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2D7F" w14:textId="77777777" w:rsidR="001A647A" w:rsidRPr="000F0B86" w:rsidRDefault="001A647A" w:rsidP="001A647A">
      <w:pPr>
        <w:ind w:firstLineChars="0" w:firstLine="0"/>
        <w:jc w:val="center"/>
        <w:rPr>
          <w:rFonts w:ascii="BatangChe" w:eastAsiaTheme="minorEastAsia" w:hAnsi="BatangChe"/>
          <w:sz w:val="44"/>
          <w:szCs w:val="44"/>
        </w:rPr>
      </w:pPr>
      <w:bookmarkStart w:id="0" w:name="_Toc511174407"/>
      <w:bookmarkStart w:id="1" w:name="_Toc510145104"/>
      <w:bookmarkStart w:id="2" w:name="_Toc14931"/>
      <w:bookmarkStart w:id="3" w:name="_Hlk4537836"/>
      <w:bookmarkStart w:id="4" w:name="_Toc24767"/>
      <w:bookmarkStart w:id="5" w:name="_Toc389777296"/>
      <w:bookmarkStart w:id="6" w:name="_Toc511174423"/>
      <w:r w:rsidRPr="000F0B86">
        <w:rPr>
          <w:rFonts w:eastAsia="隶书" w:hint="eastAsia"/>
          <w:sz w:val="44"/>
          <w:szCs w:val="44"/>
        </w:rPr>
        <w:t>xx</w:t>
      </w:r>
      <w:r w:rsidRPr="000F0B86">
        <w:rPr>
          <w:rFonts w:eastAsia="隶书" w:hint="eastAsia"/>
          <w:sz w:val="44"/>
          <w:szCs w:val="44"/>
        </w:rPr>
        <w:t>大学</w:t>
      </w:r>
    </w:p>
    <w:p w14:paraId="6AEC15E2" w14:textId="77777777" w:rsidR="001A647A" w:rsidRPr="000F0B86" w:rsidRDefault="001A647A" w:rsidP="001A647A">
      <w:pPr>
        <w:spacing w:beforeLines="300" w:before="978" w:line="240" w:lineRule="auto"/>
        <w:ind w:firstLineChars="0" w:firstLine="0"/>
        <w:jc w:val="center"/>
        <w:rPr>
          <w:b/>
          <w:bCs/>
          <w:sz w:val="72"/>
        </w:rPr>
      </w:pPr>
      <w:r w:rsidRPr="000F0B86">
        <w:rPr>
          <w:rFonts w:hint="eastAsia"/>
          <w:b/>
          <w:bCs/>
          <w:sz w:val="72"/>
        </w:rPr>
        <w:t>毕业设计（论文）</w:t>
      </w:r>
    </w:p>
    <w:p w14:paraId="7E107A82" w14:textId="77777777" w:rsidR="001A647A" w:rsidRPr="000F0B86" w:rsidRDefault="001A647A" w:rsidP="001A647A">
      <w:pPr>
        <w:tabs>
          <w:tab w:val="left" w:pos="1980"/>
          <w:tab w:val="left" w:pos="2160"/>
        </w:tabs>
        <w:spacing w:beforeLines="400" w:before="1304"/>
        <w:ind w:firstLineChars="354" w:firstLine="1133"/>
        <w:rPr>
          <w:u w:val="single"/>
        </w:rPr>
      </w:pPr>
      <w:r w:rsidRPr="000F0B86">
        <w:rPr>
          <w:rFonts w:hint="eastAsia"/>
          <w:sz w:val="32"/>
        </w:rPr>
        <w:t>题</w:t>
      </w:r>
      <w:r w:rsidRPr="000F0B86">
        <w:rPr>
          <w:sz w:val="32"/>
        </w:rPr>
        <w:t xml:space="preserve">  </w:t>
      </w:r>
      <w:r w:rsidRPr="000F0B86">
        <w:rPr>
          <w:rFonts w:hint="eastAsia"/>
          <w:sz w:val="32"/>
        </w:rPr>
        <w:t>目</w:t>
      </w:r>
      <w:r w:rsidRPr="000F0B86">
        <w:rPr>
          <w:sz w:val="30"/>
        </w:rPr>
        <w:t xml:space="preserve"> </w:t>
      </w:r>
      <w:r w:rsidRPr="000F0B86">
        <w:rPr>
          <w:sz w:val="30"/>
          <w:u w:val="single"/>
        </w:rPr>
        <w:t xml:space="preserve">   </w:t>
      </w:r>
      <w:r w:rsidRPr="000F0B86">
        <w:rPr>
          <w:rFonts w:eastAsia="黑体"/>
          <w:sz w:val="32"/>
          <w:szCs w:val="32"/>
          <w:u w:val="single"/>
        </w:rPr>
        <w:t xml:space="preserve">    </w:t>
      </w:r>
      <w:r w:rsidRPr="000F0B86">
        <w:rPr>
          <w:sz w:val="30"/>
          <w:u w:val="single"/>
        </w:rPr>
        <w:t xml:space="preserve">     xxx</w:t>
      </w:r>
      <w:r w:rsidRPr="000F0B86">
        <w:rPr>
          <w:rFonts w:hint="eastAsia"/>
          <w:sz w:val="30"/>
          <w:u w:val="single"/>
        </w:rPr>
        <w:t xml:space="preserve"> </w:t>
      </w:r>
      <w:r w:rsidRPr="000F0B86">
        <w:rPr>
          <w:sz w:val="30"/>
          <w:u w:val="single"/>
        </w:rPr>
        <w:t xml:space="preserve">                   </w:t>
      </w:r>
      <w:r w:rsidRPr="000F0B86">
        <w:rPr>
          <w:rFonts w:eastAsia="黑体"/>
          <w:sz w:val="32"/>
          <w:szCs w:val="32"/>
          <w:u w:val="single"/>
        </w:rPr>
        <w:t xml:space="preserve">   </w:t>
      </w:r>
    </w:p>
    <w:p w14:paraId="5938BBBF" w14:textId="77777777" w:rsidR="001A647A" w:rsidRPr="000F0B86" w:rsidRDefault="001A647A" w:rsidP="001A647A">
      <w:pPr>
        <w:spacing w:line="480" w:lineRule="auto"/>
        <w:ind w:firstLineChars="400" w:firstLine="1120"/>
        <w:rPr>
          <w:sz w:val="28"/>
          <w:u w:val="single"/>
        </w:rPr>
      </w:pPr>
      <w:r w:rsidRPr="000F0B86">
        <w:rPr>
          <w:rFonts w:hint="eastAsia"/>
          <w:sz w:val="28"/>
        </w:rPr>
        <w:t>学</w:t>
      </w:r>
      <w:r w:rsidRPr="000F0B86">
        <w:rPr>
          <w:sz w:val="28"/>
        </w:rPr>
        <w:t xml:space="preserve">    </w:t>
      </w:r>
      <w:r w:rsidRPr="000F0B86">
        <w:rPr>
          <w:rFonts w:hint="eastAsia"/>
          <w:sz w:val="28"/>
        </w:rPr>
        <w:t>院</w:t>
      </w:r>
      <w:r w:rsidRPr="000F0B86">
        <w:rPr>
          <w:sz w:val="28"/>
          <w:u w:val="single"/>
        </w:rPr>
        <w:t xml:space="preserve">             </w:t>
      </w:r>
      <w:r w:rsidRPr="000F0B86">
        <w:rPr>
          <w:rFonts w:hint="eastAsia"/>
          <w:sz w:val="28"/>
          <w:szCs w:val="28"/>
          <w:u w:val="single"/>
        </w:rPr>
        <w:t>x</w:t>
      </w:r>
      <w:r w:rsidRPr="000F0B86">
        <w:rPr>
          <w:sz w:val="28"/>
          <w:szCs w:val="28"/>
          <w:u w:val="single"/>
        </w:rPr>
        <w:t>xx</w:t>
      </w:r>
      <w:r w:rsidRPr="000F0B86">
        <w:rPr>
          <w:sz w:val="28"/>
          <w:u w:val="single"/>
        </w:rPr>
        <w:t xml:space="preserve">        </w:t>
      </w:r>
      <w:r w:rsidRPr="000F0B86">
        <w:rPr>
          <w:sz w:val="28"/>
          <w:szCs w:val="28"/>
          <w:u w:val="single"/>
        </w:rPr>
        <w:t xml:space="preserve">                </w:t>
      </w:r>
    </w:p>
    <w:p w14:paraId="7087653A" w14:textId="77777777" w:rsidR="001A647A" w:rsidRPr="000F0B86" w:rsidRDefault="001A647A" w:rsidP="001A647A">
      <w:pPr>
        <w:spacing w:line="480" w:lineRule="auto"/>
        <w:ind w:firstLineChars="400" w:firstLine="1120"/>
        <w:rPr>
          <w:sz w:val="28"/>
        </w:rPr>
      </w:pPr>
      <w:r w:rsidRPr="000F0B86">
        <w:rPr>
          <w:rFonts w:hint="eastAsia"/>
          <w:sz w:val="28"/>
        </w:rPr>
        <w:t>专业班级</w:t>
      </w:r>
      <w:r w:rsidRPr="000F0B86">
        <w:rPr>
          <w:sz w:val="28"/>
          <w:u w:val="single"/>
        </w:rPr>
        <w:t xml:space="preserve">             </w:t>
      </w:r>
      <w:r w:rsidRPr="000F0B86">
        <w:rPr>
          <w:rFonts w:hint="eastAsia"/>
          <w:sz w:val="28"/>
          <w:szCs w:val="28"/>
          <w:u w:val="single"/>
        </w:rPr>
        <w:t>x</w:t>
      </w:r>
      <w:r w:rsidRPr="000F0B86">
        <w:rPr>
          <w:sz w:val="28"/>
          <w:szCs w:val="28"/>
          <w:u w:val="single"/>
        </w:rPr>
        <w:t>xx</w:t>
      </w:r>
      <w:r w:rsidRPr="000F0B86">
        <w:rPr>
          <w:sz w:val="28"/>
          <w:u w:val="single"/>
        </w:rPr>
        <w:t xml:space="preserve">            </w:t>
      </w:r>
      <w:r w:rsidRPr="000F0B86">
        <w:rPr>
          <w:sz w:val="28"/>
          <w:szCs w:val="28"/>
          <w:u w:val="single"/>
        </w:rPr>
        <w:t xml:space="preserve">            </w:t>
      </w:r>
    </w:p>
    <w:p w14:paraId="15434FEB" w14:textId="77777777" w:rsidR="001A647A" w:rsidRPr="000F0B86" w:rsidRDefault="001A647A" w:rsidP="001A647A">
      <w:pPr>
        <w:spacing w:line="480" w:lineRule="auto"/>
        <w:ind w:firstLineChars="400" w:firstLine="1120"/>
        <w:rPr>
          <w:sz w:val="28"/>
          <w:szCs w:val="28"/>
          <w:u w:val="single"/>
        </w:rPr>
      </w:pPr>
      <w:r w:rsidRPr="000F0B86">
        <w:rPr>
          <w:rFonts w:hint="eastAsia"/>
          <w:sz w:val="28"/>
        </w:rPr>
        <w:t>学生姓名</w:t>
      </w:r>
      <w:r w:rsidRPr="000F0B86">
        <w:rPr>
          <w:sz w:val="28"/>
          <w:u w:val="single"/>
        </w:rPr>
        <w:t xml:space="preserve">     </w:t>
      </w:r>
      <w:r w:rsidRPr="000F0B86">
        <w:rPr>
          <w:rFonts w:hint="eastAsia"/>
          <w:sz w:val="28"/>
          <w:u w:val="single"/>
        </w:rPr>
        <w:t>x</w:t>
      </w:r>
      <w:r w:rsidRPr="000F0B86">
        <w:rPr>
          <w:sz w:val="28"/>
          <w:u w:val="single"/>
        </w:rPr>
        <w:t>xx</w:t>
      </w:r>
      <w:r w:rsidRPr="000F0B86">
        <w:rPr>
          <w:sz w:val="28"/>
          <w:szCs w:val="28"/>
          <w:u w:val="single"/>
        </w:rPr>
        <w:t xml:space="preserve">  </w:t>
      </w:r>
      <w:r w:rsidRPr="000F0B86">
        <w:rPr>
          <w:sz w:val="28"/>
          <w:u w:val="single"/>
        </w:rPr>
        <w:t xml:space="preserve">    </w:t>
      </w:r>
      <w:r w:rsidRPr="000F0B86">
        <w:rPr>
          <w:sz w:val="28"/>
        </w:rPr>
        <w:t xml:space="preserve">         </w:t>
      </w:r>
      <w:r w:rsidRPr="000F0B86">
        <w:rPr>
          <w:rFonts w:hint="eastAsia"/>
          <w:sz w:val="28"/>
        </w:rPr>
        <w:t>学号</w:t>
      </w:r>
      <w:r w:rsidRPr="000F0B86">
        <w:rPr>
          <w:sz w:val="28"/>
          <w:u w:val="single"/>
        </w:rPr>
        <w:t xml:space="preserve">     </w:t>
      </w:r>
      <w:r w:rsidRPr="000F0B86">
        <w:rPr>
          <w:sz w:val="28"/>
          <w:szCs w:val="28"/>
          <w:u w:val="single"/>
        </w:rPr>
        <w:t xml:space="preserve">xxx     </w:t>
      </w:r>
    </w:p>
    <w:p w14:paraId="525DA8EF" w14:textId="77777777" w:rsidR="001A647A" w:rsidRPr="000F0B86" w:rsidRDefault="001A647A" w:rsidP="001A647A">
      <w:pPr>
        <w:spacing w:line="480" w:lineRule="auto"/>
        <w:ind w:firstLineChars="400" w:firstLine="1120"/>
        <w:rPr>
          <w:sz w:val="28"/>
          <w:u w:val="single"/>
        </w:rPr>
      </w:pPr>
      <w:r w:rsidRPr="000F0B86">
        <w:rPr>
          <w:rFonts w:hint="eastAsia"/>
          <w:sz w:val="28"/>
        </w:rPr>
        <w:t>指导教师</w:t>
      </w:r>
      <w:r w:rsidRPr="000F0B86">
        <w:rPr>
          <w:sz w:val="28"/>
          <w:u w:val="single"/>
        </w:rPr>
        <w:t xml:space="preserve">     </w:t>
      </w:r>
      <w:r w:rsidRPr="000F0B86">
        <w:rPr>
          <w:rFonts w:hint="eastAsia"/>
          <w:sz w:val="28"/>
          <w:u w:val="single"/>
        </w:rPr>
        <w:t xml:space="preserve"> x</w:t>
      </w:r>
      <w:r w:rsidRPr="000F0B86">
        <w:rPr>
          <w:sz w:val="28"/>
          <w:u w:val="single"/>
        </w:rPr>
        <w:t>xx</w:t>
      </w:r>
      <w:r w:rsidRPr="000F0B86">
        <w:rPr>
          <w:rFonts w:hint="eastAsia"/>
          <w:sz w:val="28"/>
          <w:u w:val="single"/>
        </w:rPr>
        <w:t xml:space="preserve"> </w:t>
      </w:r>
      <w:r w:rsidRPr="000F0B86">
        <w:rPr>
          <w:sz w:val="28"/>
          <w:u w:val="single"/>
        </w:rPr>
        <w:t xml:space="preserve">    </w:t>
      </w:r>
      <w:r w:rsidRPr="000F0B86">
        <w:rPr>
          <w:sz w:val="28"/>
        </w:rPr>
        <w:t xml:space="preserve">         </w:t>
      </w:r>
      <w:r w:rsidRPr="000F0B86">
        <w:rPr>
          <w:rFonts w:hint="eastAsia"/>
          <w:sz w:val="28"/>
        </w:rPr>
        <w:t>职称</w:t>
      </w:r>
      <w:r w:rsidRPr="000F0B86">
        <w:rPr>
          <w:sz w:val="28"/>
          <w:u w:val="single"/>
        </w:rPr>
        <w:t xml:space="preserve">       </w:t>
      </w:r>
      <w:r w:rsidRPr="000F0B86">
        <w:rPr>
          <w:rFonts w:hint="eastAsia"/>
          <w:sz w:val="28"/>
          <w:szCs w:val="28"/>
          <w:u w:val="single"/>
        </w:rPr>
        <w:t>x</w:t>
      </w:r>
      <w:r w:rsidRPr="000F0B86">
        <w:rPr>
          <w:sz w:val="28"/>
          <w:szCs w:val="28"/>
          <w:u w:val="single"/>
        </w:rPr>
        <w:t xml:space="preserve">xx   </w:t>
      </w:r>
    </w:p>
    <w:p w14:paraId="6E26CC5C" w14:textId="77777777" w:rsidR="001A647A" w:rsidRPr="000F0B86" w:rsidRDefault="001A647A" w:rsidP="001A647A">
      <w:pPr>
        <w:spacing w:line="480" w:lineRule="auto"/>
        <w:ind w:firstLineChars="400" w:firstLine="1120"/>
        <w:rPr>
          <w:sz w:val="28"/>
          <w:u w:val="single"/>
        </w:rPr>
      </w:pPr>
      <w:r w:rsidRPr="000F0B86">
        <w:rPr>
          <w:rFonts w:hint="eastAsia"/>
          <w:sz w:val="28"/>
        </w:rPr>
        <w:t>评阅教师</w:t>
      </w:r>
      <w:r w:rsidRPr="000F0B86">
        <w:rPr>
          <w:sz w:val="28"/>
          <w:u w:val="single"/>
        </w:rPr>
        <w:t xml:space="preserve">     </w:t>
      </w:r>
      <w:r w:rsidRPr="000F0B86">
        <w:rPr>
          <w:rFonts w:hint="eastAsia"/>
          <w:sz w:val="28"/>
          <w:u w:val="single"/>
        </w:rPr>
        <w:t>x</w:t>
      </w:r>
      <w:r w:rsidRPr="000F0B86">
        <w:rPr>
          <w:sz w:val="28"/>
          <w:u w:val="single"/>
        </w:rPr>
        <w:t xml:space="preserve">xx      </w:t>
      </w:r>
      <w:r w:rsidRPr="000F0B86">
        <w:rPr>
          <w:sz w:val="28"/>
        </w:rPr>
        <w:t xml:space="preserve">         </w:t>
      </w:r>
      <w:r w:rsidRPr="000F0B86">
        <w:rPr>
          <w:rFonts w:hint="eastAsia"/>
          <w:sz w:val="28"/>
        </w:rPr>
        <w:t>职称</w:t>
      </w:r>
      <w:r w:rsidRPr="000F0B86">
        <w:rPr>
          <w:sz w:val="28"/>
          <w:szCs w:val="28"/>
          <w:u w:val="single"/>
        </w:rPr>
        <w:t xml:space="preserve">      </w:t>
      </w:r>
      <w:r w:rsidRPr="000F0B86">
        <w:rPr>
          <w:rFonts w:hint="eastAsia"/>
          <w:sz w:val="28"/>
          <w:szCs w:val="28"/>
          <w:u w:val="single"/>
        </w:rPr>
        <w:t>x</w:t>
      </w:r>
      <w:r w:rsidRPr="000F0B86">
        <w:rPr>
          <w:sz w:val="28"/>
          <w:szCs w:val="28"/>
          <w:u w:val="single"/>
        </w:rPr>
        <w:t xml:space="preserve">xx    </w:t>
      </w:r>
    </w:p>
    <w:p w14:paraId="617AE912" w14:textId="77777777" w:rsidR="001A647A" w:rsidRPr="000F0B86" w:rsidRDefault="001A647A" w:rsidP="001A647A">
      <w:pPr>
        <w:spacing w:beforeLines="900" w:before="2934" w:line="720" w:lineRule="auto"/>
        <w:ind w:firstLineChars="0" w:firstLine="0"/>
        <w:jc w:val="center"/>
        <w:rPr>
          <w:sz w:val="28"/>
        </w:rPr>
        <w:sectPr w:rsidR="001A647A" w:rsidRPr="000F0B86">
          <w:headerReference w:type="even" r:id="rId9"/>
          <w:headerReference w:type="default" r:id="rId10"/>
          <w:footerReference w:type="even" r:id="rId11"/>
          <w:footerReference w:type="default" r:id="rId12"/>
          <w:headerReference w:type="first" r:id="rId13"/>
          <w:footerReference w:type="first" r:id="rId14"/>
          <w:pgSz w:w="11907" w:h="16839"/>
          <w:pgMar w:top="1418" w:right="1418" w:bottom="1418" w:left="1418" w:header="851" w:footer="992" w:gutter="0"/>
          <w:pgNumType w:fmt="upperRoman" w:start="1" w:chapStyle="1"/>
          <w:cols w:space="720"/>
          <w:titlePg/>
          <w:docGrid w:type="lines" w:linePitch="326"/>
        </w:sectPr>
      </w:pPr>
      <w:r w:rsidRPr="000F0B86">
        <w:rPr>
          <w:sz w:val="28"/>
        </w:rPr>
        <w:t>xx</w:t>
      </w:r>
      <w:r w:rsidRPr="000F0B86">
        <w:rPr>
          <w:rFonts w:hint="eastAsia"/>
          <w:sz w:val="28"/>
        </w:rPr>
        <w:t>年</w:t>
      </w:r>
      <w:r w:rsidRPr="000F0B86">
        <w:rPr>
          <w:sz w:val="28"/>
        </w:rPr>
        <w:t xml:space="preserve"> x </w:t>
      </w:r>
      <w:r w:rsidRPr="000F0B86">
        <w:rPr>
          <w:rFonts w:hint="eastAsia"/>
          <w:sz w:val="28"/>
        </w:rPr>
        <w:t>月</w:t>
      </w:r>
      <w:r w:rsidRPr="000F0B86">
        <w:rPr>
          <w:sz w:val="28"/>
        </w:rPr>
        <w:t xml:space="preserve"> xx </w:t>
      </w:r>
      <w:r w:rsidRPr="000F0B86">
        <w:rPr>
          <w:rFonts w:hint="eastAsia"/>
          <w:sz w:val="28"/>
        </w:rPr>
        <w:t>日</w:t>
      </w:r>
    </w:p>
    <w:p w14:paraId="434C36EC" w14:textId="77777777" w:rsidR="001A647A" w:rsidRPr="000F0B86" w:rsidRDefault="001A647A" w:rsidP="001A647A">
      <w:pPr>
        <w:spacing w:line="720" w:lineRule="auto"/>
        <w:ind w:firstLineChars="0" w:firstLine="0"/>
        <w:jc w:val="center"/>
        <w:rPr>
          <w:b/>
          <w:bCs/>
          <w:sz w:val="32"/>
        </w:rPr>
      </w:pPr>
      <w:r w:rsidRPr="000F0B86">
        <w:rPr>
          <w:rFonts w:hint="eastAsia"/>
          <w:b/>
          <w:bCs/>
          <w:sz w:val="32"/>
        </w:rPr>
        <w:lastRenderedPageBreak/>
        <w:t>学生毕业设计（论文）原创性声明</w:t>
      </w:r>
    </w:p>
    <w:p w14:paraId="5DE3DE57" w14:textId="77777777" w:rsidR="001A647A" w:rsidRPr="000F0B86" w:rsidRDefault="001A647A" w:rsidP="001A647A">
      <w:pPr>
        <w:spacing w:beforeLines="300" w:before="978" w:line="480" w:lineRule="auto"/>
        <w:ind w:firstLine="560"/>
        <w:jc w:val="left"/>
        <w:rPr>
          <w:rFonts w:ascii="宋体"/>
          <w:sz w:val="28"/>
        </w:rPr>
      </w:pPr>
      <w:r w:rsidRPr="000F0B86">
        <w:rPr>
          <w:rFonts w:ascii="宋体" w:hAnsi="宋体" w:hint="eastAsia"/>
          <w:sz w:val="28"/>
        </w:rPr>
        <w:t>本人以信誉声明：所呈交的毕业设计（论文）是在导师的指导下进行的设计（研究）工作及取得的成果，设计（论文）中引用他（她）人的文献、数据、图件、资料均已明确标注出，论文中的结论和结果为本人独立完成，不包含他人成果及为学位或证书而使用其材料。与我一同工作的同志对本设计（研究）所做的任何贡献均已在论文中作了明确的说明并表示了谢意。</w:t>
      </w:r>
    </w:p>
    <w:p w14:paraId="09D58AF2" w14:textId="77777777" w:rsidR="001A647A" w:rsidRPr="000F0B86" w:rsidRDefault="001A647A" w:rsidP="001A647A">
      <w:pPr>
        <w:wordWrap w:val="0"/>
        <w:spacing w:beforeLines="400" w:before="1304" w:line="480" w:lineRule="auto"/>
        <w:ind w:firstLine="560"/>
        <w:jc w:val="right"/>
        <w:rPr>
          <w:rFonts w:ascii="宋体" w:hAnsi="宋体"/>
          <w:sz w:val="28"/>
        </w:rPr>
      </w:pPr>
      <w:r w:rsidRPr="000F0B86">
        <w:rPr>
          <w:rFonts w:ascii="宋体" w:hAnsi="宋体" w:hint="eastAsia"/>
          <w:sz w:val="28"/>
        </w:rPr>
        <w:t xml:space="preserve">毕业设计（论文）作者（签字）：        </w:t>
      </w:r>
    </w:p>
    <w:p w14:paraId="6040297F" w14:textId="77777777" w:rsidR="001A647A" w:rsidRPr="000F0B86" w:rsidRDefault="001A647A" w:rsidP="001A647A">
      <w:pPr>
        <w:spacing w:line="480" w:lineRule="auto"/>
        <w:ind w:firstLine="560"/>
        <w:jc w:val="right"/>
        <w:rPr>
          <w:rFonts w:ascii="宋体"/>
          <w:sz w:val="28"/>
        </w:rPr>
      </w:pPr>
      <w:r w:rsidRPr="000F0B86">
        <w:rPr>
          <w:rFonts w:ascii="宋体" w:hAnsi="宋体"/>
          <w:sz w:val="28"/>
        </w:rPr>
        <w:t xml:space="preserve">      </w:t>
      </w:r>
      <w:r w:rsidRPr="000F0B86">
        <w:rPr>
          <w:rFonts w:ascii="宋体" w:hAnsi="宋体" w:hint="eastAsia"/>
          <w:sz w:val="28"/>
        </w:rPr>
        <w:t xml:space="preserve">  年</w:t>
      </w:r>
      <w:r w:rsidRPr="000F0B86">
        <w:rPr>
          <w:rFonts w:ascii="宋体" w:hAnsi="宋体"/>
          <w:sz w:val="28"/>
        </w:rPr>
        <w:t xml:space="preserve"> </w:t>
      </w:r>
      <w:r w:rsidRPr="000F0B86">
        <w:rPr>
          <w:rFonts w:ascii="宋体" w:hAnsi="宋体" w:hint="eastAsia"/>
          <w:sz w:val="28"/>
        </w:rPr>
        <w:t xml:space="preserve">  月   日</w:t>
      </w:r>
    </w:p>
    <w:p w14:paraId="1884E733" w14:textId="77777777" w:rsidR="001A647A" w:rsidRPr="000F0B86" w:rsidRDefault="001A647A" w:rsidP="001A647A">
      <w:pPr>
        <w:ind w:firstLineChars="0" w:firstLine="0"/>
        <w:sectPr w:rsidR="001A647A" w:rsidRPr="000F0B86">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1134" w:gutter="0"/>
          <w:pgNumType w:start="1"/>
          <w:cols w:space="425"/>
          <w:titlePg/>
          <w:docGrid w:type="lines" w:linePitch="326"/>
        </w:sectPr>
      </w:pPr>
    </w:p>
    <w:p w14:paraId="3DA63EE2" w14:textId="77777777" w:rsidR="001A647A" w:rsidRPr="000F0B86" w:rsidRDefault="001A647A" w:rsidP="001A647A">
      <w:pPr>
        <w:pStyle w:val="1"/>
      </w:pPr>
      <w:bookmarkStart w:id="7" w:name="_Toc52223814"/>
      <w:bookmarkStart w:id="8" w:name="_Toc127133537"/>
      <w:bookmarkStart w:id="9" w:name="_Toc127133968"/>
      <w:r w:rsidRPr="000F0B86">
        <w:rPr>
          <w:rFonts w:hint="eastAsia"/>
        </w:rPr>
        <w:lastRenderedPageBreak/>
        <w:t>摘</w:t>
      </w:r>
      <w:r w:rsidRPr="000F0B86">
        <w:t xml:space="preserve"> </w:t>
      </w:r>
      <w:r w:rsidRPr="000F0B86">
        <w:rPr>
          <w:rFonts w:hint="eastAsia"/>
        </w:rPr>
        <w:t>要</w:t>
      </w:r>
      <w:bookmarkEnd w:id="7"/>
      <w:bookmarkEnd w:id="8"/>
      <w:bookmarkEnd w:id="9"/>
    </w:p>
    <w:p w14:paraId="3526FCD8" w14:textId="1E12D2AF" w:rsidR="00B97C1B" w:rsidRPr="000F0B86" w:rsidRDefault="00B97C1B" w:rsidP="00407665">
      <w:pPr>
        <w:ind w:firstLine="480"/>
      </w:pPr>
      <w:r w:rsidRPr="000F0B86">
        <w:rPr>
          <w:rFonts w:hint="eastAsia"/>
        </w:rPr>
        <w:t>该建筑</w:t>
      </w:r>
      <w:r w:rsidR="00407665" w:rsidRPr="000F0B86">
        <w:rPr>
          <w:rFonts w:hint="eastAsia"/>
        </w:rPr>
        <w:t>共</w:t>
      </w:r>
      <w:r w:rsidR="001C37D9" w:rsidRPr="000F0B86">
        <w:rPr>
          <w:rFonts w:hint="eastAsia"/>
        </w:rPr>
        <w:t>3</w:t>
      </w:r>
      <w:r w:rsidR="00407665" w:rsidRPr="000F0B86">
        <w:rPr>
          <w:rFonts w:hint="eastAsia"/>
        </w:rPr>
        <w:t>层，高度为</w:t>
      </w:r>
      <w:r w:rsidR="001C37D9" w:rsidRPr="000F0B86">
        <w:rPr>
          <w:rFonts w:hint="eastAsia"/>
        </w:rPr>
        <w:t>11.25</w:t>
      </w:r>
      <w:r w:rsidR="00407665" w:rsidRPr="000F0B86">
        <w:rPr>
          <w:rFonts w:hint="eastAsia"/>
        </w:rPr>
        <w:t>m</w:t>
      </w:r>
      <w:r w:rsidR="00407665" w:rsidRPr="000F0B86">
        <w:rPr>
          <w:rFonts w:hint="eastAsia"/>
        </w:rPr>
        <w:t>，室内外高差为</w:t>
      </w:r>
      <w:r w:rsidR="001C37D9" w:rsidRPr="000F0B86">
        <w:rPr>
          <w:rFonts w:hint="eastAsia"/>
        </w:rPr>
        <w:t>450</w:t>
      </w:r>
      <w:r w:rsidR="00407665" w:rsidRPr="000F0B86">
        <w:rPr>
          <w:rFonts w:hint="eastAsia"/>
        </w:rPr>
        <w:t>m</w:t>
      </w:r>
      <w:r w:rsidR="005A5CA6" w:rsidRPr="000F0B86">
        <w:rPr>
          <w:rFonts w:hint="eastAsia"/>
        </w:rPr>
        <w:t>m</w:t>
      </w:r>
      <w:r w:rsidR="00407665" w:rsidRPr="000F0B86">
        <w:rPr>
          <w:rFonts w:hint="eastAsia"/>
        </w:rPr>
        <w:t>。在设计</w:t>
      </w:r>
      <w:r w:rsidR="008F1BCF" w:rsidRPr="000F0B86">
        <w:rPr>
          <w:rFonts w:hint="eastAsia"/>
        </w:rPr>
        <w:t>时</w:t>
      </w:r>
      <w:r w:rsidR="00407665" w:rsidRPr="000F0B86">
        <w:rPr>
          <w:rFonts w:hint="eastAsia"/>
        </w:rPr>
        <w:t>，混凝土采用的型号为</w:t>
      </w:r>
      <w:r w:rsidR="00407665" w:rsidRPr="000F0B86">
        <w:rPr>
          <w:rFonts w:hint="eastAsia"/>
        </w:rPr>
        <w:t>C</w:t>
      </w:r>
      <w:r w:rsidR="00407665" w:rsidRPr="000F0B86">
        <w:t>30</w:t>
      </w:r>
      <w:r w:rsidR="00407665" w:rsidRPr="000F0B86">
        <w:rPr>
          <w:rFonts w:hint="eastAsia"/>
        </w:rPr>
        <w:t>，钢筋采用的型号为</w:t>
      </w:r>
      <w:r w:rsidR="00407665" w:rsidRPr="000F0B86">
        <w:rPr>
          <w:rFonts w:hint="eastAsia"/>
        </w:rPr>
        <w:t>H</w:t>
      </w:r>
      <w:r w:rsidR="00407665" w:rsidRPr="000F0B86">
        <w:t>RB400</w:t>
      </w:r>
      <w:r w:rsidR="00407665" w:rsidRPr="000F0B86">
        <w:rPr>
          <w:rFonts w:hint="eastAsia"/>
        </w:rPr>
        <w:t>。</w:t>
      </w:r>
    </w:p>
    <w:p w14:paraId="319E23BA" w14:textId="2F965BD3" w:rsidR="00407665" w:rsidRPr="000F0B86" w:rsidRDefault="00407665" w:rsidP="001A647A">
      <w:pPr>
        <w:ind w:firstLine="480"/>
      </w:pPr>
      <w:r w:rsidRPr="000F0B86">
        <w:rPr>
          <w:rFonts w:hint="eastAsia"/>
        </w:rPr>
        <w:t>根据要求确定合理的结构布置、构件尺寸以及基础类型</w:t>
      </w:r>
      <w:r w:rsidR="004B49A9" w:rsidRPr="000F0B86">
        <w:rPr>
          <w:rFonts w:hint="eastAsia"/>
        </w:rPr>
        <w:t>，同时按要求选取结构中的某一榀主框架，按照现行规范进行计算，计算内容主要包括建筑设计以及结构设计两部分。在满足建筑物功能要求的前提下</w:t>
      </w:r>
      <w:r w:rsidR="00720187" w:rsidRPr="000F0B86">
        <w:rPr>
          <w:rFonts w:hint="eastAsia"/>
        </w:rPr>
        <w:t>对其平面布置以及立面布置进行合理的设计。</w:t>
      </w:r>
    </w:p>
    <w:p w14:paraId="7F331777" w14:textId="59338471" w:rsidR="001A647A" w:rsidRPr="000F0B86" w:rsidRDefault="00720187" w:rsidP="00720187">
      <w:pPr>
        <w:ind w:firstLine="480"/>
      </w:pPr>
      <w:r w:rsidRPr="000F0B86">
        <w:rPr>
          <w:rFonts w:hint="eastAsia"/>
        </w:rPr>
        <w:t>建筑设计主要包括建筑总体布置设计、平面布置方案以及立面布置方案；结构设计主要包括框架结构尺寸计算、重力荷载计算、框架抗侧移刚度计算、水平荷载作用下框架内力计算、竖向荷载作用下框架内力计算、内力组合、截面设计、基础设计、楼梯设计以及楼板设计</w:t>
      </w:r>
    </w:p>
    <w:p w14:paraId="66182438" w14:textId="142C9BEE" w:rsidR="001A647A" w:rsidRPr="000F0B86" w:rsidRDefault="001A647A" w:rsidP="001A647A">
      <w:pPr>
        <w:ind w:firstLineChars="0" w:firstLine="0"/>
        <w:sectPr w:rsidR="001A647A" w:rsidRPr="000F0B86">
          <w:pgSz w:w="11906" w:h="16838"/>
          <w:pgMar w:top="1440" w:right="1800" w:bottom="1440" w:left="1800" w:header="851" w:footer="1134" w:gutter="0"/>
          <w:pgNumType w:fmt="upperRoman" w:start="1"/>
          <w:cols w:space="425"/>
          <w:docGrid w:type="lines" w:linePitch="326"/>
        </w:sectPr>
      </w:pPr>
      <w:r w:rsidRPr="000F0B86">
        <w:rPr>
          <w:rFonts w:ascii="黑体" w:eastAsia="黑体" w:hAnsi="黑体" w:hint="eastAsia"/>
          <w:b/>
          <w:bCs/>
        </w:rPr>
        <w:t>关键词</w:t>
      </w:r>
      <w:r w:rsidRPr="000F0B86">
        <w:rPr>
          <w:rFonts w:hint="eastAsia"/>
        </w:rPr>
        <w:t>：</w:t>
      </w:r>
      <w:r w:rsidR="00720187" w:rsidRPr="000F0B86">
        <w:rPr>
          <w:rFonts w:hint="eastAsia"/>
        </w:rPr>
        <w:t>钢筋混凝土框架结构</w:t>
      </w:r>
      <w:r w:rsidRPr="000F0B86">
        <w:rPr>
          <w:rFonts w:hint="eastAsia"/>
        </w:rPr>
        <w:t>；</w:t>
      </w:r>
      <w:r w:rsidR="00720187" w:rsidRPr="000F0B86">
        <w:rPr>
          <w:rFonts w:hint="eastAsia"/>
        </w:rPr>
        <w:t>建筑设计；结构设计</w:t>
      </w:r>
      <w:r w:rsidRPr="000F0B86">
        <w:rPr>
          <w:rFonts w:hint="eastAsia"/>
        </w:rPr>
        <w:t>；</w:t>
      </w:r>
      <w:r w:rsidR="00720187" w:rsidRPr="000F0B86">
        <w:rPr>
          <w:rFonts w:hint="eastAsia"/>
        </w:rPr>
        <w:t>荷载计算；内力计算</w:t>
      </w:r>
    </w:p>
    <w:p w14:paraId="47325913" w14:textId="77777777" w:rsidR="001A647A" w:rsidRPr="000F0B86" w:rsidRDefault="001A647A" w:rsidP="001A647A">
      <w:pPr>
        <w:pStyle w:val="1"/>
      </w:pPr>
      <w:bookmarkStart w:id="10" w:name="_Toc52223815"/>
      <w:bookmarkStart w:id="11" w:name="_Toc127133538"/>
      <w:bookmarkStart w:id="12" w:name="_Toc127133969"/>
      <w:r w:rsidRPr="000F0B86">
        <w:lastRenderedPageBreak/>
        <w:t>ABSTRACT</w:t>
      </w:r>
      <w:bookmarkEnd w:id="10"/>
      <w:bookmarkEnd w:id="11"/>
      <w:bookmarkEnd w:id="12"/>
    </w:p>
    <w:p w14:paraId="7807C89F" w14:textId="4B79087B" w:rsidR="00720187" w:rsidRPr="000F0B86" w:rsidRDefault="00720187" w:rsidP="00720187">
      <w:pPr>
        <w:ind w:firstLine="480"/>
      </w:pPr>
      <w:r w:rsidRPr="000F0B86">
        <w:t xml:space="preserve">The building type is reinforced concrete frame structure. The total of </w:t>
      </w:r>
      <w:r w:rsidR="001C37D9" w:rsidRPr="000F0B86">
        <w:rPr>
          <w:rFonts w:hint="eastAsia"/>
        </w:rPr>
        <w:t>3</w:t>
      </w:r>
      <w:r w:rsidR="00357DC6" w:rsidRPr="000F0B86">
        <w:rPr>
          <w:rFonts w:cs="Times New Roman"/>
        </w:rPr>
        <w:t xml:space="preserve"> </w:t>
      </w:r>
      <w:r w:rsidRPr="000F0B86">
        <w:t xml:space="preserve">floors, height </w:t>
      </w:r>
      <w:r w:rsidR="001C37D9" w:rsidRPr="000F0B86">
        <w:rPr>
          <w:rFonts w:hint="eastAsia"/>
        </w:rPr>
        <w:t>11.25</w:t>
      </w:r>
      <w:r w:rsidRPr="000F0B86">
        <w:t xml:space="preserve">m, indoor and outdoor height difference </w:t>
      </w:r>
      <w:r w:rsidR="001C37D9" w:rsidRPr="000F0B86">
        <w:rPr>
          <w:rFonts w:hint="eastAsia"/>
        </w:rPr>
        <w:t>450</w:t>
      </w:r>
      <w:r w:rsidRPr="000F0B86">
        <w:t>m</w:t>
      </w:r>
      <w:r w:rsidR="005A5CA6" w:rsidRPr="000F0B86">
        <w:rPr>
          <w:rFonts w:hint="eastAsia"/>
        </w:rPr>
        <w:t>m</w:t>
      </w:r>
      <w:r w:rsidRPr="000F0B86">
        <w:t>. In the design, the type used for concrete is C30, and the type used for steel is HRB400.</w:t>
      </w:r>
    </w:p>
    <w:p w14:paraId="22A01061" w14:textId="77777777" w:rsidR="00720187" w:rsidRPr="000F0B86" w:rsidRDefault="00720187" w:rsidP="00720187">
      <w:pPr>
        <w:ind w:firstLine="480"/>
      </w:pPr>
      <w:r w:rsidRPr="000F0B86">
        <w:t>According to the requirements to determine the reasonable structure layout, component size and foundation type, at the same time according to the requirements to select a pin of the structure of the main frame, in accordance with the current specifications for calculation, calculation content mainly includes architectural design and structural design two parts. On the premise of meeting the functional requirements of the building, the plane layout and elevation layout are reasonably designed.</w:t>
      </w:r>
    </w:p>
    <w:p w14:paraId="24A0CEAF" w14:textId="540F9F31" w:rsidR="00720187" w:rsidRPr="000F0B86" w:rsidRDefault="00720187" w:rsidP="00720187">
      <w:pPr>
        <w:ind w:firstLine="480"/>
      </w:pPr>
      <w:r w:rsidRPr="000F0B86">
        <w:t>The architectural design mainly includes the overall layout design of the building, the plane layout scheme and the elevation layout scheme; Structural design mainly includes the frame structure size calculation, gravity load calculation, frame anti-lateral stiffness calculation, internal force calculation under horizontal load, internal force calculation under vertical load, internal force combination, section design, foundation design, stair design and floor design</w:t>
      </w:r>
    </w:p>
    <w:p w14:paraId="26AA95E4" w14:textId="7402BC2B" w:rsidR="001A647A" w:rsidRPr="000F0B86" w:rsidRDefault="001A647A" w:rsidP="001A647A">
      <w:pPr>
        <w:ind w:firstLineChars="0" w:firstLine="0"/>
        <w:sectPr w:rsidR="001A647A" w:rsidRPr="000F0B86">
          <w:pgSz w:w="11906" w:h="16838"/>
          <w:pgMar w:top="1440" w:right="1800" w:bottom="1440" w:left="1800" w:header="851" w:footer="1134" w:gutter="0"/>
          <w:pgNumType w:fmt="upperRoman" w:start="2"/>
          <w:cols w:space="425"/>
          <w:docGrid w:type="lines" w:linePitch="326"/>
        </w:sectPr>
      </w:pPr>
      <w:r w:rsidRPr="000F0B86">
        <w:rPr>
          <w:b/>
          <w:bCs/>
        </w:rPr>
        <w:t>Keywords</w:t>
      </w:r>
      <w:r w:rsidRPr="000F0B86">
        <w:t xml:space="preserve">: </w:t>
      </w:r>
      <w:r w:rsidR="00720187" w:rsidRPr="000F0B86">
        <w:t>reinforced concrete frame structure; Architectural design; Structural design; Load calculation; The internal force calculation</w:t>
      </w:r>
    </w:p>
    <w:sdt>
      <w:sdtPr>
        <w:rPr>
          <w:lang w:val="zh-CN"/>
        </w:rPr>
        <w:id w:val="535229868"/>
        <w:docPartObj>
          <w:docPartGallery w:val="Table of Contents"/>
          <w:docPartUnique/>
        </w:docPartObj>
      </w:sdtPr>
      <w:sdtEndPr>
        <w:rPr>
          <w:rFonts w:ascii="Times New Roman" w:eastAsia="宋体" w:hAnsi="Times New Roman" w:cstheme="minorBidi"/>
          <w:b/>
          <w:bCs/>
          <w:color w:val="auto"/>
          <w:kern w:val="2"/>
          <w:sz w:val="24"/>
          <w:szCs w:val="24"/>
        </w:rPr>
      </w:sdtEndPr>
      <w:sdtContent>
        <w:p w14:paraId="4A306E5C" w14:textId="00351854" w:rsidR="000F0B86" w:rsidRPr="000F0B86" w:rsidRDefault="000F0B86" w:rsidP="000F0B86">
          <w:pPr>
            <w:pStyle w:val="TOC"/>
            <w:ind w:firstLine="440"/>
            <w:jc w:val="center"/>
            <w:rPr>
              <w:b/>
              <w:bCs/>
              <w:color w:val="auto"/>
            </w:rPr>
          </w:pPr>
          <w:r w:rsidRPr="000F0B86">
            <w:rPr>
              <w:b/>
              <w:bCs/>
              <w:color w:val="auto"/>
              <w:lang w:val="zh-CN"/>
            </w:rPr>
            <w:t>目录</w:t>
          </w:r>
        </w:p>
        <w:p w14:paraId="1A1CDE46" w14:textId="7F952E29"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r w:rsidRPr="000F0B86">
            <w:fldChar w:fldCharType="begin"/>
          </w:r>
          <w:r w:rsidRPr="000F0B86">
            <w:instrText xml:space="preserve"> TOC \o "1-3" \h \z \u </w:instrText>
          </w:r>
          <w:r w:rsidRPr="000F0B86">
            <w:fldChar w:fldCharType="separate"/>
          </w:r>
          <w:hyperlink w:anchor="_Toc127133968" w:history="1">
            <w:r w:rsidRPr="000F0B86">
              <w:rPr>
                <w:rStyle w:val="af4"/>
                <w:noProof/>
              </w:rPr>
              <w:t>摘</w:t>
            </w:r>
            <w:r w:rsidRPr="000F0B86">
              <w:rPr>
                <w:rStyle w:val="af4"/>
                <w:noProof/>
              </w:rPr>
              <w:t xml:space="preserve"> </w:t>
            </w:r>
            <w:r w:rsidRPr="000F0B86">
              <w:rPr>
                <w:rStyle w:val="af4"/>
                <w:noProof/>
              </w:rPr>
              <w:t>要</w:t>
            </w:r>
            <w:r w:rsidRPr="000F0B86">
              <w:rPr>
                <w:noProof/>
                <w:webHidden/>
              </w:rPr>
              <w:tab/>
            </w:r>
            <w:r w:rsidRPr="000F0B86">
              <w:rPr>
                <w:noProof/>
                <w:webHidden/>
              </w:rPr>
              <w:fldChar w:fldCharType="begin"/>
            </w:r>
            <w:r w:rsidRPr="000F0B86">
              <w:rPr>
                <w:noProof/>
                <w:webHidden/>
              </w:rPr>
              <w:instrText xml:space="preserve"> PAGEREF _Toc127133968 \h </w:instrText>
            </w:r>
            <w:r w:rsidRPr="000F0B86">
              <w:rPr>
                <w:noProof/>
                <w:webHidden/>
              </w:rPr>
            </w:r>
            <w:r w:rsidRPr="000F0B86">
              <w:rPr>
                <w:noProof/>
                <w:webHidden/>
              </w:rPr>
              <w:fldChar w:fldCharType="separate"/>
            </w:r>
            <w:r w:rsidR="00337E36">
              <w:rPr>
                <w:noProof/>
                <w:webHidden/>
              </w:rPr>
              <w:t>I</w:t>
            </w:r>
            <w:r w:rsidRPr="000F0B86">
              <w:rPr>
                <w:noProof/>
                <w:webHidden/>
              </w:rPr>
              <w:fldChar w:fldCharType="end"/>
            </w:r>
          </w:hyperlink>
        </w:p>
        <w:p w14:paraId="6087E870" w14:textId="66CB8029"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3969" w:history="1">
            <w:r w:rsidRPr="000F0B86">
              <w:rPr>
                <w:rStyle w:val="af4"/>
                <w:noProof/>
              </w:rPr>
              <w:t>ABSTRACT</w:t>
            </w:r>
            <w:r w:rsidRPr="000F0B86">
              <w:rPr>
                <w:noProof/>
                <w:webHidden/>
              </w:rPr>
              <w:tab/>
            </w:r>
            <w:r w:rsidRPr="000F0B86">
              <w:rPr>
                <w:noProof/>
                <w:webHidden/>
              </w:rPr>
              <w:fldChar w:fldCharType="begin"/>
            </w:r>
            <w:r w:rsidRPr="000F0B86">
              <w:rPr>
                <w:noProof/>
                <w:webHidden/>
              </w:rPr>
              <w:instrText xml:space="preserve"> PAGEREF _Toc127133969 \h </w:instrText>
            </w:r>
            <w:r w:rsidRPr="000F0B86">
              <w:rPr>
                <w:noProof/>
                <w:webHidden/>
              </w:rPr>
            </w:r>
            <w:r w:rsidRPr="000F0B86">
              <w:rPr>
                <w:noProof/>
                <w:webHidden/>
              </w:rPr>
              <w:fldChar w:fldCharType="separate"/>
            </w:r>
            <w:r w:rsidR="00337E36">
              <w:rPr>
                <w:noProof/>
                <w:webHidden/>
              </w:rPr>
              <w:t>II</w:t>
            </w:r>
            <w:r w:rsidRPr="000F0B86">
              <w:rPr>
                <w:noProof/>
                <w:webHidden/>
              </w:rPr>
              <w:fldChar w:fldCharType="end"/>
            </w:r>
          </w:hyperlink>
        </w:p>
        <w:p w14:paraId="58ECF5B1" w14:textId="3630224A" w:rsidR="000F0B86" w:rsidRPr="000F0B86" w:rsidRDefault="000F0B86">
          <w:pPr>
            <w:pStyle w:val="TOC1"/>
            <w:tabs>
              <w:tab w:val="left" w:pos="1260"/>
              <w:tab w:val="right" w:leader="dot" w:pos="8777"/>
            </w:tabs>
            <w:ind w:firstLine="480"/>
            <w:rPr>
              <w:rFonts w:asciiTheme="minorHAnsi" w:eastAsiaTheme="minorEastAsia" w:hAnsiTheme="minorHAnsi" w:cstheme="minorBidi"/>
              <w:noProof/>
              <w:sz w:val="21"/>
              <w:szCs w:val="22"/>
            </w:rPr>
          </w:pPr>
          <w:hyperlink w:anchor="_Toc127133970" w:history="1">
            <w:r w:rsidRPr="000F0B86">
              <w:rPr>
                <w:rStyle w:val="af4"/>
                <w:noProof/>
              </w:rPr>
              <w:t>1</w:t>
            </w:r>
            <w:r w:rsidRPr="000F0B86">
              <w:rPr>
                <w:rFonts w:asciiTheme="minorHAnsi" w:eastAsiaTheme="minorEastAsia" w:hAnsiTheme="minorHAnsi" w:cstheme="minorBidi"/>
                <w:noProof/>
                <w:sz w:val="21"/>
                <w:szCs w:val="22"/>
              </w:rPr>
              <w:tab/>
            </w:r>
            <w:r w:rsidRPr="000F0B86">
              <w:rPr>
                <w:rStyle w:val="af4"/>
                <w:noProof/>
              </w:rPr>
              <w:t>建筑设计说明</w:t>
            </w:r>
            <w:r w:rsidRPr="000F0B86">
              <w:rPr>
                <w:noProof/>
                <w:webHidden/>
              </w:rPr>
              <w:tab/>
            </w:r>
            <w:r w:rsidRPr="000F0B86">
              <w:rPr>
                <w:noProof/>
                <w:webHidden/>
              </w:rPr>
              <w:fldChar w:fldCharType="begin"/>
            </w:r>
            <w:r w:rsidRPr="000F0B86">
              <w:rPr>
                <w:noProof/>
                <w:webHidden/>
              </w:rPr>
              <w:instrText xml:space="preserve"> PAGEREF _Toc127133970 \h </w:instrText>
            </w:r>
            <w:r w:rsidRPr="000F0B86">
              <w:rPr>
                <w:noProof/>
                <w:webHidden/>
              </w:rPr>
            </w:r>
            <w:r w:rsidRPr="000F0B86">
              <w:rPr>
                <w:noProof/>
                <w:webHidden/>
              </w:rPr>
              <w:fldChar w:fldCharType="separate"/>
            </w:r>
            <w:r w:rsidR="00337E36">
              <w:rPr>
                <w:noProof/>
                <w:webHidden/>
              </w:rPr>
              <w:t>1</w:t>
            </w:r>
            <w:r w:rsidRPr="000F0B86">
              <w:rPr>
                <w:noProof/>
                <w:webHidden/>
              </w:rPr>
              <w:fldChar w:fldCharType="end"/>
            </w:r>
          </w:hyperlink>
        </w:p>
        <w:p w14:paraId="159A5B73" w14:textId="7106A7E8"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1" w:history="1">
            <w:r w:rsidRPr="000F0B86">
              <w:rPr>
                <w:rStyle w:val="af4"/>
                <w:noProof/>
              </w:rPr>
              <w:t xml:space="preserve">1.1 </w:t>
            </w:r>
            <w:r w:rsidRPr="000F0B86">
              <w:rPr>
                <w:rStyle w:val="af4"/>
                <w:noProof/>
              </w:rPr>
              <w:t>建筑基本信息</w:t>
            </w:r>
            <w:r w:rsidRPr="000F0B86">
              <w:rPr>
                <w:noProof/>
                <w:webHidden/>
              </w:rPr>
              <w:tab/>
            </w:r>
            <w:r w:rsidRPr="000F0B86">
              <w:rPr>
                <w:noProof/>
                <w:webHidden/>
              </w:rPr>
              <w:fldChar w:fldCharType="begin"/>
            </w:r>
            <w:r w:rsidRPr="000F0B86">
              <w:rPr>
                <w:noProof/>
                <w:webHidden/>
              </w:rPr>
              <w:instrText xml:space="preserve"> PAGEREF _Toc127133971 \h </w:instrText>
            </w:r>
            <w:r w:rsidRPr="000F0B86">
              <w:rPr>
                <w:noProof/>
                <w:webHidden/>
              </w:rPr>
            </w:r>
            <w:r w:rsidRPr="000F0B86">
              <w:rPr>
                <w:noProof/>
                <w:webHidden/>
              </w:rPr>
              <w:fldChar w:fldCharType="separate"/>
            </w:r>
            <w:r w:rsidR="00337E36">
              <w:rPr>
                <w:noProof/>
                <w:webHidden/>
              </w:rPr>
              <w:t>1</w:t>
            </w:r>
            <w:r w:rsidRPr="000F0B86">
              <w:rPr>
                <w:noProof/>
                <w:webHidden/>
              </w:rPr>
              <w:fldChar w:fldCharType="end"/>
            </w:r>
          </w:hyperlink>
        </w:p>
        <w:p w14:paraId="5DB2FD94" w14:textId="4FDF9EC8"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2" w:history="1">
            <w:r w:rsidRPr="000F0B86">
              <w:rPr>
                <w:rStyle w:val="af4"/>
                <w:noProof/>
              </w:rPr>
              <w:t xml:space="preserve">1.2 </w:t>
            </w:r>
            <w:r w:rsidRPr="000F0B86">
              <w:rPr>
                <w:rStyle w:val="af4"/>
                <w:noProof/>
              </w:rPr>
              <w:t>工程概况</w:t>
            </w:r>
            <w:r w:rsidRPr="000F0B86">
              <w:rPr>
                <w:noProof/>
                <w:webHidden/>
              </w:rPr>
              <w:tab/>
            </w:r>
            <w:r w:rsidRPr="000F0B86">
              <w:rPr>
                <w:noProof/>
                <w:webHidden/>
              </w:rPr>
              <w:fldChar w:fldCharType="begin"/>
            </w:r>
            <w:r w:rsidRPr="000F0B86">
              <w:rPr>
                <w:noProof/>
                <w:webHidden/>
              </w:rPr>
              <w:instrText xml:space="preserve"> PAGEREF _Toc127133972 \h </w:instrText>
            </w:r>
            <w:r w:rsidRPr="000F0B86">
              <w:rPr>
                <w:noProof/>
                <w:webHidden/>
              </w:rPr>
            </w:r>
            <w:r w:rsidRPr="000F0B86">
              <w:rPr>
                <w:noProof/>
                <w:webHidden/>
              </w:rPr>
              <w:fldChar w:fldCharType="separate"/>
            </w:r>
            <w:r w:rsidR="00337E36">
              <w:rPr>
                <w:noProof/>
                <w:webHidden/>
              </w:rPr>
              <w:t>1</w:t>
            </w:r>
            <w:r w:rsidRPr="000F0B86">
              <w:rPr>
                <w:noProof/>
                <w:webHidden/>
              </w:rPr>
              <w:fldChar w:fldCharType="end"/>
            </w:r>
          </w:hyperlink>
        </w:p>
        <w:p w14:paraId="36B6F673" w14:textId="047518ED"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3973" w:history="1">
            <w:r w:rsidRPr="000F0B86">
              <w:rPr>
                <w:rStyle w:val="af4"/>
                <w:noProof/>
              </w:rPr>
              <w:t xml:space="preserve">2 </w:t>
            </w:r>
            <w:r w:rsidRPr="000F0B86">
              <w:rPr>
                <w:rStyle w:val="af4"/>
                <w:noProof/>
              </w:rPr>
              <w:t>框架构件尺寸计算</w:t>
            </w:r>
            <w:r w:rsidRPr="000F0B86">
              <w:rPr>
                <w:noProof/>
                <w:webHidden/>
              </w:rPr>
              <w:tab/>
            </w:r>
            <w:r w:rsidRPr="000F0B86">
              <w:rPr>
                <w:noProof/>
                <w:webHidden/>
              </w:rPr>
              <w:fldChar w:fldCharType="begin"/>
            </w:r>
            <w:r w:rsidRPr="000F0B86">
              <w:rPr>
                <w:noProof/>
                <w:webHidden/>
              </w:rPr>
              <w:instrText xml:space="preserve"> PAGEREF _Toc127133973 \h </w:instrText>
            </w:r>
            <w:r w:rsidRPr="000F0B86">
              <w:rPr>
                <w:noProof/>
                <w:webHidden/>
              </w:rPr>
            </w:r>
            <w:r w:rsidRPr="000F0B86">
              <w:rPr>
                <w:noProof/>
                <w:webHidden/>
              </w:rPr>
              <w:fldChar w:fldCharType="separate"/>
            </w:r>
            <w:r w:rsidR="00337E36">
              <w:rPr>
                <w:noProof/>
                <w:webHidden/>
              </w:rPr>
              <w:t>2</w:t>
            </w:r>
            <w:r w:rsidRPr="000F0B86">
              <w:rPr>
                <w:noProof/>
                <w:webHidden/>
              </w:rPr>
              <w:fldChar w:fldCharType="end"/>
            </w:r>
          </w:hyperlink>
        </w:p>
        <w:p w14:paraId="241971E5" w14:textId="7DE052ED"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4" w:history="1">
            <w:r w:rsidRPr="000F0B86">
              <w:rPr>
                <w:rStyle w:val="af4"/>
                <w:noProof/>
              </w:rPr>
              <w:t xml:space="preserve">2.1 </w:t>
            </w:r>
            <w:r w:rsidRPr="000F0B86">
              <w:rPr>
                <w:rStyle w:val="af4"/>
                <w:noProof/>
              </w:rPr>
              <w:t>屋面板及楼面板厚度计算</w:t>
            </w:r>
            <w:r w:rsidRPr="000F0B86">
              <w:rPr>
                <w:noProof/>
                <w:webHidden/>
              </w:rPr>
              <w:tab/>
            </w:r>
            <w:r w:rsidRPr="000F0B86">
              <w:rPr>
                <w:noProof/>
                <w:webHidden/>
              </w:rPr>
              <w:fldChar w:fldCharType="begin"/>
            </w:r>
            <w:r w:rsidRPr="000F0B86">
              <w:rPr>
                <w:noProof/>
                <w:webHidden/>
              </w:rPr>
              <w:instrText xml:space="preserve"> PAGEREF _Toc127133974 \h </w:instrText>
            </w:r>
            <w:r w:rsidRPr="000F0B86">
              <w:rPr>
                <w:noProof/>
                <w:webHidden/>
              </w:rPr>
            </w:r>
            <w:r w:rsidRPr="000F0B86">
              <w:rPr>
                <w:noProof/>
                <w:webHidden/>
              </w:rPr>
              <w:fldChar w:fldCharType="separate"/>
            </w:r>
            <w:r w:rsidR="00337E36">
              <w:rPr>
                <w:noProof/>
                <w:webHidden/>
              </w:rPr>
              <w:t>2</w:t>
            </w:r>
            <w:r w:rsidRPr="000F0B86">
              <w:rPr>
                <w:noProof/>
                <w:webHidden/>
              </w:rPr>
              <w:fldChar w:fldCharType="end"/>
            </w:r>
          </w:hyperlink>
        </w:p>
        <w:p w14:paraId="7F33290B" w14:textId="4D2626B9"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5" w:history="1">
            <w:r w:rsidRPr="000F0B86">
              <w:rPr>
                <w:rStyle w:val="af4"/>
                <w:noProof/>
              </w:rPr>
              <w:t xml:space="preserve">2.2 </w:t>
            </w:r>
            <w:r w:rsidRPr="000F0B86">
              <w:rPr>
                <w:rStyle w:val="af4"/>
                <w:noProof/>
              </w:rPr>
              <w:t>框架梁截面尺寸计算</w:t>
            </w:r>
            <w:r w:rsidRPr="000F0B86">
              <w:rPr>
                <w:noProof/>
                <w:webHidden/>
              </w:rPr>
              <w:tab/>
            </w:r>
            <w:r w:rsidRPr="000F0B86">
              <w:rPr>
                <w:noProof/>
                <w:webHidden/>
              </w:rPr>
              <w:fldChar w:fldCharType="begin"/>
            </w:r>
            <w:r w:rsidRPr="000F0B86">
              <w:rPr>
                <w:noProof/>
                <w:webHidden/>
              </w:rPr>
              <w:instrText xml:space="preserve"> PAGEREF _Toc127133975 \h </w:instrText>
            </w:r>
            <w:r w:rsidRPr="000F0B86">
              <w:rPr>
                <w:noProof/>
                <w:webHidden/>
              </w:rPr>
            </w:r>
            <w:r w:rsidRPr="000F0B86">
              <w:rPr>
                <w:noProof/>
                <w:webHidden/>
              </w:rPr>
              <w:fldChar w:fldCharType="separate"/>
            </w:r>
            <w:r w:rsidR="00337E36">
              <w:rPr>
                <w:noProof/>
                <w:webHidden/>
              </w:rPr>
              <w:t>2</w:t>
            </w:r>
            <w:r w:rsidRPr="000F0B86">
              <w:rPr>
                <w:noProof/>
                <w:webHidden/>
              </w:rPr>
              <w:fldChar w:fldCharType="end"/>
            </w:r>
          </w:hyperlink>
        </w:p>
        <w:p w14:paraId="68BA7671" w14:textId="187CDA0E"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6" w:history="1">
            <w:r w:rsidRPr="000F0B86">
              <w:rPr>
                <w:rStyle w:val="af4"/>
                <w:noProof/>
              </w:rPr>
              <w:t xml:space="preserve">2.3 </w:t>
            </w:r>
            <w:r w:rsidRPr="000F0B86">
              <w:rPr>
                <w:rStyle w:val="af4"/>
                <w:noProof/>
              </w:rPr>
              <w:t>框架柱截面尺寸计算</w:t>
            </w:r>
            <w:r w:rsidRPr="000F0B86">
              <w:rPr>
                <w:noProof/>
                <w:webHidden/>
              </w:rPr>
              <w:tab/>
            </w:r>
            <w:r w:rsidRPr="000F0B86">
              <w:rPr>
                <w:noProof/>
                <w:webHidden/>
              </w:rPr>
              <w:fldChar w:fldCharType="begin"/>
            </w:r>
            <w:r w:rsidRPr="000F0B86">
              <w:rPr>
                <w:noProof/>
                <w:webHidden/>
              </w:rPr>
              <w:instrText xml:space="preserve"> PAGEREF _Toc127133976 \h </w:instrText>
            </w:r>
            <w:r w:rsidRPr="000F0B86">
              <w:rPr>
                <w:noProof/>
                <w:webHidden/>
              </w:rPr>
            </w:r>
            <w:r w:rsidRPr="000F0B86">
              <w:rPr>
                <w:noProof/>
                <w:webHidden/>
              </w:rPr>
              <w:fldChar w:fldCharType="separate"/>
            </w:r>
            <w:r w:rsidR="00337E36">
              <w:rPr>
                <w:noProof/>
                <w:webHidden/>
              </w:rPr>
              <w:t>2</w:t>
            </w:r>
            <w:r w:rsidRPr="000F0B86">
              <w:rPr>
                <w:noProof/>
                <w:webHidden/>
              </w:rPr>
              <w:fldChar w:fldCharType="end"/>
            </w:r>
          </w:hyperlink>
        </w:p>
        <w:p w14:paraId="545EB92C" w14:textId="3230648B"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7" w:history="1">
            <w:r w:rsidRPr="000F0B86">
              <w:rPr>
                <w:rStyle w:val="af4"/>
                <w:noProof/>
              </w:rPr>
              <w:t>2.4</w:t>
            </w:r>
            <w:r w:rsidRPr="000F0B86">
              <w:rPr>
                <w:rStyle w:val="af4"/>
                <w:noProof/>
              </w:rPr>
              <w:t>线刚度计算</w:t>
            </w:r>
            <w:r w:rsidRPr="000F0B86">
              <w:rPr>
                <w:noProof/>
                <w:webHidden/>
              </w:rPr>
              <w:tab/>
            </w:r>
            <w:r w:rsidRPr="000F0B86">
              <w:rPr>
                <w:noProof/>
                <w:webHidden/>
              </w:rPr>
              <w:fldChar w:fldCharType="begin"/>
            </w:r>
            <w:r w:rsidRPr="000F0B86">
              <w:rPr>
                <w:noProof/>
                <w:webHidden/>
              </w:rPr>
              <w:instrText xml:space="preserve"> PAGEREF _Toc127133977 \h </w:instrText>
            </w:r>
            <w:r w:rsidRPr="000F0B86">
              <w:rPr>
                <w:noProof/>
                <w:webHidden/>
              </w:rPr>
            </w:r>
            <w:r w:rsidRPr="000F0B86">
              <w:rPr>
                <w:noProof/>
                <w:webHidden/>
              </w:rPr>
              <w:fldChar w:fldCharType="separate"/>
            </w:r>
            <w:r w:rsidR="00337E36">
              <w:rPr>
                <w:noProof/>
                <w:webHidden/>
              </w:rPr>
              <w:t>3</w:t>
            </w:r>
            <w:r w:rsidRPr="000F0B86">
              <w:rPr>
                <w:noProof/>
                <w:webHidden/>
              </w:rPr>
              <w:fldChar w:fldCharType="end"/>
            </w:r>
          </w:hyperlink>
        </w:p>
        <w:p w14:paraId="50F2AAF2" w14:textId="2F874242"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3978" w:history="1">
            <w:r w:rsidRPr="000F0B86">
              <w:rPr>
                <w:rStyle w:val="af4"/>
                <w:noProof/>
              </w:rPr>
              <w:t xml:space="preserve">3 </w:t>
            </w:r>
            <w:r w:rsidRPr="000F0B86">
              <w:rPr>
                <w:rStyle w:val="af4"/>
                <w:noProof/>
              </w:rPr>
              <w:t>重力荷载计算</w:t>
            </w:r>
            <w:r w:rsidRPr="000F0B86">
              <w:rPr>
                <w:noProof/>
                <w:webHidden/>
              </w:rPr>
              <w:tab/>
            </w:r>
            <w:r w:rsidRPr="000F0B86">
              <w:rPr>
                <w:noProof/>
                <w:webHidden/>
              </w:rPr>
              <w:fldChar w:fldCharType="begin"/>
            </w:r>
            <w:r w:rsidRPr="000F0B86">
              <w:rPr>
                <w:noProof/>
                <w:webHidden/>
              </w:rPr>
              <w:instrText xml:space="preserve"> PAGEREF _Toc127133978 \h </w:instrText>
            </w:r>
            <w:r w:rsidRPr="000F0B86">
              <w:rPr>
                <w:noProof/>
                <w:webHidden/>
              </w:rPr>
            </w:r>
            <w:r w:rsidRPr="000F0B86">
              <w:rPr>
                <w:noProof/>
                <w:webHidden/>
              </w:rPr>
              <w:fldChar w:fldCharType="separate"/>
            </w:r>
            <w:r w:rsidR="00337E36">
              <w:rPr>
                <w:noProof/>
                <w:webHidden/>
              </w:rPr>
              <w:t>5</w:t>
            </w:r>
            <w:r w:rsidRPr="000F0B86">
              <w:rPr>
                <w:noProof/>
                <w:webHidden/>
              </w:rPr>
              <w:fldChar w:fldCharType="end"/>
            </w:r>
          </w:hyperlink>
        </w:p>
        <w:p w14:paraId="0894D737" w14:textId="3B5016C8"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79" w:history="1">
            <w:r w:rsidRPr="000F0B86">
              <w:rPr>
                <w:rStyle w:val="af4"/>
                <w:noProof/>
              </w:rPr>
              <w:t xml:space="preserve">3.1 </w:t>
            </w:r>
            <w:r w:rsidRPr="000F0B86">
              <w:rPr>
                <w:rStyle w:val="af4"/>
                <w:noProof/>
              </w:rPr>
              <w:t>屋面荷载</w:t>
            </w:r>
            <w:r w:rsidRPr="000F0B86">
              <w:rPr>
                <w:noProof/>
                <w:webHidden/>
              </w:rPr>
              <w:tab/>
            </w:r>
            <w:r w:rsidRPr="000F0B86">
              <w:rPr>
                <w:noProof/>
                <w:webHidden/>
              </w:rPr>
              <w:fldChar w:fldCharType="begin"/>
            </w:r>
            <w:r w:rsidRPr="000F0B86">
              <w:rPr>
                <w:noProof/>
                <w:webHidden/>
              </w:rPr>
              <w:instrText xml:space="preserve"> PAGEREF _Toc127133979 \h </w:instrText>
            </w:r>
            <w:r w:rsidRPr="000F0B86">
              <w:rPr>
                <w:noProof/>
                <w:webHidden/>
              </w:rPr>
            </w:r>
            <w:r w:rsidRPr="000F0B86">
              <w:rPr>
                <w:noProof/>
                <w:webHidden/>
              </w:rPr>
              <w:fldChar w:fldCharType="separate"/>
            </w:r>
            <w:r w:rsidR="00337E36">
              <w:rPr>
                <w:noProof/>
                <w:webHidden/>
              </w:rPr>
              <w:t>5</w:t>
            </w:r>
            <w:r w:rsidRPr="000F0B86">
              <w:rPr>
                <w:noProof/>
                <w:webHidden/>
              </w:rPr>
              <w:fldChar w:fldCharType="end"/>
            </w:r>
          </w:hyperlink>
        </w:p>
        <w:p w14:paraId="51110F87" w14:textId="716C64A2"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80" w:history="1">
            <w:r w:rsidRPr="000F0B86">
              <w:rPr>
                <w:rStyle w:val="af4"/>
                <w:noProof/>
              </w:rPr>
              <w:t xml:space="preserve">3.2 </w:t>
            </w:r>
            <w:r w:rsidRPr="000F0B86">
              <w:rPr>
                <w:rStyle w:val="af4"/>
                <w:noProof/>
              </w:rPr>
              <w:t>楼面荷载</w:t>
            </w:r>
            <w:r w:rsidRPr="000F0B86">
              <w:rPr>
                <w:noProof/>
                <w:webHidden/>
              </w:rPr>
              <w:tab/>
            </w:r>
            <w:r w:rsidRPr="000F0B86">
              <w:rPr>
                <w:noProof/>
                <w:webHidden/>
              </w:rPr>
              <w:fldChar w:fldCharType="begin"/>
            </w:r>
            <w:r w:rsidRPr="000F0B86">
              <w:rPr>
                <w:noProof/>
                <w:webHidden/>
              </w:rPr>
              <w:instrText xml:space="preserve"> PAGEREF _Toc127133980 \h </w:instrText>
            </w:r>
            <w:r w:rsidRPr="000F0B86">
              <w:rPr>
                <w:noProof/>
                <w:webHidden/>
              </w:rPr>
            </w:r>
            <w:r w:rsidRPr="000F0B86">
              <w:rPr>
                <w:noProof/>
                <w:webHidden/>
              </w:rPr>
              <w:fldChar w:fldCharType="separate"/>
            </w:r>
            <w:r w:rsidR="00337E36">
              <w:rPr>
                <w:noProof/>
                <w:webHidden/>
              </w:rPr>
              <w:t>5</w:t>
            </w:r>
            <w:r w:rsidRPr="000F0B86">
              <w:rPr>
                <w:noProof/>
                <w:webHidden/>
              </w:rPr>
              <w:fldChar w:fldCharType="end"/>
            </w:r>
          </w:hyperlink>
        </w:p>
        <w:p w14:paraId="168D90E0" w14:textId="2E4C0E45"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81" w:history="1">
            <w:r w:rsidRPr="000F0B86">
              <w:rPr>
                <w:rStyle w:val="af4"/>
                <w:noProof/>
              </w:rPr>
              <w:t xml:space="preserve">3.3 </w:t>
            </w:r>
            <w:r w:rsidRPr="000F0B86">
              <w:rPr>
                <w:rStyle w:val="af4"/>
                <w:noProof/>
              </w:rPr>
              <w:t>墙体线荷载</w:t>
            </w:r>
            <w:r w:rsidRPr="000F0B86">
              <w:rPr>
                <w:noProof/>
                <w:webHidden/>
              </w:rPr>
              <w:tab/>
            </w:r>
            <w:r w:rsidRPr="000F0B86">
              <w:rPr>
                <w:noProof/>
                <w:webHidden/>
              </w:rPr>
              <w:fldChar w:fldCharType="begin"/>
            </w:r>
            <w:r w:rsidRPr="000F0B86">
              <w:rPr>
                <w:noProof/>
                <w:webHidden/>
              </w:rPr>
              <w:instrText xml:space="preserve"> PAGEREF _Toc127133981 \h </w:instrText>
            </w:r>
            <w:r w:rsidRPr="000F0B86">
              <w:rPr>
                <w:noProof/>
                <w:webHidden/>
              </w:rPr>
            </w:r>
            <w:r w:rsidRPr="000F0B86">
              <w:rPr>
                <w:noProof/>
                <w:webHidden/>
              </w:rPr>
              <w:fldChar w:fldCharType="separate"/>
            </w:r>
            <w:r w:rsidR="00337E36">
              <w:rPr>
                <w:noProof/>
                <w:webHidden/>
              </w:rPr>
              <w:t>5</w:t>
            </w:r>
            <w:r w:rsidRPr="000F0B86">
              <w:rPr>
                <w:noProof/>
                <w:webHidden/>
              </w:rPr>
              <w:fldChar w:fldCharType="end"/>
            </w:r>
          </w:hyperlink>
        </w:p>
        <w:p w14:paraId="4FFBAB41" w14:textId="50DB1CBA"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82" w:history="1">
            <w:r w:rsidRPr="000F0B86">
              <w:rPr>
                <w:rStyle w:val="af4"/>
                <w:noProof/>
              </w:rPr>
              <w:t xml:space="preserve">3.4 </w:t>
            </w:r>
            <w:r w:rsidRPr="000F0B86">
              <w:rPr>
                <w:rStyle w:val="af4"/>
                <w:noProof/>
              </w:rPr>
              <w:t>活荷载取值</w:t>
            </w:r>
            <w:r w:rsidRPr="000F0B86">
              <w:rPr>
                <w:noProof/>
                <w:webHidden/>
              </w:rPr>
              <w:tab/>
            </w:r>
            <w:r w:rsidRPr="000F0B86">
              <w:rPr>
                <w:noProof/>
                <w:webHidden/>
              </w:rPr>
              <w:fldChar w:fldCharType="begin"/>
            </w:r>
            <w:r w:rsidRPr="000F0B86">
              <w:rPr>
                <w:noProof/>
                <w:webHidden/>
              </w:rPr>
              <w:instrText xml:space="preserve"> PAGEREF _Toc127133982 \h </w:instrText>
            </w:r>
            <w:r w:rsidRPr="000F0B86">
              <w:rPr>
                <w:noProof/>
                <w:webHidden/>
              </w:rPr>
            </w:r>
            <w:r w:rsidRPr="000F0B86">
              <w:rPr>
                <w:noProof/>
                <w:webHidden/>
              </w:rPr>
              <w:fldChar w:fldCharType="separate"/>
            </w:r>
            <w:r w:rsidR="00337E36">
              <w:rPr>
                <w:noProof/>
                <w:webHidden/>
              </w:rPr>
              <w:t>6</w:t>
            </w:r>
            <w:r w:rsidRPr="000F0B86">
              <w:rPr>
                <w:noProof/>
                <w:webHidden/>
              </w:rPr>
              <w:fldChar w:fldCharType="end"/>
            </w:r>
          </w:hyperlink>
        </w:p>
        <w:p w14:paraId="04E5BA34" w14:textId="28EA551E"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83" w:history="1">
            <w:r w:rsidRPr="000F0B86">
              <w:rPr>
                <w:rStyle w:val="af4"/>
                <w:noProof/>
              </w:rPr>
              <w:t>3.5</w:t>
            </w:r>
            <w:r w:rsidRPr="000F0B86">
              <w:rPr>
                <w:rStyle w:val="af4"/>
                <w:noProof/>
              </w:rPr>
              <w:t>重力荷载代表值计算</w:t>
            </w:r>
            <w:r w:rsidRPr="000F0B86">
              <w:rPr>
                <w:noProof/>
                <w:webHidden/>
              </w:rPr>
              <w:tab/>
            </w:r>
            <w:r w:rsidRPr="000F0B86">
              <w:rPr>
                <w:noProof/>
                <w:webHidden/>
              </w:rPr>
              <w:fldChar w:fldCharType="begin"/>
            </w:r>
            <w:r w:rsidRPr="000F0B86">
              <w:rPr>
                <w:noProof/>
                <w:webHidden/>
              </w:rPr>
              <w:instrText xml:space="preserve"> PAGEREF _Toc127133983 \h </w:instrText>
            </w:r>
            <w:r w:rsidRPr="000F0B86">
              <w:rPr>
                <w:noProof/>
                <w:webHidden/>
              </w:rPr>
            </w:r>
            <w:r w:rsidRPr="000F0B86">
              <w:rPr>
                <w:noProof/>
                <w:webHidden/>
              </w:rPr>
              <w:fldChar w:fldCharType="separate"/>
            </w:r>
            <w:r w:rsidR="00337E36">
              <w:rPr>
                <w:noProof/>
                <w:webHidden/>
              </w:rPr>
              <w:t>6</w:t>
            </w:r>
            <w:r w:rsidRPr="000F0B86">
              <w:rPr>
                <w:noProof/>
                <w:webHidden/>
              </w:rPr>
              <w:fldChar w:fldCharType="end"/>
            </w:r>
          </w:hyperlink>
        </w:p>
        <w:p w14:paraId="7C250B58" w14:textId="0EDF495D"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84" w:history="1">
            <w:r w:rsidRPr="000F0B86">
              <w:rPr>
                <w:rStyle w:val="af4"/>
                <w:noProof/>
              </w:rPr>
              <w:t>3.5.1</w:t>
            </w:r>
            <w:r w:rsidRPr="000F0B86">
              <w:rPr>
                <w:rStyle w:val="af4"/>
                <w:noProof/>
              </w:rPr>
              <w:t>墙体计算</w:t>
            </w:r>
            <w:r w:rsidRPr="000F0B86">
              <w:rPr>
                <w:noProof/>
                <w:webHidden/>
              </w:rPr>
              <w:tab/>
            </w:r>
            <w:r w:rsidRPr="000F0B86">
              <w:rPr>
                <w:noProof/>
                <w:webHidden/>
              </w:rPr>
              <w:fldChar w:fldCharType="begin"/>
            </w:r>
            <w:r w:rsidRPr="000F0B86">
              <w:rPr>
                <w:noProof/>
                <w:webHidden/>
              </w:rPr>
              <w:instrText xml:space="preserve"> PAGEREF _Toc127133984 \h </w:instrText>
            </w:r>
            <w:r w:rsidRPr="000F0B86">
              <w:rPr>
                <w:noProof/>
                <w:webHidden/>
              </w:rPr>
            </w:r>
            <w:r w:rsidRPr="000F0B86">
              <w:rPr>
                <w:noProof/>
                <w:webHidden/>
              </w:rPr>
              <w:fldChar w:fldCharType="separate"/>
            </w:r>
            <w:r w:rsidR="00337E36">
              <w:rPr>
                <w:noProof/>
                <w:webHidden/>
              </w:rPr>
              <w:t>6</w:t>
            </w:r>
            <w:r w:rsidRPr="000F0B86">
              <w:rPr>
                <w:noProof/>
                <w:webHidden/>
              </w:rPr>
              <w:fldChar w:fldCharType="end"/>
            </w:r>
          </w:hyperlink>
        </w:p>
        <w:p w14:paraId="3431207C" w14:textId="65EBFB58"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85" w:history="1">
            <w:r w:rsidRPr="000F0B86">
              <w:rPr>
                <w:rStyle w:val="af4"/>
                <w:noProof/>
              </w:rPr>
              <w:t>3.5.2</w:t>
            </w:r>
            <w:r w:rsidRPr="000F0B86">
              <w:rPr>
                <w:rStyle w:val="af4"/>
                <w:noProof/>
              </w:rPr>
              <w:t>梁柱计算</w:t>
            </w:r>
            <w:r w:rsidRPr="000F0B86">
              <w:rPr>
                <w:noProof/>
                <w:webHidden/>
              </w:rPr>
              <w:tab/>
            </w:r>
            <w:r w:rsidRPr="000F0B86">
              <w:rPr>
                <w:noProof/>
                <w:webHidden/>
              </w:rPr>
              <w:fldChar w:fldCharType="begin"/>
            </w:r>
            <w:r w:rsidRPr="000F0B86">
              <w:rPr>
                <w:noProof/>
                <w:webHidden/>
              </w:rPr>
              <w:instrText xml:space="preserve"> PAGEREF _Toc127133985 \h </w:instrText>
            </w:r>
            <w:r w:rsidRPr="000F0B86">
              <w:rPr>
                <w:noProof/>
                <w:webHidden/>
              </w:rPr>
            </w:r>
            <w:r w:rsidRPr="000F0B86">
              <w:rPr>
                <w:noProof/>
                <w:webHidden/>
              </w:rPr>
              <w:fldChar w:fldCharType="separate"/>
            </w:r>
            <w:r w:rsidR="00337E36">
              <w:rPr>
                <w:noProof/>
                <w:webHidden/>
              </w:rPr>
              <w:t>6</w:t>
            </w:r>
            <w:r w:rsidRPr="000F0B86">
              <w:rPr>
                <w:noProof/>
                <w:webHidden/>
              </w:rPr>
              <w:fldChar w:fldCharType="end"/>
            </w:r>
          </w:hyperlink>
        </w:p>
        <w:p w14:paraId="5BB81614" w14:textId="591A5A7E"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86" w:history="1">
            <w:r w:rsidRPr="000F0B86">
              <w:rPr>
                <w:rStyle w:val="af4"/>
                <w:noProof/>
              </w:rPr>
              <w:t>3.5.3</w:t>
            </w:r>
            <w:r w:rsidRPr="000F0B86">
              <w:rPr>
                <w:rStyle w:val="af4"/>
                <w:noProof/>
              </w:rPr>
              <w:t>各层重力荷载代表值汇总</w:t>
            </w:r>
            <w:r w:rsidRPr="000F0B86">
              <w:rPr>
                <w:noProof/>
                <w:webHidden/>
              </w:rPr>
              <w:tab/>
            </w:r>
            <w:r w:rsidRPr="000F0B86">
              <w:rPr>
                <w:noProof/>
                <w:webHidden/>
              </w:rPr>
              <w:fldChar w:fldCharType="begin"/>
            </w:r>
            <w:r w:rsidRPr="000F0B86">
              <w:rPr>
                <w:noProof/>
                <w:webHidden/>
              </w:rPr>
              <w:instrText xml:space="preserve"> PAGEREF _Toc127133986 \h </w:instrText>
            </w:r>
            <w:r w:rsidRPr="000F0B86">
              <w:rPr>
                <w:noProof/>
                <w:webHidden/>
              </w:rPr>
            </w:r>
            <w:r w:rsidRPr="000F0B86">
              <w:rPr>
                <w:noProof/>
                <w:webHidden/>
              </w:rPr>
              <w:fldChar w:fldCharType="separate"/>
            </w:r>
            <w:r w:rsidR="00337E36">
              <w:rPr>
                <w:noProof/>
                <w:webHidden/>
              </w:rPr>
              <w:t>7</w:t>
            </w:r>
            <w:r w:rsidRPr="000F0B86">
              <w:rPr>
                <w:noProof/>
                <w:webHidden/>
              </w:rPr>
              <w:fldChar w:fldCharType="end"/>
            </w:r>
          </w:hyperlink>
        </w:p>
        <w:p w14:paraId="4033DFB9" w14:textId="3E55F1C4"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3987" w:history="1">
            <w:r w:rsidRPr="000F0B86">
              <w:rPr>
                <w:rStyle w:val="af4"/>
                <w:noProof/>
              </w:rPr>
              <w:t xml:space="preserve">4 </w:t>
            </w:r>
            <w:r w:rsidRPr="000F0B86">
              <w:rPr>
                <w:rStyle w:val="af4"/>
                <w:noProof/>
              </w:rPr>
              <w:t>框架侧移刚度计算</w:t>
            </w:r>
            <w:r w:rsidRPr="000F0B86">
              <w:rPr>
                <w:noProof/>
                <w:webHidden/>
              </w:rPr>
              <w:tab/>
            </w:r>
            <w:r w:rsidRPr="000F0B86">
              <w:rPr>
                <w:noProof/>
                <w:webHidden/>
              </w:rPr>
              <w:fldChar w:fldCharType="begin"/>
            </w:r>
            <w:r w:rsidRPr="000F0B86">
              <w:rPr>
                <w:noProof/>
                <w:webHidden/>
              </w:rPr>
              <w:instrText xml:space="preserve"> PAGEREF _Toc127133987 \h </w:instrText>
            </w:r>
            <w:r w:rsidRPr="000F0B86">
              <w:rPr>
                <w:noProof/>
                <w:webHidden/>
              </w:rPr>
            </w:r>
            <w:r w:rsidRPr="000F0B86">
              <w:rPr>
                <w:noProof/>
                <w:webHidden/>
              </w:rPr>
              <w:fldChar w:fldCharType="separate"/>
            </w:r>
            <w:r w:rsidR="00337E36">
              <w:rPr>
                <w:noProof/>
                <w:webHidden/>
              </w:rPr>
              <w:t>8</w:t>
            </w:r>
            <w:r w:rsidRPr="000F0B86">
              <w:rPr>
                <w:noProof/>
                <w:webHidden/>
              </w:rPr>
              <w:fldChar w:fldCharType="end"/>
            </w:r>
          </w:hyperlink>
        </w:p>
        <w:p w14:paraId="211A899C" w14:textId="6E2069BF"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3988" w:history="1">
            <w:r w:rsidRPr="000F0B86">
              <w:rPr>
                <w:rStyle w:val="af4"/>
                <w:noProof/>
              </w:rPr>
              <w:t xml:space="preserve">5 </w:t>
            </w:r>
            <w:r w:rsidRPr="000F0B86">
              <w:rPr>
                <w:rStyle w:val="af4"/>
                <w:noProof/>
              </w:rPr>
              <w:t>水平荷载作用计算</w:t>
            </w:r>
            <w:r w:rsidRPr="000F0B86">
              <w:rPr>
                <w:noProof/>
                <w:webHidden/>
              </w:rPr>
              <w:tab/>
            </w:r>
            <w:r w:rsidRPr="000F0B86">
              <w:rPr>
                <w:noProof/>
                <w:webHidden/>
              </w:rPr>
              <w:fldChar w:fldCharType="begin"/>
            </w:r>
            <w:r w:rsidRPr="000F0B86">
              <w:rPr>
                <w:noProof/>
                <w:webHidden/>
              </w:rPr>
              <w:instrText xml:space="preserve"> PAGEREF _Toc127133988 \h </w:instrText>
            </w:r>
            <w:r w:rsidRPr="000F0B86">
              <w:rPr>
                <w:noProof/>
                <w:webHidden/>
              </w:rPr>
            </w:r>
            <w:r w:rsidRPr="000F0B86">
              <w:rPr>
                <w:noProof/>
                <w:webHidden/>
              </w:rPr>
              <w:fldChar w:fldCharType="separate"/>
            </w:r>
            <w:r w:rsidR="00337E36">
              <w:rPr>
                <w:noProof/>
                <w:webHidden/>
              </w:rPr>
              <w:t>10</w:t>
            </w:r>
            <w:r w:rsidRPr="000F0B86">
              <w:rPr>
                <w:noProof/>
                <w:webHidden/>
              </w:rPr>
              <w:fldChar w:fldCharType="end"/>
            </w:r>
          </w:hyperlink>
        </w:p>
        <w:p w14:paraId="121DF181" w14:textId="62976052"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89" w:history="1">
            <w:r w:rsidRPr="000F0B86">
              <w:rPr>
                <w:rStyle w:val="af4"/>
                <w:noProof/>
              </w:rPr>
              <w:t>5.1</w:t>
            </w:r>
            <w:r w:rsidRPr="000F0B86">
              <w:rPr>
                <w:rStyle w:val="af4"/>
                <w:noProof/>
              </w:rPr>
              <w:t>风荷载</w:t>
            </w:r>
            <w:r w:rsidRPr="000F0B86">
              <w:rPr>
                <w:noProof/>
                <w:webHidden/>
              </w:rPr>
              <w:tab/>
            </w:r>
            <w:r w:rsidRPr="000F0B86">
              <w:rPr>
                <w:noProof/>
                <w:webHidden/>
              </w:rPr>
              <w:fldChar w:fldCharType="begin"/>
            </w:r>
            <w:r w:rsidRPr="000F0B86">
              <w:rPr>
                <w:noProof/>
                <w:webHidden/>
              </w:rPr>
              <w:instrText xml:space="preserve"> PAGEREF _Toc127133989 \h </w:instrText>
            </w:r>
            <w:r w:rsidRPr="000F0B86">
              <w:rPr>
                <w:noProof/>
                <w:webHidden/>
              </w:rPr>
            </w:r>
            <w:r w:rsidRPr="000F0B86">
              <w:rPr>
                <w:noProof/>
                <w:webHidden/>
              </w:rPr>
              <w:fldChar w:fldCharType="separate"/>
            </w:r>
            <w:r w:rsidR="00337E36">
              <w:rPr>
                <w:noProof/>
                <w:webHidden/>
              </w:rPr>
              <w:t>10</w:t>
            </w:r>
            <w:r w:rsidRPr="000F0B86">
              <w:rPr>
                <w:noProof/>
                <w:webHidden/>
              </w:rPr>
              <w:fldChar w:fldCharType="end"/>
            </w:r>
          </w:hyperlink>
        </w:p>
        <w:p w14:paraId="21C68E73" w14:textId="7A4CBC7C"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0" w:history="1">
            <w:r w:rsidRPr="000F0B86">
              <w:rPr>
                <w:rStyle w:val="af4"/>
                <w:noProof/>
              </w:rPr>
              <w:t xml:space="preserve">5.1.1 </w:t>
            </w:r>
            <w:r w:rsidRPr="000F0B86">
              <w:rPr>
                <w:rStyle w:val="af4"/>
                <w:noProof/>
              </w:rPr>
              <w:t>荷载计算</w:t>
            </w:r>
            <w:r w:rsidRPr="000F0B86">
              <w:rPr>
                <w:noProof/>
                <w:webHidden/>
              </w:rPr>
              <w:tab/>
            </w:r>
            <w:r w:rsidRPr="000F0B86">
              <w:rPr>
                <w:noProof/>
                <w:webHidden/>
              </w:rPr>
              <w:fldChar w:fldCharType="begin"/>
            </w:r>
            <w:r w:rsidRPr="000F0B86">
              <w:rPr>
                <w:noProof/>
                <w:webHidden/>
              </w:rPr>
              <w:instrText xml:space="preserve"> PAGEREF _Toc127133990 \h </w:instrText>
            </w:r>
            <w:r w:rsidRPr="000F0B86">
              <w:rPr>
                <w:noProof/>
                <w:webHidden/>
              </w:rPr>
            </w:r>
            <w:r w:rsidRPr="000F0B86">
              <w:rPr>
                <w:noProof/>
                <w:webHidden/>
              </w:rPr>
              <w:fldChar w:fldCharType="separate"/>
            </w:r>
            <w:r w:rsidR="00337E36">
              <w:rPr>
                <w:noProof/>
                <w:webHidden/>
              </w:rPr>
              <w:t>10</w:t>
            </w:r>
            <w:r w:rsidRPr="000F0B86">
              <w:rPr>
                <w:noProof/>
                <w:webHidden/>
              </w:rPr>
              <w:fldChar w:fldCharType="end"/>
            </w:r>
          </w:hyperlink>
        </w:p>
        <w:p w14:paraId="5953882D" w14:textId="139FC9B2"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1" w:history="1">
            <w:r w:rsidRPr="000F0B86">
              <w:rPr>
                <w:rStyle w:val="af4"/>
                <w:noProof/>
              </w:rPr>
              <w:t xml:space="preserve">5.1.2 </w:t>
            </w:r>
            <w:r w:rsidRPr="000F0B86">
              <w:rPr>
                <w:rStyle w:val="af4"/>
                <w:noProof/>
              </w:rPr>
              <w:t>位移验算</w:t>
            </w:r>
            <w:r w:rsidRPr="000F0B86">
              <w:rPr>
                <w:noProof/>
                <w:webHidden/>
              </w:rPr>
              <w:tab/>
            </w:r>
            <w:r w:rsidRPr="000F0B86">
              <w:rPr>
                <w:noProof/>
                <w:webHidden/>
              </w:rPr>
              <w:fldChar w:fldCharType="begin"/>
            </w:r>
            <w:r w:rsidRPr="000F0B86">
              <w:rPr>
                <w:noProof/>
                <w:webHidden/>
              </w:rPr>
              <w:instrText xml:space="preserve"> PAGEREF _Toc127133991 \h </w:instrText>
            </w:r>
            <w:r w:rsidRPr="000F0B86">
              <w:rPr>
                <w:noProof/>
                <w:webHidden/>
              </w:rPr>
            </w:r>
            <w:r w:rsidRPr="000F0B86">
              <w:rPr>
                <w:noProof/>
                <w:webHidden/>
              </w:rPr>
              <w:fldChar w:fldCharType="separate"/>
            </w:r>
            <w:r w:rsidR="00337E36">
              <w:rPr>
                <w:noProof/>
                <w:webHidden/>
              </w:rPr>
              <w:t>10</w:t>
            </w:r>
            <w:r w:rsidRPr="000F0B86">
              <w:rPr>
                <w:noProof/>
                <w:webHidden/>
              </w:rPr>
              <w:fldChar w:fldCharType="end"/>
            </w:r>
          </w:hyperlink>
        </w:p>
        <w:p w14:paraId="749BFB3D" w14:textId="267173A6"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2" w:history="1">
            <w:r w:rsidRPr="000F0B86">
              <w:rPr>
                <w:rStyle w:val="af4"/>
                <w:noProof/>
              </w:rPr>
              <w:t xml:space="preserve">5.1.3 </w:t>
            </w:r>
            <w:r w:rsidRPr="000F0B86">
              <w:rPr>
                <w:rStyle w:val="af4"/>
                <w:noProof/>
              </w:rPr>
              <w:t>内力计算</w:t>
            </w:r>
            <w:r w:rsidRPr="000F0B86">
              <w:rPr>
                <w:noProof/>
                <w:webHidden/>
              </w:rPr>
              <w:tab/>
            </w:r>
            <w:r w:rsidRPr="000F0B86">
              <w:rPr>
                <w:noProof/>
                <w:webHidden/>
              </w:rPr>
              <w:fldChar w:fldCharType="begin"/>
            </w:r>
            <w:r w:rsidRPr="000F0B86">
              <w:rPr>
                <w:noProof/>
                <w:webHidden/>
              </w:rPr>
              <w:instrText xml:space="preserve"> PAGEREF _Toc127133992 \h </w:instrText>
            </w:r>
            <w:r w:rsidRPr="000F0B86">
              <w:rPr>
                <w:noProof/>
                <w:webHidden/>
              </w:rPr>
            </w:r>
            <w:r w:rsidRPr="000F0B86">
              <w:rPr>
                <w:noProof/>
                <w:webHidden/>
              </w:rPr>
              <w:fldChar w:fldCharType="separate"/>
            </w:r>
            <w:r w:rsidR="00337E36">
              <w:rPr>
                <w:noProof/>
                <w:webHidden/>
              </w:rPr>
              <w:t>11</w:t>
            </w:r>
            <w:r w:rsidRPr="000F0B86">
              <w:rPr>
                <w:noProof/>
                <w:webHidden/>
              </w:rPr>
              <w:fldChar w:fldCharType="end"/>
            </w:r>
          </w:hyperlink>
        </w:p>
        <w:p w14:paraId="1F024BA6" w14:textId="4EA54264"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93" w:history="1">
            <w:r w:rsidRPr="000F0B86">
              <w:rPr>
                <w:rStyle w:val="af4"/>
                <w:noProof/>
              </w:rPr>
              <w:t>5.2</w:t>
            </w:r>
            <w:r w:rsidRPr="000F0B86">
              <w:rPr>
                <w:rStyle w:val="af4"/>
                <w:noProof/>
              </w:rPr>
              <w:t>水平地震作用</w:t>
            </w:r>
            <w:r w:rsidRPr="000F0B86">
              <w:rPr>
                <w:noProof/>
                <w:webHidden/>
              </w:rPr>
              <w:tab/>
            </w:r>
            <w:r w:rsidRPr="000F0B86">
              <w:rPr>
                <w:noProof/>
                <w:webHidden/>
              </w:rPr>
              <w:fldChar w:fldCharType="begin"/>
            </w:r>
            <w:r w:rsidRPr="000F0B86">
              <w:rPr>
                <w:noProof/>
                <w:webHidden/>
              </w:rPr>
              <w:instrText xml:space="preserve"> PAGEREF _Toc127133993 \h </w:instrText>
            </w:r>
            <w:r w:rsidRPr="000F0B86">
              <w:rPr>
                <w:noProof/>
                <w:webHidden/>
              </w:rPr>
            </w:r>
            <w:r w:rsidRPr="000F0B86">
              <w:rPr>
                <w:noProof/>
                <w:webHidden/>
              </w:rPr>
              <w:fldChar w:fldCharType="separate"/>
            </w:r>
            <w:r w:rsidR="00337E36">
              <w:rPr>
                <w:noProof/>
                <w:webHidden/>
              </w:rPr>
              <w:t>14</w:t>
            </w:r>
            <w:r w:rsidRPr="000F0B86">
              <w:rPr>
                <w:noProof/>
                <w:webHidden/>
              </w:rPr>
              <w:fldChar w:fldCharType="end"/>
            </w:r>
          </w:hyperlink>
        </w:p>
        <w:p w14:paraId="361CD5C7" w14:textId="14A59C59"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4" w:history="1">
            <w:r w:rsidRPr="000F0B86">
              <w:rPr>
                <w:rStyle w:val="af4"/>
                <w:noProof/>
              </w:rPr>
              <w:t>5.2.1</w:t>
            </w:r>
            <w:r w:rsidRPr="000F0B86">
              <w:rPr>
                <w:rStyle w:val="af4"/>
                <w:noProof/>
              </w:rPr>
              <w:t>结构基本自振周期</w:t>
            </w:r>
            <w:r w:rsidRPr="000F0B86">
              <w:rPr>
                <w:noProof/>
                <w:webHidden/>
              </w:rPr>
              <w:tab/>
            </w:r>
            <w:r w:rsidRPr="000F0B86">
              <w:rPr>
                <w:noProof/>
                <w:webHidden/>
              </w:rPr>
              <w:fldChar w:fldCharType="begin"/>
            </w:r>
            <w:r w:rsidRPr="000F0B86">
              <w:rPr>
                <w:noProof/>
                <w:webHidden/>
              </w:rPr>
              <w:instrText xml:space="preserve"> PAGEREF _Toc127133994 \h </w:instrText>
            </w:r>
            <w:r w:rsidRPr="000F0B86">
              <w:rPr>
                <w:noProof/>
                <w:webHidden/>
              </w:rPr>
            </w:r>
            <w:r w:rsidRPr="000F0B86">
              <w:rPr>
                <w:noProof/>
                <w:webHidden/>
              </w:rPr>
              <w:fldChar w:fldCharType="separate"/>
            </w:r>
            <w:r w:rsidR="00337E36">
              <w:rPr>
                <w:noProof/>
                <w:webHidden/>
              </w:rPr>
              <w:t>14</w:t>
            </w:r>
            <w:r w:rsidRPr="000F0B86">
              <w:rPr>
                <w:noProof/>
                <w:webHidden/>
              </w:rPr>
              <w:fldChar w:fldCharType="end"/>
            </w:r>
          </w:hyperlink>
        </w:p>
        <w:p w14:paraId="0B420F29" w14:textId="3215F63F"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5" w:history="1">
            <w:r w:rsidRPr="000F0B86">
              <w:rPr>
                <w:rStyle w:val="af4"/>
                <w:noProof/>
              </w:rPr>
              <w:t>5.2.2</w:t>
            </w:r>
            <w:r w:rsidRPr="000F0B86">
              <w:rPr>
                <w:rStyle w:val="af4"/>
                <w:noProof/>
              </w:rPr>
              <w:t>层间剪力计算</w:t>
            </w:r>
            <w:r w:rsidRPr="000F0B86">
              <w:rPr>
                <w:noProof/>
                <w:webHidden/>
              </w:rPr>
              <w:tab/>
            </w:r>
            <w:r w:rsidRPr="000F0B86">
              <w:rPr>
                <w:noProof/>
                <w:webHidden/>
              </w:rPr>
              <w:fldChar w:fldCharType="begin"/>
            </w:r>
            <w:r w:rsidRPr="000F0B86">
              <w:rPr>
                <w:noProof/>
                <w:webHidden/>
              </w:rPr>
              <w:instrText xml:space="preserve"> PAGEREF _Toc127133995 \h </w:instrText>
            </w:r>
            <w:r w:rsidRPr="000F0B86">
              <w:rPr>
                <w:noProof/>
                <w:webHidden/>
              </w:rPr>
            </w:r>
            <w:r w:rsidRPr="000F0B86">
              <w:rPr>
                <w:noProof/>
                <w:webHidden/>
              </w:rPr>
              <w:fldChar w:fldCharType="separate"/>
            </w:r>
            <w:r w:rsidR="00337E36">
              <w:rPr>
                <w:noProof/>
                <w:webHidden/>
              </w:rPr>
              <w:t>15</w:t>
            </w:r>
            <w:r w:rsidRPr="000F0B86">
              <w:rPr>
                <w:noProof/>
                <w:webHidden/>
              </w:rPr>
              <w:fldChar w:fldCharType="end"/>
            </w:r>
          </w:hyperlink>
        </w:p>
        <w:p w14:paraId="004C3F89" w14:textId="556FF55D"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6" w:history="1">
            <w:r w:rsidRPr="000F0B86">
              <w:rPr>
                <w:rStyle w:val="af4"/>
                <w:noProof/>
              </w:rPr>
              <w:t>5.2.3</w:t>
            </w:r>
            <w:r w:rsidRPr="000F0B86">
              <w:rPr>
                <w:rStyle w:val="af4"/>
                <w:noProof/>
              </w:rPr>
              <w:t>层间位移验算</w:t>
            </w:r>
            <w:r w:rsidRPr="000F0B86">
              <w:rPr>
                <w:noProof/>
                <w:webHidden/>
              </w:rPr>
              <w:tab/>
            </w:r>
            <w:r w:rsidRPr="000F0B86">
              <w:rPr>
                <w:noProof/>
                <w:webHidden/>
              </w:rPr>
              <w:fldChar w:fldCharType="begin"/>
            </w:r>
            <w:r w:rsidRPr="000F0B86">
              <w:rPr>
                <w:noProof/>
                <w:webHidden/>
              </w:rPr>
              <w:instrText xml:space="preserve"> PAGEREF _Toc127133996 \h </w:instrText>
            </w:r>
            <w:r w:rsidRPr="000F0B86">
              <w:rPr>
                <w:noProof/>
                <w:webHidden/>
              </w:rPr>
            </w:r>
            <w:r w:rsidRPr="000F0B86">
              <w:rPr>
                <w:noProof/>
                <w:webHidden/>
              </w:rPr>
              <w:fldChar w:fldCharType="separate"/>
            </w:r>
            <w:r w:rsidR="00337E36">
              <w:rPr>
                <w:noProof/>
                <w:webHidden/>
              </w:rPr>
              <w:t>15</w:t>
            </w:r>
            <w:r w:rsidRPr="000F0B86">
              <w:rPr>
                <w:noProof/>
                <w:webHidden/>
              </w:rPr>
              <w:fldChar w:fldCharType="end"/>
            </w:r>
          </w:hyperlink>
        </w:p>
        <w:p w14:paraId="082E219F" w14:textId="74253D50"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3997" w:history="1">
            <w:r w:rsidRPr="000F0B86">
              <w:rPr>
                <w:rStyle w:val="af4"/>
                <w:noProof/>
              </w:rPr>
              <w:t>5.2.4</w:t>
            </w:r>
            <w:r w:rsidRPr="000F0B86">
              <w:rPr>
                <w:rStyle w:val="af4"/>
                <w:noProof/>
              </w:rPr>
              <w:t>框架内力计算</w:t>
            </w:r>
            <w:r w:rsidRPr="000F0B86">
              <w:rPr>
                <w:noProof/>
                <w:webHidden/>
              </w:rPr>
              <w:tab/>
            </w:r>
            <w:r w:rsidRPr="000F0B86">
              <w:rPr>
                <w:noProof/>
                <w:webHidden/>
              </w:rPr>
              <w:fldChar w:fldCharType="begin"/>
            </w:r>
            <w:r w:rsidRPr="000F0B86">
              <w:rPr>
                <w:noProof/>
                <w:webHidden/>
              </w:rPr>
              <w:instrText xml:space="preserve"> PAGEREF _Toc127133997 \h </w:instrText>
            </w:r>
            <w:r w:rsidRPr="000F0B86">
              <w:rPr>
                <w:noProof/>
                <w:webHidden/>
              </w:rPr>
            </w:r>
            <w:r w:rsidRPr="000F0B86">
              <w:rPr>
                <w:noProof/>
                <w:webHidden/>
              </w:rPr>
              <w:fldChar w:fldCharType="separate"/>
            </w:r>
            <w:r w:rsidR="00337E36">
              <w:rPr>
                <w:noProof/>
                <w:webHidden/>
              </w:rPr>
              <w:t>16</w:t>
            </w:r>
            <w:r w:rsidRPr="000F0B86">
              <w:rPr>
                <w:noProof/>
                <w:webHidden/>
              </w:rPr>
              <w:fldChar w:fldCharType="end"/>
            </w:r>
          </w:hyperlink>
        </w:p>
        <w:p w14:paraId="6CCC82BD" w14:textId="5A4C9878"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3998" w:history="1">
            <w:r w:rsidRPr="000F0B86">
              <w:rPr>
                <w:rStyle w:val="af4"/>
                <w:noProof/>
              </w:rPr>
              <w:t xml:space="preserve">6 </w:t>
            </w:r>
            <w:r w:rsidRPr="000F0B86">
              <w:rPr>
                <w:rStyle w:val="af4"/>
                <w:noProof/>
              </w:rPr>
              <w:t>竖向荷载作用下框架内力计算</w:t>
            </w:r>
            <w:r w:rsidRPr="000F0B86">
              <w:rPr>
                <w:noProof/>
                <w:webHidden/>
              </w:rPr>
              <w:tab/>
            </w:r>
            <w:r w:rsidRPr="000F0B86">
              <w:rPr>
                <w:noProof/>
                <w:webHidden/>
              </w:rPr>
              <w:fldChar w:fldCharType="begin"/>
            </w:r>
            <w:r w:rsidRPr="000F0B86">
              <w:rPr>
                <w:noProof/>
                <w:webHidden/>
              </w:rPr>
              <w:instrText xml:space="preserve"> PAGEREF _Toc127133998 \h </w:instrText>
            </w:r>
            <w:r w:rsidRPr="000F0B86">
              <w:rPr>
                <w:noProof/>
                <w:webHidden/>
              </w:rPr>
            </w:r>
            <w:r w:rsidRPr="000F0B86">
              <w:rPr>
                <w:noProof/>
                <w:webHidden/>
              </w:rPr>
              <w:fldChar w:fldCharType="separate"/>
            </w:r>
            <w:r w:rsidR="00337E36">
              <w:rPr>
                <w:noProof/>
                <w:webHidden/>
              </w:rPr>
              <w:t>19</w:t>
            </w:r>
            <w:r w:rsidRPr="000F0B86">
              <w:rPr>
                <w:noProof/>
                <w:webHidden/>
              </w:rPr>
              <w:fldChar w:fldCharType="end"/>
            </w:r>
          </w:hyperlink>
        </w:p>
        <w:p w14:paraId="7CC07ACB" w14:textId="6250183F"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3999" w:history="1">
            <w:r w:rsidRPr="000F0B86">
              <w:rPr>
                <w:rStyle w:val="af4"/>
                <w:noProof/>
              </w:rPr>
              <w:t xml:space="preserve">6.1 </w:t>
            </w:r>
            <w:r w:rsidRPr="000F0B86">
              <w:rPr>
                <w:rStyle w:val="af4"/>
                <w:noProof/>
              </w:rPr>
              <w:t>竖向荷载计算</w:t>
            </w:r>
            <w:r w:rsidRPr="000F0B86">
              <w:rPr>
                <w:noProof/>
                <w:webHidden/>
              </w:rPr>
              <w:tab/>
            </w:r>
            <w:r w:rsidRPr="000F0B86">
              <w:rPr>
                <w:noProof/>
                <w:webHidden/>
              </w:rPr>
              <w:fldChar w:fldCharType="begin"/>
            </w:r>
            <w:r w:rsidRPr="000F0B86">
              <w:rPr>
                <w:noProof/>
                <w:webHidden/>
              </w:rPr>
              <w:instrText xml:space="preserve"> PAGEREF _Toc127133999 \h </w:instrText>
            </w:r>
            <w:r w:rsidRPr="000F0B86">
              <w:rPr>
                <w:noProof/>
                <w:webHidden/>
              </w:rPr>
            </w:r>
            <w:r w:rsidRPr="000F0B86">
              <w:rPr>
                <w:noProof/>
                <w:webHidden/>
              </w:rPr>
              <w:fldChar w:fldCharType="separate"/>
            </w:r>
            <w:r w:rsidR="00337E36">
              <w:rPr>
                <w:noProof/>
                <w:webHidden/>
              </w:rPr>
              <w:t>19</w:t>
            </w:r>
            <w:r w:rsidRPr="000F0B86">
              <w:rPr>
                <w:noProof/>
                <w:webHidden/>
              </w:rPr>
              <w:fldChar w:fldCharType="end"/>
            </w:r>
          </w:hyperlink>
        </w:p>
        <w:p w14:paraId="7F33AF42" w14:textId="7DC3F520"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00" w:history="1">
            <w:r w:rsidRPr="000F0B86">
              <w:rPr>
                <w:rStyle w:val="af4"/>
                <w:noProof/>
              </w:rPr>
              <w:t>6.1.1</w:t>
            </w:r>
            <w:r w:rsidRPr="000F0B86">
              <w:rPr>
                <w:rStyle w:val="af4"/>
                <w:noProof/>
              </w:rPr>
              <w:t>梁荷载</w:t>
            </w:r>
            <w:r w:rsidRPr="000F0B86">
              <w:rPr>
                <w:noProof/>
                <w:webHidden/>
              </w:rPr>
              <w:tab/>
            </w:r>
            <w:r w:rsidRPr="000F0B86">
              <w:rPr>
                <w:noProof/>
                <w:webHidden/>
              </w:rPr>
              <w:fldChar w:fldCharType="begin"/>
            </w:r>
            <w:r w:rsidRPr="000F0B86">
              <w:rPr>
                <w:noProof/>
                <w:webHidden/>
              </w:rPr>
              <w:instrText xml:space="preserve"> PAGEREF _Toc127134000 \h </w:instrText>
            </w:r>
            <w:r w:rsidRPr="000F0B86">
              <w:rPr>
                <w:noProof/>
                <w:webHidden/>
              </w:rPr>
            </w:r>
            <w:r w:rsidRPr="000F0B86">
              <w:rPr>
                <w:noProof/>
                <w:webHidden/>
              </w:rPr>
              <w:fldChar w:fldCharType="separate"/>
            </w:r>
            <w:r w:rsidR="00337E36">
              <w:rPr>
                <w:noProof/>
                <w:webHidden/>
              </w:rPr>
              <w:t>20</w:t>
            </w:r>
            <w:r w:rsidRPr="000F0B86">
              <w:rPr>
                <w:noProof/>
                <w:webHidden/>
              </w:rPr>
              <w:fldChar w:fldCharType="end"/>
            </w:r>
          </w:hyperlink>
        </w:p>
        <w:p w14:paraId="7CD77E5E" w14:textId="48512BE8"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01" w:history="1">
            <w:r w:rsidRPr="000F0B86">
              <w:rPr>
                <w:rStyle w:val="af4"/>
                <w:noProof/>
              </w:rPr>
              <w:t>6.1.2</w:t>
            </w:r>
            <w:r w:rsidRPr="000F0B86">
              <w:rPr>
                <w:rStyle w:val="af4"/>
                <w:noProof/>
              </w:rPr>
              <w:t>集中荷载</w:t>
            </w:r>
            <w:r w:rsidRPr="000F0B86">
              <w:rPr>
                <w:noProof/>
                <w:webHidden/>
              </w:rPr>
              <w:tab/>
            </w:r>
            <w:r w:rsidRPr="000F0B86">
              <w:rPr>
                <w:noProof/>
                <w:webHidden/>
              </w:rPr>
              <w:fldChar w:fldCharType="begin"/>
            </w:r>
            <w:r w:rsidRPr="000F0B86">
              <w:rPr>
                <w:noProof/>
                <w:webHidden/>
              </w:rPr>
              <w:instrText xml:space="preserve"> PAGEREF _Toc127134001 \h </w:instrText>
            </w:r>
            <w:r w:rsidRPr="000F0B86">
              <w:rPr>
                <w:noProof/>
                <w:webHidden/>
              </w:rPr>
            </w:r>
            <w:r w:rsidRPr="000F0B86">
              <w:rPr>
                <w:noProof/>
                <w:webHidden/>
              </w:rPr>
              <w:fldChar w:fldCharType="separate"/>
            </w:r>
            <w:r w:rsidR="00337E36">
              <w:rPr>
                <w:noProof/>
                <w:webHidden/>
              </w:rPr>
              <w:t>22</w:t>
            </w:r>
            <w:r w:rsidRPr="000F0B86">
              <w:rPr>
                <w:noProof/>
                <w:webHidden/>
              </w:rPr>
              <w:fldChar w:fldCharType="end"/>
            </w:r>
          </w:hyperlink>
        </w:p>
        <w:p w14:paraId="7217E50A" w14:textId="55ECC433"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2" w:history="1">
            <w:r w:rsidRPr="000F0B86">
              <w:rPr>
                <w:rStyle w:val="af4"/>
                <w:noProof/>
              </w:rPr>
              <w:t xml:space="preserve">6.2 </w:t>
            </w:r>
            <w:r w:rsidRPr="000F0B86">
              <w:rPr>
                <w:rStyle w:val="af4"/>
                <w:noProof/>
              </w:rPr>
              <w:t>分配系数</w:t>
            </w:r>
            <w:r w:rsidRPr="000F0B86">
              <w:rPr>
                <w:noProof/>
                <w:webHidden/>
              </w:rPr>
              <w:tab/>
            </w:r>
            <w:r w:rsidRPr="000F0B86">
              <w:rPr>
                <w:noProof/>
                <w:webHidden/>
              </w:rPr>
              <w:fldChar w:fldCharType="begin"/>
            </w:r>
            <w:r w:rsidRPr="000F0B86">
              <w:rPr>
                <w:noProof/>
                <w:webHidden/>
              </w:rPr>
              <w:instrText xml:space="preserve"> PAGEREF _Toc127134002 \h </w:instrText>
            </w:r>
            <w:r w:rsidRPr="000F0B86">
              <w:rPr>
                <w:noProof/>
                <w:webHidden/>
              </w:rPr>
            </w:r>
            <w:r w:rsidRPr="000F0B86">
              <w:rPr>
                <w:noProof/>
                <w:webHidden/>
              </w:rPr>
              <w:fldChar w:fldCharType="separate"/>
            </w:r>
            <w:r w:rsidR="00337E36">
              <w:rPr>
                <w:noProof/>
                <w:webHidden/>
              </w:rPr>
              <w:t>24</w:t>
            </w:r>
            <w:r w:rsidRPr="000F0B86">
              <w:rPr>
                <w:noProof/>
                <w:webHidden/>
              </w:rPr>
              <w:fldChar w:fldCharType="end"/>
            </w:r>
          </w:hyperlink>
        </w:p>
        <w:p w14:paraId="19BAAB71" w14:textId="7EEE2E62"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3" w:history="1">
            <w:r w:rsidRPr="000F0B86">
              <w:rPr>
                <w:rStyle w:val="af4"/>
                <w:noProof/>
              </w:rPr>
              <w:t xml:space="preserve">6.3 </w:t>
            </w:r>
            <w:r w:rsidRPr="000F0B86">
              <w:rPr>
                <w:rStyle w:val="af4"/>
                <w:noProof/>
              </w:rPr>
              <w:t>恒载固端弯矩</w:t>
            </w:r>
            <w:r w:rsidRPr="000F0B86">
              <w:rPr>
                <w:noProof/>
                <w:webHidden/>
              </w:rPr>
              <w:tab/>
            </w:r>
            <w:r w:rsidRPr="000F0B86">
              <w:rPr>
                <w:noProof/>
                <w:webHidden/>
              </w:rPr>
              <w:fldChar w:fldCharType="begin"/>
            </w:r>
            <w:r w:rsidRPr="000F0B86">
              <w:rPr>
                <w:noProof/>
                <w:webHidden/>
              </w:rPr>
              <w:instrText xml:space="preserve"> PAGEREF _Toc127134003 \h </w:instrText>
            </w:r>
            <w:r w:rsidRPr="000F0B86">
              <w:rPr>
                <w:noProof/>
                <w:webHidden/>
              </w:rPr>
            </w:r>
            <w:r w:rsidRPr="000F0B86">
              <w:rPr>
                <w:noProof/>
                <w:webHidden/>
              </w:rPr>
              <w:fldChar w:fldCharType="separate"/>
            </w:r>
            <w:r w:rsidR="00337E36">
              <w:rPr>
                <w:noProof/>
                <w:webHidden/>
              </w:rPr>
              <w:t>25</w:t>
            </w:r>
            <w:r w:rsidRPr="000F0B86">
              <w:rPr>
                <w:noProof/>
                <w:webHidden/>
              </w:rPr>
              <w:fldChar w:fldCharType="end"/>
            </w:r>
          </w:hyperlink>
        </w:p>
        <w:p w14:paraId="294FDCCD" w14:textId="609CFF11"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4" w:history="1">
            <w:r w:rsidRPr="000F0B86">
              <w:rPr>
                <w:rStyle w:val="af4"/>
                <w:noProof/>
              </w:rPr>
              <w:t xml:space="preserve">6.4 </w:t>
            </w:r>
            <w:r w:rsidRPr="000F0B86">
              <w:rPr>
                <w:rStyle w:val="af4"/>
                <w:noProof/>
              </w:rPr>
              <w:t>恒载弯矩分配</w:t>
            </w:r>
            <w:r w:rsidRPr="000F0B86">
              <w:rPr>
                <w:noProof/>
                <w:webHidden/>
              </w:rPr>
              <w:tab/>
            </w:r>
            <w:r w:rsidRPr="000F0B86">
              <w:rPr>
                <w:noProof/>
                <w:webHidden/>
              </w:rPr>
              <w:fldChar w:fldCharType="begin"/>
            </w:r>
            <w:r w:rsidRPr="000F0B86">
              <w:rPr>
                <w:noProof/>
                <w:webHidden/>
              </w:rPr>
              <w:instrText xml:space="preserve"> PAGEREF _Toc127134004 \h </w:instrText>
            </w:r>
            <w:r w:rsidRPr="000F0B86">
              <w:rPr>
                <w:noProof/>
                <w:webHidden/>
              </w:rPr>
            </w:r>
            <w:r w:rsidRPr="000F0B86">
              <w:rPr>
                <w:noProof/>
                <w:webHidden/>
              </w:rPr>
              <w:fldChar w:fldCharType="separate"/>
            </w:r>
            <w:r w:rsidR="00337E36">
              <w:rPr>
                <w:noProof/>
                <w:webHidden/>
              </w:rPr>
              <w:t>25</w:t>
            </w:r>
            <w:r w:rsidRPr="000F0B86">
              <w:rPr>
                <w:noProof/>
                <w:webHidden/>
              </w:rPr>
              <w:fldChar w:fldCharType="end"/>
            </w:r>
          </w:hyperlink>
        </w:p>
        <w:p w14:paraId="77D67AA3" w14:textId="411F2449"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5" w:history="1">
            <w:r w:rsidRPr="000F0B86">
              <w:rPr>
                <w:rStyle w:val="af4"/>
                <w:noProof/>
              </w:rPr>
              <w:t xml:space="preserve">6.5 </w:t>
            </w:r>
            <w:r w:rsidRPr="000F0B86">
              <w:rPr>
                <w:rStyle w:val="af4"/>
                <w:noProof/>
              </w:rPr>
              <w:t>恒载跨中弯矩</w:t>
            </w:r>
            <w:r w:rsidRPr="000F0B86">
              <w:rPr>
                <w:noProof/>
                <w:webHidden/>
              </w:rPr>
              <w:tab/>
            </w:r>
            <w:r w:rsidRPr="000F0B86">
              <w:rPr>
                <w:noProof/>
                <w:webHidden/>
              </w:rPr>
              <w:fldChar w:fldCharType="begin"/>
            </w:r>
            <w:r w:rsidRPr="000F0B86">
              <w:rPr>
                <w:noProof/>
                <w:webHidden/>
              </w:rPr>
              <w:instrText xml:space="preserve"> PAGEREF _Toc127134005 \h </w:instrText>
            </w:r>
            <w:r w:rsidRPr="000F0B86">
              <w:rPr>
                <w:noProof/>
                <w:webHidden/>
              </w:rPr>
            </w:r>
            <w:r w:rsidRPr="000F0B86">
              <w:rPr>
                <w:noProof/>
                <w:webHidden/>
              </w:rPr>
              <w:fldChar w:fldCharType="separate"/>
            </w:r>
            <w:r w:rsidR="00337E36">
              <w:rPr>
                <w:noProof/>
                <w:webHidden/>
              </w:rPr>
              <w:t>26</w:t>
            </w:r>
            <w:r w:rsidRPr="000F0B86">
              <w:rPr>
                <w:noProof/>
                <w:webHidden/>
              </w:rPr>
              <w:fldChar w:fldCharType="end"/>
            </w:r>
          </w:hyperlink>
        </w:p>
        <w:p w14:paraId="7A2BBB11" w14:textId="734CD46B"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6" w:history="1">
            <w:r w:rsidRPr="000F0B86">
              <w:rPr>
                <w:rStyle w:val="af4"/>
                <w:noProof/>
              </w:rPr>
              <w:t xml:space="preserve">6.6 </w:t>
            </w:r>
            <w:r w:rsidRPr="000F0B86">
              <w:rPr>
                <w:rStyle w:val="af4"/>
                <w:noProof/>
              </w:rPr>
              <w:t>恒载柱端剪力</w:t>
            </w:r>
            <w:r w:rsidRPr="000F0B86">
              <w:rPr>
                <w:noProof/>
                <w:webHidden/>
              </w:rPr>
              <w:tab/>
            </w:r>
            <w:r w:rsidRPr="000F0B86">
              <w:rPr>
                <w:noProof/>
                <w:webHidden/>
              </w:rPr>
              <w:fldChar w:fldCharType="begin"/>
            </w:r>
            <w:r w:rsidRPr="000F0B86">
              <w:rPr>
                <w:noProof/>
                <w:webHidden/>
              </w:rPr>
              <w:instrText xml:space="preserve"> PAGEREF _Toc127134006 \h </w:instrText>
            </w:r>
            <w:r w:rsidRPr="000F0B86">
              <w:rPr>
                <w:noProof/>
                <w:webHidden/>
              </w:rPr>
            </w:r>
            <w:r w:rsidRPr="000F0B86">
              <w:rPr>
                <w:noProof/>
                <w:webHidden/>
              </w:rPr>
              <w:fldChar w:fldCharType="separate"/>
            </w:r>
            <w:r w:rsidR="00337E36">
              <w:rPr>
                <w:noProof/>
                <w:webHidden/>
              </w:rPr>
              <w:t>27</w:t>
            </w:r>
            <w:r w:rsidRPr="000F0B86">
              <w:rPr>
                <w:noProof/>
                <w:webHidden/>
              </w:rPr>
              <w:fldChar w:fldCharType="end"/>
            </w:r>
          </w:hyperlink>
        </w:p>
        <w:p w14:paraId="7AB4851E" w14:textId="2BA0D380"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7" w:history="1">
            <w:r w:rsidRPr="000F0B86">
              <w:rPr>
                <w:rStyle w:val="af4"/>
                <w:noProof/>
              </w:rPr>
              <w:t xml:space="preserve">6.7 </w:t>
            </w:r>
            <w:r w:rsidRPr="000F0B86">
              <w:rPr>
                <w:rStyle w:val="af4"/>
                <w:noProof/>
              </w:rPr>
              <w:t>恒载内力计算</w:t>
            </w:r>
            <w:r w:rsidRPr="000F0B86">
              <w:rPr>
                <w:noProof/>
                <w:webHidden/>
              </w:rPr>
              <w:tab/>
            </w:r>
            <w:r w:rsidRPr="000F0B86">
              <w:rPr>
                <w:noProof/>
                <w:webHidden/>
              </w:rPr>
              <w:fldChar w:fldCharType="begin"/>
            </w:r>
            <w:r w:rsidRPr="000F0B86">
              <w:rPr>
                <w:noProof/>
                <w:webHidden/>
              </w:rPr>
              <w:instrText xml:space="preserve"> PAGEREF _Toc127134007 \h </w:instrText>
            </w:r>
            <w:r w:rsidRPr="000F0B86">
              <w:rPr>
                <w:noProof/>
                <w:webHidden/>
              </w:rPr>
            </w:r>
            <w:r w:rsidRPr="000F0B86">
              <w:rPr>
                <w:noProof/>
                <w:webHidden/>
              </w:rPr>
              <w:fldChar w:fldCharType="separate"/>
            </w:r>
            <w:r w:rsidR="00337E36">
              <w:rPr>
                <w:noProof/>
                <w:webHidden/>
              </w:rPr>
              <w:t>27</w:t>
            </w:r>
            <w:r w:rsidRPr="000F0B86">
              <w:rPr>
                <w:noProof/>
                <w:webHidden/>
              </w:rPr>
              <w:fldChar w:fldCharType="end"/>
            </w:r>
          </w:hyperlink>
        </w:p>
        <w:p w14:paraId="7A63B92B" w14:textId="207DD3D7"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8" w:history="1">
            <w:r w:rsidRPr="000F0B86">
              <w:rPr>
                <w:rStyle w:val="af4"/>
                <w:noProof/>
              </w:rPr>
              <w:t xml:space="preserve">6.8 </w:t>
            </w:r>
            <w:r w:rsidRPr="000F0B86">
              <w:rPr>
                <w:rStyle w:val="af4"/>
                <w:noProof/>
              </w:rPr>
              <w:t>活载固端弯矩</w:t>
            </w:r>
            <w:r w:rsidRPr="000F0B86">
              <w:rPr>
                <w:noProof/>
                <w:webHidden/>
              </w:rPr>
              <w:tab/>
            </w:r>
            <w:r w:rsidRPr="000F0B86">
              <w:rPr>
                <w:noProof/>
                <w:webHidden/>
              </w:rPr>
              <w:fldChar w:fldCharType="begin"/>
            </w:r>
            <w:r w:rsidRPr="000F0B86">
              <w:rPr>
                <w:noProof/>
                <w:webHidden/>
              </w:rPr>
              <w:instrText xml:space="preserve"> PAGEREF _Toc127134008 \h </w:instrText>
            </w:r>
            <w:r w:rsidRPr="000F0B86">
              <w:rPr>
                <w:noProof/>
                <w:webHidden/>
              </w:rPr>
            </w:r>
            <w:r w:rsidRPr="000F0B86">
              <w:rPr>
                <w:noProof/>
                <w:webHidden/>
              </w:rPr>
              <w:fldChar w:fldCharType="separate"/>
            </w:r>
            <w:r w:rsidR="00337E36">
              <w:rPr>
                <w:noProof/>
                <w:webHidden/>
              </w:rPr>
              <w:t>30</w:t>
            </w:r>
            <w:r w:rsidRPr="000F0B86">
              <w:rPr>
                <w:noProof/>
                <w:webHidden/>
              </w:rPr>
              <w:fldChar w:fldCharType="end"/>
            </w:r>
          </w:hyperlink>
        </w:p>
        <w:p w14:paraId="5EC3AEC4" w14:textId="7D662794"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09" w:history="1">
            <w:r w:rsidRPr="000F0B86">
              <w:rPr>
                <w:rStyle w:val="af4"/>
                <w:noProof/>
              </w:rPr>
              <w:t xml:space="preserve">6.9 </w:t>
            </w:r>
            <w:r w:rsidRPr="000F0B86">
              <w:rPr>
                <w:rStyle w:val="af4"/>
                <w:noProof/>
              </w:rPr>
              <w:t>活载弯矩分配</w:t>
            </w:r>
            <w:r w:rsidRPr="000F0B86">
              <w:rPr>
                <w:noProof/>
                <w:webHidden/>
              </w:rPr>
              <w:tab/>
            </w:r>
            <w:r w:rsidRPr="000F0B86">
              <w:rPr>
                <w:noProof/>
                <w:webHidden/>
              </w:rPr>
              <w:fldChar w:fldCharType="begin"/>
            </w:r>
            <w:r w:rsidRPr="000F0B86">
              <w:rPr>
                <w:noProof/>
                <w:webHidden/>
              </w:rPr>
              <w:instrText xml:space="preserve"> PAGEREF _Toc127134009 \h </w:instrText>
            </w:r>
            <w:r w:rsidRPr="000F0B86">
              <w:rPr>
                <w:noProof/>
                <w:webHidden/>
              </w:rPr>
            </w:r>
            <w:r w:rsidRPr="000F0B86">
              <w:rPr>
                <w:noProof/>
                <w:webHidden/>
              </w:rPr>
              <w:fldChar w:fldCharType="separate"/>
            </w:r>
            <w:r w:rsidR="00337E36">
              <w:rPr>
                <w:noProof/>
                <w:webHidden/>
              </w:rPr>
              <w:t>30</w:t>
            </w:r>
            <w:r w:rsidRPr="000F0B86">
              <w:rPr>
                <w:noProof/>
                <w:webHidden/>
              </w:rPr>
              <w:fldChar w:fldCharType="end"/>
            </w:r>
          </w:hyperlink>
        </w:p>
        <w:p w14:paraId="141470B2" w14:textId="263CEF93"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0" w:history="1">
            <w:r w:rsidRPr="000F0B86">
              <w:rPr>
                <w:rStyle w:val="af4"/>
                <w:noProof/>
              </w:rPr>
              <w:t xml:space="preserve">6.10 </w:t>
            </w:r>
            <w:r w:rsidRPr="000F0B86">
              <w:rPr>
                <w:rStyle w:val="af4"/>
                <w:noProof/>
              </w:rPr>
              <w:t>活载跨中弯矩</w:t>
            </w:r>
            <w:r w:rsidRPr="000F0B86">
              <w:rPr>
                <w:noProof/>
                <w:webHidden/>
              </w:rPr>
              <w:tab/>
            </w:r>
            <w:r w:rsidRPr="000F0B86">
              <w:rPr>
                <w:noProof/>
                <w:webHidden/>
              </w:rPr>
              <w:fldChar w:fldCharType="begin"/>
            </w:r>
            <w:r w:rsidRPr="000F0B86">
              <w:rPr>
                <w:noProof/>
                <w:webHidden/>
              </w:rPr>
              <w:instrText xml:space="preserve"> PAGEREF _Toc127134010 \h </w:instrText>
            </w:r>
            <w:r w:rsidRPr="000F0B86">
              <w:rPr>
                <w:noProof/>
                <w:webHidden/>
              </w:rPr>
            </w:r>
            <w:r w:rsidRPr="000F0B86">
              <w:rPr>
                <w:noProof/>
                <w:webHidden/>
              </w:rPr>
              <w:fldChar w:fldCharType="separate"/>
            </w:r>
            <w:r w:rsidR="00337E36">
              <w:rPr>
                <w:noProof/>
                <w:webHidden/>
              </w:rPr>
              <w:t>31</w:t>
            </w:r>
            <w:r w:rsidRPr="000F0B86">
              <w:rPr>
                <w:noProof/>
                <w:webHidden/>
              </w:rPr>
              <w:fldChar w:fldCharType="end"/>
            </w:r>
          </w:hyperlink>
        </w:p>
        <w:p w14:paraId="6F3407D2" w14:textId="722E5CD9"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1" w:history="1">
            <w:r w:rsidRPr="000F0B86">
              <w:rPr>
                <w:rStyle w:val="af4"/>
                <w:noProof/>
              </w:rPr>
              <w:t xml:space="preserve">6.11 </w:t>
            </w:r>
            <w:r w:rsidRPr="000F0B86">
              <w:rPr>
                <w:rStyle w:val="af4"/>
                <w:noProof/>
              </w:rPr>
              <w:t>活载柱端剪力</w:t>
            </w:r>
            <w:r w:rsidRPr="000F0B86">
              <w:rPr>
                <w:noProof/>
                <w:webHidden/>
              </w:rPr>
              <w:tab/>
            </w:r>
            <w:r w:rsidRPr="000F0B86">
              <w:rPr>
                <w:noProof/>
                <w:webHidden/>
              </w:rPr>
              <w:fldChar w:fldCharType="begin"/>
            </w:r>
            <w:r w:rsidRPr="000F0B86">
              <w:rPr>
                <w:noProof/>
                <w:webHidden/>
              </w:rPr>
              <w:instrText xml:space="preserve"> PAGEREF _Toc127134011 \h </w:instrText>
            </w:r>
            <w:r w:rsidRPr="000F0B86">
              <w:rPr>
                <w:noProof/>
                <w:webHidden/>
              </w:rPr>
            </w:r>
            <w:r w:rsidRPr="000F0B86">
              <w:rPr>
                <w:noProof/>
                <w:webHidden/>
              </w:rPr>
              <w:fldChar w:fldCharType="separate"/>
            </w:r>
            <w:r w:rsidR="00337E36">
              <w:rPr>
                <w:noProof/>
                <w:webHidden/>
              </w:rPr>
              <w:t>32</w:t>
            </w:r>
            <w:r w:rsidRPr="000F0B86">
              <w:rPr>
                <w:noProof/>
                <w:webHidden/>
              </w:rPr>
              <w:fldChar w:fldCharType="end"/>
            </w:r>
          </w:hyperlink>
        </w:p>
        <w:p w14:paraId="3A1CF51B" w14:textId="3D0741B7"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2" w:history="1">
            <w:r w:rsidRPr="000F0B86">
              <w:rPr>
                <w:rStyle w:val="af4"/>
                <w:noProof/>
              </w:rPr>
              <w:t xml:space="preserve">6.12 </w:t>
            </w:r>
            <w:r w:rsidRPr="000F0B86">
              <w:rPr>
                <w:rStyle w:val="af4"/>
                <w:noProof/>
              </w:rPr>
              <w:t>活载内力计算</w:t>
            </w:r>
            <w:r w:rsidRPr="000F0B86">
              <w:rPr>
                <w:noProof/>
                <w:webHidden/>
              </w:rPr>
              <w:tab/>
            </w:r>
            <w:r w:rsidRPr="000F0B86">
              <w:rPr>
                <w:noProof/>
                <w:webHidden/>
              </w:rPr>
              <w:fldChar w:fldCharType="begin"/>
            </w:r>
            <w:r w:rsidRPr="000F0B86">
              <w:rPr>
                <w:noProof/>
                <w:webHidden/>
              </w:rPr>
              <w:instrText xml:space="preserve"> PAGEREF _Toc127134012 \h </w:instrText>
            </w:r>
            <w:r w:rsidRPr="000F0B86">
              <w:rPr>
                <w:noProof/>
                <w:webHidden/>
              </w:rPr>
            </w:r>
            <w:r w:rsidRPr="000F0B86">
              <w:rPr>
                <w:noProof/>
                <w:webHidden/>
              </w:rPr>
              <w:fldChar w:fldCharType="separate"/>
            </w:r>
            <w:r w:rsidR="00337E36">
              <w:rPr>
                <w:noProof/>
                <w:webHidden/>
              </w:rPr>
              <w:t>32</w:t>
            </w:r>
            <w:r w:rsidRPr="000F0B86">
              <w:rPr>
                <w:noProof/>
                <w:webHidden/>
              </w:rPr>
              <w:fldChar w:fldCharType="end"/>
            </w:r>
          </w:hyperlink>
        </w:p>
        <w:p w14:paraId="03F3E35B" w14:textId="3601A727"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4013" w:history="1">
            <w:r w:rsidRPr="000F0B86">
              <w:rPr>
                <w:rStyle w:val="af4"/>
                <w:noProof/>
              </w:rPr>
              <w:t xml:space="preserve">7 </w:t>
            </w:r>
            <w:r w:rsidRPr="000F0B86">
              <w:rPr>
                <w:rStyle w:val="af4"/>
                <w:noProof/>
              </w:rPr>
              <w:t>内力组合</w:t>
            </w:r>
            <w:r w:rsidRPr="000F0B86">
              <w:rPr>
                <w:noProof/>
                <w:webHidden/>
              </w:rPr>
              <w:tab/>
            </w:r>
            <w:r w:rsidRPr="000F0B86">
              <w:rPr>
                <w:noProof/>
                <w:webHidden/>
              </w:rPr>
              <w:fldChar w:fldCharType="begin"/>
            </w:r>
            <w:r w:rsidRPr="000F0B86">
              <w:rPr>
                <w:noProof/>
                <w:webHidden/>
              </w:rPr>
              <w:instrText xml:space="preserve"> PAGEREF _Toc127134013 \h </w:instrText>
            </w:r>
            <w:r w:rsidRPr="000F0B86">
              <w:rPr>
                <w:noProof/>
                <w:webHidden/>
              </w:rPr>
            </w:r>
            <w:r w:rsidRPr="000F0B86">
              <w:rPr>
                <w:noProof/>
                <w:webHidden/>
              </w:rPr>
              <w:fldChar w:fldCharType="separate"/>
            </w:r>
            <w:r w:rsidR="00337E36">
              <w:rPr>
                <w:noProof/>
                <w:webHidden/>
              </w:rPr>
              <w:t>36</w:t>
            </w:r>
            <w:r w:rsidRPr="000F0B86">
              <w:rPr>
                <w:noProof/>
                <w:webHidden/>
              </w:rPr>
              <w:fldChar w:fldCharType="end"/>
            </w:r>
          </w:hyperlink>
        </w:p>
        <w:p w14:paraId="3E65C5AB" w14:textId="70DD9BC2"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4" w:history="1">
            <w:r w:rsidRPr="000F0B86">
              <w:rPr>
                <w:rStyle w:val="af4"/>
                <w:noProof/>
              </w:rPr>
              <w:t xml:space="preserve">7.1 </w:t>
            </w:r>
            <w:r w:rsidRPr="000F0B86">
              <w:rPr>
                <w:rStyle w:val="af4"/>
                <w:noProof/>
              </w:rPr>
              <w:t>内力调幅</w:t>
            </w:r>
            <w:r w:rsidRPr="000F0B86">
              <w:rPr>
                <w:noProof/>
                <w:webHidden/>
              </w:rPr>
              <w:tab/>
            </w:r>
            <w:r w:rsidRPr="000F0B86">
              <w:rPr>
                <w:noProof/>
                <w:webHidden/>
              </w:rPr>
              <w:fldChar w:fldCharType="begin"/>
            </w:r>
            <w:r w:rsidRPr="000F0B86">
              <w:rPr>
                <w:noProof/>
                <w:webHidden/>
              </w:rPr>
              <w:instrText xml:space="preserve"> PAGEREF _Toc127134014 \h </w:instrText>
            </w:r>
            <w:r w:rsidRPr="000F0B86">
              <w:rPr>
                <w:noProof/>
                <w:webHidden/>
              </w:rPr>
            </w:r>
            <w:r w:rsidRPr="000F0B86">
              <w:rPr>
                <w:noProof/>
                <w:webHidden/>
              </w:rPr>
              <w:fldChar w:fldCharType="separate"/>
            </w:r>
            <w:r w:rsidR="00337E36">
              <w:rPr>
                <w:noProof/>
                <w:webHidden/>
              </w:rPr>
              <w:t>36</w:t>
            </w:r>
            <w:r w:rsidRPr="000F0B86">
              <w:rPr>
                <w:noProof/>
                <w:webHidden/>
              </w:rPr>
              <w:fldChar w:fldCharType="end"/>
            </w:r>
          </w:hyperlink>
        </w:p>
        <w:p w14:paraId="615D0005" w14:textId="12A0CEF7"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5" w:history="1">
            <w:r w:rsidRPr="000F0B86">
              <w:rPr>
                <w:rStyle w:val="af4"/>
                <w:noProof/>
              </w:rPr>
              <w:t xml:space="preserve">7.2 </w:t>
            </w:r>
            <w:r w:rsidRPr="000F0B86">
              <w:rPr>
                <w:rStyle w:val="af4"/>
                <w:noProof/>
              </w:rPr>
              <w:t>梁内力组合</w:t>
            </w:r>
            <w:r w:rsidRPr="000F0B86">
              <w:rPr>
                <w:noProof/>
                <w:webHidden/>
              </w:rPr>
              <w:tab/>
            </w:r>
            <w:r w:rsidRPr="000F0B86">
              <w:rPr>
                <w:noProof/>
                <w:webHidden/>
              </w:rPr>
              <w:fldChar w:fldCharType="begin"/>
            </w:r>
            <w:r w:rsidRPr="000F0B86">
              <w:rPr>
                <w:noProof/>
                <w:webHidden/>
              </w:rPr>
              <w:instrText xml:space="preserve"> PAGEREF _Toc127134015 \h </w:instrText>
            </w:r>
            <w:r w:rsidRPr="000F0B86">
              <w:rPr>
                <w:noProof/>
                <w:webHidden/>
              </w:rPr>
            </w:r>
            <w:r w:rsidRPr="000F0B86">
              <w:rPr>
                <w:noProof/>
                <w:webHidden/>
              </w:rPr>
              <w:fldChar w:fldCharType="separate"/>
            </w:r>
            <w:r w:rsidR="00337E36">
              <w:rPr>
                <w:noProof/>
                <w:webHidden/>
              </w:rPr>
              <w:t>37</w:t>
            </w:r>
            <w:r w:rsidRPr="000F0B86">
              <w:rPr>
                <w:noProof/>
                <w:webHidden/>
              </w:rPr>
              <w:fldChar w:fldCharType="end"/>
            </w:r>
          </w:hyperlink>
        </w:p>
        <w:p w14:paraId="47D6A3EC" w14:textId="6AD382D3"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6" w:history="1">
            <w:r w:rsidRPr="000F0B86">
              <w:rPr>
                <w:rStyle w:val="af4"/>
                <w:noProof/>
              </w:rPr>
              <w:t xml:space="preserve">7.3 </w:t>
            </w:r>
            <w:r w:rsidRPr="000F0B86">
              <w:rPr>
                <w:rStyle w:val="af4"/>
                <w:noProof/>
              </w:rPr>
              <w:t>柱内力组合</w:t>
            </w:r>
            <w:r w:rsidRPr="000F0B86">
              <w:rPr>
                <w:noProof/>
                <w:webHidden/>
              </w:rPr>
              <w:tab/>
            </w:r>
            <w:r w:rsidRPr="000F0B86">
              <w:rPr>
                <w:noProof/>
                <w:webHidden/>
              </w:rPr>
              <w:fldChar w:fldCharType="begin"/>
            </w:r>
            <w:r w:rsidRPr="000F0B86">
              <w:rPr>
                <w:noProof/>
                <w:webHidden/>
              </w:rPr>
              <w:instrText xml:space="preserve"> PAGEREF _Toc127134016 \h </w:instrText>
            </w:r>
            <w:r w:rsidRPr="000F0B86">
              <w:rPr>
                <w:noProof/>
                <w:webHidden/>
              </w:rPr>
            </w:r>
            <w:r w:rsidRPr="000F0B86">
              <w:rPr>
                <w:noProof/>
                <w:webHidden/>
              </w:rPr>
              <w:fldChar w:fldCharType="separate"/>
            </w:r>
            <w:r w:rsidR="00337E36">
              <w:rPr>
                <w:noProof/>
                <w:webHidden/>
              </w:rPr>
              <w:t>40</w:t>
            </w:r>
            <w:r w:rsidRPr="000F0B86">
              <w:rPr>
                <w:noProof/>
                <w:webHidden/>
              </w:rPr>
              <w:fldChar w:fldCharType="end"/>
            </w:r>
          </w:hyperlink>
        </w:p>
        <w:p w14:paraId="105B61FD" w14:textId="1EB6FD2C"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4017" w:history="1">
            <w:r w:rsidRPr="000F0B86">
              <w:rPr>
                <w:rStyle w:val="af4"/>
                <w:noProof/>
              </w:rPr>
              <w:t xml:space="preserve">8 </w:t>
            </w:r>
            <w:r w:rsidRPr="000F0B86">
              <w:rPr>
                <w:rStyle w:val="af4"/>
                <w:noProof/>
              </w:rPr>
              <w:t>截面设计</w:t>
            </w:r>
            <w:r w:rsidRPr="000F0B86">
              <w:rPr>
                <w:noProof/>
                <w:webHidden/>
              </w:rPr>
              <w:tab/>
            </w:r>
            <w:r w:rsidRPr="000F0B86">
              <w:rPr>
                <w:noProof/>
                <w:webHidden/>
              </w:rPr>
              <w:fldChar w:fldCharType="begin"/>
            </w:r>
            <w:r w:rsidRPr="000F0B86">
              <w:rPr>
                <w:noProof/>
                <w:webHidden/>
              </w:rPr>
              <w:instrText xml:space="preserve"> PAGEREF _Toc127134017 \h </w:instrText>
            </w:r>
            <w:r w:rsidRPr="000F0B86">
              <w:rPr>
                <w:noProof/>
                <w:webHidden/>
              </w:rPr>
            </w:r>
            <w:r w:rsidRPr="000F0B86">
              <w:rPr>
                <w:noProof/>
                <w:webHidden/>
              </w:rPr>
              <w:fldChar w:fldCharType="separate"/>
            </w:r>
            <w:r w:rsidR="00337E36">
              <w:rPr>
                <w:noProof/>
                <w:webHidden/>
              </w:rPr>
              <w:t>47</w:t>
            </w:r>
            <w:r w:rsidRPr="000F0B86">
              <w:rPr>
                <w:noProof/>
                <w:webHidden/>
              </w:rPr>
              <w:fldChar w:fldCharType="end"/>
            </w:r>
          </w:hyperlink>
        </w:p>
        <w:p w14:paraId="1CCAE4CE" w14:textId="4B2ADCD6"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18" w:history="1">
            <w:r w:rsidRPr="000F0B86">
              <w:rPr>
                <w:rStyle w:val="af4"/>
                <w:noProof/>
              </w:rPr>
              <w:t xml:space="preserve">8.1 </w:t>
            </w:r>
            <w:r w:rsidRPr="000F0B86">
              <w:rPr>
                <w:rStyle w:val="af4"/>
                <w:noProof/>
              </w:rPr>
              <w:t>梁截面</w:t>
            </w:r>
            <w:r w:rsidRPr="000F0B86">
              <w:rPr>
                <w:noProof/>
                <w:webHidden/>
              </w:rPr>
              <w:tab/>
            </w:r>
            <w:r w:rsidRPr="000F0B86">
              <w:rPr>
                <w:noProof/>
                <w:webHidden/>
              </w:rPr>
              <w:fldChar w:fldCharType="begin"/>
            </w:r>
            <w:r w:rsidRPr="000F0B86">
              <w:rPr>
                <w:noProof/>
                <w:webHidden/>
              </w:rPr>
              <w:instrText xml:space="preserve"> PAGEREF _Toc127134018 \h </w:instrText>
            </w:r>
            <w:r w:rsidRPr="000F0B86">
              <w:rPr>
                <w:noProof/>
                <w:webHidden/>
              </w:rPr>
            </w:r>
            <w:r w:rsidRPr="000F0B86">
              <w:rPr>
                <w:noProof/>
                <w:webHidden/>
              </w:rPr>
              <w:fldChar w:fldCharType="separate"/>
            </w:r>
            <w:r w:rsidR="00337E36">
              <w:rPr>
                <w:noProof/>
                <w:webHidden/>
              </w:rPr>
              <w:t>47</w:t>
            </w:r>
            <w:r w:rsidRPr="000F0B86">
              <w:rPr>
                <w:noProof/>
                <w:webHidden/>
              </w:rPr>
              <w:fldChar w:fldCharType="end"/>
            </w:r>
          </w:hyperlink>
        </w:p>
        <w:p w14:paraId="2EB867A9" w14:textId="727A8006"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19" w:history="1">
            <w:r w:rsidRPr="000F0B86">
              <w:rPr>
                <w:rStyle w:val="af4"/>
                <w:noProof/>
              </w:rPr>
              <w:t xml:space="preserve">8.1.1 </w:t>
            </w:r>
            <w:r w:rsidRPr="000F0B86">
              <w:rPr>
                <w:rStyle w:val="af4"/>
                <w:noProof/>
              </w:rPr>
              <w:t>正截面配筋</w:t>
            </w:r>
            <w:r w:rsidRPr="000F0B86">
              <w:rPr>
                <w:noProof/>
                <w:webHidden/>
              </w:rPr>
              <w:tab/>
            </w:r>
            <w:r w:rsidRPr="000F0B86">
              <w:rPr>
                <w:noProof/>
                <w:webHidden/>
              </w:rPr>
              <w:fldChar w:fldCharType="begin"/>
            </w:r>
            <w:r w:rsidRPr="000F0B86">
              <w:rPr>
                <w:noProof/>
                <w:webHidden/>
              </w:rPr>
              <w:instrText xml:space="preserve"> PAGEREF _Toc127134019 \h </w:instrText>
            </w:r>
            <w:r w:rsidRPr="000F0B86">
              <w:rPr>
                <w:noProof/>
                <w:webHidden/>
              </w:rPr>
            </w:r>
            <w:r w:rsidRPr="000F0B86">
              <w:rPr>
                <w:noProof/>
                <w:webHidden/>
              </w:rPr>
              <w:fldChar w:fldCharType="separate"/>
            </w:r>
            <w:r w:rsidR="00337E36">
              <w:rPr>
                <w:noProof/>
                <w:webHidden/>
              </w:rPr>
              <w:t>47</w:t>
            </w:r>
            <w:r w:rsidRPr="000F0B86">
              <w:rPr>
                <w:noProof/>
                <w:webHidden/>
              </w:rPr>
              <w:fldChar w:fldCharType="end"/>
            </w:r>
          </w:hyperlink>
        </w:p>
        <w:p w14:paraId="736D9A67" w14:textId="4E34BACD"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20" w:history="1">
            <w:r w:rsidRPr="000F0B86">
              <w:rPr>
                <w:rStyle w:val="af4"/>
                <w:noProof/>
              </w:rPr>
              <w:t xml:space="preserve">8.1.2 </w:t>
            </w:r>
            <w:r w:rsidRPr="000F0B86">
              <w:rPr>
                <w:rStyle w:val="af4"/>
                <w:noProof/>
              </w:rPr>
              <w:t>斜截面配筋</w:t>
            </w:r>
            <w:r w:rsidRPr="000F0B86">
              <w:rPr>
                <w:noProof/>
                <w:webHidden/>
              </w:rPr>
              <w:tab/>
            </w:r>
            <w:r w:rsidRPr="000F0B86">
              <w:rPr>
                <w:noProof/>
                <w:webHidden/>
              </w:rPr>
              <w:fldChar w:fldCharType="begin"/>
            </w:r>
            <w:r w:rsidRPr="000F0B86">
              <w:rPr>
                <w:noProof/>
                <w:webHidden/>
              </w:rPr>
              <w:instrText xml:space="preserve"> PAGEREF _Toc127134020 \h </w:instrText>
            </w:r>
            <w:r w:rsidRPr="000F0B86">
              <w:rPr>
                <w:noProof/>
                <w:webHidden/>
              </w:rPr>
            </w:r>
            <w:r w:rsidRPr="000F0B86">
              <w:rPr>
                <w:noProof/>
                <w:webHidden/>
              </w:rPr>
              <w:fldChar w:fldCharType="separate"/>
            </w:r>
            <w:r w:rsidR="00337E36">
              <w:rPr>
                <w:noProof/>
                <w:webHidden/>
              </w:rPr>
              <w:t>52</w:t>
            </w:r>
            <w:r w:rsidRPr="000F0B86">
              <w:rPr>
                <w:noProof/>
                <w:webHidden/>
              </w:rPr>
              <w:fldChar w:fldCharType="end"/>
            </w:r>
          </w:hyperlink>
        </w:p>
        <w:p w14:paraId="4EC963B8" w14:textId="0DD4F147"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21" w:history="1">
            <w:r w:rsidRPr="000F0B86">
              <w:rPr>
                <w:rStyle w:val="af4"/>
                <w:noProof/>
              </w:rPr>
              <w:t xml:space="preserve">8.2 </w:t>
            </w:r>
            <w:r w:rsidRPr="000F0B86">
              <w:rPr>
                <w:rStyle w:val="af4"/>
                <w:noProof/>
              </w:rPr>
              <w:t>柱截面</w:t>
            </w:r>
            <w:r w:rsidRPr="000F0B86">
              <w:rPr>
                <w:noProof/>
                <w:webHidden/>
              </w:rPr>
              <w:tab/>
            </w:r>
            <w:r w:rsidRPr="000F0B86">
              <w:rPr>
                <w:noProof/>
                <w:webHidden/>
              </w:rPr>
              <w:fldChar w:fldCharType="begin"/>
            </w:r>
            <w:r w:rsidRPr="000F0B86">
              <w:rPr>
                <w:noProof/>
                <w:webHidden/>
              </w:rPr>
              <w:instrText xml:space="preserve"> PAGEREF _Toc127134021 \h </w:instrText>
            </w:r>
            <w:r w:rsidRPr="000F0B86">
              <w:rPr>
                <w:noProof/>
                <w:webHidden/>
              </w:rPr>
            </w:r>
            <w:r w:rsidRPr="000F0B86">
              <w:rPr>
                <w:noProof/>
                <w:webHidden/>
              </w:rPr>
              <w:fldChar w:fldCharType="separate"/>
            </w:r>
            <w:r w:rsidR="00337E36">
              <w:rPr>
                <w:noProof/>
                <w:webHidden/>
              </w:rPr>
              <w:t>53</w:t>
            </w:r>
            <w:r w:rsidRPr="000F0B86">
              <w:rPr>
                <w:noProof/>
                <w:webHidden/>
              </w:rPr>
              <w:fldChar w:fldCharType="end"/>
            </w:r>
          </w:hyperlink>
        </w:p>
        <w:p w14:paraId="1F035EE4" w14:textId="4D65BC89"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22" w:history="1">
            <w:r w:rsidRPr="000F0B86">
              <w:rPr>
                <w:rStyle w:val="af4"/>
                <w:noProof/>
              </w:rPr>
              <w:t xml:space="preserve">8.2.1 </w:t>
            </w:r>
            <w:r w:rsidRPr="000F0B86">
              <w:rPr>
                <w:rStyle w:val="af4"/>
                <w:noProof/>
              </w:rPr>
              <w:t>正截面配筋</w:t>
            </w:r>
            <w:r w:rsidRPr="000F0B86">
              <w:rPr>
                <w:noProof/>
                <w:webHidden/>
              </w:rPr>
              <w:tab/>
            </w:r>
            <w:r w:rsidRPr="000F0B86">
              <w:rPr>
                <w:noProof/>
                <w:webHidden/>
              </w:rPr>
              <w:fldChar w:fldCharType="begin"/>
            </w:r>
            <w:r w:rsidRPr="000F0B86">
              <w:rPr>
                <w:noProof/>
                <w:webHidden/>
              </w:rPr>
              <w:instrText xml:space="preserve"> PAGEREF _Toc127134022 \h </w:instrText>
            </w:r>
            <w:r w:rsidRPr="000F0B86">
              <w:rPr>
                <w:noProof/>
                <w:webHidden/>
              </w:rPr>
            </w:r>
            <w:r w:rsidRPr="000F0B86">
              <w:rPr>
                <w:noProof/>
                <w:webHidden/>
              </w:rPr>
              <w:fldChar w:fldCharType="separate"/>
            </w:r>
            <w:r w:rsidR="00337E36">
              <w:rPr>
                <w:noProof/>
                <w:webHidden/>
              </w:rPr>
              <w:t>53</w:t>
            </w:r>
            <w:r w:rsidRPr="000F0B86">
              <w:rPr>
                <w:noProof/>
                <w:webHidden/>
              </w:rPr>
              <w:fldChar w:fldCharType="end"/>
            </w:r>
          </w:hyperlink>
        </w:p>
        <w:p w14:paraId="5F5C0A85" w14:textId="10B89B71"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23" w:history="1">
            <w:r w:rsidRPr="000F0B86">
              <w:rPr>
                <w:rStyle w:val="af4"/>
                <w:noProof/>
              </w:rPr>
              <w:t xml:space="preserve">8.2.2 </w:t>
            </w:r>
            <w:r w:rsidRPr="000F0B86">
              <w:rPr>
                <w:rStyle w:val="af4"/>
                <w:noProof/>
              </w:rPr>
              <w:t>斜截面配筋</w:t>
            </w:r>
            <w:r w:rsidRPr="000F0B86">
              <w:rPr>
                <w:noProof/>
                <w:webHidden/>
              </w:rPr>
              <w:tab/>
            </w:r>
            <w:r w:rsidRPr="000F0B86">
              <w:rPr>
                <w:noProof/>
                <w:webHidden/>
              </w:rPr>
              <w:fldChar w:fldCharType="begin"/>
            </w:r>
            <w:r w:rsidRPr="000F0B86">
              <w:rPr>
                <w:noProof/>
                <w:webHidden/>
              </w:rPr>
              <w:instrText xml:space="preserve"> PAGEREF _Toc127134023 \h </w:instrText>
            </w:r>
            <w:r w:rsidRPr="000F0B86">
              <w:rPr>
                <w:noProof/>
                <w:webHidden/>
              </w:rPr>
            </w:r>
            <w:r w:rsidRPr="000F0B86">
              <w:rPr>
                <w:noProof/>
                <w:webHidden/>
              </w:rPr>
              <w:fldChar w:fldCharType="separate"/>
            </w:r>
            <w:r w:rsidR="00337E36">
              <w:rPr>
                <w:noProof/>
                <w:webHidden/>
              </w:rPr>
              <w:t>61</w:t>
            </w:r>
            <w:r w:rsidRPr="000F0B86">
              <w:rPr>
                <w:noProof/>
                <w:webHidden/>
              </w:rPr>
              <w:fldChar w:fldCharType="end"/>
            </w:r>
          </w:hyperlink>
        </w:p>
        <w:p w14:paraId="690C8B46" w14:textId="6A070896"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4024" w:history="1">
            <w:r w:rsidRPr="000F0B86">
              <w:rPr>
                <w:rStyle w:val="af4"/>
                <w:noProof/>
              </w:rPr>
              <w:t xml:space="preserve">9 </w:t>
            </w:r>
            <w:r w:rsidRPr="000F0B86">
              <w:rPr>
                <w:rStyle w:val="af4"/>
                <w:noProof/>
              </w:rPr>
              <w:t>独立基础设计</w:t>
            </w:r>
            <w:r w:rsidRPr="000F0B86">
              <w:rPr>
                <w:noProof/>
                <w:webHidden/>
              </w:rPr>
              <w:tab/>
            </w:r>
            <w:r w:rsidRPr="000F0B86">
              <w:rPr>
                <w:noProof/>
                <w:webHidden/>
              </w:rPr>
              <w:fldChar w:fldCharType="begin"/>
            </w:r>
            <w:r w:rsidRPr="000F0B86">
              <w:rPr>
                <w:noProof/>
                <w:webHidden/>
              </w:rPr>
              <w:instrText xml:space="preserve"> PAGEREF _Toc127134024 \h </w:instrText>
            </w:r>
            <w:r w:rsidRPr="000F0B86">
              <w:rPr>
                <w:noProof/>
                <w:webHidden/>
              </w:rPr>
            </w:r>
            <w:r w:rsidRPr="000F0B86">
              <w:rPr>
                <w:noProof/>
                <w:webHidden/>
              </w:rPr>
              <w:fldChar w:fldCharType="separate"/>
            </w:r>
            <w:r w:rsidR="00337E36">
              <w:rPr>
                <w:noProof/>
                <w:webHidden/>
              </w:rPr>
              <w:t>63</w:t>
            </w:r>
            <w:r w:rsidRPr="000F0B86">
              <w:rPr>
                <w:noProof/>
                <w:webHidden/>
              </w:rPr>
              <w:fldChar w:fldCharType="end"/>
            </w:r>
          </w:hyperlink>
        </w:p>
        <w:p w14:paraId="2147D90B" w14:textId="1FCB63EC"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25" w:history="1">
            <w:r w:rsidRPr="000F0B86">
              <w:rPr>
                <w:rStyle w:val="af4"/>
                <w:noProof/>
              </w:rPr>
              <w:t>9.1</w:t>
            </w:r>
            <w:r w:rsidRPr="000F0B86">
              <w:rPr>
                <w:rStyle w:val="af4"/>
                <w:noProof/>
              </w:rPr>
              <w:t>设计信息</w:t>
            </w:r>
            <w:r w:rsidRPr="000F0B86">
              <w:rPr>
                <w:noProof/>
                <w:webHidden/>
              </w:rPr>
              <w:tab/>
            </w:r>
            <w:r w:rsidRPr="000F0B86">
              <w:rPr>
                <w:noProof/>
                <w:webHidden/>
              </w:rPr>
              <w:fldChar w:fldCharType="begin"/>
            </w:r>
            <w:r w:rsidRPr="000F0B86">
              <w:rPr>
                <w:noProof/>
                <w:webHidden/>
              </w:rPr>
              <w:instrText xml:space="preserve"> PAGEREF _Toc127134025 \h </w:instrText>
            </w:r>
            <w:r w:rsidRPr="000F0B86">
              <w:rPr>
                <w:noProof/>
                <w:webHidden/>
              </w:rPr>
            </w:r>
            <w:r w:rsidRPr="000F0B86">
              <w:rPr>
                <w:noProof/>
                <w:webHidden/>
              </w:rPr>
              <w:fldChar w:fldCharType="separate"/>
            </w:r>
            <w:r w:rsidR="00337E36">
              <w:rPr>
                <w:noProof/>
                <w:webHidden/>
              </w:rPr>
              <w:t>63</w:t>
            </w:r>
            <w:r w:rsidRPr="000F0B86">
              <w:rPr>
                <w:noProof/>
                <w:webHidden/>
              </w:rPr>
              <w:fldChar w:fldCharType="end"/>
            </w:r>
          </w:hyperlink>
        </w:p>
        <w:p w14:paraId="5C5E41F4" w14:textId="1AEFA4BF"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26" w:history="1">
            <w:r w:rsidRPr="000F0B86">
              <w:rPr>
                <w:rStyle w:val="af4"/>
                <w:noProof/>
              </w:rPr>
              <w:t>9.2</w:t>
            </w:r>
            <w:r w:rsidRPr="000F0B86">
              <w:rPr>
                <w:rStyle w:val="af4"/>
                <w:noProof/>
              </w:rPr>
              <w:t>截面尺寸计算</w:t>
            </w:r>
            <w:r w:rsidRPr="000F0B86">
              <w:rPr>
                <w:noProof/>
                <w:webHidden/>
              </w:rPr>
              <w:tab/>
            </w:r>
            <w:r w:rsidRPr="000F0B86">
              <w:rPr>
                <w:noProof/>
                <w:webHidden/>
              </w:rPr>
              <w:fldChar w:fldCharType="begin"/>
            </w:r>
            <w:r w:rsidRPr="000F0B86">
              <w:rPr>
                <w:noProof/>
                <w:webHidden/>
              </w:rPr>
              <w:instrText xml:space="preserve"> PAGEREF _Toc127134026 \h </w:instrText>
            </w:r>
            <w:r w:rsidRPr="000F0B86">
              <w:rPr>
                <w:noProof/>
                <w:webHidden/>
              </w:rPr>
            </w:r>
            <w:r w:rsidRPr="000F0B86">
              <w:rPr>
                <w:noProof/>
                <w:webHidden/>
              </w:rPr>
              <w:fldChar w:fldCharType="separate"/>
            </w:r>
            <w:r w:rsidR="00337E36">
              <w:rPr>
                <w:noProof/>
                <w:webHidden/>
              </w:rPr>
              <w:t>63</w:t>
            </w:r>
            <w:r w:rsidRPr="000F0B86">
              <w:rPr>
                <w:noProof/>
                <w:webHidden/>
              </w:rPr>
              <w:fldChar w:fldCharType="end"/>
            </w:r>
          </w:hyperlink>
        </w:p>
        <w:p w14:paraId="27150802" w14:textId="0CDCF854"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27" w:history="1">
            <w:r w:rsidRPr="000F0B86">
              <w:rPr>
                <w:rStyle w:val="af4"/>
                <w:noProof/>
              </w:rPr>
              <w:t>9.3</w:t>
            </w:r>
            <w:r w:rsidRPr="000F0B86">
              <w:rPr>
                <w:rStyle w:val="af4"/>
                <w:noProof/>
              </w:rPr>
              <w:t>承载力验算</w:t>
            </w:r>
            <w:r w:rsidRPr="000F0B86">
              <w:rPr>
                <w:noProof/>
                <w:webHidden/>
              </w:rPr>
              <w:tab/>
            </w:r>
            <w:r w:rsidRPr="000F0B86">
              <w:rPr>
                <w:noProof/>
                <w:webHidden/>
              </w:rPr>
              <w:fldChar w:fldCharType="begin"/>
            </w:r>
            <w:r w:rsidRPr="000F0B86">
              <w:rPr>
                <w:noProof/>
                <w:webHidden/>
              </w:rPr>
              <w:instrText xml:space="preserve"> PAGEREF _Toc127134027 \h </w:instrText>
            </w:r>
            <w:r w:rsidRPr="000F0B86">
              <w:rPr>
                <w:noProof/>
                <w:webHidden/>
              </w:rPr>
            </w:r>
            <w:r w:rsidRPr="000F0B86">
              <w:rPr>
                <w:noProof/>
                <w:webHidden/>
              </w:rPr>
              <w:fldChar w:fldCharType="separate"/>
            </w:r>
            <w:r w:rsidR="00337E36">
              <w:rPr>
                <w:noProof/>
                <w:webHidden/>
              </w:rPr>
              <w:t>64</w:t>
            </w:r>
            <w:r w:rsidRPr="000F0B86">
              <w:rPr>
                <w:noProof/>
                <w:webHidden/>
              </w:rPr>
              <w:fldChar w:fldCharType="end"/>
            </w:r>
          </w:hyperlink>
        </w:p>
        <w:p w14:paraId="6CE0EA73" w14:textId="774270CA"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28" w:history="1">
            <w:r w:rsidRPr="000F0B86">
              <w:rPr>
                <w:rStyle w:val="af4"/>
                <w:noProof/>
              </w:rPr>
              <w:t>9.4</w:t>
            </w:r>
            <w:r w:rsidRPr="000F0B86">
              <w:rPr>
                <w:rStyle w:val="af4"/>
                <w:noProof/>
              </w:rPr>
              <w:t>受冲切验算</w:t>
            </w:r>
            <w:r w:rsidRPr="000F0B86">
              <w:rPr>
                <w:noProof/>
                <w:webHidden/>
              </w:rPr>
              <w:tab/>
            </w:r>
            <w:r w:rsidRPr="000F0B86">
              <w:rPr>
                <w:noProof/>
                <w:webHidden/>
              </w:rPr>
              <w:fldChar w:fldCharType="begin"/>
            </w:r>
            <w:r w:rsidRPr="000F0B86">
              <w:rPr>
                <w:noProof/>
                <w:webHidden/>
              </w:rPr>
              <w:instrText xml:space="preserve"> PAGEREF _Toc127134028 \h </w:instrText>
            </w:r>
            <w:r w:rsidRPr="000F0B86">
              <w:rPr>
                <w:noProof/>
                <w:webHidden/>
              </w:rPr>
            </w:r>
            <w:r w:rsidRPr="000F0B86">
              <w:rPr>
                <w:noProof/>
                <w:webHidden/>
              </w:rPr>
              <w:fldChar w:fldCharType="separate"/>
            </w:r>
            <w:r w:rsidR="00337E36">
              <w:rPr>
                <w:noProof/>
                <w:webHidden/>
              </w:rPr>
              <w:t>67</w:t>
            </w:r>
            <w:r w:rsidRPr="000F0B86">
              <w:rPr>
                <w:noProof/>
                <w:webHidden/>
              </w:rPr>
              <w:fldChar w:fldCharType="end"/>
            </w:r>
          </w:hyperlink>
        </w:p>
        <w:p w14:paraId="0B8F20B0" w14:textId="24DF59A8"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29" w:history="1">
            <w:r w:rsidRPr="000F0B86">
              <w:rPr>
                <w:rStyle w:val="af4"/>
                <w:noProof/>
              </w:rPr>
              <w:t>9.5</w:t>
            </w:r>
            <w:r w:rsidRPr="000F0B86">
              <w:rPr>
                <w:rStyle w:val="af4"/>
                <w:noProof/>
              </w:rPr>
              <w:t>底面配筋</w:t>
            </w:r>
            <w:r w:rsidRPr="000F0B86">
              <w:rPr>
                <w:noProof/>
                <w:webHidden/>
              </w:rPr>
              <w:tab/>
            </w:r>
            <w:r w:rsidRPr="000F0B86">
              <w:rPr>
                <w:noProof/>
                <w:webHidden/>
              </w:rPr>
              <w:fldChar w:fldCharType="begin"/>
            </w:r>
            <w:r w:rsidRPr="000F0B86">
              <w:rPr>
                <w:noProof/>
                <w:webHidden/>
              </w:rPr>
              <w:instrText xml:space="preserve"> PAGEREF _Toc127134029 \h </w:instrText>
            </w:r>
            <w:r w:rsidRPr="000F0B86">
              <w:rPr>
                <w:noProof/>
                <w:webHidden/>
              </w:rPr>
            </w:r>
            <w:r w:rsidRPr="000F0B86">
              <w:rPr>
                <w:noProof/>
                <w:webHidden/>
              </w:rPr>
              <w:fldChar w:fldCharType="separate"/>
            </w:r>
            <w:r w:rsidR="00337E36">
              <w:rPr>
                <w:noProof/>
                <w:webHidden/>
              </w:rPr>
              <w:t>71</w:t>
            </w:r>
            <w:r w:rsidRPr="000F0B86">
              <w:rPr>
                <w:noProof/>
                <w:webHidden/>
              </w:rPr>
              <w:fldChar w:fldCharType="end"/>
            </w:r>
          </w:hyperlink>
        </w:p>
        <w:p w14:paraId="0CE5AA6D" w14:textId="58FA8DF4"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30" w:history="1">
            <w:r w:rsidRPr="000F0B86">
              <w:rPr>
                <w:rStyle w:val="af4"/>
                <w:noProof/>
              </w:rPr>
              <w:t>9.6</w:t>
            </w:r>
            <w:r w:rsidRPr="000F0B86">
              <w:rPr>
                <w:rStyle w:val="af4"/>
                <w:noProof/>
              </w:rPr>
              <w:t>联合基础计算</w:t>
            </w:r>
            <w:r w:rsidRPr="000F0B86">
              <w:rPr>
                <w:noProof/>
                <w:webHidden/>
              </w:rPr>
              <w:tab/>
            </w:r>
            <w:r w:rsidRPr="000F0B86">
              <w:rPr>
                <w:noProof/>
                <w:webHidden/>
              </w:rPr>
              <w:fldChar w:fldCharType="begin"/>
            </w:r>
            <w:r w:rsidRPr="000F0B86">
              <w:rPr>
                <w:noProof/>
                <w:webHidden/>
              </w:rPr>
              <w:instrText xml:space="preserve"> PAGEREF _Toc127134030 \h </w:instrText>
            </w:r>
            <w:r w:rsidRPr="000F0B86">
              <w:rPr>
                <w:noProof/>
                <w:webHidden/>
              </w:rPr>
            </w:r>
            <w:r w:rsidRPr="000F0B86">
              <w:rPr>
                <w:noProof/>
                <w:webHidden/>
              </w:rPr>
              <w:fldChar w:fldCharType="separate"/>
            </w:r>
            <w:r w:rsidR="00337E36">
              <w:rPr>
                <w:noProof/>
                <w:webHidden/>
              </w:rPr>
              <w:t>75</w:t>
            </w:r>
            <w:r w:rsidRPr="000F0B86">
              <w:rPr>
                <w:noProof/>
                <w:webHidden/>
              </w:rPr>
              <w:fldChar w:fldCharType="end"/>
            </w:r>
          </w:hyperlink>
        </w:p>
        <w:p w14:paraId="61C7CAB2" w14:textId="5E3E3939"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31" w:history="1">
            <w:r w:rsidRPr="000F0B86">
              <w:rPr>
                <w:rStyle w:val="af4"/>
                <w:noProof/>
              </w:rPr>
              <w:t>9.6.1</w:t>
            </w:r>
            <w:r w:rsidRPr="000F0B86">
              <w:rPr>
                <w:rStyle w:val="af4"/>
                <w:noProof/>
              </w:rPr>
              <w:t>受冲切验算</w:t>
            </w:r>
            <w:r w:rsidRPr="000F0B86">
              <w:rPr>
                <w:noProof/>
                <w:webHidden/>
              </w:rPr>
              <w:tab/>
            </w:r>
            <w:r w:rsidRPr="000F0B86">
              <w:rPr>
                <w:noProof/>
                <w:webHidden/>
              </w:rPr>
              <w:fldChar w:fldCharType="begin"/>
            </w:r>
            <w:r w:rsidRPr="000F0B86">
              <w:rPr>
                <w:noProof/>
                <w:webHidden/>
              </w:rPr>
              <w:instrText xml:space="preserve"> PAGEREF _Toc127134031 \h </w:instrText>
            </w:r>
            <w:r w:rsidRPr="000F0B86">
              <w:rPr>
                <w:noProof/>
                <w:webHidden/>
              </w:rPr>
            </w:r>
            <w:r w:rsidRPr="000F0B86">
              <w:rPr>
                <w:noProof/>
                <w:webHidden/>
              </w:rPr>
              <w:fldChar w:fldCharType="separate"/>
            </w:r>
            <w:r w:rsidR="00337E36">
              <w:rPr>
                <w:noProof/>
                <w:webHidden/>
              </w:rPr>
              <w:t>76</w:t>
            </w:r>
            <w:r w:rsidRPr="000F0B86">
              <w:rPr>
                <w:noProof/>
                <w:webHidden/>
              </w:rPr>
              <w:fldChar w:fldCharType="end"/>
            </w:r>
          </w:hyperlink>
        </w:p>
        <w:p w14:paraId="48B80A38" w14:textId="14728440"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32" w:history="1">
            <w:r w:rsidRPr="000F0B86">
              <w:rPr>
                <w:rStyle w:val="af4"/>
                <w:noProof/>
              </w:rPr>
              <w:t>9.6.2</w:t>
            </w:r>
            <w:r w:rsidRPr="000F0B86">
              <w:rPr>
                <w:rStyle w:val="af4"/>
                <w:noProof/>
              </w:rPr>
              <w:t>受剪切验算</w:t>
            </w:r>
            <w:r w:rsidRPr="000F0B86">
              <w:rPr>
                <w:noProof/>
                <w:webHidden/>
              </w:rPr>
              <w:tab/>
            </w:r>
            <w:r w:rsidRPr="000F0B86">
              <w:rPr>
                <w:noProof/>
                <w:webHidden/>
              </w:rPr>
              <w:fldChar w:fldCharType="begin"/>
            </w:r>
            <w:r w:rsidRPr="000F0B86">
              <w:rPr>
                <w:noProof/>
                <w:webHidden/>
              </w:rPr>
              <w:instrText xml:space="preserve"> PAGEREF _Toc127134032 \h </w:instrText>
            </w:r>
            <w:r w:rsidRPr="000F0B86">
              <w:rPr>
                <w:noProof/>
                <w:webHidden/>
              </w:rPr>
            </w:r>
            <w:r w:rsidRPr="000F0B86">
              <w:rPr>
                <w:noProof/>
                <w:webHidden/>
              </w:rPr>
              <w:fldChar w:fldCharType="separate"/>
            </w:r>
            <w:r w:rsidR="00337E36">
              <w:rPr>
                <w:noProof/>
                <w:webHidden/>
              </w:rPr>
              <w:t>76</w:t>
            </w:r>
            <w:r w:rsidRPr="000F0B86">
              <w:rPr>
                <w:noProof/>
                <w:webHidden/>
              </w:rPr>
              <w:fldChar w:fldCharType="end"/>
            </w:r>
          </w:hyperlink>
        </w:p>
        <w:p w14:paraId="576CF456" w14:textId="58028713"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33" w:history="1">
            <w:r w:rsidRPr="000F0B86">
              <w:rPr>
                <w:rStyle w:val="af4"/>
                <w:noProof/>
              </w:rPr>
              <w:t>9.6.3</w:t>
            </w:r>
            <w:r w:rsidRPr="000F0B86">
              <w:rPr>
                <w:rStyle w:val="af4"/>
                <w:noProof/>
              </w:rPr>
              <w:t>配筋计算</w:t>
            </w:r>
            <w:r w:rsidRPr="000F0B86">
              <w:rPr>
                <w:noProof/>
                <w:webHidden/>
              </w:rPr>
              <w:tab/>
            </w:r>
            <w:r w:rsidRPr="000F0B86">
              <w:rPr>
                <w:noProof/>
                <w:webHidden/>
              </w:rPr>
              <w:fldChar w:fldCharType="begin"/>
            </w:r>
            <w:r w:rsidRPr="000F0B86">
              <w:rPr>
                <w:noProof/>
                <w:webHidden/>
              </w:rPr>
              <w:instrText xml:space="preserve"> PAGEREF _Toc127134033 \h </w:instrText>
            </w:r>
            <w:r w:rsidRPr="000F0B86">
              <w:rPr>
                <w:noProof/>
                <w:webHidden/>
              </w:rPr>
            </w:r>
            <w:r w:rsidRPr="000F0B86">
              <w:rPr>
                <w:noProof/>
                <w:webHidden/>
              </w:rPr>
              <w:fldChar w:fldCharType="separate"/>
            </w:r>
            <w:r w:rsidR="00337E36">
              <w:rPr>
                <w:noProof/>
                <w:webHidden/>
              </w:rPr>
              <w:t>77</w:t>
            </w:r>
            <w:r w:rsidRPr="000F0B86">
              <w:rPr>
                <w:noProof/>
                <w:webHidden/>
              </w:rPr>
              <w:fldChar w:fldCharType="end"/>
            </w:r>
          </w:hyperlink>
        </w:p>
        <w:p w14:paraId="09E679F6" w14:textId="7828EE93"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4034" w:history="1">
            <w:r w:rsidRPr="000F0B86">
              <w:rPr>
                <w:rStyle w:val="af4"/>
                <w:noProof/>
              </w:rPr>
              <w:t>10</w:t>
            </w:r>
            <w:r w:rsidRPr="000F0B86">
              <w:rPr>
                <w:rStyle w:val="af4"/>
                <w:noProof/>
              </w:rPr>
              <w:t>楼梯设计</w:t>
            </w:r>
            <w:r w:rsidRPr="000F0B86">
              <w:rPr>
                <w:noProof/>
                <w:webHidden/>
              </w:rPr>
              <w:tab/>
            </w:r>
            <w:r w:rsidRPr="000F0B86">
              <w:rPr>
                <w:noProof/>
                <w:webHidden/>
              </w:rPr>
              <w:fldChar w:fldCharType="begin"/>
            </w:r>
            <w:r w:rsidRPr="000F0B86">
              <w:rPr>
                <w:noProof/>
                <w:webHidden/>
              </w:rPr>
              <w:instrText xml:space="preserve"> PAGEREF _Toc127134034 \h </w:instrText>
            </w:r>
            <w:r w:rsidRPr="000F0B86">
              <w:rPr>
                <w:noProof/>
                <w:webHidden/>
              </w:rPr>
            </w:r>
            <w:r w:rsidRPr="000F0B86">
              <w:rPr>
                <w:noProof/>
                <w:webHidden/>
              </w:rPr>
              <w:fldChar w:fldCharType="separate"/>
            </w:r>
            <w:r w:rsidR="00337E36">
              <w:rPr>
                <w:noProof/>
                <w:webHidden/>
              </w:rPr>
              <w:t>79</w:t>
            </w:r>
            <w:r w:rsidRPr="000F0B86">
              <w:rPr>
                <w:noProof/>
                <w:webHidden/>
              </w:rPr>
              <w:fldChar w:fldCharType="end"/>
            </w:r>
          </w:hyperlink>
        </w:p>
        <w:p w14:paraId="69E1895D" w14:textId="4CAC2A73"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35" w:history="1">
            <w:r w:rsidRPr="000F0B86">
              <w:rPr>
                <w:rStyle w:val="af4"/>
                <w:noProof/>
              </w:rPr>
              <w:t>10.1</w:t>
            </w:r>
            <w:r w:rsidRPr="000F0B86">
              <w:rPr>
                <w:rStyle w:val="af4"/>
                <w:noProof/>
              </w:rPr>
              <w:t>设计资料</w:t>
            </w:r>
            <w:r w:rsidRPr="000F0B86">
              <w:rPr>
                <w:noProof/>
                <w:webHidden/>
              </w:rPr>
              <w:tab/>
            </w:r>
            <w:r w:rsidRPr="000F0B86">
              <w:rPr>
                <w:noProof/>
                <w:webHidden/>
              </w:rPr>
              <w:fldChar w:fldCharType="begin"/>
            </w:r>
            <w:r w:rsidRPr="000F0B86">
              <w:rPr>
                <w:noProof/>
                <w:webHidden/>
              </w:rPr>
              <w:instrText xml:space="preserve"> PAGEREF _Toc127134035 \h </w:instrText>
            </w:r>
            <w:r w:rsidRPr="000F0B86">
              <w:rPr>
                <w:noProof/>
                <w:webHidden/>
              </w:rPr>
            </w:r>
            <w:r w:rsidRPr="000F0B86">
              <w:rPr>
                <w:noProof/>
                <w:webHidden/>
              </w:rPr>
              <w:fldChar w:fldCharType="separate"/>
            </w:r>
            <w:r w:rsidR="00337E36">
              <w:rPr>
                <w:noProof/>
                <w:webHidden/>
              </w:rPr>
              <w:t>79</w:t>
            </w:r>
            <w:r w:rsidRPr="000F0B86">
              <w:rPr>
                <w:noProof/>
                <w:webHidden/>
              </w:rPr>
              <w:fldChar w:fldCharType="end"/>
            </w:r>
          </w:hyperlink>
        </w:p>
        <w:p w14:paraId="0C5F9B11" w14:textId="1272E226"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36" w:history="1">
            <w:r w:rsidRPr="000F0B86">
              <w:rPr>
                <w:rStyle w:val="af4"/>
                <w:noProof/>
              </w:rPr>
              <w:t xml:space="preserve">10.2 </w:t>
            </w:r>
            <w:r w:rsidRPr="000F0B86">
              <w:rPr>
                <w:rStyle w:val="af4"/>
                <w:noProof/>
              </w:rPr>
              <w:t>梯段板设计</w:t>
            </w:r>
            <w:r w:rsidRPr="000F0B86">
              <w:rPr>
                <w:noProof/>
                <w:webHidden/>
              </w:rPr>
              <w:tab/>
            </w:r>
            <w:r w:rsidRPr="000F0B86">
              <w:rPr>
                <w:noProof/>
                <w:webHidden/>
              </w:rPr>
              <w:fldChar w:fldCharType="begin"/>
            </w:r>
            <w:r w:rsidRPr="000F0B86">
              <w:rPr>
                <w:noProof/>
                <w:webHidden/>
              </w:rPr>
              <w:instrText xml:space="preserve"> PAGEREF _Toc127134036 \h </w:instrText>
            </w:r>
            <w:r w:rsidRPr="000F0B86">
              <w:rPr>
                <w:noProof/>
                <w:webHidden/>
              </w:rPr>
            </w:r>
            <w:r w:rsidRPr="000F0B86">
              <w:rPr>
                <w:noProof/>
                <w:webHidden/>
              </w:rPr>
              <w:fldChar w:fldCharType="separate"/>
            </w:r>
            <w:r w:rsidR="00337E36">
              <w:rPr>
                <w:noProof/>
                <w:webHidden/>
              </w:rPr>
              <w:t>79</w:t>
            </w:r>
            <w:r w:rsidRPr="000F0B86">
              <w:rPr>
                <w:noProof/>
                <w:webHidden/>
              </w:rPr>
              <w:fldChar w:fldCharType="end"/>
            </w:r>
          </w:hyperlink>
        </w:p>
        <w:p w14:paraId="4ACC8C54" w14:textId="177B5733"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37" w:history="1">
            <w:r w:rsidRPr="000F0B86">
              <w:rPr>
                <w:rStyle w:val="af4"/>
                <w:noProof/>
              </w:rPr>
              <w:t xml:space="preserve">10.4 </w:t>
            </w:r>
            <w:r w:rsidRPr="000F0B86">
              <w:rPr>
                <w:rStyle w:val="af4"/>
                <w:noProof/>
              </w:rPr>
              <w:t>平台板设计</w:t>
            </w:r>
            <w:r w:rsidRPr="000F0B86">
              <w:rPr>
                <w:noProof/>
                <w:webHidden/>
              </w:rPr>
              <w:tab/>
            </w:r>
            <w:r w:rsidRPr="000F0B86">
              <w:rPr>
                <w:noProof/>
                <w:webHidden/>
              </w:rPr>
              <w:fldChar w:fldCharType="begin"/>
            </w:r>
            <w:r w:rsidRPr="000F0B86">
              <w:rPr>
                <w:noProof/>
                <w:webHidden/>
              </w:rPr>
              <w:instrText xml:space="preserve"> PAGEREF _Toc127134037 \h </w:instrText>
            </w:r>
            <w:r w:rsidRPr="000F0B86">
              <w:rPr>
                <w:noProof/>
                <w:webHidden/>
              </w:rPr>
            </w:r>
            <w:r w:rsidRPr="000F0B86">
              <w:rPr>
                <w:noProof/>
                <w:webHidden/>
              </w:rPr>
              <w:fldChar w:fldCharType="separate"/>
            </w:r>
            <w:r w:rsidR="00337E36">
              <w:rPr>
                <w:noProof/>
                <w:webHidden/>
              </w:rPr>
              <w:t>80</w:t>
            </w:r>
            <w:r w:rsidRPr="000F0B86">
              <w:rPr>
                <w:noProof/>
                <w:webHidden/>
              </w:rPr>
              <w:fldChar w:fldCharType="end"/>
            </w:r>
          </w:hyperlink>
        </w:p>
        <w:p w14:paraId="2430525A" w14:textId="625073F8"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38" w:history="1">
            <w:r w:rsidRPr="000F0B86">
              <w:rPr>
                <w:rStyle w:val="af4"/>
                <w:noProof/>
              </w:rPr>
              <w:t xml:space="preserve">10.5 </w:t>
            </w:r>
            <w:r w:rsidRPr="000F0B86">
              <w:rPr>
                <w:rStyle w:val="af4"/>
                <w:noProof/>
              </w:rPr>
              <w:t>平台梁设计</w:t>
            </w:r>
            <w:r w:rsidRPr="000F0B86">
              <w:rPr>
                <w:noProof/>
                <w:webHidden/>
              </w:rPr>
              <w:tab/>
            </w:r>
            <w:r w:rsidRPr="000F0B86">
              <w:rPr>
                <w:noProof/>
                <w:webHidden/>
              </w:rPr>
              <w:fldChar w:fldCharType="begin"/>
            </w:r>
            <w:r w:rsidRPr="000F0B86">
              <w:rPr>
                <w:noProof/>
                <w:webHidden/>
              </w:rPr>
              <w:instrText xml:space="preserve"> PAGEREF _Toc127134038 \h </w:instrText>
            </w:r>
            <w:r w:rsidRPr="000F0B86">
              <w:rPr>
                <w:noProof/>
                <w:webHidden/>
              </w:rPr>
            </w:r>
            <w:r w:rsidRPr="000F0B86">
              <w:rPr>
                <w:noProof/>
                <w:webHidden/>
              </w:rPr>
              <w:fldChar w:fldCharType="separate"/>
            </w:r>
            <w:r w:rsidR="00337E36">
              <w:rPr>
                <w:noProof/>
                <w:webHidden/>
              </w:rPr>
              <w:t>80</w:t>
            </w:r>
            <w:r w:rsidRPr="000F0B86">
              <w:rPr>
                <w:noProof/>
                <w:webHidden/>
              </w:rPr>
              <w:fldChar w:fldCharType="end"/>
            </w:r>
          </w:hyperlink>
        </w:p>
        <w:p w14:paraId="6CD40662" w14:textId="4D20F603"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4039" w:history="1">
            <w:r w:rsidRPr="000F0B86">
              <w:rPr>
                <w:rStyle w:val="af4"/>
                <w:noProof/>
              </w:rPr>
              <w:t xml:space="preserve">11 </w:t>
            </w:r>
            <w:r w:rsidRPr="000F0B86">
              <w:rPr>
                <w:rStyle w:val="af4"/>
                <w:noProof/>
              </w:rPr>
              <w:t>双向板设计</w:t>
            </w:r>
            <w:r w:rsidRPr="000F0B86">
              <w:rPr>
                <w:noProof/>
                <w:webHidden/>
              </w:rPr>
              <w:tab/>
            </w:r>
            <w:r w:rsidRPr="000F0B86">
              <w:rPr>
                <w:noProof/>
                <w:webHidden/>
              </w:rPr>
              <w:fldChar w:fldCharType="begin"/>
            </w:r>
            <w:r w:rsidRPr="000F0B86">
              <w:rPr>
                <w:noProof/>
                <w:webHidden/>
              </w:rPr>
              <w:instrText xml:space="preserve"> PAGEREF _Toc127134039 \h </w:instrText>
            </w:r>
            <w:r w:rsidRPr="000F0B86">
              <w:rPr>
                <w:noProof/>
                <w:webHidden/>
              </w:rPr>
            </w:r>
            <w:r w:rsidRPr="000F0B86">
              <w:rPr>
                <w:noProof/>
                <w:webHidden/>
              </w:rPr>
              <w:fldChar w:fldCharType="separate"/>
            </w:r>
            <w:r w:rsidR="00337E36">
              <w:rPr>
                <w:noProof/>
                <w:webHidden/>
              </w:rPr>
              <w:t>82</w:t>
            </w:r>
            <w:r w:rsidRPr="000F0B86">
              <w:rPr>
                <w:noProof/>
                <w:webHidden/>
              </w:rPr>
              <w:fldChar w:fldCharType="end"/>
            </w:r>
          </w:hyperlink>
        </w:p>
        <w:p w14:paraId="1D05C694" w14:textId="568D00FA"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40" w:history="1">
            <w:r w:rsidRPr="000F0B86">
              <w:rPr>
                <w:rStyle w:val="af4"/>
                <w:noProof/>
              </w:rPr>
              <w:t>11.1 B1</w:t>
            </w:r>
            <w:r w:rsidRPr="000F0B86">
              <w:rPr>
                <w:rStyle w:val="af4"/>
                <w:noProof/>
              </w:rPr>
              <w:t>板计算</w:t>
            </w:r>
            <w:r w:rsidRPr="000F0B86">
              <w:rPr>
                <w:noProof/>
                <w:webHidden/>
              </w:rPr>
              <w:tab/>
            </w:r>
            <w:r w:rsidRPr="000F0B86">
              <w:rPr>
                <w:noProof/>
                <w:webHidden/>
              </w:rPr>
              <w:fldChar w:fldCharType="begin"/>
            </w:r>
            <w:r w:rsidRPr="000F0B86">
              <w:rPr>
                <w:noProof/>
                <w:webHidden/>
              </w:rPr>
              <w:instrText xml:space="preserve"> PAGEREF _Toc127134040 \h </w:instrText>
            </w:r>
            <w:r w:rsidRPr="000F0B86">
              <w:rPr>
                <w:noProof/>
                <w:webHidden/>
              </w:rPr>
            </w:r>
            <w:r w:rsidRPr="000F0B86">
              <w:rPr>
                <w:noProof/>
                <w:webHidden/>
              </w:rPr>
              <w:fldChar w:fldCharType="separate"/>
            </w:r>
            <w:r w:rsidR="00337E36">
              <w:rPr>
                <w:noProof/>
                <w:webHidden/>
              </w:rPr>
              <w:t>82</w:t>
            </w:r>
            <w:r w:rsidRPr="000F0B86">
              <w:rPr>
                <w:noProof/>
                <w:webHidden/>
              </w:rPr>
              <w:fldChar w:fldCharType="end"/>
            </w:r>
          </w:hyperlink>
        </w:p>
        <w:p w14:paraId="019FE1AE" w14:textId="04079DCB"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41" w:history="1">
            <w:r w:rsidRPr="000F0B86">
              <w:rPr>
                <w:rStyle w:val="af4"/>
                <w:noProof/>
              </w:rPr>
              <w:t xml:space="preserve">11.1.1 </w:t>
            </w:r>
            <w:r w:rsidRPr="000F0B86">
              <w:rPr>
                <w:rStyle w:val="af4"/>
                <w:noProof/>
              </w:rPr>
              <w:t>荷载统计</w:t>
            </w:r>
            <w:r w:rsidRPr="000F0B86">
              <w:rPr>
                <w:noProof/>
                <w:webHidden/>
              </w:rPr>
              <w:tab/>
            </w:r>
            <w:r w:rsidRPr="000F0B86">
              <w:rPr>
                <w:noProof/>
                <w:webHidden/>
              </w:rPr>
              <w:fldChar w:fldCharType="begin"/>
            </w:r>
            <w:r w:rsidRPr="000F0B86">
              <w:rPr>
                <w:noProof/>
                <w:webHidden/>
              </w:rPr>
              <w:instrText xml:space="preserve"> PAGEREF _Toc127134041 \h </w:instrText>
            </w:r>
            <w:r w:rsidRPr="000F0B86">
              <w:rPr>
                <w:noProof/>
                <w:webHidden/>
              </w:rPr>
            </w:r>
            <w:r w:rsidRPr="000F0B86">
              <w:rPr>
                <w:noProof/>
                <w:webHidden/>
              </w:rPr>
              <w:fldChar w:fldCharType="separate"/>
            </w:r>
            <w:r w:rsidR="00337E36">
              <w:rPr>
                <w:noProof/>
                <w:webHidden/>
              </w:rPr>
              <w:t>82</w:t>
            </w:r>
            <w:r w:rsidRPr="000F0B86">
              <w:rPr>
                <w:noProof/>
                <w:webHidden/>
              </w:rPr>
              <w:fldChar w:fldCharType="end"/>
            </w:r>
          </w:hyperlink>
        </w:p>
        <w:p w14:paraId="6DA16F61" w14:textId="4A42FB24"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42" w:history="1">
            <w:r w:rsidRPr="000F0B86">
              <w:rPr>
                <w:rStyle w:val="af4"/>
                <w:noProof/>
              </w:rPr>
              <w:t xml:space="preserve">11.1.2 </w:t>
            </w:r>
            <w:r w:rsidRPr="000F0B86">
              <w:rPr>
                <w:rStyle w:val="af4"/>
                <w:noProof/>
              </w:rPr>
              <w:t>板配筋计算</w:t>
            </w:r>
            <w:r w:rsidRPr="000F0B86">
              <w:rPr>
                <w:noProof/>
                <w:webHidden/>
              </w:rPr>
              <w:tab/>
            </w:r>
            <w:r w:rsidRPr="000F0B86">
              <w:rPr>
                <w:noProof/>
                <w:webHidden/>
              </w:rPr>
              <w:fldChar w:fldCharType="begin"/>
            </w:r>
            <w:r w:rsidRPr="000F0B86">
              <w:rPr>
                <w:noProof/>
                <w:webHidden/>
              </w:rPr>
              <w:instrText xml:space="preserve"> PAGEREF _Toc127134042 \h </w:instrText>
            </w:r>
            <w:r w:rsidRPr="000F0B86">
              <w:rPr>
                <w:noProof/>
                <w:webHidden/>
              </w:rPr>
            </w:r>
            <w:r w:rsidRPr="000F0B86">
              <w:rPr>
                <w:noProof/>
                <w:webHidden/>
              </w:rPr>
              <w:fldChar w:fldCharType="separate"/>
            </w:r>
            <w:r w:rsidR="00337E36">
              <w:rPr>
                <w:noProof/>
                <w:webHidden/>
              </w:rPr>
              <w:t>82</w:t>
            </w:r>
            <w:r w:rsidRPr="000F0B86">
              <w:rPr>
                <w:noProof/>
                <w:webHidden/>
              </w:rPr>
              <w:fldChar w:fldCharType="end"/>
            </w:r>
          </w:hyperlink>
        </w:p>
        <w:p w14:paraId="653ACBA8" w14:textId="2C4F6907" w:rsidR="000F0B86" w:rsidRPr="000F0B86" w:rsidRDefault="000F0B86">
          <w:pPr>
            <w:pStyle w:val="TOC2"/>
            <w:tabs>
              <w:tab w:val="right" w:leader="dot" w:pos="8777"/>
            </w:tabs>
            <w:ind w:left="480" w:firstLine="480"/>
            <w:rPr>
              <w:rFonts w:asciiTheme="minorHAnsi" w:eastAsiaTheme="minorEastAsia" w:hAnsiTheme="minorHAnsi" w:cstheme="minorBidi"/>
              <w:noProof/>
              <w:sz w:val="21"/>
              <w:szCs w:val="22"/>
            </w:rPr>
          </w:pPr>
          <w:hyperlink w:anchor="_Toc127134043" w:history="1">
            <w:r w:rsidRPr="000F0B86">
              <w:rPr>
                <w:rStyle w:val="af4"/>
                <w:noProof/>
              </w:rPr>
              <w:t>11.2 B2</w:t>
            </w:r>
            <w:r w:rsidRPr="000F0B86">
              <w:rPr>
                <w:rStyle w:val="af4"/>
                <w:noProof/>
              </w:rPr>
              <w:t>板计算</w:t>
            </w:r>
            <w:r w:rsidRPr="000F0B86">
              <w:rPr>
                <w:noProof/>
                <w:webHidden/>
              </w:rPr>
              <w:tab/>
            </w:r>
            <w:r w:rsidRPr="000F0B86">
              <w:rPr>
                <w:noProof/>
                <w:webHidden/>
              </w:rPr>
              <w:fldChar w:fldCharType="begin"/>
            </w:r>
            <w:r w:rsidRPr="000F0B86">
              <w:rPr>
                <w:noProof/>
                <w:webHidden/>
              </w:rPr>
              <w:instrText xml:space="preserve"> PAGEREF _Toc127134043 \h </w:instrText>
            </w:r>
            <w:r w:rsidRPr="000F0B86">
              <w:rPr>
                <w:noProof/>
                <w:webHidden/>
              </w:rPr>
            </w:r>
            <w:r w:rsidRPr="000F0B86">
              <w:rPr>
                <w:noProof/>
                <w:webHidden/>
              </w:rPr>
              <w:fldChar w:fldCharType="separate"/>
            </w:r>
            <w:r w:rsidR="00337E36">
              <w:rPr>
                <w:noProof/>
                <w:webHidden/>
              </w:rPr>
              <w:t>83</w:t>
            </w:r>
            <w:r w:rsidRPr="000F0B86">
              <w:rPr>
                <w:noProof/>
                <w:webHidden/>
              </w:rPr>
              <w:fldChar w:fldCharType="end"/>
            </w:r>
          </w:hyperlink>
        </w:p>
        <w:p w14:paraId="1BA3D54F" w14:textId="3FF40E3E"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44" w:history="1">
            <w:r w:rsidRPr="000F0B86">
              <w:rPr>
                <w:rStyle w:val="af4"/>
                <w:noProof/>
              </w:rPr>
              <w:t xml:space="preserve">11.2.1 </w:t>
            </w:r>
            <w:r w:rsidRPr="000F0B86">
              <w:rPr>
                <w:rStyle w:val="af4"/>
                <w:noProof/>
              </w:rPr>
              <w:t>荷载统计</w:t>
            </w:r>
            <w:r w:rsidRPr="000F0B86">
              <w:rPr>
                <w:noProof/>
                <w:webHidden/>
              </w:rPr>
              <w:tab/>
            </w:r>
            <w:r w:rsidRPr="000F0B86">
              <w:rPr>
                <w:noProof/>
                <w:webHidden/>
              </w:rPr>
              <w:fldChar w:fldCharType="begin"/>
            </w:r>
            <w:r w:rsidRPr="000F0B86">
              <w:rPr>
                <w:noProof/>
                <w:webHidden/>
              </w:rPr>
              <w:instrText xml:space="preserve"> PAGEREF _Toc127134044 \h </w:instrText>
            </w:r>
            <w:r w:rsidRPr="000F0B86">
              <w:rPr>
                <w:noProof/>
                <w:webHidden/>
              </w:rPr>
            </w:r>
            <w:r w:rsidRPr="000F0B86">
              <w:rPr>
                <w:noProof/>
                <w:webHidden/>
              </w:rPr>
              <w:fldChar w:fldCharType="separate"/>
            </w:r>
            <w:r w:rsidR="00337E36">
              <w:rPr>
                <w:noProof/>
                <w:webHidden/>
              </w:rPr>
              <w:t>83</w:t>
            </w:r>
            <w:r w:rsidRPr="000F0B86">
              <w:rPr>
                <w:noProof/>
                <w:webHidden/>
              </w:rPr>
              <w:fldChar w:fldCharType="end"/>
            </w:r>
          </w:hyperlink>
        </w:p>
        <w:p w14:paraId="773AF30A" w14:textId="101CEE5C" w:rsidR="000F0B86" w:rsidRPr="000F0B86" w:rsidRDefault="000F0B86">
          <w:pPr>
            <w:pStyle w:val="TOC3"/>
            <w:tabs>
              <w:tab w:val="right" w:leader="dot" w:pos="8777"/>
            </w:tabs>
            <w:ind w:firstLine="440"/>
            <w:rPr>
              <w:rFonts w:asciiTheme="minorHAnsi" w:eastAsiaTheme="minorEastAsia" w:hAnsiTheme="minorHAnsi" w:cstheme="minorBidi"/>
              <w:noProof/>
              <w:kern w:val="2"/>
              <w:sz w:val="21"/>
            </w:rPr>
          </w:pPr>
          <w:hyperlink w:anchor="_Toc127134045" w:history="1">
            <w:r w:rsidRPr="000F0B86">
              <w:rPr>
                <w:rStyle w:val="af4"/>
                <w:noProof/>
              </w:rPr>
              <w:t xml:space="preserve">11.2.2 </w:t>
            </w:r>
            <w:r w:rsidRPr="000F0B86">
              <w:rPr>
                <w:rStyle w:val="af4"/>
                <w:noProof/>
              </w:rPr>
              <w:t>板配筋计算</w:t>
            </w:r>
            <w:r w:rsidRPr="000F0B86">
              <w:rPr>
                <w:noProof/>
                <w:webHidden/>
              </w:rPr>
              <w:tab/>
            </w:r>
            <w:r w:rsidRPr="000F0B86">
              <w:rPr>
                <w:noProof/>
                <w:webHidden/>
              </w:rPr>
              <w:fldChar w:fldCharType="begin"/>
            </w:r>
            <w:r w:rsidRPr="000F0B86">
              <w:rPr>
                <w:noProof/>
                <w:webHidden/>
              </w:rPr>
              <w:instrText xml:space="preserve"> PAGEREF _Toc127134045 \h </w:instrText>
            </w:r>
            <w:r w:rsidRPr="000F0B86">
              <w:rPr>
                <w:noProof/>
                <w:webHidden/>
              </w:rPr>
            </w:r>
            <w:r w:rsidRPr="000F0B86">
              <w:rPr>
                <w:noProof/>
                <w:webHidden/>
              </w:rPr>
              <w:fldChar w:fldCharType="separate"/>
            </w:r>
            <w:r w:rsidR="00337E36">
              <w:rPr>
                <w:noProof/>
                <w:webHidden/>
              </w:rPr>
              <w:t>83</w:t>
            </w:r>
            <w:r w:rsidRPr="000F0B86">
              <w:rPr>
                <w:noProof/>
                <w:webHidden/>
              </w:rPr>
              <w:fldChar w:fldCharType="end"/>
            </w:r>
          </w:hyperlink>
        </w:p>
        <w:p w14:paraId="2B8AC171" w14:textId="788BDD3D" w:rsidR="000F0B86" w:rsidRPr="000F0B86" w:rsidRDefault="000F0B86">
          <w:pPr>
            <w:pStyle w:val="TOC1"/>
            <w:tabs>
              <w:tab w:val="right" w:leader="dot" w:pos="8777"/>
            </w:tabs>
            <w:ind w:firstLine="480"/>
            <w:rPr>
              <w:rFonts w:asciiTheme="minorHAnsi" w:eastAsiaTheme="minorEastAsia" w:hAnsiTheme="minorHAnsi" w:cstheme="minorBidi"/>
              <w:noProof/>
              <w:sz w:val="21"/>
              <w:szCs w:val="22"/>
            </w:rPr>
          </w:pPr>
          <w:hyperlink w:anchor="_Toc127134046" w:history="1">
            <w:r w:rsidRPr="000F0B86">
              <w:rPr>
                <w:rStyle w:val="af4"/>
                <w:noProof/>
              </w:rPr>
              <w:t>参考文献</w:t>
            </w:r>
            <w:r w:rsidRPr="000F0B86">
              <w:rPr>
                <w:noProof/>
                <w:webHidden/>
              </w:rPr>
              <w:tab/>
            </w:r>
            <w:r w:rsidRPr="000F0B86">
              <w:rPr>
                <w:noProof/>
                <w:webHidden/>
              </w:rPr>
              <w:fldChar w:fldCharType="begin"/>
            </w:r>
            <w:r w:rsidRPr="000F0B86">
              <w:rPr>
                <w:noProof/>
                <w:webHidden/>
              </w:rPr>
              <w:instrText xml:space="preserve"> PAGEREF _Toc127134046 \h </w:instrText>
            </w:r>
            <w:r w:rsidRPr="000F0B86">
              <w:rPr>
                <w:noProof/>
                <w:webHidden/>
              </w:rPr>
            </w:r>
            <w:r w:rsidRPr="000F0B86">
              <w:rPr>
                <w:noProof/>
                <w:webHidden/>
              </w:rPr>
              <w:fldChar w:fldCharType="separate"/>
            </w:r>
            <w:r w:rsidR="00337E36">
              <w:rPr>
                <w:noProof/>
                <w:webHidden/>
              </w:rPr>
              <w:t>85</w:t>
            </w:r>
            <w:r w:rsidRPr="000F0B86">
              <w:rPr>
                <w:noProof/>
                <w:webHidden/>
              </w:rPr>
              <w:fldChar w:fldCharType="end"/>
            </w:r>
          </w:hyperlink>
        </w:p>
        <w:p w14:paraId="3F068960" w14:textId="3492D654" w:rsidR="000F0B86" w:rsidRPr="000F0B86" w:rsidRDefault="000F0B86">
          <w:pPr>
            <w:ind w:firstLine="482"/>
          </w:pPr>
          <w:r w:rsidRPr="000F0B86">
            <w:rPr>
              <w:b/>
              <w:bCs/>
              <w:lang w:val="zh-CN"/>
            </w:rPr>
            <w:fldChar w:fldCharType="end"/>
          </w:r>
        </w:p>
      </w:sdtContent>
    </w:sdt>
    <w:p w14:paraId="137FE182" w14:textId="77777777" w:rsidR="00812EEC" w:rsidRPr="000F0B86" w:rsidRDefault="00812EEC" w:rsidP="00812EEC">
      <w:pPr>
        <w:pStyle w:val="1"/>
        <w:rPr>
          <w:rFonts w:cs="Times New Roman"/>
        </w:rPr>
        <w:sectPr w:rsidR="00812EEC" w:rsidRPr="000F0B86" w:rsidSect="004A0C1F">
          <w:headerReference w:type="even" r:id="rId21"/>
          <w:headerReference w:type="default" r:id="rId22"/>
          <w:footerReference w:type="even" r:id="rId23"/>
          <w:footerReference w:type="default" r:id="rId24"/>
          <w:headerReference w:type="first" r:id="rId25"/>
          <w:footerReference w:type="first" r:id="rId26"/>
          <w:pgSz w:w="11906" w:h="16838"/>
          <w:pgMar w:top="1474" w:right="1134" w:bottom="1474" w:left="1418" w:header="851" w:footer="1134" w:gutter="567"/>
          <w:pgNumType w:fmt="upperRoman"/>
          <w:cols w:space="720"/>
          <w:docGrid w:linePitch="326"/>
        </w:sectPr>
      </w:pPr>
    </w:p>
    <w:p w14:paraId="2BFAECE7" w14:textId="048AE86A" w:rsidR="00812EEC" w:rsidRPr="000F0B86" w:rsidRDefault="00812EEC" w:rsidP="000507D0">
      <w:pPr>
        <w:pStyle w:val="1"/>
        <w:numPr>
          <w:ilvl w:val="0"/>
          <w:numId w:val="36"/>
        </w:numPr>
        <w:rPr>
          <w:rFonts w:cs="Times New Roman"/>
        </w:rPr>
      </w:pPr>
      <w:bookmarkStart w:id="13" w:name="_Toc127133540"/>
      <w:bookmarkStart w:id="14" w:name="_Toc127133970"/>
      <w:bookmarkEnd w:id="0"/>
      <w:bookmarkEnd w:id="1"/>
      <w:bookmarkEnd w:id="2"/>
      <w:r w:rsidRPr="000F0B86">
        <w:rPr>
          <w:rFonts w:cs="Times New Roman"/>
        </w:rPr>
        <w:lastRenderedPageBreak/>
        <w:t>建筑设计说明</w:t>
      </w:r>
      <w:bookmarkStart w:id="15" w:name="_Toc511174408"/>
      <w:bookmarkEnd w:id="3"/>
      <w:bookmarkEnd w:id="13"/>
      <w:bookmarkEnd w:id="14"/>
    </w:p>
    <w:p w14:paraId="545F27FE" w14:textId="1CF4BEF3" w:rsidR="00812EEC" w:rsidRPr="000F0B86" w:rsidRDefault="000507D0" w:rsidP="000507D0">
      <w:pPr>
        <w:pStyle w:val="2"/>
        <w:rPr>
          <w:rFonts w:cs="Times New Roman"/>
        </w:rPr>
      </w:pPr>
      <w:bookmarkStart w:id="16" w:name="_Toc127133541"/>
      <w:bookmarkStart w:id="17" w:name="_Toc127133971"/>
      <w:bookmarkEnd w:id="15"/>
      <w:r w:rsidRPr="000F0B86">
        <w:rPr>
          <w:rFonts w:cs="Times New Roman" w:hint="eastAsia"/>
        </w:rPr>
        <w:t>1</w:t>
      </w:r>
      <w:r w:rsidRPr="000F0B86">
        <w:rPr>
          <w:rFonts w:cs="Times New Roman"/>
        </w:rPr>
        <w:t xml:space="preserve">.1 </w:t>
      </w:r>
      <w:r w:rsidR="002D468F" w:rsidRPr="000F0B86">
        <w:rPr>
          <w:rFonts w:cs="Times New Roman" w:hint="eastAsia"/>
        </w:rPr>
        <w:t>建筑基本信息</w:t>
      </w:r>
      <w:bookmarkEnd w:id="16"/>
      <w:bookmarkEnd w:id="17"/>
    </w:p>
    <w:p w14:paraId="433CDDF1" w14:textId="59CD8030" w:rsidR="00812EEC" w:rsidRPr="000F0B86" w:rsidRDefault="003C79D4" w:rsidP="00DA08DA">
      <w:pPr>
        <w:ind w:firstLine="480"/>
        <w:rPr>
          <w:rFonts w:cs="Times New Roman"/>
        </w:rPr>
      </w:pPr>
      <w:r w:rsidRPr="000F0B86">
        <w:rPr>
          <w:rFonts w:cs="Times New Roman" w:hint="eastAsia"/>
        </w:rPr>
        <w:t>本建筑选用钢混框架结构，建筑</w:t>
      </w:r>
      <w:r w:rsidR="00C3548C" w:rsidRPr="000F0B86">
        <w:rPr>
          <w:rFonts w:cs="Times New Roman" w:hint="eastAsia"/>
        </w:rPr>
        <w:t>楼层层数为</w:t>
      </w:r>
      <w:r w:rsidR="001C37D9" w:rsidRPr="000F0B86">
        <w:rPr>
          <w:rFonts w:hint="eastAsia"/>
        </w:rPr>
        <w:t>3</w:t>
      </w:r>
      <w:r w:rsidR="00C3548C" w:rsidRPr="000F0B86">
        <w:rPr>
          <w:rFonts w:cs="Times New Roman"/>
        </w:rPr>
        <w:t>层</w:t>
      </w:r>
      <w:r w:rsidR="00C3548C" w:rsidRPr="000F0B86">
        <w:rPr>
          <w:rFonts w:cs="Times New Roman" w:hint="eastAsia"/>
        </w:rPr>
        <w:t>，</w:t>
      </w:r>
      <w:r w:rsidR="00DA08DA" w:rsidRPr="000F0B86">
        <w:rPr>
          <w:rFonts w:cs="Times New Roman"/>
        </w:rPr>
        <w:t xml:space="preserve"> </w:t>
      </w:r>
      <w:r w:rsidR="00DA08DA" w:rsidRPr="000F0B86">
        <w:rPr>
          <w:rFonts w:cs="Times New Roman"/>
        </w:rPr>
        <w:t>室内</w:t>
      </w:r>
      <w:r w:rsidR="00CD33AD" w:rsidRPr="000F0B86">
        <w:rPr>
          <w:rFonts w:cs="Times New Roman" w:hint="eastAsia"/>
        </w:rPr>
        <w:t>地面距离室外地坪的高度</w:t>
      </w:r>
      <w:r w:rsidR="00DA08DA" w:rsidRPr="000F0B86">
        <w:rPr>
          <w:rFonts w:cs="Times New Roman"/>
        </w:rPr>
        <w:t>为</w:t>
      </w:r>
      <w:r w:rsidR="001C37D9" w:rsidRPr="000F0B86">
        <w:rPr>
          <w:rFonts w:hint="eastAsia"/>
        </w:rPr>
        <w:t>450</w:t>
      </w:r>
      <w:r w:rsidR="00DA08DA" w:rsidRPr="000F0B86">
        <w:rPr>
          <w:rFonts w:cs="Times New Roman"/>
        </w:rPr>
        <w:t>mm</w:t>
      </w:r>
      <w:r w:rsidR="00CD33AD" w:rsidRPr="000F0B86">
        <w:rPr>
          <w:rFonts w:cs="Times New Roman" w:hint="eastAsia"/>
        </w:rPr>
        <w:t>，</w:t>
      </w:r>
      <w:r w:rsidR="005214D5" w:rsidRPr="000F0B86">
        <w:rPr>
          <w:rFonts w:cs="Times New Roman" w:hint="eastAsia"/>
        </w:rPr>
        <w:t xml:space="preserve"> </w:t>
      </w:r>
      <w:r w:rsidR="005214D5" w:rsidRPr="000F0B86">
        <w:rPr>
          <w:rFonts w:cs="Times New Roman" w:hint="eastAsia"/>
        </w:rPr>
        <w:t>底层层高为</w:t>
      </w:r>
      <w:r w:rsidR="001C37D9" w:rsidRPr="000F0B86">
        <w:rPr>
          <w:rFonts w:hint="eastAsia"/>
        </w:rPr>
        <w:t>3600</w:t>
      </w:r>
      <w:r w:rsidR="005214D5" w:rsidRPr="000F0B86">
        <w:rPr>
          <w:rFonts w:cs="Times New Roman" w:hint="eastAsia"/>
        </w:rPr>
        <w:t>mm</w:t>
      </w:r>
      <w:r w:rsidR="005214D5" w:rsidRPr="000F0B86">
        <w:rPr>
          <w:rFonts w:cs="Times New Roman" w:hint="eastAsia"/>
        </w:rPr>
        <w:t>，标准层层高为</w:t>
      </w:r>
      <w:r w:rsidR="001C37D9" w:rsidRPr="000F0B86">
        <w:rPr>
          <w:rFonts w:hint="eastAsia"/>
        </w:rPr>
        <w:t>3600</w:t>
      </w:r>
      <w:r w:rsidR="005214D5" w:rsidRPr="000F0B86">
        <w:rPr>
          <w:rFonts w:cs="Times New Roman" w:hint="eastAsia"/>
        </w:rPr>
        <w:t>mm</w:t>
      </w:r>
      <w:r w:rsidR="00896CD7" w:rsidRPr="000F0B86">
        <w:rPr>
          <w:rFonts w:cs="Times New Roman" w:hint="eastAsia"/>
        </w:rPr>
        <w:t>，计算框架为</w:t>
      </w:r>
      <w:r w:rsidR="001C37D9" w:rsidRPr="000F0B86">
        <w:rPr>
          <w:rFonts w:hint="eastAsia"/>
        </w:rPr>
        <w:t>10</w:t>
      </w:r>
      <w:r w:rsidR="00896CD7" w:rsidRPr="000F0B86">
        <w:rPr>
          <w:rFonts w:cs="Times New Roman" w:hint="eastAsia"/>
        </w:rPr>
        <w:t>号轴线对应框架</w:t>
      </w:r>
      <w:r w:rsidR="005214D5" w:rsidRPr="000F0B86">
        <w:rPr>
          <w:rFonts w:cs="Times New Roman" w:hint="eastAsia"/>
        </w:rPr>
        <w:t>。</w:t>
      </w:r>
    </w:p>
    <w:p w14:paraId="111B3D65" w14:textId="5839EDB2" w:rsidR="00812EEC" w:rsidRPr="000F0B86" w:rsidRDefault="00812EEC" w:rsidP="001C2802">
      <w:pPr>
        <w:pStyle w:val="2"/>
        <w:rPr>
          <w:rFonts w:cs="Times New Roman"/>
        </w:rPr>
      </w:pPr>
      <w:bookmarkStart w:id="18" w:name="_Toc511174409"/>
      <w:bookmarkStart w:id="19" w:name="_Toc127133542"/>
      <w:bookmarkStart w:id="20" w:name="_Toc127133972"/>
      <w:r w:rsidRPr="000F0B86">
        <w:rPr>
          <w:rFonts w:cs="Times New Roman"/>
        </w:rPr>
        <w:t xml:space="preserve">1.2 </w:t>
      </w:r>
      <w:r w:rsidRPr="000F0B86">
        <w:rPr>
          <w:rFonts w:cs="Times New Roman"/>
        </w:rPr>
        <w:t>工程概况</w:t>
      </w:r>
      <w:bookmarkEnd w:id="18"/>
      <w:bookmarkEnd w:id="19"/>
      <w:bookmarkEnd w:id="20"/>
    </w:p>
    <w:p w14:paraId="639E5C59" w14:textId="315BAA6A" w:rsidR="003110DB" w:rsidRPr="000F0B86" w:rsidRDefault="003110DB" w:rsidP="00812EEC">
      <w:pPr>
        <w:ind w:firstLine="480"/>
        <w:rPr>
          <w:rFonts w:cs="Times New Roman"/>
        </w:rPr>
      </w:pPr>
      <w:bookmarkStart w:id="21" w:name="_Hlk115248082"/>
      <w:r w:rsidRPr="000F0B86">
        <w:rPr>
          <w:rFonts w:cs="Times New Roman"/>
        </w:rPr>
        <w:t>1</w:t>
      </w:r>
      <w:r w:rsidR="00812EEC" w:rsidRPr="000F0B86">
        <w:rPr>
          <w:rFonts w:cs="Times New Roman"/>
        </w:rPr>
        <w:t>、</w:t>
      </w:r>
      <w:r w:rsidRPr="000F0B86">
        <w:rPr>
          <w:rFonts w:cs="Times New Roman" w:hint="eastAsia"/>
        </w:rPr>
        <w:t>风荷载计算参数：</w:t>
      </w:r>
      <w:r w:rsidR="00812EEC" w:rsidRPr="000F0B86">
        <w:rPr>
          <w:rFonts w:cs="Times New Roman"/>
        </w:rPr>
        <w:t>基本风压</w:t>
      </w:r>
      <w:r w:rsidRPr="000F0B86">
        <w:rPr>
          <w:rFonts w:cs="Times New Roman" w:hint="eastAsia"/>
        </w:rPr>
        <w:t>为</w:t>
      </w:r>
      <w:r w:rsidR="001C37D9" w:rsidRPr="000F0B86">
        <w:rPr>
          <w:rFonts w:hint="eastAsia"/>
        </w:rPr>
        <w:t>0.45</w:t>
      </w:r>
      <w:r w:rsidR="00870EDF" w:rsidRPr="000F0B86">
        <w:rPr>
          <w:rFonts w:cs="Times New Roman"/>
          <w:noProof/>
          <w:vertAlign w:val="superscript"/>
        </w:rPr>
        <w:drawing>
          <wp:inline distT="0" distB="0" distL="0" distR="0" wp14:anchorId="56DEACB4" wp14:editId="37945EE4">
            <wp:extent cx="348927" cy="107950"/>
            <wp:effectExtent l="0" t="0" r="0"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15682B" w:rsidRPr="000F0B86">
        <w:rPr>
          <w:rFonts w:cs="Times New Roman"/>
          <w:vertAlign w:val="superscript"/>
        </w:rPr>
        <w:t>2</w:t>
      </w:r>
      <w:r w:rsidR="00812EEC" w:rsidRPr="000F0B86">
        <w:rPr>
          <w:rFonts w:cs="Times New Roman"/>
        </w:rPr>
        <w:t>，</w:t>
      </w:r>
      <w:r w:rsidR="00812EEC" w:rsidRPr="000F0B86">
        <w:rPr>
          <w:rFonts w:cs="Times New Roman"/>
        </w:rPr>
        <w:t xml:space="preserve"> </w:t>
      </w:r>
      <w:r w:rsidR="001C37D9" w:rsidRPr="000F0B86">
        <w:rPr>
          <w:rFonts w:hint="eastAsia"/>
        </w:rPr>
        <w:t>B</w:t>
      </w:r>
      <w:r w:rsidRPr="000F0B86">
        <w:rPr>
          <w:rFonts w:cs="Times New Roman"/>
        </w:rPr>
        <w:t>类</w:t>
      </w:r>
      <w:r w:rsidRPr="000F0B86">
        <w:rPr>
          <w:rFonts w:cs="Times New Roman" w:hint="eastAsia"/>
        </w:rPr>
        <w:t>地面粗糙度；</w:t>
      </w:r>
    </w:p>
    <w:p w14:paraId="34831572" w14:textId="7C37C67C" w:rsidR="00812EEC" w:rsidRPr="000F0B86" w:rsidRDefault="003110DB" w:rsidP="00812EEC">
      <w:pPr>
        <w:ind w:firstLine="480"/>
        <w:rPr>
          <w:rFonts w:cs="Times New Roman"/>
        </w:rPr>
      </w:pPr>
      <w:r w:rsidRPr="000F0B86">
        <w:rPr>
          <w:rFonts w:cs="Times New Roman" w:hint="eastAsia"/>
        </w:rPr>
        <w:t>2</w:t>
      </w:r>
      <w:r w:rsidRPr="000F0B86">
        <w:rPr>
          <w:rFonts w:cs="Times New Roman" w:hint="eastAsia"/>
        </w:rPr>
        <w:t>、</w:t>
      </w:r>
      <w:r w:rsidR="0093328F" w:rsidRPr="000F0B86">
        <w:rPr>
          <w:rFonts w:cs="Times New Roman" w:hint="eastAsia"/>
        </w:rPr>
        <w:t>雪荷载计算参数：</w:t>
      </w:r>
      <w:r w:rsidR="007F7042" w:rsidRPr="000F0B86">
        <w:rPr>
          <w:rFonts w:cs="Times New Roman" w:hint="eastAsia"/>
        </w:rPr>
        <w:t>基本雪压</w:t>
      </w:r>
      <w:r w:rsidR="0093328F" w:rsidRPr="000F0B86">
        <w:rPr>
          <w:rFonts w:cs="Times New Roman" w:hint="eastAsia"/>
        </w:rPr>
        <w:t>为</w:t>
      </w:r>
      <w:r w:rsidR="001C37D9" w:rsidRPr="000F0B86">
        <w:rPr>
          <w:rFonts w:hint="eastAsia"/>
        </w:rPr>
        <w:t>0.3</w:t>
      </w:r>
      <w:r w:rsidR="00870EDF" w:rsidRPr="000F0B86">
        <w:rPr>
          <w:rFonts w:cs="Times New Roman"/>
          <w:noProof/>
        </w:rPr>
        <w:drawing>
          <wp:inline distT="0" distB="0" distL="0" distR="0" wp14:anchorId="0CE75A22" wp14:editId="22798EFD">
            <wp:extent cx="348927" cy="107950"/>
            <wp:effectExtent l="0" t="0" r="0"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93328F" w:rsidRPr="000F0B86">
        <w:rPr>
          <w:rFonts w:cs="Times New Roman" w:hint="eastAsia"/>
        </w:rPr>
        <w:t>；</w:t>
      </w:r>
    </w:p>
    <w:p w14:paraId="23DA7595" w14:textId="50709109" w:rsidR="0015682B" w:rsidRPr="000F0B86" w:rsidRDefault="0015682B" w:rsidP="00812EEC">
      <w:pPr>
        <w:ind w:firstLine="480"/>
        <w:rPr>
          <w:rFonts w:cs="Times New Roman"/>
        </w:rPr>
      </w:pPr>
      <w:r w:rsidRPr="000F0B86">
        <w:rPr>
          <w:rFonts w:cs="Times New Roman"/>
        </w:rPr>
        <w:t>3</w:t>
      </w:r>
      <w:r w:rsidR="0093328F" w:rsidRPr="000F0B86">
        <w:rPr>
          <w:rFonts w:cs="Times New Roman" w:hint="eastAsia"/>
        </w:rPr>
        <w:t>、</w:t>
      </w:r>
      <w:r w:rsidR="0093328F" w:rsidRPr="000F0B86">
        <w:rPr>
          <w:rFonts w:cs="Times New Roman"/>
        </w:rPr>
        <w:t>地震</w:t>
      </w:r>
      <w:r w:rsidR="0093328F" w:rsidRPr="000F0B86">
        <w:rPr>
          <w:rFonts w:cs="Times New Roman" w:hint="eastAsia"/>
        </w:rPr>
        <w:t>荷载计算参数：</w:t>
      </w:r>
      <w:r w:rsidR="0093328F" w:rsidRPr="000F0B86">
        <w:rPr>
          <w:rFonts w:cs="Times New Roman"/>
        </w:rPr>
        <w:t>抗震等级</w:t>
      </w:r>
      <w:r w:rsidR="0093328F" w:rsidRPr="000F0B86">
        <w:rPr>
          <w:rFonts w:cs="Times New Roman" w:hint="eastAsia"/>
        </w:rPr>
        <w:t>为</w:t>
      </w:r>
      <w:r w:rsidR="001C37D9" w:rsidRPr="000F0B86">
        <w:rPr>
          <w:rFonts w:hint="eastAsia"/>
        </w:rPr>
        <w:t>三级</w:t>
      </w:r>
      <w:r w:rsidR="0093328F" w:rsidRPr="000F0B86">
        <w:rPr>
          <w:rFonts w:cs="Times New Roman" w:hint="eastAsia"/>
        </w:rPr>
        <w:t>，</w:t>
      </w:r>
      <w:r w:rsidR="001C37D9" w:rsidRPr="000F0B86">
        <w:rPr>
          <w:rFonts w:hint="eastAsia"/>
        </w:rPr>
        <w:t>第二组</w:t>
      </w:r>
      <w:r w:rsidR="0093328F" w:rsidRPr="000F0B86">
        <w:rPr>
          <w:rFonts w:cs="Times New Roman" w:hint="eastAsia"/>
        </w:rPr>
        <w:t>地震分组，</w:t>
      </w:r>
      <w:r w:rsidR="001C37D9" w:rsidRPr="000F0B86">
        <w:rPr>
          <w:rFonts w:hint="eastAsia"/>
        </w:rPr>
        <w:t>7</w:t>
      </w:r>
      <w:r w:rsidR="001C37D9" w:rsidRPr="000F0B86">
        <w:rPr>
          <w:rFonts w:hint="eastAsia"/>
        </w:rPr>
        <w:t>度</w:t>
      </w:r>
      <w:r w:rsidRPr="000F0B86">
        <w:rPr>
          <w:rFonts w:cs="Times New Roman"/>
        </w:rPr>
        <w:t>抗震，</w:t>
      </w:r>
      <w:r w:rsidR="0093328F" w:rsidRPr="000F0B86">
        <w:rPr>
          <w:rFonts w:cs="Times New Roman" w:hint="eastAsia"/>
        </w:rPr>
        <w:t>基本地震加速度为</w:t>
      </w:r>
      <w:r w:rsidR="001C37D9" w:rsidRPr="000F0B86">
        <w:rPr>
          <w:rFonts w:hint="eastAsia"/>
        </w:rPr>
        <w:t>0.15g</w:t>
      </w:r>
      <w:r w:rsidR="0093328F" w:rsidRPr="000F0B86">
        <w:rPr>
          <w:rFonts w:cs="Times New Roman" w:hint="eastAsia"/>
        </w:rPr>
        <w:t>，</w:t>
      </w:r>
      <w:r w:rsidR="0093328F" w:rsidRPr="000F0B86">
        <w:rPr>
          <w:rFonts w:cs="Times New Roman"/>
        </w:rPr>
        <w:t>场地</w:t>
      </w:r>
      <w:r w:rsidR="0093328F" w:rsidRPr="000F0B86">
        <w:rPr>
          <w:rFonts w:cs="Times New Roman" w:hint="eastAsia"/>
        </w:rPr>
        <w:t>类型为</w:t>
      </w:r>
      <w:r w:rsidR="001C37D9" w:rsidRPr="000F0B86">
        <w:rPr>
          <w:rFonts w:hint="eastAsia"/>
        </w:rPr>
        <w:t>Ⅱ</w:t>
      </w:r>
      <w:r w:rsidRPr="000F0B86">
        <w:rPr>
          <w:rFonts w:cs="Times New Roman"/>
        </w:rPr>
        <w:t>类。</w:t>
      </w:r>
    </w:p>
    <w:p w14:paraId="10351CF7" w14:textId="3F454CDF" w:rsidR="00793DAA" w:rsidRPr="000F0B86" w:rsidRDefault="00793DAA" w:rsidP="00812EEC">
      <w:pPr>
        <w:ind w:firstLine="480"/>
        <w:rPr>
          <w:rFonts w:cs="Times New Roman"/>
        </w:rPr>
      </w:pPr>
      <w:r w:rsidRPr="000F0B86">
        <w:rPr>
          <w:rFonts w:cs="Times New Roman" w:hint="eastAsia"/>
        </w:rPr>
        <w:t>4</w:t>
      </w:r>
      <w:r w:rsidRPr="000F0B86">
        <w:rPr>
          <w:rFonts w:cs="Times New Roman" w:hint="eastAsia"/>
        </w:rPr>
        <w:t>、土层信息</w:t>
      </w:r>
    </w:p>
    <w:p w14:paraId="4176190E" w14:textId="4346954A" w:rsidR="00793DAA" w:rsidRPr="000F0B86" w:rsidRDefault="00793DAA" w:rsidP="00793DAA">
      <w:pPr>
        <w:ind w:firstLine="480"/>
        <w:rPr>
          <w:rFonts w:cs="Times New Roman"/>
        </w:rPr>
      </w:pPr>
      <w:r w:rsidRPr="000F0B86">
        <w:rPr>
          <w:rFonts w:cs="Times New Roman"/>
        </w:rPr>
        <w:t>第一层：杂填土厚</w:t>
      </w:r>
      <w:r w:rsidRPr="000F0B86">
        <w:rPr>
          <w:rFonts w:cs="Times New Roman"/>
        </w:rPr>
        <w:t>1m</w:t>
      </w:r>
      <w:r w:rsidRPr="000F0B86">
        <w:rPr>
          <w:rFonts w:cs="Times New Roman" w:hint="eastAsia"/>
        </w:rPr>
        <w:t>，容重</w:t>
      </w:r>
      <w:r w:rsidRPr="000F0B86">
        <w:rPr>
          <w:rFonts w:cs="Times New Roman" w:hint="eastAsia"/>
        </w:rPr>
        <w:t>1</w:t>
      </w:r>
      <w:r w:rsidRPr="000F0B86">
        <w:rPr>
          <w:rFonts w:cs="Times New Roman"/>
        </w:rPr>
        <w:t>7</w:t>
      </w:r>
      <w:r w:rsidRPr="000F0B86">
        <w:t xml:space="preserve"> </w:t>
      </w:r>
      <w:r w:rsidR="00870EDF" w:rsidRPr="000F0B86">
        <w:rPr>
          <w:rFonts w:cs="Times New Roman"/>
          <w:noProof/>
          <w:vertAlign w:val="superscript"/>
        </w:rPr>
        <w:drawing>
          <wp:inline distT="0" distB="0" distL="0" distR="0" wp14:anchorId="05DA0F2E" wp14:editId="1984FC47">
            <wp:extent cx="348927" cy="107950"/>
            <wp:effectExtent l="0" t="0" r="0" b="635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vertAlign w:val="superscript"/>
        </w:rPr>
        <w:t>3</w:t>
      </w:r>
      <w:r w:rsidRPr="000F0B86">
        <w:rPr>
          <w:rFonts w:cs="Times New Roman"/>
        </w:rPr>
        <w:t>；</w:t>
      </w:r>
    </w:p>
    <w:p w14:paraId="6AAC0081" w14:textId="28A07552" w:rsidR="00793DAA" w:rsidRPr="000F0B86" w:rsidRDefault="00793DAA" w:rsidP="00793DAA">
      <w:pPr>
        <w:ind w:firstLine="480"/>
        <w:rPr>
          <w:rFonts w:cs="Times New Roman"/>
        </w:rPr>
      </w:pPr>
      <w:r w:rsidRPr="000F0B86">
        <w:rPr>
          <w:rFonts w:cs="Times New Roman"/>
        </w:rPr>
        <w:t>第二层：</w:t>
      </w:r>
      <w:r w:rsidRPr="000F0B86">
        <w:rPr>
          <w:rFonts w:cs="Times New Roman" w:hint="eastAsia"/>
        </w:rPr>
        <w:t>黏</w:t>
      </w:r>
      <w:r w:rsidRPr="000F0B86">
        <w:rPr>
          <w:rFonts w:cs="Times New Roman"/>
        </w:rPr>
        <w:t>土</w:t>
      </w:r>
      <w:r w:rsidR="00154C7C" w:rsidRPr="000F0B86">
        <w:rPr>
          <w:rFonts w:cs="Times New Roman" w:hint="eastAsia"/>
        </w:rPr>
        <w:t xml:space="preserve"> </w:t>
      </w:r>
      <w:r w:rsidRPr="000F0B86">
        <w:rPr>
          <w:rFonts w:cs="Times New Roman"/>
        </w:rPr>
        <w:t>层、黄褐色、含铁矿结核，质较硬，粘状结构，厚</w:t>
      </w:r>
      <w:r w:rsidRPr="000F0B86">
        <w:rPr>
          <w:rFonts w:cs="Times New Roman"/>
        </w:rPr>
        <w:t>6.5m</w:t>
      </w:r>
      <w:r w:rsidRPr="000F0B86">
        <w:rPr>
          <w:rFonts w:cs="Times New Roman"/>
        </w:rPr>
        <w:t>左右，</w:t>
      </w:r>
      <w:r w:rsidRPr="000F0B86">
        <w:rPr>
          <w:rFonts w:cs="Times New Roman" w:hint="eastAsia"/>
        </w:rPr>
        <w:t>容重</w:t>
      </w:r>
      <w:r w:rsidRPr="000F0B86">
        <w:rPr>
          <w:rFonts w:cs="Times New Roman" w:hint="eastAsia"/>
        </w:rPr>
        <w:t>1</w:t>
      </w:r>
      <w:r w:rsidRPr="000F0B86">
        <w:rPr>
          <w:rFonts w:cs="Times New Roman"/>
        </w:rPr>
        <w:t>8.5</w:t>
      </w:r>
      <w:r w:rsidRPr="000F0B86">
        <w:t xml:space="preserve"> </w:t>
      </w:r>
      <w:r w:rsidR="00870EDF" w:rsidRPr="000F0B86">
        <w:rPr>
          <w:rFonts w:cs="Times New Roman"/>
          <w:noProof/>
          <w:vertAlign w:val="superscript"/>
        </w:rPr>
        <w:drawing>
          <wp:inline distT="0" distB="0" distL="0" distR="0" wp14:anchorId="2EC19B30" wp14:editId="546B5674">
            <wp:extent cx="348927" cy="107950"/>
            <wp:effectExtent l="0" t="0" r="0" b="635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vertAlign w:val="superscript"/>
        </w:rPr>
        <w:t>3</w:t>
      </w:r>
      <w:r w:rsidRPr="000F0B86">
        <w:rPr>
          <w:rFonts w:cs="Times New Roman" w:hint="eastAsia"/>
        </w:rPr>
        <w:t>，</w:t>
      </w:r>
      <w:r w:rsidRPr="000F0B86">
        <w:rPr>
          <w:rFonts w:cs="Times New Roman"/>
          <w:i/>
        </w:rPr>
        <w:t>f</w:t>
      </w:r>
      <w:r w:rsidRPr="000F0B86">
        <w:rPr>
          <w:rFonts w:cs="Times New Roman"/>
          <w:vertAlign w:val="subscript"/>
        </w:rPr>
        <w:t>ak</w:t>
      </w:r>
      <w:r w:rsidRPr="000F0B86">
        <w:rPr>
          <w:rFonts w:cs="Times New Roman"/>
        </w:rPr>
        <w:t>=280kPa</w:t>
      </w:r>
      <w:r w:rsidRPr="000F0B86">
        <w:rPr>
          <w:rFonts w:cs="Times New Roman"/>
        </w:rPr>
        <w:t>；</w:t>
      </w:r>
    </w:p>
    <w:p w14:paraId="639C4D92" w14:textId="77777777" w:rsidR="00793DAA" w:rsidRPr="000F0B86" w:rsidRDefault="00793DAA" w:rsidP="00793DAA">
      <w:pPr>
        <w:ind w:firstLine="480"/>
        <w:rPr>
          <w:rFonts w:cs="Times New Roman"/>
        </w:rPr>
      </w:pPr>
      <w:r w:rsidRPr="000F0B86">
        <w:rPr>
          <w:rFonts w:cs="Times New Roman"/>
        </w:rPr>
        <w:t>第三层：微风化杂质花岗岩，已风化</w:t>
      </w:r>
      <w:r w:rsidRPr="000F0B86">
        <w:rPr>
          <w:rFonts w:cs="Times New Roman"/>
          <w:i/>
        </w:rPr>
        <w:t>f</w:t>
      </w:r>
      <w:r w:rsidRPr="000F0B86">
        <w:rPr>
          <w:rFonts w:cs="Times New Roman"/>
          <w:vertAlign w:val="subscript"/>
        </w:rPr>
        <w:t>ak</w:t>
      </w:r>
      <w:r w:rsidRPr="000F0B86">
        <w:rPr>
          <w:rFonts w:cs="Times New Roman"/>
        </w:rPr>
        <w:t>=4000kPa</w:t>
      </w:r>
      <w:r w:rsidRPr="000F0B86">
        <w:rPr>
          <w:rFonts w:cs="Times New Roman"/>
        </w:rPr>
        <w:t>。</w:t>
      </w:r>
    </w:p>
    <w:p w14:paraId="2F0F1D10" w14:textId="261E37E9" w:rsidR="00627A93" w:rsidRPr="000F0B86" w:rsidRDefault="0093328F" w:rsidP="001C2802">
      <w:pPr>
        <w:ind w:firstLine="480"/>
        <w:rPr>
          <w:rFonts w:cs="Times New Roman"/>
        </w:rPr>
      </w:pPr>
      <w:r w:rsidRPr="000F0B86">
        <w:rPr>
          <w:rFonts w:cs="Times New Roman"/>
        </w:rPr>
        <w:t>5</w:t>
      </w:r>
      <w:r w:rsidR="00627A93" w:rsidRPr="000F0B86">
        <w:rPr>
          <w:rFonts w:cs="Times New Roman" w:hint="eastAsia"/>
        </w:rPr>
        <w:t>、</w:t>
      </w:r>
      <w:r w:rsidRPr="000F0B86">
        <w:rPr>
          <w:rFonts w:cs="Times New Roman" w:hint="eastAsia"/>
        </w:rPr>
        <w:t>混凝土型号：</w:t>
      </w:r>
      <w:r w:rsidRPr="000F0B86">
        <w:rPr>
          <w:rFonts w:cs="Times New Roman" w:hint="eastAsia"/>
        </w:rPr>
        <w:t>C</w:t>
      </w:r>
      <w:r w:rsidRPr="000F0B86">
        <w:rPr>
          <w:rFonts w:cs="Times New Roman"/>
        </w:rPr>
        <w:t>30</w:t>
      </w:r>
      <w:r w:rsidRPr="000F0B86">
        <w:rPr>
          <w:rFonts w:cs="Times New Roman" w:hint="eastAsia"/>
        </w:rPr>
        <w:t>，纵筋型号：</w:t>
      </w:r>
      <w:r w:rsidRPr="000F0B86">
        <w:rPr>
          <w:rFonts w:cs="Times New Roman" w:hint="eastAsia"/>
        </w:rPr>
        <w:t>H</w:t>
      </w:r>
      <w:r w:rsidRPr="000F0B86">
        <w:rPr>
          <w:rFonts w:cs="Times New Roman"/>
        </w:rPr>
        <w:t>RB400</w:t>
      </w:r>
      <w:r w:rsidRPr="000F0B86">
        <w:rPr>
          <w:rFonts w:cs="Times New Roman" w:hint="eastAsia"/>
        </w:rPr>
        <w:t>，箍筋型号：</w:t>
      </w:r>
      <w:r w:rsidRPr="000F0B86">
        <w:rPr>
          <w:rFonts w:cs="Times New Roman"/>
        </w:rPr>
        <w:t>HRB400</w:t>
      </w:r>
      <w:r w:rsidR="00627A93" w:rsidRPr="000F0B86">
        <w:rPr>
          <w:rFonts w:cs="Times New Roman" w:hint="eastAsia"/>
        </w:rPr>
        <w:t>。</w:t>
      </w:r>
      <w:bookmarkEnd w:id="21"/>
    </w:p>
    <w:p w14:paraId="767CB862" w14:textId="77777777" w:rsidR="00AF0372" w:rsidRPr="000F0B86" w:rsidRDefault="00AF0372" w:rsidP="001C2802">
      <w:pPr>
        <w:ind w:firstLine="480"/>
        <w:rPr>
          <w:rFonts w:cs="Times New Roman"/>
        </w:rPr>
        <w:sectPr w:rsidR="00AF0372" w:rsidRPr="000F0B86" w:rsidSect="004A0C1F">
          <w:pgSz w:w="11906" w:h="16838"/>
          <w:pgMar w:top="1440" w:right="1800" w:bottom="1440" w:left="1800" w:header="851" w:footer="1134" w:gutter="0"/>
          <w:pgNumType w:start="1"/>
          <w:cols w:space="425"/>
          <w:docGrid w:type="lines" w:linePitch="326"/>
        </w:sectPr>
      </w:pPr>
    </w:p>
    <w:p w14:paraId="29BA73F3" w14:textId="77777777" w:rsidR="001C2802" w:rsidRPr="000F0B86" w:rsidRDefault="001C2802" w:rsidP="001C2802">
      <w:pPr>
        <w:ind w:firstLine="480"/>
        <w:rPr>
          <w:rFonts w:cs="Times New Roman"/>
        </w:rPr>
      </w:pPr>
    </w:p>
    <w:p w14:paraId="70FEFDED" w14:textId="64FC8B0A" w:rsidR="00812EEC" w:rsidRPr="000F0B86" w:rsidRDefault="00812EEC" w:rsidP="001C2802">
      <w:pPr>
        <w:pStyle w:val="1"/>
        <w:rPr>
          <w:rFonts w:cs="Times New Roman"/>
        </w:rPr>
      </w:pPr>
      <w:bookmarkStart w:id="22" w:name="_Toc127133543"/>
      <w:bookmarkStart w:id="23" w:name="_Toc127133973"/>
      <w:r w:rsidRPr="000F0B86">
        <w:rPr>
          <w:rFonts w:cs="Times New Roman"/>
        </w:rPr>
        <w:t xml:space="preserve">2 </w:t>
      </w:r>
      <w:r w:rsidR="0093328F" w:rsidRPr="000F0B86">
        <w:rPr>
          <w:rFonts w:cs="Times New Roman" w:hint="eastAsia"/>
        </w:rPr>
        <w:t>框架构件尺寸计算</w:t>
      </w:r>
      <w:bookmarkEnd w:id="22"/>
      <w:bookmarkEnd w:id="23"/>
    </w:p>
    <w:p w14:paraId="01606656" w14:textId="4A3A6FBE" w:rsidR="002D638F" w:rsidRPr="000F0B86" w:rsidRDefault="002D638F" w:rsidP="001C2802">
      <w:pPr>
        <w:pStyle w:val="2"/>
        <w:rPr>
          <w:rFonts w:cs="Times New Roman"/>
        </w:rPr>
      </w:pPr>
      <w:bookmarkStart w:id="24" w:name="_Toc6696181"/>
      <w:bookmarkStart w:id="25" w:name="_Toc8323143"/>
      <w:bookmarkStart w:id="26" w:name="_Toc127133544"/>
      <w:bookmarkStart w:id="27" w:name="_Toc127133974"/>
      <w:r w:rsidRPr="000F0B86">
        <w:rPr>
          <w:rFonts w:cs="Times New Roman"/>
        </w:rPr>
        <w:t xml:space="preserve">2.1 </w:t>
      </w:r>
      <w:bookmarkStart w:id="28" w:name="_Hlk115252666"/>
      <w:bookmarkEnd w:id="24"/>
      <w:bookmarkEnd w:id="25"/>
      <w:r w:rsidR="005950A2" w:rsidRPr="000F0B86">
        <w:rPr>
          <w:rFonts w:cs="Times New Roman" w:hint="eastAsia"/>
        </w:rPr>
        <w:t>屋面板及楼面板厚度计算</w:t>
      </w:r>
      <w:bookmarkEnd w:id="26"/>
      <w:bookmarkEnd w:id="27"/>
      <w:r w:rsidR="00BA0AF0" w:rsidRPr="000F0B86">
        <w:rPr>
          <w:rFonts w:cs="Times New Roman" w:hint="eastAsia"/>
        </w:rPr>
        <w:t xml:space="preserve"> </w:t>
      </w:r>
      <w:bookmarkEnd w:id="28"/>
    </w:p>
    <w:p w14:paraId="6A42A0D2" w14:textId="2C6F7788" w:rsidR="002D638F" w:rsidRPr="000F0B86" w:rsidRDefault="00BA0AF0" w:rsidP="009D191D">
      <w:pPr>
        <w:ind w:firstLine="480"/>
        <w:rPr>
          <w:rFonts w:cs="Times New Roman"/>
        </w:rPr>
      </w:pPr>
      <w:bookmarkStart w:id="29" w:name="_Hlk115248631"/>
      <w:r w:rsidRPr="000F0B86">
        <w:rPr>
          <w:rFonts w:cs="Times New Roman" w:hint="eastAsia"/>
        </w:rPr>
        <w:t>屋面板及楼面板均采用钢筋混凝土现浇板，根据规定，对于单向板，板的跨厚比不超过</w:t>
      </w:r>
      <w:r w:rsidRPr="000F0B86">
        <w:rPr>
          <w:rFonts w:cs="Times New Roman" w:hint="eastAsia"/>
        </w:rPr>
        <w:t>3</w:t>
      </w:r>
      <w:r w:rsidRPr="000F0B86">
        <w:rPr>
          <w:rFonts w:cs="Times New Roman"/>
        </w:rPr>
        <w:t>0</w:t>
      </w:r>
      <w:r w:rsidRPr="000F0B86">
        <w:rPr>
          <w:rFonts w:cs="Times New Roman" w:hint="eastAsia"/>
        </w:rPr>
        <w:t>；对于双向板，板的跨厚比不超过</w:t>
      </w:r>
      <w:r w:rsidRPr="000F0B86">
        <w:rPr>
          <w:rFonts w:cs="Times New Roman" w:hint="eastAsia"/>
        </w:rPr>
        <w:t>4</w:t>
      </w:r>
      <w:r w:rsidRPr="000F0B86">
        <w:rPr>
          <w:rFonts w:cs="Times New Roman"/>
        </w:rPr>
        <w:t>0</w:t>
      </w:r>
      <w:r w:rsidRPr="000F0B86">
        <w:rPr>
          <w:rFonts w:cs="Times New Roman" w:hint="eastAsia"/>
        </w:rPr>
        <w:t>。故</w:t>
      </w:r>
      <w:r w:rsidR="008F1BCF" w:rsidRPr="000F0B86">
        <w:rPr>
          <w:rFonts w:cs="Times New Roman" w:hint="eastAsia"/>
        </w:rPr>
        <w:t>楼</w:t>
      </w:r>
      <w:r w:rsidR="009D191D" w:rsidRPr="000F0B86">
        <w:rPr>
          <w:rFonts w:cs="Times New Roman" w:hint="eastAsia"/>
        </w:rPr>
        <w:t>板厚度可设定为</w:t>
      </w:r>
      <w:r w:rsidR="001C37D9" w:rsidRPr="000F0B86">
        <w:rPr>
          <w:rFonts w:hint="eastAsia"/>
        </w:rPr>
        <w:t>120</w:t>
      </w:r>
      <w:r w:rsidR="009D191D" w:rsidRPr="000F0B86">
        <w:rPr>
          <w:rFonts w:cs="Times New Roman"/>
          <w:shd w:val="clear" w:color="auto" w:fill="FFFFFF"/>
        </w:rPr>
        <w:t>mm</w:t>
      </w:r>
      <w:r w:rsidR="009D191D" w:rsidRPr="000F0B86">
        <w:rPr>
          <w:rFonts w:cs="Times New Roman" w:hint="eastAsia"/>
          <w:shd w:val="clear" w:color="auto" w:fill="FFFFFF"/>
        </w:rPr>
        <w:t>。</w:t>
      </w:r>
      <w:bookmarkEnd w:id="29"/>
    </w:p>
    <w:p w14:paraId="0EBE427F" w14:textId="16CAAE6B" w:rsidR="002D638F" w:rsidRPr="000F0B86" w:rsidRDefault="002D638F" w:rsidP="001C2802">
      <w:pPr>
        <w:pStyle w:val="2"/>
        <w:rPr>
          <w:rFonts w:cs="Times New Roman"/>
        </w:rPr>
      </w:pPr>
      <w:bookmarkStart w:id="30" w:name="_Toc6696182"/>
      <w:bookmarkStart w:id="31" w:name="_Toc8323144"/>
      <w:bookmarkStart w:id="32" w:name="_Toc127133545"/>
      <w:bookmarkStart w:id="33" w:name="_Toc127133975"/>
      <w:r w:rsidRPr="000F0B86">
        <w:rPr>
          <w:rFonts w:cs="Times New Roman"/>
        </w:rPr>
        <w:t xml:space="preserve">2.2 </w:t>
      </w:r>
      <w:bookmarkStart w:id="34" w:name="_Hlk115252672"/>
      <w:bookmarkEnd w:id="30"/>
      <w:bookmarkEnd w:id="31"/>
      <w:r w:rsidR="009D191D" w:rsidRPr="000F0B86">
        <w:rPr>
          <w:rFonts w:cs="Times New Roman" w:hint="eastAsia"/>
        </w:rPr>
        <w:t>框架梁截面尺寸计算</w:t>
      </w:r>
      <w:bookmarkEnd w:id="32"/>
      <w:bookmarkEnd w:id="33"/>
      <w:bookmarkEnd w:id="34"/>
    </w:p>
    <w:p w14:paraId="7891F0EC" w14:textId="1EF6179C" w:rsidR="009D191D" w:rsidRPr="000F0B86" w:rsidRDefault="009D191D" w:rsidP="009D191D">
      <w:pPr>
        <w:ind w:firstLine="480"/>
      </w:pPr>
      <w:bookmarkStart w:id="35" w:name="_Hlk115248840"/>
      <w:r w:rsidRPr="000F0B86">
        <w:rPr>
          <w:rFonts w:hint="eastAsia"/>
        </w:rPr>
        <w:t>框架梁的截面尺寸计算如下表所示：</w:t>
      </w:r>
    </w:p>
    <w:p w14:paraId="61F47511" w14:textId="08465D44" w:rsidR="009D191D" w:rsidRPr="000F0B86" w:rsidRDefault="009D191D" w:rsidP="007A5957">
      <w:pPr>
        <w:pStyle w:val="ae"/>
      </w:pPr>
      <w:bookmarkStart w:id="36" w:name="_Hlk115251865"/>
      <w:r w:rsidRPr="000F0B86">
        <w:rPr>
          <w:rFonts w:hint="eastAsia"/>
        </w:rPr>
        <w:t>表</w:t>
      </w:r>
      <w:r w:rsidRPr="000F0B86">
        <w:rPr>
          <w:rFonts w:hint="eastAsia"/>
        </w:rPr>
        <w:t>2</w:t>
      </w:r>
      <w:r w:rsidRPr="000F0B86">
        <w:t>.</w:t>
      </w:r>
      <w:r w:rsidR="001C37D9" w:rsidRPr="000F0B86">
        <w:rPr>
          <w:noProof/>
        </w:rPr>
        <w:t>1</w:t>
      </w:r>
      <w:bookmarkEnd w:id="36"/>
      <w:r w:rsidRPr="000F0B86">
        <w:t xml:space="preserve"> </w:t>
      </w:r>
      <w:r w:rsidRPr="000F0B86">
        <w:rPr>
          <w:rFonts w:hint="eastAsia"/>
        </w:rPr>
        <w:t>框架梁尺寸计算</w:t>
      </w:r>
    </w:p>
    <w:tbl>
      <w:tblPr>
        <w:tblStyle w:val="ad"/>
        <w:tblW w:w="5000" w:type="pct"/>
        <w:tblLook w:val="04A0" w:firstRow="1" w:lastRow="0" w:firstColumn="1" w:lastColumn="0" w:noHBand="0" w:noVBand="1"/>
      </w:tblPr>
      <w:tblGrid>
        <w:gridCol w:w="1020"/>
        <w:gridCol w:w="1463"/>
        <w:gridCol w:w="1467"/>
        <w:gridCol w:w="1369"/>
        <w:gridCol w:w="1520"/>
        <w:gridCol w:w="1457"/>
      </w:tblGrid>
      <w:tr w:rsidR="00EB32B4" w:rsidRPr="000F0B86" w14:paraId="18A65561" w14:textId="77777777" w:rsidTr="00EB32B4">
        <w:tc>
          <w:tcPr>
            <w:tcW w:w="615" w:type="pct"/>
          </w:tcPr>
          <w:p w14:paraId="2468A1E0" w14:textId="669875DE" w:rsidR="00EB32B4" w:rsidRPr="000F0B86" w:rsidRDefault="00EB32B4" w:rsidP="009D191D">
            <w:pPr>
              <w:pStyle w:val="a4"/>
              <w:ind w:left="-120" w:right="-120"/>
            </w:pPr>
            <w:r w:rsidRPr="000F0B86">
              <w:rPr>
                <w:rFonts w:hint="eastAsia"/>
              </w:rPr>
              <w:t>类型</w:t>
            </w:r>
          </w:p>
        </w:tc>
        <w:tc>
          <w:tcPr>
            <w:tcW w:w="882" w:type="pct"/>
          </w:tcPr>
          <w:p w14:paraId="5D16DE06" w14:textId="7DE2F037" w:rsidR="00EB32B4" w:rsidRPr="000F0B86" w:rsidRDefault="00EB32B4" w:rsidP="009D191D">
            <w:pPr>
              <w:pStyle w:val="a4"/>
              <w:ind w:left="-120" w:right="-120"/>
            </w:pPr>
            <w:r w:rsidRPr="000F0B86">
              <w:rPr>
                <w:rFonts w:hint="eastAsia"/>
              </w:rPr>
              <w:t>跨度</w:t>
            </w:r>
            <w:r w:rsidRPr="000F0B86">
              <w:rPr>
                <w:rFonts w:hint="eastAsia"/>
              </w:rPr>
              <w:t>l</w:t>
            </w:r>
            <w:r w:rsidRPr="000F0B86">
              <w:t>/</w:t>
            </w:r>
            <w:r w:rsidRPr="000F0B86">
              <w:rPr>
                <w:rFonts w:hint="eastAsia"/>
              </w:rPr>
              <w:t>mm</w:t>
            </w:r>
          </w:p>
        </w:tc>
        <w:tc>
          <w:tcPr>
            <w:tcW w:w="884" w:type="pct"/>
          </w:tcPr>
          <w:p w14:paraId="5150693D" w14:textId="3C3A41AF" w:rsidR="00EB32B4" w:rsidRPr="000F0B86" w:rsidRDefault="00EB32B4" w:rsidP="00EB32B4">
            <w:pPr>
              <w:pStyle w:val="a4"/>
              <w:ind w:left="-120" w:right="-120"/>
            </w:pPr>
            <w:r w:rsidRPr="000F0B86">
              <w:rPr>
                <w:rFonts w:hint="eastAsia"/>
              </w:rPr>
              <w:t>梁高范围</w:t>
            </w:r>
          </w:p>
        </w:tc>
        <w:tc>
          <w:tcPr>
            <w:tcW w:w="825" w:type="pct"/>
          </w:tcPr>
          <w:p w14:paraId="45D52119" w14:textId="01E86F3D" w:rsidR="00EB32B4" w:rsidRPr="000F0B86" w:rsidRDefault="00EB32B4" w:rsidP="009D191D">
            <w:pPr>
              <w:pStyle w:val="a4"/>
              <w:ind w:left="-120" w:right="-120"/>
            </w:pPr>
            <w:r w:rsidRPr="000F0B86">
              <w:rPr>
                <w:rFonts w:hint="eastAsia"/>
              </w:rPr>
              <w:t>梁宽范围</w:t>
            </w:r>
          </w:p>
        </w:tc>
        <w:tc>
          <w:tcPr>
            <w:tcW w:w="916" w:type="pct"/>
          </w:tcPr>
          <w:p w14:paraId="3427C8A6" w14:textId="3C5E535E" w:rsidR="00EB32B4" w:rsidRPr="000F0B86" w:rsidRDefault="00EB32B4" w:rsidP="009D191D">
            <w:pPr>
              <w:pStyle w:val="a4"/>
              <w:ind w:left="-120" w:right="-120"/>
            </w:pPr>
            <w:r w:rsidRPr="000F0B86">
              <w:rPr>
                <w:rFonts w:hint="eastAsia"/>
              </w:rPr>
              <w:t>实取</w:t>
            </w:r>
            <w:r w:rsidRPr="000F0B86">
              <w:rPr>
                <w:rFonts w:hint="eastAsia"/>
              </w:rPr>
              <w:t>h</w:t>
            </w:r>
            <w:r w:rsidRPr="000F0B86">
              <w:t>/</w:t>
            </w:r>
            <w:r w:rsidRPr="000F0B86">
              <w:rPr>
                <w:rFonts w:hint="eastAsia"/>
              </w:rPr>
              <w:t>mm</w:t>
            </w:r>
          </w:p>
        </w:tc>
        <w:tc>
          <w:tcPr>
            <w:tcW w:w="878" w:type="pct"/>
          </w:tcPr>
          <w:p w14:paraId="7549509C" w14:textId="5638A94A" w:rsidR="00EB32B4" w:rsidRPr="000F0B86" w:rsidRDefault="00EB32B4" w:rsidP="009D191D">
            <w:pPr>
              <w:pStyle w:val="a4"/>
              <w:ind w:left="-120" w:right="-120"/>
            </w:pPr>
            <w:r w:rsidRPr="000F0B86">
              <w:rPr>
                <w:rFonts w:hint="eastAsia"/>
              </w:rPr>
              <w:t>实取</w:t>
            </w:r>
            <w:r w:rsidRPr="000F0B86">
              <w:rPr>
                <w:rFonts w:hint="eastAsia"/>
              </w:rPr>
              <w:t>/bmm</w:t>
            </w:r>
          </w:p>
        </w:tc>
      </w:tr>
      <w:tr w:rsidR="00EB32B4" w:rsidRPr="000F0B86" w14:paraId="001C9F52" w14:textId="77777777" w:rsidTr="00EB32B4">
        <w:tc>
          <w:tcPr>
            <w:tcW w:w="615" w:type="pct"/>
          </w:tcPr>
          <w:p w14:paraId="7A24C105" w14:textId="0BE046D7" w:rsidR="00EB32B4" w:rsidRPr="000F0B86" w:rsidRDefault="00EB32B4" w:rsidP="009D191D">
            <w:pPr>
              <w:pStyle w:val="a4"/>
              <w:ind w:left="-120" w:right="-120"/>
            </w:pPr>
            <w:r w:rsidRPr="000F0B86">
              <w:rPr>
                <w:rFonts w:cs="Times New Roman"/>
              </w:rPr>
              <w:t>AB</w:t>
            </w:r>
            <w:r w:rsidRPr="000F0B86">
              <w:rPr>
                <w:rFonts w:cs="Times New Roman"/>
              </w:rPr>
              <w:t>梁</w:t>
            </w:r>
          </w:p>
        </w:tc>
        <w:tc>
          <w:tcPr>
            <w:tcW w:w="882" w:type="pct"/>
          </w:tcPr>
          <w:p w14:paraId="6F0DC87C" w14:textId="26BB9949" w:rsidR="00EB32B4" w:rsidRPr="000F0B86" w:rsidRDefault="001C37D9" w:rsidP="00EB32B4">
            <w:pPr>
              <w:pStyle w:val="a4"/>
              <w:ind w:left="-120" w:right="-120"/>
            </w:pPr>
            <w:r w:rsidRPr="000F0B86">
              <w:rPr>
                <w:rFonts w:hint="eastAsia"/>
              </w:rPr>
              <w:t>6000</w:t>
            </w:r>
          </w:p>
        </w:tc>
        <w:tc>
          <w:tcPr>
            <w:tcW w:w="884" w:type="pct"/>
          </w:tcPr>
          <w:p w14:paraId="7ED13DFF" w14:textId="27675875" w:rsidR="00EB32B4" w:rsidRPr="000F0B86" w:rsidRDefault="00EB32B4" w:rsidP="009D191D">
            <w:pPr>
              <w:pStyle w:val="a4"/>
              <w:ind w:left="-120" w:right="-120"/>
            </w:pPr>
            <w:r w:rsidRPr="000F0B86">
              <w:rPr>
                <w:rFonts w:cs="Times New Roman"/>
              </w:rPr>
              <w:t>1/18~1/10</w:t>
            </w:r>
            <w:r w:rsidRPr="000F0B86">
              <w:rPr>
                <w:rFonts w:cs="Times New Roman" w:hint="eastAsia"/>
              </w:rPr>
              <w:t>l</w:t>
            </w:r>
          </w:p>
        </w:tc>
        <w:tc>
          <w:tcPr>
            <w:tcW w:w="825" w:type="pct"/>
          </w:tcPr>
          <w:p w14:paraId="23D8E6FA" w14:textId="0B87B2EA" w:rsidR="00EB32B4" w:rsidRPr="000F0B86" w:rsidRDefault="00EB32B4" w:rsidP="009D191D">
            <w:pPr>
              <w:pStyle w:val="a4"/>
              <w:ind w:left="-120" w:right="-120"/>
            </w:pPr>
            <w:r w:rsidRPr="000F0B86">
              <w:rPr>
                <w:rFonts w:eastAsiaTheme="majorEastAsia" w:cs="Times New Roman"/>
              </w:rPr>
              <w:t>1/2~1/4</w:t>
            </w:r>
            <w:r w:rsidRPr="000F0B86">
              <w:rPr>
                <w:rFonts w:eastAsiaTheme="majorEastAsia" w:cs="Times New Roman" w:hint="eastAsia"/>
              </w:rPr>
              <w:t>h</w:t>
            </w:r>
          </w:p>
        </w:tc>
        <w:tc>
          <w:tcPr>
            <w:tcW w:w="916" w:type="pct"/>
          </w:tcPr>
          <w:p w14:paraId="54A733BB" w14:textId="6CDE23E8" w:rsidR="00EB32B4" w:rsidRPr="000F0B86" w:rsidRDefault="001C37D9" w:rsidP="009D191D">
            <w:pPr>
              <w:pStyle w:val="a4"/>
              <w:ind w:left="-120" w:right="-120"/>
            </w:pPr>
            <w:r w:rsidRPr="000F0B86">
              <w:rPr>
                <w:rFonts w:hint="eastAsia"/>
              </w:rPr>
              <w:t>600</w:t>
            </w:r>
          </w:p>
        </w:tc>
        <w:tc>
          <w:tcPr>
            <w:tcW w:w="878" w:type="pct"/>
          </w:tcPr>
          <w:p w14:paraId="2D786DE4" w14:textId="7EDA6EE5" w:rsidR="00EB32B4" w:rsidRPr="000F0B86" w:rsidRDefault="001C37D9" w:rsidP="009D191D">
            <w:pPr>
              <w:pStyle w:val="a4"/>
              <w:ind w:left="-120" w:right="-120"/>
            </w:pPr>
            <w:r w:rsidRPr="000F0B86">
              <w:rPr>
                <w:rFonts w:hint="eastAsia"/>
              </w:rPr>
              <w:t>250</w:t>
            </w:r>
          </w:p>
        </w:tc>
      </w:tr>
      <w:tr w:rsidR="00EB32B4" w:rsidRPr="000F0B86" w14:paraId="102F222E" w14:textId="77777777" w:rsidTr="00EB32B4">
        <w:tc>
          <w:tcPr>
            <w:tcW w:w="615" w:type="pct"/>
          </w:tcPr>
          <w:p w14:paraId="0CA88D13" w14:textId="4F052EBD" w:rsidR="00EB32B4" w:rsidRPr="000F0B86" w:rsidRDefault="00EB32B4" w:rsidP="00EB32B4">
            <w:pPr>
              <w:pStyle w:val="a4"/>
              <w:ind w:left="-120" w:right="-120"/>
              <w:rPr>
                <w:rFonts w:cs="Times New Roman"/>
              </w:rPr>
            </w:pPr>
            <w:r w:rsidRPr="000F0B86">
              <w:rPr>
                <w:rFonts w:cs="Times New Roman"/>
              </w:rPr>
              <w:t>BC</w:t>
            </w:r>
            <w:r w:rsidRPr="000F0B86">
              <w:rPr>
                <w:rFonts w:cs="Times New Roman"/>
              </w:rPr>
              <w:t>梁</w:t>
            </w:r>
          </w:p>
        </w:tc>
        <w:tc>
          <w:tcPr>
            <w:tcW w:w="882" w:type="pct"/>
          </w:tcPr>
          <w:p w14:paraId="3938D3B1" w14:textId="3CFAA1B8" w:rsidR="00EB32B4" w:rsidRPr="000F0B86" w:rsidRDefault="001C37D9" w:rsidP="00EB32B4">
            <w:pPr>
              <w:pStyle w:val="a4"/>
              <w:ind w:left="-120" w:right="-120"/>
            </w:pPr>
            <w:r w:rsidRPr="000F0B86">
              <w:rPr>
                <w:rFonts w:hint="eastAsia"/>
              </w:rPr>
              <w:t>2100</w:t>
            </w:r>
          </w:p>
        </w:tc>
        <w:tc>
          <w:tcPr>
            <w:tcW w:w="884" w:type="pct"/>
          </w:tcPr>
          <w:p w14:paraId="541DFEB6" w14:textId="28EE8DF8" w:rsidR="00EB32B4" w:rsidRPr="000F0B86" w:rsidRDefault="00EB32B4" w:rsidP="00EB32B4">
            <w:pPr>
              <w:pStyle w:val="a4"/>
              <w:ind w:left="-120" w:right="-120"/>
              <w:rPr>
                <w:rFonts w:cs="Times New Roman"/>
              </w:rPr>
            </w:pPr>
            <w:r w:rsidRPr="000F0B86">
              <w:rPr>
                <w:rFonts w:cs="Times New Roman"/>
              </w:rPr>
              <w:t>1/18~1/10</w:t>
            </w:r>
            <w:r w:rsidRPr="000F0B86">
              <w:rPr>
                <w:rFonts w:cs="Times New Roman" w:hint="eastAsia"/>
              </w:rPr>
              <w:t>l</w:t>
            </w:r>
          </w:p>
        </w:tc>
        <w:tc>
          <w:tcPr>
            <w:tcW w:w="825" w:type="pct"/>
          </w:tcPr>
          <w:p w14:paraId="1DC16057" w14:textId="62C9227B" w:rsidR="00EB32B4" w:rsidRPr="000F0B86" w:rsidRDefault="00EB32B4" w:rsidP="00EB32B4">
            <w:pPr>
              <w:pStyle w:val="a4"/>
              <w:ind w:left="-120" w:right="-120"/>
              <w:rPr>
                <w:rFonts w:eastAsiaTheme="majorEastAsia" w:cs="Times New Roman"/>
              </w:rPr>
            </w:pPr>
            <w:r w:rsidRPr="000F0B86">
              <w:rPr>
                <w:rFonts w:eastAsiaTheme="majorEastAsia" w:cs="Times New Roman"/>
              </w:rPr>
              <w:t>1/2~1/4</w:t>
            </w:r>
            <w:r w:rsidRPr="000F0B86">
              <w:rPr>
                <w:rFonts w:eastAsiaTheme="majorEastAsia" w:cs="Times New Roman" w:hint="eastAsia"/>
              </w:rPr>
              <w:t>h</w:t>
            </w:r>
          </w:p>
        </w:tc>
        <w:tc>
          <w:tcPr>
            <w:tcW w:w="916" w:type="pct"/>
          </w:tcPr>
          <w:p w14:paraId="1E99A361" w14:textId="6F19B949" w:rsidR="00EB32B4" w:rsidRPr="000F0B86" w:rsidRDefault="001C37D9" w:rsidP="00EB32B4">
            <w:pPr>
              <w:pStyle w:val="a4"/>
              <w:ind w:left="-120" w:right="-120"/>
              <w:rPr>
                <w:rFonts w:cs="Times New Roman"/>
              </w:rPr>
            </w:pPr>
            <w:r w:rsidRPr="000F0B86">
              <w:rPr>
                <w:rFonts w:hint="eastAsia"/>
              </w:rPr>
              <w:t>400</w:t>
            </w:r>
          </w:p>
        </w:tc>
        <w:tc>
          <w:tcPr>
            <w:tcW w:w="878" w:type="pct"/>
          </w:tcPr>
          <w:p w14:paraId="071D7571" w14:textId="79BD745C" w:rsidR="00EB32B4" w:rsidRPr="000F0B86" w:rsidRDefault="001C37D9" w:rsidP="00EB32B4">
            <w:pPr>
              <w:pStyle w:val="a4"/>
              <w:ind w:left="-120" w:right="-120"/>
              <w:rPr>
                <w:rFonts w:cs="Times New Roman"/>
              </w:rPr>
            </w:pPr>
            <w:r w:rsidRPr="000F0B86">
              <w:rPr>
                <w:rFonts w:hint="eastAsia"/>
              </w:rPr>
              <w:t>250</w:t>
            </w:r>
          </w:p>
        </w:tc>
      </w:tr>
      <w:tr w:rsidR="00EB32B4" w:rsidRPr="000F0B86" w14:paraId="6CA1816D" w14:textId="77777777" w:rsidTr="00EB32B4">
        <w:tc>
          <w:tcPr>
            <w:tcW w:w="615" w:type="pct"/>
          </w:tcPr>
          <w:p w14:paraId="6369E93F" w14:textId="7435A920" w:rsidR="00EB32B4" w:rsidRPr="000F0B86" w:rsidRDefault="00EB32B4" w:rsidP="00EB32B4">
            <w:pPr>
              <w:pStyle w:val="a4"/>
              <w:ind w:left="-120" w:right="-120"/>
              <w:rPr>
                <w:rFonts w:cs="Times New Roman"/>
              </w:rPr>
            </w:pPr>
            <w:r w:rsidRPr="000F0B86">
              <w:rPr>
                <w:rFonts w:cs="Times New Roman"/>
              </w:rPr>
              <w:t>CD</w:t>
            </w:r>
            <w:r w:rsidRPr="000F0B86">
              <w:rPr>
                <w:rFonts w:cs="Times New Roman"/>
              </w:rPr>
              <w:t>梁</w:t>
            </w:r>
          </w:p>
        </w:tc>
        <w:tc>
          <w:tcPr>
            <w:tcW w:w="882" w:type="pct"/>
          </w:tcPr>
          <w:p w14:paraId="7126005B" w14:textId="1B117AC7" w:rsidR="00EB32B4" w:rsidRPr="000F0B86" w:rsidRDefault="001C37D9" w:rsidP="00EB32B4">
            <w:pPr>
              <w:pStyle w:val="a4"/>
              <w:ind w:left="-120" w:right="-120"/>
              <w:rPr>
                <w:rFonts w:cs="Times New Roman"/>
              </w:rPr>
            </w:pPr>
            <w:r w:rsidRPr="000F0B86">
              <w:rPr>
                <w:rFonts w:hint="eastAsia"/>
              </w:rPr>
              <w:t>6000</w:t>
            </w:r>
          </w:p>
        </w:tc>
        <w:tc>
          <w:tcPr>
            <w:tcW w:w="884" w:type="pct"/>
          </w:tcPr>
          <w:p w14:paraId="59E8A788" w14:textId="23E8A817" w:rsidR="00EB32B4" w:rsidRPr="000F0B86" w:rsidRDefault="00EB32B4" w:rsidP="00EB32B4">
            <w:pPr>
              <w:pStyle w:val="a4"/>
              <w:ind w:left="-120" w:right="-120"/>
              <w:rPr>
                <w:rFonts w:cs="Times New Roman"/>
              </w:rPr>
            </w:pPr>
            <w:r w:rsidRPr="000F0B86">
              <w:rPr>
                <w:rFonts w:cs="Times New Roman"/>
              </w:rPr>
              <w:t>1/18~1/10</w:t>
            </w:r>
            <w:r w:rsidRPr="000F0B86">
              <w:rPr>
                <w:rFonts w:cs="Times New Roman" w:hint="eastAsia"/>
              </w:rPr>
              <w:t>l</w:t>
            </w:r>
          </w:p>
        </w:tc>
        <w:tc>
          <w:tcPr>
            <w:tcW w:w="825" w:type="pct"/>
          </w:tcPr>
          <w:p w14:paraId="4D6FEBA4" w14:textId="2F854EF3" w:rsidR="00EB32B4" w:rsidRPr="000F0B86" w:rsidRDefault="00EB32B4" w:rsidP="00EB32B4">
            <w:pPr>
              <w:pStyle w:val="a4"/>
              <w:ind w:left="-120" w:right="-120"/>
              <w:rPr>
                <w:rFonts w:eastAsiaTheme="majorEastAsia" w:cs="Times New Roman"/>
              </w:rPr>
            </w:pPr>
            <w:r w:rsidRPr="000F0B86">
              <w:rPr>
                <w:rFonts w:eastAsiaTheme="majorEastAsia" w:cs="Times New Roman"/>
              </w:rPr>
              <w:t>1/2~1/4</w:t>
            </w:r>
            <w:r w:rsidRPr="000F0B86">
              <w:rPr>
                <w:rFonts w:eastAsiaTheme="majorEastAsia" w:cs="Times New Roman" w:hint="eastAsia"/>
              </w:rPr>
              <w:t>h</w:t>
            </w:r>
          </w:p>
        </w:tc>
        <w:tc>
          <w:tcPr>
            <w:tcW w:w="916" w:type="pct"/>
          </w:tcPr>
          <w:p w14:paraId="59AFC73F" w14:textId="7B69D50D" w:rsidR="00EB32B4" w:rsidRPr="000F0B86" w:rsidRDefault="001C37D9" w:rsidP="00EB32B4">
            <w:pPr>
              <w:pStyle w:val="a4"/>
              <w:ind w:left="-120" w:right="-120"/>
              <w:rPr>
                <w:rFonts w:cs="Times New Roman"/>
              </w:rPr>
            </w:pPr>
            <w:r w:rsidRPr="000F0B86">
              <w:rPr>
                <w:rFonts w:hint="eastAsia"/>
              </w:rPr>
              <w:t>600</w:t>
            </w:r>
          </w:p>
        </w:tc>
        <w:tc>
          <w:tcPr>
            <w:tcW w:w="878" w:type="pct"/>
          </w:tcPr>
          <w:p w14:paraId="477B9F77" w14:textId="434503B8" w:rsidR="00EB32B4" w:rsidRPr="000F0B86" w:rsidRDefault="001C37D9" w:rsidP="00EB32B4">
            <w:pPr>
              <w:pStyle w:val="a4"/>
              <w:ind w:left="-120" w:right="-120"/>
              <w:rPr>
                <w:rFonts w:cs="Times New Roman"/>
              </w:rPr>
            </w:pPr>
            <w:r w:rsidRPr="000F0B86">
              <w:rPr>
                <w:rFonts w:hint="eastAsia"/>
              </w:rPr>
              <w:t>250</w:t>
            </w:r>
          </w:p>
        </w:tc>
      </w:tr>
      <w:tr w:rsidR="004B19DB" w:rsidRPr="000F0B86" w14:paraId="68C2EC1E" w14:textId="77777777" w:rsidTr="00EB32B4">
        <w:tc>
          <w:tcPr>
            <w:tcW w:w="615" w:type="pct"/>
          </w:tcPr>
          <w:p w14:paraId="4360BD17" w14:textId="52B3F683" w:rsidR="004B19DB" w:rsidRPr="000F0B86" w:rsidRDefault="004B19DB" w:rsidP="00EB32B4">
            <w:pPr>
              <w:pStyle w:val="a4"/>
              <w:ind w:left="-120" w:right="-120"/>
              <w:rPr>
                <w:rFonts w:cs="Times New Roman"/>
              </w:rPr>
            </w:pPr>
            <w:r w:rsidRPr="000F0B86">
              <w:rPr>
                <w:rFonts w:cs="Times New Roman"/>
              </w:rPr>
              <w:t>纵梁</w:t>
            </w:r>
          </w:p>
        </w:tc>
        <w:tc>
          <w:tcPr>
            <w:tcW w:w="882" w:type="pct"/>
          </w:tcPr>
          <w:p w14:paraId="7142FA23" w14:textId="5D984FCA" w:rsidR="004B19DB" w:rsidRPr="000F0B86" w:rsidRDefault="001C37D9" w:rsidP="00EB32B4">
            <w:pPr>
              <w:pStyle w:val="a4"/>
              <w:ind w:left="-120" w:right="-120"/>
              <w:rPr>
                <w:rFonts w:cs="Times New Roman"/>
              </w:rPr>
            </w:pPr>
            <w:r w:rsidRPr="000F0B86">
              <w:rPr>
                <w:rFonts w:hint="eastAsia"/>
              </w:rPr>
              <w:t>7500</w:t>
            </w:r>
          </w:p>
        </w:tc>
        <w:tc>
          <w:tcPr>
            <w:tcW w:w="884" w:type="pct"/>
          </w:tcPr>
          <w:p w14:paraId="3183084D" w14:textId="6D1484AB" w:rsidR="004B19DB" w:rsidRPr="000F0B86" w:rsidRDefault="004B19DB" w:rsidP="00EB32B4">
            <w:pPr>
              <w:pStyle w:val="a4"/>
              <w:ind w:left="-120" w:right="-120"/>
              <w:rPr>
                <w:rFonts w:cs="Times New Roman"/>
              </w:rPr>
            </w:pPr>
            <w:r w:rsidRPr="000F0B86">
              <w:rPr>
                <w:rFonts w:cs="Times New Roman"/>
              </w:rPr>
              <w:t>1/18~1/10</w:t>
            </w:r>
            <w:r w:rsidRPr="000F0B86">
              <w:rPr>
                <w:rFonts w:cs="Times New Roman" w:hint="eastAsia"/>
              </w:rPr>
              <w:t>l</w:t>
            </w:r>
          </w:p>
        </w:tc>
        <w:tc>
          <w:tcPr>
            <w:tcW w:w="825" w:type="pct"/>
          </w:tcPr>
          <w:p w14:paraId="0AE247EB" w14:textId="7F20ED88" w:rsidR="004B19DB" w:rsidRPr="000F0B86" w:rsidRDefault="004B19DB" w:rsidP="00EB32B4">
            <w:pPr>
              <w:pStyle w:val="a4"/>
              <w:ind w:left="-120" w:right="-120"/>
              <w:rPr>
                <w:rFonts w:eastAsiaTheme="majorEastAsia" w:cs="Times New Roman"/>
              </w:rPr>
            </w:pPr>
            <w:r w:rsidRPr="000F0B86">
              <w:rPr>
                <w:rFonts w:eastAsiaTheme="majorEastAsia" w:cs="Times New Roman"/>
              </w:rPr>
              <w:t>1/2~1/4</w:t>
            </w:r>
            <w:r w:rsidRPr="000F0B86">
              <w:rPr>
                <w:rFonts w:eastAsiaTheme="majorEastAsia" w:cs="Times New Roman" w:hint="eastAsia"/>
              </w:rPr>
              <w:t>h</w:t>
            </w:r>
          </w:p>
        </w:tc>
        <w:tc>
          <w:tcPr>
            <w:tcW w:w="916" w:type="pct"/>
          </w:tcPr>
          <w:p w14:paraId="25EDC2F6" w14:textId="217996F8" w:rsidR="004B19DB" w:rsidRPr="000F0B86" w:rsidRDefault="001C37D9" w:rsidP="00EB32B4">
            <w:pPr>
              <w:pStyle w:val="a4"/>
              <w:ind w:left="-120" w:right="-120"/>
              <w:rPr>
                <w:rFonts w:cs="Times New Roman"/>
              </w:rPr>
            </w:pPr>
            <w:r w:rsidRPr="000F0B86">
              <w:rPr>
                <w:rFonts w:hint="eastAsia"/>
              </w:rPr>
              <w:t>600</w:t>
            </w:r>
          </w:p>
        </w:tc>
        <w:tc>
          <w:tcPr>
            <w:tcW w:w="878" w:type="pct"/>
          </w:tcPr>
          <w:p w14:paraId="2D5D20E0" w14:textId="3FA35E46" w:rsidR="004B19DB" w:rsidRPr="000F0B86" w:rsidRDefault="001C37D9" w:rsidP="00EB32B4">
            <w:pPr>
              <w:pStyle w:val="a4"/>
              <w:ind w:left="-120" w:right="-120"/>
              <w:rPr>
                <w:rFonts w:cs="Times New Roman"/>
              </w:rPr>
            </w:pPr>
            <w:r w:rsidRPr="000F0B86">
              <w:rPr>
                <w:rFonts w:hint="eastAsia"/>
              </w:rPr>
              <w:t>250</w:t>
            </w:r>
          </w:p>
        </w:tc>
      </w:tr>
      <w:tr w:rsidR="004B19DB" w:rsidRPr="000F0B86" w14:paraId="67CE5A46" w14:textId="77777777" w:rsidTr="004B19DB">
        <w:trPr>
          <w:trHeight w:val="54"/>
        </w:trPr>
        <w:tc>
          <w:tcPr>
            <w:tcW w:w="615" w:type="pct"/>
          </w:tcPr>
          <w:p w14:paraId="4ED41A70" w14:textId="6CFDEF3E" w:rsidR="004B19DB" w:rsidRPr="000F0B86" w:rsidRDefault="004B19DB" w:rsidP="00EB32B4">
            <w:pPr>
              <w:pStyle w:val="a4"/>
              <w:ind w:left="-120" w:right="-120"/>
              <w:rPr>
                <w:rFonts w:cs="Times New Roman"/>
              </w:rPr>
            </w:pPr>
            <w:r w:rsidRPr="000F0B86">
              <w:rPr>
                <w:rFonts w:cs="Times New Roman" w:hint="eastAsia"/>
              </w:rPr>
              <w:t>次</w:t>
            </w:r>
            <w:r w:rsidRPr="000F0B86">
              <w:rPr>
                <w:rFonts w:cs="Times New Roman"/>
              </w:rPr>
              <w:t>梁</w:t>
            </w:r>
          </w:p>
        </w:tc>
        <w:tc>
          <w:tcPr>
            <w:tcW w:w="882" w:type="pct"/>
          </w:tcPr>
          <w:p w14:paraId="3A070C49" w14:textId="70992889" w:rsidR="004B19DB" w:rsidRPr="000F0B86" w:rsidRDefault="001C37D9" w:rsidP="00EB32B4">
            <w:pPr>
              <w:pStyle w:val="a4"/>
              <w:ind w:left="-120" w:right="-120"/>
              <w:rPr>
                <w:rFonts w:cs="Times New Roman"/>
              </w:rPr>
            </w:pPr>
            <w:r w:rsidRPr="000F0B86">
              <w:rPr>
                <w:rFonts w:hint="eastAsia"/>
              </w:rPr>
              <w:t>6000</w:t>
            </w:r>
          </w:p>
        </w:tc>
        <w:tc>
          <w:tcPr>
            <w:tcW w:w="884" w:type="pct"/>
          </w:tcPr>
          <w:p w14:paraId="3B6F1EF1" w14:textId="23113DED" w:rsidR="004B19DB" w:rsidRPr="000F0B86" w:rsidRDefault="004B19DB" w:rsidP="00EB32B4">
            <w:pPr>
              <w:pStyle w:val="a4"/>
              <w:ind w:left="-120" w:right="-120"/>
              <w:rPr>
                <w:rFonts w:cs="Times New Roman"/>
              </w:rPr>
            </w:pPr>
            <w:r w:rsidRPr="000F0B86">
              <w:rPr>
                <w:rFonts w:cs="Times New Roman"/>
              </w:rPr>
              <w:t>1/18~1/12</w:t>
            </w:r>
            <w:r w:rsidRPr="000F0B86">
              <w:rPr>
                <w:rFonts w:cs="Times New Roman" w:hint="eastAsia"/>
              </w:rPr>
              <w:t>l</w:t>
            </w:r>
          </w:p>
        </w:tc>
        <w:tc>
          <w:tcPr>
            <w:tcW w:w="825" w:type="pct"/>
          </w:tcPr>
          <w:p w14:paraId="3102D5E6" w14:textId="07AA04E9" w:rsidR="004B19DB" w:rsidRPr="000F0B86" w:rsidRDefault="004B19DB" w:rsidP="00EB32B4">
            <w:pPr>
              <w:pStyle w:val="a4"/>
              <w:ind w:left="-120" w:right="-120"/>
              <w:rPr>
                <w:rFonts w:eastAsiaTheme="majorEastAsia" w:cs="Times New Roman"/>
              </w:rPr>
            </w:pPr>
            <w:r w:rsidRPr="000F0B86">
              <w:rPr>
                <w:rFonts w:eastAsiaTheme="majorEastAsia" w:cs="Times New Roman"/>
              </w:rPr>
              <w:t>1/2~1/4</w:t>
            </w:r>
            <w:r w:rsidRPr="000F0B86">
              <w:rPr>
                <w:rFonts w:eastAsiaTheme="majorEastAsia" w:cs="Times New Roman" w:hint="eastAsia"/>
              </w:rPr>
              <w:t>h</w:t>
            </w:r>
          </w:p>
        </w:tc>
        <w:tc>
          <w:tcPr>
            <w:tcW w:w="916" w:type="pct"/>
          </w:tcPr>
          <w:p w14:paraId="54D4A3EE" w14:textId="6CB2C687" w:rsidR="004B19DB" w:rsidRPr="000F0B86" w:rsidRDefault="001C37D9" w:rsidP="00EB32B4">
            <w:pPr>
              <w:pStyle w:val="a4"/>
              <w:ind w:left="-120" w:right="-120"/>
              <w:rPr>
                <w:rFonts w:cs="Times New Roman"/>
              </w:rPr>
            </w:pPr>
            <w:r w:rsidRPr="000F0B86">
              <w:rPr>
                <w:rFonts w:hint="eastAsia"/>
              </w:rPr>
              <w:t>450</w:t>
            </w:r>
          </w:p>
        </w:tc>
        <w:tc>
          <w:tcPr>
            <w:tcW w:w="878" w:type="pct"/>
          </w:tcPr>
          <w:p w14:paraId="7CA1D752" w14:textId="185CDE39" w:rsidR="004B19DB" w:rsidRPr="000F0B86" w:rsidRDefault="001C37D9" w:rsidP="00EB32B4">
            <w:pPr>
              <w:pStyle w:val="a4"/>
              <w:ind w:left="-120" w:right="-120"/>
              <w:rPr>
                <w:rFonts w:cs="Times New Roman"/>
              </w:rPr>
            </w:pPr>
            <w:r w:rsidRPr="000F0B86">
              <w:rPr>
                <w:rFonts w:hint="eastAsia"/>
              </w:rPr>
              <w:t>250</w:t>
            </w:r>
          </w:p>
        </w:tc>
      </w:tr>
    </w:tbl>
    <w:p w14:paraId="470F10A6" w14:textId="645E8518" w:rsidR="002D638F" w:rsidRPr="000F0B86" w:rsidRDefault="002D638F" w:rsidP="004A7324">
      <w:pPr>
        <w:pStyle w:val="2"/>
      </w:pPr>
      <w:bookmarkStart w:id="37" w:name="_Toc6696183"/>
      <w:bookmarkStart w:id="38" w:name="_Toc8323145"/>
      <w:bookmarkStart w:id="39" w:name="_Toc127133546"/>
      <w:bookmarkStart w:id="40" w:name="_Toc127133976"/>
      <w:bookmarkEnd w:id="35"/>
      <w:r w:rsidRPr="000F0B86">
        <w:t xml:space="preserve">2.3 </w:t>
      </w:r>
      <w:bookmarkStart w:id="41" w:name="_Hlk115252678"/>
      <w:bookmarkEnd w:id="37"/>
      <w:bookmarkEnd w:id="38"/>
      <w:r w:rsidR="00B96365" w:rsidRPr="000F0B86">
        <w:rPr>
          <w:rFonts w:cs="Times New Roman" w:hint="eastAsia"/>
        </w:rPr>
        <w:t>框架柱截面尺寸计算</w:t>
      </w:r>
      <w:bookmarkEnd w:id="39"/>
      <w:bookmarkEnd w:id="40"/>
      <w:bookmarkEnd w:id="41"/>
    </w:p>
    <w:p w14:paraId="773DA002" w14:textId="135AE0AC" w:rsidR="00B96365" w:rsidRPr="000F0B86" w:rsidRDefault="00B96365" w:rsidP="007D2E07">
      <w:pPr>
        <w:ind w:firstLine="480"/>
        <w:rPr>
          <w:rFonts w:cs="Times New Roman"/>
        </w:rPr>
      </w:pPr>
      <w:bookmarkStart w:id="42" w:name="_Toc8323146"/>
      <w:r w:rsidRPr="000F0B86">
        <w:rPr>
          <w:rFonts w:cs="Times New Roman" w:hint="eastAsia"/>
        </w:rPr>
        <w:t>利用轴压比公式对框架柱截面尺寸进行估算，根据规范，抗震等级为</w:t>
      </w:r>
      <w:r w:rsidR="001C37D9" w:rsidRPr="000F0B86">
        <w:rPr>
          <w:rFonts w:hint="eastAsia"/>
        </w:rPr>
        <w:t>三级</w:t>
      </w:r>
      <w:r w:rsidRPr="000F0B86">
        <w:rPr>
          <w:rFonts w:cs="Times New Roman" w:hint="eastAsia"/>
        </w:rPr>
        <w:t>时对应的轴压比上限为</w:t>
      </w:r>
      <w:r w:rsidR="001C37D9" w:rsidRPr="000F0B86">
        <w:rPr>
          <w:rFonts w:hint="eastAsia"/>
        </w:rPr>
        <w:t>0.85</w:t>
      </w:r>
      <w:r w:rsidRPr="000F0B86">
        <w:rPr>
          <w:rFonts w:cs="Times New Roman" w:hint="eastAsia"/>
        </w:rPr>
        <w:t>，按照下式对柱截面尺寸进行计算</w:t>
      </w:r>
      <w:r w:rsidRPr="000F0B86">
        <w:rPr>
          <w:rFonts w:cs="Times New Roman"/>
        </w:rPr>
        <w:t>：</w:t>
      </w:r>
    </w:p>
    <w:p w14:paraId="12306776" w14:textId="41CDE5F1" w:rsidR="00B96365" w:rsidRPr="000F0B86" w:rsidRDefault="000F0B86" w:rsidP="00894719">
      <w:pPr>
        <w:ind w:firstLineChars="0" w:firstLine="0"/>
        <w:jc w:val="center"/>
        <w:rPr>
          <w:rFonts w:cs="Times New Roman"/>
        </w:rPr>
      </w:pPr>
      <w:r w:rsidRPr="000F0B86">
        <w:rPr>
          <w:position w:val="-10"/>
        </w:rPr>
        <w:pict w14:anchorId="2208AC7C">
          <v:shape id="_x0000_i2733" type="#_x0000_t75" style="width:56.25pt;height:15.75pt">
            <v:imagedata r:id="rId28" o:title=""/>
          </v:shape>
        </w:pict>
      </w:r>
    </w:p>
    <w:p w14:paraId="65FDE1B9" w14:textId="4F756E98" w:rsidR="00B96365" w:rsidRPr="000F0B86" w:rsidRDefault="000F0B86" w:rsidP="00894719">
      <w:pPr>
        <w:ind w:firstLineChars="0" w:firstLine="0"/>
        <w:jc w:val="center"/>
      </w:pPr>
      <w:r w:rsidRPr="000F0B86">
        <w:rPr>
          <w:position w:val="-14"/>
        </w:rPr>
        <w:pict w14:anchorId="24D661DF">
          <v:shape id="_x0000_i2732" type="#_x0000_t75" style="width:68.25pt;height:21.75pt">
            <v:imagedata r:id="rId29" o:title=""/>
          </v:shape>
        </w:pict>
      </w:r>
    </w:p>
    <w:p w14:paraId="70EA3E74" w14:textId="7A7DCD33" w:rsidR="00B96365" w:rsidRPr="000F0B86" w:rsidRDefault="00B96365" w:rsidP="00B96365">
      <w:pPr>
        <w:ind w:firstLine="480"/>
      </w:pPr>
      <w:r w:rsidRPr="000F0B86">
        <w:rPr>
          <w:rFonts w:hint="eastAsia"/>
        </w:rPr>
        <w:t>计算结果如下表所示</w:t>
      </w:r>
    </w:p>
    <w:p w14:paraId="625DECD2" w14:textId="2DBF98DD" w:rsidR="001C37D9" w:rsidRPr="000F0B86" w:rsidRDefault="00B96365" w:rsidP="001C37D9">
      <w:pPr>
        <w:pStyle w:val="ae"/>
      </w:pPr>
      <w:bookmarkStart w:id="43" w:name="_Hlk115251873"/>
      <w:r w:rsidRPr="000F0B86">
        <w:rPr>
          <w:rFonts w:hint="eastAsia"/>
        </w:rPr>
        <w:t>表</w:t>
      </w:r>
      <w:r w:rsidRPr="000F0B86">
        <w:rPr>
          <w:rFonts w:hint="eastAsia"/>
        </w:rPr>
        <w:t>2</w:t>
      </w:r>
      <w:r w:rsidRPr="000F0B86">
        <w:t>.</w:t>
      </w:r>
      <w:r w:rsidR="001C37D9" w:rsidRPr="000F0B86">
        <w:rPr>
          <w:noProof/>
        </w:rPr>
        <w:t>2</w:t>
      </w:r>
      <w:bookmarkEnd w:id="43"/>
      <w:r w:rsidRPr="000F0B86">
        <w:t xml:space="preserve"> </w:t>
      </w:r>
      <w:r w:rsidRPr="000F0B86">
        <w:rPr>
          <w:rFonts w:hint="eastAsia"/>
        </w:rPr>
        <w:t>框架柱尺寸计算</w:t>
      </w:r>
    </w:p>
    <w:tbl>
      <w:tblPr>
        <w:tblStyle w:val="ad"/>
        <w:tblW w:w="0" w:type="auto"/>
        <w:tblLook w:val="04A0" w:firstRow="1" w:lastRow="0" w:firstColumn="1" w:lastColumn="0" w:noHBand="0" w:noVBand="1"/>
      </w:tblPr>
      <w:tblGrid>
        <w:gridCol w:w="1040"/>
        <w:gridCol w:w="1040"/>
        <w:gridCol w:w="1050"/>
        <w:gridCol w:w="1040"/>
        <w:gridCol w:w="1040"/>
        <w:gridCol w:w="1410"/>
        <w:gridCol w:w="1530"/>
      </w:tblGrid>
      <w:tr w:rsidR="001C37D9" w:rsidRPr="000F0B86" w14:paraId="79279852" w14:textId="77777777" w:rsidTr="001C37D9">
        <w:trPr>
          <w:divId w:val="340788210"/>
          <w:trHeight w:val="312"/>
        </w:trPr>
        <w:tc>
          <w:tcPr>
            <w:tcW w:w="1040" w:type="dxa"/>
            <w:noWrap/>
            <w:hideMark/>
          </w:tcPr>
          <w:p w14:paraId="514D89C2" w14:textId="06FAE633" w:rsidR="001C37D9" w:rsidRPr="000F0B86" w:rsidRDefault="001C37D9" w:rsidP="001C37D9">
            <w:pPr>
              <w:pStyle w:val="a4"/>
              <w:ind w:left="-120" w:right="-120"/>
            </w:pPr>
            <w:r w:rsidRPr="000F0B86">
              <w:rPr>
                <w:rFonts w:hint="eastAsia"/>
              </w:rPr>
              <w:t>类型</w:t>
            </w:r>
          </w:p>
        </w:tc>
        <w:tc>
          <w:tcPr>
            <w:tcW w:w="1040" w:type="dxa"/>
            <w:noWrap/>
            <w:hideMark/>
          </w:tcPr>
          <w:p w14:paraId="26AAC04E" w14:textId="77777777" w:rsidR="001C37D9" w:rsidRPr="000F0B86" w:rsidRDefault="001C37D9" w:rsidP="001C37D9">
            <w:pPr>
              <w:pStyle w:val="a4"/>
              <w:ind w:left="-120" w:right="-120"/>
            </w:pPr>
            <w:r w:rsidRPr="000F0B86">
              <w:t>β</w:t>
            </w:r>
          </w:p>
        </w:tc>
        <w:tc>
          <w:tcPr>
            <w:tcW w:w="1050" w:type="dxa"/>
            <w:noWrap/>
            <w:hideMark/>
          </w:tcPr>
          <w:p w14:paraId="7FA0283B" w14:textId="77777777" w:rsidR="001C37D9" w:rsidRPr="000F0B86" w:rsidRDefault="001C37D9" w:rsidP="001C37D9">
            <w:pPr>
              <w:pStyle w:val="a4"/>
              <w:ind w:left="-120" w:right="-120"/>
            </w:pPr>
            <w:r w:rsidRPr="000F0B86">
              <w:t>F/ kN</w:t>
            </w:r>
          </w:p>
        </w:tc>
        <w:tc>
          <w:tcPr>
            <w:tcW w:w="1040" w:type="dxa"/>
            <w:noWrap/>
            <w:hideMark/>
          </w:tcPr>
          <w:p w14:paraId="3E344C9B" w14:textId="77777777" w:rsidR="001C37D9" w:rsidRPr="000F0B86" w:rsidRDefault="001C37D9" w:rsidP="001C37D9">
            <w:pPr>
              <w:pStyle w:val="a4"/>
              <w:ind w:left="-120" w:right="-120"/>
            </w:pPr>
            <w:r w:rsidRPr="000F0B86">
              <w:t>g/ kN/m2</w:t>
            </w:r>
          </w:p>
        </w:tc>
        <w:tc>
          <w:tcPr>
            <w:tcW w:w="1040" w:type="dxa"/>
            <w:noWrap/>
            <w:hideMark/>
          </w:tcPr>
          <w:p w14:paraId="776BA2CF" w14:textId="77777777" w:rsidR="001C37D9" w:rsidRPr="000F0B86" w:rsidRDefault="001C37D9" w:rsidP="001C37D9">
            <w:pPr>
              <w:pStyle w:val="a4"/>
              <w:ind w:left="-120" w:right="-120"/>
            </w:pPr>
            <w:r w:rsidRPr="000F0B86">
              <w:t>n</w:t>
            </w:r>
          </w:p>
        </w:tc>
        <w:tc>
          <w:tcPr>
            <w:tcW w:w="1410" w:type="dxa"/>
            <w:noWrap/>
            <w:hideMark/>
          </w:tcPr>
          <w:p w14:paraId="7751CA7E" w14:textId="77777777" w:rsidR="001C37D9" w:rsidRPr="000F0B86" w:rsidRDefault="001C37D9" w:rsidP="001C37D9">
            <w:pPr>
              <w:pStyle w:val="a4"/>
              <w:ind w:left="-120" w:right="-120"/>
            </w:pPr>
            <w:r w:rsidRPr="000F0B86">
              <w:t>N/ kN</w:t>
            </w:r>
          </w:p>
        </w:tc>
        <w:tc>
          <w:tcPr>
            <w:tcW w:w="1530" w:type="dxa"/>
            <w:noWrap/>
            <w:hideMark/>
          </w:tcPr>
          <w:p w14:paraId="17D2482D" w14:textId="77777777" w:rsidR="001C37D9" w:rsidRPr="000F0B86" w:rsidRDefault="001C37D9" w:rsidP="001C37D9">
            <w:pPr>
              <w:pStyle w:val="a4"/>
              <w:ind w:left="-120" w:right="-120"/>
            </w:pPr>
            <w:r w:rsidRPr="000F0B86">
              <w:t>A/mm2</w:t>
            </w:r>
          </w:p>
        </w:tc>
      </w:tr>
      <w:tr w:rsidR="001C37D9" w:rsidRPr="000F0B86" w14:paraId="6F0630C0" w14:textId="77777777" w:rsidTr="001C37D9">
        <w:trPr>
          <w:divId w:val="340788210"/>
          <w:trHeight w:val="312"/>
        </w:trPr>
        <w:tc>
          <w:tcPr>
            <w:tcW w:w="1040" w:type="dxa"/>
            <w:noWrap/>
            <w:hideMark/>
          </w:tcPr>
          <w:p w14:paraId="7F0B87E8" w14:textId="77777777" w:rsidR="001C37D9" w:rsidRPr="000F0B86" w:rsidRDefault="001C37D9" w:rsidP="001C37D9">
            <w:pPr>
              <w:pStyle w:val="a4"/>
              <w:ind w:left="-120" w:right="-120"/>
            </w:pPr>
            <w:r w:rsidRPr="000F0B86">
              <w:t>A</w:t>
            </w:r>
            <w:r w:rsidRPr="000F0B86">
              <w:rPr>
                <w:rFonts w:hint="eastAsia"/>
              </w:rPr>
              <w:t>柱</w:t>
            </w:r>
          </w:p>
        </w:tc>
        <w:tc>
          <w:tcPr>
            <w:tcW w:w="1040" w:type="dxa"/>
            <w:noWrap/>
            <w:hideMark/>
          </w:tcPr>
          <w:p w14:paraId="7869D4E0" w14:textId="77777777" w:rsidR="001C37D9" w:rsidRPr="000F0B86" w:rsidRDefault="001C37D9" w:rsidP="001C37D9">
            <w:pPr>
              <w:pStyle w:val="a4"/>
              <w:ind w:left="-120" w:right="-120"/>
            </w:pPr>
            <w:r w:rsidRPr="000F0B86">
              <w:t>1.3</w:t>
            </w:r>
          </w:p>
        </w:tc>
        <w:tc>
          <w:tcPr>
            <w:tcW w:w="1050" w:type="dxa"/>
            <w:noWrap/>
            <w:hideMark/>
          </w:tcPr>
          <w:p w14:paraId="0F18907C" w14:textId="77777777" w:rsidR="001C37D9" w:rsidRPr="000F0B86" w:rsidRDefault="001C37D9" w:rsidP="001C37D9">
            <w:pPr>
              <w:pStyle w:val="a4"/>
              <w:ind w:left="-120" w:right="-120"/>
            </w:pPr>
            <w:r w:rsidRPr="000F0B86">
              <w:t>22.5</w:t>
            </w:r>
          </w:p>
        </w:tc>
        <w:tc>
          <w:tcPr>
            <w:tcW w:w="1040" w:type="dxa"/>
            <w:noWrap/>
            <w:hideMark/>
          </w:tcPr>
          <w:p w14:paraId="3C6BA94F" w14:textId="77777777" w:rsidR="001C37D9" w:rsidRPr="000F0B86" w:rsidRDefault="001C37D9" w:rsidP="001C37D9">
            <w:pPr>
              <w:pStyle w:val="a4"/>
              <w:ind w:left="-120" w:right="-120"/>
            </w:pPr>
            <w:r w:rsidRPr="000F0B86">
              <w:t>14</w:t>
            </w:r>
          </w:p>
        </w:tc>
        <w:tc>
          <w:tcPr>
            <w:tcW w:w="1040" w:type="dxa"/>
            <w:noWrap/>
            <w:hideMark/>
          </w:tcPr>
          <w:p w14:paraId="094B0163" w14:textId="77777777" w:rsidR="001C37D9" w:rsidRPr="000F0B86" w:rsidRDefault="001C37D9" w:rsidP="001C37D9">
            <w:pPr>
              <w:pStyle w:val="a4"/>
              <w:ind w:left="-120" w:right="-120"/>
            </w:pPr>
            <w:r w:rsidRPr="000F0B86">
              <w:t>3</w:t>
            </w:r>
          </w:p>
        </w:tc>
        <w:tc>
          <w:tcPr>
            <w:tcW w:w="1410" w:type="dxa"/>
            <w:noWrap/>
            <w:hideMark/>
          </w:tcPr>
          <w:p w14:paraId="1D80E399" w14:textId="77777777" w:rsidR="001C37D9" w:rsidRPr="000F0B86" w:rsidRDefault="001C37D9" w:rsidP="001C37D9">
            <w:pPr>
              <w:pStyle w:val="a4"/>
              <w:ind w:left="-120" w:right="-120"/>
            </w:pPr>
            <w:r w:rsidRPr="000F0B86">
              <w:t>1228.5</w:t>
            </w:r>
          </w:p>
        </w:tc>
        <w:tc>
          <w:tcPr>
            <w:tcW w:w="1530" w:type="dxa"/>
            <w:noWrap/>
            <w:hideMark/>
          </w:tcPr>
          <w:p w14:paraId="74A813A2" w14:textId="77777777" w:rsidR="001C37D9" w:rsidRPr="000F0B86" w:rsidRDefault="001C37D9" w:rsidP="001C37D9">
            <w:pPr>
              <w:pStyle w:val="a4"/>
              <w:ind w:left="-120" w:right="-120"/>
            </w:pPr>
            <w:r w:rsidRPr="000F0B86">
              <w:t>101069.52</w:t>
            </w:r>
          </w:p>
        </w:tc>
      </w:tr>
      <w:tr w:rsidR="001C37D9" w:rsidRPr="000F0B86" w14:paraId="5FDC4907" w14:textId="77777777" w:rsidTr="001C37D9">
        <w:trPr>
          <w:divId w:val="340788210"/>
          <w:trHeight w:val="312"/>
        </w:trPr>
        <w:tc>
          <w:tcPr>
            <w:tcW w:w="1040" w:type="dxa"/>
            <w:noWrap/>
            <w:hideMark/>
          </w:tcPr>
          <w:p w14:paraId="5B891C2D" w14:textId="77777777" w:rsidR="001C37D9" w:rsidRPr="000F0B86" w:rsidRDefault="001C37D9" w:rsidP="001C37D9">
            <w:pPr>
              <w:pStyle w:val="a4"/>
              <w:ind w:left="-120" w:right="-120"/>
            </w:pPr>
            <w:r w:rsidRPr="000F0B86">
              <w:t>B</w:t>
            </w:r>
            <w:r w:rsidRPr="000F0B86">
              <w:rPr>
                <w:rFonts w:hint="eastAsia"/>
              </w:rPr>
              <w:t>柱</w:t>
            </w:r>
          </w:p>
        </w:tc>
        <w:tc>
          <w:tcPr>
            <w:tcW w:w="1040" w:type="dxa"/>
            <w:noWrap/>
            <w:hideMark/>
          </w:tcPr>
          <w:p w14:paraId="360ACFE0" w14:textId="77777777" w:rsidR="001C37D9" w:rsidRPr="000F0B86" w:rsidRDefault="001C37D9" w:rsidP="001C37D9">
            <w:pPr>
              <w:pStyle w:val="a4"/>
              <w:ind w:left="-120" w:right="-120"/>
            </w:pPr>
            <w:r w:rsidRPr="000F0B86">
              <w:t>1.25</w:t>
            </w:r>
          </w:p>
        </w:tc>
        <w:tc>
          <w:tcPr>
            <w:tcW w:w="1050" w:type="dxa"/>
            <w:noWrap/>
            <w:hideMark/>
          </w:tcPr>
          <w:p w14:paraId="57D5A2EF" w14:textId="77777777" w:rsidR="001C37D9" w:rsidRPr="000F0B86" w:rsidRDefault="001C37D9" w:rsidP="001C37D9">
            <w:pPr>
              <w:pStyle w:val="a4"/>
              <w:ind w:left="-120" w:right="-120"/>
            </w:pPr>
            <w:r w:rsidRPr="000F0B86">
              <w:t>30.38</w:t>
            </w:r>
          </w:p>
        </w:tc>
        <w:tc>
          <w:tcPr>
            <w:tcW w:w="1040" w:type="dxa"/>
            <w:noWrap/>
            <w:hideMark/>
          </w:tcPr>
          <w:p w14:paraId="39D88D81" w14:textId="77777777" w:rsidR="001C37D9" w:rsidRPr="000F0B86" w:rsidRDefault="001C37D9" w:rsidP="001C37D9">
            <w:pPr>
              <w:pStyle w:val="a4"/>
              <w:ind w:left="-120" w:right="-120"/>
            </w:pPr>
            <w:r w:rsidRPr="000F0B86">
              <w:t>14</w:t>
            </w:r>
          </w:p>
        </w:tc>
        <w:tc>
          <w:tcPr>
            <w:tcW w:w="1040" w:type="dxa"/>
            <w:noWrap/>
            <w:hideMark/>
          </w:tcPr>
          <w:p w14:paraId="43B9702B" w14:textId="77777777" w:rsidR="001C37D9" w:rsidRPr="000F0B86" w:rsidRDefault="001C37D9" w:rsidP="001C37D9">
            <w:pPr>
              <w:pStyle w:val="a4"/>
              <w:ind w:left="-120" w:right="-120"/>
            </w:pPr>
            <w:r w:rsidRPr="000F0B86">
              <w:t>3</w:t>
            </w:r>
          </w:p>
        </w:tc>
        <w:tc>
          <w:tcPr>
            <w:tcW w:w="1410" w:type="dxa"/>
            <w:noWrap/>
            <w:hideMark/>
          </w:tcPr>
          <w:p w14:paraId="3C110773" w14:textId="77777777" w:rsidR="001C37D9" w:rsidRPr="000F0B86" w:rsidRDefault="001C37D9" w:rsidP="001C37D9">
            <w:pPr>
              <w:pStyle w:val="a4"/>
              <w:ind w:left="-120" w:right="-120"/>
            </w:pPr>
            <w:r w:rsidRPr="000F0B86">
              <w:t>1594.688</w:t>
            </w:r>
          </w:p>
        </w:tc>
        <w:tc>
          <w:tcPr>
            <w:tcW w:w="1530" w:type="dxa"/>
            <w:noWrap/>
            <w:hideMark/>
          </w:tcPr>
          <w:p w14:paraId="74579AD8" w14:textId="77777777" w:rsidR="001C37D9" w:rsidRPr="000F0B86" w:rsidRDefault="001C37D9" w:rsidP="001C37D9">
            <w:pPr>
              <w:pStyle w:val="a4"/>
              <w:ind w:left="-120" w:right="-120"/>
            </w:pPr>
            <w:r w:rsidRPr="000F0B86">
              <w:t>131196.01</w:t>
            </w:r>
          </w:p>
        </w:tc>
      </w:tr>
      <w:tr w:rsidR="001C37D9" w:rsidRPr="000F0B86" w14:paraId="3498930A" w14:textId="77777777" w:rsidTr="001C37D9">
        <w:trPr>
          <w:divId w:val="340788210"/>
          <w:trHeight w:val="312"/>
        </w:trPr>
        <w:tc>
          <w:tcPr>
            <w:tcW w:w="1040" w:type="dxa"/>
            <w:noWrap/>
            <w:hideMark/>
          </w:tcPr>
          <w:p w14:paraId="20EA756D" w14:textId="77777777" w:rsidR="001C37D9" w:rsidRPr="000F0B86" w:rsidRDefault="001C37D9" w:rsidP="001C37D9">
            <w:pPr>
              <w:pStyle w:val="a4"/>
              <w:ind w:left="-120" w:right="-120"/>
            </w:pPr>
            <w:r w:rsidRPr="000F0B86">
              <w:t>C</w:t>
            </w:r>
            <w:r w:rsidRPr="000F0B86">
              <w:rPr>
                <w:rFonts w:hint="eastAsia"/>
              </w:rPr>
              <w:t>柱</w:t>
            </w:r>
          </w:p>
        </w:tc>
        <w:tc>
          <w:tcPr>
            <w:tcW w:w="1040" w:type="dxa"/>
            <w:noWrap/>
            <w:hideMark/>
          </w:tcPr>
          <w:p w14:paraId="5DA78EF1" w14:textId="77777777" w:rsidR="001C37D9" w:rsidRPr="000F0B86" w:rsidRDefault="001C37D9" w:rsidP="001C37D9">
            <w:pPr>
              <w:pStyle w:val="a4"/>
              <w:ind w:left="-120" w:right="-120"/>
            </w:pPr>
            <w:r w:rsidRPr="000F0B86">
              <w:t>1.25</w:t>
            </w:r>
          </w:p>
        </w:tc>
        <w:tc>
          <w:tcPr>
            <w:tcW w:w="1050" w:type="dxa"/>
            <w:noWrap/>
            <w:hideMark/>
          </w:tcPr>
          <w:p w14:paraId="0023A42C" w14:textId="77777777" w:rsidR="001C37D9" w:rsidRPr="000F0B86" w:rsidRDefault="001C37D9" w:rsidP="001C37D9">
            <w:pPr>
              <w:pStyle w:val="a4"/>
              <w:ind w:left="-120" w:right="-120"/>
            </w:pPr>
            <w:r w:rsidRPr="000F0B86">
              <w:t>30.38</w:t>
            </w:r>
          </w:p>
        </w:tc>
        <w:tc>
          <w:tcPr>
            <w:tcW w:w="1040" w:type="dxa"/>
            <w:noWrap/>
            <w:hideMark/>
          </w:tcPr>
          <w:p w14:paraId="725DDFAF" w14:textId="77777777" w:rsidR="001C37D9" w:rsidRPr="000F0B86" w:rsidRDefault="001C37D9" w:rsidP="001C37D9">
            <w:pPr>
              <w:pStyle w:val="a4"/>
              <w:ind w:left="-120" w:right="-120"/>
            </w:pPr>
            <w:r w:rsidRPr="000F0B86">
              <w:t>14</w:t>
            </w:r>
          </w:p>
        </w:tc>
        <w:tc>
          <w:tcPr>
            <w:tcW w:w="1040" w:type="dxa"/>
            <w:noWrap/>
            <w:hideMark/>
          </w:tcPr>
          <w:p w14:paraId="165B2328" w14:textId="77777777" w:rsidR="001C37D9" w:rsidRPr="000F0B86" w:rsidRDefault="001C37D9" w:rsidP="001C37D9">
            <w:pPr>
              <w:pStyle w:val="a4"/>
              <w:ind w:left="-120" w:right="-120"/>
            </w:pPr>
            <w:r w:rsidRPr="000F0B86">
              <w:t>3</w:t>
            </w:r>
          </w:p>
        </w:tc>
        <w:tc>
          <w:tcPr>
            <w:tcW w:w="1410" w:type="dxa"/>
            <w:noWrap/>
            <w:hideMark/>
          </w:tcPr>
          <w:p w14:paraId="41606AA8" w14:textId="77777777" w:rsidR="001C37D9" w:rsidRPr="000F0B86" w:rsidRDefault="001C37D9" w:rsidP="001C37D9">
            <w:pPr>
              <w:pStyle w:val="a4"/>
              <w:ind w:left="-120" w:right="-120"/>
            </w:pPr>
            <w:r w:rsidRPr="000F0B86">
              <w:t>1594.688</w:t>
            </w:r>
          </w:p>
        </w:tc>
        <w:tc>
          <w:tcPr>
            <w:tcW w:w="1530" w:type="dxa"/>
            <w:noWrap/>
            <w:hideMark/>
          </w:tcPr>
          <w:p w14:paraId="2AE8808E" w14:textId="77777777" w:rsidR="001C37D9" w:rsidRPr="000F0B86" w:rsidRDefault="001C37D9" w:rsidP="001C37D9">
            <w:pPr>
              <w:pStyle w:val="a4"/>
              <w:ind w:left="-120" w:right="-120"/>
            </w:pPr>
            <w:r w:rsidRPr="000F0B86">
              <w:t>131196.01</w:t>
            </w:r>
          </w:p>
        </w:tc>
      </w:tr>
      <w:tr w:rsidR="001C37D9" w:rsidRPr="000F0B86" w14:paraId="5674E8CA" w14:textId="77777777" w:rsidTr="001C37D9">
        <w:trPr>
          <w:divId w:val="340788210"/>
          <w:trHeight w:val="312"/>
        </w:trPr>
        <w:tc>
          <w:tcPr>
            <w:tcW w:w="1040" w:type="dxa"/>
            <w:noWrap/>
            <w:hideMark/>
          </w:tcPr>
          <w:p w14:paraId="5C4DBD19" w14:textId="77777777" w:rsidR="001C37D9" w:rsidRPr="000F0B86" w:rsidRDefault="001C37D9" w:rsidP="001C37D9">
            <w:pPr>
              <w:pStyle w:val="a4"/>
              <w:ind w:left="-120" w:right="-120"/>
            </w:pPr>
            <w:r w:rsidRPr="000F0B86">
              <w:t>D</w:t>
            </w:r>
            <w:r w:rsidRPr="000F0B86">
              <w:rPr>
                <w:rFonts w:hint="eastAsia"/>
              </w:rPr>
              <w:t>柱</w:t>
            </w:r>
          </w:p>
        </w:tc>
        <w:tc>
          <w:tcPr>
            <w:tcW w:w="1040" w:type="dxa"/>
            <w:noWrap/>
            <w:hideMark/>
          </w:tcPr>
          <w:p w14:paraId="2D5C5973" w14:textId="77777777" w:rsidR="001C37D9" w:rsidRPr="000F0B86" w:rsidRDefault="001C37D9" w:rsidP="001C37D9">
            <w:pPr>
              <w:pStyle w:val="a4"/>
              <w:ind w:left="-120" w:right="-120"/>
            </w:pPr>
            <w:r w:rsidRPr="000F0B86">
              <w:t>1.3</w:t>
            </w:r>
          </w:p>
        </w:tc>
        <w:tc>
          <w:tcPr>
            <w:tcW w:w="1050" w:type="dxa"/>
            <w:noWrap/>
            <w:hideMark/>
          </w:tcPr>
          <w:p w14:paraId="4AE063CC" w14:textId="77777777" w:rsidR="001C37D9" w:rsidRPr="000F0B86" w:rsidRDefault="001C37D9" w:rsidP="001C37D9">
            <w:pPr>
              <w:pStyle w:val="a4"/>
              <w:ind w:left="-120" w:right="-120"/>
            </w:pPr>
            <w:r w:rsidRPr="000F0B86">
              <w:t>22.50</w:t>
            </w:r>
          </w:p>
        </w:tc>
        <w:tc>
          <w:tcPr>
            <w:tcW w:w="1040" w:type="dxa"/>
            <w:noWrap/>
            <w:hideMark/>
          </w:tcPr>
          <w:p w14:paraId="1D616CD7" w14:textId="77777777" w:rsidR="001C37D9" w:rsidRPr="000F0B86" w:rsidRDefault="001C37D9" w:rsidP="001C37D9">
            <w:pPr>
              <w:pStyle w:val="a4"/>
              <w:ind w:left="-120" w:right="-120"/>
            </w:pPr>
            <w:r w:rsidRPr="000F0B86">
              <w:t>14</w:t>
            </w:r>
          </w:p>
        </w:tc>
        <w:tc>
          <w:tcPr>
            <w:tcW w:w="1040" w:type="dxa"/>
            <w:noWrap/>
            <w:hideMark/>
          </w:tcPr>
          <w:p w14:paraId="3D9944E1" w14:textId="77777777" w:rsidR="001C37D9" w:rsidRPr="000F0B86" w:rsidRDefault="001C37D9" w:rsidP="001C37D9">
            <w:pPr>
              <w:pStyle w:val="a4"/>
              <w:ind w:left="-120" w:right="-120"/>
            </w:pPr>
            <w:r w:rsidRPr="000F0B86">
              <w:t>3</w:t>
            </w:r>
          </w:p>
        </w:tc>
        <w:tc>
          <w:tcPr>
            <w:tcW w:w="1410" w:type="dxa"/>
            <w:noWrap/>
            <w:hideMark/>
          </w:tcPr>
          <w:p w14:paraId="3BF43E3C" w14:textId="77777777" w:rsidR="001C37D9" w:rsidRPr="000F0B86" w:rsidRDefault="001C37D9" w:rsidP="001C37D9">
            <w:pPr>
              <w:pStyle w:val="a4"/>
              <w:ind w:left="-120" w:right="-120"/>
            </w:pPr>
            <w:r w:rsidRPr="000F0B86">
              <w:t>1228.5</w:t>
            </w:r>
          </w:p>
        </w:tc>
        <w:tc>
          <w:tcPr>
            <w:tcW w:w="1530" w:type="dxa"/>
            <w:noWrap/>
            <w:hideMark/>
          </w:tcPr>
          <w:p w14:paraId="24045D1D" w14:textId="77777777" w:rsidR="001C37D9" w:rsidRPr="000F0B86" w:rsidRDefault="001C37D9" w:rsidP="001C37D9">
            <w:pPr>
              <w:pStyle w:val="a4"/>
              <w:ind w:left="-120" w:right="-120"/>
            </w:pPr>
            <w:r w:rsidRPr="000F0B86">
              <w:t>101069.52</w:t>
            </w:r>
          </w:p>
        </w:tc>
      </w:tr>
    </w:tbl>
    <w:p w14:paraId="13904315" w14:textId="533AFA41" w:rsidR="00896CD7" w:rsidRPr="000F0B86" w:rsidRDefault="00896CD7" w:rsidP="001070CF">
      <w:pPr>
        <w:ind w:firstLine="480"/>
      </w:pPr>
      <w:r w:rsidRPr="000F0B86">
        <w:rPr>
          <w:rFonts w:hint="eastAsia"/>
        </w:rPr>
        <w:t>采用方形柱截面，因此，按照规范要求，柱截面尺寸具体为：</w:t>
      </w:r>
    </w:p>
    <w:p w14:paraId="319F0A6F" w14:textId="1445C248" w:rsidR="00896CD7" w:rsidRPr="000F0B86" w:rsidRDefault="00896CD7" w:rsidP="00896CD7">
      <w:pPr>
        <w:ind w:firstLine="480"/>
      </w:pPr>
      <w:r w:rsidRPr="000F0B86">
        <w:rPr>
          <w:rFonts w:hint="eastAsia"/>
        </w:rPr>
        <w:t>首层框架柱截面尺寸可确定为</w:t>
      </w:r>
      <w:r w:rsidRPr="000F0B86">
        <w:rPr>
          <w:i/>
        </w:rPr>
        <w:t>b</w:t>
      </w:r>
      <w:r w:rsidRPr="000F0B86">
        <w:t>×</w:t>
      </w:r>
      <w:r w:rsidRPr="000F0B86">
        <w:rPr>
          <w:i/>
        </w:rPr>
        <w:t>h</w:t>
      </w:r>
      <w:r w:rsidRPr="000F0B86">
        <w:t>=</w:t>
      </w:r>
      <w:r w:rsidR="001C37D9" w:rsidRPr="000F0B86">
        <w:rPr>
          <w:rFonts w:hint="eastAsia"/>
        </w:rPr>
        <w:t>600</w:t>
      </w:r>
      <w:r w:rsidRPr="000F0B86">
        <w:t>mm×</w:t>
      </w:r>
      <w:r w:rsidR="001C37D9" w:rsidRPr="000F0B86">
        <w:rPr>
          <w:rFonts w:hint="eastAsia"/>
        </w:rPr>
        <w:t>600</w:t>
      </w:r>
      <w:r w:rsidRPr="000F0B86">
        <w:t>mm</w:t>
      </w:r>
      <w:r w:rsidRPr="000F0B86">
        <w:rPr>
          <w:rFonts w:hint="eastAsia"/>
        </w:rPr>
        <w:t>，标准层框架柱截面尺寸可确定为</w:t>
      </w:r>
      <w:r w:rsidRPr="000F0B86">
        <w:rPr>
          <w:i/>
        </w:rPr>
        <w:t>b</w:t>
      </w:r>
      <w:r w:rsidRPr="000F0B86">
        <w:t>×</w:t>
      </w:r>
      <w:r w:rsidRPr="000F0B86">
        <w:rPr>
          <w:i/>
        </w:rPr>
        <w:t>h</w:t>
      </w:r>
      <w:r w:rsidRPr="000F0B86">
        <w:t>=</w:t>
      </w:r>
      <w:r w:rsidR="001C37D9" w:rsidRPr="000F0B86">
        <w:rPr>
          <w:rFonts w:hint="eastAsia"/>
        </w:rPr>
        <w:t>600</w:t>
      </w:r>
      <w:r w:rsidRPr="000F0B86">
        <w:t>mm×</w:t>
      </w:r>
      <w:r w:rsidR="001C37D9" w:rsidRPr="000F0B86">
        <w:rPr>
          <w:rFonts w:hint="eastAsia"/>
        </w:rPr>
        <w:t>600</w:t>
      </w:r>
      <w:r w:rsidRPr="000F0B86">
        <w:t>mm</w:t>
      </w:r>
      <w:r w:rsidRPr="000F0B86">
        <w:rPr>
          <w:rFonts w:hint="eastAsia"/>
        </w:rPr>
        <w:t>。</w:t>
      </w:r>
      <w:bookmarkEnd w:id="42"/>
    </w:p>
    <w:p w14:paraId="204CBD0A" w14:textId="43EECAC2" w:rsidR="00AF0372" w:rsidRPr="000F0B86" w:rsidRDefault="00896CD7" w:rsidP="00AF0372">
      <w:pPr>
        <w:ind w:firstLine="480"/>
        <w:rPr>
          <w:rFonts w:cs="Times New Roman"/>
        </w:rPr>
      </w:pPr>
      <w:r w:rsidRPr="000F0B86">
        <w:rPr>
          <w:rFonts w:cs="Times New Roman" w:hint="eastAsia"/>
        </w:rPr>
        <w:t>计算框架为</w:t>
      </w:r>
      <w:r w:rsidR="001C37D9" w:rsidRPr="000F0B86">
        <w:rPr>
          <w:rFonts w:hint="eastAsia"/>
        </w:rPr>
        <w:t>10</w:t>
      </w:r>
      <w:r w:rsidRPr="000F0B86">
        <w:rPr>
          <w:rFonts w:cs="Times New Roman" w:hint="eastAsia"/>
        </w:rPr>
        <w:t>号轴线</w:t>
      </w:r>
      <w:r w:rsidR="002D638F" w:rsidRPr="000F0B86">
        <w:rPr>
          <w:rFonts w:cs="Times New Roman"/>
        </w:rPr>
        <w:t>。</w:t>
      </w:r>
    </w:p>
    <w:tbl>
      <w:tblPr>
        <w:tblW w:w="0" w:type="auto"/>
        <w:tblLook w:val="04A0" w:firstRow="1" w:lastRow="0" w:firstColumn="1" w:lastColumn="0" w:noHBand="0" w:noVBand="1"/>
      </w:tblPr>
      <w:tblGrid>
        <w:gridCol w:w="8306"/>
      </w:tblGrid>
      <w:tr w:rsidR="00B31D00" w:rsidRPr="000F0B86" w14:paraId="12C5A223" w14:textId="77777777" w:rsidTr="00B31D00">
        <w:tc>
          <w:tcPr>
            <w:tcW w:w="8296" w:type="dxa"/>
          </w:tcPr>
          <w:p w14:paraId="3AFCE40D" w14:textId="4AF5BFFB" w:rsidR="00B31D00" w:rsidRPr="000F0B86" w:rsidRDefault="000F0B86" w:rsidP="00B31D00">
            <w:pPr>
              <w:pStyle w:val="a4"/>
              <w:ind w:left="-120" w:right="-120"/>
              <w:rPr>
                <w:rFonts w:cs="Times New Roman"/>
              </w:rPr>
            </w:pPr>
            <w:r w:rsidRPr="000F0B86">
              <w:lastRenderedPageBreak/>
              <w:pict w14:anchorId="5CEB53AB">
                <v:shape id="_x0000_i2731" type="#_x0000_t75" style="width:467.25pt;height:162.75pt">
                  <v:imagedata r:id="rId30" o:title="" croptop="46315f" cropbottom="5418f" cropleft="984f" cropright="19124f"/>
                </v:shape>
              </w:pict>
            </w:r>
          </w:p>
        </w:tc>
      </w:tr>
      <w:tr w:rsidR="00B31D00" w:rsidRPr="000F0B86" w14:paraId="21C09DA4" w14:textId="77777777" w:rsidTr="00B31D00">
        <w:tc>
          <w:tcPr>
            <w:tcW w:w="8296" w:type="dxa"/>
          </w:tcPr>
          <w:p w14:paraId="42E9E345" w14:textId="119049BC" w:rsidR="00B31D00" w:rsidRPr="000F0B86" w:rsidRDefault="006449BF" w:rsidP="003F1C35">
            <w:pPr>
              <w:pStyle w:val="ae"/>
            </w:pPr>
            <w:r w:rsidRPr="000F0B86">
              <w:rPr>
                <w:rFonts w:hint="eastAsia"/>
              </w:rPr>
              <w:t>图</w:t>
            </w:r>
            <w:r w:rsidRPr="000F0B86">
              <w:rPr>
                <w:rFonts w:hint="eastAsia"/>
              </w:rPr>
              <w:t>2</w:t>
            </w:r>
            <w:r w:rsidRPr="000F0B86">
              <w:t xml:space="preserve">.1 </w:t>
            </w:r>
            <w:r w:rsidRPr="000F0B86">
              <w:rPr>
                <w:rFonts w:hint="eastAsia"/>
              </w:rPr>
              <w:t>一榀框架图（单位：</w:t>
            </w:r>
            <w:r w:rsidRPr="000F0B86">
              <w:rPr>
                <w:rFonts w:hint="eastAsia"/>
              </w:rPr>
              <w:t>mm</w:t>
            </w:r>
            <w:r w:rsidRPr="000F0B86">
              <w:rPr>
                <w:rFonts w:hint="eastAsia"/>
              </w:rPr>
              <w:t>）</w:t>
            </w:r>
          </w:p>
        </w:tc>
      </w:tr>
    </w:tbl>
    <w:p w14:paraId="756C72AB" w14:textId="7C7213BB" w:rsidR="002D638F" w:rsidRPr="000F0B86" w:rsidRDefault="00896CD7" w:rsidP="002D638F">
      <w:pPr>
        <w:ind w:firstLine="480"/>
        <w:rPr>
          <w:rFonts w:cs="Times New Roman"/>
        </w:rPr>
      </w:pPr>
      <w:bookmarkStart w:id="44" w:name="_Hlk115252698"/>
      <w:r w:rsidRPr="000F0B86">
        <w:rPr>
          <w:rFonts w:cs="Times New Roman"/>
        </w:rPr>
        <w:t>底层</w:t>
      </w:r>
      <w:r w:rsidRPr="000F0B86">
        <w:rPr>
          <w:rFonts w:cs="Times New Roman" w:hint="eastAsia"/>
        </w:rPr>
        <w:t>框架柱高度</w:t>
      </w:r>
      <w:r w:rsidRPr="000F0B86">
        <w:rPr>
          <w:rFonts w:cs="Times New Roman" w:hint="eastAsia"/>
        </w:rPr>
        <w:t>=</w:t>
      </w:r>
      <w:r w:rsidRPr="000F0B86">
        <w:rPr>
          <w:rFonts w:cs="Times New Roman" w:hint="eastAsia"/>
        </w:rPr>
        <w:t>底层层高</w:t>
      </w:r>
      <w:r w:rsidR="001C37D9" w:rsidRPr="000F0B86">
        <w:rPr>
          <w:rFonts w:hint="eastAsia"/>
        </w:rPr>
        <w:t>3600</w:t>
      </w:r>
      <w:r w:rsidRPr="000F0B86">
        <w:rPr>
          <w:rFonts w:cs="Times New Roman" w:hint="eastAsia"/>
        </w:rPr>
        <w:t>mm</w:t>
      </w:r>
      <w:r w:rsidRPr="000F0B86">
        <w:rPr>
          <w:rFonts w:cs="Times New Roman"/>
        </w:rPr>
        <w:t>+</w:t>
      </w:r>
      <w:r w:rsidRPr="000F0B86">
        <w:rPr>
          <w:rFonts w:cs="Times New Roman"/>
        </w:rPr>
        <w:t>室内</w:t>
      </w:r>
      <w:r w:rsidRPr="000F0B86">
        <w:rPr>
          <w:rFonts w:cs="Times New Roman" w:hint="eastAsia"/>
        </w:rPr>
        <w:t>地面距离室外地坪的高度</w:t>
      </w:r>
      <w:r w:rsidR="001C37D9" w:rsidRPr="000F0B86">
        <w:rPr>
          <w:rFonts w:hint="eastAsia"/>
        </w:rPr>
        <w:t>450</w:t>
      </w:r>
      <w:r w:rsidRPr="000F0B86">
        <w:rPr>
          <w:rFonts w:cs="Times New Roman" w:hint="eastAsia"/>
        </w:rPr>
        <w:t>mm</w:t>
      </w:r>
      <w:r w:rsidRPr="000F0B86">
        <w:rPr>
          <w:rFonts w:cs="Times New Roman"/>
        </w:rPr>
        <w:t>+</w:t>
      </w:r>
      <w:r w:rsidRPr="000F0B86">
        <w:rPr>
          <w:rFonts w:cs="Times New Roman" w:hint="eastAsia"/>
        </w:rPr>
        <w:t>基础顶面到室外地坪高度</w:t>
      </w:r>
      <w:r w:rsidR="001C37D9" w:rsidRPr="000F0B86">
        <w:rPr>
          <w:rFonts w:hint="eastAsia"/>
        </w:rPr>
        <w:t>1000</w:t>
      </w:r>
      <w:r w:rsidRPr="000F0B86">
        <w:rPr>
          <w:rFonts w:cs="Times New Roman" w:hint="eastAsia"/>
        </w:rPr>
        <w:t>mm=</w:t>
      </w:r>
      <w:r w:rsidR="001C37D9" w:rsidRPr="000F0B86">
        <w:rPr>
          <w:rFonts w:hint="eastAsia"/>
        </w:rPr>
        <w:t>5050</w:t>
      </w:r>
      <w:r w:rsidRPr="000F0B86">
        <w:rPr>
          <w:rFonts w:cs="Times New Roman" w:hint="eastAsia"/>
        </w:rPr>
        <w:t>m</w:t>
      </w:r>
      <w:r w:rsidRPr="000F0B86">
        <w:rPr>
          <w:rFonts w:cs="Times New Roman"/>
        </w:rPr>
        <w:t>m</w:t>
      </w:r>
      <w:r w:rsidR="002D638F" w:rsidRPr="000F0B86">
        <w:rPr>
          <w:rFonts w:cs="Times New Roman"/>
        </w:rPr>
        <w:t>。</w:t>
      </w:r>
    </w:p>
    <w:p w14:paraId="069D7946" w14:textId="72F66419" w:rsidR="000537D5" w:rsidRPr="000F0B86" w:rsidRDefault="000537D5" w:rsidP="000537D5">
      <w:pPr>
        <w:pStyle w:val="2"/>
      </w:pPr>
      <w:bookmarkStart w:id="45" w:name="_Toc127133547"/>
      <w:bookmarkStart w:id="46" w:name="_Toc127133977"/>
      <w:bookmarkEnd w:id="44"/>
      <w:r w:rsidRPr="000F0B86">
        <w:rPr>
          <w:rFonts w:hint="eastAsia"/>
        </w:rPr>
        <w:t>2</w:t>
      </w:r>
      <w:r w:rsidRPr="000F0B86">
        <w:t>.</w:t>
      </w:r>
      <w:r w:rsidR="003E31ED" w:rsidRPr="000F0B86">
        <w:t>4</w:t>
      </w:r>
      <w:r w:rsidRPr="000F0B86">
        <w:rPr>
          <w:rFonts w:hint="eastAsia"/>
        </w:rPr>
        <w:t>线刚度计算</w:t>
      </w:r>
      <w:bookmarkEnd w:id="45"/>
      <w:bookmarkEnd w:id="46"/>
    </w:p>
    <w:p w14:paraId="62421F76" w14:textId="3865DEA6" w:rsidR="00C2311D" w:rsidRPr="000F0B86" w:rsidRDefault="00C2311D" w:rsidP="002D638F">
      <w:pPr>
        <w:ind w:firstLine="480"/>
        <w:rPr>
          <w:rFonts w:cs="Times New Roman"/>
        </w:rPr>
      </w:pPr>
      <w:r w:rsidRPr="000F0B86">
        <w:rPr>
          <w:rFonts w:cs="Times New Roman" w:hint="eastAsia"/>
        </w:rPr>
        <w:t>截面惯性矩</w:t>
      </w:r>
      <w:r w:rsidR="0065414B" w:rsidRPr="000F0B86">
        <w:rPr>
          <w:rFonts w:cs="Times New Roman" w:hint="eastAsia"/>
        </w:rPr>
        <w:t>计算</w:t>
      </w:r>
      <w:r w:rsidRPr="000F0B86">
        <w:rPr>
          <w:rFonts w:cs="Times New Roman" w:hint="eastAsia"/>
        </w:rPr>
        <w:t>时，</w:t>
      </w:r>
      <w:r w:rsidR="0065414B" w:rsidRPr="000F0B86">
        <w:rPr>
          <w:rFonts w:cs="Times New Roman" w:hint="eastAsia"/>
        </w:rPr>
        <w:t>应考虑</w:t>
      </w:r>
      <w:r w:rsidRPr="000F0B86">
        <w:rPr>
          <w:rFonts w:cs="Times New Roman" w:hint="eastAsia"/>
        </w:rPr>
        <w:t>放大系数</w:t>
      </w:r>
      <w:r w:rsidR="0065414B" w:rsidRPr="000F0B86">
        <w:rPr>
          <w:rFonts w:cs="Times New Roman" w:hint="eastAsia"/>
        </w:rPr>
        <w:t>，其中，</w:t>
      </w:r>
      <w:r w:rsidRPr="000F0B86">
        <w:rPr>
          <w:rFonts w:cs="Times New Roman" w:hint="eastAsia"/>
        </w:rPr>
        <w:t>中</w:t>
      </w:r>
      <w:r w:rsidR="0065414B" w:rsidRPr="000F0B86">
        <w:rPr>
          <w:rFonts w:cs="Times New Roman" w:hint="eastAsia"/>
        </w:rPr>
        <w:t>间</w:t>
      </w:r>
      <w:r w:rsidRPr="000F0B86">
        <w:rPr>
          <w:rFonts w:cs="Times New Roman" w:hint="eastAsia"/>
        </w:rPr>
        <w:t>框架梁</w:t>
      </w:r>
      <w:r w:rsidR="0065414B" w:rsidRPr="000F0B86">
        <w:rPr>
          <w:rFonts w:cs="Times New Roman" w:hint="eastAsia"/>
        </w:rPr>
        <w:t>放大系数</w:t>
      </w:r>
      <w:r w:rsidRPr="000F0B86">
        <w:rPr>
          <w:rFonts w:cs="Times New Roman"/>
        </w:rPr>
        <w:t>2.0</w:t>
      </w:r>
      <w:r w:rsidRPr="000F0B86">
        <w:rPr>
          <w:rFonts w:cs="Times New Roman" w:hint="eastAsia"/>
        </w:rPr>
        <w:t>，边框架梁</w:t>
      </w:r>
      <w:r w:rsidR="0065414B" w:rsidRPr="000F0B86">
        <w:rPr>
          <w:rFonts w:cs="Times New Roman" w:hint="eastAsia"/>
        </w:rPr>
        <w:t>放大系数</w:t>
      </w:r>
      <w:r w:rsidRPr="000F0B86">
        <w:rPr>
          <w:rFonts w:cs="Times New Roman"/>
        </w:rPr>
        <w:t>1.5</w:t>
      </w:r>
      <w:r w:rsidRPr="000F0B86">
        <w:rPr>
          <w:rFonts w:cs="Times New Roman" w:hint="eastAsia"/>
        </w:rPr>
        <w:t>。</w:t>
      </w:r>
    </w:p>
    <w:p w14:paraId="1DBDD214" w14:textId="21FA324B" w:rsidR="00C2311D" w:rsidRPr="000F0B86" w:rsidRDefault="00716F36" w:rsidP="002D638F">
      <w:pPr>
        <w:ind w:firstLine="480"/>
        <w:rPr>
          <w:rFonts w:cs="Times New Roman"/>
        </w:rPr>
      </w:pPr>
      <w:r w:rsidRPr="000F0B86">
        <w:rPr>
          <w:rFonts w:cs="Times New Roman" w:hint="eastAsia"/>
        </w:rPr>
        <w:t>框架</w:t>
      </w:r>
      <w:r w:rsidR="00C2311D" w:rsidRPr="000F0B86">
        <w:rPr>
          <w:rFonts w:cs="Times New Roman" w:hint="eastAsia"/>
        </w:rPr>
        <w:t>梁</w:t>
      </w:r>
      <w:r w:rsidRPr="000F0B86">
        <w:rPr>
          <w:rFonts w:cs="Times New Roman" w:hint="eastAsia"/>
        </w:rPr>
        <w:t>及框架</w:t>
      </w:r>
      <w:r w:rsidR="00C2311D" w:rsidRPr="000F0B86">
        <w:rPr>
          <w:rFonts w:cs="Times New Roman" w:hint="eastAsia"/>
        </w:rPr>
        <w:t>柱</w:t>
      </w:r>
      <w:r w:rsidRPr="000F0B86">
        <w:rPr>
          <w:rFonts w:cs="Times New Roman" w:hint="eastAsia"/>
        </w:rPr>
        <w:t>的</w:t>
      </w:r>
      <w:r w:rsidR="005030E6" w:rsidRPr="000F0B86">
        <w:rPr>
          <w:rFonts w:cs="Times New Roman" w:hint="eastAsia"/>
        </w:rPr>
        <w:t>按照下式对线刚度进行计算：</w:t>
      </w:r>
    </w:p>
    <w:p w14:paraId="71AA47B1" w14:textId="72241AD3" w:rsidR="007D7852" w:rsidRPr="000F0B86" w:rsidRDefault="000F0B86" w:rsidP="007D7852">
      <w:pPr>
        <w:ind w:firstLineChars="0" w:firstLine="0"/>
        <w:jc w:val="center"/>
      </w:pPr>
      <w:r w:rsidRPr="000F0B86">
        <w:rPr>
          <w:position w:val="-24"/>
        </w:rPr>
        <w:pict w14:anchorId="6D33AA95">
          <v:shape id="_x0000_i2730" type="#_x0000_t75" style="width:38.25pt;height:32.25pt">
            <v:imagedata r:id="rId31" o:title=""/>
          </v:shape>
        </w:pict>
      </w:r>
    </w:p>
    <w:p w14:paraId="2C8D3F5F" w14:textId="3CFA8B34" w:rsidR="007D7852" w:rsidRPr="000F0B86" w:rsidRDefault="000F0B86" w:rsidP="007D7852">
      <w:pPr>
        <w:ind w:firstLineChars="0" w:firstLine="0"/>
        <w:jc w:val="center"/>
        <w:rPr>
          <w:rFonts w:cs="Times New Roman"/>
        </w:rPr>
      </w:pPr>
      <w:r w:rsidRPr="000F0B86">
        <w:rPr>
          <w:position w:val="-24"/>
        </w:rPr>
        <w:pict w14:anchorId="6170BC74">
          <v:shape id="_x0000_i2729" type="#_x0000_t75" style="width:45.75pt;height:34.5pt">
            <v:imagedata r:id="rId32" o:title=""/>
          </v:shape>
        </w:pict>
      </w:r>
    </w:p>
    <w:p w14:paraId="6891052F" w14:textId="3EAC3035" w:rsidR="002D638F" w:rsidRPr="000F0B86" w:rsidRDefault="0087530A" w:rsidP="004C4E82">
      <w:pPr>
        <w:ind w:firstLine="480"/>
        <w:rPr>
          <w:rFonts w:cs="Times New Roman"/>
          <w:color w:val="000000"/>
          <w:kern w:val="0"/>
        </w:rPr>
      </w:pPr>
      <w:r w:rsidRPr="000F0B86">
        <w:rPr>
          <w:rFonts w:cs="Times New Roman" w:hint="eastAsia"/>
          <w:color w:val="000000"/>
          <w:kern w:val="0"/>
        </w:rPr>
        <w:t>具体</w:t>
      </w:r>
      <w:r w:rsidR="00C84129" w:rsidRPr="000F0B86">
        <w:rPr>
          <w:rFonts w:cs="Times New Roman" w:hint="eastAsia"/>
          <w:color w:val="000000"/>
          <w:kern w:val="0"/>
        </w:rPr>
        <w:t>计算</w:t>
      </w:r>
      <w:r w:rsidRPr="000F0B86">
        <w:rPr>
          <w:rFonts w:cs="Times New Roman" w:hint="eastAsia"/>
          <w:color w:val="000000"/>
          <w:kern w:val="0"/>
        </w:rPr>
        <w:t>如下所示：</w:t>
      </w:r>
    </w:p>
    <w:p w14:paraId="2DF23AA3" w14:textId="0C9FD790" w:rsidR="001C37D9" w:rsidRPr="000F0B86" w:rsidRDefault="009C3DD4" w:rsidP="009C4FFB">
      <w:pPr>
        <w:pStyle w:val="ae"/>
        <w:rPr>
          <w:sz w:val="20"/>
          <w:szCs w:val="20"/>
        </w:rPr>
      </w:pPr>
      <w:r w:rsidRPr="000F0B86">
        <w:rPr>
          <w:rFonts w:hint="eastAsia"/>
        </w:rPr>
        <w:t>表</w:t>
      </w:r>
      <w:r w:rsidRPr="000F0B86">
        <w:rPr>
          <w:rFonts w:hint="eastAsia"/>
        </w:rPr>
        <w:t>2</w:t>
      </w:r>
      <w:r w:rsidRPr="000F0B86">
        <w:t>.</w:t>
      </w:r>
      <w:r w:rsidR="001C37D9" w:rsidRPr="000F0B86">
        <w:rPr>
          <w:noProof/>
        </w:rPr>
        <w:t>3</w:t>
      </w:r>
      <w:r w:rsidRPr="000F0B86">
        <w:t xml:space="preserve"> </w:t>
      </w:r>
      <w:r w:rsidRPr="000F0B86">
        <w:rPr>
          <w:rFonts w:hint="eastAsia"/>
        </w:rPr>
        <w:t>框架梁线刚度计算</w:t>
      </w:r>
    </w:p>
    <w:tbl>
      <w:tblPr>
        <w:tblStyle w:val="ad"/>
        <w:tblW w:w="0" w:type="auto"/>
        <w:tblLook w:val="04A0" w:firstRow="1" w:lastRow="0" w:firstColumn="1" w:lastColumn="0" w:noHBand="0" w:noVBand="1"/>
      </w:tblPr>
      <w:tblGrid>
        <w:gridCol w:w="913"/>
        <w:gridCol w:w="1243"/>
        <w:gridCol w:w="983"/>
        <w:gridCol w:w="983"/>
        <w:gridCol w:w="1150"/>
        <w:gridCol w:w="1430"/>
        <w:gridCol w:w="1594"/>
      </w:tblGrid>
      <w:tr w:rsidR="001C37D9" w:rsidRPr="000F0B86" w14:paraId="4BEF9EFE" w14:textId="77777777" w:rsidTr="001C37D9">
        <w:trPr>
          <w:divId w:val="1578125351"/>
          <w:trHeight w:val="852"/>
        </w:trPr>
        <w:tc>
          <w:tcPr>
            <w:tcW w:w="935" w:type="dxa"/>
            <w:noWrap/>
            <w:hideMark/>
          </w:tcPr>
          <w:p w14:paraId="153A734A" w14:textId="16895799" w:rsidR="001C37D9" w:rsidRPr="000F0B86" w:rsidRDefault="001C37D9" w:rsidP="001C37D9">
            <w:pPr>
              <w:pStyle w:val="a4"/>
              <w:ind w:left="-120" w:right="-120"/>
            </w:pPr>
            <w:r w:rsidRPr="000F0B86">
              <w:rPr>
                <w:rFonts w:hint="eastAsia"/>
              </w:rPr>
              <w:t>类别</w:t>
            </w:r>
          </w:p>
        </w:tc>
        <w:tc>
          <w:tcPr>
            <w:tcW w:w="1276" w:type="dxa"/>
            <w:noWrap/>
            <w:hideMark/>
          </w:tcPr>
          <w:p w14:paraId="7E65A330" w14:textId="77777777" w:rsidR="001C37D9" w:rsidRPr="000F0B86" w:rsidRDefault="001C37D9" w:rsidP="001C37D9">
            <w:pPr>
              <w:pStyle w:val="a4"/>
              <w:ind w:left="-120" w:right="-120"/>
              <w:rPr>
                <w:i/>
                <w:iCs/>
              </w:rPr>
            </w:pPr>
            <w:r w:rsidRPr="000F0B86">
              <w:rPr>
                <w:i/>
                <w:iCs/>
              </w:rPr>
              <w:t>Ec</w:t>
            </w:r>
            <w:r w:rsidRPr="000F0B86">
              <w:t>(N/mm2)</w:t>
            </w:r>
          </w:p>
        </w:tc>
        <w:tc>
          <w:tcPr>
            <w:tcW w:w="899" w:type="dxa"/>
            <w:hideMark/>
          </w:tcPr>
          <w:p w14:paraId="1C326951" w14:textId="77777777" w:rsidR="001C37D9" w:rsidRPr="000F0B86" w:rsidRDefault="001C37D9" w:rsidP="001C37D9">
            <w:pPr>
              <w:pStyle w:val="a4"/>
              <w:ind w:left="-120" w:right="-120"/>
            </w:pPr>
            <w:r w:rsidRPr="000F0B86">
              <w:rPr>
                <w:rFonts w:hint="eastAsia"/>
              </w:rPr>
              <w:t>梁宽</w:t>
            </w:r>
            <w:r w:rsidRPr="000F0B86">
              <w:t>b</w:t>
            </w:r>
            <w:r w:rsidRPr="000F0B86">
              <w:br/>
              <w:t>(mm×mm)</w:t>
            </w:r>
          </w:p>
        </w:tc>
        <w:tc>
          <w:tcPr>
            <w:tcW w:w="899" w:type="dxa"/>
            <w:hideMark/>
          </w:tcPr>
          <w:p w14:paraId="54FF0C16" w14:textId="77777777" w:rsidR="001C37D9" w:rsidRPr="000F0B86" w:rsidRDefault="001C37D9" w:rsidP="001C37D9">
            <w:pPr>
              <w:pStyle w:val="a4"/>
              <w:ind w:left="-120" w:right="-120"/>
            </w:pPr>
            <w:r w:rsidRPr="000F0B86">
              <w:rPr>
                <w:rFonts w:hint="eastAsia"/>
              </w:rPr>
              <w:t>梁高</w:t>
            </w:r>
            <w:r w:rsidRPr="000F0B86">
              <w:t>h</w:t>
            </w:r>
            <w:r w:rsidRPr="000F0B86">
              <w:br/>
              <w:t>(mm×mm)</w:t>
            </w:r>
          </w:p>
        </w:tc>
        <w:tc>
          <w:tcPr>
            <w:tcW w:w="1180" w:type="dxa"/>
            <w:noWrap/>
            <w:hideMark/>
          </w:tcPr>
          <w:p w14:paraId="577F82A8" w14:textId="77777777" w:rsidR="001C37D9" w:rsidRPr="000F0B86" w:rsidRDefault="001C37D9" w:rsidP="001C37D9">
            <w:pPr>
              <w:pStyle w:val="a4"/>
              <w:ind w:left="-120" w:right="-120"/>
              <w:rPr>
                <w:i/>
                <w:iCs/>
              </w:rPr>
            </w:pPr>
            <w:r w:rsidRPr="000F0B86">
              <w:rPr>
                <w:i/>
                <w:iCs/>
              </w:rPr>
              <w:t>I</w:t>
            </w:r>
            <w:r w:rsidRPr="000F0B86">
              <w:t>(mm4)</w:t>
            </w:r>
          </w:p>
        </w:tc>
        <w:tc>
          <w:tcPr>
            <w:tcW w:w="1469" w:type="dxa"/>
            <w:noWrap/>
            <w:hideMark/>
          </w:tcPr>
          <w:p w14:paraId="51C438A1" w14:textId="77777777" w:rsidR="001C37D9" w:rsidRPr="000F0B86" w:rsidRDefault="001C37D9" w:rsidP="001C37D9">
            <w:pPr>
              <w:pStyle w:val="a4"/>
              <w:ind w:left="-120" w:right="-120"/>
              <w:rPr>
                <w:i/>
                <w:iCs/>
              </w:rPr>
            </w:pPr>
            <w:r w:rsidRPr="000F0B86">
              <w:rPr>
                <w:i/>
                <w:iCs/>
              </w:rPr>
              <w:t>l</w:t>
            </w:r>
            <w:r w:rsidRPr="000F0B86">
              <w:t>(mm)</w:t>
            </w:r>
          </w:p>
        </w:tc>
        <w:tc>
          <w:tcPr>
            <w:tcW w:w="1638" w:type="dxa"/>
            <w:hideMark/>
          </w:tcPr>
          <w:p w14:paraId="6FBD4AE8" w14:textId="77777777" w:rsidR="001C37D9" w:rsidRPr="000F0B86" w:rsidRDefault="001C37D9" w:rsidP="001C37D9">
            <w:pPr>
              <w:pStyle w:val="a4"/>
              <w:ind w:left="-120" w:right="-120"/>
            </w:pPr>
            <w:r w:rsidRPr="000F0B86">
              <w:rPr>
                <w:rFonts w:hint="eastAsia"/>
              </w:rPr>
              <w:t>梁线刚度</w:t>
            </w:r>
            <w:r w:rsidRPr="000F0B86">
              <w:t>ib*10^10(N·mm)</w:t>
            </w:r>
          </w:p>
        </w:tc>
      </w:tr>
      <w:tr w:rsidR="001C37D9" w:rsidRPr="000F0B86" w14:paraId="16BDD8EC" w14:textId="77777777" w:rsidTr="001C37D9">
        <w:trPr>
          <w:divId w:val="1578125351"/>
          <w:trHeight w:val="288"/>
        </w:trPr>
        <w:tc>
          <w:tcPr>
            <w:tcW w:w="935" w:type="dxa"/>
            <w:noWrap/>
            <w:hideMark/>
          </w:tcPr>
          <w:p w14:paraId="42B341BA" w14:textId="77777777" w:rsidR="001C37D9" w:rsidRPr="000F0B86" w:rsidRDefault="001C37D9" w:rsidP="001C37D9">
            <w:pPr>
              <w:pStyle w:val="a4"/>
              <w:ind w:left="-120" w:right="-120"/>
            </w:pPr>
            <w:r w:rsidRPr="000F0B86">
              <w:t>AB</w:t>
            </w:r>
            <w:r w:rsidRPr="000F0B86">
              <w:rPr>
                <w:rFonts w:hint="eastAsia"/>
              </w:rPr>
              <w:t>跨</w:t>
            </w:r>
          </w:p>
        </w:tc>
        <w:tc>
          <w:tcPr>
            <w:tcW w:w="1276" w:type="dxa"/>
            <w:noWrap/>
            <w:hideMark/>
          </w:tcPr>
          <w:p w14:paraId="71ED5309" w14:textId="77777777" w:rsidR="001C37D9" w:rsidRPr="000F0B86" w:rsidRDefault="001C37D9" w:rsidP="001C37D9">
            <w:pPr>
              <w:pStyle w:val="a4"/>
              <w:ind w:left="-120" w:right="-120"/>
            </w:pPr>
            <w:r w:rsidRPr="000F0B86">
              <w:t xml:space="preserve">30000 </w:t>
            </w:r>
          </w:p>
        </w:tc>
        <w:tc>
          <w:tcPr>
            <w:tcW w:w="899" w:type="dxa"/>
            <w:noWrap/>
            <w:hideMark/>
          </w:tcPr>
          <w:p w14:paraId="389771A3" w14:textId="77777777" w:rsidR="001C37D9" w:rsidRPr="000F0B86" w:rsidRDefault="001C37D9" w:rsidP="001C37D9">
            <w:pPr>
              <w:pStyle w:val="a4"/>
              <w:ind w:left="-120" w:right="-120"/>
            </w:pPr>
            <w:r w:rsidRPr="000F0B86">
              <w:t>250</w:t>
            </w:r>
          </w:p>
        </w:tc>
        <w:tc>
          <w:tcPr>
            <w:tcW w:w="899" w:type="dxa"/>
            <w:noWrap/>
            <w:hideMark/>
          </w:tcPr>
          <w:p w14:paraId="24EF4D50" w14:textId="77777777" w:rsidR="001C37D9" w:rsidRPr="000F0B86" w:rsidRDefault="001C37D9" w:rsidP="001C37D9">
            <w:pPr>
              <w:pStyle w:val="a4"/>
              <w:ind w:left="-120" w:right="-120"/>
            </w:pPr>
            <w:r w:rsidRPr="000F0B86">
              <w:t>600</w:t>
            </w:r>
          </w:p>
        </w:tc>
        <w:tc>
          <w:tcPr>
            <w:tcW w:w="1180" w:type="dxa"/>
            <w:noWrap/>
            <w:hideMark/>
          </w:tcPr>
          <w:p w14:paraId="0B75BA67" w14:textId="77777777" w:rsidR="001C37D9" w:rsidRPr="000F0B86" w:rsidRDefault="001C37D9" w:rsidP="001C37D9">
            <w:pPr>
              <w:pStyle w:val="a4"/>
              <w:ind w:left="-120" w:right="-120"/>
            </w:pPr>
            <w:r w:rsidRPr="000F0B86">
              <w:t>4.5E+09</w:t>
            </w:r>
          </w:p>
        </w:tc>
        <w:tc>
          <w:tcPr>
            <w:tcW w:w="1469" w:type="dxa"/>
            <w:noWrap/>
            <w:hideMark/>
          </w:tcPr>
          <w:p w14:paraId="3E7CA7B5" w14:textId="77777777" w:rsidR="001C37D9" w:rsidRPr="000F0B86" w:rsidRDefault="001C37D9" w:rsidP="001C37D9">
            <w:pPr>
              <w:pStyle w:val="a4"/>
              <w:ind w:left="-120" w:right="-120"/>
            </w:pPr>
            <w:r w:rsidRPr="000F0B86">
              <w:t>6000</w:t>
            </w:r>
          </w:p>
        </w:tc>
        <w:tc>
          <w:tcPr>
            <w:tcW w:w="1638" w:type="dxa"/>
            <w:noWrap/>
            <w:hideMark/>
          </w:tcPr>
          <w:p w14:paraId="4F3A9DA0" w14:textId="77777777" w:rsidR="001C37D9" w:rsidRPr="000F0B86" w:rsidRDefault="001C37D9" w:rsidP="001C37D9">
            <w:pPr>
              <w:pStyle w:val="a4"/>
              <w:ind w:left="-120" w:right="-120"/>
            </w:pPr>
            <w:r w:rsidRPr="000F0B86">
              <w:t xml:space="preserve">4.50 </w:t>
            </w:r>
          </w:p>
        </w:tc>
      </w:tr>
      <w:tr w:rsidR="001C37D9" w:rsidRPr="000F0B86" w14:paraId="052C8A8E" w14:textId="77777777" w:rsidTr="001C37D9">
        <w:trPr>
          <w:divId w:val="1578125351"/>
          <w:trHeight w:val="288"/>
        </w:trPr>
        <w:tc>
          <w:tcPr>
            <w:tcW w:w="935" w:type="dxa"/>
            <w:noWrap/>
            <w:hideMark/>
          </w:tcPr>
          <w:p w14:paraId="0C378864" w14:textId="77777777" w:rsidR="001C37D9" w:rsidRPr="000F0B86" w:rsidRDefault="001C37D9" w:rsidP="001C37D9">
            <w:pPr>
              <w:pStyle w:val="a4"/>
              <w:ind w:left="-120" w:right="-120"/>
            </w:pPr>
            <w:r w:rsidRPr="000F0B86">
              <w:t>BC</w:t>
            </w:r>
            <w:r w:rsidRPr="000F0B86">
              <w:rPr>
                <w:rFonts w:hint="eastAsia"/>
              </w:rPr>
              <w:t>跨</w:t>
            </w:r>
          </w:p>
        </w:tc>
        <w:tc>
          <w:tcPr>
            <w:tcW w:w="1276" w:type="dxa"/>
            <w:noWrap/>
            <w:hideMark/>
          </w:tcPr>
          <w:p w14:paraId="49780FB6" w14:textId="77777777" w:rsidR="001C37D9" w:rsidRPr="000F0B86" w:rsidRDefault="001C37D9" w:rsidP="001C37D9">
            <w:pPr>
              <w:pStyle w:val="a4"/>
              <w:ind w:left="-120" w:right="-120"/>
            </w:pPr>
            <w:r w:rsidRPr="000F0B86">
              <w:t xml:space="preserve">30000 </w:t>
            </w:r>
          </w:p>
        </w:tc>
        <w:tc>
          <w:tcPr>
            <w:tcW w:w="899" w:type="dxa"/>
            <w:noWrap/>
            <w:hideMark/>
          </w:tcPr>
          <w:p w14:paraId="1DFF997A" w14:textId="77777777" w:rsidR="001C37D9" w:rsidRPr="000F0B86" w:rsidRDefault="001C37D9" w:rsidP="001C37D9">
            <w:pPr>
              <w:pStyle w:val="a4"/>
              <w:ind w:left="-120" w:right="-120"/>
            </w:pPr>
            <w:r w:rsidRPr="000F0B86">
              <w:t>250</w:t>
            </w:r>
          </w:p>
        </w:tc>
        <w:tc>
          <w:tcPr>
            <w:tcW w:w="899" w:type="dxa"/>
            <w:noWrap/>
            <w:hideMark/>
          </w:tcPr>
          <w:p w14:paraId="71AFA76C" w14:textId="77777777" w:rsidR="001C37D9" w:rsidRPr="000F0B86" w:rsidRDefault="001C37D9" w:rsidP="001C37D9">
            <w:pPr>
              <w:pStyle w:val="a4"/>
              <w:ind w:left="-120" w:right="-120"/>
            </w:pPr>
            <w:r w:rsidRPr="000F0B86">
              <w:t>400</w:t>
            </w:r>
          </w:p>
        </w:tc>
        <w:tc>
          <w:tcPr>
            <w:tcW w:w="1180" w:type="dxa"/>
            <w:noWrap/>
            <w:hideMark/>
          </w:tcPr>
          <w:p w14:paraId="7AB6CCB9" w14:textId="77777777" w:rsidR="001C37D9" w:rsidRPr="000F0B86" w:rsidRDefault="001C37D9" w:rsidP="001C37D9">
            <w:pPr>
              <w:pStyle w:val="a4"/>
              <w:ind w:left="-120" w:right="-120"/>
            </w:pPr>
            <w:r w:rsidRPr="000F0B86">
              <w:t>1.333E+09</w:t>
            </w:r>
          </w:p>
        </w:tc>
        <w:tc>
          <w:tcPr>
            <w:tcW w:w="1469" w:type="dxa"/>
            <w:noWrap/>
            <w:hideMark/>
          </w:tcPr>
          <w:p w14:paraId="51D8C406" w14:textId="77777777" w:rsidR="001C37D9" w:rsidRPr="000F0B86" w:rsidRDefault="001C37D9" w:rsidP="001C37D9">
            <w:pPr>
              <w:pStyle w:val="a4"/>
              <w:ind w:left="-120" w:right="-120"/>
            </w:pPr>
            <w:r w:rsidRPr="000F0B86">
              <w:t>2100</w:t>
            </w:r>
          </w:p>
        </w:tc>
        <w:tc>
          <w:tcPr>
            <w:tcW w:w="1638" w:type="dxa"/>
            <w:noWrap/>
            <w:hideMark/>
          </w:tcPr>
          <w:p w14:paraId="03E50CE6" w14:textId="77777777" w:rsidR="001C37D9" w:rsidRPr="000F0B86" w:rsidRDefault="001C37D9" w:rsidP="001C37D9">
            <w:pPr>
              <w:pStyle w:val="a4"/>
              <w:ind w:left="-120" w:right="-120"/>
            </w:pPr>
            <w:r w:rsidRPr="000F0B86">
              <w:t xml:space="preserve">3.81 </w:t>
            </w:r>
          </w:p>
        </w:tc>
      </w:tr>
      <w:tr w:rsidR="001C37D9" w:rsidRPr="000F0B86" w14:paraId="5F43C333" w14:textId="77777777" w:rsidTr="001C37D9">
        <w:trPr>
          <w:divId w:val="1578125351"/>
          <w:trHeight w:val="288"/>
        </w:trPr>
        <w:tc>
          <w:tcPr>
            <w:tcW w:w="935" w:type="dxa"/>
            <w:noWrap/>
            <w:hideMark/>
          </w:tcPr>
          <w:p w14:paraId="18CC2981" w14:textId="77777777" w:rsidR="001C37D9" w:rsidRPr="000F0B86" w:rsidRDefault="001C37D9" w:rsidP="001C37D9">
            <w:pPr>
              <w:pStyle w:val="a4"/>
              <w:ind w:left="-120" w:right="-120"/>
            </w:pPr>
            <w:r w:rsidRPr="000F0B86">
              <w:t>CD</w:t>
            </w:r>
            <w:r w:rsidRPr="000F0B86">
              <w:rPr>
                <w:rFonts w:hint="eastAsia"/>
              </w:rPr>
              <w:t>跨</w:t>
            </w:r>
          </w:p>
        </w:tc>
        <w:tc>
          <w:tcPr>
            <w:tcW w:w="1276" w:type="dxa"/>
            <w:noWrap/>
            <w:hideMark/>
          </w:tcPr>
          <w:p w14:paraId="6B60EB04" w14:textId="77777777" w:rsidR="001C37D9" w:rsidRPr="000F0B86" w:rsidRDefault="001C37D9" w:rsidP="001C37D9">
            <w:pPr>
              <w:pStyle w:val="a4"/>
              <w:ind w:left="-120" w:right="-120"/>
            </w:pPr>
            <w:r w:rsidRPr="000F0B86">
              <w:t xml:space="preserve">30000 </w:t>
            </w:r>
          </w:p>
        </w:tc>
        <w:tc>
          <w:tcPr>
            <w:tcW w:w="899" w:type="dxa"/>
            <w:noWrap/>
            <w:hideMark/>
          </w:tcPr>
          <w:p w14:paraId="0024D84A" w14:textId="77777777" w:rsidR="001C37D9" w:rsidRPr="000F0B86" w:rsidRDefault="001C37D9" w:rsidP="001C37D9">
            <w:pPr>
              <w:pStyle w:val="a4"/>
              <w:ind w:left="-120" w:right="-120"/>
            </w:pPr>
            <w:r w:rsidRPr="000F0B86">
              <w:t>250</w:t>
            </w:r>
          </w:p>
        </w:tc>
        <w:tc>
          <w:tcPr>
            <w:tcW w:w="899" w:type="dxa"/>
            <w:noWrap/>
            <w:hideMark/>
          </w:tcPr>
          <w:p w14:paraId="208A4EA6" w14:textId="77777777" w:rsidR="001C37D9" w:rsidRPr="000F0B86" w:rsidRDefault="001C37D9" w:rsidP="001C37D9">
            <w:pPr>
              <w:pStyle w:val="a4"/>
              <w:ind w:left="-120" w:right="-120"/>
            </w:pPr>
            <w:r w:rsidRPr="000F0B86">
              <w:t>600</w:t>
            </w:r>
          </w:p>
        </w:tc>
        <w:tc>
          <w:tcPr>
            <w:tcW w:w="1180" w:type="dxa"/>
            <w:noWrap/>
            <w:hideMark/>
          </w:tcPr>
          <w:p w14:paraId="74F7FFE2" w14:textId="77777777" w:rsidR="001C37D9" w:rsidRPr="000F0B86" w:rsidRDefault="001C37D9" w:rsidP="001C37D9">
            <w:pPr>
              <w:pStyle w:val="a4"/>
              <w:ind w:left="-120" w:right="-120"/>
            </w:pPr>
            <w:r w:rsidRPr="000F0B86">
              <w:t>4.5E+09</w:t>
            </w:r>
          </w:p>
        </w:tc>
        <w:tc>
          <w:tcPr>
            <w:tcW w:w="1469" w:type="dxa"/>
            <w:noWrap/>
            <w:hideMark/>
          </w:tcPr>
          <w:p w14:paraId="69207790" w14:textId="77777777" w:rsidR="001C37D9" w:rsidRPr="000F0B86" w:rsidRDefault="001C37D9" w:rsidP="001C37D9">
            <w:pPr>
              <w:pStyle w:val="a4"/>
              <w:ind w:left="-120" w:right="-120"/>
            </w:pPr>
            <w:r w:rsidRPr="000F0B86">
              <w:t>6000</w:t>
            </w:r>
          </w:p>
        </w:tc>
        <w:tc>
          <w:tcPr>
            <w:tcW w:w="1638" w:type="dxa"/>
            <w:noWrap/>
            <w:hideMark/>
          </w:tcPr>
          <w:p w14:paraId="1D97AFE6" w14:textId="77777777" w:rsidR="001C37D9" w:rsidRPr="000F0B86" w:rsidRDefault="001C37D9" w:rsidP="001C37D9">
            <w:pPr>
              <w:pStyle w:val="a4"/>
              <w:ind w:left="-120" w:right="-120"/>
            </w:pPr>
            <w:r w:rsidRPr="000F0B86">
              <w:t xml:space="preserve">4.50 </w:t>
            </w:r>
          </w:p>
        </w:tc>
      </w:tr>
    </w:tbl>
    <w:p w14:paraId="47841A8C" w14:textId="1541B592" w:rsidR="001C37D9" w:rsidRPr="000F0B86" w:rsidRDefault="009C3DD4" w:rsidP="001C37D9">
      <w:pPr>
        <w:pStyle w:val="ae"/>
        <w:rPr>
          <w:sz w:val="24"/>
          <w:szCs w:val="24"/>
        </w:rPr>
      </w:pPr>
      <w:r w:rsidRPr="000F0B86">
        <w:rPr>
          <w:rFonts w:hint="eastAsia"/>
        </w:rPr>
        <w:t>表</w:t>
      </w:r>
      <w:r w:rsidRPr="000F0B86">
        <w:rPr>
          <w:rFonts w:hint="eastAsia"/>
        </w:rPr>
        <w:t>2</w:t>
      </w:r>
      <w:r w:rsidRPr="000F0B86">
        <w:t>.</w:t>
      </w:r>
      <w:r w:rsidR="001C37D9" w:rsidRPr="000F0B86">
        <w:rPr>
          <w:noProof/>
        </w:rPr>
        <w:t>4</w:t>
      </w:r>
      <w:r w:rsidRPr="000F0B86">
        <w:t xml:space="preserve"> </w:t>
      </w:r>
      <w:r w:rsidRPr="000F0B86">
        <w:rPr>
          <w:rFonts w:hint="eastAsia"/>
        </w:rPr>
        <w:t>框架柱线刚度计算</w:t>
      </w:r>
    </w:p>
    <w:tbl>
      <w:tblPr>
        <w:tblStyle w:val="ad"/>
        <w:tblW w:w="0" w:type="auto"/>
        <w:tblLook w:val="04A0" w:firstRow="1" w:lastRow="0" w:firstColumn="1" w:lastColumn="0" w:noHBand="0" w:noVBand="1"/>
      </w:tblPr>
      <w:tblGrid>
        <w:gridCol w:w="1027"/>
        <w:gridCol w:w="947"/>
        <w:gridCol w:w="1307"/>
        <w:gridCol w:w="584"/>
        <w:gridCol w:w="584"/>
        <w:gridCol w:w="1041"/>
        <w:gridCol w:w="757"/>
        <w:gridCol w:w="2049"/>
      </w:tblGrid>
      <w:tr w:rsidR="001C37D9" w:rsidRPr="000F0B86" w14:paraId="6F9C802F" w14:textId="77777777" w:rsidTr="001C37D9">
        <w:trPr>
          <w:divId w:val="1946692249"/>
          <w:trHeight w:val="876"/>
        </w:trPr>
        <w:tc>
          <w:tcPr>
            <w:tcW w:w="1033" w:type="dxa"/>
            <w:noWrap/>
            <w:hideMark/>
          </w:tcPr>
          <w:p w14:paraId="3A086D8F" w14:textId="17D7A93C" w:rsidR="001C37D9" w:rsidRPr="000F0B86" w:rsidRDefault="001C37D9" w:rsidP="001C37D9">
            <w:pPr>
              <w:pStyle w:val="a4"/>
              <w:ind w:left="-120" w:right="-120"/>
            </w:pPr>
            <w:r w:rsidRPr="000F0B86">
              <w:rPr>
                <w:rFonts w:hint="eastAsia"/>
              </w:rPr>
              <w:t>层数</w:t>
            </w:r>
          </w:p>
        </w:tc>
        <w:tc>
          <w:tcPr>
            <w:tcW w:w="953" w:type="dxa"/>
            <w:noWrap/>
            <w:hideMark/>
          </w:tcPr>
          <w:p w14:paraId="705FDAB7" w14:textId="77777777" w:rsidR="001C37D9" w:rsidRPr="000F0B86" w:rsidRDefault="001C37D9" w:rsidP="001C37D9">
            <w:pPr>
              <w:pStyle w:val="a4"/>
              <w:ind w:left="-120" w:right="-120"/>
            </w:pPr>
            <w:r w:rsidRPr="000F0B86">
              <w:rPr>
                <w:rFonts w:hint="eastAsia"/>
              </w:rPr>
              <w:t>类别</w:t>
            </w:r>
          </w:p>
        </w:tc>
        <w:tc>
          <w:tcPr>
            <w:tcW w:w="1316" w:type="dxa"/>
            <w:noWrap/>
            <w:hideMark/>
          </w:tcPr>
          <w:p w14:paraId="2856A188" w14:textId="77777777" w:rsidR="001C37D9" w:rsidRPr="000F0B86" w:rsidRDefault="001C37D9" w:rsidP="001C37D9">
            <w:pPr>
              <w:pStyle w:val="a4"/>
              <w:ind w:left="-120" w:right="-120"/>
              <w:rPr>
                <w:i/>
                <w:iCs/>
              </w:rPr>
            </w:pPr>
            <w:r w:rsidRPr="000F0B86">
              <w:rPr>
                <w:i/>
                <w:iCs/>
              </w:rPr>
              <w:t>Ec</w:t>
            </w:r>
            <w:r w:rsidRPr="000F0B86">
              <w:t>(N/mm2)</w:t>
            </w:r>
          </w:p>
        </w:tc>
        <w:tc>
          <w:tcPr>
            <w:tcW w:w="587" w:type="dxa"/>
            <w:hideMark/>
          </w:tcPr>
          <w:p w14:paraId="1E7FAC69" w14:textId="77777777" w:rsidR="001C37D9" w:rsidRPr="000F0B86" w:rsidRDefault="001C37D9" w:rsidP="001C37D9">
            <w:pPr>
              <w:pStyle w:val="a4"/>
              <w:ind w:left="-120" w:right="-120"/>
            </w:pPr>
            <w:r w:rsidRPr="000F0B86">
              <w:t>b/mm</w:t>
            </w:r>
          </w:p>
        </w:tc>
        <w:tc>
          <w:tcPr>
            <w:tcW w:w="587" w:type="dxa"/>
            <w:hideMark/>
          </w:tcPr>
          <w:p w14:paraId="2305EEFE" w14:textId="77777777" w:rsidR="001C37D9" w:rsidRPr="000F0B86" w:rsidRDefault="001C37D9" w:rsidP="001C37D9">
            <w:pPr>
              <w:pStyle w:val="a4"/>
              <w:ind w:left="-120" w:right="-120"/>
            </w:pPr>
            <w:r w:rsidRPr="000F0B86">
              <w:t>h/mm</w:t>
            </w:r>
          </w:p>
        </w:tc>
        <w:tc>
          <w:tcPr>
            <w:tcW w:w="1048" w:type="dxa"/>
            <w:noWrap/>
            <w:hideMark/>
          </w:tcPr>
          <w:p w14:paraId="35AE5E9D" w14:textId="77777777" w:rsidR="001C37D9" w:rsidRPr="000F0B86" w:rsidRDefault="001C37D9" w:rsidP="001C37D9">
            <w:pPr>
              <w:pStyle w:val="a4"/>
              <w:ind w:left="-120" w:right="-120"/>
              <w:rPr>
                <w:i/>
                <w:iCs/>
              </w:rPr>
            </w:pPr>
            <w:r w:rsidRPr="000F0B86">
              <w:rPr>
                <w:i/>
                <w:iCs/>
              </w:rPr>
              <w:t>I</w:t>
            </w:r>
            <w:r w:rsidRPr="000F0B86">
              <w:t>(mm4)</w:t>
            </w:r>
          </w:p>
        </w:tc>
        <w:tc>
          <w:tcPr>
            <w:tcW w:w="708" w:type="dxa"/>
            <w:noWrap/>
            <w:hideMark/>
          </w:tcPr>
          <w:p w14:paraId="7D708CCA" w14:textId="77777777" w:rsidR="001C37D9" w:rsidRPr="000F0B86" w:rsidRDefault="001C37D9" w:rsidP="001C37D9">
            <w:pPr>
              <w:pStyle w:val="a4"/>
              <w:ind w:left="-120" w:right="-120"/>
              <w:rPr>
                <w:i/>
                <w:iCs/>
              </w:rPr>
            </w:pPr>
            <w:r w:rsidRPr="000F0B86">
              <w:rPr>
                <w:i/>
                <w:iCs/>
              </w:rPr>
              <w:t>hc</w:t>
            </w:r>
            <w:r w:rsidRPr="000F0B86">
              <w:t>(mm)</w:t>
            </w:r>
          </w:p>
        </w:tc>
        <w:tc>
          <w:tcPr>
            <w:tcW w:w="2064" w:type="dxa"/>
            <w:hideMark/>
          </w:tcPr>
          <w:p w14:paraId="61D626D4" w14:textId="77777777" w:rsidR="001C37D9" w:rsidRPr="000F0B86" w:rsidRDefault="001C37D9" w:rsidP="001C37D9">
            <w:pPr>
              <w:pStyle w:val="a4"/>
              <w:ind w:left="-120" w:right="-120"/>
              <w:rPr>
                <w:rFonts w:eastAsia="黑体"/>
                <w:i/>
                <w:iCs/>
              </w:rPr>
            </w:pPr>
            <w:r w:rsidRPr="000F0B86">
              <w:rPr>
                <w:i/>
                <w:iCs/>
              </w:rPr>
              <w:t>EcIc</w:t>
            </w:r>
            <w:r w:rsidRPr="000F0B86">
              <w:rPr>
                <w:vertAlign w:val="subscript"/>
              </w:rPr>
              <w:t xml:space="preserve"> </w:t>
            </w:r>
            <w:r w:rsidRPr="000F0B86">
              <w:t xml:space="preserve">/ </w:t>
            </w:r>
            <w:r w:rsidRPr="000F0B86">
              <w:rPr>
                <w:i/>
                <w:iCs/>
              </w:rPr>
              <w:t>l*</w:t>
            </w:r>
            <w:r w:rsidRPr="000F0B86">
              <w:t>10^10</w:t>
            </w:r>
            <w:r w:rsidRPr="000F0B86">
              <w:br/>
              <w:t>(N·mm</w:t>
            </w:r>
            <w:r w:rsidRPr="000F0B86">
              <w:rPr>
                <w:i/>
                <w:iCs/>
              </w:rPr>
              <w:t>)</w:t>
            </w:r>
          </w:p>
        </w:tc>
      </w:tr>
      <w:tr w:rsidR="001C37D9" w:rsidRPr="000F0B86" w14:paraId="464E9657" w14:textId="77777777" w:rsidTr="001C37D9">
        <w:trPr>
          <w:divId w:val="1946692249"/>
          <w:trHeight w:val="288"/>
        </w:trPr>
        <w:tc>
          <w:tcPr>
            <w:tcW w:w="1033" w:type="dxa"/>
            <w:vMerge w:val="restart"/>
            <w:noWrap/>
            <w:hideMark/>
          </w:tcPr>
          <w:p w14:paraId="61EE7DDD" w14:textId="77777777" w:rsidR="001C37D9" w:rsidRPr="000F0B86" w:rsidRDefault="001C37D9" w:rsidP="001C37D9">
            <w:pPr>
              <w:pStyle w:val="a4"/>
              <w:ind w:left="-120" w:right="-120"/>
            </w:pPr>
            <w:r w:rsidRPr="000F0B86">
              <w:rPr>
                <w:rFonts w:hint="eastAsia"/>
              </w:rPr>
              <w:t>底层</w:t>
            </w:r>
          </w:p>
        </w:tc>
        <w:tc>
          <w:tcPr>
            <w:tcW w:w="953" w:type="dxa"/>
            <w:noWrap/>
            <w:hideMark/>
          </w:tcPr>
          <w:p w14:paraId="155F6B9E" w14:textId="77777777" w:rsidR="001C37D9" w:rsidRPr="000F0B86" w:rsidRDefault="001C37D9" w:rsidP="001C37D9">
            <w:pPr>
              <w:pStyle w:val="a4"/>
              <w:ind w:left="-120" w:right="-120"/>
            </w:pPr>
            <w:r w:rsidRPr="000F0B86">
              <w:rPr>
                <w:rFonts w:hint="eastAsia"/>
              </w:rPr>
              <w:t>A</w:t>
            </w:r>
            <w:r w:rsidRPr="000F0B86">
              <w:rPr>
                <w:rFonts w:hint="eastAsia"/>
              </w:rPr>
              <w:t>柱</w:t>
            </w:r>
          </w:p>
        </w:tc>
        <w:tc>
          <w:tcPr>
            <w:tcW w:w="1316" w:type="dxa"/>
            <w:noWrap/>
            <w:hideMark/>
          </w:tcPr>
          <w:p w14:paraId="08B04832" w14:textId="77777777" w:rsidR="001C37D9" w:rsidRPr="000F0B86" w:rsidRDefault="001C37D9" w:rsidP="001C37D9">
            <w:pPr>
              <w:pStyle w:val="a4"/>
              <w:ind w:left="-120" w:right="-120"/>
            </w:pPr>
            <w:r w:rsidRPr="000F0B86">
              <w:t xml:space="preserve">30000 </w:t>
            </w:r>
          </w:p>
        </w:tc>
        <w:tc>
          <w:tcPr>
            <w:tcW w:w="587" w:type="dxa"/>
            <w:hideMark/>
          </w:tcPr>
          <w:p w14:paraId="6DCE57B0" w14:textId="77777777" w:rsidR="001C37D9" w:rsidRPr="000F0B86" w:rsidRDefault="001C37D9" w:rsidP="001C37D9">
            <w:pPr>
              <w:pStyle w:val="a4"/>
              <w:ind w:left="-120" w:right="-120"/>
            </w:pPr>
            <w:r w:rsidRPr="000F0B86">
              <w:t>600</w:t>
            </w:r>
          </w:p>
        </w:tc>
        <w:tc>
          <w:tcPr>
            <w:tcW w:w="587" w:type="dxa"/>
            <w:hideMark/>
          </w:tcPr>
          <w:p w14:paraId="2006FD9D" w14:textId="77777777" w:rsidR="001C37D9" w:rsidRPr="000F0B86" w:rsidRDefault="001C37D9" w:rsidP="001C37D9">
            <w:pPr>
              <w:pStyle w:val="a4"/>
              <w:ind w:left="-120" w:right="-120"/>
            </w:pPr>
            <w:r w:rsidRPr="000F0B86">
              <w:t>600</w:t>
            </w:r>
          </w:p>
        </w:tc>
        <w:tc>
          <w:tcPr>
            <w:tcW w:w="1048" w:type="dxa"/>
            <w:noWrap/>
            <w:hideMark/>
          </w:tcPr>
          <w:p w14:paraId="473C417B" w14:textId="77777777" w:rsidR="001C37D9" w:rsidRPr="000F0B86" w:rsidRDefault="001C37D9" w:rsidP="001C37D9">
            <w:pPr>
              <w:pStyle w:val="a4"/>
              <w:ind w:left="-120" w:right="-120"/>
            </w:pPr>
            <w:r w:rsidRPr="000F0B86">
              <w:t>1.08E+10</w:t>
            </w:r>
          </w:p>
        </w:tc>
        <w:tc>
          <w:tcPr>
            <w:tcW w:w="708" w:type="dxa"/>
            <w:noWrap/>
            <w:hideMark/>
          </w:tcPr>
          <w:p w14:paraId="6DA8F687" w14:textId="77777777" w:rsidR="001C37D9" w:rsidRPr="000F0B86" w:rsidRDefault="001C37D9" w:rsidP="001C37D9">
            <w:pPr>
              <w:pStyle w:val="a4"/>
              <w:ind w:left="-120" w:right="-120"/>
            </w:pPr>
            <w:r w:rsidRPr="000F0B86">
              <w:t>5050</w:t>
            </w:r>
          </w:p>
        </w:tc>
        <w:tc>
          <w:tcPr>
            <w:tcW w:w="2064" w:type="dxa"/>
            <w:noWrap/>
            <w:hideMark/>
          </w:tcPr>
          <w:p w14:paraId="06069A00" w14:textId="77777777" w:rsidR="001C37D9" w:rsidRPr="000F0B86" w:rsidRDefault="001C37D9" w:rsidP="001C37D9">
            <w:pPr>
              <w:pStyle w:val="a4"/>
              <w:ind w:left="-120" w:right="-120"/>
            </w:pPr>
            <w:r w:rsidRPr="000F0B86">
              <w:t xml:space="preserve">6.42 </w:t>
            </w:r>
          </w:p>
        </w:tc>
      </w:tr>
      <w:tr w:rsidR="001C37D9" w:rsidRPr="000F0B86" w14:paraId="5BE0BF1A" w14:textId="77777777" w:rsidTr="001C37D9">
        <w:trPr>
          <w:divId w:val="1946692249"/>
          <w:trHeight w:val="288"/>
        </w:trPr>
        <w:tc>
          <w:tcPr>
            <w:tcW w:w="1033" w:type="dxa"/>
            <w:vMerge/>
            <w:hideMark/>
          </w:tcPr>
          <w:p w14:paraId="4FEA651E" w14:textId="77777777" w:rsidR="001C37D9" w:rsidRPr="000F0B86" w:rsidRDefault="001C37D9" w:rsidP="001C37D9">
            <w:pPr>
              <w:pStyle w:val="a4"/>
              <w:ind w:left="-120" w:right="-120"/>
            </w:pPr>
          </w:p>
        </w:tc>
        <w:tc>
          <w:tcPr>
            <w:tcW w:w="953" w:type="dxa"/>
            <w:noWrap/>
            <w:hideMark/>
          </w:tcPr>
          <w:p w14:paraId="6E35FDBF" w14:textId="77777777" w:rsidR="001C37D9" w:rsidRPr="000F0B86" w:rsidRDefault="001C37D9" w:rsidP="001C37D9">
            <w:pPr>
              <w:pStyle w:val="a4"/>
              <w:ind w:left="-120" w:right="-120"/>
            </w:pPr>
            <w:r w:rsidRPr="000F0B86">
              <w:rPr>
                <w:rFonts w:hint="eastAsia"/>
              </w:rPr>
              <w:t>B</w:t>
            </w:r>
            <w:r w:rsidRPr="000F0B86">
              <w:rPr>
                <w:rFonts w:hint="eastAsia"/>
              </w:rPr>
              <w:t>柱</w:t>
            </w:r>
          </w:p>
        </w:tc>
        <w:tc>
          <w:tcPr>
            <w:tcW w:w="1316" w:type="dxa"/>
            <w:noWrap/>
            <w:hideMark/>
          </w:tcPr>
          <w:p w14:paraId="28547E07" w14:textId="77777777" w:rsidR="001C37D9" w:rsidRPr="000F0B86" w:rsidRDefault="001C37D9" w:rsidP="001C37D9">
            <w:pPr>
              <w:pStyle w:val="a4"/>
              <w:ind w:left="-120" w:right="-120"/>
            </w:pPr>
            <w:r w:rsidRPr="000F0B86">
              <w:t xml:space="preserve">30000 </w:t>
            </w:r>
          </w:p>
        </w:tc>
        <w:tc>
          <w:tcPr>
            <w:tcW w:w="587" w:type="dxa"/>
            <w:hideMark/>
          </w:tcPr>
          <w:p w14:paraId="4C738CE9" w14:textId="77777777" w:rsidR="001C37D9" w:rsidRPr="000F0B86" w:rsidRDefault="001C37D9" w:rsidP="001C37D9">
            <w:pPr>
              <w:pStyle w:val="a4"/>
              <w:ind w:left="-120" w:right="-120"/>
            </w:pPr>
            <w:r w:rsidRPr="000F0B86">
              <w:t>600</w:t>
            </w:r>
          </w:p>
        </w:tc>
        <w:tc>
          <w:tcPr>
            <w:tcW w:w="587" w:type="dxa"/>
            <w:hideMark/>
          </w:tcPr>
          <w:p w14:paraId="07F1B398" w14:textId="77777777" w:rsidR="001C37D9" w:rsidRPr="000F0B86" w:rsidRDefault="001C37D9" w:rsidP="001C37D9">
            <w:pPr>
              <w:pStyle w:val="a4"/>
              <w:ind w:left="-120" w:right="-120"/>
            </w:pPr>
            <w:r w:rsidRPr="000F0B86">
              <w:t>600</w:t>
            </w:r>
          </w:p>
        </w:tc>
        <w:tc>
          <w:tcPr>
            <w:tcW w:w="1048" w:type="dxa"/>
            <w:noWrap/>
            <w:hideMark/>
          </w:tcPr>
          <w:p w14:paraId="5E8385BD" w14:textId="77777777" w:rsidR="001C37D9" w:rsidRPr="000F0B86" w:rsidRDefault="001C37D9" w:rsidP="001C37D9">
            <w:pPr>
              <w:pStyle w:val="a4"/>
              <w:ind w:left="-120" w:right="-120"/>
            </w:pPr>
            <w:r w:rsidRPr="000F0B86">
              <w:t>1.08E+10</w:t>
            </w:r>
          </w:p>
        </w:tc>
        <w:tc>
          <w:tcPr>
            <w:tcW w:w="708" w:type="dxa"/>
            <w:noWrap/>
            <w:hideMark/>
          </w:tcPr>
          <w:p w14:paraId="76AE9459" w14:textId="77777777" w:rsidR="001C37D9" w:rsidRPr="000F0B86" w:rsidRDefault="001C37D9" w:rsidP="001C37D9">
            <w:pPr>
              <w:pStyle w:val="a4"/>
              <w:ind w:left="-120" w:right="-120"/>
            </w:pPr>
            <w:r w:rsidRPr="000F0B86">
              <w:t>5050</w:t>
            </w:r>
          </w:p>
        </w:tc>
        <w:tc>
          <w:tcPr>
            <w:tcW w:w="2064" w:type="dxa"/>
            <w:noWrap/>
            <w:hideMark/>
          </w:tcPr>
          <w:p w14:paraId="227E21BB" w14:textId="77777777" w:rsidR="001C37D9" w:rsidRPr="000F0B86" w:rsidRDefault="001C37D9" w:rsidP="001C37D9">
            <w:pPr>
              <w:pStyle w:val="a4"/>
              <w:ind w:left="-120" w:right="-120"/>
            </w:pPr>
            <w:r w:rsidRPr="000F0B86">
              <w:t xml:space="preserve">6.42 </w:t>
            </w:r>
          </w:p>
        </w:tc>
      </w:tr>
      <w:tr w:rsidR="001C37D9" w:rsidRPr="000F0B86" w14:paraId="43A51C55" w14:textId="77777777" w:rsidTr="001C37D9">
        <w:trPr>
          <w:divId w:val="1946692249"/>
          <w:trHeight w:val="288"/>
        </w:trPr>
        <w:tc>
          <w:tcPr>
            <w:tcW w:w="1033" w:type="dxa"/>
            <w:vMerge/>
            <w:hideMark/>
          </w:tcPr>
          <w:p w14:paraId="58101CD0" w14:textId="77777777" w:rsidR="001C37D9" w:rsidRPr="000F0B86" w:rsidRDefault="001C37D9" w:rsidP="001C37D9">
            <w:pPr>
              <w:pStyle w:val="a4"/>
              <w:ind w:left="-120" w:right="-120"/>
            </w:pPr>
          </w:p>
        </w:tc>
        <w:tc>
          <w:tcPr>
            <w:tcW w:w="953" w:type="dxa"/>
            <w:noWrap/>
            <w:hideMark/>
          </w:tcPr>
          <w:p w14:paraId="7D2E45A1" w14:textId="77777777" w:rsidR="001C37D9" w:rsidRPr="000F0B86" w:rsidRDefault="001C37D9" w:rsidP="001C37D9">
            <w:pPr>
              <w:pStyle w:val="a4"/>
              <w:ind w:left="-120" w:right="-120"/>
            </w:pPr>
            <w:r w:rsidRPr="000F0B86">
              <w:rPr>
                <w:rFonts w:hint="eastAsia"/>
              </w:rPr>
              <w:t>C</w:t>
            </w:r>
            <w:r w:rsidRPr="000F0B86">
              <w:rPr>
                <w:rFonts w:hint="eastAsia"/>
              </w:rPr>
              <w:t>柱</w:t>
            </w:r>
          </w:p>
        </w:tc>
        <w:tc>
          <w:tcPr>
            <w:tcW w:w="1316" w:type="dxa"/>
            <w:noWrap/>
            <w:hideMark/>
          </w:tcPr>
          <w:p w14:paraId="73322B2B" w14:textId="77777777" w:rsidR="001C37D9" w:rsidRPr="000F0B86" w:rsidRDefault="001C37D9" w:rsidP="001C37D9">
            <w:pPr>
              <w:pStyle w:val="a4"/>
              <w:ind w:left="-120" w:right="-120"/>
            </w:pPr>
            <w:r w:rsidRPr="000F0B86">
              <w:t xml:space="preserve">30000 </w:t>
            </w:r>
          </w:p>
        </w:tc>
        <w:tc>
          <w:tcPr>
            <w:tcW w:w="587" w:type="dxa"/>
            <w:hideMark/>
          </w:tcPr>
          <w:p w14:paraId="66AF1039" w14:textId="77777777" w:rsidR="001C37D9" w:rsidRPr="000F0B86" w:rsidRDefault="001C37D9" w:rsidP="001C37D9">
            <w:pPr>
              <w:pStyle w:val="a4"/>
              <w:ind w:left="-120" w:right="-120"/>
            </w:pPr>
            <w:r w:rsidRPr="000F0B86">
              <w:t>600</w:t>
            </w:r>
          </w:p>
        </w:tc>
        <w:tc>
          <w:tcPr>
            <w:tcW w:w="587" w:type="dxa"/>
            <w:hideMark/>
          </w:tcPr>
          <w:p w14:paraId="650E416F" w14:textId="77777777" w:rsidR="001C37D9" w:rsidRPr="000F0B86" w:rsidRDefault="001C37D9" w:rsidP="001C37D9">
            <w:pPr>
              <w:pStyle w:val="a4"/>
              <w:ind w:left="-120" w:right="-120"/>
            </w:pPr>
            <w:r w:rsidRPr="000F0B86">
              <w:t>600</w:t>
            </w:r>
          </w:p>
        </w:tc>
        <w:tc>
          <w:tcPr>
            <w:tcW w:w="1048" w:type="dxa"/>
            <w:noWrap/>
            <w:hideMark/>
          </w:tcPr>
          <w:p w14:paraId="6EF11A49" w14:textId="77777777" w:rsidR="001C37D9" w:rsidRPr="000F0B86" w:rsidRDefault="001C37D9" w:rsidP="001C37D9">
            <w:pPr>
              <w:pStyle w:val="a4"/>
              <w:ind w:left="-120" w:right="-120"/>
            </w:pPr>
            <w:r w:rsidRPr="000F0B86">
              <w:t>1.08E+10</w:t>
            </w:r>
          </w:p>
        </w:tc>
        <w:tc>
          <w:tcPr>
            <w:tcW w:w="708" w:type="dxa"/>
            <w:noWrap/>
            <w:hideMark/>
          </w:tcPr>
          <w:p w14:paraId="328A4FFE" w14:textId="77777777" w:rsidR="001C37D9" w:rsidRPr="000F0B86" w:rsidRDefault="001C37D9" w:rsidP="001C37D9">
            <w:pPr>
              <w:pStyle w:val="a4"/>
              <w:ind w:left="-120" w:right="-120"/>
            </w:pPr>
            <w:r w:rsidRPr="000F0B86">
              <w:t>5050</w:t>
            </w:r>
          </w:p>
        </w:tc>
        <w:tc>
          <w:tcPr>
            <w:tcW w:w="2064" w:type="dxa"/>
            <w:noWrap/>
            <w:hideMark/>
          </w:tcPr>
          <w:p w14:paraId="7F2B8548" w14:textId="77777777" w:rsidR="001C37D9" w:rsidRPr="000F0B86" w:rsidRDefault="001C37D9" w:rsidP="001C37D9">
            <w:pPr>
              <w:pStyle w:val="a4"/>
              <w:ind w:left="-120" w:right="-120"/>
            </w:pPr>
            <w:r w:rsidRPr="000F0B86">
              <w:t xml:space="preserve">6.42 </w:t>
            </w:r>
          </w:p>
        </w:tc>
      </w:tr>
      <w:tr w:rsidR="001C37D9" w:rsidRPr="000F0B86" w14:paraId="3E18B2C7" w14:textId="77777777" w:rsidTr="001C37D9">
        <w:trPr>
          <w:divId w:val="1946692249"/>
          <w:trHeight w:val="312"/>
        </w:trPr>
        <w:tc>
          <w:tcPr>
            <w:tcW w:w="1033" w:type="dxa"/>
            <w:vMerge/>
            <w:hideMark/>
          </w:tcPr>
          <w:p w14:paraId="303CC86A" w14:textId="77777777" w:rsidR="001C37D9" w:rsidRPr="000F0B86" w:rsidRDefault="001C37D9" w:rsidP="001C37D9">
            <w:pPr>
              <w:pStyle w:val="a4"/>
              <w:ind w:left="-120" w:right="-120"/>
            </w:pPr>
          </w:p>
        </w:tc>
        <w:tc>
          <w:tcPr>
            <w:tcW w:w="953" w:type="dxa"/>
            <w:noWrap/>
            <w:hideMark/>
          </w:tcPr>
          <w:p w14:paraId="26E154B0" w14:textId="77777777" w:rsidR="001C37D9" w:rsidRPr="000F0B86" w:rsidRDefault="001C37D9" w:rsidP="001C37D9">
            <w:pPr>
              <w:pStyle w:val="a4"/>
              <w:ind w:left="-120" w:right="-120"/>
            </w:pPr>
            <w:r w:rsidRPr="000F0B86">
              <w:rPr>
                <w:rFonts w:hint="eastAsia"/>
              </w:rPr>
              <w:t>D</w:t>
            </w:r>
            <w:r w:rsidRPr="000F0B86">
              <w:rPr>
                <w:rFonts w:hint="eastAsia"/>
              </w:rPr>
              <w:t>柱</w:t>
            </w:r>
          </w:p>
        </w:tc>
        <w:tc>
          <w:tcPr>
            <w:tcW w:w="1316" w:type="dxa"/>
            <w:noWrap/>
            <w:hideMark/>
          </w:tcPr>
          <w:p w14:paraId="2D7AB709" w14:textId="77777777" w:rsidR="001C37D9" w:rsidRPr="000F0B86" w:rsidRDefault="001C37D9" w:rsidP="001C37D9">
            <w:pPr>
              <w:pStyle w:val="a4"/>
              <w:ind w:left="-120" w:right="-120"/>
            </w:pPr>
            <w:r w:rsidRPr="000F0B86">
              <w:t xml:space="preserve">30000 </w:t>
            </w:r>
          </w:p>
        </w:tc>
        <w:tc>
          <w:tcPr>
            <w:tcW w:w="587" w:type="dxa"/>
            <w:hideMark/>
          </w:tcPr>
          <w:p w14:paraId="57CC989A" w14:textId="77777777" w:rsidR="001C37D9" w:rsidRPr="000F0B86" w:rsidRDefault="001C37D9" w:rsidP="001C37D9">
            <w:pPr>
              <w:pStyle w:val="a4"/>
              <w:ind w:left="-120" w:right="-120"/>
            </w:pPr>
            <w:r w:rsidRPr="000F0B86">
              <w:t>600</w:t>
            </w:r>
          </w:p>
        </w:tc>
        <w:tc>
          <w:tcPr>
            <w:tcW w:w="587" w:type="dxa"/>
            <w:hideMark/>
          </w:tcPr>
          <w:p w14:paraId="5F073EF5" w14:textId="77777777" w:rsidR="001C37D9" w:rsidRPr="000F0B86" w:rsidRDefault="001C37D9" w:rsidP="001C37D9">
            <w:pPr>
              <w:pStyle w:val="a4"/>
              <w:ind w:left="-120" w:right="-120"/>
            </w:pPr>
            <w:r w:rsidRPr="000F0B86">
              <w:t>600</w:t>
            </w:r>
          </w:p>
        </w:tc>
        <w:tc>
          <w:tcPr>
            <w:tcW w:w="1048" w:type="dxa"/>
            <w:noWrap/>
            <w:hideMark/>
          </w:tcPr>
          <w:p w14:paraId="3407363D" w14:textId="77777777" w:rsidR="001C37D9" w:rsidRPr="000F0B86" w:rsidRDefault="001C37D9" w:rsidP="001C37D9">
            <w:pPr>
              <w:pStyle w:val="a4"/>
              <w:ind w:left="-120" w:right="-120"/>
            </w:pPr>
            <w:r w:rsidRPr="000F0B86">
              <w:t>1.08E+10</w:t>
            </w:r>
          </w:p>
        </w:tc>
        <w:tc>
          <w:tcPr>
            <w:tcW w:w="708" w:type="dxa"/>
            <w:noWrap/>
            <w:hideMark/>
          </w:tcPr>
          <w:p w14:paraId="13B897F5" w14:textId="77777777" w:rsidR="001C37D9" w:rsidRPr="000F0B86" w:rsidRDefault="001C37D9" w:rsidP="001C37D9">
            <w:pPr>
              <w:pStyle w:val="a4"/>
              <w:ind w:left="-120" w:right="-120"/>
            </w:pPr>
            <w:r w:rsidRPr="000F0B86">
              <w:t>5050</w:t>
            </w:r>
          </w:p>
        </w:tc>
        <w:tc>
          <w:tcPr>
            <w:tcW w:w="2064" w:type="dxa"/>
            <w:noWrap/>
            <w:hideMark/>
          </w:tcPr>
          <w:p w14:paraId="2BAA44A8" w14:textId="77777777" w:rsidR="001C37D9" w:rsidRPr="000F0B86" w:rsidRDefault="001C37D9" w:rsidP="001C37D9">
            <w:pPr>
              <w:pStyle w:val="a4"/>
              <w:ind w:left="-120" w:right="-120"/>
            </w:pPr>
            <w:r w:rsidRPr="000F0B86">
              <w:t xml:space="preserve">6.42 </w:t>
            </w:r>
          </w:p>
        </w:tc>
      </w:tr>
      <w:tr w:rsidR="001C37D9" w:rsidRPr="000F0B86" w14:paraId="6AE18F96" w14:textId="77777777" w:rsidTr="001C37D9">
        <w:trPr>
          <w:divId w:val="1946692249"/>
          <w:trHeight w:val="288"/>
        </w:trPr>
        <w:tc>
          <w:tcPr>
            <w:tcW w:w="1033" w:type="dxa"/>
            <w:vMerge w:val="restart"/>
            <w:noWrap/>
            <w:hideMark/>
          </w:tcPr>
          <w:p w14:paraId="548F5CA6" w14:textId="77777777" w:rsidR="001C37D9" w:rsidRPr="000F0B86" w:rsidRDefault="001C37D9" w:rsidP="001C37D9">
            <w:pPr>
              <w:pStyle w:val="a4"/>
              <w:ind w:left="-120" w:right="-120"/>
            </w:pPr>
            <w:r w:rsidRPr="000F0B86">
              <w:rPr>
                <w:rFonts w:hint="eastAsia"/>
              </w:rPr>
              <w:t>标准层</w:t>
            </w:r>
          </w:p>
        </w:tc>
        <w:tc>
          <w:tcPr>
            <w:tcW w:w="953" w:type="dxa"/>
            <w:noWrap/>
            <w:hideMark/>
          </w:tcPr>
          <w:p w14:paraId="1AE23CC6" w14:textId="77777777" w:rsidR="001C37D9" w:rsidRPr="000F0B86" w:rsidRDefault="001C37D9" w:rsidP="001C37D9">
            <w:pPr>
              <w:pStyle w:val="a4"/>
              <w:ind w:left="-120" w:right="-120"/>
            </w:pPr>
            <w:r w:rsidRPr="000F0B86">
              <w:rPr>
                <w:rFonts w:hint="eastAsia"/>
              </w:rPr>
              <w:t>A</w:t>
            </w:r>
            <w:r w:rsidRPr="000F0B86">
              <w:rPr>
                <w:rFonts w:hint="eastAsia"/>
              </w:rPr>
              <w:t>柱</w:t>
            </w:r>
          </w:p>
        </w:tc>
        <w:tc>
          <w:tcPr>
            <w:tcW w:w="1316" w:type="dxa"/>
            <w:noWrap/>
            <w:hideMark/>
          </w:tcPr>
          <w:p w14:paraId="7442440E" w14:textId="77777777" w:rsidR="001C37D9" w:rsidRPr="000F0B86" w:rsidRDefault="001C37D9" w:rsidP="001C37D9">
            <w:pPr>
              <w:pStyle w:val="a4"/>
              <w:ind w:left="-120" w:right="-120"/>
            </w:pPr>
            <w:r w:rsidRPr="000F0B86">
              <w:t xml:space="preserve">30000 </w:t>
            </w:r>
          </w:p>
        </w:tc>
        <w:tc>
          <w:tcPr>
            <w:tcW w:w="587" w:type="dxa"/>
            <w:hideMark/>
          </w:tcPr>
          <w:p w14:paraId="2D39BBE8" w14:textId="77777777" w:rsidR="001C37D9" w:rsidRPr="000F0B86" w:rsidRDefault="001C37D9" w:rsidP="001C37D9">
            <w:pPr>
              <w:pStyle w:val="a4"/>
              <w:ind w:left="-120" w:right="-120"/>
            </w:pPr>
            <w:r w:rsidRPr="000F0B86">
              <w:t>600</w:t>
            </w:r>
          </w:p>
        </w:tc>
        <w:tc>
          <w:tcPr>
            <w:tcW w:w="587" w:type="dxa"/>
            <w:hideMark/>
          </w:tcPr>
          <w:p w14:paraId="1AEA7FA3" w14:textId="77777777" w:rsidR="001C37D9" w:rsidRPr="000F0B86" w:rsidRDefault="001C37D9" w:rsidP="001C37D9">
            <w:pPr>
              <w:pStyle w:val="a4"/>
              <w:ind w:left="-120" w:right="-120"/>
            </w:pPr>
            <w:r w:rsidRPr="000F0B86">
              <w:t>600</w:t>
            </w:r>
          </w:p>
        </w:tc>
        <w:tc>
          <w:tcPr>
            <w:tcW w:w="1048" w:type="dxa"/>
            <w:noWrap/>
            <w:hideMark/>
          </w:tcPr>
          <w:p w14:paraId="312F4737" w14:textId="77777777" w:rsidR="001C37D9" w:rsidRPr="000F0B86" w:rsidRDefault="001C37D9" w:rsidP="001C37D9">
            <w:pPr>
              <w:pStyle w:val="a4"/>
              <w:ind w:left="-120" w:right="-120"/>
            </w:pPr>
            <w:r w:rsidRPr="000F0B86">
              <w:t>1.08E+10</w:t>
            </w:r>
          </w:p>
        </w:tc>
        <w:tc>
          <w:tcPr>
            <w:tcW w:w="708" w:type="dxa"/>
            <w:hideMark/>
          </w:tcPr>
          <w:p w14:paraId="7DCBC8E4" w14:textId="77777777" w:rsidR="001C37D9" w:rsidRPr="000F0B86" w:rsidRDefault="001C37D9" w:rsidP="001C37D9">
            <w:pPr>
              <w:pStyle w:val="a4"/>
              <w:ind w:left="-120" w:right="-120"/>
            </w:pPr>
            <w:r w:rsidRPr="000F0B86">
              <w:t>3600</w:t>
            </w:r>
          </w:p>
        </w:tc>
        <w:tc>
          <w:tcPr>
            <w:tcW w:w="2064" w:type="dxa"/>
            <w:noWrap/>
            <w:hideMark/>
          </w:tcPr>
          <w:p w14:paraId="0DE6D0B6" w14:textId="77777777" w:rsidR="001C37D9" w:rsidRPr="000F0B86" w:rsidRDefault="001C37D9" w:rsidP="001C37D9">
            <w:pPr>
              <w:pStyle w:val="a4"/>
              <w:ind w:left="-120" w:right="-120"/>
            </w:pPr>
            <w:r w:rsidRPr="000F0B86">
              <w:t xml:space="preserve">9.00 </w:t>
            </w:r>
          </w:p>
        </w:tc>
      </w:tr>
      <w:tr w:rsidR="001C37D9" w:rsidRPr="000F0B86" w14:paraId="064DC385" w14:textId="77777777" w:rsidTr="001C37D9">
        <w:trPr>
          <w:divId w:val="1946692249"/>
          <w:trHeight w:val="288"/>
        </w:trPr>
        <w:tc>
          <w:tcPr>
            <w:tcW w:w="1033" w:type="dxa"/>
            <w:vMerge/>
            <w:hideMark/>
          </w:tcPr>
          <w:p w14:paraId="6A4E538B" w14:textId="77777777" w:rsidR="001C37D9" w:rsidRPr="000F0B86" w:rsidRDefault="001C37D9" w:rsidP="001C37D9">
            <w:pPr>
              <w:pStyle w:val="a4"/>
              <w:ind w:left="-120" w:right="-120"/>
            </w:pPr>
          </w:p>
        </w:tc>
        <w:tc>
          <w:tcPr>
            <w:tcW w:w="953" w:type="dxa"/>
            <w:noWrap/>
            <w:hideMark/>
          </w:tcPr>
          <w:p w14:paraId="59E7E49F" w14:textId="77777777" w:rsidR="001C37D9" w:rsidRPr="000F0B86" w:rsidRDefault="001C37D9" w:rsidP="001C37D9">
            <w:pPr>
              <w:pStyle w:val="a4"/>
              <w:ind w:left="-120" w:right="-120"/>
            </w:pPr>
            <w:r w:rsidRPr="000F0B86">
              <w:rPr>
                <w:rFonts w:hint="eastAsia"/>
              </w:rPr>
              <w:t>B</w:t>
            </w:r>
            <w:r w:rsidRPr="000F0B86">
              <w:rPr>
                <w:rFonts w:hint="eastAsia"/>
              </w:rPr>
              <w:t>柱</w:t>
            </w:r>
          </w:p>
        </w:tc>
        <w:tc>
          <w:tcPr>
            <w:tcW w:w="1316" w:type="dxa"/>
            <w:noWrap/>
            <w:hideMark/>
          </w:tcPr>
          <w:p w14:paraId="303A7B88" w14:textId="77777777" w:rsidR="001C37D9" w:rsidRPr="000F0B86" w:rsidRDefault="001C37D9" w:rsidP="001C37D9">
            <w:pPr>
              <w:pStyle w:val="a4"/>
              <w:ind w:left="-120" w:right="-120"/>
            </w:pPr>
            <w:r w:rsidRPr="000F0B86">
              <w:t xml:space="preserve">30000 </w:t>
            </w:r>
          </w:p>
        </w:tc>
        <w:tc>
          <w:tcPr>
            <w:tcW w:w="587" w:type="dxa"/>
            <w:hideMark/>
          </w:tcPr>
          <w:p w14:paraId="4EA1ED18" w14:textId="77777777" w:rsidR="001C37D9" w:rsidRPr="000F0B86" w:rsidRDefault="001C37D9" w:rsidP="001C37D9">
            <w:pPr>
              <w:pStyle w:val="a4"/>
              <w:ind w:left="-120" w:right="-120"/>
            </w:pPr>
            <w:r w:rsidRPr="000F0B86">
              <w:t>600</w:t>
            </w:r>
          </w:p>
        </w:tc>
        <w:tc>
          <w:tcPr>
            <w:tcW w:w="587" w:type="dxa"/>
            <w:hideMark/>
          </w:tcPr>
          <w:p w14:paraId="35117FA5" w14:textId="77777777" w:rsidR="001C37D9" w:rsidRPr="000F0B86" w:rsidRDefault="001C37D9" w:rsidP="001C37D9">
            <w:pPr>
              <w:pStyle w:val="a4"/>
              <w:ind w:left="-120" w:right="-120"/>
            </w:pPr>
            <w:r w:rsidRPr="000F0B86">
              <w:t>600</w:t>
            </w:r>
          </w:p>
        </w:tc>
        <w:tc>
          <w:tcPr>
            <w:tcW w:w="1048" w:type="dxa"/>
            <w:noWrap/>
            <w:hideMark/>
          </w:tcPr>
          <w:p w14:paraId="7B5AB32E" w14:textId="77777777" w:rsidR="001C37D9" w:rsidRPr="000F0B86" w:rsidRDefault="001C37D9" w:rsidP="001C37D9">
            <w:pPr>
              <w:pStyle w:val="a4"/>
              <w:ind w:left="-120" w:right="-120"/>
            </w:pPr>
            <w:r w:rsidRPr="000F0B86">
              <w:t>1.08E+10</w:t>
            </w:r>
          </w:p>
        </w:tc>
        <w:tc>
          <w:tcPr>
            <w:tcW w:w="708" w:type="dxa"/>
            <w:hideMark/>
          </w:tcPr>
          <w:p w14:paraId="6198EE89" w14:textId="77777777" w:rsidR="001C37D9" w:rsidRPr="000F0B86" w:rsidRDefault="001C37D9" w:rsidP="001C37D9">
            <w:pPr>
              <w:pStyle w:val="a4"/>
              <w:ind w:left="-120" w:right="-120"/>
            </w:pPr>
            <w:r w:rsidRPr="000F0B86">
              <w:t>3600</w:t>
            </w:r>
          </w:p>
        </w:tc>
        <w:tc>
          <w:tcPr>
            <w:tcW w:w="2064" w:type="dxa"/>
            <w:noWrap/>
            <w:hideMark/>
          </w:tcPr>
          <w:p w14:paraId="4303DD4E" w14:textId="77777777" w:rsidR="001C37D9" w:rsidRPr="000F0B86" w:rsidRDefault="001C37D9" w:rsidP="001C37D9">
            <w:pPr>
              <w:pStyle w:val="a4"/>
              <w:ind w:left="-120" w:right="-120"/>
            </w:pPr>
            <w:r w:rsidRPr="000F0B86">
              <w:t xml:space="preserve">9.00 </w:t>
            </w:r>
          </w:p>
        </w:tc>
      </w:tr>
      <w:tr w:rsidR="001C37D9" w:rsidRPr="000F0B86" w14:paraId="2ABE3A4A" w14:textId="77777777" w:rsidTr="001C37D9">
        <w:trPr>
          <w:divId w:val="1946692249"/>
          <w:trHeight w:val="288"/>
        </w:trPr>
        <w:tc>
          <w:tcPr>
            <w:tcW w:w="1033" w:type="dxa"/>
            <w:vMerge/>
            <w:hideMark/>
          </w:tcPr>
          <w:p w14:paraId="7052720C" w14:textId="77777777" w:rsidR="001C37D9" w:rsidRPr="000F0B86" w:rsidRDefault="001C37D9" w:rsidP="001C37D9">
            <w:pPr>
              <w:pStyle w:val="a4"/>
              <w:ind w:left="-120" w:right="-120"/>
            </w:pPr>
          </w:p>
        </w:tc>
        <w:tc>
          <w:tcPr>
            <w:tcW w:w="953" w:type="dxa"/>
            <w:noWrap/>
            <w:hideMark/>
          </w:tcPr>
          <w:p w14:paraId="25EE210F" w14:textId="77777777" w:rsidR="001C37D9" w:rsidRPr="000F0B86" w:rsidRDefault="001C37D9" w:rsidP="001C37D9">
            <w:pPr>
              <w:pStyle w:val="a4"/>
              <w:ind w:left="-120" w:right="-120"/>
            </w:pPr>
            <w:r w:rsidRPr="000F0B86">
              <w:rPr>
                <w:rFonts w:hint="eastAsia"/>
              </w:rPr>
              <w:t>C</w:t>
            </w:r>
            <w:r w:rsidRPr="000F0B86">
              <w:rPr>
                <w:rFonts w:hint="eastAsia"/>
              </w:rPr>
              <w:t>柱</w:t>
            </w:r>
          </w:p>
        </w:tc>
        <w:tc>
          <w:tcPr>
            <w:tcW w:w="1316" w:type="dxa"/>
            <w:noWrap/>
            <w:hideMark/>
          </w:tcPr>
          <w:p w14:paraId="3B77091A" w14:textId="77777777" w:rsidR="001C37D9" w:rsidRPr="000F0B86" w:rsidRDefault="001C37D9" w:rsidP="001C37D9">
            <w:pPr>
              <w:pStyle w:val="a4"/>
              <w:ind w:left="-120" w:right="-120"/>
            </w:pPr>
            <w:r w:rsidRPr="000F0B86">
              <w:t xml:space="preserve">30000 </w:t>
            </w:r>
          </w:p>
        </w:tc>
        <w:tc>
          <w:tcPr>
            <w:tcW w:w="587" w:type="dxa"/>
            <w:hideMark/>
          </w:tcPr>
          <w:p w14:paraId="60A4FD50" w14:textId="77777777" w:rsidR="001C37D9" w:rsidRPr="000F0B86" w:rsidRDefault="001C37D9" w:rsidP="001C37D9">
            <w:pPr>
              <w:pStyle w:val="a4"/>
              <w:ind w:left="-120" w:right="-120"/>
            </w:pPr>
            <w:r w:rsidRPr="000F0B86">
              <w:t>600</w:t>
            </w:r>
          </w:p>
        </w:tc>
        <w:tc>
          <w:tcPr>
            <w:tcW w:w="587" w:type="dxa"/>
            <w:hideMark/>
          </w:tcPr>
          <w:p w14:paraId="3496E238" w14:textId="77777777" w:rsidR="001C37D9" w:rsidRPr="000F0B86" w:rsidRDefault="001C37D9" w:rsidP="001C37D9">
            <w:pPr>
              <w:pStyle w:val="a4"/>
              <w:ind w:left="-120" w:right="-120"/>
            </w:pPr>
            <w:r w:rsidRPr="000F0B86">
              <w:t>600</w:t>
            </w:r>
          </w:p>
        </w:tc>
        <w:tc>
          <w:tcPr>
            <w:tcW w:w="1048" w:type="dxa"/>
            <w:noWrap/>
            <w:hideMark/>
          </w:tcPr>
          <w:p w14:paraId="1B71575C" w14:textId="77777777" w:rsidR="001C37D9" w:rsidRPr="000F0B86" w:rsidRDefault="001C37D9" w:rsidP="001C37D9">
            <w:pPr>
              <w:pStyle w:val="a4"/>
              <w:ind w:left="-120" w:right="-120"/>
            </w:pPr>
            <w:r w:rsidRPr="000F0B86">
              <w:t>1.08E+10</w:t>
            </w:r>
          </w:p>
        </w:tc>
        <w:tc>
          <w:tcPr>
            <w:tcW w:w="708" w:type="dxa"/>
            <w:hideMark/>
          </w:tcPr>
          <w:p w14:paraId="6631362B" w14:textId="77777777" w:rsidR="001C37D9" w:rsidRPr="000F0B86" w:rsidRDefault="001C37D9" w:rsidP="001C37D9">
            <w:pPr>
              <w:pStyle w:val="a4"/>
              <w:ind w:left="-120" w:right="-120"/>
            </w:pPr>
            <w:r w:rsidRPr="000F0B86">
              <w:t>3600</w:t>
            </w:r>
          </w:p>
        </w:tc>
        <w:tc>
          <w:tcPr>
            <w:tcW w:w="2064" w:type="dxa"/>
            <w:noWrap/>
            <w:hideMark/>
          </w:tcPr>
          <w:p w14:paraId="08F7EFFC" w14:textId="77777777" w:rsidR="001C37D9" w:rsidRPr="000F0B86" w:rsidRDefault="001C37D9" w:rsidP="001C37D9">
            <w:pPr>
              <w:pStyle w:val="a4"/>
              <w:ind w:left="-120" w:right="-120"/>
            </w:pPr>
            <w:r w:rsidRPr="000F0B86">
              <w:t xml:space="preserve">9.00 </w:t>
            </w:r>
          </w:p>
        </w:tc>
      </w:tr>
      <w:tr w:rsidR="001C37D9" w:rsidRPr="000F0B86" w14:paraId="315D7558" w14:textId="77777777" w:rsidTr="001C37D9">
        <w:trPr>
          <w:divId w:val="1946692249"/>
          <w:trHeight w:val="288"/>
        </w:trPr>
        <w:tc>
          <w:tcPr>
            <w:tcW w:w="1033" w:type="dxa"/>
            <w:vMerge/>
            <w:hideMark/>
          </w:tcPr>
          <w:p w14:paraId="5ECEF502" w14:textId="77777777" w:rsidR="001C37D9" w:rsidRPr="000F0B86" w:rsidRDefault="001C37D9" w:rsidP="001C37D9">
            <w:pPr>
              <w:pStyle w:val="a4"/>
              <w:ind w:left="-120" w:right="-120"/>
            </w:pPr>
          </w:p>
        </w:tc>
        <w:tc>
          <w:tcPr>
            <w:tcW w:w="953" w:type="dxa"/>
            <w:noWrap/>
            <w:hideMark/>
          </w:tcPr>
          <w:p w14:paraId="449A3C8C" w14:textId="77777777" w:rsidR="001C37D9" w:rsidRPr="000F0B86" w:rsidRDefault="001C37D9" w:rsidP="001C37D9">
            <w:pPr>
              <w:pStyle w:val="a4"/>
              <w:ind w:left="-120" w:right="-120"/>
            </w:pPr>
            <w:r w:rsidRPr="000F0B86">
              <w:rPr>
                <w:rFonts w:hint="eastAsia"/>
              </w:rPr>
              <w:t>D</w:t>
            </w:r>
            <w:r w:rsidRPr="000F0B86">
              <w:rPr>
                <w:rFonts w:hint="eastAsia"/>
              </w:rPr>
              <w:t>柱</w:t>
            </w:r>
          </w:p>
        </w:tc>
        <w:tc>
          <w:tcPr>
            <w:tcW w:w="1316" w:type="dxa"/>
            <w:noWrap/>
            <w:hideMark/>
          </w:tcPr>
          <w:p w14:paraId="6C119322" w14:textId="77777777" w:rsidR="001C37D9" w:rsidRPr="000F0B86" w:rsidRDefault="001C37D9" w:rsidP="001C37D9">
            <w:pPr>
              <w:pStyle w:val="a4"/>
              <w:ind w:left="-120" w:right="-120"/>
            </w:pPr>
            <w:r w:rsidRPr="000F0B86">
              <w:t xml:space="preserve">30000 </w:t>
            </w:r>
          </w:p>
        </w:tc>
        <w:tc>
          <w:tcPr>
            <w:tcW w:w="587" w:type="dxa"/>
            <w:hideMark/>
          </w:tcPr>
          <w:p w14:paraId="79467C1B" w14:textId="77777777" w:rsidR="001C37D9" w:rsidRPr="000F0B86" w:rsidRDefault="001C37D9" w:rsidP="001C37D9">
            <w:pPr>
              <w:pStyle w:val="a4"/>
              <w:ind w:left="-120" w:right="-120"/>
            </w:pPr>
            <w:r w:rsidRPr="000F0B86">
              <w:t>600</w:t>
            </w:r>
          </w:p>
        </w:tc>
        <w:tc>
          <w:tcPr>
            <w:tcW w:w="587" w:type="dxa"/>
            <w:hideMark/>
          </w:tcPr>
          <w:p w14:paraId="20140249" w14:textId="77777777" w:rsidR="001C37D9" w:rsidRPr="000F0B86" w:rsidRDefault="001C37D9" w:rsidP="001C37D9">
            <w:pPr>
              <w:pStyle w:val="a4"/>
              <w:ind w:left="-120" w:right="-120"/>
            </w:pPr>
            <w:r w:rsidRPr="000F0B86">
              <w:t>600</w:t>
            </w:r>
          </w:p>
        </w:tc>
        <w:tc>
          <w:tcPr>
            <w:tcW w:w="1048" w:type="dxa"/>
            <w:noWrap/>
            <w:hideMark/>
          </w:tcPr>
          <w:p w14:paraId="3AA86257" w14:textId="77777777" w:rsidR="001C37D9" w:rsidRPr="000F0B86" w:rsidRDefault="001C37D9" w:rsidP="001C37D9">
            <w:pPr>
              <w:pStyle w:val="a4"/>
              <w:ind w:left="-120" w:right="-120"/>
            </w:pPr>
            <w:r w:rsidRPr="000F0B86">
              <w:t>1.08E+10</w:t>
            </w:r>
          </w:p>
        </w:tc>
        <w:tc>
          <w:tcPr>
            <w:tcW w:w="708" w:type="dxa"/>
            <w:hideMark/>
          </w:tcPr>
          <w:p w14:paraId="68D189CE" w14:textId="77777777" w:rsidR="001C37D9" w:rsidRPr="000F0B86" w:rsidRDefault="001C37D9" w:rsidP="001C37D9">
            <w:pPr>
              <w:pStyle w:val="a4"/>
              <w:ind w:left="-120" w:right="-120"/>
            </w:pPr>
            <w:r w:rsidRPr="000F0B86">
              <w:t>3600</w:t>
            </w:r>
          </w:p>
        </w:tc>
        <w:tc>
          <w:tcPr>
            <w:tcW w:w="2064" w:type="dxa"/>
            <w:noWrap/>
            <w:hideMark/>
          </w:tcPr>
          <w:p w14:paraId="49A09ABF" w14:textId="77777777" w:rsidR="001C37D9" w:rsidRPr="000F0B86" w:rsidRDefault="001C37D9" w:rsidP="001C37D9">
            <w:pPr>
              <w:pStyle w:val="a4"/>
              <w:ind w:left="-120" w:right="-120"/>
            </w:pPr>
            <w:r w:rsidRPr="000F0B86">
              <w:t xml:space="preserve">9.00 </w:t>
            </w:r>
          </w:p>
        </w:tc>
      </w:tr>
    </w:tbl>
    <w:p w14:paraId="5343A952" w14:textId="6F3C53BF" w:rsidR="00237FC3" w:rsidRPr="000F0B86" w:rsidRDefault="00237FC3" w:rsidP="00652599">
      <w:pPr>
        <w:ind w:firstLineChars="0" w:firstLine="0"/>
        <w:rPr>
          <w:rFonts w:cs="Times New Roman"/>
          <w:color w:val="000000"/>
          <w:kern w:val="0"/>
        </w:rPr>
      </w:pPr>
    </w:p>
    <w:p w14:paraId="02B01BF9" w14:textId="77777777" w:rsidR="005C6173" w:rsidRPr="000F0B86" w:rsidRDefault="005C6173" w:rsidP="005C6173">
      <w:pPr>
        <w:ind w:firstLineChars="0" w:firstLine="0"/>
        <w:rPr>
          <w:rFonts w:cs="Times New Roman"/>
        </w:rPr>
        <w:sectPr w:rsidR="005C6173" w:rsidRPr="000F0B86" w:rsidSect="004A0C1F">
          <w:footerReference w:type="default" r:id="rId33"/>
          <w:pgSz w:w="11906" w:h="16838"/>
          <w:pgMar w:top="1440" w:right="1800" w:bottom="1440" w:left="1800" w:header="851" w:footer="1134" w:gutter="0"/>
          <w:cols w:space="425"/>
          <w:docGrid w:type="lines" w:linePitch="326"/>
        </w:sectPr>
      </w:pPr>
    </w:p>
    <w:p w14:paraId="392DDC26" w14:textId="77777777" w:rsidR="00812EEC" w:rsidRPr="000F0B86" w:rsidRDefault="00812EEC" w:rsidP="00812EEC">
      <w:pPr>
        <w:pStyle w:val="1"/>
        <w:rPr>
          <w:rFonts w:cs="Times New Roman"/>
        </w:rPr>
      </w:pPr>
      <w:bookmarkStart w:id="47" w:name="_Toc127133548"/>
      <w:bookmarkStart w:id="48" w:name="_Toc127133978"/>
      <w:r w:rsidRPr="000F0B86">
        <w:rPr>
          <w:rFonts w:cs="Times New Roman"/>
        </w:rPr>
        <w:lastRenderedPageBreak/>
        <w:t xml:space="preserve">3 </w:t>
      </w:r>
      <w:r w:rsidRPr="000F0B86">
        <w:rPr>
          <w:rFonts w:cs="Times New Roman"/>
        </w:rPr>
        <w:t>重力荷载计算</w:t>
      </w:r>
      <w:bookmarkEnd w:id="47"/>
      <w:bookmarkEnd w:id="48"/>
    </w:p>
    <w:p w14:paraId="2F637C98" w14:textId="77777777" w:rsidR="002D638F" w:rsidRPr="000F0B86" w:rsidRDefault="002D638F" w:rsidP="005C6173">
      <w:pPr>
        <w:pStyle w:val="2"/>
        <w:rPr>
          <w:rFonts w:cs="Times New Roman"/>
        </w:rPr>
      </w:pPr>
      <w:bookmarkStart w:id="49" w:name="_Toc6260068"/>
      <w:bookmarkStart w:id="50" w:name="_Toc8323148"/>
      <w:bookmarkStart w:id="51" w:name="_Toc127133549"/>
      <w:bookmarkStart w:id="52" w:name="_Toc6696190"/>
      <w:bookmarkStart w:id="53" w:name="_Toc22260"/>
      <w:bookmarkStart w:id="54" w:name="_Toc507275133"/>
      <w:bookmarkStart w:id="55" w:name="_Toc127133979"/>
      <w:bookmarkEnd w:id="4"/>
      <w:bookmarkEnd w:id="5"/>
      <w:r w:rsidRPr="000F0B86">
        <w:rPr>
          <w:rFonts w:cs="Times New Roman"/>
        </w:rPr>
        <w:t xml:space="preserve">3.1 </w:t>
      </w:r>
      <w:r w:rsidRPr="000F0B86">
        <w:rPr>
          <w:rFonts w:cs="Times New Roman"/>
          <w:szCs w:val="24"/>
        </w:rPr>
        <w:t>屋面</w:t>
      </w:r>
      <w:r w:rsidRPr="000F0B86">
        <w:rPr>
          <w:rFonts w:cs="Times New Roman"/>
        </w:rPr>
        <w:t>荷载</w:t>
      </w:r>
      <w:bookmarkEnd w:id="49"/>
      <w:bookmarkEnd w:id="50"/>
      <w:bookmarkEnd w:id="51"/>
      <w:bookmarkEnd w:id="55"/>
    </w:p>
    <w:p w14:paraId="0424996F" w14:textId="066BC39F" w:rsidR="001C37D9" w:rsidRPr="000F0B86" w:rsidRDefault="001D5078" w:rsidP="001C37D9">
      <w:pPr>
        <w:pStyle w:val="ae"/>
      </w:pPr>
      <w:bookmarkStart w:id="56" w:name="_Hlk115251897"/>
      <w:bookmarkStart w:id="57" w:name="_Toc6260069"/>
      <w:bookmarkStart w:id="58" w:name="_Toc8323149"/>
      <w:r w:rsidRPr="000F0B86">
        <w:rPr>
          <w:rFonts w:hint="eastAsia"/>
          <w:noProof/>
        </w:rPr>
        <w:t>表</w:t>
      </w:r>
      <w:r w:rsidRPr="000F0B86">
        <w:rPr>
          <w:rFonts w:hint="eastAsia"/>
          <w:noProof/>
        </w:rPr>
        <w:t>3</w:t>
      </w:r>
      <w:r w:rsidRPr="000F0B86">
        <w:rPr>
          <w:noProof/>
        </w:rPr>
        <w:t>.</w:t>
      </w:r>
      <w:r w:rsidR="001C37D9" w:rsidRPr="000F0B86">
        <w:rPr>
          <w:noProof/>
        </w:rPr>
        <w:t>1</w:t>
      </w:r>
      <w:bookmarkEnd w:id="56"/>
      <w:r w:rsidRPr="000F0B86">
        <w:rPr>
          <w:noProof/>
        </w:rPr>
        <w:t xml:space="preserve"> </w:t>
      </w:r>
      <w:bookmarkStart w:id="59" w:name="_Hlk115250268"/>
      <w:r w:rsidRPr="000F0B86">
        <w:rPr>
          <w:rFonts w:hint="eastAsia"/>
          <w:noProof/>
        </w:rPr>
        <w:t>屋面恒载</w:t>
      </w:r>
      <w:bookmarkEnd w:id="59"/>
    </w:p>
    <w:tbl>
      <w:tblPr>
        <w:tblStyle w:val="ad"/>
        <w:tblW w:w="0" w:type="auto"/>
        <w:tblLook w:val="04A0" w:firstRow="1" w:lastRow="0" w:firstColumn="1" w:lastColumn="0" w:noHBand="0" w:noVBand="1"/>
      </w:tblPr>
      <w:tblGrid>
        <w:gridCol w:w="4019"/>
        <w:gridCol w:w="784"/>
        <w:gridCol w:w="2161"/>
        <w:gridCol w:w="1332"/>
      </w:tblGrid>
      <w:tr w:rsidR="001C37D9" w:rsidRPr="000F0B86" w14:paraId="40846874" w14:textId="77777777" w:rsidTr="001C37D9">
        <w:trPr>
          <w:divId w:val="1962884391"/>
          <w:trHeight w:val="564"/>
        </w:trPr>
        <w:tc>
          <w:tcPr>
            <w:tcW w:w="4237" w:type="dxa"/>
            <w:hideMark/>
          </w:tcPr>
          <w:p w14:paraId="2795E468" w14:textId="6FBB6BD4" w:rsidR="001C37D9" w:rsidRPr="000F0B86" w:rsidRDefault="001C37D9" w:rsidP="001C37D9">
            <w:pPr>
              <w:pStyle w:val="a4"/>
              <w:ind w:left="-120" w:right="-120"/>
            </w:pPr>
            <w:r w:rsidRPr="000F0B86">
              <w:rPr>
                <w:rFonts w:hint="eastAsia"/>
              </w:rPr>
              <w:t>做法</w:t>
            </w:r>
          </w:p>
        </w:tc>
        <w:tc>
          <w:tcPr>
            <w:tcW w:w="800" w:type="dxa"/>
            <w:hideMark/>
          </w:tcPr>
          <w:p w14:paraId="3C682713" w14:textId="77777777" w:rsidR="001C37D9" w:rsidRPr="000F0B86" w:rsidRDefault="001C37D9" w:rsidP="001C37D9">
            <w:pPr>
              <w:pStyle w:val="a4"/>
              <w:ind w:left="-120" w:right="-120"/>
            </w:pPr>
            <w:r w:rsidRPr="000F0B86">
              <w:rPr>
                <w:rFonts w:hint="eastAsia"/>
              </w:rPr>
              <w:t>厚度</w:t>
            </w:r>
            <w:r w:rsidRPr="000F0B86">
              <w:t>(mm)</w:t>
            </w:r>
          </w:p>
        </w:tc>
        <w:tc>
          <w:tcPr>
            <w:tcW w:w="2255" w:type="dxa"/>
            <w:hideMark/>
          </w:tcPr>
          <w:p w14:paraId="02AFCDB6" w14:textId="77777777" w:rsidR="001C37D9" w:rsidRPr="000F0B86" w:rsidRDefault="001C37D9" w:rsidP="001C37D9">
            <w:pPr>
              <w:pStyle w:val="a4"/>
              <w:ind w:left="-120" w:right="-120"/>
            </w:pPr>
            <w:r w:rsidRPr="000F0B86">
              <w:rPr>
                <w:rFonts w:hint="eastAsia"/>
              </w:rPr>
              <w:t>容重</w:t>
            </w:r>
            <w:r w:rsidRPr="000F0B86">
              <w:t>(kN/m3)</w:t>
            </w:r>
          </w:p>
        </w:tc>
        <w:tc>
          <w:tcPr>
            <w:tcW w:w="1368" w:type="dxa"/>
            <w:hideMark/>
          </w:tcPr>
          <w:p w14:paraId="2D736F5F" w14:textId="77777777" w:rsidR="001C37D9" w:rsidRPr="000F0B86" w:rsidRDefault="001C37D9" w:rsidP="001C37D9">
            <w:pPr>
              <w:pStyle w:val="a4"/>
              <w:ind w:left="-120" w:right="-120"/>
            </w:pPr>
            <w:r w:rsidRPr="000F0B86">
              <w:rPr>
                <w:rFonts w:hint="eastAsia"/>
              </w:rPr>
              <w:t>荷载</w:t>
            </w:r>
            <w:r w:rsidRPr="000F0B86">
              <w:t>(kN/m2)</w:t>
            </w:r>
          </w:p>
        </w:tc>
      </w:tr>
      <w:tr w:rsidR="001C37D9" w:rsidRPr="000F0B86" w14:paraId="58959899" w14:textId="77777777" w:rsidTr="001C37D9">
        <w:trPr>
          <w:divId w:val="1962884391"/>
          <w:trHeight w:val="312"/>
        </w:trPr>
        <w:tc>
          <w:tcPr>
            <w:tcW w:w="4237" w:type="dxa"/>
            <w:hideMark/>
          </w:tcPr>
          <w:p w14:paraId="32A80BEC" w14:textId="77777777" w:rsidR="001C37D9" w:rsidRPr="000F0B86" w:rsidRDefault="001C37D9" w:rsidP="001C37D9">
            <w:pPr>
              <w:pStyle w:val="a4"/>
              <w:ind w:left="-120" w:right="-120"/>
              <w:rPr>
                <w:rFonts w:eastAsia="黑体"/>
                <w:szCs w:val="22"/>
              </w:rPr>
            </w:pPr>
            <w:r w:rsidRPr="000F0B86">
              <w:t>20mm</w:t>
            </w:r>
            <w:r w:rsidRPr="000F0B86">
              <w:t>厚</w:t>
            </w:r>
            <w:r w:rsidRPr="000F0B86">
              <w:t xml:space="preserve"> </w:t>
            </w:r>
            <w:r w:rsidRPr="000F0B86">
              <w:rPr>
                <w:rFonts w:eastAsia="黑体"/>
                <w:szCs w:val="22"/>
              </w:rPr>
              <w:t xml:space="preserve">1:3 </w:t>
            </w:r>
            <w:r w:rsidRPr="000F0B86">
              <w:rPr>
                <w:rFonts w:eastAsia="黑体"/>
                <w:szCs w:val="22"/>
              </w:rPr>
              <w:t>水凝砂浆找平层</w:t>
            </w:r>
          </w:p>
        </w:tc>
        <w:tc>
          <w:tcPr>
            <w:tcW w:w="800" w:type="dxa"/>
            <w:hideMark/>
          </w:tcPr>
          <w:p w14:paraId="73DE3825" w14:textId="77777777" w:rsidR="001C37D9" w:rsidRPr="000F0B86" w:rsidRDefault="001C37D9" w:rsidP="001C37D9">
            <w:pPr>
              <w:pStyle w:val="a4"/>
              <w:ind w:left="-120" w:right="-120"/>
            </w:pPr>
            <w:r w:rsidRPr="000F0B86">
              <w:t>20</w:t>
            </w:r>
          </w:p>
        </w:tc>
        <w:tc>
          <w:tcPr>
            <w:tcW w:w="2255" w:type="dxa"/>
            <w:hideMark/>
          </w:tcPr>
          <w:p w14:paraId="2F1CD45C" w14:textId="77777777" w:rsidR="001C37D9" w:rsidRPr="000F0B86" w:rsidRDefault="001C37D9" w:rsidP="001C37D9">
            <w:pPr>
              <w:pStyle w:val="a4"/>
              <w:ind w:left="-120" w:right="-120"/>
            </w:pPr>
            <w:r w:rsidRPr="000F0B86">
              <w:t>20</w:t>
            </w:r>
          </w:p>
        </w:tc>
        <w:tc>
          <w:tcPr>
            <w:tcW w:w="1368" w:type="dxa"/>
            <w:hideMark/>
          </w:tcPr>
          <w:p w14:paraId="000B9D13" w14:textId="77777777" w:rsidR="001C37D9" w:rsidRPr="000F0B86" w:rsidRDefault="001C37D9" w:rsidP="001C37D9">
            <w:pPr>
              <w:pStyle w:val="a4"/>
              <w:ind w:left="-120" w:right="-120"/>
            </w:pPr>
            <w:r w:rsidRPr="000F0B86">
              <w:t>0.4</w:t>
            </w:r>
          </w:p>
        </w:tc>
      </w:tr>
      <w:tr w:rsidR="001C37D9" w:rsidRPr="000F0B86" w14:paraId="40739178" w14:textId="77777777" w:rsidTr="001C37D9">
        <w:trPr>
          <w:divId w:val="1962884391"/>
          <w:trHeight w:val="312"/>
        </w:trPr>
        <w:tc>
          <w:tcPr>
            <w:tcW w:w="4237" w:type="dxa"/>
            <w:hideMark/>
          </w:tcPr>
          <w:p w14:paraId="7E0C1659" w14:textId="77777777" w:rsidR="001C37D9" w:rsidRPr="000F0B86" w:rsidRDefault="001C37D9" w:rsidP="001C37D9">
            <w:pPr>
              <w:pStyle w:val="a4"/>
              <w:ind w:left="-120" w:right="-120"/>
            </w:pPr>
            <w:r w:rsidRPr="000F0B86">
              <w:t>12+12</w:t>
            </w:r>
            <w:r w:rsidRPr="000F0B86">
              <w:t>双层聚氯乙烯防水卷材</w:t>
            </w:r>
          </w:p>
        </w:tc>
        <w:tc>
          <w:tcPr>
            <w:tcW w:w="800" w:type="dxa"/>
            <w:hideMark/>
          </w:tcPr>
          <w:p w14:paraId="30C249F9" w14:textId="77777777" w:rsidR="001C37D9" w:rsidRPr="000F0B86" w:rsidRDefault="001C37D9" w:rsidP="001C37D9">
            <w:pPr>
              <w:pStyle w:val="a4"/>
              <w:ind w:left="-120" w:right="-120"/>
            </w:pPr>
            <w:r w:rsidRPr="000F0B86">
              <w:t>24</w:t>
            </w:r>
          </w:p>
        </w:tc>
        <w:tc>
          <w:tcPr>
            <w:tcW w:w="2255" w:type="dxa"/>
            <w:hideMark/>
          </w:tcPr>
          <w:p w14:paraId="289C8FD4" w14:textId="77777777" w:rsidR="001C37D9" w:rsidRPr="000F0B86" w:rsidRDefault="001C37D9" w:rsidP="001C37D9">
            <w:pPr>
              <w:pStyle w:val="a4"/>
              <w:ind w:left="-120" w:right="-120"/>
            </w:pPr>
            <w:r w:rsidRPr="000F0B86">
              <w:t>14</w:t>
            </w:r>
          </w:p>
        </w:tc>
        <w:tc>
          <w:tcPr>
            <w:tcW w:w="1368" w:type="dxa"/>
            <w:hideMark/>
          </w:tcPr>
          <w:p w14:paraId="19467E9A" w14:textId="77777777" w:rsidR="001C37D9" w:rsidRPr="000F0B86" w:rsidRDefault="001C37D9" w:rsidP="001C37D9">
            <w:pPr>
              <w:pStyle w:val="a4"/>
              <w:ind w:left="-120" w:right="-120"/>
            </w:pPr>
            <w:r w:rsidRPr="000F0B86">
              <w:t>0.336</w:t>
            </w:r>
          </w:p>
        </w:tc>
      </w:tr>
      <w:tr w:rsidR="001C37D9" w:rsidRPr="000F0B86" w14:paraId="352B4EF0" w14:textId="77777777" w:rsidTr="001C37D9">
        <w:trPr>
          <w:divId w:val="1962884391"/>
          <w:trHeight w:val="312"/>
        </w:trPr>
        <w:tc>
          <w:tcPr>
            <w:tcW w:w="4237" w:type="dxa"/>
            <w:hideMark/>
          </w:tcPr>
          <w:p w14:paraId="2CA072ED" w14:textId="77777777" w:rsidR="001C37D9" w:rsidRPr="000F0B86" w:rsidRDefault="001C37D9" w:rsidP="001C37D9">
            <w:pPr>
              <w:pStyle w:val="a4"/>
              <w:ind w:left="-120" w:right="-120"/>
              <w:rPr>
                <w:rFonts w:eastAsia="黑体"/>
                <w:szCs w:val="22"/>
              </w:rPr>
            </w:pPr>
            <w:r w:rsidRPr="000F0B86">
              <w:t>30mm</w:t>
            </w:r>
            <w:r w:rsidRPr="000F0B86">
              <w:t>厚</w:t>
            </w:r>
            <w:r w:rsidRPr="000F0B86">
              <w:t>1:</w:t>
            </w:r>
            <w:r w:rsidRPr="000F0B86">
              <w:rPr>
                <w:rFonts w:eastAsia="黑体"/>
                <w:szCs w:val="22"/>
              </w:rPr>
              <w:t xml:space="preserve">8 </w:t>
            </w:r>
            <w:r w:rsidRPr="000F0B86">
              <w:rPr>
                <w:rFonts w:eastAsia="黑体"/>
                <w:szCs w:val="22"/>
              </w:rPr>
              <w:t>水泥砂浆找坡层</w:t>
            </w:r>
          </w:p>
        </w:tc>
        <w:tc>
          <w:tcPr>
            <w:tcW w:w="800" w:type="dxa"/>
            <w:hideMark/>
          </w:tcPr>
          <w:p w14:paraId="2265A8C5" w14:textId="77777777" w:rsidR="001C37D9" w:rsidRPr="000F0B86" w:rsidRDefault="001C37D9" w:rsidP="001C37D9">
            <w:pPr>
              <w:pStyle w:val="a4"/>
              <w:ind w:left="-120" w:right="-120"/>
            </w:pPr>
            <w:r w:rsidRPr="000F0B86">
              <w:t>30</w:t>
            </w:r>
          </w:p>
        </w:tc>
        <w:tc>
          <w:tcPr>
            <w:tcW w:w="2255" w:type="dxa"/>
            <w:hideMark/>
          </w:tcPr>
          <w:p w14:paraId="310849A9" w14:textId="77777777" w:rsidR="001C37D9" w:rsidRPr="000F0B86" w:rsidRDefault="001C37D9" w:rsidP="001C37D9">
            <w:pPr>
              <w:pStyle w:val="a4"/>
              <w:ind w:left="-120" w:right="-120"/>
            </w:pPr>
            <w:r w:rsidRPr="000F0B86">
              <w:t>20</w:t>
            </w:r>
          </w:p>
        </w:tc>
        <w:tc>
          <w:tcPr>
            <w:tcW w:w="1368" w:type="dxa"/>
            <w:hideMark/>
          </w:tcPr>
          <w:p w14:paraId="25FEA5CC" w14:textId="77777777" w:rsidR="001C37D9" w:rsidRPr="000F0B86" w:rsidRDefault="001C37D9" w:rsidP="001C37D9">
            <w:pPr>
              <w:pStyle w:val="a4"/>
              <w:ind w:left="-120" w:right="-120"/>
            </w:pPr>
            <w:r w:rsidRPr="000F0B86">
              <w:t>0.6</w:t>
            </w:r>
          </w:p>
        </w:tc>
      </w:tr>
      <w:tr w:rsidR="001C37D9" w:rsidRPr="000F0B86" w14:paraId="6C3A9676" w14:textId="77777777" w:rsidTr="001C37D9">
        <w:trPr>
          <w:divId w:val="1962884391"/>
          <w:trHeight w:val="312"/>
        </w:trPr>
        <w:tc>
          <w:tcPr>
            <w:tcW w:w="4237" w:type="dxa"/>
            <w:hideMark/>
          </w:tcPr>
          <w:p w14:paraId="59802022" w14:textId="77777777" w:rsidR="001C37D9" w:rsidRPr="000F0B86" w:rsidRDefault="001C37D9" w:rsidP="001C37D9">
            <w:pPr>
              <w:pStyle w:val="a4"/>
              <w:ind w:left="-120" w:right="-120"/>
              <w:rPr>
                <w:rFonts w:eastAsia="黑体"/>
                <w:szCs w:val="22"/>
              </w:rPr>
            </w:pPr>
            <w:r w:rsidRPr="000F0B86">
              <w:t>保温层</w:t>
            </w:r>
            <w:r w:rsidRPr="000F0B86">
              <w:t>(</w:t>
            </w:r>
            <w:r w:rsidRPr="000F0B86">
              <w:rPr>
                <w:rFonts w:eastAsia="黑体"/>
                <w:szCs w:val="22"/>
              </w:rPr>
              <w:t>泡沫混凝土</w:t>
            </w:r>
            <w:r w:rsidRPr="000F0B86">
              <w:rPr>
                <w:rFonts w:eastAsia="黑体"/>
                <w:szCs w:val="22"/>
              </w:rPr>
              <w:t>)30mm</w:t>
            </w:r>
          </w:p>
        </w:tc>
        <w:tc>
          <w:tcPr>
            <w:tcW w:w="800" w:type="dxa"/>
            <w:hideMark/>
          </w:tcPr>
          <w:p w14:paraId="235D951D" w14:textId="77777777" w:rsidR="001C37D9" w:rsidRPr="000F0B86" w:rsidRDefault="001C37D9" w:rsidP="001C37D9">
            <w:pPr>
              <w:pStyle w:val="a4"/>
              <w:ind w:left="-120" w:right="-120"/>
            </w:pPr>
            <w:r w:rsidRPr="000F0B86">
              <w:t>30</w:t>
            </w:r>
          </w:p>
        </w:tc>
        <w:tc>
          <w:tcPr>
            <w:tcW w:w="2255" w:type="dxa"/>
            <w:hideMark/>
          </w:tcPr>
          <w:p w14:paraId="582E4E6E" w14:textId="77777777" w:rsidR="001C37D9" w:rsidRPr="000F0B86" w:rsidRDefault="001C37D9" w:rsidP="001C37D9">
            <w:pPr>
              <w:pStyle w:val="a4"/>
              <w:ind w:left="-120" w:right="-120"/>
            </w:pPr>
            <w:r w:rsidRPr="000F0B86">
              <w:t>4</w:t>
            </w:r>
          </w:p>
        </w:tc>
        <w:tc>
          <w:tcPr>
            <w:tcW w:w="1368" w:type="dxa"/>
            <w:hideMark/>
          </w:tcPr>
          <w:p w14:paraId="0383A416" w14:textId="77777777" w:rsidR="001C37D9" w:rsidRPr="000F0B86" w:rsidRDefault="001C37D9" w:rsidP="001C37D9">
            <w:pPr>
              <w:pStyle w:val="a4"/>
              <w:ind w:left="-120" w:right="-120"/>
            </w:pPr>
            <w:r w:rsidRPr="000F0B86">
              <w:t>0.12</w:t>
            </w:r>
          </w:p>
        </w:tc>
      </w:tr>
      <w:tr w:rsidR="001C37D9" w:rsidRPr="000F0B86" w14:paraId="1E05AFC4" w14:textId="77777777" w:rsidTr="001C37D9">
        <w:trPr>
          <w:divId w:val="1962884391"/>
          <w:trHeight w:val="312"/>
        </w:trPr>
        <w:tc>
          <w:tcPr>
            <w:tcW w:w="4237" w:type="dxa"/>
            <w:hideMark/>
          </w:tcPr>
          <w:p w14:paraId="1EAB2F18" w14:textId="77777777" w:rsidR="001C37D9" w:rsidRPr="000F0B86" w:rsidRDefault="001C37D9" w:rsidP="001C37D9">
            <w:pPr>
              <w:pStyle w:val="a4"/>
              <w:ind w:left="-120" w:right="-120"/>
            </w:pPr>
            <w:r w:rsidRPr="000F0B86">
              <w:t>现浇钢筋混凝土板</w:t>
            </w:r>
          </w:p>
        </w:tc>
        <w:tc>
          <w:tcPr>
            <w:tcW w:w="800" w:type="dxa"/>
            <w:hideMark/>
          </w:tcPr>
          <w:p w14:paraId="283A79DF" w14:textId="77777777" w:rsidR="001C37D9" w:rsidRPr="000F0B86" w:rsidRDefault="001C37D9" w:rsidP="001C37D9">
            <w:pPr>
              <w:pStyle w:val="a4"/>
              <w:ind w:left="-120" w:right="-120"/>
            </w:pPr>
            <w:r w:rsidRPr="000F0B86">
              <w:t>120</w:t>
            </w:r>
          </w:p>
        </w:tc>
        <w:tc>
          <w:tcPr>
            <w:tcW w:w="2255" w:type="dxa"/>
            <w:hideMark/>
          </w:tcPr>
          <w:p w14:paraId="666224CB" w14:textId="77777777" w:rsidR="001C37D9" w:rsidRPr="000F0B86" w:rsidRDefault="001C37D9" w:rsidP="001C37D9">
            <w:pPr>
              <w:pStyle w:val="a4"/>
              <w:ind w:left="-120" w:right="-120"/>
            </w:pPr>
            <w:r w:rsidRPr="000F0B86">
              <w:t>25</w:t>
            </w:r>
          </w:p>
        </w:tc>
        <w:tc>
          <w:tcPr>
            <w:tcW w:w="1368" w:type="dxa"/>
            <w:hideMark/>
          </w:tcPr>
          <w:p w14:paraId="5E2A7635" w14:textId="77777777" w:rsidR="001C37D9" w:rsidRPr="000F0B86" w:rsidRDefault="001C37D9" w:rsidP="001C37D9">
            <w:pPr>
              <w:pStyle w:val="a4"/>
              <w:ind w:left="-120" w:right="-120"/>
            </w:pPr>
            <w:r w:rsidRPr="000F0B86">
              <w:t>3</w:t>
            </w:r>
          </w:p>
        </w:tc>
      </w:tr>
      <w:tr w:rsidR="001C37D9" w:rsidRPr="000F0B86" w14:paraId="02A462E7" w14:textId="77777777" w:rsidTr="001C37D9">
        <w:trPr>
          <w:divId w:val="1962884391"/>
          <w:trHeight w:val="312"/>
        </w:trPr>
        <w:tc>
          <w:tcPr>
            <w:tcW w:w="4237" w:type="dxa"/>
            <w:hideMark/>
          </w:tcPr>
          <w:p w14:paraId="5B34A3E1" w14:textId="77777777" w:rsidR="001C37D9" w:rsidRPr="000F0B86" w:rsidRDefault="001C37D9" w:rsidP="001C37D9">
            <w:pPr>
              <w:pStyle w:val="a4"/>
              <w:ind w:left="-120" w:right="-120"/>
            </w:pPr>
            <w:r w:rsidRPr="000F0B86">
              <w:t>10mm</w:t>
            </w:r>
            <w:r w:rsidRPr="000F0B86">
              <w:t>厚混合砂浆抹灰</w:t>
            </w:r>
          </w:p>
        </w:tc>
        <w:tc>
          <w:tcPr>
            <w:tcW w:w="800" w:type="dxa"/>
            <w:hideMark/>
          </w:tcPr>
          <w:p w14:paraId="0D7FD8FD" w14:textId="77777777" w:rsidR="001C37D9" w:rsidRPr="000F0B86" w:rsidRDefault="001C37D9" w:rsidP="001C37D9">
            <w:pPr>
              <w:pStyle w:val="a4"/>
              <w:ind w:left="-120" w:right="-120"/>
            </w:pPr>
            <w:r w:rsidRPr="000F0B86">
              <w:t>10</w:t>
            </w:r>
          </w:p>
        </w:tc>
        <w:tc>
          <w:tcPr>
            <w:tcW w:w="2255" w:type="dxa"/>
            <w:hideMark/>
          </w:tcPr>
          <w:p w14:paraId="7CB42B1D" w14:textId="77777777" w:rsidR="001C37D9" w:rsidRPr="000F0B86" w:rsidRDefault="001C37D9" w:rsidP="001C37D9">
            <w:pPr>
              <w:pStyle w:val="a4"/>
              <w:ind w:left="-120" w:right="-120"/>
            </w:pPr>
            <w:r w:rsidRPr="000F0B86">
              <w:t>17</w:t>
            </w:r>
          </w:p>
        </w:tc>
        <w:tc>
          <w:tcPr>
            <w:tcW w:w="1368" w:type="dxa"/>
            <w:hideMark/>
          </w:tcPr>
          <w:p w14:paraId="26E6E322" w14:textId="77777777" w:rsidR="001C37D9" w:rsidRPr="000F0B86" w:rsidRDefault="001C37D9" w:rsidP="001C37D9">
            <w:pPr>
              <w:pStyle w:val="a4"/>
              <w:ind w:left="-120" w:right="-120"/>
            </w:pPr>
            <w:r w:rsidRPr="000F0B86">
              <w:t>0.17</w:t>
            </w:r>
          </w:p>
        </w:tc>
      </w:tr>
      <w:tr w:rsidR="001C37D9" w:rsidRPr="000F0B86" w14:paraId="7A025BA8" w14:textId="77777777" w:rsidTr="001C37D9">
        <w:trPr>
          <w:divId w:val="1962884391"/>
          <w:trHeight w:val="312"/>
        </w:trPr>
        <w:tc>
          <w:tcPr>
            <w:tcW w:w="4237" w:type="dxa"/>
            <w:hideMark/>
          </w:tcPr>
          <w:p w14:paraId="7772D955" w14:textId="77777777" w:rsidR="001C37D9" w:rsidRPr="000F0B86" w:rsidRDefault="001C37D9" w:rsidP="001C37D9">
            <w:pPr>
              <w:pStyle w:val="a4"/>
              <w:ind w:left="-120" w:right="-120"/>
            </w:pPr>
            <w:r w:rsidRPr="000F0B86">
              <w:rPr>
                <w:rFonts w:hint="eastAsia"/>
              </w:rPr>
              <w:t>合计</w:t>
            </w:r>
          </w:p>
        </w:tc>
        <w:tc>
          <w:tcPr>
            <w:tcW w:w="800" w:type="dxa"/>
            <w:hideMark/>
          </w:tcPr>
          <w:p w14:paraId="0C089289" w14:textId="77777777" w:rsidR="001C37D9" w:rsidRPr="000F0B86" w:rsidRDefault="001C37D9" w:rsidP="001C37D9">
            <w:pPr>
              <w:pStyle w:val="a4"/>
              <w:ind w:left="-120" w:right="-120"/>
            </w:pPr>
            <w:r w:rsidRPr="000F0B86">
              <w:t xml:space="preserve">　</w:t>
            </w:r>
          </w:p>
        </w:tc>
        <w:tc>
          <w:tcPr>
            <w:tcW w:w="2255" w:type="dxa"/>
            <w:hideMark/>
          </w:tcPr>
          <w:p w14:paraId="3FEA5787" w14:textId="77777777" w:rsidR="001C37D9" w:rsidRPr="000F0B86" w:rsidRDefault="001C37D9" w:rsidP="001C37D9">
            <w:pPr>
              <w:pStyle w:val="a4"/>
              <w:ind w:left="-120" w:right="-120"/>
            </w:pPr>
            <w:r w:rsidRPr="000F0B86">
              <w:t xml:space="preserve">　</w:t>
            </w:r>
          </w:p>
        </w:tc>
        <w:tc>
          <w:tcPr>
            <w:tcW w:w="1368" w:type="dxa"/>
            <w:hideMark/>
          </w:tcPr>
          <w:p w14:paraId="1C2CB401" w14:textId="77777777" w:rsidR="001C37D9" w:rsidRPr="000F0B86" w:rsidRDefault="001C37D9" w:rsidP="001C37D9">
            <w:pPr>
              <w:pStyle w:val="a4"/>
              <w:ind w:left="-120" w:right="-120"/>
            </w:pPr>
            <w:r w:rsidRPr="000F0B86">
              <w:t>4.626</w:t>
            </w:r>
          </w:p>
        </w:tc>
      </w:tr>
    </w:tbl>
    <w:p w14:paraId="791B5CE2" w14:textId="17E025A8" w:rsidR="002D638F" w:rsidRPr="000F0B86" w:rsidRDefault="001D5078" w:rsidP="00375096">
      <w:pPr>
        <w:pStyle w:val="2"/>
      </w:pPr>
      <w:bookmarkStart w:id="60" w:name="_Toc127133550"/>
      <w:bookmarkStart w:id="61" w:name="_Toc127133980"/>
      <w:r w:rsidRPr="000F0B86">
        <w:t xml:space="preserve">3.2 </w:t>
      </w:r>
      <w:r w:rsidRPr="000F0B86">
        <w:t>楼面荷载</w:t>
      </w:r>
      <w:bookmarkEnd w:id="57"/>
      <w:bookmarkEnd w:id="58"/>
      <w:bookmarkEnd w:id="60"/>
      <w:bookmarkEnd w:id="61"/>
    </w:p>
    <w:p w14:paraId="75ED42DC" w14:textId="52D3869D" w:rsidR="001C37D9" w:rsidRPr="000F0B86" w:rsidRDefault="001D5078" w:rsidP="001C37D9">
      <w:pPr>
        <w:pStyle w:val="ae"/>
      </w:pPr>
      <w:bookmarkStart w:id="62" w:name="_Hlk115251905"/>
      <w:bookmarkStart w:id="63" w:name="_Toc6260070"/>
      <w:bookmarkStart w:id="64" w:name="_Toc8323150"/>
      <w:r w:rsidRPr="000F0B86">
        <w:rPr>
          <w:rFonts w:hint="eastAsia"/>
          <w:noProof/>
        </w:rPr>
        <w:t>表</w:t>
      </w:r>
      <w:r w:rsidRPr="000F0B86">
        <w:rPr>
          <w:rFonts w:hint="eastAsia"/>
          <w:noProof/>
        </w:rPr>
        <w:t>3</w:t>
      </w:r>
      <w:r w:rsidRPr="000F0B86">
        <w:rPr>
          <w:noProof/>
        </w:rPr>
        <w:t>.</w:t>
      </w:r>
      <w:r w:rsidR="001C37D9" w:rsidRPr="000F0B86">
        <w:rPr>
          <w:noProof/>
        </w:rPr>
        <w:t>2</w:t>
      </w:r>
      <w:bookmarkEnd w:id="62"/>
      <w:r w:rsidRPr="000F0B86">
        <w:rPr>
          <w:noProof/>
        </w:rPr>
        <w:t xml:space="preserve"> </w:t>
      </w:r>
      <w:r w:rsidRPr="000F0B86">
        <w:rPr>
          <w:rFonts w:hint="eastAsia"/>
          <w:noProof/>
        </w:rPr>
        <w:t>楼面恒载</w:t>
      </w:r>
    </w:p>
    <w:tbl>
      <w:tblPr>
        <w:tblStyle w:val="ad"/>
        <w:tblW w:w="0" w:type="auto"/>
        <w:tblLook w:val="04A0" w:firstRow="1" w:lastRow="0" w:firstColumn="1" w:lastColumn="0" w:noHBand="0" w:noVBand="1"/>
      </w:tblPr>
      <w:tblGrid>
        <w:gridCol w:w="4011"/>
        <w:gridCol w:w="785"/>
        <w:gridCol w:w="2168"/>
        <w:gridCol w:w="1332"/>
      </w:tblGrid>
      <w:tr w:rsidR="001C37D9" w:rsidRPr="000F0B86" w14:paraId="6884FC7F" w14:textId="77777777" w:rsidTr="001C37D9">
        <w:trPr>
          <w:divId w:val="596989091"/>
          <w:trHeight w:val="564"/>
        </w:trPr>
        <w:tc>
          <w:tcPr>
            <w:tcW w:w="4239" w:type="dxa"/>
            <w:hideMark/>
          </w:tcPr>
          <w:p w14:paraId="108788A7" w14:textId="507364C2" w:rsidR="001C37D9" w:rsidRPr="000F0B86" w:rsidRDefault="001C37D9" w:rsidP="001C37D9">
            <w:pPr>
              <w:pStyle w:val="a4"/>
              <w:ind w:left="-120" w:right="-120"/>
            </w:pPr>
            <w:r w:rsidRPr="000F0B86">
              <w:rPr>
                <w:rFonts w:hint="eastAsia"/>
              </w:rPr>
              <w:t>做法</w:t>
            </w:r>
          </w:p>
        </w:tc>
        <w:tc>
          <w:tcPr>
            <w:tcW w:w="800" w:type="dxa"/>
            <w:hideMark/>
          </w:tcPr>
          <w:p w14:paraId="3A922178" w14:textId="77777777" w:rsidR="001C37D9" w:rsidRPr="000F0B86" w:rsidRDefault="001C37D9" w:rsidP="001C37D9">
            <w:pPr>
              <w:pStyle w:val="a4"/>
              <w:ind w:left="-120" w:right="-120"/>
            </w:pPr>
            <w:r w:rsidRPr="000F0B86">
              <w:rPr>
                <w:rFonts w:hint="eastAsia"/>
              </w:rPr>
              <w:t>厚度</w:t>
            </w:r>
            <w:r w:rsidRPr="000F0B86">
              <w:t>(mm)</w:t>
            </w:r>
          </w:p>
        </w:tc>
        <w:tc>
          <w:tcPr>
            <w:tcW w:w="2256" w:type="dxa"/>
            <w:hideMark/>
          </w:tcPr>
          <w:p w14:paraId="131AD848" w14:textId="77777777" w:rsidR="001C37D9" w:rsidRPr="000F0B86" w:rsidRDefault="001C37D9" w:rsidP="001C37D9">
            <w:pPr>
              <w:pStyle w:val="a4"/>
              <w:ind w:left="-120" w:right="-120"/>
            </w:pPr>
            <w:r w:rsidRPr="000F0B86">
              <w:rPr>
                <w:rFonts w:hint="eastAsia"/>
              </w:rPr>
              <w:t>容重</w:t>
            </w:r>
            <w:r w:rsidRPr="000F0B86">
              <w:t>(kN/m3)</w:t>
            </w:r>
          </w:p>
        </w:tc>
        <w:tc>
          <w:tcPr>
            <w:tcW w:w="1365" w:type="dxa"/>
            <w:hideMark/>
          </w:tcPr>
          <w:p w14:paraId="07E7F3EA" w14:textId="77777777" w:rsidR="001C37D9" w:rsidRPr="000F0B86" w:rsidRDefault="001C37D9" w:rsidP="001C37D9">
            <w:pPr>
              <w:pStyle w:val="a4"/>
              <w:ind w:left="-120" w:right="-120"/>
            </w:pPr>
            <w:r w:rsidRPr="000F0B86">
              <w:rPr>
                <w:rFonts w:hint="eastAsia"/>
              </w:rPr>
              <w:t>荷载</w:t>
            </w:r>
            <w:r w:rsidRPr="000F0B86">
              <w:t>(kN/m2)</w:t>
            </w:r>
          </w:p>
        </w:tc>
      </w:tr>
      <w:tr w:rsidR="001C37D9" w:rsidRPr="000F0B86" w14:paraId="0F5A6184" w14:textId="77777777" w:rsidTr="001C37D9">
        <w:trPr>
          <w:divId w:val="596989091"/>
          <w:trHeight w:val="312"/>
        </w:trPr>
        <w:tc>
          <w:tcPr>
            <w:tcW w:w="4239" w:type="dxa"/>
            <w:hideMark/>
          </w:tcPr>
          <w:p w14:paraId="50D77F95" w14:textId="77777777" w:rsidR="001C37D9" w:rsidRPr="000F0B86" w:rsidRDefault="001C37D9" w:rsidP="001C37D9">
            <w:pPr>
              <w:pStyle w:val="a4"/>
              <w:ind w:left="-120" w:right="-120"/>
              <w:rPr>
                <w:rFonts w:eastAsia="黑体"/>
                <w:szCs w:val="22"/>
              </w:rPr>
            </w:pPr>
            <w:r w:rsidRPr="000F0B86">
              <w:t>铺</w:t>
            </w:r>
            <w:r w:rsidRPr="000F0B86">
              <w:t>8-10</w:t>
            </w:r>
            <w:r w:rsidRPr="000F0B86">
              <w:t>厚防滑地砖，用</w:t>
            </w:r>
            <w:r w:rsidRPr="000F0B86">
              <w:t>1:</w:t>
            </w:r>
            <w:r w:rsidRPr="000F0B86">
              <w:rPr>
                <w:rFonts w:eastAsia="黑体"/>
                <w:szCs w:val="22"/>
              </w:rPr>
              <w:t>1</w:t>
            </w:r>
            <w:r w:rsidRPr="000F0B86">
              <w:rPr>
                <w:rFonts w:eastAsia="黑体"/>
                <w:szCs w:val="22"/>
              </w:rPr>
              <w:t>水泥砂浆勾缝</w:t>
            </w:r>
          </w:p>
        </w:tc>
        <w:tc>
          <w:tcPr>
            <w:tcW w:w="800" w:type="dxa"/>
            <w:hideMark/>
          </w:tcPr>
          <w:p w14:paraId="76466319" w14:textId="77777777" w:rsidR="001C37D9" w:rsidRPr="000F0B86" w:rsidRDefault="001C37D9" w:rsidP="001C37D9">
            <w:pPr>
              <w:pStyle w:val="a4"/>
              <w:ind w:left="-120" w:right="-120"/>
            </w:pPr>
            <w:r w:rsidRPr="000F0B86">
              <w:t>8</w:t>
            </w:r>
          </w:p>
        </w:tc>
        <w:tc>
          <w:tcPr>
            <w:tcW w:w="2256" w:type="dxa"/>
            <w:hideMark/>
          </w:tcPr>
          <w:p w14:paraId="0554AC79" w14:textId="77777777" w:rsidR="001C37D9" w:rsidRPr="000F0B86" w:rsidRDefault="001C37D9" w:rsidP="001C37D9">
            <w:pPr>
              <w:pStyle w:val="a4"/>
              <w:ind w:left="-120" w:right="-120"/>
            </w:pPr>
            <w:r w:rsidRPr="000F0B86">
              <w:t>20</w:t>
            </w:r>
          </w:p>
        </w:tc>
        <w:tc>
          <w:tcPr>
            <w:tcW w:w="1365" w:type="dxa"/>
            <w:hideMark/>
          </w:tcPr>
          <w:p w14:paraId="1C695123" w14:textId="77777777" w:rsidR="001C37D9" w:rsidRPr="000F0B86" w:rsidRDefault="001C37D9" w:rsidP="001C37D9">
            <w:pPr>
              <w:pStyle w:val="a4"/>
              <w:ind w:left="-120" w:right="-120"/>
            </w:pPr>
            <w:r w:rsidRPr="000F0B86">
              <w:t>0.16</w:t>
            </w:r>
          </w:p>
        </w:tc>
      </w:tr>
      <w:tr w:rsidR="001C37D9" w:rsidRPr="000F0B86" w14:paraId="5AA10B56" w14:textId="77777777" w:rsidTr="001C37D9">
        <w:trPr>
          <w:divId w:val="596989091"/>
          <w:trHeight w:val="312"/>
        </w:trPr>
        <w:tc>
          <w:tcPr>
            <w:tcW w:w="4239" w:type="dxa"/>
            <w:hideMark/>
          </w:tcPr>
          <w:p w14:paraId="195BC877" w14:textId="77777777" w:rsidR="001C37D9" w:rsidRPr="000F0B86" w:rsidRDefault="001C37D9" w:rsidP="001C37D9">
            <w:pPr>
              <w:pStyle w:val="a4"/>
              <w:ind w:left="-120" w:right="-120"/>
              <w:rPr>
                <w:rFonts w:eastAsia="黑体"/>
                <w:szCs w:val="22"/>
              </w:rPr>
            </w:pPr>
            <w:r w:rsidRPr="000F0B86">
              <w:t>20</w:t>
            </w:r>
            <w:r w:rsidRPr="000F0B86">
              <w:t>厚</w:t>
            </w:r>
            <w:r w:rsidRPr="000F0B86">
              <w:t>1:</w:t>
            </w:r>
            <w:r w:rsidRPr="000F0B86">
              <w:rPr>
                <w:rFonts w:eastAsia="黑体"/>
                <w:szCs w:val="22"/>
              </w:rPr>
              <w:t>2</w:t>
            </w:r>
            <w:r w:rsidRPr="000F0B86">
              <w:rPr>
                <w:rFonts w:eastAsia="黑体"/>
                <w:szCs w:val="22"/>
              </w:rPr>
              <w:t>干硬性水泥砂浆结合层，上洒</w:t>
            </w:r>
            <w:r w:rsidRPr="000F0B86">
              <w:rPr>
                <w:rFonts w:eastAsia="黑体"/>
                <w:szCs w:val="22"/>
              </w:rPr>
              <w:t>2</w:t>
            </w:r>
            <w:r w:rsidRPr="000F0B86">
              <w:rPr>
                <w:rFonts w:eastAsia="黑体"/>
                <w:szCs w:val="22"/>
              </w:rPr>
              <w:t>厚干水泥并洒适量清水</w:t>
            </w:r>
          </w:p>
        </w:tc>
        <w:tc>
          <w:tcPr>
            <w:tcW w:w="800" w:type="dxa"/>
            <w:hideMark/>
          </w:tcPr>
          <w:p w14:paraId="712649F4" w14:textId="77777777" w:rsidR="001C37D9" w:rsidRPr="000F0B86" w:rsidRDefault="001C37D9" w:rsidP="001C37D9">
            <w:pPr>
              <w:pStyle w:val="a4"/>
              <w:ind w:left="-120" w:right="-120"/>
            </w:pPr>
            <w:r w:rsidRPr="000F0B86">
              <w:t>22</w:t>
            </w:r>
          </w:p>
        </w:tc>
        <w:tc>
          <w:tcPr>
            <w:tcW w:w="2256" w:type="dxa"/>
            <w:hideMark/>
          </w:tcPr>
          <w:p w14:paraId="64F015D7" w14:textId="77777777" w:rsidR="001C37D9" w:rsidRPr="000F0B86" w:rsidRDefault="001C37D9" w:rsidP="001C37D9">
            <w:pPr>
              <w:pStyle w:val="a4"/>
              <w:ind w:left="-120" w:right="-120"/>
            </w:pPr>
            <w:r w:rsidRPr="000F0B86">
              <w:t>20</w:t>
            </w:r>
          </w:p>
        </w:tc>
        <w:tc>
          <w:tcPr>
            <w:tcW w:w="1365" w:type="dxa"/>
            <w:hideMark/>
          </w:tcPr>
          <w:p w14:paraId="6982D137" w14:textId="77777777" w:rsidR="001C37D9" w:rsidRPr="000F0B86" w:rsidRDefault="001C37D9" w:rsidP="001C37D9">
            <w:pPr>
              <w:pStyle w:val="a4"/>
              <w:ind w:left="-120" w:right="-120"/>
            </w:pPr>
            <w:r w:rsidRPr="000F0B86">
              <w:t>0.44</w:t>
            </w:r>
          </w:p>
        </w:tc>
      </w:tr>
      <w:tr w:rsidR="001C37D9" w:rsidRPr="000F0B86" w14:paraId="37746048" w14:textId="77777777" w:rsidTr="001C37D9">
        <w:trPr>
          <w:divId w:val="596989091"/>
          <w:trHeight w:val="312"/>
        </w:trPr>
        <w:tc>
          <w:tcPr>
            <w:tcW w:w="4239" w:type="dxa"/>
            <w:hideMark/>
          </w:tcPr>
          <w:p w14:paraId="6F3CD2B5" w14:textId="77777777" w:rsidR="001C37D9" w:rsidRPr="000F0B86" w:rsidRDefault="001C37D9" w:rsidP="001C37D9">
            <w:pPr>
              <w:pStyle w:val="a4"/>
              <w:ind w:left="-120" w:right="-120"/>
            </w:pPr>
            <w:r w:rsidRPr="000F0B86">
              <w:t>5</w:t>
            </w:r>
            <w:r w:rsidRPr="000F0B86">
              <w:t>厚水泥砂浆结合层一道</w:t>
            </w:r>
          </w:p>
        </w:tc>
        <w:tc>
          <w:tcPr>
            <w:tcW w:w="800" w:type="dxa"/>
            <w:hideMark/>
          </w:tcPr>
          <w:p w14:paraId="0B6C5C3F" w14:textId="77777777" w:rsidR="001C37D9" w:rsidRPr="000F0B86" w:rsidRDefault="001C37D9" w:rsidP="001C37D9">
            <w:pPr>
              <w:pStyle w:val="a4"/>
              <w:ind w:left="-120" w:right="-120"/>
            </w:pPr>
            <w:r w:rsidRPr="000F0B86">
              <w:t>5</w:t>
            </w:r>
          </w:p>
        </w:tc>
        <w:tc>
          <w:tcPr>
            <w:tcW w:w="2256" w:type="dxa"/>
            <w:hideMark/>
          </w:tcPr>
          <w:p w14:paraId="571BA557" w14:textId="77777777" w:rsidR="001C37D9" w:rsidRPr="000F0B86" w:rsidRDefault="001C37D9" w:rsidP="001C37D9">
            <w:pPr>
              <w:pStyle w:val="a4"/>
              <w:ind w:left="-120" w:right="-120"/>
            </w:pPr>
            <w:r w:rsidRPr="000F0B86">
              <w:t>20</w:t>
            </w:r>
          </w:p>
        </w:tc>
        <w:tc>
          <w:tcPr>
            <w:tcW w:w="1365" w:type="dxa"/>
            <w:hideMark/>
          </w:tcPr>
          <w:p w14:paraId="5AA2ED3F" w14:textId="77777777" w:rsidR="001C37D9" w:rsidRPr="000F0B86" w:rsidRDefault="001C37D9" w:rsidP="001C37D9">
            <w:pPr>
              <w:pStyle w:val="a4"/>
              <w:ind w:left="-120" w:right="-120"/>
            </w:pPr>
            <w:r w:rsidRPr="000F0B86">
              <w:t>0.1</w:t>
            </w:r>
          </w:p>
        </w:tc>
      </w:tr>
      <w:tr w:rsidR="001C37D9" w:rsidRPr="000F0B86" w14:paraId="2D64DA81" w14:textId="77777777" w:rsidTr="001C37D9">
        <w:trPr>
          <w:divId w:val="596989091"/>
          <w:trHeight w:val="312"/>
        </w:trPr>
        <w:tc>
          <w:tcPr>
            <w:tcW w:w="4239" w:type="dxa"/>
            <w:hideMark/>
          </w:tcPr>
          <w:p w14:paraId="069E6E32" w14:textId="77777777" w:rsidR="001C37D9" w:rsidRPr="000F0B86" w:rsidRDefault="001C37D9" w:rsidP="001C37D9">
            <w:pPr>
              <w:pStyle w:val="a4"/>
              <w:ind w:left="-120" w:right="-120"/>
            </w:pPr>
            <w:r w:rsidRPr="000F0B86">
              <w:t>50</w:t>
            </w:r>
            <w:r w:rsidRPr="000F0B86">
              <w:t>厚</w:t>
            </w:r>
            <w:r w:rsidRPr="000F0B86">
              <w:t>C10</w:t>
            </w:r>
            <w:r w:rsidRPr="000F0B86">
              <w:t>混凝土找坡抹平</w:t>
            </w:r>
          </w:p>
        </w:tc>
        <w:tc>
          <w:tcPr>
            <w:tcW w:w="800" w:type="dxa"/>
            <w:hideMark/>
          </w:tcPr>
          <w:p w14:paraId="06F624F2" w14:textId="77777777" w:rsidR="001C37D9" w:rsidRPr="000F0B86" w:rsidRDefault="001C37D9" w:rsidP="001C37D9">
            <w:pPr>
              <w:pStyle w:val="a4"/>
              <w:ind w:left="-120" w:right="-120"/>
            </w:pPr>
            <w:r w:rsidRPr="000F0B86">
              <w:t>50</w:t>
            </w:r>
          </w:p>
        </w:tc>
        <w:tc>
          <w:tcPr>
            <w:tcW w:w="2256" w:type="dxa"/>
            <w:hideMark/>
          </w:tcPr>
          <w:p w14:paraId="2BF414E8" w14:textId="77777777" w:rsidR="001C37D9" w:rsidRPr="000F0B86" w:rsidRDefault="001C37D9" w:rsidP="001C37D9">
            <w:pPr>
              <w:pStyle w:val="a4"/>
              <w:ind w:left="-120" w:right="-120"/>
            </w:pPr>
            <w:r w:rsidRPr="000F0B86">
              <w:t>24</w:t>
            </w:r>
          </w:p>
        </w:tc>
        <w:tc>
          <w:tcPr>
            <w:tcW w:w="1365" w:type="dxa"/>
            <w:hideMark/>
          </w:tcPr>
          <w:p w14:paraId="4DD2DC93" w14:textId="77777777" w:rsidR="001C37D9" w:rsidRPr="000F0B86" w:rsidRDefault="001C37D9" w:rsidP="001C37D9">
            <w:pPr>
              <w:pStyle w:val="a4"/>
              <w:ind w:left="-120" w:right="-120"/>
            </w:pPr>
            <w:r w:rsidRPr="000F0B86">
              <w:t>1.2</w:t>
            </w:r>
          </w:p>
        </w:tc>
      </w:tr>
      <w:tr w:rsidR="001C37D9" w:rsidRPr="000F0B86" w14:paraId="3742A1B7" w14:textId="77777777" w:rsidTr="001C37D9">
        <w:trPr>
          <w:divId w:val="596989091"/>
          <w:trHeight w:val="312"/>
        </w:trPr>
        <w:tc>
          <w:tcPr>
            <w:tcW w:w="4239" w:type="dxa"/>
            <w:hideMark/>
          </w:tcPr>
          <w:p w14:paraId="111F5E4F" w14:textId="77777777" w:rsidR="001C37D9" w:rsidRPr="000F0B86" w:rsidRDefault="001C37D9" w:rsidP="001C37D9">
            <w:pPr>
              <w:pStyle w:val="a4"/>
              <w:ind w:left="-120" w:right="-120"/>
            </w:pPr>
            <w:r w:rsidRPr="000F0B86">
              <w:t>现浇钢筋混凝土板</w:t>
            </w:r>
          </w:p>
        </w:tc>
        <w:tc>
          <w:tcPr>
            <w:tcW w:w="800" w:type="dxa"/>
            <w:hideMark/>
          </w:tcPr>
          <w:p w14:paraId="7B71AF33" w14:textId="77777777" w:rsidR="001C37D9" w:rsidRPr="000F0B86" w:rsidRDefault="001C37D9" w:rsidP="001C37D9">
            <w:pPr>
              <w:pStyle w:val="a4"/>
              <w:ind w:left="-120" w:right="-120"/>
            </w:pPr>
            <w:r w:rsidRPr="000F0B86">
              <w:t>120</w:t>
            </w:r>
          </w:p>
        </w:tc>
        <w:tc>
          <w:tcPr>
            <w:tcW w:w="2256" w:type="dxa"/>
            <w:hideMark/>
          </w:tcPr>
          <w:p w14:paraId="535B21B3" w14:textId="77777777" w:rsidR="001C37D9" w:rsidRPr="000F0B86" w:rsidRDefault="001C37D9" w:rsidP="001C37D9">
            <w:pPr>
              <w:pStyle w:val="a4"/>
              <w:ind w:left="-120" w:right="-120"/>
            </w:pPr>
            <w:r w:rsidRPr="000F0B86">
              <w:t>25</w:t>
            </w:r>
          </w:p>
        </w:tc>
        <w:tc>
          <w:tcPr>
            <w:tcW w:w="1365" w:type="dxa"/>
            <w:hideMark/>
          </w:tcPr>
          <w:p w14:paraId="6A28B8B3" w14:textId="77777777" w:rsidR="001C37D9" w:rsidRPr="000F0B86" w:rsidRDefault="001C37D9" w:rsidP="001C37D9">
            <w:pPr>
              <w:pStyle w:val="a4"/>
              <w:ind w:left="-120" w:right="-120"/>
            </w:pPr>
            <w:r w:rsidRPr="000F0B86">
              <w:t>3</w:t>
            </w:r>
          </w:p>
        </w:tc>
      </w:tr>
      <w:tr w:rsidR="001C37D9" w:rsidRPr="000F0B86" w14:paraId="6E329D81" w14:textId="77777777" w:rsidTr="001C37D9">
        <w:trPr>
          <w:divId w:val="596989091"/>
          <w:trHeight w:val="312"/>
        </w:trPr>
        <w:tc>
          <w:tcPr>
            <w:tcW w:w="4239" w:type="dxa"/>
            <w:hideMark/>
          </w:tcPr>
          <w:p w14:paraId="1242B888" w14:textId="77777777" w:rsidR="001C37D9" w:rsidRPr="000F0B86" w:rsidRDefault="001C37D9" w:rsidP="001C37D9">
            <w:pPr>
              <w:pStyle w:val="a4"/>
              <w:ind w:left="-120" w:right="-120"/>
            </w:pPr>
            <w:r w:rsidRPr="000F0B86">
              <w:rPr>
                <w:rFonts w:hint="eastAsia"/>
              </w:rPr>
              <w:t>合计</w:t>
            </w:r>
          </w:p>
        </w:tc>
        <w:tc>
          <w:tcPr>
            <w:tcW w:w="800" w:type="dxa"/>
            <w:hideMark/>
          </w:tcPr>
          <w:p w14:paraId="24AE0516" w14:textId="77777777" w:rsidR="001C37D9" w:rsidRPr="000F0B86" w:rsidRDefault="001C37D9" w:rsidP="001C37D9">
            <w:pPr>
              <w:pStyle w:val="a4"/>
              <w:ind w:left="-120" w:right="-120"/>
            </w:pPr>
            <w:r w:rsidRPr="000F0B86">
              <w:t xml:space="preserve">　</w:t>
            </w:r>
          </w:p>
        </w:tc>
        <w:tc>
          <w:tcPr>
            <w:tcW w:w="2256" w:type="dxa"/>
            <w:hideMark/>
          </w:tcPr>
          <w:p w14:paraId="4305E200" w14:textId="77777777" w:rsidR="001C37D9" w:rsidRPr="000F0B86" w:rsidRDefault="001C37D9" w:rsidP="001C37D9">
            <w:pPr>
              <w:pStyle w:val="a4"/>
              <w:ind w:left="-120" w:right="-120"/>
            </w:pPr>
            <w:r w:rsidRPr="000F0B86">
              <w:t xml:space="preserve">　</w:t>
            </w:r>
          </w:p>
        </w:tc>
        <w:tc>
          <w:tcPr>
            <w:tcW w:w="1365" w:type="dxa"/>
            <w:hideMark/>
          </w:tcPr>
          <w:p w14:paraId="53BBFF01" w14:textId="77777777" w:rsidR="001C37D9" w:rsidRPr="000F0B86" w:rsidRDefault="001C37D9" w:rsidP="001C37D9">
            <w:pPr>
              <w:pStyle w:val="a4"/>
              <w:ind w:left="-120" w:right="-120"/>
            </w:pPr>
            <w:r w:rsidRPr="000F0B86">
              <w:t>4.9</w:t>
            </w:r>
          </w:p>
        </w:tc>
      </w:tr>
    </w:tbl>
    <w:p w14:paraId="476BAA02" w14:textId="48029084" w:rsidR="002D638F" w:rsidRPr="000F0B86" w:rsidRDefault="001D5078" w:rsidP="00375096">
      <w:pPr>
        <w:pStyle w:val="2"/>
      </w:pPr>
      <w:bookmarkStart w:id="65" w:name="_Toc127133551"/>
      <w:bookmarkStart w:id="66" w:name="_Toc127133981"/>
      <w:r w:rsidRPr="000F0B86">
        <w:t xml:space="preserve">3.3 </w:t>
      </w:r>
      <w:r w:rsidRPr="000F0B86">
        <w:t>墙体</w:t>
      </w:r>
      <w:r w:rsidR="00C24902" w:rsidRPr="000F0B86">
        <w:rPr>
          <w:rFonts w:hint="eastAsia"/>
        </w:rPr>
        <w:t>线</w:t>
      </w:r>
      <w:r w:rsidRPr="000F0B86">
        <w:t>荷载</w:t>
      </w:r>
      <w:bookmarkEnd w:id="63"/>
      <w:bookmarkEnd w:id="64"/>
      <w:bookmarkEnd w:id="65"/>
      <w:bookmarkEnd w:id="66"/>
    </w:p>
    <w:p w14:paraId="5E820970" w14:textId="3E4068D5" w:rsidR="00F42C1E" w:rsidRPr="000F0B86" w:rsidRDefault="002D4A35" w:rsidP="00232E83">
      <w:pPr>
        <w:ind w:firstLine="480"/>
        <w:rPr>
          <w:rFonts w:cs="Times New Roman"/>
        </w:rPr>
      </w:pPr>
      <w:bookmarkStart w:id="67" w:name="_Hlk115250259"/>
      <w:r w:rsidRPr="000F0B86">
        <w:rPr>
          <w:rFonts w:cs="Times New Roman" w:hint="eastAsia"/>
        </w:rPr>
        <w:t>外墙、</w:t>
      </w:r>
      <w:r w:rsidR="00263FD6" w:rsidRPr="000F0B86">
        <w:rPr>
          <w:rFonts w:cs="Times New Roman" w:hint="eastAsia"/>
        </w:rPr>
        <w:t>女儿墙</w:t>
      </w:r>
      <w:r w:rsidRPr="000F0B86">
        <w:rPr>
          <w:rFonts w:cs="Times New Roman" w:hint="eastAsia"/>
        </w:rPr>
        <w:t>的</w:t>
      </w:r>
      <w:r w:rsidR="00BB0E22" w:rsidRPr="000F0B86">
        <w:rPr>
          <w:rFonts w:cs="Times New Roman" w:hint="eastAsia"/>
        </w:rPr>
        <w:t>厚度</w:t>
      </w:r>
      <w:r w:rsidR="00263FD6" w:rsidRPr="000F0B86">
        <w:rPr>
          <w:rFonts w:cs="Times New Roman" w:hint="eastAsia"/>
        </w:rPr>
        <w:t>为</w:t>
      </w:r>
      <w:r w:rsidR="001C37D9" w:rsidRPr="000F0B86">
        <w:rPr>
          <w:rFonts w:hint="eastAsia"/>
        </w:rPr>
        <w:t>240</w:t>
      </w:r>
      <w:r w:rsidR="002D638F" w:rsidRPr="000F0B86">
        <w:rPr>
          <w:rFonts w:cs="Times New Roman"/>
        </w:rPr>
        <w:t>mm</w:t>
      </w:r>
      <w:r w:rsidR="00F42C1E" w:rsidRPr="000F0B86">
        <w:rPr>
          <w:rFonts w:cs="Times New Roman" w:hint="eastAsia"/>
        </w:rPr>
        <w:t>，</w:t>
      </w:r>
      <w:r w:rsidR="00BB0E22" w:rsidRPr="000F0B86">
        <w:rPr>
          <w:rFonts w:cs="Times New Roman" w:hint="eastAsia"/>
        </w:rPr>
        <w:t>内墙厚度为</w:t>
      </w:r>
      <w:r w:rsidR="001C37D9" w:rsidRPr="000F0B86">
        <w:rPr>
          <w:rFonts w:hint="eastAsia"/>
        </w:rPr>
        <w:t>240</w:t>
      </w:r>
      <w:r w:rsidR="00BB0E22" w:rsidRPr="000F0B86">
        <w:rPr>
          <w:rFonts w:cs="Times New Roman" w:hint="eastAsia"/>
        </w:rPr>
        <w:t>mm</w:t>
      </w:r>
      <w:r w:rsidR="00BB0E22" w:rsidRPr="000F0B86">
        <w:rPr>
          <w:rFonts w:cs="Times New Roman" w:hint="eastAsia"/>
        </w:rPr>
        <w:t>，</w:t>
      </w:r>
      <w:r w:rsidR="00F42C1E" w:rsidRPr="000F0B86">
        <w:rPr>
          <w:rFonts w:cs="Times New Roman" w:hint="eastAsia"/>
        </w:rPr>
        <w:t>墙体</w:t>
      </w:r>
      <w:r w:rsidR="00263FD6" w:rsidRPr="000F0B86">
        <w:rPr>
          <w:rFonts w:cs="Times New Roman" w:hint="eastAsia"/>
        </w:rPr>
        <w:t>采用的</w:t>
      </w:r>
      <w:r w:rsidR="002D638F" w:rsidRPr="000F0B86">
        <w:rPr>
          <w:rFonts w:cs="Times New Roman"/>
        </w:rPr>
        <w:t>砌块</w:t>
      </w:r>
      <w:r w:rsidR="00263FD6" w:rsidRPr="000F0B86">
        <w:rPr>
          <w:rFonts w:cs="Times New Roman" w:hint="eastAsia"/>
        </w:rPr>
        <w:t>容重为</w:t>
      </w:r>
      <w:r w:rsidR="001C37D9" w:rsidRPr="000F0B86">
        <w:rPr>
          <w:rFonts w:hint="eastAsia"/>
        </w:rPr>
        <w:t>5.5</w:t>
      </w:r>
      <w:r w:rsidR="00870EDF" w:rsidRPr="000F0B86">
        <w:rPr>
          <w:rFonts w:cs="Times New Roman"/>
          <w:noProof/>
          <w:vertAlign w:val="superscript"/>
        </w:rPr>
        <w:drawing>
          <wp:inline distT="0" distB="0" distL="0" distR="0" wp14:anchorId="2FF8A007" wp14:editId="70200B2D">
            <wp:extent cx="348927" cy="107950"/>
            <wp:effectExtent l="0" t="0" r="0" b="635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2D638F" w:rsidRPr="000F0B86">
        <w:rPr>
          <w:rFonts w:cs="Times New Roman"/>
          <w:vertAlign w:val="superscript"/>
        </w:rPr>
        <w:t>3</w:t>
      </w:r>
      <w:r w:rsidR="00F42C1E" w:rsidRPr="000F0B86">
        <w:rPr>
          <w:rFonts w:cs="Times New Roman" w:hint="eastAsia"/>
        </w:rPr>
        <w:t>，</w:t>
      </w:r>
      <w:r w:rsidR="00263FD6" w:rsidRPr="000F0B86">
        <w:rPr>
          <w:rFonts w:cs="Times New Roman" w:hint="eastAsia"/>
        </w:rPr>
        <w:t>外侧粉刷</w:t>
      </w:r>
      <w:r w:rsidR="002D638F" w:rsidRPr="000F0B86">
        <w:rPr>
          <w:rFonts w:cs="Times New Roman"/>
        </w:rPr>
        <w:t>20mm</w:t>
      </w:r>
      <w:r w:rsidR="002D638F" w:rsidRPr="000F0B86">
        <w:rPr>
          <w:rFonts w:cs="Times New Roman"/>
        </w:rPr>
        <w:t>厚混合砂浆</w:t>
      </w:r>
      <w:r w:rsidR="009D2758" w:rsidRPr="000F0B86">
        <w:rPr>
          <w:rFonts w:cs="Times New Roman" w:hint="eastAsia"/>
        </w:rPr>
        <w:t>；</w:t>
      </w:r>
      <w:r w:rsidR="008F1BCF" w:rsidRPr="000F0B86">
        <w:rPr>
          <w:rFonts w:cs="Times New Roman" w:hint="eastAsia"/>
        </w:rPr>
        <w:t>考虑门窗洞口及门窗自重，按照整墙</w:t>
      </w:r>
      <w:r w:rsidR="008F1BCF" w:rsidRPr="000F0B86">
        <w:rPr>
          <w:rFonts w:cs="Times New Roman" w:hint="eastAsia"/>
        </w:rPr>
        <w:t>0.8</w:t>
      </w:r>
      <w:r w:rsidR="008F1BCF" w:rsidRPr="000F0B86">
        <w:rPr>
          <w:rFonts w:cs="Times New Roman" w:hint="eastAsia"/>
        </w:rPr>
        <w:t>系数进行折减，</w:t>
      </w:r>
      <w:r w:rsidR="00E72B56" w:rsidRPr="000F0B86">
        <w:rPr>
          <w:rFonts w:cs="Times New Roman" w:hint="eastAsia"/>
        </w:rPr>
        <w:t>墙体线荷载</w:t>
      </w:r>
      <w:r w:rsidR="00232E83" w:rsidRPr="000F0B86">
        <w:rPr>
          <w:rFonts w:cs="Times New Roman" w:hint="eastAsia"/>
        </w:rPr>
        <w:t>计算</w:t>
      </w:r>
      <w:r w:rsidR="00C24902" w:rsidRPr="000F0B86">
        <w:rPr>
          <w:rFonts w:cs="Times New Roman" w:hint="eastAsia"/>
        </w:rPr>
        <w:t>如下</w:t>
      </w:r>
      <w:r w:rsidR="00F449C9" w:rsidRPr="000F0B86">
        <w:rPr>
          <w:rFonts w:cs="Times New Roman" w:hint="eastAsia"/>
        </w:rPr>
        <w:t>：</w:t>
      </w:r>
    </w:p>
    <w:p w14:paraId="59BC31E0" w14:textId="13BC30F6" w:rsidR="00740570" w:rsidRPr="000F0B86" w:rsidRDefault="00C24902" w:rsidP="00740570">
      <w:pPr>
        <w:pStyle w:val="ae"/>
      </w:pPr>
      <w:r w:rsidRPr="000F0B86">
        <w:rPr>
          <w:rFonts w:hint="eastAsia"/>
        </w:rPr>
        <w:t>表</w:t>
      </w:r>
      <w:r w:rsidRPr="000F0B86">
        <w:rPr>
          <w:rFonts w:hint="eastAsia"/>
        </w:rPr>
        <w:t>3</w:t>
      </w:r>
      <w:r w:rsidRPr="000F0B86">
        <w:t>.</w:t>
      </w:r>
      <w:r w:rsidR="001C37D9" w:rsidRPr="000F0B86">
        <w:rPr>
          <w:noProof/>
        </w:rPr>
        <w:t>3</w:t>
      </w:r>
      <w:r w:rsidR="000D75AD" w:rsidRPr="000F0B86">
        <w:t xml:space="preserve"> </w:t>
      </w:r>
      <w:r w:rsidR="000D75AD" w:rsidRPr="000F0B86">
        <w:rPr>
          <w:rFonts w:hint="eastAsia"/>
        </w:rPr>
        <w:t>内外墙体线荷载</w:t>
      </w:r>
    </w:p>
    <w:tbl>
      <w:tblPr>
        <w:tblStyle w:val="ad"/>
        <w:tblW w:w="5000" w:type="pct"/>
        <w:tblLook w:val="04A0" w:firstRow="1" w:lastRow="0" w:firstColumn="1" w:lastColumn="0" w:noHBand="0" w:noVBand="1"/>
      </w:tblPr>
      <w:tblGrid>
        <w:gridCol w:w="809"/>
        <w:gridCol w:w="1053"/>
        <w:gridCol w:w="2066"/>
        <w:gridCol w:w="1069"/>
        <w:gridCol w:w="1069"/>
        <w:gridCol w:w="2230"/>
      </w:tblGrid>
      <w:tr w:rsidR="008F1A44" w:rsidRPr="000F0B86" w14:paraId="6A154144" w14:textId="77777777" w:rsidTr="008F1A44">
        <w:tc>
          <w:tcPr>
            <w:tcW w:w="1122" w:type="pct"/>
            <w:gridSpan w:val="2"/>
            <w:vAlign w:val="center"/>
          </w:tcPr>
          <w:p w14:paraId="3B966665" w14:textId="260CACF9" w:rsidR="008F1A44" w:rsidRPr="000F0B86" w:rsidRDefault="008F1A44" w:rsidP="00740570">
            <w:pPr>
              <w:pStyle w:val="a4"/>
              <w:ind w:left="-120" w:right="-120"/>
            </w:pPr>
            <w:r w:rsidRPr="000F0B86">
              <w:rPr>
                <w:rFonts w:hint="eastAsia"/>
              </w:rPr>
              <w:t>类型</w:t>
            </w:r>
          </w:p>
        </w:tc>
        <w:tc>
          <w:tcPr>
            <w:tcW w:w="1245" w:type="pct"/>
            <w:vAlign w:val="center"/>
          </w:tcPr>
          <w:p w14:paraId="13E2F75A" w14:textId="426862F9" w:rsidR="008F1A44" w:rsidRPr="000F0B86" w:rsidRDefault="008F1A44" w:rsidP="00740570">
            <w:pPr>
              <w:pStyle w:val="a4"/>
              <w:ind w:left="-120" w:right="-120"/>
            </w:pPr>
            <w:r w:rsidRPr="000F0B86">
              <w:rPr>
                <w:rFonts w:hint="eastAsia"/>
              </w:rPr>
              <w:t>砌块容重</w:t>
            </w:r>
            <w:r w:rsidRPr="000F0B86">
              <w:rPr>
                <w:rFonts w:hint="eastAsia"/>
              </w:rPr>
              <w:t>/</w:t>
            </w:r>
            <w:r w:rsidRPr="000F0B86">
              <w:rPr>
                <w:rFonts w:cs="Times New Roman"/>
              </w:rPr>
              <w:t xml:space="preserve"> </w:t>
            </w:r>
            <w:r w:rsidR="00870EDF" w:rsidRPr="000F0B86">
              <w:rPr>
                <w:rFonts w:cs="Times New Roman"/>
                <w:noProof/>
                <w:vertAlign w:val="superscript"/>
              </w:rPr>
              <w:drawing>
                <wp:inline distT="0" distB="0" distL="0" distR="0" wp14:anchorId="39A9B83C" wp14:editId="3F0D9E1A">
                  <wp:extent cx="348927" cy="107950"/>
                  <wp:effectExtent l="0" t="0" r="0" b="635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vertAlign w:val="superscript"/>
              </w:rPr>
              <w:t>3</w:t>
            </w:r>
          </w:p>
        </w:tc>
        <w:tc>
          <w:tcPr>
            <w:tcW w:w="644" w:type="pct"/>
            <w:vAlign w:val="center"/>
          </w:tcPr>
          <w:p w14:paraId="0537F630" w14:textId="5FD526B1" w:rsidR="008F1A44" w:rsidRPr="000F0B86" w:rsidRDefault="008F1A44" w:rsidP="00740570">
            <w:pPr>
              <w:pStyle w:val="a4"/>
              <w:ind w:left="-120" w:right="-120"/>
            </w:pPr>
            <w:r w:rsidRPr="000F0B86">
              <w:rPr>
                <w:rFonts w:hint="eastAsia"/>
              </w:rPr>
              <w:t>层高</w:t>
            </w:r>
            <w:r w:rsidRPr="000F0B86">
              <w:rPr>
                <w:rFonts w:hint="eastAsia"/>
              </w:rPr>
              <w:t>/m</w:t>
            </w:r>
          </w:p>
        </w:tc>
        <w:tc>
          <w:tcPr>
            <w:tcW w:w="644" w:type="pct"/>
            <w:vAlign w:val="center"/>
          </w:tcPr>
          <w:p w14:paraId="4EEC55A5" w14:textId="3E3DE177" w:rsidR="008F1A44" w:rsidRPr="000F0B86" w:rsidRDefault="008F1A44" w:rsidP="00740570">
            <w:pPr>
              <w:pStyle w:val="a4"/>
              <w:ind w:left="-120" w:right="-120"/>
            </w:pPr>
            <w:r w:rsidRPr="000F0B86">
              <w:rPr>
                <w:rFonts w:hint="eastAsia"/>
              </w:rPr>
              <w:t>梁高</w:t>
            </w:r>
            <w:r w:rsidRPr="000F0B86">
              <w:rPr>
                <w:rFonts w:hint="eastAsia"/>
              </w:rPr>
              <w:t>/m</w:t>
            </w:r>
          </w:p>
        </w:tc>
        <w:tc>
          <w:tcPr>
            <w:tcW w:w="1344" w:type="pct"/>
            <w:vAlign w:val="center"/>
          </w:tcPr>
          <w:p w14:paraId="5B9E7C59" w14:textId="5F7F0070" w:rsidR="008F1A44" w:rsidRPr="000F0B86" w:rsidRDefault="008F1A44" w:rsidP="00740570">
            <w:pPr>
              <w:pStyle w:val="a4"/>
              <w:ind w:left="-120" w:right="-120"/>
            </w:pPr>
            <w:r w:rsidRPr="000F0B86">
              <w:rPr>
                <w:rFonts w:hint="eastAsia"/>
              </w:rPr>
              <w:t>墙体线荷载</w:t>
            </w:r>
            <w:r w:rsidRPr="000F0B86">
              <w:rPr>
                <w:rFonts w:hint="eastAsia"/>
              </w:rPr>
              <w:t>/</w:t>
            </w:r>
            <w:r w:rsidRPr="000F0B86">
              <w:rPr>
                <w:rFonts w:cs="Times New Roman"/>
              </w:rPr>
              <w:t xml:space="preserve"> </w:t>
            </w:r>
            <w:r w:rsidR="00870EDF" w:rsidRPr="000F0B86">
              <w:rPr>
                <w:noProof/>
              </w:rPr>
              <w:drawing>
                <wp:inline distT="0" distB="0" distL="0" distR="0" wp14:anchorId="2640B257" wp14:editId="1B066B6E">
                  <wp:extent cx="348927" cy="107950"/>
                  <wp:effectExtent l="0" t="0" r="0" b="635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tc>
      </w:tr>
      <w:tr w:rsidR="008F1A44" w:rsidRPr="000F0B86" w14:paraId="79AD2B36" w14:textId="77777777" w:rsidTr="008F1A44">
        <w:tc>
          <w:tcPr>
            <w:tcW w:w="488" w:type="pct"/>
            <w:vMerge w:val="restart"/>
            <w:vAlign w:val="center"/>
          </w:tcPr>
          <w:p w14:paraId="2F736265" w14:textId="6B338CC2" w:rsidR="008F1A44" w:rsidRPr="000F0B86" w:rsidRDefault="008F1A44" w:rsidP="00740570">
            <w:pPr>
              <w:pStyle w:val="a4"/>
              <w:ind w:left="-120" w:right="-120"/>
            </w:pPr>
            <w:r w:rsidRPr="000F0B86">
              <w:rPr>
                <w:rFonts w:hint="eastAsia"/>
              </w:rPr>
              <w:t>外墙</w:t>
            </w:r>
          </w:p>
        </w:tc>
        <w:tc>
          <w:tcPr>
            <w:tcW w:w="635" w:type="pct"/>
            <w:vAlign w:val="center"/>
          </w:tcPr>
          <w:p w14:paraId="78929315" w14:textId="120BB0E8" w:rsidR="008F1A44" w:rsidRPr="000F0B86" w:rsidRDefault="008F1A44" w:rsidP="00740570">
            <w:pPr>
              <w:pStyle w:val="a4"/>
              <w:ind w:left="-120" w:right="-120"/>
            </w:pPr>
            <w:r w:rsidRPr="000F0B86">
              <w:rPr>
                <w:rFonts w:hint="eastAsia"/>
              </w:rPr>
              <w:t>底层</w:t>
            </w:r>
          </w:p>
        </w:tc>
        <w:tc>
          <w:tcPr>
            <w:tcW w:w="1245" w:type="pct"/>
            <w:vAlign w:val="center"/>
          </w:tcPr>
          <w:p w14:paraId="2A217707" w14:textId="0E7E25B8" w:rsidR="008F1A44" w:rsidRPr="000F0B86" w:rsidRDefault="001C37D9" w:rsidP="00740570">
            <w:pPr>
              <w:pStyle w:val="a4"/>
              <w:ind w:left="-120" w:right="-120"/>
            </w:pPr>
            <w:r w:rsidRPr="000F0B86">
              <w:rPr>
                <w:rFonts w:hint="eastAsia"/>
              </w:rPr>
              <w:t>5.5</w:t>
            </w:r>
          </w:p>
        </w:tc>
        <w:tc>
          <w:tcPr>
            <w:tcW w:w="644" w:type="pct"/>
            <w:vAlign w:val="center"/>
          </w:tcPr>
          <w:p w14:paraId="60E01EAF" w14:textId="2CF25826" w:rsidR="008F1A44" w:rsidRPr="000F0B86" w:rsidRDefault="001C37D9" w:rsidP="00740570">
            <w:pPr>
              <w:pStyle w:val="a4"/>
              <w:ind w:left="-120" w:right="-120"/>
            </w:pPr>
            <w:r w:rsidRPr="000F0B86">
              <w:rPr>
                <w:rFonts w:hint="eastAsia"/>
              </w:rPr>
              <w:t>3.6</w:t>
            </w:r>
          </w:p>
        </w:tc>
        <w:tc>
          <w:tcPr>
            <w:tcW w:w="644" w:type="pct"/>
            <w:vAlign w:val="center"/>
          </w:tcPr>
          <w:p w14:paraId="110602EF" w14:textId="2E86FF97" w:rsidR="008F1A44" w:rsidRPr="000F0B86" w:rsidRDefault="001C37D9" w:rsidP="00740570">
            <w:pPr>
              <w:pStyle w:val="a4"/>
              <w:ind w:left="-120" w:right="-120"/>
            </w:pPr>
            <w:r w:rsidRPr="000F0B86">
              <w:rPr>
                <w:rFonts w:hint="eastAsia"/>
              </w:rPr>
              <w:t>0.6</w:t>
            </w:r>
          </w:p>
        </w:tc>
        <w:tc>
          <w:tcPr>
            <w:tcW w:w="1344" w:type="pct"/>
            <w:vAlign w:val="center"/>
          </w:tcPr>
          <w:p w14:paraId="2EAB38C2" w14:textId="7BDA3EA5" w:rsidR="008F1A44" w:rsidRPr="000F0B86" w:rsidRDefault="001C37D9" w:rsidP="00740570">
            <w:pPr>
              <w:pStyle w:val="a4"/>
              <w:ind w:left="-120" w:right="-120"/>
            </w:pPr>
            <w:r w:rsidRPr="000F0B86">
              <w:rPr>
                <w:rFonts w:hint="eastAsia"/>
              </w:rPr>
              <w:t xml:space="preserve">6.360 </w:t>
            </w:r>
          </w:p>
        </w:tc>
      </w:tr>
      <w:tr w:rsidR="008F1A44" w:rsidRPr="000F0B86" w14:paraId="3DF80CD6" w14:textId="77777777" w:rsidTr="002A44BA">
        <w:tc>
          <w:tcPr>
            <w:tcW w:w="488" w:type="pct"/>
            <w:vMerge/>
            <w:vAlign w:val="center"/>
          </w:tcPr>
          <w:p w14:paraId="72C6052F" w14:textId="77777777" w:rsidR="008F1A44" w:rsidRPr="000F0B86" w:rsidRDefault="008F1A44" w:rsidP="008F1A44">
            <w:pPr>
              <w:pStyle w:val="a4"/>
              <w:ind w:left="-120" w:right="-120"/>
            </w:pPr>
          </w:p>
        </w:tc>
        <w:tc>
          <w:tcPr>
            <w:tcW w:w="635" w:type="pct"/>
            <w:vAlign w:val="center"/>
          </w:tcPr>
          <w:p w14:paraId="31C1CD84" w14:textId="39A17F49" w:rsidR="008F1A44" w:rsidRPr="000F0B86" w:rsidRDefault="008F1A44" w:rsidP="008F1A44">
            <w:pPr>
              <w:pStyle w:val="a4"/>
              <w:ind w:left="-120" w:right="-120"/>
            </w:pPr>
            <w:r w:rsidRPr="000F0B86">
              <w:rPr>
                <w:rFonts w:hint="eastAsia"/>
              </w:rPr>
              <w:t>标准层</w:t>
            </w:r>
          </w:p>
        </w:tc>
        <w:tc>
          <w:tcPr>
            <w:tcW w:w="1245" w:type="pct"/>
          </w:tcPr>
          <w:p w14:paraId="72F61B17" w14:textId="1D853852" w:rsidR="008F1A44" w:rsidRPr="000F0B86" w:rsidRDefault="001C37D9" w:rsidP="008F1A44">
            <w:pPr>
              <w:pStyle w:val="a4"/>
              <w:ind w:left="-120" w:right="-120"/>
            </w:pPr>
            <w:r w:rsidRPr="000F0B86">
              <w:rPr>
                <w:rFonts w:hint="eastAsia"/>
              </w:rPr>
              <w:t>5.5</w:t>
            </w:r>
          </w:p>
        </w:tc>
        <w:tc>
          <w:tcPr>
            <w:tcW w:w="644" w:type="pct"/>
            <w:vAlign w:val="center"/>
          </w:tcPr>
          <w:p w14:paraId="667A2EE6" w14:textId="53BECA2A" w:rsidR="008F1A44" w:rsidRPr="000F0B86" w:rsidRDefault="001C37D9" w:rsidP="008F1A44">
            <w:pPr>
              <w:pStyle w:val="a4"/>
              <w:ind w:left="-120" w:right="-120"/>
            </w:pPr>
            <w:r w:rsidRPr="000F0B86">
              <w:rPr>
                <w:rFonts w:hint="eastAsia"/>
              </w:rPr>
              <w:t>3.6</w:t>
            </w:r>
          </w:p>
        </w:tc>
        <w:tc>
          <w:tcPr>
            <w:tcW w:w="644" w:type="pct"/>
          </w:tcPr>
          <w:p w14:paraId="78661CF8" w14:textId="128F3F1E" w:rsidR="008F1A44" w:rsidRPr="000F0B86" w:rsidRDefault="001C37D9" w:rsidP="008F1A44">
            <w:pPr>
              <w:pStyle w:val="a4"/>
              <w:ind w:left="-120" w:right="-120"/>
            </w:pPr>
            <w:r w:rsidRPr="000F0B86">
              <w:rPr>
                <w:rFonts w:hint="eastAsia"/>
              </w:rPr>
              <w:t>0.6</w:t>
            </w:r>
          </w:p>
        </w:tc>
        <w:tc>
          <w:tcPr>
            <w:tcW w:w="1344" w:type="pct"/>
            <w:vAlign w:val="center"/>
          </w:tcPr>
          <w:p w14:paraId="00725A1F" w14:textId="4B78A724" w:rsidR="008F1A44" w:rsidRPr="000F0B86" w:rsidRDefault="001C37D9" w:rsidP="008F1A44">
            <w:pPr>
              <w:pStyle w:val="a4"/>
              <w:ind w:left="-120" w:right="-120"/>
            </w:pPr>
            <w:r w:rsidRPr="000F0B86">
              <w:rPr>
                <w:rFonts w:hint="eastAsia"/>
              </w:rPr>
              <w:t xml:space="preserve">6.360 </w:t>
            </w:r>
          </w:p>
        </w:tc>
      </w:tr>
      <w:tr w:rsidR="008F1A44" w:rsidRPr="000F0B86" w14:paraId="193FDE68" w14:textId="77777777" w:rsidTr="002A44BA">
        <w:tc>
          <w:tcPr>
            <w:tcW w:w="488" w:type="pct"/>
            <w:vMerge w:val="restart"/>
            <w:vAlign w:val="center"/>
          </w:tcPr>
          <w:p w14:paraId="1435E369" w14:textId="1DD61430" w:rsidR="008F1A44" w:rsidRPr="000F0B86" w:rsidRDefault="008F1A44" w:rsidP="008F1A44">
            <w:pPr>
              <w:pStyle w:val="a4"/>
              <w:ind w:left="-120" w:right="-120"/>
            </w:pPr>
            <w:r w:rsidRPr="000F0B86">
              <w:rPr>
                <w:rFonts w:hint="eastAsia"/>
              </w:rPr>
              <w:t>内墙</w:t>
            </w:r>
          </w:p>
        </w:tc>
        <w:tc>
          <w:tcPr>
            <w:tcW w:w="635" w:type="pct"/>
            <w:vAlign w:val="center"/>
          </w:tcPr>
          <w:p w14:paraId="7261F108" w14:textId="72AC3F3C" w:rsidR="008F1A44" w:rsidRPr="000F0B86" w:rsidRDefault="008F1A44" w:rsidP="008F1A44">
            <w:pPr>
              <w:pStyle w:val="a4"/>
              <w:ind w:left="-120" w:right="-120"/>
            </w:pPr>
            <w:r w:rsidRPr="000F0B86">
              <w:rPr>
                <w:rFonts w:hint="eastAsia"/>
              </w:rPr>
              <w:t>底层</w:t>
            </w:r>
          </w:p>
        </w:tc>
        <w:tc>
          <w:tcPr>
            <w:tcW w:w="1245" w:type="pct"/>
          </w:tcPr>
          <w:p w14:paraId="3268C175" w14:textId="1AA0CFC4" w:rsidR="008F1A44" w:rsidRPr="000F0B86" w:rsidRDefault="001C37D9" w:rsidP="008F1A44">
            <w:pPr>
              <w:pStyle w:val="a4"/>
              <w:ind w:left="-120" w:right="-120"/>
            </w:pPr>
            <w:r w:rsidRPr="000F0B86">
              <w:rPr>
                <w:rFonts w:hint="eastAsia"/>
              </w:rPr>
              <w:t>5.5</w:t>
            </w:r>
          </w:p>
        </w:tc>
        <w:tc>
          <w:tcPr>
            <w:tcW w:w="644" w:type="pct"/>
            <w:vAlign w:val="center"/>
          </w:tcPr>
          <w:p w14:paraId="77D28196" w14:textId="32DE8689" w:rsidR="008F1A44" w:rsidRPr="000F0B86" w:rsidRDefault="001C37D9" w:rsidP="008F1A44">
            <w:pPr>
              <w:pStyle w:val="a4"/>
              <w:ind w:left="-120" w:right="-120"/>
            </w:pPr>
            <w:r w:rsidRPr="000F0B86">
              <w:rPr>
                <w:rFonts w:hint="eastAsia"/>
              </w:rPr>
              <w:t>3.6</w:t>
            </w:r>
          </w:p>
        </w:tc>
        <w:tc>
          <w:tcPr>
            <w:tcW w:w="644" w:type="pct"/>
          </w:tcPr>
          <w:p w14:paraId="61C260C2" w14:textId="39FB190E" w:rsidR="008F1A44" w:rsidRPr="000F0B86" w:rsidRDefault="001C37D9" w:rsidP="008F1A44">
            <w:pPr>
              <w:pStyle w:val="a4"/>
              <w:ind w:left="-120" w:right="-120"/>
            </w:pPr>
            <w:r w:rsidRPr="000F0B86">
              <w:rPr>
                <w:rFonts w:hint="eastAsia"/>
              </w:rPr>
              <w:t>0.6</w:t>
            </w:r>
          </w:p>
        </w:tc>
        <w:tc>
          <w:tcPr>
            <w:tcW w:w="1344" w:type="pct"/>
            <w:vAlign w:val="center"/>
          </w:tcPr>
          <w:p w14:paraId="7906E9AF" w14:textId="50D7F577" w:rsidR="008F1A44" w:rsidRPr="000F0B86" w:rsidRDefault="001C37D9" w:rsidP="008F1A44">
            <w:pPr>
              <w:pStyle w:val="a4"/>
              <w:ind w:left="-120" w:right="-120"/>
            </w:pPr>
            <w:r w:rsidRPr="000F0B86">
              <w:rPr>
                <w:rFonts w:hint="eastAsia"/>
              </w:rPr>
              <w:t>6.360</w:t>
            </w:r>
          </w:p>
        </w:tc>
      </w:tr>
      <w:tr w:rsidR="008F1A44" w:rsidRPr="000F0B86" w14:paraId="5624402A" w14:textId="77777777" w:rsidTr="002A44BA">
        <w:tc>
          <w:tcPr>
            <w:tcW w:w="488" w:type="pct"/>
            <w:vMerge/>
            <w:vAlign w:val="center"/>
          </w:tcPr>
          <w:p w14:paraId="20387AED" w14:textId="77777777" w:rsidR="008F1A44" w:rsidRPr="000F0B86" w:rsidRDefault="008F1A44" w:rsidP="008F1A44">
            <w:pPr>
              <w:pStyle w:val="a4"/>
              <w:ind w:left="-120" w:right="-120"/>
            </w:pPr>
          </w:p>
        </w:tc>
        <w:tc>
          <w:tcPr>
            <w:tcW w:w="635" w:type="pct"/>
            <w:vAlign w:val="center"/>
          </w:tcPr>
          <w:p w14:paraId="31D08CB9" w14:textId="5502CDBE" w:rsidR="008F1A44" w:rsidRPr="000F0B86" w:rsidRDefault="008F1A44" w:rsidP="008F1A44">
            <w:pPr>
              <w:pStyle w:val="a4"/>
              <w:ind w:left="-120" w:right="-120"/>
            </w:pPr>
            <w:r w:rsidRPr="000F0B86">
              <w:rPr>
                <w:rFonts w:hint="eastAsia"/>
              </w:rPr>
              <w:t>标准层</w:t>
            </w:r>
          </w:p>
        </w:tc>
        <w:tc>
          <w:tcPr>
            <w:tcW w:w="1245" w:type="pct"/>
          </w:tcPr>
          <w:p w14:paraId="28B358A5" w14:textId="0F4E54F4" w:rsidR="008F1A44" w:rsidRPr="000F0B86" w:rsidRDefault="001C37D9" w:rsidP="008F1A44">
            <w:pPr>
              <w:pStyle w:val="a4"/>
              <w:ind w:left="-120" w:right="-120"/>
            </w:pPr>
            <w:r w:rsidRPr="000F0B86">
              <w:rPr>
                <w:rFonts w:hint="eastAsia"/>
              </w:rPr>
              <w:t>5.5</w:t>
            </w:r>
          </w:p>
        </w:tc>
        <w:tc>
          <w:tcPr>
            <w:tcW w:w="644" w:type="pct"/>
            <w:vAlign w:val="center"/>
          </w:tcPr>
          <w:p w14:paraId="035C77B4" w14:textId="138AFEA8" w:rsidR="008F1A44" w:rsidRPr="000F0B86" w:rsidRDefault="001C37D9" w:rsidP="008F1A44">
            <w:pPr>
              <w:pStyle w:val="a4"/>
              <w:ind w:left="-120" w:right="-120"/>
            </w:pPr>
            <w:r w:rsidRPr="000F0B86">
              <w:rPr>
                <w:rFonts w:hint="eastAsia"/>
              </w:rPr>
              <w:t>3.6</w:t>
            </w:r>
          </w:p>
        </w:tc>
        <w:tc>
          <w:tcPr>
            <w:tcW w:w="644" w:type="pct"/>
          </w:tcPr>
          <w:p w14:paraId="0D68EBFE" w14:textId="417F4CE4" w:rsidR="008F1A44" w:rsidRPr="000F0B86" w:rsidRDefault="001C37D9" w:rsidP="008F1A44">
            <w:pPr>
              <w:pStyle w:val="a4"/>
              <w:ind w:left="-120" w:right="-120"/>
            </w:pPr>
            <w:r w:rsidRPr="000F0B86">
              <w:rPr>
                <w:rFonts w:hint="eastAsia"/>
              </w:rPr>
              <w:t>0.6</w:t>
            </w:r>
          </w:p>
        </w:tc>
        <w:tc>
          <w:tcPr>
            <w:tcW w:w="1344" w:type="pct"/>
            <w:vAlign w:val="center"/>
          </w:tcPr>
          <w:p w14:paraId="0D321A36" w14:textId="162DC5EA" w:rsidR="008F1A44" w:rsidRPr="000F0B86" w:rsidRDefault="001C37D9" w:rsidP="008F1A44">
            <w:pPr>
              <w:pStyle w:val="a4"/>
              <w:ind w:left="-120" w:right="-120"/>
            </w:pPr>
            <w:r w:rsidRPr="000F0B86">
              <w:rPr>
                <w:rFonts w:hint="eastAsia"/>
              </w:rPr>
              <w:t>6.360</w:t>
            </w:r>
          </w:p>
        </w:tc>
      </w:tr>
      <w:tr w:rsidR="008F1A44" w:rsidRPr="000F0B86" w14:paraId="5CF4988E" w14:textId="77777777" w:rsidTr="008F1A44">
        <w:tc>
          <w:tcPr>
            <w:tcW w:w="1122" w:type="pct"/>
            <w:gridSpan w:val="2"/>
            <w:vAlign w:val="center"/>
          </w:tcPr>
          <w:p w14:paraId="7AC7A48E" w14:textId="4B29ECF3" w:rsidR="008F1A44" w:rsidRPr="000F0B86" w:rsidRDefault="008F1A44" w:rsidP="008F1A44">
            <w:pPr>
              <w:pStyle w:val="a4"/>
              <w:ind w:left="-120" w:right="-120"/>
            </w:pPr>
            <w:r w:rsidRPr="000F0B86">
              <w:rPr>
                <w:rFonts w:hint="eastAsia"/>
              </w:rPr>
              <w:t>女儿墙</w:t>
            </w:r>
          </w:p>
        </w:tc>
        <w:tc>
          <w:tcPr>
            <w:tcW w:w="1245" w:type="pct"/>
            <w:vAlign w:val="center"/>
          </w:tcPr>
          <w:p w14:paraId="5800D69E" w14:textId="50FF3FE8" w:rsidR="008F1A44" w:rsidRPr="000F0B86" w:rsidRDefault="001C37D9" w:rsidP="008F1A44">
            <w:pPr>
              <w:pStyle w:val="a4"/>
              <w:ind w:left="-120" w:right="-120"/>
            </w:pPr>
            <w:r w:rsidRPr="000F0B86">
              <w:rPr>
                <w:rFonts w:hint="eastAsia"/>
              </w:rPr>
              <w:t>5.5</w:t>
            </w:r>
          </w:p>
        </w:tc>
        <w:tc>
          <w:tcPr>
            <w:tcW w:w="644" w:type="pct"/>
          </w:tcPr>
          <w:p w14:paraId="33364F21" w14:textId="1F6B1826" w:rsidR="008F1A44" w:rsidRPr="000F0B86" w:rsidRDefault="001C37D9" w:rsidP="008F1A44">
            <w:pPr>
              <w:pStyle w:val="a4"/>
              <w:ind w:left="-120" w:right="-120"/>
            </w:pPr>
            <w:r w:rsidRPr="000F0B86">
              <w:rPr>
                <w:rFonts w:hint="eastAsia"/>
              </w:rPr>
              <w:t>1.2</w:t>
            </w:r>
          </w:p>
        </w:tc>
        <w:tc>
          <w:tcPr>
            <w:tcW w:w="644" w:type="pct"/>
            <w:vAlign w:val="center"/>
          </w:tcPr>
          <w:p w14:paraId="458675C3" w14:textId="67C55B46" w:rsidR="008F1A44" w:rsidRPr="000F0B86" w:rsidRDefault="008F1A44" w:rsidP="008F1A44">
            <w:pPr>
              <w:pStyle w:val="a4"/>
              <w:ind w:left="-120" w:right="-120"/>
            </w:pPr>
            <w:r w:rsidRPr="000F0B86">
              <w:rPr>
                <w:rFonts w:hint="eastAsia"/>
              </w:rPr>
              <w:t>/</w:t>
            </w:r>
          </w:p>
        </w:tc>
        <w:tc>
          <w:tcPr>
            <w:tcW w:w="1344" w:type="pct"/>
            <w:vAlign w:val="center"/>
          </w:tcPr>
          <w:p w14:paraId="52608C56" w14:textId="6FE361FD" w:rsidR="008F1A44" w:rsidRPr="000F0B86" w:rsidRDefault="001C37D9" w:rsidP="008F1A44">
            <w:pPr>
              <w:pStyle w:val="a4"/>
              <w:ind w:left="-120" w:right="-120"/>
            </w:pPr>
            <w:r w:rsidRPr="000F0B86">
              <w:rPr>
                <w:rFonts w:hint="eastAsia"/>
              </w:rPr>
              <w:t xml:space="preserve">2.54 </w:t>
            </w:r>
          </w:p>
        </w:tc>
      </w:tr>
    </w:tbl>
    <w:p w14:paraId="5F7DC54A" w14:textId="0C5A2B23" w:rsidR="002D638F" w:rsidRPr="000F0B86" w:rsidRDefault="002D638F" w:rsidP="00E15FD5">
      <w:pPr>
        <w:pStyle w:val="2"/>
        <w:rPr>
          <w:rFonts w:cs="Times New Roman"/>
        </w:rPr>
      </w:pPr>
      <w:bookmarkStart w:id="68" w:name="_Toc6696191"/>
      <w:bookmarkStart w:id="69" w:name="_Toc8323152"/>
      <w:bookmarkStart w:id="70" w:name="_Toc127133552"/>
      <w:bookmarkStart w:id="71" w:name="_Toc127133982"/>
      <w:bookmarkEnd w:id="52"/>
      <w:bookmarkEnd w:id="67"/>
      <w:r w:rsidRPr="000F0B86">
        <w:rPr>
          <w:rFonts w:cs="Times New Roman"/>
        </w:rPr>
        <w:lastRenderedPageBreak/>
        <w:t>3.</w:t>
      </w:r>
      <w:r w:rsidR="000D75AD" w:rsidRPr="000F0B86">
        <w:rPr>
          <w:rFonts w:cs="Times New Roman"/>
        </w:rPr>
        <w:t>4</w:t>
      </w:r>
      <w:r w:rsidRPr="000F0B86">
        <w:rPr>
          <w:rFonts w:cs="Times New Roman"/>
        </w:rPr>
        <w:t xml:space="preserve"> </w:t>
      </w:r>
      <w:r w:rsidRPr="000F0B86">
        <w:rPr>
          <w:rFonts w:cs="Times New Roman"/>
        </w:rPr>
        <w:t>活荷载取值</w:t>
      </w:r>
      <w:bookmarkEnd w:id="68"/>
      <w:bookmarkEnd w:id="69"/>
      <w:bookmarkEnd w:id="70"/>
      <w:bookmarkEnd w:id="71"/>
      <w:r w:rsidRPr="000F0B86">
        <w:rPr>
          <w:rFonts w:cs="Times New Roman"/>
        </w:rPr>
        <w:t xml:space="preserve">  </w:t>
      </w:r>
    </w:p>
    <w:p w14:paraId="77068A7C" w14:textId="18316488" w:rsidR="002D638F" w:rsidRPr="000F0B86" w:rsidRDefault="002D638F" w:rsidP="00E15FD5">
      <w:pPr>
        <w:ind w:firstLine="480"/>
        <w:rPr>
          <w:rFonts w:cs="Times New Roman"/>
        </w:rPr>
      </w:pPr>
      <w:bookmarkStart w:id="72" w:name="_Hlk115250748"/>
      <w:r w:rsidRPr="000F0B86">
        <w:rPr>
          <w:rFonts w:cs="Times New Roman"/>
        </w:rPr>
        <w:t>屋面活</w:t>
      </w:r>
      <w:r w:rsidR="00FD6C44" w:rsidRPr="000F0B86">
        <w:rPr>
          <w:rFonts w:cs="Times New Roman" w:hint="eastAsia"/>
        </w:rPr>
        <w:t>载取值为</w:t>
      </w:r>
      <w:bookmarkEnd w:id="72"/>
      <w:r w:rsidR="001C37D9" w:rsidRPr="000F0B86">
        <w:rPr>
          <w:rFonts w:hint="eastAsia"/>
        </w:rPr>
        <w:t>0.5</w:t>
      </w:r>
      <w:r w:rsidR="00870EDF" w:rsidRPr="000F0B86">
        <w:rPr>
          <w:rFonts w:cs="Times New Roman"/>
          <w:noProof/>
          <w:vertAlign w:val="superscript"/>
        </w:rPr>
        <w:drawing>
          <wp:inline distT="0" distB="0" distL="0" distR="0" wp14:anchorId="0F6ED2C6" wp14:editId="2998B53F">
            <wp:extent cx="348927" cy="107950"/>
            <wp:effectExtent l="0" t="0" r="0" b="635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vertAlign w:val="superscript"/>
        </w:rPr>
        <w:t>2</w:t>
      </w:r>
      <w:r w:rsidRPr="000F0B86">
        <w:rPr>
          <w:rFonts w:cs="Times New Roman"/>
        </w:rPr>
        <w:t>，</w:t>
      </w:r>
      <w:bookmarkStart w:id="73" w:name="_Hlk115250757"/>
      <w:r w:rsidR="00831251" w:rsidRPr="000F0B86">
        <w:rPr>
          <w:rFonts w:cs="Times New Roman" w:hint="eastAsia"/>
        </w:rPr>
        <w:t>楼面活载</w:t>
      </w:r>
      <w:r w:rsidR="00FD6C44" w:rsidRPr="000F0B86">
        <w:rPr>
          <w:rFonts w:cs="Times New Roman" w:hint="eastAsia"/>
        </w:rPr>
        <w:t>为</w:t>
      </w:r>
      <w:bookmarkEnd w:id="73"/>
      <w:r w:rsidR="001C37D9" w:rsidRPr="000F0B86">
        <w:rPr>
          <w:rFonts w:hint="eastAsia"/>
        </w:rPr>
        <w:t>2.5</w:t>
      </w:r>
      <w:r w:rsidR="00870EDF" w:rsidRPr="000F0B86">
        <w:rPr>
          <w:rFonts w:cs="Times New Roman"/>
          <w:noProof/>
          <w:vertAlign w:val="superscript"/>
        </w:rPr>
        <w:drawing>
          <wp:inline distT="0" distB="0" distL="0" distR="0" wp14:anchorId="74534AAA" wp14:editId="3A6460E8">
            <wp:extent cx="348927" cy="107950"/>
            <wp:effectExtent l="0" t="0" r="0" b="635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3B34A4" w:rsidRPr="000F0B86">
        <w:rPr>
          <w:rFonts w:cs="Times New Roman"/>
          <w:vertAlign w:val="superscript"/>
        </w:rPr>
        <w:t>2</w:t>
      </w:r>
      <w:r w:rsidR="00F270C2" w:rsidRPr="000F0B86">
        <w:rPr>
          <w:rFonts w:cs="Times New Roman" w:hint="eastAsia"/>
        </w:rPr>
        <w:t>，走廊活荷载</w:t>
      </w:r>
      <w:r w:rsidR="001C37D9" w:rsidRPr="000F0B86">
        <w:rPr>
          <w:rFonts w:hint="eastAsia"/>
        </w:rPr>
        <w:t>3</w:t>
      </w:r>
      <w:r w:rsidR="00870EDF" w:rsidRPr="000F0B86">
        <w:rPr>
          <w:rFonts w:cs="Times New Roman"/>
          <w:noProof/>
          <w:vertAlign w:val="superscript"/>
        </w:rPr>
        <w:drawing>
          <wp:inline distT="0" distB="0" distL="0" distR="0" wp14:anchorId="7DB04EAD" wp14:editId="6FC73316">
            <wp:extent cx="348927" cy="107950"/>
            <wp:effectExtent l="0" t="0" r="0" b="635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3B34A4" w:rsidRPr="000F0B86">
        <w:rPr>
          <w:rFonts w:cs="Times New Roman"/>
          <w:vertAlign w:val="superscript"/>
        </w:rPr>
        <w:t>2</w:t>
      </w:r>
      <w:r w:rsidRPr="000F0B86">
        <w:rPr>
          <w:rFonts w:cs="Times New Roman"/>
        </w:rPr>
        <w:t>。</w:t>
      </w:r>
    </w:p>
    <w:p w14:paraId="44B1F4AF" w14:textId="460AB0D4" w:rsidR="00A102CE" w:rsidRPr="000F0B86" w:rsidRDefault="00A102CE" w:rsidP="00FF447C">
      <w:pPr>
        <w:pStyle w:val="2"/>
        <w:rPr>
          <w:rFonts w:cs="Times New Roman"/>
        </w:rPr>
      </w:pPr>
      <w:bookmarkStart w:id="74" w:name="_Toc127133553"/>
      <w:bookmarkStart w:id="75" w:name="_Toc127133983"/>
      <w:r w:rsidRPr="000F0B86">
        <w:rPr>
          <w:rFonts w:cs="Times New Roman"/>
        </w:rPr>
        <w:t>3.</w:t>
      </w:r>
      <w:r w:rsidR="008833AE" w:rsidRPr="000F0B86">
        <w:rPr>
          <w:rFonts w:cs="Times New Roman"/>
        </w:rPr>
        <w:t>5</w:t>
      </w:r>
      <w:r w:rsidRPr="000F0B86">
        <w:rPr>
          <w:rFonts w:cs="Times New Roman"/>
        </w:rPr>
        <w:t>重力荷载代表值计算</w:t>
      </w:r>
      <w:bookmarkEnd w:id="74"/>
      <w:bookmarkEnd w:id="75"/>
    </w:p>
    <w:p w14:paraId="7A04C2F3" w14:textId="5C1E9A7A" w:rsidR="00A97E75" w:rsidRPr="000F0B86" w:rsidRDefault="00A97E75" w:rsidP="00D1722A">
      <w:pPr>
        <w:pStyle w:val="3"/>
        <w:rPr>
          <w:rFonts w:cs="Times New Roman"/>
        </w:rPr>
      </w:pPr>
      <w:bookmarkStart w:id="76" w:name="_Toc127133554"/>
      <w:bookmarkStart w:id="77" w:name="_Toc127133984"/>
      <w:r w:rsidRPr="000F0B86">
        <w:rPr>
          <w:rFonts w:cs="Times New Roman"/>
        </w:rPr>
        <w:t>3</w:t>
      </w:r>
      <w:r w:rsidR="008833AE" w:rsidRPr="000F0B86">
        <w:rPr>
          <w:rFonts w:cs="Times New Roman"/>
        </w:rPr>
        <w:t>.5</w:t>
      </w:r>
      <w:r w:rsidR="00FF447C" w:rsidRPr="000F0B86">
        <w:rPr>
          <w:rFonts w:cs="Times New Roman"/>
        </w:rPr>
        <w:t>.1</w:t>
      </w:r>
      <w:r w:rsidRPr="000F0B86">
        <w:rPr>
          <w:rFonts w:cs="Times New Roman"/>
        </w:rPr>
        <w:t>墙体计算</w:t>
      </w:r>
      <w:bookmarkEnd w:id="76"/>
      <w:bookmarkEnd w:id="77"/>
    </w:p>
    <w:p w14:paraId="23B7DB44" w14:textId="17671C6F" w:rsidR="00BF653F" w:rsidRPr="000F0B86" w:rsidRDefault="00E52497" w:rsidP="00FF447C">
      <w:pPr>
        <w:ind w:firstLine="480"/>
        <w:rPr>
          <w:rFonts w:cs="Times New Roman"/>
        </w:rPr>
      </w:pPr>
      <w:bookmarkStart w:id="78" w:name="_Hlk115251311"/>
      <w:r w:rsidRPr="000F0B86">
        <w:rPr>
          <w:rFonts w:cs="Times New Roman" w:hint="eastAsia"/>
        </w:rPr>
        <w:t>由于前文对墙体的线荷载进行了计算，故</w:t>
      </w:r>
      <w:r w:rsidR="00F66073" w:rsidRPr="000F0B86">
        <w:rPr>
          <w:rFonts w:cs="Times New Roman"/>
        </w:rPr>
        <w:t>墙</w:t>
      </w:r>
      <w:r w:rsidRPr="000F0B86">
        <w:rPr>
          <w:rFonts w:cs="Times New Roman"/>
        </w:rPr>
        <w:t>体重力荷载计算值</w:t>
      </w:r>
      <w:r w:rsidRPr="000F0B86">
        <w:rPr>
          <w:rFonts w:cs="Times New Roman" w:hint="eastAsia"/>
        </w:rPr>
        <w:t>如下表所示</w:t>
      </w:r>
      <w:r w:rsidR="00F66073" w:rsidRPr="000F0B86">
        <w:rPr>
          <w:rFonts w:cs="Times New Roman"/>
        </w:rPr>
        <w:t>：</w:t>
      </w:r>
      <w:bookmarkEnd w:id="78"/>
    </w:p>
    <w:p w14:paraId="08BD5964" w14:textId="2A369558" w:rsidR="001C37D9" w:rsidRPr="000F0B86" w:rsidRDefault="008833AE" w:rsidP="001C37D9">
      <w:pPr>
        <w:pStyle w:val="ae"/>
        <w:rPr>
          <w:rFonts w:cs="Times New Roman"/>
        </w:rPr>
      </w:pPr>
      <w:r w:rsidRPr="000F0B86">
        <w:rPr>
          <w:rFonts w:hint="eastAsia"/>
        </w:rPr>
        <w:t>表</w:t>
      </w:r>
      <w:r w:rsidRPr="000F0B86">
        <w:rPr>
          <w:rFonts w:hint="eastAsia"/>
        </w:rPr>
        <w:t>3</w:t>
      </w:r>
      <w:r w:rsidRPr="000F0B86">
        <w:t>.</w:t>
      </w:r>
      <w:r w:rsidR="001C37D9" w:rsidRPr="000F0B86">
        <w:rPr>
          <w:noProof/>
        </w:rPr>
        <w:t>4</w:t>
      </w:r>
      <w:r w:rsidRPr="000F0B86">
        <w:t xml:space="preserve"> </w:t>
      </w:r>
      <w:r w:rsidRPr="000F0B86">
        <w:rPr>
          <w:rFonts w:hint="eastAsia"/>
        </w:rPr>
        <w:t>墙体荷载</w:t>
      </w:r>
      <w:r w:rsidR="00205430" w:rsidRPr="000F0B86">
        <w:rPr>
          <w:rFonts w:hint="eastAsia"/>
        </w:rPr>
        <w:t>汇总</w:t>
      </w:r>
    </w:p>
    <w:tbl>
      <w:tblPr>
        <w:tblStyle w:val="ad"/>
        <w:tblW w:w="0" w:type="auto"/>
        <w:tblLook w:val="04A0" w:firstRow="1" w:lastRow="0" w:firstColumn="1" w:lastColumn="0" w:noHBand="0" w:noVBand="1"/>
      </w:tblPr>
      <w:tblGrid>
        <w:gridCol w:w="1128"/>
        <w:gridCol w:w="976"/>
        <w:gridCol w:w="1012"/>
        <w:gridCol w:w="1012"/>
        <w:gridCol w:w="1012"/>
        <w:gridCol w:w="1012"/>
        <w:gridCol w:w="1072"/>
        <w:gridCol w:w="1072"/>
      </w:tblGrid>
      <w:tr w:rsidR="001C37D9" w:rsidRPr="000F0B86" w14:paraId="4D00888C" w14:textId="77777777" w:rsidTr="001C37D9">
        <w:trPr>
          <w:divId w:val="769475183"/>
          <w:trHeight w:val="1140"/>
        </w:trPr>
        <w:tc>
          <w:tcPr>
            <w:tcW w:w="1131" w:type="dxa"/>
            <w:noWrap/>
            <w:hideMark/>
          </w:tcPr>
          <w:p w14:paraId="39E9E181" w14:textId="328A8FD9" w:rsidR="001C37D9" w:rsidRPr="000F0B86" w:rsidRDefault="001C37D9" w:rsidP="001C37D9">
            <w:pPr>
              <w:pStyle w:val="a4"/>
              <w:ind w:left="-120" w:right="-120"/>
            </w:pPr>
            <w:r w:rsidRPr="000F0B86">
              <w:rPr>
                <w:rFonts w:hint="eastAsia"/>
              </w:rPr>
              <w:t>楼层</w:t>
            </w:r>
          </w:p>
        </w:tc>
        <w:tc>
          <w:tcPr>
            <w:tcW w:w="979" w:type="dxa"/>
            <w:hideMark/>
          </w:tcPr>
          <w:p w14:paraId="5C7CDBE4" w14:textId="77777777" w:rsidR="001C37D9" w:rsidRPr="000F0B86" w:rsidRDefault="001C37D9" w:rsidP="001C37D9">
            <w:pPr>
              <w:pStyle w:val="a4"/>
              <w:ind w:left="-120" w:right="-120"/>
            </w:pPr>
            <w:r w:rsidRPr="000F0B86">
              <w:rPr>
                <w:rFonts w:hint="eastAsia"/>
              </w:rPr>
              <w:t>外墙长度</w:t>
            </w:r>
            <w:r w:rsidRPr="000F0B86">
              <w:t>(m)</w:t>
            </w:r>
          </w:p>
        </w:tc>
        <w:tc>
          <w:tcPr>
            <w:tcW w:w="1015" w:type="dxa"/>
            <w:hideMark/>
          </w:tcPr>
          <w:p w14:paraId="3D0CA55A" w14:textId="77777777" w:rsidR="001C37D9" w:rsidRPr="000F0B86" w:rsidRDefault="001C37D9" w:rsidP="001C37D9">
            <w:pPr>
              <w:pStyle w:val="a4"/>
              <w:ind w:left="-120" w:right="-120"/>
              <w:rPr>
                <w:rFonts w:eastAsia="黑体"/>
                <w:b/>
                <w:bCs/>
                <w:szCs w:val="32"/>
              </w:rPr>
            </w:pPr>
            <w:r w:rsidRPr="000F0B86">
              <w:rPr>
                <w:rFonts w:hint="eastAsia"/>
              </w:rPr>
              <w:t>外墙线荷载</w:t>
            </w:r>
            <w:r w:rsidRPr="000F0B86">
              <w:rPr>
                <w:rFonts w:hint="eastAsia"/>
              </w:rPr>
              <w:br/>
            </w:r>
            <w:r w:rsidRPr="000F0B86">
              <w:t>(kN/m</w:t>
            </w:r>
            <w:r w:rsidRPr="000F0B86">
              <w:rPr>
                <w:rFonts w:eastAsia="黑体"/>
                <w:b/>
                <w:bCs/>
                <w:szCs w:val="32"/>
              </w:rPr>
              <w:t>)</w:t>
            </w:r>
          </w:p>
        </w:tc>
        <w:tc>
          <w:tcPr>
            <w:tcW w:w="1015" w:type="dxa"/>
            <w:hideMark/>
          </w:tcPr>
          <w:p w14:paraId="29303A46" w14:textId="77777777" w:rsidR="001C37D9" w:rsidRPr="000F0B86" w:rsidRDefault="001C37D9" w:rsidP="001C37D9">
            <w:pPr>
              <w:pStyle w:val="a4"/>
              <w:ind w:left="-120" w:right="-120"/>
            </w:pPr>
            <w:r w:rsidRPr="000F0B86">
              <w:rPr>
                <w:rFonts w:hint="eastAsia"/>
              </w:rPr>
              <w:t>外墙重力荷载</w:t>
            </w:r>
            <w:r w:rsidRPr="000F0B86">
              <w:rPr>
                <w:rFonts w:hint="eastAsia"/>
              </w:rPr>
              <w:br/>
            </w:r>
            <w:r w:rsidRPr="000F0B86">
              <w:t>(kN)</w:t>
            </w:r>
          </w:p>
        </w:tc>
        <w:tc>
          <w:tcPr>
            <w:tcW w:w="1015" w:type="dxa"/>
            <w:hideMark/>
          </w:tcPr>
          <w:p w14:paraId="3A385B55" w14:textId="77777777" w:rsidR="001C37D9" w:rsidRPr="000F0B86" w:rsidRDefault="001C37D9" w:rsidP="001C37D9">
            <w:pPr>
              <w:pStyle w:val="a4"/>
              <w:ind w:left="-120" w:right="-120"/>
            </w:pPr>
            <w:r w:rsidRPr="000F0B86">
              <w:rPr>
                <w:rFonts w:hint="eastAsia"/>
              </w:rPr>
              <w:t>内墙长度</w:t>
            </w:r>
            <w:r w:rsidRPr="000F0B86">
              <w:t>(m)</w:t>
            </w:r>
          </w:p>
        </w:tc>
        <w:tc>
          <w:tcPr>
            <w:tcW w:w="1015" w:type="dxa"/>
            <w:hideMark/>
          </w:tcPr>
          <w:p w14:paraId="1F14A5CC" w14:textId="77777777" w:rsidR="001C37D9" w:rsidRPr="000F0B86" w:rsidRDefault="001C37D9" w:rsidP="001C37D9">
            <w:pPr>
              <w:pStyle w:val="a4"/>
              <w:ind w:left="-120" w:right="-120"/>
              <w:rPr>
                <w:rFonts w:eastAsia="黑体"/>
                <w:b/>
                <w:bCs/>
                <w:szCs w:val="32"/>
              </w:rPr>
            </w:pPr>
            <w:r w:rsidRPr="000F0B86">
              <w:rPr>
                <w:rFonts w:hint="eastAsia"/>
              </w:rPr>
              <w:t>内墙线荷载</w:t>
            </w:r>
            <w:r w:rsidRPr="000F0B86">
              <w:rPr>
                <w:rFonts w:hint="eastAsia"/>
              </w:rPr>
              <w:br/>
            </w:r>
            <w:r w:rsidRPr="000F0B86">
              <w:t>(kN/m</w:t>
            </w:r>
            <w:r w:rsidRPr="000F0B86">
              <w:rPr>
                <w:rFonts w:eastAsia="黑体"/>
                <w:b/>
                <w:bCs/>
                <w:szCs w:val="32"/>
              </w:rPr>
              <w:t>)</w:t>
            </w:r>
          </w:p>
        </w:tc>
        <w:tc>
          <w:tcPr>
            <w:tcW w:w="1075" w:type="dxa"/>
            <w:hideMark/>
          </w:tcPr>
          <w:p w14:paraId="76293562" w14:textId="77777777" w:rsidR="001C37D9" w:rsidRPr="000F0B86" w:rsidRDefault="001C37D9" w:rsidP="001C37D9">
            <w:pPr>
              <w:pStyle w:val="a4"/>
              <w:ind w:left="-120" w:right="-120"/>
            </w:pPr>
            <w:r w:rsidRPr="000F0B86">
              <w:rPr>
                <w:rFonts w:hint="eastAsia"/>
              </w:rPr>
              <w:t>内墙重力荷载</w:t>
            </w:r>
            <w:r w:rsidRPr="000F0B86">
              <w:rPr>
                <w:rFonts w:hint="eastAsia"/>
              </w:rPr>
              <w:br/>
            </w:r>
            <w:r w:rsidRPr="000F0B86">
              <w:t>(kN)</w:t>
            </w:r>
          </w:p>
        </w:tc>
        <w:tc>
          <w:tcPr>
            <w:tcW w:w="1075" w:type="dxa"/>
            <w:hideMark/>
          </w:tcPr>
          <w:p w14:paraId="25F1EC3C" w14:textId="77777777" w:rsidR="001C37D9" w:rsidRPr="000F0B86" w:rsidRDefault="001C37D9" w:rsidP="001C37D9">
            <w:pPr>
              <w:pStyle w:val="a4"/>
              <w:ind w:left="-120" w:right="-120"/>
            </w:pPr>
            <w:r w:rsidRPr="000F0B86">
              <w:rPr>
                <w:rFonts w:hint="eastAsia"/>
              </w:rPr>
              <w:t>汇总</w:t>
            </w:r>
          </w:p>
        </w:tc>
      </w:tr>
      <w:tr w:rsidR="001C37D9" w:rsidRPr="000F0B86" w14:paraId="361D0734" w14:textId="77777777" w:rsidTr="001C37D9">
        <w:trPr>
          <w:divId w:val="769475183"/>
          <w:trHeight w:val="312"/>
        </w:trPr>
        <w:tc>
          <w:tcPr>
            <w:tcW w:w="1131" w:type="dxa"/>
            <w:noWrap/>
            <w:hideMark/>
          </w:tcPr>
          <w:p w14:paraId="28833907" w14:textId="77777777" w:rsidR="001C37D9" w:rsidRPr="000F0B86" w:rsidRDefault="001C37D9" w:rsidP="001C37D9">
            <w:pPr>
              <w:pStyle w:val="a4"/>
              <w:ind w:left="-120" w:right="-120"/>
            </w:pPr>
            <w:r w:rsidRPr="000F0B86">
              <w:t>1</w:t>
            </w:r>
          </w:p>
        </w:tc>
        <w:tc>
          <w:tcPr>
            <w:tcW w:w="979" w:type="dxa"/>
            <w:noWrap/>
            <w:hideMark/>
          </w:tcPr>
          <w:p w14:paraId="4D2F9709" w14:textId="77777777" w:rsidR="001C37D9" w:rsidRPr="000F0B86" w:rsidRDefault="001C37D9" w:rsidP="001C37D9">
            <w:pPr>
              <w:pStyle w:val="a4"/>
              <w:ind w:left="-120" w:right="-120"/>
            </w:pPr>
            <w:r w:rsidRPr="000F0B86">
              <w:t xml:space="preserve">15.00 </w:t>
            </w:r>
          </w:p>
        </w:tc>
        <w:tc>
          <w:tcPr>
            <w:tcW w:w="1015" w:type="dxa"/>
            <w:noWrap/>
            <w:hideMark/>
          </w:tcPr>
          <w:p w14:paraId="35C217C6" w14:textId="77777777" w:rsidR="001C37D9" w:rsidRPr="000F0B86" w:rsidRDefault="001C37D9" w:rsidP="001C37D9">
            <w:pPr>
              <w:pStyle w:val="a4"/>
              <w:ind w:left="-120" w:right="-120"/>
            </w:pPr>
            <w:r w:rsidRPr="000F0B86">
              <w:t xml:space="preserve">6.360 </w:t>
            </w:r>
          </w:p>
        </w:tc>
        <w:tc>
          <w:tcPr>
            <w:tcW w:w="1015" w:type="dxa"/>
            <w:noWrap/>
            <w:hideMark/>
          </w:tcPr>
          <w:p w14:paraId="7216E928" w14:textId="77777777" w:rsidR="001C37D9" w:rsidRPr="000F0B86" w:rsidRDefault="001C37D9" w:rsidP="001C37D9">
            <w:pPr>
              <w:pStyle w:val="a4"/>
              <w:ind w:left="-120" w:right="-120"/>
            </w:pPr>
            <w:r w:rsidRPr="000F0B86">
              <w:t xml:space="preserve">95.40 </w:t>
            </w:r>
          </w:p>
        </w:tc>
        <w:tc>
          <w:tcPr>
            <w:tcW w:w="1015" w:type="dxa"/>
            <w:noWrap/>
            <w:hideMark/>
          </w:tcPr>
          <w:p w14:paraId="73FBA8C0" w14:textId="77777777" w:rsidR="001C37D9" w:rsidRPr="000F0B86" w:rsidRDefault="001C37D9" w:rsidP="001C37D9">
            <w:pPr>
              <w:pStyle w:val="a4"/>
              <w:ind w:left="-120" w:right="-120"/>
            </w:pPr>
            <w:r w:rsidRPr="000F0B86">
              <w:t xml:space="preserve">66.00 </w:t>
            </w:r>
          </w:p>
        </w:tc>
        <w:tc>
          <w:tcPr>
            <w:tcW w:w="1015" w:type="dxa"/>
            <w:noWrap/>
            <w:hideMark/>
          </w:tcPr>
          <w:p w14:paraId="1885CC75" w14:textId="77777777" w:rsidR="001C37D9" w:rsidRPr="000F0B86" w:rsidRDefault="001C37D9" w:rsidP="001C37D9">
            <w:pPr>
              <w:pStyle w:val="a4"/>
              <w:ind w:left="-120" w:right="-120"/>
            </w:pPr>
            <w:r w:rsidRPr="000F0B86">
              <w:t>6.360</w:t>
            </w:r>
          </w:p>
        </w:tc>
        <w:tc>
          <w:tcPr>
            <w:tcW w:w="1075" w:type="dxa"/>
            <w:noWrap/>
            <w:hideMark/>
          </w:tcPr>
          <w:p w14:paraId="60015DF9" w14:textId="77777777" w:rsidR="001C37D9" w:rsidRPr="000F0B86" w:rsidRDefault="001C37D9" w:rsidP="001C37D9">
            <w:pPr>
              <w:pStyle w:val="a4"/>
              <w:ind w:left="-120" w:right="-120"/>
            </w:pPr>
            <w:r w:rsidRPr="000F0B86">
              <w:t xml:space="preserve">419.76 </w:t>
            </w:r>
          </w:p>
        </w:tc>
        <w:tc>
          <w:tcPr>
            <w:tcW w:w="1075" w:type="dxa"/>
            <w:noWrap/>
            <w:hideMark/>
          </w:tcPr>
          <w:p w14:paraId="2F7EFF83" w14:textId="77777777" w:rsidR="001C37D9" w:rsidRPr="000F0B86" w:rsidRDefault="001C37D9" w:rsidP="001C37D9">
            <w:pPr>
              <w:pStyle w:val="a4"/>
              <w:ind w:left="-120" w:right="-120"/>
            </w:pPr>
            <w:r w:rsidRPr="000F0B86">
              <w:t xml:space="preserve">412.13 </w:t>
            </w:r>
          </w:p>
        </w:tc>
      </w:tr>
      <w:tr w:rsidR="001C37D9" w:rsidRPr="000F0B86" w14:paraId="1777E503" w14:textId="77777777" w:rsidTr="001C37D9">
        <w:trPr>
          <w:divId w:val="769475183"/>
          <w:trHeight w:val="312"/>
        </w:trPr>
        <w:tc>
          <w:tcPr>
            <w:tcW w:w="1131" w:type="dxa"/>
            <w:noWrap/>
            <w:hideMark/>
          </w:tcPr>
          <w:p w14:paraId="12AA1BBA" w14:textId="77777777" w:rsidR="001C37D9" w:rsidRPr="000F0B86" w:rsidRDefault="001C37D9" w:rsidP="001C37D9">
            <w:pPr>
              <w:pStyle w:val="a4"/>
              <w:ind w:left="-120" w:right="-120"/>
            </w:pPr>
            <w:r w:rsidRPr="000F0B86">
              <w:t>2</w:t>
            </w:r>
          </w:p>
        </w:tc>
        <w:tc>
          <w:tcPr>
            <w:tcW w:w="979" w:type="dxa"/>
            <w:noWrap/>
            <w:hideMark/>
          </w:tcPr>
          <w:p w14:paraId="22F66D23" w14:textId="77777777" w:rsidR="001C37D9" w:rsidRPr="000F0B86" w:rsidRDefault="001C37D9" w:rsidP="001C37D9">
            <w:pPr>
              <w:pStyle w:val="a4"/>
              <w:ind w:left="-120" w:right="-120"/>
            </w:pPr>
            <w:r w:rsidRPr="000F0B86">
              <w:t xml:space="preserve">15.00 </w:t>
            </w:r>
          </w:p>
        </w:tc>
        <w:tc>
          <w:tcPr>
            <w:tcW w:w="1015" w:type="dxa"/>
            <w:noWrap/>
            <w:hideMark/>
          </w:tcPr>
          <w:p w14:paraId="62C5A4E4" w14:textId="77777777" w:rsidR="001C37D9" w:rsidRPr="000F0B86" w:rsidRDefault="001C37D9" w:rsidP="001C37D9">
            <w:pPr>
              <w:pStyle w:val="a4"/>
              <w:ind w:left="-120" w:right="-120"/>
            </w:pPr>
            <w:r w:rsidRPr="000F0B86">
              <w:t xml:space="preserve">6.360 </w:t>
            </w:r>
          </w:p>
        </w:tc>
        <w:tc>
          <w:tcPr>
            <w:tcW w:w="1015" w:type="dxa"/>
            <w:noWrap/>
            <w:hideMark/>
          </w:tcPr>
          <w:p w14:paraId="53539C1D" w14:textId="77777777" w:rsidR="001C37D9" w:rsidRPr="000F0B86" w:rsidRDefault="001C37D9" w:rsidP="001C37D9">
            <w:pPr>
              <w:pStyle w:val="a4"/>
              <w:ind w:left="-120" w:right="-120"/>
            </w:pPr>
            <w:r w:rsidRPr="000F0B86">
              <w:t xml:space="preserve">95.40 </w:t>
            </w:r>
          </w:p>
        </w:tc>
        <w:tc>
          <w:tcPr>
            <w:tcW w:w="1015" w:type="dxa"/>
            <w:noWrap/>
            <w:hideMark/>
          </w:tcPr>
          <w:p w14:paraId="4998E3D8" w14:textId="77777777" w:rsidR="001C37D9" w:rsidRPr="000F0B86" w:rsidRDefault="001C37D9" w:rsidP="001C37D9">
            <w:pPr>
              <w:pStyle w:val="a4"/>
              <w:ind w:left="-120" w:right="-120"/>
            </w:pPr>
            <w:r w:rsidRPr="000F0B86">
              <w:t xml:space="preserve">66.00 </w:t>
            </w:r>
          </w:p>
        </w:tc>
        <w:tc>
          <w:tcPr>
            <w:tcW w:w="1015" w:type="dxa"/>
            <w:noWrap/>
            <w:hideMark/>
          </w:tcPr>
          <w:p w14:paraId="0969B11C" w14:textId="77777777" w:rsidR="001C37D9" w:rsidRPr="000F0B86" w:rsidRDefault="001C37D9" w:rsidP="001C37D9">
            <w:pPr>
              <w:pStyle w:val="a4"/>
              <w:ind w:left="-120" w:right="-120"/>
            </w:pPr>
            <w:r w:rsidRPr="000F0B86">
              <w:t>6.360</w:t>
            </w:r>
          </w:p>
        </w:tc>
        <w:tc>
          <w:tcPr>
            <w:tcW w:w="1075" w:type="dxa"/>
            <w:noWrap/>
            <w:hideMark/>
          </w:tcPr>
          <w:p w14:paraId="36BC3845" w14:textId="77777777" w:rsidR="001C37D9" w:rsidRPr="000F0B86" w:rsidRDefault="001C37D9" w:rsidP="001C37D9">
            <w:pPr>
              <w:pStyle w:val="a4"/>
              <w:ind w:left="-120" w:right="-120"/>
            </w:pPr>
            <w:r w:rsidRPr="000F0B86">
              <w:t xml:space="preserve">419.76 </w:t>
            </w:r>
          </w:p>
        </w:tc>
        <w:tc>
          <w:tcPr>
            <w:tcW w:w="1075" w:type="dxa"/>
            <w:noWrap/>
            <w:hideMark/>
          </w:tcPr>
          <w:p w14:paraId="6DC77246" w14:textId="77777777" w:rsidR="001C37D9" w:rsidRPr="000F0B86" w:rsidRDefault="001C37D9" w:rsidP="001C37D9">
            <w:pPr>
              <w:pStyle w:val="a4"/>
              <w:ind w:left="-120" w:right="-120"/>
            </w:pPr>
            <w:r w:rsidRPr="000F0B86">
              <w:t xml:space="preserve">412.13 </w:t>
            </w:r>
          </w:p>
        </w:tc>
      </w:tr>
      <w:tr w:rsidR="001C37D9" w:rsidRPr="000F0B86" w14:paraId="23C52A73" w14:textId="77777777" w:rsidTr="001C37D9">
        <w:trPr>
          <w:divId w:val="769475183"/>
          <w:trHeight w:val="312"/>
        </w:trPr>
        <w:tc>
          <w:tcPr>
            <w:tcW w:w="1131" w:type="dxa"/>
            <w:noWrap/>
            <w:hideMark/>
          </w:tcPr>
          <w:p w14:paraId="6D99680C" w14:textId="77777777" w:rsidR="001C37D9" w:rsidRPr="000F0B86" w:rsidRDefault="001C37D9" w:rsidP="001C37D9">
            <w:pPr>
              <w:pStyle w:val="a4"/>
              <w:ind w:left="-120" w:right="-120"/>
            </w:pPr>
            <w:r w:rsidRPr="000F0B86">
              <w:t>3</w:t>
            </w:r>
          </w:p>
        </w:tc>
        <w:tc>
          <w:tcPr>
            <w:tcW w:w="979" w:type="dxa"/>
            <w:noWrap/>
            <w:hideMark/>
          </w:tcPr>
          <w:p w14:paraId="31398AE6" w14:textId="77777777" w:rsidR="001C37D9" w:rsidRPr="000F0B86" w:rsidRDefault="001C37D9" w:rsidP="001C37D9">
            <w:pPr>
              <w:pStyle w:val="a4"/>
              <w:ind w:left="-120" w:right="-120"/>
            </w:pPr>
            <w:r w:rsidRPr="000F0B86">
              <w:t xml:space="preserve">15.00 </w:t>
            </w:r>
          </w:p>
        </w:tc>
        <w:tc>
          <w:tcPr>
            <w:tcW w:w="1015" w:type="dxa"/>
            <w:noWrap/>
            <w:hideMark/>
          </w:tcPr>
          <w:p w14:paraId="07925AD2" w14:textId="77777777" w:rsidR="001C37D9" w:rsidRPr="000F0B86" w:rsidRDefault="001C37D9" w:rsidP="001C37D9">
            <w:pPr>
              <w:pStyle w:val="a4"/>
              <w:ind w:left="-120" w:right="-120"/>
            </w:pPr>
            <w:r w:rsidRPr="000F0B86">
              <w:t xml:space="preserve">6.360 </w:t>
            </w:r>
          </w:p>
        </w:tc>
        <w:tc>
          <w:tcPr>
            <w:tcW w:w="1015" w:type="dxa"/>
            <w:noWrap/>
            <w:hideMark/>
          </w:tcPr>
          <w:p w14:paraId="14B2E5C9" w14:textId="77777777" w:rsidR="001C37D9" w:rsidRPr="000F0B86" w:rsidRDefault="001C37D9" w:rsidP="001C37D9">
            <w:pPr>
              <w:pStyle w:val="a4"/>
              <w:ind w:left="-120" w:right="-120"/>
            </w:pPr>
            <w:r w:rsidRPr="000F0B86">
              <w:t xml:space="preserve">95.40 </w:t>
            </w:r>
          </w:p>
        </w:tc>
        <w:tc>
          <w:tcPr>
            <w:tcW w:w="1015" w:type="dxa"/>
            <w:noWrap/>
            <w:hideMark/>
          </w:tcPr>
          <w:p w14:paraId="2E260C0A" w14:textId="77777777" w:rsidR="001C37D9" w:rsidRPr="000F0B86" w:rsidRDefault="001C37D9" w:rsidP="001C37D9">
            <w:pPr>
              <w:pStyle w:val="a4"/>
              <w:ind w:left="-120" w:right="-120"/>
            </w:pPr>
            <w:r w:rsidRPr="000F0B86">
              <w:t xml:space="preserve">66.00 </w:t>
            </w:r>
          </w:p>
        </w:tc>
        <w:tc>
          <w:tcPr>
            <w:tcW w:w="1015" w:type="dxa"/>
            <w:noWrap/>
            <w:hideMark/>
          </w:tcPr>
          <w:p w14:paraId="04A8A212" w14:textId="77777777" w:rsidR="001C37D9" w:rsidRPr="000F0B86" w:rsidRDefault="001C37D9" w:rsidP="001C37D9">
            <w:pPr>
              <w:pStyle w:val="a4"/>
              <w:ind w:left="-120" w:right="-120"/>
            </w:pPr>
            <w:r w:rsidRPr="000F0B86">
              <w:t>6.360</w:t>
            </w:r>
          </w:p>
        </w:tc>
        <w:tc>
          <w:tcPr>
            <w:tcW w:w="1075" w:type="dxa"/>
            <w:noWrap/>
            <w:hideMark/>
          </w:tcPr>
          <w:p w14:paraId="545E3620" w14:textId="77777777" w:rsidR="001C37D9" w:rsidRPr="000F0B86" w:rsidRDefault="001C37D9" w:rsidP="001C37D9">
            <w:pPr>
              <w:pStyle w:val="a4"/>
              <w:ind w:left="-120" w:right="-120"/>
            </w:pPr>
            <w:r w:rsidRPr="000F0B86">
              <w:t xml:space="preserve">419.76 </w:t>
            </w:r>
          </w:p>
        </w:tc>
        <w:tc>
          <w:tcPr>
            <w:tcW w:w="1075" w:type="dxa"/>
            <w:noWrap/>
            <w:hideMark/>
          </w:tcPr>
          <w:p w14:paraId="3D4F3C32" w14:textId="77777777" w:rsidR="001C37D9" w:rsidRPr="000F0B86" w:rsidRDefault="001C37D9" w:rsidP="001C37D9">
            <w:pPr>
              <w:pStyle w:val="a4"/>
              <w:ind w:left="-120" w:right="-120"/>
            </w:pPr>
            <w:r w:rsidRPr="000F0B86">
              <w:t xml:space="preserve">412.13 </w:t>
            </w:r>
          </w:p>
        </w:tc>
      </w:tr>
      <w:tr w:rsidR="001C37D9" w:rsidRPr="000F0B86" w14:paraId="04633221" w14:textId="77777777" w:rsidTr="001C37D9">
        <w:trPr>
          <w:divId w:val="769475183"/>
          <w:trHeight w:val="312"/>
        </w:trPr>
        <w:tc>
          <w:tcPr>
            <w:tcW w:w="1131" w:type="dxa"/>
            <w:noWrap/>
            <w:hideMark/>
          </w:tcPr>
          <w:p w14:paraId="5DFA40E9" w14:textId="77777777" w:rsidR="001C37D9" w:rsidRPr="000F0B86" w:rsidRDefault="001C37D9" w:rsidP="001C37D9">
            <w:pPr>
              <w:pStyle w:val="a4"/>
              <w:ind w:left="-120" w:right="-120"/>
            </w:pPr>
            <w:r w:rsidRPr="000F0B86">
              <w:rPr>
                <w:rFonts w:hint="eastAsia"/>
              </w:rPr>
              <w:t>女儿墙</w:t>
            </w:r>
          </w:p>
        </w:tc>
        <w:tc>
          <w:tcPr>
            <w:tcW w:w="979" w:type="dxa"/>
            <w:noWrap/>
            <w:hideMark/>
          </w:tcPr>
          <w:p w14:paraId="64992141" w14:textId="77777777" w:rsidR="001C37D9" w:rsidRPr="000F0B86" w:rsidRDefault="001C37D9" w:rsidP="001C37D9">
            <w:pPr>
              <w:pStyle w:val="a4"/>
              <w:ind w:left="-120" w:right="-120"/>
            </w:pPr>
            <w:r w:rsidRPr="000F0B86">
              <w:t xml:space="preserve">15.00 </w:t>
            </w:r>
          </w:p>
        </w:tc>
        <w:tc>
          <w:tcPr>
            <w:tcW w:w="1015" w:type="dxa"/>
            <w:noWrap/>
            <w:hideMark/>
          </w:tcPr>
          <w:p w14:paraId="619DA90E" w14:textId="77777777" w:rsidR="001C37D9" w:rsidRPr="000F0B86" w:rsidRDefault="001C37D9" w:rsidP="001C37D9">
            <w:pPr>
              <w:pStyle w:val="a4"/>
              <w:ind w:left="-120" w:right="-120"/>
            </w:pPr>
            <w:r w:rsidRPr="000F0B86">
              <w:t xml:space="preserve">2.54 </w:t>
            </w:r>
          </w:p>
        </w:tc>
        <w:tc>
          <w:tcPr>
            <w:tcW w:w="1015" w:type="dxa"/>
            <w:noWrap/>
            <w:hideMark/>
          </w:tcPr>
          <w:p w14:paraId="786B743F" w14:textId="77777777" w:rsidR="001C37D9" w:rsidRPr="000F0B86" w:rsidRDefault="001C37D9" w:rsidP="001C37D9">
            <w:pPr>
              <w:pStyle w:val="a4"/>
              <w:ind w:left="-120" w:right="-120"/>
            </w:pPr>
            <w:r w:rsidRPr="000F0B86">
              <w:t xml:space="preserve">38.16 </w:t>
            </w:r>
          </w:p>
        </w:tc>
        <w:tc>
          <w:tcPr>
            <w:tcW w:w="1015" w:type="dxa"/>
            <w:noWrap/>
            <w:hideMark/>
          </w:tcPr>
          <w:p w14:paraId="4D577FE2" w14:textId="77777777" w:rsidR="001C37D9" w:rsidRPr="000F0B86" w:rsidRDefault="001C37D9" w:rsidP="001C37D9">
            <w:pPr>
              <w:pStyle w:val="a4"/>
              <w:ind w:left="-120" w:right="-120"/>
            </w:pPr>
            <w:r w:rsidRPr="000F0B86">
              <w:t>/</w:t>
            </w:r>
          </w:p>
        </w:tc>
        <w:tc>
          <w:tcPr>
            <w:tcW w:w="1015" w:type="dxa"/>
            <w:noWrap/>
            <w:hideMark/>
          </w:tcPr>
          <w:p w14:paraId="30D1E9A1" w14:textId="77777777" w:rsidR="001C37D9" w:rsidRPr="000F0B86" w:rsidRDefault="001C37D9" w:rsidP="001C37D9">
            <w:pPr>
              <w:pStyle w:val="a4"/>
              <w:ind w:left="-120" w:right="-120"/>
            </w:pPr>
            <w:r w:rsidRPr="000F0B86">
              <w:t>/</w:t>
            </w:r>
          </w:p>
        </w:tc>
        <w:tc>
          <w:tcPr>
            <w:tcW w:w="1075" w:type="dxa"/>
            <w:noWrap/>
            <w:hideMark/>
          </w:tcPr>
          <w:p w14:paraId="7FFC87DF" w14:textId="77777777" w:rsidR="001C37D9" w:rsidRPr="000F0B86" w:rsidRDefault="001C37D9" w:rsidP="001C37D9">
            <w:pPr>
              <w:pStyle w:val="a4"/>
              <w:ind w:left="-120" w:right="-120"/>
            </w:pPr>
            <w:r w:rsidRPr="000F0B86">
              <w:t>/</w:t>
            </w:r>
          </w:p>
        </w:tc>
        <w:tc>
          <w:tcPr>
            <w:tcW w:w="1075" w:type="dxa"/>
            <w:noWrap/>
            <w:hideMark/>
          </w:tcPr>
          <w:p w14:paraId="15F573AB" w14:textId="77777777" w:rsidR="001C37D9" w:rsidRPr="000F0B86" w:rsidRDefault="001C37D9" w:rsidP="001C37D9">
            <w:pPr>
              <w:pStyle w:val="a4"/>
              <w:ind w:left="-120" w:right="-120"/>
            </w:pPr>
            <w:r w:rsidRPr="000F0B86">
              <w:t xml:space="preserve">38.16 </w:t>
            </w:r>
          </w:p>
        </w:tc>
      </w:tr>
      <w:tr w:rsidR="001C37D9" w:rsidRPr="000F0B86" w14:paraId="568F658E" w14:textId="77777777" w:rsidTr="001C37D9">
        <w:trPr>
          <w:divId w:val="769475183"/>
          <w:trHeight w:val="324"/>
        </w:trPr>
        <w:tc>
          <w:tcPr>
            <w:tcW w:w="1131" w:type="dxa"/>
            <w:noWrap/>
            <w:hideMark/>
          </w:tcPr>
          <w:p w14:paraId="6C86C8A5" w14:textId="77777777" w:rsidR="001C37D9" w:rsidRPr="000F0B86" w:rsidRDefault="001C37D9" w:rsidP="001C37D9">
            <w:pPr>
              <w:pStyle w:val="a4"/>
              <w:ind w:left="-120" w:right="-120"/>
            </w:pPr>
            <w:r w:rsidRPr="000F0B86">
              <w:rPr>
                <w:rFonts w:hint="eastAsia"/>
              </w:rPr>
              <w:t>汇总</w:t>
            </w:r>
          </w:p>
        </w:tc>
        <w:tc>
          <w:tcPr>
            <w:tcW w:w="979" w:type="dxa"/>
            <w:noWrap/>
            <w:hideMark/>
          </w:tcPr>
          <w:p w14:paraId="09CC45AD" w14:textId="77777777" w:rsidR="001C37D9" w:rsidRPr="000F0B86" w:rsidRDefault="001C37D9" w:rsidP="001C37D9">
            <w:pPr>
              <w:pStyle w:val="a4"/>
              <w:ind w:left="-120" w:right="-120"/>
            </w:pPr>
            <w:r w:rsidRPr="000F0B86">
              <w:t xml:space="preserve">　</w:t>
            </w:r>
          </w:p>
        </w:tc>
        <w:tc>
          <w:tcPr>
            <w:tcW w:w="1015" w:type="dxa"/>
            <w:noWrap/>
            <w:hideMark/>
          </w:tcPr>
          <w:p w14:paraId="7C99A854" w14:textId="77777777" w:rsidR="001C37D9" w:rsidRPr="000F0B86" w:rsidRDefault="001C37D9" w:rsidP="001C37D9">
            <w:pPr>
              <w:pStyle w:val="a4"/>
              <w:ind w:left="-120" w:right="-120"/>
            </w:pPr>
            <w:r w:rsidRPr="000F0B86">
              <w:t xml:space="preserve">　</w:t>
            </w:r>
          </w:p>
        </w:tc>
        <w:tc>
          <w:tcPr>
            <w:tcW w:w="1015" w:type="dxa"/>
            <w:noWrap/>
            <w:hideMark/>
          </w:tcPr>
          <w:p w14:paraId="2DDB9E58" w14:textId="77777777" w:rsidR="001C37D9" w:rsidRPr="000F0B86" w:rsidRDefault="001C37D9" w:rsidP="001C37D9">
            <w:pPr>
              <w:pStyle w:val="a4"/>
              <w:ind w:left="-120" w:right="-120"/>
            </w:pPr>
            <w:r w:rsidRPr="000F0B86">
              <w:t xml:space="preserve">　</w:t>
            </w:r>
          </w:p>
        </w:tc>
        <w:tc>
          <w:tcPr>
            <w:tcW w:w="1015" w:type="dxa"/>
            <w:noWrap/>
            <w:hideMark/>
          </w:tcPr>
          <w:p w14:paraId="5D566B50" w14:textId="77777777" w:rsidR="001C37D9" w:rsidRPr="000F0B86" w:rsidRDefault="001C37D9" w:rsidP="001C37D9">
            <w:pPr>
              <w:pStyle w:val="a4"/>
              <w:ind w:left="-120" w:right="-120"/>
            </w:pPr>
            <w:r w:rsidRPr="000F0B86">
              <w:t xml:space="preserve">　</w:t>
            </w:r>
          </w:p>
        </w:tc>
        <w:tc>
          <w:tcPr>
            <w:tcW w:w="1015" w:type="dxa"/>
            <w:noWrap/>
            <w:hideMark/>
          </w:tcPr>
          <w:p w14:paraId="575FB1A1" w14:textId="77777777" w:rsidR="001C37D9" w:rsidRPr="000F0B86" w:rsidRDefault="001C37D9" w:rsidP="001C37D9">
            <w:pPr>
              <w:pStyle w:val="a4"/>
              <w:ind w:left="-120" w:right="-120"/>
            </w:pPr>
            <w:r w:rsidRPr="000F0B86">
              <w:t xml:space="preserve">　</w:t>
            </w:r>
          </w:p>
        </w:tc>
        <w:tc>
          <w:tcPr>
            <w:tcW w:w="1075" w:type="dxa"/>
            <w:noWrap/>
            <w:hideMark/>
          </w:tcPr>
          <w:p w14:paraId="0D2E57F7" w14:textId="77777777" w:rsidR="001C37D9" w:rsidRPr="000F0B86" w:rsidRDefault="001C37D9" w:rsidP="001C37D9">
            <w:pPr>
              <w:pStyle w:val="a4"/>
              <w:ind w:left="-120" w:right="-120"/>
            </w:pPr>
            <w:r w:rsidRPr="000F0B86">
              <w:t xml:space="preserve">　</w:t>
            </w:r>
          </w:p>
        </w:tc>
        <w:tc>
          <w:tcPr>
            <w:tcW w:w="1075" w:type="dxa"/>
            <w:noWrap/>
            <w:hideMark/>
          </w:tcPr>
          <w:p w14:paraId="45F1567A" w14:textId="77777777" w:rsidR="001C37D9" w:rsidRPr="000F0B86" w:rsidRDefault="001C37D9" w:rsidP="001C37D9">
            <w:pPr>
              <w:pStyle w:val="a4"/>
              <w:ind w:left="-120" w:right="-120"/>
            </w:pPr>
            <w:r w:rsidRPr="000F0B86">
              <w:t xml:space="preserve">1274.54 </w:t>
            </w:r>
          </w:p>
        </w:tc>
      </w:tr>
    </w:tbl>
    <w:p w14:paraId="6CA60817" w14:textId="08D258F1" w:rsidR="00F66073" w:rsidRPr="000F0B86" w:rsidRDefault="008833AE" w:rsidP="00CF03F7">
      <w:pPr>
        <w:pStyle w:val="3"/>
        <w:rPr>
          <w:rFonts w:cs="Times New Roman"/>
        </w:rPr>
      </w:pPr>
      <w:bookmarkStart w:id="79" w:name="_Toc127133555"/>
      <w:bookmarkStart w:id="80" w:name="_Toc127133985"/>
      <w:r w:rsidRPr="000F0B86">
        <w:rPr>
          <w:rFonts w:cs="Times New Roman" w:hint="eastAsia"/>
        </w:rPr>
        <w:t>3</w:t>
      </w:r>
      <w:r w:rsidRPr="000F0B86">
        <w:t>.5.2</w:t>
      </w:r>
      <w:r w:rsidRPr="000F0B86">
        <w:t>梁柱计算</w:t>
      </w:r>
      <w:bookmarkEnd w:id="79"/>
      <w:bookmarkEnd w:id="80"/>
    </w:p>
    <w:p w14:paraId="399D02E2" w14:textId="1860E847" w:rsidR="009A7F4E" w:rsidRPr="000F0B86" w:rsidRDefault="00232BD1" w:rsidP="009A7F4E">
      <w:pPr>
        <w:ind w:firstLine="480"/>
        <w:rPr>
          <w:rFonts w:cs="Times New Roman"/>
        </w:rPr>
      </w:pPr>
      <w:r w:rsidRPr="000F0B86">
        <w:rPr>
          <w:rFonts w:cs="Times New Roman" w:hint="eastAsia"/>
          <w:kern w:val="0"/>
        </w:rPr>
        <w:t>框架梁与框架柱的重力荷载如下表所示：</w:t>
      </w:r>
    </w:p>
    <w:p w14:paraId="46AE1EAA" w14:textId="2719189F" w:rsidR="001C37D9" w:rsidRPr="000F0B86" w:rsidRDefault="00205430" w:rsidP="001C37D9">
      <w:pPr>
        <w:pStyle w:val="ae"/>
        <w:rPr>
          <w:rFonts w:cs="Times New Roman"/>
        </w:rPr>
      </w:pPr>
      <w:r w:rsidRPr="000F0B86">
        <w:rPr>
          <w:rFonts w:hint="eastAsia"/>
          <w:noProof/>
        </w:rPr>
        <w:t>表</w:t>
      </w:r>
      <w:r w:rsidRPr="000F0B86">
        <w:rPr>
          <w:rFonts w:hint="eastAsia"/>
          <w:noProof/>
        </w:rPr>
        <w:t>3</w:t>
      </w:r>
      <w:r w:rsidRPr="000F0B86">
        <w:rPr>
          <w:noProof/>
        </w:rPr>
        <w:t>.</w:t>
      </w:r>
      <w:r w:rsidR="001C37D9" w:rsidRPr="000F0B86">
        <w:rPr>
          <w:noProof/>
        </w:rPr>
        <w:t>5</w:t>
      </w:r>
      <w:r w:rsidRPr="000F0B86">
        <w:rPr>
          <w:noProof/>
        </w:rPr>
        <w:t xml:space="preserve"> </w:t>
      </w:r>
      <w:r w:rsidRPr="000F0B86">
        <w:rPr>
          <w:rFonts w:hint="eastAsia"/>
          <w:noProof/>
        </w:rPr>
        <w:t>梁柱荷载汇总</w:t>
      </w:r>
    </w:p>
    <w:tbl>
      <w:tblPr>
        <w:tblStyle w:val="ad"/>
        <w:tblW w:w="0" w:type="auto"/>
        <w:tblLook w:val="04A0" w:firstRow="1" w:lastRow="0" w:firstColumn="1" w:lastColumn="0" w:noHBand="0" w:noVBand="1"/>
      </w:tblPr>
      <w:tblGrid>
        <w:gridCol w:w="872"/>
        <w:gridCol w:w="881"/>
        <w:gridCol w:w="872"/>
        <w:gridCol w:w="871"/>
        <w:gridCol w:w="1021"/>
        <w:gridCol w:w="871"/>
        <w:gridCol w:w="871"/>
        <w:gridCol w:w="906"/>
        <w:gridCol w:w="1131"/>
      </w:tblGrid>
      <w:tr w:rsidR="001C37D9" w:rsidRPr="000F0B86" w14:paraId="39195382" w14:textId="77777777" w:rsidTr="001C37D9">
        <w:trPr>
          <w:divId w:val="930243051"/>
          <w:trHeight w:val="360"/>
        </w:trPr>
        <w:tc>
          <w:tcPr>
            <w:tcW w:w="1040" w:type="dxa"/>
            <w:noWrap/>
            <w:hideMark/>
          </w:tcPr>
          <w:p w14:paraId="2C6C4EF5" w14:textId="3B97B957" w:rsidR="001C37D9" w:rsidRPr="000F0B86" w:rsidRDefault="001C37D9" w:rsidP="001C37D9">
            <w:pPr>
              <w:pStyle w:val="a4"/>
              <w:ind w:left="-120" w:right="-120"/>
            </w:pPr>
            <w:r w:rsidRPr="000F0B86">
              <w:rPr>
                <w:rFonts w:hint="eastAsia"/>
              </w:rPr>
              <w:t>楼层</w:t>
            </w:r>
          </w:p>
        </w:tc>
        <w:tc>
          <w:tcPr>
            <w:tcW w:w="1051" w:type="dxa"/>
            <w:noWrap/>
            <w:hideMark/>
          </w:tcPr>
          <w:p w14:paraId="521DCA98" w14:textId="77777777" w:rsidR="001C37D9" w:rsidRPr="000F0B86" w:rsidRDefault="001C37D9" w:rsidP="001C37D9">
            <w:pPr>
              <w:pStyle w:val="a4"/>
              <w:ind w:left="-120" w:right="-120"/>
            </w:pPr>
            <w:r w:rsidRPr="000F0B86">
              <w:rPr>
                <w:rFonts w:hint="eastAsia"/>
              </w:rPr>
              <w:t>类型</w:t>
            </w:r>
          </w:p>
        </w:tc>
        <w:tc>
          <w:tcPr>
            <w:tcW w:w="1040" w:type="dxa"/>
            <w:noWrap/>
            <w:hideMark/>
          </w:tcPr>
          <w:p w14:paraId="5BF20EE5" w14:textId="77777777" w:rsidR="001C37D9" w:rsidRPr="000F0B86" w:rsidRDefault="001C37D9" w:rsidP="001C37D9">
            <w:pPr>
              <w:pStyle w:val="a4"/>
              <w:ind w:left="-120" w:right="-120"/>
            </w:pPr>
            <w:r w:rsidRPr="000F0B86">
              <w:rPr>
                <w:rFonts w:hint="eastAsia"/>
              </w:rPr>
              <w:t>截面宽度</w:t>
            </w:r>
            <w:r w:rsidRPr="000F0B86">
              <w:t>(m)</w:t>
            </w:r>
          </w:p>
        </w:tc>
        <w:tc>
          <w:tcPr>
            <w:tcW w:w="1040" w:type="dxa"/>
            <w:noWrap/>
            <w:hideMark/>
          </w:tcPr>
          <w:p w14:paraId="703253AF" w14:textId="77777777" w:rsidR="001C37D9" w:rsidRPr="000F0B86" w:rsidRDefault="001C37D9" w:rsidP="001C37D9">
            <w:pPr>
              <w:pStyle w:val="a4"/>
              <w:ind w:left="-120" w:right="-120"/>
            </w:pPr>
            <w:r w:rsidRPr="000F0B86">
              <w:rPr>
                <w:rFonts w:hint="eastAsia"/>
              </w:rPr>
              <w:t>截面高度</w:t>
            </w:r>
            <w:r w:rsidRPr="000F0B86">
              <w:t>(m)</w:t>
            </w:r>
          </w:p>
        </w:tc>
        <w:tc>
          <w:tcPr>
            <w:tcW w:w="1228" w:type="dxa"/>
            <w:noWrap/>
            <w:hideMark/>
          </w:tcPr>
          <w:p w14:paraId="55C16160" w14:textId="77777777" w:rsidR="001C37D9" w:rsidRPr="000F0B86" w:rsidRDefault="001C37D9" w:rsidP="001C37D9">
            <w:pPr>
              <w:pStyle w:val="a4"/>
              <w:ind w:left="-120" w:right="-120"/>
            </w:pPr>
            <w:r w:rsidRPr="000F0B86">
              <w:rPr>
                <w:rFonts w:hint="eastAsia"/>
              </w:rPr>
              <w:t>线荷载</w:t>
            </w:r>
            <w:r w:rsidRPr="000F0B86">
              <w:t>(kN/m)</w:t>
            </w:r>
          </w:p>
        </w:tc>
        <w:tc>
          <w:tcPr>
            <w:tcW w:w="1040" w:type="dxa"/>
            <w:noWrap/>
            <w:hideMark/>
          </w:tcPr>
          <w:p w14:paraId="76C18301" w14:textId="77777777" w:rsidR="001C37D9" w:rsidRPr="000F0B86" w:rsidRDefault="001C37D9" w:rsidP="001C37D9">
            <w:pPr>
              <w:pStyle w:val="a4"/>
              <w:ind w:left="-120" w:right="-120"/>
            </w:pPr>
            <w:r w:rsidRPr="000F0B86">
              <w:rPr>
                <w:rFonts w:hint="eastAsia"/>
              </w:rPr>
              <w:t>长度</w:t>
            </w:r>
            <w:r w:rsidRPr="000F0B86">
              <w:t>(m)</w:t>
            </w:r>
          </w:p>
        </w:tc>
        <w:tc>
          <w:tcPr>
            <w:tcW w:w="1040" w:type="dxa"/>
            <w:noWrap/>
            <w:hideMark/>
          </w:tcPr>
          <w:p w14:paraId="78CBA31D" w14:textId="77777777" w:rsidR="001C37D9" w:rsidRPr="000F0B86" w:rsidRDefault="001C37D9" w:rsidP="001C37D9">
            <w:pPr>
              <w:pStyle w:val="a4"/>
              <w:ind w:left="-120" w:right="-120"/>
            </w:pPr>
            <w:r w:rsidRPr="000F0B86">
              <w:rPr>
                <w:rFonts w:hint="eastAsia"/>
              </w:rPr>
              <w:t>数量</w:t>
            </w:r>
          </w:p>
        </w:tc>
        <w:tc>
          <w:tcPr>
            <w:tcW w:w="1084" w:type="dxa"/>
            <w:noWrap/>
            <w:hideMark/>
          </w:tcPr>
          <w:p w14:paraId="373D8326" w14:textId="77777777" w:rsidR="001C37D9" w:rsidRPr="000F0B86" w:rsidRDefault="001C37D9" w:rsidP="001C37D9">
            <w:pPr>
              <w:pStyle w:val="a4"/>
              <w:ind w:left="-120" w:right="-120"/>
            </w:pPr>
            <w:r w:rsidRPr="000F0B86">
              <w:t>Gi(kN)</w:t>
            </w:r>
          </w:p>
        </w:tc>
        <w:tc>
          <w:tcPr>
            <w:tcW w:w="1367" w:type="dxa"/>
            <w:noWrap/>
            <w:hideMark/>
          </w:tcPr>
          <w:p w14:paraId="4DDD2D22" w14:textId="77777777" w:rsidR="001C37D9" w:rsidRPr="000F0B86" w:rsidRDefault="001C37D9" w:rsidP="001C37D9">
            <w:pPr>
              <w:pStyle w:val="a4"/>
              <w:ind w:left="-120" w:right="-120"/>
            </w:pPr>
            <w:r w:rsidRPr="000F0B86">
              <w:t>ΣGi(kN)</w:t>
            </w:r>
          </w:p>
        </w:tc>
      </w:tr>
      <w:tr w:rsidR="001C37D9" w:rsidRPr="000F0B86" w14:paraId="75BE3C9D" w14:textId="77777777" w:rsidTr="001C37D9">
        <w:trPr>
          <w:divId w:val="930243051"/>
          <w:trHeight w:val="312"/>
        </w:trPr>
        <w:tc>
          <w:tcPr>
            <w:tcW w:w="1040" w:type="dxa"/>
            <w:vMerge w:val="restart"/>
            <w:noWrap/>
            <w:hideMark/>
          </w:tcPr>
          <w:p w14:paraId="1BA57A1F" w14:textId="77777777" w:rsidR="001C37D9" w:rsidRPr="000F0B86" w:rsidRDefault="001C37D9" w:rsidP="001C37D9">
            <w:pPr>
              <w:pStyle w:val="a4"/>
              <w:ind w:left="-120" w:right="-120"/>
            </w:pPr>
            <w:r w:rsidRPr="000F0B86">
              <w:t>1</w:t>
            </w:r>
          </w:p>
        </w:tc>
        <w:tc>
          <w:tcPr>
            <w:tcW w:w="1051" w:type="dxa"/>
            <w:noWrap/>
            <w:hideMark/>
          </w:tcPr>
          <w:p w14:paraId="364AAD36" w14:textId="77777777" w:rsidR="001C37D9" w:rsidRPr="000F0B86" w:rsidRDefault="001C37D9" w:rsidP="001C37D9">
            <w:pPr>
              <w:pStyle w:val="a4"/>
              <w:ind w:left="-120" w:right="-120"/>
            </w:pPr>
            <w:r w:rsidRPr="000F0B86">
              <w:rPr>
                <w:rFonts w:hint="eastAsia"/>
              </w:rPr>
              <w:t>AB</w:t>
            </w:r>
            <w:r w:rsidRPr="000F0B86">
              <w:rPr>
                <w:rFonts w:hint="eastAsia"/>
              </w:rPr>
              <w:t>梁</w:t>
            </w:r>
          </w:p>
        </w:tc>
        <w:tc>
          <w:tcPr>
            <w:tcW w:w="1040" w:type="dxa"/>
            <w:noWrap/>
            <w:hideMark/>
          </w:tcPr>
          <w:p w14:paraId="69E3C210" w14:textId="77777777" w:rsidR="001C37D9" w:rsidRPr="000F0B86" w:rsidRDefault="001C37D9" w:rsidP="001C37D9">
            <w:pPr>
              <w:pStyle w:val="a4"/>
              <w:ind w:left="-120" w:right="-120"/>
            </w:pPr>
            <w:r w:rsidRPr="000F0B86">
              <w:t xml:space="preserve">0.25 </w:t>
            </w:r>
          </w:p>
        </w:tc>
        <w:tc>
          <w:tcPr>
            <w:tcW w:w="1040" w:type="dxa"/>
            <w:noWrap/>
            <w:hideMark/>
          </w:tcPr>
          <w:p w14:paraId="6198CAA9" w14:textId="77777777" w:rsidR="001C37D9" w:rsidRPr="000F0B86" w:rsidRDefault="001C37D9" w:rsidP="001C37D9">
            <w:pPr>
              <w:pStyle w:val="a4"/>
              <w:ind w:left="-120" w:right="-120"/>
            </w:pPr>
            <w:r w:rsidRPr="000F0B86">
              <w:t xml:space="preserve">0.60 </w:t>
            </w:r>
          </w:p>
        </w:tc>
        <w:tc>
          <w:tcPr>
            <w:tcW w:w="1228" w:type="dxa"/>
            <w:noWrap/>
            <w:hideMark/>
          </w:tcPr>
          <w:p w14:paraId="3DA38FFC" w14:textId="77777777" w:rsidR="001C37D9" w:rsidRPr="000F0B86" w:rsidRDefault="001C37D9" w:rsidP="001C37D9">
            <w:pPr>
              <w:pStyle w:val="a4"/>
              <w:ind w:left="-120" w:right="-120"/>
            </w:pPr>
            <w:r w:rsidRPr="000F0B86">
              <w:t xml:space="preserve">3.484 </w:t>
            </w:r>
          </w:p>
        </w:tc>
        <w:tc>
          <w:tcPr>
            <w:tcW w:w="1040" w:type="dxa"/>
            <w:noWrap/>
            <w:hideMark/>
          </w:tcPr>
          <w:p w14:paraId="46D7812D" w14:textId="77777777" w:rsidR="001C37D9" w:rsidRPr="000F0B86" w:rsidRDefault="001C37D9" w:rsidP="001C37D9">
            <w:pPr>
              <w:pStyle w:val="a4"/>
              <w:ind w:left="-120" w:right="-120"/>
            </w:pPr>
            <w:r w:rsidRPr="000F0B86">
              <w:t>6</w:t>
            </w:r>
          </w:p>
        </w:tc>
        <w:tc>
          <w:tcPr>
            <w:tcW w:w="1040" w:type="dxa"/>
            <w:noWrap/>
            <w:hideMark/>
          </w:tcPr>
          <w:p w14:paraId="548371E4" w14:textId="77777777" w:rsidR="001C37D9" w:rsidRPr="000F0B86" w:rsidRDefault="001C37D9" w:rsidP="001C37D9">
            <w:pPr>
              <w:pStyle w:val="a4"/>
              <w:ind w:left="-120" w:right="-120"/>
            </w:pPr>
            <w:r w:rsidRPr="000F0B86">
              <w:t>1</w:t>
            </w:r>
          </w:p>
        </w:tc>
        <w:tc>
          <w:tcPr>
            <w:tcW w:w="1084" w:type="dxa"/>
            <w:noWrap/>
            <w:hideMark/>
          </w:tcPr>
          <w:p w14:paraId="51B509CD" w14:textId="77777777" w:rsidR="001C37D9" w:rsidRPr="000F0B86" w:rsidRDefault="001C37D9" w:rsidP="001C37D9">
            <w:pPr>
              <w:pStyle w:val="a4"/>
              <w:ind w:left="-120" w:right="-120"/>
            </w:pPr>
            <w:r w:rsidRPr="000F0B86">
              <w:t xml:space="preserve">20.90 </w:t>
            </w:r>
          </w:p>
        </w:tc>
        <w:tc>
          <w:tcPr>
            <w:tcW w:w="1367" w:type="dxa"/>
            <w:vMerge w:val="restart"/>
            <w:noWrap/>
            <w:hideMark/>
          </w:tcPr>
          <w:p w14:paraId="2945CC60" w14:textId="77777777" w:rsidR="001C37D9" w:rsidRPr="000F0B86" w:rsidRDefault="001C37D9" w:rsidP="001C37D9">
            <w:pPr>
              <w:pStyle w:val="a4"/>
              <w:ind w:left="-120" w:right="-120"/>
            </w:pPr>
            <w:r w:rsidRPr="000F0B86">
              <w:t xml:space="preserve">179.80 </w:t>
            </w:r>
          </w:p>
        </w:tc>
      </w:tr>
      <w:tr w:rsidR="001C37D9" w:rsidRPr="000F0B86" w14:paraId="5C45BB2B" w14:textId="77777777" w:rsidTr="001C37D9">
        <w:trPr>
          <w:divId w:val="930243051"/>
          <w:trHeight w:val="312"/>
        </w:trPr>
        <w:tc>
          <w:tcPr>
            <w:tcW w:w="1040" w:type="dxa"/>
            <w:vMerge/>
            <w:hideMark/>
          </w:tcPr>
          <w:p w14:paraId="1E2846A7" w14:textId="77777777" w:rsidR="001C37D9" w:rsidRPr="000F0B86" w:rsidRDefault="001C37D9" w:rsidP="001C37D9">
            <w:pPr>
              <w:pStyle w:val="a4"/>
              <w:ind w:left="-120" w:right="-120"/>
            </w:pPr>
          </w:p>
        </w:tc>
        <w:tc>
          <w:tcPr>
            <w:tcW w:w="1051" w:type="dxa"/>
            <w:noWrap/>
            <w:hideMark/>
          </w:tcPr>
          <w:p w14:paraId="0A2B32A3" w14:textId="77777777" w:rsidR="001C37D9" w:rsidRPr="000F0B86" w:rsidRDefault="001C37D9" w:rsidP="001C37D9">
            <w:pPr>
              <w:pStyle w:val="a4"/>
              <w:ind w:left="-120" w:right="-120"/>
            </w:pPr>
            <w:r w:rsidRPr="000F0B86">
              <w:rPr>
                <w:rFonts w:hint="eastAsia"/>
              </w:rPr>
              <w:t>BC</w:t>
            </w:r>
            <w:r w:rsidRPr="000F0B86">
              <w:rPr>
                <w:rFonts w:hint="eastAsia"/>
              </w:rPr>
              <w:t>梁</w:t>
            </w:r>
          </w:p>
        </w:tc>
        <w:tc>
          <w:tcPr>
            <w:tcW w:w="1040" w:type="dxa"/>
            <w:noWrap/>
            <w:hideMark/>
          </w:tcPr>
          <w:p w14:paraId="36425302" w14:textId="77777777" w:rsidR="001C37D9" w:rsidRPr="000F0B86" w:rsidRDefault="001C37D9" w:rsidP="001C37D9">
            <w:pPr>
              <w:pStyle w:val="a4"/>
              <w:ind w:left="-120" w:right="-120"/>
            </w:pPr>
            <w:r w:rsidRPr="000F0B86">
              <w:t xml:space="preserve">0.25 </w:t>
            </w:r>
          </w:p>
        </w:tc>
        <w:tc>
          <w:tcPr>
            <w:tcW w:w="1040" w:type="dxa"/>
            <w:noWrap/>
            <w:hideMark/>
          </w:tcPr>
          <w:p w14:paraId="29774B9F" w14:textId="77777777" w:rsidR="001C37D9" w:rsidRPr="000F0B86" w:rsidRDefault="001C37D9" w:rsidP="001C37D9">
            <w:pPr>
              <w:pStyle w:val="a4"/>
              <w:ind w:left="-120" w:right="-120"/>
            </w:pPr>
            <w:r w:rsidRPr="000F0B86">
              <w:t xml:space="preserve">0.40 </w:t>
            </w:r>
          </w:p>
        </w:tc>
        <w:tc>
          <w:tcPr>
            <w:tcW w:w="1228" w:type="dxa"/>
            <w:noWrap/>
            <w:hideMark/>
          </w:tcPr>
          <w:p w14:paraId="609CC8B5" w14:textId="77777777" w:rsidR="001C37D9" w:rsidRPr="000F0B86" w:rsidRDefault="001C37D9" w:rsidP="001C37D9">
            <w:pPr>
              <w:pStyle w:val="a4"/>
              <w:ind w:left="-120" w:right="-120"/>
            </w:pPr>
            <w:r w:rsidRPr="000F0B86">
              <w:t xml:space="preserve">2.074 </w:t>
            </w:r>
          </w:p>
        </w:tc>
        <w:tc>
          <w:tcPr>
            <w:tcW w:w="1040" w:type="dxa"/>
            <w:noWrap/>
            <w:hideMark/>
          </w:tcPr>
          <w:p w14:paraId="79CCBF90" w14:textId="77777777" w:rsidR="001C37D9" w:rsidRPr="000F0B86" w:rsidRDefault="001C37D9" w:rsidP="001C37D9">
            <w:pPr>
              <w:pStyle w:val="a4"/>
              <w:ind w:left="-120" w:right="-120"/>
            </w:pPr>
            <w:r w:rsidRPr="000F0B86">
              <w:t>2.1</w:t>
            </w:r>
          </w:p>
        </w:tc>
        <w:tc>
          <w:tcPr>
            <w:tcW w:w="1040" w:type="dxa"/>
            <w:noWrap/>
            <w:hideMark/>
          </w:tcPr>
          <w:p w14:paraId="3EDDE229" w14:textId="77777777" w:rsidR="001C37D9" w:rsidRPr="000F0B86" w:rsidRDefault="001C37D9" w:rsidP="001C37D9">
            <w:pPr>
              <w:pStyle w:val="a4"/>
              <w:ind w:left="-120" w:right="-120"/>
            </w:pPr>
            <w:r w:rsidRPr="000F0B86">
              <w:t>1</w:t>
            </w:r>
          </w:p>
        </w:tc>
        <w:tc>
          <w:tcPr>
            <w:tcW w:w="1084" w:type="dxa"/>
            <w:noWrap/>
            <w:hideMark/>
          </w:tcPr>
          <w:p w14:paraId="613A19A2" w14:textId="77777777" w:rsidR="001C37D9" w:rsidRPr="000F0B86" w:rsidRDefault="001C37D9" w:rsidP="001C37D9">
            <w:pPr>
              <w:pStyle w:val="a4"/>
              <w:ind w:left="-120" w:right="-120"/>
            </w:pPr>
            <w:r w:rsidRPr="000F0B86">
              <w:t xml:space="preserve">4.36 </w:t>
            </w:r>
          </w:p>
        </w:tc>
        <w:tc>
          <w:tcPr>
            <w:tcW w:w="1367" w:type="dxa"/>
            <w:vMerge/>
            <w:hideMark/>
          </w:tcPr>
          <w:p w14:paraId="0CF6346C" w14:textId="77777777" w:rsidR="001C37D9" w:rsidRPr="000F0B86" w:rsidRDefault="001C37D9" w:rsidP="001C37D9">
            <w:pPr>
              <w:pStyle w:val="a4"/>
              <w:ind w:left="-120" w:right="-120"/>
            </w:pPr>
          </w:p>
        </w:tc>
      </w:tr>
      <w:tr w:rsidR="001C37D9" w:rsidRPr="000F0B86" w14:paraId="4DE93546" w14:textId="77777777" w:rsidTr="001C37D9">
        <w:trPr>
          <w:divId w:val="930243051"/>
          <w:trHeight w:val="312"/>
        </w:trPr>
        <w:tc>
          <w:tcPr>
            <w:tcW w:w="1040" w:type="dxa"/>
            <w:vMerge/>
            <w:hideMark/>
          </w:tcPr>
          <w:p w14:paraId="7A2A59B4" w14:textId="77777777" w:rsidR="001C37D9" w:rsidRPr="000F0B86" w:rsidRDefault="001C37D9" w:rsidP="001C37D9">
            <w:pPr>
              <w:pStyle w:val="a4"/>
              <w:ind w:left="-120" w:right="-120"/>
            </w:pPr>
          </w:p>
        </w:tc>
        <w:tc>
          <w:tcPr>
            <w:tcW w:w="1051" w:type="dxa"/>
            <w:noWrap/>
            <w:hideMark/>
          </w:tcPr>
          <w:p w14:paraId="45C03C9C" w14:textId="77777777" w:rsidR="001C37D9" w:rsidRPr="000F0B86" w:rsidRDefault="001C37D9" w:rsidP="001C37D9">
            <w:pPr>
              <w:pStyle w:val="a4"/>
              <w:ind w:left="-120" w:right="-120"/>
            </w:pPr>
            <w:r w:rsidRPr="000F0B86">
              <w:rPr>
                <w:rFonts w:hint="eastAsia"/>
              </w:rPr>
              <w:t>CD</w:t>
            </w:r>
            <w:r w:rsidRPr="000F0B86">
              <w:rPr>
                <w:rFonts w:hint="eastAsia"/>
              </w:rPr>
              <w:t>梁</w:t>
            </w:r>
          </w:p>
        </w:tc>
        <w:tc>
          <w:tcPr>
            <w:tcW w:w="1040" w:type="dxa"/>
            <w:noWrap/>
            <w:hideMark/>
          </w:tcPr>
          <w:p w14:paraId="7AE20E00" w14:textId="77777777" w:rsidR="001C37D9" w:rsidRPr="000F0B86" w:rsidRDefault="001C37D9" w:rsidP="001C37D9">
            <w:pPr>
              <w:pStyle w:val="a4"/>
              <w:ind w:left="-120" w:right="-120"/>
            </w:pPr>
            <w:r w:rsidRPr="000F0B86">
              <w:t xml:space="preserve">0.25 </w:t>
            </w:r>
          </w:p>
        </w:tc>
        <w:tc>
          <w:tcPr>
            <w:tcW w:w="1040" w:type="dxa"/>
            <w:noWrap/>
            <w:hideMark/>
          </w:tcPr>
          <w:p w14:paraId="4D401454" w14:textId="77777777" w:rsidR="001C37D9" w:rsidRPr="000F0B86" w:rsidRDefault="001C37D9" w:rsidP="001C37D9">
            <w:pPr>
              <w:pStyle w:val="a4"/>
              <w:ind w:left="-120" w:right="-120"/>
            </w:pPr>
            <w:r w:rsidRPr="000F0B86">
              <w:t xml:space="preserve">0.60 </w:t>
            </w:r>
          </w:p>
        </w:tc>
        <w:tc>
          <w:tcPr>
            <w:tcW w:w="1228" w:type="dxa"/>
            <w:noWrap/>
            <w:hideMark/>
          </w:tcPr>
          <w:p w14:paraId="2E58BDF2" w14:textId="77777777" w:rsidR="001C37D9" w:rsidRPr="000F0B86" w:rsidRDefault="001C37D9" w:rsidP="001C37D9">
            <w:pPr>
              <w:pStyle w:val="a4"/>
              <w:ind w:left="-120" w:right="-120"/>
            </w:pPr>
            <w:r w:rsidRPr="000F0B86">
              <w:t xml:space="preserve">3.484 </w:t>
            </w:r>
          </w:p>
        </w:tc>
        <w:tc>
          <w:tcPr>
            <w:tcW w:w="1040" w:type="dxa"/>
            <w:noWrap/>
            <w:hideMark/>
          </w:tcPr>
          <w:p w14:paraId="1D7BC82E" w14:textId="77777777" w:rsidR="001C37D9" w:rsidRPr="000F0B86" w:rsidRDefault="001C37D9" w:rsidP="001C37D9">
            <w:pPr>
              <w:pStyle w:val="a4"/>
              <w:ind w:left="-120" w:right="-120"/>
            </w:pPr>
            <w:r w:rsidRPr="000F0B86">
              <w:t>6</w:t>
            </w:r>
          </w:p>
        </w:tc>
        <w:tc>
          <w:tcPr>
            <w:tcW w:w="1040" w:type="dxa"/>
            <w:noWrap/>
            <w:hideMark/>
          </w:tcPr>
          <w:p w14:paraId="30BB4954" w14:textId="77777777" w:rsidR="001C37D9" w:rsidRPr="000F0B86" w:rsidRDefault="001C37D9" w:rsidP="001C37D9">
            <w:pPr>
              <w:pStyle w:val="a4"/>
              <w:ind w:left="-120" w:right="-120"/>
            </w:pPr>
            <w:r w:rsidRPr="000F0B86">
              <w:t>1</w:t>
            </w:r>
          </w:p>
        </w:tc>
        <w:tc>
          <w:tcPr>
            <w:tcW w:w="1084" w:type="dxa"/>
            <w:noWrap/>
            <w:hideMark/>
          </w:tcPr>
          <w:p w14:paraId="1BF8F356" w14:textId="77777777" w:rsidR="001C37D9" w:rsidRPr="000F0B86" w:rsidRDefault="001C37D9" w:rsidP="001C37D9">
            <w:pPr>
              <w:pStyle w:val="a4"/>
              <w:ind w:left="-120" w:right="-120"/>
            </w:pPr>
            <w:r w:rsidRPr="000F0B86">
              <w:t xml:space="preserve">20.90 </w:t>
            </w:r>
          </w:p>
        </w:tc>
        <w:tc>
          <w:tcPr>
            <w:tcW w:w="1367" w:type="dxa"/>
            <w:vMerge/>
            <w:hideMark/>
          </w:tcPr>
          <w:p w14:paraId="389BD939" w14:textId="77777777" w:rsidR="001C37D9" w:rsidRPr="000F0B86" w:rsidRDefault="001C37D9" w:rsidP="001C37D9">
            <w:pPr>
              <w:pStyle w:val="a4"/>
              <w:ind w:left="-120" w:right="-120"/>
            </w:pPr>
          </w:p>
        </w:tc>
      </w:tr>
      <w:tr w:rsidR="001C37D9" w:rsidRPr="000F0B86" w14:paraId="379CF7E9" w14:textId="77777777" w:rsidTr="001C37D9">
        <w:trPr>
          <w:divId w:val="930243051"/>
          <w:trHeight w:val="312"/>
        </w:trPr>
        <w:tc>
          <w:tcPr>
            <w:tcW w:w="1040" w:type="dxa"/>
            <w:vMerge/>
            <w:hideMark/>
          </w:tcPr>
          <w:p w14:paraId="06ADA8E8" w14:textId="77777777" w:rsidR="001C37D9" w:rsidRPr="000F0B86" w:rsidRDefault="001C37D9" w:rsidP="001C37D9">
            <w:pPr>
              <w:pStyle w:val="a4"/>
              <w:ind w:left="-120" w:right="-120"/>
            </w:pPr>
          </w:p>
        </w:tc>
        <w:tc>
          <w:tcPr>
            <w:tcW w:w="1051" w:type="dxa"/>
            <w:noWrap/>
            <w:hideMark/>
          </w:tcPr>
          <w:p w14:paraId="4F358407" w14:textId="77777777" w:rsidR="001C37D9" w:rsidRPr="000F0B86" w:rsidRDefault="001C37D9" w:rsidP="001C37D9">
            <w:pPr>
              <w:pStyle w:val="a4"/>
              <w:ind w:left="-120" w:right="-120"/>
            </w:pPr>
            <w:r w:rsidRPr="000F0B86">
              <w:rPr>
                <w:rFonts w:hint="eastAsia"/>
              </w:rPr>
              <w:t>纵梁</w:t>
            </w:r>
          </w:p>
        </w:tc>
        <w:tc>
          <w:tcPr>
            <w:tcW w:w="1040" w:type="dxa"/>
            <w:noWrap/>
            <w:hideMark/>
          </w:tcPr>
          <w:p w14:paraId="5316DFC7" w14:textId="77777777" w:rsidR="001C37D9" w:rsidRPr="000F0B86" w:rsidRDefault="001C37D9" w:rsidP="001C37D9">
            <w:pPr>
              <w:pStyle w:val="a4"/>
              <w:ind w:left="-120" w:right="-120"/>
            </w:pPr>
            <w:r w:rsidRPr="000F0B86">
              <w:t xml:space="preserve">0.25 </w:t>
            </w:r>
          </w:p>
        </w:tc>
        <w:tc>
          <w:tcPr>
            <w:tcW w:w="1040" w:type="dxa"/>
            <w:noWrap/>
            <w:hideMark/>
          </w:tcPr>
          <w:p w14:paraId="2F93A9F7" w14:textId="77777777" w:rsidR="001C37D9" w:rsidRPr="000F0B86" w:rsidRDefault="001C37D9" w:rsidP="001C37D9">
            <w:pPr>
              <w:pStyle w:val="a4"/>
              <w:ind w:left="-120" w:right="-120"/>
            </w:pPr>
            <w:r w:rsidRPr="000F0B86">
              <w:t xml:space="preserve">0.60 </w:t>
            </w:r>
          </w:p>
        </w:tc>
        <w:tc>
          <w:tcPr>
            <w:tcW w:w="1228" w:type="dxa"/>
            <w:noWrap/>
            <w:hideMark/>
          </w:tcPr>
          <w:p w14:paraId="4EEC25F2" w14:textId="77777777" w:rsidR="001C37D9" w:rsidRPr="000F0B86" w:rsidRDefault="001C37D9" w:rsidP="001C37D9">
            <w:pPr>
              <w:pStyle w:val="a4"/>
              <w:ind w:left="-120" w:right="-120"/>
            </w:pPr>
            <w:r w:rsidRPr="000F0B86">
              <w:t xml:space="preserve">3.484 </w:t>
            </w:r>
          </w:p>
        </w:tc>
        <w:tc>
          <w:tcPr>
            <w:tcW w:w="1040" w:type="dxa"/>
            <w:noWrap/>
            <w:hideMark/>
          </w:tcPr>
          <w:p w14:paraId="54789E1D" w14:textId="77777777" w:rsidR="001C37D9" w:rsidRPr="000F0B86" w:rsidRDefault="001C37D9" w:rsidP="001C37D9">
            <w:pPr>
              <w:pStyle w:val="a4"/>
              <w:ind w:left="-120" w:right="-120"/>
            </w:pPr>
            <w:r w:rsidRPr="000F0B86">
              <w:t>7.5</w:t>
            </w:r>
          </w:p>
        </w:tc>
        <w:tc>
          <w:tcPr>
            <w:tcW w:w="1040" w:type="dxa"/>
            <w:noWrap/>
            <w:hideMark/>
          </w:tcPr>
          <w:p w14:paraId="32569946" w14:textId="77777777" w:rsidR="001C37D9" w:rsidRPr="000F0B86" w:rsidRDefault="001C37D9" w:rsidP="001C37D9">
            <w:pPr>
              <w:pStyle w:val="a4"/>
              <w:ind w:left="-120" w:right="-120"/>
            </w:pPr>
            <w:r w:rsidRPr="000F0B86">
              <w:t>4</w:t>
            </w:r>
          </w:p>
        </w:tc>
        <w:tc>
          <w:tcPr>
            <w:tcW w:w="1084" w:type="dxa"/>
            <w:noWrap/>
            <w:hideMark/>
          </w:tcPr>
          <w:p w14:paraId="3F42EAFF" w14:textId="77777777" w:rsidR="001C37D9" w:rsidRPr="000F0B86" w:rsidRDefault="001C37D9" w:rsidP="001C37D9">
            <w:pPr>
              <w:pStyle w:val="a4"/>
              <w:ind w:left="-120" w:right="-120"/>
            </w:pPr>
            <w:r w:rsidRPr="000F0B86">
              <w:t xml:space="preserve">104.52 </w:t>
            </w:r>
          </w:p>
        </w:tc>
        <w:tc>
          <w:tcPr>
            <w:tcW w:w="1367" w:type="dxa"/>
            <w:vMerge/>
            <w:hideMark/>
          </w:tcPr>
          <w:p w14:paraId="053E06F1" w14:textId="77777777" w:rsidR="001C37D9" w:rsidRPr="000F0B86" w:rsidRDefault="001C37D9" w:rsidP="001C37D9">
            <w:pPr>
              <w:pStyle w:val="a4"/>
              <w:ind w:left="-120" w:right="-120"/>
            </w:pPr>
          </w:p>
        </w:tc>
      </w:tr>
      <w:tr w:rsidR="001C37D9" w:rsidRPr="000F0B86" w14:paraId="13358221" w14:textId="77777777" w:rsidTr="001C37D9">
        <w:trPr>
          <w:divId w:val="930243051"/>
          <w:trHeight w:val="312"/>
        </w:trPr>
        <w:tc>
          <w:tcPr>
            <w:tcW w:w="1040" w:type="dxa"/>
            <w:vMerge/>
            <w:hideMark/>
          </w:tcPr>
          <w:p w14:paraId="1BDF6D81" w14:textId="77777777" w:rsidR="001C37D9" w:rsidRPr="000F0B86" w:rsidRDefault="001C37D9" w:rsidP="001C37D9">
            <w:pPr>
              <w:pStyle w:val="a4"/>
              <w:ind w:left="-120" w:right="-120"/>
            </w:pPr>
          </w:p>
        </w:tc>
        <w:tc>
          <w:tcPr>
            <w:tcW w:w="1051" w:type="dxa"/>
            <w:noWrap/>
            <w:hideMark/>
          </w:tcPr>
          <w:p w14:paraId="6578A8C1" w14:textId="77777777" w:rsidR="001C37D9" w:rsidRPr="000F0B86" w:rsidRDefault="001C37D9" w:rsidP="001C37D9">
            <w:pPr>
              <w:pStyle w:val="a4"/>
              <w:ind w:left="-120" w:right="-120"/>
            </w:pPr>
            <w:r w:rsidRPr="000F0B86">
              <w:rPr>
                <w:rFonts w:hint="eastAsia"/>
              </w:rPr>
              <w:t>次梁</w:t>
            </w:r>
          </w:p>
        </w:tc>
        <w:tc>
          <w:tcPr>
            <w:tcW w:w="1040" w:type="dxa"/>
            <w:noWrap/>
            <w:hideMark/>
          </w:tcPr>
          <w:p w14:paraId="60EEEB79" w14:textId="77777777" w:rsidR="001C37D9" w:rsidRPr="000F0B86" w:rsidRDefault="001C37D9" w:rsidP="001C37D9">
            <w:pPr>
              <w:pStyle w:val="a4"/>
              <w:ind w:left="-120" w:right="-120"/>
            </w:pPr>
            <w:r w:rsidRPr="000F0B86">
              <w:t xml:space="preserve">0.25 </w:t>
            </w:r>
          </w:p>
        </w:tc>
        <w:tc>
          <w:tcPr>
            <w:tcW w:w="1040" w:type="dxa"/>
            <w:noWrap/>
            <w:hideMark/>
          </w:tcPr>
          <w:p w14:paraId="48CC685C" w14:textId="77777777" w:rsidR="001C37D9" w:rsidRPr="000F0B86" w:rsidRDefault="001C37D9" w:rsidP="001C37D9">
            <w:pPr>
              <w:pStyle w:val="a4"/>
              <w:ind w:left="-120" w:right="-120"/>
            </w:pPr>
            <w:r w:rsidRPr="000F0B86">
              <w:t xml:space="preserve">0.45 </w:t>
            </w:r>
          </w:p>
        </w:tc>
        <w:tc>
          <w:tcPr>
            <w:tcW w:w="1228" w:type="dxa"/>
            <w:noWrap/>
            <w:hideMark/>
          </w:tcPr>
          <w:p w14:paraId="64CC5E5F" w14:textId="77777777" w:rsidR="001C37D9" w:rsidRPr="000F0B86" w:rsidRDefault="001C37D9" w:rsidP="001C37D9">
            <w:pPr>
              <w:pStyle w:val="a4"/>
              <w:ind w:left="-120" w:right="-120"/>
            </w:pPr>
            <w:r w:rsidRPr="000F0B86">
              <w:t xml:space="preserve">2.427 </w:t>
            </w:r>
          </w:p>
        </w:tc>
        <w:tc>
          <w:tcPr>
            <w:tcW w:w="1040" w:type="dxa"/>
            <w:noWrap/>
            <w:hideMark/>
          </w:tcPr>
          <w:p w14:paraId="0F4D5142" w14:textId="77777777" w:rsidR="001C37D9" w:rsidRPr="000F0B86" w:rsidRDefault="001C37D9" w:rsidP="001C37D9">
            <w:pPr>
              <w:pStyle w:val="a4"/>
              <w:ind w:left="-120" w:right="-120"/>
            </w:pPr>
            <w:r w:rsidRPr="000F0B86">
              <w:t>24</w:t>
            </w:r>
          </w:p>
        </w:tc>
        <w:tc>
          <w:tcPr>
            <w:tcW w:w="1040" w:type="dxa"/>
            <w:noWrap/>
            <w:hideMark/>
          </w:tcPr>
          <w:p w14:paraId="2433164A" w14:textId="77777777" w:rsidR="001C37D9" w:rsidRPr="000F0B86" w:rsidRDefault="001C37D9" w:rsidP="001C37D9">
            <w:pPr>
              <w:pStyle w:val="a4"/>
              <w:ind w:left="-120" w:right="-120"/>
            </w:pPr>
            <w:r w:rsidRPr="000F0B86">
              <w:t>1</w:t>
            </w:r>
          </w:p>
        </w:tc>
        <w:tc>
          <w:tcPr>
            <w:tcW w:w="1084" w:type="dxa"/>
            <w:noWrap/>
            <w:hideMark/>
          </w:tcPr>
          <w:p w14:paraId="56EAC908" w14:textId="77777777" w:rsidR="001C37D9" w:rsidRPr="000F0B86" w:rsidRDefault="001C37D9" w:rsidP="001C37D9">
            <w:pPr>
              <w:pStyle w:val="a4"/>
              <w:ind w:left="-120" w:right="-120"/>
            </w:pPr>
            <w:r w:rsidRPr="000F0B86">
              <w:t xml:space="preserve">29.12 </w:t>
            </w:r>
          </w:p>
        </w:tc>
        <w:tc>
          <w:tcPr>
            <w:tcW w:w="1367" w:type="dxa"/>
            <w:vMerge/>
            <w:hideMark/>
          </w:tcPr>
          <w:p w14:paraId="082F21EF" w14:textId="77777777" w:rsidR="001C37D9" w:rsidRPr="000F0B86" w:rsidRDefault="001C37D9" w:rsidP="001C37D9">
            <w:pPr>
              <w:pStyle w:val="a4"/>
              <w:ind w:left="-120" w:right="-120"/>
            </w:pPr>
          </w:p>
        </w:tc>
      </w:tr>
      <w:tr w:rsidR="001C37D9" w:rsidRPr="000F0B86" w14:paraId="073E3D91" w14:textId="77777777" w:rsidTr="001C37D9">
        <w:trPr>
          <w:divId w:val="930243051"/>
          <w:trHeight w:val="312"/>
        </w:trPr>
        <w:tc>
          <w:tcPr>
            <w:tcW w:w="1040" w:type="dxa"/>
            <w:vMerge/>
            <w:hideMark/>
          </w:tcPr>
          <w:p w14:paraId="06CDD73A" w14:textId="77777777" w:rsidR="001C37D9" w:rsidRPr="000F0B86" w:rsidRDefault="001C37D9" w:rsidP="001C37D9">
            <w:pPr>
              <w:pStyle w:val="a4"/>
              <w:ind w:left="-120" w:right="-120"/>
            </w:pPr>
          </w:p>
        </w:tc>
        <w:tc>
          <w:tcPr>
            <w:tcW w:w="1051" w:type="dxa"/>
            <w:noWrap/>
            <w:hideMark/>
          </w:tcPr>
          <w:p w14:paraId="21C67821" w14:textId="77777777" w:rsidR="001C37D9" w:rsidRPr="000F0B86" w:rsidRDefault="001C37D9" w:rsidP="001C37D9">
            <w:pPr>
              <w:pStyle w:val="a4"/>
              <w:ind w:left="-120" w:right="-120"/>
            </w:pPr>
            <w:r w:rsidRPr="000F0B86">
              <w:rPr>
                <w:rFonts w:hint="eastAsia"/>
              </w:rPr>
              <w:t>柱</w:t>
            </w:r>
          </w:p>
        </w:tc>
        <w:tc>
          <w:tcPr>
            <w:tcW w:w="1040" w:type="dxa"/>
            <w:noWrap/>
            <w:hideMark/>
          </w:tcPr>
          <w:p w14:paraId="55FB5C55" w14:textId="77777777" w:rsidR="001C37D9" w:rsidRPr="000F0B86" w:rsidRDefault="001C37D9" w:rsidP="001C37D9">
            <w:pPr>
              <w:pStyle w:val="a4"/>
              <w:ind w:left="-120" w:right="-120"/>
            </w:pPr>
            <w:r w:rsidRPr="000F0B86">
              <w:t xml:space="preserve">0.60 </w:t>
            </w:r>
          </w:p>
        </w:tc>
        <w:tc>
          <w:tcPr>
            <w:tcW w:w="1040" w:type="dxa"/>
            <w:noWrap/>
            <w:hideMark/>
          </w:tcPr>
          <w:p w14:paraId="27121A9F" w14:textId="77777777" w:rsidR="001C37D9" w:rsidRPr="000F0B86" w:rsidRDefault="001C37D9" w:rsidP="001C37D9">
            <w:pPr>
              <w:pStyle w:val="a4"/>
              <w:ind w:left="-120" w:right="-120"/>
            </w:pPr>
            <w:r w:rsidRPr="000F0B86">
              <w:t xml:space="preserve">0.60 </w:t>
            </w:r>
          </w:p>
        </w:tc>
        <w:tc>
          <w:tcPr>
            <w:tcW w:w="1228" w:type="dxa"/>
            <w:noWrap/>
            <w:hideMark/>
          </w:tcPr>
          <w:p w14:paraId="7C941542" w14:textId="77777777" w:rsidR="001C37D9" w:rsidRPr="000F0B86" w:rsidRDefault="001C37D9" w:rsidP="001C37D9">
            <w:pPr>
              <w:pStyle w:val="a4"/>
              <w:ind w:left="-120" w:right="-120"/>
            </w:pPr>
            <w:r w:rsidRPr="000F0B86">
              <w:t xml:space="preserve">9.960 </w:t>
            </w:r>
          </w:p>
        </w:tc>
        <w:tc>
          <w:tcPr>
            <w:tcW w:w="1040" w:type="dxa"/>
            <w:noWrap/>
            <w:hideMark/>
          </w:tcPr>
          <w:p w14:paraId="58007A77" w14:textId="77777777" w:rsidR="001C37D9" w:rsidRPr="000F0B86" w:rsidRDefault="001C37D9" w:rsidP="001C37D9">
            <w:pPr>
              <w:pStyle w:val="a4"/>
              <w:ind w:left="-120" w:right="-120"/>
            </w:pPr>
            <w:r w:rsidRPr="000F0B86">
              <w:t>5.05</w:t>
            </w:r>
          </w:p>
        </w:tc>
        <w:tc>
          <w:tcPr>
            <w:tcW w:w="1040" w:type="dxa"/>
            <w:noWrap/>
            <w:hideMark/>
          </w:tcPr>
          <w:p w14:paraId="2566F9E1" w14:textId="77777777" w:rsidR="001C37D9" w:rsidRPr="000F0B86" w:rsidRDefault="001C37D9" w:rsidP="001C37D9">
            <w:pPr>
              <w:pStyle w:val="a4"/>
              <w:ind w:left="-120" w:right="-120"/>
            </w:pPr>
            <w:r w:rsidRPr="000F0B86">
              <w:t>4</w:t>
            </w:r>
          </w:p>
        </w:tc>
        <w:tc>
          <w:tcPr>
            <w:tcW w:w="1084" w:type="dxa"/>
            <w:noWrap/>
            <w:hideMark/>
          </w:tcPr>
          <w:p w14:paraId="7A8CED9F" w14:textId="77777777" w:rsidR="001C37D9" w:rsidRPr="000F0B86" w:rsidRDefault="001C37D9" w:rsidP="001C37D9">
            <w:pPr>
              <w:pStyle w:val="a4"/>
              <w:ind w:left="-120" w:right="-120"/>
            </w:pPr>
            <w:r w:rsidRPr="000F0B86">
              <w:t xml:space="preserve">201.19 </w:t>
            </w:r>
          </w:p>
        </w:tc>
        <w:tc>
          <w:tcPr>
            <w:tcW w:w="1367" w:type="dxa"/>
            <w:noWrap/>
            <w:hideMark/>
          </w:tcPr>
          <w:p w14:paraId="0B84F882" w14:textId="77777777" w:rsidR="001C37D9" w:rsidRPr="000F0B86" w:rsidRDefault="001C37D9" w:rsidP="001C37D9">
            <w:pPr>
              <w:pStyle w:val="a4"/>
              <w:ind w:left="-120" w:right="-120"/>
            </w:pPr>
            <w:r w:rsidRPr="000F0B86">
              <w:t xml:space="preserve">201.19 </w:t>
            </w:r>
          </w:p>
        </w:tc>
      </w:tr>
      <w:tr w:rsidR="001C37D9" w:rsidRPr="000F0B86" w14:paraId="3363E437" w14:textId="77777777" w:rsidTr="001C37D9">
        <w:trPr>
          <w:divId w:val="930243051"/>
          <w:trHeight w:val="312"/>
        </w:trPr>
        <w:tc>
          <w:tcPr>
            <w:tcW w:w="1040" w:type="dxa"/>
            <w:vMerge w:val="restart"/>
            <w:noWrap/>
            <w:hideMark/>
          </w:tcPr>
          <w:p w14:paraId="79CC88D6" w14:textId="77777777" w:rsidR="001C37D9" w:rsidRPr="000F0B86" w:rsidRDefault="001C37D9" w:rsidP="001C37D9">
            <w:pPr>
              <w:pStyle w:val="a4"/>
              <w:ind w:left="-120" w:right="-120"/>
            </w:pPr>
            <w:r w:rsidRPr="000F0B86">
              <w:t xml:space="preserve">2 </w:t>
            </w:r>
          </w:p>
        </w:tc>
        <w:tc>
          <w:tcPr>
            <w:tcW w:w="1051" w:type="dxa"/>
            <w:noWrap/>
            <w:hideMark/>
          </w:tcPr>
          <w:p w14:paraId="36AA7D8B" w14:textId="77777777" w:rsidR="001C37D9" w:rsidRPr="000F0B86" w:rsidRDefault="001C37D9" w:rsidP="001C37D9">
            <w:pPr>
              <w:pStyle w:val="a4"/>
              <w:ind w:left="-120" w:right="-120"/>
            </w:pPr>
            <w:r w:rsidRPr="000F0B86">
              <w:rPr>
                <w:rFonts w:hint="eastAsia"/>
              </w:rPr>
              <w:t>AB</w:t>
            </w:r>
            <w:r w:rsidRPr="000F0B86">
              <w:rPr>
                <w:rFonts w:hint="eastAsia"/>
              </w:rPr>
              <w:t>梁</w:t>
            </w:r>
          </w:p>
        </w:tc>
        <w:tc>
          <w:tcPr>
            <w:tcW w:w="1040" w:type="dxa"/>
            <w:noWrap/>
            <w:hideMark/>
          </w:tcPr>
          <w:p w14:paraId="459F0474" w14:textId="77777777" w:rsidR="001C37D9" w:rsidRPr="000F0B86" w:rsidRDefault="001C37D9" w:rsidP="001C37D9">
            <w:pPr>
              <w:pStyle w:val="a4"/>
              <w:ind w:left="-120" w:right="-120"/>
            </w:pPr>
            <w:r w:rsidRPr="000F0B86">
              <w:t xml:space="preserve">0.25 </w:t>
            </w:r>
          </w:p>
        </w:tc>
        <w:tc>
          <w:tcPr>
            <w:tcW w:w="1040" w:type="dxa"/>
            <w:noWrap/>
            <w:hideMark/>
          </w:tcPr>
          <w:p w14:paraId="007AB082" w14:textId="77777777" w:rsidR="001C37D9" w:rsidRPr="000F0B86" w:rsidRDefault="001C37D9" w:rsidP="001C37D9">
            <w:pPr>
              <w:pStyle w:val="a4"/>
              <w:ind w:left="-120" w:right="-120"/>
            </w:pPr>
            <w:r w:rsidRPr="000F0B86">
              <w:t xml:space="preserve">0.60 </w:t>
            </w:r>
          </w:p>
        </w:tc>
        <w:tc>
          <w:tcPr>
            <w:tcW w:w="1228" w:type="dxa"/>
            <w:noWrap/>
            <w:hideMark/>
          </w:tcPr>
          <w:p w14:paraId="7DD220F2" w14:textId="77777777" w:rsidR="001C37D9" w:rsidRPr="000F0B86" w:rsidRDefault="001C37D9" w:rsidP="001C37D9">
            <w:pPr>
              <w:pStyle w:val="a4"/>
              <w:ind w:left="-120" w:right="-120"/>
            </w:pPr>
            <w:r w:rsidRPr="000F0B86">
              <w:t xml:space="preserve">3.484 </w:t>
            </w:r>
          </w:p>
        </w:tc>
        <w:tc>
          <w:tcPr>
            <w:tcW w:w="1040" w:type="dxa"/>
            <w:noWrap/>
            <w:hideMark/>
          </w:tcPr>
          <w:p w14:paraId="0146ED30" w14:textId="77777777" w:rsidR="001C37D9" w:rsidRPr="000F0B86" w:rsidRDefault="001C37D9" w:rsidP="001C37D9">
            <w:pPr>
              <w:pStyle w:val="a4"/>
              <w:ind w:left="-120" w:right="-120"/>
            </w:pPr>
            <w:r w:rsidRPr="000F0B86">
              <w:t>6</w:t>
            </w:r>
          </w:p>
        </w:tc>
        <w:tc>
          <w:tcPr>
            <w:tcW w:w="1040" w:type="dxa"/>
            <w:noWrap/>
            <w:hideMark/>
          </w:tcPr>
          <w:p w14:paraId="19060077" w14:textId="77777777" w:rsidR="001C37D9" w:rsidRPr="000F0B86" w:rsidRDefault="001C37D9" w:rsidP="001C37D9">
            <w:pPr>
              <w:pStyle w:val="a4"/>
              <w:ind w:left="-120" w:right="-120"/>
            </w:pPr>
            <w:r w:rsidRPr="000F0B86">
              <w:t>1</w:t>
            </w:r>
          </w:p>
        </w:tc>
        <w:tc>
          <w:tcPr>
            <w:tcW w:w="1084" w:type="dxa"/>
            <w:noWrap/>
            <w:hideMark/>
          </w:tcPr>
          <w:p w14:paraId="164C8749" w14:textId="77777777" w:rsidR="001C37D9" w:rsidRPr="000F0B86" w:rsidRDefault="001C37D9" w:rsidP="001C37D9">
            <w:pPr>
              <w:pStyle w:val="a4"/>
              <w:ind w:left="-120" w:right="-120"/>
            </w:pPr>
            <w:r w:rsidRPr="000F0B86">
              <w:t xml:space="preserve">20.90 </w:t>
            </w:r>
          </w:p>
        </w:tc>
        <w:tc>
          <w:tcPr>
            <w:tcW w:w="1367" w:type="dxa"/>
            <w:vMerge w:val="restart"/>
            <w:noWrap/>
            <w:hideMark/>
          </w:tcPr>
          <w:p w14:paraId="10EEC763" w14:textId="77777777" w:rsidR="001C37D9" w:rsidRPr="000F0B86" w:rsidRDefault="001C37D9" w:rsidP="001C37D9">
            <w:pPr>
              <w:pStyle w:val="a4"/>
              <w:ind w:left="-120" w:right="-120"/>
            </w:pPr>
            <w:r w:rsidRPr="000F0B86">
              <w:t xml:space="preserve">179.80 </w:t>
            </w:r>
          </w:p>
        </w:tc>
      </w:tr>
      <w:tr w:rsidR="001C37D9" w:rsidRPr="000F0B86" w14:paraId="169D7FCC" w14:textId="77777777" w:rsidTr="001C37D9">
        <w:trPr>
          <w:divId w:val="930243051"/>
          <w:trHeight w:val="312"/>
        </w:trPr>
        <w:tc>
          <w:tcPr>
            <w:tcW w:w="1040" w:type="dxa"/>
            <w:vMerge/>
            <w:hideMark/>
          </w:tcPr>
          <w:p w14:paraId="1A36D981" w14:textId="77777777" w:rsidR="001C37D9" w:rsidRPr="000F0B86" w:rsidRDefault="001C37D9" w:rsidP="001C37D9">
            <w:pPr>
              <w:pStyle w:val="a4"/>
              <w:ind w:left="-120" w:right="-120"/>
            </w:pPr>
          </w:p>
        </w:tc>
        <w:tc>
          <w:tcPr>
            <w:tcW w:w="1051" w:type="dxa"/>
            <w:noWrap/>
            <w:hideMark/>
          </w:tcPr>
          <w:p w14:paraId="4542D895" w14:textId="77777777" w:rsidR="001C37D9" w:rsidRPr="000F0B86" w:rsidRDefault="001C37D9" w:rsidP="001C37D9">
            <w:pPr>
              <w:pStyle w:val="a4"/>
              <w:ind w:left="-120" w:right="-120"/>
            </w:pPr>
            <w:r w:rsidRPr="000F0B86">
              <w:rPr>
                <w:rFonts w:hint="eastAsia"/>
              </w:rPr>
              <w:t>BC</w:t>
            </w:r>
            <w:r w:rsidRPr="000F0B86">
              <w:rPr>
                <w:rFonts w:hint="eastAsia"/>
              </w:rPr>
              <w:t>梁</w:t>
            </w:r>
          </w:p>
        </w:tc>
        <w:tc>
          <w:tcPr>
            <w:tcW w:w="1040" w:type="dxa"/>
            <w:noWrap/>
            <w:hideMark/>
          </w:tcPr>
          <w:p w14:paraId="307B9C7E" w14:textId="77777777" w:rsidR="001C37D9" w:rsidRPr="000F0B86" w:rsidRDefault="001C37D9" w:rsidP="001C37D9">
            <w:pPr>
              <w:pStyle w:val="a4"/>
              <w:ind w:left="-120" w:right="-120"/>
            </w:pPr>
            <w:r w:rsidRPr="000F0B86">
              <w:t xml:space="preserve">0.25 </w:t>
            </w:r>
          </w:p>
        </w:tc>
        <w:tc>
          <w:tcPr>
            <w:tcW w:w="1040" w:type="dxa"/>
            <w:noWrap/>
            <w:hideMark/>
          </w:tcPr>
          <w:p w14:paraId="112F4D2A" w14:textId="77777777" w:rsidR="001C37D9" w:rsidRPr="000F0B86" w:rsidRDefault="001C37D9" w:rsidP="001C37D9">
            <w:pPr>
              <w:pStyle w:val="a4"/>
              <w:ind w:left="-120" w:right="-120"/>
            </w:pPr>
            <w:r w:rsidRPr="000F0B86">
              <w:t xml:space="preserve">0.40 </w:t>
            </w:r>
          </w:p>
        </w:tc>
        <w:tc>
          <w:tcPr>
            <w:tcW w:w="1228" w:type="dxa"/>
            <w:noWrap/>
            <w:hideMark/>
          </w:tcPr>
          <w:p w14:paraId="5EB0115C" w14:textId="77777777" w:rsidR="001C37D9" w:rsidRPr="000F0B86" w:rsidRDefault="001C37D9" w:rsidP="001C37D9">
            <w:pPr>
              <w:pStyle w:val="a4"/>
              <w:ind w:left="-120" w:right="-120"/>
            </w:pPr>
            <w:r w:rsidRPr="000F0B86">
              <w:t xml:space="preserve">2.074 </w:t>
            </w:r>
          </w:p>
        </w:tc>
        <w:tc>
          <w:tcPr>
            <w:tcW w:w="1040" w:type="dxa"/>
            <w:noWrap/>
            <w:hideMark/>
          </w:tcPr>
          <w:p w14:paraId="2396CCBE" w14:textId="77777777" w:rsidR="001C37D9" w:rsidRPr="000F0B86" w:rsidRDefault="001C37D9" w:rsidP="001C37D9">
            <w:pPr>
              <w:pStyle w:val="a4"/>
              <w:ind w:left="-120" w:right="-120"/>
            </w:pPr>
            <w:r w:rsidRPr="000F0B86">
              <w:t>2.1</w:t>
            </w:r>
          </w:p>
        </w:tc>
        <w:tc>
          <w:tcPr>
            <w:tcW w:w="1040" w:type="dxa"/>
            <w:noWrap/>
            <w:hideMark/>
          </w:tcPr>
          <w:p w14:paraId="6B395216" w14:textId="77777777" w:rsidR="001C37D9" w:rsidRPr="000F0B86" w:rsidRDefault="001C37D9" w:rsidP="001C37D9">
            <w:pPr>
              <w:pStyle w:val="a4"/>
              <w:ind w:left="-120" w:right="-120"/>
            </w:pPr>
            <w:r w:rsidRPr="000F0B86">
              <w:t>1</w:t>
            </w:r>
          </w:p>
        </w:tc>
        <w:tc>
          <w:tcPr>
            <w:tcW w:w="1084" w:type="dxa"/>
            <w:noWrap/>
            <w:hideMark/>
          </w:tcPr>
          <w:p w14:paraId="110F179F" w14:textId="77777777" w:rsidR="001C37D9" w:rsidRPr="000F0B86" w:rsidRDefault="001C37D9" w:rsidP="001C37D9">
            <w:pPr>
              <w:pStyle w:val="a4"/>
              <w:ind w:left="-120" w:right="-120"/>
            </w:pPr>
            <w:r w:rsidRPr="000F0B86">
              <w:t xml:space="preserve">4.36 </w:t>
            </w:r>
          </w:p>
        </w:tc>
        <w:tc>
          <w:tcPr>
            <w:tcW w:w="1367" w:type="dxa"/>
            <w:vMerge/>
            <w:hideMark/>
          </w:tcPr>
          <w:p w14:paraId="0B09EB88" w14:textId="77777777" w:rsidR="001C37D9" w:rsidRPr="000F0B86" w:rsidRDefault="001C37D9" w:rsidP="001C37D9">
            <w:pPr>
              <w:pStyle w:val="a4"/>
              <w:ind w:left="-120" w:right="-120"/>
            </w:pPr>
          </w:p>
        </w:tc>
      </w:tr>
      <w:tr w:rsidR="001C37D9" w:rsidRPr="000F0B86" w14:paraId="5E182652" w14:textId="77777777" w:rsidTr="001C37D9">
        <w:trPr>
          <w:divId w:val="930243051"/>
          <w:trHeight w:val="312"/>
        </w:trPr>
        <w:tc>
          <w:tcPr>
            <w:tcW w:w="1040" w:type="dxa"/>
            <w:vMerge/>
            <w:hideMark/>
          </w:tcPr>
          <w:p w14:paraId="333C8236" w14:textId="77777777" w:rsidR="001C37D9" w:rsidRPr="000F0B86" w:rsidRDefault="001C37D9" w:rsidP="001C37D9">
            <w:pPr>
              <w:pStyle w:val="a4"/>
              <w:ind w:left="-120" w:right="-120"/>
            </w:pPr>
          </w:p>
        </w:tc>
        <w:tc>
          <w:tcPr>
            <w:tcW w:w="1051" w:type="dxa"/>
            <w:noWrap/>
            <w:hideMark/>
          </w:tcPr>
          <w:p w14:paraId="335C27F0" w14:textId="77777777" w:rsidR="001C37D9" w:rsidRPr="000F0B86" w:rsidRDefault="001C37D9" w:rsidP="001C37D9">
            <w:pPr>
              <w:pStyle w:val="a4"/>
              <w:ind w:left="-120" w:right="-120"/>
            </w:pPr>
            <w:r w:rsidRPr="000F0B86">
              <w:rPr>
                <w:rFonts w:hint="eastAsia"/>
              </w:rPr>
              <w:t>CD</w:t>
            </w:r>
            <w:r w:rsidRPr="000F0B86">
              <w:rPr>
                <w:rFonts w:hint="eastAsia"/>
              </w:rPr>
              <w:t>梁</w:t>
            </w:r>
          </w:p>
        </w:tc>
        <w:tc>
          <w:tcPr>
            <w:tcW w:w="1040" w:type="dxa"/>
            <w:noWrap/>
            <w:hideMark/>
          </w:tcPr>
          <w:p w14:paraId="7174DF40" w14:textId="77777777" w:rsidR="001C37D9" w:rsidRPr="000F0B86" w:rsidRDefault="001C37D9" w:rsidP="001C37D9">
            <w:pPr>
              <w:pStyle w:val="a4"/>
              <w:ind w:left="-120" w:right="-120"/>
            </w:pPr>
            <w:r w:rsidRPr="000F0B86">
              <w:t xml:space="preserve">0.25 </w:t>
            </w:r>
          </w:p>
        </w:tc>
        <w:tc>
          <w:tcPr>
            <w:tcW w:w="1040" w:type="dxa"/>
            <w:noWrap/>
            <w:hideMark/>
          </w:tcPr>
          <w:p w14:paraId="2BA59BE1" w14:textId="77777777" w:rsidR="001C37D9" w:rsidRPr="000F0B86" w:rsidRDefault="001C37D9" w:rsidP="001C37D9">
            <w:pPr>
              <w:pStyle w:val="a4"/>
              <w:ind w:left="-120" w:right="-120"/>
            </w:pPr>
            <w:r w:rsidRPr="000F0B86">
              <w:t xml:space="preserve">0.60 </w:t>
            </w:r>
          </w:p>
        </w:tc>
        <w:tc>
          <w:tcPr>
            <w:tcW w:w="1228" w:type="dxa"/>
            <w:noWrap/>
            <w:hideMark/>
          </w:tcPr>
          <w:p w14:paraId="0B59C382" w14:textId="77777777" w:rsidR="001C37D9" w:rsidRPr="000F0B86" w:rsidRDefault="001C37D9" w:rsidP="001C37D9">
            <w:pPr>
              <w:pStyle w:val="a4"/>
              <w:ind w:left="-120" w:right="-120"/>
            </w:pPr>
            <w:r w:rsidRPr="000F0B86">
              <w:t xml:space="preserve">3.484 </w:t>
            </w:r>
          </w:p>
        </w:tc>
        <w:tc>
          <w:tcPr>
            <w:tcW w:w="1040" w:type="dxa"/>
            <w:noWrap/>
            <w:hideMark/>
          </w:tcPr>
          <w:p w14:paraId="0DAE119F" w14:textId="77777777" w:rsidR="001C37D9" w:rsidRPr="000F0B86" w:rsidRDefault="001C37D9" w:rsidP="001C37D9">
            <w:pPr>
              <w:pStyle w:val="a4"/>
              <w:ind w:left="-120" w:right="-120"/>
            </w:pPr>
            <w:r w:rsidRPr="000F0B86">
              <w:t>6</w:t>
            </w:r>
          </w:p>
        </w:tc>
        <w:tc>
          <w:tcPr>
            <w:tcW w:w="1040" w:type="dxa"/>
            <w:noWrap/>
            <w:hideMark/>
          </w:tcPr>
          <w:p w14:paraId="69E6A77F" w14:textId="77777777" w:rsidR="001C37D9" w:rsidRPr="000F0B86" w:rsidRDefault="001C37D9" w:rsidP="001C37D9">
            <w:pPr>
              <w:pStyle w:val="a4"/>
              <w:ind w:left="-120" w:right="-120"/>
            </w:pPr>
            <w:r w:rsidRPr="000F0B86">
              <w:t>1</w:t>
            </w:r>
          </w:p>
        </w:tc>
        <w:tc>
          <w:tcPr>
            <w:tcW w:w="1084" w:type="dxa"/>
            <w:noWrap/>
            <w:hideMark/>
          </w:tcPr>
          <w:p w14:paraId="50B4AFD1" w14:textId="77777777" w:rsidR="001C37D9" w:rsidRPr="000F0B86" w:rsidRDefault="001C37D9" w:rsidP="001C37D9">
            <w:pPr>
              <w:pStyle w:val="a4"/>
              <w:ind w:left="-120" w:right="-120"/>
            </w:pPr>
            <w:r w:rsidRPr="000F0B86">
              <w:t xml:space="preserve">20.90 </w:t>
            </w:r>
          </w:p>
        </w:tc>
        <w:tc>
          <w:tcPr>
            <w:tcW w:w="1367" w:type="dxa"/>
            <w:vMerge/>
            <w:hideMark/>
          </w:tcPr>
          <w:p w14:paraId="3EC9C85B" w14:textId="77777777" w:rsidR="001C37D9" w:rsidRPr="000F0B86" w:rsidRDefault="001C37D9" w:rsidP="001C37D9">
            <w:pPr>
              <w:pStyle w:val="a4"/>
              <w:ind w:left="-120" w:right="-120"/>
            </w:pPr>
          </w:p>
        </w:tc>
      </w:tr>
      <w:tr w:rsidR="001C37D9" w:rsidRPr="000F0B86" w14:paraId="2BBCE02E" w14:textId="77777777" w:rsidTr="001C37D9">
        <w:trPr>
          <w:divId w:val="930243051"/>
          <w:trHeight w:val="312"/>
        </w:trPr>
        <w:tc>
          <w:tcPr>
            <w:tcW w:w="1040" w:type="dxa"/>
            <w:vMerge/>
            <w:hideMark/>
          </w:tcPr>
          <w:p w14:paraId="5F82FAC5" w14:textId="77777777" w:rsidR="001C37D9" w:rsidRPr="000F0B86" w:rsidRDefault="001C37D9" w:rsidP="001C37D9">
            <w:pPr>
              <w:pStyle w:val="a4"/>
              <w:ind w:left="-120" w:right="-120"/>
            </w:pPr>
          </w:p>
        </w:tc>
        <w:tc>
          <w:tcPr>
            <w:tcW w:w="1051" w:type="dxa"/>
            <w:noWrap/>
            <w:hideMark/>
          </w:tcPr>
          <w:p w14:paraId="3EDB2F62" w14:textId="77777777" w:rsidR="001C37D9" w:rsidRPr="000F0B86" w:rsidRDefault="001C37D9" w:rsidP="001C37D9">
            <w:pPr>
              <w:pStyle w:val="a4"/>
              <w:ind w:left="-120" w:right="-120"/>
            </w:pPr>
            <w:r w:rsidRPr="000F0B86">
              <w:rPr>
                <w:rFonts w:hint="eastAsia"/>
              </w:rPr>
              <w:t>纵梁</w:t>
            </w:r>
          </w:p>
        </w:tc>
        <w:tc>
          <w:tcPr>
            <w:tcW w:w="1040" w:type="dxa"/>
            <w:noWrap/>
            <w:hideMark/>
          </w:tcPr>
          <w:p w14:paraId="79B597F1" w14:textId="77777777" w:rsidR="001C37D9" w:rsidRPr="000F0B86" w:rsidRDefault="001C37D9" w:rsidP="001C37D9">
            <w:pPr>
              <w:pStyle w:val="a4"/>
              <w:ind w:left="-120" w:right="-120"/>
            </w:pPr>
            <w:r w:rsidRPr="000F0B86">
              <w:t xml:space="preserve">0.25 </w:t>
            </w:r>
          </w:p>
        </w:tc>
        <w:tc>
          <w:tcPr>
            <w:tcW w:w="1040" w:type="dxa"/>
            <w:noWrap/>
            <w:hideMark/>
          </w:tcPr>
          <w:p w14:paraId="4692F47B" w14:textId="77777777" w:rsidR="001C37D9" w:rsidRPr="000F0B86" w:rsidRDefault="001C37D9" w:rsidP="001C37D9">
            <w:pPr>
              <w:pStyle w:val="a4"/>
              <w:ind w:left="-120" w:right="-120"/>
            </w:pPr>
            <w:r w:rsidRPr="000F0B86">
              <w:t xml:space="preserve">0.60 </w:t>
            </w:r>
          </w:p>
        </w:tc>
        <w:tc>
          <w:tcPr>
            <w:tcW w:w="1228" w:type="dxa"/>
            <w:noWrap/>
            <w:hideMark/>
          </w:tcPr>
          <w:p w14:paraId="0EB9FD4F" w14:textId="77777777" w:rsidR="001C37D9" w:rsidRPr="000F0B86" w:rsidRDefault="001C37D9" w:rsidP="001C37D9">
            <w:pPr>
              <w:pStyle w:val="a4"/>
              <w:ind w:left="-120" w:right="-120"/>
            </w:pPr>
            <w:r w:rsidRPr="000F0B86">
              <w:t xml:space="preserve">3.484 </w:t>
            </w:r>
          </w:p>
        </w:tc>
        <w:tc>
          <w:tcPr>
            <w:tcW w:w="1040" w:type="dxa"/>
            <w:noWrap/>
            <w:hideMark/>
          </w:tcPr>
          <w:p w14:paraId="10378563" w14:textId="77777777" w:rsidR="001C37D9" w:rsidRPr="000F0B86" w:rsidRDefault="001C37D9" w:rsidP="001C37D9">
            <w:pPr>
              <w:pStyle w:val="a4"/>
              <w:ind w:left="-120" w:right="-120"/>
            </w:pPr>
            <w:r w:rsidRPr="000F0B86">
              <w:t>7.5</w:t>
            </w:r>
          </w:p>
        </w:tc>
        <w:tc>
          <w:tcPr>
            <w:tcW w:w="1040" w:type="dxa"/>
            <w:noWrap/>
            <w:hideMark/>
          </w:tcPr>
          <w:p w14:paraId="3D04D798" w14:textId="77777777" w:rsidR="001C37D9" w:rsidRPr="000F0B86" w:rsidRDefault="001C37D9" w:rsidP="001C37D9">
            <w:pPr>
              <w:pStyle w:val="a4"/>
              <w:ind w:left="-120" w:right="-120"/>
            </w:pPr>
            <w:r w:rsidRPr="000F0B86">
              <w:t>4</w:t>
            </w:r>
          </w:p>
        </w:tc>
        <w:tc>
          <w:tcPr>
            <w:tcW w:w="1084" w:type="dxa"/>
            <w:noWrap/>
            <w:hideMark/>
          </w:tcPr>
          <w:p w14:paraId="7DCFB7A2" w14:textId="77777777" w:rsidR="001C37D9" w:rsidRPr="000F0B86" w:rsidRDefault="001C37D9" w:rsidP="001C37D9">
            <w:pPr>
              <w:pStyle w:val="a4"/>
              <w:ind w:left="-120" w:right="-120"/>
            </w:pPr>
            <w:r w:rsidRPr="000F0B86">
              <w:t xml:space="preserve">104.52 </w:t>
            </w:r>
          </w:p>
        </w:tc>
        <w:tc>
          <w:tcPr>
            <w:tcW w:w="1367" w:type="dxa"/>
            <w:vMerge/>
            <w:hideMark/>
          </w:tcPr>
          <w:p w14:paraId="24C4C4C1" w14:textId="77777777" w:rsidR="001C37D9" w:rsidRPr="000F0B86" w:rsidRDefault="001C37D9" w:rsidP="001C37D9">
            <w:pPr>
              <w:pStyle w:val="a4"/>
              <w:ind w:left="-120" w:right="-120"/>
            </w:pPr>
          </w:p>
        </w:tc>
      </w:tr>
      <w:tr w:rsidR="001C37D9" w:rsidRPr="000F0B86" w14:paraId="564BB1AC" w14:textId="77777777" w:rsidTr="001C37D9">
        <w:trPr>
          <w:divId w:val="930243051"/>
          <w:trHeight w:val="312"/>
        </w:trPr>
        <w:tc>
          <w:tcPr>
            <w:tcW w:w="1040" w:type="dxa"/>
            <w:vMerge/>
            <w:hideMark/>
          </w:tcPr>
          <w:p w14:paraId="07F103CE" w14:textId="77777777" w:rsidR="001C37D9" w:rsidRPr="000F0B86" w:rsidRDefault="001C37D9" w:rsidP="001C37D9">
            <w:pPr>
              <w:pStyle w:val="a4"/>
              <w:ind w:left="-120" w:right="-120"/>
            </w:pPr>
          </w:p>
        </w:tc>
        <w:tc>
          <w:tcPr>
            <w:tcW w:w="1051" w:type="dxa"/>
            <w:noWrap/>
            <w:hideMark/>
          </w:tcPr>
          <w:p w14:paraId="442BA710" w14:textId="77777777" w:rsidR="001C37D9" w:rsidRPr="000F0B86" w:rsidRDefault="001C37D9" w:rsidP="001C37D9">
            <w:pPr>
              <w:pStyle w:val="a4"/>
              <w:ind w:left="-120" w:right="-120"/>
            </w:pPr>
            <w:r w:rsidRPr="000F0B86">
              <w:rPr>
                <w:rFonts w:hint="eastAsia"/>
              </w:rPr>
              <w:t>次梁</w:t>
            </w:r>
          </w:p>
        </w:tc>
        <w:tc>
          <w:tcPr>
            <w:tcW w:w="1040" w:type="dxa"/>
            <w:noWrap/>
            <w:hideMark/>
          </w:tcPr>
          <w:p w14:paraId="59B4F79D" w14:textId="77777777" w:rsidR="001C37D9" w:rsidRPr="000F0B86" w:rsidRDefault="001C37D9" w:rsidP="001C37D9">
            <w:pPr>
              <w:pStyle w:val="a4"/>
              <w:ind w:left="-120" w:right="-120"/>
            </w:pPr>
            <w:r w:rsidRPr="000F0B86">
              <w:t xml:space="preserve">0.25 </w:t>
            </w:r>
          </w:p>
        </w:tc>
        <w:tc>
          <w:tcPr>
            <w:tcW w:w="1040" w:type="dxa"/>
            <w:noWrap/>
            <w:hideMark/>
          </w:tcPr>
          <w:p w14:paraId="0E8C23F8" w14:textId="77777777" w:rsidR="001C37D9" w:rsidRPr="000F0B86" w:rsidRDefault="001C37D9" w:rsidP="001C37D9">
            <w:pPr>
              <w:pStyle w:val="a4"/>
              <w:ind w:left="-120" w:right="-120"/>
            </w:pPr>
            <w:r w:rsidRPr="000F0B86">
              <w:t xml:space="preserve">0.45 </w:t>
            </w:r>
          </w:p>
        </w:tc>
        <w:tc>
          <w:tcPr>
            <w:tcW w:w="1228" w:type="dxa"/>
            <w:noWrap/>
            <w:hideMark/>
          </w:tcPr>
          <w:p w14:paraId="314CA415" w14:textId="77777777" w:rsidR="001C37D9" w:rsidRPr="000F0B86" w:rsidRDefault="001C37D9" w:rsidP="001C37D9">
            <w:pPr>
              <w:pStyle w:val="a4"/>
              <w:ind w:left="-120" w:right="-120"/>
            </w:pPr>
            <w:r w:rsidRPr="000F0B86">
              <w:t xml:space="preserve">2.427 </w:t>
            </w:r>
          </w:p>
        </w:tc>
        <w:tc>
          <w:tcPr>
            <w:tcW w:w="1040" w:type="dxa"/>
            <w:noWrap/>
            <w:hideMark/>
          </w:tcPr>
          <w:p w14:paraId="643F7BF0" w14:textId="77777777" w:rsidR="001C37D9" w:rsidRPr="000F0B86" w:rsidRDefault="001C37D9" w:rsidP="001C37D9">
            <w:pPr>
              <w:pStyle w:val="a4"/>
              <w:ind w:left="-120" w:right="-120"/>
            </w:pPr>
            <w:r w:rsidRPr="000F0B86">
              <w:t>24</w:t>
            </w:r>
          </w:p>
        </w:tc>
        <w:tc>
          <w:tcPr>
            <w:tcW w:w="1040" w:type="dxa"/>
            <w:noWrap/>
            <w:hideMark/>
          </w:tcPr>
          <w:p w14:paraId="72829CDF" w14:textId="77777777" w:rsidR="001C37D9" w:rsidRPr="000F0B86" w:rsidRDefault="001C37D9" w:rsidP="001C37D9">
            <w:pPr>
              <w:pStyle w:val="a4"/>
              <w:ind w:left="-120" w:right="-120"/>
            </w:pPr>
            <w:r w:rsidRPr="000F0B86">
              <w:t>1</w:t>
            </w:r>
          </w:p>
        </w:tc>
        <w:tc>
          <w:tcPr>
            <w:tcW w:w="1084" w:type="dxa"/>
            <w:noWrap/>
            <w:hideMark/>
          </w:tcPr>
          <w:p w14:paraId="17C90C6D" w14:textId="77777777" w:rsidR="001C37D9" w:rsidRPr="000F0B86" w:rsidRDefault="001C37D9" w:rsidP="001C37D9">
            <w:pPr>
              <w:pStyle w:val="a4"/>
              <w:ind w:left="-120" w:right="-120"/>
            </w:pPr>
            <w:r w:rsidRPr="000F0B86">
              <w:t xml:space="preserve">29.12 </w:t>
            </w:r>
          </w:p>
        </w:tc>
        <w:tc>
          <w:tcPr>
            <w:tcW w:w="1367" w:type="dxa"/>
            <w:vMerge/>
            <w:hideMark/>
          </w:tcPr>
          <w:p w14:paraId="16EE7D5A" w14:textId="77777777" w:rsidR="001C37D9" w:rsidRPr="000F0B86" w:rsidRDefault="001C37D9" w:rsidP="001C37D9">
            <w:pPr>
              <w:pStyle w:val="a4"/>
              <w:ind w:left="-120" w:right="-120"/>
            </w:pPr>
          </w:p>
        </w:tc>
      </w:tr>
      <w:tr w:rsidR="001C37D9" w:rsidRPr="000F0B86" w14:paraId="7CC092E3" w14:textId="77777777" w:rsidTr="001C37D9">
        <w:trPr>
          <w:divId w:val="930243051"/>
          <w:trHeight w:val="312"/>
        </w:trPr>
        <w:tc>
          <w:tcPr>
            <w:tcW w:w="1040" w:type="dxa"/>
            <w:vMerge/>
            <w:hideMark/>
          </w:tcPr>
          <w:p w14:paraId="30EBF45E" w14:textId="77777777" w:rsidR="001C37D9" w:rsidRPr="000F0B86" w:rsidRDefault="001C37D9" w:rsidP="001C37D9">
            <w:pPr>
              <w:pStyle w:val="a4"/>
              <w:ind w:left="-120" w:right="-120"/>
            </w:pPr>
          </w:p>
        </w:tc>
        <w:tc>
          <w:tcPr>
            <w:tcW w:w="1051" w:type="dxa"/>
            <w:noWrap/>
            <w:hideMark/>
          </w:tcPr>
          <w:p w14:paraId="670A8EAA" w14:textId="77777777" w:rsidR="001C37D9" w:rsidRPr="000F0B86" w:rsidRDefault="001C37D9" w:rsidP="001C37D9">
            <w:pPr>
              <w:pStyle w:val="a4"/>
              <w:ind w:left="-120" w:right="-120"/>
            </w:pPr>
            <w:r w:rsidRPr="000F0B86">
              <w:rPr>
                <w:rFonts w:hint="eastAsia"/>
              </w:rPr>
              <w:t>柱</w:t>
            </w:r>
          </w:p>
        </w:tc>
        <w:tc>
          <w:tcPr>
            <w:tcW w:w="1040" w:type="dxa"/>
            <w:noWrap/>
            <w:hideMark/>
          </w:tcPr>
          <w:p w14:paraId="1B100BC4" w14:textId="77777777" w:rsidR="001C37D9" w:rsidRPr="000F0B86" w:rsidRDefault="001C37D9" w:rsidP="001C37D9">
            <w:pPr>
              <w:pStyle w:val="a4"/>
              <w:ind w:left="-120" w:right="-120"/>
            </w:pPr>
            <w:r w:rsidRPr="000F0B86">
              <w:t xml:space="preserve">0.60 </w:t>
            </w:r>
          </w:p>
        </w:tc>
        <w:tc>
          <w:tcPr>
            <w:tcW w:w="1040" w:type="dxa"/>
            <w:noWrap/>
            <w:hideMark/>
          </w:tcPr>
          <w:p w14:paraId="51A02948" w14:textId="77777777" w:rsidR="001C37D9" w:rsidRPr="000F0B86" w:rsidRDefault="001C37D9" w:rsidP="001C37D9">
            <w:pPr>
              <w:pStyle w:val="a4"/>
              <w:ind w:left="-120" w:right="-120"/>
            </w:pPr>
            <w:r w:rsidRPr="000F0B86">
              <w:t xml:space="preserve">0.60 </w:t>
            </w:r>
          </w:p>
        </w:tc>
        <w:tc>
          <w:tcPr>
            <w:tcW w:w="1228" w:type="dxa"/>
            <w:noWrap/>
            <w:hideMark/>
          </w:tcPr>
          <w:p w14:paraId="085C8926" w14:textId="77777777" w:rsidR="001C37D9" w:rsidRPr="000F0B86" w:rsidRDefault="001C37D9" w:rsidP="001C37D9">
            <w:pPr>
              <w:pStyle w:val="a4"/>
              <w:ind w:left="-120" w:right="-120"/>
            </w:pPr>
            <w:r w:rsidRPr="000F0B86">
              <w:t xml:space="preserve">9.960 </w:t>
            </w:r>
          </w:p>
        </w:tc>
        <w:tc>
          <w:tcPr>
            <w:tcW w:w="1040" w:type="dxa"/>
            <w:noWrap/>
            <w:hideMark/>
          </w:tcPr>
          <w:p w14:paraId="6106300C" w14:textId="77777777" w:rsidR="001C37D9" w:rsidRPr="000F0B86" w:rsidRDefault="001C37D9" w:rsidP="001C37D9">
            <w:pPr>
              <w:pStyle w:val="a4"/>
              <w:ind w:left="-120" w:right="-120"/>
            </w:pPr>
            <w:r w:rsidRPr="000F0B86">
              <w:t>3.6</w:t>
            </w:r>
          </w:p>
        </w:tc>
        <w:tc>
          <w:tcPr>
            <w:tcW w:w="1040" w:type="dxa"/>
            <w:noWrap/>
            <w:hideMark/>
          </w:tcPr>
          <w:p w14:paraId="456E33DF" w14:textId="77777777" w:rsidR="001C37D9" w:rsidRPr="000F0B86" w:rsidRDefault="001C37D9" w:rsidP="001C37D9">
            <w:pPr>
              <w:pStyle w:val="a4"/>
              <w:ind w:left="-120" w:right="-120"/>
            </w:pPr>
            <w:r w:rsidRPr="000F0B86">
              <w:t>4</w:t>
            </w:r>
          </w:p>
        </w:tc>
        <w:tc>
          <w:tcPr>
            <w:tcW w:w="1084" w:type="dxa"/>
            <w:noWrap/>
            <w:hideMark/>
          </w:tcPr>
          <w:p w14:paraId="2FC8C0FD" w14:textId="77777777" w:rsidR="001C37D9" w:rsidRPr="000F0B86" w:rsidRDefault="001C37D9" w:rsidP="001C37D9">
            <w:pPr>
              <w:pStyle w:val="a4"/>
              <w:ind w:left="-120" w:right="-120"/>
            </w:pPr>
            <w:r w:rsidRPr="000F0B86">
              <w:t xml:space="preserve">143.42 </w:t>
            </w:r>
          </w:p>
        </w:tc>
        <w:tc>
          <w:tcPr>
            <w:tcW w:w="1367" w:type="dxa"/>
            <w:noWrap/>
            <w:hideMark/>
          </w:tcPr>
          <w:p w14:paraId="43A06E9F" w14:textId="77777777" w:rsidR="001C37D9" w:rsidRPr="000F0B86" w:rsidRDefault="001C37D9" w:rsidP="001C37D9">
            <w:pPr>
              <w:pStyle w:val="a4"/>
              <w:ind w:left="-120" w:right="-120"/>
            </w:pPr>
            <w:r w:rsidRPr="000F0B86">
              <w:t xml:space="preserve">143.42 </w:t>
            </w:r>
          </w:p>
        </w:tc>
      </w:tr>
      <w:tr w:rsidR="001C37D9" w:rsidRPr="000F0B86" w14:paraId="6F29F48C" w14:textId="77777777" w:rsidTr="001C37D9">
        <w:trPr>
          <w:divId w:val="930243051"/>
          <w:trHeight w:val="312"/>
        </w:trPr>
        <w:tc>
          <w:tcPr>
            <w:tcW w:w="1040" w:type="dxa"/>
            <w:vMerge w:val="restart"/>
            <w:noWrap/>
            <w:hideMark/>
          </w:tcPr>
          <w:p w14:paraId="02D01976" w14:textId="77777777" w:rsidR="001C37D9" w:rsidRPr="000F0B86" w:rsidRDefault="001C37D9" w:rsidP="001C37D9">
            <w:pPr>
              <w:pStyle w:val="a4"/>
              <w:ind w:left="-120" w:right="-120"/>
            </w:pPr>
            <w:r w:rsidRPr="000F0B86">
              <w:t>3</w:t>
            </w:r>
          </w:p>
        </w:tc>
        <w:tc>
          <w:tcPr>
            <w:tcW w:w="1051" w:type="dxa"/>
            <w:noWrap/>
            <w:hideMark/>
          </w:tcPr>
          <w:p w14:paraId="046D7540" w14:textId="77777777" w:rsidR="001C37D9" w:rsidRPr="000F0B86" w:rsidRDefault="001C37D9" w:rsidP="001C37D9">
            <w:pPr>
              <w:pStyle w:val="a4"/>
              <w:ind w:left="-120" w:right="-120"/>
            </w:pPr>
            <w:r w:rsidRPr="000F0B86">
              <w:rPr>
                <w:rFonts w:hint="eastAsia"/>
              </w:rPr>
              <w:t>AB</w:t>
            </w:r>
            <w:r w:rsidRPr="000F0B86">
              <w:rPr>
                <w:rFonts w:hint="eastAsia"/>
              </w:rPr>
              <w:t>梁</w:t>
            </w:r>
          </w:p>
        </w:tc>
        <w:tc>
          <w:tcPr>
            <w:tcW w:w="1040" w:type="dxa"/>
            <w:noWrap/>
            <w:hideMark/>
          </w:tcPr>
          <w:p w14:paraId="7637C043" w14:textId="77777777" w:rsidR="001C37D9" w:rsidRPr="000F0B86" w:rsidRDefault="001C37D9" w:rsidP="001C37D9">
            <w:pPr>
              <w:pStyle w:val="a4"/>
              <w:ind w:left="-120" w:right="-120"/>
            </w:pPr>
            <w:r w:rsidRPr="000F0B86">
              <w:t xml:space="preserve">0.25 </w:t>
            </w:r>
          </w:p>
        </w:tc>
        <w:tc>
          <w:tcPr>
            <w:tcW w:w="1040" w:type="dxa"/>
            <w:noWrap/>
            <w:hideMark/>
          </w:tcPr>
          <w:p w14:paraId="53D7BB06" w14:textId="77777777" w:rsidR="001C37D9" w:rsidRPr="000F0B86" w:rsidRDefault="001C37D9" w:rsidP="001C37D9">
            <w:pPr>
              <w:pStyle w:val="a4"/>
              <w:ind w:left="-120" w:right="-120"/>
            </w:pPr>
            <w:r w:rsidRPr="000F0B86">
              <w:t xml:space="preserve">0.60 </w:t>
            </w:r>
          </w:p>
        </w:tc>
        <w:tc>
          <w:tcPr>
            <w:tcW w:w="1228" w:type="dxa"/>
            <w:noWrap/>
            <w:hideMark/>
          </w:tcPr>
          <w:p w14:paraId="162EA714" w14:textId="77777777" w:rsidR="001C37D9" w:rsidRPr="000F0B86" w:rsidRDefault="001C37D9" w:rsidP="001C37D9">
            <w:pPr>
              <w:pStyle w:val="a4"/>
              <w:ind w:left="-120" w:right="-120"/>
            </w:pPr>
            <w:r w:rsidRPr="000F0B86">
              <w:t xml:space="preserve">3.484 </w:t>
            </w:r>
          </w:p>
        </w:tc>
        <w:tc>
          <w:tcPr>
            <w:tcW w:w="1040" w:type="dxa"/>
            <w:noWrap/>
            <w:hideMark/>
          </w:tcPr>
          <w:p w14:paraId="16CC7233" w14:textId="77777777" w:rsidR="001C37D9" w:rsidRPr="000F0B86" w:rsidRDefault="001C37D9" w:rsidP="001C37D9">
            <w:pPr>
              <w:pStyle w:val="a4"/>
              <w:ind w:left="-120" w:right="-120"/>
            </w:pPr>
            <w:r w:rsidRPr="000F0B86">
              <w:t>6</w:t>
            </w:r>
          </w:p>
        </w:tc>
        <w:tc>
          <w:tcPr>
            <w:tcW w:w="1040" w:type="dxa"/>
            <w:noWrap/>
            <w:hideMark/>
          </w:tcPr>
          <w:p w14:paraId="3C45D064" w14:textId="77777777" w:rsidR="001C37D9" w:rsidRPr="000F0B86" w:rsidRDefault="001C37D9" w:rsidP="001C37D9">
            <w:pPr>
              <w:pStyle w:val="a4"/>
              <w:ind w:left="-120" w:right="-120"/>
            </w:pPr>
            <w:r w:rsidRPr="000F0B86">
              <w:t>1</w:t>
            </w:r>
          </w:p>
        </w:tc>
        <w:tc>
          <w:tcPr>
            <w:tcW w:w="1084" w:type="dxa"/>
            <w:noWrap/>
            <w:hideMark/>
          </w:tcPr>
          <w:p w14:paraId="5D585934" w14:textId="77777777" w:rsidR="001C37D9" w:rsidRPr="000F0B86" w:rsidRDefault="001C37D9" w:rsidP="001C37D9">
            <w:pPr>
              <w:pStyle w:val="a4"/>
              <w:ind w:left="-120" w:right="-120"/>
            </w:pPr>
            <w:r w:rsidRPr="000F0B86">
              <w:t xml:space="preserve">20.90 </w:t>
            </w:r>
          </w:p>
        </w:tc>
        <w:tc>
          <w:tcPr>
            <w:tcW w:w="1367" w:type="dxa"/>
            <w:vMerge w:val="restart"/>
            <w:noWrap/>
            <w:hideMark/>
          </w:tcPr>
          <w:p w14:paraId="216307AB" w14:textId="77777777" w:rsidR="001C37D9" w:rsidRPr="000F0B86" w:rsidRDefault="001C37D9" w:rsidP="001C37D9">
            <w:pPr>
              <w:pStyle w:val="a4"/>
              <w:ind w:left="-120" w:right="-120"/>
            </w:pPr>
            <w:r w:rsidRPr="000F0B86">
              <w:t xml:space="preserve">179.80 </w:t>
            </w:r>
          </w:p>
        </w:tc>
      </w:tr>
      <w:tr w:rsidR="001C37D9" w:rsidRPr="000F0B86" w14:paraId="36870F90" w14:textId="77777777" w:rsidTr="001C37D9">
        <w:trPr>
          <w:divId w:val="930243051"/>
          <w:trHeight w:val="312"/>
        </w:trPr>
        <w:tc>
          <w:tcPr>
            <w:tcW w:w="1040" w:type="dxa"/>
            <w:vMerge/>
            <w:hideMark/>
          </w:tcPr>
          <w:p w14:paraId="37979F5D" w14:textId="77777777" w:rsidR="001C37D9" w:rsidRPr="000F0B86" w:rsidRDefault="001C37D9" w:rsidP="001C37D9">
            <w:pPr>
              <w:pStyle w:val="a4"/>
              <w:ind w:left="-120" w:right="-120"/>
            </w:pPr>
          </w:p>
        </w:tc>
        <w:tc>
          <w:tcPr>
            <w:tcW w:w="1051" w:type="dxa"/>
            <w:noWrap/>
            <w:hideMark/>
          </w:tcPr>
          <w:p w14:paraId="4EC97A0B" w14:textId="77777777" w:rsidR="001C37D9" w:rsidRPr="000F0B86" w:rsidRDefault="001C37D9" w:rsidP="001C37D9">
            <w:pPr>
              <w:pStyle w:val="a4"/>
              <w:ind w:left="-120" w:right="-120"/>
            </w:pPr>
            <w:r w:rsidRPr="000F0B86">
              <w:rPr>
                <w:rFonts w:hint="eastAsia"/>
              </w:rPr>
              <w:t>BC</w:t>
            </w:r>
            <w:r w:rsidRPr="000F0B86">
              <w:rPr>
                <w:rFonts w:hint="eastAsia"/>
              </w:rPr>
              <w:t>梁</w:t>
            </w:r>
          </w:p>
        </w:tc>
        <w:tc>
          <w:tcPr>
            <w:tcW w:w="1040" w:type="dxa"/>
            <w:noWrap/>
            <w:hideMark/>
          </w:tcPr>
          <w:p w14:paraId="225BC7DF" w14:textId="77777777" w:rsidR="001C37D9" w:rsidRPr="000F0B86" w:rsidRDefault="001C37D9" w:rsidP="001C37D9">
            <w:pPr>
              <w:pStyle w:val="a4"/>
              <w:ind w:left="-120" w:right="-120"/>
            </w:pPr>
            <w:r w:rsidRPr="000F0B86">
              <w:t xml:space="preserve">0.25 </w:t>
            </w:r>
          </w:p>
        </w:tc>
        <w:tc>
          <w:tcPr>
            <w:tcW w:w="1040" w:type="dxa"/>
            <w:noWrap/>
            <w:hideMark/>
          </w:tcPr>
          <w:p w14:paraId="360F819E" w14:textId="77777777" w:rsidR="001C37D9" w:rsidRPr="000F0B86" w:rsidRDefault="001C37D9" w:rsidP="001C37D9">
            <w:pPr>
              <w:pStyle w:val="a4"/>
              <w:ind w:left="-120" w:right="-120"/>
            </w:pPr>
            <w:r w:rsidRPr="000F0B86">
              <w:t xml:space="preserve">0.40 </w:t>
            </w:r>
          </w:p>
        </w:tc>
        <w:tc>
          <w:tcPr>
            <w:tcW w:w="1228" w:type="dxa"/>
            <w:noWrap/>
            <w:hideMark/>
          </w:tcPr>
          <w:p w14:paraId="0BEC4871" w14:textId="77777777" w:rsidR="001C37D9" w:rsidRPr="000F0B86" w:rsidRDefault="001C37D9" w:rsidP="001C37D9">
            <w:pPr>
              <w:pStyle w:val="a4"/>
              <w:ind w:left="-120" w:right="-120"/>
            </w:pPr>
            <w:r w:rsidRPr="000F0B86">
              <w:t xml:space="preserve">2.074 </w:t>
            </w:r>
          </w:p>
        </w:tc>
        <w:tc>
          <w:tcPr>
            <w:tcW w:w="1040" w:type="dxa"/>
            <w:noWrap/>
            <w:hideMark/>
          </w:tcPr>
          <w:p w14:paraId="02A3D9D1" w14:textId="77777777" w:rsidR="001C37D9" w:rsidRPr="000F0B86" w:rsidRDefault="001C37D9" w:rsidP="001C37D9">
            <w:pPr>
              <w:pStyle w:val="a4"/>
              <w:ind w:left="-120" w:right="-120"/>
            </w:pPr>
            <w:r w:rsidRPr="000F0B86">
              <w:t>2.1</w:t>
            </w:r>
          </w:p>
        </w:tc>
        <w:tc>
          <w:tcPr>
            <w:tcW w:w="1040" w:type="dxa"/>
            <w:noWrap/>
            <w:hideMark/>
          </w:tcPr>
          <w:p w14:paraId="62E7D455" w14:textId="77777777" w:rsidR="001C37D9" w:rsidRPr="000F0B86" w:rsidRDefault="001C37D9" w:rsidP="001C37D9">
            <w:pPr>
              <w:pStyle w:val="a4"/>
              <w:ind w:left="-120" w:right="-120"/>
            </w:pPr>
            <w:r w:rsidRPr="000F0B86">
              <w:t>1</w:t>
            </w:r>
          </w:p>
        </w:tc>
        <w:tc>
          <w:tcPr>
            <w:tcW w:w="1084" w:type="dxa"/>
            <w:noWrap/>
            <w:hideMark/>
          </w:tcPr>
          <w:p w14:paraId="72C99D91" w14:textId="77777777" w:rsidR="001C37D9" w:rsidRPr="000F0B86" w:rsidRDefault="001C37D9" w:rsidP="001C37D9">
            <w:pPr>
              <w:pStyle w:val="a4"/>
              <w:ind w:left="-120" w:right="-120"/>
            </w:pPr>
            <w:r w:rsidRPr="000F0B86">
              <w:t xml:space="preserve">4.36 </w:t>
            </w:r>
          </w:p>
        </w:tc>
        <w:tc>
          <w:tcPr>
            <w:tcW w:w="1367" w:type="dxa"/>
            <w:vMerge/>
            <w:hideMark/>
          </w:tcPr>
          <w:p w14:paraId="3BAEA89B" w14:textId="77777777" w:rsidR="001C37D9" w:rsidRPr="000F0B86" w:rsidRDefault="001C37D9" w:rsidP="001C37D9">
            <w:pPr>
              <w:pStyle w:val="a4"/>
              <w:ind w:left="-120" w:right="-120"/>
            </w:pPr>
          </w:p>
        </w:tc>
      </w:tr>
      <w:tr w:rsidR="001C37D9" w:rsidRPr="000F0B86" w14:paraId="59FC7613" w14:textId="77777777" w:rsidTr="001C37D9">
        <w:trPr>
          <w:divId w:val="930243051"/>
          <w:trHeight w:val="312"/>
        </w:trPr>
        <w:tc>
          <w:tcPr>
            <w:tcW w:w="1040" w:type="dxa"/>
            <w:vMerge/>
            <w:hideMark/>
          </w:tcPr>
          <w:p w14:paraId="766CC533" w14:textId="77777777" w:rsidR="001C37D9" w:rsidRPr="000F0B86" w:rsidRDefault="001C37D9" w:rsidP="001C37D9">
            <w:pPr>
              <w:pStyle w:val="a4"/>
              <w:ind w:left="-120" w:right="-120"/>
            </w:pPr>
          </w:p>
        </w:tc>
        <w:tc>
          <w:tcPr>
            <w:tcW w:w="1051" w:type="dxa"/>
            <w:noWrap/>
            <w:hideMark/>
          </w:tcPr>
          <w:p w14:paraId="45D63714" w14:textId="77777777" w:rsidR="001C37D9" w:rsidRPr="000F0B86" w:rsidRDefault="001C37D9" w:rsidP="001C37D9">
            <w:pPr>
              <w:pStyle w:val="a4"/>
              <w:ind w:left="-120" w:right="-120"/>
            </w:pPr>
            <w:r w:rsidRPr="000F0B86">
              <w:rPr>
                <w:rFonts w:hint="eastAsia"/>
              </w:rPr>
              <w:t>CD</w:t>
            </w:r>
            <w:r w:rsidRPr="000F0B86">
              <w:rPr>
                <w:rFonts w:hint="eastAsia"/>
              </w:rPr>
              <w:t>梁</w:t>
            </w:r>
          </w:p>
        </w:tc>
        <w:tc>
          <w:tcPr>
            <w:tcW w:w="1040" w:type="dxa"/>
            <w:noWrap/>
            <w:hideMark/>
          </w:tcPr>
          <w:p w14:paraId="460BD65A" w14:textId="77777777" w:rsidR="001C37D9" w:rsidRPr="000F0B86" w:rsidRDefault="001C37D9" w:rsidP="001C37D9">
            <w:pPr>
              <w:pStyle w:val="a4"/>
              <w:ind w:left="-120" w:right="-120"/>
            </w:pPr>
            <w:r w:rsidRPr="000F0B86">
              <w:t xml:space="preserve">0.25 </w:t>
            </w:r>
          </w:p>
        </w:tc>
        <w:tc>
          <w:tcPr>
            <w:tcW w:w="1040" w:type="dxa"/>
            <w:noWrap/>
            <w:hideMark/>
          </w:tcPr>
          <w:p w14:paraId="4F2B1D9A" w14:textId="77777777" w:rsidR="001C37D9" w:rsidRPr="000F0B86" w:rsidRDefault="001C37D9" w:rsidP="001C37D9">
            <w:pPr>
              <w:pStyle w:val="a4"/>
              <w:ind w:left="-120" w:right="-120"/>
            </w:pPr>
            <w:r w:rsidRPr="000F0B86">
              <w:t xml:space="preserve">0.60 </w:t>
            </w:r>
          </w:p>
        </w:tc>
        <w:tc>
          <w:tcPr>
            <w:tcW w:w="1228" w:type="dxa"/>
            <w:noWrap/>
            <w:hideMark/>
          </w:tcPr>
          <w:p w14:paraId="441B6DCB" w14:textId="77777777" w:rsidR="001C37D9" w:rsidRPr="000F0B86" w:rsidRDefault="001C37D9" w:rsidP="001C37D9">
            <w:pPr>
              <w:pStyle w:val="a4"/>
              <w:ind w:left="-120" w:right="-120"/>
            </w:pPr>
            <w:r w:rsidRPr="000F0B86">
              <w:t xml:space="preserve">3.484 </w:t>
            </w:r>
          </w:p>
        </w:tc>
        <w:tc>
          <w:tcPr>
            <w:tcW w:w="1040" w:type="dxa"/>
            <w:noWrap/>
            <w:hideMark/>
          </w:tcPr>
          <w:p w14:paraId="6B4FDE35" w14:textId="77777777" w:rsidR="001C37D9" w:rsidRPr="000F0B86" w:rsidRDefault="001C37D9" w:rsidP="001C37D9">
            <w:pPr>
              <w:pStyle w:val="a4"/>
              <w:ind w:left="-120" w:right="-120"/>
            </w:pPr>
            <w:r w:rsidRPr="000F0B86">
              <w:t>6</w:t>
            </w:r>
          </w:p>
        </w:tc>
        <w:tc>
          <w:tcPr>
            <w:tcW w:w="1040" w:type="dxa"/>
            <w:noWrap/>
            <w:hideMark/>
          </w:tcPr>
          <w:p w14:paraId="720C92CF" w14:textId="77777777" w:rsidR="001C37D9" w:rsidRPr="000F0B86" w:rsidRDefault="001C37D9" w:rsidP="001C37D9">
            <w:pPr>
              <w:pStyle w:val="a4"/>
              <w:ind w:left="-120" w:right="-120"/>
            </w:pPr>
            <w:r w:rsidRPr="000F0B86">
              <w:t>1</w:t>
            </w:r>
          </w:p>
        </w:tc>
        <w:tc>
          <w:tcPr>
            <w:tcW w:w="1084" w:type="dxa"/>
            <w:noWrap/>
            <w:hideMark/>
          </w:tcPr>
          <w:p w14:paraId="6768FD44" w14:textId="77777777" w:rsidR="001C37D9" w:rsidRPr="000F0B86" w:rsidRDefault="001C37D9" w:rsidP="001C37D9">
            <w:pPr>
              <w:pStyle w:val="a4"/>
              <w:ind w:left="-120" w:right="-120"/>
            </w:pPr>
            <w:r w:rsidRPr="000F0B86">
              <w:t xml:space="preserve">20.90 </w:t>
            </w:r>
          </w:p>
        </w:tc>
        <w:tc>
          <w:tcPr>
            <w:tcW w:w="1367" w:type="dxa"/>
            <w:vMerge/>
            <w:hideMark/>
          </w:tcPr>
          <w:p w14:paraId="41C91376" w14:textId="77777777" w:rsidR="001C37D9" w:rsidRPr="000F0B86" w:rsidRDefault="001C37D9" w:rsidP="001C37D9">
            <w:pPr>
              <w:pStyle w:val="a4"/>
              <w:ind w:left="-120" w:right="-120"/>
            </w:pPr>
          </w:p>
        </w:tc>
      </w:tr>
      <w:tr w:rsidR="001C37D9" w:rsidRPr="000F0B86" w14:paraId="24531901" w14:textId="77777777" w:rsidTr="001C37D9">
        <w:trPr>
          <w:divId w:val="930243051"/>
          <w:trHeight w:val="312"/>
        </w:trPr>
        <w:tc>
          <w:tcPr>
            <w:tcW w:w="1040" w:type="dxa"/>
            <w:vMerge/>
            <w:hideMark/>
          </w:tcPr>
          <w:p w14:paraId="454A996F" w14:textId="77777777" w:rsidR="001C37D9" w:rsidRPr="000F0B86" w:rsidRDefault="001C37D9" w:rsidP="001C37D9">
            <w:pPr>
              <w:pStyle w:val="a4"/>
              <w:ind w:left="-120" w:right="-120"/>
            </w:pPr>
          </w:p>
        </w:tc>
        <w:tc>
          <w:tcPr>
            <w:tcW w:w="1051" w:type="dxa"/>
            <w:noWrap/>
            <w:hideMark/>
          </w:tcPr>
          <w:p w14:paraId="59ED0BB1" w14:textId="77777777" w:rsidR="001C37D9" w:rsidRPr="000F0B86" w:rsidRDefault="001C37D9" w:rsidP="001C37D9">
            <w:pPr>
              <w:pStyle w:val="a4"/>
              <w:ind w:left="-120" w:right="-120"/>
            </w:pPr>
            <w:r w:rsidRPr="000F0B86">
              <w:rPr>
                <w:rFonts w:hint="eastAsia"/>
              </w:rPr>
              <w:t>纵梁</w:t>
            </w:r>
          </w:p>
        </w:tc>
        <w:tc>
          <w:tcPr>
            <w:tcW w:w="1040" w:type="dxa"/>
            <w:noWrap/>
            <w:hideMark/>
          </w:tcPr>
          <w:p w14:paraId="75E6735E" w14:textId="77777777" w:rsidR="001C37D9" w:rsidRPr="000F0B86" w:rsidRDefault="001C37D9" w:rsidP="001C37D9">
            <w:pPr>
              <w:pStyle w:val="a4"/>
              <w:ind w:left="-120" w:right="-120"/>
            </w:pPr>
            <w:r w:rsidRPr="000F0B86">
              <w:t xml:space="preserve">0.25 </w:t>
            </w:r>
          </w:p>
        </w:tc>
        <w:tc>
          <w:tcPr>
            <w:tcW w:w="1040" w:type="dxa"/>
            <w:noWrap/>
            <w:hideMark/>
          </w:tcPr>
          <w:p w14:paraId="24E4D6D5" w14:textId="77777777" w:rsidR="001C37D9" w:rsidRPr="000F0B86" w:rsidRDefault="001C37D9" w:rsidP="001C37D9">
            <w:pPr>
              <w:pStyle w:val="a4"/>
              <w:ind w:left="-120" w:right="-120"/>
            </w:pPr>
            <w:r w:rsidRPr="000F0B86">
              <w:t xml:space="preserve">0.60 </w:t>
            </w:r>
          </w:p>
        </w:tc>
        <w:tc>
          <w:tcPr>
            <w:tcW w:w="1228" w:type="dxa"/>
            <w:noWrap/>
            <w:hideMark/>
          </w:tcPr>
          <w:p w14:paraId="7A12829E" w14:textId="77777777" w:rsidR="001C37D9" w:rsidRPr="000F0B86" w:rsidRDefault="001C37D9" w:rsidP="001C37D9">
            <w:pPr>
              <w:pStyle w:val="a4"/>
              <w:ind w:left="-120" w:right="-120"/>
            </w:pPr>
            <w:r w:rsidRPr="000F0B86">
              <w:t xml:space="preserve">3.484 </w:t>
            </w:r>
          </w:p>
        </w:tc>
        <w:tc>
          <w:tcPr>
            <w:tcW w:w="1040" w:type="dxa"/>
            <w:noWrap/>
            <w:hideMark/>
          </w:tcPr>
          <w:p w14:paraId="3329CE0D" w14:textId="77777777" w:rsidR="001C37D9" w:rsidRPr="000F0B86" w:rsidRDefault="001C37D9" w:rsidP="001C37D9">
            <w:pPr>
              <w:pStyle w:val="a4"/>
              <w:ind w:left="-120" w:right="-120"/>
            </w:pPr>
            <w:r w:rsidRPr="000F0B86">
              <w:t>7.5</w:t>
            </w:r>
          </w:p>
        </w:tc>
        <w:tc>
          <w:tcPr>
            <w:tcW w:w="1040" w:type="dxa"/>
            <w:noWrap/>
            <w:hideMark/>
          </w:tcPr>
          <w:p w14:paraId="65D29CDD" w14:textId="77777777" w:rsidR="001C37D9" w:rsidRPr="000F0B86" w:rsidRDefault="001C37D9" w:rsidP="001C37D9">
            <w:pPr>
              <w:pStyle w:val="a4"/>
              <w:ind w:left="-120" w:right="-120"/>
            </w:pPr>
            <w:r w:rsidRPr="000F0B86">
              <w:t>4</w:t>
            </w:r>
          </w:p>
        </w:tc>
        <w:tc>
          <w:tcPr>
            <w:tcW w:w="1084" w:type="dxa"/>
            <w:noWrap/>
            <w:hideMark/>
          </w:tcPr>
          <w:p w14:paraId="5BD8C9D0" w14:textId="77777777" w:rsidR="001C37D9" w:rsidRPr="000F0B86" w:rsidRDefault="001C37D9" w:rsidP="001C37D9">
            <w:pPr>
              <w:pStyle w:val="a4"/>
              <w:ind w:left="-120" w:right="-120"/>
            </w:pPr>
            <w:r w:rsidRPr="000F0B86">
              <w:t xml:space="preserve">104.52 </w:t>
            </w:r>
          </w:p>
        </w:tc>
        <w:tc>
          <w:tcPr>
            <w:tcW w:w="1367" w:type="dxa"/>
            <w:vMerge/>
            <w:hideMark/>
          </w:tcPr>
          <w:p w14:paraId="26C3103F" w14:textId="77777777" w:rsidR="001C37D9" w:rsidRPr="000F0B86" w:rsidRDefault="001C37D9" w:rsidP="001C37D9">
            <w:pPr>
              <w:pStyle w:val="a4"/>
              <w:ind w:left="-120" w:right="-120"/>
            </w:pPr>
          </w:p>
        </w:tc>
      </w:tr>
      <w:tr w:rsidR="001C37D9" w:rsidRPr="000F0B86" w14:paraId="73EACFFB" w14:textId="77777777" w:rsidTr="001C37D9">
        <w:trPr>
          <w:divId w:val="930243051"/>
          <w:trHeight w:val="312"/>
        </w:trPr>
        <w:tc>
          <w:tcPr>
            <w:tcW w:w="1040" w:type="dxa"/>
            <w:vMerge/>
            <w:hideMark/>
          </w:tcPr>
          <w:p w14:paraId="22F30638" w14:textId="77777777" w:rsidR="001C37D9" w:rsidRPr="000F0B86" w:rsidRDefault="001C37D9" w:rsidP="001C37D9">
            <w:pPr>
              <w:pStyle w:val="a4"/>
              <w:ind w:left="-120" w:right="-120"/>
            </w:pPr>
          </w:p>
        </w:tc>
        <w:tc>
          <w:tcPr>
            <w:tcW w:w="1051" w:type="dxa"/>
            <w:noWrap/>
            <w:hideMark/>
          </w:tcPr>
          <w:p w14:paraId="6042576D" w14:textId="77777777" w:rsidR="001C37D9" w:rsidRPr="000F0B86" w:rsidRDefault="001C37D9" w:rsidP="001C37D9">
            <w:pPr>
              <w:pStyle w:val="a4"/>
              <w:ind w:left="-120" w:right="-120"/>
            </w:pPr>
            <w:r w:rsidRPr="000F0B86">
              <w:rPr>
                <w:rFonts w:hint="eastAsia"/>
              </w:rPr>
              <w:t>次梁</w:t>
            </w:r>
          </w:p>
        </w:tc>
        <w:tc>
          <w:tcPr>
            <w:tcW w:w="1040" w:type="dxa"/>
            <w:noWrap/>
            <w:hideMark/>
          </w:tcPr>
          <w:p w14:paraId="6C20DC91" w14:textId="77777777" w:rsidR="001C37D9" w:rsidRPr="000F0B86" w:rsidRDefault="001C37D9" w:rsidP="001C37D9">
            <w:pPr>
              <w:pStyle w:val="a4"/>
              <w:ind w:left="-120" w:right="-120"/>
            </w:pPr>
            <w:r w:rsidRPr="000F0B86">
              <w:t xml:space="preserve">0.25 </w:t>
            </w:r>
          </w:p>
        </w:tc>
        <w:tc>
          <w:tcPr>
            <w:tcW w:w="1040" w:type="dxa"/>
            <w:noWrap/>
            <w:hideMark/>
          </w:tcPr>
          <w:p w14:paraId="43BA9D10" w14:textId="77777777" w:rsidR="001C37D9" w:rsidRPr="000F0B86" w:rsidRDefault="001C37D9" w:rsidP="001C37D9">
            <w:pPr>
              <w:pStyle w:val="a4"/>
              <w:ind w:left="-120" w:right="-120"/>
            </w:pPr>
            <w:r w:rsidRPr="000F0B86">
              <w:t xml:space="preserve">0.45 </w:t>
            </w:r>
          </w:p>
        </w:tc>
        <w:tc>
          <w:tcPr>
            <w:tcW w:w="1228" w:type="dxa"/>
            <w:noWrap/>
            <w:hideMark/>
          </w:tcPr>
          <w:p w14:paraId="6928485A" w14:textId="77777777" w:rsidR="001C37D9" w:rsidRPr="000F0B86" w:rsidRDefault="001C37D9" w:rsidP="001C37D9">
            <w:pPr>
              <w:pStyle w:val="a4"/>
              <w:ind w:left="-120" w:right="-120"/>
            </w:pPr>
            <w:r w:rsidRPr="000F0B86">
              <w:t xml:space="preserve">2.427 </w:t>
            </w:r>
          </w:p>
        </w:tc>
        <w:tc>
          <w:tcPr>
            <w:tcW w:w="1040" w:type="dxa"/>
            <w:noWrap/>
            <w:hideMark/>
          </w:tcPr>
          <w:p w14:paraId="496C80DB" w14:textId="77777777" w:rsidR="001C37D9" w:rsidRPr="000F0B86" w:rsidRDefault="001C37D9" w:rsidP="001C37D9">
            <w:pPr>
              <w:pStyle w:val="a4"/>
              <w:ind w:left="-120" w:right="-120"/>
            </w:pPr>
            <w:r w:rsidRPr="000F0B86">
              <w:t>24</w:t>
            </w:r>
          </w:p>
        </w:tc>
        <w:tc>
          <w:tcPr>
            <w:tcW w:w="1040" w:type="dxa"/>
            <w:noWrap/>
            <w:hideMark/>
          </w:tcPr>
          <w:p w14:paraId="62983B6E" w14:textId="77777777" w:rsidR="001C37D9" w:rsidRPr="000F0B86" w:rsidRDefault="001C37D9" w:rsidP="001C37D9">
            <w:pPr>
              <w:pStyle w:val="a4"/>
              <w:ind w:left="-120" w:right="-120"/>
            </w:pPr>
            <w:r w:rsidRPr="000F0B86">
              <w:t>1</w:t>
            </w:r>
          </w:p>
        </w:tc>
        <w:tc>
          <w:tcPr>
            <w:tcW w:w="1084" w:type="dxa"/>
            <w:noWrap/>
            <w:hideMark/>
          </w:tcPr>
          <w:p w14:paraId="052CDE0E" w14:textId="77777777" w:rsidR="001C37D9" w:rsidRPr="000F0B86" w:rsidRDefault="001C37D9" w:rsidP="001C37D9">
            <w:pPr>
              <w:pStyle w:val="a4"/>
              <w:ind w:left="-120" w:right="-120"/>
            </w:pPr>
            <w:r w:rsidRPr="000F0B86">
              <w:t xml:space="preserve">29.12 </w:t>
            </w:r>
          </w:p>
        </w:tc>
        <w:tc>
          <w:tcPr>
            <w:tcW w:w="1367" w:type="dxa"/>
            <w:vMerge/>
            <w:hideMark/>
          </w:tcPr>
          <w:p w14:paraId="254F7290" w14:textId="77777777" w:rsidR="001C37D9" w:rsidRPr="000F0B86" w:rsidRDefault="001C37D9" w:rsidP="001C37D9">
            <w:pPr>
              <w:pStyle w:val="a4"/>
              <w:ind w:left="-120" w:right="-120"/>
            </w:pPr>
          </w:p>
        </w:tc>
      </w:tr>
      <w:tr w:rsidR="001C37D9" w:rsidRPr="000F0B86" w14:paraId="72CDD7E7" w14:textId="77777777" w:rsidTr="001C37D9">
        <w:trPr>
          <w:divId w:val="930243051"/>
          <w:trHeight w:val="312"/>
        </w:trPr>
        <w:tc>
          <w:tcPr>
            <w:tcW w:w="1040" w:type="dxa"/>
            <w:vMerge/>
            <w:hideMark/>
          </w:tcPr>
          <w:p w14:paraId="1239CFF1" w14:textId="77777777" w:rsidR="001C37D9" w:rsidRPr="000F0B86" w:rsidRDefault="001C37D9" w:rsidP="001C37D9">
            <w:pPr>
              <w:pStyle w:val="a4"/>
              <w:ind w:left="-120" w:right="-120"/>
            </w:pPr>
          </w:p>
        </w:tc>
        <w:tc>
          <w:tcPr>
            <w:tcW w:w="1051" w:type="dxa"/>
            <w:noWrap/>
            <w:hideMark/>
          </w:tcPr>
          <w:p w14:paraId="4EEAF87D" w14:textId="77777777" w:rsidR="001C37D9" w:rsidRPr="000F0B86" w:rsidRDefault="001C37D9" w:rsidP="001C37D9">
            <w:pPr>
              <w:pStyle w:val="a4"/>
              <w:ind w:left="-120" w:right="-120"/>
            </w:pPr>
            <w:r w:rsidRPr="000F0B86">
              <w:rPr>
                <w:rFonts w:hint="eastAsia"/>
              </w:rPr>
              <w:t>柱</w:t>
            </w:r>
          </w:p>
        </w:tc>
        <w:tc>
          <w:tcPr>
            <w:tcW w:w="1040" w:type="dxa"/>
            <w:noWrap/>
            <w:hideMark/>
          </w:tcPr>
          <w:p w14:paraId="274BA622" w14:textId="77777777" w:rsidR="001C37D9" w:rsidRPr="000F0B86" w:rsidRDefault="001C37D9" w:rsidP="001C37D9">
            <w:pPr>
              <w:pStyle w:val="a4"/>
              <w:ind w:left="-120" w:right="-120"/>
            </w:pPr>
            <w:r w:rsidRPr="000F0B86">
              <w:t xml:space="preserve">0.60 </w:t>
            </w:r>
          </w:p>
        </w:tc>
        <w:tc>
          <w:tcPr>
            <w:tcW w:w="1040" w:type="dxa"/>
            <w:noWrap/>
            <w:hideMark/>
          </w:tcPr>
          <w:p w14:paraId="1C312E36" w14:textId="77777777" w:rsidR="001C37D9" w:rsidRPr="000F0B86" w:rsidRDefault="001C37D9" w:rsidP="001C37D9">
            <w:pPr>
              <w:pStyle w:val="a4"/>
              <w:ind w:left="-120" w:right="-120"/>
            </w:pPr>
            <w:r w:rsidRPr="000F0B86">
              <w:t xml:space="preserve">0.60 </w:t>
            </w:r>
          </w:p>
        </w:tc>
        <w:tc>
          <w:tcPr>
            <w:tcW w:w="1228" w:type="dxa"/>
            <w:noWrap/>
            <w:hideMark/>
          </w:tcPr>
          <w:p w14:paraId="25C68883" w14:textId="77777777" w:rsidR="001C37D9" w:rsidRPr="000F0B86" w:rsidRDefault="001C37D9" w:rsidP="001C37D9">
            <w:pPr>
              <w:pStyle w:val="a4"/>
              <w:ind w:left="-120" w:right="-120"/>
            </w:pPr>
            <w:r w:rsidRPr="000F0B86">
              <w:t xml:space="preserve">9.960 </w:t>
            </w:r>
          </w:p>
        </w:tc>
        <w:tc>
          <w:tcPr>
            <w:tcW w:w="1040" w:type="dxa"/>
            <w:noWrap/>
            <w:hideMark/>
          </w:tcPr>
          <w:p w14:paraId="4C6FDA96" w14:textId="77777777" w:rsidR="001C37D9" w:rsidRPr="000F0B86" w:rsidRDefault="001C37D9" w:rsidP="001C37D9">
            <w:pPr>
              <w:pStyle w:val="a4"/>
              <w:ind w:left="-120" w:right="-120"/>
            </w:pPr>
            <w:r w:rsidRPr="000F0B86">
              <w:t>3.6</w:t>
            </w:r>
          </w:p>
        </w:tc>
        <w:tc>
          <w:tcPr>
            <w:tcW w:w="1040" w:type="dxa"/>
            <w:noWrap/>
            <w:hideMark/>
          </w:tcPr>
          <w:p w14:paraId="7A2193E4" w14:textId="77777777" w:rsidR="001C37D9" w:rsidRPr="000F0B86" w:rsidRDefault="001C37D9" w:rsidP="001C37D9">
            <w:pPr>
              <w:pStyle w:val="a4"/>
              <w:ind w:left="-120" w:right="-120"/>
            </w:pPr>
            <w:r w:rsidRPr="000F0B86">
              <w:t>4</w:t>
            </w:r>
          </w:p>
        </w:tc>
        <w:tc>
          <w:tcPr>
            <w:tcW w:w="1084" w:type="dxa"/>
            <w:noWrap/>
            <w:hideMark/>
          </w:tcPr>
          <w:p w14:paraId="75338524" w14:textId="77777777" w:rsidR="001C37D9" w:rsidRPr="000F0B86" w:rsidRDefault="001C37D9" w:rsidP="001C37D9">
            <w:pPr>
              <w:pStyle w:val="a4"/>
              <w:ind w:left="-120" w:right="-120"/>
            </w:pPr>
            <w:r w:rsidRPr="000F0B86">
              <w:t xml:space="preserve">143.42 </w:t>
            </w:r>
          </w:p>
        </w:tc>
        <w:tc>
          <w:tcPr>
            <w:tcW w:w="1367" w:type="dxa"/>
            <w:noWrap/>
            <w:hideMark/>
          </w:tcPr>
          <w:p w14:paraId="5487A4E5" w14:textId="77777777" w:rsidR="001C37D9" w:rsidRPr="000F0B86" w:rsidRDefault="001C37D9" w:rsidP="001C37D9">
            <w:pPr>
              <w:pStyle w:val="a4"/>
              <w:ind w:left="-120" w:right="-120"/>
            </w:pPr>
            <w:r w:rsidRPr="000F0B86">
              <w:t xml:space="preserve">143.42 </w:t>
            </w:r>
          </w:p>
        </w:tc>
      </w:tr>
    </w:tbl>
    <w:p w14:paraId="2B490FCC" w14:textId="250941CF" w:rsidR="00802D85" w:rsidRPr="000F0B86" w:rsidRDefault="00205430" w:rsidP="0025314C">
      <w:pPr>
        <w:pStyle w:val="3"/>
      </w:pPr>
      <w:bookmarkStart w:id="81" w:name="_Toc127133556"/>
      <w:bookmarkStart w:id="82" w:name="_Toc127133986"/>
      <w:r w:rsidRPr="000F0B86">
        <w:t>3.5.3</w:t>
      </w:r>
      <w:r w:rsidRPr="000F0B86">
        <w:t>各层重力荷载代表值</w:t>
      </w:r>
      <w:r w:rsidRPr="000F0B86">
        <w:rPr>
          <w:rFonts w:hint="eastAsia"/>
        </w:rPr>
        <w:t>汇总</w:t>
      </w:r>
      <w:bookmarkEnd w:id="81"/>
      <w:bookmarkEnd w:id="82"/>
    </w:p>
    <w:p w14:paraId="04CC7CF4" w14:textId="79DB6DF9" w:rsidR="00E52497" w:rsidRPr="000F0B86" w:rsidRDefault="00003BFE" w:rsidP="0009362C">
      <w:pPr>
        <w:ind w:firstLine="480"/>
      </w:pPr>
      <w:r w:rsidRPr="000F0B86">
        <w:rPr>
          <w:rFonts w:hint="eastAsia"/>
        </w:rPr>
        <w:t>各层的重力荷载</w:t>
      </w:r>
      <w:r w:rsidR="004B5E98" w:rsidRPr="000F0B86">
        <w:rPr>
          <w:rFonts w:hint="eastAsia"/>
        </w:rPr>
        <w:t>标准值</w:t>
      </w:r>
      <w:r w:rsidR="0009362C" w:rsidRPr="000F0B86">
        <w:rPr>
          <w:rFonts w:hint="eastAsia"/>
        </w:rPr>
        <w:t>应综合考虑恒载与活载大小，具体计算如下表：</w:t>
      </w:r>
    </w:p>
    <w:p w14:paraId="0412162E" w14:textId="7E307BC5" w:rsidR="001C37D9" w:rsidRPr="000F0B86" w:rsidRDefault="0009362C" w:rsidP="001C37D9">
      <w:pPr>
        <w:pStyle w:val="ae"/>
        <w:rPr>
          <w:rFonts w:cs="Times New Roman"/>
        </w:rPr>
      </w:pPr>
      <w:r w:rsidRPr="000F0B86">
        <w:rPr>
          <w:rFonts w:hint="eastAsia"/>
        </w:rPr>
        <w:t>表</w:t>
      </w:r>
      <w:r w:rsidRPr="000F0B86">
        <w:rPr>
          <w:rFonts w:hint="eastAsia"/>
        </w:rPr>
        <w:t>3</w:t>
      </w:r>
      <w:r w:rsidRPr="000F0B86">
        <w:t>.</w:t>
      </w:r>
      <w:r w:rsidR="001C37D9" w:rsidRPr="000F0B86">
        <w:rPr>
          <w:noProof/>
        </w:rPr>
        <w:t>6</w:t>
      </w:r>
      <w:r w:rsidRPr="000F0B86">
        <w:t xml:space="preserve"> </w:t>
      </w:r>
      <w:r w:rsidRPr="000F0B86">
        <w:rPr>
          <w:rFonts w:hint="eastAsia"/>
        </w:rPr>
        <w:t>重力荷标准值汇总</w:t>
      </w:r>
      <w:r w:rsidR="0009036A" w:rsidRPr="000F0B86">
        <w:rPr>
          <w:rFonts w:hint="eastAsia"/>
        </w:rPr>
        <w:t>(</w:t>
      </w:r>
      <w:r w:rsidR="004F54FB" w:rsidRPr="000F0B86">
        <w:rPr>
          <w:rFonts w:cs="Times New Roman"/>
          <w:noProof/>
          <w:vertAlign w:val="superscript"/>
        </w:rPr>
        <w:drawing>
          <wp:inline distT="0" distB="0" distL="0" distR="0" wp14:anchorId="33E64D71" wp14:editId="2535ADBC">
            <wp:extent cx="151342" cy="91017"/>
            <wp:effectExtent l="0" t="0" r="1270" b="4445"/>
            <wp:docPr id="547" name="图片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09036A" w:rsidRPr="000F0B86">
        <w:t>)</w:t>
      </w:r>
      <w:r w:rsidR="004F54FB" w:rsidRPr="000F0B86">
        <w:rPr>
          <w:rFonts w:cs="Times New Roman"/>
          <w:noProof/>
          <w:vertAlign w:val="superscript"/>
        </w:rPr>
        <w:t xml:space="preserve"> </w:t>
      </w:r>
    </w:p>
    <w:tbl>
      <w:tblPr>
        <w:tblStyle w:val="ad"/>
        <w:tblW w:w="0" w:type="auto"/>
        <w:tblLook w:val="04A0" w:firstRow="1" w:lastRow="0" w:firstColumn="1" w:lastColumn="0" w:noHBand="0" w:noVBand="1"/>
      </w:tblPr>
      <w:tblGrid>
        <w:gridCol w:w="624"/>
        <w:gridCol w:w="1450"/>
        <w:gridCol w:w="1072"/>
        <w:gridCol w:w="971"/>
        <w:gridCol w:w="971"/>
        <w:gridCol w:w="1072"/>
        <w:gridCol w:w="1064"/>
        <w:gridCol w:w="1072"/>
      </w:tblGrid>
      <w:tr w:rsidR="001C37D9" w:rsidRPr="000F0B86" w14:paraId="66248B43" w14:textId="77777777" w:rsidTr="001C37D9">
        <w:trPr>
          <w:divId w:val="1149517496"/>
          <w:trHeight w:val="576"/>
        </w:trPr>
        <w:tc>
          <w:tcPr>
            <w:tcW w:w="2080" w:type="dxa"/>
            <w:gridSpan w:val="2"/>
            <w:noWrap/>
            <w:hideMark/>
          </w:tcPr>
          <w:p w14:paraId="3429C80D" w14:textId="0E5593C1" w:rsidR="001C37D9" w:rsidRPr="000F0B86" w:rsidRDefault="001C37D9" w:rsidP="001C37D9">
            <w:pPr>
              <w:pStyle w:val="a4"/>
              <w:ind w:left="-120" w:right="-120"/>
            </w:pPr>
            <w:r w:rsidRPr="000F0B86">
              <w:rPr>
                <w:rFonts w:hint="eastAsia"/>
              </w:rPr>
              <w:t>楼层</w:t>
            </w:r>
          </w:p>
        </w:tc>
        <w:tc>
          <w:tcPr>
            <w:tcW w:w="1075" w:type="dxa"/>
            <w:hideMark/>
          </w:tcPr>
          <w:p w14:paraId="41EC6580" w14:textId="77777777" w:rsidR="001C37D9" w:rsidRPr="000F0B86" w:rsidRDefault="001C37D9" w:rsidP="001C37D9">
            <w:pPr>
              <w:pStyle w:val="a4"/>
              <w:ind w:left="-120" w:right="-120"/>
            </w:pPr>
            <w:r w:rsidRPr="000F0B86">
              <w:rPr>
                <w:rFonts w:hint="eastAsia"/>
              </w:rPr>
              <w:t>恒载</w:t>
            </w:r>
          </w:p>
        </w:tc>
        <w:tc>
          <w:tcPr>
            <w:tcW w:w="974" w:type="dxa"/>
            <w:hideMark/>
          </w:tcPr>
          <w:p w14:paraId="24FEC3FB" w14:textId="77777777" w:rsidR="001C37D9" w:rsidRPr="000F0B86" w:rsidRDefault="001C37D9" w:rsidP="001C37D9">
            <w:pPr>
              <w:pStyle w:val="a4"/>
              <w:ind w:left="-120" w:right="-120"/>
            </w:pPr>
            <w:r w:rsidRPr="000F0B86">
              <w:t>0.5</w:t>
            </w:r>
            <w:r w:rsidRPr="000F0B86">
              <w:rPr>
                <w:rFonts w:hint="eastAsia"/>
              </w:rPr>
              <w:t>活载</w:t>
            </w:r>
          </w:p>
        </w:tc>
        <w:tc>
          <w:tcPr>
            <w:tcW w:w="974" w:type="dxa"/>
            <w:hideMark/>
          </w:tcPr>
          <w:p w14:paraId="5CB13DE9" w14:textId="77777777" w:rsidR="001C37D9" w:rsidRPr="000F0B86" w:rsidRDefault="001C37D9" w:rsidP="001C37D9">
            <w:pPr>
              <w:pStyle w:val="a4"/>
              <w:ind w:left="-120" w:right="-120"/>
            </w:pPr>
            <w:r w:rsidRPr="000F0B86">
              <w:t>0.5</w:t>
            </w:r>
            <w:r w:rsidRPr="000F0B86">
              <w:rPr>
                <w:rFonts w:hint="eastAsia"/>
              </w:rPr>
              <w:t>墙体荷载</w:t>
            </w:r>
          </w:p>
        </w:tc>
        <w:tc>
          <w:tcPr>
            <w:tcW w:w="1075" w:type="dxa"/>
            <w:hideMark/>
          </w:tcPr>
          <w:p w14:paraId="16A109A9" w14:textId="77777777" w:rsidR="001C37D9" w:rsidRPr="000F0B86" w:rsidRDefault="001C37D9" w:rsidP="001C37D9">
            <w:pPr>
              <w:pStyle w:val="a4"/>
              <w:ind w:left="-120" w:right="-120"/>
            </w:pPr>
            <w:r w:rsidRPr="000F0B86">
              <w:rPr>
                <w:rFonts w:hint="eastAsia"/>
              </w:rPr>
              <w:t>梁荷载</w:t>
            </w:r>
          </w:p>
        </w:tc>
        <w:tc>
          <w:tcPr>
            <w:tcW w:w="1067" w:type="dxa"/>
            <w:hideMark/>
          </w:tcPr>
          <w:p w14:paraId="3AFC4F18" w14:textId="77777777" w:rsidR="001C37D9" w:rsidRPr="000F0B86" w:rsidRDefault="001C37D9" w:rsidP="001C37D9">
            <w:pPr>
              <w:pStyle w:val="a4"/>
              <w:ind w:left="-120" w:right="-120"/>
            </w:pPr>
            <w:r w:rsidRPr="000F0B86">
              <w:t>0.5</w:t>
            </w:r>
            <w:r w:rsidRPr="000F0B86">
              <w:rPr>
                <w:rFonts w:hint="eastAsia"/>
              </w:rPr>
              <w:t>柱荷载</w:t>
            </w:r>
          </w:p>
        </w:tc>
        <w:tc>
          <w:tcPr>
            <w:tcW w:w="1075" w:type="dxa"/>
            <w:noWrap/>
            <w:hideMark/>
          </w:tcPr>
          <w:p w14:paraId="7C73161F" w14:textId="77777777" w:rsidR="001C37D9" w:rsidRPr="000F0B86" w:rsidRDefault="001C37D9" w:rsidP="001C37D9">
            <w:pPr>
              <w:pStyle w:val="a4"/>
              <w:ind w:left="-120" w:right="-120"/>
            </w:pPr>
            <w:r w:rsidRPr="000F0B86">
              <w:rPr>
                <w:rFonts w:hint="eastAsia"/>
              </w:rPr>
              <w:t>汇总</w:t>
            </w:r>
          </w:p>
        </w:tc>
      </w:tr>
      <w:tr w:rsidR="001C37D9" w:rsidRPr="000F0B86" w14:paraId="2F1AD03A" w14:textId="77777777" w:rsidTr="001C37D9">
        <w:trPr>
          <w:divId w:val="1149517496"/>
          <w:trHeight w:val="312"/>
        </w:trPr>
        <w:tc>
          <w:tcPr>
            <w:tcW w:w="625" w:type="dxa"/>
            <w:vMerge w:val="restart"/>
            <w:noWrap/>
            <w:hideMark/>
          </w:tcPr>
          <w:p w14:paraId="22FF67AD" w14:textId="77777777" w:rsidR="001C37D9" w:rsidRPr="000F0B86" w:rsidRDefault="001C37D9" w:rsidP="001C37D9">
            <w:pPr>
              <w:pStyle w:val="a4"/>
              <w:ind w:left="-120" w:right="-120"/>
            </w:pPr>
            <w:r w:rsidRPr="000F0B86">
              <w:t>1</w:t>
            </w:r>
          </w:p>
        </w:tc>
        <w:tc>
          <w:tcPr>
            <w:tcW w:w="1455" w:type="dxa"/>
            <w:noWrap/>
            <w:hideMark/>
          </w:tcPr>
          <w:p w14:paraId="3B3925A0" w14:textId="77777777" w:rsidR="001C37D9" w:rsidRPr="000F0B86" w:rsidRDefault="001C37D9" w:rsidP="001C37D9">
            <w:pPr>
              <w:pStyle w:val="a4"/>
              <w:ind w:left="-120" w:right="-120"/>
            </w:pPr>
            <w:r w:rsidRPr="000F0B86">
              <w:rPr>
                <w:rFonts w:hint="eastAsia"/>
              </w:rPr>
              <w:t>下半部分</w:t>
            </w:r>
          </w:p>
        </w:tc>
        <w:tc>
          <w:tcPr>
            <w:tcW w:w="1075" w:type="dxa"/>
            <w:noWrap/>
            <w:hideMark/>
          </w:tcPr>
          <w:p w14:paraId="1A65336F" w14:textId="77777777" w:rsidR="001C37D9" w:rsidRPr="000F0B86" w:rsidRDefault="001C37D9" w:rsidP="001C37D9">
            <w:pPr>
              <w:pStyle w:val="a4"/>
              <w:ind w:left="-120" w:right="-120"/>
            </w:pPr>
            <w:r w:rsidRPr="000F0B86">
              <w:t>0</w:t>
            </w:r>
          </w:p>
        </w:tc>
        <w:tc>
          <w:tcPr>
            <w:tcW w:w="974" w:type="dxa"/>
            <w:noWrap/>
            <w:hideMark/>
          </w:tcPr>
          <w:p w14:paraId="3772E7AA" w14:textId="77777777" w:rsidR="001C37D9" w:rsidRPr="000F0B86" w:rsidRDefault="001C37D9" w:rsidP="001C37D9">
            <w:pPr>
              <w:pStyle w:val="a4"/>
              <w:ind w:left="-120" w:right="-120"/>
            </w:pPr>
            <w:r w:rsidRPr="000F0B86">
              <w:t>0</w:t>
            </w:r>
          </w:p>
        </w:tc>
        <w:tc>
          <w:tcPr>
            <w:tcW w:w="974" w:type="dxa"/>
            <w:noWrap/>
            <w:hideMark/>
          </w:tcPr>
          <w:p w14:paraId="4E2E4364" w14:textId="77777777" w:rsidR="001C37D9" w:rsidRPr="000F0B86" w:rsidRDefault="001C37D9" w:rsidP="001C37D9">
            <w:pPr>
              <w:pStyle w:val="a4"/>
              <w:ind w:left="-120" w:right="-120"/>
            </w:pPr>
            <w:r w:rsidRPr="000F0B86">
              <w:t xml:space="preserve">206.06 </w:t>
            </w:r>
          </w:p>
        </w:tc>
        <w:tc>
          <w:tcPr>
            <w:tcW w:w="1075" w:type="dxa"/>
            <w:noWrap/>
            <w:hideMark/>
          </w:tcPr>
          <w:p w14:paraId="5FDC3CFA" w14:textId="77777777" w:rsidR="001C37D9" w:rsidRPr="000F0B86" w:rsidRDefault="001C37D9" w:rsidP="001C37D9">
            <w:pPr>
              <w:pStyle w:val="a4"/>
              <w:ind w:left="-120" w:right="-120"/>
            </w:pPr>
            <w:r w:rsidRPr="000F0B86">
              <w:t>0</w:t>
            </w:r>
          </w:p>
        </w:tc>
        <w:tc>
          <w:tcPr>
            <w:tcW w:w="1067" w:type="dxa"/>
            <w:noWrap/>
            <w:hideMark/>
          </w:tcPr>
          <w:p w14:paraId="1F1C2102" w14:textId="77777777" w:rsidR="001C37D9" w:rsidRPr="000F0B86" w:rsidRDefault="001C37D9" w:rsidP="001C37D9">
            <w:pPr>
              <w:pStyle w:val="a4"/>
              <w:ind w:left="-120" w:right="-120"/>
            </w:pPr>
            <w:r w:rsidRPr="000F0B86">
              <w:t xml:space="preserve">100.60 </w:t>
            </w:r>
          </w:p>
        </w:tc>
        <w:tc>
          <w:tcPr>
            <w:tcW w:w="1075" w:type="dxa"/>
            <w:noWrap/>
            <w:hideMark/>
          </w:tcPr>
          <w:p w14:paraId="152B0992" w14:textId="77777777" w:rsidR="001C37D9" w:rsidRPr="000F0B86" w:rsidRDefault="001C37D9" w:rsidP="001C37D9">
            <w:pPr>
              <w:pStyle w:val="a4"/>
              <w:ind w:left="-120" w:right="-120"/>
            </w:pPr>
            <w:r w:rsidRPr="000F0B86">
              <w:t xml:space="preserve">306.66 </w:t>
            </w:r>
          </w:p>
        </w:tc>
      </w:tr>
      <w:tr w:rsidR="001C37D9" w:rsidRPr="000F0B86" w14:paraId="1574E97A" w14:textId="77777777" w:rsidTr="001C37D9">
        <w:trPr>
          <w:divId w:val="1149517496"/>
          <w:trHeight w:val="312"/>
        </w:trPr>
        <w:tc>
          <w:tcPr>
            <w:tcW w:w="625" w:type="dxa"/>
            <w:vMerge/>
            <w:hideMark/>
          </w:tcPr>
          <w:p w14:paraId="32B2FEAA" w14:textId="77777777" w:rsidR="001C37D9" w:rsidRPr="000F0B86" w:rsidRDefault="001C37D9" w:rsidP="001C37D9">
            <w:pPr>
              <w:pStyle w:val="a4"/>
              <w:ind w:left="-120" w:right="-120"/>
            </w:pPr>
          </w:p>
        </w:tc>
        <w:tc>
          <w:tcPr>
            <w:tcW w:w="1455" w:type="dxa"/>
            <w:noWrap/>
            <w:hideMark/>
          </w:tcPr>
          <w:p w14:paraId="17E07F13" w14:textId="77777777" w:rsidR="001C37D9" w:rsidRPr="000F0B86" w:rsidRDefault="001C37D9" w:rsidP="001C37D9">
            <w:pPr>
              <w:pStyle w:val="a4"/>
              <w:ind w:left="-120" w:right="-120"/>
            </w:pPr>
            <w:r w:rsidRPr="000F0B86">
              <w:rPr>
                <w:rFonts w:hint="eastAsia"/>
              </w:rPr>
              <w:t>上半部分</w:t>
            </w:r>
          </w:p>
        </w:tc>
        <w:tc>
          <w:tcPr>
            <w:tcW w:w="1075" w:type="dxa"/>
            <w:noWrap/>
            <w:hideMark/>
          </w:tcPr>
          <w:p w14:paraId="1A77C20A" w14:textId="77777777" w:rsidR="001C37D9" w:rsidRPr="000F0B86" w:rsidRDefault="001C37D9" w:rsidP="001C37D9">
            <w:pPr>
              <w:pStyle w:val="a4"/>
              <w:ind w:left="-120" w:right="-120"/>
            </w:pPr>
            <w:r w:rsidRPr="000F0B86">
              <w:t xml:space="preserve">518.18 </w:t>
            </w:r>
          </w:p>
        </w:tc>
        <w:tc>
          <w:tcPr>
            <w:tcW w:w="974" w:type="dxa"/>
            <w:noWrap/>
            <w:hideMark/>
          </w:tcPr>
          <w:p w14:paraId="7F5BADB4" w14:textId="77777777" w:rsidR="001C37D9" w:rsidRPr="000F0B86" w:rsidRDefault="001C37D9" w:rsidP="001C37D9">
            <w:pPr>
              <w:pStyle w:val="a4"/>
              <w:ind w:left="-120" w:right="-120"/>
            </w:pPr>
            <w:r w:rsidRPr="000F0B86">
              <w:t xml:space="preserve">136.13 </w:t>
            </w:r>
          </w:p>
        </w:tc>
        <w:tc>
          <w:tcPr>
            <w:tcW w:w="974" w:type="dxa"/>
            <w:noWrap/>
            <w:hideMark/>
          </w:tcPr>
          <w:p w14:paraId="7B23DBCE" w14:textId="77777777" w:rsidR="001C37D9" w:rsidRPr="000F0B86" w:rsidRDefault="001C37D9" w:rsidP="001C37D9">
            <w:pPr>
              <w:pStyle w:val="a4"/>
              <w:ind w:left="-120" w:right="-120"/>
            </w:pPr>
            <w:r w:rsidRPr="000F0B86">
              <w:t xml:space="preserve">206.06 </w:t>
            </w:r>
          </w:p>
        </w:tc>
        <w:tc>
          <w:tcPr>
            <w:tcW w:w="1075" w:type="dxa"/>
            <w:noWrap/>
            <w:hideMark/>
          </w:tcPr>
          <w:p w14:paraId="29B47323" w14:textId="77777777" w:rsidR="001C37D9" w:rsidRPr="000F0B86" w:rsidRDefault="001C37D9" w:rsidP="001C37D9">
            <w:pPr>
              <w:pStyle w:val="a4"/>
              <w:ind w:left="-120" w:right="-120"/>
            </w:pPr>
            <w:r w:rsidRPr="000F0B86">
              <w:t xml:space="preserve">179.80 </w:t>
            </w:r>
          </w:p>
        </w:tc>
        <w:tc>
          <w:tcPr>
            <w:tcW w:w="1067" w:type="dxa"/>
            <w:noWrap/>
            <w:hideMark/>
          </w:tcPr>
          <w:p w14:paraId="0AB1BE97" w14:textId="77777777" w:rsidR="001C37D9" w:rsidRPr="000F0B86" w:rsidRDefault="001C37D9" w:rsidP="001C37D9">
            <w:pPr>
              <w:pStyle w:val="a4"/>
              <w:ind w:left="-120" w:right="-120"/>
            </w:pPr>
            <w:r w:rsidRPr="000F0B86">
              <w:t xml:space="preserve">100.60 </w:t>
            </w:r>
          </w:p>
        </w:tc>
        <w:tc>
          <w:tcPr>
            <w:tcW w:w="1075" w:type="dxa"/>
            <w:noWrap/>
            <w:hideMark/>
          </w:tcPr>
          <w:p w14:paraId="5FE95529" w14:textId="77777777" w:rsidR="001C37D9" w:rsidRPr="000F0B86" w:rsidRDefault="001C37D9" w:rsidP="001C37D9">
            <w:pPr>
              <w:pStyle w:val="a4"/>
              <w:ind w:left="-120" w:right="-120"/>
            </w:pPr>
            <w:r w:rsidRPr="000F0B86">
              <w:t xml:space="preserve">1140.76 </w:t>
            </w:r>
          </w:p>
        </w:tc>
      </w:tr>
      <w:tr w:rsidR="001C37D9" w:rsidRPr="000F0B86" w14:paraId="12A630DA" w14:textId="77777777" w:rsidTr="001C37D9">
        <w:trPr>
          <w:divId w:val="1149517496"/>
          <w:trHeight w:val="312"/>
        </w:trPr>
        <w:tc>
          <w:tcPr>
            <w:tcW w:w="625" w:type="dxa"/>
            <w:vMerge w:val="restart"/>
            <w:noWrap/>
            <w:hideMark/>
          </w:tcPr>
          <w:p w14:paraId="412DB028" w14:textId="77777777" w:rsidR="001C37D9" w:rsidRPr="000F0B86" w:rsidRDefault="001C37D9" w:rsidP="001C37D9">
            <w:pPr>
              <w:pStyle w:val="a4"/>
              <w:ind w:left="-120" w:right="-120"/>
            </w:pPr>
            <w:r w:rsidRPr="000F0B86">
              <w:t>2</w:t>
            </w:r>
          </w:p>
        </w:tc>
        <w:tc>
          <w:tcPr>
            <w:tcW w:w="1455" w:type="dxa"/>
            <w:noWrap/>
            <w:hideMark/>
          </w:tcPr>
          <w:p w14:paraId="10CBC946" w14:textId="77777777" w:rsidR="001C37D9" w:rsidRPr="000F0B86" w:rsidRDefault="001C37D9" w:rsidP="001C37D9">
            <w:pPr>
              <w:pStyle w:val="a4"/>
              <w:ind w:left="-120" w:right="-120"/>
            </w:pPr>
            <w:r w:rsidRPr="000F0B86">
              <w:rPr>
                <w:rFonts w:hint="eastAsia"/>
              </w:rPr>
              <w:t>下半部分</w:t>
            </w:r>
          </w:p>
        </w:tc>
        <w:tc>
          <w:tcPr>
            <w:tcW w:w="1075" w:type="dxa"/>
            <w:noWrap/>
            <w:hideMark/>
          </w:tcPr>
          <w:p w14:paraId="74F534A1" w14:textId="77777777" w:rsidR="001C37D9" w:rsidRPr="000F0B86" w:rsidRDefault="001C37D9" w:rsidP="001C37D9">
            <w:pPr>
              <w:pStyle w:val="a4"/>
              <w:ind w:left="-120" w:right="-120"/>
            </w:pPr>
            <w:r w:rsidRPr="000F0B86">
              <w:t>0</w:t>
            </w:r>
          </w:p>
        </w:tc>
        <w:tc>
          <w:tcPr>
            <w:tcW w:w="974" w:type="dxa"/>
            <w:noWrap/>
            <w:hideMark/>
          </w:tcPr>
          <w:p w14:paraId="7DF0F926" w14:textId="77777777" w:rsidR="001C37D9" w:rsidRPr="000F0B86" w:rsidRDefault="001C37D9" w:rsidP="001C37D9">
            <w:pPr>
              <w:pStyle w:val="a4"/>
              <w:ind w:left="-120" w:right="-120"/>
            </w:pPr>
            <w:r w:rsidRPr="000F0B86">
              <w:t>0</w:t>
            </w:r>
          </w:p>
        </w:tc>
        <w:tc>
          <w:tcPr>
            <w:tcW w:w="974" w:type="dxa"/>
            <w:noWrap/>
            <w:hideMark/>
          </w:tcPr>
          <w:p w14:paraId="20931FF7" w14:textId="77777777" w:rsidR="001C37D9" w:rsidRPr="000F0B86" w:rsidRDefault="001C37D9" w:rsidP="001C37D9">
            <w:pPr>
              <w:pStyle w:val="a4"/>
              <w:ind w:left="-120" w:right="-120"/>
            </w:pPr>
            <w:r w:rsidRPr="000F0B86">
              <w:t xml:space="preserve">206.06 </w:t>
            </w:r>
          </w:p>
        </w:tc>
        <w:tc>
          <w:tcPr>
            <w:tcW w:w="1075" w:type="dxa"/>
            <w:noWrap/>
            <w:hideMark/>
          </w:tcPr>
          <w:p w14:paraId="473E15A1" w14:textId="77777777" w:rsidR="001C37D9" w:rsidRPr="000F0B86" w:rsidRDefault="001C37D9" w:rsidP="001C37D9">
            <w:pPr>
              <w:pStyle w:val="a4"/>
              <w:ind w:left="-120" w:right="-120"/>
            </w:pPr>
            <w:r w:rsidRPr="000F0B86">
              <w:t>0</w:t>
            </w:r>
          </w:p>
        </w:tc>
        <w:tc>
          <w:tcPr>
            <w:tcW w:w="1067" w:type="dxa"/>
            <w:noWrap/>
            <w:hideMark/>
          </w:tcPr>
          <w:p w14:paraId="33D0A598" w14:textId="77777777" w:rsidR="001C37D9" w:rsidRPr="000F0B86" w:rsidRDefault="001C37D9" w:rsidP="001C37D9">
            <w:pPr>
              <w:pStyle w:val="a4"/>
              <w:ind w:left="-120" w:right="-120"/>
            </w:pPr>
            <w:r w:rsidRPr="000F0B86">
              <w:t xml:space="preserve">71.71 </w:t>
            </w:r>
          </w:p>
        </w:tc>
        <w:tc>
          <w:tcPr>
            <w:tcW w:w="1075" w:type="dxa"/>
            <w:noWrap/>
            <w:hideMark/>
          </w:tcPr>
          <w:p w14:paraId="666D8578" w14:textId="77777777" w:rsidR="001C37D9" w:rsidRPr="000F0B86" w:rsidRDefault="001C37D9" w:rsidP="001C37D9">
            <w:pPr>
              <w:pStyle w:val="a4"/>
              <w:ind w:left="-120" w:right="-120"/>
            </w:pPr>
            <w:r w:rsidRPr="000F0B86">
              <w:t xml:space="preserve">277.78 </w:t>
            </w:r>
          </w:p>
        </w:tc>
      </w:tr>
      <w:tr w:rsidR="001C37D9" w:rsidRPr="000F0B86" w14:paraId="196E06F6" w14:textId="77777777" w:rsidTr="001C37D9">
        <w:trPr>
          <w:divId w:val="1149517496"/>
          <w:trHeight w:val="312"/>
        </w:trPr>
        <w:tc>
          <w:tcPr>
            <w:tcW w:w="625" w:type="dxa"/>
            <w:vMerge/>
            <w:hideMark/>
          </w:tcPr>
          <w:p w14:paraId="0CACD006" w14:textId="77777777" w:rsidR="001C37D9" w:rsidRPr="000F0B86" w:rsidRDefault="001C37D9" w:rsidP="001C37D9">
            <w:pPr>
              <w:pStyle w:val="a4"/>
              <w:ind w:left="-120" w:right="-120"/>
            </w:pPr>
          </w:p>
        </w:tc>
        <w:tc>
          <w:tcPr>
            <w:tcW w:w="1455" w:type="dxa"/>
            <w:noWrap/>
            <w:hideMark/>
          </w:tcPr>
          <w:p w14:paraId="5CB52BD4" w14:textId="77777777" w:rsidR="001C37D9" w:rsidRPr="000F0B86" w:rsidRDefault="001C37D9" w:rsidP="001C37D9">
            <w:pPr>
              <w:pStyle w:val="a4"/>
              <w:ind w:left="-120" w:right="-120"/>
            </w:pPr>
            <w:r w:rsidRPr="000F0B86">
              <w:rPr>
                <w:rFonts w:hint="eastAsia"/>
              </w:rPr>
              <w:t>上半部分</w:t>
            </w:r>
          </w:p>
        </w:tc>
        <w:tc>
          <w:tcPr>
            <w:tcW w:w="1075" w:type="dxa"/>
            <w:noWrap/>
            <w:hideMark/>
          </w:tcPr>
          <w:p w14:paraId="2D5F3FF4" w14:textId="77777777" w:rsidR="001C37D9" w:rsidRPr="000F0B86" w:rsidRDefault="001C37D9" w:rsidP="001C37D9">
            <w:pPr>
              <w:pStyle w:val="a4"/>
              <w:ind w:left="-120" w:right="-120"/>
            </w:pPr>
            <w:r w:rsidRPr="000F0B86">
              <w:t xml:space="preserve">518.18 </w:t>
            </w:r>
          </w:p>
        </w:tc>
        <w:tc>
          <w:tcPr>
            <w:tcW w:w="974" w:type="dxa"/>
            <w:noWrap/>
            <w:hideMark/>
          </w:tcPr>
          <w:p w14:paraId="3A25489C" w14:textId="77777777" w:rsidR="001C37D9" w:rsidRPr="000F0B86" w:rsidRDefault="001C37D9" w:rsidP="001C37D9">
            <w:pPr>
              <w:pStyle w:val="a4"/>
              <w:ind w:left="-120" w:right="-120"/>
            </w:pPr>
            <w:r w:rsidRPr="000F0B86">
              <w:t xml:space="preserve">136.13 </w:t>
            </w:r>
          </w:p>
        </w:tc>
        <w:tc>
          <w:tcPr>
            <w:tcW w:w="974" w:type="dxa"/>
            <w:noWrap/>
            <w:hideMark/>
          </w:tcPr>
          <w:p w14:paraId="435F61C3" w14:textId="77777777" w:rsidR="001C37D9" w:rsidRPr="000F0B86" w:rsidRDefault="001C37D9" w:rsidP="001C37D9">
            <w:pPr>
              <w:pStyle w:val="a4"/>
              <w:ind w:left="-120" w:right="-120"/>
            </w:pPr>
            <w:r w:rsidRPr="000F0B86">
              <w:t xml:space="preserve">206.06 </w:t>
            </w:r>
          </w:p>
        </w:tc>
        <w:tc>
          <w:tcPr>
            <w:tcW w:w="1075" w:type="dxa"/>
            <w:noWrap/>
            <w:hideMark/>
          </w:tcPr>
          <w:p w14:paraId="3D364E8E" w14:textId="77777777" w:rsidR="001C37D9" w:rsidRPr="000F0B86" w:rsidRDefault="001C37D9" w:rsidP="001C37D9">
            <w:pPr>
              <w:pStyle w:val="a4"/>
              <w:ind w:left="-120" w:right="-120"/>
            </w:pPr>
            <w:r w:rsidRPr="000F0B86">
              <w:t xml:space="preserve">179.80 </w:t>
            </w:r>
          </w:p>
        </w:tc>
        <w:tc>
          <w:tcPr>
            <w:tcW w:w="1067" w:type="dxa"/>
            <w:noWrap/>
            <w:hideMark/>
          </w:tcPr>
          <w:p w14:paraId="677079D2" w14:textId="77777777" w:rsidR="001C37D9" w:rsidRPr="000F0B86" w:rsidRDefault="001C37D9" w:rsidP="001C37D9">
            <w:pPr>
              <w:pStyle w:val="a4"/>
              <w:ind w:left="-120" w:right="-120"/>
            </w:pPr>
            <w:r w:rsidRPr="000F0B86">
              <w:t xml:space="preserve">71.71 </w:t>
            </w:r>
          </w:p>
        </w:tc>
        <w:tc>
          <w:tcPr>
            <w:tcW w:w="1075" w:type="dxa"/>
            <w:noWrap/>
            <w:hideMark/>
          </w:tcPr>
          <w:p w14:paraId="60FE5E21" w14:textId="77777777" w:rsidR="001C37D9" w:rsidRPr="000F0B86" w:rsidRDefault="001C37D9" w:rsidP="001C37D9">
            <w:pPr>
              <w:pStyle w:val="a4"/>
              <w:ind w:left="-120" w:right="-120"/>
            </w:pPr>
            <w:r w:rsidRPr="000F0B86">
              <w:t xml:space="preserve">1111.88 </w:t>
            </w:r>
          </w:p>
        </w:tc>
      </w:tr>
      <w:tr w:rsidR="001C37D9" w:rsidRPr="000F0B86" w14:paraId="579E8755" w14:textId="77777777" w:rsidTr="001C37D9">
        <w:trPr>
          <w:divId w:val="1149517496"/>
          <w:trHeight w:val="312"/>
        </w:trPr>
        <w:tc>
          <w:tcPr>
            <w:tcW w:w="625" w:type="dxa"/>
            <w:vMerge w:val="restart"/>
            <w:noWrap/>
            <w:hideMark/>
          </w:tcPr>
          <w:p w14:paraId="2D0DBF38" w14:textId="77777777" w:rsidR="001C37D9" w:rsidRPr="000F0B86" w:rsidRDefault="001C37D9" w:rsidP="001C37D9">
            <w:pPr>
              <w:pStyle w:val="a4"/>
              <w:ind w:left="-120" w:right="-120"/>
            </w:pPr>
            <w:r w:rsidRPr="000F0B86">
              <w:t>3</w:t>
            </w:r>
          </w:p>
        </w:tc>
        <w:tc>
          <w:tcPr>
            <w:tcW w:w="1455" w:type="dxa"/>
            <w:noWrap/>
            <w:hideMark/>
          </w:tcPr>
          <w:p w14:paraId="036D957F" w14:textId="77777777" w:rsidR="001C37D9" w:rsidRPr="000F0B86" w:rsidRDefault="001C37D9" w:rsidP="001C37D9">
            <w:pPr>
              <w:pStyle w:val="a4"/>
              <w:ind w:left="-120" w:right="-120"/>
            </w:pPr>
            <w:r w:rsidRPr="000F0B86">
              <w:rPr>
                <w:rFonts w:hint="eastAsia"/>
              </w:rPr>
              <w:t>下半部分</w:t>
            </w:r>
          </w:p>
        </w:tc>
        <w:tc>
          <w:tcPr>
            <w:tcW w:w="1075" w:type="dxa"/>
            <w:noWrap/>
            <w:hideMark/>
          </w:tcPr>
          <w:p w14:paraId="1E0CEDEC" w14:textId="77777777" w:rsidR="001C37D9" w:rsidRPr="000F0B86" w:rsidRDefault="001C37D9" w:rsidP="001C37D9">
            <w:pPr>
              <w:pStyle w:val="a4"/>
              <w:ind w:left="-120" w:right="-120"/>
            </w:pPr>
            <w:r w:rsidRPr="000F0B86">
              <w:t>0</w:t>
            </w:r>
          </w:p>
        </w:tc>
        <w:tc>
          <w:tcPr>
            <w:tcW w:w="974" w:type="dxa"/>
            <w:noWrap/>
            <w:hideMark/>
          </w:tcPr>
          <w:p w14:paraId="711046D4" w14:textId="77777777" w:rsidR="001C37D9" w:rsidRPr="000F0B86" w:rsidRDefault="001C37D9" w:rsidP="001C37D9">
            <w:pPr>
              <w:pStyle w:val="a4"/>
              <w:ind w:left="-120" w:right="-120"/>
            </w:pPr>
            <w:r w:rsidRPr="000F0B86">
              <w:t>0</w:t>
            </w:r>
          </w:p>
        </w:tc>
        <w:tc>
          <w:tcPr>
            <w:tcW w:w="974" w:type="dxa"/>
            <w:noWrap/>
            <w:hideMark/>
          </w:tcPr>
          <w:p w14:paraId="187A39E4" w14:textId="77777777" w:rsidR="001C37D9" w:rsidRPr="000F0B86" w:rsidRDefault="001C37D9" w:rsidP="001C37D9">
            <w:pPr>
              <w:pStyle w:val="a4"/>
              <w:ind w:left="-120" w:right="-120"/>
            </w:pPr>
            <w:r w:rsidRPr="000F0B86">
              <w:t xml:space="preserve">206.06 </w:t>
            </w:r>
          </w:p>
        </w:tc>
        <w:tc>
          <w:tcPr>
            <w:tcW w:w="1075" w:type="dxa"/>
            <w:noWrap/>
            <w:hideMark/>
          </w:tcPr>
          <w:p w14:paraId="240B9182" w14:textId="77777777" w:rsidR="001C37D9" w:rsidRPr="000F0B86" w:rsidRDefault="001C37D9" w:rsidP="001C37D9">
            <w:pPr>
              <w:pStyle w:val="a4"/>
              <w:ind w:left="-120" w:right="-120"/>
            </w:pPr>
            <w:r w:rsidRPr="000F0B86">
              <w:t>0</w:t>
            </w:r>
          </w:p>
        </w:tc>
        <w:tc>
          <w:tcPr>
            <w:tcW w:w="1067" w:type="dxa"/>
            <w:noWrap/>
            <w:hideMark/>
          </w:tcPr>
          <w:p w14:paraId="6AD9EC1C" w14:textId="77777777" w:rsidR="001C37D9" w:rsidRPr="000F0B86" w:rsidRDefault="001C37D9" w:rsidP="001C37D9">
            <w:pPr>
              <w:pStyle w:val="a4"/>
              <w:ind w:left="-120" w:right="-120"/>
            </w:pPr>
            <w:r w:rsidRPr="000F0B86">
              <w:t xml:space="preserve">71.71 </w:t>
            </w:r>
          </w:p>
        </w:tc>
        <w:tc>
          <w:tcPr>
            <w:tcW w:w="1075" w:type="dxa"/>
            <w:noWrap/>
            <w:hideMark/>
          </w:tcPr>
          <w:p w14:paraId="4543DDBD" w14:textId="77777777" w:rsidR="001C37D9" w:rsidRPr="000F0B86" w:rsidRDefault="001C37D9" w:rsidP="001C37D9">
            <w:pPr>
              <w:pStyle w:val="a4"/>
              <w:ind w:left="-120" w:right="-120"/>
            </w:pPr>
            <w:r w:rsidRPr="000F0B86">
              <w:t xml:space="preserve">277.78 </w:t>
            </w:r>
          </w:p>
        </w:tc>
      </w:tr>
      <w:tr w:rsidR="001C37D9" w:rsidRPr="000F0B86" w14:paraId="0A316D6D" w14:textId="77777777" w:rsidTr="001C37D9">
        <w:trPr>
          <w:divId w:val="1149517496"/>
          <w:trHeight w:val="312"/>
        </w:trPr>
        <w:tc>
          <w:tcPr>
            <w:tcW w:w="625" w:type="dxa"/>
            <w:vMerge/>
            <w:hideMark/>
          </w:tcPr>
          <w:p w14:paraId="77BAA264" w14:textId="77777777" w:rsidR="001C37D9" w:rsidRPr="000F0B86" w:rsidRDefault="001C37D9" w:rsidP="001C37D9">
            <w:pPr>
              <w:pStyle w:val="a4"/>
              <w:ind w:left="-120" w:right="-120"/>
            </w:pPr>
          </w:p>
        </w:tc>
        <w:tc>
          <w:tcPr>
            <w:tcW w:w="1455" w:type="dxa"/>
            <w:noWrap/>
            <w:hideMark/>
          </w:tcPr>
          <w:p w14:paraId="4DF4C05A" w14:textId="77777777" w:rsidR="001C37D9" w:rsidRPr="000F0B86" w:rsidRDefault="001C37D9" w:rsidP="001C37D9">
            <w:pPr>
              <w:pStyle w:val="a4"/>
              <w:ind w:left="-120" w:right="-120"/>
            </w:pPr>
            <w:r w:rsidRPr="000F0B86">
              <w:rPr>
                <w:rFonts w:hint="eastAsia"/>
              </w:rPr>
              <w:t>上半部分</w:t>
            </w:r>
          </w:p>
        </w:tc>
        <w:tc>
          <w:tcPr>
            <w:tcW w:w="1075" w:type="dxa"/>
            <w:noWrap/>
            <w:hideMark/>
          </w:tcPr>
          <w:p w14:paraId="4184176F" w14:textId="77777777" w:rsidR="001C37D9" w:rsidRPr="000F0B86" w:rsidRDefault="001C37D9" w:rsidP="001C37D9">
            <w:pPr>
              <w:pStyle w:val="a4"/>
              <w:ind w:left="-120" w:right="-120"/>
            </w:pPr>
            <w:r w:rsidRPr="000F0B86">
              <w:t xml:space="preserve">489.20 </w:t>
            </w:r>
          </w:p>
        </w:tc>
        <w:tc>
          <w:tcPr>
            <w:tcW w:w="974" w:type="dxa"/>
            <w:noWrap/>
            <w:hideMark/>
          </w:tcPr>
          <w:p w14:paraId="0383D5E5" w14:textId="77777777" w:rsidR="001C37D9" w:rsidRPr="000F0B86" w:rsidRDefault="001C37D9" w:rsidP="001C37D9">
            <w:pPr>
              <w:pStyle w:val="a4"/>
              <w:ind w:left="-120" w:right="-120"/>
            </w:pPr>
            <w:r w:rsidRPr="000F0B86">
              <w:t xml:space="preserve">15.86 </w:t>
            </w:r>
          </w:p>
        </w:tc>
        <w:tc>
          <w:tcPr>
            <w:tcW w:w="974" w:type="dxa"/>
            <w:noWrap/>
            <w:hideMark/>
          </w:tcPr>
          <w:p w14:paraId="73B15A20" w14:textId="77777777" w:rsidR="001C37D9" w:rsidRPr="000F0B86" w:rsidRDefault="001C37D9" w:rsidP="001C37D9">
            <w:pPr>
              <w:pStyle w:val="a4"/>
              <w:ind w:left="-120" w:right="-120"/>
            </w:pPr>
            <w:r w:rsidRPr="000F0B86">
              <w:t xml:space="preserve">206.06 </w:t>
            </w:r>
          </w:p>
        </w:tc>
        <w:tc>
          <w:tcPr>
            <w:tcW w:w="1075" w:type="dxa"/>
            <w:noWrap/>
            <w:hideMark/>
          </w:tcPr>
          <w:p w14:paraId="75DB76B5" w14:textId="77777777" w:rsidR="001C37D9" w:rsidRPr="000F0B86" w:rsidRDefault="001C37D9" w:rsidP="001C37D9">
            <w:pPr>
              <w:pStyle w:val="a4"/>
              <w:ind w:left="-120" w:right="-120"/>
            </w:pPr>
            <w:r w:rsidRPr="000F0B86">
              <w:t xml:space="preserve">179.80 </w:t>
            </w:r>
          </w:p>
        </w:tc>
        <w:tc>
          <w:tcPr>
            <w:tcW w:w="1067" w:type="dxa"/>
            <w:noWrap/>
            <w:hideMark/>
          </w:tcPr>
          <w:p w14:paraId="7F65EBF8" w14:textId="77777777" w:rsidR="001C37D9" w:rsidRPr="000F0B86" w:rsidRDefault="001C37D9" w:rsidP="001C37D9">
            <w:pPr>
              <w:pStyle w:val="a4"/>
              <w:ind w:left="-120" w:right="-120"/>
            </w:pPr>
            <w:r w:rsidRPr="000F0B86">
              <w:t xml:space="preserve">71.71 </w:t>
            </w:r>
          </w:p>
        </w:tc>
        <w:tc>
          <w:tcPr>
            <w:tcW w:w="1075" w:type="dxa"/>
            <w:noWrap/>
            <w:hideMark/>
          </w:tcPr>
          <w:p w14:paraId="041A90CB" w14:textId="77777777" w:rsidR="001C37D9" w:rsidRPr="000F0B86" w:rsidRDefault="001C37D9" w:rsidP="001C37D9">
            <w:pPr>
              <w:pStyle w:val="a4"/>
              <w:ind w:left="-120" w:right="-120"/>
            </w:pPr>
            <w:r w:rsidRPr="000F0B86">
              <w:t xml:space="preserve">962.64 </w:t>
            </w:r>
          </w:p>
        </w:tc>
      </w:tr>
      <w:tr w:rsidR="001C37D9" w:rsidRPr="000F0B86" w14:paraId="5615441F" w14:textId="77777777" w:rsidTr="001C37D9">
        <w:trPr>
          <w:divId w:val="1149517496"/>
          <w:trHeight w:val="312"/>
        </w:trPr>
        <w:tc>
          <w:tcPr>
            <w:tcW w:w="2080" w:type="dxa"/>
            <w:gridSpan w:val="2"/>
            <w:hideMark/>
          </w:tcPr>
          <w:p w14:paraId="253FB27C" w14:textId="77777777" w:rsidR="001C37D9" w:rsidRPr="000F0B86" w:rsidRDefault="001C37D9" w:rsidP="001C37D9">
            <w:pPr>
              <w:pStyle w:val="a4"/>
              <w:ind w:left="-120" w:right="-120"/>
            </w:pPr>
            <w:r w:rsidRPr="000F0B86">
              <w:rPr>
                <w:rFonts w:hint="eastAsia"/>
              </w:rPr>
              <w:t>顶层女儿墙</w:t>
            </w:r>
          </w:p>
        </w:tc>
        <w:tc>
          <w:tcPr>
            <w:tcW w:w="1075" w:type="dxa"/>
            <w:noWrap/>
            <w:hideMark/>
          </w:tcPr>
          <w:p w14:paraId="17AF0841" w14:textId="77777777" w:rsidR="001C37D9" w:rsidRPr="000F0B86" w:rsidRDefault="001C37D9" w:rsidP="001C37D9">
            <w:pPr>
              <w:pStyle w:val="a4"/>
              <w:ind w:left="-120" w:right="-120"/>
            </w:pPr>
            <w:r w:rsidRPr="000F0B86">
              <w:t>0</w:t>
            </w:r>
          </w:p>
        </w:tc>
        <w:tc>
          <w:tcPr>
            <w:tcW w:w="974" w:type="dxa"/>
            <w:noWrap/>
            <w:hideMark/>
          </w:tcPr>
          <w:p w14:paraId="30DC6AD9" w14:textId="77777777" w:rsidR="001C37D9" w:rsidRPr="000F0B86" w:rsidRDefault="001C37D9" w:rsidP="001C37D9">
            <w:pPr>
              <w:pStyle w:val="a4"/>
              <w:ind w:left="-120" w:right="-120"/>
            </w:pPr>
            <w:r w:rsidRPr="000F0B86">
              <w:t>0</w:t>
            </w:r>
          </w:p>
        </w:tc>
        <w:tc>
          <w:tcPr>
            <w:tcW w:w="974" w:type="dxa"/>
            <w:noWrap/>
            <w:hideMark/>
          </w:tcPr>
          <w:p w14:paraId="12FBDA61" w14:textId="77777777" w:rsidR="001C37D9" w:rsidRPr="000F0B86" w:rsidRDefault="001C37D9" w:rsidP="001C37D9">
            <w:pPr>
              <w:pStyle w:val="a4"/>
              <w:ind w:left="-120" w:right="-120"/>
            </w:pPr>
            <w:r w:rsidRPr="000F0B86">
              <w:t xml:space="preserve">38.16 </w:t>
            </w:r>
          </w:p>
        </w:tc>
        <w:tc>
          <w:tcPr>
            <w:tcW w:w="1075" w:type="dxa"/>
            <w:noWrap/>
            <w:hideMark/>
          </w:tcPr>
          <w:p w14:paraId="62F58305" w14:textId="77777777" w:rsidR="001C37D9" w:rsidRPr="000F0B86" w:rsidRDefault="001C37D9" w:rsidP="001C37D9">
            <w:pPr>
              <w:pStyle w:val="a4"/>
              <w:ind w:left="-120" w:right="-120"/>
            </w:pPr>
            <w:r w:rsidRPr="000F0B86">
              <w:t>0</w:t>
            </w:r>
          </w:p>
        </w:tc>
        <w:tc>
          <w:tcPr>
            <w:tcW w:w="1067" w:type="dxa"/>
            <w:noWrap/>
            <w:hideMark/>
          </w:tcPr>
          <w:p w14:paraId="7FB0311A" w14:textId="77777777" w:rsidR="001C37D9" w:rsidRPr="000F0B86" w:rsidRDefault="001C37D9" w:rsidP="001C37D9">
            <w:pPr>
              <w:pStyle w:val="a4"/>
              <w:ind w:left="-120" w:right="-120"/>
            </w:pPr>
            <w:r w:rsidRPr="000F0B86">
              <w:t xml:space="preserve">0 </w:t>
            </w:r>
          </w:p>
        </w:tc>
        <w:tc>
          <w:tcPr>
            <w:tcW w:w="1075" w:type="dxa"/>
            <w:noWrap/>
            <w:hideMark/>
          </w:tcPr>
          <w:p w14:paraId="2558ADEE" w14:textId="77777777" w:rsidR="001C37D9" w:rsidRPr="000F0B86" w:rsidRDefault="001C37D9" w:rsidP="001C37D9">
            <w:pPr>
              <w:pStyle w:val="a4"/>
              <w:ind w:left="-120" w:right="-120"/>
            </w:pPr>
            <w:r w:rsidRPr="000F0B86">
              <w:t xml:space="preserve">38.16 </w:t>
            </w:r>
          </w:p>
        </w:tc>
      </w:tr>
    </w:tbl>
    <w:p w14:paraId="1ECBE7EE" w14:textId="6F4EB182" w:rsidR="00E52497" w:rsidRPr="000F0B86" w:rsidRDefault="00017200" w:rsidP="00017200">
      <w:pPr>
        <w:ind w:firstLine="480"/>
      </w:pPr>
      <w:r w:rsidRPr="000F0B86">
        <w:rPr>
          <w:rFonts w:hint="eastAsia"/>
        </w:rPr>
        <w:t>各质点的重力荷载</w:t>
      </w:r>
      <w:r w:rsidR="0009036A" w:rsidRPr="000F0B86">
        <w:rPr>
          <w:rFonts w:hint="eastAsia"/>
        </w:rPr>
        <w:t>计算示意图如下所示：</w:t>
      </w:r>
    </w:p>
    <w:tbl>
      <w:tblPr>
        <w:tblW w:w="0" w:type="auto"/>
        <w:tblLook w:val="04A0" w:firstRow="1" w:lastRow="0" w:firstColumn="1" w:lastColumn="0" w:noHBand="0" w:noVBand="1"/>
      </w:tblPr>
      <w:tblGrid>
        <w:gridCol w:w="8296"/>
      </w:tblGrid>
      <w:tr w:rsidR="00EA3D6E" w:rsidRPr="000F0B86" w14:paraId="4EA70B80" w14:textId="77777777" w:rsidTr="008E7352">
        <w:tc>
          <w:tcPr>
            <w:tcW w:w="8296" w:type="dxa"/>
          </w:tcPr>
          <w:p w14:paraId="73DBB476" w14:textId="66B91E38" w:rsidR="00EA3D6E" w:rsidRPr="000F0B86" w:rsidRDefault="0025314C" w:rsidP="00EA3D6E">
            <w:pPr>
              <w:pStyle w:val="a4"/>
              <w:ind w:left="-120" w:right="-120"/>
            </w:pPr>
            <w:r w:rsidRPr="000F0B86">
              <w:rPr>
                <w:noProof/>
              </w:rPr>
              <w:drawing>
                <wp:inline distT="0" distB="0" distL="0" distR="0" wp14:anchorId="66C92B99" wp14:editId="478FE1BB">
                  <wp:extent cx="2590800" cy="2856357"/>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0883" cy="2856448"/>
                          </a:xfrm>
                          <a:prstGeom prst="rect">
                            <a:avLst/>
                          </a:prstGeom>
                        </pic:spPr>
                      </pic:pic>
                    </a:graphicData>
                  </a:graphic>
                </wp:inline>
              </w:drawing>
            </w:r>
          </w:p>
        </w:tc>
      </w:tr>
      <w:tr w:rsidR="00EA3D6E" w:rsidRPr="000F0B86" w14:paraId="02C2C8CC" w14:textId="77777777" w:rsidTr="008E7352">
        <w:tc>
          <w:tcPr>
            <w:tcW w:w="8296" w:type="dxa"/>
          </w:tcPr>
          <w:p w14:paraId="7971186B" w14:textId="5D75A1C1" w:rsidR="00EA3D6E" w:rsidRPr="000F0B86" w:rsidRDefault="0009036A" w:rsidP="008E7352">
            <w:pPr>
              <w:pStyle w:val="ae"/>
            </w:pPr>
            <w:r w:rsidRPr="000F0B86">
              <w:rPr>
                <w:rFonts w:hint="eastAsia"/>
                <w:noProof/>
              </w:rPr>
              <w:t>图</w:t>
            </w:r>
            <w:r w:rsidRPr="000F0B86">
              <w:rPr>
                <w:rFonts w:hint="eastAsia"/>
                <w:noProof/>
              </w:rPr>
              <w:t>3</w:t>
            </w:r>
            <w:r w:rsidRPr="000F0B86">
              <w:rPr>
                <w:noProof/>
              </w:rPr>
              <w:t xml:space="preserve">.1 </w:t>
            </w:r>
            <w:r w:rsidRPr="000F0B86">
              <w:rPr>
                <w:rFonts w:hint="eastAsia"/>
                <w:noProof/>
              </w:rPr>
              <w:t>质点重力荷载</w:t>
            </w:r>
          </w:p>
        </w:tc>
      </w:tr>
    </w:tbl>
    <w:p w14:paraId="5E94F29F" w14:textId="0FC51E63" w:rsidR="006A390E" w:rsidRPr="000F0B86" w:rsidRDefault="00257514" w:rsidP="006A390E">
      <w:pPr>
        <w:ind w:firstLine="480"/>
        <w:rPr>
          <w:rFonts w:cs="Times New Roman"/>
        </w:rPr>
      </w:pPr>
      <w:r w:rsidRPr="000F0B86">
        <w:rPr>
          <w:rFonts w:cs="Times New Roman" w:hint="eastAsia"/>
        </w:rPr>
        <w:t>各层</w:t>
      </w:r>
      <w:r w:rsidR="008E7352" w:rsidRPr="000F0B86">
        <w:rPr>
          <w:rFonts w:cs="Times New Roman" w:hint="eastAsia"/>
        </w:rPr>
        <w:t>质点重力荷载代表值计算如下：</w:t>
      </w:r>
    </w:p>
    <w:p w14:paraId="764D5C83" w14:textId="330F5C24" w:rsidR="001C37D9" w:rsidRPr="000F0B86" w:rsidRDefault="0009036A" w:rsidP="001C37D9">
      <w:pPr>
        <w:pStyle w:val="ae"/>
      </w:pPr>
      <w:bookmarkStart w:id="83" w:name="_Toc511174421"/>
      <w:r w:rsidRPr="000F0B86">
        <w:rPr>
          <w:rFonts w:hint="eastAsia"/>
        </w:rPr>
        <w:t>表</w:t>
      </w:r>
      <w:r w:rsidRPr="000F0B86">
        <w:rPr>
          <w:rFonts w:hint="eastAsia"/>
        </w:rPr>
        <w:t>3</w:t>
      </w:r>
      <w:r w:rsidRPr="000F0B86">
        <w:t>.</w:t>
      </w:r>
      <w:r w:rsidR="001C37D9" w:rsidRPr="000F0B86">
        <w:rPr>
          <w:noProof/>
        </w:rPr>
        <w:t>7</w:t>
      </w:r>
      <w:r w:rsidRPr="000F0B86">
        <w:t xml:space="preserve"> </w:t>
      </w:r>
      <w:r w:rsidRPr="000F0B86">
        <w:rPr>
          <w:rFonts w:hint="eastAsia"/>
        </w:rPr>
        <w:t>质点重力荷载计算</w:t>
      </w:r>
      <w:r w:rsidRPr="000F0B86">
        <w:rPr>
          <w:rFonts w:hint="eastAsia"/>
        </w:rPr>
        <w:t>(</w:t>
      </w:r>
      <w:r w:rsidR="004F54FB" w:rsidRPr="000F0B86">
        <w:rPr>
          <w:noProof/>
        </w:rPr>
        <w:drawing>
          <wp:inline distT="0" distB="0" distL="0" distR="0" wp14:anchorId="28F638F8" wp14:editId="08F4587D">
            <wp:extent cx="151342" cy="91017"/>
            <wp:effectExtent l="0" t="0" r="127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Pr="000F0B86">
        <w:t>)</w:t>
      </w:r>
    </w:p>
    <w:tbl>
      <w:tblPr>
        <w:tblStyle w:val="ad"/>
        <w:tblW w:w="5000" w:type="pct"/>
        <w:tblLook w:val="04A0" w:firstRow="1" w:lastRow="0" w:firstColumn="1" w:lastColumn="0" w:noHBand="0" w:noVBand="1"/>
      </w:tblPr>
      <w:tblGrid>
        <w:gridCol w:w="2027"/>
        <w:gridCol w:w="2095"/>
        <w:gridCol w:w="2079"/>
        <w:gridCol w:w="2095"/>
      </w:tblGrid>
      <w:tr w:rsidR="001C37D9" w:rsidRPr="000F0B86" w14:paraId="399717AB" w14:textId="77777777" w:rsidTr="001C37D9">
        <w:trPr>
          <w:divId w:val="1928659795"/>
          <w:trHeight w:val="312"/>
        </w:trPr>
        <w:tc>
          <w:tcPr>
            <w:tcW w:w="1040" w:type="dxa"/>
            <w:noWrap/>
            <w:hideMark/>
          </w:tcPr>
          <w:p w14:paraId="17003517" w14:textId="3B6394B9" w:rsidR="001C37D9" w:rsidRPr="000F0B86" w:rsidRDefault="001C37D9" w:rsidP="001C37D9">
            <w:pPr>
              <w:pStyle w:val="a4"/>
              <w:ind w:left="-120" w:right="-120"/>
            </w:pPr>
            <w:r w:rsidRPr="000F0B86">
              <w:rPr>
                <w:rFonts w:hint="eastAsia"/>
              </w:rPr>
              <w:t>质点</w:t>
            </w:r>
          </w:p>
        </w:tc>
        <w:tc>
          <w:tcPr>
            <w:tcW w:w="1075" w:type="dxa"/>
            <w:noWrap/>
            <w:hideMark/>
          </w:tcPr>
          <w:p w14:paraId="7E0168DA" w14:textId="77777777" w:rsidR="001C37D9" w:rsidRPr="000F0B86" w:rsidRDefault="001C37D9" w:rsidP="001C37D9">
            <w:pPr>
              <w:pStyle w:val="a4"/>
              <w:ind w:left="-120" w:right="-120"/>
            </w:pPr>
            <w:r w:rsidRPr="000F0B86">
              <w:t>1</w:t>
            </w:r>
          </w:p>
        </w:tc>
        <w:tc>
          <w:tcPr>
            <w:tcW w:w="1067" w:type="dxa"/>
            <w:noWrap/>
            <w:hideMark/>
          </w:tcPr>
          <w:p w14:paraId="17207E91" w14:textId="77777777" w:rsidR="001C37D9" w:rsidRPr="000F0B86" w:rsidRDefault="001C37D9" w:rsidP="001C37D9">
            <w:pPr>
              <w:pStyle w:val="a4"/>
              <w:ind w:left="-120" w:right="-120"/>
            </w:pPr>
            <w:r w:rsidRPr="000F0B86">
              <w:t>2</w:t>
            </w:r>
          </w:p>
        </w:tc>
        <w:tc>
          <w:tcPr>
            <w:tcW w:w="1075" w:type="dxa"/>
            <w:noWrap/>
            <w:hideMark/>
          </w:tcPr>
          <w:p w14:paraId="54A42E75" w14:textId="77777777" w:rsidR="001C37D9" w:rsidRPr="000F0B86" w:rsidRDefault="001C37D9" w:rsidP="001C37D9">
            <w:pPr>
              <w:pStyle w:val="a4"/>
              <w:ind w:left="-120" w:right="-120"/>
            </w:pPr>
            <w:r w:rsidRPr="000F0B86">
              <w:t>3</w:t>
            </w:r>
          </w:p>
        </w:tc>
      </w:tr>
      <w:tr w:rsidR="001C37D9" w:rsidRPr="000F0B86" w14:paraId="7C55C450" w14:textId="77777777" w:rsidTr="001C37D9">
        <w:trPr>
          <w:divId w:val="1928659795"/>
          <w:trHeight w:val="336"/>
        </w:trPr>
        <w:tc>
          <w:tcPr>
            <w:tcW w:w="1040" w:type="dxa"/>
            <w:noWrap/>
            <w:hideMark/>
          </w:tcPr>
          <w:p w14:paraId="7473DACD" w14:textId="77777777" w:rsidR="001C37D9" w:rsidRPr="000F0B86" w:rsidRDefault="001C37D9" w:rsidP="001C37D9">
            <w:pPr>
              <w:pStyle w:val="a4"/>
              <w:ind w:left="-120" w:right="-120"/>
              <w:rPr>
                <w:i/>
                <w:iCs/>
              </w:rPr>
            </w:pPr>
            <w:r w:rsidRPr="000F0B86">
              <w:rPr>
                <w:i/>
                <w:iCs/>
              </w:rPr>
              <w:t>Gi</w:t>
            </w:r>
          </w:p>
        </w:tc>
        <w:tc>
          <w:tcPr>
            <w:tcW w:w="1075" w:type="dxa"/>
            <w:noWrap/>
            <w:hideMark/>
          </w:tcPr>
          <w:p w14:paraId="1B9DE8F4" w14:textId="77777777" w:rsidR="001C37D9" w:rsidRPr="000F0B86" w:rsidRDefault="001C37D9" w:rsidP="001C37D9">
            <w:pPr>
              <w:pStyle w:val="a4"/>
              <w:ind w:left="-120" w:right="-120"/>
            </w:pPr>
            <w:r w:rsidRPr="000F0B86">
              <w:t xml:space="preserve">1418.54 </w:t>
            </w:r>
          </w:p>
        </w:tc>
        <w:tc>
          <w:tcPr>
            <w:tcW w:w="1067" w:type="dxa"/>
            <w:noWrap/>
            <w:hideMark/>
          </w:tcPr>
          <w:p w14:paraId="13FEA37F" w14:textId="77777777" w:rsidR="001C37D9" w:rsidRPr="000F0B86" w:rsidRDefault="001C37D9" w:rsidP="001C37D9">
            <w:pPr>
              <w:pStyle w:val="a4"/>
              <w:ind w:left="-120" w:right="-120"/>
            </w:pPr>
            <w:r w:rsidRPr="000F0B86">
              <w:t xml:space="preserve">1389.65 </w:t>
            </w:r>
          </w:p>
        </w:tc>
        <w:tc>
          <w:tcPr>
            <w:tcW w:w="1075" w:type="dxa"/>
            <w:noWrap/>
            <w:hideMark/>
          </w:tcPr>
          <w:p w14:paraId="2AD30439" w14:textId="77777777" w:rsidR="001C37D9" w:rsidRPr="000F0B86" w:rsidRDefault="001C37D9" w:rsidP="001C37D9">
            <w:pPr>
              <w:pStyle w:val="a4"/>
              <w:ind w:left="-120" w:right="-120"/>
            </w:pPr>
            <w:r w:rsidRPr="000F0B86">
              <w:t xml:space="preserve">1000.80 </w:t>
            </w:r>
          </w:p>
        </w:tc>
      </w:tr>
    </w:tbl>
    <w:p w14:paraId="2082428B" w14:textId="21C32A99" w:rsidR="00471FDE" w:rsidRPr="000F0B86" w:rsidRDefault="00471FDE" w:rsidP="00471FDE">
      <w:pPr>
        <w:ind w:firstLineChars="0" w:firstLine="0"/>
        <w:rPr>
          <w:rFonts w:cs="Times New Roman"/>
        </w:rPr>
        <w:sectPr w:rsidR="00471FDE" w:rsidRPr="000F0B86" w:rsidSect="004A0C1F">
          <w:headerReference w:type="default" r:id="rId35"/>
          <w:pgSz w:w="11906" w:h="16838"/>
          <w:pgMar w:top="1440" w:right="1800" w:bottom="1440" w:left="1800" w:header="851" w:footer="1134" w:gutter="0"/>
          <w:cols w:space="425"/>
          <w:docGrid w:type="lines" w:linePitch="326"/>
        </w:sectPr>
      </w:pPr>
    </w:p>
    <w:p w14:paraId="56009B31" w14:textId="35D88470" w:rsidR="008005E3" w:rsidRPr="000F0B86" w:rsidRDefault="00812EEC" w:rsidP="00257514">
      <w:pPr>
        <w:pStyle w:val="1"/>
      </w:pPr>
      <w:bookmarkStart w:id="84" w:name="_Toc127133557"/>
      <w:bookmarkStart w:id="85" w:name="_Toc127133987"/>
      <w:r w:rsidRPr="000F0B86">
        <w:lastRenderedPageBreak/>
        <w:t xml:space="preserve">4 </w:t>
      </w:r>
      <w:r w:rsidR="00826B61" w:rsidRPr="000F0B86">
        <w:rPr>
          <w:rFonts w:hint="eastAsia"/>
        </w:rPr>
        <w:t>框架</w:t>
      </w:r>
      <w:r w:rsidRPr="000F0B86">
        <w:t>侧移刚度计算</w:t>
      </w:r>
      <w:bookmarkEnd w:id="83"/>
      <w:bookmarkEnd w:id="84"/>
      <w:bookmarkEnd w:id="85"/>
    </w:p>
    <w:p w14:paraId="50CD1C77" w14:textId="5C347163" w:rsidR="004C2E14" w:rsidRPr="000F0B86" w:rsidRDefault="004C2E14" w:rsidP="004C2E14">
      <w:pPr>
        <w:ind w:firstLine="480"/>
      </w:pPr>
      <w:r w:rsidRPr="000F0B86">
        <w:rPr>
          <w:rFonts w:hint="eastAsia"/>
        </w:rPr>
        <w:t>采用</w:t>
      </w:r>
      <w:r w:rsidRPr="000F0B86">
        <w:rPr>
          <w:rFonts w:hint="eastAsia"/>
        </w:rPr>
        <w:t>D</w:t>
      </w:r>
      <w:r w:rsidRPr="000F0B86">
        <w:rPr>
          <w:rFonts w:hint="eastAsia"/>
        </w:rPr>
        <w:t>值法对水平荷载作用下的结构内力进行计算，利用系数</w:t>
      </w:r>
      <w:r w:rsidRPr="000F0B86">
        <w:rPr>
          <w:rFonts w:cs="Times New Roman"/>
          <w:i/>
        </w:rPr>
        <w:t>α</w:t>
      </w:r>
      <w:r w:rsidRPr="000F0B86">
        <w:rPr>
          <w:rFonts w:hint="eastAsia"/>
          <w:vertAlign w:val="subscript"/>
        </w:rPr>
        <w:t>c</w:t>
      </w:r>
      <w:r w:rsidRPr="000F0B86">
        <w:rPr>
          <w:rFonts w:hint="eastAsia"/>
        </w:rPr>
        <w:t>对反弯点位置进行修正。不同楼层</w:t>
      </w:r>
      <w:r w:rsidRPr="000F0B86">
        <w:rPr>
          <w:rFonts w:cs="Times New Roman"/>
          <w:i/>
        </w:rPr>
        <w:t>α</w:t>
      </w:r>
      <w:r w:rsidRPr="000F0B86">
        <w:rPr>
          <w:rFonts w:hint="eastAsia"/>
          <w:vertAlign w:val="subscript"/>
        </w:rPr>
        <w:t>c</w:t>
      </w:r>
      <w:r w:rsidRPr="000F0B86">
        <w:rPr>
          <w:rFonts w:hint="eastAsia"/>
        </w:rPr>
        <w:t>计算如下：</w:t>
      </w:r>
    </w:p>
    <w:p w14:paraId="704E8715" w14:textId="136B986C" w:rsidR="003D7A1A" w:rsidRPr="000F0B86" w:rsidRDefault="00C446F5" w:rsidP="003D7A1A">
      <w:pPr>
        <w:pStyle w:val="ae"/>
      </w:pPr>
      <w:r w:rsidRPr="000F0B86">
        <w:rPr>
          <w:rFonts w:hint="eastAsia"/>
        </w:rPr>
        <w:t>表</w:t>
      </w:r>
      <w:r w:rsidRPr="000F0B86">
        <w:t>4.</w:t>
      </w:r>
      <w:r w:rsidR="001C37D9" w:rsidRPr="000F0B86">
        <w:rPr>
          <w:noProof/>
        </w:rPr>
        <w:t>1</w:t>
      </w:r>
      <w:r w:rsidR="004C2E14" w:rsidRPr="000F0B86">
        <w:t xml:space="preserve"> </w:t>
      </w:r>
      <w:r w:rsidR="004C2E14" w:rsidRPr="000F0B86">
        <w:rPr>
          <w:rFonts w:hint="eastAsia"/>
        </w:rPr>
        <w:t>不同楼层</w:t>
      </w:r>
      <w:r w:rsidR="00770A2E" w:rsidRPr="000F0B86">
        <w:rPr>
          <w:rFonts w:hint="eastAsia"/>
        </w:rPr>
        <w:t>节点转动影响系数</w:t>
      </w:r>
      <w:r w:rsidR="00770A2E" w:rsidRPr="000F0B86">
        <w:rPr>
          <w:rFonts w:cs="Times New Roman"/>
          <w:i/>
        </w:rPr>
        <w:t>α</w:t>
      </w:r>
      <w:r w:rsidR="00770A2E" w:rsidRPr="000F0B86">
        <w:rPr>
          <w:rFonts w:hint="eastAsia"/>
          <w:vertAlign w:val="subscript"/>
        </w:rPr>
        <w:t>c</w:t>
      </w:r>
      <w:r w:rsidR="00770A2E" w:rsidRPr="000F0B86">
        <w:rPr>
          <w:rFonts w:hint="eastAsia"/>
        </w:rPr>
        <w:t>计算</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80"/>
        <w:gridCol w:w="2232"/>
        <w:gridCol w:w="2062"/>
        <w:gridCol w:w="2032"/>
      </w:tblGrid>
      <w:tr w:rsidR="003D7A1A" w:rsidRPr="000F0B86" w14:paraId="6253F6C9" w14:textId="77777777" w:rsidTr="003D7A1A">
        <w:tc>
          <w:tcPr>
            <w:tcW w:w="2074" w:type="dxa"/>
            <w:vAlign w:val="center"/>
          </w:tcPr>
          <w:p w14:paraId="0FA11A22" w14:textId="4646E678" w:rsidR="003D7A1A" w:rsidRPr="000F0B86" w:rsidRDefault="00257514" w:rsidP="003D7A1A">
            <w:pPr>
              <w:pStyle w:val="a4"/>
              <w:ind w:left="-120" w:right="-120"/>
            </w:pPr>
            <w:r w:rsidRPr="000F0B86">
              <w:rPr>
                <w:rFonts w:hint="eastAsia"/>
              </w:rPr>
              <w:t>类型</w:t>
            </w:r>
          </w:p>
        </w:tc>
        <w:tc>
          <w:tcPr>
            <w:tcW w:w="2074" w:type="dxa"/>
            <w:vAlign w:val="center"/>
          </w:tcPr>
          <w:p w14:paraId="3274343D" w14:textId="1D30E2D5" w:rsidR="003D7A1A" w:rsidRPr="000F0B86" w:rsidRDefault="00257514" w:rsidP="003D7A1A">
            <w:pPr>
              <w:pStyle w:val="a4"/>
              <w:ind w:left="-120" w:right="-120"/>
            </w:pPr>
            <w:r w:rsidRPr="000F0B86">
              <w:rPr>
                <w:rFonts w:hint="eastAsia"/>
              </w:rPr>
              <w:t>图示</w:t>
            </w:r>
          </w:p>
        </w:tc>
        <w:tc>
          <w:tcPr>
            <w:tcW w:w="2074" w:type="dxa"/>
            <w:vAlign w:val="center"/>
          </w:tcPr>
          <w:p w14:paraId="2F04D03E" w14:textId="77777777" w:rsidR="003D7A1A" w:rsidRPr="000F0B86" w:rsidRDefault="003D7A1A" w:rsidP="003D7A1A">
            <w:pPr>
              <w:pStyle w:val="a4"/>
              <w:ind w:left="-120" w:right="-120"/>
              <w:rPr>
                <w:i/>
              </w:rPr>
            </w:pPr>
            <w:r w:rsidRPr="000F0B86">
              <w:rPr>
                <w:rFonts w:hint="eastAsia"/>
                <w:i/>
              </w:rPr>
              <w:t>K</w:t>
            </w:r>
          </w:p>
        </w:tc>
        <w:tc>
          <w:tcPr>
            <w:tcW w:w="2074" w:type="dxa"/>
            <w:vAlign w:val="center"/>
          </w:tcPr>
          <w:p w14:paraId="66B5AA52" w14:textId="77777777" w:rsidR="003D7A1A" w:rsidRPr="000F0B86" w:rsidRDefault="003D7A1A" w:rsidP="003D7A1A">
            <w:pPr>
              <w:pStyle w:val="a4"/>
              <w:ind w:left="-120" w:right="-120"/>
            </w:pPr>
            <w:r w:rsidRPr="000F0B86">
              <w:rPr>
                <w:rFonts w:cs="Times New Roman"/>
                <w:i/>
              </w:rPr>
              <w:t>α</w:t>
            </w:r>
            <w:r w:rsidRPr="000F0B86">
              <w:rPr>
                <w:rFonts w:hint="eastAsia"/>
                <w:vertAlign w:val="subscript"/>
              </w:rPr>
              <w:t>c</w:t>
            </w:r>
          </w:p>
        </w:tc>
      </w:tr>
      <w:tr w:rsidR="003D7A1A" w:rsidRPr="000F0B86" w14:paraId="3991A0A2" w14:textId="77777777" w:rsidTr="003D7A1A">
        <w:tc>
          <w:tcPr>
            <w:tcW w:w="2074" w:type="dxa"/>
            <w:vAlign w:val="center"/>
          </w:tcPr>
          <w:p w14:paraId="4A2F658B" w14:textId="1888EB70" w:rsidR="003D7A1A" w:rsidRPr="000F0B86" w:rsidRDefault="00257514" w:rsidP="003D7A1A">
            <w:pPr>
              <w:pStyle w:val="a4"/>
              <w:ind w:left="-120" w:right="-120"/>
            </w:pPr>
            <w:r w:rsidRPr="000F0B86">
              <w:rPr>
                <w:rFonts w:hint="eastAsia"/>
              </w:rPr>
              <w:t>标准层</w:t>
            </w:r>
          </w:p>
        </w:tc>
        <w:tc>
          <w:tcPr>
            <w:tcW w:w="2074" w:type="dxa"/>
            <w:vAlign w:val="center"/>
          </w:tcPr>
          <w:p w14:paraId="17576E40" w14:textId="77777777" w:rsidR="003D7A1A" w:rsidRPr="000F0B86" w:rsidRDefault="003D7A1A" w:rsidP="003D7A1A">
            <w:pPr>
              <w:pStyle w:val="a4"/>
              <w:ind w:left="-120" w:right="-120"/>
            </w:pPr>
            <w:r w:rsidRPr="000F0B86">
              <w:rPr>
                <w:noProof/>
              </w:rPr>
              <w:drawing>
                <wp:inline distT="0" distB="0" distL="0" distR="0" wp14:anchorId="6EFFAC1A" wp14:editId="617A53C9">
                  <wp:extent cx="1318260" cy="12610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5107" r="4255"/>
                          <a:stretch/>
                        </pic:blipFill>
                        <pic:spPr bwMode="auto">
                          <a:xfrm>
                            <a:off x="0" y="0"/>
                            <a:ext cx="1327135" cy="1269502"/>
                          </a:xfrm>
                          <a:prstGeom prst="rect">
                            <a:avLst/>
                          </a:prstGeom>
                          <a:ln>
                            <a:noFill/>
                          </a:ln>
                          <a:extLst>
                            <a:ext uri="{53640926-AAD7-44D8-BBD7-CCE9431645EC}">
                              <a14:shadowObscured xmlns:a14="http://schemas.microsoft.com/office/drawing/2010/main"/>
                            </a:ext>
                          </a:extLst>
                        </pic:spPr>
                      </pic:pic>
                    </a:graphicData>
                  </a:graphic>
                </wp:inline>
              </w:drawing>
            </w:r>
          </w:p>
        </w:tc>
        <w:tc>
          <w:tcPr>
            <w:tcW w:w="2074" w:type="dxa"/>
            <w:vAlign w:val="center"/>
          </w:tcPr>
          <w:p w14:paraId="102D3E2E" w14:textId="727AD7BD" w:rsidR="003D7A1A" w:rsidRPr="000F0B86" w:rsidRDefault="000F0B86" w:rsidP="003D7A1A">
            <w:pPr>
              <w:pStyle w:val="a4"/>
              <w:ind w:left="-120" w:right="-120"/>
            </w:pPr>
            <w:r w:rsidRPr="000F0B86">
              <w:rPr>
                <w:position w:val="-30"/>
              </w:rPr>
              <w:pict w14:anchorId="3D36983B">
                <v:shape id="_x0000_i2728" type="#_x0000_t75" style="width:87.75pt;height:33.75pt">
                  <v:imagedata r:id="rId37" o:title=""/>
                </v:shape>
              </w:pict>
            </w:r>
          </w:p>
        </w:tc>
        <w:tc>
          <w:tcPr>
            <w:tcW w:w="2074" w:type="dxa"/>
            <w:vAlign w:val="center"/>
          </w:tcPr>
          <w:p w14:paraId="32B735A4" w14:textId="34237B3C" w:rsidR="003D7A1A" w:rsidRPr="000F0B86" w:rsidRDefault="000F0B86" w:rsidP="003D7A1A">
            <w:pPr>
              <w:pStyle w:val="a4"/>
              <w:ind w:left="-120" w:right="-120"/>
            </w:pPr>
            <w:r w:rsidRPr="000F0B86">
              <w:rPr>
                <w:position w:val="-24"/>
              </w:rPr>
              <w:pict w14:anchorId="4AFF0304">
                <v:shape id="_x0000_i2727" type="#_x0000_t75" style="width:50.25pt;height:32.25pt">
                  <v:imagedata r:id="rId38" o:title=""/>
                </v:shape>
              </w:pict>
            </w:r>
          </w:p>
        </w:tc>
      </w:tr>
      <w:tr w:rsidR="003D7A1A" w:rsidRPr="000F0B86" w14:paraId="538AEB47" w14:textId="77777777" w:rsidTr="003D7A1A">
        <w:tc>
          <w:tcPr>
            <w:tcW w:w="2074" w:type="dxa"/>
            <w:vAlign w:val="center"/>
          </w:tcPr>
          <w:p w14:paraId="22CC2857" w14:textId="77777777" w:rsidR="003D7A1A" w:rsidRPr="000F0B86" w:rsidRDefault="003D7A1A" w:rsidP="003D7A1A">
            <w:pPr>
              <w:pStyle w:val="a4"/>
              <w:ind w:left="-120" w:right="-120"/>
            </w:pPr>
            <w:r w:rsidRPr="000F0B86">
              <w:rPr>
                <w:rFonts w:hint="eastAsia"/>
              </w:rPr>
              <w:t>底层</w:t>
            </w:r>
          </w:p>
        </w:tc>
        <w:tc>
          <w:tcPr>
            <w:tcW w:w="2074" w:type="dxa"/>
            <w:vAlign w:val="center"/>
          </w:tcPr>
          <w:p w14:paraId="0D346202" w14:textId="77777777" w:rsidR="003D7A1A" w:rsidRPr="000F0B86" w:rsidRDefault="003D7A1A" w:rsidP="003D7A1A">
            <w:pPr>
              <w:pStyle w:val="a4"/>
              <w:ind w:left="-120" w:right="-120"/>
            </w:pPr>
            <w:r w:rsidRPr="000F0B86">
              <w:rPr>
                <w:noProof/>
              </w:rPr>
              <w:drawing>
                <wp:inline distT="0" distB="0" distL="0" distR="0" wp14:anchorId="1813B21D" wp14:editId="46A4CE5D">
                  <wp:extent cx="1356360" cy="143521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58222" cy="1437188"/>
                          </a:xfrm>
                          <a:prstGeom prst="rect">
                            <a:avLst/>
                          </a:prstGeom>
                        </pic:spPr>
                      </pic:pic>
                    </a:graphicData>
                  </a:graphic>
                </wp:inline>
              </w:drawing>
            </w:r>
          </w:p>
        </w:tc>
        <w:tc>
          <w:tcPr>
            <w:tcW w:w="2074" w:type="dxa"/>
            <w:vAlign w:val="center"/>
          </w:tcPr>
          <w:p w14:paraId="2DA09662" w14:textId="2796C6DC" w:rsidR="003D7A1A" w:rsidRPr="000F0B86" w:rsidRDefault="000F0B86" w:rsidP="003D7A1A">
            <w:pPr>
              <w:pStyle w:val="a4"/>
              <w:ind w:left="-120" w:right="-120"/>
            </w:pPr>
            <w:r w:rsidRPr="000F0B86">
              <w:rPr>
                <w:position w:val="-30"/>
              </w:rPr>
              <w:pict w14:anchorId="29547199">
                <v:shape id="_x0000_i2726" type="#_x0000_t75" style="width:51.75pt;height:33.75pt">
                  <v:imagedata r:id="rId40" o:title=""/>
                </v:shape>
              </w:pict>
            </w:r>
          </w:p>
        </w:tc>
        <w:tc>
          <w:tcPr>
            <w:tcW w:w="2074" w:type="dxa"/>
            <w:vAlign w:val="center"/>
          </w:tcPr>
          <w:p w14:paraId="04B5F529" w14:textId="0E1E7043" w:rsidR="003D7A1A" w:rsidRPr="000F0B86" w:rsidRDefault="000F0B86" w:rsidP="003D7A1A">
            <w:pPr>
              <w:pStyle w:val="a4"/>
              <w:ind w:left="-120" w:right="-120"/>
            </w:pPr>
            <w:r w:rsidRPr="000F0B86">
              <w:rPr>
                <w:position w:val="-24"/>
              </w:rPr>
              <w:pict w14:anchorId="690F618E">
                <v:shape id="_x0000_i2725" type="#_x0000_t75" style="width:60pt;height:32.25pt">
                  <v:imagedata r:id="rId41" o:title=""/>
                </v:shape>
              </w:pict>
            </w:r>
          </w:p>
        </w:tc>
      </w:tr>
    </w:tbl>
    <w:p w14:paraId="1370E447" w14:textId="7FDC83CA" w:rsidR="00F67CDF" w:rsidRPr="000F0B86" w:rsidRDefault="0014329F" w:rsidP="0014329F">
      <w:pPr>
        <w:ind w:firstLine="480"/>
      </w:pPr>
      <w:r w:rsidRPr="000F0B86">
        <w:rPr>
          <w:rFonts w:hint="eastAsia"/>
        </w:rPr>
        <w:t>柱的抗侧移刚度为：</w:t>
      </w:r>
    </w:p>
    <w:p w14:paraId="6CF23754" w14:textId="2CAF0590" w:rsidR="0014329F" w:rsidRPr="000F0B86" w:rsidRDefault="000F0B86" w:rsidP="0014329F">
      <w:pPr>
        <w:ind w:left="360" w:firstLine="480"/>
        <w:jc w:val="center"/>
      </w:pPr>
      <w:r w:rsidRPr="000F0B86">
        <w:rPr>
          <w:position w:val="-24"/>
        </w:rPr>
        <w:pict w14:anchorId="024F063D">
          <v:shape id="_x0000_i2724" type="#_x0000_t75" style="width:56.25pt;height:32.25pt">
            <v:imagedata r:id="rId42" o:title=""/>
          </v:shape>
        </w:pict>
      </w:r>
    </w:p>
    <w:p w14:paraId="4E7BE549" w14:textId="25AA2AFD" w:rsidR="00257514" w:rsidRPr="000F0B86" w:rsidRDefault="00257514" w:rsidP="00257514">
      <w:pPr>
        <w:ind w:firstLine="480"/>
      </w:pPr>
      <w:r w:rsidRPr="000F0B86">
        <w:rPr>
          <w:rFonts w:hint="eastAsia"/>
        </w:rPr>
        <w:t>具体计算如下表所示：</w:t>
      </w:r>
    </w:p>
    <w:p w14:paraId="757D3641" w14:textId="3E86E4CA" w:rsidR="001C37D9" w:rsidRPr="000F0B86" w:rsidRDefault="00C446F5" w:rsidP="001C37D9">
      <w:pPr>
        <w:pStyle w:val="ae"/>
        <w:rPr>
          <w:rFonts w:cs="Times New Roman"/>
        </w:rPr>
      </w:pPr>
      <w:r w:rsidRPr="000F0B86">
        <w:rPr>
          <w:rFonts w:hint="eastAsia"/>
        </w:rPr>
        <w:t>表</w:t>
      </w:r>
      <w:r w:rsidRPr="000F0B86">
        <w:t>4.</w:t>
      </w:r>
      <w:r w:rsidR="001C37D9" w:rsidRPr="000F0B86">
        <w:rPr>
          <w:noProof/>
        </w:rPr>
        <w:t>2</w:t>
      </w:r>
      <w:r w:rsidR="0012003E" w:rsidRPr="000F0B86">
        <w:t xml:space="preserve"> </w:t>
      </w:r>
      <w:r w:rsidR="003E470F" w:rsidRPr="000F0B86">
        <w:rPr>
          <w:rFonts w:hint="eastAsia"/>
        </w:rPr>
        <w:t>各层</w:t>
      </w:r>
      <w:r w:rsidR="0012003E" w:rsidRPr="000F0B86">
        <w:rPr>
          <w:rFonts w:hint="eastAsia"/>
        </w:rPr>
        <w:t>柱</w:t>
      </w:r>
      <w:r w:rsidR="0012003E" w:rsidRPr="000F0B86">
        <w:rPr>
          <w:rFonts w:hint="eastAsia"/>
        </w:rPr>
        <w:t>D</w:t>
      </w:r>
      <w:r w:rsidR="0012003E" w:rsidRPr="000F0B86">
        <w:rPr>
          <w:rFonts w:hint="eastAsia"/>
        </w:rPr>
        <w:t>值计算</w:t>
      </w:r>
    </w:p>
    <w:tbl>
      <w:tblPr>
        <w:tblStyle w:val="ad"/>
        <w:tblW w:w="5000" w:type="pct"/>
        <w:tblLook w:val="04A0" w:firstRow="1" w:lastRow="0" w:firstColumn="1" w:lastColumn="0" w:noHBand="0" w:noVBand="1"/>
      </w:tblPr>
      <w:tblGrid>
        <w:gridCol w:w="1645"/>
        <w:gridCol w:w="1644"/>
        <w:gridCol w:w="1644"/>
        <w:gridCol w:w="1644"/>
        <w:gridCol w:w="1719"/>
      </w:tblGrid>
      <w:tr w:rsidR="001C37D9" w:rsidRPr="000F0B86" w14:paraId="339818CB" w14:textId="77777777" w:rsidTr="001C37D9">
        <w:trPr>
          <w:divId w:val="2102292147"/>
          <w:trHeight w:val="852"/>
        </w:trPr>
        <w:tc>
          <w:tcPr>
            <w:tcW w:w="1280" w:type="dxa"/>
            <w:noWrap/>
            <w:hideMark/>
          </w:tcPr>
          <w:p w14:paraId="751310AD" w14:textId="6334A3CF" w:rsidR="001C37D9" w:rsidRPr="000F0B86" w:rsidRDefault="001C37D9" w:rsidP="001C37D9">
            <w:pPr>
              <w:pStyle w:val="a4"/>
              <w:ind w:left="-120" w:right="-120"/>
            </w:pPr>
            <w:r w:rsidRPr="000F0B86">
              <w:rPr>
                <w:rFonts w:hint="eastAsia"/>
              </w:rPr>
              <w:t>层数</w:t>
            </w:r>
          </w:p>
        </w:tc>
        <w:tc>
          <w:tcPr>
            <w:tcW w:w="1280" w:type="dxa"/>
            <w:noWrap/>
            <w:hideMark/>
          </w:tcPr>
          <w:p w14:paraId="7773B1F5" w14:textId="77777777" w:rsidR="001C37D9" w:rsidRPr="000F0B86" w:rsidRDefault="001C37D9" w:rsidP="001C37D9">
            <w:pPr>
              <w:pStyle w:val="a4"/>
              <w:ind w:left="-120" w:right="-120"/>
            </w:pPr>
            <w:r w:rsidRPr="000F0B86">
              <w:rPr>
                <w:rFonts w:hint="eastAsia"/>
              </w:rPr>
              <w:t>类别</w:t>
            </w:r>
          </w:p>
        </w:tc>
        <w:tc>
          <w:tcPr>
            <w:tcW w:w="1280" w:type="dxa"/>
            <w:noWrap/>
            <w:hideMark/>
          </w:tcPr>
          <w:p w14:paraId="2C7F009C" w14:textId="77777777" w:rsidR="001C37D9" w:rsidRPr="000F0B86" w:rsidRDefault="001C37D9" w:rsidP="001C37D9">
            <w:pPr>
              <w:pStyle w:val="a4"/>
              <w:ind w:left="-120" w:right="-120"/>
              <w:rPr>
                <w:i/>
                <w:iCs/>
              </w:rPr>
            </w:pPr>
            <w:r w:rsidRPr="000F0B86">
              <w:rPr>
                <w:i/>
                <w:iCs/>
              </w:rPr>
              <w:t>K</w:t>
            </w:r>
          </w:p>
        </w:tc>
        <w:tc>
          <w:tcPr>
            <w:tcW w:w="1280" w:type="dxa"/>
            <w:noWrap/>
            <w:hideMark/>
          </w:tcPr>
          <w:p w14:paraId="1F473D36" w14:textId="77777777" w:rsidR="001C37D9" w:rsidRPr="000F0B86" w:rsidRDefault="001C37D9" w:rsidP="001C37D9">
            <w:pPr>
              <w:pStyle w:val="a4"/>
              <w:ind w:left="-120" w:right="-120"/>
            </w:pPr>
            <w:r w:rsidRPr="000F0B86">
              <w:t>α</w:t>
            </w:r>
          </w:p>
        </w:tc>
        <w:tc>
          <w:tcPr>
            <w:tcW w:w="1338" w:type="dxa"/>
            <w:noWrap/>
            <w:hideMark/>
          </w:tcPr>
          <w:p w14:paraId="0B04009C" w14:textId="77777777" w:rsidR="001C37D9" w:rsidRPr="000F0B86" w:rsidRDefault="001C37D9" w:rsidP="001C37D9">
            <w:pPr>
              <w:pStyle w:val="a4"/>
              <w:ind w:left="-120" w:right="-120"/>
              <w:rPr>
                <w:i/>
                <w:iCs/>
              </w:rPr>
            </w:pPr>
            <w:r w:rsidRPr="000F0B86">
              <w:rPr>
                <w:i/>
                <w:iCs/>
              </w:rPr>
              <w:t>D</w:t>
            </w:r>
            <w:r w:rsidRPr="000F0B86">
              <w:t>(N/mm)</w:t>
            </w:r>
          </w:p>
        </w:tc>
      </w:tr>
      <w:tr w:rsidR="001C37D9" w:rsidRPr="000F0B86" w14:paraId="581CB9BC" w14:textId="77777777" w:rsidTr="001C37D9">
        <w:trPr>
          <w:divId w:val="2102292147"/>
          <w:trHeight w:val="288"/>
        </w:trPr>
        <w:tc>
          <w:tcPr>
            <w:tcW w:w="1280" w:type="dxa"/>
            <w:vMerge w:val="restart"/>
            <w:noWrap/>
            <w:hideMark/>
          </w:tcPr>
          <w:p w14:paraId="6CFBFF75" w14:textId="77777777" w:rsidR="001C37D9" w:rsidRPr="000F0B86" w:rsidRDefault="001C37D9" w:rsidP="001C37D9">
            <w:pPr>
              <w:pStyle w:val="a4"/>
              <w:ind w:left="-120" w:right="-120"/>
            </w:pPr>
            <w:r w:rsidRPr="000F0B86">
              <w:rPr>
                <w:rFonts w:hint="eastAsia"/>
              </w:rPr>
              <w:t>1</w:t>
            </w:r>
          </w:p>
        </w:tc>
        <w:tc>
          <w:tcPr>
            <w:tcW w:w="1280" w:type="dxa"/>
            <w:noWrap/>
            <w:hideMark/>
          </w:tcPr>
          <w:p w14:paraId="1A8411EF" w14:textId="77777777" w:rsidR="001C37D9" w:rsidRPr="000F0B86" w:rsidRDefault="001C37D9" w:rsidP="001C37D9">
            <w:pPr>
              <w:pStyle w:val="a4"/>
              <w:ind w:left="-120" w:right="-120"/>
            </w:pPr>
            <w:r w:rsidRPr="000F0B86">
              <w:rPr>
                <w:rFonts w:hint="eastAsia"/>
              </w:rPr>
              <w:t>A</w:t>
            </w:r>
            <w:r w:rsidRPr="000F0B86">
              <w:rPr>
                <w:rFonts w:hint="eastAsia"/>
              </w:rPr>
              <w:t>柱</w:t>
            </w:r>
          </w:p>
        </w:tc>
        <w:tc>
          <w:tcPr>
            <w:tcW w:w="1280" w:type="dxa"/>
            <w:noWrap/>
            <w:hideMark/>
          </w:tcPr>
          <w:p w14:paraId="57B0BCFD" w14:textId="77777777" w:rsidR="001C37D9" w:rsidRPr="000F0B86" w:rsidRDefault="001C37D9" w:rsidP="001C37D9">
            <w:pPr>
              <w:pStyle w:val="a4"/>
              <w:ind w:left="-120" w:right="-120"/>
            </w:pPr>
            <w:r w:rsidRPr="000F0B86">
              <w:t xml:space="preserve">0.701 </w:t>
            </w:r>
          </w:p>
        </w:tc>
        <w:tc>
          <w:tcPr>
            <w:tcW w:w="1280" w:type="dxa"/>
            <w:noWrap/>
            <w:hideMark/>
          </w:tcPr>
          <w:p w14:paraId="324F1479" w14:textId="77777777" w:rsidR="001C37D9" w:rsidRPr="000F0B86" w:rsidRDefault="001C37D9" w:rsidP="001C37D9">
            <w:pPr>
              <w:pStyle w:val="a4"/>
              <w:ind w:left="-120" w:right="-120"/>
            </w:pPr>
            <w:r w:rsidRPr="000F0B86">
              <w:t xml:space="preserve">0.445 </w:t>
            </w:r>
          </w:p>
        </w:tc>
        <w:tc>
          <w:tcPr>
            <w:tcW w:w="1338" w:type="dxa"/>
            <w:noWrap/>
            <w:hideMark/>
          </w:tcPr>
          <w:p w14:paraId="1ED12247" w14:textId="77777777" w:rsidR="001C37D9" w:rsidRPr="000F0B86" w:rsidRDefault="001C37D9" w:rsidP="001C37D9">
            <w:pPr>
              <w:pStyle w:val="a4"/>
              <w:ind w:left="-120" w:right="-120"/>
            </w:pPr>
            <w:r w:rsidRPr="000F0B86">
              <w:t xml:space="preserve">13443 </w:t>
            </w:r>
          </w:p>
        </w:tc>
      </w:tr>
      <w:tr w:rsidR="001C37D9" w:rsidRPr="000F0B86" w14:paraId="6DF0A353" w14:textId="77777777" w:rsidTr="001C37D9">
        <w:trPr>
          <w:divId w:val="2102292147"/>
          <w:trHeight w:val="288"/>
        </w:trPr>
        <w:tc>
          <w:tcPr>
            <w:tcW w:w="1280" w:type="dxa"/>
            <w:vMerge/>
            <w:hideMark/>
          </w:tcPr>
          <w:p w14:paraId="610E471F" w14:textId="77777777" w:rsidR="001C37D9" w:rsidRPr="000F0B86" w:rsidRDefault="001C37D9" w:rsidP="001C37D9">
            <w:pPr>
              <w:pStyle w:val="a4"/>
              <w:ind w:left="-120" w:right="-120"/>
            </w:pPr>
          </w:p>
        </w:tc>
        <w:tc>
          <w:tcPr>
            <w:tcW w:w="1280" w:type="dxa"/>
            <w:noWrap/>
            <w:hideMark/>
          </w:tcPr>
          <w:p w14:paraId="7BCB6AB1" w14:textId="77777777" w:rsidR="001C37D9" w:rsidRPr="000F0B86" w:rsidRDefault="001C37D9" w:rsidP="001C37D9">
            <w:pPr>
              <w:pStyle w:val="a4"/>
              <w:ind w:left="-120" w:right="-120"/>
            </w:pPr>
            <w:r w:rsidRPr="000F0B86">
              <w:rPr>
                <w:rFonts w:hint="eastAsia"/>
              </w:rPr>
              <w:t>B</w:t>
            </w:r>
            <w:r w:rsidRPr="000F0B86">
              <w:rPr>
                <w:rFonts w:hint="eastAsia"/>
              </w:rPr>
              <w:t>柱</w:t>
            </w:r>
          </w:p>
        </w:tc>
        <w:tc>
          <w:tcPr>
            <w:tcW w:w="1280" w:type="dxa"/>
            <w:noWrap/>
            <w:hideMark/>
          </w:tcPr>
          <w:p w14:paraId="45C900DC" w14:textId="77777777" w:rsidR="001C37D9" w:rsidRPr="000F0B86" w:rsidRDefault="001C37D9" w:rsidP="001C37D9">
            <w:pPr>
              <w:pStyle w:val="a4"/>
              <w:ind w:left="-120" w:right="-120"/>
            </w:pPr>
            <w:r w:rsidRPr="000F0B86">
              <w:t xml:space="preserve">1.294 </w:t>
            </w:r>
          </w:p>
        </w:tc>
        <w:tc>
          <w:tcPr>
            <w:tcW w:w="1280" w:type="dxa"/>
            <w:noWrap/>
            <w:hideMark/>
          </w:tcPr>
          <w:p w14:paraId="4B32DBCD" w14:textId="77777777" w:rsidR="001C37D9" w:rsidRPr="000F0B86" w:rsidRDefault="001C37D9" w:rsidP="001C37D9">
            <w:pPr>
              <w:pStyle w:val="a4"/>
              <w:ind w:left="-120" w:right="-120"/>
            </w:pPr>
            <w:r w:rsidRPr="000F0B86">
              <w:t xml:space="preserve">0.545 </w:t>
            </w:r>
          </w:p>
        </w:tc>
        <w:tc>
          <w:tcPr>
            <w:tcW w:w="1338" w:type="dxa"/>
            <w:noWrap/>
            <w:hideMark/>
          </w:tcPr>
          <w:p w14:paraId="7927262E" w14:textId="77777777" w:rsidR="001C37D9" w:rsidRPr="000F0B86" w:rsidRDefault="001C37D9" w:rsidP="001C37D9">
            <w:pPr>
              <w:pStyle w:val="a4"/>
              <w:ind w:left="-120" w:right="-120"/>
            </w:pPr>
            <w:r w:rsidRPr="000F0B86">
              <w:t xml:space="preserve">16464 </w:t>
            </w:r>
          </w:p>
        </w:tc>
      </w:tr>
      <w:tr w:rsidR="001C37D9" w:rsidRPr="000F0B86" w14:paraId="336F9B3F" w14:textId="77777777" w:rsidTr="001C37D9">
        <w:trPr>
          <w:divId w:val="2102292147"/>
          <w:trHeight w:val="288"/>
        </w:trPr>
        <w:tc>
          <w:tcPr>
            <w:tcW w:w="1280" w:type="dxa"/>
            <w:vMerge/>
            <w:hideMark/>
          </w:tcPr>
          <w:p w14:paraId="43B6A7A8" w14:textId="77777777" w:rsidR="001C37D9" w:rsidRPr="000F0B86" w:rsidRDefault="001C37D9" w:rsidP="001C37D9">
            <w:pPr>
              <w:pStyle w:val="a4"/>
              <w:ind w:left="-120" w:right="-120"/>
            </w:pPr>
          </w:p>
        </w:tc>
        <w:tc>
          <w:tcPr>
            <w:tcW w:w="1280" w:type="dxa"/>
            <w:noWrap/>
            <w:hideMark/>
          </w:tcPr>
          <w:p w14:paraId="514A9F4A" w14:textId="77777777" w:rsidR="001C37D9" w:rsidRPr="000F0B86" w:rsidRDefault="001C37D9" w:rsidP="001C37D9">
            <w:pPr>
              <w:pStyle w:val="a4"/>
              <w:ind w:left="-120" w:right="-120"/>
            </w:pPr>
            <w:r w:rsidRPr="000F0B86">
              <w:rPr>
                <w:rFonts w:hint="eastAsia"/>
              </w:rPr>
              <w:t>C</w:t>
            </w:r>
            <w:r w:rsidRPr="000F0B86">
              <w:rPr>
                <w:rFonts w:hint="eastAsia"/>
              </w:rPr>
              <w:t>柱</w:t>
            </w:r>
          </w:p>
        </w:tc>
        <w:tc>
          <w:tcPr>
            <w:tcW w:w="1280" w:type="dxa"/>
            <w:noWrap/>
            <w:hideMark/>
          </w:tcPr>
          <w:p w14:paraId="36CDA9C2" w14:textId="77777777" w:rsidR="001C37D9" w:rsidRPr="000F0B86" w:rsidRDefault="001C37D9" w:rsidP="001C37D9">
            <w:pPr>
              <w:pStyle w:val="a4"/>
              <w:ind w:left="-120" w:right="-120"/>
            </w:pPr>
            <w:r w:rsidRPr="000F0B86">
              <w:t xml:space="preserve">1.294 </w:t>
            </w:r>
          </w:p>
        </w:tc>
        <w:tc>
          <w:tcPr>
            <w:tcW w:w="1280" w:type="dxa"/>
            <w:noWrap/>
            <w:hideMark/>
          </w:tcPr>
          <w:p w14:paraId="0AF64315" w14:textId="77777777" w:rsidR="001C37D9" w:rsidRPr="000F0B86" w:rsidRDefault="001C37D9" w:rsidP="001C37D9">
            <w:pPr>
              <w:pStyle w:val="a4"/>
              <w:ind w:left="-120" w:right="-120"/>
            </w:pPr>
            <w:r w:rsidRPr="000F0B86">
              <w:t xml:space="preserve">0.545 </w:t>
            </w:r>
          </w:p>
        </w:tc>
        <w:tc>
          <w:tcPr>
            <w:tcW w:w="1338" w:type="dxa"/>
            <w:noWrap/>
            <w:hideMark/>
          </w:tcPr>
          <w:p w14:paraId="24783AAC" w14:textId="77777777" w:rsidR="001C37D9" w:rsidRPr="000F0B86" w:rsidRDefault="001C37D9" w:rsidP="001C37D9">
            <w:pPr>
              <w:pStyle w:val="a4"/>
              <w:ind w:left="-120" w:right="-120"/>
            </w:pPr>
            <w:r w:rsidRPr="000F0B86">
              <w:t xml:space="preserve">16464 </w:t>
            </w:r>
          </w:p>
        </w:tc>
      </w:tr>
      <w:tr w:rsidR="001C37D9" w:rsidRPr="000F0B86" w14:paraId="26C6BE3E" w14:textId="77777777" w:rsidTr="001C37D9">
        <w:trPr>
          <w:divId w:val="2102292147"/>
          <w:trHeight w:val="288"/>
        </w:trPr>
        <w:tc>
          <w:tcPr>
            <w:tcW w:w="1280" w:type="dxa"/>
            <w:vMerge/>
            <w:hideMark/>
          </w:tcPr>
          <w:p w14:paraId="5BA393A8" w14:textId="77777777" w:rsidR="001C37D9" w:rsidRPr="000F0B86" w:rsidRDefault="001C37D9" w:rsidP="001C37D9">
            <w:pPr>
              <w:pStyle w:val="a4"/>
              <w:ind w:left="-120" w:right="-120"/>
            </w:pPr>
          </w:p>
        </w:tc>
        <w:tc>
          <w:tcPr>
            <w:tcW w:w="1280" w:type="dxa"/>
            <w:noWrap/>
            <w:hideMark/>
          </w:tcPr>
          <w:p w14:paraId="2D6470B8" w14:textId="77777777" w:rsidR="001C37D9" w:rsidRPr="000F0B86" w:rsidRDefault="001C37D9" w:rsidP="001C37D9">
            <w:pPr>
              <w:pStyle w:val="a4"/>
              <w:ind w:left="-120" w:right="-120"/>
            </w:pPr>
            <w:r w:rsidRPr="000F0B86">
              <w:rPr>
                <w:rFonts w:hint="eastAsia"/>
              </w:rPr>
              <w:t>D</w:t>
            </w:r>
            <w:r w:rsidRPr="000F0B86">
              <w:rPr>
                <w:rFonts w:hint="eastAsia"/>
              </w:rPr>
              <w:t>柱</w:t>
            </w:r>
          </w:p>
        </w:tc>
        <w:tc>
          <w:tcPr>
            <w:tcW w:w="1280" w:type="dxa"/>
            <w:noWrap/>
            <w:hideMark/>
          </w:tcPr>
          <w:p w14:paraId="014510C6" w14:textId="77777777" w:rsidR="001C37D9" w:rsidRPr="000F0B86" w:rsidRDefault="001C37D9" w:rsidP="001C37D9">
            <w:pPr>
              <w:pStyle w:val="a4"/>
              <w:ind w:left="-120" w:right="-120"/>
            </w:pPr>
            <w:r w:rsidRPr="000F0B86">
              <w:t xml:space="preserve">0.701 </w:t>
            </w:r>
          </w:p>
        </w:tc>
        <w:tc>
          <w:tcPr>
            <w:tcW w:w="1280" w:type="dxa"/>
            <w:noWrap/>
            <w:hideMark/>
          </w:tcPr>
          <w:p w14:paraId="51A12BCF" w14:textId="77777777" w:rsidR="001C37D9" w:rsidRPr="000F0B86" w:rsidRDefault="001C37D9" w:rsidP="001C37D9">
            <w:pPr>
              <w:pStyle w:val="a4"/>
              <w:ind w:left="-120" w:right="-120"/>
            </w:pPr>
            <w:r w:rsidRPr="000F0B86">
              <w:t xml:space="preserve">0.445 </w:t>
            </w:r>
          </w:p>
        </w:tc>
        <w:tc>
          <w:tcPr>
            <w:tcW w:w="1338" w:type="dxa"/>
            <w:noWrap/>
            <w:hideMark/>
          </w:tcPr>
          <w:p w14:paraId="2F1A80AA" w14:textId="77777777" w:rsidR="001C37D9" w:rsidRPr="000F0B86" w:rsidRDefault="001C37D9" w:rsidP="001C37D9">
            <w:pPr>
              <w:pStyle w:val="a4"/>
              <w:ind w:left="-120" w:right="-120"/>
            </w:pPr>
            <w:r w:rsidRPr="000F0B86">
              <w:t xml:space="preserve">13443 </w:t>
            </w:r>
          </w:p>
        </w:tc>
      </w:tr>
      <w:tr w:rsidR="001C37D9" w:rsidRPr="000F0B86" w14:paraId="558D163E" w14:textId="77777777" w:rsidTr="001C37D9">
        <w:trPr>
          <w:divId w:val="2102292147"/>
          <w:trHeight w:val="288"/>
        </w:trPr>
        <w:tc>
          <w:tcPr>
            <w:tcW w:w="1280" w:type="dxa"/>
            <w:vMerge w:val="restart"/>
            <w:noWrap/>
            <w:hideMark/>
          </w:tcPr>
          <w:p w14:paraId="317D2B1D" w14:textId="77777777" w:rsidR="001C37D9" w:rsidRPr="000F0B86" w:rsidRDefault="001C37D9" w:rsidP="001C37D9">
            <w:pPr>
              <w:pStyle w:val="a4"/>
              <w:ind w:left="-120" w:right="-120"/>
            </w:pPr>
            <w:r w:rsidRPr="000F0B86">
              <w:rPr>
                <w:rFonts w:hint="eastAsia"/>
              </w:rPr>
              <w:t>2</w:t>
            </w:r>
          </w:p>
        </w:tc>
        <w:tc>
          <w:tcPr>
            <w:tcW w:w="1280" w:type="dxa"/>
            <w:noWrap/>
            <w:hideMark/>
          </w:tcPr>
          <w:p w14:paraId="29EBC22A" w14:textId="77777777" w:rsidR="001C37D9" w:rsidRPr="000F0B86" w:rsidRDefault="001C37D9" w:rsidP="001C37D9">
            <w:pPr>
              <w:pStyle w:val="a4"/>
              <w:ind w:left="-120" w:right="-120"/>
            </w:pPr>
            <w:r w:rsidRPr="000F0B86">
              <w:rPr>
                <w:rFonts w:hint="eastAsia"/>
              </w:rPr>
              <w:t>A</w:t>
            </w:r>
            <w:r w:rsidRPr="000F0B86">
              <w:rPr>
                <w:rFonts w:hint="eastAsia"/>
              </w:rPr>
              <w:t>柱</w:t>
            </w:r>
          </w:p>
        </w:tc>
        <w:tc>
          <w:tcPr>
            <w:tcW w:w="1280" w:type="dxa"/>
            <w:noWrap/>
            <w:hideMark/>
          </w:tcPr>
          <w:p w14:paraId="54849BCD" w14:textId="77777777" w:rsidR="001C37D9" w:rsidRPr="000F0B86" w:rsidRDefault="001C37D9" w:rsidP="001C37D9">
            <w:pPr>
              <w:pStyle w:val="a4"/>
              <w:ind w:left="-120" w:right="-120"/>
            </w:pPr>
            <w:r w:rsidRPr="000F0B86">
              <w:t xml:space="preserve">0.500 </w:t>
            </w:r>
          </w:p>
        </w:tc>
        <w:tc>
          <w:tcPr>
            <w:tcW w:w="1280" w:type="dxa"/>
            <w:noWrap/>
            <w:hideMark/>
          </w:tcPr>
          <w:p w14:paraId="7E59D971" w14:textId="77777777" w:rsidR="001C37D9" w:rsidRPr="000F0B86" w:rsidRDefault="001C37D9" w:rsidP="001C37D9">
            <w:pPr>
              <w:pStyle w:val="a4"/>
              <w:ind w:left="-120" w:right="-120"/>
            </w:pPr>
            <w:r w:rsidRPr="000F0B86">
              <w:t xml:space="preserve">0.200 </w:t>
            </w:r>
          </w:p>
        </w:tc>
        <w:tc>
          <w:tcPr>
            <w:tcW w:w="1338" w:type="dxa"/>
            <w:noWrap/>
            <w:hideMark/>
          </w:tcPr>
          <w:p w14:paraId="57F7B950" w14:textId="77777777" w:rsidR="001C37D9" w:rsidRPr="000F0B86" w:rsidRDefault="001C37D9" w:rsidP="001C37D9">
            <w:pPr>
              <w:pStyle w:val="a4"/>
              <w:ind w:left="-120" w:right="-120"/>
            </w:pPr>
            <w:r w:rsidRPr="000F0B86">
              <w:t xml:space="preserve">16667 </w:t>
            </w:r>
          </w:p>
        </w:tc>
      </w:tr>
      <w:tr w:rsidR="001C37D9" w:rsidRPr="000F0B86" w14:paraId="19044AE7" w14:textId="77777777" w:rsidTr="001C37D9">
        <w:trPr>
          <w:divId w:val="2102292147"/>
          <w:trHeight w:val="223"/>
        </w:trPr>
        <w:tc>
          <w:tcPr>
            <w:tcW w:w="1280" w:type="dxa"/>
            <w:vMerge/>
            <w:hideMark/>
          </w:tcPr>
          <w:p w14:paraId="209B1CBF" w14:textId="77777777" w:rsidR="001C37D9" w:rsidRPr="000F0B86" w:rsidRDefault="001C37D9" w:rsidP="001C37D9">
            <w:pPr>
              <w:pStyle w:val="a4"/>
              <w:ind w:left="-120" w:right="-120"/>
            </w:pPr>
          </w:p>
        </w:tc>
        <w:tc>
          <w:tcPr>
            <w:tcW w:w="1280" w:type="dxa"/>
            <w:noWrap/>
            <w:hideMark/>
          </w:tcPr>
          <w:p w14:paraId="79AA8527" w14:textId="77777777" w:rsidR="001C37D9" w:rsidRPr="000F0B86" w:rsidRDefault="001C37D9" w:rsidP="001C37D9">
            <w:pPr>
              <w:pStyle w:val="a4"/>
              <w:ind w:left="-120" w:right="-120"/>
            </w:pPr>
            <w:r w:rsidRPr="000F0B86">
              <w:rPr>
                <w:rFonts w:hint="eastAsia"/>
              </w:rPr>
              <w:t>B</w:t>
            </w:r>
            <w:r w:rsidRPr="000F0B86">
              <w:rPr>
                <w:rFonts w:hint="eastAsia"/>
              </w:rPr>
              <w:t>柱</w:t>
            </w:r>
          </w:p>
        </w:tc>
        <w:tc>
          <w:tcPr>
            <w:tcW w:w="1280" w:type="dxa"/>
            <w:noWrap/>
            <w:hideMark/>
          </w:tcPr>
          <w:p w14:paraId="1DC32B19" w14:textId="77777777" w:rsidR="001C37D9" w:rsidRPr="000F0B86" w:rsidRDefault="001C37D9" w:rsidP="001C37D9">
            <w:pPr>
              <w:pStyle w:val="a4"/>
              <w:ind w:left="-120" w:right="-120"/>
            </w:pPr>
            <w:r w:rsidRPr="000F0B86">
              <w:t xml:space="preserve">0.923 </w:t>
            </w:r>
          </w:p>
        </w:tc>
        <w:tc>
          <w:tcPr>
            <w:tcW w:w="1280" w:type="dxa"/>
            <w:noWrap/>
            <w:hideMark/>
          </w:tcPr>
          <w:p w14:paraId="6359105B" w14:textId="77777777" w:rsidR="001C37D9" w:rsidRPr="000F0B86" w:rsidRDefault="001C37D9" w:rsidP="001C37D9">
            <w:pPr>
              <w:pStyle w:val="a4"/>
              <w:ind w:left="-120" w:right="-120"/>
            </w:pPr>
            <w:r w:rsidRPr="000F0B86">
              <w:t xml:space="preserve">0.316 </w:t>
            </w:r>
          </w:p>
        </w:tc>
        <w:tc>
          <w:tcPr>
            <w:tcW w:w="1338" w:type="dxa"/>
            <w:noWrap/>
            <w:hideMark/>
          </w:tcPr>
          <w:p w14:paraId="6AD56EB0" w14:textId="77777777" w:rsidR="001C37D9" w:rsidRPr="000F0B86" w:rsidRDefault="001C37D9" w:rsidP="001C37D9">
            <w:pPr>
              <w:pStyle w:val="a4"/>
              <w:ind w:left="-120" w:right="-120"/>
            </w:pPr>
            <w:r w:rsidRPr="000F0B86">
              <w:t xml:space="preserve">26333 </w:t>
            </w:r>
          </w:p>
        </w:tc>
      </w:tr>
      <w:tr w:rsidR="001C37D9" w:rsidRPr="000F0B86" w14:paraId="3E2E5D80" w14:textId="77777777" w:rsidTr="001C37D9">
        <w:trPr>
          <w:divId w:val="2102292147"/>
          <w:trHeight w:val="66"/>
        </w:trPr>
        <w:tc>
          <w:tcPr>
            <w:tcW w:w="1280" w:type="dxa"/>
            <w:vMerge/>
            <w:hideMark/>
          </w:tcPr>
          <w:p w14:paraId="54BA4839" w14:textId="77777777" w:rsidR="001C37D9" w:rsidRPr="000F0B86" w:rsidRDefault="001C37D9" w:rsidP="001C37D9">
            <w:pPr>
              <w:pStyle w:val="a4"/>
              <w:ind w:left="-120" w:right="-120"/>
            </w:pPr>
          </w:p>
        </w:tc>
        <w:tc>
          <w:tcPr>
            <w:tcW w:w="1280" w:type="dxa"/>
            <w:noWrap/>
            <w:hideMark/>
          </w:tcPr>
          <w:p w14:paraId="0971976A" w14:textId="77777777" w:rsidR="001C37D9" w:rsidRPr="000F0B86" w:rsidRDefault="001C37D9" w:rsidP="001C37D9">
            <w:pPr>
              <w:pStyle w:val="a4"/>
              <w:ind w:left="-120" w:right="-120"/>
            </w:pPr>
            <w:r w:rsidRPr="000F0B86">
              <w:rPr>
                <w:rFonts w:hint="eastAsia"/>
              </w:rPr>
              <w:t>C</w:t>
            </w:r>
            <w:r w:rsidRPr="000F0B86">
              <w:rPr>
                <w:rFonts w:hint="eastAsia"/>
              </w:rPr>
              <w:t>柱</w:t>
            </w:r>
          </w:p>
        </w:tc>
        <w:tc>
          <w:tcPr>
            <w:tcW w:w="1280" w:type="dxa"/>
            <w:noWrap/>
            <w:hideMark/>
          </w:tcPr>
          <w:p w14:paraId="65CA75C7" w14:textId="77777777" w:rsidR="001C37D9" w:rsidRPr="000F0B86" w:rsidRDefault="001C37D9" w:rsidP="001C37D9">
            <w:pPr>
              <w:pStyle w:val="a4"/>
              <w:ind w:left="-120" w:right="-120"/>
            </w:pPr>
            <w:r w:rsidRPr="000F0B86">
              <w:t xml:space="preserve">0.923 </w:t>
            </w:r>
          </w:p>
        </w:tc>
        <w:tc>
          <w:tcPr>
            <w:tcW w:w="1280" w:type="dxa"/>
            <w:noWrap/>
            <w:hideMark/>
          </w:tcPr>
          <w:p w14:paraId="23153CF2" w14:textId="77777777" w:rsidR="001C37D9" w:rsidRPr="000F0B86" w:rsidRDefault="001C37D9" w:rsidP="001C37D9">
            <w:pPr>
              <w:pStyle w:val="a4"/>
              <w:ind w:left="-120" w:right="-120"/>
            </w:pPr>
            <w:r w:rsidRPr="000F0B86">
              <w:t xml:space="preserve">0.316 </w:t>
            </w:r>
          </w:p>
        </w:tc>
        <w:tc>
          <w:tcPr>
            <w:tcW w:w="1338" w:type="dxa"/>
            <w:noWrap/>
            <w:hideMark/>
          </w:tcPr>
          <w:p w14:paraId="00CFC7BD" w14:textId="77777777" w:rsidR="001C37D9" w:rsidRPr="000F0B86" w:rsidRDefault="001C37D9" w:rsidP="001C37D9">
            <w:pPr>
              <w:pStyle w:val="a4"/>
              <w:ind w:left="-120" w:right="-120"/>
            </w:pPr>
            <w:r w:rsidRPr="000F0B86">
              <w:t xml:space="preserve">26333 </w:t>
            </w:r>
          </w:p>
        </w:tc>
      </w:tr>
      <w:tr w:rsidR="001C37D9" w:rsidRPr="000F0B86" w14:paraId="35F4F59B" w14:textId="77777777" w:rsidTr="001C37D9">
        <w:trPr>
          <w:divId w:val="2102292147"/>
          <w:trHeight w:val="288"/>
        </w:trPr>
        <w:tc>
          <w:tcPr>
            <w:tcW w:w="1280" w:type="dxa"/>
            <w:vMerge/>
            <w:hideMark/>
          </w:tcPr>
          <w:p w14:paraId="13C5C80D" w14:textId="77777777" w:rsidR="001C37D9" w:rsidRPr="000F0B86" w:rsidRDefault="001C37D9" w:rsidP="001C37D9">
            <w:pPr>
              <w:pStyle w:val="a4"/>
              <w:ind w:left="-120" w:right="-120"/>
            </w:pPr>
          </w:p>
        </w:tc>
        <w:tc>
          <w:tcPr>
            <w:tcW w:w="1280" w:type="dxa"/>
            <w:noWrap/>
            <w:hideMark/>
          </w:tcPr>
          <w:p w14:paraId="259863C8" w14:textId="77777777" w:rsidR="001C37D9" w:rsidRPr="000F0B86" w:rsidRDefault="001C37D9" w:rsidP="001C37D9">
            <w:pPr>
              <w:pStyle w:val="a4"/>
              <w:ind w:left="-120" w:right="-120"/>
            </w:pPr>
            <w:r w:rsidRPr="000F0B86">
              <w:rPr>
                <w:rFonts w:hint="eastAsia"/>
              </w:rPr>
              <w:t>D</w:t>
            </w:r>
            <w:r w:rsidRPr="000F0B86">
              <w:rPr>
                <w:rFonts w:hint="eastAsia"/>
              </w:rPr>
              <w:t>柱</w:t>
            </w:r>
          </w:p>
        </w:tc>
        <w:tc>
          <w:tcPr>
            <w:tcW w:w="1280" w:type="dxa"/>
            <w:noWrap/>
            <w:hideMark/>
          </w:tcPr>
          <w:p w14:paraId="6238A6F4" w14:textId="77777777" w:rsidR="001C37D9" w:rsidRPr="000F0B86" w:rsidRDefault="001C37D9" w:rsidP="001C37D9">
            <w:pPr>
              <w:pStyle w:val="a4"/>
              <w:ind w:left="-120" w:right="-120"/>
            </w:pPr>
            <w:r w:rsidRPr="000F0B86">
              <w:t xml:space="preserve">0.500 </w:t>
            </w:r>
          </w:p>
        </w:tc>
        <w:tc>
          <w:tcPr>
            <w:tcW w:w="1280" w:type="dxa"/>
            <w:noWrap/>
            <w:hideMark/>
          </w:tcPr>
          <w:p w14:paraId="3269BA6E" w14:textId="77777777" w:rsidR="001C37D9" w:rsidRPr="000F0B86" w:rsidRDefault="001C37D9" w:rsidP="001C37D9">
            <w:pPr>
              <w:pStyle w:val="a4"/>
              <w:ind w:left="-120" w:right="-120"/>
            </w:pPr>
            <w:r w:rsidRPr="000F0B86">
              <w:t xml:space="preserve">0.200 </w:t>
            </w:r>
          </w:p>
        </w:tc>
        <w:tc>
          <w:tcPr>
            <w:tcW w:w="1338" w:type="dxa"/>
            <w:noWrap/>
            <w:hideMark/>
          </w:tcPr>
          <w:p w14:paraId="1D21D4FF" w14:textId="77777777" w:rsidR="001C37D9" w:rsidRPr="000F0B86" w:rsidRDefault="001C37D9" w:rsidP="001C37D9">
            <w:pPr>
              <w:pStyle w:val="a4"/>
              <w:ind w:left="-120" w:right="-120"/>
            </w:pPr>
            <w:r w:rsidRPr="000F0B86">
              <w:t xml:space="preserve">16667 </w:t>
            </w:r>
          </w:p>
        </w:tc>
      </w:tr>
      <w:tr w:rsidR="001C37D9" w:rsidRPr="000F0B86" w14:paraId="5761E886" w14:textId="77777777" w:rsidTr="001C37D9">
        <w:trPr>
          <w:divId w:val="2102292147"/>
          <w:trHeight w:val="288"/>
        </w:trPr>
        <w:tc>
          <w:tcPr>
            <w:tcW w:w="1280" w:type="dxa"/>
            <w:vMerge w:val="restart"/>
            <w:noWrap/>
            <w:hideMark/>
          </w:tcPr>
          <w:p w14:paraId="117F1347" w14:textId="77777777" w:rsidR="001C37D9" w:rsidRPr="000F0B86" w:rsidRDefault="001C37D9" w:rsidP="001C37D9">
            <w:pPr>
              <w:pStyle w:val="a4"/>
              <w:ind w:left="-120" w:right="-120"/>
            </w:pPr>
            <w:r w:rsidRPr="000F0B86">
              <w:rPr>
                <w:rFonts w:hint="eastAsia"/>
              </w:rPr>
              <w:t>3</w:t>
            </w:r>
          </w:p>
        </w:tc>
        <w:tc>
          <w:tcPr>
            <w:tcW w:w="1280" w:type="dxa"/>
            <w:noWrap/>
            <w:hideMark/>
          </w:tcPr>
          <w:p w14:paraId="531347B5" w14:textId="77777777" w:rsidR="001C37D9" w:rsidRPr="000F0B86" w:rsidRDefault="001C37D9" w:rsidP="001C37D9">
            <w:pPr>
              <w:pStyle w:val="a4"/>
              <w:ind w:left="-120" w:right="-120"/>
            </w:pPr>
            <w:r w:rsidRPr="000F0B86">
              <w:rPr>
                <w:rFonts w:hint="eastAsia"/>
              </w:rPr>
              <w:t>A</w:t>
            </w:r>
            <w:r w:rsidRPr="000F0B86">
              <w:rPr>
                <w:rFonts w:hint="eastAsia"/>
              </w:rPr>
              <w:t>柱</w:t>
            </w:r>
          </w:p>
        </w:tc>
        <w:tc>
          <w:tcPr>
            <w:tcW w:w="1280" w:type="dxa"/>
            <w:noWrap/>
            <w:hideMark/>
          </w:tcPr>
          <w:p w14:paraId="25B2DE72" w14:textId="77777777" w:rsidR="001C37D9" w:rsidRPr="000F0B86" w:rsidRDefault="001C37D9" w:rsidP="001C37D9">
            <w:pPr>
              <w:pStyle w:val="a4"/>
              <w:ind w:left="-120" w:right="-120"/>
            </w:pPr>
            <w:r w:rsidRPr="000F0B86">
              <w:t xml:space="preserve">0.500 </w:t>
            </w:r>
          </w:p>
        </w:tc>
        <w:tc>
          <w:tcPr>
            <w:tcW w:w="1280" w:type="dxa"/>
            <w:noWrap/>
            <w:hideMark/>
          </w:tcPr>
          <w:p w14:paraId="5A0C8046" w14:textId="77777777" w:rsidR="001C37D9" w:rsidRPr="000F0B86" w:rsidRDefault="001C37D9" w:rsidP="001C37D9">
            <w:pPr>
              <w:pStyle w:val="a4"/>
              <w:ind w:left="-120" w:right="-120"/>
            </w:pPr>
            <w:r w:rsidRPr="000F0B86">
              <w:t xml:space="preserve">0.200 </w:t>
            </w:r>
          </w:p>
        </w:tc>
        <w:tc>
          <w:tcPr>
            <w:tcW w:w="1338" w:type="dxa"/>
            <w:noWrap/>
            <w:hideMark/>
          </w:tcPr>
          <w:p w14:paraId="2CA1D47F" w14:textId="77777777" w:rsidR="001C37D9" w:rsidRPr="000F0B86" w:rsidRDefault="001C37D9" w:rsidP="001C37D9">
            <w:pPr>
              <w:pStyle w:val="a4"/>
              <w:ind w:left="-120" w:right="-120"/>
            </w:pPr>
            <w:r w:rsidRPr="000F0B86">
              <w:t xml:space="preserve">16667 </w:t>
            </w:r>
          </w:p>
        </w:tc>
      </w:tr>
      <w:tr w:rsidR="001C37D9" w:rsidRPr="000F0B86" w14:paraId="4AE122E9" w14:textId="77777777" w:rsidTr="001C37D9">
        <w:trPr>
          <w:divId w:val="2102292147"/>
          <w:trHeight w:val="288"/>
        </w:trPr>
        <w:tc>
          <w:tcPr>
            <w:tcW w:w="1280" w:type="dxa"/>
            <w:vMerge/>
            <w:hideMark/>
          </w:tcPr>
          <w:p w14:paraId="62223518" w14:textId="77777777" w:rsidR="001C37D9" w:rsidRPr="000F0B86" w:rsidRDefault="001C37D9" w:rsidP="001C37D9">
            <w:pPr>
              <w:pStyle w:val="a4"/>
              <w:ind w:left="-120" w:right="-120"/>
            </w:pPr>
          </w:p>
        </w:tc>
        <w:tc>
          <w:tcPr>
            <w:tcW w:w="1280" w:type="dxa"/>
            <w:noWrap/>
            <w:hideMark/>
          </w:tcPr>
          <w:p w14:paraId="555BC072" w14:textId="77777777" w:rsidR="001C37D9" w:rsidRPr="000F0B86" w:rsidRDefault="001C37D9" w:rsidP="001C37D9">
            <w:pPr>
              <w:pStyle w:val="a4"/>
              <w:ind w:left="-120" w:right="-120"/>
            </w:pPr>
            <w:r w:rsidRPr="000F0B86">
              <w:rPr>
                <w:rFonts w:hint="eastAsia"/>
              </w:rPr>
              <w:t>B</w:t>
            </w:r>
            <w:r w:rsidRPr="000F0B86">
              <w:rPr>
                <w:rFonts w:hint="eastAsia"/>
              </w:rPr>
              <w:t>柱</w:t>
            </w:r>
          </w:p>
        </w:tc>
        <w:tc>
          <w:tcPr>
            <w:tcW w:w="1280" w:type="dxa"/>
            <w:noWrap/>
            <w:hideMark/>
          </w:tcPr>
          <w:p w14:paraId="3BF2B061" w14:textId="77777777" w:rsidR="001C37D9" w:rsidRPr="000F0B86" w:rsidRDefault="001C37D9" w:rsidP="001C37D9">
            <w:pPr>
              <w:pStyle w:val="a4"/>
              <w:ind w:left="-120" w:right="-120"/>
            </w:pPr>
            <w:r w:rsidRPr="000F0B86">
              <w:t xml:space="preserve">0.923 </w:t>
            </w:r>
          </w:p>
        </w:tc>
        <w:tc>
          <w:tcPr>
            <w:tcW w:w="1280" w:type="dxa"/>
            <w:noWrap/>
            <w:hideMark/>
          </w:tcPr>
          <w:p w14:paraId="68654058" w14:textId="77777777" w:rsidR="001C37D9" w:rsidRPr="000F0B86" w:rsidRDefault="001C37D9" w:rsidP="001C37D9">
            <w:pPr>
              <w:pStyle w:val="a4"/>
              <w:ind w:left="-120" w:right="-120"/>
            </w:pPr>
            <w:r w:rsidRPr="000F0B86">
              <w:t xml:space="preserve">0.316 </w:t>
            </w:r>
          </w:p>
        </w:tc>
        <w:tc>
          <w:tcPr>
            <w:tcW w:w="1338" w:type="dxa"/>
            <w:noWrap/>
            <w:hideMark/>
          </w:tcPr>
          <w:p w14:paraId="0F625846" w14:textId="77777777" w:rsidR="001C37D9" w:rsidRPr="000F0B86" w:rsidRDefault="001C37D9" w:rsidP="001C37D9">
            <w:pPr>
              <w:pStyle w:val="a4"/>
              <w:ind w:left="-120" w:right="-120"/>
            </w:pPr>
            <w:r w:rsidRPr="000F0B86">
              <w:t xml:space="preserve">26333 </w:t>
            </w:r>
          </w:p>
        </w:tc>
      </w:tr>
      <w:tr w:rsidR="001C37D9" w:rsidRPr="000F0B86" w14:paraId="17187A8C" w14:textId="77777777" w:rsidTr="001C37D9">
        <w:trPr>
          <w:divId w:val="2102292147"/>
          <w:trHeight w:val="312"/>
        </w:trPr>
        <w:tc>
          <w:tcPr>
            <w:tcW w:w="1280" w:type="dxa"/>
            <w:vMerge/>
            <w:hideMark/>
          </w:tcPr>
          <w:p w14:paraId="3A05284D" w14:textId="77777777" w:rsidR="001C37D9" w:rsidRPr="000F0B86" w:rsidRDefault="001C37D9" w:rsidP="001C37D9">
            <w:pPr>
              <w:pStyle w:val="a4"/>
              <w:ind w:left="-120" w:right="-120"/>
            </w:pPr>
          </w:p>
        </w:tc>
        <w:tc>
          <w:tcPr>
            <w:tcW w:w="1280" w:type="dxa"/>
            <w:noWrap/>
            <w:hideMark/>
          </w:tcPr>
          <w:p w14:paraId="72E7DBC6" w14:textId="77777777" w:rsidR="001C37D9" w:rsidRPr="000F0B86" w:rsidRDefault="001C37D9" w:rsidP="001C37D9">
            <w:pPr>
              <w:pStyle w:val="a4"/>
              <w:ind w:left="-120" w:right="-120"/>
            </w:pPr>
            <w:r w:rsidRPr="000F0B86">
              <w:rPr>
                <w:rFonts w:hint="eastAsia"/>
              </w:rPr>
              <w:t>C</w:t>
            </w:r>
            <w:r w:rsidRPr="000F0B86">
              <w:rPr>
                <w:rFonts w:hint="eastAsia"/>
              </w:rPr>
              <w:t>柱</w:t>
            </w:r>
          </w:p>
        </w:tc>
        <w:tc>
          <w:tcPr>
            <w:tcW w:w="1280" w:type="dxa"/>
            <w:noWrap/>
            <w:hideMark/>
          </w:tcPr>
          <w:p w14:paraId="43E737E9" w14:textId="77777777" w:rsidR="001C37D9" w:rsidRPr="000F0B86" w:rsidRDefault="001C37D9" w:rsidP="001C37D9">
            <w:pPr>
              <w:pStyle w:val="a4"/>
              <w:ind w:left="-120" w:right="-120"/>
            </w:pPr>
            <w:r w:rsidRPr="000F0B86">
              <w:t xml:space="preserve">0.923 </w:t>
            </w:r>
          </w:p>
        </w:tc>
        <w:tc>
          <w:tcPr>
            <w:tcW w:w="1280" w:type="dxa"/>
            <w:noWrap/>
            <w:hideMark/>
          </w:tcPr>
          <w:p w14:paraId="1858BE96" w14:textId="77777777" w:rsidR="001C37D9" w:rsidRPr="000F0B86" w:rsidRDefault="001C37D9" w:rsidP="001C37D9">
            <w:pPr>
              <w:pStyle w:val="a4"/>
              <w:ind w:left="-120" w:right="-120"/>
            </w:pPr>
            <w:r w:rsidRPr="000F0B86">
              <w:t xml:space="preserve">0.316 </w:t>
            </w:r>
          </w:p>
        </w:tc>
        <w:tc>
          <w:tcPr>
            <w:tcW w:w="1338" w:type="dxa"/>
            <w:noWrap/>
            <w:hideMark/>
          </w:tcPr>
          <w:p w14:paraId="1F944B46" w14:textId="77777777" w:rsidR="001C37D9" w:rsidRPr="000F0B86" w:rsidRDefault="001C37D9" w:rsidP="001C37D9">
            <w:pPr>
              <w:pStyle w:val="a4"/>
              <w:ind w:left="-120" w:right="-120"/>
            </w:pPr>
            <w:r w:rsidRPr="000F0B86">
              <w:t xml:space="preserve">26333 </w:t>
            </w:r>
          </w:p>
        </w:tc>
      </w:tr>
      <w:tr w:rsidR="001C37D9" w:rsidRPr="000F0B86" w14:paraId="112D0BD7" w14:textId="77777777" w:rsidTr="001C37D9">
        <w:trPr>
          <w:divId w:val="2102292147"/>
          <w:trHeight w:val="288"/>
        </w:trPr>
        <w:tc>
          <w:tcPr>
            <w:tcW w:w="1280" w:type="dxa"/>
            <w:vMerge/>
            <w:hideMark/>
          </w:tcPr>
          <w:p w14:paraId="21221697" w14:textId="77777777" w:rsidR="001C37D9" w:rsidRPr="000F0B86" w:rsidRDefault="001C37D9" w:rsidP="001C37D9">
            <w:pPr>
              <w:pStyle w:val="a4"/>
              <w:ind w:left="-120" w:right="-120"/>
            </w:pPr>
          </w:p>
        </w:tc>
        <w:tc>
          <w:tcPr>
            <w:tcW w:w="1280" w:type="dxa"/>
            <w:noWrap/>
            <w:hideMark/>
          </w:tcPr>
          <w:p w14:paraId="33C96E81" w14:textId="77777777" w:rsidR="001C37D9" w:rsidRPr="000F0B86" w:rsidRDefault="001C37D9" w:rsidP="001C37D9">
            <w:pPr>
              <w:pStyle w:val="a4"/>
              <w:ind w:left="-120" w:right="-120"/>
            </w:pPr>
            <w:r w:rsidRPr="000F0B86">
              <w:rPr>
                <w:rFonts w:hint="eastAsia"/>
              </w:rPr>
              <w:t>D</w:t>
            </w:r>
            <w:r w:rsidRPr="000F0B86">
              <w:rPr>
                <w:rFonts w:hint="eastAsia"/>
              </w:rPr>
              <w:t>柱</w:t>
            </w:r>
          </w:p>
        </w:tc>
        <w:tc>
          <w:tcPr>
            <w:tcW w:w="1280" w:type="dxa"/>
            <w:noWrap/>
            <w:hideMark/>
          </w:tcPr>
          <w:p w14:paraId="51A127EC" w14:textId="77777777" w:rsidR="001C37D9" w:rsidRPr="000F0B86" w:rsidRDefault="001C37D9" w:rsidP="001C37D9">
            <w:pPr>
              <w:pStyle w:val="a4"/>
              <w:ind w:left="-120" w:right="-120"/>
            </w:pPr>
            <w:r w:rsidRPr="000F0B86">
              <w:t xml:space="preserve">0.500 </w:t>
            </w:r>
          </w:p>
        </w:tc>
        <w:tc>
          <w:tcPr>
            <w:tcW w:w="1280" w:type="dxa"/>
            <w:noWrap/>
            <w:hideMark/>
          </w:tcPr>
          <w:p w14:paraId="2E857981" w14:textId="77777777" w:rsidR="001C37D9" w:rsidRPr="000F0B86" w:rsidRDefault="001C37D9" w:rsidP="001C37D9">
            <w:pPr>
              <w:pStyle w:val="a4"/>
              <w:ind w:left="-120" w:right="-120"/>
            </w:pPr>
            <w:r w:rsidRPr="000F0B86">
              <w:t xml:space="preserve">0.200 </w:t>
            </w:r>
          </w:p>
        </w:tc>
        <w:tc>
          <w:tcPr>
            <w:tcW w:w="1338" w:type="dxa"/>
            <w:noWrap/>
            <w:hideMark/>
          </w:tcPr>
          <w:p w14:paraId="51930B80" w14:textId="77777777" w:rsidR="001C37D9" w:rsidRPr="000F0B86" w:rsidRDefault="001C37D9" w:rsidP="001C37D9">
            <w:pPr>
              <w:pStyle w:val="a4"/>
              <w:ind w:left="-120" w:right="-120"/>
            </w:pPr>
            <w:r w:rsidRPr="000F0B86">
              <w:t xml:space="preserve">16667 </w:t>
            </w:r>
          </w:p>
        </w:tc>
      </w:tr>
    </w:tbl>
    <w:p w14:paraId="5D7153EB" w14:textId="3A421D71" w:rsidR="003E470F" w:rsidRPr="000F0B86" w:rsidRDefault="003E470F" w:rsidP="003E470F">
      <w:pPr>
        <w:ind w:firstLine="480"/>
        <w:rPr>
          <w:rFonts w:cs="Times New Roman"/>
        </w:rPr>
      </w:pPr>
      <w:bookmarkStart w:id="86" w:name="_Hlk115252538"/>
      <w:r w:rsidRPr="000F0B86">
        <w:rPr>
          <w:rFonts w:hint="eastAsia"/>
        </w:rPr>
        <w:t>框架</w:t>
      </w:r>
      <w:r w:rsidRPr="000F0B86">
        <w:rPr>
          <w:rFonts w:hint="eastAsia"/>
        </w:rPr>
        <w:t>D</w:t>
      </w:r>
      <w:r w:rsidRPr="000F0B86">
        <w:rPr>
          <w:rFonts w:hint="eastAsia"/>
        </w:rPr>
        <w:t>值是所有柱</w:t>
      </w:r>
      <w:r w:rsidRPr="000F0B86">
        <w:rPr>
          <w:rFonts w:hint="eastAsia"/>
        </w:rPr>
        <w:t>D</w:t>
      </w:r>
      <w:r w:rsidRPr="000F0B86">
        <w:rPr>
          <w:rFonts w:hint="eastAsia"/>
        </w:rPr>
        <w:t>值之和，计算如下：</w:t>
      </w:r>
    </w:p>
    <w:bookmarkEnd w:id="86"/>
    <w:p w14:paraId="20E43F8A" w14:textId="2AB9F03D" w:rsidR="001C37D9" w:rsidRPr="000F0B86" w:rsidRDefault="00C446F5" w:rsidP="001C37D9">
      <w:pPr>
        <w:pStyle w:val="ae"/>
        <w:rPr>
          <w:rFonts w:cs="Times New Roman"/>
          <w:vertAlign w:val="subscript"/>
        </w:rPr>
      </w:pPr>
      <w:r w:rsidRPr="000F0B86">
        <w:rPr>
          <w:rFonts w:hint="eastAsia"/>
        </w:rPr>
        <w:t>表</w:t>
      </w:r>
      <w:r w:rsidRPr="000F0B86">
        <w:t>4.</w:t>
      </w:r>
      <w:r w:rsidR="001C37D9" w:rsidRPr="000F0B86">
        <w:rPr>
          <w:noProof/>
        </w:rPr>
        <w:t>3</w:t>
      </w:r>
      <w:r w:rsidR="003E470F" w:rsidRPr="000F0B86">
        <w:rPr>
          <w:noProof/>
        </w:rPr>
        <w:t xml:space="preserve"> </w:t>
      </w:r>
      <w:bookmarkStart w:id="87" w:name="_Hlk115252545"/>
      <w:r w:rsidR="003E470F" w:rsidRPr="000F0B86">
        <w:rPr>
          <w:rFonts w:hint="eastAsia"/>
          <w:noProof/>
        </w:rPr>
        <w:t>框架</w:t>
      </w:r>
      <w:r w:rsidR="003E470F" w:rsidRPr="000F0B86">
        <w:rPr>
          <w:rFonts w:hint="eastAsia"/>
          <w:noProof/>
        </w:rPr>
        <w:t>D</w:t>
      </w:r>
      <w:r w:rsidR="003E470F" w:rsidRPr="000F0B86">
        <w:rPr>
          <w:rFonts w:hint="eastAsia"/>
          <w:noProof/>
        </w:rPr>
        <w:t>值计算</w:t>
      </w:r>
      <w:bookmarkEnd w:id="87"/>
    </w:p>
    <w:tbl>
      <w:tblPr>
        <w:tblStyle w:val="ad"/>
        <w:tblW w:w="8307" w:type="dxa"/>
        <w:tblLook w:val="04A0" w:firstRow="1" w:lastRow="0" w:firstColumn="1" w:lastColumn="0" w:noHBand="0" w:noVBand="1"/>
      </w:tblPr>
      <w:tblGrid>
        <w:gridCol w:w="2508"/>
        <w:gridCol w:w="1933"/>
        <w:gridCol w:w="1933"/>
        <w:gridCol w:w="1933"/>
      </w:tblGrid>
      <w:tr w:rsidR="001C37D9" w:rsidRPr="000F0B86" w14:paraId="67FFD2F0" w14:textId="77777777" w:rsidTr="001C37D9">
        <w:trPr>
          <w:divId w:val="1535775975"/>
          <w:trHeight w:val="288"/>
        </w:trPr>
        <w:tc>
          <w:tcPr>
            <w:tcW w:w="1660" w:type="dxa"/>
            <w:noWrap/>
            <w:hideMark/>
          </w:tcPr>
          <w:p w14:paraId="7FF71B5D" w14:textId="6A3C2855" w:rsidR="001C37D9" w:rsidRPr="000F0B86" w:rsidRDefault="001C37D9" w:rsidP="001C37D9">
            <w:pPr>
              <w:pStyle w:val="a4"/>
              <w:ind w:left="-120" w:right="-120"/>
            </w:pPr>
            <w:r w:rsidRPr="000F0B86">
              <w:rPr>
                <w:rFonts w:hint="eastAsia"/>
              </w:rPr>
              <w:t>楼层</w:t>
            </w:r>
          </w:p>
        </w:tc>
        <w:tc>
          <w:tcPr>
            <w:tcW w:w="1280" w:type="dxa"/>
            <w:noWrap/>
            <w:hideMark/>
          </w:tcPr>
          <w:p w14:paraId="45E1B70C" w14:textId="77777777" w:rsidR="001C37D9" w:rsidRPr="000F0B86" w:rsidRDefault="001C37D9" w:rsidP="001C37D9">
            <w:pPr>
              <w:pStyle w:val="a4"/>
              <w:ind w:left="-120" w:right="-120"/>
            </w:pPr>
            <w:r w:rsidRPr="000F0B86">
              <w:t>1</w:t>
            </w:r>
          </w:p>
        </w:tc>
        <w:tc>
          <w:tcPr>
            <w:tcW w:w="1280" w:type="dxa"/>
            <w:noWrap/>
            <w:hideMark/>
          </w:tcPr>
          <w:p w14:paraId="7F380F5D" w14:textId="77777777" w:rsidR="001C37D9" w:rsidRPr="000F0B86" w:rsidRDefault="001C37D9" w:rsidP="001C37D9">
            <w:pPr>
              <w:pStyle w:val="a4"/>
              <w:ind w:left="-120" w:right="-120"/>
            </w:pPr>
            <w:r w:rsidRPr="000F0B86">
              <w:t>2</w:t>
            </w:r>
          </w:p>
        </w:tc>
        <w:tc>
          <w:tcPr>
            <w:tcW w:w="1280" w:type="dxa"/>
            <w:noWrap/>
            <w:hideMark/>
          </w:tcPr>
          <w:p w14:paraId="24B251FB" w14:textId="77777777" w:rsidR="001C37D9" w:rsidRPr="000F0B86" w:rsidRDefault="001C37D9" w:rsidP="001C37D9">
            <w:pPr>
              <w:pStyle w:val="a4"/>
              <w:ind w:left="-120" w:right="-120"/>
            </w:pPr>
            <w:r w:rsidRPr="000F0B86">
              <w:t>3</w:t>
            </w:r>
          </w:p>
        </w:tc>
      </w:tr>
      <w:tr w:rsidR="001C37D9" w:rsidRPr="000F0B86" w14:paraId="17B6DFE5" w14:textId="77777777" w:rsidTr="001C37D9">
        <w:trPr>
          <w:divId w:val="1535775975"/>
          <w:trHeight w:val="360"/>
        </w:trPr>
        <w:tc>
          <w:tcPr>
            <w:tcW w:w="1660" w:type="dxa"/>
            <w:noWrap/>
            <w:hideMark/>
          </w:tcPr>
          <w:p w14:paraId="5C4C2956" w14:textId="77777777" w:rsidR="001C37D9" w:rsidRPr="000F0B86" w:rsidRDefault="001C37D9" w:rsidP="001C37D9">
            <w:pPr>
              <w:pStyle w:val="a4"/>
              <w:ind w:left="-120" w:right="-120"/>
            </w:pPr>
            <w:r w:rsidRPr="000F0B86">
              <w:t>ΣDi(N/mm)</w:t>
            </w:r>
          </w:p>
        </w:tc>
        <w:tc>
          <w:tcPr>
            <w:tcW w:w="1280" w:type="dxa"/>
            <w:noWrap/>
            <w:hideMark/>
          </w:tcPr>
          <w:p w14:paraId="70DAB483" w14:textId="77777777" w:rsidR="001C37D9" w:rsidRPr="000F0B86" w:rsidRDefault="001C37D9" w:rsidP="001C37D9">
            <w:pPr>
              <w:pStyle w:val="a4"/>
              <w:ind w:left="-120" w:right="-120"/>
            </w:pPr>
            <w:r w:rsidRPr="000F0B86">
              <w:t xml:space="preserve">59814 </w:t>
            </w:r>
          </w:p>
        </w:tc>
        <w:tc>
          <w:tcPr>
            <w:tcW w:w="1280" w:type="dxa"/>
            <w:noWrap/>
            <w:hideMark/>
          </w:tcPr>
          <w:p w14:paraId="114BF17D" w14:textId="77777777" w:rsidR="001C37D9" w:rsidRPr="000F0B86" w:rsidRDefault="001C37D9" w:rsidP="001C37D9">
            <w:pPr>
              <w:pStyle w:val="a4"/>
              <w:ind w:left="-120" w:right="-120"/>
            </w:pPr>
            <w:r w:rsidRPr="000F0B86">
              <w:t xml:space="preserve">86000 </w:t>
            </w:r>
          </w:p>
        </w:tc>
        <w:tc>
          <w:tcPr>
            <w:tcW w:w="1280" w:type="dxa"/>
            <w:noWrap/>
            <w:hideMark/>
          </w:tcPr>
          <w:p w14:paraId="297C1178" w14:textId="77777777" w:rsidR="001C37D9" w:rsidRPr="000F0B86" w:rsidRDefault="001C37D9" w:rsidP="001C37D9">
            <w:pPr>
              <w:pStyle w:val="a4"/>
              <w:ind w:left="-120" w:right="-120"/>
            </w:pPr>
            <w:r w:rsidRPr="000F0B86">
              <w:t xml:space="preserve">86000 </w:t>
            </w:r>
          </w:p>
        </w:tc>
      </w:tr>
      <w:tr w:rsidR="001C37D9" w:rsidRPr="000F0B86" w14:paraId="2DE11DC5" w14:textId="77777777" w:rsidTr="001C37D9">
        <w:trPr>
          <w:divId w:val="1535775975"/>
          <w:trHeight w:val="324"/>
        </w:trPr>
        <w:tc>
          <w:tcPr>
            <w:tcW w:w="1660" w:type="dxa"/>
            <w:noWrap/>
            <w:hideMark/>
          </w:tcPr>
          <w:p w14:paraId="5DB8099D" w14:textId="77777777" w:rsidR="001C37D9" w:rsidRPr="000F0B86" w:rsidRDefault="001C37D9" w:rsidP="001C37D9">
            <w:pPr>
              <w:pStyle w:val="a4"/>
              <w:ind w:left="-120" w:right="-120"/>
            </w:pPr>
            <w:r w:rsidRPr="000F0B86">
              <w:rPr>
                <w:i/>
                <w:iCs/>
              </w:rPr>
              <w:t>Di</w:t>
            </w:r>
            <w:r w:rsidRPr="000F0B86">
              <w:t>/</w:t>
            </w:r>
            <w:r w:rsidRPr="000F0B86">
              <w:rPr>
                <w:i/>
                <w:iCs/>
              </w:rPr>
              <w:t>Di+1</w:t>
            </w:r>
          </w:p>
        </w:tc>
        <w:tc>
          <w:tcPr>
            <w:tcW w:w="1280" w:type="dxa"/>
            <w:noWrap/>
            <w:hideMark/>
          </w:tcPr>
          <w:p w14:paraId="7855B96D" w14:textId="77777777" w:rsidR="001C37D9" w:rsidRPr="000F0B86" w:rsidRDefault="001C37D9" w:rsidP="001C37D9">
            <w:pPr>
              <w:pStyle w:val="a4"/>
              <w:ind w:left="-120" w:right="-120"/>
            </w:pPr>
            <w:r w:rsidRPr="000F0B86">
              <w:t>0.70</w:t>
            </w:r>
          </w:p>
        </w:tc>
        <w:tc>
          <w:tcPr>
            <w:tcW w:w="1280" w:type="dxa"/>
            <w:noWrap/>
            <w:hideMark/>
          </w:tcPr>
          <w:p w14:paraId="0BB7924C" w14:textId="77777777" w:rsidR="001C37D9" w:rsidRPr="000F0B86" w:rsidRDefault="001C37D9" w:rsidP="001C37D9">
            <w:pPr>
              <w:pStyle w:val="a4"/>
              <w:ind w:left="-120" w:right="-120"/>
            </w:pPr>
            <w:r w:rsidRPr="000F0B86">
              <w:t>1.00</w:t>
            </w:r>
          </w:p>
        </w:tc>
        <w:tc>
          <w:tcPr>
            <w:tcW w:w="1280" w:type="dxa"/>
            <w:noWrap/>
            <w:hideMark/>
          </w:tcPr>
          <w:p w14:paraId="1C741F4A" w14:textId="77777777" w:rsidR="001C37D9" w:rsidRPr="000F0B86" w:rsidRDefault="001C37D9" w:rsidP="001C37D9">
            <w:pPr>
              <w:pStyle w:val="a4"/>
              <w:ind w:left="-120" w:right="-120"/>
            </w:pPr>
            <w:r w:rsidRPr="000F0B86">
              <w:t>/</w:t>
            </w:r>
          </w:p>
        </w:tc>
      </w:tr>
    </w:tbl>
    <w:p w14:paraId="698530FB" w14:textId="24AA3558" w:rsidR="001E4AEE" w:rsidRPr="000F0B86" w:rsidRDefault="001E4AEE" w:rsidP="006475A9">
      <w:pPr>
        <w:ind w:firstLine="480"/>
        <w:rPr>
          <w:rFonts w:cs="Times New Roman"/>
        </w:rPr>
        <w:sectPr w:rsidR="001E4AEE" w:rsidRPr="000F0B86" w:rsidSect="004A0C1F">
          <w:pgSz w:w="11906" w:h="16838"/>
          <w:pgMar w:top="1440" w:right="1800" w:bottom="1440" w:left="1800" w:header="851" w:footer="1134" w:gutter="0"/>
          <w:cols w:space="425"/>
          <w:docGrid w:type="lines" w:linePitch="326"/>
        </w:sectPr>
      </w:pPr>
    </w:p>
    <w:p w14:paraId="35B4F8DB" w14:textId="3053AE41" w:rsidR="00812EEC" w:rsidRPr="000F0B86" w:rsidRDefault="001E4AEE" w:rsidP="001E4AEE">
      <w:pPr>
        <w:pStyle w:val="1"/>
        <w:rPr>
          <w:rFonts w:cs="Times New Roman"/>
        </w:rPr>
      </w:pPr>
      <w:bookmarkStart w:id="88" w:name="_Toc511174422"/>
      <w:bookmarkStart w:id="89" w:name="_Toc6260075"/>
      <w:bookmarkStart w:id="90" w:name="_Toc127133558"/>
      <w:bookmarkStart w:id="91" w:name="_Toc127133988"/>
      <w:bookmarkEnd w:id="53"/>
      <w:bookmarkEnd w:id="54"/>
      <w:r w:rsidRPr="000F0B86">
        <w:rPr>
          <w:rFonts w:cs="Times New Roman"/>
        </w:rPr>
        <w:lastRenderedPageBreak/>
        <w:t xml:space="preserve">5 </w:t>
      </w:r>
      <w:r w:rsidR="00504E02" w:rsidRPr="000F0B86">
        <w:rPr>
          <w:rFonts w:cs="Times New Roman"/>
        </w:rPr>
        <w:t>水平</w:t>
      </w:r>
      <w:r w:rsidR="00812EEC" w:rsidRPr="000F0B86">
        <w:rPr>
          <w:rFonts w:cs="Times New Roman"/>
        </w:rPr>
        <w:t>荷载</w:t>
      </w:r>
      <w:r w:rsidR="00826B61" w:rsidRPr="000F0B86">
        <w:rPr>
          <w:rFonts w:cs="Times New Roman" w:hint="eastAsia"/>
        </w:rPr>
        <w:t>作用</w:t>
      </w:r>
      <w:r w:rsidR="00812EEC" w:rsidRPr="000F0B86">
        <w:rPr>
          <w:rFonts w:cs="Times New Roman"/>
        </w:rPr>
        <w:t>计算</w:t>
      </w:r>
      <w:bookmarkEnd w:id="88"/>
      <w:bookmarkEnd w:id="89"/>
      <w:bookmarkEnd w:id="90"/>
      <w:bookmarkEnd w:id="91"/>
    </w:p>
    <w:p w14:paraId="7ABBC412" w14:textId="53911EBB" w:rsidR="00504E02" w:rsidRPr="000F0B86" w:rsidRDefault="00504E02" w:rsidP="00002561">
      <w:pPr>
        <w:pStyle w:val="2"/>
        <w:rPr>
          <w:rFonts w:cs="Times New Roman"/>
        </w:rPr>
      </w:pPr>
      <w:bookmarkStart w:id="92" w:name="_Toc127133559"/>
      <w:bookmarkStart w:id="93" w:name="_Toc127133989"/>
      <w:r w:rsidRPr="000F0B86">
        <w:rPr>
          <w:rFonts w:cs="Times New Roman"/>
        </w:rPr>
        <w:t>5.1</w:t>
      </w:r>
      <w:r w:rsidRPr="000F0B86">
        <w:rPr>
          <w:rFonts w:cs="Times New Roman"/>
        </w:rPr>
        <w:t>风荷载</w:t>
      </w:r>
      <w:bookmarkEnd w:id="92"/>
      <w:bookmarkEnd w:id="93"/>
    </w:p>
    <w:p w14:paraId="105DD091" w14:textId="77777777" w:rsidR="00812EEC" w:rsidRPr="000F0B86" w:rsidRDefault="00504E02" w:rsidP="00002561">
      <w:pPr>
        <w:pStyle w:val="3"/>
        <w:rPr>
          <w:rFonts w:cs="Times New Roman"/>
        </w:rPr>
      </w:pPr>
      <w:bookmarkStart w:id="94" w:name="_Toc6260076"/>
      <w:bookmarkStart w:id="95" w:name="_Toc127133560"/>
      <w:bookmarkStart w:id="96" w:name="_Toc127133990"/>
      <w:r w:rsidRPr="000F0B86">
        <w:rPr>
          <w:rFonts w:cs="Times New Roman"/>
        </w:rPr>
        <w:t>5.1.1</w:t>
      </w:r>
      <w:r w:rsidR="001E4AEE" w:rsidRPr="000F0B86">
        <w:rPr>
          <w:rFonts w:cs="Times New Roman"/>
        </w:rPr>
        <w:t xml:space="preserve"> </w:t>
      </w:r>
      <w:r w:rsidR="00812EEC" w:rsidRPr="000F0B86">
        <w:rPr>
          <w:rFonts w:cs="Times New Roman"/>
        </w:rPr>
        <w:t>荷载计算</w:t>
      </w:r>
      <w:bookmarkEnd w:id="94"/>
      <w:bookmarkEnd w:id="95"/>
      <w:bookmarkEnd w:id="96"/>
    </w:p>
    <w:p w14:paraId="7A16FF0C" w14:textId="521C59B4" w:rsidR="00812EEC" w:rsidRPr="000F0B86" w:rsidRDefault="00826B61" w:rsidP="00002561">
      <w:pPr>
        <w:ind w:firstLine="480"/>
        <w:rPr>
          <w:rFonts w:cs="Times New Roman"/>
        </w:rPr>
      </w:pPr>
      <w:r w:rsidRPr="000F0B86">
        <w:rPr>
          <w:rFonts w:hint="eastAsia"/>
        </w:rPr>
        <w:t>根据前文提供的数据可知，基本风压</w:t>
      </w:r>
      <w:r w:rsidR="008F7E19" w:rsidRPr="000F0B86">
        <w:rPr>
          <w:rFonts w:cs="Times New Roman"/>
          <w:i/>
        </w:rPr>
        <w:t>w</w:t>
      </w:r>
      <w:r w:rsidR="008F7E19" w:rsidRPr="000F0B86">
        <w:rPr>
          <w:rFonts w:cs="Times New Roman"/>
          <w:vertAlign w:val="subscript"/>
        </w:rPr>
        <w:t>0</w:t>
      </w:r>
      <w:r w:rsidR="008F7E19" w:rsidRPr="000F0B86">
        <w:rPr>
          <w:rFonts w:cs="Times New Roman"/>
        </w:rPr>
        <w:t>=</w:t>
      </w:r>
      <w:r w:rsidR="001C37D9" w:rsidRPr="000F0B86">
        <w:rPr>
          <w:rFonts w:hint="eastAsia"/>
        </w:rPr>
        <w:t>0.45</w:t>
      </w:r>
      <w:r w:rsidR="00870EDF" w:rsidRPr="000F0B86">
        <w:rPr>
          <w:rFonts w:cs="Times New Roman"/>
          <w:noProof/>
          <w:vertAlign w:val="superscript"/>
        </w:rPr>
        <w:drawing>
          <wp:inline distT="0" distB="0" distL="0" distR="0" wp14:anchorId="497080EF" wp14:editId="7C0F23B1">
            <wp:extent cx="348927" cy="107950"/>
            <wp:effectExtent l="0" t="0" r="0"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8F7E19" w:rsidRPr="000F0B86">
        <w:rPr>
          <w:rFonts w:cs="Times New Roman"/>
          <w:vertAlign w:val="superscript"/>
        </w:rPr>
        <w:t>2</w:t>
      </w:r>
      <w:r w:rsidR="008F7E19" w:rsidRPr="000F0B86">
        <w:rPr>
          <w:rFonts w:cs="Times New Roman" w:hint="eastAsia"/>
        </w:rPr>
        <w:t>，</w:t>
      </w:r>
      <w:r w:rsidR="008F7E19" w:rsidRPr="000F0B86">
        <w:rPr>
          <w:rFonts w:cs="Times New Roman"/>
        </w:rPr>
        <w:t>地面粗糙度为</w:t>
      </w:r>
      <w:r w:rsidR="001C37D9" w:rsidRPr="000F0B86">
        <w:rPr>
          <w:rFonts w:hint="eastAsia"/>
        </w:rPr>
        <w:t>B</w:t>
      </w:r>
      <w:r w:rsidR="008F7E19" w:rsidRPr="000F0B86">
        <w:rPr>
          <w:rFonts w:cs="Times New Roman"/>
        </w:rPr>
        <w:t>类</w:t>
      </w:r>
      <w:r w:rsidR="00812EEC" w:rsidRPr="000F0B86">
        <w:rPr>
          <w:rFonts w:cs="Times New Roman"/>
        </w:rPr>
        <w:t>。</w:t>
      </w:r>
      <w:r w:rsidRPr="000F0B86">
        <w:rPr>
          <w:rFonts w:hint="eastAsia"/>
        </w:rPr>
        <w:t>风荷载标准值可以按照下式计算：</w:t>
      </w:r>
    </w:p>
    <w:p w14:paraId="5F436E49" w14:textId="097EC148" w:rsidR="00C0721C" w:rsidRPr="000F0B86" w:rsidRDefault="000F0B86" w:rsidP="00C020A4">
      <w:pPr>
        <w:ind w:firstLine="480"/>
        <w:jc w:val="center"/>
      </w:pPr>
      <w:r w:rsidRPr="000F0B86">
        <w:rPr>
          <w:position w:val="-12"/>
        </w:rPr>
        <w:pict w14:anchorId="1F4086C4">
          <v:shape id="_x0000_i2723" type="#_x0000_t75" style="width:68.25pt;height:20.25pt">
            <v:imagedata r:id="rId43" o:title=""/>
          </v:shape>
        </w:pict>
      </w:r>
    </w:p>
    <w:p w14:paraId="129A8581" w14:textId="7E345528" w:rsidR="00C020A4" w:rsidRPr="000F0B86" w:rsidRDefault="00826B61" w:rsidP="00C020A4">
      <w:pPr>
        <w:ind w:firstLine="480"/>
      </w:pPr>
      <w:r w:rsidRPr="000F0B86">
        <w:rPr>
          <w:rFonts w:hint="eastAsia"/>
        </w:rPr>
        <w:t>风荷载的</w:t>
      </w:r>
      <w:r w:rsidR="00C020A4" w:rsidRPr="000F0B86">
        <w:rPr>
          <w:rFonts w:hint="eastAsia"/>
        </w:rPr>
        <w:t>集中力</w:t>
      </w:r>
      <w:r w:rsidRPr="000F0B86">
        <w:rPr>
          <w:rFonts w:hint="eastAsia"/>
        </w:rPr>
        <w:t>表达</w:t>
      </w:r>
      <w:r w:rsidR="00C020A4" w:rsidRPr="000F0B86">
        <w:rPr>
          <w:rFonts w:hint="eastAsia"/>
        </w:rPr>
        <w:t>形式</w:t>
      </w:r>
      <w:r w:rsidRPr="000F0B86">
        <w:rPr>
          <w:rFonts w:hint="eastAsia"/>
        </w:rPr>
        <w:t>为：</w:t>
      </w:r>
    </w:p>
    <w:p w14:paraId="40488239" w14:textId="02B1C809" w:rsidR="00F5031E" w:rsidRPr="000F0B86" w:rsidRDefault="000F0B86" w:rsidP="00041917">
      <w:pPr>
        <w:ind w:firstLine="480"/>
        <w:jc w:val="center"/>
      </w:pPr>
      <w:r w:rsidRPr="000F0B86">
        <w:rPr>
          <w:position w:val="-24"/>
        </w:rPr>
        <w:pict w14:anchorId="10575DAF">
          <v:shape id="_x0000_i2722" type="#_x0000_t75" style="width:93.75pt;height:38.25pt">
            <v:imagedata r:id="rId44" o:title=""/>
          </v:shape>
        </w:pict>
      </w:r>
      <w:r w:rsidR="00041917" w:rsidRPr="000F0B86">
        <w:rPr>
          <w:rFonts w:cs="Times New Roman"/>
        </w:rPr>
        <w:t xml:space="preserve"> </w:t>
      </w:r>
    </w:p>
    <w:p w14:paraId="653E213F" w14:textId="22CF19AF" w:rsidR="00041917" w:rsidRPr="000F0B86" w:rsidRDefault="00355A16" w:rsidP="00355A16">
      <w:pPr>
        <w:ind w:firstLine="480"/>
        <w:rPr>
          <w:rFonts w:cs="Times New Roman"/>
        </w:rPr>
      </w:pPr>
      <w:r w:rsidRPr="000F0B86">
        <w:rPr>
          <w:rFonts w:hint="eastAsia"/>
          <w:noProof/>
        </w:rPr>
        <w:t>集中风荷载示意图如下所示：</w:t>
      </w:r>
    </w:p>
    <w:tbl>
      <w:tblPr>
        <w:tblW w:w="0" w:type="auto"/>
        <w:tblLook w:val="04A0" w:firstRow="1" w:lastRow="0" w:firstColumn="1" w:lastColumn="0" w:noHBand="0" w:noVBand="1"/>
      </w:tblPr>
      <w:tblGrid>
        <w:gridCol w:w="9344"/>
      </w:tblGrid>
      <w:tr w:rsidR="00F5031E" w:rsidRPr="000F0B86" w14:paraId="1CF4FA8D" w14:textId="77777777" w:rsidTr="00FF6D2E">
        <w:tc>
          <w:tcPr>
            <w:tcW w:w="9344" w:type="dxa"/>
          </w:tcPr>
          <w:p w14:paraId="38B899E7" w14:textId="40E8DC29" w:rsidR="00F5031E" w:rsidRPr="000F0B86" w:rsidRDefault="0025314C" w:rsidP="00F5031E">
            <w:pPr>
              <w:pStyle w:val="a4"/>
              <w:ind w:left="-120" w:right="-120"/>
              <w:rPr>
                <w:rFonts w:cs="Times New Roman"/>
              </w:rPr>
            </w:pPr>
            <w:r w:rsidRPr="000F0B86">
              <w:rPr>
                <w:noProof/>
              </w:rPr>
              <w:drawing>
                <wp:inline distT="0" distB="0" distL="0" distR="0" wp14:anchorId="4052D8AD" wp14:editId="152ECAF2">
                  <wp:extent cx="2511168" cy="224790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11971" cy="2248619"/>
                          </a:xfrm>
                          <a:prstGeom prst="rect">
                            <a:avLst/>
                          </a:prstGeom>
                        </pic:spPr>
                      </pic:pic>
                    </a:graphicData>
                  </a:graphic>
                </wp:inline>
              </w:drawing>
            </w:r>
          </w:p>
        </w:tc>
      </w:tr>
      <w:tr w:rsidR="00F5031E" w:rsidRPr="000F0B86" w14:paraId="1E8E47C4" w14:textId="77777777" w:rsidTr="00FF6D2E">
        <w:tc>
          <w:tcPr>
            <w:tcW w:w="9344" w:type="dxa"/>
          </w:tcPr>
          <w:p w14:paraId="7D3CBF92" w14:textId="0EE8EDF9" w:rsidR="00F5031E" w:rsidRPr="000F0B86" w:rsidRDefault="00355A16" w:rsidP="00F5031E">
            <w:pPr>
              <w:pStyle w:val="ae"/>
            </w:pPr>
            <w:r w:rsidRPr="000F0B86">
              <w:rPr>
                <w:rFonts w:hint="eastAsia"/>
                <w:noProof/>
              </w:rPr>
              <w:t>图</w:t>
            </w:r>
            <w:r w:rsidRPr="000F0B86">
              <w:rPr>
                <w:rFonts w:hint="eastAsia"/>
                <w:noProof/>
              </w:rPr>
              <w:t>5</w:t>
            </w:r>
            <w:r w:rsidRPr="000F0B86">
              <w:rPr>
                <w:noProof/>
              </w:rPr>
              <w:t xml:space="preserve">.1 </w:t>
            </w:r>
            <w:r w:rsidRPr="000F0B86">
              <w:rPr>
                <w:rFonts w:hint="eastAsia"/>
                <w:noProof/>
              </w:rPr>
              <w:t>集中风荷载示意图</w:t>
            </w:r>
          </w:p>
        </w:tc>
      </w:tr>
    </w:tbl>
    <w:p w14:paraId="195AA1BF" w14:textId="51EF988C" w:rsidR="00F5031E" w:rsidRPr="000F0B86" w:rsidRDefault="00041917" w:rsidP="00F5031E">
      <w:pPr>
        <w:ind w:firstLine="480"/>
        <w:jc w:val="left"/>
        <w:rPr>
          <w:rFonts w:cs="Times New Roman"/>
        </w:rPr>
      </w:pPr>
      <w:r w:rsidRPr="000F0B86">
        <w:rPr>
          <w:rFonts w:cs="Times New Roman" w:hint="eastAsia"/>
        </w:rPr>
        <w:t>具体计算见</w:t>
      </w:r>
      <w:r w:rsidR="00F5031E" w:rsidRPr="000F0B86">
        <w:rPr>
          <w:rFonts w:cs="Times New Roman" w:hint="eastAsia"/>
        </w:rPr>
        <w:t>下</w:t>
      </w:r>
      <w:r w:rsidRPr="000F0B86">
        <w:rPr>
          <w:rFonts w:cs="Times New Roman" w:hint="eastAsia"/>
        </w:rPr>
        <w:t>表</w:t>
      </w:r>
      <w:r w:rsidR="00F5031E" w:rsidRPr="000F0B86">
        <w:rPr>
          <w:rFonts w:cs="Times New Roman" w:hint="eastAsia"/>
        </w:rPr>
        <w:t>：</w:t>
      </w:r>
    </w:p>
    <w:p w14:paraId="28996454" w14:textId="5A5D808C" w:rsidR="001C37D9" w:rsidRPr="000F0B86" w:rsidRDefault="00BB5675" w:rsidP="001C37D9">
      <w:pPr>
        <w:pStyle w:val="ae"/>
      </w:pPr>
      <w:bookmarkStart w:id="97" w:name="_Hlk115254284"/>
      <w:bookmarkStart w:id="98" w:name="_Toc6260077"/>
      <w:r w:rsidRPr="000F0B86">
        <w:rPr>
          <w:rFonts w:hint="eastAsia"/>
        </w:rPr>
        <w:t>表</w:t>
      </w:r>
      <w:r w:rsidRPr="000F0B86">
        <w:t>5.</w:t>
      </w:r>
      <w:r w:rsidR="001C37D9" w:rsidRPr="000F0B86">
        <w:rPr>
          <w:noProof/>
        </w:rPr>
        <w:t>1</w:t>
      </w:r>
      <w:bookmarkEnd w:id="97"/>
      <w:r w:rsidR="00355A16" w:rsidRPr="000F0B86">
        <w:t xml:space="preserve"> </w:t>
      </w:r>
      <w:bookmarkStart w:id="99" w:name="_Hlk115254304"/>
      <w:r w:rsidR="00355A16" w:rsidRPr="000F0B86">
        <w:rPr>
          <w:rFonts w:hint="eastAsia"/>
        </w:rPr>
        <w:t>风荷载计算</w:t>
      </w:r>
      <w:bookmarkEnd w:id="99"/>
    </w:p>
    <w:tbl>
      <w:tblPr>
        <w:tblStyle w:val="ad"/>
        <w:tblW w:w="8307" w:type="dxa"/>
        <w:tblLook w:val="04A0" w:firstRow="1" w:lastRow="0" w:firstColumn="1" w:lastColumn="0" w:noHBand="0" w:noVBand="1"/>
      </w:tblPr>
      <w:tblGrid>
        <w:gridCol w:w="990"/>
        <w:gridCol w:w="1296"/>
        <w:gridCol w:w="1370"/>
        <w:gridCol w:w="948"/>
        <w:gridCol w:w="948"/>
        <w:gridCol w:w="948"/>
        <w:gridCol w:w="948"/>
        <w:gridCol w:w="948"/>
        <w:gridCol w:w="948"/>
      </w:tblGrid>
      <w:tr w:rsidR="001C37D9" w:rsidRPr="000F0B86" w14:paraId="4CD3E5AB" w14:textId="77777777" w:rsidTr="001C37D9">
        <w:trPr>
          <w:divId w:val="1912765792"/>
          <w:trHeight w:val="684"/>
        </w:trPr>
        <w:tc>
          <w:tcPr>
            <w:tcW w:w="1280" w:type="dxa"/>
            <w:noWrap/>
            <w:hideMark/>
          </w:tcPr>
          <w:p w14:paraId="6EA16ECD" w14:textId="32F62941" w:rsidR="001C37D9" w:rsidRPr="000F0B86" w:rsidRDefault="001C37D9" w:rsidP="001C37D9">
            <w:pPr>
              <w:pStyle w:val="a4"/>
              <w:ind w:left="-120" w:right="-120"/>
            </w:pPr>
            <w:r w:rsidRPr="000F0B86">
              <w:t>楼层</w:t>
            </w:r>
          </w:p>
        </w:tc>
        <w:tc>
          <w:tcPr>
            <w:tcW w:w="1700" w:type="dxa"/>
            <w:hideMark/>
          </w:tcPr>
          <w:p w14:paraId="4224B412" w14:textId="77777777" w:rsidR="001C37D9" w:rsidRPr="000F0B86" w:rsidRDefault="001C37D9" w:rsidP="001C37D9">
            <w:pPr>
              <w:pStyle w:val="a4"/>
              <w:ind w:left="-120" w:right="-120"/>
              <w:rPr>
                <w:i/>
                <w:iCs/>
              </w:rPr>
            </w:pPr>
            <w:r w:rsidRPr="000F0B86">
              <w:rPr>
                <w:i/>
                <w:iCs/>
              </w:rPr>
              <w:t>Hi</w:t>
            </w:r>
            <w:r w:rsidRPr="000F0B86">
              <w:t>(m)</w:t>
            </w:r>
          </w:p>
        </w:tc>
        <w:tc>
          <w:tcPr>
            <w:tcW w:w="1800" w:type="dxa"/>
            <w:noWrap/>
            <w:hideMark/>
          </w:tcPr>
          <w:p w14:paraId="151CEB49" w14:textId="77777777" w:rsidR="001C37D9" w:rsidRPr="000F0B86" w:rsidRDefault="001C37D9" w:rsidP="001C37D9">
            <w:pPr>
              <w:pStyle w:val="a4"/>
              <w:ind w:left="-120" w:right="-120"/>
              <w:rPr>
                <w:i/>
                <w:iCs/>
              </w:rPr>
            </w:pPr>
            <w:r w:rsidRPr="000F0B86">
              <w:rPr>
                <w:i/>
                <w:iCs/>
              </w:rPr>
              <w:t>μz</w:t>
            </w:r>
          </w:p>
        </w:tc>
        <w:tc>
          <w:tcPr>
            <w:tcW w:w="1220" w:type="dxa"/>
            <w:noWrap/>
            <w:hideMark/>
          </w:tcPr>
          <w:p w14:paraId="117B13B5" w14:textId="77777777" w:rsidR="001C37D9" w:rsidRPr="000F0B86" w:rsidRDefault="001C37D9" w:rsidP="001C37D9">
            <w:pPr>
              <w:pStyle w:val="a4"/>
              <w:ind w:left="-120" w:right="-120"/>
              <w:rPr>
                <w:i/>
                <w:iCs/>
              </w:rPr>
            </w:pPr>
            <w:r w:rsidRPr="000F0B86">
              <w:rPr>
                <w:i/>
                <w:iCs/>
              </w:rPr>
              <w:t>w0</w:t>
            </w:r>
          </w:p>
        </w:tc>
        <w:tc>
          <w:tcPr>
            <w:tcW w:w="1220" w:type="dxa"/>
            <w:hideMark/>
          </w:tcPr>
          <w:p w14:paraId="39AFC578" w14:textId="77777777" w:rsidR="001C37D9" w:rsidRPr="000F0B86" w:rsidRDefault="001C37D9" w:rsidP="001C37D9">
            <w:pPr>
              <w:pStyle w:val="a4"/>
              <w:ind w:left="-120" w:right="-120"/>
            </w:pPr>
            <w:r w:rsidRPr="000F0B86">
              <w:rPr>
                <w:i/>
                <w:iCs/>
              </w:rPr>
              <w:t>wk</w:t>
            </w:r>
            <w:r w:rsidRPr="000F0B86">
              <w:br/>
              <w:t>(kN/m2)</w:t>
            </w:r>
          </w:p>
        </w:tc>
        <w:tc>
          <w:tcPr>
            <w:tcW w:w="1220" w:type="dxa"/>
            <w:hideMark/>
          </w:tcPr>
          <w:p w14:paraId="273767B5" w14:textId="77777777" w:rsidR="001C37D9" w:rsidRPr="000F0B86" w:rsidRDefault="001C37D9" w:rsidP="001C37D9">
            <w:pPr>
              <w:pStyle w:val="a4"/>
              <w:ind w:left="-120" w:right="-120"/>
              <w:rPr>
                <w:i/>
                <w:iCs/>
              </w:rPr>
            </w:pPr>
            <w:r w:rsidRPr="000F0B86">
              <w:rPr>
                <w:i/>
                <w:iCs/>
              </w:rPr>
              <w:t>hi</w:t>
            </w:r>
            <w:r w:rsidRPr="000F0B86">
              <w:t>(m)</w:t>
            </w:r>
          </w:p>
        </w:tc>
        <w:tc>
          <w:tcPr>
            <w:tcW w:w="1220" w:type="dxa"/>
            <w:hideMark/>
          </w:tcPr>
          <w:p w14:paraId="13925FCD" w14:textId="77777777" w:rsidR="001C37D9" w:rsidRPr="000F0B86" w:rsidRDefault="001C37D9" w:rsidP="001C37D9">
            <w:pPr>
              <w:pStyle w:val="a4"/>
              <w:ind w:left="-120" w:right="-120"/>
              <w:rPr>
                <w:i/>
                <w:iCs/>
              </w:rPr>
            </w:pPr>
            <w:r w:rsidRPr="000F0B86">
              <w:rPr>
                <w:i/>
                <w:iCs/>
              </w:rPr>
              <w:t>hj</w:t>
            </w:r>
            <w:r w:rsidRPr="000F0B86">
              <w:t>(m)</w:t>
            </w:r>
          </w:p>
        </w:tc>
        <w:tc>
          <w:tcPr>
            <w:tcW w:w="1220" w:type="dxa"/>
            <w:noWrap/>
            <w:hideMark/>
          </w:tcPr>
          <w:p w14:paraId="7171F52A" w14:textId="77777777" w:rsidR="001C37D9" w:rsidRPr="000F0B86" w:rsidRDefault="001C37D9" w:rsidP="001C37D9">
            <w:pPr>
              <w:pStyle w:val="a4"/>
              <w:ind w:left="-120" w:right="-120"/>
            </w:pPr>
            <w:r w:rsidRPr="000F0B86">
              <w:rPr>
                <w:i/>
                <w:iCs/>
              </w:rPr>
              <w:t>B</w:t>
            </w:r>
            <w:r w:rsidRPr="000F0B86">
              <w:t>(m)</w:t>
            </w:r>
          </w:p>
        </w:tc>
        <w:tc>
          <w:tcPr>
            <w:tcW w:w="1220" w:type="dxa"/>
            <w:hideMark/>
          </w:tcPr>
          <w:p w14:paraId="3BD74737" w14:textId="77777777" w:rsidR="001C37D9" w:rsidRPr="000F0B86" w:rsidRDefault="001C37D9" w:rsidP="001C37D9">
            <w:pPr>
              <w:pStyle w:val="a4"/>
              <w:ind w:left="-120" w:right="-120"/>
              <w:rPr>
                <w:i/>
                <w:iCs/>
              </w:rPr>
            </w:pPr>
            <w:r w:rsidRPr="000F0B86">
              <w:rPr>
                <w:i/>
                <w:iCs/>
              </w:rPr>
              <w:t>Wk</w:t>
            </w:r>
            <w:r w:rsidRPr="000F0B86">
              <w:t>(kN)</w:t>
            </w:r>
          </w:p>
        </w:tc>
      </w:tr>
      <w:tr w:rsidR="001C37D9" w:rsidRPr="000F0B86" w14:paraId="67378C20" w14:textId="77777777" w:rsidTr="001C37D9">
        <w:trPr>
          <w:divId w:val="1912765792"/>
          <w:trHeight w:val="276"/>
        </w:trPr>
        <w:tc>
          <w:tcPr>
            <w:tcW w:w="1280" w:type="dxa"/>
            <w:noWrap/>
            <w:hideMark/>
          </w:tcPr>
          <w:p w14:paraId="781E9F0B" w14:textId="77777777" w:rsidR="001C37D9" w:rsidRPr="000F0B86" w:rsidRDefault="001C37D9" w:rsidP="001C37D9">
            <w:pPr>
              <w:pStyle w:val="a4"/>
              <w:ind w:left="-120" w:right="-120"/>
            </w:pPr>
            <w:r w:rsidRPr="000F0B86">
              <w:t>1</w:t>
            </w:r>
          </w:p>
        </w:tc>
        <w:tc>
          <w:tcPr>
            <w:tcW w:w="1700" w:type="dxa"/>
            <w:noWrap/>
            <w:hideMark/>
          </w:tcPr>
          <w:p w14:paraId="49C8659A" w14:textId="77777777" w:rsidR="001C37D9" w:rsidRPr="000F0B86" w:rsidRDefault="001C37D9" w:rsidP="001C37D9">
            <w:pPr>
              <w:pStyle w:val="a4"/>
              <w:ind w:left="-120" w:right="-120"/>
            </w:pPr>
            <w:r w:rsidRPr="000F0B86">
              <w:t>4.05</w:t>
            </w:r>
          </w:p>
        </w:tc>
        <w:tc>
          <w:tcPr>
            <w:tcW w:w="1800" w:type="dxa"/>
            <w:noWrap/>
            <w:hideMark/>
          </w:tcPr>
          <w:p w14:paraId="27EEA17C" w14:textId="77777777" w:rsidR="001C37D9" w:rsidRPr="000F0B86" w:rsidRDefault="001C37D9" w:rsidP="001C37D9">
            <w:pPr>
              <w:pStyle w:val="a4"/>
              <w:ind w:left="-120" w:right="-120"/>
            </w:pPr>
            <w:r w:rsidRPr="000F0B86">
              <w:t xml:space="preserve">1.00 </w:t>
            </w:r>
          </w:p>
        </w:tc>
        <w:tc>
          <w:tcPr>
            <w:tcW w:w="1220" w:type="dxa"/>
            <w:noWrap/>
            <w:hideMark/>
          </w:tcPr>
          <w:p w14:paraId="08B5D20A" w14:textId="77777777" w:rsidR="001C37D9" w:rsidRPr="000F0B86" w:rsidRDefault="001C37D9" w:rsidP="001C37D9">
            <w:pPr>
              <w:pStyle w:val="a4"/>
              <w:ind w:left="-120" w:right="-120"/>
            </w:pPr>
            <w:r w:rsidRPr="000F0B86">
              <w:t>0.45</w:t>
            </w:r>
          </w:p>
        </w:tc>
        <w:tc>
          <w:tcPr>
            <w:tcW w:w="1220" w:type="dxa"/>
            <w:noWrap/>
            <w:hideMark/>
          </w:tcPr>
          <w:p w14:paraId="424781C1" w14:textId="77777777" w:rsidR="001C37D9" w:rsidRPr="000F0B86" w:rsidRDefault="001C37D9" w:rsidP="001C37D9">
            <w:pPr>
              <w:pStyle w:val="a4"/>
              <w:ind w:left="-120" w:right="-120"/>
            </w:pPr>
            <w:r w:rsidRPr="000F0B86">
              <w:t xml:space="preserve">0.59 </w:t>
            </w:r>
          </w:p>
        </w:tc>
        <w:tc>
          <w:tcPr>
            <w:tcW w:w="1220" w:type="dxa"/>
            <w:noWrap/>
            <w:hideMark/>
          </w:tcPr>
          <w:p w14:paraId="4C49A4D3" w14:textId="77777777" w:rsidR="001C37D9" w:rsidRPr="000F0B86" w:rsidRDefault="001C37D9" w:rsidP="001C37D9">
            <w:pPr>
              <w:pStyle w:val="a4"/>
              <w:ind w:left="-120" w:right="-120"/>
            </w:pPr>
            <w:r w:rsidRPr="000F0B86">
              <w:t>4.05</w:t>
            </w:r>
          </w:p>
        </w:tc>
        <w:tc>
          <w:tcPr>
            <w:tcW w:w="1220" w:type="dxa"/>
            <w:noWrap/>
            <w:hideMark/>
          </w:tcPr>
          <w:p w14:paraId="40451914" w14:textId="77777777" w:rsidR="001C37D9" w:rsidRPr="000F0B86" w:rsidRDefault="001C37D9" w:rsidP="001C37D9">
            <w:pPr>
              <w:pStyle w:val="a4"/>
              <w:ind w:left="-120" w:right="-120"/>
            </w:pPr>
            <w:r w:rsidRPr="000F0B86">
              <w:t>3.6</w:t>
            </w:r>
          </w:p>
        </w:tc>
        <w:tc>
          <w:tcPr>
            <w:tcW w:w="1220" w:type="dxa"/>
            <w:noWrap/>
            <w:hideMark/>
          </w:tcPr>
          <w:p w14:paraId="35DFF9B8" w14:textId="77777777" w:rsidR="001C37D9" w:rsidRPr="000F0B86" w:rsidRDefault="001C37D9" w:rsidP="001C37D9">
            <w:pPr>
              <w:pStyle w:val="a4"/>
              <w:ind w:left="-120" w:right="-120"/>
            </w:pPr>
            <w:r w:rsidRPr="000F0B86">
              <w:t>7.5</w:t>
            </w:r>
          </w:p>
        </w:tc>
        <w:tc>
          <w:tcPr>
            <w:tcW w:w="1220" w:type="dxa"/>
            <w:noWrap/>
            <w:hideMark/>
          </w:tcPr>
          <w:p w14:paraId="6C7BDF6F" w14:textId="77777777" w:rsidR="001C37D9" w:rsidRPr="000F0B86" w:rsidRDefault="001C37D9" w:rsidP="001C37D9">
            <w:pPr>
              <w:pStyle w:val="a4"/>
              <w:ind w:left="-120" w:right="-120"/>
            </w:pPr>
            <w:r w:rsidRPr="000F0B86">
              <w:t xml:space="preserve">16.93 </w:t>
            </w:r>
          </w:p>
        </w:tc>
      </w:tr>
      <w:tr w:rsidR="001C37D9" w:rsidRPr="000F0B86" w14:paraId="64BE7733" w14:textId="77777777" w:rsidTr="001C37D9">
        <w:trPr>
          <w:divId w:val="1912765792"/>
          <w:trHeight w:val="276"/>
        </w:trPr>
        <w:tc>
          <w:tcPr>
            <w:tcW w:w="1280" w:type="dxa"/>
            <w:noWrap/>
            <w:hideMark/>
          </w:tcPr>
          <w:p w14:paraId="5907898E" w14:textId="77777777" w:rsidR="001C37D9" w:rsidRPr="000F0B86" w:rsidRDefault="001C37D9" w:rsidP="001C37D9">
            <w:pPr>
              <w:pStyle w:val="a4"/>
              <w:ind w:left="-120" w:right="-120"/>
            </w:pPr>
            <w:r w:rsidRPr="000F0B86">
              <w:t>2</w:t>
            </w:r>
          </w:p>
        </w:tc>
        <w:tc>
          <w:tcPr>
            <w:tcW w:w="1700" w:type="dxa"/>
            <w:noWrap/>
            <w:hideMark/>
          </w:tcPr>
          <w:p w14:paraId="1134F5F0" w14:textId="77777777" w:rsidR="001C37D9" w:rsidRPr="000F0B86" w:rsidRDefault="001C37D9" w:rsidP="001C37D9">
            <w:pPr>
              <w:pStyle w:val="a4"/>
              <w:ind w:left="-120" w:right="-120"/>
            </w:pPr>
            <w:r w:rsidRPr="000F0B86">
              <w:t>7.65</w:t>
            </w:r>
          </w:p>
        </w:tc>
        <w:tc>
          <w:tcPr>
            <w:tcW w:w="1800" w:type="dxa"/>
            <w:noWrap/>
            <w:hideMark/>
          </w:tcPr>
          <w:p w14:paraId="37CBBA80" w14:textId="77777777" w:rsidR="001C37D9" w:rsidRPr="000F0B86" w:rsidRDefault="001C37D9" w:rsidP="001C37D9">
            <w:pPr>
              <w:pStyle w:val="a4"/>
              <w:ind w:left="-120" w:right="-120"/>
            </w:pPr>
            <w:r w:rsidRPr="000F0B86">
              <w:t xml:space="preserve">1.00 </w:t>
            </w:r>
          </w:p>
        </w:tc>
        <w:tc>
          <w:tcPr>
            <w:tcW w:w="1220" w:type="dxa"/>
            <w:noWrap/>
            <w:hideMark/>
          </w:tcPr>
          <w:p w14:paraId="1DBE90D3" w14:textId="77777777" w:rsidR="001C37D9" w:rsidRPr="000F0B86" w:rsidRDefault="001C37D9" w:rsidP="001C37D9">
            <w:pPr>
              <w:pStyle w:val="a4"/>
              <w:ind w:left="-120" w:right="-120"/>
            </w:pPr>
            <w:r w:rsidRPr="000F0B86">
              <w:t>0.45</w:t>
            </w:r>
          </w:p>
        </w:tc>
        <w:tc>
          <w:tcPr>
            <w:tcW w:w="1220" w:type="dxa"/>
            <w:noWrap/>
            <w:hideMark/>
          </w:tcPr>
          <w:p w14:paraId="32C6BDB4" w14:textId="77777777" w:rsidR="001C37D9" w:rsidRPr="000F0B86" w:rsidRDefault="001C37D9" w:rsidP="001C37D9">
            <w:pPr>
              <w:pStyle w:val="a4"/>
              <w:ind w:left="-120" w:right="-120"/>
            </w:pPr>
            <w:r w:rsidRPr="000F0B86">
              <w:t xml:space="preserve">0.59 </w:t>
            </w:r>
          </w:p>
        </w:tc>
        <w:tc>
          <w:tcPr>
            <w:tcW w:w="1220" w:type="dxa"/>
            <w:noWrap/>
            <w:hideMark/>
          </w:tcPr>
          <w:p w14:paraId="0D686E12" w14:textId="77777777" w:rsidR="001C37D9" w:rsidRPr="000F0B86" w:rsidRDefault="001C37D9" w:rsidP="001C37D9">
            <w:pPr>
              <w:pStyle w:val="a4"/>
              <w:ind w:left="-120" w:right="-120"/>
            </w:pPr>
            <w:r w:rsidRPr="000F0B86">
              <w:t>3.6</w:t>
            </w:r>
          </w:p>
        </w:tc>
        <w:tc>
          <w:tcPr>
            <w:tcW w:w="1220" w:type="dxa"/>
            <w:noWrap/>
            <w:hideMark/>
          </w:tcPr>
          <w:p w14:paraId="7A536D8B" w14:textId="77777777" w:rsidR="001C37D9" w:rsidRPr="000F0B86" w:rsidRDefault="001C37D9" w:rsidP="001C37D9">
            <w:pPr>
              <w:pStyle w:val="a4"/>
              <w:ind w:left="-120" w:right="-120"/>
            </w:pPr>
            <w:r w:rsidRPr="000F0B86">
              <w:t>3.6</w:t>
            </w:r>
          </w:p>
        </w:tc>
        <w:tc>
          <w:tcPr>
            <w:tcW w:w="1220" w:type="dxa"/>
            <w:noWrap/>
            <w:hideMark/>
          </w:tcPr>
          <w:p w14:paraId="6D9E78DC" w14:textId="77777777" w:rsidR="001C37D9" w:rsidRPr="000F0B86" w:rsidRDefault="001C37D9" w:rsidP="001C37D9">
            <w:pPr>
              <w:pStyle w:val="a4"/>
              <w:ind w:left="-120" w:right="-120"/>
            </w:pPr>
            <w:r w:rsidRPr="000F0B86">
              <w:t>7.5</w:t>
            </w:r>
          </w:p>
        </w:tc>
        <w:tc>
          <w:tcPr>
            <w:tcW w:w="1220" w:type="dxa"/>
            <w:noWrap/>
            <w:hideMark/>
          </w:tcPr>
          <w:p w14:paraId="738F8A6D" w14:textId="77777777" w:rsidR="001C37D9" w:rsidRPr="000F0B86" w:rsidRDefault="001C37D9" w:rsidP="001C37D9">
            <w:pPr>
              <w:pStyle w:val="a4"/>
              <w:ind w:left="-120" w:right="-120"/>
            </w:pPr>
            <w:r w:rsidRPr="000F0B86">
              <w:t xml:space="preserve">15.93 </w:t>
            </w:r>
          </w:p>
        </w:tc>
      </w:tr>
      <w:tr w:rsidR="001C37D9" w:rsidRPr="000F0B86" w14:paraId="22A72359" w14:textId="77777777" w:rsidTr="001C37D9">
        <w:trPr>
          <w:divId w:val="1912765792"/>
          <w:trHeight w:val="276"/>
        </w:trPr>
        <w:tc>
          <w:tcPr>
            <w:tcW w:w="1280" w:type="dxa"/>
            <w:noWrap/>
            <w:hideMark/>
          </w:tcPr>
          <w:p w14:paraId="79EFC640" w14:textId="77777777" w:rsidR="001C37D9" w:rsidRPr="000F0B86" w:rsidRDefault="001C37D9" w:rsidP="001C37D9">
            <w:pPr>
              <w:pStyle w:val="a4"/>
              <w:ind w:left="-120" w:right="-120"/>
            </w:pPr>
            <w:r w:rsidRPr="000F0B86">
              <w:t>3</w:t>
            </w:r>
          </w:p>
        </w:tc>
        <w:tc>
          <w:tcPr>
            <w:tcW w:w="1700" w:type="dxa"/>
            <w:noWrap/>
            <w:hideMark/>
          </w:tcPr>
          <w:p w14:paraId="7E958693" w14:textId="77777777" w:rsidR="001C37D9" w:rsidRPr="000F0B86" w:rsidRDefault="001C37D9" w:rsidP="001C37D9">
            <w:pPr>
              <w:pStyle w:val="a4"/>
              <w:ind w:left="-120" w:right="-120"/>
            </w:pPr>
            <w:r w:rsidRPr="000F0B86">
              <w:t>11.25</w:t>
            </w:r>
          </w:p>
        </w:tc>
        <w:tc>
          <w:tcPr>
            <w:tcW w:w="1800" w:type="dxa"/>
            <w:noWrap/>
            <w:hideMark/>
          </w:tcPr>
          <w:p w14:paraId="4958A306" w14:textId="77777777" w:rsidR="001C37D9" w:rsidRPr="000F0B86" w:rsidRDefault="001C37D9" w:rsidP="001C37D9">
            <w:pPr>
              <w:pStyle w:val="a4"/>
              <w:ind w:left="-120" w:right="-120"/>
            </w:pPr>
            <w:r w:rsidRPr="000F0B86">
              <w:t xml:space="preserve">1.03 </w:t>
            </w:r>
          </w:p>
        </w:tc>
        <w:tc>
          <w:tcPr>
            <w:tcW w:w="1220" w:type="dxa"/>
            <w:noWrap/>
            <w:hideMark/>
          </w:tcPr>
          <w:p w14:paraId="6872ED20" w14:textId="77777777" w:rsidR="001C37D9" w:rsidRPr="000F0B86" w:rsidRDefault="001C37D9" w:rsidP="001C37D9">
            <w:pPr>
              <w:pStyle w:val="a4"/>
              <w:ind w:left="-120" w:right="-120"/>
            </w:pPr>
            <w:r w:rsidRPr="000F0B86">
              <w:t>0.45</w:t>
            </w:r>
          </w:p>
        </w:tc>
        <w:tc>
          <w:tcPr>
            <w:tcW w:w="1220" w:type="dxa"/>
            <w:noWrap/>
            <w:hideMark/>
          </w:tcPr>
          <w:p w14:paraId="1BFFDD90" w14:textId="77777777" w:rsidR="001C37D9" w:rsidRPr="000F0B86" w:rsidRDefault="001C37D9" w:rsidP="001C37D9">
            <w:pPr>
              <w:pStyle w:val="a4"/>
              <w:ind w:left="-120" w:right="-120"/>
            </w:pPr>
            <w:r w:rsidRPr="000F0B86">
              <w:t xml:space="preserve">0.60 </w:t>
            </w:r>
          </w:p>
        </w:tc>
        <w:tc>
          <w:tcPr>
            <w:tcW w:w="1220" w:type="dxa"/>
            <w:noWrap/>
            <w:hideMark/>
          </w:tcPr>
          <w:p w14:paraId="41E3973B" w14:textId="77777777" w:rsidR="001C37D9" w:rsidRPr="000F0B86" w:rsidRDefault="001C37D9" w:rsidP="001C37D9">
            <w:pPr>
              <w:pStyle w:val="a4"/>
              <w:ind w:left="-120" w:right="-120"/>
            </w:pPr>
            <w:r w:rsidRPr="000F0B86">
              <w:t>3.6</w:t>
            </w:r>
          </w:p>
        </w:tc>
        <w:tc>
          <w:tcPr>
            <w:tcW w:w="1220" w:type="dxa"/>
            <w:noWrap/>
            <w:hideMark/>
          </w:tcPr>
          <w:p w14:paraId="532D9BEF" w14:textId="77777777" w:rsidR="001C37D9" w:rsidRPr="000F0B86" w:rsidRDefault="001C37D9" w:rsidP="001C37D9">
            <w:pPr>
              <w:pStyle w:val="a4"/>
              <w:ind w:left="-120" w:right="-120"/>
            </w:pPr>
            <w:r w:rsidRPr="000F0B86">
              <w:t>2.4</w:t>
            </w:r>
          </w:p>
        </w:tc>
        <w:tc>
          <w:tcPr>
            <w:tcW w:w="1220" w:type="dxa"/>
            <w:noWrap/>
            <w:hideMark/>
          </w:tcPr>
          <w:p w14:paraId="17C3F013" w14:textId="77777777" w:rsidR="001C37D9" w:rsidRPr="000F0B86" w:rsidRDefault="001C37D9" w:rsidP="001C37D9">
            <w:pPr>
              <w:pStyle w:val="a4"/>
              <w:ind w:left="-120" w:right="-120"/>
            </w:pPr>
            <w:r w:rsidRPr="000F0B86">
              <w:t>7.5</w:t>
            </w:r>
          </w:p>
        </w:tc>
        <w:tc>
          <w:tcPr>
            <w:tcW w:w="1220" w:type="dxa"/>
            <w:noWrap/>
            <w:hideMark/>
          </w:tcPr>
          <w:p w14:paraId="52DDD0FC" w14:textId="77777777" w:rsidR="001C37D9" w:rsidRPr="000F0B86" w:rsidRDefault="001C37D9" w:rsidP="001C37D9">
            <w:pPr>
              <w:pStyle w:val="a4"/>
              <w:ind w:left="-120" w:right="-120"/>
            </w:pPr>
            <w:r w:rsidRPr="000F0B86">
              <w:t xml:space="preserve">13.50 </w:t>
            </w:r>
          </w:p>
        </w:tc>
      </w:tr>
    </w:tbl>
    <w:p w14:paraId="2F461DA8" w14:textId="54BF4E3F" w:rsidR="00812EEC" w:rsidRPr="000F0B86" w:rsidRDefault="001E4AEE" w:rsidP="00A07715">
      <w:pPr>
        <w:pStyle w:val="3"/>
      </w:pPr>
      <w:bookmarkStart w:id="100" w:name="_Toc127133561"/>
      <w:bookmarkStart w:id="101" w:name="_Toc127133991"/>
      <w:r w:rsidRPr="000F0B86">
        <w:t>5</w:t>
      </w:r>
      <w:r w:rsidR="006E190C" w:rsidRPr="000F0B86">
        <w:t>.</w:t>
      </w:r>
      <w:r w:rsidR="00504E02" w:rsidRPr="000F0B86">
        <w:t>1.</w:t>
      </w:r>
      <w:r w:rsidR="00812EEC" w:rsidRPr="000F0B86">
        <w:t xml:space="preserve">2 </w:t>
      </w:r>
      <w:r w:rsidR="00812EEC" w:rsidRPr="000F0B86">
        <w:t>位移验算</w:t>
      </w:r>
      <w:bookmarkEnd w:id="98"/>
      <w:bookmarkEnd w:id="100"/>
      <w:bookmarkEnd w:id="101"/>
    </w:p>
    <w:p w14:paraId="2FEC93B1" w14:textId="50142CA4" w:rsidR="00812EEC" w:rsidRPr="000F0B86" w:rsidRDefault="00DD0556" w:rsidP="00287205">
      <w:pPr>
        <w:ind w:firstLine="480"/>
        <w:rPr>
          <w:rFonts w:cs="Times New Roman"/>
        </w:rPr>
      </w:pPr>
      <w:bookmarkStart w:id="102" w:name="_Hlk115254580"/>
      <w:r w:rsidRPr="000F0B86">
        <w:rPr>
          <w:rFonts w:cs="Times New Roman" w:hint="eastAsia"/>
        </w:rPr>
        <w:t>层间位移计算公式如下所示</w:t>
      </w:r>
      <w:bookmarkEnd w:id="102"/>
      <w:r w:rsidRPr="000F0B86">
        <w:rPr>
          <w:rFonts w:cs="Times New Roman" w:hint="eastAsia"/>
        </w:rPr>
        <w:t>：</w:t>
      </w:r>
    </w:p>
    <w:p w14:paraId="21EAC917" w14:textId="6F09599A" w:rsidR="00812EEC" w:rsidRPr="000F0B86" w:rsidRDefault="000F0B86" w:rsidP="00B12B84">
      <w:pPr>
        <w:ind w:firstLine="480"/>
        <w:jc w:val="center"/>
      </w:pPr>
      <w:r w:rsidRPr="000F0B86">
        <w:rPr>
          <w:position w:val="-32"/>
        </w:rPr>
        <w:pict w14:anchorId="5B413133">
          <v:shape id="_x0000_i2721" type="#_x0000_t75" style="width:60pt;height:34.5pt">
            <v:imagedata r:id="rId46" o:title=""/>
          </v:shape>
        </w:pict>
      </w:r>
    </w:p>
    <w:p w14:paraId="6017F4AC" w14:textId="67709A9F" w:rsidR="001C37D9" w:rsidRPr="000F0B86" w:rsidRDefault="003A75DC" w:rsidP="001C37D9">
      <w:pPr>
        <w:pStyle w:val="ae"/>
        <w:rPr>
          <w:rFonts w:cs="Times New Roman"/>
        </w:rPr>
      </w:pPr>
      <w:bookmarkStart w:id="103" w:name="_Hlk115254608"/>
      <w:r w:rsidRPr="000F0B86">
        <w:rPr>
          <w:rFonts w:hint="eastAsia"/>
        </w:rPr>
        <w:t>表</w:t>
      </w:r>
      <w:r w:rsidRPr="000F0B86">
        <w:t>5.</w:t>
      </w:r>
      <w:r w:rsidR="001C37D9" w:rsidRPr="000F0B86">
        <w:rPr>
          <w:noProof/>
        </w:rPr>
        <w:t>2</w:t>
      </w:r>
      <w:bookmarkEnd w:id="103"/>
      <w:r w:rsidR="00DD0556" w:rsidRPr="000F0B86">
        <w:t xml:space="preserve"> </w:t>
      </w:r>
      <w:r w:rsidR="00812EEC" w:rsidRPr="000F0B86">
        <w:rPr>
          <w:rFonts w:cs="Times New Roman"/>
        </w:rPr>
        <w:t>位移验算</w:t>
      </w:r>
      <w:bookmarkStart w:id="104" w:name="_Hlk115254615"/>
    </w:p>
    <w:tbl>
      <w:tblPr>
        <w:tblStyle w:val="ad"/>
        <w:tblW w:w="8307" w:type="dxa"/>
        <w:tblLook w:val="04A0" w:firstRow="1" w:lastRow="0" w:firstColumn="1" w:lastColumn="0" w:noHBand="0" w:noVBand="1"/>
      </w:tblPr>
      <w:tblGrid>
        <w:gridCol w:w="991"/>
        <w:gridCol w:w="1106"/>
        <w:gridCol w:w="1117"/>
        <w:gridCol w:w="1155"/>
        <w:gridCol w:w="969"/>
        <w:gridCol w:w="948"/>
        <w:gridCol w:w="948"/>
        <w:gridCol w:w="1162"/>
        <w:gridCol w:w="948"/>
      </w:tblGrid>
      <w:tr w:rsidR="001C37D9" w:rsidRPr="000F0B86" w14:paraId="4798A271" w14:textId="77777777" w:rsidTr="001C37D9">
        <w:trPr>
          <w:divId w:val="1850094305"/>
          <w:trHeight w:val="324"/>
        </w:trPr>
        <w:tc>
          <w:tcPr>
            <w:tcW w:w="1280" w:type="dxa"/>
            <w:noWrap/>
            <w:hideMark/>
          </w:tcPr>
          <w:p w14:paraId="052669A6" w14:textId="1F717EBE" w:rsidR="001C37D9" w:rsidRPr="000F0B86" w:rsidRDefault="001C37D9" w:rsidP="001C37D9">
            <w:pPr>
              <w:pStyle w:val="a4"/>
              <w:ind w:left="-120" w:right="-120"/>
            </w:pPr>
            <w:r w:rsidRPr="000F0B86">
              <w:t>楼层</w:t>
            </w:r>
          </w:p>
        </w:tc>
        <w:tc>
          <w:tcPr>
            <w:tcW w:w="1437" w:type="dxa"/>
            <w:hideMark/>
          </w:tcPr>
          <w:p w14:paraId="2DAFC54B" w14:textId="77777777" w:rsidR="001C37D9" w:rsidRPr="000F0B86" w:rsidRDefault="001C37D9" w:rsidP="001C37D9">
            <w:pPr>
              <w:pStyle w:val="a4"/>
              <w:ind w:left="-120" w:right="-120"/>
              <w:rPr>
                <w:i/>
                <w:iCs/>
              </w:rPr>
            </w:pPr>
            <w:r w:rsidRPr="000F0B86">
              <w:rPr>
                <w:i/>
                <w:iCs/>
              </w:rPr>
              <w:t>Wk</w:t>
            </w:r>
            <w:r w:rsidRPr="000F0B86">
              <w:t>(kN)</w:t>
            </w:r>
          </w:p>
        </w:tc>
        <w:tc>
          <w:tcPr>
            <w:tcW w:w="1453" w:type="dxa"/>
            <w:hideMark/>
          </w:tcPr>
          <w:p w14:paraId="4B30ACBB" w14:textId="77777777" w:rsidR="001C37D9" w:rsidRPr="000F0B86" w:rsidRDefault="001C37D9" w:rsidP="001C37D9">
            <w:pPr>
              <w:pStyle w:val="a4"/>
              <w:ind w:left="-120" w:right="-120"/>
              <w:rPr>
                <w:i/>
                <w:iCs/>
              </w:rPr>
            </w:pPr>
            <w:r w:rsidRPr="000F0B86">
              <w:rPr>
                <w:i/>
                <w:iCs/>
              </w:rPr>
              <w:t>Vi</w:t>
            </w:r>
            <w:r w:rsidRPr="000F0B86">
              <w:t>(kN)</w:t>
            </w:r>
          </w:p>
        </w:tc>
        <w:tc>
          <w:tcPr>
            <w:tcW w:w="1505" w:type="dxa"/>
            <w:noWrap/>
            <w:hideMark/>
          </w:tcPr>
          <w:p w14:paraId="255F5DA6" w14:textId="77777777" w:rsidR="001C37D9" w:rsidRPr="000F0B86" w:rsidRDefault="001C37D9" w:rsidP="001C37D9">
            <w:pPr>
              <w:pStyle w:val="a4"/>
              <w:ind w:left="-120" w:right="-120"/>
            </w:pPr>
            <w:r w:rsidRPr="000F0B86">
              <w:t>ΣDi(N/mm)</w:t>
            </w:r>
          </w:p>
        </w:tc>
        <w:tc>
          <w:tcPr>
            <w:tcW w:w="1250" w:type="dxa"/>
            <w:noWrap/>
            <w:hideMark/>
          </w:tcPr>
          <w:p w14:paraId="5698695E" w14:textId="77777777" w:rsidR="001C37D9" w:rsidRPr="000F0B86" w:rsidRDefault="001C37D9" w:rsidP="001C37D9">
            <w:pPr>
              <w:pStyle w:val="a4"/>
              <w:ind w:left="-120" w:right="-120"/>
            </w:pPr>
            <w:r w:rsidRPr="000F0B86">
              <w:t>Δui(mm)</w:t>
            </w:r>
          </w:p>
        </w:tc>
        <w:tc>
          <w:tcPr>
            <w:tcW w:w="1220" w:type="dxa"/>
            <w:noWrap/>
            <w:hideMark/>
          </w:tcPr>
          <w:p w14:paraId="300F209A" w14:textId="77777777" w:rsidR="001C37D9" w:rsidRPr="000F0B86" w:rsidRDefault="001C37D9" w:rsidP="001C37D9">
            <w:pPr>
              <w:pStyle w:val="a4"/>
              <w:ind w:left="-120" w:right="-120"/>
              <w:rPr>
                <w:i/>
                <w:iCs/>
              </w:rPr>
            </w:pPr>
            <w:r w:rsidRPr="000F0B86">
              <w:rPr>
                <w:i/>
                <w:iCs/>
              </w:rPr>
              <w:t>ui</w:t>
            </w:r>
            <w:r w:rsidRPr="000F0B86">
              <w:t>(mm)</w:t>
            </w:r>
          </w:p>
        </w:tc>
        <w:tc>
          <w:tcPr>
            <w:tcW w:w="1220" w:type="dxa"/>
            <w:noWrap/>
            <w:hideMark/>
          </w:tcPr>
          <w:p w14:paraId="4F628B89" w14:textId="77777777" w:rsidR="001C37D9" w:rsidRPr="000F0B86" w:rsidRDefault="001C37D9" w:rsidP="001C37D9">
            <w:pPr>
              <w:pStyle w:val="a4"/>
              <w:ind w:left="-120" w:right="-120"/>
              <w:rPr>
                <w:i/>
                <w:iCs/>
              </w:rPr>
            </w:pPr>
            <w:r w:rsidRPr="000F0B86">
              <w:rPr>
                <w:i/>
                <w:iCs/>
              </w:rPr>
              <w:t>h</w:t>
            </w:r>
            <w:r w:rsidRPr="000F0B86">
              <w:t>(mm)</w:t>
            </w:r>
          </w:p>
        </w:tc>
        <w:tc>
          <w:tcPr>
            <w:tcW w:w="1515" w:type="dxa"/>
            <w:noWrap/>
            <w:hideMark/>
          </w:tcPr>
          <w:p w14:paraId="128FED93" w14:textId="77777777" w:rsidR="001C37D9" w:rsidRPr="000F0B86" w:rsidRDefault="001C37D9" w:rsidP="001C37D9">
            <w:pPr>
              <w:pStyle w:val="a4"/>
              <w:ind w:left="-120" w:right="-120"/>
            </w:pPr>
            <w:r w:rsidRPr="000F0B86">
              <w:rPr>
                <w:i/>
                <w:iCs/>
              </w:rPr>
              <w:t>θ</w:t>
            </w:r>
            <w:r w:rsidRPr="000F0B86">
              <w:t>=Δui</w:t>
            </w:r>
            <w:r w:rsidRPr="000F0B86">
              <w:rPr>
                <w:i/>
                <w:iCs/>
              </w:rPr>
              <w:t>/h</w:t>
            </w:r>
          </w:p>
        </w:tc>
        <w:tc>
          <w:tcPr>
            <w:tcW w:w="1220" w:type="dxa"/>
            <w:noWrap/>
            <w:hideMark/>
          </w:tcPr>
          <w:p w14:paraId="3699DBF9" w14:textId="77777777" w:rsidR="001C37D9" w:rsidRPr="000F0B86" w:rsidRDefault="001C37D9" w:rsidP="001C37D9">
            <w:pPr>
              <w:pStyle w:val="a4"/>
              <w:ind w:left="-120" w:right="-120"/>
              <w:rPr>
                <w:rFonts w:eastAsia="黑体" w:cs="Times New Roman"/>
                <w:i/>
                <w:iCs/>
                <w:szCs w:val="22"/>
              </w:rPr>
            </w:pPr>
            <w:r w:rsidRPr="000F0B86">
              <w:t>θ&lt;</w:t>
            </w:r>
            <w:r w:rsidRPr="000F0B86">
              <w:rPr>
                <w:rFonts w:eastAsia="黑体" w:cs="Times New Roman"/>
                <w:szCs w:val="22"/>
              </w:rPr>
              <w:t>1/550</w:t>
            </w:r>
          </w:p>
        </w:tc>
      </w:tr>
      <w:tr w:rsidR="001C37D9" w:rsidRPr="000F0B86" w14:paraId="4563CE07" w14:textId="77777777" w:rsidTr="001C37D9">
        <w:trPr>
          <w:divId w:val="1850094305"/>
          <w:trHeight w:val="276"/>
        </w:trPr>
        <w:tc>
          <w:tcPr>
            <w:tcW w:w="1280" w:type="dxa"/>
            <w:noWrap/>
            <w:hideMark/>
          </w:tcPr>
          <w:p w14:paraId="459CB1BA" w14:textId="77777777" w:rsidR="001C37D9" w:rsidRPr="000F0B86" w:rsidRDefault="001C37D9" w:rsidP="001C37D9">
            <w:pPr>
              <w:pStyle w:val="a4"/>
              <w:ind w:left="-120" w:right="-120"/>
            </w:pPr>
            <w:r w:rsidRPr="000F0B86">
              <w:lastRenderedPageBreak/>
              <w:t xml:space="preserve">1 </w:t>
            </w:r>
          </w:p>
        </w:tc>
        <w:tc>
          <w:tcPr>
            <w:tcW w:w="1437" w:type="dxa"/>
            <w:noWrap/>
            <w:hideMark/>
          </w:tcPr>
          <w:p w14:paraId="275AFCE5" w14:textId="77777777" w:rsidR="001C37D9" w:rsidRPr="000F0B86" w:rsidRDefault="001C37D9" w:rsidP="001C37D9">
            <w:pPr>
              <w:pStyle w:val="a4"/>
              <w:ind w:left="-120" w:right="-120"/>
            </w:pPr>
            <w:r w:rsidRPr="000F0B86">
              <w:t xml:space="preserve">16.93 </w:t>
            </w:r>
          </w:p>
        </w:tc>
        <w:tc>
          <w:tcPr>
            <w:tcW w:w="1453" w:type="dxa"/>
            <w:noWrap/>
            <w:hideMark/>
          </w:tcPr>
          <w:p w14:paraId="68A4AC3D" w14:textId="77777777" w:rsidR="001C37D9" w:rsidRPr="000F0B86" w:rsidRDefault="001C37D9" w:rsidP="001C37D9">
            <w:pPr>
              <w:pStyle w:val="a4"/>
              <w:ind w:left="-120" w:right="-120"/>
            </w:pPr>
            <w:r w:rsidRPr="000F0B86">
              <w:t xml:space="preserve">46.36 </w:t>
            </w:r>
          </w:p>
        </w:tc>
        <w:tc>
          <w:tcPr>
            <w:tcW w:w="1505" w:type="dxa"/>
            <w:noWrap/>
            <w:hideMark/>
          </w:tcPr>
          <w:p w14:paraId="10709234" w14:textId="77777777" w:rsidR="001C37D9" w:rsidRPr="000F0B86" w:rsidRDefault="001C37D9" w:rsidP="001C37D9">
            <w:pPr>
              <w:pStyle w:val="a4"/>
              <w:ind w:left="-120" w:right="-120"/>
            </w:pPr>
            <w:r w:rsidRPr="000F0B86">
              <w:t xml:space="preserve">59814 </w:t>
            </w:r>
          </w:p>
        </w:tc>
        <w:tc>
          <w:tcPr>
            <w:tcW w:w="1250" w:type="dxa"/>
            <w:noWrap/>
            <w:hideMark/>
          </w:tcPr>
          <w:p w14:paraId="49A599E6" w14:textId="77777777" w:rsidR="001C37D9" w:rsidRPr="000F0B86" w:rsidRDefault="001C37D9" w:rsidP="001C37D9">
            <w:pPr>
              <w:pStyle w:val="a4"/>
              <w:ind w:left="-120" w:right="-120"/>
            </w:pPr>
            <w:r w:rsidRPr="000F0B86">
              <w:t xml:space="preserve">0.78 </w:t>
            </w:r>
          </w:p>
        </w:tc>
        <w:tc>
          <w:tcPr>
            <w:tcW w:w="1220" w:type="dxa"/>
            <w:noWrap/>
            <w:hideMark/>
          </w:tcPr>
          <w:p w14:paraId="710DF18E" w14:textId="77777777" w:rsidR="001C37D9" w:rsidRPr="000F0B86" w:rsidRDefault="001C37D9" w:rsidP="001C37D9">
            <w:pPr>
              <w:pStyle w:val="a4"/>
              <w:ind w:left="-120" w:right="-120"/>
            </w:pPr>
            <w:r w:rsidRPr="000F0B86">
              <w:t xml:space="preserve">0.78 </w:t>
            </w:r>
          </w:p>
        </w:tc>
        <w:tc>
          <w:tcPr>
            <w:tcW w:w="1220" w:type="dxa"/>
            <w:noWrap/>
            <w:hideMark/>
          </w:tcPr>
          <w:p w14:paraId="3EF8CF18" w14:textId="77777777" w:rsidR="001C37D9" w:rsidRPr="000F0B86" w:rsidRDefault="001C37D9" w:rsidP="001C37D9">
            <w:pPr>
              <w:pStyle w:val="a4"/>
              <w:ind w:left="-120" w:right="-120"/>
            </w:pPr>
            <w:r w:rsidRPr="000F0B86">
              <w:t xml:space="preserve">4050 </w:t>
            </w:r>
          </w:p>
        </w:tc>
        <w:tc>
          <w:tcPr>
            <w:tcW w:w="1515" w:type="dxa"/>
            <w:noWrap/>
            <w:hideMark/>
          </w:tcPr>
          <w:p w14:paraId="6A2DA4F5" w14:textId="77777777" w:rsidR="001C37D9" w:rsidRPr="000F0B86" w:rsidRDefault="001C37D9" w:rsidP="001C37D9">
            <w:pPr>
              <w:pStyle w:val="a4"/>
              <w:ind w:left="-120" w:right="-120"/>
            </w:pPr>
            <w:r w:rsidRPr="000F0B86">
              <w:t xml:space="preserve">0.00019259 </w:t>
            </w:r>
          </w:p>
        </w:tc>
        <w:tc>
          <w:tcPr>
            <w:tcW w:w="1220" w:type="dxa"/>
            <w:noWrap/>
            <w:hideMark/>
          </w:tcPr>
          <w:p w14:paraId="741E31A7" w14:textId="77777777" w:rsidR="001C37D9" w:rsidRPr="000F0B86" w:rsidRDefault="001C37D9" w:rsidP="001C37D9">
            <w:pPr>
              <w:pStyle w:val="a4"/>
              <w:ind w:left="-120" w:right="-120"/>
            </w:pPr>
            <w:r w:rsidRPr="000F0B86">
              <w:t>是</w:t>
            </w:r>
          </w:p>
        </w:tc>
      </w:tr>
      <w:tr w:rsidR="001C37D9" w:rsidRPr="000F0B86" w14:paraId="3AC188BB" w14:textId="77777777" w:rsidTr="001C37D9">
        <w:trPr>
          <w:divId w:val="1850094305"/>
          <w:trHeight w:val="276"/>
        </w:trPr>
        <w:tc>
          <w:tcPr>
            <w:tcW w:w="1280" w:type="dxa"/>
            <w:noWrap/>
            <w:hideMark/>
          </w:tcPr>
          <w:p w14:paraId="20E3ADD9" w14:textId="77777777" w:rsidR="001C37D9" w:rsidRPr="000F0B86" w:rsidRDefault="001C37D9" w:rsidP="001C37D9">
            <w:pPr>
              <w:pStyle w:val="a4"/>
              <w:ind w:left="-120" w:right="-120"/>
            </w:pPr>
            <w:r w:rsidRPr="000F0B86">
              <w:t xml:space="preserve">2 </w:t>
            </w:r>
          </w:p>
        </w:tc>
        <w:tc>
          <w:tcPr>
            <w:tcW w:w="1437" w:type="dxa"/>
            <w:noWrap/>
            <w:hideMark/>
          </w:tcPr>
          <w:p w14:paraId="5991265D" w14:textId="77777777" w:rsidR="001C37D9" w:rsidRPr="000F0B86" w:rsidRDefault="001C37D9" w:rsidP="001C37D9">
            <w:pPr>
              <w:pStyle w:val="a4"/>
              <w:ind w:left="-120" w:right="-120"/>
            </w:pPr>
            <w:r w:rsidRPr="000F0B86">
              <w:t xml:space="preserve">15.93 </w:t>
            </w:r>
          </w:p>
        </w:tc>
        <w:tc>
          <w:tcPr>
            <w:tcW w:w="1453" w:type="dxa"/>
            <w:noWrap/>
            <w:hideMark/>
          </w:tcPr>
          <w:p w14:paraId="30799108" w14:textId="77777777" w:rsidR="001C37D9" w:rsidRPr="000F0B86" w:rsidRDefault="001C37D9" w:rsidP="001C37D9">
            <w:pPr>
              <w:pStyle w:val="a4"/>
              <w:ind w:left="-120" w:right="-120"/>
            </w:pPr>
            <w:r w:rsidRPr="000F0B86">
              <w:t xml:space="preserve">29.43 </w:t>
            </w:r>
          </w:p>
        </w:tc>
        <w:tc>
          <w:tcPr>
            <w:tcW w:w="1505" w:type="dxa"/>
            <w:noWrap/>
            <w:hideMark/>
          </w:tcPr>
          <w:p w14:paraId="42BDB22D" w14:textId="77777777" w:rsidR="001C37D9" w:rsidRPr="000F0B86" w:rsidRDefault="001C37D9" w:rsidP="001C37D9">
            <w:pPr>
              <w:pStyle w:val="a4"/>
              <w:ind w:left="-120" w:right="-120"/>
            </w:pPr>
            <w:r w:rsidRPr="000F0B86">
              <w:t xml:space="preserve">86000 </w:t>
            </w:r>
          </w:p>
        </w:tc>
        <w:tc>
          <w:tcPr>
            <w:tcW w:w="1250" w:type="dxa"/>
            <w:noWrap/>
            <w:hideMark/>
          </w:tcPr>
          <w:p w14:paraId="02695320" w14:textId="77777777" w:rsidR="001C37D9" w:rsidRPr="000F0B86" w:rsidRDefault="001C37D9" w:rsidP="001C37D9">
            <w:pPr>
              <w:pStyle w:val="a4"/>
              <w:ind w:left="-120" w:right="-120"/>
            </w:pPr>
            <w:r w:rsidRPr="000F0B86">
              <w:t xml:space="preserve">0.34 </w:t>
            </w:r>
          </w:p>
        </w:tc>
        <w:tc>
          <w:tcPr>
            <w:tcW w:w="1220" w:type="dxa"/>
            <w:noWrap/>
            <w:hideMark/>
          </w:tcPr>
          <w:p w14:paraId="1DA69FE2" w14:textId="77777777" w:rsidR="001C37D9" w:rsidRPr="000F0B86" w:rsidRDefault="001C37D9" w:rsidP="001C37D9">
            <w:pPr>
              <w:pStyle w:val="a4"/>
              <w:ind w:left="-120" w:right="-120"/>
            </w:pPr>
            <w:r w:rsidRPr="000F0B86">
              <w:t xml:space="preserve">1.12 </w:t>
            </w:r>
          </w:p>
        </w:tc>
        <w:tc>
          <w:tcPr>
            <w:tcW w:w="1220" w:type="dxa"/>
            <w:noWrap/>
            <w:hideMark/>
          </w:tcPr>
          <w:p w14:paraId="1C506FDB" w14:textId="77777777" w:rsidR="001C37D9" w:rsidRPr="000F0B86" w:rsidRDefault="001C37D9" w:rsidP="001C37D9">
            <w:pPr>
              <w:pStyle w:val="a4"/>
              <w:ind w:left="-120" w:right="-120"/>
            </w:pPr>
            <w:r w:rsidRPr="000F0B86">
              <w:t xml:space="preserve">3600 </w:t>
            </w:r>
          </w:p>
        </w:tc>
        <w:tc>
          <w:tcPr>
            <w:tcW w:w="1515" w:type="dxa"/>
            <w:noWrap/>
            <w:hideMark/>
          </w:tcPr>
          <w:p w14:paraId="54DFEB5D" w14:textId="77777777" w:rsidR="001C37D9" w:rsidRPr="000F0B86" w:rsidRDefault="001C37D9" w:rsidP="001C37D9">
            <w:pPr>
              <w:pStyle w:val="a4"/>
              <w:ind w:left="-120" w:right="-120"/>
            </w:pPr>
            <w:r w:rsidRPr="000F0B86">
              <w:t xml:space="preserve">0.00009444 </w:t>
            </w:r>
          </w:p>
        </w:tc>
        <w:tc>
          <w:tcPr>
            <w:tcW w:w="1220" w:type="dxa"/>
            <w:noWrap/>
            <w:hideMark/>
          </w:tcPr>
          <w:p w14:paraId="2D554194" w14:textId="77777777" w:rsidR="001C37D9" w:rsidRPr="000F0B86" w:rsidRDefault="001C37D9" w:rsidP="001C37D9">
            <w:pPr>
              <w:pStyle w:val="a4"/>
              <w:ind w:left="-120" w:right="-120"/>
            </w:pPr>
            <w:r w:rsidRPr="000F0B86">
              <w:t>是</w:t>
            </w:r>
          </w:p>
        </w:tc>
      </w:tr>
      <w:tr w:rsidR="001C37D9" w:rsidRPr="000F0B86" w14:paraId="494F3317" w14:textId="77777777" w:rsidTr="001C37D9">
        <w:trPr>
          <w:divId w:val="1850094305"/>
          <w:trHeight w:val="276"/>
        </w:trPr>
        <w:tc>
          <w:tcPr>
            <w:tcW w:w="1280" w:type="dxa"/>
            <w:noWrap/>
            <w:hideMark/>
          </w:tcPr>
          <w:p w14:paraId="2DA75017" w14:textId="77777777" w:rsidR="001C37D9" w:rsidRPr="000F0B86" w:rsidRDefault="001C37D9" w:rsidP="001C37D9">
            <w:pPr>
              <w:pStyle w:val="a4"/>
              <w:ind w:left="-120" w:right="-120"/>
            </w:pPr>
            <w:r w:rsidRPr="000F0B86">
              <w:t xml:space="preserve">3 </w:t>
            </w:r>
          </w:p>
        </w:tc>
        <w:tc>
          <w:tcPr>
            <w:tcW w:w="1437" w:type="dxa"/>
            <w:noWrap/>
            <w:hideMark/>
          </w:tcPr>
          <w:p w14:paraId="06B85A40" w14:textId="77777777" w:rsidR="001C37D9" w:rsidRPr="000F0B86" w:rsidRDefault="001C37D9" w:rsidP="001C37D9">
            <w:pPr>
              <w:pStyle w:val="a4"/>
              <w:ind w:left="-120" w:right="-120"/>
            </w:pPr>
            <w:r w:rsidRPr="000F0B86">
              <w:t xml:space="preserve">13.50 </w:t>
            </w:r>
          </w:p>
        </w:tc>
        <w:tc>
          <w:tcPr>
            <w:tcW w:w="1453" w:type="dxa"/>
            <w:noWrap/>
            <w:hideMark/>
          </w:tcPr>
          <w:p w14:paraId="696AFF32" w14:textId="77777777" w:rsidR="001C37D9" w:rsidRPr="000F0B86" w:rsidRDefault="001C37D9" w:rsidP="001C37D9">
            <w:pPr>
              <w:pStyle w:val="a4"/>
              <w:ind w:left="-120" w:right="-120"/>
            </w:pPr>
            <w:r w:rsidRPr="000F0B86">
              <w:t xml:space="preserve">13.50 </w:t>
            </w:r>
          </w:p>
        </w:tc>
        <w:tc>
          <w:tcPr>
            <w:tcW w:w="1505" w:type="dxa"/>
            <w:noWrap/>
            <w:hideMark/>
          </w:tcPr>
          <w:p w14:paraId="48CD18F9" w14:textId="77777777" w:rsidR="001C37D9" w:rsidRPr="000F0B86" w:rsidRDefault="001C37D9" w:rsidP="001C37D9">
            <w:pPr>
              <w:pStyle w:val="a4"/>
              <w:ind w:left="-120" w:right="-120"/>
            </w:pPr>
            <w:r w:rsidRPr="000F0B86">
              <w:t xml:space="preserve">86000 </w:t>
            </w:r>
          </w:p>
        </w:tc>
        <w:tc>
          <w:tcPr>
            <w:tcW w:w="1250" w:type="dxa"/>
            <w:noWrap/>
            <w:hideMark/>
          </w:tcPr>
          <w:p w14:paraId="7F43F34D" w14:textId="77777777" w:rsidR="001C37D9" w:rsidRPr="000F0B86" w:rsidRDefault="001C37D9" w:rsidP="001C37D9">
            <w:pPr>
              <w:pStyle w:val="a4"/>
              <w:ind w:left="-120" w:right="-120"/>
            </w:pPr>
            <w:r w:rsidRPr="000F0B86">
              <w:t xml:space="preserve">0.16 </w:t>
            </w:r>
          </w:p>
        </w:tc>
        <w:tc>
          <w:tcPr>
            <w:tcW w:w="1220" w:type="dxa"/>
            <w:noWrap/>
            <w:hideMark/>
          </w:tcPr>
          <w:p w14:paraId="6CD9D1EC" w14:textId="77777777" w:rsidR="001C37D9" w:rsidRPr="000F0B86" w:rsidRDefault="001C37D9" w:rsidP="001C37D9">
            <w:pPr>
              <w:pStyle w:val="a4"/>
              <w:ind w:left="-120" w:right="-120"/>
            </w:pPr>
            <w:r w:rsidRPr="000F0B86">
              <w:t xml:space="preserve">1.28 </w:t>
            </w:r>
          </w:p>
        </w:tc>
        <w:tc>
          <w:tcPr>
            <w:tcW w:w="1220" w:type="dxa"/>
            <w:noWrap/>
            <w:hideMark/>
          </w:tcPr>
          <w:p w14:paraId="7B573BCC" w14:textId="77777777" w:rsidR="001C37D9" w:rsidRPr="000F0B86" w:rsidRDefault="001C37D9" w:rsidP="001C37D9">
            <w:pPr>
              <w:pStyle w:val="a4"/>
              <w:ind w:left="-120" w:right="-120"/>
            </w:pPr>
            <w:r w:rsidRPr="000F0B86">
              <w:t xml:space="preserve">3600 </w:t>
            </w:r>
          </w:p>
        </w:tc>
        <w:tc>
          <w:tcPr>
            <w:tcW w:w="1515" w:type="dxa"/>
            <w:noWrap/>
            <w:hideMark/>
          </w:tcPr>
          <w:p w14:paraId="5C9E050F" w14:textId="77777777" w:rsidR="001C37D9" w:rsidRPr="000F0B86" w:rsidRDefault="001C37D9" w:rsidP="001C37D9">
            <w:pPr>
              <w:pStyle w:val="a4"/>
              <w:ind w:left="-120" w:right="-120"/>
            </w:pPr>
            <w:r w:rsidRPr="000F0B86">
              <w:t xml:space="preserve">0.00004444 </w:t>
            </w:r>
          </w:p>
        </w:tc>
        <w:tc>
          <w:tcPr>
            <w:tcW w:w="1220" w:type="dxa"/>
            <w:noWrap/>
            <w:hideMark/>
          </w:tcPr>
          <w:p w14:paraId="3534E558" w14:textId="77777777" w:rsidR="001C37D9" w:rsidRPr="000F0B86" w:rsidRDefault="001C37D9" w:rsidP="001C37D9">
            <w:pPr>
              <w:pStyle w:val="a4"/>
              <w:ind w:left="-120" w:right="-120"/>
            </w:pPr>
            <w:r w:rsidRPr="000F0B86">
              <w:t>是</w:t>
            </w:r>
          </w:p>
        </w:tc>
      </w:tr>
    </w:tbl>
    <w:p w14:paraId="647057F4" w14:textId="4D33E36C" w:rsidR="00DD0556" w:rsidRPr="000F0B86" w:rsidRDefault="00DD0556" w:rsidP="00CA1007">
      <w:pPr>
        <w:ind w:firstLine="480"/>
      </w:pPr>
    </w:p>
    <w:p w14:paraId="2AFD7EAA" w14:textId="4D96C2C3" w:rsidR="00C021D3" w:rsidRPr="000F0B86" w:rsidRDefault="00812EEC" w:rsidP="00BE34C4">
      <w:pPr>
        <w:pStyle w:val="3"/>
        <w:rPr>
          <w:rFonts w:cs="Times New Roman"/>
        </w:rPr>
      </w:pPr>
      <w:bookmarkStart w:id="105" w:name="_Toc6260079"/>
      <w:bookmarkStart w:id="106" w:name="_Toc127133562"/>
      <w:bookmarkStart w:id="107" w:name="_Toc127133992"/>
      <w:bookmarkEnd w:id="104"/>
      <w:r w:rsidRPr="000F0B86">
        <w:rPr>
          <w:rFonts w:cs="Times New Roman"/>
        </w:rPr>
        <w:t>5.</w:t>
      </w:r>
      <w:r w:rsidR="00504E02" w:rsidRPr="000F0B86">
        <w:rPr>
          <w:rFonts w:cs="Times New Roman"/>
        </w:rPr>
        <w:t>1.</w:t>
      </w:r>
      <w:r w:rsidR="001E4AEE" w:rsidRPr="000F0B86">
        <w:rPr>
          <w:rFonts w:cs="Times New Roman"/>
        </w:rPr>
        <w:t>3</w:t>
      </w:r>
      <w:r w:rsidRPr="000F0B86">
        <w:rPr>
          <w:rFonts w:cs="Times New Roman"/>
        </w:rPr>
        <w:t xml:space="preserve"> </w:t>
      </w:r>
      <w:r w:rsidRPr="000F0B86">
        <w:rPr>
          <w:rFonts w:cs="Times New Roman"/>
        </w:rPr>
        <w:t>内力计算</w:t>
      </w:r>
      <w:bookmarkEnd w:id="105"/>
      <w:bookmarkEnd w:id="106"/>
      <w:bookmarkEnd w:id="107"/>
    </w:p>
    <w:p w14:paraId="4EE0F94C" w14:textId="6FF249C9" w:rsidR="00DD0556" w:rsidRPr="000F0B86" w:rsidRDefault="00D745A5" w:rsidP="00DD0556">
      <w:pPr>
        <w:ind w:firstLine="480"/>
      </w:pPr>
      <w:r w:rsidRPr="000F0B86">
        <w:rPr>
          <w:rFonts w:hint="eastAsia"/>
        </w:rPr>
        <w:t>反弯点高度计算公式如下：</w:t>
      </w:r>
    </w:p>
    <w:p w14:paraId="082899D6" w14:textId="2CAEE92B" w:rsidR="000930C7" w:rsidRPr="000F0B86" w:rsidRDefault="000F0B86" w:rsidP="000930C7">
      <w:pPr>
        <w:ind w:firstLine="480"/>
        <w:jc w:val="center"/>
      </w:pPr>
      <w:r w:rsidRPr="000F0B86">
        <w:rPr>
          <w:position w:val="-14"/>
        </w:rPr>
        <w:pict w14:anchorId="0E8202B7">
          <v:shape id="_x0000_i2720" type="#_x0000_t75" style="width:141.75pt;height:26.25pt">
            <v:imagedata r:id="rId47" o:title=""/>
          </v:shape>
        </w:pict>
      </w:r>
    </w:p>
    <w:p w14:paraId="475C5D19" w14:textId="233D0811" w:rsidR="000223D2" w:rsidRPr="000F0B86" w:rsidRDefault="000223D2" w:rsidP="000223D2">
      <w:pPr>
        <w:ind w:firstLine="480"/>
      </w:pPr>
      <w:bookmarkStart w:id="108" w:name="_Hlk115255436"/>
      <w:r w:rsidRPr="000F0B86">
        <w:rPr>
          <w:rFonts w:hint="eastAsia"/>
        </w:rPr>
        <w:t>具体计算如下：</w:t>
      </w:r>
    </w:p>
    <w:bookmarkEnd w:id="108"/>
    <w:p w14:paraId="49EBCD12" w14:textId="26C846D3" w:rsidR="001C37D9" w:rsidRPr="000F0B86" w:rsidRDefault="00B928FC" w:rsidP="005070D9">
      <w:pPr>
        <w:pStyle w:val="ae"/>
      </w:pPr>
      <w:r w:rsidRPr="000F0B86">
        <w:rPr>
          <w:rFonts w:hint="eastAsia"/>
        </w:rPr>
        <w:t>表</w:t>
      </w:r>
      <w:r w:rsidRPr="000F0B86">
        <w:t>5.</w:t>
      </w:r>
      <w:r w:rsidR="001C37D9" w:rsidRPr="000F0B86">
        <w:rPr>
          <w:noProof/>
        </w:rPr>
        <w:t>3</w:t>
      </w:r>
      <w:r w:rsidR="000223D2" w:rsidRPr="000F0B86">
        <w:t xml:space="preserve"> A</w:t>
      </w:r>
      <w:r w:rsidR="000223D2" w:rsidRPr="000F0B86">
        <w:rPr>
          <w:rFonts w:hint="eastAsia"/>
        </w:rPr>
        <w:t>柱计算</w:t>
      </w:r>
    </w:p>
    <w:tbl>
      <w:tblPr>
        <w:tblStyle w:val="ad"/>
        <w:tblW w:w="5670" w:type="dxa"/>
        <w:tblLook w:val="04A0" w:firstRow="1" w:lastRow="0" w:firstColumn="1" w:lastColumn="0" w:noHBand="0" w:noVBand="1"/>
      </w:tblPr>
      <w:tblGrid>
        <w:gridCol w:w="1002"/>
        <w:gridCol w:w="1307"/>
        <w:gridCol w:w="1365"/>
        <w:gridCol w:w="945"/>
        <w:gridCol w:w="945"/>
        <w:gridCol w:w="945"/>
        <w:gridCol w:w="945"/>
        <w:gridCol w:w="945"/>
        <w:gridCol w:w="945"/>
      </w:tblGrid>
      <w:tr w:rsidR="001C37D9" w:rsidRPr="000F0B86" w14:paraId="3379BFEA" w14:textId="77777777" w:rsidTr="001C37D9">
        <w:trPr>
          <w:divId w:val="1806308948"/>
          <w:trHeight w:val="324"/>
        </w:trPr>
        <w:tc>
          <w:tcPr>
            <w:tcW w:w="1300" w:type="dxa"/>
            <w:noWrap/>
            <w:hideMark/>
          </w:tcPr>
          <w:p w14:paraId="1FD9D330" w14:textId="612B01AA" w:rsidR="001C37D9" w:rsidRPr="000F0B86" w:rsidRDefault="001C37D9" w:rsidP="001C37D9">
            <w:pPr>
              <w:pStyle w:val="a4"/>
              <w:ind w:left="-120" w:right="-120"/>
            </w:pPr>
            <w:r w:rsidRPr="000F0B86">
              <w:rPr>
                <w:rFonts w:hint="eastAsia"/>
              </w:rPr>
              <w:t>层数</w:t>
            </w:r>
          </w:p>
        </w:tc>
        <w:tc>
          <w:tcPr>
            <w:tcW w:w="1720" w:type="dxa"/>
            <w:noWrap/>
            <w:hideMark/>
          </w:tcPr>
          <w:p w14:paraId="02879821" w14:textId="77777777" w:rsidR="001C37D9" w:rsidRPr="000F0B86" w:rsidRDefault="001C37D9" w:rsidP="001C37D9">
            <w:pPr>
              <w:pStyle w:val="a4"/>
              <w:ind w:left="-120" w:right="-120"/>
            </w:pPr>
            <w:r w:rsidRPr="000F0B86">
              <w:rPr>
                <w:i/>
                <w:iCs/>
              </w:rPr>
              <w:t>h</w:t>
            </w:r>
            <w:r w:rsidRPr="000F0B86">
              <w:t>(m)</w:t>
            </w:r>
          </w:p>
        </w:tc>
        <w:tc>
          <w:tcPr>
            <w:tcW w:w="1800" w:type="dxa"/>
            <w:noWrap/>
            <w:hideMark/>
          </w:tcPr>
          <w:p w14:paraId="26E3EC9A" w14:textId="77777777" w:rsidR="001C37D9" w:rsidRPr="000F0B86" w:rsidRDefault="001C37D9" w:rsidP="001C37D9">
            <w:pPr>
              <w:pStyle w:val="a4"/>
              <w:ind w:left="-120" w:right="-120"/>
              <w:rPr>
                <w:i/>
                <w:iCs/>
              </w:rPr>
            </w:pPr>
            <w:r w:rsidRPr="000F0B86">
              <w:rPr>
                <w:i/>
                <w:iCs/>
              </w:rPr>
              <w:t>K</w:t>
            </w:r>
          </w:p>
        </w:tc>
        <w:tc>
          <w:tcPr>
            <w:tcW w:w="1220" w:type="dxa"/>
            <w:noWrap/>
            <w:hideMark/>
          </w:tcPr>
          <w:p w14:paraId="10F895C9" w14:textId="77777777" w:rsidR="001C37D9" w:rsidRPr="000F0B86" w:rsidRDefault="001C37D9" w:rsidP="001C37D9">
            <w:pPr>
              <w:pStyle w:val="a4"/>
              <w:ind w:left="-120" w:right="-120"/>
            </w:pPr>
            <w:r w:rsidRPr="000F0B86">
              <w:rPr>
                <w:i/>
                <w:iCs/>
              </w:rPr>
              <w:t>y0</w:t>
            </w:r>
          </w:p>
        </w:tc>
        <w:tc>
          <w:tcPr>
            <w:tcW w:w="1220" w:type="dxa"/>
            <w:noWrap/>
            <w:hideMark/>
          </w:tcPr>
          <w:p w14:paraId="2B96EF3A" w14:textId="77777777" w:rsidR="001C37D9" w:rsidRPr="000F0B86" w:rsidRDefault="001C37D9" w:rsidP="001C37D9">
            <w:pPr>
              <w:pStyle w:val="a4"/>
              <w:ind w:left="-120" w:right="-120"/>
            </w:pPr>
            <w:r w:rsidRPr="000F0B86">
              <w:rPr>
                <w:i/>
                <w:iCs/>
              </w:rPr>
              <w:t>y1</w:t>
            </w:r>
          </w:p>
        </w:tc>
        <w:tc>
          <w:tcPr>
            <w:tcW w:w="1220" w:type="dxa"/>
            <w:noWrap/>
            <w:hideMark/>
          </w:tcPr>
          <w:p w14:paraId="5864482E" w14:textId="77777777" w:rsidR="001C37D9" w:rsidRPr="000F0B86" w:rsidRDefault="001C37D9" w:rsidP="001C37D9">
            <w:pPr>
              <w:pStyle w:val="a4"/>
              <w:ind w:left="-120" w:right="-120"/>
            </w:pPr>
            <w:r w:rsidRPr="000F0B86">
              <w:rPr>
                <w:i/>
                <w:iCs/>
              </w:rPr>
              <w:t>y2</w:t>
            </w:r>
          </w:p>
        </w:tc>
        <w:tc>
          <w:tcPr>
            <w:tcW w:w="1220" w:type="dxa"/>
            <w:noWrap/>
            <w:hideMark/>
          </w:tcPr>
          <w:p w14:paraId="1A31EAD3" w14:textId="77777777" w:rsidR="001C37D9" w:rsidRPr="000F0B86" w:rsidRDefault="001C37D9" w:rsidP="001C37D9">
            <w:pPr>
              <w:pStyle w:val="a4"/>
              <w:ind w:left="-120" w:right="-120"/>
            </w:pPr>
            <w:r w:rsidRPr="000F0B86">
              <w:rPr>
                <w:i/>
                <w:iCs/>
              </w:rPr>
              <w:t>y3</w:t>
            </w:r>
          </w:p>
        </w:tc>
        <w:tc>
          <w:tcPr>
            <w:tcW w:w="1220" w:type="dxa"/>
            <w:noWrap/>
            <w:hideMark/>
          </w:tcPr>
          <w:p w14:paraId="080A5987" w14:textId="77777777" w:rsidR="001C37D9" w:rsidRPr="000F0B86" w:rsidRDefault="001C37D9" w:rsidP="001C37D9">
            <w:pPr>
              <w:pStyle w:val="a4"/>
              <w:ind w:left="-120" w:right="-120"/>
              <w:rPr>
                <w:i/>
                <w:iCs/>
              </w:rPr>
            </w:pPr>
            <w:r w:rsidRPr="000F0B86">
              <w:rPr>
                <w:i/>
                <w:iCs/>
              </w:rPr>
              <w:t>y</w:t>
            </w:r>
          </w:p>
        </w:tc>
        <w:tc>
          <w:tcPr>
            <w:tcW w:w="1220" w:type="dxa"/>
            <w:noWrap/>
            <w:hideMark/>
          </w:tcPr>
          <w:p w14:paraId="10193E5A" w14:textId="77777777" w:rsidR="001C37D9" w:rsidRPr="000F0B86" w:rsidRDefault="001C37D9" w:rsidP="001C37D9">
            <w:pPr>
              <w:pStyle w:val="a4"/>
              <w:ind w:left="-120" w:right="-120"/>
              <w:rPr>
                <w:i/>
                <w:iCs/>
              </w:rPr>
            </w:pPr>
            <w:r w:rsidRPr="000F0B86">
              <w:rPr>
                <w:i/>
                <w:iCs/>
              </w:rPr>
              <w:t>yh</w:t>
            </w:r>
            <w:r w:rsidRPr="000F0B86">
              <w:t>(m)</w:t>
            </w:r>
          </w:p>
        </w:tc>
      </w:tr>
      <w:tr w:rsidR="001C37D9" w:rsidRPr="000F0B86" w14:paraId="07ADF9B0" w14:textId="77777777" w:rsidTr="001C37D9">
        <w:trPr>
          <w:divId w:val="1806308948"/>
          <w:trHeight w:val="276"/>
        </w:trPr>
        <w:tc>
          <w:tcPr>
            <w:tcW w:w="1300" w:type="dxa"/>
            <w:noWrap/>
            <w:hideMark/>
          </w:tcPr>
          <w:p w14:paraId="60C436D8" w14:textId="77777777" w:rsidR="001C37D9" w:rsidRPr="000F0B86" w:rsidRDefault="001C37D9" w:rsidP="001C37D9">
            <w:pPr>
              <w:pStyle w:val="a4"/>
              <w:ind w:left="-120" w:right="-120"/>
            </w:pPr>
            <w:r w:rsidRPr="000F0B86">
              <w:t>1</w:t>
            </w:r>
          </w:p>
        </w:tc>
        <w:tc>
          <w:tcPr>
            <w:tcW w:w="1720" w:type="dxa"/>
            <w:noWrap/>
            <w:hideMark/>
          </w:tcPr>
          <w:p w14:paraId="6278D735" w14:textId="77777777" w:rsidR="001C37D9" w:rsidRPr="000F0B86" w:rsidRDefault="001C37D9" w:rsidP="001C37D9">
            <w:pPr>
              <w:pStyle w:val="a4"/>
              <w:ind w:left="-120" w:right="-120"/>
            </w:pPr>
            <w:r w:rsidRPr="000F0B86">
              <w:t>5.05</w:t>
            </w:r>
          </w:p>
        </w:tc>
        <w:tc>
          <w:tcPr>
            <w:tcW w:w="1800" w:type="dxa"/>
            <w:noWrap/>
            <w:hideMark/>
          </w:tcPr>
          <w:p w14:paraId="50E4E4D2" w14:textId="77777777" w:rsidR="001C37D9" w:rsidRPr="000F0B86" w:rsidRDefault="001C37D9" w:rsidP="001C37D9">
            <w:pPr>
              <w:pStyle w:val="a4"/>
              <w:ind w:left="-120" w:right="-120"/>
            </w:pPr>
            <w:r w:rsidRPr="000F0B86">
              <w:t>0.701</w:t>
            </w:r>
          </w:p>
        </w:tc>
        <w:tc>
          <w:tcPr>
            <w:tcW w:w="1220" w:type="dxa"/>
            <w:noWrap/>
            <w:hideMark/>
          </w:tcPr>
          <w:p w14:paraId="782B1A96" w14:textId="77777777" w:rsidR="001C37D9" w:rsidRPr="000F0B86" w:rsidRDefault="001C37D9" w:rsidP="001C37D9">
            <w:pPr>
              <w:pStyle w:val="a4"/>
              <w:ind w:left="-120" w:right="-120"/>
            </w:pPr>
            <w:r w:rsidRPr="000F0B86">
              <w:t>0.65</w:t>
            </w:r>
          </w:p>
        </w:tc>
        <w:tc>
          <w:tcPr>
            <w:tcW w:w="1220" w:type="dxa"/>
            <w:noWrap/>
            <w:hideMark/>
          </w:tcPr>
          <w:p w14:paraId="28A7E594" w14:textId="77777777" w:rsidR="001C37D9" w:rsidRPr="000F0B86" w:rsidRDefault="001C37D9" w:rsidP="001C37D9">
            <w:pPr>
              <w:pStyle w:val="a4"/>
              <w:ind w:left="-120" w:right="-120"/>
            </w:pPr>
            <w:r w:rsidRPr="000F0B86">
              <w:t>0</w:t>
            </w:r>
          </w:p>
        </w:tc>
        <w:tc>
          <w:tcPr>
            <w:tcW w:w="1220" w:type="dxa"/>
            <w:noWrap/>
            <w:hideMark/>
          </w:tcPr>
          <w:p w14:paraId="4C1F269F" w14:textId="77777777" w:rsidR="001C37D9" w:rsidRPr="000F0B86" w:rsidRDefault="001C37D9" w:rsidP="001C37D9">
            <w:pPr>
              <w:pStyle w:val="a4"/>
              <w:ind w:left="-120" w:right="-120"/>
            </w:pPr>
            <w:r w:rsidRPr="000F0B86">
              <w:t>0</w:t>
            </w:r>
          </w:p>
        </w:tc>
        <w:tc>
          <w:tcPr>
            <w:tcW w:w="1220" w:type="dxa"/>
            <w:noWrap/>
            <w:hideMark/>
          </w:tcPr>
          <w:p w14:paraId="62198304" w14:textId="77777777" w:rsidR="001C37D9" w:rsidRPr="000F0B86" w:rsidRDefault="001C37D9" w:rsidP="001C37D9">
            <w:pPr>
              <w:pStyle w:val="a4"/>
              <w:ind w:left="-120" w:right="-120"/>
            </w:pPr>
            <w:r w:rsidRPr="000F0B86">
              <w:t>0</w:t>
            </w:r>
          </w:p>
        </w:tc>
        <w:tc>
          <w:tcPr>
            <w:tcW w:w="1220" w:type="dxa"/>
            <w:noWrap/>
            <w:hideMark/>
          </w:tcPr>
          <w:p w14:paraId="07C427D1" w14:textId="77777777" w:rsidR="001C37D9" w:rsidRPr="000F0B86" w:rsidRDefault="001C37D9" w:rsidP="001C37D9">
            <w:pPr>
              <w:pStyle w:val="a4"/>
              <w:ind w:left="-120" w:right="-120"/>
            </w:pPr>
            <w:r w:rsidRPr="000F0B86">
              <w:t>0.65</w:t>
            </w:r>
          </w:p>
        </w:tc>
        <w:tc>
          <w:tcPr>
            <w:tcW w:w="1220" w:type="dxa"/>
            <w:noWrap/>
            <w:hideMark/>
          </w:tcPr>
          <w:p w14:paraId="0B383DF8" w14:textId="77777777" w:rsidR="001C37D9" w:rsidRPr="000F0B86" w:rsidRDefault="001C37D9" w:rsidP="001C37D9">
            <w:pPr>
              <w:pStyle w:val="a4"/>
              <w:ind w:left="-120" w:right="-120"/>
            </w:pPr>
            <w:r w:rsidRPr="000F0B86">
              <w:t>3.28</w:t>
            </w:r>
          </w:p>
        </w:tc>
      </w:tr>
      <w:tr w:rsidR="001C37D9" w:rsidRPr="000F0B86" w14:paraId="741301F0" w14:textId="77777777" w:rsidTr="001C37D9">
        <w:trPr>
          <w:divId w:val="1806308948"/>
          <w:trHeight w:val="276"/>
        </w:trPr>
        <w:tc>
          <w:tcPr>
            <w:tcW w:w="1300" w:type="dxa"/>
            <w:noWrap/>
            <w:hideMark/>
          </w:tcPr>
          <w:p w14:paraId="385076F5" w14:textId="77777777" w:rsidR="001C37D9" w:rsidRPr="000F0B86" w:rsidRDefault="001C37D9" w:rsidP="001C37D9">
            <w:pPr>
              <w:pStyle w:val="a4"/>
              <w:ind w:left="-120" w:right="-120"/>
            </w:pPr>
            <w:r w:rsidRPr="000F0B86">
              <w:t>2</w:t>
            </w:r>
          </w:p>
        </w:tc>
        <w:tc>
          <w:tcPr>
            <w:tcW w:w="1720" w:type="dxa"/>
            <w:noWrap/>
            <w:hideMark/>
          </w:tcPr>
          <w:p w14:paraId="01F05A51" w14:textId="77777777" w:rsidR="001C37D9" w:rsidRPr="000F0B86" w:rsidRDefault="001C37D9" w:rsidP="001C37D9">
            <w:pPr>
              <w:pStyle w:val="a4"/>
              <w:ind w:left="-120" w:right="-120"/>
            </w:pPr>
            <w:r w:rsidRPr="000F0B86">
              <w:t>3.6</w:t>
            </w:r>
          </w:p>
        </w:tc>
        <w:tc>
          <w:tcPr>
            <w:tcW w:w="1800" w:type="dxa"/>
            <w:noWrap/>
            <w:hideMark/>
          </w:tcPr>
          <w:p w14:paraId="7CC58993" w14:textId="77777777" w:rsidR="001C37D9" w:rsidRPr="000F0B86" w:rsidRDefault="001C37D9" w:rsidP="001C37D9">
            <w:pPr>
              <w:pStyle w:val="a4"/>
              <w:ind w:left="-120" w:right="-120"/>
            </w:pPr>
            <w:r w:rsidRPr="000F0B86">
              <w:t>0.5</w:t>
            </w:r>
          </w:p>
        </w:tc>
        <w:tc>
          <w:tcPr>
            <w:tcW w:w="1220" w:type="dxa"/>
            <w:noWrap/>
            <w:hideMark/>
          </w:tcPr>
          <w:p w14:paraId="413BB66E" w14:textId="77777777" w:rsidR="001C37D9" w:rsidRPr="000F0B86" w:rsidRDefault="001C37D9" w:rsidP="001C37D9">
            <w:pPr>
              <w:pStyle w:val="a4"/>
              <w:ind w:left="-120" w:right="-120"/>
            </w:pPr>
            <w:r w:rsidRPr="000F0B86">
              <w:t>0.45</w:t>
            </w:r>
          </w:p>
        </w:tc>
        <w:tc>
          <w:tcPr>
            <w:tcW w:w="1220" w:type="dxa"/>
            <w:noWrap/>
            <w:hideMark/>
          </w:tcPr>
          <w:p w14:paraId="2AD26544" w14:textId="77777777" w:rsidR="001C37D9" w:rsidRPr="000F0B86" w:rsidRDefault="001C37D9" w:rsidP="001C37D9">
            <w:pPr>
              <w:pStyle w:val="a4"/>
              <w:ind w:left="-120" w:right="-120"/>
            </w:pPr>
            <w:r w:rsidRPr="000F0B86">
              <w:t>0</w:t>
            </w:r>
          </w:p>
        </w:tc>
        <w:tc>
          <w:tcPr>
            <w:tcW w:w="1220" w:type="dxa"/>
            <w:noWrap/>
            <w:hideMark/>
          </w:tcPr>
          <w:p w14:paraId="6483AA3B" w14:textId="77777777" w:rsidR="001C37D9" w:rsidRPr="000F0B86" w:rsidRDefault="001C37D9" w:rsidP="001C37D9">
            <w:pPr>
              <w:pStyle w:val="a4"/>
              <w:ind w:left="-120" w:right="-120"/>
            </w:pPr>
            <w:r w:rsidRPr="000F0B86">
              <w:t>0</w:t>
            </w:r>
          </w:p>
        </w:tc>
        <w:tc>
          <w:tcPr>
            <w:tcW w:w="1220" w:type="dxa"/>
            <w:noWrap/>
            <w:hideMark/>
          </w:tcPr>
          <w:p w14:paraId="2A26930B" w14:textId="77777777" w:rsidR="001C37D9" w:rsidRPr="000F0B86" w:rsidRDefault="001C37D9" w:rsidP="001C37D9">
            <w:pPr>
              <w:pStyle w:val="a4"/>
              <w:ind w:left="-120" w:right="-120"/>
            </w:pPr>
            <w:r w:rsidRPr="000F0B86">
              <w:t>0</w:t>
            </w:r>
          </w:p>
        </w:tc>
        <w:tc>
          <w:tcPr>
            <w:tcW w:w="1220" w:type="dxa"/>
            <w:noWrap/>
            <w:hideMark/>
          </w:tcPr>
          <w:p w14:paraId="24E3DF45" w14:textId="77777777" w:rsidR="001C37D9" w:rsidRPr="000F0B86" w:rsidRDefault="001C37D9" w:rsidP="001C37D9">
            <w:pPr>
              <w:pStyle w:val="a4"/>
              <w:ind w:left="-120" w:right="-120"/>
            </w:pPr>
            <w:r w:rsidRPr="000F0B86">
              <w:t>0.45</w:t>
            </w:r>
          </w:p>
        </w:tc>
        <w:tc>
          <w:tcPr>
            <w:tcW w:w="1220" w:type="dxa"/>
            <w:noWrap/>
            <w:hideMark/>
          </w:tcPr>
          <w:p w14:paraId="54F91E7A" w14:textId="77777777" w:rsidR="001C37D9" w:rsidRPr="000F0B86" w:rsidRDefault="001C37D9" w:rsidP="001C37D9">
            <w:pPr>
              <w:pStyle w:val="a4"/>
              <w:ind w:left="-120" w:right="-120"/>
            </w:pPr>
            <w:r w:rsidRPr="000F0B86">
              <w:t>1.62</w:t>
            </w:r>
          </w:p>
        </w:tc>
      </w:tr>
      <w:tr w:rsidR="001C37D9" w:rsidRPr="000F0B86" w14:paraId="14F76528" w14:textId="77777777" w:rsidTr="001C37D9">
        <w:trPr>
          <w:divId w:val="1806308948"/>
          <w:trHeight w:val="276"/>
        </w:trPr>
        <w:tc>
          <w:tcPr>
            <w:tcW w:w="1300" w:type="dxa"/>
            <w:noWrap/>
            <w:hideMark/>
          </w:tcPr>
          <w:p w14:paraId="183E494E" w14:textId="77777777" w:rsidR="001C37D9" w:rsidRPr="000F0B86" w:rsidRDefault="001C37D9" w:rsidP="001C37D9">
            <w:pPr>
              <w:pStyle w:val="a4"/>
              <w:ind w:left="-120" w:right="-120"/>
            </w:pPr>
            <w:r w:rsidRPr="000F0B86">
              <w:t>3</w:t>
            </w:r>
          </w:p>
        </w:tc>
        <w:tc>
          <w:tcPr>
            <w:tcW w:w="1720" w:type="dxa"/>
            <w:noWrap/>
            <w:hideMark/>
          </w:tcPr>
          <w:p w14:paraId="288EE538" w14:textId="77777777" w:rsidR="001C37D9" w:rsidRPr="000F0B86" w:rsidRDefault="001C37D9" w:rsidP="001C37D9">
            <w:pPr>
              <w:pStyle w:val="a4"/>
              <w:ind w:left="-120" w:right="-120"/>
            </w:pPr>
            <w:r w:rsidRPr="000F0B86">
              <w:t>3.6</w:t>
            </w:r>
          </w:p>
        </w:tc>
        <w:tc>
          <w:tcPr>
            <w:tcW w:w="1800" w:type="dxa"/>
            <w:noWrap/>
            <w:hideMark/>
          </w:tcPr>
          <w:p w14:paraId="0CFC4B72" w14:textId="77777777" w:rsidR="001C37D9" w:rsidRPr="000F0B86" w:rsidRDefault="001C37D9" w:rsidP="001C37D9">
            <w:pPr>
              <w:pStyle w:val="a4"/>
              <w:ind w:left="-120" w:right="-120"/>
            </w:pPr>
            <w:r w:rsidRPr="000F0B86">
              <w:t>0.5</w:t>
            </w:r>
          </w:p>
        </w:tc>
        <w:tc>
          <w:tcPr>
            <w:tcW w:w="1220" w:type="dxa"/>
            <w:noWrap/>
            <w:hideMark/>
          </w:tcPr>
          <w:p w14:paraId="45E70D6F" w14:textId="77777777" w:rsidR="001C37D9" w:rsidRPr="000F0B86" w:rsidRDefault="001C37D9" w:rsidP="001C37D9">
            <w:pPr>
              <w:pStyle w:val="a4"/>
              <w:ind w:left="-120" w:right="-120"/>
            </w:pPr>
            <w:r w:rsidRPr="000F0B86">
              <w:t>0.30</w:t>
            </w:r>
          </w:p>
        </w:tc>
        <w:tc>
          <w:tcPr>
            <w:tcW w:w="1220" w:type="dxa"/>
            <w:noWrap/>
            <w:hideMark/>
          </w:tcPr>
          <w:p w14:paraId="4BFB3DEE" w14:textId="77777777" w:rsidR="001C37D9" w:rsidRPr="000F0B86" w:rsidRDefault="001C37D9" w:rsidP="001C37D9">
            <w:pPr>
              <w:pStyle w:val="a4"/>
              <w:ind w:left="-120" w:right="-120"/>
            </w:pPr>
            <w:r w:rsidRPr="000F0B86">
              <w:t>0</w:t>
            </w:r>
          </w:p>
        </w:tc>
        <w:tc>
          <w:tcPr>
            <w:tcW w:w="1220" w:type="dxa"/>
            <w:noWrap/>
            <w:hideMark/>
          </w:tcPr>
          <w:p w14:paraId="0083AECD" w14:textId="77777777" w:rsidR="001C37D9" w:rsidRPr="000F0B86" w:rsidRDefault="001C37D9" w:rsidP="001C37D9">
            <w:pPr>
              <w:pStyle w:val="a4"/>
              <w:ind w:left="-120" w:right="-120"/>
            </w:pPr>
            <w:r w:rsidRPr="000F0B86">
              <w:t>0</w:t>
            </w:r>
          </w:p>
        </w:tc>
        <w:tc>
          <w:tcPr>
            <w:tcW w:w="1220" w:type="dxa"/>
            <w:noWrap/>
            <w:hideMark/>
          </w:tcPr>
          <w:p w14:paraId="56D5B20F" w14:textId="77777777" w:rsidR="001C37D9" w:rsidRPr="000F0B86" w:rsidRDefault="001C37D9" w:rsidP="001C37D9">
            <w:pPr>
              <w:pStyle w:val="a4"/>
              <w:ind w:left="-120" w:right="-120"/>
            </w:pPr>
            <w:r w:rsidRPr="000F0B86">
              <w:t>0</w:t>
            </w:r>
          </w:p>
        </w:tc>
        <w:tc>
          <w:tcPr>
            <w:tcW w:w="1220" w:type="dxa"/>
            <w:noWrap/>
            <w:hideMark/>
          </w:tcPr>
          <w:p w14:paraId="5F1CBD25" w14:textId="77777777" w:rsidR="001C37D9" w:rsidRPr="000F0B86" w:rsidRDefault="001C37D9" w:rsidP="001C37D9">
            <w:pPr>
              <w:pStyle w:val="a4"/>
              <w:ind w:left="-120" w:right="-120"/>
            </w:pPr>
            <w:r w:rsidRPr="000F0B86">
              <w:t>0.3</w:t>
            </w:r>
          </w:p>
        </w:tc>
        <w:tc>
          <w:tcPr>
            <w:tcW w:w="1220" w:type="dxa"/>
            <w:noWrap/>
            <w:hideMark/>
          </w:tcPr>
          <w:p w14:paraId="6C91159F" w14:textId="77777777" w:rsidR="001C37D9" w:rsidRPr="000F0B86" w:rsidRDefault="001C37D9" w:rsidP="001C37D9">
            <w:pPr>
              <w:pStyle w:val="a4"/>
              <w:ind w:left="-120" w:right="-120"/>
            </w:pPr>
            <w:r w:rsidRPr="000F0B86">
              <w:t>1.08</w:t>
            </w:r>
          </w:p>
        </w:tc>
      </w:tr>
    </w:tbl>
    <w:p w14:paraId="6CA88B95" w14:textId="3AD7750B" w:rsidR="001C37D9" w:rsidRPr="000F0B86" w:rsidRDefault="00B928FC" w:rsidP="009C4FFB">
      <w:pPr>
        <w:pStyle w:val="ae"/>
      </w:pPr>
      <w:r w:rsidRPr="000F0B86">
        <w:rPr>
          <w:rFonts w:hint="eastAsia"/>
        </w:rPr>
        <w:t>表</w:t>
      </w:r>
      <w:r w:rsidRPr="000F0B86">
        <w:t>5.</w:t>
      </w:r>
      <w:r w:rsidR="001C37D9" w:rsidRPr="000F0B86">
        <w:rPr>
          <w:noProof/>
        </w:rPr>
        <w:t>4</w:t>
      </w:r>
      <w:r w:rsidR="000223D2" w:rsidRPr="000F0B86">
        <w:t xml:space="preserve"> B</w:t>
      </w:r>
      <w:r w:rsidR="000223D2" w:rsidRPr="000F0B86">
        <w:rPr>
          <w:rFonts w:hint="eastAsia"/>
        </w:rPr>
        <w:t>柱计算</w:t>
      </w:r>
    </w:p>
    <w:tbl>
      <w:tblPr>
        <w:tblStyle w:val="ad"/>
        <w:tblW w:w="5670" w:type="dxa"/>
        <w:tblLook w:val="04A0" w:firstRow="1" w:lastRow="0" w:firstColumn="1" w:lastColumn="0" w:noHBand="0" w:noVBand="1"/>
      </w:tblPr>
      <w:tblGrid>
        <w:gridCol w:w="1251"/>
        <w:gridCol w:w="1316"/>
        <w:gridCol w:w="1250"/>
        <w:gridCol w:w="1250"/>
        <w:gridCol w:w="871"/>
        <w:gridCol w:w="871"/>
        <w:gridCol w:w="871"/>
        <w:gridCol w:w="793"/>
        <w:gridCol w:w="871"/>
      </w:tblGrid>
      <w:tr w:rsidR="001C37D9" w:rsidRPr="000F0B86" w14:paraId="0373F999" w14:textId="77777777" w:rsidTr="001C37D9">
        <w:trPr>
          <w:divId w:val="2113746080"/>
          <w:trHeight w:val="324"/>
        </w:trPr>
        <w:tc>
          <w:tcPr>
            <w:tcW w:w="1800" w:type="dxa"/>
            <w:noWrap/>
            <w:hideMark/>
          </w:tcPr>
          <w:p w14:paraId="647C6A00" w14:textId="3A7D1C04" w:rsidR="001C37D9" w:rsidRPr="000F0B86" w:rsidRDefault="001C37D9" w:rsidP="001C37D9">
            <w:pPr>
              <w:pStyle w:val="a4"/>
              <w:ind w:left="-120" w:right="-120"/>
            </w:pPr>
            <w:r w:rsidRPr="000F0B86">
              <w:rPr>
                <w:rFonts w:hint="eastAsia"/>
              </w:rPr>
              <w:t>层数</w:t>
            </w:r>
          </w:p>
        </w:tc>
        <w:tc>
          <w:tcPr>
            <w:tcW w:w="1900" w:type="dxa"/>
            <w:noWrap/>
            <w:hideMark/>
          </w:tcPr>
          <w:p w14:paraId="13FB7ED5" w14:textId="77777777" w:rsidR="001C37D9" w:rsidRPr="000F0B86" w:rsidRDefault="001C37D9" w:rsidP="001C37D9">
            <w:pPr>
              <w:pStyle w:val="a4"/>
              <w:ind w:left="-120" w:right="-120"/>
            </w:pPr>
            <w:r w:rsidRPr="000F0B86">
              <w:rPr>
                <w:i/>
                <w:iCs/>
              </w:rPr>
              <w:t>h</w:t>
            </w:r>
            <w:r w:rsidRPr="000F0B86">
              <w:t>(m)</w:t>
            </w:r>
          </w:p>
        </w:tc>
        <w:tc>
          <w:tcPr>
            <w:tcW w:w="1800" w:type="dxa"/>
            <w:noWrap/>
            <w:hideMark/>
          </w:tcPr>
          <w:p w14:paraId="323D7C62" w14:textId="77777777" w:rsidR="001C37D9" w:rsidRPr="000F0B86" w:rsidRDefault="001C37D9" w:rsidP="001C37D9">
            <w:pPr>
              <w:pStyle w:val="a4"/>
              <w:ind w:left="-120" w:right="-120"/>
              <w:rPr>
                <w:i/>
                <w:iCs/>
              </w:rPr>
            </w:pPr>
            <w:r w:rsidRPr="000F0B86">
              <w:rPr>
                <w:i/>
                <w:iCs/>
              </w:rPr>
              <w:t>K</w:t>
            </w:r>
          </w:p>
        </w:tc>
        <w:tc>
          <w:tcPr>
            <w:tcW w:w="1800" w:type="dxa"/>
            <w:noWrap/>
            <w:hideMark/>
          </w:tcPr>
          <w:p w14:paraId="7BD98E9E" w14:textId="77777777" w:rsidR="001C37D9" w:rsidRPr="000F0B86" w:rsidRDefault="001C37D9" w:rsidP="001C37D9">
            <w:pPr>
              <w:pStyle w:val="a4"/>
              <w:ind w:left="-120" w:right="-120"/>
            </w:pPr>
            <w:r w:rsidRPr="000F0B86">
              <w:rPr>
                <w:i/>
                <w:iCs/>
              </w:rPr>
              <w:t>y0</w:t>
            </w:r>
          </w:p>
        </w:tc>
        <w:tc>
          <w:tcPr>
            <w:tcW w:w="1220" w:type="dxa"/>
            <w:noWrap/>
            <w:hideMark/>
          </w:tcPr>
          <w:p w14:paraId="64414D7D" w14:textId="77777777" w:rsidR="001C37D9" w:rsidRPr="000F0B86" w:rsidRDefault="001C37D9" w:rsidP="001C37D9">
            <w:pPr>
              <w:pStyle w:val="a4"/>
              <w:ind w:left="-120" w:right="-120"/>
            </w:pPr>
            <w:r w:rsidRPr="000F0B86">
              <w:rPr>
                <w:i/>
                <w:iCs/>
              </w:rPr>
              <w:t>y1</w:t>
            </w:r>
          </w:p>
        </w:tc>
        <w:tc>
          <w:tcPr>
            <w:tcW w:w="1220" w:type="dxa"/>
            <w:noWrap/>
            <w:hideMark/>
          </w:tcPr>
          <w:p w14:paraId="3846AB9F" w14:textId="77777777" w:rsidR="001C37D9" w:rsidRPr="000F0B86" w:rsidRDefault="001C37D9" w:rsidP="001C37D9">
            <w:pPr>
              <w:pStyle w:val="a4"/>
              <w:ind w:left="-120" w:right="-120"/>
            </w:pPr>
            <w:r w:rsidRPr="000F0B86">
              <w:rPr>
                <w:i/>
                <w:iCs/>
              </w:rPr>
              <w:t>y2</w:t>
            </w:r>
          </w:p>
        </w:tc>
        <w:tc>
          <w:tcPr>
            <w:tcW w:w="1220" w:type="dxa"/>
            <w:noWrap/>
            <w:hideMark/>
          </w:tcPr>
          <w:p w14:paraId="0A32CC3B" w14:textId="77777777" w:rsidR="001C37D9" w:rsidRPr="000F0B86" w:rsidRDefault="001C37D9" w:rsidP="001C37D9">
            <w:pPr>
              <w:pStyle w:val="a4"/>
              <w:ind w:left="-120" w:right="-120"/>
            </w:pPr>
            <w:r w:rsidRPr="000F0B86">
              <w:rPr>
                <w:i/>
                <w:iCs/>
              </w:rPr>
              <w:t>y3</w:t>
            </w:r>
          </w:p>
        </w:tc>
        <w:tc>
          <w:tcPr>
            <w:tcW w:w="1100" w:type="dxa"/>
            <w:noWrap/>
            <w:hideMark/>
          </w:tcPr>
          <w:p w14:paraId="59D1A243" w14:textId="77777777" w:rsidR="001C37D9" w:rsidRPr="000F0B86" w:rsidRDefault="001C37D9" w:rsidP="001C37D9">
            <w:pPr>
              <w:pStyle w:val="a4"/>
              <w:ind w:left="-120" w:right="-120"/>
              <w:rPr>
                <w:i/>
                <w:iCs/>
              </w:rPr>
            </w:pPr>
            <w:r w:rsidRPr="000F0B86">
              <w:rPr>
                <w:i/>
                <w:iCs/>
              </w:rPr>
              <w:t>y</w:t>
            </w:r>
          </w:p>
        </w:tc>
        <w:tc>
          <w:tcPr>
            <w:tcW w:w="1220" w:type="dxa"/>
            <w:noWrap/>
            <w:hideMark/>
          </w:tcPr>
          <w:p w14:paraId="5A4AD255" w14:textId="77777777" w:rsidR="001C37D9" w:rsidRPr="000F0B86" w:rsidRDefault="001C37D9" w:rsidP="001C37D9">
            <w:pPr>
              <w:pStyle w:val="a4"/>
              <w:ind w:left="-120" w:right="-120"/>
              <w:rPr>
                <w:i/>
                <w:iCs/>
              </w:rPr>
            </w:pPr>
            <w:r w:rsidRPr="000F0B86">
              <w:rPr>
                <w:i/>
                <w:iCs/>
              </w:rPr>
              <w:t>yh</w:t>
            </w:r>
            <w:r w:rsidRPr="000F0B86">
              <w:t>(m)</w:t>
            </w:r>
          </w:p>
        </w:tc>
      </w:tr>
      <w:tr w:rsidR="001C37D9" w:rsidRPr="000F0B86" w14:paraId="4FC188C7" w14:textId="77777777" w:rsidTr="001C37D9">
        <w:trPr>
          <w:divId w:val="2113746080"/>
          <w:trHeight w:val="276"/>
        </w:trPr>
        <w:tc>
          <w:tcPr>
            <w:tcW w:w="1800" w:type="dxa"/>
            <w:noWrap/>
            <w:hideMark/>
          </w:tcPr>
          <w:p w14:paraId="133B1995" w14:textId="77777777" w:rsidR="001C37D9" w:rsidRPr="000F0B86" w:rsidRDefault="001C37D9" w:rsidP="001C37D9">
            <w:pPr>
              <w:pStyle w:val="a4"/>
              <w:ind w:left="-120" w:right="-120"/>
            </w:pPr>
            <w:r w:rsidRPr="000F0B86">
              <w:t>1</w:t>
            </w:r>
          </w:p>
        </w:tc>
        <w:tc>
          <w:tcPr>
            <w:tcW w:w="1900" w:type="dxa"/>
            <w:noWrap/>
            <w:hideMark/>
          </w:tcPr>
          <w:p w14:paraId="5D51290B" w14:textId="77777777" w:rsidR="001C37D9" w:rsidRPr="000F0B86" w:rsidRDefault="001C37D9" w:rsidP="001C37D9">
            <w:pPr>
              <w:pStyle w:val="a4"/>
              <w:ind w:left="-120" w:right="-120"/>
            </w:pPr>
            <w:r w:rsidRPr="000F0B86">
              <w:t>5.05</w:t>
            </w:r>
          </w:p>
        </w:tc>
        <w:tc>
          <w:tcPr>
            <w:tcW w:w="1800" w:type="dxa"/>
            <w:noWrap/>
            <w:hideMark/>
          </w:tcPr>
          <w:p w14:paraId="0DA06284" w14:textId="77777777" w:rsidR="001C37D9" w:rsidRPr="000F0B86" w:rsidRDefault="001C37D9" w:rsidP="001C37D9">
            <w:pPr>
              <w:pStyle w:val="a4"/>
              <w:ind w:left="-120" w:right="-120"/>
            </w:pPr>
            <w:r w:rsidRPr="000F0B86">
              <w:t>1.294</w:t>
            </w:r>
          </w:p>
        </w:tc>
        <w:tc>
          <w:tcPr>
            <w:tcW w:w="1800" w:type="dxa"/>
            <w:noWrap/>
            <w:hideMark/>
          </w:tcPr>
          <w:p w14:paraId="5CF01B6C" w14:textId="77777777" w:rsidR="001C37D9" w:rsidRPr="000F0B86" w:rsidRDefault="001C37D9" w:rsidP="001C37D9">
            <w:pPr>
              <w:pStyle w:val="a4"/>
              <w:ind w:left="-120" w:right="-120"/>
            </w:pPr>
            <w:r w:rsidRPr="000F0B86">
              <w:t>0.59</w:t>
            </w:r>
          </w:p>
        </w:tc>
        <w:tc>
          <w:tcPr>
            <w:tcW w:w="1220" w:type="dxa"/>
            <w:noWrap/>
            <w:hideMark/>
          </w:tcPr>
          <w:p w14:paraId="0258E44A" w14:textId="77777777" w:rsidR="001C37D9" w:rsidRPr="000F0B86" w:rsidRDefault="001C37D9" w:rsidP="001C37D9">
            <w:pPr>
              <w:pStyle w:val="a4"/>
              <w:ind w:left="-120" w:right="-120"/>
            </w:pPr>
            <w:r w:rsidRPr="000F0B86">
              <w:t>0</w:t>
            </w:r>
          </w:p>
        </w:tc>
        <w:tc>
          <w:tcPr>
            <w:tcW w:w="1220" w:type="dxa"/>
            <w:noWrap/>
            <w:hideMark/>
          </w:tcPr>
          <w:p w14:paraId="273AAD7F" w14:textId="77777777" w:rsidR="001C37D9" w:rsidRPr="000F0B86" w:rsidRDefault="001C37D9" w:rsidP="001C37D9">
            <w:pPr>
              <w:pStyle w:val="a4"/>
              <w:ind w:left="-120" w:right="-120"/>
            </w:pPr>
            <w:r w:rsidRPr="000F0B86">
              <w:t>0</w:t>
            </w:r>
          </w:p>
        </w:tc>
        <w:tc>
          <w:tcPr>
            <w:tcW w:w="1220" w:type="dxa"/>
            <w:noWrap/>
            <w:hideMark/>
          </w:tcPr>
          <w:p w14:paraId="111EA6FA" w14:textId="77777777" w:rsidR="001C37D9" w:rsidRPr="000F0B86" w:rsidRDefault="001C37D9" w:rsidP="001C37D9">
            <w:pPr>
              <w:pStyle w:val="a4"/>
              <w:ind w:left="-120" w:right="-120"/>
            </w:pPr>
            <w:r w:rsidRPr="000F0B86">
              <w:t>0</w:t>
            </w:r>
          </w:p>
        </w:tc>
        <w:tc>
          <w:tcPr>
            <w:tcW w:w="1100" w:type="dxa"/>
            <w:noWrap/>
            <w:hideMark/>
          </w:tcPr>
          <w:p w14:paraId="5FF87406" w14:textId="77777777" w:rsidR="001C37D9" w:rsidRPr="000F0B86" w:rsidRDefault="001C37D9" w:rsidP="001C37D9">
            <w:pPr>
              <w:pStyle w:val="a4"/>
              <w:ind w:left="-120" w:right="-120"/>
            </w:pPr>
            <w:r w:rsidRPr="000F0B86">
              <w:t>0.59</w:t>
            </w:r>
          </w:p>
        </w:tc>
        <w:tc>
          <w:tcPr>
            <w:tcW w:w="1220" w:type="dxa"/>
            <w:noWrap/>
            <w:hideMark/>
          </w:tcPr>
          <w:p w14:paraId="5987F4A7" w14:textId="77777777" w:rsidR="001C37D9" w:rsidRPr="000F0B86" w:rsidRDefault="001C37D9" w:rsidP="001C37D9">
            <w:pPr>
              <w:pStyle w:val="a4"/>
              <w:ind w:left="-120" w:right="-120"/>
            </w:pPr>
            <w:r w:rsidRPr="000F0B86">
              <w:t>2.98</w:t>
            </w:r>
          </w:p>
        </w:tc>
      </w:tr>
      <w:tr w:rsidR="001C37D9" w:rsidRPr="000F0B86" w14:paraId="4A0FF6C1" w14:textId="77777777" w:rsidTr="001C37D9">
        <w:trPr>
          <w:divId w:val="2113746080"/>
          <w:trHeight w:val="276"/>
        </w:trPr>
        <w:tc>
          <w:tcPr>
            <w:tcW w:w="1800" w:type="dxa"/>
            <w:noWrap/>
            <w:hideMark/>
          </w:tcPr>
          <w:p w14:paraId="4EA91987" w14:textId="77777777" w:rsidR="001C37D9" w:rsidRPr="000F0B86" w:rsidRDefault="001C37D9" w:rsidP="001C37D9">
            <w:pPr>
              <w:pStyle w:val="a4"/>
              <w:ind w:left="-120" w:right="-120"/>
            </w:pPr>
            <w:r w:rsidRPr="000F0B86">
              <w:t>2</w:t>
            </w:r>
          </w:p>
        </w:tc>
        <w:tc>
          <w:tcPr>
            <w:tcW w:w="1900" w:type="dxa"/>
            <w:noWrap/>
            <w:hideMark/>
          </w:tcPr>
          <w:p w14:paraId="484524B6" w14:textId="77777777" w:rsidR="001C37D9" w:rsidRPr="000F0B86" w:rsidRDefault="001C37D9" w:rsidP="001C37D9">
            <w:pPr>
              <w:pStyle w:val="a4"/>
              <w:ind w:left="-120" w:right="-120"/>
            </w:pPr>
            <w:r w:rsidRPr="000F0B86">
              <w:t>3.6</w:t>
            </w:r>
          </w:p>
        </w:tc>
        <w:tc>
          <w:tcPr>
            <w:tcW w:w="1800" w:type="dxa"/>
            <w:noWrap/>
            <w:hideMark/>
          </w:tcPr>
          <w:p w14:paraId="1F9E3DB3" w14:textId="77777777" w:rsidR="001C37D9" w:rsidRPr="000F0B86" w:rsidRDefault="001C37D9" w:rsidP="001C37D9">
            <w:pPr>
              <w:pStyle w:val="a4"/>
              <w:ind w:left="-120" w:right="-120"/>
            </w:pPr>
            <w:r w:rsidRPr="000F0B86">
              <w:t>0.923</w:t>
            </w:r>
          </w:p>
        </w:tc>
        <w:tc>
          <w:tcPr>
            <w:tcW w:w="1800" w:type="dxa"/>
            <w:noWrap/>
            <w:hideMark/>
          </w:tcPr>
          <w:p w14:paraId="14B1BEDE" w14:textId="77777777" w:rsidR="001C37D9" w:rsidRPr="000F0B86" w:rsidRDefault="001C37D9" w:rsidP="001C37D9">
            <w:pPr>
              <w:pStyle w:val="a4"/>
              <w:ind w:left="-120" w:right="-120"/>
            </w:pPr>
            <w:r w:rsidRPr="000F0B86">
              <w:t>0.45</w:t>
            </w:r>
          </w:p>
        </w:tc>
        <w:tc>
          <w:tcPr>
            <w:tcW w:w="1220" w:type="dxa"/>
            <w:noWrap/>
            <w:hideMark/>
          </w:tcPr>
          <w:p w14:paraId="01F3FF07" w14:textId="77777777" w:rsidR="001C37D9" w:rsidRPr="000F0B86" w:rsidRDefault="001C37D9" w:rsidP="001C37D9">
            <w:pPr>
              <w:pStyle w:val="a4"/>
              <w:ind w:left="-120" w:right="-120"/>
            </w:pPr>
            <w:r w:rsidRPr="000F0B86">
              <w:t>0</w:t>
            </w:r>
          </w:p>
        </w:tc>
        <w:tc>
          <w:tcPr>
            <w:tcW w:w="1220" w:type="dxa"/>
            <w:noWrap/>
            <w:hideMark/>
          </w:tcPr>
          <w:p w14:paraId="088B61C0" w14:textId="77777777" w:rsidR="001C37D9" w:rsidRPr="000F0B86" w:rsidRDefault="001C37D9" w:rsidP="001C37D9">
            <w:pPr>
              <w:pStyle w:val="a4"/>
              <w:ind w:left="-120" w:right="-120"/>
            </w:pPr>
            <w:r w:rsidRPr="000F0B86">
              <w:t>0</w:t>
            </w:r>
          </w:p>
        </w:tc>
        <w:tc>
          <w:tcPr>
            <w:tcW w:w="1220" w:type="dxa"/>
            <w:noWrap/>
            <w:hideMark/>
          </w:tcPr>
          <w:p w14:paraId="6631AAB0" w14:textId="77777777" w:rsidR="001C37D9" w:rsidRPr="000F0B86" w:rsidRDefault="001C37D9" w:rsidP="001C37D9">
            <w:pPr>
              <w:pStyle w:val="a4"/>
              <w:ind w:left="-120" w:right="-120"/>
            </w:pPr>
            <w:r w:rsidRPr="000F0B86">
              <w:t>0</w:t>
            </w:r>
          </w:p>
        </w:tc>
        <w:tc>
          <w:tcPr>
            <w:tcW w:w="1100" w:type="dxa"/>
            <w:noWrap/>
            <w:hideMark/>
          </w:tcPr>
          <w:p w14:paraId="1A6E0BA8" w14:textId="77777777" w:rsidR="001C37D9" w:rsidRPr="000F0B86" w:rsidRDefault="001C37D9" w:rsidP="001C37D9">
            <w:pPr>
              <w:pStyle w:val="a4"/>
              <w:ind w:left="-120" w:right="-120"/>
            </w:pPr>
            <w:r w:rsidRPr="000F0B86">
              <w:t>0.45</w:t>
            </w:r>
          </w:p>
        </w:tc>
        <w:tc>
          <w:tcPr>
            <w:tcW w:w="1220" w:type="dxa"/>
            <w:noWrap/>
            <w:hideMark/>
          </w:tcPr>
          <w:p w14:paraId="0AC1DB8A" w14:textId="77777777" w:rsidR="001C37D9" w:rsidRPr="000F0B86" w:rsidRDefault="001C37D9" w:rsidP="001C37D9">
            <w:pPr>
              <w:pStyle w:val="a4"/>
              <w:ind w:left="-120" w:right="-120"/>
            </w:pPr>
            <w:r w:rsidRPr="000F0B86">
              <w:t>1.62</w:t>
            </w:r>
          </w:p>
        </w:tc>
      </w:tr>
      <w:tr w:rsidR="001C37D9" w:rsidRPr="000F0B86" w14:paraId="1609D43C" w14:textId="77777777" w:rsidTr="001C37D9">
        <w:trPr>
          <w:divId w:val="2113746080"/>
          <w:trHeight w:val="276"/>
        </w:trPr>
        <w:tc>
          <w:tcPr>
            <w:tcW w:w="1800" w:type="dxa"/>
            <w:noWrap/>
            <w:hideMark/>
          </w:tcPr>
          <w:p w14:paraId="617A17BD" w14:textId="77777777" w:rsidR="001C37D9" w:rsidRPr="000F0B86" w:rsidRDefault="001C37D9" w:rsidP="001C37D9">
            <w:pPr>
              <w:pStyle w:val="a4"/>
              <w:ind w:left="-120" w:right="-120"/>
            </w:pPr>
            <w:r w:rsidRPr="000F0B86">
              <w:t>3</w:t>
            </w:r>
          </w:p>
        </w:tc>
        <w:tc>
          <w:tcPr>
            <w:tcW w:w="1900" w:type="dxa"/>
            <w:noWrap/>
            <w:hideMark/>
          </w:tcPr>
          <w:p w14:paraId="23ED8E65" w14:textId="77777777" w:rsidR="001C37D9" w:rsidRPr="000F0B86" w:rsidRDefault="001C37D9" w:rsidP="001C37D9">
            <w:pPr>
              <w:pStyle w:val="a4"/>
              <w:ind w:left="-120" w:right="-120"/>
            </w:pPr>
            <w:r w:rsidRPr="000F0B86">
              <w:t>3.6</w:t>
            </w:r>
          </w:p>
        </w:tc>
        <w:tc>
          <w:tcPr>
            <w:tcW w:w="1800" w:type="dxa"/>
            <w:noWrap/>
            <w:hideMark/>
          </w:tcPr>
          <w:p w14:paraId="6B7C7F46" w14:textId="77777777" w:rsidR="001C37D9" w:rsidRPr="000F0B86" w:rsidRDefault="001C37D9" w:rsidP="001C37D9">
            <w:pPr>
              <w:pStyle w:val="a4"/>
              <w:ind w:left="-120" w:right="-120"/>
            </w:pPr>
            <w:r w:rsidRPr="000F0B86">
              <w:t>0.923</w:t>
            </w:r>
          </w:p>
        </w:tc>
        <w:tc>
          <w:tcPr>
            <w:tcW w:w="1800" w:type="dxa"/>
            <w:noWrap/>
            <w:hideMark/>
          </w:tcPr>
          <w:p w14:paraId="222B7E51" w14:textId="77777777" w:rsidR="001C37D9" w:rsidRPr="000F0B86" w:rsidRDefault="001C37D9" w:rsidP="001C37D9">
            <w:pPr>
              <w:pStyle w:val="a4"/>
              <w:ind w:left="-120" w:right="-120"/>
            </w:pPr>
            <w:r w:rsidRPr="000F0B86">
              <w:t>0.35</w:t>
            </w:r>
          </w:p>
        </w:tc>
        <w:tc>
          <w:tcPr>
            <w:tcW w:w="1220" w:type="dxa"/>
            <w:noWrap/>
            <w:hideMark/>
          </w:tcPr>
          <w:p w14:paraId="7999B3D4" w14:textId="77777777" w:rsidR="001C37D9" w:rsidRPr="000F0B86" w:rsidRDefault="001C37D9" w:rsidP="001C37D9">
            <w:pPr>
              <w:pStyle w:val="a4"/>
              <w:ind w:left="-120" w:right="-120"/>
            </w:pPr>
            <w:r w:rsidRPr="000F0B86">
              <w:t>0</w:t>
            </w:r>
          </w:p>
        </w:tc>
        <w:tc>
          <w:tcPr>
            <w:tcW w:w="1220" w:type="dxa"/>
            <w:noWrap/>
            <w:hideMark/>
          </w:tcPr>
          <w:p w14:paraId="1894B405" w14:textId="77777777" w:rsidR="001C37D9" w:rsidRPr="000F0B86" w:rsidRDefault="001C37D9" w:rsidP="001C37D9">
            <w:pPr>
              <w:pStyle w:val="a4"/>
              <w:ind w:left="-120" w:right="-120"/>
            </w:pPr>
            <w:r w:rsidRPr="000F0B86">
              <w:t>0</w:t>
            </w:r>
          </w:p>
        </w:tc>
        <w:tc>
          <w:tcPr>
            <w:tcW w:w="1220" w:type="dxa"/>
            <w:noWrap/>
            <w:hideMark/>
          </w:tcPr>
          <w:p w14:paraId="1BCADBCA" w14:textId="77777777" w:rsidR="001C37D9" w:rsidRPr="000F0B86" w:rsidRDefault="001C37D9" w:rsidP="001C37D9">
            <w:pPr>
              <w:pStyle w:val="a4"/>
              <w:ind w:left="-120" w:right="-120"/>
            </w:pPr>
            <w:r w:rsidRPr="000F0B86">
              <w:t>0</w:t>
            </w:r>
          </w:p>
        </w:tc>
        <w:tc>
          <w:tcPr>
            <w:tcW w:w="1100" w:type="dxa"/>
            <w:noWrap/>
            <w:hideMark/>
          </w:tcPr>
          <w:p w14:paraId="505EA228" w14:textId="77777777" w:rsidR="001C37D9" w:rsidRPr="000F0B86" w:rsidRDefault="001C37D9" w:rsidP="001C37D9">
            <w:pPr>
              <w:pStyle w:val="a4"/>
              <w:ind w:left="-120" w:right="-120"/>
            </w:pPr>
            <w:r w:rsidRPr="000F0B86">
              <w:t>0.35</w:t>
            </w:r>
          </w:p>
        </w:tc>
        <w:tc>
          <w:tcPr>
            <w:tcW w:w="1220" w:type="dxa"/>
            <w:noWrap/>
            <w:hideMark/>
          </w:tcPr>
          <w:p w14:paraId="597FC733" w14:textId="77777777" w:rsidR="001C37D9" w:rsidRPr="000F0B86" w:rsidRDefault="001C37D9" w:rsidP="001C37D9">
            <w:pPr>
              <w:pStyle w:val="a4"/>
              <w:ind w:left="-120" w:right="-120"/>
            </w:pPr>
            <w:r w:rsidRPr="000F0B86">
              <w:t>1.26</w:t>
            </w:r>
          </w:p>
        </w:tc>
      </w:tr>
    </w:tbl>
    <w:p w14:paraId="41A22B16" w14:textId="6DEDABF4" w:rsidR="001C37D9" w:rsidRPr="000F0B86" w:rsidRDefault="00B928FC" w:rsidP="009C4FFB">
      <w:pPr>
        <w:pStyle w:val="ae"/>
      </w:pPr>
      <w:r w:rsidRPr="000F0B86">
        <w:rPr>
          <w:rFonts w:hint="eastAsia"/>
        </w:rPr>
        <w:t>表</w:t>
      </w:r>
      <w:r w:rsidRPr="000F0B86">
        <w:t>5.</w:t>
      </w:r>
      <w:r w:rsidR="001C37D9" w:rsidRPr="000F0B86">
        <w:rPr>
          <w:noProof/>
        </w:rPr>
        <w:t>5</w:t>
      </w:r>
      <w:r w:rsidR="000223D2" w:rsidRPr="000F0B86">
        <w:t xml:space="preserve"> C</w:t>
      </w:r>
      <w:r w:rsidR="000223D2" w:rsidRPr="000F0B86">
        <w:rPr>
          <w:rFonts w:hint="eastAsia"/>
        </w:rPr>
        <w:t>柱计算</w:t>
      </w:r>
    </w:p>
    <w:tbl>
      <w:tblPr>
        <w:tblStyle w:val="ad"/>
        <w:tblW w:w="5670" w:type="dxa"/>
        <w:tblLook w:val="04A0" w:firstRow="1" w:lastRow="0" w:firstColumn="1" w:lastColumn="0" w:noHBand="0" w:noVBand="1"/>
      </w:tblPr>
      <w:tblGrid>
        <w:gridCol w:w="1275"/>
        <w:gridCol w:w="1480"/>
        <w:gridCol w:w="1043"/>
        <w:gridCol w:w="1236"/>
        <w:gridCol w:w="862"/>
        <w:gridCol w:w="862"/>
        <w:gridCol w:w="862"/>
        <w:gridCol w:w="862"/>
        <w:gridCol w:w="862"/>
      </w:tblGrid>
      <w:tr w:rsidR="001C37D9" w:rsidRPr="000F0B86" w14:paraId="0ED1914D" w14:textId="77777777" w:rsidTr="001C37D9">
        <w:trPr>
          <w:divId w:val="1229341030"/>
          <w:trHeight w:val="324"/>
        </w:trPr>
        <w:tc>
          <w:tcPr>
            <w:tcW w:w="1860" w:type="dxa"/>
            <w:noWrap/>
            <w:hideMark/>
          </w:tcPr>
          <w:p w14:paraId="09AAB368" w14:textId="06107D43" w:rsidR="001C37D9" w:rsidRPr="000F0B86" w:rsidRDefault="001C37D9" w:rsidP="001C37D9">
            <w:pPr>
              <w:pStyle w:val="a4"/>
              <w:ind w:left="-120" w:right="-120"/>
            </w:pPr>
            <w:r w:rsidRPr="000F0B86">
              <w:rPr>
                <w:rFonts w:hint="eastAsia"/>
              </w:rPr>
              <w:t>层数</w:t>
            </w:r>
          </w:p>
        </w:tc>
        <w:tc>
          <w:tcPr>
            <w:tcW w:w="2180" w:type="dxa"/>
            <w:noWrap/>
            <w:hideMark/>
          </w:tcPr>
          <w:p w14:paraId="74B15F64" w14:textId="77777777" w:rsidR="001C37D9" w:rsidRPr="000F0B86" w:rsidRDefault="001C37D9" w:rsidP="001C37D9">
            <w:pPr>
              <w:pStyle w:val="a4"/>
              <w:ind w:left="-120" w:right="-120"/>
            </w:pPr>
            <w:r w:rsidRPr="000F0B86">
              <w:rPr>
                <w:i/>
                <w:iCs/>
              </w:rPr>
              <w:t>h</w:t>
            </w:r>
            <w:r w:rsidRPr="000F0B86">
              <w:t>(m)</w:t>
            </w:r>
          </w:p>
        </w:tc>
        <w:tc>
          <w:tcPr>
            <w:tcW w:w="1500" w:type="dxa"/>
            <w:noWrap/>
            <w:hideMark/>
          </w:tcPr>
          <w:p w14:paraId="53A56B86" w14:textId="77777777" w:rsidR="001C37D9" w:rsidRPr="000F0B86" w:rsidRDefault="001C37D9" w:rsidP="001C37D9">
            <w:pPr>
              <w:pStyle w:val="a4"/>
              <w:ind w:left="-120" w:right="-120"/>
              <w:rPr>
                <w:i/>
                <w:iCs/>
              </w:rPr>
            </w:pPr>
            <w:r w:rsidRPr="000F0B86">
              <w:rPr>
                <w:i/>
                <w:iCs/>
              </w:rPr>
              <w:t>K</w:t>
            </w:r>
          </w:p>
        </w:tc>
        <w:tc>
          <w:tcPr>
            <w:tcW w:w="1800" w:type="dxa"/>
            <w:noWrap/>
            <w:hideMark/>
          </w:tcPr>
          <w:p w14:paraId="0C1AD89D" w14:textId="77777777" w:rsidR="001C37D9" w:rsidRPr="000F0B86" w:rsidRDefault="001C37D9" w:rsidP="001C37D9">
            <w:pPr>
              <w:pStyle w:val="a4"/>
              <w:ind w:left="-120" w:right="-120"/>
            </w:pPr>
            <w:r w:rsidRPr="000F0B86">
              <w:rPr>
                <w:i/>
                <w:iCs/>
              </w:rPr>
              <w:t>y0</w:t>
            </w:r>
          </w:p>
        </w:tc>
        <w:tc>
          <w:tcPr>
            <w:tcW w:w="1220" w:type="dxa"/>
            <w:noWrap/>
            <w:hideMark/>
          </w:tcPr>
          <w:p w14:paraId="7CF4A5D8" w14:textId="77777777" w:rsidR="001C37D9" w:rsidRPr="000F0B86" w:rsidRDefault="001C37D9" w:rsidP="001C37D9">
            <w:pPr>
              <w:pStyle w:val="a4"/>
              <w:ind w:left="-120" w:right="-120"/>
            </w:pPr>
            <w:r w:rsidRPr="000F0B86">
              <w:rPr>
                <w:i/>
                <w:iCs/>
              </w:rPr>
              <w:t>y1</w:t>
            </w:r>
          </w:p>
        </w:tc>
        <w:tc>
          <w:tcPr>
            <w:tcW w:w="1220" w:type="dxa"/>
            <w:noWrap/>
            <w:hideMark/>
          </w:tcPr>
          <w:p w14:paraId="508B531E" w14:textId="77777777" w:rsidR="001C37D9" w:rsidRPr="000F0B86" w:rsidRDefault="001C37D9" w:rsidP="001C37D9">
            <w:pPr>
              <w:pStyle w:val="a4"/>
              <w:ind w:left="-120" w:right="-120"/>
            </w:pPr>
            <w:r w:rsidRPr="000F0B86">
              <w:rPr>
                <w:i/>
                <w:iCs/>
              </w:rPr>
              <w:t>y2</w:t>
            </w:r>
          </w:p>
        </w:tc>
        <w:tc>
          <w:tcPr>
            <w:tcW w:w="1220" w:type="dxa"/>
            <w:noWrap/>
            <w:hideMark/>
          </w:tcPr>
          <w:p w14:paraId="0C008549" w14:textId="77777777" w:rsidR="001C37D9" w:rsidRPr="000F0B86" w:rsidRDefault="001C37D9" w:rsidP="001C37D9">
            <w:pPr>
              <w:pStyle w:val="a4"/>
              <w:ind w:left="-120" w:right="-120"/>
            </w:pPr>
            <w:r w:rsidRPr="000F0B86">
              <w:rPr>
                <w:i/>
                <w:iCs/>
              </w:rPr>
              <w:t>y3</w:t>
            </w:r>
          </w:p>
        </w:tc>
        <w:tc>
          <w:tcPr>
            <w:tcW w:w="1220" w:type="dxa"/>
            <w:noWrap/>
            <w:hideMark/>
          </w:tcPr>
          <w:p w14:paraId="0B05FDC4" w14:textId="77777777" w:rsidR="001C37D9" w:rsidRPr="000F0B86" w:rsidRDefault="001C37D9" w:rsidP="001C37D9">
            <w:pPr>
              <w:pStyle w:val="a4"/>
              <w:ind w:left="-120" w:right="-120"/>
              <w:rPr>
                <w:i/>
                <w:iCs/>
              </w:rPr>
            </w:pPr>
            <w:r w:rsidRPr="000F0B86">
              <w:rPr>
                <w:i/>
                <w:iCs/>
              </w:rPr>
              <w:t>y</w:t>
            </w:r>
          </w:p>
        </w:tc>
        <w:tc>
          <w:tcPr>
            <w:tcW w:w="1220" w:type="dxa"/>
            <w:noWrap/>
            <w:hideMark/>
          </w:tcPr>
          <w:p w14:paraId="7FE4FD2D" w14:textId="77777777" w:rsidR="001C37D9" w:rsidRPr="000F0B86" w:rsidRDefault="001C37D9" w:rsidP="001C37D9">
            <w:pPr>
              <w:pStyle w:val="a4"/>
              <w:ind w:left="-120" w:right="-120"/>
              <w:rPr>
                <w:i/>
                <w:iCs/>
              </w:rPr>
            </w:pPr>
            <w:r w:rsidRPr="000F0B86">
              <w:rPr>
                <w:i/>
                <w:iCs/>
              </w:rPr>
              <w:t>yh</w:t>
            </w:r>
            <w:r w:rsidRPr="000F0B86">
              <w:t>(m)</w:t>
            </w:r>
          </w:p>
        </w:tc>
      </w:tr>
      <w:tr w:rsidR="001C37D9" w:rsidRPr="000F0B86" w14:paraId="06893F2F" w14:textId="77777777" w:rsidTr="001C37D9">
        <w:trPr>
          <w:divId w:val="1229341030"/>
          <w:trHeight w:val="276"/>
        </w:trPr>
        <w:tc>
          <w:tcPr>
            <w:tcW w:w="1860" w:type="dxa"/>
            <w:noWrap/>
            <w:hideMark/>
          </w:tcPr>
          <w:p w14:paraId="18BFE475" w14:textId="77777777" w:rsidR="001C37D9" w:rsidRPr="000F0B86" w:rsidRDefault="001C37D9" w:rsidP="001C37D9">
            <w:pPr>
              <w:pStyle w:val="a4"/>
              <w:ind w:left="-120" w:right="-120"/>
            </w:pPr>
            <w:r w:rsidRPr="000F0B86">
              <w:t>1</w:t>
            </w:r>
          </w:p>
        </w:tc>
        <w:tc>
          <w:tcPr>
            <w:tcW w:w="2180" w:type="dxa"/>
            <w:noWrap/>
            <w:hideMark/>
          </w:tcPr>
          <w:p w14:paraId="14AC19CC" w14:textId="77777777" w:rsidR="001C37D9" w:rsidRPr="000F0B86" w:rsidRDefault="001C37D9" w:rsidP="001C37D9">
            <w:pPr>
              <w:pStyle w:val="a4"/>
              <w:ind w:left="-120" w:right="-120"/>
            </w:pPr>
            <w:r w:rsidRPr="000F0B86">
              <w:t>5.05</w:t>
            </w:r>
          </w:p>
        </w:tc>
        <w:tc>
          <w:tcPr>
            <w:tcW w:w="1500" w:type="dxa"/>
            <w:noWrap/>
            <w:hideMark/>
          </w:tcPr>
          <w:p w14:paraId="296670EA" w14:textId="77777777" w:rsidR="001C37D9" w:rsidRPr="000F0B86" w:rsidRDefault="001C37D9" w:rsidP="001C37D9">
            <w:pPr>
              <w:pStyle w:val="a4"/>
              <w:ind w:left="-120" w:right="-120"/>
            </w:pPr>
            <w:r w:rsidRPr="000F0B86">
              <w:t>1.294</w:t>
            </w:r>
          </w:p>
        </w:tc>
        <w:tc>
          <w:tcPr>
            <w:tcW w:w="1800" w:type="dxa"/>
            <w:noWrap/>
            <w:hideMark/>
          </w:tcPr>
          <w:p w14:paraId="5A0697A0" w14:textId="77777777" w:rsidR="001C37D9" w:rsidRPr="000F0B86" w:rsidRDefault="001C37D9" w:rsidP="001C37D9">
            <w:pPr>
              <w:pStyle w:val="a4"/>
              <w:ind w:left="-120" w:right="-120"/>
            </w:pPr>
            <w:r w:rsidRPr="000F0B86">
              <w:t>0.59</w:t>
            </w:r>
          </w:p>
        </w:tc>
        <w:tc>
          <w:tcPr>
            <w:tcW w:w="1220" w:type="dxa"/>
            <w:noWrap/>
            <w:hideMark/>
          </w:tcPr>
          <w:p w14:paraId="49F3AE11" w14:textId="77777777" w:rsidR="001C37D9" w:rsidRPr="000F0B86" w:rsidRDefault="001C37D9" w:rsidP="001C37D9">
            <w:pPr>
              <w:pStyle w:val="a4"/>
              <w:ind w:left="-120" w:right="-120"/>
            </w:pPr>
            <w:r w:rsidRPr="000F0B86">
              <w:t>0</w:t>
            </w:r>
          </w:p>
        </w:tc>
        <w:tc>
          <w:tcPr>
            <w:tcW w:w="1220" w:type="dxa"/>
            <w:noWrap/>
            <w:hideMark/>
          </w:tcPr>
          <w:p w14:paraId="24698CF5" w14:textId="77777777" w:rsidR="001C37D9" w:rsidRPr="000F0B86" w:rsidRDefault="001C37D9" w:rsidP="001C37D9">
            <w:pPr>
              <w:pStyle w:val="a4"/>
              <w:ind w:left="-120" w:right="-120"/>
            </w:pPr>
            <w:r w:rsidRPr="000F0B86">
              <w:t>0</w:t>
            </w:r>
          </w:p>
        </w:tc>
        <w:tc>
          <w:tcPr>
            <w:tcW w:w="1220" w:type="dxa"/>
            <w:noWrap/>
            <w:hideMark/>
          </w:tcPr>
          <w:p w14:paraId="00515120" w14:textId="77777777" w:rsidR="001C37D9" w:rsidRPr="000F0B86" w:rsidRDefault="001C37D9" w:rsidP="001C37D9">
            <w:pPr>
              <w:pStyle w:val="a4"/>
              <w:ind w:left="-120" w:right="-120"/>
            </w:pPr>
            <w:r w:rsidRPr="000F0B86">
              <w:t>0</w:t>
            </w:r>
          </w:p>
        </w:tc>
        <w:tc>
          <w:tcPr>
            <w:tcW w:w="1220" w:type="dxa"/>
            <w:noWrap/>
            <w:hideMark/>
          </w:tcPr>
          <w:p w14:paraId="4AA1DBFE" w14:textId="77777777" w:rsidR="001C37D9" w:rsidRPr="000F0B86" w:rsidRDefault="001C37D9" w:rsidP="001C37D9">
            <w:pPr>
              <w:pStyle w:val="a4"/>
              <w:ind w:left="-120" w:right="-120"/>
            </w:pPr>
            <w:r w:rsidRPr="000F0B86">
              <w:t>0.59</w:t>
            </w:r>
          </w:p>
        </w:tc>
        <w:tc>
          <w:tcPr>
            <w:tcW w:w="1220" w:type="dxa"/>
            <w:noWrap/>
            <w:hideMark/>
          </w:tcPr>
          <w:p w14:paraId="3E816EED" w14:textId="77777777" w:rsidR="001C37D9" w:rsidRPr="000F0B86" w:rsidRDefault="001C37D9" w:rsidP="001C37D9">
            <w:pPr>
              <w:pStyle w:val="a4"/>
              <w:ind w:left="-120" w:right="-120"/>
            </w:pPr>
            <w:r w:rsidRPr="000F0B86">
              <w:t>2.98</w:t>
            </w:r>
          </w:p>
        </w:tc>
      </w:tr>
      <w:tr w:rsidR="001C37D9" w:rsidRPr="000F0B86" w14:paraId="5A330877" w14:textId="77777777" w:rsidTr="001C37D9">
        <w:trPr>
          <w:divId w:val="1229341030"/>
          <w:trHeight w:val="276"/>
        </w:trPr>
        <w:tc>
          <w:tcPr>
            <w:tcW w:w="1860" w:type="dxa"/>
            <w:noWrap/>
            <w:hideMark/>
          </w:tcPr>
          <w:p w14:paraId="5A49B3AE" w14:textId="77777777" w:rsidR="001C37D9" w:rsidRPr="000F0B86" w:rsidRDefault="001C37D9" w:rsidP="001C37D9">
            <w:pPr>
              <w:pStyle w:val="a4"/>
              <w:ind w:left="-120" w:right="-120"/>
            </w:pPr>
            <w:r w:rsidRPr="000F0B86">
              <w:t>2</w:t>
            </w:r>
          </w:p>
        </w:tc>
        <w:tc>
          <w:tcPr>
            <w:tcW w:w="2180" w:type="dxa"/>
            <w:noWrap/>
            <w:hideMark/>
          </w:tcPr>
          <w:p w14:paraId="587F1099" w14:textId="77777777" w:rsidR="001C37D9" w:rsidRPr="000F0B86" w:rsidRDefault="001C37D9" w:rsidP="001C37D9">
            <w:pPr>
              <w:pStyle w:val="a4"/>
              <w:ind w:left="-120" w:right="-120"/>
            </w:pPr>
            <w:r w:rsidRPr="000F0B86">
              <w:t>3.6</w:t>
            </w:r>
          </w:p>
        </w:tc>
        <w:tc>
          <w:tcPr>
            <w:tcW w:w="1500" w:type="dxa"/>
            <w:noWrap/>
            <w:hideMark/>
          </w:tcPr>
          <w:p w14:paraId="1DAC9720" w14:textId="77777777" w:rsidR="001C37D9" w:rsidRPr="000F0B86" w:rsidRDefault="001C37D9" w:rsidP="001C37D9">
            <w:pPr>
              <w:pStyle w:val="a4"/>
              <w:ind w:left="-120" w:right="-120"/>
            </w:pPr>
            <w:r w:rsidRPr="000F0B86">
              <w:t>0.923</w:t>
            </w:r>
          </w:p>
        </w:tc>
        <w:tc>
          <w:tcPr>
            <w:tcW w:w="1800" w:type="dxa"/>
            <w:noWrap/>
            <w:hideMark/>
          </w:tcPr>
          <w:p w14:paraId="012E5C6D" w14:textId="77777777" w:rsidR="001C37D9" w:rsidRPr="000F0B86" w:rsidRDefault="001C37D9" w:rsidP="001C37D9">
            <w:pPr>
              <w:pStyle w:val="a4"/>
              <w:ind w:left="-120" w:right="-120"/>
            </w:pPr>
            <w:r w:rsidRPr="000F0B86">
              <w:t>0.45</w:t>
            </w:r>
          </w:p>
        </w:tc>
        <w:tc>
          <w:tcPr>
            <w:tcW w:w="1220" w:type="dxa"/>
            <w:noWrap/>
            <w:hideMark/>
          </w:tcPr>
          <w:p w14:paraId="6A9C851B" w14:textId="77777777" w:rsidR="001C37D9" w:rsidRPr="000F0B86" w:rsidRDefault="001C37D9" w:rsidP="001C37D9">
            <w:pPr>
              <w:pStyle w:val="a4"/>
              <w:ind w:left="-120" w:right="-120"/>
            </w:pPr>
            <w:r w:rsidRPr="000F0B86">
              <w:t>0</w:t>
            </w:r>
          </w:p>
        </w:tc>
        <w:tc>
          <w:tcPr>
            <w:tcW w:w="1220" w:type="dxa"/>
            <w:noWrap/>
            <w:hideMark/>
          </w:tcPr>
          <w:p w14:paraId="11AB4FE7" w14:textId="77777777" w:rsidR="001C37D9" w:rsidRPr="000F0B86" w:rsidRDefault="001C37D9" w:rsidP="001C37D9">
            <w:pPr>
              <w:pStyle w:val="a4"/>
              <w:ind w:left="-120" w:right="-120"/>
            </w:pPr>
            <w:r w:rsidRPr="000F0B86">
              <w:t>0</w:t>
            </w:r>
          </w:p>
        </w:tc>
        <w:tc>
          <w:tcPr>
            <w:tcW w:w="1220" w:type="dxa"/>
            <w:noWrap/>
            <w:hideMark/>
          </w:tcPr>
          <w:p w14:paraId="74250FDB" w14:textId="77777777" w:rsidR="001C37D9" w:rsidRPr="000F0B86" w:rsidRDefault="001C37D9" w:rsidP="001C37D9">
            <w:pPr>
              <w:pStyle w:val="a4"/>
              <w:ind w:left="-120" w:right="-120"/>
            </w:pPr>
            <w:r w:rsidRPr="000F0B86">
              <w:t>0</w:t>
            </w:r>
          </w:p>
        </w:tc>
        <w:tc>
          <w:tcPr>
            <w:tcW w:w="1220" w:type="dxa"/>
            <w:noWrap/>
            <w:hideMark/>
          </w:tcPr>
          <w:p w14:paraId="4CDE3493" w14:textId="77777777" w:rsidR="001C37D9" w:rsidRPr="000F0B86" w:rsidRDefault="001C37D9" w:rsidP="001C37D9">
            <w:pPr>
              <w:pStyle w:val="a4"/>
              <w:ind w:left="-120" w:right="-120"/>
            </w:pPr>
            <w:r w:rsidRPr="000F0B86">
              <w:t>0.45</w:t>
            </w:r>
          </w:p>
        </w:tc>
        <w:tc>
          <w:tcPr>
            <w:tcW w:w="1220" w:type="dxa"/>
            <w:noWrap/>
            <w:hideMark/>
          </w:tcPr>
          <w:p w14:paraId="0393DA86" w14:textId="77777777" w:rsidR="001C37D9" w:rsidRPr="000F0B86" w:rsidRDefault="001C37D9" w:rsidP="001C37D9">
            <w:pPr>
              <w:pStyle w:val="a4"/>
              <w:ind w:left="-120" w:right="-120"/>
            </w:pPr>
            <w:r w:rsidRPr="000F0B86">
              <w:t>1.62</w:t>
            </w:r>
          </w:p>
        </w:tc>
      </w:tr>
      <w:tr w:rsidR="001C37D9" w:rsidRPr="000F0B86" w14:paraId="1FFB44EA" w14:textId="77777777" w:rsidTr="001C37D9">
        <w:trPr>
          <w:divId w:val="1229341030"/>
          <w:trHeight w:val="276"/>
        </w:trPr>
        <w:tc>
          <w:tcPr>
            <w:tcW w:w="1860" w:type="dxa"/>
            <w:noWrap/>
            <w:hideMark/>
          </w:tcPr>
          <w:p w14:paraId="72D8A980" w14:textId="77777777" w:rsidR="001C37D9" w:rsidRPr="000F0B86" w:rsidRDefault="001C37D9" w:rsidP="001C37D9">
            <w:pPr>
              <w:pStyle w:val="a4"/>
              <w:ind w:left="-120" w:right="-120"/>
            </w:pPr>
            <w:r w:rsidRPr="000F0B86">
              <w:t>3</w:t>
            </w:r>
          </w:p>
        </w:tc>
        <w:tc>
          <w:tcPr>
            <w:tcW w:w="2180" w:type="dxa"/>
            <w:noWrap/>
            <w:hideMark/>
          </w:tcPr>
          <w:p w14:paraId="7CEB7F65" w14:textId="77777777" w:rsidR="001C37D9" w:rsidRPr="000F0B86" w:rsidRDefault="001C37D9" w:rsidP="001C37D9">
            <w:pPr>
              <w:pStyle w:val="a4"/>
              <w:ind w:left="-120" w:right="-120"/>
            </w:pPr>
            <w:r w:rsidRPr="000F0B86">
              <w:t>3.6</w:t>
            </w:r>
          </w:p>
        </w:tc>
        <w:tc>
          <w:tcPr>
            <w:tcW w:w="1500" w:type="dxa"/>
            <w:noWrap/>
            <w:hideMark/>
          </w:tcPr>
          <w:p w14:paraId="7183351B" w14:textId="77777777" w:rsidR="001C37D9" w:rsidRPr="000F0B86" w:rsidRDefault="001C37D9" w:rsidP="001C37D9">
            <w:pPr>
              <w:pStyle w:val="a4"/>
              <w:ind w:left="-120" w:right="-120"/>
            </w:pPr>
            <w:r w:rsidRPr="000F0B86">
              <w:t>0.923</w:t>
            </w:r>
          </w:p>
        </w:tc>
        <w:tc>
          <w:tcPr>
            <w:tcW w:w="1800" w:type="dxa"/>
            <w:noWrap/>
            <w:hideMark/>
          </w:tcPr>
          <w:p w14:paraId="519950E8" w14:textId="77777777" w:rsidR="001C37D9" w:rsidRPr="000F0B86" w:rsidRDefault="001C37D9" w:rsidP="001C37D9">
            <w:pPr>
              <w:pStyle w:val="a4"/>
              <w:ind w:left="-120" w:right="-120"/>
            </w:pPr>
            <w:r w:rsidRPr="000F0B86">
              <w:t>0.35</w:t>
            </w:r>
          </w:p>
        </w:tc>
        <w:tc>
          <w:tcPr>
            <w:tcW w:w="1220" w:type="dxa"/>
            <w:noWrap/>
            <w:hideMark/>
          </w:tcPr>
          <w:p w14:paraId="01C1B71E" w14:textId="77777777" w:rsidR="001C37D9" w:rsidRPr="000F0B86" w:rsidRDefault="001C37D9" w:rsidP="001C37D9">
            <w:pPr>
              <w:pStyle w:val="a4"/>
              <w:ind w:left="-120" w:right="-120"/>
            </w:pPr>
            <w:r w:rsidRPr="000F0B86">
              <w:t>0</w:t>
            </w:r>
          </w:p>
        </w:tc>
        <w:tc>
          <w:tcPr>
            <w:tcW w:w="1220" w:type="dxa"/>
            <w:noWrap/>
            <w:hideMark/>
          </w:tcPr>
          <w:p w14:paraId="7F9A9D69" w14:textId="77777777" w:rsidR="001C37D9" w:rsidRPr="000F0B86" w:rsidRDefault="001C37D9" w:rsidP="001C37D9">
            <w:pPr>
              <w:pStyle w:val="a4"/>
              <w:ind w:left="-120" w:right="-120"/>
            </w:pPr>
            <w:r w:rsidRPr="000F0B86">
              <w:t>0</w:t>
            </w:r>
          </w:p>
        </w:tc>
        <w:tc>
          <w:tcPr>
            <w:tcW w:w="1220" w:type="dxa"/>
            <w:noWrap/>
            <w:hideMark/>
          </w:tcPr>
          <w:p w14:paraId="6995C918" w14:textId="77777777" w:rsidR="001C37D9" w:rsidRPr="000F0B86" w:rsidRDefault="001C37D9" w:rsidP="001C37D9">
            <w:pPr>
              <w:pStyle w:val="a4"/>
              <w:ind w:left="-120" w:right="-120"/>
            </w:pPr>
            <w:r w:rsidRPr="000F0B86">
              <w:t>0</w:t>
            </w:r>
          </w:p>
        </w:tc>
        <w:tc>
          <w:tcPr>
            <w:tcW w:w="1220" w:type="dxa"/>
            <w:noWrap/>
            <w:hideMark/>
          </w:tcPr>
          <w:p w14:paraId="3250898B" w14:textId="77777777" w:rsidR="001C37D9" w:rsidRPr="000F0B86" w:rsidRDefault="001C37D9" w:rsidP="001C37D9">
            <w:pPr>
              <w:pStyle w:val="a4"/>
              <w:ind w:left="-120" w:right="-120"/>
            </w:pPr>
            <w:r w:rsidRPr="000F0B86">
              <w:t>0.35</w:t>
            </w:r>
          </w:p>
        </w:tc>
        <w:tc>
          <w:tcPr>
            <w:tcW w:w="1220" w:type="dxa"/>
            <w:noWrap/>
            <w:hideMark/>
          </w:tcPr>
          <w:p w14:paraId="56B95B95" w14:textId="77777777" w:rsidR="001C37D9" w:rsidRPr="000F0B86" w:rsidRDefault="001C37D9" w:rsidP="001C37D9">
            <w:pPr>
              <w:pStyle w:val="a4"/>
              <w:ind w:left="-120" w:right="-120"/>
            </w:pPr>
            <w:r w:rsidRPr="000F0B86">
              <w:t>1.26</w:t>
            </w:r>
          </w:p>
        </w:tc>
      </w:tr>
    </w:tbl>
    <w:p w14:paraId="1E68476F" w14:textId="757DD836" w:rsidR="001C37D9" w:rsidRPr="000F0B86" w:rsidRDefault="00B928FC" w:rsidP="001C37D9">
      <w:pPr>
        <w:pStyle w:val="ae"/>
      </w:pPr>
      <w:bookmarkStart w:id="109" w:name="_Hlk115255732"/>
      <w:r w:rsidRPr="000F0B86">
        <w:rPr>
          <w:rFonts w:hint="eastAsia"/>
        </w:rPr>
        <w:t>表</w:t>
      </w:r>
      <w:r w:rsidRPr="000F0B86">
        <w:t>5.</w:t>
      </w:r>
      <w:r w:rsidR="001C37D9" w:rsidRPr="000F0B86">
        <w:rPr>
          <w:noProof/>
        </w:rPr>
        <w:t>6</w:t>
      </w:r>
      <w:bookmarkEnd w:id="109"/>
      <w:r w:rsidR="000223D2" w:rsidRPr="000F0B86">
        <w:t xml:space="preserve"> D</w:t>
      </w:r>
      <w:r w:rsidR="000223D2" w:rsidRPr="000F0B86">
        <w:rPr>
          <w:rFonts w:hint="eastAsia"/>
        </w:rPr>
        <w:t>柱计算</w:t>
      </w:r>
    </w:p>
    <w:tbl>
      <w:tblPr>
        <w:tblStyle w:val="ad"/>
        <w:tblW w:w="5670" w:type="dxa"/>
        <w:tblLook w:val="04A0" w:firstRow="1" w:lastRow="0" w:firstColumn="1" w:lastColumn="0" w:noHBand="0" w:noVBand="1"/>
      </w:tblPr>
      <w:tblGrid>
        <w:gridCol w:w="861"/>
        <w:gridCol w:w="860"/>
        <w:gridCol w:w="1104"/>
        <w:gridCol w:w="1168"/>
        <w:gridCol w:w="1052"/>
        <w:gridCol w:w="1206"/>
        <w:gridCol w:w="937"/>
        <w:gridCol w:w="1027"/>
        <w:gridCol w:w="1129"/>
      </w:tblGrid>
      <w:tr w:rsidR="001C37D9" w:rsidRPr="000F0B86" w14:paraId="38B18134" w14:textId="77777777" w:rsidTr="001C37D9">
        <w:trPr>
          <w:divId w:val="1568417179"/>
          <w:trHeight w:val="324"/>
        </w:trPr>
        <w:tc>
          <w:tcPr>
            <w:tcW w:w="1220" w:type="dxa"/>
            <w:noWrap/>
            <w:hideMark/>
          </w:tcPr>
          <w:p w14:paraId="47E3CDAD" w14:textId="3AD1D1BE" w:rsidR="001C37D9" w:rsidRPr="000F0B86" w:rsidRDefault="001C37D9" w:rsidP="001C37D9">
            <w:pPr>
              <w:pStyle w:val="a4"/>
              <w:ind w:left="-120" w:right="-120"/>
            </w:pPr>
            <w:r w:rsidRPr="000F0B86">
              <w:rPr>
                <w:rFonts w:hint="eastAsia"/>
              </w:rPr>
              <w:t>层数</w:t>
            </w:r>
          </w:p>
        </w:tc>
        <w:tc>
          <w:tcPr>
            <w:tcW w:w="1220" w:type="dxa"/>
            <w:noWrap/>
            <w:hideMark/>
          </w:tcPr>
          <w:p w14:paraId="09563CB1" w14:textId="77777777" w:rsidR="001C37D9" w:rsidRPr="000F0B86" w:rsidRDefault="001C37D9" w:rsidP="001C37D9">
            <w:pPr>
              <w:pStyle w:val="a4"/>
              <w:ind w:left="-120" w:right="-120"/>
            </w:pPr>
            <w:r w:rsidRPr="000F0B86">
              <w:rPr>
                <w:i/>
                <w:iCs/>
              </w:rPr>
              <w:t>h</w:t>
            </w:r>
            <w:r w:rsidRPr="000F0B86">
              <w:t>(m)</w:t>
            </w:r>
          </w:p>
        </w:tc>
        <w:tc>
          <w:tcPr>
            <w:tcW w:w="1600" w:type="dxa"/>
            <w:noWrap/>
            <w:hideMark/>
          </w:tcPr>
          <w:p w14:paraId="4C6319C8" w14:textId="77777777" w:rsidR="001C37D9" w:rsidRPr="000F0B86" w:rsidRDefault="001C37D9" w:rsidP="001C37D9">
            <w:pPr>
              <w:pStyle w:val="a4"/>
              <w:ind w:left="-120" w:right="-120"/>
              <w:rPr>
                <w:i/>
                <w:iCs/>
              </w:rPr>
            </w:pPr>
            <w:r w:rsidRPr="000F0B86">
              <w:rPr>
                <w:i/>
                <w:iCs/>
              </w:rPr>
              <w:t>K</w:t>
            </w:r>
          </w:p>
        </w:tc>
        <w:tc>
          <w:tcPr>
            <w:tcW w:w="1700" w:type="dxa"/>
            <w:noWrap/>
            <w:hideMark/>
          </w:tcPr>
          <w:p w14:paraId="10E0F270" w14:textId="77777777" w:rsidR="001C37D9" w:rsidRPr="000F0B86" w:rsidRDefault="001C37D9" w:rsidP="001C37D9">
            <w:pPr>
              <w:pStyle w:val="a4"/>
              <w:ind w:left="-120" w:right="-120"/>
            </w:pPr>
            <w:r w:rsidRPr="000F0B86">
              <w:rPr>
                <w:i/>
                <w:iCs/>
              </w:rPr>
              <w:t>y0</w:t>
            </w:r>
          </w:p>
        </w:tc>
        <w:tc>
          <w:tcPr>
            <w:tcW w:w="1520" w:type="dxa"/>
            <w:noWrap/>
            <w:hideMark/>
          </w:tcPr>
          <w:p w14:paraId="20C171EE" w14:textId="77777777" w:rsidR="001C37D9" w:rsidRPr="000F0B86" w:rsidRDefault="001C37D9" w:rsidP="001C37D9">
            <w:pPr>
              <w:pStyle w:val="a4"/>
              <w:ind w:left="-120" w:right="-120"/>
            </w:pPr>
            <w:r w:rsidRPr="000F0B86">
              <w:rPr>
                <w:i/>
                <w:iCs/>
              </w:rPr>
              <w:t>y1</w:t>
            </w:r>
          </w:p>
        </w:tc>
        <w:tc>
          <w:tcPr>
            <w:tcW w:w="1760" w:type="dxa"/>
            <w:noWrap/>
            <w:hideMark/>
          </w:tcPr>
          <w:p w14:paraId="383C76A0" w14:textId="77777777" w:rsidR="001C37D9" w:rsidRPr="000F0B86" w:rsidRDefault="001C37D9" w:rsidP="001C37D9">
            <w:pPr>
              <w:pStyle w:val="a4"/>
              <w:ind w:left="-120" w:right="-120"/>
            </w:pPr>
            <w:r w:rsidRPr="000F0B86">
              <w:rPr>
                <w:i/>
                <w:iCs/>
              </w:rPr>
              <w:t>y2</w:t>
            </w:r>
          </w:p>
        </w:tc>
        <w:tc>
          <w:tcPr>
            <w:tcW w:w="1340" w:type="dxa"/>
            <w:noWrap/>
            <w:hideMark/>
          </w:tcPr>
          <w:p w14:paraId="029FB6B0" w14:textId="77777777" w:rsidR="001C37D9" w:rsidRPr="000F0B86" w:rsidRDefault="001C37D9" w:rsidP="001C37D9">
            <w:pPr>
              <w:pStyle w:val="a4"/>
              <w:ind w:left="-120" w:right="-120"/>
            </w:pPr>
            <w:r w:rsidRPr="000F0B86">
              <w:rPr>
                <w:i/>
                <w:iCs/>
              </w:rPr>
              <w:t>y3</w:t>
            </w:r>
          </w:p>
        </w:tc>
        <w:tc>
          <w:tcPr>
            <w:tcW w:w="1480" w:type="dxa"/>
            <w:noWrap/>
            <w:hideMark/>
          </w:tcPr>
          <w:p w14:paraId="44303A41" w14:textId="77777777" w:rsidR="001C37D9" w:rsidRPr="000F0B86" w:rsidRDefault="001C37D9" w:rsidP="001C37D9">
            <w:pPr>
              <w:pStyle w:val="a4"/>
              <w:ind w:left="-120" w:right="-120"/>
              <w:rPr>
                <w:i/>
                <w:iCs/>
              </w:rPr>
            </w:pPr>
            <w:r w:rsidRPr="000F0B86">
              <w:rPr>
                <w:i/>
                <w:iCs/>
              </w:rPr>
              <w:t>y</w:t>
            </w:r>
          </w:p>
        </w:tc>
        <w:tc>
          <w:tcPr>
            <w:tcW w:w="1640" w:type="dxa"/>
            <w:noWrap/>
            <w:hideMark/>
          </w:tcPr>
          <w:p w14:paraId="0937B1ED" w14:textId="77777777" w:rsidR="001C37D9" w:rsidRPr="000F0B86" w:rsidRDefault="001C37D9" w:rsidP="001C37D9">
            <w:pPr>
              <w:pStyle w:val="a4"/>
              <w:ind w:left="-120" w:right="-120"/>
              <w:rPr>
                <w:i/>
                <w:iCs/>
              </w:rPr>
            </w:pPr>
            <w:r w:rsidRPr="000F0B86">
              <w:rPr>
                <w:i/>
                <w:iCs/>
              </w:rPr>
              <w:t>yh</w:t>
            </w:r>
            <w:r w:rsidRPr="000F0B86">
              <w:t>(m)</w:t>
            </w:r>
          </w:p>
        </w:tc>
      </w:tr>
      <w:tr w:rsidR="001C37D9" w:rsidRPr="000F0B86" w14:paraId="06914EAC" w14:textId="77777777" w:rsidTr="001C37D9">
        <w:trPr>
          <w:divId w:val="1568417179"/>
          <w:trHeight w:val="276"/>
        </w:trPr>
        <w:tc>
          <w:tcPr>
            <w:tcW w:w="1220" w:type="dxa"/>
            <w:noWrap/>
            <w:hideMark/>
          </w:tcPr>
          <w:p w14:paraId="0CB672E6" w14:textId="77777777" w:rsidR="001C37D9" w:rsidRPr="000F0B86" w:rsidRDefault="001C37D9" w:rsidP="001C37D9">
            <w:pPr>
              <w:pStyle w:val="a4"/>
              <w:ind w:left="-120" w:right="-120"/>
            </w:pPr>
            <w:r w:rsidRPr="000F0B86">
              <w:t>1</w:t>
            </w:r>
          </w:p>
        </w:tc>
        <w:tc>
          <w:tcPr>
            <w:tcW w:w="1220" w:type="dxa"/>
            <w:noWrap/>
            <w:hideMark/>
          </w:tcPr>
          <w:p w14:paraId="4E628E36" w14:textId="77777777" w:rsidR="001C37D9" w:rsidRPr="000F0B86" w:rsidRDefault="001C37D9" w:rsidP="001C37D9">
            <w:pPr>
              <w:pStyle w:val="a4"/>
              <w:ind w:left="-120" w:right="-120"/>
            </w:pPr>
            <w:r w:rsidRPr="000F0B86">
              <w:t>5.05</w:t>
            </w:r>
          </w:p>
        </w:tc>
        <w:tc>
          <w:tcPr>
            <w:tcW w:w="1600" w:type="dxa"/>
            <w:noWrap/>
            <w:hideMark/>
          </w:tcPr>
          <w:p w14:paraId="35F69159" w14:textId="77777777" w:rsidR="001C37D9" w:rsidRPr="000F0B86" w:rsidRDefault="001C37D9" w:rsidP="001C37D9">
            <w:pPr>
              <w:pStyle w:val="a4"/>
              <w:ind w:left="-120" w:right="-120"/>
            </w:pPr>
            <w:r w:rsidRPr="000F0B86">
              <w:t>0.701</w:t>
            </w:r>
          </w:p>
        </w:tc>
        <w:tc>
          <w:tcPr>
            <w:tcW w:w="1700" w:type="dxa"/>
            <w:noWrap/>
            <w:hideMark/>
          </w:tcPr>
          <w:p w14:paraId="4F32D41B" w14:textId="77777777" w:rsidR="001C37D9" w:rsidRPr="000F0B86" w:rsidRDefault="001C37D9" w:rsidP="001C37D9">
            <w:pPr>
              <w:pStyle w:val="a4"/>
              <w:ind w:left="-120" w:right="-120"/>
            </w:pPr>
            <w:r w:rsidRPr="000F0B86">
              <w:t>0.65</w:t>
            </w:r>
          </w:p>
        </w:tc>
        <w:tc>
          <w:tcPr>
            <w:tcW w:w="1520" w:type="dxa"/>
            <w:noWrap/>
            <w:hideMark/>
          </w:tcPr>
          <w:p w14:paraId="6BFFE24D" w14:textId="77777777" w:rsidR="001C37D9" w:rsidRPr="000F0B86" w:rsidRDefault="001C37D9" w:rsidP="001C37D9">
            <w:pPr>
              <w:pStyle w:val="a4"/>
              <w:ind w:left="-120" w:right="-120"/>
            </w:pPr>
            <w:r w:rsidRPr="000F0B86">
              <w:t>0</w:t>
            </w:r>
          </w:p>
        </w:tc>
        <w:tc>
          <w:tcPr>
            <w:tcW w:w="1760" w:type="dxa"/>
            <w:noWrap/>
            <w:hideMark/>
          </w:tcPr>
          <w:p w14:paraId="5299A3A6" w14:textId="77777777" w:rsidR="001C37D9" w:rsidRPr="000F0B86" w:rsidRDefault="001C37D9" w:rsidP="001C37D9">
            <w:pPr>
              <w:pStyle w:val="a4"/>
              <w:ind w:left="-120" w:right="-120"/>
            </w:pPr>
            <w:r w:rsidRPr="000F0B86">
              <w:t>0</w:t>
            </w:r>
          </w:p>
        </w:tc>
        <w:tc>
          <w:tcPr>
            <w:tcW w:w="1340" w:type="dxa"/>
            <w:noWrap/>
            <w:hideMark/>
          </w:tcPr>
          <w:p w14:paraId="6B2804EC" w14:textId="77777777" w:rsidR="001C37D9" w:rsidRPr="000F0B86" w:rsidRDefault="001C37D9" w:rsidP="001C37D9">
            <w:pPr>
              <w:pStyle w:val="a4"/>
              <w:ind w:left="-120" w:right="-120"/>
            </w:pPr>
            <w:r w:rsidRPr="000F0B86">
              <w:t>0</w:t>
            </w:r>
          </w:p>
        </w:tc>
        <w:tc>
          <w:tcPr>
            <w:tcW w:w="1480" w:type="dxa"/>
            <w:noWrap/>
            <w:hideMark/>
          </w:tcPr>
          <w:p w14:paraId="7951C7F8" w14:textId="77777777" w:rsidR="001C37D9" w:rsidRPr="000F0B86" w:rsidRDefault="001C37D9" w:rsidP="001C37D9">
            <w:pPr>
              <w:pStyle w:val="a4"/>
              <w:ind w:left="-120" w:right="-120"/>
            </w:pPr>
            <w:r w:rsidRPr="000F0B86">
              <w:t>0.65</w:t>
            </w:r>
          </w:p>
        </w:tc>
        <w:tc>
          <w:tcPr>
            <w:tcW w:w="1640" w:type="dxa"/>
            <w:noWrap/>
            <w:hideMark/>
          </w:tcPr>
          <w:p w14:paraId="51716735" w14:textId="77777777" w:rsidR="001C37D9" w:rsidRPr="000F0B86" w:rsidRDefault="001C37D9" w:rsidP="001C37D9">
            <w:pPr>
              <w:pStyle w:val="a4"/>
              <w:ind w:left="-120" w:right="-120"/>
            </w:pPr>
            <w:r w:rsidRPr="000F0B86">
              <w:t>3.28</w:t>
            </w:r>
          </w:p>
        </w:tc>
      </w:tr>
      <w:tr w:rsidR="001C37D9" w:rsidRPr="000F0B86" w14:paraId="71D6FB6E" w14:textId="77777777" w:rsidTr="001C37D9">
        <w:trPr>
          <w:divId w:val="1568417179"/>
          <w:trHeight w:val="276"/>
        </w:trPr>
        <w:tc>
          <w:tcPr>
            <w:tcW w:w="1220" w:type="dxa"/>
            <w:noWrap/>
            <w:hideMark/>
          </w:tcPr>
          <w:p w14:paraId="0F83DDFA" w14:textId="77777777" w:rsidR="001C37D9" w:rsidRPr="000F0B86" w:rsidRDefault="001C37D9" w:rsidP="001C37D9">
            <w:pPr>
              <w:pStyle w:val="a4"/>
              <w:ind w:left="-120" w:right="-120"/>
            </w:pPr>
            <w:r w:rsidRPr="000F0B86">
              <w:t>2</w:t>
            </w:r>
          </w:p>
        </w:tc>
        <w:tc>
          <w:tcPr>
            <w:tcW w:w="1220" w:type="dxa"/>
            <w:noWrap/>
            <w:hideMark/>
          </w:tcPr>
          <w:p w14:paraId="50E769DB" w14:textId="77777777" w:rsidR="001C37D9" w:rsidRPr="000F0B86" w:rsidRDefault="001C37D9" w:rsidP="001C37D9">
            <w:pPr>
              <w:pStyle w:val="a4"/>
              <w:ind w:left="-120" w:right="-120"/>
            </w:pPr>
            <w:r w:rsidRPr="000F0B86">
              <w:t>3.6</w:t>
            </w:r>
          </w:p>
        </w:tc>
        <w:tc>
          <w:tcPr>
            <w:tcW w:w="1600" w:type="dxa"/>
            <w:noWrap/>
            <w:hideMark/>
          </w:tcPr>
          <w:p w14:paraId="58D4CC93" w14:textId="77777777" w:rsidR="001C37D9" w:rsidRPr="000F0B86" w:rsidRDefault="001C37D9" w:rsidP="001C37D9">
            <w:pPr>
              <w:pStyle w:val="a4"/>
              <w:ind w:left="-120" w:right="-120"/>
            </w:pPr>
            <w:r w:rsidRPr="000F0B86">
              <w:t>0.5</w:t>
            </w:r>
          </w:p>
        </w:tc>
        <w:tc>
          <w:tcPr>
            <w:tcW w:w="1700" w:type="dxa"/>
            <w:noWrap/>
            <w:hideMark/>
          </w:tcPr>
          <w:p w14:paraId="76B91152" w14:textId="77777777" w:rsidR="001C37D9" w:rsidRPr="000F0B86" w:rsidRDefault="001C37D9" w:rsidP="001C37D9">
            <w:pPr>
              <w:pStyle w:val="a4"/>
              <w:ind w:left="-120" w:right="-120"/>
            </w:pPr>
            <w:r w:rsidRPr="000F0B86">
              <w:t>0.45</w:t>
            </w:r>
          </w:p>
        </w:tc>
        <w:tc>
          <w:tcPr>
            <w:tcW w:w="1520" w:type="dxa"/>
            <w:noWrap/>
            <w:hideMark/>
          </w:tcPr>
          <w:p w14:paraId="34DA6289" w14:textId="77777777" w:rsidR="001C37D9" w:rsidRPr="000F0B86" w:rsidRDefault="001C37D9" w:rsidP="001C37D9">
            <w:pPr>
              <w:pStyle w:val="a4"/>
              <w:ind w:left="-120" w:right="-120"/>
            </w:pPr>
            <w:r w:rsidRPr="000F0B86">
              <w:t>0</w:t>
            </w:r>
          </w:p>
        </w:tc>
        <w:tc>
          <w:tcPr>
            <w:tcW w:w="1760" w:type="dxa"/>
            <w:noWrap/>
            <w:hideMark/>
          </w:tcPr>
          <w:p w14:paraId="39030367" w14:textId="77777777" w:rsidR="001C37D9" w:rsidRPr="000F0B86" w:rsidRDefault="001C37D9" w:rsidP="001C37D9">
            <w:pPr>
              <w:pStyle w:val="a4"/>
              <w:ind w:left="-120" w:right="-120"/>
            </w:pPr>
            <w:r w:rsidRPr="000F0B86">
              <w:t>0</w:t>
            </w:r>
          </w:p>
        </w:tc>
        <w:tc>
          <w:tcPr>
            <w:tcW w:w="1340" w:type="dxa"/>
            <w:noWrap/>
            <w:hideMark/>
          </w:tcPr>
          <w:p w14:paraId="43A653E5" w14:textId="77777777" w:rsidR="001C37D9" w:rsidRPr="000F0B86" w:rsidRDefault="001C37D9" w:rsidP="001C37D9">
            <w:pPr>
              <w:pStyle w:val="a4"/>
              <w:ind w:left="-120" w:right="-120"/>
            </w:pPr>
            <w:r w:rsidRPr="000F0B86">
              <w:t>0</w:t>
            </w:r>
          </w:p>
        </w:tc>
        <w:tc>
          <w:tcPr>
            <w:tcW w:w="1480" w:type="dxa"/>
            <w:noWrap/>
            <w:hideMark/>
          </w:tcPr>
          <w:p w14:paraId="5EED4AFC" w14:textId="77777777" w:rsidR="001C37D9" w:rsidRPr="000F0B86" w:rsidRDefault="001C37D9" w:rsidP="001C37D9">
            <w:pPr>
              <w:pStyle w:val="a4"/>
              <w:ind w:left="-120" w:right="-120"/>
            </w:pPr>
            <w:r w:rsidRPr="000F0B86">
              <w:t>0.45</w:t>
            </w:r>
          </w:p>
        </w:tc>
        <w:tc>
          <w:tcPr>
            <w:tcW w:w="1640" w:type="dxa"/>
            <w:noWrap/>
            <w:hideMark/>
          </w:tcPr>
          <w:p w14:paraId="50629ABC" w14:textId="77777777" w:rsidR="001C37D9" w:rsidRPr="000F0B86" w:rsidRDefault="001C37D9" w:rsidP="001C37D9">
            <w:pPr>
              <w:pStyle w:val="a4"/>
              <w:ind w:left="-120" w:right="-120"/>
            </w:pPr>
            <w:r w:rsidRPr="000F0B86">
              <w:t>1.62</w:t>
            </w:r>
          </w:p>
        </w:tc>
      </w:tr>
      <w:tr w:rsidR="001C37D9" w:rsidRPr="000F0B86" w14:paraId="3F3A35D7" w14:textId="77777777" w:rsidTr="001C37D9">
        <w:trPr>
          <w:divId w:val="1568417179"/>
          <w:trHeight w:val="276"/>
        </w:trPr>
        <w:tc>
          <w:tcPr>
            <w:tcW w:w="1220" w:type="dxa"/>
            <w:noWrap/>
            <w:hideMark/>
          </w:tcPr>
          <w:p w14:paraId="5F78A2B2" w14:textId="77777777" w:rsidR="001C37D9" w:rsidRPr="000F0B86" w:rsidRDefault="001C37D9" w:rsidP="001C37D9">
            <w:pPr>
              <w:pStyle w:val="a4"/>
              <w:ind w:left="-120" w:right="-120"/>
            </w:pPr>
            <w:r w:rsidRPr="000F0B86">
              <w:t>3</w:t>
            </w:r>
          </w:p>
        </w:tc>
        <w:tc>
          <w:tcPr>
            <w:tcW w:w="1220" w:type="dxa"/>
            <w:noWrap/>
            <w:hideMark/>
          </w:tcPr>
          <w:p w14:paraId="32066AB2" w14:textId="77777777" w:rsidR="001C37D9" w:rsidRPr="000F0B86" w:rsidRDefault="001C37D9" w:rsidP="001C37D9">
            <w:pPr>
              <w:pStyle w:val="a4"/>
              <w:ind w:left="-120" w:right="-120"/>
            </w:pPr>
            <w:r w:rsidRPr="000F0B86">
              <w:t>3.6</w:t>
            </w:r>
          </w:p>
        </w:tc>
        <w:tc>
          <w:tcPr>
            <w:tcW w:w="1600" w:type="dxa"/>
            <w:noWrap/>
            <w:hideMark/>
          </w:tcPr>
          <w:p w14:paraId="3B37F4F3" w14:textId="77777777" w:rsidR="001C37D9" w:rsidRPr="000F0B86" w:rsidRDefault="001C37D9" w:rsidP="001C37D9">
            <w:pPr>
              <w:pStyle w:val="a4"/>
              <w:ind w:left="-120" w:right="-120"/>
            </w:pPr>
            <w:r w:rsidRPr="000F0B86">
              <w:t>0.5</w:t>
            </w:r>
          </w:p>
        </w:tc>
        <w:tc>
          <w:tcPr>
            <w:tcW w:w="1700" w:type="dxa"/>
            <w:noWrap/>
            <w:hideMark/>
          </w:tcPr>
          <w:p w14:paraId="6CBCD049" w14:textId="77777777" w:rsidR="001C37D9" w:rsidRPr="000F0B86" w:rsidRDefault="001C37D9" w:rsidP="001C37D9">
            <w:pPr>
              <w:pStyle w:val="a4"/>
              <w:ind w:left="-120" w:right="-120"/>
            </w:pPr>
            <w:r w:rsidRPr="000F0B86">
              <w:t>0.30</w:t>
            </w:r>
          </w:p>
        </w:tc>
        <w:tc>
          <w:tcPr>
            <w:tcW w:w="1520" w:type="dxa"/>
            <w:noWrap/>
            <w:hideMark/>
          </w:tcPr>
          <w:p w14:paraId="228F81B3" w14:textId="77777777" w:rsidR="001C37D9" w:rsidRPr="000F0B86" w:rsidRDefault="001C37D9" w:rsidP="001C37D9">
            <w:pPr>
              <w:pStyle w:val="a4"/>
              <w:ind w:left="-120" w:right="-120"/>
            </w:pPr>
            <w:r w:rsidRPr="000F0B86">
              <w:t>0</w:t>
            </w:r>
          </w:p>
        </w:tc>
        <w:tc>
          <w:tcPr>
            <w:tcW w:w="1760" w:type="dxa"/>
            <w:noWrap/>
            <w:hideMark/>
          </w:tcPr>
          <w:p w14:paraId="766F6932" w14:textId="77777777" w:rsidR="001C37D9" w:rsidRPr="000F0B86" w:rsidRDefault="001C37D9" w:rsidP="001C37D9">
            <w:pPr>
              <w:pStyle w:val="a4"/>
              <w:ind w:left="-120" w:right="-120"/>
            </w:pPr>
            <w:r w:rsidRPr="000F0B86">
              <w:t>0</w:t>
            </w:r>
          </w:p>
        </w:tc>
        <w:tc>
          <w:tcPr>
            <w:tcW w:w="1340" w:type="dxa"/>
            <w:noWrap/>
            <w:hideMark/>
          </w:tcPr>
          <w:p w14:paraId="2B2393B5" w14:textId="77777777" w:rsidR="001C37D9" w:rsidRPr="000F0B86" w:rsidRDefault="001C37D9" w:rsidP="001C37D9">
            <w:pPr>
              <w:pStyle w:val="a4"/>
              <w:ind w:left="-120" w:right="-120"/>
            </w:pPr>
            <w:r w:rsidRPr="000F0B86">
              <w:t>0</w:t>
            </w:r>
          </w:p>
        </w:tc>
        <w:tc>
          <w:tcPr>
            <w:tcW w:w="1480" w:type="dxa"/>
            <w:noWrap/>
            <w:hideMark/>
          </w:tcPr>
          <w:p w14:paraId="0EE65A01" w14:textId="77777777" w:rsidR="001C37D9" w:rsidRPr="000F0B86" w:rsidRDefault="001C37D9" w:rsidP="001C37D9">
            <w:pPr>
              <w:pStyle w:val="a4"/>
              <w:ind w:left="-120" w:right="-120"/>
            </w:pPr>
            <w:r w:rsidRPr="000F0B86">
              <w:t>0.3</w:t>
            </w:r>
          </w:p>
        </w:tc>
        <w:tc>
          <w:tcPr>
            <w:tcW w:w="1640" w:type="dxa"/>
            <w:noWrap/>
            <w:hideMark/>
          </w:tcPr>
          <w:p w14:paraId="36178446" w14:textId="77777777" w:rsidR="001C37D9" w:rsidRPr="000F0B86" w:rsidRDefault="001C37D9" w:rsidP="001C37D9">
            <w:pPr>
              <w:pStyle w:val="a4"/>
              <w:ind w:left="-120" w:right="-120"/>
            </w:pPr>
            <w:r w:rsidRPr="000F0B86">
              <w:t>1.08</w:t>
            </w:r>
          </w:p>
        </w:tc>
      </w:tr>
    </w:tbl>
    <w:p w14:paraId="1172D89C" w14:textId="7B134EA7" w:rsidR="00B204F8" w:rsidRPr="000F0B86" w:rsidRDefault="009D12C5" w:rsidP="007404DF">
      <w:pPr>
        <w:ind w:firstLine="480"/>
      </w:pPr>
      <w:r w:rsidRPr="000F0B86">
        <w:rPr>
          <w:rFonts w:cs="Times New Roman"/>
          <w:color w:val="000000"/>
          <w:szCs w:val="21"/>
        </w:rPr>
        <w:t>风荷载作用下</w:t>
      </w:r>
      <w:r w:rsidRPr="000F0B86">
        <w:rPr>
          <w:rFonts w:cs="Times New Roman" w:hint="eastAsia"/>
          <w:color w:val="000000"/>
          <w:szCs w:val="21"/>
        </w:rPr>
        <w:t>的结构内力可按照下式进行计算：</w:t>
      </w:r>
    </w:p>
    <w:p w14:paraId="7DECA000" w14:textId="43039260" w:rsidR="00812EEC" w:rsidRPr="000F0B86" w:rsidRDefault="000F0B86" w:rsidP="00B204F8">
      <w:pPr>
        <w:ind w:firstLine="480"/>
        <w:jc w:val="center"/>
      </w:pPr>
      <w:r w:rsidRPr="000F0B86">
        <w:rPr>
          <w:position w:val="-32"/>
        </w:rPr>
        <w:pict w14:anchorId="600F38D1">
          <v:shape id="_x0000_i2719" type="#_x0000_t75" style="width:60pt;height:38.25pt">
            <v:imagedata r:id="rId48" o:title=""/>
          </v:shape>
        </w:pict>
      </w:r>
    </w:p>
    <w:p w14:paraId="04E9DBD0" w14:textId="485265B8" w:rsidR="001A1B63" w:rsidRPr="000F0B86" w:rsidRDefault="000F0B86" w:rsidP="001A1B63">
      <w:pPr>
        <w:ind w:firstLine="480"/>
        <w:jc w:val="center"/>
        <w:rPr>
          <w:rFonts w:cs="Times New Roman"/>
          <w:color w:val="000000"/>
          <w:szCs w:val="21"/>
        </w:rPr>
      </w:pPr>
      <w:r w:rsidRPr="000F0B86">
        <w:rPr>
          <w:position w:val="-14"/>
        </w:rPr>
        <w:pict w14:anchorId="46C32AEB">
          <v:shape id="_x0000_i2718" type="#_x0000_t75" style="width:76.5pt;height:21.75pt">
            <v:imagedata r:id="rId49" o:title=""/>
          </v:shape>
        </w:pict>
      </w:r>
    </w:p>
    <w:p w14:paraId="1AA26A4B" w14:textId="203C5A32" w:rsidR="00812EEC" w:rsidRPr="000F0B86" w:rsidRDefault="000F0B86" w:rsidP="001A1B63">
      <w:pPr>
        <w:ind w:firstLine="480"/>
        <w:jc w:val="center"/>
      </w:pPr>
      <w:r w:rsidRPr="000F0B86">
        <w:rPr>
          <w:position w:val="-14"/>
        </w:rPr>
        <w:pict w14:anchorId="1C811CD8">
          <v:shape id="_x0000_i2717" type="#_x0000_t75" style="width:61.5pt;height:16.5pt">
            <v:imagedata r:id="rId50" o:title=""/>
          </v:shape>
        </w:pict>
      </w:r>
    </w:p>
    <w:p w14:paraId="401A49C7" w14:textId="6F81AEFB" w:rsidR="001C37D9" w:rsidRPr="000F0B86" w:rsidRDefault="00B928FC" w:rsidP="005070D9">
      <w:pPr>
        <w:pStyle w:val="ae"/>
      </w:pPr>
      <w:r w:rsidRPr="000F0B86">
        <w:rPr>
          <w:rFonts w:hint="eastAsia"/>
        </w:rPr>
        <w:t>表</w:t>
      </w:r>
      <w:r w:rsidRPr="000F0B86">
        <w:t>5.</w:t>
      </w:r>
      <w:r w:rsidR="001C37D9" w:rsidRPr="000F0B86">
        <w:rPr>
          <w:noProof/>
        </w:rPr>
        <w:t>7</w:t>
      </w:r>
      <w:r w:rsidR="001C3F3F" w:rsidRPr="000F0B86">
        <w:t xml:space="preserve"> A</w:t>
      </w:r>
      <w:r w:rsidR="001C3F3F" w:rsidRPr="000F0B86">
        <w:rPr>
          <w:rFonts w:hint="eastAsia"/>
        </w:rPr>
        <w:t>柱计算</w:t>
      </w:r>
    </w:p>
    <w:tbl>
      <w:tblPr>
        <w:tblStyle w:val="ad"/>
        <w:tblW w:w="5670" w:type="dxa"/>
        <w:tblLook w:val="04A0" w:firstRow="1" w:lastRow="0" w:firstColumn="1" w:lastColumn="0" w:noHBand="0" w:noVBand="1"/>
      </w:tblPr>
      <w:tblGrid>
        <w:gridCol w:w="911"/>
        <w:gridCol w:w="1055"/>
        <w:gridCol w:w="1232"/>
        <w:gridCol w:w="986"/>
        <w:gridCol w:w="860"/>
        <w:gridCol w:w="860"/>
        <w:gridCol w:w="860"/>
        <w:gridCol w:w="860"/>
        <w:gridCol w:w="860"/>
        <w:gridCol w:w="860"/>
      </w:tblGrid>
      <w:tr w:rsidR="001C37D9" w:rsidRPr="000F0B86" w14:paraId="5E1E569E" w14:textId="77777777" w:rsidTr="001C37D9">
        <w:trPr>
          <w:divId w:val="1307973158"/>
          <w:trHeight w:val="336"/>
        </w:trPr>
        <w:tc>
          <w:tcPr>
            <w:tcW w:w="1300" w:type="dxa"/>
            <w:noWrap/>
            <w:hideMark/>
          </w:tcPr>
          <w:p w14:paraId="504915AC" w14:textId="306F7CFA" w:rsidR="001C37D9" w:rsidRPr="000F0B86" w:rsidRDefault="001C37D9" w:rsidP="001C37D9">
            <w:pPr>
              <w:pStyle w:val="a4"/>
              <w:ind w:left="-120" w:right="-120"/>
            </w:pPr>
            <w:r w:rsidRPr="000F0B86">
              <w:rPr>
                <w:rFonts w:hint="eastAsia"/>
              </w:rPr>
              <w:t>类型</w:t>
            </w:r>
          </w:p>
        </w:tc>
        <w:tc>
          <w:tcPr>
            <w:tcW w:w="1524" w:type="dxa"/>
            <w:hideMark/>
          </w:tcPr>
          <w:p w14:paraId="1ED13556" w14:textId="77777777" w:rsidR="001C37D9" w:rsidRPr="000F0B86" w:rsidRDefault="001C37D9" w:rsidP="001C37D9">
            <w:pPr>
              <w:pStyle w:val="a4"/>
              <w:ind w:left="-120" w:right="-120"/>
              <w:rPr>
                <w:i/>
                <w:iCs/>
              </w:rPr>
            </w:pPr>
            <w:r w:rsidRPr="000F0B86">
              <w:rPr>
                <w:i/>
                <w:iCs/>
              </w:rPr>
              <w:t>Vi</w:t>
            </w:r>
            <w:r w:rsidRPr="000F0B86">
              <w:t>(kN)</w:t>
            </w:r>
          </w:p>
        </w:tc>
        <w:tc>
          <w:tcPr>
            <w:tcW w:w="1800" w:type="dxa"/>
            <w:noWrap/>
            <w:hideMark/>
          </w:tcPr>
          <w:p w14:paraId="5AF7F384" w14:textId="77777777" w:rsidR="001C37D9" w:rsidRPr="000F0B86" w:rsidRDefault="001C37D9" w:rsidP="001C37D9">
            <w:pPr>
              <w:pStyle w:val="a4"/>
              <w:ind w:left="-120" w:right="-120"/>
            </w:pPr>
            <w:r w:rsidRPr="000F0B86">
              <w:t>ΣDi(N/mm)</w:t>
            </w:r>
          </w:p>
        </w:tc>
        <w:tc>
          <w:tcPr>
            <w:tcW w:w="1416" w:type="dxa"/>
            <w:noWrap/>
            <w:hideMark/>
          </w:tcPr>
          <w:p w14:paraId="7545EF88" w14:textId="77777777" w:rsidR="001C37D9" w:rsidRPr="000F0B86" w:rsidRDefault="001C37D9" w:rsidP="001C37D9">
            <w:pPr>
              <w:pStyle w:val="a4"/>
              <w:ind w:left="-120" w:right="-120"/>
              <w:rPr>
                <w:i/>
                <w:iCs/>
              </w:rPr>
            </w:pPr>
            <w:r w:rsidRPr="000F0B86">
              <w:rPr>
                <w:i/>
                <w:iCs/>
              </w:rPr>
              <w:t>Dij</w:t>
            </w:r>
            <w:r w:rsidRPr="000F0B86">
              <w:t>(N/mm)</w:t>
            </w:r>
          </w:p>
        </w:tc>
        <w:tc>
          <w:tcPr>
            <w:tcW w:w="1220" w:type="dxa"/>
            <w:noWrap/>
            <w:hideMark/>
          </w:tcPr>
          <w:p w14:paraId="170339C8" w14:textId="77777777" w:rsidR="001C37D9" w:rsidRPr="000F0B86" w:rsidRDefault="001C37D9" w:rsidP="001C37D9">
            <w:pPr>
              <w:pStyle w:val="a4"/>
              <w:ind w:left="-120" w:right="-120"/>
            </w:pPr>
            <w:r w:rsidRPr="000F0B86">
              <w:rPr>
                <w:i/>
                <w:iCs/>
              </w:rPr>
              <w:t>Dij</w:t>
            </w:r>
            <w:r w:rsidRPr="000F0B86">
              <w:t>/ΣDi</w:t>
            </w:r>
          </w:p>
        </w:tc>
        <w:tc>
          <w:tcPr>
            <w:tcW w:w="1220" w:type="dxa"/>
            <w:noWrap/>
            <w:hideMark/>
          </w:tcPr>
          <w:p w14:paraId="71CC6D6B" w14:textId="77777777" w:rsidR="001C37D9" w:rsidRPr="000F0B86" w:rsidRDefault="001C37D9" w:rsidP="001C37D9">
            <w:pPr>
              <w:pStyle w:val="a4"/>
              <w:ind w:left="-120" w:right="-120"/>
              <w:rPr>
                <w:i/>
                <w:iCs/>
              </w:rPr>
            </w:pPr>
            <w:r w:rsidRPr="000F0B86">
              <w:rPr>
                <w:i/>
                <w:iCs/>
              </w:rPr>
              <w:t>vij</w:t>
            </w:r>
            <w:r w:rsidRPr="000F0B86">
              <w:t>(kN)</w:t>
            </w:r>
          </w:p>
        </w:tc>
        <w:tc>
          <w:tcPr>
            <w:tcW w:w="1220" w:type="dxa"/>
            <w:noWrap/>
            <w:hideMark/>
          </w:tcPr>
          <w:p w14:paraId="4A8E91D0" w14:textId="77777777" w:rsidR="001C37D9" w:rsidRPr="000F0B86" w:rsidRDefault="001C37D9" w:rsidP="001C37D9">
            <w:pPr>
              <w:pStyle w:val="a4"/>
              <w:ind w:left="-120" w:right="-120"/>
              <w:rPr>
                <w:i/>
                <w:iCs/>
              </w:rPr>
            </w:pPr>
            <w:r w:rsidRPr="000F0B86">
              <w:rPr>
                <w:i/>
                <w:iCs/>
              </w:rPr>
              <w:t>yh</w:t>
            </w:r>
            <w:r w:rsidRPr="000F0B86">
              <w:t>(m)</w:t>
            </w:r>
          </w:p>
        </w:tc>
        <w:tc>
          <w:tcPr>
            <w:tcW w:w="1220" w:type="dxa"/>
            <w:noWrap/>
            <w:hideMark/>
          </w:tcPr>
          <w:p w14:paraId="5A7CC0C9" w14:textId="77777777" w:rsidR="001C37D9" w:rsidRPr="000F0B86" w:rsidRDefault="001C37D9" w:rsidP="001C37D9">
            <w:pPr>
              <w:pStyle w:val="a4"/>
              <w:ind w:left="-120" w:right="-120"/>
            </w:pPr>
            <w:r w:rsidRPr="000F0B86">
              <w:t>(1-y)</w:t>
            </w:r>
            <w:r w:rsidRPr="000F0B86">
              <w:rPr>
                <w:i/>
                <w:iCs/>
              </w:rPr>
              <w:t>h</w:t>
            </w:r>
            <w:r w:rsidRPr="000F0B86">
              <w:t>(m)</w:t>
            </w:r>
          </w:p>
        </w:tc>
        <w:tc>
          <w:tcPr>
            <w:tcW w:w="1220" w:type="dxa"/>
            <w:noWrap/>
            <w:hideMark/>
          </w:tcPr>
          <w:p w14:paraId="7EFCD241"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441B15C1"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2E0ED174" w14:textId="77777777" w:rsidTr="001C37D9">
        <w:trPr>
          <w:divId w:val="1307973158"/>
          <w:trHeight w:val="276"/>
        </w:trPr>
        <w:tc>
          <w:tcPr>
            <w:tcW w:w="1300" w:type="dxa"/>
            <w:noWrap/>
            <w:hideMark/>
          </w:tcPr>
          <w:p w14:paraId="4CEDCC81" w14:textId="77777777" w:rsidR="001C37D9" w:rsidRPr="000F0B86" w:rsidRDefault="001C37D9" w:rsidP="001C37D9">
            <w:pPr>
              <w:pStyle w:val="a4"/>
              <w:ind w:left="-120" w:right="-120"/>
            </w:pPr>
            <w:r w:rsidRPr="000F0B86">
              <w:lastRenderedPageBreak/>
              <w:t>1</w:t>
            </w:r>
          </w:p>
        </w:tc>
        <w:tc>
          <w:tcPr>
            <w:tcW w:w="1524" w:type="dxa"/>
            <w:noWrap/>
            <w:hideMark/>
          </w:tcPr>
          <w:p w14:paraId="59CB5A49" w14:textId="77777777" w:rsidR="001C37D9" w:rsidRPr="000F0B86" w:rsidRDefault="001C37D9" w:rsidP="001C37D9">
            <w:pPr>
              <w:pStyle w:val="a4"/>
              <w:ind w:left="-120" w:right="-120"/>
            </w:pPr>
            <w:r w:rsidRPr="000F0B86">
              <w:t xml:space="preserve">46.36 </w:t>
            </w:r>
          </w:p>
        </w:tc>
        <w:tc>
          <w:tcPr>
            <w:tcW w:w="1800" w:type="dxa"/>
            <w:noWrap/>
            <w:hideMark/>
          </w:tcPr>
          <w:p w14:paraId="69539229" w14:textId="77777777" w:rsidR="001C37D9" w:rsidRPr="000F0B86" w:rsidRDefault="001C37D9" w:rsidP="001C37D9">
            <w:pPr>
              <w:pStyle w:val="a4"/>
              <w:ind w:left="-120" w:right="-120"/>
            </w:pPr>
            <w:r w:rsidRPr="000F0B86">
              <w:t xml:space="preserve">59814 </w:t>
            </w:r>
          </w:p>
        </w:tc>
        <w:tc>
          <w:tcPr>
            <w:tcW w:w="1416" w:type="dxa"/>
            <w:noWrap/>
            <w:hideMark/>
          </w:tcPr>
          <w:p w14:paraId="461B2176" w14:textId="77777777" w:rsidR="001C37D9" w:rsidRPr="000F0B86" w:rsidRDefault="001C37D9" w:rsidP="001C37D9">
            <w:pPr>
              <w:pStyle w:val="a4"/>
              <w:ind w:left="-120" w:right="-120"/>
            </w:pPr>
            <w:r w:rsidRPr="000F0B86">
              <w:t>13443</w:t>
            </w:r>
          </w:p>
        </w:tc>
        <w:tc>
          <w:tcPr>
            <w:tcW w:w="1220" w:type="dxa"/>
            <w:noWrap/>
            <w:hideMark/>
          </w:tcPr>
          <w:p w14:paraId="19DF7B4B" w14:textId="77777777" w:rsidR="001C37D9" w:rsidRPr="000F0B86" w:rsidRDefault="001C37D9" w:rsidP="001C37D9">
            <w:pPr>
              <w:pStyle w:val="a4"/>
              <w:ind w:left="-120" w:right="-120"/>
            </w:pPr>
            <w:r w:rsidRPr="000F0B86">
              <w:t>0.225</w:t>
            </w:r>
          </w:p>
        </w:tc>
        <w:tc>
          <w:tcPr>
            <w:tcW w:w="1220" w:type="dxa"/>
            <w:noWrap/>
            <w:hideMark/>
          </w:tcPr>
          <w:p w14:paraId="2D89B467" w14:textId="77777777" w:rsidR="001C37D9" w:rsidRPr="000F0B86" w:rsidRDefault="001C37D9" w:rsidP="001C37D9">
            <w:pPr>
              <w:pStyle w:val="a4"/>
              <w:ind w:left="-120" w:right="-120"/>
            </w:pPr>
            <w:r w:rsidRPr="000F0B86">
              <w:t>10.43</w:t>
            </w:r>
          </w:p>
        </w:tc>
        <w:tc>
          <w:tcPr>
            <w:tcW w:w="1220" w:type="dxa"/>
            <w:noWrap/>
            <w:hideMark/>
          </w:tcPr>
          <w:p w14:paraId="16DAAA30" w14:textId="77777777" w:rsidR="001C37D9" w:rsidRPr="000F0B86" w:rsidRDefault="001C37D9" w:rsidP="001C37D9">
            <w:pPr>
              <w:pStyle w:val="a4"/>
              <w:ind w:left="-120" w:right="-120"/>
            </w:pPr>
            <w:r w:rsidRPr="000F0B86">
              <w:t>3.28</w:t>
            </w:r>
          </w:p>
        </w:tc>
        <w:tc>
          <w:tcPr>
            <w:tcW w:w="1220" w:type="dxa"/>
            <w:noWrap/>
            <w:hideMark/>
          </w:tcPr>
          <w:p w14:paraId="5DBFB3F3" w14:textId="77777777" w:rsidR="001C37D9" w:rsidRPr="000F0B86" w:rsidRDefault="001C37D9" w:rsidP="001C37D9">
            <w:pPr>
              <w:pStyle w:val="a4"/>
              <w:ind w:left="-120" w:right="-120"/>
            </w:pPr>
            <w:r w:rsidRPr="000F0B86">
              <w:t>1.77</w:t>
            </w:r>
          </w:p>
        </w:tc>
        <w:tc>
          <w:tcPr>
            <w:tcW w:w="1220" w:type="dxa"/>
            <w:noWrap/>
            <w:hideMark/>
          </w:tcPr>
          <w:p w14:paraId="1E675A2E" w14:textId="77777777" w:rsidR="001C37D9" w:rsidRPr="000F0B86" w:rsidRDefault="001C37D9" w:rsidP="001C37D9">
            <w:pPr>
              <w:pStyle w:val="a4"/>
              <w:ind w:left="-120" w:right="-120"/>
            </w:pPr>
            <w:r w:rsidRPr="000F0B86">
              <w:t>18.46</w:t>
            </w:r>
          </w:p>
        </w:tc>
        <w:tc>
          <w:tcPr>
            <w:tcW w:w="1220" w:type="dxa"/>
            <w:noWrap/>
            <w:hideMark/>
          </w:tcPr>
          <w:p w14:paraId="7DFB5593" w14:textId="77777777" w:rsidR="001C37D9" w:rsidRPr="000F0B86" w:rsidRDefault="001C37D9" w:rsidP="001C37D9">
            <w:pPr>
              <w:pStyle w:val="a4"/>
              <w:ind w:left="-120" w:right="-120"/>
            </w:pPr>
            <w:r w:rsidRPr="000F0B86">
              <w:t>34.21</w:t>
            </w:r>
          </w:p>
        </w:tc>
      </w:tr>
      <w:tr w:rsidR="001C37D9" w:rsidRPr="000F0B86" w14:paraId="54283AA7" w14:textId="77777777" w:rsidTr="001C37D9">
        <w:trPr>
          <w:divId w:val="1307973158"/>
          <w:trHeight w:val="276"/>
        </w:trPr>
        <w:tc>
          <w:tcPr>
            <w:tcW w:w="1300" w:type="dxa"/>
            <w:noWrap/>
            <w:hideMark/>
          </w:tcPr>
          <w:p w14:paraId="09861C18" w14:textId="77777777" w:rsidR="001C37D9" w:rsidRPr="000F0B86" w:rsidRDefault="001C37D9" w:rsidP="001C37D9">
            <w:pPr>
              <w:pStyle w:val="a4"/>
              <w:ind w:left="-120" w:right="-120"/>
            </w:pPr>
            <w:r w:rsidRPr="000F0B86">
              <w:t>2</w:t>
            </w:r>
          </w:p>
        </w:tc>
        <w:tc>
          <w:tcPr>
            <w:tcW w:w="1524" w:type="dxa"/>
            <w:noWrap/>
            <w:hideMark/>
          </w:tcPr>
          <w:p w14:paraId="78F08D19" w14:textId="77777777" w:rsidR="001C37D9" w:rsidRPr="000F0B86" w:rsidRDefault="001C37D9" w:rsidP="001C37D9">
            <w:pPr>
              <w:pStyle w:val="a4"/>
              <w:ind w:left="-120" w:right="-120"/>
            </w:pPr>
            <w:r w:rsidRPr="000F0B86">
              <w:t xml:space="preserve">29.43 </w:t>
            </w:r>
          </w:p>
        </w:tc>
        <w:tc>
          <w:tcPr>
            <w:tcW w:w="1800" w:type="dxa"/>
            <w:noWrap/>
            <w:hideMark/>
          </w:tcPr>
          <w:p w14:paraId="3F61E3C1" w14:textId="77777777" w:rsidR="001C37D9" w:rsidRPr="000F0B86" w:rsidRDefault="001C37D9" w:rsidP="001C37D9">
            <w:pPr>
              <w:pStyle w:val="a4"/>
              <w:ind w:left="-120" w:right="-120"/>
            </w:pPr>
            <w:r w:rsidRPr="000F0B86">
              <w:t xml:space="preserve">86000 </w:t>
            </w:r>
          </w:p>
        </w:tc>
        <w:tc>
          <w:tcPr>
            <w:tcW w:w="1416" w:type="dxa"/>
            <w:noWrap/>
            <w:hideMark/>
          </w:tcPr>
          <w:p w14:paraId="296B3DB4" w14:textId="77777777" w:rsidR="001C37D9" w:rsidRPr="000F0B86" w:rsidRDefault="001C37D9" w:rsidP="001C37D9">
            <w:pPr>
              <w:pStyle w:val="a4"/>
              <w:ind w:left="-120" w:right="-120"/>
            </w:pPr>
            <w:r w:rsidRPr="000F0B86">
              <w:t>16667</w:t>
            </w:r>
          </w:p>
        </w:tc>
        <w:tc>
          <w:tcPr>
            <w:tcW w:w="1220" w:type="dxa"/>
            <w:noWrap/>
            <w:hideMark/>
          </w:tcPr>
          <w:p w14:paraId="122AED06" w14:textId="77777777" w:rsidR="001C37D9" w:rsidRPr="000F0B86" w:rsidRDefault="001C37D9" w:rsidP="001C37D9">
            <w:pPr>
              <w:pStyle w:val="a4"/>
              <w:ind w:left="-120" w:right="-120"/>
            </w:pPr>
            <w:r w:rsidRPr="000F0B86">
              <w:t>0.194</w:t>
            </w:r>
          </w:p>
        </w:tc>
        <w:tc>
          <w:tcPr>
            <w:tcW w:w="1220" w:type="dxa"/>
            <w:noWrap/>
            <w:hideMark/>
          </w:tcPr>
          <w:p w14:paraId="13D3AF5D" w14:textId="77777777" w:rsidR="001C37D9" w:rsidRPr="000F0B86" w:rsidRDefault="001C37D9" w:rsidP="001C37D9">
            <w:pPr>
              <w:pStyle w:val="a4"/>
              <w:ind w:left="-120" w:right="-120"/>
            </w:pPr>
            <w:r w:rsidRPr="000F0B86">
              <w:t>5.71</w:t>
            </w:r>
          </w:p>
        </w:tc>
        <w:tc>
          <w:tcPr>
            <w:tcW w:w="1220" w:type="dxa"/>
            <w:noWrap/>
            <w:hideMark/>
          </w:tcPr>
          <w:p w14:paraId="3AFB2E65" w14:textId="77777777" w:rsidR="001C37D9" w:rsidRPr="000F0B86" w:rsidRDefault="001C37D9" w:rsidP="001C37D9">
            <w:pPr>
              <w:pStyle w:val="a4"/>
              <w:ind w:left="-120" w:right="-120"/>
            </w:pPr>
            <w:r w:rsidRPr="000F0B86">
              <w:t>1.62</w:t>
            </w:r>
          </w:p>
        </w:tc>
        <w:tc>
          <w:tcPr>
            <w:tcW w:w="1220" w:type="dxa"/>
            <w:noWrap/>
            <w:hideMark/>
          </w:tcPr>
          <w:p w14:paraId="512FA797" w14:textId="77777777" w:rsidR="001C37D9" w:rsidRPr="000F0B86" w:rsidRDefault="001C37D9" w:rsidP="001C37D9">
            <w:pPr>
              <w:pStyle w:val="a4"/>
              <w:ind w:left="-120" w:right="-120"/>
            </w:pPr>
            <w:r w:rsidRPr="000F0B86">
              <w:t>1.98</w:t>
            </w:r>
          </w:p>
        </w:tc>
        <w:tc>
          <w:tcPr>
            <w:tcW w:w="1220" w:type="dxa"/>
            <w:noWrap/>
            <w:hideMark/>
          </w:tcPr>
          <w:p w14:paraId="2C3D2FF6" w14:textId="77777777" w:rsidR="001C37D9" w:rsidRPr="000F0B86" w:rsidRDefault="001C37D9" w:rsidP="001C37D9">
            <w:pPr>
              <w:pStyle w:val="a4"/>
              <w:ind w:left="-120" w:right="-120"/>
            </w:pPr>
            <w:r w:rsidRPr="000F0B86">
              <w:t>11.31</w:t>
            </w:r>
          </w:p>
        </w:tc>
        <w:tc>
          <w:tcPr>
            <w:tcW w:w="1220" w:type="dxa"/>
            <w:noWrap/>
            <w:hideMark/>
          </w:tcPr>
          <w:p w14:paraId="4265BD9E" w14:textId="77777777" w:rsidR="001C37D9" w:rsidRPr="000F0B86" w:rsidRDefault="001C37D9" w:rsidP="001C37D9">
            <w:pPr>
              <w:pStyle w:val="a4"/>
              <w:ind w:left="-120" w:right="-120"/>
            </w:pPr>
            <w:r w:rsidRPr="000F0B86">
              <w:t>9.25</w:t>
            </w:r>
          </w:p>
        </w:tc>
      </w:tr>
      <w:tr w:rsidR="001C37D9" w:rsidRPr="000F0B86" w14:paraId="2EF8AD40" w14:textId="77777777" w:rsidTr="001C37D9">
        <w:trPr>
          <w:divId w:val="1307973158"/>
          <w:trHeight w:val="276"/>
        </w:trPr>
        <w:tc>
          <w:tcPr>
            <w:tcW w:w="1300" w:type="dxa"/>
            <w:noWrap/>
            <w:hideMark/>
          </w:tcPr>
          <w:p w14:paraId="265EF3DC" w14:textId="77777777" w:rsidR="001C37D9" w:rsidRPr="000F0B86" w:rsidRDefault="001C37D9" w:rsidP="001C37D9">
            <w:pPr>
              <w:pStyle w:val="a4"/>
              <w:ind w:left="-120" w:right="-120"/>
            </w:pPr>
            <w:r w:rsidRPr="000F0B86">
              <w:t>3</w:t>
            </w:r>
          </w:p>
        </w:tc>
        <w:tc>
          <w:tcPr>
            <w:tcW w:w="1524" w:type="dxa"/>
            <w:noWrap/>
            <w:hideMark/>
          </w:tcPr>
          <w:p w14:paraId="23BDF493" w14:textId="77777777" w:rsidR="001C37D9" w:rsidRPr="000F0B86" w:rsidRDefault="001C37D9" w:rsidP="001C37D9">
            <w:pPr>
              <w:pStyle w:val="a4"/>
              <w:ind w:left="-120" w:right="-120"/>
            </w:pPr>
            <w:r w:rsidRPr="000F0B86">
              <w:t xml:space="preserve">13.50 </w:t>
            </w:r>
          </w:p>
        </w:tc>
        <w:tc>
          <w:tcPr>
            <w:tcW w:w="1800" w:type="dxa"/>
            <w:noWrap/>
            <w:hideMark/>
          </w:tcPr>
          <w:p w14:paraId="495C60FA" w14:textId="77777777" w:rsidR="001C37D9" w:rsidRPr="000F0B86" w:rsidRDefault="001C37D9" w:rsidP="001C37D9">
            <w:pPr>
              <w:pStyle w:val="a4"/>
              <w:ind w:left="-120" w:right="-120"/>
            </w:pPr>
            <w:r w:rsidRPr="000F0B86">
              <w:t xml:space="preserve">86000 </w:t>
            </w:r>
          </w:p>
        </w:tc>
        <w:tc>
          <w:tcPr>
            <w:tcW w:w="1416" w:type="dxa"/>
            <w:noWrap/>
            <w:hideMark/>
          </w:tcPr>
          <w:p w14:paraId="78012BC9" w14:textId="77777777" w:rsidR="001C37D9" w:rsidRPr="000F0B86" w:rsidRDefault="001C37D9" w:rsidP="001C37D9">
            <w:pPr>
              <w:pStyle w:val="a4"/>
              <w:ind w:left="-120" w:right="-120"/>
            </w:pPr>
            <w:r w:rsidRPr="000F0B86">
              <w:t>16667</w:t>
            </w:r>
          </w:p>
        </w:tc>
        <w:tc>
          <w:tcPr>
            <w:tcW w:w="1220" w:type="dxa"/>
            <w:noWrap/>
            <w:hideMark/>
          </w:tcPr>
          <w:p w14:paraId="5FF9BD79" w14:textId="77777777" w:rsidR="001C37D9" w:rsidRPr="000F0B86" w:rsidRDefault="001C37D9" w:rsidP="001C37D9">
            <w:pPr>
              <w:pStyle w:val="a4"/>
              <w:ind w:left="-120" w:right="-120"/>
            </w:pPr>
            <w:r w:rsidRPr="000F0B86">
              <w:t>0.194</w:t>
            </w:r>
          </w:p>
        </w:tc>
        <w:tc>
          <w:tcPr>
            <w:tcW w:w="1220" w:type="dxa"/>
            <w:noWrap/>
            <w:hideMark/>
          </w:tcPr>
          <w:p w14:paraId="0AE6A3C0" w14:textId="77777777" w:rsidR="001C37D9" w:rsidRPr="000F0B86" w:rsidRDefault="001C37D9" w:rsidP="001C37D9">
            <w:pPr>
              <w:pStyle w:val="a4"/>
              <w:ind w:left="-120" w:right="-120"/>
            </w:pPr>
            <w:r w:rsidRPr="000F0B86">
              <w:t>2.62</w:t>
            </w:r>
          </w:p>
        </w:tc>
        <w:tc>
          <w:tcPr>
            <w:tcW w:w="1220" w:type="dxa"/>
            <w:noWrap/>
            <w:hideMark/>
          </w:tcPr>
          <w:p w14:paraId="4D24B997" w14:textId="77777777" w:rsidR="001C37D9" w:rsidRPr="000F0B86" w:rsidRDefault="001C37D9" w:rsidP="001C37D9">
            <w:pPr>
              <w:pStyle w:val="a4"/>
              <w:ind w:left="-120" w:right="-120"/>
            </w:pPr>
            <w:r w:rsidRPr="000F0B86">
              <w:t>1.08</w:t>
            </w:r>
          </w:p>
        </w:tc>
        <w:tc>
          <w:tcPr>
            <w:tcW w:w="1220" w:type="dxa"/>
            <w:noWrap/>
            <w:hideMark/>
          </w:tcPr>
          <w:p w14:paraId="14F0C294" w14:textId="77777777" w:rsidR="001C37D9" w:rsidRPr="000F0B86" w:rsidRDefault="001C37D9" w:rsidP="001C37D9">
            <w:pPr>
              <w:pStyle w:val="a4"/>
              <w:ind w:left="-120" w:right="-120"/>
            </w:pPr>
            <w:r w:rsidRPr="000F0B86">
              <w:t>2.52</w:t>
            </w:r>
          </w:p>
        </w:tc>
        <w:tc>
          <w:tcPr>
            <w:tcW w:w="1220" w:type="dxa"/>
            <w:noWrap/>
            <w:hideMark/>
          </w:tcPr>
          <w:p w14:paraId="736570BE" w14:textId="77777777" w:rsidR="001C37D9" w:rsidRPr="000F0B86" w:rsidRDefault="001C37D9" w:rsidP="001C37D9">
            <w:pPr>
              <w:pStyle w:val="a4"/>
              <w:ind w:left="-120" w:right="-120"/>
            </w:pPr>
            <w:r w:rsidRPr="000F0B86">
              <w:t>6.6</w:t>
            </w:r>
          </w:p>
        </w:tc>
        <w:tc>
          <w:tcPr>
            <w:tcW w:w="1220" w:type="dxa"/>
            <w:noWrap/>
            <w:hideMark/>
          </w:tcPr>
          <w:p w14:paraId="15A32615" w14:textId="77777777" w:rsidR="001C37D9" w:rsidRPr="000F0B86" w:rsidRDefault="001C37D9" w:rsidP="001C37D9">
            <w:pPr>
              <w:pStyle w:val="a4"/>
              <w:ind w:left="-120" w:right="-120"/>
            </w:pPr>
            <w:r w:rsidRPr="000F0B86">
              <w:t>2.83</w:t>
            </w:r>
          </w:p>
        </w:tc>
      </w:tr>
    </w:tbl>
    <w:p w14:paraId="390A5BF2" w14:textId="57DF39DB" w:rsidR="001C37D9" w:rsidRPr="000F0B86" w:rsidRDefault="00B928FC" w:rsidP="009C4FFB">
      <w:pPr>
        <w:pStyle w:val="ae"/>
      </w:pPr>
      <w:r w:rsidRPr="000F0B86">
        <w:rPr>
          <w:rFonts w:hint="eastAsia"/>
        </w:rPr>
        <w:t>表</w:t>
      </w:r>
      <w:r w:rsidRPr="000F0B86">
        <w:t>5.</w:t>
      </w:r>
      <w:r w:rsidR="001C37D9" w:rsidRPr="000F0B86">
        <w:rPr>
          <w:noProof/>
        </w:rPr>
        <w:t>8</w:t>
      </w:r>
      <w:r w:rsidR="001C3F3F" w:rsidRPr="000F0B86">
        <w:t xml:space="preserve"> B</w:t>
      </w:r>
      <w:r w:rsidR="001C3F3F" w:rsidRPr="000F0B86">
        <w:rPr>
          <w:rFonts w:hint="eastAsia"/>
        </w:rPr>
        <w:t>柱计算</w:t>
      </w:r>
    </w:p>
    <w:tbl>
      <w:tblPr>
        <w:tblStyle w:val="ad"/>
        <w:tblW w:w="5670" w:type="dxa"/>
        <w:tblLook w:val="04A0" w:firstRow="1" w:lastRow="0" w:firstColumn="1" w:lastColumn="0" w:noHBand="0" w:noVBand="1"/>
      </w:tblPr>
      <w:tblGrid>
        <w:gridCol w:w="1097"/>
        <w:gridCol w:w="1097"/>
        <w:gridCol w:w="1152"/>
        <w:gridCol w:w="1097"/>
        <w:gridCol w:w="1097"/>
        <w:gridCol w:w="774"/>
        <w:gridCol w:w="774"/>
        <w:gridCol w:w="774"/>
        <w:gridCol w:w="708"/>
        <w:gridCol w:w="774"/>
      </w:tblGrid>
      <w:tr w:rsidR="001C37D9" w:rsidRPr="000F0B86" w14:paraId="20F337B8" w14:textId="77777777" w:rsidTr="001C37D9">
        <w:trPr>
          <w:divId w:val="940643727"/>
          <w:trHeight w:val="336"/>
        </w:trPr>
        <w:tc>
          <w:tcPr>
            <w:tcW w:w="1800" w:type="dxa"/>
            <w:noWrap/>
            <w:hideMark/>
          </w:tcPr>
          <w:p w14:paraId="28C2474E" w14:textId="5BBB3C6F" w:rsidR="001C37D9" w:rsidRPr="000F0B86" w:rsidRDefault="001C37D9" w:rsidP="001C37D9">
            <w:pPr>
              <w:pStyle w:val="a4"/>
              <w:ind w:left="-120" w:right="-120"/>
            </w:pPr>
            <w:r w:rsidRPr="000F0B86">
              <w:rPr>
                <w:rFonts w:hint="eastAsia"/>
              </w:rPr>
              <w:t>楼层</w:t>
            </w:r>
          </w:p>
        </w:tc>
        <w:tc>
          <w:tcPr>
            <w:tcW w:w="1800" w:type="dxa"/>
            <w:hideMark/>
          </w:tcPr>
          <w:p w14:paraId="40363FAC" w14:textId="77777777" w:rsidR="001C37D9" w:rsidRPr="000F0B86" w:rsidRDefault="001C37D9" w:rsidP="001C37D9">
            <w:pPr>
              <w:pStyle w:val="a4"/>
              <w:ind w:left="-120" w:right="-120"/>
              <w:rPr>
                <w:i/>
                <w:iCs/>
              </w:rPr>
            </w:pPr>
            <w:r w:rsidRPr="000F0B86">
              <w:rPr>
                <w:i/>
                <w:iCs/>
              </w:rPr>
              <w:t>Vi</w:t>
            </w:r>
            <w:r w:rsidRPr="000F0B86">
              <w:t>(kN)</w:t>
            </w:r>
          </w:p>
        </w:tc>
        <w:tc>
          <w:tcPr>
            <w:tcW w:w="1900" w:type="dxa"/>
            <w:noWrap/>
            <w:hideMark/>
          </w:tcPr>
          <w:p w14:paraId="7C357622" w14:textId="77777777" w:rsidR="001C37D9" w:rsidRPr="000F0B86" w:rsidRDefault="001C37D9" w:rsidP="001C37D9">
            <w:pPr>
              <w:pStyle w:val="a4"/>
              <w:ind w:left="-120" w:right="-120"/>
            </w:pPr>
            <w:r w:rsidRPr="000F0B86">
              <w:t>ΣDi(N/mm)</w:t>
            </w:r>
          </w:p>
        </w:tc>
        <w:tc>
          <w:tcPr>
            <w:tcW w:w="1800" w:type="dxa"/>
            <w:noWrap/>
            <w:hideMark/>
          </w:tcPr>
          <w:p w14:paraId="2A01EF96" w14:textId="77777777" w:rsidR="001C37D9" w:rsidRPr="000F0B86" w:rsidRDefault="001C37D9" w:rsidP="001C37D9">
            <w:pPr>
              <w:pStyle w:val="a4"/>
              <w:ind w:left="-120" w:right="-120"/>
              <w:rPr>
                <w:i/>
                <w:iCs/>
              </w:rPr>
            </w:pPr>
            <w:r w:rsidRPr="000F0B86">
              <w:rPr>
                <w:i/>
                <w:iCs/>
              </w:rPr>
              <w:t>Dij</w:t>
            </w:r>
            <w:r w:rsidRPr="000F0B86">
              <w:t>(N/mm)</w:t>
            </w:r>
          </w:p>
        </w:tc>
        <w:tc>
          <w:tcPr>
            <w:tcW w:w="1800" w:type="dxa"/>
            <w:noWrap/>
            <w:hideMark/>
          </w:tcPr>
          <w:p w14:paraId="27512370" w14:textId="77777777" w:rsidR="001C37D9" w:rsidRPr="000F0B86" w:rsidRDefault="001C37D9" w:rsidP="001C37D9">
            <w:pPr>
              <w:pStyle w:val="a4"/>
              <w:ind w:left="-120" w:right="-120"/>
            </w:pPr>
            <w:r w:rsidRPr="000F0B86">
              <w:rPr>
                <w:i/>
                <w:iCs/>
              </w:rPr>
              <w:t>Dij</w:t>
            </w:r>
            <w:r w:rsidRPr="000F0B86">
              <w:t>/ΣDi</w:t>
            </w:r>
          </w:p>
        </w:tc>
        <w:tc>
          <w:tcPr>
            <w:tcW w:w="1220" w:type="dxa"/>
            <w:noWrap/>
            <w:hideMark/>
          </w:tcPr>
          <w:p w14:paraId="6EC94046" w14:textId="77777777" w:rsidR="001C37D9" w:rsidRPr="000F0B86" w:rsidRDefault="001C37D9" w:rsidP="001C37D9">
            <w:pPr>
              <w:pStyle w:val="a4"/>
              <w:ind w:left="-120" w:right="-120"/>
              <w:rPr>
                <w:i/>
                <w:iCs/>
              </w:rPr>
            </w:pPr>
            <w:r w:rsidRPr="000F0B86">
              <w:rPr>
                <w:i/>
                <w:iCs/>
              </w:rPr>
              <w:t>vij</w:t>
            </w:r>
            <w:r w:rsidRPr="000F0B86">
              <w:t>(kN)</w:t>
            </w:r>
          </w:p>
        </w:tc>
        <w:tc>
          <w:tcPr>
            <w:tcW w:w="1220" w:type="dxa"/>
            <w:noWrap/>
            <w:hideMark/>
          </w:tcPr>
          <w:p w14:paraId="39B3AD4C" w14:textId="77777777" w:rsidR="001C37D9" w:rsidRPr="000F0B86" w:rsidRDefault="001C37D9" w:rsidP="001C37D9">
            <w:pPr>
              <w:pStyle w:val="a4"/>
              <w:ind w:left="-120" w:right="-120"/>
              <w:rPr>
                <w:i/>
                <w:iCs/>
              </w:rPr>
            </w:pPr>
            <w:r w:rsidRPr="000F0B86">
              <w:rPr>
                <w:i/>
                <w:iCs/>
              </w:rPr>
              <w:t>yh</w:t>
            </w:r>
            <w:r w:rsidRPr="000F0B86">
              <w:t>(m)</w:t>
            </w:r>
          </w:p>
        </w:tc>
        <w:tc>
          <w:tcPr>
            <w:tcW w:w="1220" w:type="dxa"/>
            <w:noWrap/>
            <w:hideMark/>
          </w:tcPr>
          <w:p w14:paraId="3D0C1DCB" w14:textId="77777777" w:rsidR="001C37D9" w:rsidRPr="000F0B86" w:rsidRDefault="001C37D9" w:rsidP="001C37D9">
            <w:pPr>
              <w:pStyle w:val="a4"/>
              <w:ind w:left="-120" w:right="-120"/>
            </w:pPr>
            <w:r w:rsidRPr="000F0B86">
              <w:t>(1-y)</w:t>
            </w:r>
            <w:r w:rsidRPr="000F0B86">
              <w:rPr>
                <w:i/>
                <w:iCs/>
              </w:rPr>
              <w:t>h</w:t>
            </w:r>
            <w:r w:rsidRPr="000F0B86">
              <w:t>(m)</w:t>
            </w:r>
          </w:p>
        </w:tc>
        <w:tc>
          <w:tcPr>
            <w:tcW w:w="1100" w:type="dxa"/>
            <w:noWrap/>
            <w:hideMark/>
          </w:tcPr>
          <w:p w14:paraId="14DFBEC7"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66A69D73"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29E9E01A" w14:textId="77777777" w:rsidTr="001C37D9">
        <w:trPr>
          <w:divId w:val="940643727"/>
          <w:trHeight w:val="276"/>
        </w:trPr>
        <w:tc>
          <w:tcPr>
            <w:tcW w:w="1800" w:type="dxa"/>
            <w:noWrap/>
            <w:hideMark/>
          </w:tcPr>
          <w:p w14:paraId="2DAD59BF" w14:textId="77777777" w:rsidR="001C37D9" w:rsidRPr="000F0B86" w:rsidRDefault="001C37D9" w:rsidP="001C37D9">
            <w:pPr>
              <w:pStyle w:val="a4"/>
              <w:ind w:left="-120" w:right="-120"/>
            </w:pPr>
            <w:r w:rsidRPr="000F0B86">
              <w:t>1</w:t>
            </w:r>
          </w:p>
        </w:tc>
        <w:tc>
          <w:tcPr>
            <w:tcW w:w="1800" w:type="dxa"/>
            <w:noWrap/>
            <w:hideMark/>
          </w:tcPr>
          <w:p w14:paraId="6E58CE4C" w14:textId="77777777" w:rsidR="001C37D9" w:rsidRPr="000F0B86" w:rsidRDefault="001C37D9" w:rsidP="001C37D9">
            <w:pPr>
              <w:pStyle w:val="a4"/>
              <w:ind w:left="-120" w:right="-120"/>
            </w:pPr>
            <w:r w:rsidRPr="000F0B86">
              <w:t xml:space="preserve">46.36 </w:t>
            </w:r>
          </w:p>
        </w:tc>
        <w:tc>
          <w:tcPr>
            <w:tcW w:w="1900" w:type="dxa"/>
            <w:noWrap/>
            <w:hideMark/>
          </w:tcPr>
          <w:p w14:paraId="5FEF389C" w14:textId="77777777" w:rsidR="001C37D9" w:rsidRPr="000F0B86" w:rsidRDefault="001C37D9" w:rsidP="001C37D9">
            <w:pPr>
              <w:pStyle w:val="a4"/>
              <w:ind w:left="-120" w:right="-120"/>
            </w:pPr>
            <w:r w:rsidRPr="000F0B86">
              <w:t xml:space="preserve">59814 </w:t>
            </w:r>
          </w:p>
        </w:tc>
        <w:tc>
          <w:tcPr>
            <w:tcW w:w="1800" w:type="dxa"/>
            <w:noWrap/>
            <w:hideMark/>
          </w:tcPr>
          <w:p w14:paraId="775BB460" w14:textId="77777777" w:rsidR="001C37D9" w:rsidRPr="000F0B86" w:rsidRDefault="001C37D9" w:rsidP="001C37D9">
            <w:pPr>
              <w:pStyle w:val="a4"/>
              <w:ind w:left="-120" w:right="-120"/>
            </w:pPr>
            <w:r w:rsidRPr="000F0B86">
              <w:t>16464</w:t>
            </w:r>
          </w:p>
        </w:tc>
        <w:tc>
          <w:tcPr>
            <w:tcW w:w="1800" w:type="dxa"/>
            <w:noWrap/>
            <w:hideMark/>
          </w:tcPr>
          <w:p w14:paraId="1423C2CF" w14:textId="77777777" w:rsidR="001C37D9" w:rsidRPr="000F0B86" w:rsidRDefault="001C37D9" w:rsidP="001C37D9">
            <w:pPr>
              <w:pStyle w:val="a4"/>
              <w:ind w:left="-120" w:right="-120"/>
            </w:pPr>
            <w:r w:rsidRPr="000F0B86">
              <w:t>0.275</w:t>
            </w:r>
          </w:p>
        </w:tc>
        <w:tc>
          <w:tcPr>
            <w:tcW w:w="1220" w:type="dxa"/>
            <w:noWrap/>
            <w:hideMark/>
          </w:tcPr>
          <w:p w14:paraId="3AF54376" w14:textId="77777777" w:rsidR="001C37D9" w:rsidRPr="000F0B86" w:rsidRDefault="001C37D9" w:rsidP="001C37D9">
            <w:pPr>
              <w:pStyle w:val="a4"/>
              <w:ind w:left="-120" w:right="-120"/>
            </w:pPr>
            <w:r w:rsidRPr="000F0B86">
              <w:t>12.75</w:t>
            </w:r>
          </w:p>
        </w:tc>
        <w:tc>
          <w:tcPr>
            <w:tcW w:w="1220" w:type="dxa"/>
            <w:noWrap/>
            <w:hideMark/>
          </w:tcPr>
          <w:p w14:paraId="6E29CB8C" w14:textId="77777777" w:rsidR="001C37D9" w:rsidRPr="000F0B86" w:rsidRDefault="001C37D9" w:rsidP="001C37D9">
            <w:pPr>
              <w:pStyle w:val="a4"/>
              <w:ind w:left="-120" w:right="-120"/>
            </w:pPr>
            <w:r w:rsidRPr="000F0B86">
              <w:t>2.98</w:t>
            </w:r>
          </w:p>
        </w:tc>
        <w:tc>
          <w:tcPr>
            <w:tcW w:w="1220" w:type="dxa"/>
            <w:noWrap/>
            <w:hideMark/>
          </w:tcPr>
          <w:p w14:paraId="5472B737" w14:textId="77777777" w:rsidR="001C37D9" w:rsidRPr="000F0B86" w:rsidRDefault="001C37D9" w:rsidP="001C37D9">
            <w:pPr>
              <w:pStyle w:val="a4"/>
              <w:ind w:left="-120" w:right="-120"/>
            </w:pPr>
            <w:r w:rsidRPr="000F0B86">
              <w:t>2.07</w:t>
            </w:r>
          </w:p>
        </w:tc>
        <w:tc>
          <w:tcPr>
            <w:tcW w:w="1100" w:type="dxa"/>
            <w:noWrap/>
            <w:hideMark/>
          </w:tcPr>
          <w:p w14:paraId="4FEB8E79" w14:textId="77777777" w:rsidR="001C37D9" w:rsidRPr="000F0B86" w:rsidRDefault="001C37D9" w:rsidP="001C37D9">
            <w:pPr>
              <w:pStyle w:val="a4"/>
              <w:ind w:left="-120" w:right="-120"/>
            </w:pPr>
            <w:r w:rsidRPr="000F0B86">
              <w:t>26.39</w:t>
            </w:r>
          </w:p>
        </w:tc>
        <w:tc>
          <w:tcPr>
            <w:tcW w:w="1220" w:type="dxa"/>
            <w:noWrap/>
            <w:hideMark/>
          </w:tcPr>
          <w:p w14:paraId="1AC59B77" w14:textId="77777777" w:rsidR="001C37D9" w:rsidRPr="000F0B86" w:rsidRDefault="001C37D9" w:rsidP="001C37D9">
            <w:pPr>
              <w:pStyle w:val="a4"/>
              <w:ind w:left="-120" w:right="-120"/>
            </w:pPr>
            <w:r w:rsidRPr="000F0B86">
              <w:t>38</w:t>
            </w:r>
          </w:p>
        </w:tc>
      </w:tr>
      <w:tr w:rsidR="001C37D9" w:rsidRPr="000F0B86" w14:paraId="0697B30C" w14:textId="77777777" w:rsidTr="001C37D9">
        <w:trPr>
          <w:divId w:val="940643727"/>
          <w:trHeight w:val="276"/>
        </w:trPr>
        <w:tc>
          <w:tcPr>
            <w:tcW w:w="1800" w:type="dxa"/>
            <w:noWrap/>
            <w:hideMark/>
          </w:tcPr>
          <w:p w14:paraId="0C46FDF2" w14:textId="77777777" w:rsidR="001C37D9" w:rsidRPr="000F0B86" w:rsidRDefault="001C37D9" w:rsidP="001C37D9">
            <w:pPr>
              <w:pStyle w:val="a4"/>
              <w:ind w:left="-120" w:right="-120"/>
            </w:pPr>
            <w:r w:rsidRPr="000F0B86">
              <w:t>2</w:t>
            </w:r>
          </w:p>
        </w:tc>
        <w:tc>
          <w:tcPr>
            <w:tcW w:w="1800" w:type="dxa"/>
            <w:noWrap/>
            <w:hideMark/>
          </w:tcPr>
          <w:p w14:paraId="1A88DEBE" w14:textId="77777777" w:rsidR="001C37D9" w:rsidRPr="000F0B86" w:rsidRDefault="001C37D9" w:rsidP="001C37D9">
            <w:pPr>
              <w:pStyle w:val="a4"/>
              <w:ind w:left="-120" w:right="-120"/>
            </w:pPr>
            <w:r w:rsidRPr="000F0B86">
              <w:t xml:space="preserve">29.43 </w:t>
            </w:r>
          </w:p>
        </w:tc>
        <w:tc>
          <w:tcPr>
            <w:tcW w:w="1900" w:type="dxa"/>
            <w:noWrap/>
            <w:hideMark/>
          </w:tcPr>
          <w:p w14:paraId="0FD5F0D9" w14:textId="77777777" w:rsidR="001C37D9" w:rsidRPr="000F0B86" w:rsidRDefault="001C37D9" w:rsidP="001C37D9">
            <w:pPr>
              <w:pStyle w:val="a4"/>
              <w:ind w:left="-120" w:right="-120"/>
            </w:pPr>
            <w:r w:rsidRPr="000F0B86">
              <w:t xml:space="preserve">86000 </w:t>
            </w:r>
          </w:p>
        </w:tc>
        <w:tc>
          <w:tcPr>
            <w:tcW w:w="1800" w:type="dxa"/>
            <w:noWrap/>
            <w:hideMark/>
          </w:tcPr>
          <w:p w14:paraId="1D8575CC" w14:textId="77777777" w:rsidR="001C37D9" w:rsidRPr="000F0B86" w:rsidRDefault="001C37D9" w:rsidP="001C37D9">
            <w:pPr>
              <w:pStyle w:val="a4"/>
              <w:ind w:left="-120" w:right="-120"/>
            </w:pPr>
            <w:r w:rsidRPr="000F0B86">
              <w:t>26333</w:t>
            </w:r>
          </w:p>
        </w:tc>
        <w:tc>
          <w:tcPr>
            <w:tcW w:w="1800" w:type="dxa"/>
            <w:noWrap/>
            <w:hideMark/>
          </w:tcPr>
          <w:p w14:paraId="2404D918" w14:textId="77777777" w:rsidR="001C37D9" w:rsidRPr="000F0B86" w:rsidRDefault="001C37D9" w:rsidP="001C37D9">
            <w:pPr>
              <w:pStyle w:val="a4"/>
              <w:ind w:left="-120" w:right="-120"/>
            </w:pPr>
            <w:r w:rsidRPr="000F0B86">
              <w:t>0.306</w:t>
            </w:r>
          </w:p>
        </w:tc>
        <w:tc>
          <w:tcPr>
            <w:tcW w:w="1220" w:type="dxa"/>
            <w:noWrap/>
            <w:hideMark/>
          </w:tcPr>
          <w:p w14:paraId="69093A38" w14:textId="77777777" w:rsidR="001C37D9" w:rsidRPr="000F0B86" w:rsidRDefault="001C37D9" w:rsidP="001C37D9">
            <w:pPr>
              <w:pStyle w:val="a4"/>
              <w:ind w:left="-120" w:right="-120"/>
            </w:pPr>
            <w:r w:rsidRPr="000F0B86">
              <w:t>9.01</w:t>
            </w:r>
          </w:p>
        </w:tc>
        <w:tc>
          <w:tcPr>
            <w:tcW w:w="1220" w:type="dxa"/>
            <w:noWrap/>
            <w:hideMark/>
          </w:tcPr>
          <w:p w14:paraId="220B61A5" w14:textId="77777777" w:rsidR="001C37D9" w:rsidRPr="000F0B86" w:rsidRDefault="001C37D9" w:rsidP="001C37D9">
            <w:pPr>
              <w:pStyle w:val="a4"/>
              <w:ind w:left="-120" w:right="-120"/>
            </w:pPr>
            <w:r w:rsidRPr="000F0B86">
              <w:t>1.62</w:t>
            </w:r>
          </w:p>
        </w:tc>
        <w:tc>
          <w:tcPr>
            <w:tcW w:w="1220" w:type="dxa"/>
            <w:noWrap/>
            <w:hideMark/>
          </w:tcPr>
          <w:p w14:paraId="29ADAE9D" w14:textId="77777777" w:rsidR="001C37D9" w:rsidRPr="000F0B86" w:rsidRDefault="001C37D9" w:rsidP="001C37D9">
            <w:pPr>
              <w:pStyle w:val="a4"/>
              <w:ind w:left="-120" w:right="-120"/>
            </w:pPr>
            <w:r w:rsidRPr="000F0B86">
              <w:t>1.98</w:t>
            </w:r>
          </w:p>
        </w:tc>
        <w:tc>
          <w:tcPr>
            <w:tcW w:w="1100" w:type="dxa"/>
            <w:noWrap/>
            <w:hideMark/>
          </w:tcPr>
          <w:p w14:paraId="0710954E" w14:textId="77777777" w:rsidR="001C37D9" w:rsidRPr="000F0B86" w:rsidRDefault="001C37D9" w:rsidP="001C37D9">
            <w:pPr>
              <w:pStyle w:val="a4"/>
              <w:ind w:left="-120" w:right="-120"/>
            </w:pPr>
            <w:r w:rsidRPr="000F0B86">
              <w:t>17.84</w:t>
            </w:r>
          </w:p>
        </w:tc>
        <w:tc>
          <w:tcPr>
            <w:tcW w:w="1220" w:type="dxa"/>
            <w:noWrap/>
            <w:hideMark/>
          </w:tcPr>
          <w:p w14:paraId="223C83C4" w14:textId="77777777" w:rsidR="001C37D9" w:rsidRPr="000F0B86" w:rsidRDefault="001C37D9" w:rsidP="001C37D9">
            <w:pPr>
              <w:pStyle w:val="a4"/>
              <w:ind w:left="-120" w:right="-120"/>
            </w:pPr>
            <w:r w:rsidRPr="000F0B86">
              <w:t>14.6</w:t>
            </w:r>
          </w:p>
        </w:tc>
      </w:tr>
      <w:tr w:rsidR="001C37D9" w:rsidRPr="000F0B86" w14:paraId="64DBA85C" w14:textId="77777777" w:rsidTr="001C37D9">
        <w:trPr>
          <w:divId w:val="940643727"/>
          <w:trHeight w:val="276"/>
        </w:trPr>
        <w:tc>
          <w:tcPr>
            <w:tcW w:w="1800" w:type="dxa"/>
            <w:noWrap/>
            <w:hideMark/>
          </w:tcPr>
          <w:p w14:paraId="04BC99B9" w14:textId="77777777" w:rsidR="001C37D9" w:rsidRPr="000F0B86" w:rsidRDefault="001C37D9" w:rsidP="001C37D9">
            <w:pPr>
              <w:pStyle w:val="a4"/>
              <w:ind w:left="-120" w:right="-120"/>
            </w:pPr>
            <w:r w:rsidRPr="000F0B86">
              <w:t>3</w:t>
            </w:r>
          </w:p>
        </w:tc>
        <w:tc>
          <w:tcPr>
            <w:tcW w:w="1800" w:type="dxa"/>
            <w:noWrap/>
            <w:hideMark/>
          </w:tcPr>
          <w:p w14:paraId="5261F0D3" w14:textId="77777777" w:rsidR="001C37D9" w:rsidRPr="000F0B86" w:rsidRDefault="001C37D9" w:rsidP="001C37D9">
            <w:pPr>
              <w:pStyle w:val="a4"/>
              <w:ind w:left="-120" w:right="-120"/>
            </w:pPr>
            <w:r w:rsidRPr="000F0B86">
              <w:t xml:space="preserve">13.50 </w:t>
            </w:r>
          </w:p>
        </w:tc>
        <w:tc>
          <w:tcPr>
            <w:tcW w:w="1900" w:type="dxa"/>
            <w:noWrap/>
            <w:hideMark/>
          </w:tcPr>
          <w:p w14:paraId="1260A559" w14:textId="77777777" w:rsidR="001C37D9" w:rsidRPr="000F0B86" w:rsidRDefault="001C37D9" w:rsidP="001C37D9">
            <w:pPr>
              <w:pStyle w:val="a4"/>
              <w:ind w:left="-120" w:right="-120"/>
            </w:pPr>
            <w:r w:rsidRPr="000F0B86">
              <w:t xml:space="preserve">86000 </w:t>
            </w:r>
          </w:p>
        </w:tc>
        <w:tc>
          <w:tcPr>
            <w:tcW w:w="1800" w:type="dxa"/>
            <w:noWrap/>
            <w:hideMark/>
          </w:tcPr>
          <w:p w14:paraId="20B400E1" w14:textId="77777777" w:rsidR="001C37D9" w:rsidRPr="000F0B86" w:rsidRDefault="001C37D9" w:rsidP="001C37D9">
            <w:pPr>
              <w:pStyle w:val="a4"/>
              <w:ind w:left="-120" w:right="-120"/>
            </w:pPr>
            <w:r w:rsidRPr="000F0B86">
              <w:t>26333</w:t>
            </w:r>
          </w:p>
        </w:tc>
        <w:tc>
          <w:tcPr>
            <w:tcW w:w="1800" w:type="dxa"/>
            <w:noWrap/>
            <w:hideMark/>
          </w:tcPr>
          <w:p w14:paraId="34927E66" w14:textId="77777777" w:rsidR="001C37D9" w:rsidRPr="000F0B86" w:rsidRDefault="001C37D9" w:rsidP="001C37D9">
            <w:pPr>
              <w:pStyle w:val="a4"/>
              <w:ind w:left="-120" w:right="-120"/>
            </w:pPr>
            <w:r w:rsidRPr="000F0B86">
              <w:t>0.306</w:t>
            </w:r>
          </w:p>
        </w:tc>
        <w:tc>
          <w:tcPr>
            <w:tcW w:w="1220" w:type="dxa"/>
            <w:noWrap/>
            <w:hideMark/>
          </w:tcPr>
          <w:p w14:paraId="7307CD8B" w14:textId="77777777" w:rsidR="001C37D9" w:rsidRPr="000F0B86" w:rsidRDefault="001C37D9" w:rsidP="001C37D9">
            <w:pPr>
              <w:pStyle w:val="a4"/>
              <w:ind w:left="-120" w:right="-120"/>
            </w:pPr>
            <w:r w:rsidRPr="000F0B86">
              <w:t>4.13</w:t>
            </w:r>
          </w:p>
        </w:tc>
        <w:tc>
          <w:tcPr>
            <w:tcW w:w="1220" w:type="dxa"/>
            <w:noWrap/>
            <w:hideMark/>
          </w:tcPr>
          <w:p w14:paraId="0D653A12" w14:textId="77777777" w:rsidR="001C37D9" w:rsidRPr="000F0B86" w:rsidRDefault="001C37D9" w:rsidP="001C37D9">
            <w:pPr>
              <w:pStyle w:val="a4"/>
              <w:ind w:left="-120" w:right="-120"/>
            </w:pPr>
            <w:r w:rsidRPr="000F0B86">
              <w:t>1.26</w:t>
            </w:r>
          </w:p>
        </w:tc>
        <w:tc>
          <w:tcPr>
            <w:tcW w:w="1220" w:type="dxa"/>
            <w:noWrap/>
            <w:hideMark/>
          </w:tcPr>
          <w:p w14:paraId="7F717FA7" w14:textId="77777777" w:rsidR="001C37D9" w:rsidRPr="000F0B86" w:rsidRDefault="001C37D9" w:rsidP="001C37D9">
            <w:pPr>
              <w:pStyle w:val="a4"/>
              <w:ind w:left="-120" w:right="-120"/>
            </w:pPr>
            <w:r w:rsidRPr="000F0B86">
              <w:t>2.34</w:t>
            </w:r>
          </w:p>
        </w:tc>
        <w:tc>
          <w:tcPr>
            <w:tcW w:w="1100" w:type="dxa"/>
            <w:noWrap/>
            <w:hideMark/>
          </w:tcPr>
          <w:p w14:paraId="403B35EF" w14:textId="77777777" w:rsidR="001C37D9" w:rsidRPr="000F0B86" w:rsidRDefault="001C37D9" w:rsidP="001C37D9">
            <w:pPr>
              <w:pStyle w:val="a4"/>
              <w:ind w:left="-120" w:right="-120"/>
            </w:pPr>
            <w:r w:rsidRPr="000F0B86">
              <w:t>9.66</w:t>
            </w:r>
          </w:p>
        </w:tc>
        <w:tc>
          <w:tcPr>
            <w:tcW w:w="1220" w:type="dxa"/>
            <w:noWrap/>
            <w:hideMark/>
          </w:tcPr>
          <w:p w14:paraId="3A90ECDD" w14:textId="77777777" w:rsidR="001C37D9" w:rsidRPr="000F0B86" w:rsidRDefault="001C37D9" w:rsidP="001C37D9">
            <w:pPr>
              <w:pStyle w:val="a4"/>
              <w:ind w:left="-120" w:right="-120"/>
            </w:pPr>
            <w:r w:rsidRPr="000F0B86">
              <w:t>5.2</w:t>
            </w:r>
          </w:p>
        </w:tc>
      </w:tr>
    </w:tbl>
    <w:p w14:paraId="3B97BC22" w14:textId="193A2ADE" w:rsidR="001C37D9" w:rsidRPr="000F0B86" w:rsidRDefault="00B928FC" w:rsidP="009C4FFB">
      <w:pPr>
        <w:pStyle w:val="ae"/>
      </w:pPr>
      <w:r w:rsidRPr="000F0B86">
        <w:rPr>
          <w:rFonts w:hint="eastAsia"/>
        </w:rPr>
        <w:t>表</w:t>
      </w:r>
      <w:r w:rsidRPr="000F0B86">
        <w:t>5.</w:t>
      </w:r>
      <w:r w:rsidR="001C37D9" w:rsidRPr="000F0B86">
        <w:rPr>
          <w:noProof/>
        </w:rPr>
        <w:t>9</w:t>
      </w:r>
      <w:r w:rsidR="001C3F3F" w:rsidRPr="000F0B86">
        <w:t xml:space="preserve"> C</w:t>
      </w:r>
      <w:r w:rsidR="001C3F3F" w:rsidRPr="000F0B86">
        <w:rPr>
          <w:rFonts w:hint="eastAsia"/>
        </w:rPr>
        <w:t>柱计算</w:t>
      </w:r>
    </w:p>
    <w:tbl>
      <w:tblPr>
        <w:tblStyle w:val="ad"/>
        <w:tblW w:w="5670" w:type="dxa"/>
        <w:tblLook w:val="04A0" w:firstRow="1" w:lastRow="0" w:firstColumn="1" w:lastColumn="0" w:noHBand="0" w:noVBand="1"/>
      </w:tblPr>
      <w:tblGrid>
        <w:gridCol w:w="793"/>
        <w:gridCol w:w="1161"/>
        <w:gridCol w:w="1345"/>
        <w:gridCol w:w="954"/>
        <w:gridCol w:w="1126"/>
        <w:gridCol w:w="793"/>
        <w:gridCol w:w="793"/>
        <w:gridCol w:w="793"/>
        <w:gridCol w:w="793"/>
        <w:gridCol w:w="793"/>
      </w:tblGrid>
      <w:tr w:rsidR="001C37D9" w:rsidRPr="000F0B86" w14:paraId="07DA8F0E" w14:textId="77777777" w:rsidTr="001C37D9">
        <w:trPr>
          <w:divId w:val="377974690"/>
          <w:trHeight w:val="336"/>
        </w:trPr>
        <w:tc>
          <w:tcPr>
            <w:tcW w:w="1220" w:type="dxa"/>
            <w:noWrap/>
            <w:hideMark/>
          </w:tcPr>
          <w:p w14:paraId="3315ED7C" w14:textId="2485C9B4" w:rsidR="001C37D9" w:rsidRPr="000F0B86" w:rsidRDefault="001C37D9" w:rsidP="001C37D9">
            <w:pPr>
              <w:pStyle w:val="a4"/>
              <w:ind w:left="-120" w:right="-120"/>
            </w:pPr>
            <w:r w:rsidRPr="000F0B86">
              <w:rPr>
                <w:rFonts w:hint="eastAsia"/>
              </w:rPr>
              <w:t>楼层</w:t>
            </w:r>
          </w:p>
        </w:tc>
        <w:tc>
          <w:tcPr>
            <w:tcW w:w="1860" w:type="dxa"/>
            <w:hideMark/>
          </w:tcPr>
          <w:p w14:paraId="6B447381" w14:textId="77777777" w:rsidR="001C37D9" w:rsidRPr="000F0B86" w:rsidRDefault="001C37D9" w:rsidP="001C37D9">
            <w:pPr>
              <w:pStyle w:val="a4"/>
              <w:ind w:left="-120" w:right="-120"/>
              <w:rPr>
                <w:i/>
                <w:iCs/>
              </w:rPr>
            </w:pPr>
            <w:r w:rsidRPr="000F0B86">
              <w:rPr>
                <w:i/>
                <w:iCs/>
              </w:rPr>
              <w:t>Vi</w:t>
            </w:r>
            <w:r w:rsidRPr="000F0B86">
              <w:t>(kN)</w:t>
            </w:r>
          </w:p>
        </w:tc>
        <w:tc>
          <w:tcPr>
            <w:tcW w:w="2180" w:type="dxa"/>
            <w:noWrap/>
            <w:hideMark/>
          </w:tcPr>
          <w:p w14:paraId="3C100450" w14:textId="77777777" w:rsidR="001C37D9" w:rsidRPr="000F0B86" w:rsidRDefault="001C37D9" w:rsidP="001C37D9">
            <w:pPr>
              <w:pStyle w:val="a4"/>
              <w:ind w:left="-120" w:right="-120"/>
            </w:pPr>
            <w:r w:rsidRPr="000F0B86">
              <w:t>ΣDi(N/mm)</w:t>
            </w:r>
          </w:p>
        </w:tc>
        <w:tc>
          <w:tcPr>
            <w:tcW w:w="1500" w:type="dxa"/>
            <w:noWrap/>
            <w:hideMark/>
          </w:tcPr>
          <w:p w14:paraId="4D8252FE" w14:textId="77777777" w:rsidR="001C37D9" w:rsidRPr="000F0B86" w:rsidRDefault="001C37D9" w:rsidP="001C37D9">
            <w:pPr>
              <w:pStyle w:val="a4"/>
              <w:ind w:left="-120" w:right="-120"/>
              <w:rPr>
                <w:i/>
                <w:iCs/>
              </w:rPr>
            </w:pPr>
            <w:r w:rsidRPr="000F0B86">
              <w:rPr>
                <w:i/>
                <w:iCs/>
              </w:rPr>
              <w:t>Dij</w:t>
            </w:r>
            <w:r w:rsidRPr="000F0B86">
              <w:t>(N/mm)</w:t>
            </w:r>
          </w:p>
        </w:tc>
        <w:tc>
          <w:tcPr>
            <w:tcW w:w="1800" w:type="dxa"/>
            <w:noWrap/>
            <w:hideMark/>
          </w:tcPr>
          <w:p w14:paraId="1BB6C3A0" w14:textId="77777777" w:rsidR="001C37D9" w:rsidRPr="000F0B86" w:rsidRDefault="001C37D9" w:rsidP="001C37D9">
            <w:pPr>
              <w:pStyle w:val="a4"/>
              <w:ind w:left="-120" w:right="-120"/>
            </w:pPr>
            <w:r w:rsidRPr="000F0B86">
              <w:rPr>
                <w:i/>
                <w:iCs/>
              </w:rPr>
              <w:t>Dij</w:t>
            </w:r>
            <w:r w:rsidRPr="000F0B86">
              <w:t>/ΣDi</w:t>
            </w:r>
          </w:p>
        </w:tc>
        <w:tc>
          <w:tcPr>
            <w:tcW w:w="1220" w:type="dxa"/>
            <w:noWrap/>
            <w:hideMark/>
          </w:tcPr>
          <w:p w14:paraId="4D7B9370" w14:textId="77777777" w:rsidR="001C37D9" w:rsidRPr="000F0B86" w:rsidRDefault="001C37D9" w:rsidP="001C37D9">
            <w:pPr>
              <w:pStyle w:val="a4"/>
              <w:ind w:left="-120" w:right="-120"/>
              <w:rPr>
                <w:i/>
                <w:iCs/>
              </w:rPr>
            </w:pPr>
            <w:r w:rsidRPr="000F0B86">
              <w:rPr>
                <w:i/>
                <w:iCs/>
              </w:rPr>
              <w:t>vij</w:t>
            </w:r>
            <w:r w:rsidRPr="000F0B86">
              <w:t>(kN)</w:t>
            </w:r>
          </w:p>
        </w:tc>
        <w:tc>
          <w:tcPr>
            <w:tcW w:w="1220" w:type="dxa"/>
            <w:noWrap/>
            <w:hideMark/>
          </w:tcPr>
          <w:p w14:paraId="18D40003" w14:textId="77777777" w:rsidR="001C37D9" w:rsidRPr="000F0B86" w:rsidRDefault="001C37D9" w:rsidP="001C37D9">
            <w:pPr>
              <w:pStyle w:val="a4"/>
              <w:ind w:left="-120" w:right="-120"/>
              <w:rPr>
                <w:i/>
                <w:iCs/>
              </w:rPr>
            </w:pPr>
            <w:r w:rsidRPr="000F0B86">
              <w:rPr>
                <w:i/>
                <w:iCs/>
              </w:rPr>
              <w:t>yh</w:t>
            </w:r>
            <w:r w:rsidRPr="000F0B86">
              <w:t>(m)</w:t>
            </w:r>
          </w:p>
        </w:tc>
        <w:tc>
          <w:tcPr>
            <w:tcW w:w="1220" w:type="dxa"/>
            <w:noWrap/>
            <w:hideMark/>
          </w:tcPr>
          <w:p w14:paraId="18114224" w14:textId="77777777" w:rsidR="001C37D9" w:rsidRPr="000F0B86" w:rsidRDefault="001C37D9" w:rsidP="001C37D9">
            <w:pPr>
              <w:pStyle w:val="a4"/>
              <w:ind w:left="-120" w:right="-120"/>
            </w:pPr>
            <w:r w:rsidRPr="000F0B86">
              <w:t>(1-y)</w:t>
            </w:r>
            <w:r w:rsidRPr="000F0B86">
              <w:rPr>
                <w:i/>
                <w:iCs/>
              </w:rPr>
              <w:t>h</w:t>
            </w:r>
            <w:r w:rsidRPr="000F0B86">
              <w:t>(m)</w:t>
            </w:r>
          </w:p>
        </w:tc>
        <w:tc>
          <w:tcPr>
            <w:tcW w:w="1220" w:type="dxa"/>
            <w:noWrap/>
            <w:hideMark/>
          </w:tcPr>
          <w:p w14:paraId="69232AC1"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052C197D"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6467206E" w14:textId="77777777" w:rsidTr="001C37D9">
        <w:trPr>
          <w:divId w:val="377974690"/>
          <w:trHeight w:val="276"/>
        </w:trPr>
        <w:tc>
          <w:tcPr>
            <w:tcW w:w="1220" w:type="dxa"/>
            <w:noWrap/>
            <w:hideMark/>
          </w:tcPr>
          <w:p w14:paraId="66AEB9DD" w14:textId="77777777" w:rsidR="001C37D9" w:rsidRPr="000F0B86" w:rsidRDefault="001C37D9" w:rsidP="001C37D9">
            <w:pPr>
              <w:pStyle w:val="a4"/>
              <w:ind w:left="-120" w:right="-120"/>
            </w:pPr>
            <w:r w:rsidRPr="000F0B86">
              <w:t>1</w:t>
            </w:r>
          </w:p>
        </w:tc>
        <w:tc>
          <w:tcPr>
            <w:tcW w:w="1860" w:type="dxa"/>
            <w:noWrap/>
            <w:hideMark/>
          </w:tcPr>
          <w:p w14:paraId="581D52D0" w14:textId="77777777" w:rsidR="001C37D9" w:rsidRPr="000F0B86" w:rsidRDefault="001C37D9" w:rsidP="001C37D9">
            <w:pPr>
              <w:pStyle w:val="a4"/>
              <w:ind w:left="-120" w:right="-120"/>
            </w:pPr>
            <w:r w:rsidRPr="000F0B86">
              <w:t xml:space="preserve">46.36 </w:t>
            </w:r>
          </w:p>
        </w:tc>
        <w:tc>
          <w:tcPr>
            <w:tcW w:w="2180" w:type="dxa"/>
            <w:noWrap/>
            <w:hideMark/>
          </w:tcPr>
          <w:p w14:paraId="77FED53E" w14:textId="77777777" w:rsidR="001C37D9" w:rsidRPr="000F0B86" w:rsidRDefault="001C37D9" w:rsidP="001C37D9">
            <w:pPr>
              <w:pStyle w:val="a4"/>
              <w:ind w:left="-120" w:right="-120"/>
            </w:pPr>
            <w:r w:rsidRPr="000F0B86">
              <w:t xml:space="preserve">59814 </w:t>
            </w:r>
          </w:p>
        </w:tc>
        <w:tc>
          <w:tcPr>
            <w:tcW w:w="1500" w:type="dxa"/>
            <w:noWrap/>
            <w:hideMark/>
          </w:tcPr>
          <w:p w14:paraId="0647AA02" w14:textId="77777777" w:rsidR="001C37D9" w:rsidRPr="000F0B86" w:rsidRDefault="001C37D9" w:rsidP="001C37D9">
            <w:pPr>
              <w:pStyle w:val="a4"/>
              <w:ind w:left="-120" w:right="-120"/>
            </w:pPr>
            <w:r w:rsidRPr="000F0B86">
              <w:t>16464</w:t>
            </w:r>
          </w:p>
        </w:tc>
        <w:tc>
          <w:tcPr>
            <w:tcW w:w="1800" w:type="dxa"/>
            <w:noWrap/>
            <w:hideMark/>
          </w:tcPr>
          <w:p w14:paraId="0651B338" w14:textId="77777777" w:rsidR="001C37D9" w:rsidRPr="000F0B86" w:rsidRDefault="001C37D9" w:rsidP="001C37D9">
            <w:pPr>
              <w:pStyle w:val="a4"/>
              <w:ind w:left="-120" w:right="-120"/>
            </w:pPr>
            <w:r w:rsidRPr="000F0B86">
              <w:t>0.275</w:t>
            </w:r>
          </w:p>
        </w:tc>
        <w:tc>
          <w:tcPr>
            <w:tcW w:w="1220" w:type="dxa"/>
            <w:noWrap/>
            <w:hideMark/>
          </w:tcPr>
          <w:p w14:paraId="0755306E" w14:textId="77777777" w:rsidR="001C37D9" w:rsidRPr="000F0B86" w:rsidRDefault="001C37D9" w:rsidP="001C37D9">
            <w:pPr>
              <w:pStyle w:val="a4"/>
              <w:ind w:left="-120" w:right="-120"/>
            </w:pPr>
            <w:r w:rsidRPr="000F0B86">
              <w:t>12.75</w:t>
            </w:r>
          </w:p>
        </w:tc>
        <w:tc>
          <w:tcPr>
            <w:tcW w:w="1220" w:type="dxa"/>
            <w:noWrap/>
            <w:hideMark/>
          </w:tcPr>
          <w:p w14:paraId="6A2FB191" w14:textId="77777777" w:rsidR="001C37D9" w:rsidRPr="000F0B86" w:rsidRDefault="001C37D9" w:rsidP="001C37D9">
            <w:pPr>
              <w:pStyle w:val="a4"/>
              <w:ind w:left="-120" w:right="-120"/>
            </w:pPr>
            <w:r w:rsidRPr="000F0B86">
              <w:t>2.98</w:t>
            </w:r>
          </w:p>
        </w:tc>
        <w:tc>
          <w:tcPr>
            <w:tcW w:w="1220" w:type="dxa"/>
            <w:noWrap/>
            <w:hideMark/>
          </w:tcPr>
          <w:p w14:paraId="42BBFE10" w14:textId="77777777" w:rsidR="001C37D9" w:rsidRPr="000F0B86" w:rsidRDefault="001C37D9" w:rsidP="001C37D9">
            <w:pPr>
              <w:pStyle w:val="a4"/>
              <w:ind w:left="-120" w:right="-120"/>
            </w:pPr>
            <w:r w:rsidRPr="000F0B86">
              <w:t>2.07</w:t>
            </w:r>
          </w:p>
        </w:tc>
        <w:tc>
          <w:tcPr>
            <w:tcW w:w="1220" w:type="dxa"/>
            <w:noWrap/>
            <w:hideMark/>
          </w:tcPr>
          <w:p w14:paraId="410E855A" w14:textId="77777777" w:rsidR="001C37D9" w:rsidRPr="000F0B86" w:rsidRDefault="001C37D9" w:rsidP="001C37D9">
            <w:pPr>
              <w:pStyle w:val="a4"/>
              <w:ind w:left="-120" w:right="-120"/>
            </w:pPr>
            <w:r w:rsidRPr="000F0B86">
              <w:t>26.39</w:t>
            </w:r>
          </w:p>
        </w:tc>
        <w:tc>
          <w:tcPr>
            <w:tcW w:w="1220" w:type="dxa"/>
            <w:noWrap/>
            <w:hideMark/>
          </w:tcPr>
          <w:p w14:paraId="651EA9DB" w14:textId="77777777" w:rsidR="001C37D9" w:rsidRPr="000F0B86" w:rsidRDefault="001C37D9" w:rsidP="001C37D9">
            <w:pPr>
              <w:pStyle w:val="a4"/>
              <w:ind w:left="-120" w:right="-120"/>
            </w:pPr>
            <w:r w:rsidRPr="000F0B86">
              <w:t>38</w:t>
            </w:r>
          </w:p>
        </w:tc>
      </w:tr>
      <w:tr w:rsidR="001C37D9" w:rsidRPr="000F0B86" w14:paraId="63B4DDFD" w14:textId="77777777" w:rsidTr="001C37D9">
        <w:trPr>
          <w:divId w:val="377974690"/>
          <w:trHeight w:val="276"/>
        </w:trPr>
        <w:tc>
          <w:tcPr>
            <w:tcW w:w="1220" w:type="dxa"/>
            <w:noWrap/>
            <w:hideMark/>
          </w:tcPr>
          <w:p w14:paraId="63540F0D" w14:textId="77777777" w:rsidR="001C37D9" w:rsidRPr="000F0B86" w:rsidRDefault="001C37D9" w:rsidP="001C37D9">
            <w:pPr>
              <w:pStyle w:val="a4"/>
              <w:ind w:left="-120" w:right="-120"/>
            </w:pPr>
            <w:r w:rsidRPr="000F0B86">
              <w:t>2</w:t>
            </w:r>
          </w:p>
        </w:tc>
        <w:tc>
          <w:tcPr>
            <w:tcW w:w="1860" w:type="dxa"/>
            <w:noWrap/>
            <w:hideMark/>
          </w:tcPr>
          <w:p w14:paraId="2AD23F90" w14:textId="77777777" w:rsidR="001C37D9" w:rsidRPr="000F0B86" w:rsidRDefault="001C37D9" w:rsidP="001C37D9">
            <w:pPr>
              <w:pStyle w:val="a4"/>
              <w:ind w:left="-120" w:right="-120"/>
            </w:pPr>
            <w:r w:rsidRPr="000F0B86">
              <w:t xml:space="preserve">29.43 </w:t>
            </w:r>
          </w:p>
        </w:tc>
        <w:tc>
          <w:tcPr>
            <w:tcW w:w="2180" w:type="dxa"/>
            <w:noWrap/>
            <w:hideMark/>
          </w:tcPr>
          <w:p w14:paraId="5EDD48FC" w14:textId="77777777" w:rsidR="001C37D9" w:rsidRPr="000F0B86" w:rsidRDefault="001C37D9" w:rsidP="001C37D9">
            <w:pPr>
              <w:pStyle w:val="a4"/>
              <w:ind w:left="-120" w:right="-120"/>
            </w:pPr>
            <w:r w:rsidRPr="000F0B86">
              <w:t xml:space="preserve">86000 </w:t>
            </w:r>
          </w:p>
        </w:tc>
        <w:tc>
          <w:tcPr>
            <w:tcW w:w="1500" w:type="dxa"/>
            <w:noWrap/>
            <w:hideMark/>
          </w:tcPr>
          <w:p w14:paraId="6A45C4EF" w14:textId="77777777" w:rsidR="001C37D9" w:rsidRPr="000F0B86" w:rsidRDefault="001C37D9" w:rsidP="001C37D9">
            <w:pPr>
              <w:pStyle w:val="a4"/>
              <w:ind w:left="-120" w:right="-120"/>
            </w:pPr>
            <w:r w:rsidRPr="000F0B86">
              <w:t>26333</w:t>
            </w:r>
          </w:p>
        </w:tc>
        <w:tc>
          <w:tcPr>
            <w:tcW w:w="1800" w:type="dxa"/>
            <w:noWrap/>
            <w:hideMark/>
          </w:tcPr>
          <w:p w14:paraId="11A0F96A" w14:textId="77777777" w:rsidR="001C37D9" w:rsidRPr="000F0B86" w:rsidRDefault="001C37D9" w:rsidP="001C37D9">
            <w:pPr>
              <w:pStyle w:val="a4"/>
              <w:ind w:left="-120" w:right="-120"/>
            </w:pPr>
            <w:r w:rsidRPr="000F0B86">
              <w:t>0.306</w:t>
            </w:r>
          </w:p>
        </w:tc>
        <w:tc>
          <w:tcPr>
            <w:tcW w:w="1220" w:type="dxa"/>
            <w:noWrap/>
            <w:hideMark/>
          </w:tcPr>
          <w:p w14:paraId="678D2342" w14:textId="77777777" w:rsidR="001C37D9" w:rsidRPr="000F0B86" w:rsidRDefault="001C37D9" w:rsidP="001C37D9">
            <w:pPr>
              <w:pStyle w:val="a4"/>
              <w:ind w:left="-120" w:right="-120"/>
            </w:pPr>
            <w:r w:rsidRPr="000F0B86">
              <w:t>9.01</w:t>
            </w:r>
          </w:p>
        </w:tc>
        <w:tc>
          <w:tcPr>
            <w:tcW w:w="1220" w:type="dxa"/>
            <w:noWrap/>
            <w:hideMark/>
          </w:tcPr>
          <w:p w14:paraId="2C8E8D52" w14:textId="77777777" w:rsidR="001C37D9" w:rsidRPr="000F0B86" w:rsidRDefault="001C37D9" w:rsidP="001C37D9">
            <w:pPr>
              <w:pStyle w:val="a4"/>
              <w:ind w:left="-120" w:right="-120"/>
            </w:pPr>
            <w:r w:rsidRPr="000F0B86">
              <w:t>1.62</w:t>
            </w:r>
          </w:p>
        </w:tc>
        <w:tc>
          <w:tcPr>
            <w:tcW w:w="1220" w:type="dxa"/>
            <w:noWrap/>
            <w:hideMark/>
          </w:tcPr>
          <w:p w14:paraId="73D03D4E" w14:textId="77777777" w:rsidR="001C37D9" w:rsidRPr="000F0B86" w:rsidRDefault="001C37D9" w:rsidP="001C37D9">
            <w:pPr>
              <w:pStyle w:val="a4"/>
              <w:ind w:left="-120" w:right="-120"/>
            </w:pPr>
            <w:r w:rsidRPr="000F0B86">
              <w:t>1.98</w:t>
            </w:r>
          </w:p>
        </w:tc>
        <w:tc>
          <w:tcPr>
            <w:tcW w:w="1220" w:type="dxa"/>
            <w:noWrap/>
            <w:hideMark/>
          </w:tcPr>
          <w:p w14:paraId="16CCD439" w14:textId="77777777" w:rsidR="001C37D9" w:rsidRPr="000F0B86" w:rsidRDefault="001C37D9" w:rsidP="001C37D9">
            <w:pPr>
              <w:pStyle w:val="a4"/>
              <w:ind w:left="-120" w:right="-120"/>
            </w:pPr>
            <w:r w:rsidRPr="000F0B86">
              <w:t>17.84</w:t>
            </w:r>
          </w:p>
        </w:tc>
        <w:tc>
          <w:tcPr>
            <w:tcW w:w="1220" w:type="dxa"/>
            <w:noWrap/>
            <w:hideMark/>
          </w:tcPr>
          <w:p w14:paraId="4AF63DFD" w14:textId="77777777" w:rsidR="001C37D9" w:rsidRPr="000F0B86" w:rsidRDefault="001C37D9" w:rsidP="001C37D9">
            <w:pPr>
              <w:pStyle w:val="a4"/>
              <w:ind w:left="-120" w:right="-120"/>
            </w:pPr>
            <w:r w:rsidRPr="000F0B86">
              <w:t>14.6</w:t>
            </w:r>
          </w:p>
        </w:tc>
      </w:tr>
      <w:tr w:rsidR="001C37D9" w:rsidRPr="000F0B86" w14:paraId="2E66779A" w14:textId="77777777" w:rsidTr="001C37D9">
        <w:trPr>
          <w:divId w:val="377974690"/>
          <w:trHeight w:val="276"/>
        </w:trPr>
        <w:tc>
          <w:tcPr>
            <w:tcW w:w="1220" w:type="dxa"/>
            <w:noWrap/>
            <w:hideMark/>
          </w:tcPr>
          <w:p w14:paraId="2CB50CE7" w14:textId="77777777" w:rsidR="001C37D9" w:rsidRPr="000F0B86" w:rsidRDefault="001C37D9" w:rsidP="001C37D9">
            <w:pPr>
              <w:pStyle w:val="a4"/>
              <w:ind w:left="-120" w:right="-120"/>
            </w:pPr>
            <w:r w:rsidRPr="000F0B86">
              <w:t>3</w:t>
            </w:r>
          </w:p>
        </w:tc>
        <w:tc>
          <w:tcPr>
            <w:tcW w:w="1860" w:type="dxa"/>
            <w:noWrap/>
            <w:hideMark/>
          </w:tcPr>
          <w:p w14:paraId="38BCB32A" w14:textId="77777777" w:rsidR="001C37D9" w:rsidRPr="000F0B86" w:rsidRDefault="001C37D9" w:rsidP="001C37D9">
            <w:pPr>
              <w:pStyle w:val="a4"/>
              <w:ind w:left="-120" w:right="-120"/>
            </w:pPr>
            <w:r w:rsidRPr="000F0B86">
              <w:t xml:space="preserve">13.50 </w:t>
            </w:r>
          </w:p>
        </w:tc>
        <w:tc>
          <w:tcPr>
            <w:tcW w:w="2180" w:type="dxa"/>
            <w:noWrap/>
            <w:hideMark/>
          </w:tcPr>
          <w:p w14:paraId="3A322368" w14:textId="77777777" w:rsidR="001C37D9" w:rsidRPr="000F0B86" w:rsidRDefault="001C37D9" w:rsidP="001C37D9">
            <w:pPr>
              <w:pStyle w:val="a4"/>
              <w:ind w:left="-120" w:right="-120"/>
            </w:pPr>
            <w:r w:rsidRPr="000F0B86">
              <w:t xml:space="preserve">86000 </w:t>
            </w:r>
          </w:p>
        </w:tc>
        <w:tc>
          <w:tcPr>
            <w:tcW w:w="1500" w:type="dxa"/>
            <w:noWrap/>
            <w:hideMark/>
          </w:tcPr>
          <w:p w14:paraId="30851BC2" w14:textId="77777777" w:rsidR="001C37D9" w:rsidRPr="000F0B86" w:rsidRDefault="001C37D9" w:rsidP="001C37D9">
            <w:pPr>
              <w:pStyle w:val="a4"/>
              <w:ind w:left="-120" w:right="-120"/>
            </w:pPr>
            <w:r w:rsidRPr="000F0B86">
              <w:t>26333</w:t>
            </w:r>
          </w:p>
        </w:tc>
        <w:tc>
          <w:tcPr>
            <w:tcW w:w="1800" w:type="dxa"/>
            <w:noWrap/>
            <w:hideMark/>
          </w:tcPr>
          <w:p w14:paraId="7D86A62F" w14:textId="77777777" w:rsidR="001C37D9" w:rsidRPr="000F0B86" w:rsidRDefault="001C37D9" w:rsidP="001C37D9">
            <w:pPr>
              <w:pStyle w:val="a4"/>
              <w:ind w:left="-120" w:right="-120"/>
            </w:pPr>
            <w:r w:rsidRPr="000F0B86">
              <w:t>0.306</w:t>
            </w:r>
          </w:p>
        </w:tc>
        <w:tc>
          <w:tcPr>
            <w:tcW w:w="1220" w:type="dxa"/>
            <w:noWrap/>
            <w:hideMark/>
          </w:tcPr>
          <w:p w14:paraId="31A24892" w14:textId="77777777" w:rsidR="001C37D9" w:rsidRPr="000F0B86" w:rsidRDefault="001C37D9" w:rsidP="001C37D9">
            <w:pPr>
              <w:pStyle w:val="a4"/>
              <w:ind w:left="-120" w:right="-120"/>
            </w:pPr>
            <w:r w:rsidRPr="000F0B86">
              <w:t>4.13</w:t>
            </w:r>
          </w:p>
        </w:tc>
        <w:tc>
          <w:tcPr>
            <w:tcW w:w="1220" w:type="dxa"/>
            <w:noWrap/>
            <w:hideMark/>
          </w:tcPr>
          <w:p w14:paraId="39C6C74E" w14:textId="77777777" w:rsidR="001C37D9" w:rsidRPr="000F0B86" w:rsidRDefault="001C37D9" w:rsidP="001C37D9">
            <w:pPr>
              <w:pStyle w:val="a4"/>
              <w:ind w:left="-120" w:right="-120"/>
            </w:pPr>
            <w:r w:rsidRPr="000F0B86">
              <w:t>1.26</w:t>
            </w:r>
          </w:p>
        </w:tc>
        <w:tc>
          <w:tcPr>
            <w:tcW w:w="1220" w:type="dxa"/>
            <w:noWrap/>
            <w:hideMark/>
          </w:tcPr>
          <w:p w14:paraId="19D8D301" w14:textId="77777777" w:rsidR="001C37D9" w:rsidRPr="000F0B86" w:rsidRDefault="001C37D9" w:rsidP="001C37D9">
            <w:pPr>
              <w:pStyle w:val="a4"/>
              <w:ind w:left="-120" w:right="-120"/>
            </w:pPr>
            <w:r w:rsidRPr="000F0B86">
              <w:t>2.34</w:t>
            </w:r>
          </w:p>
        </w:tc>
        <w:tc>
          <w:tcPr>
            <w:tcW w:w="1220" w:type="dxa"/>
            <w:noWrap/>
            <w:hideMark/>
          </w:tcPr>
          <w:p w14:paraId="2E2394C5" w14:textId="77777777" w:rsidR="001C37D9" w:rsidRPr="000F0B86" w:rsidRDefault="001C37D9" w:rsidP="001C37D9">
            <w:pPr>
              <w:pStyle w:val="a4"/>
              <w:ind w:left="-120" w:right="-120"/>
            </w:pPr>
            <w:r w:rsidRPr="000F0B86">
              <w:t>9.66</w:t>
            </w:r>
          </w:p>
        </w:tc>
        <w:tc>
          <w:tcPr>
            <w:tcW w:w="1220" w:type="dxa"/>
            <w:noWrap/>
            <w:hideMark/>
          </w:tcPr>
          <w:p w14:paraId="260F2761" w14:textId="77777777" w:rsidR="001C37D9" w:rsidRPr="000F0B86" w:rsidRDefault="001C37D9" w:rsidP="001C37D9">
            <w:pPr>
              <w:pStyle w:val="a4"/>
              <w:ind w:left="-120" w:right="-120"/>
            </w:pPr>
            <w:r w:rsidRPr="000F0B86">
              <w:t>5.2</w:t>
            </w:r>
          </w:p>
        </w:tc>
      </w:tr>
    </w:tbl>
    <w:p w14:paraId="023865AA" w14:textId="1D410B87" w:rsidR="001C37D9" w:rsidRPr="000F0B86" w:rsidRDefault="00B928FC" w:rsidP="001C37D9">
      <w:pPr>
        <w:pStyle w:val="ae"/>
        <w:rPr>
          <w:sz w:val="24"/>
          <w:szCs w:val="24"/>
        </w:rPr>
      </w:pPr>
      <w:r w:rsidRPr="000F0B86">
        <w:rPr>
          <w:rFonts w:hint="eastAsia"/>
        </w:rPr>
        <w:t>表</w:t>
      </w:r>
      <w:r w:rsidRPr="000F0B86">
        <w:t>5.</w:t>
      </w:r>
      <w:r w:rsidR="001C37D9" w:rsidRPr="000F0B86">
        <w:rPr>
          <w:noProof/>
        </w:rPr>
        <w:t>10</w:t>
      </w:r>
      <w:r w:rsidR="001C3F3F" w:rsidRPr="000F0B86">
        <w:t xml:space="preserve"> D</w:t>
      </w:r>
      <w:r w:rsidR="001C3F3F" w:rsidRPr="000F0B86">
        <w:rPr>
          <w:rFonts w:hint="eastAsia"/>
        </w:rPr>
        <w:t>柱计算</w:t>
      </w:r>
    </w:p>
    <w:tbl>
      <w:tblPr>
        <w:tblStyle w:val="ad"/>
        <w:tblW w:w="5670" w:type="dxa"/>
        <w:tblLook w:val="04A0" w:firstRow="1" w:lastRow="0" w:firstColumn="1" w:lastColumn="0" w:noHBand="0" w:noVBand="1"/>
      </w:tblPr>
      <w:tblGrid>
        <w:gridCol w:w="785"/>
        <w:gridCol w:w="694"/>
        <w:gridCol w:w="947"/>
        <w:gridCol w:w="1001"/>
        <w:gridCol w:w="1058"/>
        <w:gridCol w:w="956"/>
        <w:gridCol w:w="1092"/>
        <w:gridCol w:w="854"/>
        <w:gridCol w:w="933"/>
        <w:gridCol w:w="1024"/>
      </w:tblGrid>
      <w:tr w:rsidR="001C37D9" w:rsidRPr="000F0B86" w14:paraId="0C6759D2" w14:textId="77777777" w:rsidTr="001C37D9">
        <w:trPr>
          <w:divId w:val="590967313"/>
          <w:trHeight w:val="336"/>
        </w:trPr>
        <w:tc>
          <w:tcPr>
            <w:tcW w:w="1220" w:type="dxa"/>
            <w:noWrap/>
            <w:hideMark/>
          </w:tcPr>
          <w:p w14:paraId="12EE3B58" w14:textId="6161DBC1" w:rsidR="001C37D9" w:rsidRPr="000F0B86" w:rsidRDefault="001C37D9" w:rsidP="001C37D9">
            <w:pPr>
              <w:pStyle w:val="a4"/>
              <w:ind w:left="-120" w:right="-120"/>
            </w:pPr>
            <w:r w:rsidRPr="000F0B86">
              <w:rPr>
                <w:rFonts w:hint="eastAsia"/>
              </w:rPr>
              <w:t>楼层</w:t>
            </w:r>
          </w:p>
        </w:tc>
        <w:tc>
          <w:tcPr>
            <w:tcW w:w="1059" w:type="dxa"/>
            <w:hideMark/>
          </w:tcPr>
          <w:p w14:paraId="58674DF3" w14:textId="77777777" w:rsidR="001C37D9" w:rsidRPr="000F0B86" w:rsidRDefault="001C37D9" w:rsidP="001C37D9">
            <w:pPr>
              <w:pStyle w:val="a4"/>
              <w:ind w:left="-120" w:right="-120"/>
              <w:rPr>
                <w:i/>
                <w:iCs/>
              </w:rPr>
            </w:pPr>
            <w:r w:rsidRPr="000F0B86">
              <w:rPr>
                <w:i/>
                <w:iCs/>
              </w:rPr>
              <w:t>Vi</w:t>
            </w:r>
            <w:r w:rsidRPr="000F0B86">
              <w:t>(kN)</w:t>
            </w:r>
          </w:p>
        </w:tc>
        <w:tc>
          <w:tcPr>
            <w:tcW w:w="1505" w:type="dxa"/>
            <w:noWrap/>
            <w:hideMark/>
          </w:tcPr>
          <w:p w14:paraId="0E2638D9" w14:textId="77777777" w:rsidR="001C37D9" w:rsidRPr="000F0B86" w:rsidRDefault="001C37D9" w:rsidP="001C37D9">
            <w:pPr>
              <w:pStyle w:val="a4"/>
              <w:ind w:left="-120" w:right="-120"/>
            </w:pPr>
            <w:r w:rsidRPr="000F0B86">
              <w:t>ΣDi(N/mm)</w:t>
            </w:r>
          </w:p>
        </w:tc>
        <w:tc>
          <w:tcPr>
            <w:tcW w:w="1600" w:type="dxa"/>
            <w:noWrap/>
            <w:hideMark/>
          </w:tcPr>
          <w:p w14:paraId="6B5FA0F1" w14:textId="77777777" w:rsidR="001C37D9" w:rsidRPr="000F0B86" w:rsidRDefault="001C37D9" w:rsidP="001C37D9">
            <w:pPr>
              <w:pStyle w:val="a4"/>
              <w:ind w:left="-120" w:right="-120"/>
              <w:rPr>
                <w:i/>
                <w:iCs/>
              </w:rPr>
            </w:pPr>
            <w:r w:rsidRPr="000F0B86">
              <w:rPr>
                <w:i/>
                <w:iCs/>
              </w:rPr>
              <w:t>Dij</w:t>
            </w:r>
            <w:r w:rsidRPr="000F0B86">
              <w:t>(N/mm)</w:t>
            </w:r>
          </w:p>
        </w:tc>
        <w:tc>
          <w:tcPr>
            <w:tcW w:w="1700" w:type="dxa"/>
            <w:noWrap/>
            <w:hideMark/>
          </w:tcPr>
          <w:p w14:paraId="4EAE1BA9" w14:textId="77777777" w:rsidR="001C37D9" w:rsidRPr="000F0B86" w:rsidRDefault="001C37D9" w:rsidP="001C37D9">
            <w:pPr>
              <w:pStyle w:val="a4"/>
              <w:ind w:left="-120" w:right="-120"/>
            </w:pPr>
            <w:r w:rsidRPr="000F0B86">
              <w:rPr>
                <w:i/>
                <w:iCs/>
              </w:rPr>
              <w:t>Dij</w:t>
            </w:r>
            <w:r w:rsidRPr="000F0B86">
              <w:t>/ΣDi</w:t>
            </w:r>
          </w:p>
        </w:tc>
        <w:tc>
          <w:tcPr>
            <w:tcW w:w="1520" w:type="dxa"/>
            <w:noWrap/>
            <w:hideMark/>
          </w:tcPr>
          <w:p w14:paraId="086801A2" w14:textId="77777777" w:rsidR="001C37D9" w:rsidRPr="000F0B86" w:rsidRDefault="001C37D9" w:rsidP="001C37D9">
            <w:pPr>
              <w:pStyle w:val="a4"/>
              <w:ind w:left="-120" w:right="-120"/>
              <w:rPr>
                <w:i/>
                <w:iCs/>
              </w:rPr>
            </w:pPr>
            <w:r w:rsidRPr="000F0B86">
              <w:rPr>
                <w:i/>
                <w:iCs/>
              </w:rPr>
              <w:t>vij</w:t>
            </w:r>
            <w:r w:rsidRPr="000F0B86">
              <w:t>(kN)</w:t>
            </w:r>
          </w:p>
        </w:tc>
        <w:tc>
          <w:tcPr>
            <w:tcW w:w="1760" w:type="dxa"/>
            <w:noWrap/>
            <w:hideMark/>
          </w:tcPr>
          <w:p w14:paraId="19135229" w14:textId="77777777" w:rsidR="001C37D9" w:rsidRPr="000F0B86" w:rsidRDefault="001C37D9" w:rsidP="001C37D9">
            <w:pPr>
              <w:pStyle w:val="a4"/>
              <w:ind w:left="-120" w:right="-120"/>
              <w:rPr>
                <w:i/>
                <w:iCs/>
              </w:rPr>
            </w:pPr>
            <w:r w:rsidRPr="000F0B86">
              <w:rPr>
                <w:i/>
                <w:iCs/>
              </w:rPr>
              <w:t>yh</w:t>
            </w:r>
            <w:r w:rsidRPr="000F0B86">
              <w:t>(m)</w:t>
            </w:r>
          </w:p>
        </w:tc>
        <w:tc>
          <w:tcPr>
            <w:tcW w:w="1340" w:type="dxa"/>
            <w:noWrap/>
            <w:hideMark/>
          </w:tcPr>
          <w:p w14:paraId="1543AC1D" w14:textId="77777777" w:rsidR="001C37D9" w:rsidRPr="000F0B86" w:rsidRDefault="001C37D9" w:rsidP="001C37D9">
            <w:pPr>
              <w:pStyle w:val="a4"/>
              <w:ind w:left="-120" w:right="-120"/>
            </w:pPr>
            <w:r w:rsidRPr="000F0B86">
              <w:t>(1-y)</w:t>
            </w:r>
            <w:r w:rsidRPr="000F0B86">
              <w:rPr>
                <w:i/>
                <w:iCs/>
              </w:rPr>
              <w:t>h</w:t>
            </w:r>
            <w:r w:rsidRPr="000F0B86">
              <w:t>(m)</w:t>
            </w:r>
          </w:p>
        </w:tc>
        <w:tc>
          <w:tcPr>
            <w:tcW w:w="1480" w:type="dxa"/>
            <w:noWrap/>
            <w:hideMark/>
          </w:tcPr>
          <w:p w14:paraId="602E975F"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640" w:type="dxa"/>
            <w:noWrap/>
            <w:hideMark/>
          </w:tcPr>
          <w:p w14:paraId="7671F23F"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12D8ECF8" w14:textId="77777777" w:rsidTr="001C37D9">
        <w:trPr>
          <w:divId w:val="590967313"/>
          <w:trHeight w:val="276"/>
        </w:trPr>
        <w:tc>
          <w:tcPr>
            <w:tcW w:w="1220" w:type="dxa"/>
            <w:noWrap/>
            <w:hideMark/>
          </w:tcPr>
          <w:p w14:paraId="73ED755F" w14:textId="77777777" w:rsidR="001C37D9" w:rsidRPr="000F0B86" w:rsidRDefault="001C37D9" w:rsidP="001C37D9">
            <w:pPr>
              <w:pStyle w:val="a4"/>
              <w:ind w:left="-120" w:right="-120"/>
            </w:pPr>
            <w:r w:rsidRPr="000F0B86">
              <w:t>1</w:t>
            </w:r>
          </w:p>
        </w:tc>
        <w:tc>
          <w:tcPr>
            <w:tcW w:w="1059" w:type="dxa"/>
            <w:noWrap/>
            <w:hideMark/>
          </w:tcPr>
          <w:p w14:paraId="77BCC488" w14:textId="77777777" w:rsidR="001C37D9" w:rsidRPr="000F0B86" w:rsidRDefault="001C37D9" w:rsidP="001C37D9">
            <w:pPr>
              <w:pStyle w:val="a4"/>
              <w:ind w:left="-120" w:right="-120"/>
            </w:pPr>
            <w:r w:rsidRPr="000F0B86">
              <w:t xml:space="preserve">46.36 </w:t>
            </w:r>
          </w:p>
        </w:tc>
        <w:tc>
          <w:tcPr>
            <w:tcW w:w="1505" w:type="dxa"/>
            <w:noWrap/>
            <w:hideMark/>
          </w:tcPr>
          <w:p w14:paraId="1FCC7B89" w14:textId="77777777" w:rsidR="001C37D9" w:rsidRPr="000F0B86" w:rsidRDefault="001C37D9" w:rsidP="001C37D9">
            <w:pPr>
              <w:pStyle w:val="a4"/>
              <w:ind w:left="-120" w:right="-120"/>
            </w:pPr>
            <w:r w:rsidRPr="000F0B86">
              <w:t xml:space="preserve">59814 </w:t>
            </w:r>
          </w:p>
        </w:tc>
        <w:tc>
          <w:tcPr>
            <w:tcW w:w="1600" w:type="dxa"/>
            <w:noWrap/>
            <w:hideMark/>
          </w:tcPr>
          <w:p w14:paraId="02AC006E" w14:textId="77777777" w:rsidR="001C37D9" w:rsidRPr="000F0B86" w:rsidRDefault="001C37D9" w:rsidP="001C37D9">
            <w:pPr>
              <w:pStyle w:val="a4"/>
              <w:ind w:left="-120" w:right="-120"/>
            </w:pPr>
            <w:r w:rsidRPr="000F0B86">
              <w:t>13443</w:t>
            </w:r>
          </w:p>
        </w:tc>
        <w:tc>
          <w:tcPr>
            <w:tcW w:w="1700" w:type="dxa"/>
            <w:noWrap/>
            <w:hideMark/>
          </w:tcPr>
          <w:p w14:paraId="1B991E48" w14:textId="77777777" w:rsidR="001C37D9" w:rsidRPr="000F0B86" w:rsidRDefault="001C37D9" w:rsidP="001C37D9">
            <w:pPr>
              <w:pStyle w:val="a4"/>
              <w:ind w:left="-120" w:right="-120"/>
            </w:pPr>
            <w:r w:rsidRPr="000F0B86">
              <w:t>0.225</w:t>
            </w:r>
          </w:p>
        </w:tc>
        <w:tc>
          <w:tcPr>
            <w:tcW w:w="1520" w:type="dxa"/>
            <w:noWrap/>
            <w:hideMark/>
          </w:tcPr>
          <w:p w14:paraId="5C2B6AFA" w14:textId="77777777" w:rsidR="001C37D9" w:rsidRPr="000F0B86" w:rsidRDefault="001C37D9" w:rsidP="001C37D9">
            <w:pPr>
              <w:pStyle w:val="a4"/>
              <w:ind w:left="-120" w:right="-120"/>
            </w:pPr>
            <w:r w:rsidRPr="000F0B86">
              <w:t>10.43</w:t>
            </w:r>
          </w:p>
        </w:tc>
        <w:tc>
          <w:tcPr>
            <w:tcW w:w="1760" w:type="dxa"/>
            <w:noWrap/>
            <w:hideMark/>
          </w:tcPr>
          <w:p w14:paraId="08B3D9DB" w14:textId="77777777" w:rsidR="001C37D9" w:rsidRPr="000F0B86" w:rsidRDefault="001C37D9" w:rsidP="001C37D9">
            <w:pPr>
              <w:pStyle w:val="a4"/>
              <w:ind w:left="-120" w:right="-120"/>
            </w:pPr>
            <w:r w:rsidRPr="000F0B86">
              <w:t>3.28</w:t>
            </w:r>
          </w:p>
        </w:tc>
        <w:tc>
          <w:tcPr>
            <w:tcW w:w="1340" w:type="dxa"/>
            <w:noWrap/>
            <w:hideMark/>
          </w:tcPr>
          <w:p w14:paraId="76B962A6" w14:textId="77777777" w:rsidR="001C37D9" w:rsidRPr="000F0B86" w:rsidRDefault="001C37D9" w:rsidP="001C37D9">
            <w:pPr>
              <w:pStyle w:val="a4"/>
              <w:ind w:left="-120" w:right="-120"/>
            </w:pPr>
            <w:r w:rsidRPr="000F0B86">
              <w:t>1.77</w:t>
            </w:r>
          </w:p>
        </w:tc>
        <w:tc>
          <w:tcPr>
            <w:tcW w:w="1480" w:type="dxa"/>
            <w:noWrap/>
            <w:hideMark/>
          </w:tcPr>
          <w:p w14:paraId="410A6E12" w14:textId="77777777" w:rsidR="001C37D9" w:rsidRPr="000F0B86" w:rsidRDefault="001C37D9" w:rsidP="001C37D9">
            <w:pPr>
              <w:pStyle w:val="a4"/>
              <w:ind w:left="-120" w:right="-120"/>
            </w:pPr>
            <w:r w:rsidRPr="000F0B86">
              <w:t>18.46</w:t>
            </w:r>
          </w:p>
        </w:tc>
        <w:tc>
          <w:tcPr>
            <w:tcW w:w="1640" w:type="dxa"/>
            <w:noWrap/>
            <w:hideMark/>
          </w:tcPr>
          <w:p w14:paraId="482D7471" w14:textId="77777777" w:rsidR="001C37D9" w:rsidRPr="000F0B86" w:rsidRDefault="001C37D9" w:rsidP="001C37D9">
            <w:pPr>
              <w:pStyle w:val="a4"/>
              <w:ind w:left="-120" w:right="-120"/>
            </w:pPr>
            <w:r w:rsidRPr="000F0B86">
              <w:t>34.21</w:t>
            </w:r>
          </w:p>
        </w:tc>
      </w:tr>
      <w:tr w:rsidR="001C37D9" w:rsidRPr="000F0B86" w14:paraId="4E3B3BEC" w14:textId="77777777" w:rsidTr="001C37D9">
        <w:trPr>
          <w:divId w:val="590967313"/>
          <w:trHeight w:val="276"/>
        </w:trPr>
        <w:tc>
          <w:tcPr>
            <w:tcW w:w="1220" w:type="dxa"/>
            <w:noWrap/>
            <w:hideMark/>
          </w:tcPr>
          <w:p w14:paraId="2707985F" w14:textId="77777777" w:rsidR="001C37D9" w:rsidRPr="000F0B86" w:rsidRDefault="001C37D9" w:rsidP="001C37D9">
            <w:pPr>
              <w:pStyle w:val="a4"/>
              <w:ind w:left="-120" w:right="-120"/>
            </w:pPr>
            <w:r w:rsidRPr="000F0B86">
              <w:t>2</w:t>
            </w:r>
          </w:p>
        </w:tc>
        <w:tc>
          <w:tcPr>
            <w:tcW w:w="1059" w:type="dxa"/>
            <w:noWrap/>
            <w:hideMark/>
          </w:tcPr>
          <w:p w14:paraId="696D49C7" w14:textId="77777777" w:rsidR="001C37D9" w:rsidRPr="000F0B86" w:rsidRDefault="001C37D9" w:rsidP="001C37D9">
            <w:pPr>
              <w:pStyle w:val="a4"/>
              <w:ind w:left="-120" w:right="-120"/>
            </w:pPr>
            <w:r w:rsidRPr="000F0B86">
              <w:t xml:space="preserve">29.43 </w:t>
            </w:r>
          </w:p>
        </w:tc>
        <w:tc>
          <w:tcPr>
            <w:tcW w:w="1505" w:type="dxa"/>
            <w:noWrap/>
            <w:hideMark/>
          </w:tcPr>
          <w:p w14:paraId="20B44C42" w14:textId="77777777" w:rsidR="001C37D9" w:rsidRPr="000F0B86" w:rsidRDefault="001C37D9" w:rsidP="001C37D9">
            <w:pPr>
              <w:pStyle w:val="a4"/>
              <w:ind w:left="-120" w:right="-120"/>
            </w:pPr>
            <w:r w:rsidRPr="000F0B86">
              <w:t xml:space="preserve">86000 </w:t>
            </w:r>
          </w:p>
        </w:tc>
        <w:tc>
          <w:tcPr>
            <w:tcW w:w="1600" w:type="dxa"/>
            <w:noWrap/>
            <w:hideMark/>
          </w:tcPr>
          <w:p w14:paraId="3FDE4835" w14:textId="77777777" w:rsidR="001C37D9" w:rsidRPr="000F0B86" w:rsidRDefault="001C37D9" w:rsidP="001C37D9">
            <w:pPr>
              <w:pStyle w:val="a4"/>
              <w:ind w:left="-120" w:right="-120"/>
            </w:pPr>
            <w:r w:rsidRPr="000F0B86">
              <w:t>16667</w:t>
            </w:r>
          </w:p>
        </w:tc>
        <w:tc>
          <w:tcPr>
            <w:tcW w:w="1700" w:type="dxa"/>
            <w:noWrap/>
            <w:hideMark/>
          </w:tcPr>
          <w:p w14:paraId="4D84F6FD" w14:textId="77777777" w:rsidR="001C37D9" w:rsidRPr="000F0B86" w:rsidRDefault="001C37D9" w:rsidP="001C37D9">
            <w:pPr>
              <w:pStyle w:val="a4"/>
              <w:ind w:left="-120" w:right="-120"/>
            </w:pPr>
            <w:r w:rsidRPr="000F0B86">
              <w:t>0.194</w:t>
            </w:r>
          </w:p>
        </w:tc>
        <w:tc>
          <w:tcPr>
            <w:tcW w:w="1520" w:type="dxa"/>
            <w:noWrap/>
            <w:hideMark/>
          </w:tcPr>
          <w:p w14:paraId="01042AAB" w14:textId="77777777" w:rsidR="001C37D9" w:rsidRPr="000F0B86" w:rsidRDefault="001C37D9" w:rsidP="001C37D9">
            <w:pPr>
              <w:pStyle w:val="a4"/>
              <w:ind w:left="-120" w:right="-120"/>
            </w:pPr>
            <w:r w:rsidRPr="000F0B86">
              <w:t>5.71</w:t>
            </w:r>
          </w:p>
        </w:tc>
        <w:tc>
          <w:tcPr>
            <w:tcW w:w="1760" w:type="dxa"/>
            <w:noWrap/>
            <w:hideMark/>
          </w:tcPr>
          <w:p w14:paraId="17E5A509" w14:textId="77777777" w:rsidR="001C37D9" w:rsidRPr="000F0B86" w:rsidRDefault="001C37D9" w:rsidP="001C37D9">
            <w:pPr>
              <w:pStyle w:val="a4"/>
              <w:ind w:left="-120" w:right="-120"/>
            </w:pPr>
            <w:r w:rsidRPr="000F0B86">
              <w:t>1.62</w:t>
            </w:r>
          </w:p>
        </w:tc>
        <w:tc>
          <w:tcPr>
            <w:tcW w:w="1340" w:type="dxa"/>
            <w:noWrap/>
            <w:hideMark/>
          </w:tcPr>
          <w:p w14:paraId="5FF9059D" w14:textId="77777777" w:rsidR="001C37D9" w:rsidRPr="000F0B86" w:rsidRDefault="001C37D9" w:rsidP="001C37D9">
            <w:pPr>
              <w:pStyle w:val="a4"/>
              <w:ind w:left="-120" w:right="-120"/>
            </w:pPr>
            <w:r w:rsidRPr="000F0B86">
              <w:t>1.98</w:t>
            </w:r>
          </w:p>
        </w:tc>
        <w:tc>
          <w:tcPr>
            <w:tcW w:w="1480" w:type="dxa"/>
            <w:noWrap/>
            <w:hideMark/>
          </w:tcPr>
          <w:p w14:paraId="6F5937FA" w14:textId="77777777" w:rsidR="001C37D9" w:rsidRPr="000F0B86" w:rsidRDefault="001C37D9" w:rsidP="001C37D9">
            <w:pPr>
              <w:pStyle w:val="a4"/>
              <w:ind w:left="-120" w:right="-120"/>
            </w:pPr>
            <w:r w:rsidRPr="000F0B86">
              <w:t>11.31</w:t>
            </w:r>
          </w:p>
        </w:tc>
        <w:tc>
          <w:tcPr>
            <w:tcW w:w="1640" w:type="dxa"/>
            <w:noWrap/>
            <w:hideMark/>
          </w:tcPr>
          <w:p w14:paraId="4CC5758B" w14:textId="77777777" w:rsidR="001C37D9" w:rsidRPr="000F0B86" w:rsidRDefault="001C37D9" w:rsidP="001C37D9">
            <w:pPr>
              <w:pStyle w:val="a4"/>
              <w:ind w:left="-120" w:right="-120"/>
            </w:pPr>
            <w:r w:rsidRPr="000F0B86">
              <w:t>9.25</w:t>
            </w:r>
          </w:p>
        </w:tc>
      </w:tr>
      <w:tr w:rsidR="001C37D9" w:rsidRPr="000F0B86" w14:paraId="1ECFC9D3" w14:textId="77777777" w:rsidTr="001C37D9">
        <w:trPr>
          <w:divId w:val="590967313"/>
          <w:trHeight w:val="276"/>
        </w:trPr>
        <w:tc>
          <w:tcPr>
            <w:tcW w:w="1220" w:type="dxa"/>
            <w:noWrap/>
            <w:hideMark/>
          </w:tcPr>
          <w:p w14:paraId="5176B230" w14:textId="77777777" w:rsidR="001C37D9" w:rsidRPr="000F0B86" w:rsidRDefault="001C37D9" w:rsidP="001C37D9">
            <w:pPr>
              <w:pStyle w:val="a4"/>
              <w:ind w:left="-120" w:right="-120"/>
            </w:pPr>
            <w:r w:rsidRPr="000F0B86">
              <w:t>3</w:t>
            </w:r>
          </w:p>
        </w:tc>
        <w:tc>
          <w:tcPr>
            <w:tcW w:w="1059" w:type="dxa"/>
            <w:noWrap/>
            <w:hideMark/>
          </w:tcPr>
          <w:p w14:paraId="519EB307" w14:textId="77777777" w:rsidR="001C37D9" w:rsidRPr="000F0B86" w:rsidRDefault="001C37D9" w:rsidP="001C37D9">
            <w:pPr>
              <w:pStyle w:val="a4"/>
              <w:ind w:left="-120" w:right="-120"/>
            </w:pPr>
            <w:r w:rsidRPr="000F0B86">
              <w:t xml:space="preserve">13.50 </w:t>
            </w:r>
          </w:p>
        </w:tc>
        <w:tc>
          <w:tcPr>
            <w:tcW w:w="1505" w:type="dxa"/>
            <w:noWrap/>
            <w:hideMark/>
          </w:tcPr>
          <w:p w14:paraId="5046FA58" w14:textId="77777777" w:rsidR="001C37D9" w:rsidRPr="000F0B86" w:rsidRDefault="001C37D9" w:rsidP="001C37D9">
            <w:pPr>
              <w:pStyle w:val="a4"/>
              <w:ind w:left="-120" w:right="-120"/>
            </w:pPr>
            <w:r w:rsidRPr="000F0B86">
              <w:t xml:space="preserve">86000 </w:t>
            </w:r>
          </w:p>
        </w:tc>
        <w:tc>
          <w:tcPr>
            <w:tcW w:w="1600" w:type="dxa"/>
            <w:noWrap/>
            <w:hideMark/>
          </w:tcPr>
          <w:p w14:paraId="4DFEE3E6" w14:textId="77777777" w:rsidR="001C37D9" w:rsidRPr="000F0B86" w:rsidRDefault="001C37D9" w:rsidP="001C37D9">
            <w:pPr>
              <w:pStyle w:val="a4"/>
              <w:ind w:left="-120" w:right="-120"/>
            </w:pPr>
            <w:r w:rsidRPr="000F0B86">
              <w:t>16667</w:t>
            </w:r>
          </w:p>
        </w:tc>
        <w:tc>
          <w:tcPr>
            <w:tcW w:w="1700" w:type="dxa"/>
            <w:noWrap/>
            <w:hideMark/>
          </w:tcPr>
          <w:p w14:paraId="4679D7E7" w14:textId="77777777" w:rsidR="001C37D9" w:rsidRPr="000F0B86" w:rsidRDefault="001C37D9" w:rsidP="001C37D9">
            <w:pPr>
              <w:pStyle w:val="a4"/>
              <w:ind w:left="-120" w:right="-120"/>
            </w:pPr>
            <w:r w:rsidRPr="000F0B86">
              <w:t>0.194</w:t>
            </w:r>
          </w:p>
        </w:tc>
        <w:tc>
          <w:tcPr>
            <w:tcW w:w="1520" w:type="dxa"/>
            <w:noWrap/>
            <w:hideMark/>
          </w:tcPr>
          <w:p w14:paraId="4B5CA198" w14:textId="77777777" w:rsidR="001C37D9" w:rsidRPr="000F0B86" w:rsidRDefault="001C37D9" w:rsidP="001C37D9">
            <w:pPr>
              <w:pStyle w:val="a4"/>
              <w:ind w:left="-120" w:right="-120"/>
            </w:pPr>
            <w:r w:rsidRPr="000F0B86">
              <w:t>2.62</w:t>
            </w:r>
          </w:p>
        </w:tc>
        <w:tc>
          <w:tcPr>
            <w:tcW w:w="1760" w:type="dxa"/>
            <w:noWrap/>
            <w:hideMark/>
          </w:tcPr>
          <w:p w14:paraId="3BB0148B" w14:textId="77777777" w:rsidR="001C37D9" w:rsidRPr="000F0B86" w:rsidRDefault="001C37D9" w:rsidP="001C37D9">
            <w:pPr>
              <w:pStyle w:val="a4"/>
              <w:ind w:left="-120" w:right="-120"/>
            </w:pPr>
            <w:r w:rsidRPr="000F0B86">
              <w:t>1.08</w:t>
            </w:r>
          </w:p>
        </w:tc>
        <w:tc>
          <w:tcPr>
            <w:tcW w:w="1340" w:type="dxa"/>
            <w:noWrap/>
            <w:hideMark/>
          </w:tcPr>
          <w:p w14:paraId="6D10E78B" w14:textId="77777777" w:rsidR="001C37D9" w:rsidRPr="000F0B86" w:rsidRDefault="001C37D9" w:rsidP="001C37D9">
            <w:pPr>
              <w:pStyle w:val="a4"/>
              <w:ind w:left="-120" w:right="-120"/>
            </w:pPr>
            <w:r w:rsidRPr="000F0B86">
              <w:t>2.52</w:t>
            </w:r>
          </w:p>
        </w:tc>
        <w:tc>
          <w:tcPr>
            <w:tcW w:w="1480" w:type="dxa"/>
            <w:noWrap/>
            <w:hideMark/>
          </w:tcPr>
          <w:p w14:paraId="3C8FB18A" w14:textId="77777777" w:rsidR="001C37D9" w:rsidRPr="000F0B86" w:rsidRDefault="001C37D9" w:rsidP="001C37D9">
            <w:pPr>
              <w:pStyle w:val="a4"/>
              <w:ind w:left="-120" w:right="-120"/>
            </w:pPr>
            <w:r w:rsidRPr="000F0B86">
              <w:t>6.6</w:t>
            </w:r>
          </w:p>
        </w:tc>
        <w:tc>
          <w:tcPr>
            <w:tcW w:w="1640" w:type="dxa"/>
            <w:noWrap/>
            <w:hideMark/>
          </w:tcPr>
          <w:p w14:paraId="6F9AC04A" w14:textId="77777777" w:rsidR="001C37D9" w:rsidRPr="000F0B86" w:rsidRDefault="001C37D9" w:rsidP="001C37D9">
            <w:pPr>
              <w:pStyle w:val="a4"/>
              <w:ind w:left="-120" w:right="-120"/>
            </w:pPr>
            <w:r w:rsidRPr="000F0B86">
              <w:t>2.83</w:t>
            </w:r>
          </w:p>
        </w:tc>
      </w:tr>
    </w:tbl>
    <w:p w14:paraId="3353C87D" w14:textId="6016BB1A" w:rsidR="009F6AA5" w:rsidRPr="000F0B86" w:rsidRDefault="009F6AA5" w:rsidP="009F6AA5">
      <w:pPr>
        <w:ind w:firstLine="480"/>
        <w:rPr>
          <w:rFonts w:cs="Times New Roman"/>
        </w:rPr>
      </w:pPr>
      <w:bookmarkStart w:id="110" w:name="_Hlk115255984"/>
      <w:r w:rsidRPr="000F0B86">
        <w:rPr>
          <w:rFonts w:hint="eastAsia"/>
        </w:rPr>
        <w:t>梁端内力计算公式如下</w:t>
      </w:r>
      <w:bookmarkEnd w:id="110"/>
      <w:r w:rsidRPr="000F0B86">
        <w:rPr>
          <w:rFonts w:hint="eastAsia"/>
        </w:rPr>
        <w:t>：</w:t>
      </w:r>
    </w:p>
    <w:tbl>
      <w:tblPr>
        <w:tblW w:w="0" w:type="auto"/>
        <w:tblLook w:val="04A0" w:firstRow="1" w:lastRow="0" w:firstColumn="1" w:lastColumn="0" w:noHBand="0" w:noVBand="1"/>
      </w:tblPr>
      <w:tblGrid>
        <w:gridCol w:w="4672"/>
        <w:gridCol w:w="4672"/>
      </w:tblGrid>
      <w:tr w:rsidR="00B64DE6" w:rsidRPr="000F0B86" w14:paraId="76AAB602" w14:textId="77777777" w:rsidTr="002D7BF8">
        <w:tc>
          <w:tcPr>
            <w:tcW w:w="4672" w:type="dxa"/>
          </w:tcPr>
          <w:p w14:paraId="36424B32" w14:textId="4FB4A47A" w:rsidR="00B64DE6" w:rsidRPr="000F0B86" w:rsidRDefault="000F0B86" w:rsidP="00B64DE6">
            <w:pPr>
              <w:pStyle w:val="a4"/>
              <w:ind w:left="-120" w:right="-120"/>
            </w:pPr>
            <w:r w:rsidRPr="000F0B86">
              <w:rPr>
                <w:position w:val="-32"/>
              </w:rPr>
              <w:pict w14:anchorId="6BFC78D6">
                <v:shape id="_x0000_i2716" type="#_x0000_t75" style="width:147.75pt;height:38.25pt">
                  <v:imagedata r:id="rId51" o:title=""/>
                </v:shape>
              </w:pict>
            </w:r>
          </w:p>
        </w:tc>
        <w:tc>
          <w:tcPr>
            <w:tcW w:w="4672" w:type="dxa"/>
          </w:tcPr>
          <w:p w14:paraId="284B9548" w14:textId="2085A0EC" w:rsidR="00B64DE6" w:rsidRPr="000F0B86" w:rsidRDefault="000F0B86" w:rsidP="00B64DE6">
            <w:pPr>
              <w:pStyle w:val="a4"/>
              <w:ind w:left="-120" w:right="-120"/>
            </w:pPr>
            <w:r w:rsidRPr="000F0B86">
              <w:rPr>
                <w:position w:val="-32"/>
              </w:rPr>
              <w:pict w14:anchorId="124FF563">
                <v:shape id="_x0000_i2715" type="#_x0000_t75" style="width:147.75pt;height:38.25pt">
                  <v:imagedata r:id="rId52" o:title=""/>
                </v:shape>
              </w:pict>
            </w:r>
          </w:p>
        </w:tc>
      </w:tr>
      <w:tr w:rsidR="00B64DE6" w:rsidRPr="000F0B86" w14:paraId="4FFE63C5" w14:textId="77777777" w:rsidTr="002D7BF8">
        <w:tc>
          <w:tcPr>
            <w:tcW w:w="4672" w:type="dxa"/>
          </w:tcPr>
          <w:p w14:paraId="0E15562D" w14:textId="44F061E0" w:rsidR="00B64DE6" w:rsidRPr="000F0B86" w:rsidRDefault="000F0B86" w:rsidP="002D7BF8">
            <w:pPr>
              <w:pStyle w:val="a4"/>
              <w:ind w:left="-120" w:right="-120"/>
            </w:pPr>
            <w:r w:rsidRPr="000F0B86">
              <w:rPr>
                <w:position w:val="-24"/>
              </w:rPr>
              <w:pict w14:anchorId="48502035">
                <v:shape id="_x0000_i2714" type="#_x0000_t75" style="width:84pt;height:37.5pt">
                  <v:imagedata r:id="rId53" o:title=""/>
                </v:shape>
              </w:pict>
            </w:r>
          </w:p>
        </w:tc>
        <w:tc>
          <w:tcPr>
            <w:tcW w:w="4672" w:type="dxa"/>
          </w:tcPr>
          <w:p w14:paraId="6397C21B" w14:textId="2B476FB3" w:rsidR="00B64DE6" w:rsidRPr="000F0B86" w:rsidRDefault="000F0B86" w:rsidP="00B64DE6">
            <w:pPr>
              <w:pStyle w:val="a4"/>
              <w:ind w:left="-120" w:right="-120"/>
            </w:pPr>
            <w:r w:rsidRPr="000F0B86">
              <w:rPr>
                <w:position w:val="-14"/>
              </w:rPr>
              <w:pict w14:anchorId="059E76FD">
                <v:shape id="_x0000_i2713" type="#_x0000_t75" style="width:88.5pt;height:26.25pt">
                  <v:imagedata r:id="rId54" o:title=""/>
                </v:shape>
              </w:pict>
            </w:r>
          </w:p>
        </w:tc>
      </w:tr>
    </w:tbl>
    <w:p w14:paraId="4E4BC74C" w14:textId="2D24ABA2" w:rsidR="001C37D9" w:rsidRPr="000F0B86" w:rsidRDefault="00B928FC" w:rsidP="00FD73CA">
      <w:pPr>
        <w:pStyle w:val="ae"/>
        <w:rPr>
          <w:rFonts w:cs="Times New Roman"/>
        </w:rPr>
      </w:pPr>
      <w:r w:rsidRPr="000F0B86">
        <w:rPr>
          <w:rFonts w:hint="eastAsia"/>
        </w:rPr>
        <w:t>表</w:t>
      </w:r>
      <w:r w:rsidRPr="000F0B86">
        <w:t>5.</w:t>
      </w:r>
      <w:r w:rsidR="001C37D9" w:rsidRPr="000F0B86">
        <w:rPr>
          <w:noProof/>
        </w:rPr>
        <w:t>11</w:t>
      </w:r>
      <w:r w:rsidR="00815433" w:rsidRPr="000F0B86">
        <w:rPr>
          <w:noProof/>
        </w:rPr>
        <w:t xml:space="preserve"> A</w:t>
      </w:r>
      <w:r w:rsidR="00815433" w:rsidRPr="000F0B86">
        <w:rPr>
          <w:rFonts w:hint="eastAsia"/>
          <w:noProof/>
        </w:rPr>
        <w:t>柱计算</w:t>
      </w:r>
    </w:p>
    <w:tbl>
      <w:tblPr>
        <w:tblStyle w:val="ad"/>
        <w:tblW w:w="5670" w:type="dxa"/>
        <w:tblLook w:val="04A0" w:firstRow="1" w:lastRow="0" w:firstColumn="1" w:lastColumn="0" w:noHBand="0" w:noVBand="1"/>
      </w:tblPr>
      <w:tblGrid>
        <w:gridCol w:w="1254"/>
        <w:gridCol w:w="1655"/>
        <w:gridCol w:w="1731"/>
        <w:gridCol w:w="1176"/>
        <w:gridCol w:w="1176"/>
        <w:gridCol w:w="1176"/>
        <w:gridCol w:w="1176"/>
      </w:tblGrid>
      <w:tr w:rsidR="001C37D9" w:rsidRPr="000F0B86" w14:paraId="5EAE3269" w14:textId="77777777" w:rsidTr="001C37D9">
        <w:trPr>
          <w:divId w:val="81924636"/>
          <w:trHeight w:val="336"/>
        </w:trPr>
        <w:tc>
          <w:tcPr>
            <w:tcW w:w="1300" w:type="dxa"/>
            <w:noWrap/>
            <w:hideMark/>
          </w:tcPr>
          <w:p w14:paraId="4EF4B7D9" w14:textId="1900C9D6" w:rsidR="001C37D9" w:rsidRPr="000F0B86" w:rsidRDefault="001C37D9" w:rsidP="001C37D9">
            <w:pPr>
              <w:pStyle w:val="a4"/>
              <w:ind w:left="-120" w:right="-120"/>
            </w:pPr>
            <w:r w:rsidRPr="000F0B86">
              <w:rPr>
                <w:rFonts w:hint="eastAsia"/>
              </w:rPr>
              <w:t>楼层</w:t>
            </w:r>
          </w:p>
        </w:tc>
        <w:tc>
          <w:tcPr>
            <w:tcW w:w="1720" w:type="dxa"/>
            <w:noWrap/>
            <w:hideMark/>
          </w:tcPr>
          <w:p w14:paraId="1D3DCE36" w14:textId="77777777" w:rsidR="001C37D9" w:rsidRPr="000F0B86" w:rsidRDefault="001C37D9" w:rsidP="001C37D9">
            <w:pPr>
              <w:pStyle w:val="a4"/>
              <w:ind w:left="-120" w:right="-120"/>
              <w:rPr>
                <w:rFonts w:eastAsia="黑体" w:cs="Times New Roman"/>
                <w:szCs w:val="22"/>
              </w:rPr>
            </w:pPr>
            <w:r w:rsidRPr="000F0B86">
              <w:rPr>
                <w:i/>
                <w:iCs/>
              </w:rPr>
              <w:t>ib</w:t>
            </w:r>
            <w:r w:rsidRPr="000F0B86">
              <w:rPr>
                <w:i/>
                <w:iCs/>
              </w:rPr>
              <w:t>左</w:t>
            </w:r>
            <w:r w:rsidRPr="000F0B86">
              <w:t>(N·mm)×10^</w:t>
            </w:r>
            <w:r w:rsidRPr="000F0B86">
              <w:rPr>
                <w:rFonts w:eastAsia="黑体" w:cs="Times New Roman"/>
                <w:szCs w:val="22"/>
              </w:rPr>
              <w:t>10</w:t>
            </w:r>
          </w:p>
        </w:tc>
        <w:tc>
          <w:tcPr>
            <w:tcW w:w="1800" w:type="dxa"/>
            <w:noWrap/>
            <w:hideMark/>
          </w:tcPr>
          <w:p w14:paraId="671CA0F1" w14:textId="77777777" w:rsidR="001C37D9" w:rsidRPr="000F0B86" w:rsidRDefault="001C37D9" w:rsidP="001C37D9">
            <w:pPr>
              <w:pStyle w:val="a4"/>
              <w:ind w:left="-120" w:right="-120"/>
              <w:rPr>
                <w:rFonts w:eastAsia="黑体" w:cs="Times New Roman"/>
                <w:szCs w:val="22"/>
              </w:rPr>
            </w:pPr>
            <w:r w:rsidRPr="000F0B86">
              <w:rPr>
                <w:i/>
                <w:iCs/>
              </w:rPr>
              <w:t>ib</w:t>
            </w:r>
            <w:r w:rsidRPr="000F0B86">
              <w:rPr>
                <w:i/>
                <w:iCs/>
              </w:rPr>
              <w:t>右</w:t>
            </w:r>
            <w:r w:rsidRPr="000F0B86">
              <w:t>(N·mm)×10^</w:t>
            </w:r>
            <w:r w:rsidRPr="000F0B86">
              <w:rPr>
                <w:rFonts w:eastAsia="黑体" w:cs="Times New Roman"/>
                <w:szCs w:val="22"/>
              </w:rPr>
              <w:t>10</w:t>
            </w:r>
          </w:p>
        </w:tc>
        <w:tc>
          <w:tcPr>
            <w:tcW w:w="1220" w:type="dxa"/>
            <w:noWrap/>
            <w:hideMark/>
          </w:tcPr>
          <w:p w14:paraId="505727A6"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3A98ECF0"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20" w:type="dxa"/>
            <w:noWrap/>
            <w:hideMark/>
          </w:tcPr>
          <w:p w14:paraId="17C680AB"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20" w:type="dxa"/>
            <w:noWrap/>
            <w:hideMark/>
          </w:tcPr>
          <w:p w14:paraId="3542CC8E"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14A14111" w14:textId="77777777" w:rsidTr="001C37D9">
        <w:trPr>
          <w:divId w:val="81924636"/>
          <w:trHeight w:val="276"/>
        </w:trPr>
        <w:tc>
          <w:tcPr>
            <w:tcW w:w="1300" w:type="dxa"/>
            <w:noWrap/>
            <w:hideMark/>
          </w:tcPr>
          <w:p w14:paraId="5BD0C347" w14:textId="77777777" w:rsidR="001C37D9" w:rsidRPr="000F0B86" w:rsidRDefault="001C37D9" w:rsidP="001C37D9">
            <w:pPr>
              <w:pStyle w:val="a4"/>
              <w:ind w:left="-120" w:right="-120"/>
            </w:pPr>
            <w:r w:rsidRPr="000F0B86">
              <w:t>1</w:t>
            </w:r>
          </w:p>
        </w:tc>
        <w:tc>
          <w:tcPr>
            <w:tcW w:w="1720" w:type="dxa"/>
            <w:noWrap/>
            <w:hideMark/>
          </w:tcPr>
          <w:p w14:paraId="72E07287" w14:textId="77777777" w:rsidR="001C37D9" w:rsidRPr="000F0B86" w:rsidRDefault="001C37D9" w:rsidP="001C37D9">
            <w:pPr>
              <w:pStyle w:val="a4"/>
              <w:ind w:left="-120" w:right="-120"/>
            </w:pPr>
            <w:r w:rsidRPr="000F0B86">
              <w:t>0</w:t>
            </w:r>
          </w:p>
        </w:tc>
        <w:tc>
          <w:tcPr>
            <w:tcW w:w="1800" w:type="dxa"/>
            <w:noWrap/>
            <w:hideMark/>
          </w:tcPr>
          <w:p w14:paraId="279688ED" w14:textId="77777777" w:rsidR="001C37D9" w:rsidRPr="000F0B86" w:rsidRDefault="001C37D9" w:rsidP="001C37D9">
            <w:pPr>
              <w:pStyle w:val="a4"/>
              <w:ind w:left="-120" w:right="-120"/>
            </w:pPr>
            <w:r w:rsidRPr="000F0B86">
              <w:t>4.5</w:t>
            </w:r>
          </w:p>
        </w:tc>
        <w:tc>
          <w:tcPr>
            <w:tcW w:w="1220" w:type="dxa"/>
            <w:noWrap/>
            <w:hideMark/>
          </w:tcPr>
          <w:p w14:paraId="550FA485" w14:textId="77777777" w:rsidR="001C37D9" w:rsidRPr="000F0B86" w:rsidRDefault="001C37D9" w:rsidP="001C37D9">
            <w:pPr>
              <w:pStyle w:val="a4"/>
              <w:ind w:left="-120" w:right="-120"/>
            </w:pPr>
            <w:r w:rsidRPr="000F0B86">
              <w:t>18.46</w:t>
            </w:r>
          </w:p>
        </w:tc>
        <w:tc>
          <w:tcPr>
            <w:tcW w:w="1220" w:type="dxa"/>
            <w:noWrap/>
            <w:hideMark/>
          </w:tcPr>
          <w:p w14:paraId="5427538A" w14:textId="77777777" w:rsidR="001C37D9" w:rsidRPr="000F0B86" w:rsidRDefault="001C37D9" w:rsidP="001C37D9">
            <w:pPr>
              <w:pStyle w:val="a4"/>
              <w:ind w:left="-120" w:right="-120"/>
            </w:pPr>
            <w:r w:rsidRPr="000F0B86">
              <w:t>34.21</w:t>
            </w:r>
          </w:p>
        </w:tc>
        <w:tc>
          <w:tcPr>
            <w:tcW w:w="1220" w:type="dxa"/>
            <w:noWrap/>
            <w:hideMark/>
          </w:tcPr>
          <w:p w14:paraId="03BCAB14" w14:textId="77777777" w:rsidR="001C37D9" w:rsidRPr="000F0B86" w:rsidRDefault="001C37D9" w:rsidP="001C37D9">
            <w:pPr>
              <w:pStyle w:val="a4"/>
              <w:ind w:left="-120" w:right="-120"/>
            </w:pPr>
            <w:r w:rsidRPr="000F0B86">
              <w:t>0</w:t>
            </w:r>
          </w:p>
        </w:tc>
        <w:tc>
          <w:tcPr>
            <w:tcW w:w="1220" w:type="dxa"/>
            <w:noWrap/>
            <w:hideMark/>
          </w:tcPr>
          <w:p w14:paraId="77FBDEDA" w14:textId="77777777" w:rsidR="001C37D9" w:rsidRPr="000F0B86" w:rsidRDefault="001C37D9" w:rsidP="001C37D9">
            <w:pPr>
              <w:pStyle w:val="a4"/>
              <w:ind w:left="-120" w:right="-120"/>
            </w:pPr>
            <w:r w:rsidRPr="000F0B86">
              <w:t>27.71</w:t>
            </w:r>
          </w:p>
        </w:tc>
      </w:tr>
      <w:tr w:rsidR="001C37D9" w:rsidRPr="000F0B86" w14:paraId="3D37D9F0" w14:textId="77777777" w:rsidTr="001C37D9">
        <w:trPr>
          <w:divId w:val="81924636"/>
          <w:trHeight w:val="276"/>
        </w:trPr>
        <w:tc>
          <w:tcPr>
            <w:tcW w:w="1300" w:type="dxa"/>
            <w:noWrap/>
            <w:hideMark/>
          </w:tcPr>
          <w:p w14:paraId="0949E400" w14:textId="77777777" w:rsidR="001C37D9" w:rsidRPr="000F0B86" w:rsidRDefault="001C37D9" w:rsidP="001C37D9">
            <w:pPr>
              <w:pStyle w:val="a4"/>
              <w:ind w:left="-120" w:right="-120"/>
            </w:pPr>
            <w:r w:rsidRPr="000F0B86">
              <w:t>2</w:t>
            </w:r>
          </w:p>
        </w:tc>
        <w:tc>
          <w:tcPr>
            <w:tcW w:w="1720" w:type="dxa"/>
            <w:noWrap/>
            <w:hideMark/>
          </w:tcPr>
          <w:p w14:paraId="72BC77AA" w14:textId="77777777" w:rsidR="001C37D9" w:rsidRPr="000F0B86" w:rsidRDefault="001C37D9" w:rsidP="001C37D9">
            <w:pPr>
              <w:pStyle w:val="a4"/>
              <w:ind w:left="-120" w:right="-120"/>
            </w:pPr>
            <w:r w:rsidRPr="000F0B86">
              <w:t>0</w:t>
            </w:r>
          </w:p>
        </w:tc>
        <w:tc>
          <w:tcPr>
            <w:tcW w:w="1800" w:type="dxa"/>
            <w:noWrap/>
            <w:hideMark/>
          </w:tcPr>
          <w:p w14:paraId="4347A048" w14:textId="77777777" w:rsidR="001C37D9" w:rsidRPr="000F0B86" w:rsidRDefault="001C37D9" w:rsidP="001C37D9">
            <w:pPr>
              <w:pStyle w:val="a4"/>
              <w:ind w:left="-120" w:right="-120"/>
            </w:pPr>
            <w:r w:rsidRPr="000F0B86">
              <w:t>4.5</w:t>
            </w:r>
          </w:p>
        </w:tc>
        <w:tc>
          <w:tcPr>
            <w:tcW w:w="1220" w:type="dxa"/>
            <w:noWrap/>
            <w:hideMark/>
          </w:tcPr>
          <w:p w14:paraId="2DDCB6CF" w14:textId="77777777" w:rsidR="001C37D9" w:rsidRPr="000F0B86" w:rsidRDefault="001C37D9" w:rsidP="001C37D9">
            <w:pPr>
              <w:pStyle w:val="a4"/>
              <w:ind w:left="-120" w:right="-120"/>
            </w:pPr>
            <w:r w:rsidRPr="000F0B86">
              <w:t>11.31</w:t>
            </w:r>
          </w:p>
        </w:tc>
        <w:tc>
          <w:tcPr>
            <w:tcW w:w="1220" w:type="dxa"/>
            <w:noWrap/>
            <w:hideMark/>
          </w:tcPr>
          <w:p w14:paraId="075DF613" w14:textId="77777777" w:rsidR="001C37D9" w:rsidRPr="000F0B86" w:rsidRDefault="001C37D9" w:rsidP="001C37D9">
            <w:pPr>
              <w:pStyle w:val="a4"/>
              <w:ind w:left="-120" w:right="-120"/>
            </w:pPr>
            <w:r w:rsidRPr="000F0B86">
              <w:t>9.25</w:t>
            </w:r>
          </w:p>
        </w:tc>
        <w:tc>
          <w:tcPr>
            <w:tcW w:w="1220" w:type="dxa"/>
            <w:noWrap/>
            <w:hideMark/>
          </w:tcPr>
          <w:p w14:paraId="3AB5E655" w14:textId="77777777" w:rsidR="001C37D9" w:rsidRPr="000F0B86" w:rsidRDefault="001C37D9" w:rsidP="001C37D9">
            <w:pPr>
              <w:pStyle w:val="a4"/>
              <w:ind w:left="-120" w:right="-120"/>
            </w:pPr>
            <w:r w:rsidRPr="000F0B86">
              <w:t>0</w:t>
            </w:r>
          </w:p>
        </w:tc>
        <w:tc>
          <w:tcPr>
            <w:tcW w:w="1220" w:type="dxa"/>
            <w:noWrap/>
            <w:hideMark/>
          </w:tcPr>
          <w:p w14:paraId="6F5223E4" w14:textId="77777777" w:rsidR="001C37D9" w:rsidRPr="000F0B86" w:rsidRDefault="001C37D9" w:rsidP="001C37D9">
            <w:pPr>
              <w:pStyle w:val="a4"/>
              <w:ind w:left="-120" w:right="-120"/>
            </w:pPr>
            <w:r w:rsidRPr="000F0B86">
              <w:t>14.14</w:t>
            </w:r>
          </w:p>
        </w:tc>
      </w:tr>
      <w:tr w:rsidR="001C37D9" w:rsidRPr="000F0B86" w14:paraId="2C2E3D95" w14:textId="77777777" w:rsidTr="001C37D9">
        <w:trPr>
          <w:divId w:val="81924636"/>
          <w:trHeight w:val="276"/>
        </w:trPr>
        <w:tc>
          <w:tcPr>
            <w:tcW w:w="1300" w:type="dxa"/>
            <w:noWrap/>
            <w:hideMark/>
          </w:tcPr>
          <w:p w14:paraId="22B0AC9F" w14:textId="77777777" w:rsidR="001C37D9" w:rsidRPr="000F0B86" w:rsidRDefault="001C37D9" w:rsidP="001C37D9">
            <w:pPr>
              <w:pStyle w:val="a4"/>
              <w:ind w:left="-120" w:right="-120"/>
            </w:pPr>
            <w:r w:rsidRPr="000F0B86">
              <w:t>3</w:t>
            </w:r>
          </w:p>
        </w:tc>
        <w:tc>
          <w:tcPr>
            <w:tcW w:w="1720" w:type="dxa"/>
            <w:noWrap/>
            <w:hideMark/>
          </w:tcPr>
          <w:p w14:paraId="6EDB20D5" w14:textId="77777777" w:rsidR="001C37D9" w:rsidRPr="000F0B86" w:rsidRDefault="001C37D9" w:rsidP="001C37D9">
            <w:pPr>
              <w:pStyle w:val="a4"/>
              <w:ind w:left="-120" w:right="-120"/>
            </w:pPr>
            <w:r w:rsidRPr="000F0B86">
              <w:t>0</w:t>
            </w:r>
          </w:p>
        </w:tc>
        <w:tc>
          <w:tcPr>
            <w:tcW w:w="1800" w:type="dxa"/>
            <w:noWrap/>
            <w:hideMark/>
          </w:tcPr>
          <w:p w14:paraId="678779BF" w14:textId="77777777" w:rsidR="001C37D9" w:rsidRPr="000F0B86" w:rsidRDefault="001C37D9" w:rsidP="001C37D9">
            <w:pPr>
              <w:pStyle w:val="a4"/>
              <w:ind w:left="-120" w:right="-120"/>
            </w:pPr>
            <w:r w:rsidRPr="000F0B86">
              <w:t>4.5</w:t>
            </w:r>
          </w:p>
        </w:tc>
        <w:tc>
          <w:tcPr>
            <w:tcW w:w="1220" w:type="dxa"/>
            <w:noWrap/>
            <w:hideMark/>
          </w:tcPr>
          <w:p w14:paraId="535683A8" w14:textId="77777777" w:rsidR="001C37D9" w:rsidRPr="000F0B86" w:rsidRDefault="001C37D9" w:rsidP="001C37D9">
            <w:pPr>
              <w:pStyle w:val="a4"/>
              <w:ind w:left="-120" w:right="-120"/>
            </w:pPr>
            <w:r w:rsidRPr="000F0B86">
              <w:t>6.6</w:t>
            </w:r>
          </w:p>
        </w:tc>
        <w:tc>
          <w:tcPr>
            <w:tcW w:w="1220" w:type="dxa"/>
            <w:noWrap/>
            <w:hideMark/>
          </w:tcPr>
          <w:p w14:paraId="390593C1" w14:textId="77777777" w:rsidR="001C37D9" w:rsidRPr="000F0B86" w:rsidRDefault="001C37D9" w:rsidP="001C37D9">
            <w:pPr>
              <w:pStyle w:val="a4"/>
              <w:ind w:left="-120" w:right="-120"/>
            </w:pPr>
            <w:r w:rsidRPr="000F0B86">
              <w:t>2.83</w:t>
            </w:r>
          </w:p>
        </w:tc>
        <w:tc>
          <w:tcPr>
            <w:tcW w:w="1220" w:type="dxa"/>
            <w:noWrap/>
            <w:hideMark/>
          </w:tcPr>
          <w:p w14:paraId="26023725" w14:textId="77777777" w:rsidR="001C37D9" w:rsidRPr="000F0B86" w:rsidRDefault="001C37D9" w:rsidP="001C37D9">
            <w:pPr>
              <w:pStyle w:val="a4"/>
              <w:ind w:left="-120" w:right="-120"/>
            </w:pPr>
            <w:r w:rsidRPr="000F0B86">
              <w:t>0</w:t>
            </w:r>
          </w:p>
        </w:tc>
        <w:tc>
          <w:tcPr>
            <w:tcW w:w="1220" w:type="dxa"/>
            <w:noWrap/>
            <w:hideMark/>
          </w:tcPr>
          <w:p w14:paraId="3E0A4CB9" w14:textId="77777777" w:rsidR="001C37D9" w:rsidRPr="000F0B86" w:rsidRDefault="001C37D9" w:rsidP="001C37D9">
            <w:pPr>
              <w:pStyle w:val="a4"/>
              <w:ind w:left="-120" w:right="-120"/>
            </w:pPr>
            <w:r w:rsidRPr="000F0B86">
              <w:t>6.6</w:t>
            </w:r>
          </w:p>
        </w:tc>
      </w:tr>
    </w:tbl>
    <w:p w14:paraId="3D8EF31B" w14:textId="23510A6C" w:rsidR="001C37D9" w:rsidRPr="000F0B86" w:rsidRDefault="00B928FC" w:rsidP="005070D9">
      <w:pPr>
        <w:pStyle w:val="ae"/>
        <w:rPr>
          <w:rFonts w:cs="Times New Roman"/>
        </w:rPr>
      </w:pPr>
      <w:r w:rsidRPr="000F0B86">
        <w:rPr>
          <w:rFonts w:hint="eastAsia"/>
        </w:rPr>
        <w:t>表</w:t>
      </w:r>
      <w:r w:rsidRPr="000F0B86">
        <w:t>5.</w:t>
      </w:r>
      <w:r w:rsidR="001C37D9" w:rsidRPr="000F0B86">
        <w:rPr>
          <w:noProof/>
        </w:rPr>
        <w:t>12</w:t>
      </w:r>
      <w:r w:rsidR="00815433" w:rsidRPr="000F0B86">
        <w:t xml:space="preserve"> B</w:t>
      </w:r>
      <w:r w:rsidR="00815433" w:rsidRPr="000F0B86">
        <w:rPr>
          <w:rFonts w:hint="eastAsia"/>
        </w:rPr>
        <w:t>柱计算</w:t>
      </w:r>
    </w:p>
    <w:tbl>
      <w:tblPr>
        <w:tblStyle w:val="ad"/>
        <w:tblW w:w="5670" w:type="dxa"/>
        <w:tblLook w:val="04A0" w:firstRow="1" w:lastRow="0" w:firstColumn="1" w:lastColumn="0" w:noHBand="0" w:noVBand="1"/>
      </w:tblPr>
      <w:tblGrid>
        <w:gridCol w:w="1454"/>
        <w:gridCol w:w="1453"/>
        <w:gridCol w:w="1531"/>
        <w:gridCol w:w="1453"/>
        <w:gridCol w:w="1453"/>
        <w:gridCol w:w="1000"/>
        <w:gridCol w:w="1000"/>
      </w:tblGrid>
      <w:tr w:rsidR="001C37D9" w:rsidRPr="000F0B86" w14:paraId="694D147E" w14:textId="77777777" w:rsidTr="001C37D9">
        <w:trPr>
          <w:divId w:val="1661150507"/>
          <w:trHeight w:val="336"/>
        </w:trPr>
        <w:tc>
          <w:tcPr>
            <w:tcW w:w="1800" w:type="dxa"/>
            <w:noWrap/>
            <w:hideMark/>
          </w:tcPr>
          <w:p w14:paraId="79FB8359" w14:textId="755E4BCD" w:rsidR="001C37D9" w:rsidRPr="000F0B86" w:rsidRDefault="001C37D9" w:rsidP="001C37D9">
            <w:pPr>
              <w:pStyle w:val="a4"/>
              <w:ind w:left="-120" w:right="-120"/>
            </w:pPr>
            <w:r w:rsidRPr="000F0B86">
              <w:rPr>
                <w:rFonts w:hint="eastAsia"/>
              </w:rPr>
              <w:t>楼层</w:t>
            </w:r>
          </w:p>
        </w:tc>
        <w:tc>
          <w:tcPr>
            <w:tcW w:w="1800" w:type="dxa"/>
            <w:noWrap/>
            <w:hideMark/>
          </w:tcPr>
          <w:p w14:paraId="40EAEAFD" w14:textId="77777777" w:rsidR="001C37D9" w:rsidRPr="000F0B86" w:rsidRDefault="001C37D9" w:rsidP="001C37D9">
            <w:pPr>
              <w:pStyle w:val="a4"/>
              <w:ind w:left="-120" w:right="-120"/>
              <w:rPr>
                <w:rFonts w:eastAsia="黑体" w:cs="Times New Roman"/>
                <w:szCs w:val="22"/>
              </w:rPr>
            </w:pPr>
            <w:r w:rsidRPr="000F0B86">
              <w:rPr>
                <w:i/>
                <w:iCs/>
              </w:rPr>
              <w:t>ib</w:t>
            </w:r>
            <w:r w:rsidRPr="000F0B86">
              <w:rPr>
                <w:i/>
                <w:iCs/>
              </w:rPr>
              <w:t>左</w:t>
            </w:r>
            <w:r w:rsidRPr="000F0B86">
              <w:t>(N·mm)×10^</w:t>
            </w:r>
            <w:r w:rsidRPr="000F0B86">
              <w:rPr>
                <w:rFonts w:eastAsia="黑体" w:cs="Times New Roman"/>
                <w:szCs w:val="22"/>
              </w:rPr>
              <w:t>10</w:t>
            </w:r>
          </w:p>
        </w:tc>
        <w:tc>
          <w:tcPr>
            <w:tcW w:w="1900" w:type="dxa"/>
            <w:noWrap/>
            <w:hideMark/>
          </w:tcPr>
          <w:p w14:paraId="0F45B6EB" w14:textId="77777777" w:rsidR="001C37D9" w:rsidRPr="000F0B86" w:rsidRDefault="001C37D9" w:rsidP="001C37D9">
            <w:pPr>
              <w:pStyle w:val="a4"/>
              <w:ind w:left="-120" w:right="-120"/>
              <w:rPr>
                <w:rFonts w:eastAsia="黑体" w:cs="Times New Roman"/>
                <w:szCs w:val="22"/>
              </w:rPr>
            </w:pPr>
            <w:r w:rsidRPr="000F0B86">
              <w:rPr>
                <w:i/>
                <w:iCs/>
              </w:rPr>
              <w:t>ib</w:t>
            </w:r>
            <w:r w:rsidRPr="000F0B86">
              <w:rPr>
                <w:i/>
                <w:iCs/>
              </w:rPr>
              <w:t>右</w:t>
            </w:r>
            <w:r w:rsidRPr="000F0B86">
              <w:t>(N·mm)×10^</w:t>
            </w:r>
            <w:r w:rsidRPr="000F0B86">
              <w:rPr>
                <w:rFonts w:eastAsia="黑体" w:cs="Times New Roman"/>
                <w:szCs w:val="22"/>
              </w:rPr>
              <w:t>10</w:t>
            </w:r>
          </w:p>
        </w:tc>
        <w:tc>
          <w:tcPr>
            <w:tcW w:w="1800" w:type="dxa"/>
            <w:noWrap/>
            <w:hideMark/>
          </w:tcPr>
          <w:p w14:paraId="00870208"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800" w:type="dxa"/>
            <w:noWrap/>
            <w:hideMark/>
          </w:tcPr>
          <w:p w14:paraId="5665AA45"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20" w:type="dxa"/>
            <w:noWrap/>
            <w:hideMark/>
          </w:tcPr>
          <w:p w14:paraId="15421035"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20" w:type="dxa"/>
            <w:noWrap/>
            <w:hideMark/>
          </w:tcPr>
          <w:p w14:paraId="227478DA"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0DCC4A23" w14:textId="77777777" w:rsidTr="001C37D9">
        <w:trPr>
          <w:divId w:val="1661150507"/>
          <w:trHeight w:val="276"/>
        </w:trPr>
        <w:tc>
          <w:tcPr>
            <w:tcW w:w="1800" w:type="dxa"/>
            <w:noWrap/>
            <w:hideMark/>
          </w:tcPr>
          <w:p w14:paraId="4D1802AF" w14:textId="77777777" w:rsidR="001C37D9" w:rsidRPr="000F0B86" w:rsidRDefault="001C37D9" w:rsidP="001C37D9">
            <w:pPr>
              <w:pStyle w:val="a4"/>
              <w:ind w:left="-120" w:right="-120"/>
            </w:pPr>
            <w:r w:rsidRPr="000F0B86">
              <w:t>1</w:t>
            </w:r>
          </w:p>
        </w:tc>
        <w:tc>
          <w:tcPr>
            <w:tcW w:w="1800" w:type="dxa"/>
            <w:noWrap/>
            <w:hideMark/>
          </w:tcPr>
          <w:p w14:paraId="2D2BD668" w14:textId="77777777" w:rsidR="001C37D9" w:rsidRPr="000F0B86" w:rsidRDefault="001C37D9" w:rsidP="001C37D9">
            <w:pPr>
              <w:pStyle w:val="a4"/>
              <w:ind w:left="-120" w:right="-120"/>
            </w:pPr>
            <w:r w:rsidRPr="000F0B86">
              <w:t>4.5</w:t>
            </w:r>
          </w:p>
        </w:tc>
        <w:tc>
          <w:tcPr>
            <w:tcW w:w="1900" w:type="dxa"/>
            <w:noWrap/>
            <w:hideMark/>
          </w:tcPr>
          <w:p w14:paraId="05CD1DAA" w14:textId="77777777" w:rsidR="001C37D9" w:rsidRPr="000F0B86" w:rsidRDefault="001C37D9" w:rsidP="001C37D9">
            <w:pPr>
              <w:pStyle w:val="a4"/>
              <w:ind w:left="-120" w:right="-120"/>
            </w:pPr>
            <w:r w:rsidRPr="000F0B86">
              <w:t>3.81</w:t>
            </w:r>
          </w:p>
        </w:tc>
        <w:tc>
          <w:tcPr>
            <w:tcW w:w="1800" w:type="dxa"/>
            <w:noWrap/>
            <w:hideMark/>
          </w:tcPr>
          <w:p w14:paraId="28F7B9FB" w14:textId="77777777" w:rsidR="001C37D9" w:rsidRPr="000F0B86" w:rsidRDefault="001C37D9" w:rsidP="001C37D9">
            <w:pPr>
              <w:pStyle w:val="a4"/>
              <w:ind w:left="-120" w:right="-120"/>
            </w:pPr>
            <w:r w:rsidRPr="000F0B86">
              <w:t>26.39</w:t>
            </w:r>
          </w:p>
        </w:tc>
        <w:tc>
          <w:tcPr>
            <w:tcW w:w="1800" w:type="dxa"/>
            <w:noWrap/>
            <w:hideMark/>
          </w:tcPr>
          <w:p w14:paraId="42A6A701" w14:textId="77777777" w:rsidR="001C37D9" w:rsidRPr="000F0B86" w:rsidRDefault="001C37D9" w:rsidP="001C37D9">
            <w:pPr>
              <w:pStyle w:val="a4"/>
              <w:ind w:left="-120" w:right="-120"/>
            </w:pPr>
            <w:r w:rsidRPr="000F0B86">
              <w:t>38</w:t>
            </w:r>
          </w:p>
        </w:tc>
        <w:tc>
          <w:tcPr>
            <w:tcW w:w="1220" w:type="dxa"/>
            <w:noWrap/>
            <w:hideMark/>
          </w:tcPr>
          <w:p w14:paraId="0E619C85" w14:textId="77777777" w:rsidR="001C37D9" w:rsidRPr="000F0B86" w:rsidRDefault="001C37D9" w:rsidP="001C37D9">
            <w:pPr>
              <w:pStyle w:val="a4"/>
              <w:ind w:left="-120" w:right="-120"/>
            </w:pPr>
            <w:r w:rsidRPr="000F0B86">
              <w:t>22.2</w:t>
            </w:r>
          </w:p>
        </w:tc>
        <w:tc>
          <w:tcPr>
            <w:tcW w:w="1220" w:type="dxa"/>
            <w:noWrap/>
            <w:hideMark/>
          </w:tcPr>
          <w:p w14:paraId="51BE54E9" w14:textId="77777777" w:rsidR="001C37D9" w:rsidRPr="000F0B86" w:rsidRDefault="001C37D9" w:rsidP="001C37D9">
            <w:pPr>
              <w:pStyle w:val="a4"/>
              <w:ind w:left="-120" w:right="-120"/>
            </w:pPr>
            <w:r w:rsidRPr="000F0B86">
              <w:t>18.79</w:t>
            </w:r>
          </w:p>
        </w:tc>
      </w:tr>
      <w:tr w:rsidR="001C37D9" w:rsidRPr="000F0B86" w14:paraId="16CBD43D" w14:textId="77777777" w:rsidTr="001C37D9">
        <w:trPr>
          <w:divId w:val="1661150507"/>
          <w:trHeight w:val="276"/>
        </w:trPr>
        <w:tc>
          <w:tcPr>
            <w:tcW w:w="1800" w:type="dxa"/>
            <w:noWrap/>
            <w:hideMark/>
          </w:tcPr>
          <w:p w14:paraId="7144CBDF" w14:textId="77777777" w:rsidR="001C37D9" w:rsidRPr="000F0B86" w:rsidRDefault="001C37D9" w:rsidP="001C37D9">
            <w:pPr>
              <w:pStyle w:val="a4"/>
              <w:ind w:left="-120" w:right="-120"/>
            </w:pPr>
            <w:r w:rsidRPr="000F0B86">
              <w:t>2</w:t>
            </w:r>
          </w:p>
        </w:tc>
        <w:tc>
          <w:tcPr>
            <w:tcW w:w="1800" w:type="dxa"/>
            <w:noWrap/>
            <w:hideMark/>
          </w:tcPr>
          <w:p w14:paraId="774E1BD3" w14:textId="77777777" w:rsidR="001C37D9" w:rsidRPr="000F0B86" w:rsidRDefault="001C37D9" w:rsidP="001C37D9">
            <w:pPr>
              <w:pStyle w:val="a4"/>
              <w:ind w:left="-120" w:right="-120"/>
            </w:pPr>
            <w:r w:rsidRPr="000F0B86">
              <w:t>4.5</w:t>
            </w:r>
          </w:p>
        </w:tc>
        <w:tc>
          <w:tcPr>
            <w:tcW w:w="1900" w:type="dxa"/>
            <w:noWrap/>
            <w:hideMark/>
          </w:tcPr>
          <w:p w14:paraId="0A8E6A90" w14:textId="77777777" w:rsidR="001C37D9" w:rsidRPr="000F0B86" w:rsidRDefault="001C37D9" w:rsidP="001C37D9">
            <w:pPr>
              <w:pStyle w:val="a4"/>
              <w:ind w:left="-120" w:right="-120"/>
            </w:pPr>
            <w:r w:rsidRPr="000F0B86">
              <w:t>3.81</w:t>
            </w:r>
          </w:p>
        </w:tc>
        <w:tc>
          <w:tcPr>
            <w:tcW w:w="1800" w:type="dxa"/>
            <w:noWrap/>
            <w:hideMark/>
          </w:tcPr>
          <w:p w14:paraId="149AC200" w14:textId="77777777" w:rsidR="001C37D9" w:rsidRPr="000F0B86" w:rsidRDefault="001C37D9" w:rsidP="001C37D9">
            <w:pPr>
              <w:pStyle w:val="a4"/>
              <w:ind w:left="-120" w:right="-120"/>
            </w:pPr>
            <w:r w:rsidRPr="000F0B86">
              <w:t>17.84</w:t>
            </w:r>
          </w:p>
        </w:tc>
        <w:tc>
          <w:tcPr>
            <w:tcW w:w="1800" w:type="dxa"/>
            <w:noWrap/>
            <w:hideMark/>
          </w:tcPr>
          <w:p w14:paraId="10112982" w14:textId="77777777" w:rsidR="001C37D9" w:rsidRPr="000F0B86" w:rsidRDefault="001C37D9" w:rsidP="001C37D9">
            <w:pPr>
              <w:pStyle w:val="a4"/>
              <w:ind w:left="-120" w:right="-120"/>
            </w:pPr>
            <w:r w:rsidRPr="000F0B86">
              <w:t>14.6</w:t>
            </w:r>
          </w:p>
        </w:tc>
        <w:tc>
          <w:tcPr>
            <w:tcW w:w="1220" w:type="dxa"/>
            <w:noWrap/>
            <w:hideMark/>
          </w:tcPr>
          <w:p w14:paraId="7D7219D8" w14:textId="77777777" w:rsidR="001C37D9" w:rsidRPr="000F0B86" w:rsidRDefault="001C37D9" w:rsidP="001C37D9">
            <w:pPr>
              <w:pStyle w:val="a4"/>
              <w:ind w:left="-120" w:right="-120"/>
            </w:pPr>
            <w:r w:rsidRPr="000F0B86">
              <w:t>12.48</w:t>
            </w:r>
          </w:p>
        </w:tc>
        <w:tc>
          <w:tcPr>
            <w:tcW w:w="1220" w:type="dxa"/>
            <w:noWrap/>
            <w:hideMark/>
          </w:tcPr>
          <w:p w14:paraId="1D566776" w14:textId="77777777" w:rsidR="001C37D9" w:rsidRPr="000F0B86" w:rsidRDefault="001C37D9" w:rsidP="001C37D9">
            <w:pPr>
              <w:pStyle w:val="a4"/>
              <w:ind w:left="-120" w:right="-120"/>
            </w:pPr>
            <w:r w:rsidRPr="000F0B86">
              <w:t>10.56</w:t>
            </w:r>
          </w:p>
        </w:tc>
      </w:tr>
      <w:tr w:rsidR="001C37D9" w:rsidRPr="000F0B86" w14:paraId="0673BE2C" w14:textId="77777777" w:rsidTr="001C37D9">
        <w:trPr>
          <w:divId w:val="1661150507"/>
          <w:trHeight w:val="276"/>
        </w:trPr>
        <w:tc>
          <w:tcPr>
            <w:tcW w:w="1800" w:type="dxa"/>
            <w:noWrap/>
            <w:hideMark/>
          </w:tcPr>
          <w:p w14:paraId="2499EEBF" w14:textId="77777777" w:rsidR="001C37D9" w:rsidRPr="000F0B86" w:rsidRDefault="001C37D9" w:rsidP="001C37D9">
            <w:pPr>
              <w:pStyle w:val="a4"/>
              <w:ind w:left="-120" w:right="-120"/>
            </w:pPr>
            <w:r w:rsidRPr="000F0B86">
              <w:t>3</w:t>
            </w:r>
          </w:p>
        </w:tc>
        <w:tc>
          <w:tcPr>
            <w:tcW w:w="1800" w:type="dxa"/>
            <w:noWrap/>
            <w:hideMark/>
          </w:tcPr>
          <w:p w14:paraId="4068CCE9" w14:textId="77777777" w:rsidR="001C37D9" w:rsidRPr="000F0B86" w:rsidRDefault="001C37D9" w:rsidP="001C37D9">
            <w:pPr>
              <w:pStyle w:val="a4"/>
              <w:ind w:left="-120" w:right="-120"/>
            </w:pPr>
            <w:r w:rsidRPr="000F0B86">
              <w:t>4.5</w:t>
            </w:r>
          </w:p>
        </w:tc>
        <w:tc>
          <w:tcPr>
            <w:tcW w:w="1900" w:type="dxa"/>
            <w:noWrap/>
            <w:hideMark/>
          </w:tcPr>
          <w:p w14:paraId="0F89D0FA" w14:textId="77777777" w:rsidR="001C37D9" w:rsidRPr="000F0B86" w:rsidRDefault="001C37D9" w:rsidP="001C37D9">
            <w:pPr>
              <w:pStyle w:val="a4"/>
              <w:ind w:left="-120" w:right="-120"/>
            </w:pPr>
            <w:r w:rsidRPr="000F0B86">
              <w:t>3.81</w:t>
            </w:r>
          </w:p>
        </w:tc>
        <w:tc>
          <w:tcPr>
            <w:tcW w:w="1800" w:type="dxa"/>
            <w:noWrap/>
            <w:hideMark/>
          </w:tcPr>
          <w:p w14:paraId="3522C17D" w14:textId="77777777" w:rsidR="001C37D9" w:rsidRPr="000F0B86" w:rsidRDefault="001C37D9" w:rsidP="001C37D9">
            <w:pPr>
              <w:pStyle w:val="a4"/>
              <w:ind w:left="-120" w:right="-120"/>
            </w:pPr>
            <w:r w:rsidRPr="000F0B86">
              <w:t>9.66</w:t>
            </w:r>
          </w:p>
        </w:tc>
        <w:tc>
          <w:tcPr>
            <w:tcW w:w="1800" w:type="dxa"/>
            <w:noWrap/>
            <w:hideMark/>
          </w:tcPr>
          <w:p w14:paraId="1165BADE" w14:textId="77777777" w:rsidR="001C37D9" w:rsidRPr="000F0B86" w:rsidRDefault="001C37D9" w:rsidP="001C37D9">
            <w:pPr>
              <w:pStyle w:val="a4"/>
              <w:ind w:left="-120" w:right="-120"/>
            </w:pPr>
            <w:r w:rsidRPr="000F0B86">
              <w:t>5.2</w:t>
            </w:r>
          </w:p>
        </w:tc>
        <w:tc>
          <w:tcPr>
            <w:tcW w:w="1220" w:type="dxa"/>
            <w:noWrap/>
            <w:hideMark/>
          </w:tcPr>
          <w:p w14:paraId="06BEA40E" w14:textId="77777777" w:rsidR="001C37D9" w:rsidRPr="000F0B86" w:rsidRDefault="001C37D9" w:rsidP="001C37D9">
            <w:pPr>
              <w:pStyle w:val="a4"/>
              <w:ind w:left="-120" w:right="-120"/>
            </w:pPr>
            <w:r w:rsidRPr="000F0B86">
              <w:t>5.23</w:t>
            </w:r>
          </w:p>
        </w:tc>
        <w:tc>
          <w:tcPr>
            <w:tcW w:w="1220" w:type="dxa"/>
            <w:noWrap/>
            <w:hideMark/>
          </w:tcPr>
          <w:p w14:paraId="5AA8528C" w14:textId="77777777" w:rsidR="001C37D9" w:rsidRPr="000F0B86" w:rsidRDefault="001C37D9" w:rsidP="001C37D9">
            <w:pPr>
              <w:pStyle w:val="a4"/>
              <w:ind w:left="-120" w:right="-120"/>
            </w:pPr>
            <w:r w:rsidRPr="000F0B86">
              <w:t>4.43</w:t>
            </w:r>
          </w:p>
        </w:tc>
      </w:tr>
    </w:tbl>
    <w:p w14:paraId="2686B5F7" w14:textId="39A094FA" w:rsidR="001C37D9" w:rsidRPr="000F0B86" w:rsidRDefault="00B928FC" w:rsidP="009C4FFB">
      <w:pPr>
        <w:pStyle w:val="ae"/>
        <w:rPr>
          <w:rFonts w:cs="Times New Roman"/>
        </w:rPr>
      </w:pPr>
      <w:r w:rsidRPr="000F0B86">
        <w:rPr>
          <w:rFonts w:hint="eastAsia"/>
        </w:rPr>
        <w:t>表</w:t>
      </w:r>
      <w:r w:rsidRPr="000F0B86">
        <w:t>5.</w:t>
      </w:r>
      <w:r w:rsidR="001C37D9" w:rsidRPr="000F0B86">
        <w:rPr>
          <w:noProof/>
        </w:rPr>
        <w:t>13</w:t>
      </w:r>
      <w:r w:rsidR="00815433" w:rsidRPr="000F0B86">
        <w:t xml:space="preserve"> C</w:t>
      </w:r>
      <w:r w:rsidR="00815433" w:rsidRPr="000F0B86">
        <w:rPr>
          <w:rFonts w:hint="eastAsia"/>
        </w:rPr>
        <w:t>柱计算</w:t>
      </w:r>
    </w:p>
    <w:tbl>
      <w:tblPr>
        <w:tblStyle w:val="ad"/>
        <w:tblW w:w="5670" w:type="dxa"/>
        <w:tblLook w:val="04A0" w:firstRow="1" w:lastRow="0" w:firstColumn="1" w:lastColumn="0" w:noHBand="0" w:noVBand="1"/>
      </w:tblPr>
      <w:tblGrid>
        <w:gridCol w:w="1044"/>
        <w:gridCol w:w="1573"/>
        <w:gridCol w:w="1837"/>
        <w:gridCol w:w="1276"/>
        <w:gridCol w:w="1524"/>
        <w:gridCol w:w="1045"/>
        <w:gridCol w:w="1045"/>
      </w:tblGrid>
      <w:tr w:rsidR="001C37D9" w:rsidRPr="000F0B86" w14:paraId="5F3D1462" w14:textId="77777777" w:rsidTr="001C37D9">
        <w:trPr>
          <w:divId w:val="1595941816"/>
          <w:trHeight w:val="336"/>
        </w:trPr>
        <w:tc>
          <w:tcPr>
            <w:tcW w:w="1220" w:type="dxa"/>
            <w:noWrap/>
            <w:hideMark/>
          </w:tcPr>
          <w:p w14:paraId="506E8823" w14:textId="7780E2B8" w:rsidR="001C37D9" w:rsidRPr="000F0B86" w:rsidRDefault="001C37D9" w:rsidP="001C37D9">
            <w:pPr>
              <w:pStyle w:val="a4"/>
              <w:ind w:left="-120" w:right="-120"/>
            </w:pPr>
            <w:r w:rsidRPr="000F0B86">
              <w:rPr>
                <w:rFonts w:hint="eastAsia"/>
              </w:rPr>
              <w:lastRenderedPageBreak/>
              <w:t>楼层</w:t>
            </w:r>
          </w:p>
        </w:tc>
        <w:tc>
          <w:tcPr>
            <w:tcW w:w="1860" w:type="dxa"/>
            <w:noWrap/>
            <w:hideMark/>
          </w:tcPr>
          <w:p w14:paraId="3B698F3E" w14:textId="77777777" w:rsidR="001C37D9" w:rsidRPr="000F0B86" w:rsidRDefault="001C37D9" w:rsidP="001C37D9">
            <w:pPr>
              <w:pStyle w:val="a4"/>
              <w:ind w:left="-120" w:right="-120"/>
              <w:rPr>
                <w:rFonts w:eastAsia="黑体" w:cs="Times New Roman"/>
                <w:szCs w:val="22"/>
              </w:rPr>
            </w:pPr>
            <w:r w:rsidRPr="000F0B86">
              <w:rPr>
                <w:i/>
                <w:iCs/>
              </w:rPr>
              <w:t>ib</w:t>
            </w:r>
            <w:r w:rsidRPr="000F0B86">
              <w:rPr>
                <w:i/>
                <w:iCs/>
              </w:rPr>
              <w:t>左</w:t>
            </w:r>
            <w:r w:rsidRPr="000F0B86">
              <w:t>(N·mm)×10^</w:t>
            </w:r>
            <w:r w:rsidRPr="000F0B86">
              <w:rPr>
                <w:rFonts w:eastAsia="黑体" w:cs="Times New Roman"/>
                <w:szCs w:val="22"/>
              </w:rPr>
              <w:t>10</w:t>
            </w:r>
          </w:p>
        </w:tc>
        <w:tc>
          <w:tcPr>
            <w:tcW w:w="2180" w:type="dxa"/>
            <w:noWrap/>
            <w:hideMark/>
          </w:tcPr>
          <w:p w14:paraId="5BA8FFE9" w14:textId="77777777" w:rsidR="001C37D9" w:rsidRPr="000F0B86" w:rsidRDefault="001C37D9" w:rsidP="001C37D9">
            <w:pPr>
              <w:pStyle w:val="a4"/>
              <w:ind w:left="-120" w:right="-120"/>
              <w:rPr>
                <w:rFonts w:eastAsia="黑体" w:cs="Times New Roman"/>
                <w:szCs w:val="22"/>
              </w:rPr>
            </w:pPr>
            <w:r w:rsidRPr="000F0B86">
              <w:rPr>
                <w:i/>
                <w:iCs/>
              </w:rPr>
              <w:t>ib</w:t>
            </w:r>
            <w:r w:rsidRPr="000F0B86">
              <w:rPr>
                <w:i/>
                <w:iCs/>
              </w:rPr>
              <w:t>右</w:t>
            </w:r>
            <w:r w:rsidRPr="000F0B86">
              <w:t>(N·mm)×10^</w:t>
            </w:r>
            <w:r w:rsidRPr="000F0B86">
              <w:rPr>
                <w:rFonts w:eastAsia="黑体" w:cs="Times New Roman"/>
                <w:szCs w:val="22"/>
              </w:rPr>
              <w:t>10</w:t>
            </w:r>
          </w:p>
        </w:tc>
        <w:tc>
          <w:tcPr>
            <w:tcW w:w="1500" w:type="dxa"/>
            <w:noWrap/>
            <w:hideMark/>
          </w:tcPr>
          <w:p w14:paraId="7D6E64EF"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800" w:type="dxa"/>
            <w:noWrap/>
            <w:hideMark/>
          </w:tcPr>
          <w:p w14:paraId="0F23161E"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20" w:type="dxa"/>
            <w:noWrap/>
            <w:hideMark/>
          </w:tcPr>
          <w:p w14:paraId="501448F3"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20" w:type="dxa"/>
            <w:noWrap/>
            <w:hideMark/>
          </w:tcPr>
          <w:p w14:paraId="353F7A21"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71A04C60" w14:textId="77777777" w:rsidTr="001C37D9">
        <w:trPr>
          <w:divId w:val="1595941816"/>
          <w:trHeight w:val="276"/>
        </w:trPr>
        <w:tc>
          <w:tcPr>
            <w:tcW w:w="1220" w:type="dxa"/>
            <w:noWrap/>
            <w:hideMark/>
          </w:tcPr>
          <w:p w14:paraId="4543EFFC" w14:textId="77777777" w:rsidR="001C37D9" w:rsidRPr="000F0B86" w:rsidRDefault="001C37D9" w:rsidP="001C37D9">
            <w:pPr>
              <w:pStyle w:val="a4"/>
              <w:ind w:left="-120" w:right="-120"/>
            </w:pPr>
            <w:r w:rsidRPr="000F0B86">
              <w:t>1</w:t>
            </w:r>
          </w:p>
        </w:tc>
        <w:tc>
          <w:tcPr>
            <w:tcW w:w="1860" w:type="dxa"/>
            <w:noWrap/>
            <w:hideMark/>
          </w:tcPr>
          <w:p w14:paraId="5A5A5E1A" w14:textId="77777777" w:rsidR="001C37D9" w:rsidRPr="000F0B86" w:rsidRDefault="001C37D9" w:rsidP="001C37D9">
            <w:pPr>
              <w:pStyle w:val="a4"/>
              <w:ind w:left="-120" w:right="-120"/>
            </w:pPr>
            <w:r w:rsidRPr="000F0B86">
              <w:t>3.81</w:t>
            </w:r>
          </w:p>
        </w:tc>
        <w:tc>
          <w:tcPr>
            <w:tcW w:w="2180" w:type="dxa"/>
            <w:noWrap/>
            <w:hideMark/>
          </w:tcPr>
          <w:p w14:paraId="57D8F731" w14:textId="77777777" w:rsidR="001C37D9" w:rsidRPr="000F0B86" w:rsidRDefault="001C37D9" w:rsidP="001C37D9">
            <w:pPr>
              <w:pStyle w:val="a4"/>
              <w:ind w:left="-120" w:right="-120"/>
            </w:pPr>
            <w:r w:rsidRPr="000F0B86">
              <w:t>4.5</w:t>
            </w:r>
          </w:p>
        </w:tc>
        <w:tc>
          <w:tcPr>
            <w:tcW w:w="1500" w:type="dxa"/>
            <w:noWrap/>
            <w:hideMark/>
          </w:tcPr>
          <w:p w14:paraId="398FF449" w14:textId="77777777" w:rsidR="001C37D9" w:rsidRPr="000F0B86" w:rsidRDefault="001C37D9" w:rsidP="001C37D9">
            <w:pPr>
              <w:pStyle w:val="a4"/>
              <w:ind w:left="-120" w:right="-120"/>
            </w:pPr>
            <w:r w:rsidRPr="000F0B86">
              <w:t>26.39</w:t>
            </w:r>
          </w:p>
        </w:tc>
        <w:tc>
          <w:tcPr>
            <w:tcW w:w="1800" w:type="dxa"/>
            <w:noWrap/>
            <w:hideMark/>
          </w:tcPr>
          <w:p w14:paraId="629B540F" w14:textId="77777777" w:rsidR="001C37D9" w:rsidRPr="000F0B86" w:rsidRDefault="001C37D9" w:rsidP="001C37D9">
            <w:pPr>
              <w:pStyle w:val="a4"/>
              <w:ind w:left="-120" w:right="-120"/>
            </w:pPr>
            <w:r w:rsidRPr="000F0B86">
              <w:t>38</w:t>
            </w:r>
          </w:p>
        </w:tc>
        <w:tc>
          <w:tcPr>
            <w:tcW w:w="1220" w:type="dxa"/>
            <w:noWrap/>
            <w:hideMark/>
          </w:tcPr>
          <w:p w14:paraId="7BF49E7C" w14:textId="77777777" w:rsidR="001C37D9" w:rsidRPr="000F0B86" w:rsidRDefault="001C37D9" w:rsidP="001C37D9">
            <w:pPr>
              <w:pStyle w:val="a4"/>
              <w:ind w:left="-120" w:right="-120"/>
            </w:pPr>
            <w:r w:rsidRPr="000F0B86">
              <w:t>18.79</w:t>
            </w:r>
          </w:p>
        </w:tc>
        <w:tc>
          <w:tcPr>
            <w:tcW w:w="1220" w:type="dxa"/>
            <w:noWrap/>
            <w:hideMark/>
          </w:tcPr>
          <w:p w14:paraId="7270EF7C" w14:textId="77777777" w:rsidR="001C37D9" w:rsidRPr="000F0B86" w:rsidRDefault="001C37D9" w:rsidP="001C37D9">
            <w:pPr>
              <w:pStyle w:val="a4"/>
              <w:ind w:left="-120" w:right="-120"/>
            </w:pPr>
            <w:r w:rsidRPr="000F0B86">
              <w:t>22.2</w:t>
            </w:r>
          </w:p>
        </w:tc>
      </w:tr>
      <w:tr w:rsidR="001C37D9" w:rsidRPr="000F0B86" w14:paraId="1C95252A" w14:textId="77777777" w:rsidTr="001C37D9">
        <w:trPr>
          <w:divId w:val="1595941816"/>
          <w:trHeight w:val="276"/>
        </w:trPr>
        <w:tc>
          <w:tcPr>
            <w:tcW w:w="1220" w:type="dxa"/>
            <w:noWrap/>
            <w:hideMark/>
          </w:tcPr>
          <w:p w14:paraId="2D9EE11C" w14:textId="77777777" w:rsidR="001C37D9" w:rsidRPr="000F0B86" w:rsidRDefault="001C37D9" w:rsidP="001C37D9">
            <w:pPr>
              <w:pStyle w:val="a4"/>
              <w:ind w:left="-120" w:right="-120"/>
            </w:pPr>
            <w:r w:rsidRPr="000F0B86">
              <w:t>2</w:t>
            </w:r>
          </w:p>
        </w:tc>
        <w:tc>
          <w:tcPr>
            <w:tcW w:w="1860" w:type="dxa"/>
            <w:noWrap/>
            <w:hideMark/>
          </w:tcPr>
          <w:p w14:paraId="432EA7BE" w14:textId="77777777" w:rsidR="001C37D9" w:rsidRPr="000F0B86" w:rsidRDefault="001C37D9" w:rsidP="001C37D9">
            <w:pPr>
              <w:pStyle w:val="a4"/>
              <w:ind w:left="-120" w:right="-120"/>
            </w:pPr>
            <w:r w:rsidRPr="000F0B86">
              <w:t>3.81</w:t>
            </w:r>
          </w:p>
        </w:tc>
        <w:tc>
          <w:tcPr>
            <w:tcW w:w="2180" w:type="dxa"/>
            <w:noWrap/>
            <w:hideMark/>
          </w:tcPr>
          <w:p w14:paraId="6FE6032E" w14:textId="77777777" w:rsidR="001C37D9" w:rsidRPr="000F0B86" w:rsidRDefault="001C37D9" w:rsidP="001C37D9">
            <w:pPr>
              <w:pStyle w:val="a4"/>
              <w:ind w:left="-120" w:right="-120"/>
            </w:pPr>
            <w:r w:rsidRPr="000F0B86">
              <w:t>4.5</w:t>
            </w:r>
          </w:p>
        </w:tc>
        <w:tc>
          <w:tcPr>
            <w:tcW w:w="1500" w:type="dxa"/>
            <w:noWrap/>
            <w:hideMark/>
          </w:tcPr>
          <w:p w14:paraId="6614EFC6" w14:textId="77777777" w:rsidR="001C37D9" w:rsidRPr="000F0B86" w:rsidRDefault="001C37D9" w:rsidP="001C37D9">
            <w:pPr>
              <w:pStyle w:val="a4"/>
              <w:ind w:left="-120" w:right="-120"/>
            </w:pPr>
            <w:r w:rsidRPr="000F0B86">
              <w:t>17.84</w:t>
            </w:r>
          </w:p>
        </w:tc>
        <w:tc>
          <w:tcPr>
            <w:tcW w:w="1800" w:type="dxa"/>
            <w:noWrap/>
            <w:hideMark/>
          </w:tcPr>
          <w:p w14:paraId="4C3F66B4" w14:textId="77777777" w:rsidR="001C37D9" w:rsidRPr="000F0B86" w:rsidRDefault="001C37D9" w:rsidP="001C37D9">
            <w:pPr>
              <w:pStyle w:val="a4"/>
              <w:ind w:left="-120" w:right="-120"/>
            </w:pPr>
            <w:r w:rsidRPr="000F0B86">
              <w:t>14.6</w:t>
            </w:r>
          </w:p>
        </w:tc>
        <w:tc>
          <w:tcPr>
            <w:tcW w:w="1220" w:type="dxa"/>
            <w:noWrap/>
            <w:hideMark/>
          </w:tcPr>
          <w:p w14:paraId="3753F72F" w14:textId="77777777" w:rsidR="001C37D9" w:rsidRPr="000F0B86" w:rsidRDefault="001C37D9" w:rsidP="001C37D9">
            <w:pPr>
              <w:pStyle w:val="a4"/>
              <w:ind w:left="-120" w:right="-120"/>
            </w:pPr>
            <w:r w:rsidRPr="000F0B86">
              <w:t>10.56</w:t>
            </w:r>
          </w:p>
        </w:tc>
        <w:tc>
          <w:tcPr>
            <w:tcW w:w="1220" w:type="dxa"/>
            <w:noWrap/>
            <w:hideMark/>
          </w:tcPr>
          <w:p w14:paraId="2B3EA037" w14:textId="77777777" w:rsidR="001C37D9" w:rsidRPr="000F0B86" w:rsidRDefault="001C37D9" w:rsidP="001C37D9">
            <w:pPr>
              <w:pStyle w:val="a4"/>
              <w:ind w:left="-120" w:right="-120"/>
            </w:pPr>
            <w:r w:rsidRPr="000F0B86">
              <w:t>12.48</w:t>
            </w:r>
          </w:p>
        </w:tc>
      </w:tr>
      <w:tr w:rsidR="001C37D9" w:rsidRPr="000F0B86" w14:paraId="79436333" w14:textId="77777777" w:rsidTr="001C37D9">
        <w:trPr>
          <w:divId w:val="1595941816"/>
          <w:trHeight w:val="276"/>
        </w:trPr>
        <w:tc>
          <w:tcPr>
            <w:tcW w:w="1220" w:type="dxa"/>
            <w:noWrap/>
            <w:hideMark/>
          </w:tcPr>
          <w:p w14:paraId="20BF852A" w14:textId="77777777" w:rsidR="001C37D9" w:rsidRPr="000F0B86" w:rsidRDefault="001C37D9" w:rsidP="001C37D9">
            <w:pPr>
              <w:pStyle w:val="a4"/>
              <w:ind w:left="-120" w:right="-120"/>
            </w:pPr>
            <w:r w:rsidRPr="000F0B86">
              <w:t>3</w:t>
            </w:r>
          </w:p>
        </w:tc>
        <w:tc>
          <w:tcPr>
            <w:tcW w:w="1860" w:type="dxa"/>
            <w:noWrap/>
            <w:hideMark/>
          </w:tcPr>
          <w:p w14:paraId="6E646BFB" w14:textId="77777777" w:rsidR="001C37D9" w:rsidRPr="000F0B86" w:rsidRDefault="001C37D9" w:rsidP="001C37D9">
            <w:pPr>
              <w:pStyle w:val="a4"/>
              <w:ind w:left="-120" w:right="-120"/>
            </w:pPr>
            <w:r w:rsidRPr="000F0B86">
              <w:t>3.81</w:t>
            </w:r>
          </w:p>
        </w:tc>
        <w:tc>
          <w:tcPr>
            <w:tcW w:w="2180" w:type="dxa"/>
            <w:noWrap/>
            <w:hideMark/>
          </w:tcPr>
          <w:p w14:paraId="1D8F6037" w14:textId="77777777" w:rsidR="001C37D9" w:rsidRPr="000F0B86" w:rsidRDefault="001C37D9" w:rsidP="001C37D9">
            <w:pPr>
              <w:pStyle w:val="a4"/>
              <w:ind w:left="-120" w:right="-120"/>
            </w:pPr>
            <w:r w:rsidRPr="000F0B86">
              <w:t>4.5</w:t>
            </w:r>
          </w:p>
        </w:tc>
        <w:tc>
          <w:tcPr>
            <w:tcW w:w="1500" w:type="dxa"/>
            <w:noWrap/>
            <w:hideMark/>
          </w:tcPr>
          <w:p w14:paraId="206AE457" w14:textId="77777777" w:rsidR="001C37D9" w:rsidRPr="000F0B86" w:rsidRDefault="001C37D9" w:rsidP="001C37D9">
            <w:pPr>
              <w:pStyle w:val="a4"/>
              <w:ind w:left="-120" w:right="-120"/>
            </w:pPr>
            <w:r w:rsidRPr="000F0B86">
              <w:t>9.66</w:t>
            </w:r>
          </w:p>
        </w:tc>
        <w:tc>
          <w:tcPr>
            <w:tcW w:w="1800" w:type="dxa"/>
            <w:noWrap/>
            <w:hideMark/>
          </w:tcPr>
          <w:p w14:paraId="3FC6A696" w14:textId="77777777" w:rsidR="001C37D9" w:rsidRPr="000F0B86" w:rsidRDefault="001C37D9" w:rsidP="001C37D9">
            <w:pPr>
              <w:pStyle w:val="a4"/>
              <w:ind w:left="-120" w:right="-120"/>
            </w:pPr>
            <w:r w:rsidRPr="000F0B86">
              <w:t>5.2</w:t>
            </w:r>
          </w:p>
        </w:tc>
        <w:tc>
          <w:tcPr>
            <w:tcW w:w="1220" w:type="dxa"/>
            <w:noWrap/>
            <w:hideMark/>
          </w:tcPr>
          <w:p w14:paraId="42F19F2F" w14:textId="77777777" w:rsidR="001C37D9" w:rsidRPr="000F0B86" w:rsidRDefault="001C37D9" w:rsidP="001C37D9">
            <w:pPr>
              <w:pStyle w:val="a4"/>
              <w:ind w:left="-120" w:right="-120"/>
            </w:pPr>
            <w:r w:rsidRPr="000F0B86">
              <w:t>4.43</w:t>
            </w:r>
          </w:p>
        </w:tc>
        <w:tc>
          <w:tcPr>
            <w:tcW w:w="1220" w:type="dxa"/>
            <w:noWrap/>
            <w:hideMark/>
          </w:tcPr>
          <w:p w14:paraId="4A74ADFB" w14:textId="77777777" w:rsidR="001C37D9" w:rsidRPr="000F0B86" w:rsidRDefault="001C37D9" w:rsidP="001C37D9">
            <w:pPr>
              <w:pStyle w:val="a4"/>
              <w:ind w:left="-120" w:right="-120"/>
            </w:pPr>
            <w:r w:rsidRPr="000F0B86">
              <w:t>5.23</w:t>
            </w:r>
          </w:p>
        </w:tc>
      </w:tr>
    </w:tbl>
    <w:p w14:paraId="6F1CA8A5" w14:textId="34E78E00" w:rsidR="001C37D9" w:rsidRPr="000F0B86" w:rsidRDefault="00B928FC" w:rsidP="009C4FFB">
      <w:pPr>
        <w:pStyle w:val="ae"/>
      </w:pPr>
      <w:r w:rsidRPr="000F0B86">
        <w:rPr>
          <w:rFonts w:hint="eastAsia"/>
        </w:rPr>
        <w:t>表</w:t>
      </w:r>
      <w:r w:rsidRPr="000F0B86">
        <w:t>5.</w:t>
      </w:r>
      <w:r w:rsidR="001C37D9" w:rsidRPr="000F0B86">
        <w:rPr>
          <w:noProof/>
        </w:rPr>
        <w:t>14</w:t>
      </w:r>
      <w:r w:rsidR="00815433" w:rsidRPr="000F0B86">
        <w:t xml:space="preserve"> D</w:t>
      </w:r>
      <w:r w:rsidR="00815433" w:rsidRPr="000F0B86">
        <w:rPr>
          <w:rFonts w:hint="eastAsia"/>
        </w:rPr>
        <w:t>柱计算</w:t>
      </w:r>
    </w:p>
    <w:tbl>
      <w:tblPr>
        <w:tblStyle w:val="ad"/>
        <w:tblW w:w="5670" w:type="dxa"/>
        <w:tblLook w:val="04A0" w:firstRow="1" w:lastRow="0" w:firstColumn="1" w:lastColumn="0" w:noHBand="0" w:noVBand="1"/>
      </w:tblPr>
      <w:tblGrid>
        <w:gridCol w:w="1078"/>
        <w:gridCol w:w="1250"/>
        <w:gridCol w:w="1250"/>
        <w:gridCol w:w="1403"/>
        <w:gridCol w:w="1489"/>
        <w:gridCol w:w="1334"/>
        <w:gridCol w:w="1540"/>
      </w:tblGrid>
      <w:tr w:rsidR="001C37D9" w:rsidRPr="000F0B86" w14:paraId="2CA92DC3" w14:textId="77777777" w:rsidTr="001C37D9">
        <w:trPr>
          <w:divId w:val="982271933"/>
          <w:trHeight w:val="336"/>
        </w:trPr>
        <w:tc>
          <w:tcPr>
            <w:tcW w:w="1220" w:type="dxa"/>
            <w:noWrap/>
            <w:hideMark/>
          </w:tcPr>
          <w:p w14:paraId="345DA609" w14:textId="321873BB" w:rsidR="001C37D9" w:rsidRPr="000F0B86" w:rsidRDefault="001C37D9" w:rsidP="001C37D9">
            <w:pPr>
              <w:pStyle w:val="a4"/>
              <w:ind w:left="-120" w:right="-120"/>
            </w:pPr>
            <w:r w:rsidRPr="000F0B86">
              <w:rPr>
                <w:rFonts w:hint="eastAsia"/>
              </w:rPr>
              <w:t>楼层</w:t>
            </w:r>
          </w:p>
        </w:tc>
        <w:tc>
          <w:tcPr>
            <w:tcW w:w="1235" w:type="dxa"/>
            <w:noWrap/>
            <w:hideMark/>
          </w:tcPr>
          <w:p w14:paraId="07B766BD" w14:textId="77777777" w:rsidR="001C37D9" w:rsidRPr="000F0B86" w:rsidRDefault="001C37D9" w:rsidP="001C37D9">
            <w:pPr>
              <w:pStyle w:val="a4"/>
              <w:ind w:left="-120" w:right="-120"/>
              <w:rPr>
                <w:rFonts w:eastAsia="黑体"/>
                <w:szCs w:val="22"/>
              </w:rPr>
            </w:pPr>
            <w:r w:rsidRPr="000F0B86">
              <w:rPr>
                <w:i/>
                <w:iCs/>
              </w:rPr>
              <w:t>ib</w:t>
            </w:r>
            <w:r w:rsidRPr="000F0B86">
              <w:rPr>
                <w:i/>
                <w:iCs/>
              </w:rPr>
              <w:t>左</w:t>
            </w:r>
            <w:r w:rsidRPr="000F0B86">
              <w:t>(N·mm)×10^</w:t>
            </w:r>
            <w:r w:rsidRPr="000F0B86">
              <w:rPr>
                <w:rFonts w:eastAsia="黑体"/>
                <w:szCs w:val="22"/>
              </w:rPr>
              <w:t>10</w:t>
            </w:r>
          </w:p>
        </w:tc>
        <w:tc>
          <w:tcPr>
            <w:tcW w:w="1235" w:type="dxa"/>
            <w:noWrap/>
            <w:hideMark/>
          </w:tcPr>
          <w:p w14:paraId="21ED0E5E" w14:textId="77777777" w:rsidR="001C37D9" w:rsidRPr="000F0B86" w:rsidRDefault="001C37D9" w:rsidP="001C37D9">
            <w:pPr>
              <w:pStyle w:val="a4"/>
              <w:ind w:left="-120" w:right="-120"/>
              <w:rPr>
                <w:rFonts w:eastAsia="黑体"/>
                <w:szCs w:val="22"/>
              </w:rPr>
            </w:pPr>
            <w:r w:rsidRPr="000F0B86">
              <w:rPr>
                <w:i/>
                <w:iCs/>
              </w:rPr>
              <w:t>ib</w:t>
            </w:r>
            <w:r w:rsidRPr="000F0B86">
              <w:rPr>
                <w:i/>
                <w:iCs/>
              </w:rPr>
              <w:t>右</w:t>
            </w:r>
            <w:r w:rsidRPr="000F0B86">
              <w:t>(N·mm)×10^</w:t>
            </w:r>
            <w:r w:rsidRPr="000F0B86">
              <w:rPr>
                <w:rFonts w:eastAsia="黑体"/>
                <w:szCs w:val="22"/>
              </w:rPr>
              <w:t>10</w:t>
            </w:r>
          </w:p>
        </w:tc>
        <w:tc>
          <w:tcPr>
            <w:tcW w:w="1600" w:type="dxa"/>
            <w:noWrap/>
            <w:hideMark/>
          </w:tcPr>
          <w:p w14:paraId="1E4CFE59"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700" w:type="dxa"/>
            <w:noWrap/>
            <w:hideMark/>
          </w:tcPr>
          <w:p w14:paraId="0AC659C7"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520" w:type="dxa"/>
            <w:noWrap/>
            <w:hideMark/>
          </w:tcPr>
          <w:p w14:paraId="766ED8AB"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760" w:type="dxa"/>
            <w:noWrap/>
            <w:hideMark/>
          </w:tcPr>
          <w:p w14:paraId="157B0CDD"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114416B6" w14:textId="77777777" w:rsidTr="001C37D9">
        <w:trPr>
          <w:divId w:val="982271933"/>
          <w:trHeight w:val="276"/>
        </w:trPr>
        <w:tc>
          <w:tcPr>
            <w:tcW w:w="1220" w:type="dxa"/>
            <w:noWrap/>
            <w:hideMark/>
          </w:tcPr>
          <w:p w14:paraId="714D6382" w14:textId="77777777" w:rsidR="001C37D9" w:rsidRPr="000F0B86" w:rsidRDefault="001C37D9" w:rsidP="001C37D9">
            <w:pPr>
              <w:pStyle w:val="a4"/>
              <w:ind w:left="-120" w:right="-120"/>
            </w:pPr>
            <w:r w:rsidRPr="000F0B86">
              <w:t>1</w:t>
            </w:r>
          </w:p>
        </w:tc>
        <w:tc>
          <w:tcPr>
            <w:tcW w:w="1235" w:type="dxa"/>
            <w:noWrap/>
            <w:hideMark/>
          </w:tcPr>
          <w:p w14:paraId="40EF71FB" w14:textId="77777777" w:rsidR="001C37D9" w:rsidRPr="000F0B86" w:rsidRDefault="001C37D9" w:rsidP="001C37D9">
            <w:pPr>
              <w:pStyle w:val="a4"/>
              <w:ind w:left="-120" w:right="-120"/>
            </w:pPr>
            <w:r w:rsidRPr="000F0B86">
              <w:t>4.5</w:t>
            </w:r>
          </w:p>
        </w:tc>
        <w:tc>
          <w:tcPr>
            <w:tcW w:w="1235" w:type="dxa"/>
            <w:noWrap/>
            <w:hideMark/>
          </w:tcPr>
          <w:p w14:paraId="3CF4787C" w14:textId="77777777" w:rsidR="001C37D9" w:rsidRPr="000F0B86" w:rsidRDefault="001C37D9" w:rsidP="001C37D9">
            <w:pPr>
              <w:pStyle w:val="a4"/>
              <w:ind w:left="-120" w:right="-120"/>
            </w:pPr>
            <w:r w:rsidRPr="000F0B86">
              <w:t>0</w:t>
            </w:r>
          </w:p>
        </w:tc>
        <w:tc>
          <w:tcPr>
            <w:tcW w:w="1600" w:type="dxa"/>
            <w:noWrap/>
            <w:hideMark/>
          </w:tcPr>
          <w:p w14:paraId="09BEFFC5" w14:textId="77777777" w:rsidR="001C37D9" w:rsidRPr="000F0B86" w:rsidRDefault="001C37D9" w:rsidP="001C37D9">
            <w:pPr>
              <w:pStyle w:val="a4"/>
              <w:ind w:left="-120" w:right="-120"/>
            </w:pPr>
            <w:r w:rsidRPr="000F0B86">
              <w:t>18.46</w:t>
            </w:r>
          </w:p>
        </w:tc>
        <w:tc>
          <w:tcPr>
            <w:tcW w:w="1700" w:type="dxa"/>
            <w:noWrap/>
            <w:hideMark/>
          </w:tcPr>
          <w:p w14:paraId="7F66F06B" w14:textId="77777777" w:rsidR="001C37D9" w:rsidRPr="000F0B86" w:rsidRDefault="001C37D9" w:rsidP="001C37D9">
            <w:pPr>
              <w:pStyle w:val="a4"/>
              <w:ind w:left="-120" w:right="-120"/>
            </w:pPr>
            <w:r w:rsidRPr="000F0B86">
              <w:t>34.21</w:t>
            </w:r>
          </w:p>
        </w:tc>
        <w:tc>
          <w:tcPr>
            <w:tcW w:w="1520" w:type="dxa"/>
            <w:noWrap/>
            <w:hideMark/>
          </w:tcPr>
          <w:p w14:paraId="2B22407E" w14:textId="77777777" w:rsidR="001C37D9" w:rsidRPr="000F0B86" w:rsidRDefault="001C37D9" w:rsidP="001C37D9">
            <w:pPr>
              <w:pStyle w:val="a4"/>
              <w:ind w:left="-120" w:right="-120"/>
            </w:pPr>
            <w:r w:rsidRPr="000F0B86">
              <w:t>27.71</w:t>
            </w:r>
          </w:p>
        </w:tc>
        <w:tc>
          <w:tcPr>
            <w:tcW w:w="1760" w:type="dxa"/>
            <w:noWrap/>
            <w:hideMark/>
          </w:tcPr>
          <w:p w14:paraId="5C10F2EB" w14:textId="77777777" w:rsidR="001C37D9" w:rsidRPr="000F0B86" w:rsidRDefault="001C37D9" w:rsidP="001C37D9">
            <w:pPr>
              <w:pStyle w:val="a4"/>
              <w:ind w:left="-120" w:right="-120"/>
            </w:pPr>
            <w:r w:rsidRPr="000F0B86">
              <w:t>0</w:t>
            </w:r>
          </w:p>
        </w:tc>
      </w:tr>
      <w:tr w:rsidR="001C37D9" w:rsidRPr="000F0B86" w14:paraId="72B4C130" w14:textId="77777777" w:rsidTr="001C37D9">
        <w:trPr>
          <w:divId w:val="982271933"/>
          <w:trHeight w:val="276"/>
        </w:trPr>
        <w:tc>
          <w:tcPr>
            <w:tcW w:w="1220" w:type="dxa"/>
            <w:noWrap/>
            <w:hideMark/>
          </w:tcPr>
          <w:p w14:paraId="7C2808D3" w14:textId="77777777" w:rsidR="001C37D9" w:rsidRPr="000F0B86" w:rsidRDefault="001C37D9" w:rsidP="001C37D9">
            <w:pPr>
              <w:pStyle w:val="a4"/>
              <w:ind w:left="-120" w:right="-120"/>
            </w:pPr>
            <w:r w:rsidRPr="000F0B86">
              <w:t>2</w:t>
            </w:r>
          </w:p>
        </w:tc>
        <w:tc>
          <w:tcPr>
            <w:tcW w:w="1235" w:type="dxa"/>
            <w:noWrap/>
            <w:hideMark/>
          </w:tcPr>
          <w:p w14:paraId="26E77626" w14:textId="77777777" w:rsidR="001C37D9" w:rsidRPr="000F0B86" w:rsidRDefault="001C37D9" w:rsidP="001C37D9">
            <w:pPr>
              <w:pStyle w:val="a4"/>
              <w:ind w:left="-120" w:right="-120"/>
            </w:pPr>
            <w:r w:rsidRPr="000F0B86">
              <w:t>4.5</w:t>
            </w:r>
          </w:p>
        </w:tc>
        <w:tc>
          <w:tcPr>
            <w:tcW w:w="1235" w:type="dxa"/>
            <w:noWrap/>
            <w:hideMark/>
          </w:tcPr>
          <w:p w14:paraId="18AC4E13" w14:textId="77777777" w:rsidR="001C37D9" w:rsidRPr="000F0B86" w:rsidRDefault="001C37D9" w:rsidP="001C37D9">
            <w:pPr>
              <w:pStyle w:val="a4"/>
              <w:ind w:left="-120" w:right="-120"/>
            </w:pPr>
            <w:r w:rsidRPr="000F0B86">
              <w:t>0</w:t>
            </w:r>
          </w:p>
        </w:tc>
        <w:tc>
          <w:tcPr>
            <w:tcW w:w="1600" w:type="dxa"/>
            <w:noWrap/>
            <w:hideMark/>
          </w:tcPr>
          <w:p w14:paraId="253BE035" w14:textId="77777777" w:rsidR="001C37D9" w:rsidRPr="000F0B86" w:rsidRDefault="001C37D9" w:rsidP="001C37D9">
            <w:pPr>
              <w:pStyle w:val="a4"/>
              <w:ind w:left="-120" w:right="-120"/>
            </w:pPr>
            <w:r w:rsidRPr="000F0B86">
              <w:t>11.31</w:t>
            </w:r>
          </w:p>
        </w:tc>
        <w:tc>
          <w:tcPr>
            <w:tcW w:w="1700" w:type="dxa"/>
            <w:noWrap/>
            <w:hideMark/>
          </w:tcPr>
          <w:p w14:paraId="051518AA" w14:textId="77777777" w:rsidR="001C37D9" w:rsidRPr="000F0B86" w:rsidRDefault="001C37D9" w:rsidP="001C37D9">
            <w:pPr>
              <w:pStyle w:val="a4"/>
              <w:ind w:left="-120" w:right="-120"/>
            </w:pPr>
            <w:r w:rsidRPr="000F0B86">
              <w:t>9.25</w:t>
            </w:r>
          </w:p>
        </w:tc>
        <w:tc>
          <w:tcPr>
            <w:tcW w:w="1520" w:type="dxa"/>
            <w:noWrap/>
            <w:hideMark/>
          </w:tcPr>
          <w:p w14:paraId="155FE935" w14:textId="77777777" w:rsidR="001C37D9" w:rsidRPr="000F0B86" w:rsidRDefault="001C37D9" w:rsidP="001C37D9">
            <w:pPr>
              <w:pStyle w:val="a4"/>
              <w:ind w:left="-120" w:right="-120"/>
            </w:pPr>
            <w:r w:rsidRPr="000F0B86">
              <w:t>14.14</w:t>
            </w:r>
          </w:p>
        </w:tc>
        <w:tc>
          <w:tcPr>
            <w:tcW w:w="1760" w:type="dxa"/>
            <w:noWrap/>
            <w:hideMark/>
          </w:tcPr>
          <w:p w14:paraId="1B82599E" w14:textId="77777777" w:rsidR="001C37D9" w:rsidRPr="000F0B86" w:rsidRDefault="001C37D9" w:rsidP="001C37D9">
            <w:pPr>
              <w:pStyle w:val="a4"/>
              <w:ind w:left="-120" w:right="-120"/>
            </w:pPr>
            <w:r w:rsidRPr="000F0B86">
              <w:t>0</w:t>
            </w:r>
          </w:p>
        </w:tc>
      </w:tr>
      <w:tr w:rsidR="001C37D9" w:rsidRPr="000F0B86" w14:paraId="1C762595" w14:textId="77777777" w:rsidTr="001C37D9">
        <w:trPr>
          <w:divId w:val="982271933"/>
          <w:trHeight w:val="276"/>
        </w:trPr>
        <w:tc>
          <w:tcPr>
            <w:tcW w:w="1220" w:type="dxa"/>
            <w:noWrap/>
            <w:hideMark/>
          </w:tcPr>
          <w:p w14:paraId="1B643085" w14:textId="77777777" w:rsidR="001C37D9" w:rsidRPr="000F0B86" w:rsidRDefault="001C37D9" w:rsidP="001C37D9">
            <w:pPr>
              <w:pStyle w:val="a4"/>
              <w:ind w:left="-120" w:right="-120"/>
            </w:pPr>
            <w:r w:rsidRPr="000F0B86">
              <w:t>3</w:t>
            </w:r>
          </w:p>
        </w:tc>
        <w:tc>
          <w:tcPr>
            <w:tcW w:w="1235" w:type="dxa"/>
            <w:noWrap/>
            <w:hideMark/>
          </w:tcPr>
          <w:p w14:paraId="6DA62F50" w14:textId="77777777" w:rsidR="001C37D9" w:rsidRPr="000F0B86" w:rsidRDefault="001C37D9" w:rsidP="001C37D9">
            <w:pPr>
              <w:pStyle w:val="a4"/>
              <w:ind w:left="-120" w:right="-120"/>
            </w:pPr>
            <w:r w:rsidRPr="000F0B86">
              <w:t>4.5</w:t>
            </w:r>
          </w:p>
        </w:tc>
        <w:tc>
          <w:tcPr>
            <w:tcW w:w="1235" w:type="dxa"/>
            <w:noWrap/>
            <w:hideMark/>
          </w:tcPr>
          <w:p w14:paraId="1B71F777" w14:textId="77777777" w:rsidR="001C37D9" w:rsidRPr="000F0B86" w:rsidRDefault="001C37D9" w:rsidP="001C37D9">
            <w:pPr>
              <w:pStyle w:val="a4"/>
              <w:ind w:left="-120" w:right="-120"/>
            </w:pPr>
            <w:r w:rsidRPr="000F0B86">
              <w:t>0</w:t>
            </w:r>
          </w:p>
        </w:tc>
        <w:tc>
          <w:tcPr>
            <w:tcW w:w="1600" w:type="dxa"/>
            <w:noWrap/>
            <w:hideMark/>
          </w:tcPr>
          <w:p w14:paraId="7E2F5D2E" w14:textId="77777777" w:rsidR="001C37D9" w:rsidRPr="000F0B86" w:rsidRDefault="001C37D9" w:rsidP="001C37D9">
            <w:pPr>
              <w:pStyle w:val="a4"/>
              <w:ind w:left="-120" w:right="-120"/>
            </w:pPr>
            <w:r w:rsidRPr="000F0B86">
              <w:t>6.6</w:t>
            </w:r>
          </w:p>
        </w:tc>
        <w:tc>
          <w:tcPr>
            <w:tcW w:w="1700" w:type="dxa"/>
            <w:noWrap/>
            <w:hideMark/>
          </w:tcPr>
          <w:p w14:paraId="7A169C74" w14:textId="77777777" w:rsidR="001C37D9" w:rsidRPr="000F0B86" w:rsidRDefault="001C37D9" w:rsidP="001C37D9">
            <w:pPr>
              <w:pStyle w:val="a4"/>
              <w:ind w:left="-120" w:right="-120"/>
            </w:pPr>
            <w:r w:rsidRPr="000F0B86">
              <w:t>2.83</w:t>
            </w:r>
          </w:p>
        </w:tc>
        <w:tc>
          <w:tcPr>
            <w:tcW w:w="1520" w:type="dxa"/>
            <w:noWrap/>
            <w:hideMark/>
          </w:tcPr>
          <w:p w14:paraId="507CF9F6" w14:textId="77777777" w:rsidR="001C37D9" w:rsidRPr="000F0B86" w:rsidRDefault="001C37D9" w:rsidP="001C37D9">
            <w:pPr>
              <w:pStyle w:val="a4"/>
              <w:ind w:left="-120" w:right="-120"/>
            </w:pPr>
            <w:r w:rsidRPr="000F0B86">
              <w:t>6.6</w:t>
            </w:r>
          </w:p>
        </w:tc>
        <w:tc>
          <w:tcPr>
            <w:tcW w:w="1760" w:type="dxa"/>
            <w:noWrap/>
            <w:hideMark/>
          </w:tcPr>
          <w:p w14:paraId="658E3AE4" w14:textId="77777777" w:rsidR="001C37D9" w:rsidRPr="000F0B86" w:rsidRDefault="001C37D9" w:rsidP="001C37D9">
            <w:pPr>
              <w:pStyle w:val="a4"/>
              <w:ind w:left="-120" w:right="-120"/>
            </w:pPr>
            <w:r w:rsidRPr="000F0B86">
              <w:t>0</w:t>
            </w:r>
          </w:p>
        </w:tc>
      </w:tr>
    </w:tbl>
    <w:p w14:paraId="5BD7732C" w14:textId="3188B6BD" w:rsidR="001C37D9" w:rsidRPr="000F0B86" w:rsidRDefault="00B928FC" w:rsidP="001C37D9">
      <w:pPr>
        <w:pStyle w:val="ae"/>
      </w:pPr>
      <w:r w:rsidRPr="000F0B86">
        <w:rPr>
          <w:rFonts w:hint="eastAsia"/>
        </w:rPr>
        <w:t>表</w:t>
      </w:r>
      <w:r w:rsidRPr="000F0B86">
        <w:t>5.</w:t>
      </w:r>
      <w:r w:rsidR="001C37D9" w:rsidRPr="000F0B86">
        <w:rPr>
          <w:noProof/>
        </w:rPr>
        <w:t>15</w:t>
      </w:r>
      <w:r w:rsidR="00815433" w:rsidRPr="000F0B86">
        <w:t xml:space="preserve"> </w:t>
      </w:r>
      <w:r w:rsidR="00815433" w:rsidRPr="000F0B86">
        <w:rPr>
          <w:rFonts w:hint="eastAsia"/>
        </w:rPr>
        <w:t>剪力及轴力计算</w:t>
      </w:r>
    </w:p>
    <w:tbl>
      <w:tblPr>
        <w:tblStyle w:val="ad"/>
        <w:tblW w:w="5670" w:type="dxa"/>
        <w:tblLook w:val="04A0" w:firstRow="1" w:lastRow="0" w:firstColumn="1" w:lastColumn="0" w:noHBand="0" w:noVBand="1"/>
      </w:tblPr>
      <w:tblGrid>
        <w:gridCol w:w="836"/>
        <w:gridCol w:w="1076"/>
        <w:gridCol w:w="1120"/>
        <w:gridCol w:w="789"/>
        <w:gridCol w:w="789"/>
        <w:gridCol w:w="789"/>
        <w:gridCol w:w="789"/>
        <w:gridCol w:w="789"/>
        <w:gridCol w:w="789"/>
        <w:gridCol w:w="789"/>
        <w:gridCol w:w="789"/>
      </w:tblGrid>
      <w:tr w:rsidR="001C37D9" w:rsidRPr="000F0B86" w14:paraId="245A5708" w14:textId="77777777" w:rsidTr="001C37D9">
        <w:trPr>
          <w:divId w:val="513541048"/>
          <w:trHeight w:val="324"/>
        </w:trPr>
        <w:tc>
          <w:tcPr>
            <w:tcW w:w="1300" w:type="dxa"/>
            <w:noWrap/>
            <w:hideMark/>
          </w:tcPr>
          <w:p w14:paraId="283CD0A3" w14:textId="7E09DFB1" w:rsidR="001C37D9" w:rsidRPr="000F0B86" w:rsidRDefault="001C37D9" w:rsidP="001C37D9">
            <w:pPr>
              <w:pStyle w:val="a4"/>
              <w:ind w:left="-120" w:right="-120"/>
            </w:pPr>
            <w:r w:rsidRPr="000F0B86">
              <w:rPr>
                <w:rFonts w:hint="eastAsia"/>
              </w:rPr>
              <w:t>楼层</w:t>
            </w:r>
          </w:p>
        </w:tc>
        <w:tc>
          <w:tcPr>
            <w:tcW w:w="1720" w:type="dxa"/>
            <w:noWrap/>
            <w:hideMark/>
          </w:tcPr>
          <w:p w14:paraId="401CB57C" w14:textId="77777777" w:rsidR="001C37D9" w:rsidRPr="000F0B86" w:rsidRDefault="001C37D9" w:rsidP="001C37D9">
            <w:pPr>
              <w:pStyle w:val="a4"/>
              <w:ind w:left="-120" w:right="-120"/>
            </w:pPr>
            <w:r w:rsidRPr="000F0B86">
              <w:rPr>
                <w:i/>
                <w:iCs/>
              </w:rPr>
              <w:t>lAB</w:t>
            </w:r>
            <w:r w:rsidRPr="000F0B86">
              <w:rPr>
                <w:vertAlign w:val="subscript"/>
              </w:rPr>
              <w:t>(m)</w:t>
            </w:r>
          </w:p>
        </w:tc>
        <w:tc>
          <w:tcPr>
            <w:tcW w:w="1800" w:type="dxa"/>
            <w:noWrap/>
            <w:hideMark/>
          </w:tcPr>
          <w:p w14:paraId="286B3FB3" w14:textId="77777777" w:rsidR="001C37D9" w:rsidRPr="000F0B86" w:rsidRDefault="001C37D9" w:rsidP="001C37D9">
            <w:pPr>
              <w:pStyle w:val="a4"/>
              <w:ind w:left="-120" w:right="-120"/>
            </w:pPr>
            <w:r w:rsidRPr="000F0B86">
              <w:rPr>
                <w:i/>
                <w:iCs/>
              </w:rPr>
              <w:t>lBC</w:t>
            </w:r>
            <w:r w:rsidRPr="000F0B86">
              <w:rPr>
                <w:vertAlign w:val="subscript"/>
              </w:rPr>
              <w:t>(m)</w:t>
            </w:r>
          </w:p>
        </w:tc>
        <w:tc>
          <w:tcPr>
            <w:tcW w:w="1220" w:type="dxa"/>
            <w:noWrap/>
            <w:hideMark/>
          </w:tcPr>
          <w:p w14:paraId="35776DDA" w14:textId="77777777" w:rsidR="001C37D9" w:rsidRPr="000F0B86" w:rsidRDefault="001C37D9" w:rsidP="001C37D9">
            <w:pPr>
              <w:pStyle w:val="a4"/>
              <w:ind w:left="-120" w:right="-120"/>
            </w:pPr>
            <w:r w:rsidRPr="000F0B86">
              <w:rPr>
                <w:i/>
                <w:iCs/>
              </w:rPr>
              <w:t>lCD</w:t>
            </w:r>
            <w:r w:rsidRPr="000F0B86">
              <w:rPr>
                <w:vertAlign w:val="subscript"/>
              </w:rPr>
              <w:t>(m)</w:t>
            </w:r>
          </w:p>
        </w:tc>
        <w:tc>
          <w:tcPr>
            <w:tcW w:w="1220" w:type="dxa"/>
            <w:noWrap/>
            <w:hideMark/>
          </w:tcPr>
          <w:p w14:paraId="41BE0409" w14:textId="77777777" w:rsidR="001C37D9" w:rsidRPr="000F0B86" w:rsidRDefault="001C37D9" w:rsidP="001C37D9">
            <w:pPr>
              <w:pStyle w:val="a4"/>
              <w:ind w:left="-120" w:right="-120"/>
            </w:pPr>
            <w:r w:rsidRPr="000F0B86">
              <w:rPr>
                <w:i/>
                <w:iCs/>
              </w:rPr>
              <w:t>VAB</w:t>
            </w:r>
            <w:r w:rsidRPr="000F0B86">
              <w:t>(kN)</w:t>
            </w:r>
          </w:p>
        </w:tc>
        <w:tc>
          <w:tcPr>
            <w:tcW w:w="1220" w:type="dxa"/>
            <w:noWrap/>
            <w:hideMark/>
          </w:tcPr>
          <w:p w14:paraId="31AD9DD2" w14:textId="77777777" w:rsidR="001C37D9" w:rsidRPr="000F0B86" w:rsidRDefault="001C37D9" w:rsidP="001C37D9">
            <w:pPr>
              <w:pStyle w:val="a4"/>
              <w:ind w:left="-120" w:right="-120"/>
            </w:pPr>
            <w:r w:rsidRPr="000F0B86">
              <w:rPr>
                <w:i/>
                <w:iCs/>
              </w:rPr>
              <w:t>VBC</w:t>
            </w:r>
            <w:r w:rsidRPr="000F0B86">
              <w:t>(kN)</w:t>
            </w:r>
          </w:p>
        </w:tc>
        <w:tc>
          <w:tcPr>
            <w:tcW w:w="1220" w:type="dxa"/>
            <w:noWrap/>
            <w:hideMark/>
          </w:tcPr>
          <w:p w14:paraId="6C8C3EE1" w14:textId="77777777" w:rsidR="001C37D9" w:rsidRPr="000F0B86" w:rsidRDefault="001C37D9" w:rsidP="001C37D9">
            <w:pPr>
              <w:pStyle w:val="a4"/>
              <w:ind w:left="-120" w:right="-120"/>
            </w:pPr>
            <w:r w:rsidRPr="000F0B86">
              <w:rPr>
                <w:i/>
                <w:iCs/>
              </w:rPr>
              <w:t>VCD</w:t>
            </w:r>
            <w:r w:rsidRPr="000F0B86">
              <w:t>(kN)</w:t>
            </w:r>
          </w:p>
        </w:tc>
        <w:tc>
          <w:tcPr>
            <w:tcW w:w="1220" w:type="dxa"/>
            <w:noWrap/>
            <w:hideMark/>
          </w:tcPr>
          <w:p w14:paraId="5B55236A" w14:textId="77777777" w:rsidR="001C37D9" w:rsidRPr="000F0B86" w:rsidRDefault="001C37D9" w:rsidP="001C37D9">
            <w:pPr>
              <w:pStyle w:val="a4"/>
              <w:ind w:left="-120" w:right="-120"/>
            </w:pPr>
            <w:r w:rsidRPr="000F0B86">
              <w:rPr>
                <w:i/>
                <w:iCs/>
              </w:rPr>
              <w:t>NA</w:t>
            </w:r>
            <w:r w:rsidRPr="000F0B86">
              <w:t>(kN)</w:t>
            </w:r>
          </w:p>
        </w:tc>
        <w:tc>
          <w:tcPr>
            <w:tcW w:w="1220" w:type="dxa"/>
            <w:noWrap/>
            <w:hideMark/>
          </w:tcPr>
          <w:p w14:paraId="6C3C8614" w14:textId="77777777" w:rsidR="001C37D9" w:rsidRPr="000F0B86" w:rsidRDefault="001C37D9" w:rsidP="001C37D9">
            <w:pPr>
              <w:pStyle w:val="a4"/>
              <w:ind w:left="-120" w:right="-120"/>
            </w:pPr>
            <w:r w:rsidRPr="000F0B86">
              <w:rPr>
                <w:i/>
                <w:iCs/>
              </w:rPr>
              <w:t>NB</w:t>
            </w:r>
            <w:r w:rsidRPr="000F0B86">
              <w:t>(kN)</w:t>
            </w:r>
          </w:p>
        </w:tc>
        <w:tc>
          <w:tcPr>
            <w:tcW w:w="1220" w:type="dxa"/>
            <w:noWrap/>
            <w:hideMark/>
          </w:tcPr>
          <w:p w14:paraId="68F08EAC" w14:textId="77777777" w:rsidR="001C37D9" w:rsidRPr="000F0B86" w:rsidRDefault="001C37D9" w:rsidP="001C37D9">
            <w:pPr>
              <w:pStyle w:val="a4"/>
              <w:ind w:left="-120" w:right="-120"/>
            </w:pPr>
            <w:r w:rsidRPr="000F0B86">
              <w:rPr>
                <w:i/>
                <w:iCs/>
              </w:rPr>
              <w:t>NC</w:t>
            </w:r>
            <w:r w:rsidRPr="000F0B86">
              <w:t>(kN)</w:t>
            </w:r>
          </w:p>
        </w:tc>
        <w:tc>
          <w:tcPr>
            <w:tcW w:w="1220" w:type="dxa"/>
            <w:noWrap/>
            <w:hideMark/>
          </w:tcPr>
          <w:p w14:paraId="6F9E3B6A" w14:textId="77777777" w:rsidR="001C37D9" w:rsidRPr="000F0B86" w:rsidRDefault="001C37D9" w:rsidP="001C37D9">
            <w:pPr>
              <w:pStyle w:val="a4"/>
              <w:ind w:left="-120" w:right="-120"/>
            </w:pPr>
            <w:r w:rsidRPr="000F0B86">
              <w:rPr>
                <w:i/>
                <w:iCs/>
              </w:rPr>
              <w:t>ND</w:t>
            </w:r>
            <w:r w:rsidRPr="000F0B86">
              <w:t>(kN)</w:t>
            </w:r>
          </w:p>
        </w:tc>
      </w:tr>
      <w:tr w:rsidR="001C37D9" w:rsidRPr="000F0B86" w14:paraId="43EA9332" w14:textId="77777777" w:rsidTr="001C37D9">
        <w:trPr>
          <w:divId w:val="513541048"/>
          <w:trHeight w:val="276"/>
        </w:trPr>
        <w:tc>
          <w:tcPr>
            <w:tcW w:w="1300" w:type="dxa"/>
            <w:noWrap/>
            <w:hideMark/>
          </w:tcPr>
          <w:p w14:paraId="38C99BC2" w14:textId="77777777" w:rsidR="001C37D9" w:rsidRPr="000F0B86" w:rsidRDefault="001C37D9" w:rsidP="001C37D9">
            <w:pPr>
              <w:pStyle w:val="a4"/>
              <w:ind w:left="-120" w:right="-120"/>
            </w:pPr>
            <w:r w:rsidRPr="000F0B86">
              <w:t>1</w:t>
            </w:r>
          </w:p>
        </w:tc>
        <w:tc>
          <w:tcPr>
            <w:tcW w:w="1720" w:type="dxa"/>
            <w:noWrap/>
            <w:hideMark/>
          </w:tcPr>
          <w:p w14:paraId="296930C1" w14:textId="77777777" w:rsidR="001C37D9" w:rsidRPr="000F0B86" w:rsidRDefault="001C37D9" w:rsidP="001C37D9">
            <w:pPr>
              <w:pStyle w:val="a4"/>
              <w:ind w:left="-120" w:right="-120"/>
            </w:pPr>
            <w:r w:rsidRPr="000F0B86">
              <w:t>6</w:t>
            </w:r>
          </w:p>
        </w:tc>
        <w:tc>
          <w:tcPr>
            <w:tcW w:w="1800" w:type="dxa"/>
            <w:noWrap/>
            <w:hideMark/>
          </w:tcPr>
          <w:p w14:paraId="43801655" w14:textId="77777777" w:rsidR="001C37D9" w:rsidRPr="000F0B86" w:rsidRDefault="001C37D9" w:rsidP="001C37D9">
            <w:pPr>
              <w:pStyle w:val="a4"/>
              <w:ind w:left="-120" w:right="-120"/>
            </w:pPr>
            <w:r w:rsidRPr="000F0B86">
              <w:t>2.1</w:t>
            </w:r>
          </w:p>
        </w:tc>
        <w:tc>
          <w:tcPr>
            <w:tcW w:w="1220" w:type="dxa"/>
            <w:noWrap/>
            <w:hideMark/>
          </w:tcPr>
          <w:p w14:paraId="23E599E4" w14:textId="77777777" w:rsidR="001C37D9" w:rsidRPr="000F0B86" w:rsidRDefault="001C37D9" w:rsidP="001C37D9">
            <w:pPr>
              <w:pStyle w:val="a4"/>
              <w:ind w:left="-120" w:right="-120"/>
            </w:pPr>
            <w:r w:rsidRPr="000F0B86">
              <w:t>6</w:t>
            </w:r>
          </w:p>
        </w:tc>
        <w:tc>
          <w:tcPr>
            <w:tcW w:w="1220" w:type="dxa"/>
            <w:noWrap/>
            <w:hideMark/>
          </w:tcPr>
          <w:p w14:paraId="3A4D7F98" w14:textId="77777777" w:rsidR="001C37D9" w:rsidRPr="000F0B86" w:rsidRDefault="001C37D9" w:rsidP="001C37D9">
            <w:pPr>
              <w:pStyle w:val="a4"/>
              <w:ind w:left="-120" w:right="-120"/>
            </w:pPr>
            <w:r w:rsidRPr="000F0B86">
              <w:t>8.32</w:t>
            </w:r>
          </w:p>
        </w:tc>
        <w:tc>
          <w:tcPr>
            <w:tcW w:w="1220" w:type="dxa"/>
            <w:noWrap/>
            <w:hideMark/>
          </w:tcPr>
          <w:p w14:paraId="4A24B3CC" w14:textId="77777777" w:rsidR="001C37D9" w:rsidRPr="000F0B86" w:rsidRDefault="001C37D9" w:rsidP="001C37D9">
            <w:pPr>
              <w:pStyle w:val="a4"/>
              <w:ind w:left="-120" w:right="-120"/>
            </w:pPr>
            <w:r w:rsidRPr="000F0B86">
              <w:t>17.9</w:t>
            </w:r>
          </w:p>
        </w:tc>
        <w:tc>
          <w:tcPr>
            <w:tcW w:w="1220" w:type="dxa"/>
            <w:noWrap/>
            <w:hideMark/>
          </w:tcPr>
          <w:p w14:paraId="7D12812E" w14:textId="77777777" w:rsidR="001C37D9" w:rsidRPr="000F0B86" w:rsidRDefault="001C37D9" w:rsidP="001C37D9">
            <w:pPr>
              <w:pStyle w:val="a4"/>
              <w:ind w:left="-120" w:right="-120"/>
            </w:pPr>
            <w:r w:rsidRPr="000F0B86">
              <w:t>8.32</w:t>
            </w:r>
          </w:p>
        </w:tc>
        <w:tc>
          <w:tcPr>
            <w:tcW w:w="1220" w:type="dxa"/>
            <w:noWrap/>
            <w:hideMark/>
          </w:tcPr>
          <w:p w14:paraId="49F2CD61" w14:textId="77777777" w:rsidR="001C37D9" w:rsidRPr="000F0B86" w:rsidRDefault="001C37D9" w:rsidP="001C37D9">
            <w:pPr>
              <w:pStyle w:val="a4"/>
              <w:ind w:left="-120" w:right="-120"/>
            </w:pPr>
            <w:r w:rsidRPr="000F0B86">
              <w:t>-14.73</w:t>
            </w:r>
          </w:p>
        </w:tc>
        <w:tc>
          <w:tcPr>
            <w:tcW w:w="1220" w:type="dxa"/>
            <w:noWrap/>
            <w:hideMark/>
          </w:tcPr>
          <w:p w14:paraId="02BDCBE6" w14:textId="77777777" w:rsidR="001C37D9" w:rsidRPr="000F0B86" w:rsidRDefault="001C37D9" w:rsidP="001C37D9">
            <w:pPr>
              <w:pStyle w:val="a4"/>
              <w:ind w:left="-120" w:right="-120"/>
            </w:pPr>
            <w:r w:rsidRPr="000F0B86">
              <w:t>-17.45</w:t>
            </w:r>
          </w:p>
        </w:tc>
        <w:tc>
          <w:tcPr>
            <w:tcW w:w="1220" w:type="dxa"/>
            <w:noWrap/>
            <w:hideMark/>
          </w:tcPr>
          <w:p w14:paraId="4643D8DF" w14:textId="77777777" w:rsidR="001C37D9" w:rsidRPr="000F0B86" w:rsidRDefault="001C37D9" w:rsidP="001C37D9">
            <w:pPr>
              <w:pStyle w:val="a4"/>
              <w:ind w:left="-120" w:right="-120"/>
            </w:pPr>
            <w:r w:rsidRPr="000F0B86">
              <w:t>17.45</w:t>
            </w:r>
          </w:p>
        </w:tc>
        <w:tc>
          <w:tcPr>
            <w:tcW w:w="1220" w:type="dxa"/>
            <w:noWrap/>
            <w:hideMark/>
          </w:tcPr>
          <w:p w14:paraId="33E3C432" w14:textId="77777777" w:rsidR="001C37D9" w:rsidRPr="000F0B86" w:rsidRDefault="001C37D9" w:rsidP="001C37D9">
            <w:pPr>
              <w:pStyle w:val="a4"/>
              <w:ind w:left="-120" w:right="-120"/>
            </w:pPr>
            <w:r w:rsidRPr="000F0B86">
              <w:t>14.73</w:t>
            </w:r>
          </w:p>
        </w:tc>
      </w:tr>
      <w:tr w:rsidR="001C37D9" w:rsidRPr="000F0B86" w14:paraId="42CB8CC3" w14:textId="77777777" w:rsidTr="001C37D9">
        <w:trPr>
          <w:divId w:val="513541048"/>
          <w:trHeight w:val="288"/>
        </w:trPr>
        <w:tc>
          <w:tcPr>
            <w:tcW w:w="1300" w:type="dxa"/>
            <w:noWrap/>
            <w:hideMark/>
          </w:tcPr>
          <w:p w14:paraId="191DC79F" w14:textId="77777777" w:rsidR="001C37D9" w:rsidRPr="000F0B86" w:rsidRDefault="001C37D9" w:rsidP="001C37D9">
            <w:pPr>
              <w:pStyle w:val="a4"/>
              <w:ind w:left="-120" w:right="-120"/>
            </w:pPr>
            <w:r w:rsidRPr="000F0B86">
              <w:t>2</w:t>
            </w:r>
          </w:p>
        </w:tc>
        <w:tc>
          <w:tcPr>
            <w:tcW w:w="1720" w:type="dxa"/>
            <w:noWrap/>
            <w:hideMark/>
          </w:tcPr>
          <w:p w14:paraId="267FEC2A" w14:textId="77777777" w:rsidR="001C37D9" w:rsidRPr="000F0B86" w:rsidRDefault="001C37D9" w:rsidP="001C37D9">
            <w:pPr>
              <w:pStyle w:val="a4"/>
              <w:ind w:left="-120" w:right="-120"/>
            </w:pPr>
            <w:r w:rsidRPr="000F0B86">
              <w:t>6</w:t>
            </w:r>
          </w:p>
        </w:tc>
        <w:tc>
          <w:tcPr>
            <w:tcW w:w="1800" w:type="dxa"/>
            <w:noWrap/>
            <w:hideMark/>
          </w:tcPr>
          <w:p w14:paraId="1493D317" w14:textId="77777777" w:rsidR="001C37D9" w:rsidRPr="000F0B86" w:rsidRDefault="001C37D9" w:rsidP="001C37D9">
            <w:pPr>
              <w:pStyle w:val="a4"/>
              <w:ind w:left="-120" w:right="-120"/>
            </w:pPr>
            <w:r w:rsidRPr="000F0B86">
              <w:t>2.1</w:t>
            </w:r>
          </w:p>
        </w:tc>
        <w:tc>
          <w:tcPr>
            <w:tcW w:w="1220" w:type="dxa"/>
            <w:noWrap/>
            <w:hideMark/>
          </w:tcPr>
          <w:p w14:paraId="0615C5F1" w14:textId="77777777" w:rsidR="001C37D9" w:rsidRPr="000F0B86" w:rsidRDefault="001C37D9" w:rsidP="001C37D9">
            <w:pPr>
              <w:pStyle w:val="a4"/>
              <w:ind w:left="-120" w:right="-120"/>
            </w:pPr>
            <w:r w:rsidRPr="000F0B86">
              <w:t>6</w:t>
            </w:r>
          </w:p>
        </w:tc>
        <w:tc>
          <w:tcPr>
            <w:tcW w:w="1220" w:type="dxa"/>
            <w:noWrap/>
            <w:hideMark/>
          </w:tcPr>
          <w:p w14:paraId="0C5764F4" w14:textId="77777777" w:rsidR="001C37D9" w:rsidRPr="000F0B86" w:rsidRDefault="001C37D9" w:rsidP="001C37D9">
            <w:pPr>
              <w:pStyle w:val="a4"/>
              <w:ind w:left="-120" w:right="-120"/>
            </w:pPr>
            <w:r w:rsidRPr="000F0B86">
              <w:t>4.44</w:t>
            </w:r>
          </w:p>
        </w:tc>
        <w:tc>
          <w:tcPr>
            <w:tcW w:w="1220" w:type="dxa"/>
            <w:noWrap/>
            <w:hideMark/>
          </w:tcPr>
          <w:p w14:paraId="0FC8932D" w14:textId="77777777" w:rsidR="001C37D9" w:rsidRPr="000F0B86" w:rsidRDefault="001C37D9" w:rsidP="001C37D9">
            <w:pPr>
              <w:pStyle w:val="a4"/>
              <w:ind w:left="-120" w:right="-120"/>
            </w:pPr>
            <w:r w:rsidRPr="000F0B86">
              <w:t>10.06</w:t>
            </w:r>
          </w:p>
        </w:tc>
        <w:tc>
          <w:tcPr>
            <w:tcW w:w="1220" w:type="dxa"/>
            <w:noWrap/>
            <w:hideMark/>
          </w:tcPr>
          <w:p w14:paraId="1CC2D11C" w14:textId="77777777" w:rsidR="001C37D9" w:rsidRPr="000F0B86" w:rsidRDefault="001C37D9" w:rsidP="001C37D9">
            <w:pPr>
              <w:pStyle w:val="a4"/>
              <w:ind w:left="-120" w:right="-120"/>
            </w:pPr>
            <w:r w:rsidRPr="000F0B86">
              <w:t>4.44</w:t>
            </w:r>
          </w:p>
        </w:tc>
        <w:tc>
          <w:tcPr>
            <w:tcW w:w="1220" w:type="dxa"/>
            <w:noWrap/>
            <w:hideMark/>
          </w:tcPr>
          <w:p w14:paraId="78DCD5A4" w14:textId="77777777" w:rsidR="001C37D9" w:rsidRPr="000F0B86" w:rsidRDefault="001C37D9" w:rsidP="001C37D9">
            <w:pPr>
              <w:pStyle w:val="a4"/>
              <w:ind w:left="-120" w:right="-120"/>
            </w:pPr>
            <w:r w:rsidRPr="000F0B86">
              <w:t>-6.41</w:t>
            </w:r>
          </w:p>
        </w:tc>
        <w:tc>
          <w:tcPr>
            <w:tcW w:w="1220" w:type="dxa"/>
            <w:noWrap/>
            <w:hideMark/>
          </w:tcPr>
          <w:p w14:paraId="4AFCF6CE" w14:textId="77777777" w:rsidR="001C37D9" w:rsidRPr="000F0B86" w:rsidRDefault="001C37D9" w:rsidP="001C37D9">
            <w:pPr>
              <w:pStyle w:val="a4"/>
              <w:ind w:left="-120" w:right="-120"/>
            </w:pPr>
            <w:r w:rsidRPr="000F0B86">
              <w:t>-7.87</w:t>
            </w:r>
          </w:p>
        </w:tc>
        <w:tc>
          <w:tcPr>
            <w:tcW w:w="1220" w:type="dxa"/>
            <w:noWrap/>
            <w:hideMark/>
          </w:tcPr>
          <w:p w14:paraId="65950AFC" w14:textId="77777777" w:rsidR="001C37D9" w:rsidRPr="000F0B86" w:rsidRDefault="001C37D9" w:rsidP="001C37D9">
            <w:pPr>
              <w:pStyle w:val="a4"/>
              <w:ind w:left="-120" w:right="-120"/>
            </w:pPr>
            <w:r w:rsidRPr="000F0B86">
              <w:t>7.87</w:t>
            </w:r>
          </w:p>
        </w:tc>
        <w:tc>
          <w:tcPr>
            <w:tcW w:w="1220" w:type="dxa"/>
            <w:noWrap/>
            <w:hideMark/>
          </w:tcPr>
          <w:p w14:paraId="21D350B2" w14:textId="77777777" w:rsidR="001C37D9" w:rsidRPr="000F0B86" w:rsidRDefault="001C37D9" w:rsidP="001C37D9">
            <w:pPr>
              <w:pStyle w:val="a4"/>
              <w:ind w:left="-120" w:right="-120"/>
            </w:pPr>
            <w:r w:rsidRPr="000F0B86">
              <w:t>6.41</w:t>
            </w:r>
          </w:p>
        </w:tc>
      </w:tr>
      <w:tr w:rsidR="001C37D9" w:rsidRPr="000F0B86" w14:paraId="364084CA" w14:textId="77777777" w:rsidTr="001C37D9">
        <w:trPr>
          <w:divId w:val="513541048"/>
          <w:trHeight w:val="276"/>
        </w:trPr>
        <w:tc>
          <w:tcPr>
            <w:tcW w:w="1300" w:type="dxa"/>
            <w:noWrap/>
            <w:hideMark/>
          </w:tcPr>
          <w:p w14:paraId="15E3F55A" w14:textId="77777777" w:rsidR="001C37D9" w:rsidRPr="000F0B86" w:rsidRDefault="001C37D9" w:rsidP="001C37D9">
            <w:pPr>
              <w:pStyle w:val="a4"/>
              <w:ind w:left="-120" w:right="-120"/>
            </w:pPr>
            <w:r w:rsidRPr="000F0B86">
              <w:t>3</w:t>
            </w:r>
          </w:p>
        </w:tc>
        <w:tc>
          <w:tcPr>
            <w:tcW w:w="1720" w:type="dxa"/>
            <w:noWrap/>
            <w:hideMark/>
          </w:tcPr>
          <w:p w14:paraId="65482F5F" w14:textId="77777777" w:rsidR="001C37D9" w:rsidRPr="000F0B86" w:rsidRDefault="001C37D9" w:rsidP="001C37D9">
            <w:pPr>
              <w:pStyle w:val="a4"/>
              <w:ind w:left="-120" w:right="-120"/>
            </w:pPr>
            <w:r w:rsidRPr="000F0B86">
              <w:t>6</w:t>
            </w:r>
          </w:p>
        </w:tc>
        <w:tc>
          <w:tcPr>
            <w:tcW w:w="1800" w:type="dxa"/>
            <w:noWrap/>
            <w:hideMark/>
          </w:tcPr>
          <w:p w14:paraId="1D4E39C3" w14:textId="77777777" w:rsidR="001C37D9" w:rsidRPr="000F0B86" w:rsidRDefault="001C37D9" w:rsidP="001C37D9">
            <w:pPr>
              <w:pStyle w:val="a4"/>
              <w:ind w:left="-120" w:right="-120"/>
            </w:pPr>
            <w:r w:rsidRPr="000F0B86">
              <w:t>2.1</w:t>
            </w:r>
          </w:p>
        </w:tc>
        <w:tc>
          <w:tcPr>
            <w:tcW w:w="1220" w:type="dxa"/>
            <w:noWrap/>
            <w:hideMark/>
          </w:tcPr>
          <w:p w14:paraId="5D0AB70B" w14:textId="77777777" w:rsidR="001C37D9" w:rsidRPr="000F0B86" w:rsidRDefault="001C37D9" w:rsidP="001C37D9">
            <w:pPr>
              <w:pStyle w:val="a4"/>
              <w:ind w:left="-120" w:right="-120"/>
            </w:pPr>
            <w:r w:rsidRPr="000F0B86">
              <w:t>6</w:t>
            </w:r>
          </w:p>
        </w:tc>
        <w:tc>
          <w:tcPr>
            <w:tcW w:w="1220" w:type="dxa"/>
            <w:noWrap/>
            <w:hideMark/>
          </w:tcPr>
          <w:p w14:paraId="7F1D0C97" w14:textId="77777777" w:rsidR="001C37D9" w:rsidRPr="000F0B86" w:rsidRDefault="001C37D9" w:rsidP="001C37D9">
            <w:pPr>
              <w:pStyle w:val="a4"/>
              <w:ind w:left="-120" w:right="-120"/>
            </w:pPr>
            <w:r w:rsidRPr="000F0B86">
              <w:t>1.97</w:t>
            </w:r>
          </w:p>
        </w:tc>
        <w:tc>
          <w:tcPr>
            <w:tcW w:w="1220" w:type="dxa"/>
            <w:noWrap/>
            <w:hideMark/>
          </w:tcPr>
          <w:p w14:paraId="1878F6C4" w14:textId="77777777" w:rsidR="001C37D9" w:rsidRPr="000F0B86" w:rsidRDefault="001C37D9" w:rsidP="001C37D9">
            <w:pPr>
              <w:pStyle w:val="a4"/>
              <w:ind w:left="-120" w:right="-120"/>
            </w:pPr>
            <w:r w:rsidRPr="000F0B86">
              <w:t>4.22</w:t>
            </w:r>
          </w:p>
        </w:tc>
        <w:tc>
          <w:tcPr>
            <w:tcW w:w="1220" w:type="dxa"/>
            <w:noWrap/>
            <w:hideMark/>
          </w:tcPr>
          <w:p w14:paraId="739F850E" w14:textId="77777777" w:rsidR="001C37D9" w:rsidRPr="000F0B86" w:rsidRDefault="001C37D9" w:rsidP="001C37D9">
            <w:pPr>
              <w:pStyle w:val="a4"/>
              <w:ind w:left="-120" w:right="-120"/>
            </w:pPr>
            <w:r w:rsidRPr="000F0B86">
              <w:t>1.97</w:t>
            </w:r>
          </w:p>
        </w:tc>
        <w:tc>
          <w:tcPr>
            <w:tcW w:w="1220" w:type="dxa"/>
            <w:noWrap/>
            <w:hideMark/>
          </w:tcPr>
          <w:p w14:paraId="49C071B5" w14:textId="77777777" w:rsidR="001C37D9" w:rsidRPr="000F0B86" w:rsidRDefault="001C37D9" w:rsidP="001C37D9">
            <w:pPr>
              <w:pStyle w:val="a4"/>
              <w:ind w:left="-120" w:right="-120"/>
            </w:pPr>
            <w:r w:rsidRPr="000F0B86">
              <w:t>-1.97</w:t>
            </w:r>
          </w:p>
        </w:tc>
        <w:tc>
          <w:tcPr>
            <w:tcW w:w="1220" w:type="dxa"/>
            <w:noWrap/>
            <w:hideMark/>
          </w:tcPr>
          <w:p w14:paraId="76D6FDE6" w14:textId="77777777" w:rsidR="001C37D9" w:rsidRPr="000F0B86" w:rsidRDefault="001C37D9" w:rsidP="001C37D9">
            <w:pPr>
              <w:pStyle w:val="a4"/>
              <w:ind w:left="-120" w:right="-120"/>
            </w:pPr>
            <w:r w:rsidRPr="000F0B86">
              <w:t>-2.25</w:t>
            </w:r>
          </w:p>
        </w:tc>
        <w:tc>
          <w:tcPr>
            <w:tcW w:w="1220" w:type="dxa"/>
            <w:noWrap/>
            <w:hideMark/>
          </w:tcPr>
          <w:p w14:paraId="30D755E5" w14:textId="77777777" w:rsidR="001C37D9" w:rsidRPr="000F0B86" w:rsidRDefault="001C37D9" w:rsidP="001C37D9">
            <w:pPr>
              <w:pStyle w:val="a4"/>
              <w:ind w:left="-120" w:right="-120"/>
            </w:pPr>
            <w:r w:rsidRPr="000F0B86">
              <w:t>2.25</w:t>
            </w:r>
          </w:p>
        </w:tc>
        <w:tc>
          <w:tcPr>
            <w:tcW w:w="1220" w:type="dxa"/>
            <w:noWrap/>
            <w:hideMark/>
          </w:tcPr>
          <w:p w14:paraId="5006F70D" w14:textId="77777777" w:rsidR="001C37D9" w:rsidRPr="000F0B86" w:rsidRDefault="001C37D9" w:rsidP="001C37D9">
            <w:pPr>
              <w:pStyle w:val="a4"/>
              <w:ind w:left="-120" w:right="-120"/>
            </w:pPr>
            <w:r w:rsidRPr="000F0B86">
              <w:t>1.97</w:t>
            </w:r>
          </w:p>
        </w:tc>
      </w:tr>
    </w:tbl>
    <w:p w14:paraId="26D4BA97" w14:textId="5F49AA0D" w:rsidR="008C2352" w:rsidRPr="000F0B86" w:rsidRDefault="008C2352" w:rsidP="00A41377">
      <w:pPr>
        <w:ind w:firstLine="480"/>
      </w:pPr>
      <w:r w:rsidRPr="000F0B86">
        <w:t>内力图如下：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7"/>
      </w:tblGrid>
      <w:tr w:rsidR="006B3D08" w:rsidRPr="000F0B86" w14:paraId="0AE0C174" w14:textId="77777777" w:rsidTr="006B3D08">
        <w:tc>
          <w:tcPr>
            <w:tcW w:w="9344" w:type="dxa"/>
          </w:tcPr>
          <w:p w14:paraId="4A070893" w14:textId="0CC79271" w:rsidR="006B3D08" w:rsidRPr="000F0B86" w:rsidRDefault="000F0B86" w:rsidP="005070D9">
            <w:pPr>
              <w:pStyle w:val="a4"/>
              <w:ind w:left="-120" w:right="-120"/>
            </w:pPr>
            <w:r w:rsidRPr="000F0B86">
              <w:pict w14:anchorId="52FB465F">
                <v:shape id="_x0000_i2712" type="#_x0000_t75" style="width:462pt;height:188.25pt">
                  <v:imagedata r:id="rId55" o:title="" croptop="2453f" cropbottom="1153f" cropleft="2420f" cropright="1941f"/>
                </v:shape>
              </w:pict>
            </w:r>
          </w:p>
        </w:tc>
      </w:tr>
      <w:tr w:rsidR="006B3D08" w:rsidRPr="000F0B86" w14:paraId="638C4FEC" w14:textId="77777777" w:rsidTr="006B3D08">
        <w:tc>
          <w:tcPr>
            <w:tcW w:w="9344" w:type="dxa"/>
          </w:tcPr>
          <w:p w14:paraId="6B6A2EA5" w14:textId="04B4C739" w:rsidR="006B3D08" w:rsidRPr="000F0B86" w:rsidRDefault="00DA197D" w:rsidP="00BB0E22">
            <w:pPr>
              <w:pStyle w:val="ae"/>
            </w:pPr>
            <w:r w:rsidRPr="000F0B86">
              <w:rPr>
                <w:noProof/>
              </w:rPr>
              <w:t>M</w:t>
            </w:r>
            <w:r w:rsidRPr="000F0B86">
              <w:rPr>
                <w:rFonts w:hint="eastAsia"/>
                <w:noProof/>
              </w:rPr>
              <w:t>图</w:t>
            </w:r>
            <w:r w:rsidR="00BB0E22" w:rsidRPr="000F0B86">
              <w:rPr>
                <w:rFonts w:hint="eastAsia"/>
                <w:noProof/>
              </w:rPr>
              <w:t>（单位：</w:t>
            </w:r>
            <w:r w:rsidR="00BB0E22" w:rsidRPr="000F0B86">
              <w:rPr>
                <w:noProof/>
              </w:rPr>
              <w:drawing>
                <wp:inline distT="0" distB="0" distL="0" distR="0" wp14:anchorId="264B8AFC" wp14:editId="08EB9935">
                  <wp:extent cx="327747" cy="1182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266" cy="120195"/>
                          </a:xfrm>
                          <a:prstGeom prst="rect">
                            <a:avLst/>
                          </a:prstGeom>
                        </pic:spPr>
                      </pic:pic>
                    </a:graphicData>
                  </a:graphic>
                </wp:inline>
              </w:drawing>
            </w:r>
            <w:r w:rsidR="00BB0E22" w:rsidRPr="000F0B86">
              <w:rPr>
                <w:rFonts w:hint="eastAsia"/>
                <w:noProof/>
              </w:rPr>
              <w:t>）</w:t>
            </w:r>
          </w:p>
        </w:tc>
      </w:tr>
      <w:tr w:rsidR="006B3D08" w:rsidRPr="000F0B86" w14:paraId="583BEDCF" w14:textId="77777777" w:rsidTr="006B3D08">
        <w:tc>
          <w:tcPr>
            <w:tcW w:w="9344" w:type="dxa"/>
          </w:tcPr>
          <w:p w14:paraId="18E304CD" w14:textId="62009E40" w:rsidR="006B3D08" w:rsidRPr="000F0B86" w:rsidRDefault="000F0B86" w:rsidP="005070D9">
            <w:pPr>
              <w:pStyle w:val="a4"/>
              <w:ind w:left="-120" w:right="-120"/>
            </w:pPr>
            <w:r w:rsidRPr="000F0B86">
              <w:lastRenderedPageBreak/>
              <w:pict w14:anchorId="6AFF5F87">
                <v:shape id="_x0000_i2711" type="#_x0000_t75" style="width:462.75pt;height:182.25pt">
                  <v:imagedata r:id="rId57" o:title="" croptop="5182f" cropbottom="1153f" cropleft="4396f" cropright="3111f"/>
                </v:shape>
              </w:pict>
            </w:r>
          </w:p>
        </w:tc>
      </w:tr>
      <w:tr w:rsidR="006B3D08" w:rsidRPr="000F0B86" w14:paraId="575D4F70" w14:textId="77777777" w:rsidTr="006B3D08">
        <w:tc>
          <w:tcPr>
            <w:tcW w:w="9344" w:type="dxa"/>
          </w:tcPr>
          <w:p w14:paraId="0E1F0707" w14:textId="4782EB4C" w:rsidR="006B3D08" w:rsidRPr="000F0B86" w:rsidRDefault="00DA197D" w:rsidP="006B3D08">
            <w:pPr>
              <w:pStyle w:val="ae"/>
            </w:pPr>
            <w:r w:rsidRPr="000F0B86">
              <w:rPr>
                <w:noProof/>
              </w:rPr>
              <w:t>V</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6B3D08" w:rsidRPr="000F0B86" w14:paraId="4A6C8C59" w14:textId="77777777" w:rsidTr="006B3D08">
        <w:tc>
          <w:tcPr>
            <w:tcW w:w="9344" w:type="dxa"/>
          </w:tcPr>
          <w:p w14:paraId="31BD68DC" w14:textId="1EA2F28A" w:rsidR="006B3D08" w:rsidRPr="000F0B86" w:rsidRDefault="000F0B86" w:rsidP="005070D9">
            <w:pPr>
              <w:pStyle w:val="a4"/>
              <w:ind w:left="-120" w:right="-120"/>
            </w:pPr>
            <w:r w:rsidRPr="000F0B86">
              <w:pict w14:anchorId="0713D36F">
                <v:shape id="_x0000_i2710" type="#_x0000_t75" style="width:458.25pt;height:183pt">
                  <v:imagedata r:id="rId58" o:title="" croptop="6862f" cropbottom="1153f" cropleft="4396f" cropright="3111f"/>
                </v:shape>
              </w:pict>
            </w:r>
          </w:p>
        </w:tc>
      </w:tr>
      <w:tr w:rsidR="006B3D08" w:rsidRPr="000F0B86" w14:paraId="5EDF338D" w14:textId="77777777" w:rsidTr="006B3D08">
        <w:tc>
          <w:tcPr>
            <w:tcW w:w="9344" w:type="dxa"/>
          </w:tcPr>
          <w:p w14:paraId="415116A9" w14:textId="6EBF80B1" w:rsidR="006B3D08" w:rsidRPr="000F0B86" w:rsidRDefault="00DA197D" w:rsidP="006B3D08">
            <w:pPr>
              <w:pStyle w:val="ae"/>
            </w:pPr>
            <w:r w:rsidRPr="000F0B86">
              <w:rPr>
                <w:noProof/>
              </w:rPr>
              <w:t>N</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6B3D08" w:rsidRPr="000F0B86" w14:paraId="5444B4D9" w14:textId="77777777" w:rsidTr="006B3D08">
        <w:tc>
          <w:tcPr>
            <w:tcW w:w="9344" w:type="dxa"/>
          </w:tcPr>
          <w:p w14:paraId="33C9801D" w14:textId="520ECEBF" w:rsidR="006B3D08" w:rsidRPr="000F0B86" w:rsidRDefault="00DA197D" w:rsidP="00072039">
            <w:pPr>
              <w:pStyle w:val="ae"/>
            </w:pPr>
            <w:r w:rsidRPr="000F0B86">
              <w:rPr>
                <w:rFonts w:hint="eastAsia"/>
              </w:rPr>
              <w:t>图</w:t>
            </w:r>
            <w:r w:rsidRPr="000F0B86">
              <w:rPr>
                <w:rFonts w:hint="eastAsia"/>
              </w:rPr>
              <w:t>5</w:t>
            </w:r>
            <w:r w:rsidRPr="000F0B86">
              <w:t xml:space="preserve">.2 </w:t>
            </w:r>
            <w:r w:rsidRPr="000F0B86">
              <w:rPr>
                <w:rFonts w:hint="eastAsia"/>
              </w:rPr>
              <w:t>内力图</w:t>
            </w:r>
          </w:p>
        </w:tc>
      </w:tr>
    </w:tbl>
    <w:p w14:paraId="6ADABA47" w14:textId="4EA6FE51" w:rsidR="00424CAD" w:rsidRPr="000F0B86" w:rsidRDefault="00C26C75" w:rsidP="00666994">
      <w:pPr>
        <w:pStyle w:val="2"/>
        <w:rPr>
          <w:rFonts w:cs="Times New Roman"/>
        </w:rPr>
      </w:pPr>
      <w:bookmarkStart w:id="111" w:name="_Toc127133563"/>
      <w:bookmarkStart w:id="112" w:name="_Toc127133993"/>
      <w:r w:rsidRPr="000F0B86">
        <w:rPr>
          <w:rFonts w:cs="Times New Roman"/>
        </w:rPr>
        <w:t>5.2</w:t>
      </w:r>
      <w:bookmarkStart w:id="113" w:name="_Hlk115256017"/>
      <w:r w:rsidR="00B315DB" w:rsidRPr="000F0B86">
        <w:rPr>
          <w:rFonts w:cs="Times New Roman" w:hint="eastAsia"/>
        </w:rPr>
        <w:t>水平</w:t>
      </w:r>
      <w:r w:rsidRPr="000F0B86">
        <w:rPr>
          <w:rFonts w:cs="Times New Roman"/>
        </w:rPr>
        <w:t>地震</w:t>
      </w:r>
      <w:r w:rsidR="00B315DB" w:rsidRPr="000F0B86">
        <w:rPr>
          <w:rFonts w:cs="Times New Roman" w:hint="eastAsia"/>
        </w:rPr>
        <w:t>作用</w:t>
      </w:r>
      <w:bookmarkEnd w:id="111"/>
      <w:bookmarkEnd w:id="112"/>
      <w:bookmarkEnd w:id="113"/>
    </w:p>
    <w:p w14:paraId="642920A4" w14:textId="355FA4A3" w:rsidR="004D6FF6" w:rsidRPr="000F0B86" w:rsidRDefault="004D6FF6" w:rsidP="00666994">
      <w:pPr>
        <w:pStyle w:val="3"/>
        <w:rPr>
          <w:rFonts w:cs="Times New Roman"/>
        </w:rPr>
      </w:pPr>
      <w:bookmarkStart w:id="114" w:name="_Toc127133564"/>
      <w:bookmarkStart w:id="115" w:name="_Toc127133994"/>
      <w:r w:rsidRPr="000F0B86">
        <w:rPr>
          <w:rFonts w:cs="Times New Roman"/>
        </w:rPr>
        <w:t>5.2.1</w:t>
      </w:r>
      <w:r w:rsidRPr="000F0B86">
        <w:rPr>
          <w:rFonts w:cs="Times New Roman"/>
        </w:rPr>
        <w:t>结构基本自振周期</w:t>
      </w:r>
      <w:bookmarkEnd w:id="114"/>
      <w:bookmarkEnd w:id="115"/>
    </w:p>
    <w:p w14:paraId="60131C79" w14:textId="3BC7EAB4" w:rsidR="0004117F" w:rsidRPr="000F0B86" w:rsidRDefault="0004117F" w:rsidP="0004117F">
      <w:pPr>
        <w:ind w:firstLine="480"/>
      </w:pPr>
      <w:r w:rsidRPr="000F0B86">
        <w:rPr>
          <w:rFonts w:hint="eastAsia"/>
        </w:rPr>
        <w:t>结构基本自振周期计算公式如下：</w:t>
      </w:r>
    </w:p>
    <w:p w14:paraId="66F011FD" w14:textId="2A90AFB7" w:rsidR="004D6FF6" w:rsidRPr="000F0B86" w:rsidRDefault="000F0B86" w:rsidP="004D6FF6">
      <w:pPr>
        <w:ind w:firstLine="480"/>
        <w:jc w:val="center"/>
      </w:pPr>
      <w:r w:rsidRPr="000F0B86">
        <w:rPr>
          <w:position w:val="-14"/>
        </w:rPr>
        <w:pict w14:anchorId="419920EB">
          <v:shape id="_x0000_i2709" type="#_x0000_t75" style="width:1in;height:24pt">
            <v:imagedata r:id="rId59" o:title=""/>
          </v:shape>
        </w:pict>
      </w:r>
    </w:p>
    <w:p w14:paraId="3BE617F1" w14:textId="2805C5A9" w:rsidR="004D6FF6" w:rsidRPr="000F0B86" w:rsidRDefault="002A44BA" w:rsidP="000366FC">
      <w:pPr>
        <w:ind w:firstLine="480"/>
        <w:rPr>
          <w:rFonts w:cs="Times New Roman"/>
        </w:rPr>
      </w:pPr>
      <w:r w:rsidRPr="000F0B86">
        <w:rPr>
          <w:rFonts w:cs="Times New Roman" w:hint="eastAsia"/>
        </w:rPr>
        <w:t>其中：</w:t>
      </w:r>
    </w:p>
    <w:tbl>
      <w:tblPr>
        <w:tblW w:w="5000" w:type="pct"/>
        <w:tblLook w:val="04A0" w:firstRow="1" w:lastRow="0" w:firstColumn="1" w:lastColumn="0" w:noHBand="0" w:noVBand="1"/>
      </w:tblPr>
      <w:tblGrid>
        <w:gridCol w:w="3118"/>
        <w:gridCol w:w="3117"/>
        <w:gridCol w:w="3119"/>
      </w:tblGrid>
      <w:tr w:rsidR="005D2214" w:rsidRPr="000F0B86" w14:paraId="0BC0FFA1" w14:textId="77777777" w:rsidTr="002A44BA">
        <w:tc>
          <w:tcPr>
            <w:tcW w:w="1666" w:type="pct"/>
            <w:vAlign w:val="center"/>
          </w:tcPr>
          <w:p w14:paraId="0531498D" w14:textId="7D0850C3" w:rsidR="005D2214" w:rsidRPr="000F0B86" w:rsidRDefault="000F0B86" w:rsidP="005D2214">
            <w:pPr>
              <w:ind w:firstLine="480"/>
              <w:jc w:val="center"/>
              <w:rPr>
                <w:rFonts w:cs="Times New Roman"/>
              </w:rPr>
            </w:pPr>
            <w:r w:rsidRPr="000F0B86">
              <w:rPr>
                <w:position w:val="-14"/>
              </w:rPr>
              <w:pict w14:anchorId="55E9950F">
                <v:shape id="_x0000_i2708" type="#_x0000_t75" style="width:55.5pt;height:26.25pt">
                  <v:imagedata r:id="rId60" o:title=""/>
                </v:shape>
              </w:pict>
            </w:r>
          </w:p>
        </w:tc>
        <w:tc>
          <w:tcPr>
            <w:tcW w:w="1666" w:type="pct"/>
            <w:vAlign w:val="center"/>
          </w:tcPr>
          <w:p w14:paraId="4EDF6743" w14:textId="2B70516E" w:rsidR="005D2214" w:rsidRPr="000F0B86" w:rsidRDefault="000F0B86" w:rsidP="005D2214">
            <w:pPr>
              <w:ind w:firstLine="480"/>
              <w:jc w:val="center"/>
              <w:rPr>
                <w:rFonts w:cs="Times New Roman"/>
              </w:rPr>
            </w:pPr>
            <w:r w:rsidRPr="000F0B86">
              <w:rPr>
                <w:position w:val="-32"/>
              </w:rPr>
              <w:pict w14:anchorId="147A1B27">
                <v:shape id="_x0000_i2707" type="#_x0000_t75" style="width:60pt;height:37.5pt">
                  <v:imagedata r:id="rId61" o:title=""/>
                </v:shape>
              </w:pict>
            </w:r>
          </w:p>
        </w:tc>
        <w:tc>
          <w:tcPr>
            <w:tcW w:w="1667" w:type="pct"/>
            <w:vAlign w:val="center"/>
          </w:tcPr>
          <w:p w14:paraId="6B89424A" w14:textId="407CEDDB" w:rsidR="005D2214" w:rsidRPr="000F0B86" w:rsidRDefault="000F0B86" w:rsidP="005D2214">
            <w:pPr>
              <w:ind w:firstLine="480"/>
              <w:jc w:val="center"/>
              <w:rPr>
                <w:rFonts w:cs="Times New Roman"/>
              </w:rPr>
            </w:pPr>
            <w:r w:rsidRPr="000F0B86">
              <w:rPr>
                <w:position w:val="-14"/>
              </w:rPr>
              <w:pict w14:anchorId="03FDF3C1">
                <v:shape id="_x0000_i2706" type="#_x0000_t75" style="width:62.25pt;height:26.25pt">
                  <v:imagedata r:id="rId62" o:title=""/>
                </v:shape>
              </w:pict>
            </w:r>
          </w:p>
        </w:tc>
      </w:tr>
    </w:tbl>
    <w:p w14:paraId="5F859591" w14:textId="1CCB51B3" w:rsidR="004D6FF6" w:rsidRPr="000F0B86" w:rsidRDefault="002A44BA" w:rsidP="004D6FF6">
      <w:pPr>
        <w:ind w:firstLine="480"/>
        <w:rPr>
          <w:rFonts w:cs="Times New Roman"/>
        </w:rPr>
      </w:pPr>
      <w:r w:rsidRPr="000F0B86">
        <w:rPr>
          <w:rFonts w:cs="Times New Roman" w:hint="eastAsia"/>
        </w:rPr>
        <w:t>具体</w:t>
      </w:r>
      <w:r w:rsidR="0004117F" w:rsidRPr="000F0B86">
        <w:rPr>
          <w:rFonts w:cs="Times New Roman" w:hint="eastAsia"/>
        </w:rPr>
        <w:t>如</w:t>
      </w:r>
      <w:r w:rsidR="004D6FF6" w:rsidRPr="000F0B86">
        <w:rPr>
          <w:rFonts w:cs="Times New Roman"/>
        </w:rPr>
        <w:t>下：</w:t>
      </w:r>
    </w:p>
    <w:p w14:paraId="06B2A502" w14:textId="6E4E7571" w:rsidR="001C37D9" w:rsidRPr="000F0B86" w:rsidRDefault="00A955F9" w:rsidP="001C37D9">
      <w:pPr>
        <w:pStyle w:val="ae"/>
        <w:rPr>
          <w:rFonts w:cs="Times New Roman"/>
        </w:rPr>
      </w:pPr>
      <w:r w:rsidRPr="000F0B86">
        <w:rPr>
          <w:rFonts w:hint="eastAsia"/>
        </w:rPr>
        <w:t>表</w:t>
      </w:r>
      <w:r w:rsidRPr="000F0B86">
        <w:t>5.</w:t>
      </w:r>
      <w:r w:rsidR="001C37D9" w:rsidRPr="000F0B86">
        <w:rPr>
          <w:noProof/>
        </w:rPr>
        <w:t>16</w:t>
      </w:r>
      <w:r w:rsidRPr="000F0B86">
        <w:rPr>
          <w:rStyle w:val="af"/>
        </w:rPr>
        <w:t xml:space="preserve"> </w:t>
      </w:r>
      <w:r w:rsidRPr="000F0B86">
        <w:rPr>
          <w:rFonts w:cs="Times New Roman" w:hint="eastAsia"/>
        </w:rPr>
        <w:t>结构顶点的假想位移计算</w:t>
      </w:r>
    </w:p>
    <w:tbl>
      <w:tblPr>
        <w:tblStyle w:val="ad"/>
        <w:tblW w:w="9356" w:type="dxa"/>
        <w:tblLook w:val="04A0" w:firstRow="1" w:lastRow="0" w:firstColumn="1" w:lastColumn="0" w:noHBand="0" w:noVBand="1"/>
      </w:tblPr>
      <w:tblGrid>
        <w:gridCol w:w="1487"/>
        <w:gridCol w:w="1488"/>
        <w:gridCol w:w="1488"/>
        <w:gridCol w:w="1599"/>
        <w:gridCol w:w="1806"/>
        <w:gridCol w:w="1488"/>
      </w:tblGrid>
      <w:tr w:rsidR="001C37D9" w:rsidRPr="000F0B86" w14:paraId="275302D9" w14:textId="77777777" w:rsidTr="001C37D9">
        <w:trPr>
          <w:divId w:val="2113937632"/>
          <w:trHeight w:val="336"/>
        </w:trPr>
        <w:tc>
          <w:tcPr>
            <w:tcW w:w="1400" w:type="dxa"/>
            <w:noWrap/>
            <w:hideMark/>
          </w:tcPr>
          <w:p w14:paraId="36FC6A40" w14:textId="4E46A19B" w:rsidR="001C37D9" w:rsidRPr="000F0B86" w:rsidRDefault="001C37D9" w:rsidP="001C37D9">
            <w:pPr>
              <w:pStyle w:val="a4"/>
              <w:ind w:left="-120" w:right="-120"/>
            </w:pPr>
            <w:r w:rsidRPr="000F0B86">
              <w:rPr>
                <w:rFonts w:hint="eastAsia"/>
              </w:rPr>
              <w:t>楼层</w:t>
            </w:r>
          </w:p>
        </w:tc>
        <w:tc>
          <w:tcPr>
            <w:tcW w:w="1400" w:type="dxa"/>
            <w:noWrap/>
            <w:hideMark/>
          </w:tcPr>
          <w:p w14:paraId="0C84E289" w14:textId="77777777" w:rsidR="001C37D9" w:rsidRPr="000F0B86" w:rsidRDefault="001C37D9" w:rsidP="001C37D9">
            <w:pPr>
              <w:pStyle w:val="a4"/>
              <w:ind w:left="-120" w:right="-120"/>
              <w:rPr>
                <w:i/>
                <w:iCs/>
              </w:rPr>
            </w:pPr>
            <w:r w:rsidRPr="000F0B86">
              <w:rPr>
                <w:i/>
                <w:iCs/>
              </w:rPr>
              <w:t>Gi</w:t>
            </w:r>
            <w:r w:rsidRPr="000F0B86">
              <w:t>(kN)</w:t>
            </w:r>
          </w:p>
        </w:tc>
        <w:tc>
          <w:tcPr>
            <w:tcW w:w="1400" w:type="dxa"/>
            <w:noWrap/>
            <w:hideMark/>
          </w:tcPr>
          <w:p w14:paraId="60F3479B" w14:textId="77777777" w:rsidR="001C37D9" w:rsidRPr="000F0B86" w:rsidRDefault="001C37D9" w:rsidP="001C37D9">
            <w:pPr>
              <w:pStyle w:val="a4"/>
              <w:ind w:left="-120" w:right="-120"/>
              <w:rPr>
                <w:i/>
                <w:iCs/>
              </w:rPr>
            </w:pPr>
            <w:r w:rsidRPr="000F0B86">
              <w:rPr>
                <w:i/>
                <w:iCs/>
              </w:rPr>
              <w:t>Vi</w:t>
            </w:r>
            <w:r w:rsidRPr="000F0B86">
              <w:t>(kN)</w:t>
            </w:r>
          </w:p>
        </w:tc>
        <w:tc>
          <w:tcPr>
            <w:tcW w:w="1505" w:type="dxa"/>
            <w:noWrap/>
            <w:hideMark/>
          </w:tcPr>
          <w:p w14:paraId="700EFB18" w14:textId="77777777" w:rsidR="001C37D9" w:rsidRPr="000F0B86" w:rsidRDefault="001C37D9" w:rsidP="001C37D9">
            <w:pPr>
              <w:pStyle w:val="a4"/>
              <w:ind w:left="-120" w:right="-120"/>
            </w:pPr>
            <w:r w:rsidRPr="000F0B86">
              <w:t>ΣDi(N/mm)</w:t>
            </w:r>
          </w:p>
        </w:tc>
        <w:tc>
          <w:tcPr>
            <w:tcW w:w="1700" w:type="dxa"/>
            <w:noWrap/>
            <w:hideMark/>
          </w:tcPr>
          <w:p w14:paraId="09C3B63E" w14:textId="77777777" w:rsidR="001C37D9" w:rsidRPr="000F0B86" w:rsidRDefault="001C37D9" w:rsidP="001C37D9">
            <w:pPr>
              <w:pStyle w:val="a4"/>
              <w:ind w:left="-120" w:right="-120"/>
            </w:pPr>
            <w:r w:rsidRPr="000F0B86">
              <w:t>Δui(mm)</w:t>
            </w:r>
          </w:p>
        </w:tc>
        <w:tc>
          <w:tcPr>
            <w:tcW w:w="1400" w:type="dxa"/>
            <w:noWrap/>
            <w:hideMark/>
          </w:tcPr>
          <w:p w14:paraId="34331901" w14:textId="77777777" w:rsidR="001C37D9" w:rsidRPr="000F0B86" w:rsidRDefault="001C37D9" w:rsidP="001C37D9">
            <w:pPr>
              <w:pStyle w:val="a4"/>
              <w:ind w:left="-120" w:right="-120"/>
              <w:rPr>
                <w:i/>
                <w:iCs/>
              </w:rPr>
            </w:pPr>
            <w:r w:rsidRPr="000F0B86">
              <w:rPr>
                <w:i/>
                <w:iCs/>
              </w:rPr>
              <w:t>uT</w:t>
            </w:r>
            <w:r w:rsidRPr="000F0B86">
              <w:t>(mm)</w:t>
            </w:r>
          </w:p>
        </w:tc>
      </w:tr>
      <w:tr w:rsidR="001C37D9" w:rsidRPr="000F0B86" w14:paraId="4F4E5862" w14:textId="77777777" w:rsidTr="001C37D9">
        <w:trPr>
          <w:divId w:val="2113937632"/>
          <w:trHeight w:val="276"/>
        </w:trPr>
        <w:tc>
          <w:tcPr>
            <w:tcW w:w="1400" w:type="dxa"/>
            <w:noWrap/>
            <w:hideMark/>
          </w:tcPr>
          <w:p w14:paraId="36A0FD40" w14:textId="77777777" w:rsidR="001C37D9" w:rsidRPr="000F0B86" w:rsidRDefault="001C37D9" w:rsidP="001C37D9">
            <w:pPr>
              <w:pStyle w:val="a4"/>
              <w:ind w:left="-120" w:right="-120"/>
            </w:pPr>
            <w:r w:rsidRPr="000F0B86">
              <w:t>1</w:t>
            </w:r>
          </w:p>
        </w:tc>
        <w:tc>
          <w:tcPr>
            <w:tcW w:w="1400" w:type="dxa"/>
            <w:noWrap/>
            <w:hideMark/>
          </w:tcPr>
          <w:p w14:paraId="59203F7D" w14:textId="77777777" w:rsidR="001C37D9" w:rsidRPr="000F0B86" w:rsidRDefault="001C37D9" w:rsidP="001C37D9">
            <w:pPr>
              <w:pStyle w:val="a4"/>
              <w:ind w:left="-120" w:right="-120"/>
            </w:pPr>
            <w:r w:rsidRPr="000F0B86">
              <w:t xml:space="preserve">1418.54 </w:t>
            </w:r>
          </w:p>
        </w:tc>
        <w:tc>
          <w:tcPr>
            <w:tcW w:w="1400" w:type="dxa"/>
            <w:noWrap/>
            <w:hideMark/>
          </w:tcPr>
          <w:p w14:paraId="453083F0" w14:textId="77777777" w:rsidR="001C37D9" w:rsidRPr="000F0B86" w:rsidRDefault="001C37D9" w:rsidP="001C37D9">
            <w:pPr>
              <w:pStyle w:val="a4"/>
              <w:ind w:left="-120" w:right="-120"/>
            </w:pPr>
            <w:r w:rsidRPr="000F0B86">
              <w:t xml:space="preserve">3808.99 </w:t>
            </w:r>
          </w:p>
        </w:tc>
        <w:tc>
          <w:tcPr>
            <w:tcW w:w="1505" w:type="dxa"/>
            <w:noWrap/>
            <w:hideMark/>
          </w:tcPr>
          <w:p w14:paraId="71426CBF" w14:textId="77777777" w:rsidR="001C37D9" w:rsidRPr="000F0B86" w:rsidRDefault="001C37D9" w:rsidP="001C37D9">
            <w:pPr>
              <w:pStyle w:val="a4"/>
              <w:ind w:left="-120" w:right="-120"/>
            </w:pPr>
            <w:r w:rsidRPr="000F0B86">
              <w:t xml:space="preserve">59814 </w:t>
            </w:r>
          </w:p>
        </w:tc>
        <w:tc>
          <w:tcPr>
            <w:tcW w:w="1700" w:type="dxa"/>
            <w:noWrap/>
            <w:hideMark/>
          </w:tcPr>
          <w:p w14:paraId="1C52BE12" w14:textId="77777777" w:rsidR="001C37D9" w:rsidRPr="000F0B86" w:rsidRDefault="001C37D9" w:rsidP="001C37D9">
            <w:pPr>
              <w:pStyle w:val="a4"/>
              <w:ind w:left="-120" w:right="-120"/>
            </w:pPr>
            <w:r w:rsidRPr="000F0B86">
              <w:t xml:space="preserve">63.68 </w:t>
            </w:r>
          </w:p>
        </w:tc>
        <w:tc>
          <w:tcPr>
            <w:tcW w:w="1400" w:type="dxa"/>
            <w:noWrap/>
            <w:hideMark/>
          </w:tcPr>
          <w:p w14:paraId="2D52748F" w14:textId="77777777" w:rsidR="001C37D9" w:rsidRPr="000F0B86" w:rsidRDefault="001C37D9" w:rsidP="001C37D9">
            <w:pPr>
              <w:pStyle w:val="a4"/>
              <w:ind w:left="-120" w:right="-120"/>
            </w:pPr>
            <w:r w:rsidRPr="000F0B86">
              <w:t xml:space="preserve">63.68 </w:t>
            </w:r>
          </w:p>
        </w:tc>
      </w:tr>
      <w:tr w:rsidR="001C37D9" w:rsidRPr="000F0B86" w14:paraId="5CC667E4" w14:textId="77777777" w:rsidTr="001C37D9">
        <w:trPr>
          <w:divId w:val="2113937632"/>
          <w:trHeight w:val="276"/>
        </w:trPr>
        <w:tc>
          <w:tcPr>
            <w:tcW w:w="1400" w:type="dxa"/>
            <w:noWrap/>
            <w:hideMark/>
          </w:tcPr>
          <w:p w14:paraId="0BA1778E" w14:textId="77777777" w:rsidR="001C37D9" w:rsidRPr="000F0B86" w:rsidRDefault="001C37D9" w:rsidP="001C37D9">
            <w:pPr>
              <w:pStyle w:val="a4"/>
              <w:ind w:left="-120" w:right="-120"/>
            </w:pPr>
            <w:r w:rsidRPr="000F0B86">
              <w:t>2</w:t>
            </w:r>
          </w:p>
        </w:tc>
        <w:tc>
          <w:tcPr>
            <w:tcW w:w="1400" w:type="dxa"/>
            <w:noWrap/>
            <w:hideMark/>
          </w:tcPr>
          <w:p w14:paraId="4C742ECB" w14:textId="77777777" w:rsidR="001C37D9" w:rsidRPr="000F0B86" w:rsidRDefault="001C37D9" w:rsidP="001C37D9">
            <w:pPr>
              <w:pStyle w:val="a4"/>
              <w:ind w:left="-120" w:right="-120"/>
            </w:pPr>
            <w:r w:rsidRPr="000F0B86">
              <w:t xml:space="preserve">1389.65 </w:t>
            </w:r>
          </w:p>
        </w:tc>
        <w:tc>
          <w:tcPr>
            <w:tcW w:w="1400" w:type="dxa"/>
            <w:noWrap/>
            <w:hideMark/>
          </w:tcPr>
          <w:p w14:paraId="20340208" w14:textId="77777777" w:rsidR="001C37D9" w:rsidRPr="000F0B86" w:rsidRDefault="001C37D9" w:rsidP="001C37D9">
            <w:pPr>
              <w:pStyle w:val="a4"/>
              <w:ind w:left="-120" w:right="-120"/>
            </w:pPr>
            <w:r w:rsidRPr="000F0B86">
              <w:t xml:space="preserve">2390.45 </w:t>
            </w:r>
          </w:p>
        </w:tc>
        <w:tc>
          <w:tcPr>
            <w:tcW w:w="1505" w:type="dxa"/>
            <w:noWrap/>
            <w:hideMark/>
          </w:tcPr>
          <w:p w14:paraId="063EB00C" w14:textId="77777777" w:rsidR="001C37D9" w:rsidRPr="000F0B86" w:rsidRDefault="001C37D9" w:rsidP="001C37D9">
            <w:pPr>
              <w:pStyle w:val="a4"/>
              <w:ind w:left="-120" w:right="-120"/>
            </w:pPr>
            <w:r w:rsidRPr="000F0B86">
              <w:t xml:space="preserve">86000 </w:t>
            </w:r>
          </w:p>
        </w:tc>
        <w:tc>
          <w:tcPr>
            <w:tcW w:w="1700" w:type="dxa"/>
            <w:noWrap/>
            <w:hideMark/>
          </w:tcPr>
          <w:p w14:paraId="2DF4663F" w14:textId="77777777" w:rsidR="001C37D9" w:rsidRPr="000F0B86" w:rsidRDefault="001C37D9" w:rsidP="001C37D9">
            <w:pPr>
              <w:pStyle w:val="a4"/>
              <w:ind w:left="-120" w:right="-120"/>
            </w:pPr>
            <w:r w:rsidRPr="000F0B86">
              <w:t xml:space="preserve">27.80 </w:t>
            </w:r>
          </w:p>
        </w:tc>
        <w:tc>
          <w:tcPr>
            <w:tcW w:w="1400" w:type="dxa"/>
            <w:noWrap/>
            <w:hideMark/>
          </w:tcPr>
          <w:p w14:paraId="140346F9" w14:textId="77777777" w:rsidR="001C37D9" w:rsidRPr="000F0B86" w:rsidRDefault="001C37D9" w:rsidP="001C37D9">
            <w:pPr>
              <w:pStyle w:val="a4"/>
              <w:ind w:left="-120" w:right="-120"/>
            </w:pPr>
            <w:r w:rsidRPr="000F0B86">
              <w:t xml:space="preserve">91.48 </w:t>
            </w:r>
          </w:p>
        </w:tc>
      </w:tr>
      <w:tr w:rsidR="001C37D9" w:rsidRPr="000F0B86" w14:paraId="27ABC351" w14:textId="77777777" w:rsidTr="001C37D9">
        <w:trPr>
          <w:divId w:val="2113937632"/>
          <w:trHeight w:val="276"/>
        </w:trPr>
        <w:tc>
          <w:tcPr>
            <w:tcW w:w="1400" w:type="dxa"/>
            <w:noWrap/>
            <w:hideMark/>
          </w:tcPr>
          <w:p w14:paraId="428C80D3" w14:textId="77777777" w:rsidR="001C37D9" w:rsidRPr="000F0B86" w:rsidRDefault="001C37D9" w:rsidP="001C37D9">
            <w:pPr>
              <w:pStyle w:val="a4"/>
              <w:ind w:left="-120" w:right="-120"/>
            </w:pPr>
            <w:r w:rsidRPr="000F0B86">
              <w:lastRenderedPageBreak/>
              <w:t>3</w:t>
            </w:r>
          </w:p>
        </w:tc>
        <w:tc>
          <w:tcPr>
            <w:tcW w:w="1400" w:type="dxa"/>
            <w:noWrap/>
            <w:hideMark/>
          </w:tcPr>
          <w:p w14:paraId="2337072E" w14:textId="77777777" w:rsidR="001C37D9" w:rsidRPr="000F0B86" w:rsidRDefault="001C37D9" w:rsidP="001C37D9">
            <w:pPr>
              <w:pStyle w:val="a4"/>
              <w:ind w:left="-120" w:right="-120"/>
            </w:pPr>
            <w:r w:rsidRPr="000F0B86">
              <w:t xml:space="preserve">1000.80 </w:t>
            </w:r>
          </w:p>
        </w:tc>
        <w:tc>
          <w:tcPr>
            <w:tcW w:w="1400" w:type="dxa"/>
            <w:noWrap/>
            <w:hideMark/>
          </w:tcPr>
          <w:p w14:paraId="111B321A" w14:textId="77777777" w:rsidR="001C37D9" w:rsidRPr="000F0B86" w:rsidRDefault="001C37D9" w:rsidP="001C37D9">
            <w:pPr>
              <w:pStyle w:val="a4"/>
              <w:ind w:left="-120" w:right="-120"/>
            </w:pPr>
            <w:r w:rsidRPr="000F0B86">
              <w:t xml:space="preserve">1000.80 </w:t>
            </w:r>
          </w:p>
        </w:tc>
        <w:tc>
          <w:tcPr>
            <w:tcW w:w="1505" w:type="dxa"/>
            <w:noWrap/>
            <w:hideMark/>
          </w:tcPr>
          <w:p w14:paraId="5B5DC05F" w14:textId="77777777" w:rsidR="001C37D9" w:rsidRPr="000F0B86" w:rsidRDefault="001C37D9" w:rsidP="001C37D9">
            <w:pPr>
              <w:pStyle w:val="a4"/>
              <w:ind w:left="-120" w:right="-120"/>
            </w:pPr>
            <w:r w:rsidRPr="000F0B86">
              <w:t xml:space="preserve">86000 </w:t>
            </w:r>
          </w:p>
        </w:tc>
        <w:tc>
          <w:tcPr>
            <w:tcW w:w="1700" w:type="dxa"/>
            <w:noWrap/>
            <w:hideMark/>
          </w:tcPr>
          <w:p w14:paraId="36A9EDCE" w14:textId="77777777" w:rsidR="001C37D9" w:rsidRPr="000F0B86" w:rsidRDefault="001C37D9" w:rsidP="001C37D9">
            <w:pPr>
              <w:pStyle w:val="a4"/>
              <w:ind w:left="-120" w:right="-120"/>
            </w:pPr>
            <w:r w:rsidRPr="000F0B86">
              <w:t xml:space="preserve">11.64 </w:t>
            </w:r>
          </w:p>
        </w:tc>
        <w:tc>
          <w:tcPr>
            <w:tcW w:w="1400" w:type="dxa"/>
            <w:noWrap/>
            <w:hideMark/>
          </w:tcPr>
          <w:p w14:paraId="3014C3E4" w14:textId="77777777" w:rsidR="001C37D9" w:rsidRPr="000F0B86" w:rsidRDefault="001C37D9" w:rsidP="001C37D9">
            <w:pPr>
              <w:pStyle w:val="a4"/>
              <w:ind w:left="-120" w:right="-120"/>
            </w:pPr>
            <w:r w:rsidRPr="000F0B86">
              <w:t xml:space="preserve">103.12 </w:t>
            </w:r>
          </w:p>
        </w:tc>
      </w:tr>
    </w:tbl>
    <w:p w14:paraId="3A603854" w14:textId="14ED6FD8" w:rsidR="00C177D7" w:rsidRPr="000F0B86" w:rsidRDefault="0004117F" w:rsidP="00C177D7">
      <w:pPr>
        <w:ind w:firstLine="480"/>
        <w:rPr>
          <w:rFonts w:cs="Times New Roman"/>
        </w:rPr>
      </w:pPr>
      <w:r w:rsidRPr="000F0B86">
        <w:rPr>
          <w:rFonts w:cs="Times New Roman" w:hint="eastAsia"/>
        </w:rPr>
        <w:t>由</w:t>
      </w:r>
      <w:r w:rsidR="00C177D7" w:rsidRPr="000F0B86">
        <w:rPr>
          <w:rFonts w:cs="Times New Roman"/>
        </w:rPr>
        <w:t>表可得</w:t>
      </w:r>
      <w:r w:rsidR="00C177D7" w:rsidRPr="000F0B86">
        <w:rPr>
          <w:rFonts w:cs="Times New Roman" w:hint="eastAsia"/>
          <w:i/>
          <w:iCs/>
          <w:kern w:val="0"/>
          <w:sz w:val="22"/>
          <w:szCs w:val="22"/>
        </w:rPr>
        <w:t>u</w:t>
      </w:r>
      <w:r w:rsidR="00C177D7" w:rsidRPr="000F0B86">
        <w:rPr>
          <w:rFonts w:cs="Times New Roman"/>
          <w:i/>
          <w:iCs/>
          <w:kern w:val="0"/>
          <w:sz w:val="22"/>
          <w:szCs w:val="22"/>
          <w:vertAlign w:val="subscript"/>
        </w:rPr>
        <w:t>T</w:t>
      </w:r>
      <w:r w:rsidR="00C177D7" w:rsidRPr="000F0B86">
        <w:rPr>
          <w:rFonts w:cs="Times New Roman"/>
        </w:rPr>
        <w:t>=</w:t>
      </w:r>
      <w:r w:rsidR="001C37D9" w:rsidRPr="000F0B86">
        <w:rPr>
          <w:rFonts w:hint="eastAsia"/>
        </w:rPr>
        <w:t>0.1</w:t>
      </w:r>
      <w:r w:rsidR="00C177D7" w:rsidRPr="000F0B86">
        <w:rPr>
          <w:rFonts w:cs="Times New Roman" w:hint="eastAsia"/>
        </w:rPr>
        <w:t>m</w:t>
      </w:r>
      <w:r w:rsidR="00C177D7" w:rsidRPr="000F0B86">
        <w:rPr>
          <w:rFonts w:cs="Times New Roman"/>
        </w:rPr>
        <w:t>，</w:t>
      </w:r>
      <w:r w:rsidR="002A44BA" w:rsidRPr="000F0B86">
        <w:rPr>
          <w:rFonts w:cs="Times New Roman" w:hint="eastAsia"/>
        </w:rPr>
        <w:t>故</w:t>
      </w:r>
      <w:r w:rsidR="00C177D7" w:rsidRPr="000F0B86">
        <w:rPr>
          <w:rFonts w:cs="Times New Roman"/>
        </w:rPr>
        <w:t>：</w:t>
      </w:r>
    </w:p>
    <w:p w14:paraId="185DB95F" w14:textId="0A69B7EC" w:rsidR="00C177D7" w:rsidRPr="000F0B86" w:rsidRDefault="000F0B86" w:rsidP="00C177D7">
      <w:pPr>
        <w:ind w:firstLine="480"/>
        <w:jc w:val="center"/>
        <w:rPr>
          <w:rFonts w:cs="Times New Roman"/>
        </w:rPr>
      </w:pPr>
      <w:r w:rsidRPr="000F0B86">
        <w:rPr>
          <w:position w:val="-14"/>
        </w:rPr>
        <w:pict w14:anchorId="70DDDCBA">
          <v:shape id="_x0000_i2705" type="#_x0000_t75" style="width:1in;height:24pt">
            <v:imagedata r:id="rId59" o:title=""/>
          </v:shape>
        </w:pict>
      </w:r>
      <w:r w:rsidR="00C177D7" w:rsidRPr="000F0B86">
        <w:rPr>
          <w:rFonts w:cs="Times New Roman" w:hint="eastAsia"/>
        </w:rPr>
        <w:t>=</w:t>
      </w:r>
      <w:r w:rsidR="001C37D9" w:rsidRPr="000F0B86">
        <w:rPr>
          <w:rFonts w:hint="eastAsia"/>
        </w:rPr>
        <w:t xml:space="preserve">0.328 </w:t>
      </w:r>
      <w:r w:rsidR="00C177D7" w:rsidRPr="000F0B86">
        <w:rPr>
          <w:rFonts w:cs="Times New Roman" w:hint="eastAsia"/>
        </w:rPr>
        <w:t>s</w:t>
      </w:r>
    </w:p>
    <w:p w14:paraId="5E9D3698" w14:textId="73F2CE78" w:rsidR="00C177D7" w:rsidRPr="000F0B86" w:rsidRDefault="00C177D7" w:rsidP="00C177D7">
      <w:pPr>
        <w:pStyle w:val="3"/>
        <w:rPr>
          <w:rFonts w:cs="Times New Roman"/>
        </w:rPr>
      </w:pPr>
      <w:bookmarkStart w:id="116" w:name="_Toc78821827"/>
      <w:bookmarkStart w:id="117" w:name="_Toc127133565"/>
      <w:bookmarkStart w:id="118" w:name="_Toc127133995"/>
      <w:r w:rsidRPr="000F0B86">
        <w:rPr>
          <w:rFonts w:cs="Times New Roman"/>
        </w:rPr>
        <w:t>5.2.2</w:t>
      </w:r>
      <w:r w:rsidRPr="000F0B86">
        <w:rPr>
          <w:rFonts w:cs="Times New Roman"/>
        </w:rPr>
        <w:t>层间剪力计算</w:t>
      </w:r>
      <w:bookmarkEnd w:id="116"/>
      <w:bookmarkEnd w:id="117"/>
      <w:bookmarkEnd w:id="118"/>
    </w:p>
    <w:p w14:paraId="67EB94D2" w14:textId="60D5A116" w:rsidR="00C177D7" w:rsidRPr="000F0B86" w:rsidRDefault="00C177D7" w:rsidP="00C177D7">
      <w:pPr>
        <w:ind w:firstLine="480"/>
        <w:rPr>
          <w:rFonts w:cs="Times New Roman"/>
        </w:rPr>
      </w:pPr>
      <w:r w:rsidRPr="000F0B86">
        <w:rPr>
          <w:rFonts w:cs="Times New Roman"/>
        </w:rPr>
        <w:t>抗震设防烈度</w:t>
      </w:r>
      <w:r w:rsidR="001C37D9" w:rsidRPr="000F0B86">
        <w:rPr>
          <w:rFonts w:hint="eastAsia"/>
        </w:rPr>
        <w:t>7</w:t>
      </w:r>
      <w:r w:rsidR="001C37D9" w:rsidRPr="000F0B86">
        <w:rPr>
          <w:rFonts w:hint="eastAsia"/>
        </w:rPr>
        <w:t>度</w:t>
      </w:r>
      <w:r w:rsidRPr="000F0B86">
        <w:rPr>
          <w:rFonts w:cs="Times New Roman"/>
        </w:rPr>
        <w:t>（</w:t>
      </w:r>
      <w:r w:rsidR="001C37D9" w:rsidRPr="000F0B86">
        <w:rPr>
          <w:rFonts w:hint="eastAsia"/>
        </w:rPr>
        <w:t>0.15g</w:t>
      </w:r>
      <w:r w:rsidRPr="000F0B86">
        <w:rPr>
          <w:rFonts w:cs="Times New Roman"/>
        </w:rPr>
        <w:t>），</w:t>
      </w:r>
      <w:r w:rsidR="0072606B" w:rsidRPr="000F0B86">
        <w:rPr>
          <w:rFonts w:cs="Times New Roman" w:hint="eastAsia"/>
        </w:rPr>
        <w:t>查表可知</w:t>
      </w:r>
      <w:r w:rsidRPr="000F0B86">
        <w:rPr>
          <w:rFonts w:cs="Times New Roman"/>
          <w:i/>
        </w:rPr>
        <w:t>α</w:t>
      </w:r>
      <w:r w:rsidRPr="000F0B86">
        <w:rPr>
          <w:rFonts w:cs="Times New Roman"/>
          <w:vertAlign w:val="subscript"/>
        </w:rPr>
        <w:t>max</w:t>
      </w:r>
      <w:r w:rsidRPr="000F0B86">
        <w:rPr>
          <w:rFonts w:cs="Times New Roman"/>
        </w:rPr>
        <w:t>=</w:t>
      </w:r>
      <w:r w:rsidR="001C37D9" w:rsidRPr="000F0B86">
        <w:rPr>
          <w:rFonts w:hint="eastAsia"/>
        </w:rPr>
        <w:t>0.12</w:t>
      </w:r>
      <w:r w:rsidRPr="000F0B86">
        <w:rPr>
          <w:rFonts w:cs="Times New Roman"/>
        </w:rPr>
        <w:t>；</w:t>
      </w:r>
      <w:r w:rsidR="0072606B" w:rsidRPr="000F0B86">
        <w:rPr>
          <w:rFonts w:cs="Times New Roman"/>
        </w:rPr>
        <w:t>场地</w:t>
      </w:r>
      <w:r w:rsidR="0072606B" w:rsidRPr="000F0B86">
        <w:rPr>
          <w:rFonts w:cs="Times New Roman" w:hint="eastAsia"/>
        </w:rPr>
        <w:t>为</w:t>
      </w:r>
      <w:r w:rsidR="001C37D9" w:rsidRPr="000F0B86">
        <w:rPr>
          <w:rFonts w:hint="eastAsia"/>
        </w:rPr>
        <w:t>Ⅱ</w:t>
      </w:r>
      <w:r w:rsidRPr="000F0B86">
        <w:rPr>
          <w:rFonts w:cs="Times New Roman"/>
        </w:rPr>
        <w:t>类，</w:t>
      </w:r>
      <w:r w:rsidR="001C37D9" w:rsidRPr="000F0B86">
        <w:rPr>
          <w:rFonts w:hint="eastAsia"/>
        </w:rPr>
        <w:t>第二组</w:t>
      </w:r>
      <w:r w:rsidRPr="000F0B86">
        <w:rPr>
          <w:rFonts w:cs="Times New Roman"/>
        </w:rPr>
        <w:t>设计地震分组，</w:t>
      </w:r>
      <w:r w:rsidR="0072606B" w:rsidRPr="000F0B86">
        <w:rPr>
          <w:rFonts w:cs="Times New Roman" w:hint="eastAsia"/>
          <w:iCs/>
        </w:rPr>
        <w:t>由此可知</w:t>
      </w:r>
      <w:r w:rsidRPr="000F0B86">
        <w:rPr>
          <w:rFonts w:cs="Times New Roman"/>
          <w:i/>
        </w:rPr>
        <w:t>T</w:t>
      </w:r>
      <w:r w:rsidRPr="000F0B86">
        <w:rPr>
          <w:rFonts w:cs="Times New Roman"/>
          <w:vertAlign w:val="subscript"/>
        </w:rPr>
        <w:t>g</w:t>
      </w:r>
      <w:r w:rsidRPr="000F0B86">
        <w:rPr>
          <w:rFonts w:cs="Times New Roman"/>
        </w:rPr>
        <w:t>=</w:t>
      </w:r>
      <w:r w:rsidR="001C37D9" w:rsidRPr="000F0B86">
        <w:rPr>
          <w:rFonts w:hint="eastAsia"/>
        </w:rPr>
        <w:t>0.4</w:t>
      </w:r>
      <w:r w:rsidRPr="000F0B86">
        <w:rPr>
          <w:rFonts w:cs="Times New Roman"/>
        </w:rPr>
        <w:t>s</w:t>
      </w:r>
      <w:r w:rsidRPr="000F0B86">
        <w:rPr>
          <w:rFonts w:cs="Times New Roman"/>
        </w:rPr>
        <w:t>。</w:t>
      </w:r>
    </w:p>
    <w:p w14:paraId="050FA6F9" w14:textId="43D0C102" w:rsidR="002A44BA" w:rsidRPr="000F0B86" w:rsidRDefault="000F0B86" w:rsidP="0072606B">
      <w:pPr>
        <w:ind w:firstLine="480"/>
        <w:jc w:val="center"/>
        <w:rPr>
          <w:rFonts w:cs="Times New Roman"/>
        </w:rPr>
      </w:pPr>
      <w:r w:rsidRPr="000F0B86">
        <w:rPr>
          <w:position w:val="-14"/>
        </w:rPr>
        <w:pict w14:anchorId="659FF040">
          <v:shape id="_x0000_i2704" type="#_x0000_t75" style="width:62.25pt;height:20.25pt">
            <v:imagedata r:id="rId63" o:title=""/>
          </v:shape>
        </w:pict>
      </w:r>
      <w:r w:rsidR="002A44BA" w:rsidRPr="000F0B86">
        <w:rPr>
          <w:rFonts w:hint="eastAsia"/>
        </w:rPr>
        <w:t>=</w:t>
      </w:r>
      <w:r w:rsidR="001C37D9" w:rsidRPr="000F0B86">
        <w:rPr>
          <w:rFonts w:hint="eastAsia"/>
        </w:rPr>
        <w:t xml:space="preserve">3237.64 </w:t>
      </w:r>
      <w:r w:rsidR="008A2225" w:rsidRPr="000F0B86">
        <w:rPr>
          <w:noProof/>
        </w:rPr>
        <w:drawing>
          <wp:inline distT="0" distB="0" distL="0" distR="0" wp14:anchorId="753FFC52" wp14:editId="32BFCECD">
            <wp:extent cx="192616" cy="136525"/>
            <wp:effectExtent l="0" t="0" r="0" b="0"/>
            <wp:docPr id="586" name="图片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48EE887A" w14:textId="23B11152" w:rsidR="00C177D7" w:rsidRPr="000F0B86" w:rsidRDefault="00C177D7" w:rsidP="00C177D7">
      <w:pPr>
        <w:ind w:firstLine="480"/>
      </w:pPr>
      <w:r w:rsidRPr="000F0B86">
        <w:rPr>
          <w:rFonts w:hint="eastAsia"/>
        </w:rPr>
        <w:t>由于</w:t>
      </w:r>
      <w:r w:rsidR="001C37D9" w:rsidRPr="000F0B86">
        <w:rPr>
          <w:rFonts w:hint="eastAsia"/>
        </w:rPr>
        <w:t>0.1s&lt;T1=0.328s&lt;Tg=0.4s</w:t>
      </w:r>
      <w:r w:rsidRPr="000F0B86">
        <w:rPr>
          <w:rFonts w:cs="Times New Roman" w:hint="eastAsia"/>
        </w:rPr>
        <w:t>，故</w:t>
      </w:r>
      <w:r w:rsidRPr="000F0B86">
        <w:rPr>
          <w:rFonts w:cs="Times New Roman"/>
          <w:i/>
        </w:rPr>
        <w:t>α</w:t>
      </w:r>
      <w:r w:rsidRPr="000F0B86">
        <w:rPr>
          <w:rFonts w:cs="Times New Roman" w:hint="eastAsia"/>
        </w:rPr>
        <w:t>=</w:t>
      </w:r>
      <w:r w:rsidR="001C37D9" w:rsidRPr="000F0B86">
        <w:rPr>
          <w:rFonts w:hint="eastAsia"/>
        </w:rPr>
        <w:t>0.12</w:t>
      </w:r>
      <w:r w:rsidRPr="000F0B86">
        <w:rPr>
          <w:rFonts w:cs="Times New Roman" w:hint="eastAsia"/>
        </w:rPr>
        <w:t>。</w:t>
      </w:r>
    </w:p>
    <w:p w14:paraId="680B507D" w14:textId="03B517BB" w:rsidR="00C177D7" w:rsidRPr="000F0B86" w:rsidRDefault="000F0B86" w:rsidP="00C177D7">
      <w:pPr>
        <w:ind w:firstLine="480"/>
        <w:jc w:val="center"/>
      </w:pPr>
      <w:r w:rsidRPr="000F0B86">
        <w:rPr>
          <w:position w:val="-14"/>
        </w:rPr>
        <w:pict w14:anchorId="6125D6FA">
          <v:shape id="_x0000_i2703" type="#_x0000_t75" style="width:55.5pt;height:16.5pt">
            <v:imagedata r:id="rId64" o:title=""/>
          </v:shape>
        </w:pict>
      </w:r>
      <w:r w:rsidR="00E170BB" w:rsidRPr="000F0B86">
        <w:rPr>
          <w:rFonts w:hint="eastAsia"/>
        </w:rPr>
        <w:t>=</w:t>
      </w:r>
      <w:r w:rsidR="001C37D9" w:rsidRPr="000F0B86">
        <w:rPr>
          <w:rFonts w:hint="eastAsia"/>
        </w:rPr>
        <w:t>0.12</w:t>
      </w:r>
      <w:r w:rsidR="00E170BB" w:rsidRPr="000F0B86">
        <w:rPr>
          <w:rFonts w:cs="Times New Roman"/>
        </w:rPr>
        <w:t>×</w:t>
      </w:r>
      <w:r w:rsidR="001C37D9" w:rsidRPr="000F0B86">
        <w:rPr>
          <w:rFonts w:hint="eastAsia"/>
        </w:rPr>
        <w:t xml:space="preserve">3237.64 </w:t>
      </w:r>
      <w:r w:rsidR="00E170BB" w:rsidRPr="000F0B86">
        <w:rPr>
          <w:rFonts w:cs="Times New Roman" w:hint="eastAsia"/>
        </w:rPr>
        <w:t>=</w:t>
      </w:r>
      <w:r w:rsidR="001C37D9" w:rsidRPr="000F0B86">
        <w:rPr>
          <w:rFonts w:hint="eastAsia"/>
        </w:rPr>
        <w:t xml:space="preserve">388.51 </w:t>
      </w:r>
      <w:r w:rsidR="008A2225" w:rsidRPr="000F0B86">
        <w:rPr>
          <w:noProof/>
        </w:rPr>
        <w:drawing>
          <wp:inline distT="0" distB="0" distL="0" distR="0" wp14:anchorId="2D1D2FFD" wp14:editId="53C6C1D8">
            <wp:extent cx="192616" cy="136525"/>
            <wp:effectExtent l="0" t="0" r="0" b="0"/>
            <wp:docPr id="587" name="图片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659317E4" w14:textId="4D033834" w:rsidR="00C177D7" w:rsidRPr="000F0B86" w:rsidRDefault="00C177D7" w:rsidP="00C177D7">
      <w:pPr>
        <w:ind w:firstLine="480"/>
        <w:rPr>
          <w:rFonts w:cs="Times New Roman"/>
        </w:rPr>
      </w:pPr>
      <w:r w:rsidRPr="000F0B86">
        <w:rPr>
          <w:rFonts w:cs="Times New Roman"/>
          <w:i/>
        </w:rPr>
        <w:t>T</w:t>
      </w:r>
      <w:r w:rsidRPr="000F0B86">
        <w:rPr>
          <w:rFonts w:cs="Times New Roman"/>
          <w:vertAlign w:val="subscript"/>
        </w:rPr>
        <w:t>g</w:t>
      </w:r>
      <w:r w:rsidRPr="000F0B86">
        <w:rPr>
          <w:rFonts w:cs="Times New Roman"/>
        </w:rPr>
        <w:t>=</w:t>
      </w:r>
      <w:r w:rsidR="001C37D9" w:rsidRPr="000F0B86">
        <w:rPr>
          <w:rFonts w:hint="eastAsia"/>
        </w:rPr>
        <w:t>0.4</w:t>
      </w:r>
      <w:r w:rsidRPr="000F0B86">
        <w:rPr>
          <w:rFonts w:cs="Times New Roman"/>
        </w:rPr>
        <w:t>s</w:t>
      </w:r>
      <w:r w:rsidRPr="000F0B86">
        <w:rPr>
          <w:rFonts w:cs="Times New Roman" w:hint="eastAsia"/>
        </w:rPr>
        <w:t>，</w:t>
      </w:r>
      <w:r w:rsidR="001C37D9" w:rsidRPr="000F0B86">
        <w:rPr>
          <w:rFonts w:hint="eastAsia"/>
        </w:rPr>
        <w:t>T1=0.328s</w:t>
      </w:r>
      <w:r w:rsidR="001C37D9" w:rsidRPr="000F0B86">
        <w:rPr>
          <w:rFonts w:hint="eastAsia"/>
        </w:rPr>
        <w:t>≤</w:t>
      </w:r>
      <w:r w:rsidR="001C37D9" w:rsidRPr="000F0B86">
        <w:rPr>
          <w:rFonts w:hint="eastAsia"/>
        </w:rPr>
        <w:t>1.4Tg=0.56s</w:t>
      </w:r>
      <w:r w:rsidRPr="000F0B86">
        <w:rPr>
          <w:rFonts w:cs="Times New Roman" w:hint="eastAsia"/>
        </w:rPr>
        <w:t>，</w:t>
      </w:r>
      <w:r w:rsidR="00E170BB" w:rsidRPr="000F0B86">
        <w:rPr>
          <w:rFonts w:cs="Times New Roman" w:hint="eastAsia"/>
        </w:rPr>
        <w:t>根据规范</w:t>
      </w:r>
      <w:r w:rsidRPr="000F0B86">
        <w:rPr>
          <w:rFonts w:cs="Times New Roman" w:hint="eastAsia"/>
        </w:rPr>
        <w:t>，</w:t>
      </w:r>
      <w:r w:rsidRPr="000F0B86">
        <w:rPr>
          <w:rFonts w:cs="Times New Roman"/>
          <w:i/>
        </w:rPr>
        <w:t>δ</w:t>
      </w:r>
      <w:r w:rsidRPr="000F0B86">
        <w:rPr>
          <w:rFonts w:cs="Times New Roman"/>
          <w:i/>
          <w:vertAlign w:val="subscript"/>
        </w:rPr>
        <w:t>n</w:t>
      </w:r>
      <w:r w:rsidR="001C37D9" w:rsidRPr="000F0B86">
        <w:rPr>
          <w:rFonts w:hint="eastAsia"/>
        </w:rPr>
        <w:t>=0</w:t>
      </w:r>
      <w:r w:rsidRPr="000F0B86">
        <w:rPr>
          <w:rFonts w:cs="Times New Roman" w:hint="eastAsia"/>
        </w:rPr>
        <w:t>，</w:t>
      </w:r>
      <w:r w:rsidRPr="000F0B86">
        <w:rPr>
          <w:rFonts w:hint="eastAsia"/>
        </w:rPr>
        <w:t>故</w:t>
      </w:r>
      <w:r w:rsidRPr="000F0B86">
        <w:rPr>
          <w:rFonts w:cs="Times New Roman"/>
          <w:i/>
        </w:rPr>
        <w:t>δ</w:t>
      </w:r>
      <w:r w:rsidRPr="000F0B86">
        <w:rPr>
          <w:rFonts w:cs="Times New Roman"/>
          <w:i/>
          <w:vertAlign w:val="subscript"/>
        </w:rPr>
        <w:t>n</w:t>
      </w:r>
      <w:r w:rsidRPr="000F0B86">
        <w:rPr>
          <w:rFonts w:hint="eastAsia"/>
        </w:rPr>
        <w:t>=</w:t>
      </w:r>
      <w:r w:rsidR="001C37D9" w:rsidRPr="000F0B86">
        <w:rPr>
          <w:rFonts w:hint="eastAsia"/>
        </w:rPr>
        <w:t>0</w:t>
      </w:r>
      <w:r w:rsidRPr="000F0B86">
        <w:rPr>
          <w:rFonts w:hint="eastAsia"/>
        </w:rPr>
        <w:t>。</w:t>
      </w:r>
    </w:p>
    <w:p w14:paraId="31876B5A" w14:textId="5345A1FB" w:rsidR="00816D45" w:rsidRPr="000F0B86" w:rsidRDefault="000F0B86" w:rsidP="00E170BB">
      <w:pPr>
        <w:ind w:firstLine="480"/>
        <w:jc w:val="center"/>
      </w:pPr>
      <w:r w:rsidRPr="000F0B86">
        <w:rPr>
          <w:position w:val="-12"/>
        </w:rPr>
        <w:pict w14:anchorId="2E717FEE">
          <v:shape id="_x0000_i2702" type="#_x0000_t75" style="width:62.25pt;height:20.25pt">
            <v:imagedata r:id="rId65" o:title=""/>
          </v:shape>
        </w:pict>
      </w:r>
      <w:r w:rsidR="00E170BB" w:rsidRPr="000F0B86">
        <w:rPr>
          <w:rFonts w:hint="eastAsia"/>
        </w:rPr>
        <w:t>=</w:t>
      </w:r>
      <w:r w:rsidR="001C37D9" w:rsidRPr="000F0B86">
        <w:rPr>
          <w:rFonts w:hint="eastAsia"/>
        </w:rPr>
        <w:t>0</w:t>
      </w:r>
      <w:r w:rsidR="00E170BB" w:rsidRPr="000F0B86">
        <w:t>×</w:t>
      </w:r>
      <w:r w:rsidR="001C37D9" w:rsidRPr="000F0B86">
        <w:rPr>
          <w:rFonts w:hint="eastAsia"/>
        </w:rPr>
        <w:t xml:space="preserve">388.51 </w:t>
      </w:r>
      <w:r w:rsidR="00E170BB" w:rsidRPr="000F0B86">
        <w:rPr>
          <w:rFonts w:cs="Times New Roman" w:hint="eastAsia"/>
        </w:rPr>
        <w:t>=</w:t>
      </w:r>
      <w:r w:rsidR="001C37D9" w:rsidRPr="000F0B86">
        <w:rPr>
          <w:rFonts w:hint="eastAsia"/>
        </w:rPr>
        <w:t>0</w:t>
      </w:r>
      <w:r w:rsidR="008A2225" w:rsidRPr="000F0B86">
        <w:rPr>
          <w:noProof/>
        </w:rPr>
        <w:drawing>
          <wp:inline distT="0" distB="0" distL="0" distR="0" wp14:anchorId="38EA04C7" wp14:editId="04C62981">
            <wp:extent cx="192616" cy="136525"/>
            <wp:effectExtent l="0" t="0" r="0" b="0"/>
            <wp:docPr id="588" name="图片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332E2114" w14:textId="2BEBE0D5" w:rsidR="0048739C" w:rsidRPr="000F0B86" w:rsidRDefault="000F0B86" w:rsidP="0048739C">
      <w:pPr>
        <w:ind w:firstLine="480"/>
        <w:jc w:val="center"/>
      </w:pPr>
      <w:r w:rsidRPr="000F0B86">
        <w:rPr>
          <w:position w:val="-32"/>
        </w:rPr>
        <w:pict w14:anchorId="4CE9443E">
          <v:shape id="_x0000_i2701" type="#_x0000_t75" style="width:120pt;height:37.5pt">
            <v:imagedata r:id="rId66" o:title=""/>
          </v:shape>
        </w:pict>
      </w:r>
    </w:p>
    <w:p w14:paraId="0631D564" w14:textId="345DCCA0" w:rsidR="00E170BB" w:rsidRPr="000F0B86" w:rsidRDefault="000F0B86" w:rsidP="0048739C">
      <w:pPr>
        <w:ind w:firstLine="480"/>
        <w:jc w:val="center"/>
      </w:pPr>
      <w:r w:rsidRPr="000F0B86">
        <w:rPr>
          <w:position w:val="-16"/>
        </w:rPr>
        <w:pict w14:anchorId="6068ED20">
          <v:shape id="_x0000_i2700" type="#_x0000_t75" style="width:51.75pt;height:21.75pt">
            <v:imagedata r:id="rId67" o:title=""/>
          </v:shape>
        </w:pict>
      </w:r>
    </w:p>
    <w:p w14:paraId="3CB276CF" w14:textId="2736E1C7" w:rsidR="00816D45" w:rsidRPr="000F0B86" w:rsidRDefault="00E170BB" w:rsidP="00996D12">
      <w:pPr>
        <w:ind w:firstLine="480"/>
        <w:rPr>
          <w:rFonts w:cs="Times New Roman"/>
        </w:rPr>
      </w:pPr>
      <w:r w:rsidRPr="000F0B86">
        <w:rPr>
          <w:rFonts w:cs="Times New Roman" w:hint="eastAsia"/>
        </w:rPr>
        <w:t>计算结果如下：</w:t>
      </w:r>
    </w:p>
    <w:p w14:paraId="1BE60F9B" w14:textId="294460E7" w:rsidR="001C37D9" w:rsidRPr="000F0B86" w:rsidRDefault="00A955F9" w:rsidP="001C37D9">
      <w:pPr>
        <w:pStyle w:val="ae"/>
        <w:rPr>
          <w:rFonts w:cs="Times New Roman"/>
        </w:rPr>
      </w:pPr>
      <w:r w:rsidRPr="000F0B86">
        <w:rPr>
          <w:rFonts w:hint="eastAsia"/>
        </w:rPr>
        <w:t>表</w:t>
      </w:r>
      <w:r w:rsidRPr="000F0B86">
        <w:t>5.</w:t>
      </w:r>
      <w:r w:rsidR="001C37D9" w:rsidRPr="000F0B86">
        <w:rPr>
          <w:noProof/>
        </w:rPr>
        <w:t>17</w:t>
      </w:r>
      <w:r w:rsidR="00960A47" w:rsidRPr="000F0B86">
        <w:t xml:space="preserve"> </w:t>
      </w:r>
      <w:r w:rsidR="00960A47" w:rsidRPr="000F0B86">
        <w:rPr>
          <w:rFonts w:hint="eastAsia"/>
        </w:rPr>
        <w:t>楼层剪力计算</w:t>
      </w:r>
    </w:p>
    <w:tbl>
      <w:tblPr>
        <w:tblStyle w:val="ad"/>
        <w:tblW w:w="5670" w:type="dxa"/>
        <w:tblLook w:val="04A0" w:firstRow="1" w:lastRow="0" w:firstColumn="1" w:lastColumn="0" w:noHBand="0" w:noVBand="1"/>
      </w:tblPr>
      <w:tblGrid>
        <w:gridCol w:w="1311"/>
        <w:gridCol w:w="1310"/>
        <w:gridCol w:w="1310"/>
        <w:gridCol w:w="1427"/>
        <w:gridCol w:w="1588"/>
        <w:gridCol w:w="1310"/>
        <w:gridCol w:w="1088"/>
      </w:tblGrid>
      <w:tr w:rsidR="001C37D9" w:rsidRPr="000F0B86" w14:paraId="0CE42570" w14:textId="77777777" w:rsidTr="001C37D9">
        <w:trPr>
          <w:divId w:val="46295720"/>
          <w:trHeight w:val="324"/>
        </w:trPr>
        <w:tc>
          <w:tcPr>
            <w:tcW w:w="1400" w:type="dxa"/>
            <w:noWrap/>
            <w:hideMark/>
          </w:tcPr>
          <w:p w14:paraId="4E8983E6" w14:textId="07853244" w:rsidR="001C37D9" w:rsidRPr="000F0B86" w:rsidRDefault="001C37D9" w:rsidP="001C37D9">
            <w:pPr>
              <w:pStyle w:val="a4"/>
              <w:ind w:left="-120" w:right="-120"/>
            </w:pPr>
            <w:r w:rsidRPr="000F0B86">
              <w:rPr>
                <w:rFonts w:hint="eastAsia"/>
              </w:rPr>
              <w:t>楼层</w:t>
            </w:r>
          </w:p>
        </w:tc>
        <w:tc>
          <w:tcPr>
            <w:tcW w:w="1400" w:type="dxa"/>
            <w:noWrap/>
            <w:hideMark/>
          </w:tcPr>
          <w:p w14:paraId="0C95EDCB" w14:textId="77777777" w:rsidR="001C37D9" w:rsidRPr="000F0B86" w:rsidRDefault="001C37D9" w:rsidP="001C37D9">
            <w:pPr>
              <w:pStyle w:val="a4"/>
              <w:ind w:left="-120" w:right="-120"/>
              <w:rPr>
                <w:i/>
                <w:iCs/>
              </w:rPr>
            </w:pPr>
            <w:r w:rsidRPr="000F0B86">
              <w:rPr>
                <w:i/>
                <w:iCs/>
              </w:rPr>
              <w:t>Hi</w:t>
            </w:r>
            <w:r w:rsidRPr="000F0B86">
              <w:t>(m)</w:t>
            </w:r>
          </w:p>
        </w:tc>
        <w:tc>
          <w:tcPr>
            <w:tcW w:w="1400" w:type="dxa"/>
            <w:noWrap/>
            <w:hideMark/>
          </w:tcPr>
          <w:p w14:paraId="6ED0330D" w14:textId="77777777" w:rsidR="001C37D9" w:rsidRPr="000F0B86" w:rsidRDefault="001C37D9" w:rsidP="001C37D9">
            <w:pPr>
              <w:pStyle w:val="a4"/>
              <w:ind w:left="-120" w:right="-120"/>
              <w:rPr>
                <w:i/>
                <w:iCs/>
              </w:rPr>
            </w:pPr>
            <w:r w:rsidRPr="000F0B86">
              <w:rPr>
                <w:i/>
                <w:iCs/>
              </w:rPr>
              <w:t>Gi</w:t>
            </w:r>
            <w:r w:rsidRPr="000F0B86">
              <w:t>(kN)</w:t>
            </w:r>
          </w:p>
        </w:tc>
        <w:tc>
          <w:tcPr>
            <w:tcW w:w="1526" w:type="dxa"/>
            <w:noWrap/>
            <w:hideMark/>
          </w:tcPr>
          <w:p w14:paraId="44435D4D" w14:textId="77777777" w:rsidR="001C37D9" w:rsidRPr="000F0B86" w:rsidRDefault="001C37D9" w:rsidP="001C37D9">
            <w:pPr>
              <w:pStyle w:val="a4"/>
              <w:ind w:left="-120" w:right="-120"/>
            </w:pPr>
            <w:r w:rsidRPr="000F0B86">
              <w:rPr>
                <w:i/>
                <w:iCs/>
              </w:rPr>
              <w:t>GiHi</w:t>
            </w:r>
            <w:r w:rsidRPr="000F0B86">
              <w:t>(kN·m)</w:t>
            </w:r>
          </w:p>
        </w:tc>
        <w:tc>
          <w:tcPr>
            <w:tcW w:w="1700" w:type="dxa"/>
            <w:noWrap/>
            <w:hideMark/>
          </w:tcPr>
          <w:p w14:paraId="675F3C3F" w14:textId="77777777" w:rsidR="001C37D9" w:rsidRPr="000F0B86" w:rsidRDefault="001C37D9" w:rsidP="001C37D9">
            <w:pPr>
              <w:pStyle w:val="a4"/>
              <w:ind w:left="-120" w:right="-120"/>
              <w:rPr>
                <w:i/>
                <w:iCs/>
              </w:rPr>
            </w:pPr>
            <w:r w:rsidRPr="000F0B86">
              <w:rPr>
                <w:i/>
                <w:iCs/>
              </w:rPr>
              <w:t>GiHi</w:t>
            </w:r>
            <w:r w:rsidRPr="000F0B86">
              <w:t>/</w:t>
            </w:r>
            <w:r w:rsidRPr="000F0B86">
              <w:rPr>
                <w:rFonts w:hint="eastAsia"/>
              </w:rPr>
              <w:t>∑</w:t>
            </w:r>
            <w:r w:rsidRPr="000F0B86">
              <w:t>GiHi</w:t>
            </w:r>
          </w:p>
        </w:tc>
        <w:tc>
          <w:tcPr>
            <w:tcW w:w="1400" w:type="dxa"/>
            <w:noWrap/>
            <w:hideMark/>
          </w:tcPr>
          <w:p w14:paraId="4B971E98" w14:textId="77777777" w:rsidR="001C37D9" w:rsidRPr="000F0B86" w:rsidRDefault="001C37D9" w:rsidP="001C37D9">
            <w:pPr>
              <w:pStyle w:val="a4"/>
              <w:ind w:left="-120" w:right="-120"/>
              <w:rPr>
                <w:i/>
                <w:iCs/>
              </w:rPr>
            </w:pPr>
            <w:r w:rsidRPr="000F0B86">
              <w:rPr>
                <w:i/>
                <w:iCs/>
              </w:rPr>
              <w:t>Fi</w:t>
            </w:r>
            <w:r w:rsidRPr="000F0B86">
              <w:t>(kN)</w:t>
            </w:r>
          </w:p>
        </w:tc>
        <w:tc>
          <w:tcPr>
            <w:tcW w:w="1160" w:type="dxa"/>
            <w:noWrap/>
            <w:hideMark/>
          </w:tcPr>
          <w:p w14:paraId="7F7D81A9" w14:textId="77777777" w:rsidR="001C37D9" w:rsidRPr="000F0B86" w:rsidRDefault="001C37D9" w:rsidP="001C37D9">
            <w:pPr>
              <w:pStyle w:val="a4"/>
              <w:ind w:left="-120" w:right="-120"/>
              <w:rPr>
                <w:i/>
                <w:iCs/>
              </w:rPr>
            </w:pPr>
            <w:r w:rsidRPr="000F0B86">
              <w:rPr>
                <w:i/>
                <w:iCs/>
              </w:rPr>
              <w:t>Vi</w:t>
            </w:r>
            <w:r w:rsidRPr="000F0B86">
              <w:t>(kN)</w:t>
            </w:r>
          </w:p>
        </w:tc>
      </w:tr>
      <w:tr w:rsidR="001C37D9" w:rsidRPr="000F0B86" w14:paraId="6D6DDDFC" w14:textId="77777777" w:rsidTr="001C37D9">
        <w:trPr>
          <w:divId w:val="46295720"/>
          <w:trHeight w:val="336"/>
        </w:trPr>
        <w:tc>
          <w:tcPr>
            <w:tcW w:w="1400" w:type="dxa"/>
            <w:noWrap/>
            <w:hideMark/>
          </w:tcPr>
          <w:p w14:paraId="277CE2AD" w14:textId="77777777" w:rsidR="001C37D9" w:rsidRPr="000F0B86" w:rsidRDefault="001C37D9" w:rsidP="001C37D9">
            <w:pPr>
              <w:pStyle w:val="a4"/>
              <w:ind w:left="-120" w:right="-120"/>
            </w:pPr>
            <w:r w:rsidRPr="000F0B86">
              <w:t>1</w:t>
            </w:r>
          </w:p>
        </w:tc>
        <w:tc>
          <w:tcPr>
            <w:tcW w:w="1400" w:type="dxa"/>
            <w:noWrap/>
            <w:hideMark/>
          </w:tcPr>
          <w:p w14:paraId="7D10C808" w14:textId="77777777" w:rsidR="001C37D9" w:rsidRPr="000F0B86" w:rsidRDefault="001C37D9" w:rsidP="001C37D9">
            <w:pPr>
              <w:pStyle w:val="a4"/>
              <w:ind w:left="-120" w:right="-120"/>
            </w:pPr>
            <w:r w:rsidRPr="000F0B86">
              <w:t>5.05</w:t>
            </w:r>
          </w:p>
        </w:tc>
        <w:tc>
          <w:tcPr>
            <w:tcW w:w="1400" w:type="dxa"/>
            <w:noWrap/>
            <w:hideMark/>
          </w:tcPr>
          <w:p w14:paraId="07D6DC29" w14:textId="77777777" w:rsidR="001C37D9" w:rsidRPr="000F0B86" w:rsidRDefault="001C37D9" w:rsidP="001C37D9">
            <w:pPr>
              <w:pStyle w:val="a4"/>
              <w:ind w:left="-120" w:right="-120"/>
            </w:pPr>
            <w:r w:rsidRPr="000F0B86">
              <w:t xml:space="preserve">1418.54 </w:t>
            </w:r>
          </w:p>
        </w:tc>
        <w:tc>
          <w:tcPr>
            <w:tcW w:w="1526" w:type="dxa"/>
            <w:noWrap/>
            <w:hideMark/>
          </w:tcPr>
          <w:p w14:paraId="58C8D11B" w14:textId="77777777" w:rsidR="001C37D9" w:rsidRPr="000F0B86" w:rsidRDefault="001C37D9" w:rsidP="001C37D9">
            <w:pPr>
              <w:pStyle w:val="a4"/>
              <w:ind w:left="-120" w:right="-120"/>
            </w:pPr>
            <w:r w:rsidRPr="000F0B86">
              <w:t xml:space="preserve">7163.63 </w:t>
            </w:r>
          </w:p>
        </w:tc>
        <w:tc>
          <w:tcPr>
            <w:tcW w:w="1700" w:type="dxa"/>
            <w:noWrap/>
            <w:hideMark/>
          </w:tcPr>
          <w:p w14:paraId="2B0AEC33" w14:textId="77777777" w:rsidR="001C37D9" w:rsidRPr="000F0B86" w:rsidRDefault="001C37D9" w:rsidP="001C37D9">
            <w:pPr>
              <w:pStyle w:val="a4"/>
              <w:ind w:left="-120" w:right="-120"/>
            </w:pPr>
            <w:r w:rsidRPr="000F0B86">
              <w:t xml:space="preserve">0.228 </w:t>
            </w:r>
          </w:p>
        </w:tc>
        <w:tc>
          <w:tcPr>
            <w:tcW w:w="1400" w:type="dxa"/>
            <w:noWrap/>
            <w:hideMark/>
          </w:tcPr>
          <w:p w14:paraId="5D142FE0" w14:textId="77777777" w:rsidR="001C37D9" w:rsidRPr="000F0B86" w:rsidRDefault="001C37D9" w:rsidP="001C37D9">
            <w:pPr>
              <w:pStyle w:val="a4"/>
              <w:ind w:left="-120" w:right="-120"/>
            </w:pPr>
            <w:r w:rsidRPr="000F0B86">
              <w:t xml:space="preserve">88.58 </w:t>
            </w:r>
          </w:p>
        </w:tc>
        <w:tc>
          <w:tcPr>
            <w:tcW w:w="1160" w:type="dxa"/>
            <w:noWrap/>
            <w:hideMark/>
          </w:tcPr>
          <w:p w14:paraId="6A7D8BEC" w14:textId="77777777" w:rsidR="001C37D9" w:rsidRPr="000F0B86" w:rsidRDefault="001C37D9" w:rsidP="001C37D9">
            <w:pPr>
              <w:pStyle w:val="a4"/>
              <w:ind w:left="-120" w:right="-120"/>
            </w:pPr>
            <w:r w:rsidRPr="000F0B86">
              <w:t xml:space="preserve">388.51 </w:t>
            </w:r>
          </w:p>
        </w:tc>
      </w:tr>
      <w:tr w:rsidR="001C37D9" w:rsidRPr="000F0B86" w14:paraId="34565724" w14:textId="77777777" w:rsidTr="001C37D9">
        <w:trPr>
          <w:divId w:val="46295720"/>
          <w:trHeight w:val="276"/>
        </w:trPr>
        <w:tc>
          <w:tcPr>
            <w:tcW w:w="1400" w:type="dxa"/>
            <w:noWrap/>
            <w:hideMark/>
          </w:tcPr>
          <w:p w14:paraId="2AE9F30D" w14:textId="77777777" w:rsidR="001C37D9" w:rsidRPr="000F0B86" w:rsidRDefault="001C37D9" w:rsidP="001C37D9">
            <w:pPr>
              <w:pStyle w:val="a4"/>
              <w:ind w:left="-120" w:right="-120"/>
            </w:pPr>
            <w:r w:rsidRPr="000F0B86">
              <w:t>2</w:t>
            </w:r>
          </w:p>
        </w:tc>
        <w:tc>
          <w:tcPr>
            <w:tcW w:w="1400" w:type="dxa"/>
            <w:noWrap/>
            <w:hideMark/>
          </w:tcPr>
          <w:p w14:paraId="6C1DFFC7" w14:textId="77777777" w:rsidR="001C37D9" w:rsidRPr="000F0B86" w:rsidRDefault="001C37D9" w:rsidP="001C37D9">
            <w:pPr>
              <w:pStyle w:val="a4"/>
              <w:ind w:left="-120" w:right="-120"/>
            </w:pPr>
            <w:r w:rsidRPr="000F0B86">
              <w:t>8.65</w:t>
            </w:r>
          </w:p>
        </w:tc>
        <w:tc>
          <w:tcPr>
            <w:tcW w:w="1400" w:type="dxa"/>
            <w:noWrap/>
            <w:hideMark/>
          </w:tcPr>
          <w:p w14:paraId="55EA6F20" w14:textId="77777777" w:rsidR="001C37D9" w:rsidRPr="000F0B86" w:rsidRDefault="001C37D9" w:rsidP="001C37D9">
            <w:pPr>
              <w:pStyle w:val="a4"/>
              <w:ind w:left="-120" w:right="-120"/>
            </w:pPr>
            <w:r w:rsidRPr="000F0B86">
              <w:t xml:space="preserve">1389.65 </w:t>
            </w:r>
          </w:p>
        </w:tc>
        <w:tc>
          <w:tcPr>
            <w:tcW w:w="1526" w:type="dxa"/>
            <w:noWrap/>
            <w:hideMark/>
          </w:tcPr>
          <w:p w14:paraId="1DB605F4" w14:textId="77777777" w:rsidR="001C37D9" w:rsidRPr="000F0B86" w:rsidRDefault="001C37D9" w:rsidP="001C37D9">
            <w:pPr>
              <w:pStyle w:val="a4"/>
              <w:ind w:left="-120" w:right="-120"/>
            </w:pPr>
            <w:r w:rsidRPr="000F0B86">
              <w:t xml:space="preserve">12020.47 </w:t>
            </w:r>
          </w:p>
        </w:tc>
        <w:tc>
          <w:tcPr>
            <w:tcW w:w="1700" w:type="dxa"/>
            <w:noWrap/>
            <w:hideMark/>
          </w:tcPr>
          <w:p w14:paraId="6B0F279F" w14:textId="77777777" w:rsidR="001C37D9" w:rsidRPr="000F0B86" w:rsidRDefault="001C37D9" w:rsidP="001C37D9">
            <w:pPr>
              <w:pStyle w:val="a4"/>
              <w:ind w:left="-120" w:right="-120"/>
            </w:pPr>
            <w:r w:rsidRPr="000F0B86">
              <w:t xml:space="preserve">0.382 </w:t>
            </w:r>
          </w:p>
        </w:tc>
        <w:tc>
          <w:tcPr>
            <w:tcW w:w="1400" w:type="dxa"/>
            <w:noWrap/>
            <w:hideMark/>
          </w:tcPr>
          <w:p w14:paraId="3F6FF1A1" w14:textId="77777777" w:rsidR="001C37D9" w:rsidRPr="000F0B86" w:rsidRDefault="001C37D9" w:rsidP="001C37D9">
            <w:pPr>
              <w:pStyle w:val="a4"/>
              <w:ind w:left="-120" w:right="-120"/>
            </w:pPr>
            <w:r w:rsidRPr="000F0B86">
              <w:t xml:space="preserve">148.41 </w:t>
            </w:r>
          </w:p>
        </w:tc>
        <w:tc>
          <w:tcPr>
            <w:tcW w:w="1160" w:type="dxa"/>
            <w:noWrap/>
            <w:hideMark/>
          </w:tcPr>
          <w:p w14:paraId="4495727F" w14:textId="77777777" w:rsidR="001C37D9" w:rsidRPr="000F0B86" w:rsidRDefault="001C37D9" w:rsidP="001C37D9">
            <w:pPr>
              <w:pStyle w:val="a4"/>
              <w:ind w:left="-120" w:right="-120"/>
            </w:pPr>
            <w:r w:rsidRPr="000F0B86">
              <w:t xml:space="preserve">299.93 </w:t>
            </w:r>
          </w:p>
        </w:tc>
      </w:tr>
      <w:tr w:rsidR="001C37D9" w:rsidRPr="000F0B86" w14:paraId="1733C258" w14:textId="77777777" w:rsidTr="001C37D9">
        <w:trPr>
          <w:divId w:val="46295720"/>
          <w:trHeight w:val="276"/>
        </w:trPr>
        <w:tc>
          <w:tcPr>
            <w:tcW w:w="1400" w:type="dxa"/>
            <w:noWrap/>
            <w:hideMark/>
          </w:tcPr>
          <w:p w14:paraId="6F59D438" w14:textId="77777777" w:rsidR="001C37D9" w:rsidRPr="000F0B86" w:rsidRDefault="001C37D9" w:rsidP="001C37D9">
            <w:pPr>
              <w:pStyle w:val="a4"/>
              <w:ind w:left="-120" w:right="-120"/>
            </w:pPr>
            <w:r w:rsidRPr="000F0B86">
              <w:t>3</w:t>
            </w:r>
          </w:p>
        </w:tc>
        <w:tc>
          <w:tcPr>
            <w:tcW w:w="1400" w:type="dxa"/>
            <w:noWrap/>
            <w:hideMark/>
          </w:tcPr>
          <w:p w14:paraId="642F67DF" w14:textId="77777777" w:rsidR="001C37D9" w:rsidRPr="000F0B86" w:rsidRDefault="001C37D9" w:rsidP="001C37D9">
            <w:pPr>
              <w:pStyle w:val="a4"/>
              <w:ind w:left="-120" w:right="-120"/>
            </w:pPr>
            <w:r w:rsidRPr="000F0B86">
              <w:t>12.25</w:t>
            </w:r>
          </w:p>
        </w:tc>
        <w:tc>
          <w:tcPr>
            <w:tcW w:w="1400" w:type="dxa"/>
            <w:noWrap/>
            <w:hideMark/>
          </w:tcPr>
          <w:p w14:paraId="09B0B5D9" w14:textId="77777777" w:rsidR="001C37D9" w:rsidRPr="000F0B86" w:rsidRDefault="001C37D9" w:rsidP="001C37D9">
            <w:pPr>
              <w:pStyle w:val="a4"/>
              <w:ind w:left="-120" w:right="-120"/>
            </w:pPr>
            <w:r w:rsidRPr="000F0B86">
              <w:t xml:space="preserve">1000.80 </w:t>
            </w:r>
          </w:p>
        </w:tc>
        <w:tc>
          <w:tcPr>
            <w:tcW w:w="1526" w:type="dxa"/>
            <w:noWrap/>
            <w:hideMark/>
          </w:tcPr>
          <w:p w14:paraId="5B3D0585" w14:textId="77777777" w:rsidR="001C37D9" w:rsidRPr="000F0B86" w:rsidRDefault="001C37D9" w:rsidP="001C37D9">
            <w:pPr>
              <w:pStyle w:val="a4"/>
              <w:ind w:left="-120" w:right="-120"/>
            </w:pPr>
            <w:r w:rsidRPr="000F0B86">
              <w:t xml:space="preserve">12259.80 </w:t>
            </w:r>
          </w:p>
        </w:tc>
        <w:tc>
          <w:tcPr>
            <w:tcW w:w="1700" w:type="dxa"/>
            <w:noWrap/>
            <w:hideMark/>
          </w:tcPr>
          <w:p w14:paraId="4F09A84A" w14:textId="77777777" w:rsidR="001C37D9" w:rsidRPr="000F0B86" w:rsidRDefault="001C37D9" w:rsidP="001C37D9">
            <w:pPr>
              <w:pStyle w:val="a4"/>
              <w:ind w:left="-120" w:right="-120"/>
            </w:pPr>
            <w:r w:rsidRPr="000F0B86">
              <w:t xml:space="preserve">0.390 </w:t>
            </w:r>
          </w:p>
        </w:tc>
        <w:tc>
          <w:tcPr>
            <w:tcW w:w="1400" w:type="dxa"/>
            <w:noWrap/>
            <w:hideMark/>
          </w:tcPr>
          <w:p w14:paraId="408A0B14" w14:textId="77777777" w:rsidR="001C37D9" w:rsidRPr="000F0B86" w:rsidRDefault="001C37D9" w:rsidP="001C37D9">
            <w:pPr>
              <w:pStyle w:val="a4"/>
              <w:ind w:left="-120" w:right="-120"/>
            </w:pPr>
            <w:r w:rsidRPr="000F0B86">
              <w:t xml:space="preserve">151.52 </w:t>
            </w:r>
          </w:p>
        </w:tc>
        <w:tc>
          <w:tcPr>
            <w:tcW w:w="1160" w:type="dxa"/>
            <w:noWrap/>
            <w:hideMark/>
          </w:tcPr>
          <w:p w14:paraId="0AD7E333" w14:textId="77777777" w:rsidR="001C37D9" w:rsidRPr="000F0B86" w:rsidRDefault="001C37D9" w:rsidP="001C37D9">
            <w:pPr>
              <w:pStyle w:val="a4"/>
              <w:ind w:left="-120" w:right="-120"/>
            </w:pPr>
            <w:r w:rsidRPr="000F0B86">
              <w:t xml:space="preserve">151.52 </w:t>
            </w:r>
          </w:p>
        </w:tc>
      </w:tr>
    </w:tbl>
    <w:p w14:paraId="37CCD7F1" w14:textId="7158176F" w:rsidR="00EB387C" w:rsidRPr="000F0B86" w:rsidRDefault="00960A47" w:rsidP="007A5D05">
      <w:pPr>
        <w:pStyle w:val="3"/>
      </w:pPr>
      <w:bookmarkStart w:id="119" w:name="_Toc127133566"/>
      <w:bookmarkStart w:id="120" w:name="_Toc127133996"/>
      <w:r w:rsidRPr="000F0B86">
        <w:t>5.2.3</w:t>
      </w:r>
      <w:r w:rsidRPr="000F0B86">
        <w:t>层间位移验算</w:t>
      </w:r>
      <w:bookmarkEnd w:id="119"/>
      <w:bookmarkEnd w:id="120"/>
    </w:p>
    <w:p w14:paraId="48850A4C" w14:textId="42D4F65A" w:rsidR="00EB387C" w:rsidRPr="000F0B86" w:rsidRDefault="00EB387C" w:rsidP="00EB387C">
      <w:pPr>
        <w:ind w:firstLine="480"/>
        <w:rPr>
          <w:rFonts w:cs="Times New Roman"/>
        </w:rPr>
      </w:pPr>
      <w:r w:rsidRPr="000F0B86">
        <w:rPr>
          <w:rFonts w:cs="Times New Roman"/>
        </w:rPr>
        <w:t>层间位移</w:t>
      </w:r>
      <w:r w:rsidR="00960A47" w:rsidRPr="000F0B86">
        <w:rPr>
          <w:rFonts w:cs="Times New Roman" w:hint="eastAsia"/>
        </w:rPr>
        <w:t>计算公式：</w:t>
      </w:r>
    </w:p>
    <w:p w14:paraId="32E8E5F8" w14:textId="1E425232" w:rsidR="00EB387C" w:rsidRPr="000F0B86" w:rsidRDefault="000F0B86" w:rsidP="005C03AD">
      <w:pPr>
        <w:ind w:firstLine="480"/>
        <w:jc w:val="center"/>
        <w:rPr>
          <w:rFonts w:cs="Times New Roman"/>
        </w:rPr>
      </w:pPr>
      <w:r w:rsidRPr="000F0B86">
        <w:rPr>
          <w:position w:val="-32"/>
        </w:rPr>
        <w:pict w14:anchorId="1ECFA038">
          <v:shape id="_x0000_i2699" type="#_x0000_t75" style="width:60pt;height:37.5pt">
            <v:imagedata r:id="rId68" o:title=""/>
          </v:shape>
        </w:pict>
      </w:r>
    </w:p>
    <w:p w14:paraId="2B5EE1A8" w14:textId="6120EE77" w:rsidR="00EB387C" w:rsidRPr="000F0B86" w:rsidRDefault="000F0B86" w:rsidP="005C03AD">
      <w:pPr>
        <w:ind w:firstLine="480"/>
        <w:jc w:val="center"/>
        <w:rPr>
          <w:rFonts w:cs="Times New Roman"/>
        </w:rPr>
      </w:pPr>
      <w:r w:rsidRPr="000F0B86">
        <w:rPr>
          <w:position w:val="-14"/>
        </w:rPr>
        <w:pict w14:anchorId="1FB0EA80">
          <v:shape id="_x0000_i2698" type="#_x0000_t75" style="width:61.5pt;height:26.25pt">
            <v:imagedata r:id="rId69" o:title=""/>
          </v:shape>
        </w:pict>
      </w:r>
    </w:p>
    <w:p w14:paraId="12E331B1" w14:textId="74B12AB7" w:rsidR="00285962" w:rsidRPr="000F0B86" w:rsidRDefault="000F0B86" w:rsidP="005C03AD">
      <w:pPr>
        <w:ind w:firstLine="480"/>
        <w:jc w:val="center"/>
      </w:pPr>
      <w:r w:rsidRPr="000F0B86">
        <w:rPr>
          <w:position w:val="-30"/>
        </w:rPr>
        <w:pict w14:anchorId="777F962D">
          <v:shape id="_x0000_i2697" type="#_x0000_t75" style="width:45.75pt;height:37.5pt">
            <v:imagedata r:id="rId70" o:title=""/>
          </v:shape>
        </w:pict>
      </w:r>
    </w:p>
    <w:p w14:paraId="68F057A7" w14:textId="17BC0E00" w:rsidR="00285962" w:rsidRPr="000F0B86" w:rsidRDefault="000E7B89" w:rsidP="00285962">
      <w:pPr>
        <w:ind w:firstLine="480"/>
        <w:rPr>
          <w:rFonts w:cs="Times New Roman"/>
        </w:rPr>
      </w:pPr>
      <w:r w:rsidRPr="000F0B86">
        <w:rPr>
          <w:rFonts w:cs="Times New Roman" w:hint="eastAsia"/>
        </w:rPr>
        <w:t>具体</w:t>
      </w:r>
      <w:r w:rsidR="00285962" w:rsidRPr="000F0B86">
        <w:rPr>
          <w:rFonts w:cs="Times New Roman"/>
        </w:rPr>
        <w:t>计算见下表：</w:t>
      </w:r>
    </w:p>
    <w:p w14:paraId="258F9EB1" w14:textId="5A746965" w:rsidR="001C37D9" w:rsidRPr="000F0B86" w:rsidRDefault="00A955F9" w:rsidP="001C37D9">
      <w:pPr>
        <w:pStyle w:val="ae"/>
      </w:pPr>
      <w:r w:rsidRPr="000F0B86">
        <w:rPr>
          <w:rFonts w:hint="eastAsia"/>
        </w:rPr>
        <w:t>表</w:t>
      </w:r>
      <w:r w:rsidRPr="000F0B86">
        <w:t>5.</w:t>
      </w:r>
      <w:r w:rsidR="001C37D9" w:rsidRPr="000F0B86">
        <w:rPr>
          <w:noProof/>
        </w:rPr>
        <w:t>18</w:t>
      </w:r>
      <w:r w:rsidR="00F42C09" w:rsidRPr="000F0B86">
        <w:t xml:space="preserve"> </w:t>
      </w:r>
      <w:r w:rsidR="00F42C09" w:rsidRPr="000F0B86">
        <w:rPr>
          <w:rFonts w:hint="eastAsia"/>
        </w:rPr>
        <w:t>位移计算</w:t>
      </w:r>
    </w:p>
    <w:tbl>
      <w:tblPr>
        <w:tblStyle w:val="ad"/>
        <w:tblW w:w="8307" w:type="dxa"/>
        <w:tblLook w:val="04A0" w:firstRow="1" w:lastRow="0" w:firstColumn="1" w:lastColumn="0" w:noHBand="0" w:noVBand="1"/>
      </w:tblPr>
      <w:tblGrid>
        <w:gridCol w:w="1144"/>
        <w:gridCol w:w="1144"/>
        <w:gridCol w:w="1227"/>
        <w:gridCol w:w="1145"/>
        <w:gridCol w:w="1380"/>
        <w:gridCol w:w="1145"/>
        <w:gridCol w:w="1149"/>
        <w:gridCol w:w="1010"/>
      </w:tblGrid>
      <w:tr w:rsidR="001C37D9" w:rsidRPr="000F0B86" w14:paraId="79CCEFFD" w14:textId="77777777" w:rsidTr="001C37D9">
        <w:trPr>
          <w:divId w:val="1113017617"/>
          <w:trHeight w:val="324"/>
        </w:trPr>
        <w:tc>
          <w:tcPr>
            <w:tcW w:w="1400" w:type="dxa"/>
            <w:noWrap/>
            <w:hideMark/>
          </w:tcPr>
          <w:p w14:paraId="242AC2A2" w14:textId="54DFB780" w:rsidR="001C37D9" w:rsidRPr="000F0B86" w:rsidRDefault="001C37D9" w:rsidP="001C37D9">
            <w:pPr>
              <w:pStyle w:val="a4"/>
              <w:ind w:left="-120" w:right="-120"/>
            </w:pPr>
            <w:r w:rsidRPr="000F0B86">
              <w:rPr>
                <w:rFonts w:hint="eastAsia"/>
              </w:rPr>
              <w:t>楼层</w:t>
            </w:r>
          </w:p>
        </w:tc>
        <w:tc>
          <w:tcPr>
            <w:tcW w:w="1400" w:type="dxa"/>
            <w:noWrap/>
            <w:hideMark/>
          </w:tcPr>
          <w:p w14:paraId="17797F58" w14:textId="77777777" w:rsidR="001C37D9" w:rsidRPr="000F0B86" w:rsidRDefault="001C37D9" w:rsidP="001C37D9">
            <w:pPr>
              <w:pStyle w:val="a4"/>
              <w:ind w:left="-120" w:right="-120"/>
              <w:rPr>
                <w:i/>
                <w:iCs/>
              </w:rPr>
            </w:pPr>
            <w:r w:rsidRPr="000F0B86">
              <w:rPr>
                <w:i/>
                <w:iCs/>
              </w:rPr>
              <w:t>Vi</w:t>
            </w:r>
            <w:r w:rsidRPr="000F0B86">
              <w:t>(kN)</w:t>
            </w:r>
          </w:p>
        </w:tc>
        <w:tc>
          <w:tcPr>
            <w:tcW w:w="1505" w:type="dxa"/>
            <w:noWrap/>
            <w:hideMark/>
          </w:tcPr>
          <w:p w14:paraId="2B17192E" w14:textId="77777777" w:rsidR="001C37D9" w:rsidRPr="000F0B86" w:rsidRDefault="001C37D9" w:rsidP="001C37D9">
            <w:pPr>
              <w:pStyle w:val="a4"/>
              <w:ind w:left="-120" w:right="-120"/>
            </w:pPr>
            <w:r w:rsidRPr="000F0B86">
              <w:t>ΣDi(N/mm)</w:t>
            </w:r>
          </w:p>
        </w:tc>
        <w:tc>
          <w:tcPr>
            <w:tcW w:w="1400" w:type="dxa"/>
            <w:noWrap/>
            <w:hideMark/>
          </w:tcPr>
          <w:p w14:paraId="302DB4C1" w14:textId="77777777" w:rsidR="001C37D9" w:rsidRPr="000F0B86" w:rsidRDefault="001C37D9" w:rsidP="001C37D9">
            <w:pPr>
              <w:pStyle w:val="a4"/>
              <w:ind w:left="-120" w:right="-120"/>
            </w:pPr>
            <w:r w:rsidRPr="000F0B86">
              <w:t>Δui(mm)</w:t>
            </w:r>
          </w:p>
        </w:tc>
        <w:tc>
          <w:tcPr>
            <w:tcW w:w="1700" w:type="dxa"/>
            <w:noWrap/>
            <w:hideMark/>
          </w:tcPr>
          <w:p w14:paraId="647C2F0C" w14:textId="77777777" w:rsidR="001C37D9" w:rsidRPr="000F0B86" w:rsidRDefault="001C37D9" w:rsidP="001C37D9">
            <w:pPr>
              <w:pStyle w:val="a4"/>
              <w:ind w:left="-120" w:right="-120"/>
              <w:rPr>
                <w:i/>
                <w:iCs/>
              </w:rPr>
            </w:pPr>
            <w:r w:rsidRPr="000F0B86">
              <w:rPr>
                <w:i/>
                <w:iCs/>
              </w:rPr>
              <w:t>ui</w:t>
            </w:r>
            <w:r w:rsidRPr="000F0B86">
              <w:t>(mm)</w:t>
            </w:r>
          </w:p>
        </w:tc>
        <w:tc>
          <w:tcPr>
            <w:tcW w:w="1400" w:type="dxa"/>
            <w:noWrap/>
            <w:hideMark/>
          </w:tcPr>
          <w:p w14:paraId="0B25BE86" w14:textId="77777777" w:rsidR="001C37D9" w:rsidRPr="000F0B86" w:rsidRDefault="001C37D9" w:rsidP="001C37D9">
            <w:pPr>
              <w:pStyle w:val="a4"/>
              <w:ind w:left="-120" w:right="-120"/>
              <w:rPr>
                <w:i/>
                <w:iCs/>
              </w:rPr>
            </w:pPr>
            <w:r w:rsidRPr="000F0B86">
              <w:rPr>
                <w:i/>
                <w:iCs/>
              </w:rPr>
              <w:t>hi</w:t>
            </w:r>
            <w:r w:rsidRPr="000F0B86">
              <w:t>(mm)</w:t>
            </w:r>
          </w:p>
        </w:tc>
        <w:tc>
          <w:tcPr>
            <w:tcW w:w="1405" w:type="dxa"/>
            <w:noWrap/>
            <w:hideMark/>
          </w:tcPr>
          <w:p w14:paraId="420AC204" w14:textId="77777777" w:rsidR="001C37D9" w:rsidRPr="000F0B86" w:rsidRDefault="001C37D9" w:rsidP="001C37D9">
            <w:pPr>
              <w:pStyle w:val="a4"/>
              <w:ind w:left="-120" w:right="-120"/>
              <w:rPr>
                <w:i/>
                <w:iCs/>
              </w:rPr>
            </w:pPr>
            <w:r w:rsidRPr="000F0B86">
              <w:rPr>
                <w:i/>
                <w:iCs/>
              </w:rPr>
              <w:t>θe</w:t>
            </w:r>
          </w:p>
        </w:tc>
        <w:tc>
          <w:tcPr>
            <w:tcW w:w="1228" w:type="dxa"/>
            <w:noWrap/>
            <w:hideMark/>
          </w:tcPr>
          <w:p w14:paraId="31C1FB28" w14:textId="77777777" w:rsidR="001C37D9" w:rsidRPr="000F0B86" w:rsidRDefault="001C37D9" w:rsidP="001C37D9">
            <w:pPr>
              <w:pStyle w:val="a4"/>
              <w:ind w:left="-120" w:right="-120"/>
              <w:rPr>
                <w:i/>
                <w:iCs/>
              </w:rPr>
            </w:pPr>
            <w:r w:rsidRPr="000F0B86">
              <w:rPr>
                <w:i/>
                <w:iCs/>
              </w:rPr>
              <w:t>θe&lt;</w:t>
            </w:r>
            <w:r w:rsidRPr="000F0B86">
              <w:t>1/550</w:t>
            </w:r>
          </w:p>
        </w:tc>
      </w:tr>
      <w:tr w:rsidR="001C37D9" w:rsidRPr="000F0B86" w14:paraId="452E7B95" w14:textId="77777777" w:rsidTr="001C37D9">
        <w:trPr>
          <w:divId w:val="1113017617"/>
          <w:trHeight w:val="276"/>
        </w:trPr>
        <w:tc>
          <w:tcPr>
            <w:tcW w:w="1400" w:type="dxa"/>
            <w:noWrap/>
            <w:hideMark/>
          </w:tcPr>
          <w:p w14:paraId="461FC188" w14:textId="77777777" w:rsidR="001C37D9" w:rsidRPr="000F0B86" w:rsidRDefault="001C37D9" w:rsidP="001C37D9">
            <w:pPr>
              <w:pStyle w:val="a4"/>
              <w:ind w:left="-120" w:right="-120"/>
            </w:pPr>
            <w:r w:rsidRPr="000F0B86">
              <w:t>1</w:t>
            </w:r>
          </w:p>
        </w:tc>
        <w:tc>
          <w:tcPr>
            <w:tcW w:w="1400" w:type="dxa"/>
            <w:noWrap/>
            <w:hideMark/>
          </w:tcPr>
          <w:p w14:paraId="4B506BBA" w14:textId="77777777" w:rsidR="001C37D9" w:rsidRPr="000F0B86" w:rsidRDefault="001C37D9" w:rsidP="001C37D9">
            <w:pPr>
              <w:pStyle w:val="a4"/>
              <w:ind w:left="-120" w:right="-120"/>
            </w:pPr>
            <w:r w:rsidRPr="000F0B86">
              <w:t xml:space="preserve">388.51 </w:t>
            </w:r>
          </w:p>
        </w:tc>
        <w:tc>
          <w:tcPr>
            <w:tcW w:w="1505" w:type="dxa"/>
            <w:noWrap/>
            <w:hideMark/>
          </w:tcPr>
          <w:p w14:paraId="674198EF" w14:textId="77777777" w:rsidR="001C37D9" w:rsidRPr="000F0B86" w:rsidRDefault="001C37D9" w:rsidP="001C37D9">
            <w:pPr>
              <w:pStyle w:val="a4"/>
              <w:ind w:left="-120" w:right="-120"/>
            </w:pPr>
            <w:r w:rsidRPr="000F0B86">
              <w:t xml:space="preserve">59814 </w:t>
            </w:r>
          </w:p>
        </w:tc>
        <w:tc>
          <w:tcPr>
            <w:tcW w:w="1400" w:type="dxa"/>
            <w:noWrap/>
            <w:hideMark/>
          </w:tcPr>
          <w:p w14:paraId="5A94E4E9" w14:textId="77777777" w:rsidR="001C37D9" w:rsidRPr="000F0B86" w:rsidRDefault="001C37D9" w:rsidP="001C37D9">
            <w:pPr>
              <w:pStyle w:val="a4"/>
              <w:ind w:left="-120" w:right="-120"/>
            </w:pPr>
            <w:r w:rsidRPr="000F0B86">
              <w:t xml:space="preserve">6.50 </w:t>
            </w:r>
          </w:p>
        </w:tc>
        <w:tc>
          <w:tcPr>
            <w:tcW w:w="1700" w:type="dxa"/>
            <w:noWrap/>
            <w:hideMark/>
          </w:tcPr>
          <w:p w14:paraId="1D1EA18D" w14:textId="77777777" w:rsidR="001C37D9" w:rsidRPr="000F0B86" w:rsidRDefault="001C37D9" w:rsidP="001C37D9">
            <w:pPr>
              <w:pStyle w:val="a4"/>
              <w:ind w:left="-120" w:right="-120"/>
            </w:pPr>
            <w:r w:rsidRPr="000F0B86">
              <w:t xml:space="preserve">6.50 </w:t>
            </w:r>
          </w:p>
        </w:tc>
        <w:tc>
          <w:tcPr>
            <w:tcW w:w="1400" w:type="dxa"/>
            <w:noWrap/>
            <w:hideMark/>
          </w:tcPr>
          <w:p w14:paraId="3B286F12" w14:textId="77777777" w:rsidR="001C37D9" w:rsidRPr="000F0B86" w:rsidRDefault="001C37D9" w:rsidP="001C37D9">
            <w:pPr>
              <w:pStyle w:val="a4"/>
              <w:ind w:left="-120" w:right="-120"/>
            </w:pPr>
            <w:r w:rsidRPr="000F0B86">
              <w:t>5050</w:t>
            </w:r>
          </w:p>
        </w:tc>
        <w:tc>
          <w:tcPr>
            <w:tcW w:w="1405" w:type="dxa"/>
            <w:noWrap/>
            <w:hideMark/>
          </w:tcPr>
          <w:p w14:paraId="1939DF02" w14:textId="77777777" w:rsidR="001C37D9" w:rsidRPr="000F0B86" w:rsidRDefault="001C37D9" w:rsidP="001C37D9">
            <w:pPr>
              <w:pStyle w:val="a4"/>
              <w:ind w:left="-120" w:right="-120"/>
            </w:pPr>
            <w:r w:rsidRPr="000F0B86">
              <w:t>0.00128713</w:t>
            </w:r>
          </w:p>
        </w:tc>
        <w:tc>
          <w:tcPr>
            <w:tcW w:w="1228" w:type="dxa"/>
            <w:noWrap/>
            <w:hideMark/>
          </w:tcPr>
          <w:p w14:paraId="5C2CFE8E" w14:textId="77777777" w:rsidR="001C37D9" w:rsidRPr="000F0B86" w:rsidRDefault="001C37D9" w:rsidP="001C37D9">
            <w:pPr>
              <w:pStyle w:val="a4"/>
              <w:ind w:left="-120" w:right="-120"/>
            </w:pPr>
            <w:r w:rsidRPr="000F0B86">
              <w:t>是</w:t>
            </w:r>
          </w:p>
        </w:tc>
      </w:tr>
      <w:tr w:rsidR="001C37D9" w:rsidRPr="000F0B86" w14:paraId="799468C8" w14:textId="77777777" w:rsidTr="001C37D9">
        <w:trPr>
          <w:divId w:val="1113017617"/>
          <w:trHeight w:val="276"/>
        </w:trPr>
        <w:tc>
          <w:tcPr>
            <w:tcW w:w="1400" w:type="dxa"/>
            <w:noWrap/>
            <w:hideMark/>
          </w:tcPr>
          <w:p w14:paraId="2347CF7C" w14:textId="77777777" w:rsidR="001C37D9" w:rsidRPr="000F0B86" w:rsidRDefault="001C37D9" w:rsidP="001C37D9">
            <w:pPr>
              <w:pStyle w:val="a4"/>
              <w:ind w:left="-120" w:right="-120"/>
            </w:pPr>
            <w:r w:rsidRPr="000F0B86">
              <w:lastRenderedPageBreak/>
              <w:t>2</w:t>
            </w:r>
          </w:p>
        </w:tc>
        <w:tc>
          <w:tcPr>
            <w:tcW w:w="1400" w:type="dxa"/>
            <w:noWrap/>
            <w:hideMark/>
          </w:tcPr>
          <w:p w14:paraId="14EF7F0C" w14:textId="77777777" w:rsidR="001C37D9" w:rsidRPr="000F0B86" w:rsidRDefault="001C37D9" w:rsidP="001C37D9">
            <w:pPr>
              <w:pStyle w:val="a4"/>
              <w:ind w:left="-120" w:right="-120"/>
            </w:pPr>
            <w:r w:rsidRPr="000F0B86">
              <w:t xml:space="preserve">299.93 </w:t>
            </w:r>
          </w:p>
        </w:tc>
        <w:tc>
          <w:tcPr>
            <w:tcW w:w="1505" w:type="dxa"/>
            <w:noWrap/>
            <w:hideMark/>
          </w:tcPr>
          <w:p w14:paraId="42E9AF46" w14:textId="77777777" w:rsidR="001C37D9" w:rsidRPr="000F0B86" w:rsidRDefault="001C37D9" w:rsidP="001C37D9">
            <w:pPr>
              <w:pStyle w:val="a4"/>
              <w:ind w:left="-120" w:right="-120"/>
            </w:pPr>
            <w:r w:rsidRPr="000F0B86">
              <w:t xml:space="preserve">86000 </w:t>
            </w:r>
          </w:p>
        </w:tc>
        <w:tc>
          <w:tcPr>
            <w:tcW w:w="1400" w:type="dxa"/>
            <w:noWrap/>
            <w:hideMark/>
          </w:tcPr>
          <w:p w14:paraId="19F5E7F3" w14:textId="77777777" w:rsidR="001C37D9" w:rsidRPr="000F0B86" w:rsidRDefault="001C37D9" w:rsidP="001C37D9">
            <w:pPr>
              <w:pStyle w:val="a4"/>
              <w:ind w:left="-120" w:right="-120"/>
            </w:pPr>
            <w:r w:rsidRPr="000F0B86">
              <w:t xml:space="preserve">3.49 </w:t>
            </w:r>
          </w:p>
        </w:tc>
        <w:tc>
          <w:tcPr>
            <w:tcW w:w="1700" w:type="dxa"/>
            <w:noWrap/>
            <w:hideMark/>
          </w:tcPr>
          <w:p w14:paraId="09D00EC0" w14:textId="77777777" w:rsidR="001C37D9" w:rsidRPr="000F0B86" w:rsidRDefault="001C37D9" w:rsidP="001C37D9">
            <w:pPr>
              <w:pStyle w:val="a4"/>
              <w:ind w:left="-120" w:right="-120"/>
            </w:pPr>
            <w:r w:rsidRPr="000F0B86">
              <w:t xml:space="preserve">9.99 </w:t>
            </w:r>
          </w:p>
        </w:tc>
        <w:tc>
          <w:tcPr>
            <w:tcW w:w="1400" w:type="dxa"/>
            <w:noWrap/>
            <w:hideMark/>
          </w:tcPr>
          <w:p w14:paraId="0DD29B71" w14:textId="77777777" w:rsidR="001C37D9" w:rsidRPr="000F0B86" w:rsidRDefault="001C37D9" w:rsidP="001C37D9">
            <w:pPr>
              <w:pStyle w:val="a4"/>
              <w:ind w:left="-120" w:right="-120"/>
            </w:pPr>
            <w:r w:rsidRPr="000F0B86">
              <w:t>3600</w:t>
            </w:r>
          </w:p>
        </w:tc>
        <w:tc>
          <w:tcPr>
            <w:tcW w:w="1405" w:type="dxa"/>
            <w:noWrap/>
            <w:hideMark/>
          </w:tcPr>
          <w:p w14:paraId="63A200A9" w14:textId="77777777" w:rsidR="001C37D9" w:rsidRPr="000F0B86" w:rsidRDefault="001C37D9" w:rsidP="001C37D9">
            <w:pPr>
              <w:pStyle w:val="a4"/>
              <w:ind w:left="-120" w:right="-120"/>
            </w:pPr>
            <w:r w:rsidRPr="000F0B86">
              <w:t>0.00096944</w:t>
            </w:r>
          </w:p>
        </w:tc>
        <w:tc>
          <w:tcPr>
            <w:tcW w:w="1228" w:type="dxa"/>
            <w:noWrap/>
            <w:hideMark/>
          </w:tcPr>
          <w:p w14:paraId="59003F97" w14:textId="77777777" w:rsidR="001C37D9" w:rsidRPr="000F0B86" w:rsidRDefault="001C37D9" w:rsidP="001C37D9">
            <w:pPr>
              <w:pStyle w:val="a4"/>
              <w:ind w:left="-120" w:right="-120"/>
            </w:pPr>
            <w:r w:rsidRPr="000F0B86">
              <w:t>是</w:t>
            </w:r>
          </w:p>
        </w:tc>
      </w:tr>
      <w:tr w:rsidR="001C37D9" w:rsidRPr="000F0B86" w14:paraId="7355DAAF" w14:textId="77777777" w:rsidTr="001C37D9">
        <w:trPr>
          <w:divId w:val="1113017617"/>
          <w:trHeight w:val="276"/>
        </w:trPr>
        <w:tc>
          <w:tcPr>
            <w:tcW w:w="1400" w:type="dxa"/>
            <w:noWrap/>
            <w:hideMark/>
          </w:tcPr>
          <w:p w14:paraId="4D84B432" w14:textId="77777777" w:rsidR="001C37D9" w:rsidRPr="000F0B86" w:rsidRDefault="001C37D9" w:rsidP="001C37D9">
            <w:pPr>
              <w:pStyle w:val="a4"/>
              <w:ind w:left="-120" w:right="-120"/>
            </w:pPr>
            <w:r w:rsidRPr="000F0B86">
              <w:t>3</w:t>
            </w:r>
          </w:p>
        </w:tc>
        <w:tc>
          <w:tcPr>
            <w:tcW w:w="1400" w:type="dxa"/>
            <w:noWrap/>
            <w:hideMark/>
          </w:tcPr>
          <w:p w14:paraId="7701BF99" w14:textId="77777777" w:rsidR="001C37D9" w:rsidRPr="000F0B86" w:rsidRDefault="001C37D9" w:rsidP="001C37D9">
            <w:pPr>
              <w:pStyle w:val="a4"/>
              <w:ind w:left="-120" w:right="-120"/>
            </w:pPr>
            <w:r w:rsidRPr="000F0B86">
              <w:t xml:space="preserve">151.52 </w:t>
            </w:r>
          </w:p>
        </w:tc>
        <w:tc>
          <w:tcPr>
            <w:tcW w:w="1505" w:type="dxa"/>
            <w:noWrap/>
            <w:hideMark/>
          </w:tcPr>
          <w:p w14:paraId="19203DD5" w14:textId="77777777" w:rsidR="001C37D9" w:rsidRPr="000F0B86" w:rsidRDefault="001C37D9" w:rsidP="001C37D9">
            <w:pPr>
              <w:pStyle w:val="a4"/>
              <w:ind w:left="-120" w:right="-120"/>
            </w:pPr>
            <w:r w:rsidRPr="000F0B86">
              <w:t xml:space="preserve">86000 </w:t>
            </w:r>
          </w:p>
        </w:tc>
        <w:tc>
          <w:tcPr>
            <w:tcW w:w="1400" w:type="dxa"/>
            <w:noWrap/>
            <w:hideMark/>
          </w:tcPr>
          <w:p w14:paraId="04F0C191" w14:textId="77777777" w:rsidR="001C37D9" w:rsidRPr="000F0B86" w:rsidRDefault="001C37D9" w:rsidP="001C37D9">
            <w:pPr>
              <w:pStyle w:val="a4"/>
              <w:ind w:left="-120" w:right="-120"/>
            </w:pPr>
            <w:r w:rsidRPr="000F0B86">
              <w:t xml:space="preserve">1.76 </w:t>
            </w:r>
          </w:p>
        </w:tc>
        <w:tc>
          <w:tcPr>
            <w:tcW w:w="1700" w:type="dxa"/>
            <w:noWrap/>
            <w:hideMark/>
          </w:tcPr>
          <w:p w14:paraId="233E7919" w14:textId="77777777" w:rsidR="001C37D9" w:rsidRPr="000F0B86" w:rsidRDefault="001C37D9" w:rsidP="001C37D9">
            <w:pPr>
              <w:pStyle w:val="a4"/>
              <w:ind w:left="-120" w:right="-120"/>
            </w:pPr>
            <w:r w:rsidRPr="000F0B86">
              <w:t xml:space="preserve">11.75 </w:t>
            </w:r>
          </w:p>
        </w:tc>
        <w:tc>
          <w:tcPr>
            <w:tcW w:w="1400" w:type="dxa"/>
            <w:noWrap/>
            <w:hideMark/>
          </w:tcPr>
          <w:p w14:paraId="2EB86802" w14:textId="77777777" w:rsidR="001C37D9" w:rsidRPr="000F0B86" w:rsidRDefault="001C37D9" w:rsidP="001C37D9">
            <w:pPr>
              <w:pStyle w:val="a4"/>
              <w:ind w:left="-120" w:right="-120"/>
            </w:pPr>
            <w:r w:rsidRPr="000F0B86">
              <w:t>3600</w:t>
            </w:r>
          </w:p>
        </w:tc>
        <w:tc>
          <w:tcPr>
            <w:tcW w:w="1405" w:type="dxa"/>
            <w:noWrap/>
            <w:hideMark/>
          </w:tcPr>
          <w:p w14:paraId="737AE9D8" w14:textId="77777777" w:rsidR="001C37D9" w:rsidRPr="000F0B86" w:rsidRDefault="001C37D9" w:rsidP="001C37D9">
            <w:pPr>
              <w:pStyle w:val="a4"/>
              <w:ind w:left="-120" w:right="-120"/>
            </w:pPr>
            <w:r w:rsidRPr="000F0B86">
              <w:t>0.00048889</w:t>
            </w:r>
          </w:p>
        </w:tc>
        <w:tc>
          <w:tcPr>
            <w:tcW w:w="1228" w:type="dxa"/>
            <w:noWrap/>
            <w:hideMark/>
          </w:tcPr>
          <w:p w14:paraId="4D69EA7F" w14:textId="77777777" w:rsidR="001C37D9" w:rsidRPr="000F0B86" w:rsidRDefault="001C37D9" w:rsidP="001C37D9">
            <w:pPr>
              <w:pStyle w:val="a4"/>
              <w:ind w:left="-120" w:right="-120"/>
            </w:pPr>
            <w:r w:rsidRPr="000F0B86">
              <w:t>是</w:t>
            </w:r>
          </w:p>
        </w:tc>
      </w:tr>
    </w:tbl>
    <w:p w14:paraId="01CE7EE4" w14:textId="1292DD44" w:rsidR="00285962" w:rsidRPr="000F0B86" w:rsidRDefault="00285962" w:rsidP="00CA1007">
      <w:pPr>
        <w:ind w:firstLine="480"/>
      </w:pPr>
    </w:p>
    <w:p w14:paraId="69E695C4" w14:textId="10BAD8D9" w:rsidR="00285962" w:rsidRPr="000F0B86" w:rsidRDefault="00285962" w:rsidP="00C92E0F">
      <w:pPr>
        <w:pStyle w:val="3"/>
        <w:rPr>
          <w:rFonts w:cs="Times New Roman"/>
        </w:rPr>
      </w:pPr>
      <w:bookmarkStart w:id="121" w:name="_Toc127133567"/>
      <w:bookmarkStart w:id="122" w:name="_Toc127133997"/>
      <w:r w:rsidRPr="000F0B86">
        <w:rPr>
          <w:rFonts w:cs="Times New Roman"/>
        </w:rPr>
        <w:t>5.2.4</w:t>
      </w:r>
      <w:r w:rsidRPr="000F0B86">
        <w:rPr>
          <w:rFonts w:cs="Times New Roman"/>
        </w:rPr>
        <w:t>框架内力计算</w:t>
      </w:r>
      <w:bookmarkEnd w:id="121"/>
      <w:bookmarkEnd w:id="122"/>
    </w:p>
    <w:p w14:paraId="4E0C6F19" w14:textId="20174946" w:rsidR="00AA4121" w:rsidRPr="000F0B86" w:rsidRDefault="000E7B89" w:rsidP="00AA4121">
      <w:pPr>
        <w:ind w:firstLine="480"/>
      </w:pPr>
      <w:r w:rsidRPr="000F0B86">
        <w:rPr>
          <w:rFonts w:cs="Times New Roman" w:hint="eastAsia"/>
        </w:rPr>
        <w:t>计算公式如下</w:t>
      </w:r>
      <w:r w:rsidR="00AA4121" w:rsidRPr="000F0B86">
        <w:rPr>
          <w:rFonts w:hint="eastAsia"/>
        </w:rPr>
        <w:t>:</w:t>
      </w:r>
    </w:p>
    <w:p w14:paraId="4E0EFC54" w14:textId="42E627D5" w:rsidR="00AA4121" w:rsidRPr="000F0B86" w:rsidRDefault="000F0B86" w:rsidP="00AA4121">
      <w:pPr>
        <w:ind w:firstLine="480"/>
        <w:jc w:val="center"/>
      </w:pPr>
      <w:r w:rsidRPr="000F0B86">
        <w:rPr>
          <w:position w:val="-32"/>
        </w:rPr>
        <w:pict w14:anchorId="59F263A9">
          <v:shape id="_x0000_i2696" type="#_x0000_t75" style="width:60pt;height:38.25pt">
            <v:imagedata r:id="rId48" o:title=""/>
          </v:shape>
        </w:pict>
      </w:r>
    </w:p>
    <w:p w14:paraId="0D00D993" w14:textId="4A5345BB" w:rsidR="00AA4121" w:rsidRPr="000F0B86" w:rsidRDefault="000F0B86" w:rsidP="00AA4121">
      <w:pPr>
        <w:ind w:firstLine="480"/>
        <w:jc w:val="center"/>
        <w:rPr>
          <w:rFonts w:cs="Times New Roman"/>
          <w:color w:val="000000"/>
          <w:szCs w:val="21"/>
        </w:rPr>
      </w:pPr>
      <w:r w:rsidRPr="000F0B86">
        <w:rPr>
          <w:position w:val="-14"/>
        </w:rPr>
        <w:pict w14:anchorId="59A5D7C3">
          <v:shape id="_x0000_i2695" type="#_x0000_t75" style="width:92.25pt;height:26.25pt">
            <v:imagedata r:id="rId49" o:title=""/>
          </v:shape>
        </w:pict>
      </w:r>
    </w:p>
    <w:p w14:paraId="74A79306" w14:textId="5DFBA236" w:rsidR="00AA4121" w:rsidRPr="000F0B86" w:rsidRDefault="000F0B86" w:rsidP="00AA4121">
      <w:pPr>
        <w:ind w:firstLine="480"/>
        <w:jc w:val="center"/>
      </w:pPr>
      <w:r w:rsidRPr="000F0B86">
        <w:rPr>
          <w:position w:val="-14"/>
        </w:rPr>
        <w:pict w14:anchorId="62C295D9">
          <v:shape id="_x0000_i2694" type="#_x0000_t75" style="width:61.5pt;height:16.5pt">
            <v:imagedata r:id="rId50" o:title=""/>
          </v:shape>
        </w:pict>
      </w:r>
    </w:p>
    <w:p w14:paraId="312301C6" w14:textId="014816E2" w:rsidR="001C37D9" w:rsidRPr="000F0B86" w:rsidRDefault="00A955F9" w:rsidP="005070D9">
      <w:pPr>
        <w:pStyle w:val="ae"/>
      </w:pPr>
      <w:r w:rsidRPr="000F0B86">
        <w:rPr>
          <w:rFonts w:hint="eastAsia"/>
        </w:rPr>
        <w:t>表</w:t>
      </w:r>
      <w:r w:rsidRPr="000F0B86">
        <w:t>5.</w:t>
      </w:r>
      <w:r w:rsidR="001C37D9" w:rsidRPr="000F0B86">
        <w:rPr>
          <w:noProof/>
        </w:rPr>
        <w:t>19</w:t>
      </w:r>
      <w:r w:rsidR="002F2419" w:rsidRPr="000F0B86">
        <w:t xml:space="preserve"> A</w:t>
      </w:r>
      <w:r w:rsidR="002F2419" w:rsidRPr="000F0B86">
        <w:rPr>
          <w:rFonts w:hint="eastAsia"/>
        </w:rPr>
        <w:t>柱计算</w:t>
      </w:r>
    </w:p>
    <w:tbl>
      <w:tblPr>
        <w:tblStyle w:val="ad"/>
        <w:tblW w:w="5670" w:type="dxa"/>
        <w:tblLook w:val="04A0" w:firstRow="1" w:lastRow="0" w:firstColumn="1" w:lastColumn="0" w:noHBand="0" w:noVBand="1"/>
      </w:tblPr>
      <w:tblGrid>
        <w:gridCol w:w="566"/>
        <w:gridCol w:w="1058"/>
        <w:gridCol w:w="1294"/>
        <w:gridCol w:w="1032"/>
        <w:gridCol w:w="899"/>
        <w:gridCol w:w="899"/>
        <w:gridCol w:w="899"/>
        <w:gridCol w:w="899"/>
        <w:gridCol w:w="899"/>
        <w:gridCol w:w="899"/>
      </w:tblGrid>
      <w:tr w:rsidR="001C37D9" w:rsidRPr="000F0B86" w14:paraId="15353F1C" w14:textId="77777777" w:rsidTr="001C37D9">
        <w:trPr>
          <w:divId w:val="1372533131"/>
          <w:trHeight w:val="336"/>
        </w:trPr>
        <w:tc>
          <w:tcPr>
            <w:tcW w:w="730" w:type="dxa"/>
            <w:noWrap/>
            <w:hideMark/>
          </w:tcPr>
          <w:p w14:paraId="3C54E66E" w14:textId="5735419D" w:rsidR="001C37D9" w:rsidRPr="000F0B86" w:rsidRDefault="001C37D9" w:rsidP="001C37D9">
            <w:pPr>
              <w:pStyle w:val="a4"/>
              <w:ind w:left="-120" w:right="-120"/>
            </w:pPr>
            <w:r w:rsidRPr="000F0B86">
              <w:rPr>
                <w:rFonts w:hint="eastAsia"/>
              </w:rPr>
              <w:t>楼层</w:t>
            </w:r>
          </w:p>
        </w:tc>
        <w:tc>
          <w:tcPr>
            <w:tcW w:w="1454" w:type="dxa"/>
            <w:hideMark/>
          </w:tcPr>
          <w:p w14:paraId="2018D710" w14:textId="77777777" w:rsidR="001C37D9" w:rsidRPr="000F0B86" w:rsidRDefault="001C37D9" w:rsidP="001C37D9">
            <w:pPr>
              <w:pStyle w:val="a4"/>
              <w:ind w:left="-120" w:right="-120"/>
              <w:rPr>
                <w:i/>
                <w:iCs/>
              </w:rPr>
            </w:pPr>
            <w:r w:rsidRPr="000F0B86">
              <w:rPr>
                <w:i/>
                <w:iCs/>
              </w:rPr>
              <w:t>Vi</w:t>
            </w:r>
            <w:r w:rsidRPr="000F0B86">
              <w:t>(kN)</w:t>
            </w:r>
          </w:p>
        </w:tc>
        <w:tc>
          <w:tcPr>
            <w:tcW w:w="1800" w:type="dxa"/>
            <w:noWrap/>
            <w:hideMark/>
          </w:tcPr>
          <w:p w14:paraId="73FF5721" w14:textId="77777777" w:rsidR="001C37D9" w:rsidRPr="000F0B86" w:rsidRDefault="001C37D9" w:rsidP="001C37D9">
            <w:pPr>
              <w:pStyle w:val="a4"/>
              <w:ind w:left="-120" w:right="-120"/>
            </w:pPr>
            <w:r w:rsidRPr="000F0B86">
              <w:t>ΣDi(N/mm)</w:t>
            </w:r>
          </w:p>
        </w:tc>
        <w:tc>
          <w:tcPr>
            <w:tcW w:w="1416" w:type="dxa"/>
            <w:noWrap/>
            <w:hideMark/>
          </w:tcPr>
          <w:p w14:paraId="25BE706C" w14:textId="77777777" w:rsidR="001C37D9" w:rsidRPr="000F0B86" w:rsidRDefault="001C37D9" w:rsidP="001C37D9">
            <w:pPr>
              <w:pStyle w:val="a4"/>
              <w:ind w:left="-120" w:right="-120"/>
              <w:rPr>
                <w:i/>
                <w:iCs/>
              </w:rPr>
            </w:pPr>
            <w:r w:rsidRPr="000F0B86">
              <w:rPr>
                <w:i/>
                <w:iCs/>
              </w:rPr>
              <w:t>Dij</w:t>
            </w:r>
            <w:r w:rsidRPr="000F0B86">
              <w:t>(N/mm)</w:t>
            </w:r>
          </w:p>
        </w:tc>
        <w:tc>
          <w:tcPr>
            <w:tcW w:w="1220" w:type="dxa"/>
            <w:noWrap/>
            <w:hideMark/>
          </w:tcPr>
          <w:p w14:paraId="15EB9436" w14:textId="77777777" w:rsidR="001C37D9" w:rsidRPr="000F0B86" w:rsidRDefault="001C37D9" w:rsidP="001C37D9">
            <w:pPr>
              <w:pStyle w:val="a4"/>
              <w:ind w:left="-120" w:right="-120"/>
            </w:pPr>
            <w:r w:rsidRPr="000F0B86">
              <w:rPr>
                <w:i/>
                <w:iCs/>
              </w:rPr>
              <w:t>Dij</w:t>
            </w:r>
            <w:r w:rsidRPr="000F0B86">
              <w:t>/ΣDi</w:t>
            </w:r>
          </w:p>
        </w:tc>
        <w:tc>
          <w:tcPr>
            <w:tcW w:w="1220" w:type="dxa"/>
            <w:noWrap/>
            <w:hideMark/>
          </w:tcPr>
          <w:p w14:paraId="09A19F35" w14:textId="77777777" w:rsidR="001C37D9" w:rsidRPr="000F0B86" w:rsidRDefault="001C37D9" w:rsidP="001C37D9">
            <w:pPr>
              <w:pStyle w:val="a4"/>
              <w:ind w:left="-120" w:right="-120"/>
              <w:rPr>
                <w:i/>
                <w:iCs/>
              </w:rPr>
            </w:pPr>
            <w:r w:rsidRPr="000F0B86">
              <w:rPr>
                <w:i/>
                <w:iCs/>
              </w:rPr>
              <w:t>vij</w:t>
            </w:r>
            <w:r w:rsidRPr="000F0B86">
              <w:t>(kN)</w:t>
            </w:r>
          </w:p>
        </w:tc>
        <w:tc>
          <w:tcPr>
            <w:tcW w:w="1220" w:type="dxa"/>
            <w:noWrap/>
            <w:hideMark/>
          </w:tcPr>
          <w:p w14:paraId="18656197" w14:textId="77777777" w:rsidR="001C37D9" w:rsidRPr="000F0B86" w:rsidRDefault="001C37D9" w:rsidP="001C37D9">
            <w:pPr>
              <w:pStyle w:val="a4"/>
              <w:ind w:left="-120" w:right="-120"/>
              <w:rPr>
                <w:i/>
                <w:iCs/>
              </w:rPr>
            </w:pPr>
            <w:r w:rsidRPr="000F0B86">
              <w:rPr>
                <w:i/>
                <w:iCs/>
              </w:rPr>
              <w:t>yh</w:t>
            </w:r>
            <w:r w:rsidRPr="000F0B86">
              <w:t>(m)</w:t>
            </w:r>
          </w:p>
        </w:tc>
        <w:tc>
          <w:tcPr>
            <w:tcW w:w="1220" w:type="dxa"/>
            <w:noWrap/>
            <w:hideMark/>
          </w:tcPr>
          <w:p w14:paraId="045D8D37" w14:textId="77777777" w:rsidR="001C37D9" w:rsidRPr="000F0B86" w:rsidRDefault="001C37D9" w:rsidP="001C37D9">
            <w:pPr>
              <w:pStyle w:val="a4"/>
              <w:ind w:left="-120" w:right="-120"/>
            </w:pPr>
            <w:r w:rsidRPr="000F0B86">
              <w:t>(1-y)</w:t>
            </w:r>
            <w:r w:rsidRPr="000F0B86">
              <w:rPr>
                <w:i/>
                <w:iCs/>
              </w:rPr>
              <w:t>h</w:t>
            </w:r>
            <w:r w:rsidRPr="000F0B86">
              <w:t>(m)</w:t>
            </w:r>
          </w:p>
        </w:tc>
        <w:tc>
          <w:tcPr>
            <w:tcW w:w="1220" w:type="dxa"/>
            <w:noWrap/>
            <w:hideMark/>
          </w:tcPr>
          <w:p w14:paraId="13FF22AB"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3DE1A9A0"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0AACD9EA" w14:textId="77777777" w:rsidTr="001C37D9">
        <w:trPr>
          <w:divId w:val="1372533131"/>
          <w:trHeight w:val="276"/>
        </w:trPr>
        <w:tc>
          <w:tcPr>
            <w:tcW w:w="730" w:type="dxa"/>
            <w:noWrap/>
            <w:hideMark/>
          </w:tcPr>
          <w:p w14:paraId="36C2E2CC" w14:textId="77777777" w:rsidR="001C37D9" w:rsidRPr="000F0B86" w:rsidRDefault="001C37D9" w:rsidP="001C37D9">
            <w:pPr>
              <w:pStyle w:val="a4"/>
              <w:ind w:left="-120" w:right="-120"/>
            </w:pPr>
            <w:r w:rsidRPr="000F0B86">
              <w:t>1</w:t>
            </w:r>
          </w:p>
        </w:tc>
        <w:tc>
          <w:tcPr>
            <w:tcW w:w="1454" w:type="dxa"/>
            <w:noWrap/>
            <w:hideMark/>
          </w:tcPr>
          <w:p w14:paraId="6D838CD7" w14:textId="77777777" w:rsidR="001C37D9" w:rsidRPr="000F0B86" w:rsidRDefault="001C37D9" w:rsidP="001C37D9">
            <w:pPr>
              <w:pStyle w:val="a4"/>
              <w:ind w:left="-120" w:right="-120"/>
            </w:pPr>
            <w:r w:rsidRPr="000F0B86">
              <w:t xml:space="preserve">388.51 </w:t>
            </w:r>
          </w:p>
        </w:tc>
        <w:tc>
          <w:tcPr>
            <w:tcW w:w="1800" w:type="dxa"/>
            <w:noWrap/>
            <w:hideMark/>
          </w:tcPr>
          <w:p w14:paraId="6ABF010D" w14:textId="77777777" w:rsidR="001C37D9" w:rsidRPr="000F0B86" w:rsidRDefault="001C37D9" w:rsidP="001C37D9">
            <w:pPr>
              <w:pStyle w:val="a4"/>
              <w:ind w:left="-120" w:right="-120"/>
            </w:pPr>
            <w:r w:rsidRPr="000F0B86">
              <w:t xml:space="preserve">59814 </w:t>
            </w:r>
          </w:p>
        </w:tc>
        <w:tc>
          <w:tcPr>
            <w:tcW w:w="1416" w:type="dxa"/>
            <w:noWrap/>
            <w:hideMark/>
          </w:tcPr>
          <w:p w14:paraId="3C982DC2" w14:textId="77777777" w:rsidR="001C37D9" w:rsidRPr="000F0B86" w:rsidRDefault="001C37D9" w:rsidP="001C37D9">
            <w:pPr>
              <w:pStyle w:val="a4"/>
              <w:ind w:left="-120" w:right="-120"/>
            </w:pPr>
            <w:r w:rsidRPr="000F0B86">
              <w:t>13443</w:t>
            </w:r>
          </w:p>
        </w:tc>
        <w:tc>
          <w:tcPr>
            <w:tcW w:w="1220" w:type="dxa"/>
            <w:noWrap/>
            <w:hideMark/>
          </w:tcPr>
          <w:p w14:paraId="352043BE" w14:textId="77777777" w:rsidR="001C37D9" w:rsidRPr="000F0B86" w:rsidRDefault="001C37D9" w:rsidP="001C37D9">
            <w:pPr>
              <w:pStyle w:val="a4"/>
              <w:ind w:left="-120" w:right="-120"/>
            </w:pPr>
            <w:r w:rsidRPr="000F0B86">
              <w:t>0.225</w:t>
            </w:r>
          </w:p>
        </w:tc>
        <w:tc>
          <w:tcPr>
            <w:tcW w:w="1220" w:type="dxa"/>
            <w:noWrap/>
            <w:hideMark/>
          </w:tcPr>
          <w:p w14:paraId="31D3A8D1" w14:textId="77777777" w:rsidR="001C37D9" w:rsidRPr="000F0B86" w:rsidRDefault="001C37D9" w:rsidP="001C37D9">
            <w:pPr>
              <w:pStyle w:val="a4"/>
              <w:ind w:left="-120" w:right="-120"/>
            </w:pPr>
            <w:r w:rsidRPr="000F0B86">
              <w:t>87.41</w:t>
            </w:r>
          </w:p>
        </w:tc>
        <w:tc>
          <w:tcPr>
            <w:tcW w:w="1220" w:type="dxa"/>
            <w:noWrap/>
            <w:hideMark/>
          </w:tcPr>
          <w:p w14:paraId="200016C5" w14:textId="77777777" w:rsidR="001C37D9" w:rsidRPr="000F0B86" w:rsidRDefault="001C37D9" w:rsidP="001C37D9">
            <w:pPr>
              <w:pStyle w:val="a4"/>
              <w:ind w:left="-120" w:right="-120"/>
            </w:pPr>
            <w:r w:rsidRPr="000F0B86">
              <w:t>3.28</w:t>
            </w:r>
          </w:p>
        </w:tc>
        <w:tc>
          <w:tcPr>
            <w:tcW w:w="1220" w:type="dxa"/>
            <w:noWrap/>
            <w:hideMark/>
          </w:tcPr>
          <w:p w14:paraId="3E7649ED" w14:textId="77777777" w:rsidR="001C37D9" w:rsidRPr="000F0B86" w:rsidRDefault="001C37D9" w:rsidP="001C37D9">
            <w:pPr>
              <w:pStyle w:val="a4"/>
              <w:ind w:left="-120" w:right="-120"/>
            </w:pPr>
            <w:r w:rsidRPr="000F0B86">
              <w:t>1.77</w:t>
            </w:r>
          </w:p>
        </w:tc>
        <w:tc>
          <w:tcPr>
            <w:tcW w:w="1220" w:type="dxa"/>
            <w:noWrap/>
            <w:hideMark/>
          </w:tcPr>
          <w:p w14:paraId="5AFED214" w14:textId="77777777" w:rsidR="001C37D9" w:rsidRPr="000F0B86" w:rsidRDefault="001C37D9" w:rsidP="001C37D9">
            <w:pPr>
              <w:pStyle w:val="a4"/>
              <w:ind w:left="-120" w:right="-120"/>
            </w:pPr>
            <w:r w:rsidRPr="000F0B86">
              <w:t>154.72</w:t>
            </w:r>
          </w:p>
        </w:tc>
        <w:tc>
          <w:tcPr>
            <w:tcW w:w="1220" w:type="dxa"/>
            <w:noWrap/>
            <w:hideMark/>
          </w:tcPr>
          <w:p w14:paraId="7CCE1FF4" w14:textId="77777777" w:rsidR="001C37D9" w:rsidRPr="000F0B86" w:rsidRDefault="001C37D9" w:rsidP="001C37D9">
            <w:pPr>
              <w:pStyle w:val="a4"/>
              <w:ind w:left="-120" w:right="-120"/>
            </w:pPr>
            <w:r w:rsidRPr="000F0B86">
              <w:t>286.7</w:t>
            </w:r>
          </w:p>
        </w:tc>
      </w:tr>
      <w:tr w:rsidR="001C37D9" w:rsidRPr="000F0B86" w14:paraId="1A4BACA8" w14:textId="77777777" w:rsidTr="001C37D9">
        <w:trPr>
          <w:divId w:val="1372533131"/>
          <w:trHeight w:val="276"/>
        </w:trPr>
        <w:tc>
          <w:tcPr>
            <w:tcW w:w="730" w:type="dxa"/>
            <w:noWrap/>
            <w:hideMark/>
          </w:tcPr>
          <w:p w14:paraId="2430ACAB" w14:textId="77777777" w:rsidR="001C37D9" w:rsidRPr="000F0B86" w:rsidRDefault="001C37D9" w:rsidP="001C37D9">
            <w:pPr>
              <w:pStyle w:val="a4"/>
              <w:ind w:left="-120" w:right="-120"/>
            </w:pPr>
            <w:r w:rsidRPr="000F0B86">
              <w:t>2</w:t>
            </w:r>
          </w:p>
        </w:tc>
        <w:tc>
          <w:tcPr>
            <w:tcW w:w="1454" w:type="dxa"/>
            <w:noWrap/>
            <w:hideMark/>
          </w:tcPr>
          <w:p w14:paraId="7A5CDA9C" w14:textId="77777777" w:rsidR="001C37D9" w:rsidRPr="000F0B86" w:rsidRDefault="001C37D9" w:rsidP="001C37D9">
            <w:pPr>
              <w:pStyle w:val="a4"/>
              <w:ind w:left="-120" w:right="-120"/>
            </w:pPr>
            <w:r w:rsidRPr="000F0B86">
              <w:t xml:space="preserve">299.93 </w:t>
            </w:r>
          </w:p>
        </w:tc>
        <w:tc>
          <w:tcPr>
            <w:tcW w:w="1800" w:type="dxa"/>
            <w:noWrap/>
            <w:hideMark/>
          </w:tcPr>
          <w:p w14:paraId="573B7F3E" w14:textId="77777777" w:rsidR="001C37D9" w:rsidRPr="000F0B86" w:rsidRDefault="001C37D9" w:rsidP="001C37D9">
            <w:pPr>
              <w:pStyle w:val="a4"/>
              <w:ind w:left="-120" w:right="-120"/>
            </w:pPr>
            <w:r w:rsidRPr="000F0B86">
              <w:t xml:space="preserve">86000 </w:t>
            </w:r>
          </w:p>
        </w:tc>
        <w:tc>
          <w:tcPr>
            <w:tcW w:w="1416" w:type="dxa"/>
            <w:noWrap/>
            <w:hideMark/>
          </w:tcPr>
          <w:p w14:paraId="208D4F02" w14:textId="77777777" w:rsidR="001C37D9" w:rsidRPr="000F0B86" w:rsidRDefault="001C37D9" w:rsidP="001C37D9">
            <w:pPr>
              <w:pStyle w:val="a4"/>
              <w:ind w:left="-120" w:right="-120"/>
            </w:pPr>
            <w:r w:rsidRPr="000F0B86">
              <w:t>16667</w:t>
            </w:r>
          </w:p>
        </w:tc>
        <w:tc>
          <w:tcPr>
            <w:tcW w:w="1220" w:type="dxa"/>
            <w:noWrap/>
            <w:hideMark/>
          </w:tcPr>
          <w:p w14:paraId="681CBF43" w14:textId="77777777" w:rsidR="001C37D9" w:rsidRPr="000F0B86" w:rsidRDefault="001C37D9" w:rsidP="001C37D9">
            <w:pPr>
              <w:pStyle w:val="a4"/>
              <w:ind w:left="-120" w:right="-120"/>
            </w:pPr>
            <w:r w:rsidRPr="000F0B86">
              <w:t>0.194</w:t>
            </w:r>
          </w:p>
        </w:tc>
        <w:tc>
          <w:tcPr>
            <w:tcW w:w="1220" w:type="dxa"/>
            <w:noWrap/>
            <w:hideMark/>
          </w:tcPr>
          <w:p w14:paraId="31E26EBE" w14:textId="77777777" w:rsidR="001C37D9" w:rsidRPr="000F0B86" w:rsidRDefault="001C37D9" w:rsidP="001C37D9">
            <w:pPr>
              <w:pStyle w:val="a4"/>
              <w:ind w:left="-120" w:right="-120"/>
            </w:pPr>
            <w:r w:rsidRPr="000F0B86">
              <w:t>58.19</w:t>
            </w:r>
          </w:p>
        </w:tc>
        <w:tc>
          <w:tcPr>
            <w:tcW w:w="1220" w:type="dxa"/>
            <w:noWrap/>
            <w:hideMark/>
          </w:tcPr>
          <w:p w14:paraId="56BF3D19" w14:textId="77777777" w:rsidR="001C37D9" w:rsidRPr="000F0B86" w:rsidRDefault="001C37D9" w:rsidP="001C37D9">
            <w:pPr>
              <w:pStyle w:val="a4"/>
              <w:ind w:left="-120" w:right="-120"/>
            </w:pPr>
            <w:r w:rsidRPr="000F0B86">
              <w:t>1.62</w:t>
            </w:r>
          </w:p>
        </w:tc>
        <w:tc>
          <w:tcPr>
            <w:tcW w:w="1220" w:type="dxa"/>
            <w:noWrap/>
            <w:hideMark/>
          </w:tcPr>
          <w:p w14:paraId="0197CC44" w14:textId="77777777" w:rsidR="001C37D9" w:rsidRPr="000F0B86" w:rsidRDefault="001C37D9" w:rsidP="001C37D9">
            <w:pPr>
              <w:pStyle w:val="a4"/>
              <w:ind w:left="-120" w:right="-120"/>
            </w:pPr>
            <w:r w:rsidRPr="000F0B86">
              <w:t>1.98</w:t>
            </w:r>
          </w:p>
        </w:tc>
        <w:tc>
          <w:tcPr>
            <w:tcW w:w="1220" w:type="dxa"/>
            <w:noWrap/>
            <w:hideMark/>
          </w:tcPr>
          <w:p w14:paraId="3783FA8F" w14:textId="77777777" w:rsidR="001C37D9" w:rsidRPr="000F0B86" w:rsidRDefault="001C37D9" w:rsidP="001C37D9">
            <w:pPr>
              <w:pStyle w:val="a4"/>
              <w:ind w:left="-120" w:right="-120"/>
            </w:pPr>
            <w:r w:rsidRPr="000F0B86">
              <w:t>115.22</w:t>
            </w:r>
          </w:p>
        </w:tc>
        <w:tc>
          <w:tcPr>
            <w:tcW w:w="1220" w:type="dxa"/>
            <w:noWrap/>
            <w:hideMark/>
          </w:tcPr>
          <w:p w14:paraId="5D302015" w14:textId="77777777" w:rsidR="001C37D9" w:rsidRPr="000F0B86" w:rsidRDefault="001C37D9" w:rsidP="001C37D9">
            <w:pPr>
              <w:pStyle w:val="a4"/>
              <w:ind w:left="-120" w:right="-120"/>
            </w:pPr>
            <w:r w:rsidRPr="000F0B86">
              <w:t>94.27</w:t>
            </w:r>
          </w:p>
        </w:tc>
      </w:tr>
      <w:tr w:rsidR="001C37D9" w:rsidRPr="000F0B86" w14:paraId="49D7B559" w14:textId="77777777" w:rsidTr="001C37D9">
        <w:trPr>
          <w:divId w:val="1372533131"/>
          <w:trHeight w:val="276"/>
        </w:trPr>
        <w:tc>
          <w:tcPr>
            <w:tcW w:w="730" w:type="dxa"/>
            <w:noWrap/>
            <w:hideMark/>
          </w:tcPr>
          <w:p w14:paraId="642B7981" w14:textId="77777777" w:rsidR="001C37D9" w:rsidRPr="000F0B86" w:rsidRDefault="001C37D9" w:rsidP="001C37D9">
            <w:pPr>
              <w:pStyle w:val="a4"/>
              <w:ind w:left="-120" w:right="-120"/>
            </w:pPr>
            <w:r w:rsidRPr="000F0B86">
              <w:t>3</w:t>
            </w:r>
          </w:p>
        </w:tc>
        <w:tc>
          <w:tcPr>
            <w:tcW w:w="1454" w:type="dxa"/>
            <w:noWrap/>
            <w:hideMark/>
          </w:tcPr>
          <w:p w14:paraId="72E126D9" w14:textId="77777777" w:rsidR="001C37D9" w:rsidRPr="000F0B86" w:rsidRDefault="001C37D9" w:rsidP="001C37D9">
            <w:pPr>
              <w:pStyle w:val="a4"/>
              <w:ind w:left="-120" w:right="-120"/>
            </w:pPr>
            <w:r w:rsidRPr="000F0B86">
              <w:t xml:space="preserve">151.52 </w:t>
            </w:r>
          </w:p>
        </w:tc>
        <w:tc>
          <w:tcPr>
            <w:tcW w:w="1800" w:type="dxa"/>
            <w:noWrap/>
            <w:hideMark/>
          </w:tcPr>
          <w:p w14:paraId="429C3CA2" w14:textId="77777777" w:rsidR="001C37D9" w:rsidRPr="000F0B86" w:rsidRDefault="001C37D9" w:rsidP="001C37D9">
            <w:pPr>
              <w:pStyle w:val="a4"/>
              <w:ind w:left="-120" w:right="-120"/>
            </w:pPr>
            <w:r w:rsidRPr="000F0B86">
              <w:t xml:space="preserve">86000 </w:t>
            </w:r>
          </w:p>
        </w:tc>
        <w:tc>
          <w:tcPr>
            <w:tcW w:w="1416" w:type="dxa"/>
            <w:noWrap/>
            <w:hideMark/>
          </w:tcPr>
          <w:p w14:paraId="7ECED89B" w14:textId="77777777" w:rsidR="001C37D9" w:rsidRPr="000F0B86" w:rsidRDefault="001C37D9" w:rsidP="001C37D9">
            <w:pPr>
              <w:pStyle w:val="a4"/>
              <w:ind w:left="-120" w:right="-120"/>
            </w:pPr>
            <w:r w:rsidRPr="000F0B86">
              <w:t>16667</w:t>
            </w:r>
          </w:p>
        </w:tc>
        <w:tc>
          <w:tcPr>
            <w:tcW w:w="1220" w:type="dxa"/>
            <w:noWrap/>
            <w:hideMark/>
          </w:tcPr>
          <w:p w14:paraId="6058B6A1" w14:textId="77777777" w:rsidR="001C37D9" w:rsidRPr="000F0B86" w:rsidRDefault="001C37D9" w:rsidP="001C37D9">
            <w:pPr>
              <w:pStyle w:val="a4"/>
              <w:ind w:left="-120" w:right="-120"/>
            </w:pPr>
            <w:r w:rsidRPr="000F0B86">
              <w:t>0.194</w:t>
            </w:r>
          </w:p>
        </w:tc>
        <w:tc>
          <w:tcPr>
            <w:tcW w:w="1220" w:type="dxa"/>
            <w:noWrap/>
            <w:hideMark/>
          </w:tcPr>
          <w:p w14:paraId="4663364C" w14:textId="77777777" w:rsidR="001C37D9" w:rsidRPr="000F0B86" w:rsidRDefault="001C37D9" w:rsidP="001C37D9">
            <w:pPr>
              <w:pStyle w:val="a4"/>
              <w:ind w:left="-120" w:right="-120"/>
            </w:pPr>
            <w:r w:rsidRPr="000F0B86">
              <w:t>29.39</w:t>
            </w:r>
          </w:p>
        </w:tc>
        <w:tc>
          <w:tcPr>
            <w:tcW w:w="1220" w:type="dxa"/>
            <w:noWrap/>
            <w:hideMark/>
          </w:tcPr>
          <w:p w14:paraId="6726EC74" w14:textId="77777777" w:rsidR="001C37D9" w:rsidRPr="000F0B86" w:rsidRDefault="001C37D9" w:rsidP="001C37D9">
            <w:pPr>
              <w:pStyle w:val="a4"/>
              <w:ind w:left="-120" w:right="-120"/>
            </w:pPr>
            <w:r w:rsidRPr="000F0B86">
              <w:t>1.08</w:t>
            </w:r>
          </w:p>
        </w:tc>
        <w:tc>
          <w:tcPr>
            <w:tcW w:w="1220" w:type="dxa"/>
            <w:noWrap/>
            <w:hideMark/>
          </w:tcPr>
          <w:p w14:paraId="5B4A1F17" w14:textId="77777777" w:rsidR="001C37D9" w:rsidRPr="000F0B86" w:rsidRDefault="001C37D9" w:rsidP="001C37D9">
            <w:pPr>
              <w:pStyle w:val="a4"/>
              <w:ind w:left="-120" w:right="-120"/>
            </w:pPr>
            <w:r w:rsidRPr="000F0B86">
              <w:t>2.52</w:t>
            </w:r>
          </w:p>
        </w:tc>
        <w:tc>
          <w:tcPr>
            <w:tcW w:w="1220" w:type="dxa"/>
            <w:noWrap/>
            <w:hideMark/>
          </w:tcPr>
          <w:p w14:paraId="4597A659" w14:textId="77777777" w:rsidR="001C37D9" w:rsidRPr="000F0B86" w:rsidRDefault="001C37D9" w:rsidP="001C37D9">
            <w:pPr>
              <w:pStyle w:val="a4"/>
              <w:ind w:left="-120" w:right="-120"/>
            </w:pPr>
            <w:r w:rsidRPr="000F0B86">
              <w:t>74.06</w:t>
            </w:r>
          </w:p>
        </w:tc>
        <w:tc>
          <w:tcPr>
            <w:tcW w:w="1220" w:type="dxa"/>
            <w:noWrap/>
            <w:hideMark/>
          </w:tcPr>
          <w:p w14:paraId="65D57ADF" w14:textId="77777777" w:rsidR="001C37D9" w:rsidRPr="000F0B86" w:rsidRDefault="001C37D9" w:rsidP="001C37D9">
            <w:pPr>
              <w:pStyle w:val="a4"/>
              <w:ind w:left="-120" w:right="-120"/>
            </w:pPr>
            <w:r w:rsidRPr="000F0B86">
              <w:t>31.74</w:t>
            </w:r>
          </w:p>
        </w:tc>
      </w:tr>
    </w:tbl>
    <w:p w14:paraId="1023844C" w14:textId="0DF61D02" w:rsidR="001C37D9" w:rsidRPr="000F0B86" w:rsidRDefault="00A955F9" w:rsidP="009C4FFB">
      <w:pPr>
        <w:pStyle w:val="ae"/>
        <w:rPr>
          <w:sz w:val="24"/>
          <w:szCs w:val="24"/>
        </w:rPr>
      </w:pPr>
      <w:r w:rsidRPr="000F0B86">
        <w:rPr>
          <w:rFonts w:hint="eastAsia"/>
        </w:rPr>
        <w:t>表</w:t>
      </w:r>
      <w:r w:rsidRPr="000F0B86">
        <w:t>5.</w:t>
      </w:r>
      <w:r w:rsidR="001C37D9" w:rsidRPr="000F0B86">
        <w:rPr>
          <w:noProof/>
        </w:rPr>
        <w:t>20</w:t>
      </w:r>
      <w:r w:rsidR="002F2419" w:rsidRPr="000F0B86">
        <w:t xml:space="preserve"> B</w:t>
      </w:r>
      <w:r w:rsidR="002F2419" w:rsidRPr="000F0B86">
        <w:rPr>
          <w:rFonts w:hint="eastAsia"/>
        </w:rPr>
        <w:t>柱计算</w:t>
      </w:r>
    </w:p>
    <w:tbl>
      <w:tblPr>
        <w:tblStyle w:val="ad"/>
        <w:tblW w:w="5670" w:type="dxa"/>
        <w:tblLook w:val="04A0" w:firstRow="1" w:lastRow="0" w:firstColumn="1" w:lastColumn="0" w:noHBand="0" w:noVBand="1"/>
      </w:tblPr>
      <w:tblGrid>
        <w:gridCol w:w="818"/>
        <w:gridCol w:w="1166"/>
        <w:gridCol w:w="1142"/>
        <w:gridCol w:w="986"/>
        <w:gridCol w:w="1166"/>
        <w:gridCol w:w="818"/>
        <w:gridCol w:w="818"/>
        <w:gridCol w:w="818"/>
        <w:gridCol w:w="794"/>
        <w:gridCol w:w="818"/>
      </w:tblGrid>
      <w:tr w:rsidR="001C37D9" w:rsidRPr="000F0B86" w14:paraId="613C7814" w14:textId="77777777" w:rsidTr="001C37D9">
        <w:trPr>
          <w:divId w:val="151876241"/>
          <w:trHeight w:val="336"/>
        </w:trPr>
        <w:tc>
          <w:tcPr>
            <w:tcW w:w="1220" w:type="dxa"/>
            <w:noWrap/>
            <w:hideMark/>
          </w:tcPr>
          <w:p w14:paraId="4C518BA6" w14:textId="048F7FB9" w:rsidR="001C37D9" w:rsidRPr="000F0B86" w:rsidRDefault="001C37D9" w:rsidP="001C37D9">
            <w:pPr>
              <w:pStyle w:val="a4"/>
              <w:ind w:left="-120" w:right="-120"/>
            </w:pPr>
            <w:r w:rsidRPr="000F0B86">
              <w:rPr>
                <w:rFonts w:hint="eastAsia"/>
              </w:rPr>
              <w:t>楼层</w:t>
            </w:r>
          </w:p>
        </w:tc>
        <w:tc>
          <w:tcPr>
            <w:tcW w:w="1800" w:type="dxa"/>
            <w:hideMark/>
          </w:tcPr>
          <w:p w14:paraId="6F6749ED" w14:textId="77777777" w:rsidR="001C37D9" w:rsidRPr="000F0B86" w:rsidRDefault="001C37D9" w:rsidP="001C37D9">
            <w:pPr>
              <w:pStyle w:val="a4"/>
              <w:ind w:left="-120" w:right="-120"/>
              <w:rPr>
                <w:i/>
                <w:iCs/>
              </w:rPr>
            </w:pPr>
            <w:r w:rsidRPr="000F0B86">
              <w:rPr>
                <w:i/>
                <w:iCs/>
              </w:rPr>
              <w:t>Vi</w:t>
            </w:r>
            <w:r w:rsidRPr="000F0B86">
              <w:t>(kN)</w:t>
            </w:r>
          </w:p>
        </w:tc>
        <w:tc>
          <w:tcPr>
            <w:tcW w:w="1760" w:type="dxa"/>
            <w:noWrap/>
            <w:hideMark/>
          </w:tcPr>
          <w:p w14:paraId="688BF524" w14:textId="77777777" w:rsidR="001C37D9" w:rsidRPr="000F0B86" w:rsidRDefault="001C37D9" w:rsidP="001C37D9">
            <w:pPr>
              <w:pStyle w:val="a4"/>
              <w:ind w:left="-120" w:right="-120"/>
            </w:pPr>
            <w:r w:rsidRPr="000F0B86">
              <w:t>ΣDi(N/mm)</w:t>
            </w:r>
          </w:p>
        </w:tc>
        <w:tc>
          <w:tcPr>
            <w:tcW w:w="1500" w:type="dxa"/>
            <w:noWrap/>
            <w:hideMark/>
          </w:tcPr>
          <w:p w14:paraId="5C486395" w14:textId="77777777" w:rsidR="001C37D9" w:rsidRPr="000F0B86" w:rsidRDefault="001C37D9" w:rsidP="001C37D9">
            <w:pPr>
              <w:pStyle w:val="a4"/>
              <w:ind w:left="-120" w:right="-120"/>
              <w:rPr>
                <w:i/>
                <w:iCs/>
              </w:rPr>
            </w:pPr>
            <w:r w:rsidRPr="000F0B86">
              <w:rPr>
                <w:i/>
                <w:iCs/>
              </w:rPr>
              <w:t>Dij</w:t>
            </w:r>
            <w:r w:rsidRPr="000F0B86">
              <w:t>(N/mm)</w:t>
            </w:r>
          </w:p>
        </w:tc>
        <w:tc>
          <w:tcPr>
            <w:tcW w:w="1800" w:type="dxa"/>
            <w:noWrap/>
            <w:hideMark/>
          </w:tcPr>
          <w:p w14:paraId="60212E7B" w14:textId="77777777" w:rsidR="001C37D9" w:rsidRPr="000F0B86" w:rsidRDefault="001C37D9" w:rsidP="001C37D9">
            <w:pPr>
              <w:pStyle w:val="a4"/>
              <w:ind w:left="-120" w:right="-120"/>
            </w:pPr>
            <w:r w:rsidRPr="000F0B86">
              <w:rPr>
                <w:i/>
                <w:iCs/>
              </w:rPr>
              <w:t>Dij</w:t>
            </w:r>
            <w:r w:rsidRPr="000F0B86">
              <w:t>/ΣDi</w:t>
            </w:r>
          </w:p>
        </w:tc>
        <w:tc>
          <w:tcPr>
            <w:tcW w:w="1220" w:type="dxa"/>
            <w:noWrap/>
            <w:hideMark/>
          </w:tcPr>
          <w:p w14:paraId="74011F57" w14:textId="77777777" w:rsidR="001C37D9" w:rsidRPr="000F0B86" w:rsidRDefault="001C37D9" w:rsidP="001C37D9">
            <w:pPr>
              <w:pStyle w:val="a4"/>
              <w:ind w:left="-120" w:right="-120"/>
              <w:rPr>
                <w:i/>
                <w:iCs/>
              </w:rPr>
            </w:pPr>
            <w:r w:rsidRPr="000F0B86">
              <w:rPr>
                <w:i/>
                <w:iCs/>
              </w:rPr>
              <w:t>vij</w:t>
            </w:r>
            <w:r w:rsidRPr="000F0B86">
              <w:t>(kN)</w:t>
            </w:r>
          </w:p>
        </w:tc>
        <w:tc>
          <w:tcPr>
            <w:tcW w:w="1220" w:type="dxa"/>
            <w:noWrap/>
            <w:hideMark/>
          </w:tcPr>
          <w:p w14:paraId="6A1C33B4" w14:textId="77777777" w:rsidR="001C37D9" w:rsidRPr="000F0B86" w:rsidRDefault="001C37D9" w:rsidP="001C37D9">
            <w:pPr>
              <w:pStyle w:val="a4"/>
              <w:ind w:left="-120" w:right="-120"/>
              <w:rPr>
                <w:i/>
                <w:iCs/>
              </w:rPr>
            </w:pPr>
            <w:r w:rsidRPr="000F0B86">
              <w:rPr>
                <w:i/>
                <w:iCs/>
              </w:rPr>
              <w:t>yh</w:t>
            </w:r>
            <w:r w:rsidRPr="000F0B86">
              <w:t>(m)</w:t>
            </w:r>
          </w:p>
        </w:tc>
        <w:tc>
          <w:tcPr>
            <w:tcW w:w="1220" w:type="dxa"/>
            <w:noWrap/>
            <w:hideMark/>
          </w:tcPr>
          <w:p w14:paraId="56F87E32" w14:textId="77777777" w:rsidR="001C37D9" w:rsidRPr="000F0B86" w:rsidRDefault="001C37D9" w:rsidP="001C37D9">
            <w:pPr>
              <w:pStyle w:val="a4"/>
              <w:ind w:left="-120" w:right="-120"/>
            </w:pPr>
            <w:r w:rsidRPr="000F0B86">
              <w:t>(1-y)</w:t>
            </w:r>
            <w:r w:rsidRPr="000F0B86">
              <w:rPr>
                <w:i/>
                <w:iCs/>
              </w:rPr>
              <w:t>h</w:t>
            </w:r>
            <w:r w:rsidRPr="000F0B86">
              <w:t>(m)</w:t>
            </w:r>
          </w:p>
        </w:tc>
        <w:tc>
          <w:tcPr>
            <w:tcW w:w="1180" w:type="dxa"/>
            <w:noWrap/>
            <w:hideMark/>
          </w:tcPr>
          <w:p w14:paraId="160E1D08"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367C7FB8"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685D189C" w14:textId="77777777" w:rsidTr="001C37D9">
        <w:trPr>
          <w:divId w:val="151876241"/>
          <w:trHeight w:val="276"/>
        </w:trPr>
        <w:tc>
          <w:tcPr>
            <w:tcW w:w="1220" w:type="dxa"/>
            <w:noWrap/>
            <w:hideMark/>
          </w:tcPr>
          <w:p w14:paraId="67D786FB" w14:textId="77777777" w:rsidR="001C37D9" w:rsidRPr="000F0B86" w:rsidRDefault="001C37D9" w:rsidP="001C37D9">
            <w:pPr>
              <w:pStyle w:val="a4"/>
              <w:ind w:left="-120" w:right="-120"/>
            </w:pPr>
            <w:r w:rsidRPr="000F0B86">
              <w:t>1</w:t>
            </w:r>
          </w:p>
        </w:tc>
        <w:tc>
          <w:tcPr>
            <w:tcW w:w="1800" w:type="dxa"/>
            <w:noWrap/>
            <w:hideMark/>
          </w:tcPr>
          <w:p w14:paraId="526244B7" w14:textId="77777777" w:rsidR="001C37D9" w:rsidRPr="000F0B86" w:rsidRDefault="001C37D9" w:rsidP="001C37D9">
            <w:pPr>
              <w:pStyle w:val="a4"/>
              <w:ind w:left="-120" w:right="-120"/>
            </w:pPr>
            <w:r w:rsidRPr="000F0B86">
              <w:t xml:space="preserve">388.51 </w:t>
            </w:r>
          </w:p>
        </w:tc>
        <w:tc>
          <w:tcPr>
            <w:tcW w:w="1760" w:type="dxa"/>
            <w:noWrap/>
            <w:hideMark/>
          </w:tcPr>
          <w:p w14:paraId="1EF31226" w14:textId="77777777" w:rsidR="001C37D9" w:rsidRPr="000F0B86" w:rsidRDefault="001C37D9" w:rsidP="001C37D9">
            <w:pPr>
              <w:pStyle w:val="a4"/>
              <w:ind w:left="-120" w:right="-120"/>
            </w:pPr>
            <w:r w:rsidRPr="000F0B86">
              <w:t xml:space="preserve">59814 </w:t>
            </w:r>
          </w:p>
        </w:tc>
        <w:tc>
          <w:tcPr>
            <w:tcW w:w="1500" w:type="dxa"/>
            <w:noWrap/>
            <w:hideMark/>
          </w:tcPr>
          <w:p w14:paraId="6E0C0455" w14:textId="77777777" w:rsidR="001C37D9" w:rsidRPr="000F0B86" w:rsidRDefault="001C37D9" w:rsidP="001C37D9">
            <w:pPr>
              <w:pStyle w:val="a4"/>
              <w:ind w:left="-120" w:right="-120"/>
            </w:pPr>
            <w:r w:rsidRPr="000F0B86">
              <w:t>16464</w:t>
            </w:r>
          </w:p>
        </w:tc>
        <w:tc>
          <w:tcPr>
            <w:tcW w:w="1800" w:type="dxa"/>
            <w:noWrap/>
            <w:hideMark/>
          </w:tcPr>
          <w:p w14:paraId="5E0F2A7C" w14:textId="77777777" w:rsidR="001C37D9" w:rsidRPr="000F0B86" w:rsidRDefault="001C37D9" w:rsidP="001C37D9">
            <w:pPr>
              <w:pStyle w:val="a4"/>
              <w:ind w:left="-120" w:right="-120"/>
            </w:pPr>
            <w:r w:rsidRPr="000F0B86">
              <w:t>0.275</w:t>
            </w:r>
          </w:p>
        </w:tc>
        <w:tc>
          <w:tcPr>
            <w:tcW w:w="1220" w:type="dxa"/>
            <w:noWrap/>
            <w:hideMark/>
          </w:tcPr>
          <w:p w14:paraId="06DDCFC3" w14:textId="77777777" w:rsidR="001C37D9" w:rsidRPr="000F0B86" w:rsidRDefault="001C37D9" w:rsidP="001C37D9">
            <w:pPr>
              <w:pStyle w:val="a4"/>
              <w:ind w:left="-120" w:right="-120"/>
            </w:pPr>
            <w:r w:rsidRPr="000F0B86">
              <w:t>106.84</w:t>
            </w:r>
          </w:p>
        </w:tc>
        <w:tc>
          <w:tcPr>
            <w:tcW w:w="1220" w:type="dxa"/>
            <w:noWrap/>
            <w:hideMark/>
          </w:tcPr>
          <w:p w14:paraId="067810DC" w14:textId="77777777" w:rsidR="001C37D9" w:rsidRPr="000F0B86" w:rsidRDefault="001C37D9" w:rsidP="001C37D9">
            <w:pPr>
              <w:pStyle w:val="a4"/>
              <w:ind w:left="-120" w:right="-120"/>
            </w:pPr>
            <w:r w:rsidRPr="000F0B86">
              <w:t>2.98</w:t>
            </w:r>
          </w:p>
        </w:tc>
        <w:tc>
          <w:tcPr>
            <w:tcW w:w="1220" w:type="dxa"/>
            <w:noWrap/>
            <w:hideMark/>
          </w:tcPr>
          <w:p w14:paraId="472B710F" w14:textId="77777777" w:rsidR="001C37D9" w:rsidRPr="000F0B86" w:rsidRDefault="001C37D9" w:rsidP="001C37D9">
            <w:pPr>
              <w:pStyle w:val="a4"/>
              <w:ind w:left="-120" w:right="-120"/>
            </w:pPr>
            <w:r w:rsidRPr="000F0B86">
              <w:t>2.07</w:t>
            </w:r>
          </w:p>
        </w:tc>
        <w:tc>
          <w:tcPr>
            <w:tcW w:w="1180" w:type="dxa"/>
            <w:noWrap/>
            <w:hideMark/>
          </w:tcPr>
          <w:p w14:paraId="689D1B92" w14:textId="77777777" w:rsidR="001C37D9" w:rsidRPr="000F0B86" w:rsidRDefault="001C37D9" w:rsidP="001C37D9">
            <w:pPr>
              <w:pStyle w:val="a4"/>
              <w:ind w:left="-120" w:right="-120"/>
            </w:pPr>
            <w:r w:rsidRPr="000F0B86">
              <w:t>221.16</w:t>
            </w:r>
          </w:p>
        </w:tc>
        <w:tc>
          <w:tcPr>
            <w:tcW w:w="1220" w:type="dxa"/>
            <w:noWrap/>
            <w:hideMark/>
          </w:tcPr>
          <w:p w14:paraId="6E37A90C" w14:textId="77777777" w:rsidR="001C37D9" w:rsidRPr="000F0B86" w:rsidRDefault="001C37D9" w:rsidP="001C37D9">
            <w:pPr>
              <w:pStyle w:val="a4"/>
              <w:ind w:left="-120" w:right="-120"/>
            </w:pPr>
            <w:r w:rsidRPr="000F0B86">
              <w:t>318.38</w:t>
            </w:r>
          </w:p>
        </w:tc>
      </w:tr>
      <w:tr w:rsidR="001C37D9" w:rsidRPr="000F0B86" w14:paraId="5680A5DA" w14:textId="77777777" w:rsidTr="001C37D9">
        <w:trPr>
          <w:divId w:val="151876241"/>
          <w:trHeight w:val="276"/>
        </w:trPr>
        <w:tc>
          <w:tcPr>
            <w:tcW w:w="1220" w:type="dxa"/>
            <w:noWrap/>
            <w:hideMark/>
          </w:tcPr>
          <w:p w14:paraId="5685FE33" w14:textId="77777777" w:rsidR="001C37D9" w:rsidRPr="000F0B86" w:rsidRDefault="001C37D9" w:rsidP="001C37D9">
            <w:pPr>
              <w:pStyle w:val="a4"/>
              <w:ind w:left="-120" w:right="-120"/>
            </w:pPr>
            <w:r w:rsidRPr="000F0B86">
              <w:t>2</w:t>
            </w:r>
          </w:p>
        </w:tc>
        <w:tc>
          <w:tcPr>
            <w:tcW w:w="1800" w:type="dxa"/>
            <w:noWrap/>
            <w:hideMark/>
          </w:tcPr>
          <w:p w14:paraId="6D75C916" w14:textId="77777777" w:rsidR="001C37D9" w:rsidRPr="000F0B86" w:rsidRDefault="001C37D9" w:rsidP="001C37D9">
            <w:pPr>
              <w:pStyle w:val="a4"/>
              <w:ind w:left="-120" w:right="-120"/>
            </w:pPr>
            <w:r w:rsidRPr="000F0B86">
              <w:t xml:space="preserve">299.93 </w:t>
            </w:r>
          </w:p>
        </w:tc>
        <w:tc>
          <w:tcPr>
            <w:tcW w:w="1760" w:type="dxa"/>
            <w:noWrap/>
            <w:hideMark/>
          </w:tcPr>
          <w:p w14:paraId="5AB033AC" w14:textId="77777777" w:rsidR="001C37D9" w:rsidRPr="000F0B86" w:rsidRDefault="001C37D9" w:rsidP="001C37D9">
            <w:pPr>
              <w:pStyle w:val="a4"/>
              <w:ind w:left="-120" w:right="-120"/>
            </w:pPr>
            <w:r w:rsidRPr="000F0B86">
              <w:t xml:space="preserve">86000 </w:t>
            </w:r>
          </w:p>
        </w:tc>
        <w:tc>
          <w:tcPr>
            <w:tcW w:w="1500" w:type="dxa"/>
            <w:noWrap/>
            <w:hideMark/>
          </w:tcPr>
          <w:p w14:paraId="34BB2FDE" w14:textId="77777777" w:rsidR="001C37D9" w:rsidRPr="000F0B86" w:rsidRDefault="001C37D9" w:rsidP="001C37D9">
            <w:pPr>
              <w:pStyle w:val="a4"/>
              <w:ind w:left="-120" w:right="-120"/>
            </w:pPr>
            <w:r w:rsidRPr="000F0B86">
              <w:t>26333</w:t>
            </w:r>
          </w:p>
        </w:tc>
        <w:tc>
          <w:tcPr>
            <w:tcW w:w="1800" w:type="dxa"/>
            <w:noWrap/>
            <w:hideMark/>
          </w:tcPr>
          <w:p w14:paraId="0C281E16" w14:textId="77777777" w:rsidR="001C37D9" w:rsidRPr="000F0B86" w:rsidRDefault="001C37D9" w:rsidP="001C37D9">
            <w:pPr>
              <w:pStyle w:val="a4"/>
              <w:ind w:left="-120" w:right="-120"/>
            </w:pPr>
            <w:r w:rsidRPr="000F0B86">
              <w:t>0.306</w:t>
            </w:r>
          </w:p>
        </w:tc>
        <w:tc>
          <w:tcPr>
            <w:tcW w:w="1220" w:type="dxa"/>
            <w:noWrap/>
            <w:hideMark/>
          </w:tcPr>
          <w:p w14:paraId="7A16DB93" w14:textId="77777777" w:rsidR="001C37D9" w:rsidRPr="000F0B86" w:rsidRDefault="001C37D9" w:rsidP="001C37D9">
            <w:pPr>
              <w:pStyle w:val="a4"/>
              <w:ind w:left="-120" w:right="-120"/>
            </w:pPr>
            <w:r w:rsidRPr="000F0B86">
              <w:t>91.78</w:t>
            </w:r>
          </w:p>
        </w:tc>
        <w:tc>
          <w:tcPr>
            <w:tcW w:w="1220" w:type="dxa"/>
            <w:noWrap/>
            <w:hideMark/>
          </w:tcPr>
          <w:p w14:paraId="59F28F56" w14:textId="77777777" w:rsidR="001C37D9" w:rsidRPr="000F0B86" w:rsidRDefault="001C37D9" w:rsidP="001C37D9">
            <w:pPr>
              <w:pStyle w:val="a4"/>
              <w:ind w:left="-120" w:right="-120"/>
            </w:pPr>
            <w:r w:rsidRPr="000F0B86">
              <w:t>1.62</w:t>
            </w:r>
          </w:p>
        </w:tc>
        <w:tc>
          <w:tcPr>
            <w:tcW w:w="1220" w:type="dxa"/>
            <w:noWrap/>
            <w:hideMark/>
          </w:tcPr>
          <w:p w14:paraId="4971B6AD" w14:textId="77777777" w:rsidR="001C37D9" w:rsidRPr="000F0B86" w:rsidRDefault="001C37D9" w:rsidP="001C37D9">
            <w:pPr>
              <w:pStyle w:val="a4"/>
              <w:ind w:left="-120" w:right="-120"/>
            </w:pPr>
            <w:r w:rsidRPr="000F0B86">
              <w:t>1.98</w:t>
            </w:r>
          </w:p>
        </w:tc>
        <w:tc>
          <w:tcPr>
            <w:tcW w:w="1180" w:type="dxa"/>
            <w:noWrap/>
            <w:hideMark/>
          </w:tcPr>
          <w:p w14:paraId="2A79DBEC" w14:textId="77777777" w:rsidR="001C37D9" w:rsidRPr="000F0B86" w:rsidRDefault="001C37D9" w:rsidP="001C37D9">
            <w:pPr>
              <w:pStyle w:val="a4"/>
              <w:ind w:left="-120" w:right="-120"/>
            </w:pPr>
            <w:r w:rsidRPr="000F0B86">
              <w:t>181.72</w:t>
            </w:r>
          </w:p>
        </w:tc>
        <w:tc>
          <w:tcPr>
            <w:tcW w:w="1220" w:type="dxa"/>
            <w:noWrap/>
            <w:hideMark/>
          </w:tcPr>
          <w:p w14:paraId="1FF6B4BE" w14:textId="77777777" w:rsidR="001C37D9" w:rsidRPr="000F0B86" w:rsidRDefault="001C37D9" w:rsidP="001C37D9">
            <w:pPr>
              <w:pStyle w:val="a4"/>
              <w:ind w:left="-120" w:right="-120"/>
            </w:pPr>
            <w:r w:rsidRPr="000F0B86">
              <w:t>148.68</w:t>
            </w:r>
          </w:p>
        </w:tc>
      </w:tr>
      <w:tr w:rsidR="001C37D9" w:rsidRPr="000F0B86" w14:paraId="5D6BFD45" w14:textId="77777777" w:rsidTr="001C37D9">
        <w:trPr>
          <w:divId w:val="151876241"/>
          <w:trHeight w:val="276"/>
        </w:trPr>
        <w:tc>
          <w:tcPr>
            <w:tcW w:w="1220" w:type="dxa"/>
            <w:noWrap/>
            <w:hideMark/>
          </w:tcPr>
          <w:p w14:paraId="20678B51" w14:textId="77777777" w:rsidR="001C37D9" w:rsidRPr="000F0B86" w:rsidRDefault="001C37D9" w:rsidP="001C37D9">
            <w:pPr>
              <w:pStyle w:val="a4"/>
              <w:ind w:left="-120" w:right="-120"/>
            </w:pPr>
            <w:r w:rsidRPr="000F0B86">
              <w:t>3</w:t>
            </w:r>
          </w:p>
        </w:tc>
        <w:tc>
          <w:tcPr>
            <w:tcW w:w="1800" w:type="dxa"/>
            <w:noWrap/>
            <w:hideMark/>
          </w:tcPr>
          <w:p w14:paraId="3F586437" w14:textId="77777777" w:rsidR="001C37D9" w:rsidRPr="000F0B86" w:rsidRDefault="001C37D9" w:rsidP="001C37D9">
            <w:pPr>
              <w:pStyle w:val="a4"/>
              <w:ind w:left="-120" w:right="-120"/>
            </w:pPr>
            <w:r w:rsidRPr="000F0B86">
              <w:t xml:space="preserve">151.52 </w:t>
            </w:r>
          </w:p>
        </w:tc>
        <w:tc>
          <w:tcPr>
            <w:tcW w:w="1760" w:type="dxa"/>
            <w:noWrap/>
            <w:hideMark/>
          </w:tcPr>
          <w:p w14:paraId="3D0957E4" w14:textId="77777777" w:rsidR="001C37D9" w:rsidRPr="000F0B86" w:rsidRDefault="001C37D9" w:rsidP="001C37D9">
            <w:pPr>
              <w:pStyle w:val="a4"/>
              <w:ind w:left="-120" w:right="-120"/>
            </w:pPr>
            <w:r w:rsidRPr="000F0B86">
              <w:t xml:space="preserve">86000 </w:t>
            </w:r>
          </w:p>
        </w:tc>
        <w:tc>
          <w:tcPr>
            <w:tcW w:w="1500" w:type="dxa"/>
            <w:noWrap/>
            <w:hideMark/>
          </w:tcPr>
          <w:p w14:paraId="2A7D8B5D" w14:textId="77777777" w:rsidR="001C37D9" w:rsidRPr="000F0B86" w:rsidRDefault="001C37D9" w:rsidP="001C37D9">
            <w:pPr>
              <w:pStyle w:val="a4"/>
              <w:ind w:left="-120" w:right="-120"/>
            </w:pPr>
            <w:r w:rsidRPr="000F0B86">
              <w:t>26333</w:t>
            </w:r>
          </w:p>
        </w:tc>
        <w:tc>
          <w:tcPr>
            <w:tcW w:w="1800" w:type="dxa"/>
            <w:noWrap/>
            <w:hideMark/>
          </w:tcPr>
          <w:p w14:paraId="2D5837D7" w14:textId="77777777" w:rsidR="001C37D9" w:rsidRPr="000F0B86" w:rsidRDefault="001C37D9" w:rsidP="001C37D9">
            <w:pPr>
              <w:pStyle w:val="a4"/>
              <w:ind w:left="-120" w:right="-120"/>
            </w:pPr>
            <w:r w:rsidRPr="000F0B86">
              <w:t>0.306</w:t>
            </w:r>
          </w:p>
        </w:tc>
        <w:tc>
          <w:tcPr>
            <w:tcW w:w="1220" w:type="dxa"/>
            <w:noWrap/>
            <w:hideMark/>
          </w:tcPr>
          <w:p w14:paraId="2C6310C4" w14:textId="77777777" w:rsidR="001C37D9" w:rsidRPr="000F0B86" w:rsidRDefault="001C37D9" w:rsidP="001C37D9">
            <w:pPr>
              <w:pStyle w:val="a4"/>
              <w:ind w:left="-120" w:right="-120"/>
            </w:pPr>
            <w:r w:rsidRPr="000F0B86">
              <w:t>46.37</w:t>
            </w:r>
          </w:p>
        </w:tc>
        <w:tc>
          <w:tcPr>
            <w:tcW w:w="1220" w:type="dxa"/>
            <w:noWrap/>
            <w:hideMark/>
          </w:tcPr>
          <w:p w14:paraId="6F870AFD" w14:textId="77777777" w:rsidR="001C37D9" w:rsidRPr="000F0B86" w:rsidRDefault="001C37D9" w:rsidP="001C37D9">
            <w:pPr>
              <w:pStyle w:val="a4"/>
              <w:ind w:left="-120" w:right="-120"/>
            </w:pPr>
            <w:r w:rsidRPr="000F0B86">
              <w:t>1.26</w:t>
            </w:r>
          </w:p>
        </w:tc>
        <w:tc>
          <w:tcPr>
            <w:tcW w:w="1220" w:type="dxa"/>
            <w:noWrap/>
            <w:hideMark/>
          </w:tcPr>
          <w:p w14:paraId="2ABD794F" w14:textId="77777777" w:rsidR="001C37D9" w:rsidRPr="000F0B86" w:rsidRDefault="001C37D9" w:rsidP="001C37D9">
            <w:pPr>
              <w:pStyle w:val="a4"/>
              <w:ind w:left="-120" w:right="-120"/>
            </w:pPr>
            <w:r w:rsidRPr="000F0B86">
              <w:t>2.34</w:t>
            </w:r>
          </w:p>
        </w:tc>
        <w:tc>
          <w:tcPr>
            <w:tcW w:w="1180" w:type="dxa"/>
            <w:noWrap/>
            <w:hideMark/>
          </w:tcPr>
          <w:p w14:paraId="41E386AB" w14:textId="77777777" w:rsidR="001C37D9" w:rsidRPr="000F0B86" w:rsidRDefault="001C37D9" w:rsidP="001C37D9">
            <w:pPr>
              <w:pStyle w:val="a4"/>
              <w:ind w:left="-120" w:right="-120"/>
            </w:pPr>
            <w:r w:rsidRPr="000F0B86">
              <w:t>108.51</w:t>
            </w:r>
          </w:p>
        </w:tc>
        <w:tc>
          <w:tcPr>
            <w:tcW w:w="1220" w:type="dxa"/>
            <w:noWrap/>
            <w:hideMark/>
          </w:tcPr>
          <w:p w14:paraId="50B22616" w14:textId="77777777" w:rsidR="001C37D9" w:rsidRPr="000F0B86" w:rsidRDefault="001C37D9" w:rsidP="001C37D9">
            <w:pPr>
              <w:pStyle w:val="a4"/>
              <w:ind w:left="-120" w:right="-120"/>
            </w:pPr>
            <w:r w:rsidRPr="000F0B86">
              <w:t>58.43</w:t>
            </w:r>
          </w:p>
        </w:tc>
      </w:tr>
    </w:tbl>
    <w:p w14:paraId="5DECB6C3" w14:textId="65D96C1D" w:rsidR="001C37D9" w:rsidRPr="000F0B86" w:rsidRDefault="00A955F9" w:rsidP="009C4FFB">
      <w:pPr>
        <w:pStyle w:val="ae"/>
        <w:rPr>
          <w:rFonts w:cs="Times New Roman"/>
          <w:kern w:val="0"/>
          <w:sz w:val="20"/>
          <w:szCs w:val="20"/>
        </w:rPr>
      </w:pPr>
      <w:r w:rsidRPr="000F0B86">
        <w:rPr>
          <w:rFonts w:hint="eastAsia"/>
        </w:rPr>
        <w:t>表</w:t>
      </w:r>
      <w:r w:rsidRPr="000F0B86">
        <w:t>5.</w:t>
      </w:r>
      <w:r w:rsidR="001C37D9" w:rsidRPr="000F0B86">
        <w:rPr>
          <w:noProof/>
        </w:rPr>
        <w:t>21</w:t>
      </w:r>
      <w:r w:rsidR="002F2419" w:rsidRPr="000F0B86">
        <w:t xml:space="preserve"> C</w:t>
      </w:r>
      <w:r w:rsidR="002F2419" w:rsidRPr="000F0B86">
        <w:rPr>
          <w:rFonts w:hint="eastAsia"/>
        </w:rPr>
        <w:t>柱计算</w:t>
      </w:r>
    </w:p>
    <w:tbl>
      <w:tblPr>
        <w:tblStyle w:val="ad"/>
        <w:tblW w:w="5670" w:type="dxa"/>
        <w:tblLook w:val="04A0" w:firstRow="1" w:lastRow="0" w:firstColumn="1" w:lastColumn="0" w:noHBand="0" w:noVBand="1"/>
      </w:tblPr>
      <w:tblGrid>
        <w:gridCol w:w="866"/>
        <w:gridCol w:w="1151"/>
        <w:gridCol w:w="1213"/>
        <w:gridCol w:w="991"/>
        <w:gridCol w:w="903"/>
        <w:gridCol w:w="878"/>
        <w:gridCol w:w="878"/>
        <w:gridCol w:w="787"/>
        <w:gridCol w:w="774"/>
        <w:gridCol w:w="903"/>
      </w:tblGrid>
      <w:tr w:rsidR="001C37D9" w:rsidRPr="000F0B86" w14:paraId="52D9AAA0" w14:textId="77777777" w:rsidTr="001C37D9">
        <w:trPr>
          <w:divId w:val="1306550632"/>
          <w:trHeight w:val="336"/>
        </w:trPr>
        <w:tc>
          <w:tcPr>
            <w:tcW w:w="1220" w:type="dxa"/>
            <w:noWrap/>
            <w:hideMark/>
          </w:tcPr>
          <w:p w14:paraId="64B4FD89" w14:textId="4B0D7274" w:rsidR="001C37D9" w:rsidRPr="000F0B86" w:rsidRDefault="001C37D9" w:rsidP="001C37D9">
            <w:pPr>
              <w:pStyle w:val="a4"/>
              <w:ind w:left="-120" w:right="-120"/>
            </w:pPr>
            <w:r w:rsidRPr="000F0B86">
              <w:rPr>
                <w:rFonts w:hint="eastAsia"/>
              </w:rPr>
              <w:t>楼层</w:t>
            </w:r>
          </w:p>
        </w:tc>
        <w:tc>
          <w:tcPr>
            <w:tcW w:w="1664" w:type="dxa"/>
            <w:hideMark/>
          </w:tcPr>
          <w:p w14:paraId="0E6F4DFC" w14:textId="77777777" w:rsidR="001C37D9" w:rsidRPr="000F0B86" w:rsidRDefault="001C37D9" w:rsidP="001C37D9">
            <w:pPr>
              <w:pStyle w:val="a4"/>
              <w:ind w:left="-120" w:right="-120"/>
              <w:rPr>
                <w:i/>
                <w:iCs/>
              </w:rPr>
            </w:pPr>
            <w:r w:rsidRPr="000F0B86">
              <w:rPr>
                <w:i/>
                <w:iCs/>
              </w:rPr>
              <w:t>Vi</w:t>
            </w:r>
            <w:r w:rsidRPr="000F0B86">
              <w:t>(kN)</w:t>
            </w:r>
          </w:p>
        </w:tc>
        <w:tc>
          <w:tcPr>
            <w:tcW w:w="1760" w:type="dxa"/>
            <w:noWrap/>
            <w:hideMark/>
          </w:tcPr>
          <w:p w14:paraId="5F0F6E86" w14:textId="77777777" w:rsidR="001C37D9" w:rsidRPr="000F0B86" w:rsidRDefault="001C37D9" w:rsidP="001C37D9">
            <w:pPr>
              <w:pStyle w:val="a4"/>
              <w:ind w:left="-120" w:right="-120"/>
            </w:pPr>
            <w:r w:rsidRPr="000F0B86">
              <w:t>ΣDi(N/mm)</w:t>
            </w:r>
          </w:p>
        </w:tc>
        <w:tc>
          <w:tcPr>
            <w:tcW w:w="1416" w:type="dxa"/>
            <w:noWrap/>
            <w:hideMark/>
          </w:tcPr>
          <w:p w14:paraId="6E0FEA70" w14:textId="77777777" w:rsidR="001C37D9" w:rsidRPr="000F0B86" w:rsidRDefault="001C37D9" w:rsidP="001C37D9">
            <w:pPr>
              <w:pStyle w:val="a4"/>
              <w:ind w:left="-120" w:right="-120"/>
              <w:rPr>
                <w:i/>
                <w:iCs/>
              </w:rPr>
            </w:pPr>
            <w:r w:rsidRPr="000F0B86">
              <w:rPr>
                <w:i/>
                <w:iCs/>
              </w:rPr>
              <w:t>Dij</w:t>
            </w:r>
            <w:r w:rsidRPr="000F0B86">
              <w:t>(N/mm)</w:t>
            </w:r>
          </w:p>
        </w:tc>
        <w:tc>
          <w:tcPr>
            <w:tcW w:w="1280" w:type="dxa"/>
            <w:noWrap/>
            <w:hideMark/>
          </w:tcPr>
          <w:p w14:paraId="73A1A9C5" w14:textId="77777777" w:rsidR="001C37D9" w:rsidRPr="000F0B86" w:rsidRDefault="001C37D9" w:rsidP="001C37D9">
            <w:pPr>
              <w:pStyle w:val="a4"/>
              <w:ind w:left="-120" w:right="-120"/>
            </w:pPr>
            <w:r w:rsidRPr="000F0B86">
              <w:rPr>
                <w:i/>
                <w:iCs/>
              </w:rPr>
              <w:t>Dij</w:t>
            </w:r>
            <w:r w:rsidRPr="000F0B86">
              <w:t>/ΣDi</w:t>
            </w:r>
          </w:p>
        </w:tc>
        <w:tc>
          <w:tcPr>
            <w:tcW w:w="1240" w:type="dxa"/>
            <w:noWrap/>
            <w:hideMark/>
          </w:tcPr>
          <w:p w14:paraId="1BFAD7BD" w14:textId="77777777" w:rsidR="001C37D9" w:rsidRPr="000F0B86" w:rsidRDefault="001C37D9" w:rsidP="001C37D9">
            <w:pPr>
              <w:pStyle w:val="a4"/>
              <w:ind w:left="-120" w:right="-120"/>
              <w:rPr>
                <w:i/>
                <w:iCs/>
              </w:rPr>
            </w:pPr>
            <w:r w:rsidRPr="000F0B86">
              <w:rPr>
                <w:i/>
                <w:iCs/>
              </w:rPr>
              <w:t>vij</w:t>
            </w:r>
            <w:r w:rsidRPr="000F0B86">
              <w:t>(kN)</w:t>
            </w:r>
          </w:p>
        </w:tc>
        <w:tc>
          <w:tcPr>
            <w:tcW w:w="1240" w:type="dxa"/>
            <w:noWrap/>
            <w:hideMark/>
          </w:tcPr>
          <w:p w14:paraId="01333A2B" w14:textId="77777777" w:rsidR="001C37D9" w:rsidRPr="000F0B86" w:rsidRDefault="001C37D9" w:rsidP="001C37D9">
            <w:pPr>
              <w:pStyle w:val="a4"/>
              <w:ind w:left="-120" w:right="-120"/>
              <w:rPr>
                <w:i/>
                <w:iCs/>
              </w:rPr>
            </w:pPr>
            <w:r w:rsidRPr="000F0B86">
              <w:rPr>
                <w:i/>
                <w:iCs/>
              </w:rPr>
              <w:t>yh</w:t>
            </w:r>
            <w:r w:rsidRPr="000F0B86">
              <w:t>(m)</w:t>
            </w:r>
          </w:p>
        </w:tc>
        <w:tc>
          <w:tcPr>
            <w:tcW w:w="1100" w:type="dxa"/>
            <w:noWrap/>
            <w:hideMark/>
          </w:tcPr>
          <w:p w14:paraId="254B2232" w14:textId="77777777" w:rsidR="001C37D9" w:rsidRPr="000F0B86" w:rsidRDefault="001C37D9" w:rsidP="001C37D9">
            <w:pPr>
              <w:pStyle w:val="a4"/>
              <w:ind w:left="-120" w:right="-120"/>
            </w:pPr>
            <w:r w:rsidRPr="000F0B86">
              <w:t>(1-y)</w:t>
            </w:r>
            <w:r w:rsidRPr="000F0B86">
              <w:rPr>
                <w:i/>
                <w:iCs/>
              </w:rPr>
              <w:t>h</w:t>
            </w:r>
            <w:r w:rsidRPr="000F0B86">
              <w:t>(m)</w:t>
            </w:r>
          </w:p>
        </w:tc>
        <w:tc>
          <w:tcPr>
            <w:tcW w:w="1080" w:type="dxa"/>
            <w:noWrap/>
            <w:hideMark/>
          </w:tcPr>
          <w:p w14:paraId="4E6B8FD6"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80" w:type="dxa"/>
            <w:noWrap/>
            <w:hideMark/>
          </w:tcPr>
          <w:p w14:paraId="0F79E883"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2A3F783C" w14:textId="77777777" w:rsidTr="001C37D9">
        <w:trPr>
          <w:divId w:val="1306550632"/>
          <w:trHeight w:val="276"/>
        </w:trPr>
        <w:tc>
          <w:tcPr>
            <w:tcW w:w="1220" w:type="dxa"/>
            <w:noWrap/>
            <w:hideMark/>
          </w:tcPr>
          <w:p w14:paraId="0373AF72" w14:textId="77777777" w:rsidR="001C37D9" w:rsidRPr="000F0B86" w:rsidRDefault="001C37D9" w:rsidP="001C37D9">
            <w:pPr>
              <w:pStyle w:val="a4"/>
              <w:ind w:left="-120" w:right="-120"/>
            </w:pPr>
            <w:r w:rsidRPr="000F0B86">
              <w:t>1</w:t>
            </w:r>
          </w:p>
        </w:tc>
        <w:tc>
          <w:tcPr>
            <w:tcW w:w="1664" w:type="dxa"/>
            <w:noWrap/>
            <w:hideMark/>
          </w:tcPr>
          <w:p w14:paraId="081E4A6F" w14:textId="77777777" w:rsidR="001C37D9" w:rsidRPr="000F0B86" w:rsidRDefault="001C37D9" w:rsidP="001C37D9">
            <w:pPr>
              <w:pStyle w:val="a4"/>
              <w:ind w:left="-120" w:right="-120"/>
            </w:pPr>
            <w:r w:rsidRPr="000F0B86">
              <w:t xml:space="preserve">388.51 </w:t>
            </w:r>
          </w:p>
        </w:tc>
        <w:tc>
          <w:tcPr>
            <w:tcW w:w="1760" w:type="dxa"/>
            <w:noWrap/>
            <w:hideMark/>
          </w:tcPr>
          <w:p w14:paraId="0D1A49A3" w14:textId="77777777" w:rsidR="001C37D9" w:rsidRPr="000F0B86" w:rsidRDefault="001C37D9" w:rsidP="001C37D9">
            <w:pPr>
              <w:pStyle w:val="a4"/>
              <w:ind w:left="-120" w:right="-120"/>
            </w:pPr>
            <w:r w:rsidRPr="000F0B86">
              <w:t xml:space="preserve">59814 </w:t>
            </w:r>
          </w:p>
        </w:tc>
        <w:tc>
          <w:tcPr>
            <w:tcW w:w="1416" w:type="dxa"/>
            <w:noWrap/>
            <w:hideMark/>
          </w:tcPr>
          <w:p w14:paraId="4487A65D" w14:textId="77777777" w:rsidR="001C37D9" w:rsidRPr="000F0B86" w:rsidRDefault="001C37D9" w:rsidP="001C37D9">
            <w:pPr>
              <w:pStyle w:val="a4"/>
              <w:ind w:left="-120" w:right="-120"/>
            </w:pPr>
            <w:r w:rsidRPr="000F0B86">
              <w:t>16464</w:t>
            </w:r>
          </w:p>
        </w:tc>
        <w:tc>
          <w:tcPr>
            <w:tcW w:w="1280" w:type="dxa"/>
            <w:noWrap/>
            <w:hideMark/>
          </w:tcPr>
          <w:p w14:paraId="230627D0" w14:textId="77777777" w:rsidR="001C37D9" w:rsidRPr="000F0B86" w:rsidRDefault="001C37D9" w:rsidP="001C37D9">
            <w:pPr>
              <w:pStyle w:val="a4"/>
              <w:ind w:left="-120" w:right="-120"/>
            </w:pPr>
            <w:r w:rsidRPr="000F0B86">
              <w:t>0.275</w:t>
            </w:r>
          </w:p>
        </w:tc>
        <w:tc>
          <w:tcPr>
            <w:tcW w:w="1240" w:type="dxa"/>
            <w:noWrap/>
            <w:hideMark/>
          </w:tcPr>
          <w:p w14:paraId="3E320ADD" w14:textId="77777777" w:rsidR="001C37D9" w:rsidRPr="000F0B86" w:rsidRDefault="001C37D9" w:rsidP="001C37D9">
            <w:pPr>
              <w:pStyle w:val="a4"/>
              <w:ind w:left="-120" w:right="-120"/>
            </w:pPr>
            <w:r w:rsidRPr="000F0B86">
              <w:t>106.84</w:t>
            </w:r>
          </w:p>
        </w:tc>
        <w:tc>
          <w:tcPr>
            <w:tcW w:w="1240" w:type="dxa"/>
            <w:noWrap/>
            <w:hideMark/>
          </w:tcPr>
          <w:p w14:paraId="20D791E2" w14:textId="77777777" w:rsidR="001C37D9" w:rsidRPr="000F0B86" w:rsidRDefault="001C37D9" w:rsidP="001C37D9">
            <w:pPr>
              <w:pStyle w:val="a4"/>
              <w:ind w:left="-120" w:right="-120"/>
            </w:pPr>
            <w:r w:rsidRPr="000F0B86">
              <w:t>2.98</w:t>
            </w:r>
          </w:p>
        </w:tc>
        <w:tc>
          <w:tcPr>
            <w:tcW w:w="1100" w:type="dxa"/>
            <w:noWrap/>
            <w:hideMark/>
          </w:tcPr>
          <w:p w14:paraId="09045D87" w14:textId="77777777" w:rsidR="001C37D9" w:rsidRPr="000F0B86" w:rsidRDefault="001C37D9" w:rsidP="001C37D9">
            <w:pPr>
              <w:pStyle w:val="a4"/>
              <w:ind w:left="-120" w:right="-120"/>
            </w:pPr>
            <w:r w:rsidRPr="000F0B86">
              <w:t>2.07</w:t>
            </w:r>
          </w:p>
        </w:tc>
        <w:tc>
          <w:tcPr>
            <w:tcW w:w="1080" w:type="dxa"/>
            <w:noWrap/>
            <w:hideMark/>
          </w:tcPr>
          <w:p w14:paraId="0784B008" w14:textId="77777777" w:rsidR="001C37D9" w:rsidRPr="000F0B86" w:rsidRDefault="001C37D9" w:rsidP="001C37D9">
            <w:pPr>
              <w:pStyle w:val="a4"/>
              <w:ind w:left="-120" w:right="-120"/>
            </w:pPr>
            <w:r w:rsidRPr="000F0B86">
              <w:t>221.16</w:t>
            </w:r>
          </w:p>
        </w:tc>
        <w:tc>
          <w:tcPr>
            <w:tcW w:w="1280" w:type="dxa"/>
            <w:noWrap/>
            <w:hideMark/>
          </w:tcPr>
          <w:p w14:paraId="0861C7ED" w14:textId="77777777" w:rsidR="001C37D9" w:rsidRPr="000F0B86" w:rsidRDefault="001C37D9" w:rsidP="001C37D9">
            <w:pPr>
              <w:pStyle w:val="a4"/>
              <w:ind w:left="-120" w:right="-120"/>
            </w:pPr>
            <w:r w:rsidRPr="000F0B86">
              <w:t>318.38</w:t>
            </w:r>
          </w:p>
        </w:tc>
      </w:tr>
      <w:tr w:rsidR="001C37D9" w:rsidRPr="000F0B86" w14:paraId="25F615E4" w14:textId="77777777" w:rsidTr="001C37D9">
        <w:trPr>
          <w:divId w:val="1306550632"/>
          <w:trHeight w:val="276"/>
        </w:trPr>
        <w:tc>
          <w:tcPr>
            <w:tcW w:w="1220" w:type="dxa"/>
            <w:noWrap/>
            <w:hideMark/>
          </w:tcPr>
          <w:p w14:paraId="5FF464EB" w14:textId="77777777" w:rsidR="001C37D9" w:rsidRPr="000F0B86" w:rsidRDefault="001C37D9" w:rsidP="001C37D9">
            <w:pPr>
              <w:pStyle w:val="a4"/>
              <w:ind w:left="-120" w:right="-120"/>
            </w:pPr>
            <w:r w:rsidRPr="000F0B86">
              <w:t>2</w:t>
            </w:r>
          </w:p>
        </w:tc>
        <w:tc>
          <w:tcPr>
            <w:tcW w:w="1664" w:type="dxa"/>
            <w:noWrap/>
            <w:hideMark/>
          </w:tcPr>
          <w:p w14:paraId="3DD08461" w14:textId="77777777" w:rsidR="001C37D9" w:rsidRPr="000F0B86" w:rsidRDefault="001C37D9" w:rsidP="001C37D9">
            <w:pPr>
              <w:pStyle w:val="a4"/>
              <w:ind w:left="-120" w:right="-120"/>
            </w:pPr>
            <w:r w:rsidRPr="000F0B86">
              <w:t xml:space="preserve">299.93 </w:t>
            </w:r>
          </w:p>
        </w:tc>
        <w:tc>
          <w:tcPr>
            <w:tcW w:w="1760" w:type="dxa"/>
            <w:noWrap/>
            <w:hideMark/>
          </w:tcPr>
          <w:p w14:paraId="0373647E" w14:textId="77777777" w:rsidR="001C37D9" w:rsidRPr="000F0B86" w:rsidRDefault="001C37D9" w:rsidP="001C37D9">
            <w:pPr>
              <w:pStyle w:val="a4"/>
              <w:ind w:left="-120" w:right="-120"/>
            </w:pPr>
            <w:r w:rsidRPr="000F0B86">
              <w:t xml:space="preserve">86000 </w:t>
            </w:r>
          </w:p>
        </w:tc>
        <w:tc>
          <w:tcPr>
            <w:tcW w:w="1416" w:type="dxa"/>
            <w:noWrap/>
            <w:hideMark/>
          </w:tcPr>
          <w:p w14:paraId="7CE2F4C9" w14:textId="77777777" w:rsidR="001C37D9" w:rsidRPr="000F0B86" w:rsidRDefault="001C37D9" w:rsidP="001C37D9">
            <w:pPr>
              <w:pStyle w:val="a4"/>
              <w:ind w:left="-120" w:right="-120"/>
            </w:pPr>
            <w:r w:rsidRPr="000F0B86">
              <w:t>26333</w:t>
            </w:r>
          </w:p>
        </w:tc>
        <w:tc>
          <w:tcPr>
            <w:tcW w:w="1280" w:type="dxa"/>
            <w:noWrap/>
            <w:hideMark/>
          </w:tcPr>
          <w:p w14:paraId="29D5BA02" w14:textId="77777777" w:rsidR="001C37D9" w:rsidRPr="000F0B86" w:rsidRDefault="001C37D9" w:rsidP="001C37D9">
            <w:pPr>
              <w:pStyle w:val="a4"/>
              <w:ind w:left="-120" w:right="-120"/>
            </w:pPr>
            <w:r w:rsidRPr="000F0B86">
              <w:t>0.306</w:t>
            </w:r>
          </w:p>
        </w:tc>
        <w:tc>
          <w:tcPr>
            <w:tcW w:w="1240" w:type="dxa"/>
            <w:noWrap/>
            <w:hideMark/>
          </w:tcPr>
          <w:p w14:paraId="074DA34A" w14:textId="77777777" w:rsidR="001C37D9" w:rsidRPr="000F0B86" w:rsidRDefault="001C37D9" w:rsidP="001C37D9">
            <w:pPr>
              <w:pStyle w:val="a4"/>
              <w:ind w:left="-120" w:right="-120"/>
            </w:pPr>
            <w:r w:rsidRPr="000F0B86">
              <w:t>91.78</w:t>
            </w:r>
          </w:p>
        </w:tc>
        <w:tc>
          <w:tcPr>
            <w:tcW w:w="1240" w:type="dxa"/>
            <w:noWrap/>
            <w:hideMark/>
          </w:tcPr>
          <w:p w14:paraId="487E0913" w14:textId="77777777" w:rsidR="001C37D9" w:rsidRPr="000F0B86" w:rsidRDefault="001C37D9" w:rsidP="001C37D9">
            <w:pPr>
              <w:pStyle w:val="a4"/>
              <w:ind w:left="-120" w:right="-120"/>
            </w:pPr>
            <w:r w:rsidRPr="000F0B86">
              <w:t>1.62</w:t>
            </w:r>
          </w:p>
        </w:tc>
        <w:tc>
          <w:tcPr>
            <w:tcW w:w="1100" w:type="dxa"/>
            <w:noWrap/>
            <w:hideMark/>
          </w:tcPr>
          <w:p w14:paraId="262F0AC6" w14:textId="77777777" w:rsidR="001C37D9" w:rsidRPr="000F0B86" w:rsidRDefault="001C37D9" w:rsidP="001C37D9">
            <w:pPr>
              <w:pStyle w:val="a4"/>
              <w:ind w:left="-120" w:right="-120"/>
            </w:pPr>
            <w:r w:rsidRPr="000F0B86">
              <w:t>1.98</w:t>
            </w:r>
          </w:p>
        </w:tc>
        <w:tc>
          <w:tcPr>
            <w:tcW w:w="1080" w:type="dxa"/>
            <w:noWrap/>
            <w:hideMark/>
          </w:tcPr>
          <w:p w14:paraId="75BD24D8" w14:textId="77777777" w:rsidR="001C37D9" w:rsidRPr="000F0B86" w:rsidRDefault="001C37D9" w:rsidP="001C37D9">
            <w:pPr>
              <w:pStyle w:val="a4"/>
              <w:ind w:left="-120" w:right="-120"/>
            </w:pPr>
            <w:r w:rsidRPr="000F0B86">
              <w:t>181.72</w:t>
            </w:r>
          </w:p>
        </w:tc>
        <w:tc>
          <w:tcPr>
            <w:tcW w:w="1280" w:type="dxa"/>
            <w:noWrap/>
            <w:hideMark/>
          </w:tcPr>
          <w:p w14:paraId="743B6747" w14:textId="77777777" w:rsidR="001C37D9" w:rsidRPr="000F0B86" w:rsidRDefault="001C37D9" w:rsidP="001C37D9">
            <w:pPr>
              <w:pStyle w:val="a4"/>
              <w:ind w:left="-120" w:right="-120"/>
            </w:pPr>
            <w:r w:rsidRPr="000F0B86">
              <w:t>148.68</w:t>
            </w:r>
          </w:p>
        </w:tc>
      </w:tr>
      <w:tr w:rsidR="001C37D9" w:rsidRPr="000F0B86" w14:paraId="1D135900" w14:textId="77777777" w:rsidTr="001C37D9">
        <w:trPr>
          <w:divId w:val="1306550632"/>
          <w:trHeight w:val="276"/>
        </w:trPr>
        <w:tc>
          <w:tcPr>
            <w:tcW w:w="1220" w:type="dxa"/>
            <w:noWrap/>
            <w:hideMark/>
          </w:tcPr>
          <w:p w14:paraId="6CB2927C" w14:textId="77777777" w:rsidR="001C37D9" w:rsidRPr="000F0B86" w:rsidRDefault="001C37D9" w:rsidP="001C37D9">
            <w:pPr>
              <w:pStyle w:val="a4"/>
              <w:ind w:left="-120" w:right="-120"/>
            </w:pPr>
            <w:r w:rsidRPr="000F0B86">
              <w:t>3</w:t>
            </w:r>
          </w:p>
        </w:tc>
        <w:tc>
          <w:tcPr>
            <w:tcW w:w="1664" w:type="dxa"/>
            <w:noWrap/>
            <w:hideMark/>
          </w:tcPr>
          <w:p w14:paraId="19AA83E7" w14:textId="77777777" w:rsidR="001C37D9" w:rsidRPr="000F0B86" w:rsidRDefault="001C37D9" w:rsidP="001C37D9">
            <w:pPr>
              <w:pStyle w:val="a4"/>
              <w:ind w:left="-120" w:right="-120"/>
            </w:pPr>
            <w:r w:rsidRPr="000F0B86">
              <w:t xml:space="preserve">151.52 </w:t>
            </w:r>
          </w:p>
        </w:tc>
        <w:tc>
          <w:tcPr>
            <w:tcW w:w="1760" w:type="dxa"/>
            <w:noWrap/>
            <w:hideMark/>
          </w:tcPr>
          <w:p w14:paraId="3D92FB47" w14:textId="77777777" w:rsidR="001C37D9" w:rsidRPr="000F0B86" w:rsidRDefault="001C37D9" w:rsidP="001C37D9">
            <w:pPr>
              <w:pStyle w:val="a4"/>
              <w:ind w:left="-120" w:right="-120"/>
            </w:pPr>
            <w:r w:rsidRPr="000F0B86">
              <w:t xml:space="preserve">86000 </w:t>
            </w:r>
          </w:p>
        </w:tc>
        <w:tc>
          <w:tcPr>
            <w:tcW w:w="1416" w:type="dxa"/>
            <w:noWrap/>
            <w:hideMark/>
          </w:tcPr>
          <w:p w14:paraId="4ABE9BC6" w14:textId="77777777" w:rsidR="001C37D9" w:rsidRPr="000F0B86" w:rsidRDefault="001C37D9" w:rsidP="001C37D9">
            <w:pPr>
              <w:pStyle w:val="a4"/>
              <w:ind w:left="-120" w:right="-120"/>
            </w:pPr>
            <w:r w:rsidRPr="000F0B86">
              <w:t>26333</w:t>
            </w:r>
          </w:p>
        </w:tc>
        <w:tc>
          <w:tcPr>
            <w:tcW w:w="1280" w:type="dxa"/>
            <w:noWrap/>
            <w:hideMark/>
          </w:tcPr>
          <w:p w14:paraId="0D6AD1A0" w14:textId="77777777" w:rsidR="001C37D9" w:rsidRPr="000F0B86" w:rsidRDefault="001C37D9" w:rsidP="001C37D9">
            <w:pPr>
              <w:pStyle w:val="a4"/>
              <w:ind w:left="-120" w:right="-120"/>
            </w:pPr>
            <w:r w:rsidRPr="000F0B86">
              <w:t>0.306</w:t>
            </w:r>
          </w:p>
        </w:tc>
        <w:tc>
          <w:tcPr>
            <w:tcW w:w="1240" w:type="dxa"/>
            <w:noWrap/>
            <w:hideMark/>
          </w:tcPr>
          <w:p w14:paraId="55F8A0AB" w14:textId="77777777" w:rsidR="001C37D9" w:rsidRPr="000F0B86" w:rsidRDefault="001C37D9" w:rsidP="001C37D9">
            <w:pPr>
              <w:pStyle w:val="a4"/>
              <w:ind w:left="-120" w:right="-120"/>
            </w:pPr>
            <w:r w:rsidRPr="000F0B86">
              <w:t>46.37</w:t>
            </w:r>
          </w:p>
        </w:tc>
        <w:tc>
          <w:tcPr>
            <w:tcW w:w="1240" w:type="dxa"/>
            <w:noWrap/>
            <w:hideMark/>
          </w:tcPr>
          <w:p w14:paraId="3E38AD24" w14:textId="77777777" w:rsidR="001C37D9" w:rsidRPr="000F0B86" w:rsidRDefault="001C37D9" w:rsidP="001C37D9">
            <w:pPr>
              <w:pStyle w:val="a4"/>
              <w:ind w:left="-120" w:right="-120"/>
            </w:pPr>
            <w:r w:rsidRPr="000F0B86">
              <w:t>1.26</w:t>
            </w:r>
          </w:p>
        </w:tc>
        <w:tc>
          <w:tcPr>
            <w:tcW w:w="1100" w:type="dxa"/>
            <w:noWrap/>
            <w:hideMark/>
          </w:tcPr>
          <w:p w14:paraId="1F5722EF" w14:textId="77777777" w:rsidR="001C37D9" w:rsidRPr="000F0B86" w:rsidRDefault="001C37D9" w:rsidP="001C37D9">
            <w:pPr>
              <w:pStyle w:val="a4"/>
              <w:ind w:left="-120" w:right="-120"/>
            </w:pPr>
            <w:r w:rsidRPr="000F0B86">
              <w:t>2.34</w:t>
            </w:r>
          </w:p>
        </w:tc>
        <w:tc>
          <w:tcPr>
            <w:tcW w:w="1080" w:type="dxa"/>
            <w:noWrap/>
            <w:hideMark/>
          </w:tcPr>
          <w:p w14:paraId="6CE3F108" w14:textId="77777777" w:rsidR="001C37D9" w:rsidRPr="000F0B86" w:rsidRDefault="001C37D9" w:rsidP="001C37D9">
            <w:pPr>
              <w:pStyle w:val="a4"/>
              <w:ind w:left="-120" w:right="-120"/>
            </w:pPr>
            <w:r w:rsidRPr="000F0B86">
              <w:t>108.51</w:t>
            </w:r>
          </w:p>
        </w:tc>
        <w:tc>
          <w:tcPr>
            <w:tcW w:w="1280" w:type="dxa"/>
            <w:noWrap/>
            <w:hideMark/>
          </w:tcPr>
          <w:p w14:paraId="7FA2A14F" w14:textId="77777777" w:rsidR="001C37D9" w:rsidRPr="000F0B86" w:rsidRDefault="001C37D9" w:rsidP="001C37D9">
            <w:pPr>
              <w:pStyle w:val="a4"/>
              <w:ind w:left="-120" w:right="-120"/>
            </w:pPr>
            <w:r w:rsidRPr="000F0B86">
              <w:t>58.43</w:t>
            </w:r>
          </w:p>
        </w:tc>
      </w:tr>
    </w:tbl>
    <w:p w14:paraId="2BC22788" w14:textId="037CAC15" w:rsidR="001C37D9" w:rsidRPr="000F0B86" w:rsidRDefault="00A955F9" w:rsidP="001C37D9">
      <w:pPr>
        <w:pStyle w:val="ae"/>
        <w:rPr>
          <w:rFonts w:cs="Times New Roman"/>
          <w:kern w:val="0"/>
          <w:sz w:val="20"/>
          <w:szCs w:val="20"/>
        </w:rPr>
      </w:pPr>
      <w:r w:rsidRPr="000F0B86">
        <w:rPr>
          <w:rFonts w:hint="eastAsia"/>
        </w:rPr>
        <w:t>表</w:t>
      </w:r>
      <w:r w:rsidRPr="000F0B86">
        <w:t>5.</w:t>
      </w:r>
      <w:r w:rsidR="001C37D9" w:rsidRPr="000F0B86">
        <w:rPr>
          <w:noProof/>
        </w:rPr>
        <w:t>22</w:t>
      </w:r>
      <w:r w:rsidR="002F2419" w:rsidRPr="000F0B86">
        <w:t xml:space="preserve"> D</w:t>
      </w:r>
      <w:r w:rsidR="002F2419" w:rsidRPr="000F0B86">
        <w:rPr>
          <w:rFonts w:hint="eastAsia"/>
        </w:rPr>
        <w:t>柱计算</w:t>
      </w:r>
    </w:p>
    <w:tbl>
      <w:tblPr>
        <w:tblStyle w:val="ad"/>
        <w:tblW w:w="5670" w:type="dxa"/>
        <w:tblLook w:val="04A0" w:firstRow="1" w:lastRow="0" w:firstColumn="1" w:lastColumn="0" w:noHBand="0" w:noVBand="1"/>
      </w:tblPr>
      <w:tblGrid>
        <w:gridCol w:w="587"/>
        <w:gridCol w:w="834"/>
        <w:gridCol w:w="1143"/>
        <w:gridCol w:w="1079"/>
        <w:gridCol w:w="981"/>
        <w:gridCol w:w="953"/>
        <w:gridCol w:w="953"/>
        <w:gridCol w:w="852"/>
        <w:gridCol w:w="981"/>
        <w:gridCol w:w="981"/>
      </w:tblGrid>
      <w:tr w:rsidR="001C37D9" w:rsidRPr="000F0B86" w14:paraId="4974120A" w14:textId="77777777" w:rsidTr="001C37D9">
        <w:trPr>
          <w:divId w:val="1284727931"/>
          <w:trHeight w:val="336"/>
        </w:trPr>
        <w:tc>
          <w:tcPr>
            <w:tcW w:w="730" w:type="dxa"/>
            <w:noWrap/>
            <w:hideMark/>
          </w:tcPr>
          <w:p w14:paraId="579B52FE" w14:textId="0746373F" w:rsidR="001C37D9" w:rsidRPr="000F0B86" w:rsidRDefault="001C37D9" w:rsidP="001C37D9">
            <w:pPr>
              <w:pStyle w:val="a4"/>
              <w:ind w:left="-120" w:right="-120"/>
            </w:pPr>
            <w:r w:rsidRPr="000F0B86">
              <w:rPr>
                <w:rFonts w:hint="eastAsia"/>
              </w:rPr>
              <w:t>楼层</w:t>
            </w:r>
          </w:p>
        </w:tc>
        <w:tc>
          <w:tcPr>
            <w:tcW w:w="1075" w:type="dxa"/>
            <w:hideMark/>
          </w:tcPr>
          <w:p w14:paraId="7CCBC3D8" w14:textId="77777777" w:rsidR="001C37D9" w:rsidRPr="000F0B86" w:rsidRDefault="001C37D9" w:rsidP="001C37D9">
            <w:pPr>
              <w:pStyle w:val="a4"/>
              <w:ind w:left="-120" w:right="-120"/>
              <w:rPr>
                <w:i/>
                <w:iCs/>
              </w:rPr>
            </w:pPr>
            <w:r w:rsidRPr="000F0B86">
              <w:rPr>
                <w:i/>
                <w:iCs/>
              </w:rPr>
              <w:t>Vi</w:t>
            </w:r>
            <w:r w:rsidRPr="000F0B86">
              <w:t>(kN)</w:t>
            </w:r>
          </w:p>
        </w:tc>
        <w:tc>
          <w:tcPr>
            <w:tcW w:w="1505" w:type="dxa"/>
            <w:noWrap/>
            <w:hideMark/>
          </w:tcPr>
          <w:p w14:paraId="3025330D" w14:textId="77777777" w:rsidR="001C37D9" w:rsidRPr="000F0B86" w:rsidRDefault="001C37D9" w:rsidP="001C37D9">
            <w:pPr>
              <w:pStyle w:val="a4"/>
              <w:ind w:left="-120" w:right="-120"/>
            </w:pPr>
            <w:r w:rsidRPr="000F0B86">
              <w:t>ΣDi(N/mm)</w:t>
            </w:r>
          </w:p>
        </w:tc>
        <w:tc>
          <w:tcPr>
            <w:tcW w:w="1416" w:type="dxa"/>
            <w:noWrap/>
            <w:hideMark/>
          </w:tcPr>
          <w:p w14:paraId="1E243DAF" w14:textId="77777777" w:rsidR="001C37D9" w:rsidRPr="000F0B86" w:rsidRDefault="001C37D9" w:rsidP="001C37D9">
            <w:pPr>
              <w:pStyle w:val="a4"/>
              <w:ind w:left="-120" w:right="-120"/>
              <w:rPr>
                <w:i/>
                <w:iCs/>
              </w:rPr>
            </w:pPr>
            <w:r w:rsidRPr="000F0B86">
              <w:rPr>
                <w:i/>
                <w:iCs/>
              </w:rPr>
              <w:t>Dij</w:t>
            </w:r>
            <w:r w:rsidRPr="000F0B86">
              <w:t>(N/mm)</w:t>
            </w:r>
          </w:p>
        </w:tc>
        <w:tc>
          <w:tcPr>
            <w:tcW w:w="1280" w:type="dxa"/>
            <w:noWrap/>
            <w:hideMark/>
          </w:tcPr>
          <w:p w14:paraId="6F5F32BF" w14:textId="77777777" w:rsidR="001C37D9" w:rsidRPr="000F0B86" w:rsidRDefault="001C37D9" w:rsidP="001C37D9">
            <w:pPr>
              <w:pStyle w:val="a4"/>
              <w:ind w:left="-120" w:right="-120"/>
            </w:pPr>
            <w:r w:rsidRPr="000F0B86">
              <w:rPr>
                <w:i/>
                <w:iCs/>
              </w:rPr>
              <w:t>Dij</w:t>
            </w:r>
            <w:r w:rsidRPr="000F0B86">
              <w:t>/ΣDi</w:t>
            </w:r>
          </w:p>
        </w:tc>
        <w:tc>
          <w:tcPr>
            <w:tcW w:w="1240" w:type="dxa"/>
            <w:noWrap/>
            <w:hideMark/>
          </w:tcPr>
          <w:p w14:paraId="322AB0DD" w14:textId="77777777" w:rsidR="001C37D9" w:rsidRPr="000F0B86" w:rsidRDefault="001C37D9" w:rsidP="001C37D9">
            <w:pPr>
              <w:pStyle w:val="a4"/>
              <w:ind w:left="-120" w:right="-120"/>
              <w:rPr>
                <w:i/>
                <w:iCs/>
              </w:rPr>
            </w:pPr>
            <w:r w:rsidRPr="000F0B86">
              <w:rPr>
                <w:i/>
                <w:iCs/>
              </w:rPr>
              <w:t>vij</w:t>
            </w:r>
            <w:r w:rsidRPr="000F0B86">
              <w:t>(kN)</w:t>
            </w:r>
          </w:p>
        </w:tc>
        <w:tc>
          <w:tcPr>
            <w:tcW w:w="1240" w:type="dxa"/>
            <w:noWrap/>
            <w:hideMark/>
          </w:tcPr>
          <w:p w14:paraId="2ACFE248" w14:textId="77777777" w:rsidR="001C37D9" w:rsidRPr="000F0B86" w:rsidRDefault="001C37D9" w:rsidP="001C37D9">
            <w:pPr>
              <w:pStyle w:val="a4"/>
              <w:ind w:left="-120" w:right="-120"/>
              <w:rPr>
                <w:i/>
                <w:iCs/>
              </w:rPr>
            </w:pPr>
            <w:r w:rsidRPr="000F0B86">
              <w:rPr>
                <w:i/>
                <w:iCs/>
              </w:rPr>
              <w:t>yh</w:t>
            </w:r>
            <w:r w:rsidRPr="000F0B86">
              <w:t>(m)</w:t>
            </w:r>
          </w:p>
        </w:tc>
        <w:tc>
          <w:tcPr>
            <w:tcW w:w="1100" w:type="dxa"/>
            <w:noWrap/>
            <w:hideMark/>
          </w:tcPr>
          <w:p w14:paraId="0428AF63" w14:textId="77777777" w:rsidR="001C37D9" w:rsidRPr="000F0B86" w:rsidRDefault="001C37D9" w:rsidP="001C37D9">
            <w:pPr>
              <w:pStyle w:val="a4"/>
              <w:ind w:left="-120" w:right="-120"/>
            </w:pPr>
            <w:r w:rsidRPr="000F0B86">
              <w:t>(1-y)</w:t>
            </w:r>
            <w:r w:rsidRPr="000F0B86">
              <w:rPr>
                <w:i/>
                <w:iCs/>
              </w:rPr>
              <w:t>h</w:t>
            </w:r>
            <w:r w:rsidRPr="000F0B86">
              <w:t>(m)</w:t>
            </w:r>
          </w:p>
        </w:tc>
        <w:tc>
          <w:tcPr>
            <w:tcW w:w="1280" w:type="dxa"/>
            <w:noWrap/>
            <w:hideMark/>
          </w:tcPr>
          <w:p w14:paraId="27DD2A87"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80" w:type="dxa"/>
            <w:noWrap/>
            <w:hideMark/>
          </w:tcPr>
          <w:p w14:paraId="6AB55468" w14:textId="77777777" w:rsidR="001C37D9" w:rsidRPr="000F0B86" w:rsidRDefault="001C37D9" w:rsidP="001C37D9">
            <w:pPr>
              <w:pStyle w:val="a4"/>
              <w:ind w:left="-120" w:right="-120"/>
            </w:pPr>
            <w:r w:rsidRPr="000F0B86">
              <w:t>MC</w:t>
            </w:r>
            <w:r w:rsidRPr="000F0B86">
              <w:rPr>
                <w:rFonts w:hint="eastAsia"/>
              </w:rPr>
              <w:t>下</w:t>
            </w:r>
            <w:r w:rsidRPr="000F0B86">
              <w:t>(kN·m)</w:t>
            </w:r>
          </w:p>
        </w:tc>
      </w:tr>
      <w:tr w:rsidR="001C37D9" w:rsidRPr="000F0B86" w14:paraId="6D50C708" w14:textId="77777777" w:rsidTr="001C37D9">
        <w:trPr>
          <w:divId w:val="1284727931"/>
          <w:trHeight w:val="276"/>
        </w:trPr>
        <w:tc>
          <w:tcPr>
            <w:tcW w:w="730" w:type="dxa"/>
            <w:noWrap/>
            <w:hideMark/>
          </w:tcPr>
          <w:p w14:paraId="04E4F7EE" w14:textId="77777777" w:rsidR="001C37D9" w:rsidRPr="000F0B86" w:rsidRDefault="001C37D9" w:rsidP="001C37D9">
            <w:pPr>
              <w:pStyle w:val="a4"/>
              <w:ind w:left="-120" w:right="-120"/>
            </w:pPr>
            <w:r w:rsidRPr="000F0B86">
              <w:t>1</w:t>
            </w:r>
          </w:p>
        </w:tc>
        <w:tc>
          <w:tcPr>
            <w:tcW w:w="1075" w:type="dxa"/>
            <w:noWrap/>
            <w:hideMark/>
          </w:tcPr>
          <w:p w14:paraId="5F082752" w14:textId="77777777" w:rsidR="001C37D9" w:rsidRPr="000F0B86" w:rsidRDefault="001C37D9" w:rsidP="001C37D9">
            <w:pPr>
              <w:pStyle w:val="a4"/>
              <w:ind w:left="-120" w:right="-120"/>
            </w:pPr>
            <w:r w:rsidRPr="000F0B86">
              <w:t xml:space="preserve">388.51 </w:t>
            </w:r>
          </w:p>
        </w:tc>
        <w:tc>
          <w:tcPr>
            <w:tcW w:w="1505" w:type="dxa"/>
            <w:noWrap/>
            <w:hideMark/>
          </w:tcPr>
          <w:p w14:paraId="56D96807" w14:textId="77777777" w:rsidR="001C37D9" w:rsidRPr="000F0B86" w:rsidRDefault="001C37D9" w:rsidP="001C37D9">
            <w:pPr>
              <w:pStyle w:val="a4"/>
              <w:ind w:left="-120" w:right="-120"/>
            </w:pPr>
            <w:r w:rsidRPr="000F0B86">
              <w:t xml:space="preserve">59814 </w:t>
            </w:r>
          </w:p>
        </w:tc>
        <w:tc>
          <w:tcPr>
            <w:tcW w:w="1416" w:type="dxa"/>
            <w:noWrap/>
            <w:hideMark/>
          </w:tcPr>
          <w:p w14:paraId="6D78BC51" w14:textId="77777777" w:rsidR="001C37D9" w:rsidRPr="000F0B86" w:rsidRDefault="001C37D9" w:rsidP="001C37D9">
            <w:pPr>
              <w:pStyle w:val="a4"/>
              <w:ind w:left="-120" w:right="-120"/>
            </w:pPr>
            <w:r w:rsidRPr="000F0B86">
              <w:t>13443</w:t>
            </w:r>
          </w:p>
        </w:tc>
        <w:tc>
          <w:tcPr>
            <w:tcW w:w="1280" w:type="dxa"/>
            <w:noWrap/>
            <w:hideMark/>
          </w:tcPr>
          <w:p w14:paraId="4BDD5F38" w14:textId="77777777" w:rsidR="001C37D9" w:rsidRPr="000F0B86" w:rsidRDefault="001C37D9" w:rsidP="001C37D9">
            <w:pPr>
              <w:pStyle w:val="a4"/>
              <w:ind w:left="-120" w:right="-120"/>
            </w:pPr>
            <w:r w:rsidRPr="000F0B86">
              <w:t>0.225</w:t>
            </w:r>
          </w:p>
        </w:tc>
        <w:tc>
          <w:tcPr>
            <w:tcW w:w="1240" w:type="dxa"/>
            <w:noWrap/>
            <w:hideMark/>
          </w:tcPr>
          <w:p w14:paraId="069AC17C" w14:textId="77777777" w:rsidR="001C37D9" w:rsidRPr="000F0B86" w:rsidRDefault="001C37D9" w:rsidP="001C37D9">
            <w:pPr>
              <w:pStyle w:val="a4"/>
              <w:ind w:left="-120" w:right="-120"/>
            </w:pPr>
            <w:r w:rsidRPr="000F0B86">
              <w:t>87.41</w:t>
            </w:r>
          </w:p>
        </w:tc>
        <w:tc>
          <w:tcPr>
            <w:tcW w:w="1240" w:type="dxa"/>
            <w:noWrap/>
            <w:hideMark/>
          </w:tcPr>
          <w:p w14:paraId="79FD793A" w14:textId="77777777" w:rsidR="001C37D9" w:rsidRPr="000F0B86" w:rsidRDefault="001C37D9" w:rsidP="001C37D9">
            <w:pPr>
              <w:pStyle w:val="a4"/>
              <w:ind w:left="-120" w:right="-120"/>
            </w:pPr>
            <w:r w:rsidRPr="000F0B86">
              <w:t>3.28</w:t>
            </w:r>
          </w:p>
        </w:tc>
        <w:tc>
          <w:tcPr>
            <w:tcW w:w="1100" w:type="dxa"/>
            <w:noWrap/>
            <w:hideMark/>
          </w:tcPr>
          <w:p w14:paraId="0C209558" w14:textId="77777777" w:rsidR="001C37D9" w:rsidRPr="000F0B86" w:rsidRDefault="001C37D9" w:rsidP="001C37D9">
            <w:pPr>
              <w:pStyle w:val="a4"/>
              <w:ind w:left="-120" w:right="-120"/>
            </w:pPr>
            <w:r w:rsidRPr="000F0B86">
              <w:t>1.77</w:t>
            </w:r>
          </w:p>
        </w:tc>
        <w:tc>
          <w:tcPr>
            <w:tcW w:w="1280" w:type="dxa"/>
            <w:noWrap/>
            <w:hideMark/>
          </w:tcPr>
          <w:p w14:paraId="590DFA67" w14:textId="77777777" w:rsidR="001C37D9" w:rsidRPr="000F0B86" w:rsidRDefault="001C37D9" w:rsidP="001C37D9">
            <w:pPr>
              <w:pStyle w:val="a4"/>
              <w:ind w:left="-120" w:right="-120"/>
            </w:pPr>
            <w:r w:rsidRPr="000F0B86">
              <w:t>154.72</w:t>
            </w:r>
          </w:p>
        </w:tc>
        <w:tc>
          <w:tcPr>
            <w:tcW w:w="1280" w:type="dxa"/>
            <w:noWrap/>
            <w:hideMark/>
          </w:tcPr>
          <w:p w14:paraId="084C2C6B" w14:textId="77777777" w:rsidR="001C37D9" w:rsidRPr="000F0B86" w:rsidRDefault="001C37D9" w:rsidP="001C37D9">
            <w:pPr>
              <w:pStyle w:val="a4"/>
              <w:ind w:left="-120" w:right="-120"/>
            </w:pPr>
            <w:r w:rsidRPr="000F0B86">
              <w:t>286.7</w:t>
            </w:r>
          </w:p>
        </w:tc>
      </w:tr>
      <w:tr w:rsidR="001C37D9" w:rsidRPr="000F0B86" w14:paraId="59AAB832" w14:textId="77777777" w:rsidTr="001C37D9">
        <w:trPr>
          <w:divId w:val="1284727931"/>
          <w:trHeight w:val="276"/>
        </w:trPr>
        <w:tc>
          <w:tcPr>
            <w:tcW w:w="730" w:type="dxa"/>
            <w:noWrap/>
            <w:hideMark/>
          </w:tcPr>
          <w:p w14:paraId="4EF066A8" w14:textId="77777777" w:rsidR="001C37D9" w:rsidRPr="000F0B86" w:rsidRDefault="001C37D9" w:rsidP="001C37D9">
            <w:pPr>
              <w:pStyle w:val="a4"/>
              <w:ind w:left="-120" w:right="-120"/>
            </w:pPr>
            <w:r w:rsidRPr="000F0B86">
              <w:t>2</w:t>
            </w:r>
          </w:p>
        </w:tc>
        <w:tc>
          <w:tcPr>
            <w:tcW w:w="1075" w:type="dxa"/>
            <w:noWrap/>
            <w:hideMark/>
          </w:tcPr>
          <w:p w14:paraId="779F1278" w14:textId="77777777" w:rsidR="001C37D9" w:rsidRPr="000F0B86" w:rsidRDefault="001C37D9" w:rsidP="001C37D9">
            <w:pPr>
              <w:pStyle w:val="a4"/>
              <w:ind w:left="-120" w:right="-120"/>
            </w:pPr>
            <w:r w:rsidRPr="000F0B86">
              <w:t xml:space="preserve">299.93 </w:t>
            </w:r>
          </w:p>
        </w:tc>
        <w:tc>
          <w:tcPr>
            <w:tcW w:w="1505" w:type="dxa"/>
            <w:noWrap/>
            <w:hideMark/>
          </w:tcPr>
          <w:p w14:paraId="2C9484D3" w14:textId="77777777" w:rsidR="001C37D9" w:rsidRPr="000F0B86" w:rsidRDefault="001C37D9" w:rsidP="001C37D9">
            <w:pPr>
              <w:pStyle w:val="a4"/>
              <w:ind w:left="-120" w:right="-120"/>
            </w:pPr>
            <w:r w:rsidRPr="000F0B86">
              <w:t xml:space="preserve">86000 </w:t>
            </w:r>
          </w:p>
        </w:tc>
        <w:tc>
          <w:tcPr>
            <w:tcW w:w="1416" w:type="dxa"/>
            <w:noWrap/>
            <w:hideMark/>
          </w:tcPr>
          <w:p w14:paraId="58B8569C" w14:textId="77777777" w:rsidR="001C37D9" w:rsidRPr="000F0B86" w:rsidRDefault="001C37D9" w:rsidP="001C37D9">
            <w:pPr>
              <w:pStyle w:val="a4"/>
              <w:ind w:left="-120" w:right="-120"/>
            </w:pPr>
            <w:r w:rsidRPr="000F0B86">
              <w:t>16667</w:t>
            </w:r>
          </w:p>
        </w:tc>
        <w:tc>
          <w:tcPr>
            <w:tcW w:w="1280" w:type="dxa"/>
            <w:noWrap/>
            <w:hideMark/>
          </w:tcPr>
          <w:p w14:paraId="32DF9536" w14:textId="77777777" w:rsidR="001C37D9" w:rsidRPr="000F0B86" w:rsidRDefault="001C37D9" w:rsidP="001C37D9">
            <w:pPr>
              <w:pStyle w:val="a4"/>
              <w:ind w:left="-120" w:right="-120"/>
            </w:pPr>
            <w:r w:rsidRPr="000F0B86">
              <w:t>0.194</w:t>
            </w:r>
          </w:p>
        </w:tc>
        <w:tc>
          <w:tcPr>
            <w:tcW w:w="1240" w:type="dxa"/>
            <w:noWrap/>
            <w:hideMark/>
          </w:tcPr>
          <w:p w14:paraId="466BF9BB" w14:textId="77777777" w:rsidR="001C37D9" w:rsidRPr="000F0B86" w:rsidRDefault="001C37D9" w:rsidP="001C37D9">
            <w:pPr>
              <w:pStyle w:val="a4"/>
              <w:ind w:left="-120" w:right="-120"/>
            </w:pPr>
            <w:r w:rsidRPr="000F0B86">
              <w:t>58.19</w:t>
            </w:r>
          </w:p>
        </w:tc>
        <w:tc>
          <w:tcPr>
            <w:tcW w:w="1240" w:type="dxa"/>
            <w:noWrap/>
            <w:hideMark/>
          </w:tcPr>
          <w:p w14:paraId="37584EDB" w14:textId="77777777" w:rsidR="001C37D9" w:rsidRPr="000F0B86" w:rsidRDefault="001C37D9" w:rsidP="001C37D9">
            <w:pPr>
              <w:pStyle w:val="a4"/>
              <w:ind w:left="-120" w:right="-120"/>
            </w:pPr>
            <w:r w:rsidRPr="000F0B86">
              <w:t>1.62</w:t>
            </w:r>
          </w:p>
        </w:tc>
        <w:tc>
          <w:tcPr>
            <w:tcW w:w="1100" w:type="dxa"/>
            <w:noWrap/>
            <w:hideMark/>
          </w:tcPr>
          <w:p w14:paraId="51D5EBD1" w14:textId="77777777" w:rsidR="001C37D9" w:rsidRPr="000F0B86" w:rsidRDefault="001C37D9" w:rsidP="001C37D9">
            <w:pPr>
              <w:pStyle w:val="a4"/>
              <w:ind w:left="-120" w:right="-120"/>
            </w:pPr>
            <w:r w:rsidRPr="000F0B86">
              <w:t>1.98</w:t>
            </w:r>
          </w:p>
        </w:tc>
        <w:tc>
          <w:tcPr>
            <w:tcW w:w="1280" w:type="dxa"/>
            <w:noWrap/>
            <w:hideMark/>
          </w:tcPr>
          <w:p w14:paraId="16C49CFA" w14:textId="77777777" w:rsidR="001C37D9" w:rsidRPr="000F0B86" w:rsidRDefault="001C37D9" w:rsidP="001C37D9">
            <w:pPr>
              <w:pStyle w:val="a4"/>
              <w:ind w:left="-120" w:right="-120"/>
            </w:pPr>
            <w:r w:rsidRPr="000F0B86">
              <w:t>115.22</w:t>
            </w:r>
          </w:p>
        </w:tc>
        <w:tc>
          <w:tcPr>
            <w:tcW w:w="1280" w:type="dxa"/>
            <w:noWrap/>
            <w:hideMark/>
          </w:tcPr>
          <w:p w14:paraId="0FC6D374" w14:textId="77777777" w:rsidR="001C37D9" w:rsidRPr="000F0B86" w:rsidRDefault="001C37D9" w:rsidP="001C37D9">
            <w:pPr>
              <w:pStyle w:val="a4"/>
              <w:ind w:left="-120" w:right="-120"/>
            </w:pPr>
            <w:r w:rsidRPr="000F0B86">
              <w:t>94.27</w:t>
            </w:r>
          </w:p>
        </w:tc>
      </w:tr>
      <w:tr w:rsidR="001C37D9" w:rsidRPr="000F0B86" w14:paraId="282C5257" w14:textId="77777777" w:rsidTr="001C37D9">
        <w:trPr>
          <w:divId w:val="1284727931"/>
          <w:trHeight w:val="276"/>
        </w:trPr>
        <w:tc>
          <w:tcPr>
            <w:tcW w:w="730" w:type="dxa"/>
            <w:noWrap/>
            <w:hideMark/>
          </w:tcPr>
          <w:p w14:paraId="056932B4" w14:textId="77777777" w:rsidR="001C37D9" w:rsidRPr="000F0B86" w:rsidRDefault="001C37D9" w:rsidP="001C37D9">
            <w:pPr>
              <w:pStyle w:val="a4"/>
              <w:ind w:left="-120" w:right="-120"/>
            </w:pPr>
            <w:r w:rsidRPr="000F0B86">
              <w:t>3</w:t>
            </w:r>
          </w:p>
        </w:tc>
        <w:tc>
          <w:tcPr>
            <w:tcW w:w="1075" w:type="dxa"/>
            <w:noWrap/>
            <w:hideMark/>
          </w:tcPr>
          <w:p w14:paraId="2FCAE361" w14:textId="77777777" w:rsidR="001C37D9" w:rsidRPr="000F0B86" w:rsidRDefault="001C37D9" w:rsidP="001C37D9">
            <w:pPr>
              <w:pStyle w:val="a4"/>
              <w:ind w:left="-120" w:right="-120"/>
            </w:pPr>
            <w:r w:rsidRPr="000F0B86">
              <w:t xml:space="preserve">151.52 </w:t>
            </w:r>
          </w:p>
        </w:tc>
        <w:tc>
          <w:tcPr>
            <w:tcW w:w="1505" w:type="dxa"/>
            <w:noWrap/>
            <w:hideMark/>
          </w:tcPr>
          <w:p w14:paraId="1581DEBA" w14:textId="77777777" w:rsidR="001C37D9" w:rsidRPr="000F0B86" w:rsidRDefault="001C37D9" w:rsidP="001C37D9">
            <w:pPr>
              <w:pStyle w:val="a4"/>
              <w:ind w:left="-120" w:right="-120"/>
            </w:pPr>
            <w:r w:rsidRPr="000F0B86">
              <w:t xml:space="preserve">86000 </w:t>
            </w:r>
          </w:p>
        </w:tc>
        <w:tc>
          <w:tcPr>
            <w:tcW w:w="1416" w:type="dxa"/>
            <w:noWrap/>
            <w:hideMark/>
          </w:tcPr>
          <w:p w14:paraId="324A3AEC" w14:textId="77777777" w:rsidR="001C37D9" w:rsidRPr="000F0B86" w:rsidRDefault="001C37D9" w:rsidP="001C37D9">
            <w:pPr>
              <w:pStyle w:val="a4"/>
              <w:ind w:left="-120" w:right="-120"/>
            </w:pPr>
            <w:r w:rsidRPr="000F0B86">
              <w:t>16667</w:t>
            </w:r>
          </w:p>
        </w:tc>
        <w:tc>
          <w:tcPr>
            <w:tcW w:w="1280" w:type="dxa"/>
            <w:noWrap/>
            <w:hideMark/>
          </w:tcPr>
          <w:p w14:paraId="64C32FCC" w14:textId="77777777" w:rsidR="001C37D9" w:rsidRPr="000F0B86" w:rsidRDefault="001C37D9" w:rsidP="001C37D9">
            <w:pPr>
              <w:pStyle w:val="a4"/>
              <w:ind w:left="-120" w:right="-120"/>
            </w:pPr>
            <w:r w:rsidRPr="000F0B86">
              <w:t>0.194</w:t>
            </w:r>
          </w:p>
        </w:tc>
        <w:tc>
          <w:tcPr>
            <w:tcW w:w="1240" w:type="dxa"/>
            <w:noWrap/>
            <w:hideMark/>
          </w:tcPr>
          <w:p w14:paraId="2F0D8A90" w14:textId="77777777" w:rsidR="001C37D9" w:rsidRPr="000F0B86" w:rsidRDefault="001C37D9" w:rsidP="001C37D9">
            <w:pPr>
              <w:pStyle w:val="a4"/>
              <w:ind w:left="-120" w:right="-120"/>
            </w:pPr>
            <w:r w:rsidRPr="000F0B86">
              <w:t>29.39</w:t>
            </w:r>
          </w:p>
        </w:tc>
        <w:tc>
          <w:tcPr>
            <w:tcW w:w="1240" w:type="dxa"/>
            <w:noWrap/>
            <w:hideMark/>
          </w:tcPr>
          <w:p w14:paraId="35898DE8" w14:textId="77777777" w:rsidR="001C37D9" w:rsidRPr="000F0B86" w:rsidRDefault="001C37D9" w:rsidP="001C37D9">
            <w:pPr>
              <w:pStyle w:val="a4"/>
              <w:ind w:left="-120" w:right="-120"/>
            </w:pPr>
            <w:r w:rsidRPr="000F0B86">
              <w:t>1.08</w:t>
            </w:r>
          </w:p>
        </w:tc>
        <w:tc>
          <w:tcPr>
            <w:tcW w:w="1100" w:type="dxa"/>
            <w:noWrap/>
            <w:hideMark/>
          </w:tcPr>
          <w:p w14:paraId="7915BDB7" w14:textId="77777777" w:rsidR="001C37D9" w:rsidRPr="000F0B86" w:rsidRDefault="001C37D9" w:rsidP="001C37D9">
            <w:pPr>
              <w:pStyle w:val="a4"/>
              <w:ind w:left="-120" w:right="-120"/>
            </w:pPr>
            <w:r w:rsidRPr="000F0B86">
              <w:t>2.52</w:t>
            </w:r>
          </w:p>
        </w:tc>
        <w:tc>
          <w:tcPr>
            <w:tcW w:w="1280" w:type="dxa"/>
            <w:noWrap/>
            <w:hideMark/>
          </w:tcPr>
          <w:p w14:paraId="521C1DC6" w14:textId="77777777" w:rsidR="001C37D9" w:rsidRPr="000F0B86" w:rsidRDefault="001C37D9" w:rsidP="001C37D9">
            <w:pPr>
              <w:pStyle w:val="a4"/>
              <w:ind w:left="-120" w:right="-120"/>
            </w:pPr>
            <w:r w:rsidRPr="000F0B86">
              <w:t>74.06</w:t>
            </w:r>
          </w:p>
        </w:tc>
        <w:tc>
          <w:tcPr>
            <w:tcW w:w="1280" w:type="dxa"/>
            <w:noWrap/>
            <w:hideMark/>
          </w:tcPr>
          <w:p w14:paraId="1BAF1E5B" w14:textId="77777777" w:rsidR="001C37D9" w:rsidRPr="000F0B86" w:rsidRDefault="001C37D9" w:rsidP="001C37D9">
            <w:pPr>
              <w:pStyle w:val="a4"/>
              <w:ind w:left="-120" w:right="-120"/>
            </w:pPr>
            <w:r w:rsidRPr="000F0B86">
              <w:t>31.74</w:t>
            </w:r>
          </w:p>
        </w:tc>
      </w:tr>
    </w:tbl>
    <w:p w14:paraId="4C78FB4E" w14:textId="03C3BB1D" w:rsidR="00202759" w:rsidRPr="000F0B86" w:rsidRDefault="002F2419" w:rsidP="002F2419">
      <w:pPr>
        <w:ind w:firstLine="480"/>
        <w:rPr>
          <w:rFonts w:cs="Times New Roman"/>
        </w:rPr>
      </w:pPr>
      <w:r w:rsidRPr="000F0B86">
        <w:rPr>
          <w:rFonts w:hint="eastAsia"/>
        </w:rPr>
        <w:t>梁端内力计算公式如下：</w:t>
      </w:r>
    </w:p>
    <w:tbl>
      <w:tblPr>
        <w:tblW w:w="0" w:type="auto"/>
        <w:tblLook w:val="04A0" w:firstRow="1" w:lastRow="0" w:firstColumn="1" w:lastColumn="0" w:noHBand="0" w:noVBand="1"/>
      </w:tblPr>
      <w:tblGrid>
        <w:gridCol w:w="4672"/>
        <w:gridCol w:w="4672"/>
      </w:tblGrid>
      <w:tr w:rsidR="00577F1A" w:rsidRPr="000F0B86" w14:paraId="1B7A2094" w14:textId="77777777" w:rsidTr="00577F1A">
        <w:tc>
          <w:tcPr>
            <w:tcW w:w="4672" w:type="dxa"/>
          </w:tcPr>
          <w:p w14:paraId="6FEFFCBA" w14:textId="63245452" w:rsidR="00577F1A" w:rsidRPr="000F0B86" w:rsidRDefault="000F0B86" w:rsidP="00577F1A">
            <w:pPr>
              <w:pStyle w:val="a4"/>
              <w:ind w:left="-120" w:right="-120"/>
            </w:pPr>
            <w:r w:rsidRPr="000F0B86">
              <w:rPr>
                <w:position w:val="-32"/>
              </w:rPr>
              <w:pict w14:anchorId="79C3AF2D">
                <v:shape id="_x0000_i2693" type="#_x0000_t75" style="width:147.75pt;height:38.25pt">
                  <v:imagedata r:id="rId51" o:title=""/>
                </v:shape>
              </w:pict>
            </w:r>
          </w:p>
        </w:tc>
        <w:tc>
          <w:tcPr>
            <w:tcW w:w="4672" w:type="dxa"/>
          </w:tcPr>
          <w:p w14:paraId="64BF5704" w14:textId="0E3636D5" w:rsidR="00577F1A" w:rsidRPr="000F0B86" w:rsidRDefault="000F0B86" w:rsidP="00577F1A">
            <w:pPr>
              <w:pStyle w:val="a4"/>
              <w:ind w:left="-120" w:right="-120"/>
            </w:pPr>
            <w:r w:rsidRPr="000F0B86">
              <w:rPr>
                <w:position w:val="-32"/>
              </w:rPr>
              <w:pict w14:anchorId="6F64EF1E">
                <v:shape id="_x0000_i2692" type="#_x0000_t75" style="width:147.75pt;height:38.25pt">
                  <v:imagedata r:id="rId52" o:title=""/>
                </v:shape>
              </w:pict>
            </w:r>
          </w:p>
        </w:tc>
      </w:tr>
      <w:tr w:rsidR="00577F1A" w:rsidRPr="000F0B86" w14:paraId="2B478C8B" w14:textId="77777777" w:rsidTr="00577F1A">
        <w:tc>
          <w:tcPr>
            <w:tcW w:w="4672" w:type="dxa"/>
          </w:tcPr>
          <w:p w14:paraId="3740855D" w14:textId="09A94914" w:rsidR="00577F1A" w:rsidRPr="000F0B86" w:rsidRDefault="000F0B86" w:rsidP="00577F1A">
            <w:pPr>
              <w:pStyle w:val="a4"/>
              <w:ind w:left="-120" w:right="-120"/>
            </w:pPr>
            <w:r w:rsidRPr="000F0B86">
              <w:rPr>
                <w:position w:val="-24"/>
              </w:rPr>
              <w:lastRenderedPageBreak/>
              <w:pict w14:anchorId="4DC13F61">
                <v:shape id="_x0000_i2691" type="#_x0000_t75" style="width:84pt;height:37.5pt">
                  <v:imagedata r:id="rId53" o:title=""/>
                </v:shape>
              </w:pict>
            </w:r>
          </w:p>
        </w:tc>
        <w:tc>
          <w:tcPr>
            <w:tcW w:w="4672" w:type="dxa"/>
          </w:tcPr>
          <w:p w14:paraId="41491215" w14:textId="256C0D10" w:rsidR="00577F1A" w:rsidRPr="000F0B86" w:rsidRDefault="000F0B86" w:rsidP="00577F1A">
            <w:pPr>
              <w:pStyle w:val="a4"/>
              <w:ind w:left="-120" w:right="-120"/>
            </w:pPr>
            <w:r w:rsidRPr="000F0B86">
              <w:rPr>
                <w:position w:val="-14"/>
              </w:rPr>
              <w:pict w14:anchorId="600B1D33">
                <v:shape id="_x0000_i2690" type="#_x0000_t75" style="width:88.5pt;height:26.25pt">
                  <v:imagedata r:id="rId54" o:title=""/>
                </v:shape>
              </w:pict>
            </w:r>
          </w:p>
        </w:tc>
      </w:tr>
    </w:tbl>
    <w:p w14:paraId="58A8FADA" w14:textId="5011CE17" w:rsidR="001C37D9" w:rsidRPr="000F0B86" w:rsidRDefault="00A955F9" w:rsidP="00FD73CA">
      <w:pPr>
        <w:pStyle w:val="ae"/>
      </w:pPr>
      <w:r w:rsidRPr="000F0B86">
        <w:rPr>
          <w:rFonts w:hint="eastAsia"/>
        </w:rPr>
        <w:t>表</w:t>
      </w:r>
      <w:r w:rsidRPr="000F0B86">
        <w:t>5.</w:t>
      </w:r>
      <w:r w:rsidR="001C37D9" w:rsidRPr="000F0B86">
        <w:rPr>
          <w:noProof/>
        </w:rPr>
        <w:t>23</w:t>
      </w:r>
      <w:r w:rsidR="002F2419" w:rsidRPr="000F0B86">
        <w:t xml:space="preserve"> A</w:t>
      </w:r>
      <w:r w:rsidR="002F2419" w:rsidRPr="000F0B86">
        <w:rPr>
          <w:rFonts w:hint="eastAsia"/>
        </w:rPr>
        <w:t>柱计算</w:t>
      </w:r>
    </w:p>
    <w:tbl>
      <w:tblPr>
        <w:tblStyle w:val="ad"/>
        <w:tblW w:w="9356" w:type="dxa"/>
        <w:tblLook w:val="04A0" w:firstRow="1" w:lastRow="0" w:firstColumn="1" w:lastColumn="0" w:noHBand="0" w:noVBand="1"/>
      </w:tblPr>
      <w:tblGrid>
        <w:gridCol w:w="744"/>
        <w:gridCol w:w="1795"/>
        <w:gridCol w:w="1837"/>
        <w:gridCol w:w="1245"/>
        <w:gridCol w:w="1245"/>
        <w:gridCol w:w="1245"/>
        <w:gridCol w:w="1245"/>
      </w:tblGrid>
      <w:tr w:rsidR="001C37D9" w:rsidRPr="000F0B86" w14:paraId="60FFE82E" w14:textId="77777777" w:rsidTr="001C37D9">
        <w:trPr>
          <w:divId w:val="52125346"/>
          <w:trHeight w:val="336"/>
        </w:trPr>
        <w:tc>
          <w:tcPr>
            <w:tcW w:w="730" w:type="dxa"/>
            <w:noWrap/>
            <w:hideMark/>
          </w:tcPr>
          <w:p w14:paraId="7DE7F642" w14:textId="62C91EA1" w:rsidR="001C37D9" w:rsidRPr="000F0B86" w:rsidRDefault="001C37D9" w:rsidP="001C37D9">
            <w:pPr>
              <w:pStyle w:val="a4"/>
              <w:ind w:left="-120" w:right="-120"/>
            </w:pPr>
            <w:r w:rsidRPr="000F0B86">
              <w:rPr>
                <w:rFonts w:hint="eastAsia"/>
              </w:rPr>
              <w:t>楼层</w:t>
            </w:r>
          </w:p>
        </w:tc>
        <w:tc>
          <w:tcPr>
            <w:tcW w:w="1760" w:type="dxa"/>
            <w:noWrap/>
            <w:hideMark/>
          </w:tcPr>
          <w:p w14:paraId="46DF372A" w14:textId="77777777" w:rsidR="001C37D9" w:rsidRPr="000F0B86" w:rsidRDefault="001C37D9" w:rsidP="001C37D9">
            <w:pPr>
              <w:pStyle w:val="a4"/>
              <w:ind w:left="-120" w:right="-120"/>
              <w:rPr>
                <w:rFonts w:eastAsia="黑体"/>
                <w:szCs w:val="22"/>
              </w:rPr>
            </w:pPr>
            <w:r w:rsidRPr="000F0B86">
              <w:rPr>
                <w:i/>
                <w:iCs/>
              </w:rPr>
              <w:t>ib</w:t>
            </w:r>
            <w:r w:rsidRPr="000F0B86">
              <w:rPr>
                <w:i/>
                <w:iCs/>
              </w:rPr>
              <w:t>左</w:t>
            </w:r>
            <w:r w:rsidRPr="000F0B86">
              <w:t>(N·mm)×10^</w:t>
            </w:r>
            <w:r w:rsidRPr="000F0B86">
              <w:rPr>
                <w:rFonts w:eastAsia="黑体"/>
                <w:szCs w:val="22"/>
              </w:rPr>
              <w:t>10</w:t>
            </w:r>
          </w:p>
        </w:tc>
        <w:tc>
          <w:tcPr>
            <w:tcW w:w="1800" w:type="dxa"/>
            <w:noWrap/>
            <w:hideMark/>
          </w:tcPr>
          <w:p w14:paraId="7C542364" w14:textId="77777777" w:rsidR="001C37D9" w:rsidRPr="000F0B86" w:rsidRDefault="001C37D9" w:rsidP="001C37D9">
            <w:pPr>
              <w:pStyle w:val="a4"/>
              <w:ind w:left="-120" w:right="-120"/>
              <w:rPr>
                <w:rFonts w:eastAsia="黑体"/>
                <w:szCs w:val="22"/>
              </w:rPr>
            </w:pPr>
            <w:r w:rsidRPr="000F0B86">
              <w:rPr>
                <w:i/>
                <w:iCs/>
              </w:rPr>
              <w:t>ib</w:t>
            </w:r>
            <w:r w:rsidRPr="000F0B86">
              <w:rPr>
                <w:i/>
                <w:iCs/>
              </w:rPr>
              <w:t>右</w:t>
            </w:r>
            <w:r w:rsidRPr="000F0B86">
              <w:t>(N·mm)×10^</w:t>
            </w:r>
            <w:r w:rsidRPr="000F0B86">
              <w:rPr>
                <w:rFonts w:eastAsia="黑体"/>
                <w:szCs w:val="22"/>
              </w:rPr>
              <w:t>10</w:t>
            </w:r>
          </w:p>
        </w:tc>
        <w:tc>
          <w:tcPr>
            <w:tcW w:w="1220" w:type="dxa"/>
            <w:noWrap/>
            <w:hideMark/>
          </w:tcPr>
          <w:p w14:paraId="42DEAB10"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20" w:type="dxa"/>
            <w:noWrap/>
            <w:hideMark/>
          </w:tcPr>
          <w:p w14:paraId="735568D7"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20" w:type="dxa"/>
            <w:noWrap/>
            <w:hideMark/>
          </w:tcPr>
          <w:p w14:paraId="2EA3ECC1"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20" w:type="dxa"/>
            <w:noWrap/>
            <w:hideMark/>
          </w:tcPr>
          <w:p w14:paraId="61BE6A46"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2910E2FE" w14:textId="77777777" w:rsidTr="001C37D9">
        <w:trPr>
          <w:divId w:val="52125346"/>
          <w:trHeight w:val="276"/>
        </w:trPr>
        <w:tc>
          <w:tcPr>
            <w:tcW w:w="730" w:type="dxa"/>
            <w:noWrap/>
            <w:hideMark/>
          </w:tcPr>
          <w:p w14:paraId="547B0400" w14:textId="77777777" w:rsidR="001C37D9" w:rsidRPr="000F0B86" w:rsidRDefault="001C37D9" w:rsidP="001C37D9">
            <w:pPr>
              <w:pStyle w:val="a4"/>
              <w:ind w:left="-120" w:right="-120"/>
            </w:pPr>
            <w:r w:rsidRPr="000F0B86">
              <w:t>1</w:t>
            </w:r>
          </w:p>
        </w:tc>
        <w:tc>
          <w:tcPr>
            <w:tcW w:w="1760" w:type="dxa"/>
            <w:noWrap/>
            <w:hideMark/>
          </w:tcPr>
          <w:p w14:paraId="0E55654C" w14:textId="77777777" w:rsidR="001C37D9" w:rsidRPr="000F0B86" w:rsidRDefault="001C37D9" w:rsidP="001C37D9">
            <w:pPr>
              <w:pStyle w:val="a4"/>
              <w:ind w:left="-120" w:right="-120"/>
            </w:pPr>
            <w:r w:rsidRPr="000F0B86">
              <w:t>0</w:t>
            </w:r>
          </w:p>
        </w:tc>
        <w:tc>
          <w:tcPr>
            <w:tcW w:w="1800" w:type="dxa"/>
            <w:noWrap/>
            <w:hideMark/>
          </w:tcPr>
          <w:p w14:paraId="7D1BBA4B" w14:textId="77777777" w:rsidR="001C37D9" w:rsidRPr="000F0B86" w:rsidRDefault="001C37D9" w:rsidP="001C37D9">
            <w:pPr>
              <w:pStyle w:val="a4"/>
              <w:ind w:left="-120" w:right="-120"/>
            </w:pPr>
            <w:r w:rsidRPr="000F0B86">
              <w:t>4.5</w:t>
            </w:r>
          </w:p>
        </w:tc>
        <w:tc>
          <w:tcPr>
            <w:tcW w:w="1220" w:type="dxa"/>
            <w:noWrap/>
            <w:hideMark/>
          </w:tcPr>
          <w:p w14:paraId="2BC6DD76" w14:textId="77777777" w:rsidR="001C37D9" w:rsidRPr="000F0B86" w:rsidRDefault="001C37D9" w:rsidP="001C37D9">
            <w:pPr>
              <w:pStyle w:val="a4"/>
              <w:ind w:left="-120" w:right="-120"/>
            </w:pPr>
            <w:r w:rsidRPr="000F0B86">
              <w:t>154.72</w:t>
            </w:r>
          </w:p>
        </w:tc>
        <w:tc>
          <w:tcPr>
            <w:tcW w:w="1220" w:type="dxa"/>
            <w:noWrap/>
            <w:hideMark/>
          </w:tcPr>
          <w:p w14:paraId="072AC86B" w14:textId="77777777" w:rsidR="001C37D9" w:rsidRPr="000F0B86" w:rsidRDefault="001C37D9" w:rsidP="001C37D9">
            <w:pPr>
              <w:pStyle w:val="a4"/>
              <w:ind w:left="-120" w:right="-120"/>
            </w:pPr>
            <w:r w:rsidRPr="000F0B86">
              <w:t>286.7</w:t>
            </w:r>
          </w:p>
        </w:tc>
        <w:tc>
          <w:tcPr>
            <w:tcW w:w="1220" w:type="dxa"/>
            <w:noWrap/>
            <w:hideMark/>
          </w:tcPr>
          <w:p w14:paraId="0F576E77" w14:textId="77777777" w:rsidR="001C37D9" w:rsidRPr="000F0B86" w:rsidRDefault="001C37D9" w:rsidP="001C37D9">
            <w:pPr>
              <w:pStyle w:val="a4"/>
              <w:ind w:left="-120" w:right="-120"/>
            </w:pPr>
            <w:r w:rsidRPr="000F0B86">
              <w:t>0</w:t>
            </w:r>
          </w:p>
        </w:tc>
        <w:tc>
          <w:tcPr>
            <w:tcW w:w="1220" w:type="dxa"/>
            <w:noWrap/>
            <w:hideMark/>
          </w:tcPr>
          <w:p w14:paraId="28358A8C" w14:textId="77777777" w:rsidR="001C37D9" w:rsidRPr="000F0B86" w:rsidRDefault="001C37D9" w:rsidP="001C37D9">
            <w:pPr>
              <w:pStyle w:val="a4"/>
              <w:ind w:left="-120" w:right="-120"/>
            </w:pPr>
            <w:r w:rsidRPr="000F0B86">
              <w:t>248.99</w:t>
            </w:r>
          </w:p>
        </w:tc>
      </w:tr>
      <w:tr w:rsidR="001C37D9" w:rsidRPr="000F0B86" w14:paraId="7BA7DE2B" w14:textId="77777777" w:rsidTr="001C37D9">
        <w:trPr>
          <w:divId w:val="52125346"/>
          <w:trHeight w:val="276"/>
        </w:trPr>
        <w:tc>
          <w:tcPr>
            <w:tcW w:w="730" w:type="dxa"/>
            <w:noWrap/>
            <w:hideMark/>
          </w:tcPr>
          <w:p w14:paraId="07E104B7" w14:textId="77777777" w:rsidR="001C37D9" w:rsidRPr="000F0B86" w:rsidRDefault="001C37D9" w:rsidP="001C37D9">
            <w:pPr>
              <w:pStyle w:val="a4"/>
              <w:ind w:left="-120" w:right="-120"/>
            </w:pPr>
            <w:r w:rsidRPr="000F0B86">
              <w:t>2</w:t>
            </w:r>
          </w:p>
        </w:tc>
        <w:tc>
          <w:tcPr>
            <w:tcW w:w="1760" w:type="dxa"/>
            <w:noWrap/>
            <w:hideMark/>
          </w:tcPr>
          <w:p w14:paraId="5E7E9D2C" w14:textId="77777777" w:rsidR="001C37D9" w:rsidRPr="000F0B86" w:rsidRDefault="001C37D9" w:rsidP="001C37D9">
            <w:pPr>
              <w:pStyle w:val="a4"/>
              <w:ind w:left="-120" w:right="-120"/>
            </w:pPr>
            <w:r w:rsidRPr="000F0B86">
              <w:t>0</w:t>
            </w:r>
          </w:p>
        </w:tc>
        <w:tc>
          <w:tcPr>
            <w:tcW w:w="1800" w:type="dxa"/>
            <w:noWrap/>
            <w:hideMark/>
          </w:tcPr>
          <w:p w14:paraId="3A607FC5" w14:textId="77777777" w:rsidR="001C37D9" w:rsidRPr="000F0B86" w:rsidRDefault="001C37D9" w:rsidP="001C37D9">
            <w:pPr>
              <w:pStyle w:val="a4"/>
              <w:ind w:left="-120" w:right="-120"/>
            </w:pPr>
            <w:r w:rsidRPr="000F0B86">
              <w:t>4.5</w:t>
            </w:r>
          </w:p>
        </w:tc>
        <w:tc>
          <w:tcPr>
            <w:tcW w:w="1220" w:type="dxa"/>
            <w:noWrap/>
            <w:hideMark/>
          </w:tcPr>
          <w:p w14:paraId="231279CA" w14:textId="77777777" w:rsidR="001C37D9" w:rsidRPr="000F0B86" w:rsidRDefault="001C37D9" w:rsidP="001C37D9">
            <w:pPr>
              <w:pStyle w:val="a4"/>
              <w:ind w:left="-120" w:right="-120"/>
            </w:pPr>
            <w:r w:rsidRPr="000F0B86">
              <w:t>115.22</w:t>
            </w:r>
          </w:p>
        </w:tc>
        <w:tc>
          <w:tcPr>
            <w:tcW w:w="1220" w:type="dxa"/>
            <w:noWrap/>
            <w:hideMark/>
          </w:tcPr>
          <w:p w14:paraId="16D71054" w14:textId="77777777" w:rsidR="001C37D9" w:rsidRPr="000F0B86" w:rsidRDefault="001C37D9" w:rsidP="001C37D9">
            <w:pPr>
              <w:pStyle w:val="a4"/>
              <w:ind w:left="-120" w:right="-120"/>
            </w:pPr>
            <w:r w:rsidRPr="000F0B86">
              <w:t>94.27</w:t>
            </w:r>
          </w:p>
        </w:tc>
        <w:tc>
          <w:tcPr>
            <w:tcW w:w="1220" w:type="dxa"/>
            <w:noWrap/>
            <w:hideMark/>
          </w:tcPr>
          <w:p w14:paraId="539A271A" w14:textId="77777777" w:rsidR="001C37D9" w:rsidRPr="000F0B86" w:rsidRDefault="001C37D9" w:rsidP="001C37D9">
            <w:pPr>
              <w:pStyle w:val="a4"/>
              <w:ind w:left="-120" w:right="-120"/>
            </w:pPr>
            <w:r w:rsidRPr="000F0B86">
              <w:t>0</w:t>
            </w:r>
          </w:p>
        </w:tc>
        <w:tc>
          <w:tcPr>
            <w:tcW w:w="1220" w:type="dxa"/>
            <w:noWrap/>
            <w:hideMark/>
          </w:tcPr>
          <w:p w14:paraId="5BDB0050" w14:textId="77777777" w:rsidR="001C37D9" w:rsidRPr="000F0B86" w:rsidRDefault="001C37D9" w:rsidP="001C37D9">
            <w:pPr>
              <w:pStyle w:val="a4"/>
              <w:ind w:left="-120" w:right="-120"/>
            </w:pPr>
            <w:r w:rsidRPr="000F0B86">
              <w:t>146.96</w:t>
            </w:r>
          </w:p>
        </w:tc>
      </w:tr>
      <w:tr w:rsidR="001C37D9" w:rsidRPr="000F0B86" w14:paraId="0489C086" w14:textId="77777777" w:rsidTr="001C37D9">
        <w:trPr>
          <w:divId w:val="52125346"/>
          <w:trHeight w:val="276"/>
        </w:trPr>
        <w:tc>
          <w:tcPr>
            <w:tcW w:w="730" w:type="dxa"/>
            <w:noWrap/>
            <w:hideMark/>
          </w:tcPr>
          <w:p w14:paraId="7203010B" w14:textId="77777777" w:rsidR="001C37D9" w:rsidRPr="000F0B86" w:rsidRDefault="001C37D9" w:rsidP="001C37D9">
            <w:pPr>
              <w:pStyle w:val="a4"/>
              <w:ind w:left="-120" w:right="-120"/>
            </w:pPr>
            <w:r w:rsidRPr="000F0B86">
              <w:t>3</w:t>
            </w:r>
          </w:p>
        </w:tc>
        <w:tc>
          <w:tcPr>
            <w:tcW w:w="1760" w:type="dxa"/>
            <w:noWrap/>
            <w:hideMark/>
          </w:tcPr>
          <w:p w14:paraId="784BF2B6" w14:textId="77777777" w:rsidR="001C37D9" w:rsidRPr="000F0B86" w:rsidRDefault="001C37D9" w:rsidP="001C37D9">
            <w:pPr>
              <w:pStyle w:val="a4"/>
              <w:ind w:left="-120" w:right="-120"/>
            </w:pPr>
            <w:r w:rsidRPr="000F0B86">
              <w:t>0</w:t>
            </w:r>
          </w:p>
        </w:tc>
        <w:tc>
          <w:tcPr>
            <w:tcW w:w="1800" w:type="dxa"/>
            <w:noWrap/>
            <w:hideMark/>
          </w:tcPr>
          <w:p w14:paraId="14AB29BB" w14:textId="77777777" w:rsidR="001C37D9" w:rsidRPr="000F0B86" w:rsidRDefault="001C37D9" w:rsidP="001C37D9">
            <w:pPr>
              <w:pStyle w:val="a4"/>
              <w:ind w:left="-120" w:right="-120"/>
            </w:pPr>
            <w:r w:rsidRPr="000F0B86">
              <w:t>4.5</w:t>
            </w:r>
          </w:p>
        </w:tc>
        <w:tc>
          <w:tcPr>
            <w:tcW w:w="1220" w:type="dxa"/>
            <w:noWrap/>
            <w:hideMark/>
          </w:tcPr>
          <w:p w14:paraId="056C96EC" w14:textId="77777777" w:rsidR="001C37D9" w:rsidRPr="000F0B86" w:rsidRDefault="001C37D9" w:rsidP="001C37D9">
            <w:pPr>
              <w:pStyle w:val="a4"/>
              <w:ind w:left="-120" w:right="-120"/>
            </w:pPr>
            <w:r w:rsidRPr="000F0B86">
              <w:t>74.06</w:t>
            </w:r>
          </w:p>
        </w:tc>
        <w:tc>
          <w:tcPr>
            <w:tcW w:w="1220" w:type="dxa"/>
            <w:noWrap/>
            <w:hideMark/>
          </w:tcPr>
          <w:p w14:paraId="31E680C0" w14:textId="77777777" w:rsidR="001C37D9" w:rsidRPr="000F0B86" w:rsidRDefault="001C37D9" w:rsidP="001C37D9">
            <w:pPr>
              <w:pStyle w:val="a4"/>
              <w:ind w:left="-120" w:right="-120"/>
            </w:pPr>
            <w:r w:rsidRPr="000F0B86">
              <w:t>31.74</w:t>
            </w:r>
          </w:p>
        </w:tc>
        <w:tc>
          <w:tcPr>
            <w:tcW w:w="1220" w:type="dxa"/>
            <w:noWrap/>
            <w:hideMark/>
          </w:tcPr>
          <w:p w14:paraId="72E6153F" w14:textId="77777777" w:rsidR="001C37D9" w:rsidRPr="000F0B86" w:rsidRDefault="001C37D9" w:rsidP="001C37D9">
            <w:pPr>
              <w:pStyle w:val="a4"/>
              <w:ind w:left="-120" w:right="-120"/>
            </w:pPr>
            <w:r w:rsidRPr="000F0B86">
              <w:t>0</w:t>
            </w:r>
          </w:p>
        </w:tc>
        <w:tc>
          <w:tcPr>
            <w:tcW w:w="1220" w:type="dxa"/>
            <w:noWrap/>
            <w:hideMark/>
          </w:tcPr>
          <w:p w14:paraId="7FCA075F" w14:textId="77777777" w:rsidR="001C37D9" w:rsidRPr="000F0B86" w:rsidRDefault="001C37D9" w:rsidP="001C37D9">
            <w:pPr>
              <w:pStyle w:val="a4"/>
              <w:ind w:left="-120" w:right="-120"/>
            </w:pPr>
            <w:r w:rsidRPr="000F0B86">
              <w:t>74.06</w:t>
            </w:r>
          </w:p>
        </w:tc>
      </w:tr>
    </w:tbl>
    <w:p w14:paraId="55B71E22" w14:textId="2C86ABE6" w:rsidR="001C37D9" w:rsidRPr="000F0B86" w:rsidRDefault="00A955F9" w:rsidP="005070D9">
      <w:pPr>
        <w:pStyle w:val="ae"/>
        <w:rPr>
          <w:rFonts w:cs="Times New Roman"/>
          <w:kern w:val="0"/>
          <w:sz w:val="20"/>
          <w:szCs w:val="20"/>
        </w:rPr>
      </w:pPr>
      <w:r w:rsidRPr="000F0B86">
        <w:rPr>
          <w:rFonts w:hint="eastAsia"/>
        </w:rPr>
        <w:t>表</w:t>
      </w:r>
      <w:r w:rsidRPr="000F0B86">
        <w:t>5.</w:t>
      </w:r>
      <w:r w:rsidR="001C37D9" w:rsidRPr="000F0B86">
        <w:rPr>
          <w:noProof/>
        </w:rPr>
        <w:t>24</w:t>
      </w:r>
      <w:r w:rsidR="002F2419" w:rsidRPr="000F0B86">
        <w:t xml:space="preserve"> B</w:t>
      </w:r>
      <w:r w:rsidR="002F2419" w:rsidRPr="000F0B86">
        <w:rPr>
          <w:rFonts w:hint="eastAsia"/>
        </w:rPr>
        <w:t>柱计算</w:t>
      </w:r>
    </w:p>
    <w:tbl>
      <w:tblPr>
        <w:tblStyle w:val="ad"/>
        <w:tblW w:w="5670" w:type="dxa"/>
        <w:tblLook w:val="04A0" w:firstRow="1" w:lastRow="0" w:firstColumn="1" w:lastColumn="0" w:noHBand="0" w:noVBand="1"/>
      </w:tblPr>
      <w:tblGrid>
        <w:gridCol w:w="1090"/>
        <w:gridCol w:w="1593"/>
        <w:gridCol w:w="1558"/>
        <w:gridCol w:w="1332"/>
        <w:gridCol w:w="1593"/>
        <w:gridCol w:w="1089"/>
        <w:gridCol w:w="1089"/>
      </w:tblGrid>
      <w:tr w:rsidR="001C37D9" w:rsidRPr="000F0B86" w14:paraId="5981BEE8" w14:textId="77777777" w:rsidTr="001C37D9">
        <w:trPr>
          <w:divId w:val="415134954"/>
          <w:trHeight w:val="336"/>
        </w:trPr>
        <w:tc>
          <w:tcPr>
            <w:tcW w:w="1220" w:type="dxa"/>
            <w:noWrap/>
            <w:hideMark/>
          </w:tcPr>
          <w:p w14:paraId="651422DC" w14:textId="73210B30" w:rsidR="001C37D9" w:rsidRPr="000F0B86" w:rsidRDefault="001C37D9" w:rsidP="001C37D9">
            <w:pPr>
              <w:pStyle w:val="a4"/>
              <w:ind w:left="-120" w:right="-120"/>
            </w:pPr>
            <w:r w:rsidRPr="000F0B86">
              <w:rPr>
                <w:rFonts w:hint="eastAsia"/>
              </w:rPr>
              <w:t>楼层</w:t>
            </w:r>
          </w:p>
        </w:tc>
        <w:tc>
          <w:tcPr>
            <w:tcW w:w="1800" w:type="dxa"/>
            <w:noWrap/>
            <w:hideMark/>
          </w:tcPr>
          <w:p w14:paraId="508A2C0F" w14:textId="77777777" w:rsidR="001C37D9" w:rsidRPr="000F0B86" w:rsidRDefault="001C37D9" w:rsidP="001C37D9">
            <w:pPr>
              <w:pStyle w:val="a4"/>
              <w:ind w:left="-120" w:right="-120"/>
              <w:rPr>
                <w:rFonts w:eastAsia="黑体" w:cs="Times New Roman"/>
                <w:kern w:val="0"/>
                <w:sz w:val="20"/>
              </w:rPr>
            </w:pPr>
            <w:r w:rsidRPr="000F0B86">
              <w:rPr>
                <w:i/>
                <w:iCs/>
              </w:rPr>
              <w:t>ib</w:t>
            </w:r>
            <w:r w:rsidRPr="000F0B86">
              <w:rPr>
                <w:i/>
                <w:iCs/>
              </w:rPr>
              <w:t>左</w:t>
            </w:r>
            <w:r w:rsidRPr="000F0B86">
              <w:t>(N·mm)×10^</w:t>
            </w:r>
            <w:r w:rsidRPr="000F0B86">
              <w:rPr>
                <w:rFonts w:eastAsia="黑体" w:cs="Times New Roman"/>
                <w:kern w:val="0"/>
                <w:sz w:val="20"/>
              </w:rPr>
              <w:t>10</w:t>
            </w:r>
          </w:p>
        </w:tc>
        <w:tc>
          <w:tcPr>
            <w:tcW w:w="1760" w:type="dxa"/>
            <w:noWrap/>
            <w:hideMark/>
          </w:tcPr>
          <w:p w14:paraId="5FC928FE" w14:textId="77777777" w:rsidR="001C37D9" w:rsidRPr="000F0B86" w:rsidRDefault="001C37D9" w:rsidP="001C37D9">
            <w:pPr>
              <w:pStyle w:val="a4"/>
              <w:ind w:left="-120" w:right="-120"/>
              <w:rPr>
                <w:rFonts w:eastAsia="黑体" w:cs="Times New Roman"/>
                <w:kern w:val="0"/>
                <w:sz w:val="20"/>
              </w:rPr>
            </w:pPr>
            <w:r w:rsidRPr="000F0B86">
              <w:rPr>
                <w:i/>
                <w:iCs/>
              </w:rPr>
              <w:t>ib</w:t>
            </w:r>
            <w:r w:rsidRPr="000F0B86">
              <w:rPr>
                <w:i/>
                <w:iCs/>
              </w:rPr>
              <w:t>右</w:t>
            </w:r>
            <w:r w:rsidRPr="000F0B86">
              <w:t>(N·mm)×10^</w:t>
            </w:r>
            <w:r w:rsidRPr="000F0B86">
              <w:rPr>
                <w:rFonts w:eastAsia="黑体" w:cs="Times New Roman"/>
                <w:kern w:val="0"/>
                <w:sz w:val="20"/>
              </w:rPr>
              <w:t>10</w:t>
            </w:r>
          </w:p>
        </w:tc>
        <w:tc>
          <w:tcPr>
            <w:tcW w:w="1500" w:type="dxa"/>
            <w:noWrap/>
            <w:hideMark/>
          </w:tcPr>
          <w:p w14:paraId="4336878B"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800" w:type="dxa"/>
            <w:noWrap/>
            <w:hideMark/>
          </w:tcPr>
          <w:p w14:paraId="1DFAAF39"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20" w:type="dxa"/>
            <w:noWrap/>
            <w:hideMark/>
          </w:tcPr>
          <w:p w14:paraId="3520DB60"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20" w:type="dxa"/>
            <w:noWrap/>
            <w:hideMark/>
          </w:tcPr>
          <w:p w14:paraId="488CB828"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6DD7FCF2" w14:textId="77777777" w:rsidTr="001C37D9">
        <w:trPr>
          <w:divId w:val="415134954"/>
          <w:trHeight w:val="276"/>
        </w:trPr>
        <w:tc>
          <w:tcPr>
            <w:tcW w:w="1220" w:type="dxa"/>
            <w:noWrap/>
            <w:hideMark/>
          </w:tcPr>
          <w:p w14:paraId="6185A518" w14:textId="77777777" w:rsidR="001C37D9" w:rsidRPr="000F0B86" w:rsidRDefault="001C37D9" w:rsidP="001C37D9">
            <w:pPr>
              <w:pStyle w:val="a4"/>
              <w:ind w:left="-120" w:right="-120"/>
            </w:pPr>
            <w:r w:rsidRPr="000F0B86">
              <w:t>1</w:t>
            </w:r>
          </w:p>
        </w:tc>
        <w:tc>
          <w:tcPr>
            <w:tcW w:w="1800" w:type="dxa"/>
            <w:noWrap/>
            <w:hideMark/>
          </w:tcPr>
          <w:p w14:paraId="5F1B6940" w14:textId="77777777" w:rsidR="001C37D9" w:rsidRPr="000F0B86" w:rsidRDefault="001C37D9" w:rsidP="001C37D9">
            <w:pPr>
              <w:pStyle w:val="a4"/>
              <w:ind w:left="-120" w:right="-120"/>
            </w:pPr>
            <w:r w:rsidRPr="000F0B86">
              <w:t>4.5</w:t>
            </w:r>
          </w:p>
        </w:tc>
        <w:tc>
          <w:tcPr>
            <w:tcW w:w="1760" w:type="dxa"/>
            <w:noWrap/>
            <w:hideMark/>
          </w:tcPr>
          <w:p w14:paraId="39A1ACCB" w14:textId="77777777" w:rsidR="001C37D9" w:rsidRPr="000F0B86" w:rsidRDefault="001C37D9" w:rsidP="001C37D9">
            <w:pPr>
              <w:pStyle w:val="a4"/>
              <w:ind w:left="-120" w:right="-120"/>
            </w:pPr>
            <w:r w:rsidRPr="000F0B86">
              <w:t>3.81</w:t>
            </w:r>
          </w:p>
        </w:tc>
        <w:tc>
          <w:tcPr>
            <w:tcW w:w="1500" w:type="dxa"/>
            <w:noWrap/>
            <w:hideMark/>
          </w:tcPr>
          <w:p w14:paraId="0A6EBAD8" w14:textId="77777777" w:rsidR="001C37D9" w:rsidRPr="000F0B86" w:rsidRDefault="001C37D9" w:rsidP="001C37D9">
            <w:pPr>
              <w:pStyle w:val="a4"/>
              <w:ind w:left="-120" w:right="-120"/>
            </w:pPr>
            <w:r w:rsidRPr="000F0B86">
              <w:t>221.16</w:t>
            </w:r>
          </w:p>
        </w:tc>
        <w:tc>
          <w:tcPr>
            <w:tcW w:w="1800" w:type="dxa"/>
            <w:noWrap/>
            <w:hideMark/>
          </w:tcPr>
          <w:p w14:paraId="5502B4CD" w14:textId="77777777" w:rsidR="001C37D9" w:rsidRPr="000F0B86" w:rsidRDefault="001C37D9" w:rsidP="001C37D9">
            <w:pPr>
              <w:pStyle w:val="a4"/>
              <w:ind w:left="-120" w:right="-120"/>
            </w:pPr>
            <w:r w:rsidRPr="000F0B86">
              <w:t>318.38</w:t>
            </w:r>
          </w:p>
        </w:tc>
        <w:tc>
          <w:tcPr>
            <w:tcW w:w="1220" w:type="dxa"/>
            <w:noWrap/>
            <w:hideMark/>
          </w:tcPr>
          <w:p w14:paraId="63DF0F7C" w14:textId="77777777" w:rsidR="001C37D9" w:rsidRPr="000F0B86" w:rsidRDefault="001C37D9" w:rsidP="001C37D9">
            <w:pPr>
              <w:pStyle w:val="a4"/>
              <w:ind w:left="-120" w:right="-120"/>
            </w:pPr>
            <w:r w:rsidRPr="000F0B86">
              <w:t>200.27</w:t>
            </w:r>
          </w:p>
        </w:tc>
        <w:tc>
          <w:tcPr>
            <w:tcW w:w="1220" w:type="dxa"/>
            <w:noWrap/>
            <w:hideMark/>
          </w:tcPr>
          <w:p w14:paraId="7F620147" w14:textId="77777777" w:rsidR="001C37D9" w:rsidRPr="000F0B86" w:rsidRDefault="001C37D9" w:rsidP="001C37D9">
            <w:pPr>
              <w:pStyle w:val="a4"/>
              <w:ind w:left="-120" w:right="-120"/>
            </w:pPr>
            <w:r w:rsidRPr="000F0B86">
              <w:t>169.57</w:t>
            </w:r>
          </w:p>
        </w:tc>
      </w:tr>
      <w:tr w:rsidR="001C37D9" w:rsidRPr="000F0B86" w14:paraId="1FED80CB" w14:textId="77777777" w:rsidTr="001C37D9">
        <w:trPr>
          <w:divId w:val="415134954"/>
          <w:trHeight w:val="276"/>
        </w:trPr>
        <w:tc>
          <w:tcPr>
            <w:tcW w:w="1220" w:type="dxa"/>
            <w:noWrap/>
            <w:hideMark/>
          </w:tcPr>
          <w:p w14:paraId="120FCF5F" w14:textId="77777777" w:rsidR="001C37D9" w:rsidRPr="000F0B86" w:rsidRDefault="001C37D9" w:rsidP="001C37D9">
            <w:pPr>
              <w:pStyle w:val="a4"/>
              <w:ind w:left="-120" w:right="-120"/>
            </w:pPr>
            <w:r w:rsidRPr="000F0B86">
              <w:t>2</w:t>
            </w:r>
          </w:p>
        </w:tc>
        <w:tc>
          <w:tcPr>
            <w:tcW w:w="1800" w:type="dxa"/>
            <w:noWrap/>
            <w:hideMark/>
          </w:tcPr>
          <w:p w14:paraId="039321F1" w14:textId="77777777" w:rsidR="001C37D9" w:rsidRPr="000F0B86" w:rsidRDefault="001C37D9" w:rsidP="001C37D9">
            <w:pPr>
              <w:pStyle w:val="a4"/>
              <w:ind w:left="-120" w:right="-120"/>
            </w:pPr>
            <w:r w:rsidRPr="000F0B86">
              <w:t>4.5</w:t>
            </w:r>
          </w:p>
        </w:tc>
        <w:tc>
          <w:tcPr>
            <w:tcW w:w="1760" w:type="dxa"/>
            <w:noWrap/>
            <w:hideMark/>
          </w:tcPr>
          <w:p w14:paraId="3E89D765" w14:textId="77777777" w:rsidR="001C37D9" w:rsidRPr="000F0B86" w:rsidRDefault="001C37D9" w:rsidP="001C37D9">
            <w:pPr>
              <w:pStyle w:val="a4"/>
              <w:ind w:left="-120" w:right="-120"/>
            </w:pPr>
            <w:r w:rsidRPr="000F0B86">
              <w:t>3.81</w:t>
            </w:r>
          </w:p>
        </w:tc>
        <w:tc>
          <w:tcPr>
            <w:tcW w:w="1500" w:type="dxa"/>
            <w:noWrap/>
            <w:hideMark/>
          </w:tcPr>
          <w:p w14:paraId="4919040D" w14:textId="77777777" w:rsidR="001C37D9" w:rsidRPr="000F0B86" w:rsidRDefault="001C37D9" w:rsidP="001C37D9">
            <w:pPr>
              <w:pStyle w:val="a4"/>
              <w:ind w:left="-120" w:right="-120"/>
            </w:pPr>
            <w:r w:rsidRPr="000F0B86">
              <w:t>181.72</w:t>
            </w:r>
          </w:p>
        </w:tc>
        <w:tc>
          <w:tcPr>
            <w:tcW w:w="1800" w:type="dxa"/>
            <w:noWrap/>
            <w:hideMark/>
          </w:tcPr>
          <w:p w14:paraId="5FBD2FB4" w14:textId="77777777" w:rsidR="001C37D9" w:rsidRPr="000F0B86" w:rsidRDefault="001C37D9" w:rsidP="001C37D9">
            <w:pPr>
              <w:pStyle w:val="a4"/>
              <w:ind w:left="-120" w:right="-120"/>
            </w:pPr>
            <w:r w:rsidRPr="000F0B86">
              <w:t>148.68</w:t>
            </w:r>
          </w:p>
        </w:tc>
        <w:tc>
          <w:tcPr>
            <w:tcW w:w="1220" w:type="dxa"/>
            <w:noWrap/>
            <w:hideMark/>
          </w:tcPr>
          <w:p w14:paraId="77DBE314" w14:textId="77777777" w:rsidR="001C37D9" w:rsidRPr="000F0B86" w:rsidRDefault="001C37D9" w:rsidP="001C37D9">
            <w:pPr>
              <w:pStyle w:val="a4"/>
              <w:ind w:left="-120" w:right="-120"/>
            </w:pPr>
            <w:r w:rsidRPr="000F0B86">
              <w:t>130.05</w:t>
            </w:r>
          </w:p>
        </w:tc>
        <w:tc>
          <w:tcPr>
            <w:tcW w:w="1220" w:type="dxa"/>
            <w:noWrap/>
            <w:hideMark/>
          </w:tcPr>
          <w:p w14:paraId="49A37C89" w14:textId="77777777" w:rsidR="001C37D9" w:rsidRPr="000F0B86" w:rsidRDefault="001C37D9" w:rsidP="001C37D9">
            <w:pPr>
              <w:pStyle w:val="a4"/>
              <w:ind w:left="-120" w:right="-120"/>
            </w:pPr>
            <w:r w:rsidRPr="000F0B86">
              <w:t>110.1</w:t>
            </w:r>
          </w:p>
        </w:tc>
      </w:tr>
      <w:tr w:rsidR="001C37D9" w:rsidRPr="000F0B86" w14:paraId="69A6CC93" w14:textId="77777777" w:rsidTr="001C37D9">
        <w:trPr>
          <w:divId w:val="415134954"/>
          <w:trHeight w:val="276"/>
        </w:trPr>
        <w:tc>
          <w:tcPr>
            <w:tcW w:w="1220" w:type="dxa"/>
            <w:noWrap/>
            <w:hideMark/>
          </w:tcPr>
          <w:p w14:paraId="7572AA3C" w14:textId="77777777" w:rsidR="001C37D9" w:rsidRPr="000F0B86" w:rsidRDefault="001C37D9" w:rsidP="001C37D9">
            <w:pPr>
              <w:pStyle w:val="a4"/>
              <w:ind w:left="-120" w:right="-120"/>
            </w:pPr>
            <w:r w:rsidRPr="000F0B86">
              <w:t>3</w:t>
            </w:r>
          </w:p>
        </w:tc>
        <w:tc>
          <w:tcPr>
            <w:tcW w:w="1800" w:type="dxa"/>
            <w:noWrap/>
            <w:hideMark/>
          </w:tcPr>
          <w:p w14:paraId="4AF9AC5E" w14:textId="77777777" w:rsidR="001C37D9" w:rsidRPr="000F0B86" w:rsidRDefault="001C37D9" w:rsidP="001C37D9">
            <w:pPr>
              <w:pStyle w:val="a4"/>
              <w:ind w:left="-120" w:right="-120"/>
            </w:pPr>
            <w:r w:rsidRPr="000F0B86">
              <w:t>4.5</w:t>
            </w:r>
          </w:p>
        </w:tc>
        <w:tc>
          <w:tcPr>
            <w:tcW w:w="1760" w:type="dxa"/>
            <w:noWrap/>
            <w:hideMark/>
          </w:tcPr>
          <w:p w14:paraId="675673A1" w14:textId="77777777" w:rsidR="001C37D9" w:rsidRPr="000F0B86" w:rsidRDefault="001C37D9" w:rsidP="001C37D9">
            <w:pPr>
              <w:pStyle w:val="a4"/>
              <w:ind w:left="-120" w:right="-120"/>
            </w:pPr>
            <w:r w:rsidRPr="000F0B86">
              <w:t>3.81</w:t>
            </w:r>
          </w:p>
        </w:tc>
        <w:tc>
          <w:tcPr>
            <w:tcW w:w="1500" w:type="dxa"/>
            <w:noWrap/>
            <w:hideMark/>
          </w:tcPr>
          <w:p w14:paraId="7A9ECD63" w14:textId="77777777" w:rsidR="001C37D9" w:rsidRPr="000F0B86" w:rsidRDefault="001C37D9" w:rsidP="001C37D9">
            <w:pPr>
              <w:pStyle w:val="a4"/>
              <w:ind w:left="-120" w:right="-120"/>
            </w:pPr>
            <w:r w:rsidRPr="000F0B86">
              <w:t>108.51</w:t>
            </w:r>
          </w:p>
        </w:tc>
        <w:tc>
          <w:tcPr>
            <w:tcW w:w="1800" w:type="dxa"/>
            <w:noWrap/>
            <w:hideMark/>
          </w:tcPr>
          <w:p w14:paraId="393A505E" w14:textId="77777777" w:rsidR="001C37D9" w:rsidRPr="000F0B86" w:rsidRDefault="001C37D9" w:rsidP="001C37D9">
            <w:pPr>
              <w:pStyle w:val="a4"/>
              <w:ind w:left="-120" w:right="-120"/>
            </w:pPr>
            <w:r w:rsidRPr="000F0B86">
              <w:t>58.43</w:t>
            </w:r>
          </w:p>
        </w:tc>
        <w:tc>
          <w:tcPr>
            <w:tcW w:w="1220" w:type="dxa"/>
            <w:noWrap/>
            <w:hideMark/>
          </w:tcPr>
          <w:p w14:paraId="0D29F44D" w14:textId="77777777" w:rsidR="001C37D9" w:rsidRPr="000F0B86" w:rsidRDefault="001C37D9" w:rsidP="001C37D9">
            <w:pPr>
              <w:pStyle w:val="a4"/>
              <w:ind w:left="-120" w:right="-120"/>
            </w:pPr>
            <w:r w:rsidRPr="000F0B86">
              <w:t>58.76</w:t>
            </w:r>
          </w:p>
        </w:tc>
        <w:tc>
          <w:tcPr>
            <w:tcW w:w="1220" w:type="dxa"/>
            <w:noWrap/>
            <w:hideMark/>
          </w:tcPr>
          <w:p w14:paraId="1D8DF2C2" w14:textId="77777777" w:rsidR="001C37D9" w:rsidRPr="000F0B86" w:rsidRDefault="001C37D9" w:rsidP="001C37D9">
            <w:pPr>
              <w:pStyle w:val="a4"/>
              <w:ind w:left="-120" w:right="-120"/>
            </w:pPr>
            <w:r w:rsidRPr="000F0B86">
              <w:t>49.75</w:t>
            </w:r>
          </w:p>
        </w:tc>
      </w:tr>
    </w:tbl>
    <w:p w14:paraId="3D542F27" w14:textId="25C00DAA" w:rsidR="001C37D9" w:rsidRPr="000F0B86" w:rsidRDefault="00202759" w:rsidP="009C4FFB">
      <w:pPr>
        <w:pStyle w:val="ae"/>
        <w:rPr>
          <w:rFonts w:eastAsia="宋体" w:cs="Times New Roman"/>
          <w:kern w:val="0"/>
          <w:sz w:val="20"/>
          <w:szCs w:val="20"/>
        </w:rPr>
      </w:pPr>
      <w:r w:rsidRPr="000F0B86">
        <w:rPr>
          <w:noProof/>
        </w:rPr>
        <w:t xml:space="preserve"> </w:t>
      </w:r>
      <w:r w:rsidR="00A955F9" w:rsidRPr="000F0B86">
        <w:rPr>
          <w:rFonts w:hint="eastAsia"/>
        </w:rPr>
        <w:t>表</w:t>
      </w:r>
      <w:r w:rsidR="00A955F9" w:rsidRPr="000F0B86">
        <w:t>5.</w:t>
      </w:r>
      <w:r w:rsidR="001C37D9" w:rsidRPr="000F0B86">
        <w:rPr>
          <w:noProof/>
        </w:rPr>
        <w:t>25</w:t>
      </w:r>
      <w:r w:rsidR="002F2419" w:rsidRPr="000F0B86">
        <w:t xml:space="preserve"> C</w:t>
      </w:r>
      <w:r w:rsidR="002F2419" w:rsidRPr="000F0B86">
        <w:rPr>
          <w:rFonts w:hint="eastAsia"/>
        </w:rPr>
        <w:t>柱计算</w:t>
      </w:r>
    </w:p>
    <w:tbl>
      <w:tblPr>
        <w:tblStyle w:val="ad"/>
        <w:tblW w:w="5670" w:type="dxa"/>
        <w:tblLook w:val="04A0" w:firstRow="1" w:lastRow="0" w:firstColumn="1" w:lastColumn="0" w:noHBand="0" w:noVBand="1"/>
      </w:tblPr>
      <w:tblGrid>
        <w:gridCol w:w="1163"/>
        <w:gridCol w:w="1709"/>
        <w:gridCol w:w="1672"/>
        <w:gridCol w:w="1219"/>
        <w:gridCol w:w="1219"/>
        <w:gridCol w:w="1181"/>
        <w:gridCol w:w="1181"/>
      </w:tblGrid>
      <w:tr w:rsidR="001C37D9" w:rsidRPr="000F0B86" w14:paraId="09DB2F75" w14:textId="77777777" w:rsidTr="001C37D9">
        <w:trPr>
          <w:divId w:val="2087797968"/>
          <w:trHeight w:val="336"/>
        </w:trPr>
        <w:tc>
          <w:tcPr>
            <w:tcW w:w="1220" w:type="dxa"/>
            <w:noWrap/>
            <w:hideMark/>
          </w:tcPr>
          <w:p w14:paraId="718991CD" w14:textId="6B83E0CE" w:rsidR="001C37D9" w:rsidRPr="000F0B86" w:rsidRDefault="001C37D9" w:rsidP="001C37D9">
            <w:pPr>
              <w:pStyle w:val="a4"/>
              <w:ind w:left="-120" w:right="-120"/>
            </w:pPr>
            <w:r w:rsidRPr="000F0B86">
              <w:rPr>
                <w:rFonts w:hint="eastAsia"/>
              </w:rPr>
              <w:t>楼层</w:t>
            </w:r>
          </w:p>
        </w:tc>
        <w:tc>
          <w:tcPr>
            <w:tcW w:w="1800" w:type="dxa"/>
            <w:noWrap/>
            <w:hideMark/>
          </w:tcPr>
          <w:p w14:paraId="45AB57D0" w14:textId="77777777" w:rsidR="001C37D9" w:rsidRPr="000F0B86" w:rsidRDefault="001C37D9" w:rsidP="001C37D9">
            <w:pPr>
              <w:pStyle w:val="a4"/>
              <w:ind w:left="-120" w:right="-120"/>
              <w:rPr>
                <w:rFonts w:cs="Times New Roman"/>
                <w:kern w:val="0"/>
                <w:sz w:val="20"/>
              </w:rPr>
            </w:pPr>
            <w:r w:rsidRPr="000F0B86">
              <w:rPr>
                <w:i/>
                <w:iCs/>
              </w:rPr>
              <w:t>ib</w:t>
            </w:r>
            <w:r w:rsidRPr="000F0B86">
              <w:rPr>
                <w:i/>
                <w:iCs/>
              </w:rPr>
              <w:t>左</w:t>
            </w:r>
            <w:r w:rsidRPr="000F0B86">
              <w:t>(N·mm)×10^</w:t>
            </w:r>
            <w:r w:rsidRPr="000F0B86">
              <w:rPr>
                <w:rFonts w:cs="Times New Roman"/>
                <w:kern w:val="0"/>
                <w:sz w:val="20"/>
              </w:rPr>
              <w:t>10</w:t>
            </w:r>
          </w:p>
        </w:tc>
        <w:tc>
          <w:tcPr>
            <w:tcW w:w="1760" w:type="dxa"/>
            <w:noWrap/>
            <w:hideMark/>
          </w:tcPr>
          <w:p w14:paraId="5954A798" w14:textId="77777777" w:rsidR="001C37D9" w:rsidRPr="000F0B86" w:rsidRDefault="001C37D9" w:rsidP="001C37D9">
            <w:pPr>
              <w:pStyle w:val="a4"/>
              <w:ind w:left="-120" w:right="-120"/>
              <w:rPr>
                <w:rFonts w:cs="Times New Roman"/>
                <w:kern w:val="0"/>
                <w:sz w:val="20"/>
              </w:rPr>
            </w:pPr>
            <w:r w:rsidRPr="000F0B86">
              <w:rPr>
                <w:i/>
                <w:iCs/>
              </w:rPr>
              <w:t>ib</w:t>
            </w:r>
            <w:r w:rsidRPr="000F0B86">
              <w:rPr>
                <w:i/>
                <w:iCs/>
              </w:rPr>
              <w:t>右</w:t>
            </w:r>
            <w:r w:rsidRPr="000F0B86">
              <w:t>(N·mm)×10^</w:t>
            </w:r>
            <w:r w:rsidRPr="000F0B86">
              <w:rPr>
                <w:rFonts w:cs="Times New Roman"/>
                <w:kern w:val="0"/>
                <w:sz w:val="20"/>
              </w:rPr>
              <w:t>10</w:t>
            </w:r>
          </w:p>
        </w:tc>
        <w:tc>
          <w:tcPr>
            <w:tcW w:w="1280" w:type="dxa"/>
            <w:noWrap/>
            <w:hideMark/>
          </w:tcPr>
          <w:p w14:paraId="1FAE54AD"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80" w:type="dxa"/>
            <w:noWrap/>
            <w:hideMark/>
          </w:tcPr>
          <w:p w14:paraId="7DF33E3F"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40" w:type="dxa"/>
            <w:noWrap/>
            <w:hideMark/>
          </w:tcPr>
          <w:p w14:paraId="77A7E913"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40" w:type="dxa"/>
            <w:noWrap/>
            <w:hideMark/>
          </w:tcPr>
          <w:p w14:paraId="7FA57735"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47A506D8" w14:textId="77777777" w:rsidTr="001C37D9">
        <w:trPr>
          <w:divId w:val="2087797968"/>
          <w:trHeight w:val="276"/>
        </w:trPr>
        <w:tc>
          <w:tcPr>
            <w:tcW w:w="1220" w:type="dxa"/>
            <w:noWrap/>
            <w:hideMark/>
          </w:tcPr>
          <w:p w14:paraId="38B85114" w14:textId="77777777" w:rsidR="001C37D9" w:rsidRPr="000F0B86" w:rsidRDefault="001C37D9" w:rsidP="001C37D9">
            <w:pPr>
              <w:pStyle w:val="a4"/>
              <w:ind w:left="-120" w:right="-120"/>
            </w:pPr>
            <w:r w:rsidRPr="000F0B86">
              <w:t>1</w:t>
            </w:r>
          </w:p>
        </w:tc>
        <w:tc>
          <w:tcPr>
            <w:tcW w:w="1800" w:type="dxa"/>
            <w:noWrap/>
            <w:hideMark/>
          </w:tcPr>
          <w:p w14:paraId="120B413D" w14:textId="77777777" w:rsidR="001C37D9" w:rsidRPr="000F0B86" w:rsidRDefault="001C37D9" w:rsidP="001C37D9">
            <w:pPr>
              <w:pStyle w:val="a4"/>
              <w:ind w:left="-120" w:right="-120"/>
            </w:pPr>
            <w:r w:rsidRPr="000F0B86">
              <w:t>3.81</w:t>
            </w:r>
          </w:p>
        </w:tc>
        <w:tc>
          <w:tcPr>
            <w:tcW w:w="1760" w:type="dxa"/>
            <w:noWrap/>
            <w:hideMark/>
          </w:tcPr>
          <w:p w14:paraId="54D273E3" w14:textId="77777777" w:rsidR="001C37D9" w:rsidRPr="000F0B86" w:rsidRDefault="001C37D9" w:rsidP="001C37D9">
            <w:pPr>
              <w:pStyle w:val="a4"/>
              <w:ind w:left="-120" w:right="-120"/>
            </w:pPr>
            <w:r w:rsidRPr="000F0B86">
              <w:t>4.5</w:t>
            </w:r>
          </w:p>
        </w:tc>
        <w:tc>
          <w:tcPr>
            <w:tcW w:w="1280" w:type="dxa"/>
            <w:noWrap/>
            <w:hideMark/>
          </w:tcPr>
          <w:p w14:paraId="28B4A42F" w14:textId="77777777" w:rsidR="001C37D9" w:rsidRPr="000F0B86" w:rsidRDefault="001C37D9" w:rsidP="001C37D9">
            <w:pPr>
              <w:pStyle w:val="a4"/>
              <w:ind w:left="-120" w:right="-120"/>
            </w:pPr>
            <w:r w:rsidRPr="000F0B86">
              <w:t>221.16</w:t>
            </w:r>
          </w:p>
        </w:tc>
        <w:tc>
          <w:tcPr>
            <w:tcW w:w="1280" w:type="dxa"/>
            <w:noWrap/>
            <w:hideMark/>
          </w:tcPr>
          <w:p w14:paraId="350B54F3" w14:textId="77777777" w:rsidR="001C37D9" w:rsidRPr="000F0B86" w:rsidRDefault="001C37D9" w:rsidP="001C37D9">
            <w:pPr>
              <w:pStyle w:val="a4"/>
              <w:ind w:left="-120" w:right="-120"/>
            </w:pPr>
            <w:r w:rsidRPr="000F0B86">
              <w:t>318.38</w:t>
            </w:r>
          </w:p>
        </w:tc>
        <w:tc>
          <w:tcPr>
            <w:tcW w:w="1240" w:type="dxa"/>
            <w:noWrap/>
            <w:hideMark/>
          </w:tcPr>
          <w:p w14:paraId="0EC6B8C2" w14:textId="77777777" w:rsidR="001C37D9" w:rsidRPr="000F0B86" w:rsidRDefault="001C37D9" w:rsidP="001C37D9">
            <w:pPr>
              <w:pStyle w:val="a4"/>
              <w:ind w:left="-120" w:right="-120"/>
            </w:pPr>
            <w:r w:rsidRPr="000F0B86">
              <w:t>169.57</w:t>
            </w:r>
          </w:p>
        </w:tc>
        <w:tc>
          <w:tcPr>
            <w:tcW w:w="1240" w:type="dxa"/>
            <w:noWrap/>
            <w:hideMark/>
          </w:tcPr>
          <w:p w14:paraId="78AAB314" w14:textId="77777777" w:rsidR="001C37D9" w:rsidRPr="000F0B86" w:rsidRDefault="001C37D9" w:rsidP="001C37D9">
            <w:pPr>
              <w:pStyle w:val="a4"/>
              <w:ind w:left="-120" w:right="-120"/>
            </w:pPr>
            <w:r w:rsidRPr="000F0B86">
              <w:t>200.27</w:t>
            </w:r>
          </w:p>
        </w:tc>
      </w:tr>
      <w:tr w:rsidR="001C37D9" w:rsidRPr="000F0B86" w14:paraId="6A17FCC5" w14:textId="77777777" w:rsidTr="001C37D9">
        <w:trPr>
          <w:divId w:val="2087797968"/>
          <w:trHeight w:val="276"/>
        </w:trPr>
        <w:tc>
          <w:tcPr>
            <w:tcW w:w="1220" w:type="dxa"/>
            <w:noWrap/>
            <w:hideMark/>
          </w:tcPr>
          <w:p w14:paraId="21045A9F" w14:textId="77777777" w:rsidR="001C37D9" w:rsidRPr="000F0B86" w:rsidRDefault="001C37D9" w:rsidP="001C37D9">
            <w:pPr>
              <w:pStyle w:val="a4"/>
              <w:ind w:left="-120" w:right="-120"/>
            </w:pPr>
            <w:r w:rsidRPr="000F0B86">
              <w:t>2</w:t>
            </w:r>
          </w:p>
        </w:tc>
        <w:tc>
          <w:tcPr>
            <w:tcW w:w="1800" w:type="dxa"/>
            <w:noWrap/>
            <w:hideMark/>
          </w:tcPr>
          <w:p w14:paraId="3F154A8C" w14:textId="77777777" w:rsidR="001C37D9" w:rsidRPr="000F0B86" w:rsidRDefault="001C37D9" w:rsidP="001C37D9">
            <w:pPr>
              <w:pStyle w:val="a4"/>
              <w:ind w:left="-120" w:right="-120"/>
            </w:pPr>
            <w:r w:rsidRPr="000F0B86">
              <w:t>3.81</w:t>
            </w:r>
          </w:p>
        </w:tc>
        <w:tc>
          <w:tcPr>
            <w:tcW w:w="1760" w:type="dxa"/>
            <w:noWrap/>
            <w:hideMark/>
          </w:tcPr>
          <w:p w14:paraId="2ED9ACF6" w14:textId="77777777" w:rsidR="001C37D9" w:rsidRPr="000F0B86" w:rsidRDefault="001C37D9" w:rsidP="001C37D9">
            <w:pPr>
              <w:pStyle w:val="a4"/>
              <w:ind w:left="-120" w:right="-120"/>
            </w:pPr>
            <w:r w:rsidRPr="000F0B86">
              <w:t>4.5</w:t>
            </w:r>
          </w:p>
        </w:tc>
        <w:tc>
          <w:tcPr>
            <w:tcW w:w="1280" w:type="dxa"/>
            <w:noWrap/>
            <w:hideMark/>
          </w:tcPr>
          <w:p w14:paraId="6FCD1382" w14:textId="77777777" w:rsidR="001C37D9" w:rsidRPr="000F0B86" w:rsidRDefault="001C37D9" w:rsidP="001C37D9">
            <w:pPr>
              <w:pStyle w:val="a4"/>
              <w:ind w:left="-120" w:right="-120"/>
            </w:pPr>
            <w:r w:rsidRPr="000F0B86">
              <w:t>181.72</w:t>
            </w:r>
          </w:p>
        </w:tc>
        <w:tc>
          <w:tcPr>
            <w:tcW w:w="1280" w:type="dxa"/>
            <w:noWrap/>
            <w:hideMark/>
          </w:tcPr>
          <w:p w14:paraId="297260A2" w14:textId="77777777" w:rsidR="001C37D9" w:rsidRPr="000F0B86" w:rsidRDefault="001C37D9" w:rsidP="001C37D9">
            <w:pPr>
              <w:pStyle w:val="a4"/>
              <w:ind w:left="-120" w:right="-120"/>
            </w:pPr>
            <w:r w:rsidRPr="000F0B86">
              <w:t>148.68</w:t>
            </w:r>
          </w:p>
        </w:tc>
        <w:tc>
          <w:tcPr>
            <w:tcW w:w="1240" w:type="dxa"/>
            <w:noWrap/>
            <w:hideMark/>
          </w:tcPr>
          <w:p w14:paraId="23F1EAD0" w14:textId="77777777" w:rsidR="001C37D9" w:rsidRPr="000F0B86" w:rsidRDefault="001C37D9" w:rsidP="001C37D9">
            <w:pPr>
              <w:pStyle w:val="a4"/>
              <w:ind w:left="-120" w:right="-120"/>
            </w:pPr>
            <w:r w:rsidRPr="000F0B86">
              <w:t>110.1</w:t>
            </w:r>
          </w:p>
        </w:tc>
        <w:tc>
          <w:tcPr>
            <w:tcW w:w="1240" w:type="dxa"/>
            <w:noWrap/>
            <w:hideMark/>
          </w:tcPr>
          <w:p w14:paraId="12C9FDBD" w14:textId="77777777" w:rsidR="001C37D9" w:rsidRPr="000F0B86" w:rsidRDefault="001C37D9" w:rsidP="001C37D9">
            <w:pPr>
              <w:pStyle w:val="a4"/>
              <w:ind w:left="-120" w:right="-120"/>
            </w:pPr>
            <w:r w:rsidRPr="000F0B86">
              <w:t>130.05</w:t>
            </w:r>
          </w:p>
        </w:tc>
      </w:tr>
      <w:tr w:rsidR="001C37D9" w:rsidRPr="000F0B86" w14:paraId="0B1410A5" w14:textId="77777777" w:rsidTr="001C37D9">
        <w:trPr>
          <w:divId w:val="2087797968"/>
          <w:trHeight w:val="276"/>
        </w:trPr>
        <w:tc>
          <w:tcPr>
            <w:tcW w:w="1220" w:type="dxa"/>
            <w:noWrap/>
            <w:hideMark/>
          </w:tcPr>
          <w:p w14:paraId="35490BDA" w14:textId="77777777" w:rsidR="001C37D9" w:rsidRPr="000F0B86" w:rsidRDefault="001C37D9" w:rsidP="001C37D9">
            <w:pPr>
              <w:pStyle w:val="a4"/>
              <w:ind w:left="-120" w:right="-120"/>
            </w:pPr>
            <w:r w:rsidRPr="000F0B86">
              <w:t>3</w:t>
            </w:r>
          </w:p>
        </w:tc>
        <w:tc>
          <w:tcPr>
            <w:tcW w:w="1800" w:type="dxa"/>
            <w:noWrap/>
            <w:hideMark/>
          </w:tcPr>
          <w:p w14:paraId="4E586E74" w14:textId="77777777" w:rsidR="001C37D9" w:rsidRPr="000F0B86" w:rsidRDefault="001C37D9" w:rsidP="001C37D9">
            <w:pPr>
              <w:pStyle w:val="a4"/>
              <w:ind w:left="-120" w:right="-120"/>
            </w:pPr>
            <w:r w:rsidRPr="000F0B86">
              <w:t>3.81</w:t>
            </w:r>
          </w:p>
        </w:tc>
        <w:tc>
          <w:tcPr>
            <w:tcW w:w="1760" w:type="dxa"/>
            <w:noWrap/>
            <w:hideMark/>
          </w:tcPr>
          <w:p w14:paraId="31924430" w14:textId="77777777" w:rsidR="001C37D9" w:rsidRPr="000F0B86" w:rsidRDefault="001C37D9" w:rsidP="001C37D9">
            <w:pPr>
              <w:pStyle w:val="a4"/>
              <w:ind w:left="-120" w:right="-120"/>
            </w:pPr>
            <w:r w:rsidRPr="000F0B86">
              <w:t>4.5</w:t>
            </w:r>
          </w:p>
        </w:tc>
        <w:tc>
          <w:tcPr>
            <w:tcW w:w="1280" w:type="dxa"/>
            <w:noWrap/>
            <w:hideMark/>
          </w:tcPr>
          <w:p w14:paraId="534EBC6E" w14:textId="77777777" w:rsidR="001C37D9" w:rsidRPr="000F0B86" w:rsidRDefault="001C37D9" w:rsidP="001C37D9">
            <w:pPr>
              <w:pStyle w:val="a4"/>
              <w:ind w:left="-120" w:right="-120"/>
            </w:pPr>
            <w:r w:rsidRPr="000F0B86">
              <w:t>108.51</w:t>
            </w:r>
          </w:p>
        </w:tc>
        <w:tc>
          <w:tcPr>
            <w:tcW w:w="1280" w:type="dxa"/>
            <w:noWrap/>
            <w:hideMark/>
          </w:tcPr>
          <w:p w14:paraId="0E9F9D62" w14:textId="77777777" w:rsidR="001C37D9" w:rsidRPr="000F0B86" w:rsidRDefault="001C37D9" w:rsidP="001C37D9">
            <w:pPr>
              <w:pStyle w:val="a4"/>
              <w:ind w:left="-120" w:right="-120"/>
            </w:pPr>
            <w:r w:rsidRPr="000F0B86">
              <w:t>58.43</w:t>
            </w:r>
          </w:p>
        </w:tc>
        <w:tc>
          <w:tcPr>
            <w:tcW w:w="1240" w:type="dxa"/>
            <w:noWrap/>
            <w:hideMark/>
          </w:tcPr>
          <w:p w14:paraId="1C656EC7" w14:textId="77777777" w:rsidR="001C37D9" w:rsidRPr="000F0B86" w:rsidRDefault="001C37D9" w:rsidP="001C37D9">
            <w:pPr>
              <w:pStyle w:val="a4"/>
              <w:ind w:left="-120" w:right="-120"/>
            </w:pPr>
            <w:r w:rsidRPr="000F0B86">
              <w:t>49.75</w:t>
            </w:r>
          </w:p>
        </w:tc>
        <w:tc>
          <w:tcPr>
            <w:tcW w:w="1240" w:type="dxa"/>
            <w:noWrap/>
            <w:hideMark/>
          </w:tcPr>
          <w:p w14:paraId="7A578847" w14:textId="77777777" w:rsidR="001C37D9" w:rsidRPr="000F0B86" w:rsidRDefault="001C37D9" w:rsidP="001C37D9">
            <w:pPr>
              <w:pStyle w:val="a4"/>
              <w:ind w:left="-120" w:right="-120"/>
            </w:pPr>
            <w:r w:rsidRPr="000F0B86">
              <w:t>58.76</w:t>
            </w:r>
          </w:p>
        </w:tc>
      </w:tr>
    </w:tbl>
    <w:p w14:paraId="293374AE" w14:textId="01DB0B98" w:rsidR="001C37D9" w:rsidRPr="000F0B86" w:rsidRDefault="00A955F9" w:rsidP="009C4FFB">
      <w:pPr>
        <w:pStyle w:val="ae"/>
        <w:rPr>
          <w:rFonts w:cs="Times New Roman"/>
          <w:kern w:val="0"/>
          <w:sz w:val="20"/>
          <w:szCs w:val="20"/>
        </w:rPr>
      </w:pPr>
      <w:r w:rsidRPr="000F0B86">
        <w:rPr>
          <w:rFonts w:hint="eastAsia"/>
        </w:rPr>
        <w:t>表</w:t>
      </w:r>
      <w:r w:rsidRPr="000F0B86">
        <w:t>5.</w:t>
      </w:r>
      <w:r w:rsidR="001C37D9" w:rsidRPr="000F0B86">
        <w:rPr>
          <w:noProof/>
        </w:rPr>
        <w:t>26</w:t>
      </w:r>
      <w:r w:rsidR="002F2419" w:rsidRPr="000F0B86">
        <w:t xml:space="preserve"> D</w:t>
      </w:r>
      <w:r w:rsidR="002F2419" w:rsidRPr="000F0B86">
        <w:rPr>
          <w:rFonts w:hint="eastAsia"/>
        </w:rPr>
        <w:t>柱计算</w:t>
      </w:r>
    </w:p>
    <w:tbl>
      <w:tblPr>
        <w:tblStyle w:val="ad"/>
        <w:tblW w:w="9356" w:type="dxa"/>
        <w:tblLook w:val="04A0" w:firstRow="1" w:lastRow="0" w:firstColumn="1" w:lastColumn="0" w:noHBand="0" w:noVBand="1"/>
      </w:tblPr>
      <w:tblGrid>
        <w:gridCol w:w="765"/>
        <w:gridCol w:w="1842"/>
        <w:gridCol w:w="1477"/>
        <w:gridCol w:w="1339"/>
        <w:gridCol w:w="1339"/>
        <w:gridCol w:w="1297"/>
        <w:gridCol w:w="1297"/>
      </w:tblGrid>
      <w:tr w:rsidR="001C37D9" w:rsidRPr="000F0B86" w14:paraId="375A3075" w14:textId="77777777" w:rsidTr="001C37D9">
        <w:trPr>
          <w:divId w:val="1889142261"/>
          <w:trHeight w:val="336"/>
        </w:trPr>
        <w:tc>
          <w:tcPr>
            <w:tcW w:w="730" w:type="dxa"/>
            <w:noWrap/>
            <w:hideMark/>
          </w:tcPr>
          <w:p w14:paraId="0B7618F0" w14:textId="76B21744" w:rsidR="001C37D9" w:rsidRPr="000F0B86" w:rsidRDefault="001C37D9" w:rsidP="001C37D9">
            <w:pPr>
              <w:pStyle w:val="a4"/>
              <w:ind w:left="-120" w:right="-120"/>
            </w:pPr>
            <w:r w:rsidRPr="000F0B86">
              <w:rPr>
                <w:rFonts w:hint="eastAsia"/>
              </w:rPr>
              <w:t>楼层</w:t>
            </w:r>
          </w:p>
        </w:tc>
        <w:tc>
          <w:tcPr>
            <w:tcW w:w="1760" w:type="dxa"/>
            <w:noWrap/>
            <w:hideMark/>
          </w:tcPr>
          <w:p w14:paraId="4CA774DF" w14:textId="77777777" w:rsidR="001C37D9" w:rsidRPr="000F0B86" w:rsidRDefault="001C37D9" w:rsidP="001C37D9">
            <w:pPr>
              <w:pStyle w:val="a4"/>
              <w:ind w:left="-120" w:right="-120"/>
              <w:rPr>
                <w:rFonts w:eastAsia="黑体" w:cs="Times New Roman"/>
                <w:kern w:val="0"/>
                <w:sz w:val="20"/>
              </w:rPr>
            </w:pPr>
            <w:r w:rsidRPr="000F0B86">
              <w:rPr>
                <w:i/>
                <w:iCs/>
              </w:rPr>
              <w:t>ib</w:t>
            </w:r>
            <w:r w:rsidRPr="000F0B86">
              <w:rPr>
                <w:i/>
                <w:iCs/>
              </w:rPr>
              <w:t>左</w:t>
            </w:r>
            <w:r w:rsidRPr="000F0B86">
              <w:t>(N·mm)×10^</w:t>
            </w:r>
            <w:r w:rsidRPr="000F0B86">
              <w:rPr>
                <w:rFonts w:eastAsia="黑体" w:cs="Times New Roman"/>
                <w:kern w:val="0"/>
                <w:sz w:val="20"/>
              </w:rPr>
              <w:t>10</w:t>
            </w:r>
          </w:p>
        </w:tc>
        <w:tc>
          <w:tcPr>
            <w:tcW w:w="1235" w:type="dxa"/>
            <w:noWrap/>
            <w:hideMark/>
          </w:tcPr>
          <w:p w14:paraId="4F3B6601" w14:textId="77777777" w:rsidR="001C37D9" w:rsidRPr="000F0B86" w:rsidRDefault="001C37D9" w:rsidP="001C37D9">
            <w:pPr>
              <w:pStyle w:val="a4"/>
              <w:ind w:left="-120" w:right="-120"/>
              <w:rPr>
                <w:rFonts w:eastAsia="黑体" w:cs="Times New Roman"/>
                <w:kern w:val="0"/>
                <w:sz w:val="20"/>
              </w:rPr>
            </w:pPr>
            <w:r w:rsidRPr="000F0B86">
              <w:rPr>
                <w:i/>
                <w:iCs/>
              </w:rPr>
              <w:t>ib</w:t>
            </w:r>
            <w:r w:rsidRPr="000F0B86">
              <w:rPr>
                <w:i/>
                <w:iCs/>
              </w:rPr>
              <w:t>右</w:t>
            </w:r>
            <w:r w:rsidRPr="000F0B86">
              <w:t>(N·mm)×10^</w:t>
            </w:r>
            <w:r w:rsidRPr="000F0B86">
              <w:rPr>
                <w:rFonts w:eastAsia="黑体" w:cs="Times New Roman"/>
                <w:kern w:val="0"/>
                <w:sz w:val="20"/>
              </w:rPr>
              <w:t>10</w:t>
            </w:r>
          </w:p>
        </w:tc>
        <w:tc>
          <w:tcPr>
            <w:tcW w:w="1280" w:type="dxa"/>
            <w:noWrap/>
            <w:hideMark/>
          </w:tcPr>
          <w:p w14:paraId="34C509C8" w14:textId="77777777" w:rsidR="001C37D9" w:rsidRPr="000F0B86" w:rsidRDefault="001C37D9" w:rsidP="001C37D9">
            <w:pPr>
              <w:pStyle w:val="a4"/>
              <w:ind w:left="-120" w:right="-120"/>
            </w:pPr>
            <w:r w:rsidRPr="000F0B86">
              <w:t>MC</w:t>
            </w:r>
            <w:r w:rsidRPr="000F0B86">
              <w:rPr>
                <w:rFonts w:hint="eastAsia"/>
              </w:rPr>
              <w:t>上</w:t>
            </w:r>
            <w:r w:rsidRPr="000F0B86">
              <w:t>(kN·m)</w:t>
            </w:r>
          </w:p>
        </w:tc>
        <w:tc>
          <w:tcPr>
            <w:tcW w:w="1280" w:type="dxa"/>
            <w:noWrap/>
            <w:hideMark/>
          </w:tcPr>
          <w:p w14:paraId="06151A32" w14:textId="77777777" w:rsidR="001C37D9" w:rsidRPr="000F0B86" w:rsidRDefault="001C37D9" w:rsidP="001C37D9">
            <w:pPr>
              <w:pStyle w:val="a4"/>
              <w:ind w:left="-120" w:right="-120"/>
            </w:pPr>
            <w:r w:rsidRPr="000F0B86">
              <w:t>MC</w:t>
            </w:r>
            <w:r w:rsidRPr="000F0B86">
              <w:rPr>
                <w:rFonts w:hint="eastAsia"/>
              </w:rPr>
              <w:t>下</w:t>
            </w:r>
            <w:r w:rsidRPr="000F0B86">
              <w:t>(kN·m)</w:t>
            </w:r>
          </w:p>
        </w:tc>
        <w:tc>
          <w:tcPr>
            <w:tcW w:w="1240" w:type="dxa"/>
            <w:noWrap/>
            <w:hideMark/>
          </w:tcPr>
          <w:p w14:paraId="729AB026" w14:textId="77777777" w:rsidR="001C37D9" w:rsidRPr="000F0B86" w:rsidRDefault="001C37D9" w:rsidP="001C37D9">
            <w:pPr>
              <w:pStyle w:val="a4"/>
              <w:ind w:left="-120" w:right="-120"/>
            </w:pPr>
            <w:r w:rsidRPr="000F0B86">
              <w:t>Mb</w:t>
            </w:r>
            <w:r w:rsidRPr="000F0B86">
              <w:rPr>
                <w:rFonts w:hint="eastAsia"/>
              </w:rPr>
              <w:t>左</w:t>
            </w:r>
            <w:r w:rsidRPr="000F0B86">
              <w:t>(kN·m)</w:t>
            </w:r>
          </w:p>
        </w:tc>
        <w:tc>
          <w:tcPr>
            <w:tcW w:w="1240" w:type="dxa"/>
            <w:noWrap/>
            <w:hideMark/>
          </w:tcPr>
          <w:p w14:paraId="3364A6A7" w14:textId="77777777" w:rsidR="001C37D9" w:rsidRPr="000F0B86" w:rsidRDefault="001C37D9" w:rsidP="001C37D9">
            <w:pPr>
              <w:pStyle w:val="a4"/>
              <w:ind w:left="-120" w:right="-120"/>
            </w:pPr>
            <w:r w:rsidRPr="000F0B86">
              <w:t>Mb</w:t>
            </w:r>
            <w:r w:rsidRPr="000F0B86">
              <w:rPr>
                <w:rFonts w:hint="eastAsia"/>
              </w:rPr>
              <w:t>右</w:t>
            </w:r>
            <w:r w:rsidRPr="000F0B86">
              <w:t>(kN·m)</w:t>
            </w:r>
          </w:p>
        </w:tc>
      </w:tr>
      <w:tr w:rsidR="001C37D9" w:rsidRPr="000F0B86" w14:paraId="37A10AED" w14:textId="77777777" w:rsidTr="001C37D9">
        <w:trPr>
          <w:divId w:val="1889142261"/>
          <w:trHeight w:val="276"/>
        </w:trPr>
        <w:tc>
          <w:tcPr>
            <w:tcW w:w="730" w:type="dxa"/>
            <w:noWrap/>
            <w:hideMark/>
          </w:tcPr>
          <w:p w14:paraId="1A01BF8A" w14:textId="77777777" w:rsidR="001C37D9" w:rsidRPr="000F0B86" w:rsidRDefault="001C37D9" w:rsidP="001C37D9">
            <w:pPr>
              <w:pStyle w:val="a4"/>
              <w:ind w:left="-120" w:right="-120"/>
            </w:pPr>
            <w:r w:rsidRPr="000F0B86">
              <w:t>1</w:t>
            </w:r>
          </w:p>
        </w:tc>
        <w:tc>
          <w:tcPr>
            <w:tcW w:w="1760" w:type="dxa"/>
            <w:noWrap/>
            <w:hideMark/>
          </w:tcPr>
          <w:p w14:paraId="501DCC1A" w14:textId="77777777" w:rsidR="001C37D9" w:rsidRPr="000F0B86" w:rsidRDefault="001C37D9" w:rsidP="001C37D9">
            <w:pPr>
              <w:pStyle w:val="a4"/>
              <w:ind w:left="-120" w:right="-120"/>
            </w:pPr>
            <w:r w:rsidRPr="000F0B86">
              <w:t>4.5</w:t>
            </w:r>
          </w:p>
        </w:tc>
        <w:tc>
          <w:tcPr>
            <w:tcW w:w="1235" w:type="dxa"/>
            <w:noWrap/>
            <w:hideMark/>
          </w:tcPr>
          <w:p w14:paraId="222BD96A" w14:textId="77777777" w:rsidR="001C37D9" w:rsidRPr="000F0B86" w:rsidRDefault="001C37D9" w:rsidP="001C37D9">
            <w:pPr>
              <w:pStyle w:val="a4"/>
              <w:ind w:left="-120" w:right="-120"/>
            </w:pPr>
            <w:r w:rsidRPr="000F0B86">
              <w:t>0</w:t>
            </w:r>
          </w:p>
        </w:tc>
        <w:tc>
          <w:tcPr>
            <w:tcW w:w="1280" w:type="dxa"/>
            <w:noWrap/>
            <w:hideMark/>
          </w:tcPr>
          <w:p w14:paraId="0740746E" w14:textId="77777777" w:rsidR="001C37D9" w:rsidRPr="000F0B86" w:rsidRDefault="001C37D9" w:rsidP="001C37D9">
            <w:pPr>
              <w:pStyle w:val="a4"/>
              <w:ind w:left="-120" w:right="-120"/>
            </w:pPr>
            <w:r w:rsidRPr="000F0B86">
              <w:t>154.72</w:t>
            </w:r>
          </w:p>
        </w:tc>
        <w:tc>
          <w:tcPr>
            <w:tcW w:w="1280" w:type="dxa"/>
            <w:noWrap/>
            <w:hideMark/>
          </w:tcPr>
          <w:p w14:paraId="4EBF46EC" w14:textId="77777777" w:rsidR="001C37D9" w:rsidRPr="000F0B86" w:rsidRDefault="001C37D9" w:rsidP="001C37D9">
            <w:pPr>
              <w:pStyle w:val="a4"/>
              <w:ind w:left="-120" w:right="-120"/>
            </w:pPr>
            <w:r w:rsidRPr="000F0B86">
              <w:t>286.7</w:t>
            </w:r>
          </w:p>
        </w:tc>
        <w:tc>
          <w:tcPr>
            <w:tcW w:w="1240" w:type="dxa"/>
            <w:noWrap/>
            <w:hideMark/>
          </w:tcPr>
          <w:p w14:paraId="1B10B6F6" w14:textId="77777777" w:rsidR="001C37D9" w:rsidRPr="000F0B86" w:rsidRDefault="001C37D9" w:rsidP="001C37D9">
            <w:pPr>
              <w:pStyle w:val="a4"/>
              <w:ind w:left="-120" w:right="-120"/>
            </w:pPr>
            <w:r w:rsidRPr="000F0B86">
              <w:t>248.99</w:t>
            </w:r>
          </w:p>
        </w:tc>
        <w:tc>
          <w:tcPr>
            <w:tcW w:w="1240" w:type="dxa"/>
            <w:noWrap/>
            <w:hideMark/>
          </w:tcPr>
          <w:p w14:paraId="6B47AC11" w14:textId="77777777" w:rsidR="001C37D9" w:rsidRPr="000F0B86" w:rsidRDefault="001C37D9" w:rsidP="001C37D9">
            <w:pPr>
              <w:pStyle w:val="a4"/>
              <w:ind w:left="-120" w:right="-120"/>
            </w:pPr>
            <w:r w:rsidRPr="000F0B86">
              <w:t>0</w:t>
            </w:r>
          </w:p>
        </w:tc>
      </w:tr>
      <w:tr w:rsidR="001C37D9" w:rsidRPr="000F0B86" w14:paraId="79821379" w14:textId="77777777" w:rsidTr="001C37D9">
        <w:trPr>
          <w:divId w:val="1889142261"/>
          <w:trHeight w:val="276"/>
        </w:trPr>
        <w:tc>
          <w:tcPr>
            <w:tcW w:w="730" w:type="dxa"/>
            <w:noWrap/>
            <w:hideMark/>
          </w:tcPr>
          <w:p w14:paraId="382CFE97" w14:textId="77777777" w:rsidR="001C37D9" w:rsidRPr="000F0B86" w:rsidRDefault="001C37D9" w:rsidP="001C37D9">
            <w:pPr>
              <w:pStyle w:val="a4"/>
              <w:ind w:left="-120" w:right="-120"/>
            </w:pPr>
            <w:r w:rsidRPr="000F0B86">
              <w:t>2</w:t>
            </w:r>
          </w:p>
        </w:tc>
        <w:tc>
          <w:tcPr>
            <w:tcW w:w="1760" w:type="dxa"/>
            <w:noWrap/>
            <w:hideMark/>
          </w:tcPr>
          <w:p w14:paraId="312FAE30" w14:textId="77777777" w:rsidR="001C37D9" w:rsidRPr="000F0B86" w:rsidRDefault="001C37D9" w:rsidP="001C37D9">
            <w:pPr>
              <w:pStyle w:val="a4"/>
              <w:ind w:left="-120" w:right="-120"/>
            </w:pPr>
            <w:r w:rsidRPr="000F0B86">
              <w:t>4.5</w:t>
            </w:r>
          </w:p>
        </w:tc>
        <w:tc>
          <w:tcPr>
            <w:tcW w:w="1235" w:type="dxa"/>
            <w:noWrap/>
            <w:hideMark/>
          </w:tcPr>
          <w:p w14:paraId="0D3A3E48" w14:textId="77777777" w:rsidR="001C37D9" w:rsidRPr="000F0B86" w:rsidRDefault="001C37D9" w:rsidP="001C37D9">
            <w:pPr>
              <w:pStyle w:val="a4"/>
              <w:ind w:left="-120" w:right="-120"/>
            </w:pPr>
            <w:r w:rsidRPr="000F0B86">
              <w:t>0</w:t>
            </w:r>
          </w:p>
        </w:tc>
        <w:tc>
          <w:tcPr>
            <w:tcW w:w="1280" w:type="dxa"/>
            <w:noWrap/>
            <w:hideMark/>
          </w:tcPr>
          <w:p w14:paraId="0E7417A4" w14:textId="77777777" w:rsidR="001C37D9" w:rsidRPr="000F0B86" w:rsidRDefault="001C37D9" w:rsidP="001C37D9">
            <w:pPr>
              <w:pStyle w:val="a4"/>
              <w:ind w:left="-120" w:right="-120"/>
            </w:pPr>
            <w:r w:rsidRPr="000F0B86">
              <w:t>115.22</w:t>
            </w:r>
          </w:p>
        </w:tc>
        <w:tc>
          <w:tcPr>
            <w:tcW w:w="1280" w:type="dxa"/>
            <w:noWrap/>
            <w:hideMark/>
          </w:tcPr>
          <w:p w14:paraId="16BBACFF" w14:textId="77777777" w:rsidR="001C37D9" w:rsidRPr="000F0B86" w:rsidRDefault="001C37D9" w:rsidP="001C37D9">
            <w:pPr>
              <w:pStyle w:val="a4"/>
              <w:ind w:left="-120" w:right="-120"/>
            </w:pPr>
            <w:r w:rsidRPr="000F0B86">
              <w:t>94.27</w:t>
            </w:r>
          </w:p>
        </w:tc>
        <w:tc>
          <w:tcPr>
            <w:tcW w:w="1240" w:type="dxa"/>
            <w:noWrap/>
            <w:hideMark/>
          </w:tcPr>
          <w:p w14:paraId="38E871E1" w14:textId="77777777" w:rsidR="001C37D9" w:rsidRPr="000F0B86" w:rsidRDefault="001C37D9" w:rsidP="001C37D9">
            <w:pPr>
              <w:pStyle w:val="a4"/>
              <w:ind w:left="-120" w:right="-120"/>
            </w:pPr>
            <w:r w:rsidRPr="000F0B86">
              <w:t>146.96</w:t>
            </w:r>
          </w:p>
        </w:tc>
        <w:tc>
          <w:tcPr>
            <w:tcW w:w="1240" w:type="dxa"/>
            <w:noWrap/>
            <w:hideMark/>
          </w:tcPr>
          <w:p w14:paraId="486583E7" w14:textId="77777777" w:rsidR="001C37D9" w:rsidRPr="000F0B86" w:rsidRDefault="001C37D9" w:rsidP="001C37D9">
            <w:pPr>
              <w:pStyle w:val="a4"/>
              <w:ind w:left="-120" w:right="-120"/>
            </w:pPr>
            <w:r w:rsidRPr="000F0B86">
              <w:t>0</w:t>
            </w:r>
          </w:p>
        </w:tc>
      </w:tr>
      <w:tr w:rsidR="001C37D9" w:rsidRPr="000F0B86" w14:paraId="2EAFE9B9" w14:textId="77777777" w:rsidTr="001C37D9">
        <w:trPr>
          <w:divId w:val="1889142261"/>
          <w:trHeight w:val="276"/>
        </w:trPr>
        <w:tc>
          <w:tcPr>
            <w:tcW w:w="730" w:type="dxa"/>
            <w:noWrap/>
            <w:hideMark/>
          </w:tcPr>
          <w:p w14:paraId="0E321201" w14:textId="77777777" w:rsidR="001C37D9" w:rsidRPr="000F0B86" w:rsidRDefault="001C37D9" w:rsidP="001C37D9">
            <w:pPr>
              <w:pStyle w:val="a4"/>
              <w:ind w:left="-120" w:right="-120"/>
            </w:pPr>
            <w:r w:rsidRPr="000F0B86">
              <w:t>3</w:t>
            </w:r>
          </w:p>
        </w:tc>
        <w:tc>
          <w:tcPr>
            <w:tcW w:w="1760" w:type="dxa"/>
            <w:noWrap/>
            <w:hideMark/>
          </w:tcPr>
          <w:p w14:paraId="31E96C62" w14:textId="77777777" w:rsidR="001C37D9" w:rsidRPr="000F0B86" w:rsidRDefault="001C37D9" w:rsidP="001C37D9">
            <w:pPr>
              <w:pStyle w:val="a4"/>
              <w:ind w:left="-120" w:right="-120"/>
            </w:pPr>
            <w:r w:rsidRPr="000F0B86">
              <w:t>4.5</w:t>
            </w:r>
          </w:p>
        </w:tc>
        <w:tc>
          <w:tcPr>
            <w:tcW w:w="1235" w:type="dxa"/>
            <w:noWrap/>
            <w:hideMark/>
          </w:tcPr>
          <w:p w14:paraId="62EFB208" w14:textId="77777777" w:rsidR="001C37D9" w:rsidRPr="000F0B86" w:rsidRDefault="001C37D9" w:rsidP="001C37D9">
            <w:pPr>
              <w:pStyle w:val="a4"/>
              <w:ind w:left="-120" w:right="-120"/>
            </w:pPr>
            <w:r w:rsidRPr="000F0B86">
              <w:t>0</w:t>
            </w:r>
          </w:p>
        </w:tc>
        <w:tc>
          <w:tcPr>
            <w:tcW w:w="1280" w:type="dxa"/>
            <w:noWrap/>
            <w:hideMark/>
          </w:tcPr>
          <w:p w14:paraId="208DD338" w14:textId="77777777" w:rsidR="001C37D9" w:rsidRPr="000F0B86" w:rsidRDefault="001C37D9" w:rsidP="001C37D9">
            <w:pPr>
              <w:pStyle w:val="a4"/>
              <w:ind w:left="-120" w:right="-120"/>
            </w:pPr>
            <w:r w:rsidRPr="000F0B86">
              <w:t>74.06</w:t>
            </w:r>
          </w:p>
        </w:tc>
        <w:tc>
          <w:tcPr>
            <w:tcW w:w="1280" w:type="dxa"/>
            <w:noWrap/>
            <w:hideMark/>
          </w:tcPr>
          <w:p w14:paraId="7BECDDE9" w14:textId="77777777" w:rsidR="001C37D9" w:rsidRPr="000F0B86" w:rsidRDefault="001C37D9" w:rsidP="001C37D9">
            <w:pPr>
              <w:pStyle w:val="a4"/>
              <w:ind w:left="-120" w:right="-120"/>
            </w:pPr>
            <w:r w:rsidRPr="000F0B86">
              <w:t>31.74</w:t>
            </w:r>
          </w:p>
        </w:tc>
        <w:tc>
          <w:tcPr>
            <w:tcW w:w="1240" w:type="dxa"/>
            <w:noWrap/>
            <w:hideMark/>
          </w:tcPr>
          <w:p w14:paraId="490A3A4A" w14:textId="77777777" w:rsidR="001C37D9" w:rsidRPr="000F0B86" w:rsidRDefault="001C37D9" w:rsidP="001C37D9">
            <w:pPr>
              <w:pStyle w:val="a4"/>
              <w:ind w:left="-120" w:right="-120"/>
            </w:pPr>
            <w:r w:rsidRPr="000F0B86">
              <w:t>74.06</w:t>
            </w:r>
          </w:p>
        </w:tc>
        <w:tc>
          <w:tcPr>
            <w:tcW w:w="1240" w:type="dxa"/>
            <w:noWrap/>
            <w:hideMark/>
          </w:tcPr>
          <w:p w14:paraId="286B1275" w14:textId="77777777" w:rsidR="001C37D9" w:rsidRPr="000F0B86" w:rsidRDefault="001C37D9" w:rsidP="001C37D9">
            <w:pPr>
              <w:pStyle w:val="a4"/>
              <w:ind w:left="-120" w:right="-120"/>
            </w:pPr>
            <w:r w:rsidRPr="000F0B86">
              <w:t>0</w:t>
            </w:r>
          </w:p>
        </w:tc>
      </w:tr>
    </w:tbl>
    <w:p w14:paraId="01548A39" w14:textId="57DF44B7" w:rsidR="001C37D9" w:rsidRPr="000F0B86" w:rsidRDefault="00A955F9" w:rsidP="001C37D9">
      <w:pPr>
        <w:pStyle w:val="ae"/>
        <w:rPr>
          <w:rFonts w:cs="Times New Roman"/>
          <w:kern w:val="0"/>
          <w:sz w:val="20"/>
          <w:szCs w:val="20"/>
        </w:rPr>
      </w:pPr>
      <w:r w:rsidRPr="000F0B86">
        <w:rPr>
          <w:rFonts w:hint="eastAsia"/>
        </w:rPr>
        <w:t>表</w:t>
      </w:r>
      <w:r w:rsidRPr="000F0B86">
        <w:t>5.</w:t>
      </w:r>
      <w:r w:rsidR="001C37D9" w:rsidRPr="000F0B86">
        <w:rPr>
          <w:noProof/>
        </w:rPr>
        <w:t>27</w:t>
      </w:r>
      <w:r w:rsidR="002F2419" w:rsidRPr="000F0B86">
        <w:t xml:space="preserve"> </w:t>
      </w:r>
      <w:r w:rsidR="002F2419" w:rsidRPr="000F0B86">
        <w:rPr>
          <w:rFonts w:hint="eastAsia"/>
        </w:rPr>
        <w:t>剪力及轴力计算</w:t>
      </w:r>
    </w:p>
    <w:tbl>
      <w:tblPr>
        <w:tblStyle w:val="ad"/>
        <w:tblW w:w="5670" w:type="dxa"/>
        <w:tblLook w:val="04A0" w:firstRow="1" w:lastRow="0" w:firstColumn="1" w:lastColumn="0" w:noHBand="0" w:noVBand="1"/>
      </w:tblPr>
      <w:tblGrid>
        <w:gridCol w:w="524"/>
        <w:gridCol w:w="1139"/>
        <w:gridCol w:w="1161"/>
        <w:gridCol w:w="815"/>
        <w:gridCol w:w="815"/>
        <w:gridCol w:w="815"/>
        <w:gridCol w:w="815"/>
        <w:gridCol w:w="815"/>
        <w:gridCol w:w="815"/>
        <w:gridCol w:w="815"/>
        <w:gridCol w:w="815"/>
      </w:tblGrid>
      <w:tr w:rsidR="001C37D9" w:rsidRPr="000F0B86" w14:paraId="104E94B1" w14:textId="77777777" w:rsidTr="001C37D9">
        <w:trPr>
          <w:divId w:val="1891073503"/>
          <w:trHeight w:val="324"/>
        </w:trPr>
        <w:tc>
          <w:tcPr>
            <w:tcW w:w="730" w:type="dxa"/>
            <w:noWrap/>
            <w:hideMark/>
          </w:tcPr>
          <w:p w14:paraId="13A89828" w14:textId="73BBA923" w:rsidR="001C37D9" w:rsidRPr="000F0B86" w:rsidRDefault="001C37D9" w:rsidP="001C37D9">
            <w:pPr>
              <w:pStyle w:val="a4"/>
              <w:ind w:left="-120" w:right="-120"/>
            </w:pPr>
            <w:r w:rsidRPr="000F0B86">
              <w:rPr>
                <w:rFonts w:hint="eastAsia"/>
              </w:rPr>
              <w:t>楼层</w:t>
            </w:r>
          </w:p>
        </w:tc>
        <w:tc>
          <w:tcPr>
            <w:tcW w:w="1760" w:type="dxa"/>
            <w:noWrap/>
            <w:hideMark/>
          </w:tcPr>
          <w:p w14:paraId="45E1F698" w14:textId="77777777" w:rsidR="001C37D9" w:rsidRPr="000F0B86" w:rsidRDefault="001C37D9" w:rsidP="001C37D9">
            <w:pPr>
              <w:pStyle w:val="a4"/>
              <w:ind w:left="-120" w:right="-120"/>
            </w:pPr>
            <w:r w:rsidRPr="000F0B86">
              <w:rPr>
                <w:i/>
                <w:iCs/>
              </w:rPr>
              <w:t>lAB</w:t>
            </w:r>
            <w:r w:rsidRPr="000F0B86">
              <w:rPr>
                <w:vertAlign w:val="subscript"/>
              </w:rPr>
              <w:t>(m)</w:t>
            </w:r>
          </w:p>
        </w:tc>
        <w:tc>
          <w:tcPr>
            <w:tcW w:w="1800" w:type="dxa"/>
            <w:noWrap/>
            <w:hideMark/>
          </w:tcPr>
          <w:p w14:paraId="08BE0AAD" w14:textId="77777777" w:rsidR="001C37D9" w:rsidRPr="000F0B86" w:rsidRDefault="001C37D9" w:rsidP="001C37D9">
            <w:pPr>
              <w:pStyle w:val="a4"/>
              <w:ind w:left="-120" w:right="-120"/>
            </w:pPr>
            <w:r w:rsidRPr="000F0B86">
              <w:rPr>
                <w:i/>
                <w:iCs/>
              </w:rPr>
              <w:t>lBC</w:t>
            </w:r>
            <w:r w:rsidRPr="000F0B86">
              <w:rPr>
                <w:vertAlign w:val="subscript"/>
              </w:rPr>
              <w:t>(m)</w:t>
            </w:r>
          </w:p>
        </w:tc>
        <w:tc>
          <w:tcPr>
            <w:tcW w:w="1220" w:type="dxa"/>
            <w:noWrap/>
            <w:hideMark/>
          </w:tcPr>
          <w:p w14:paraId="7DAC4012" w14:textId="77777777" w:rsidR="001C37D9" w:rsidRPr="000F0B86" w:rsidRDefault="001C37D9" w:rsidP="001C37D9">
            <w:pPr>
              <w:pStyle w:val="a4"/>
              <w:ind w:left="-120" w:right="-120"/>
            </w:pPr>
            <w:r w:rsidRPr="000F0B86">
              <w:rPr>
                <w:i/>
                <w:iCs/>
              </w:rPr>
              <w:t>lCD</w:t>
            </w:r>
            <w:r w:rsidRPr="000F0B86">
              <w:rPr>
                <w:vertAlign w:val="subscript"/>
              </w:rPr>
              <w:t>(m)</w:t>
            </w:r>
          </w:p>
        </w:tc>
        <w:tc>
          <w:tcPr>
            <w:tcW w:w="1220" w:type="dxa"/>
            <w:noWrap/>
            <w:hideMark/>
          </w:tcPr>
          <w:p w14:paraId="5422FFB4" w14:textId="77777777" w:rsidR="001C37D9" w:rsidRPr="000F0B86" w:rsidRDefault="001C37D9" w:rsidP="001C37D9">
            <w:pPr>
              <w:pStyle w:val="a4"/>
              <w:ind w:left="-120" w:right="-120"/>
            </w:pPr>
            <w:r w:rsidRPr="000F0B86">
              <w:rPr>
                <w:i/>
                <w:iCs/>
              </w:rPr>
              <w:t>VAB</w:t>
            </w:r>
            <w:r w:rsidRPr="000F0B86">
              <w:t>(kN)</w:t>
            </w:r>
          </w:p>
        </w:tc>
        <w:tc>
          <w:tcPr>
            <w:tcW w:w="1220" w:type="dxa"/>
            <w:noWrap/>
            <w:hideMark/>
          </w:tcPr>
          <w:p w14:paraId="5DB87E52" w14:textId="77777777" w:rsidR="001C37D9" w:rsidRPr="000F0B86" w:rsidRDefault="001C37D9" w:rsidP="001C37D9">
            <w:pPr>
              <w:pStyle w:val="a4"/>
              <w:ind w:left="-120" w:right="-120"/>
            </w:pPr>
            <w:r w:rsidRPr="000F0B86">
              <w:rPr>
                <w:i/>
                <w:iCs/>
              </w:rPr>
              <w:t>VBC</w:t>
            </w:r>
            <w:r w:rsidRPr="000F0B86">
              <w:t>(kN)</w:t>
            </w:r>
          </w:p>
        </w:tc>
        <w:tc>
          <w:tcPr>
            <w:tcW w:w="1220" w:type="dxa"/>
            <w:noWrap/>
            <w:hideMark/>
          </w:tcPr>
          <w:p w14:paraId="09D2F924" w14:textId="77777777" w:rsidR="001C37D9" w:rsidRPr="000F0B86" w:rsidRDefault="001C37D9" w:rsidP="001C37D9">
            <w:pPr>
              <w:pStyle w:val="a4"/>
              <w:ind w:left="-120" w:right="-120"/>
            </w:pPr>
            <w:r w:rsidRPr="000F0B86">
              <w:rPr>
                <w:i/>
                <w:iCs/>
              </w:rPr>
              <w:t>VCD</w:t>
            </w:r>
            <w:r w:rsidRPr="000F0B86">
              <w:t>(kN)</w:t>
            </w:r>
          </w:p>
        </w:tc>
        <w:tc>
          <w:tcPr>
            <w:tcW w:w="1220" w:type="dxa"/>
            <w:noWrap/>
            <w:hideMark/>
          </w:tcPr>
          <w:p w14:paraId="7DAC9C63" w14:textId="77777777" w:rsidR="001C37D9" w:rsidRPr="000F0B86" w:rsidRDefault="001C37D9" w:rsidP="001C37D9">
            <w:pPr>
              <w:pStyle w:val="a4"/>
              <w:ind w:left="-120" w:right="-120"/>
            </w:pPr>
            <w:r w:rsidRPr="000F0B86">
              <w:rPr>
                <w:i/>
                <w:iCs/>
              </w:rPr>
              <w:t>NA</w:t>
            </w:r>
            <w:r w:rsidRPr="000F0B86">
              <w:t>(kN)</w:t>
            </w:r>
          </w:p>
        </w:tc>
        <w:tc>
          <w:tcPr>
            <w:tcW w:w="1220" w:type="dxa"/>
            <w:noWrap/>
            <w:hideMark/>
          </w:tcPr>
          <w:p w14:paraId="61F878A6" w14:textId="77777777" w:rsidR="001C37D9" w:rsidRPr="000F0B86" w:rsidRDefault="001C37D9" w:rsidP="001C37D9">
            <w:pPr>
              <w:pStyle w:val="a4"/>
              <w:ind w:left="-120" w:right="-120"/>
            </w:pPr>
            <w:r w:rsidRPr="000F0B86">
              <w:rPr>
                <w:i/>
                <w:iCs/>
              </w:rPr>
              <w:t>NB</w:t>
            </w:r>
            <w:r w:rsidRPr="000F0B86">
              <w:t>(kN)</w:t>
            </w:r>
          </w:p>
        </w:tc>
        <w:tc>
          <w:tcPr>
            <w:tcW w:w="1220" w:type="dxa"/>
            <w:noWrap/>
            <w:hideMark/>
          </w:tcPr>
          <w:p w14:paraId="14396DB8" w14:textId="77777777" w:rsidR="001C37D9" w:rsidRPr="000F0B86" w:rsidRDefault="001C37D9" w:rsidP="001C37D9">
            <w:pPr>
              <w:pStyle w:val="a4"/>
              <w:ind w:left="-120" w:right="-120"/>
            </w:pPr>
            <w:r w:rsidRPr="000F0B86">
              <w:rPr>
                <w:i/>
                <w:iCs/>
              </w:rPr>
              <w:t>NC</w:t>
            </w:r>
            <w:r w:rsidRPr="000F0B86">
              <w:t>(kN)</w:t>
            </w:r>
          </w:p>
        </w:tc>
        <w:tc>
          <w:tcPr>
            <w:tcW w:w="1220" w:type="dxa"/>
            <w:noWrap/>
            <w:hideMark/>
          </w:tcPr>
          <w:p w14:paraId="7A32F785" w14:textId="77777777" w:rsidR="001C37D9" w:rsidRPr="000F0B86" w:rsidRDefault="001C37D9" w:rsidP="001C37D9">
            <w:pPr>
              <w:pStyle w:val="a4"/>
              <w:ind w:left="-120" w:right="-120"/>
            </w:pPr>
            <w:r w:rsidRPr="000F0B86">
              <w:rPr>
                <w:i/>
                <w:iCs/>
              </w:rPr>
              <w:t>ND</w:t>
            </w:r>
            <w:r w:rsidRPr="000F0B86">
              <w:t>(kN)</w:t>
            </w:r>
          </w:p>
        </w:tc>
      </w:tr>
      <w:tr w:rsidR="001C37D9" w:rsidRPr="000F0B86" w14:paraId="4B3B0600" w14:textId="77777777" w:rsidTr="001C37D9">
        <w:trPr>
          <w:divId w:val="1891073503"/>
          <w:trHeight w:val="324"/>
        </w:trPr>
        <w:tc>
          <w:tcPr>
            <w:tcW w:w="730" w:type="dxa"/>
            <w:noWrap/>
            <w:hideMark/>
          </w:tcPr>
          <w:p w14:paraId="31AB0904" w14:textId="77777777" w:rsidR="001C37D9" w:rsidRPr="000F0B86" w:rsidRDefault="001C37D9" w:rsidP="001C37D9">
            <w:pPr>
              <w:pStyle w:val="a4"/>
              <w:ind w:left="-120" w:right="-120"/>
            </w:pPr>
            <w:r w:rsidRPr="000F0B86">
              <w:t>1</w:t>
            </w:r>
          </w:p>
        </w:tc>
        <w:tc>
          <w:tcPr>
            <w:tcW w:w="1760" w:type="dxa"/>
            <w:noWrap/>
            <w:hideMark/>
          </w:tcPr>
          <w:p w14:paraId="0985B992" w14:textId="77777777" w:rsidR="001C37D9" w:rsidRPr="000F0B86" w:rsidRDefault="001C37D9" w:rsidP="001C37D9">
            <w:pPr>
              <w:pStyle w:val="a4"/>
              <w:ind w:left="-120" w:right="-120"/>
            </w:pPr>
            <w:r w:rsidRPr="000F0B86">
              <w:t>6</w:t>
            </w:r>
          </w:p>
        </w:tc>
        <w:tc>
          <w:tcPr>
            <w:tcW w:w="1800" w:type="dxa"/>
            <w:noWrap/>
            <w:hideMark/>
          </w:tcPr>
          <w:p w14:paraId="6A2CC4B8" w14:textId="77777777" w:rsidR="001C37D9" w:rsidRPr="000F0B86" w:rsidRDefault="001C37D9" w:rsidP="001C37D9">
            <w:pPr>
              <w:pStyle w:val="a4"/>
              <w:ind w:left="-120" w:right="-120"/>
            </w:pPr>
            <w:r w:rsidRPr="000F0B86">
              <w:t>2.1</w:t>
            </w:r>
          </w:p>
        </w:tc>
        <w:tc>
          <w:tcPr>
            <w:tcW w:w="1220" w:type="dxa"/>
            <w:noWrap/>
            <w:hideMark/>
          </w:tcPr>
          <w:p w14:paraId="5283A6E7" w14:textId="77777777" w:rsidR="001C37D9" w:rsidRPr="000F0B86" w:rsidRDefault="001C37D9" w:rsidP="001C37D9">
            <w:pPr>
              <w:pStyle w:val="a4"/>
              <w:ind w:left="-120" w:right="-120"/>
            </w:pPr>
            <w:r w:rsidRPr="000F0B86">
              <w:t>6</w:t>
            </w:r>
          </w:p>
        </w:tc>
        <w:tc>
          <w:tcPr>
            <w:tcW w:w="1220" w:type="dxa"/>
            <w:noWrap/>
            <w:hideMark/>
          </w:tcPr>
          <w:p w14:paraId="1FA6C084" w14:textId="77777777" w:rsidR="001C37D9" w:rsidRPr="000F0B86" w:rsidRDefault="001C37D9" w:rsidP="001C37D9">
            <w:pPr>
              <w:pStyle w:val="a4"/>
              <w:ind w:left="-120" w:right="-120"/>
            </w:pPr>
            <w:r w:rsidRPr="000F0B86">
              <w:t>74.88</w:t>
            </w:r>
          </w:p>
        </w:tc>
        <w:tc>
          <w:tcPr>
            <w:tcW w:w="1220" w:type="dxa"/>
            <w:noWrap/>
            <w:hideMark/>
          </w:tcPr>
          <w:p w14:paraId="5B343E33" w14:textId="77777777" w:rsidR="001C37D9" w:rsidRPr="000F0B86" w:rsidRDefault="001C37D9" w:rsidP="001C37D9">
            <w:pPr>
              <w:pStyle w:val="a4"/>
              <w:ind w:left="-120" w:right="-120"/>
            </w:pPr>
            <w:r w:rsidRPr="000F0B86">
              <w:t>161.5</w:t>
            </w:r>
          </w:p>
        </w:tc>
        <w:tc>
          <w:tcPr>
            <w:tcW w:w="1220" w:type="dxa"/>
            <w:noWrap/>
            <w:hideMark/>
          </w:tcPr>
          <w:p w14:paraId="7E4317D8" w14:textId="77777777" w:rsidR="001C37D9" w:rsidRPr="000F0B86" w:rsidRDefault="001C37D9" w:rsidP="001C37D9">
            <w:pPr>
              <w:pStyle w:val="a4"/>
              <w:ind w:left="-120" w:right="-120"/>
            </w:pPr>
            <w:r w:rsidRPr="000F0B86">
              <w:t>74.88</w:t>
            </w:r>
          </w:p>
        </w:tc>
        <w:tc>
          <w:tcPr>
            <w:tcW w:w="1220" w:type="dxa"/>
            <w:noWrap/>
            <w:hideMark/>
          </w:tcPr>
          <w:p w14:paraId="6EF6BA31" w14:textId="77777777" w:rsidR="001C37D9" w:rsidRPr="000F0B86" w:rsidRDefault="001C37D9" w:rsidP="001C37D9">
            <w:pPr>
              <w:pStyle w:val="a4"/>
              <w:ind w:left="-120" w:right="-120"/>
            </w:pPr>
            <w:r w:rsidRPr="000F0B86">
              <w:t>-143.19</w:t>
            </w:r>
          </w:p>
        </w:tc>
        <w:tc>
          <w:tcPr>
            <w:tcW w:w="1220" w:type="dxa"/>
            <w:noWrap/>
            <w:hideMark/>
          </w:tcPr>
          <w:p w14:paraId="0A51EC68" w14:textId="77777777" w:rsidR="001C37D9" w:rsidRPr="000F0B86" w:rsidRDefault="001C37D9" w:rsidP="001C37D9">
            <w:pPr>
              <w:pStyle w:val="a4"/>
              <w:ind w:left="-120" w:right="-120"/>
            </w:pPr>
            <w:r w:rsidRPr="000F0B86">
              <w:t>-170.55</w:t>
            </w:r>
          </w:p>
        </w:tc>
        <w:tc>
          <w:tcPr>
            <w:tcW w:w="1220" w:type="dxa"/>
            <w:noWrap/>
            <w:hideMark/>
          </w:tcPr>
          <w:p w14:paraId="03E6F5FA" w14:textId="77777777" w:rsidR="001C37D9" w:rsidRPr="000F0B86" w:rsidRDefault="001C37D9" w:rsidP="001C37D9">
            <w:pPr>
              <w:pStyle w:val="a4"/>
              <w:ind w:left="-120" w:right="-120"/>
            </w:pPr>
            <w:r w:rsidRPr="000F0B86">
              <w:t>170.55</w:t>
            </w:r>
          </w:p>
        </w:tc>
        <w:tc>
          <w:tcPr>
            <w:tcW w:w="1220" w:type="dxa"/>
            <w:noWrap/>
            <w:hideMark/>
          </w:tcPr>
          <w:p w14:paraId="4E772108" w14:textId="77777777" w:rsidR="001C37D9" w:rsidRPr="000F0B86" w:rsidRDefault="001C37D9" w:rsidP="001C37D9">
            <w:pPr>
              <w:pStyle w:val="a4"/>
              <w:ind w:left="-120" w:right="-120"/>
            </w:pPr>
            <w:r w:rsidRPr="000F0B86">
              <w:t>143.19</w:t>
            </w:r>
          </w:p>
        </w:tc>
      </w:tr>
      <w:tr w:rsidR="001C37D9" w:rsidRPr="000F0B86" w14:paraId="41F99D05" w14:textId="77777777" w:rsidTr="001C37D9">
        <w:trPr>
          <w:divId w:val="1891073503"/>
          <w:trHeight w:val="276"/>
        </w:trPr>
        <w:tc>
          <w:tcPr>
            <w:tcW w:w="730" w:type="dxa"/>
            <w:noWrap/>
            <w:hideMark/>
          </w:tcPr>
          <w:p w14:paraId="3261FC87" w14:textId="77777777" w:rsidR="001C37D9" w:rsidRPr="000F0B86" w:rsidRDefault="001C37D9" w:rsidP="001C37D9">
            <w:pPr>
              <w:pStyle w:val="a4"/>
              <w:ind w:left="-120" w:right="-120"/>
            </w:pPr>
            <w:r w:rsidRPr="000F0B86">
              <w:t>2</w:t>
            </w:r>
          </w:p>
        </w:tc>
        <w:tc>
          <w:tcPr>
            <w:tcW w:w="1760" w:type="dxa"/>
            <w:noWrap/>
            <w:hideMark/>
          </w:tcPr>
          <w:p w14:paraId="7421884D" w14:textId="77777777" w:rsidR="001C37D9" w:rsidRPr="000F0B86" w:rsidRDefault="001C37D9" w:rsidP="001C37D9">
            <w:pPr>
              <w:pStyle w:val="a4"/>
              <w:ind w:left="-120" w:right="-120"/>
            </w:pPr>
            <w:r w:rsidRPr="000F0B86">
              <w:t>6</w:t>
            </w:r>
          </w:p>
        </w:tc>
        <w:tc>
          <w:tcPr>
            <w:tcW w:w="1800" w:type="dxa"/>
            <w:noWrap/>
            <w:hideMark/>
          </w:tcPr>
          <w:p w14:paraId="4576FA31" w14:textId="77777777" w:rsidR="001C37D9" w:rsidRPr="000F0B86" w:rsidRDefault="001C37D9" w:rsidP="001C37D9">
            <w:pPr>
              <w:pStyle w:val="a4"/>
              <w:ind w:left="-120" w:right="-120"/>
            </w:pPr>
            <w:r w:rsidRPr="000F0B86">
              <w:t>2.1</w:t>
            </w:r>
          </w:p>
        </w:tc>
        <w:tc>
          <w:tcPr>
            <w:tcW w:w="1220" w:type="dxa"/>
            <w:noWrap/>
            <w:hideMark/>
          </w:tcPr>
          <w:p w14:paraId="00690C56" w14:textId="77777777" w:rsidR="001C37D9" w:rsidRPr="000F0B86" w:rsidRDefault="001C37D9" w:rsidP="001C37D9">
            <w:pPr>
              <w:pStyle w:val="a4"/>
              <w:ind w:left="-120" w:right="-120"/>
            </w:pPr>
            <w:r w:rsidRPr="000F0B86">
              <w:t>6</w:t>
            </w:r>
          </w:p>
        </w:tc>
        <w:tc>
          <w:tcPr>
            <w:tcW w:w="1220" w:type="dxa"/>
            <w:noWrap/>
            <w:hideMark/>
          </w:tcPr>
          <w:p w14:paraId="590AED3F" w14:textId="77777777" w:rsidR="001C37D9" w:rsidRPr="000F0B86" w:rsidRDefault="001C37D9" w:rsidP="001C37D9">
            <w:pPr>
              <w:pStyle w:val="a4"/>
              <w:ind w:left="-120" w:right="-120"/>
            </w:pPr>
            <w:r w:rsidRPr="000F0B86">
              <w:t>46.17</w:t>
            </w:r>
          </w:p>
        </w:tc>
        <w:tc>
          <w:tcPr>
            <w:tcW w:w="1220" w:type="dxa"/>
            <w:noWrap/>
            <w:hideMark/>
          </w:tcPr>
          <w:p w14:paraId="133C77F6" w14:textId="77777777" w:rsidR="001C37D9" w:rsidRPr="000F0B86" w:rsidRDefault="001C37D9" w:rsidP="001C37D9">
            <w:pPr>
              <w:pStyle w:val="a4"/>
              <w:ind w:left="-120" w:right="-120"/>
            </w:pPr>
            <w:r w:rsidRPr="000F0B86">
              <w:t>104.86</w:t>
            </w:r>
          </w:p>
        </w:tc>
        <w:tc>
          <w:tcPr>
            <w:tcW w:w="1220" w:type="dxa"/>
            <w:noWrap/>
            <w:hideMark/>
          </w:tcPr>
          <w:p w14:paraId="11D2D3B7" w14:textId="77777777" w:rsidR="001C37D9" w:rsidRPr="000F0B86" w:rsidRDefault="001C37D9" w:rsidP="001C37D9">
            <w:pPr>
              <w:pStyle w:val="a4"/>
              <w:ind w:left="-120" w:right="-120"/>
            </w:pPr>
            <w:r w:rsidRPr="000F0B86">
              <w:t>46.17</w:t>
            </w:r>
          </w:p>
        </w:tc>
        <w:tc>
          <w:tcPr>
            <w:tcW w:w="1220" w:type="dxa"/>
            <w:noWrap/>
            <w:hideMark/>
          </w:tcPr>
          <w:p w14:paraId="6010C18F" w14:textId="77777777" w:rsidR="001C37D9" w:rsidRPr="000F0B86" w:rsidRDefault="001C37D9" w:rsidP="001C37D9">
            <w:pPr>
              <w:pStyle w:val="a4"/>
              <w:ind w:left="-120" w:right="-120"/>
            </w:pPr>
            <w:r w:rsidRPr="000F0B86">
              <w:t>-68.31</w:t>
            </w:r>
          </w:p>
        </w:tc>
        <w:tc>
          <w:tcPr>
            <w:tcW w:w="1220" w:type="dxa"/>
            <w:noWrap/>
            <w:hideMark/>
          </w:tcPr>
          <w:p w14:paraId="7DDE7FFC" w14:textId="77777777" w:rsidR="001C37D9" w:rsidRPr="000F0B86" w:rsidRDefault="001C37D9" w:rsidP="001C37D9">
            <w:pPr>
              <w:pStyle w:val="a4"/>
              <w:ind w:left="-120" w:right="-120"/>
            </w:pPr>
            <w:r w:rsidRPr="000F0B86">
              <w:t>-83.93</w:t>
            </w:r>
          </w:p>
        </w:tc>
        <w:tc>
          <w:tcPr>
            <w:tcW w:w="1220" w:type="dxa"/>
            <w:noWrap/>
            <w:hideMark/>
          </w:tcPr>
          <w:p w14:paraId="5BE0DC1C" w14:textId="77777777" w:rsidR="001C37D9" w:rsidRPr="000F0B86" w:rsidRDefault="001C37D9" w:rsidP="001C37D9">
            <w:pPr>
              <w:pStyle w:val="a4"/>
              <w:ind w:left="-120" w:right="-120"/>
            </w:pPr>
            <w:r w:rsidRPr="000F0B86">
              <w:t>83.93</w:t>
            </w:r>
          </w:p>
        </w:tc>
        <w:tc>
          <w:tcPr>
            <w:tcW w:w="1220" w:type="dxa"/>
            <w:noWrap/>
            <w:hideMark/>
          </w:tcPr>
          <w:p w14:paraId="5C68F7DC" w14:textId="77777777" w:rsidR="001C37D9" w:rsidRPr="000F0B86" w:rsidRDefault="001C37D9" w:rsidP="001C37D9">
            <w:pPr>
              <w:pStyle w:val="a4"/>
              <w:ind w:left="-120" w:right="-120"/>
            </w:pPr>
            <w:r w:rsidRPr="000F0B86">
              <w:t>68.31</w:t>
            </w:r>
          </w:p>
        </w:tc>
      </w:tr>
      <w:tr w:rsidR="001C37D9" w:rsidRPr="000F0B86" w14:paraId="3F0E3302" w14:textId="77777777" w:rsidTr="001C37D9">
        <w:trPr>
          <w:divId w:val="1891073503"/>
          <w:trHeight w:val="276"/>
        </w:trPr>
        <w:tc>
          <w:tcPr>
            <w:tcW w:w="730" w:type="dxa"/>
            <w:noWrap/>
            <w:hideMark/>
          </w:tcPr>
          <w:p w14:paraId="2009AA73" w14:textId="77777777" w:rsidR="001C37D9" w:rsidRPr="000F0B86" w:rsidRDefault="001C37D9" w:rsidP="001C37D9">
            <w:pPr>
              <w:pStyle w:val="a4"/>
              <w:ind w:left="-120" w:right="-120"/>
            </w:pPr>
            <w:r w:rsidRPr="000F0B86">
              <w:t>3</w:t>
            </w:r>
          </w:p>
        </w:tc>
        <w:tc>
          <w:tcPr>
            <w:tcW w:w="1760" w:type="dxa"/>
            <w:noWrap/>
            <w:hideMark/>
          </w:tcPr>
          <w:p w14:paraId="2DDCCB41" w14:textId="77777777" w:rsidR="001C37D9" w:rsidRPr="000F0B86" w:rsidRDefault="001C37D9" w:rsidP="001C37D9">
            <w:pPr>
              <w:pStyle w:val="a4"/>
              <w:ind w:left="-120" w:right="-120"/>
            </w:pPr>
            <w:r w:rsidRPr="000F0B86">
              <w:t>6</w:t>
            </w:r>
          </w:p>
        </w:tc>
        <w:tc>
          <w:tcPr>
            <w:tcW w:w="1800" w:type="dxa"/>
            <w:noWrap/>
            <w:hideMark/>
          </w:tcPr>
          <w:p w14:paraId="0A6E4F6A" w14:textId="77777777" w:rsidR="001C37D9" w:rsidRPr="000F0B86" w:rsidRDefault="001C37D9" w:rsidP="001C37D9">
            <w:pPr>
              <w:pStyle w:val="a4"/>
              <w:ind w:left="-120" w:right="-120"/>
            </w:pPr>
            <w:r w:rsidRPr="000F0B86">
              <w:t>2.1</w:t>
            </w:r>
          </w:p>
        </w:tc>
        <w:tc>
          <w:tcPr>
            <w:tcW w:w="1220" w:type="dxa"/>
            <w:noWrap/>
            <w:hideMark/>
          </w:tcPr>
          <w:p w14:paraId="44E93DF8" w14:textId="77777777" w:rsidR="001C37D9" w:rsidRPr="000F0B86" w:rsidRDefault="001C37D9" w:rsidP="001C37D9">
            <w:pPr>
              <w:pStyle w:val="a4"/>
              <w:ind w:left="-120" w:right="-120"/>
            </w:pPr>
            <w:r w:rsidRPr="000F0B86">
              <w:t>6</w:t>
            </w:r>
          </w:p>
        </w:tc>
        <w:tc>
          <w:tcPr>
            <w:tcW w:w="1220" w:type="dxa"/>
            <w:noWrap/>
            <w:hideMark/>
          </w:tcPr>
          <w:p w14:paraId="42FB303B" w14:textId="77777777" w:rsidR="001C37D9" w:rsidRPr="000F0B86" w:rsidRDefault="001C37D9" w:rsidP="001C37D9">
            <w:pPr>
              <w:pStyle w:val="a4"/>
              <w:ind w:left="-120" w:right="-120"/>
            </w:pPr>
            <w:r w:rsidRPr="000F0B86">
              <w:t>22.14</w:t>
            </w:r>
          </w:p>
        </w:tc>
        <w:tc>
          <w:tcPr>
            <w:tcW w:w="1220" w:type="dxa"/>
            <w:noWrap/>
            <w:hideMark/>
          </w:tcPr>
          <w:p w14:paraId="397618CE" w14:textId="77777777" w:rsidR="001C37D9" w:rsidRPr="000F0B86" w:rsidRDefault="001C37D9" w:rsidP="001C37D9">
            <w:pPr>
              <w:pStyle w:val="a4"/>
              <w:ind w:left="-120" w:right="-120"/>
            </w:pPr>
            <w:r w:rsidRPr="000F0B86">
              <w:t>47.38</w:t>
            </w:r>
          </w:p>
        </w:tc>
        <w:tc>
          <w:tcPr>
            <w:tcW w:w="1220" w:type="dxa"/>
            <w:noWrap/>
            <w:hideMark/>
          </w:tcPr>
          <w:p w14:paraId="02A27AB8" w14:textId="77777777" w:rsidR="001C37D9" w:rsidRPr="000F0B86" w:rsidRDefault="001C37D9" w:rsidP="001C37D9">
            <w:pPr>
              <w:pStyle w:val="a4"/>
              <w:ind w:left="-120" w:right="-120"/>
            </w:pPr>
            <w:r w:rsidRPr="000F0B86">
              <w:t>22.14</w:t>
            </w:r>
          </w:p>
        </w:tc>
        <w:tc>
          <w:tcPr>
            <w:tcW w:w="1220" w:type="dxa"/>
            <w:noWrap/>
            <w:hideMark/>
          </w:tcPr>
          <w:p w14:paraId="2E4A9D31" w14:textId="77777777" w:rsidR="001C37D9" w:rsidRPr="000F0B86" w:rsidRDefault="001C37D9" w:rsidP="001C37D9">
            <w:pPr>
              <w:pStyle w:val="a4"/>
              <w:ind w:left="-120" w:right="-120"/>
            </w:pPr>
            <w:r w:rsidRPr="000F0B86">
              <w:t>-22.14</w:t>
            </w:r>
          </w:p>
        </w:tc>
        <w:tc>
          <w:tcPr>
            <w:tcW w:w="1220" w:type="dxa"/>
            <w:noWrap/>
            <w:hideMark/>
          </w:tcPr>
          <w:p w14:paraId="7F7D2B0E" w14:textId="77777777" w:rsidR="001C37D9" w:rsidRPr="000F0B86" w:rsidRDefault="001C37D9" w:rsidP="001C37D9">
            <w:pPr>
              <w:pStyle w:val="a4"/>
              <w:ind w:left="-120" w:right="-120"/>
            </w:pPr>
            <w:r w:rsidRPr="000F0B86">
              <w:t>-25.24</w:t>
            </w:r>
          </w:p>
        </w:tc>
        <w:tc>
          <w:tcPr>
            <w:tcW w:w="1220" w:type="dxa"/>
            <w:noWrap/>
            <w:hideMark/>
          </w:tcPr>
          <w:p w14:paraId="7FE9A926" w14:textId="77777777" w:rsidR="001C37D9" w:rsidRPr="000F0B86" w:rsidRDefault="001C37D9" w:rsidP="001C37D9">
            <w:pPr>
              <w:pStyle w:val="a4"/>
              <w:ind w:left="-120" w:right="-120"/>
            </w:pPr>
            <w:r w:rsidRPr="000F0B86">
              <w:t>25.24</w:t>
            </w:r>
          </w:p>
        </w:tc>
        <w:tc>
          <w:tcPr>
            <w:tcW w:w="1220" w:type="dxa"/>
            <w:noWrap/>
            <w:hideMark/>
          </w:tcPr>
          <w:p w14:paraId="420B1AC1" w14:textId="77777777" w:rsidR="001C37D9" w:rsidRPr="000F0B86" w:rsidRDefault="001C37D9" w:rsidP="001C37D9">
            <w:pPr>
              <w:pStyle w:val="a4"/>
              <w:ind w:left="-120" w:right="-120"/>
            </w:pPr>
            <w:r w:rsidRPr="000F0B86">
              <w:t>22.14</w:t>
            </w:r>
          </w:p>
        </w:tc>
      </w:tr>
    </w:tbl>
    <w:p w14:paraId="5F2CFC3F" w14:textId="4D8F04A4" w:rsidR="00577F1A" w:rsidRPr="000F0B86" w:rsidRDefault="00286E1E" w:rsidP="007A5D05">
      <w:pPr>
        <w:ind w:firstLine="480"/>
      </w:pPr>
      <w:r w:rsidRPr="000F0B86">
        <w:rPr>
          <w:rFonts w:hint="eastAsia"/>
        </w:rPr>
        <w:t>内力图绘制：</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6B3D08" w:rsidRPr="000F0B86" w14:paraId="363C6800" w14:textId="77777777" w:rsidTr="00E90994">
        <w:tc>
          <w:tcPr>
            <w:tcW w:w="9344" w:type="dxa"/>
          </w:tcPr>
          <w:p w14:paraId="5BD5DAEC" w14:textId="79124932" w:rsidR="006B3D08" w:rsidRPr="000F0B86" w:rsidRDefault="000F0B86" w:rsidP="005070D9">
            <w:pPr>
              <w:pStyle w:val="a4"/>
              <w:ind w:left="-120" w:right="-120"/>
            </w:pPr>
            <w:r w:rsidRPr="000F0B86">
              <w:lastRenderedPageBreak/>
              <w:pict w14:anchorId="2ED694AC">
                <v:shape id="_x0000_i2689" type="#_x0000_t75" style="width:458.25pt;height:213pt">
                  <v:imagedata r:id="rId71" o:title="" croptop="2453f" cropbottom="1153f" cropleft="2492f" cropright="6729f"/>
                </v:shape>
              </w:pict>
            </w:r>
          </w:p>
        </w:tc>
      </w:tr>
      <w:tr w:rsidR="006B3D08" w:rsidRPr="000F0B86" w14:paraId="1D1B4897" w14:textId="77777777" w:rsidTr="00E90994">
        <w:tc>
          <w:tcPr>
            <w:tcW w:w="9344" w:type="dxa"/>
          </w:tcPr>
          <w:p w14:paraId="466EA0CA" w14:textId="4B86F86E" w:rsidR="006B3D08" w:rsidRPr="000F0B86" w:rsidRDefault="003070DD" w:rsidP="00E90994">
            <w:pPr>
              <w:pStyle w:val="ae"/>
              <w:ind w:firstLine="480"/>
            </w:pPr>
            <w:r w:rsidRPr="000F0B86">
              <w:rPr>
                <w:noProof/>
              </w:rPr>
              <w:t>M</w:t>
            </w:r>
            <w:r w:rsidRPr="000F0B86">
              <w:rPr>
                <w:rFonts w:hint="eastAsia"/>
                <w:noProof/>
              </w:rPr>
              <w:t>图</w:t>
            </w:r>
            <w:r w:rsidR="00BB0E22" w:rsidRPr="000F0B86">
              <w:rPr>
                <w:rFonts w:hint="eastAsia"/>
                <w:noProof/>
              </w:rPr>
              <w:t>（单位：</w:t>
            </w:r>
            <w:r w:rsidR="00BB0E22" w:rsidRPr="000F0B86">
              <w:rPr>
                <w:noProof/>
              </w:rPr>
              <w:drawing>
                <wp:inline distT="0" distB="0" distL="0" distR="0" wp14:anchorId="13F56D5A" wp14:editId="4970E3EC">
                  <wp:extent cx="327747" cy="1182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266" cy="120195"/>
                          </a:xfrm>
                          <a:prstGeom prst="rect">
                            <a:avLst/>
                          </a:prstGeom>
                        </pic:spPr>
                      </pic:pic>
                    </a:graphicData>
                  </a:graphic>
                </wp:inline>
              </w:drawing>
            </w:r>
            <w:r w:rsidR="00BB0E22" w:rsidRPr="000F0B86">
              <w:rPr>
                <w:rFonts w:hint="eastAsia"/>
                <w:noProof/>
              </w:rPr>
              <w:t>）</w:t>
            </w:r>
          </w:p>
        </w:tc>
      </w:tr>
      <w:tr w:rsidR="006B3D08" w:rsidRPr="000F0B86" w14:paraId="6ECEF9F5" w14:textId="77777777" w:rsidTr="00E90994">
        <w:tc>
          <w:tcPr>
            <w:tcW w:w="9344" w:type="dxa"/>
          </w:tcPr>
          <w:p w14:paraId="3ABC8F37" w14:textId="79B00ADF" w:rsidR="006B3D08" w:rsidRPr="000F0B86" w:rsidRDefault="000F0B86" w:rsidP="005070D9">
            <w:pPr>
              <w:pStyle w:val="a4"/>
              <w:ind w:left="-120" w:right="-120"/>
            </w:pPr>
            <w:r w:rsidRPr="000F0B86">
              <w:pict w14:anchorId="435A4905">
                <v:shape id="_x0000_i2688" type="#_x0000_t75" style="width:456.75pt;height:174pt">
                  <v:imagedata r:id="rId72" o:title="" croptop="11045f" cropbottom="1153f" cropleft="4396f" cropright="10686f"/>
                </v:shape>
              </w:pict>
            </w:r>
          </w:p>
        </w:tc>
      </w:tr>
      <w:tr w:rsidR="006B3D08" w:rsidRPr="000F0B86" w14:paraId="722C046E" w14:textId="77777777" w:rsidTr="00E90994">
        <w:tc>
          <w:tcPr>
            <w:tcW w:w="9344" w:type="dxa"/>
          </w:tcPr>
          <w:p w14:paraId="15582910" w14:textId="4CC28CB6" w:rsidR="006B3D08" w:rsidRPr="000F0B86" w:rsidRDefault="003070DD" w:rsidP="00E90994">
            <w:pPr>
              <w:pStyle w:val="ae"/>
              <w:ind w:firstLine="480"/>
            </w:pPr>
            <w:r w:rsidRPr="000F0B86">
              <w:rPr>
                <w:noProof/>
              </w:rPr>
              <w:t>V</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6B3D08" w:rsidRPr="000F0B86" w14:paraId="72DFC202" w14:textId="77777777" w:rsidTr="00E90994">
        <w:tc>
          <w:tcPr>
            <w:tcW w:w="9344" w:type="dxa"/>
          </w:tcPr>
          <w:p w14:paraId="1DB2E3F4" w14:textId="16722973" w:rsidR="006B3D08" w:rsidRPr="000F0B86" w:rsidRDefault="000F0B86" w:rsidP="005070D9">
            <w:pPr>
              <w:pStyle w:val="a4"/>
              <w:ind w:left="-120" w:right="-120"/>
            </w:pPr>
            <w:r w:rsidRPr="000F0B86">
              <w:pict w14:anchorId="1B9AA329">
                <v:shape id="_x0000_i2687" type="#_x0000_t75" style="width:460.5pt;height:168pt">
                  <v:imagedata r:id="rId73" o:title="" croptop="10883f" cropbottom="1153f" cropleft="1972f" cropright="6253f"/>
                </v:shape>
              </w:pict>
            </w:r>
          </w:p>
        </w:tc>
      </w:tr>
      <w:tr w:rsidR="006B3D08" w:rsidRPr="000F0B86" w14:paraId="0753AB86" w14:textId="77777777" w:rsidTr="00E90994">
        <w:tc>
          <w:tcPr>
            <w:tcW w:w="9344" w:type="dxa"/>
          </w:tcPr>
          <w:p w14:paraId="0D22B3AD" w14:textId="0D7BEA42" w:rsidR="006B3D08" w:rsidRPr="000F0B86" w:rsidRDefault="003070DD" w:rsidP="00E90994">
            <w:pPr>
              <w:pStyle w:val="ae"/>
              <w:ind w:firstLine="480"/>
            </w:pPr>
            <w:r w:rsidRPr="000F0B86">
              <w:rPr>
                <w:noProof/>
              </w:rPr>
              <w:t>N</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6B3D08" w:rsidRPr="000F0B86" w14:paraId="6E5F5DEB" w14:textId="77777777" w:rsidTr="00E90994">
        <w:tc>
          <w:tcPr>
            <w:tcW w:w="9344" w:type="dxa"/>
          </w:tcPr>
          <w:p w14:paraId="2FE7E595" w14:textId="15443421" w:rsidR="006B3D08" w:rsidRPr="000F0B86" w:rsidRDefault="003070DD" w:rsidP="00072039">
            <w:pPr>
              <w:pStyle w:val="ae"/>
              <w:ind w:firstLine="480"/>
            </w:pPr>
            <w:r w:rsidRPr="000F0B86">
              <w:rPr>
                <w:rFonts w:hint="eastAsia"/>
                <w:noProof/>
              </w:rPr>
              <w:t>图</w:t>
            </w:r>
            <w:r w:rsidRPr="000F0B86">
              <w:rPr>
                <w:rFonts w:hint="eastAsia"/>
                <w:noProof/>
              </w:rPr>
              <w:t>5</w:t>
            </w:r>
            <w:r w:rsidRPr="000F0B86">
              <w:rPr>
                <w:noProof/>
              </w:rPr>
              <w:t xml:space="preserve">.3 </w:t>
            </w:r>
            <w:r w:rsidRPr="000F0B86">
              <w:rPr>
                <w:rFonts w:hint="eastAsia"/>
                <w:noProof/>
              </w:rPr>
              <w:t>内力图</w:t>
            </w:r>
          </w:p>
        </w:tc>
      </w:tr>
    </w:tbl>
    <w:p w14:paraId="5BA2E393" w14:textId="77777777" w:rsidR="00286E1E" w:rsidRPr="000F0B86" w:rsidRDefault="00286E1E" w:rsidP="006B3D08">
      <w:pPr>
        <w:ind w:firstLineChars="0" w:firstLine="0"/>
      </w:pPr>
    </w:p>
    <w:p w14:paraId="13016B20" w14:textId="77777777" w:rsidR="005650C4" w:rsidRPr="000F0B86" w:rsidRDefault="005650C4" w:rsidP="005650C4">
      <w:pPr>
        <w:ind w:firstLineChars="0" w:firstLine="0"/>
        <w:rPr>
          <w:rFonts w:cs="Times New Roman"/>
        </w:rPr>
        <w:sectPr w:rsidR="005650C4" w:rsidRPr="000F0B86" w:rsidSect="004A0C1F">
          <w:pgSz w:w="11906" w:h="16838"/>
          <w:pgMar w:top="851" w:right="1134" w:bottom="851" w:left="1134" w:header="397" w:footer="510" w:gutter="284"/>
          <w:cols w:space="425"/>
          <w:titlePg/>
          <w:docGrid w:type="lines" w:linePitch="326"/>
        </w:sectPr>
      </w:pPr>
    </w:p>
    <w:p w14:paraId="3877739B" w14:textId="43BE456F" w:rsidR="00637B1C" w:rsidRPr="000F0B86" w:rsidRDefault="00DA4A23" w:rsidP="005650C4">
      <w:pPr>
        <w:pStyle w:val="1"/>
        <w:rPr>
          <w:rFonts w:cs="Times New Roman"/>
        </w:rPr>
      </w:pPr>
      <w:bookmarkStart w:id="123" w:name="_Toc7972193"/>
      <w:bookmarkStart w:id="124" w:name="_Toc127133568"/>
      <w:bookmarkStart w:id="125" w:name="_Toc507275148"/>
      <w:bookmarkStart w:id="126" w:name="_Toc127133998"/>
      <w:bookmarkEnd w:id="6"/>
      <w:r w:rsidRPr="000F0B86">
        <w:rPr>
          <w:rFonts w:cs="Times New Roman"/>
        </w:rPr>
        <w:lastRenderedPageBreak/>
        <w:t>6</w:t>
      </w:r>
      <w:r w:rsidR="00637B1C" w:rsidRPr="000F0B86">
        <w:rPr>
          <w:rFonts w:cs="Times New Roman"/>
        </w:rPr>
        <w:t xml:space="preserve"> </w:t>
      </w:r>
      <w:r w:rsidR="00A01B0B" w:rsidRPr="000F0B86">
        <w:rPr>
          <w:rFonts w:cs="Times New Roman"/>
        </w:rPr>
        <w:t>竖向荷载</w:t>
      </w:r>
      <w:bookmarkEnd w:id="123"/>
      <w:r w:rsidR="00C07D06" w:rsidRPr="000F0B86">
        <w:rPr>
          <w:rFonts w:cs="Times New Roman" w:hint="eastAsia"/>
        </w:rPr>
        <w:t>作用下框架内力</w:t>
      </w:r>
      <w:r w:rsidR="00C07D06" w:rsidRPr="000F0B86">
        <w:rPr>
          <w:rFonts w:cs="Times New Roman"/>
        </w:rPr>
        <w:t>计算</w:t>
      </w:r>
      <w:bookmarkEnd w:id="124"/>
      <w:bookmarkEnd w:id="126"/>
    </w:p>
    <w:p w14:paraId="599AD800" w14:textId="60BD6B42" w:rsidR="002D638F" w:rsidRPr="000F0B86" w:rsidRDefault="002D638F" w:rsidP="005650C4">
      <w:pPr>
        <w:pStyle w:val="2"/>
        <w:rPr>
          <w:rFonts w:cs="Times New Roman"/>
        </w:rPr>
      </w:pPr>
      <w:bookmarkStart w:id="127" w:name="_Toc8150423"/>
      <w:bookmarkStart w:id="128" w:name="_Toc8323171"/>
      <w:bookmarkStart w:id="129" w:name="_Toc127133569"/>
      <w:bookmarkStart w:id="130" w:name="_Toc6260086"/>
      <w:bookmarkStart w:id="131" w:name="_Toc127133999"/>
      <w:bookmarkEnd w:id="125"/>
      <w:r w:rsidRPr="000F0B86">
        <w:rPr>
          <w:rFonts w:cs="Times New Roman"/>
        </w:rPr>
        <w:t xml:space="preserve">6.1 </w:t>
      </w:r>
      <w:bookmarkEnd w:id="127"/>
      <w:bookmarkEnd w:id="128"/>
      <w:r w:rsidR="00465828" w:rsidRPr="000F0B86">
        <w:rPr>
          <w:rFonts w:cs="Times New Roman" w:hint="eastAsia"/>
        </w:rPr>
        <w:t>竖向荷载计算</w:t>
      </w:r>
      <w:bookmarkEnd w:id="129"/>
      <w:bookmarkEnd w:id="131"/>
    </w:p>
    <w:p w14:paraId="245D57E9" w14:textId="2BBB27EB" w:rsidR="002D638F" w:rsidRPr="000F0B86" w:rsidRDefault="009F2460" w:rsidP="005650C4">
      <w:pPr>
        <w:ind w:firstLine="486"/>
        <w:rPr>
          <w:rFonts w:cs="Times New Roman"/>
        </w:rPr>
      </w:pPr>
      <w:r w:rsidRPr="000F0B86">
        <w:rPr>
          <w:rFonts w:cs="Times New Roman" w:hint="eastAsia"/>
        </w:rPr>
        <w:t>荷载传递图示如下</w:t>
      </w:r>
      <w:r w:rsidR="00465828" w:rsidRPr="000F0B86">
        <w:rPr>
          <w:rFonts w:cs="Times New Roman" w:hint="eastAsia"/>
        </w:rPr>
        <w:t>。</w:t>
      </w:r>
    </w:p>
    <w:tbl>
      <w:tblPr>
        <w:tblW w:w="0" w:type="auto"/>
        <w:tblLook w:val="04A0" w:firstRow="1" w:lastRow="0" w:firstColumn="1" w:lastColumn="0" w:noHBand="0" w:noVBand="1"/>
      </w:tblPr>
      <w:tblGrid>
        <w:gridCol w:w="9344"/>
      </w:tblGrid>
      <w:tr w:rsidR="005650C4" w:rsidRPr="000F0B86" w14:paraId="6F360AD3" w14:textId="77777777" w:rsidTr="005650C4">
        <w:tc>
          <w:tcPr>
            <w:tcW w:w="9344" w:type="dxa"/>
          </w:tcPr>
          <w:p w14:paraId="2C024C4E" w14:textId="15757015" w:rsidR="005650C4" w:rsidRPr="000F0B86" w:rsidRDefault="001C37D9" w:rsidP="005650C4">
            <w:pPr>
              <w:pStyle w:val="a4"/>
              <w:ind w:left="-121" w:right="-121"/>
              <w:rPr>
                <w:rFonts w:cs="Times New Roman"/>
              </w:rPr>
            </w:pPr>
            <w:r w:rsidRPr="000F0B86">
              <w:rPr>
                <w:noProof/>
              </w:rPr>
              <w:drawing>
                <wp:inline distT="0" distB="0" distL="0" distR="0" wp14:anchorId="5559A49A" wp14:editId="3D511B69">
                  <wp:extent cx="5021266" cy="4738370"/>
                  <wp:effectExtent l="0" t="0" r="825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24741" cy="4741649"/>
                          </a:xfrm>
                          <a:prstGeom prst="rect">
                            <a:avLst/>
                          </a:prstGeom>
                        </pic:spPr>
                      </pic:pic>
                    </a:graphicData>
                  </a:graphic>
                </wp:inline>
              </w:drawing>
            </w:r>
          </w:p>
        </w:tc>
      </w:tr>
      <w:tr w:rsidR="005650C4" w:rsidRPr="000F0B86" w14:paraId="43B5C530" w14:textId="77777777" w:rsidTr="005650C4">
        <w:tc>
          <w:tcPr>
            <w:tcW w:w="9344" w:type="dxa"/>
          </w:tcPr>
          <w:p w14:paraId="074A2D3A" w14:textId="5CDD4CF7" w:rsidR="005650C4" w:rsidRPr="000F0B86" w:rsidRDefault="00A335DB" w:rsidP="00506048">
            <w:pPr>
              <w:pStyle w:val="ae"/>
              <w:rPr>
                <w:rFonts w:cs="Times New Roman"/>
              </w:rPr>
            </w:pPr>
            <w:r w:rsidRPr="000F0B86">
              <w:rPr>
                <w:rFonts w:cs="Times New Roman"/>
              </w:rPr>
              <w:t>图</w:t>
            </w:r>
            <w:r w:rsidRPr="000F0B86">
              <w:rPr>
                <w:rFonts w:cs="Times New Roman"/>
              </w:rPr>
              <w:t>6.</w:t>
            </w:r>
            <w:r w:rsidR="001C37D9" w:rsidRPr="000F0B86">
              <w:rPr>
                <w:rFonts w:cs="Times New Roman"/>
                <w:noProof/>
              </w:rPr>
              <w:t>1</w:t>
            </w:r>
            <w:r w:rsidR="009F2460" w:rsidRPr="000F0B86">
              <w:rPr>
                <w:rFonts w:cs="Times New Roman"/>
              </w:rPr>
              <w:t xml:space="preserve"> </w:t>
            </w:r>
            <w:r w:rsidR="009F2460" w:rsidRPr="000F0B86">
              <w:rPr>
                <w:rFonts w:cs="Times New Roman" w:hint="eastAsia"/>
              </w:rPr>
              <w:t>荷载传递图示</w:t>
            </w:r>
            <w:r w:rsidR="00DB0A6F" w:rsidRPr="000F0B86">
              <w:rPr>
                <w:rFonts w:cs="Times New Roman" w:hint="eastAsia"/>
              </w:rPr>
              <w:t>（单位：</w:t>
            </w:r>
            <w:r w:rsidR="00DB0A6F" w:rsidRPr="000F0B86">
              <w:rPr>
                <w:rFonts w:cs="Times New Roman" w:hint="eastAsia"/>
              </w:rPr>
              <w:t>mm</w:t>
            </w:r>
            <w:r w:rsidR="00DB0A6F" w:rsidRPr="000F0B86">
              <w:rPr>
                <w:rFonts w:cs="Times New Roman" w:hint="eastAsia"/>
              </w:rPr>
              <w:t>）</w:t>
            </w:r>
          </w:p>
        </w:tc>
      </w:tr>
    </w:tbl>
    <w:p w14:paraId="33F0653B" w14:textId="7E7A948F" w:rsidR="00465828" w:rsidRPr="000F0B86" w:rsidRDefault="009F2460" w:rsidP="009F2460">
      <w:pPr>
        <w:ind w:firstLine="486"/>
      </w:pPr>
      <w:bookmarkStart w:id="132" w:name="_Hlk115257099"/>
      <w:r w:rsidRPr="000F0B86">
        <w:rPr>
          <w:rFonts w:hint="eastAsia"/>
        </w:rPr>
        <w:t>所有荷载需转化为均布荷载：</w:t>
      </w:r>
    </w:p>
    <w:p w14:paraId="43F8ECA5" w14:textId="78589656" w:rsidR="00E45EAB" w:rsidRPr="000F0B86" w:rsidRDefault="00E45EAB" w:rsidP="00852C07">
      <w:pPr>
        <w:ind w:firstLine="486"/>
      </w:pPr>
      <w:r w:rsidRPr="000F0B86">
        <w:rPr>
          <w:rFonts w:hint="eastAsia"/>
        </w:rPr>
        <w:t>三角形荷载：</w:t>
      </w:r>
    </w:p>
    <w:tbl>
      <w:tblPr>
        <w:tblW w:w="0" w:type="auto"/>
        <w:tblLook w:val="04A0" w:firstRow="1" w:lastRow="0" w:firstColumn="1" w:lastColumn="0" w:noHBand="0" w:noVBand="1"/>
      </w:tblPr>
      <w:tblGrid>
        <w:gridCol w:w="4672"/>
        <w:gridCol w:w="4672"/>
      </w:tblGrid>
      <w:tr w:rsidR="00E45EAB" w:rsidRPr="000F0B86" w14:paraId="3DB5E812" w14:textId="77777777" w:rsidTr="00BD32BE">
        <w:tc>
          <w:tcPr>
            <w:tcW w:w="4672" w:type="dxa"/>
            <w:vAlign w:val="center"/>
          </w:tcPr>
          <w:bookmarkEnd w:id="132"/>
          <w:p w14:paraId="3F9B4404" w14:textId="77777777" w:rsidR="00E45EAB" w:rsidRPr="000F0B86" w:rsidRDefault="00BD32BE" w:rsidP="00E45EAB">
            <w:pPr>
              <w:pStyle w:val="a4"/>
              <w:ind w:left="-121" w:right="-121"/>
            </w:pPr>
            <w:r w:rsidRPr="000F0B86">
              <w:rPr>
                <w:rFonts w:cs="Times New Roman"/>
                <w:b/>
                <w:noProof/>
              </w:rPr>
              <w:drawing>
                <wp:inline distT="0" distB="0" distL="0" distR="0" wp14:anchorId="68F18ABE" wp14:editId="156479F6">
                  <wp:extent cx="1924050" cy="83820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5" cstate="print"/>
                          <a:srcRect/>
                          <a:stretch>
                            <a:fillRect/>
                          </a:stretch>
                        </pic:blipFill>
                        <pic:spPr bwMode="auto">
                          <a:xfrm>
                            <a:off x="0" y="0"/>
                            <a:ext cx="1924050" cy="838200"/>
                          </a:xfrm>
                          <a:prstGeom prst="rect">
                            <a:avLst/>
                          </a:prstGeom>
                          <a:noFill/>
                          <a:ln w="9525">
                            <a:noFill/>
                            <a:miter lim="800000"/>
                            <a:headEnd/>
                            <a:tailEnd/>
                          </a:ln>
                        </pic:spPr>
                      </pic:pic>
                    </a:graphicData>
                  </a:graphic>
                </wp:inline>
              </w:drawing>
            </w:r>
          </w:p>
        </w:tc>
        <w:tc>
          <w:tcPr>
            <w:tcW w:w="4672" w:type="dxa"/>
            <w:vAlign w:val="center"/>
          </w:tcPr>
          <w:p w14:paraId="428D31A2" w14:textId="572928EE" w:rsidR="00E45EAB" w:rsidRPr="000F0B86" w:rsidRDefault="000F0B86" w:rsidP="00E45EAB">
            <w:pPr>
              <w:pStyle w:val="a4"/>
              <w:ind w:left="-121" w:right="-121"/>
            </w:pPr>
            <w:r w:rsidRPr="000F0B86">
              <w:rPr>
                <w:position w:val="-24"/>
              </w:rPr>
              <w:pict w14:anchorId="3C81B5D3">
                <v:shape id="_x0000_i2686" type="#_x0000_t75" style="width:39.75pt;height:32.25pt">
                  <v:imagedata r:id="rId76" o:title=""/>
                </v:shape>
              </w:pict>
            </w:r>
          </w:p>
        </w:tc>
      </w:tr>
    </w:tbl>
    <w:p w14:paraId="0694DAAD" w14:textId="26F8B1B3" w:rsidR="00852C07" w:rsidRPr="000F0B86" w:rsidRDefault="00BD32BE" w:rsidP="00BD32BE">
      <w:pPr>
        <w:ind w:firstLine="486"/>
      </w:pPr>
      <w:r w:rsidRPr="000F0B86">
        <w:rPr>
          <w:rFonts w:hint="eastAsia"/>
        </w:rPr>
        <w:t>梯形荷载：</w:t>
      </w:r>
    </w:p>
    <w:tbl>
      <w:tblPr>
        <w:tblW w:w="0" w:type="auto"/>
        <w:tblLook w:val="04A0" w:firstRow="1" w:lastRow="0" w:firstColumn="1" w:lastColumn="0" w:noHBand="0" w:noVBand="1"/>
      </w:tblPr>
      <w:tblGrid>
        <w:gridCol w:w="4672"/>
        <w:gridCol w:w="4672"/>
      </w:tblGrid>
      <w:tr w:rsidR="00BD32BE" w:rsidRPr="000F0B86" w14:paraId="69FE7A86" w14:textId="77777777" w:rsidTr="00BD32BE">
        <w:tc>
          <w:tcPr>
            <w:tcW w:w="4672" w:type="dxa"/>
            <w:vAlign w:val="center"/>
          </w:tcPr>
          <w:p w14:paraId="1795D40D" w14:textId="77777777" w:rsidR="00BD32BE" w:rsidRPr="000F0B86" w:rsidRDefault="00BD32BE" w:rsidP="009A3B7C">
            <w:pPr>
              <w:pStyle w:val="a4"/>
              <w:ind w:left="-121" w:right="-121"/>
            </w:pPr>
            <w:r w:rsidRPr="000F0B86">
              <w:rPr>
                <w:noProof/>
              </w:rPr>
              <w:lastRenderedPageBreak/>
              <w:drawing>
                <wp:inline distT="0" distB="0" distL="0" distR="0" wp14:anchorId="189297F6" wp14:editId="4ADC79B4">
                  <wp:extent cx="2486025" cy="933450"/>
                  <wp:effectExtent l="19050" t="0" r="952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7" cstate="print"/>
                          <a:srcRect/>
                          <a:stretch>
                            <a:fillRect/>
                          </a:stretch>
                        </pic:blipFill>
                        <pic:spPr bwMode="auto">
                          <a:xfrm>
                            <a:off x="0" y="0"/>
                            <a:ext cx="2486025" cy="933450"/>
                          </a:xfrm>
                          <a:prstGeom prst="rect">
                            <a:avLst/>
                          </a:prstGeom>
                          <a:noFill/>
                          <a:ln w="9525">
                            <a:noFill/>
                            <a:miter lim="800000"/>
                            <a:headEnd/>
                            <a:tailEnd/>
                          </a:ln>
                        </pic:spPr>
                      </pic:pic>
                    </a:graphicData>
                  </a:graphic>
                </wp:inline>
              </w:drawing>
            </w:r>
          </w:p>
        </w:tc>
        <w:tc>
          <w:tcPr>
            <w:tcW w:w="4672" w:type="dxa"/>
            <w:vAlign w:val="center"/>
          </w:tcPr>
          <w:p w14:paraId="69F4A8D9" w14:textId="4C72111D" w:rsidR="00BD32BE" w:rsidRPr="000F0B86" w:rsidRDefault="000F0B86" w:rsidP="009A3B7C">
            <w:pPr>
              <w:pStyle w:val="a4"/>
              <w:ind w:left="-121" w:right="-121"/>
            </w:pPr>
            <w:r w:rsidRPr="000F0B86">
              <w:rPr>
                <w:position w:val="-16"/>
              </w:rPr>
              <w:pict w14:anchorId="4B1DAC91">
                <v:shape id="_x0000_i2685" type="#_x0000_t75" style="width:104.25pt;height:25.5pt">
                  <v:imagedata r:id="rId78" o:title=""/>
                </v:shape>
              </w:pict>
            </w:r>
          </w:p>
        </w:tc>
      </w:tr>
    </w:tbl>
    <w:p w14:paraId="62AF63E2" w14:textId="77777777" w:rsidR="004C15BB" w:rsidRPr="000F0B86" w:rsidRDefault="004C15BB" w:rsidP="004C15BB">
      <w:pPr>
        <w:ind w:firstLine="486"/>
      </w:pPr>
      <w:r w:rsidRPr="000F0B86">
        <w:rPr>
          <w:rFonts w:hint="eastAsia"/>
        </w:rPr>
        <w:t>其中：</w:t>
      </w:r>
    </w:p>
    <w:p w14:paraId="7D97C2F1" w14:textId="21141B8A" w:rsidR="00BD32BE" w:rsidRPr="000F0B86" w:rsidRDefault="000F0B86" w:rsidP="004C15BB">
      <w:pPr>
        <w:ind w:firstLineChars="0" w:firstLine="0"/>
        <w:jc w:val="center"/>
      </w:pPr>
      <w:r w:rsidRPr="000F0B86">
        <w:rPr>
          <w:position w:val="-24"/>
        </w:rPr>
        <w:pict w14:anchorId="2E5C2C16">
          <v:shape id="_x0000_i2684" type="#_x0000_t75" style="width:80.25pt;height:32.25pt">
            <v:imagedata r:id="rId79" o:title=""/>
          </v:shape>
        </w:pict>
      </w:r>
    </w:p>
    <w:p w14:paraId="2FF8AC47" w14:textId="13E89AC2" w:rsidR="00465828" w:rsidRPr="000F0B86" w:rsidRDefault="000F0B86" w:rsidP="003070DD">
      <w:pPr>
        <w:ind w:firstLineChars="0" w:firstLine="0"/>
        <w:jc w:val="center"/>
      </w:pPr>
      <w:r w:rsidRPr="000F0B86">
        <w:rPr>
          <w:position w:val="-30"/>
        </w:rPr>
        <w:pict w14:anchorId="309309B8">
          <v:shape id="_x0000_i2683" type="#_x0000_t75" style="width:61.5pt;height:37.5pt">
            <v:imagedata r:id="rId80" o:title=""/>
          </v:shape>
        </w:pict>
      </w:r>
      <w:bookmarkStart w:id="133" w:name="_Toc8150424"/>
      <w:bookmarkStart w:id="134" w:name="_Toc8323172"/>
    </w:p>
    <w:p w14:paraId="773421DC" w14:textId="497080FF" w:rsidR="002C4F0F" w:rsidRPr="000F0B86" w:rsidRDefault="004977A1" w:rsidP="004C15BB">
      <w:pPr>
        <w:ind w:firstLine="486"/>
        <w:rPr>
          <w:rFonts w:cs="Times New Roman"/>
        </w:rPr>
      </w:pPr>
      <w:bookmarkStart w:id="135" w:name="_Hlk115257235"/>
      <w:r w:rsidRPr="000F0B86">
        <w:rPr>
          <w:rFonts w:cs="Times New Roman" w:hint="eastAsia"/>
        </w:rPr>
        <w:t>A</w:t>
      </w:r>
      <w:r w:rsidRPr="000F0B86">
        <w:rPr>
          <w:rFonts w:cs="Times New Roman"/>
        </w:rPr>
        <w:t>B</w:t>
      </w:r>
      <w:r w:rsidRPr="000F0B86">
        <w:rPr>
          <w:rFonts w:cs="Times New Roman" w:hint="eastAsia"/>
        </w:rPr>
        <w:t>跨</w:t>
      </w:r>
      <w:r w:rsidR="00465828" w:rsidRPr="000F0B86">
        <w:rPr>
          <w:rFonts w:cs="Times New Roman" w:hint="eastAsia"/>
        </w:rPr>
        <w:t>楼板</w:t>
      </w:r>
      <w:r w:rsidRPr="000F0B86">
        <w:rPr>
          <w:rFonts w:cs="Times New Roman"/>
        </w:rPr>
        <w:t>荷载转换系数</w:t>
      </w:r>
      <w:bookmarkEnd w:id="135"/>
      <w:r w:rsidRPr="000F0B86">
        <w:rPr>
          <w:rFonts w:cs="Times New Roman"/>
        </w:rPr>
        <w:t>：</w:t>
      </w:r>
      <w:r w:rsidRPr="000F0B86">
        <w:rPr>
          <w:rFonts w:cs="Times New Roman"/>
          <w:i/>
        </w:rPr>
        <w:t>α</w:t>
      </w:r>
      <w:r w:rsidRPr="000F0B86">
        <w:rPr>
          <w:rFonts w:cs="Times New Roman"/>
          <w:vertAlign w:val="subscript"/>
        </w:rPr>
        <w:t>1</w:t>
      </w:r>
      <w:r w:rsidRPr="000F0B86">
        <w:rPr>
          <w:rFonts w:cs="Times New Roman" w:hint="eastAsia"/>
        </w:rPr>
        <w:t>=</w:t>
      </w:r>
      <w:r w:rsidRPr="000F0B86">
        <w:rPr>
          <w:rFonts w:cs="Times New Roman"/>
        </w:rPr>
        <w:t>0.5×</w:t>
      </w:r>
      <w:r w:rsidR="001C37D9" w:rsidRPr="000F0B86">
        <w:rPr>
          <w:rFonts w:hint="eastAsia"/>
        </w:rPr>
        <w:t>3.75</w:t>
      </w:r>
      <w:r w:rsidR="006C0B7C" w:rsidRPr="000F0B86">
        <w:rPr>
          <w:rFonts w:cs="Times New Roman"/>
        </w:rPr>
        <w:t>/</w:t>
      </w:r>
      <w:r w:rsidR="001C37D9" w:rsidRPr="000F0B86">
        <w:rPr>
          <w:rFonts w:hint="eastAsia"/>
        </w:rPr>
        <w:t>6</w:t>
      </w:r>
      <w:r w:rsidRPr="000F0B86">
        <w:rPr>
          <w:rFonts w:cs="Times New Roman" w:hint="eastAsia"/>
        </w:rPr>
        <w:t>=</w:t>
      </w:r>
      <w:r w:rsidR="001C37D9" w:rsidRPr="000F0B86">
        <w:rPr>
          <w:rFonts w:hint="eastAsia"/>
        </w:rPr>
        <w:t>0.31</w:t>
      </w:r>
    </w:p>
    <w:p w14:paraId="2603FE58" w14:textId="5F933DF3" w:rsidR="004977A1" w:rsidRPr="000F0B86" w:rsidRDefault="004977A1" w:rsidP="004977A1">
      <w:pPr>
        <w:ind w:firstLine="486"/>
        <w:rPr>
          <w:rFonts w:cs="Times New Roman"/>
        </w:rPr>
      </w:pPr>
      <w:bookmarkStart w:id="136" w:name="_Hlk115257242"/>
      <w:r w:rsidRPr="000F0B86">
        <w:rPr>
          <w:rFonts w:cs="Times New Roman"/>
        </w:rPr>
        <w:t>BC</w:t>
      </w:r>
      <w:r w:rsidRPr="000F0B86">
        <w:rPr>
          <w:rFonts w:cs="Times New Roman" w:hint="eastAsia"/>
        </w:rPr>
        <w:t>跨</w:t>
      </w:r>
      <w:r w:rsidR="00465828" w:rsidRPr="000F0B86">
        <w:rPr>
          <w:rFonts w:cs="Times New Roman" w:hint="eastAsia"/>
        </w:rPr>
        <w:t>楼板</w:t>
      </w:r>
      <w:r w:rsidRPr="000F0B86">
        <w:rPr>
          <w:rFonts w:cs="Times New Roman"/>
        </w:rPr>
        <w:t>荷载转换系数</w:t>
      </w:r>
      <w:bookmarkEnd w:id="136"/>
      <w:r w:rsidRPr="000F0B86">
        <w:rPr>
          <w:rFonts w:cs="Times New Roman"/>
        </w:rPr>
        <w:t>：</w:t>
      </w:r>
      <w:r w:rsidRPr="000F0B86">
        <w:rPr>
          <w:rFonts w:cs="Times New Roman"/>
          <w:i/>
        </w:rPr>
        <w:t>α</w:t>
      </w:r>
      <w:r w:rsidRPr="000F0B86">
        <w:rPr>
          <w:rFonts w:cs="Times New Roman"/>
          <w:vertAlign w:val="subscript"/>
        </w:rPr>
        <w:t>1</w:t>
      </w:r>
      <w:r w:rsidRPr="000F0B86">
        <w:rPr>
          <w:rFonts w:cs="Times New Roman" w:hint="eastAsia"/>
        </w:rPr>
        <w:t>=</w:t>
      </w:r>
      <w:r w:rsidRPr="000F0B86">
        <w:rPr>
          <w:rFonts w:cs="Times New Roman"/>
        </w:rPr>
        <w:t>0.5×</w:t>
      </w:r>
      <w:r w:rsidR="001C37D9" w:rsidRPr="000F0B86">
        <w:rPr>
          <w:rFonts w:hint="eastAsia"/>
        </w:rPr>
        <w:t>2.1</w:t>
      </w:r>
      <w:r w:rsidR="00E82DC6" w:rsidRPr="000F0B86">
        <w:rPr>
          <w:rFonts w:cs="Times New Roman"/>
        </w:rPr>
        <w:t>/</w:t>
      </w:r>
      <w:r w:rsidR="001C37D9" w:rsidRPr="000F0B86">
        <w:rPr>
          <w:rFonts w:hint="eastAsia"/>
        </w:rPr>
        <w:t>7.5</w:t>
      </w:r>
      <w:r w:rsidRPr="000F0B86">
        <w:rPr>
          <w:rFonts w:cs="Times New Roman" w:hint="eastAsia"/>
        </w:rPr>
        <w:t>=</w:t>
      </w:r>
      <w:r w:rsidR="001C37D9" w:rsidRPr="000F0B86">
        <w:rPr>
          <w:rFonts w:hint="eastAsia"/>
        </w:rPr>
        <w:t>0.14</w:t>
      </w:r>
    </w:p>
    <w:p w14:paraId="02412E8B" w14:textId="19D4DBCF" w:rsidR="004977A1" w:rsidRPr="000F0B86" w:rsidRDefault="00416D1B" w:rsidP="004977A1">
      <w:pPr>
        <w:ind w:firstLine="486"/>
        <w:rPr>
          <w:rFonts w:cs="Times New Roman"/>
        </w:rPr>
      </w:pPr>
      <w:bookmarkStart w:id="137" w:name="_Hlk115257250"/>
      <w:r w:rsidRPr="000F0B86">
        <w:rPr>
          <w:rFonts w:cs="Times New Roman"/>
        </w:rPr>
        <w:t>CD</w:t>
      </w:r>
      <w:r w:rsidR="004977A1" w:rsidRPr="000F0B86">
        <w:rPr>
          <w:rFonts w:cs="Times New Roman" w:hint="eastAsia"/>
        </w:rPr>
        <w:t>跨</w:t>
      </w:r>
      <w:r w:rsidR="00465828" w:rsidRPr="000F0B86">
        <w:rPr>
          <w:rFonts w:cs="Times New Roman" w:hint="eastAsia"/>
        </w:rPr>
        <w:t>楼</w:t>
      </w:r>
      <w:r w:rsidR="004977A1" w:rsidRPr="000F0B86">
        <w:rPr>
          <w:rFonts w:cs="Times New Roman"/>
        </w:rPr>
        <w:t>板荷载转换系数</w:t>
      </w:r>
      <w:bookmarkEnd w:id="137"/>
      <w:r w:rsidR="004977A1" w:rsidRPr="000F0B86">
        <w:rPr>
          <w:rFonts w:cs="Times New Roman"/>
        </w:rPr>
        <w:t>：</w:t>
      </w:r>
      <w:r w:rsidR="004977A1" w:rsidRPr="000F0B86">
        <w:rPr>
          <w:rFonts w:cs="Times New Roman"/>
          <w:i/>
        </w:rPr>
        <w:t>α</w:t>
      </w:r>
      <w:r w:rsidR="004977A1" w:rsidRPr="000F0B86">
        <w:rPr>
          <w:rFonts w:cs="Times New Roman"/>
          <w:vertAlign w:val="subscript"/>
        </w:rPr>
        <w:t>1</w:t>
      </w:r>
      <w:r w:rsidR="004977A1" w:rsidRPr="000F0B86">
        <w:rPr>
          <w:rFonts w:cs="Times New Roman" w:hint="eastAsia"/>
        </w:rPr>
        <w:t>=</w:t>
      </w:r>
      <w:r w:rsidR="004977A1" w:rsidRPr="000F0B86">
        <w:rPr>
          <w:rFonts w:cs="Times New Roman"/>
        </w:rPr>
        <w:t>0.5×</w:t>
      </w:r>
      <w:r w:rsidR="001C37D9" w:rsidRPr="000F0B86">
        <w:rPr>
          <w:rFonts w:hint="eastAsia"/>
        </w:rPr>
        <w:t>3.75</w:t>
      </w:r>
      <w:r w:rsidR="00E82DC6" w:rsidRPr="000F0B86">
        <w:rPr>
          <w:rFonts w:cs="Times New Roman"/>
        </w:rPr>
        <w:t>/</w:t>
      </w:r>
      <w:r w:rsidR="001C37D9" w:rsidRPr="000F0B86">
        <w:rPr>
          <w:rFonts w:hint="eastAsia"/>
        </w:rPr>
        <w:t>6</w:t>
      </w:r>
      <w:r w:rsidR="00E82DC6" w:rsidRPr="000F0B86">
        <w:rPr>
          <w:rFonts w:cs="Times New Roman" w:hint="eastAsia"/>
        </w:rPr>
        <w:t>=</w:t>
      </w:r>
      <w:r w:rsidR="001C37D9" w:rsidRPr="000F0B86">
        <w:rPr>
          <w:rFonts w:hint="eastAsia"/>
        </w:rPr>
        <w:t>0.31</w:t>
      </w:r>
    </w:p>
    <w:p w14:paraId="19A3434B" w14:textId="412076BB" w:rsidR="0063440D" w:rsidRPr="000F0B86" w:rsidRDefault="0063440D" w:rsidP="0063440D">
      <w:pPr>
        <w:ind w:firstLine="486"/>
        <w:rPr>
          <w:rFonts w:cs="Times New Roman"/>
        </w:rPr>
      </w:pPr>
      <w:bookmarkStart w:id="138" w:name="_Hlk115257262"/>
      <w:r w:rsidRPr="000F0B86">
        <w:rPr>
          <w:rFonts w:cs="Times New Roman" w:hint="eastAsia"/>
        </w:rPr>
        <w:t>由</w:t>
      </w:r>
      <w:r w:rsidR="00465828" w:rsidRPr="000F0B86">
        <w:rPr>
          <w:rFonts w:cs="Times New Roman" w:hint="eastAsia"/>
        </w:rPr>
        <w:t>前文计算</w:t>
      </w:r>
      <w:r w:rsidRPr="000F0B86">
        <w:rPr>
          <w:rFonts w:cs="Times New Roman" w:hint="eastAsia"/>
        </w:rPr>
        <w:t>可知：</w:t>
      </w:r>
    </w:p>
    <w:p w14:paraId="19B69442" w14:textId="6F47BB0F" w:rsidR="001C37D9" w:rsidRPr="000F0B86" w:rsidRDefault="00A335DB" w:rsidP="001C37D9">
      <w:pPr>
        <w:pStyle w:val="ae"/>
      </w:pPr>
      <w:bookmarkStart w:id="139" w:name="_Hlk115257369"/>
      <w:bookmarkEnd w:id="138"/>
      <w:r w:rsidRPr="000F0B86">
        <w:rPr>
          <w:rFonts w:hint="eastAsia"/>
        </w:rPr>
        <w:t>表</w:t>
      </w:r>
      <w:r w:rsidRPr="000F0B86">
        <w:t>6.</w:t>
      </w:r>
      <w:r w:rsidR="001C37D9" w:rsidRPr="000F0B86">
        <w:rPr>
          <w:noProof/>
        </w:rPr>
        <w:t>1</w:t>
      </w:r>
      <w:bookmarkEnd w:id="139"/>
      <w:r w:rsidR="009F2460" w:rsidRPr="000F0B86">
        <w:rPr>
          <w:noProof/>
        </w:rPr>
        <w:t xml:space="preserve"> </w:t>
      </w:r>
      <w:bookmarkStart w:id="140" w:name="_Hlk115257270"/>
      <w:r w:rsidR="009F2460" w:rsidRPr="000F0B86">
        <w:rPr>
          <w:rFonts w:hint="eastAsia"/>
          <w:noProof/>
        </w:rPr>
        <w:t>所有荷载汇总</w:t>
      </w:r>
      <w:bookmarkEnd w:id="140"/>
    </w:p>
    <w:tbl>
      <w:tblPr>
        <w:tblStyle w:val="ad"/>
        <w:tblW w:w="5670" w:type="dxa"/>
        <w:tblLook w:val="04A0" w:firstRow="1" w:lastRow="0" w:firstColumn="1" w:lastColumn="0" w:noHBand="0" w:noVBand="1"/>
      </w:tblPr>
      <w:tblGrid>
        <w:gridCol w:w="1331"/>
        <w:gridCol w:w="761"/>
        <w:gridCol w:w="720"/>
        <w:gridCol w:w="720"/>
        <w:gridCol w:w="879"/>
        <w:gridCol w:w="720"/>
        <w:gridCol w:w="879"/>
        <w:gridCol w:w="879"/>
        <w:gridCol w:w="821"/>
        <w:gridCol w:w="813"/>
        <w:gridCol w:w="821"/>
      </w:tblGrid>
      <w:tr w:rsidR="001C37D9" w:rsidRPr="000F0B86" w14:paraId="2EDFB2E5" w14:textId="77777777" w:rsidTr="001C37D9">
        <w:trPr>
          <w:divId w:val="1494223795"/>
          <w:trHeight w:val="312"/>
        </w:trPr>
        <w:tc>
          <w:tcPr>
            <w:tcW w:w="1780" w:type="dxa"/>
            <w:vMerge w:val="restart"/>
            <w:noWrap/>
            <w:hideMark/>
          </w:tcPr>
          <w:p w14:paraId="60770350" w14:textId="42142404" w:rsidR="001C37D9" w:rsidRPr="000F0B86" w:rsidRDefault="001C37D9" w:rsidP="001C37D9">
            <w:pPr>
              <w:pStyle w:val="a4"/>
              <w:ind w:left="-121" w:right="-121"/>
            </w:pPr>
            <w:r w:rsidRPr="000F0B86">
              <w:rPr>
                <w:rFonts w:hint="eastAsia"/>
              </w:rPr>
              <w:t>类型</w:t>
            </w:r>
          </w:p>
        </w:tc>
        <w:tc>
          <w:tcPr>
            <w:tcW w:w="1901" w:type="dxa"/>
            <w:gridSpan w:val="2"/>
            <w:noWrap/>
            <w:hideMark/>
          </w:tcPr>
          <w:p w14:paraId="50C6F458" w14:textId="77777777" w:rsidR="001C37D9" w:rsidRPr="000F0B86" w:rsidRDefault="001C37D9" w:rsidP="001C37D9">
            <w:pPr>
              <w:pStyle w:val="a4"/>
              <w:ind w:left="-121" w:right="-121"/>
            </w:pPr>
            <w:r w:rsidRPr="000F0B86">
              <w:rPr>
                <w:rFonts w:hint="eastAsia"/>
              </w:rPr>
              <w:t>恒载</w:t>
            </w:r>
          </w:p>
        </w:tc>
        <w:tc>
          <w:tcPr>
            <w:tcW w:w="2989" w:type="dxa"/>
            <w:gridSpan w:val="3"/>
            <w:noWrap/>
            <w:hideMark/>
          </w:tcPr>
          <w:p w14:paraId="7B98BD77" w14:textId="77777777" w:rsidR="001C37D9" w:rsidRPr="000F0B86" w:rsidRDefault="001C37D9" w:rsidP="001C37D9">
            <w:pPr>
              <w:pStyle w:val="a4"/>
              <w:ind w:left="-121" w:right="-121"/>
            </w:pPr>
            <w:r w:rsidRPr="000F0B86">
              <w:rPr>
                <w:rFonts w:hint="eastAsia"/>
              </w:rPr>
              <w:t>活载</w:t>
            </w:r>
          </w:p>
        </w:tc>
        <w:tc>
          <w:tcPr>
            <w:tcW w:w="2290" w:type="dxa"/>
            <w:gridSpan w:val="2"/>
            <w:noWrap/>
            <w:hideMark/>
          </w:tcPr>
          <w:p w14:paraId="2DA974D8" w14:textId="77777777" w:rsidR="001C37D9" w:rsidRPr="000F0B86" w:rsidRDefault="001C37D9" w:rsidP="001C37D9">
            <w:pPr>
              <w:pStyle w:val="a4"/>
              <w:ind w:left="-121" w:right="-121"/>
            </w:pPr>
            <w:r w:rsidRPr="000F0B86">
              <w:rPr>
                <w:rFonts w:hint="eastAsia"/>
              </w:rPr>
              <w:t>墙体自重</w:t>
            </w:r>
          </w:p>
        </w:tc>
        <w:tc>
          <w:tcPr>
            <w:tcW w:w="3180" w:type="dxa"/>
            <w:gridSpan w:val="3"/>
            <w:noWrap/>
            <w:hideMark/>
          </w:tcPr>
          <w:p w14:paraId="58F44AA0" w14:textId="77777777" w:rsidR="001C37D9" w:rsidRPr="000F0B86" w:rsidRDefault="001C37D9" w:rsidP="001C37D9">
            <w:pPr>
              <w:pStyle w:val="a4"/>
              <w:ind w:left="-121" w:right="-121"/>
            </w:pPr>
            <w:r w:rsidRPr="000F0B86">
              <w:rPr>
                <w:rFonts w:hint="eastAsia"/>
              </w:rPr>
              <w:t>梁自重</w:t>
            </w:r>
          </w:p>
        </w:tc>
      </w:tr>
      <w:tr w:rsidR="001C37D9" w:rsidRPr="000F0B86" w14:paraId="4B7E2208" w14:textId="77777777" w:rsidTr="001C37D9">
        <w:trPr>
          <w:divId w:val="1494223795"/>
          <w:trHeight w:val="336"/>
        </w:trPr>
        <w:tc>
          <w:tcPr>
            <w:tcW w:w="1780" w:type="dxa"/>
            <w:vMerge/>
            <w:hideMark/>
          </w:tcPr>
          <w:p w14:paraId="56DEBBB4" w14:textId="77777777" w:rsidR="001C37D9" w:rsidRPr="000F0B86" w:rsidRDefault="001C37D9" w:rsidP="001C37D9">
            <w:pPr>
              <w:pStyle w:val="a4"/>
              <w:ind w:left="-121" w:right="-121"/>
            </w:pPr>
          </w:p>
        </w:tc>
        <w:tc>
          <w:tcPr>
            <w:tcW w:w="979" w:type="dxa"/>
            <w:noWrap/>
            <w:hideMark/>
          </w:tcPr>
          <w:p w14:paraId="39D3D14A" w14:textId="77777777" w:rsidR="001C37D9" w:rsidRPr="000F0B86" w:rsidRDefault="001C37D9" w:rsidP="001C37D9">
            <w:pPr>
              <w:pStyle w:val="a4"/>
              <w:ind w:left="-121" w:right="-121"/>
            </w:pPr>
            <w:r w:rsidRPr="000F0B86">
              <w:rPr>
                <w:rFonts w:hint="eastAsia"/>
              </w:rPr>
              <w:t>屋面</w:t>
            </w:r>
          </w:p>
        </w:tc>
        <w:tc>
          <w:tcPr>
            <w:tcW w:w="922" w:type="dxa"/>
            <w:noWrap/>
            <w:hideMark/>
          </w:tcPr>
          <w:p w14:paraId="0E10E91D" w14:textId="77777777" w:rsidR="001C37D9" w:rsidRPr="000F0B86" w:rsidRDefault="001C37D9" w:rsidP="001C37D9">
            <w:pPr>
              <w:pStyle w:val="a4"/>
              <w:ind w:left="-121" w:right="-121"/>
            </w:pPr>
            <w:r w:rsidRPr="000F0B86">
              <w:rPr>
                <w:rFonts w:hint="eastAsia"/>
              </w:rPr>
              <w:t>楼面</w:t>
            </w:r>
          </w:p>
        </w:tc>
        <w:tc>
          <w:tcPr>
            <w:tcW w:w="922" w:type="dxa"/>
            <w:noWrap/>
            <w:hideMark/>
          </w:tcPr>
          <w:p w14:paraId="39CBC039" w14:textId="77777777" w:rsidR="001C37D9" w:rsidRPr="000F0B86" w:rsidRDefault="001C37D9" w:rsidP="001C37D9">
            <w:pPr>
              <w:pStyle w:val="a4"/>
              <w:ind w:left="-121" w:right="-121"/>
            </w:pPr>
            <w:r w:rsidRPr="000F0B86">
              <w:rPr>
                <w:rFonts w:hint="eastAsia"/>
              </w:rPr>
              <w:t>屋面</w:t>
            </w:r>
          </w:p>
        </w:tc>
        <w:tc>
          <w:tcPr>
            <w:tcW w:w="1145" w:type="dxa"/>
            <w:noWrap/>
            <w:hideMark/>
          </w:tcPr>
          <w:p w14:paraId="589A1782" w14:textId="77777777" w:rsidR="001C37D9" w:rsidRPr="000F0B86" w:rsidRDefault="001C37D9" w:rsidP="001C37D9">
            <w:pPr>
              <w:pStyle w:val="a4"/>
              <w:ind w:left="-121" w:right="-121"/>
            </w:pPr>
            <w:r w:rsidRPr="000F0B86">
              <w:rPr>
                <w:rFonts w:hint="eastAsia"/>
              </w:rPr>
              <w:t>办公室</w:t>
            </w:r>
          </w:p>
        </w:tc>
        <w:tc>
          <w:tcPr>
            <w:tcW w:w="922" w:type="dxa"/>
            <w:noWrap/>
            <w:hideMark/>
          </w:tcPr>
          <w:p w14:paraId="2A84B709" w14:textId="77777777" w:rsidR="001C37D9" w:rsidRPr="000F0B86" w:rsidRDefault="001C37D9" w:rsidP="001C37D9">
            <w:pPr>
              <w:pStyle w:val="a4"/>
              <w:ind w:left="-121" w:right="-121"/>
            </w:pPr>
            <w:r w:rsidRPr="000F0B86">
              <w:rPr>
                <w:rFonts w:hint="eastAsia"/>
              </w:rPr>
              <w:t>走廊</w:t>
            </w:r>
          </w:p>
        </w:tc>
        <w:tc>
          <w:tcPr>
            <w:tcW w:w="1145" w:type="dxa"/>
            <w:noWrap/>
            <w:hideMark/>
          </w:tcPr>
          <w:p w14:paraId="406EA1D2" w14:textId="77777777" w:rsidR="001C37D9" w:rsidRPr="000F0B86" w:rsidRDefault="001C37D9" w:rsidP="001C37D9">
            <w:pPr>
              <w:pStyle w:val="a4"/>
              <w:ind w:left="-121" w:right="-121"/>
            </w:pPr>
            <w:r w:rsidRPr="000F0B86">
              <w:rPr>
                <w:rFonts w:hint="eastAsia"/>
              </w:rPr>
              <w:t>标准层</w:t>
            </w:r>
          </w:p>
        </w:tc>
        <w:tc>
          <w:tcPr>
            <w:tcW w:w="1145" w:type="dxa"/>
            <w:noWrap/>
            <w:hideMark/>
          </w:tcPr>
          <w:p w14:paraId="6F42CF0D" w14:textId="77777777" w:rsidR="001C37D9" w:rsidRPr="000F0B86" w:rsidRDefault="001C37D9" w:rsidP="001C37D9">
            <w:pPr>
              <w:pStyle w:val="a4"/>
              <w:ind w:left="-121" w:right="-121"/>
            </w:pPr>
            <w:r w:rsidRPr="000F0B86">
              <w:rPr>
                <w:rFonts w:hint="eastAsia"/>
              </w:rPr>
              <w:t>女儿墙</w:t>
            </w:r>
          </w:p>
        </w:tc>
        <w:tc>
          <w:tcPr>
            <w:tcW w:w="1064" w:type="dxa"/>
            <w:noWrap/>
            <w:hideMark/>
          </w:tcPr>
          <w:p w14:paraId="710E16C9" w14:textId="77777777" w:rsidR="001C37D9" w:rsidRPr="000F0B86" w:rsidRDefault="001C37D9" w:rsidP="001C37D9">
            <w:pPr>
              <w:pStyle w:val="a4"/>
              <w:ind w:left="-121" w:right="-121"/>
            </w:pPr>
            <w:r w:rsidRPr="000F0B86">
              <w:t>AB</w:t>
            </w:r>
            <w:r w:rsidRPr="000F0B86">
              <w:rPr>
                <w:rFonts w:hint="eastAsia"/>
              </w:rPr>
              <w:t>跨</w:t>
            </w:r>
          </w:p>
        </w:tc>
        <w:tc>
          <w:tcPr>
            <w:tcW w:w="1052" w:type="dxa"/>
            <w:noWrap/>
            <w:hideMark/>
          </w:tcPr>
          <w:p w14:paraId="448D20F8" w14:textId="77777777" w:rsidR="001C37D9" w:rsidRPr="000F0B86" w:rsidRDefault="001C37D9" w:rsidP="001C37D9">
            <w:pPr>
              <w:pStyle w:val="a4"/>
              <w:ind w:left="-121" w:right="-121"/>
            </w:pPr>
            <w:r w:rsidRPr="000F0B86">
              <w:t>BC</w:t>
            </w:r>
            <w:r w:rsidRPr="000F0B86">
              <w:rPr>
                <w:rFonts w:hint="eastAsia"/>
              </w:rPr>
              <w:t>跨</w:t>
            </w:r>
          </w:p>
        </w:tc>
        <w:tc>
          <w:tcPr>
            <w:tcW w:w="1064" w:type="dxa"/>
            <w:noWrap/>
            <w:hideMark/>
          </w:tcPr>
          <w:p w14:paraId="75369EFC" w14:textId="77777777" w:rsidR="001C37D9" w:rsidRPr="000F0B86" w:rsidRDefault="001C37D9" w:rsidP="001C37D9">
            <w:pPr>
              <w:pStyle w:val="a4"/>
              <w:ind w:left="-121" w:right="-121"/>
            </w:pPr>
            <w:r w:rsidRPr="000F0B86">
              <w:t>CD</w:t>
            </w:r>
            <w:r w:rsidRPr="000F0B86">
              <w:rPr>
                <w:rFonts w:hint="eastAsia"/>
              </w:rPr>
              <w:t>跨</w:t>
            </w:r>
          </w:p>
        </w:tc>
      </w:tr>
      <w:tr w:rsidR="001C37D9" w:rsidRPr="000F0B86" w14:paraId="2F5B5ECD" w14:textId="77777777" w:rsidTr="001C37D9">
        <w:trPr>
          <w:divId w:val="1494223795"/>
          <w:trHeight w:val="336"/>
        </w:trPr>
        <w:tc>
          <w:tcPr>
            <w:tcW w:w="1780" w:type="dxa"/>
            <w:noWrap/>
            <w:hideMark/>
          </w:tcPr>
          <w:p w14:paraId="40EC69BE" w14:textId="77777777" w:rsidR="001C37D9" w:rsidRPr="000F0B86" w:rsidRDefault="001C37D9" w:rsidP="001C37D9">
            <w:pPr>
              <w:pStyle w:val="a4"/>
              <w:ind w:left="-121" w:right="-121"/>
              <w:rPr>
                <w:rFonts w:eastAsia="黑体"/>
                <w:szCs w:val="22"/>
              </w:rPr>
            </w:pPr>
            <w:r w:rsidRPr="000F0B86">
              <w:rPr>
                <w:rFonts w:hint="eastAsia"/>
              </w:rPr>
              <w:t>荷载</w:t>
            </w:r>
            <w:r w:rsidRPr="000F0B86">
              <w:t>(kN/m2)</w:t>
            </w:r>
          </w:p>
        </w:tc>
        <w:tc>
          <w:tcPr>
            <w:tcW w:w="979" w:type="dxa"/>
            <w:noWrap/>
            <w:hideMark/>
          </w:tcPr>
          <w:p w14:paraId="48A179E3" w14:textId="77777777" w:rsidR="001C37D9" w:rsidRPr="000F0B86" w:rsidRDefault="001C37D9" w:rsidP="001C37D9">
            <w:pPr>
              <w:pStyle w:val="a4"/>
              <w:ind w:left="-121" w:right="-121"/>
            </w:pPr>
            <w:r w:rsidRPr="000F0B86">
              <w:t>4.626</w:t>
            </w:r>
          </w:p>
        </w:tc>
        <w:tc>
          <w:tcPr>
            <w:tcW w:w="922" w:type="dxa"/>
            <w:noWrap/>
            <w:hideMark/>
          </w:tcPr>
          <w:p w14:paraId="75CDC776" w14:textId="77777777" w:rsidR="001C37D9" w:rsidRPr="000F0B86" w:rsidRDefault="001C37D9" w:rsidP="001C37D9">
            <w:pPr>
              <w:pStyle w:val="a4"/>
              <w:ind w:left="-121" w:right="-121"/>
            </w:pPr>
            <w:r w:rsidRPr="000F0B86">
              <w:t>4.9</w:t>
            </w:r>
          </w:p>
        </w:tc>
        <w:tc>
          <w:tcPr>
            <w:tcW w:w="922" w:type="dxa"/>
            <w:noWrap/>
            <w:hideMark/>
          </w:tcPr>
          <w:p w14:paraId="7269FD70" w14:textId="77777777" w:rsidR="001C37D9" w:rsidRPr="000F0B86" w:rsidRDefault="001C37D9" w:rsidP="001C37D9">
            <w:pPr>
              <w:pStyle w:val="a4"/>
              <w:ind w:left="-121" w:right="-121"/>
            </w:pPr>
            <w:r w:rsidRPr="000F0B86">
              <w:t>0.5</w:t>
            </w:r>
          </w:p>
        </w:tc>
        <w:tc>
          <w:tcPr>
            <w:tcW w:w="1145" w:type="dxa"/>
            <w:noWrap/>
            <w:hideMark/>
          </w:tcPr>
          <w:p w14:paraId="672CB064" w14:textId="77777777" w:rsidR="001C37D9" w:rsidRPr="000F0B86" w:rsidRDefault="001C37D9" w:rsidP="001C37D9">
            <w:pPr>
              <w:pStyle w:val="a4"/>
              <w:ind w:left="-121" w:right="-121"/>
            </w:pPr>
            <w:r w:rsidRPr="000F0B86">
              <w:t>2.5</w:t>
            </w:r>
          </w:p>
        </w:tc>
        <w:tc>
          <w:tcPr>
            <w:tcW w:w="922" w:type="dxa"/>
            <w:noWrap/>
            <w:hideMark/>
          </w:tcPr>
          <w:p w14:paraId="3877CC2A" w14:textId="77777777" w:rsidR="001C37D9" w:rsidRPr="000F0B86" w:rsidRDefault="001C37D9" w:rsidP="001C37D9">
            <w:pPr>
              <w:pStyle w:val="a4"/>
              <w:ind w:left="-121" w:right="-121"/>
            </w:pPr>
            <w:r w:rsidRPr="000F0B86">
              <w:t>3</w:t>
            </w:r>
          </w:p>
        </w:tc>
        <w:tc>
          <w:tcPr>
            <w:tcW w:w="1145" w:type="dxa"/>
            <w:noWrap/>
            <w:hideMark/>
          </w:tcPr>
          <w:p w14:paraId="66E026F2" w14:textId="77777777" w:rsidR="001C37D9" w:rsidRPr="000F0B86" w:rsidRDefault="001C37D9" w:rsidP="001C37D9">
            <w:pPr>
              <w:pStyle w:val="a4"/>
              <w:ind w:left="-121" w:right="-121"/>
            </w:pPr>
            <w:r w:rsidRPr="000F0B86">
              <w:t>6.36</w:t>
            </w:r>
          </w:p>
        </w:tc>
        <w:tc>
          <w:tcPr>
            <w:tcW w:w="1145" w:type="dxa"/>
            <w:noWrap/>
            <w:hideMark/>
          </w:tcPr>
          <w:p w14:paraId="4042FAE4" w14:textId="77777777" w:rsidR="001C37D9" w:rsidRPr="000F0B86" w:rsidRDefault="001C37D9" w:rsidP="001C37D9">
            <w:pPr>
              <w:pStyle w:val="a4"/>
              <w:ind w:left="-121" w:right="-121"/>
            </w:pPr>
            <w:r w:rsidRPr="000F0B86">
              <w:t>2.544</w:t>
            </w:r>
          </w:p>
        </w:tc>
        <w:tc>
          <w:tcPr>
            <w:tcW w:w="1064" w:type="dxa"/>
            <w:noWrap/>
            <w:hideMark/>
          </w:tcPr>
          <w:p w14:paraId="649FC2A9" w14:textId="77777777" w:rsidR="001C37D9" w:rsidRPr="000F0B86" w:rsidRDefault="001C37D9" w:rsidP="001C37D9">
            <w:pPr>
              <w:pStyle w:val="a4"/>
              <w:ind w:left="-121" w:right="-121"/>
            </w:pPr>
            <w:r w:rsidRPr="000F0B86">
              <w:t>3.484</w:t>
            </w:r>
          </w:p>
        </w:tc>
        <w:tc>
          <w:tcPr>
            <w:tcW w:w="1052" w:type="dxa"/>
            <w:noWrap/>
            <w:hideMark/>
          </w:tcPr>
          <w:p w14:paraId="5FFBB252" w14:textId="77777777" w:rsidR="001C37D9" w:rsidRPr="000F0B86" w:rsidRDefault="001C37D9" w:rsidP="001C37D9">
            <w:pPr>
              <w:pStyle w:val="a4"/>
              <w:ind w:left="-121" w:right="-121"/>
            </w:pPr>
            <w:r w:rsidRPr="000F0B86">
              <w:t>2.074</w:t>
            </w:r>
          </w:p>
        </w:tc>
        <w:tc>
          <w:tcPr>
            <w:tcW w:w="1064" w:type="dxa"/>
            <w:noWrap/>
            <w:hideMark/>
          </w:tcPr>
          <w:p w14:paraId="55F4E754" w14:textId="77777777" w:rsidR="001C37D9" w:rsidRPr="000F0B86" w:rsidRDefault="001C37D9" w:rsidP="001C37D9">
            <w:pPr>
              <w:pStyle w:val="a4"/>
              <w:ind w:left="-121" w:right="-121"/>
            </w:pPr>
            <w:r w:rsidRPr="000F0B86">
              <w:t>3.484</w:t>
            </w:r>
          </w:p>
        </w:tc>
      </w:tr>
    </w:tbl>
    <w:p w14:paraId="5C1DED21" w14:textId="71614960" w:rsidR="00CF0187" w:rsidRPr="000F0B86" w:rsidRDefault="008F30AA" w:rsidP="008F30AA">
      <w:pPr>
        <w:pStyle w:val="3"/>
      </w:pPr>
      <w:bookmarkStart w:id="141" w:name="_Toc127133570"/>
      <w:bookmarkStart w:id="142" w:name="_Toc127134000"/>
      <w:r w:rsidRPr="000F0B86">
        <w:rPr>
          <w:rFonts w:hint="eastAsia"/>
        </w:rPr>
        <w:t>6</w:t>
      </w:r>
      <w:r w:rsidRPr="000F0B86">
        <w:t>.1</w:t>
      </w:r>
      <w:r w:rsidR="00CF0187" w:rsidRPr="000F0B86">
        <w:t>.1</w:t>
      </w:r>
      <w:r w:rsidR="00CF0187" w:rsidRPr="000F0B86">
        <w:rPr>
          <w:rFonts w:hint="eastAsia"/>
        </w:rPr>
        <w:t>梁荷载</w:t>
      </w:r>
      <w:bookmarkEnd w:id="141"/>
      <w:bookmarkEnd w:id="142"/>
    </w:p>
    <w:p w14:paraId="031EF6D0" w14:textId="0401689D" w:rsidR="002D638F" w:rsidRPr="000F0B86" w:rsidRDefault="004977A1" w:rsidP="00AB7BD7">
      <w:pPr>
        <w:pStyle w:val="af3"/>
        <w:numPr>
          <w:ilvl w:val="0"/>
          <w:numId w:val="14"/>
        </w:numPr>
        <w:ind w:firstLineChars="0"/>
        <w:rPr>
          <w:rFonts w:cs="Times New Roman"/>
        </w:rPr>
      </w:pPr>
      <w:r w:rsidRPr="000F0B86">
        <w:rPr>
          <w:rFonts w:cs="Times New Roman" w:hint="eastAsia"/>
        </w:rPr>
        <w:t>A</w:t>
      </w:r>
      <w:r w:rsidRPr="000F0B86">
        <w:rPr>
          <w:rFonts w:cs="Times New Roman"/>
        </w:rPr>
        <w:t>B</w:t>
      </w:r>
      <w:r w:rsidRPr="000F0B86">
        <w:rPr>
          <w:rFonts w:cs="Times New Roman" w:hint="eastAsia"/>
        </w:rPr>
        <w:t>跨</w:t>
      </w:r>
      <w:bookmarkEnd w:id="133"/>
      <w:bookmarkEnd w:id="134"/>
    </w:p>
    <w:p w14:paraId="3DDFF445" w14:textId="02F7A428" w:rsidR="00003224" w:rsidRPr="000F0B86" w:rsidRDefault="00870EDF" w:rsidP="00B80145">
      <w:pPr>
        <w:ind w:firstLine="486"/>
        <w:rPr>
          <w:rFonts w:cs="Times New Roman"/>
        </w:rPr>
      </w:pPr>
      <w:r w:rsidRPr="000F0B86">
        <w:rPr>
          <w:rFonts w:cs="Times New Roman"/>
          <w:noProof/>
        </w:rPr>
        <w:drawing>
          <wp:inline distT="0" distB="0" distL="0" distR="0" wp14:anchorId="16543F23" wp14:editId="3906D1E5">
            <wp:extent cx="346075" cy="125500"/>
            <wp:effectExtent l="0" t="0" r="0" b="825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a:stretch/>
                  </pic:blipFill>
                  <pic:spPr bwMode="auto">
                    <a:xfrm>
                      <a:off x="0" y="0"/>
                      <a:ext cx="347454" cy="126000"/>
                    </a:xfrm>
                    <a:prstGeom prst="rect">
                      <a:avLst/>
                    </a:prstGeom>
                    <a:ln>
                      <a:noFill/>
                    </a:ln>
                    <a:extLst>
                      <a:ext uri="{53640926-AAD7-44D8-BBD7-CCE9431645EC}">
                        <a14:shadowObscured xmlns:a14="http://schemas.microsoft.com/office/drawing/2010/main"/>
                      </a:ext>
                    </a:extLst>
                  </pic:spPr>
                </pic:pic>
              </a:graphicData>
            </a:graphic>
          </wp:inline>
        </w:drawing>
      </w:r>
      <w:r w:rsidR="00003224" w:rsidRPr="000F0B86">
        <w:rPr>
          <w:rFonts w:cs="Times New Roman" w:hint="eastAsia"/>
        </w:rPr>
        <w:t>=</w:t>
      </w:r>
      <w:r w:rsidR="001C37D9" w:rsidRPr="000F0B86">
        <w:rPr>
          <w:rFonts w:hint="eastAsia"/>
        </w:rPr>
        <w:t>6</w:t>
      </w:r>
      <w:r w:rsidR="00AF5670" w:rsidRPr="000F0B86">
        <w:rPr>
          <w:rFonts w:cs="Times New Roman"/>
        </w:rPr>
        <w:t>/</w:t>
      </w:r>
      <w:r w:rsidR="001C37D9" w:rsidRPr="000F0B86">
        <w:rPr>
          <w:rFonts w:hint="eastAsia"/>
        </w:rPr>
        <w:t>3.75</w:t>
      </w:r>
      <w:r w:rsidR="00AF5670" w:rsidRPr="000F0B86">
        <w:rPr>
          <w:rFonts w:cs="Times New Roman" w:hint="eastAsia"/>
        </w:rPr>
        <w:t>=</w:t>
      </w:r>
      <w:r w:rsidR="001C37D9" w:rsidRPr="000F0B86">
        <w:rPr>
          <w:rFonts w:hint="eastAsia"/>
        </w:rPr>
        <w:t>1.60</w:t>
      </w:r>
      <w:r w:rsidR="00E82DC6" w:rsidRPr="000F0B86">
        <w:rPr>
          <w:rFonts w:cs="Times New Roman"/>
        </w:rPr>
        <w:t xml:space="preserve"> </w:t>
      </w:r>
      <w:r w:rsidR="001C37D9" w:rsidRPr="000F0B86">
        <w:rPr>
          <w:rFonts w:hint="eastAsia"/>
        </w:rPr>
        <w:t>&lt;</w:t>
      </w:r>
      <w:r w:rsidR="00E82DC6" w:rsidRPr="000F0B86">
        <w:rPr>
          <w:rFonts w:cs="Times New Roman"/>
        </w:rPr>
        <w:t xml:space="preserve"> </w:t>
      </w:r>
      <w:r w:rsidR="00AF5670" w:rsidRPr="000F0B86">
        <w:rPr>
          <w:rFonts w:cs="Times New Roman" w:hint="eastAsia"/>
        </w:rPr>
        <w:t>3</w:t>
      </w:r>
      <w:r w:rsidR="00E82DC6" w:rsidRPr="000F0B86">
        <w:rPr>
          <w:rFonts w:cs="Times New Roman" w:hint="eastAsia"/>
        </w:rPr>
        <w:t>，为</w:t>
      </w:r>
      <w:r w:rsidR="001C37D9" w:rsidRPr="000F0B86">
        <w:rPr>
          <w:rFonts w:hint="eastAsia"/>
        </w:rPr>
        <w:t>双向板</w:t>
      </w:r>
    </w:p>
    <w:p w14:paraId="53AAC29F" w14:textId="7DD6B750" w:rsidR="00B80145" w:rsidRPr="000F0B86" w:rsidRDefault="00AF5670" w:rsidP="00B80145">
      <w:pPr>
        <w:ind w:firstLine="486"/>
        <w:rPr>
          <w:rFonts w:cs="Times New Roman"/>
        </w:rPr>
      </w:pPr>
      <w:r w:rsidRPr="000F0B86">
        <w:rPr>
          <w:rFonts w:cs="Times New Roman" w:hint="eastAsia"/>
        </w:rPr>
        <w:t>（</w:t>
      </w:r>
      <w:r w:rsidRPr="000F0B86">
        <w:rPr>
          <w:rFonts w:cs="Times New Roman" w:hint="eastAsia"/>
        </w:rPr>
        <w:t>1</w:t>
      </w:r>
      <w:r w:rsidRPr="000F0B86">
        <w:rPr>
          <w:rFonts w:cs="Times New Roman" w:hint="eastAsia"/>
        </w:rPr>
        <w:t>）</w:t>
      </w:r>
      <w:r w:rsidR="00B80145" w:rsidRPr="000F0B86">
        <w:rPr>
          <w:rFonts w:cs="Times New Roman"/>
        </w:rPr>
        <w:t>屋面板</w:t>
      </w:r>
      <w:r w:rsidRPr="000F0B86">
        <w:rPr>
          <w:rFonts w:cs="Times New Roman" w:hint="eastAsia"/>
        </w:rPr>
        <w:t>：</w:t>
      </w:r>
    </w:p>
    <w:p w14:paraId="58F93982" w14:textId="4DD2EA5B" w:rsidR="004977A1" w:rsidRPr="000F0B86" w:rsidRDefault="004977A1" w:rsidP="00B80145">
      <w:pPr>
        <w:ind w:firstLine="486"/>
        <w:rPr>
          <w:rFonts w:cs="Times New Roman"/>
        </w:rPr>
      </w:pPr>
      <w:r w:rsidRPr="000F0B86">
        <w:rPr>
          <w:rFonts w:cs="Times New Roman"/>
        </w:rPr>
        <w:t>恒载</w:t>
      </w:r>
      <w:r w:rsidRPr="000F0B86">
        <w:rPr>
          <w:rFonts w:cs="Times New Roman" w:hint="eastAsia"/>
        </w:rPr>
        <w:t>：</w:t>
      </w:r>
      <w:r w:rsidR="001C37D9" w:rsidRPr="000F0B86">
        <w:rPr>
          <w:rFonts w:hint="eastAsia"/>
        </w:rPr>
        <w:t>4.626</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E82DC6" w:rsidRPr="000F0B86">
        <w:rPr>
          <w:rFonts w:cs="Times New Roman"/>
        </w:rPr>
        <w:t>+</w:t>
      </w:r>
      <w:r w:rsidR="001C37D9" w:rsidRPr="000F0B86">
        <w:rPr>
          <w:rFonts w:hint="eastAsia"/>
        </w:rPr>
        <w:t>4.626</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90227A" w:rsidRPr="000F0B86">
        <w:rPr>
          <w:rFonts w:cs="Times New Roman"/>
        </w:rPr>
        <w:t>=</w:t>
      </w:r>
      <w:r w:rsidR="001C37D9" w:rsidRPr="000F0B86">
        <w:rPr>
          <w:rFonts w:hint="eastAsia"/>
        </w:rPr>
        <w:t>14.54</w:t>
      </w:r>
      <w:r w:rsidR="00870EDF" w:rsidRPr="000F0B86">
        <w:rPr>
          <w:rFonts w:cs="Times New Roman"/>
          <w:noProof/>
        </w:rPr>
        <w:drawing>
          <wp:inline distT="0" distB="0" distL="0" distR="0" wp14:anchorId="011AE3B1" wp14:editId="7F9DB857">
            <wp:extent cx="348927" cy="107950"/>
            <wp:effectExtent l="0" t="0" r="0" b="635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6C2011B5" w14:textId="154F94B7" w:rsidR="004977A1" w:rsidRPr="000F0B86" w:rsidRDefault="00B80145" w:rsidP="004977A1">
      <w:pPr>
        <w:ind w:firstLine="486"/>
        <w:rPr>
          <w:rFonts w:cs="Times New Roman"/>
        </w:rPr>
      </w:pPr>
      <w:r w:rsidRPr="000F0B86">
        <w:rPr>
          <w:rFonts w:cs="Times New Roman"/>
        </w:rPr>
        <w:t>活载</w:t>
      </w:r>
      <w:r w:rsidR="004977A1" w:rsidRPr="000F0B86">
        <w:rPr>
          <w:rFonts w:cs="Times New Roman" w:hint="eastAsia"/>
        </w:rPr>
        <w:t>：</w:t>
      </w:r>
      <w:r w:rsidR="001C37D9" w:rsidRPr="000F0B86">
        <w:rPr>
          <w:rFonts w:hint="eastAsia"/>
        </w:rPr>
        <w:t>0.5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E82DC6" w:rsidRPr="000F0B86">
        <w:rPr>
          <w:rFonts w:cs="Times New Roman"/>
        </w:rPr>
        <w:t>+</w:t>
      </w:r>
      <w:r w:rsidR="001C37D9" w:rsidRPr="000F0B86">
        <w:rPr>
          <w:rFonts w:hint="eastAsia"/>
        </w:rPr>
        <w:t>0.5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E82DC6" w:rsidRPr="000F0B86">
        <w:rPr>
          <w:rFonts w:cs="Times New Roman"/>
        </w:rPr>
        <w:t>=</w:t>
      </w:r>
      <w:r w:rsidR="001C37D9" w:rsidRPr="000F0B86">
        <w:rPr>
          <w:rFonts w:hint="eastAsia"/>
        </w:rPr>
        <w:t>1.57</w:t>
      </w:r>
      <w:r w:rsidR="00870EDF" w:rsidRPr="000F0B86">
        <w:rPr>
          <w:rFonts w:cs="Times New Roman"/>
          <w:noProof/>
        </w:rPr>
        <w:drawing>
          <wp:inline distT="0" distB="0" distL="0" distR="0" wp14:anchorId="5D3B57EB" wp14:editId="48A8C77C">
            <wp:extent cx="348927" cy="107950"/>
            <wp:effectExtent l="0" t="0" r="0" b="635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255432A9" w14:textId="02ED8DFD" w:rsidR="00B80145" w:rsidRPr="000F0B86" w:rsidRDefault="00AF5670" w:rsidP="004977A1">
      <w:pPr>
        <w:ind w:firstLine="486"/>
        <w:rPr>
          <w:rFonts w:cs="Times New Roman"/>
        </w:rPr>
      </w:pPr>
      <w:r w:rsidRPr="000F0B86">
        <w:rPr>
          <w:rFonts w:cs="Times New Roman" w:hint="eastAsia"/>
        </w:rPr>
        <w:t>（</w:t>
      </w:r>
      <w:r w:rsidRPr="000F0B86">
        <w:rPr>
          <w:rFonts w:cs="Times New Roman" w:hint="eastAsia"/>
        </w:rPr>
        <w:t>2</w:t>
      </w:r>
      <w:r w:rsidRPr="000F0B86">
        <w:rPr>
          <w:rFonts w:cs="Times New Roman" w:hint="eastAsia"/>
        </w:rPr>
        <w:t>）</w:t>
      </w:r>
      <w:r w:rsidR="00B80145" w:rsidRPr="000F0B86">
        <w:rPr>
          <w:rFonts w:cs="Times New Roman"/>
        </w:rPr>
        <w:t>楼面板</w:t>
      </w:r>
      <w:r w:rsidRPr="000F0B86">
        <w:rPr>
          <w:rFonts w:cs="Times New Roman" w:hint="eastAsia"/>
        </w:rPr>
        <w:t>：</w:t>
      </w:r>
    </w:p>
    <w:p w14:paraId="2A283212" w14:textId="3F210736" w:rsidR="0090227A" w:rsidRPr="000F0B86" w:rsidRDefault="00B80145" w:rsidP="00B80145">
      <w:pPr>
        <w:ind w:firstLine="486"/>
        <w:rPr>
          <w:rFonts w:cs="Times New Roman"/>
        </w:rPr>
      </w:pPr>
      <w:r w:rsidRPr="000F0B86">
        <w:rPr>
          <w:rFonts w:cs="Times New Roman"/>
        </w:rPr>
        <w:t>恒载</w:t>
      </w:r>
      <w:r w:rsidR="0090227A" w:rsidRPr="000F0B86">
        <w:rPr>
          <w:rFonts w:cs="Times New Roman" w:hint="eastAsia"/>
        </w:rPr>
        <w:t>：</w:t>
      </w:r>
      <w:r w:rsidR="001C37D9" w:rsidRPr="000F0B86">
        <w:rPr>
          <w:rFonts w:hint="eastAsia"/>
        </w:rPr>
        <w:t>4.9</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E82DC6" w:rsidRPr="000F0B86">
        <w:rPr>
          <w:rFonts w:cs="Times New Roman"/>
        </w:rPr>
        <w:t>+</w:t>
      </w:r>
      <w:r w:rsidR="001C37D9" w:rsidRPr="000F0B86">
        <w:rPr>
          <w:rFonts w:hint="eastAsia"/>
        </w:rPr>
        <w:t>4.9</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E82DC6" w:rsidRPr="000F0B86">
        <w:rPr>
          <w:rFonts w:cs="Times New Roman"/>
        </w:rPr>
        <w:t>=</w:t>
      </w:r>
      <w:r w:rsidR="001C37D9" w:rsidRPr="000F0B86">
        <w:rPr>
          <w:rFonts w:hint="eastAsia"/>
        </w:rPr>
        <w:t>15.39</w:t>
      </w:r>
      <w:r w:rsidR="00870EDF" w:rsidRPr="000F0B86">
        <w:rPr>
          <w:rFonts w:cs="Times New Roman"/>
          <w:noProof/>
        </w:rPr>
        <w:drawing>
          <wp:inline distT="0" distB="0" distL="0" distR="0" wp14:anchorId="3106D277" wp14:editId="6DC4DB19">
            <wp:extent cx="348927" cy="107950"/>
            <wp:effectExtent l="0" t="0" r="0" b="635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6315AA9D" w14:textId="51200B42" w:rsidR="00B80145" w:rsidRPr="000F0B86" w:rsidRDefault="00B80145" w:rsidP="00B80145">
      <w:pPr>
        <w:ind w:firstLine="486"/>
        <w:rPr>
          <w:rFonts w:cs="Times New Roman"/>
        </w:rPr>
      </w:pPr>
      <w:r w:rsidRPr="000F0B86">
        <w:rPr>
          <w:rFonts w:cs="Times New Roman"/>
        </w:rPr>
        <w:t>活载</w:t>
      </w:r>
      <w:r w:rsidR="0090227A" w:rsidRPr="000F0B86">
        <w:rPr>
          <w:rFonts w:cs="Times New Roman" w:hint="eastAsia"/>
        </w:rPr>
        <w:t>：</w:t>
      </w:r>
      <w:r w:rsidR="001C37D9" w:rsidRPr="000F0B86">
        <w:rPr>
          <w:rFonts w:hint="eastAsia"/>
        </w:rPr>
        <w:t>2.5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3514AB" w:rsidRPr="000F0B86">
        <w:rPr>
          <w:rFonts w:cs="Times New Roman"/>
        </w:rPr>
        <w:t>+</w:t>
      </w:r>
      <w:r w:rsidR="001C37D9" w:rsidRPr="000F0B86">
        <w:rPr>
          <w:rFonts w:hint="eastAsia"/>
        </w:rPr>
        <w:t>2.5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3514AB" w:rsidRPr="000F0B86">
        <w:rPr>
          <w:rFonts w:cs="Times New Roman"/>
        </w:rPr>
        <w:t>=</w:t>
      </w:r>
      <w:r w:rsidR="001C37D9" w:rsidRPr="000F0B86">
        <w:rPr>
          <w:rFonts w:hint="eastAsia"/>
        </w:rPr>
        <w:t>7.85</w:t>
      </w:r>
      <w:r w:rsidR="00870EDF" w:rsidRPr="000F0B86">
        <w:rPr>
          <w:rFonts w:cs="Times New Roman"/>
          <w:noProof/>
        </w:rPr>
        <w:drawing>
          <wp:inline distT="0" distB="0" distL="0" distR="0" wp14:anchorId="061F47BD" wp14:editId="790FD268">
            <wp:extent cx="348927" cy="107950"/>
            <wp:effectExtent l="0" t="0" r="0"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513F2D37" w14:textId="6D46B6CD" w:rsidR="00C414FB" w:rsidRPr="000F0B86" w:rsidRDefault="00B80145" w:rsidP="00B80145">
      <w:pPr>
        <w:ind w:firstLine="486"/>
      </w:pPr>
      <w:r w:rsidRPr="000F0B86">
        <w:rPr>
          <w:rFonts w:cs="Times New Roman"/>
        </w:rPr>
        <w:t>梁自重</w:t>
      </w:r>
      <w:r w:rsidR="00804BD7" w:rsidRPr="000F0B86">
        <w:rPr>
          <w:rFonts w:cs="Times New Roman" w:hint="eastAsia"/>
        </w:rPr>
        <w:t>=</w:t>
      </w:r>
      <w:r w:rsidR="001C37D9" w:rsidRPr="000F0B86">
        <w:rPr>
          <w:rFonts w:hint="eastAsia"/>
        </w:rPr>
        <w:t>3.484</w:t>
      </w:r>
      <w:r w:rsidR="00870EDF" w:rsidRPr="000F0B86">
        <w:rPr>
          <w:noProof/>
        </w:rPr>
        <w:drawing>
          <wp:inline distT="0" distB="0" distL="0" distR="0" wp14:anchorId="4ACCDCAD" wp14:editId="303AB84F">
            <wp:extent cx="348927" cy="107950"/>
            <wp:effectExtent l="0" t="0" r="0"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C414FB" w:rsidRPr="000F0B86">
        <w:rPr>
          <w:rFonts w:hint="eastAsia"/>
        </w:rPr>
        <w:t>；</w:t>
      </w:r>
      <w:r w:rsidR="00C414FB" w:rsidRPr="000F0B86">
        <w:rPr>
          <w:rFonts w:cs="Times New Roman" w:hint="eastAsia"/>
        </w:rPr>
        <w:t>墙体</w:t>
      </w:r>
      <w:r w:rsidR="00C414FB" w:rsidRPr="000F0B86">
        <w:rPr>
          <w:rFonts w:cs="Times New Roman"/>
        </w:rPr>
        <w:t>自重</w:t>
      </w:r>
      <w:r w:rsidR="00804BD7" w:rsidRPr="000F0B86">
        <w:rPr>
          <w:rFonts w:cs="Times New Roman" w:hint="eastAsia"/>
        </w:rPr>
        <w:t>=</w:t>
      </w:r>
      <w:r w:rsidR="001C37D9" w:rsidRPr="000F0B86">
        <w:rPr>
          <w:rFonts w:hint="eastAsia"/>
        </w:rPr>
        <w:t>6.36</w:t>
      </w:r>
      <w:r w:rsidR="00870EDF" w:rsidRPr="000F0B86">
        <w:rPr>
          <w:noProof/>
        </w:rPr>
        <w:drawing>
          <wp:inline distT="0" distB="0" distL="0" distR="0" wp14:anchorId="5286E6B5" wp14:editId="7877B2A8">
            <wp:extent cx="348927" cy="107950"/>
            <wp:effectExtent l="0" t="0" r="0" b="635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143B63AA" w14:textId="502789D8" w:rsidR="00C414FB" w:rsidRPr="000F0B86" w:rsidRDefault="0043264B" w:rsidP="00870EDF">
      <w:pPr>
        <w:ind w:firstLine="486"/>
        <w:rPr>
          <w:rFonts w:cs="Times New Roman"/>
        </w:rPr>
      </w:pPr>
      <w:r w:rsidRPr="000F0B86">
        <w:rPr>
          <w:rFonts w:cs="Times New Roman" w:hint="eastAsia"/>
          <w:noProof/>
        </w:rPr>
        <w:lastRenderedPageBreak/>
        <w:t>（</w:t>
      </w:r>
      <w:r w:rsidRPr="000F0B86">
        <w:rPr>
          <w:rFonts w:cs="Times New Roman" w:hint="eastAsia"/>
          <w:noProof/>
        </w:rPr>
        <w:t>3</w:t>
      </w:r>
      <w:r w:rsidRPr="000F0B86">
        <w:rPr>
          <w:rFonts w:cs="Times New Roman" w:hint="eastAsia"/>
          <w:noProof/>
        </w:rPr>
        <w:t>）屋面梁</w:t>
      </w:r>
    </w:p>
    <w:p w14:paraId="456B2608" w14:textId="2C3F461F" w:rsidR="009A3B7C" w:rsidRPr="000F0B86" w:rsidRDefault="009F2460" w:rsidP="009A3B7C">
      <w:pPr>
        <w:ind w:firstLine="486"/>
        <w:rPr>
          <w:rFonts w:cs="Times New Roman"/>
        </w:rPr>
      </w:pPr>
      <w:r w:rsidRPr="000F0B86">
        <w:rPr>
          <w:rFonts w:cs="Times New Roman" w:hint="eastAsia"/>
        </w:rPr>
        <w:t>恒载</w:t>
      </w:r>
      <w:r w:rsidR="00C414FB" w:rsidRPr="000F0B86">
        <w:rPr>
          <w:rFonts w:cs="Times New Roman" w:hint="eastAsia"/>
        </w:rPr>
        <w:t>=</w:t>
      </w:r>
      <w:r w:rsidR="001C37D9" w:rsidRPr="000F0B86">
        <w:rPr>
          <w:rFonts w:hint="eastAsia"/>
        </w:rPr>
        <w:t>3.484+14.54</w:t>
      </w:r>
      <w:r w:rsidR="00003224" w:rsidRPr="000F0B86">
        <w:rPr>
          <w:rFonts w:cs="Times New Roman" w:hint="eastAsia"/>
        </w:rPr>
        <w:t>=</w:t>
      </w:r>
      <w:r w:rsidR="001C37D9" w:rsidRPr="000F0B86">
        <w:rPr>
          <w:rFonts w:hint="eastAsia"/>
        </w:rPr>
        <w:t>18.02</w:t>
      </w:r>
      <w:r w:rsidR="00003224" w:rsidRPr="000F0B86">
        <w:t xml:space="preserve"> </w:t>
      </w:r>
      <w:r w:rsidR="00870EDF" w:rsidRPr="000F0B86">
        <w:rPr>
          <w:rFonts w:cs="Times New Roman"/>
          <w:noProof/>
        </w:rPr>
        <w:drawing>
          <wp:inline distT="0" distB="0" distL="0" distR="0" wp14:anchorId="2157B83F" wp14:editId="3D44190F">
            <wp:extent cx="348927" cy="107950"/>
            <wp:effectExtent l="0" t="0" r="0" b="635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3A9EE05E" w14:textId="23C8F69B" w:rsidR="00B80145" w:rsidRPr="000F0B86" w:rsidRDefault="009F2460" w:rsidP="009A3B7C">
      <w:pPr>
        <w:ind w:firstLine="486"/>
        <w:rPr>
          <w:rFonts w:cs="Times New Roman"/>
        </w:rPr>
      </w:pPr>
      <w:r w:rsidRPr="000F0B86">
        <w:rPr>
          <w:rFonts w:hint="eastAsia"/>
          <w:noProof/>
        </w:rPr>
        <w:t>活载</w:t>
      </w:r>
      <w:r w:rsidR="00003224" w:rsidRPr="000F0B86">
        <w:rPr>
          <w:rFonts w:cs="Times New Roman" w:hint="eastAsia"/>
        </w:rPr>
        <w:t>=</w:t>
      </w:r>
      <w:r w:rsidR="001C37D9" w:rsidRPr="000F0B86">
        <w:rPr>
          <w:rFonts w:hint="eastAsia"/>
        </w:rPr>
        <w:t>1.57</w:t>
      </w:r>
      <w:r w:rsidR="00003224" w:rsidRPr="000F0B86">
        <w:t xml:space="preserve"> </w:t>
      </w:r>
      <w:r w:rsidR="00870EDF" w:rsidRPr="000F0B86">
        <w:rPr>
          <w:rFonts w:cs="Times New Roman"/>
          <w:noProof/>
        </w:rPr>
        <w:drawing>
          <wp:inline distT="0" distB="0" distL="0" distR="0" wp14:anchorId="717CCF13" wp14:editId="5C20F7F3">
            <wp:extent cx="348927" cy="107950"/>
            <wp:effectExtent l="0" t="0" r="0"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C12395B" w14:textId="6D2DE3BA" w:rsidR="00003224" w:rsidRPr="000F0B86" w:rsidRDefault="0043264B" w:rsidP="00B80145">
      <w:pPr>
        <w:ind w:firstLine="486"/>
        <w:rPr>
          <w:rFonts w:cs="Times New Roman"/>
        </w:rPr>
      </w:pPr>
      <w:r w:rsidRPr="000F0B86">
        <w:rPr>
          <w:rFonts w:hint="eastAsia"/>
          <w:noProof/>
        </w:rPr>
        <w:t>（</w:t>
      </w:r>
      <w:r w:rsidRPr="000F0B86">
        <w:rPr>
          <w:rFonts w:hint="eastAsia"/>
          <w:noProof/>
        </w:rPr>
        <w:t>4</w:t>
      </w:r>
      <w:r w:rsidRPr="000F0B86">
        <w:rPr>
          <w:rFonts w:hint="eastAsia"/>
          <w:noProof/>
        </w:rPr>
        <w:t>）楼面梁</w:t>
      </w:r>
    </w:p>
    <w:p w14:paraId="622F55A3" w14:textId="66A7BE8A" w:rsidR="00003224" w:rsidRPr="000F0B86" w:rsidRDefault="009F2460" w:rsidP="00003224">
      <w:pPr>
        <w:ind w:firstLine="486"/>
        <w:rPr>
          <w:rFonts w:cs="Times New Roman"/>
        </w:rPr>
      </w:pPr>
      <w:r w:rsidRPr="000F0B86">
        <w:rPr>
          <w:rFonts w:hint="eastAsia"/>
          <w:noProof/>
        </w:rPr>
        <w:t>恒载</w:t>
      </w:r>
      <w:r w:rsidR="00003224" w:rsidRPr="000F0B86">
        <w:rPr>
          <w:rFonts w:cs="Times New Roman" w:hint="eastAsia"/>
        </w:rPr>
        <w:t>=</w:t>
      </w:r>
      <w:r w:rsidR="003514AB" w:rsidRPr="000F0B86">
        <w:rPr>
          <w:rFonts w:cs="Times New Roman"/>
        </w:rPr>
        <w:t xml:space="preserve"> </w:t>
      </w:r>
      <w:r w:rsidR="001C37D9" w:rsidRPr="000F0B86">
        <w:rPr>
          <w:rFonts w:hint="eastAsia"/>
        </w:rPr>
        <w:t>3.484+15.39+6.36</w:t>
      </w:r>
      <w:r w:rsidR="00003224" w:rsidRPr="000F0B86">
        <w:rPr>
          <w:rFonts w:cs="Times New Roman" w:hint="eastAsia"/>
        </w:rPr>
        <w:t>=</w:t>
      </w:r>
      <w:r w:rsidR="001C37D9" w:rsidRPr="000F0B86">
        <w:rPr>
          <w:rFonts w:hint="eastAsia"/>
        </w:rPr>
        <w:t>25.23</w:t>
      </w:r>
      <w:r w:rsidR="00870EDF" w:rsidRPr="000F0B86">
        <w:rPr>
          <w:rFonts w:cs="Times New Roman"/>
          <w:noProof/>
        </w:rPr>
        <w:drawing>
          <wp:inline distT="0" distB="0" distL="0" distR="0" wp14:anchorId="17E51D84" wp14:editId="4BAA1FA1">
            <wp:extent cx="348927" cy="107950"/>
            <wp:effectExtent l="0" t="0" r="0"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4CF5388A" w14:textId="74BDC847" w:rsidR="00B80145" w:rsidRPr="000F0B86" w:rsidRDefault="009F2460" w:rsidP="00003224">
      <w:pPr>
        <w:ind w:firstLine="486"/>
      </w:pPr>
      <w:r w:rsidRPr="000F0B86">
        <w:rPr>
          <w:rFonts w:hint="eastAsia"/>
          <w:noProof/>
        </w:rPr>
        <w:t>活载</w:t>
      </w:r>
      <w:r w:rsidR="00003224" w:rsidRPr="000F0B86">
        <w:rPr>
          <w:rFonts w:cs="Times New Roman" w:hint="eastAsia"/>
        </w:rPr>
        <w:t>=</w:t>
      </w:r>
      <w:r w:rsidR="001C37D9" w:rsidRPr="000F0B86">
        <w:rPr>
          <w:rFonts w:hint="eastAsia"/>
        </w:rPr>
        <w:t>7.85</w:t>
      </w:r>
      <w:r w:rsidR="00003224" w:rsidRPr="000F0B86">
        <w:t xml:space="preserve"> </w:t>
      </w:r>
      <w:r w:rsidR="00870EDF" w:rsidRPr="000F0B86">
        <w:rPr>
          <w:noProof/>
        </w:rPr>
        <w:drawing>
          <wp:inline distT="0" distB="0" distL="0" distR="0" wp14:anchorId="1FD4FB5B" wp14:editId="48BB9173">
            <wp:extent cx="348927" cy="107950"/>
            <wp:effectExtent l="0" t="0" r="0" b="635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686D64E" w14:textId="5D734B8F" w:rsidR="002D638F" w:rsidRPr="000F0B86" w:rsidRDefault="00003224" w:rsidP="00AB7BD7">
      <w:pPr>
        <w:pStyle w:val="af3"/>
        <w:numPr>
          <w:ilvl w:val="0"/>
          <w:numId w:val="14"/>
        </w:numPr>
        <w:ind w:firstLineChars="0"/>
        <w:rPr>
          <w:rFonts w:cs="Times New Roman"/>
        </w:rPr>
      </w:pPr>
      <w:r w:rsidRPr="000F0B86">
        <w:rPr>
          <w:rFonts w:cs="Times New Roman" w:hint="eastAsia"/>
        </w:rPr>
        <w:t>B</w:t>
      </w:r>
      <w:r w:rsidRPr="000F0B86">
        <w:rPr>
          <w:rFonts w:cs="Times New Roman"/>
        </w:rPr>
        <w:t>C</w:t>
      </w:r>
      <w:r w:rsidRPr="000F0B86">
        <w:rPr>
          <w:rFonts w:cs="Times New Roman" w:hint="eastAsia"/>
        </w:rPr>
        <w:t>跨</w:t>
      </w:r>
    </w:p>
    <w:p w14:paraId="1E823B02" w14:textId="0320205D" w:rsidR="00AF5670" w:rsidRPr="000F0B86" w:rsidRDefault="00870EDF" w:rsidP="00AF5670">
      <w:pPr>
        <w:ind w:firstLine="486"/>
        <w:rPr>
          <w:rFonts w:cs="Times New Roman"/>
        </w:rPr>
      </w:pPr>
      <w:bookmarkStart w:id="143" w:name="_Toc482367129"/>
      <w:bookmarkStart w:id="144" w:name="_Toc482367434"/>
      <w:bookmarkStart w:id="145" w:name="_Toc483219095"/>
      <w:bookmarkStart w:id="146" w:name="_Toc507261162"/>
      <w:bookmarkStart w:id="147" w:name="_Toc516759575"/>
      <w:bookmarkStart w:id="148" w:name="_Toc516787988"/>
      <w:r w:rsidRPr="000F0B86">
        <w:rPr>
          <w:rFonts w:cs="Times New Roman"/>
          <w:noProof/>
        </w:rPr>
        <w:drawing>
          <wp:inline distT="0" distB="0" distL="0" distR="0" wp14:anchorId="2E1810CF" wp14:editId="6C49B122">
            <wp:extent cx="346075" cy="125500"/>
            <wp:effectExtent l="0" t="0" r="0" b="825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a:stretch/>
                  </pic:blipFill>
                  <pic:spPr bwMode="auto">
                    <a:xfrm>
                      <a:off x="0" y="0"/>
                      <a:ext cx="347454" cy="126000"/>
                    </a:xfrm>
                    <a:prstGeom prst="rect">
                      <a:avLst/>
                    </a:prstGeom>
                    <a:ln>
                      <a:noFill/>
                    </a:ln>
                    <a:extLst>
                      <a:ext uri="{53640926-AAD7-44D8-BBD7-CCE9431645EC}">
                        <a14:shadowObscured xmlns:a14="http://schemas.microsoft.com/office/drawing/2010/main"/>
                      </a:ext>
                    </a:extLst>
                  </pic:spPr>
                </pic:pic>
              </a:graphicData>
            </a:graphic>
          </wp:inline>
        </w:drawing>
      </w:r>
      <w:r w:rsidR="00AF5670" w:rsidRPr="000F0B86">
        <w:rPr>
          <w:rFonts w:cs="Times New Roman" w:hint="eastAsia"/>
        </w:rPr>
        <w:t>=</w:t>
      </w:r>
      <w:r w:rsidR="001C37D9" w:rsidRPr="000F0B86">
        <w:rPr>
          <w:rFonts w:hint="eastAsia"/>
        </w:rPr>
        <w:t>7.5</w:t>
      </w:r>
      <w:r w:rsidR="00AF5670" w:rsidRPr="000F0B86">
        <w:rPr>
          <w:rFonts w:cs="Times New Roman"/>
        </w:rPr>
        <w:t>/</w:t>
      </w:r>
      <w:r w:rsidR="001C37D9" w:rsidRPr="000F0B86">
        <w:rPr>
          <w:rFonts w:hint="eastAsia"/>
        </w:rPr>
        <w:t>2.1</w:t>
      </w:r>
      <w:r w:rsidR="00AF5670" w:rsidRPr="000F0B86">
        <w:rPr>
          <w:rFonts w:cs="Times New Roman" w:hint="eastAsia"/>
        </w:rPr>
        <w:t>=</w:t>
      </w:r>
      <w:r w:rsidR="001C37D9" w:rsidRPr="000F0B86">
        <w:rPr>
          <w:rFonts w:hint="eastAsia"/>
        </w:rPr>
        <w:t>3.57</w:t>
      </w:r>
      <w:r w:rsidR="003514AB" w:rsidRPr="000F0B86">
        <w:rPr>
          <w:rFonts w:cs="Times New Roman"/>
        </w:rPr>
        <w:t xml:space="preserve"> </w:t>
      </w:r>
      <w:r w:rsidR="001C37D9" w:rsidRPr="000F0B86">
        <w:rPr>
          <w:rFonts w:hint="eastAsia"/>
        </w:rPr>
        <w:t>&gt;</w:t>
      </w:r>
      <w:r w:rsidR="00AF5670" w:rsidRPr="000F0B86">
        <w:rPr>
          <w:rFonts w:cs="Times New Roman" w:hint="eastAsia"/>
        </w:rPr>
        <w:t>3</w:t>
      </w:r>
      <w:r w:rsidR="00AF5670" w:rsidRPr="000F0B86">
        <w:rPr>
          <w:rFonts w:cs="Times New Roman" w:hint="eastAsia"/>
        </w:rPr>
        <w:t>，为</w:t>
      </w:r>
      <w:r w:rsidR="001C37D9" w:rsidRPr="000F0B86">
        <w:rPr>
          <w:rFonts w:hint="eastAsia"/>
        </w:rPr>
        <w:t>单向板</w:t>
      </w:r>
    </w:p>
    <w:p w14:paraId="051E83A9" w14:textId="54435FD8" w:rsidR="00B80145" w:rsidRPr="000F0B86" w:rsidRDefault="00AF5670" w:rsidP="00B80145">
      <w:pPr>
        <w:ind w:firstLine="486"/>
        <w:rPr>
          <w:rFonts w:cs="Times New Roman"/>
        </w:rPr>
      </w:pPr>
      <w:r w:rsidRPr="000F0B86">
        <w:rPr>
          <w:rFonts w:cs="Times New Roman" w:hint="eastAsia"/>
        </w:rPr>
        <w:t>（</w:t>
      </w:r>
      <w:r w:rsidRPr="000F0B86">
        <w:rPr>
          <w:rFonts w:cs="Times New Roman" w:hint="eastAsia"/>
        </w:rPr>
        <w:t>1</w:t>
      </w:r>
      <w:r w:rsidRPr="000F0B86">
        <w:rPr>
          <w:rFonts w:cs="Times New Roman" w:hint="eastAsia"/>
        </w:rPr>
        <w:t>）</w:t>
      </w:r>
      <w:r w:rsidRPr="000F0B86">
        <w:rPr>
          <w:rFonts w:cs="Times New Roman"/>
        </w:rPr>
        <w:t>屋面板</w:t>
      </w:r>
      <w:r w:rsidRPr="000F0B86">
        <w:rPr>
          <w:rFonts w:cs="Times New Roman" w:hint="eastAsia"/>
        </w:rPr>
        <w:t>：</w:t>
      </w:r>
    </w:p>
    <w:p w14:paraId="67B62CDA" w14:textId="58FA5DB8" w:rsidR="00AF5670" w:rsidRPr="000F0B86" w:rsidRDefault="00B80145" w:rsidP="00B80145">
      <w:pPr>
        <w:ind w:firstLine="486"/>
        <w:rPr>
          <w:rFonts w:cs="Times New Roman"/>
        </w:rPr>
      </w:pPr>
      <w:r w:rsidRPr="000F0B86">
        <w:rPr>
          <w:rFonts w:cs="Times New Roman"/>
        </w:rPr>
        <w:t>恒载：</w:t>
      </w:r>
      <w:r w:rsidR="001C37D9" w:rsidRPr="000F0B86">
        <w:rPr>
          <w:rFonts w:hint="eastAsia"/>
        </w:rPr>
        <w:t>0</w:t>
      </w:r>
      <w:r w:rsidR="003514AB" w:rsidRPr="000F0B86">
        <w:rPr>
          <w:rFonts w:cs="Times New Roman"/>
        </w:rPr>
        <w:t>+</w:t>
      </w:r>
      <w:r w:rsidR="001C37D9" w:rsidRPr="000F0B86">
        <w:rPr>
          <w:rFonts w:hint="eastAsia"/>
        </w:rPr>
        <w:t>0</w:t>
      </w:r>
      <w:r w:rsidR="0081021F" w:rsidRPr="000F0B86">
        <w:rPr>
          <w:rFonts w:cs="Times New Roman" w:hint="eastAsia"/>
        </w:rPr>
        <w:t>=</w:t>
      </w:r>
      <w:r w:rsidR="001C37D9" w:rsidRPr="000F0B86">
        <w:rPr>
          <w:rFonts w:hint="eastAsia"/>
        </w:rPr>
        <w:t>0</w:t>
      </w:r>
      <w:r w:rsidR="00870EDF" w:rsidRPr="000F0B86">
        <w:rPr>
          <w:rFonts w:cs="Times New Roman"/>
          <w:noProof/>
        </w:rPr>
        <w:drawing>
          <wp:inline distT="0" distB="0" distL="0" distR="0" wp14:anchorId="03C3CF6C" wp14:editId="09F91171">
            <wp:extent cx="348927" cy="107950"/>
            <wp:effectExtent l="0" t="0" r="0" b="635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52E38F1F" w14:textId="12E88362" w:rsidR="00AF5670" w:rsidRPr="000F0B86" w:rsidRDefault="00B80145" w:rsidP="00B80145">
      <w:pPr>
        <w:ind w:firstLine="486"/>
        <w:rPr>
          <w:rFonts w:cs="Times New Roman"/>
        </w:rPr>
      </w:pPr>
      <w:r w:rsidRPr="000F0B86">
        <w:rPr>
          <w:rFonts w:cs="Times New Roman"/>
        </w:rPr>
        <w:t>活载：</w:t>
      </w:r>
      <w:r w:rsidR="001C37D9" w:rsidRPr="000F0B86">
        <w:rPr>
          <w:rFonts w:hint="eastAsia"/>
        </w:rPr>
        <w:t>0.00</w:t>
      </w:r>
      <w:r w:rsidR="003514AB" w:rsidRPr="000F0B86">
        <w:rPr>
          <w:rFonts w:cs="Times New Roman"/>
        </w:rPr>
        <w:t>+</w:t>
      </w:r>
      <w:r w:rsidR="001C37D9" w:rsidRPr="000F0B86">
        <w:rPr>
          <w:rFonts w:hint="eastAsia"/>
        </w:rPr>
        <w:t>0.00</w:t>
      </w:r>
      <w:r w:rsidR="003514AB" w:rsidRPr="000F0B86">
        <w:rPr>
          <w:rFonts w:cs="Times New Roman" w:hint="eastAsia"/>
        </w:rPr>
        <w:t>=</w:t>
      </w:r>
      <w:r w:rsidR="001C37D9" w:rsidRPr="000F0B86">
        <w:rPr>
          <w:rFonts w:hint="eastAsia"/>
        </w:rPr>
        <w:t>0</w:t>
      </w:r>
      <w:r w:rsidR="00870EDF" w:rsidRPr="000F0B86">
        <w:rPr>
          <w:rFonts w:cs="Times New Roman"/>
          <w:noProof/>
        </w:rPr>
        <w:drawing>
          <wp:inline distT="0" distB="0" distL="0" distR="0" wp14:anchorId="5204FC99" wp14:editId="245B4E41">
            <wp:extent cx="348927" cy="107950"/>
            <wp:effectExtent l="0" t="0" r="0" b="635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EF66FA0" w14:textId="0774D71F" w:rsidR="00B80145" w:rsidRPr="000F0B86" w:rsidRDefault="0081021F" w:rsidP="00B80145">
      <w:pPr>
        <w:ind w:firstLine="486"/>
        <w:rPr>
          <w:rFonts w:cs="Times New Roman"/>
        </w:rPr>
      </w:pPr>
      <w:r w:rsidRPr="000F0B86">
        <w:rPr>
          <w:rFonts w:cs="Times New Roman" w:hint="eastAsia"/>
        </w:rPr>
        <w:t>（</w:t>
      </w:r>
      <w:r w:rsidRPr="000F0B86">
        <w:rPr>
          <w:rFonts w:cs="Times New Roman" w:hint="eastAsia"/>
        </w:rPr>
        <w:t>2</w:t>
      </w:r>
      <w:r w:rsidRPr="000F0B86">
        <w:rPr>
          <w:rFonts w:cs="Times New Roman" w:hint="eastAsia"/>
        </w:rPr>
        <w:t>）</w:t>
      </w:r>
      <w:r w:rsidRPr="000F0B86">
        <w:rPr>
          <w:rFonts w:cs="Times New Roman"/>
        </w:rPr>
        <w:t>楼面板</w:t>
      </w:r>
      <w:r w:rsidRPr="000F0B86">
        <w:rPr>
          <w:rFonts w:cs="Times New Roman" w:hint="eastAsia"/>
        </w:rPr>
        <w:t>：</w:t>
      </w:r>
    </w:p>
    <w:p w14:paraId="4F254562" w14:textId="4A96EEDA" w:rsidR="0081021F" w:rsidRPr="000F0B86" w:rsidRDefault="00B80145" w:rsidP="00B80145">
      <w:pPr>
        <w:ind w:firstLine="486"/>
        <w:rPr>
          <w:rFonts w:cs="Times New Roman"/>
        </w:rPr>
      </w:pPr>
      <w:r w:rsidRPr="000F0B86">
        <w:rPr>
          <w:rFonts w:cs="Times New Roman"/>
        </w:rPr>
        <w:t>恒载：</w:t>
      </w:r>
      <w:r w:rsidR="001C37D9" w:rsidRPr="000F0B86">
        <w:rPr>
          <w:rFonts w:hint="eastAsia"/>
        </w:rPr>
        <w:t>0</w:t>
      </w:r>
      <w:r w:rsidR="005F10F1" w:rsidRPr="000F0B86">
        <w:rPr>
          <w:rFonts w:cs="Times New Roman"/>
        </w:rPr>
        <w:t>+</w:t>
      </w:r>
      <w:r w:rsidR="001C37D9" w:rsidRPr="000F0B86">
        <w:rPr>
          <w:rFonts w:hint="eastAsia"/>
        </w:rPr>
        <w:t>0</w:t>
      </w:r>
      <w:r w:rsidR="005F10F1" w:rsidRPr="000F0B86">
        <w:rPr>
          <w:rFonts w:cs="Times New Roman" w:hint="eastAsia"/>
        </w:rPr>
        <w:t>=</w:t>
      </w:r>
      <w:r w:rsidR="001C37D9" w:rsidRPr="000F0B86">
        <w:rPr>
          <w:rFonts w:hint="eastAsia"/>
        </w:rPr>
        <w:t>0</w:t>
      </w:r>
      <w:r w:rsidR="00870EDF" w:rsidRPr="000F0B86">
        <w:rPr>
          <w:rFonts w:cs="Times New Roman"/>
          <w:noProof/>
        </w:rPr>
        <w:drawing>
          <wp:inline distT="0" distB="0" distL="0" distR="0" wp14:anchorId="53949EB8" wp14:editId="0799D17D">
            <wp:extent cx="348927" cy="107950"/>
            <wp:effectExtent l="0" t="0" r="0" b="635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63E3AEF8" w14:textId="3BDB941E" w:rsidR="0081021F" w:rsidRPr="000F0B86" w:rsidRDefault="00B80145" w:rsidP="00B80145">
      <w:pPr>
        <w:ind w:firstLine="486"/>
      </w:pPr>
      <w:r w:rsidRPr="000F0B86">
        <w:rPr>
          <w:rFonts w:cs="Times New Roman"/>
        </w:rPr>
        <w:t>活载：</w:t>
      </w:r>
      <w:r w:rsidR="001C37D9" w:rsidRPr="000F0B86">
        <w:rPr>
          <w:rFonts w:hint="eastAsia"/>
        </w:rPr>
        <w:t>0</w:t>
      </w:r>
      <w:r w:rsidR="005F10F1" w:rsidRPr="000F0B86">
        <w:rPr>
          <w:rFonts w:cs="Times New Roman"/>
        </w:rPr>
        <w:t>+</w:t>
      </w:r>
      <w:r w:rsidR="001C37D9" w:rsidRPr="000F0B86">
        <w:rPr>
          <w:rFonts w:hint="eastAsia"/>
        </w:rPr>
        <w:t>0</w:t>
      </w:r>
      <w:r w:rsidR="005F10F1" w:rsidRPr="000F0B86">
        <w:rPr>
          <w:rFonts w:cs="Times New Roman" w:hint="eastAsia"/>
        </w:rPr>
        <w:t>=</w:t>
      </w:r>
      <w:r w:rsidR="001C37D9" w:rsidRPr="000F0B86">
        <w:rPr>
          <w:rFonts w:hint="eastAsia"/>
        </w:rPr>
        <w:t>0</w:t>
      </w:r>
      <w:r w:rsidR="00870EDF" w:rsidRPr="000F0B86">
        <w:rPr>
          <w:noProof/>
        </w:rPr>
        <w:drawing>
          <wp:inline distT="0" distB="0" distL="0" distR="0" wp14:anchorId="4E3F0DC6" wp14:editId="640042AA">
            <wp:extent cx="348927" cy="107950"/>
            <wp:effectExtent l="0" t="0" r="0" b="635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30BC4F4A" w14:textId="2C2B7031" w:rsidR="0081021F" w:rsidRPr="000F0B86" w:rsidRDefault="00B50381" w:rsidP="00B80145">
      <w:pPr>
        <w:ind w:firstLine="486"/>
        <w:rPr>
          <w:rFonts w:cs="Times New Roman"/>
        </w:rPr>
      </w:pPr>
      <w:r w:rsidRPr="000F0B86">
        <w:rPr>
          <w:rFonts w:cs="Times New Roman"/>
        </w:rPr>
        <w:t>梁自重</w:t>
      </w:r>
      <w:r w:rsidR="0081021F" w:rsidRPr="000F0B86">
        <w:rPr>
          <w:rFonts w:cs="Times New Roman"/>
        </w:rPr>
        <w:t>：</w:t>
      </w:r>
      <w:r w:rsidR="001C37D9" w:rsidRPr="000F0B86">
        <w:rPr>
          <w:rFonts w:hint="eastAsia"/>
        </w:rPr>
        <w:t>2.074</w:t>
      </w:r>
      <w:r w:rsidR="00870EDF" w:rsidRPr="000F0B86">
        <w:rPr>
          <w:noProof/>
        </w:rPr>
        <w:drawing>
          <wp:inline distT="0" distB="0" distL="0" distR="0" wp14:anchorId="1F17A812" wp14:editId="69976F96">
            <wp:extent cx="348927" cy="107950"/>
            <wp:effectExtent l="0" t="0" r="0" b="635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81021F" w:rsidRPr="000F0B86">
        <w:rPr>
          <w:rFonts w:hint="eastAsia"/>
        </w:rPr>
        <w:t>；</w:t>
      </w:r>
    </w:p>
    <w:p w14:paraId="2FDC4F3E" w14:textId="77777777" w:rsidR="0043264B" w:rsidRPr="000F0B86" w:rsidRDefault="0043264B" w:rsidP="0043264B">
      <w:pPr>
        <w:ind w:firstLine="486"/>
        <w:rPr>
          <w:rFonts w:cs="Times New Roman"/>
        </w:rPr>
      </w:pPr>
      <w:r w:rsidRPr="000F0B86">
        <w:rPr>
          <w:rFonts w:cs="Times New Roman" w:hint="eastAsia"/>
          <w:noProof/>
        </w:rPr>
        <w:t>（</w:t>
      </w:r>
      <w:r w:rsidRPr="000F0B86">
        <w:rPr>
          <w:rFonts w:cs="Times New Roman" w:hint="eastAsia"/>
          <w:noProof/>
        </w:rPr>
        <w:t>3</w:t>
      </w:r>
      <w:r w:rsidRPr="000F0B86">
        <w:rPr>
          <w:rFonts w:cs="Times New Roman" w:hint="eastAsia"/>
          <w:noProof/>
        </w:rPr>
        <w:t>）屋面梁</w:t>
      </w:r>
    </w:p>
    <w:p w14:paraId="39185F5E" w14:textId="285380F6" w:rsidR="0081021F" w:rsidRPr="000F0B86" w:rsidRDefault="0043264B" w:rsidP="0081021F">
      <w:pPr>
        <w:ind w:firstLine="486"/>
        <w:rPr>
          <w:rFonts w:cs="Times New Roman"/>
        </w:rPr>
      </w:pPr>
      <w:r w:rsidRPr="000F0B86">
        <w:rPr>
          <w:rFonts w:hint="eastAsia"/>
          <w:noProof/>
        </w:rPr>
        <w:t>恒载</w:t>
      </w:r>
      <w:r w:rsidR="0081021F" w:rsidRPr="000F0B86">
        <w:rPr>
          <w:rFonts w:cs="Times New Roman" w:hint="eastAsia"/>
        </w:rPr>
        <w:t>=</w:t>
      </w:r>
      <w:r w:rsidR="001C37D9" w:rsidRPr="000F0B86">
        <w:rPr>
          <w:rFonts w:hint="eastAsia"/>
        </w:rPr>
        <w:t>2.074+0</w:t>
      </w:r>
      <w:r w:rsidR="0081021F" w:rsidRPr="000F0B86">
        <w:rPr>
          <w:rFonts w:cs="Times New Roman" w:hint="eastAsia"/>
        </w:rPr>
        <w:t>=</w:t>
      </w:r>
      <w:r w:rsidR="001C37D9" w:rsidRPr="000F0B86">
        <w:rPr>
          <w:rFonts w:hint="eastAsia"/>
        </w:rPr>
        <w:t>2.07</w:t>
      </w:r>
      <w:r w:rsidR="00870EDF" w:rsidRPr="000F0B86">
        <w:rPr>
          <w:rFonts w:cs="Times New Roman"/>
          <w:noProof/>
        </w:rPr>
        <w:drawing>
          <wp:inline distT="0" distB="0" distL="0" distR="0" wp14:anchorId="56A41616" wp14:editId="6FF02673">
            <wp:extent cx="348927" cy="107950"/>
            <wp:effectExtent l="0" t="0" r="0" b="635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70F5F0E" w14:textId="792AFEF2" w:rsidR="00B80145" w:rsidRPr="000F0B86" w:rsidRDefault="0043264B" w:rsidP="0081021F">
      <w:pPr>
        <w:ind w:firstLine="486"/>
        <w:rPr>
          <w:rFonts w:cs="Times New Roman"/>
        </w:rPr>
      </w:pPr>
      <w:r w:rsidRPr="000F0B86">
        <w:rPr>
          <w:rFonts w:hint="eastAsia"/>
          <w:noProof/>
        </w:rPr>
        <w:t>活载</w:t>
      </w:r>
      <w:r w:rsidR="009A3B7C" w:rsidRPr="000F0B86">
        <w:rPr>
          <w:rFonts w:cs="Times New Roman" w:hint="eastAsia"/>
        </w:rPr>
        <w:t>=</w:t>
      </w:r>
      <w:r w:rsidR="001C37D9" w:rsidRPr="000F0B86">
        <w:rPr>
          <w:rFonts w:hint="eastAsia"/>
        </w:rPr>
        <w:t>0</w:t>
      </w:r>
      <w:r w:rsidR="00870EDF" w:rsidRPr="000F0B86">
        <w:rPr>
          <w:rFonts w:cs="Times New Roman"/>
          <w:noProof/>
        </w:rPr>
        <w:drawing>
          <wp:inline distT="0" distB="0" distL="0" distR="0" wp14:anchorId="19DD2DCE" wp14:editId="5532FE58">
            <wp:extent cx="348927" cy="107950"/>
            <wp:effectExtent l="0" t="0" r="0" b="635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4516506F" w14:textId="77777777" w:rsidR="0043264B" w:rsidRPr="000F0B86" w:rsidRDefault="0043264B" w:rsidP="0043264B">
      <w:pPr>
        <w:ind w:firstLine="486"/>
        <w:rPr>
          <w:rFonts w:cs="Times New Roman"/>
        </w:rPr>
      </w:pPr>
      <w:r w:rsidRPr="000F0B86">
        <w:rPr>
          <w:rFonts w:hint="eastAsia"/>
          <w:noProof/>
        </w:rPr>
        <w:t>（</w:t>
      </w:r>
      <w:r w:rsidRPr="000F0B86">
        <w:rPr>
          <w:rFonts w:hint="eastAsia"/>
          <w:noProof/>
        </w:rPr>
        <w:t>4</w:t>
      </w:r>
      <w:r w:rsidRPr="000F0B86">
        <w:rPr>
          <w:rFonts w:hint="eastAsia"/>
          <w:noProof/>
        </w:rPr>
        <w:t>）楼面梁</w:t>
      </w:r>
    </w:p>
    <w:p w14:paraId="5F73979A" w14:textId="4DE48E0D" w:rsidR="009A3B7C" w:rsidRPr="000F0B86" w:rsidRDefault="0043264B" w:rsidP="009A3B7C">
      <w:pPr>
        <w:ind w:firstLine="486"/>
        <w:rPr>
          <w:rFonts w:cs="Times New Roman"/>
        </w:rPr>
      </w:pPr>
      <w:r w:rsidRPr="000F0B86">
        <w:rPr>
          <w:rFonts w:hint="eastAsia"/>
          <w:noProof/>
        </w:rPr>
        <w:t>恒载</w:t>
      </w:r>
      <w:r w:rsidR="009A3B7C" w:rsidRPr="000F0B86">
        <w:rPr>
          <w:rFonts w:cs="Times New Roman" w:hint="eastAsia"/>
        </w:rPr>
        <w:t>=</w:t>
      </w:r>
      <w:r w:rsidR="001C37D9" w:rsidRPr="000F0B86">
        <w:rPr>
          <w:rFonts w:hint="eastAsia"/>
        </w:rPr>
        <w:t>2.074+0+0</w:t>
      </w:r>
      <w:r w:rsidR="009A3B7C" w:rsidRPr="000F0B86">
        <w:rPr>
          <w:rFonts w:cs="Times New Roman" w:hint="eastAsia"/>
        </w:rPr>
        <w:t>=</w:t>
      </w:r>
      <w:r w:rsidR="001C37D9" w:rsidRPr="000F0B86">
        <w:rPr>
          <w:rFonts w:hint="eastAsia"/>
        </w:rPr>
        <w:t>2.07</w:t>
      </w:r>
      <w:r w:rsidR="00870EDF" w:rsidRPr="000F0B86">
        <w:rPr>
          <w:rFonts w:cs="Times New Roman"/>
          <w:noProof/>
        </w:rPr>
        <w:drawing>
          <wp:inline distT="0" distB="0" distL="0" distR="0" wp14:anchorId="40A9E7AA" wp14:editId="51294ABC">
            <wp:extent cx="348927" cy="107950"/>
            <wp:effectExtent l="0" t="0" r="0" b="635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08BCC9A" w14:textId="41975A55" w:rsidR="00B80145" w:rsidRPr="000F0B86" w:rsidRDefault="0043264B" w:rsidP="009A3B7C">
      <w:pPr>
        <w:ind w:firstLine="486"/>
      </w:pPr>
      <w:r w:rsidRPr="000F0B86">
        <w:rPr>
          <w:rFonts w:cs="Times New Roman" w:hint="eastAsia"/>
          <w:noProof/>
        </w:rPr>
        <w:t>活载</w:t>
      </w:r>
      <w:r w:rsidR="009A3B7C" w:rsidRPr="000F0B86">
        <w:rPr>
          <w:rFonts w:cs="Times New Roman" w:hint="eastAsia"/>
        </w:rPr>
        <w:t>=</w:t>
      </w:r>
      <w:r w:rsidR="001C37D9" w:rsidRPr="000F0B86">
        <w:rPr>
          <w:rFonts w:hint="eastAsia"/>
        </w:rPr>
        <w:t>0</w:t>
      </w:r>
      <w:r w:rsidR="009A3B7C" w:rsidRPr="000F0B86">
        <w:rPr>
          <w:rFonts w:cs="Times New Roman"/>
        </w:rPr>
        <w:t xml:space="preserve"> </w:t>
      </w:r>
      <w:r w:rsidR="00870EDF" w:rsidRPr="000F0B86">
        <w:rPr>
          <w:noProof/>
        </w:rPr>
        <w:drawing>
          <wp:inline distT="0" distB="0" distL="0" distR="0" wp14:anchorId="7F48BD6F" wp14:editId="2498428A">
            <wp:extent cx="348927" cy="107950"/>
            <wp:effectExtent l="0" t="0" r="0" b="635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3E353219" w14:textId="7BA1B161" w:rsidR="009A3B7C" w:rsidRPr="000F0B86" w:rsidRDefault="009A3B7C" w:rsidP="00AB7BD7">
      <w:pPr>
        <w:pStyle w:val="af3"/>
        <w:numPr>
          <w:ilvl w:val="0"/>
          <w:numId w:val="14"/>
        </w:numPr>
        <w:ind w:firstLineChars="0"/>
        <w:rPr>
          <w:rFonts w:cs="Times New Roman"/>
        </w:rPr>
      </w:pPr>
      <w:r w:rsidRPr="000F0B86">
        <w:rPr>
          <w:rFonts w:cs="Times New Roman"/>
        </w:rPr>
        <w:t>CD</w:t>
      </w:r>
      <w:r w:rsidR="00B50381" w:rsidRPr="000F0B86">
        <w:rPr>
          <w:rFonts w:cs="Times New Roman" w:hint="eastAsia"/>
        </w:rPr>
        <w:t>跨</w:t>
      </w:r>
    </w:p>
    <w:p w14:paraId="0A6362E2" w14:textId="496B199E" w:rsidR="009A3B7C" w:rsidRPr="000F0B86" w:rsidRDefault="00870EDF" w:rsidP="009A3B7C">
      <w:pPr>
        <w:ind w:firstLine="486"/>
        <w:rPr>
          <w:rFonts w:cs="Times New Roman"/>
        </w:rPr>
      </w:pPr>
      <w:r w:rsidRPr="000F0B86">
        <w:rPr>
          <w:rFonts w:cs="Times New Roman"/>
          <w:noProof/>
        </w:rPr>
        <w:drawing>
          <wp:inline distT="0" distB="0" distL="0" distR="0" wp14:anchorId="1DF9FC37" wp14:editId="1A4D9DFA">
            <wp:extent cx="346075" cy="125500"/>
            <wp:effectExtent l="0" t="0" r="0" b="825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a:stretch/>
                  </pic:blipFill>
                  <pic:spPr bwMode="auto">
                    <a:xfrm>
                      <a:off x="0" y="0"/>
                      <a:ext cx="347454" cy="126000"/>
                    </a:xfrm>
                    <a:prstGeom prst="rect">
                      <a:avLst/>
                    </a:prstGeom>
                    <a:ln>
                      <a:noFill/>
                    </a:ln>
                    <a:extLst>
                      <a:ext uri="{53640926-AAD7-44D8-BBD7-CCE9431645EC}">
                        <a14:shadowObscured xmlns:a14="http://schemas.microsoft.com/office/drawing/2010/main"/>
                      </a:ext>
                    </a:extLst>
                  </pic:spPr>
                </pic:pic>
              </a:graphicData>
            </a:graphic>
          </wp:inline>
        </w:drawing>
      </w:r>
      <w:r w:rsidR="009A3B7C" w:rsidRPr="000F0B86">
        <w:rPr>
          <w:rFonts w:cs="Times New Roman" w:hint="eastAsia"/>
        </w:rPr>
        <w:t>=</w:t>
      </w:r>
      <w:r w:rsidR="001C37D9" w:rsidRPr="000F0B86">
        <w:rPr>
          <w:rFonts w:hint="eastAsia"/>
        </w:rPr>
        <w:t>6</w:t>
      </w:r>
      <w:r w:rsidR="009A3B7C" w:rsidRPr="000F0B86">
        <w:rPr>
          <w:rFonts w:cs="Times New Roman"/>
        </w:rPr>
        <w:t>/</w:t>
      </w:r>
      <w:r w:rsidR="001C37D9" w:rsidRPr="000F0B86">
        <w:rPr>
          <w:rFonts w:hint="eastAsia"/>
        </w:rPr>
        <w:t>3.75</w:t>
      </w:r>
      <w:r w:rsidR="009A3B7C" w:rsidRPr="000F0B86">
        <w:rPr>
          <w:rFonts w:cs="Times New Roman" w:hint="eastAsia"/>
        </w:rPr>
        <w:t>=</w:t>
      </w:r>
      <w:r w:rsidR="001C37D9" w:rsidRPr="000F0B86">
        <w:rPr>
          <w:rFonts w:hint="eastAsia"/>
        </w:rPr>
        <w:t>1.60</w:t>
      </w:r>
      <w:r w:rsidR="0094242E" w:rsidRPr="000F0B86">
        <w:rPr>
          <w:rFonts w:cs="Times New Roman"/>
        </w:rPr>
        <w:t xml:space="preserve"> </w:t>
      </w:r>
      <w:r w:rsidR="001C37D9" w:rsidRPr="000F0B86">
        <w:rPr>
          <w:rFonts w:hint="eastAsia"/>
        </w:rPr>
        <w:t>&lt;</w:t>
      </w:r>
      <w:r w:rsidR="009A3B7C" w:rsidRPr="000F0B86">
        <w:rPr>
          <w:rFonts w:cs="Times New Roman" w:hint="eastAsia"/>
        </w:rPr>
        <w:t>3</w:t>
      </w:r>
      <w:r w:rsidR="009A3B7C" w:rsidRPr="000F0B86">
        <w:rPr>
          <w:rFonts w:cs="Times New Roman" w:hint="eastAsia"/>
        </w:rPr>
        <w:t>，为</w:t>
      </w:r>
      <w:r w:rsidR="001C37D9" w:rsidRPr="000F0B86">
        <w:rPr>
          <w:rFonts w:hint="eastAsia"/>
        </w:rPr>
        <w:t>双向板</w:t>
      </w:r>
    </w:p>
    <w:p w14:paraId="21D52AAE" w14:textId="124B59E6" w:rsidR="009A3B7C" w:rsidRPr="000F0B86" w:rsidRDefault="009A3B7C" w:rsidP="009A3B7C">
      <w:pPr>
        <w:ind w:firstLine="486"/>
        <w:rPr>
          <w:rFonts w:cs="Times New Roman"/>
        </w:rPr>
      </w:pPr>
      <w:r w:rsidRPr="000F0B86">
        <w:rPr>
          <w:rFonts w:cs="Times New Roman" w:hint="eastAsia"/>
        </w:rPr>
        <w:t>（</w:t>
      </w:r>
      <w:r w:rsidRPr="000F0B86">
        <w:rPr>
          <w:rFonts w:cs="Times New Roman" w:hint="eastAsia"/>
        </w:rPr>
        <w:t>1</w:t>
      </w:r>
      <w:r w:rsidRPr="000F0B86">
        <w:rPr>
          <w:rFonts w:cs="Times New Roman" w:hint="eastAsia"/>
        </w:rPr>
        <w:t>）</w:t>
      </w:r>
      <w:r w:rsidRPr="000F0B86">
        <w:rPr>
          <w:rFonts w:cs="Times New Roman"/>
        </w:rPr>
        <w:t>屋面板</w:t>
      </w:r>
      <w:r w:rsidRPr="000F0B86">
        <w:rPr>
          <w:rFonts w:cs="Times New Roman" w:hint="eastAsia"/>
        </w:rPr>
        <w:t>：</w:t>
      </w:r>
    </w:p>
    <w:p w14:paraId="09D31FFE" w14:textId="7D0B51B8" w:rsidR="009A3B7C" w:rsidRPr="000F0B86" w:rsidRDefault="009A3B7C" w:rsidP="009A3B7C">
      <w:pPr>
        <w:ind w:firstLine="486"/>
        <w:rPr>
          <w:rFonts w:cs="Times New Roman"/>
        </w:rPr>
      </w:pPr>
      <w:r w:rsidRPr="000F0B86">
        <w:rPr>
          <w:rFonts w:cs="Times New Roman"/>
        </w:rPr>
        <w:t>恒载</w:t>
      </w:r>
      <w:r w:rsidRPr="000F0B86">
        <w:rPr>
          <w:rFonts w:cs="Times New Roman" w:hint="eastAsia"/>
        </w:rPr>
        <w:t>：</w:t>
      </w:r>
      <w:r w:rsidR="001C37D9" w:rsidRPr="000F0B86">
        <w:rPr>
          <w:rFonts w:hint="eastAsia"/>
        </w:rPr>
        <w:t>4.626</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94242E" w:rsidRPr="000F0B86">
        <w:rPr>
          <w:rFonts w:cs="Times New Roman"/>
        </w:rPr>
        <w:t>+</w:t>
      </w:r>
      <w:r w:rsidR="001C37D9" w:rsidRPr="000F0B86">
        <w:rPr>
          <w:rFonts w:hint="eastAsia"/>
        </w:rPr>
        <w:t>4.626</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Pr="000F0B86">
        <w:rPr>
          <w:rFonts w:cs="Times New Roman"/>
        </w:rPr>
        <w:t>=</w:t>
      </w:r>
      <w:r w:rsidR="001C37D9" w:rsidRPr="000F0B86">
        <w:rPr>
          <w:rFonts w:hint="eastAsia"/>
        </w:rPr>
        <w:t>14.54</w:t>
      </w:r>
      <w:r w:rsidR="00870EDF" w:rsidRPr="000F0B86">
        <w:rPr>
          <w:rFonts w:cs="Times New Roman"/>
          <w:noProof/>
        </w:rPr>
        <w:drawing>
          <wp:inline distT="0" distB="0" distL="0" distR="0" wp14:anchorId="7EEDFECB" wp14:editId="0B54B33A">
            <wp:extent cx="348927" cy="107950"/>
            <wp:effectExtent l="0" t="0" r="0" b="635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037F1165" w14:textId="42E65137" w:rsidR="009A3B7C" w:rsidRPr="000F0B86" w:rsidRDefault="009A3B7C" w:rsidP="009A3B7C">
      <w:pPr>
        <w:ind w:firstLine="486"/>
        <w:rPr>
          <w:rFonts w:cs="Times New Roman"/>
        </w:rPr>
      </w:pPr>
      <w:r w:rsidRPr="000F0B86">
        <w:rPr>
          <w:rFonts w:cs="Times New Roman"/>
        </w:rPr>
        <w:t>活载</w:t>
      </w:r>
      <w:r w:rsidRPr="000F0B86">
        <w:rPr>
          <w:rFonts w:cs="Times New Roman" w:hint="eastAsia"/>
        </w:rPr>
        <w:t>：</w:t>
      </w:r>
      <w:r w:rsidR="001C37D9" w:rsidRPr="000F0B86">
        <w:rPr>
          <w:rFonts w:hint="eastAsia"/>
        </w:rPr>
        <w:t>0.5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686620" w:rsidRPr="000F0B86">
        <w:rPr>
          <w:rFonts w:cs="Times New Roman"/>
        </w:rPr>
        <w:t>+</w:t>
      </w:r>
      <w:r w:rsidR="001C37D9" w:rsidRPr="000F0B86">
        <w:rPr>
          <w:rFonts w:hint="eastAsia"/>
        </w:rPr>
        <w:t>0.5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686620" w:rsidRPr="000F0B86">
        <w:rPr>
          <w:rFonts w:cs="Times New Roman"/>
        </w:rPr>
        <w:t>=</w:t>
      </w:r>
      <w:r w:rsidR="001C37D9" w:rsidRPr="000F0B86">
        <w:rPr>
          <w:rFonts w:hint="eastAsia"/>
        </w:rPr>
        <w:t>1.57</w:t>
      </w:r>
      <w:r w:rsidR="00870EDF" w:rsidRPr="000F0B86">
        <w:rPr>
          <w:rFonts w:cs="Times New Roman"/>
          <w:noProof/>
        </w:rPr>
        <w:drawing>
          <wp:inline distT="0" distB="0" distL="0" distR="0" wp14:anchorId="0134E0CC" wp14:editId="64A0A85B">
            <wp:extent cx="348927" cy="107950"/>
            <wp:effectExtent l="0" t="0" r="0" b="635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3CCAF30F" w14:textId="4153730A" w:rsidR="009A3B7C" w:rsidRPr="000F0B86" w:rsidRDefault="009A3B7C" w:rsidP="009A3B7C">
      <w:pPr>
        <w:ind w:firstLine="486"/>
        <w:rPr>
          <w:rFonts w:cs="Times New Roman"/>
        </w:rPr>
      </w:pPr>
      <w:r w:rsidRPr="000F0B86">
        <w:rPr>
          <w:rFonts w:cs="Times New Roman" w:hint="eastAsia"/>
        </w:rPr>
        <w:t>（</w:t>
      </w:r>
      <w:r w:rsidRPr="000F0B86">
        <w:rPr>
          <w:rFonts w:cs="Times New Roman" w:hint="eastAsia"/>
        </w:rPr>
        <w:t>2</w:t>
      </w:r>
      <w:r w:rsidRPr="000F0B86">
        <w:rPr>
          <w:rFonts w:cs="Times New Roman" w:hint="eastAsia"/>
        </w:rPr>
        <w:t>）</w:t>
      </w:r>
      <w:r w:rsidRPr="000F0B86">
        <w:rPr>
          <w:rFonts w:cs="Times New Roman"/>
        </w:rPr>
        <w:t>楼面板</w:t>
      </w:r>
      <w:r w:rsidRPr="000F0B86">
        <w:rPr>
          <w:rFonts w:cs="Times New Roman" w:hint="eastAsia"/>
        </w:rPr>
        <w:t>：</w:t>
      </w:r>
    </w:p>
    <w:p w14:paraId="50DB5619" w14:textId="3C57060D" w:rsidR="009A3B7C" w:rsidRPr="000F0B86" w:rsidRDefault="009A3B7C" w:rsidP="009A3B7C">
      <w:pPr>
        <w:ind w:firstLine="486"/>
        <w:rPr>
          <w:rFonts w:cs="Times New Roman"/>
        </w:rPr>
      </w:pPr>
      <w:r w:rsidRPr="000F0B86">
        <w:rPr>
          <w:rFonts w:cs="Times New Roman"/>
        </w:rPr>
        <w:lastRenderedPageBreak/>
        <w:t>恒载</w:t>
      </w:r>
      <w:r w:rsidRPr="000F0B86">
        <w:rPr>
          <w:rFonts w:cs="Times New Roman" w:hint="eastAsia"/>
        </w:rPr>
        <w:t>：</w:t>
      </w:r>
      <w:r w:rsidR="001C37D9" w:rsidRPr="000F0B86">
        <w:rPr>
          <w:rFonts w:hint="eastAsia"/>
        </w:rPr>
        <w:t>4.9</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686620" w:rsidRPr="000F0B86">
        <w:rPr>
          <w:rFonts w:cs="Times New Roman"/>
        </w:rPr>
        <w:t>+</w:t>
      </w:r>
      <w:r w:rsidR="001C37D9" w:rsidRPr="000F0B86">
        <w:rPr>
          <w:rFonts w:hint="eastAsia"/>
        </w:rPr>
        <w:t>4.9</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686620" w:rsidRPr="000F0B86">
        <w:rPr>
          <w:rFonts w:cs="Times New Roman"/>
        </w:rPr>
        <w:t>=</w:t>
      </w:r>
      <w:r w:rsidR="001C37D9" w:rsidRPr="000F0B86">
        <w:rPr>
          <w:rFonts w:hint="eastAsia"/>
        </w:rPr>
        <w:t>15.39</w:t>
      </w:r>
      <w:r w:rsidR="00870EDF" w:rsidRPr="000F0B86">
        <w:rPr>
          <w:rFonts w:cs="Times New Roman"/>
          <w:noProof/>
        </w:rPr>
        <w:drawing>
          <wp:inline distT="0" distB="0" distL="0" distR="0" wp14:anchorId="4D0F0B3F" wp14:editId="552F5916">
            <wp:extent cx="348927" cy="107950"/>
            <wp:effectExtent l="0" t="0" r="0" b="635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0982DA26" w14:textId="7EAEC246" w:rsidR="009A3B7C" w:rsidRPr="000F0B86" w:rsidRDefault="009A3B7C" w:rsidP="009A3B7C">
      <w:pPr>
        <w:ind w:firstLine="486"/>
        <w:rPr>
          <w:rFonts w:cs="Times New Roman"/>
        </w:rPr>
      </w:pPr>
      <w:r w:rsidRPr="000F0B86">
        <w:rPr>
          <w:rFonts w:cs="Times New Roman"/>
        </w:rPr>
        <w:t>活载</w:t>
      </w:r>
      <w:r w:rsidRPr="000F0B86">
        <w:rPr>
          <w:rFonts w:cs="Times New Roman" w:hint="eastAsia"/>
        </w:rPr>
        <w:t>：</w:t>
      </w:r>
      <w:r w:rsidR="001C37D9" w:rsidRPr="000F0B86">
        <w:rPr>
          <w:rFonts w:hint="eastAsia"/>
        </w:rPr>
        <w:t>2.5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686620" w:rsidRPr="000F0B86">
        <w:rPr>
          <w:rFonts w:cs="Times New Roman"/>
        </w:rPr>
        <w:t>+</w:t>
      </w:r>
      <w:r w:rsidR="001C37D9" w:rsidRPr="000F0B86">
        <w:rPr>
          <w:rFonts w:hint="eastAsia"/>
        </w:rPr>
        <w:t>2.5</w:t>
      </w:r>
      <w:r w:rsidR="001C37D9" w:rsidRPr="000F0B86">
        <w:rPr>
          <w:rFonts w:hint="eastAsia"/>
        </w:rPr>
        <w:t>×</w:t>
      </w:r>
      <w:r w:rsidR="001C37D9" w:rsidRPr="000F0B86">
        <w:rPr>
          <w:rFonts w:hint="eastAsia"/>
        </w:rPr>
        <w:t>(1-2</w:t>
      </w:r>
      <w:r w:rsidR="001C37D9" w:rsidRPr="000F0B86">
        <w:rPr>
          <w:rFonts w:hint="eastAsia"/>
        </w:rPr>
        <w:t>×</w:t>
      </w:r>
      <w:r w:rsidR="001C37D9" w:rsidRPr="000F0B86">
        <w:rPr>
          <w:rFonts w:hint="eastAsia"/>
        </w:rPr>
        <w:t>0.31^2+0.31^3)</w:t>
      </w:r>
      <w:r w:rsidR="001C37D9" w:rsidRPr="000F0B86">
        <w:rPr>
          <w:rFonts w:hint="eastAsia"/>
        </w:rPr>
        <w:t>×</w:t>
      </w:r>
      <w:r w:rsidR="001C37D9" w:rsidRPr="000F0B86">
        <w:rPr>
          <w:rFonts w:hint="eastAsia"/>
        </w:rPr>
        <w:t>3.75/2</w:t>
      </w:r>
      <w:r w:rsidR="00686620" w:rsidRPr="000F0B86">
        <w:rPr>
          <w:rFonts w:cs="Times New Roman"/>
        </w:rPr>
        <w:t>=</w:t>
      </w:r>
      <w:r w:rsidR="001C37D9" w:rsidRPr="000F0B86">
        <w:rPr>
          <w:rFonts w:hint="eastAsia"/>
        </w:rPr>
        <w:t>7.85</w:t>
      </w:r>
      <w:r w:rsidR="00870EDF" w:rsidRPr="000F0B86">
        <w:rPr>
          <w:rFonts w:cs="Times New Roman"/>
          <w:noProof/>
        </w:rPr>
        <w:drawing>
          <wp:inline distT="0" distB="0" distL="0" distR="0" wp14:anchorId="121D35CE" wp14:editId="05A5CC33">
            <wp:extent cx="348927" cy="107950"/>
            <wp:effectExtent l="0" t="0" r="0" b="635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BF787D8" w14:textId="0C57C473" w:rsidR="009A3B7C" w:rsidRPr="000F0B86" w:rsidRDefault="009A3B7C" w:rsidP="009A3B7C">
      <w:pPr>
        <w:ind w:firstLine="486"/>
      </w:pPr>
      <w:r w:rsidRPr="000F0B86">
        <w:rPr>
          <w:rFonts w:cs="Times New Roman"/>
        </w:rPr>
        <w:t>梁</w:t>
      </w:r>
      <w:r w:rsidR="00B50381" w:rsidRPr="000F0B86">
        <w:rPr>
          <w:rFonts w:cs="Times New Roman"/>
        </w:rPr>
        <w:t>自重</w:t>
      </w:r>
      <w:r w:rsidR="00650B54" w:rsidRPr="000F0B86">
        <w:rPr>
          <w:rFonts w:cs="Times New Roman" w:hint="eastAsia"/>
        </w:rPr>
        <w:t>=</w:t>
      </w:r>
      <w:r w:rsidR="001C37D9" w:rsidRPr="000F0B86">
        <w:rPr>
          <w:rFonts w:hint="eastAsia"/>
        </w:rPr>
        <w:t>3.484</w:t>
      </w:r>
      <w:r w:rsidR="00870EDF" w:rsidRPr="000F0B86">
        <w:rPr>
          <w:noProof/>
        </w:rPr>
        <w:drawing>
          <wp:inline distT="0" distB="0" distL="0" distR="0" wp14:anchorId="311F18E7" wp14:editId="110B1709">
            <wp:extent cx="348927" cy="107950"/>
            <wp:effectExtent l="0" t="0" r="0" b="635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hint="eastAsia"/>
        </w:rPr>
        <w:t>；</w:t>
      </w:r>
      <w:r w:rsidRPr="000F0B86">
        <w:rPr>
          <w:rFonts w:cs="Times New Roman" w:hint="eastAsia"/>
        </w:rPr>
        <w:t>墙体</w:t>
      </w:r>
      <w:r w:rsidR="00B50381" w:rsidRPr="000F0B86">
        <w:rPr>
          <w:rFonts w:cs="Times New Roman"/>
        </w:rPr>
        <w:t>自重</w:t>
      </w:r>
      <w:r w:rsidR="00650B54" w:rsidRPr="000F0B86">
        <w:rPr>
          <w:rFonts w:cs="Times New Roman" w:hint="eastAsia"/>
        </w:rPr>
        <w:t>=</w:t>
      </w:r>
      <w:r w:rsidR="001C37D9" w:rsidRPr="000F0B86">
        <w:rPr>
          <w:rFonts w:hint="eastAsia"/>
        </w:rPr>
        <w:t>6.36</w:t>
      </w:r>
      <w:r w:rsidR="00870EDF" w:rsidRPr="000F0B86">
        <w:rPr>
          <w:noProof/>
        </w:rPr>
        <w:drawing>
          <wp:inline distT="0" distB="0" distL="0" distR="0" wp14:anchorId="1D3B578E" wp14:editId="089A9A30">
            <wp:extent cx="348927" cy="107950"/>
            <wp:effectExtent l="0" t="0" r="0" b="635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A01E6CD" w14:textId="77777777" w:rsidR="0043264B" w:rsidRPr="000F0B86" w:rsidRDefault="0043264B" w:rsidP="0043264B">
      <w:pPr>
        <w:ind w:firstLine="486"/>
        <w:rPr>
          <w:rFonts w:cs="Times New Roman"/>
        </w:rPr>
      </w:pPr>
      <w:r w:rsidRPr="000F0B86">
        <w:rPr>
          <w:rFonts w:cs="Times New Roman" w:hint="eastAsia"/>
          <w:noProof/>
        </w:rPr>
        <w:t>（</w:t>
      </w:r>
      <w:r w:rsidRPr="000F0B86">
        <w:rPr>
          <w:rFonts w:cs="Times New Roman" w:hint="eastAsia"/>
          <w:noProof/>
        </w:rPr>
        <w:t>3</w:t>
      </w:r>
      <w:r w:rsidRPr="000F0B86">
        <w:rPr>
          <w:rFonts w:cs="Times New Roman" w:hint="eastAsia"/>
          <w:noProof/>
        </w:rPr>
        <w:t>）屋面梁</w:t>
      </w:r>
    </w:p>
    <w:p w14:paraId="1922E63D" w14:textId="5B5BC55A" w:rsidR="009A3B7C" w:rsidRPr="000F0B86" w:rsidRDefault="0043264B" w:rsidP="009A3B7C">
      <w:pPr>
        <w:ind w:firstLine="486"/>
        <w:rPr>
          <w:rFonts w:cs="Times New Roman"/>
        </w:rPr>
      </w:pPr>
      <w:r w:rsidRPr="000F0B86">
        <w:rPr>
          <w:rFonts w:hint="eastAsia"/>
          <w:noProof/>
        </w:rPr>
        <w:t>恒载</w:t>
      </w:r>
      <w:r w:rsidR="009A3B7C" w:rsidRPr="000F0B86">
        <w:rPr>
          <w:rFonts w:cs="Times New Roman" w:hint="eastAsia"/>
        </w:rPr>
        <w:t>=</w:t>
      </w:r>
      <w:r w:rsidR="001C37D9" w:rsidRPr="000F0B86">
        <w:rPr>
          <w:rFonts w:hint="eastAsia"/>
        </w:rPr>
        <w:t>3.484+14.54</w:t>
      </w:r>
      <w:r w:rsidR="009A3B7C" w:rsidRPr="000F0B86">
        <w:rPr>
          <w:rFonts w:cs="Times New Roman" w:hint="eastAsia"/>
        </w:rPr>
        <w:t>=</w:t>
      </w:r>
      <w:r w:rsidR="001C37D9" w:rsidRPr="000F0B86">
        <w:rPr>
          <w:rFonts w:hint="eastAsia"/>
        </w:rPr>
        <w:t>18.02</w:t>
      </w:r>
      <w:r w:rsidR="00870EDF" w:rsidRPr="000F0B86">
        <w:rPr>
          <w:rFonts w:cs="Times New Roman"/>
          <w:noProof/>
        </w:rPr>
        <w:drawing>
          <wp:inline distT="0" distB="0" distL="0" distR="0" wp14:anchorId="6B03E510" wp14:editId="0F77870F">
            <wp:extent cx="348927" cy="107950"/>
            <wp:effectExtent l="0" t="0" r="0"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6AE77A9D" w14:textId="680F1E0C" w:rsidR="009A3B7C" w:rsidRPr="000F0B86" w:rsidRDefault="0043264B" w:rsidP="009A3B7C">
      <w:pPr>
        <w:ind w:firstLine="486"/>
        <w:rPr>
          <w:rFonts w:cs="Times New Roman"/>
        </w:rPr>
      </w:pPr>
      <w:r w:rsidRPr="000F0B86">
        <w:rPr>
          <w:rFonts w:hint="eastAsia"/>
          <w:noProof/>
        </w:rPr>
        <w:t>活载</w:t>
      </w:r>
      <w:r w:rsidR="009A3B7C" w:rsidRPr="000F0B86">
        <w:rPr>
          <w:rFonts w:cs="Times New Roman" w:hint="eastAsia"/>
        </w:rPr>
        <w:t>=</w:t>
      </w:r>
      <w:r w:rsidR="001C37D9" w:rsidRPr="000F0B86">
        <w:rPr>
          <w:rFonts w:hint="eastAsia"/>
        </w:rPr>
        <w:t>1.57</w:t>
      </w:r>
      <w:r w:rsidR="00870EDF" w:rsidRPr="000F0B86">
        <w:rPr>
          <w:rFonts w:cs="Times New Roman"/>
          <w:noProof/>
        </w:rPr>
        <w:drawing>
          <wp:inline distT="0" distB="0" distL="0" distR="0" wp14:anchorId="57D8676B" wp14:editId="24046384">
            <wp:extent cx="348927" cy="107950"/>
            <wp:effectExtent l="0" t="0" r="0" b="635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EA3F203" w14:textId="77777777" w:rsidR="0043264B" w:rsidRPr="000F0B86" w:rsidRDefault="0043264B" w:rsidP="0043264B">
      <w:pPr>
        <w:ind w:firstLine="486"/>
        <w:rPr>
          <w:rFonts w:cs="Times New Roman"/>
        </w:rPr>
      </w:pPr>
      <w:r w:rsidRPr="000F0B86">
        <w:rPr>
          <w:rFonts w:hint="eastAsia"/>
          <w:noProof/>
        </w:rPr>
        <w:t>（</w:t>
      </w:r>
      <w:r w:rsidRPr="000F0B86">
        <w:rPr>
          <w:rFonts w:hint="eastAsia"/>
          <w:noProof/>
        </w:rPr>
        <w:t>4</w:t>
      </w:r>
      <w:r w:rsidRPr="000F0B86">
        <w:rPr>
          <w:rFonts w:hint="eastAsia"/>
          <w:noProof/>
        </w:rPr>
        <w:t>）楼面梁</w:t>
      </w:r>
    </w:p>
    <w:p w14:paraId="3C2D8264" w14:textId="24CECF72" w:rsidR="009A3B7C" w:rsidRPr="000F0B86" w:rsidRDefault="0043264B" w:rsidP="008A2A4B">
      <w:pPr>
        <w:ind w:firstLine="486"/>
        <w:rPr>
          <w:rFonts w:cs="Times New Roman"/>
        </w:rPr>
      </w:pPr>
      <w:r w:rsidRPr="000F0B86">
        <w:rPr>
          <w:rFonts w:hint="eastAsia"/>
          <w:noProof/>
        </w:rPr>
        <w:t>恒载</w:t>
      </w:r>
      <w:r w:rsidR="009A3B7C" w:rsidRPr="000F0B86">
        <w:rPr>
          <w:rFonts w:cs="Times New Roman" w:hint="eastAsia"/>
        </w:rPr>
        <w:t>=</w:t>
      </w:r>
      <w:r w:rsidR="001C37D9" w:rsidRPr="000F0B86">
        <w:rPr>
          <w:rFonts w:hint="eastAsia"/>
        </w:rPr>
        <w:t>3.484+15.39+6.36</w:t>
      </w:r>
      <w:r w:rsidR="009A3B7C" w:rsidRPr="000F0B86">
        <w:rPr>
          <w:rFonts w:cs="Times New Roman" w:hint="eastAsia"/>
        </w:rPr>
        <w:t>=</w:t>
      </w:r>
      <w:r w:rsidR="001C37D9" w:rsidRPr="000F0B86">
        <w:rPr>
          <w:rFonts w:hint="eastAsia"/>
        </w:rPr>
        <w:t>25.23</w:t>
      </w:r>
      <w:r w:rsidR="00870EDF" w:rsidRPr="000F0B86">
        <w:rPr>
          <w:rFonts w:cs="Times New Roman"/>
          <w:noProof/>
        </w:rPr>
        <w:drawing>
          <wp:inline distT="0" distB="0" distL="0" distR="0" wp14:anchorId="3BBA1B29" wp14:editId="6DB0CAA9">
            <wp:extent cx="348927" cy="107950"/>
            <wp:effectExtent l="0" t="0" r="0" b="635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38F0084D" w14:textId="5B7B21B2" w:rsidR="009A3B7C" w:rsidRPr="000F0B86" w:rsidRDefault="0043264B" w:rsidP="009A3B7C">
      <w:pPr>
        <w:ind w:firstLine="486"/>
      </w:pPr>
      <w:r w:rsidRPr="000F0B86">
        <w:rPr>
          <w:rFonts w:cs="Times New Roman" w:hint="eastAsia"/>
          <w:noProof/>
        </w:rPr>
        <w:t>活载</w:t>
      </w:r>
      <w:r w:rsidR="009A3B7C" w:rsidRPr="000F0B86">
        <w:rPr>
          <w:rFonts w:cs="Times New Roman" w:hint="eastAsia"/>
        </w:rPr>
        <w:t>=</w:t>
      </w:r>
      <w:r w:rsidR="001C37D9" w:rsidRPr="000F0B86">
        <w:rPr>
          <w:rFonts w:hint="eastAsia"/>
        </w:rPr>
        <w:t>7.85</w:t>
      </w:r>
      <w:r w:rsidR="00870EDF" w:rsidRPr="000F0B86">
        <w:rPr>
          <w:noProof/>
        </w:rPr>
        <w:drawing>
          <wp:inline distT="0" distB="0" distL="0" distR="0" wp14:anchorId="761A27D4" wp14:editId="6476D4F1">
            <wp:extent cx="348927" cy="107950"/>
            <wp:effectExtent l="0" t="0" r="0" b="635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6B7B40DF" w14:textId="7F86F9D0" w:rsidR="00CF0187" w:rsidRPr="000F0B86" w:rsidRDefault="00CF0187" w:rsidP="00CF0187">
      <w:pPr>
        <w:pStyle w:val="3"/>
      </w:pPr>
      <w:bookmarkStart w:id="149" w:name="_Toc127133571"/>
      <w:bookmarkStart w:id="150" w:name="_Toc127134001"/>
      <w:r w:rsidRPr="000F0B86">
        <w:t>6.1.2</w:t>
      </w:r>
      <w:r w:rsidRPr="000F0B86">
        <w:rPr>
          <w:rFonts w:hint="eastAsia"/>
        </w:rPr>
        <w:t>集中荷载</w:t>
      </w:r>
      <w:bookmarkEnd w:id="149"/>
      <w:bookmarkEnd w:id="150"/>
    </w:p>
    <w:p w14:paraId="2B607ED9" w14:textId="77777777" w:rsidR="00B50381" w:rsidRPr="000F0B86" w:rsidRDefault="003D56D2" w:rsidP="00B50381">
      <w:pPr>
        <w:ind w:firstLine="486"/>
      </w:pPr>
      <w:r w:rsidRPr="000F0B86">
        <w:rPr>
          <w:rFonts w:hint="eastAsia"/>
        </w:rPr>
        <w:t>A</w:t>
      </w:r>
      <w:r w:rsidRPr="000F0B86">
        <w:rPr>
          <w:rFonts w:hint="eastAsia"/>
        </w:rPr>
        <w:t>柱：</w:t>
      </w:r>
    </w:p>
    <w:p w14:paraId="36AF6D76" w14:textId="0D8F7820" w:rsidR="00D87AF9" w:rsidRPr="000F0B86" w:rsidRDefault="00D87AF9" w:rsidP="00D87AF9">
      <w:pPr>
        <w:ind w:firstLine="486"/>
      </w:pPr>
      <w:r w:rsidRPr="000F0B86">
        <w:rPr>
          <w:rFonts w:hint="eastAsia"/>
        </w:rPr>
        <w:t>（</w:t>
      </w:r>
      <w:r w:rsidRPr="000F0B86">
        <w:rPr>
          <w:rFonts w:hint="eastAsia"/>
        </w:rPr>
        <w:t>1</w:t>
      </w:r>
      <w:r w:rsidRPr="000F0B86">
        <w:rPr>
          <w:rFonts w:hint="eastAsia"/>
        </w:rPr>
        <w:t>）顶层柱</w:t>
      </w:r>
    </w:p>
    <w:p w14:paraId="658505FC" w14:textId="31A51CEA" w:rsidR="003D56D2" w:rsidRPr="000F0B86" w:rsidRDefault="00D87AF9" w:rsidP="00D87AF9">
      <w:pPr>
        <w:ind w:firstLine="486"/>
      </w:pPr>
      <w:r w:rsidRPr="000F0B86">
        <w:rPr>
          <w:rFonts w:cs="Times New Roman" w:hint="eastAsia"/>
        </w:rPr>
        <w:t>恒载</w:t>
      </w:r>
      <w:r w:rsidR="007610FF" w:rsidRPr="000F0B86">
        <w:rPr>
          <w:rFonts w:cs="Times New Roman" w:hint="eastAsia"/>
        </w:rPr>
        <w:t>=</w:t>
      </w:r>
      <w:r w:rsidR="001C37D9" w:rsidRPr="000F0B86">
        <w:rPr>
          <w:rFonts w:hint="eastAsia"/>
        </w:rPr>
        <w:t>2.544</w:t>
      </w:r>
      <w:r w:rsidR="001C37D9" w:rsidRPr="000F0B86">
        <w:rPr>
          <w:rFonts w:hint="eastAsia"/>
        </w:rPr>
        <w:t>×</w:t>
      </w:r>
      <w:r w:rsidR="001C37D9" w:rsidRPr="000F0B86">
        <w:rPr>
          <w:rFonts w:hint="eastAsia"/>
        </w:rPr>
        <w:t>3.75+2.544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6/2+14.54</w:t>
      </w:r>
      <w:r w:rsidR="001C37D9" w:rsidRPr="000F0B86">
        <w:rPr>
          <w:rFonts w:hint="eastAsia"/>
        </w:rPr>
        <w:t>×</w:t>
      </w:r>
      <w:r w:rsidR="001C37D9" w:rsidRPr="000F0B86">
        <w:rPr>
          <w:rFonts w:hint="eastAsia"/>
        </w:rPr>
        <w:t>6/2+4.626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6/4</w:t>
      </w:r>
      <w:r w:rsidR="00511AA0" w:rsidRPr="000F0B86">
        <w:rPr>
          <w:rFonts w:cs="Times New Roman" w:hint="eastAsia"/>
        </w:rPr>
        <w:t>=</w:t>
      </w:r>
      <w:r w:rsidR="001C37D9" w:rsidRPr="000F0B86">
        <w:rPr>
          <w:rFonts w:hint="eastAsia"/>
        </w:rPr>
        <w:t>147.22</w:t>
      </w:r>
      <w:r w:rsidR="001D24FB" w:rsidRPr="000F0B86">
        <w:rPr>
          <w:noProof/>
        </w:rPr>
        <w:drawing>
          <wp:inline distT="0" distB="0" distL="0" distR="0" wp14:anchorId="616789FF" wp14:editId="5C25E0DD">
            <wp:extent cx="192616" cy="13652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03E8FE09" w14:textId="3105E931" w:rsidR="00511AA0" w:rsidRPr="000F0B86" w:rsidRDefault="00D87AF9" w:rsidP="009A3B7C">
      <w:pPr>
        <w:ind w:firstLine="486"/>
      </w:pPr>
      <w:r w:rsidRPr="000F0B86">
        <w:rPr>
          <w:rFonts w:cs="Times New Roman" w:hint="eastAsia"/>
        </w:rPr>
        <w:t>活载</w:t>
      </w:r>
      <w:r w:rsidR="001D0F07" w:rsidRPr="000F0B86">
        <w:rPr>
          <w:rFonts w:cs="Times New Roman" w:hint="eastAsia"/>
        </w:rPr>
        <w:t>=</w:t>
      </w:r>
      <w:r w:rsidR="001C37D9" w:rsidRPr="000F0B86">
        <w:rPr>
          <w:rFonts w:hint="eastAsia"/>
        </w:rPr>
        <w:t>1.57</w:t>
      </w:r>
      <w:r w:rsidR="001C37D9" w:rsidRPr="000F0B86">
        <w:rPr>
          <w:rFonts w:hint="eastAsia"/>
        </w:rPr>
        <w:t>×</w:t>
      </w:r>
      <w:r w:rsidR="001C37D9" w:rsidRPr="000F0B86">
        <w:rPr>
          <w:rFonts w:hint="eastAsia"/>
        </w:rPr>
        <w:t>6/2+0.5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w:t>
      </w:r>
      <w:r w:rsidR="001D0F07" w:rsidRPr="000F0B86">
        <w:rPr>
          <w:rFonts w:cs="Times New Roman" w:hint="eastAsia"/>
        </w:rPr>
        <w:t>=</w:t>
      </w:r>
      <w:r w:rsidR="001C37D9" w:rsidRPr="000F0B86">
        <w:rPr>
          <w:rFonts w:hint="eastAsia"/>
        </w:rPr>
        <w:t>9.10</w:t>
      </w:r>
      <w:r w:rsidR="001D24FB" w:rsidRPr="000F0B86">
        <w:rPr>
          <w:noProof/>
        </w:rPr>
        <w:drawing>
          <wp:inline distT="0" distB="0" distL="0" distR="0" wp14:anchorId="5C0346A7" wp14:editId="04BA672A">
            <wp:extent cx="192616" cy="136525"/>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75054C41" w14:textId="77777777" w:rsidR="00D87AF9" w:rsidRPr="000F0B86" w:rsidRDefault="00D87AF9" w:rsidP="00D87AF9">
      <w:pPr>
        <w:ind w:firstLine="486"/>
        <w:rPr>
          <w:rFonts w:cs="Times New Roman"/>
        </w:rPr>
      </w:pPr>
      <w:r w:rsidRPr="000F0B86">
        <w:rPr>
          <w:rFonts w:cs="Times New Roman" w:hint="eastAsia"/>
          <w:noProof/>
        </w:rPr>
        <w:t>（</w:t>
      </w:r>
      <w:r w:rsidRPr="000F0B86">
        <w:rPr>
          <w:rFonts w:cs="Times New Roman" w:hint="eastAsia"/>
          <w:noProof/>
        </w:rPr>
        <w:t>2</w:t>
      </w:r>
      <w:r w:rsidRPr="000F0B86">
        <w:rPr>
          <w:rFonts w:cs="Times New Roman" w:hint="eastAsia"/>
          <w:noProof/>
        </w:rPr>
        <w:t>）标准层柱</w:t>
      </w:r>
    </w:p>
    <w:p w14:paraId="3E09C4EC" w14:textId="199E6579" w:rsidR="00DA22E9" w:rsidRPr="000F0B86" w:rsidRDefault="00D87AF9" w:rsidP="00D87AF9">
      <w:pPr>
        <w:ind w:firstLine="486"/>
        <w:rPr>
          <w:rFonts w:cs="Times New Roman"/>
        </w:rPr>
      </w:pPr>
      <w:r w:rsidRPr="000F0B86">
        <w:rPr>
          <w:rFonts w:cs="Times New Roman" w:hint="eastAsia"/>
        </w:rPr>
        <w:t>恒载</w:t>
      </w:r>
      <w:r w:rsidR="00D71012" w:rsidRPr="000F0B86">
        <w:rPr>
          <w:rFonts w:cs="Times New Roman" w:hint="eastAsia"/>
        </w:rPr>
        <w:t>=</w:t>
      </w:r>
      <w:r w:rsidR="001C37D9" w:rsidRPr="000F0B86">
        <w:rPr>
          <w:rFonts w:hint="eastAsia"/>
        </w:rPr>
        <w:t>6.36</w:t>
      </w:r>
      <w:r w:rsidR="001C37D9" w:rsidRPr="000F0B86">
        <w:rPr>
          <w:rFonts w:hint="eastAsia"/>
        </w:rPr>
        <w:t>×</w:t>
      </w:r>
      <w:r w:rsidR="001C37D9" w:rsidRPr="000F0B86">
        <w:rPr>
          <w:rFonts w:hint="eastAsia"/>
        </w:rPr>
        <w:t>3.75+6.36</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6/2+15.39</w:t>
      </w:r>
      <w:r w:rsidR="001C37D9" w:rsidRPr="000F0B86">
        <w:rPr>
          <w:rFonts w:hint="eastAsia"/>
        </w:rPr>
        <w:t>×</w:t>
      </w:r>
      <w:r w:rsidR="001C37D9" w:rsidRPr="000F0B86">
        <w:rPr>
          <w:rFonts w:hint="eastAsia"/>
        </w:rPr>
        <w:t>6/2+4.9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6/4+6.36</w:t>
      </w:r>
      <w:r w:rsidR="001C37D9" w:rsidRPr="000F0B86">
        <w:rPr>
          <w:rFonts w:hint="eastAsia"/>
        </w:rPr>
        <w:t>×</w:t>
      </w:r>
      <w:r w:rsidR="001C37D9" w:rsidRPr="000F0B86">
        <w:rPr>
          <w:rFonts w:hint="eastAsia"/>
        </w:rPr>
        <w:t>6/2</w:t>
      </w:r>
      <w:r w:rsidR="00B61967" w:rsidRPr="000F0B86">
        <w:rPr>
          <w:rFonts w:cs="Times New Roman" w:hint="eastAsia"/>
        </w:rPr>
        <w:t>=</w:t>
      </w:r>
      <w:r w:rsidR="001C37D9" w:rsidRPr="000F0B86">
        <w:rPr>
          <w:rFonts w:hint="eastAsia"/>
        </w:rPr>
        <w:t>199.88</w:t>
      </w:r>
      <w:r w:rsidR="001D24FB" w:rsidRPr="000F0B86">
        <w:rPr>
          <w:noProof/>
        </w:rPr>
        <w:drawing>
          <wp:inline distT="0" distB="0" distL="0" distR="0" wp14:anchorId="487F46C7" wp14:editId="55CB2CF0">
            <wp:extent cx="192616" cy="13652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087037A8" w14:textId="5D67D484" w:rsidR="00D71012" w:rsidRPr="000F0B86" w:rsidRDefault="00D87AF9" w:rsidP="00D87AF9">
      <w:pPr>
        <w:ind w:firstLine="486"/>
        <w:rPr>
          <w:rFonts w:cs="Times New Roman"/>
        </w:rPr>
      </w:pPr>
      <w:r w:rsidRPr="000F0B86">
        <w:rPr>
          <w:rFonts w:hint="eastAsia"/>
          <w:noProof/>
        </w:rPr>
        <w:t>活载</w:t>
      </w:r>
      <w:r w:rsidR="00D71012" w:rsidRPr="000F0B86">
        <w:rPr>
          <w:rFonts w:cs="Times New Roman" w:hint="eastAsia"/>
        </w:rPr>
        <w:t>=</w:t>
      </w:r>
      <w:r w:rsidR="001C37D9" w:rsidRPr="000F0B86">
        <w:rPr>
          <w:rFonts w:hint="eastAsia"/>
        </w:rPr>
        <w:t>7.85</w:t>
      </w:r>
      <w:r w:rsidR="001C37D9" w:rsidRPr="000F0B86">
        <w:rPr>
          <w:rFonts w:hint="eastAsia"/>
        </w:rPr>
        <w:t>×</w:t>
      </w:r>
      <w:r w:rsidR="001C37D9" w:rsidRPr="000F0B86">
        <w:rPr>
          <w:rFonts w:hint="eastAsia"/>
        </w:rPr>
        <w:t>6/2+2.5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w:t>
      </w:r>
      <w:r w:rsidR="00D71012" w:rsidRPr="000F0B86">
        <w:rPr>
          <w:rFonts w:cs="Times New Roman" w:hint="eastAsia"/>
        </w:rPr>
        <w:t>=</w:t>
      </w:r>
      <w:r w:rsidR="001C37D9" w:rsidRPr="000F0B86">
        <w:rPr>
          <w:rFonts w:hint="eastAsia"/>
        </w:rPr>
        <w:t>45.52</w:t>
      </w:r>
      <w:r w:rsidR="001D24FB" w:rsidRPr="000F0B86">
        <w:rPr>
          <w:noProof/>
        </w:rPr>
        <w:drawing>
          <wp:inline distT="0" distB="0" distL="0" distR="0" wp14:anchorId="1A0843C5" wp14:editId="4A1CA09A">
            <wp:extent cx="192616" cy="136525"/>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1B8ABCDD" w14:textId="0CD0E30C" w:rsidR="00AF6055" w:rsidRPr="000F0B86" w:rsidRDefault="0020083B" w:rsidP="00DD27DB">
      <w:pPr>
        <w:ind w:firstLineChars="0" w:firstLine="486"/>
        <w:rPr>
          <w:rFonts w:cs="Times New Roman"/>
        </w:rPr>
      </w:pPr>
      <w:r w:rsidRPr="000F0B86">
        <w:rPr>
          <w:rFonts w:cs="Times New Roman" w:hint="eastAsia"/>
        </w:rPr>
        <w:t>B</w:t>
      </w:r>
      <w:r w:rsidR="00AF6055" w:rsidRPr="000F0B86">
        <w:rPr>
          <w:rFonts w:cs="Times New Roman" w:hint="eastAsia"/>
        </w:rPr>
        <w:t>柱：</w:t>
      </w:r>
    </w:p>
    <w:p w14:paraId="06A21A15" w14:textId="77777777" w:rsidR="00D87AF9" w:rsidRPr="000F0B86" w:rsidRDefault="00D87AF9" w:rsidP="00D87AF9">
      <w:pPr>
        <w:ind w:firstLine="486"/>
      </w:pPr>
      <w:r w:rsidRPr="000F0B86">
        <w:rPr>
          <w:rFonts w:hint="eastAsia"/>
        </w:rPr>
        <w:t>（</w:t>
      </w:r>
      <w:r w:rsidRPr="000F0B86">
        <w:rPr>
          <w:rFonts w:hint="eastAsia"/>
        </w:rPr>
        <w:t>1</w:t>
      </w:r>
      <w:r w:rsidRPr="000F0B86">
        <w:rPr>
          <w:rFonts w:hint="eastAsia"/>
        </w:rPr>
        <w:t>）顶层柱</w:t>
      </w:r>
    </w:p>
    <w:p w14:paraId="59E5BA63" w14:textId="64981A03" w:rsidR="00AF6055" w:rsidRPr="000F0B86" w:rsidRDefault="00D87AF9" w:rsidP="00D87AF9">
      <w:pPr>
        <w:ind w:firstLine="486"/>
      </w:pPr>
      <w:r w:rsidRPr="000F0B86">
        <w:rPr>
          <w:rFonts w:cs="Times New Roman" w:hint="eastAsia"/>
        </w:rPr>
        <w:t>恒载</w:t>
      </w:r>
      <w:r w:rsidR="005257C3" w:rsidRPr="000F0B86">
        <w:rPr>
          <w:rFonts w:cs="Times New Roman" w:hint="eastAsia"/>
        </w:rPr>
        <w:t>=</w:t>
      </w:r>
      <w:r w:rsidR="001C37D9" w:rsidRPr="000F0B86">
        <w:rPr>
          <w:rFonts w:hint="eastAsia"/>
        </w:rPr>
        <w:t>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6/2+2.074</w:t>
      </w:r>
      <w:r w:rsidR="001C37D9" w:rsidRPr="000F0B86">
        <w:rPr>
          <w:rFonts w:hint="eastAsia"/>
        </w:rPr>
        <w:t>×</w:t>
      </w:r>
      <w:r w:rsidR="001C37D9" w:rsidRPr="000F0B86">
        <w:rPr>
          <w:rFonts w:hint="eastAsia"/>
        </w:rPr>
        <w:t>2.1/2+0+0+14.54</w:t>
      </w:r>
      <w:r w:rsidR="001C37D9" w:rsidRPr="000F0B86">
        <w:rPr>
          <w:rFonts w:hint="eastAsia"/>
        </w:rPr>
        <w:t>×</w:t>
      </w:r>
      <w:r w:rsidR="001C37D9" w:rsidRPr="000F0B86">
        <w:rPr>
          <w:rFonts w:hint="eastAsia"/>
        </w:rPr>
        <w:t>6/2+4.626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3.75+4.626/2+4.626/2+0</w:t>
      </w:r>
      <w:r w:rsidR="001C37D9" w:rsidRPr="000F0B86">
        <w:rPr>
          <w:rFonts w:hint="eastAsia"/>
        </w:rPr>
        <w:t>×</w:t>
      </w:r>
      <w:r w:rsidR="001C37D9" w:rsidRPr="000F0B86">
        <w:rPr>
          <w:rFonts w:hint="eastAsia"/>
        </w:rPr>
        <w:t>2.1/2+2.4265</w:t>
      </w:r>
      <w:r w:rsidR="001C37D9" w:rsidRPr="000F0B86">
        <w:rPr>
          <w:rFonts w:hint="eastAsia"/>
        </w:rPr>
        <w:t>×</w:t>
      </w:r>
      <w:r w:rsidR="001C37D9" w:rsidRPr="000F0B86">
        <w:rPr>
          <w:rFonts w:hint="eastAsia"/>
        </w:rPr>
        <w:t>0/4+2.4265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0/4+2.4265</w:t>
      </w:r>
      <w:r w:rsidR="001C37D9" w:rsidRPr="000F0B86">
        <w:rPr>
          <w:rFonts w:hint="eastAsia"/>
        </w:rPr>
        <w:t>×</w:t>
      </w:r>
      <w:r w:rsidR="001C37D9" w:rsidRPr="000F0B86">
        <w:rPr>
          <w:rFonts w:hint="eastAsia"/>
        </w:rPr>
        <w:t>6/4</w:t>
      </w:r>
      <w:r w:rsidR="00B61967" w:rsidRPr="000F0B86">
        <w:rPr>
          <w:rFonts w:cs="Times New Roman" w:hint="eastAsia"/>
        </w:rPr>
        <w:t>=</w:t>
      </w:r>
      <w:r w:rsidR="001C37D9" w:rsidRPr="000F0B86">
        <w:rPr>
          <w:rFonts w:hint="eastAsia"/>
        </w:rPr>
        <w:t>134.94</w:t>
      </w:r>
      <w:r w:rsidR="001D24FB" w:rsidRPr="000F0B86">
        <w:rPr>
          <w:noProof/>
        </w:rPr>
        <w:drawing>
          <wp:inline distT="0" distB="0" distL="0" distR="0" wp14:anchorId="135BEB99" wp14:editId="486A1111">
            <wp:extent cx="192616" cy="13652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52006A9D" w14:textId="38DF6D5C" w:rsidR="00641CA6" w:rsidRPr="000F0B86" w:rsidRDefault="00CC7474" w:rsidP="00CC7474">
      <w:pPr>
        <w:ind w:left="480" w:firstLineChars="0" w:firstLine="0"/>
        <w:rPr>
          <w:rFonts w:cs="Times New Roman"/>
        </w:rPr>
      </w:pPr>
      <w:r w:rsidRPr="000F0B86">
        <w:rPr>
          <w:rFonts w:hint="eastAsia"/>
          <w:noProof/>
        </w:rPr>
        <w:t>活载</w:t>
      </w:r>
      <w:r w:rsidR="00641CA6" w:rsidRPr="000F0B86">
        <w:rPr>
          <w:rFonts w:hint="eastAsia"/>
        </w:rPr>
        <w:t>=</w:t>
      </w:r>
      <w:r w:rsidR="001C37D9" w:rsidRPr="000F0B86">
        <w:rPr>
          <w:rFonts w:hint="eastAsia"/>
        </w:rPr>
        <w:t>1.57</w:t>
      </w:r>
      <w:r w:rsidR="001C37D9" w:rsidRPr="000F0B86">
        <w:rPr>
          <w:rFonts w:hint="eastAsia"/>
        </w:rPr>
        <w:t>×</w:t>
      </w:r>
      <w:r w:rsidR="001C37D9" w:rsidRPr="000F0B86">
        <w:rPr>
          <w:rFonts w:hint="eastAsia"/>
        </w:rPr>
        <w:t>6/2+0.5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3.75+0.5/2+0.5/2+0</w:t>
      </w:r>
      <w:r w:rsidR="001C37D9" w:rsidRPr="000F0B86">
        <w:rPr>
          <w:rFonts w:hint="eastAsia"/>
        </w:rPr>
        <w:t>×</w:t>
      </w:r>
      <w:r w:rsidR="001C37D9" w:rsidRPr="000F0B86">
        <w:rPr>
          <w:rFonts w:hint="eastAsia"/>
        </w:rPr>
        <w:t>2.1/2</w:t>
      </w:r>
      <w:r w:rsidR="006F6E4C" w:rsidRPr="000F0B86">
        <w:rPr>
          <w:rFonts w:cs="Times New Roman" w:hint="eastAsia"/>
        </w:rPr>
        <w:t>=</w:t>
      </w:r>
      <w:r w:rsidR="001C37D9" w:rsidRPr="000F0B86">
        <w:rPr>
          <w:rFonts w:hint="eastAsia"/>
        </w:rPr>
        <w:t>9.60</w:t>
      </w:r>
      <w:r w:rsidR="001D24FB" w:rsidRPr="000F0B86">
        <w:rPr>
          <w:noProof/>
        </w:rPr>
        <w:drawing>
          <wp:inline distT="0" distB="0" distL="0" distR="0" wp14:anchorId="4FE54E55" wp14:editId="2AFAF663">
            <wp:extent cx="192616" cy="136525"/>
            <wp:effectExtent l="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4D6C5962" w14:textId="77777777" w:rsidR="00CC7474" w:rsidRPr="000F0B86" w:rsidRDefault="00CC7474" w:rsidP="00CC7474">
      <w:pPr>
        <w:ind w:firstLine="486"/>
        <w:rPr>
          <w:rFonts w:cs="Times New Roman"/>
        </w:rPr>
      </w:pPr>
      <w:r w:rsidRPr="000F0B86">
        <w:rPr>
          <w:rFonts w:cs="Times New Roman" w:hint="eastAsia"/>
          <w:noProof/>
        </w:rPr>
        <w:lastRenderedPageBreak/>
        <w:t>（</w:t>
      </w:r>
      <w:r w:rsidRPr="000F0B86">
        <w:rPr>
          <w:rFonts w:cs="Times New Roman" w:hint="eastAsia"/>
          <w:noProof/>
        </w:rPr>
        <w:t>2</w:t>
      </w:r>
      <w:r w:rsidRPr="000F0B86">
        <w:rPr>
          <w:rFonts w:cs="Times New Roman" w:hint="eastAsia"/>
          <w:noProof/>
        </w:rPr>
        <w:t>）标准层柱</w:t>
      </w:r>
    </w:p>
    <w:p w14:paraId="5E0E0F06" w14:textId="3C1BD1CB" w:rsidR="00AF6055" w:rsidRPr="000F0B86" w:rsidRDefault="00CC7474" w:rsidP="00AF6055">
      <w:pPr>
        <w:ind w:left="480" w:firstLineChars="0" w:firstLine="0"/>
      </w:pPr>
      <w:r w:rsidRPr="000F0B86">
        <w:rPr>
          <w:rFonts w:hint="eastAsia"/>
          <w:noProof/>
        </w:rPr>
        <w:t>恒载</w:t>
      </w:r>
      <w:r w:rsidR="002146B1" w:rsidRPr="000F0B86">
        <w:rPr>
          <w:rFonts w:cs="Times New Roman" w:hint="eastAsia"/>
        </w:rPr>
        <w:t>=</w:t>
      </w:r>
      <w:r w:rsidR="001C37D9" w:rsidRPr="000F0B86">
        <w:rPr>
          <w:rFonts w:hint="eastAsia"/>
        </w:rPr>
        <w:t>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6/2+2.074</w:t>
      </w:r>
      <w:r w:rsidR="001C37D9" w:rsidRPr="000F0B86">
        <w:rPr>
          <w:rFonts w:hint="eastAsia"/>
        </w:rPr>
        <w:t>×</w:t>
      </w:r>
      <w:r w:rsidR="001C37D9" w:rsidRPr="000F0B86">
        <w:rPr>
          <w:rFonts w:hint="eastAsia"/>
        </w:rPr>
        <w:t>2.1/2+6.36</w:t>
      </w:r>
      <w:r w:rsidR="001C37D9" w:rsidRPr="000F0B86">
        <w:rPr>
          <w:rFonts w:hint="eastAsia"/>
        </w:rPr>
        <w:t>×</w:t>
      </w:r>
      <w:r w:rsidR="001C37D9" w:rsidRPr="000F0B86">
        <w:rPr>
          <w:rFonts w:hint="eastAsia"/>
        </w:rPr>
        <w:t>3.75+6.36</w:t>
      </w:r>
      <w:r w:rsidR="001C37D9" w:rsidRPr="000F0B86">
        <w:rPr>
          <w:rFonts w:hint="eastAsia"/>
        </w:rPr>
        <w:t>×</w:t>
      </w:r>
      <w:r w:rsidR="001C37D9" w:rsidRPr="000F0B86">
        <w:rPr>
          <w:rFonts w:hint="eastAsia"/>
        </w:rPr>
        <w:t>3.75+15.39</w:t>
      </w:r>
      <w:r w:rsidR="001C37D9" w:rsidRPr="000F0B86">
        <w:rPr>
          <w:rFonts w:hint="eastAsia"/>
        </w:rPr>
        <w:t>×</w:t>
      </w:r>
      <w:r w:rsidR="001C37D9" w:rsidRPr="000F0B86">
        <w:rPr>
          <w:rFonts w:hint="eastAsia"/>
        </w:rPr>
        <w:t>6/2+4.9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3.75+2.45+2.45+0</w:t>
      </w:r>
      <w:r w:rsidR="001C37D9" w:rsidRPr="000F0B86">
        <w:rPr>
          <w:rFonts w:hint="eastAsia"/>
        </w:rPr>
        <w:t>×</w:t>
      </w:r>
      <w:r w:rsidR="001C37D9" w:rsidRPr="000F0B86">
        <w:rPr>
          <w:rFonts w:hint="eastAsia"/>
        </w:rPr>
        <w:t>2.1/2+2.4265</w:t>
      </w:r>
      <w:r w:rsidR="001C37D9" w:rsidRPr="000F0B86">
        <w:rPr>
          <w:rFonts w:hint="eastAsia"/>
        </w:rPr>
        <w:t>×</w:t>
      </w:r>
      <w:r w:rsidR="001C37D9" w:rsidRPr="000F0B86">
        <w:rPr>
          <w:rFonts w:hint="eastAsia"/>
        </w:rPr>
        <w:t>0/4+2.4265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0/4+2.4265</w:t>
      </w:r>
      <w:r w:rsidR="001C37D9" w:rsidRPr="000F0B86">
        <w:rPr>
          <w:rFonts w:hint="eastAsia"/>
        </w:rPr>
        <w:t>×</w:t>
      </w:r>
      <w:r w:rsidR="001C37D9" w:rsidRPr="000F0B86">
        <w:rPr>
          <w:rFonts w:hint="eastAsia"/>
        </w:rPr>
        <w:t>6/4+6.36</w:t>
      </w:r>
      <w:r w:rsidR="001C37D9" w:rsidRPr="000F0B86">
        <w:rPr>
          <w:rFonts w:hint="eastAsia"/>
        </w:rPr>
        <w:t>×</w:t>
      </w:r>
      <w:r w:rsidR="001C37D9" w:rsidRPr="000F0B86">
        <w:rPr>
          <w:rFonts w:hint="eastAsia"/>
        </w:rPr>
        <w:t>6/2+0</w:t>
      </w:r>
      <w:r w:rsidR="001C37D9" w:rsidRPr="000F0B86">
        <w:rPr>
          <w:rFonts w:hint="eastAsia"/>
        </w:rPr>
        <w:t>×</w:t>
      </w:r>
      <w:r w:rsidR="001C37D9" w:rsidRPr="000F0B86">
        <w:rPr>
          <w:rFonts w:hint="eastAsia"/>
        </w:rPr>
        <w:t>2.1/2</w:t>
      </w:r>
      <w:r w:rsidR="006F6E4C" w:rsidRPr="000F0B86">
        <w:rPr>
          <w:rFonts w:cs="Times New Roman" w:hint="eastAsia"/>
        </w:rPr>
        <w:t>=</w:t>
      </w:r>
      <w:r w:rsidR="001C37D9" w:rsidRPr="000F0B86">
        <w:rPr>
          <w:rFonts w:hint="eastAsia"/>
        </w:rPr>
        <w:t>206.96</w:t>
      </w:r>
      <w:r w:rsidR="001D24FB" w:rsidRPr="000F0B86">
        <w:rPr>
          <w:noProof/>
        </w:rPr>
        <w:drawing>
          <wp:inline distT="0" distB="0" distL="0" distR="0" wp14:anchorId="7396201A" wp14:editId="615A8532">
            <wp:extent cx="192616" cy="13652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1460FB48" w14:textId="74FF05C8" w:rsidR="00AF6055" w:rsidRPr="000F0B86" w:rsidRDefault="00CC7474" w:rsidP="00AF6055">
      <w:pPr>
        <w:ind w:left="480" w:firstLineChars="0" w:firstLine="0"/>
      </w:pPr>
      <w:r w:rsidRPr="000F0B86">
        <w:rPr>
          <w:rFonts w:hint="eastAsia"/>
          <w:noProof/>
        </w:rPr>
        <w:t>活载</w:t>
      </w:r>
      <w:r w:rsidR="00EA1F4E" w:rsidRPr="000F0B86">
        <w:rPr>
          <w:rFonts w:cs="Times New Roman" w:hint="eastAsia"/>
        </w:rPr>
        <w:t>=</w:t>
      </w:r>
      <w:r w:rsidR="001C37D9" w:rsidRPr="000F0B86">
        <w:rPr>
          <w:rFonts w:hint="eastAsia"/>
        </w:rPr>
        <w:t>7.85</w:t>
      </w:r>
      <w:r w:rsidR="001C37D9" w:rsidRPr="000F0B86">
        <w:rPr>
          <w:rFonts w:hint="eastAsia"/>
        </w:rPr>
        <w:t>×</w:t>
      </w:r>
      <w:r w:rsidR="001C37D9" w:rsidRPr="000F0B86">
        <w:rPr>
          <w:rFonts w:hint="eastAsia"/>
        </w:rPr>
        <w:t>6/2+2.5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3.75+1.5+1.5+0</w:t>
      </w:r>
      <w:r w:rsidR="001C37D9" w:rsidRPr="000F0B86">
        <w:rPr>
          <w:rFonts w:hint="eastAsia"/>
        </w:rPr>
        <w:t>×</w:t>
      </w:r>
      <w:r w:rsidR="001C37D9" w:rsidRPr="000F0B86">
        <w:rPr>
          <w:rFonts w:hint="eastAsia"/>
        </w:rPr>
        <w:t>2.1/2</w:t>
      </w:r>
      <w:r w:rsidR="006F6E4C" w:rsidRPr="000F0B86">
        <w:rPr>
          <w:rFonts w:cs="Times New Roman" w:hint="eastAsia"/>
        </w:rPr>
        <w:t>=</w:t>
      </w:r>
      <w:r w:rsidR="001C37D9" w:rsidRPr="000F0B86">
        <w:rPr>
          <w:rFonts w:hint="eastAsia"/>
        </w:rPr>
        <w:t>48.52</w:t>
      </w:r>
      <w:r w:rsidR="001D24FB" w:rsidRPr="000F0B86">
        <w:rPr>
          <w:noProof/>
        </w:rPr>
        <w:drawing>
          <wp:inline distT="0" distB="0" distL="0" distR="0" wp14:anchorId="0708DBBE" wp14:editId="79E2AB29">
            <wp:extent cx="192616" cy="13652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4F9B1E68" w14:textId="5DC87A54" w:rsidR="0020083B" w:rsidRPr="000F0B86" w:rsidRDefault="0020083B" w:rsidP="00DD27DB">
      <w:pPr>
        <w:ind w:firstLineChars="0" w:firstLine="486"/>
        <w:rPr>
          <w:rFonts w:cs="Times New Roman"/>
        </w:rPr>
      </w:pPr>
      <w:r w:rsidRPr="000F0B86">
        <w:rPr>
          <w:rFonts w:cs="Times New Roman"/>
        </w:rPr>
        <w:t>C</w:t>
      </w:r>
      <w:r w:rsidR="00DD27DB" w:rsidRPr="000F0B86">
        <w:rPr>
          <w:rFonts w:cs="Times New Roman" w:hint="eastAsia"/>
        </w:rPr>
        <w:t>柱</w:t>
      </w:r>
      <w:r w:rsidRPr="000F0B86">
        <w:rPr>
          <w:rFonts w:cs="Times New Roman" w:hint="eastAsia"/>
        </w:rPr>
        <w:t>：</w:t>
      </w:r>
    </w:p>
    <w:p w14:paraId="0675C03D" w14:textId="77777777" w:rsidR="0057678A" w:rsidRPr="000F0B86" w:rsidRDefault="0057678A" w:rsidP="0057678A">
      <w:pPr>
        <w:ind w:firstLine="486"/>
      </w:pPr>
      <w:r w:rsidRPr="000F0B86">
        <w:rPr>
          <w:rFonts w:hint="eastAsia"/>
        </w:rPr>
        <w:t>（</w:t>
      </w:r>
      <w:r w:rsidRPr="000F0B86">
        <w:rPr>
          <w:rFonts w:hint="eastAsia"/>
        </w:rPr>
        <w:t>1</w:t>
      </w:r>
      <w:r w:rsidRPr="000F0B86">
        <w:rPr>
          <w:rFonts w:hint="eastAsia"/>
        </w:rPr>
        <w:t>）顶层柱</w:t>
      </w:r>
    </w:p>
    <w:p w14:paraId="04DA490F" w14:textId="30AE8C3E" w:rsidR="0020083B" w:rsidRPr="000F0B86" w:rsidRDefault="0057678A" w:rsidP="0020083B">
      <w:pPr>
        <w:ind w:firstLineChars="0" w:firstLine="480"/>
      </w:pPr>
      <w:r w:rsidRPr="000F0B86">
        <w:rPr>
          <w:rFonts w:hint="eastAsia"/>
          <w:noProof/>
        </w:rPr>
        <w:t>恒载</w:t>
      </w:r>
      <w:r w:rsidR="0020083B" w:rsidRPr="000F0B86">
        <w:rPr>
          <w:rFonts w:cs="Times New Roman" w:hint="eastAsia"/>
        </w:rPr>
        <w:t>=</w:t>
      </w:r>
      <w:r w:rsidR="001C37D9" w:rsidRPr="000F0B86">
        <w:rPr>
          <w:rFonts w:hint="eastAsia"/>
        </w:rPr>
        <w:t>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6/2+2.074</w:t>
      </w:r>
      <w:r w:rsidR="001C37D9" w:rsidRPr="000F0B86">
        <w:rPr>
          <w:rFonts w:hint="eastAsia"/>
        </w:rPr>
        <w:t>×</w:t>
      </w:r>
      <w:r w:rsidR="001C37D9" w:rsidRPr="000F0B86">
        <w:rPr>
          <w:rFonts w:hint="eastAsia"/>
        </w:rPr>
        <w:t>2.1/2+0+0+14.54</w:t>
      </w:r>
      <w:r w:rsidR="001C37D9" w:rsidRPr="000F0B86">
        <w:rPr>
          <w:rFonts w:hint="eastAsia"/>
        </w:rPr>
        <w:t>×</w:t>
      </w:r>
      <w:r w:rsidR="001C37D9" w:rsidRPr="000F0B86">
        <w:rPr>
          <w:rFonts w:hint="eastAsia"/>
        </w:rPr>
        <w:t>6/2+4.626/2+4.626/2+4.626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w:t>
      </w:r>
      <w:r w:rsidR="001C37D9" w:rsidRPr="000F0B86">
        <w:rPr>
          <w:rFonts w:hint="eastAsia"/>
        </w:rPr>
        <w:t>×</w:t>
      </w:r>
      <w:r w:rsidR="001C37D9" w:rsidRPr="000F0B86">
        <w:rPr>
          <w:rFonts w:hint="eastAsia"/>
        </w:rPr>
        <w:t>2.1/2+2.4265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0/4+2.4265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0/4</w:t>
      </w:r>
      <w:r w:rsidR="006F6E4C" w:rsidRPr="000F0B86">
        <w:rPr>
          <w:rFonts w:cs="Times New Roman" w:hint="eastAsia"/>
        </w:rPr>
        <w:t>=</w:t>
      </w:r>
      <w:r w:rsidR="001C37D9" w:rsidRPr="000F0B86">
        <w:rPr>
          <w:rFonts w:hint="eastAsia"/>
        </w:rPr>
        <w:t>134.94</w:t>
      </w:r>
      <w:r w:rsidR="001D24FB" w:rsidRPr="000F0B86">
        <w:rPr>
          <w:noProof/>
        </w:rPr>
        <w:drawing>
          <wp:inline distT="0" distB="0" distL="0" distR="0" wp14:anchorId="5D98E6F5" wp14:editId="4DE123F0">
            <wp:extent cx="192616" cy="13652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20E0D68C" w14:textId="248AE53E" w:rsidR="0020083B" w:rsidRPr="000F0B86" w:rsidRDefault="0057678A" w:rsidP="0020083B">
      <w:pPr>
        <w:ind w:firstLineChars="0" w:firstLine="480"/>
      </w:pPr>
      <w:r w:rsidRPr="000F0B86">
        <w:rPr>
          <w:rFonts w:hint="eastAsia"/>
          <w:noProof/>
        </w:rPr>
        <w:t>活载</w:t>
      </w:r>
      <w:r w:rsidR="0020083B" w:rsidRPr="000F0B86">
        <w:rPr>
          <w:rFonts w:cs="Times New Roman" w:hint="eastAsia"/>
        </w:rPr>
        <w:t>=</w:t>
      </w:r>
      <w:r w:rsidR="001C37D9" w:rsidRPr="000F0B86">
        <w:rPr>
          <w:rFonts w:hint="eastAsia"/>
        </w:rPr>
        <w:t>1.57</w:t>
      </w:r>
      <w:r w:rsidR="001C37D9" w:rsidRPr="000F0B86">
        <w:rPr>
          <w:rFonts w:hint="eastAsia"/>
        </w:rPr>
        <w:t>×</w:t>
      </w:r>
      <w:r w:rsidR="001C37D9" w:rsidRPr="000F0B86">
        <w:rPr>
          <w:rFonts w:hint="eastAsia"/>
        </w:rPr>
        <w:t>6/2+0.5/2+0.5/2+0.5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w:t>
      </w:r>
      <w:r w:rsidR="001C37D9" w:rsidRPr="000F0B86">
        <w:rPr>
          <w:rFonts w:hint="eastAsia"/>
        </w:rPr>
        <w:t>×</w:t>
      </w:r>
      <w:r w:rsidR="001C37D9" w:rsidRPr="000F0B86">
        <w:rPr>
          <w:rFonts w:hint="eastAsia"/>
        </w:rPr>
        <w:t>2.1/2</w:t>
      </w:r>
      <w:r w:rsidR="006F6E4C" w:rsidRPr="000F0B86">
        <w:rPr>
          <w:rFonts w:cs="Times New Roman" w:hint="eastAsia"/>
        </w:rPr>
        <w:t>=</w:t>
      </w:r>
      <w:r w:rsidR="001C37D9" w:rsidRPr="000F0B86">
        <w:rPr>
          <w:rFonts w:hint="eastAsia"/>
        </w:rPr>
        <w:t>9.60</w:t>
      </w:r>
      <w:r w:rsidR="001D24FB" w:rsidRPr="000F0B86">
        <w:rPr>
          <w:noProof/>
        </w:rPr>
        <w:drawing>
          <wp:inline distT="0" distB="0" distL="0" distR="0" wp14:anchorId="4E7ED89B" wp14:editId="734895D0">
            <wp:extent cx="192616" cy="1365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0A4DAC44" w14:textId="77777777" w:rsidR="0057678A" w:rsidRPr="000F0B86" w:rsidRDefault="0057678A" w:rsidP="0057678A">
      <w:pPr>
        <w:ind w:firstLine="486"/>
        <w:rPr>
          <w:rFonts w:cs="Times New Roman"/>
        </w:rPr>
      </w:pPr>
      <w:r w:rsidRPr="000F0B86">
        <w:rPr>
          <w:rFonts w:cs="Times New Roman" w:hint="eastAsia"/>
          <w:noProof/>
        </w:rPr>
        <w:t>（</w:t>
      </w:r>
      <w:r w:rsidRPr="000F0B86">
        <w:rPr>
          <w:rFonts w:cs="Times New Roman" w:hint="eastAsia"/>
          <w:noProof/>
        </w:rPr>
        <w:t>2</w:t>
      </w:r>
      <w:r w:rsidRPr="000F0B86">
        <w:rPr>
          <w:rFonts w:cs="Times New Roman" w:hint="eastAsia"/>
          <w:noProof/>
        </w:rPr>
        <w:t>）标准层柱</w:t>
      </w:r>
    </w:p>
    <w:p w14:paraId="52A49DF6" w14:textId="14F849F2" w:rsidR="0020083B" w:rsidRPr="000F0B86" w:rsidRDefault="0057678A" w:rsidP="0020083B">
      <w:pPr>
        <w:ind w:firstLineChars="0" w:firstLine="480"/>
      </w:pPr>
      <w:r w:rsidRPr="000F0B86">
        <w:rPr>
          <w:rFonts w:hint="eastAsia"/>
          <w:noProof/>
        </w:rPr>
        <w:t>恒载</w:t>
      </w:r>
      <w:r w:rsidR="0020083B" w:rsidRPr="000F0B86">
        <w:rPr>
          <w:rFonts w:cs="Times New Roman" w:hint="eastAsia"/>
        </w:rPr>
        <w:t>=</w:t>
      </w:r>
      <w:r w:rsidR="001C37D9" w:rsidRPr="000F0B86">
        <w:rPr>
          <w:rFonts w:hint="eastAsia"/>
        </w:rPr>
        <w:t>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6/2+2.074</w:t>
      </w:r>
      <w:r w:rsidR="001C37D9" w:rsidRPr="000F0B86">
        <w:rPr>
          <w:rFonts w:hint="eastAsia"/>
        </w:rPr>
        <w:t>×</w:t>
      </w:r>
      <w:r w:rsidR="001C37D9" w:rsidRPr="000F0B86">
        <w:rPr>
          <w:rFonts w:hint="eastAsia"/>
        </w:rPr>
        <w:t>2.1/2+6.36</w:t>
      </w:r>
      <w:r w:rsidR="001C37D9" w:rsidRPr="000F0B86">
        <w:rPr>
          <w:rFonts w:hint="eastAsia"/>
        </w:rPr>
        <w:t>×</w:t>
      </w:r>
      <w:r w:rsidR="001C37D9" w:rsidRPr="000F0B86">
        <w:rPr>
          <w:rFonts w:hint="eastAsia"/>
        </w:rPr>
        <w:t>6/2+6.36</w:t>
      </w:r>
      <w:r w:rsidR="001C37D9" w:rsidRPr="000F0B86">
        <w:rPr>
          <w:rFonts w:hint="eastAsia"/>
        </w:rPr>
        <w:t>×</w:t>
      </w:r>
      <w:r w:rsidR="001C37D9" w:rsidRPr="000F0B86">
        <w:rPr>
          <w:rFonts w:hint="eastAsia"/>
        </w:rPr>
        <w:t>3.75+6.36</w:t>
      </w:r>
      <w:r w:rsidR="001C37D9" w:rsidRPr="000F0B86">
        <w:rPr>
          <w:rFonts w:hint="eastAsia"/>
        </w:rPr>
        <w:t>×</w:t>
      </w:r>
      <w:r w:rsidR="001C37D9" w:rsidRPr="000F0B86">
        <w:rPr>
          <w:rFonts w:hint="eastAsia"/>
        </w:rPr>
        <w:t>3.75+15.39</w:t>
      </w:r>
      <w:r w:rsidR="001C37D9" w:rsidRPr="000F0B86">
        <w:rPr>
          <w:rFonts w:hint="eastAsia"/>
        </w:rPr>
        <w:t>×</w:t>
      </w:r>
      <w:r w:rsidR="001C37D9" w:rsidRPr="000F0B86">
        <w:rPr>
          <w:rFonts w:hint="eastAsia"/>
        </w:rPr>
        <w:t>6/2+2.45+2.45+4.9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w:t>
      </w:r>
      <w:r w:rsidR="001C37D9" w:rsidRPr="000F0B86">
        <w:rPr>
          <w:rFonts w:hint="eastAsia"/>
        </w:rPr>
        <w:t>×</w:t>
      </w:r>
      <w:r w:rsidR="001C37D9" w:rsidRPr="000F0B86">
        <w:rPr>
          <w:rFonts w:hint="eastAsia"/>
        </w:rPr>
        <w:t>2.1/2+2.4265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0/4+2.4265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0/4+0</w:t>
      </w:r>
      <w:r w:rsidR="001C37D9" w:rsidRPr="000F0B86">
        <w:rPr>
          <w:rFonts w:hint="eastAsia"/>
        </w:rPr>
        <w:t>×</w:t>
      </w:r>
      <w:r w:rsidR="001C37D9" w:rsidRPr="000F0B86">
        <w:rPr>
          <w:rFonts w:hint="eastAsia"/>
        </w:rPr>
        <w:t>2.1/2</w:t>
      </w:r>
      <w:r w:rsidR="001632B3" w:rsidRPr="000F0B86">
        <w:rPr>
          <w:rFonts w:cs="Times New Roman" w:hint="eastAsia"/>
        </w:rPr>
        <w:t>=</w:t>
      </w:r>
      <w:r w:rsidR="001C37D9" w:rsidRPr="000F0B86">
        <w:rPr>
          <w:rFonts w:hint="eastAsia"/>
        </w:rPr>
        <w:t>206.96</w:t>
      </w:r>
      <w:r w:rsidR="001D24FB" w:rsidRPr="000F0B86">
        <w:rPr>
          <w:noProof/>
        </w:rPr>
        <w:drawing>
          <wp:inline distT="0" distB="0" distL="0" distR="0" wp14:anchorId="6FF5EA7C" wp14:editId="48318232">
            <wp:extent cx="192616" cy="13652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539A8277" w14:textId="657CDFD2" w:rsidR="0020083B" w:rsidRPr="000F0B86" w:rsidRDefault="0057678A" w:rsidP="0020083B">
      <w:pPr>
        <w:ind w:firstLineChars="0" w:firstLine="480"/>
      </w:pPr>
      <w:r w:rsidRPr="000F0B86">
        <w:rPr>
          <w:rFonts w:hint="eastAsia"/>
          <w:noProof/>
        </w:rPr>
        <w:t>活载</w:t>
      </w:r>
      <w:r w:rsidR="0020083B" w:rsidRPr="000F0B86">
        <w:rPr>
          <w:rFonts w:cs="Times New Roman" w:hint="eastAsia"/>
        </w:rPr>
        <w:t>=</w:t>
      </w:r>
      <w:r w:rsidR="001C37D9" w:rsidRPr="000F0B86">
        <w:rPr>
          <w:rFonts w:hint="eastAsia"/>
        </w:rPr>
        <w:t>7.85</w:t>
      </w:r>
      <w:r w:rsidR="001C37D9" w:rsidRPr="000F0B86">
        <w:rPr>
          <w:rFonts w:hint="eastAsia"/>
        </w:rPr>
        <w:t>×</w:t>
      </w:r>
      <w:r w:rsidR="001C37D9" w:rsidRPr="000F0B86">
        <w:rPr>
          <w:rFonts w:hint="eastAsia"/>
        </w:rPr>
        <w:t>6/2+1.5+1.5+2.5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w:t>
      </w:r>
      <w:r w:rsidR="001C37D9" w:rsidRPr="000F0B86">
        <w:rPr>
          <w:rFonts w:hint="eastAsia"/>
        </w:rPr>
        <w:t>×</w:t>
      </w:r>
      <w:r w:rsidR="001C37D9" w:rsidRPr="000F0B86">
        <w:rPr>
          <w:rFonts w:hint="eastAsia"/>
        </w:rPr>
        <w:t>2.1/2</w:t>
      </w:r>
      <w:r w:rsidR="001632B3" w:rsidRPr="000F0B86">
        <w:rPr>
          <w:rFonts w:cs="Times New Roman" w:hint="eastAsia"/>
        </w:rPr>
        <w:t>=</w:t>
      </w:r>
      <w:r w:rsidR="001C37D9" w:rsidRPr="000F0B86">
        <w:rPr>
          <w:rFonts w:hint="eastAsia"/>
        </w:rPr>
        <w:t>48.52</w:t>
      </w:r>
      <w:r w:rsidR="001D24FB" w:rsidRPr="000F0B86">
        <w:rPr>
          <w:noProof/>
        </w:rPr>
        <w:drawing>
          <wp:inline distT="0" distB="0" distL="0" distR="0" wp14:anchorId="5777DD27" wp14:editId="2C6C07D2">
            <wp:extent cx="192616" cy="136525"/>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3B337E46" w14:textId="5B7493FC" w:rsidR="00AF6055" w:rsidRPr="000F0B86" w:rsidRDefault="0020083B" w:rsidP="00DD27DB">
      <w:pPr>
        <w:ind w:firstLineChars="0" w:firstLine="486"/>
        <w:rPr>
          <w:rFonts w:cs="Times New Roman"/>
        </w:rPr>
      </w:pPr>
      <w:r w:rsidRPr="000F0B86">
        <w:rPr>
          <w:rFonts w:cs="Times New Roman"/>
        </w:rPr>
        <w:t>D</w:t>
      </w:r>
      <w:r w:rsidRPr="000F0B86">
        <w:rPr>
          <w:rFonts w:cs="Times New Roman" w:hint="eastAsia"/>
        </w:rPr>
        <w:t>柱：</w:t>
      </w:r>
    </w:p>
    <w:p w14:paraId="133918A7" w14:textId="77777777" w:rsidR="0057678A" w:rsidRPr="000F0B86" w:rsidRDefault="0057678A" w:rsidP="0057678A">
      <w:pPr>
        <w:ind w:firstLine="486"/>
      </w:pPr>
      <w:r w:rsidRPr="000F0B86">
        <w:rPr>
          <w:rFonts w:hint="eastAsia"/>
        </w:rPr>
        <w:t>（</w:t>
      </w:r>
      <w:r w:rsidRPr="000F0B86">
        <w:rPr>
          <w:rFonts w:hint="eastAsia"/>
        </w:rPr>
        <w:t>1</w:t>
      </w:r>
      <w:r w:rsidRPr="000F0B86">
        <w:rPr>
          <w:rFonts w:hint="eastAsia"/>
        </w:rPr>
        <w:t>）顶层柱</w:t>
      </w:r>
    </w:p>
    <w:p w14:paraId="0A2B22E7" w14:textId="279F7A3D" w:rsidR="0020083B" w:rsidRPr="000F0B86" w:rsidRDefault="0057678A" w:rsidP="0057678A">
      <w:pPr>
        <w:ind w:firstLine="486"/>
      </w:pPr>
      <w:r w:rsidRPr="000F0B86">
        <w:rPr>
          <w:rFonts w:hint="eastAsia"/>
          <w:noProof/>
        </w:rPr>
        <w:t>恒载</w:t>
      </w:r>
      <w:r w:rsidR="0020083B" w:rsidRPr="000F0B86">
        <w:rPr>
          <w:rFonts w:cs="Times New Roman" w:hint="eastAsia"/>
        </w:rPr>
        <w:t>=</w:t>
      </w:r>
      <w:r w:rsidR="001C37D9" w:rsidRPr="000F0B86">
        <w:rPr>
          <w:rFonts w:hint="eastAsia"/>
        </w:rPr>
        <w:t>2.544</w:t>
      </w:r>
      <w:r w:rsidR="001C37D9" w:rsidRPr="000F0B86">
        <w:rPr>
          <w:rFonts w:hint="eastAsia"/>
        </w:rPr>
        <w:t>×</w:t>
      </w:r>
      <w:r w:rsidR="001C37D9" w:rsidRPr="000F0B86">
        <w:rPr>
          <w:rFonts w:hint="eastAsia"/>
        </w:rPr>
        <w:t>3.75+2.544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6/2+14.54</w:t>
      </w:r>
      <w:r w:rsidR="001C37D9" w:rsidRPr="000F0B86">
        <w:rPr>
          <w:rFonts w:hint="eastAsia"/>
        </w:rPr>
        <w:t>×</w:t>
      </w:r>
      <w:r w:rsidR="001C37D9" w:rsidRPr="000F0B86">
        <w:rPr>
          <w:rFonts w:hint="eastAsia"/>
        </w:rPr>
        <w:t>6/2+4.626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3.75+4.626</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6/4</w:t>
      </w:r>
      <w:r w:rsidR="001632B3" w:rsidRPr="000F0B86">
        <w:rPr>
          <w:rFonts w:cs="Times New Roman" w:hint="eastAsia"/>
        </w:rPr>
        <w:t>=</w:t>
      </w:r>
      <w:r w:rsidR="001C37D9" w:rsidRPr="000F0B86">
        <w:rPr>
          <w:rFonts w:hint="eastAsia"/>
        </w:rPr>
        <w:t>147.22</w:t>
      </w:r>
      <w:r w:rsidR="001D24FB" w:rsidRPr="000F0B86">
        <w:rPr>
          <w:noProof/>
        </w:rPr>
        <w:drawing>
          <wp:inline distT="0" distB="0" distL="0" distR="0" wp14:anchorId="4920810A" wp14:editId="7F033F03">
            <wp:extent cx="192616" cy="13652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60F1863E" w14:textId="12E04F07" w:rsidR="0020083B" w:rsidRPr="000F0B86" w:rsidRDefault="0057678A" w:rsidP="0020083B">
      <w:pPr>
        <w:ind w:firstLineChars="0" w:firstLine="480"/>
      </w:pPr>
      <w:r w:rsidRPr="000F0B86">
        <w:rPr>
          <w:rFonts w:hint="eastAsia"/>
          <w:noProof/>
        </w:rPr>
        <w:t>活载</w:t>
      </w:r>
      <w:r w:rsidR="0020083B" w:rsidRPr="000F0B86">
        <w:rPr>
          <w:rFonts w:cs="Times New Roman" w:hint="eastAsia"/>
        </w:rPr>
        <w:t>=</w:t>
      </w:r>
      <w:r w:rsidR="001C37D9" w:rsidRPr="000F0B86">
        <w:rPr>
          <w:rFonts w:hint="eastAsia"/>
        </w:rPr>
        <w:t>1.57</w:t>
      </w:r>
      <w:r w:rsidR="001C37D9" w:rsidRPr="000F0B86">
        <w:rPr>
          <w:rFonts w:hint="eastAsia"/>
        </w:rPr>
        <w:t>×</w:t>
      </w:r>
      <w:r w:rsidR="001C37D9" w:rsidRPr="000F0B86">
        <w:rPr>
          <w:rFonts w:hint="eastAsia"/>
        </w:rPr>
        <w:t>6/2+0.5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3.75+0.5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w:t>
      </w:r>
      <w:r w:rsidR="001632B3" w:rsidRPr="000F0B86">
        <w:rPr>
          <w:rFonts w:cs="Times New Roman" w:hint="eastAsia"/>
        </w:rPr>
        <w:t>=</w:t>
      </w:r>
      <w:r w:rsidR="001C37D9" w:rsidRPr="000F0B86">
        <w:rPr>
          <w:rFonts w:hint="eastAsia"/>
        </w:rPr>
        <w:t>9.10</w:t>
      </w:r>
      <w:r w:rsidR="001D24FB" w:rsidRPr="000F0B86">
        <w:rPr>
          <w:noProof/>
        </w:rPr>
        <w:drawing>
          <wp:inline distT="0" distB="0" distL="0" distR="0" wp14:anchorId="3987A1FE" wp14:editId="235E67DD">
            <wp:extent cx="192616" cy="13652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3C5B9B9B" w14:textId="6B984F2D" w:rsidR="00DD27DB" w:rsidRPr="000F0B86" w:rsidRDefault="0057678A" w:rsidP="0057678A">
      <w:pPr>
        <w:ind w:firstLine="486"/>
        <w:rPr>
          <w:rFonts w:cs="Times New Roman"/>
        </w:rPr>
      </w:pPr>
      <w:r w:rsidRPr="000F0B86">
        <w:rPr>
          <w:rFonts w:cs="Times New Roman" w:hint="eastAsia"/>
          <w:noProof/>
        </w:rPr>
        <w:t>（</w:t>
      </w:r>
      <w:r w:rsidRPr="000F0B86">
        <w:rPr>
          <w:rFonts w:cs="Times New Roman" w:hint="eastAsia"/>
          <w:noProof/>
        </w:rPr>
        <w:t>2</w:t>
      </w:r>
      <w:r w:rsidRPr="000F0B86">
        <w:rPr>
          <w:rFonts w:cs="Times New Roman" w:hint="eastAsia"/>
          <w:noProof/>
        </w:rPr>
        <w:t>）标准层柱</w:t>
      </w:r>
    </w:p>
    <w:p w14:paraId="095FEE72" w14:textId="7875D835" w:rsidR="0020083B" w:rsidRPr="000F0B86" w:rsidRDefault="0057678A" w:rsidP="0057678A">
      <w:pPr>
        <w:ind w:firstLine="486"/>
      </w:pPr>
      <w:r w:rsidRPr="000F0B86">
        <w:rPr>
          <w:rFonts w:cs="Times New Roman" w:hint="eastAsia"/>
        </w:rPr>
        <w:t>恒载</w:t>
      </w:r>
      <w:r w:rsidR="0020083B" w:rsidRPr="000F0B86">
        <w:rPr>
          <w:rFonts w:cs="Times New Roman" w:hint="eastAsia"/>
        </w:rPr>
        <w:t>=</w:t>
      </w:r>
      <w:r w:rsidR="001C37D9" w:rsidRPr="000F0B86">
        <w:rPr>
          <w:rFonts w:hint="eastAsia"/>
        </w:rPr>
        <w:t>6.36</w:t>
      </w:r>
      <w:r w:rsidR="001C37D9" w:rsidRPr="000F0B86">
        <w:rPr>
          <w:rFonts w:hint="eastAsia"/>
        </w:rPr>
        <w:t>×</w:t>
      </w:r>
      <w:r w:rsidR="001C37D9" w:rsidRPr="000F0B86">
        <w:rPr>
          <w:rFonts w:hint="eastAsia"/>
        </w:rPr>
        <w:t>3.75+6.36</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3.75+3.484</w:t>
      </w:r>
      <w:r w:rsidR="001C37D9" w:rsidRPr="000F0B86">
        <w:rPr>
          <w:rFonts w:hint="eastAsia"/>
        </w:rPr>
        <w:t>×</w:t>
      </w:r>
      <w:r w:rsidR="001C37D9" w:rsidRPr="000F0B86">
        <w:rPr>
          <w:rFonts w:hint="eastAsia"/>
        </w:rPr>
        <w:t>6/2+15.39</w:t>
      </w:r>
      <w:r w:rsidR="001C37D9" w:rsidRPr="000F0B86">
        <w:rPr>
          <w:rFonts w:hint="eastAsia"/>
        </w:rPr>
        <w:t>×</w:t>
      </w:r>
      <w:r w:rsidR="001C37D9" w:rsidRPr="000F0B86">
        <w:rPr>
          <w:rFonts w:hint="eastAsia"/>
        </w:rPr>
        <w:t>6/2+4.9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3.75+4.9</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3.75+2.4265</w:t>
      </w:r>
      <w:r w:rsidR="001C37D9" w:rsidRPr="000F0B86">
        <w:rPr>
          <w:rFonts w:hint="eastAsia"/>
        </w:rPr>
        <w:t>×</w:t>
      </w:r>
      <w:r w:rsidR="001C37D9" w:rsidRPr="000F0B86">
        <w:rPr>
          <w:rFonts w:hint="eastAsia"/>
        </w:rPr>
        <w:t>6/4+2.4265</w:t>
      </w:r>
      <w:r w:rsidR="001C37D9" w:rsidRPr="000F0B86">
        <w:rPr>
          <w:rFonts w:hint="eastAsia"/>
        </w:rPr>
        <w:t>×</w:t>
      </w:r>
      <w:r w:rsidR="001C37D9" w:rsidRPr="000F0B86">
        <w:rPr>
          <w:rFonts w:hint="eastAsia"/>
        </w:rPr>
        <w:t>6/4+6.36</w:t>
      </w:r>
      <w:r w:rsidR="001C37D9" w:rsidRPr="000F0B86">
        <w:rPr>
          <w:rFonts w:hint="eastAsia"/>
        </w:rPr>
        <w:t>×</w:t>
      </w:r>
      <w:r w:rsidR="001C37D9" w:rsidRPr="000F0B86">
        <w:rPr>
          <w:rFonts w:hint="eastAsia"/>
        </w:rPr>
        <w:t>6/2</w:t>
      </w:r>
      <w:r w:rsidR="001632B3" w:rsidRPr="000F0B86">
        <w:rPr>
          <w:rFonts w:cs="Times New Roman" w:hint="eastAsia"/>
        </w:rPr>
        <w:t>=</w:t>
      </w:r>
      <w:r w:rsidR="001C37D9" w:rsidRPr="000F0B86">
        <w:rPr>
          <w:rFonts w:hint="eastAsia"/>
        </w:rPr>
        <w:t>199.88</w:t>
      </w:r>
      <w:r w:rsidR="001D24FB" w:rsidRPr="000F0B86">
        <w:rPr>
          <w:noProof/>
        </w:rPr>
        <w:drawing>
          <wp:inline distT="0" distB="0" distL="0" distR="0" wp14:anchorId="52693021" wp14:editId="28685501">
            <wp:extent cx="192616" cy="1365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5A69FAF5" w14:textId="6CF48EC9" w:rsidR="0020083B" w:rsidRPr="000F0B86" w:rsidRDefault="0057678A" w:rsidP="0020083B">
      <w:pPr>
        <w:ind w:firstLineChars="0" w:firstLine="480"/>
      </w:pPr>
      <w:r w:rsidRPr="000F0B86">
        <w:rPr>
          <w:rFonts w:hint="eastAsia"/>
          <w:noProof/>
        </w:rPr>
        <w:lastRenderedPageBreak/>
        <w:t>活载</w:t>
      </w:r>
      <w:r w:rsidR="0020083B" w:rsidRPr="000F0B86">
        <w:rPr>
          <w:rFonts w:cs="Times New Roman" w:hint="eastAsia"/>
        </w:rPr>
        <w:t>=</w:t>
      </w:r>
      <w:r w:rsidR="001C37D9" w:rsidRPr="000F0B86">
        <w:rPr>
          <w:rFonts w:hint="eastAsia"/>
        </w:rPr>
        <w:t>7.85</w:t>
      </w:r>
      <w:r w:rsidR="001C37D9" w:rsidRPr="000F0B86">
        <w:rPr>
          <w:rFonts w:hint="eastAsia"/>
        </w:rPr>
        <w:t>×</w:t>
      </w:r>
      <w:r w:rsidR="001C37D9" w:rsidRPr="000F0B86">
        <w:rPr>
          <w:rFonts w:hint="eastAsia"/>
        </w:rPr>
        <w:t>6/2+2.5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3.75+2.5</w:t>
      </w:r>
      <w:r w:rsidR="001C37D9" w:rsidRPr="000F0B86">
        <w:rPr>
          <w:rFonts w:hint="eastAsia"/>
        </w:rPr>
        <w:t>×</w:t>
      </w:r>
      <w:r w:rsidR="001C37D9" w:rsidRPr="000F0B86">
        <w:rPr>
          <w:rFonts w:hint="eastAsia"/>
        </w:rPr>
        <w:t>5/8</w:t>
      </w:r>
      <w:r w:rsidR="001C37D9" w:rsidRPr="000F0B86">
        <w:rPr>
          <w:rFonts w:hint="eastAsia"/>
        </w:rPr>
        <w:t>×</w:t>
      </w:r>
      <w:r w:rsidR="001C37D9" w:rsidRPr="000F0B86">
        <w:rPr>
          <w:rFonts w:hint="eastAsia"/>
        </w:rPr>
        <w:t>3.75/2</w:t>
      </w:r>
      <w:r w:rsidR="001C37D9" w:rsidRPr="000F0B86">
        <w:rPr>
          <w:rFonts w:hint="eastAsia"/>
        </w:rPr>
        <w:t>×</w:t>
      </w:r>
      <w:r w:rsidR="001C37D9" w:rsidRPr="000F0B86">
        <w:rPr>
          <w:rFonts w:hint="eastAsia"/>
        </w:rPr>
        <w:t>3.75</w:t>
      </w:r>
      <w:r w:rsidR="001632B3" w:rsidRPr="000F0B86">
        <w:rPr>
          <w:rFonts w:cs="Times New Roman" w:hint="eastAsia"/>
        </w:rPr>
        <w:t>=</w:t>
      </w:r>
      <w:r w:rsidR="001C37D9" w:rsidRPr="000F0B86">
        <w:rPr>
          <w:rFonts w:hint="eastAsia"/>
        </w:rPr>
        <w:t>45.52</w:t>
      </w:r>
      <w:r w:rsidR="001D24FB" w:rsidRPr="000F0B86">
        <w:rPr>
          <w:noProof/>
        </w:rPr>
        <w:drawing>
          <wp:inline distT="0" distB="0" distL="0" distR="0" wp14:anchorId="19D60213" wp14:editId="6F0BEE55">
            <wp:extent cx="192616" cy="136525"/>
            <wp:effectExtent l="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7C51D019" w14:textId="2BA94EEC" w:rsidR="00FF31E0" w:rsidRPr="000F0B86" w:rsidRDefault="0057678A" w:rsidP="0020083B">
      <w:pPr>
        <w:ind w:firstLineChars="0" w:firstLine="480"/>
        <w:rPr>
          <w:noProof/>
        </w:rPr>
      </w:pPr>
      <w:r w:rsidRPr="000F0B86">
        <w:rPr>
          <w:rFonts w:hint="eastAsia"/>
          <w:noProof/>
        </w:rPr>
        <w:t>荷载布置图如下：</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5A5CA6" w:rsidRPr="000F0B86" w14:paraId="020EBD7E" w14:textId="77777777" w:rsidTr="0066595C">
        <w:tc>
          <w:tcPr>
            <w:tcW w:w="9344" w:type="dxa"/>
          </w:tcPr>
          <w:p w14:paraId="29B43980" w14:textId="627838C3" w:rsidR="005A5CA6" w:rsidRPr="000F0B86" w:rsidRDefault="000F0B86" w:rsidP="0066595C">
            <w:pPr>
              <w:pStyle w:val="a4"/>
              <w:ind w:left="-121" w:right="-121"/>
            </w:pPr>
            <w:r w:rsidRPr="000F0B86">
              <w:pict w14:anchorId="4C1F2917">
                <v:shape id="_x0000_i2682" type="#_x0000_t75" style="width:476.25pt;height:210.75pt">
                  <v:imagedata r:id="rId82" o:title="" croptop="1333f" cropbottom="41102f" cropleft="4396f" cropright="5656f"/>
                </v:shape>
              </w:pict>
            </w:r>
          </w:p>
        </w:tc>
      </w:tr>
      <w:tr w:rsidR="005A5CA6" w:rsidRPr="000F0B86" w14:paraId="28A644F8" w14:textId="77777777" w:rsidTr="0066595C">
        <w:tc>
          <w:tcPr>
            <w:tcW w:w="9344" w:type="dxa"/>
          </w:tcPr>
          <w:p w14:paraId="0A884406" w14:textId="10B2691F" w:rsidR="005A5CA6" w:rsidRPr="000F0B86" w:rsidRDefault="005A5CA6" w:rsidP="0066595C">
            <w:pPr>
              <w:pStyle w:val="ae"/>
              <w:ind w:firstLine="400"/>
            </w:pPr>
            <w:r w:rsidRPr="000F0B86">
              <w:t>图</w:t>
            </w:r>
            <w:r w:rsidRPr="000F0B86">
              <w:t>6.</w:t>
            </w:r>
            <w:r w:rsidR="001C37D9" w:rsidRPr="000F0B86">
              <w:rPr>
                <w:noProof/>
              </w:rPr>
              <w:t>2</w:t>
            </w:r>
            <w:r w:rsidRPr="000F0B86">
              <w:t xml:space="preserve"> </w:t>
            </w:r>
            <w:r w:rsidRPr="000F0B86">
              <w:rPr>
                <w:rFonts w:hint="eastAsia"/>
              </w:rPr>
              <w:t>恒载</w:t>
            </w:r>
          </w:p>
        </w:tc>
      </w:tr>
      <w:tr w:rsidR="005A5CA6" w:rsidRPr="000F0B86" w14:paraId="4B9EAEC9" w14:textId="77777777" w:rsidTr="0066595C">
        <w:tc>
          <w:tcPr>
            <w:tcW w:w="9344" w:type="dxa"/>
          </w:tcPr>
          <w:p w14:paraId="0DB09DB4" w14:textId="3022F2E2" w:rsidR="005A5CA6" w:rsidRPr="000F0B86" w:rsidRDefault="000F0B86" w:rsidP="0066595C">
            <w:pPr>
              <w:pStyle w:val="a4"/>
              <w:ind w:left="-121" w:right="-121"/>
            </w:pPr>
            <w:r w:rsidRPr="000F0B86">
              <w:pict w14:anchorId="770FB1BF">
                <v:shape id="_x0000_i2681" type="#_x0000_t75" style="width:456.75pt;height:197.25pt">
                  <v:imagedata r:id="rId83" o:title="" croptop="1705f" cropbottom="40592f" cropleft="3348f" cropright="5567f"/>
                </v:shape>
              </w:pict>
            </w:r>
          </w:p>
        </w:tc>
      </w:tr>
      <w:tr w:rsidR="005A5CA6" w:rsidRPr="000F0B86" w14:paraId="335A2779" w14:textId="77777777" w:rsidTr="0066595C">
        <w:tc>
          <w:tcPr>
            <w:tcW w:w="9344" w:type="dxa"/>
          </w:tcPr>
          <w:p w14:paraId="21A4338B" w14:textId="3EFB1C27" w:rsidR="005A5CA6" w:rsidRPr="000F0B86" w:rsidRDefault="005A5CA6" w:rsidP="0066595C">
            <w:pPr>
              <w:pStyle w:val="ae"/>
              <w:ind w:firstLine="400"/>
              <w:rPr>
                <w:noProof/>
              </w:rPr>
            </w:pPr>
            <w:r w:rsidRPr="000F0B86">
              <w:t>图</w:t>
            </w:r>
            <w:r w:rsidRPr="000F0B86">
              <w:t>6.</w:t>
            </w:r>
            <w:r w:rsidR="001C37D9" w:rsidRPr="000F0B86">
              <w:rPr>
                <w:noProof/>
              </w:rPr>
              <w:t>3</w:t>
            </w:r>
            <w:r w:rsidRPr="000F0B86">
              <w:t xml:space="preserve"> </w:t>
            </w:r>
            <w:r w:rsidRPr="000F0B86">
              <w:rPr>
                <w:rFonts w:hint="eastAsia"/>
              </w:rPr>
              <w:t>活载</w:t>
            </w:r>
          </w:p>
        </w:tc>
      </w:tr>
    </w:tbl>
    <w:p w14:paraId="19457F1D" w14:textId="77777777" w:rsidR="005A5CA6" w:rsidRPr="000F0B86" w:rsidRDefault="005A5CA6" w:rsidP="0020083B">
      <w:pPr>
        <w:ind w:firstLineChars="0" w:firstLine="480"/>
        <w:rPr>
          <w:rFonts w:cs="Times New Roman"/>
        </w:rPr>
      </w:pPr>
    </w:p>
    <w:p w14:paraId="1BE378D4" w14:textId="38FA2E33" w:rsidR="00812EEC" w:rsidRPr="000F0B86" w:rsidRDefault="00812EEC" w:rsidP="00D63B91">
      <w:pPr>
        <w:pStyle w:val="2"/>
        <w:rPr>
          <w:rFonts w:cs="Times New Roman"/>
        </w:rPr>
      </w:pPr>
      <w:bookmarkStart w:id="151" w:name="_Toc127133572"/>
      <w:bookmarkStart w:id="152" w:name="_Toc127134002"/>
      <w:bookmarkEnd w:id="143"/>
      <w:bookmarkEnd w:id="144"/>
      <w:bookmarkEnd w:id="145"/>
      <w:bookmarkEnd w:id="146"/>
      <w:bookmarkEnd w:id="147"/>
      <w:bookmarkEnd w:id="148"/>
      <w:r w:rsidRPr="000F0B86">
        <w:rPr>
          <w:rFonts w:cs="Times New Roman"/>
        </w:rPr>
        <w:t xml:space="preserve">6.2 </w:t>
      </w:r>
      <w:r w:rsidRPr="000F0B86">
        <w:rPr>
          <w:rFonts w:cs="Times New Roman"/>
        </w:rPr>
        <w:t>分配系数</w:t>
      </w:r>
      <w:bookmarkEnd w:id="130"/>
      <w:bookmarkEnd w:id="151"/>
      <w:bookmarkEnd w:id="152"/>
    </w:p>
    <w:p w14:paraId="21583041" w14:textId="61C0622A" w:rsidR="00C36666" w:rsidRPr="000F0B86" w:rsidRDefault="00D030E6" w:rsidP="00D030E6">
      <w:pPr>
        <w:ind w:firstLine="486"/>
        <w:rPr>
          <w:noProof/>
        </w:rPr>
      </w:pPr>
      <w:r w:rsidRPr="000F0B86">
        <w:rPr>
          <w:rFonts w:hint="eastAsia"/>
          <w:noProof/>
        </w:rPr>
        <w:t>根据线刚度计算节点分配系数，计算公式如下：</w:t>
      </w:r>
    </w:p>
    <w:p w14:paraId="0A5C8387" w14:textId="33B01961" w:rsidR="00E611DD" w:rsidRPr="000F0B86" w:rsidRDefault="000F0B86" w:rsidP="00B2316F">
      <w:pPr>
        <w:widowControl/>
        <w:snapToGrid w:val="0"/>
        <w:spacing w:before="240"/>
        <w:ind w:firstLine="486"/>
        <w:jc w:val="center"/>
      </w:pPr>
      <w:r w:rsidRPr="000F0B86">
        <w:rPr>
          <w:position w:val="-32"/>
        </w:rPr>
        <w:pict w14:anchorId="2C5AD528">
          <v:shape id="_x0000_i2680" type="#_x0000_t75" style="width:48pt;height:37.5pt">
            <v:imagedata r:id="rId84" o:title=""/>
          </v:shape>
        </w:pict>
      </w:r>
    </w:p>
    <w:p w14:paraId="5496DB4A" w14:textId="67C0F841" w:rsidR="00C36666" w:rsidRPr="000F0B86" w:rsidRDefault="00092F08" w:rsidP="00C449CF">
      <w:pPr>
        <w:ind w:firstLine="486"/>
        <w:rPr>
          <w:rFonts w:cs="Times New Roman"/>
        </w:rPr>
      </w:pPr>
      <w:bookmarkStart w:id="153" w:name="_Hlk115292187"/>
      <w:r w:rsidRPr="000F0B86">
        <w:rPr>
          <w:rFonts w:hint="eastAsia"/>
          <w:noProof/>
        </w:rPr>
        <w:t>具体见下表：</w:t>
      </w:r>
    </w:p>
    <w:p w14:paraId="5FA0DA3A" w14:textId="6B4F26E0" w:rsidR="001C37D9" w:rsidRPr="000F0B86" w:rsidRDefault="009E48DB" w:rsidP="001C37D9">
      <w:pPr>
        <w:pStyle w:val="ae"/>
        <w:rPr>
          <w:rFonts w:cs="Times New Roman"/>
        </w:rPr>
      </w:pPr>
      <w:bookmarkStart w:id="154" w:name="_Hlk115292229"/>
      <w:bookmarkStart w:id="155" w:name="_Toc4972900"/>
      <w:bookmarkStart w:id="156" w:name="_Toc6260087"/>
      <w:bookmarkEnd w:id="153"/>
      <w:r w:rsidRPr="000F0B86">
        <w:rPr>
          <w:rFonts w:hint="eastAsia"/>
        </w:rPr>
        <w:t>表</w:t>
      </w:r>
      <w:r w:rsidRPr="000F0B86">
        <w:t>6.</w:t>
      </w:r>
      <w:r w:rsidR="001C37D9" w:rsidRPr="000F0B86">
        <w:rPr>
          <w:noProof/>
        </w:rPr>
        <w:t>2</w:t>
      </w:r>
      <w:bookmarkEnd w:id="154"/>
      <w:r w:rsidR="00092F08" w:rsidRPr="000F0B86">
        <w:rPr>
          <w:noProof/>
        </w:rPr>
        <w:t xml:space="preserve"> </w:t>
      </w:r>
      <w:bookmarkStart w:id="157" w:name="_Hlk115292238"/>
      <w:r w:rsidR="00092F08" w:rsidRPr="000F0B86">
        <w:rPr>
          <w:rFonts w:hint="eastAsia"/>
          <w:noProof/>
        </w:rPr>
        <w:t>分配系数汇总</w:t>
      </w:r>
      <w:bookmarkEnd w:id="157"/>
    </w:p>
    <w:tbl>
      <w:tblPr>
        <w:tblStyle w:val="ad"/>
        <w:tblW w:w="5670" w:type="dxa"/>
        <w:tblLook w:val="04A0" w:firstRow="1" w:lastRow="0" w:firstColumn="1" w:lastColumn="0" w:noHBand="0" w:noVBand="1"/>
      </w:tblPr>
      <w:tblGrid>
        <w:gridCol w:w="689"/>
        <w:gridCol w:w="836"/>
        <w:gridCol w:w="841"/>
        <w:gridCol w:w="841"/>
        <w:gridCol w:w="841"/>
        <w:gridCol w:w="841"/>
        <w:gridCol w:w="891"/>
        <w:gridCol w:w="891"/>
        <w:gridCol w:w="891"/>
        <w:gridCol w:w="891"/>
        <w:gridCol w:w="891"/>
      </w:tblGrid>
      <w:tr w:rsidR="001C37D9" w:rsidRPr="000F0B86" w14:paraId="79F928E8" w14:textId="77777777" w:rsidTr="001C37D9">
        <w:trPr>
          <w:divId w:val="492256468"/>
          <w:trHeight w:val="336"/>
        </w:trPr>
        <w:tc>
          <w:tcPr>
            <w:tcW w:w="740" w:type="dxa"/>
            <w:vMerge w:val="restart"/>
            <w:noWrap/>
            <w:hideMark/>
          </w:tcPr>
          <w:p w14:paraId="35936B55" w14:textId="51A5C5C4" w:rsidR="001C37D9" w:rsidRPr="000F0B86" w:rsidRDefault="001C37D9" w:rsidP="001C37D9">
            <w:pPr>
              <w:pStyle w:val="a4"/>
              <w:ind w:left="-121" w:right="-121"/>
            </w:pPr>
            <w:r w:rsidRPr="000F0B86">
              <w:rPr>
                <w:rFonts w:hint="eastAsia"/>
              </w:rPr>
              <w:lastRenderedPageBreak/>
              <w:t>楼层</w:t>
            </w:r>
          </w:p>
        </w:tc>
        <w:tc>
          <w:tcPr>
            <w:tcW w:w="904" w:type="dxa"/>
            <w:vMerge w:val="restart"/>
            <w:noWrap/>
            <w:hideMark/>
          </w:tcPr>
          <w:p w14:paraId="73897112" w14:textId="77777777" w:rsidR="001C37D9" w:rsidRPr="000F0B86" w:rsidRDefault="001C37D9" w:rsidP="001C37D9">
            <w:pPr>
              <w:pStyle w:val="a4"/>
              <w:ind w:left="-121" w:right="-121"/>
            </w:pPr>
            <w:r w:rsidRPr="000F0B86">
              <w:rPr>
                <w:rFonts w:hint="eastAsia"/>
              </w:rPr>
              <w:t>节点</w:t>
            </w:r>
          </w:p>
        </w:tc>
        <w:tc>
          <w:tcPr>
            <w:tcW w:w="3640" w:type="dxa"/>
            <w:gridSpan w:val="4"/>
            <w:noWrap/>
            <w:hideMark/>
          </w:tcPr>
          <w:p w14:paraId="7AC3AD88" w14:textId="77777777" w:rsidR="001C37D9" w:rsidRPr="000F0B86" w:rsidRDefault="001C37D9" w:rsidP="001C37D9">
            <w:pPr>
              <w:pStyle w:val="a4"/>
              <w:ind w:left="-121" w:right="-121"/>
              <w:rPr>
                <w:rFonts w:eastAsia="黑体" w:cs="Times New Roman"/>
                <w:szCs w:val="22"/>
              </w:rPr>
            </w:pPr>
            <w:r w:rsidRPr="000F0B86">
              <w:t>线刚度</w:t>
            </w:r>
            <w:r w:rsidRPr="000F0B86">
              <w:t>ib×10^10(N·mm</w:t>
            </w:r>
            <w:r w:rsidRPr="000F0B86">
              <w:rPr>
                <w:rFonts w:eastAsia="黑体" w:cs="Times New Roman"/>
                <w:szCs w:val="22"/>
              </w:rPr>
              <w:t>)</w:t>
            </w:r>
          </w:p>
        </w:tc>
        <w:tc>
          <w:tcPr>
            <w:tcW w:w="965" w:type="dxa"/>
            <w:vMerge w:val="restart"/>
            <w:noWrap/>
            <w:hideMark/>
          </w:tcPr>
          <w:p w14:paraId="3FE52D1F" w14:textId="77777777" w:rsidR="001C37D9" w:rsidRPr="000F0B86" w:rsidRDefault="001C37D9" w:rsidP="001C37D9">
            <w:pPr>
              <w:pStyle w:val="a4"/>
              <w:ind w:left="-121" w:right="-121"/>
            </w:pPr>
            <w:r w:rsidRPr="000F0B86">
              <w:rPr>
                <w:rFonts w:hint="eastAsia"/>
              </w:rPr>
              <w:t>∑</w:t>
            </w:r>
            <w:r w:rsidRPr="000F0B86">
              <w:t>ib</w:t>
            </w:r>
          </w:p>
        </w:tc>
        <w:tc>
          <w:tcPr>
            <w:tcW w:w="3860" w:type="dxa"/>
            <w:gridSpan w:val="4"/>
            <w:noWrap/>
            <w:hideMark/>
          </w:tcPr>
          <w:p w14:paraId="5600DBB2" w14:textId="77777777" w:rsidR="001C37D9" w:rsidRPr="000F0B86" w:rsidRDefault="001C37D9" w:rsidP="001C37D9">
            <w:pPr>
              <w:pStyle w:val="a4"/>
              <w:ind w:left="-121" w:right="-121"/>
            </w:pPr>
            <w:r w:rsidRPr="000F0B86">
              <w:rPr>
                <w:rFonts w:hint="eastAsia"/>
              </w:rPr>
              <w:t>分配系数</w:t>
            </w:r>
            <w:r w:rsidRPr="000F0B86">
              <w:t>μi</w:t>
            </w:r>
          </w:p>
        </w:tc>
      </w:tr>
      <w:tr w:rsidR="001C37D9" w:rsidRPr="000F0B86" w14:paraId="1BA76CC1" w14:textId="77777777" w:rsidTr="001C37D9">
        <w:trPr>
          <w:divId w:val="492256468"/>
          <w:trHeight w:val="312"/>
        </w:trPr>
        <w:tc>
          <w:tcPr>
            <w:tcW w:w="740" w:type="dxa"/>
            <w:vMerge/>
            <w:hideMark/>
          </w:tcPr>
          <w:p w14:paraId="66A3460A" w14:textId="77777777" w:rsidR="001C37D9" w:rsidRPr="000F0B86" w:rsidRDefault="001C37D9" w:rsidP="001C37D9">
            <w:pPr>
              <w:pStyle w:val="a4"/>
              <w:ind w:left="-121" w:right="-121"/>
            </w:pPr>
          </w:p>
        </w:tc>
        <w:tc>
          <w:tcPr>
            <w:tcW w:w="904" w:type="dxa"/>
            <w:vMerge/>
            <w:hideMark/>
          </w:tcPr>
          <w:p w14:paraId="20C2CDEB" w14:textId="77777777" w:rsidR="001C37D9" w:rsidRPr="000F0B86" w:rsidRDefault="001C37D9" w:rsidP="001C37D9">
            <w:pPr>
              <w:pStyle w:val="a4"/>
              <w:ind w:left="-121" w:right="-121"/>
            </w:pPr>
          </w:p>
        </w:tc>
        <w:tc>
          <w:tcPr>
            <w:tcW w:w="910" w:type="dxa"/>
            <w:noWrap/>
            <w:hideMark/>
          </w:tcPr>
          <w:p w14:paraId="6C627381" w14:textId="77777777" w:rsidR="001C37D9" w:rsidRPr="000F0B86" w:rsidRDefault="001C37D9" w:rsidP="001C37D9">
            <w:pPr>
              <w:pStyle w:val="a4"/>
              <w:ind w:left="-121" w:right="-121"/>
            </w:pPr>
            <w:r w:rsidRPr="000F0B86">
              <w:rPr>
                <w:rFonts w:hint="eastAsia"/>
              </w:rPr>
              <w:t>左梁</w:t>
            </w:r>
          </w:p>
        </w:tc>
        <w:tc>
          <w:tcPr>
            <w:tcW w:w="910" w:type="dxa"/>
            <w:noWrap/>
            <w:hideMark/>
          </w:tcPr>
          <w:p w14:paraId="17F6127A" w14:textId="77777777" w:rsidR="001C37D9" w:rsidRPr="000F0B86" w:rsidRDefault="001C37D9" w:rsidP="001C37D9">
            <w:pPr>
              <w:pStyle w:val="a4"/>
              <w:ind w:left="-121" w:right="-121"/>
            </w:pPr>
            <w:r w:rsidRPr="000F0B86">
              <w:rPr>
                <w:rFonts w:hint="eastAsia"/>
              </w:rPr>
              <w:t>右梁</w:t>
            </w:r>
          </w:p>
        </w:tc>
        <w:tc>
          <w:tcPr>
            <w:tcW w:w="910" w:type="dxa"/>
            <w:noWrap/>
            <w:hideMark/>
          </w:tcPr>
          <w:p w14:paraId="562F9A7A" w14:textId="77777777" w:rsidR="001C37D9" w:rsidRPr="000F0B86" w:rsidRDefault="001C37D9" w:rsidP="001C37D9">
            <w:pPr>
              <w:pStyle w:val="a4"/>
              <w:ind w:left="-121" w:right="-121"/>
            </w:pPr>
            <w:r w:rsidRPr="000F0B86">
              <w:rPr>
                <w:rFonts w:hint="eastAsia"/>
              </w:rPr>
              <w:t>上柱</w:t>
            </w:r>
          </w:p>
        </w:tc>
        <w:tc>
          <w:tcPr>
            <w:tcW w:w="910" w:type="dxa"/>
            <w:noWrap/>
            <w:hideMark/>
          </w:tcPr>
          <w:p w14:paraId="7B461115" w14:textId="77777777" w:rsidR="001C37D9" w:rsidRPr="000F0B86" w:rsidRDefault="001C37D9" w:rsidP="001C37D9">
            <w:pPr>
              <w:pStyle w:val="a4"/>
              <w:ind w:left="-121" w:right="-121"/>
            </w:pPr>
            <w:r w:rsidRPr="000F0B86">
              <w:rPr>
                <w:rFonts w:hint="eastAsia"/>
              </w:rPr>
              <w:t>下柱</w:t>
            </w:r>
          </w:p>
        </w:tc>
        <w:tc>
          <w:tcPr>
            <w:tcW w:w="965" w:type="dxa"/>
            <w:vMerge/>
            <w:hideMark/>
          </w:tcPr>
          <w:p w14:paraId="4A0A5FDE" w14:textId="77777777" w:rsidR="001C37D9" w:rsidRPr="000F0B86" w:rsidRDefault="001C37D9" w:rsidP="001C37D9">
            <w:pPr>
              <w:pStyle w:val="a4"/>
              <w:ind w:left="-121" w:right="-121"/>
            </w:pPr>
          </w:p>
        </w:tc>
        <w:tc>
          <w:tcPr>
            <w:tcW w:w="965" w:type="dxa"/>
            <w:noWrap/>
            <w:hideMark/>
          </w:tcPr>
          <w:p w14:paraId="0B0CB0A0" w14:textId="77777777" w:rsidR="001C37D9" w:rsidRPr="000F0B86" w:rsidRDefault="001C37D9" w:rsidP="001C37D9">
            <w:pPr>
              <w:pStyle w:val="a4"/>
              <w:ind w:left="-121" w:right="-121"/>
            </w:pPr>
            <w:r w:rsidRPr="000F0B86">
              <w:rPr>
                <w:rFonts w:hint="eastAsia"/>
              </w:rPr>
              <w:t>左梁</w:t>
            </w:r>
          </w:p>
        </w:tc>
        <w:tc>
          <w:tcPr>
            <w:tcW w:w="965" w:type="dxa"/>
            <w:noWrap/>
            <w:hideMark/>
          </w:tcPr>
          <w:p w14:paraId="00E0AFF6" w14:textId="77777777" w:rsidR="001C37D9" w:rsidRPr="000F0B86" w:rsidRDefault="001C37D9" w:rsidP="001C37D9">
            <w:pPr>
              <w:pStyle w:val="a4"/>
              <w:ind w:left="-121" w:right="-121"/>
            </w:pPr>
            <w:r w:rsidRPr="000F0B86">
              <w:rPr>
                <w:rFonts w:hint="eastAsia"/>
              </w:rPr>
              <w:t>右梁</w:t>
            </w:r>
          </w:p>
        </w:tc>
        <w:tc>
          <w:tcPr>
            <w:tcW w:w="965" w:type="dxa"/>
            <w:noWrap/>
            <w:hideMark/>
          </w:tcPr>
          <w:p w14:paraId="46CB2EEF" w14:textId="77777777" w:rsidR="001C37D9" w:rsidRPr="000F0B86" w:rsidRDefault="001C37D9" w:rsidP="001C37D9">
            <w:pPr>
              <w:pStyle w:val="a4"/>
              <w:ind w:left="-121" w:right="-121"/>
            </w:pPr>
            <w:r w:rsidRPr="000F0B86">
              <w:rPr>
                <w:rFonts w:hint="eastAsia"/>
              </w:rPr>
              <w:t>上柱</w:t>
            </w:r>
          </w:p>
        </w:tc>
        <w:tc>
          <w:tcPr>
            <w:tcW w:w="965" w:type="dxa"/>
            <w:noWrap/>
            <w:hideMark/>
          </w:tcPr>
          <w:p w14:paraId="7BD45400" w14:textId="77777777" w:rsidR="001C37D9" w:rsidRPr="000F0B86" w:rsidRDefault="001C37D9" w:rsidP="001C37D9">
            <w:pPr>
              <w:pStyle w:val="a4"/>
              <w:ind w:left="-121" w:right="-121"/>
            </w:pPr>
            <w:r w:rsidRPr="000F0B86">
              <w:rPr>
                <w:rFonts w:hint="eastAsia"/>
              </w:rPr>
              <w:t>下柱</w:t>
            </w:r>
          </w:p>
        </w:tc>
      </w:tr>
      <w:tr w:rsidR="001C37D9" w:rsidRPr="000F0B86" w14:paraId="5D6A3557" w14:textId="77777777" w:rsidTr="001C37D9">
        <w:trPr>
          <w:divId w:val="492256468"/>
          <w:trHeight w:val="312"/>
        </w:trPr>
        <w:tc>
          <w:tcPr>
            <w:tcW w:w="740" w:type="dxa"/>
            <w:vMerge w:val="restart"/>
            <w:noWrap/>
            <w:hideMark/>
          </w:tcPr>
          <w:p w14:paraId="0103D932" w14:textId="77777777" w:rsidR="001C37D9" w:rsidRPr="000F0B86" w:rsidRDefault="001C37D9" w:rsidP="001C37D9">
            <w:pPr>
              <w:pStyle w:val="a4"/>
              <w:ind w:left="-121" w:right="-121"/>
            </w:pPr>
            <w:r w:rsidRPr="000F0B86">
              <w:t>3</w:t>
            </w:r>
          </w:p>
        </w:tc>
        <w:tc>
          <w:tcPr>
            <w:tcW w:w="904" w:type="dxa"/>
            <w:noWrap/>
            <w:hideMark/>
          </w:tcPr>
          <w:p w14:paraId="0BB005AB" w14:textId="77777777" w:rsidR="001C37D9" w:rsidRPr="000F0B86" w:rsidRDefault="001C37D9" w:rsidP="001C37D9">
            <w:pPr>
              <w:pStyle w:val="a4"/>
              <w:ind w:left="-121" w:right="-121"/>
            </w:pPr>
            <w:r w:rsidRPr="000F0B86">
              <w:rPr>
                <w:rFonts w:hint="eastAsia"/>
              </w:rPr>
              <w:t>A</w:t>
            </w:r>
            <w:r w:rsidRPr="000F0B86">
              <w:rPr>
                <w:rFonts w:hint="eastAsia"/>
              </w:rPr>
              <w:t>柱</w:t>
            </w:r>
          </w:p>
        </w:tc>
        <w:tc>
          <w:tcPr>
            <w:tcW w:w="910" w:type="dxa"/>
            <w:noWrap/>
            <w:hideMark/>
          </w:tcPr>
          <w:p w14:paraId="7AD634EE" w14:textId="77777777" w:rsidR="001C37D9" w:rsidRPr="000F0B86" w:rsidRDefault="001C37D9" w:rsidP="001C37D9">
            <w:pPr>
              <w:pStyle w:val="a4"/>
              <w:ind w:left="-121" w:right="-121"/>
            </w:pPr>
            <w:r w:rsidRPr="000F0B86">
              <w:t>0</w:t>
            </w:r>
          </w:p>
        </w:tc>
        <w:tc>
          <w:tcPr>
            <w:tcW w:w="910" w:type="dxa"/>
            <w:noWrap/>
            <w:hideMark/>
          </w:tcPr>
          <w:p w14:paraId="06B98291" w14:textId="77777777" w:rsidR="001C37D9" w:rsidRPr="000F0B86" w:rsidRDefault="001C37D9" w:rsidP="001C37D9">
            <w:pPr>
              <w:pStyle w:val="a4"/>
              <w:ind w:left="-121" w:right="-121"/>
            </w:pPr>
            <w:r w:rsidRPr="000F0B86">
              <w:t>4.5</w:t>
            </w:r>
          </w:p>
        </w:tc>
        <w:tc>
          <w:tcPr>
            <w:tcW w:w="910" w:type="dxa"/>
            <w:noWrap/>
            <w:hideMark/>
          </w:tcPr>
          <w:p w14:paraId="15D2A65B" w14:textId="77777777" w:rsidR="001C37D9" w:rsidRPr="000F0B86" w:rsidRDefault="001C37D9" w:rsidP="001C37D9">
            <w:pPr>
              <w:pStyle w:val="a4"/>
              <w:ind w:left="-121" w:right="-121"/>
            </w:pPr>
            <w:r w:rsidRPr="000F0B86">
              <w:t>0</w:t>
            </w:r>
          </w:p>
        </w:tc>
        <w:tc>
          <w:tcPr>
            <w:tcW w:w="910" w:type="dxa"/>
            <w:noWrap/>
            <w:hideMark/>
          </w:tcPr>
          <w:p w14:paraId="4D44B4F1" w14:textId="77777777" w:rsidR="001C37D9" w:rsidRPr="000F0B86" w:rsidRDefault="001C37D9" w:rsidP="001C37D9">
            <w:pPr>
              <w:pStyle w:val="a4"/>
              <w:ind w:left="-121" w:right="-121"/>
            </w:pPr>
            <w:r w:rsidRPr="000F0B86">
              <w:t>9</w:t>
            </w:r>
          </w:p>
        </w:tc>
        <w:tc>
          <w:tcPr>
            <w:tcW w:w="965" w:type="dxa"/>
            <w:noWrap/>
            <w:hideMark/>
          </w:tcPr>
          <w:p w14:paraId="5FDE711E" w14:textId="77777777" w:rsidR="001C37D9" w:rsidRPr="000F0B86" w:rsidRDefault="001C37D9" w:rsidP="001C37D9">
            <w:pPr>
              <w:pStyle w:val="a4"/>
              <w:ind w:left="-121" w:right="-121"/>
            </w:pPr>
            <w:r w:rsidRPr="000F0B86">
              <w:t>13.5</w:t>
            </w:r>
          </w:p>
        </w:tc>
        <w:tc>
          <w:tcPr>
            <w:tcW w:w="965" w:type="dxa"/>
            <w:noWrap/>
            <w:hideMark/>
          </w:tcPr>
          <w:p w14:paraId="73A6777E" w14:textId="77777777" w:rsidR="001C37D9" w:rsidRPr="000F0B86" w:rsidRDefault="001C37D9" w:rsidP="001C37D9">
            <w:pPr>
              <w:pStyle w:val="a4"/>
              <w:ind w:left="-121" w:right="-121"/>
            </w:pPr>
            <w:r w:rsidRPr="000F0B86">
              <w:t>0</w:t>
            </w:r>
          </w:p>
        </w:tc>
        <w:tc>
          <w:tcPr>
            <w:tcW w:w="965" w:type="dxa"/>
            <w:noWrap/>
            <w:hideMark/>
          </w:tcPr>
          <w:p w14:paraId="544316AE" w14:textId="77777777" w:rsidR="001C37D9" w:rsidRPr="000F0B86" w:rsidRDefault="001C37D9" w:rsidP="001C37D9">
            <w:pPr>
              <w:pStyle w:val="a4"/>
              <w:ind w:left="-121" w:right="-121"/>
            </w:pPr>
            <w:r w:rsidRPr="000F0B86">
              <w:t>0.333</w:t>
            </w:r>
          </w:p>
        </w:tc>
        <w:tc>
          <w:tcPr>
            <w:tcW w:w="965" w:type="dxa"/>
            <w:noWrap/>
            <w:hideMark/>
          </w:tcPr>
          <w:p w14:paraId="2CC9FF6F" w14:textId="77777777" w:rsidR="001C37D9" w:rsidRPr="000F0B86" w:rsidRDefault="001C37D9" w:rsidP="001C37D9">
            <w:pPr>
              <w:pStyle w:val="a4"/>
              <w:ind w:left="-121" w:right="-121"/>
            </w:pPr>
            <w:r w:rsidRPr="000F0B86">
              <w:t>0</w:t>
            </w:r>
          </w:p>
        </w:tc>
        <w:tc>
          <w:tcPr>
            <w:tcW w:w="965" w:type="dxa"/>
            <w:noWrap/>
            <w:hideMark/>
          </w:tcPr>
          <w:p w14:paraId="5C590037" w14:textId="77777777" w:rsidR="001C37D9" w:rsidRPr="000F0B86" w:rsidRDefault="001C37D9" w:rsidP="001C37D9">
            <w:pPr>
              <w:pStyle w:val="a4"/>
              <w:ind w:left="-121" w:right="-121"/>
            </w:pPr>
            <w:r w:rsidRPr="000F0B86">
              <w:t>0.667</w:t>
            </w:r>
          </w:p>
        </w:tc>
      </w:tr>
      <w:tr w:rsidR="001C37D9" w:rsidRPr="000F0B86" w14:paraId="6D3A2C66" w14:textId="77777777" w:rsidTr="001C37D9">
        <w:trPr>
          <w:divId w:val="492256468"/>
          <w:trHeight w:val="312"/>
        </w:trPr>
        <w:tc>
          <w:tcPr>
            <w:tcW w:w="740" w:type="dxa"/>
            <w:vMerge/>
            <w:hideMark/>
          </w:tcPr>
          <w:p w14:paraId="4E8D3202" w14:textId="77777777" w:rsidR="001C37D9" w:rsidRPr="000F0B86" w:rsidRDefault="001C37D9" w:rsidP="001C37D9">
            <w:pPr>
              <w:pStyle w:val="a4"/>
              <w:ind w:left="-121" w:right="-121"/>
            </w:pPr>
          </w:p>
        </w:tc>
        <w:tc>
          <w:tcPr>
            <w:tcW w:w="904" w:type="dxa"/>
            <w:noWrap/>
            <w:hideMark/>
          </w:tcPr>
          <w:p w14:paraId="19C443AE" w14:textId="77777777" w:rsidR="001C37D9" w:rsidRPr="000F0B86" w:rsidRDefault="001C37D9" w:rsidP="001C37D9">
            <w:pPr>
              <w:pStyle w:val="a4"/>
              <w:ind w:left="-121" w:right="-121"/>
            </w:pPr>
            <w:r w:rsidRPr="000F0B86">
              <w:rPr>
                <w:rFonts w:hint="eastAsia"/>
              </w:rPr>
              <w:t>B</w:t>
            </w:r>
            <w:r w:rsidRPr="000F0B86">
              <w:rPr>
                <w:rFonts w:hint="eastAsia"/>
              </w:rPr>
              <w:t>柱</w:t>
            </w:r>
          </w:p>
        </w:tc>
        <w:tc>
          <w:tcPr>
            <w:tcW w:w="910" w:type="dxa"/>
            <w:noWrap/>
            <w:hideMark/>
          </w:tcPr>
          <w:p w14:paraId="19653298" w14:textId="77777777" w:rsidR="001C37D9" w:rsidRPr="000F0B86" w:rsidRDefault="001C37D9" w:rsidP="001C37D9">
            <w:pPr>
              <w:pStyle w:val="a4"/>
              <w:ind w:left="-121" w:right="-121"/>
            </w:pPr>
            <w:r w:rsidRPr="000F0B86">
              <w:t>4.5</w:t>
            </w:r>
          </w:p>
        </w:tc>
        <w:tc>
          <w:tcPr>
            <w:tcW w:w="910" w:type="dxa"/>
            <w:noWrap/>
            <w:hideMark/>
          </w:tcPr>
          <w:p w14:paraId="5A52B687" w14:textId="77777777" w:rsidR="001C37D9" w:rsidRPr="000F0B86" w:rsidRDefault="001C37D9" w:rsidP="001C37D9">
            <w:pPr>
              <w:pStyle w:val="a4"/>
              <w:ind w:left="-121" w:right="-121"/>
            </w:pPr>
            <w:r w:rsidRPr="000F0B86">
              <w:t>3.81</w:t>
            </w:r>
          </w:p>
        </w:tc>
        <w:tc>
          <w:tcPr>
            <w:tcW w:w="910" w:type="dxa"/>
            <w:noWrap/>
            <w:hideMark/>
          </w:tcPr>
          <w:p w14:paraId="3231338F" w14:textId="77777777" w:rsidR="001C37D9" w:rsidRPr="000F0B86" w:rsidRDefault="001C37D9" w:rsidP="001C37D9">
            <w:pPr>
              <w:pStyle w:val="a4"/>
              <w:ind w:left="-121" w:right="-121"/>
            </w:pPr>
            <w:r w:rsidRPr="000F0B86">
              <w:t>0</w:t>
            </w:r>
          </w:p>
        </w:tc>
        <w:tc>
          <w:tcPr>
            <w:tcW w:w="910" w:type="dxa"/>
            <w:noWrap/>
            <w:hideMark/>
          </w:tcPr>
          <w:p w14:paraId="2493B89D" w14:textId="77777777" w:rsidR="001C37D9" w:rsidRPr="000F0B86" w:rsidRDefault="001C37D9" w:rsidP="001C37D9">
            <w:pPr>
              <w:pStyle w:val="a4"/>
              <w:ind w:left="-121" w:right="-121"/>
            </w:pPr>
            <w:r w:rsidRPr="000F0B86">
              <w:t>9</w:t>
            </w:r>
          </w:p>
        </w:tc>
        <w:tc>
          <w:tcPr>
            <w:tcW w:w="965" w:type="dxa"/>
            <w:noWrap/>
            <w:hideMark/>
          </w:tcPr>
          <w:p w14:paraId="521E1356" w14:textId="77777777" w:rsidR="001C37D9" w:rsidRPr="000F0B86" w:rsidRDefault="001C37D9" w:rsidP="001C37D9">
            <w:pPr>
              <w:pStyle w:val="a4"/>
              <w:ind w:left="-121" w:right="-121"/>
            </w:pPr>
            <w:r w:rsidRPr="000F0B86">
              <w:t>17.31</w:t>
            </w:r>
          </w:p>
        </w:tc>
        <w:tc>
          <w:tcPr>
            <w:tcW w:w="965" w:type="dxa"/>
            <w:noWrap/>
            <w:hideMark/>
          </w:tcPr>
          <w:p w14:paraId="66D89BD6" w14:textId="77777777" w:rsidR="001C37D9" w:rsidRPr="000F0B86" w:rsidRDefault="001C37D9" w:rsidP="001C37D9">
            <w:pPr>
              <w:pStyle w:val="a4"/>
              <w:ind w:left="-121" w:right="-121"/>
            </w:pPr>
            <w:r w:rsidRPr="000F0B86">
              <w:t>0.26</w:t>
            </w:r>
          </w:p>
        </w:tc>
        <w:tc>
          <w:tcPr>
            <w:tcW w:w="965" w:type="dxa"/>
            <w:noWrap/>
            <w:hideMark/>
          </w:tcPr>
          <w:p w14:paraId="1EDF5987" w14:textId="77777777" w:rsidR="001C37D9" w:rsidRPr="000F0B86" w:rsidRDefault="001C37D9" w:rsidP="001C37D9">
            <w:pPr>
              <w:pStyle w:val="a4"/>
              <w:ind w:left="-121" w:right="-121"/>
            </w:pPr>
            <w:r w:rsidRPr="000F0B86">
              <w:t>0.22</w:t>
            </w:r>
          </w:p>
        </w:tc>
        <w:tc>
          <w:tcPr>
            <w:tcW w:w="965" w:type="dxa"/>
            <w:noWrap/>
            <w:hideMark/>
          </w:tcPr>
          <w:p w14:paraId="797A6263" w14:textId="77777777" w:rsidR="001C37D9" w:rsidRPr="000F0B86" w:rsidRDefault="001C37D9" w:rsidP="001C37D9">
            <w:pPr>
              <w:pStyle w:val="a4"/>
              <w:ind w:left="-121" w:right="-121"/>
            </w:pPr>
            <w:r w:rsidRPr="000F0B86">
              <w:t>0</w:t>
            </w:r>
          </w:p>
        </w:tc>
        <w:tc>
          <w:tcPr>
            <w:tcW w:w="965" w:type="dxa"/>
            <w:noWrap/>
            <w:hideMark/>
          </w:tcPr>
          <w:p w14:paraId="671D61B4" w14:textId="77777777" w:rsidR="001C37D9" w:rsidRPr="000F0B86" w:rsidRDefault="001C37D9" w:rsidP="001C37D9">
            <w:pPr>
              <w:pStyle w:val="a4"/>
              <w:ind w:left="-121" w:right="-121"/>
            </w:pPr>
            <w:r w:rsidRPr="000F0B86">
              <w:t>0.52</w:t>
            </w:r>
          </w:p>
        </w:tc>
      </w:tr>
      <w:tr w:rsidR="001C37D9" w:rsidRPr="000F0B86" w14:paraId="28CB8615" w14:textId="77777777" w:rsidTr="001C37D9">
        <w:trPr>
          <w:divId w:val="492256468"/>
          <w:trHeight w:val="312"/>
        </w:trPr>
        <w:tc>
          <w:tcPr>
            <w:tcW w:w="740" w:type="dxa"/>
            <w:vMerge/>
            <w:hideMark/>
          </w:tcPr>
          <w:p w14:paraId="6BC6487A" w14:textId="77777777" w:rsidR="001C37D9" w:rsidRPr="000F0B86" w:rsidRDefault="001C37D9" w:rsidP="001C37D9">
            <w:pPr>
              <w:pStyle w:val="a4"/>
              <w:ind w:left="-121" w:right="-121"/>
            </w:pPr>
          </w:p>
        </w:tc>
        <w:tc>
          <w:tcPr>
            <w:tcW w:w="904" w:type="dxa"/>
            <w:noWrap/>
            <w:hideMark/>
          </w:tcPr>
          <w:p w14:paraId="30D7613D" w14:textId="77777777" w:rsidR="001C37D9" w:rsidRPr="000F0B86" w:rsidRDefault="001C37D9" w:rsidP="001C37D9">
            <w:pPr>
              <w:pStyle w:val="a4"/>
              <w:ind w:left="-121" w:right="-121"/>
            </w:pPr>
            <w:r w:rsidRPr="000F0B86">
              <w:rPr>
                <w:rFonts w:hint="eastAsia"/>
              </w:rPr>
              <w:t>C</w:t>
            </w:r>
            <w:r w:rsidRPr="000F0B86">
              <w:rPr>
                <w:rFonts w:hint="eastAsia"/>
              </w:rPr>
              <w:t>柱</w:t>
            </w:r>
          </w:p>
        </w:tc>
        <w:tc>
          <w:tcPr>
            <w:tcW w:w="910" w:type="dxa"/>
            <w:noWrap/>
            <w:hideMark/>
          </w:tcPr>
          <w:p w14:paraId="51BA30CF" w14:textId="77777777" w:rsidR="001C37D9" w:rsidRPr="000F0B86" w:rsidRDefault="001C37D9" w:rsidP="001C37D9">
            <w:pPr>
              <w:pStyle w:val="a4"/>
              <w:ind w:left="-121" w:right="-121"/>
            </w:pPr>
            <w:r w:rsidRPr="000F0B86">
              <w:t>3.81</w:t>
            </w:r>
          </w:p>
        </w:tc>
        <w:tc>
          <w:tcPr>
            <w:tcW w:w="910" w:type="dxa"/>
            <w:noWrap/>
            <w:hideMark/>
          </w:tcPr>
          <w:p w14:paraId="6EEF5242" w14:textId="77777777" w:rsidR="001C37D9" w:rsidRPr="000F0B86" w:rsidRDefault="001C37D9" w:rsidP="001C37D9">
            <w:pPr>
              <w:pStyle w:val="a4"/>
              <w:ind w:left="-121" w:right="-121"/>
            </w:pPr>
            <w:r w:rsidRPr="000F0B86">
              <w:t>4.5</w:t>
            </w:r>
          </w:p>
        </w:tc>
        <w:tc>
          <w:tcPr>
            <w:tcW w:w="910" w:type="dxa"/>
            <w:noWrap/>
            <w:hideMark/>
          </w:tcPr>
          <w:p w14:paraId="6E339EBE" w14:textId="77777777" w:rsidR="001C37D9" w:rsidRPr="000F0B86" w:rsidRDefault="001C37D9" w:rsidP="001C37D9">
            <w:pPr>
              <w:pStyle w:val="a4"/>
              <w:ind w:left="-121" w:right="-121"/>
            </w:pPr>
            <w:r w:rsidRPr="000F0B86">
              <w:t>0</w:t>
            </w:r>
          </w:p>
        </w:tc>
        <w:tc>
          <w:tcPr>
            <w:tcW w:w="910" w:type="dxa"/>
            <w:noWrap/>
            <w:hideMark/>
          </w:tcPr>
          <w:p w14:paraId="4D5DC719" w14:textId="77777777" w:rsidR="001C37D9" w:rsidRPr="000F0B86" w:rsidRDefault="001C37D9" w:rsidP="001C37D9">
            <w:pPr>
              <w:pStyle w:val="a4"/>
              <w:ind w:left="-121" w:right="-121"/>
            </w:pPr>
            <w:r w:rsidRPr="000F0B86">
              <w:t>9</w:t>
            </w:r>
          </w:p>
        </w:tc>
        <w:tc>
          <w:tcPr>
            <w:tcW w:w="965" w:type="dxa"/>
            <w:noWrap/>
            <w:hideMark/>
          </w:tcPr>
          <w:p w14:paraId="21ABEF76" w14:textId="77777777" w:rsidR="001C37D9" w:rsidRPr="000F0B86" w:rsidRDefault="001C37D9" w:rsidP="001C37D9">
            <w:pPr>
              <w:pStyle w:val="a4"/>
              <w:ind w:left="-121" w:right="-121"/>
            </w:pPr>
            <w:r w:rsidRPr="000F0B86">
              <w:t>17.31</w:t>
            </w:r>
          </w:p>
        </w:tc>
        <w:tc>
          <w:tcPr>
            <w:tcW w:w="965" w:type="dxa"/>
            <w:noWrap/>
            <w:hideMark/>
          </w:tcPr>
          <w:p w14:paraId="5C0E527D" w14:textId="77777777" w:rsidR="001C37D9" w:rsidRPr="000F0B86" w:rsidRDefault="001C37D9" w:rsidP="001C37D9">
            <w:pPr>
              <w:pStyle w:val="a4"/>
              <w:ind w:left="-121" w:right="-121"/>
            </w:pPr>
            <w:r w:rsidRPr="000F0B86">
              <w:t>0.22</w:t>
            </w:r>
          </w:p>
        </w:tc>
        <w:tc>
          <w:tcPr>
            <w:tcW w:w="965" w:type="dxa"/>
            <w:noWrap/>
            <w:hideMark/>
          </w:tcPr>
          <w:p w14:paraId="2C7F7056" w14:textId="77777777" w:rsidR="001C37D9" w:rsidRPr="000F0B86" w:rsidRDefault="001C37D9" w:rsidP="001C37D9">
            <w:pPr>
              <w:pStyle w:val="a4"/>
              <w:ind w:left="-121" w:right="-121"/>
            </w:pPr>
            <w:r w:rsidRPr="000F0B86">
              <w:t>0.26</w:t>
            </w:r>
          </w:p>
        </w:tc>
        <w:tc>
          <w:tcPr>
            <w:tcW w:w="965" w:type="dxa"/>
            <w:noWrap/>
            <w:hideMark/>
          </w:tcPr>
          <w:p w14:paraId="30054E70" w14:textId="77777777" w:rsidR="001C37D9" w:rsidRPr="000F0B86" w:rsidRDefault="001C37D9" w:rsidP="001C37D9">
            <w:pPr>
              <w:pStyle w:val="a4"/>
              <w:ind w:left="-121" w:right="-121"/>
            </w:pPr>
            <w:r w:rsidRPr="000F0B86">
              <w:t>0</w:t>
            </w:r>
          </w:p>
        </w:tc>
        <w:tc>
          <w:tcPr>
            <w:tcW w:w="965" w:type="dxa"/>
            <w:noWrap/>
            <w:hideMark/>
          </w:tcPr>
          <w:p w14:paraId="569EE532" w14:textId="77777777" w:rsidR="001C37D9" w:rsidRPr="000F0B86" w:rsidRDefault="001C37D9" w:rsidP="001C37D9">
            <w:pPr>
              <w:pStyle w:val="a4"/>
              <w:ind w:left="-121" w:right="-121"/>
            </w:pPr>
            <w:r w:rsidRPr="000F0B86">
              <w:t>0.52</w:t>
            </w:r>
          </w:p>
        </w:tc>
      </w:tr>
      <w:tr w:rsidR="001C37D9" w:rsidRPr="000F0B86" w14:paraId="10198B49" w14:textId="77777777" w:rsidTr="001C37D9">
        <w:trPr>
          <w:divId w:val="492256468"/>
          <w:trHeight w:val="312"/>
        </w:trPr>
        <w:tc>
          <w:tcPr>
            <w:tcW w:w="740" w:type="dxa"/>
            <w:vMerge/>
            <w:hideMark/>
          </w:tcPr>
          <w:p w14:paraId="22E3A215" w14:textId="77777777" w:rsidR="001C37D9" w:rsidRPr="000F0B86" w:rsidRDefault="001C37D9" w:rsidP="001C37D9">
            <w:pPr>
              <w:pStyle w:val="a4"/>
              <w:ind w:left="-121" w:right="-121"/>
            </w:pPr>
          </w:p>
        </w:tc>
        <w:tc>
          <w:tcPr>
            <w:tcW w:w="904" w:type="dxa"/>
            <w:noWrap/>
            <w:hideMark/>
          </w:tcPr>
          <w:p w14:paraId="11CDB9ED" w14:textId="77777777" w:rsidR="001C37D9" w:rsidRPr="000F0B86" w:rsidRDefault="001C37D9" w:rsidP="001C37D9">
            <w:pPr>
              <w:pStyle w:val="a4"/>
              <w:ind w:left="-121" w:right="-121"/>
            </w:pPr>
            <w:r w:rsidRPr="000F0B86">
              <w:rPr>
                <w:rFonts w:hint="eastAsia"/>
              </w:rPr>
              <w:t>D</w:t>
            </w:r>
            <w:r w:rsidRPr="000F0B86">
              <w:rPr>
                <w:rFonts w:hint="eastAsia"/>
              </w:rPr>
              <w:t>柱</w:t>
            </w:r>
          </w:p>
        </w:tc>
        <w:tc>
          <w:tcPr>
            <w:tcW w:w="910" w:type="dxa"/>
            <w:noWrap/>
            <w:hideMark/>
          </w:tcPr>
          <w:p w14:paraId="1C6278B7" w14:textId="77777777" w:rsidR="001C37D9" w:rsidRPr="000F0B86" w:rsidRDefault="001C37D9" w:rsidP="001C37D9">
            <w:pPr>
              <w:pStyle w:val="a4"/>
              <w:ind w:left="-121" w:right="-121"/>
            </w:pPr>
            <w:r w:rsidRPr="000F0B86">
              <w:t>4.5</w:t>
            </w:r>
          </w:p>
        </w:tc>
        <w:tc>
          <w:tcPr>
            <w:tcW w:w="910" w:type="dxa"/>
            <w:noWrap/>
            <w:hideMark/>
          </w:tcPr>
          <w:p w14:paraId="08BDC021" w14:textId="77777777" w:rsidR="001C37D9" w:rsidRPr="000F0B86" w:rsidRDefault="001C37D9" w:rsidP="001C37D9">
            <w:pPr>
              <w:pStyle w:val="a4"/>
              <w:ind w:left="-121" w:right="-121"/>
            </w:pPr>
            <w:r w:rsidRPr="000F0B86">
              <w:t>0</w:t>
            </w:r>
          </w:p>
        </w:tc>
        <w:tc>
          <w:tcPr>
            <w:tcW w:w="910" w:type="dxa"/>
            <w:noWrap/>
            <w:hideMark/>
          </w:tcPr>
          <w:p w14:paraId="72805594" w14:textId="77777777" w:rsidR="001C37D9" w:rsidRPr="000F0B86" w:rsidRDefault="001C37D9" w:rsidP="001C37D9">
            <w:pPr>
              <w:pStyle w:val="a4"/>
              <w:ind w:left="-121" w:right="-121"/>
            </w:pPr>
            <w:r w:rsidRPr="000F0B86">
              <w:t>0</w:t>
            </w:r>
          </w:p>
        </w:tc>
        <w:tc>
          <w:tcPr>
            <w:tcW w:w="910" w:type="dxa"/>
            <w:noWrap/>
            <w:hideMark/>
          </w:tcPr>
          <w:p w14:paraId="405FF352" w14:textId="77777777" w:rsidR="001C37D9" w:rsidRPr="000F0B86" w:rsidRDefault="001C37D9" w:rsidP="001C37D9">
            <w:pPr>
              <w:pStyle w:val="a4"/>
              <w:ind w:left="-121" w:right="-121"/>
            </w:pPr>
            <w:r w:rsidRPr="000F0B86">
              <w:t>9</w:t>
            </w:r>
          </w:p>
        </w:tc>
        <w:tc>
          <w:tcPr>
            <w:tcW w:w="965" w:type="dxa"/>
            <w:noWrap/>
            <w:hideMark/>
          </w:tcPr>
          <w:p w14:paraId="3C0661A3" w14:textId="77777777" w:rsidR="001C37D9" w:rsidRPr="000F0B86" w:rsidRDefault="001C37D9" w:rsidP="001C37D9">
            <w:pPr>
              <w:pStyle w:val="a4"/>
              <w:ind w:left="-121" w:right="-121"/>
            </w:pPr>
            <w:r w:rsidRPr="000F0B86">
              <w:t>13.5</w:t>
            </w:r>
          </w:p>
        </w:tc>
        <w:tc>
          <w:tcPr>
            <w:tcW w:w="965" w:type="dxa"/>
            <w:noWrap/>
            <w:hideMark/>
          </w:tcPr>
          <w:p w14:paraId="5BDC83AE" w14:textId="77777777" w:rsidR="001C37D9" w:rsidRPr="000F0B86" w:rsidRDefault="001C37D9" w:rsidP="001C37D9">
            <w:pPr>
              <w:pStyle w:val="a4"/>
              <w:ind w:left="-121" w:right="-121"/>
            </w:pPr>
            <w:r w:rsidRPr="000F0B86">
              <w:t>0.333</w:t>
            </w:r>
          </w:p>
        </w:tc>
        <w:tc>
          <w:tcPr>
            <w:tcW w:w="965" w:type="dxa"/>
            <w:noWrap/>
            <w:hideMark/>
          </w:tcPr>
          <w:p w14:paraId="35B47F68" w14:textId="77777777" w:rsidR="001C37D9" w:rsidRPr="000F0B86" w:rsidRDefault="001C37D9" w:rsidP="001C37D9">
            <w:pPr>
              <w:pStyle w:val="a4"/>
              <w:ind w:left="-121" w:right="-121"/>
            </w:pPr>
            <w:r w:rsidRPr="000F0B86">
              <w:t>0</w:t>
            </w:r>
          </w:p>
        </w:tc>
        <w:tc>
          <w:tcPr>
            <w:tcW w:w="965" w:type="dxa"/>
            <w:noWrap/>
            <w:hideMark/>
          </w:tcPr>
          <w:p w14:paraId="68888069" w14:textId="77777777" w:rsidR="001C37D9" w:rsidRPr="000F0B86" w:rsidRDefault="001C37D9" w:rsidP="001C37D9">
            <w:pPr>
              <w:pStyle w:val="a4"/>
              <w:ind w:left="-121" w:right="-121"/>
            </w:pPr>
            <w:r w:rsidRPr="000F0B86">
              <w:t>0</w:t>
            </w:r>
          </w:p>
        </w:tc>
        <w:tc>
          <w:tcPr>
            <w:tcW w:w="965" w:type="dxa"/>
            <w:noWrap/>
            <w:hideMark/>
          </w:tcPr>
          <w:p w14:paraId="57B32EDC" w14:textId="77777777" w:rsidR="001C37D9" w:rsidRPr="000F0B86" w:rsidRDefault="001C37D9" w:rsidP="001C37D9">
            <w:pPr>
              <w:pStyle w:val="a4"/>
              <w:ind w:left="-121" w:right="-121"/>
            </w:pPr>
            <w:r w:rsidRPr="000F0B86">
              <w:t>0.667</w:t>
            </w:r>
          </w:p>
        </w:tc>
      </w:tr>
      <w:tr w:rsidR="001C37D9" w:rsidRPr="000F0B86" w14:paraId="3CD89853" w14:textId="77777777" w:rsidTr="001C37D9">
        <w:trPr>
          <w:divId w:val="492256468"/>
          <w:trHeight w:val="312"/>
        </w:trPr>
        <w:tc>
          <w:tcPr>
            <w:tcW w:w="740" w:type="dxa"/>
            <w:vMerge w:val="restart"/>
            <w:noWrap/>
            <w:hideMark/>
          </w:tcPr>
          <w:p w14:paraId="3F012F6F" w14:textId="77777777" w:rsidR="001C37D9" w:rsidRPr="000F0B86" w:rsidRDefault="001C37D9" w:rsidP="001C37D9">
            <w:pPr>
              <w:pStyle w:val="a4"/>
              <w:ind w:left="-121" w:right="-121"/>
            </w:pPr>
            <w:r w:rsidRPr="000F0B86">
              <w:t>2</w:t>
            </w:r>
          </w:p>
        </w:tc>
        <w:tc>
          <w:tcPr>
            <w:tcW w:w="904" w:type="dxa"/>
            <w:noWrap/>
            <w:hideMark/>
          </w:tcPr>
          <w:p w14:paraId="2B858CD8" w14:textId="77777777" w:rsidR="001C37D9" w:rsidRPr="000F0B86" w:rsidRDefault="001C37D9" w:rsidP="001C37D9">
            <w:pPr>
              <w:pStyle w:val="a4"/>
              <w:ind w:left="-121" w:right="-121"/>
            </w:pPr>
            <w:r w:rsidRPr="000F0B86">
              <w:rPr>
                <w:rFonts w:hint="eastAsia"/>
              </w:rPr>
              <w:t>A</w:t>
            </w:r>
            <w:r w:rsidRPr="000F0B86">
              <w:rPr>
                <w:rFonts w:hint="eastAsia"/>
              </w:rPr>
              <w:t>柱</w:t>
            </w:r>
          </w:p>
        </w:tc>
        <w:tc>
          <w:tcPr>
            <w:tcW w:w="910" w:type="dxa"/>
            <w:noWrap/>
            <w:hideMark/>
          </w:tcPr>
          <w:p w14:paraId="3D78F3F0" w14:textId="77777777" w:rsidR="001C37D9" w:rsidRPr="000F0B86" w:rsidRDefault="001C37D9" w:rsidP="001C37D9">
            <w:pPr>
              <w:pStyle w:val="a4"/>
              <w:ind w:left="-121" w:right="-121"/>
            </w:pPr>
            <w:r w:rsidRPr="000F0B86">
              <w:t>0</w:t>
            </w:r>
          </w:p>
        </w:tc>
        <w:tc>
          <w:tcPr>
            <w:tcW w:w="910" w:type="dxa"/>
            <w:noWrap/>
            <w:hideMark/>
          </w:tcPr>
          <w:p w14:paraId="6433243D" w14:textId="77777777" w:rsidR="001C37D9" w:rsidRPr="000F0B86" w:rsidRDefault="001C37D9" w:rsidP="001C37D9">
            <w:pPr>
              <w:pStyle w:val="a4"/>
              <w:ind w:left="-121" w:right="-121"/>
            </w:pPr>
            <w:r w:rsidRPr="000F0B86">
              <w:t>4.5</w:t>
            </w:r>
          </w:p>
        </w:tc>
        <w:tc>
          <w:tcPr>
            <w:tcW w:w="910" w:type="dxa"/>
            <w:noWrap/>
            <w:hideMark/>
          </w:tcPr>
          <w:p w14:paraId="19022123" w14:textId="77777777" w:rsidR="001C37D9" w:rsidRPr="000F0B86" w:rsidRDefault="001C37D9" w:rsidP="001C37D9">
            <w:pPr>
              <w:pStyle w:val="a4"/>
              <w:ind w:left="-121" w:right="-121"/>
            </w:pPr>
            <w:r w:rsidRPr="000F0B86">
              <w:t>9</w:t>
            </w:r>
          </w:p>
        </w:tc>
        <w:tc>
          <w:tcPr>
            <w:tcW w:w="910" w:type="dxa"/>
            <w:noWrap/>
            <w:hideMark/>
          </w:tcPr>
          <w:p w14:paraId="01BE018D" w14:textId="77777777" w:rsidR="001C37D9" w:rsidRPr="000F0B86" w:rsidRDefault="001C37D9" w:rsidP="001C37D9">
            <w:pPr>
              <w:pStyle w:val="a4"/>
              <w:ind w:left="-121" w:right="-121"/>
            </w:pPr>
            <w:r w:rsidRPr="000F0B86">
              <w:t>9</w:t>
            </w:r>
          </w:p>
        </w:tc>
        <w:tc>
          <w:tcPr>
            <w:tcW w:w="965" w:type="dxa"/>
            <w:noWrap/>
            <w:hideMark/>
          </w:tcPr>
          <w:p w14:paraId="714E3CC9" w14:textId="77777777" w:rsidR="001C37D9" w:rsidRPr="000F0B86" w:rsidRDefault="001C37D9" w:rsidP="001C37D9">
            <w:pPr>
              <w:pStyle w:val="a4"/>
              <w:ind w:left="-121" w:right="-121"/>
            </w:pPr>
            <w:r w:rsidRPr="000F0B86">
              <w:t>22.5</w:t>
            </w:r>
          </w:p>
        </w:tc>
        <w:tc>
          <w:tcPr>
            <w:tcW w:w="965" w:type="dxa"/>
            <w:noWrap/>
            <w:hideMark/>
          </w:tcPr>
          <w:p w14:paraId="617EDE8F" w14:textId="77777777" w:rsidR="001C37D9" w:rsidRPr="000F0B86" w:rsidRDefault="001C37D9" w:rsidP="001C37D9">
            <w:pPr>
              <w:pStyle w:val="a4"/>
              <w:ind w:left="-121" w:right="-121"/>
            </w:pPr>
            <w:r w:rsidRPr="000F0B86">
              <w:t>0</w:t>
            </w:r>
          </w:p>
        </w:tc>
        <w:tc>
          <w:tcPr>
            <w:tcW w:w="965" w:type="dxa"/>
            <w:noWrap/>
            <w:hideMark/>
          </w:tcPr>
          <w:p w14:paraId="5B2D0850" w14:textId="77777777" w:rsidR="001C37D9" w:rsidRPr="000F0B86" w:rsidRDefault="001C37D9" w:rsidP="001C37D9">
            <w:pPr>
              <w:pStyle w:val="a4"/>
              <w:ind w:left="-121" w:right="-121"/>
            </w:pPr>
            <w:r w:rsidRPr="000F0B86">
              <w:t>0.2</w:t>
            </w:r>
          </w:p>
        </w:tc>
        <w:tc>
          <w:tcPr>
            <w:tcW w:w="965" w:type="dxa"/>
            <w:noWrap/>
            <w:hideMark/>
          </w:tcPr>
          <w:p w14:paraId="69A4C245" w14:textId="77777777" w:rsidR="001C37D9" w:rsidRPr="000F0B86" w:rsidRDefault="001C37D9" w:rsidP="001C37D9">
            <w:pPr>
              <w:pStyle w:val="a4"/>
              <w:ind w:left="-121" w:right="-121"/>
            </w:pPr>
            <w:r w:rsidRPr="000F0B86">
              <w:t>0.4</w:t>
            </w:r>
          </w:p>
        </w:tc>
        <w:tc>
          <w:tcPr>
            <w:tcW w:w="965" w:type="dxa"/>
            <w:noWrap/>
            <w:hideMark/>
          </w:tcPr>
          <w:p w14:paraId="70BDCFC4" w14:textId="77777777" w:rsidR="001C37D9" w:rsidRPr="000F0B86" w:rsidRDefault="001C37D9" w:rsidP="001C37D9">
            <w:pPr>
              <w:pStyle w:val="a4"/>
              <w:ind w:left="-121" w:right="-121"/>
            </w:pPr>
            <w:r w:rsidRPr="000F0B86">
              <w:t>0.4</w:t>
            </w:r>
          </w:p>
        </w:tc>
      </w:tr>
      <w:tr w:rsidR="001C37D9" w:rsidRPr="000F0B86" w14:paraId="16BE35A6" w14:textId="77777777" w:rsidTr="001C37D9">
        <w:trPr>
          <w:divId w:val="492256468"/>
          <w:trHeight w:val="312"/>
        </w:trPr>
        <w:tc>
          <w:tcPr>
            <w:tcW w:w="740" w:type="dxa"/>
            <w:vMerge/>
            <w:hideMark/>
          </w:tcPr>
          <w:p w14:paraId="5C588763" w14:textId="77777777" w:rsidR="001C37D9" w:rsidRPr="000F0B86" w:rsidRDefault="001C37D9" w:rsidP="001C37D9">
            <w:pPr>
              <w:pStyle w:val="a4"/>
              <w:ind w:left="-121" w:right="-121"/>
            </w:pPr>
          </w:p>
        </w:tc>
        <w:tc>
          <w:tcPr>
            <w:tcW w:w="904" w:type="dxa"/>
            <w:noWrap/>
            <w:hideMark/>
          </w:tcPr>
          <w:p w14:paraId="4B4EB5A2" w14:textId="77777777" w:rsidR="001C37D9" w:rsidRPr="000F0B86" w:rsidRDefault="001C37D9" w:rsidP="001C37D9">
            <w:pPr>
              <w:pStyle w:val="a4"/>
              <w:ind w:left="-121" w:right="-121"/>
            </w:pPr>
            <w:r w:rsidRPr="000F0B86">
              <w:rPr>
                <w:rFonts w:hint="eastAsia"/>
              </w:rPr>
              <w:t>B</w:t>
            </w:r>
            <w:r w:rsidRPr="000F0B86">
              <w:rPr>
                <w:rFonts w:hint="eastAsia"/>
              </w:rPr>
              <w:t>柱</w:t>
            </w:r>
          </w:p>
        </w:tc>
        <w:tc>
          <w:tcPr>
            <w:tcW w:w="910" w:type="dxa"/>
            <w:noWrap/>
            <w:hideMark/>
          </w:tcPr>
          <w:p w14:paraId="259AEB6F" w14:textId="77777777" w:rsidR="001C37D9" w:rsidRPr="000F0B86" w:rsidRDefault="001C37D9" w:rsidP="001C37D9">
            <w:pPr>
              <w:pStyle w:val="a4"/>
              <w:ind w:left="-121" w:right="-121"/>
            </w:pPr>
            <w:r w:rsidRPr="000F0B86">
              <w:t>4.5</w:t>
            </w:r>
          </w:p>
        </w:tc>
        <w:tc>
          <w:tcPr>
            <w:tcW w:w="910" w:type="dxa"/>
            <w:noWrap/>
            <w:hideMark/>
          </w:tcPr>
          <w:p w14:paraId="4346C429" w14:textId="77777777" w:rsidR="001C37D9" w:rsidRPr="000F0B86" w:rsidRDefault="001C37D9" w:rsidP="001C37D9">
            <w:pPr>
              <w:pStyle w:val="a4"/>
              <w:ind w:left="-121" w:right="-121"/>
            </w:pPr>
            <w:r w:rsidRPr="000F0B86">
              <w:t>3.81</w:t>
            </w:r>
          </w:p>
        </w:tc>
        <w:tc>
          <w:tcPr>
            <w:tcW w:w="910" w:type="dxa"/>
            <w:noWrap/>
            <w:hideMark/>
          </w:tcPr>
          <w:p w14:paraId="0CE033A3" w14:textId="77777777" w:rsidR="001C37D9" w:rsidRPr="000F0B86" w:rsidRDefault="001C37D9" w:rsidP="001C37D9">
            <w:pPr>
              <w:pStyle w:val="a4"/>
              <w:ind w:left="-121" w:right="-121"/>
            </w:pPr>
            <w:r w:rsidRPr="000F0B86">
              <w:t>9</w:t>
            </w:r>
          </w:p>
        </w:tc>
        <w:tc>
          <w:tcPr>
            <w:tcW w:w="910" w:type="dxa"/>
            <w:noWrap/>
            <w:hideMark/>
          </w:tcPr>
          <w:p w14:paraId="1029A66C" w14:textId="77777777" w:rsidR="001C37D9" w:rsidRPr="000F0B86" w:rsidRDefault="001C37D9" w:rsidP="001C37D9">
            <w:pPr>
              <w:pStyle w:val="a4"/>
              <w:ind w:left="-121" w:right="-121"/>
            </w:pPr>
            <w:r w:rsidRPr="000F0B86">
              <w:t>9</w:t>
            </w:r>
          </w:p>
        </w:tc>
        <w:tc>
          <w:tcPr>
            <w:tcW w:w="965" w:type="dxa"/>
            <w:noWrap/>
            <w:hideMark/>
          </w:tcPr>
          <w:p w14:paraId="28E2252C" w14:textId="77777777" w:rsidR="001C37D9" w:rsidRPr="000F0B86" w:rsidRDefault="001C37D9" w:rsidP="001C37D9">
            <w:pPr>
              <w:pStyle w:val="a4"/>
              <w:ind w:left="-121" w:right="-121"/>
            </w:pPr>
            <w:r w:rsidRPr="000F0B86">
              <w:t>26.31</w:t>
            </w:r>
          </w:p>
        </w:tc>
        <w:tc>
          <w:tcPr>
            <w:tcW w:w="965" w:type="dxa"/>
            <w:noWrap/>
            <w:hideMark/>
          </w:tcPr>
          <w:p w14:paraId="06B8DBB6" w14:textId="77777777" w:rsidR="001C37D9" w:rsidRPr="000F0B86" w:rsidRDefault="001C37D9" w:rsidP="001C37D9">
            <w:pPr>
              <w:pStyle w:val="a4"/>
              <w:ind w:left="-121" w:right="-121"/>
            </w:pPr>
            <w:r w:rsidRPr="000F0B86">
              <w:t>0.171</w:t>
            </w:r>
          </w:p>
        </w:tc>
        <w:tc>
          <w:tcPr>
            <w:tcW w:w="965" w:type="dxa"/>
            <w:noWrap/>
            <w:hideMark/>
          </w:tcPr>
          <w:p w14:paraId="7CD1769B" w14:textId="77777777" w:rsidR="001C37D9" w:rsidRPr="000F0B86" w:rsidRDefault="001C37D9" w:rsidP="001C37D9">
            <w:pPr>
              <w:pStyle w:val="a4"/>
              <w:ind w:left="-121" w:right="-121"/>
            </w:pPr>
            <w:r w:rsidRPr="000F0B86">
              <w:t>0.145</w:t>
            </w:r>
          </w:p>
        </w:tc>
        <w:tc>
          <w:tcPr>
            <w:tcW w:w="965" w:type="dxa"/>
            <w:noWrap/>
            <w:hideMark/>
          </w:tcPr>
          <w:p w14:paraId="0AC01FEF" w14:textId="77777777" w:rsidR="001C37D9" w:rsidRPr="000F0B86" w:rsidRDefault="001C37D9" w:rsidP="001C37D9">
            <w:pPr>
              <w:pStyle w:val="a4"/>
              <w:ind w:left="-121" w:right="-121"/>
            </w:pPr>
            <w:r w:rsidRPr="000F0B86">
              <w:t>0.342</w:t>
            </w:r>
          </w:p>
        </w:tc>
        <w:tc>
          <w:tcPr>
            <w:tcW w:w="965" w:type="dxa"/>
            <w:noWrap/>
            <w:hideMark/>
          </w:tcPr>
          <w:p w14:paraId="0795BE9D" w14:textId="77777777" w:rsidR="001C37D9" w:rsidRPr="000F0B86" w:rsidRDefault="001C37D9" w:rsidP="001C37D9">
            <w:pPr>
              <w:pStyle w:val="a4"/>
              <w:ind w:left="-121" w:right="-121"/>
            </w:pPr>
            <w:r w:rsidRPr="000F0B86">
              <w:t>0.342</w:t>
            </w:r>
          </w:p>
        </w:tc>
      </w:tr>
      <w:tr w:rsidR="001C37D9" w:rsidRPr="000F0B86" w14:paraId="2E447B3B" w14:textId="77777777" w:rsidTr="001C37D9">
        <w:trPr>
          <w:divId w:val="492256468"/>
          <w:trHeight w:val="312"/>
        </w:trPr>
        <w:tc>
          <w:tcPr>
            <w:tcW w:w="740" w:type="dxa"/>
            <w:vMerge/>
            <w:hideMark/>
          </w:tcPr>
          <w:p w14:paraId="1A1CE604" w14:textId="77777777" w:rsidR="001C37D9" w:rsidRPr="000F0B86" w:rsidRDefault="001C37D9" w:rsidP="001C37D9">
            <w:pPr>
              <w:pStyle w:val="a4"/>
              <w:ind w:left="-121" w:right="-121"/>
            </w:pPr>
          </w:p>
        </w:tc>
        <w:tc>
          <w:tcPr>
            <w:tcW w:w="904" w:type="dxa"/>
            <w:noWrap/>
            <w:hideMark/>
          </w:tcPr>
          <w:p w14:paraId="61B0F095" w14:textId="77777777" w:rsidR="001C37D9" w:rsidRPr="000F0B86" w:rsidRDefault="001C37D9" w:rsidP="001C37D9">
            <w:pPr>
              <w:pStyle w:val="a4"/>
              <w:ind w:left="-121" w:right="-121"/>
            </w:pPr>
            <w:r w:rsidRPr="000F0B86">
              <w:rPr>
                <w:rFonts w:hint="eastAsia"/>
              </w:rPr>
              <w:t>C</w:t>
            </w:r>
            <w:r w:rsidRPr="000F0B86">
              <w:rPr>
                <w:rFonts w:hint="eastAsia"/>
              </w:rPr>
              <w:t>柱</w:t>
            </w:r>
          </w:p>
        </w:tc>
        <w:tc>
          <w:tcPr>
            <w:tcW w:w="910" w:type="dxa"/>
            <w:noWrap/>
            <w:hideMark/>
          </w:tcPr>
          <w:p w14:paraId="5C0A68C2" w14:textId="77777777" w:rsidR="001C37D9" w:rsidRPr="000F0B86" w:rsidRDefault="001C37D9" w:rsidP="001C37D9">
            <w:pPr>
              <w:pStyle w:val="a4"/>
              <w:ind w:left="-121" w:right="-121"/>
            </w:pPr>
            <w:r w:rsidRPr="000F0B86">
              <w:t>3.81</w:t>
            </w:r>
          </w:p>
        </w:tc>
        <w:tc>
          <w:tcPr>
            <w:tcW w:w="910" w:type="dxa"/>
            <w:noWrap/>
            <w:hideMark/>
          </w:tcPr>
          <w:p w14:paraId="1661B225" w14:textId="77777777" w:rsidR="001C37D9" w:rsidRPr="000F0B86" w:rsidRDefault="001C37D9" w:rsidP="001C37D9">
            <w:pPr>
              <w:pStyle w:val="a4"/>
              <w:ind w:left="-121" w:right="-121"/>
            </w:pPr>
            <w:r w:rsidRPr="000F0B86">
              <w:t>4.5</w:t>
            </w:r>
          </w:p>
        </w:tc>
        <w:tc>
          <w:tcPr>
            <w:tcW w:w="910" w:type="dxa"/>
            <w:noWrap/>
            <w:hideMark/>
          </w:tcPr>
          <w:p w14:paraId="3CFBFCD9" w14:textId="77777777" w:rsidR="001C37D9" w:rsidRPr="000F0B86" w:rsidRDefault="001C37D9" w:rsidP="001C37D9">
            <w:pPr>
              <w:pStyle w:val="a4"/>
              <w:ind w:left="-121" w:right="-121"/>
            </w:pPr>
            <w:r w:rsidRPr="000F0B86">
              <w:t>9</w:t>
            </w:r>
          </w:p>
        </w:tc>
        <w:tc>
          <w:tcPr>
            <w:tcW w:w="910" w:type="dxa"/>
            <w:noWrap/>
            <w:hideMark/>
          </w:tcPr>
          <w:p w14:paraId="2A1FEEA5" w14:textId="77777777" w:rsidR="001C37D9" w:rsidRPr="000F0B86" w:rsidRDefault="001C37D9" w:rsidP="001C37D9">
            <w:pPr>
              <w:pStyle w:val="a4"/>
              <w:ind w:left="-121" w:right="-121"/>
            </w:pPr>
            <w:r w:rsidRPr="000F0B86">
              <w:t>9</w:t>
            </w:r>
          </w:p>
        </w:tc>
        <w:tc>
          <w:tcPr>
            <w:tcW w:w="965" w:type="dxa"/>
            <w:noWrap/>
            <w:hideMark/>
          </w:tcPr>
          <w:p w14:paraId="2612F34E" w14:textId="77777777" w:rsidR="001C37D9" w:rsidRPr="000F0B86" w:rsidRDefault="001C37D9" w:rsidP="001C37D9">
            <w:pPr>
              <w:pStyle w:val="a4"/>
              <w:ind w:left="-121" w:right="-121"/>
            </w:pPr>
            <w:r w:rsidRPr="000F0B86">
              <w:t>26.31</w:t>
            </w:r>
          </w:p>
        </w:tc>
        <w:tc>
          <w:tcPr>
            <w:tcW w:w="965" w:type="dxa"/>
            <w:noWrap/>
            <w:hideMark/>
          </w:tcPr>
          <w:p w14:paraId="400CB620" w14:textId="77777777" w:rsidR="001C37D9" w:rsidRPr="000F0B86" w:rsidRDefault="001C37D9" w:rsidP="001C37D9">
            <w:pPr>
              <w:pStyle w:val="a4"/>
              <w:ind w:left="-121" w:right="-121"/>
            </w:pPr>
            <w:r w:rsidRPr="000F0B86">
              <w:t>0.145</w:t>
            </w:r>
          </w:p>
        </w:tc>
        <w:tc>
          <w:tcPr>
            <w:tcW w:w="965" w:type="dxa"/>
            <w:noWrap/>
            <w:hideMark/>
          </w:tcPr>
          <w:p w14:paraId="42B3CBB5" w14:textId="77777777" w:rsidR="001C37D9" w:rsidRPr="000F0B86" w:rsidRDefault="001C37D9" w:rsidP="001C37D9">
            <w:pPr>
              <w:pStyle w:val="a4"/>
              <w:ind w:left="-121" w:right="-121"/>
            </w:pPr>
            <w:r w:rsidRPr="000F0B86">
              <w:t>0.171</w:t>
            </w:r>
          </w:p>
        </w:tc>
        <w:tc>
          <w:tcPr>
            <w:tcW w:w="965" w:type="dxa"/>
            <w:noWrap/>
            <w:hideMark/>
          </w:tcPr>
          <w:p w14:paraId="069AAFAE" w14:textId="77777777" w:rsidR="001C37D9" w:rsidRPr="000F0B86" w:rsidRDefault="001C37D9" w:rsidP="001C37D9">
            <w:pPr>
              <w:pStyle w:val="a4"/>
              <w:ind w:left="-121" w:right="-121"/>
            </w:pPr>
            <w:r w:rsidRPr="000F0B86">
              <w:t>0.342</w:t>
            </w:r>
          </w:p>
        </w:tc>
        <w:tc>
          <w:tcPr>
            <w:tcW w:w="965" w:type="dxa"/>
            <w:noWrap/>
            <w:hideMark/>
          </w:tcPr>
          <w:p w14:paraId="77526047" w14:textId="77777777" w:rsidR="001C37D9" w:rsidRPr="000F0B86" w:rsidRDefault="001C37D9" w:rsidP="001C37D9">
            <w:pPr>
              <w:pStyle w:val="a4"/>
              <w:ind w:left="-121" w:right="-121"/>
            </w:pPr>
            <w:r w:rsidRPr="000F0B86">
              <w:t>0.342</w:t>
            </w:r>
          </w:p>
        </w:tc>
      </w:tr>
      <w:tr w:rsidR="001C37D9" w:rsidRPr="000F0B86" w14:paraId="6498F5C6" w14:textId="77777777" w:rsidTr="001C37D9">
        <w:trPr>
          <w:divId w:val="492256468"/>
          <w:trHeight w:val="312"/>
        </w:trPr>
        <w:tc>
          <w:tcPr>
            <w:tcW w:w="740" w:type="dxa"/>
            <w:vMerge/>
            <w:hideMark/>
          </w:tcPr>
          <w:p w14:paraId="14384E98" w14:textId="77777777" w:rsidR="001C37D9" w:rsidRPr="000F0B86" w:rsidRDefault="001C37D9" w:rsidP="001C37D9">
            <w:pPr>
              <w:pStyle w:val="a4"/>
              <w:ind w:left="-121" w:right="-121"/>
            </w:pPr>
          </w:p>
        </w:tc>
        <w:tc>
          <w:tcPr>
            <w:tcW w:w="904" w:type="dxa"/>
            <w:noWrap/>
            <w:hideMark/>
          </w:tcPr>
          <w:p w14:paraId="4F2BCD9F" w14:textId="77777777" w:rsidR="001C37D9" w:rsidRPr="000F0B86" w:rsidRDefault="001C37D9" w:rsidP="001C37D9">
            <w:pPr>
              <w:pStyle w:val="a4"/>
              <w:ind w:left="-121" w:right="-121"/>
            </w:pPr>
            <w:r w:rsidRPr="000F0B86">
              <w:rPr>
                <w:rFonts w:hint="eastAsia"/>
              </w:rPr>
              <w:t>D</w:t>
            </w:r>
            <w:r w:rsidRPr="000F0B86">
              <w:rPr>
                <w:rFonts w:hint="eastAsia"/>
              </w:rPr>
              <w:t>柱</w:t>
            </w:r>
          </w:p>
        </w:tc>
        <w:tc>
          <w:tcPr>
            <w:tcW w:w="910" w:type="dxa"/>
            <w:noWrap/>
            <w:hideMark/>
          </w:tcPr>
          <w:p w14:paraId="5E7C33A3" w14:textId="77777777" w:rsidR="001C37D9" w:rsidRPr="000F0B86" w:rsidRDefault="001C37D9" w:rsidP="001C37D9">
            <w:pPr>
              <w:pStyle w:val="a4"/>
              <w:ind w:left="-121" w:right="-121"/>
            </w:pPr>
            <w:r w:rsidRPr="000F0B86">
              <w:t>4.5</w:t>
            </w:r>
          </w:p>
        </w:tc>
        <w:tc>
          <w:tcPr>
            <w:tcW w:w="910" w:type="dxa"/>
            <w:noWrap/>
            <w:hideMark/>
          </w:tcPr>
          <w:p w14:paraId="5DD5DD1D" w14:textId="77777777" w:rsidR="001C37D9" w:rsidRPr="000F0B86" w:rsidRDefault="001C37D9" w:rsidP="001C37D9">
            <w:pPr>
              <w:pStyle w:val="a4"/>
              <w:ind w:left="-121" w:right="-121"/>
            </w:pPr>
            <w:r w:rsidRPr="000F0B86">
              <w:t>0</w:t>
            </w:r>
          </w:p>
        </w:tc>
        <w:tc>
          <w:tcPr>
            <w:tcW w:w="910" w:type="dxa"/>
            <w:noWrap/>
            <w:hideMark/>
          </w:tcPr>
          <w:p w14:paraId="709086C3" w14:textId="77777777" w:rsidR="001C37D9" w:rsidRPr="000F0B86" w:rsidRDefault="001C37D9" w:rsidP="001C37D9">
            <w:pPr>
              <w:pStyle w:val="a4"/>
              <w:ind w:left="-121" w:right="-121"/>
            </w:pPr>
            <w:r w:rsidRPr="000F0B86">
              <w:t>9</w:t>
            </w:r>
          </w:p>
        </w:tc>
        <w:tc>
          <w:tcPr>
            <w:tcW w:w="910" w:type="dxa"/>
            <w:noWrap/>
            <w:hideMark/>
          </w:tcPr>
          <w:p w14:paraId="738ECFE3" w14:textId="77777777" w:rsidR="001C37D9" w:rsidRPr="000F0B86" w:rsidRDefault="001C37D9" w:rsidP="001C37D9">
            <w:pPr>
              <w:pStyle w:val="a4"/>
              <w:ind w:left="-121" w:right="-121"/>
            </w:pPr>
            <w:r w:rsidRPr="000F0B86">
              <w:t>9</w:t>
            </w:r>
          </w:p>
        </w:tc>
        <w:tc>
          <w:tcPr>
            <w:tcW w:w="965" w:type="dxa"/>
            <w:noWrap/>
            <w:hideMark/>
          </w:tcPr>
          <w:p w14:paraId="48CA2AC7" w14:textId="77777777" w:rsidR="001C37D9" w:rsidRPr="000F0B86" w:rsidRDefault="001C37D9" w:rsidP="001C37D9">
            <w:pPr>
              <w:pStyle w:val="a4"/>
              <w:ind w:left="-121" w:right="-121"/>
            </w:pPr>
            <w:r w:rsidRPr="000F0B86">
              <w:t>22.5</w:t>
            </w:r>
          </w:p>
        </w:tc>
        <w:tc>
          <w:tcPr>
            <w:tcW w:w="965" w:type="dxa"/>
            <w:noWrap/>
            <w:hideMark/>
          </w:tcPr>
          <w:p w14:paraId="0ED8031E" w14:textId="77777777" w:rsidR="001C37D9" w:rsidRPr="000F0B86" w:rsidRDefault="001C37D9" w:rsidP="001C37D9">
            <w:pPr>
              <w:pStyle w:val="a4"/>
              <w:ind w:left="-121" w:right="-121"/>
            </w:pPr>
            <w:r w:rsidRPr="000F0B86">
              <w:t>0.2</w:t>
            </w:r>
          </w:p>
        </w:tc>
        <w:tc>
          <w:tcPr>
            <w:tcW w:w="965" w:type="dxa"/>
            <w:noWrap/>
            <w:hideMark/>
          </w:tcPr>
          <w:p w14:paraId="0FFC3BD1" w14:textId="77777777" w:rsidR="001C37D9" w:rsidRPr="000F0B86" w:rsidRDefault="001C37D9" w:rsidP="001C37D9">
            <w:pPr>
              <w:pStyle w:val="a4"/>
              <w:ind w:left="-121" w:right="-121"/>
            </w:pPr>
            <w:r w:rsidRPr="000F0B86">
              <w:t>0</w:t>
            </w:r>
          </w:p>
        </w:tc>
        <w:tc>
          <w:tcPr>
            <w:tcW w:w="965" w:type="dxa"/>
            <w:noWrap/>
            <w:hideMark/>
          </w:tcPr>
          <w:p w14:paraId="5A8F70F4" w14:textId="77777777" w:rsidR="001C37D9" w:rsidRPr="000F0B86" w:rsidRDefault="001C37D9" w:rsidP="001C37D9">
            <w:pPr>
              <w:pStyle w:val="a4"/>
              <w:ind w:left="-121" w:right="-121"/>
            </w:pPr>
            <w:r w:rsidRPr="000F0B86">
              <w:t>0.4</w:t>
            </w:r>
          </w:p>
        </w:tc>
        <w:tc>
          <w:tcPr>
            <w:tcW w:w="965" w:type="dxa"/>
            <w:noWrap/>
            <w:hideMark/>
          </w:tcPr>
          <w:p w14:paraId="4BED2B0A" w14:textId="77777777" w:rsidR="001C37D9" w:rsidRPr="000F0B86" w:rsidRDefault="001C37D9" w:rsidP="001C37D9">
            <w:pPr>
              <w:pStyle w:val="a4"/>
              <w:ind w:left="-121" w:right="-121"/>
            </w:pPr>
            <w:r w:rsidRPr="000F0B86">
              <w:t>0.4</w:t>
            </w:r>
          </w:p>
        </w:tc>
      </w:tr>
      <w:tr w:rsidR="001C37D9" w:rsidRPr="000F0B86" w14:paraId="14E7C7C4" w14:textId="77777777" w:rsidTr="001C37D9">
        <w:trPr>
          <w:divId w:val="492256468"/>
          <w:trHeight w:val="312"/>
        </w:trPr>
        <w:tc>
          <w:tcPr>
            <w:tcW w:w="740" w:type="dxa"/>
            <w:vMerge w:val="restart"/>
            <w:noWrap/>
            <w:hideMark/>
          </w:tcPr>
          <w:p w14:paraId="5B199049" w14:textId="77777777" w:rsidR="001C37D9" w:rsidRPr="000F0B86" w:rsidRDefault="001C37D9" w:rsidP="001C37D9">
            <w:pPr>
              <w:pStyle w:val="a4"/>
              <w:ind w:left="-121" w:right="-121"/>
            </w:pPr>
            <w:r w:rsidRPr="000F0B86">
              <w:t>1</w:t>
            </w:r>
          </w:p>
        </w:tc>
        <w:tc>
          <w:tcPr>
            <w:tcW w:w="904" w:type="dxa"/>
            <w:noWrap/>
            <w:hideMark/>
          </w:tcPr>
          <w:p w14:paraId="7EC114CF" w14:textId="77777777" w:rsidR="001C37D9" w:rsidRPr="000F0B86" w:rsidRDefault="001C37D9" w:rsidP="001C37D9">
            <w:pPr>
              <w:pStyle w:val="a4"/>
              <w:ind w:left="-121" w:right="-121"/>
            </w:pPr>
            <w:r w:rsidRPr="000F0B86">
              <w:rPr>
                <w:rFonts w:hint="eastAsia"/>
              </w:rPr>
              <w:t>A</w:t>
            </w:r>
            <w:r w:rsidRPr="000F0B86">
              <w:rPr>
                <w:rFonts w:hint="eastAsia"/>
              </w:rPr>
              <w:t>柱</w:t>
            </w:r>
          </w:p>
        </w:tc>
        <w:tc>
          <w:tcPr>
            <w:tcW w:w="910" w:type="dxa"/>
            <w:noWrap/>
            <w:hideMark/>
          </w:tcPr>
          <w:p w14:paraId="504856AA" w14:textId="77777777" w:rsidR="001C37D9" w:rsidRPr="000F0B86" w:rsidRDefault="001C37D9" w:rsidP="001C37D9">
            <w:pPr>
              <w:pStyle w:val="a4"/>
              <w:ind w:left="-121" w:right="-121"/>
            </w:pPr>
            <w:r w:rsidRPr="000F0B86">
              <w:t>0</w:t>
            </w:r>
          </w:p>
        </w:tc>
        <w:tc>
          <w:tcPr>
            <w:tcW w:w="910" w:type="dxa"/>
            <w:noWrap/>
            <w:hideMark/>
          </w:tcPr>
          <w:p w14:paraId="02318F34" w14:textId="77777777" w:rsidR="001C37D9" w:rsidRPr="000F0B86" w:rsidRDefault="001C37D9" w:rsidP="001C37D9">
            <w:pPr>
              <w:pStyle w:val="a4"/>
              <w:ind w:left="-121" w:right="-121"/>
            </w:pPr>
            <w:r w:rsidRPr="000F0B86">
              <w:t>4.5</w:t>
            </w:r>
          </w:p>
        </w:tc>
        <w:tc>
          <w:tcPr>
            <w:tcW w:w="910" w:type="dxa"/>
            <w:noWrap/>
            <w:hideMark/>
          </w:tcPr>
          <w:p w14:paraId="424F7064" w14:textId="77777777" w:rsidR="001C37D9" w:rsidRPr="000F0B86" w:rsidRDefault="001C37D9" w:rsidP="001C37D9">
            <w:pPr>
              <w:pStyle w:val="a4"/>
              <w:ind w:left="-121" w:right="-121"/>
            </w:pPr>
            <w:r w:rsidRPr="000F0B86">
              <w:t>9</w:t>
            </w:r>
          </w:p>
        </w:tc>
        <w:tc>
          <w:tcPr>
            <w:tcW w:w="910" w:type="dxa"/>
            <w:noWrap/>
            <w:hideMark/>
          </w:tcPr>
          <w:p w14:paraId="7C979680" w14:textId="77777777" w:rsidR="001C37D9" w:rsidRPr="000F0B86" w:rsidRDefault="001C37D9" w:rsidP="001C37D9">
            <w:pPr>
              <w:pStyle w:val="a4"/>
              <w:ind w:left="-121" w:right="-121"/>
            </w:pPr>
            <w:r w:rsidRPr="000F0B86">
              <w:t>6.42</w:t>
            </w:r>
          </w:p>
        </w:tc>
        <w:tc>
          <w:tcPr>
            <w:tcW w:w="965" w:type="dxa"/>
            <w:noWrap/>
            <w:hideMark/>
          </w:tcPr>
          <w:p w14:paraId="5E75AC1A" w14:textId="77777777" w:rsidR="001C37D9" w:rsidRPr="000F0B86" w:rsidRDefault="001C37D9" w:rsidP="001C37D9">
            <w:pPr>
              <w:pStyle w:val="a4"/>
              <w:ind w:left="-121" w:right="-121"/>
            </w:pPr>
            <w:r w:rsidRPr="000F0B86">
              <w:t>19.92</w:t>
            </w:r>
          </w:p>
        </w:tc>
        <w:tc>
          <w:tcPr>
            <w:tcW w:w="965" w:type="dxa"/>
            <w:noWrap/>
            <w:hideMark/>
          </w:tcPr>
          <w:p w14:paraId="6358482C" w14:textId="77777777" w:rsidR="001C37D9" w:rsidRPr="000F0B86" w:rsidRDefault="001C37D9" w:rsidP="001C37D9">
            <w:pPr>
              <w:pStyle w:val="a4"/>
              <w:ind w:left="-121" w:right="-121"/>
            </w:pPr>
            <w:r w:rsidRPr="000F0B86">
              <w:t>0</w:t>
            </w:r>
          </w:p>
        </w:tc>
        <w:tc>
          <w:tcPr>
            <w:tcW w:w="965" w:type="dxa"/>
            <w:noWrap/>
            <w:hideMark/>
          </w:tcPr>
          <w:p w14:paraId="4CD59AF2" w14:textId="77777777" w:rsidR="001C37D9" w:rsidRPr="000F0B86" w:rsidRDefault="001C37D9" w:rsidP="001C37D9">
            <w:pPr>
              <w:pStyle w:val="a4"/>
              <w:ind w:left="-121" w:right="-121"/>
            </w:pPr>
            <w:r w:rsidRPr="000F0B86">
              <w:t>0.226</w:t>
            </w:r>
          </w:p>
        </w:tc>
        <w:tc>
          <w:tcPr>
            <w:tcW w:w="965" w:type="dxa"/>
            <w:noWrap/>
            <w:hideMark/>
          </w:tcPr>
          <w:p w14:paraId="39A62363" w14:textId="77777777" w:rsidR="001C37D9" w:rsidRPr="000F0B86" w:rsidRDefault="001C37D9" w:rsidP="001C37D9">
            <w:pPr>
              <w:pStyle w:val="a4"/>
              <w:ind w:left="-121" w:right="-121"/>
            </w:pPr>
            <w:r w:rsidRPr="000F0B86">
              <w:t>0.452</w:t>
            </w:r>
          </w:p>
        </w:tc>
        <w:tc>
          <w:tcPr>
            <w:tcW w:w="965" w:type="dxa"/>
            <w:noWrap/>
            <w:hideMark/>
          </w:tcPr>
          <w:p w14:paraId="35A84EE7" w14:textId="77777777" w:rsidR="001C37D9" w:rsidRPr="000F0B86" w:rsidRDefault="001C37D9" w:rsidP="001C37D9">
            <w:pPr>
              <w:pStyle w:val="a4"/>
              <w:ind w:left="-121" w:right="-121"/>
            </w:pPr>
            <w:r w:rsidRPr="000F0B86">
              <w:t>0.322</w:t>
            </w:r>
          </w:p>
        </w:tc>
      </w:tr>
      <w:tr w:rsidR="001C37D9" w:rsidRPr="000F0B86" w14:paraId="713DF6CB" w14:textId="77777777" w:rsidTr="001C37D9">
        <w:trPr>
          <w:divId w:val="492256468"/>
          <w:trHeight w:val="312"/>
        </w:trPr>
        <w:tc>
          <w:tcPr>
            <w:tcW w:w="740" w:type="dxa"/>
            <w:vMerge/>
            <w:hideMark/>
          </w:tcPr>
          <w:p w14:paraId="1AE7677F" w14:textId="77777777" w:rsidR="001C37D9" w:rsidRPr="000F0B86" w:rsidRDefault="001C37D9" w:rsidP="001C37D9">
            <w:pPr>
              <w:pStyle w:val="a4"/>
              <w:ind w:left="-121" w:right="-121"/>
            </w:pPr>
          </w:p>
        </w:tc>
        <w:tc>
          <w:tcPr>
            <w:tcW w:w="904" w:type="dxa"/>
            <w:noWrap/>
            <w:hideMark/>
          </w:tcPr>
          <w:p w14:paraId="3A7A3CF1" w14:textId="77777777" w:rsidR="001C37D9" w:rsidRPr="000F0B86" w:rsidRDefault="001C37D9" w:rsidP="001C37D9">
            <w:pPr>
              <w:pStyle w:val="a4"/>
              <w:ind w:left="-121" w:right="-121"/>
            </w:pPr>
            <w:r w:rsidRPr="000F0B86">
              <w:rPr>
                <w:rFonts w:hint="eastAsia"/>
              </w:rPr>
              <w:t>B</w:t>
            </w:r>
            <w:r w:rsidRPr="000F0B86">
              <w:rPr>
                <w:rFonts w:hint="eastAsia"/>
              </w:rPr>
              <w:t>柱</w:t>
            </w:r>
          </w:p>
        </w:tc>
        <w:tc>
          <w:tcPr>
            <w:tcW w:w="910" w:type="dxa"/>
            <w:noWrap/>
            <w:hideMark/>
          </w:tcPr>
          <w:p w14:paraId="7E80C02A" w14:textId="77777777" w:rsidR="001C37D9" w:rsidRPr="000F0B86" w:rsidRDefault="001C37D9" w:rsidP="001C37D9">
            <w:pPr>
              <w:pStyle w:val="a4"/>
              <w:ind w:left="-121" w:right="-121"/>
            </w:pPr>
            <w:r w:rsidRPr="000F0B86">
              <w:t>4.5</w:t>
            </w:r>
          </w:p>
        </w:tc>
        <w:tc>
          <w:tcPr>
            <w:tcW w:w="910" w:type="dxa"/>
            <w:noWrap/>
            <w:hideMark/>
          </w:tcPr>
          <w:p w14:paraId="2C590A90" w14:textId="77777777" w:rsidR="001C37D9" w:rsidRPr="000F0B86" w:rsidRDefault="001C37D9" w:rsidP="001C37D9">
            <w:pPr>
              <w:pStyle w:val="a4"/>
              <w:ind w:left="-121" w:right="-121"/>
            </w:pPr>
            <w:r w:rsidRPr="000F0B86">
              <w:t>3.81</w:t>
            </w:r>
          </w:p>
        </w:tc>
        <w:tc>
          <w:tcPr>
            <w:tcW w:w="910" w:type="dxa"/>
            <w:noWrap/>
            <w:hideMark/>
          </w:tcPr>
          <w:p w14:paraId="6EF7012A" w14:textId="77777777" w:rsidR="001C37D9" w:rsidRPr="000F0B86" w:rsidRDefault="001C37D9" w:rsidP="001C37D9">
            <w:pPr>
              <w:pStyle w:val="a4"/>
              <w:ind w:left="-121" w:right="-121"/>
            </w:pPr>
            <w:r w:rsidRPr="000F0B86">
              <w:t>9</w:t>
            </w:r>
          </w:p>
        </w:tc>
        <w:tc>
          <w:tcPr>
            <w:tcW w:w="910" w:type="dxa"/>
            <w:noWrap/>
            <w:hideMark/>
          </w:tcPr>
          <w:p w14:paraId="14F493B5" w14:textId="77777777" w:rsidR="001C37D9" w:rsidRPr="000F0B86" w:rsidRDefault="001C37D9" w:rsidP="001C37D9">
            <w:pPr>
              <w:pStyle w:val="a4"/>
              <w:ind w:left="-121" w:right="-121"/>
            </w:pPr>
            <w:r w:rsidRPr="000F0B86">
              <w:t>6.42</w:t>
            </w:r>
          </w:p>
        </w:tc>
        <w:tc>
          <w:tcPr>
            <w:tcW w:w="965" w:type="dxa"/>
            <w:noWrap/>
            <w:hideMark/>
          </w:tcPr>
          <w:p w14:paraId="05D34C84" w14:textId="77777777" w:rsidR="001C37D9" w:rsidRPr="000F0B86" w:rsidRDefault="001C37D9" w:rsidP="001C37D9">
            <w:pPr>
              <w:pStyle w:val="a4"/>
              <w:ind w:left="-121" w:right="-121"/>
            </w:pPr>
            <w:r w:rsidRPr="000F0B86">
              <w:t>23.73</w:t>
            </w:r>
          </w:p>
        </w:tc>
        <w:tc>
          <w:tcPr>
            <w:tcW w:w="965" w:type="dxa"/>
            <w:noWrap/>
            <w:hideMark/>
          </w:tcPr>
          <w:p w14:paraId="162B1B8E" w14:textId="77777777" w:rsidR="001C37D9" w:rsidRPr="000F0B86" w:rsidRDefault="001C37D9" w:rsidP="001C37D9">
            <w:pPr>
              <w:pStyle w:val="a4"/>
              <w:ind w:left="-121" w:right="-121"/>
            </w:pPr>
            <w:r w:rsidRPr="000F0B86">
              <w:t>0.19</w:t>
            </w:r>
          </w:p>
        </w:tc>
        <w:tc>
          <w:tcPr>
            <w:tcW w:w="965" w:type="dxa"/>
            <w:noWrap/>
            <w:hideMark/>
          </w:tcPr>
          <w:p w14:paraId="0ECCC186" w14:textId="77777777" w:rsidR="001C37D9" w:rsidRPr="000F0B86" w:rsidRDefault="001C37D9" w:rsidP="001C37D9">
            <w:pPr>
              <w:pStyle w:val="a4"/>
              <w:ind w:left="-121" w:right="-121"/>
            </w:pPr>
            <w:r w:rsidRPr="000F0B86">
              <w:t>0.161</w:t>
            </w:r>
          </w:p>
        </w:tc>
        <w:tc>
          <w:tcPr>
            <w:tcW w:w="965" w:type="dxa"/>
            <w:noWrap/>
            <w:hideMark/>
          </w:tcPr>
          <w:p w14:paraId="6028E83A" w14:textId="77777777" w:rsidR="001C37D9" w:rsidRPr="000F0B86" w:rsidRDefault="001C37D9" w:rsidP="001C37D9">
            <w:pPr>
              <w:pStyle w:val="a4"/>
              <w:ind w:left="-121" w:right="-121"/>
            </w:pPr>
            <w:r w:rsidRPr="000F0B86">
              <w:t>0.379</w:t>
            </w:r>
          </w:p>
        </w:tc>
        <w:tc>
          <w:tcPr>
            <w:tcW w:w="965" w:type="dxa"/>
            <w:noWrap/>
            <w:hideMark/>
          </w:tcPr>
          <w:p w14:paraId="1C61DBE7" w14:textId="77777777" w:rsidR="001C37D9" w:rsidRPr="000F0B86" w:rsidRDefault="001C37D9" w:rsidP="001C37D9">
            <w:pPr>
              <w:pStyle w:val="a4"/>
              <w:ind w:left="-121" w:right="-121"/>
            </w:pPr>
            <w:r w:rsidRPr="000F0B86">
              <w:t>0.271</w:t>
            </w:r>
          </w:p>
        </w:tc>
      </w:tr>
      <w:tr w:rsidR="001C37D9" w:rsidRPr="000F0B86" w14:paraId="1C5663D2" w14:textId="77777777" w:rsidTr="001C37D9">
        <w:trPr>
          <w:divId w:val="492256468"/>
          <w:trHeight w:val="312"/>
        </w:trPr>
        <w:tc>
          <w:tcPr>
            <w:tcW w:w="740" w:type="dxa"/>
            <w:vMerge/>
            <w:hideMark/>
          </w:tcPr>
          <w:p w14:paraId="7131CDB1" w14:textId="77777777" w:rsidR="001C37D9" w:rsidRPr="000F0B86" w:rsidRDefault="001C37D9" w:rsidP="001C37D9">
            <w:pPr>
              <w:pStyle w:val="a4"/>
              <w:ind w:left="-121" w:right="-121"/>
            </w:pPr>
          </w:p>
        </w:tc>
        <w:tc>
          <w:tcPr>
            <w:tcW w:w="904" w:type="dxa"/>
            <w:noWrap/>
            <w:hideMark/>
          </w:tcPr>
          <w:p w14:paraId="1EACFA8F" w14:textId="77777777" w:rsidR="001C37D9" w:rsidRPr="000F0B86" w:rsidRDefault="001C37D9" w:rsidP="001C37D9">
            <w:pPr>
              <w:pStyle w:val="a4"/>
              <w:ind w:left="-121" w:right="-121"/>
            </w:pPr>
            <w:r w:rsidRPr="000F0B86">
              <w:rPr>
                <w:rFonts w:hint="eastAsia"/>
              </w:rPr>
              <w:t>C</w:t>
            </w:r>
            <w:r w:rsidRPr="000F0B86">
              <w:rPr>
                <w:rFonts w:hint="eastAsia"/>
              </w:rPr>
              <w:t>柱</w:t>
            </w:r>
          </w:p>
        </w:tc>
        <w:tc>
          <w:tcPr>
            <w:tcW w:w="910" w:type="dxa"/>
            <w:noWrap/>
            <w:hideMark/>
          </w:tcPr>
          <w:p w14:paraId="6D151225" w14:textId="77777777" w:rsidR="001C37D9" w:rsidRPr="000F0B86" w:rsidRDefault="001C37D9" w:rsidP="001C37D9">
            <w:pPr>
              <w:pStyle w:val="a4"/>
              <w:ind w:left="-121" w:right="-121"/>
            </w:pPr>
            <w:r w:rsidRPr="000F0B86">
              <w:t>3.81</w:t>
            </w:r>
          </w:p>
        </w:tc>
        <w:tc>
          <w:tcPr>
            <w:tcW w:w="910" w:type="dxa"/>
            <w:noWrap/>
            <w:hideMark/>
          </w:tcPr>
          <w:p w14:paraId="5C65F93F" w14:textId="77777777" w:rsidR="001C37D9" w:rsidRPr="000F0B86" w:rsidRDefault="001C37D9" w:rsidP="001C37D9">
            <w:pPr>
              <w:pStyle w:val="a4"/>
              <w:ind w:left="-121" w:right="-121"/>
            </w:pPr>
            <w:r w:rsidRPr="000F0B86">
              <w:t>4.5</w:t>
            </w:r>
          </w:p>
        </w:tc>
        <w:tc>
          <w:tcPr>
            <w:tcW w:w="910" w:type="dxa"/>
            <w:noWrap/>
            <w:hideMark/>
          </w:tcPr>
          <w:p w14:paraId="4F17BDA1" w14:textId="77777777" w:rsidR="001C37D9" w:rsidRPr="000F0B86" w:rsidRDefault="001C37D9" w:rsidP="001C37D9">
            <w:pPr>
              <w:pStyle w:val="a4"/>
              <w:ind w:left="-121" w:right="-121"/>
            </w:pPr>
            <w:r w:rsidRPr="000F0B86">
              <w:t>9</w:t>
            </w:r>
          </w:p>
        </w:tc>
        <w:tc>
          <w:tcPr>
            <w:tcW w:w="910" w:type="dxa"/>
            <w:noWrap/>
            <w:hideMark/>
          </w:tcPr>
          <w:p w14:paraId="5CD297DD" w14:textId="77777777" w:rsidR="001C37D9" w:rsidRPr="000F0B86" w:rsidRDefault="001C37D9" w:rsidP="001C37D9">
            <w:pPr>
              <w:pStyle w:val="a4"/>
              <w:ind w:left="-121" w:right="-121"/>
            </w:pPr>
            <w:r w:rsidRPr="000F0B86">
              <w:t>6.42</w:t>
            </w:r>
          </w:p>
        </w:tc>
        <w:tc>
          <w:tcPr>
            <w:tcW w:w="965" w:type="dxa"/>
            <w:noWrap/>
            <w:hideMark/>
          </w:tcPr>
          <w:p w14:paraId="1618D2FA" w14:textId="77777777" w:rsidR="001C37D9" w:rsidRPr="000F0B86" w:rsidRDefault="001C37D9" w:rsidP="001C37D9">
            <w:pPr>
              <w:pStyle w:val="a4"/>
              <w:ind w:left="-121" w:right="-121"/>
            </w:pPr>
            <w:r w:rsidRPr="000F0B86">
              <w:t>23.73</w:t>
            </w:r>
          </w:p>
        </w:tc>
        <w:tc>
          <w:tcPr>
            <w:tcW w:w="965" w:type="dxa"/>
            <w:noWrap/>
            <w:hideMark/>
          </w:tcPr>
          <w:p w14:paraId="5162848E" w14:textId="77777777" w:rsidR="001C37D9" w:rsidRPr="000F0B86" w:rsidRDefault="001C37D9" w:rsidP="001C37D9">
            <w:pPr>
              <w:pStyle w:val="a4"/>
              <w:ind w:left="-121" w:right="-121"/>
            </w:pPr>
            <w:r w:rsidRPr="000F0B86">
              <w:t>0.161</w:t>
            </w:r>
          </w:p>
        </w:tc>
        <w:tc>
          <w:tcPr>
            <w:tcW w:w="965" w:type="dxa"/>
            <w:noWrap/>
            <w:hideMark/>
          </w:tcPr>
          <w:p w14:paraId="4B841D38" w14:textId="77777777" w:rsidR="001C37D9" w:rsidRPr="000F0B86" w:rsidRDefault="001C37D9" w:rsidP="001C37D9">
            <w:pPr>
              <w:pStyle w:val="a4"/>
              <w:ind w:left="-121" w:right="-121"/>
            </w:pPr>
            <w:r w:rsidRPr="000F0B86">
              <w:t>0.19</w:t>
            </w:r>
          </w:p>
        </w:tc>
        <w:tc>
          <w:tcPr>
            <w:tcW w:w="965" w:type="dxa"/>
            <w:noWrap/>
            <w:hideMark/>
          </w:tcPr>
          <w:p w14:paraId="2661BAD2" w14:textId="77777777" w:rsidR="001C37D9" w:rsidRPr="000F0B86" w:rsidRDefault="001C37D9" w:rsidP="001C37D9">
            <w:pPr>
              <w:pStyle w:val="a4"/>
              <w:ind w:left="-121" w:right="-121"/>
            </w:pPr>
            <w:r w:rsidRPr="000F0B86">
              <w:t>0.379</w:t>
            </w:r>
          </w:p>
        </w:tc>
        <w:tc>
          <w:tcPr>
            <w:tcW w:w="965" w:type="dxa"/>
            <w:noWrap/>
            <w:hideMark/>
          </w:tcPr>
          <w:p w14:paraId="0E48DD17" w14:textId="77777777" w:rsidR="001C37D9" w:rsidRPr="000F0B86" w:rsidRDefault="001C37D9" w:rsidP="001C37D9">
            <w:pPr>
              <w:pStyle w:val="a4"/>
              <w:ind w:left="-121" w:right="-121"/>
            </w:pPr>
            <w:r w:rsidRPr="000F0B86">
              <w:t>0.271</w:t>
            </w:r>
          </w:p>
        </w:tc>
      </w:tr>
      <w:tr w:rsidR="001C37D9" w:rsidRPr="000F0B86" w14:paraId="58E2056F" w14:textId="77777777" w:rsidTr="001C37D9">
        <w:trPr>
          <w:divId w:val="492256468"/>
          <w:trHeight w:val="312"/>
        </w:trPr>
        <w:tc>
          <w:tcPr>
            <w:tcW w:w="740" w:type="dxa"/>
            <w:vMerge/>
            <w:hideMark/>
          </w:tcPr>
          <w:p w14:paraId="39402610" w14:textId="77777777" w:rsidR="001C37D9" w:rsidRPr="000F0B86" w:rsidRDefault="001C37D9" w:rsidP="001C37D9">
            <w:pPr>
              <w:pStyle w:val="a4"/>
              <w:ind w:left="-121" w:right="-121"/>
            </w:pPr>
          </w:p>
        </w:tc>
        <w:tc>
          <w:tcPr>
            <w:tcW w:w="904" w:type="dxa"/>
            <w:noWrap/>
            <w:hideMark/>
          </w:tcPr>
          <w:p w14:paraId="6D01052F" w14:textId="77777777" w:rsidR="001C37D9" w:rsidRPr="000F0B86" w:rsidRDefault="001C37D9" w:rsidP="001C37D9">
            <w:pPr>
              <w:pStyle w:val="a4"/>
              <w:ind w:left="-121" w:right="-121"/>
            </w:pPr>
            <w:r w:rsidRPr="000F0B86">
              <w:rPr>
                <w:rFonts w:hint="eastAsia"/>
              </w:rPr>
              <w:t>D</w:t>
            </w:r>
            <w:r w:rsidRPr="000F0B86">
              <w:rPr>
                <w:rFonts w:hint="eastAsia"/>
              </w:rPr>
              <w:t>柱</w:t>
            </w:r>
          </w:p>
        </w:tc>
        <w:tc>
          <w:tcPr>
            <w:tcW w:w="910" w:type="dxa"/>
            <w:noWrap/>
            <w:hideMark/>
          </w:tcPr>
          <w:p w14:paraId="5B30BFF4" w14:textId="77777777" w:rsidR="001C37D9" w:rsidRPr="000F0B86" w:rsidRDefault="001C37D9" w:rsidP="001C37D9">
            <w:pPr>
              <w:pStyle w:val="a4"/>
              <w:ind w:left="-121" w:right="-121"/>
            </w:pPr>
            <w:r w:rsidRPr="000F0B86">
              <w:t>4.5</w:t>
            </w:r>
          </w:p>
        </w:tc>
        <w:tc>
          <w:tcPr>
            <w:tcW w:w="910" w:type="dxa"/>
            <w:noWrap/>
            <w:hideMark/>
          </w:tcPr>
          <w:p w14:paraId="7840D26C" w14:textId="77777777" w:rsidR="001C37D9" w:rsidRPr="000F0B86" w:rsidRDefault="001C37D9" w:rsidP="001C37D9">
            <w:pPr>
              <w:pStyle w:val="a4"/>
              <w:ind w:left="-121" w:right="-121"/>
            </w:pPr>
            <w:r w:rsidRPr="000F0B86">
              <w:t>0</w:t>
            </w:r>
          </w:p>
        </w:tc>
        <w:tc>
          <w:tcPr>
            <w:tcW w:w="910" w:type="dxa"/>
            <w:noWrap/>
            <w:hideMark/>
          </w:tcPr>
          <w:p w14:paraId="69D570D1" w14:textId="77777777" w:rsidR="001C37D9" w:rsidRPr="000F0B86" w:rsidRDefault="001C37D9" w:rsidP="001C37D9">
            <w:pPr>
              <w:pStyle w:val="a4"/>
              <w:ind w:left="-121" w:right="-121"/>
            </w:pPr>
            <w:r w:rsidRPr="000F0B86">
              <w:t>9</w:t>
            </w:r>
          </w:p>
        </w:tc>
        <w:tc>
          <w:tcPr>
            <w:tcW w:w="910" w:type="dxa"/>
            <w:noWrap/>
            <w:hideMark/>
          </w:tcPr>
          <w:p w14:paraId="3C55FE3B" w14:textId="77777777" w:rsidR="001C37D9" w:rsidRPr="000F0B86" w:rsidRDefault="001C37D9" w:rsidP="001C37D9">
            <w:pPr>
              <w:pStyle w:val="a4"/>
              <w:ind w:left="-121" w:right="-121"/>
            </w:pPr>
            <w:r w:rsidRPr="000F0B86">
              <w:t>6.42</w:t>
            </w:r>
          </w:p>
        </w:tc>
        <w:tc>
          <w:tcPr>
            <w:tcW w:w="965" w:type="dxa"/>
            <w:noWrap/>
            <w:hideMark/>
          </w:tcPr>
          <w:p w14:paraId="4A070463" w14:textId="77777777" w:rsidR="001C37D9" w:rsidRPr="000F0B86" w:rsidRDefault="001C37D9" w:rsidP="001C37D9">
            <w:pPr>
              <w:pStyle w:val="a4"/>
              <w:ind w:left="-121" w:right="-121"/>
            </w:pPr>
            <w:r w:rsidRPr="000F0B86">
              <w:t>19.92</w:t>
            </w:r>
          </w:p>
        </w:tc>
        <w:tc>
          <w:tcPr>
            <w:tcW w:w="965" w:type="dxa"/>
            <w:noWrap/>
            <w:hideMark/>
          </w:tcPr>
          <w:p w14:paraId="0A401379" w14:textId="77777777" w:rsidR="001C37D9" w:rsidRPr="000F0B86" w:rsidRDefault="001C37D9" w:rsidP="001C37D9">
            <w:pPr>
              <w:pStyle w:val="a4"/>
              <w:ind w:left="-121" w:right="-121"/>
            </w:pPr>
            <w:r w:rsidRPr="000F0B86">
              <w:t>0.226</w:t>
            </w:r>
          </w:p>
        </w:tc>
        <w:tc>
          <w:tcPr>
            <w:tcW w:w="965" w:type="dxa"/>
            <w:noWrap/>
            <w:hideMark/>
          </w:tcPr>
          <w:p w14:paraId="5737C3B3" w14:textId="77777777" w:rsidR="001C37D9" w:rsidRPr="000F0B86" w:rsidRDefault="001C37D9" w:rsidP="001C37D9">
            <w:pPr>
              <w:pStyle w:val="a4"/>
              <w:ind w:left="-121" w:right="-121"/>
            </w:pPr>
            <w:r w:rsidRPr="000F0B86">
              <w:t>0</w:t>
            </w:r>
          </w:p>
        </w:tc>
        <w:tc>
          <w:tcPr>
            <w:tcW w:w="965" w:type="dxa"/>
            <w:noWrap/>
            <w:hideMark/>
          </w:tcPr>
          <w:p w14:paraId="115B9374" w14:textId="77777777" w:rsidR="001C37D9" w:rsidRPr="000F0B86" w:rsidRDefault="001C37D9" w:rsidP="001C37D9">
            <w:pPr>
              <w:pStyle w:val="a4"/>
              <w:ind w:left="-121" w:right="-121"/>
            </w:pPr>
            <w:r w:rsidRPr="000F0B86">
              <w:t>0.452</w:t>
            </w:r>
          </w:p>
        </w:tc>
        <w:tc>
          <w:tcPr>
            <w:tcW w:w="965" w:type="dxa"/>
            <w:noWrap/>
            <w:hideMark/>
          </w:tcPr>
          <w:p w14:paraId="0134926D" w14:textId="77777777" w:rsidR="001C37D9" w:rsidRPr="000F0B86" w:rsidRDefault="001C37D9" w:rsidP="001C37D9">
            <w:pPr>
              <w:pStyle w:val="a4"/>
              <w:ind w:left="-121" w:right="-121"/>
            </w:pPr>
            <w:r w:rsidRPr="000F0B86">
              <w:t>0.322</w:t>
            </w:r>
          </w:p>
        </w:tc>
      </w:tr>
    </w:tbl>
    <w:p w14:paraId="0D1715BD" w14:textId="793E7AC5" w:rsidR="00812EEC" w:rsidRPr="000F0B86" w:rsidRDefault="00812EEC" w:rsidP="007B017D">
      <w:pPr>
        <w:pStyle w:val="2"/>
      </w:pPr>
      <w:bookmarkStart w:id="158" w:name="_Toc127133573"/>
      <w:bookmarkStart w:id="159" w:name="_Toc127134003"/>
      <w:r w:rsidRPr="000F0B86">
        <w:t xml:space="preserve">6.3 </w:t>
      </w:r>
      <w:bookmarkStart w:id="160" w:name="_Hlk115292260"/>
      <w:r w:rsidRPr="000F0B86">
        <w:t>恒载</w:t>
      </w:r>
      <w:r w:rsidR="00C36666" w:rsidRPr="000F0B86">
        <w:rPr>
          <w:rFonts w:hint="eastAsia"/>
        </w:rPr>
        <w:t>固</w:t>
      </w:r>
      <w:r w:rsidRPr="000F0B86">
        <w:t>端弯矩</w:t>
      </w:r>
      <w:bookmarkEnd w:id="155"/>
      <w:bookmarkEnd w:id="156"/>
      <w:bookmarkEnd w:id="158"/>
      <w:bookmarkEnd w:id="159"/>
      <w:bookmarkEnd w:id="160"/>
    </w:p>
    <w:p w14:paraId="684990EB" w14:textId="3C220B2A" w:rsidR="00C36666" w:rsidRPr="000F0B86" w:rsidRDefault="00092F08" w:rsidP="000B3CAF">
      <w:pPr>
        <w:ind w:firstLine="486"/>
      </w:pPr>
      <w:bookmarkStart w:id="161" w:name="_Hlk115292266"/>
      <w:r w:rsidRPr="000F0B86">
        <w:rPr>
          <w:rFonts w:hint="eastAsia"/>
          <w:noProof/>
        </w:rPr>
        <w:t>梁端弯矩</w:t>
      </w:r>
      <w:r w:rsidR="00526760" w:rsidRPr="000F0B86">
        <w:rPr>
          <w:rFonts w:hint="eastAsia"/>
          <w:noProof/>
        </w:rPr>
        <w:t>可按下式计算</w:t>
      </w:r>
      <w:r w:rsidRPr="000F0B86">
        <w:rPr>
          <w:rFonts w:hint="eastAsia"/>
          <w:noProof/>
        </w:rPr>
        <w:t>：（顺时针为正）</w:t>
      </w:r>
    </w:p>
    <w:bookmarkEnd w:id="161"/>
    <w:p w14:paraId="0C7ADB85" w14:textId="463EFB60" w:rsidR="00C449CF" w:rsidRPr="000F0B86" w:rsidRDefault="000F0B86" w:rsidP="00C449CF">
      <w:pPr>
        <w:ind w:firstLine="486"/>
        <w:jc w:val="center"/>
      </w:pPr>
      <w:r w:rsidRPr="000F0B86">
        <w:rPr>
          <w:position w:val="-24"/>
        </w:rPr>
        <w:pict w14:anchorId="17201E81">
          <v:shape id="_x0000_i2679" type="#_x0000_t75" style="width:1in;height:32.25pt">
            <v:imagedata r:id="rId85" o:title=""/>
          </v:shape>
        </w:pict>
      </w:r>
    </w:p>
    <w:p w14:paraId="60443476" w14:textId="5D31A371" w:rsidR="00C449CF" w:rsidRPr="000F0B86" w:rsidRDefault="000F0B86" w:rsidP="00C449CF">
      <w:pPr>
        <w:ind w:firstLine="486"/>
        <w:jc w:val="center"/>
      </w:pPr>
      <w:r w:rsidRPr="000F0B86">
        <w:rPr>
          <w:position w:val="-24"/>
        </w:rPr>
        <w:pict w14:anchorId="089F2A97">
          <v:shape id="_x0000_i2678" type="#_x0000_t75" style="width:60pt;height:32.25pt">
            <v:imagedata r:id="rId86" o:title=""/>
          </v:shape>
        </w:pict>
      </w:r>
    </w:p>
    <w:p w14:paraId="1CD2345B" w14:textId="7621D290" w:rsidR="001C37D9" w:rsidRPr="000F0B86" w:rsidRDefault="009E48DB" w:rsidP="001C37D9">
      <w:pPr>
        <w:pStyle w:val="ae"/>
      </w:pPr>
      <w:bookmarkStart w:id="162" w:name="_Hlk115292861"/>
      <w:r w:rsidRPr="000F0B86">
        <w:rPr>
          <w:rFonts w:hint="eastAsia"/>
        </w:rPr>
        <w:t>表</w:t>
      </w:r>
      <w:r w:rsidRPr="000F0B86">
        <w:t>6.</w:t>
      </w:r>
      <w:r w:rsidR="001C37D9" w:rsidRPr="000F0B86">
        <w:rPr>
          <w:noProof/>
        </w:rPr>
        <w:t>3</w:t>
      </w:r>
      <w:bookmarkEnd w:id="162"/>
      <w:r w:rsidR="00966465" w:rsidRPr="000F0B86">
        <w:rPr>
          <w:noProof/>
        </w:rPr>
        <w:t xml:space="preserve"> </w:t>
      </w:r>
      <w:bookmarkStart w:id="163" w:name="_Hlk115292868"/>
      <w:r w:rsidR="00966465" w:rsidRPr="000F0B86">
        <w:rPr>
          <w:rFonts w:hint="eastAsia"/>
          <w:noProof/>
        </w:rPr>
        <w:t>梁端弯矩计算</w:t>
      </w:r>
      <w:bookmarkEnd w:id="163"/>
    </w:p>
    <w:tbl>
      <w:tblPr>
        <w:tblStyle w:val="ad"/>
        <w:tblW w:w="0" w:type="auto"/>
        <w:tblLook w:val="04A0" w:firstRow="1" w:lastRow="0" w:firstColumn="1" w:lastColumn="0" w:noHBand="0" w:noVBand="1"/>
      </w:tblPr>
      <w:tblGrid>
        <w:gridCol w:w="545"/>
        <w:gridCol w:w="741"/>
        <w:gridCol w:w="734"/>
        <w:gridCol w:w="741"/>
        <w:gridCol w:w="741"/>
        <w:gridCol w:w="734"/>
        <w:gridCol w:w="741"/>
        <w:gridCol w:w="792"/>
        <w:gridCol w:w="746"/>
        <w:gridCol w:w="664"/>
        <w:gridCol w:w="627"/>
        <w:gridCol w:w="792"/>
        <w:gridCol w:w="746"/>
      </w:tblGrid>
      <w:tr w:rsidR="001C37D9" w:rsidRPr="000F0B86" w14:paraId="21230FC7" w14:textId="77777777" w:rsidTr="001C37D9">
        <w:trPr>
          <w:divId w:val="1908759601"/>
          <w:trHeight w:val="324"/>
        </w:trPr>
        <w:tc>
          <w:tcPr>
            <w:tcW w:w="740" w:type="dxa"/>
            <w:vMerge w:val="restart"/>
            <w:noWrap/>
            <w:hideMark/>
          </w:tcPr>
          <w:p w14:paraId="5719CB62" w14:textId="0B92E119" w:rsidR="001C37D9" w:rsidRPr="000F0B86" w:rsidRDefault="001C37D9" w:rsidP="001C37D9">
            <w:pPr>
              <w:pStyle w:val="a4"/>
              <w:ind w:left="-121" w:right="-121"/>
            </w:pPr>
            <w:r w:rsidRPr="000F0B86">
              <w:rPr>
                <w:rFonts w:hint="eastAsia"/>
              </w:rPr>
              <w:t>楼层</w:t>
            </w:r>
          </w:p>
        </w:tc>
        <w:tc>
          <w:tcPr>
            <w:tcW w:w="3141" w:type="dxa"/>
            <w:gridSpan w:val="3"/>
            <w:noWrap/>
            <w:hideMark/>
          </w:tcPr>
          <w:p w14:paraId="139C57A7" w14:textId="77777777" w:rsidR="001C37D9" w:rsidRPr="000F0B86" w:rsidRDefault="001C37D9" w:rsidP="001C37D9">
            <w:pPr>
              <w:pStyle w:val="a4"/>
              <w:ind w:left="-121" w:right="-121"/>
              <w:rPr>
                <w:noProof/>
              </w:rPr>
            </w:pPr>
            <w:r w:rsidRPr="000F0B86">
              <w:t>q</w:t>
            </w:r>
            <w:r w:rsidRPr="000F0B86">
              <w:rPr>
                <w:rFonts w:hint="eastAsia"/>
              </w:rPr>
              <w:t>（</w:t>
            </w:r>
            <w:r w:rsidRPr="000F0B86">
              <w:t>kN</w:t>
            </w:r>
            <w:r w:rsidRPr="000F0B86">
              <w:rPr>
                <w:noProof/>
              </w:rPr>
              <w:t>/m</w:t>
            </w:r>
            <w:r w:rsidRPr="000F0B86">
              <w:rPr>
                <w:rFonts w:hint="eastAsia"/>
                <w:noProof/>
              </w:rPr>
              <w:t>）</w:t>
            </w:r>
          </w:p>
        </w:tc>
        <w:tc>
          <w:tcPr>
            <w:tcW w:w="3141" w:type="dxa"/>
            <w:gridSpan w:val="3"/>
            <w:noWrap/>
            <w:hideMark/>
          </w:tcPr>
          <w:p w14:paraId="6FDB6E78" w14:textId="77777777" w:rsidR="001C37D9" w:rsidRPr="000F0B86" w:rsidRDefault="001C37D9" w:rsidP="001C37D9">
            <w:pPr>
              <w:pStyle w:val="a4"/>
              <w:ind w:left="-121" w:right="-121"/>
            </w:pPr>
            <w:r w:rsidRPr="000F0B86">
              <w:t>l</w:t>
            </w:r>
            <w:r w:rsidRPr="000F0B86">
              <w:rPr>
                <w:rFonts w:hint="eastAsia"/>
              </w:rPr>
              <w:t>（</w:t>
            </w:r>
            <w:r w:rsidRPr="000F0B86">
              <w:t>m</w:t>
            </w:r>
            <w:r w:rsidRPr="000F0B86">
              <w:rPr>
                <w:rFonts w:hint="eastAsia"/>
              </w:rPr>
              <w:t>）</w:t>
            </w:r>
          </w:p>
        </w:tc>
        <w:tc>
          <w:tcPr>
            <w:tcW w:w="2191" w:type="dxa"/>
            <w:gridSpan w:val="2"/>
            <w:noWrap/>
            <w:hideMark/>
          </w:tcPr>
          <w:p w14:paraId="5029D267" w14:textId="77777777" w:rsidR="001C37D9" w:rsidRPr="000F0B86" w:rsidRDefault="001C37D9" w:rsidP="001C37D9">
            <w:pPr>
              <w:pStyle w:val="a4"/>
              <w:ind w:left="-121" w:right="-121"/>
            </w:pPr>
            <w:r w:rsidRPr="000F0B86">
              <w:t>AB</w:t>
            </w:r>
          </w:p>
        </w:tc>
        <w:tc>
          <w:tcPr>
            <w:tcW w:w="1798" w:type="dxa"/>
            <w:gridSpan w:val="2"/>
            <w:noWrap/>
            <w:hideMark/>
          </w:tcPr>
          <w:p w14:paraId="6F7986F7" w14:textId="77777777" w:rsidR="001C37D9" w:rsidRPr="000F0B86" w:rsidRDefault="001C37D9" w:rsidP="001C37D9">
            <w:pPr>
              <w:pStyle w:val="a4"/>
              <w:ind w:left="-121" w:right="-121"/>
            </w:pPr>
            <w:r w:rsidRPr="000F0B86">
              <w:t>BC</w:t>
            </w:r>
          </w:p>
        </w:tc>
        <w:tc>
          <w:tcPr>
            <w:tcW w:w="2191" w:type="dxa"/>
            <w:gridSpan w:val="2"/>
            <w:noWrap/>
            <w:hideMark/>
          </w:tcPr>
          <w:p w14:paraId="243BB1DC" w14:textId="77777777" w:rsidR="001C37D9" w:rsidRPr="000F0B86" w:rsidRDefault="001C37D9" w:rsidP="001C37D9">
            <w:pPr>
              <w:pStyle w:val="a4"/>
              <w:ind w:left="-121" w:right="-121"/>
            </w:pPr>
            <w:r w:rsidRPr="000F0B86">
              <w:t>CD</w:t>
            </w:r>
          </w:p>
        </w:tc>
      </w:tr>
      <w:tr w:rsidR="001C37D9" w:rsidRPr="000F0B86" w14:paraId="05BE1629" w14:textId="77777777" w:rsidTr="001C37D9">
        <w:trPr>
          <w:divId w:val="1908759601"/>
          <w:trHeight w:val="336"/>
        </w:trPr>
        <w:tc>
          <w:tcPr>
            <w:tcW w:w="740" w:type="dxa"/>
            <w:vMerge/>
            <w:hideMark/>
          </w:tcPr>
          <w:p w14:paraId="59210A60" w14:textId="77777777" w:rsidR="001C37D9" w:rsidRPr="000F0B86" w:rsidRDefault="001C37D9" w:rsidP="001C37D9">
            <w:pPr>
              <w:pStyle w:val="a4"/>
              <w:ind w:left="-121" w:right="-121"/>
            </w:pPr>
          </w:p>
        </w:tc>
        <w:tc>
          <w:tcPr>
            <w:tcW w:w="1051" w:type="dxa"/>
            <w:noWrap/>
            <w:hideMark/>
          </w:tcPr>
          <w:p w14:paraId="6397F0D8" w14:textId="77777777" w:rsidR="001C37D9" w:rsidRPr="000F0B86" w:rsidRDefault="001C37D9" w:rsidP="001C37D9">
            <w:pPr>
              <w:pStyle w:val="a4"/>
              <w:ind w:left="-121" w:right="-121"/>
            </w:pPr>
            <w:r w:rsidRPr="000F0B86">
              <w:t>AB</w:t>
            </w:r>
          </w:p>
        </w:tc>
        <w:tc>
          <w:tcPr>
            <w:tcW w:w="1039" w:type="dxa"/>
            <w:noWrap/>
            <w:hideMark/>
          </w:tcPr>
          <w:p w14:paraId="56FF84DB" w14:textId="77777777" w:rsidR="001C37D9" w:rsidRPr="000F0B86" w:rsidRDefault="001C37D9" w:rsidP="001C37D9">
            <w:pPr>
              <w:pStyle w:val="a4"/>
              <w:ind w:left="-121" w:right="-121"/>
            </w:pPr>
            <w:r w:rsidRPr="000F0B86">
              <w:t>BC</w:t>
            </w:r>
          </w:p>
        </w:tc>
        <w:tc>
          <w:tcPr>
            <w:tcW w:w="1051" w:type="dxa"/>
            <w:noWrap/>
            <w:hideMark/>
          </w:tcPr>
          <w:p w14:paraId="23989F1A" w14:textId="77777777" w:rsidR="001C37D9" w:rsidRPr="000F0B86" w:rsidRDefault="001C37D9" w:rsidP="001C37D9">
            <w:pPr>
              <w:pStyle w:val="a4"/>
              <w:ind w:left="-121" w:right="-121"/>
            </w:pPr>
            <w:r w:rsidRPr="000F0B86">
              <w:t>CD</w:t>
            </w:r>
          </w:p>
        </w:tc>
        <w:tc>
          <w:tcPr>
            <w:tcW w:w="1051" w:type="dxa"/>
            <w:noWrap/>
            <w:hideMark/>
          </w:tcPr>
          <w:p w14:paraId="311C5E3F" w14:textId="77777777" w:rsidR="001C37D9" w:rsidRPr="000F0B86" w:rsidRDefault="001C37D9" w:rsidP="001C37D9">
            <w:pPr>
              <w:pStyle w:val="a4"/>
              <w:ind w:left="-121" w:right="-121"/>
            </w:pPr>
            <w:r w:rsidRPr="000F0B86">
              <w:t>AB</w:t>
            </w:r>
          </w:p>
        </w:tc>
        <w:tc>
          <w:tcPr>
            <w:tcW w:w="1039" w:type="dxa"/>
            <w:noWrap/>
            <w:hideMark/>
          </w:tcPr>
          <w:p w14:paraId="28585A66" w14:textId="77777777" w:rsidR="001C37D9" w:rsidRPr="000F0B86" w:rsidRDefault="001C37D9" w:rsidP="001C37D9">
            <w:pPr>
              <w:pStyle w:val="a4"/>
              <w:ind w:left="-121" w:right="-121"/>
            </w:pPr>
            <w:r w:rsidRPr="000F0B86">
              <w:t>BC</w:t>
            </w:r>
          </w:p>
        </w:tc>
        <w:tc>
          <w:tcPr>
            <w:tcW w:w="1051" w:type="dxa"/>
            <w:noWrap/>
            <w:hideMark/>
          </w:tcPr>
          <w:p w14:paraId="6090C7C8" w14:textId="77777777" w:rsidR="001C37D9" w:rsidRPr="000F0B86" w:rsidRDefault="001C37D9" w:rsidP="001C37D9">
            <w:pPr>
              <w:pStyle w:val="a4"/>
              <w:ind w:left="-121" w:right="-121"/>
            </w:pPr>
            <w:r w:rsidRPr="000F0B86">
              <w:t>CD</w:t>
            </w:r>
          </w:p>
        </w:tc>
        <w:tc>
          <w:tcPr>
            <w:tcW w:w="1132" w:type="dxa"/>
            <w:noWrap/>
            <w:hideMark/>
          </w:tcPr>
          <w:p w14:paraId="2D4D1D7F"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左</w:t>
            </w:r>
          </w:p>
        </w:tc>
        <w:tc>
          <w:tcPr>
            <w:tcW w:w="1059" w:type="dxa"/>
            <w:noWrap/>
            <w:hideMark/>
          </w:tcPr>
          <w:p w14:paraId="027162D0"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右</w:t>
            </w:r>
          </w:p>
        </w:tc>
        <w:tc>
          <w:tcPr>
            <w:tcW w:w="929" w:type="dxa"/>
            <w:noWrap/>
            <w:hideMark/>
          </w:tcPr>
          <w:p w14:paraId="52E87896"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左</w:t>
            </w:r>
          </w:p>
        </w:tc>
        <w:tc>
          <w:tcPr>
            <w:tcW w:w="869" w:type="dxa"/>
            <w:noWrap/>
            <w:hideMark/>
          </w:tcPr>
          <w:p w14:paraId="3B670715"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右</w:t>
            </w:r>
          </w:p>
        </w:tc>
        <w:tc>
          <w:tcPr>
            <w:tcW w:w="1132" w:type="dxa"/>
            <w:noWrap/>
            <w:hideMark/>
          </w:tcPr>
          <w:p w14:paraId="7A879362"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左</w:t>
            </w:r>
          </w:p>
        </w:tc>
        <w:tc>
          <w:tcPr>
            <w:tcW w:w="1059" w:type="dxa"/>
            <w:noWrap/>
            <w:hideMark/>
          </w:tcPr>
          <w:p w14:paraId="3E2DFFE0"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右</w:t>
            </w:r>
          </w:p>
        </w:tc>
      </w:tr>
      <w:tr w:rsidR="001C37D9" w:rsidRPr="000F0B86" w14:paraId="554942EC" w14:textId="77777777" w:rsidTr="001C37D9">
        <w:trPr>
          <w:divId w:val="1908759601"/>
          <w:trHeight w:val="312"/>
        </w:trPr>
        <w:tc>
          <w:tcPr>
            <w:tcW w:w="740" w:type="dxa"/>
            <w:noWrap/>
            <w:hideMark/>
          </w:tcPr>
          <w:p w14:paraId="6864D7F1" w14:textId="77777777" w:rsidR="001C37D9" w:rsidRPr="000F0B86" w:rsidRDefault="001C37D9" w:rsidP="001C37D9">
            <w:pPr>
              <w:pStyle w:val="a4"/>
              <w:ind w:left="-121" w:right="-121"/>
            </w:pPr>
            <w:r w:rsidRPr="000F0B86">
              <w:t>3</w:t>
            </w:r>
          </w:p>
        </w:tc>
        <w:tc>
          <w:tcPr>
            <w:tcW w:w="1051" w:type="dxa"/>
            <w:noWrap/>
            <w:hideMark/>
          </w:tcPr>
          <w:p w14:paraId="7FBD2977" w14:textId="77777777" w:rsidR="001C37D9" w:rsidRPr="000F0B86" w:rsidRDefault="001C37D9" w:rsidP="001C37D9">
            <w:pPr>
              <w:pStyle w:val="a4"/>
              <w:ind w:left="-121" w:right="-121"/>
            </w:pPr>
            <w:r w:rsidRPr="000F0B86">
              <w:t>18.02</w:t>
            </w:r>
          </w:p>
        </w:tc>
        <w:tc>
          <w:tcPr>
            <w:tcW w:w="1039" w:type="dxa"/>
            <w:noWrap/>
            <w:hideMark/>
          </w:tcPr>
          <w:p w14:paraId="16ECB02C" w14:textId="77777777" w:rsidR="001C37D9" w:rsidRPr="000F0B86" w:rsidRDefault="001C37D9" w:rsidP="001C37D9">
            <w:pPr>
              <w:pStyle w:val="a4"/>
              <w:ind w:left="-121" w:right="-121"/>
            </w:pPr>
            <w:r w:rsidRPr="000F0B86">
              <w:t>2.07</w:t>
            </w:r>
          </w:p>
        </w:tc>
        <w:tc>
          <w:tcPr>
            <w:tcW w:w="1051" w:type="dxa"/>
            <w:noWrap/>
            <w:hideMark/>
          </w:tcPr>
          <w:p w14:paraId="112F37DE" w14:textId="77777777" w:rsidR="001C37D9" w:rsidRPr="000F0B86" w:rsidRDefault="001C37D9" w:rsidP="001C37D9">
            <w:pPr>
              <w:pStyle w:val="a4"/>
              <w:ind w:left="-121" w:right="-121"/>
            </w:pPr>
            <w:r w:rsidRPr="000F0B86">
              <w:t>18.02</w:t>
            </w:r>
          </w:p>
        </w:tc>
        <w:tc>
          <w:tcPr>
            <w:tcW w:w="1051" w:type="dxa"/>
            <w:noWrap/>
            <w:hideMark/>
          </w:tcPr>
          <w:p w14:paraId="5B7EF5BF" w14:textId="77777777" w:rsidR="001C37D9" w:rsidRPr="000F0B86" w:rsidRDefault="001C37D9" w:rsidP="001C37D9">
            <w:pPr>
              <w:pStyle w:val="a4"/>
              <w:ind w:left="-121" w:right="-121"/>
            </w:pPr>
            <w:r w:rsidRPr="000F0B86">
              <w:t>6</w:t>
            </w:r>
          </w:p>
        </w:tc>
        <w:tc>
          <w:tcPr>
            <w:tcW w:w="1039" w:type="dxa"/>
            <w:noWrap/>
            <w:hideMark/>
          </w:tcPr>
          <w:p w14:paraId="30A67FC6" w14:textId="77777777" w:rsidR="001C37D9" w:rsidRPr="000F0B86" w:rsidRDefault="001C37D9" w:rsidP="001C37D9">
            <w:pPr>
              <w:pStyle w:val="a4"/>
              <w:ind w:left="-121" w:right="-121"/>
            </w:pPr>
            <w:r w:rsidRPr="000F0B86">
              <w:t>2.1</w:t>
            </w:r>
          </w:p>
        </w:tc>
        <w:tc>
          <w:tcPr>
            <w:tcW w:w="1051" w:type="dxa"/>
            <w:noWrap/>
            <w:hideMark/>
          </w:tcPr>
          <w:p w14:paraId="7E808B2B" w14:textId="77777777" w:rsidR="001C37D9" w:rsidRPr="000F0B86" w:rsidRDefault="001C37D9" w:rsidP="001C37D9">
            <w:pPr>
              <w:pStyle w:val="a4"/>
              <w:ind w:left="-121" w:right="-121"/>
            </w:pPr>
            <w:r w:rsidRPr="000F0B86">
              <w:t>6</w:t>
            </w:r>
          </w:p>
        </w:tc>
        <w:tc>
          <w:tcPr>
            <w:tcW w:w="1132" w:type="dxa"/>
            <w:noWrap/>
            <w:hideMark/>
          </w:tcPr>
          <w:p w14:paraId="2467F253" w14:textId="77777777" w:rsidR="001C37D9" w:rsidRPr="000F0B86" w:rsidRDefault="001C37D9" w:rsidP="001C37D9">
            <w:pPr>
              <w:pStyle w:val="a4"/>
              <w:ind w:left="-121" w:right="-121"/>
            </w:pPr>
            <w:r w:rsidRPr="000F0B86">
              <w:t>-54.06</w:t>
            </w:r>
          </w:p>
        </w:tc>
        <w:tc>
          <w:tcPr>
            <w:tcW w:w="1059" w:type="dxa"/>
            <w:noWrap/>
            <w:hideMark/>
          </w:tcPr>
          <w:p w14:paraId="42C81DD0" w14:textId="77777777" w:rsidR="001C37D9" w:rsidRPr="000F0B86" w:rsidRDefault="001C37D9" w:rsidP="001C37D9">
            <w:pPr>
              <w:pStyle w:val="a4"/>
              <w:ind w:left="-121" w:right="-121"/>
            </w:pPr>
            <w:r w:rsidRPr="000F0B86">
              <w:t>54.06</w:t>
            </w:r>
          </w:p>
        </w:tc>
        <w:tc>
          <w:tcPr>
            <w:tcW w:w="929" w:type="dxa"/>
            <w:noWrap/>
            <w:hideMark/>
          </w:tcPr>
          <w:p w14:paraId="122C8F3B" w14:textId="77777777" w:rsidR="001C37D9" w:rsidRPr="000F0B86" w:rsidRDefault="001C37D9" w:rsidP="001C37D9">
            <w:pPr>
              <w:pStyle w:val="a4"/>
              <w:ind w:left="-121" w:right="-121"/>
            </w:pPr>
            <w:r w:rsidRPr="000F0B86">
              <w:t>-0.76</w:t>
            </w:r>
          </w:p>
        </w:tc>
        <w:tc>
          <w:tcPr>
            <w:tcW w:w="869" w:type="dxa"/>
            <w:noWrap/>
            <w:hideMark/>
          </w:tcPr>
          <w:p w14:paraId="527F75AB" w14:textId="77777777" w:rsidR="001C37D9" w:rsidRPr="000F0B86" w:rsidRDefault="001C37D9" w:rsidP="001C37D9">
            <w:pPr>
              <w:pStyle w:val="a4"/>
              <w:ind w:left="-121" w:right="-121"/>
            </w:pPr>
            <w:r w:rsidRPr="000F0B86">
              <w:t>0.76</w:t>
            </w:r>
          </w:p>
        </w:tc>
        <w:tc>
          <w:tcPr>
            <w:tcW w:w="1132" w:type="dxa"/>
            <w:noWrap/>
            <w:hideMark/>
          </w:tcPr>
          <w:p w14:paraId="7ED1F38A" w14:textId="77777777" w:rsidR="001C37D9" w:rsidRPr="000F0B86" w:rsidRDefault="001C37D9" w:rsidP="001C37D9">
            <w:pPr>
              <w:pStyle w:val="a4"/>
              <w:ind w:left="-121" w:right="-121"/>
            </w:pPr>
            <w:r w:rsidRPr="000F0B86">
              <w:t>-54.06</w:t>
            </w:r>
          </w:p>
        </w:tc>
        <w:tc>
          <w:tcPr>
            <w:tcW w:w="1059" w:type="dxa"/>
            <w:noWrap/>
            <w:hideMark/>
          </w:tcPr>
          <w:p w14:paraId="5778EDD7" w14:textId="77777777" w:rsidR="001C37D9" w:rsidRPr="000F0B86" w:rsidRDefault="001C37D9" w:rsidP="001C37D9">
            <w:pPr>
              <w:pStyle w:val="a4"/>
              <w:ind w:left="-121" w:right="-121"/>
            </w:pPr>
            <w:r w:rsidRPr="000F0B86">
              <w:t>54.06</w:t>
            </w:r>
          </w:p>
        </w:tc>
      </w:tr>
      <w:tr w:rsidR="001C37D9" w:rsidRPr="000F0B86" w14:paraId="794C5093" w14:textId="77777777" w:rsidTr="001C37D9">
        <w:trPr>
          <w:divId w:val="1908759601"/>
          <w:trHeight w:val="324"/>
        </w:trPr>
        <w:tc>
          <w:tcPr>
            <w:tcW w:w="740" w:type="dxa"/>
            <w:noWrap/>
            <w:hideMark/>
          </w:tcPr>
          <w:p w14:paraId="76992E33" w14:textId="77777777" w:rsidR="001C37D9" w:rsidRPr="000F0B86" w:rsidRDefault="001C37D9" w:rsidP="001C37D9">
            <w:pPr>
              <w:pStyle w:val="a4"/>
              <w:ind w:left="-121" w:right="-121"/>
            </w:pPr>
            <w:r w:rsidRPr="000F0B86">
              <w:t>2</w:t>
            </w:r>
          </w:p>
        </w:tc>
        <w:tc>
          <w:tcPr>
            <w:tcW w:w="1051" w:type="dxa"/>
            <w:noWrap/>
            <w:hideMark/>
          </w:tcPr>
          <w:p w14:paraId="6D8E4BE4" w14:textId="77777777" w:rsidR="001C37D9" w:rsidRPr="000F0B86" w:rsidRDefault="001C37D9" w:rsidP="001C37D9">
            <w:pPr>
              <w:pStyle w:val="a4"/>
              <w:ind w:left="-121" w:right="-121"/>
            </w:pPr>
            <w:r w:rsidRPr="000F0B86">
              <w:t>25.23</w:t>
            </w:r>
          </w:p>
        </w:tc>
        <w:tc>
          <w:tcPr>
            <w:tcW w:w="1039" w:type="dxa"/>
            <w:noWrap/>
            <w:hideMark/>
          </w:tcPr>
          <w:p w14:paraId="0702634A" w14:textId="77777777" w:rsidR="001C37D9" w:rsidRPr="000F0B86" w:rsidRDefault="001C37D9" w:rsidP="001C37D9">
            <w:pPr>
              <w:pStyle w:val="a4"/>
              <w:ind w:left="-121" w:right="-121"/>
            </w:pPr>
            <w:r w:rsidRPr="000F0B86">
              <w:t>2.07</w:t>
            </w:r>
          </w:p>
        </w:tc>
        <w:tc>
          <w:tcPr>
            <w:tcW w:w="1051" w:type="dxa"/>
            <w:noWrap/>
            <w:hideMark/>
          </w:tcPr>
          <w:p w14:paraId="01A7D24C" w14:textId="77777777" w:rsidR="001C37D9" w:rsidRPr="000F0B86" w:rsidRDefault="001C37D9" w:rsidP="001C37D9">
            <w:pPr>
              <w:pStyle w:val="a4"/>
              <w:ind w:left="-121" w:right="-121"/>
            </w:pPr>
            <w:r w:rsidRPr="000F0B86">
              <w:t>25.23</w:t>
            </w:r>
          </w:p>
        </w:tc>
        <w:tc>
          <w:tcPr>
            <w:tcW w:w="1051" w:type="dxa"/>
            <w:noWrap/>
            <w:hideMark/>
          </w:tcPr>
          <w:p w14:paraId="1E3B5ADE" w14:textId="77777777" w:rsidR="001C37D9" w:rsidRPr="000F0B86" w:rsidRDefault="001C37D9" w:rsidP="001C37D9">
            <w:pPr>
              <w:pStyle w:val="a4"/>
              <w:ind w:left="-121" w:right="-121"/>
            </w:pPr>
            <w:r w:rsidRPr="000F0B86">
              <w:t>6</w:t>
            </w:r>
          </w:p>
        </w:tc>
        <w:tc>
          <w:tcPr>
            <w:tcW w:w="1039" w:type="dxa"/>
            <w:noWrap/>
            <w:hideMark/>
          </w:tcPr>
          <w:p w14:paraId="6619C566" w14:textId="77777777" w:rsidR="001C37D9" w:rsidRPr="000F0B86" w:rsidRDefault="001C37D9" w:rsidP="001C37D9">
            <w:pPr>
              <w:pStyle w:val="a4"/>
              <w:ind w:left="-121" w:right="-121"/>
            </w:pPr>
            <w:r w:rsidRPr="000F0B86">
              <w:t>2.1</w:t>
            </w:r>
          </w:p>
        </w:tc>
        <w:tc>
          <w:tcPr>
            <w:tcW w:w="1051" w:type="dxa"/>
            <w:noWrap/>
            <w:hideMark/>
          </w:tcPr>
          <w:p w14:paraId="05B6BBBA" w14:textId="77777777" w:rsidR="001C37D9" w:rsidRPr="000F0B86" w:rsidRDefault="001C37D9" w:rsidP="001C37D9">
            <w:pPr>
              <w:pStyle w:val="a4"/>
              <w:ind w:left="-121" w:right="-121"/>
            </w:pPr>
            <w:r w:rsidRPr="000F0B86">
              <w:t>6</w:t>
            </w:r>
          </w:p>
        </w:tc>
        <w:tc>
          <w:tcPr>
            <w:tcW w:w="1132" w:type="dxa"/>
            <w:noWrap/>
            <w:hideMark/>
          </w:tcPr>
          <w:p w14:paraId="4E4C8C50" w14:textId="77777777" w:rsidR="001C37D9" w:rsidRPr="000F0B86" w:rsidRDefault="001C37D9" w:rsidP="001C37D9">
            <w:pPr>
              <w:pStyle w:val="a4"/>
              <w:ind w:left="-121" w:right="-121"/>
            </w:pPr>
            <w:r w:rsidRPr="000F0B86">
              <w:t>-75.69</w:t>
            </w:r>
          </w:p>
        </w:tc>
        <w:tc>
          <w:tcPr>
            <w:tcW w:w="1059" w:type="dxa"/>
            <w:noWrap/>
            <w:hideMark/>
          </w:tcPr>
          <w:p w14:paraId="69AFA650" w14:textId="77777777" w:rsidR="001C37D9" w:rsidRPr="000F0B86" w:rsidRDefault="001C37D9" w:rsidP="001C37D9">
            <w:pPr>
              <w:pStyle w:val="a4"/>
              <w:ind w:left="-121" w:right="-121"/>
            </w:pPr>
            <w:r w:rsidRPr="000F0B86">
              <w:t>75.69</w:t>
            </w:r>
          </w:p>
        </w:tc>
        <w:tc>
          <w:tcPr>
            <w:tcW w:w="929" w:type="dxa"/>
            <w:noWrap/>
            <w:hideMark/>
          </w:tcPr>
          <w:p w14:paraId="128C2F52" w14:textId="77777777" w:rsidR="001C37D9" w:rsidRPr="000F0B86" w:rsidRDefault="001C37D9" w:rsidP="001C37D9">
            <w:pPr>
              <w:pStyle w:val="a4"/>
              <w:ind w:left="-121" w:right="-121"/>
            </w:pPr>
            <w:r w:rsidRPr="000F0B86">
              <w:t>-0.76</w:t>
            </w:r>
          </w:p>
        </w:tc>
        <w:tc>
          <w:tcPr>
            <w:tcW w:w="869" w:type="dxa"/>
            <w:noWrap/>
            <w:hideMark/>
          </w:tcPr>
          <w:p w14:paraId="2700119E" w14:textId="77777777" w:rsidR="001C37D9" w:rsidRPr="000F0B86" w:rsidRDefault="001C37D9" w:rsidP="001C37D9">
            <w:pPr>
              <w:pStyle w:val="a4"/>
              <w:ind w:left="-121" w:right="-121"/>
            </w:pPr>
            <w:r w:rsidRPr="000F0B86">
              <w:t>0.76</w:t>
            </w:r>
          </w:p>
        </w:tc>
        <w:tc>
          <w:tcPr>
            <w:tcW w:w="1132" w:type="dxa"/>
            <w:noWrap/>
            <w:hideMark/>
          </w:tcPr>
          <w:p w14:paraId="48B0900C" w14:textId="77777777" w:rsidR="001C37D9" w:rsidRPr="000F0B86" w:rsidRDefault="001C37D9" w:rsidP="001C37D9">
            <w:pPr>
              <w:pStyle w:val="a4"/>
              <w:ind w:left="-121" w:right="-121"/>
            </w:pPr>
            <w:r w:rsidRPr="000F0B86">
              <w:t>-75.69</w:t>
            </w:r>
          </w:p>
        </w:tc>
        <w:tc>
          <w:tcPr>
            <w:tcW w:w="1059" w:type="dxa"/>
            <w:noWrap/>
            <w:hideMark/>
          </w:tcPr>
          <w:p w14:paraId="3892F84C" w14:textId="77777777" w:rsidR="001C37D9" w:rsidRPr="000F0B86" w:rsidRDefault="001C37D9" w:rsidP="001C37D9">
            <w:pPr>
              <w:pStyle w:val="a4"/>
              <w:ind w:left="-121" w:right="-121"/>
            </w:pPr>
            <w:r w:rsidRPr="000F0B86">
              <w:t>75.69</w:t>
            </w:r>
          </w:p>
        </w:tc>
      </w:tr>
      <w:tr w:rsidR="001C37D9" w:rsidRPr="000F0B86" w14:paraId="50C92879" w14:textId="77777777" w:rsidTr="001C37D9">
        <w:trPr>
          <w:divId w:val="1908759601"/>
          <w:trHeight w:val="324"/>
        </w:trPr>
        <w:tc>
          <w:tcPr>
            <w:tcW w:w="740" w:type="dxa"/>
            <w:noWrap/>
            <w:hideMark/>
          </w:tcPr>
          <w:p w14:paraId="7FBC16DA" w14:textId="77777777" w:rsidR="001C37D9" w:rsidRPr="000F0B86" w:rsidRDefault="001C37D9" w:rsidP="001C37D9">
            <w:pPr>
              <w:pStyle w:val="a4"/>
              <w:ind w:left="-121" w:right="-121"/>
            </w:pPr>
            <w:r w:rsidRPr="000F0B86">
              <w:t>1</w:t>
            </w:r>
          </w:p>
        </w:tc>
        <w:tc>
          <w:tcPr>
            <w:tcW w:w="1051" w:type="dxa"/>
            <w:noWrap/>
            <w:hideMark/>
          </w:tcPr>
          <w:p w14:paraId="6DC5A859" w14:textId="77777777" w:rsidR="001C37D9" w:rsidRPr="000F0B86" w:rsidRDefault="001C37D9" w:rsidP="001C37D9">
            <w:pPr>
              <w:pStyle w:val="a4"/>
              <w:ind w:left="-121" w:right="-121"/>
            </w:pPr>
            <w:r w:rsidRPr="000F0B86">
              <w:t>25.23</w:t>
            </w:r>
          </w:p>
        </w:tc>
        <w:tc>
          <w:tcPr>
            <w:tcW w:w="1039" w:type="dxa"/>
            <w:noWrap/>
            <w:hideMark/>
          </w:tcPr>
          <w:p w14:paraId="52D8419C" w14:textId="77777777" w:rsidR="001C37D9" w:rsidRPr="000F0B86" w:rsidRDefault="001C37D9" w:rsidP="001C37D9">
            <w:pPr>
              <w:pStyle w:val="a4"/>
              <w:ind w:left="-121" w:right="-121"/>
            </w:pPr>
            <w:r w:rsidRPr="000F0B86">
              <w:t>2.07</w:t>
            </w:r>
          </w:p>
        </w:tc>
        <w:tc>
          <w:tcPr>
            <w:tcW w:w="1051" w:type="dxa"/>
            <w:noWrap/>
            <w:hideMark/>
          </w:tcPr>
          <w:p w14:paraId="4D59F170" w14:textId="77777777" w:rsidR="001C37D9" w:rsidRPr="000F0B86" w:rsidRDefault="001C37D9" w:rsidP="001C37D9">
            <w:pPr>
              <w:pStyle w:val="a4"/>
              <w:ind w:left="-121" w:right="-121"/>
            </w:pPr>
            <w:r w:rsidRPr="000F0B86">
              <w:t>25.23</w:t>
            </w:r>
          </w:p>
        </w:tc>
        <w:tc>
          <w:tcPr>
            <w:tcW w:w="1051" w:type="dxa"/>
            <w:noWrap/>
            <w:hideMark/>
          </w:tcPr>
          <w:p w14:paraId="0E902185" w14:textId="77777777" w:rsidR="001C37D9" w:rsidRPr="000F0B86" w:rsidRDefault="001C37D9" w:rsidP="001C37D9">
            <w:pPr>
              <w:pStyle w:val="a4"/>
              <w:ind w:left="-121" w:right="-121"/>
            </w:pPr>
            <w:r w:rsidRPr="000F0B86">
              <w:t>6</w:t>
            </w:r>
          </w:p>
        </w:tc>
        <w:tc>
          <w:tcPr>
            <w:tcW w:w="1039" w:type="dxa"/>
            <w:noWrap/>
            <w:hideMark/>
          </w:tcPr>
          <w:p w14:paraId="4A6297E6" w14:textId="77777777" w:rsidR="001C37D9" w:rsidRPr="000F0B86" w:rsidRDefault="001C37D9" w:rsidP="001C37D9">
            <w:pPr>
              <w:pStyle w:val="a4"/>
              <w:ind w:left="-121" w:right="-121"/>
            </w:pPr>
            <w:r w:rsidRPr="000F0B86">
              <w:t>2.1</w:t>
            </w:r>
          </w:p>
        </w:tc>
        <w:tc>
          <w:tcPr>
            <w:tcW w:w="1051" w:type="dxa"/>
            <w:noWrap/>
            <w:hideMark/>
          </w:tcPr>
          <w:p w14:paraId="436A2F51" w14:textId="77777777" w:rsidR="001C37D9" w:rsidRPr="000F0B86" w:rsidRDefault="001C37D9" w:rsidP="001C37D9">
            <w:pPr>
              <w:pStyle w:val="a4"/>
              <w:ind w:left="-121" w:right="-121"/>
            </w:pPr>
            <w:r w:rsidRPr="000F0B86">
              <w:t>6</w:t>
            </w:r>
          </w:p>
        </w:tc>
        <w:tc>
          <w:tcPr>
            <w:tcW w:w="1132" w:type="dxa"/>
            <w:noWrap/>
            <w:hideMark/>
          </w:tcPr>
          <w:p w14:paraId="5BA60B51" w14:textId="77777777" w:rsidR="001C37D9" w:rsidRPr="000F0B86" w:rsidRDefault="001C37D9" w:rsidP="001C37D9">
            <w:pPr>
              <w:pStyle w:val="a4"/>
              <w:ind w:left="-121" w:right="-121"/>
            </w:pPr>
            <w:r w:rsidRPr="000F0B86">
              <w:t>-75.69</w:t>
            </w:r>
          </w:p>
        </w:tc>
        <w:tc>
          <w:tcPr>
            <w:tcW w:w="1059" w:type="dxa"/>
            <w:noWrap/>
            <w:hideMark/>
          </w:tcPr>
          <w:p w14:paraId="0C0D1AEA" w14:textId="77777777" w:rsidR="001C37D9" w:rsidRPr="000F0B86" w:rsidRDefault="001C37D9" w:rsidP="001C37D9">
            <w:pPr>
              <w:pStyle w:val="a4"/>
              <w:ind w:left="-121" w:right="-121"/>
            </w:pPr>
            <w:r w:rsidRPr="000F0B86">
              <w:t>75.69</w:t>
            </w:r>
          </w:p>
        </w:tc>
        <w:tc>
          <w:tcPr>
            <w:tcW w:w="929" w:type="dxa"/>
            <w:noWrap/>
            <w:hideMark/>
          </w:tcPr>
          <w:p w14:paraId="6DCE397A" w14:textId="77777777" w:rsidR="001C37D9" w:rsidRPr="000F0B86" w:rsidRDefault="001C37D9" w:rsidP="001C37D9">
            <w:pPr>
              <w:pStyle w:val="a4"/>
              <w:ind w:left="-121" w:right="-121"/>
            </w:pPr>
            <w:r w:rsidRPr="000F0B86">
              <w:t>-0.76</w:t>
            </w:r>
          </w:p>
        </w:tc>
        <w:tc>
          <w:tcPr>
            <w:tcW w:w="869" w:type="dxa"/>
            <w:noWrap/>
            <w:hideMark/>
          </w:tcPr>
          <w:p w14:paraId="1B7FFF8C" w14:textId="77777777" w:rsidR="001C37D9" w:rsidRPr="000F0B86" w:rsidRDefault="001C37D9" w:rsidP="001C37D9">
            <w:pPr>
              <w:pStyle w:val="a4"/>
              <w:ind w:left="-121" w:right="-121"/>
            </w:pPr>
            <w:r w:rsidRPr="000F0B86">
              <w:t>0.76</w:t>
            </w:r>
          </w:p>
        </w:tc>
        <w:tc>
          <w:tcPr>
            <w:tcW w:w="1132" w:type="dxa"/>
            <w:noWrap/>
            <w:hideMark/>
          </w:tcPr>
          <w:p w14:paraId="187B6C03" w14:textId="77777777" w:rsidR="001C37D9" w:rsidRPr="000F0B86" w:rsidRDefault="001C37D9" w:rsidP="001C37D9">
            <w:pPr>
              <w:pStyle w:val="a4"/>
              <w:ind w:left="-121" w:right="-121"/>
            </w:pPr>
            <w:r w:rsidRPr="000F0B86">
              <w:t>-75.69</w:t>
            </w:r>
          </w:p>
        </w:tc>
        <w:tc>
          <w:tcPr>
            <w:tcW w:w="1059" w:type="dxa"/>
            <w:noWrap/>
            <w:hideMark/>
          </w:tcPr>
          <w:p w14:paraId="51EB73E0" w14:textId="77777777" w:rsidR="001C37D9" w:rsidRPr="000F0B86" w:rsidRDefault="001C37D9" w:rsidP="001C37D9">
            <w:pPr>
              <w:pStyle w:val="a4"/>
              <w:ind w:left="-121" w:right="-121"/>
            </w:pPr>
            <w:r w:rsidRPr="000F0B86">
              <w:t>75.69</w:t>
            </w:r>
          </w:p>
        </w:tc>
      </w:tr>
    </w:tbl>
    <w:p w14:paraId="12E3ACF8" w14:textId="1D368072" w:rsidR="008D5D4D" w:rsidRPr="000F0B86" w:rsidRDefault="008D5D4D" w:rsidP="007B017D">
      <w:pPr>
        <w:pStyle w:val="2"/>
        <w:rPr>
          <w:noProof/>
        </w:rPr>
      </w:pPr>
      <w:bookmarkStart w:id="164" w:name="_Toc127133574"/>
      <w:bookmarkStart w:id="165" w:name="_Toc127134004"/>
      <w:r w:rsidRPr="000F0B86">
        <w:rPr>
          <w:noProof/>
        </w:rPr>
        <w:t xml:space="preserve">6.4 </w:t>
      </w:r>
      <w:r w:rsidR="00C36666" w:rsidRPr="000F0B86">
        <w:rPr>
          <w:noProof/>
        </w:rPr>
        <w:t>恒载</w:t>
      </w:r>
      <w:r w:rsidRPr="000F0B86">
        <w:rPr>
          <w:noProof/>
        </w:rPr>
        <w:t>弯矩分配</w:t>
      </w:r>
      <w:bookmarkEnd w:id="164"/>
      <w:bookmarkEnd w:id="165"/>
    </w:p>
    <w:p w14:paraId="51B3F5DC" w14:textId="0EDF07AF" w:rsidR="001C37D9" w:rsidRPr="000F0B86" w:rsidRDefault="00526760" w:rsidP="001C37D9">
      <w:pPr>
        <w:ind w:firstLine="486"/>
      </w:pPr>
      <w:bookmarkStart w:id="166" w:name="_Toc6260089"/>
      <w:bookmarkStart w:id="167" w:name="_Toc511174433"/>
      <w:bookmarkStart w:id="168" w:name="_Toc513428871"/>
      <w:bookmarkStart w:id="169" w:name="_Toc516759591"/>
      <w:bookmarkStart w:id="170" w:name="_Toc516788004"/>
      <w:bookmarkStart w:id="171" w:name="_Toc507275153"/>
      <w:bookmarkStart w:id="172" w:name="_Toc511174434"/>
      <w:r w:rsidRPr="000F0B86">
        <w:rPr>
          <w:rFonts w:hint="eastAsia"/>
        </w:rPr>
        <w:t>弯矩分配过程如下：</w:t>
      </w:r>
    </w:p>
    <w:tbl>
      <w:tblPr>
        <w:tblStyle w:val="ad"/>
        <w:tblW w:w="8307" w:type="dxa"/>
        <w:tblLook w:val="04A0" w:firstRow="1" w:lastRow="0" w:firstColumn="1" w:lastColumn="0" w:noHBand="0" w:noVBand="1"/>
      </w:tblPr>
      <w:tblGrid>
        <w:gridCol w:w="599"/>
        <w:gridCol w:w="524"/>
        <w:gridCol w:w="524"/>
        <w:gridCol w:w="568"/>
        <w:gridCol w:w="452"/>
        <w:gridCol w:w="541"/>
        <w:gridCol w:w="526"/>
        <w:gridCol w:w="526"/>
        <w:gridCol w:w="526"/>
        <w:gridCol w:w="451"/>
        <w:gridCol w:w="499"/>
        <w:gridCol w:w="499"/>
        <w:gridCol w:w="499"/>
        <w:gridCol w:w="567"/>
        <w:gridCol w:w="451"/>
        <w:gridCol w:w="540"/>
        <w:gridCol w:w="526"/>
        <w:gridCol w:w="526"/>
      </w:tblGrid>
      <w:tr w:rsidR="001C37D9" w:rsidRPr="000F0B86" w14:paraId="35F3815D" w14:textId="77777777" w:rsidTr="001C37D9">
        <w:trPr>
          <w:divId w:val="83232161"/>
          <w:trHeight w:val="312"/>
        </w:trPr>
        <w:tc>
          <w:tcPr>
            <w:tcW w:w="1360" w:type="dxa"/>
            <w:noWrap/>
            <w:hideMark/>
          </w:tcPr>
          <w:p w14:paraId="75DB8F41" w14:textId="464B4C1E" w:rsidR="001C37D9" w:rsidRPr="000F0B86" w:rsidRDefault="001C37D9" w:rsidP="001C37D9">
            <w:pPr>
              <w:pStyle w:val="a4"/>
              <w:ind w:left="-121" w:right="-121"/>
            </w:pPr>
          </w:p>
        </w:tc>
        <w:tc>
          <w:tcPr>
            <w:tcW w:w="1136" w:type="dxa"/>
            <w:noWrap/>
            <w:hideMark/>
          </w:tcPr>
          <w:p w14:paraId="0313A07C" w14:textId="77777777" w:rsidR="001C37D9" w:rsidRPr="000F0B86" w:rsidRDefault="001C37D9" w:rsidP="001C37D9">
            <w:pPr>
              <w:pStyle w:val="a4"/>
              <w:ind w:left="-121" w:right="-121"/>
            </w:pPr>
            <w:r w:rsidRPr="000F0B86">
              <w:t>上柱</w:t>
            </w:r>
          </w:p>
        </w:tc>
        <w:tc>
          <w:tcPr>
            <w:tcW w:w="1136" w:type="dxa"/>
            <w:noWrap/>
            <w:hideMark/>
          </w:tcPr>
          <w:p w14:paraId="23006FDE" w14:textId="77777777" w:rsidR="001C37D9" w:rsidRPr="000F0B86" w:rsidRDefault="001C37D9" w:rsidP="001C37D9">
            <w:pPr>
              <w:pStyle w:val="a4"/>
              <w:ind w:left="-121" w:right="-121"/>
            </w:pPr>
            <w:r w:rsidRPr="000F0B86">
              <w:t>下柱</w:t>
            </w:r>
          </w:p>
        </w:tc>
        <w:tc>
          <w:tcPr>
            <w:tcW w:w="1267" w:type="dxa"/>
            <w:noWrap/>
            <w:hideMark/>
          </w:tcPr>
          <w:p w14:paraId="62D061AE" w14:textId="77777777" w:rsidR="001C37D9" w:rsidRPr="000F0B86" w:rsidRDefault="001C37D9" w:rsidP="001C37D9">
            <w:pPr>
              <w:pStyle w:val="a4"/>
              <w:ind w:left="-121" w:right="-121"/>
            </w:pPr>
            <w:r w:rsidRPr="000F0B86">
              <w:t>右梁</w:t>
            </w:r>
          </w:p>
        </w:tc>
        <w:tc>
          <w:tcPr>
            <w:tcW w:w="920" w:type="dxa"/>
            <w:noWrap/>
            <w:hideMark/>
          </w:tcPr>
          <w:p w14:paraId="6F402C5F" w14:textId="77777777" w:rsidR="001C37D9" w:rsidRPr="000F0B86" w:rsidRDefault="001C37D9" w:rsidP="001C37D9">
            <w:pPr>
              <w:pStyle w:val="a4"/>
              <w:ind w:left="-121" w:right="-121"/>
            </w:pPr>
          </w:p>
        </w:tc>
        <w:tc>
          <w:tcPr>
            <w:tcW w:w="1185" w:type="dxa"/>
            <w:noWrap/>
            <w:hideMark/>
          </w:tcPr>
          <w:p w14:paraId="0BF32264" w14:textId="77777777" w:rsidR="001C37D9" w:rsidRPr="000F0B86" w:rsidRDefault="001C37D9" w:rsidP="001C37D9">
            <w:pPr>
              <w:pStyle w:val="a4"/>
              <w:ind w:left="-121" w:right="-121"/>
            </w:pPr>
            <w:r w:rsidRPr="000F0B86">
              <w:t>左梁</w:t>
            </w:r>
          </w:p>
        </w:tc>
        <w:tc>
          <w:tcPr>
            <w:tcW w:w="1145" w:type="dxa"/>
            <w:noWrap/>
            <w:hideMark/>
          </w:tcPr>
          <w:p w14:paraId="097AFCC5" w14:textId="77777777" w:rsidR="001C37D9" w:rsidRPr="000F0B86" w:rsidRDefault="001C37D9" w:rsidP="001C37D9">
            <w:pPr>
              <w:pStyle w:val="a4"/>
              <w:ind w:left="-121" w:right="-121"/>
            </w:pPr>
            <w:r w:rsidRPr="000F0B86">
              <w:t>上柱</w:t>
            </w:r>
          </w:p>
        </w:tc>
        <w:tc>
          <w:tcPr>
            <w:tcW w:w="1145" w:type="dxa"/>
            <w:noWrap/>
            <w:hideMark/>
          </w:tcPr>
          <w:p w14:paraId="4E3FCC03" w14:textId="77777777" w:rsidR="001C37D9" w:rsidRPr="000F0B86" w:rsidRDefault="001C37D9" w:rsidP="001C37D9">
            <w:pPr>
              <w:pStyle w:val="a4"/>
              <w:ind w:left="-121" w:right="-121"/>
            </w:pPr>
            <w:r w:rsidRPr="000F0B86">
              <w:t>下柱</w:t>
            </w:r>
          </w:p>
        </w:tc>
        <w:tc>
          <w:tcPr>
            <w:tcW w:w="1145" w:type="dxa"/>
            <w:noWrap/>
            <w:hideMark/>
          </w:tcPr>
          <w:p w14:paraId="00825CA5" w14:textId="77777777" w:rsidR="001C37D9" w:rsidRPr="000F0B86" w:rsidRDefault="001C37D9" w:rsidP="001C37D9">
            <w:pPr>
              <w:pStyle w:val="a4"/>
              <w:ind w:left="-121" w:right="-121"/>
            </w:pPr>
            <w:r w:rsidRPr="000F0B86">
              <w:t>右梁</w:t>
            </w:r>
          </w:p>
        </w:tc>
        <w:tc>
          <w:tcPr>
            <w:tcW w:w="920" w:type="dxa"/>
            <w:noWrap/>
            <w:hideMark/>
          </w:tcPr>
          <w:p w14:paraId="2428D958" w14:textId="77777777" w:rsidR="001C37D9" w:rsidRPr="000F0B86" w:rsidRDefault="001C37D9" w:rsidP="001C37D9">
            <w:pPr>
              <w:pStyle w:val="a4"/>
              <w:ind w:left="-121" w:right="-121"/>
            </w:pPr>
          </w:p>
        </w:tc>
        <w:tc>
          <w:tcPr>
            <w:tcW w:w="1064" w:type="dxa"/>
            <w:noWrap/>
            <w:hideMark/>
          </w:tcPr>
          <w:p w14:paraId="4E26CFAC" w14:textId="77777777" w:rsidR="001C37D9" w:rsidRPr="000F0B86" w:rsidRDefault="001C37D9" w:rsidP="001C37D9">
            <w:pPr>
              <w:pStyle w:val="a4"/>
              <w:ind w:left="-121" w:right="-121"/>
            </w:pPr>
            <w:r w:rsidRPr="000F0B86">
              <w:t>左梁</w:t>
            </w:r>
          </w:p>
        </w:tc>
        <w:tc>
          <w:tcPr>
            <w:tcW w:w="1064" w:type="dxa"/>
            <w:noWrap/>
            <w:hideMark/>
          </w:tcPr>
          <w:p w14:paraId="41F9E27F" w14:textId="77777777" w:rsidR="001C37D9" w:rsidRPr="000F0B86" w:rsidRDefault="001C37D9" w:rsidP="001C37D9">
            <w:pPr>
              <w:pStyle w:val="a4"/>
              <w:ind w:left="-121" w:right="-121"/>
            </w:pPr>
            <w:r w:rsidRPr="000F0B86">
              <w:t>上柱</w:t>
            </w:r>
          </w:p>
        </w:tc>
        <w:tc>
          <w:tcPr>
            <w:tcW w:w="1064" w:type="dxa"/>
            <w:noWrap/>
            <w:hideMark/>
          </w:tcPr>
          <w:p w14:paraId="2A72FE9A" w14:textId="77777777" w:rsidR="001C37D9" w:rsidRPr="000F0B86" w:rsidRDefault="001C37D9" w:rsidP="001C37D9">
            <w:pPr>
              <w:pStyle w:val="a4"/>
              <w:ind w:left="-121" w:right="-121"/>
            </w:pPr>
            <w:r w:rsidRPr="000F0B86">
              <w:t>下柱</w:t>
            </w:r>
          </w:p>
        </w:tc>
        <w:tc>
          <w:tcPr>
            <w:tcW w:w="1267" w:type="dxa"/>
            <w:noWrap/>
            <w:hideMark/>
          </w:tcPr>
          <w:p w14:paraId="189E12F8" w14:textId="77777777" w:rsidR="001C37D9" w:rsidRPr="000F0B86" w:rsidRDefault="001C37D9" w:rsidP="001C37D9">
            <w:pPr>
              <w:pStyle w:val="a4"/>
              <w:ind w:left="-121" w:right="-121"/>
            </w:pPr>
            <w:r w:rsidRPr="000F0B86">
              <w:t>右梁</w:t>
            </w:r>
          </w:p>
        </w:tc>
        <w:tc>
          <w:tcPr>
            <w:tcW w:w="920" w:type="dxa"/>
            <w:noWrap/>
            <w:hideMark/>
          </w:tcPr>
          <w:p w14:paraId="034A7057" w14:textId="77777777" w:rsidR="001C37D9" w:rsidRPr="000F0B86" w:rsidRDefault="001C37D9" w:rsidP="001C37D9">
            <w:pPr>
              <w:pStyle w:val="a4"/>
              <w:ind w:left="-121" w:right="-121"/>
            </w:pPr>
          </w:p>
        </w:tc>
        <w:tc>
          <w:tcPr>
            <w:tcW w:w="1185" w:type="dxa"/>
            <w:noWrap/>
            <w:hideMark/>
          </w:tcPr>
          <w:p w14:paraId="59C46E94" w14:textId="77777777" w:rsidR="001C37D9" w:rsidRPr="000F0B86" w:rsidRDefault="001C37D9" w:rsidP="001C37D9">
            <w:pPr>
              <w:pStyle w:val="a4"/>
              <w:ind w:left="-121" w:right="-121"/>
            </w:pPr>
            <w:r w:rsidRPr="000F0B86">
              <w:t>左梁</w:t>
            </w:r>
          </w:p>
        </w:tc>
        <w:tc>
          <w:tcPr>
            <w:tcW w:w="1145" w:type="dxa"/>
            <w:noWrap/>
            <w:hideMark/>
          </w:tcPr>
          <w:p w14:paraId="5FD30DB7" w14:textId="77777777" w:rsidR="001C37D9" w:rsidRPr="000F0B86" w:rsidRDefault="001C37D9" w:rsidP="001C37D9">
            <w:pPr>
              <w:pStyle w:val="a4"/>
              <w:ind w:left="-121" w:right="-121"/>
            </w:pPr>
            <w:r w:rsidRPr="000F0B86">
              <w:t>上柱</w:t>
            </w:r>
          </w:p>
        </w:tc>
        <w:tc>
          <w:tcPr>
            <w:tcW w:w="1145" w:type="dxa"/>
            <w:noWrap/>
            <w:hideMark/>
          </w:tcPr>
          <w:p w14:paraId="3EC2102E" w14:textId="77777777" w:rsidR="001C37D9" w:rsidRPr="000F0B86" w:rsidRDefault="001C37D9" w:rsidP="001C37D9">
            <w:pPr>
              <w:pStyle w:val="a4"/>
              <w:ind w:left="-121" w:right="-121"/>
            </w:pPr>
            <w:r w:rsidRPr="000F0B86">
              <w:t>下柱</w:t>
            </w:r>
          </w:p>
        </w:tc>
      </w:tr>
      <w:tr w:rsidR="001C37D9" w:rsidRPr="000F0B86" w14:paraId="0F6FC2B7" w14:textId="77777777" w:rsidTr="001C37D9">
        <w:trPr>
          <w:divId w:val="83232161"/>
          <w:trHeight w:val="324"/>
        </w:trPr>
        <w:tc>
          <w:tcPr>
            <w:tcW w:w="1360" w:type="dxa"/>
            <w:noWrap/>
            <w:hideMark/>
          </w:tcPr>
          <w:p w14:paraId="59B69FA8" w14:textId="77777777" w:rsidR="001C37D9" w:rsidRPr="000F0B86" w:rsidRDefault="001C37D9" w:rsidP="001C37D9">
            <w:pPr>
              <w:pStyle w:val="a4"/>
              <w:ind w:left="-121" w:right="-121"/>
            </w:pPr>
          </w:p>
        </w:tc>
        <w:tc>
          <w:tcPr>
            <w:tcW w:w="1136" w:type="dxa"/>
            <w:noWrap/>
            <w:hideMark/>
          </w:tcPr>
          <w:p w14:paraId="4E17C5D3" w14:textId="77777777" w:rsidR="001C37D9" w:rsidRPr="000F0B86" w:rsidRDefault="001C37D9" w:rsidP="001C37D9">
            <w:pPr>
              <w:pStyle w:val="a4"/>
              <w:ind w:left="-121" w:right="-121"/>
            </w:pPr>
            <w:r w:rsidRPr="000F0B86">
              <w:t xml:space="preserve">0.000 </w:t>
            </w:r>
          </w:p>
        </w:tc>
        <w:tc>
          <w:tcPr>
            <w:tcW w:w="1136" w:type="dxa"/>
            <w:noWrap/>
            <w:hideMark/>
          </w:tcPr>
          <w:p w14:paraId="010D08AC" w14:textId="77777777" w:rsidR="001C37D9" w:rsidRPr="000F0B86" w:rsidRDefault="001C37D9" w:rsidP="001C37D9">
            <w:pPr>
              <w:pStyle w:val="a4"/>
              <w:ind w:left="-121" w:right="-121"/>
            </w:pPr>
            <w:r w:rsidRPr="000F0B86">
              <w:t xml:space="preserve">0.667 </w:t>
            </w:r>
          </w:p>
        </w:tc>
        <w:tc>
          <w:tcPr>
            <w:tcW w:w="1267" w:type="dxa"/>
            <w:noWrap/>
            <w:hideMark/>
          </w:tcPr>
          <w:p w14:paraId="6C1259DE" w14:textId="77777777" w:rsidR="001C37D9" w:rsidRPr="000F0B86" w:rsidRDefault="001C37D9" w:rsidP="001C37D9">
            <w:pPr>
              <w:pStyle w:val="a4"/>
              <w:ind w:left="-121" w:right="-121"/>
            </w:pPr>
            <w:r w:rsidRPr="000F0B86">
              <w:t xml:space="preserve">0.333 </w:t>
            </w:r>
          </w:p>
        </w:tc>
        <w:tc>
          <w:tcPr>
            <w:tcW w:w="920" w:type="dxa"/>
            <w:noWrap/>
            <w:hideMark/>
          </w:tcPr>
          <w:p w14:paraId="170E7A03" w14:textId="77777777" w:rsidR="001C37D9" w:rsidRPr="000F0B86" w:rsidRDefault="001C37D9" w:rsidP="001C37D9">
            <w:pPr>
              <w:pStyle w:val="a4"/>
              <w:ind w:left="-121" w:right="-121"/>
            </w:pPr>
            <w:r w:rsidRPr="000F0B86">
              <w:t xml:space="preserve">　</w:t>
            </w:r>
          </w:p>
        </w:tc>
        <w:tc>
          <w:tcPr>
            <w:tcW w:w="1185" w:type="dxa"/>
            <w:noWrap/>
            <w:hideMark/>
          </w:tcPr>
          <w:p w14:paraId="216B745F" w14:textId="77777777" w:rsidR="001C37D9" w:rsidRPr="000F0B86" w:rsidRDefault="001C37D9" w:rsidP="001C37D9">
            <w:pPr>
              <w:pStyle w:val="a4"/>
              <w:ind w:left="-121" w:right="-121"/>
            </w:pPr>
            <w:r w:rsidRPr="000F0B86">
              <w:t xml:space="preserve">0.260 </w:t>
            </w:r>
          </w:p>
        </w:tc>
        <w:tc>
          <w:tcPr>
            <w:tcW w:w="1145" w:type="dxa"/>
            <w:noWrap/>
            <w:hideMark/>
          </w:tcPr>
          <w:p w14:paraId="325C2B97" w14:textId="77777777" w:rsidR="001C37D9" w:rsidRPr="000F0B86" w:rsidRDefault="001C37D9" w:rsidP="001C37D9">
            <w:pPr>
              <w:pStyle w:val="a4"/>
              <w:ind w:left="-121" w:right="-121"/>
            </w:pPr>
            <w:r w:rsidRPr="000F0B86">
              <w:t xml:space="preserve">0.000 </w:t>
            </w:r>
          </w:p>
        </w:tc>
        <w:tc>
          <w:tcPr>
            <w:tcW w:w="1145" w:type="dxa"/>
            <w:noWrap/>
            <w:hideMark/>
          </w:tcPr>
          <w:p w14:paraId="150119D9" w14:textId="77777777" w:rsidR="001C37D9" w:rsidRPr="000F0B86" w:rsidRDefault="001C37D9" w:rsidP="001C37D9">
            <w:pPr>
              <w:pStyle w:val="a4"/>
              <w:ind w:left="-121" w:right="-121"/>
            </w:pPr>
            <w:r w:rsidRPr="000F0B86">
              <w:t xml:space="preserve">0.520 </w:t>
            </w:r>
          </w:p>
        </w:tc>
        <w:tc>
          <w:tcPr>
            <w:tcW w:w="1145" w:type="dxa"/>
            <w:noWrap/>
            <w:hideMark/>
          </w:tcPr>
          <w:p w14:paraId="66495313" w14:textId="77777777" w:rsidR="001C37D9" w:rsidRPr="000F0B86" w:rsidRDefault="001C37D9" w:rsidP="001C37D9">
            <w:pPr>
              <w:pStyle w:val="a4"/>
              <w:ind w:left="-121" w:right="-121"/>
            </w:pPr>
            <w:r w:rsidRPr="000F0B86">
              <w:t xml:space="preserve">0.220 </w:t>
            </w:r>
          </w:p>
        </w:tc>
        <w:tc>
          <w:tcPr>
            <w:tcW w:w="920" w:type="dxa"/>
            <w:noWrap/>
            <w:hideMark/>
          </w:tcPr>
          <w:p w14:paraId="2604F76A" w14:textId="77777777" w:rsidR="001C37D9" w:rsidRPr="000F0B86" w:rsidRDefault="001C37D9" w:rsidP="001C37D9">
            <w:pPr>
              <w:pStyle w:val="a4"/>
              <w:ind w:left="-121" w:right="-121"/>
            </w:pPr>
            <w:r w:rsidRPr="000F0B86">
              <w:t xml:space="preserve">　</w:t>
            </w:r>
          </w:p>
        </w:tc>
        <w:tc>
          <w:tcPr>
            <w:tcW w:w="1064" w:type="dxa"/>
            <w:noWrap/>
            <w:hideMark/>
          </w:tcPr>
          <w:p w14:paraId="27946C7C" w14:textId="77777777" w:rsidR="001C37D9" w:rsidRPr="000F0B86" w:rsidRDefault="001C37D9" w:rsidP="001C37D9">
            <w:pPr>
              <w:pStyle w:val="a4"/>
              <w:ind w:left="-121" w:right="-121"/>
            </w:pPr>
            <w:r w:rsidRPr="000F0B86">
              <w:t xml:space="preserve">0.220 </w:t>
            </w:r>
          </w:p>
        </w:tc>
        <w:tc>
          <w:tcPr>
            <w:tcW w:w="1064" w:type="dxa"/>
            <w:noWrap/>
            <w:hideMark/>
          </w:tcPr>
          <w:p w14:paraId="041295C3" w14:textId="77777777" w:rsidR="001C37D9" w:rsidRPr="000F0B86" w:rsidRDefault="001C37D9" w:rsidP="001C37D9">
            <w:pPr>
              <w:pStyle w:val="a4"/>
              <w:ind w:left="-121" w:right="-121"/>
            </w:pPr>
            <w:r w:rsidRPr="000F0B86">
              <w:t xml:space="preserve">0.000 </w:t>
            </w:r>
          </w:p>
        </w:tc>
        <w:tc>
          <w:tcPr>
            <w:tcW w:w="1064" w:type="dxa"/>
            <w:noWrap/>
            <w:hideMark/>
          </w:tcPr>
          <w:p w14:paraId="5807FC9B" w14:textId="77777777" w:rsidR="001C37D9" w:rsidRPr="000F0B86" w:rsidRDefault="001C37D9" w:rsidP="001C37D9">
            <w:pPr>
              <w:pStyle w:val="a4"/>
              <w:ind w:left="-121" w:right="-121"/>
            </w:pPr>
            <w:r w:rsidRPr="000F0B86">
              <w:t xml:space="preserve">0.520 </w:t>
            </w:r>
          </w:p>
        </w:tc>
        <w:tc>
          <w:tcPr>
            <w:tcW w:w="1267" w:type="dxa"/>
            <w:noWrap/>
            <w:hideMark/>
          </w:tcPr>
          <w:p w14:paraId="4572AAF0" w14:textId="77777777" w:rsidR="001C37D9" w:rsidRPr="000F0B86" w:rsidRDefault="001C37D9" w:rsidP="001C37D9">
            <w:pPr>
              <w:pStyle w:val="a4"/>
              <w:ind w:left="-121" w:right="-121"/>
            </w:pPr>
            <w:r w:rsidRPr="000F0B86">
              <w:t xml:space="preserve">0.260 </w:t>
            </w:r>
          </w:p>
        </w:tc>
        <w:tc>
          <w:tcPr>
            <w:tcW w:w="920" w:type="dxa"/>
            <w:noWrap/>
            <w:hideMark/>
          </w:tcPr>
          <w:p w14:paraId="5B1490DA" w14:textId="77777777" w:rsidR="001C37D9" w:rsidRPr="000F0B86" w:rsidRDefault="001C37D9" w:rsidP="001C37D9">
            <w:pPr>
              <w:pStyle w:val="a4"/>
              <w:ind w:left="-121" w:right="-121"/>
            </w:pPr>
            <w:r w:rsidRPr="000F0B86">
              <w:t xml:space="preserve">　</w:t>
            </w:r>
          </w:p>
        </w:tc>
        <w:tc>
          <w:tcPr>
            <w:tcW w:w="1185" w:type="dxa"/>
            <w:noWrap/>
            <w:hideMark/>
          </w:tcPr>
          <w:p w14:paraId="3F05E8F7" w14:textId="77777777" w:rsidR="001C37D9" w:rsidRPr="000F0B86" w:rsidRDefault="001C37D9" w:rsidP="001C37D9">
            <w:pPr>
              <w:pStyle w:val="a4"/>
              <w:ind w:left="-121" w:right="-121"/>
            </w:pPr>
            <w:r w:rsidRPr="000F0B86">
              <w:t xml:space="preserve">0.333 </w:t>
            </w:r>
          </w:p>
        </w:tc>
        <w:tc>
          <w:tcPr>
            <w:tcW w:w="1145" w:type="dxa"/>
            <w:noWrap/>
            <w:hideMark/>
          </w:tcPr>
          <w:p w14:paraId="60C7298A" w14:textId="77777777" w:rsidR="001C37D9" w:rsidRPr="000F0B86" w:rsidRDefault="001C37D9" w:rsidP="001C37D9">
            <w:pPr>
              <w:pStyle w:val="a4"/>
              <w:ind w:left="-121" w:right="-121"/>
            </w:pPr>
            <w:r w:rsidRPr="000F0B86">
              <w:t xml:space="preserve">0.000 </w:t>
            </w:r>
          </w:p>
        </w:tc>
        <w:tc>
          <w:tcPr>
            <w:tcW w:w="1145" w:type="dxa"/>
            <w:noWrap/>
            <w:hideMark/>
          </w:tcPr>
          <w:p w14:paraId="53917CDB" w14:textId="77777777" w:rsidR="001C37D9" w:rsidRPr="000F0B86" w:rsidRDefault="001C37D9" w:rsidP="001C37D9">
            <w:pPr>
              <w:pStyle w:val="a4"/>
              <w:ind w:left="-121" w:right="-121"/>
            </w:pPr>
            <w:r w:rsidRPr="000F0B86">
              <w:t xml:space="preserve">0.667 </w:t>
            </w:r>
          </w:p>
        </w:tc>
      </w:tr>
      <w:tr w:rsidR="001C37D9" w:rsidRPr="000F0B86" w14:paraId="38209956" w14:textId="77777777" w:rsidTr="001C37D9">
        <w:trPr>
          <w:divId w:val="83232161"/>
          <w:trHeight w:val="324"/>
        </w:trPr>
        <w:tc>
          <w:tcPr>
            <w:tcW w:w="1360" w:type="dxa"/>
            <w:vMerge w:val="restart"/>
            <w:noWrap/>
            <w:hideMark/>
          </w:tcPr>
          <w:p w14:paraId="4D8DA233" w14:textId="77777777" w:rsidR="001C37D9" w:rsidRPr="000F0B86" w:rsidRDefault="001C37D9" w:rsidP="001C37D9">
            <w:pPr>
              <w:pStyle w:val="a4"/>
              <w:ind w:left="-121" w:right="-121"/>
            </w:pPr>
            <w:r w:rsidRPr="000F0B86">
              <w:t>3</w:t>
            </w:r>
          </w:p>
        </w:tc>
        <w:tc>
          <w:tcPr>
            <w:tcW w:w="1136" w:type="dxa"/>
            <w:noWrap/>
            <w:hideMark/>
          </w:tcPr>
          <w:p w14:paraId="4D944F73" w14:textId="77777777" w:rsidR="001C37D9" w:rsidRPr="000F0B86" w:rsidRDefault="001C37D9" w:rsidP="001C37D9">
            <w:pPr>
              <w:pStyle w:val="a4"/>
              <w:ind w:left="-121" w:right="-121"/>
            </w:pPr>
          </w:p>
        </w:tc>
        <w:tc>
          <w:tcPr>
            <w:tcW w:w="1136" w:type="dxa"/>
            <w:noWrap/>
            <w:hideMark/>
          </w:tcPr>
          <w:p w14:paraId="4DB8CF36" w14:textId="77777777" w:rsidR="001C37D9" w:rsidRPr="000F0B86" w:rsidRDefault="001C37D9" w:rsidP="001C37D9">
            <w:pPr>
              <w:pStyle w:val="a4"/>
              <w:ind w:left="-121" w:right="-121"/>
            </w:pPr>
            <w:r w:rsidRPr="000F0B86">
              <w:t xml:space="preserve">　</w:t>
            </w:r>
          </w:p>
        </w:tc>
        <w:tc>
          <w:tcPr>
            <w:tcW w:w="1267" w:type="dxa"/>
            <w:noWrap/>
            <w:hideMark/>
          </w:tcPr>
          <w:p w14:paraId="45F21BB1" w14:textId="77777777" w:rsidR="001C37D9" w:rsidRPr="000F0B86" w:rsidRDefault="001C37D9" w:rsidP="001C37D9">
            <w:pPr>
              <w:pStyle w:val="a4"/>
              <w:ind w:left="-121" w:right="-121"/>
            </w:pPr>
          </w:p>
        </w:tc>
        <w:tc>
          <w:tcPr>
            <w:tcW w:w="920" w:type="dxa"/>
            <w:noWrap/>
            <w:hideMark/>
          </w:tcPr>
          <w:p w14:paraId="741D1D4E" w14:textId="77777777" w:rsidR="001C37D9" w:rsidRPr="000F0B86" w:rsidRDefault="001C37D9" w:rsidP="001C37D9">
            <w:pPr>
              <w:pStyle w:val="a4"/>
              <w:ind w:left="-121" w:right="-121"/>
            </w:pPr>
          </w:p>
        </w:tc>
        <w:tc>
          <w:tcPr>
            <w:tcW w:w="1185" w:type="dxa"/>
            <w:noWrap/>
            <w:hideMark/>
          </w:tcPr>
          <w:p w14:paraId="1BFA2888" w14:textId="77777777" w:rsidR="001C37D9" w:rsidRPr="000F0B86" w:rsidRDefault="001C37D9" w:rsidP="001C37D9">
            <w:pPr>
              <w:pStyle w:val="a4"/>
              <w:ind w:left="-121" w:right="-121"/>
            </w:pPr>
          </w:p>
        </w:tc>
        <w:tc>
          <w:tcPr>
            <w:tcW w:w="1145" w:type="dxa"/>
            <w:noWrap/>
            <w:hideMark/>
          </w:tcPr>
          <w:p w14:paraId="66F1B229" w14:textId="77777777" w:rsidR="001C37D9" w:rsidRPr="000F0B86" w:rsidRDefault="001C37D9" w:rsidP="001C37D9">
            <w:pPr>
              <w:pStyle w:val="a4"/>
              <w:ind w:left="-121" w:right="-121"/>
            </w:pPr>
            <w:r w:rsidRPr="000F0B86">
              <w:t xml:space="preserve">　</w:t>
            </w:r>
          </w:p>
        </w:tc>
        <w:tc>
          <w:tcPr>
            <w:tcW w:w="1145" w:type="dxa"/>
            <w:noWrap/>
            <w:hideMark/>
          </w:tcPr>
          <w:p w14:paraId="614CB70B" w14:textId="77777777" w:rsidR="001C37D9" w:rsidRPr="000F0B86" w:rsidRDefault="001C37D9" w:rsidP="001C37D9">
            <w:pPr>
              <w:pStyle w:val="a4"/>
              <w:ind w:left="-121" w:right="-121"/>
            </w:pPr>
          </w:p>
        </w:tc>
        <w:tc>
          <w:tcPr>
            <w:tcW w:w="1145" w:type="dxa"/>
            <w:noWrap/>
            <w:hideMark/>
          </w:tcPr>
          <w:p w14:paraId="57170D44" w14:textId="77777777" w:rsidR="001C37D9" w:rsidRPr="000F0B86" w:rsidRDefault="001C37D9" w:rsidP="001C37D9">
            <w:pPr>
              <w:pStyle w:val="a4"/>
              <w:ind w:left="-121" w:right="-121"/>
            </w:pPr>
          </w:p>
        </w:tc>
        <w:tc>
          <w:tcPr>
            <w:tcW w:w="920" w:type="dxa"/>
            <w:noWrap/>
            <w:hideMark/>
          </w:tcPr>
          <w:p w14:paraId="2A64D59A" w14:textId="77777777" w:rsidR="001C37D9" w:rsidRPr="000F0B86" w:rsidRDefault="001C37D9" w:rsidP="001C37D9">
            <w:pPr>
              <w:pStyle w:val="a4"/>
              <w:ind w:left="-121" w:right="-121"/>
            </w:pPr>
          </w:p>
        </w:tc>
        <w:tc>
          <w:tcPr>
            <w:tcW w:w="1064" w:type="dxa"/>
            <w:noWrap/>
            <w:hideMark/>
          </w:tcPr>
          <w:p w14:paraId="79633DFF" w14:textId="77777777" w:rsidR="001C37D9" w:rsidRPr="000F0B86" w:rsidRDefault="001C37D9" w:rsidP="001C37D9">
            <w:pPr>
              <w:pStyle w:val="a4"/>
              <w:ind w:left="-121" w:right="-121"/>
            </w:pPr>
          </w:p>
        </w:tc>
        <w:tc>
          <w:tcPr>
            <w:tcW w:w="1064" w:type="dxa"/>
            <w:noWrap/>
            <w:hideMark/>
          </w:tcPr>
          <w:p w14:paraId="6F4E63A8" w14:textId="77777777" w:rsidR="001C37D9" w:rsidRPr="000F0B86" w:rsidRDefault="001C37D9" w:rsidP="001C37D9">
            <w:pPr>
              <w:pStyle w:val="a4"/>
              <w:ind w:left="-121" w:right="-121"/>
            </w:pPr>
            <w:r w:rsidRPr="000F0B86">
              <w:t xml:space="preserve">　</w:t>
            </w:r>
          </w:p>
        </w:tc>
        <w:tc>
          <w:tcPr>
            <w:tcW w:w="1064" w:type="dxa"/>
            <w:noWrap/>
            <w:hideMark/>
          </w:tcPr>
          <w:p w14:paraId="2D522655" w14:textId="77777777" w:rsidR="001C37D9" w:rsidRPr="000F0B86" w:rsidRDefault="001C37D9" w:rsidP="001C37D9">
            <w:pPr>
              <w:pStyle w:val="a4"/>
              <w:ind w:left="-121" w:right="-121"/>
            </w:pPr>
          </w:p>
        </w:tc>
        <w:tc>
          <w:tcPr>
            <w:tcW w:w="1267" w:type="dxa"/>
            <w:noWrap/>
            <w:hideMark/>
          </w:tcPr>
          <w:p w14:paraId="43955FEC" w14:textId="77777777" w:rsidR="001C37D9" w:rsidRPr="000F0B86" w:rsidRDefault="001C37D9" w:rsidP="001C37D9">
            <w:pPr>
              <w:pStyle w:val="a4"/>
              <w:ind w:left="-121" w:right="-121"/>
            </w:pPr>
          </w:p>
        </w:tc>
        <w:tc>
          <w:tcPr>
            <w:tcW w:w="920" w:type="dxa"/>
            <w:noWrap/>
            <w:hideMark/>
          </w:tcPr>
          <w:p w14:paraId="548DC0CB" w14:textId="77777777" w:rsidR="001C37D9" w:rsidRPr="000F0B86" w:rsidRDefault="001C37D9" w:rsidP="001C37D9">
            <w:pPr>
              <w:pStyle w:val="a4"/>
              <w:ind w:left="-121" w:right="-121"/>
            </w:pPr>
          </w:p>
        </w:tc>
        <w:tc>
          <w:tcPr>
            <w:tcW w:w="1185" w:type="dxa"/>
            <w:noWrap/>
            <w:hideMark/>
          </w:tcPr>
          <w:p w14:paraId="5D2A0057" w14:textId="77777777" w:rsidR="001C37D9" w:rsidRPr="000F0B86" w:rsidRDefault="001C37D9" w:rsidP="001C37D9">
            <w:pPr>
              <w:pStyle w:val="a4"/>
              <w:ind w:left="-121" w:right="-121"/>
            </w:pPr>
          </w:p>
        </w:tc>
        <w:tc>
          <w:tcPr>
            <w:tcW w:w="1145" w:type="dxa"/>
            <w:noWrap/>
            <w:hideMark/>
          </w:tcPr>
          <w:p w14:paraId="2F5BE638" w14:textId="77777777" w:rsidR="001C37D9" w:rsidRPr="000F0B86" w:rsidRDefault="001C37D9" w:rsidP="001C37D9">
            <w:pPr>
              <w:pStyle w:val="a4"/>
              <w:ind w:left="-121" w:right="-121"/>
            </w:pPr>
            <w:r w:rsidRPr="000F0B86">
              <w:t xml:space="preserve">　</w:t>
            </w:r>
          </w:p>
        </w:tc>
        <w:tc>
          <w:tcPr>
            <w:tcW w:w="1145" w:type="dxa"/>
            <w:noWrap/>
            <w:hideMark/>
          </w:tcPr>
          <w:p w14:paraId="739BB94C" w14:textId="77777777" w:rsidR="001C37D9" w:rsidRPr="000F0B86" w:rsidRDefault="001C37D9" w:rsidP="001C37D9">
            <w:pPr>
              <w:pStyle w:val="a4"/>
              <w:ind w:left="-121" w:right="-121"/>
            </w:pPr>
          </w:p>
        </w:tc>
      </w:tr>
      <w:tr w:rsidR="001C37D9" w:rsidRPr="000F0B86" w14:paraId="3FBC9448" w14:textId="77777777" w:rsidTr="001C37D9">
        <w:trPr>
          <w:divId w:val="83232161"/>
          <w:trHeight w:val="312"/>
        </w:trPr>
        <w:tc>
          <w:tcPr>
            <w:tcW w:w="1360" w:type="dxa"/>
            <w:vMerge/>
            <w:hideMark/>
          </w:tcPr>
          <w:p w14:paraId="55A7547A" w14:textId="77777777" w:rsidR="001C37D9" w:rsidRPr="000F0B86" w:rsidRDefault="001C37D9" w:rsidP="001C37D9">
            <w:pPr>
              <w:pStyle w:val="a4"/>
              <w:ind w:left="-121" w:right="-121"/>
            </w:pPr>
          </w:p>
        </w:tc>
        <w:tc>
          <w:tcPr>
            <w:tcW w:w="1136" w:type="dxa"/>
            <w:noWrap/>
            <w:hideMark/>
          </w:tcPr>
          <w:p w14:paraId="0F60BD2A" w14:textId="77777777" w:rsidR="001C37D9" w:rsidRPr="000F0B86" w:rsidRDefault="001C37D9" w:rsidP="001C37D9">
            <w:pPr>
              <w:pStyle w:val="a4"/>
              <w:ind w:left="-121" w:right="-121"/>
            </w:pPr>
            <w:r w:rsidRPr="000F0B86">
              <w:t xml:space="preserve">　</w:t>
            </w:r>
          </w:p>
        </w:tc>
        <w:tc>
          <w:tcPr>
            <w:tcW w:w="1136" w:type="dxa"/>
            <w:noWrap/>
            <w:hideMark/>
          </w:tcPr>
          <w:p w14:paraId="0D45BCDE" w14:textId="77777777" w:rsidR="001C37D9" w:rsidRPr="000F0B86" w:rsidRDefault="001C37D9" w:rsidP="001C37D9">
            <w:pPr>
              <w:pStyle w:val="a4"/>
              <w:ind w:left="-121" w:right="-121"/>
            </w:pPr>
            <w:r w:rsidRPr="000F0B86">
              <w:t>0.00</w:t>
            </w:r>
          </w:p>
        </w:tc>
        <w:tc>
          <w:tcPr>
            <w:tcW w:w="1267" w:type="dxa"/>
            <w:noWrap/>
            <w:hideMark/>
          </w:tcPr>
          <w:p w14:paraId="476B4480" w14:textId="77777777" w:rsidR="001C37D9" w:rsidRPr="000F0B86" w:rsidRDefault="001C37D9" w:rsidP="001C37D9">
            <w:pPr>
              <w:pStyle w:val="a4"/>
              <w:ind w:left="-121" w:right="-121"/>
            </w:pPr>
            <w:r w:rsidRPr="000F0B86">
              <w:t>-54.06</w:t>
            </w:r>
          </w:p>
        </w:tc>
        <w:tc>
          <w:tcPr>
            <w:tcW w:w="920" w:type="dxa"/>
            <w:noWrap/>
            <w:hideMark/>
          </w:tcPr>
          <w:p w14:paraId="792FB0A6" w14:textId="77777777" w:rsidR="001C37D9" w:rsidRPr="000F0B86" w:rsidRDefault="001C37D9" w:rsidP="001C37D9">
            <w:pPr>
              <w:pStyle w:val="a4"/>
              <w:ind w:left="-121" w:right="-121"/>
            </w:pPr>
          </w:p>
        </w:tc>
        <w:tc>
          <w:tcPr>
            <w:tcW w:w="1185" w:type="dxa"/>
            <w:noWrap/>
            <w:hideMark/>
          </w:tcPr>
          <w:p w14:paraId="3598BB74" w14:textId="77777777" w:rsidR="001C37D9" w:rsidRPr="000F0B86" w:rsidRDefault="001C37D9" w:rsidP="001C37D9">
            <w:pPr>
              <w:pStyle w:val="a4"/>
              <w:ind w:left="-121" w:right="-121"/>
            </w:pPr>
            <w:r w:rsidRPr="000F0B86">
              <w:t>54.06</w:t>
            </w:r>
          </w:p>
        </w:tc>
        <w:tc>
          <w:tcPr>
            <w:tcW w:w="1145" w:type="dxa"/>
            <w:noWrap/>
            <w:hideMark/>
          </w:tcPr>
          <w:p w14:paraId="3F5C2164" w14:textId="77777777" w:rsidR="001C37D9" w:rsidRPr="000F0B86" w:rsidRDefault="001C37D9" w:rsidP="001C37D9">
            <w:pPr>
              <w:pStyle w:val="a4"/>
              <w:ind w:left="-121" w:right="-121"/>
            </w:pPr>
            <w:r w:rsidRPr="000F0B86">
              <w:t xml:space="preserve">　</w:t>
            </w:r>
          </w:p>
        </w:tc>
        <w:tc>
          <w:tcPr>
            <w:tcW w:w="1145" w:type="dxa"/>
            <w:noWrap/>
            <w:hideMark/>
          </w:tcPr>
          <w:p w14:paraId="4C79C169" w14:textId="77777777" w:rsidR="001C37D9" w:rsidRPr="000F0B86" w:rsidRDefault="001C37D9" w:rsidP="001C37D9">
            <w:pPr>
              <w:pStyle w:val="a4"/>
              <w:ind w:left="-121" w:right="-121"/>
            </w:pPr>
            <w:r w:rsidRPr="000F0B86">
              <w:t>0.00</w:t>
            </w:r>
          </w:p>
        </w:tc>
        <w:tc>
          <w:tcPr>
            <w:tcW w:w="1145" w:type="dxa"/>
            <w:noWrap/>
            <w:hideMark/>
          </w:tcPr>
          <w:p w14:paraId="75FDA8F1" w14:textId="77777777" w:rsidR="001C37D9" w:rsidRPr="000F0B86" w:rsidRDefault="001C37D9" w:rsidP="001C37D9">
            <w:pPr>
              <w:pStyle w:val="a4"/>
              <w:ind w:left="-121" w:right="-121"/>
            </w:pPr>
            <w:r w:rsidRPr="000F0B86">
              <w:t>-0.76</w:t>
            </w:r>
          </w:p>
        </w:tc>
        <w:tc>
          <w:tcPr>
            <w:tcW w:w="920" w:type="dxa"/>
            <w:noWrap/>
            <w:hideMark/>
          </w:tcPr>
          <w:p w14:paraId="1F47108D" w14:textId="77777777" w:rsidR="001C37D9" w:rsidRPr="000F0B86" w:rsidRDefault="001C37D9" w:rsidP="001C37D9">
            <w:pPr>
              <w:pStyle w:val="a4"/>
              <w:ind w:left="-121" w:right="-121"/>
            </w:pPr>
          </w:p>
        </w:tc>
        <w:tc>
          <w:tcPr>
            <w:tcW w:w="1064" w:type="dxa"/>
            <w:noWrap/>
            <w:hideMark/>
          </w:tcPr>
          <w:p w14:paraId="0452B363" w14:textId="77777777" w:rsidR="001C37D9" w:rsidRPr="000F0B86" w:rsidRDefault="001C37D9" w:rsidP="001C37D9">
            <w:pPr>
              <w:pStyle w:val="a4"/>
              <w:ind w:left="-121" w:right="-121"/>
            </w:pPr>
            <w:r w:rsidRPr="000F0B86">
              <w:t>0.76</w:t>
            </w:r>
          </w:p>
        </w:tc>
        <w:tc>
          <w:tcPr>
            <w:tcW w:w="1064" w:type="dxa"/>
            <w:noWrap/>
            <w:hideMark/>
          </w:tcPr>
          <w:p w14:paraId="73B89F59" w14:textId="77777777" w:rsidR="001C37D9" w:rsidRPr="000F0B86" w:rsidRDefault="001C37D9" w:rsidP="001C37D9">
            <w:pPr>
              <w:pStyle w:val="a4"/>
              <w:ind w:left="-121" w:right="-121"/>
            </w:pPr>
            <w:r w:rsidRPr="000F0B86">
              <w:t xml:space="preserve">　</w:t>
            </w:r>
          </w:p>
        </w:tc>
        <w:tc>
          <w:tcPr>
            <w:tcW w:w="1064" w:type="dxa"/>
            <w:noWrap/>
            <w:hideMark/>
          </w:tcPr>
          <w:p w14:paraId="0CC616FD" w14:textId="77777777" w:rsidR="001C37D9" w:rsidRPr="000F0B86" w:rsidRDefault="001C37D9" w:rsidP="001C37D9">
            <w:pPr>
              <w:pStyle w:val="a4"/>
              <w:ind w:left="-121" w:right="-121"/>
            </w:pPr>
            <w:r w:rsidRPr="000F0B86">
              <w:t>0.00</w:t>
            </w:r>
          </w:p>
        </w:tc>
        <w:tc>
          <w:tcPr>
            <w:tcW w:w="1267" w:type="dxa"/>
            <w:noWrap/>
            <w:hideMark/>
          </w:tcPr>
          <w:p w14:paraId="266CB2EA" w14:textId="77777777" w:rsidR="001C37D9" w:rsidRPr="000F0B86" w:rsidRDefault="001C37D9" w:rsidP="001C37D9">
            <w:pPr>
              <w:pStyle w:val="a4"/>
              <w:ind w:left="-121" w:right="-121"/>
            </w:pPr>
            <w:r w:rsidRPr="000F0B86">
              <w:t>-54.06</w:t>
            </w:r>
          </w:p>
        </w:tc>
        <w:tc>
          <w:tcPr>
            <w:tcW w:w="920" w:type="dxa"/>
            <w:noWrap/>
            <w:hideMark/>
          </w:tcPr>
          <w:p w14:paraId="33188E08" w14:textId="77777777" w:rsidR="001C37D9" w:rsidRPr="000F0B86" w:rsidRDefault="001C37D9" w:rsidP="001C37D9">
            <w:pPr>
              <w:pStyle w:val="a4"/>
              <w:ind w:left="-121" w:right="-121"/>
            </w:pPr>
          </w:p>
        </w:tc>
        <w:tc>
          <w:tcPr>
            <w:tcW w:w="1185" w:type="dxa"/>
            <w:noWrap/>
            <w:hideMark/>
          </w:tcPr>
          <w:p w14:paraId="500D8646" w14:textId="77777777" w:rsidR="001C37D9" w:rsidRPr="000F0B86" w:rsidRDefault="001C37D9" w:rsidP="001C37D9">
            <w:pPr>
              <w:pStyle w:val="a4"/>
              <w:ind w:left="-121" w:right="-121"/>
            </w:pPr>
            <w:r w:rsidRPr="000F0B86">
              <w:t>54.06</w:t>
            </w:r>
          </w:p>
        </w:tc>
        <w:tc>
          <w:tcPr>
            <w:tcW w:w="1145" w:type="dxa"/>
            <w:noWrap/>
            <w:hideMark/>
          </w:tcPr>
          <w:p w14:paraId="31E4FC34" w14:textId="77777777" w:rsidR="001C37D9" w:rsidRPr="000F0B86" w:rsidRDefault="001C37D9" w:rsidP="001C37D9">
            <w:pPr>
              <w:pStyle w:val="a4"/>
              <w:ind w:left="-121" w:right="-121"/>
            </w:pPr>
            <w:r w:rsidRPr="000F0B86">
              <w:t xml:space="preserve">　</w:t>
            </w:r>
          </w:p>
        </w:tc>
        <w:tc>
          <w:tcPr>
            <w:tcW w:w="1145" w:type="dxa"/>
            <w:noWrap/>
            <w:hideMark/>
          </w:tcPr>
          <w:p w14:paraId="38AC2963" w14:textId="77777777" w:rsidR="001C37D9" w:rsidRPr="000F0B86" w:rsidRDefault="001C37D9" w:rsidP="001C37D9">
            <w:pPr>
              <w:pStyle w:val="a4"/>
              <w:ind w:left="-121" w:right="-121"/>
            </w:pPr>
            <w:r w:rsidRPr="000F0B86">
              <w:t>0.00</w:t>
            </w:r>
          </w:p>
        </w:tc>
      </w:tr>
      <w:tr w:rsidR="001C37D9" w:rsidRPr="000F0B86" w14:paraId="25150E4E" w14:textId="77777777" w:rsidTr="001C37D9">
        <w:trPr>
          <w:divId w:val="83232161"/>
          <w:trHeight w:val="312"/>
        </w:trPr>
        <w:tc>
          <w:tcPr>
            <w:tcW w:w="1360" w:type="dxa"/>
            <w:vMerge/>
            <w:hideMark/>
          </w:tcPr>
          <w:p w14:paraId="4091556A" w14:textId="77777777" w:rsidR="001C37D9" w:rsidRPr="000F0B86" w:rsidRDefault="001C37D9" w:rsidP="001C37D9">
            <w:pPr>
              <w:pStyle w:val="a4"/>
              <w:ind w:left="-121" w:right="-121"/>
            </w:pPr>
          </w:p>
        </w:tc>
        <w:tc>
          <w:tcPr>
            <w:tcW w:w="1136" w:type="dxa"/>
            <w:noWrap/>
            <w:hideMark/>
          </w:tcPr>
          <w:p w14:paraId="22869362" w14:textId="77777777" w:rsidR="001C37D9" w:rsidRPr="000F0B86" w:rsidRDefault="001C37D9" w:rsidP="001C37D9">
            <w:pPr>
              <w:pStyle w:val="a4"/>
              <w:ind w:left="-121" w:right="-121"/>
            </w:pPr>
            <w:r w:rsidRPr="000F0B86">
              <w:t>0.00</w:t>
            </w:r>
          </w:p>
        </w:tc>
        <w:tc>
          <w:tcPr>
            <w:tcW w:w="1136" w:type="dxa"/>
            <w:noWrap/>
            <w:hideMark/>
          </w:tcPr>
          <w:p w14:paraId="1FD0E235" w14:textId="77777777" w:rsidR="001C37D9" w:rsidRPr="000F0B86" w:rsidRDefault="001C37D9" w:rsidP="001C37D9">
            <w:pPr>
              <w:pStyle w:val="a4"/>
              <w:ind w:left="-121" w:right="-121"/>
            </w:pPr>
            <w:r w:rsidRPr="000F0B86">
              <w:t>36.06</w:t>
            </w:r>
          </w:p>
        </w:tc>
        <w:tc>
          <w:tcPr>
            <w:tcW w:w="1267" w:type="dxa"/>
            <w:noWrap/>
            <w:hideMark/>
          </w:tcPr>
          <w:p w14:paraId="2B82C94C" w14:textId="77777777" w:rsidR="001C37D9" w:rsidRPr="000F0B86" w:rsidRDefault="001C37D9" w:rsidP="001C37D9">
            <w:pPr>
              <w:pStyle w:val="a4"/>
              <w:ind w:left="-121" w:right="-121"/>
            </w:pPr>
            <w:r w:rsidRPr="000F0B86">
              <w:t>18.00</w:t>
            </w:r>
          </w:p>
        </w:tc>
        <w:tc>
          <w:tcPr>
            <w:tcW w:w="920" w:type="dxa"/>
            <w:noWrap/>
            <w:hideMark/>
          </w:tcPr>
          <w:p w14:paraId="53712B5F" w14:textId="77777777" w:rsidR="001C37D9" w:rsidRPr="000F0B86" w:rsidRDefault="001C37D9" w:rsidP="001C37D9">
            <w:pPr>
              <w:pStyle w:val="a4"/>
              <w:ind w:left="-121" w:right="-121"/>
            </w:pPr>
          </w:p>
        </w:tc>
        <w:tc>
          <w:tcPr>
            <w:tcW w:w="1185" w:type="dxa"/>
            <w:noWrap/>
            <w:hideMark/>
          </w:tcPr>
          <w:p w14:paraId="3799AF48" w14:textId="77777777" w:rsidR="001C37D9" w:rsidRPr="000F0B86" w:rsidRDefault="001C37D9" w:rsidP="001C37D9">
            <w:pPr>
              <w:pStyle w:val="a4"/>
              <w:ind w:left="-121" w:right="-121"/>
            </w:pPr>
            <w:r w:rsidRPr="000F0B86">
              <w:t>-13.86</w:t>
            </w:r>
          </w:p>
        </w:tc>
        <w:tc>
          <w:tcPr>
            <w:tcW w:w="1145" w:type="dxa"/>
            <w:noWrap/>
            <w:hideMark/>
          </w:tcPr>
          <w:p w14:paraId="1DE639D8" w14:textId="77777777" w:rsidR="001C37D9" w:rsidRPr="000F0B86" w:rsidRDefault="001C37D9" w:rsidP="001C37D9">
            <w:pPr>
              <w:pStyle w:val="a4"/>
              <w:ind w:left="-121" w:right="-121"/>
            </w:pPr>
            <w:r w:rsidRPr="000F0B86">
              <w:t>0.00</w:t>
            </w:r>
          </w:p>
        </w:tc>
        <w:tc>
          <w:tcPr>
            <w:tcW w:w="1145" w:type="dxa"/>
            <w:noWrap/>
            <w:hideMark/>
          </w:tcPr>
          <w:p w14:paraId="2445E165" w14:textId="77777777" w:rsidR="001C37D9" w:rsidRPr="000F0B86" w:rsidRDefault="001C37D9" w:rsidP="001C37D9">
            <w:pPr>
              <w:pStyle w:val="a4"/>
              <w:ind w:left="-121" w:right="-121"/>
            </w:pPr>
            <w:r w:rsidRPr="000F0B86">
              <w:t>-27.72</w:t>
            </w:r>
          </w:p>
        </w:tc>
        <w:tc>
          <w:tcPr>
            <w:tcW w:w="1145" w:type="dxa"/>
            <w:noWrap/>
            <w:hideMark/>
          </w:tcPr>
          <w:p w14:paraId="27E4B5F0" w14:textId="77777777" w:rsidR="001C37D9" w:rsidRPr="000F0B86" w:rsidRDefault="001C37D9" w:rsidP="001C37D9">
            <w:pPr>
              <w:pStyle w:val="a4"/>
              <w:ind w:left="-121" w:right="-121"/>
            </w:pPr>
            <w:r w:rsidRPr="000F0B86">
              <w:t>-11.73</w:t>
            </w:r>
          </w:p>
        </w:tc>
        <w:tc>
          <w:tcPr>
            <w:tcW w:w="920" w:type="dxa"/>
            <w:noWrap/>
            <w:hideMark/>
          </w:tcPr>
          <w:p w14:paraId="0C246E4A" w14:textId="77777777" w:rsidR="001C37D9" w:rsidRPr="000F0B86" w:rsidRDefault="001C37D9" w:rsidP="001C37D9">
            <w:pPr>
              <w:pStyle w:val="a4"/>
              <w:ind w:left="-121" w:right="-121"/>
            </w:pPr>
          </w:p>
        </w:tc>
        <w:tc>
          <w:tcPr>
            <w:tcW w:w="1064" w:type="dxa"/>
            <w:noWrap/>
            <w:hideMark/>
          </w:tcPr>
          <w:p w14:paraId="6CA7C5E7" w14:textId="77777777" w:rsidR="001C37D9" w:rsidRPr="000F0B86" w:rsidRDefault="001C37D9" w:rsidP="001C37D9">
            <w:pPr>
              <w:pStyle w:val="a4"/>
              <w:ind w:left="-121" w:right="-121"/>
            </w:pPr>
            <w:r w:rsidRPr="000F0B86">
              <w:t>11.73</w:t>
            </w:r>
          </w:p>
        </w:tc>
        <w:tc>
          <w:tcPr>
            <w:tcW w:w="1064" w:type="dxa"/>
            <w:noWrap/>
            <w:hideMark/>
          </w:tcPr>
          <w:p w14:paraId="7B601185" w14:textId="77777777" w:rsidR="001C37D9" w:rsidRPr="000F0B86" w:rsidRDefault="001C37D9" w:rsidP="001C37D9">
            <w:pPr>
              <w:pStyle w:val="a4"/>
              <w:ind w:left="-121" w:right="-121"/>
            </w:pPr>
            <w:r w:rsidRPr="000F0B86">
              <w:t>0.00</w:t>
            </w:r>
          </w:p>
        </w:tc>
        <w:tc>
          <w:tcPr>
            <w:tcW w:w="1064" w:type="dxa"/>
            <w:noWrap/>
            <w:hideMark/>
          </w:tcPr>
          <w:p w14:paraId="2F8D1D05" w14:textId="77777777" w:rsidR="001C37D9" w:rsidRPr="000F0B86" w:rsidRDefault="001C37D9" w:rsidP="001C37D9">
            <w:pPr>
              <w:pStyle w:val="a4"/>
              <w:ind w:left="-121" w:right="-121"/>
            </w:pPr>
            <w:r w:rsidRPr="000F0B86">
              <w:t>27.72</w:t>
            </w:r>
          </w:p>
        </w:tc>
        <w:tc>
          <w:tcPr>
            <w:tcW w:w="1267" w:type="dxa"/>
            <w:noWrap/>
            <w:hideMark/>
          </w:tcPr>
          <w:p w14:paraId="539F0C7A" w14:textId="77777777" w:rsidR="001C37D9" w:rsidRPr="000F0B86" w:rsidRDefault="001C37D9" w:rsidP="001C37D9">
            <w:pPr>
              <w:pStyle w:val="a4"/>
              <w:ind w:left="-121" w:right="-121"/>
            </w:pPr>
            <w:r w:rsidRPr="000F0B86">
              <w:t>13.86</w:t>
            </w:r>
          </w:p>
        </w:tc>
        <w:tc>
          <w:tcPr>
            <w:tcW w:w="920" w:type="dxa"/>
            <w:noWrap/>
            <w:hideMark/>
          </w:tcPr>
          <w:p w14:paraId="17AE7EFD" w14:textId="77777777" w:rsidR="001C37D9" w:rsidRPr="000F0B86" w:rsidRDefault="001C37D9" w:rsidP="001C37D9">
            <w:pPr>
              <w:pStyle w:val="a4"/>
              <w:ind w:left="-121" w:right="-121"/>
            </w:pPr>
          </w:p>
        </w:tc>
        <w:tc>
          <w:tcPr>
            <w:tcW w:w="1185" w:type="dxa"/>
            <w:noWrap/>
            <w:hideMark/>
          </w:tcPr>
          <w:p w14:paraId="1C4A5B25" w14:textId="77777777" w:rsidR="001C37D9" w:rsidRPr="000F0B86" w:rsidRDefault="001C37D9" w:rsidP="001C37D9">
            <w:pPr>
              <w:pStyle w:val="a4"/>
              <w:ind w:left="-121" w:right="-121"/>
            </w:pPr>
            <w:r w:rsidRPr="000F0B86">
              <w:t>-18.00</w:t>
            </w:r>
          </w:p>
        </w:tc>
        <w:tc>
          <w:tcPr>
            <w:tcW w:w="1145" w:type="dxa"/>
            <w:noWrap/>
            <w:hideMark/>
          </w:tcPr>
          <w:p w14:paraId="6B976CDC" w14:textId="77777777" w:rsidR="001C37D9" w:rsidRPr="000F0B86" w:rsidRDefault="001C37D9" w:rsidP="001C37D9">
            <w:pPr>
              <w:pStyle w:val="a4"/>
              <w:ind w:left="-121" w:right="-121"/>
            </w:pPr>
            <w:r w:rsidRPr="000F0B86">
              <w:t>0.00</w:t>
            </w:r>
          </w:p>
        </w:tc>
        <w:tc>
          <w:tcPr>
            <w:tcW w:w="1145" w:type="dxa"/>
            <w:noWrap/>
            <w:hideMark/>
          </w:tcPr>
          <w:p w14:paraId="2B382CA2" w14:textId="77777777" w:rsidR="001C37D9" w:rsidRPr="000F0B86" w:rsidRDefault="001C37D9" w:rsidP="001C37D9">
            <w:pPr>
              <w:pStyle w:val="a4"/>
              <w:ind w:left="-121" w:right="-121"/>
            </w:pPr>
            <w:r w:rsidRPr="000F0B86">
              <w:t>-36.06</w:t>
            </w:r>
          </w:p>
        </w:tc>
      </w:tr>
      <w:tr w:rsidR="001C37D9" w:rsidRPr="000F0B86" w14:paraId="03398133" w14:textId="77777777" w:rsidTr="001C37D9">
        <w:trPr>
          <w:divId w:val="83232161"/>
          <w:trHeight w:val="312"/>
        </w:trPr>
        <w:tc>
          <w:tcPr>
            <w:tcW w:w="1360" w:type="dxa"/>
            <w:vMerge/>
            <w:hideMark/>
          </w:tcPr>
          <w:p w14:paraId="33D29CCE" w14:textId="77777777" w:rsidR="001C37D9" w:rsidRPr="000F0B86" w:rsidRDefault="001C37D9" w:rsidP="001C37D9">
            <w:pPr>
              <w:pStyle w:val="a4"/>
              <w:ind w:left="-121" w:right="-121"/>
            </w:pPr>
          </w:p>
        </w:tc>
        <w:tc>
          <w:tcPr>
            <w:tcW w:w="1136" w:type="dxa"/>
            <w:noWrap/>
            <w:hideMark/>
          </w:tcPr>
          <w:p w14:paraId="31D655D7" w14:textId="77777777" w:rsidR="001C37D9" w:rsidRPr="000F0B86" w:rsidRDefault="001C37D9" w:rsidP="001C37D9">
            <w:pPr>
              <w:pStyle w:val="a4"/>
              <w:ind w:left="-121" w:right="-121"/>
            </w:pPr>
            <w:r w:rsidRPr="000F0B86">
              <w:t>0.00</w:t>
            </w:r>
          </w:p>
        </w:tc>
        <w:tc>
          <w:tcPr>
            <w:tcW w:w="1136" w:type="dxa"/>
            <w:noWrap/>
            <w:hideMark/>
          </w:tcPr>
          <w:p w14:paraId="06A7EC21" w14:textId="77777777" w:rsidR="001C37D9" w:rsidRPr="000F0B86" w:rsidRDefault="001C37D9" w:rsidP="001C37D9">
            <w:pPr>
              <w:pStyle w:val="a4"/>
              <w:ind w:left="-121" w:right="-121"/>
            </w:pPr>
            <w:r w:rsidRPr="000F0B86">
              <w:t>15.14</w:t>
            </w:r>
          </w:p>
        </w:tc>
        <w:tc>
          <w:tcPr>
            <w:tcW w:w="1267" w:type="dxa"/>
            <w:noWrap/>
            <w:hideMark/>
          </w:tcPr>
          <w:p w14:paraId="731A6B5A" w14:textId="77777777" w:rsidR="001C37D9" w:rsidRPr="000F0B86" w:rsidRDefault="001C37D9" w:rsidP="001C37D9">
            <w:pPr>
              <w:pStyle w:val="a4"/>
              <w:ind w:left="-121" w:right="-121"/>
            </w:pPr>
            <w:r w:rsidRPr="000F0B86">
              <w:t>-6.93</w:t>
            </w:r>
          </w:p>
        </w:tc>
        <w:tc>
          <w:tcPr>
            <w:tcW w:w="920" w:type="dxa"/>
            <w:noWrap/>
            <w:hideMark/>
          </w:tcPr>
          <w:p w14:paraId="579552D5" w14:textId="77777777" w:rsidR="001C37D9" w:rsidRPr="000F0B86" w:rsidRDefault="001C37D9" w:rsidP="001C37D9">
            <w:pPr>
              <w:pStyle w:val="a4"/>
              <w:ind w:left="-121" w:right="-121"/>
            </w:pPr>
          </w:p>
        </w:tc>
        <w:tc>
          <w:tcPr>
            <w:tcW w:w="1185" w:type="dxa"/>
            <w:noWrap/>
            <w:hideMark/>
          </w:tcPr>
          <w:p w14:paraId="16978807" w14:textId="77777777" w:rsidR="001C37D9" w:rsidRPr="000F0B86" w:rsidRDefault="001C37D9" w:rsidP="001C37D9">
            <w:pPr>
              <w:pStyle w:val="a4"/>
              <w:ind w:left="-121" w:right="-121"/>
            </w:pPr>
            <w:r w:rsidRPr="000F0B86">
              <w:t>9.00</w:t>
            </w:r>
          </w:p>
        </w:tc>
        <w:tc>
          <w:tcPr>
            <w:tcW w:w="1145" w:type="dxa"/>
            <w:noWrap/>
            <w:hideMark/>
          </w:tcPr>
          <w:p w14:paraId="4E4A356E" w14:textId="77777777" w:rsidR="001C37D9" w:rsidRPr="000F0B86" w:rsidRDefault="001C37D9" w:rsidP="001C37D9">
            <w:pPr>
              <w:pStyle w:val="a4"/>
              <w:ind w:left="-121" w:right="-121"/>
            </w:pPr>
            <w:r w:rsidRPr="000F0B86">
              <w:t>0.00</w:t>
            </w:r>
          </w:p>
        </w:tc>
        <w:tc>
          <w:tcPr>
            <w:tcW w:w="1145" w:type="dxa"/>
            <w:noWrap/>
            <w:hideMark/>
          </w:tcPr>
          <w:p w14:paraId="0FF0A258" w14:textId="77777777" w:rsidR="001C37D9" w:rsidRPr="000F0B86" w:rsidRDefault="001C37D9" w:rsidP="001C37D9">
            <w:pPr>
              <w:pStyle w:val="a4"/>
              <w:ind w:left="-121" w:right="-121"/>
            </w:pPr>
            <w:r w:rsidRPr="000F0B86">
              <w:t>-12.81</w:t>
            </w:r>
          </w:p>
        </w:tc>
        <w:tc>
          <w:tcPr>
            <w:tcW w:w="1145" w:type="dxa"/>
            <w:noWrap/>
            <w:hideMark/>
          </w:tcPr>
          <w:p w14:paraId="1D90B43B" w14:textId="77777777" w:rsidR="001C37D9" w:rsidRPr="000F0B86" w:rsidRDefault="001C37D9" w:rsidP="001C37D9">
            <w:pPr>
              <w:pStyle w:val="a4"/>
              <w:ind w:left="-121" w:right="-121"/>
            </w:pPr>
            <w:r w:rsidRPr="000F0B86">
              <w:t>5.86</w:t>
            </w:r>
          </w:p>
        </w:tc>
        <w:tc>
          <w:tcPr>
            <w:tcW w:w="920" w:type="dxa"/>
            <w:noWrap/>
            <w:hideMark/>
          </w:tcPr>
          <w:p w14:paraId="535EFFFE" w14:textId="77777777" w:rsidR="001C37D9" w:rsidRPr="000F0B86" w:rsidRDefault="001C37D9" w:rsidP="001C37D9">
            <w:pPr>
              <w:pStyle w:val="a4"/>
              <w:ind w:left="-121" w:right="-121"/>
            </w:pPr>
          </w:p>
        </w:tc>
        <w:tc>
          <w:tcPr>
            <w:tcW w:w="1064" w:type="dxa"/>
            <w:noWrap/>
            <w:hideMark/>
          </w:tcPr>
          <w:p w14:paraId="7E8F94D4" w14:textId="77777777" w:rsidR="001C37D9" w:rsidRPr="000F0B86" w:rsidRDefault="001C37D9" w:rsidP="001C37D9">
            <w:pPr>
              <w:pStyle w:val="a4"/>
              <w:ind w:left="-121" w:right="-121"/>
            </w:pPr>
            <w:r w:rsidRPr="000F0B86">
              <w:t>-5.86</w:t>
            </w:r>
          </w:p>
        </w:tc>
        <w:tc>
          <w:tcPr>
            <w:tcW w:w="1064" w:type="dxa"/>
            <w:noWrap/>
            <w:hideMark/>
          </w:tcPr>
          <w:p w14:paraId="654D75E2" w14:textId="77777777" w:rsidR="001C37D9" w:rsidRPr="000F0B86" w:rsidRDefault="001C37D9" w:rsidP="001C37D9">
            <w:pPr>
              <w:pStyle w:val="a4"/>
              <w:ind w:left="-121" w:right="-121"/>
            </w:pPr>
            <w:r w:rsidRPr="000F0B86">
              <w:t>0.00</w:t>
            </w:r>
          </w:p>
        </w:tc>
        <w:tc>
          <w:tcPr>
            <w:tcW w:w="1064" w:type="dxa"/>
            <w:noWrap/>
            <w:hideMark/>
          </w:tcPr>
          <w:p w14:paraId="67B05C74" w14:textId="77777777" w:rsidR="001C37D9" w:rsidRPr="000F0B86" w:rsidRDefault="001C37D9" w:rsidP="001C37D9">
            <w:pPr>
              <w:pStyle w:val="a4"/>
              <w:ind w:left="-121" w:right="-121"/>
            </w:pPr>
            <w:r w:rsidRPr="000F0B86">
              <w:t>12.81</w:t>
            </w:r>
          </w:p>
        </w:tc>
        <w:tc>
          <w:tcPr>
            <w:tcW w:w="1267" w:type="dxa"/>
            <w:noWrap/>
            <w:hideMark/>
          </w:tcPr>
          <w:p w14:paraId="73D7C9EB" w14:textId="77777777" w:rsidR="001C37D9" w:rsidRPr="000F0B86" w:rsidRDefault="001C37D9" w:rsidP="001C37D9">
            <w:pPr>
              <w:pStyle w:val="a4"/>
              <w:ind w:left="-121" w:right="-121"/>
            </w:pPr>
            <w:r w:rsidRPr="000F0B86">
              <w:t>-9.00</w:t>
            </w:r>
          </w:p>
        </w:tc>
        <w:tc>
          <w:tcPr>
            <w:tcW w:w="920" w:type="dxa"/>
            <w:noWrap/>
            <w:hideMark/>
          </w:tcPr>
          <w:p w14:paraId="386A3F46" w14:textId="77777777" w:rsidR="001C37D9" w:rsidRPr="000F0B86" w:rsidRDefault="001C37D9" w:rsidP="001C37D9">
            <w:pPr>
              <w:pStyle w:val="a4"/>
              <w:ind w:left="-121" w:right="-121"/>
            </w:pPr>
          </w:p>
        </w:tc>
        <w:tc>
          <w:tcPr>
            <w:tcW w:w="1185" w:type="dxa"/>
            <w:noWrap/>
            <w:hideMark/>
          </w:tcPr>
          <w:p w14:paraId="5F0A207E" w14:textId="77777777" w:rsidR="001C37D9" w:rsidRPr="000F0B86" w:rsidRDefault="001C37D9" w:rsidP="001C37D9">
            <w:pPr>
              <w:pStyle w:val="a4"/>
              <w:ind w:left="-121" w:right="-121"/>
            </w:pPr>
            <w:r w:rsidRPr="000F0B86">
              <w:t>6.93</w:t>
            </w:r>
          </w:p>
        </w:tc>
        <w:tc>
          <w:tcPr>
            <w:tcW w:w="1145" w:type="dxa"/>
            <w:noWrap/>
            <w:hideMark/>
          </w:tcPr>
          <w:p w14:paraId="228D673A" w14:textId="77777777" w:rsidR="001C37D9" w:rsidRPr="000F0B86" w:rsidRDefault="001C37D9" w:rsidP="001C37D9">
            <w:pPr>
              <w:pStyle w:val="a4"/>
              <w:ind w:left="-121" w:right="-121"/>
            </w:pPr>
            <w:r w:rsidRPr="000F0B86">
              <w:t>0.00</w:t>
            </w:r>
          </w:p>
        </w:tc>
        <w:tc>
          <w:tcPr>
            <w:tcW w:w="1145" w:type="dxa"/>
            <w:noWrap/>
            <w:hideMark/>
          </w:tcPr>
          <w:p w14:paraId="25BDF3AA" w14:textId="77777777" w:rsidR="001C37D9" w:rsidRPr="000F0B86" w:rsidRDefault="001C37D9" w:rsidP="001C37D9">
            <w:pPr>
              <w:pStyle w:val="a4"/>
              <w:ind w:left="-121" w:right="-121"/>
            </w:pPr>
            <w:r w:rsidRPr="000F0B86">
              <w:t>-15.14</w:t>
            </w:r>
          </w:p>
        </w:tc>
      </w:tr>
      <w:tr w:rsidR="001C37D9" w:rsidRPr="000F0B86" w14:paraId="515C25C9" w14:textId="77777777" w:rsidTr="001C37D9">
        <w:trPr>
          <w:divId w:val="83232161"/>
          <w:trHeight w:val="324"/>
        </w:trPr>
        <w:tc>
          <w:tcPr>
            <w:tcW w:w="1360" w:type="dxa"/>
            <w:vMerge/>
            <w:hideMark/>
          </w:tcPr>
          <w:p w14:paraId="501E3D18" w14:textId="77777777" w:rsidR="001C37D9" w:rsidRPr="000F0B86" w:rsidRDefault="001C37D9" w:rsidP="001C37D9">
            <w:pPr>
              <w:pStyle w:val="a4"/>
              <w:ind w:left="-121" w:right="-121"/>
            </w:pPr>
          </w:p>
        </w:tc>
        <w:tc>
          <w:tcPr>
            <w:tcW w:w="1136" w:type="dxa"/>
            <w:noWrap/>
            <w:hideMark/>
          </w:tcPr>
          <w:p w14:paraId="331AAB12" w14:textId="77777777" w:rsidR="001C37D9" w:rsidRPr="000F0B86" w:rsidRDefault="001C37D9" w:rsidP="001C37D9">
            <w:pPr>
              <w:pStyle w:val="a4"/>
              <w:ind w:left="-121" w:right="-121"/>
            </w:pPr>
            <w:r w:rsidRPr="000F0B86">
              <w:t>0.00</w:t>
            </w:r>
          </w:p>
        </w:tc>
        <w:tc>
          <w:tcPr>
            <w:tcW w:w="1136" w:type="dxa"/>
            <w:noWrap/>
            <w:hideMark/>
          </w:tcPr>
          <w:p w14:paraId="2121AADB" w14:textId="77777777" w:rsidR="001C37D9" w:rsidRPr="000F0B86" w:rsidRDefault="001C37D9" w:rsidP="001C37D9">
            <w:pPr>
              <w:pStyle w:val="a4"/>
              <w:ind w:left="-121" w:right="-121"/>
            </w:pPr>
            <w:r w:rsidRPr="000F0B86">
              <w:t>-5.48</w:t>
            </w:r>
          </w:p>
        </w:tc>
        <w:tc>
          <w:tcPr>
            <w:tcW w:w="1267" w:type="dxa"/>
            <w:noWrap/>
            <w:hideMark/>
          </w:tcPr>
          <w:p w14:paraId="23A45AD1" w14:textId="77777777" w:rsidR="001C37D9" w:rsidRPr="000F0B86" w:rsidRDefault="001C37D9" w:rsidP="001C37D9">
            <w:pPr>
              <w:pStyle w:val="a4"/>
              <w:ind w:left="-121" w:right="-121"/>
            </w:pPr>
            <w:r w:rsidRPr="000F0B86">
              <w:t>-2.73</w:t>
            </w:r>
          </w:p>
        </w:tc>
        <w:tc>
          <w:tcPr>
            <w:tcW w:w="920" w:type="dxa"/>
            <w:noWrap/>
            <w:hideMark/>
          </w:tcPr>
          <w:p w14:paraId="733CD3CC" w14:textId="77777777" w:rsidR="001C37D9" w:rsidRPr="000F0B86" w:rsidRDefault="001C37D9" w:rsidP="001C37D9">
            <w:pPr>
              <w:pStyle w:val="a4"/>
              <w:ind w:left="-121" w:right="-121"/>
            </w:pPr>
          </w:p>
        </w:tc>
        <w:tc>
          <w:tcPr>
            <w:tcW w:w="1185" w:type="dxa"/>
            <w:noWrap/>
            <w:hideMark/>
          </w:tcPr>
          <w:p w14:paraId="7F962B12" w14:textId="77777777" w:rsidR="001C37D9" w:rsidRPr="000F0B86" w:rsidRDefault="001C37D9" w:rsidP="001C37D9">
            <w:pPr>
              <w:pStyle w:val="a4"/>
              <w:ind w:left="-121" w:right="-121"/>
            </w:pPr>
            <w:r w:rsidRPr="000F0B86">
              <w:t>-0.53</w:t>
            </w:r>
          </w:p>
        </w:tc>
        <w:tc>
          <w:tcPr>
            <w:tcW w:w="1145" w:type="dxa"/>
            <w:noWrap/>
            <w:hideMark/>
          </w:tcPr>
          <w:p w14:paraId="3EFF5C62" w14:textId="77777777" w:rsidR="001C37D9" w:rsidRPr="000F0B86" w:rsidRDefault="001C37D9" w:rsidP="001C37D9">
            <w:pPr>
              <w:pStyle w:val="a4"/>
              <w:ind w:left="-121" w:right="-121"/>
            </w:pPr>
            <w:r w:rsidRPr="000F0B86">
              <w:t>0.00</w:t>
            </w:r>
          </w:p>
        </w:tc>
        <w:tc>
          <w:tcPr>
            <w:tcW w:w="1145" w:type="dxa"/>
            <w:noWrap/>
            <w:hideMark/>
          </w:tcPr>
          <w:p w14:paraId="6587E567" w14:textId="77777777" w:rsidR="001C37D9" w:rsidRPr="000F0B86" w:rsidRDefault="001C37D9" w:rsidP="001C37D9">
            <w:pPr>
              <w:pStyle w:val="a4"/>
              <w:ind w:left="-121" w:right="-121"/>
            </w:pPr>
            <w:r w:rsidRPr="000F0B86">
              <w:t>-1.07</w:t>
            </w:r>
          </w:p>
        </w:tc>
        <w:tc>
          <w:tcPr>
            <w:tcW w:w="1145" w:type="dxa"/>
            <w:noWrap/>
            <w:hideMark/>
          </w:tcPr>
          <w:p w14:paraId="29789D66" w14:textId="77777777" w:rsidR="001C37D9" w:rsidRPr="000F0B86" w:rsidRDefault="001C37D9" w:rsidP="001C37D9">
            <w:pPr>
              <w:pStyle w:val="a4"/>
              <w:ind w:left="-121" w:right="-121"/>
            </w:pPr>
            <w:r w:rsidRPr="000F0B86">
              <w:t>-0.45</w:t>
            </w:r>
          </w:p>
        </w:tc>
        <w:tc>
          <w:tcPr>
            <w:tcW w:w="920" w:type="dxa"/>
            <w:noWrap/>
            <w:hideMark/>
          </w:tcPr>
          <w:p w14:paraId="133B2AFF" w14:textId="77777777" w:rsidR="001C37D9" w:rsidRPr="000F0B86" w:rsidRDefault="001C37D9" w:rsidP="001C37D9">
            <w:pPr>
              <w:pStyle w:val="a4"/>
              <w:ind w:left="-121" w:right="-121"/>
            </w:pPr>
          </w:p>
        </w:tc>
        <w:tc>
          <w:tcPr>
            <w:tcW w:w="1064" w:type="dxa"/>
            <w:noWrap/>
            <w:hideMark/>
          </w:tcPr>
          <w:p w14:paraId="5FED436A" w14:textId="77777777" w:rsidR="001C37D9" w:rsidRPr="000F0B86" w:rsidRDefault="001C37D9" w:rsidP="001C37D9">
            <w:pPr>
              <w:pStyle w:val="a4"/>
              <w:ind w:left="-121" w:right="-121"/>
            </w:pPr>
            <w:r w:rsidRPr="000F0B86">
              <w:t>0.45</w:t>
            </w:r>
          </w:p>
        </w:tc>
        <w:tc>
          <w:tcPr>
            <w:tcW w:w="1064" w:type="dxa"/>
            <w:noWrap/>
            <w:hideMark/>
          </w:tcPr>
          <w:p w14:paraId="2C401DFD" w14:textId="77777777" w:rsidR="001C37D9" w:rsidRPr="000F0B86" w:rsidRDefault="001C37D9" w:rsidP="001C37D9">
            <w:pPr>
              <w:pStyle w:val="a4"/>
              <w:ind w:left="-121" w:right="-121"/>
            </w:pPr>
            <w:r w:rsidRPr="000F0B86">
              <w:t>0.00</w:t>
            </w:r>
          </w:p>
        </w:tc>
        <w:tc>
          <w:tcPr>
            <w:tcW w:w="1064" w:type="dxa"/>
            <w:noWrap/>
            <w:hideMark/>
          </w:tcPr>
          <w:p w14:paraId="32CB3CA4" w14:textId="77777777" w:rsidR="001C37D9" w:rsidRPr="000F0B86" w:rsidRDefault="001C37D9" w:rsidP="001C37D9">
            <w:pPr>
              <w:pStyle w:val="a4"/>
              <w:ind w:left="-121" w:right="-121"/>
            </w:pPr>
            <w:r w:rsidRPr="000F0B86">
              <w:t>1.07</w:t>
            </w:r>
          </w:p>
        </w:tc>
        <w:tc>
          <w:tcPr>
            <w:tcW w:w="1267" w:type="dxa"/>
            <w:noWrap/>
            <w:hideMark/>
          </w:tcPr>
          <w:p w14:paraId="39E22F3A" w14:textId="77777777" w:rsidR="001C37D9" w:rsidRPr="000F0B86" w:rsidRDefault="001C37D9" w:rsidP="001C37D9">
            <w:pPr>
              <w:pStyle w:val="a4"/>
              <w:ind w:left="-121" w:right="-121"/>
            </w:pPr>
            <w:r w:rsidRPr="000F0B86">
              <w:t>0.53</w:t>
            </w:r>
          </w:p>
        </w:tc>
        <w:tc>
          <w:tcPr>
            <w:tcW w:w="920" w:type="dxa"/>
            <w:noWrap/>
            <w:hideMark/>
          </w:tcPr>
          <w:p w14:paraId="353AA122" w14:textId="77777777" w:rsidR="001C37D9" w:rsidRPr="000F0B86" w:rsidRDefault="001C37D9" w:rsidP="001C37D9">
            <w:pPr>
              <w:pStyle w:val="a4"/>
              <w:ind w:left="-121" w:right="-121"/>
            </w:pPr>
          </w:p>
        </w:tc>
        <w:tc>
          <w:tcPr>
            <w:tcW w:w="1185" w:type="dxa"/>
            <w:noWrap/>
            <w:hideMark/>
          </w:tcPr>
          <w:p w14:paraId="25445FC2" w14:textId="77777777" w:rsidR="001C37D9" w:rsidRPr="000F0B86" w:rsidRDefault="001C37D9" w:rsidP="001C37D9">
            <w:pPr>
              <w:pStyle w:val="a4"/>
              <w:ind w:left="-121" w:right="-121"/>
            </w:pPr>
            <w:r w:rsidRPr="000F0B86">
              <w:t>2.73</w:t>
            </w:r>
          </w:p>
        </w:tc>
        <w:tc>
          <w:tcPr>
            <w:tcW w:w="1145" w:type="dxa"/>
            <w:noWrap/>
            <w:hideMark/>
          </w:tcPr>
          <w:p w14:paraId="4B1A571D" w14:textId="77777777" w:rsidR="001C37D9" w:rsidRPr="000F0B86" w:rsidRDefault="001C37D9" w:rsidP="001C37D9">
            <w:pPr>
              <w:pStyle w:val="a4"/>
              <w:ind w:left="-121" w:right="-121"/>
            </w:pPr>
            <w:r w:rsidRPr="000F0B86">
              <w:t>0.00</w:t>
            </w:r>
          </w:p>
        </w:tc>
        <w:tc>
          <w:tcPr>
            <w:tcW w:w="1145" w:type="dxa"/>
            <w:noWrap/>
            <w:hideMark/>
          </w:tcPr>
          <w:p w14:paraId="4C8CD1DF" w14:textId="77777777" w:rsidR="001C37D9" w:rsidRPr="000F0B86" w:rsidRDefault="001C37D9" w:rsidP="001C37D9">
            <w:pPr>
              <w:pStyle w:val="a4"/>
              <w:ind w:left="-121" w:right="-121"/>
            </w:pPr>
            <w:r w:rsidRPr="000F0B86">
              <w:t>5.48</w:t>
            </w:r>
          </w:p>
        </w:tc>
      </w:tr>
      <w:tr w:rsidR="001C37D9" w:rsidRPr="000F0B86" w14:paraId="0AB11BE6" w14:textId="77777777" w:rsidTr="001C37D9">
        <w:trPr>
          <w:divId w:val="83232161"/>
          <w:trHeight w:val="324"/>
        </w:trPr>
        <w:tc>
          <w:tcPr>
            <w:tcW w:w="1360" w:type="dxa"/>
            <w:vMerge/>
            <w:hideMark/>
          </w:tcPr>
          <w:p w14:paraId="57227EB0" w14:textId="77777777" w:rsidR="001C37D9" w:rsidRPr="000F0B86" w:rsidRDefault="001C37D9" w:rsidP="001C37D9">
            <w:pPr>
              <w:pStyle w:val="a4"/>
              <w:ind w:left="-121" w:right="-121"/>
            </w:pPr>
          </w:p>
        </w:tc>
        <w:tc>
          <w:tcPr>
            <w:tcW w:w="1136" w:type="dxa"/>
            <w:noWrap/>
            <w:hideMark/>
          </w:tcPr>
          <w:p w14:paraId="61630AA4" w14:textId="77777777" w:rsidR="001C37D9" w:rsidRPr="000F0B86" w:rsidRDefault="001C37D9" w:rsidP="001C37D9">
            <w:pPr>
              <w:pStyle w:val="a4"/>
              <w:ind w:left="-121" w:right="-121"/>
            </w:pPr>
            <w:r w:rsidRPr="000F0B86">
              <w:t>0.00</w:t>
            </w:r>
          </w:p>
        </w:tc>
        <w:tc>
          <w:tcPr>
            <w:tcW w:w="1136" w:type="dxa"/>
            <w:noWrap/>
            <w:hideMark/>
          </w:tcPr>
          <w:p w14:paraId="2F9C1437" w14:textId="77777777" w:rsidR="001C37D9" w:rsidRPr="000F0B86" w:rsidRDefault="001C37D9" w:rsidP="001C37D9">
            <w:pPr>
              <w:pStyle w:val="a4"/>
              <w:ind w:left="-121" w:right="-121"/>
            </w:pPr>
            <w:r w:rsidRPr="000F0B86">
              <w:t>45.72</w:t>
            </w:r>
          </w:p>
        </w:tc>
        <w:tc>
          <w:tcPr>
            <w:tcW w:w="1267" w:type="dxa"/>
            <w:noWrap/>
            <w:hideMark/>
          </w:tcPr>
          <w:p w14:paraId="11C04545" w14:textId="77777777" w:rsidR="001C37D9" w:rsidRPr="000F0B86" w:rsidRDefault="001C37D9" w:rsidP="001C37D9">
            <w:pPr>
              <w:pStyle w:val="a4"/>
              <w:ind w:left="-121" w:right="-121"/>
            </w:pPr>
            <w:r w:rsidRPr="000F0B86">
              <w:t>-45.72</w:t>
            </w:r>
          </w:p>
        </w:tc>
        <w:tc>
          <w:tcPr>
            <w:tcW w:w="920" w:type="dxa"/>
            <w:noWrap/>
            <w:hideMark/>
          </w:tcPr>
          <w:p w14:paraId="182E1FE4" w14:textId="77777777" w:rsidR="001C37D9" w:rsidRPr="000F0B86" w:rsidRDefault="001C37D9" w:rsidP="001C37D9">
            <w:pPr>
              <w:pStyle w:val="a4"/>
              <w:ind w:left="-121" w:right="-121"/>
            </w:pPr>
          </w:p>
        </w:tc>
        <w:tc>
          <w:tcPr>
            <w:tcW w:w="1185" w:type="dxa"/>
            <w:noWrap/>
            <w:hideMark/>
          </w:tcPr>
          <w:p w14:paraId="3C8A2DAB" w14:textId="77777777" w:rsidR="001C37D9" w:rsidRPr="000F0B86" w:rsidRDefault="001C37D9" w:rsidP="001C37D9">
            <w:pPr>
              <w:pStyle w:val="a4"/>
              <w:ind w:left="-121" w:right="-121"/>
            </w:pPr>
            <w:r w:rsidRPr="000F0B86">
              <w:t>48.67</w:t>
            </w:r>
          </w:p>
        </w:tc>
        <w:tc>
          <w:tcPr>
            <w:tcW w:w="1145" w:type="dxa"/>
            <w:noWrap/>
            <w:hideMark/>
          </w:tcPr>
          <w:p w14:paraId="1C06C9AC" w14:textId="77777777" w:rsidR="001C37D9" w:rsidRPr="000F0B86" w:rsidRDefault="001C37D9" w:rsidP="001C37D9">
            <w:pPr>
              <w:pStyle w:val="a4"/>
              <w:ind w:left="-121" w:right="-121"/>
            </w:pPr>
            <w:r w:rsidRPr="000F0B86">
              <w:t>0.00</w:t>
            </w:r>
          </w:p>
        </w:tc>
        <w:tc>
          <w:tcPr>
            <w:tcW w:w="1145" w:type="dxa"/>
            <w:noWrap/>
            <w:hideMark/>
          </w:tcPr>
          <w:p w14:paraId="4B738913" w14:textId="77777777" w:rsidR="001C37D9" w:rsidRPr="000F0B86" w:rsidRDefault="001C37D9" w:rsidP="001C37D9">
            <w:pPr>
              <w:pStyle w:val="a4"/>
              <w:ind w:left="-121" w:right="-121"/>
            </w:pPr>
            <w:r w:rsidRPr="000F0B86">
              <w:t>-41.60</w:t>
            </w:r>
          </w:p>
        </w:tc>
        <w:tc>
          <w:tcPr>
            <w:tcW w:w="1145" w:type="dxa"/>
            <w:noWrap/>
            <w:hideMark/>
          </w:tcPr>
          <w:p w14:paraId="2A5E8395" w14:textId="77777777" w:rsidR="001C37D9" w:rsidRPr="000F0B86" w:rsidRDefault="001C37D9" w:rsidP="001C37D9">
            <w:pPr>
              <w:pStyle w:val="a4"/>
              <w:ind w:left="-121" w:right="-121"/>
            </w:pPr>
            <w:r w:rsidRPr="000F0B86">
              <w:t>-7.07</w:t>
            </w:r>
          </w:p>
        </w:tc>
        <w:tc>
          <w:tcPr>
            <w:tcW w:w="920" w:type="dxa"/>
            <w:noWrap/>
            <w:hideMark/>
          </w:tcPr>
          <w:p w14:paraId="06EAB144" w14:textId="77777777" w:rsidR="001C37D9" w:rsidRPr="000F0B86" w:rsidRDefault="001C37D9" w:rsidP="001C37D9">
            <w:pPr>
              <w:pStyle w:val="a4"/>
              <w:ind w:left="-121" w:right="-121"/>
            </w:pPr>
          </w:p>
        </w:tc>
        <w:tc>
          <w:tcPr>
            <w:tcW w:w="1064" w:type="dxa"/>
            <w:noWrap/>
            <w:hideMark/>
          </w:tcPr>
          <w:p w14:paraId="749F31C7" w14:textId="77777777" w:rsidR="001C37D9" w:rsidRPr="000F0B86" w:rsidRDefault="001C37D9" w:rsidP="001C37D9">
            <w:pPr>
              <w:pStyle w:val="a4"/>
              <w:ind w:left="-121" w:right="-121"/>
            </w:pPr>
            <w:r w:rsidRPr="000F0B86">
              <w:t>7.07</w:t>
            </w:r>
          </w:p>
        </w:tc>
        <w:tc>
          <w:tcPr>
            <w:tcW w:w="1064" w:type="dxa"/>
            <w:noWrap/>
            <w:hideMark/>
          </w:tcPr>
          <w:p w14:paraId="1A45825A" w14:textId="77777777" w:rsidR="001C37D9" w:rsidRPr="000F0B86" w:rsidRDefault="001C37D9" w:rsidP="001C37D9">
            <w:pPr>
              <w:pStyle w:val="a4"/>
              <w:ind w:left="-121" w:right="-121"/>
            </w:pPr>
            <w:r w:rsidRPr="000F0B86">
              <w:t>0.00</w:t>
            </w:r>
          </w:p>
        </w:tc>
        <w:tc>
          <w:tcPr>
            <w:tcW w:w="1064" w:type="dxa"/>
            <w:noWrap/>
            <w:hideMark/>
          </w:tcPr>
          <w:p w14:paraId="77A66F43" w14:textId="77777777" w:rsidR="001C37D9" w:rsidRPr="000F0B86" w:rsidRDefault="001C37D9" w:rsidP="001C37D9">
            <w:pPr>
              <w:pStyle w:val="a4"/>
              <w:ind w:left="-121" w:right="-121"/>
            </w:pPr>
            <w:r w:rsidRPr="000F0B86">
              <w:t>41.60</w:t>
            </w:r>
          </w:p>
        </w:tc>
        <w:tc>
          <w:tcPr>
            <w:tcW w:w="1267" w:type="dxa"/>
            <w:noWrap/>
            <w:hideMark/>
          </w:tcPr>
          <w:p w14:paraId="470762DD" w14:textId="77777777" w:rsidR="001C37D9" w:rsidRPr="000F0B86" w:rsidRDefault="001C37D9" w:rsidP="001C37D9">
            <w:pPr>
              <w:pStyle w:val="a4"/>
              <w:ind w:left="-121" w:right="-121"/>
            </w:pPr>
            <w:r w:rsidRPr="000F0B86">
              <w:t>-48.67</w:t>
            </w:r>
          </w:p>
        </w:tc>
        <w:tc>
          <w:tcPr>
            <w:tcW w:w="920" w:type="dxa"/>
            <w:noWrap/>
            <w:hideMark/>
          </w:tcPr>
          <w:p w14:paraId="01688624" w14:textId="77777777" w:rsidR="001C37D9" w:rsidRPr="000F0B86" w:rsidRDefault="001C37D9" w:rsidP="001C37D9">
            <w:pPr>
              <w:pStyle w:val="a4"/>
              <w:ind w:left="-121" w:right="-121"/>
            </w:pPr>
          </w:p>
        </w:tc>
        <w:tc>
          <w:tcPr>
            <w:tcW w:w="1185" w:type="dxa"/>
            <w:noWrap/>
            <w:hideMark/>
          </w:tcPr>
          <w:p w14:paraId="21EEBBFE" w14:textId="77777777" w:rsidR="001C37D9" w:rsidRPr="000F0B86" w:rsidRDefault="001C37D9" w:rsidP="001C37D9">
            <w:pPr>
              <w:pStyle w:val="a4"/>
              <w:ind w:left="-121" w:right="-121"/>
            </w:pPr>
            <w:r w:rsidRPr="000F0B86">
              <w:t>45.72</w:t>
            </w:r>
          </w:p>
        </w:tc>
        <w:tc>
          <w:tcPr>
            <w:tcW w:w="1145" w:type="dxa"/>
            <w:noWrap/>
            <w:hideMark/>
          </w:tcPr>
          <w:p w14:paraId="5EAEB97E" w14:textId="77777777" w:rsidR="001C37D9" w:rsidRPr="000F0B86" w:rsidRDefault="001C37D9" w:rsidP="001C37D9">
            <w:pPr>
              <w:pStyle w:val="a4"/>
              <w:ind w:left="-121" w:right="-121"/>
            </w:pPr>
            <w:r w:rsidRPr="000F0B86">
              <w:t>0.00</w:t>
            </w:r>
          </w:p>
        </w:tc>
        <w:tc>
          <w:tcPr>
            <w:tcW w:w="1145" w:type="dxa"/>
            <w:noWrap/>
            <w:hideMark/>
          </w:tcPr>
          <w:p w14:paraId="700F0148" w14:textId="77777777" w:rsidR="001C37D9" w:rsidRPr="000F0B86" w:rsidRDefault="001C37D9" w:rsidP="001C37D9">
            <w:pPr>
              <w:pStyle w:val="a4"/>
              <w:ind w:left="-121" w:right="-121"/>
            </w:pPr>
            <w:r w:rsidRPr="000F0B86">
              <w:t>-45.72</w:t>
            </w:r>
          </w:p>
        </w:tc>
      </w:tr>
      <w:tr w:rsidR="001C37D9" w:rsidRPr="000F0B86" w14:paraId="7CBC044F" w14:textId="77777777" w:rsidTr="001C37D9">
        <w:trPr>
          <w:divId w:val="83232161"/>
          <w:trHeight w:val="336"/>
        </w:trPr>
        <w:tc>
          <w:tcPr>
            <w:tcW w:w="1360" w:type="dxa"/>
            <w:vMerge/>
            <w:hideMark/>
          </w:tcPr>
          <w:p w14:paraId="4787FA08" w14:textId="77777777" w:rsidR="001C37D9" w:rsidRPr="000F0B86" w:rsidRDefault="001C37D9" w:rsidP="001C37D9">
            <w:pPr>
              <w:pStyle w:val="a4"/>
              <w:ind w:left="-121" w:right="-121"/>
            </w:pPr>
          </w:p>
        </w:tc>
        <w:tc>
          <w:tcPr>
            <w:tcW w:w="1136" w:type="dxa"/>
            <w:noWrap/>
            <w:hideMark/>
          </w:tcPr>
          <w:p w14:paraId="468FD694" w14:textId="77777777" w:rsidR="001C37D9" w:rsidRPr="000F0B86" w:rsidRDefault="001C37D9" w:rsidP="001C37D9">
            <w:pPr>
              <w:pStyle w:val="a4"/>
              <w:ind w:left="-121" w:right="-121"/>
            </w:pPr>
          </w:p>
        </w:tc>
        <w:tc>
          <w:tcPr>
            <w:tcW w:w="1136" w:type="dxa"/>
            <w:noWrap/>
            <w:hideMark/>
          </w:tcPr>
          <w:p w14:paraId="1727C528" w14:textId="77777777" w:rsidR="001C37D9" w:rsidRPr="000F0B86" w:rsidRDefault="001C37D9" w:rsidP="001C37D9">
            <w:pPr>
              <w:pStyle w:val="a4"/>
              <w:ind w:left="-121" w:right="-121"/>
            </w:pPr>
            <w:r w:rsidRPr="000F0B86">
              <w:t xml:space="preserve">　</w:t>
            </w:r>
          </w:p>
        </w:tc>
        <w:tc>
          <w:tcPr>
            <w:tcW w:w="1267" w:type="dxa"/>
            <w:noWrap/>
            <w:hideMark/>
          </w:tcPr>
          <w:p w14:paraId="6BC35DC1" w14:textId="77777777" w:rsidR="001C37D9" w:rsidRPr="000F0B86" w:rsidRDefault="001C37D9" w:rsidP="001C37D9">
            <w:pPr>
              <w:pStyle w:val="a4"/>
              <w:ind w:left="-121" w:right="-121"/>
            </w:pPr>
          </w:p>
        </w:tc>
        <w:tc>
          <w:tcPr>
            <w:tcW w:w="920" w:type="dxa"/>
            <w:noWrap/>
            <w:hideMark/>
          </w:tcPr>
          <w:p w14:paraId="40F0A73B" w14:textId="77777777" w:rsidR="001C37D9" w:rsidRPr="000F0B86" w:rsidRDefault="001C37D9" w:rsidP="001C37D9">
            <w:pPr>
              <w:pStyle w:val="a4"/>
              <w:ind w:left="-121" w:right="-121"/>
            </w:pPr>
          </w:p>
        </w:tc>
        <w:tc>
          <w:tcPr>
            <w:tcW w:w="1185" w:type="dxa"/>
            <w:noWrap/>
            <w:hideMark/>
          </w:tcPr>
          <w:p w14:paraId="6B4C4E7C" w14:textId="77777777" w:rsidR="001C37D9" w:rsidRPr="000F0B86" w:rsidRDefault="001C37D9" w:rsidP="001C37D9">
            <w:pPr>
              <w:pStyle w:val="a4"/>
              <w:ind w:left="-121" w:right="-121"/>
            </w:pPr>
          </w:p>
        </w:tc>
        <w:tc>
          <w:tcPr>
            <w:tcW w:w="1145" w:type="dxa"/>
            <w:noWrap/>
            <w:hideMark/>
          </w:tcPr>
          <w:p w14:paraId="696BD2E5" w14:textId="77777777" w:rsidR="001C37D9" w:rsidRPr="000F0B86" w:rsidRDefault="001C37D9" w:rsidP="001C37D9">
            <w:pPr>
              <w:pStyle w:val="a4"/>
              <w:ind w:left="-121" w:right="-121"/>
            </w:pPr>
            <w:r w:rsidRPr="000F0B86">
              <w:t xml:space="preserve">　</w:t>
            </w:r>
          </w:p>
        </w:tc>
        <w:tc>
          <w:tcPr>
            <w:tcW w:w="1145" w:type="dxa"/>
            <w:noWrap/>
            <w:hideMark/>
          </w:tcPr>
          <w:p w14:paraId="6886921A" w14:textId="77777777" w:rsidR="001C37D9" w:rsidRPr="000F0B86" w:rsidRDefault="001C37D9" w:rsidP="001C37D9">
            <w:pPr>
              <w:pStyle w:val="a4"/>
              <w:ind w:left="-121" w:right="-121"/>
            </w:pPr>
            <w:r w:rsidRPr="000F0B86">
              <w:t xml:space="preserve">　</w:t>
            </w:r>
          </w:p>
        </w:tc>
        <w:tc>
          <w:tcPr>
            <w:tcW w:w="1145" w:type="dxa"/>
            <w:noWrap/>
            <w:hideMark/>
          </w:tcPr>
          <w:p w14:paraId="0D9FD367" w14:textId="77777777" w:rsidR="001C37D9" w:rsidRPr="000F0B86" w:rsidRDefault="001C37D9" w:rsidP="001C37D9">
            <w:pPr>
              <w:pStyle w:val="a4"/>
              <w:ind w:left="-121" w:right="-121"/>
            </w:pPr>
          </w:p>
        </w:tc>
        <w:tc>
          <w:tcPr>
            <w:tcW w:w="920" w:type="dxa"/>
            <w:noWrap/>
            <w:hideMark/>
          </w:tcPr>
          <w:p w14:paraId="477DD5BB" w14:textId="77777777" w:rsidR="001C37D9" w:rsidRPr="000F0B86" w:rsidRDefault="001C37D9" w:rsidP="001C37D9">
            <w:pPr>
              <w:pStyle w:val="a4"/>
              <w:ind w:left="-121" w:right="-121"/>
            </w:pPr>
          </w:p>
        </w:tc>
        <w:tc>
          <w:tcPr>
            <w:tcW w:w="1064" w:type="dxa"/>
            <w:noWrap/>
            <w:hideMark/>
          </w:tcPr>
          <w:p w14:paraId="417D536E" w14:textId="77777777" w:rsidR="001C37D9" w:rsidRPr="000F0B86" w:rsidRDefault="001C37D9" w:rsidP="001C37D9">
            <w:pPr>
              <w:pStyle w:val="a4"/>
              <w:ind w:left="-121" w:right="-121"/>
            </w:pPr>
          </w:p>
        </w:tc>
        <w:tc>
          <w:tcPr>
            <w:tcW w:w="1064" w:type="dxa"/>
            <w:noWrap/>
            <w:hideMark/>
          </w:tcPr>
          <w:p w14:paraId="7FF67D65" w14:textId="77777777" w:rsidR="001C37D9" w:rsidRPr="000F0B86" w:rsidRDefault="001C37D9" w:rsidP="001C37D9">
            <w:pPr>
              <w:pStyle w:val="a4"/>
              <w:ind w:left="-121" w:right="-121"/>
            </w:pPr>
            <w:r w:rsidRPr="000F0B86">
              <w:t xml:space="preserve">　</w:t>
            </w:r>
          </w:p>
        </w:tc>
        <w:tc>
          <w:tcPr>
            <w:tcW w:w="1064" w:type="dxa"/>
            <w:noWrap/>
            <w:hideMark/>
          </w:tcPr>
          <w:p w14:paraId="2E35951C" w14:textId="77777777" w:rsidR="001C37D9" w:rsidRPr="000F0B86" w:rsidRDefault="001C37D9" w:rsidP="001C37D9">
            <w:pPr>
              <w:pStyle w:val="a4"/>
              <w:ind w:left="-121" w:right="-121"/>
            </w:pPr>
            <w:r w:rsidRPr="000F0B86">
              <w:t xml:space="preserve">　</w:t>
            </w:r>
          </w:p>
        </w:tc>
        <w:tc>
          <w:tcPr>
            <w:tcW w:w="1267" w:type="dxa"/>
            <w:noWrap/>
            <w:hideMark/>
          </w:tcPr>
          <w:p w14:paraId="58A6321B" w14:textId="77777777" w:rsidR="001C37D9" w:rsidRPr="000F0B86" w:rsidRDefault="001C37D9" w:rsidP="001C37D9">
            <w:pPr>
              <w:pStyle w:val="a4"/>
              <w:ind w:left="-121" w:right="-121"/>
            </w:pPr>
          </w:p>
        </w:tc>
        <w:tc>
          <w:tcPr>
            <w:tcW w:w="920" w:type="dxa"/>
            <w:noWrap/>
            <w:hideMark/>
          </w:tcPr>
          <w:p w14:paraId="7ADD14F7" w14:textId="77777777" w:rsidR="001C37D9" w:rsidRPr="000F0B86" w:rsidRDefault="001C37D9" w:rsidP="001C37D9">
            <w:pPr>
              <w:pStyle w:val="a4"/>
              <w:ind w:left="-121" w:right="-121"/>
            </w:pPr>
          </w:p>
        </w:tc>
        <w:tc>
          <w:tcPr>
            <w:tcW w:w="1185" w:type="dxa"/>
            <w:noWrap/>
            <w:hideMark/>
          </w:tcPr>
          <w:p w14:paraId="0E7A3BCC" w14:textId="77777777" w:rsidR="001C37D9" w:rsidRPr="000F0B86" w:rsidRDefault="001C37D9" w:rsidP="001C37D9">
            <w:pPr>
              <w:pStyle w:val="a4"/>
              <w:ind w:left="-121" w:right="-121"/>
            </w:pPr>
          </w:p>
        </w:tc>
        <w:tc>
          <w:tcPr>
            <w:tcW w:w="1145" w:type="dxa"/>
            <w:noWrap/>
            <w:hideMark/>
          </w:tcPr>
          <w:p w14:paraId="0254C287" w14:textId="77777777" w:rsidR="001C37D9" w:rsidRPr="000F0B86" w:rsidRDefault="001C37D9" w:rsidP="001C37D9">
            <w:pPr>
              <w:pStyle w:val="a4"/>
              <w:ind w:left="-121" w:right="-121"/>
            </w:pPr>
            <w:r w:rsidRPr="000F0B86">
              <w:t xml:space="preserve">　</w:t>
            </w:r>
          </w:p>
        </w:tc>
        <w:tc>
          <w:tcPr>
            <w:tcW w:w="1145" w:type="dxa"/>
            <w:noWrap/>
            <w:hideMark/>
          </w:tcPr>
          <w:p w14:paraId="08B7581D" w14:textId="77777777" w:rsidR="001C37D9" w:rsidRPr="000F0B86" w:rsidRDefault="001C37D9" w:rsidP="001C37D9">
            <w:pPr>
              <w:pStyle w:val="a4"/>
              <w:ind w:left="-121" w:right="-121"/>
            </w:pPr>
          </w:p>
        </w:tc>
      </w:tr>
      <w:tr w:rsidR="001C37D9" w:rsidRPr="000F0B86" w14:paraId="29F6D92A" w14:textId="77777777" w:rsidTr="001C37D9">
        <w:trPr>
          <w:divId w:val="83232161"/>
          <w:trHeight w:val="312"/>
        </w:trPr>
        <w:tc>
          <w:tcPr>
            <w:tcW w:w="1360" w:type="dxa"/>
            <w:vMerge/>
            <w:hideMark/>
          </w:tcPr>
          <w:p w14:paraId="53FE4F3D" w14:textId="77777777" w:rsidR="001C37D9" w:rsidRPr="000F0B86" w:rsidRDefault="001C37D9" w:rsidP="001C37D9">
            <w:pPr>
              <w:pStyle w:val="a4"/>
              <w:ind w:left="-121" w:right="-121"/>
            </w:pPr>
          </w:p>
        </w:tc>
        <w:tc>
          <w:tcPr>
            <w:tcW w:w="1136" w:type="dxa"/>
            <w:noWrap/>
            <w:hideMark/>
          </w:tcPr>
          <w:p w14:paraId="5E32AE26" w14:textId="77777777" w:rsidR="001C37D9" w:rsidRPr="000F0B86" w:rsidRDefault="001C37D9" w:rsidP="001C37D9">
            <w:pPr>
              <w:pStyle w:val="a4"/>
              <w:ind w:left="-121" w:right="-121"/>
            </w:pPr>
          </w:p>
        </w:tc>
        <w:tc>
          <w:tcPr>
            <w:tcW w:w="1136" w:type="dxa"/>
            <w:noWrap/>
            <w:hideMark/>
          </w:tcPr>
          <w:p w14:paraId="594FE396" w14:textId="77777777" w:rsidR="001C37D9" w:rsidRPr="000F0B86" w:rsidRDefault="001C37D9" w:rsidP="001C37D9">
            <w:pPr>
              <w:pStyle w:val="a4"/>
              <w:ind w:left="-121" w:right="-121"/>
            </w:pPr>
            <w:r w:rsidRPr="000F0B86">
              <w:t xml:space="preserve">　</w:t>
            </w:r>
          </w:p>
        </w:tc>
        <w:tc>
          <w:tcPr>
            <w:tcW w:w="1267" w:type="dxa"/>
            <w:noWrap/>
            <w:hideMark/>
          </w:tcPr>
          <w:p w14:paraId="68DACE07" w14:textId="77777777" w:rsidR="001C37D9" w:rsidRPr="000F0B86" w:rsidRDefault="001C37D9" w:rsidP="001C37D9">
            <w:pPr>
              <w:pStyle w:val="a4"/>
              <w:ind w:left="-121" w:right="-121"/>
            </w:pPr>
          </w:p>
        </w:tc>
        <w:tc>
          <w:tcPr>
            <w:tcW w:w="920" w:type="dxa"/>
            <w:noWrap/>
            <w:hideMark/>
          </w:tcPr>
          <w:p w14:paraId="2D1EC8E6" w14:textId="77777777" w:rsidR="001C37D9" w:rsidRPr="000F0B86" w:rsidRDefault="001C37D9" w:rsidP="001C37D9">
            <w:pPr>
              <w:pStyle w:val="a4"/>
              <w:ind w:left="-121" w:right="-121"/>
            </w:pPr>
          </w:p>
        </w:tc>
        <w:tc>
          <w:tcPr>
            <w:tcW w:w="1185" w:type="dxa"/>
            <w:noWrap/>
            <w:hideMark/>
          </w:tcPr>
          <w:p w14:paraId="110DD7AE" w14:textId="77777777" w:rsidR="001C37D9" w:rsidRPr="000F0B86" w:rsidRDefault="001C37D9" w:rsidP="001C37D9">
            <w:pPr>
              <w:pStyle w:val="a4"/>
              <w:ind w:left="-121" w:right="-121"/>
            </w:pPr>
          </w:p>
        </w:tc>
        <w:tc>
          <w:tcPr>
            <w:tcW w:w="1145" w:type="dxa"/>
            <w:noWrap/>
            <w:hideMark/>
          </w:tcPr>
          <w:p w14:paraId="5B17E38F" w14:textId="77777777" w:rsidR="001C37D9" w:rsidRPr="000F0B86" w:rsidRDefault="001C37D9" w:rsidP="001C37D9">
            <w:pPr>
              <w:pStyle w:val="a4"/>
              <w:ind w:left="-121" w:right="-121"/>
            </w:pPr>
            <w:r w:rsidRPr="000F0B86">
              <w:t xml:space="preserve">　</w:t>
            </w:r>
          </w:p>
        </w:tc>
        <w:tc>
          <w:tcPr>
            <w:tcW w:w="1145" w:type="dxa"/>
            <w:noWrap/>
            <w:hideMark/>
          </w:tcPr>
          <w:p w14:paraId="3E81CB60" w14:textId="77777777" w:rsidR="001C37D9" w:rsidRPr="000F0B86" w:rsidRDefault="001C37D9" w:rsidP="001C37D9">
            <w:pPr>
              <w:pStyle w:val="a4"/>
              <w:ind w:left="-121" w:right="-121"/>
            </w:pPr>
            <w:r w:rsidRPr="000F0B86">
              <w:t xml:space="preserve">　</w:t>
            </w:r>
          </w:p>
        </w:tc>
        <w:tc>
          <w:tcPr>
            <w:tcW w:w="1145" w:type="dxa"/>
            <w:noWrap/>
            <w:hideMark/>
          </w:tcPr>
          <w:p w14:paraId="14640755" w14:textId="77777777" w:rsidR="001C37D9" w:rsidRPr="000F0B86" w:rsidRDefault="001C37D9" w:rsidP="001C37D9">
            <w:pPr>
              <w:pStyle w:val="a4"/>
              <w:ind w:left="-121" w:right="-121"/>
            </w:pPr>
          </w:p>
        </w:tc>
        <w:tc>
          <w:tcPr>
            <w:tcW w:w="920" w:type="dxa"/>
            <w:noWrap/>
            <w:hideMark/>
          </w:tcPr>
          <w:p w14:paraId="5C79F91B" w14:textId="77777777" w:rsidR="001C37D9" w:rsidRPr="000F0B86" w:rsidRDefault="001C37D9" w:rsidP="001C37D9">
            <w:pPr>
              <w:pStyle w:val="a4"/>
              <w:ind w:left="-121" w:right="-121"/>
            </w:pPr>
          </w:p>
        </w:tc>
        <w:tc>
          <w:tcPr>
            <w:tcW w:w="1064" w:type="dxa"/>
            <w:noWrap/>
            <w:hideMark/>
          </w:tcPr>
          <w:p w14:paraId="4E56679C" w14:textId="77777777" w:rsidR="001C37D9" w:rsidRPr="000F0B86" w:rsidRDefault="001C37D9" w:rsidP="001C37D9">
            <w:pPr>
              <w:pStyle w:val="a4"/>
              <w:ind w:left="-121" w:right="-121"/>
            </w:pPr>
          </w:p>
        </w:tc>
        <w:tc>
          <w:tcPr>
            <w:tcW w:w="1064" w:type="dxa"/>
            <w:noWrap/>
            <w:hideMark/>
          </w:tcPr>
          <w:p w14:paraId="63D1AD9A" w14:textId="77777777" w:rsidR="001C37D9" w:rsidRPr="000F0B86" w:rsidRDefault="001C37D9" w:rsidP="001C37D9">
            <w:pPr>
              <w:pStyle w:val="a4"/>
              <w:ind w:left="-121" w:right="-121"/>
            </w:pPr>
            <w:r w:rsidRPr="000F0B86">
              <w:t xml:space="preserve">　</w:t>
            </w:r>
          </w:p>
        </w:tc>
        <w:tc>
          <w:tcPr>
            <w:tcW w:w="1064" w:type="dxa"/>
            <w:noWrap/>
            <w:hideMark/>
          </w:tcPr>
          <w:p w14:paraId="7DFDD64B" w14:textId="77777777" w:rsidR="001C37D9" w:rsidRPr="000F0B86" w:rsidRDefault="001C37D9" w:rsidP="001C37D9">
            <w:pPr>
              <w:pStyle w:val="a4"/>
              <w:ind w:left="-121" w:right="-121"/>
            </w:pPr>
            <w:r w:rsidRPr="000F0B86">
              <w:t xml:space="preserve">　</w:t>
            </w:r>
          </w:p>
        </w:tc>
        <w:tc>
          <w:tcPr>
            <w:tcW w:w="1267" w:type="dxa"/>
            <w:noWrap/>
            <w:hideMark/>
          </w:tcPr>
          <w:p w14:paraId="0E12E3ED" w14:textId="77777777" w:rsidR="001C37D9" w:rsidRPr="000F0B86" w:rsidRDefault="001C37D9" w:rsidP="001C37D9">
            <w:pPr>
              <w:pStyle w:val="a4"/>
              <w:ind w:left="-121" w:right="-121"/>
            </w:pPr>
          </w:p>
        </w:tc>
        <w:tc>
          <w:tcPr>
            <w:tcW w:w="920" w:type="dxa"/>
            <w:noWrap/>
            <w:hideMark/>
          </w:tcPr>
          <w:p w14:paraId="05BEA523" w14:textId="77777777" w:rsidR="001C37D9" w:rsidRPr="000F0B86" w:rsidRDefault="001C37D9" w:rsidP="001C37D9">
            <w:pPr>
              <w:pStyle w:val="a4"/>
              <w:ind w:left="-121" w:right="-121"/>
            </w:pPr>
          </w:p>
        </w:tc>
        <w:tc>
          <w:tcPr>
            <w:tcW w:w="1185" w:type="dxa"/>
            <w:noWrap/>
            <w:hideMark/>
          </w:tcPr>
          <w:p w14:paraId="7DD1DF5E" w14:textId="77777777" w:rsidR="001C37D9" w:rsidRPr="000F0B86" w:rsidRDefault="001C37D9" w:rsidP="001C37D9">
            <w:pPr>
              <w:pStyle w:val="a4"/>
              <w:ind w:left="-121" w:right="-121"/>
            </w:pPr>
          </w:p>
        </w:tc>
        <w:tc>
          <w:tcPr>
            <w:tcW w:w="1145" w:type="dxa"/>
            <w:noWrap/>
            <w:hideMark/>
          </w:tcPr>
          <w:p w14:paraId="77730711" w14:textId="77777777" w:rsidR="001C37D9" w:rsidRPr="000F0B86" w:rsidRDefault="001C37D9" w:rsidP="001C37D9">
            <w:pPr>
              <w:pStyle w:val="a4"/>
              <w:ind w:left="-121" w:right="-121"/>
            </w:pPr>
            <w:r w:rsidRPr="000F0B86">
              <w:t xml:space="preserve">　</w:t>
            </w:r>
          </w:p>
        </w:tc>
        <w:tc>
          <w:tcPr>
            <w:tcW w:w="1145" w:type="dxa"/>
            <w:noWrap/>
            <w:hideMark/>
          </w:tcPr>
          <w:p w14:paraId="12E30300" w14:textId="77777777" w:rsidR="001C37D9" w:rsidRPr="000F0B86" w:rsidRDefault="001C37D9" w:rsidP="001C37D9">
            <w:pPr>
              <w:pStyle w:val="a4"/>
              <w:ind w:left="-121" w:right="-121"/>
            </w:pPr>
          </w:p>
        </w:tc>
      </w:tr>
      <w:tr w:rsidR="001C37D9" w:rsidRPr="000F0B86" w14:paraId="62E54722" w14:textId="77777777" w:rsidTr="001C37D9">
        <w:trPr>
          <w:divId w:val="83232161"/>
          <w:trHeight w:val="324"/>
        </w:trPr>
        <w:tc>
          <w:tcPr>
            <w:tcW w:w="1360" w:type="dxa"/>
            <w:vMerge/>
            <w:hideMark/>
          </w:tcPr>
          <w:p w14:paraId="7DF5E2A4" w14:textId="77777777" w:rsidR="001C37D9" w:rsidRPr="000F0B86" w:rsidRDefault="001C37D9" w:rsidP="001C37D9">
            <w:pPr>
              <w:pStyle w:val="a4"/>
              <w:ind w:left="-121" w:right="-121"/>
            </w:pPr>
          </w:p>
        </w:tc>
        <w:tc>
          <w:tcPr>
            <w:tcW w:w="1136" w:type="dxa"/>
            <w:noWrap/>
            <w:hideMark/>
          </w:tcPr>
          <w:p w14:paraId="5D04AB3B" w14:textId="77777777" w:rsidR="001C37D9" w:rsidRPr="000F0B86" w:rsidRDefault="001C37D9" w:rsidP="001C37D9">
            <w:pPr>
              <w:pStyle w:val="a4"/>
              <w:ind w:left="-121" w:right="-121"/>
            </w:pPr>
            <w:r w:rsidRPr="000F0B86">
              <w:t xml:space="preserve">0.400 </w:t>
            </w:r>
          </w:p>
        </w:tc>
        <w:tc>
          <w:tcPr>
            <w:tcW w:w="1136" w:type="dxa"/>
            <w:noWrap/>
            <w:hideMark/>
          </w:tcPr>
          <w:p w14:paraId="1729E7CE" w14:textId="77777777" w:rsidR="001C37D9" w:rsidRPr="000F0B86" w:rsidRDefault="001C37D9" w:rsidP="001C37D9">
            <w:pPr>
              <w:pStyle w:val="a4"/>
              <w:ind w:left="-121" w:right="-121"/>
            </w:pPr>
            <w:r w:rsidRPr="000F0B86">
              <w:t xml:space="preserve">0.400 </w:t>
            </w:r>
          </w:p>
        </w:tc>
        <w:tc>
          <w:tcPr>
            <w:tcW w:w="1267" w:type="dxa"/>
            <w:noWrap/>
            <w:hideMark/>
          </w:tcPr>
          <w:p w14:paraId="3DAE767E" w14:textId="77777777" w:rsidR="001C37D9" w:rsidRPr="000F0B86" w:rsidRDefault="001C37D9" w:rsidP="001C37D9">
            <w:pPr>
              <w:pStyle w:val="a4"/>
              <w:ind w:left="-121" w:right="-121"/>
            </w:pPr>
            <w:r w:rsidRPr="000F0B86">
              <w:t xml:space="preserve">0.200 </w:t>
            </w:r>
          </w:p>
        </w:tc>
        <w:tc>
          <w:tcPr>
            <w:tcW w:w="920" w:type="dxa"/>
            <w:noWrap/>
            <w:hideMark/>
          </w:tcPr>
          <w:p w14:paraId="6904A380" w14:textId="77777777" w:rsidR="001C37D9" w:rsidRPr="000F0B86" w:rsidRDefault="001C37D9" w:rsidP="001C37D9">
            <w:pPr>
              <w:pStyle w:val="a4"/>
              <w:ind w:left="-121" w:right="-121"/>
            </w:pPr>
            <w:r w:rsidRPr="000F0B86">
              <w:t xml:space="preserve">　</w:t>
            </w:r>
          </w:p>
        </w:tc>
        <w:tc>
          <w:tcPr>
            <w:tcW w:w="1185" w:type="dxa"/>
            <w:noWrap/>
            <w:hideMark/>
          </w:tcPr>
          <w:p w14:paraId="72015CA2" w14:textId="77777777" w:rsidR="001C37D9" w:rsidRPr="000F0B86" w:rsidRDefault="001C37D9" w:rsidP="001C37D9">
            <w:pPr>
              <w:pStyle w:val="a4"/>
              <w:ind w:left="-121" w:right="-121"/>
            </w:pPr>
            <w:r w:rsidRPr="000F0B86">
              <w:t xml:space="preserve">0.171 </w:t>
            </w:r>
          </w:p>
        </w:tc>
        <w:tc>
          <w:tcPr>
            <w:tcW w:w="1145" w:type="dxa"/>
            <w:noWrap/>
            <w:hideMark/>
          </w:tcPr>
          <w:p w14:paraId="394BABB6" w14:textId="77777777" w:rsidR="001C37D9" w:rsidRPr="000F0B86" w:rsidRDefault="001C37D9" w:rsidP="001C37D9">
            <w:pPr>
              <w:pStyle w:val="a4"/>
              <w:ind w:left="-121" w:right="-121"/>
            </w:pPr>
            <w:r w:rsidRPr="000F0B86">
              <w:t>0.342</w:t>
            </w:r>
          </w:p>
        </w:tc>
        <w:tc>
          <w:tcPr>
            <w:tcW w:w="1145" w:type="dxa"/>
            <w:noWrap/>
            <w:hideMark/>
          </w:tcPr>
          <w:p w14:paraId="27073E82" w14:textId="77777777" w:rsidR="001C37D9" w:rsidRPr="000F0B86" w:rsidRDefault="001C37D9" w:rsidP="001C37D9">
            <w:pPr>
              <w:pStyle w:val="a4"/>
              <w:ind w:left="-121" w:right="-121"/>
            </w:pPr>
            <w:r w:rsidRPr="000F0B86">
              <w:t xml:space="preserve">0.342 </w:t>
            </w:r>
          </w:p>
        </w:tc>
        <w:tc>
          <w:tcPr>
            <w:tcW w:w="1145" w:type="dxa"/>
            <w:noWrap/>
            <w:hideMark/>
          </w:tcPr>
          <w:p w14:paraId="5BF5CF73" w14:textId="77777777" w:rsidR="001C37D9" w:rsidRPr="000F0B86" w:rsidRDefault="001C37D9" w:rsidP="001C37D9">
            <w:pPr>
              <w:pStyle w:val="a4"/>
              <w:ind w:left="-121" w:right="-121"/>
            </w:pPr>
            <w:r w:rsidRPr="000F0B86">
              <w:t xml:space="preserve">0.145 </w:t>
            </w:r>
          </w:p>
        </w:tc>
        <w:tc>
          <w:tcPr>
            <w:tcW w:w="920" w:type="dxa"/>
            <w:noWrap/>
            <w:hideMark/>
          </w:tcPr>
          <w:p w14:paraId="002460E6" w14:textId="77777777" w:rsidR="001C37D9" w:rsidRPr="000F0B86" w:rsidRDefault="001C37D9" w:rsidP="001C37D9">
            <w:pPr>
              <w:pStyle w:val="a4"/>
              <w:ind w:left="-121" w:right="-121"/>
            </w:pPr>
            <w:r w:rsidRPr="000F0B86">
              <w:t xml:space="preserve">　</w:t>
            </w:r>
          </w:p>
        </w:tc>
        <w:tc>
          <w:tcPr>
            <w:tcW w:w="1064" w:type="dxa"/>
            <w:noWrap/>
            <w:hideMark/>
          </w:tcPr>
          <w:p w14:paraId="0EA5FD2C" w14:textId="77777777" w:rsidR="001C37D9" w:rsidRPr="000F0B86" w:rsidRDefault="001C37D9" w:rsidP="001C37D9">
            <w:pPr>
              <w:pStyle w:val="a4"/>
              <w:ind w:left="-121" w:right="-121"/>
            </w:pPr>
            <w:r w:rsidRPr="000F0B86">
              <w:t xml:space="preserve">0.145 </w:t>
            </w:r>
          </w:p>
        </w:tc>
        <w:tc>
          <w:tcPr>
            <w:tcW w:w="1064" w:type="dxa"/>
            <w:noWrap/>
            <w:hideMark/>
          </w:tcPr>
          <w:p w14:paraId="10EE3B82" w14:textId="77777777" w:rsidR="001C37D9" w:rsidRPr="000F0B86" w:rsidRDefault="001C37D9" w:rsidP="001C37D9">
            <w:pPr>
              <w:pStyle w:val="a4"/>
              <w:ind w:left="-121" w:right="-121"/>
            </w:pPr>
            <w:r w:rsidRPr="000F0B86">
              <w:t>0.342</w:t>
            </w:r>
          </w:p>
        </w:tc>
        <w:tc>
          <w:tcPr>
            <w:tcW w:w="1064" w:type="dxa"/>
            <w:noWrap/>
            <w:hideMark/>
          </w:tcPr>
          <w:p w14:paraId="1E6DA6C1" w14:textId="77777777" w:rsidR="001C37D9" w:rsidRPr="000F0B86" w:rsidRDefault="001C37D9" w:rsidP="001C37D9">
            <w:pPr>
              <w:pStyle w:val="a4"/>
              <w:ind w:left="-121" w:right="-121"/>
            </w:pPr>
            <w:r w:rsidRPr="000F0B86">
              <w:t xml:space="preserve">0.342 </w:t>
            </w:r>
          </w:p>
        </w:tc>
        <w:tc>
          <w:tcPr>
            <w:tcW w:w="1267" w:type="dxa"/>
            <w:noWrap/>
            <w:hideMark/>
          </w:tcPr>
          <w:p w14:paraId="6FA2EC72" w14:textId="77777777" w:rsidR="001C37D9" w:rsidRPr="000F0B86" w:rsidRDefault="001C37D9" w:rsidP="001C37D9">
            <w:pPr>
              <w:pStyle w:val="a4"/>
              <w:ind w:left="-121" w:right="-121"/>
            </w:pPr>
            <w:r w:rsidRPr="000F0B86">
              <w:t xml:space="preserve">0.171 </w:t>
            </w:r>
          </w:p>
        </w:tc>
        <w:tc>
          <w:tcPr>
            <w:tcW w:w="920" w:type="dxa"/>
            <w:noWrap/>
            <w:hideMark/>
          </w:tcPr>
          <w:p w14:paraId="5855B584" w14:textId="77777777" w:rsidR="001C37D9" w:rsidRPr="000F0B86" w:rsidRDefault="001C37D9" w:rsidP="001C37D9">
            <w:pPr>
              <w:pStyle w:val="a4"/>
              <w:ind w:left="-121" w:right="-121"/>
            </w:pPr>
            <w:r w:rsidRPr="000F0B86">
              <w:t xml:space="preserve">　</w:t>
            </w:r>
          </w:p>
        </w:tc>
        <w:tc>
          <w:tcPr>
            <w:tcW w:w="1185" w:type="dxa"/>
            <w:noWrap/>
            <w:hideMark/>
          </w:tcPr>
          <w:p w14:paraId="6B217C91" w14:textId="77777777" w:rsidR="001C37D9" w:rsidRPr="000F0B86" w:rsidRDefault="001C37D9" w:rsidP="001C37D9">
            <w:pPr>
              <w:pStyle w:val="a4"/>
              <w:ind w:left="-121" w:right="-121"/>
            </w:pPr>
            <w:r w:rsidRPr="000F0B86">
              <w:t xml:space="preserve">0.200 </w:t>
            </w:r>
          </w:p>
        </w:tc>
        <w:tc>
          <w:tcPr>
            <w:tcW w:w="1145" w:type="dxa"/>
            <w:noWrap/>
            <w:hideMark/>
          </w:tcPr>
          <w:p w14:paraId="7EB4AAED" w14:textId="77777777" w:rsidR="001C37D9" w:rsidRPr="000F0B86" w:rsidRDefault="001C37D9" w:rsidP="001C37D9">
            <w:pPr>
              <w:pStyle w:val="a4"/>
              <w:ind w:left="-121" w:right="-121"/>
            </w:pPr>
            <w:r w:rsidRPr="000F0B86">
              <w:t>0.4</w:t>
            </w:r>
          </w:p>
        </w:tc>
        <w:tc>
          <w:tcPr>
            <w:tcW w:w="1145" w:type="dxa"/>
            <w:noWrap/>
            <w:hideMark/>
          </w:tcPr>
          <w:p w14:paraId="740E47CC" w14:textId="77777777" w:rsidR="001C37D9" w:rsidRPr="000F0B86" w:rsidRDefault="001C37D9" w:rsidP="001C37D9">
            <w:pPr>
              <w:pStyle w:val="a4"/>
              <w:ind w:left="-121" w:right="-121"/>
            </w:pPr>
            <w:r w:rsidRPr="000F0B86">
              <w:t xml:space="preserve">0.400 </w:t>
            </w:r>
          </w:p>
        </w:tc>
      </w:tr>
      <w:tr w:rsidR="001C37D9" w:rsidRPr="000F0B86" w14:paraId="3AF26435" w14:textId="77777777" w:rsidTr="001C37D9">
        <w:trPr>
          <w:divId w:val="83232161"/>
          <w:trHeight w:val="324"/>
        </w:trPr>
        <w:tc>
          <w:tcPr>
            <w:tcW w:w="1360" w:type="dxa"/>
            <w:vMerge w:val="restart"/>
            <w:noWrap/>
            <w:hideMark/>
          </w:tcPr>
          <w:p w14:paraId="10E6BE18" w14:textId="77777777" w:rsidR="001C37D9" w:rsidRPr="000F0B86" w:rsidRDefault="001C37D9" w:rsidP="001C37D9">
            <w:pPr>
              <w:pStyle w:val="a4"/>
              <w:ind w:left="-121" w:right="-121"/>
            </w:pPr>
            <w:r w:rsidRPr="000F0B86">
              <w:lastRenderedPageBreak/>
              <w:t>2</w:t>
            </w:r>
          </w:p>
        </w:tc>
        <w:tc>
          <w:tcPr>
            <w:tcW w:w="1136" w:type="dxa"/>
            <w:noWrap/>
            <w:hideMark/>
          </w:tcPr>
          <w:p w14:paraId="7F1750EB" w14:textId="77777777" w:rsidR="001C37D9" w:rsidRPr="000F0B86" w:rsidRDefault="001C37D9" w:rsidP="001C37D9">
            <w:pPr>
              <w:pStyle w:val="a4"/>
              <w:ind w:left="-121" w:right="-121"/>
            </w:pPr>
          </w:p>
        </w:tc>
        <w:tc>
          <w:tcPr>
            <w:tcW w:w="1136" w:type="dxa"/>
            <w:noWrap/>
            <w:hideMark/>
          </w:tcPr>
          <w:p w14:paraId="3C883C09" w14:textId="77777777" w:rsidR="001C37D9" w:rsidRPr="000F0B86" w:rsidRDefault="001C37D9" w:rsidP="001C37D9">
            <w:pPr>
              <w:pStyle w:val="a4"/>
              <w:ind w:left="-121" w:right="-121"/>
            </w:pPr>
            <w:r w:rsidRPr="000F0B86">
              <w:t xml:space="preserve">　</w:t>
            </w:r>
          </w:p>
        </w:tc>
        <w:tc>
          <w:tcPr>
            <w:tcW w:w="1267" w:type="dxa"/>
            <w:noWrap/>
            <w:hideMark/>
          </w:tcPr>
          <w:p w14:paraId="5173F811" w14:textId="77777777" w:rsidR="001C37D9" w:rsidRPr="000F0B86" w:rsidRDefault="001C37D9" w:rsidP="001C37D9">
            <w:pPr>
              <w:pStyle w:val="a4"/>
              <w:ind w:left="-121" w:right="-121"/>
            </w:pPr>
          </w:p>
        </w:tc>
        <w:tc>
          <w:tcPr>
            <w:tcW w:w="920" w:type="dxa"/>
            <w:noWrap/>
            <w:hideMark/>
          </w:tcPr>
          <w:p w14:paraId="69007300" w14:textId="77777777" w:rsidR="001C37D9" w:rsidRPr="000F0B86" w:rsidRDefault="001C37D9" w:rsidP="001C37D9">
            <w:pPr>
              <w:pStyle w:val="a4"/>
              <w:ind w:left="-121" w:right="-121"/>
            </w:pPr>
          </w:p>
        </w:tc>
        <w:tc>
          <w:tcPr>
            <w:tcW w:w="1185" w:type="dxa"/>
            <w:noWrap/>
            <w:hideMark/>
          </w:tcPr>
          <w:p w14:paraId="5148A423" w14:textId="77777777" w:rsidR="001C37D9" w:rsidRPr="000F0B86" w:rsidRDefault="001C37D9" w:rsidP="001C37D9">
            <w:pPr>
              <w:pStyle w:val="a4"/>
              <w:ind w:left="-121" w:right="-121"/>
            </w:pPr>
          </w:p>
        </w:tc>
        <w:tc>
          <w:tcPr>
            <w:tcW w:w="1145" w:type="dxa"/>
            <w:noWrap/>
            <w:hideMark/>
          </w:tcPr>
          <w:p w14:paraId="6ACDA416" w14:textId="77777777" w:rsidR="001C37D9" w:rsidRPr="000F0B86" w:rsidRDefault="001C37D9" w:rsidP="001C37D9">
            <w:pPr>
              <w:pStyle w:val="a4"/>
              <w:ind w:left="-121" w:right="-121"/>
            </w:pPr>
            <w:r w:rsidRPr="000F0B86">
              <w:t xml:space="preserve">　</w:t>
            </w:r>
          </w:p>
        </w:tc>
        <w:tc>
          <w:tcPr>
            <w:tcW w:w="1145" w:type="dxa"/>
            <w:noWrap/>
            <w:hideMark/>
          </w:tcPr>
          <w:p w14:paraId="6E1CC3DE" w14:textId="77777777" w:rsidR="001C37D9" w:rsidRPr="000F0B86" w:rsidRDefault="001C37D9" w:rsidP="001C37D9">
            <w:pPr>
              <w:pStyle w:val="a4"/>
              <w:ind w:left="-121" w:right="-121"/>
            </w:pPr>
          </w:p>
        </w:tc>
        <w:tc>
          <w:tcPr>
            <w:tcW w:w="1145" w:type="dxa"/>
            <w:noWrap/>
            <w:hideMark/>
          </w:tcPr>
          <w:p w14:paraId="609320CB" w14:textId="77777777" w:rsidR="001C37D9" w:rsidRPr="000F0B86" w:rsidRDefault="001C37D9" w:rsidP="001C37D9">
            <w:pPr>
              <w:pStyle w:val="a4"/>
              <w:ind w:left="-121" w:right="-121"/>
            </w:pPr>
          </w:p>
        </w:tc>
        <w:tc>
          <w:tcPr>
            <w:tcW w:w="920" w:type="dxa"/>
            <w:noWrap/>
            <w:hideMark/>
          </w:tcPr>
          <w:p w14:paraId="075E0369" w14:textId="77777777" w:rsidR="001C37D9" w:rsidRPr="000F0B86" w:rsidRDefault="001C37D9" w:rsidP="001C37D9">
            <w:pPr>
              <w:pStyle w:val="a4"/>
              <w:ind w:left="-121" w:right="-121"/>
            </w:pPr>
          </w:p>
        </w:tc>
        <w:tc>
          <w:tcPr>
            <w:tcW w:w="1064" w:type="dxa"/>
            <w:noWrap/>
            <w:hideMark/>
          </w:tcPr>
          <w:p w14:paraId="3CB589B1" w14:textId="77777777" w:rsidR="001C37D9" w:rsidRPr="000F0B86" w:rsidRDefault="001C37D9" w:rsidP="001C37D9">
            <w:pPr>
              <w:pStyle w:val="a4"/>
              <w:ind w:left="-121" w:right="-121"/>
            </w:pPr>
          </w:p>
        </w:tc>
        <w:tc>
          <w:tcPr>
            <w:tcW w:w="1064" w:type="dxa"/>
            <w:noWrap/>
            <w:hideMark/>
          </w:tcPr>
          <w:p w14:paraId="1B702E22" w14:textId="77777777" w:rsidR="001C37D9" w:rsidRPr="000F0B86" w:rsidRDefault="001C37D9" w:rsidP="001C37D9">
            <w:pPr>
              <w:pStyle w:val="a4"/>
              <w:ind w:left="-121" w:right="-121"/>
            </w:pPr>
            <w:r w:rsidRPr="000F0B86">
              <w:t xml:space="preserve">　</w:t>
            </w:r>
          </w:p>
        </w:tc>
        <w:tc>
          <w:tcPr>
            <w:tcW w:w="1064" w:type="dxa"/>
            <w:noWrap/>
            <w:hideMark/>
          </w:tcPr>
          <w:p w14:paraId="39A6983B" w14:textId="77777777" w:rsidR="001C37D9" w:rsidRPr="000F0B86" w:rsidRDefault="001C37D9" w:rsidP="001C37D9">
            <w:pPr>
              <w:pStyle w:val="a4"/>
              <w:ind w:left="-121" w:right="-121"/>
            </w:pPr>
          </w:p>
        </w:tc>
        <w:tc>
          <w:tcPr>
            <w:tcW w:w="1267" w:type="dxa"/>
            <w:noWrap/>
            <w:hideMark/>
          </w:tcPr>
          <w:p w14:paraId="472AED05" w14:textId="77777777" w:rsidR="001C37D9" w:rsidRPr="000F0B86" w:rsidRDefault="001C37D9" w:rsidP="001C37D9">
            <w:pPr>
              <w:pStyle w:val="a4"/>
              <w:ind w:left="-121" w:right="-121"/>
            </w:pPr>
          </w:p>
        </w:tc>
        <w:tc>
          <w:tcPr>
            <w:tcW w:w="920" w:type="dxa"/>
            <w:noWrap/>
            <w:hideMark/>
          </w:tcPr>
          <w:p w14:paraId="54D3ADA2" w14:textId="77777777" w:rsidR="001C37D9" w:rsidRPr="000F0B86" w:rsidRDefault="001C37D9" w:rsidP="001C37D9">
            <w:pPr>
              <w:pStyle w:val="a4"/>
              <w:ind w:left="-121" w:right="-121"/>
            </w:pPr>
          </w:p>
        </w:tc>
        <w:tc>
          <w:tcPr>
            <w:tcW w:w="1185" w:type="dxa"/>
            <w:noWrap/>
            <w:hideMark/>
          </w:tcPr>
          <w:p w14:paraId="57B9115E" w14:textId="77777777" w:rsidR="001C37D9" w:rsidRPr="000F0B86" w:rsidRDefault="001C37D9" w:rsidP="001C37D9">
            <w:pPr>
              <w:pStyle w:val="a4"/>
              <w:ind w:left="-121" w:right="-121"/>
            </w:pPr>
          </w:p>
        </w:tc>
        <w:tc>
          <w:tcPr>
            <w:tcW w:w="1145" w:type="dxa"/>
            <w:noWrap/>
            <w:hideMark/>
          </w:tcPr>
          <w:p w14:paraId="71DC241A" w14:textId="77777777" w:rsidR="001C37D9" w:rsidRPr="000F0B86" w:rsidRDefault="001C37D9" w:rsidP="001C37D9">
            <w:pPr>
              <w:pStyle w:val="a4"/>
              <w:ind w:left="-121" w:right="-121"/>
            </w:pPr>
            <w:r w:rsidRPr="000F0B86">
              <w:t xml:space="preserve">　</w:t>
            </w:r>
          </w:p>
        </w:tc>
        <w:tc>
          <w:tcPr>
            <w:tcW w:w="1145" w:type="dxa"/>
            <w:noWrap/>
            <w:hideMark/>
          </w:tcPr>
          <w:p w14:paraId="2561FB4C" w14:textId="77777777" w:rsidR="001C37D9" w:rsidRPr="000F0B86" w:rsidRDefault="001C37D9" w:rsidP="001C37D9">
            <w:pPr>
              <w:pStyle w:val="a4"/>
              <w:ind w:left="-121" w:right="-121"/>
            </w:pPr>
          </w:p>
        </w:tc>
      </w:tr>
      <w:tr w:rsidR="001C37D9" w:rsidRPr="000F0B86" w14:paraId="4C83834A" w14:textId="77777777" w:rsidTr="001C37D9">
        <w:trPr>
          <w:divId w:val="83232161"/>
          <w:trHeight w:val="312"/>
        </w:trPr>
        <w:tc>
          <w:tcPr>
            <w:tcW w:w="1360" w:type="dxa"/>
            <w:vMerge/>
            <w:hideMark/>
          </w:tcPr>
          <w:p w14:paraId="7FFB17AC" w14:textId="77777777" w:rsidR="001C37D9" w:rsidRPr="000F0B86" w:rsidRDefault="001C37D9" w:rsidP="001C37D9">
            <w:pPr>
              <w:pStyle w:val="a4"/>
              <w:ind w:left="-121" w:right="-121"/>
            </w:pPr>
          </w:p>
        </w:tc>
        <w:tc>
          <w:tcPr>
            <w:tcW w:w="1136" w:type="dxa"/>
            <w:noWrap/>
            <w:hideMark/>
          </w:tcPr>
          <w:p w14:paraId="5EC81A31" w14:textId="77777777" w:rsidR="001C37D9" w:rsidRPr="000F0B86" w:rsidRDefault="001C37D9" w:rsidP="001C37D9">
            <w:pPr>
              <w:pStyle w:val="a4"/>
              <w:ind w:left="-121" w:right="-121"/>
            </w:pPr>
            <w:r w:rsidRPr="000F0B86">
              <w:t xml:space="preserve">　</w:t>
            </w:r>
          </w:p>
        </w:tc>
        <w:tc>
          <w:tcPr>
            <w:tcW w:w="1136" w:type="dxa"/>
            <w:noWrap/>
            <w:hideMark/>
          </w:tcPr>
          <w:p w14:paraId="3DA1BB9E" w14:textId="77777777" w:rsidR="001C37D9" w:rsidRPr="000F0B86" w:rsidRDefault="001C37D9" w:rsidP="001C37D9">
            <w:pPr>
              <w:pStyle w:val="a4"/>
              <w:ind w:left="-121" w:right="-121"/>
            </w:pPr>
            <w:r w:rsidRPr="000F0B86">
              <w:t>0.00</w:t>
            </w:r>
          </w:p>
        </w:tc>
        <w:tc>
          <w:tcPr>
            <w:tcW w:w="1267" w:type="dxa"/>
            <w:noWrap/>
            <w:hideMark/>
          </w:tcPr>
          <w:p w14:paraId="00A772DF" w14:textId="77777777" w:rsidR="001C37D9" w:rsidRPr="000F0B86" w:rsidRDefault="001C37D9" w:rsidP="001C37D9">
            <w:pPr>
              <w:pStyle w:val="a4"/>
              <w:ind w:left="-121" w:right="-121"/>
            </w:pPr>
            <w:r w:rsidRPr="000F0B86">
              <w:t>-75.69</w:t>
            </w:r>
          </w:p>
        </w:tc>
        <w:tc>
          <w:tcPr>
            <w:tcW w:w="920" w:type="dxa"/>
            <w:noWrap/>
            <w:hideMark/>
          </w:tcPr>
          <w:p w14:paraId="32EE79A7" w14:textId="77777777" w:rsidR="001C37D9" w:rsidRPr="000F0B86" w:rsidRDefault="001C37D9" w:rsidP="001C37D9">
            <w:pPr>
              <w:pStyle w:val="a4"/>
              <w:ind w:left="-121" w:right="-121"/>
            </w:pPr>
          </w:p>
        </w:tc>
        <w:tc>
          <w:tcPr>
            <w:tcW w:w="1185" w:type="dxa"/>
            <w:noWrap/>
            <w:hideMark/>
          </w:tcPr>
          <w:p w14:paraId="01BDCEB2" w14:textId="77777777" w:rsidR="001C37D9" w:rsidRPr="000F0B86" w:rsidRDefault="001C37D9" w:rsidP="001C37D9">
            <w:pPr>
              <w:pStyle w:val="a4"/>
              <w:ind w:left="-121" w:right="-121"/>
            </w:pPr>
            <w:r w:rsidRPr="000F0B86">
              <w:t>75.69</w:t>
            </w:r>
          </w:p>
        </w:tc>
        <w:tc>
          <w:tcPr>
            <w:tcW w:w="1145" w:type="dxa"/>
            <w:noWrap/>
            <w:hideMark/>
          </w:tcPr>
          <w:p w14:paraId="69AF252B" w14:textId="77777777" w:rsidR="001C37D9" w:rsidRPr="000F0B86" w:rsidRDefault="001C37D9" w:rsidP="001C37D9">
            <w:pPr>
              <w:pStyle w:val="a4"/>
              <w:ind w:left="-121" w:right="-121"/>
            </w:pPr>
            <w:r w:rsidRPr="000F0B86">
              <w:t xml:space="preserve">　</w:t>
            </w:r>
          </w:p>
        </w:tc>
        <w:tc>
          <w:tcPr>
            <w:tcW w:w="1145" w:type="dxa"/>
            <w:noWrap/>
            <w:hideMark/>
          </w:tcPr>
          <w:p w14:paraId="7F31C20B" w14:textId="77777777" w:rsidR="001C37D9" w:rsidRPr="000F0B86" w:rsidRDefault="001C37D9" w:rsidP="001C37D9">
            <w:pPr>
              <w:pStyle w:val="a4"/>
              <w:ind w:left="-121" w:right="-121"/>
            </w:pPr>
            <w:r w:rsidRPr="000F0B86">
              <w:t>0.00</w:t>
            </w:r>
          </w:p>
        </w:tc>
        <w:tc>
          <w:tcPr>
            <w:tcW w:w="1145" w:type="dxa"/>
            <w:noWrap/>
            <w:hideMark/>
          </w:tcPr>
          <w:p w14:paraId="32EE09DF" w14:textId="77777777" w:rsidR="001C37D9" w:rsidRPr="000F0B86" w:rsidRDefault="001C37D9" w:rsidP="001C37D9">
            <w:pPr>
              <w:pStyle w:val="a4"/>
              <w:ind w:left="-121" w:right="-121"/>
            </w:pPr>
            <w:r w:rsidRPr="000F0B86">
              <w:t>-0.76</w:t>
            </w:r>
          </w:p>
        </w:tc>
        <w:tc>
          <w:tcPr>
            <w:tcW w:w="920" w:type="dxa"/>
            <w:noWrap/>
            <w:hideMark/>
          </w:tcPr>
          <w:p w14:paraId="70FD7CD0" w14:textId="77777777" w:rsidR="001C37D9" w:rsidRPr="000F0B86" w:rsidRDefault="001C37D9" w:rsidP="001C37D9">
            <w:pPr>
              <w:pStyle w:val="a4"/>
              <w:ind w:left="-121" w:right="-121"/>
            </w:pPr>
          </w:p>
        </w:tc>
        <w:tc>
          <w:tcPr>
            <w:tcW w:w="1064" w:type="dxa"/>
            <w:noWrap/>
            <w:hideMark/>
          </w:tcPr>
          <w:p w14:paraId="47AA185F" w14:textId="77777777" w:rsidR="001C37D9" w:rsidRPr="000F0B86" w:rsidRDefault="001C37D9" w:rsidP="001C37D9">
            <w:pPr>
              <w:pStyle w:val="a4"/>
              <w:ind w:left="-121" w:right="-121"/>
            </w:pPr>
            <w:r w:rsidRPr="000F0B86">
              <w:t>0.76</w:t>
            </w:r>
          </w:p>
        </w:tc>
        <w:tc>
          <w:tcPr>
            <w:tcW w:w="1064" w:type="dxa"/>
            <w:noWrap/>
            <w:hideMark/>
          </w:tcPr>
          <w:p w14:paraId="6375C210" w14:textId="77777777" w:rsidR="001C37D9" w:rsidRPr="000F0B86" w:rsidRDefault="001C37D9" w:rsidP="001C37D9">
            <w:pPr>
              <w:pStyle w:val="a4"/>
              <w:ind w:left="-121" w:right="-121"/>
            </w:pPr>
            <w:r w:rsidRPr="000F0B86">
              <w:t xml:space="preserve">　</w:t>
            </w:r>
          </w:p>
        </w:tc>
        <w:tc>
          <w:tcPr>
            <w:tcW w:w="1064" w:type="dxa"/>
            <w:noWrap/>
            <w:hideMark/>
          </w:tcPr>
          <w:p w14:paraId="37A2B994" w14:textId="77777777" w:rsidR="001C37D9" w:rsidRPr="000F0B86" w:rsidRDefault="001C37D9" w:rsidP="001C37D9">
            <w:pPr>
              <w:pStyle w:val="a4"/>
              <w:ind w:left="-121" w:right="-121"/>
            </w:pPr>
            <w:r w:rsidRPr="000F0B86">
              <w:t>0.00</w:t>
            </w:r>
          </w:p>
        </w:tc>
        <w:tc>
          <w:tcPr>
            <w:tcW w:w="1267" w:type="dxa"/>
            <w:noWrap/>
            <w:hideMark/>
          </w:tcPr>
          <w:p w14:paraId="78B62D77" w14:textId="77777777" w:rsidR="001C37D9" w:rsidRPr="000F0B86" w:rsidRDefault="001C37D9" w:rsidP="001C37D9">
            <w:pPr>
              <w:pStyle w:val="a4"/>
              <w:ind w:left="-121" w:right="-121"/>
            </w:pPr>
            <w:r w:rsidRPr="000F0B86">
              <w:t>-75.69</w:t>
            </w:r>
          </w:p>
        </w:tc>
        <w:tc>
          <w:tcPr>
            <w:tcW w:w="920" w:type="dxa"/>
            <w:noWrap/>
            <w:hideMark/>
          </w:tcPr>
          <w:p w14:paraId="7FFB321A" w14:textId="77777777" w:rsidR="001C37D9" w:rsidRPr="000F0B86" w:rsidRDefault="001C37D9" w:rsidP="001C37D9">
            <w:pPr>
              <w:pStyle w:val="a4"/>
              <w:ind w:left="-121" w:right="-121"/>
            </w:pPr>
          </w:p>
        </w:tc>
        <w:tc>
          <w:tcPr>
            <w:tcW w:w="1185" w:type="dxa"/>
            <w:noWrap/>
            <w:hideMark/>
          </w:tcPr>
          <w:p w14:paraId="62BE03A8" w14:textId="77777777" w:rsidR="001C37D9" w:rsidRPr="000F0B86" w:rsidRDefault="001C37D9" w:rsidP="001C37D9">
            <w:pPr>
              <w:pStyle w:val="a4"/>
              <w:ind w:left="-121" w:right="-121"/>
            </w:pPr>
            <w:r w:rsidRPr="000F0B86">
              <w:t>75.69</w:t>
            </w:r>
          </w:p>
        </w:tc>
        <w:tc>
          <w:tcPr>
            <w:tcW w:w="1145" w:type="dxa"/>
            <w:noWrap/>
            <w:hideMark/>
          </w:tcPr>
          <w:p w14:paraId="2E9F39BF" w14:textId="77777777" w:rsidR="001C37D9" w:rsidRPr="000F0B86" w:rsidRDefault="001C37D9" w:rsidP="001C37D9">
            <w:pPr>
              <w:pStyle w:val="a4"/>
              <w:ind w:left="-121" w:right="-121"/>
            </w:pPr>
            <w:r w:rsidRPr="000F0B86">
              <w:t xml:space="preserve">　</w:t>
            </w:r>
          </w:p>
        </w:tc>
        <w:tc>
          <w:tcPr>
            <w:tcW w:w="1145" w:type="dxa"/>
            <w:noWrap/>
            <w:hideMark/>
          </w:tcPr>
          <w:p w14:paraId="2D771593" w14:textId="77777777" w:rsidR="001C37D9" w:rsidRPr="000F0B86" w:rsidRDefault="001C37D9" w:rsidP="001C37D9">
            <w:pPr>
              <w:pStyle w:val="a4"/>
              <w:ind w:left="-121" w:right="-121"/>
            </w:pPr>
            <w:r w:rsidRPr="000F0B86">
              <w:t>0.00</w:t>
            </w:r>
          </w:p>
        </w:tc>
      </w:tr>
      <w:tr w:rsidR="001C37D9" w:rsidRPr="000F0B86" w14:paraId="3B4C0D97" w14:textId="77777777" w:rsidTr="001C37D9">
        <w:trPr>
          <w:divId w:val="83232161"/>
          <w:trHeight w:val="312"/>
        </w:trPr>
        <w:tc>
          <w:tcPr>
            <w:tcW w:w="1360" w:type="dxa"/>
            <w:vMerge/>
            <w:hideMark/>
          </w:tcPr>
          <w:p w14:paraId="6C509462" w14:textId="77777777" w:rsidR="001C37D9" w:rsidRPr="000F0B86" w:rsidRDefault="001C37D9" w:rsidP="001C37D9">
            <w:pPr>
              <w:pStyle w:val="a4"/>
              <w:ind w:left="-121" w:right="-121"/>
            </w:pPr>
          </w:p>
        </w:tc>
        <w:tc>
          <w:tcPr>
            <w:tcW w:w="1136" w:type="dxa"/>
            <w:noWrap/>
            <w:hideMark/>
          </w:tcPr>
          <w:p w14:paraId="6A596005" w14:textId="77777777" w:rsidR="001C37D9" w:rsidRPr="000F0B86" w:rsidRDefault="001C37D9" w:rsidP="001C37D9">
            <w:pPr>
              <w:pStyle w:val="a4"/>
              <w:ind w:left="-121" w:right="-121"/>
            </w:pPr>
            <w:r w:rsidRPr="000F0B86">
              <w:t>30.28</w:t>
            </w:r>
          </w:p>
        </w:tc>
        <w:tc>
          <w:tcPr>
            <w:tcW w:w="1136" w:type="dxa"/>
            <w:noWrap/>
            <w:hideMark/>
          </w:tcPr>
          <w:p w14:paraId="01C599BB" w14:textId="77777777" w:rsidR="001C37D9" w:rsidRPr="000F0B86" w:rsidRDefault="001C37D9" w:rsidP="001C37D9">
            <w:pPr>
              <w:pStyle w:val="a4"/>
              <w:ind w:left="-121" w:right="-121"/>
            </w:pPr>
            <w:r w:rsidRPr="000F0B86">
              <w:t>30.28</w:t>
            </w:r>
          </w:p>
        </w:tc>
        <w:tc>
          <w:tcPr>
            <w:tcW w:w="1267" w:type="dxa"/>
            <w:noWrap/>
            <w:hideMark/>
          </w:tcPr>
          <w:p w14:paraId="14A73C5B" w14:textId="77777777" w:rsidR="001C37D9" w:rsidRPr="000F0B86" w:rsidRDefault="001C37D9" w:rsidP="001C37D9">
            <w:pPr>
              <w:pStyle w:val="a4"/>
              <w:ind w:left="-121" w:right="-121"/>
            </w:pPr>
            <w:r w:rsidRPr="000F0B86">
              <w:t>15.14</w:t>
            </w:r>
          </w:p>
        </w:tc>
        <w:tc>
          <w:tcPr>
            <w:tcW w:w="920" w:type="dxa"/>
            <w:noWrap/>
            <w:hideMark/>
          </w:tcPr>
          <w:p w14:paraId="6EC322FC" w14:textId="77777777" w:rsidR="001C37D9" w:rsidRPr="000F0B86" w:rsidRDefault="001C37D9" w:rsidP="001C37D9">
            <w:pPr>
              <w:pStyle w:val="a4"/>
              <w:ind w:left="-121" w:right="-121"/>
            </w:pPr>
          </w:p>
        </w:tc>
        <w:tc>
          <w:tcPr>
            <w:tcW w:w="1185" w:type="dxa"/>
            <w:noWrap/>
            <w:hideMark/>
          </w:tcPr>
          <w:p w14:paraId="4F2209AB" w14:textId="77777777" w:rsidR="001C37D9" w:rsidRPr="000F0B86" w:rsidRDefault="001C37D9" w:rsidP="001C37D9">
            <w:pPr>
              <w:pStyle w:val="a4"/>
              <w:ind w:left="-121" w:right="-121"/>
            </w:pPr>
            <w:r w:rsidRPr="000F0B86">
              <w:t>-12.81</w:t>
            </w:r>
          </w:p>
        </w:tc>
        <w:tc>
          <w:tcPr>
            <w:tcW w:w="1145" w:type="dxa"/>
            <w:noWrap/>
            <w:hideMark/>
          </w:tcPr>
          <w:p w14:paraId="67D9C327" w14:textId="77777777" w:rsidR="001C37D9" w:rsidRPr="000F0B86" w:rsidRDefault="001C37D9" w:rsidP="001C37D9">
            <w:pPr>
              <w:pStyle w:val="a4"/>
              <w:ind w:left="-121" w:right="-121"/>
            </w:pPr>
            <w:r w:rsidRPr="000F0B86">
              <w:t>-25.63</w:t>
            </w:r>
          </w:p>
        </w:tc>
        <w:tc>
          <w:tcPr>
            <w:tcW w:w="1145" w:type="dxa"/>
            <w:noWrap/>
            <w:hideMark/>
          </w:tcPr>
          <w:p w14:paraId="2820ADCC" w14:textId="77777777" w:rsidR="001C37D9" w:rsidRPr="000F0B86" w:rsidRDefault="001C37D9" w:rsidP="001C37D9">
            <w:pPr>
              <w:pStyle w:val="a4"/>
              <w:ind w:left="-121" w:right="-121"/>
            </w:pPr>
            <w:r w:rsidRPr="000F0B86">
              <w:t>-25.63</w:t>
            </w:r>
          </w:p>
        </w:tc>
        <w:tc>
          <w:tcPr>
            <w:tcW w:w="1145" w:type="dxa"/>
            <w:noWrap/>
            <w:hideMark/>
          </w:tcPr>
          <w:p w14:paraId="08B843E7" w14:textId="77777777" w:rsidR="001C37D9" w:rsidRPr="000F0B86" w:rsidRDefault="001C37D9" w:rsidP="001C37D9">
            <w:pPr>
              <w:pStyle w:val="a4"/>
              <w:ind w:left="-121" w:right="-121"/>
            </w:pPr>
            <w:r w:rsidRPr="000F0B86">
              <w:t>-10.86</w:t>
            </w:r>
          </w:p>
        </w:tc>
        <w:tc>
          <w:tcPr>
            <w:tcW w:w="920" w:type="dxa"/>
            <w:noWrap/>
            <w:hideMark/>
          </w:tcPr>
          <w:p w14:paraId="2011B1C3" w14:textId="77777777" w:rsidR="001C37D9" w:rsidRPr="000F0B86" w:rsidRDefault="001C37D9" w:rsidP="001C37D9">
            <w:pPr>
              <w:pStyle w:val="a4"/>
              <w:ind w:left="-121" w:right="-121"/>
            </w:pPr>
          </w:p>
        </w:tc>
        <w:tc>
          <w:tcPr>
            <w:tcW w:w="1064" w:type="dxa"/>
            <w:noWrap/>
            <w:hideMark/>
          </w:tcPr>
          <w:p w14:paraId="61DD4C32" w14:textId="77777777" w:rsidR="001C37D9" w:rsidRPr="000F0B86" w:rsidRDefault="001C37D9" w:rsidP="001C37D9">
            <w:pPr>
              <w:pStyle w:val="a4"/>
              <w:ind w:left="-121" w:right="-121"/>
            </w:pPr>
            <w:r w:rsidRPr="000F0B86">
              <w:t>10.86</w:t>
            </w:r>
          </w:p>
        </w:tc>
        <w:tc>
          <w:tcPr>
            <w:tcW w:w="1064" w:type="dxa"/>
            <w:noWrap/>
            <w:hideMark/>
          </w:tcPr>
          <w:p w14:paraId="01C10983" w14:textId="77777777" w:rsidR="001C37D9" w:rsidRPr="000F0B86" w:rsidRDefault="001C37D9" w:rsidP="001C37D9">
            <w:pPr>
              <w:pStyle w:val="a4"/>
              <w:ind w:left="-121" w:right="-121"/>
            </w:pPr>
            <w:r w:rsidRPr="000F0B86">
              <w:t>25.63</w:t>
            </w:r>
          </w:p>
        </w:tc>
        <w:tc>
          <w:tcPr>
            <w:tcW w:w="1064" w:type="dxa"/>
            <w:noWrap/>
            <w:hideMark/>
          </w:tcPr>
          <w:p w14:paraId="659696EB" w14:textId="77777777" w:rsidR="001C37D9" w:rsidRPr="000F0B86" w:rsidRDefault="001C37D9" w:rsidP="001C37D9">
            <w:pPr>
              <w:pStyle w:val="a4"/>
              <w:ind w:left="-121" w:right="-121"/>
            </w:pPr>
            <w:r w:rsidRPr="000F0B86">
              <w:t>25.63</w:t>
            </w:r>
          </w:p>
        </w:tc>
        <w:tc>
          <w:tcPr>
            <w:tcW w:w="1267" w:type="dxa"/>
            <w:noWrap/>
            <w:hideMark/>
          </w:tcPr>
          <w:p w14:paraId="5D289548" w14:textId="77777777" w:rsidR="001C37D9" w:rsidRPr="000F0B86" w:rsidRDefault="001C37D9" w:rsidP="001C37D9">
            <w:pPr>
              <w:pStyle w:val="a4"/>
              <w:ind w:left="-121" w:right="-121"/>
            </w:pPr>
            <w:r w:rsidRPr="000F0B86">
              <w:t>12.81</w:t>
            </w:r>
          </w:p>
        </w:tc>
        <w:tc>
          <w:tcPr>
            <w:tcW w:w="920" w:type="dxa"/>
            <w:noWrap/>
            <w:hideMark/>
          </w:tcPr>
          <w:p w14:paraId="78F3C8D0" w14:textId="77777777" w:rsidR="001C37D9" w:rsidRPr="000F0B86" w:rsidRDefault="001C37D9" w:rsidP="001C37D9">
            <w:pPr>
              <w:pStyle w:val="a4"/>
              <w:ind w:left="-121" w:right="-121"/>
            </w:pPr>
          </w:p>
        </w:tc>
        <w:tc>
          <w:tcPr>
            <w:tcW w:w="1185" w:type="dxa"/>
            <w:noWrap/>
            <w:hideMark/>
          </w:tcPr>
          <w:p w14:paraId="3B6BD5B7" w14:textId="77777777" w:rsidR="001C37D9" w:rsidRPr="000F0B86" w:rsidRDefault="001C37D9" w:rsidP="001C37D9">
            <w:pPr>
              <w:pStyle w:val="a4"/>
              <w:ind w:left="-121" w:right="-121"/>
            </w:pPr>
            <w:r w:rsidRPr="000F0B86">
              <w:t>-15.14</w:t>
            </w:r>
          </w:p>
        </w:tc>
        <w:tc>
          <w:tcPr>
            <w:tcW w:w="1145" w:type="dxa"/>
            <w:noWrap/>
            <w:hideMark/>
          </w:tcPr>
          <w:p w14:paraId="32F29497" w14:textId="77777777" w:rsidR="001C37D9" w:rsidRPr="000F0B86" w:rsidRDefault="001C37D9" w:rsidP="001C37D9">
            <w:pPr>
              <w:pStyle w:val="a4"/>
              <w:ind w:left="-121" w:right="-121"/>
            </w:pPr>
            <w:r w:rsidRPr="000F0B86">
              <w:t>-30.28</w:t>
            </w:r>
          </w:p>
        </w:tc>
        <w:tc>
          <w:tcPr>
            <w:tcW w:w="1145" w:type="dxa"/>
            <w:noWrap/>
            <w:hideMark/>
          </w:tcPr>
          <w:p w14:paraId="1F3B26CB" w14:textId="77777777" w:rsidR="001C37D9" w:rsidRPr="000F0B86" w:rsidRDefault="001C37D9" w:rsidP="001C37D9">
            <w:pPr>
              <w:pStyle w:val="a4"/>
              <w:ind w:left="-121" w:right="-121"/>
            </w:pPr>
            <w:r w:rsidRPr="000F0B86">
              <w:t>-30.28</w:t>
            </w:r>
          </w:p>
        </w:tc>
      </w:tr>
      <w:tr w:rsidR="001C37D9" w:rsidRPr="000F0B86" w14:paraId="560E990F" w14:textId="77777777" w:rsidTr="001C37D9">
        <w:trPr>
          <w:divId w:val="83232161"/>
          <w:trHeight w:val="312"/>
        </w:trPr>
        <w:tc>
          <w:tcPr>
            <w:tcW w:w="1360" w:type="dxa"/>
            <w:vMerge/>
            <w:hideMark/>
          </w:tcPr>
          <w:p w14:paraId="6FB23D82" w14:textId="77777777" w:rsidR="001C37D9" w:rsidRPr="000F0B86" w:rsidRDefault="001C37D9" w:rsidP="001C37D9">
            <w:pPr>
              <w:pStyle w:val="a4"/>
              <w:ind w:left="-121" w:right="-121"/>
            </w:pPr>
          </w:p>
        </w:tc>
        <w:tc>
          <w:tcPr>
            <w:tcW w:w="1136" w:type="dxa"/>
            <w:noWrap/>
            <w:hideMark/>
          </w:tcPr>
          <w:p w14:paraId="23EE9465" w14:textId="77777777" w:rsidR="001C37D9" w:rsidRPr="000F0B86" w:rsidRDefault="001C37D9" w:rsidP="001C37D9">
            <w:pPr>
              <w:pStyle w:val="a4"/>
              <w:ind w:left="-121" w:right="-121"/>
            </w:pPr>
            <w:r w:rsidRPr="000F0B86">
              <w:t>18.03</w:t>
            </w:r>
          </w:p>
        </w:tc>
        <w:tc>
          <w:tcPr>
            <w:tcW w:w="1136" w:type="dxa"/>
            <w:noWrap/>
            <w:hideMark/>
          </w:tcPr>
          <w:p w14:paraId="12BFBD63" w14:textId="77777777" w:rsidR="001C37D9" w:rsidRPr="000F0B86" w:rsidRDefault="001C37D9" w:rsidP="001C37D9">
            <w:pPr>
              <w:pStyle w:val="a4"/>
              <w:ind w:left="-121" w:right="-121"/>
            </w:pPr>
            <w:r w:rsidRPr="000F0B86">
              <w:t>17.11</w:t>
            </w:r>
          </w:p>
        </w:tc>
        <w:tc>
          <w:tcPr>
            <w:tcW w:w="1267" w:type="dxa"/>
            <w:noWrap/>
            <w:hideMark/>
          </w:tcPr>
          <w:p w14:paraId="60D13882" w14:textId="77777777" w:rsidR="001C37D9" w:rsidRPr="000F0B86" w:rsidRDefault="001C37D9" w:rsidP="001C37D9">
            <w:pPr>
              <w:pStyle w:val="a4"/>
              <w:ind w:left="-121" w:right="-121"/>
            </w:pPr>
            <w:r w:rsidRPr="000F0B86">
              <w:t>-6.41</w:t>
            </w:r>
          </w:p>
        </w:tc>
        <w:tc>
          <w:tcPr>
            <w:tcW w:w="920" w:type="dxa"/>
            <w:noWrap/>
            <w:hideMark/>
          </w:tcPr>
          <w:p w14:paraId="5571C03F" w14:textId="77777777" w:rsidR="001C37D9" w:rsidRPr="000F0B86" w:rsidRDefault="001C37D9" w:rsidP="001C37D9">
            <w:pPr>
              <w:pStyle w:val="a4"/>
              <w:ind w:left="-121" w:right="-121"/>
            </w:pPr>
          </w:p>
        </w:tc>
        <w:tc>
          <w:tcPr>
            <w:tcW w:w="1185" w:type="dxa"/>
            <w:noWrap/>
            <w:hideMark/>
          </w:tcPr>
          <w:p w14:paraId="07E915BE" w14:textId="77777777" w:rsidR="001C37D9" w:rsidRPr="000F0B86" w:rsidRDefault="001C37D9" w:rsidP="001C37D9">
            <w:pPr>
              <w:pStyle w:val="a4"/>
              <w:ind w:left="-121" w:right="-121"/>
            </w:pPr>
            <w:r w:rsidRPr="000F0B86">
              <w:t>7.57</w:t>
            </w:r>
          </w:p>
        </w:tc>
        <w:tc>
          <w:tcPr>
            <w:tcW w:w="1145" w:type="dxa"/>
            <w:noWrap/>
            <w:hideMark/>
          </w:tcPr>
          <w:p w14:paraId="13F3E03C" w14:textId="77777777" w:rsidR="001C37D9" w:rsidRPr="000F0B86" w:rsidRDefault="001C37D9" w:rsidP="001C37D9">
            <w:pPr>
              <w:pStyle w:val="a4"/>
              <w:ind w:left="-121" w:right="-121"/>
            </w:pPr>
            <w:r w:rsidRPr="000F0B86">
              <w:t>-13.86</w:t>
            </w:r>
          </w:p>
        </w:tc>
        <w:tc>
          <w:tcPr>
            <w:tcW w:w="1145" w:type="dxa"/>
            <w:noWrap/>
            <w:hideMark/>
          </w:tcPr>
          <w:p w14:paraId="0DEE18D8" w14:textId="77777777" w:rsidR="001C37D9" w:rsidRPr="000F0B86" w:rsidRDefault="001C37D9" w:rsidP="001C37D9">
            <w:pPr>
              <w:pStyle w:val="a4"/>
              <w:ind w:left="-121" w:right="-121"/>
            </w:pPr>
            <w:r w:rsidRPr="000F0B86">
              <w:t>-14.20</w:t>
            </w:r>
          </w:p>
        </w:tc>
        <w:tc>
          <w:tcPr>
            <w:tcW w:w="1145" w:type="dxa"/>
            <w:noWrap/>
            <w:hideMark/>
          </w:tcPr>
          <w:p w14:paraId="023BCF0B" w14:textId="77777777" w:rsidR="001C37D9" w:rsidRPr="000F0B86" w:rsidRDefault="001C37D9" w:rsidP="001C37D9">
            <w:pPr>
              <w:pStyle w:val="a4"/>
              <w:ind w:left="-121" w:right="-121"/>
            </w:pPr>
            <w:r w:rsidRPr="000F0B86">
              <w:t>5.43</w:t>
            </w:r>
          </w:p>
        </w:tc>
        <w:tc>
          <w:tcPr>
            <w:tcW w:w="920" w:type="dxa"/>
            <w:noWrap/>
            <w:hideMark/>
          </w:tcPr>
          <w:p w14:paraId="4B8291CB" w14:textId="77777777" w:rsidR="001C37D9" w:rsidRPr="000F0B86" w:rsidRDefault="001C37D9" w:rsidP="001C37D9">
            <w:pPr>
              <w:pStyle w:val="a4"/>
              <w:ind w:left="-121" w:right="-121"/>
            </w:pPr>
          </w:p>
        </w:tc>
        <w:tc>
          <w:tcPr>
            <w:tcW w:w="1064" w:type="dxa"/>
            <w:noWrap/>
            <w:hideMark/>
          </w:tcPr>
          <w:p w14:paraId="6B1FE672" w14:textId="77777777" w:rsidR="001C37D9" w:rsidRPr="000F0B86" w:rsidRDefault="001C37D9" w:rsidP="001C37D9">
            <w:pPr>
              <w:pStyle w:val="a4"/>
              <w:ind w:left="-121" w:right="-121"/>
            </w:pPr>
            <w:r w:rsidRPr="000F0B86">
              <w:t>-5.43</w:t>
            </w:r>
          </w:p>
        </w:tc>
        <w:tc>
          <w:tcPr>
            <w:tcW w:w="1064" w:type="dxa"/>
            <w:noWrap/>
            <w:hideMark/>
          </w:tcPr>
          <w:p w14:paraId="41D8A21E" w14:textId="77777777" w:rsidR="001C37D9" w:rsidRPr="000F0B86" w:rsidRDefault="001C37D9" w:rsidP="001C37D9">
            <w:pPr>
              <w:pStyle w:val="a4"/>
              <w:ind w:left="-121" w:right="-121"/>
            </w:pPr>
            <w:r w:rsidRPr="000F0B86">
              <w:t>13.86</w:t>
            </w:r>
          </w:p>
        </w:tc>
        <w:tc>
          <w:tcPr>
            <w:tcW w:w="1064" w:type="dxa"/>
            <w:noWrap/>
            <w:hideMark/>
          </w:tcPr>
          <w:p w14:paraId="2ED038BC" w14:textId="77777777" w:rsidR="001C37D9" w:rsidRPr="000F0B86" w:rsidRDefault="001C37D9" w:rsidP="001C37D9">
            <w:pPr>
              <w:pStyle w:val="a4"/>
              <w:ind w:left="-121" w:right="-121"/>
            </w:pPr>
            <w:r w:rsidRPr="000F0B86">
              <w:t>14.20</w:t>
            </w:r>
          </w:p>
        </w:tc>
        <w:tc>
          <w:tcPr>
            <w:tcW w:w="1267" w:type="dxa"/>
            <w:noWrap/>
            <w:hideMark/>
          </w:tcPr>
          <w:p w14:paraId="051D43FD" w14:textId="77777777" w:rsidR="001C37D9" w:rsidRPr="000F0B86" w:rsidRDefault="001C37D9" w:rsidP="001C37D9">
            <w:pPr>
              <w:pStyle w:val="a4"/>
              <w:ind w:left="-121" w:right="-121"/>
            </w:pPr>
            <w:r w:rsidRPr="000F0B86">
              <w:t>-7.57</w:t>
            </w:r>
          </w:p>
        </w:tc>
        <w:tc>
          <w:tcPr>
            <w:tcW w:w="920" w:type="dxa"/>
            <w:noWrap/>
            <w:hideMark/>
          </w:tcPr>
          <w:p w14:paraId="4EC60385" w14:textId="77777777" w:rsidR="001C37D9" w:rsidRPr="000F0B86" w:rsidRDefault="001C37D9" w:rsidP="001C37D9">
            <w:pPr>
              <w:pStyle w:val="a4"/>
              <w:ind w:left="-121" w:right="-121"/>
            </w:pPr>
          </w:p>
        </w:tc>
        <w:tc>
          <w:tcPr>
            <w:tcW w:w="1185" w:type="dxa"/>
            <w:noWrap/>
            <w:hideMark/>
          </w:tcPr>
          <w:p w14:paraId="1D81F184" w14:textId="77777777" w:rsidR="001C37D9" w:rsidRPr="000F0B86" w:rsidRDefault="001C37D9" w:rsidP="001C37D9">
            <w:pPr>
              <w:pStyle w:val="a4"/>
              <w:ind w:left="-121" w:right="-121"/>
            </w:pPr>
            <w:r w:rsidRPr="000F0B86">
              <w:t>6.41</w:t>
            </w:r>
          </w:p>
        </w:tc>
        <w:tc>
          <w:tcPr>
            <w:tcW w:w="1145" w:type="dxa"/>
            <w:noWrap/>
            <w:hideMark/>
          </w:tcPr>
          <w:p w14:paraId="1D1B1385" w14:textId="77777777" w:rsidR="001C37D9" w:rsidRPr="000F0B86" w:rsidRDefault="001C37D9" w:rsidP="001C37D9">
            <w:pPr>
              <w:pStyle w:val="a4"/>
              <w:ind w:left="-121" w:right="-121"/>
            </w:pPr>
            <w:r w:rsidRPr="000F0B86">
              <w:t>-18.03</w:t>
            </w:r>
          </w:p>
        </w:tc>
        <w:tc>
          <w:tcPr>
            <w:tcW w:w="1145" w:type="dxa"/>
            <w:noWrap/>
            <w:hideMark/>
          </w:tcPr>
          <w:p w14:paraId="32C8A27E" w14:textId="77777777" w:rsidR="001C37D9" w:rsidRPr="000F0B86" w:rsidRDefault="001C37D9" w:rsidP="001C37D9">
            <w:pPr>
              <w:pStyle w:val="a4"/>
              <w:ind w:left="-121" w:right="-121"/>
            </w:pPr>
            <w:r w:rsidRPr="000F0B86">
              <w:t>-17.11</w:t>
            </w:r>
          </w:p>
        </w:tc>
      </w:tr>
      <w:tr w:rsidR="001C37D9" w:rsidRPr="000F0B86" w14:paraId="6CD9CE7A" w14:textId="77777777" w:rsidTr="001C37D9">
        <w:trPr>
          <w:divId w:val="83232161"/>
          <w:trHeight w:val="576"/>
        </w:trPr>
        <w:tc>
          <w:tcPr>
            <w:tcW w:w="1360" w:type="dxa"/>
            <w:vMerge/>
            <w:hideMark/>
          </w:tcPr>
          <w:p w14:paraId="0912B3C3" w14:textId="77777777" w:rsidR="001C37D9" w:rsidRPr="000F0B86" w:rsidRDefault="001C37D9" w:rsidP="001C37D9">
            <w:pPr>
              <w:pStyle w:val="a4"/>
              <w:ind w:left="-121" w:right="-121"/>
            </w:pPr>
          </w:p>
        </w:tc>
        <w:tc>
          <w:tcPr>
            <w:tcW w:w="1136" w:type="dxa"/>
            <w:noWrap/>
            <w:hideMark/>
          </w:tcPr>
          <w:p w14:paraId="2D86F51E" w14:textId="77777777" w:rsidR="001C37D9" w:rsidRPr="000F0B86" w:rsidRDefault="001C37D9" w:rsidP="001C37D9">
            <w:pPr>
              <w:pStyle w:val="a4"/>
              <w:ind w:left="-121" w:right="-121"/>
            </w:pPr>
            <w:r w:rsidRPr="000F0B86">
              <w:t>-11.49</w:t>
            </w:r>
          </w:p>
        </w:tc>
        <w:tc>
          <w:tcPr>
            <w:tcW w:w="1136" w:type="dxa"/>
            <w:noWrap/>
            <w:hideMark/>
          </w:tcPr>
          <w:p w14:paraId="2D7638FF" w14:textId="77777777" w:rsidR="001C37D9" w:rsidRPr="000F0B86" w:rsidRDefault="001C37D9" w:rsidP="001C37D9">
            <w:pPr>
              <w:pStyle w:val="a4"/>
              <w:ind w:left="-121" w:right="-121"/>
            </w:pPr>
            <w:r w:rsidRPr="000F0B86">
              <w:t>-11.49</w:t>
            </w:r>
          </w:p>
        </w:tc>
        <w:tc>
          <w:tcPr>
            <w:tcW w:w="1267" w:type="dxa"/>
            <w:noWrap/>
            <w:hideMark/>
          </w:tcPr>
          <w:p w14:paraId="2B7551D9" w14:textId="77777777" w:rsidR="001C37D9" w:rsidRPr="000F0B86" w:rsidRDefault="001C37D9" w:rsidP="001C37D9">
            <w:pPr>
              <w:pStyle w:val="a4"/>
              <w:ind w:left="-121" w:right="-121"/>
            </w:pPr>
            <w:r w:rsidRPr="000F0B86">
              <w:t>-5.75</w:t>
            </w:r>
          </w:p>
        </w:tc>
        <w:tc>
          <w:tcPr>
            <w:tcW w:w="920" w:type="dxa"/>
            <w:noWrap/>
            <w:hideMark/>
          </w:tcPr>
          <w:p w14:paraId="4ED1C90C" w14:textId="77777777" w:rsidR="001C37D9" w:rsidRPr="000F0B86" w:rsidRDefault="001C37D9" w:rsidP="001C37D9">
            <w:pPr>
              <w:pStyle w:val="a4"/>
              <w:ind w:left="-121" w:right="-121"/>
            </w:pPr>
          </w:p>
        </w:tc>
        <w:tc>
          <w:tcPr>
            <w:tcW w:w="1185" w:type="dxa"/>
            <w:noWrap/>
            <w:hideMark/>
          </w:tcPr>
          <w:p w14:paraId="611ABBAE" w14:textId="77777777" w:rsidR="001C37D9" w:rsidRPr="000F0B86" w:rsidRDefault="001C37D9" w:rsidP="001C37D9">
            <w:pPr>
              <w:pStyle w:val="a4"/>
              <w:ind w:left="-121" w:right="-121"/>
            </w:pPr>
            <w:r w:rsidRPr="000F0B86">
              <w:t>2.57</w:t>
            </w:r>
          </w:p>
        </w:tc>
        <w:tc>
          <w:tcPr>
            <w:tcW w:w="1145" w:type="dxa"/>
            <w:noWrap/>
            <w:hideMark/>
          </w:tcPr>
          <w:p w14:paraId="599EF8BF" w14:textId="77777777" w:rsidR="001C37D9" w:rsidRPr="000F0B86" w:rsidRDefault="001C37D9" w:rsidP="001C37D9">
            <w:pPr>
              <w:pStyle w:val="a4"/>
              <w:ind w:left="-121" w:right="-121"/>
            </w:pPr>
            <w:r w:rsidRPr="000F0B86">
              <w:t>5.15</w:t>
            </w:r>
          </w:p>
        </w:tc>
        <w:tc>
          <w:tcPr>
            <w:tcW w:w="1145" w:type="dxa"/>
            <w:noWrap/>
            <w:hideMark/>
          </w:tcPr>
          <w:p w14:paraId="42B99EDD" w14:textId="77777777" w:rsidR="001C37D9" w:rsidRPr="000F0B86" w:rsidRDefault="001C37D9" w:rsidP="001C37D9">
            <w:pPr>
              <w:pStyle w:val="a4"/>
              <w:ind w:left="-121" w:right="-121"/>
            </w:pPr>
            <w:r w:rsidRPr="000F0B86">
              <w:t>5.15</w:t>
            </w:r>
          </w:p>
        </w:tc>
        <w:tc>
          <w:tcPr>
            <w:tcW w:w="1145" w:type="dxa"/>
            <w:noWrap/>
            <w:hideMark/>
          </w:tcPr>
          <w:p w14:paraId="66105834" w14:textId="77777777" w:rsidR="001C37D9" w:rsidRPr="000F0B86" w:rsidRDefault="001C37D9" w:rsidP="001C37D9">
            <w:pPr>
              <w:pStyle w:val="a4"/>
              <w:ind w:left="-121" w:right="-121"/>
            </w:pPr>
            <w:r w:rsidRPr="000F0B86">
              <w:t>2.18</w:t>
            </w:r>
          </w:p>
        </w:tc>
        <w:tc>
          <w:tcPr>
            <w:tcW w:w="920" w:type="dxa"/>
            <w:noWrap/>
            <w:hideMark/>
          </w:tcPr>
          <w:p w14:paraId="1C14AD84" w14:textId="77777777" w:rsidR="001C37D9" w:rsidRPr="000F0B86" w:rsidRDefault="001C37D9" w:rsidP="001C37D9">
            <w:pPr>
              <w:pStyle w:val="a4"/>
              <w:ind w:left="-121" w:right="-121"/>
            </w:pPr>
          </w:p>
        </w:tc>
        <w:tc>
          <w:tcPr>
            <w:tcW w:w="1064" w:type="dxa"/>
            <w:noWrap/>
            <w:hideMark/>
          </w:tcPr>
          <w:p w14:paraId="605166A3" w14:textId="77777777" w:rsidR="001C37D9" w:rsidRPr="000F0B86" w:rsidRDefault="001C37D9" w:rsidP="001C37D9">
            <w:pPr>
              <w:pStyle w:val="a4"/>
              <w:ind w:left="-121" w:right="-121"/>
            </w:pPr>
            <w:r w:rsidRPr="000F0B86">
              <w:t>-2.18</w:t>
            </w:r>
          </w:p>
        </w:tc>
        <w:tc>
          <w:tcPr>
            <w:tcW w:w="1064" w:type="dxa"/>
            <w:noWrap/>
            <w:hideMark/>
          </w:tcPr>
          <w:p w14:paraId="2DDB5235" w14:textId="77777777" w:rsidR="001C37D9" w:rsidRPr="000F0B86" w:rsidRDefault="001C37D9" w:rsidP="001C37D9">
            <w:pPr>
              <w:pStyle w:val="a4"/>
              <w:ind w:left="-121" w:right="-121"/>
            </w:pPr>
            <w:r w:rsidRPr="000F0B86">
              <w:t>-5.15</w:t>
            </w:r>
          </w:p>
        </w:tc>
        <w:tc>
          <w:tcPr>
            <w:tcW w:w="1064" w:type="dxa"/>
            <w:noWrap/>
            <w:hideMark/>
          </w:tcPr>
          <w:p w14:paraId="51ED90AC" w14:textId="77777777" w:rsidR="001C37D9" w:rsidRPr="000F0B86" w:rsidRDefault="001C37D9" w:rsidP="001C37D9">
            <w:pPr>
              <w:pStyle w:val="a4"/>
              <w:ind w:left="-121" w:right="-121"/>
            </w:pPr>
            <w:r w:rsidRPr="000F0B86">
              <w:t>-5.15</w:t>
            </w:r>
          </w:p>
        </w:tc>
        <w:tc>
          <w:tcPr>
            <w:tcW w:w="1267" w:type="dxa"/>
            <w:noWrap/>
            <w:hideMark/>
          </w:tcPr>
          <w:p w14:paraId="21D3F306" w14:textId="77777777" w:rsidR="001C37D9" w:rsidRPr="000F0B86" w:rsidRDefault="001C37D9" w:rsidP="001C37D9">
            <w:pPr>
              <w:pStyle w:val="a4"/>
              <w:ind w:left="-121" w:right="-121"/>
            </w:pPr>
            <w:r w:rsidRPr="000F0B86">
              <w:t>-2.57</w:t>
            </w:r>
          </w:p>
        </w:tc>
        <w:tc>
          <w:tcPr>
            <w:tcW w:w="920" w:type="dxa"/>
            <w:noWrap/>
            <w:hideMark/>
          </w:tcPr>
          <w:p w14:paraId="5B1EED2B" w14:textId="77777777" w:rsidR="001C37D9" w:rsidRPr="000F0B86" w:rsidRDefault="001C37D9" w:rsidP="001C37D9">
            <w:pPr>
              <w:pStyle w:val="a4"/>
              <w:ind w:left="-121" w:right="-121"/>
            </w:pPr>
          </w:p>
        </w:tc>
        <w:tc>
          <w:tcPr>
            <w:tcW w:w="1185" w:type="dxa"/>
            <w:noWrap/>
            <w:hideMark/>
          </w:tcPr>
          <w:p w14:paraId="4C7D691B" w14:textId="77777777" w:rsidR="001C37D9" w:rsidRPr="000F0B86" w:rsidRDefault="001C37D9" w:rsidP="001C37D9">
            <w:pPr>
              <w:pStyle w:val="a4"/>
              <w:ind w:left="-121" w:right="-121"/>
            </w:pPr>
            <w:r w:rsidRPr="000F0B86">
              <w:t>5.75</w:t>
            </w:r>
          </w:p>
        </w:tc>
        <w:tc>
          <w:tcPr>
            <w:tcW w:w="1145" w:type="dxa"/>
            <w:noWrap/>
            <w:hideMark/>
          </w:tcPr>
          <w:p w14:paraId="02360C86" w14:textId="77777777" w:rsidR="001C37D9" w:rsidRPr="000F0B86" w:rsidRDefault="001C37D9" w:rsidP="001C37D9">
            <w:pPr>
              <w:pStyle w:val="a4"/>
              <w:ind w:left="-121" w:right="-121"/>
            </w:pPr>
            <w:r w:rsidRPr="000F0B86">
              <w:t>11.49</w:t>
            </w:r>
          </w:p>
        </w:tc>
        <w:tc>
          <w:tcPr>
            <w:tcW w:w="1145" w:type="dxa"/>
            <w:noWrap/>
            <w:hideMark/>
          </w:tcPr>
          <w:p w14:paraId="6E8B30BE" w14:textId="77777777" w:rsidR="001C37D9" w:rsidRPr="000F0B86" w:rsidRDefault="001C37D9" w:rsidP="001C37D9">
            <w:pPr>
              <w:pStyle w:val="a4"/>
              <w:ind w:left="-121" w:right="-121"/>
            </w:pPr>
            <w:r w:rsidRPr="000F0B86">
              <w:t>11.49</w:t>
            </w:r>
          </w:p>
        </w:tc>
      </w:tr>
      <w:tr w:rsidR="001C37D9" w:rsidRPr="000F0B86" w14:paraId="2464354D" w14:textId="77777777" w:rsidTr="001C37D9">
        <w:trPr>
          <w:divId w:val="83232161"/>
          <w:trHeight w:val="324"/>
        </w:trPr>
        <w:tc>
          <w:tcPr>
            <w:tcW w:w="1360" w:type="dxa"/>
            <w:vMerge/>
            <w:hideMark/>
          </w:tcPr>
          <w:p w14:paraId="7AD30CFC" w14:textId="77777777" w:rsidR="001C37D9" w:rsidRPr="000F0B86" w:rsidRDefault="001C37D9" w:rsidP="001C37D9">
            <w:pPr>
              <w:pStyle w:val="a4"/>
              <w:ind w:left="-121" w:right="-121"/>
            </w:pPr>
          </w:p>
        </w:tc>
        <w:tc>
          <w:tcPr>
            <w:tcW w:w="1136" w:type="dxa"/>
            <w:noWrap/>
            <w:hideMark/>
          </w:tcPr>
          <w:p w14:paraId="0DA62AB1" w14:textId="77777777" w:rsidR="001C37D9" w:rsidRPr="000F0B86" w:rsidRDefault="001C37D9" w:rsidP="001C37D9">
            <w:pPr>
              <w:pStyle w:val="a4"/>
              <w:ind w:left="-121" w:right="-121"/>
            </w:pPr>
            <w:r w:rsidRPr="000F0B86">
              <w:t>36.81</w:t>
            </w:r>
          </w:p>
        </w:tc>
        <w:tc>
          <w:tcPr>
            <w:tcW w:w="1136" w:type="dxa"/>
            <w:noWrap/>
            <w:hideMark/>
          </w:tcPr>
          <w:p w14:paraId="3AC0879E" w14:textId="77777777" w:rsidR="001C37D9" w:rsidRPr="000F0B86" w:rsidRDefault="001C37D9" w:rsidP="001C37D9">
            <w:pPr>
              <w:pStyle w:val="a4"/>
              <w:ind w:left="-121" w:right="-121"/>
            </w:pPr>
            <w:r w:rsidRPr="000F0B86">
              <w:t>35.89</w:t>
            </w:r>
          </w:p>
        </w:tc>
        <w:tc>
          <w:tcPr>
            <w:tcW w:w="1267" w:type="dxa"/>
            <w:noWrap/>
            <w:hideMark/>
          </w:tcPr>
          <w:p w14:paraId="071F7E89" w14:textId="77777777" w:rsidR="001C37D9" w:rsidRPr="000F0B86" w:rsidRDefault="001C37D9" w:rsidP="001C37D9">
            <w:pPr>
              <w:pStyle w:val="a4"/>
              <w:ind w:left="-121" w:right="-121"/>
            </w:pPr>
            <w:r w:rsidRPr="000F0B86">
              <w:t>-72.70</w:t>
            </w:r>
          </w:p>
        </w:tc>
        <w:tc>
          <w:tcPr>
            <w:tcW w:w="920" w:type="dxa"/>
            <w:noWrap/>
            <w:hideMark/>
          </w:tcPr>
          <w:p w14:paraId="5E4601D8" w14:textId="77777777" w:rsidR="001C37D9" w:rsidRPr="000F0B86" w:rsidRDefault="001C37D9" w:rsidP="001C37D9">
            <w:pPr>
              <w:pStyle w:val="a4"/>
              <w:ind w:left="-121" w:right="-121"/>
            </w:pPr>
          </w:p>
        </w:tc>
        <w:tc>
          <w:tcPr>
            <w:tcW w:w="1185" w:type="dxa"/>
            <w:noWrap/>
            <w:hideMark/>
          </w:tcPr>
          <w:p w14:paraId="3EC19E86" w14:textId="77777777" w:rsidR="001C37D9" w:rsidRPr="000F0B86" w:rsidRDefault="001C37D9" w:rsidP="001C37D9">
            <w:pPr>
              <w:pStyle w:val="a4"/>
              <w:ind w:left="-121" w:right="-121"/>
            </w:pPr>
            <w:r w:rsidRPr="000F0B86">
              <w:t>73.02</w:t>
            </w:r>
          </w:p>
        </w:tc>
        <w:tc>
          <w:tcPr>
            <w:tcW w:w="1145" w:type="dxa"/>
            <w:noWrap/>
            <w:hideMark/>
          </w:tcPr>
          <w:p w14:paraId="24EB5977" w14:textId="77777777" w:rsidR="001C37D9" w:rsidRPr="000F0B86" w:rsidRDefault="001C37D9" w:rsidP="001C37D9">
            <w:pPr>
              <w:pStyle w:val="a4"/>
              <w:ind w:left="-121" w:right="-121"/>
            </w:pPr>
            <w:r w:rsidRPr="000F0B86">
              <w:t>-34.33</w:t>
            </w:r>
          </w:p>
        </w:tc>
        <w:tc>
          <w:tcPr>
            <w:tcW w:w="1145" w:type="dxa"/>
            <w:noWrap/>
            <w:hideMark/>
          </w:tcPr>
          <w:p w14:paraId="73D3FB73" w14:textId="77777777" w:rsidR="001C37D9" w:rsidRPr="000F0B86" w:rsidRDefault="001C37D9" w:rsidP="001C37D9">
            <w:pPr>
              <w:pStyle w:val="a4"/>
              <w:ind w:left="-121" w:right="-121"/>
            </w:pPr>
            <w:r w:rsidRPr="000F0B86">
              <w:t>-34.68</w:t>
            </w:r>
          </w:p>
        </w:tc>
        <w:tc>
          <w:tcPr>
            <w:tcW w:w="1145" w:type="dxa"/>
            <w:noWrap/>
            <w:hideMark/>
          </w:tcPr>
          <w:p w14:paraId="26626716" w14:textId="77777777" w:rsidR="001C37D9" w:rsidRPr="000F0B86" w:rsidRDefault="001C37D9" w:rsidP="001C37D9">
            <w:pPr>
              <w:pStyle w:val="a4"/>
              <w:ind w:left="-121" w:right="-121"/>
            </w:pPr>
            <w:r w:rsidRPr="000F0B86">
              <w:t>-4.01</w:t>
            </w:r>
          </w:p>
        </w:tc>
        <w:tc>
          <w:tcPr>
            <w:tcW w:w="920" w:type="dxa"/>
            <w:noWrap/>
            <w:hideMark/>
          </w:tcPr>
          <w:p w14:paraId="281977A8" w14:textId="77777777" w:rsidR="001C37D9" w:rsidRPr="000F0B86" w:rsidRDefault="001C37D9" w:rsidP="001C37D9">
            <w:pPr>
              <w:pStyle w:val="a4"/>
              <w:ind w:left="-121" w:right="-121"/>
            </w:pPr>
          </w:p>
        </w:tc>
        <w:tc>
          <w:tcPr>
            <w:tcW w:w="1064" w:type="dxa"/>
            <w:noWrap/>
            <w:hideMark/>
          </w:tcPr>
          <w:p w14:paraId="74103880" w14:textId="77777777" w:rsidR="001C37D9" w:rsidRPr="000F0B86" w:rsidRDefault="001C37D9" w:rsidP="001C37D9">
            <w:pPr>
              <w:pStyle w:val="a4"/>
              <w:ind w:left="-121" w:right="-121"/>
            </w:pPr>
            <w:r w:rsidRPr="000F0B86">
              <w:t>4.01</w:t>
            </w:r>
          </w:p>
        </w:tc>
        <w:tc>
          <w:tcPr>
            <w:tcW w:w="1064" w:type="dxa"/>
            <w:noWrap/>
            <w:hideMark/>
          </w:tcPr>
          <w:p w14:paraId="2D5489DA" w14:textId="77777777" w:rsidR="001C37D9" w:rsidRPr="000F0B86" w:rsidRDefault="001C37D9" w:rsidP="001C37D9">
            <w:pPr>
              <w:pStyle w:val="a4"/>
              <w:ind w:left="-121" w:right="-121"/>
            </w:pPr>
            <w:r w:rsidRPr="000F0B86">
              <w:t>34.33</w:t>
            </w:r>
          </w:p>
        </w:tc>
        <w:tc>
          <w:tcPr>
            <w:tcW w:w="1064" w:type="dxa"/>
            <w:noWrap/>
            <w:hideMark/>
          </w:tcPr>
          <w:p w14:paraId="1F3933B5" w14:textId="77777777" w:rsidR="001C37D9" w:rsidRPr="000F0B86" w:rsidRDefault="001C37D9" w:rsidP="001C37D9">
            <w:pPr>
              <w:pStyle w:val="a4"/>
              <w:ind w:left="-121" w:right="-121"/>
            </w:pPr>
            <w:r w:rsidRPr="000F0B86">
              <w:t>34.68</w:t>
            </w:r>
          </w:p>
        </w:tc>
        <w:tc>
          <w:tcPr>
            <w:tcW w:w="1267" w:type="dxa"/>
            <w:noWrap/>
            <w:hideMark/>
          </w:tcPr>
          <w:p w14:paraId="7081737A" w14:textId="77777777" w:rsidR="001C37D9" w:rsidRPr="000F0B86" w:rsidRDefault="001C37D9" w:rsidP="001C37D9">
            <w:pPr>
              <w:pStyle w:val="a4"/>
              <w:ind w:left="-121" w:right="-121"/>
            </w:pPr>
            <w:r w:rsidRPr="000F0B86">
              <w:t>-73.02</w:t>
            </w:r>
          </w:p>
        </w:tc>
        <w:tc>
          <w:tcPr>
            <w:tcW w:w="920" w:type="dxa"/>
            <w:noWrap/>
            <w:hideMark/>
          </w:tcPr>
          <w:p w14:paraId="31380F86" w14:textId="77777777" w:rsidR="001C37D9" w:rsidRPr="000F0B86" w:rsidRDefault="001C37D9" w:rsidP="001C37D9">
            <w:pPr>
              <w:pStyle w:val="a4"/>
              <w:ind w:left="-121" w:right="-121"/>
            </w:pPr>
          </w:p>
        </w:tc>
        <w:tc>
          <w:tcPr>
            <w:tcW w:w="1185" w:type="dxa"/>
            <w:noWrap/>
            <w:hideMark/>
          </w:tcPr>
          <w:p w14:paraId="4EB8596D" w14:textId="77777777" w:rsidR="001C37D9" w:rsidRPr="000F0B86" w:rsidRDefault="001C37D9" w:rsidP="001C37D9">
            <w:pPr>
              <w:pStyle w:val="a4"/>
              <w:ind w:left="-121" w:right="-121"/>
            </w:pPr>
            <w:r w:rsidRPr="000F0B86">
              <w:t>72.70</w:t>
            </w:r>
          </w:p>
        </w:tc>
        <w:tc>
          <w:tcPr>
            <w:tcW w:w="1145" w:type="dxa"/>
            <w:noWrap/>
            <w:hideMark/>
          </w:tcPr>
          <w:p w14:paraId="114B8AF5" w14:textId="77777777" w:rsidR="001C37D9" w:rsidRPr="000F0B86" w:rsidRDefault="001C37D9" w:rsidP="001C37D9">
            <w:pPr>
              <w:pStyle w:val="a4"/>
              <w:ind w:left="-121" w:right="-121"/>
            </w:pPr>
            <w:r w:rsidRPr="000F0B86">
              <w:t>-36.81</w:t>
            </w:r>
          </w:p>
        </w:tc>
        <w:tc>
          <w:tcPr>
            <w:tcW w:w="1145" w:type="dxa"/>
            <w:noWrap/>
            <w:hideMark/>
          </w:tcPr>
          <w:p w14:paraId="1A1EA31C" w14:textId="77777777" w:rsidR="001C37D9" w:rsidRPr="000F0B86" w:rsidRDefault="001C37D9" w:rsidP="001C37D9">
            <w:pPr>
              <w:pStyle w:val="a4"/>
              <w:ind w:left="-121" w:right="-121"/>
            </w:pPr>
            <w:r w:rsidRPr="000F0B86">
              <w:t>-35.89</w:t>
            </w:r>
          </w:p>
        </w:tc>
      </w:tr>
      <w:tr w:rsidR="001C37D9" w:rsidRPr="000F0B86" w14:paraId="3783ED3E" w14:textId="77777777" w:rsidTr="001C37D9">
        <w:trPr>
          <w:divId w:val="83232161"/>
          <w:trHeight w:val="312"/>
        </w:trPr>
        <w:tc>
          <w:tcPr>
            <w:tcW w:w="1360" w:type="dxa"/>
            <w:vMerge/>
            <w:hideMark/>
          </w:tcPr>
          <w:p w14:paraId="335D936E" w14:textId="77777777" w:rsidR="001C37D9" w:rsidRPr="000F0B86" w:rsidRDefault="001C37D9" w:rsidP="001C37D9">
            <w:pPr>
              <w:pStyle w:val="a4"/>
              <w:ind w:left="-121" w:right="-121"/>
            </w:pPr>
          </w:p>
        </w:tc>
        <w:tc>
          <w:tcPr>
            <w:tcW w:w="1136" w:type="dxa"/>
            <w:noWrap/>
            <w:hideMark/>
          </w:tcPr>
          <w:p w14:paraId="27EDAF3D" w14:textId="77777777" w:rsidR="001C37D9" w:rsidRPr="000F0B86" w:rsidRDefault="001C37D9" w:rsidP="001C37D9">
            <w:pPr>
              <w:pStyle w:val="a4"/>
              <w:ind w:left="-121" w:right="-121"/>
            </w:pPr>
          </w:p>
        </w:tc>
        <w:tc>
          <w:tcPr>
            <w:tcW w:w="1136" w:type="dxa"/>
            <w:noWrap/>
            <w:hideMark/>
          </w:tcPr>
          <w:p w14:paraId="64688D8D" w14:textId="77777777" w:rsidR="001C37D9" w:rsidRPr="000F0B86" w:rsidRDefault="001C37D9" w:rsidP="001C37D9">
            <w:pPr>
              <w:pStyle w:val="a4"/>
              <w:ind w:left="-121" w:right="-121"/>
            </w:pPr>
            <w:r w:rsidRPr="000F0B86">
              <w:t xml:space="preserve">　</w:t>
            </w:r>
          </w:p>
        </w:tc>
        <w:tc>
          <w:tcPr>
            <w:tcW w:w="1267" w:type="dxa"/>
            <w:noWrap/>
            <w:hideMark/>
          </w:tcPr>
          <w:p w14:paraId="1A0B44A0" w14:textId="77777777" w:rsidR="001C37D9" w:rsidRPr="000F0B86" w:rsidRDefault="001C37D9" w:rsidP="001C37D9">
            <w:pPr>
              <w:pStyle w:val="a4"/>
              <w:ind w:left="-121" w:right="-121"/>
            </w:pPr>
          </w:p>
        </w:tc>
        <w:tc>
          <w:tcPr>
            <w:tcW w:w="920" w:type="dxa"/>
            <w:noWrap/>
            <w:hideMark/>
          </w:tcPr>
          <w:p w14:paraId="3D545EE7" w14:textId="77777777" w:rsidR="001C37D9" w:rsidRPr="000F0B86" w:rsidRDefault="001C37D9" w:rsidP="001C37D9">
            <w:pPr>
              <w:pStyle w:val="a4"/>
              <w:ind w:left="-121" w:right="-121"/>
            </w:pPr>
          </w:p>
        </w:tc>
        <w:tc>
          <w:tcPr>
            <w:tcW w:w="1185" w:type="dxa"/>
            <w:noWrap/>
            <w:hideMark/>
          </w:tcPr>
          <w:p w14:paraId="68C9A745" w14:textId="77777777" w:rsidR="001C37D9" w:rsidRPr="000F0B86" w:rsidRDefault="001C37D9" w:rsidP="001C37D9">
            <w:pPr>
              <w:pStyle w:val="a4"/>
              <w:ind w:left="-121" w:right="-121"/>
            </w:pPr>
          </w:p>
        </w:tc>
        <w:tc>
          <w:tcPr>
            <w:tcW w:w="1145" w:type="dxa"/>
            <w:noWrap/>
            <w:hideMark/>
          </w:tcPr>
          <w:p w14:paraId="1B22FCBA" w14:textId="77777777" w:rsidR="001C37D9" w:rsidRPr="000F0B86" w:rsidRDefault="001C37D9" w:rsidP="001C37D9">
            <w:pPr>
              <w:pStyle w:val="a4"/>
              <w:ind w:left="-121" w:right="-121"/>
            </w:pPr>
            <w:r w:rsidRPr="000F0B86">
              <w:t xml:space="preserve">　</w:t>
            </w:r>
          </w:p>
        </w:tc>
        <w:tc>
          <w:tcPr>
            <w:tcW w:w="1145" w:type="dxa"/>
            <w:noWrap/>
            <w:hideMark/>
          </w:tcPr>
          <w:p w14:paraId="28462C4F" w14:textId="77777777" w:rsidR="001C37D9" w:rsidRPr="000F0B86" w:rsidRDefault="001C37D9" w:rsidP="001C37D9">
            <w:pPr>
              <w:pStyle w:val="a4"/>
              <w:ind w:left="-121" w:right="-121"/>
            </w:pPr>
          </w:p>
        </w:tc>
        <w:tc>
          <w:tcPr>
            <w:tcW w:w="1145" w:type="dxa"/>
            <w:noWrap/>
            <w:hideMark/>
          </w:tcPr>
          <w:p w14:paraId="271EAA24" w14:textId="77777777" w:rsidR="001C37D9" w:rsidRPr="000F0B86" w:rsidRDefault="001C37D9" w:rsidP="001C37D9">
            <w:pPr>
              <w:pStyle w:val="a4"/>
              <w:ind w:left="-121" w:right="-121"/>
            </w:pPr>
          </w:p>
        </w:tc>
        <w:tc>
          <w:tcPr>
            <w:tcW w:w="920" w:type="dxa"/>
            <w:noWrap/>
            <w:hideMark/>
          </w:tcPr>
          <w:p w14:paraId="5E71FFF1" w14:textId="77777777" w:rsidR="001C37D9" w:rsidRPr="000F0B86" w:rsidRDefault="001C37D9" w:rsidP="001C37D9">
            <w:pPr>
              <w:pStyle w:val="a4"/>
              <w:ind w:left="-121" w:right="-121"/>
            </w:pPr>
          </w:p>
        </w:tc>
        <w:tc>
          <w:tcPr>
            <w:tcW w:w="1064" w:type="dxa"/>
            <w:noWrap/>
            <w:hideMark/>
          </w:tcPr>
          <w:p w14:paraId="5674AAB9" w14:textId="77777777" w:rsidR="001C37D9" w:rsidRPr="000F0B86" w:rsidRDefault="001C37D9" w:rsidP="001C37D9">
            <w:pPr>
              <w:pStyle w:val="a4"/>
              <w:ind w:left="-121" w:right="-121"/>
            </w:pPr>
          </w:p>
        </w:tc>
        <w:tc>
          <w:tcPr>
            <w:tcW w:w="1064" w:type="dxa"/>
            <w:noWrap/>
            <w:hideMark/>
          </w:tcPr>
          <w:p w14:paraId="54C663CE" w14:textId="77777777" w:rsidR="001C37D9" w:rsidRPr="000F0B86" w:rsidRDefault="001C37D9" w:rsidP="001C37D9">
            <w:pPr>
              <w:pStyle w:val="a4"/>
              <w:ind w:left="-121" w:right="-121"/>
            </w:pPr>
            <w:r w:rsidRPr="000F0B86">
              <w:t xml:space="preserve">　</w:t>
            </w:r>
          </w:p>
        </w:tc>
        <w:tc>
          <w:tcPr>
            <w:tcW w:w="1064" w:type="dxa"/>
            <w:noWrap/>
            <w:hideMark/>
          </w:tcPr>
          <w:p w14:paraId="59EFC58E" w14:textId="77777777" w:rsidR="001C37D9" w:rsidRPr="000F0B86" w:rsidRDefault="001C37D9" w:rsidP="001C37D9">
            <w:pPr>
              <w:pStyle w:val="a4"/>
              <w:ind w:left="-121" w:right="-121"/>
            </w:pPr>
          </w:p>
        </w:tc>
        <w:tc>
          <w:tcPr>
            <w:tcW w:w="1267" w:type="dxa"/>
            <w:noWrap/>
            <w:hideMark/>
          </w:tcPr>
          <w:p w14:paraId="5E7AABC1" w14:textId="77777777" w:rsidR="001C37D9" w:rsidRPr="000F0B86" w:rsidRDefault="001C37D9" w:rsidP="001C37D9">
            <w:pPr>
              <w:pStyle w:val="a4"/>
              <w:ind w:left="-121" w:right="-121"/>
            </w:pPr>
          </w:p>
        </w:tc>
        <w:tc>
          <w:tcPr>
            <w:tcW w:w="920" w:type="dxa"/>
            <w:noWrap/>
            <w:hideMark/>
          </w:tcPr>
          <w:p w14:paraId="231BFCC8" w14:textId="77777777" w:rsidR="001C37D9" w:rsidRPr="000F0B86" w:rsidRDefault="001C37D9" w:rsidP="001C37D9">
            <w:pPr>
              <w:pStyle w:val="a4"/>
              <w:ind w:left="-121" w:right="-121"/>
            </w:pPr>
          </w:p>
        </w:tc>
        <w:tc>
          <w:tcPr>
            <w:tcW w:w="1185" w:type="dxa"/>
            <w:noWrap/>
            <w:hideMark/>
          </w:tcPr>
          <w:p w14:paraId="03BD4D31" w14:textId="77777777" w:rsidR="001C37D9" w:rsidRPr="000F0B86" w:rsidRDefault="001C37D9" w:rsidP="001C37D9">
            <w:pPr>
              <w:pStyle w:val="a4"/>
              <w:ind w:left="-121" w:right="-121"/>
            </w:pPr>
          </w:p>
        </w:tc>
        <w:tc>
          <w:tcPr>
            <w:tcW w:w="1145" w:type="dxa"/>
            <w:noWrap/>
            <w:hideMark/>
          </w:tcPr>
          <w:p w14:paraId="1046FDB0" w14:textId="77777777" w:rsidR="001C37D9" w:rsidRPr="000F0B86" w:rsidRDefault="001C37D9" w:rsidP="001C37D9">
            <w:pPr>
              <w:pStyle w:val="a4"/>
              <w:ind w:left="-121" w:right="-121"/>
            </w:pPr>
            <w:r w:rsidRPr="000F0B86">
              <w:t xml:space="preserve">　</w:t>
            </w:r>
          </w:p>
        </w:tc>
        <w:tc>
          <w:tcPr>
            <w:tcW w:w="1145" w:type="dxa"/>
            <w:noWrap/>
            <w:hideMark/>
          </w:tcPr>
          <w:p w14:paraId="0E7EF4D9" w14:textId="77777777" w:rsidR="001C37D9" w:rsidRPr="000F0B86" w:rsidRDefault="001C37D9" w:rsidP="001C37D9">
            <w:pPr>
              <w:pStyle w:val="a4"/>
              <w:ind w:left="-121" w:right="-121"/>
            </w:pPr>
          </w:p>
        </w:tc>
      </w:tr>
      <w:tr w:rsidR="001C37D9" w:rsidRPr="000F0B86" w14:paraId="375A77B8" w14:textId="77777777" w:rsidTr="001C37D9">
        <w:trPr>
          <w:divId w:val="83232161"/>
          <w:trHeight w:val="312"/>
        </w:trPr>
        <w:tc>
          <w:tcPr>
            <w:tcW w:w="1360" w:type="dxa"/>
            <w:vMerge/>
            <w:hideMark/>
          </w:tcPr>
          <w:p w14:paraId="5B313724" w14:textId="77777777" w:rsidR="001C37D9" w:rsidRPr="000F0B86" w:rsidRDefault="001C37D9" w:rsidP="001C37D9">
            <w:pPr>
              <w:pStyle w:val="a4"/>
              <w:ind w:left="-121" w:right="-121"/>
            </w:pPr>
          </w:p>
        </w:tc>
        <w:tc>
          <w:tcPr>
            <w:tcW w:w="1136" w:type="dxa"/>
            <w:noWrap/>
            <w:hideMark/>
          </w:tcPr>
          <w:p w14:paraId="0A1D5532" w14:textId="77777777" w:rsidR="001C37D9" w:rsidRPr="000F0B86" w:rsidRDefault="001C37D9" w:rsidP="001C37D9">
            <w:pPr>
              <w:pStyle w:val="a4"/>
              <w:ind w:left="-121" w:right="-121"/>
            </w:pPr>
          </w:p>
        </w:tc>
        <w:tc>
          <w:tcPr>
            <w:tcW w:w="1136" w:type="dxa"/>
            <w:noWrap/>
            <w:hideMark/>
          </w:tcPr>
          <w:p w14:paraId="225A0EF8" w14:textId="77777777" w:rsidR="001C37D9" w:rsidRPr="000F0B86" w:rsidRDefault="001C37D9" w:rsidP="001C37D9">
            <w:pPr>
              <w:pStyle w:val="a4"/>
              <w:ind w:left="-121" w:right="-121"/>
            </w:pPr>
            <w:r w:rsidRPr="000F0B86">
              <w:t xml:space="preserve">　</w:t>
            </w:r>
          </w:p>
        </w:tc>
        <w:tc>
          <w:tcPr>
            <w:tcW w:w="1267" w:type="dxa"/>
            <w:noWrap/>
            <w:hideMark/>
          </w:tcPr>
          <w:p w14:paraId="73FD1596" w14:textId="77777777" w:rsidR="001C37D9" w:rsidRPr="000F0B86" w:rsidRDefault="001C37D9" w:rsidP="001C37D9">
            <w:pPr>
              <w:pStyle w:val="a4"/>
              <w:ind w:left="-121" w:right="-121"/>
            </w:pPr>
          </w:p>
        </w:tc>
        <w:tc>
          <w:tcPr>
            <w:tcW w:w="920" w:type="dxa"/>
            <w:noWrap/>
            <w:hideMark/>
          </w:tcPr>
          <w:p w14:paraId="4F31FEFF" w14:textId="77777777" w:rsidR="001C37D9" w:rsidRPr="000F0B86" w:rsidRDefault="001C37D9" w:rsidP="001C37D9">
            <w:pPr>
              <w:pStyle w:val="a4"/>
              <w:ind w:left="-121" w:right="-121"/>
            </w:pPr>
          </w:p>
        </w:tc>
        <w:tc>
          <w:tcPr>
            <w:tcW w:w="1185" w:type="dxa"/>
            <w:noWrap/>
            <w:hideMark/>
          </w:tcPr>
          <w:p w14:paraId="4C105EDE" w14:textId="77777777" w:rsidR="001C37D9" w:rsidRPr="000F0B86" w:rsidRDefault="001C37D9" w:rsidP="001C37D9">
            <w:pPr>
              <w:pStyle w:val="a4"/>
              <w:ind w:left="-121" w:right="-121"/>
            </w:pPr>
          </w:p>
        </w:tc>
        <w:tc>
          <w:tcPr>
            <w:tcW w:w="1145" w:type="dxa"/>
            <w:noWrap/>
            <w:hideMark/>
          </w:tcPr>
          <w:p w14:paraId="2B144982" w14:textId="77777777" w:rsidR="001C37D9" w:rsidRPr="000F0B86" w:rsidRDefault="001C37D9" w:rsidP="001C37D9">
            <w:pPr>
              <w:pStyle w:val="a4"/>
              <w:ind w:left="-121" w:right="-121"/>
            </w:pPr>
            <w:r w:rsidRPr="000F0B86">
              <w:t xml:space="preserve">　</w:t>
            </w:r>
          </w:p>
        </w:tc>
        <w:tc>
          <w:tcPr>
            <w:tcW w:w="1145" w:type="dxa"/>
            <w:noWrap/>
            <w:hideMark/>
          </w:tcPr>
          <w:p w14:paraId="4454D86B" w14:textId="77777777" w:rsidR="001C37D9" w:rsidRPr="000F0B86" w:rsidRDefault="001C37D9" w:rsidP="001C37D9">
            <w:pPr>
              <w:pStyle w:val="a4"/>
              <w:ind w:left="-121" w:right="-121"/>
            </w:pPr>
            <w:r w:rsidRPr="000F0B86">
              <w:t xml:space="preserve">　</w:t>
            </w:r>
          </w:p>
        </w:tc>
        <w:tc>
          <w:tcPr>
            <w:tcW w:w="1145" w:type="dxa"/>
            <w:noWrap/>
            <w:hideMark/>
          </w:tcPr>
          <w:p w14:paraId="05FF52B2" w14:textId="77777777" w:rsidR="001C37D9" w:rsidRPr="000F0B86" w:rsidRDefault="001C37D9" w:rsidP="001C37D9">
            <w:pPr>
              <w:pStyle w:val="a4"/>
              <w:ind w:left="-121" w:right="-121"/>
            </w:pPr>
          </w:p>
        </w:tc>
        <w:tc>
          <w:tcPr>
            <w:tcW w:w="920" w:type="dxa"/>
            <w:noWrap/>
            <w:hideMark/>
          </w:tcPr>
          <w:p w14:paraId="2F1437A1" w14:textId="77777777" w:rsidR="001C37D9" w:rsidRPr="000F0B86" w:rsidRDefault="001C37D9" w:rsidP="001C37D9">
            <w:pPr>
              <w:pStyle w:val="a4"/>
              <w:ind w:left="-121" w:right="-121"/>
            </w:pPr>
          </w:p>
        </w:tc>
        <w:tc>
          <w:tcPr>
            <w:tcW w:w="1064" w:type="dxa"/>
            <w:noWrap/>
            <w:hideMark/>
          </w:tcPr>
          <w:p w14:paraId="35A6E179" w14:textId="77777777" w:rsidR="001C37D9" w:rsidRPr="000F0B86" w:rsidRDefault="001C37D9" w:rsidP="001C37D9">
            <w:pPr>
              <w:pStyle w:val="a4"/>
              <w:ind w:left="-121" w:right="-121"/>
            </w:pPr>
          </w:p>
        </w:tc>
        <w:tc>
          <w:tcPr>
            <w:tcW w:w="1064" w:type="dxa"/>
            <w:noWrap/>
            <w:hideMark/>
          </w:tcPr>
          <w:p w14:paraId="5E24AB75" w14:textId="77777777" w:rsidR="001C37D9" w:rsidRPr="000F0B86" w:rsidRDefault="001C37D9" w:rsidP="001C37D9">
            <w:pPr>
              <w:pStyle w:val="a4"/>
              <w:ind w:left="-121" w:right="-121"/>
            </w:pPr>
            <w:r w:rsidRPr="000F0B86">
              <w:t xml:space="preserve">　</w:t>
            </w:r>
          </w:p>
        </w:tc>
        <w:tc>
          <w:tcPr>
            <w:tcW w:w="1064" w:type="dxa"/>
            <w:noWrap/>
            <w:hideMark/>
          </w:tcPr>
          <w:p w14:paraId="3FD292CD" w14:textId="77777777" w:rsidR="001C37D9" w:rsidRPr="000F0B86" w:rsidRDefault="001C37D9" w:rsidP="001C37D9">
            <w:pPr>
              <w:pStyle w:val="a4"/>
              <w:ind w:left="-121" w:right="-121"/>
            </w:pPr>
            <w:r w:rsidRPr="000F0B86">
              <w:t xml:space="preserve">　</w:t>
            </w:r>
          </w:p>
        </w:tc>
        <w:tc>
          <w:tcPr>
            <w:tcW w:w="1267" w:type="dxa"/>
            <w:noWrap/>
            <w:hideMark/>
          </w:tcPr>
          <w:p w14:paraId="0C56A083" w14:textId="77777777" w:rsidR="001C37D9" w:rsidRPr="000F0B86" w:rsidRDefault="001C37D9" w:rsidP="001C37D9">
            <w:pPr>
              <w:pStyle w:val="a4"/>
              <w:ind w:left="-121" w:right="-121"/>
            </w:pPr>
          </w:p>
        </w:tc>
        <w:tc>
          <w:tcPr>
            <w:tcW w:w="920" w:type="dxa"/>
            <w:noWrap/>
            <w:hideMark/>
          </w:tcPr>
          <w:p w14:paraId="7258737D" w14:textId="77777777" w:rsidR="001C37D9" w:rsidRPr="000F0B86" w:rsidRDefault="001C37D9" w:rsidP="001C37D9">
            <w:pPr>
              <w:pStyle w:val="a4"/>
              <w:ind w:left="-121" w:right="-121"/>
            </w:pPr>
          </w:p>
        </w:tc>
        <w:tc>
          <w:tcPr>
            <w:tcW w:w="1185" w:type="dxa"/>
            <w:noWrap/>
            <w:hideMark/>
          </w:tcPr>
          <w:p w14:paraId="46538190" w14:textId="77777777" w:rsidR="001C37D9" w:rsidRPr="000F0B86" w:rsidRDefault="001C37D9" w:rsidP="001C37D9">
            <w:pPr>
              <w:pStyle w:val="a4"/>
              <w:ind w:left="-121" w:right="-121"/>
            </w:pPr>
          </w:p>
        </w:tc>
        <w:tc>
          <w:tcPr>
            <w:tcW w:w="1145" w:type="dxa"/>
            <w:noWrap/>
            <w:hideMark/>
          </w:tcPr>
          <w:p w14:paraId="0C9E5499" w14:textId="77777777" w:rsidR="001C37D9" w:rsidRPr="000F0B86" w:rsidRDefault="001C37D9" w:rsidP="001C37D9">
            <w:pPr>
              <w:pStyle w:val="a4"/>
              <w:ind w:left="-121" w:right="-121"/>
            </w:pPr>
            <w:r w:rsidRPr="000F0B86">
              <w:t xml:space="preserve">　</w:t>
            </w:r>
          </w:p>
        </w:tc>
        <w:tc>
          <w:tcPr>
            <w:tcW w:w="1145" w:type="dxa"/>
            <w:noWrap/>
            <w:hideMark/>
          </w:tcPr>
          <w:p w14:paraId="3120188C" w14:textId="77777777" w:rsidR="001C37D9" w:rsidRPr="000F0B86" w:rsidRDefault="001C37D9" w:rsidP="001C37D9">
            <w:pPr>
              <w:pStyle w:val="a4"/>
              <w:ind w:left="-121" w:right="-121"/>
            </w:pPr>
          </w:p>
        </w:tc>
      </w:tr>
      <w:tr w:rsidR="001C37D9" w:rsidRPr="000F0B86" w14:paraId="2E6D9D05" w14:textId="77777777" w:rsidTr="001C37D9">
        <w:trPr>
          <w:divId w:val="83232161"/>
          <w:trHeight w:val="324"/>
        </w:trPr>
        <w:tc>
          <w:tcPr>
            <w:tcW w:w="1360" w:type="dxa"/>
            <w:vMerge/>
            <w:hideMark/>
          </w:tcPr>
          <w:p w14:paraId="24AFA4EA" w14:textId="77777777" w:rsidR="001C37D9" w:rsidRPr="000F0B86" w:rsidRDefault="001C37D9" w:rsidP="001C37D9">
            <w:pPr>
              <w:pStyle w:val="a4"/>
              <w:ind w:left="-121" w:right="-121"/>
            </w:pPr>
          </w:p>
        </w:tc>
        <w:tc>
          <w:tcPr>
            <w:tcW w:w="1136" w:type="dxa"/>
            <w:noWrap/>
            <w:hideMark/>
          </w:tcPr>
          <w:p w14:paraId="01565B09" w14:textId="77777777" w:rsidR="001C37D9" w:rsidRPr="000F0B86" w:rsidRDefault="001C37D9" w:rsidP="001C37D9">
            <w:pPr>
              <w:pStyle w:val="a4"/>
              <w:ind w:left="-121" w:right="-121"/>
            </w:pPr>
            <w:r w:rsidRPr="000F0B86">
              <w:t xml:space="preserve">0.452 </w:t>
            </w:r>
          </w:p>
        </w:tc>
        <w:tc>
          <w:tcPr>
            <w:tcW w:w="1136" w:type="dxa"/>
            <w:noWrap/>
            <w:hideMark/>
          </w:tcPr>
          <w:p w14:paraId="68EF1A52" w14:textId="77777777" w:rsidR="001C37D9" w:rsidRPr="000F0B86" w:rsidRDefault="001C37D9" w:rsidP="001C37D9">
            <w:pPr>
              <w:pStyle w:val="a4"/>
              <w:ind w:left="-121" w:right="-121"/>
            </w:pPr>
            <w:r w:rsidRPr="000F0B86">
              <w:t xml:space="preserve">0.322 </w:t>
            </w:r>
          </w:p>
        </w:tc>
        <w:tc>
          <w:tcPr>
            <w:tcW w:w="1267" w:type="dxa"/>
            <w:noWrap/>
            <w:hideMark/>
          </w:tcPr>
          <w:p w14:paraId="37D1A285" w14:textId="77777777" w:rsidR="001C37D9" w:rsidRPr="000F0B86" w:rsidRDefault="001C37D9" w:rsidP="001C37D9">
            <w:pPr>
              <w:pStyle w:val="a4"/>
              <w:ind w:left="-121" w:right="-121"/>
            </w:pPr>
            <w:r w:rsidRPr="000F0B86">
              <w:t xml:space="preserve">0.226 </w:t>
            </w:r>
          </w:p>
        </w:tc>
        <w:tc>
          <w:tcPr>
            <w:tcW w:w="920" w:type="dxa"/>
            <w:noWrap/>
            <w:hideMark/>
          </w:tcPr>
          <w:p w14:paraId="00548862" w14:textId="77777777" w:rsidR="001C37D9" w:rsidRPr="000F0B86" w:rsidRDefault="001C37D9" w:rsidP="001C37D9">
            <w:pPr>
              <w:pStyle w:val="a4"/>
              <w:ind w:left="-121" w:right="-121"/>
            </w:pPr>
            <w:r w:rsidRPr="000F0B86">
              <w:t xml:space="preserve">　</w:t>
            </w:r>
          </w:p>
        </w:tc>
        <w:tc>
          <w:tcPr>
            <w:tcW w:w="1185" w:type="dxa"/>
            <w:noWrap/>
            <w:hideMark/>
          </w:tcPr>
          <w:p w14:paraId="4600D6B1" w14:textId="77777777" w:rsidR="001C37D9" w:rsidRPr="000F0B86" w:rsidRDefault="001C37D9" w:rsidP="001C37D9">
            <w:pPr>
              <w:pStyle w:val="a4"/>
              <w:ind w:left="-121" w:right="-121"/>
            </w:pPr>
            <w:r w:rsidRPr="000F0B86">
              <w:t xml:space="preserve">0.190 </w:t>
            </w:r>
          </w:p>
        </w:tc>
        <w:tc>
          <w:tcPr>
            <w:tcW w:w="1145" w:type="dxa"/>
            <w:noWrap/>
            <w:hideMark/>
          </w:tcPr>
          <w:p w14:paraId="29391BE5" w14:textId="77777777" w:rsidR="001C37D9" w:rsidRPr="000F0B86" w:rsidRDefault="001C37D9" w:rsidP="001C37D9">
            <w:pPr>
              <w:pStyle w:val="a4"/>
              <w:ind w:left="-121" w:right="-121"/>
            </w:pPr>
            <w:r w:rsidRPr="000F0B86">
              <w:t>0.379</w:t>
            </w:r>
          </w:p>
        </w:tc>
        <w:tc>
          <w:tcPr>
            <w:tcW w:w="1145" w:type="dxa"/>
            <w:noWrap/>
            <w:hideMark/>
          </w:tcPr>
          <w:p w14:paraId="0EEFEF05" w14:textId="77777777" w:rsidR="001C37D9" w:rsidRPr="000F0B86" w:rsidRDefault="001C37D9" w:rsidP="001C37D9">
            <w:pPr>
              <w:pStyle w:val="a4"/>
              <w:ind w:left="-121" w:right="-121"/>
            </w:pPr>
            <w:r w:rsidRPr="000F0B86">
              <w:t xml:space="preserve">0.271 </w:t>
            </w:r>
          </w:p>
        </w:tc>
        <w:tc>
          <w:tcPr>
            <w:tcW w:w="1145" w:type="dxa"/>
            <w:noWrap/>
            <w:hideMark/>
          </w:tcPr>
          <w:p w14:paraId="25B14997" w14:textId="77777777" w:rsidR="001C37D9" w:rsidRPr="000F0B86" w:rsidRDefault="001C37D9" w:rsidP="001C37D9">
            <w:pPr>
              <w:pStyle w:val="a4"/>
              <w:ind w:left="-121" w:right="-121"/>
            </w:pPr>
            <w:r w:rsidRPr="000F0B86">
              <w:t xml:space="preserve">0.161 </w:t>
            </w:r>
          </w:p>
        </w:tc>
        <w:tc>
          <w:tcPr>
            <w:tcW w:w="920" w:type="dxa"/>
            <w:noWrap/>
            <w:hideMark/>
          </w:tcPr>
          <w:p w14:paraId="1D60F73B" w14:textId="77777777" w:rsidR="001C37D9" w:rsidRPr="000F0B86" w:rsidRDefault="001C37D9" w:rsidP="001C37D9">
            <w:pPr>
              <w:pStyle w:val="a4"/>
              <w:ind w:left="-121" w:right="-121"/>
            </w:pPr>
            <w:r w:rsidRPr="000F0B86">
              <w:t xml:space="preserve">　</w:t>
            </w:r>
          </w:p>
        </w:tc>
        <w:tc>
          <w:tcPr>
            <w:tcW w:w="1064" w:type="dxa"/>
            <w:noWrap/>
            <w:hideMark/>
          </w:tcPr>
          <w:p w14:paraId="2BF94FF4" w14:textId="77777777" w:rsidR="001C37D9" w:rsidRPr="000F0B86" w:rsidRDefault="001C37D9" w:rsidP="001C37D9">
            <w:pPr>
              <w:pStyle w:val="a4"/>
              <w:ind w:left="-121" w:right="-121"/>
            </w:pPr>
            <w:r w:rsidRPr="000F0B86">
              <w:t xml:space="preserve">0.161 </w:t>
            </w:r>
          </w:p>
        </w:tc>
        <w:tc>
          <w:tcPr>
            <w:tcW w:w="1064" w:type="dxa"/>
            <w:noWrap/>
            <w:hideMark/>
          </w:tcPr>
          <w:p w14:paraId="167CFBFD" w14:textId="77777777" w:rsidR="001C37D9" w:rsidRPr="000F0B86" w:rsidRDefault="001C37D9" w:rsidP="001C37D9">
            <w:pPr>
              <w:pStyle w:val="a4"/>
              <w:ind w:left="-121" w:right="-121"/>
            </w:pPr>
            <w:r w:rsidRPr="000F0B86">
              <w:t>0.379</w:t>
            </w:r>
          </w:p>
        </w:tc>
        <w:tc>
          <w:tcPr>
            <w:tcW w:w="1064" w:type="dxa"/>
            <w:noWrap/>
            <w:hideMark/>
          </w:tcPr>
          <w:p w14:paraId="53DBE32A" w14:textId="77777777" w:rsidR="001C37D9" w:rsidRPr="000F0B86" w:rsidRDefault="001C37D9" w:rsidP="001C37D9">
            <w:pPr>
              <w:pStyle w:val="a4"/>
              <w:ind w:left="-121" w:right="-121"/>
            </w:pPr>
            <w:r w:rsidRPr="000F0B86">
              <w:t xml:space="preserve">0.271 </w:t>
            </w:r>
          </w:p>
        </w:tc>
        <w:tc>
          <w:tcPr>
            <w:tcW w:w="1267" w:type="dxa"/>
            <w:noWrap/>
            <w:hideMark/>
          </w:tcPr>
          <w:p w14:paraId="35A69C53" w14:textId="77777777" w:rsidR="001C37D9" w:rsidRPr="000F0B86" w:rsidRDefault="001C37D9" w:rsidP="001C37D9">
            <w:pPr>
              <w:pStyle w:val="a4"/>
              <w:ind w:left="-121" w:right="-121"/>
            </w:pPr>
            <w:r w:rsidRPr="000F0B86">
              <w:t xml:space="preserve">0.190 </w:t>
            </w:r>
          </w:p>
        </w:tc>
        <w:tc>
          <w:tcPr>
            <w:tcW w:w="920" w:type="dxa"/>
            <w:noWrap/>
            <w:hideMark/>
          </w:tcPr>
          <w:p w14:paraId="53C7DC5D" w14:textId="77777777" w:rsidR="001C37D9" w:rsidRPr="000F0B86" w:rsidRDefault="001C37D9" w:rsidP="001C37D9">
            <w:pPr>
              <w:pStyle w:val="a4"/>
              <w:ind w:left="-121" w:right="-121"/>
            </w:pPr>
            <w:r w:rsidRPr="000F0B86">
              <w:t xml:space="preserve">　</w:t>
            </w:r>
          </w:p>
        </w:tc>
        <w:tc>
          <w:tcPr>
            <w:tcW w:w="1185" w:type="dxa"/>
            <w:noWrap/>
            <w:hideMark/>
          </w:tcPr>
          <w:p w14:paraId="355DCF2D" w14:textId="77777777" w:rsidR="001C37D9" w:rsidRPr="000F0B86" w:rsidRDefault="001C37D9" w:rsidP="001C37D9">
            <w:pPr>
              <w:pStyle w:val="a4"/>
              <w:ind w:left="-121" w:right="-121"/>
            </w:pPr>
            <w:r w:rsidRPr="000F0B86">
              <w:t xml:space="preserve">0.226 </w:t>
            </w:r>
          </w:p>
        </w:tc>
        <w:tc>
          <w:tcPr>
            <w:tcW w:w="1145" w:type="dxa"/>
            <w:noWrap/>
            <w:hideMark/>
          </w:tcPr>
          <w:p w14:paraId="6AE1C0B2" w14:textId="77777777" w:rsidR="001C37D9" w:rsidRPr="000F0B86" w:rsidRDefault="001C37D9" w:rsidP="001C37D9">
            <w:pPr>
              <w:pStyle w:val="a4"/>
              <w:ind w:left="-121" w:right="-121"/>
            </w:pPr>
            <w:r w:rsidRPr="000F0B86">
              <w:t>0.452</w:t>
            </w:r>
          </w:p>
        </w:tc>
        <w:tc>
          <w:tcPr>
            <w:tcW w:w="1145" w:type="dxa"/>
            <w:noWrap/>
            <w:hideMark/>
          </w:tcPr>
          <w:p w14:paraId="71AA5436" w14:textId="77777777" w:rsidR="001C37D9" w:rsidRPr="000F0B86" w:rsidRDefault="001C37D9" w:rsidP="001C37D9">
            <w:pPr>
              <w:pStyle w:val="a4"/>
              <w:ind w:left="-121" w:right="-121"/>
            </w:pPr>
            <w:r w:rsidRPr="000F0B86">
              <w:t xml:space="preserve">0.322 </w:t>
            </w:r>
          </w:p>
        </w:tc>
      </w:tr>
      <w:tr w:rsidR="001C37D9" w:rsidRPr="000F0B86" w14:paraId="3975948C" w14:textId="77777777" w:rsidTr="001C37D9">
        <w:trPr>
          <w:divId w:val="83232161"/>
          <w:trHeight w:val="324"/>
        </w:trPr>
        <w:tc>
          <w:tcPr>
            <w:tcW w:w="1360" w:type="dxa"/>
            <w:vMerge w:val="restart"/>
            <w:noWrap/>
            <w:hideMark/>
          </w:tcPr>
          <w:p w14:paraId="3E2D96F8" w14:textId="77777777" w:rsidR="001C37D9" w:rsidRPr="000F0B86" w:rsidRDefault="001C37D9" w:rsidP="001C37D9">
            <w:pPr>
              <w:pStyle w:val="a4"/>
              <w:ind w:left="-121" w:right="-121"/>
            </w:pPr>
            <w:r w:rsidRPr="000F0B86">
              <w:t>1</w:t>
            </w:r>
          </w:p>
        </w:tc>
        <w:tc>
          <w:tcPr>
            <w:tcW w:w="1136" w:type="dxa"/>
            <w:noWrap/>
            <w:hideMark/>
          </w:tcPr>
          <w:p w14:paraId="76056CE0" w14:textId="77777777" w:rsidR="001C37D9" w:rsidRPr="000F0B86" w:rsidRDefault="001C37D9" w:rsidP="001C37D9">
            <w:pPr>
              <w:pStyle w:val="a4"/>
              <w:ind w:left="-121" w:right="-121"/>
            </w:pPr>
          </w:p>
        </w:tc>
        <w:tc>
          <w:tcPr>
            <w:tcW w:w="1136" w:type="dxa"/>
            <w:noWrap/>
            <w:hideMark/>
          </w:tcPr>
          <w:p w14:paraId="492EC3D6" w14:textId="77777777" w:rsidR="001C37D9" w:rsidRPr="000F0B86" w:rsidRDefault="001C37D9" w:rsidP="001C37D9">
            <w:pPr>
              <w:pStyle w:val="a4"/>
              <w:ind w:left="-121" w:right="-121"/>
            </w:pPr>
            <w:r w:rsidRPr="000F0B86">
              <w:t xml:space="preserve">　</w:t>
            </w:r>
          </w:p>
        </w:tc>
        <w:tc>
          <w:tcPr>
            <w:tcW w:w="1267" w:type="dxa"/>
            <w:noWrap/>
            <w:hideMark/>
          </w:tcPr>
          <w:p w14:paraId="221BC954" w14:textId="77777777" w:rsidR="001C37D9" w:rsidRPr="000F0B86" w:rsidRDefault="001C37D9" w:rsidP="001C37D9">
            <w:pPr>
              <w:pStyle w:val="a4"/>
              <w:ind w:left="-121" w:right="-121"/>
            </w:pPr>
          </w:p>
        </w:tc>
        <w:tc>
          <w:tcPr>
            <w:tcW w:w="920" w:type="dxa"/>
            <w:noWrap/>
            <w:hideMark/>
          </w:tcPr>
          <w:p w14:paraId="1F07542A" w14:textId="77777777" w:rsidR="001C37D9" w:rsidRPr="000F0B86" w:rsidRDefault="001C37D9" w:rsidP="001C37D9">
            <w:pPr>
              <w:pStyle w:val="a4"/>
              <w:ind w:left="-121" w:right="-121"/>
            </w:pPr>
          </w:p>
        </w:tc>
        <w:tc>
          <w:tcPr>
            <w:tcW w:w="1185" w:type="dxa"/>
            <w:noWrap/>
            <w:hideMark/>
          </w:tcPr>
          <w:p w14:paraId="77348F05" w14:textId="77777777" w:rsidR="001C37D9" w:rsidRPr="000F0B86" w:rsidRDefault="001C37D9" w:rsidP="001C37D9">
            <w:pPr>
              <w:pStyle w:val="a4"/>
              <w:ind w:left="-121" w:right="-121"/>
            </w:pPr>
          </w:p>
        </w:tc>
        <w:tc>
          <w:tcPr>
            <w:tcW w:w="1145" w:type="dxa"/>
            <w:noWrap/>
            <w:hideMark/>
          </w:tcPr>
          <w:p w14:paraId="365FA2C3" w14:textId="77777777" w:rsidR="001C37D9" w:rsidRPr="000F0B86" w:rsidRDefault="001C37D9" w:rsidP="001C37D9">
            <w:pPr>
              <w:pStyle w:val="a4"/>
              <w:ind w:left="-121" w:right="-121"/>
            </w:pPr>
            <w:r w:rsidRPr="000F0B86">
              <w:t xml:space="preserve">　</w:t>
            </w:r>
          </w:p>
        </w:tc>
        <w:tc>
          <w:tcPr>
            <w:tcW w:w="1145" w:type="dxa"/>
            <w:noWrap/>
            <w:hideMark/>
          </w:tcPr>
          <w:p w14:paraId="0DF3D4B5" w14:textId="77777777" w:rsidR="001C37D9" w:rsidRPr="000F0B86" w:rsidRDefault="001C37D9" w:rsidP="001C37D9">
            <w:pPr>
              <w:pStyle w:val="a4"/>
              <w:ind w:left="-121" w:right="-121"/>
            </w:pPr>
          </w:p>
        </w:tc>
        <w:tc>
          <w:tcPr>
            <w:tcW w:w="1145" w:type="dxa"/>
            <w:noWrap/>
            <w:hideMark/>
          </w:tcPr>
          <w:p w14:paraId="5E33CA44" w14:textId="77777777" w:rsidR="001C37D9" w:rsidRPr="000F0B86" w:rsidRDefault="001C37D9" w:rsidP="001C37D9">
            <w:pPr>
              <w:pStyle w:val="a4"/>
              <w:ind w:left="-121" w:right="-121"/>
            </w:pPr>
          </w:p>
        </w:tc>
        <w:tc>
          <w:tcPr>
            <w:tcW w:w="920" w:type="dxa"/>
            <w:noWrap/>
            <w:hideMark/>
          </w:tcPr>
          <w:p w14:paraId="03E37A7C" w14:textId="77777777" w:rsidR="001C37D9" w:rsidRPr="000F0B86" w:rsidRDefault="001C37D9" w:rsidP="001C37D9">
            <w:pPr>
              <w:pStyle w:val="a4"/>
              <w:ind w:left="-121" w:right="-121"/>
            </w:pPr>
          </w:p>
        </w:tc>
        <w:tc>
          <w:tcPr>
            <w:tcW w:w="1064" w:type="dxa"/>
            <w:noWrap/>
            <w:hideMark/>
          </w:tcPr>
          <w:p w14:paraId="48DE8A1D" w14:textId="77777777" w:rsidR="001C37D9" w:rsidRPr="000F0B86" w:rsidRDefault="001C37D9" w:rsidP="001C37D9">
            <w:pPr>
              <w:pStyle w:val="a4"/>
              <w:ind w:left="-121" w:right="-121"/>
            </w:pPr>
          </w:p>
        </w:tc>
        <w:tc>
          <w:tcPr>
            <w:tcW w:w="1064" w:type="dxa"/>
            <w:noWrap/>
            <w:hideMark/>
          </w:tcPr>
          <w:p w14:paraId="1C6554AD" w14:textId="77777777" w:rsidR="001C37D9" w:rsidRPr="000F0B86" w:rsidRDefault="001C37D9" w:rsidP="001C37D9">
            <w:pPr>
              <w:pStyle w:val="a4"/>
              <w:ind w:left="-121" w:right="-121"/>
            </w:pPr>
            <w:r w:rsidRPr="000F0B86">
              <w:t xml:space="preserve">　</w:t>
            </w:r>
          </w:p>
        </w:tc>
        <w:tc>
          <w:tcPr>
            <w:tcW w:w="1064" w:type="dxa"/>
            <w:noWrap/>
            <w:hideMark/>
          </w:tcPr>
          <w:p w14:paraId="766E3807" w14:textId="77777777" w:rsidR="001C37D9" w:rsidRPr="000F0B86" w:rsidRDefault="001C37D9" w:rsidP="001C37D9">
            <w:pPr>
              <w:pStyle w:val="a4"/>
              <w:ind w:left="-121" w:right="-121"/>
            </w:pPr>
          </w:p>
        </w:tc>
        <w:tc>
          <w:tcPr>
            <w:tcW w:w="1267" w:type="dxa"/>
            <w:noWrap/>
            <w:hideMark/>
          </w:tcPr>
          <w:p w14:paraId="7D6853CF" w14:textId="77777777" w:rsidR="001C37D9" w:rsidRPr="000F0B86" w:rsidRDefault="001C37D9" w:rsidP="001C37D9">
            <w:pPr>
              <w:pStyle w:val="a4"/>
              <w:ind w:left="-121" w:right="-121"/>
            </w:pPr>
          </w:p>
        </w:tc>
        <w:tc>
          <w:tcPr>
            <w:tcW w:w="920" w:type="dxa"/>
            <w:noWrap/>
            <w:hideMark/>
          </w:tcPr>
          <w:p w14:paraId="2664225D" w14:textId="77777777" w:rsidR="001C37D9" w:rsidRPr="000F0B86" w:rsidRDefault="001C37D9" w:rsidP="001C37D9">
            <w:pPr>
              <w:pStyle w:val="a4"/>
              <w:ind w:left="-121" w:right="-121"/>
            </w:pPr>
          </w:p>
        </w:tc>
        <w:tc>
          <w:tcPr>
            <w:tcW w:w="1185" w:type="dxa"/>
            <w:noWrap/>
            <w:hideMark/>
          </w:tcPr>
          <w:p w14:paraId="6A870E7E" w14:textId="77777777" w:rsidR="001C37D9" w:rsidRPr="000F0B86" w:rsidRDefault="001C37D9" w:rsidP="001C37D9">
            <w:pPr>
              <w:pStyle w:val="a4"/>
              <w:ind w:left="-121" w:right="-121"/>
            </w:pPr>
          </w:p>
        </w:tc>
        <w:tc>
          <w:tcPr>
            <w:tcW w:w="1145" w:type="dxa"/>
            <w:noWrap/>
            <w:hideMark/>
          </w:tcPr>
          <w:p w14:paraId="5A43E744" w14:textId="77777777" w:rsidR="001C37D9" w:rsidRPr="000F0B86" w:rsidRDefault="001C37D9" w:rsidP="001C37D9">
            <w:pPr>
              <w:pStyle w:val="a4"/>
              <w:ind w:left="-121" w:right="-121"/>
            </w:pPr>
            <w:r w:rsidRPr="000F0B86">
              <w:t xml:space="preserve">　</w:t>
            </w:r>
          </w:p>
        </w:tc>
        <w:tc>
          <w:tcPr>
            <w:tcW w:w="1145" w:type="dxa"/>
            <w:noWrap/>
            <w:hideMark/>
          </w:tcPr>
          <w:p w14:paraId="7A0C0054" w14:textId="77777777" w:rsidR="001C37D9" w:rsidRPr="000F0B86" w:rsidRDefault="001C37D9" w:rsidP="001C37D9">
            <w:pPr>
              <w:pStyle w:val="a4"/>
              <w:ind w:left="-121" w:right="-121"/>
            </w:pPr>
          </w:p>
        </w:tc>
      </w:tr>
      <w:tr w:rsidR="001C37D9" w:rsidRPr="000F0B86" w14:paraId="1907EC57" w14:textId="77777777" w:rsidTr="001C37D9">
        <w:trPr>
          <w:divId w:val="83232161"/>
          <w:trHeight w:val="312"/>
        </w:trPr>
        <w:tc>
          <w:tcPr>
            <w:tcW w:w="1360" w:type="dxa"/>
            <w:vMerge/>
            <w:hideMark/>
          </w:tcPr>
          <w:p w14:paraId="6ED0866A" w14:textId="77777777" w:rsidR="001C37D9" w:rsidRPr="000F0B86" w:rsidRDefault="001C37D9" w:rsidP="001C37D9">
            <w:pPr>
              <w:pStyle w:val="a4"/>
              <w:ind w:left="-121" w:right="-121"/>
            </w:pPr>
          </w:p>
        </w:tc>
        <w:tc>
          <w:tcPr>
            <w:tcW w:w="1136" w:type="dxa"/>
            <w:noWrap/>
            <w:hideMark/>
          </w:tcPr>
          <w:p w14:paraId="50C17C41" w14:textId="77777777" w:rsidR="001C37D9" w:rsidRPr="000F0B86" w:rsidRDefault="001C37D9" w:rsidP="001C37D9">
            <w:pPr>
              <w:pStyle w:val="a4"/>
              <w:ind w:left="-121" w:right="-121"/>
            </w:pPr>
            <w:r w:rsidRPr="000F0B86">
              <w:t xml:space="preserve">　</w:t>
            </w:r>
          </w:p>
        </w:tc>
        <w:tc>
          <w:tcPr>
            <w:tcW w:w="1136" w:type="dxa"/>
            <w:noWrap/>
            <w:hideMark/>
          </w:tcPr>
          <w:p w14:paraId="29C8AB3F" w14:textId="77777777" w:rsidR="001C37D9" w:rsidRPr="000F0B86" w:rsidRDefault="001C37D9" w:rsidP="001C37D9">
            <w:pPr>
              <w:pStyle w:val="a4"/>
              <w:ind w:left="-121" w:right="-121"/>
            </w:pPr>
            <w:r w:rsidRPr="000F0B86">
              <w:t>0.00</w:t>
            </w:r>
          </w:p>
        </w:tc>
        <w:tc>
          <w:tcPr>
            <w:tcW w:w="1267" w:type="dxa"/>
            <w:noWrap/>
            <w:hideMark/>
          </w:tcPr>
          <w:p w14:paraId="125E5D5E" w14:textId="77777777" w:rsidR="001C37D9" w:rsidRPr="000F0B86" w:rsidRDefault="001C37D9" w:rsidP="001C37D9">
            <w:pPr>
              <w:pStyle w:val="a4"/>
              <w:ind w:left="-121" w:right="-121"/>
            </w:pPr>
            <w:r w:rsidRPr="000F0B86">
              <w:t>-75.69</w:t>
            </w:r>
          </w:p>
        </w:tc>
        <w:tc>
          <w:tcPr>
            <w:tcW w:w="920" w:type="dxa"/>
            <w:noWrap/>
            <w:hideMark/>
          </w:tcPr>
          <w:p w14:paraId="49308B95" w14:textId="77777777" w:rsidR="001C37D9" w:rsidRPr="000F0B86" w:rsidRDefault="001C37D9" w:rsidP="001C37D9">
            <w:pPr>
              <w:pStyle w:val="a4"/>
              <w:ind w:left="-121" w:right="-121"/>
            </w:pPr>
          </w:p>
        </w:tc>
        <w:tc>
          <w:tcPr>
            <w:tcW w:w="1185" w:type="dxa"/>
            <w:noWrap/>
            <w:hideMark/>
          </w:tcPr>
          <w:p w14:paraId="6667A1F4" w14:textId="77777777" w:rsidR="001C37D9" w:rsidRPr="000F0B86" w:rsidRDefault="001C37D9" w:rsidP="001C37D9">
            <w:pPr>
              <w:pStyle w:val="a4"/>
              <w:ind w:left="-121" w:right="-121"/>
            </w:pPr>
            <w:r w:rsidRPr="000F0B86">
              <w:t>75.69</w:t>
            </w:r>
          </w:p>
        </w:tc>
        <w:tc>
          <w:tcPr>
            <w:tcW w:w="1145" w:type="dxa"/>
            <w:noWrap/>
            <w:hideMark/>
          </w:tcPr>
          <w:p w14:paraId="30BCEAC7" w14:textId="77777777" w:rsidR="001C37D9" w:rsidRPr="000F0B86" w:rsidRDefault="001C37D9" w:rsidP="001C37D9">
            <w:pPr>
              <w:pStyle w:val="a4"/>
              <w:ind w:left="-121" w:right="-121"/>
            </w:pPr>
            <w:r w:rsidRPr="000F0B86">
              <w:t xml:space="preserve">　</w:t>
            </w:r>
          </w:p>
        </w:tc>
        <w:tc>
          <w:tcPr>
            <w:tcW w:w="1145" w:type="dxa"/>
            <w:noWrap/>
            <w:hideMark/>
          </w:tcPr>
          <w:p w14:paraId="5A87A5AA" w14:textId="77777777" w:rsidR="001C37D9" w:rsidRPr="000F0B86" w:rsidRDefault="001C37D9" w:rsidP="001C37D9">
            <w:pPr>
              <w:pStyle w:val="a4"/>
              <w:ind w:left="-121" w:right="-121"/>
            </w:pPr>
            <w:r w:rsidRPr="000F0B86">
              <w:t>0.00</w:t>
            </w:r>
          </w:p>
        </w:tc>
        <w:tc>
          <w:tcPr>
            <w:tcW w:w="1145" w:type="dxa"/>
            <w:noWrap/>
            <w:hideMark/>
          </w:tcPr>
          <w:p w14:paraId="20EB4EA4" w14:textId="77777777" w:rsidR="001C37D9" w:rsidRPr="000F0B86" w:rsidRDefault="001C37D9" w:rsidP="001C37D9">
            <w:pPr>
              <w:pStyle w:val="a4"/>
              <w:ind w:left="-121" w:right="-121"/>
            </w:pPr>
            <w:r w:rsidRPr="000F0B86">
              <w:t>-0.76</w:t>
            </w:r>
          </w:p>
        </w:tc>
        <w:tc>
          <w:tcPr>
            <w:tcW w:w="920" w:type="dxa"/>
            <w:noWrap/>
            <w:hideMark/>
          </w:tcPr>
          <w:p w14:paraId="7E34A1EC" w14:textId="77777777" w:rsidR="001C37D9" w:rsidRPr="000F0B86" w:rsidRDefault="001C37D9" w:rsidP="001C37D9">
            <w:pPr>
              <w:pStyle w:val="a4"/>
              <w:ind w:left="-121" w:right="-121"/>
            </w:pPr>
          </w:p>
        </w:tc>
        <w:tc>
          <w:tcPr>
            <w:tcW w:w="1064" w:type="dxa"/>
            <w:noWrap/>
            <w:hideMark/>
          </w:tcPr>
          <w:p w14:paraId="4434CB5A" w14:textId="77777777" w:rsidR="001C37D9" w:rsidRPr="000F0B86" w:rsidRDefault="001C37D9" w:rsidP="001C37D9">
            <w:pPr>
              <w:pStyle w:val="a4"/>
              <w:ind w:left="-121" w:right="-121"/>
            </w:pPr>
            <w:r w:rsidRPr="000F0B86">
              <w:t>0.76</w:t>
            </w:r>
          </w:p>
        </w:tc>
        <w:tc>
          <w:tcPr>
            <w:tcW w:w="1064" w:type="dxa"/>
            <w:noWrap/>
            <w:hideMark/>
          </w:tcPr>
          <w:p w14:paraId="386A15D6" w14:textId="77777777" w:rsidR="001C37D9" w:rsidRPr="000F0B86" w:rsidRDefault="001C37D9" w:rsidP="001C37D9">
            <w:pPr>
              <w:pStyle w:val="a4"/>
              <w:ind w:left="-121" w:right="-121"/>
            </w:pPr>
            <w:r w:rsidRPr="000F0B86">
              <w:t xml:space="preserve">　</w:t>
            </w:r>
          </w:p>
        </w:tc>
        <w:tc>
          <w:tcPr>
            <w:tcW w:w="1064" w:type="dxa"/>
            <w:noWrap/>
            <w:hideMark/>
          </w:tcPr>
          <w:p w14:paraId="58D479EC" w14:textId="77777777" w:rsidR="001C37D9" w:rsidRPr="000F0B86" w:rsidRDefault="001C37D9" w:rsidP="001C37D9">
            <w:pPr>
              <w:pStyle w:val="a4"/>
              <w:ind w:left="-121" w:right="-121"/>
            </w:pPr>
            <w:r w:rsidRPr="000F0B86">
              <w:t>0.00</w:t>
            </w:r>
          </w:p>
        </w:tc>
        <w:tc>
          <w:tcPr>
            <w:tcW w:w="1267" w:type="dxa"/>
            <w:noWrap/>
            <w:hideMark/>
          </w:tcPr>
          <w:p w14:paraId="6A564200" w14:textId="77777777" w:rsidR="001C37D9" w:rsidRPr="000F0B86" w:rsidRDefault="001C37D9" w:rsidP="001C37D9">
            <w:pPr>
              <w:pStyle w:val="a4"/>
              <w:ind w:left="-121" w:right="-121"/>
            </w:pPr>
            <w:r w:rsidRPr="000F0B86">
              <w:t>-75.69</w:t>
            </w:r>
          </w:p>
        </w:tc>
        <w:tc>
          <w:tcPr>
            <w:tcW w:w="920" w:type="dxa"/>
            <w:noWrap/>
            <w:hideMark/>
          </w:tcPr>
          <w:p w14:paraId="0A2EF017" w14:textId="77777777" w:rsidR="001C37D9" w:rsidRPr="000F0B86" w:rsidRDefault="001C37D9" w:rsidP="001C37D9">
            <w:pPr>
              <w:pStyle w:val="a4"/>
              <w:ind w:left="-121" w:right="-121"/>
            </w:pPr>
          </w:p>
        </w:tc>
        <w:tc>
          <w:tcPr>
            <w:tcW w:w="1185" w:type="dxa"/>
            <w:noWrap/>
            <w:hideMark/>
          </w:tcPr>
          <w:p w14:paraId="45BD6005" w14:textId="77777777" w:rsidR="001C37D9" w:rsidRPr="000F0B86" w:rsidRDefault="001C37D9" w:rsidP="001C37D9">
            <w:pPr>
              <w:pStyle w:val="a4"/>
              <w:ind w:left="-121" w:right="-121"/>
            </w:pPr>
            <w:r w:rsidRPr="000F0B86">
              <w:t>75.69</w:t>
            </w:r>
          </w:p>
        </w:tc>
        <w:tc>
          <w:tcPr>
            <w:tcW w:w="1145" w:type="dxa"/>
            <w:noWrap/>
            <w:hideMark/>
          </w:tcPr>
          <w:p w14:paraId="0D198C77" w14:textId="77777777" w:rsidR="001C37D9" w:rsidRPr="000F0B86" w:rsidRDefault="001C37D9" w:rsidP="001C37D9">
            <w:pPr>
              <w:pStyle w:val="a4"/>
              <w:ind w:left="-121" w:right="-121"/>
            </w:pPr>
            <w:r w:rsidRPr="000F0B86">
              <w:t xml:space="preserve">　</w:t>
            </w:r>
          </w:p>
        </w:tc>
        <w:tc>
          <w:tcPr>
            <w:tcW w:w="1145" w:type="dxa"/>
            <w:noWrap/>
            <w:hideMark/>
          </w:tcPr>
          <w:p w14:paraId="282E733E" w14:textId="77777777" w:rsidR="001C37D9" w:rsidRPr="000F0B86" w:rsidRDefault="001C37D9" w:rsidP="001C37D9">
            <w:pPr>
              <w:pStyle w:val="a4"/>
              <w:ind w:left="-121" w:right="-121"/>
            </w:pPr>
            <w:r w:rsidRPr="000F0B86">
              <w:t>0.00</w:t>
            </w:r>
          </w:p>
        </w:tc>
      </w:tr>
      <w:tr w:rsidR="001C37D9" w:rsidRPr="000F0B86" w14:paraId="4DA252E8" w14:textId="77777777" w:rsidTr="001C37D9">
        <w:trPr>
          <w:divId w:val="83232161"/>
          <w:trHeight w:val="336"/>
        </w:trPr>
        <w:tc>
          <w:tcPr>
            <w:tcW w:w="1360" w:type="dxa"/>
            <w:vMerge/>
            <w:hideMark/>
          </w:tcPr>
          <w:p w14:paraId="60027EC6" w14:textId="77777777" w:rsidR="001C37D9" w:rsidRPr="000F0B86" w:rsidRDefault="001C37D9" w:rsidP="001C37D9">
            <w:pPr>
              <w:pStyle w:val="a4"/>
              <w:ind w:left="-121" w:right="-121"/>
            </w:pPr>
          </w:p>
        </w:tc>
        <w:tc>
          <w:tcPr>
            <w:tcW w:w="1136" w:type="dxa"/>
            <w:noWrap/>
            <w:hideMark/>
          </w:tcPr>
          <w:p w14:paraId="5AC66278" w14:textId="77777777" w:rsidR="001C37D9" w:rsidRPr="000F0B86" w:rsidRDefault="001C37D9" w:rsidP="001C37D9">
            <w:pPr>
              <w:pStyle w:val="a4"/>
              <w:ind w:left="-121" w:right="-121"/>
            </w:pPr>
            <w:r w:rsidRPr="000F0B86">
              <w:t>34.21</w:t>
            </w:r>
          </w:p>
        </w:tc>
        <w:tc>
          <w:tcPr>
            <w:tcW w:w="1136" w:type="dxa"/>
            <w:noWrap/>
            <w:hideMark/>
          </w:tcPr>
          <w:p w14:paraId="07BC8F0E" w14:textId="77777777" w:rsidR="001C37D9" w:rsidRPr="000F0B86" w:rsidRDefault="001C37D9" w:rsidP="001C37D9">
            <w:pPr>
              <w:pStyle w:val="a4"/>
              <w:ind w:left="-121" w:right="-121"/>
            </w:pPr>
            <w:r w:rsidRPr="000F0B86">
              <w:t>24.37</w:t>
            </w:r>
          </w:p>
        </w:tc>
        <w:tc>
          <w:tcPr>
            <w:tcW w:w="1267" w:type="dxa"/>
            <w:noWrap/>
            <w:hideMark/>
          </w:tcPr>
          <w:p w14:paraId="67C8D06B" w14:textId="77777777" w:rsidR="001C37D9" w:rsidRPr="000F0B86" w:rsidRDefault="001C37D9" w:rsidP="001C37D9">
            <w:pPr>
              <w:pStyle w:val="a4"/>
              <w:ind w:left="-121" w:right="-121"/>
            </w:pPr>
            <w:r w:rsidRPr="000F0B86">
              <w:t>17.11</w:t>
            </w:r>
          </w:p>
        </w:tc>
        <w:tc>
          <w:tcPr>
            <w:tcW w:w="920" w:type="dxa"/>
            <w:noWrap/>
            <w:hideMark/>
          </w:tcPr>
          <w:p w14:paraId="1DF08BE3" w14:textId="77777777" w:rsidR="001C37D9" w:rsidRPr="000F0B86" w:rsidRDefault="001C37D9" w:rsidP="001C37D9">
            <w:pPr>
              <w:pStyle w:val="a4"/>
              <w:ind w:left="-121" w:right="-121"/>
            </w:pPr>
          </w:p>
        </w:tc>
        <w:tc>
          <w:tcPr>
            <w:tcW w:w="1185" w:type="dxa"/>
            <w:noWrap/>
            <w:hideMark/>
          </w:tcPr>
          <w:p w14:paraId="30335656" w14:textId="77777777" w:rsidR="001C37D9" w:rsidRPr="000F0B86" w:rsidRDefault="001C37D9" w:rsidP="001C37D9">
            <w:pPr>
              <w:pStyle w:val="a4"/>
              <w:ind w:left="-121" w:right="-121"/>
            </w:pPr>
            <w:r w:rsidRPr="000F0B86">
              <w:t>-14.24</w:t>
            </w:r>
          </w:p>
        </w:tc>
        <w:tc>
          <w:tcPr>
            <w:tcW w:w="1145" w:type="dxa"/>
            <w:noWrap/>
            <w:hideMark/>
          </w:tcPr>
          <w:p w14:paraId="3C83F709" w14:textId="77777777" w:rsidR="001C37D9" w:rsidRPr="000F0B86" w:rsidRDefault="001C37D9" w:rsidP="001C37D9">
            <w:pPr>
              <w:pStyle w:val="a4"/>
              <w:ind w:left="-121" w:right="-121"/>
            </w:pPr>
            <w:r w:rsidRPr="000F0B86">
              <w:t>-28.40</w:t>
            </w:r>
          </w:p>
        </w:tc>
        <w:tc>
          <w:tcPr>
            <w:tcW w:w="1145" w:type="dxa"/>
            <w:noWrap/>
            <w:hideMark/>
          </w:tcPr>
          <w:p w14:paraId="2DA8ED49" w14:textId="77777777" w:rsidR="001C37D9" w:rsidRPr="000F0B86" w:rsidRDefault="001C37D9" w:rsidP="001C37D9">
            <w:pPr>
              <w:pStyle w:val="a4"/>
              <w:ind w:left="-121" w:right="-121"/>
            </w:pPr>
            <w:r w:rsidRPr="000F0B86">
              <w:t>-20.31</w:t>
            </w:r>
          </w:p>
        </w:tc>
        <w:tc>
          <w:tcPr>
            <w:tcW w:w="1145" w:type="dxa"/>
            <w:noWrap/>
            <w:hideMark/>
          </w:tcPr>
          <w:p w14:paraId="44A3DB44" w14:textId="77777777" w:rsidR="001C37D9" w:rsidRPr="000F0B86" w:rsidRDefault="001C37D9" w:rsidP="001C37D9">
            <w:pPr>
              <w:pStyle w:val="a4"/>
              <w:ind w:left="-121" w:right="-121"/>
            </w:pPr>
            <w:r w:rsidRPr="000F0B86">
              <w:t>-12.06</w:t>
            </w:r>
          </w:p>
        </w:tc>
        <w:tc>
          <w:tcPr>
            <w:tcW w:w="920" w:type="dxa"/>
            <w:noWrap/>
            <w:hideMark/>
          </w:tcPr>
          <w:p w14:paraId="5D1FA00F" w14:textId="77777777" w:rsidR="001C37D9" w:rsidRPr="000F0B86" w:rsidRDefault="001C37D9" w:rsidP="001C37D9">
            <w:pPr>
              <w:pStyle w:val="a4"/>
              <w:ind w:left="-121" w:right="-121"/>
            </w:pPr>
          </w:p>
        </w:tc>
        <w:tc>
          <w:tcPr>
            <w:tcW w:w="1064" w:type="dxa"/>
            <w:noWrap/>
            <w:hideMark/>
          </w:tcPr>
          <w:p w14:paraId="214C4FEB" w14:textId="77777777" w:rsidR="001C37D9" w:rsidRPr="000F0B86" w:rsidRDefault="001C37D9" w:rsidP="001C37D9">
            <w:pPr>
              <w:pStyle w:val="a4"/>
              <w:ind w:left="-121" w:right="-121"/>
            </w:pPr>
            <w:r w:rsidRPr="000F0B86">
              <w:t>12.06</w:t>
            </w:r>
          </w:p>
        </w:tc>
        <w:tc>
          <w:tcPr>
            <w:tcW w:w="1064" w:type="dxa"/>
            <w:noWrap/>
            <w:hideMark/>
          </w:tcPr>
          <w:p w14:paraId="07A2B681" w14:textId="77777777" w:rsidR="001C37D9" w:rsidRPr="000F0B86" w:rsidRDefault="001C37D9" w:rsidP="001C37D9">
            <w:pPr>
              <w:pStyle w:val="a4"/>
              <w:ind w:left="-121" w:right="-121"/>
            </w:pPr>
            <w:r w:rsidRPr="000F0B86">
              <w:t>28.40</w:t>
            </w:r>
          </w:p>
        </w:tc>
        <w:tc>
          <w:tcPr>
            <w:tcW w:w="1064" w:type="dxa"/>
            <w:noWrap/>
            <w:hideMark/>
          </w:tcPr>
          <w:p w14:paraId="084014F6" w14:textId="77777777" w:rsidR="001C37D9" w:rsidRPr="000F0B86" w:rsidRDefault="001C37D9" w:rsidP="001C37D9">
            <w:pPr>
              <w:pStyle w:val="a4"/>
              <w:ind w:left="-121" w:right="-121"/>
            </w:pPr>
            <w:r w:rsidRPr="000F0B86">
              <w:t>20.31</w:t>
            </w:r>
          </w:p>
        </w:tc>
        <w:tc>
          <w:tcPr>
            <w:tcW w:w="1267" w:type="dxa"/>
            <w:noWrap/>
            <w:hideMark/>
          </w:tcPr>
          <w:p w14:paraId="1D70C749" w14:textId="77777777" w:rsidR="001C37D9" w:rsidRPr="000F0B86" w:rsidRDefault="001C37D9" w:rsidP="001C37D9">
            <w:pPr>
              <w:pStyle w:val="a4"/>
              <w:ind w:left="-121" w:right="-121"/>
            </w:pPr>
            <w:r w:rsidRPr="000F0B86">
              <w:t>14.24</w:t>
            </w:r>
          </w:p>
        </w:tc>
        <w:tc>
          <w:tcPr>
            <w:tcW w:w="920" w:type="dxa"/>
            <w:noWrap/>
            <w:hideMark/>
          </w:tcPr>
          <w:p w14:paraId="0A99EB8D" w14:textId="77777777" w:rsidR="001C37D9" w:rsidRPr="000F0B86" w:rsidRDefault="001C37D9" w:rsidP="001C37D9">
            <w:pPr>
              <w:pStyle w:val="a4"/>
              <w:ind w:left="-121" w:right="-121"/>
            </w:pPr>
          </w:p>
        </w:tc>
        <w:tc>
          <w:tcPr>
            <w:tcW w:w="1185" w:type="dxa"/>
            <w:noWrap/>
            <w:hideMark/>
          </w:tcPr>
          <w:p w14:paraId="4DEE4442" w14:textId="77777777" w:rsidR="001C37D9" w:rsidRPr="000F0B86" w:rsidRDefault="001C37D9" w:rsidP="001C37D9">
            <w:pPr>
              <w:pStyle w:val="a4"/>
              <w:ind w:left="-121" w:right="-121"/>
            </w:pPr>
            <w:r w:rsidRPr="000F0B86">
              <w:t>-17.11</w:t>
            </w:r>
          </w:p>
        </w:tc>
        <w:tc>
          <w:tcPr>
            <w:tcW w:w="1145" w:type="dxa"/>
            <w:noWrap/>
            <w:hideMark/>
          </w:tcPr>
          <w:p w14:paraId="48BD6F1E" w14:textId="77777777" w:rsidR="001C37D9" w:rsidRPr="000F0B86" w:rsidRDefault="001C37D9" w:rsidP="001C37D9">
            <w:pPr>
              <w:pStyle w:val="a4"/>
              <w:ind w:left="-121" w:right="-121"/>
            </w:pPr>
            <w:r w:rsidRPr="000F0B86">
              <w:t>-34.21</w:t>
            </w:r>
          </w:p>
        </w:tc>
        <w:tc>
          <w:tcPr>
            <w:tcW w:w="1145" w:type="dxa"/>
            <w:noWrap/>
            <w:hideMark/>
          </w:tcPr>
          <w:p w14:paraId="265CB541" w14:textId="77777777" w:rsidR="001C37D9" w:rsidRPr="000F0B86" w:rsidRDefault="001C37D9" w:rsidP="001C37D9">
            <w:pPr>
              <w:pStyle w:val="a4"/>
              <w:ind w:left="-121" w:right="-121"/>
            </w:pPr>
            <w:r w:rsidRPr="000F0B86">
              <w:t>-24.37</w:t>
            </w:r>
          </w:p>
        </w:tc>
      </w:tr>
      <w:tr w:rsidR="001C37D9" w:rsidRPr="000F0B86" w14:paraId="4122BA72" w14:textId="77777777" w:rsidTr="001C37D9">
        <w:trPr>
          <w:divId w:val="83232161"/>
          <w:trHeight w:val="312"/>
        </w:trPr>
        <w:tc>
          <w:tcPr>
            <w:tcW w:w="1360" w:type="dxa"/>
            <w:vMerge/>
            <w:hideMark/>
          </w:tcPr>
          <w:p w14:paraId="67537561" w14:textId="77777777" w:rsidR="001C37D9" w:rsidRPr="000F0B86" w:rsidRDefault="001C37D9" w:rsidP="001C37D9">
            <w:pPr>
              <w:pStyle w:val="a4"/>
              <w:ind w:left="-121" w:right="-121"/>
            </w:pPr>
          </w:p>
        </w:tc>
        <w:tc>
          <w:tcPr>
            <w:tcW w:w="1136" w:type="dxa"/>
            <w:noWrap/>
            <w:hideMark/>
          </w:tcPr>
          <w:p w14:paraId="07CB080C" w14:textId="77777777" w:rsidR="001C37D9" w:rsidRPr="000F0B86" w:rsidRDefault="001C37D9" w:rsidP="001C37D9">
            <w:pPr>
              <w:pStyle w:val="a4"/>
              <w:ind w:left="-121" w:right="-121"/>
            </w:pPr>
            <w:r w:rsidRPr="000F0B86">
              <w:t>15.14</w:t>
            </w:r>
          </w:p>
        </w:tc>
        <w:tc>
          <w:tcPr>
            <w:tcW w:w="1136" w:type="dxa"/>
            <w:noWrap/>
            <w:hideMark/>
          </w:tcPr>
          <w:p w14:paraId="130066DD" w14:textId="77777777" w:rsidR="001C37D9" w:rsidRPr="000F0B86" w:rsidRDefault="001C37D9" w:rsidP="001C37D9">
            <w:pPr>
              <w:pStyle w:val="a4"/>
              <w:ind w:left="-121" w:right="-121"/>
            </w:pPr>
            <w:r w:rsidRPr="000F0B86">
              <w:t>0.00</w:t>
            </w:r>
          </w:p>
        </w:tc>
        <w:tc>
          <w:tcPr>
            <w:tcW w:w="1267" w:type="dxa"/>
            <w:noWrap/>
            <w:hideMark/>
          </w:tcPr>
          <w:p w14:paraId="1176F019" w14:textId="77777777" w:rsidR="001C37D9" w:rsidRPr="000F0B86" w:rsidRDefault="001C37D9" w:rsidP="001C37D9">
            <w:pPr>
              <w:pStyle w:val="a4"/>
              <w:ind w:left="-121" w:right="-121"/>
            </w:pPr>
            <w:r w:rsidRPr="000F0B86">
              <w:t>-7.12</w:t>
            </w:r>
          </w:p>
        </w:tc>
        <w:tc>
          <w:tcPr>
            <w:tcW w:w="920" w:type="dxa"/>
            <w:noWrap/>
            <w:hideMark/>
          </w:tcPr>
          <w:p w14:paraId="1AE5B152" w14:textId="77777777" w:rsidR="001C37D9" w:rsidRPr="000F0B86" w:rsidRDefault="001C37D9" w:rsidP="001C37D9">
            <w:pPr>
              <w:pStyle w:val="a4"/>
              <w:ind w:left="-121" w:right="-121"/>
            </w:pPr>
          </w:p>
        </w:tc>
        <w:tc>
          <w:tcPr>
            <w:tcW w:w="1185" w:type="dxa"/>
            <w:noWrap/>
            <w:hideMark/>
          </w:tcPr>
          <w:p w14:paraId="78D06024" w14:textId="77777777" w:rsidR="001C37D9" w:rsidRPr="000F0B86" w:rsidRDefault="001C37D9" w:rsidP="001C37D9">
            <w:pPr>
              <w:pStyle w:val="a4"/>
              <w:ind w:left="-121" w:right="-121"/>
            </w:pPr>
            <w:r w:rsidRPr="000F0B86">
              <w:t>8.55</w:t>
            </w:r>
          </w:p>
        </w:tc>
        <w:tc>
          <w:tcPr>
            <w:tcW w:w="1145" w:type="dxa"/>
            <w:noWrap/>
            <w:hideMark/>
          </w:tcPr>
          <w:p w14:paraId="6D053E9C" w14:textId="77777777" w:rsidR="001C37D9" w:rsidRPr="000F0B86" w:rsidRDefault="001C37D9" w:rsidP="001C37D9">
            <w:pPr>
              <w:pStyle w:val="a4"/>
              <w:ind w:left="-121" w:right="-121"/>
            </w:pPr>
            <w:r w:rsidRPr="000F0B86">
              <w:t>-12.81</w:t>
            </w:r>
          </w:p>
        </w:tc>
        <w:tc>
          <w:tcPr>
            <w:tcW w:w="1145" w:type="dxa"/>
            <w:noWrap/>
            <w:hideMark/>
          </w:tcPr>
          <w:p w14:paraId="7D3FD87C" w14:textId="77777777" w:rsidR="001C37D9" w:rsidRPr="000F0B86" w:rsidRDefault="001C37D9" w:rsidP="001C37D9">
            <w:pPr>
              <w:pStyle w:val="a4"/>
              <w:ind w:left="-121" w:right="-121"/>
            </w:pPr>
            <w:r w:rsidRPr="000F0B86">
              <w:t>0.00</w:t>
            </w:r>
          </w:p>
        </w:tc>
        <w:tc>
          <w:tcPr>
            <w:tcW w:w="1145" w:type="dxa"/>
            <w:noWrap/>
            <w:hideMark/>
          </w:tcPr>
          <w:p w14:paraId="156109F5" w14:textId="77777777" w:rsidR="001C37D9" w:rsidRPr="000F0B86" w:rsidRDefault="001C37D9" w:rsidP="001C37D9">
            <w:pPr>
              <w:pStyle w:val="a4"/>
              <w:ind w:left="-121" w:right="-121"/>
            </w:pPr>
            <w:r w:rsidRPr="000F0B86">
              <w:t>6.03</w:t>
            </w:r>
          </w:p>
        </w:tc>
        <w:tc>
          <w:tcPr>
            <w:tcW w:w="920" w:type="dxa"/>
            <w:noWrap/>
            <w:hideMark/>
          </w:tcPr>
          <w:p w14:paraId="46C7A7B0" w14:textId="77777777" w:rsidR="001C37D9" w:rsidRPr="000F0B86" w:rsidRDefault="001C37D9" w:rsidP="001C37D9">
            <w:pPr>
              <w:pStyle w:val="a4"/>
              <w:ind w:left="-121" w:right="-121"/>
            </w:pPr>
          </w:p>
        </w:tc>
        <w:tc>
          <w:tcPr>
            <w:tcW w:w="1064" w:type="dxa"/>
            <w:noWrap/>
            <w:hideMark/>
          </w:tcPr>
          <w:p w14:paraId="7478E0CD" w14:textId="77777777" w:rsidR="001C37D9" w:rsidRPr="000F0B86" w:rsidRDefault="001C37D9" w:rsidP="001C37D9">
            <w:pPr>
              <w:pStyle w:val="a4"/>
              <w:ind w:left="-121" w:right="-121"/>
            </w:pPr>
            <w:r w:rsidRPr="000F0B86">
              <w:t>-6.03</w:t>
            </w:r>
          </w:p>
        </w:tc>
        <w:tc>
          <w:tcPr>
            <w:tcW w:w="1064" w:type="dxa"/>
            <w:noWrap/>
            <w:hideMark/>
          </w:tcPr>
          <w:p w14:paraId="5C551ED1" w14:textId="77777777" w:rsidR="001C37D9" w:rsidRPr="000F0B86" w:rsidRDefault="001C37D9" w:rsidP="001C37D9">
            <w:pPr>
              <w:pStyle w:val="a4"/>
              <w:ind w:left="-121" w:right="-121"/>
            </w:pPr>
            <w:r w:rsidRPr="000F0B86">
              <w:t>12.81</w:t>
            </w:r>
          </w:p>
        </w:tc>
        <w:tc>
          <w:tcPr>
            <w:tcW w:w="1064" w:type="dxa"/>
            <w:noWrap/>
            <w:hideMark/>
          </w:tcPr>
          <w:p w14:paraId="488C2BFD" w14:textId="77777777" w:rsidR="001C37D9" w:rsidRPr="000F0B86" w:rsidRDefault="001C37D9" w:rsidP="001C37D9">
            <w:pPr>
              <w:pStyle w:val="a4"/>
              <w:ind w:left="-121" w:right="-121"/>
            </w:pPr>
            <w:r w:rsidRPr="000F0B86">
              <w:t>0.00</w:t>
            </w:r>
          </w:p>
        </w:tc>
        <w:tc>
          <w:tcPr>
            <w:tcW w:w="1267" w:type="dxa"/>
            <w:noWrap/>
            <w:hideMark/>
          </w:tcPr>
          <w:p w14:paraId="4480709C" w14:textId="77777777" w:rsidR="001C37D9" w:rsidRPr="000F0B86" w:rsidRDefault="001C37D9" w:rsidP="001C37D9">
            <w:pPr>
              <w:pStyle w:val="a4"/>
              <w:ind w:left="-121" w:right="-121"/>
            </w:pPr>
            <w:r w:rsidRPr="000F0B86">
              <w:t>-8.55</w:t>
            </w:r>
          </w:p>
        </w:tc>
        <w:tc>
          <w:tcPr>
            <w:tcW w:w="920" w:type="dxa"/>
            <w:noWrap/>
            <w:hideMark/>
          </w:tcPr>
          <w:p w14:paraId="0E6CF980" w14:textId="77777777" w:rsidR="001C37D9" w:rsidRPr="000F0B86" w:rsidRDefault="001C37D9" w:rsidP="001C37D9">
            <w:pPr>
              <w:pStyle w:val="a4"/>
              <w:ind w:left="-121" w:right="-121"/>
            </w:pPr>
          </w:p>
        </w:tc>
        <w:tc>
          <w:tcPr>
            <w:tcW w:w="1185" w:type="dxa"/>
            <w:noWrap/>
            <w:hideMark/>
          </w:tcPr>
          <w:p w14:paraId="05AC5B67" w14:textId="77777777" w:rsidR="001C37D9" w:rsidRPr="000F0B86" w:rsidRDefault="001C37D9" w:rsidP="001C37D9">
            <w:pPr>
              <w:pStyle w:val="a4"/>
              <w:ind w:left="-121" w:right="-121"/>
            </w:pPr>
            <w:r w:rsidRPr="000F0B86">
              <w:t>7.12</w:t>
            </w:r>
          </w:p>
        </w:tc>
        <w:tc>
          <w:tcPr>
            <w:tcW w:w="1145" w:type="dxa"/>
            <w:noWrap/>
            <w:hideMark/>
          </w:tcPr>
          <w:p w14:paraId="403B1EDD" w14:textId="77777777" w:rsidR="001C37D9" w:rsidRPr="000F0B86" w:rsidRDefault="001C37D9" w:rsidP="001C37D9">
            <w:pPr>
              <w:pStyle w:val="a4"/>
              <w:ind w:left="-121" w:right="-121"/>
            </w:pPr>
            <w:r w:rsidRPr="000F0B86">
              <w:t>-15.14</w:t>
            </w:r>
          </w:p>
        </w:tc>
        <w:tc>
          <w:tcPr>
            <w:tcW w:w="1145" w:type="dxa"/>
            <w:noWrap/>
            <w:hideMark/>
          </w:tcPr>
          <w:p w14:paraId="371BD0B6" w14:textId="77777777" w:rsidR="001C37D9" w:rsidRPr="000F0B86" w:rsidRDefault="001C37D9" w:rsidP="001C37D9">
            <w:pPr>
              <w:pStyle w:val="a4"/>
              <w:ind w:left="-121" w:right="-121"/>
            </w:pPr>
            <w:r w:rsidRPr="000F0B86">
              <w:t>0.00</w:t>
            </w:r>
          </w:p>
        </w:tc>
      </w:tr>
      <w:tr w:rsidR="001C37D9" w:rsidRPr="000F0B86" w14:paraId="19C61ED2" w14:textId="77777777" w:rsidTr="001C37D9">
        <w:trPr>
          <w:divId w:val="83232161"/>
          <w:trHeight w:val="324"/>
        </w:trPr>
        <w:tc>
          <w:tcPr>
            <w:tcW w:w="1360" w:type="dxa"/>
            <w:vMerge/>
            <w:hideMark/>
          </w:tcPr>
          <w:p w14:paraId="6C578991" w14:textId="77777777" w:rsidR="001C37D9" w:rsidRPr="000F0B86" w:rsidRDefault="001C37D9" w:rsidP="001C37D9">
            <w:pPr>
              <w:pStyle w:val="a4"/>
              <w:ind w:left="-121" w:right="-121"/>
            </w:pPr>
          </w:p>
        </w:tc>
        <w:tc>
          <w:tcPr>
            <w:tcW w:w="1136" w:type="dxa"/>
            <w:noWrap/>
            <w:hideMark/>
          </w:tcPr>
          <w:p w14:paraId="75457DED" w14:textId="77777777" w:rsidR="001C37D9" w:rsidRPr="000F0B86" w:rsidRDefault="001C37D9" w:rsidP="001C37D9">
            <w:pPr>
              <w:pStyle w:val="a4"/>
              <w:ind w:left="-121" w:right="-121"/>
            </w:pPr>
            <w:r w:rsidRPr="000F0B86">
              <w:t>-3.62</w:t>
            </w:r>
          </w:p>
        </w:tc>
        <w:tc>
          <w:tcPr>
            <w:tcW w:w="1136" w:type="dxa"/>
            <w:noWrap/>
            <w:hideMark/>
          </w:tcPr>
          <w:p w14:paraId="05FCEFDA" w14:textId="77777777" w:rsidR="001C37D9" w:rsidRPr="000F0B86" w:rsidRDefault="001C37D9" w:rsidP="001C37D9">
            <w:pPr>
              <w:pStyle w:val="a4"/>
              <w:ind w:left="-121" w:right="-121"/>
            </w:pPr>
            <w:r w:rsidRPr="000F0B86">
              <w:t>-2.58</w:t>
            </w:r>
          </w:p>
        </w:tc>
        <w:tc>
          <w:tcPr>
            <w:tcW w:w="1267" w:type="dxa"/>
            <w:noWrap/>
            <w:hideMark/>
          </w:tcPr>
          <w:p w14:paraId="538A3052" w14:textId="77777777" w:rsidR="001C37D9" w:rsidRPr="000F0B86" w:rsidRDefault="001C37D9" w:rsidP="001C37D9">
            <w:pPr>
              <w:pStyle w:val="a4"/>
              <w:ind w:left="-121" w:right="-121"/>
            </w:pPr>
            <w:r w:rsidRPr="000F0B86">
              <w:t>-1.81</w:t>
            </w:r>
          </w:p>
        </w:tc>
        <w:tc>
          <w:tcPr>
            <w:tcW w:w="920" w:type="dxa"/>
            <w:noWrap/>
            <w:hideMark/>
          </w:tcPr>
          <w:p w14:paraId="776CA77B" w14:textId="77777777" w:rsidR="001C37D9" w:rsidRPr="000F0B86" w:rsidRDefault="001C37D9" w:rsidP="001C37D9">
            <w:pPr>
              <w:pStyle w:val="a4"/>
              <w:ind w:left="-121" w:right="-121"/>
            </w:pPr>
          </w:p>
        </w:tc>
        <w:tc>
          <w:tcPr>
            <w:tcW w:w="1185" w:type="dxa"/>
            <w:noWrap/>
            <w:hideMark/>
          </w:tcPr>
          <w:p w14:paraId="1E6216E4" w14:textId="77777777" w:rsidR="001C37D9" w:rsidRPr="000F0B86" w:rsidRDefault="001C37D9" w:rsidP="001C37D9">
            <w:pPr>
              <w:pStyle w:val="a4"/>
              <w:ind w:left="-121" w:right="-121"/>
            </w:pPr>
            <w:r w:rsidRPr="000F0B86">
              <w:t>-0.34</w:t>
            </w:r>
          </w:p>
        </w:tc>
        <w:tc>
          <w:tcPr>
            <w:tcW w:w="1145" w:type="dxa"/>
            <w:noWrap/>
            <w:hideMark/>
          </w:tcPr>
          <w:p w14:paraId="3414F063" w14:textId="77777777" w:rsidR="001C37D9" w:rsidRPr="000F0B86" w:rsidRDefault="001C37D9" w:rsidP="001C37D9">
            <w:pPr>
              <w:pStyle w:val="a4"/>
              <w:ind w:left="-121" w:right="-121"/>
            </w:pPr>
            <w:r w:rsidRPr="000F0B86">
              <w:t>-0.67</w:t>
            </w:r>
          </w:p>
        </w:tc>
        <w:tc>
          <w:tcPr>
            <w:tcW w:w="1145" w:type="dxa"/>
            <w:noWrap/>
            <w:hideMark/>
          </w:tcPr>
          <w:p w14:paraId="2256CB5A" w14:textId="77777777" w:rsidR="001C37D9" w:rsidRPr="000F0B86" w:rsidRDefault="001C37D9" w:rsidP="001C37D9">
            <w:pPr>
              <w:pStyle w:val="a4"/>
              <w:ind w:left="-121" w:right="-121"/>
            </w:pPr>
            <w:r w:rsidRPr="000F0B86">
              <w:t>-0.48</w:t>
            </w:r>
          </w:p>
        </w:tc>
        <w:tc>
          <w:tcPr>
            <w:tcW w:w="1145" w:type="dxa"/>
            <w:noWrap/>
            <w:hideMark/>
          </w:tcPr>
          <w:p w14:paraId="76C3F6D0" w14:textId="77777777" w:rsidR="001C37D9" w:rsidRPr="000F0B86" w:rsidRDefault="001C37D9" w:rsidP="001C37D9">
            <w:pPr>
              <w:pStyle w:val="a4"/>
              <w:ind w:left="-121" w:right="-121"/>
            </w:pPr>
            <w:r w:rsidRPr="000F0B86">
              <w:t>-0.29</w:t>
            </w:r>
          </w:p>
        </w:tc>
        <w:tc>
          <w:tcPr>
            <w:tcW w:w="920" w:type="dxa"/>
            <w:noWrap/>
            <w:hideMark/>
          </w:tcPr>
          <w:p w14:paraId="56E06F77" w14:textId="77777777" w:rsidR="001C37D9" w:rsidRPr="000F0B86" w:rsidRDefault="001C37D9" w:rsidP="001C37D9">
            <w:pPr>
              <w:pStyle w:val="a4"/>
              <w:ind w:left="-121" w:right="-121"/>
            </w:pPr>
          </w:p>
        </w:tc>
        <w:tc>
          <w:tcPr>
            <w:tcW w:w="1064" w:type="dxa"/>
            <w:noWrap/>
            <w:hideMark/>
          </w:tcPr>
          <w:p w14:paraId="7B210344" w14:textId="77777777" w:rsidR="001C37D9" w:rsidRPr="000F0B86" w:rsidRDefault="001C37D9" w:rsidP="001C37D9">
            <w:pPr>
              <w:pStyle w:val="a4"/>
              <w:ind w:left="-121" w:right="-121"/>
            </w:pPr>
            <w:r w:rsidRPr="000F0B86">
              <w:t>0.29</w:t>
            </w:r>
          </w:p>
        </w:tc>
        <w:tc>
          <w:tcPr>
            <w:tcW w:w="1064" w:type="dxa"/>
            <w:noWrap/>
            <w:hideMark/>
          </w:tcPr>
          <w:p w14:paraId="3C873C24" w14:textId="77777777" w:rsidR="001C37D9" w:rsidRPr="000F0B86" w:rsidRDefault="001C37D9" w:rsidP="001C37D9">
            <w:pPr>
              <w:pStyle w:val="a4"/>
              <w:ind w:left="-121" w:right="-121"/>
            </w:pPr>
            <w:r w:rsidRPr="000F0B86">
              <w:t>0.67</w:t>
            </w:r>
          </w:p>
        </w:tc>
        <w:tc>
          <w:tcPr>
            <w:tcW w:w="1064" w:type="dxa"/>
            <w:noWrap/>
            <w:hideMark/>
          </w:tcPr>
          <w:p w14:paraId="2B1B1569" w14:textId="77777777" w:rsidR="001C37D9" w:rsidRPr="000F0B86" w:rsidRDefault="001C37D9" w:rsidP="001C37D9">
            <w:pPr>
              <w:pStyle w:val="a4"/>
              <w:ind w:left="-121" w:right="-121"/>
            </w:pPr>
            <w:r w:rsidRPr="000F0B86">
              <w:t>0.48</w:t>
            </w:r>
          </w:p>
        </w:tc>
        <w:tc>
          <w:tcPr>
            <w:tcW w:w="1267" w:type="dxa"/>
            <w:noWrap/>
            <w:hideMark/>
          </w:tcPr>
          <w:p w14:paraId="491118F0" w14:textId="77777777" w:rsidR="001C37D9" w:rsidRPr="000F0B86" w:rsidRDefault="001C37D9" w:rsidP="001C37D9">
            <w:pPr>
              <w:pStyle w:val="a4"/>
              <w:ind w:left="-121" w:right="-121"/>
            </w:pPr>
            <w:r w:rsidRPr="000F0B86">
              <w:t>0.34</w:t>
            </w:r>
          </w:p>
        </w:tc>
        <w:tc>
          <w:tcPr>
            <w:tcW w:w="920" w:type="dxa"/>
            <w:noWrap/>
            <w:hideMark/>
          </w:tcPr>
          <w:p w14:paraId="2FF68714" w14:textId="77777777" w:rsidR="001C37D9" w:rsidRPr="000F0B86" w:rsidRDefault="001C37D9" w:rsidP="001C37D9">
            <w:pPr>
              <w:pStyle w:val="a4"/>
              <w:ind w:left="-121" w:right="-121"/>
            </w:pPr>
          </w:p>
        </w:tc>
        <w:tc>
          <w:tcPr>
            <w:tcW w:w="1185" w:type="dxa"/>
            <w:noWrap/>
            <w:hideMark/>
          </w:tcPr>
          <w:p w14:paraId="1FA8E694" w14:textId="77777777" w:rsidR="001C37D9" w:rsidRPr="000F0B86" w:rsidRDefault="001C37D9" w:rsidP="001C37D9">
            <w:pPr>
              <w:pStyle w:val="a4"/>
              <w:ind w:left="-121" w:right="-121"/>
            </w:pPr>
            <w:r w:rsidRPr="000F0B86">
              <w:t>1.81</w:t>
            </w:r>
          </w:p>
        </w:tc>
        <w:tc>
          <w:tcPr>
            <w:tcW w:w="1145" w:type="dxa"/>
            <w:noWrap/>
            <w:hideMark/>
          </w:tcPr>
          <w:p w14:paraId="2DA28D37" w14:textId="77777777" w:rsidR="001C37D9" w:rsidRPr="000F0B86" w:rsidRDefault="001C37D9" w:rsidP="001C37D9">
            <w:pPr>
              <w:pStyle w:val="a4"/>
              <w:ind w:left="-121" w:right="-121"/>
            </w:pPr>
            <w:r w:rsidRPr="000F0B86">
              <w:t>3.62</w:t>
            </w:r>
          </w:p>
        </w:tc>
        <w:tc>
          <w:tcPr>
            <w:tcW w:w="1145" w:type="dxa"/>
            <w:noWrap/>
            <w:hideMark/>
          </w:tcPr>
          <w:p w14:paraId="50103B77" w14:textId="77777777" w:rsidR="001C37D9" w:rsidRPr="000F0B86" w:rsidRDefault="001C37D9" w:rsidP="001C37D9">
            <w:pPr>
              <w:pStyle w:val="a4"/>
              <w:ind w:left="-121" w:right="-121"/>
            </w:pPr>
            <w:r w:rsidRPr="000F0B86">
              <w:t>2.58</w:t>
            </w:r>
          </w:p>
        </w:tc>
      </w:tr>
      <w:tr w:rsidR="001C37D9" w:rsidRPr="000F0B86" w14:paraId="48EE8E80" w14:textId="77777777" w:rsidTr="001C37D9">
        <w:trPr>
          <w:divId w:val="83232161"/>
          <w:trHeight w:val="324"/>
        </w:trPr>
        <w:tc>
          <w:tcPr>
            <w:tcW w:w="1360" w:type="dxa"/>
            <w:vMerge/>
            <w:hideMark/>
          </w:tcPr>
          <w:p w14:paraId="609928EA" w14:textId="77777777" w:rsidR="001C37D9" w:rsidRPr="000F0B86" w:rsidRDefault="001C37D9" w:rsidP="001C37D9">
            <w:pPr>
              <w:pStyle w:val="a4"/>
              <w:ind w:left="-121" w:right="-121"/>
            </w:pPr>
          </w:p>
        </w:tc>
        <w:tc>
          <w:tcPr>
            <w:tcW w:w="1136" w:type="dxa"/>
            <w:noWrap/>
            <w:hideMark/>
          </w:tcPr>
          <w:p w14:paraId="6EC395E9" w14:textId="77777777" w:rsidR="001C37D9" w:rsidRPr="000F0B86" w:rsidRDefault="001C37D9" w:rsidP="001C37D9">
            <w:pPr>
              <w:pStyle w:val="a4"/>
              <w:ind w:left="-121" w:right="-121"/>
            </w:pPr>
            <w:r w:rsidRPr="000F0B86">
              <w:t>45.72</w:t>
            </w:r>
          </w:p>
        </w:tc>
        <w:tc>
          <w:tcPr>
            <w:tcW w:w="1136" w:type="dxa"/>
            <w:noWrap/>
            <w:hideMark/>
          </w:tcPr>
          <w:p w14:paraId="605B03FA" w14:textId="77777777" w:rsidR="001C37D9" w:rsidRPr="000F0B86" w:rsidRDefault="001C37D9" w:rsidP="001C37D9">
            <w:pPr>
              <w:pStyle w:val="a4"/>
              <w:ind w:left="-121" w:right="-121"/>
            </w:pPr>
            <w:r w:rsidRPr="000F0B86">
              <w:t>21.79</w:t>
            </w:r>
          </w:p>
        </w:tc>
        <w:tc>
          <w:tcPr>
            <w:tcW w:w="1267" w:type="dxa"/>
            <w:noWrap/>
            <w:hideMark/>
          </w:tcPr>
          <w:p w14:paraId="1EB4833C" w14:textId="77777777" w:rsidR="001C37D9" w:rsidRPr="000F0B86" w:rsidRDefault="001C37D9" w:rsidP="001C37D9">
            <w:pPr>
              <w:pStyle w:val="a4"/>
              <w:ind w:left="-121" w:right="-121"/>
            </w:pPr>
            <w:r w:rsidRPr="000F0B86">
              <w:t>-67.51</w:t>
            </w:r>
          </w:p>
        </w:tc>
        <w:tc>
          <w:tcPr>
            <w:tcW w:w="920" w:type="dxa"/>
            <w:noWrap/>
            <w:hideMark/>
          </w:tcPr>
          <w:p w14:paraId="0E1B607A" w14:textId="77777777" w:rsidR="001C37D9" w:rsidRPr="000F0B86" w:rsidRDefault="001C37D9" w:rsidP="001C37D9">
            <w:pPr>
              <w:pStyle w:val="a4"/>
              <w:ind w:left="-121" w:right="-121"/>
            </w:pPr>
          </w:p>
        </w:tc>
        <w:tc>
          <w:tcPr>
            <w:tcW w:w="1185" w:type="dxa"/>
            <w:noWrap/>
            <w:hideMark/>
          </w:tcPr>
          <w:p w14:paraId="4B50ED54" w14:textId="77777777" w:rsidR="001C37D9" w:rsidRPr="000F0B86" w:rsidRDefault="001C37D9" w:rsidP="001C37D9">
            <w:pPr>
              <w:pStyle w:val="a4"/>
              <w:ind w:left="-121" w:right="-121"/>
            </w:pPr>
            <w:r w:rsidRPr="000F0B86">
              <w:t>69.67</w:t>
            </w:r>
          </w:p>
        </w:tc>
        <w:tc>
          <w:tcPr>
            <w:tcW w:w="1145" w:type="dxa"/>
            <w:noWrap/>
            <w:hideMark/>
          </w:tcPr>
          <w:p w14:paraId="7AAD9484" w14:textId="77777777" w:rsidR="001C37D9" w:rsidRPr="000F0B86" w:rsidRDefault="001C37D9" w:rsidP="001C37D9">
            <w:pPr>
              <w:pStyle w:val="a4"/>
              <w:ind w:left="-121" w:right="-121"/>
            </w:pPr>
            <w:r w:rsidRPr="000F0B86">
              <w:t>-41.88</w:t>
            </w:r>
          </w:p>
        </w:tc>
        <w:tc>
          <w:tcPr>
            <w:tcW w:w="1145" w:type="dxa"/>
            <w:noWrap/>
            <w:hideMark/>
          </w:tcPr>
          <w:p w14:paraId="70278675" w14:textId="77777777" w:rsidR="001C37D9" w:rsidRPr="000F0B86" w:rsidRDefault="001C37D9" w:rsidP="001C37D9">
            <w:pPr>
              <w:pStyle w:val="a4"/>
              <w:ind w:left="-121" w:right="-121"/>
            </w:pPr>
            <w:r w:rsidRPr="000F0B86">
              <w:t>-20.79</w:t>
            </w:r>
          </w:p>
        </w:tc>
        <w:tc>
          <w:tcPr>
            <w:tcW w:w="1145" w:type="dxa"/>
            <w:noWrap/>
            <w:hideMark/>
          </w:tcPr>
          <w:p w14:paraId="375E361C" w14:textId="77777777" w:rsidR="001C37D9" w:rsidRPr="000F0B86" w:rsidRDefault="001C37D9" w:rsidP="001C37D9">
            <w:pPr>
              <w:pStyle w:val="a4"/>
              <w:ind w:left="-121" w:right="-121"/>
            </w:pPr>
            <w:r w:rsidRPr="000F0B86">
              <w:t>-7.08</w:t>
            </w:r>
          </w:p>
        </w:tc>
        <w:tc>
          <w:tcPr>
            <w:tcW w:w="920" w:type="dxa"/>
            <w:noWrap/>
            <w:hideMark/>
          </w:tcPr>
          <w:p w14:paraId="344E9089" w14:textId="77777777" w:rsidR="001C37D9" w:rsidRPr="000F0B86" w:rsidRDefault="001C37D9" w:rsidP="001C37D9">
            <w:pPr>
              <w:pStyle w:val="a4"/>
              <w:ind w:left="-121" w:right="-121"/>
            </w:pPr>
          </w:p>
        </w:tc>
        <w:tc>
          <w:tcPr>
            <w:tcW w:w="1064" w:type="dxa"/>
            <w:noWrap/>
            <w:hideMark/>
          </w:tcPr>
          <w:p w14:paraId="450BB2BC" w14:textId="77777777" w:rsidR="001C37D9" w:rsidRPr="000F0B86" w:rsidRDefault="001C37D9" w:rsidP="001C37D9">
            <w:pPr>
              <w:pStyle w:val="a4"/>
              <w:ind w:left="-121" w:right="-121"/>
            </w:pPr>
            <w:r w:rsidRPr="000F0B86">
              <w:t>7.08</w:t>
            </w:r>
          </w:p>
        </w:tc>
        <w:tc>
          <w:tcPr>
            <w:tcW w:w="1064" w:type="dxa"/>
            <w:noWrap/>
            <w:hideMark/>
          </w:tcPr>
          <w:p w14:paraId="6CD49D67" w14:textId="77777777" w:rsidR="001C37D9" w:rsidRPr="000F0B86" w:rsidRDefault="001C37D9" w:rsidP="001C37D9">
            <w:pPr>
              <w:pStyle w:val="a4"/>
              <w:ind w:left="-121" w:right="-121"/>
            </w:pPr>
            <w:r w:rsidRPr="000F0B86">
              <w:t>41.88</w:t>
            </w:r>
          </w:p>
        </w:tc>
        <w:tc>
          <w:tcPr>
            <w:tcW w:w="1064" w:type="dxa"/>
            <w:noWrap/>
            <w:hideMark/>
          </w:tcPr>
          <w:p w14:paraId="33A760B8" w14:textId="77777777" w:rsidR="001C37D9" w:rsidRPr="000F0B86" w:rsidRDefault="001C37D9" w:rsidP="001C37D9">
            <w:pPr>
              <w:pStyle w:val="a4"/>
              <w:ind w:left="-121" w:right="-121"/>
            </w:pPr>
            <w:r w:rsidRPr="000F0B86">
              <w:t>20.79</w:t>
            </w:r>
          </w:p>
        </w:tc>
        <w:tc>
          <w:tcPr>
            <w:tcW w:w="1267" w:type="dxa"/>
            <w:noWrap/>
            <w:hideMark/>
          </w:tcPr>
          <w:p w14:paraId="373646B0" w14:textId="77777777" w:rsidR="001C37D9" w:rsidRPr="000F0B86" w:rsidRDefault="001C37D9" w:rsidP="001C37D9">
            <w:pPr>
              <w:pStyle w:val="a4"/>
              <w:ind w:left="-121" w:right="-121"/>
            </w:pPr>
            <w:r w:rsidRPr="000F0B86">
              <w:t>-69.67</w:t>
            </w:r>
          </w:p>
        </w:tc>
        <w:tc>
          <w:tcPr>
            <w:tcW w:w="920" w:type="dxa"/>
            <w:noWrap/>
            <w:hideMark/>
          </w:tcPr>
          <w:p w14:paraId="3842B198" w14:textId="77777777" w:rsidR="001C37D9" w:rsidRPr="000F0B86" w:rsidRDefault="001C37D9" w:rsidP="001C37D9">
            <w:pPr>
              <w:pStyle w:val="a4"/>
              <w:ind w:left="-121" w:right="-121"/>
            </w:pPr>
          </w:p>
        </w:tc>
        <w:tc>
          <w:tcPr>
            <w:tcW w:w="1185" w:type="dxa"/>
            <w:noWrap/>
            <w:hideMark/>
          </w:tcPr>
          <w:p w14:paraId="71A3DE05" w14:textId="77777777" w:rsidR="001C37D9" w:rsidRPr="000F0B86" w:rsidRDefault="001C37D9" w:rsidP="001C37D9">
            <w:pPr>
              <w:pStyle w:val="a4"/>
              <w:ind w:left="-121" w:right="-121"/>
            </w:pPr>
            <w:r w:rsidRPr="000F0B86">
              <w:t>67.51</w:t>
            </w:r>
          </w:p>
        </w:tc>
        <w:tc>
          <w:tcPr>
            <w:tcW w:w="1145" w:type="dxa"/>
            <w:noWrap/>
            <w:hideMark/>
          </w:tcPr>
          <w:p w14:paraId="368962CC" w14:textId="77777777" w:rsidR="001C37D9" w:rsidRPr="000F0B86" w:rsidRDefault="001C37D9" w:rsidP="001C37D9">
            <w:pPr>
              <w:pStyle w:val="a4"/>
              <w:ind w:left="-121" w:right="-121"/>
            </w:pPr>
            <w:r w:rsidRPr="000F0B86">
              <w:t>-45.72</w:t>
            </w:r>
          </w:p>
        </w:tc>
        <w:tc>
          <w:tcPr>
            <w:tcW w:w="1145" w:type="dxa"/>
            <w:noWrap/>
            <w:hideMark/>
          </w:tcPr>
          <w:p w14:paraId="4FA0050C" w14:textId="77777777" w:rsidR="001C37D9" w:rsidRPr="000F0B86" w:rsidRDefault="001C37D9" w:rsidP="001C37D9">
            <w:pPr>
              <w:pStyle w:val="a4"/>
              <w:ind w:left="-121" w:right="-121"/>
            </w:pPr>
            <w:r w:rsidRPr="000F0B86">
              <w:t>-21.79</w:t>
            </w:r>
          </w:p>
        </w:tc>
      </w:tr>
      <w:tr w:rsidR="001C37D9" w:rsidRPr="000F0B86" w14:paraId="07FFFA25" w14:textId="77777777" w:rsidTr="001C37D9">
        <w:trPr>
          <w:divId w:val="83232161"/>
          <w:trHeight w:val="312"/>
        </w:trPr>
        <w:tc>
          <w:tcPr>
            <w:tcW w:w="1360" w:type="dxa"/>
            <w:vMerge/>
            <w:hideMark/>
          </w:tcPr>
          <w:p w14:paraId="02DDA8FC" w14:textId="77777777" w:rsidR="001C37D9" w:rsidRPr="000F0B86" w:rsidRDefault="001C37D9" w:rsidP="001C37D9">
            <w:pPr>
              <w:pStyle w:val="a4"/>
              <w:ind w:left="-121" w:right="-121"/>
            </w:pPr>
          </w:p>
        </w:tc>
        <w:tc>
          <w:tcPr>
            <w:tcW w:w="1136" w:type="dxa"/>
            <w:noWrap/>
            <w:hideMark/>
          </w:tcPr>
          <w:p w14:paraId="0CA86EEB" w14:textId="77777777" w:rsidR="001C37D9" w:rsidRPr="000F0B86" w:rsidRDefault="001C37D9" w:rsidP="001C37D9">
            <w:pPr>
              <w:pStyle w:val="a4"/>
              <w:ind w:left="-121" w:right="-121"/>
            </w:pPr>
          </w:p>
        </w:tc>
        <w:tc>
          <w:tcPr>
            <w:tcW w:w="1136" w:type="dxa"/>
            <w:noWrap/>
            <w:hideMark/>
          </w:tcPr>
          <w:p w14:paraId="34B3D6A9" w14:textId="77777777" w:rsidR="001C37D9" w:rsidRPr="000F0B86" w:rsidRDefault="001C37D9" w:rsidP="001C37D9">
            <w:pPr>
              <w:pStyle w:val="a4"/>
              <w:ind w:left="-121" w:right="-121"/>
            </w:pPr>
            <w:r w:rsidRPr="000F0B86">
              <w:t xml:space="preserve">　</w:t>
            </w:r>
          </w:p>
        </w:tc>
        <w:tc>
          <w:tcPr>
            <w:tcW w:w="1267" w:type="dxa"/>
            <w:noWrap/>
            <w:hideMark/>
          </w:tcPr>
          <w:p w14:paraId="723EDF15" w14:textId="77777777" w:rsidR="001C37D9" w:rsidRPr="000F0B86" w:rsidRDefault="001C37D9" w:rsidP="001C37D9">
            <w:pPr>
              <w:pStyle w:val="a4"/>
              <w:ind w:left="-121" w:right="-121"/>
            </w:pPr>
          </w:p>
        </w:tc>
        <w:tc>
          <w:tcPr>
            <w:tcW w:w="920" w:type="dxa"/>
            <w:noWrap/>
            <w:hideMark/>
          </w:tcPr>
          <w:p w14:paraId="71012771" w14:textId="77777777" w:rsidR="001C37D9" w:rsidRPr="000F0B86" w:rsidRDefault="001C37D9" w:rsidP="001C37D9">
            <w:pPr>
              <w:pStyle w:val="a4"/>
              <w:ind w:left="-121" w:right="-121"/>
            </w:pPr>
          </w:p>
        </w:tc>
        <w:tc>
          <w:tcPr>
            <w:tcW w:w="1185" w:type="dxa"/>
            <w:noWrap/>
            <w:hideMark/>
          </w:tcPr>
          <w:p w14:paraId="5453178E" w14:textId="77777777" w:rsidR="001C37D9" w:rsidRPr="000F0B86" w:rsidRDefault="001C37D9" w:rsidP="001C37D9">
            <w:pPr>
              <w:pStyle w:val="a4"/>
              <w:ind w:left="-121" w:right="-121"/>
            </w:pPr>
          </w:p>
        </w:tc>
        <w:tc>
          <w:tcPr>
            <w:tcW w:w="1145" w:type="dxa"/>
            <w:noWrap/>
            <w:hideMark/>
          </w:tcPr>
          <w:p w14:paraId="12BB8605" w14:textId="77777777" w:rsidR="001C37D9" w:rsidRPr="000F0B86" w:rsidRDefault="001C37D9" w:rsidP="001C37D9">
            <w:pPr>
              <w:pStyle w:val="a4"/>
              <w:ind w:left="-121" w:right="-121"/>
            </w:pPr>
            <w:r w:rsidRPr="000F0B86">
              <w:t xml:space="preserve">　</w:t>
            </w:r>
          </w:p>
        </w:tc>
        <w:tc>
          <w:tcPr>
            <w:tcW w:w="1145" w:type="dxa"/>
            <w:noWrap/>
            <w:hideMark/>
          </w:tcPr>
          <w:p w14:paraId="3F1122B7" w14:textId="77777777" w:rsidR="001C37D9" w:rsidRPr="000F0B86" w:rsidRDefault="001C37D9" w:rsidP="001C37D9">
            <w:pPr>
              <w:pStyle w:val="a4"/>
              <w:ind w:left="-121" w:right="-121"/>
            </w:pPr>
            <w:r w:rsidRPr="000F0B86">
              <w:t xml:space="preserve">　</w:t>
            </w:r>
          </w:p>
        </w:tc>
        <w:tc>
          <w:tcPr>
            <w:tcW w:w="1145" w:type="dxa"/>
            <w:noWrap/>
            <w:hideMark/>
          </w:tcPr>
          <w:p w14:paraId="0F6DA977" w14:textId="77777777" w:rsidR="001C37D9" w:rsidRPr="000F0B86" w:rsidRDefault="001C37D9" w:rsidP="001C37D9">
            <w:pPr>
              <w:pStyle w:val="a4"/>
              <w:ind w:left="-121" w:right="-121"/>
            </w:pPr>
          </w:p>
        </w:tc>
        <w:tc>
          <w:tcPr>
            <w:tcW w:w="920" w:type="dxa"/>
            <w:noWrap/>
            <w:hideMark/>
          </w:tcPr>
          <w:p w14:paraId="7D0AEBAE" w14:textId="77777777" w:rsidR="001C37D9" w:rsidRPr="000F0B86" w:rsidRDefault="001C37D9" w:rsidP="001C37D9">
            <w:pPr>
              <w:pStyle w:val="a4"/>
              <w:ind w:left="-121" w:right="-121"/>
            </w:pPr>
          </w:p>
        </w:tc>
        <w:tc>
          <w:tcPr>
            <w:tcW w:w="1064" w:type="dxa"/>
            <w:noWrap/>
            <w:hideMark/>
          </w:tcPr>
          <w:p w14:paraId="27006DEB" w14:textId="77777777" w:rsidR="001C37D9" w:rsidRPr="000F0B86" w:rsidRDefault="001C37D9" w:rsidP="001C37D9">
            <w:pPr>
              <w:pStyle w:val="a4"/>
              <w:ind w:left="-121" w:right="-121"/>
            </w:pPr>
          </w:p>
        </w:tc>
        <w:tc>
          <w:tcPr>
            <w:tcW w:w="1064" w:type="dxa"/>
            <w:noWrap/>
            <w:hideMark/>
          </w:tcPr>
          <w:p w14:paraId="5685A603" w14:textId="77777777" w:rsidR="001C37D9" w:rsidRPr="000F0B86" w:rsidRDefault="001C37D9" w:rsidP="001C37D9">
            <w:pPr>
              <w:pStyle w:val="a4"/>
              <w:ind w:left="-121" w:right="-121"/>
            </w:pPr>
            <w:r w:rsidRPr="000F0B86">
              <w:t xml:space="preserve">　</w:t>
            </w:r>
          </w:p>
        </w:tc>
        <w:tc>
          <w:tcPr>
            <w:tcW w:w="1064" w:type="dxa"/>
            <w:noWrap/>
            <w:hideMark/>
          </w:tcPr>
          <w:p w14:paraId="603EB288" w14:textId="77777777" w:rsidR="001C37D9" w:rsidRPr="000F0B86" w:rsidRDefault="001C37D9" w:rsidP="001C37D9">
            <w:pPr>
              <w:pStyle w:val="a4"/>
              <w:ind w:left="-121" w:right="-121"/>
            </w:pPr>
            <w:r w:rsidRPr="000F0B86">
              <w:t xml:space="preserve">　</w:t>
            </w:r>
          </w:p>
        </w:tc>
        <w:tc>
          <w:tcPr>
            <w:tcW w:w="1267" w:type="dxa"/>
            <w:noWrap/>
            <w:hideMark/>
          </w:tcPr>
          <w:p w14:paraId="6053E565" w14:textId="77777777" w:rsidR="001C37D9" w:rsidRPr="000F0B86" w:rsidRDefault="001C37D9" w:rsidP="001C37D9">
            <w:pPr>
              <w:pStyle w:val="a4"/>
              <w:ind w:left="-121" w:right="-121"/>
            </w:pPr>
          </w:p>
        </w:tc>
        <w:tc>
          <w:tcPr>
            <w:tcW w:w="920" w:type="dxa"/>
            <w:noWrap/>
            <w:hideMark/>
          </w:tcPr>
          <w:p w14:paraId="0D94334E" w14:textId="77777777" w:rsidR="001C37D9" w:rsidRPr="000F0B86" w:rsidRDefault="001C37D9" w:rsidP="001C37D9">
            <w:pPr>
              <w:pStyle w:val="a4"/>
              <w:ind w:left="-121" w:right="-121"/>
            </w:pPr>
          </w:p>
        </w:tc>
        <w:tc>
          <w:tcPr>
            <w:tcW w:w="1185" w:type="dxa"/>
            <w:noWrap/>
            <w:hideMark/>
          </w:tcPr>
          <w:p w14:paraId="0980E220" w14:textId="77777777" w:rsidR="001C37D9" w:rsidRPr="000F0B86" w:rsidRDefault="001C37D9" w:rsidP="001C37D9">
            <w:pPr>
              <w:pStyle w:val="a4"/>
              <w:ind w:left="-121" w:right="-121"/>
            </w:pPr>
          </w:p>
        </w:tc>
        <w:tc>
          <w:tcPr>
            <w:tcW w:w="1145" w:type="dxa"/>
            <w:noWrap/>
            <w:hideMark/>
          </w:tcPr>
          <w:p w14:paraId="306F8E3D" w14:textId="77777777" w:rsidR="001C37D9" w:rsidRPr="000F0B86" w:rsidRDefault="001C37D9" w:rsidP="001C37D9">
            <w:pPr>
              <w:pStyle w:val="a4"/>
              <w:ind w:left="-121" w:right="-121"/>
            </w:pPr>
            <w:r w:rsidRPr="000F0B86">
              <w:t xml:space="preserve">　</w:t>
            </w:r>
          </w:p>
        </w:tc>
        <w:tc>
          <w:tcPr>
            <w:tcW w:w="1145" w:type="dxa"/>
            <w:noWrap/>
            <w:hideMark/>
          </w:tcPr>
          <w:p w14:paraId="42B07EDF" w14:textId="77777777" w:rsidR="001C37D9" w:rsidRPr="000F0B86" w:rsidRDefault="001C37D9" w:rsidP="001C37D9">
            <w:pPr>
              <w:pStyle w:val="a4"/>
              <w:ind w:left="-121" w:right="-121"/>
            </w:pPr>
          </w:p>
        </w:tc>
      </w:tr>
      <w:tr w:rsidR="001C37D9" w:rsidRPr="000F0B86" w14:paraId="4345BB09" w14:textId="77777777" w:rsidTr="001C37D9">
        <w:trPr>
          <w:divId w:val="83232161"/>
          <w:trHeight w:val="312"/>
        </w:trPr>
        <w:tc>
          <w:tcPr>
            <w:tcW w:w="1360" w:type="dxa"/>
            <w:vMerge/>
            <w:hideMark/>
          </w:tcPr>
          <w:p w14:paraId="022C1BB6" w14:textId="77777777" w:rsidR="001C37D9" w:rsidRPr="000F0B86" w:rsidRDefault="001C37D9" w:rsidP="001C37D9">
            <w:pPr>
              <w:pStyle w:val="a4"/>
              <w:ind w:left="-121" w:right="-121"/>
            </w:pPr>
          </w:p>
        </w:tc>
        <w:tc>
          <w:tcPr>
            <w:tcW w:w="1136" w:type="dxa"/>
            <w:noWrap/>
            <w:hideMark/>
          </w:tcPr>
          <w:p w14:paraId="712FC66B" w14:textId="77777777" w:rsidR="001C37D9" w:rsidRPr="000F0B86" w:rsidRDefault="001C37D9" w:rsidP="001C37D9">
            <w:pPr>
              <w:pStyle w:val="a4"/>
              <w:ind w:left="-121" w:right="-121"/>
            </w:pPr>
          </w:p>
        </w:tc>
        <w:tc>
          <w:tcPr>
            <w:tcW w:w="1136" w:type="dxa"/>
            <w:noWrap/>
            <w:hideMark/>
          </w:tcPr>
          <w:p w14:paraId="50DBE4A5" w14:textId="77777777" w:rsidR="001C37D9" w:rsidRPr="000F0B86" w:rsidRDefault="001C37D9" w:rsidP="001C37D9">
            <w:pPr>
              <w:pStyle w:val="a4"/>
              <w:ind w:left="-121" w:right="-121"/>
            </w:pPr>
            <w:r w:rsidRPr="000F0B86">
              <w:t xml:space="preserve">　</w:t>
            </w:r>
          </w:p>
        </w:tc>
        <w:tc>
          <w:tcPr>
            <w:tcW w:w="1267" w:type="dxa"/>
            <w:noWrap/>
            <w:hideMark/>
          </w:tcPr>
          <w:p w14:paraId="1EDF5C65" w14:textId="77777777" w:rsidR="001C37D9" w:rsidRPr="000F0B86" w:rsidRDefault="001C37D9" w:rsidP="001C37D9">
            <w:pPr>
              <w:pStyle w:val="a4"/>
              <w:ind w:left="-121" w:right="-121"/>
            </w:pPr>
          </w:p>
        </w:tc>
        <w:tc>
          <w:tcPr>
            <w:tcW w:w="920" w:type="dxa"/>
            <w:noWrap/>
            <w:hideMark/>
          </w:tcPr>
          <w:p w14:paraId="79E848FB" w14:textId="77777777" w:rsidR="001C37D9" w:rsidRPr="000F0B86" w:rsidRDefault="001C37D9" w:rsidP="001C37D9">
            <w:pPr>
              <w:pStyle w:val="a4"/>
              <w:ind w:left="-121" w:right="-121"/>
            </w:pPr>
          </w:p>
        </w:tc>
        <w:tc>
          <w:tcPr>
            <w:tcW w:w="1185" w:type="dxa"/>
            <w:noWrap/>
            <w:hideMark/>
          </w:tcPr>
          <w:p w14:paraId="5F44D186" w14:textId="77777777" w:rsidR="001C37D9" w:rsidRPr="000F0B86" w:rsidRDefault="001C37D9" w:rsidP="001C37D9">
            <w:pPr>
              <w:pStyle w:val="a4"/>
              <w:ind w:left="-121" w:right="-121"/>
            </w:pPr>
          </w:p>
        </w:tc>
        <w:tc>
          <w:tcPr>
            <w:tcW w:w="1145" w:type="dxa"/>
            <w:noWrap/>
            <w:hideMark/>
          </w:tcPr>
          <w:p w14:paraId="6E26E3C2" w14:textId="77777777" w:rsidR="001C37D9" w:rsidRPr="000F0B86" w:rsidRDefault="001C37D9" w:rsidP="001C37D9">
            <w:pPr>
              <w:pStyle w:val="a4"/>
              <w:ind w:left="-121" w:right="-121"/>
            </w:pPr>
            <w:r w:rsidRPr="000F0B86">
              <w:t xml:space="preserve">　</w:t>
            </w:r>
          </w:p>
        </w:tc>
        <w:tc>
          <w:tcPr>
            <w:tcW w:w="1145" w:type="dxa"/>
            <w:noWrap/>
            <w:hideMark/>
          </w:tcPr>
          <w:p w14:paraId="64FC80C3" w14:textId="77777777" w:rsidR="001C37D9" w:rsidRPr="000F0B86" w:rsidRDefault="001C37D9" w:rsidP="001C37D9">
            <w:pPr>
              <w:pStyle w:val="a4"/>
              <w:ind w:left="-121" w:right="-121"/>
            </w:pPr>
            <w:r w:rsidRPr="000F0B86">
              <w:t xml:space="preserve">　</w:t>
            </w:r>
          </w:p>
        </w:tc>
        <w:tc>
          <w:tcPr>
            <w:tcW w:w="1145" w:type="dxa"/>
            <w:noWrap/>
            <w:hideMark/>
          </w:tcPr>
          <w:p w14:paraId="45E49946" w14:textId="77777777" w:rsidR="001C37D9" w:rsidRPr="000F0B86" w:rsidRDefault="001C37D9" w:rsidP="001C37D9">
            <w:pPr>
              <w:pStyle w:val="a4"/>
              <w:ind w:left="-121" w:right="-121"/>
            </w:pPr>
          </w:p>
        </w:tc>
        <w:tc>
          <w:tcPr>
            <w:tcW w:w="920" w:type="dxa"/>
            <w:noWrap/>
            <w:hideMark/>
          </w:tcPr>
          <w:p w14:paraId="6DD8E380" w14:textId="77777777" w:rsidR="001C37D9" w:rsidRPr="000F0B86" w:rsidRDefault="001C37D9" w:rsidP="001C37D9">
            <w:pPr>
              <w:pStyle w:val="a4"/>
              <w:ind w:left="-121" w:right="-121"/>
            </w:pPr>
          </w:p>
        </w:tc>
        <w:tc>
          <w:tcPr>
            <w:tcW w:w="1064" w:type="dxa"/>
            <w:noWrap/>
            <w:hideMark/>
          </w:tcPr>
          <w:p w14:paraId="349C93DF" w14:textId="77777777" w:rsidR="001C37D9" w:rsidRPr="000F0B86" w:rsidRDefault="001C37D9" w:rsidP="001C37D9">
            <w:pPr>
              <w:pStyle w:val="a4"/>
              <w:ind w:left="-121" w:right="-121"/>
            </w:pPr>
          </w:p>
        </w:tc>
        <w:tc>
          <w:tcPr>
            <w:tcW w:w="1064" w:type="dxa"/>
            <w:noWrap/>
            <w:hideMark/>
          </w:tcPr>
          <w:p w14:paraId="75E19AEA" w14:textId="77777777" w:rsidR="001C37D9" w:rsidRPr="000F0B86" w:rsidRDefault="001C37D9" w:rsidP="001C37D9">
            <w:pPr>
              <w:pStyle w:val="a4"/>
              <w:ind w:left="-121" w:right="-121"/>
            </w:pPr>
            <w:r w:rsidRPr="000F0B86">
              <w:t xml:space="preserve">　</w:t>
            </w:r>
          </w:p>
        </w:tc>
        <w:tc>
          <w:tcPr>
            <w:tcW w:w="1064" w:type="dxa"/>
            <w:noWrap/>
            <w:hideMark/>
          </w:tcPr>
          <w:p w14:paraId="6B00F918" w14:textId="77777777" w:rsidR="001C37D9" w:rsidRPr="000F0B86" w:rsidRDefault="001C37D9" w:rsidP="001C37D9">
            <w:pPr>
              <w:pStyle w:val="a4"/>
              <w:ind w:left="-121" w:right="-121"/>
            </w:pPr>
            <w:r w:rsidRPr="000F0B86">
              <w:t xml:space="preserve">　</w:t>
            </w:r>
          </w:p>
        </w:tc>
        <w:tc>
          <w:tcPr>
            <w:tcW w:w="1267" w:type="dxa"/>
            <w:noWrap/>
            <w:hideMark/>
          </w:tcPr>
          <w:p w14:paraId="1F60F1C0" w14:textId="77777777" w:rsidR="001C37D9" w:rsidRPr="000F0B86" w:rsidRDefault="001C37D9" w:rsidP="001C37D9">
            <w:pPr>
              <w:pStyle w:val="a4"/>
              <w:ind w:left="-121" w:right="-121"/>
            </w:pPr>
          </w:p>
        </w:tc>
        <w:tc>
          <w:tcPr>
            <w:tcW w:w="920" w:type="dxa"/>
            <w:noWrap/>
            <w:hideMark/>
          </w:tcPr>
          <w:p w14:paraId="6527191B" w14:textId="77777777" w:rsidR="001C37D9" w:rsidRPr="000F0B86" w:rsidRDefault="001C37D9" w:rsidP="001C37D9">
            <w:pPr>
              <w:pStyle w:val="a4"/>
              <w:ind w:left="-121" w:right="-121"/>
            </w:pPr>
          </w:p>
        </w:tc>
        <w:tc>
          <w:tcPr>
            <w:tcW w:w="1185" w:type="dxa"/>
            <w:noWrap/>
            <w:hideMark/>
          </w:tcPr>
          <w:p w14:paraId="27FB1027" w14:textId="77777777" w:rsidR="001C37D9" w:rsidRPr="000F0B86" w:rsidRDefault="001C37D9" w:rsidP="001C37D9">
            <w:pPr>
              <w:pStyle w:val="a4"/>
              <w:ind w:left="-121" w:right="-121"/>
            </w:pPr>
          </w:p>
        </w:tc>
        <w:tc>
          <w:tcPr>
            <w:tcW w:w="1145" w:type="dxa"/>
            <w:noWrap/>
            <w:hideMark/>
          </w:tcPr>
          <w:p w14:paraId="65A77EDC" w14:textId="77777777" w:rsidR="001C37D9" w:rsidRPr="000F0B86" w:rsidRDefault="001C37D9" w:rsidP="001C37D9">
            <w:pPr>
              <w:pStyle w:val="a4"/>
              <w:ind w:left="-121" w:right="-121"/>
            </w:pPr>
            <w:r w:rsidRPr="000F0B86">
              <w:t xml:space="preserve">　</w:t>
            </w:r>
          </w:p>
        </w:tc>
        <w:tc>
          <w:tcPr>
            <w:tcW w:w="1145" w:type="dxa"/>
            <w:noWrap/>
            <w:hideMark/>
          </w:tcPr>
          <w:p w14:paraId="65BA9DD4" w14:textId="77777777" w:rsidR="001C37D9" w:rsidRPr="000F0B86" w:rsidRDefault="001C37D9" w:rsidP="001C37D9">
            <w:pPr>
              <w:pStyle w:val="a4"/>
              <w:ind w:left="-121" w:right="-121"/>
            </w:pPr>
          </w:p>
        </w:tc>
      </w:tr>
      <w:tr w:rsidR="001C37D9" w:rsidRPr="000F0B86" w14:paraId="7709A050" w14:textId="77777777" w:rsidTr="001C37D9">
        <w:trPr>
          <w:divId w:val="83232161"/>
          <w:trHeight w:val="312"/>
        </w:trPr>
        <w:tc>
          <w:tcPr>
            <w:tcW w:w="1360" w:type="dxa"/>
            <w:vMerge/>
            <w:hideMark/>
          </w:tcPr>
          <w:p w14:paraId="65252D1F" w14:textId="77777777" w:rsidR="001C37D9" w:rsidRPr="000F0B86" w:rsidRDefault="001C37D9" w:rsidP="001C37D9">
            <w:pPr>
              <w:pStyle w:val="a4"/>
              <w:ind w:left="-121" w:right="-121"/>
            </w:pPr>
          </w:p>
        </w:tc>
        <w:tc>
          <w:tcPr>
            <w:tcW w:w="1136" w:type="dxa"/>
            <w:noWrap/>
            <w:hideMark/>
          </w:tcPr>
          <w:p w14:paraId="5E40EAD5" w14:textId="77777777" w:rsidR="001C37D9" w:rsidRPr="000F0B86" w:rsidRDefault="001C37D9" w:rsidP="001C37D9">
            <w:pPr>
              <w:pStyle w:val="a4"/>
              <w:ind w:left="-121" w:right="-121"/>
            </w:pPr>
            <w:r w:rsidRPr="000F0B86">
              <w:t>10.89</w:t>
            </w:r>
          </w:p>
        </w:tc>
        <w:tc>
          <w:tcPr>
            <w:tcW w:w="1136" w:type="dxa"/>
            <w:noWrap/>
            <w:hideMark/>
          </w:tcPr>
          <w:p w14:paraId="7B7DCEC8" w14:textId="77777777" w:rsidR="001C37D9" w:rsidRPr="000F0B86" w:rsidRDefault="001C37D9" w:rsidP="001C37D9">
            <w:pPr>
              <w:pStyle w:val="a4"/>
              <w:ind w:left="-121" w:right="-121"/>
            </w:pPr>
            <w:r w:rsidRPr="000F0B86">
              <w:t xml:space="preserve">　</w:t>
            </w:r>
          </w:p>
        </w:tc>
        <w:tc>
          <w:tcPr>
            <w:tcW w:w="1267" w:type="dxa"/>
            <w:noWrap/>
            <w:hideMark/>
          </w:tcPr>
          <w:p w14:paraId="2472D3F5" w14:textId="77777777" w:rsidR="001C37D9" w:rsidRPr="000F0B86" w:rsidRDefault="001C37D9" w:rsidP="001C37D9">
            <w:pPr>
              <w:pStyle w:val="a4"/>
              <w:ind w:left="-121" w:right="-121"/>
            </w:pPr>
          </w:p>
        </w:tc>
        <w:tc>
          <w:tcPr>
            <w:tcW w:w="920" w:type="dxa"/>
            <w:noWrap/>
            <w:hideMark/>
          </w:tcPr>
          <w:p w14:paraId="643A16DF" w14:textId="77777777" w:rsidR="001C37D9" w:rsidRPr="000F0B86" w:rsidRDefault="001C37D9" w:rsidP="001C37D9">
            <w:pPr>
              <w:pStyle w:val="a4"/>
              <w:ind w:left="-121" w:right="-121"/>
            </w:pPr>
          </w:p>
        </w:tc>
        <w:tc>
          <w:tcPr>
            <w:tcW w:w="1185" w:type="dxa"/>
            <w:noWrap/>
            <w:hideMark/>
          </w:tcPr>
          <w:p w14:paraId="238C640C" w14:textId="77777777" w:rsidR="001C37D9" w:rsidRPr="000F0B86" w:rsidRDefault="001C37D9" w:rsidP="001C37D9">
            <w:pPr>
              <w:pStyle w:val="a4"/>
              <w:ind w:left="-121" w:right="-121"/>
            </w:pPr>
          </w:p>
        </w:tc>
        <w:tc>
          <w:tcPr>
            <w:tcW w:w="1145" w:type="dxa"/>
            <w:noWrap/>
            <w:hideMark/>
          </w:tcPr>
          <w:p w14:paraId="5BE6DD93" w14:textId="77777777" w:rsidR="001C37D9" w:rsidRPr="000F0B86" w:rsidRDefault="001C37D9" w:rsidP="001C37D9">
            <w:pPr>
              <w:pStyle w:val="a4"/>
              <w:ind w:left="-121" w:right="-121"/>
            </w:pPr>
            <w:r w:rsidRPr="000F0B86">
              <w:t>-10.39</w:t>
            </w:r>
          </w:p>
        </w:tc>
        <w:tc>
          <w:tcPr>
            <w:tcW w:w="1145" w:type="dxa"/>
            <w:noWrap/>
            <w:hideMark/>
          </w:tcPr>
          <w:p w14:paraId="42CF399A" w14:textId="77777777" w:rsidR="001C37D9" w:rsidRPr="000F0B86" w:rsidRDefault="001C37D9" w:rsidP="001C37D9">
            <w:pPr>
              <w:pStyle w:val="a4"/>
              <w:ind w:left="-121" w:right="-121"/>
            </w:pPr>
            <w:r w:rsidRPr="000F0B86">
              <w:t xml:space="preserve">　</w:t>
            </w:r>
          </w:p>
        </w:tc>
        <w:tc>
          <w:tcPr>
            <w:tcW w:w="1145" w:type="dxa"/>
            <w:noWrap/>
            <w:hideMark/>
          </w:tcPr>
          <w:p w14:paraId="22E1A3B0" w14:textId="77777777" w:rsidR="001C37D9" w:rsidRPr="000F0B86" w:rsidRDefault="001C37D9" w:rsidP="001C37D9">
            <w:pPr>
              <w:pStyle w:val="a4"/>
              <w:ind w:left="-121" w:right="-121"/>
            </w:pPr>
          </w:p>
        </w:tc>
        <w:tc>
          <w:tcPr>
            <w:tcW w:w="920" w:type="dxa"/>
            <w:noWrap/>
            <w:hideMark/>
          </w:tcPr>
          <w:p w14:paraId="45514924" w14:textId="77777777" w:rsidR="001C37D9" w:rsidRPr="000F0B86" w:rsidRDefault="001C37D9" w:rsidP="001C37D9">
            <w:pPr>
              <w:pStyle w:val="a4"/>
              <w:ind w:left="-121" w:right="-121"/>
            </w:pPr>
          </w:p>
        </w:tc>
        <w:tc>
          <w:tcPr>
            <w:tcW w:w="1064" w:type="dxa"/>
            <w:noWrap/>
            <w:hideMark/>
          </w:tcPr>
          <w:p w14:paraId="5A6FB860" w14:textId="77777777" w:rsidR="001C37D9" w:rsidRPr="000F0B86" w:rsidRDefault="001C37D9" w:rsidP="001C37D9">
            <w:pPr>
              <w:pStyle w:val="a4"/>
              <w:ind w:left="-121" w:right="-121"/>
            </w:pPr>
          </w:p>
        </w:tc>
        <w:tc>
          <w:tcPr>
            <w:tcW w:w="1064" w:type="dxa"/>
            <w:noWrap/>
            <w:hideMark/>
          </w:tcPr>
          <w:p w14:paraId="0B0133F6" w14:textId="77777777" w:rsidR="001C37D9" w:rsidRPr="000F0B86" w:rsidRDefault="001C37D9" w:rsidP="001C37D9">
            <w:pPr>
              <w:pStyle w:val="a4"/>
              <w:ind w:left="-121" w:right="-121"/>
            </w:pPr>
            <w:r w:rsidRPr="000F0B86">
              <w:t>10.39</w:t>
            </w:r>
          </w:p>
        </w:tc>
        <w:tc>
          <w:tcPr>
            <w:tcW w:w="1064" w:type="dxa"/>
            <w:noWrap/>
            <w:hideMark/>
          </w:tcPr>
          <w:p w14:paraId="48332C39" w14:textId="77777777" w:rsidR="001C37D9" w:rsidRPr="000F0B86" w:rsidRDefault="001C37D9" w:rsidP="001C37D9">
            <w:pPr>
              <w:pStyle w:val="a4"/>
              <w:ind w:left="-121" w:right="-121"/>
            </w:pPr>
            <w:r w:rsidRPr="000F0B86">
              <w:t xml:space="preserve">　</w:t>
            </w:r>
          </w:p>
        </w:tc>
        <w:tc>
          <w:tcPr>
            <w:tcW w:w="1267" w:type="dxa"/>
            <w:noWrap/>
            <w:hideMark/>
          </w:tcPr>
          <w:p w14:paraId="6E3467F6" w14:textId="77777777" w:rsidR="001C37D9" w:rsidRPr="000F0B86" w:rsidRDefault="001C37D9" w:rsidP="001C37D9">
            <w:pPr>
              <w:pStyle w:val="a4"/>
              <w:ind w:left="-121" w:right="-121"/>
            </w:pPr>
          </w:p>
        </w:tc>
        <w:tc>
          <w:tcPr>
            <w:tcW w:w="920" w:type="dxa"/>
            <w:noWrap/>
            <w:hideMark/>
          </w:tcPr>
          <w:p w14:paraId="6B853FBA" w14:textId="77777777" w:rsidR="001C37D9" w:rsidRPr="000F0B86" w:rsidRDefault="001C37D9" w:rsidP="001C37D9">
            <w:pPr>
              <w:pStyle w:val="a4"/>
              <w:ind w:left="-121" w:right="-121"/>
            </w:pPr>
          </w:p>
        </w:tc>
        <w:tc>
          <w:tcPr>
            <w:tcW w:w="1185" w:type="dxa"/>
            <w:noWrap/>
            <w:hideMark/>
          </w:tcPr>
          <w:p w14:paraId="71EAAA0B" w14:textId="77777777" w:rsidR="001C37D9" w:rsidRPr="000F0B86" w:rsidRDefault="001C37D9" w:rsidP="001C37D9">
            <w:pPr>
              <w:pStyle w:val="a4"/>
              <w:ind w:left="-121" w:right="-121"/>
            </w:pPr>
          </w:p>
        </w:tc>
        <w:tc>
          <w:tcPr>
            <w:tcW w:w="1145" w:type="dxa"/>
            <w:noWrap/>
            <w:hideMark/>
          </w:tcPr>
          <w:p w14:paraId="528A625A" w14:textId="77777777" w:rsidR="001C37D9" w:rsidRPr="000F0B86" w:rsidRDefault="001C37D9" w:rsidP="001C37D9">
            <w:pPr>
              <w:pStyle w:val="a4"/>
              <w:ind w:left="-121" w:right="-121"/>
            </w:pPr>
            <w:r w:rsidRPr="000F0B86">
              <w:t>-10.89</w:t>
            </w:r>
          </w:p>
        </w:tc>
        <w:tc>
          <w:tcPr>
            <w:tcW w:w="1145" w:type="dxa"/>
            <w:noWrap/>
            <w:hideMark/>
          </w:tcPr>
          <w:p w14:paraId="21EC085D" w14:textId="77777777" w:rsidR="001C37D9" w:rsidRPr="000F0B86" w:rsidRDefault="001C37D9" w:rsidP="001C37D9">
            <w:pPr>
              <w:pStyle w:val="a4"/>
              <w:ind w:left="-121" w:right="-121"/>
            </w:pPr>
          </w:p>
        </w:tc>
      </w:tr>
    </w:tbl>
    <w:p w14:paraId="6936BC54" w14:textId="23E47812" w:rsidR="00812EEC" w:rsidRPr="000F0B86" w:rsidRDefault="00812EEC" w:rsidP="009E1913">
      <w:pPr>
        <w:pStyle w:val="2"/>
        <w:rPr>
          <w:noProof/>
        </w:rPr>
      </w:pPr>
      <w:bookmarkStart w:id="173" w:name="_Toc127133575"/>
      <w:bookmarkStart w:id="174" w:name="_Toc127134005"/>
      <w:r w:rsidRPr="000F0B86">
        <w:rPr>
          <w:noProof/>
        </w:rPr>
        <w:t xml:space="preserve">6.5 </w:t>
      </w:r>
      <w:r w:rsidRPr="000F0B86">
        <w:rPr>
          <w:noProof/>
        </w:rPr>
        <w:t>恒载跨中弯矩</w:t>
      </w:r>
      <w:bookmarkEnd w:id="166"/>
      <w:bookmarkEnd w:id="173"/>
      <w:bookmarkEnd w:id="174"/>
    </w:p>
    <w:p w14:paraId="112CFDBF" w14:textId="0EC3EEA2" w:rsidR="00B34CD9" w:rsidRPr="000F0B86" w:rsidRDefault="00966465" w:rsidP="00D63B91">
      <w:pPr>
        <w:ind w:firstLine="486"/>
        <w:rPr>
          <w:rFonts w:cs="Times New Roman"/>
        </w:rPr>
      </w:pPr>
      <w:r w:rsidRPr="000F0B86">
        <w:rPr>
          <w:rFonts w:hint="eastAsia"/>
          <w:noProof/>
        </w:rPr>
        <w:t>跨中弯矩按下式计算：</w:t>
      </w:r>
    </w:p>
    <w:p w14:paraId="047B4CB0" w14:textId="29EA7DAF" w:rsidR="005A0264" w:rsidRPr="000F0B86" w:rsidRDefault="000F0B86" w:rsidP="005A0264">
      <w:pPr>
        <w:ind w:firstLine="486"/>
        <w:jc w:val="center"/>
      </w:pPr>
      <w:r w:rsidRPr="000F0B86">
        <w:rPr>
          <w:position w:val="-24"/>
        </w:rPr>
        <w:pict w14:anchorId="1AC24555">
          <v:shape id="_x0000_i2677" type="#_x0000_t75" style="width:138pt;height:36pt">
            <v:imagedata r:id="rId87" o:title=""/>
          </v:shape>
        </w:pict>
      </w:r>
    </w:p>
    <w:p w14:paraId="3BE70D18" w14:textId="3130E067" w:rsidR="001C37D9" w:rsidRPr="000F0B86" w:rsidRDefault="00BF0196" w:rsidP="001C37D9">
      <w:pPr>
        <w:pStyle w:val="ae"/>
        <w:rPr>
          <w:noProof/>
        </w:rPr>
      </w:pPr>
      <w:bookmarkStart w:id="175" w:name="_Hlk115295290"/>
      <w:bookmarkStart w:id="176" w:name="_Toc6260090"/>
      <w:r w:rsidRPr="000F0B86">
        <w:rPr>
          <w:rFonts w:hint="eastAsia"/>
        </w:rPr>
        <w:t>表</w:t>
      </w:r>
      <w:r w:rsidRPr="000F0B86">
        <w:t>6.</w:t>
      </w:r>
      <w:r w:rsidR="001C37D9" w:rsidRPr="000F0B86">
        <w:rPr>
          <w:noProof/>
        </w:rPr>
        <w:t>4</w:t>
      </w:r>
      <w:bookmarkEnd w:id="175"/>
      <w:r w:rsidR="00966465" w:rsidRPr="000F0B86">
        <w:rPr>
          <w:noProof/>
        </w:rPr>
        <w:t xml:space="preserve"> </w:t>
      </w:r>
      <w:r w:rsidR="00966465" w:rsidRPr="000F0B86">
        <w:rPr>
          <w:rFonts w:hint="eastAsia"/>
          <w:noProof/>
        </w:rPr>
        <w:t>恒载作用下梁跨中弯矩</w:t>
      </w:r>
    </w:p>
    <w:tbl>
      <w:tblPr>
        <w:tblW w:w="0" w:type="auto"/>
        <w:tblLook w:val="04A0" w:firstRow="1" w:lastRow="0" w:firstColumn="1" w:lastColumn="0" w:noHBand="0" w:noVBand="1"/>
      </w:tblPr>
      <w:tblGrid>
        <w:gridCol w:w="770"/>
        <w:gridCol w:w="1037"/>
        <w:gridCol w:w="1037"/>
        <w:gridCol w:w="1037"/>
        <w:gridCol w:w="1027"/>
        <w:gridCol w:w="992"/>
        <w:gridCol w:w="1026"/>
        <w:gridCol w:w="769"/>
        <w:gridCol w:w="769"/>
        <w:gridCol w:w="890"/>
      </w:tblGrid>
      <w:tr w:rsidR="001C37D9" w:rsidRPr="000F0B86" w14:paraId="633D05FE" w14:textId="77777777" w:rsidTr="001C37D9">
        <w:trPr>
          <w:divId w:val="2028751342"/>
          <w:trHeight w:val="312"/>
        </w:trPr>
        <w:tc>
          <w:tcPr>
            <w:tcW w:w="1040"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42DB1F46" w14:textId="769B3903" w:rsidR="001C37D9" w:rsidRPr="000F0B86" w:rsidRDefault="001C37D9" w:rsidP="001C37D9">
            <w:pPr>
              <w:pStyle w:val="a4"/>
              <w:ind w:left="-121" w:right="-121"/>
            </w:pPr>
            <w:r w:rsidRPr="000F0B86">
              <w:rPr>
                <w:rFonts w:hint="eastAsia"/>
              </w:rPr>
              <w:t>楼层</w:t>
            </w:r>
          </w:p>
        </w:tc>
        <w:tc>
          <w:tcPr>
            <w:tcW w:w="43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B4B9A57" w14:textId="77777777" w:rsidR="001C37D9" w:rsidRPr="000F0B86" w:rsidRDefault="001C37D9" w:rsidP="001C37D9">
            <w:pPr>
              <w:pStyle w:val="a4"/>
              <w:ind w:left="-121" w:right="-121"/>
              <w:rPr>
                <w:rFonts w:cs="Times New Roman"/>
              </w:rPr>
            </w:pPr>
            <w:r w:rsidRPr="000F0B86">
              <w:rPr>
                <w:rFonts w:cs="Times New Roman"/>
                <w:i/>
                <w:iCs/>
              </w:rPr>
              <w:t>q</w:t>
            </w:r>
            <w:r w:rsidRPr="000F0B86">
              <w:rPr>
                <w:rFonts w:cs="Times New Roman" w:hint="eastAsia"/>
                <w:i/>
                <w:iCs/>
              </w:rPr>
              <w:t>（</w:t>
            </w:r>
            <w:r w:rsidRPr="000F0B86">
              <w:rPr>
                <w:rFonts w:cs="Times New Roman"/>
                <w:i/>
                <w:iCs/>
              </w:rPr>
              <w:t>kN</w:t>
            </w:r>
            <w:r w:rsidRPr="000F0B86">
              <w:rPr>
                <w:rFonts w:cs="Times New Roman"/>
              </w:rPr>
              <w:t>/m</w:t>
            </w:r>
            <w:r w:rsidRPr="000F0B86">
              <w:rPr>
                <w:rFonts w:cs="Times New Roman" w:hint="eastAsia"/>
              </w:rPr>
              <w:t>）</w:t>
            </w:r>
          </w:p>
        </w:tc>
        <w:tc>
          <w:tcPr>
            <w:tcW w:w="42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E6CFA9C" w14:textId="77777777" w:rsidR="001C37D9" w:rsidRPr="000F0B86" w:rsidRDefault="001C37D9" w:rsidP="001C37D9">
            <w:pPr>
              <w:pStyle w:val="a4"/>
              <w:ind w:left="-121" w:right="-121"/>
              <w:rPr>
                <w:rFonts w:cs="Times New Roman"/>
              </w:rPr>
            </w:pPr>
            <w:r w:rsidRPr="000F0B86">
              <w:rPr>
                <w:rFonts w:cs="Times New Roman"/>
                <w:i/>
                <w:iCs/>
              </w:rPr>
              <w:t>l</w:t>
            </w:r>
            <w:r w:rsidRPr="000F0B86">
              <w:rPr>
                <w:rFonts w:cs="Times New Roman" w:hint="eastAsia"/>
                <w:i/>
                <w:iCs/>
              </w:rPr>
              <w:t>（</w:t>
            </w:r>
            <w:r w:rsidRPr="000F0B86">
              <w:rPr>
                <w:rFonts w:cs="Times New Roman"/>
                <w:i/>
                <w:iCs/>
              </w:rPr>
              <w:t>m</w:t>
            </w:r>
            <w:r w:rsidRPr="000F0B86">
              <w:rPr>
                <w:rFonts w:cs="Times New Roman" w:hint="eastAsia"/>
                <w:i/>
                <w:iCs/>
              </w:rPr>
              <w:t>）</w:t>
            </w:r>
          </w:p>
        </w:tc>
        <w:tc>
          <w:tcPr>
            <w:tcW w:w="1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5D70804" w14:textId="77777777" w:rsidR="001C37D9" w:rsidRPr="000F0B86" w:rsidRDefault="001C37D9" w:rsidP="001C37D9">
            <w:pPr>
              <w:pStyle w:val="a4"/>
              <w:ind w:left="-121" w:right="-121"/>
              <w:rPr>
                <w:rFonts w:cs="Times New Roman"/>
              </w:rPr>
            </w:pPr>
            <w:r w:rsidRPr="000F0B86">
              <w:rPr>
                <w:rFonts w:cs="Times New Roman"/>
              </w:rPr>
              <w:t>AB</w:t>
            </w:r>
          </w:p>
        </w:tc>
        <w:tc>
          <w:tcPr>
            <w:tcW w:w="10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55B5705" w14:textId="77777777" w:rsidR="001C37D9" w:rsidRPr="000F0B86" w:rsidRDefault="001C37D9" w:rsidP="001C37D9">
            <w:pPr>
              <w:pStyle w:val="a4"/>
              <w:ind w:left="-121" w:right="-121"/>
              <w:rPr>
                <w:rFonts w:cs="Times New Roman"/>
              </w:rPr>
            </w:pPr>
            <w:r w:rsidRPr="000F0B86">
              <w:rPr>
                <w:rFonts w:cs="Times New Roman"/>
              </w:rPr>
              <w:t>BC</w:t>
            </w:r>
          </w:p>
        </w:tc>
        <w:tc>
          <w:tcPr>
            <w:tcW w:w="1220"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7C264549" w14:textId="77777777" w:rsidR="001C37D9" w:rsidRPr="000F0B86" w:rsidRDefault="001C37D9" w:rsidP="001C37D9">
            <w:pPr>
              <w:pStyle w:val="a4"/>
              <w:ind w:left="-121" w:right="-121"/>
              <w:rPr>
                <w:rFonts w:cs="Times New Roman"/>
              </w:rPr>
            </w:pPr>
            <w:r w:rsidRPr="000F0B86">
              <w:rPr>
                <w:rFonts w:cs="Times New Roman"/>
              </w:rPr>
              <w:t>CD</w:t>
            </w:r>
          </w:p>
        </w:tc>
      </w:tr>
      <w:tr w:rsidR="001C37D9" w:rsidRPr="000F0B86" w14:paraId="2448992D" w14:textId="77777777" w:rsidTr="001C37D9">
        <w:trPr>
          <w:divId w:val="2028751342"/>
          <w:trHeight w:val="312"/>
        </w:trPr>
        <w:tc>
          <w:tcPr>
            <w:tcW w:w="1040" w:type="dxa"/>
            <w:vMerge/>
            <w:tcBorders>
              <w:top w:val="single" w:sz="4" w:space="0" w:color="auto"/>
              <w:left w:val="nil"/>
              <w:bottom w:val="single" w:sz="4" w:space="0" w:color="auto"/>
              <w:right w:val="single" w:sz="4" w:space="0" w:color="auto"/>
            </w:tcBorders>
            <w:vAlign w:val="center"/>
            <w:hideMark/>
          </w:tcPr>
          <w:p w14:paraId="371BC082" w14:textId="77777777" w:rsidR="001C37D9" w:rsidRPr="000F0B86" w:rsidRDefault="001C37D9" w:rsidP="001C37D9">
            <w:pPr>
              <w:pStyle w:val="a4"/>
              <w:ind w:left="-121" w:right="-121"/>
            </w:pPr>
          </w:p>
        </w:tc>
        <w:tc>
          <w:tcPr>
            <w:tcW w:w="1440" w:type="dxa"/>
            <w:tcBorders>
              <w:top w:val="nil"/>
              <w:left w:val="nil"/>
              <w:bottom w:val="single" w:sz="4" w:space="0" w:color="auto"/>
              <w:right w:val="single" w:sz="4" w:space="0" w:color="auto"/>
            </w:tcBorders>
            <w:shd w:val="clear" w:color="auto" w:fill="auto"/>
            <w:noWrap/>
            <w:vAlign w:val="center"/>
            <w:hideMark/>
          </w:tcPr>
          <w:p w14:paraId="3EB50FE5" w14:textId="77777777" w:rsidR="001C37D9" w:rsidRPr="000F0B86" w:rsidRDefault="001C37D9" w:rsidP="001C37D9">
            <w:pPr>
              <w:pStyle w:val="a4"/>
              <w:ind w:left="-121" w:right="-121"/>
              <w:rPr>
                <w:rFonts w:cs="Times New Roman"/>
              </w:rPr>
            </w:pPr>
            <w:r w:rsidRPr="000F0B86">
              <w:rPr>
                <w:rFonts w:cs="Times New Roman"/>
              </w:rPr>
              <w:t>AB</w:t>
            </w:r>
          </w:p>
        </w:tc>
        <w:tc>
          <w:tcPr>
            <w:tcW w:w="1440" w:type="dxa"/>
            <w:tcBorders>
              <w:top w:val="nil"/>
              <w:left w:val="nil"/>
              <w:bottom w:val="single" w:sz="4" w:space="0" w:color="auto"/>
              <w:right w:val="single" w:sz="4" w:space="0" w:color="auto"/>
            </w:tcBorders>
            <w:shd w:val="clear" w:color="auto" w:fill="auto"/>
            <w:noWrap/>
            <w:vAlign w:val="center"/>
            <w:hideMark/>
          </w:tcPr>
          <w:p w14:paraId="432FA7C5" w14:textId="77777777" w:rsidR="001C37D9" w:rsidRPr="000F0B86" w:rsidRDefault="001C37D9" w:rsidP="001C37D9">
            <w:pPr>
              <w:pStyle w:val="a4"/>
              <w:ind w:left="-121" w:right="-121"/>
              <w:rPr>
                <w:rFonts w:cs="Times New Roman"/>
              </w:rPr>
            </w:pPr>
            <w:r w:rsidRPr="000F0B86">
              <w:rPr>
                <w:rFonts w:cs="Times New Roman"/>
              </w:rPr>
              <w:t>BC</w:t>
            </w:r>
          </w:p>
        </w:tc>
        <w:tc>
          <w:tcPr>
            <w:tcW w:w="1440" w:type="dxa"/>
            <w:tcBorders>
              <w:top w:val="nil"/>
              <w:left w:val="nil"/>
              <w:bottom w:val="single" w:sz="4" w:space="0" w:color="auto"/>
              <w:right w:val="single" w:sz="4" w:space="0" w:color="auto"/>
            </w:tcBorders>
            <w:shd w:val="clear" w:color="auto" w:fill="auto"/>
            <w:noWrap/>
            <w:vAlign w:val="center"/>
            <w:hideMark/>
          </w:tcPr>
          <w:p w14:paraId="164419C5" w14:textId="77777777" w:rsidR="001C37D9" w:rsidRPr="000F0B86" w:rsidRDefault="001C37D9" w:rsidP="001C37D9">
            <w:pPr>
              <w:pStyle w:val="a4"/>
              <w:ind w:left="-121" w:right="-121"/>
              <w:rPr>
                <w:rFonts w:cs="Times New Roman"/>
              </w:rPr>
            </w:pPr>
            <w:r w:rsidRPr="000F0B86">
              <w:rPr>
                <w:rFonts w:cs="Times New Roman"/>
              </w:rPr>
              <w:t>CD</w:t>
            </w:r>
          </w:p>
        </w:tc>
        <w:tc>
          <w:tcPr>
            <w:tcW w:w="1424" w:type="dxa"/>
            <w:tcBorders>
              <w:top w:val="nil"/>
              <w:left w:val="nil"/>
              <w:bottom w:val="single" w:sz="4" w:space="0" w:color="auto"/>
              <w:right w:val="single" w:sz="4" w:space="0" w:color="auto"/>
            </w:tcBorders>
            <w:shd w:val="clear" w:color="auto" w:fill="auto"/>
            <w:noWrap/>
            <w:vAlign w:val="center"/>
            <w:hideMark/>
          </w:tcPr>
          <w:p w14:paraId="4D9D4EF1" w14:textId="77777777" w:rsidR="001C37D9" w:rsidRPr="000F0B86" w:rsidRDefault="001C37D9" w:rsidP="001C37D9">
            <w:pPr>
              <w:pStyle w:val="a4"/>
              <w:ind w:left="-121" w:right="-121"/>
              <w:rPr>
                <w:rFonts w:cs="Times New Roman"/>
              </w:rPr>
            </w:pPr>
            <w:r w:rsidRPr="000F0B86">
              <w:rPr>
                <w:rFonts w:cs="Times New Roman"/>
              </w:rPr>
              <w:t>AB</w:t>
            </w:r>
          </w:p>
        </w:tc>
        <w:tc>
          <w:tcPr>
            <w:tcW w:w="1373" w:type="dxa"/>
            <w:tcBorders>
              <w:top w:val="nil"/>
              <w:left w:val="nil"/>
              <w:bottom w:val="single" w:sz="4" w:space="0" w:color="auto"/>
              <w:right w:val="single" w:sz="4" w:space="0" w:color="auto"/>
            </w:tcBorders>
            <w:shd w:val="clear" w:color="auto" w:fill="auto"/>
            <w:noWrap/>
            <w:vAlign w:val="center"/>
            <w:hideMark/>
          </w:tcPr>
          <w:p w14:paraId="26EA4C1E" w14:textId="77777777" w:rsidR="001C37D9" w:rsidRPr="000F0B86" w:rsidRDefault="001C37D9" w:rsidP="001C37D9">
            <w:pPr>
              <w:pStyle w:val="a4"/>
              <w:ind w:left="-121" w:right="-121"/>
              <w:rPr>
                <w:rFonts w:cs="Times New Roman"/>
              </w:rPr>
            </w:pPr>
            <w:r w:rsidRPr="000F0B86">
              <w:rPr>
                <w:rFonts w:cs="Times New Roman"/>
              </w:rPr>
              <w:t>BC</w:t>
            </w:r>
          </w:p>
        </w:tc>
        <w:tc>
          <w:tcPr>
            <w:tcW w:w="1423" w:type="dxa"/>
            <w:tcBorders>
              <w:top w:val="nil"/>
              <w:left w:val="nil"/>
              <w:bottom w:val="single" w:sz="4" w:space="0" w:color="auto"/>
              <w:right w:val="single" w:sz="4" w:space="0" w:color="auto"/>
            </w:tcBorders>
            <w:shd w:val="clear" w:color="auto" w:fill="auto"/>
            <w:noWrap/>
            <w:vAlign w:val="center"/>
            <w:hideMark/>
          </w:tcPr>
          <w:p w14:paraId="0576E934" w14:textId="77777777" w:rsidR="001C37D9" w:rsidRPr="000F0B86" w:rsidRDefault="001C37D9" w:rsidP="001C37D9">
            <w:pPr>
              <w:pStyle w:val="a4"/>
              <w:ind w:left="-121" w:right="-121"/>
              <w:rPr>
                <w:rFonts w:cs="Times New Roman"/>
              </w:rPr>
            </w:pPr>
            <w:r w:rsidRPr="000F0B86">
              <w:rPr>
                <w:rFonts w:cs="Times New Roman"/>
              </w:rPr>
              <w:t>CD</w:t>
            </w:r>
          </w:p>
        </w:tc>
        <w:tc>
          <w:tcPr>
            <w:tcW w:w="1040" w:type="dxa"/>
            <w:vMerge/>
            <w:tcBorders>
              <w:top w:val="single" w:sz="4" w:space="0" w:color="auto"/>
              <w:left w:val="single" w:sz="4" w:space="0" w:color="auto"/>
              <w:bottom w:val="single" w:sz="4" w:space="0" w:color="000000"/>
              <w:right w:val="single" w:sz="4" w:space="0" w:color="auto"/>
            </w:tcBorders>
            <w:vAlign w:val="center"/>
            <w:hideMark/>
          </w:tcPr>
          <w:p w14:paraId="3DDD1C40" w14:textId="77777777" w:rsidR="001C37D9" w:rsidRPr="000F0B86" w:rsidRDefault="001C37D9" w:rsidP="001C37D9">
            <w:pPr>
              <w:pStyle w:val="a4"/>
              <w:ind w:left="-121" w:right="-121"/>
              <w:rPr>
                <w:rFonts w:cs="Times New Roman"/>
              </w:rPr>
            </w:pPr>
          </w:p>
        </w:tc>
        <w:tc>
          <w:tcPr>
            <w:tcW w:w="1040" w:type="dxa"/>
            <w:vMerge/>
            <w:tcBorders>
              <w:top w:val="single" w:sz="4" w:space="0" w:color="auto"/>
              <w:left w:val="single" w:sz="4" w:space="0" w:color="auto"/>
              <w:bottom w:val="single" w:sz="4" w:space="0" w:color="000000"/>
              <w:right w:val="single" w:sz="4" w:space="0" w:color="auto"/>
            </w:tcBorders>
            <w:vAlign w:val="center"/>
            <w:hideMark/>
          </w:tcPr>
          <w:p w14:paraId="66918B1B" w14:textId="77777777" w:rsidR="001C37D9" w:rsidRPr="000F0B86" w:rsidRDefault="001C37D9" w:rsidP="001C37D9">
            <w:pPr>
              <w:pStyle w:val="a4"/>
              <w:ind w:left="-121" w:right="-121"/>
              <w:rPr>
                <w:rFonts w:cs="Times New Roman"/>
              </w:rPr>
            </w:pPr>
          </w:p>
        </w:tc>
        <w:tc>
          <w:tcPr>
            <w:tcW w:w="1220" w:type="dxa"/>
            <w:vMerge/>
            <w:tcBorders>
              <w:top w:val="single" w:sz="4" w:space="0" w:color="auto"/>
              <w:left w:val="single" w:sz="4" w:space="0" w:color="auto"/>
              <w:bottom w:val="single" w:sz="4" w:space="0" w:color="000000"/>
              <w:right w:val="nil"/>
            </w:tcBorders>
            <w:vAlign w:val="center"/>
            <w:hideMark/>
          </w:tcPr>
          <w:p w14:paraId="78926C10" w14:textId="77777777" w:rsidR="001C37D9" w:rsidRPr="000F0B86" w:rsidRDefault="001C37D9" w:rsidP="001C37D9">
            <w:pPr>
              <w:pStyle w:val="a4"/>
              <w:ind w:left="-121" w:right="-121"/>
              <w:rPr>
                <w:rFonts w:cs="Times New Roman"/>
              </w:rPr>
            </w:pPr>
          </w:p>
        </w:tc>
      </w:tr>
      <w:tr w:rsidR="001C37D9" w:rsidRPr="000F0B86" w14:paraId="25E707AE" w14:textId="77777777" w:rsidTr="001C37D9">
        <w:trPr>
          <w:divId w:val="2028751342"/>
          <w:trHeight w:val="312"/>
        </w:trPr>
        <w:tc>
          <w:tcPr>
            <w:tcW w:w="1040" w:type="dxa"/>
            <w:tcBorders>
              <w:top w:val="nil"/>
              <w:left w:val="nil"/>
              <w:bottom w:val="single" w:sz="4" w:space="0" w:color="auto"/>
              <w:right w:val="single" w:sz="4" w:space="0" w:color="auto"/>
            </w:tcBorders>
            <w:shd w:val="clear" w:color="auto" w:fill="auto"/>
            <w:noWrap/>
            <w:vAlign w:val="center"/>
            <w:hideMark/>
          </w:tcPr>
          <w:p w14:paraId="10291477" w14:textId="77777777" w:rsidR="001C37D9" w:rsidRPr="000F0B86" w:rsidRDefault="001C37D9" w:rsidP="001C37D9">
            <w:pPr>
              <w:pStyle w:val="a4"/>
              <w:ind w:left="-121" w:right="-121"/>
              <w:rPr>
                <w:rFonts w:cs="Times New Roman"/>
              </w:rPr>
            </w:pPr>
            <w:r w:rsidRPr="000F0B86">
              <w:rPr>
                <w:rFonts w:cs="Times New Roman"/>
              </w:rPr>
              <w:t>3</w:t>
            </w:r>
          </w:p>
        </w:tc>
        <w:tc>
          <w:tcPr>
            <w:tcW w:w="1440" w:type="dxa"/>
            <w:tcBorders>
              <w:top w:val="nil"/>
              <w:left w:val="nil"/>
              <w:bottom w:val="single" w:sz="4" w:space="0" w:color="auto"/>
              <w:right w:val="single" w:sz="4" w:space="0" w:color="auto"/>
            </w:tcBorders>
            <w:shd w:val="clear" w:color="auto" w:fill="auto"/>
            <w:noWrap/>
            <w:vAlign w:val="center"/>
            <w:hideMark/>
          </w:tcPr>
          <w:p w14:paraId="1302C6CA" w14:textId="77777777" w:rsidR="001C37D9" w:rsidRPr="000F0B86" w:rsidRDefault="001C37D9" w:rsidP="001C37D9">
            <w:pPr>
              <w:pStyle w:val="a4"/>
              <w:ind w:left="-121" w:right="-121"/>
              <w:rPr>
                <w:rFonts w:cs="Times New Roman"/>
              </w:rPr>
            </w:pPr>
            <w:r w:rsidRPr="000F0B86">
              <w:rPr>
                <w:rFonts w:cs="Times New Roman"/>
              </w:rPr>
              <w:t>18.02</w:t>
            </w:r>
          </w:p>
        </w:tc>
        <w:tc>
          <w:tcPr>
            <w:tcW w:w="1440" w:type="dxa"/>
            <w:tcBorders>
              <w:top w:val="nil"/>
              <w:left w:val="nil"/>
              <w:bottom w:val="single" w:sz="4" w:space="0" w:color="auto"/>
              <w:right w:val="single" w:sz="4" w:space="0" w:color="auto"/>
            </w:tcBorders>
            <w:shd w:val="clear" w:color="auto" w:fill="auto"/>
            <w:noWrap/>
            <w:vAlign w:val="center"/>
            <w:hideMark/>
          </w:tcPr>
          <w:p w14:paraId="6C90F7A4" w14:textId="77777777" w:rsidR="001C37D9" w:rsidRPr="000F0B86" w:rsidRDefault="001C37D9" w:rsidP="001C37D9">
            <w:pPr>
              <w:pStyle w:val="a4"/>
              <w:ind w:left="-121" w:right="-121"/>
              <w:rPr>
                <w:rFonts w:cs="Times New Roman"/>
              </w:rPr>
            </w:pPr>
            <w:r w:rsidRPr="000F0B86">
              <w:rPr>
                <w:rFonts w:cs="Times New Roman"/>
              </w:rPr>
              <w:t>2.07</w:t>
            </w:r>
          </w:p>
        </w:tc>
        <w:tc>
          <w:tcPr>
            <w:tcW w:w="1440" w:type="dxa"/>
            <w:tcBorders>
              <w:top w:val="nil"/>
              <w:left w:val="nil"/>
              <w:bottom w:val="single" w:sz="4" w:space="0" w:color="auto"/>
              <w:right w:val="single" w:sz="4" w:space="0" w:color="auto"/>
            </w:tcBorders>
            <w:shd w:val="clear" w:color="auto" w:fill="auto"/>
            <w:noWrap/>
            <w:vAlign w:val="center"/>
            <w:hideMark/>
          </w:tcPr>
          <w:p w14:paraId="10793AA1" w14:textId="77777777" w:rsidR="001C37D9" w:rsidRPr="000F0B86" w:rsidRDefault="001C37D9" w:rsidP="001C37D9">
            <w:pPr>
              <w:pStyle w:val="a4"/>
              <w:ind w:left="-121" w:right="-121"/>
              <w:rPr>
                <w:rFonts w:cs="Times New Roman"/>
              </w:rPr>
            </w:pPr>
            <w:r w:rsidRPr="000F0B86">
              <w:rPr>
                <w:rFonts w:cs="Times New Roman"/>
              </w:rPr>
              <w:t>18.02</w:t>
            </w:r>
          </w:p>
        </w:tc>
        <w:tc>
          <w:tcPr>
            <w:tcW w:w="1424" w:type="dxa"/>
            <w:tcBorders>
              <w:top w:val="nil"/>
              <w:left w:val="nil"/>
              <w:bottom w:val="single" w:sz="4" w:space="0" w:color="auto"/>
              <w:right w:val="single" w:sz="4" w:space="0" w:color="auto"/>
            </w:tcBorders>
            <w:shd w:val="clear" w:color="auto" w:fill="auto"/>
            <w:noWrap/>
            <w:vAlign w:val="center"/>
            <w:hideMark/>
          </w:tcPr>
          <w:p w14:paraId="15CAE345" w14:textId="77777777" w:rsidR="001C37D9" w:rsidRPr="000F0B86" w:rsidRDefault="001C37D9" w:rsidP="001C37D9">
            <w:pPr>
              <w:pStyle w:val="a4"/>
              <w:ind w:left="-121" w:right="-121"/>
              <w:rPr>
                <w:rFonts w:cs="Times New Roman"/>
              </w:rPr>
            </w:pPr>
            <w:r w:rsidRPr="000F0B86">
              <w:rPr>
                <w:rFonts w:cs="Times New Roman"/>
              </w:rPr>
              <w:t>6</w:t>
            </w:r>
          </w:p>
        </w:tc>
        <w:tc>
          <w:tcPr>
            <w:tcW w:w="1373" w:type="dxa"/>
            <w:tcBorders>
              <w:top w:val="nil"/>
              <w:left w:val="nil"/>
              <w:bottom w:val="single" w:sz="4" w:space="0" w:color="auto"/>
              <w:right w:val="single" w:sz="4" w:space="0" w:color="auto"/>
            </w:tcBorders>
            <w:shd w:val="clear" w:color="auto" w:fill="auto"/>
            <w:noWrap/>
            <w:vAlign w:val="center"/>
            <w:hideMark/>
          </w:tcPr>
          <w:p w14:paraId="237D8B0F" w14:textId="77777777" w:rsidR="001C37D9" w:rsidRPr="000F0B86" w:rsidRDefault="001C37D9" w:rsidP="001C37D9">
            <w:pPr>
              <w:pStyle w:val="a4"/>
              <w:ind w:left="-121" w:right="-121"/>
              <w:rPr>
                <w:rFonts w:cs="Times New Roman"/>
              </w:rPr>
            </w:pPr>
            <w:r w:rsidRPr="000F0B86">
              <w:rPr>
                <w:rFonts w:cs="Times New Roman"/>
              </w:rPr>
              <w:t>2.1</w:t>
            </w:r>
          </w:p>
        </w:tc>
        <w:tc>
          <w:tcPr>
            <w:tcW w:w="1423" w:type="dxa"/>
            <w:tcBorders>
              <w:top w:val="nil"/>
              <w:left w:val="nil"/>
              <w:bottom w:val="single" w:sz="4" w:space="0" w:color="auto"/>
              <w:right w:val="single" w:sz="4" w:space="0" w:color="auto"/>
            </w:tcBorders>
            <w:shd w:val="clear" w:color="auto" w:fill="auto"/>
            <w:noWrap/>
            <w:vAlign w:val="center"/>
            <w:hideMark/>
          </w:tcPr>
          <w:p w14:paraId="224C92BF" w14:textId="77777777" w:rsidR="001C37D9" w:rsidRPr="000F0B86" w:rsidRDefault="001C37D9" w:rsidP="001C37D9">
            <w:pPr>
              <w:pStyle w:val="a4"/>
              <w:ind w:left="-121" w:right="-121"/>
              <w:rPr>
                <w:rFonts w:cs="Times New Roman"/>
              </w:rPr>
            </w:pPr>
            <w:r w:rsidRPr="000F0B86">
              <w:rPr>
                <w:rFonts w:cs="Times New Roman"/>
              </w:rPr>
              <w:t>6</w:t>
            </w:r>
          </w:p>
        </w:tc>
        <w:tc>
          <w:tcPr>
            <w:tcW w:w="1040" w:type="dxa"/>
            <w:tcBorders>
              <w:top w:val="nil"/>
              <w:left w:val="nil"/>
              <w:bottom w:val="single" w:sz="4" w:space="0" w:color="auto"/>
              <w:right w:val="single" w:sz="4" w:space="0" w:color="auto"/>
            </w:tcBorders>
            <w:shd w:val="clear" w:color="auto" w:fill="auto"/>
            <w:noWrap/>
            <w:vAlign w:val="center"/>
            <w:hideMark/>
          </w:tcPr>
          <w:p w14:paraId="6EA66A1F" w14:textId="77777777" w:rsidR="001C37D9" w:rsidRPr="000F0B86" w:rsidRDefault="001C37D9" w:rsidP="001C37D9">
            <w:pPr>
              <w:pStyle w:val="a4"/>
              <w:ind w:left="-121" w:right="-121"/>
              <w:rPr>
                <w:rFonts w:cs="Times New Roman"/>
              </w:rPr>
            </w:pPr>
            <w:r w:rsidRPr="000F0B86">
              <w:rPr>
                <w:rFonts w:cs="Times New Roman"/>
              </w:rPr>
              <w:t>33.89</w:t>
            </w:r>
          </w:p>
        </w:tc>
        <w:tc>
          <w:tcPr>
            <w:tcW w:w="1040" w:type="dxa"/>
            <w:tcBorders>
              <w:top w:val="nil"/>
              <w:left w:val="nil"/>
              <w:bottom w:val="single" w:sz="4" w:space="0" w:color="auto"/>
              <w:right w:val="single" w:sz="4" w:space="0" w:color="auto"/>
            </w:tcBorders>
            <w:shd w:val="clear" w:color="auto" w:fill="auto"/>
            <w:noWrap/>
            <w:vAlign w:val="center"/>
            <w:hideMark/>
          </w:tcPr>
          <w:p w14:paraId="01422512" w14:textId="77777777" w:rsidR="001C37D9" w:rsidRPr="000F0B86" w:rsidRDefault="001C37D9" w:rsidP="001C37D9">
            <w:pPr>
              <w:pStyle w:val="a4"/>
              <w:ind w:left="-121" w:right="-121"/>
              <w:rPr>
                <w:rFonts w:cs="Times New Roman"/>
              </w:rPr>
            </w:pPr>
            <w:r w:rsidRPr="000F0B86">
              <w:rPr>
                <w:rFonts w:cs="Times New Roman"/>
              </w:rPr>
              <w:t>-5.93</w:t>
            </w:r>
          </w:p>
        </w:tc>
        <w:tc>
          <w:tcPr>
            <w:tcW w:w="1220" w:type="dxa"/>
            <w:tcBorders>
              <w:top w:val="nil"/>
              <w:left w:val="nil"/>
              <w:bottom w:val="single" w:sz="4" w:space="0" w:color="auto"/>
              <w:right w:val="nil"/>
            </w:tcBorders>
            <w:shd w:val="clear" w:color="auto" w:fill="auto"/>
            <w:noWrap/>
            <w:vAlign w:val="center"/>
            <w:hideMark/>
          </w:tcPr>
          <w:p w14:paraId="6194D61D" w14:textId="77777777" w:rsidR="001C37D9" w:rsidRPr="000F0B86" w:rsidRDefault="001C37D9" w:rsidP="001C37D9">
            <w:pPr>
              <w:pStyle w:val="a4"/>
              <w:ind w:left="-121" w:right="-121"/>
              <w:rPr>
                <w:rFonts w:cs="Times New Roman"/>
              </w:rPr>
            </w:pPr>
            <w:r w:rsidRPr="000F0B86">
              <w:rPr>
                <w:rFonts w:cs="Times New Roman"/>
              </w:rPr>
              <w:t>33.89</w:t>
            </w:r>
          </w:p>
        </w:tc>
      </w:tr>
      <w:tr w:rsidR="001C37D9" w:rsidRPr="000F0B86" w14:paraId="50486CD6" w14:textId="77777777" w:rsidTr="001C37D9">
        <w:trPr>
          <w:divId w:val="2028751342"/>
          <w:trHeight w:val="312"/>
        </w:trPr>
        <w:tc>
          <w:tcPr>
            <w:tcW w:w="1040" w:type="dxa"/>
            <w:tcBorders>
              <w:top w:val="nil"/>
              <w:left w:val="nil"/>
              <w:bottom w:val="single" w:sz="4" w:space="0" w:color="auto"/>
              <w:right w:val="single" w:sz="4" w:space="0" w:color="auto"/>
            </w:tcBorders>
            <w:shd w:val="clear" w:color="auto" w:fill="auto"/>
            <w:noWrap/>
            <w:vAlign w:val="center"/>
            <w:hideMark/>
          </w:tcPr>
          <w:p w14:paraId="2B1E67CB" w14:textId="77777777" w:rsidR="001C37D9" w:rsidRPr="000F0B86" w:rsidRDefault="001C37D9" w:rsidP="001C37D9">
            <w:pPr>
              <w:pStyle w:val="a4"/>
              <w:ind w:left="-121" w:right="-121"/>
              <w:rPr>
                <w:rFonts w:cs="Times New Roman"/>
              </w:rPr>
            </w:pPr>
            <w:r w:rsidRPr="000F0B86">
              <w:rPr>
                <w:rFonts w:cs="Times New Roman"/>
              </w:rPr>
              <w:t>2</w:t>
            </w:r>
          </w:p>
        </w:tc>
        <w:tc>
          <w:tcPr>
            <w:tcW w:w="1440" w:type="dxa"/>
            <w:tcBorders>
              <w:top w:val="nil"/>
              <w:left w:val="nil"/>
              <w:bottom w:val="single" w:sz="4" w:space="0" w:color="auto"/>
              <w:right w:val="single" w:sz="4" w:space="0" w:color="auto"/>
            </w:tcBorders>
            <w:shd w:val="clear" w:color="auto" w:fill="auto"/>
            <w:noWrap/>
            <w:vAlign w:val="center"/>
            <w:hideMark/>
          </w:tcPr>
          <w:p w14:paraId="48809875" w14:textId="77777777" w:rsidR="001C37D9" w:rsidRPr="000F0B86" w:rsidRDefault="001C37D9" w:rsidP="001C37D9">
            <w:pPr>
              <w:pStyle w:val="a4"/>
              <w:ind w:left="-121" w:right="-121"/>
              <w:rPr>
                <w:rFonts w:cs="Times New Roman"/>
              </w:rPr>
            </w:pPr>
            <w:r w:rsidRPr="000F0B86">
              <w:rPr>
                <w:rFonts w:cs="Times New Roman"/>
              </w:rPr>
              <w:t>25.23</w:t>
            </w:r>
          </w:p>
        </w:tc>
        <w:tc>
          <w:tcPr>
            <w:tcW w:w="1440" w:type="dxa"/>
            <w:tcBorders>
              <w:top w:val="nil"/>
              <w:left w:val="nil"/>
              <w:bottom w:val="single" w:sz="4" w:space="0" w:color="auto"/>
              <w:right w:val="single" w:sz="4" w:space="0" w:color="auto"/>
            </w:tcBorders>
            <w:shd w:val="clear" w:color="auto" w:fill="auto"/>
            <w:noWrap/>
            <w:vAlign w:val="center"/>
            <w:hideMark/>
          </w:tcPr>
          <w:p w14:paraId="0865A5D0" w14:textId="77777777" w:rsidR="001C37D9" w:rsidRPr="000F0B86" w:rsidRDefault="001C37D9" w:rsidP="001C37D9">
            <w:pPr>
              <w:pStyle w:val="a4"/>
              <w:ind w:left="-121" w:right="-121"/>
              <w:rPr>
                <w:rFonts w:cs="Times New Roman"/>
              </w:rPr>
            </w:pPr>
            <w:r w:rsidRPr="000F0B86">
              <w:rPr>
                <w:rFonts w:cs="Times New Roman"/>
              </w:rPr>
              <w:t>2.07</w:t>
            </w:r>
          </w:p>
        </w:tc>
        <w:tc>
          <w:tcPr>
            <w:tcW w:w="1440" w:type="dxa"/>
            <w:tcBorders>
              <w:top w:val="nil"/>
              <w:left w:val="nil"/>
              <w:bottom w:val="single" w:sz="4" w:space="0" w:color="auto"/>
              <w:right w:val="single" w:sz="4" w:space="0" w:color="auto"/>
            </w:tcBorders>
            <w:shd w:val="clear" w:color="auto" w:fill="auto"/>
            <w:noWrap/>
            <w:vAlign w:val="center"/>
            <w:hideMark/>
          </w:tcPr>
          <w:p w14:paraId="3E96BFDB" w14:textId="77777777" w:rsidR="001C37D9" w:rsidRPr="000F0B86" w:rsidRDefault="001C37D9" w:rsidP="001C37D9">
            <w:pPr>
              <w:pStyle w:val="a4"/>
              <w:ind w:left="-121" w:right="-121"/>
              <w:rPr>
                <w:rFonts w:cs="Times New Roman"/>
              </w:rPr>
            </w:pPr>
            <w:r w:rsidRPr="000F0B86">
              <w:rPr>
                <w:rFonts w:cs="Times New Roman"/>
              </w:rPr>
              <w:t>25.23</w:t>
            </w:r>
          </w:p>
        </w:tc>
        <w:tc>
          <w:tcPr>
            <w:tcW w:w="1424" w:type="dxa"/>
            <w:tcBorders>
              <w:top w:val="nil"/>
              <w:left w:val="nil"/>
              <w:bottom w:val="single" w:sz="4" w:space="0" w:color="auto"/>
              <w:right w:val="single" w:sz="4" w:space="0" w:color="auto"/>
            </w:tcBorders>
            <w:shd w:val="clear" w:color="auto" w:fill="auto"/>
            <w:noWrap/>
            <w:vAlign w:val="center"/>
            <w:hideMark/>
          </w:tcPr>
          <w:p w14:paraId="384AFD3D" w14:textId="77777777" w:rsidR="001C37D9" w:rsidRPr="000F0B86" w:rsidRDefault="001C37D9" w:rsidP="001C37D9">
            <w:pPr>
              <w:pStyle w:val="a4"/>
              <w:ind w:left="-121" w:right="-121"/>
              <w:rPr>
                <w:rFonts w:cs="Times New Roman"/>
              </w:rPr>
            </w:pPr>
            <w:r w:rsidRPr="000F0B86">
              <w:rPr>
                <w:rFonts w:cs="Times New Roman"/>
              </w:rPr>
              <w:t>6</w:t>
            </w:r>
          </w:p>
        </w:tc>
        <w:tc>
          <w:tcPr>
            <w:tcW w:w="1373" w:type="dxa"/>
            <w:tcBorders>
              <w:top w:val="nil"/>
              <w:left w:val="nil"/>
              <w:bottom w:val="single" w:sz="4" w:space="0" w:color="auto"/>
              <w:right w:val="single" w:sz="4" w:space="0" w:color="auto"/>
            </w:tcBorders>
            <w:shd w:val="clear" w:color="auto" w:fill="auto"/>
            <w:noWrap/>
            <w:vAlign w:val="center"/>
            <w:hideMark/>
          </w:tcPr>
          <w:p w14:paraId="2FE1EE58" w14:textId="77777777" w:rsidR="001C37D9" w:rsidRPr="000F0B86" w:rsidRDefault="001C37D9" w:rsidP="001C37D9">
            <w:pPr>
              <w:pStyle w:val="a4"/>
              <w:ind w:left="-121" w:right="-121"/>
              <w:rPr>
                <w:rFonts w:cs="Times New Roman"/>
              </w:rPr>
            </w:pPr>
            <w:r w:rsidRPr="000F0B86">
              <w:rPr>
                <w:rFonts w:cs="Times New Roman"/>
              </w:rPr>
              <w:t>2.1</w:t>
            </w:r>
          </w:p>
        </w:tc>
        <w:tc>
          <w:tcPr>
            <w:tcW w:w="1423" w:type="dxa"/>
            <w:tcBorders>
              <w:top w:val="nil"/>
              <w:left w:val="nil"/>
              <w:bottom w:val="single" w:sz="4" w:space="0" w:color="auto"/>
              <w:right w:val="single" w:sz="4" w:space="0" w:color="auto"/>
            </w:tcBorders>
            <w:shd w:val="clear" w:color="auto" w:fill="auto"/>
            <w:noWrap/>
            <w:vAlign w:val="center"/>
            <w:hideMark/>
          </w:tcPr>
          <w:p w14:paraId="09817000" w14:textId="77777777" w:rsidR="001C37D9" w:rsidRPr="000F0B86" w:rsidRDefault="001C37D9" w:rsidP="001C37D9">
            <w:pPr>
              <w:pStyle w:val="a4"/>
              <w:ind w:left="-121" w:right="-121"/>
              <w:rPr>
                <w:rFonts w:cs="Times New Roman"/>
              </w:rPr>
            </w:pPr>
            <w:r w:rsidRPr="000F0B86">
              <w:rPr>
                <w:rFonts w:cs="Times New Roman"/>
              </w:rPr>
              <w:t>6</w:t>
            </w:r>
          </w:p>
        </w:tc>
        <w:tc>
          <w:tcPr>
            <w:tcW w:w="1040" w:type="dxa"/>
            <w:tcBorders>
              <w:top w:val="nil"/>
              <w:left w:val="nil"/>
              <w:bottom w:val="single" w:sz="4" w:space="0" w:color="auto"/>
              <w:right w:val="single" w:sz="4" w:space="0" w:color="auto"/>
            </w:tcBorders>
            <w:shd w:val="clear" w:color="auto" w:fill="auto"/>
            <w:noWrap/>
            <w:vAlign w:val="center"/>
            <w:hideMark/>
          </w:tcPr>
          <w:p w14:paraId="45B27529" w14:textId="77777777" w:rsidR="001C37D9" w:rsidRPr="000F0B86" w:rsidRDefault="001C37D9" w:rsidP="001C37D9">
            <w:pPr>
              <w:pStyle w:val="a4"/>
              <w:ind w:left="-121" w:right="-121"/>
              <w:rPr>
                <w:rFonts w:cs="Times New Roman"/>
              </w:rPr>
            </w:pPr>
            <w:r w:rsidRPr="000F0B86">
              <w:rPr>
                <w:rFonts w:cs="Times New Roman"/>
              </w:rPr>
              <w:t>40.67</w:t>
            </w:r>
          </w:p>
        </w:tc>
        <w:tc>
          <w:tcPr>
            <w:tcW w:w="1040" w:type="dxa"/>
            <w:tcBorders>
              <w:top w:val="nil"/>
              <w:left w:val="nil"/>
              <w:bottom w:val="single" w:sz="4" w:space="0" w:color="auto"/>
              <w:right w:val="single" w:sz="4" w:space="0" w:color="auto"/>
            </w:tcBorders>
            <w:shd w:val="clear" w:color="auto" w:fill="auto"/>
            <w:noWrap/>
            <w:vAlign w:val="center"/>
            <w:hideMark/>
          </w:tcPr>
          <w:p w14:paraId="6A457278" w14:textId="77777777" w:rsidR="001C37D9" w:rsidRPr="000F0B86" w:rsidRDefault="001C37D9" w:rsidP="001C37D9">
            <w:pPr>
              <w:pStyle w:val="a4"/>
              <w:ind w:left="-121" w:right="-121"/>
              <w:rPr>
                <w:rFonts w:cs="Times New Roman"/>
              </w:rPr>
            </w:pPr>
            <w:r w:rsidRPr="000F0B86">
              <w:rPr>
                <w:rFonts w:cs="Times New Roman"/>
              </w:rPr>
              <w:t>-2.87</w:t>
            </w:r>
          </w:p>
        </w:tc>
        <w:tc>
          <w:tcPr>
            <w:tcW w:w="1220" w:type="dxa"/>
            <w:tcBorders>
              <w:top w:val="nil"/>
              <w:left w:val="nil"/>
              <w:bottom w:val="single" w:sz="4" w:space="0" w:color="auto"/>
              <w:right w:val="nil"/>
            </w:tcBorders>
            <w:shd w:val="clear" w:color="auto" w:fill="auto"/>
            <w:noWrap/>
            <w:vAlign w:val="center"/>
            <w:hideMark/>
          </w:tcPr>
          <w:p w14:paraId="054557DD" w14:textId="77777777" w:rsidR="001C37D9" w:rsidRPr="000F0B86" w:rsidRDefault="001C37D9" w:rsidP="001C37D9">
            <w:pPr>
              <w:pStyle w:val="a4"/>
              <w:ind w:left="-121" w:right="-121"/>
              <w:rPr>
                <w:rFonts w:cs="Times New Roman"/>
              </w:rPr>
            </w:pPr>
            <w:r w:rsidRPr="000F0B86">
              <w:rPr>
                <w:rFonts w:cs="Times New Roman"/>
              </w:rPr>
              <w:t>40.67</w:t>
            </w:r>
          </w:p>
        </w:tc>
      </w:tr>
      <w:tr w:rsidR="001C37D9" w:rsidRPr="000F0B86" w14:paraId="21AC65DB" w14:textId="77777777" w:rsidTr="001C37D9">
        <w:trPr>
          <w:divId w:val="2028751342"/>
          <w:trHeight w:val="312"/>
        </w:trPr>
        <w:tc>
          <w:tcPr>
            <w:tcW w:w="1040" w:type="dxa"/>
            <w:tcBorders>
              <w:top w:val="nil"/>
              <w:left w:val="nil"/>
              <w:bottom w:val="single" w:sz="4" w:space="0" w:color="auto"/>
              <w:right w:val="single" w:sz="4" w:space="0" w:color="auto"/>
            </w:tcBorders>
            <w:shd w:val="clear" w:color="auto" w:fill="auto"/>
            <w:noWrap/>
            <w:vAlign w:val="center"/>
            <w:hideMark/>
          </w:tcPr>
          <w:p w14:paraId="05842663" w14:textId="77777777" w:rsidR="001C37D9" w:rsidRPr="000F0B86" w:rsidRDefault="001C37D9" w:rsidP="001C37D9">
            <w:pPr>
              <w:pStyle w:val="a4"/>
              <w:ind w:left="-121" w:right="-121"/>
              <w:rPr>
                <w:rFonts w:cs="Times New Roman"/>
              </w:rPr>
            </w:pPr>
            <w:r w:rsidRPr="000F0B86">
              <w:rPr>
                <w:rFonts w:cs="Times New Roman"/>
              </w:rPr>
              <w:t>1</w:t>
            </w:r>
          </w:p>
        </w:tc>
        <w:tc>
          <w:tcPr>
            <w:tcW w:w="1440" w:type="dxa"/>
            <w:tcBorders>
              <w:top w:val="nil"/>
              <w:left w:val="nil"/>
              <w:bottom w:val="single" w:sz="4" w:space="0" w:color="auto"/>
              <w:right w:val="single" w:sz="4" w:space="0" w:color="auto"/>
            </w:tcBorders>
            <w:shd w:val="clear" w:color="auto" w:fill="auto"/>
            <w:noWrap/>
            <w:vAlign w:val="center"/>
            <w:hideMark/>
          </w:tcPr>
          <w:p w14:paraId="39C152DF" w14:textId="77777777" w:rsidR="001C37D9" w:rsidRPr="000F0B86" w:rsidRDefault="001C37D9" w:rsidP="001C37D9">
            <w:pPr>
              <w:pStyle w:val="a4"/>
              <w:ind w:left="-121" w:right="-121"/>
              <w:rPr>
                <w:rFonts w:cs="Times New Roman"/>
              </w:rPr>
            </w:pPr>
            <w:r w:rsidRPr="000F0B86">
              <w:rPr>
                <w:rFonts w:cs="Times New Roman"/>
              </w:rPr>
              <w:t>25.23</w:t>
            </w:r>
          </w:p>
        </w:tc>
        <w:tc>
          <w:tcPr>
            <w:tcW w:w="1440" w:type="dxa"/>
            <w:tcBorders>
              <w:top w:val="nil"/>
              <w:left w:val="nil"/>
              <w:bottom w:val="single" w:sz="4" w:space="0" w:color="auto"/>
              <w:right w:val="single" w:sz="4" w:space="0" w:color="auto"/>
            </w:tcBorders>
            <w:shd w:val="clear" w:color="auto" w:fill="auto"/>
            <w:noWrap/>
            <w:vAlign w:val="center"/>
            <w:hideMark/>
          </w:tcPr>
          <w:p w14:paraId="4895039C" w14:textId="77777777" w:rsidR="001C37D9" w:rsidRPr="000F0B86" w:rsidRDefault="001C37D9" w:rsidP="001C37D9">
            <w:pPr>
              <w:pStyle w:val="a4"/>
              <w:ind w:left="-121" w:right="-121"/>
              <w:rPr>
                <w:rFonts w:cs="Times New Roman"/>
              </w:rPr>
            </w:pPr>
            <w:r w:rsidRPr="000F0B86">
              <w:rPr>
                <w:rFonts w:cs="Times New Roman"/>
              </w:rPr>
              <w:t>2.07</w:t>
            </w:r>
          </w:p>
        </w:tc>
        <w:tc>
          <w:tcPr>
            <w:tcW w:w="1440" w:type="dxa"/>
            <w:tcBorders>
              <w:top w:val="nil"/>
              <w:left w:val="nil"/>
              <w:bottom w:val="single" w:sz="4" w:space="0" w:color="auto"/>
              <w:right w:val="single" w:sz="4" w:space="0" w:color="auto"/>
            </w:tcBorders>
            <w:shd w:val="clear" w:color="auto" w:fill="auto"/>
            <w:noWrap/>
            <w:vAlign w:val="center"/>
            <w:hideMark/>
          </w:tcPr>
          <w:p w14:paraId="17B86645" w14:textId="77777777" w:rsidR="001C37D9" w:rsidRPr="000F0B86" w:rsidRDefault="001C37D9" w:rsidP="001C37D9">
            <w:pPr>
              <w:pStyle w:val="a4"/>
              <w:ind w:left="-121" w:right="-121"/>
              <w:rPr>
                <w:rFonts w:cs="Times New Roman"/>
              </w:rPr>
            </w:pPr>
            <w:r w:rsidRPr="000F0B86">
              <w:rPr>
                <w:rFonts w:cs="Times New Roman"/>
              </w:rPr>
              <w:t>25.23</w:t>
            </w:r>
          </w:p>
        </w:tc>
        <w:tc>
          <w:tcPr>
            <w:tcW w:w="1424" w:type="dxa"/>
            <w:tcBorders>
              <w:top w:val="nil"/>
              <w:left w:val="nil"/>
              <w:bottom w:val="single" w:sz="4" w:space="0" w:color="auto"/>
              <w:right w:val="single" w:sz="4" w:space="0" w:color="auto"/>
            </w:tcBorders>
            <w:shd w:val="clear" w:color="auto" w:fill="auto"/>
            <w:noWrap/>
            <w:vAlign w:val="center"/>
            <w:hideMark/>
          </w:tcPr>
          <w:p w14:paraId="18381C71" w14:textId="77777777" w:rsidR="001C37D9" w:rsidRPr="000F0B86" w:rsidRDefault="001C37D9" w:rsidP="001C37D9">
            <w:pPr>
              <w:pStyle w:val="a4"/>
              <w:ind w:left="-121" w:right="-121"/>
              <w:rPr>
                <w:rFonts w:cs="Times New Roman"/>
              </w:rPr>
            </w:pPr>
            <w:r w:rsidRPr="000F0B86">
              <w:rPr>
                <w:rFonts w:cs="Times New Roman"/>
              </w:rPr>
              <w:t>6</w:t>
            </w:r>
          </w:p>
        </w:tc>
        <w:tc>
          <w:tcPr>
            <w:tcW w:w="1373" w:type="dxa"/>
            <w:tcBorders>
              <w:top w:val="nil"/>
              <w:left w:val="nil"/>
              <w:bottom w:val="single" w:sz="4" w:space="0" w:color="auto"/>
              <w:right w:val="single" w:sz="4" w:space="0" w:color="auto"/>
            </w:tcBorders>
            <w:shd w:val="clear" w:color="auto" w:fill="auto"/>
            <w:noWrap/>
            <w:vAlign w:val="center"/>
            <w:hideMark/>
          </w:tcPr>
          <w:p w14:paraId="3BA7D772" w14:textId="77777777" w:rsidR="001C37D9" w:rsidRPr="000F0B86" w:rsidRDefault="001C37D9" w:rsidP="001C37D9">
            <w:pPr>
              <w:pStyle w:val="a4"/>
              <w:ind w:left="-121" w:right="-121"/>
              <w:rPr>
                <w:rFonts w:cs="Times New Roman"/>
              </w:rPr>
            </w:pPr>
            <w:r w:rsidRPr="000F0B86">
              <w:rPr>
                <w:rFonts w:cs="Times New Roman"/>
              </w:rPr>
              <w:t>2.1</w:t>
            </w:r>
          </w:p>
        </w:tc>
        <w:tc>
          <w:tcPr>
            <w:tcW w:w="1423" w:type="dxa"/>
            <w:tcBorders>
              <w:top w:val="nil"/>
              <w:left w:val="nil"/>
              <w:bottom w:val="single" w:sz="4" w:space="0" w:color="auto"/>
              <w:right w:val="single" w:sz="4" w:space="0" w:color="auto"/>
            </w:tcBorders>
            <w:shd w:val="clear" w:color="auto" w:fill="auto"/>
            <w:noWrap/>
            <w:vAlign w:val="center"/>
            <w:hideMark/>
          </w:tcPr>
          <w:p w14:paraId="3100F354" w14:textId="77777777" w:rsidR="001C37D9" w:rsidRPr="000F0B86" w:rsidRDefault="001C37D9" w:rsidP="001C37D9">
            <w:pPr>
              <w:pStyle w:val="a4"/>
              <w:ind w:left="-121" w:right="-121"/>
              <w:rPr>
                <w:rFonts w:cs="Times New Roman"/>
              </w:rPr>
            </w:pPr>
            <w:r w:rsidRPr="000F0B86">
              <w:rPr>
                <w:rFonts w:cs="Times New Roman"/>
              </w:rPr>
              <w:t>6</w:t>
            </w:r>
          </w:p>
        </w:tc>
        <w:tc>
          <w:tcPr>
            <w:tcW w:w="1040" w:type="dxa"/>
            <w:tcBorders>
              <w:top w:val="nil"/>
              <w:left w:val="nil"/>
              <w:bottom w:val="single" w:sz="4" w:space="0" w:color="auto"/>
              <w:right w:val="single" w:sz="4" w:space="0" w:color="auto"/>
            </w:tcBorders>
            <w:shd w:val="clear" w:color="auto" w:fill="auto"/>
            <w:noWrap/>
            <w:vAlign w:val="center"/>
            <w:hideMark/>
          </w:tcPr>
          <w:p w14:paraId="0C8398DD" w14:textId="77777777" w:rsidR="001C37D9" w:rsidRPr="000F0B86" w:rsidRDefault="001C37D9" w:rsidP="001C37D9">
            <w:pPr>
              <w:pStyle w:val="a4"/>
              <w:ind w:left="-121" w:right="-121"/>
              <w:rPr>
                <w:rFonts w:cs="Times New Roman"/>
              </w:rPr>
            </w:pPr>
            <w:r w:rsidRPr="000F0B86">
              <w:rPr>
                <w:rFonts w:cs="Times New Roman"/>
              </w:rPr>
              <w:t>44.94</w:t>
            </w:r>
          </w:p>
        </w:tc>
        <w:tc>
          <w:tcPr>
            <w:tcW w:w="1040" w:type="dxa"/>
            <w:tcBorders>
              <w:top w:val="nil"/>
              <w:left w:val="nil"/>
              <w:bottom w:val="single" w:sz="4" w:space="0" w:color="auto"/>
              <w:right w:val="single" w:sz="4" w:space="0" w:color="auto"/>
            </w:tcBorders>
            <w:shd w:val="clear" w:color="auto" w:fill="auto"/>
            <w:noWrap/>
            <w:vAlign w:val="center"/>
            <w:hideMark/>
          </w:tcPr>
          <w:p w14:paraId="2F8C045E" w14:textId="77777777" w:rsidR="001C37D9" w:rsidRPr="000F0B86" w:rsidRDefault="001C37D9" w:rsidP="001C37D9">
            <w:pPr>
              <w:pStyle w:val="a4"/>
              <w:ind w:left="-121" w:right="-121"/>
              <w:rPr>
                <w:rFonts w:cs="Times New Roman"/>
              </w:rPr>
            </w:pPr>
            <w:r w:rsidRPr="000F0B86">
              <w:rPr>
                <w:rFonts w:cs="Times New Roman"/>
              </w:rPr>
              <w:t>-5.94</w:t>
            </w:r>
          </w:p>
        </w:tc>
        <w:tc>
          <w:tcPr>
            <w:tcW w:w="1220" w:type="dxa"/>
            <w:tcBorders>
              <w:top w:val="nil"/>
              <w:left w:val="nil"/>
              <w:bottom w:val="single" w:sz="4" w:space="0" w:color="auto"/>
              <w:right w:val="nil"/>
            </w:tcBorders>
            <w:shd w:val="clear" w:color="auto" w:fill="auto"/>
            <w:noWrap/>
            <w:vAlign w:val="center"/>
            <w:hideMark/>
          </w:tcPr>
          <w:p w14:paraId="299058D3" w14:textId="77777777" w:rsidR="001C37D9" w:rsidRPr="000F0B86" w:rsidRDefault="001C37D9" w:rsidP="001C37D9">
            <w:pPr>
              <w:pStyle w:val="a4"/>
              <w:ind w:left="-121" w:right="-121"/>
              <w:rPr>
                <w:rFonts w:cs="Times New Roman"/>
              </w:rPr>
            </w:pPr>
            <w:r w:rsidRPr="000F0B86">
              <w:rPr>
                <w:rFonts w:cs="Times New Roman"/>
              </w:rPr>
              <w:t>44.94</w:t>
            </w:r>
          </w:p>
        </w:tc>
      </w:tr>
    </w:tbl>
    <w:p w14:paraId="53601956" w14:textId="595A66B6" w:rsidR="00E20F28" w:rsidRPr="000F0B86" w:rsidRDefault="00E20F28" w:rsidP="00E20F28">
      <w:pPr>
        <w:ind w:firstLine="486"/>
      </w:pPr>
    </w:p>
    <w:p w14:paraId="581D7F21" w14:textId="7CD80532" w:rsidR="00812EEC" w:rsidRPr="000F0B86" w:rsidRDefault="00812EEC" w:rsidP="00454880">
      <w:pPr>
        <w:pStyle w:val="2"/>
        <w:rPr>
          <w:noProof/>
        </w:rPr>
      </w:pPr>
      <w:bookmarkStart w:id="177" w:name="_Toc127133576"/>
      <w:bookmarkStart w:id="178" w:name="_Toc127134006"/>
      <w:r w:rsidRPr="000F0B86">
        <w:rPr>
          <w:noProof/>
        </w:rPr>
        <w:lastRenderedPageBreak/>
        <w:t xml:space="preserve">6.6 </w:t>
      </w:r>
      <w:r w:rsidRPr="000F0B86">
        <w:rPr>
          <w:noProof/>
        </w:rPr>
        <w:t>恒载柱端剪力</w:t>
      </w:r>
      <w:bookmarkEnd w:id="176"/>
      <w:bookmarkEnd w:id="177"/>
      <w:bookmarkEnd w:id="178"/>
    </w:p>
    <w:tbl>
      <w:tblPr>
        <w:tblW w:w="0" w:type="auto"/>
        <w:tblLook w:val="04A0" w:firstRow="1" w:lastRow="0" w:firstColumn="1" w:lastColumn="0" w:noHBand="0" w:noVBand="1"/>
      </w:tblPr>
      <w:tblGrid>
        <w:gridCol w:w="9344"/>
      </w:tblGrid>
      <w:tr w:rsidR="00D63B91" w:rsidRPr="000F0B86" w14:paraId="4F939FF1" w14:textId="77777777" w:rsidTr="007816EB">
        <w:tc>
          <w:tcPr>
            <w:tcW w:w="9344" w:type="dxa"/>
          </w:tcPr>
          <w:p w14:paraId="7EA308C0" w14:textId="77777777" w:rsidR="00D63B91" w:rsidRPr="000F0B86" w:rsidRDefault="00D63B91" w:rsidP="00D63B91">
            <w:pPr>
              <w:pStyle w:val="a4"/>
              <w:ind w:left="-121" w:right="-121"/>
              <w:rPr>
                <w:rFonts w:cs="Times New Roman"/>
              </w:rPr>
            </w:pPr>
            <w:r w:rsidRPr="000F0B86">
              <w:rPr>
                <w:rFonts w:cs="Times New Roman"/>
                <w:noProof/>
              </w:rPr>
              <w:drawing>
                <wp:inline distT="0" distB="0" distL="0" distR="0" wp14:anchorId="418CDF3E" wp14:editId="545D1EF8">
                  <wp:extent cx="739103" cy="1708150"/>
                  <wp:effectExtent l="0" t="0" r="4445" b="635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44606" cy="1720869"/>
                          </a:xfrm>
                          <a:prstGeom prst="rect">
                            <a:avLst/>
                          </a:prstGeom>
                        </pic:spPr>
                      </pic:pic>
                    </a:graphicData>
                  </a:graphic>
                </wp:inline>
              </w:drawing>
            </w:r>
          </w:p>
        </w:tc>
      </w:tr>
      <w:tr w:rsidR="00D63B91" w:rsidRPr="000F0B86" w14:paraId="57D1EBE6" w14:textId="77777777" w:rsidTr="007816EB">
        <w:tc>
          <w:tcPr>
            <w:tcW w:w="9344" w:type="dxa"/>
          </w:tcPr>
          <w:p w14:paraId="6D6BB37E" w14:textId="79F223F5" w:rsidR="00D63B91" w:rsidRPr="000F0B86" w:rsidRDefault="00BF0196" w:rsidP="00C36666">
            <w:pPr>
              <w:pStyle w:val="ae"/>
              <w:rPr>
                <w:rFonts w:cs="Times New Roman"/>
              </w:rPr>
            </w:pPr>
            <w:r w:rsidRPr="000F0B86">
              <w:rPr>
                <w:rFonts w:cs="Times New Roman"/>
              </w:rPr>
              <w:t>图</w:t>
            </w:r>
            <w:r w:rsidRPr="000F0B86">
              <w:rPr>
                <w:rFonts w:cs="Times New Roman"/>
              </w:rPr>
              <w:t>6.</w:t>
            </w:r>
            <w:r w:rsidR="001C37D9" w:rsidRPr="000F0B86">
              <w:rPr>
                <w:rFonts w:cs="Times New Roman"/>
                <w:noProof/>
              </w:rPr>
              <w:t>4</w:t>
            </w:r>
            <w:r w:rsidR="00966465" w:rsidRPr="000F0B86">
              <w:rPr>
                <w:noProof/>
              </w:rPr>
              <w:t xml:space="preserve"> </w:t>
            </w:r>
            <w:r w:rsidR="000C4901" w:rsidRPr="000F0B86">
              <w:rPr>
                <w:rFonts w:hint="eastAsia"/>
                <w:noProof/>
              </w:rPr>
              <w:t>内力图示</w:t>
            </w:r>
          </w:p>
        </w:tc>
      </w:tr>
    </w:tbl>
    <w:p w14:paraId="02A11B85" w14:textId="5655E705" w:rsidR="00EF3AC9" w:rsidRPr="000F0B86" w:rsidRDefault="000C4901" w:rsidP="00BF6309">
      <w:pPr>
        <w:ind w:firstLine="486"/>
        <w:rPr>
          <w:rStyle w:val="FontStyle414"/>
          <w:rFonts w:ascii="Times New Roman" w:cs="Times New Roman"/>
          <w:sz w:val="24"/>
          <w:szCs w:val="24"/>
        </w:rPr>
      </w:pPr>
      <w:bookmarkStart w:id="179" w:name="_Hlk115295278"/>
      <w:r w:rsidRPr="000F0B86">
        <w:rPr>
          <w:rFonts w:hint="eastAsia"/>
          <w:noProof/>
        </w:rPr>
        <w:t>柱端剪力计算公式如下：</w:t>
      </w:r>
    </w:p>
    <w:bookmarkEnd w:id="179"/>
    <w:p w14:paraId="43EAECA4" w14:textId="08E415CE" w:rsidR="00BF6309" w:rsidRPr="000F0B86" w:rsidRDefault="000F0B86" w:rsidP="00BF6309">
      <w:pPr>
        <w:ind w:firstLine="486"/>
        <w:jc w:val="center"/>
      </w:pPr>
      <w:r w:rsidRPr="000F0B86">
        <w:rPr>
          <w:position w:val="-24"/>
        </w:rPr>
        <w:pict w14:anchorId="3FCBCF7F">
          <v:shape id="_x0000_i2676" type="#_x0000_t75" style="width:90pt;height:36pt">
            <v:imagedata r:id="rId89" o:title=""/>
          </v:shape>
        </w:pict>
      </w:r>
    </w:p>
    <w:p w14:paraId="7FDD30C5" w14:textId="26E529E9" w:rsidR="001C37D9" w:rsidRPr="000F0B86" w:rsidRDefault="00BF0196" w:rsidP="001C37D9">
      <w:pPr>
        <w:pStyle w:val="ae"/>
        <w:rPr>
          <w:rFonts w:cs="Times New Roman"/>
          <w:szCs w:val="21"/>
        </w:rPr>
      </w:pPr>
      <w:bookmarkStart w:id="180" w:name="_Hlk115295359"/>
      <w:bookmarkStart w:id="181" w:name="_Toc4972903"/>
      <w:bookmarkStart w:id="182" w:name="_Toc6260091"/>
      <w:r w:rsidRPr="000F0B86">
        <w:rPr>
          <w:rFonts w:hint="eastAsia"/>
        </w:rPr>
        <w:t>表</w:t>
      </w:r>
      <w:r w:rsidRPr="000F0B86">
        <w:t>6.</w:t>
      </w:r>
      <w:r w:rsidR="001C37D9" w:rsidRPr="000F0B86">
        <w:rPr>
          <w:noProof/>
        </w:rPr>
        <w:t>5</w:t>
      </w:r>
      <w:bookmarkEnd w:id="180"/>
      <w:r w:rsidR="000C4901" w:rsidRPr="000F0B86">
        <w:rPr>
          <w:noProof/>
        </w:rPr>
        <w:t xml:space="preserve"> </w:t>
      </w:r>
      <w:bookmarkStart w:id="183" w:name="_Hlk115295296"/>
      <w:r w:rsidR="000C4901" w:rsidRPr="000F0B86">
        <w:rPr>
          <w:rFonts w:hint="eastAsia"/>
          <w:noProof/>
        </w:rPr>
        <w:t>剪力汇总</w:t>
      </w:r>
      <w:bookmarkEnd w:id="183"/>
    </w:p>
    <w:tbl>
      <w:tblPr>
        <w:tblStyle w:val="ad"/>
        <w:tblW w:w="9356" w:type="dxa"/>
        <w:tblLook w:val="04A0" w:firstRow="1" w:lastRow="0" w:firstColumn="1" w:lastColumn="0" w:noHBand="0" w:noVBand="1"/>
      </w:tblPr>
      <w:tblGrid>
        <w:gridCol w:w="1040"/>
        <w:gridCol w:w="1040"/>
        <w:gridCol w:w="1404"/>
        <w:gridCol w:w="1749"/>
        <w:gridCol w:w="1523"/>
        <w:gridCol w:w="1542"/>
        <w:gridCol w:w="1012"/>
        <w:gridCol w:w="46"/>
      </w:tblGrid>
      <w:tr w:rsidR="001C37D9" w:rsidRPr="000F0B86" w14:paraId="28E9297A" w14:textId="77777777" w:rsidTr="001C37D9">
        <w:trPr>
          <w:gridAfter w:val="1"/>
          <w:divId w:val="808669448"/>
          <w:wAfter w:w="48" w:type="dxa"/>
          <w:trHeight w:val="312"/>
        </w:trPr>
        <w:tc>
          <w:tcPr>
            <w:tcW w:w="1040" w:type="dxa"/>
            <w:vMerge w:val="restart"/>
            <w:noWrap/>
            <w:hideMark/>
          </w:tcPr>
          <w:p w14:paraId="45027C9B" w14:textId="49814913" w:rsidR="001C37D9" w:rsidRPr="000F0B86" w:rsidRDefault="001C37D9" w:rsidP="001C37D9">
            <w:pPr>
              <w:pStyle w:val="a4"/>
              <w:ind w:left="-121" w:right="-121"/>
            </w:pPr>
            <w:r w:rsidRPr="000F0B86">
              <w:rPr>
                <w:rFonts w:hint="eastAsia"/>
              </w:rPr>
              <w:t>楼层</w:t>
            </w:r>
          </w:p>
        </w:tc>
        <w:tc>
          <w:tcPr>
            <w:tcW w:w="1040" w:type="dxa"/>
            <w:vMerge w:val="restart"/>
            <w:hideMark/>
          </w:tcPr>
          <w:p w14:paraId="0B732971" w14:textId="77777777" w:rsidR="001C37D9" w:rsidRPr="000F0B86" w:rsidRDefault="001C37D9" w:rsidP="001C37D9">
            <w:pPr>
              <w:pStyle w:val="a4"/>
              <w:ind w:left="-121" w:right="-121"/>
            </w:pPr>
            <w:r w:rsidRPr="000F0B86">
              <w:rPr>
                <w:rFonts w:hint="eastAsia"/>
              </w:rPr>
              <w:t>类别</w:t>
            </w:r>
          </w:p>
        </w:tc>
        <w:tc>
          <w:tcPr>
            <w:tcW w:w="1460" w:type="dxa"/>
            <w:vMerge w:val="restart"/>
            <w:hideMark/>
          </w:tcPr>
          <w:p w14:paraId="5C099370" w14:textId="77777777" w:rsidR="001C37D9" w:rsidRPr="000F0B86" w:rsidRDefault="001C37D9" w:rsidP="001C37D9">
            <w:pPr>
              <w:pStyle w:val="a4"/>
              <w:ind w:left="-121" w:right="-121"/>
            </w:pPr>
            <w:r w:rsidRPr="000F0B86">
              <w:rPr>
                <w:rFonts w:hint="eastAsia"/>
              </w:rPr>
              <w:t>柱高</w:t>
            </w:r>
          </w:p>
        </w:tc>
        <w:tc>
          <w:tcPr>
            <w:tcW w:w="3400" w:type="dxa"/>
            <w:gridSpan w:val="2"/>
            <w:hideMark/>
          </w:tcPr>
          <w:p w14:paraId="766A2326" w14:textId="77777777" w:rsidR="001C37D9" w:rsidRPr="000F0B86" w:rsidRDefault="001C37D9" w:rsidP="001C37D9">
            <w:pPr>
              <w:pStyle w:val="a4"/>
              <w:ind w:left="-121" w:right="-121"/>
            </w:pPr>
            <w:r w:rsidRPr="000F0B86">
              <w:rPr>
                <w:rFonts w:hint="eastAsia"/>
              </w:rPr>
              <w:t>柱端弯矩</w:t>
            </w:r>
          </w:p>
        </w:tc>
        <w:tc>
          <w:tcPr>
            <w:tcW w:w="2640" w:type="dxa"/>
            <w:gridSpan w:val="2"/>
            <w:hideMark/>
          </w:tcPr>
          <w:p w14:paraId="60D3657C" w14:textId="77777777" w:rsidR="001C37D9" w:rsidRPr="000F0B86" w:rsidRDefault="001C37D9" w:rsidP="001C37D9">
            <w:pPr>
              <w:pStyle w:val="a4"/>
              <w:ind w:left="-121" w:right="-121"/>
            </w:pPr>
            <w:r w:rsidRPr="000F0B86">
              <w:rPr>
                <w:rFonts w:hint="eastAsia"/>
              </w:rPr>
              <w:t>柱端剪力</w:t>
            </w:r>
          </w:p>
        </w:tc>
      </w:tr>
      <w:tr w:rsidR="001C37D9" w:rsidRPr="000F0B86" w14:paraId="1CF0202E" w14:textId="77777777" w:rsidTr="001C37D9">
        <w:trPr>
          <w:divId w:val="808669448"/>
          <w:trHeight w:val="324"/>
        </w:trPr>
        <w:tc>
          <w:tcPr>
            <w:tcW w:w="1040" w:type="dxa"/>
            <w:vMerge/>
            <w:hideMark/>
          </w:tcPr>
          <w:p w14:paraId="13E90896" w14:textId="77777777" w:rsidR="001C37D9" w:rsidRPr="000F0B86" w:rsidRDefault="001C37D9" w:rsidP="001C37D9">
            <w:pPr>
              <w:pStyle w:val="a4"/>
              <w:ind w:left="-121" w:right="-121"/>
            </w:pPr>
          </w:p>
        </w:tc>
        <w:tc>
          <w:tcPr>
            <w:tcW w:w="1040" w:type="dxa"/>
            <w:vMerge/>
            <w:hideMark/>
          </w:tcPr>
          <w:p w14:paraId="6DFB1F1B" w14:textId="77777777" w:rsidR="001C37D9" w:rsidRPr="000F0B86" w:rsidRDefault="001C37D9" w:rsidP="001C37D9">
            <w:pPr>
              <w:pStyle w:val="a4"/>
              <w:ind w:left="-121" w:right="-121"/>
            </w:pPr>
          </w:p>
        </w:tc>
        <w:tc>
          <w:tcPr>
            <w:tcW w:w="1460" w:type="dxa"/>
            <w:vMerge/>
            <w:hideMark/>
          </w:tcPr>
          <w:p w14:paraId="55E54CFD" w14:textId="77777777" w:rsidR="001C37D9" w:rsidRPr="000F0B86" w:rsidRDefault="001C37D9" w:rsidP="001C37D9">
            <w:pPr>
              <w:pStyle w:val="a4"/>
              <w:ind w:left="-121" w:right="-121"/>
            </w:pPr>
          </w:p>
        </w:tc>
        <w:tc>
          <w:tcPr>
            <w:tcW w:w="1820" w:type="dxa"/>
            <w:hideMark/>
          </w:tcPr>
          <w:p w14:paraId="58C75B41" w14:textId="77777777" w:rsidR="001C37D9" w:rsidRPr="000F0B86" w:rsidRDefault="001C37D9" w:rsidP="001C37D9">
            <w:pPr>
              <w:pStyle w:val="a4"/>
              <w:ind w:left="-121" w:right="-121"/>
            </w:pPr>
            <w:r w:rsidRPr="000F0B86">
              <w:rPr>
                <w:rFonts w:hint="eastAsia"/>
              </w:rPr>
              <w:t>上</w:t>
            </w:r>
          </w:p>
        </w:tc>
        <w:tc>
          <w:tcPr>
            <w:tcW w:w="1580" w:type="dxa"/>
            <w:hideMark/>
          </w:tcPr>
          <w:p w14:paraId="7304A22E" w14:textId="77777777" w:rsidR="001C37D9" w:rsidRPr="000F0B86" w:rsidRDefault="001C37D9" w:rsidP="001C37D9">
            <w:pPr>
              <w:pStyle w:val="a4"/>
              <w:ind w:left="-121" w:right="-121"/>
            </w:pPr>
            <w:r w:rsidRPr="000F0B86">
              <w:rPr>
                <w:rFonts w:hint="eastAsia"/>
              </w:rPr>
              <w:t>下</w:t>
            </w:r>
          </w:p>
        </w:tc>
        <w:tc>
          <w:tcPr>
            <w:tcW w:w="1600" w:type="dxa"/>
            <w:hideMark/>
          </w:tcPr>
          <w:p w14:paraId="13CEA930" w14:textId="77777777" w:rsidR="001C37D9" w:rsidRPr="000F0B86" w:rsidRDefault="001C37D9" w:rsidP="001C37D9">
            <w:pPr>
              <w:pStyle w:val="a4"/>
              <w:ind w:left="-121" w:right="-121"/>
            </w:pPr>
            <w:r w:rsidRPr="000F0B86">
              <w:rPr>
                <w:rFonts w:hint="eastAsia"/>
              </w:rPr>
              <w:t>上</w:t>
            </w:r>
          </w:p>
        </w:tc>
        <w:tc>
          <w:tcPr>
            <w:tcW w:w="1040" w:type="dxa"/>
            <w:gridSpan w:val="2"/>
            <w:hideMark/>
          </w:tcPr>
          <w:p w14:paraId="7A3D4E41" w14:textId="77777777" w:rsidR="001C37D9" w:rsidRPr="000F0B86" w:rsidRDefault="001C37D9" w:rsidP="001C37D9">
            <w:pPr>
              <w:pStyle w:val="a4"/>
              <w:ind w:left="-121" w:right="-121"/>
            </w:pPr>
            <w:r w:rsidRPr="000F0B86">
              <w:rPr>
                <w:rFonts w:hint="eastAsia"/>
              </w:rPr>
              <w:t>下</w:t>
            </w:r>
          </w:p>
        </w:tc>
      </w:tr>
      <w:tr w:rsidR="001C37D9" w:rsidRPr="000F0B86" w14:paraId="1848AF83" w14:textId="77777777" w:rsidTr="001C37D9">
        <w:trPr>
          <w:divId w:val="808669448"/>
          <w:trHeight w:val="324"/>
        </w:trPr>
        <w:tc>
          <w:tcPr>
            <w:tcW w:w="1040" w:type="dxa"/>
            <w:vMerge w:val="restart"/>
            <w:noWrap/>
            <w:hideMark/>
          </w:tcPr>
          <w:p w14:paraId="430F5542" w14:textId="77777777" w:rsidR="001C37D9" w:rsidRPr="000F0B86" w:rsidRDefault="001C37D9" w:rsidP="001C37D9">
            <w:pPr>
              <w:pStyle w:val="a4"/>
              <w:ind w:left="-121" w:right="-121"/>
            </w:pPr>
            <w:r w:rsidRPr="000F0B86">
              <w:t>3</w:t>
            </w:r>
          </w:p>
        </w:tc>
        <w:tc>
          <w:tcPr>
            <w:tcW w:w="1040" w:type="dxa"/>
            <w:noWrap/>
            <w:hideMark/>
          </w:tcPr>
          <w:p w14:paraId="3E46A8EE" w14:textId="77777777" w:rsidR="001C37D9" w:rsidRPr="000F0B86" w:rsidRDefault="001C37D9" w:rsidP="001C37D9">
            <w:pPr>
              <w:pStyle w:val="a4"/>
              <w:ind w:left="-121" w:right="-121"/>
            </w:pPr>
            <w:r w:rsidRPr="000F0B86">
              <w:rPr>
                <w:rFonts w:hint="eastAsia"/>
              </w:rPr>
              <w:t>A</w:t>
            </w:r>
          </w:p>
        </w:tc>
        <w:tc>
          <w:tcPr>
            <w:tcW w:w="1460" w:type="dxa"/>
            <w:hideMark/>
          </w:tcPr>
          <w:p w14:paraId="37CB9824" w14:textId="77777777" w:rsidR="001C37D9" w:rsidRPr="000F0B86" w:rsidRDefault="001C37D9" w:rsidP="001C37D9">
            <w:pPr>
              <w:pStyle w:val="a4"/>
              <w:ind w:left="-121" w:right="-121"/>
            </w:pPr>
            <w:r w:rsidRPr="000F0B86">
              <w:t xml:space="preserve">3.60 </w:t>
            </w:r>
          </w:p>
        </w:tc>
        <w:tc>
          <w:tcPr>
            <w:tcW w:w="1820" w:type="dxa"/>
            <w:hideMark/>
          </w:tcPr>
          <w:p w14:paraId="18986337" w14:textId="77777777" w:rsidR="001C37D9" w:rsidRPr="000F0B86" w:rsidRDefault="001C37D9" w:rsidP="001C37D9">
            <w:pPr>
              <w:pStyle w:val="a4"/>
              <w:ind w:left="-121" w:right="-121"/>
            </w:pPr>
            <w:r w:rsidRPr="000F0B86">
              <w:t xml:space="preserve">45.72 </w:t>
            </w:r>
          </w:p>
        </w:tc>
        <w:tc>
          <w:tcPr>
            <w:tcW w:w="1580" w:type="dxa"/>
            <w:hideMark/>
          </w:tcPr>
          <w:p w14:paraId="2922E90F" w14:textId="77777777" w:rsidR="001C37D9" w:rsidRPr="000F0B86" w:rsidRDefault="001C37D9" w:rsidP="001C37D9">
            <w:pPr>
              <w:pStyle w:val="a4"/>
              <w:ind w:left="-121" w:right="-121"/>
            </w:pPr>
            <w:r w:rsidRPr="000F0B86">
              <w:t xml:space="preserve">36.81 </w:t>
            </w:r>
          </w:p>
        </w:tc>
        <w:tc>
          <w:tcPr>
            <w:tcW w:w="1600" w:type="dxa"/>
            <w:hideMark/>
          </w:tcPr>
          <w:p w14:paraId="3B53A124" w14:textId="77777777" w:rsidR="001C37D9" w:rsidRPr="000F0B86" w:rsidRDefault="001C37D9" w:rsidP="001C37D9">
            <w:pPr>
              <w:pStyle w:val="a4"/>
              <w:ind w:left="-121" w:right="-121"/>
            </w:pPr>
            <w:r w:rsidRPr="000F0B86">
              <w:t xml:space="preserve">22.93 </w:t>
            </w:r>
          </w:p>
        </w:tc>
        <w:tc>
          <w:tcPr>
            <w:tcW w:w="1040" w:type="dxa"/>
            <w:gridSpan w:val="2"/>
            <w:hideMark/>
          </w:tcPr>
          <w:p w14:paraId="1259C0DE" w14:textId="77777777" w:rsidR="001C37D9" w:rsidRPr="000F0B86" w:rsidRDefault="001C37D9" w:rsidP="001C37D9">
            <w:pPr>
              <w:pStyle w:val="a4"/>
              <w:ind w:left="-121" w:right="-121"/>
            </w:pPr>
            <w:r w:rsidRPr="000F0B86">
              <w:t xml:space="preserve">22.93 </w:t>
            </w:r>
          </w:p>
        </w:tc>
      </w:tr>
      <w:tr w:rsidR="001C37D9" w:rsidRPr="000F0B86" w14:paraId="008C159F" w14:textId="77777777" w:rsidTr="001C37D9">
        <w:trPr>
          <w:divId w:val="808669448"/>
          <w:trHeight w:val="312"/>
        </w:trPr>
        <w:tc>
          <w:tcPr>
            <w:tcW w:w="1040" w:type="dxa"/>
            <w:vMerge/>
            <w:hideMark/>
          </w:tcPr>
          <w:p w14:paraId="3781E42C" w14:textId="77777777" w:rsidR="001C37D9" w:rsidRPr="000F0B86" w:rsidRDefault="001C37D9" w:rsidP="001C37D9">
            <w:pPr>
              <w:pStyle w:val="a4"/>
              <w:ind w:left="-121" w:right="-121"/>
            </w:pPr>
          </w:p>
        </w:tc>
        <w:tc>
          <w:tcPr>
            <w:tcW w:w="1040" w:type="dxa"/>
            <w:noWrap/>
            <w:hideMark/>
          </w:tcPr>
          <w:p w14:paraId="0D1B2C93" w14:textId="77777777" w:rsidR="001C37D9" w:rsidRPr="000F0B86" w:rsidRDefault="001C37D9" w:rsidP="001C37D9">
            <w:pPr>
              <w:pStyle w:val="a4"/>
              <w:ind w:left="-121" w:right="-121"/>
            </w:pPr>
            <w:r w:rsidRPr="000F0B86">
              <w:rPr>
                <w:rFonts w:hint="eastAsia"/>
              </w:rPr>
              <w:t>B</w:t>
            </w:r>
          </w:p>
        </w:tc>
        <w:tc>
          <w:tcPr>
            <w:tcW w:w="1460" w:type="dxa"/>
            <w:hideMark/>
          </w:tcPr>
          <w:p w14:paraId="6689CCE8" w14:textId="77777777" w:rsidR="001C37D9" w:rsidRPr="000F0B86" w:rsidRDefault="001C37D9" w:rsidP="001C37D9">
            <w:pPr>
              <w:pStyle w:val="a4"/>
              <w:ind w:left="-121" w:right="-121"/>
            </w:pPr>
            <w:r w:rsidRPr="000F0B86">
              <w:t xml:space="preserve">3.60 </w:t>
            </w:r>
          </w:p>
        </w:tc>
        <w:tc>
          <w:tcPr>
            <w:tcW w:w="1820" w:type="dxa"/>
            <w:hideMark/>
          </w:tcPr>
          <w:p w14:paraId="4F86C163" w14:textId="77777777" w:rsidR="001C37D9" w:rsidRPr="000F0B86" w:rsidRDefault="001C37D9" w:rsidP="001C37D9">
            <w:pPr>
              <w:pStyle w:val="a4"/>
              <w:ind w:left="-121" w:right="-121"/>
            </w:pPr>
            <w:r w:rsidRPr="000F0B86">
              <w:t xml:space="preserve">-41.60 </w:t>
            </w:r>
          </w:p>
        </w:tc>
        <w:tc>
          <w:tcPr>
            <w:tcW w:w="1580" w:type="dxa"/>
            <w:hideMark/>
          </w:tcPr>
          <w:p w14:paraId="7FB5DC63" w14:textId="77777777" w:rsidR="001C37D9" w:rsidRPr="000F0B86" w:rsidRDefault="001C37D9" w:rsidP="001C37D9">
            <w:pPr>
              <w:pStyle w:val="a4"/>
              <w:ind w:left="-121" w:right="-121"/>
            </w:pPr>
            <w:r w:rsidRPr="000F0B86">
              <w:t xml:space="preserve">-34.33 </w:t>
            </w:r>
          </w:p>
        </w:tc>
        <w:tc>
          <w:tcPr>
            <w:tcW w:w="1600" w:type="dxa"/>
            <w:hideMark/>
          </w:tcPr>
          <w:p w14:paraId="7ED4B19B" w14:textId="77777777" w:rsidR="001C37D9" w:rsidRPr="000F0B86" w:rsidRDefault="001C37D9" w:rsidP="001C37D9">
            <w:pPr>
              <w:pStyle w:val="a4"/>
              <w:ind w:left="-121" w:right="-121"/>
            </w:pPr>
            <w:r w:rsidRPr="000F0B86">
              <w:t xml:space="preserve">21.09 </w:t>
            </w:r>
          </w:p>
        </w:tc>
        <w:tc>
          <w:tcPr>
            <w:tcW w:w="1040" w:type="dxa"/>
            <w:gridSpan w:val="2"/>
            <w:hideMark/>
          </w:tcPr>
          <w:p w14:paraId="40AE7A06" w14:textId="77777777" w:rsidR="001C37D9" w:rsidRPr="000F0B86" w:rsidRDefault="001C37D9" w:rsidP="001C37D9">
            <w:pPr>
              <w:pStyle w:val="a4"/>
              <w:ind w:left="-121" w:right="-121"/>
            </w:pPr>
            <w:r w:rsidRPr="000F0B86">
              <w:t xml:space="preserve">21.09 </w:t>
            </w:r>
          </w:p>
        </w:tc>
      </w:tr>
      <w:tr w:rsidR="001C37D9" w:rsidRPr="000F0B86" w14:paraId="521D7A8A" w14:textId="77777777" w:rsidTr="001C37D9">
        <w:trPr>
          <w:divId w:val="808669448"/>
          <w:trHeight w:val="312"/>
        </w:trPr>
        <w:tc>
          <w:tcPr>
            <w:tcW w:w="1040" w:type="dxa"/>
            <w:vMerge/>
            <w:hideMark/>
          </w:tcPr>
          <w:p w14:paraId="19261549" w14:textId="77777777" w:rsidR="001C37D9" w:rsidRPr="000F0B86" w:rsidRDefault="001C37D9" w:rsidP="001C37D9">
            <w:pPr>
              <w:pStyle w:val="a4"/>
              <w:ind w:left="-121" w:right="-121"/>
            </w:pPr>
          </w:p>
        </w:tc>
        <w:tc>
          <w:tcPr>
            <w:tcW w:w="1040" w:type="dxa"/>
            <w:noWrap/>
            <w:hideMark/>
          </w:tcPr>
          <w:p w14:paraId="650B3E8D" w14:textId="77777777" w:rsidR="001C37D9" w:rsidRPr="000F0B86" w:rsidRDefault="001C37D9" w:rsidP="001C37D9">
            <w:pPr>
              <w:pStyle w:val="a4"/>
              <w:ind w:left="-121" w:right="-121"/>
            </w:pPr>
            <w:r w:rsidRPr="000F0B86">
              <w:rPr>
                <w:rFonts w:hint="eastAsia"/>
              </w:rPr>
              <w:t>C</w:t>
            </w:r>
          </w:p>
        </w:tc>
        <w:tc>
          <w:tcPr>
            <w:tcW w:w="1460" w:type="dxa"/>
            <w:hideMark/>
          </w:tcPr>
          <w:p w14:paraId="7B6B92EE" w14:textId="77777777" w:rsidR="001C37D9" w:rsidRPr="000F0B86" w:rsidRDefault="001C37D9" w:rsidP="001C37D9">
            <w:pPr>
              <w:pStyle w:val="a4"/>
              <w:ind w:left="-121" w:right="-121"/>
            </w:pPr>
            <w:r w:rsidRPr="000F0B86">
              <w:t xml:space="preserve">3.60 </w:t>
            </w:r>
          </w:p>
        </w:tc>
        <w:tc>
          <w:tcPr>
            <w:tcW w:w="1820" w:type="dxa"/>
            <w:hideMark/>
          </w:tcPr>
          <w:p w14:paraId="68F0A59A" w14:textId="77777777" w:rsidR="001C37D9" w:rsidRPr="000F0B86" w:rsidRDefault="001C37D9" w:rsidP="001C37D9">
            <w:pPr>
              <w:pStyle w:val="a4"/>
              <w:ind w:left="-121" w:right="-121"/>
            </w:pPr>
            <w:r w:rsidRPr="000F0B86">
              <w:t xml:space="preserve">41.60 </w:t>
            </w:r>
          </w:p>
        </w:tc>
        <w:tc>
          <w:tcPr>
            <w:tcW w:w="1580" w:type="dxa"/>
            <w:hideMark/>
          </w:tcPr>
          <w:p w14:paraId="730DE992" w14:textId="77777777" w:rsidR="001C37D9" w:rsidRPr="000F0B86" w:rsidRDefault="001C37D9" w:rsidP="001C37D9">
            <w:pPr>
              <w:pStyle w:val="a4"/>
              <w:ind w:left="-121" w:right="-121"/>
            </w:pPr>
            <w:r w:rsidRPr="000F0B86">
              <w:t xml:space="preserve">34.33 </w:t>
            </w:r>
          </w:p>
        </w:tc>
        <w:tc>
          <w:tcPr>
            <w:tcW w:w="1600" w:type="dxa"/>
            <w:hideMark/>
          </w:tcPr>
          <w:p w14:paraId="77C68411" w14:textId="77777777" w:rsidR="001C37D9" w:rsidRPr="000F0B86" w:rsidRDefault="001C37D9" w:rsidP="001C37D9">
            <w:pPr>
              <w:pStyle w:val="a4"/>
              <w:ind w:left="-121" w:right="-121"/>
            </w:pPr>
            <w:r w:rsidRPr="000F0B86">
              <w:t xml:space="preserve">21.09 </w:t>
            </w:r>
          </w:p>
        </w:tc>
        <w:tc>
          <w:tcPr>
            <w:tcW w:w="1040" w:type="dxa"/>
            <w:gridSpan w:val="2"/>
            <w:hideMark/>
          </w:tcPr>
          <w:p w14:paraId="15C56E19" w14:textId="77777777" w:rsidR="001C37D9" w:rsidRPr="000F0B86" w:rsidRDefault="001C37D9" w:rsidP="001C37D9">
            <w:pPr>
              <w:pStyle w:val="a4"/>
              <w:ind w:left="-121" w:right="-121"/>
            </w:pPr>
            <w:r w:rsidRPr="000F0B86">
              <w:t xml:space="preserve">21.09 </w:t>
            </w:r>
          </w:p>
        </w:tc>
      </w:tr>
      <w:tr w:rsidR="001C37D9" w:rsidRPr="000F0B86" w14:paraId="411D719E" w14:textId="77777777" w:rsidTr="001C37D9">
        <w:trPr>
          <w:divId w:val="808669448"/>
          <w:trHeight w:val="312"/>
        </w:trPr>
        <w:tc>
          <w:tcPr>
            <w:tcW w:w="1040" w:type="dxa"/>
            <w:vMerge/>
            <w:hideMark/>
          </w:tcPr>
          <w:p w14:paraId="4FF2E895" w14:textId="77777777" w:rsidR="001C37D9" w:rsidRPr="000F0B86" w:rsidRDefault="001C37D9" w:rsidP="001C37D9">
            <w:pPr>
              <w:pStyle w:val="a4"/>
              <w:ind w:left="-121" w:right="-121"/>
            </w:pPr>
          </w:p>
        </w:tc>
        <w:tc>
          <w:tcPr>
            <w:tcW w:w="1040" w:type="dxa"/>
            <w:noWrap/>
            <w:hideMark/>
          </w:tcPr>
          <w:p w14:paraId="34D17DE9" w14:textId="77777777" w:rsidR="001C37D9" w:rsidRPr="000F0B86" w:rsidRDefault="001C37D9" w:rsidP="001C37D9">
            <w:pPr>
              <w:pStyle w:val="a4"/>
              <w:ind w:left="-121" w:right="-121"/>
            </w:pPr>
            <w:r w:rsidRPr="000F0B86">
              <w:rPr>
                <w:rFonts w:hint="eastAsia"/>
              </w:rPr>
              <w:t>D</w:t>
            </w:r>
          </w:p>
        </w:tc>
        <w:tc>
          <w:tcPr>
            <w:tcW w:w="1460" w:type="dxa"/>
            <w:hideMark/>
          </w:tcPr>
          <w:p w14:paraId="63D82F0E" w14:textId="77777777" w:rsidR="001C37D9" w:rsidRPr="000F0B86" w:rsidRDefault="001C37D9" w:rsidP="001C37D9">
            <w:pPr>
              <w:pStyle w:val="a4"/>
              <w:ind w:left="-121" w:right="-121"/>
            </w:pPr>
            <w:r w:rsidRPr="000F0B86">
              <w:t xml:space="preserve">3.60 </w:t>
            </w:r>
          </w:p>
        </w:tc>
        <w:tc>
          <w:tcPr>
            <w:tcW w:w="1820" w:type="dxa"/>
            <w:hideMark/>
          </w:tcPr>
          <w:p w14:paraId="77921D00" w14:textId="77777777" w:rsidR="001C37D9" w:rsidRPr="000F0B86" w:rsidRDefault="001C37D9" w:rsidP="001C37D9">
            <w:pPr>
              <w:pStyle w:val="a4"/>
              <w:ind w:left="-121" w:right="-121"/>
            </w:pPr>
            <w:r w:rsidRPr="000F0B86">
              <w:t xml:space="preserve">-45.72 </w:t>
            </w:r>
          </w:p>
        </w:tc>
        <w:tc>
          <w:tcPr>
            <w:tcW w:w="1580" w:type="dxa"/>
            <w:hideMark/>
          </w:tcPr>
          <w:p w14:paraId="3B6F7EF0" w14:textId="77777777" w:rsidR="001C37D9" w:rsidRPr="000F0B86" w:rsidRDefault="001C37D9" w:rsidP="001C37D9">
            <w:pPr>
              <w:pStyle w:val="a4"/>
              <w:ind w:left="-121" w:right="-121"/>
            </w:pPr>
            <w:r w:rsidRPr="000F0B86">
              <w:t xml:space="preserve">-36.81 </w:t>
            </w:r>
          </w:p>
        </w:tc>
        <w:tc>
          <w:tcPr>
            <w:tcW w:w="1600" w:type="dxa"/>
            <w:hideMark/>
          </w:tcPr>
          <w:p w14:paraId="3F65936E" w14:textId="77777777" w:rsidR="001C37D9" w:rsidRPr="000F0B86" w:rsidRDefault="001C37D9" w:rsidP="001C37D9">
            <w:pPr>
              <w:pStyle w:val="a4"/>
              <w:ind w:left="-121" w:right="-121"/>
            </w:pPr>
            <w:r w:rsidRPr="000F0B86">
              <w:t xml:space="preserve">22.93 </w:t>
            </w:r>
          </w:p>
        </w:tc>
        <w:tc>
          <w:tcPr>
            <w:tcW w:w="1040" w:type="dxa"/>
            <w:gridSpan w:val="2"/>
            <w:hideMark/>
          </w:tcPr>
          <w:p w14:paraId="36D5BF6C" w14:textId="77777777" w:rsidR="001C37D9" w:rsidRPr="000F0B86" w:rsidRDefault="001C37D9" w:rsidP="001C37D9">
            <w:pPr>
              <w:pStyle w:val="a4"/>
              <w:ind w:left="-121" w:right="-121"/>
            </w:pPr>
            <w:r w:rsidRPr="000F0B86">
              <w:t xml:space="preserve">22.93 </w:t>
            </w:r>
          </w:p>
        </w:tc>
      </w:tr>
      <w:tr w:rsidR="001C37D9" w:rsidRPr="000F0B86" w14:paraId="1F341149" w14:textId="77777777" w:rsidTr="001C37D9">
        <w:trPr>
          <w:divId w:val="808669448"/>
          <w:trHeight w:val="324"/>
        </w:trPr>
        <w:tc>
          <w:tcPr>
            <w:tcW w:w="1040" w:type="dxa"/>
            <w:vMerge w:val="restart"/>
            <w:noWrap/>
            <w:hideMark/>
          </w:tcPr>
          <w:p w14:paraId="219C9D02" w14:textId="77777777" w:rsidR="001C37D9" w:rsidRPr="000F0B86" w:rsidRDefault="001C37D9" w:rsidP="001C37D9">
            <w:pPr>
              <w:pStyle w:val="a4"/>
              <w:ind w:left="-121" w:right="-121"/>
            </w:pPr>
            <w:r w:rsidRPr="000F0B86">
              <w:t>2</w:t>
            </w:r>
          </w:p>
        </w:tc>
        <w:tc>
          <w:tcPr>
            <w:tcW w:w="1040" w:type="dxa"/>
            <w:noWrap/>
            <w:hideMark/>
          </w:tcPr>
          <w:p w14:paraId="10400AB4" w14:textId="77777777" w:rsidR="001C37D9" w:rsidRPr="000F0B86" w:rsidRDefault="001C37D9" w:rsidP="001C37D9">
            <w:pPr>
              <w:pStyle w:val="a4"/>
              <w:ind w:left="-121" w:right="-121"/>
            </w:pPr>
            <w:r w:rsidRPr="000F0B86">
              <w:rPr>
                <w:rFonts w:hint="eastAsia"/>
              </w:rPr>
              <w:t>A</w:t>
            </w:r>
          </w:p>
        </w:tc>
        <w:tc>
          <w:tcPr>
            <w:tcW w:w="1460" w:type="dxa"/>
            <w:hideMark/>
          </w:tcPr>
          <w:p w14:paraId="03E75EFB" w14:textId="77777777" w:rsidR="001C37D9" w:rsidRPr="000F0B86" w:rsidRDefault="001C37D9" w:rsidP="001C37D9">
            <w:pPr>
              <w:pStyle w:val="a4"/>
              <w:ind w:left="-121" w:right="-121"/>
            </w:pPr>
            <w:r w:rsidRPr="000F0B86">
              <w:t xml:space="preserve">3.60 </w:t>
            </w:r>
          </w:p>
        </w:tc>
        <w:tc>
          <w:tcPr>
            <w:tcW w:w="1820" w:type="dxa"/>
            <w:hideMark/>
          </w:tcPr>
          <w:p w14:paraId="5E337084" w14:textId="77777777" w:rsidR="001C37D9" w:rsidRPr="000F0B86" w:rsidRDefault="001C37D9" w:rsidP="001C37D9">
            <w:pPr>
              <w:pStyle w:val="a4"/>
              <w:ind w:left="-121" w:right="-121"/>
            </w:pPr>
            <w:r w:rsidRPr="000F0B86">
              <w:t xml:space="preserve">35.89 </w:t>
            </w:r>
          </w:p>
        </w:tc>
        <w:tc>
          <w:tcPr>
            <w:tcW w:w="1580" w:type="dxa"/>
            <w:hideMark/>
          </w:tcPr>
          <w:p w14:paraId="76704DAB" w14:textId="77777777" w:rsidR="001C37D9" w:rsidRPr="000F0B86" w:rsidRDefault="001C37D9" w:rsidP="001C37D9">
            <w:pPr>
              <w:pStyle w:val="a4"/>
              <w:ind w:left="-121" w:right="-121"/>
            </w:pPr>
            <w:r w:rsidRPr="000F0B86">
              <w:t xml:space="preserve">45.72 </w:t>
            </w:r>
          </w:p>
        </w:tc>
        <w:tc>
          <w:tcPr>
            <w:tcW w:w="1600" w:type="dxa"/>
            <w:hideMark/>
          </w:tcPr>
          <w:p w14:paraId="4D609188" w14:textId="77777777" w:rsidR="001C37D9" w:rsidRPr="000F0B86" w:rsidRDefault="001C37D9" w:rsidP="001C37D9">
            <w:pPr>
              <w:pStyle w:val="a4"/>
              <w:ind w:left="-121" w:right="-121"/>
            </w:pPr>
            <w:r w:rsidRPr="000F0B86">
              <w:t xml:space="preserve">22.67 </w:t>
            </w:r>
          </w:p>
        </w:tc>
        <w:tc>
          <w:tcPr>
            <w:tcW w:w="1040" w:type="dxa"/>
            <w:gridSpan w:val="2"/>
            <w:hideMark/>
          </w:tcPr>
          <w:p w14:paraId="0CBBE45A" w14:textId="77777777" w:rsidR="001C37D9" w:rsidRPr="000F0B86" w:rsidRDefault="001C37D9" w:rsidP="001C37D9">
            <w:pPr>
              <w:pStyle w:val="a4"/>
              <w:ind w:left="-121" w:right="-121"/>
            </w:pPr>
            <w:r w:rsidRPr="000F0B86">
              <w:t xml:space="preserve">22.67 </w:t>
            </w:r>
          </w:p>
        </w:tc>
      </w:tr>
      <w:tr w:rsidR="001C37D9" w:rsidRPr="000F0B86" w14:paraId="60139AB7" w14:textId="77777777" w:rsidTr="001C37D9">
        <w:trPr>
          <w:divId w:val="808669448"/>
          <w:trHeight w:val="324"/>
        </w:trPr>
        <w:tc>
          <w:tcPr>
            <w:tcW w:w="1040" w:type="dxa"/>
            <w:vMerge/>
            <w:hideMark/>
          </w:tcPr>
          <w:p w14:paraId="2B87E707" w14:textId="77777777" w:rsidR="001C37D9" w:rsidRPr="000F0B86" w:rsidRDefault="001C37D9" w:rsidP="001C37D9">
            <w:pPr>
              <w:pStyle w:val="a4"/>
              <w:ind w:left="-121" w:right="-121"/>
            </w:pPr>
          </w:p>
        </w:tc>
        <w:tc>
          <w:tcPr>
            <w:tcW w:w="1040" w:type="dxa"/>
            <w:noWrap/>
            <w:hideMark/>
          </w:tcPr>
          <w:p w14:paraId="17B6B24A" w14:textId="77777777" w:rsidR="001C37D9" w:rsidRPr="000F0B86" w:rsidRDefault="001C37D9" w:rsidP="001C37D9">
            <w:pPr>
              <w:pStyle w:val="a4"/>
              <w:ind w:left="-121" w:right="-121"/>
            </w:pPr>
            <w:r w:rsidRPr="000F0B86">
              <w:rPr>
                <w:rFonts w:hint="eastAsia"/>
              </w:rPr>
              <w:t>B</w:t>
            </w:r>
          </w:p>
        </w:tc>
        <w:tc>
          <w:tcPr>
            <w:tcW w:w="1460" w:type="dxa"/>
            <w:hideMark/>
          </w:tcPr>
          <w:p w14:paraId="56E283F1" w14:textId="77777777" w:rsidR="001C37D9" w:rsidRPr="000F0B86" w:rsidRDefault="001C37D9" w:rsidP="001C37D9">
            <w:pPr>
              <w:pStyle w:val="a4"/>
              <w:ind w:left="-121" w:right="-121"/>
            </w:pPr>
            <w:r w:rsidRPr="000F0B86">
              <w:t xml:space="preserve">3.60 </w:t>
            </w:r>
          </w:p>
        </w:tc>
        <w:tc>
          <w:tcPr>
            <w:tcW w:w="1820" w:type="dxa"/>
            <w:hideMark/>
          </w:tcPr>
          <w:p w14:paraId="4AECA432" w14:textId="77777777" w:rsidR="001C37D9" w:rsidRPr="000F0B86" w:rsidRDefault="001C37D9" w:rsidP="001C37D9">
            <w:pPr>
              <w:pStyle w:val="a4"/>
              <w:ind w:left="-121" w:right="-121"/>
            </w:pPr>
            <w:r w:rsidRPr="000F0B86">
              <w:t xml:space="preserve">-34.68 </w:t>
            </w:r>
          </w:p>
        </w:tc>
        <w:tc>
          <w:tcPr>
            <w:tcW w:w="1580" w:type="dxa"/>
            <w:hideMark/>
          </w:tcPr>
          <w:p w14:paraId="7363DE5D" w14:textId="77777777" w:rsidR="001C37D9" w:rsidRPr="000F0B86" w:rsidRDefault="001C37D9" w:rsidP="001C37D9">
            <w:pPr>
              <w:pStyle w:val="a4"/>
              <w:ind w:left="-121" w:right="-121"/>
            </w:pPr>
            <w:r w:rsidRPr="000F0B86">
              <w:t xml:space="preserve">-41.88 </w:t>
            </w:r>
          </w:p>
        </w:tc>
        <w:tc>
          <w:tcPr>
            <w:tcW w:w="1600" w:type="dxa"/>
            <w:hideMark/>
          </w:tcPr>
          <w:p w14:paraId="59568B92" w14:textId="77777777" w:rsidR="001C37D9" w:rsidRPr="000F0B86" w:rsidRDefault="001C37D9" w:rsidP="001C37D9">
            <w:pPr>
              <w:pStyle w:val="a4"/>
              <w:ind w:left="-121" w:right="-121"/>
            </w:pPr>
            <w:r w:rsidRPr="000F0B86">
              <w:t xml:space="preserve">21.27 </w:t>
            </w:r>
          </w:p>
        </w:tc>
        <w:tc>
          <w:tcPr>
            <w:tcW w:w="1040" w:type="dxa"/>
            <w:gridSpan w:val="2"/>
            <w:hideMark/>
          </w:tcPr>
          <w:p w14:paraId="68354E8E" w14:textId="77777777" w:rsidR="001C37D9" w:rsidRPr="000F0B86" w:rsidRDefault="001C37D9" w:rsidP="001C37D9">
            <w:pPr>
              <w:pStyle w:val="a4"/>
              <w:ind w:left="-121" w:right="-121"/>
            </w:pPr>
            <w:r w:rsidRPr="000F0B86">
              <w:t xml:space="preserve">21.27 </w:t>
            </w:r>
          </w:p>
        </w:tc>
      </w:tr>
      <w:tr w:rsidR="001C37D9" w:rsidRPr="000F0B86" w14:paraId="40230CA5" w14:textId="77777777" w:rsidTr="001C37D9">
        <w:trPr>
          <w:divId w:val="808669448"/>
          <w:trHeight w:val="336"/>
        </w:trPr>
        <w:tc>
          <w:tcPr>
            <w:tcW w:w="1040" w:type="dxa"/>
            <w:vMerge/>
            <w:hideMark/>
          </w:tcPr>
          <w:p w14:paraId="6B23455B" w14:textId="77777777" w:rsidR="001C37D9" w:rsidRPr="000F0B86" w:rsidRDefault="001C37D9" w:rsidP="001C37D9">
            <w:pPr>
              <w:pStyle w:val="a4"/>
              <w:ind w:left="-121" w:right="-121"/>
            </w:pPr>
          </w:p>
        </w:tc>
        <w:tc>
          <w:tcPr>
            <w:tcW w:w="1040" w:type="dxa"/>
            <w:noWrap/>
            <w:hideMark/>
          </w:tcPr>
          <w:p w14:paraId="43289CF5" w14:textId="77777777" w:rsidR="001C37D9" w:rsidRPr="000F0B86" w:rsidRDefault="001C37D9" w:rsidP="001C37D9">
            <w:pPr>
              <w:pStyle w:val="a4"/>
              <w:ind w:left="-121" w:right="-121"/>
            </w:pPr>
            <w:r w:rsidRPr="000F0B86">
              <w:rPr>
                <w:rFonts w:hint="eastAsia"/>
              </w:rPr>
              <w:t>C</w:t>
            </w:r>
          </w:p>
        </w:tc>
        <w:tc>
          <w:tcPr>
            <w:tcW w:w="1460" w:type="dxa"/>
            <w:hideMark/>
          </w:tcPr>
          <w:p w14:paraId="081A483C" w14:textId="77777777" w:rsidR="001C37D9" w:rsidRPr="000F0B86" w:rsidRDefault="001C37D9" w:rsidP="001C37D9">
            <w:pPr>
              <w:pStyle w:val="a4"/>
              <w:ind w:left="-121" w:right="-121"/>
            </w:pPr>
            <w:r w:rsidRPr="000F0B86">
              <w:t xml:space="preserve">3.60 </w:t>
            </w:r>
          </w:p>
        </w:tc>
        <w:tc>
          <w:tcPr>
            <w:tcW w:w="1820" w:type="dxa"/>
            <w:hideMark/>
          </w:tcPr>
          <w:p w14:paraId="7351E87B" w14:textId="77777777" w:rsidR="001C37D9" w:rsidRPr="000F0B86" w:rsidRDefault="001C37D9" w:rsidP="001C37D9">
            <w:pPr>
              <w:pStyle w:val="a4"/>
              <w:ind w:left="-121" w:right="-121"/>
            </w:pPr>
            <w:r w:rsidRPr="000F0B86">
              <w:t xml:space="preserve">34.68 </w:t>
            </w:r>
          </w:p>
        </w:tc>
        <w:tc>
          <w:tcPr>
            <w:tcW w:w="1580" w:type="dxa"/>
            <w:hideMark/>
          </w:tcPr>
          <w:p w14:paraId="2850A9DA" w14:textId="77777777" w:rsidR="001C37D9" w:rsidRPr="000F0B86" w:rsidRDefault="001C37D9" w:rsidP="001C37D9">
            <w:pPr>
              <w:pStyle w:val="a4"/>
              <w:ind w:left="-121" w:right="-121"/>
            </w:pPr>
            <w:r w:rsidRPr="000F0B86">
              <w:t xml:space="preserve">41.88 </w:t>
            </w:r>
          </w:p>
        </w:tc>
        <w:tc>
          <w:tcPr>
            <w:tcW w:w="1600" w:type="dxa"/>
            <w:hideMark/>
          </w:tcPr>
          <w:p w14:paraId="3990CAB7" w14:textId="77777777" w:rsidR="001C37D9" w:rsidRPr="000F0B86" w:rsidRDefault="001C37D9" w:rsidP="001C37D9">
            <w:pPr>
              <w:pStyle w:val="a4"/>
              <w:ind w:left="-121" w:right="-121"/>
            </w:pPr>
            <w:r w:rsidRPr="000F0B86">
              <w:t xml:space="preserve">21.27 </w:t>
            </w:r>
          </w:p>
        </w:tc>
        <w:tc>
          <w:tcPr>
            <w:tcW w:w="1040" w:type="dxa"/>
            <w:gridSpan w:val="2"/>
            <w:hideMark/>
          </w:tcPr>
          <w:p w14:paraId="02BDA301" w14:textId="77777777" w:rsidR="001C37D9" w:rsidRPr="000F0B86" w:rsidRDefault="001C37D9" w:rsidP="001C37D9">
            <w:pPr>
              <w:pStyle w:val="a4"/>
              <w:ind w:left="-121" w:right="-121"/>
            </w:pPr>
            <w:r w:rsidRPr="000F0B86">
              <w:t xml:space="preserve">21.27 </w:t>
            </w:r>
          </w:p>
        </w:tc>
      </w:tr>
      <w:tr w:rsidR="001C37D9" w:rsidRPr="000F0B86" w14:paraId="039CEE62" w14:textId="77777777" w:rsidTr="001C37D9">
        <w:trPr>
          <w:divId w:val="808669448"/>
          <w:trHeight w:val="312"/>
        </w:trPr>
        <w:tc>
          <w:tcPr>
            <w:tcW w:w="1040" w:type="dxa"/>
            <w:vMerge/>
            <w:hideMark/>
          </w:tcPr>
          <w:p w14:paraId="1BA8E106" w14:textId="77777777" w:rsidR="001C37D9" w:rsidRPr="000F0B86" w:rsidRDefault="001C37D9" w:rsidP="001C37D9">
            <w:pPr>
              <w:pStyle w:val="a4"/>
              <w:ind w:left="-121" w:right="-121"/>
            </w:pPr>
          </w:p>
        </w:tc>
        <w:tc>
          <w:tcPr>
            <w:tcW w:w="1040" w:type="dxa"/>
            <w:noWrap/>
            <w:hideMark/>
          </w:tcPr>
          <w:p w14:paraId="38CD6DCF" w14:textId="77777777" w:rsidR="001C37D9" w:rsidRPr="000F0B86" w:rsidRDefault="001C37D9" w:rsidP="001C37D9">
            <w:pPr>
              <w:pStyle w:val="a4"/>
              <w:ind w:left="-121" w:right="-121"/>
            </w:pPr>
            <w:r w:rsidRPr="000F0B86">
              <w:rPr>
                <w:rFonts w:hint="eastAsia"/>
              </w:rPr>
              <w:t>D</w:t>
            </w:r>
          </w:p>
        </w:tc>
        <w:tc>
          <w:tcPr>
            <w:tcW w:w="1460" w:type="dxa"/>
            <w:hideMark/>
          </w:tcPr>
          <w:p w14:paraId="3BFA74BE" w14:textId="77777777" w:rsidR="001C37D9" w:rsidRPr="000F0B86" w:rsidRDefault="001C37D9" w:rsidP="001C37D9">
            <w:pPr>
              <w:pStyle w:val="a4"/>
              <w:ind w:left="-121" w:right="-121"/>
            </w:pPr>
            <w:r w:rsidRPr="000F0B86">
              <w:t xml:space="preserve">3.60 </w:t>
            </w:r>
          </w:p>
        </w:tc>
        <w:tc>
          <w:tcPr>
            <w:tcW w:w="1820" w:type="dxa"/>
            <w:hideMark/>
          </w:tcPr>
          <w:p w14:paraId="125D6F00" w14:textId="77777777" w:rsidR="001C37D9" w:rsidRPr="000F0B86" w:rsidRDefault="001C37D9" w:rsidP="001C37D9">
            <w:pPr>
              <w:pStyle w:val="a4"/>
              <w:ind w:left="-121" w:right="-121"/>
            </w:pPr>
            <w:r w:rsidRPr="000F0B86">
              <w:t xml:space="preserve">-35.89 </w:t>
            </w:r>
          </w:p>
        </w:tc>
        <w:tc>
          <w:tcPr>
            <w:tcW w:w="1580" w:type="dxa"/>
            <w:hideMark/>
          </w:tcPr>
          <w:p w14:paraId="2577FB8A" w14:textId="77777777" w:rsidR="001C37D9" w:rsidRPr="000F0B86" w:rsidRDefault="001C37D9" w:rsidP="001C37D9">
            <w:pPr>
              <w:pStyle w:val="a4"/>
              <w:ind w:left="-121" w:right="-121"/>
            </w:pPr>
            <w:r w:rsidRPr="000F0B86">
              <w:t xml:space="preserve">-45.72 </w:t>
            </w:r>
          </w:p>
        </w:tc>
        <w:tc>
          <w:tcPr>
            <w:tcW w:w="1600" w:type="dxa"/>
            <w:hideMark/>
          </w:tcPr>
          <w:p w14:paraId="06F99AE1" w14:textId="77777777" w:rsidR="001C37D9" w:rsidRPr="000F0B86" w:rsidRDefault="001C37D9" w:rsidP="001C37D9">
            <w:pPr>
              <w:pStyle w:val="a4"/>
              <w:ind w:left="-121" w:right="-121"/>
            </w:pPr>
            <w:r w:rsidRPr="000F0B86">
              <w:t xml:space="preserve">22.67 </w:t>
            </w:r>
          </w:p>
        </w:tc>
        <w:tc>
          <w:tcPr>
            <w:tcW w:w="1040" w:type="dxa"/>
            <w:gridSpan w:val="2"/>
            <w:hideMark/>
          </w:tcPr>
          <w:p w14:paraId="30B750A1" w14:textId="77777777" w:rsidR="001C37D9" w:rsidRPr="000F0B86" w:rsidRDefault="001C37D9" w:rsidP="001C37D9">
            <w:pPr>
              <w:pStyle w:val="a4"/>
              <w:ind w:left="-121" w:right="-121"/>
            </w:pPr>
            <w:r w:rsidRPr="000F0B86">
              <w:t xml:space="preserve">22.67 </w:t>
            </w:r>
          </w:p>
        </w:tc>
      </w:tr>
      <w:tr w:rsidR="001C37D9" w:rsidRPr="000F0B86" w14:paraId="66A4BA8D" w14:textId="77777777" w:rsidTr="001C37D9">
        <w:trPr>
          <w:divId w:val="808669448"/>
          <w:trHeight w:val="324"/>
        </w:trPr>
        <w:tc>
          <w:tcPr>
            <w:tcW w:w="1040" w:type="dxa"/>
            <w:vMerge w:val="restart"/>
            <w:noWrap/>
            <w:hideMark/>
          </w:tcPr>
          <w:p w14:paraId="3671DA6D" w14:textId="77777777" w:rsidR="001C37D9" w:rsidRPr="000F0B86" w:rsidRDefault="001C37D9" w:rsidP="001C37D9">
            <w:pPr>
              <w:pStyle w:val="a4"/>
              <w:ind w:left="-121" w:right="-121"/>
            </w:pPr>
            <w:r w:rsidRPr="000F0B86">
              <w:t>1</w:t>
            </w:r>
          </w:p>
        </w:tc>
        <w:tc>
          <w:tcPr>
            <w:tcW w:w="1040" w:type="dxa"/>
            <w:noWrap/>
            <w:hideMark/>
          </w:tcPr>
          <w:p w14:paraId="48D5639C" w14:textId="77777777" w:rsidR="001C37D9" w:rsidRPr="000F0B86" w:rsidRDefault="001C37D9" w:rsidP="001C37D9">
            <w:pPr>
              <w:pStyle w:val="a4"/>
              <w:ind w:left="-121" w:right="-121"/>
            </w:pPr>
            <w:r w:rsidRPr="000F0B86">
              <w:rPr>
                <w:rFonts w:hint="eastAsia"/>
              </w:rPr>
              <w:t>A</w:t>
            </w:r>
          </w:p>
        </w:tc>
        <w:tc>
          <w:tcPr>
            <w:tcW w:w="1460" w:type="dxa"/>
            <w:hideMark/>
          </w:tcPr>
          <w:p w14:paraId="3D5B339C" w14:textId="77777777" w:rsidR="001C37D9" w:rsidRPr="000F0B86" w:rsidRDefault="001C37D9" w:rsidP="001C37D9">
            <w:pPr>
              <w:pStyle w:val="a4"/>
              <w:ind w:left="-121" w:right="-121"/>
            </w:pPr>
            <w:r w:rsidRPr="000F0B86">
              <w:t xml:space="preserve">5.05 </w:t>
            </w:r>
          </w:p>
        </w:tc>
        <w:tc>
          <w:tcPr>
            <w:tcW w:w="1820" w:type="dxa"/>
            <w:hideMark/>
          </w:tcPr>
          <w:p w14:paraId="6ED7BCA3" w14:textId="77777777" w:rsidR="001C37D9" w:rsidRPr="000F0B86" w:rsidRDefault="001C37D9" w:rsidP="001C37D9">
            <w:pPr>
              <w:pStyle w:val="a4"/>
              <w:ind w:left="-121" w:right="-121"/>
            </w:pPr>
            <w:r w:rsidRPr="000F0B86">
              <w:t xml:space="preserve">21.79 </w:t>
            </w:r>
          </w:p>
        </w:tc>
        <w:tc>
          <w:tcPr>
            <w:tcW w:w="1580" w:type="dxa"/>
            <w:hideMark/>
          </w:tcPr>
          <w:p w14:paraId="656CB8AA" w14:textId="77777777" w:rsidR="001C37D9" w:rsidRPr="000F0B86" w:rsidRDefault="001C37D9" w:rsidP="001C37D9">
            <w:pPr>
              <w:pStyle w:val="a4"/>
              <w:ind w:left="-121" w:right="-121"/>
            </w:pPr>
            <w:r w:rsidRPr="000F0B86">
              <w:t xml:space="preserve">10.89 </w:t>
            </w:r>
          </w:p>
        </w:tc>
        <w:tc>
          <w:tcPr>
            <w:tcW w:w="1600" w:type="dxa"/>
            <w:hideMark/>
          </w:tcPr>
          <w:p w14:paraId="16F550EA" w14:textId="77777777" w:rsidR="001C37D9" w:rsidRPr="000F0B86" w:rsidRDefault="001C37D9" w:rsidP="001C37D9">
            <w:pPr>
              <w:pStyle w:val="a4"/>
              <w:ind w:left="-121" w:right="-121"/>
            </w:pPr>
            <w:r w:rsidRPr="000F0B86">
              <w:t xml:space="preserve">6.47 </w:t>
            </w:r>
          </w:p>
        </w:tc>
        <w:tc>
          <w:tcPr>
            <w:tcW w:w="1040" w:type="dxa"/>
            <w:gridSpan w:val="2"/>
            <w:hideMark/>
          </w:tcPr>
          <w:p w14:paraId="5C2DDDD9" w14:textId="77777777" w:rsidR="001C37D9" w:rsidRPr="000F0B86" w:rsidRDefault="001C37D9" w:rsidP="001C37D9">
            <w:pPr>
              <w:pStyle w:val="a4"/>
              <w:ind w:left="-121" w:right="-121"/>
            </w:pPr>
            <w:r w:rsidRPr="000F0B86">
              <w:t xml:space="preserve">6.47 </w:t>
            </w:r>
          </w:p>
        </w:tc>
      </w:tr>
      <w:tr w:rsidR="001C37D9" w:rsidRPr="000F0B86" w14:paraId="069BDCDB" w14:textId="77777777" w:rsidTr="001C37D9">
        <w:trPr>
          <w:divId w:val="808669448"/>
          <w:trHeight w:val="324"/>
        </w:trPr>
        <w:tc>
          <w:tcPr>
            <w:tcW w:w="1040" w:type="dxa"/>
            <w:vMerge/>
            <w:hideMark/>
          </w:tcPr>
          <w:p w14:paraId="5895A291" w14:textId="77777777" w:rsidR="001C37D9" w:rsidRPr="000F0B86" w:rsidRDefault="001C37D9" w:rsidP="001C37D9">
            <w:pPr>
              <w:pStyle w:val="a4"/>
              <w:ind w:left="-121" w:right="-121"/>
            </w:pPr>
          </w:p>
        </w:tc>
        <w:tc>
          <w:tcPr>
            <w:tcW w:w="1040" w:type="dxa"/>
            <w:noWrap/>
            <w:hideMark/>
          </w:tcPr>
          <w:p w14:paraId="7F8A6B5D" w14:textId="77777777" w:rsidR="001C37D9" w:rsidRPr="000F0B86" w:rsidRDefault="001C37D9" w:rsidP="001C37D9">
            <w:pPr>
              <w:pStyle w:val="a4"/>
              <w:ind w:left="-121" w:right="-121"/>
            </w:pPr>
            <w:r w:rsidRPr="000F0B86">
              <w:rPr>
                <w:rFonts w:hint="eastAsia"/>
              </w:rPr>
              <w:t>B</w:t>
            </w:r>
          </w:p>
        </w:tc>
        <w:tc>
          <w:tcPr>
            <w:tcW w:w="1460" w:type="dxa"/>
            <w:hideMark/>
          </w:tcPr>
          <w:p w14:paraId="7C45D50E" w14:textId="77777777" w:rsidR="001C37D9" w:rsidRPr="000F0B86" w:rsidRDefault="001C37D9" w:rsidP="001C37D9">
            <w:pPr>
              <w:pStyle w:val="a4"/>
              <w:ind w:left="-121" w:right="-121"/>
            </w:pPr>
            <w:r w:rsidRPr="000F0B86">
              <w:t xml:space="preserve">5.05 </w:t>
            </w:r>
          </w:p>
        </w:tc>
        <w:tc>
          <w:tcPr>
            <w:tcW w:w="1820" w:type="dxa"/>
            <w:hideMark/>
          </w:tcPr>
          <w:p w14:paraId="1E0B671C" w14:textId="77777777" w:rsidR="001C37D9" w:rsidRPr="000F0B86" w:rsidRDefault="001C37D9" w:rsidP="001C37D9">
            <w:pPr>
              <w:pStyle w:val="a4"/>
              <w:ind w:left="-121" w:right="-121"/>
            </w:pPr>
            <w:r w:rsidRPr="000F0B86">
              <w:t xml:space="preserve">-20.79 </w:t>
            </w:r>
          </w:p>
        </w:tc>
        <w:tc>
          <w:tcPr>
            <w:tcW w:w="1580" w:type="dxa"/>
            <w:hideMark/>
          </w:tcPr>
          <w:p w14:paraId="367F5BBD" w14:textId="77777777" w:rsidR="001C37D9" w:rsidRPr="000F0B86" w:rsidRDefault="001C37D9" w:rsidP="001C37D9">
            <w:pPr>
              <w:pStyle w:val="a4"/>
              <w:ind w:left="-121" w:right="-121"/>
            </w:pPr>
            <w:r w:rsidRPr="000F0B86">
              <w:t xml:space="preserve">-10.39 </w:t>
            </w:r>
          </w:p>
        </w:tc>
        <w:tc>
          <w:tcPr>
            <w:tcW w:w="1600" w:type="dxa"/>
            <w:hideMark/>
          </w:tcPr>
          <w:p w14:paraId="4EEF2ED6" w14:textId="77777777" w:rsidR="001C37D9" w:rsidRPr="000F0B86" w:rsidRDefault="001C37D9" w:rsidP="001C37D9">
            <w:pPr>
              <w:pStyle w:val="a4"/>
              <w:ind w:left="-121" w:right="-121"/>
            </w:pPr>
            <w:r w:rsidRPr="000F0B86">
              <w:t xml:space="preserve">6.17 </w:t>
            </w:r>
          </w:p>
        </w:tc>
        <w:tc>
          <w:tcPr>
            <w:tcW w:w="1040" w:type="dxa"/>
            <w:gridSpan w:val="2"/>
            <w:hideMark/>
          </w:tcPr>
          <w:p w14:paraId="48E4A507" w14:textId="77777777" w:rsidR="001C37D9" w:rsidRPr="000F0B86" w:rsidRDefault="001C37D9" w:rsidP="001C37D9">
            <w:pPr>
              <w:pStyle w:val="a4"/>
              <w:ind w:left="-121" w:right="-121"/>
            </w:pPr>
            <w:r w:rsidRPr="000F0B86">
              <w:t xml:space="preserve">6.17 </w:t>
            </w:r>
          </w:p>
        </w:tc>
      </w:tr>
      <w:tr w:rsidR="001C37D9" w:rsidRPr="000F0B86" w14:paraId="4557704C" w14:textId="77777777" w:rsidTr="001C37D9">
        <w:trPr>
          <w:divId w:val="808669448"/>
          <w:trHeight w:val="312"/>
        </w:trPr>
        <w:tc>
          <w:tcPr>
            <w:tcW w:w="1040" w:type="dxa"/>
            <w:vMerge/>
            <w:hideMark/>
          </w:tcPr>
          <w:p w14:paraId="247472D6" w14:textId="77777777" w:rsidR="001C37D9" w:rsidRPr="000F0B86" w:rsidRDefault="001C37D9" w:rsidP="001C37D9">
            <w:pPr>
              <w:pStyle w:val="a4"/>
              <w:ind w:left="-121" w:right="-121"/>
            </w:pPr>
          </w:p>
        </w:tc>
        <w:tc>
          <w:tcPr>
            <w:tcW w:w="1040" w:type="dxa"/>
            <w:noWrap/>
            <w:hideMark/>
          </w:tcPr>
          <w:p w14:paraId="226634D7" w14:textId="77777777" w:rsidR="001C37D9" w:rsidRPr="000F0B86" w:rsidRDefault="001C37D9" w:rsidP="001C37D9">
            <w:pPr>
              <w:pStyle w:val="a4"/>
              <w:ind w:left="-121" w:right="-121"/>
            </w:pPr>
            <w:r w:rsidRPr="000F0B86">
              <w:rPr>
                <w:rFonts w:hint="eastAsia"/>
              </w:rPr>
              <w:t>C</w:t>
            </w:r>
          </w:p>
        </w:tc>
        <w:tc>
          <w:tcPr>
            <w:tcW w:w="1460" w:type="dxa"/>
            <w:hideMark/>
          </w:tcPr>
          <w:p w14:paraId="4605DF51" w14:textId="77777777" w:rsidR="001C37D9" w:rsidRPr="000F0B86" w:rsidRDefault="001C37D9" w:rsidP="001C37D9">
            <w:pPr>
              <w:pStyle w:val="a4"/>
              <w:ind w:left="-121" w:right="-121"/>
            </w:pPr>
            <w:r w:rsidRPr="000F0B86">
              <w:t xml:space="preserve">5.05 </w:t>
            </w:r>
          </w:p>
        </w:tc>
        <w:tc>
          <w:tcPr>
            <w:tcW w:w="1820" w:type="dxa"/>
            <w:hideMark/>
          </w:tcPr>
          <w:p w14:paraId="6A54FDA4" w14:textId="77777777" w:rsidR="001C37D9" w:rsidRPr="000F0B86" w:rsidRDefault="001C37D9" w:rsidP="001C37D9">
            <w:pPr>
              <w:pStyle w:val="a4"/>
              <w:ind w:left="-121" w:right="-121"/>
            </w:pPr>
            <w:r w:rsidRPr="000F0B86">
              <w:t xml:space="preserve">20.79 </w:t>
            </w:r>
          </w:p>
        </w:tc>
        <w:tc>
          <w:tcPr>
            <w:tcW w:w="1580" w:type="dxa"/>
            <w:hideMark/>
          </w:tcPr>
          <w:p w14:paraId="599366E6" w14:textId="77777777" w:rsidR="001C37D9" w:rsidRPr="000F0B86" w:rsidRDefault="001C37D9" w:rsidP="001C37D9">
            <w:pPr>
              <w:pStyle w:val="a4"/>
              <w:ind w:left="-121" w:right="-121"/>
            </w:pPr>
            <w:r w:rsidRPr="000F0B86">
              <w:t xml:space="preserve">10.39 </w:t>
            </w:r>
          </w:p>
        </w:tc>
        <w:tc>
          <w:tcPr>
            <w:tcW w:w="1600" w:type="dxa"/>
            <w:hideMark/>
          </w:tcPr>
          <w:p w14:paraId="06DF7C18" w14:textId="77777777" w:rsidR="001C37D9" w:rsidRPr="000F0B86" w:rsidRDefault="001C37D9" w:rsidP="001C37D9">
            <w:pPr>
              <w:pStyle w:val="a4"/>
              <w:ind w:left="-121" w:right="-121"/>
            </w:pPr>
            <w:r w:rsidRPr="000F0B86">
              <w:t xml:space="preserve">6.17 </w:t>
            </w:r>
          </w:p>
        </w:tc>
        <w:tc>
          <w:tcPr>
            <w:tcW w:w="1040" w:type="dxa"/>
            <w:gridSpan w:val="2"/>
            <w:hideMark/>
          </w:tcPr>
          <w:p w14:paraId="46A865D5" w14:textId="77777777" w:rsidR="001C37D9" w:rsidRPr="000F0B86" w:rsidRDefault="001C37D9" w:rsidP="001C37D9">
            <w:pPr>
              <w:pStyle w:val="a4"/>
              <w:ind w:left="-121" w:right="-121"/>
            </w:pPr>
            <w:r w:rsidRPr="000F0B86">
              <w:t xml:space="preserve">6.17 </w:t>
            </w:r>
          </w:p>
        </w:tc>
      </w:tr>
      <w:tr w:rsidR="001C37D9" w:rsidRPr="000F0B86" w14:paraId="3298739E" w14:textId="77777777" w:rsidTr="001C37D9">
        <w:trPr>
          <w:divId w:val="808669448"/>
          <w:trHeight w:val="312"/>
        </w:trPr>
        <w:tc>
          <w:tcPr>
            <w:tcW w:w="1040" w:type="dxa"/>
            <w:vMerge/>
            <w:hideMark/>
          </w:tcPr>
          <w:p w14:paraId="467BFE3B" w14:textId="77777777" w:rsidR="001C37D9" w:rsidRPr="000F0B86" w:rsidRDefault="001C37D9" w:rsidP="001C37D9">
            <w:pPr>
              <w:pStyle w:val="a4"/>
              <w:ind w:left="-121" w:right="-121"/>
            </w:pPr>
          </w:p>
        </w:tc>
        <w:tc>
          <w:tcPr>
            <w:tcW w:w="1040" w:type="dxa"/>
            <w:noWrap/>
            <w:hideMark/>
          </w:tcPr>
          <w:p w14:paraId="1DD5097C" w14:textId="77777777" w:rsidR="001C37D9" w:rsidRPr="000F0B86" w:rsidRDefault="001C37D9" w:rsidP="001C37D9">
            <w:pPr>
              <w:pStyle w:val="a4"/>
              <w:ind w:left="-121" w:right="-121"/>
            </w:pPr>
            <w:r w:rsidRPr="000F0B86">
              <w:rPr>
                <w:rFonts w:hint="eastAsia"/>
              </w:rPr>
              <w:t>D</w:t>
            </w:r>
          </w:p>
        </w:tc>
        <w:tc>
          <w:tcPr>
            <w:tcW w:w="1460" w:type="dxa"/>
            <w:hideMark/>
          </w:tcPr>
          <w:p w14:paraId="10D98AAE" w14:textId="77777777" w:rsidR="001C37D9" w:rsidRPr="000F0B86" w:rsidRDefault="001C37D9" w:rsidP="001C37D9">
            <w:pPr>
              <w:pStyle w:val="a4"/>
              <w:ind w:left="-121" w:right="-121"/>
            </w:pPr>
            <w:r w:rsidRPr="000F0B86">
              <w:t xml:space="preserve">5.05 </w:t>
            </w:r>
          </w:p>
        </w:tc>
        <w:tc>
          <w:tcPr>
            <w:tcW w:w="1820" w:type="dxa"/>
            <w:hideMark/>
          </w:tcPr>
          <w:p w14:paraId="04A9E445" w14:textId="77777777" w:rsidR="001C37D9" w:rsidRPr="000F0B86" w:rsidRDefault="001C37D9" w:rsidP="001C37D9">
            <w:pPr>
              <w:pStyle w:val="a4"/>
              <w:ind w:left="-121" w:right="-121"/>
            </w:pPr>
            <w:r w:rsidRPr="000F0B86">
              <w:t xml:space="preserve">-21.79 </w:t>
            </w:r>
          </w:p>
        </w:tc>
        <w:tc>
          <w:tcPr>
            <w:tcW w:w="1580" w:type="dxa"/>
            <w:hideMark/>
          </w:tcPr>
          <w:p w14:paraId="04A6E13E" w14:textId="77777777" w:rsidR="001C37D9" w:rsidRPr="000F0B86" w:rsidRDefault="001C37D9" w:rsidP="001C37D9">
            <w:pPr>
              <w:pStyle w:val="a4"/>
              <w:ind w:left="-121" w:right="-121"/>
            </w:pPr>
            <w:r w:rsidRPr="000F0B86">
              <w:t xml:space="preserve">-10.89 </w:t>
            </w:r>
          </w:p>
        </w:tc>
        <w:tc>
          <w:tcPr>
            <w:tcW w:w="1600" w:type="dxa"/>
            <w:hideMark/>
          </w:tcPr>
          <w:p w14:paraId="111BC784" w14:textId="77777777" w:rsidR="001C37D9" w:rsidRPr="000F0B86" w:rsidRDefault="001C37D9" w:rsidP="001C37D9">
            <w:pPr>
              <w:pStyle w:val="a4"/>
              <w:ind w:left="-121" w:right="-121"/>
            </w:pPr>
            <w:r w:rsidRPr="000F0B86">
              <w:t xml:space="preserve">6.47 </w:t>
            </w:r>
          </w:p>
        </w:tc>
        <w:tc>
          <w:tcPr>
            <w:tcW w:w="1040" w:type="dxa"/>
            <w:gridSpan w:val="2"/>
            <w:hideMark/>
          </w:tcPr>
          <w:p w14:paraId="71C1CB12" w14:textId="77777777" w:rsidR="001C37D9" w:rsidRPr="000F0B86" w:rsidRDefault="001C37D9" w:rsidP="001C37D9">
            <w:pPr>
              <w:pStyle w:val="a4"/>
              <w:ind w:left="-121" w:right="-121"/>
            </w:pPr>
            <w:r w:rsidRPr="000F0B86">
              <w:t xml:space="preserve">6.47 </w:t>
            </w:r>
          </w:p>
        </w:tc>
      </w:tr>
    </w:tbl>
    <w:p w14:paraId="671C3D72" w14:textId="06488330" w:rsidR="00812EEC" w:rsidRPr="000F0B86" w:rsidRDefault="00812EEC" w:rsidP="007B017D">
      <w:pPr>
        <w:pStyle w:val="2"/>
        <w:rPr>
          <w:szCs w:val="24"/>
        </w:rPr>
      </w:pPr>
      <w:bookmarkStart w:id="184" w:name="_Toc127133577"/>
      <w:bookmarkStart w:id="185" w:name="_Toc127134007"/>
      <w:r w:rsidRPr="000F0B86">
        <w:t xml:space="preserve">6.7 </w:t>
      </w:r>
      <w:bookmarkStart w:id="186" w:name="_Hlk115295313"/>
      <w:r w:rsidR="00EF3AC9" w:rsidRPr="000F0B86">
        <w:t>恒载</w:t>
      </w:r>
      <w:r w:rsidRPr="000F0B86">
        <w:t>内力计算</w:t>
      </w:r>
      <w:bookmarkEnd w:id="181"/>
      <w:bookmarkEnd w:id="182"/>
      <w:bookmarkEnd w:id="184"/>
      <w:bookmarkEnd w:id="185"/>
      <w:bookmarkEnd w:id="186"/>
    </w:p>
    <w:tbl>
      <w:tblPr>
        <w:tblW w:w="0" w:type="auto"/>
        <w:tblLook w:val="04A0" w:firstRow="1" w:lastRow="0" w:firstColumn="1" w:lastColumn="0" w:noHBand="0" w:noVBand="1"/>
      </w:tblPr>
      <w:tblGrid>
        <w:gridCol w:w="9344"/>
      </w:tblGrid>
      <w:tr w:rsidR="00D63B91" w:rsidRPr="000F0B86" w14:paraId="14D354CA" w14:textId="77777777" w:rsidTr="007816EB">
        <w:tc>
          <w:tcPr>
            <w:tcW w:w="9344" w:type="dxa"/>
          </w:tcPr>
          <w:p w14:paraId="3D342745" w14:textId="080A1807" w:rsidR="00D63B91" w:rsidRPr="000F0B86" w:rsidRDefault="000F0B86" w:rsidP="006919D3">
            <w:pPr>
              <w:pStyle w:val="a4"/>
              <w:ind w:left="-121" w:right="-121"/>
              <w:rPr>
                <w:rFonts w:cs="Times New Roman"/>
              </w:rPr>
            </w:pPr>
            <w:r w:rsidRPr="000F0B86">
              <w:rPr>
                <w:rFonts w:cs="Times New Roman"/>
              </w:rPr>
              <w:pict w14:anchorId="419EE6D4">
                <v:shape id="_x0000_i2675" type="#_x0000_t75" style="width:5in;height:102pt">
                  <v:imagedata r:id="rId90" o:title=""/>
                </v:shape>
              </w:pict>
            </w:r>
          </w:p>
        </w:tc>
      </w:tr>
      <w:tr w:rsidR="00D63B91" w:rsidRPr="000F0B86" w14:paraId="6898B26A" w14:textId="77777777" w:rsidTr="007816EB">
        <w:tc>
          <w:tcPr>
            <w:tcW w:w="9344" w:type="dxa"/>
          </w:tcPr>
          <w:p w14:paraId="0A68913E" w14:textId="06105EF5" w:rsidR="00EF3AC9" w:rsidRPr="000F0B86" w:rsidRDefault="00BF0196" w:rsidP="00EF3AC9">
            <w:pPr>
              <w:pStyle w:val="ae"/>
              <w:rPr>
                <w:rFonts w:cs="Times New Roman"/>
                <w:color w:val="000000"/>
                <w:kern w:val="0"/>
              </w:rPr>
            </w:pPr>
            <w:r w:rsidRPr="000F0B86">
              <w:rPr>
                <w:rFonts w:cs="Times New Roman"/>
              </w:rPr>
              <w:t>图</w:t>
            </w:r>
            <w:r w:rsidRPr="000F0B86">
              <w:rPr>
                <w:rFonts w:cs="Times New Roman"/>
              </w:rPr>
              <w:t>6.</w:t>
            </w:r>
            <w:r w:rsidR="001C37D9" w:rsidRPr="000F0B86">
              <w:rPr>
                <w:rFonts w:cs="Times New Roman"/>
                <w:noProof/>
              </w:rPr>
              <w:t>5</w:t>
            </w:r>
            <w:r w:rsidR="00685D71" w:rsidRPr="000F0B86">
              <w:rPr>
                <w:rFonts w:cs="Times New Roman"/>
                <w:color w:val="000000"/>
                <w:kern w:val="0"/>
              </w:rPr>
              <w:t xml:space="preserve"> </w:t>
            </w:r>
            <w:r w:rsidR="00685D71" w:rsidRPr="000F0B86">
              <w:rPr>
                <w:rFonts w:cs="Times New Roman" w:hint="eastAsia"/>
                <w:color w:val="000000"/>
                <w:kern w:val="0"/>
              </w:rPr>
              <w:t>梁内力图示</w:t>
            </w:r>
          </w:p>
        </w:tc>
      </w:tr>
    </w:tbl>
    <w:p w14:paraId="6C0CEB9C" w14:textId="2A06E69D" w:rsidR="00EF3AC9" w:rsidRPr="000F0B86" w:rsidRDefault="000D0F4F" w:rsidP="00753E2E">
      <w:pPr>
        <w:widowControl/>
        <w:snapToGrid w:val="0"/>
        <w:spacing w:before="240"/>
        <w:ind w:firstLine="486"/>
        <w:rPr>
          <w:rFonts w:cs="Times New Roman"/>
          <w:color w:val="000000"/>
          <w:kern w:val="0"/>
        </w:rPr>
      </w:pPr>
      <w:bookmarkStart w:id="187" w:name="_Hlk115295342"/>
      <w:r w:rsidRPr="000F0B86">
        <w:rPr>
          <w:rFonts w:hint="eastAsia"/>
          <w:noProof/>
        </w:rPr>
        <w:lastRenderedPageBreak/>
        <w:t>梁端剪力计算公式如下：</w:t>
      </w:r>
    </w:p>
    <w:bookmarkEnd w:id="187"/>
    <w:p w14:paraId="662CC30C" w14:textId="54A3263F" w:rsidR="00753E2E" w:rsidRPr="000F0B86" w:rsidRDefault="000F0B86" w:rsidP="00753E2E">
      <w:pPr>
        <w:widowControl/>
        <w:snapToGrid w:val="0"/>
        <w:spacing w:before="240"/>
        <w:ind w:firstLine="486"/>
        <w:jc w:val="center"/>
      </w:pPr>
      <w:r w:rsidRPr="000F0B86">
        <w:rPr>
          <w:position w:val="-24"/>
        </w:rPr>
        <w:pict w14:anchorId="1FA33E8B">
          <v:shape id="_x0000_i2674" type="#_x0000_t75" style="width:120pt;height:36pt">
            <v:imagedata r:id="rId91" o:title=""/>
          </v:shape>
        </w:pict>
      </w:r>
    </w:p>
    <w:p w14:paraId="5E4396AC" w14:textId="287B89DC" w:rsidR="00753E2E" w:rsidRPr="000F0B86" w:rsidRDefault="000F0B86" w:rsidP="00753E2E">
      <w:pPr>
        <w:widowControl/>
        <w:snapToGrid w:val="0"/>
        <w:spacing w:before="240"/>
        <w:ind w:firstLine="486"/>
        <w:jc w:val="center"/>
      </w:pPr>
      <w:r w:rsidRPr="000F0B86">
        <w:rPr>
          <w:position w:val="-24"/>
        </w:rPr>
        <w:pict w14:anchorId="7CE99810">
          <v:shape id="_x0000_i2673" type="#_x0000_t75" style="width:120pt;height:36pt">
            <v:imagedata r:id="rId92" o:title=""/>
          </v:shape>
        </w:pict>
      </w:r>
    </w:p>
    <w:p w14:paraId="0D8D0174" w14:textId="0A40A7BC" w:rsidR="001C37D9" w:rsidRPr="000F0B86" w:rsidRDefault="00BF0196" w:rsidP="001C37D9">
      <w:pPr>
        <w:pStyle w:val="ae"/>
        <w:rPr>
          <w:rFonts w:cs="Times New Roman"/>
          <w:kern w:val="0"/>
          <w:sz w:val="20"/>
          <w:szCs w:val="20"/>
        </w:rPr>
      </w:pPr>
      <w:bookmarkStart w:id="188" w:name="_Hlk115295447"/>
      <w:bookmarkStart w:id="189" w:name="_Hlk115295372"/>
      <w:r w:rsidRPr="000F0B86">
        <w:rPr>
          <w:rFonts w:hint="eastAsia"/>
        </w:rPr>
        <w:t>表</w:t>
      </w:r>
      <w:r w:rsidRPr="000F0B86">
        <w:t>6.</w:t>
      </w:r>
      <w:r w:rsidR="001C37D9" w:rsidRPr="000F0B86">
        <w:rPr>
          <w:noProof/>
        </w:rPr>
        <w:t>6</w:t>
      </w:r>
      <w:bookmarkEnd w:id="188"/>
      <w:r w:rsidR="000D0F4F" w:rsidRPr="000F0B86">
        <w:rPr>
          <w:noProof/>
        </w:rPr>
        <w:t xml:space="preserve"> </w:t>
      </w:r>
      <w:r w:rsidR="000D0F4F" w:rsidRPr="000F0B86">
        <w:rPr>
          <w:rFonts w:hint="eastAsia"/>
          <w:noProof/>
        </w:rPr>
        <w:t>剪力汇总</w:t>
      </w:r>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584"/>
        <w:gridCol w:w="787"/>
        <w:gridCol w:w="1019"/>
        <w:gridCol w:w="871"/>
        <w:gridCol w:w="882"/>
        <w:gridCol w:w="584"/>
        <w:gridCol w:w="632"/>
        <w:gridCol w:w="632"/>
        <w:gridCol w:w="662"/>
        <w:gridCol w:w="681"/>
        <w:gridCol w:w="632"/>
        <w:gridCol w:w="677"/>
      </w:tblGrid>
      <w:tr w:rsidR="000F0B86" w:rsidRPr="000F0B86" w14:paraId="03C5AD2D" w14:textId="77777777" w:rsidTr="000F0B86">
        <w:trPr>
          <w:trHeight w:val="315"/>
        </w:trPr>
        <w:tc>
          <w:tcPr>
            <w:tcW w:w="321" w:type="pct"/>
            <w:vMerge w:val="restart"/>
            <w:shd w:val="clear" w:color="auto" w:fill="auto"/>
            <w:noWrap/>
            <w:vAlign w:val="center"/>
            <w:hideMark/>
          </w:tcPr>
          <w:p w14:paraId="27B1FD98" w14:textId="77777777" w:rsidR="000F0B86" w:rsidRPr="000F0B86" w:rsidRDefault="000F0B86" w:rsidP="000F0B86">
            <w:pPr>
              <w:pStyle w:val="a4"/>
              <w:ind w:left="-121" w:right="-121"/>
            </w:pPr>
            <w:bookmarkStart w:id="190" w:name="_Hlk115295390"/>
            <w:r w:rsidRPr="000F0B86">
              <w:rPr>
                <w:rFonts w:hint="eastAsia"/>
              </w:rPr>
              <w:t>楼层</w:t>
            </w:r>
          </w:p>
        </w:tc>
        <w:tc>
          <w:tcPr>
            <w:tcW w:w="1314" w:type="pct"/>
            <w:gridSpan w:val="3"/>
            <w:shd w:val="clear" w:color="auto" w:fill="auto"/>
            <w:noWrap/>
            <w:vAlign w:val="center"/>
            <w:hideMark/>
          </w:tcPr>
          <w:p w14:paraId="725A86FC" w14:textId="77777777" w:rsidR="000F0B86" w:rsidRPr="000F0B86" w:rsidRDefault="000F0B86" w:rsidP="000F0B86">
            <w:pPr>
              <w:pStyle w:val="a4"/>
              <w:ind w:left="-121" w:right="-121"/>
              <w:rPr>
                <w:rFonts w:cs="Times New Roman" w:hint="eastAsia"/>
                <w:sz w:val="22"/>
                <w:szCs w:val="22"/>
              </w:rPr>
            </w:pPr>
            <w:r w:rsidRPr="000F0B86">
              <w:rPr>
                <w:rFonts w:cs="Times New Roman"/>
                <w:i/>
                <w:iCs/>
                <w:sz w:val="22"/>
                <w:szCs w:val="22"/>
              </w:rPr>
              <w:t>q</w:t>
            </w:r>
            <w:r w:rsidRPr="000F0B86">
              <w:rPr>
                <w:rFonts w:cs="Times New Roman" w:hint="eastAsia"/>
                <w:sz w:val="22"/>
                <w:szCs w:val="22"/>
              </w:rPr>
              <w:t>（</w:t>
            </w:r>
            <w:r w:rsidRPr="000F0B86">
              <w:rPr>
                <w:rFonts w:cs="Times New Roman"/>
                <w:sz w:val="22"/>
                <w:szCs w:val="22"/>
              </w:rPr>
              <w:t>kN/m</w:t>
            </w:r>
            <w:r w:rsidRPr="000F0B86">
              <w:rPr>
                <w:rFonts w:cs="Times New Roman" w:hint="eastAsia"/>
                <w:sz w:val="22"/>
                <w:szCs w:val="22"/>
              </w:rPr>
              <w:t>）</w:t>
            </w:r>
          </w:p>
        </w:tc>
        <w:tc>
          <w:tcPr>
            <w:tcW w:w="1277" w:type="pct"/>
            <w:gridSpan w:val="3"/>
            <w:shd w:val="clear" w:color="auto" w:fill="auto"/>
            <w:noWrap/>
            <w:vAlign w:val="center"/>
            <w:hideMark/>
          </w:tcPr>
          <w:p w14:paraId="15F963EE"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l</w:t>
            </w:r>
            <w:r w:rsidRPr="000F0B86">
              <w:rPr>
                <w:rFonts w:cs="Times New Roman" w:hint="eastAsia"/>
                <w:sz w:val="22"/>
                <w:szCs w:val="22"/>
              </w:rPr>
              <w:t>（</w:t>
            </w:r>
            <w:r w:rsidRPr="000F0B86">
              <w:rPr>
                <w:rFonts w:cs="Times New Roman"/>
                <w:sz w:val="22"/>
                <w:szCs w:val="22"/>
              </w:rPr>
              <w:t>m</w:t>
            </w:r>
            <w:r w:rsidRPr="000F0B86">
              <w:rPr>
                <w:rFonts w:cs="Times New Roman" w:hint="eastAsia"/>
                <w:sz w:val="22"/>
                <w:szCs w:val="22"/>
              </w:rPr>
              <w:t>）</w:t>
            </w:r>
          </w:p>
        </w:tc>
        <w:tc>
          <w:tcPr>
            <w:tcW w:w="630" w:type="pct"/>
            <w:gridSpan w:val="2"/>
            <w:shd w:val="clear" w:color="auto" w:fill="auto"/>
            <w:noWrap/>
            <w:vAlign w:val="center"/>
            <w:hideMark/>
          </w:tcPr>
          <w:p w14:paraId="1B7B4C66"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AB</w:t>
            </w:r>
          </w:p>
        </w:tc>
        <w:tc>
          <w:tcPr>
            <w:tcW w:w="751" w:type="pct"/>
            <w:gridSpan w:val="2"/>
            <w:shd w:val="clear" w:color="auto" w:fill="auto"/>
            <w:noWrap/>
            <w:vAlign w:val="center"/>
            <w:hideMark/>
          </w:tcPr>
          <w:p w14:paraId="642E9B9A"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BC</w:t>
            </w:r>
          </w:p>
        </w:tc>
        <w:tc>
          <w:tcPr>
            <w:tcW w:w="708" w:type="pct"/>
            <w:gridSpan w:val="2"/>
            <w:shd w:val="clear" w:color="auto" w:fill="auto"/>
            <w:noWrap/>
            <w:vAlign w:val="center"/>
            <w:hideMark/>
          </w:tcPr>
          <w:p w14:paraId="6B1445C6"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CD</w:t>
            </w:r>
          </w:p>
        </w:tc>
      </w:tr>
      <w:tr w:rsidR="000F0B86" w:rsidRPr="000F0B86" w14:paraId="0BE47465" w14:textId="77777777" w:rsidTr="000F0B86">
        <w:trPr>
          <w:trHeight w:val="330"/>
        </w:trPr>
        <w:tc>
          <w:tcPr>
            <w:tcW w:w="321" w:type="pct"/>
            <w:vMerge/>
            <w:vAlign w:val="center"/>
            <w:hideMark/>
          </w:tcPr>
          <w:p w14:paraId="51914EB8" w14:textId="77777777" w:rsidR="000F0B86" w:rsidRPr="000F0B86" w:rsidRDefault="000F0B86" w:rsidP="000F0B86">
            <w:pPr>
              <w:pStyle w:val="a4"/>
              <w:ind w:left="-121" w:right="-121"/>
            </w:pPr>
          </w:p>
        </w:tc>
        <w:tc>
          <w:tcPr>
            <w:tcW w:w="315" w:type="pct"/>
            <w:shd w:val="clear" w:color="auto" w:fill="auto"/>
            <w:noWrap/>
            <w:vAlign w:val="center"/>
            <w:hideMark/>
          </w:tcPr>
          <w:p w14:paraId="4E85CB99"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AB</w:t>
            </w:r>
          </w:p>
        </w:tc>
        <w:tc>
          <w:tcPr>
            <w:tcW w:w="442" w:type="pct"/>
            <w:shd w:val="clear" w:color="auto" w:fill="auto"/>
            <w:noWrap/>
            <w:vAlign w:val="center"/>
            <w:hideMark/>
          </w:tcPr>
          <w:p w14:paraId="7DE095DA"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BC</w:t>
            </w:r>
          </w:p>
        </w:tc>
        <w:tc>
          <w:tcPr>
            <w:tcW w:w="557" w:type="pct"/>
            <w:shd w:val="clear" w:color="auto" w:fill="auto"/>
            <w:noWrap/>
            <w:vAlign w:val="center"/>
            <w:hideMark/>
          </w:tcPr>
          <w:p w14:paraId="2BE1D444"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CD</w:t>
            </w:r>
          </w:p>
        </w:tc>
        <w:tc>
          <w:tcPr>
            <w:tcW w:w="478" w:type="pct"/>
            <w:shd w:val="clear" w:color="auto" w:fill="auto"/>
            <w:noWrap/>
            <w:vAlign w:val="center"/>
            <w:hideMark/>
          </w:tcPr>
          <w:p w14:paraId="11990927"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AB</w:t>
            </w:r>
          </w:p>
        </w:tc>
        <w:tc>
          <w:tcPr>
            <w:tcW w:w="484" w:type="pct"/>
            <w:shd w:val="clear" w:color="auto" w:fill="auto"/>
            <w:noWrap/>
            <w:vAlign w:val="center"/>
            <w:hideMark/>
          </w:tcPr>
          <w:p w14:paraId="3700C57B"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BC</w:t>
            </w:r>
          </w:p>
        </w:tc>
        <w:tc>
          <w:tcPr>
            <w:tcW w:w="315" w:type="pct"/>
            <w:shd w:val="clear" w:color="auto" w:fill="auto"/>
            <w:noWrap/>
            <w:vAlign w:val="center"/>
            <w:hideMark/>
          </w:tcPr>
          <w:p w14:paraId="33A4CEE2"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CD</w:t>
            </w:r>
          </w:p>
        </w:tc>
        <w:tc>
          <w:tcPr>
            <w:tcW w:w="315" w:type="pct"/>
            <w:shd w:val="clear" w:color="auto" w:fill="auto"/>
            <w:noWrap/>
            <w:vAlign w:val="center"/>
            <w:hideMark/>
          </w:tcPr>
          <w:p w14:paraId="54A18DB7"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左</w:t>
            </w:r>
          </w:p>
        </w:tc>
        <w:tc>
          <w:tcPr>
            <w:tcW w:w="315" w:type="pct"/>
            <w:shd w:val="clear" w:color="auto" w:fill="auto"/>
            <w:noWrap/>
            <w:vAlign w:val="center"/>
            <w:hideMark/>
          </w:tcPr>
          <w:p w14:paraId="54C6889C"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右</w:t>
            </w:r>
          </w:p>
        </w:tc>
        <w:tc>
          <w:tcPr>
            <w:tcW w:w="375" w:type="pct"/>
            <w:shd w:val="clear" w:color="auto" w:fill="auto"/>
            <w:noWrap/>
            <w:vAlign w:val="center"/>
            <w:hideMark/>
          </w:tcPr>
          <w:p w14:paraId="5F73AE6C"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左</w:t>
            </w:r>
          </w:p>
        </w:tc>
        <w:tc>
          <w:tcPr>
            <w:tcW w:w="375" w:type="pct"/>
            <w:shd w:val="clear" w:color="auto" w:fill="auto"/>
            <w:noWrap/>
            <w:vAlign w:val="center"/>
            <w:hideMark/>
          </w:tcPr>
          <w:p w14:paraId="73F758B2"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右</w:t>
            </w:r>
          </w:p>
        </w:tc>
        <w:tc>
          <w:tcPr>
            <w:tcW w:w="333" w:type="pct"/>
            <w:shd w:val="clear" w:color="auto" w:fill="auto"/>
            <w:noWrap/>
            <w:vAlign w:val="center"/>
            <w:hideMark/>
          </w:tcPr>
          <w:p w14:paraId="7312A158"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左</w:t>
            </w:r>
          </w:p>
        </w:tc>
        <w:tc>
          <w:tcPr>
            <w:tcW w:w="375" w:type="pct"/>
            <w:shd w:val="clear" w:color="auto" w:fill="auto"/>
            <w:noWrap/>
            <w:vAlign w:val="center"/>
            <w:hideMark/>
          </w:tcPr>
          <w:p w14:paraId="2CC49066"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右</w:t>
            </w:r>
          </w:p>
        </w:tc>
      </w:tr>
      <w:tr w:rsidR="000F0B86" w:rsidRPr="000F0B86" w14:paraId="6F5EF626" w14:textId="77777777" w:rsidTr="000F0B86">
        <w:trPr>
          <w:trHeight w:val="315"/>
        </w:trPr>
        <w:tc>
          <w:tcPr>
            <w:tcW w:w="321" w:type="pct"/>
            <w:shd w:val="clear" w:color="auto" w:fill="auto"/>
            <w:noWrap/>
            <w:vAlign w:val="center"/>
            <w:hideMark/>
          </w:tcPr>
          <w:p w14:paraId="56520A47" w14:textId="77777777" w:rsidR="000F0B86" w:rsidRPr="000F0B86" w:rsidRDefault="000F0B86" w:rsidP="000F0B86">
            <w:pPr>
              <w:pStyle w:val="a4"/>
              <w:ind w:left="-121" w:right="-121"/>
              <w:rPr>
                <w:rFonts w:cs="Times New Roman"/>
              </w:rPr>
            </w:pPr>
            <w:r w:rsidRPr="000F0B86">
              <w:rPr>
                <w:rFonts w:cs="Times New Roman"/>
              </w:rPr>
              <w:t>3</w:t>
            </w:r>
          </w:p>
        </w:tc>
        <w:tc>
          <w:tcPr>
            <w:tcW w:w="315" w:type="pct"/>
            <w:shd w:val="clear" w:color="auto" w:fill="auto"/>
            <w:vAlign w:val="center"/>
            <w:hideMark/>
          </w:tcPr>
          <w:p w14:paraId="2461197D" w14:textId="77777777" w:rsidR="000F0B86" w:rsidRPr="000F0B86" w:rsidRDefault="000F0B86" w:rsidP="000F0B86">
            <w:pPr>
              <w:pStyle w:val="a4"/>
              <w:ind w:left="-121" w:right="-121"/>
              <w:rPr>
                <w:rFonts w:cs="Times New Roman"/>
                <w:sz w:val="20"/>
              </w:rPr>
            </w:pPr>
            <w:r w:rsidRPr="000F0B86">
              <w:rPr>
                <w:rFonts w:cs="Times New Roman"/>
                <w:sz w:val="20"/>
              </w:rPr>
              <w:t xml:space="preserve">18.02 </w:t>
            </w:r>
          </w:p>
        </w:tc>
        <w:tc>
          <w:tcPr>
            <w:tcW w:w="442" w:type="pct"/>
            <w:shd w:val="clear" w:color="auto" w:fill="auto"/>
            <w:vAlign w:val="center"/>
            <w:hideMark/>
          </w:tcPr>
          <w:p w14:paraId="3C1BA621" w14:textId="77777777" w:rsidR="000F0B86" w:rsidRPr="000F0B86" w:rsidRDefault="000F0B86" w:rsidP="000F0B86">
            <w:pPr>
              <w:pStyle w:val="a4"/>
              <w:ind w:left="-121" w:right="-121"/>
              <w:rPr>
                <w:rFonts w:cs="Times New Roman"/>
                <w:sz w:val="20"/>
              </w:rPr>
            </w:pPr>
            <w:r w:rsidRPr="000F0B86">
              <w:rPr>
                <w:rFonts w:cs="Times New Roman"/>
                <w:sz w:val="20"/>
              </w:rPr>
              <w:t xml:space="preserve">2.07 </w:t>
            </w:r>
          </w:p>
        </w:tc>
        <w:tc>
          <w:tcPr>
            <w:tcW w:w="557" w:type="pct"/>
            <w:shd w:val="clear" w:color="auto" w:fill="auto"/>
            <w:vAlign w:val="center"/>
            <w:hideMark/>
          </w:tcPr>
          <w:p w14:paraId="0BC1120A" w14:textId="77777777" w:rsidR="000F0B86" w:rsidRPr="000F0B86" w:rsidRDefault="000F0B86" w:rsidP="000F0B86">
            <w:pPr>
              <w:pStyle w:val="a4"/>
              <w:ind w:left="-121" w:right="-121"/>
              <w:rPr>
                <w:rFonts w:cs="Times New Roman"/>
                <w:sz w:val="20"/>
              </w:rPr>
            </w:pPr>
            <w:r w:rsidRPr="000F0B86">
              <w:rPr>
                <w:rFonts w:cs="Times New Roman"/>
                <w:sz w:val="20"/>
              </w:rPr>
              <w:t xml:space="preserve">18.02 </w:t>
            </w:r>
          </w:p>
        </w:tc>
        <w:tc>
          <w:tcPr>
            <w:tcW w:w="478" w:type="pct"/>
            <w:shd w:val="clear" w:color="auto" w:fill="auto"/>
            <w:vAlign w:val="center"/>
            <w:hideMark/>
          </w:tcPr>
          <w:p w14:paraId="08DDB924"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484" w:type="pct"/>
            <w:shd w:val="clear" w:color="auto" w:fill="auto"/>
            <w:vAlign w:val="center"/>
            <w:hideMark/>
          </w:tcPr>
          <w:p w14:paraId="3D1453B3" w14:textId="77777777" w:rsidR="000F0B86" w:rsidRPr="000F0B86" w:rsidRDefault="000F0B86" w:rsidP="000F0B86">
            <w:pPr>
              <w:pStyle w:val="a4"/>
              <w:ind w:left="-121" w:right="-121"/>
              <w:rPr>
                <w:rFonts w:cs="Times New Roman"/>
                <w:sz w:val="20"/>
              </w:rPr>
            </w:pPr>
            <w:r w:rsidRPr="000F0B86">
              <w:rPr>
                <w:rFonts w:cs="Times New Roman"/>
                <w:sz w:val="20"/>
              </w:rPr>
              <w:t xml:space="preserve">2.10 </w:t>
            </w:r>
          </w:p>
        </w:tc>
        <w:tc>
          <w:tcPr>
            <w:tcW w:w="315" w:type="pct"/>
            <w:shd w:val="clear" w:color="auto" w:fill="auto"/>
            <w:vAlign w:val="center"/>
            <w:hideMark/>
          </w:tcPr>
          <w:p w14:paraId="4FDBC7A7"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315" w:type="pct"/>
            <w:shd w:val="clear" w:color="auto" w:fill="auto"/>
            <w:vAlign w:val="center"/>
            <w:hideMark/>
          </w:tcPr>
          <w:p w14:paraId="3D873267" w14:textId="77777777" w:rsidR="000F0B86" w:rsidRPr="000F0B86" w:rsidRDefault="000F0B86" w:rsidP="000F0B86">
            <w:pPr>
              <w:pStyle w:val="a4"/>
              <w:ind w:left="-121" w:right="-121"/>
              <w:rPr>
                <w:rFonts w:cs="Times New Roman"/>
                <w:sz w:val="20"/>
              </w:rPr>
            </w:pPr>
            <w:r w:rsidRPr="000F0B86">
              <w:rPr>
                <w:rFonts w:cs="Times New Roman"/>
                <w:sz w:val="20"/>
              </w:rPr>
              <w:t xml:space="preserve">53.57 </w:t>
            </w:r>
          </w:p>
        </w:tc>
        <w:tc>
          <w:tcPr>
            <w:tcW w:w="315" w:type="pct"/>
            <w:shd w:val="clear" w:color="auto" w:fill="auto"/>
            <w:vAlign w:val="center"/>
            <w:hideMark/>
          </w:tcPr>
          <w:p w14:paraId="06A56001" w14:textId="77777777" w:rsidR="000F0B86" w:rsidRPr="000F0B86" w:rsidRDefault="000F0B86" w:rsidP="000F0B86">
            <w:pPr>
              <w:pStyle w:val="a4"/>
              <w:ind w:left="-121" w:right="-121"/>
              <w:rPr>
                <w:rFonts w:cs="Times New Roman"/>
                <w:sz w:val="20"/>
              </w:rPr>
            </w:pPr>
            <w:r w:rsidRPr="000F0B86">
              <w:rPr>
                <w:rFonts w:cs="Times New Roman"/>
                <w:sz w:val="20"/>
              </w:rPr>
              <w:t xml:space="preserve">54.55 </w:t>
            </w:r>
          </w:p>
        </w:tc>
        <w:tc>
          <w:tcPr>
            <w:tcW w:w="375" w:type="pct"/>
            <w:shd w:val="clear" w:color="auto" w:fill="auto"/>
            <w:vAlign w:val="center"/>
            <w:hideMark/>
          </w:tcPr>
          <w:p w14:paraId="1160BDE3" w14:textId="77777777" w:rsidR="000F0B86" w:rsidRPr="000F0B86" w:rsidRDefault="000F0B86" w:rsidP="000F0B86">
            <w:pPr>
              <w:pStyle w:val="a4"/>
              <w:ind w:left="-121" w:right="-121"/>
              <w:rPr>
                <w:rFonts w:cs="Times New Roman"/>
                <w:sz w:val="20"/>
              </w:rPr>
            </w:pPr>
            <w:r w:rsidRPr="000F0B86">
              <w:rPr>
                <w:rFonts w:cs="Times New Roman"/>
                <w:sz w:val="20"/>
              </w:rPr>
              <w:t xml:space="preserve">2.17 </w:t>
            </w:r>
          </w:p>
        </w:tc>
        <w:tc>
          <w:tcPr>
            <w:tcW w:w="375" w:type="pct"/>
            <w:shd w:val="clear" w:color="auto" w:fill="auto"/>
            <w:vAlign w:val="center"/>
            <w:hideMark/>
          </w:tcPr>
          <w:p w14:paraId="476177CB" w14:textId="77777777" w:rsidR="000F0B86" w:rsidRPr="000F0B86" w:rsidRDefault="000F0B86" w:rsidP="000F0B86">
            <w:pPr>
              <w:pStyle w:val="a4"/>
              <w:ind w:left="-121" w:right="-121"/>
              <w:rPr>
                <w:rFonts w:cs="Times New Roman"/>
                <w:sz w:val="20"/>
              </w:rPr>
            </w:pPr>
            <w:r w:rsidRPr="000F0B86">
              <w:rPr>
                <w:rFonts w:cs="Times New Roman"/>
                <w:sz w:val="20"/>
              </w:rPr>
              <w:t xml:space="preserve">2.17 </w:t>
            </w:r>
          </w:p>
        </w:tc>
        <w:tc>
          <w:tcPr>
            <w:tcW w:w="333" w:type="pct"/>
            <w:shd w:val="clear" w:color="auto" w:fill="auto"/>
            <w:vAlign w:val="center"/>
            <w:hideMark/>
          </w:tcPr>
          <w:p w14:paraId="013D87C8" w14:textId="77777777" w:rsidR="000F0B86" w:rsidRPr="000F0B86" w:rsidRDefault="000F0B86" w:rsidP="000F0B86">
            <w:pPr>
              <w:pStyle w:val="a4"/>
              <w:ind w:left="-121" w:right="-121"/>
              <w:rPr>
                <w:rFonts w:cs="Times New Roman"/>
                <w:sz w:val="20"/>
              </w:rPr>
            </w:pPr>
            <w:r w:rsidRPr="000F0B86">
              <w:rPr>
                <w:rFonts w:cs="Times New Roman"/>
                <w:sz w:val="20"/>
              </w:rPr>
              <w:t xml:space="preserve">54.55 </w:t>
            </w:r>
          </w:p>
        </w:tc>
        <w:tc>
          <w:tcPr>
            <w:tcW w:w="375" w:type="pct"/>
            <w:shd w:val="clear" w:color="auto" w:fill="auto"/>
            <w:vAlign w:val="center"/>
            <w:hideMark/>
          </w:tcPr>
          <w:p w14:paraId="308EBFC0" w14:textId="77777777" w:rsidR="000F0B86" w:rsidRPr="000F0B86" w:rsidRDefault="000F0B86" w:rsidP="000F0B86">
            <w:pPr>
              <w:pStyle w:val="a4"/>
              <w:ind w:left="-121" w:right="-121"/>
              <w:rPr>
                <w:rFonts w:cs="Times New Roman"/>
                <w:sz w:val="20"/>
              </w:rPr>
            </w:pPr>
            <w:r w:rsidRPr="000F0B86">
              <w:rPr>
                <w:rFonts w:cs="Times New Roman"/>
                <w:sz w:val="20"/>
              </w:rPr>
              <w:t xml:space="preserve">53.57 </w:t>
            </w:r>
          </w:p>
        </w:tc>
      </w:tr>
      <w:tr w:rsidR="000F0B86" w:rsidRPr="000F0B86" w14:paraId="1256A0BB" w14:textId="77777777" w:rsidTr="000F0B86">
        <w:trPr>
          <w:trHeight w:val="330"/>
        </w:trPr>
        <w:tc>
          <w:tcPr>
            <w:tcW w:w="321" w:type="pct"/>
            <w:shd w:val="clear" w:color="auto" w:fill="auto"/>
            <w:noWrap/>
            <w:vAlign w:val="center"/>
            <w:hideMark/>
          </w:tcPr>
          <w:p w14:paraId="29160D80" w14:textId="77777777" w:rsidR="000F0B86" w:rsidRPr="000F0B86" w:rsidRDefault="000F0B86" w:rsidP="000F0B86">
            <w:pPr>
              <w:pStyle w:val="a4"/>
              <w:ind w:left="-121" w:right="-121"/>
              <w:rPr>
                <w:rFonts w:cs="Times New Roman"/>
              </w:rPr>
            </w:pPr>
            <w:r w:rsidRPr="000F0B86">
              <w:rPr>
                <w:rFonts w:cs="Times New Roman"/>
              </w:rPr>
              <w:t>2</w:t>
            </w:r>
          </w:p>
        </w:tc>
        <w:tc>
          <w:tcPr>
            <w:tcW w:w="315" w:type="pct"/>
            <w:shd w:val="clear" w:color="auto" w:fill="auto"/>
            <w:vAlign w:val="center"/>
            <w:hideMark/>
          </w:tcPr>
          <w:p w14:paraId="4E10A2C5" w14:textId="77777777" w:rsidR="000F0B86" w:rsidRPr="000F0B86" w:rsidRDefault="000F0B86" w:rsidP="000F0B86">
            <w:pPr>
              <w:pStyle w:val="a4"/>
              <w:ind w:left="-121" w:right="-121"/>
              <w:rPr>
                <w:rFonts w:cs="Times New Roman"/>
                <w:sz w:val="20"/>
              </w:rPr>
            </w:pPr>
            <w:r w:rsidRPr="000F0B86">
              <w:rPr>
                <w:rFonts w:cs="Times New Roman"/>
                <w:sz w:val="20"/>
              </w:rPr>
              <w:t xml:space="preserve">25.23 </w:t>
            </w:r>
          </w:p>
        </w:tc>
        <w:tc>
          <w:tcPr>
            <w:tcW w:w="442" w:type="pct"/>
            <w:shd w:val="clear" w:color="auto" w:fill="auto"/>
            <w:vAlign w:val="center"/>
            <w:hideMark/>
          </w:tcPr>
          <w:p w14:paraId="6F412D0A" w14:textId="77777777" w:rsidR="000F0B86" w:rsidRPr="000F0B86" w:rsidRDefault="000F0B86" w:rsidP="000F0B86">
            <w:pPr>
              <w:pStyle w:val="a4"/>
              <w:ind w:left="-121" w:right="-121"/>
              <w:rPr>
                <w:rFonts w:cs="Times New Roman"/>
                <w:sz w:val="20"/>
              </w:rPr>
            </w:pPr>
            <w:r w:rsidRPr="000F0B86">
              <w:rPr>
                <w:rFonts w:cs="Times New Roman"/>
                <w:sz w:val="20"/>
              </w:rPr>
              <w:t xml:space="preserve">2.07 </w:t>
            </w:r>
          </w:p>
        </w:tc>
        <w:tc>
          <w:tcPr>
            <w:tcW w:w="557" w:type="pct"/>
            <w:shd w:val="clear" w:color="auto" w:fill="auto"/>
            <w:vAlign w:val="center"/>
            <w:hideMark/>
          </w:tcPr>
          <w:p w14:paraId="3269D1CB" w14:textId="77777777" w:rsidR="000F0B86" w:rsidRPr="000F0B86" w:rsidRDefault="000F0B86" w:rsidP="000F0B86">
            <w:pPr>
              <w:pStyle w:val="a4"/>
              <w:ind w:left="-121" w:right="-121"/>
              <w:rPr>
                <w:rFonts w:cs="Times New Roman"/>
                <w:sz w:val="20"/>
              </w:rPr>
            </w:pPr>
            <w:r w:rsidRPr="000F0B86">
              <w:rPr>
                <w:rFonts w:cs="Times New Roman"/>
                <w:sz w:val="20"/>
              </w:rPr>
              <w:t xml:space="preserve">25.23 </w:t>
            </w:r>
          </w:p>
        </w:tc>
        <w:tc>
          <w:tcPr>
            <w:tcW w:w="478" w:type="pct"/>
            <w:shd w:val="clear" w:color="auto" w:fill="auto"/>
            <w:vAlign w:val="center"/>
            <w:hideMark/>
          </w:tcPr>
          <w:p w14:paraId="20A227A6"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484" w:type="pct"/>
            <w:shd w:val="clear" w:color="auto" w:fill="auto"/>
            <w:vAlign w:val="center"/>
            <w:hideMark/>
          </w:tcPr>
          <w:p w14:paraId="07D7C90D" w14:textId="77777777" w:rsidR="000F0B86" w:rsidRPr="000F0B86" w:rsidRDefault="000F0B86" w:rsidP="000F0B86">
            <w:pPr>
              <w:pStyle w:val="a4"/>
              <w:ind w:left="-121" w:right="-121"/>
              <w:rPr>
                <w:rFonts w:cs="Times New Roman"/>
                <w:sz w:val="20"/>
              </w:rPr>
            </w:pPr>
            <w:r w:rsidRPr="000F0B86">
              <w:rPr>
                <w:rFonts w:cs="Times New Roman"/>
                <w:sz w:val="20"/>
              </w:rPr>
              <w:t xml:space="preserve">2.10 </w:t>
            </w:r>
          </w:p>
        </w:tc>
        <w:tc>
          <w:tcPr>
            <w:tcW w:w="315" w:type="pct"/>
            <w:shd w:val="clear" w:color="auto" w:fill="auto"/>
            <w:vAlign w:val="center"/>
            <w:hideMark/>
          </w:tcPr>
          <w:p w14:paraId="7C489E9B"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315" w:type="pct"/>
            <w:shd w:val="clear" w:color="auto" w:fill="auto"/>
            <w:vAlign w:val="center"/>
            <w:hideMark/>
          </w:tcPr>
          <w:p w14:paraId="08F9AAEE" w14:textId="77777777" w:rsidR="000F0B86" w:rsidRPr="000F0B86" w:rsidRDefault="000F0B86" w:rsidP="000F0B86">
            <w:pPr>
              <w:pStyle w:val="a4"/>
              <w:ind w:left="-121" w:right="-121"/>
              <w:rPr>
                <w:rFonts w:cs="Times New Roman"/>
                <w:sz w:val="20"/>
              </w:rPr>
            </w:pPr>
            <w:r w:rsidRPr="000F0B86">
              <w:rPr>
                <w:rFonts w:cs="Times New Roman"/>
                <w:sz w:val="20"/>
              </w:rPr>
              <w:t xml:space="preserve">75.64 </w:t>
            </w:r>
          </w:p>
        </w:tc>
        <w:tc>
          <w:tcPr>
            <w:tcW w:w="315" w:type="pct"/>
            <w:shd w:val="clear" w:color="auto" w:fill="auto"/>
            <w:vAlign w:val="center"/>
            <w:hideMark/>
          </w:tcPr>
          <w:p w14:paraId="6D1F216F" w14:textId="77777777" w:rsidR="000F0B86" w:rsidRPr="000F0B86" w:rsidRDefault="000F0B86" w:rsidP="000F0B86">
            <w:pPr>
              <w:pStyle w:val="a4"/>
              <w:ind w:left="-121" w:right="-121"/>
              <w:rPr>
                <w:rFonts w:cs="Times New Roman"/>
                <w:sz w:val="20"/>
              </w:rPr>
            </w:pPr>
            <w:r w:rsidRPr="000F0B86">
              <w:rPr>
                <w:rFonts w:cs="Times New Roman"/>
                <w:sz w:val="20"/>
              </w:rPr>
              <w:t xml:space="preserve">75.74 </w:t>
            </w:r>
          </w:p>
        </w:tc>
        <w:tc>
          <w:tcPr>
            <w:tcW w:w="375" w:type="pct"/>
            <w:shd w:val="clear" w:color="auto" w:fill="auto"/>
            <w:vAlign w:val="center"/>
            <w:hideMark/>
          </w:tcPr>
          <w:p w14:paraId="5E528945" w14:textId="77777777" w:rsidR="000F0B86" w:rsidRPr="000F0B86" w:rsidRDefault="000F0B86" w:rsidP="000F0B86">
            <w:pPr>
              <w:pStyle w:val="a4"/>
              <w:ind w:left="-121" w:right="-121"/>
              <w:rPr>
                <w:rFonts w:cs="Times New Roman"/>
                <w:sz w:val="20"/>
              </w:rPr>
            </w:pPr>
            <w:r w:rsidRPr="000F0B86">
              <w:rPr>
                <w:rFonts w:cs="Times New Roman"/>
                <w:sz w:val="20"/>
              </w:rPr>
              <w:t xml:space="preserve">2.17 </w:t>
            </w:r>
          </w:p>
        </w:tc>
        <w:tc>
          <w:tcPr>
            <w:tcW w:w="375" w:type="pct"/>
            <w:shd w:val="clear" w:color="auto" w:fill="auto"/>
            <w:vAlign w:val="center"/>
            <w:hideMark/>
          </w:tcPr>
          <w:p w14:paraId="1F691647" w14:textId="77777777" w:rsidR="000F0B86" w:rsidRPr="000F0B86" w:rsidRDefault="000F0B86" w:rsidP="000F0B86">
            <w:pPr>
              <w:pStyle w:val="a4"/>
              <w:ind w:left="-121" w:right="-121"/>
              <w:rPr>
                <w:rFonts w:cs="Times New Roman"/>
                <w:sz w:val="20"/>
              </w:rPr>
            </w:pPr>
            <w:r w:rsidRPr="000F0B86">
              <w:rPr>
                <w:rFonts w:cs="Times New Roman"/>
                <w:sz w:val="20"/>
              </w:rPr>
              <w:t xml:space="preserve">2.17 </w:t>
            </w:r>
          </w:p>
        </w:tc>
        <w:tc>
          <w:tcPr>
            <w:tcW w:w="333" w:type="pct"/>
            <w:shd w:val="clear" w:color="auto" w:fill="auto"/>
            <w:vAlign w:val="center"/>
            <w:hideMark/>
          </w:tcPr>
          <w:p w14:paraId="1D885F16" w14:textId="77777777" w:rsidR="000F0B86" w:rsidRPr="000F0B86" w:rsidRDefault="000F0B86" w:rsidP="000F0B86">
            <w:pPr>
              <w:pStyle w:val="a4"/>
              <w:ind w:left="-121" w:right="-121"/>
              <w:rPr>
                <w:rFonts w:cs="Times New Roman"/>
                <w:sz w:val="20"/>
              </w:rPr>
            </w:pPr>
            <w:r w:rsidRPr="000F0B86">
              <w:rPr>
                <w:rFonts w:cs="Times New Roman"/>
                <w:sz w:val="20"/>
              </w:rPr>
              <w:t xml:space="preserve">75.74 </w:t>
            </w:r>
          </w:p>
        </w:tc>
        <w:tc>
          <w:tcPr>
            <w:tcW w:w="375" w:type="pct"/>
            <w:shd w:val="clear" w:color="auto" w:fill="auto"/>
            <w:vAlign w:val="center"/>
            <w:hideMark/>
          </w:tcPr>
          <w:p w14:paraId="13B498CD" w14:textId="77777777" w:rsidR="000F0B86" w:rsidRPr="000F0B86" w:rsidRDefault="000F0B86" w:rsidP="000F0B86">
            <w:pPr>
              <w:pStyle w:val="a4"/>
              <w:ind w:left="-121" w:right="-121"/>
              <w:rPr>
                <w:rFonts w:cs="Times New Roman"/>
                <w:sz w:val="20"/>
              </w:rPr>
            </w:pPr>
            <w:r w:rsidRPr="000F0B86">
              <w:rPr>
                <w:rFonts w:cs="Times New Roman"/>
                <w:sz w:val="20"/>
              </w:rPr>
              <w:t xml:space="preserve">75.64 </w:t>
            </w:r>
          </w:p>
        </w:tc>
      </w:tr>
      <w:tr w:rsidR="000F0B86" w:rsidRPr="000F0B86" w14:paraId="28FC40DB" w14:textId="77777777" w:rsidTr="000F0B86">
        <w:trPr>
          <w:trHeight w:val="330"/>
        </w:trPr>
        <w:tc>
          <w:tcPr>
            <w:tcW w:w="321" w:type="pct"/>
            <w:shd w:val="clear" w:color="auto" w:fill="auto"/>
            <w:noWrap/>
            <w:vAlign w:val="center"/>
            <w:hideMark/>
          </w:tcPr>
          <w:p w14:paraId="2060D883" w14:textId="77777777" w:rsidR="000F0B86" w:rsidRPr="000F0B86" w:rsidRDefault="000F0B86" w:rsidP="000F0B86">
            <w:pPr>
              <w:pStyle w:val="a4"/>
              <w:ind w:left="-121" w:right="-121"/>
              <w:rPr>
                <w:rFonts w:cs="Times New Roman"/>
              </w:rPr>
            </w:pPr>
            <w:r w:rsidRPr="000F0B86">
              <w:rPr>
                <w:rFonts w:cs="Times New Roman"/>
              </w:rPr>
              <w:t>1</w:t>
            </w:r>
          </w:p>
        </w:tc>
        <w:tc>
          <w:tcPr>
            <w:tcW w:w="315" w:type="pct"/>
            <w:shd w:val="clear" w:color="auto" w:fill="auto"/>
            <w:vAlign w:val="center"/>
            <w:hideMark/>
          </w:tcPr>
          <w:p w14:paraId="3E5EE45E" w14:textId="77777777" w:rsidR="000F0B86" w:rsidRPr="000F0B86" w:rsidRDefault="000F0B86" w:rsidP="000F0B86">
            <w:pPr>
              <w:pStyle w:val="a4"/>
              <w:ind w:left="-121" w:right="-121"/>
              <w:rPr>
                <w:rFonts w:cs="Times New Roman"/>
                <w:sz w:val="20"/>
              </w:rPr>
            </w:pPr>
            <w:r w:rsidRPr="000F0B86">
              <w:rPr>
                <w:rFonts w:cs="Times New Roman"/>
                <w:sz w:val="20"/>
              </w:rPr>
              <w:t xml:space="preserve">25.23 </w:t>
            </w:r>
          </w:p>
        </w:tc>
        <w:tc>
          <w:tcPr>
            <w:tcW w:w="442" w:type="pct"/>
            <w:shd w:val="clear" w:color="auto" w:fill="auto"/>
            <w:vAlign w:val="center"/>
            <w:hideMark/>
          </w:tcPr>
          <w:p w14:paraId="596BCEA0" w14:textId="77777777" w:rsidR="000F0B86" w:rsidRPr="000F0B86" w:rsidRDefault="000F0B86" w:rsidP="000F0B86">
            <w:pPr>
              <w:pStyle w:val="a4"/>
              <w:ind w:left="-121" w:right="-121"/>
              <w:rPr>
                <w:rFonts w:cs="Times New Roman"/>
                <w:sz w:val="20"/>
              </w:rPr>
            </w:pPr>
            <w:r w:rsidRPr="000F0B86">
              <w:rPr>
                <w:rFonts w:cs="Times New Roman"/>
                <w:sz w:val="20"/>
              </w:rPr>
              <w:t xml:space="preserve">2.07 </w:t>
            </w:r>
          </w:p>
        </w:tc>
        <w:tc>
          <w:tcPr>
            <w:tcW w:w="557" w:type="pct"/>
            <w:shd w:val="clear" w:color="auto" w:fill="auto"/>
            <w:vAlign w:val="center"/>
            <w:hideMark/>
          </w:tcPr>
          <w:p w14:paraId="17E2C038" w14:textId="77777777" w:rsidR="000F0B86" w:rsidRPr="000F0B86" w:rsidRDefault="000F0B86" w:rsidP="000F0B86">
            <w:pPr>
              <w:pStyle w:val="a4"/>
              <w:ind w:left="-121" w:right="-121"/>
              <w:rPr>
                <w:rFonts w:cs="Times New Roman"/>
                <w:sz w:val="20"/>
              </w:rPr>
            </w:pPr>
            <w:r w:rsidRPr="000F0B86">
              <w:rPr>
                <w:rFonts w:cs="Times New Roman"/>
                <w:sz w:val="20"/>
              </w:rPr>
              <w:t xml:space="preserve">25.23 </w:t>
            </w:r>
          </w:p>
        </w:tc>
        <w:tc>
          <w:tcPr>
            <w:tcW w:w="478" w:type="pct"/>
            <w:shd w:val="clear" w:color="auto" w:fill="auto"/>
            <w:vAlign w:val="center"/>
            <w:hideMark/>
          </w:tcPr>
          <w:p w14:paraId="70F4F3FD"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484" w:type="pct"/>
            <w:shd w:val="clear" w:color="auto" w:fill="auto"/>
            <w:vAlign w:val="center"/>
            <w:hideMark/>
          </w:tcPr>
          <w:p w14:paraId="00413457" w14:textId="77777777" w:rsidR="000F0B86" w:rsidRPr="000F0B86" w:rsidRDefault="000F0B86" w:rsidP="000F0B86">
            <w:pPr>
              <w:pStyle w:val="a4"/>
              <w:ind w:left="-121" w:right="-121"/>
              <w:rPr>
                <w:rFonts w:cs="Times New Roman"/>
                <w:sz w:val="20"/>
              </w:rPr>
            </w:pPr>
            <w:r w:rsidRPr="000F0B86">
              <w:rPr>
                <w:rFonts w:cs="Times New Roman"/>
                <w:sz w:val="20"/>
              </w:rPr>
              <w:t xml:space="preserve">2.10 </w:t>
            </w:r>
          </w:p>
        </w:tc>
        <w:tc>
          <w:tcPr>
            <w:tcW w:w="315" w:type="pct"/>
            <w:shd w:val="clear" w:color="auto" w:fill="auto"/>
            <w:vAlign w:val="center"/>
            <w:hideMark/>
          </w:tcPr>
          <w:p w14:paraId="608191CB"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315" w:type="pct"/>
            <w:shd w:val="clear" w:color="auto" w:fill="auto"/>
            <w:vAlign w:val="center"/>
            <w:hideMark/>
          </w:tcPr>
          <w:p w14:paraId="65C30EAF" w14:textId="77777777" w:rsidR="000F0B86" w:rsidRPr="000F0B86" w:rsidRDefault="000F0B86" w:rsidP="000F0B86">
            <w:pPr>
              <w:pStyle w:val="a4"/>
              <w:ind w:left="-121" w:right="-121"/>
              <w:rPr>
                <w:rFonts w:cs="Times New Roman"/>
                <w:sz w:val="20"/>
              </w:rPr>
            </w:pPr>
            <w:r w:rsidRPr="000F0B86">
              <w:rPr>
                <w:rFonts w:cs="Times New Roman"/>
                <w:sz w:val="20"/>
              </w:rPr>
              <w:t xml:space="preserve">75.33 </w:t>
            </w:r>
          </w:p>
        </w:tc>
        <w:tc>
          <w:tcPr>
            <w:tcW w:w="315" w:type="pct"/>
            <w:shd w:val="clear" w:color="auto" w:fill="auto"/>
            <w:vAlign w:val="center"/>
            <w:hideMark/>
          </w:tcPr>
          <w:p w14:paraId="0717340F" w14:textId="77777777" w:rsidR="000F0B86" w:rsidRPr="000F0B86" w:rsidRDefault="000F0B86" w:rsidP="000F0B86">
            <w:pPr>
              <w:pStyle w:val="a4"/>
              <w:ind w:left="-121" w:right="-121"/>
              <w:rPr>
                <w:rFonts w:cs="Times New Roman"/>
                <w:sz w:val="20"/>
              </w:rPr>
            </w:pPr>
            <w:r w:rsidRPr="000F0B86">
              <w:rPr>
                <w:rFonts w:cs="Times New Roman"/>
                <w:sz w:val="20"/>
              </w:rPr>
              <w:t xml:space="preserve">76.05 </w:t>
            </w:r>
          </w:p>
        </w:tc>
        <w:tc>
          <w:tcPr>
            <w:tcW w:w="375" w:type="pct"/>
            <w:shd w:val="clear" w:color="auto" w:fill="auto"/>
            <w:vAlign w:val="center"/>
            <w:hideMark/>
          </w:tcPr>
          <w:p w14:paraId="2034C6D1" w14:textId="77777777" w:rsidR="000F0B86" w:rsidRPr="000F0B86" w:rsidRDefault="000F0B86" w:rsidP="000F0B86">
            <w:pPr>
              <w:pStyle w:val="a4"/>
              <w:ind w:left="-121" w:right="-121"/>
              <w:rPr>
                <w:rFonts w:cs="Times New Roman"/>
                <w:sz w:val="20"/>
              </w:rPr>
            </w:pPr>
            <w:r w:rsidRPr="000F0B86">
              <w:rPr>
                <w:rFonts w:cs="Times New Roman"/>
                <w:sz w:val="20"/>
              </w:rPr>
              <w:t xml:space="preserve">2.17 </w:t>
            </w:r>
          </w:p>
        </w:tc>
        <w:tc>
          <w:tcPr>
            <w:tcW w:w="375" w:type="pct"/>
            <w:shd w:val="clear" w:color="auto" w:fill="auto"/>
            <w:vAlign w:val="center"/>
            <w:hideMark/>
          </w:tcPr>
          <w:p w14:paraId="23BC0F94" w14:textId="77777777" w:rsidR="000F0B86" w:rsidRPr="000F0B86" w:rsidRDefault="000F0B86" w:rsidP="000F0B86">
            <w:pPr>
              <w:pStyle w:val="a4"/>
              <w:ind w:left="-121" w:right="-121"/>
              <w:rPr>
                <w:rFonts w:cs="Times New Roman"/>
                <w:sz w:val="20"/>
              </w:rPr>
            </w:pPr>
            <w:r w:rsidRPr="000F0B86">
              <w:rPr>
                <w:rFonts w:cs="Times New Roman"/>
                <w:sz w:val="20"/>
              </w:rPr>
              <w:t xml:space="preserve">2.17 </w:t>
            </w:r>
          </w:p>
        </w:tc>
        <w:tc>
          <w:tcPr>
            <w:tcW w:w="333" w:type="pct"/>
            <w:shd w:val="clear" w:color="auto" w:fill="auto"/>
            <w:vAlign w:val="center"/>
            <w:hideMark/>
          </w:tcPr>
          <w:p w14:paraId="00AE5778" w14:textId="77777777" w:rsidR="000F0B86" w:rsidRPr="000F0B86" w:rsidRDefault="000F0B86" w:rsidP="000F0B86">
            <w:pPr>
              <w:pStyle w:val="a4"/>
              <w:ind w:left="-121" w:right="-121"/>
              <w:rPr>
                <w:rFonts w:cs="Times New Roman"/>
                <w:sz w:val="20"/>
              </w:rPr>
            </w:pPr>
            <w:r w:rsidRPr="000F0B86">
              <w:rPr>
                <w:rFonts w:cs="Times New Roman"/>
                <w:sz w:val="20"/>
              </w:rPr>
              <w:t xml:space="preserve">76.05 </w:t>
            </w:r>
          </w:p>
        </w:tc>
        <w:tc>
          <w:tcPr>
            <w:tcW w:w="375" w:type="pct"/>
            <w:shd w:val="clear" w:color="auto" w:fill="auto"/>
            <w:vAlign w:val="center"/>
            <w:hideMark/>
          </w:tcPr>
          <w:p w14:paraId="3B5E3AA3" w14:textId="77777777" w:rsidR="000F0B86" w:rsidRPr="000F0B86" w:rsidRDefault="000F0B86" w:rsidP="000F0B86">
            <w:pPr>
              <w:pStyle w:val="a4"/>
              <w:ind w:left="-121" w:right="-121"/>
              <w:rPr>
                <w:rFonts w:cs="Times New Roman"/>
                <w:sz w:val="20"/>
              </w:rPr>
            </w:pPr>
            <w:r w:rsidRPr="000F0B86">
              <w:rPr>
                <w:rFonts w:cs="Times New Roman"/>
                <w:sz w:val="20"/>
              </w:rPr>
              <w:t xml:space="preserve">75.33 </w:t>
            </w:r>
          </w:p>
        </w:tc>
      </w:tr>
    </w:tbl>
    <w:p w14:paraId="2AB791C2" w14:textId="79D08EF6" w:rsidR="00753E2E" w:rsidRPr="000F0B86" w:rsidRDefault="000D0F4F" w:rsidP="00BF0196">
      <w:pPr>
        <w:ind w:firstLine="486"/>
      </w:pPr>
      <w:r w:rsidRPr="000F0B86">
        <w:rPr>
          <w:rFonts w:hint="eastAsia"/>
          <w:noProof/>
        </w:rPr>
        <w:t>柱轴力计算公式如下：</w:t>
      </w:r>
    </w:p>
    <w:bookmarkEnd w:id="190"/>
    <w:p w14:paraId="4CB9D3F6" w14:textId="00167D46" w:rsidR="00D81069" w:rsidRPr="000F0B86" w:rsidRDefault="000F0B86" w:rsidP="007B017D">
      <w:pPr>
        <w:ind w:firstLine="486"/>
        <w:jc w:val="center"/>
      </w:pPr>
      <w:r w:rsidRPr="000F0B86">
        <w:rPr>
          <w:position w:val="-12"/>
        </w:rPr>
        <w:pict w14:anchorId="3CED8BBC">
          <v:shape id="_x0000_i2672" type="#_x0000_t75" style="width:108pt;height:18pt">
            <v:imagedata r:id="rId93" o:title=""/>
          </v:shape>
        </w:pict>
      </w:r>
    </w:p>
    <w:p w14:paraId="4C663F77" w14:textId="574F1F18" w:rsidR="001C37D9" w:rsidRPr="000F0B86" w:rsidRDefault="00BF0196" w:rsidP="005070D9">
      <w:pPr>
        <w:pStyle w:val="ae"/>
        <w:rPr>
          <w:rFonts w:cs="Times New Roman"/>
          <w:szCs w:val="21"/>
        </w:rPr>
      </w:pPr>
      <w:r w:rsidRPr="000F0B86">
        <w:rPr>
          <w:rFonts w:hint="eastAsia"/>
        </w:rPr>
        <w:t>表</w:t>
      </w:r>
      <w:r w:rsidRPr="000F0B86">
        <w:t>6.</w:t>
      </w:r>
      <w:r w:rsidR="001C37D9" w:rsidRPr="000F0B86">
        <w:rPr>
          <w:noProof/>
        </w:rPr>
        <w:t>7</w:t>
      </w:r>
      <w:r w:rsidR="00F74E98" w:rsidRPr="000F0B86">
        <w:t xml:space="preserve"> A</w:t>
      </w:r>
      <w:r w:rsidR="00F74E98" w:rsidRPr="000F0B86">
        <w:rPr>
          <w:rFonts w:hint="eastAsia"/>
        </w:rPr>
        <w:t>柱轴力</w:t>
      </w:r>
    </w:p>
    <w:tbl>
      <w:tblPr>
        <w:tblStyle w:val="ad"/>
        <w:tblW w:w="5670" w:type="dxa"/>
        <w:tblLook w:val="04A0" w:firstRow="1" w:lastRow="0" w:firstColumn="1" w:lastColumn="0" w:noHBand="0" w:noVBand="1"/>
      </w:tblPr>
      <w:tblGrid>
        <w:gridCol w:w="865"/>
        <w:gridCol w:w="1165"/>
        <w:gridCol w:w="459"/>
        <w:gridCol w:w="974"/>
        <w:gridCol w:w="1541"/>
        <w:gridCol w:w="1560"/>
        <w:gridCol w:w="1022"/>
        <w:gridCol w:w="1022"/>
        <w:gridCol w:w="736"/>
      </w:tblGrid>
      <w:tr w:rsidR="001C37D9" w:rsidRPr="000F0B86" w14:paraId="20A870C8" w14:textId="77777777" w:rsidTr="001C37D9">
        <w:trPr>
          <w:divId w:val="348458840"/>
          <w:trHeight w:val="336"/>
        </w:trPr>
        <w:tc>
          <w:tcPr>
            <w:tcW w:w="2096" w:type="dxa"/>
            <w:gridSpan w:val="2"/>
            <w:noWrap/>
            <w:hideMark/>
          </w:tcPr>
          <w:p w14:paraId="31CDB9CB" w14:textId="6BB6519F" w:rsidR="001C37D9" w:rsidRPr="000F0B86" w:rsidRDefault="001C37D9" w:rsidP="001C37D9">
            <w:pPr>
              <w:pStyle w:val="a4"/>
              <w:ind w:left="-121" w:right="-121"/>
            </w:pPr>
            <w:r w:rsidRPr="000F0B86">
              <w:rPr>
                <w:rFonts w:hint="eastAsia"/>
              </w:rPr>
              <w:t>楼层</w:t>
            </w:r>
          </w:p>
        </w:tc>
        <w:tc>
          <w:tcPr>
            <w:tcW w:w="1427" w:type="dxa"/>
            <w:hideMark/>
          </w:tcPr>
          <w:p w14:paraId="3C5D660E" w14:textId="77777777" w:rsidR="001C37D9" w:rsidRPr="000F0B86" w:rsidRDefault="001C37D9" w:rsidP="001C37D9">
            <w:pPr>
              <w:pStyle w:val="a4"/>
              <w:ind w:left="-121" w:right="-121"/>
            </w:pPr>
            <w:r w:rsidRPr="000F0B86">
              <w:rPr>
                <w:rFonts w:hint="eastAsia"/>
              </w:rPr>
              <w:t>柱高</w:t>
            </w:r>
          </w:p>
        </w:tc>
        <w:tc>
          <w:tcPr>
            <w:tcW w:w="1776" w:type="dxa"/>
            <w:hideMark/>
          </w:tcPr>
          <w:p w14:paraId="66210199" w14:textId="77777777" w:rsidR="001C37D9" w:rsidRPr="000F0B86" w:rsidRDefault="001C37D9" w:rsidP="001C37D9">
            <w:pPr>
              <w:pStyle w:val="a4"/>
              <w:ind w:left="-121" w:right="-121"/>
              <w:rPr>
                <w:noProof/>
              </w:rPr>
            </w:pPr>
            <w:r w:rsidRPr="000F0B86">
              <w:rPr>
                <w:rFonts w:hint="eastAsia"/>
              </w:rPr>
              <w:t>柱荷载（</w:t>
            </w:r>
            <w:r w:rsidRPr="000F0B86">
              <w:t>kN</w:t>
            </w:r>
            <w:r w:rsidRPr="000F0B86">
              <w:rPr>
                <w:noProof/>
              </w:rPr>
              <w:t>/m</w:t>
            </w:r>
            <w:r w:rsidRPr="000F0B86">
              <w:rPr>
                <w:rFonts w:hint="eastAsia"/>
                <w:noProof/>
              </w:rPr>
              <w:t>）</w:t>
            </w:r>
          </w:p>
        </w:tc>
        <w:tc>
          <w:tcPr>
            <w:tcW w:w="1596" w:type="dxa"/>
            <w:noWrap/>
            <w:hideMark/>
          </w:tcPr>
          <w:p w14:paraId="1B47349C" w14:textId="77777777" w:rsidR="001C37D9" w:rsidRPr="000F0B86" w:rsidRDefault="001C37D9" w:rsidP="001C37D9">
            <w:pPr>
              <w:pStyle w:val="a4"/>
              <w:ind w:left="-121" w:right="-121"/>
            </w:pPr>
            <w:r w:rsidRPr="000F0B86">
              <w:t>P</w:t>
            </w:r>
          </w:p>
        </w:tc>
        <w:tc>
          <w:tcPr>
            <w:tcW w:w="1616" w:type="dxa"/>
            <w:noWrap/>
            <w:hideMark/>
          </w:tcPr>
          <w:p w14:paraId="15B9F8FA" w14:textId="77777777" w:rsidR="001C37D9" w:rsidRPr="000F0B86" w:rsidRDefault="001C37D9" w:rsidP="001C37D9">
            <w:pPr>
              <w:pStyle w:val="a4"/>
              <w:ind w:left="-121" w:right="-121"/>
            </w:pPr>
            <w:r w:rsidRPr="000F0B86">
              <w:t>G</w:t>
            </w:r>
          </w:p>
        </w:tc>
        <w:tc>
          <w:tcPr>
            <w:tcW w:w="1056" w:type="dxa"/>
            <w:noWrap/>
            <w:hideMark/>
          </w:tcPr>
          <w:p w14:paraId="1A913A0E"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1056" w:type="dxa"/>
            <w:noWrap/>
            <w:hideMark/>
          </w:tcPr>
          <w:p w14:paraId="506CFD82"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037" w:type="dxa"/>
            <w:hideMark/>
          </w:tcPr>
          <w:p w14:paraId="00463694"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3793FE28" w14:textId="77777777" w:rsidTr="001C37D9">
        <w:trPr>
          <w:divId w:val="348458840"/>
          <w:trHeight w:val="312"/>
        </w:trPr>
        <w:tc>
          <w:tcPr>
            <w:tcW w:w="891" w:type="dxa"/>
            <w:vMerge w:val="restart"/>
            <w:noWrap/>
            <w:hideMark/>
          </w:tcPr>
          <w:p w14:paraId="78FB7827" w14:textId="77777777" w:rsidR="001C37D9" w:rsidRPr="000F0B86" w:rsidRDefault="001C37D9" w:rsidP="001C37D9">
            <w:pPr>
              <w:pStyle w:val="a4"/>
              <w:ind w:left="-121" w:right="-121"/>
            </w:pPr>
            <w:r w:rsidRPr="000F0B86">
              <w:t>3</w:t>
            </w:r>
          </w:p>
        </w:tc>
        <w:tc>
          <w:tcPr>
            <w:tcW w:w="1205" w:type="dxa"/>
            <w:hideMark/>
          </w:tcPr>
          <w:p w14:paraId="623D740A" w14:textId="77777777" w:rsidR="001C37D9" w:rsidRPr="000F0B86" w:rsidRDefault="001C37D9" w:rsidP="001C37D9">
            <w:pPr>
              <w:pStyle w:val="a4"/>
              <w:ind w:left="-121" w:right="-121"/>
            </w:pPr>
            <w:r w:rsidRPr="000F0B86">
              <w:rPr>
                <w:rFonts w:hint="eastAsia"/>
              </w:rPr>
              <w:t>上部</w:t>
            </w:r>
          </w:p>
        </w:tc>
        <w:tc>
          <w:tcPr>
            <w:tcW w:w="1427" w:type="dxa"/>
            <w:vMerge w:val="restart"/>
            <w:hideMark/>
          </w:tcPr>
          <w:p w14:paraId="6A9997D8" w14:textId="77777777" w:rsidR="001C37D9" w:rsidRPr="000F0B86" w:rsidRDefault="001C37D9" w:rsidP="001C37D9">
            <w:pPr>
              <w:pStyle w:val="a4"/>
              <w:ind w:left="-121" w:right="-121"/>
            </w:pPr>
            <w:r w:rsidRPr="000F0B86">
              <w:t xml:space="preserve">3.60 </w:t>
            </w:r>
          </w:p>
        </w:tc>
        <w:tc>
          <w:tcPr>
            <w:tcW w:w="1776" w:type="dxa"/>
            <w:vMerge w:val="restart"/>
            <w:hideMark/>
          </w:tcPr>
          <w:p w14:paraId="21632F1C" w14:textId="77777777" w:rsidR="001C37D9" w:rsidRPr="000F0B86" w:rsidRDefault="001C37D9" w:rsidP="001C37D9">
            <w:pPr>
              <w:pStyle w:val="a4"/>
              <w:ind w:left="-121" w:right="-121"/>
            </w:pPr>
            <w:r w:rsidRPr="000F0B86">
              <w:t xml:space="preserve">9.96 </w:t>
            </w:r>
          </w:p>
        </w:tc>
        <w:tc>
          <w:tcPr>
            <w:tcW w:w="1596" w:type="dxa"/>
            <w:hideMark/>
          </w:tcPr>
          <w:p w14:paraId="7512FF63" w14:textId="77777777" w:rsidR="001C37D9" w:rsidRPr="000F0B86" w:rsidRDefault="001C37D9" w:rsidP="001C37D9">
            <w:pPr>
              <w:pStyle w:val="a4"/>
              <w:ind w:left="-121" w:right="-121"/>
            </w:pPr>
            <w:r w:rsidRPr="000F0B86">
              <w:t xml:space="preserve">147.22 </w:t>
            </w:r>
          </w:p>
        </w:tc>
        <w:tc>
          <w:tcPr>
            <w:tcW w:w="1616" w:type="dxa"/>
            <w:hideMark/>
          </w:tcPr>
          <w:p w14:paraId="74DC7E56" w14:textId="77777777" w:rsidR="001C37D9" w:rsidRPr="000F0B86" w:rsidRDefault="001C37D9" w:rsidP="001C37D9">
            <w:pPr>
              <w:pStyle w:val="a4"/>
              <w:ind w:left="-121" w:right="-121"/>
            </w:pPr>
            <w:r w:rsidRPr="000F0B86">
              <w:t xml:space="preserve">0.00 </w:t>
            </w:r>
          </w:p>
        </w:tc>
        <w:tc>
          <w:tcPr>
            <w:tcW w:w="1056" w:type="dxa"/>
            <w:hideMark/>
          </w:tcPr>
          <w:p w14:paraId="49E78F5F" w14:textId="77777777" w:rsidR="001C37D9" w:rsidRPr="000F0B86" w:rsidRDefault="001C37D9" w:rsidP="001C37D9">
            <w:pPr>
              <w:pStyle w:val="a4"/>
              <w:ind w:left="-121" w:right="-121"/>
            </w:pPr>
            <w:r w:rsidRPr="000F0B86">
              <w:t xml:space="preserve">0.00 </w:t>
            </w:r>
          </w:p>
        </w:tc>
        <w:tc>
          <w:tcPr>
            <w:tcW w:w="1056" w:type="dxa"/>
            <w:hideMark/>
          </w:tcPr>
          <w:p w14:paraId="5373F92A" w14:textId="77777777" w:rsidR="001C37D9" w:rsidRPr="000F0B86" w:rsidRDefault="001C37D9" w:rsidP="001C37D9">
            <w:pPr>
              <w:pStyle w:val="a4"/>
              <w:ind w:left="-121" w:right="-121"/>
            </w:pPr>
            <w:r w:rsidRPr="000F0B86">
              <w:t xml:space="preserve">53.57 </w:t>
            </w:r>
          </w:p>
        </w:tc>
        <w:tc>
          <w:tcPr>
            <w:tcW w:w="1037" w:type="dxa"/>
            <w:hideMark/>
          </w:tcPr>
          <w:p w14:paraId="232AAF4E" w14:textId="77777777" w:rsidR="001C37D9" w:rsidRPr="000F0B86" w:rsidRDefault="001C37D9" w:rsidP="001C37D9">
            <w:pPr>
              <w:pStyle w:val="a4"/>
              <w:ind w:left="-121" w:right="-121"/>
            </w:pPr>
            <w:r w:rsidRPr="000F0B86">
              <w:t xml:space="preserve">200.79 </w:t>
            </w:r>
          </w:p>
        </w:tc>
      </w:tr>
      <w:tr w:rsidR="001C37D9" w:rsidRPr="000F0B86" w14:paraId="212F0B67" w14:textId="77777777" w:rsidTr="001C37D9">
        <w:trPr>
          <w:divId w:val="348458840"/>
          <w:trHeight w:val="312"/>
        </w:trPr>
        <w:tc>
          <w:tcPr>
            <w:tcW w:w="891" w:type="dxa"/>
            <w:vMerge/>
            <w:hideMark/>
          </w:tcPr>
          <w:p w14:paraId="438A0E8F" w14:textId="77777777" w:rsidR="001C37D9" w:rsidRPr="000F0B86" w:rsidRDefault="001C37D9" w:rsidP="001C37D9">
            <w:pPr>
              <w:pStyle w:val="a4"/>
              <w:ind w:left="-121" w:right="-121"/>
            </w:pPr>
          </w:p>
        </w:tc>
        <w:tc>
          <w:tcPr>
            <w:tcW w:w="1205" w:type="dxa"/>
            <w:hideMark/>
          </w:tcPr>
          <w:p w14:paraId="225D6F79" w14:textId="77777777" w:rsidR="001C37D9" w:rsidRPr="000F0B86" w:rsidRDefault="001C37D9" w:rsidP="001C37D9">
            <w:pPr>
              <w:pStyle w:val="a4"/>
              <w:ind w:left="-121" w:right="-121"/>
            </w:pPr>
            <w:r w:rsidRPr="000F0B86">
              <w:rPr>
                <w:rFonts w:hint="eastAsia"/>
              </w:rPr>
              <w:t>下部</w:t>
            </w:r>
          </w:p>
        </w:tc>
        <w:tc>
          <w:tcPr>
            <w:tcW w:w="1427" w:type="dxa"/>
            <w:vMerge/>
            <w:hideMark/>
          </w:tcPr>
          <w:p w14:paraId="758A4188" w14:textId="77777777" w:rsidR="001C37D9" w:rsidRPr="000F0B86" w:rsidRDefault="001C37D9" w:rsidP="001C37D9">
            <w:pPr>
              <w:pStyle w:val="a4"/>
              <w:ind w:left="-121" w:right="-121"/>
            </w:pPr>
          </w:p>
        </w:tc>
        <w:tc>
          <w:tcPr>
            <w:tcW w:w="1776" w:type="dxa"/>
            <w:vMerge/>
            <w:hideMark/>
          </w:tcPr>
          <w:p w14:paraId="5400F0AC" w14:textId="77777777" w:rsidR="001C37D9" w:rsidRPr="000F0B86" w:rsidRDefault="001C37D9" w:rsidP="001C37D9">
            <w:pPr>
              <w:pStyle w:val="a4"/>
              <w:ind w:left="-121" w:right="-121"/>
            </w:pPr>
          </w:p>
        </w:tc>
        <w:tc>
          <w:tcPr>
            <w:tcW w:w="1596" w:type="dxa"/>
            <w:hideMark/>
          </w:tcPr>
          <w:p w14:paraId="431DD079" w14:textId="77777777" w:rsidR="001C37D9" w:rsidRPr="000F0B86" w:rsidRDefault="001C37D9" w:rsidP="001C37D9">
            <w:pPr>
              <w:pStyle w:val="a4"/>
              <w:ind w:left="-121" w:right="-121"/>
            </w:pPr>
            <w:r w:rsidRPr="000F0B86">
              <w:t xml:space="preserve">　</w:t>
            </w:r>
          </w:p>
        </w:tc>
        <w:tc>
          <w:tcPr>
            <w:tcW w:w="1616" w:type="dxa"/>
            <w:hideMark/>
          </w:tcPr>
          <w:p w14:paraId="69D39190" w14:textId="77777777" w:rsidR="001C37D9" w:rsidRPr="000F0B86" w:rsidRDefault="001C37D9" w:rsidP="001C37D9">
            <w:pPr>
              <w:pStyle w:val="a4"/>
              <w:ind w:left="-121" w:right="-121"/>
            </w:pPr>
            <w:r w:rsidRPr="000F0B86">
              <w:t xml:space="preserve">35.86 </w:t>
            </w:r>
          </w:p>
        </w:tc>
        <w:tc>
          <w:tcPr>
            <w:tcW w:w="1056" w:type="dxa"/>
            <w:hideMark/>
          </w:tcPr>
          <w:p w14:paraId="748438D2" w14:textId="77777777" w:rsidR="001C37D9" w:rsidRPr="000F0B86" w:rsidRDefault="001C37D9" w:rsidP="001C37D9">
            <w:pPr>
              <w:pStyle w:val="a4"/>
              <w:ind w:left="-121" w:right="-121"/>
            </w:pPr>
            <w:r w:rsidRPr="000F0B86">
              <w:t xml:space="preserve">0.00 </w:t>
            </w:r>
          </w:p>
        </w:tc>
        <w:tc>
          <w:tcPr>
            <w:tcW w:w="1056" w:type="dxa"/>
            <w:hideMark/>
          </w:tcPr>
          <w:p w14:paraId="0F84C5A1" w14:textId="77777777" w:rsidR="001C37D9" w:rsidRPr="000F0B86" w:rsidRDefault="001C37D9" w:rsidP="001C37D9">
            <w:pPr>
              <w:pStyle w:val="a4"/>
              <w:ind w:left="-121" w:right="-121"/>
            </w:pPr>
            <w:r w:rsidRPr="000F0B86">
              <w:t xml:space="preserve">0.00 </w:t>
            </w:r>
          </w:p>
        </w:tc>
        <w:tc>
          <w:tcPr>
            <w:tcW w:w="1037" w:type="dxa"/>
            <w:hideMark/>
          </w:tcPr>
          <w:p w14:paraId="739E7658" w14:textId="77777777" w:rsidR="001C37D9" w:rsidRPr="000F0B86" w:rsidRDefault="001C37D9" w:rsidP="001C37D9">
            <w:pPr>
              <w:pStyle w:val="a4"/>
              <w:ind w:left="-121" w:right="-121"/>
            </w:pPr>
            <w:r w:rsidRPr="000F0B86">
              <w:t xml:space="preserve">236.65 </w:t>
            </w:r>
          </w:p>
        </w:tc>
      </w:tr>
      <w:tr w:rsidR="001C37D9" w:rsidRPr="000F0B86" w14:paraId="1ECF9A9C" w14:textId="77777777" w:rsidTr="001C37D9">
        <w:trPr>
          <w:divId w:val="348458840"/>
          <w:trHeight w:val="312"/>
        </w:trPr>
        <w:tc>
          <w:tcPr>
            <w:tcW w:w="891" w:type="dxa"/>
            <w:vMerge w:val="restart"/>
            <w:noWrap/>
            <w:hideMark/>
          </w:tcPr>
          <w:p w14:paraId="24D52498" w14:textId="77777777" w:rsidR="001C37D9" w:rsidRPr="000F0B86" w:rsidRDefault="001C37D9" w:rsidP="001C37D9">
            <w:pPr>
              <w:pStyle w:val="a4"/>
              <w:ind w:left="-121" w:right="-121"/>
            </w:pPr>
            <w:r w:rsidRPr="000F0B86">
              <w:t>2</w:t>
            </w:r>
          </w:p>
        </w:tc>
        <w:tc>
          <w:tcPr>
            <w:tcW w:w="1205" w:type="dxa"/>
            <w:hideMark/>
          </w:tcPr>
          <w:p w14:paraId="1FE99B36" w14:textId="77777777" w:rsidR="001C37D9" w:rsidRPr="000F0B86" w:rsidRDefault="001C37D9" w:rsidP="001C37D9">
            <w:pPr>
              <w:pStyle w:val="a4"/>
              <w:ind w:left="-121" w:right="-121"/>
            </w:pPr>
            <w:r w:rsidRPr="000F0B86">
              <w:rPr>
                <w:rFonts w:hint="eastAsia"/>
              </w:rPr>
              <w:t>上部</w:t>
            </w:r>
          </w:p>
        </w:tc>
        <w:tc>
          <w:tcPr>
            <w:tcW w:w="1427" w:type="dxa"/>
            <w:vMerge w:val="restart"/>
            <w:hideMark/>
          </w:tcPr>
          <w:p w14:paraId="5FF41EBD" w14:textId="77777777" w:rsidR="001C37D9" w:rsidRPr="000F0B86" w:rsidRDefault="001C37D9" w:rsidP="001C37D9">
            <w:pPr>
              <w:pStyle w:val="a4"/>
              <w:ind w:left="-121" w:right="-121"/>
            </w:pPr>
            <w:r w:rsidRPr="000F0B86">
              <w:t xml:space="preserve">3.60 </w:t>
            </w:r>
          </w:p>
        </w:tc>
        <w:tc>
          <w:tcPr>
            <w:tcW w:w="1776" w:type="dxa"/>
            <w:vMerge w:val="restart"/>
            <w:hideMark/>
          </w:tcPr>
          <w:p w14:paraId="334C1460" w14:textId="77777777" w:rsidR="001C37D9" w:rsidRPr="000F0B86" w:rsidRDefault="001C37D9" w:rsidP="001C37D9">
            <w:pPr>
              <w:pStyle w:val="a4"/>
              <w:ind w:left="-121" w:right="-121"/>
            </w:pPr>
            <w:r w:rsidRPr="000F0B86">
              <w:t xml:space="preserve">9.96 </w:t>
            </w:r>
          </w:p>
        </w:tc>
        <w:tc>
          <w:tcPr>
            <w:tcW w:w="1596" w:type="dxa"/>
            <w:hideMark/>
          </w:tcPr>
          <w:p w14:paraId="08B666F1" w14:textId="77777777" w:rsidR="001C37D9" w:rsidRPr="000F0B86" w:rsidRDefault="001C37D9" w:rsidP="001C37D9">
            <w:pPr>
              <w:pStyle w:val="a4"/>
              <w:ind w:left="-121" w:right="-121"/>
            </w:pPr>
            <w:r w:rsidRPr="000F0B86">
              <w:t xml:space="preserve">199.88 </w:t>
            </w:r>
          </w:p>
        </w:tc>
        <w:tc>
          <w:tcPr>
            <w:tcW w:w="1616" w:type="dxa"/>
            <w:hideMark/>
          </w:tcPr>
          <w:p w14:paraId="5897EAA4" w14:textId="77777777" w:rsidR="001C37D9" w:rsidRPr="000F0B86" w:rsidRDefault="001C37D9" w:rsidP="001C37D9">
            <w:pPr>
              <w:pStyle w:val="a4"/>
              <w:ind w:left="-121" w:right="-121"/>
            </w:pPr>
            <w:r w:rsidRPr="000F0B86">
              <w:t xml:space="preserve">0.00 </w:t>
            </w:r>
          </w:p>
        </w:tc>
        <w:tc>
          <w:tcPr>
            <w:tcW w:w="1056" w:type="dxa"/>
            <w:hideMark/>
          </w:tcPr>
          <w:p w14:paraId="57116D2B" w14:textId="77777777" w:rsidR="001C37D9" w:rsidRPr="000F0B86" w:rsidRDefault="001C37D9" w:rsidP="001C37D9">
            <w:pPr>
              <w:pStyle w:val="a4"/>
              <w:ind w:left="-121" w:right="-121"/>
            </w:pPr>
            <w:r w:rsidRPr="000F0B86">
              <w:t xml:space="preserve">0.00 </w:t>
            </w:r>
          </w:p>
        </w:tc>
        <w:tc>
          <w:tcPr>
            <w:tcW w:w="1056" w:type="dxa"/>
            <w:hideMark/>
          </w:tcPr>
          <w:p w14:paraId="5295F16C" w14:textId="77777777" w:rsidR="001C37D9" w:rsidRPr="000F0B86" w:rsidRDefault="001C37D9" w:rsidP="001C37D9">
            <w:pPr>
              <w:pStyle w:val="a4"/>
              <w:ind w:left="-121" w:right="-121"/>
            </w:pPr>
            <w:r w:rsidRPr="000F0B86">
              <w:t xml:space="preserve">75.64 </w:t>
            </w:r>
          </w:p>
        </w:tc>
        <w:tc>
          <w:tcPr>
            <w:tcW w:w="1037" w:type="dxa"/>
            <w:hideMark/>
          </w:tcPr>
          <w:p w14:paraId="5D5B9E2A" w14:textId="77777777" w:rsidR="001C37D9" w:rsidRPr="000F0B86" w:rsidRDefault="001C37D9" w:rsidP="001C37D9">
            <w:pPr>
              <w:pStyle w:val="a4"/>
              <w:ind w:left="-121" w:right="-121"/>
            </w:pPr>
            <w:r w:rsidRPr="000F0B86">
              <w:t xml:space="preserve">512.17 </w:t>
            </w:r>
          </w:p>
        </w:tc>
      </w:tr>
      <w:tr w:rsidR="001C37D9" w:rsidRPr="000F0B86" w14:paraId="2FC9E2E2" w14:textId="77777777" w:rsidTr="001C37D9">
        <w:trPr>
          <w:divId w:val="348458840"/>
          <w:trHeight w:val="312"/>
        </w:trPr>
        <w:tc>
          <w:tcPr>
            <w:tcW w:w="891" w:type="dxa"/>
            <w:vMerge/>
            <w:hideMark/>
          </w:tcPr>
          <w:p w14:paraId="1D6B14FC" w14:textId="77777777" w:rsidR="001C37D9" w:rsidRPr="000F0B86" w:rsidRDefault="001C37D9" w:rsidP="001C37D9">
            <w:pPr>
              <w:pStyle w:val="a4"/>
              <w:ind w:left="-121" w:right="-121"/>
            </w:pPr>
          </w:p>
        </w:tc>
        <w:tc>
          <w:tcPr>
            <w:tcW w:w="1205" w:type="dxa"/>
            <w:hideMark/>
          </w:tcPr>
          <w:p w14:paraId="3010D7DF" w14:textId="77777777" w:rsidR="001C37D9" w:rsidRPr="000F0B86" w:rsidRDefault="001C37D9" w:rsidP="001C37D9">
            <w:pPr>
              <w:pStyle w:val="a4"/>
              <w:ind w:left="-121" w:right="-121"/>
            </w:pPr>
            <w:r w:rsidRPr="000F0B86">
              <w:rPr>
                <w:rFonts w:hint="eastAsia"/>
              </w:rPr>
              <w:t>下部</w:t>
            </w:r>
          </w:p>
        </w:tc>
        <w:tc>
          <w:tcPr>
            <w:tcW w:w="1427" w:type="dxa"/>
            <w:vMerge/>
            <w:hideMark/>
          </w:tcPr>
          <w:p w14:paraId="11365510" w14:textId="77777777" w:rsidR="001C37D9" w:rsidRPr="000F0B86" w:rsidRDefault="001C37D9" w:rsidP="001C37D9">
            <w:pPr>
              <w:pStyle w:val="a4"/>
              <w:ind w:left="-121" w:right="-121"/>
            </w:pPr>
          </w:p>
        </w:tc>
        <w:tc>
          <w:tcPr>
            <w:tcW w:w="1776" w:type="dxa"/>
            <w:vMerge/>
            <w:hideMark/>
          </w:tcPr>
          <w:p w14:paraId="6C6A127D" w14:textId="77777777" w:rsidR="001C37D9" w:rsidRPr="000F0B86" w:rsidRDefault="001C37D9" w:rsidP="001C37D9">
            <w:pPr>
              <w:pStyle w:val="a4"/>
              <w:ind w:left="-121" w:right="-121"/>
            </w:pPr>
          </w:p>
        </w:tc>
        <w:tc>
          <w:tcPr>
            <w:tcW w:w="1596" w:type="dxa"/>
            <w:hideMark/>
          </w:tcPr>
          <w:p w14:paraId="3C5430C8" w14:textId="77777777" w:rsidR="001C37D9" w:rsidRPr="000F0B86" w:rsidRDefault="001C37D9" w:rsidP="001C37D9">
            <w:pPr>
              <w:pStyle w:val="a4"/>
              <w:ind w:left="-121" w:right="-121"/>
            </w:pPr>
            <w:r w:rsidRPr="000F0B86">
              <w:t xml:space="preserve">　</w:t>
            </w:r>
          </w:p>
        </w:tc>
        <w:tc>
          <w:tcPr>
            <w:tcW w:w="1616" w:type="dxa"/>
            <w:hideMark/>
          </w:tcPr>
          <w:p w14:paraId="04E04DBD" w14:textId="77777777" w:rsidR="001C37D9" w:rsidRPr="000F0B86" w:rsidRDefault="001C37D9" w:rsidP="001C37D9">
            <w:pPr>
              <w:pStyle w:val="a4"/>
              <w:ind w:left="-121" w:right="-121"/>
            </w:pPr>
            <w:r w:rsidRPr="000F0B86">
              <w:t xml:space="preserve">35.86 </w:t>
            </w:r>
          </w:p>
        </w:tc>
        <w:tc>
          <w:tcPr>
            <w:tcW w:w="1056" w:type="dxa"/>
            <w:hideMark/>
          </w:tcPr>
          <w:p w14:paraId="2C130069" w14:textId="77777777" w:rsidR="001C37D9" w:rsidRPr="000F0B86" w:rsidRDefault="001C37D9" w:rsidP="001C37D9">
            <w:pPr>
              <w:pStyle w:val="a4"/>
              <w:ind w:left="-121" w:right="-121"/>
            </w:pPr>
            <w:r w:rsidRPr="000F0B86">
              <w:t xml:space="preserve">0.00 </w:t>
            </w:r>
          </w:p>
        </w:tc>
        <w:tc>
          <w:tcPr>
            <w:tcW w:w="1056" w:type="dxa"/>
            <w:hideMark/>
          </w:tcPr>
          <w:p w14:paraId="7003912F" w14:textId="77777777" w:rsidR="001C37D9" w:rsidRPr="000F0B86" w:rsidRDefault="001C37D9" w:rsidP="001C37D9">
            <w:pPr>
              <w:pStyle w:val="a4"/>
              <w:ind w:left="-121" w:right="-121"/>
            </w:pPr>
            <w:r w:rsidRPr="000F0B86">
              <w:t xml:space="preserve">0.00 </w:t>
            </w:r>
          </w:p>
        </w:tc>
        <w:tc>
          <w:tcPr>
            <w:tcW w:w="1037" w:type="dxa"/>
            <w:hideMark/>
          </w:tcPr>
          <w:p w14:paraId="53E5BE7F" w14:textId="77777777" w:rsidR="001C37D9" w:rsidRPr="000F0B86" w:rsidRDefault="001C37D9" w:rsidP="001C37D9">
            <w:pPr>
              <w:pStyle w:val="a4"/>
              <w:ind w:left="-121" w:right="-121"/>
            </w:pPr>
            <w:r w:rsidRPr="000F0B86">
              <w:t xml:space="preserve">548.03 </w:t>
            </w:r>
          </w:p>
        </w:tc>
      </w:tr>
      <w:tr w:rsidR="001C37D9" w:rsidRPr="000F0B86" w14:paraId="5FC830C5" w14:textId="77777777" w:rsidTr="001C37D9">
        <w:trPr>
          <w:divId w:val="348458840"/>
          <w:trHeight w:val="312"/>
        </w:trPr>
        <w:tc>
          <w:tcPr>
            <w:tcW w:w="891" w:type="dxa"/>
            <w:vMerge w:val="restart"/>
            <w:noWrap/>
            <w:hideMark/>
          </w:tcPr>
          <w:p w14:paraId="6F11BC49" w14:textId="77777777" w:rsidR="001C37D9" w:rsidRPr="000F0B86" w:rsidRDefault="001C37D9" w:rsidP="001C37D9">
            <w:pPr>
              <w:pStyle w:val="a4"/>
              <w:ind w:left="-121" w:right="-121"/>
            </w:pPr>
            <w:r w:rsidRPr="000F0B86">
              <w:t>1</w:t>
            </w:r>
          </w:p>
        </w:tc>
        <w:tc>
          <w:tcPr>
            <w:tcW w:w="1205" w:type="dxa"/>
            <w:hideMark/>
          </w:tcPr>
          <w:p w14:paraId="1671219A" w14:textId="77777777" w:rsidR="001C37D9" w:rsidRPr="000F0B86" w:rsidRDefault="001C37D9" w:rsidP="001C37D9">
            <w:pPr>
              <w:pStyle w:val="a4"/>
              <w:ind w:left="-121" w:right="-121"/>
            </w:pPr>
            <w:r w:rsidRPr="000F0B86">
              <w:rPr>
                <w:rFonts w:hint="eastAsia"/>
              </w:rPr>
              <w:t>上部</w:t>
            </w:r>
          </w:p>
        </w:tc>
        <w:tc>
          <w:tcPr>
            <w:tcW w:w="1427" w:type="dxa"/>
            <w:vMerge w:val="restart"/>
            <w:hideMark/>
          </w:tcPr>
          <w:p w14:paraId="0D22C5C6" w14:textId="77777777" w:rsidR="001C37D9" w:rsidRPr="000F0B86" w:rsidRDefault="001C37D9" w:rsidP="001C37D9">
            <w:pPr>
              <w:pStyle w:val="a4"/>
              <w:ind w:left="-121" w:right="-121"/>
            </w:pPr>
            <w:r w:rsidRPr="000F0B86">
              <w:t xml:space="preserve">5.05 </w:t>
            </w:r>
          </w:p>
        </w:tc>
        <w:tc>
          <w:tcPr>
            <w:tcW w:w="1776" w:type="dxa"/>
            <w:vMerge w:val="restart"/>
            <w:hideMark/>
          </w:tcPr>
          <w:p w14:paraId="0A09F295" w14:textId="77777777" w:rsidR="001C37D9" w:rsidRPr="000F0B86" w:rsidRDefault="001C37D9" w:rsidP="001C37D9">
            <w:pPr>
              <w:pStyle w:val="a4"/>
              <w:ind w:left="-121" w:right="-121"/>
            </w:pPr>
            <w:r w:rsidRPr="000F0B86">
              <w:t xml:space="preserve">9.96 </w:t>
            </w:r>
          </w:p>
        </w:tc>
        <w:tc>
          <w:tcPr>
            <w:tcW w:w="1596" w:type="dxa"/>
            <w:hideMark/>
          </w:tcPr>
          <w:p w14:paraId="3AABF3B4" w14:textId="77777777" w:rsidR="001C37D9" w:rsidRPr="000F0B86" w:rsidRDefault="001C37D9" w:rsidP="001C37D9">
            <w:pPr>
              <w:pStyle w:val="a4"/>
              <w:ind w:left="-121" w:right="-121"/>
            </w:pPr>
            <w:r w:rsidRPr="000F0B86">
              <w:t xml:space="preserve">199.88 </w:t>
            </w:r>
          </w:p>
        </w:tc>
        <w:tc>
          <w:tcPr>
            <w:tcW w:w="1616" w:type="dxa"/>
            <w:hideMark/>
          </w:tcPr>
          <w:p w14:paraId="71B1155B" w14:textId="77777777" w:rsidR="001C37D9" w:rsidRPr="000F0B86" w:rsidRDefault="001C37D9" w:rsidP="001C37D9">
            <w:pPr>
              <w:pStyle w:val="a4"/>
              <w:ind w:left="-121" w:right="-121"/>
            </w:pPr>
            <w:r w:rsidRPr="000F0B86">
              <w:t xml:space="preserve">0.00 </w:t>
            </w:r>
          </w:p>
        </w:tc>
        <w:tc>
          <w:tcPr>
            <w:tcW w:w="1056" w:type="dxa"/>
            <w:hideMark/>
          </w:tcPr>
          <w:p w14:paraId="318D4383" w14:textId="77777777" w:rsidR="001C37D9" w:rsidRPr="000F0B86" w:rsidRDefault="001C37D9" w:rsidP="001C37D9">
            <w:pPr>
              <w:pStyle w:val="a4"/>
              <w:ind w:left="-121" w:right="-121"/>
            </w:pPr>
            <w:r w:rsidRPr="000F0B86">
              <w:t xml:space="preserve">0.00 </w:t>
            </w:r>
          </w:p>
        </w:tc>
        <w:tc>
          <w:tcPr>
            <w:tcW w:w="1056" w:type="dxa"/>
            <w:hideMark/>
          </w:tcPr>
          <w:p w14:paraId="1363D162" w14:textId="77777777" w:rsidR="001C37D9" w:rsidRPr="000F0B86" w:rsidRDefault="001C37D9" w:rsidP="001C37D9">
            <w:pPr>
              <w:pStyle w:val="a4"/>
              <w:ind w:left="-121" w:right="-121"/>
            </w:pPr>
            <w:r w:rsidRPr="000F0B86">
              <w:t xml:space="preserve">75.33 </w:t>
            </w:r>
          </w:p>
        </w:tc>
        <w:tc>
          <w:tcPr>
            <w:tcW w:w="1037" w:type="dxa"/>
            <w:hideMark/>
          </w:tcPr>
          <w:p w14:paraId="77645971" w14:textId="77777777" w:rsidR="001C37D9" w:rsidRPr="000F0B86" w:rsidRDefault="001C37D9" w:rsidP="001C37D9">
            <w:pPr>
              <w:pStyle w:val="a4"/>
              <w:ind w:left="-121" w:right="-121"/>
            </w:pPr>
            <w:r w:rsidRPr="000F0B86">
              <w:t xml:space="preserve">823.24 </w:t>
            </w:r>
          </w:p>
        </w:tc>
      </w:tr>
      <w:tr w:rsidR="001C37D9" w:rsidRPr="000F0B86" w14:paraId="19CB8AF3" w14:textId="77777777" w:rsidTr="001C37D9">
        <w:trPr>
          <w:divId w:val="348458840"/>
          <w:trHeight w:val="312"/>
        </w:trPr>
        <w:tc>
          <w:tcPr>
            <w:tcW w:w="891" w:type="dxa"/>
            <w:vMerge/>
            <w:hideMark/>
          </w:tcPr>
          <w:p w14:paraId="1E03E4FD" w14:textId="77777777" w:rsidR="001C37D9" w:rsidRPr="000F0B86" w:rsidRDefault="001C37D9" w:rsidP="001C37D9">
            <w:pPr>
              <w:pStyle w:val="a4"/>
              <w:ind w:left="-121" w:right="-121"/>
            </w:pPr>
          </w:p>
        </w:tc>
        <w:tc>
          <w:tcPr>
            <w:tcW w:w="1205" w:type="dxa"/>
            <w:hideMark/>
          </w:tcPr>
          <w:p w14:paraId="16747536" w14:textId="77777777" w:rsidR="001C37D9" w:rsidRPr="000F0B86" w:rsidRDefault="001C37D9" w:rsidP="001C37D9">
            <w:pPr>
              <w:pStyle w:val="a4"/>
              <w:ind w:left="-121" w:right="-121"/>
            </w:pPr>
            <w:r w:rsidRPr="000F0B86">
              <w:rPr>
                <w:rFonts w:hint="eastAsia"/>
              </w:rPr>
              <w:t>下部</w:t>
            </w:r>
          </w:p>
        </w:tc>
        <w:tc>
          <w:tcPr>
            <w:tcW w:w="1427" w:type="dxa"/>
            <w:vMerge/>
            <w:hideMark/>
          </w:tcPr>
          <w:p w14:paraId="0CC14E0B" w14:textId="77777777" w:rsidR="001C37D9" w:rsidRPr="000F0B86" w:rsidRDefault="001C37D9" w:rsidP="001C37D9">
            <w:pPr>
              <w:pStyle w:val="a4"/>
              <w:ind w:left="-121" w:right="-121"/>
            </w:pPr>
          </w:p>
        </w:tc>
        <w:tc>
          <w:tcPr>
            <w:tcW w:w="1776" w:type="dxa"/>
            <w:vMerge/>
            <w:hideMark/>
          </w:tcPr>
          <w:p w14:paraId="6EDBC307" w14:textId="77777777" w:rsidR="001C37D9" w:rsidRPr="000F0B86" w:rsidRDefault="001C37D9" w:rsidP="001C37D9">
            <w:pPr>
              <w:pStyle w:val="a4"/>
              <w:ind w:left="-121" w:right="-121"/>
            </w:pPr>
          </w:p>
        </w:tc>
        <w:tc>
          <w:tcPr>
            <w:tcW w:w="1596" w:type="dxa"/>
            <w:hideMark/>
          </w:tcPr>
          <w:p w14:paraId="7FD5C4DF" w14:textId="77777777" w:rsidR="001C37D9" w:rsidRPr="000F0B86" w:rsidRDefault="001C37D9" w:rsidP="001C37D9">
            <w:pPr>
              <w:pStyle w:val="a4"/>
              <w:ind w:left="-121" w:right="-121"/>
            </w:pPr>
            <w:r w:rsidRPr="000F0B86">
              <w:t xml:space="preserve">　</w:t>
            </w:r>
          </w:p>
        </w:tc>
        <w:tc>
          <w:tcPr>
            <w:tcW w:w="1616" w:type="dxa"/>
            <w:hideMark/>
          </w:tcPr>
          <w:p w14:paraId="46EE9D6A" w14:textId="77777777" w:rsidR="001C37D9" w:rsidRPr="000F0B86" w:rsidRDefault="001C37D9" w:rsidP="001C37D9">
            <w:pPr>
              <w:pStyle w:val="a4"/>
              <w:ind w:left="-121" w:right="-121"/>
            </w:pPr>
            <w:r w:rsidRPr="000F0B86">
              <w:t xml:space="preserve">50.30 </w:t>
            </w:r>
          </w:p>
        </w:tc>
        <w:tc>
          <w:tcPr>
            <w:tcW w:w="1056" w:type="dxa"/>
            <w:hideMark/>
          </w:tcPr>
          <w:p w14:paraId="4B19D5D5" w14:textId="77777777" w:rsidR="001C37D9" w:rsidRPr="000F0B86" w:rsidRDefault="001C37D9" w:rsidP="001C37D9">
            <w:pPr>
              <w:pStyle w:val="a4"/>
              <w:ind w:left="-121" w:right="-121"/>
            </w:pPr>
            <w:r w:rsidRPr="000F0B86">
              <w:t xml:space="preserve">0.00 </w:t>
            </w:r>
          </w:p>
        </w:tc>
        <w:tc>
          <w:tcPr>
            <w:tcW w:w="1056" w:type="dxa"/>
            <w:hideMark/>
          </w:tcPr>
          <w:p w14:paraId="392D1C8E" w14:textId="77777777" w:rsidR="001C37D9" w:rsidRPr="000F0B86" w:rsidRDefault="001C37D9" w:rsidP="001C37D9">
            <w:pPr>
              <w:pStyle w:val="a4"/>
              <w:ind w:left="-121" w:right="-121"/>
            </w:pPr>
            <w:r w:rsidRPr="000F0B86">
              <w:t xml:space="preserve">0.00 </w:t>
            </w:r>
          </w:p>
        </w:tc>
        <w:tc>
          <w:tcPr>
            <w:tcW w:w="1037" w:type="dxa"/>
            <w:hideMark/>
          </w:tcPr>
          <w:p w14:paraId="12AD34B4" w14:textId="77777777" w:rsidR="001C37D9" w:rsidRPr="000F0B86" w:rsidRDefault="001C37D9" w:rsidP="001C37D9">
            <w:pPr>
              <w:pStyle w:val="a4"/>
              <w:ind w:left="-121" w:right="-121"/>
            </w:pPr>
            <w:r w:rsidRPr="000F0B86">
              <w:t xml:space="preserve">873.54 </w:t>
            </w:r>
          </w:p>
        </w:tc>
      </w:tr>
    </w:tbl>
    <w:p w14:paraId="5F7446B0" w14:textId="22BDB708" w:rsidR="001C37D9" w:rsidRPr="000F0B86" w:rsidRDefault="00BF0196" w:rsidP="009C4FFB">
      <w:pPr>
        <w:pStyle w:val="ae"/>
        <w:rPr>
          <w:sz w:val="24"/>
        </w:rPr>
      </w:pPr>
      <w:r w:rsidRPr="000F0B86">
        <w:rPr>
          <w:rFonts w:hint="eastAsia"/>
        </w:rPr>
        <w:t>表</w:t>
      </w:r>
      <w:r w:rsidRPr="000F0B86">
        <w:t>6.</w:t>
      </w:r>
      <w:r w:rsidR="001C37D9" w:rsidRPr="000F0B86">
        <w:rPr>
          <w:noProof/>
        </w:rPr>
        <w:t>8</w:t>
      </w:r>
      <w:r w:rsidR="00F74E98" w:rsidRPr="000F0B86">
        <w:t xml:space="preserve"> B</w:t>
      </w:r>
      <w:r w:rsidR="00F74E98" w:rsidRPr="000F0B86">
        <w:rPr>
          <w:rFonts w:hint="eastAsia"/>
        </w:rPr>
        <w:t>柱轴力</w:t>
      </w:r>
    </w:p>
    <w:tbl>
      <w:tblPr>
        <w:tblStyle w:val="ad"/>
        <w:tblW w:w="5670" w:type="dxa"/>
        <w:tblLook w:val="04A0" w:firstRow="1" w:lastRow="0" w:firstColumn="1" w:lastColumn="0" w:noHBand="0" w:noVBand="1"/>
      </w:tblPr>
      <w:tblGrid>
        <w:gridCol w:w="940"/>
        <w:gridCol w:w="1278"/>
        <w:gridCol w:w="453"/>
        <w:gridCol w:w="956"/>
        <w:gridCol w:w="1474"/>
        <w:gridCol w:w="1400"/>
        <w:gridCol w:w="1268"/>
        <w:gridCol w:w="851"/>
        <w:gridCol w:w="724"/>
      </w:tblGrid>
      <w:tr w:rsidR="001C37D9" w:rsidRPr="000F0B86" w14:paraId="376BDADC" w14:textId="77777777" w:rsidTr="001C37D9">
        <w:trPr>
          <w:divId w:val="107285021"/>
          <w:trHeight w:val="336"/>
        </w:trPr>
        <w:tc>
          <w:tcPr>
            <w:tcW w:w="2340" w:type="dxa"/>
            <w:gridSpan w:val="2"/>
            <w:noWrap/>
            <w:hideMark/>
          </w:tcPr>
          <w:p w14:paraId="78A36D3B" w14:textId="295FE8D7" w:rsidR="001C37D9" w:rsidRPr="000F0B86" w:rsidRDefault="001C37D9" w:rsidP="001C37D9">
            <w:pPr>
              <w:pStyle w:val="a4"/>
              <w:ind w:left="-121" w:right="-121"/>
            </w:pPr>
            <w:r w:rsidRPr="000F0B86">
              <w:rPr>
                <w:rFonts w:hint="eastAsia"/>
              </w:rPr>
              <w:t>楼层</w:t>
            </w:r>
          </w:p>
        </w:tc>
        <w:tc>
          <w:tcPr>
            <w:tcW w:w="1220" w:type="dxa"/>
            <w:hideMark/>
          </w:tcPr>
          <w:p w14:paraId="30A27A4E" w14:textId="77777777" w:rsidR="001C37D9" w:rsidRPr="000F0B86" w:rsidRDefault="001C37D9" w:rsidP="001C37D9">
            <w:pPr>
              <w:pStyle w:val="a4"/>
              <w:ind w:left="-121" w:right="-121"/>
            </w:pPr>
            <w:r w:rsidRPr="000F0B86">
              <w:rPr>
                <w:rFonts w:hint="eastAsia"/>
              </w:rPr>
              <w:t>柱高</w:t>
            </w:r>
          </w:p>
        </w:tc>
        <w:tc>
          <w:tcPr>
            <w:tcW w:w="1588" w:type="dxa"/>
            <w:hideMark/>
          </w:tcPr>
          <w:p w14:paraId="643ABE34" w14:textId="77777777" w:rsidR="001C37D9" w:rsidRPr="000F0B86" w:rsidRDefault="001C37D9" w:rsidP="001C37D9">
            <w:pPr>
              <w:pStyle w:val="a4"/>
              <w:ind w:left="-121" w:right="-121"/>
            </w:pPr>
            <w:r w:rsidRPr="000F0B86">
              <w:rPr>
                <w:rFonts w:hint="eastAsia"/>
              </w:rPr>
              <w:t>柱荷载（</w:t>
            </w:r>
            <w:r w:rsidRPr="000F0B86">
              <w:t>kN/m</w:t>
            </w:r>
            <w:r w:rsidRPr="000F0B86">
              <w:rPr>
                <w:rFonts w:hint="eastAsia"/>
              </w:rPr>
              <w:t>）</w:t>
            </w:r>
          </w:p>
        </w:tc>
        <w:tc>
          <w:tcPr>
            <w:tcW w:w="1560" w:type="dxa"/>
            <w:noWrap/>
            <w:hideMark/>
          </w:tcPr>
          <w:p w14:paraId="3C9FAFC0" w14:textId="77777777" w:rsidR="001C37D9" w:rsidRPr="000F0B86" w:rsidRDefault="001C37D9" w:rsidP="001C37D9">
            <w:pPr>
              <w:pStyle w:val="a4"/>
              <w:ind w:left="-121" w:right="-121"/>
            </w:pPr>
            <w:r w:rsidRPr="000F0B86">
              <w:t>P</w:t>
            </w:r>
          </w:p>
        </w:tc>
        <w:tc>
          <w:tcPr>
            <w:tcW w:w="1480" w:type="dxa"/>
            <w:noWrap/>
            <w:hideMark/>
          </w:tcPr>
          <w:p w14:paraId="552630F1" w14:textId="77777777" w:rsidR="001C37D9" w:rsidRPr="000F0B86" w:rsidRDefault="001C37D9" w:rsidP="001C37D9">
            <w:pPr>
              <w:pStyle w:val="a4"/>
              <w:ind w:left="-121" w:right="-121"/>
            </w:pPr>
            <w:r w:rsidRPr="000F0B86">
              <w:t>G</w:t>
            </w:r>
          </w:p>
        </w:tc>
        <w:tc>
          <w:tcPr>
            <w:tcW w:w="1340" w:type="dxa"/>
            <w:noWrap/>
            <w:hideMark/>
          </w:tcPr>
          <w:p w14:paraId="35305F60"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894" w:type="dxa"/>
            <w:noWrap/>
            <w:hideMark/>
          </w:tcPr>
          <w:p w14:paraId="1BC7A6D7"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038" w:type="dxa"/>
            <w:hideMark/>
          </w:tcPr>
          <w:p w14:paraId="55584C16"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5F491A40" w14:textId="77777777" w:rsidTr="001C37D9">
        <w:trPr>
          <w:divId w:val="107285021"/>
          <w:trHeight w:val="312"/>
        </w:trPr>
        <w:tc>
          <w:tcPr>
            <w:tcW w:w="990" w:type="dxa"/>
            <w:vMerge w:val="restart"/>
            <w:noWrap/>
            <w:hideMark/>
          </w:tcPr>
          <w:p w14:paraId="3FB7EEDB" w14:textId="77777777" w:rsidR="001C37D9" w:rsidRPr="000F0B86" w:rsidRDefault="001C37D9" w:rsidP="001C37D9">
            <w:pPr>
              <w:pStyle w:val="a4"/>
              <w:ind w:left="-121" w:right="-121"/>
            </w:pPr>
            <w:r w:rsidRPr="000F0B86">
              <w:t>3</w:t>
            </w:r>
          </w:p>
        </w:tc>
        <w:tc>
          <w:tcPr>
            <w:tcW w:w="1350" w:type="dxa"/>
            <w:hideMark/>
          </w:tcPr>
          <w:p w14:paraId="0E532599" w14:textId="77777777" w:rsidR="001C37D9" w:rsidRPr="000F0B86" w:rsidRDefault="001C37D9" w:rsidP="001C37D9">
            <w:pPr>
              <w:pStyle w:val="a4"/>
              <w:ind w:left="-121" w:right="-121"/>
            </w:pPr>
            <w:r w:rsidRPr="000F0B86">
              <w:rPr>
                <w:rFonts w:hint="eastAsia"/>
              </w:rPr>
              <w:t>上部</w:t>
            </w:r>
          </w:p>
        </w:tc>
        <w:tc>
          <w:tcPr>
            <w:tcW w:w="1220" w:type="dxa"/>
            <w:vMerge w:val="restart"/>
            <w:hideMark/>
          </w:tcPr>
          <w:p w14:paraId="26D6107C" w14:textId="77777777" w:rsidR="001C37D9" w:rsidRPr="000F0B86" w:rsidRDefault="001C37D9" w:rsidP="001C37D9">
            <w:pPr>
              <w:pStyle w:val="a4"/>
              <w:ind w:left="-121" w:right="-121"/>
            </w:pPr>
            <w:r w:rsidRPr="000F0B86">
              <w:t xml:space="preserve">3.60 </w:t>
            </w:r>
          </w:p>
        </w:tc>
        <w:tc>
          <w:tcPr>
            <w:tcW w:w="1588" w:type="dxa"/>
            <w:vMerge w:val="restart"/>
            <w:hideMark/>
          </w:tcPr>
          <w:p w14:paraId="7D433DD5" w14:textId="77777777" w:rsidR="001C37D9" w:rsidRPr="000F0B86" w:rsidRDefault="001C37D9" w:rsidP="001C37D9">
            <w:pPr>
              <w:pStyle w:val="a4"/>
              <w:ind w:left="-121" w:right="-121"/>
            </w:pPr>
            <w:r w:rsidRPr="000F0B86">
              <w:t xml:space="preserve">9.96 </w:t>
            </w:r>
          </w:p>
        </w:tc>
        <w:tc>
          <w:tcPr>
            <w:tcW w:w="1560" w:type="dxa"/>
            <w:hideMark/>
          </w:tcPr>
          <w:p w14:paraId="17A81DF3" w14:textId="77777777" w:rsidR="001C37D9" w:rsidRPr="000F0B86" w:rsidRDefault="001C37D9" w:rsidP="001C37D9">
            <w:pPr>
              <w:pStyle w:val="a4"/>
              <w:ind w:left="-121" w:right="-121"/>
            </w:pPr>
            <w:r w:rsidRPr="000F0B86">
              <w:t xml:space="preserve">134.94 </w:t>
            </w:r>
          </w:p>
        </w:tc>
        <w:tc>
          <w:tcPr>
            <w:tcW w:w="1480" w:type="dxa"/>
            <w:hideMark/>
          </w:tcPr>
          <w:p w14:paraId="2791B9A3" w14:textId="77777777" w:rsidR="001C37D9" w:rsidRPr="000F0B86" w:rsidRDefault="001C37D9" w:rsidP="001C37D9">
            <w:pPr>
              <w:pStyle w:val="a4"/>
              <w:ind w:left="-121" w:right="-121"/>
            </w:pPr>
            <w:r w:rsidRPr="000F0B86">
              <w:t xml:space="preserve">0.00 </w:t>
            </w:r>
          </w:p>
        </w:tc>
        <w:tc>
          <w:tcPr>
            <w:tcW w:w="1340" w:type="dxa"/>
            <w:hideMark/>
          </w:tcPr>
          <w:p w14:paraId="1C8B6B33" w14:textId="77777777" w:rsidR="001C37D9" w:rsidRPr="000F0B86" w:rsidRDefault="001C37D9" w:rsidP="001C37D9">
            <w:pPr>
              <w:pStyle w:val="a4"/>
              <w:ind w:left="-121" w:right="-121"/>
            </w:pPr>
            <w:r w:rsidRPr="000F0B86">
              <w:t xml:space="preserve">54.55 </w:t>
            </w:r>
          </w:p>
        </w:tc>
        <w:tc>
          <w:tcPr>
            <w:tcW w:w="894" w:type="dxa"/>
            <w:hideMark/>
          </w:tcPr>
          <w:p w14:paraId="2B9C33DC" w14:textId="77777777" w:rsidR="001C37D9" w:rsidRPr="000F0B86" w:rsidRDefault="001C37D9" w:rsidP="001C37D9">
            <w:pPr>
              <w:pStyle w:val="a4"/>
              <w:ind w:left="-121" w:right="-121"/>
            </w:pPr>
            <w:r w:rsidRPr="000F0B86">
              <w:t xml:space="preserve">2.17 </w:t>
            </w:r>
          </w:p>
        </w:tc>
        <w:tc>
          <w:tcPr>
            <w:tcW w:w="1038" w:type="dxa"/>
            <w:hideMark/>
          </w:tcPr>
          <w:p w14:paraId="227E3878" w14:textId="77777777" w:rsidR="001C37D9" w:rsidRPr="000F0B86" w:rsidRDefault="001C37D9" w:rsidP="001C37D9">
            <w:pPr>
              <w:pStyle w:val="a4"/>
              <w:ind w:left="-121" w:right="-121"/>
            </w:pPr>
            <w:r w:rsidRPr="000F0B86">
              <w:t xml:space="preserve">191.66 </w:t>
            </w:r>
          </w:p>
        </w:tc>
      </w:tr>
      <w:tr w:rsidR="001C37D9" w:rsidRPr="000F0B86" w14:paraId="0AA29913" w14:textId="77777777" w:rsidTr="001C37D9">
        <w:trPr>
          <w:divId w:val="107285021"/>
          <w:trHeight w:val="312"/>
        </w:trPr>
        <w:tc>
          <w:tcPr>
            <w:tcW w:w="990" w:type="dxa"/>
            <w:vMerge/>
            <w:hideMark/>
          </w:tcPr>
          <w:p w14:paraId="1280EE1B" w14:textId="77777777" w:rsidR="001C37D9" w:rsidRPr="000F0B86" w:rsidRDefault="001C37D9" w:rsidP="001C37D9">
            <w:pPr>
              <w:pStyle w:val="a4"/>
              <w:ind w:left="-121" w:right="-121"/>
            </w:pPr>
          </w:p>
        </w:tc>
        <w:tc>
          <w:tcPr>
            <w:tcW w:w="1350" w:type="dxa"/>
            <w:hideMark/>
          </w:tcPr>
          <w:p w14:paraId="773B4803" w14:textId="77777777" w:rsidR="001C37D9" w:rsidRPr="000F0B86" w:rsidRDefault="001C37D9" w:rsidP="001C37D9">
            <w:pPr>
              <w:pStyle w:val="a4"/>
              <w:ind w:left="-121" w:right="-121"/>
            </w:pPr>
            <w:r w:rsidRPr="000F0B86">
              <w:rPr>
                <w:rFonts w:hint="eastAsia"/>
              </w:rPr>
              <w:t>下部</w:t>
            </w:r>
          </w:p>
        </w:tc>
        <w:tc>
          <w:tcPr>
            <w:tcW w:w="1220" w:type="dxa"/>
            <w:vMerge/>
            <w:hideMark/>
          </w:tcPr>
          <w:p w14:paraId="3846A2DC" w14:textId="77777777" w:rsidR="001C37D9" w:rsidRPr="000F0B86" w:rsidRDefault="001C37D9" w:rsidP="001C37D9">
            <w:pPr>
              <w:pStyle w:val="a4"/>
              <w:ind w:left="-121" w:right="-121"/>
            </w:pPr>
          </w:p>
        </w:tc>
        <w:tc>
          <w:tcPr>
            <w:tcW w:w="1588" w:type="dxa"/>
            <w:vMerge/>
            <w:hideMark/>
          </w:tcPr>
          <w:p w14:paraId="08E2B0DC" w14:textId="77777777" w:rsidR="001C37D9" w:rsidRPr="000F0B86" w:rsidRDefault="001C37D9" w:rsidP="001C37D9">
            <w:pPr>
              <w:pStyle w:val="a4"/>
              <w:ind w:left="-121" w:right="-121"/>
            </w:pPr>
          </w:p>
        </w:tc>
        <w:tc>
          <w:tcPr>
            <w:tcW w:w="1560" w:type="dxa"/>
            <w:hideMark/>
          </w:tcPr>
          <w:p w14:paraId="7BA7A0B7" w14:textId="77777777" w:rsidR="001C37D9" w:rsidRPr="000F0B86" w:rsidRDefault="001C37D9" w:rsidP="001C37D9">
            <w:pPr>
              <w:pStyle w:val="a4"/>
              <w:ind w:left="-121" w:right="-121"/>
            </w:pPr>
            <w:r w:rsidRPr="000F0B86">
              <w:t xml:space="preserve">　</w:t>
            </w:r>
          </w:p>
        </w:tc>
        <w:tc>
          <w:tcPr>
            <w:tcW w:w="1480" w:type="dxa"/>
            <w:hideMark/>
          </w:tcPr>
          <w:p w14:paraId="68CD808B" w14:textId="77777777" w:rsidR="001C37D9" w:rsidRPr="000F0B86" w:rsidRDefault="001C37D9" w:rsidP="001C37D9">
            <w:pPr>
              <w:pStyle w:val="a4"/>
              <w:ind w:left="-121" w:right="-121"/>
            </w:pPr>
            <w:r w:rsidRPr="000F0B86">
              <w:t xml:space="preserve">35.86 </w:t>
            </w:r>
          </w:p>
        </w:tc>
        <w:tc>
          <w:tcPr>
            <w:tcW w:w="1340" w:type="dxa"/>
            <w:hideMark/>
          </w:tcPr>
          <w:p w14:paraId="2EC93C46" w14:textId="77777777" w:rsidR="001C37D9" w:rsidRPr="000F0B86" w:rsidRDefault="001C37D9" w:rsidP="001C37D9">
            <w:pPr>
              <w:pStyle w:val="a4"/>
              <w:ind w:left="-121" w:right="-121"/>
            </w:pPr>
            <w:r w:rsidRPr="000F0B86">
              <w:t xml:space="preserve">0.00 </w:t>
            </w:r>
          </w:p>
        </w:tc>
        <w:tc>
          <w:tcPr>
            <w:tcW w:w="894" w:type="dxa"/>
            <w:hideMark/>
          </w:tcPr>
          <w:p w14:paraId="791A12DB" w14:textId="77777777" w:rsidR="001C37D9" w:rsidRPr="000F0B86" w:rsidRDefault="001C37D9" w:rsidP="001C37D9">
            <w:pPr>
              <w:pStyle w:val="a4"/>
              <w:ind w:left="-121" w:right="-121"/>
            </w:pPr>
            <w:r w:rsidRPr="000F0B86">
              <w:t xml:space="preserve">0.00 </w:t>
            </w:r>
          </w:p>
        </w:tc>
        <w:tc>
          <w:tcPr>
            <w:tcW w:w="1038" w:type="dxa"/>
            <w:hideMark/>
          </w:tcPr>
          <w:p w14:paraId="78525C0F" w14:textId="77777777" w:rsidR="001C37D9" w:rsidRPr="000F0B86" w:rsidRDefault="001C37D9" w:rsidP="001C37D9">
            <w:pPr>
              <w:pStyle w:val="a4"/>
              <w:ind w:left="-121" w:right="-121"/>
            </w:pPr>
            <w:r w:rsidRPr="000F0B86">
              <w:t xml:space="preserve">227.52 </w:t>
            </w:r>
          </w:p>
        </w:tc>
      </w:tr>
      <w:tr w:rsidR="001C37D9" w:rsidRPr="000F0B86" w14:paraId="1890CA5D" w14:textId="77777777" w:rsidTr="001C37D9">
        <w:trPr>
          <w:divId w:val="107285021"/>
          <w:trHeight w:val="312"/>
        </w:trPr>
        <w:tc>
          <w:tcPr>
            <w:tcW w:w="990" w:type="dxa"/>
            <w:vMerge w:val="restart"/>
            <w:noWrap/>
            <w:hideMark/>
          </w:tcPr>
          <w:p w14:paraId="1AD7177D" w14:textId="77777777" w:rsidR="001C37D9" w:rsidRPr="000F0B86" w:rsidRDefault="001C37D9" w:rsidP="001C37D9">
            <w:pPr>
              <w:pStyle w:val="a4"/>
              <w:ind w:left="-121" w:right="-121"/>
            </w:pPr>
            <w:r w:rsidRPr="000F0B86">
              <w:t>2</w:t>
            </w:r>
          </w:p>
        </w:tc>
        <w:tc>
          <w:tcPr>
            <w:tcW w:w="1350" w:type="dxa"/>
            <w:hideMark/>
          </w:tcPr>
          <w:p w14:paraId="48ACE8FB" w14:textId="77777777" w:rsidR="001C37D9" w:rsidRPr="000F0B86" w:rsidRDefault="001C37D9" w:rsidP="001C37D9">
            <w:pPr>
              <w:pStyle w:val="a4"/>
              <w:ind w:left="-121" w:right="-121"/>
            </w:pPr>
            <w:r w:rsidRPr="000F0B86">
              <w:rPr>
                <w:rFonts w:hint="eastAsia"/>
              </w:rPr>
              <w:t>上部</w:t>
            </w:r>
          </w:p>
        </w:tc>
        <w:tc>
          <w:tcPr>
            <w:tcW w:w="1220" w:type="dxa"/>
            <w:vMerge w:val="restart"/>
            <w:hideMark/>
          </w:tcPr>
          <w:p w14:paraId="2C72C578" w14:textId="77777777" w:rsidR="001C37D9" w:rsidRPr="000F0B86" w:rsidRDefault="001C37D9" w:rsidP="001C37D9">
            <w:pPr>
              <w:pStyle w:val="a4"/>
              <w:ind w:left="-121" w:right="-121"/>
            </w:pPr>
            <w:r w:rsidRPr="000F0B86">
              <w:t xml:space="preserve">3.60 </w:t>
            </w:r>
          </w:p>
        </w:tc>
        <w:tc>
          <w:tcPr>
            <w:tcW w:w="1588" w:type="dxa"/>
            <w:vMerge w:val="restart"/>
            <w:hideMark/>
          </w:tcPr>
          <w:p w14:paraId="4A0E4FBB" w14:textId="77777777" w:rsidR="001C37D9" w:rsidRPr="000F0B86" w:rsidRDefault="001C37D9" w:rsidP="001C37D9">
            <w:pPr>
              <w:pStyle w:val="a4"/>
              <w:ind w:left="-121" w:right="-121"/>
            </w:pPr>
            <w:r w:rsidRPr="000F0B86">
              <w:t xml:space="preserve">9.96 </w:t>
            </w:r>
          </w:p>
        </w:tc>
        <w:tc>
          <w:tcPr>
            <w:tcW w:w="1560" w:type="dxa"/>
            <w:hideMark/>
          </w:tcPr>
          <w:p w14:paraId="2215892F" w14:textId="77777777" w:rsidR="001C37D9" w:rsidRPr="000F0B86" w:rsidRDefault="001C37D9" w:rsidP="001C37D9">
            <w:pPr>
              <w:pStyle w:val="a4"/>
              <w:ind w:left="-121" w:right="-121"/>
            </w:pPr>
            <w:r w:rsidRPr="000F0B86">
              <w:t xml:space="preserve">206.96 </w:t>
            </w:r>
          </w:p>
        </w:tc>
        <w:tc>
          <w:tcPr>
            <w:tcW w:w="1480" w:type="dxa"/>
            <w:hideMark/>
          </w:tcPr>
          <w:p w14:paraId="2F3C9828" w14:textId="77777777" w:rsidR="001C37D9" w:rsidRPr="000F0B86" w:rsidRDefault="001C37D9" w:rsidP="001C37D9">
            <w:pPr>
              <w:pStyle w:val="a4"/>
              <w:ind w:left="-121" w:right="-121"/>
            </w:pPr>
            <w:r w:rsidRPr="000F0B86">
              <w:t xml:space="preserve">0.00 </w:t>
            </w:r>
          </w:p>
        </w:tc>
        <w:tc>
          <w:tcPr>
            <w:tcW w:w="1340" w:type="dxa"/>
            <w:hideMark/>
          </w:tcPr>
          <w:p w14:paraId="42A60654" w14:textId="77777777" w:rsidR="001C37D9" w:rsidRPr="000F0B86" w:rsidRDefault="001C37D9" w:rsidP="001C37D9">
            <w:pPr>
              <w:pStyle w:val="a4"/>
              <w:ind w:left="-121" w:right="-121"/>
            </w:pPr>
            <w:r w:rsidRPr="000F0B86">
              <w:t xml:space="preserve">75.74 </w:t>
            </w:r>
          </w:p>
        </w:tc>
        <w:tc>
          <w:tcPr>
            <w:tcW w:w="894" w:type="dxa"/>
            <w:hideMark/>
          </w:tcPr>
          <w:p w14:paraId="764DAF83" w14:textId="77777777" w:rsidR="001C37D9" w:rsidRPr="000F0B86" w:rsidRDefault="001C37D9" w:rsidP="001C37D9">
            <w:pPr>
              <w:pStyle w:val="a4"/>
              <w:ind w:left="-121" w:right="-121"/>
            </w:pPr>
            <w:r w:rsidRPr="000F0B86">
              <w:t xml:space="preserve">2.17 </w:t>
            </w:r>
          </w:p>
        </w:tc>
        <w:tc>
          <w:tcPr>
            <w:tcW w:w="1038" w:type="dxa"/>
            <w:hideMark/>
          </w:tcPr>
          <w:p w14:paraId="1D531D1E" w14:textId="77777777" w:rsidR="001C37D9" w:rsidRPr="000F0B86" w:rsidRDefault="001C37D9" w:rsidP="001C37D9">
            <w:pPr>
              <w:pStyle w:val="a4"/>
              <w:ind w:left="-121" w:right="-121"/>
            </w:pPr>
            <w:r w:rsidRPr="000F0B86">
              <w:t xml:space="preserve">512.39 </w:t>
            </w:r>
          </w:p>
        </w:tc>
      </w:tr>
      <w:tr w:rsidR="001C37D9" w:rsidRPr="000F0B86" w14:paraId="52F9CE70" w14:textId="77777777" w:rsidTr="001C37D9">
        <w:trPr>
          <w:divId w:val="107285021"/>
          <w:trHeight w:val="312"/>
        </w:trPr>
        <w:tc>
          <w:tcPr>
            <w:tcW w:w="990" w:type="dxa"/>
            <w:vMerge/>
            <w:hideMark/>
          </w:tcPr>
          <w:p w14:paraId="05B009B0" w14:textId="77777777" w:rsidR="001C37D9" w:rsidRPr="000F0B86" w:rsidRDefault="001C37D9" w:rsidP="001C37D9">
            <w:pPr>
              <w:pStyle w:val="a4"/>
              <w:ind w:left="-121" w:right="-121"/>
            </w:pPr>
          </w:p>
        </w:tc>
        <w:tc>
          <w:tcPr>
            <w:tcW w:w="1350" w:type="dxa"/>
            <w:hideMark/>
          </w:tcPr>
          <w:p w14:paraId="4D704562" w14:textId="77777777" w:rsidR="001C37D9" w:rsidRPr="000F0B86" w:rsidRDefault="001C37D9" w:rsidP="001C37D9">
            <w:pPr>
              <w:pStyle w:val="a4"/>
              <w:ind w:left="-121" w:right="-121"/>
            </w:pPr>
            <w:r w:rsidRPr="000F0B86">
              <w:rPr>
                <w:rFonts w:hint="eastAsia"/>
              </w:rPr>
              <w:t>下部</w:t>
            </w:r>
          </w:p>
        </w:tc>
        <w:tc>
          <w:tcPr>
            <w:tcW w:w="1220" w:type="dxa"/>
            <w:vMerge/>
            <w:hideMark/>
          </w:tcPr>
          <w:p w14:paraId="67228D07" w14:textId="77777777" w:rsidR="001C37D9" w:rsidRPr="000F0B86" w:rsidRDefault="001C37D9" w:rsidP="001C37D9">
            <w:pPr>
              <w:pStyle w:val="a4"/>
              <w:ind w:left="-121" w:right="-121"/>
            </w:pPr>
          </w:p>
        </w:tc>
        <w:tc>
          <w:tcPr>
            <w:tcW w:w="1588" w:type="dxa"/>
            <w:vMerge/>
            <w:hideMark/>
          </w:tcPr>
          <w:p w14:paraId="338929DF" w14:textId="77777777" w:rsidR="001C37D9" w:rsidRPr="000F0B86" w:rsidRDefault="001C37D9" w:rsidP="001C37D9">
            <w:pPr>
              <w:pStyle w:val="a4"/>
              <w:ind w:left="-121" w:right="-121"/>
            </w:pPr>
          </w:p>
        </w:tc>
        <w:tc>
          <w:tcPr>
            <w:tcW w:w="1560" w:type="dxa"/>
            <w:hideMark/>
          </w:tcPr>
          <w:p w14:paraId="3018322B" w14:textId="77777777" w:rsidR="001C37D9" w:rsidRPr="000F0B86" w:rsidRDefault="001C37D9" w:rsidP="001C37D9">
            <w:pPr>
              <w:pStyle w:val="a4"/>
              <w:ind w:left="-121" w:right="-121"/>
            </w:pPr>
            <w:r w:rsidRPr="000F0B86">
              <w:t xml:space="preserve">　</w:t>
            </w:r>
          </w:p>
        </w:tc>
        <w:tc>
          <w:tcPr>
            <w:tcW w:w="1480" w:type="dxa"/>
            <w:hideMark/>
          </w:tcPr>
          <w:p w14:paraId="2B497383" w14:textId="77777777" w:rsidR="001C37D9" w:rsidRPr="000F0B86" w:rsidRDefault="001C37D9" w:rsidP="001C37D9">
            <w:pPr>
              <w:pStyle w:val="a4"/>
              <w:ind w:left="-121" w:right="-121"/>
            </w:pPr>
            <w:r w:rsidRPr="000F0B86">
              <w:t xml:space="preserve">35.86 </w:t>
            </w:r>
          </w:p>
        </w:tc>
        <w:tc>
          <w:tcPr>
            <w:tcW w:w="1340" w:type="dxa"/>
            <w:hideMark/>
          </w:tcPr>
          <w:p w14:paraId="3BE144E7" w14:textId="77777777" w:rsidR="001C37D9" w:rsidRPr="000F0B86" w:rsidRDefault="001C37D9" w:rsidP="001C37D9">
            <w:pPr>
              <w:pStyle w:val="a4"/>
              <w:ind w:left="-121" w:right="-121"/>
            </w:pPr>
            <w:r w:rsidRPr="000F0B86">
              <w:t xml:space="preserve">0.00 </w:t>
            </w:r>
          </w:p>
        </w:tc>
        <w:tc>
          <w:tcPr>
            <w:tcW w:w="894" w:type="dxa"/>
            <w:hideMark/>
          </w:tcPr>
          <w:p w14:paraId="4C1D235D" w14:textId="77777777" w:rsidR="001C37D9" w:rsidRPr="000F0B86" w:rsidRDefault="001C37D9" w:rsidP="001C37D9">
            <w:pPr>
              <w:pStyle w:val="a4"/>
              <w:ind w:left="-121" w:right="-121"/>
            </w:pPr>
            <w:r w:rsidRPr="000F0B86">
              <w:t xml:space="preserve">0.00 </w:t>
            </w:r>
          </w:p>
        </w:tc>
        <w:tc>
          <w:tcPr>
            <w:tcW w:w="1038" w:type="dxa"/>
            <w:hideMark/>
          </w:tcPr>
          <w:p w14:paraId="14E291A3" w14:textId="77777777" w:rsidR="001C37D9" w:rsidRPr="000F0B86" w:rsidRDefault="001C37D9" w:rsidP="001C37D9">
            <w:pPr>
              <w:pStyle w:val="a4"/>
              <w:ind w:left="-121" w:right="-121"/>
            </w:pPr>
            <w:r w:rsidRPr="000F0B86">
              <w:t xml:space="preserve">548.25 </w:t>
            </w:r>
          </w:p>
        </w:tc>
      </w:tr>
      <w:tr w:rsidR="001C37D9" w:rsidRPr="000F0B86" w14:paraId="0FFDF948" w14:textId="77777777" w:rsidTr="001C37D9">
        <w:trPr>
          <w:divId w:val="107285021"/>
          <w:trHeight w:val="312"/>
        </w:trPr>
        <w:tc>
          <w:tcPr>
            <w:tcW w:w="990" w:type="dxa"/>
            <w:vMerge w:val="restart"/>
            <w:noWrap/>
            <w:hideMark/>
          </w:tcPr>
          <w:p w14:paraId="54718FAE" w14:textId="77777777" w:rsidR="001C37D9" w:rsidRPr="000F0B86" w:rsidRDefault="001C37D9" w:rsidP="001C37D9">
            <w:pPr>
              <w:pStyle w:val="a4"/>
              <w:ind w:left="-121" w:right="-121"/>
            </w:pPr>
            <w:r w:rsidRPr="000F0B86">
              <w:t>1</w:t>
            </w:r>
          </w:p>
        </w:tc>
        <w:tc>
          <w:tcPr>
            <w:tcW w:w="1350" w:type="dxa"/>
            <w:hideMark/>
          </w:tcPr>
          <w:p w14:paraId="23A1DCC1" w14:textId="77777777" w:rsidR="001C37D9" w:rsidRPr="000F0B86" w:rsidRDefault="001C37D9" w:rsidP="001C37D9">
            <w:pPr>
              <w:pStyle w:val="a4"/>
              <w:ind w:left="-121" w:right="-121"/>
            </w:pPr>
            <w:r w:rsidRPr="000F0B86">
              <w:rPr>
                <w:rFonts w:hint="eastAsia"/>
              </w:rPr>
              <w:t>上部</w:t>
            </w:r>
          </w:p>
        </w:tc>
        <w:tc>
          <w:tcPr>
            <w:tcW w:w="1220" w:type="dxa"/>
            <w:vMerge w:val="restart"/>
            <w:hideMark/>
          </w:tcPr>
          <w:p w14:paraId="139EAA16" w14:textId="77777777" w:rsidR="001C37D9" w:rsidRPr="000F0B86" w:rsidRDefault="001C37D9" w:rsidP="001C37D9">
            <w:pPr>
              <w:pStyle w:val="a4"/>
              <w:ind w:left="-121" w:right="-121"/>
            </w:pPr>
            <w:r w:rsidRPr="000F0B86">
              <w:t xml:space="preserve">5.05 </w:t>
            </w:r>
          </w:p>
        </w:tc>
        <w:tc>
          <w:tcPr>
            <w:tcW w:w="1588" w:type="dxa"/>
            <w:vMerge w:val="restart"/>
            <w:hideMark/>
          </w:tcPr>
          <w:p w14:paraId="48EFDCE4" w14:textId="77777777" w:rsidR="001C37D9" w:rsidRPr="000F0B86" w:rsidRDefault="001C37D9" w:rsidP="001C37D9">
            <w:pPr>
              <w:pStyle w:val="a4"/>
              <w:ind w:left="-121" w:right="-121"/>
            </w:pPr>
            <w:r w:rsidRPr="000F0B86">
              <w:t xml:space="preserve">9.96 </w:t>
            </w:r>
          </w:p>
        </w:tc>
        <w:tc>
          <w:tcPr>
            <w:tcW w:w="1560" w:type="dxa"/>
            <w:hideMark/>
          </w:tcPr>
          <w:p w14:paraId="34F9FAEF" w14:textId="77777777" w:rsidR="001C37D9" w:rsidRPr="000F0B86" w:rsidRDefault="001C37D9" w:rsidP="001C37D9">
            <w:pPr>
              <w:pStyle w:val="a4"/>
              <w:ind w:left="-121" w:right="-121"/>
            </w:pPr>
            <w:r w:rsidRPr="000F0B86">
              <w:t xml:space="preserve">206.96 </w:t>
            </w:r>
          </w:p>
        </w:tc>
        <w:tc>
          <w:tcPr>
            <w:tcW w:w="1480" w:type="dxa"/>
            <w:hideMark/>
          </w:tcPr>
          <w:p w14:paraId="751C7013" w14:textId="77777777" w:rsidR="001C37D9" w:rsidRPr="000F0B86" w:rsidRDefault="001C37D9" w:rsidP="001C37D9">
            <w:pPr>
              <w:pStyle w:val="a4"/>
              <w:ind w:left="-121" w:right="-121"/>
            </w:pPr>
            <w:r w:rsidRPr="000F0B86">
              <w:t xml:space="preserve">0.00 </w:t>
            </w:r>
          </w:p>
        </w:tc>
        <w:tc>
          <w:tcPr>
            <w:tcW w:w="1340" w:type="dxa"/>
            <w:hideMark/>
          </w:tcPr>
          <w:p w14:paraId="5F046D28" w14:textId="77777777" w:rsidR="001C37D9" w:rsidRPr="000F0B86" w:rsidRDefault="001C37D9" w:rsidP="001C37D9">
            <w:pPr>
              <w:pStyle w:val="a4"/>
              <w:ind w:left="-121" w:right="-121"/>
            </w:pPr>
            <w:r w:rsidRPr="000F0B86">
              <w:t xml:space="preserve">76.05 </w:t>
            </w:r>
          </w:p>
        </w:tc>
        <w:tc>
          <w:tcPr>
            <w:tcW w:w="894" w:type="dxa"/>
            <w:hideMark/>
          </w:tcPr>
          <w:p w14:paraId="47DC72DE" w14:textId="77777777" w:rsidR="001C37D9" w:rsidRPr="000F0B86" w:rsidRDefault="001C37D9" w:rsidP="001C37D9">
            <w:pPr>
              <w:pStyle w:val="a4"/>
              <w:ind w:left="-121" w:right="-121"/>
            </w:pPr>
            <w:r w:rsidRPr="000F0B86">
              <w:t xml:space="preserve">2.17 </w:t>
            </w:r>
          </w:p>
        </w:tc>
        <w:tc>
          <w:tcPr>
            <w:tcW w:w="1038" w:type="dxa"/>
            <w:hideMark/>
          </w:tcPr>
          <w:p w14:paraId="6F2F9898" w14:textId="77777777" w:rsidR="001C37D9" w:rsidRPr="000F0B86" w:rsidRDefault="001C37D9" w:rsidP="001C37D9">
            <w:pPr>
              <w:pStyle w:val="a4"/>
              <w:ind w:left="-121" w:right="-121"/>
            </w:pPr>
            <w:r w:rsidRPr="000F0B86">
              <w:t xml:space="preserve">833.43 </w:t>
            </w:r>
          </w:p>
        </w:tc>
      </w:tr>
      <w:tr w:rsidR="001C37D9" w:rsidRPr="000F0B86" w14:paraId="76D39BD8" w14:textId="77777777" w:rsidTr="001C37D9">
        <w:trPr>
          <w:divId w:val="107285021"/>
          <w:trHeight w:val="312"/>
        </w:trPr>
        <w:tc>
          <w:tcPr>
            <w:tcW w:w="990" w:type="dxa"/>
            <w:vMerge/>
            <w:hideMark/>
          </w:tcPr>
          <w:p w14:paraId="1D50EE97" w14:textId="77777777" w:rsidR="001C37D9" w:rsidRPr="000F0B86" w:rsidRDefault="001C37D9" w:rsidP="001C37D9">
            <w:pPr>
              <w:pStyle w:val="a4"/>
              <w:ind w:left="-121" w:right="-121"/>
            </w:pPr>
          </w:p>
        </w:tc>
        <w:tc>
          <w:tcPr>
            <w:tcW w:w="1350" w:type="dxa"/>
            <w:hideMark/>
          </w:tcPr>
          <w:p w14:paraId="44DDC982" w14:textId="77777777" w:rsidR="001C37D9" w:rsidRPr="000F0B86" w:rsidRDefault="001C37D9" w:rsidP="001C37D9">
            <w:pPr>
              <w:pStyle w:val="a4"/>
              <w:ind w:left="-121" w:right="-121"/>
            </w:pPr>
            <w:r w:rsidRPr="000F0B86">
              <w:rPr>
                <w:rFonts w:hint="eastAsia"/>
              </w:rPr>
              <w:t>下部</w:t>
            </w:r>
          </w:p>
        </w:tc>
        <w:tc>
          <w:tcPr>
            <w:tcW w:w="1220" w:type="dxa"/>
            <w:vMerge/>
            <w:hideMark/>
          </w:tcPr>
          <w:p w14:paraId="0B8851FA" w14:textId="77777777" w:rsidR="001C37D9" w:rsidRPr="000F0B86" w:rsidRDefault="001C37D9" w:rsidP="001C37D9">
            <w:pPr>
              <w:pStyle w:val="a4"/>
              <w:ind w:left="-121" w:right="-121"/>
            </w:pPr>
          </w:p>
        </w:tc>
        <w:tc>
          <w:tcPr>
            <w:tcW w:w="1588" w:type="dxa"/>
            <w:vMerge/>
            <w:hideMark/>
          </w:tcPr>
          <w:p w14:paraId="07BD9DD2" w14:textId="77777777" w:rsidR="001C37D9" w:rsidRPr="000F0B86" w:rsidRDefault="001C37D9" w:rsidP="001C37D9">
            <w:pPr>
              <w:pStyle w:val="a4"/>
              <w:ind w:left="-121" w:right="-121"/>
            </w:pPr>
          </w:p>
        </w:tc>
        <w:tc>
          <w:tcPr>
            <w:tcW w:w="1560" w:type="dxa"/>
            <w:hideMark/>
          </w:tcPr>
          <w:p w14:paraId="105C2508" w14:textId="77777777" w:rsidR="001C37D9" w:rsidRPr="000F0B86" w:rsidRDefault="001C37D9" w:rsidP="001C37D9">
            <w:pPr>
              <w:pStyle w:val="a4"/>
              <w:ind w:left="-121" w:right="-121"/>
            </w:pPr>
            <w:r w:rsidRPr="000F0B86">
              <w:t xml:space="preserve">　</w:t>
            </w:r>
          </w:p>
        </w:tc>
        <w:tc>
          <w:tcPr>
            <w:tcW w:w="1480" w:type="dxa"/>
            <w:hideMark/>
          </w:tcPr>
          <w:p w14:paraId="3A057009" w14:textId="77777777" w:rsidR="001C37D9" w:rsidRPr="000F0B86" w:rsidRDefault="001C37D9" w:rsidP="001C37D9">
            <w:pPr>
              <w:pStyle w:val="a4"/>
              <w:ind w:left="-121" w:right="-121"/>
            </w:pPr>
            <w:r w:rsidRPr="000F0B86">
              <w:t xml:space="preserve">50.30 </w:t>
            </w:r>
          </w:p>
        </w:tc>
        <w:tc>
          <w:tcPr>
            <w:tcW w:w="1340" w:type="dxa"/>
            <w:hideMark/>
          </w:tcPr>
          <w:p w14:paraId="7DA7D1B9" w14:textId="77777777" w:rsidR="001C37D9" w:rsidRPr="000F0B86" w:rsidRDefault="001C37D9" w:rsidP="001C37D9">
            <w:pPr>
              <w:pStyle w:val="a4"/>
              <w:ind w:left="-121" w:right="-121"/>
            </w:pPr>
            <w:r w:rsidRPr="000F0B86">
              <w:t xml:space="preserve">0.00 </w:t>
            </w:r>
          </w:p>
        </w:tc>
        <w:tc>
          <w:tcPr>
            <w:tcW w:w="894" w:type="dxa"/>
            <w:hideMark/>
          </w:tcPr>
          <w:p w14:paraId="2A2598D9" w14:textId="77777777" w:rsidR="001C37D9" w:rsidRPr="000F0B86" w:rsidRDefault="001C37D9" w:rsidP="001C37D9">
            <w:pPr>
              <w:pStyle w:val="a4"/>
              <w:ind w:left="-121" w:right="-121"/>
            </w:pPr>
            <w:r w:rsidRPr="000F0B86">
              <w:t xml:space="preserve">0.00 </w:t>
            </w:r>
          </w:p>
        </w:tc>
        <w:tc>
          <w:tcPr>
            <w:tcW w:w="1038" w:type="dxa"/>
            <w:hideMark/>
          </w:tcPr>
          <w:p w14:paraId="7F65935F" w14:textId="77777777" w:rsidR="001C37D9" w:rsidRPr="000F0B86" w:rsidRDefault="001C37D9" w:rsidP="001C37D9">
            <w:pPr>
              <w:pStyle w:val="a4"/>
              <w:ind w:left="-121" w:right="-121"/>
            </w:pPr>
            <w:r w:rsidRPr="000F0B86">
              <w:t xml:space="preserve">883.73 </w:t>
            </w:r>
          </w:p>
        </w:tc>
      </w:tr>
    </w:tbl>
    <w:p w14:paraId="4AFF02C9" w14:textId="78A344F5" w:rsidR="001C37D9" w:rsidRPr="000F0B86" w:rsidRDefault="00BF0196" w:rsidP="009C4FFB">
      <w:pPr>
        <w:pStyle w:val="ae"/>
        <w:rPr>
          <w:sz w:val="24"/>
        </w:rPr>
      </w:pPr>
      <w:r w:rsidRPr="000F0B86">
        <w:rPr>
          <w:rFonts w:hint="eastAsia"/>
        </w:rPr>
        <w:t>表</w:t>
      </w:r>
      <w:r w:rsidRPr="000F0B86">
        <w:t>6.</w:t>
      </w:r>
      <w:r w:rsidR="001C37D9" w:rsidRPr="000F0B86">
        <w:rPr>
          <w:noProof/>
        </w:rPr>
        <w:t>9</w:t>
      </w:r>
      <w:r w:rsidR="00F74E98" w:rsidRPr="000F0B86">
        <w:t xml:space="preserve"> C</w:t>
      </w:r>
      <w:r w:rsidR="00F74E98" w:rsidRPr="000F0B86">
        <w:rPr>
          <w:rFonts w:hint="eastAsia"/>
        </w:rPr>
        <w:t>柱轴力</w:t>
      </w:r>
      <w:bookmarkStart w:id="191" w:name="_Toc4972904"/>
      <w:bookmarkStart w:id="192" w:name="_Toc6260092"/>
      <w:bookmarkStart w:id="193" w:name="_Toc390874045"/>
    </w:p>
    <w:tbl>
      <w:tblPr>
        <w:tblStyle w:val="ad"/>
        <w:tblW w:w="5670" w:type="dxa"/>
        <w:tblLook w:val="04A0" w:firstRow="1" w:lastRow="0" w:firstColumn="1" w:lastColumn="0" w:noHBand="0" w:noVBand="1"/>
      </w:tblPr>
      <w:tblGrid>
        <w:gridCol w:w="810"/>
        <w:gridCol w:w="1231"/>
        <w:gridCol w:w="453"/>
        <w:gridCol w:w="956"/>
        <w:gridCol w:w="2056"/>
        <w:gridCol w:w="1044"/>
        <w:gridCol w:w="988"/>
        <w:gridCol w:w="1082"/>
        <w:gridCol w:w="724"/>
      </w:tblGrid>
      <w:tr w:rsidR="001C37D9" w:rsidRPr="000F0B86" w14:paraId="69772F8D" w14:textId="77777777" w:rsidTr="001C37D9">
        <w:trPr>
          <w:divId w:val="42757150"/>
          <w:trHeight w:val="336"/>
        </w:trPr>
        <w:tc>
          <w:tcPr>
            <w:tcW w:w="2148" w:type="dxa"/>
            <w:gridSpan w:val="2"/>
            <w:noWrap/>
            <w:hideMark/>
          </w:tcPr>
          <w:p w14:paraId="6D7204C4" w14:textId="3B1C6297" w:rsidR="001C37D9" w:rsidRPr="000F0B86" w:rsidRDefault="001C37D9" w:rsidP="001C37D9">
            <w:pPr>
              <w:pStyle w:val="a4"/>
              <w:ind w:left="-121" w:right="-121"/>
            </w:pPr>
            <w:r w:rsidRPr="000F0B86">
              <w:rPr>
                <w:rFonts w:hint="eastAsia"/>
              </w:rPr>
              <w:t>楼层</w:t>
            </w:r>
          </w:p>
        </w:tc>
        <w:tc>
          <w:tcPr>
            <w:tcW w:w="1497" w:type="dxa"/>
            <w:hideMark/>
          </w:tcPr>
          <w:p w14:paraId="4A2DCF0F" w14:textId="77777777" w:rsidR="001C37D9" w:rsidRPr="000F0B86" w:rsidRDefault="001C37D9" w:rsidP="001C37D9">
            <w:pPr>
              <w:pStyle w:val="a4"/>
              <w:ind w:left="-121" w:right="-121"/>
            </w:pPr>
            <w:r w:rsidRPr="000F0B86">
              <w:rPr>
                <w:rFonts w:hint="eastAsia"/>
              </w:rPr>
              <w:t>柱高</w:t>
            </w:r>
          </w:p>
        </w:tc>
        <w:tc>
          <w:tcPr>
            <w:tcW w:w="1816" w:type="dxa"/>
            <w:hideMark/>
          </w:tcPr>
          <w:p w14:paraId="5A6D5607" w14:textId="77777777" w:rsidR="001C37D9" w:rsidRPr="000F0B86" w:rsidRDefault="001C37D9" w:rsidP="001C37D9">
            <w:pPr>
              <w:pStyle w:val="a4"/>
              <w:ind w:left="-121" w:right="-121"/>
              <w:rPr>
                <w:noProof/>
              </w:rPr>
            </w:pPr>
            <w:r w:rsidRPr="000F0B86">
              <w:rPr>
                <w:rFonts w:hint="eastAsia"/>
              </w:rPr>
              <w:t>柱荷载（</w:t>
            </w:r>
            <w:r w:rsidRPr="000F0B86">
              <w:t>kN</w:t>
            </w:r>
            <w:r w:rsidRPr="000F0B86">
              <w:rPr>
                <w:noProof/>
              </w:rPr>
              <w:t>/m</w:t>
            </w:r>
            <w:r w:rsidRPr="000F0B86">
              <w:rPr>
                <w:rFonts w:hint="eastAsia"/>
                <w:noProof/>
              </w:rPr>
              <w:t>）</w:t>
            </w:r>
          </w:p>
        </w:tc>
        <w:tc>
          <w:tcPr>
            <w:tcW w:w="2180" w:type="dxa"/>
            <w:noWrap/>
            <w:hideMark/>
          </w:tcPr>
          <w:p w14:paraId="2F8A33BE" w14:textId="77777777" w:rsidR="001C37D9" w:rsidRPr="000F0B86" w:rsidRDefault="001C37D9" w:rsidP="001C37D9">
            <w:pPr>
              <w:pStyle w:val="a4"/>
              <w:ind w:left="-121" w:right="-121"/>
            </w:pPr>
            <w:r w:rsidRPr="000F0B86">
              <w:t>P</w:t>
            </w:r>
          </w:p>
        </w:tc>
        <w:tc>
          <w:tcPr>
            <w:tcW w:w="1100" w:type="dxa"/>
            <w:noWrap/>
            <w:hideMark/>
          </w:tcPr>
          <w:p w14:paraId="63EFDAC2" w14:textId="77777777" w:rsidR="001C37D9" w:rsidRPr="000F0B86" w:rsidRDefault="001C37D9" w:rsidP="001C37D9">
            <w:pPr>
              <w:pStyle w:val="a4"/>
              <w:ind w:left="-121" w:right="-121"/>
            </w:pPr>
            <w:r w:rsidRPr="000F0B86">
              <w:t>G</w:t>
            </w:r>
          </w:p>
        </w:tc>
        <w:tc>
          <w:tcPr>
            <w:tcW w:w="1040" w:type="dxa"/>
            <w:noWrap/>
            <w:hideMark/>
          </w:tcPr>
          <w:p w14:paraId="03A84369"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1140" w:type="dxa"/>
            <w:noWrap/>
            <w:hideMark/>
          </w:tcPr>
          <w:p w14:paraId="692EBB14"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239" w:type="dxa"/>
            <w:hideMark/>
          </w:tcPr>
          <w:p w14:paraId="40CBE75A"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69F6C58D" w14:textId="77777777" w:rsidTr="001C37D9">
        <w:trPr>
          <w:divId w:val="42757150"/>
          <w:trHeight w:val="312"/>
        </w:trPr>
        <w:tc>
          <w:tcPr>
            <w:tcW w:w="849" w:type="dxa"/>
            <w:vMerge w:val="restart"/>
            <w:noWrap/>
            <w:hideMark/>
          </w:tcPr>
          <w:p w14:paraId="1C68157B" w14:textId="77777777" w:rsidR="001C37D9" w:rsidRPr="000F0B86" w:rsidRDefault="001C37D9" w:rsidP="001C37D9">
            <w:pPr>
              <w:pStyle w:val="a4"/>
              <w:ind w:left="-121" w:right="-121"/>
            </w:pPr>
            <w:r w:rsidRPr="000F0B86">
              <w:t>3</w:t>
            </w:r>
          </w:p>
        </w:tc>
        <w:tc>
          <w:tcPr>
            <w:tcW w:w="1299" w:type="dxa"/>
            <w:hideMark/>
          </w:tcPr>
          <w:p w14:paraId="600CE0AE" w14:textId="77777777" w:rsidR="001C37D9" w:rsidRPr="000F0B86" w:rsidRDefault="001C37D9" w:rsidP="001C37D9">
            <w:pPr>
              <w:pStyle w:val="a4"/>
              <w:ind w:left="-121" w:right="-121"/>
            </w:pPr>
            <w:r w:rsidRPr="000F0B86">
              <w:rPr>
                <w:rFonts w:hint="eastAsia"/>
              </w:rPr>
              <w:t>上部</w:t>
            </w:r>
          </w:p>
        </w:tc>
        <w:tc>
          <w:tcPr>
            <w:tcW w:w="1497" w:type="dxa"/>
            <w:vMerge w:val="restart"/>
            <w:hideMark/>
          </w:tcPr>
          <w:p w14:paraId="69145A9C" w14:textId="77777777" w:rsidR="001C37D9" w:rsidRPr="000F0B86" w:rsidRDefault="001C37D9" w:rsidP="001C37D9">
            <w:pPr>
              <w:pStyle w:val="a4"/>
              <w:ind w:left="-121" w:right="-121"/>
            </w:pPr>
            <w:r w:rsidRPr="000F0B86">
              <w:t xml:space="preserve">3.60 </w:t>
            </w:r>
          </w:p>
        </w:tc>
        <w:tc>
          <w:tcPr>
            <w:tcW w:w="1816" w:type="dxa"/>
            <w:vMerge w:val="restart"/>
            <w:hideMark/>
          </w:tcPr>
          <w:p w14:paraId="4CE505FC" w14:textId="77777777" w:rsidR="001C37D9" w:rsidRPr="000F0B86" w:rsidRDefault="001C37D9" w:rsidP="001C37D9">
            <w:pPr>
              <w:pStyle w:val="a4"/>
              <w:ind w:left="-121" w:right="-121"/>
            </w:pPr>
            <w:r w:rsidRPr="000F0B86">
              <w:t xml:space="preserve">9.96 </w:t>
            </w:r>
          </w:p>
        </w:tc>
        <w:tc>
          <w:tcPr>
            <w:tcW w:w="2180" w:type="dxa"/>
            <w:hideMark/>
          </w:tcPr>
          <w:p w14:paraId="0923834B" w14:textId="77777777" w:rsidR="001C37D9" w:rsidRPr="000F0B86" w:rsidRDefault="001C37D9" w:rsidP="001C37D9">
            <w:pPr>
              <w:pStyle w:val="a4"/>
              <w:ind w:left="-121" w:right="-121"/>
            </w:pPr>
            <w:r w:rsidRPr="000F0B86">
              <w:t xml:space="preserve">134.94 </w:t>
            </w:r>
          </w:p>
        </w:tc>
        <w:tc>
          <w:tcPr>
            <w:tcW w:w="1100" w:type="dxa"/>
            <w:hideMark/>
          </w:tcPr>
          <w:p w14:paraId="3270998E" w14:textId="77777777" w:rsidR="001C37D9" w:rsidRPr="000F0B86" w:rsidRDefault="001C37D9" w:rsidP="001C37D9">
            <w:pPr>
              <w:pStyle w:val="a4"/>
              <w:ind w:left="-121" w:right="-121"/>
            </w:pPr>
            <w:r w:rsidRPr="000F0B86">
              <w:t xml:space="preserve">0.00 </w:t>
            </w:r>
          </w:p>
        </w:tc>
        <w:tc>
          <w:tcPr>
            <w:tcW w:w="1040" w:type="dxa"/>
            <w:hideMark/>
          </w:tcPr>
          <w:p w14:paraId="24BFB71A" w14:textId="77777777" w:rsidR="001C37D9" w:rsidRPr="000F0B86" w:rsidRDefault="001C37D9" w:rsidP="001C37D9">
            <w:pPr>
              <w:pStyle w:val="a4"/>
              <w:ind w:left="-121" w:right="-121"/>
            </w:pPr>
            <w:r w:rsidRPr="000F0B86">
              <w:t xml:space="preserve">2.17 </w:t>
            </w:r>
          </w:p>
        </w:tc>
        <w:tc>
          <w:tcPr>
            <w:tcW w:w="1140" w:type="dxa"/>
            <w:hideMark/>
          </w:tcPr>
          <w:p w14:paraId="69E0241A" w14:textId="77777777" w:rsidR="001C37D9" w:rsidRPr="000F0B86" w:rsidRDefault="001C37D9" w:rsidP="001C37D9">
            <w:pPr>
              <w:pStyle w:val="a4"/>
              <w:ind w:left="-121" w:right="-121"/>
            </w:pPr>
            <w:r w:rsidRPr="000F0B86">
              <w:t xml:space="preserve">54.55 </w:t>
            </w:r>
          </w:p>
        </w:tc>
        <w:tc>
          <w:tcPr>
            <w:tcW w:w="1239" w:type="dxa"/>
            <w:hideMark/>
          </w:tcPr>
          <w:p w14:paraId="56D5FA79" w14:textId="77777777" w:rsidR="001C37D9" w:rsidRPr="000F0B86" w:rsidRDefault="001C37D9" w:rsidP="001C37D9">
            <w:pPr>
              <w:pStyle w:val="a4"/>
              <w:ind w:left="-121" w:right="-121"/>
            </w:pPr>
            <w:r w:rsidRPr="000F0B86">
              <w:t xml:space="preserve">191.66 </w:t>
            </w:r>
          </w:p>
        </w:tc>
      </w:tr>
      <w:tr w:rsidR="001C37D9" w:rsidRPr="000F0B86" w14:paraId="0DB21B7C" w14:textId="77777777" w:rsidTr="001C37D9">
        <w:trPr>
          <w:divId w:val="42757150"/>
          <w:trHeight w:val="312"/>
        </w:trPr>
        <w:tc>
          <w:tcPr>
            <w:tcW w:w="849" w:type="dxa"/>
            <w:vMerge/>
            <w:hideMark/>
          </w:tcPr>
          <w:p w14:paraId="3B05AB02" w14:textId="77777777" w:rsidR="001C37D9" w:rsidRPr="000F0B86" w:rsidRDefault="001C37D9" w:rsidP="001C37D9">
            <w:pPr>
              <w:pStyle w:val="a4"/>
              <w:ind w:left="-121" w:right="-121"/>
            </w:pPr>
          </w:p>
        </w:tc>
        <w:tc>
          <w:tcPr>
            <w:tcW w:w="1299" w:type="dxa"/>
            <w:hideMark/>
          </w:tcPr>
          <w:p w14:paraId="637E3E12" w14:textId="77777777" w:rsidR="001C37D9" w:rsidRPr="000F0B86" w:rsidRDefault="001C37D9" w:rsidP="001C37D9">
            <w:pPr>
              <w:pStyle w:val="a4"/>
              <w:ind w:left="-121" w:right="-121"/>
            </w:pPr>
            <w:r w:rsidRPr="000F0B86">
              <w:rPr>
                <w:rFonts w:hint="eastAsia"/>
              </w:rPr>
              <w:t>下部</w:t>
            </w:r>
          </w:p>
        </w:tc>
        <w:tc>
          <w:tcPr>
            <w:tcW w:w="1497" w:type="dxa"/>
            <w:vMerge/>
            <w:hideMark/>
          </w:tcPr>
          <w:p w14:paraId="7D202A47" w14:textId="77777777" w:rsidR="001C37D9" w:rsidRPr="000F0B86" w:rsidRDefault="001C37D9" w:rsidP="001C37D9">
            <w:pPr>
              <w:pStyle w:val="a4"/>
              <w:ind w:left="-121" w:right="-121"/>
            </w:pPr>
          </w:p>
        </w:tc>
        <w:tc>
          <w:tcPr>
            <w:tcW w:w="1816" w:type="dxa"/>
            <w:vMerge/>
            <w:hideMark/>
          </w:tcPr>
          <w:p w14:paraId="5602DBA7" w14:textId="77777777" w:rsidR="001C37D9" w:rsidRPr="000F0B86" w:rsidRDefault="001C37D9" w:rsidP="001C37D9">
            <w:pPr>
              <w:pStyle w:val="a4"/>
              <w:ind w:left="-121" w:right="-121"/>
            </w:pPr>
          </w:p>
        </w:tc>
        <w:tc>
          <w:tcPr>
            <w:tcW w:w="2180" w:type="dxa"/>
            <w:hideMark/>
          </w:tcPr>
          <w:p w14:paraId="46B18B3B" w14:textId="77777777" w:rsidR="001C37D9" w:rsidRPr="000F0B86" w:rsidRDefault="001C37D9" w:rsidP="001C37D9">
            <w:pPr>
              <w:pStyle w:val="a4"/>
              <w:ind w:left="-121" w:right="-121"/>
            </w:pPr>
            <w:r w:rsidRPr="000F0B86">
              <w:t xml:space="preserve">　</w:t>
            </w:r>
          </w:p>
        </w:tc>
        <w:tc>
          <w:tcPr>
            <w:tcW w:w="1100" w:type="dxa"/>
            <w:hideMark/>
          </w:tcPr>
          <w:p w14:paraId="2437300D" w14:textId="77777777" w:rsidR="001C37D9" w:rsidRPr="000F0B86" w:rsidRDefault="001C37D9" w:rsidP="001C37D9">
            <w:pPr>
              <w:pStyle w:val="a4"/>
              <w:ind w:left="-121" w:right="-121"/>
            </w:pPr>
            <w:r w:rsidRPr="000F0B86">
              <w:t xml:space="preserve">35.86 </w:t>
            </w:r>
          </w:p>
        </w:tc>
        <w:tc>
          <w:tcPr>
            <w:tcW w:w="1040" w:type="dxa"/>
            <w:hideMark/>
          </w:tcPr>
          <w:p w14:paraId="743B1F7D" w14:textId="77777777" w:rsidR="001C37D9" w:rsidRPr="000F0B86" w:rsidRDefault="001C37D9" w:rsidP="001C37D9">
            <w:pPr>
              <w:pStyle w:val="a4"/>
              <w:ind w:left="-121" w:right="-121"/>
            </w:pPr>
            <w:r w:rsidRPr="000F0B86">
              <w:t xml:space="preserve">0.00 </w:t>
            </w:r>
          </w:p>
        </w:tc>
        <w:tc>
          <w:tcPr>
            <w:tcW w:w="1140" w:type="dxa"/>
            <w:hideMark/>
          </w:tcPr>
          <w:p w14:paraId="1B33E42A" w14:textId="77777777" w:rsidR="001C37D9" w:rsidRPr="000F0B86" w:rsidRDefault="001C37D9" w:rsidP="001C37D9">
            <w:pPr>
              <w:pStyle w:val="a4"/>
              <w:ind w:left="-121" w:right="-121"/>
            </w:pPr>
            <w:r w:rsidRPr="000F0B86">
              <w:t xml:space="preserve">0.00 </w:t>
            </w:r>
          </w:p>
        </w:tc>
        <w:tc>
          <w:tcPr>
            <w:tcW w:w="1239" w:type="dxa"/>
            <w:hideMark/>
          </w:tcPr>
          <w:p w14:paraId="30C4EC83" w14:textId="77777777" w:rsidR="001C37D9" w:rsidRPr="000F0B86" w:rsidRDefault="001C37D9" w:rsidP="001C37D9">
            <w:pPr>
              <w:pStyle w:val="a4"/>
              <w:ind w:left="-121" w:right="-121"/>
            </w:pPr>
            <w:r w:rsidRPr="000F0B86">
              <w:t xml:space="preserve">227.52 </w:t>
            </w:r>
          </w:p>
        </w:tc>
      </w:tr>
      <w:tr w:rsidR="001C37D9" w:rsidRPr="000F0B86" w14:paraId="0DF061B1" w14:textId="77777777" w:rsidTr="001C37D9">
        <w:trPr>
          <w:divId w:val="42757150"/>
          <w:trHeight w:val="312"/>
        </w:trPr>
        <w:tc>
          <w:tcPr>
            <w:tcW w:w="849" w:type="dxa"/>
            <w:vMerge w:val="restart"/>
            <w:noWrap/>
            <w:hideMark/>
          </w:tcPr>
          <w:p w14:paraId="04D518E0" w14:textId="77777777" w:rsidR="001C37D9" w:rsidRPr="000F0B86" w:rsidRDefault="001C37D9" w:rsidP="001C37D9">
            <w:pPr>
              <w:pStyle w:val="a4"/>
              <w:ind w:left="-121" w:right="-121"/>
            </w:pPr>
            <w:r w:rsidRPr="000F0B86">
              <w:lastRenderedPageBreak/>
              <w:t>2</w:t>
            </w:r>
          </w:p>
        </w:tc>
        <w:tc>
          <w:tcPr>
            <w:tcW w:w="1299" w:type="dxa"/>
            <w:hideMark/>
          </w:tcPr>
          <w:p w14:paraId="7E27FF05" w14:textId="77777777" w:rsidR="001C37D9" w:rsidRPr="000F0B86" w:rsidRDefault="001C37D9" w:rsidP="001C37D9">
            <w:pPr>
              <w:pStyle w:val="a4"/>
              <w:ind w:left="-121" w:right="-121"/>
            </w:pPr>
            <w:r w:rsidRPr="000F0B86">
              <w:rPr>
                <w:rFonts w:hint="eastAsia"/>
              </w:rPr>
              <w:t>上部</w:t>
            </w:r>
          </w:p>
        </w:tc>
        <w:tc>
          <w:tcPr>
            <w:tcW w:w="1497" w:type="dxa"/>
            <w:vMerge w:val="restart"/>
            <w:hideMark/>
          </w:tcPr>
          <w:p w14:paraId="5F6F651D" w14:textId="77777777" w:rsidR="001C37D9" w:rsidRPr="000F0B86" w:rsidRDefault="001C37D9" w:rsidP="001C37D9">
            <w:pPr>
              <w:pStyle w:val="a4"/>
              <w:ind w:left="-121" w:right="-121"/>
            </w:pPr>
            <w:r w:rsidRPr="000F0B86">
              <w:t xml:space="preserve">3.60 </w:t>
            </w:r>
          </w:p>
        </w:tc>
        <w:tc>
          <w:tcPr>
            <w:tcW w:w="1816" w:type="dxa"/>
            <w:vMerge w:val="restart"/>
            <w:hideMark/>
          </w:tcPr>
          <w:p w14:paraId="4F8704F1" w14:textId="77777777" w:rsidR="001C37D9" w:rsidRPr="000F0B86" w:rsidRDefault="001C37D9" w:rsidP="001C37D9">
            <w:pPr>
              <w:pStyle w:val="a4"/>
              <w:ind w:left="-121" w:right="-121"/>
            </w:pPr>
            <w:r w:rsidRPr="000F0B86">
              <w:t xml:space="preserve">9.96 </w:t>
            </w:r>
          </w:p>
        </w:tc>
        <w:tc>
          <w:tcPr>
            <w:tcW w:w="2180" w:type="dxa"/>
            <w:hideMark/>
          </w:tcPr>
          <w:p w14:paraId="09D5719D" w14:textId="77777777" w:rsidR="001C37D9" w:rsidRPr="000F0B86" w:rsidRDefault="001C37D9" w:rsidP="001C37D9">
            <w:pPr>
              <w:pStyle w:val="a4"/>
              <w:ind w:left="-121" w:right="-121"/>
            </w:pPr>
            <w:r w:rsidRPr="000F0B86">
              <w:t xml:space="preserve">206.96 </w:t>
            </w:r>
          </w:p>
        </w:tc>
        <w:tc>
          <w:tcPr>
            <w:tcW w:w="1100" w:type="dxa"/>
            <w:hideMark/>
          </w:tcPr>
          <w:p w14:paraId="5C744244" w14:textId="77777777" w:rsidR="001C37D9" w:rsidRPr="000F0B86" w:rsidRDefault="001C37D9" w:rsidP="001C37D9">
            <w:pPr>
              <w:pStyle w:val="a4"/>
              <w:ind w:left="-121" w:right="-121"/>
            </w:pPr>
            <w:r w:rsidRPr="000F0B86">
              <w:t xml:space="preserve">0.00 </w:t>
            </w:r>
          </w:p>
        </w:tc>
        <w:tc>
          <w:tcPr>
            <w:tcW w:w="1040" w:type="dxa"/>
            <w:hideMark/>
          </w:tcPr>
          <w:p w14:paraId="731F0750" w14:textId="77777777" w:rsidR="001C37D9" w:rsidRPr="000F0B86" w:rsidRDefault="001C37D9" w:rsidP="001C37D9">
            <w:pPr>
              <w:pStyle w:val="a4"/>
              <w:ind w:left="-121" w:right="-121"/>
            </w:pPr>
            <w:r w:rsidRPr="000F0B86">
              <w:t xml:space="preserve">2.17 </w:t>
            </w:r>
          </w:p>
        </w:tc>
        <w:tc>
          <w:tcPr>
            <w:tcW w:w="1140" w:type="dxa"/>
            <w:hideMark/>
          </w:tcPr>
          <w:p w14:paraId="08687563" w14:textId="77777777" w:rsidR="001C37D9" w:rsidRPr="000F0B86" w:rsidRDefault="001C37D9" w:rsidP="001C37D9">
            <w:pPr>
              <w:pStyle w:val="a4"/>
              <w:ind w:left="-121" w:right="-121"/>
            </w:pPr>
            <w:r w:rsidRPr="000F0B86">
              <w:t xml:space="preserve">75.74 </w:t>
            </w:r>
          </w:p>
        </w:tc>
        <w:tc>
          <w:tcPr>
            <w:tcW w:w="1239" w:type="dxa"/>
            <w:hideMark/>
          </w:tcPr>
          <w:p w14:paraId="2A6C0B0B" w14:textId="77777777" w:rsidR="001C37D9" w:rsidRPr="000F0B86" w:rsidRDefault="001C37D9" w:rsidP="001C37D9">
            <w:pPr>
              <w:pStyle w:val="a4"/>
              <w:ind w:left="-121" w:right="-121"/>
            </w:pPr>
            <w:r w:rsidRPr="000F0B86">
              <w:t xml:space="preserve">512.39 </w:t>
            </w:r>
          </w:p>
        </w:tc>
      </w:tr>
      <w:tr w:rsidR="001C37D9" w:rsidRPr="000F0B86" w14:paraId="14B63339" w14:textId="77777777" w:rsidTr="001C37D9">
        <w:trPr>
          <w:divId w:val="42757150"/>
          <w:trHeight w:val="312"/>
        </w:trPr>
        <w:tc>
          <w:tcPr>
            <w:tcW w:w="849" w:type="dxa"/>
            <w:vMerge/>
            <w:hideMark/>
          </w:tcPr>
          <w:p w14:paraId="59E07BB8" w14:textId="77777777" w:rsidR="001C37D9" w:rsidRPr="000F0B86" w:rsidRDefault="001C37D9" w:rsidP="001C37D9">
            <w:pPr>
              <w:pStyle w:val="a4"/>
              <w:ind w:left="-121" w:right="-121"/>
            </w:pPr>
          </w:p>
        </w:tc>
        <w:tc>
          <w:tcPr>
            <w:tcW w:w="1299" w:type="dxa"/>
            <w:hideMark/>
          </w:tcPr>
          <w:p w14:paraId="13F7396F" w14:textId="77777777" w:rsidR="001C37D9" w:rsidRPr="000F0B86" w:rsidRDefault="001C37D9" w:rsidP="001C37D9">
            <w:pPr>
              <w:pStyle w:val="a4"/>
              <w:ind w:left="-121" w:right="-121"/>
            </w:pPr>
            <w:r w:rsidRPr="000F0B86">
              <w:rPr>
                <w:rFonts w:hint="eastAsia"/>
              </w:rPr>
              <w:t>下部</w:t>
            </w:r>
          </w:p>
        </w:tc>
        <w:tc>
          <w:tcPr>
            <w:tcW w:w="1497" w:type="dxa"/>
            <w:vMerge/>
            <w:hideMark/>
          </w:tcPr>
          <w:p w14:paraId="0E6306E8" w14:textId="77777777" w:rsidR="001C37D9" w:rsidRPr="000F0B86" w:rsidRDefault="001C37D9" w:rsidP="001C37D9">
            <w:pPr>
              <w:pStyle w:val="a4"/>
              <w:ind w:left="-121" w:right="-121"/>
            </w:pPr>
          </w:p>
        </w:tc>
        <w:tc>
          <w:tcPr>
            <w:tcW w:w="1816" w:type="dxa"/>
            <w:vMerge/>
            <w:hideMark/>
          </w:tcPr>
          <w:p w14:paraId="080CB2E0" w14:textId="77777777" w:rsidR="001C37D9" w:rsidRPr="000F0B86" w:rsidRDefault="001C37D9" w:rsidP="001C37D9">
            <w:pPr>
              <w:pStyle w:val="a4"/>
              <w:ind w:left="-121" w:right="-121"/>
            </w:pPr>
          </w:p>
        </w:tc>
        <w:tc>
          <w:tcPr>
            <w:tcW w:w="2180" w:type="dxa"/>
            <w:hideMark/>
          </w:tcPr>
          <w:p w14:paraId="6A36DE84" w14:textId="77777777" w:rsidR="001C37D9" w:rsidRPr="000F0B86" w:rsidRDefault="001C37D9" w:rsidP="001C37D9">
            <w:pPr>
              <w:pStyle w:val="a4"/>
              <w:ind w:left="-121" w:right="-121"/>
            </w:pPr>
            <w:r w:rsidRPr="000F0B86">
              <w:t xml:space="preserve">　</w:t>
            </w:r>
          </w:p>
        </w:tc>
        <w:tc>
          <w:tcPr>
            <w:tcW w:w="1100" w:type="dxa"/>
            <w:hideMark/>
          </w:tcPr>
          <w:p w14:paraId="56034F0F" w14:textId="77777777" w:rsidR="001C37D9" w:rsidRPr="000F0B86" w:rsidRDefault="001C37D9" w:rsidP="001C37D9">
            <w:pPr>
              <w:pStyle w:val="a4"/>
              <w:ind w:left="-121" w:right="-121"/>
            </w:pPr>
            <w:r w:rsidRPr="000F0B86">
              <w:t xml:space="preserve">35.86 </w:t>
            </w:r>
          </w:p>
        </w:tc>
        <w:tc>
          <w:tcPr>
            <w:tcW w:w="1040" w:type="dxa"/>
            <w:hideMark/>
          </w:tcPr>
          <w:p w14:paraId="57FCDBDF" w14:textId="77777777" w:rsidR="001C37D9" w:rsidRPr="000F0B86" w:rsidRDefault="001C37D9" w:rsidP="001C37D9">
            <w:pPr>
              <w:pStyle w:val="a4"/>
              <w:ind w:left="-121" w:right="-121"/>
            </w:pPr>
            <w:r w:rsidRPr="000F0B86">
              <w:t xml:space="preserve">0.00 </w:t>
            </w:r>
          </w:p>
        </w:tc>
        <w:tc>
          <w:tcPr>
            <w:tcW w:w="1140" w:type="dxa"/>
            <w:hideMark/>
          </w:tcPr>
          <w:p w14:paraId="1A8BE9A8" w14:textId="77777777" w:rsidR="001C37D9" w:rsidRPr="000F0B86" w:rsidRDefault="001C37D9" w:rsidP="001C37D9">
            <w:pPr>
              <w:pStyle w:val="a4"/>
              <w:ind w:left="-121" w:right="-121"/>
            </w:pPr>
            <w:r w:rsidRPr="000F0B86">
              <w:t xml:space="preserve">0.00 </w:t>
            </w:r>
          </w:p>
        </w:tc>
        <w:tc>
          <w:tcPr>
            <w:tcW w:w="1239" w:type="dxa"/>
            <w:hideMark/>
          </w:tcPr>
          <w:p w14:paraId="048F9E3D" w14:textId="77777777" w:rsidR="001C37D9" w:rsidRPr="000F0B86" w:rsidRDefault="001C37D9" w:rsidP="001C37D9">
            <w:pPr>
              <w:pStyle w:val="a4"/>
              <w:ind w:left="-121" w:right="-121"/>
            </w:pPr>
            <w:r w:rsidRPr="000F0B86">
              <w:t xml:space="preserve">548.25 </w:t>
            </w:r>
          </w:p>
        </w:tc>
      </w:tr>
      <w:tr w:rsidR="001C37D9" w:rsidRPr="000F0B86" w14:paraId="27E297DE" w14:textId="77777777" w:rsidTr="001C37D9">
        <w:trPr>
          <w:divId w:val="42757150"/>
          <w:trHeight w:val="312"/>
        </w:trPr>
        <w:tc>
          <w:tcPr>
            <w:tcW w:w="849" w:type="dxa"/>
            <w:vMerge w:val="restart"/>
            <w:noWrap/>
            <w:hideMark/>
          </w:tcPr>
          <w:p w14:paraId="2CD7D9DD" w14:textId="77777777" w:rsidR="001C37D9" w:rsidRPr="000F0B86" w:rsidRDefault="001C37D9" w:rsidP="001C37D9">
            <w:pPr>
              <w:pStyle w:val="a4"/>
              <w:ind w:left="-121" w:right="-121"/>
            </w:pPr>
            <w:r w:rsidRPr="000F0B86">
              <w:t>1</w:t>
            </w:r>
          </w:p>
        </w:tc>
        <w:tc>
          <w:tcPr>
            <w:tcW w:w="1299" w:type="dxa"/>
            <w:hideMark/>
          </w:tcPr>
          <w:p w14:paraId="6FCDCA0D" w14:textId="77777777" w:rsidR="001C37D9" w:rsidRPr="000F0B86" w:rsidRDefault="001C37D9" w:rsidP="001C37D9">
            <w:pPr>
              <w:pStyle w:val="a4"/>
              <w:ind w:left="-121" w:right="-121"/>
            </w:pPr>
            <w:r w:rsidRPr="000F0B86">
              <w:rPr>
                <w:rFonts w:hint="eastAsia"/>
              </w:rPr>
              <w:t>上部</w:t>
            </w:r>
          </w:p>
        </w:tc>
        <w:tc>
          <w:tcPr>
            <w:tcW w:w="1497" w:type="dxa"/>
            <w:vMerge w:val="restart"/>
            <w:hideMark/>
          </w:tcPr>
          <w:p w14:paraId="44CD3B99" w14:textId="77777777" w:rsidR="001C37D9" w:rsidRPr="000F0B86" w:rsidRDefault="001C37D9" w:rsidP="001C37D9">
            <w:pPr>
              <w:pStyle w:val="a4"/>
              <w:ind w:left="-121" w:right="-121"/>
            </w:pPr>
            <w:r w:rsidRPr="000F0B86">
              <w:t xml:space="preserve">5.05 </w:t>
            </w:r>
          </w:p>
        </w:tc>
        <w:tc>
          <w:tcPr>
            <w:tcW w:w="1816" w:type="dxa"/>
            <w:vMerge w:val="restart"/>
            <w:hideMark/>
          </w:tcPr>
          <w:p w14:paraId="1074458F" w14:textId="77777777" w:rsidR="001C37D9" w:rsidRPr="000F0B86" w:rsidRDefault="001C37D9" w:rsidP="001C37D9">
            <w:pPr>
              <w:pStyle w:val="a4"/>
              <w:ind w:left="-121" w:right="-121"/>
            </w:pPr>
            <w:r w:rsidRPr="000F0B86">
              <w:t xml:space="preserve">9.96 </w:t>
            </w:r>
          </w:p>
        </w:tc>
        <w:tc>
          <w:tcPr>
            <w:tcW w:w="2180" w:type="dxa"/>
            <w:hideMark/>
          </w:tcPr>
          <w:p w14:paraId="579D44C8" w14:textId="77777777" w:rsidR="001C37D9" w:rsidRPr="000F0B86" w:rsidRDefault="001C37D9" w:rsidP="001C37D9">
            <w:pPr>
              <w:pStyle w:val="a4"/>
              <w:ind w:left="-121" w:right="-121"/>
            </w:pPr>
            <w:r w:rsidRPr="000F0B86">
              <w:t xml:space="preserve">206.96 </w:t>
            </w:r>
          </w:p>
        </w:tc>
        <w:tc>
          <w:tcPr>
            <w:tcW w:w="1100" w:type="dxa"/>
            <w:hideMark/>
          </w:tcPr>
          <w:p w14:paraId="47649196" w14:textId="77777777" w:rsidR="001C37D9" w:rsidRPr="000F0B86" w:rsidRDefault="001C37D9" w:rsidP="001C37D9">
            <w:pPr>
              <w:pStyle w:val="a4"/>
              <w:ind w:left="-121" w:right="-121"/>
            </w:pPr>
            <w:r w:rsidRPr="000F0B86">
              <w:t xml:space="preserve">0.00 </w:t>
            </w:r>
          </w:p>
        </w:tc>
        <w:tc>
          <w:tcPr>
            <w:tcW w:w="1040" w:type="dxa"/>
            <w:hideMark/>
          </w:tcPr>
          <w:p w14:paraId="7831F4AA" w14:textId="77777777" w:rsidR="001C37D9" w:rsidRPr="000F0B86" w:rsidRDefault="001C37D9" w:rsidP="001C37D9">
            <w:pPr>
              <w:pStyle w:val="a4"/>
              <w:ind w:left="-121" w:right="-121"/>
            </w:pPr>
            <w:r w:rsidRPr="000F0B86">
              <w:t xml:space="preserve">2.17 </w:t>
            </w:r>
          </w:p>
        </w:tc>
        <w:tc>
          <w:tcPr>
            <w:tcW w:w="1140" w:type="dxa"/>
            <w:hideMark/>
          </w:tcPr>
          <w:p w14:paraId="2F842168" w14:textId="77777777" w:rsidR="001C37D9" w:rsidRPr="000F0B86" w:rsidRDefault="001C37D9" w:rsidP="001C37D9">
            <w:pPr>
              <w:pStyle w:val="a4"/>
              <w:ind w:left="-121" w:right="-121"/>
            </w:pPr>
            <w:r w:rsidRPr="000F0B86">
              <w:t xml:space="preserve">76.05 </w:t>
            </w:r>
          </w:p>
        </w:tc>
        <w:tc>
          <w:tcPr>
            <w:tcW w:w="1239" w:type="dxa"/>
            <w:hideMark/>
          </w:tcPr>
          <w:p w14:paraId="7B027229" w14:textId="77777777" w:rsidR="001C37D9" w:rsidRPr="000F0B86" w:rsidRDefault="001C37D9" w:rsidP="001C37D9">
            <w:pPr>
              <w:pStyle w:val="a4"/>
              <w:ind w:left="-121" w:right="-121"/>
            </w:pPr>
            <w:r w:rsidRPr="000F0B86">
              <w:t xml:space="preserve">833.43 </w:t>
            </w:r>
          </w:p>
        </w:tc>
      </w:tr>
      <w:tr w:rsidR="001C37D9" w:rsidRPr="000F0B86" w14:paraId="06B464D0" w14:textId="77777777" w:rsidTr="001C37D9">
        <w:trPr>
          <w:divId w:val="42757150"/>
          <w:trHeight w:val="312"/>
        </w:trPr>
        <w:tc>
          <w:tcPr>
            <w:tcW w:w="849" w:type="dxa"/>
            <w:vMerge/>
            <w:hideMark/>
          </w:tcPr>
          <w:p w14:paraId="3AE8D4A0" w14:textId="77777777" w:rsidR="001C37D9" w:rsidRPr="000F0B86" w:rsidRDefault="001C37D9" w:rsidP="001C37D9">
            <w:pPr>
              <w:pStyle w:val="a4"/>
              <w:ind w:left="-121" w:right="-121"/>
            </w:pPr>
          </w:p>
        </w:tc>
        <w:tc>
          <w:tcPr>
            <w:tcW w:w="1299" w:type="dxa"/>
            <w:hideMark/>
          </w:tcPr>
          <w:p w14:paraId="1131C1B7" w14:textId="77777777" w:rsidR="001C37D9" w:rsidRPr="000F0B86" w:rsidRDefault="001C37D9" w:rsidP="001C37D9">
            <w:pPr>
              <w:pStyle w:val="a4"/>
              <w:ind w:left="-121" w:right="-121"/>
            </w:pPr>
            <w:r w:rsidRPr="000F0B86">
              <w:rPr>
                <w:rFonts w:hint="eastAsia"/>
              </w:rPr>
              <w:t>下部</w:t>
            </w:r>
          </w:p>
        </w:tc>
        <w:tc>
          <w:tcPr>
            <w:tcW w:w="1497" w:type="dxa"/>
            <w:vMerge/>
            <w:hideMark/>
          </w:tcPr>
          <w:p w14:paraId="3CE136D0" w14:textId="77777777" w:rsidR="001C37D9" w:rsidRPr="000F0B86" w:rsidRDefault="001C37D9" w:rsidP="001C37D9">
            <w:pPr>
              <w:pStyle w:val="a4"/>
              <w:ind w:left="-121" w:right="-121"/>
            </w:pPr>
          </w:p>
        </w:tc>
        <w:tc>
          <w:tcPr>
            <w:tcW w:w="1816" w:type="dxa"/>
            <w:vMerge/>
            <w:hideMark/>
          </w:tcPr>
          <w:p w14:paraId="27009F48" w14:textId="77777777" w:rsidR="001C37D9" w:rsidRPr="000F0B86" w:rsidRDefault="001C37D9" w:rsidP="001C37D9">
            <w:pPr>
              <w:pStyle w:val="a4"/>
              <w:ind w:left="-121" w:right="-121"/>
            </w:pPr>
          </w:p>
        </w:tc>
        <w:tc>
          <w:tcPr>
            <w:tcW w:w="2180" w:type="dxa"/>
            <w:hideMark/>
          </w:tcPr>
          <w:p w14:paraId="5DEB5F34" w14:textId="77777777" w:rsidR="001C37D9" w:rsidRPr="000F0B86" w:rsidRDefault="001C37D9" w:rsidP="001C37D9">
            <w:pPr>
              <w:pStyle w:val="a4"/>
              <w:ind w:left="-121" w:right="-121"/>
            </w:pPr>
            <w:r w:rsidRPr="000F0B86">
              <w:t xml:space="preserve">　</w:t>
            </w:r>
          </w:p>
        </w:tc>
        <w:tc>
          <w:tcPr>
            <w:tcW w:w="1100" w:type="dxa"/>
            <w:hideMark/>
          </w:tcPr>
          <w:p w14:paraId="29B023C3" w14:textId="77777777" w:rsidR="001C37D9" w:rsidRPr="000F0B86" w:rsidRDefault="001C37D9" w:rsidP="001C37D9">
            <w:pPr>
              <w:pStyle w:val="a4"/>
              <w:ind w:left="-121" w:right="-121"/>
            </w:pPr>
            <w:r w:rsidRPr="000F0B86">
              <w:t xml:space="preserve">50.30 </w:t>
            </w:r>
          </w:p>
        </w:tc>
        <w:tc>
          <w:tcPr>
            <w:tcW w:w="1040" w:type="dxa"/>
            <w:hideMark/>
          </w:tcPr>
          <w:p w14:paraId="6558A975" w14:textId="77777777" w:rsidR="001C37D9" w:rsidRPr="000F0B86" w:rsidRDefault="001C37D9" w:rsidP="001C37D9">
            <w:pPr>
              <w:pStyle w:val="a4"/>
              <w:ind w:left="-121" w:right="-121"/>
            </w:pPr>
            <w:r w:rsidRPr="000F0B86">
              <w:t xml:space="preserve">0.00 </w:t>
            </w:r>
          </w:p>
        </w:tc>
        <w:tc>
          <w:tcPr>
            <w:tcW w:w="1140" w:type="dxa"/>
            <w:hideMark/>
          </w:tcPr>
          <w:p w14:paraId="1569E17F" w14:textId="77777777" w:rsidR="001C37D9" w:rsidRPr="000F0B86" w:rsidRDefault="001C37D9" w:rsidP="001C37D9">
            <w:pPr>
              <w:pStyle w:val="a4"/>
              <w:ind w:left="-121" w:right="-121"/>
            </w:pPr>
            <w:r w:rsidRPr="000F0B86">
              <w:t xml:space="preserve">0.00 </w:t>
            </w:r>
          </w:p>
        </w:tc>
        <w:tc>
          <w:tcPr>
            <w:tcW w:w="1239" w:type="dxa"/>
            <w:hideMark/>
          </w:tcPr>
          <w:p w14:paraId="19FC7F82" w14:textId="77777777" w:rsidR="001C37D9" w:rsidRPr="000F0B86" w:rsidRDefault="001C37D9" w:rsidP="001C37D9">
            <w:pPr>
              <w:pStyle w:val="a4"/>
              <w:ind w:left="-121" w:right="-121"/>
            </w:pPr>
            <w:r w:rsidRPr="000F0B86">
              <w:t xml:space="preserve">883.73 </w:t>
            </w:r>
          </w:p>
        </w:tc>
      </w:tr>
    </w:tbl>
    <w:p w14:paraId="3375457E" w14:textId="227A388D" w:rsidR="001C37D9" w:rsidRPr="000F0B86" w:rsidRDefault="00BF0196" w:rsidP="001C37D9">
      <w:pPr>
        <w:pStyle w:val="ae"/>
        <w:rPr>
          <w:sz w:val="24"/>
        </w:rPr>
      </w:pPr>
      <w:bookmarkStart w:id="194" w:name="_Hlk115295888"/>
      <w:r w:rsidRPr="000F0B86">
        <w:rPr>
          <w:rFonts w:hint="eastAsia"/>
        </w:rPr>
        <w:t>表</w:t>
      </w:r>
      <w:r w:rsidRPr="000F0B86">
        <w:t>6.</w:t>
      </w:r>
      <w:r w:rsidR="001C37D9" w:rsidRPr="000F0B86">
        <w:rPr>
          <w:noProof/>
        </w:rPr>
        <w:t>10</w:t>
      </w:r>
      <w:bookmarkEnd w:id="194"/>
      <w:r w:rsidR="00F74E98" w:rsidRPr="000F0B86">
        <w:t xml:space="preserve"> D</w:t>
      </w:r>
      <w:r w:rsidR="00F74E98" w:rsidRPr="000F0B86">
        <w:rPr>
          <w:rFonts w:hint="eastAsia"/>
        </w:rPr>
        <w:t>柱轴力</w:t>
      </w:r>
    </w:p>
    <w:tbl>
      <w:tblPr>
        <w:tblStyle w:val="ad"/>
        <w:tblW w:w="9356" w:type="dxa"/>
        <w:tblLook w:val="04A0" w:firstRow="1" w:lastRow="0" w:firstColumn="1" w:lastColumn="0" w:noHBand="0" w:noVBand="1"/>
      </w:tblPr>
      <w:tblGrid>
        <w:gridCol w:w="711"/>
        <w:gridCol w:w="769"/>
        <w:gridCol w:w="754"/>
        <w:gridCol w:w="1477"/>
        <w:gridCol w:w="1540"/>
        <w:gridCol w:w="1180"/>
        <w:gridCol w:w="894"/>
        <w:gridCol w:w="800"/>
        <w:gridCol w:w="1231"/>
      </w:tblGrid>
      <w:tr w:rsidR="001C37D9" w:rsidRPr="000F0B86" w14:paraId="7B07BA33" w14:textId="77777777" w:rsidTr="001C37D9">
        <w:trPr>
          <w:divId w:val="255408739"/>
          <w:trHeight w:val="336"/>
        </w:trPr>
        <w:tc>
          <w:tcPr>
            <w:tcW w:w="1480" w:type="dxa"/>
            <w:gridSpan w:val="2"/>
            <w:noWrap/>
            <w:hideMark/>
          </w:tcPr>
          <w:p w14:paraId="0138D996" w14:textId="6F65E7AA" w:rsidR="001C37D9" w:rsidRPr="000F0B86" w:rsidRDefault="001C37D9" w:rsidP="001C37D9">
            <w:pPr>
              <w:pStyle w:val="a4"/>
              <w:ind w:left="-121" w:right="-121"/>
            </w:pPr>
            <w:r w:rsidRPr="000F0B86">
              <w:rPr>
                <w:rFonts w:hint="eastAsia"/>
              </w:rPr>
              <w:t>楼层</w:t>
            </w:r>
          </w:p>
        </w:tc>
        <w:tc>
          <w:tcPr>
            <w:tcW w:w="792" w:type="dxa"/>
            <w:hideMark/>
          </w:tcPr>
          <w:p w14:paraId="7CFFFA93" w14:textId="77777777" w:rsidR="001C37D9" w:rsidRPr="000F0B86" w:rsidRDefault="001C37D9" w:rsidP="001C37D9">
            <w:pPr>
              <w:pStyle w:val="a4"/>
              <w:ind w:left="-121" w:right="-121"/>
            </w:pPr>
            <w:r w:rsidRPr="000F0B86">
              <w:rPr>
                <w:rFonts w:hint="eastAsia"/>
              </w:rPr>
              <w:t>柱高</w:t>
            </w:r>
          </w:p>
        </w:tc>
        <w:tc>
          <w:tcPr>
            <w:tcW w:w="1540" w:type="dxa"/>
            <w:hideMark/>
          </w:tcPr>
          <w:p w14:paraId="033CC441" w14:textId="77777777" w:rsidR="001C37D9" w:rsidRPr="000F0B86" w:rsidRDefault="001C37D9" w:rsidP="001C37D9">
            <w:pPr>
              <w:pStyle w:val="a4"/>
              <w:ind w:left="-121" w:right="-121"/>
              <w:rPr>
                <w:noProof/>
              </w:rPr>
            </w:pPr>
            <w:r w:rsidRPr="000F0B86">
              <w:rPr>
                <w:rFonts w:hint="eastAsia"/>
              </w:rPr>
              <w:t>柱荷载（</w:t>
            </w:r>
            <w:r w:rsidRPr="000F0B86">
              <w:t>kN</w:t>
            </w:r>
            <w:r w:rsidRPr="000F0B86">
              <w:rPr>
                <w:noProof/>
              </w:rPr>
              <w:t>/m</w:t>
            </w:r>
            <w:r w:rsidRPr="000F0B86">
              <w:rPr>
                <w:rFonts w:hint="eastAsia"/>
                <w:noProof/>
              </w:rPr>
              <w:t>）</w:t>
            </w:r>
          </w:p>
        </w:tc>
        <w:tc>
          <w:tcPr>
            <w:tcW w:w="1540" w:type="dxa"/>
            <w:noWrap/>
            <w:hideMark/>
          </w:tcPr>
          <w:p w14:paraId="4D41B160" w14:textId="77777777" w:rsidR="001C37D9" w:rsidRPr="000F0B86" w:rsidRDefault="001C37D9" w:rsidP="001C37D9">
            <w:pPr>
              <w:pStyle w:val="a4"/>
              <w:ind w:left="-121" w:right="-121"/>
            </w:pPr>
            <w:r w:rsidRPr="000F0B86">
              <w:t>P</w:t>
            </w:r>
          </w:p>
        </w:tc>
        <w:tc>
          <w:tcPr>
            <w:tcW w:w="1180" w:type="dxa"/>
            <w:noWrap/>
            <w:hideMark/>
          </w:tcPr>
          <w:p w14:paraId="6C3E9FD1" w14:textId="77777777" w:rsidR="001C37D9" w:rsidRPr="000F0B86" w:rsidRDefault="001C37D9" w:rsidP="001C37D9">
            <w:pPr>
              <w:pStyle w:val="a4"/>
              <w:ind w:left="-121" w:right="-121"/>
            </w:pPr>
            <w:r w:rsidRPr="000F0B86">
              <w:t>G</w:t>
            </w:r>
          </w:p>
        </w:tc>
        <w:tc>
          <w:tcPr>
            <w:tcW w:w="894" w:type="dxa"/>
            <w:noWrap/>
            <w:hideMark/>
          </w:tcPr>
          <w:p w14:paraId="39861401"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800" w:type="dxa"/>
            <w:noWrap/>
            <w:hideMark/>
          </w:tcPr>
          <w:p w14:paraId="67BA4699"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294" w:type="dxa"/>
            <w:hideMark/>
          </w:tcPr>
          <w:p w14:paraId="70334C6C"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6297738E" w14:textId="77777777" w:rsidTr="001C37D9">
        <w:trPr>
          <w:divId w:val="255408739"/>
          <w:trHeight w:val="312"/>
        </w:trPr>
        <w:tc>
          <w:tcPr>
            <w:tcW w:w="711" w:type="dxa"/>
            <w:vMerge w:val="restart"/>
            <w:noWrap/>
            <w:hideMark/>
          </w:tcPr>
          <w:p w14:paraId="727F372D" w14:textId="77777777" w:rsidR="001C37D9" w:rsidRPr="000F0B86" w:rsidRDefault="001C37D9" w:rsidP="001C37D9">
            <w:pPr>
              <w:pStyle w:val="a4"/>
              <w:ind w:left="-121" w:right="-121"/>
            </w:pPr>
            <w:r w:rsidRPr="000F0B86">
              <w:t>3</w:t>
            </w:r>
          </w:p>
        </w:tc>
        <w:tc>
          <w:tcPr>
            <w:tcW w:w="769" w:type="dxa"/>
            <w:hideMark/>
          </w:tcPr>
          <w:p w14:paraId="1574B4E8" w14:textId="77777777" w:rsidR="001C37D9" w:rsidRPr="000F0B86" w:rsidRDefault="001C37D9" w:rsidP="001C37D9">
            <w:pPr>
              <w:pStyle w:val="a4"/>
              <w:ind w:left="-121" w:right="-121"/>
            </w:pPr>
            <w:r w:rsidRPr="000F0B86">
              <w:rPr>
                <w:rFonts w:hint="eastAsia"/>
              </w:rPr>
              <w:t>上部</w:t>
            </w:r>
          </w:p>
        </w:tc>
        <w:tc>
          <w:tcPr>
            <w:tcW w:w="792" w:type="dxa"/>
            <w:vMerge w:val="restart"/>
            <w:hideMark/>
          </w:tcPr>
          <w:p w14:paraId="394CEFFD" w14:textId="77777777" w:rsidR="001C37D9" w:rsidRPr="000F0B86" w:rsidRDefault="001C37D9" w:rsidP="001C37D9">
            <w:pPr>
              <w:pStyle w:val="a4"/>
              <w:ind w:left="-121" w:right="-121"/>
            </w:pPr>
            <w:r w:rsidRPr="000F0B86">
              <w:t xml:space="preserve">3.60 </w:t>
            </w:r>
          </w:p>
        </w:tc>
        <w:tc>
          <w:tcPr>
            <w:tcW w:w="1540" w:type="dxa"/>
            <w:vMerge w:val="restart"/>
            <w:hideMark/>
          </w:tcPr>
          <w:p w14:paraId="579F903B" w14:textId="77777777" w:rsidR="001C37D9" w:rsidRPr="000F0B86" w:rsidRDefault="001C37D9" w:rsidP="001C37D9">
            <w:pPr>
              <w:pStyle w:val="a4"/>
              <w:ind w:left="-121" w:right="-121"/>
            </w:pPr>
            <w:r w:rsidRPr="000F0B86">
              <w:t xml:space="preserve">9.96 </w:t>
            </w:r>
          </w:p>
        </w:tc>
        <w:tc>
          <w:tcPr>
            <w:tcW w:w="1540" w:type="dxa"/>
            <w:hideMark/>
          </w:tcPr>
          <w:p w14:paraId="1F6D00AD" w14:textId="77777777" w:rsidR="001C37D9" w:rsidRPr="000F0B86" w:rsidRDefault="001C37D9" w:rsidP="001C37D9">
            <w:pPr>
              <w:pStyle w:val="a4"/>
              <w:ind w:left="-121" w:right="-121"/>
            </w:pPr>
            <w:r w:rsidRPr="000F0B86">
              <w:t xml:space="preserve">147.22 </w:t>
            </w:r>
          </w:p>
        </w:tc>
        <w:tc>
          <w:tcPr>
            <w:tcW w:w="1180" w:type="dxa"/>
            <w:hideMark/>
          </w:tcPr>
          <w:p w14:paraId="33BFAD23" w14:textId="77777777" w:rsidR="001C37D9" w:rsidRPr="000F0B86" w:rsidRDefault="001C37D9" w:rsidP="001C37D9">
            <w:pPr>
              <w:pStyle w:val="a4"/>
              <w:ind w:left="-121" w:right="-121"/>
            </w:pPr>
            <w:r w:rsidRPr="000F0B86">
              <w:t xml:space="preserve">0.00 </w:t>
            </w:r>
          </w:p>
        </w:tc>
        <w:tc>
          <w:tcPr>
            <w:tcW w:w="894" w:type="dxa"/>
            <w:hideMark/>
          </w:tcPr>
          <w:p w14:paraId="5B61EBB5" w14:textId="77777777" w:rsidR="001C37D9" w:rsidRPr="000F0B86" w:rsidRDefault="001C37D9" w:rsidP="001C37D9">
            <w:pPr>
              <w:pStyle w:val="a4"/>
              <w:ind w:left="-121" w:right="-121"/>
            </w:pPr>
            <w:r w:rsidRPr="000F0B86">
              <w:t xml:space="preserve">53.57 </w:t>
            </w:r>
          </w:p>
        </w:tc>
        <w:tc>
          <w:tcPr>
            <w:tcW w:w="800" w:type="dxa"/>
            <w:hideMark/>
          </w:tcPr>
          <w:p w14:paraId="569C7058" w14:textId="77777777" w:rsidR="001C37D9" w:rsidRPr="000F0B86" w:rsidRDefault="001C37D9" w:rsidP="001C37D9">
            <w:pPr>
              <w:pStyle w:val="a4"/>
              <w:ind w:left="-121" w:right="-121"/>
            </w:pPr>
            <w:r w:rsidRPr="000F0B86">
              <w:t xml:space="preserve">0.00 </w:t>
            </w:r>
          </w:p>
        </w:tc>
        <w:tc>
          <w:tcPr>
            <w:tcW w:w="1294" w:type="dxa"/>
            <w:hideMark/>
          </w:tcPr>
          <w:p w14:paraId="4A8EC7E5" w14:textId="77777777" w:rsidR="001C37D9" w:rsidRPr="000F0B86" w:rsidRDefault="001C37D9" w:rsidP="001C37D9">
            <w:pPr>
              <w:pStyle w:val="a4"/>
              <w:ind w:left="-121" w:right="-121"/>
            </w:pPr>
            <w:r w:rsidRPr="000F0B86">
              <w:t xml:space="preserve">200.79 </w:t>
            </w:r>
          </w:p>
        </w:tc>
      </w:tr>
      <w:tr w:rsidR="001C37D9" w:rsidRPr="000F0B86" w14:paraId="50EDD2EA" w14:textId="77777777" w:rsidTr="001C37D9">
        <w:trPr>
          <w:divId w:val="255408739"/>
          <w:trHeight w:val="312"/>
        </w:trPr>
        <w:tc>
          <w:tcPr>
            <w:tcW w:w="711" w:type="dxa"/>
            <w:vMerge/>
            <w:hideMark/>
          </w:tcPr>
          <w:p w14:paraId="673906D8" w14:textId="77777777" w:rsidR="001C37D9" w:rsidRPr="000F0B86" w:rsidRDefault="001C37D9" w:rsidP="001C37D9">
            <w:pPr>
              <w:pStyle w:val="a4"/>
              <w:ind w:left="-121" w:right="-121"/>
            </w:pPr>
          </w:p>
        </w:tc>
        <w:tc>
          <w:tcPr>
            <w:tcW w:w="769" w:type="dxa"/>
            <w:hideMark/>
          </w:tcPr>
          <w:p w14:paraId="11C87AC4" w14:textId="77777777" w:rsidR="001C37D9" w:rsidRPr="000F0B86" w:rsidRDefault="001C37D9" w:rsidP="001C37D9">
            <w:pPr>
              <w:pStyle w:val="a4"/>
              <w:ind w:left="-121" w:right="-121"/>
            </w:pPr>
            <w:r w:rsidRPr="000F0B86">
              <w:rPr>
                <w:rFonts w:hint="eastAsia"/>
              </w:rPr>
              <w:t>下部</w:t>
            </w:r>
          </w:p>
        </w:tc>
        <w:tc>
          <w:tcPr>
            <w:tcW w:w="792" w:type="dxa"/>
            <w:vMerge/>
            <w:hideMark/>
          </w:tcPr>
          <w:p w14:paraId="531A7310" w14:textId="77777777" w:rsidR="001C37D9" w:rsidRPr="000F0B86" w:rsidRDefault="001C37D9" w:rsidP="001C37D9">
            <w:pPr>
              <w:pStyle w:val="a4"/>
              <w:ind w:left="-121" w:right="-121"/>
            </w:pPr>
          </w:p>
        </w:tc>
        <w:tc>
          <w:tcPr>
            <w:tcW w:w="1540" w:type="dxa"/>
            <w:vMerge/>
            <w:hideMark/>
          </w:tcPr>
          <w:p w14:paraId="38BD200E" w14:textId="77777777" w:rsidR="001C37D9" w:rsidRPr="000F0B86" w:rsidRDefault="001C37D9" w:rsidP="001C37D9">
            <w:pPr>
              <w:pStyle w:val="a4"/>
              <w:ind w:left="-121" w:right="-121"/>
            </w:pPr>
          </w:p>
        </w:tc>
        <w:tc>
          <w:tcPr>
            <w:tcW w:w="1540" w:type="dxa"/>
            <w:hideMark/>
          </w:tcPr>
          <w:p w14:paraId="4A837A7F" w14:textId="77777777" w:rsidR="001C37D9" w:rsidRPr="000F0B86" w:rsidRDefault="001C37D9" w:rsidP="001C37D9">
            <w:pPr>
              <w:pStyle w:val="a4"/>
              <w:ind w:left="-121" w:right="-121"/>
            </w:pPr>
            <w:r w:rsidRPr="000F0B86">
              <w:t xml:space="preserve">　</w:t>
            </w:r>
          </w:p>
        </w:tc>
        <w:tc>
          <w:tcPr>
            <w:tcW w:w="1180" w:type="dxa"/>
            <w:hideMark/>
          </w:tcPr>
          <w:p w14:paraId="30FF49EE" w14:textId="77777777" w:rsidR="001C37D9" w:rsidRPr="000F0B86" w:rsidRDefault="001C37D9" w:rsidP="001C37D9">
            <w:pPr>
              <w:pStyle w:val="a4"/>
              <w:ind w:left="-121" w:right="-121"/>
            </w:pPr>
            <w:r w:rsidRPr="000F0B86">
              <w:t xml:space="preserve">35.86 </w:t>
            </w:r>
          </w:p>
        </w:tc>
        <w:tc>
          <w:tcPr>
            <w:tcW w:w="894" w:type="dxa"/>
            <w:hideMark/>
          </w:tcPr>
          <w:p w14:paraId="4CC40999" w14:textId="77777777" w:rsidR="001C37D9" w:rsidRPr="000F0B86" w:rsidRDefault="001C37D9" w:rsidP="001C37D9">
            <w:pPr>
              <w:pStyle w:val="a4"/>
              <w:ind w:left="-121" w:right="-121"/>
            </w:pPr>
            <w:r w:rsidRPr="000F0B86">
              <w:t xml:space="preserve">0.00 </w:t>
            </w:r>
          </w:p>
        </w:tc>
        <w:tc>
          <w:tcPr>
            <w:tcW w:w="800" w:type="dxa"/>
            <w:hideMark/>
          </w:tcPr>
          <w:p w14:paraId="17B12021" w14:textId="77777777" w:rsidR="001C37D9" w:rsidRPr="000F0B86" w:rsidRDefault="001C37D9" w:rsidP="001C37D9">
            <w:pPr>
              <w:pStyle w:val="a4"/>
              <w:ind w:left="-121" w:right="-121"/>
            </w:pPr>
            <w:r w:rsidRPr="000F0B86">
              <w:t xml:space="preserve">0.00 </w:t>
            </w:r>
          </w:p>
        </w:tc>
        <w:tc>
          <w:tcPr>
            <w:tcW w:w="1294" w:type="dxa"/>
            <w:hideMark/>
          </w:tcPr>
          <w:p w14:paraId="012A5AE6" w14:textId="77777777" w:rsidR="001C37D9" w:rsidRPr="000F0B86" w:rsidRDefault="001C37D9" w:rsidP="001C37D9">
            <w:pPr>
              <w:pStyle w:val="a4"/>
              <w:ind w:left="-121" w:right="-121"/>
            </w:pPr>
            <w:r w:rsidRPr="000F0B86">
              <w:t xml:space="preserve">236.65 </w:t>
            </w:r>
          </w:p>
        </w:tc>
      </w:tr>
      <w:tr w:rsidR="001C37D9" w:rsidRPr="000F0B86" w14:paraId="2F32F25C" w14:textId="77777777" w:rsidTr="001C37D9">
        <w:trPr>
          <w:divId w:val="255408739"/>
          <w:trHeight w:val="312"/>
        </w:trPr>
        <w:tc>
          <w:tcPr>
            <w:tcW w:w="711" w:type="dxa"/>
            <w:vMerge w:val="restart"/>
            <w:noWrap/>
            <w:hideMark/>
          </w:tcPr>
          <w:p w14:paraId="4EC13F0A" w14:textId="77777777" w:rsidR="001C37D9" w:rsidRPr="000F0B86" w:rsidRDefault="001C37D9" w:rsidP="001C37D9">
            <w:pPr>
              <w:pStyle w:val="a4"/>
              <w:ind w:left="-121" w:right="-121"/>
            </w:pPr>
            <w:r w:rsidRPr="000F0B86">
              <w:t>2</w:t>
            </w:r>
          </w:p>
        </w:tc>
        <w:tc>
          <w:tcPr>
            <w:tcW w:w="769" w:type="dxa"/>
            <w:hideMark/>
          </w:tcPr>
          <w:p w14:paraId="669C3461" w14:textId="77777777" w:rsidR="001C37D9" w:rsidRPr="000F0B86" w:rsidRDefault="001C37D9" w:rsidP="001C37D9">
            <w:pPr>
              <w:pStyle w:val="a4"/>
              <w:ind w:left="-121" w:right="-121"/>
            </w:pPr>
            <w:r w:rsidRPr="000F0B86">
              <w:rPr>
                <w:rFonts w:hint="eastAsia"/>
              </w:rPr>
              <w:t>上部</w:t>
            </w:r>
          </w:p>
        </w:tc>
        <w:tc>
          <w:tcPr>
            <w:tcW w:w="792" w:type="dxa"/>
            <w:vMerge w:val="restart"/>
            <w:hideMark/>
          </w:tcPr>
          <w:p w14:paraId="11924D99" w14:textId="77777777" w:rsidR="001C37D9" w:rsidRPr="000F0B86" w:rsidRDefault="001C37D9" w:rsidP="001C37D9">
            <w:pPr>
              <w:pStyle w:val="a4"/>
              <w:ind w:left="-121" w:right="-121"/>
            </w:pPr>
            <w:r w:rsidRPr="000F0B86">
              <w:t xml:space="preserve">3.60 </w:t>
            </w:r>
          </w:p>
        </w:tc>
        <w:tc>
          <w:tcPr>
            <w:tcW w:w="1540" w:type="dxa"/>
            <w:vMerge w:val="restart"/>
            <w:hideMark/>
          </w:tcPr>
          <w:p w14:paraId="34B7B0B0" w14:textId="77777777" w:rsidR="001C37D9" w:rsidRPr="000F0B86" w:rsidRDefault="001C37D9" w:rsidP="001C37D9">
            <w:pPr>
              <w:pStyle w:val="a4"/>
              <w:ind w:left="-121" w:right="-121"/>
            </w:pPr>
            <w:r w:rsidRPr="000F0B86">
              <w:t xml:space="preserve">9.96 </w:t>
            </w:r>
          </w:p>
        </w:tc>
        <w:tc>
          <w:tcPr>
            <w:tcW w:w="1540" w:type="dxa"/>
            <w:hideMark/>
          </w:tcPr>
          <w:p w14:paraId="06021C12" w14:textId="77777777" w:rsidR="001C37D9" w:rsidRPr="000F0B86" w:rsidRDefault="001C37D9" w:rsidP="001C37D9">
            <w:pPr>
              <w:pStyle w:val="a4"/>
              <w:ind w:left="-121" w:right="-121"/>
            </w:pPr>
            <w:r w:rsidRPr="000F0B86">
              <w:t xml:space="preserve">199.88 </w:t>
            </w:r>
          </w:p>
        </w:tc>
        <w:tc>
          <w:tcPr>
            <w:tcW w:w="1180" w:type="dxa"/>
            <w:hideMark/>
          </w:tcPr>
          <w:p w14:paraId="19FB80A2" w14:textId="77777777" w:rsidR="001C37D9" w:rsidRPr="000F0B86" w:rsidRDefault="001C37D9" w:rsidP="001C37D9">
            <w:pPr>
              <w:pStyle w:val="a4"/>
              <w:ind w:left="-121" w:right="-121"/>
            </w:pPr>
            <w:r w:rsidRPr="000F0B86">
              <w:t xml:space="preserve">0.00 </w:t>
            </w:r>
          </w:p>
        </w:tc>
        <w:tc>
          <w:tcPr>
            <w:tcW w:w="894" w:type="dxa"/>
            <w:hideMark/>
          </w:tcPr>
          <w:p w14:paraId="60829320" w14:textId="77777777" w:rsidR="001C37D9" w:rsidRPr="000F0B86" w:rsidRDefault="001C37D9" w:rsidP="001C37D9">
            <w:pPr>
              <w:pStyle w:val="a4"/>
              <w:ind w:left="-121" w:right="-121"/>
            </w:pPr>
            <w:r w:rsidRPr="000F0B86">
              <w:t xml:space="preserve">75.64 </w:t>
            </w:r>
          </w:p>
        </w:tc>
        <w:tc>
          <w:tcPr>
            <w:tcW w:w="800" w:type="dxa"/>
            <w:hideMark/>
          </w:tcPr>
          <w:p w14:paraId="0C532F62" w14:textId="77777777" w:rsidR="001C37D9" w:rsidRPr="000F0B86" w:rsidRDefault="001C37D9" w:rsidP="001C37D9">
            <w:pPr>
              <w:pStyle w:val="a4"/>
              <w:ind w:left="-121" w:right="-121"/>
            </w:pPr>
            <w:r w:rsidRPr="000F0B86">
              <w:t xml:space="preserve">0.00 </w:t>
            </w:r>
          </w:p>
        </w:tc>
        <w:tc>
          <w:tcPr>
            <w:tcW w:w="1294" w:type="dxa"/>
            <w:hideMark/>
          </w:tcPr>
          <w:p w14:paraId="6E4D86A2" w14:textId="77777777" w:rsidR="001C37D9" w:rsidRPr="000F0B86" w:rsidRDefault="001C37D9" w:rsidP="001C37D9">
            <w:pPr>
              <w:pStyle w:val="a4"/>
              <w:ind w:left="-121" w:right="-121"/>
            </w:pPr>
            <w:r w:rsidRPr="000F0B86">
              <w:t xml:space="preserve">512.17 </w:t>
            </w:r>
          </w:p>
        </w:tc>
      </w:tr>
      <w:tr w:rsidR="001C37D9" w:rsidRPr="000F0B86" w14:paraId="40B2003D" w14:textId="77777777" w:rsidTr="001C37D9">
        <w:trPr>
          <w:divId w:val="255408739"/>
          <w:trHeight w:val="312"/>
        </w:trPr>
        <w:tc>
          <w:tcPr>
            <w:tcW w:w="711" w:type="dxa"/>
            <w:vMerge/>
            <w:hideMark/>
          </w:tcPr>
          <w:p w14:paraId="5088707D" w14:textId="77777777" w:rsidR="001C37D9" w:rsidRPr="000F0B86" w:rsidRDefault="001C37D9" w:rsidP="001C37D9">
            <w:pPr>
              <w:pStyle w:val="a4"/>
              <w:ind w:left="-121" w:right="-121"/>
            </w:pPr>
          </w:p>
        </w:tc>
        <w:tc>
          <w:tcPr>
            <w:tcW w:w="769" w:type="dxa"/>
            <w:hideMark/>
          </w:tcPr>
          <w:p w14:paraId="1D5046AD" w14:textId="77777777" w:rsidR="001C37D9" w:rsidRPr="000F0B86" w:rsidRDefault="001C37D9" w:rsidP="001C37D9">
            <w:pPr>
              <w:pStyle w:val="a4"/>
              <w:ind w:left="-121" w:right="-121"/>
            </w:pPr>
            <w:r w:rsidRPr="000F0B86">
              <w:rPr>
                <w:rFonts w:hint="eastAsia"/>
              </w:rPr>
              <w:t>下部</w:t>
            </w:r>
          </w:p>
        </w:tc>
        <w:tc>
          <w:tcPr>
            <w:tcW w:w="792" w:type="dxa"/>
            <w:vMerge/>
            <w:hideMark/>
          </w:tcPr>
          <w:p w14:paraId="2BB41777" w14:textId="77777777" w:rsidR="001C37D9" w:rsidRPr="000F0B86" w:rsidRDefault="001C37D9" w:rsidP="001C37D9">
            <w:pPr>
              <w:pStyle w:val="a4"/>
              <w:ind w:left="-121" w:right="-121"/>
            </w:pPr>
          </w:p>
        </w:tc>
        <w:tc>
          <w:tcPr>
            <w:tcW w:w="1540" w:type="dxa"/>
            <w:vMerge/>
            <w:hideMark/>
          </w:tcPr>
          <w:p w14:paraId="36F5080C" w14:textId="77777777" w:rsidR="001C37D9" w:rsidRPr="000F0B86" w:rsidRDefault="001C37D9" w:rsidP="001C37D9">
            <w:pPr>
              <w:pStyle w:val="a4"/>
              <w:ind w:left="-121" w:right="-121"/>
            </w:pPr>
          </w:p>
        </w:tc>
        <w:tc>
          <w:tcPr>
            <w:tcW w:w="1540" w:type="dxa"/>
            <w:hideMark/>
          </w:tcPr>
          <w:p w14:paraId="714289B3" w14:textId="77777777" w:rsidR="001C37D9" w:rsidRPr="000F0B86" w:rsidRDefault="001C37D9" w:rsidP="001C37D9">
            <w:pPr>
              <w:pStyle w:val="a4"/>
              <w:ind w:left="-121" w:right="-121"/>
            </w:pPr>
            <w:r w:rsidRPr="000F0B86">
              <w:t xml:space="preserve">　</w:t>
            </w:r>
          </w:p>
        </w:tc>
        <w:tc>
          <w:tcPr>
            <w:tcW w:w="1180" w:type="dxa"/>
            <w:hideMark/>
          </w:tcPr>
          <w:p w14:paraId="20A993F6" w14:textId="77777777" w:rsidR="001C37D9" w:rsidRPr="000F0B86" w:rsidRDefault="001C37D9" w:rsidP="001C37D9">
            <w:pPr>
              <w:pStyle w:val="a4"/>
              <w:ind w:left="-121" w:right="-121"/>
            </w:pPr>
            <w:r w:rsidRPr="000F0B86">
              <w:t xml:space="preserve">35.86 </w:t>
            </w:r>
          </w:p>
        </w:tc>
        <w:tc>
          <w:tcPr>
            <w:tcW w:w="894" w:type="dxa"/>
            <w:hideMark/>
          </w:tcPr>
          <w:p w14:paraId="249E08A1" w14:textId="77777777" w:rsidR="001C37D9" w:rsidRPr="000F0B86" w:rsidRDefault="001C37D9" w:rsidP="001C37D9">
            <w:pPr>
              <w:pStyle w:val="a4"/>
              <w:ind w:left="-121" w:right="-121"/>
            </w:pPr>
            <w:r w:rsidRPr="000F0B86">
              <w:t xml:space="preserve">0.00 </w:t>
            </w:r>
          </w:p>
        </w:tc>
        <w:tc>
          <w:tcPr>
            <w:tcW w:w="800" w:type="dxa"/>
            <w:hideMark/>
          </w:tcPr>
          <w:p w14:paraId="5DBDCE2C" w14:textId="77777777" w:rsidR="001C37D9" w:rsidRPr="000F0B86" w:rsidRDefault="001C37D9" w:rsidP="001C37D9">
            <w:pPr>
              <w:pStyle w:val="a4"/>
              <w:ind w:left="-121" w:right="-121"/>
            </w:pPr>
            <w:r w:rsidRPr="000F0B86">
              <w:t xml:space="preserve">0.00 </w:t>
            </w:r>
          </w:p>
        </w:tc>
        <w:tc>
          <w:tcPr>
            <w:tcW w:w="1294" w:type="dxa"/>
            <w:hideMark/>
          </w:tcPr>
          <w:p w14:paraId="559B44FA" w14:textId="77777777" w:rsidR="001C37D9" w:rsidRPr="000F0B86" w:rsidRDefault="001C37D9" w:rsidP="001C37D9">
            <w:pPr>
              <w:pStyle w:val="a4"/>
              <w:ind w:left="-121" w:right="-121"/>
            </w:pPr>
            <w:r w:rsidRPr="000F0B86">
              <w:t xml:space="preserve">548.03 </w:t>
            </w:r>
          </w:p>
        </w:tc>
      </w:tr>
      <w:tr w:rsidR="001C37D9" w:rsidRPr="000F0B86" w14:paraId="65AADBF1" w14:textId="77777777" w:rsidTr="001C37D9">
        <w:trPr>
          <w:divId w:val="255408739"/>
          <w:trHeight w:val="312"/>
        </w:trPr>
        <w:tc>
          <w:tcPr>
            <w:tcW w:w="711" w:type="dxa"/>
            <w:vMerge w:val="restart"/>
            <w:noWrap/>
            <w:hideMark/>
          </w:tcPr>
          <w:p w14:paraId="07C000B3" w14:textId="77777777" w:rsidR="001C37D9" w:rsidRPr="000F0B86" w:rsidRDefault="001C37D9" w:rsidP="001C37D9">
            <w:pPr>
              <w:pStyle w:val="a4"/>
              <w:ind w:left="-121" w:right="-121"/>
            </w:pPr>
            <w:r w:rsidRPr="000F0B86">
              <w:t>1</w:t>
            </w:r>
          </w:p>
        </w:tc>
        <w:tc>
          <w:tcPr>
            <w:tcW w:w="769" w:type="dxa"/>
            <w:hideMark/>
          </w:tcPr>
          <w:p w14:paraId="6BE79304" w14:textId="77777777" w:rsidR="001C37D9" w:rsidRPr="000F0B86" w:rsidRDefault="001C37D9" w:rsidP="001C37D9">
            <w:pPr>
              <w:pStyle w:val="a4"/>
              <w:ind w:left="-121" w:right="-121"/>
            </w:pPr>
            <w:r w:rsidRPr="000F0B86">
              <w:rPr>
                <w:rFonts w:hint="eastAsia"/>
              </w:rPr>
              <w:t>上部</w:t>
            </w:r>
          </w:p>
        </w:tc>
        <w:tc>
          <w:tcPr>
            <w:tcW w:w="792" w:type="dxa"/>
            <w:vMerge w:val="restart"/>
            <w:hideMark/>
          </w:tcPr>
          <w:p w14:paraId="2DFFDEF0" w14:textId="77777777" w:rsidR="001C37D9" w:rsidRPr="000F0B86" w:rsidRDefault="001C37D9" w:rsidP="001C37D9">
            <w:pPr>
              <w:pStyle w:val="a4"/>
              <w:ind w:left="-121" w:right="-121"/>
            </w:pPr>
            <w:r w:rsidRPr="000F0B86">
              <w:t xml:space="preserve">5.05 </w:t>
            </w:r>
          </w:p>
        </w:tc>
        <w:tc>
          <w:tcPr>
            <w:tcW w:w="1540" w:type="dxa"/>
            <w:vMerge w:val="restart"/>
            <w:hideMark/>
          </w:tcPr>
          <w:p w14:paraId="4C1878F9" w14:textId="77777777" w:rsidR="001C37D9" w:rsidRPr="000F0B86" w:rsidRDefault="001C37D9" w:rsidP="001C37D9">
            <w:pPr>
              <w:pStyle w:val="a4"/>
              <w:ind w:left="-121" w:right="-121"/>
            </w:pPr>
            <w:r w:rsidRPr="000F0B86">
              <w:t xml:space="preserve">9.96 </w:t>
            </w:r>
          </w:p>
        </w:tc>
        <w:tc>
          <w:tcPr>
            <w:tcW w:w="1540" w:type="dxa"/>
            <w:hideMark/>
          </w:tcPr>
          <w:p w14:paraId="61E5D5DA" w14:textId="77777777" w:rsidR="001C37D9" w:rsidRPr="000F0B86" w:rsidRDefault="001C37D9" w:rsidP="001C37D9">
            <w:pPr>
              <w:pStyle w:val="a4"/>
              <w:ind w:left="-121" w:right="-121"/>
            </w:pPr>
            <w:r w:rsidRPr="000F0B86">
              <w:t xml:space="preserve">199.88 </w:t>
            </w:r>
          </w:p>
        </w:tc>
        <w:tc>
          <w:tcPr>
            <w:tcW w:w="1180" w:type="dxa"/>
            <w:hideMark/>
          </w:tcPr>
          <w:p w14:paraId="4949ED87" w14:textId="77777777" w:rsidR="001C37D9" w:rsidRPr="000F0B86" w:rsidRDefault="001C37D9" w:rsidP="001C37D9">
            <w:pPr>
              <w:pStyle w:val="a4"/>
              <w:ind w:left="-121" w:right="-121"/>
            </w:pPr>
            <w:r w:rsidRPr="000F0B86">
              <w:t xml:space="preserve">0.00 </w:t>
            </w:r>
          </w:p>
        </w:tc>
        <w:tc>
          <w:tcPr>
            <w:tcW w:w="894" w:type="dxa"/>
            <w:hideMark/>
          </w:tcPr>
          <w:p w14:paraId="342A2C03" w14:textId="77777777" w:rsidR="001C37D9" w:rsidRPr="000F0B86" w:rsidRDefault="001C37D9" w:rsidP="001C37D9">
            <w:pPr>
              <w:pStyle w:val="a4"/>
              <w:ind w:left="-121" w:right="-121"/>
            </w:pPr>
            <w:r w:rsidRPr="000F0B86">
              <w:t xml:space="preserve">75.33 </w:t>
            </w:r>
          </w:p>
        </w:tc>
        <w:tc>
          <w:tcPr>
            <w:tcW w:w="800" w:type="dxa"/>
            <w:hideMark/>
          </w:tcPr>
          <w:p w14:paraId="50E72C01" w14:textId="77777777" w:rsidR="001C37D9" w:rsidRPr="000F0B86" w:rsidRDefault="001C37D9" w:rsidP="001C37D9">
            <w:pPr>
              <w:pStyle w:val="a4"/>
              <w:ind w:left="-121" w:right="-121"/>
            </w:pPr>
            <w:r w:rsidRPr="000F0B86">
              <w:t xml:space="preserve">0.00 </w:t>
            </w:r>
          </w:p>
        </w:tc>
        <w:tc>
          <w:tcPr>
            <w:tcW w:w="1294" w:type="dxa"/>
            <w:hideMark/>
          </w:tcPr>
          <w:p w14:paraId="4F90160D" w14:textId="77777777" w:rsidR="001C37D9" w:rsidRPr="000F0B86" w:rsidRDefault="001C37D9" w:rsidP="001C37D9">
            <w:pPr>
              <w:pStyle w:val="a4"/>
              <w:ind w:left="-121" w:right="-121"/>
            </w:pPr>
            <w:r w:rsidRPr="000F0B86">
              <w:t xml:space="preserve">823.24 </w:t>
            </w:r>
          </w:p>
        </w:tc>
      </w:tr>
      <w:tr w:rsidR="001C37D9" w:rsidRPr="000F0B86" w14:paraId="3906D39A" w14:textId="77777777" w:rsidTr="001C37D9">
        <w:trPr>
          <w:divId w:val="255408739"/>
          <w:trHeight w:val="312"/>
        </w:trPr>
        <w:tc>
          <w:tcPr>
            <w:tcW w:w="711" w:type="dxa"/>
            <w:vMerge/>
            <w:hideMark/>
          </w:tcPr>
          <w:p w14:paraId="66C4A9FB" w14:textId="77777777" w:rsidR="001C37D9" w:rsidRPr="000F0B86" w:rsidRDefault="001C37D9" w:rsidP="001C37D9">
            <w:pPr>
              <w:pStyle w:val="a4"/>
              <w:ind w:left="-121" w:right="-121"/>
            </w:pPr>
          </w:p>
        </w:tc>
        <w:tc>
          <w:tcPr>
            <w:tcW w:w="769" w:type="dxa"/>
            <w:hideMark/>
          </w:tcPr>
          <w:p w14:paraId="21B9DE93" w14:textId="77777777" w:rsidR="001C37D9" w:rsidRPr="000F0B86" w:rsidRDefault="001C37D9" w:rsidP="001C37D9">
            <w:pPr>
              <w:pStyle w:val="a4"/>
              <w:ind w:left="-121" w:right="-121"/>
            </w:pPr>
            <w:r w:rsidRPr="000F0B86">
              <w:rPr>
                <w:rFonts w:hint="eastAsia"/>
              </w:rPr>
              <w:t>下部</w:t>
            </w:r>
          </w:p>
        </w:tc>
        <w:tc>
          <w:tcPr>
            <w:tcW w:w="792" w:type="dxa"/>
            <w:vMerge/>
            <w:hideMark/>
          </w:tcPr>
          <w:p w14:paraId="729C5F74" w14:textId="77777777" w:rsidR="001C37D9" w:rsidRPr="000F0B86" w:rsidRDefault="001C37D9" w:rsidP="001C37D9">
            <w:pPr>
              <w:pStyle w:val="a4"/>
              <w:ind w:left="-121" w:right="-121"/>
            </w:pPr>
          </w:p>
        </w:tc>
        <w:tc>
          <w:tcPr>
            <w:tcW w:w="1540" w:type="dxa"/>
            <w:vMerge/>
            <w:hideMark/>
          </w:tcPr>
          <w:p w14:paraId="7406CBDD" w14:textId="77777777" w:rsidR="001C37D9" w:rsidRPr="000F0B86" w:rsidRDefault="001C37D9" w:rsidP="001C37D9">
            <w:pPr>
              <w:pStyle w:val="a4"/>
              <w:ind w:left="-121" w:right="-121"/>
            </w:pPr>
          </w:p>
        </w:tc>
        <w:tc>
          <w:tcPr>
            <w:tcW w:w="1540" w:type="dxa"/>
            <w:hideMark/>
          </w:tcPr>
          <w:p w14:paraId="43C7DEB0" w14:textId="77777777" w:rsidR="001C37D9" w:rsidRPr="000F0B86" w:rsidRDefault="001C37D9" w:rsidP="001C37D9">
            <w:pPr>
              <w:pStyle w:val="a4"/>
              <w:ind w:left="-121" w:right="-121"/>
            </w:pPr>
            <w:r w:rsidRPr="000F0B86">
              <w:t xml:space="preserve">　</w:t>
            </w:r>
          </w:p>
        </w:tc>
        <w:tc>
          <w:tcPr>
            <w:tcW w:w="1180" w:type="dxa"/>
            <w:hideMark/>
          </w:tcPr>
          <w:p w14:paraId="65B6D416" w14:textId="77777777" w:rsidR="001C37D9" w:rsidRPr="000F0B86" w:rsidRDefault="001C37D9" w:rsidP="001C37D9">
            <w:pPr>
              <w:pStyle w:val="a4"/>
              <w:ind w:left="-121" w:right="-121"/>
            </w:pPr>
            <w:r w:rsidRPr="000F0B86">
              <w:t xml:space="preserve">50.30 </w:t>
            </w:r>
          </w:p>
        </w:tc>
        <w:tc>
          <w:tcPr>
            <w:tcW w:w="894" w:type="dxa"/>
            <w:hideMark/>
          </w:tcPr>
          <w:p w14:paraId="31F33B24" w14:textId="77777777" w:rsidR="001C37D9" w:rsidRPr="000F0B86" w:rsidRDefault="001C37D9" w:rsidP="001C37D9">
            <w:pPr>
              <w:pStyle w:val="a4"/>
              <w:ind w:left="-121" w:right="-121"/>
            </w:pPr>
            <w:r w:rsidRPr="000F0B86">
              <w:t xml:space="preserve">0.00 </w:t>
            </w:r>
          </w:p>
        </w:tc>
        <w:tc>
          <w:tcPr>
            <w:tcW w:w="800" w:type="dxa"/>
            <w:hideMark/>
          </w:tcPr>
          <w:p w14:paraId="5B30A42D" w14:textId="77777777" w:rsidR="001C37D9" w:rsidRPr="000F0B86" w:rsidRDefault="001C37D9" w:rsidP="001C37D9">
            <w:pPr>
              <w:pStyle w:val="a4"/>
              <w:ind w:left="-121" w:right="-121"/>
            </w:pPr>
            <w:r w:rsidRPr="000F0B86">
              <w:t xml:space="preserve">0.00 </w:t>
            </w:r>
          </w:p>
        </w:tc>
        <w:tc>
          <w:tcPr>
            <w:tcW w:w="1294" w:type="dxa"/>
            <w:hideMark/>
          </w:tcPr>
          <w:p w14:paraId="741732DA" w14:textId="77777777" w:rsidR="001C37D9" w:rsidRPr="000F0B86" w:rsidRDefault="001C37D9" w:rsidP="001C37D9">
            <w:pPr>
              <w:pStyle w:val="a4"/>
              <w:ind w:left="-121" w:right="-121"/>
            </w:pPr>
            <w:r w:rsidRPr="000F0B86">
              <w:t xml:space="preserve">873.54 </w:t>
            </w:r>
          </w:p>
        </w:tc>
      </w:tr>
    </w:tbl>
    <w:p w14:paraId="12DC1D2F" w14:textId="2F7CB35B" w:rsidR="001F09FC" w:rsidRPr="000F0B86" w:rsidRDefault="00EF3AC9" w:rsidP="006A3FDE">
      <w:pPr>
        <w:ind w:firstLine="486"/>
      </w:pPr>
      <w:r w:rsidRPr="000F0B86">
        <w:rPr>
          <w:rFonts w:hint="eastAsia"/>
        </w:rPr>
        <w:t>内力图</w:t>
      </w:r>
      <w:r w:rsidR="001F09FC" w:rsidRPr="000F0B86">
        <w:rPr>
          <w:rFonts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1F09FC" w:rsidRPr="000F0B86" w14:paraId="5689522E" w14:textId="77777777" w:rsidTr="001F09FC">
        <w:tc>
          <w:tcPr>
            <w:tcW w:w="9344" w:type="dxa"/>
          </w:tcPr>
          <w:p w14:paraId="215860E1" w14:textId="1C9F89F8" w:rsidR="001F09FC" w:rsidRPr="000F0B86" w:rsidRDefault="000F0B86" w:rsidP="005070D9">
            <w:pPr>
              <w:pStyle w:val="a4"/>
              <w:ind w:left="-121" w:right="-121"/>
            </w:pPr>
            <w:r w:rsidRPr="000F0B86">
              <w:pict w14:anchorId="0D1C957D">
                <v:shape id="_x0000_i2671" type="#_x0000_t75" style="width:474.75pt;height:180pt">
                  <v:imagedata r:id="rId94" o:title="" croptop="2453f" cropbottom="1153f" cropleft="4396f" cropright="6884f"/>
                </v:shape>
              </w:pict>
            </w:r>
          </w:p>
        </w:tc>
      </w:tr>
      <w:tr w:rsidR="001F09FC" w:rsidRPr="000F0B86" w14:paraId="64C5ADE3" w14:textId="77777777" w:rsidTr="001F09FC">
        <w:tc>
          <w:tcPr>
            <w:tcW w:w="9344" w:type="dxa"/>
          </w:tcPr>
          <w:p w14:paraId="6D22A29F" w14:textId="155ECC0A" w:rsidR="001F09FC" w:rsidRPr="000F0B86" w:rsidRDefault="000D0F4F" w:rsidP="001F09FC">
            <w:pPr>
              <w:pStyle w:val="ae"/>
              <w:ind w:firstLine="480"/>
            </w:pPr>
            <w:r w:rsidRPr="000F0B86">
              <w:rPr>
                <w:noProof/>
              </w:rPr>
              <w:t>M</w:t>
            </w:r>
            <w:r w:rsidRPr="000F0B86">
              <w:rPr>
                <w:rFonts w:hint="eastAsia"/>
                <w:noProof/>
              </w:rPr>
              <w:t>图</w:t>
            </w:r>
            <w:r w:rsidR="00BB0E22" w:rsidRPr="000F0B86">
              <w:rPr>
                <w:rFonts w:hint="eastAsia"/>
                <w:noProof/>
              </w:rPr>
              <w:t>（单位：</w:t>
            </w:r>
            <w:r w:rsidR="00BB0E22" w:rsidRPr="000F0B86">
              <w:rPr>
                <w:noProof/>
              </w:rPr>
              <w:drawing>
                <wp:inline distT="0" distB="0" distL="0" distR="0" wp14:anchorId="70C65639" wp14:editId="03E6CA90">
                  <wp:extent cx="327747" cy="11820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266" cy="120195"/>
                          </a:xfrm>
                          <a:prstGeom prst="rect">
                            <a:avLst/>
                          </a:prstGeom>
                        </pic:spPr>
                      </pic:pic>
                    </a:graphicData>
                  </a:graphic>
                </wp:inline>
              </w:drawing>
            </w:r>
            <w:r w:rsidR="00BB0E22" w:rsidRPr="000F0B86">
              <w:rPr>
                <w:rFonts w:hint="eastAsia"/>
                <w:noProof/>
              </w:rPr>
              <w:t>）</w:t>
            </w:r>
          </w:p>
        </w:tc>
      </w:tr>
      <w:tr w:rsidR="001F09FC" w:rsidRPr="000F0B86" w14:paraId="1681D4A9" w14:textId="77777777" w:rsidTr="001F09FC">
        <w:tc>
          <w:tcPr>
            <w:tcW w:w="9344" w:type="dxa"/>
          </w:tcPr>
          <w:p w14:paraId="0EACCEAF" w14:textId="07FE6A6C" w:rsidR="001F09FC" w:rsidRPr="000F0B86" w:rsidRDefault="000F0B86" w:rsidP="005070D9">
            <w:pPr>
              <w:pStyle w:val="a4"/>
              <w:ind w:left="-121" w:right="-121"/>
            </w:pPr>
            <w:r w:rsidRPr="000F0B86">
              <w:pict w14:anchorId="79FD5DA5">
                <v:shape id="_x0000_i2670" type="#_x0000_t75" style="width:468.75pt;height:198pt">
                  <v:imagedata r:id="rId95" o:title="" croptop="2453f" cropbottom="1153f" cropleft="2981f" cropright="7472f"/>
                </v:shape>
              </w:pict>
            </w:r>
          </w:p>
        </w:tc>
      </w:tr>
      <w:tr w:rsidR="001F09FC" w:rsidRPr="000F0B86" w14:paraId="510D7F63" w14:textId="77777777" w:rsidTr="001F09FC">
        <w:tc>
          <w:tcPr>
            <w:tcW w:w="9344" w:type="dxa"/>
          </w:tcPr>
          <w:p w14:paraId="0DC81D02" w14:textId="047D8CEE" w:rsidR="001F09FC" w:rsidRPr="000F0B86" w:rsidRDefault="006C43AB" w:rsidP="003E59CF">
            <w:pPr>
              <w:pStyle w:val="ae"/>
              <w:ind w:firstLine="480"/>
            </w:pPr>
            <w:r w:rsidRPr="000F0B86">
              <w:rPr>
                <w:noProof/>
              </w:rPr>
              <w:t>V</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1F09FC" w:rsidRPr="000F0B86" w14:paraId="6B847B06" w14:textId="77777777" w:rsidTr="001F09FC">
        <w:tc>
          <w:tcPr>
            <w:tcW w:w="9344" w:type="dxa"/>
          </w:tcPr>
          <w:p w14:paraId="0DDCD282" w14:textId="25970D5F" w:rsidR="001F09FC" w:rsidRPr="000F0B86" w:rsidRDefault="000F0B86" w:rsidP="005070D9">
            <w:pPr>
              <w:pStyle w:val="a4"/>
              <w:ind w:left="-121" w:right="-121"/>
            </w:pPr>
            <w:r w:rsidRPr="000F0B86">
              <w:lastRenderedPageBreak/>
              <w:pict w14:anchorId="1C13259F">
                <v:shape id="_x0000_i2669" type="#_x0000_t75" style="width:468.75pt;height:180pt">
                  <v:imagedata r:id="rId96" o:title="" croptop="2453f" cropbottom="1153f" cropleft="4396f" cropright="9134f"/>
                </v:shape>
              </w:pict>
            </w:r>
          </w:p>
        </w:tc>
      </w:tr>
      <w:tr w:rsidR="001F09FC" w:rsidRPr="000F0B86" w14:paraId="7AC708E2" w14:textId="77777777" w:rsidTr="001F09FC">
        <w:tc>
          <w:tcPr>
            <w:tcW w:w="9344" w:type="dxa"/>
          </w:tcPr>
          <w:p w14:paraId="54707F0D" w14:textId="65777DC6" w:rsidR="001F09FC" w:rsidRPr="000F0B86" w:rsidRDefault="006C43AB" w:rsidP="001F09FC">
            <w:pPr>
              <w:pStyle w:val="ae"/>
              <w:ind w:firstLine="480"/>
            </w:pPr>
            <w:r w:rsidRPr="000F0B86">
              <w:rPr>
                <w:noProof/>
              </w:rPr>
              <w:t>N</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1F09FC" w:rsidRPr="000F0B86" w14:paraId="404BC3FB" w14:textId="77777777" w:rsidTr="001F09FC">
        <w:tc>
          <w:tcPr>
            <w:tcW w:w="9344" w:type="dxa"/>
          </w:tcPr>
          <w:p w14:paraId="40ACCD46" w14:textId="5E88530D" w:rsidR="00EF3AC9" w:rsidRPr="000F0B86" w:rsidRDefault="00055EC5" w:rsidP="00EF3AC9">
            <w:pPr>
              <w:pStyle w:val="ae"/>
              <w:ind w:firstLine="480"/>
            </w:pPr>
            <w:r w:rsidRPr="000F0B86">
              <w:rPr>
                <w:rFonts w:cs="Times New Roman"/>
              </w:rPr>
              <w:t>图</w:t>
            </w:r>
            <w:r w:rsidRPr="000F0B86">
              <w:rPr>
                <w:rFonts w:cs="Times New Roman"/>
              </w:rPr>
              <w:t>6.</w:t>
            </w:r>
            <w:r w:rsidR="001C37D9" w:rsidRPr="000F0B86">
              <w:rPr>
                <w:rFonts w:cs="Times New Roman"/>
                <w:noProof/>
              </w:rPr>
              <w:t>6</w:t>
            </w:r>
            <w:r w:rsidR="006C43AB" w:rsidRPr="000F0B86">
              <w:rPr>
                <w:noProof/>
              </w:rPr>
              <w:t xml:space="preserve"> </w:t>
            </w:r>
            <w:r w:rsidR="006C43AB" w:rsidRPr="000F0B86">
              <w:rPr>
                <w:rFonts w:hint="eastAsia"/>
                <w:noProof/>
              </w:rPr>
              <w:t>内力图</w:t>
            </w:r>
          </w:p>
        </w:tc>
      </w:tr>
    </w:tbl>
    <w:p w14:paraId="35AA4DF3" w14:textId="6C7CEF72" w:rsidR="00812EEC" w:rsidRPr="000F0B86" w:rsidRDefault="00812EEC" w:rsidP="006919D3">
      <w:pPr>
        <w:pStyle w:val="2"/>
        <w:rPr>
          <w:rFonts w:cs="Times New Roman"/>
        </w:rPr>
      </w:pPr>
      <w:bookmarkStart w:id="195" w:name="_Toc127133578"/>
      <w:bookmarkStart w:id="196" w:name="_Toc127134008"/>
      <w:r w:rsidRPr="000F0B86">
        <w:rPr>
          <w:rFonts w:cs="Times New Roman"/>
        </w:rPr>
        <w:t xml:space="preserve">6.8 </w:t>
      </w:r>
      <w:bookmarkStart w:id="197" w:name="_Hlk115295554"/>
      <w:r w:rsidRPr="000F0B86">
        <w:rPr>
          <w:rFonts w:cs="Times New Roman"/>
        </w:rPr>
        <w:t>活载</w:t>
      </w:r>
      <w:r w:rsidR="00EF3AC9" w:rsidRPr="000F0B86">
        <w:rPr>
          <w:rFonts w:cs="Times New Roman" w:hint="eastAsia"/>
        </w:rPr>
        <w:t>固</w:t>
      </w:r>
      <w:r w:rsidRPr="000F0B86">
        <w:rPr>
          <w:rFonts w:cs="Times New Roman"/>
        </w:rPr>
        <w:t>端弯矩</w:t>
      </w:r>
      <w:bookmarkEnd w:id="191"/>
      <w:bookmarkEnd w:id="192"/>
      <w:bookmarkEnd w:id="195"/>
      <w:bookmarkEnd w:id="196"/>
      <w:bookmarkEnd w:id="197"/>
    </w:p>
    <w:p w14:paraId="50DA3BEE" w14:textId="77777777" w:rsidR="00B41534" w:rsidRPr="000F0B86" w:rsidRDefault="00B41534" w:rsidP="00B41534">
      <w:pPr>
        <w:ind w:firstLine="486"/>
      </w:pPr>
      <w:bookmarkStart w:id="198" w:name="_Hlk115295560"/>
      <w:r w:rsidRPr="000F0B86">
        <w:rPr>
          <w:rFonts w:hint="eastAsia"/>
          <w:noProof/>
        </w:rPr>
        <w:t>梁端弯矩可按下式计算：（顺时针为正）</w:t>
      </w:r>
    </w:p>
    <w:bookmarkEnd w:id="198"/>
    <w:p w14:paraId="1A59D3B2" w14:textId="45F3BD07" w:rsidR="000B3CAF" w:rsidRPr="000F0B86" w:rsidRDefault="000F0B86" w:rsidP="000B3CAF">
      <w:pPr>
        <w:ind w:firstLine="486"/>
        <w:jc w:val="center"/>
      </w:pPr>
      <w:r w:rsidRPr="000F0B86">
        <w:rPr>
          <w:position w:val="-24"/>
        </w:rPr>
        <w:pict w14:anchorId="66257483">
          <v:shape id="_x0000_i2668" type="#_x0000_t75" style="width:1in;height:30pt">
            <v:imagedata r:id="rId85" o:title=""/>
          </v:shape>
        </w:pict>
      </w:r>
    </w:p>
    <w:p w14:paraId="031B2185" w14:textId="6EA1B68E" w:rsidR="000B3CAF" w:rsidRPr="000F0B86" w:rsidRDefault="000F0B86" w:rsidP="000B3CAF">
      <w:pPr>
        <w:ind w:firstLine="486"/>
        <w:jc w:val="center"/>
      </w:pPr>
      <w:r w:rsidRPr="000F0B86">
        <w:rPr>
          <w:position w:val="-24"/>
        </w:rPr>
        <w:pict w14:anchorId="25A2B90C">
          <v:shape id="_x0000_i2667" type="#_x0000_t75" style="width:60pt;height:30pt">
            <v:imagedata r:id="rId86" o:title=""/>
          </v:shape>
        </w:pict>
      </w:r>
    </w:p>
    <w:p w14:paraId="226F6733" w14:textId="117EA699" w:rsidR="001C37D9" w:rsidRPr="000F0B86" w:rsidRDefault="00055EC5" w:rsidP="001C37D9">
      <w:pPr>
        <w:pStyle w:val="ae"/>
      </w:pPr>
      <w:bookmarkStart w:id="199" w:name="_Toc4972905"/>
      <w:bookmarkStart w:id="200" w:name="_Toc6260093"/>
      <w:r w:rsidRPr="000F0B86">
        <w:rPr>
          <w:rFonts w:hint="eastAsia"/>
        </w:rPr>
        <w:t>表</w:t>
      </w:r>
      <w:r w:rsidRPr="000F0B86">
        <w:t>6.</w:t>
      </w:r>
      <w:r w:rsidR="001C37D9" w:rsidRPr="000F0B86">
        <w:rPr>
          <w:noProof/>
        </w:rPr>
        <w:t>11</w:t>
      </w:r>
      <w:r w:rsidR="005A7887" w:rsidRPr="000F0B86">
        <w:t xml:space="preserve"> </w:t>
      </w:r>
      <w:bookmarkStart w:id="201" w:name="_Hlk115295894"/>
      <w:r w:rsidR="005A7887" w:rsidRPr="000F0B86">
        <w:rPr>
          <w:rFonts w:hint="eastAsia"/>
        </w:rPr>
        <w:t>梁端弯矩计算</w:t>
      </w:r>
      <w:bookmarkEnd w:id="201"/>
    </w:p>
    <w:tbl>
      <w:tblPr>
        <w:tblStyle w:val="ad"/>
        <w:tblW w:w="5670" w:type="dxa"/>
        <w:tblLook w:val="04A0" w:firstRow="1" w:lastRow="0" w:firstColumn="1" w:lastColumn="0" w:noHBand="0" w:noVBand="1"/>
      </w:tblPr>
      <w:tblGrid>
        <w:gridCol w:w="557"/>
        <w:gridCol w:w="760"/>
        <w:gridCol w:w="752"/>
        <w:gridCol w:w="761"/>
        <w:gridCol w:w="761"/>
        <w:gridCol w:w="753"/>
        <w:gridCol w:w="761"/>
        <w:gridCol w:w="753"/>
        <w:gridCol w:w="705"/>
        <w:gridCol w:w="681"/>
        <w:gridCol w:w="642"/>
        <w:gridCol w:w="753"/>
        <w:gridCol w:w="705"/>
      </w:tblGrid>
      <w:tr w:rsidR="001C37D9" w:rsidRPr="000F0B86" w14:paraId="614B2F6D" w14:textId="77777777" w:rsidTr="001C37D9">
        <w:trPr>
          <w:divId w:val="1947883338"/>
          <w:trHeight w:val="324"/>
        </w:trPr>
        <w:tc>
          <w:tcPr>
            <w:tcW w:w="740" w:type="dxa"/>
            <w:vMerge w:val="restart"/>
            <w:noWrap/>
            <w:hideMark/>
          </w:tcPr>
          <w:p w14:paraId="58303D5F" w14:textId="68626952" w:rsidR="001C37D9" w:rsidRPr="000F0B86" w:rsidRDefault="001C37D9" w:rsidP="001C37D9">
            <w:pPr>
              <w:pStyle w:val="a4"/>
              <w:ind w:left="-121" w:right="-121"/>
            </w:pPr>
            <w:r w:rsidRPr="000F0B86">
              <w:rPr>
                <w:rFonts w:hint="eastAsia"/>
              </w:rPr>
              <w:t>楼层</w:t>
            </w:r>
          </w:p>
        </w:tc>
        <w:tc>
          <w:tcPr>
            <w:tcW w:w="3141" w:type="dxa"/>
            <w:gridSpan w:val="3"/>
            <w:noWrap/>
            <w:hideMark/>
          </w:tcPr>
          <w:p w14:paraId="4DAF5B4C" w14:textId="77777777" w:rsidR="001C37D9" w:rsidRPr="000F0B86" w:rsidRDefault="001C37D9" w:rsidP="001C37D9">
            <w:pPr>
              <w:pStyle w:val="a4"/>
              <w:ind w:left="-121" w:right="-121"/>
              <w:rPr>
                <w:noProof/>
              </w:rPr>
            </w:pPr>
            <w:r w:rsidRPr="000F0B86">
              <w:t>q</w:t>
            </w:r>
            <w:r w:rsidRPr="000F0B86">
              <w:rPr>
                <w:rFonts w:hint="eastAsia"/>
              </w:rPr>
              <w:t>（</w:t>
            </w:r>
            <w:r w:rsidRPr="000F0B86">
              <w:t>kN</w:t>
            </w:r>
            <w:r w:rsidRPr="000F0B86">
              <w:rPr>
                <w:noProof/>
              </w:rPr>
              <w:t>/m</w:t>
            </w:r>
            <w:r w:rsidRPr="000F0B86">
              <w:rPr>
                <w:rFonts w:hint="eastAsia"/>
                <w:noProof/>
              </w:rPr>
              <w:t>）</w:t>
            </w:r>
          </w:p>
        </w:tc>
        <w:tc>
          <w:tcPr>
            <w:tcW w:w="3141" w:type="dxa"/>
            <w:gridSpan w:val="3"/>
            <w:noWrap/>
            <w:hideMark/>
          </w:tcPr>
          <w:p w14:paraId="5B4E6121" w14:textId="77777777" w:rsidR="001C37D9" w:rsidRPr="000F0B86" w:rsidRDefault="001C37D9" w:rsidP="001C37D9">
            <w:pPr>
              <w:pStyle w:val="a4"/>
              <w:ind w:left="-121" w:right="-121"/>
            </w:pPr>
            <w:r w:rsidRPr="000F0B86">
              <w:t>l</w:t>
            </w:r>
            <w:r w:rsidRPr="000F0B86">
              <w:rPr>
                <w:rFonts w:hint="eastAsia"/>
              </w:rPr>
              <w:t>（</w:t>
            </w:r>
            <w:r w:rsidRPr="000F0B86">
              <w:t>m</w:t>
            </w:r>
            <w:r w:rsidRPr="000F0B86">
              <w:rPr>
                <w:rFonts w:hint="eastAsia"/>
              </w:rPr>
              <w:t>）</w:t>
            </w:r>
          </w:p>
        </w:tc>
        <w:tc>
          <w:tcPr>
            <w:tcW w:w="2004" w:type="dxa"/>
            <w:gridSpan w:val="2"/>
            <w:noWrap/>
            <w:hideMark/>
          </w:tcPr>
          <w:p w14:paraId="68F105C1" w14:textId="77777777" w:rsidR="001C37D9" w:rsidRPr="000F0B86" w:rsidRDefault="001C37D9" w:rsidP="001C37D9">
            <w:pPr>
              <w:pStyle w:val="a4"/>
              <w:ind w:left="-121" w:right="-121"/>
            </w:pPr>
            <w:r w:rsidRPr="000F0B86">
              <w:t>AB</w:t>
            </w:r>
          </w:p>
        </w:tc>
        <w:tc>
          <w:tcPr>
            <w:tcW w:w="1798" w:type="dxa"/>
            <w:gridSpan w:val="2"/>
            <w:noWrap/>
            <w:hideMark/>
          </w:tcPr>
          <w:p w14:paraId="0176A3FE" w14:textId="77777777" w:rsidR="001C37D9" w:rsidRPr="000F0B86" w:rsidRDefault="001C37D9" w:rsidP="001C37D9">
            <w:pPr>
              <w:pStyle w:val="a4"/>
              <w:ind w:left="-121" w:right="-121"/>
            </w:pPr>
            <w:r w:rsidRPr="000F0B86">
              <w:t>BC</w:t>
            </w:r>
          </w:p>
        </w:tc>
        <w:tc>
          <w:tcPr>
            <w:tcW w:w="2004" w:type="dxa"/>
            <w:gridSpan w:val="2"/>
            <w:noWrap/>
            <w:hideMark/>
          </w:tcPr>
          <w:p w14:paraId="3F7E09CF" w14:textId="77777777" w:rsidR="001C37D9" w:rsidRPr="000F0B86" w:rsidRDefault="001C37D9" w:rsidP="001C37D9">
            <w:pPr>
              <w:pStyle w:val="a4"/>
              <w:ind w:left="-121" w:right="-121"/>
            </w:pPr>
            <w:r w:rsidRPr="000F0B86">
              <w:t>CD</w:t>
            </w:r>
          </w:p>
        </w:tc>
      </w:tr>
      <w:tr w:rsidR="001C37D9" w:rsidRPr="000F0B86" w14:paraId="06BB37C9" w14:textId="77777777" w:rsidTr="001C37D9">
        <w:trPr>
          <w:divId w:val="1947883338"/>
          <w:trHeight w:val="336"/>
        </w:trPr>
        <w:tc>
          <w:tcPr>
            <w:tcW w:w="740" w:type="dxa"/>
            <w:vMerge/>
            <w:hideMark/>
          </w:tcPr>
          <w:p w14:paraId="1C675D1D" w14:textId="77777777" w:rsidR="001C37D9" w:rsidRPr="000F0B86" w:rsidRDefault="001C37D9" w:rsidP="001C37D9">
            <w:pPr>
              <w:pStyle w:val="a4"/>
              <w:ind w:left="-121" w:right="-121"/>
            </w:pPr>
          </w:p>
        </w:tc>
        <w:tc>
          <w:tcPr>
            <w:tcW w:w="1051" w:type="dxa"/>
            <w:noWrap/>
            <w:hideMark/>
          </w:tcPr>
          <w:p w14:paraId="446BE652" w14:textId="77777777" w:rsidR="001C37D9" w:rsidRPr="000F0B86" w:rsidRDefault="001C37D9" w:rsidP="001C37D9">
            <w:pPr>
              <w:pStyle w:val="a4"/>
              <w:ind w:left="-121" w:right="-121"/>
            </w:pPr>
            <w:r w:rsidRPr="000F0B86">
              <w:t>AB</w:t>
            </w:r>
          </w:p>
        </w:tc>
        <w:tc>
          <w:tcPr>
            <w:tcW w:w="1039" w:type="dxa"/>
            <w:noWrap/>
            <w:hideMark/>
          </w:tcPr>
          <w:p w14:paraId="7A6FA7E2" w14:textId="77777777" w:rsidR="001C37D9" w:rsidRPr="000F0B86" w:rsidRDefault="001C37D9" w:rsidP="001C37D9">
            <w:pPr>
              <w:pStyle w:val="a4"/>
              <w:ind w:left="-121" w:right="-121"/>
            </w:pPr>
            <w:r w:rsidRPr="000F0B86">
              <w:t>BC</w:t>
            </w:r>
          </w:p>
        </w:tc>
        <w:tc>
          <w:tcPr>
            <w:tcW w:w="1051" w:type="dxa"/>
            <w:noWrap/>
            <w:hideMark/>
          </w:tcPr>
          <w:p w14:paraId="28888FF9" w14:textId="77777777" w:rsidR="001C37D9" w:rsidRPr="000F0B86" w:rsidRDefault="001C37D9" w:rsidP="001C37D9">
            <w:pPr>
              <w:pStyle w:val="a4"/>
              <w:ind w:left="-121" w:right="-121"/>
            </w:pPr>
            <w:r w:rsidRPr="000F0B86">
              <w:t>CD</w:t>
            </w:r>
          </w:p>
        </w:tc>
        <w:tc>
          <w:tcPr>
            <w:tcW w:w="1051" w:type="dxa"/>
            <w:noWrap/>
            <w:hideMark/>
          </w:tcPr>
          <w:p w14:paraId="1A081B80" w14:textId="77777777" w:rsidR="001C37D9" w:rsidRPr="000F0B86" w:rsidRDefault="001C37D9" w:rsidP="001C37D9">
            <w:pPr>
              <w:pStyle w:val="a4"/>
              <w:ind w:left="-121" w:right="-121"/>
            </w:pPr>
            <w:r w:rsidRPr="000F0B86">
              <w:t>AB</w:t>
            </w:r>
          </w:p>
        </w:tc>
        <w:tc>
          <w:tcPr>
            <w:tcW w:w="1039" w:type="dxa"/>
            <w:noWrap/>
            <w:hideMark/>
          </w:tcPr>
          <w:p w14:paraId="4413C163" w14:textId="77777777" w:rsidR="001C37D9" w:rsidRPr="000F0B86" w:rsidRDefault="001C37D9" w:rsidP="001C37D9">
            <w:pPr>
              <w:pStyle w:val="a4"/>
              <w:ind w:left="-121" w:right="-121"/>
            </w:pPr>
            <w:r w:rsidRPr="000F0B86">
              <w:t>BC</w:t>
            </w:r>
          </w:p>
        </w:tc>
        <w:tc>
          <w:tcPr>
            <w:tcW w:w="1051" w:type="dxa"/>
            <w:noWrap/>
            <w:hideMark/>
          </w:tcPr>
          <w:p w14:paraId="44EEBC2B" w14:textId="77777777" w:rsidR="001C37D9" w:rsidRPr="000F0B86" w:rsidRDefault="001C37D9" w:rsidP="001C37D9">
            <w:pPr>
              <w:pStyle w:val="a4"/>
              <w:ind w:left="-121" w:right="-121"/>
            </w:pPr>
            <w:r w:rsidRPr="000F0B86">
              <w:t>CD</w:t>
            </w:r>
          </w:p>
        </w:tc>
        <w:tc>
          <w:tcPr>
            <w:tcW w:w="1039" w:type="dxa"/>
            <w:noWrap/>
            <w:hideMark/>
          </w:tcPr>
          <w:p w14:paraId="15B5A939"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左</w:t>
            </w:r>
          </w:p>
        </w:tc>
        <w:tc>
          <w:tcPr>
            <w:tcW w:w="965" w:type="dxa"/>
            <w:noWrap/>
            <w:hideMark/>
          </w:tcPr>
          <w:p w14:paraId="75299CE3"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右</w:t>
            </w:r>
          </w:p>
        </w:tc>
        <w:tc>
          <w:tcPr>
            <w:tcW w:w="929" w:type="dxa"/>
            <w:noWrap/>
            <w:hideMark/>
          </w:tcPr>
          <w:p w14:paraId="58749E9C"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左</w:t>
            </w:r>
          </w:p>
        </w:tc>
        <w:tc>
          <w:tcPr>
            <w:tcW w:w="869" w:type="dxa"/>
            <w:noWrap/>
            <w:hideMark/>
          </w:tcPr>
          <w:p w14:paraId="0CF5A11D"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右</w:t>
            </w:r>
          </w:p>
        </w:tc>
        <w:tc>
          <w:tcPr>
            <w:tcW w:w="1039" w:type="dxa"/>
            <w:noWrap/>
            <w:hideMark/>
          </w:tcPr>
          <w:p w14:paraId="4632923A"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左</w:t>
            </w:r>
          </w:p>
        </w:tc>
        <w:tc>
          <w:tcPr>
            <w:tcW w:w="965" w:type="dxa"/>
            <w:noWrap/>
            <w:hideMark/>
          </w:tcPr>
          <w:p w14:paraId="1D2099DB" w14:textId="77777777" w:rsidR="001C37D9" w:rsidRPr="000F0B86" w:rsidRDefault="001C37D9" w:rsidP="001C37D9">
            <w:pPr>
              <w:pStyle w:val="a4"/>
              <w:ind w:left="-121" w:right="-121"/>
            </w:pPr>
            <w:r w:rsidRPr="000F0B86">
              <w:rPr>
                <w:i/>
                <w:iCs/>
              </w:rPr>
              <w:t>M</w:t>
            </w:r>
            <w:r w:rsidRPr="000F0B86">
              <w:rPr>
                <w:rFonts w:hint="eastAsia"/>
                <w:i/>
                <w:iCs/>
              </w:rPr>
              <w:t>b</w:t>
            </w:r>
            <w:r w:rsidRPr="000F0B86">
              <w:rPr>
                <w:rFonts w:hint="eastAsia"/>
                <w:i/>
                <w:iCs/>
              </w:rPr>
              <w:t>右</w:t>
            </w:r>
          </w:p>
        </w:tc>
      </w:tr>
      <w:tr w:rsidR="001C37D9" w:rsidRPr="000F0B86" w14:paraId="5D521BB6" w14:textId="77777777" w:rsidTr="001C37D9">
        <w:trPr>
          <w:divId w:val="1947883338"/>
          <w:trHeight w:val="312"/>
        </w:trPr>
        <w:tc>
          <w:tcPr>
            <w:tcW w:w="740" w:type="dxa"/>
            <w:noWrap/>
            <w:hideMark/>
          </w:tcPr>
          <w:p w14:paraId="5757C999" w14:textId="77777777" w:rsidR="001C37D9" w:rsidRPr="000F0B86" w:rsidRDefault="001C37D9" w:rsidP="001C37D9">
            <w:pPr>
              <w:pStyle w:val="a4"/>
              <w:ind w:left="-121" w:right="-121"/>
            </w:pPr>
            <w:r w:rsidRPr="000F0B86">
              <w:t>3</w:t>
            </w:r>
          </w:p>
        </w:tc>
        <w:tc>
          <w:tcPr>
            <w:tcW w:w="1051" w:type="dxa"/>
            <w:noWrap/>
            <w:hideMark/>
          </w:tcPr>
          <w:p w14:paraId="5DDDD988" w14:textId="77777777" w:rsidR="001C37D9" w:rsidRPr="000F0B86" w:rsidRDefault="001C37D9" w:rsidP="001C37D9">
            <w:pPr>
              <w:pStyle w:val="a4"/>
              <w:ind w:left="-121" w:right="-121"/>
            </w:pPr>
            <w:r w:rsidRPr="000F0B86">
              <w:t>1.57</w:t>
            </w:r>
          </w:p>
        </w:tc>
        <w:tc>
          <w:tcPr>
            <w:tcW w:w="1039" w:type="dxa"/>
            <w:noWrap/>
            <w:hideMark/>
          </w:tcPr>
          <w:p w14:paraId="22EF2647" w14:textId="77777777" w:rsidR="001C37D9" w:rsidRPr="000F0B86" w:rsidRDefault="001C37D9" w:rsidP="001C37D9">
            <w:pPr>
              <w:pStyle w:val="a4"/>
              <w:ind w:left="-121" w:right="-121"/>
            </w:pPr>
            <w:r w:rsidRPr="000F0B86">
              <w:t>0</w:t>
            </w:r>
          </w:p>
        </w:tc>
        <w:tc>
          <w:tcPr>
            <w:tcW w:w="1051" w:type="dxa"/>
            <w:noWrap/>
            <w:hideMark/>
          </w:tcPr>
          <w:p w14:paraId="4B9C2C89" w14:textId="77777777" w:rsidR="001C37D9" w:rsidRPr="000F0B86" w:rsidRDefault="001C37D9" w:rsidP="001C37D9">
            <w:pPr>
              <w:pStyle w:val="a4"/>
              <w:ind w:left="-121" w:right="-121"/>
            </w:pPr>
            <w:r w:rsidRPr="000F0B86">
              <w:t>1.57</w:t>
            </w:r>
          </w:p>
        </w:tc>
        <w:tc>
          <w:tcPr>
            <w:tcW w:w="1051" w:type="dxa"/>
            <w:noWrap/>
            <w:hideMark/>
          </w:tcPr>
          <w:p w14:paraId="41656D32" w14:textId="77777777" w:rsidR="001C37D9" w:rsidRPr="000F0B86" w:rsidRDefault="001C37D9" w:rsidP="001C37D9">
            <w:pPr>
              <w:pStyle w:val="a4"/>
              <w:ind w:left="-121" w:right="-121"/>
            </w:pPr>
            <w:r w:rsidRPr="000F0B86">
              <w:t>6</w:t>
            </w:r>
          </w:p>
        </w:tc>
        <w:tc>
          <w:tcPr>
            <w:tcW w:w="1039" w:type="dxa"/>
            <w:noWrap/>
            <w:hideMark/>
          </w:tcPr>
          <w:p w14:paraId="6B1AE071" w14:textId="77777777" w:rsidR="001C37D9" w:rsidRPr="000F0B86" w:rsidRDefault="001C37D9" w:rsidP="001C37D9">
            <w:pPr>
              <w:pStyle w:val="a4"/>
              <w:ind w:left="-121" w:right="-121"/>
            </w:pPr>
            <w:r w:rsidRPr="000F0B86">
              <w:t>2.1</w:t>
            </w:r>
          </w:p>
        </w:tc>
        <w:tc>
          <w:tcPr>
            <w:tcW w:w="1051" w:type="dxa"/>
            <w:noWrap/>
            <w:hideMark/>
          </w:tcPr>
          <w:p w14:paraId="0121419F" w14:textId="77777777" w:rsidR="001C37D9" w:rsidRPr="000F0B86" w:rsidRDefault="001C37D9" w:rsidP="001C37D9">
            <w:pPr>
              <w:pStyle w:val="a4"/>
              <w:ind w:left="-121" w:right="-121"/>
            </w:pPr>
            <w:r w:rsidRPr="000F0B86">
              <w:t>6</w:t>
            </w:r>
          </w:p>
        </w:tc>
        <w:tc>
          <w:tcPr>
            <w:tcW w:w="1039" w:type="dxa"/>
            <w:noWrap/>
            <w:hideMark/>
          </w:tcPr>
          <w:p w14:paraId="73DF19E5" w14:textId="77777777" w:rsidR="001C37D9" w:rsidRPr="000F0B86" w:rsidRDefault="001C37D9" w:rsidP="001C37D9">
            <w:pPr>
              <w:pStyle w:val="a4"/>
              <w:ind w:left="-121" w:right="-121"/>
            </w:pPr>
            <w:r w:rsidRPr="000F0B86">
              <w:t>-4.71</w:t>
            </w:r>
          </w:p>
        </w:tc>
        <w:tc>
          <w:tcPr>
            <w:tcW w:w="965" w:type="dxa"/>
            <w:noWrap/>
            <w:hideMark/>
          </w:tcPr>
          <w:p w14:paraId="50F15BAE" w14:textId="77777777" w:rsidR="001C37D9" w:rsidRPr="000F0B86" w:rsidRDefault="001C37D9" w:rsidP="001C37D9">
            <w:pPr>
              <w:pStyle w:val="a4"/>
              <w:ind w:left="-121" w:right="-121"/>
            </w:pPr>
            <w:r w:rsidRPr="000F0B86">
              <w:t>4.71</w:t>
            </w:r>
          </w:p>
        </w:tc>
        <w:tc>
          <w:tcPr>
            <w:tcW w:w="929" w:type="dxa"/>
            <w:noWrap/>
            <w:hideMark/>
          </w:tcPr>
          <w:p w14:paraId="56570065" w14:textId="77777777" w:rsidR="001C37D9" w:rsidRPr="000F0B86" w:rsidRDefault="001C37D9" w:rsidP="001C37D9">
            <w:pPr>
              <w:pStyle w:val="a4"/>
              <w:ind w:left="-121" w:right="-121"/>
            </w:pPr>
            <w:r w:rsidRPr="000F0B86">
              <w:t>0</w:t>
            </w:r>
          </w:p>
        </w:tc>
        <w:tc>
          <w:tcPr>
            <w:tcW w:w="869" w:type="dxa"/>
            <w:noWrap/>
            <w:hideMark/>
          </w:tcPr>
          <w:p w14:paraId="62B708E4" w14:textId="77777777" w:rsidR="001C37D9" w:rsidRPr="000F0B86" w:rsidRDefault="001C37D9" w:rsidP="001C37D9">
            <w:pPr>
              <w:pStyle w:val="a4"/>
              <w:ind w:left="-121" w:right="-121"/>
            </w:pPr>
            <w:r w:rsidRPr="000F0B86">
              <w:t>0</w:t>
            </w:r>
          </w:p>
        </w:tc>
        <w:tc>
          <w:tcPr>
            <w:tcW w:w="1039" w:type="dxa"/>
            <w:noWrap/>
            <w:hideMark/>
          </w:tcPr>
          <w:p w14:paraId="22DD09BE" w14:textId="77777777" w:rsidR="001C37D9" w:rsidRPr="000F0B86" w:rsidRDefault="001C37D9" w:rsidP="001C37D9">
            <w:pPr>
              <w:pStyle w:val="a4"/>
              <w:ind w:left="-121" w:right="-121"/>
            </w:pPr>
            <w:r w:rsidRPr="000F0B86">
              <w:t>-4.71</w:t>
            </w:r>
          </w:p>
        </w:tc>
        <w:tc>
          <w:tcPr>
            <w:tcW w:w="965" w:type="dxa"/>
            <w:noWrap/>
            <w:hideMark/>
          </w:tcPr>
          <w:p w14:paraId="14CB7B9E" w14:textId="77777777" w:rsidR="001C37D9" w:rsidRPr="000F0B86" w:rsidRDefault="001C37D9" w:rsidP="001C37D9">
            <w:pPr>
              <w:pStyle w:val="a4"/>
              <w:ind w:left="-121" w:right="-121"/>
            </w:pPr>
            <w:r w:rsidRPr="000F0B86">
              <w:t>4.71</w:t>
            </w:r>
          </w:p>
        </w:tc>
      </w:tr>
      <w:tr w:rsidR="001C37D9" w:rsidRPr="000F0B86" w14:paraId="652240DA" w14:textId="77777777" w:rsidTr="001C37D9">
        <w:trPr>
          <w:divId w:val="1947883338"/>
          <w:trHeight w:val="324"/>
        </w:trPr>
        <w:tc>
          <w:tcPr>
            <w:tcW w:w="740" w:type="dxa"/>
            <w:noWrap/>
            <w:hideMark/>
          </w:tcPr>
          <w:p w14:paraId="31FE019D" w14:textId="77777777" w:rsidR="001C37D9" w:rsidRPr="000F0B86" w:rsidRDefault="001C37D9" w:rsidP="001C37D9">
            <w:pPr>
              <w:pStyle w:val="a4"/>
              <w:ind w:left="-121" w:right="-121"/>
            </w:pPr>
            <w:r w:rsidRPr="000F0B86">
              <w:t>2</w:t>
            </w:r>
          </w:p>
        </w:tc>
        <w:tc>
          <w:tcPr>
            <w:tcW w:w="1051" w:type="dxa"/>
            <w:noWrap/>
            <w:hideMark/>
          </w:tcPr>
          <w:p w14:paraId="7890BE78" w14:textId="77777777" w:rsidR="001C37D9" w:rsidRPr="000F0B86" w:rsidRDefault="001C37D9" w:rsidP="001C37D9">
            <w:pPr>
              <w:pStyle w:val="a4"/>
              <w:ind w:left="-121" w:right="-121"/>
            </w:pPr>
            <w:r w:rsidRPr="000F0B86">
              <w:t>7.85</w:t>
            </w:r>
          </w:p>
        </w:tc>
        <w:tc>
          <w:tcPr>
            <w:tcW w:w="1039" w:type="dxa"/>
            <w:noWrap/>
            <w:hideMark/>
          </w:tcPr>
          <w:p w14:paraId="63E80B03" w14:textId="77777777" w:rsidR="001C37D9" w:rsidRPr="000F0B86" w:rsidRDefault="001C37D9" w:rsidP="001C37D9">
            <w:pPr>
              <w:pStyle w:val="a4"/>
              <w:ind w:left="-121" w:right="-121"/>
            </w:pPr>
            <w:r w:rsidRPr="000F0B86">
              <w:t>0</w:t>
            </w:r>
          </w:p>
        </w:tc>
        <w:tc>
          <w:tcPr>
            <w:tcW w:w="1051" w:type="dxa"/>
            <w:noWrap/>
            <w:hideMark/>
          </w:tcPr>
          <w:p w14:paraId="57FB5106" w14:textId="77777777" w:rsidR="001C37D9" w:rsidRPr="000F0B86" w:rsidRDefault="001C37D9" w:rsidP="001C37D9">
            <w:pPr>
              <w:pStyle w:val="a4"/>
              <w:ind w:left="-121" w:right="-121"/>
            </w:pPr>
            <w:r w:rsidRPr="000F0B86">
              <w:t>7.85</w:t>
            </w:r>
          </w:p>
        </w:tc>
        <w:tc>
          <w:tcPr>
            <w:tcW w:w="1051" w:type="dxa"/>
            <w:noWrap/>
            <w:hideMark/>
          </w:tcPr>
          <w:p w14:paraId="5F603256" w14:textId="77777777" w:rsidR="001C37D9" w:rsidRPr="000F0B86" w:rsidRDefault="001C37D9" w:rsidP="001C37D9">
            <w:pPr>
              <w:pStyle w:val="a4"/>
              <w:ind w:left="-121" w:right="-121"/>
            </w:pPr>
            <w:r w:rsidRPr="000F0B86">
              <w:t>6</w:t>
            </w:r>
          </w:p>
        </w:tc>
        <w:tc>
          <w:tcPr>
            <w:tcW w:w="1039" w:type="dxa"/>
            <w:noWrap/>
            <w:hideMark/>
          </w:tcPr>
          <w:p w14:paraId="0878014F" w14:textId="77777777" w:rsidR="001C37D9" w:rsidRPr="000F0B86" w:rsidRDefault="001C37D9" w:rsidP="001C37D9">
            <w:pPr>
              <w:pStyle w:val="a4"/>
              <w:ind w:left="-121" w:right="-121"/>
            </w:pPr>
            <w:r w:rsidRPr="000F0B86">
              <w:t>2.1</w:t>
            </w:r>
          </w:p>
        </w:tc>
        <w:tc>
          <w:tcPr>
            <w:tcW w:w="1051" w:type="dxa"/>
            <w:noWrap/>
            <w:hideMark/>
          </w:tcPr>
          <w:p w14:paraId="7ED6F508" w14:textId="77777777" w:rsidR="001C37D9" w:rsidRPr="000F0B86" w:rsidRDefault="001C37D9" w:rsidP="001C37D9">
            <w:pPr>
              <w:pStyle w:val="a4"/>
              <w:ind w:left="-121" w:right="-121"/>
            </w:pPr>
            <w:r w:rsidRPr="000F0B86">
              <w:t>6</w:t>
            </w:r>
          </w:p>
        </w:tc>
        <w:tc>
          <w:tcPr>
            <w:tcW w:w="1039" w:type="dxa"/>
            <w:noWrap/>
            <w:hideMark/>
          </w:tcPr>
          <w:p w14:paraId="17834319" w14:textId="77777777" w:rsidR="001C37D9" w:rsidRPr="000F0B86" w:rsidRDefault="001C37D9" w:rsidP="001C37D9">
            <w:pPr>
              <w:pStyle w:val="a4"/>
              <w:ind w:left="-121" w:right="-121"/>
            </w:pPr>
            <w:r w:rsidRPr="000F0B86">
              <w:t>-23.55</w:t>
            </w:r>
          </w:p>
        </w:tc>
        <w:tc>
          <w:tcPr>
            <w:tcW w:w="965" w:type="dxa"/>
            <w:noWrap/>
            <w:hideMark/>
          </w:tcPr>
          <w:p w14:paraId="21B1CE0E" w14:textId="77777777" w:rsidR="001C37D9" w:rsidRPr="000F0B86" w:rsidRDefault="001C37D9" w:rsidP="001C37D9">
            <w:pPr>
              <w:pStyle w:val="a4"/>
              <w:ind w:left="-121" w:right="-121"/>
            </w:pPr>
            <w:r w:rsidRPr="000F0B86">
              <w:t>23.55</w:t>
            </w:r>
          </w:p>
        </w:tc>
        <w:tc>
          <w:tcPr>
            <w:tcW w:w="929" w:type="dxa"/>
            <w:noWrap/>
            <w:hideMark/>
          </w:tcPr>
          <w:p w14:paraId="3D3ABCDD" w14:textId="77777777" w:rsidR="001C37D9" w:rsidRPr="000F0B86" w:rsidRDefault="001C37D9" w:rsidP="001C37D9">
            <w:pPr>
              <w:pStyle w:val="a4"/>
              <w:ind w:left="-121" w:right="-121"/>
            </w:pPr>
            <w:r w:rsidRPr="000F0B86">
              <w:t>0</w:t>
            </w:r>
          </w:p>
        </w:tc>
        <w:tc>
          <w:tcPr>
            <w:tcW w:w="869" w:type="dxa"/>
            <w:noWrap/>
            <w:hideMark/>
          </w:tcPr>
          <w:p w14:paraId="116C3298" w14:textId="77777777" w:rsidR="001C37D9" w:rsidRPr="000F0B86" w:rsidRDefault="001C37D9" w:rsidP="001C37D9">
            <w:pPr>
              <w:pStyle w:val="a4"/>
              <w:ind w:left="-121" w:right="-121"/>
            </w:pPr>
            <w:r w:rsidRPr="000F0B86">
              <w:t>0</w:t>
            </w:r>
          </w:p>
        </w:tc>
        <w:tc>
          <w:tcPr>
            <w:tcW w:w="1039" w:type="dxa"/>
            <w:noWrap/>
            <w:hideMark/>
          </w:tcPr>
          <w:p w14:paraId="7EDDAF8E" w14:textId="77777777" w:rsidR="001C37D9" w:rsidRPr="000F0B86" w:rsidRDefault="001C37D9" w:rsidP="001C37D9">
            <w:pPr>
              <w:pStyle w:val="a4"/>
              <w:ind w:left="-121" w:right="-121"/>
            </w:pPr>
            <w:r w:rsidRPr="000F0B86">
              <w:t>-23.55</w:t>
            </w:r>
          </w:p>
        </w:tc>
        <w:tc>
          <w:tcPr>
            <w:tcW w:w="965" w:type="dxa"/>
            <w:noWrap/>
            <w:hideMark/>
          </w:tcPr>
          <w:p w14:paraId="19A4DF96" w14:textId="77777777" w:rsidR="001C37D9" w:rsidRPr="000F0B86" w:rsidRDefault="001C37D9" w:rsidP="001C37D9">
            <w:pPr>
              <w:pStyle w:val="a4"/>
              <w:ind w:left="-121" w:right="-121"/>
            </w:pPr>
            <w:r w:rsidRPr="000F0B86">
              <w:t>23.55</w:t>
            </w:r>
          </w:p>
        </w:tc>
      </w:tr>
      <w:tr w:rsidR="001C37D9" w:rsidRPr="000F0B86" w14:paraId="757B63C6" w14:textId="77777777" w:rsidTr="001C37D9">
        <w:trPr>
          <w:divId w:val="1947883338"/>
          <w:trHeight w:val="324"/>
        </w:trPr>
        <w:tc>
          <w:tcPr>
            <w:tcW w:w="740" w:type="dxa"/>
            <w:noWrap/>
            <w:hideMark/>
          </w:tcPr>
          <w:p w14:paraId="6E1ED059" w14:textId="77777777" w:rsidR="001C37D9" w:rsidRPr="000F0B86" w:rsidRDefault="001C37D9" w:rsidP="001C37D9">
            <w:pPr>
              <w:pStyle w:val="a4"/>
              <w:ind w:left="-121" w:right="-121"/>
            </w:pPr>
            <w:r w:rsidRPr="000F0B86">
              <w:t>1</w:t>
            </w:r>
          </w:p>
        </w:tc>
        <w:tc>
          <w:tcPr>
            <w:tcW w:w="1051" w:type="dxa"/>
            <w:noWrap/>
            <w:hideMark/>
          </w:tcPr>
          <w:p w14:paraId="2F2BC86A" w14:textId="77777777" w:rsidR="001C37D9" w:rsidRPr="000F0B86" w:rsidRDefault="001C37D9" w:rsidP="001C37D9">
            <w:pPr>
              <w:pStyle w:val="a4"/>
              <w:ind w:left="-121" w:right="-121"/>
            </w:pPr>
            <w:r w:rsidRPr="000F0B86">
              <w:t>7.85</w:t>
            </w:r>
          </w:p>
        </w:tc>
        <w:tc>
          <w:tcPr>
            <w:tcW w:w="1039" w:type="dxa"/>
            <w:noWrap/>
            <w:hideMark/>
          </w:tcPr>
          <w:p w14:paraId="3DB45B81" w14:textId="77777777" w:rsidR="001C37D9" w:rsidRPr="000F0B86" w:rsidRDefault="001C37D9" w:rsidP="001C37D9">
            <w:pPr>
              <w:pStyle w:val="a4"/>
              <w:ind w:left="-121" w:right="-121"/>
            </w:pPr>
            <w:r w:rsidRPr="000F0B86">
              <w:t>0</w:t>
            </w:r>
          </w:p>
        </w:tc>
        <w:tc>
          <w:tcPr>
            <w:tcW w:w="1051" w:type="dxa"/>
            <w:noWrap/>
            <w:hideMark/>
          </w:tcPr>
          <w:p w14:paraId="4B274B44" w14:textId="77777777" w:rsidR="001C37D9" w:rsidRPr="000F0B86" w:rsidRDefault="001C37D9" w:rsidP="001C37D9">
            <w:pPr>
              <w:pStyle w:val="a4"/>
              <w:ind w:left="-121" w:right="-121"/>
            </w:pPr>
            <w:r w:rsidRPr="000F0B86">
              <w:t>7.85</w:t>
            </w:r>
          </w:p>
        </w:tc>
        <w:tc>
          <w:tcPr>
            <w:tcW w:w="1051" w:type="dxa"/>
            <w:noWrap/>
            <w:hideMark/>
          </w:tcPr>
          <w:p w14:paraId="3D7F3CA8" w14:textId="77777777" w:rsidR="001C37D9" w:rsidRPr="000F0B86" w:rsidRDefault="001C37D9" w:rsidP="001C37D9">
            <w:pPr>
              <w:pStyle w:val="a4"/>
              <w:ind w:left="-121" w:right="-121"/>
            </w:pPr>
            <w:r w:rsidRPr="000F0B86">
              <w:t>6</w:t>
            </w:r>
          </w:p>
        </w:tc>
        <w:tc>
          <w:tcPr>
            <w:tcW w:w="1039" w:type="dxa"/>
            <w:noWrap/>
            <w:hideMark/>
          </w:tcPr>
          <w:p w14:paraId="5546C169" w14:textId="77777777" w:rsidR="001C37D9" w:rsidRPr="000F0B86" w:rsidRDefault="001C37D9" w:rsidP="001C37D9">
            <w:pPr>
              <w:pStyle w:val="a4"/>
              <w:ind w:left="-121" w:right="-121"/>
            </w:pPr>
            <w:r w:rsidRPr="000F0B86">
              <w:t>2.1</w:t>
            </w:r>
          </w:p>
        </w:tc>
        <w:tc>
          <w:tcPr>
            <w:tcW w:w="1051" w:type="dxa"/>
            <w:noWrap/>
            <w:hideMark/>
          </w:tcPr>
          <w:p w14:paraId="1676C4D2" w14:textId="77777777" w:rsidR="001C37D9" w:rsidRPr="000F0B86" w:rsidRDefault="001C37D9" w:rsidP="001C37D9">
            <w:pPr>
              <w:pStyle w:val="a4"/>
              <w:ind w:left="-121" w:right="-121"/>
            </w:pPr>
            <w:r w:rsidRPr="000F0B86">
              <w:t>6</w:t>
            </w:r>
          </w:p>
        </w:tc>
        <w:tc>
          <w:tcPr>
            <w:tcW w:w="1039" w:type="dxa"/>
            <w:noWrap/>
            <w:hideMark/>
          </w:tcPr>
          <w:p w14:paraId="65696070" w14:textId="77777777" w:rsidR="001C37D9" w:rsidRPr="000F0B86" w:rsidRDefault="001C37D9" w:rsidP="001C37D9">
            <w:pPr>
              <w:pStyle w:val="a4"/>
              <w:ind w:left="-121" w:right="-121"/>
            </w:pPr>
            <w:r w:rsidRPr="000F0B86">
              <w:t>-23.55</w:t>
            </w:r>
          </w:p>
        </w:tc>
        <w:tc>
          <w:tcPr>
            <w:tcW w:w="965" w:type="dxa"/>
            <w:noWrap/>
            <w:hideMark/>
          </w:tcPr>
          <w:p w14:paraId="16A592B7" w14:textId="77777777" w:rsidR="001C37D9" w:rsidRPr="000F0B86" w:rsidRDefault="001C37D9" w:rsidP="001C37D9">
            <w:pPr>
              <w:pStyle w:val="a4"/>
              <w:ind w:left="-121" w:right="-121"/>
            </w:pPr>
            <w:r w:rsidRPr="000F0B86">
              <w:t>23.55</w:t>
            </w:r>
          </w:p>
        </w:tc>
        <w:tc>
          <w:tcPr>
            <w:tcW w:w="929" w:type="dxa"/>
            <w:noWrap/>
            <w:hideMark/>
          </w:tcPr>
          <w:p w14:paraId="68FA2AC7" w14:textId="77777777" w:rsidR="001C37D9" w:rsidRPr="000F0B86" w:rsidRDefault="001C37D9" w:rsidP="001C37D9">
            <w:pPr>
              <w:pStyle w:val="a4"/>
              <w:ind w:left="-121" w:right="-121"/>
            </w:pPr>
            <w:r w:rsidRPr="000F0B86">
              <w:t>0</w:t>
            </w:r>
          </w:p>
        </w:tc>
        <w:tc>
          <w:tcPr>
            <w:tcW w:w="869" w:type="dxa"/>
            <w:noWrap/>
            <w:hideMark/>
          </w:tcPr>
          <w:p w14:paraId="60480C40" w14:textId="77777777" w:rsidR="001C37D9" w:rsidRPr="000F0B86" w:rsidRDefault="001C37D9" w:rsidP="001C37D9">
            <w:pPr>
              <w:pStyle w:val="a4"/>
              <w:ind w:left="-121" w:right="-121"/>
            </w:pPr>
            <w:r w:rsidRPr="000F0B86">
              <w:t>0</w:t>
            </w:r>
          </w:p>
        </w:tc>
        <w:tc>
          <w:tcPr>
            <w:tcW w:w="1039" w:type="dxa"/>
            <w:noWrap/>
            <w:hideMark/>
          </w:tcPr>
          <w:p w14:paraId="470AEC09" w14:textId="77777777" w:rsidR="001C37D9" w:rsidRPr="000F0B86" w:rsidRDefault="001C37D9" w:rsidP="001C37D9">
            <w:pPr>
              <w:pStyle w:val="a4"/>
              <w:ind w:left="-121" w:right="-121"/>
            </w:pPr>
            <w:r w:rsidRPr="000F0B86">
              <w:t>-23.55</w:t>
            </w:r>
          </w:p>
        </w:tc>
        <w:tc>
          <w:tcPr>
            <w:tcW w:w="965" w:type="dxa"/>
            <w:noWrap/>
            <w:hideMark/>
          </w:tcPr>
          <w:p w14:paraId="090DE79F" w14:textId="77777777" w:rsidR="001C37D9" w:rsidRPr="000F0B86" w:rsidRDefault="001C37D9" w:rsidP="001C37D9">
            <w:pPr>
              <w:pStyle w:val="a4"/>
              <w:ind w:left="-121" w:right="-121"/>
            </w:pPr>
            <w:r w:rsidRPr="000F0B86">
              <w:t>23.55</w:t>
            </w:r>
          </w:p>
        </w:tc>
      </w:tr>
    </w:tbl>
    <w:p w14:paraId="3264B959" w14:textId="69F19E1B" w:rsidR="00812EEC" w:rsidRPr="000F0B86" w:rsidRDefault="00812EEC" w:rsidP="00AE6AAA">
      <w:pPr>
        <w:pStyle w:val="2"/>
        <w:rPr>
          <w:noProof/>
        </w:rPr>
      </w:pPr>
      <w:bookmarkStart w:id="202" w:name="_Toc127133579"/>
      <w:bookmarkStart w:id="203" w:name="_Toc127134009"/>
      <w:r w:rsidRPr="000F0B86">
        <w:rPr>
          <w:noProof/>
        </w:rPr>
        <w:t xml:space="preserve">6.9 </w:t>
      </w:r>
      <w:bookmarkStart w:id="204" w:name="_Hlk115295913"/>
      <w:r w:rsidR="00EF3AC9" w:rsidRPr="000F0B86">
        <w:rPr>
          <w:noProof/>
        </w:rPr>
        <w:t>活载</w:t>
      </w:r>
      <w:r w:rsidRPr="000F0B86">
        <w:rPr>
          <w:noProof/>
        </w:rPr>
        <w:t>弯矩分配</w:t>
      </w:r>
      <w:bookmarkEnd w:id="199"/>
      <w:bookmarkEnd w:id="200"/>
      <w:bookmarkEnd w:id="202"/>
      <w:bookmarkEnd w:id="203"/>
      <w:bookmarkEnd w:id="204"/>
    </w:p>
    <w:p w14:paraId="66DEAA0F" w14:textId="5F76C1B1" w:rsidR="001C37D9" w:rsidRPr="000F0B86" w:rsidRDefault="005A7887" w:rsidP="001C37D9">
      <w:pPr>
        <w:ind w:firstLine="486"/>
      </w:pPr>
      <w:bookmarkStart w:id="205" w:name="_Hlk115295920"/>
      <w:bookmarkStart w:id="206" w:name="_Toc6260094"/>
      <w:r w:rsidRPr="000F0B86">
        <w:rPr>
          <w:rFonts w:hint="eastAsia"/>
        </w:rPr>
        <w:t>弯矩分配过程如下：</w:t>
      </w:r>
      <w:bookmarkEnd w:id="205"/>
    </w:p>
    <w:tbl>
      <w:tblPr>
        <w:tblStyle w:val="ad"/>
        <w:tblW w:w="5670" w:type="dxa"/>
        <w:tblLook w:val="04A0" w:firstRow="1" w:lastRow="0" w:firstColumn="1" w:lastColumn="0" w:noHBand="0" w:noVBand="1"/>
      </w:tblPr>
      <w:tblGrid>
        <w:gridCol w:w="616"/>
        <w:gridCol w:w="512"/>
        <w:gridCol w:w="512"/>
        <w:gridCol w:w="541"/>
        <w:gridCol w:w="462"/>
        <w:gridCol w:w="512"/>
        <w:gridCol w:w="541"/>
        <w:gridCol w:w="541"/>
        <w:gridCol w:w="512"/>
        <w:gridCol w:w="462"/>
        <w:gridCol w:w="512"/>
        <w:gridCol w:w="512"/>
        <w:gridCol w:w="512"/>
        <w:gridCol w:w="541"/>
        <w:gridCol w:w="462"/>
        <w:gridCol w:w="512"/>
        <w:gridCol w:w="541"/>
        <w:gridCol w:w="541"/>
      </w:tblGrid>
      <w:tr w:rsidR="001C37D9" w:rsidRPr="000F0B86" w14:paraId="69C279A5" w14:textId="77777777" w:rsidTr="001C37D9">
        <w:trPr>
          <w:divId w:val="1262836912"/>
          <w:trHeight w:val="312"/>
        </w:trPr>
        <w:tc>
          <w:tcPr>
            <w:tcW w:w="1360" w:type="dxa"/>
            <w:noWrap/>
            <w:hideMark/>
          </w:tcPr>
          <w:p w14:paraId="7AFD9613" w14:textId="06257AA4" w:rsidR="001C37D9" w:rsidRPr="000F0B86" w:rsidRDefault="001C37D9" w:rsidP="001C37D9">
            <w:pPr>
              <w:pStyle w:val="a4"/>
              <w:ind w:left="-121" w:right="-121"/>
            </w:pPr>
          </w:p>
        </w:tc>
        <w:tc>
          <w:tcPr>
            <w:tcW w:w="1064" w:type="dxa"/>
            <w:noWrap/>
            <w:hideMark/>
          </w:tcPr>
          <w:p w14:paraId="6D73414C" w14:textId="77777777" w:rsidR="001C37D9" w:rsidRPr="000F0B86" w:rsidRDefault="001C37D9" w:rsidP="001C37D9">
            <w:pPr>
              <w:pStyle w:val="a4"/>
              <w:ind w:left="-121" w:right="-121"/>
            </w:pPr>
            <w:r w:rsidRPr="000F0B86">
              <w:t>上柱</w:t>
            </w:r>
          </w:p>
        </w:tc>
        <w:tc>
          <w:tcPr>
            <w:tcW w:w="1064" w:type="dxa"/>
            <w:noWrap/>
            <w:hideMark/>
          </w:tcPr>
          <w:p w14:paraId="799CFE1C" w14:textId="77777777" w:rsidR="001C37D9" w:rsidRPr="000F0B86" w:rsidRDefault="001C37D9" w:rsidP="001C37D9">
            <w:pPr>
              <w:pStyle w:val="a4"/>
              <w:ind w:left="-121" w:right="-121"/>
            </w:pPr>
            <w:r w:rsidRPr="000F0B86">
              <w:t>下柱</w:t>
            </w:r>
          </w:p>
        </w:tc>
        <w:tc>
          <w:tcPr>
            <w:tcW w:w="1145" w:type="dxa"/>
            <w:noWrap/>
            <w:hideMark/>
          </w:tcPr>
          <w:p w14:paraId="16CD81F8" w14:textId="77777777" w:rsidR="001C37D9" w:rsidRPr="000F0B86" w:rsidRDefault="001C37D9" w:rsidP="001C37D9">
            <w:pPr>
              <w:pStyle w:val="a4"/>
              <w:ind w:left="-121" w:right="-121"/>
            </w:pPr>
            <w:r w:rsidRPr="000F0B86">
              <w:t>右梁</w:t>
            </w:r>
          </w:p>
        </w:tc>
        <w:tc>
          <w:tcPr>
            <w:tcW w:w="920" w:type="dxa"/>
            <w:noWrap/>
            <w:hideMark/>
          </w:tcPr>
          <w:p w14:paraId="64FFBC11" w14:textId="77777777" w:rsidR="001C37D9" w:rsidRPr="000F0B86" w:rsidRDefault="001C37D9" w:rsidP="001C37D9">
            <w:pPr>
              <w:pStyle w:val="a4"/>
              <w:ind w:left="-121" w:right="-121"/>
            </w:pPr>
          </w:p>
        </w:tc>
        <w:tc>
          <w:tcPr>
            <w:tcW w:w="1064" w:type="dxa"/>
            <w:noWrap/>
            <w:hideMark/>
          </w:tcPr>
          <w:p w14:paraId="41DEC220" w14:textId="77777777" w:rsidR="001C37D9" w:rsidRPr="000F0B86" w:rsidRDefault="001C37D9" w:rsidP="001C37D9">
            <w:pPr>
              <w:pStyle w:val="a4"/>
              <w:ind w:left="-121" w:right="-121"/>
            </w:pPr>
            <w:r w:rsidRPr="000F0B86">
              <w:t>左梁</w:t>
            </w:r>
          </w:p>
        </w:tc>
        <w:tc>
          <w:tcPr>
            <w:tcW w:w="1145" w:type="dxa"/>
            <w:noWrap/>
            <w:hideMark/>
          </w:tcPr>
          <w:p w14:paraId="19CA1953" w14:textId="77777777" w:rsidR="001C37D9" w:rsidRPr="000F0B86" w:rsidRDefault="001C37D9" w:rsidP="001C37D9">
            <w:pPr>
              <w:pStyle w:val="a4"/>
              <w:ind w:left="-121" w:right="-121"/>
            </w:pPr>
            <w:r w:rsidRPr="000F0B86">
              <w:t>上柱</w:t>
            </w:r>
          </w:p>
        </w:tc>
        <w:tc>
          <w:tcPr>
            <w:tcW w:w="1145" w:type="dxa"/>
            <w:noWrap/>
            <w:hideMark/>
          </w:tcPr>
          <w:p w14:paraId="793A3481" w14:textId="77777777" w:rsidR="001C37D9" w:rsidRPr="000F0B86" w:rsidRDefault="001C37D9" w:rsidP="001C37D9">
            <w:pPr>
              <w:pStyle w:val="a4"/>
              <w:ind w:left="-121" w:right="-121"/>
            </w:pPr>
            <w:r w:rsidRPr="000F0B86">
              <w:t>下柱</w:t>
            </w:r>
          </w:p>
        </w:tc>
        <w:tc>
          <w:tcPr>
            <w:tcW w:w="1064" w:type="dxa"/>
            <w:noWrap/>
            <w:hideMark/>
          </w:tcPr>
          <w:p w14:paraId="48FD3146" w14:textId="77777777" w:rsidR="001C37D9" w:rsidRPr="000F0B86" w:rsidRDefault="001C37D9" w:rsidP="001C37D9">
            <w:pPr>
              <w:pStyle w:val="a4"/>
              <w:ind w:left="-121" w:right="-121"/>
            </w:pPr>
            <w:r w:rsidRPr="000F0B86">
              <w:t>右梁</w:t>
            </w:r>
          </w:p>
        </w:tc>
        <w:tc>
          <w:tcPr>
            <w:tcW w:w="920" w:type="dxa"/>
            <w:noWrap/>
            <w:hideMark/>
          </w:tcPr>
          <w:p w14:paraId="34582060" w14:textId="77777777" w:rsidR="001C37D9" w:rsidRPr="000F0B86" w:rsidRDefault="001C37D9" w:rsidP="001C37D9">
            <w:pPr>
              <w:pStyle w:val="a4"/>
              <w:ind w:left="-121" w:right="-121"/>
            </w:pPr>
          </w:p>
        </w:tc>
        <w:tc>
          <w:tcPr>
            <w:tcW w:w="1064" w:type="dxa"/>
            <w:noWrap/>
            <w:hideMark/>
          </w:tcPr>
          <w:p w14:paraId="33DEC377" w14:textId="77777777" w:rsidR="001C37D9" w:rsidRPr="000F0B86" w:rsidRDefault="001C37D9" w:rsidP="001C37D9">
            <w:pPr>
              <w:pStyle w:val="a4"/>
              <w:ind w:left="-121" w:right="-121"/>
            </w:pPr>
            <w:r w:rsidRPr="000F0B86">
              <w:t>左梁</w:t>
            </w:r>
          </w:p>
        </w:tc>
        <w:tc>
          <w:tcPr>
            <w:tcW w:w="1064" w:type="dxa"/>
            <w:noWrap/>
            <w:hideMark/>
          </w:tcPr>
          <w:p w14:paraId="03FD75BD" w14:textId="77777777" w:rsidR="001C37D9" w:rsidRPr="000F0B86" w:rsidRDefault="001C37D9" w:rsidP="001C37D9">
            <w:pPr>
              <w:pStyle w:val="a4"/>
              <w:ind w:left="-121" w:right="-121"/>
            </w:pPr>
            <w:r w:rsidRPr="000F0B86">
              <w:t>上柱</w:t>
            </w:r>
          </w:p>
        </w:tc>
        <w:tc>
          <w:tcPr>
            <w:tcW w:w="1064" w:type="dxa"/>
            <w:noWrap/>
            <w:hideMark/>
          </w:tcPr>
          <w:p w14:paraId="2D9A8E68" w14:textId="77777777" w:rsidR="001C37D9" w:rsidRPr="000F0B86" w:rsidRDefault="001C37D9" w:rsidP="001C37D9">
            <w:pPr>
              <w:pStyle w:val="a4"/>
              <w:ind w:left="-121" w:right="-121"/>
            </w:pPr>
            <w:r w:rsidRPr="000F0B86">
              <w:t>下柱</w:t>
            </w:r>
          </w:p>
        </w:tc>
        <w:tc>
          <w:tcPr>
            <w:tcW w:w="1145" w:type="dxa"/>
            <w:noWrap/>
            <w:hideMark/>
          </w:tcPr>
          <w:p w14:paraId="1D55EED8" w14:textId="77777777" w:rsidR="001C37D9" w:rsidRPr="000F0B86" w:rsidRDefault="001C37D9" w:rsidP="001C37D9">
            <w:pPr>
              <w:pStyle w:val="a4"/>
              <w:ind w:left="-121" w:right="-121"/>
            </w:pPr>
            <w:r w:rsidRPr="000F0B86">
              <w:t>右梁</w:t>
            </w:r>
          </w:p>
        </w:tc>
        <w:tc>
          <w:tcPr>
            <w:tcW w:w="920" w:type="dxa"/>
            <w:noWrap/>
            <w:hideMark/>
          </w:tcPr>
          <w:p w14:paraId="04B89DC1" w14:textId="77777777" w:rsidR="001C37D9" w:rsidRPr="000F0B86" w:rsidRDefault="001C37D9" w:rsidP="001C37D9">
            <w:pPr>
              <w:pStyle w:val="a4"/>
              <w:ind w:left="-121" w:right="-121"/>
            </w:pPr>
          </w:p>
        </w:tc>
        <w:tc>
          <w:tcPr>
            <w:tcW w:w="1064" w:type="dxa"/>
            <w:noWrap/>
            <w:hideMark/>
          </w:tcPr>
          <w:p w14:paraId="39889AF4" w14:textId="77777777" w:rsidR="001C37D9" w:rsidRPr="000F0B86" w:rsidRDefault="001C37D9" w:rsidP="001C37D9">
            <w:pPr>
              <w:pStyle w:val="a4"/>
              <w:ind w:left="-121" w:right="-121"/>
            </w:pPr>
            <w:r w:rsidRPr="000F0B86">
              <w:t>左梁</w:t>
            </w:r>
          </w:p>
        </w:tc>
        <w:tc>
          <w:tcPr>
            <w:tcW w:w="1145" w:type="dxa"/>
            <w:noWrap/>
            <w:hideMark/>
          </w:tcPr>
          <w:p w14:paraId="48AD5210" w14:textId="77777777" w:rsidR="001C37D9" w:rsidRPr="000F0B86" w:rsidRDefault="001C37D9" w:rsidP="001C37D9">
            <w:pPr>
              <w:pStyle w:val="a4"/>
              <w:ind w:left="-121" w:right="-121"/>
            </w:pPr>
            <w:r w:rsidRPr="000F0B86">
              <w:t>上柱</w:t>
            </w:r>
          </w:p>
        </w:tc>
        <w:tc>
          <w:tcPr>
            <w:tcW w:w="1145" w:type="dxa"/>
            <w:noWrap/>
            <w:hideMark/>
          </w:tcPr>
          <w:p w14:paraId="3C321E55" w14:textId="77777777" w:rsidR="001C37D9" w:rsidRPr="000F0B86" w:rsidRDefault="001C37D9" w:rsidP="001C37D9">
            <w:pPr>
              <w:pStyle w:val="a4"/>
              <w:ind w:left="-121" w:right="-121"/>
            </w:pPr>
            <w:r w:rsidRPr="000F0B86">
              <w:t>下柱</w:t>
            </w:r>
          </w:p>
        </w:tc>
      </w:tr>
      <w:tr w:rsidR="001C37D9" w:rsidRPr="000F0B86" w14:paraId="0FC852C3" w14:textId="77777777" w:rsidTr="001C37D9">
        <w:trPr>
          <w:divId w:val="1262836912"/>
          <w:trHeight w:val="324"/>
        </w:trPr>
        <w:tc>
          <w:tcPr>
            <w:tcW w:w="1360" w:type="dxa"/>
            <w:noWrap/>
            <w:hideMark/>
          </w:tcPr>
          <w:p w14:paraId="64C195D1" w14:textId="77777777" w:rsidR="001C37D9" w:rsidRPr="000F0B86" w:rsidRDefault="001C37D9" w:rsidP="001C37D9">
            <w:pPr>
              <w:pStyle w:val="a4"/>
              <w:ind w:left="-121" w:right="-121"/>
            </w:pPr>
          </w:p>
        </w:tc>
        <w:tc>
          <w:tcPr>
            <w:tcW w:w="1064" w:type="dxa"/>
            <w:noWrap/>
            <w:hideMark/>
          </w:tcPr>
          <w:p w14:paraId="719D5BD3" w14:textId="77777777" w:rsidR="001C37D9" w:rsidRPr="000F0B86" w:rsidRDefault="001C37D9" w:rsidP="001C37D9">
            <w:pPr>
              <w:pStyle w:val="a4"/>
              <w:ind w:left="-121" w:right="-121"/>
            </w:pPr>
            <w:r w:rsidRPr="000F0B86">
              <w:t xml:space="preserve">0.000 </w:t>
            </w:r>
          </w:p>
        </w:tc>
        <w:tc>
          <w:tcPr>
            <w:tcW w:w="1064" w:type="dxa"/>
            <w:noWrap/>
            <w:hideMark/>
          </w:tcPr>
          <w:p w14:paraId="3CD892E2" w14:textId="77777777" w:rsidR="001C37D9" w:rsidRPr="000F0B86" w:rsidRDefault="001C37D9" w:rsidP="001C37D9">
            <w:pPr>
              <w:pStyle w:val="a4"/>
              <w:ind w:left="-121" w:right="-121"/>
            </w:pPr>
            <w:r w:rsidRPr="000F0B86">
              <w:t xml:space="preserve">0.667 </w:t>
            </w:r>
          </w:p>
        </w:tc>
        <w:tc>
          <w:tcPr>
            <w:tcW w:w="1145" w:type="dxa"/>
            <w:noWrap/>
            <w:hideMark/>
          </w:tcPr>
          <w:p w14:paraId="5B87AADC" w14:textId="77777777" w:rsidR="001C37D9" w:rsidRPr="000F0B86" w:rsidRDefault="001C37D9" w:rsidP="001C37D9">
            <w:pPr>
              <w:pStyle w:val="a4"/>
              <w:ind w:left="-121" w:right="-121"/>
            </w:pPr>
            <w:r w:rsidRPr="000F0B86">
              <w:t xml:space="preserve">0.333 </w:t>
            </w:r>
          </w:p>
        </w:tc>
        <w:tc>
          <w:tcPr>
            <w:tcW w:w="920" w:type="dxa"/>
            <w:noWrap/>
            <w:hideMark/>
          </w:tcPr>
          <w:p w14:paraId="7EB2B40D" w14:textId="77777777" w:rsidR="001C37D9" w:rsidRPr="000F0B86" w:rsidRDefault="001C37D9" w:rsidP="001C37D9">
            <w:pPr>
              <w:pStyle w:val="a4"/>
              <w:ind w:left="-121" w:right="-121"/>
            </w:pPr>
            <w:r w:rsidRPr="000F0B86">
              <w:t xml:space="preserve">　</w:t>
            </w:r>
          </w:p>
        </w:tc>
        <w:tc>
          <w:tcPr>
            <w:tcW w:w="1064" w:type="dxa"/>
            <w:noWrap/>
            <w:hideMark/>
          </w:tcPr>
          <w:p w14:paraId="28B259C6" w14:textId="77777777" w:rsidR="001C37D9" w:rsidRPr="000F0B86" w:rsidRDefault="001C37D9" w:rsidP="001C37D9">
            <w:pPr>
              <w:pStyle w:val="a4"/>
              <w:ind w:left="-121" w:right="-121"/>
            </w:pPr>
            <w:r w:rsidRPr="000F0B86">
              <w:t xml:space="preserve">0.260 </w:t>
            </w:r>
          </w:p>
        </w:tc>
        <w:tc>
          <w:tcPr>
            <w:tcW w:w="1145" w:type="dxa"/>
            <w:noWrap/>
            <w:hideMark/>
          </w:tcPr>
          <w:p w14:paraId="5D2ACEEE" w14:textId="77777777" w:rsidR="001C37D9" w:rsidRPr="000F0B86" w:rsidRDefault="001C37D9" w:rsidP="001C37D9">
            <w:pPr>
              <w:pStyle w:val="a4"/>
              <w:ind w:left="-121" w:right="-121"/>
            </w:pPr>
            <w:r w:rsidRPr="000F0B86">
              <w:t>0</w:t>
            </w:r>
          </w:p>
        </w:tc>
        <w:tc>
          <w:tcPr>
            <w:tcW w:w="1145" w:type="dxa"/>
            <w:noWrap/>
            <w:hideMark/>
          </w:tcPr>
          <w:p w14:paraId="4E515DAC" w14:textId="77777777" w:rsidR="001C37D9" w:rsidRPr="000F0B86" w:rsidRDefault="001C37D9" w:rsidP="001C37D9">
            <w:pPr>
              <w:pStyle w:val="a4"/>
              <w:ind w:left="-121" w:right="-121"/>
            </w:pPr>
            <w:r w:rsidRPr="000F0B86">
              <w:t xml:space="preserve">0.520 </w:t>
            </w:r>
          </w:p>
        </w:tc>
        <w:tc>
          <w:tcPr>
            <w:tcW w:w="1064" w:type="dxa"/>
            <w:noWrap/>
            <w:hideMark/>
          </w:tcPr>
          <w:p w14:paraId="228367D4" w14:textId="77777777" w:rsidR="001C37D9" w:rsidRPr="000F0B86" w:rsidRDefault="001C37D9" w:rsidP="001C37D9">
            <w:pPr>
              <w:pStyle w:val="a4"/>
              <w:ind w:left="-121" w:right="-121"/>
            </w:pPr>
            <w:r w:rsidRPr="000F0B86">
              <w:t xml:space="preserve">0.220 </w:t>
            </w:r>
          </w:p>
        </w:tc>
        <w:tc>
          <w:tcPr>
            <w:tcW w:w="920" w:type="dxa"/>
            <w:noWrap/>
            <w:hideMark/>
          </w:tcPr>
          <w:p w14:paraId="2632E96A" w14:textId="77777777" w:rsidR="001C37D9" w:rsidRPr="000F0B86" w:rsidRDefault="001C37D9" w:rsidP="001C37D9">
            <w:pPr>
              <w:pStyle w:val="a4"/>
              <w:ind w:left="-121" w:right="-121"/>
            </w:pPr>
            <w:r w:rsidRPr="000F0B86">
              <w:t xml:space="preserve">　</w:t>
            </w:r>
          </w:p>
        </w:tc>
        <w:tc>
          <w:tcPr>
            <w:tcW w:w="1064" w:type="dxa"/>
            <w:noWrap/>
            <w:hideMark/>
          </w:tcPr>
          <w:p w14:paraId="0A31403B" w14:textId="77777777" w:rsidR="001C37D9" w:rsidRPr="000F0B86" w:rsidRDefault="001C37D9" w:rsidP="001C37D9">
            <w:pPr>
              <w:pStyle w:val="a4"/>
              <w:ind w:left="-121" w:right="-121"/>
            </w:pPr>
            <w:r w:rsidRPr="000F0B86">
              <w:t xml:space="preserve">0.220 </w:t>
            </w:r>
          </w:p>
        </w:tc>
        <w:tc>
          <w:tcPr>
            <w:tcW w:w="1064" w:type="dxa"/>
            <w:noWrap/>
            <w:hideMark/>
          </w:tcPr>
          <w:p w14:paraId="1E79DE2B" w14:textId="77777777" w:rsidR="001C37D9" w:rsidRPr="000F0B86" w:rsidRDefault="001C37D9" w:rsidP="001C37D9">
            <w:pPr>
              <w:pStyle w:val="a4"/>
              <w:ind w:left="-121" w:right="-121"/>
            </w:pPr>
            <w:r w:rsidRPr="000F0B86">
              <w:t>0</w:t>
            </w:r>
          </w:p>
        </w:tc>
        <w:tc>
          <w:tcPr>
            <w:tcW w:w="1064" w:type="dxa"/>
            <w:noWrap/>
            <w:hideMark/>
          </w:tcPr>
          <w:p w14:paraId="444CDD14" w14:textId="77777777" w:rsidR="001C37D9" w:rsidRPr="000F0B86" w:rsidRDefault="001C37D9" w:rsidP="001C37D9">
            <w:pPr>
              <w:pStyle w:val="a4"/>
              <w:ind w:left="-121" w:right="-121"/>
            </w:pPr>
            <w:r w:rsidRPr="000F0B86">
              <w:t xml:space="preserve">0.520 </w:t>
            </w:r>
          </w:p>
        </w:tc>
        <w:tc>
          <w:tcPr>
            <w:tcW w:w="1145" w:type="dxa"/>
            <w:noWrap/>
            <w:hideMark/>
          </w:tcPr>
          <w:p w14:paraId="53CA30B7" w14:textId="77777777" w:rsidR="001C37D9" w:rsidRPr="000F0B86" w:rsidRDefault="001C37D9" w:rsidP="001C37D9">
            <w:pPr>
              <w:pStyle w:val="a4"/>
              <w:ind w:left="-121" w:right="-121"/>
            </w:pPr>
            <w:r w:rsidRPr="000F0B86">
              <w:t xml:space="preserve">0.260 </w:t>
            </w:r>
          </w:p>
        </w:tc>
        <w:tc>
          <w:tcPr>
            <w:tcW w:w="920" w:type="dxa"/>
            <w:noWrap/>
            <w:hideMark/>
          </w:tcPr>
          <w:p w14:paraId="0EBBBE44" w14:textId="77777777" w:rsidR="001C37D9" w:rsidRPr="000F0B86" w:rsidRDefault="001C37D9" w:rsidP="001C37D9">
            <w:pPr>
              <w:pStyle w:val="a4"/>
              <w:ind w:left="-121" w:right="-121"/>
            </w:pPr>
            <w:r w:rsidRPr="000F0B86">
              <w:t xml:space="preserve">　</w:t>
            </w:r>
          </w:p>
        </w:tc>
        <w:tc>
          <w:tcPr>
            <w:tcW w:w="1064" w:type="dxa"/>
            <w:noWrap/>
            <w:hideMark/>
          </w:tcPr>
          <w:p w14:paraId="537EEBC0" w14:textId="77777777" w:rsidR="001C37D9" w:rsidRPr="000F0B86" w:rsidRDefault="001C37D9" w:rsidP="001C37D9">
            <w:pPr>
              <w:pStyle w:val="a4"/>
              <w:ind w:left="-121" w:right="-121"/>
            </w:pPr>
            <w:r w:rsidRPr="000F0B86">
              <w:t xml:space="preserve">0.333 </w:t>
            </w:r>
          </w:p>
        </w:tc>
        <w:tc>
          <w:tcPr>
            <w:tcW w:w="1145" w:type="dxa"/>
            <w:noWrap/>
            <w:hideMark/>
          </w:tcPr>
          <w:p w14:paraId="472715AB" w14:textId="77777777" w:rsidR="001C37D9" w:rsidRPr="000F0B86" w:rsidRDefault="001C37D9" w:rsidP="001C37D9">
            <w:pPr>
              <w:pStyle w:val="a4"/>
              <w:ind w:left="-121" w:right="-121"/>
            </w:pPr>
            <w:r w:rsidRPr="000F0B86">
              <w:t>0</w:t>
            </w:r>
          </w:p>
        </w:tc>
        <w:tc>
          <w:tcPr>
            <w:tcW w:w="1145" w:type="dxa"/>
            <w:noWrap/>
            <w:hideMark/>
          </w:tcPr>
          <w:p w14:paraId="417710B2" w14:textId="77777777" w:rsidR="001C37D9" w:rsidRPr="000F0B86" w:rsidRDefault="001C37D9" w:rsidP="001C37D9">
            <w:pPr>
              <w:pStyle w:val="a4"/>
              <w:ind w:left="-121" w:right="-121"/>
            </w:pPr>
            <w:r w:rsidRPr="000F0B86">
              <w:t xml:space="preserve">0.667 </w:t>
            </w:r>
          </w:p>
        </w:tc>
      </w:tr>
      <w:tr w:rsidR="001C37D9" w:rsidRPr="000F0B86" w14:paraId="14C68022" w14:textId="77777777" w:rsidTr="001C37D9">
        <w:trPr>
          <w:divId w:val="1262836912"/>
          <w:trHeight w:val="324"/>
        </w:trPr>
        <w:tc>
          <w:tcPr>
            <w:tcW w:w="1360" w:type="dxa"/>
            <w:vMerge w:val="restart"/>
            <w:noWrap/>
            <w:hideMark/>
          </w:tcPr>
          <w:p w14:paraId="131BAB01" w14:textId="77777777" w:rsidR="001C37D9" w:rsidRPr="000F0B86" w:rsidRDefault="001C37D9" w:rsidP="001C37D9">
            <w:pPr>
              <w:pStyle w:val="a4"/>
              <w:ind w:left="-121" w:right="-121"/>
            </w:pPr>
            <w:r w:rsidRPr="000F0B86">
              <w:t>3</w:t>
            </w:r>
          </w:p>
        </w:tc>
        <w:tc>
          <w:tcPr>
            <w:tcW w:w="1064" w:type="dxa"/>
            <w:noWrap/>
            <w:hideMark/>
          </w:tcPr>
          <w:p w14:paraId="277C06A1" w14:textId="77777777" w:rsidR="001C37D9" w:rsidRPr="000F0B86" w:rsidRDefault="001C37D9" w:rsidP="001C37D9">
            <w:pPr>
              <w:pStyle w:val="a4"/>
              <w:ind w:left="-121" w:right="-121"/>
            </w:pPr>
          </w:p>
        </w:tc>
        <w:tc>
          <w:tcPr>
            <w:tcW w:w="1064" w:type="dxa"/>
            <w:noWrap/>
            <w:hideMark/>
          </w:tcPr>
          <w:p w14:paraId="5C1709FB" w14:textId="77777777" w:rsidR="001C37D9" w:rsidRPr="000F0B86" w:rsidRDefault="001C37D9" w:rsidP="001C37D9">
            <w:pPr>
              <w:pStyle w:val="a4"/>
              <w:ind w:left="-121" w:right="-121"/>
            </w:pPr>
            <w:r w:rsidRPr="000F0B86">
              <w:t xml:space="preserve">　</w:t>
            </w:r>
          </w:p>
        </w:tc>
        <w:tc>
          <w:tcPr>
            <w:tcW w:w="1145" w:type="dxa"/>
            <w:noWrap/>
            <w:hideMark/>
          </w:tcPr>
          <w:p w14:paraId="7AE6C490" w14:textId="77777777" w:rsidR="001C37D9" w:rsidRPr="000F0B86" w:rsidRDefault="001C37D9" w:rsidP="001C37D9">
            <w:pPr>
              <w:pStyle w:val="a4"/>
              <w:ind w:left="-121" w:right="-121"/>
            </w:pPr>
          </w:p>
        </w:tc>
        <w:tc>
          <w:tcPr>
            <w:tcW w:w="920" w:type="dxa"/>
            <w:noWrap/>
            <w:hideMark/>
          </w:tcPr>
          <w:p w14:paraId="020FB51D" w14:textId="77777777" w:rsidR="001C37D9" w:rsidRPr="000F0B86" w:rsidRDefault="001C37D9" w:rsidP="001C37D9">
            <w:pPr>
              <w:pStyle w:val="a4"/>
              <w:ind w:left="-121" w:right="-121"/>
            </w:pPr>
          </w:p>
        </w:tc>
        <w:tc>
          <w:tcPr>
            <w:tcW w:w="1064" w:type="dxa"/>
            <w:noWrap/>
            <w:hideMark/>
          </w:tcPr>
          <w:p w14:paraId="2FA3C31F" w14:textId="77777777" w:rsidR="001C37D9" w:rsidRPr="000F0B86" w:rsidRDefault="001C37D9" w:rsidP="001C37D9">
            <w:pPr>
              <w:pStyle w:val="a4"/>
              <w:ind w:left="-121" w:right="-121"/>
            </w:pPr>
          </w:p>
        </w:tc>
        <w:tc>
          <w:tcPr>
            <w:tcW w:w="1145" w:type="dxa"/>
            <w:noWrap/>
            <w:hideMark/>
          </w:tcPr>
          <w:p w14:paraId="38814ED6" w14:textId="77777777" w:rsidR="001C37D9" w:rsidRPr="000F0B86" w:rsidRDefault="001C37D9" w:rsidP="001C37D9">
            <w:pPr>
              <w:pStyle w:val="a4"/>
              <w:ind w:left="-121" w:right="-121"/>
            </w:pPr>
            <w:r w:rsidRPr="000F0B86">
              <w:t xml:space="preserve">　</w:t>
            </w:r>
          </w:p>
        </w:tc>
        <w:tc>
          <w:tcPr>
            <w:tcW w:w="1145" w:type="dxa"/>
            <w:noWrap/>
            <w:hideMark/>
          </w:tcPr>
          <w:p w14:paraId="53BA38AA" w14:textId="77777777" w:rsidR="001C37D9" w:rsidRPr="000F0B86" w:rsidRDefault="001C37D9" w:rsidP="001C37D9">
            <w:pPr>
              <w:pStyle w:val="a4"/>
              <w:ind w:left="-121" w:right="-121"/>
            </w:pPr>
          </w:p>
        </w:tc>
        <w:tc>
          <w:tcPr>
            <w:tcW w:w="1064" w:type="dxa"/>
            <w:noWrap/>
            <w:hideMark/>
          </w:tcPr>
          <w:p w14:paraId="2A1CB231" w14:textId="77777777" w:rsidR="001C37D9" w:rsidRPr="000F0B86" w:rsidRDefault="001C37D9" w:rsidP="001C37D9">
            <w:pPr>
              <w:pStyle w:val="a4"/>
              <w:ind w:left="-121" w:right="-121"/>
            </w:pPr>
          </w:p>
        </w:tc>
        <w:tc>
          <w:tcPr>
            <w:tcW w:w="920" w:type="dxa"/>
            <w:noWrap/>
            <w:hideMark/>
          </w:tcPr>
          <w:p w14:paraId="29ECD2E0" w14:textId="77777777" w:rsidR="001C37D9" w:rsidRPr="000F0B86" w:rsidRDefault="001C37D9" w:rsidP="001C37D9">
            <w:pPr>
              <w:pStyle w:val="a4"/>
              <w:ind w:left="-121" w:right="-121"/>
            </w:pPr>
          </w:p>
        </w:tc>
        <w:tc>
          <w:tcPr>
            <w:tcW w:w="1064" w:type="dxa"/>
            <w:noWrap/>
            <w:hideMark/>
          </w:tcPr>
          <w:p w14:paraId="7D62A361" w14:textId="77777777" w:rsidR="001C37D9" w:rsidRPr="000F0B86" w:rsidRDefault="001C37D9" w:rsidP="001C37D9">
            <w:pPr>
              <w:pStyle w:val="a4"/>
              <w:ind w:left="-121" w:right="-121"/>
            </w:pPr>
          </w:p>
        </w:tc>
        <w:tc>
          <w:tcPr>
            <w:tcW w:w="1064" w:type="dxa"/>
            <w:noWrap/>
            <w:hideMark/>
          </w:tcPr>
          <w:p w14:paraId="4C22AF6E" w14:textId="77777777" w:rsidR="001C37D9" w:rsidRPr="000F0B86" w:rsidRDefault="001C37D9" w:rsidP="001C37D9">
            <w:pPr>
              <w:pStyle w:val="a4"/>
              <w:ind w:left="-121" w:right="-121"/>
            </w:pPr>
            <w:r w:rsidRPr="000F0B86">
              <w:t xml:space="preserve">　</w:t>
            </w:r>
          </w:p>
        </w:tc>
        <w:tc>
          <w:tcPr>
            <w:tcW w:w="1064" w:type="dxa"/>
            <w:noWrap/>
            <w:hideMark/>
          </w:tcPr>
          <w:p w14:paraId="69B0FE14" w14:textId="77777777" w:rsidR="001C37D9" w:rsidRPr="000F0B86" w:rsidRDefault="001C37D9" w:rsidP="001C37D9">
            <w:pPr>
              <w:pStyle w:val="a4"/>
              <w:ind w:left="-121" w:right="-121"/>
            </w:pPr>
          </w:p>
        </w:tc>
        <w:tc>
          <w:tcPr>
            <w:tcW w:w="1145" w:type="dxa"/>
            <w:noWrap/>
            <w:hideMark/>
          </w:tcPr>
          <w:p w14:paraId="46102D6A" w14:textId="77777777" w:rsidR="001C37D9" w:rsidRPr="000F0B86" w:rsidRDefault="001C37D9" w:rsidP="001C37D9">
            <w:pPr>
              <w:pStyle w:val="a4"/>
              <w:ind w:left="-121" w:right="-121"/>
            </w:pPr>
          </w:p>
        </w:tc>
        <w:tc>
          <w:tcPr>
            <w:tcW w:w="920" w:type="dxa"/>
            <w:noWrap/>
            <w:hideMark/>
          </w:tcPr>
          <w:p w14:paraId="75AB27C7" w14:textId="77777777" w:rsidR="001C37D9" w:rsidRPr="000F0B86" w:rsidRDefault="001C37D9" w:rsidP="001C37D9">
            <w:pPr>
              <w:pStyle w:val="a4"/>
              <w:ind w:left="-121" w:right="-121"/>
            </w:pPr>
          </w:p>
        </w:tc>
        <w:tc>
          <w:tcPr>
            <w:tcW w:w="1064" w:type="dxa"/>
            <w:noWrap/>
            <w:hideMark/>
          </w:tcPr>
          <w:p w14:paraId="4221E931" w14:textId="77777777" w:rsidR="001C37D9" w:rsidRPr="000F0B86" w:rsidRDefault="001C37D9" w:rsidP="001C37D9">
            <w:pPr>
              <w:pStyle w:val="a4"/>
              <w:ind w:left="-121" w:right="-121"/>
            </w:pPr>
          </w:p>
        </w:tc>
        <w:tc>
          <w:tcPr>
            <w:tcW w:w="1145" w:type="dxa"/>
            <w:noWrap/>
            <w:hideMark/>
          </w:tcPr>
          <w:p w14:paraId="29FBC5DC" w14:textId="77777777" w:rsidR="001C37D9" w:rsidRPr="000F0B86" w:rsidRDefault="001C37D9" w:rsidP="001C37D9">
            <w:pPr>
              <w:pStyle w:val="a4"/>
              <w:ind w:left="-121" w:right="-121"/>
            </w:pPr>
            <w:r w:rsidRPr="000F0B86">
              <w:t xml:space="preserve">　</w:t>
            </w:r>
          </w:p>
        </w:tc>
        <w:tc>
          <w:tcPr>
            <w:tcW w:w="1145" w:type="dxa"/>
            <w:noWrap/>
            <w:hideMark/>
          </w:tcPr>
          <w:p w14:paraId="3AE24038" w14:textId="77777777" w:rsidR="001C37D9" w:rsidRPr="000F0B86" w:rsidRDefault="001C37D9" w:rsidP="001C37D9">
            <w:pPr>
              <w:pStyle w:val="a4"/>
              <w:ind w:left="-121" w:right="-121"/>
            </w:pPr>
          </w:p>
        </w:tc>
      </w:tr>
      <w:tr w:rsidR="001C37D9" w:rsidRPr="000F0B86" w14:paraId="34F7D7C3" w14:textId="77777777" w:rsidTr="001C37D9">
        <w:trPr>
          <w:divId w:val="1262836912"/>
          <w:trHeight w:val="312"/>
        </w:trPr>
        <w:tc>
          <w:tcPr>
            <w:tcW w:w="1360" w:type="dxa"/>
            <w:vMerge/>
            <w:hideMark/>
          </w:tcPr>
          <w:p w14:paraId="1E2E5F63" w14:textId="77777777" w:rsidR="001C37D9" w:rsidRPr="000F0B86" w:rsidRDefault="001C37D9" w:rsidP="001C37D9">
            <w:pPr>
              <w:pStyle w:val="a4"/>
              <w:ind w:left="-121" w:right="-121"/>
            </w:pPr>
          </w:p>
        </w:tc>
        <w:tc>
          <w:tcPr>
            <w:tcW w:w="1064" w:type="dxa"/>
            <w:noWrap/>
            <w:hideMark/>
          </w:tcPr>
          <w:p w14:paraId="740E13EE" w14:textId="77777777" w:rsidR="001C37D9" w:rsidRPr="000F0B86" w:rsidRDefault="001C37D9" w:rsidP="001C37D9">
            <w:pPr>
              <w:pStyle w:val="a4"/>
              <w:ind w:left="-121" w:right="-121"/>
            </w:pPr>
            <w:r w:rsidRPr="000F0B86">
              <w:t xml:space="preserve">　</w:t>
            </w:r>
          </w:p>
        </w:tc>
        <w:tc>
          <w:tcPr>
            <w:tcW w:w="1064" w:type="dxa"/>
            <w:noWrap/>
            <w:hideMark/>
          </w:tcPr>
          <w:p w14:paraId="5B1F8FCA" w14:textId="77777777" w:rsidR="001C37D9" w:rsidRPr="000F0B86" w:rsidRDefault="001C37D9" w:rsidP="001C37D9">
            <w:pPr>
              <w:pStyle w:val="a4"/>
              <w:ind w:left="-121" w:right="-121"/>
            </w:pPr>
            <w:r w:rsidRPr="000F0B86">
              <w:t>0.00</w:t>
            </w:r>
          </w:p>
        </w:tc>
        <w:tc>
          <w:tcPr>
            <w:tcW w:w="1145" w:type="dxa"/>
            <w:noWrap/>
            <w:hideMark/>
          </w:tcPr>
          <w:p w14:paraId="64DC1BD0" w14:textId="77777777" w:rsidR="001C37D9" w:rsidRPr="000F0B86" w:rsidRDefault="001C37D9" w:rsidP="001C37D9">
            <w:pPr>
              <w:pStyle w:val="a4"/>
              <w:ind w:left="-121" w:right="-121"/>
            </w:pPr>
            <w:r w:rsidRPr="000F0B86">
              <w:t>-4.71</w:t>
            </w:r>
          </w:p>
        </w:tc>
        <w:tc>
          <w:tcPr>
            <w:tcW w:w="920" w:type="dxa"/>
            <w:noWrap/>
            <w:hideMark/>
          </w:tcPr>
          <w:p w14:paraId="6B23D5D3" w14:textId="77777777" w:rsidR="001C37D9" w:rsidRPr="000F0B86" w:rsidRDefault="001C37D9" w:rsidP="001C37D9">
            <w:pPr>
              <w:pStyle w:val="a4"/>
              <w:ind w:left="-121" w:right="-121"/>
            </w:pPr>
          </w:p>
        </w:tc>
        <w:tc>
          <w:tcPr>
            <w:tcW w:w="1064" w:type="dxa"/>
            <w:noWrap/>
            <w:hideMark/>
          </w:tcPr>
          <w:p w14:paraId="58CEE2A2" w14:textId="77777777" w:rsidR="001C37D9" w:rsidRPr="000F0B86" w:rsidRDefault="001C37D9" w:rsidP="001C37D9">
            <w:pPr>
              <w:pStyle w:val="a4"/>
              <w:ind w:left="-121" w:right="-121"/>
            </w:pPr>
            <w:r w:rsidRPr="000F0B86">
              <w:t>4.71</w:t>
            </w:r>
          </w:p>
        </w:tc>
        <w:tc>
          <w:tcPr>
            <w:tcW w:w="1145" w:type="dxa"/>
            <w:noWrap/>
            <w:hideMark/>
          </w:tcPr>
          <w:p w14:paraId="13D938BF" w14:textId="77777777" w:rsidR="001C37D9" w:rsidRPr="000F0B86" w:rsidRDefault="001C37D9" w:rsidP="001C37D9">
            <w:pPr>
              <w:pStyle w:val="a4"/>
              <w:ind w:left="-121" w:right="-121"/>
            </w:pPr>
            <w:r w:rsidRPr="000F0B86">
              <w:t xml:space="preserve">　</w:t>
            </w:r>
          </w:p>
        </w:tc>
        <w:tc>
          <w:tcPr>
            <w:tcW w:w="1145" w:type="dxa"/>
            <w:noWrap/>
            <w:hideMark/>
          </w:tcPr>
          <w:p w14:paraId="0F62AD57" w14:textId="77777777" w:rsidR="001C37D9" w:rsidRPr="000F0B86" w:rsidRDefault="001C37D9" w:rsidP="001C37D9">
            <w:pPr>
              <w:pStyle w:val="a4"/>
              <w:ind w:left="-121" w:right="-121"/>
            </w:pPr>
            <w:r w:rsidRPr="000F0B86">
              <w:t>0.00</w:t>
            </w:r>
          </w:p>
        </w:tc>
        <w:tc>
          <w:tcPr>
            <w:tcW w:w="1064" w:type="dxa"/>
            <w:noWrap/>
            <w:hideMark/>
          </w:tcPr>
          <w:p w14:paraId="57A08DB0" w14:textId="77777777" w:rsidR="001C37D9" w:rsidRPr="000F0B86" w:rsidRDefault="001C37D9" w:rsidP="001C37D9">
            <w:pPr>
              <w:pStyle w:val="a4"/>
              <w:ind w:left="-121" w:right="-121"/>
            </w:pPr>
            <w:r w:rsidRPr="000F0B86">
              <w:t>0.00</w:t>
            </w:r>
          </w:p>
        </w:tc>
        <w:tc>
          <w:tcPr>
            <w:tcW w:w="920" w:type="dxa"/>
            <w:noWrap/>
            <w:hideMark/>
          </w:tcPr>
          <w:p w14:paraId="456883C9" w14:textId="77777777" w:rsidR="001C37D9" w:rsidRPr="000F0B86" w:rsidRDefault="001C37D9" w:rsidP="001C37D9">
            <w:pPr>
              <w:pStyle w:val="a4"/>
              <w:ind w:left="-121" w:right="-121"/>
            </w:pPr>
          </w:p>
        </w:tc>
        <w:tc>
          <w:tcPr>
            <w:tcW w:w="1064" w:type="dxa"/>
            <w:noWrap/>
            <w:hideMark/>
          </w:tcPr>
          <w:p w14:paraId="5594909B" w14:textId="77777777" w:rsidR="001C37D9" w:rsidRPr="000F0B86" w:rsidRDefault="001C37D9" w:rsidP="001C37D9">
            <w:pPr>
              <w:pStyle w:val="a4"/>
              <w:ind w:left="-121" w:right="-121"/>
            </w:pPr>
            <w:r w:rsidRPr="000F0B86">
              <w:t>0.00</w:t>
            </w:r>
          </w:p>
        </w:tc>
        <w:tc>
          <w:tcPr>
            <w:tcW w:w="1064" w:type="dxa"/>
            <w:noWrap/>
            <w:hideMark/>
          </w:tcPr>
          <w:p w14:paraId="3F7C7B4D" w14:textId="77777777" w:rsidR="001C37D9" w:rsidRPr="000F0B86" w:rsidRDefault="001C37D9" w:rsidP="001C37D9">
            <w:pPr>
              <w:pStyle w:val="a4"/>
              <w:ind w:left="-121" w:right="-121"/>
            </w:pPr>
            <w:r w:rsidRPr="000F0B86">
              <w:t xml:space="preserve">　</w:t>
            </w:r>
          </w:p>
        </w:tc>
        <w:tc>
          <w:tcPr>
            <w:tcW w:w="1064" w:type="dxa"/>
            <w:noWrap/>
            <w:hideMark/>
          </w:tcPr>
          <w:p w14:paraId="25930F84" w14:textId="77777777" w:rsidR="001C37D9" w:rsidRPr="000F0B86" w:rsidRDefault="001C37D9" w:rsidP="001C37D9">
            <w:pPr>
              <w:pStyle w:val="a4"/>
              <w:ind w:left="-121" w:right="-121"/>
            </w:pPr>
            <w:r w:rsidRPr="000F0B86">
              <w:t>0.00</w:t>
            </w:r>
          </w:p>
        </w:tc>
        <w:tc>
          <w:tcPr>
            <w:tcW w:w="1145" w:type="dxa"/>
            <w:noWrap/>
            <w:hideMark/>
          </w:tcPr>
          <w:p w14:paraId="15C70CED" w14:textId="77777777" w:rsidR="001C37D9" w:rsidRPr="000F0B86" w:rsidRDefault="001C37D9" w:rsidP="001C37D9">
            <w:pPr>
              <w:pStyle w:val="a4"/>
              <w:ind w:left="-121" w:right="-121"/>
            </w:pPr>
            <w:r w:rsidRPr="000F0B86">
              <w:t>-4.71</w:t>
            </w:r>
          </w:p>
        </w:tc>
        <w:tc>
          <w:tcPr>
            <w:tcW w:w="920" w:type="dxa"/>
            <w:noWrap/>
            <w:hideMark/>
          </w:tcPr>
          <w:p w14:paraId="1047AF00" w14:textId="77777777" w:rsidR="001C37D9" w:rsidRPr="000F0B86" w:rsidRDefault="001C37D9" w:rsidP="001C37D9">
            <w:pPr>
              <w:pStyle w:val="a4"/>
              <w:ind w:left="-121" w:right="-121"/>
            </w:pPr>
          </w:p>
        </w:tc>
        <w:tc>
          <w:tcPr>
            <w:tcW w:w="1064" w:type="dxa"/>
            <w:noWrap/>
            <w:hideMark/>
          </w:tcPr>
          <w:p w14:paraId="291150BE" w14:textId="77777777" w:rsidR="001C37D9" w:rsidRPr="000F0B86" w:rsidRDefault="001C37D9" w:rsidP="001C37D9">
            <w:pPr>
              <w:pStyle w:val="a4"/>
              <w:ind w:left="-121" w:right="-121"/>
            </w:pPr>
            <w:r w:rsidRPr="000F0B86">
              <w:t>4.71</w:t>
            </w:r>
          </w:p>
        </w:tc>
        <w:tc>
          <w:tcPr>
            <w:tcW w:w="1145" w:type="dxa"/>
            <w:noWrap/>
            <w:hideMark/>
          </w:tcPr>
          <w:p w14:paraId="18535647" w14:textId="77777777" w:rsidR="001C37D9" w:rsidRPr="000F0B86" w:rsidRDefault="001C37D9" w:rsidP="001C37D9">
            <w:pPr>
              <w:pStyle w:val="a4"/>
              <w:ind w:left="-121" w:right="-121"/>
            </w:pPr>
            <w:r w:rsidRPr="000F0B86">
              <w:t xml:space="preserve">　</w:t>
            </w:r>
          </w:p>
        </w:tc>
        <w:tc>
          <w:tcPr>
            <w:tcW w:w="1145" w:type="dxa"/>
            <w:noWrap/>
            <w:hideMark/>
          </w:tcPr>
          <w:p w14:paraId="50219FAF" w14:textId="77777777" w:rsidR="001C37D9" w:rsidRPr="000F0B86" w:rsidRDefault="001C37D9" w:rsidP="001C37D9">
            <w:pPr>
              <w:pStyle w:val="a4"/>
              <w:ind w:left="-121" w:right="-121"/>
            </w:pPr>
            <w:r w:rsidRPr="000F0B86">
              <w:t>0.00</w:t>
            </w:r>
          </w:p>
        </w:tc>
      </w:tr>
      <w:tr w:rsidR="001C37D9" w:rsidRPr="000F0B86" w14:paraId="37211BE2" w14:textId="77777777" w:rsidTr="001C37D9">
        <w:trPr>
          <w:divId w:val="1262836912"/>
          <w:trHeight w:val="312"/>
        </w:trPr>
        <w:tc>
          <w:tcPr>
            <w:tcW w:w="1360" w:type="dxa"/>
            <w:vMerge/>
            <w:hideMark/>
          </w:tcPr>
          <w:p w14:paraId="231D2FDB" w14:textId="77777777" w:rsidR="001C37D9" w:rsidRPr="000F0B86" w:rsidRDefault="001C37D9" w:rsidP="001C37D9">
            <w:pPr>
              <w:pStyle w:val="a4"/>
              <w:ind w:left="-121" w:right="-121"/>
            </w:pPr>
          </w:p>
        </w:tc>
        <w:tc>
          <w:tcPr>
            <w:tcW w:w="1064" w:type="dxa"/>
            <w:noWrap/>
            <w:hideMark/>
          </w:tcPr>
          <w:p w14:paraId="31C19A22" w14:textId="77777777" w:rsidR="001C37D9" w:rsidRPr="000F0B86" w:rsidRDefault="001C37D9" w:rsidP="001C37D9">
            <w:pPr>
              <w:pStyle w:val="a4"/>
              <w:ind w:left="-121" w:right="-121"/>
            </w:pPr>
            <w:r w:rsidRPr="000F0B86">
              <w:t>0.00</w:t>
            </w:r>
          </w:p>
        </w:tc>
        <w:tc>
          <w:tcPr>
            <w:tcW w:w="1064" w:type="dxa"/>
            <w:noWrap/>
            <w:hideMark/>
          </w:tcPr>
          <w:p w14:paraId="6B42DF51" w14:textId="77777777" w:rsidR="001C37D9" w:rsidRPr="000F0B86" w:rsidRDefault="001C37D9" w:rsidP="001C37D9">
            <w:pPr>
              <w:pStyle w:val="a4"/>
              <w:ind w:left="-121" w:right="-121"/>
            </w:pPr>
            <w:r w:rsidRPr="000F0B86">
              <w:t>3.14</w:t>
            </w:r>
          </w:p>
        </w:tc>
        <w:tc>
          <w:tcPr>
            <w:tcW w:w="1145" w:type="dxa"/>
            <w:noWrap/>
            <w:hideMark/>
          </w:tcPr>
          <w:p w14:paraId="7F7E25E0" w14:textId="77777777" w:rsidR="001C37D9" w:rsidRPr="000F0B86" w:rsidRDefault="001C37D9" w:rsidP="001C37D9">
            <w:pPr>
              <w:pStyle w:val="a4"/>
              <w:ind w:left="-121" w:right="-121"/>
            </w:pPr>
            <w:r w:rsidRPr="000F0B86">
              <w:t>1.57</w:t>
            </w:r>
          </w:p>
        </w:tc>
        <w:tc>
          <w:tcPr>
            <w:tcW w:w="920" w:type="dxa"/>
            <w:noWrap/>
            <w:hideMark/>
          </w:tcPr>
          <w:p w14:paraId="25800188" w14:textId="77777777" w:rsidR="001C37D9" w:rsidRPr="000F0B86" w:rsidRDefault="001C37D9" w:rsidP="001C37D9">
            <w:pPr>
              <w:pStyle w:val="a4"/>
              <w:ind w:left="-121" w:right="-121"/>
            </w:pPr>
          </w:p>
        </w:tc>
        <w:tc>
          <w:tcPr>
            <w:tcW w:w="1064" w:type="dxa"/>
            <w:noWrap/>
            <w:hideMark/>
          </w:tcPr>
          <w:p w14:paraId="3AC77B53" w14:textId="77777777" w:rsidR="001C37D9" w:rsidRPr="000F0B86" w:rsidRDefault="001C37D9" w:rsidP="001C37D9">
            <w:pPr>
              <w:pStyle w:val="a4"/>
              <w:ind w:left="-121" w:right="-121"/>
            </w:pPr>
            <w:r w:rsidRPr="000F0B86">
              <w:t>-1.22</w:t>
            </w:r>
          </w:p>
        </w:tc>
        <w:tc>
          <w:tcPr>
            <w:tcW w:w="1145" w:type="dxa"/>
            <w:noWrap/>
            <w:hideMark/>
          </w:tcPr>
          <w:p w14:paraId="11D2EC7B" w14:textId="77777777" w:rsidR="001C37D9" w:rsidRPr="000F0B86" w:rsidRDefault="001C37D9" w:rsidP="001C37D9">
            <w:pPr>
              <w:pStyle w:val="a4"/>
              <w:ind w:left="-121" w:right="-121"/>
            </w:pPr>
            <w:r w:rsidRPr="000F0B86">
              <w:t>0.00</w:t>
            </w:r>
          </w:p>
        </w:tc>
        <w:tc>
          <w:tcPr>
            <w:tcW w:w="1145" w:type="dxa"/>
            <w:noWrap/>
            <w:hideMark/>
          </w:tcPr>
          <w:p w14:paraId="63C6EF8A" w14:textId="77777777" w:rsidR="001C37D9" w:rsidRPr="000F0B86" w:rsidRDefault="001C37D9" w:rsidP="001C37D9">
            <w:pPr>
              <w:pStyle w:val="a4"/>
              <w:ind w:left="-121" w:right="-121"/>
            </w:pPr>
            <w:r w:rsidRPr="000F0B86">
              <w:t>-2.45</w:t>
            </w:r>
          </w:p>
        </w:tc>
        <w:tc>
          <w:tcPr>
            <w:tcW w:w="1064" w:type="dxa"/>
            <w:noWrap/>
            <w:hideMark/>
          </w:tcPr>
          <w:p w14:paraId="61E07E90" w14:textId="77777777" w:rsidR="001C37D9" w:rsidRPr="000F0B86" w:rsidRDefault="001C37D9" w:rsidP="001C37D9">
            <w:pPr>
              <w:pStyle w:val="a4"/>
              <w:ind w:left="-121" w:right="-121"/>
            </w:pPr>
            <w:r w:rsidRPr="000F0B86">
              <w:t>-1.04</w:t>
            </w:r>
          </w:p>
        </w:tc>
        <w:tc>
          <w:tcPr>
            <w:tcW w:w="920" w:type="dxa"/>
            <w:noWrap/>
            <w:hideMark/>
          </w:tcPr>
          <w:p w14:paraId="7C6436B2" w14:textId="77777777" w:rsidR="001C37D9" w:rsidRPr="000F0B86" w:rsidRDefault="001C37D9" w:rsidP="001C37D9">
            <w:pPr>
              <w:pStyle w:val="a4"/>
              <w:ind w:left="-121" w:right="-121"/>
            </w:pPr>
          </w:p>
        </w:tc>
        <w:tc>
          <w:tcPr>
            <w:tcW w:w="1064" w:type="dxa"/>
            <w:noWrap/>
            <w:hideMark/>
          </w:tcPr>
          <w:p w14:paraId="2B934972" w14:textId="77777777" w:rsidR="001C37D9" w:rsidRPr="000F0B86" w:rsidRDefault="001C37D9" w:rsidP="001C37D9">
            <w:pPr>
              <w:pStyle w:val="a4"/>
              <w:ind w:left="-121" w:right="-121"/>
            </w:pPr>
            <w:r w:rsidRPr="000F0B86">
              <w:t>1.04</w:t>
            </w:r>
          </w:p>
        </w:tc>
        <w:tc>
          <w:tcPr>
            <w:tcW w:w="1064" w:type="dxa"/>
            <w:noWrap/>
            <w:hideMark/>
          </w:tcPr>
          <w:p w14:paraId="4C755AC7" w14:textId="77777777" w:rsidR="001C37D9" w:rsidRPr="000F0B86" w:rsidRDefault="001C37D9" w:rsidP="001C37D9">
            <w:pPr>
              <w:pStyle w:val="a4"/>
              <w:ind w:left="-121" w:right="-121"/>
            </w:pPr>
            <w:r w:rsidRPr="000F0B86">
              <w:t>0.00</w:t>
            </w:r>
          </w:p>
        </w:tc>
        <w:tc>
          <w:tcPr>
            <w:tcW w:w="1064" w:type="dxa"/>
            <w:noWrap/>
            <w:hideMark/>
          </w:tcPr>
          <w:p w14:paraId="4D285F41" w14:textId="77777777" w:rsidR="001C37D9" w:rsidRPr="000F0B86" w:rsidRDefault="001C37D9" w:rsidP="001C37D9">
            <w:pPr>
              <w:pStyle w:val="a4"/>
              <w:ind w:left="-121" w:right="-121"/>
            </w:pPr>
            <w:r w:rsidRPr="000F0B86">
              <w:t>2.45</w:t>
            </w:r>
          </w:p>
        </w:tc>
        <w:tc>
          <w:tcPr>
            <w:tcW w:w="1145" w:type="dxa"/>
            <w:noWrap/>
            <w:hideMark/>
          </w:tcPr>
          <w:p w14:paraId="20DB2E16" w14:textId="77777777" w:rsidR="001C37D9" w:rsidRPr="000F0B86" w:rsidRDefault="001C37D9" w:rsidP="001C37D9">
            <w:pPr>
              <w:pStyle w:val="a4"/>
              <w:ind w:left="-121" w:right="-121"/>
            </w:pPr>
            <w:r w:rsidRPr="000F0B86">
              <w:t>1.22</w:t>
            </w:r>
          </w:p>
        </w:tc>
        <w:tc>
          <w:tcPr>
            <w:tcW w:w="920" w:type="dxa"/>
            <w:noWrap/>
            <w:hideMark/>
          </w:tcPr>
          <w:p w14:paraId="1383C3EF" w14:textId="77777777" w:rsidR="001C37D9" w:rsidRPr="000F0B86" w:rsidRDefault="001C37D9" w:rsidP="001C37D9">
            <w:pPr>
              <w:pStyle w:val="a4"/>
              <w:ind w:left="-121" w:right="-121"/>
            </w:pPr>
          </w:p>
        </w:tc>
        <w:tc>
          <w:tcPr>
            <w:tcW w:w="1064" w:type="dxa"/>
            <w:noWrap/>
            <w:hideMark/>
          </w:tcPr>
          <w:p w14:paraId="4100554E" w14:textId="77777777" w:rsidR="001C37D9" w:rsidRPr="000F0B86" w:rsidRDefault="001C37D9" w:rsidP="001C37D9">
            <w:pPr>
              <w:pStyle w:val="a4"/>
              <w:ind w:left="-121" w:right="-121"/>
            </w:pPr>
            <w:r w:rsidRPr="000F0B86">
              <w:t>-1.57</w:t>
            </w:r>
          </w:p>
        </w:tc>
        <w:tc>
          <w:tcPr>
            <w:tcW w:w="1145" w:type="dxa"/>
            <w:noWrap/>
            <w:hideMark/>
          </w:tcPr>
          <w:p w14:paraId="44D574FE" w14:textId="77777777" w:rsidR="001C37D9" w:rsidRPr="000F0B86" w:rsidRDefault="001C37D9" w:rsidP="001C37D9">
            <w:pPr>
              <w:pStyle w:val="a4"/>
              <w:ind w:left="-121" w:right="-121"/>
            </w:pPr>
            <w:r w:rsidRPr="000F0B86">
              <w:t>0.00</w:t>
            </w:r>
          </w:p>
        </w:tc>
        <w:tc>
          <w:tcPr>
            <w:tcW w:w="1145" w:type="dxa"/>
            <w:noWrap/>
            <w:hideMark/>
          </w:tcPr>
          <w:p w14:paraId="4BF5FE14" w14:textId="77777777" w:rsidR="001C37D9" w:rsidRPr="000F0B86" w:rsidRDefault="001C37D9" w:rsidP="001C37D9">
            <w:pPr>
              <w:pStyle w:val="a4"/>
              <w:ind w:left="-121" w:right="-121"/>
            </w:pPr>
            <w:r w:rsidRPr="000F0B86">
              <w:t>-3.14</w:t>
            </w:r>
          </w:p>
        </w:tc>
      </w:tr>
      <w:tr w:rsidR="001C37D9" w:rsidRPr="000F0B86" w14:paraId="4B83F6EA" w14:textId="77777777" w:rsidTr="001C37D9">
        <w:trPr>
          <w:divId w:val="1262836912"/>
          <w:trHeight w:val="312"/>
        </w:trPr>
        <w:tc>
          <w:tcPr>
            <w:tcW w:w="1360" w:type="dxa"/>
            <w:vMerge/>
            <w:hideMark/>
          </w:tcPr>
          <w:p w14:paraId="0C37860C" w14:textId="77777777" w:rsidR="001C37D9" w:rsidRPr="000F0B86" w:rsidRDefault="001C37D9" w:rsidP="001C37D9">
            <w:pPr>
              <w:pStyle w:val="a4"/>
              <w:ind w:left="-121" w:right="-121"/>
            </w:pPr>
          </w:p>
        </w:tc>
        <w:tc>
          <w:tcPr>
            <w:tcW w:w="1064" w:type="dxa"/>
            <w:noWrap/>
            <w:hideMark/>
          </w:tcPr>
          <w:p w14:paraId="491E1EC6" w14:textId="77777777" w:rsidR="001C37D9" w:rsidRPr="000F0B86" w:rsidRDefault="001C37D9" w:rsidP="001C37D9">
            <w:pPr>
              <w:pStyle w:val="a4"/>
              <w:ind w:left="-121" w:right="-121"/>
            </w:pPr>
            <w:r w:rsidRPr="000F0B86">
              <w:t>0.00</w:t>
            </w:r>
          </w:p>
        </w:tc>
        <w:tc>
          <w:tcPr>
            <w:tcW w:w="1064" w:type="dxa"/>
            <w:noWrap/>
            <w:hideMark/>
          </w:tcPr>
          <w:p w14:paraId="238F7669" w14:textId="77777777" w:rsidR="001C37D9" w:rsidRPr="000F0B86" w:rsidRDefault="001C37D9" w:rsidP="001C37D9">
            <w:pPr>
              <w:pStyle w:val="a4"/>
              <w:ind w:left="-121" w:right="-121"/>
            </w:pPr>
            <w:r w:rsidRPr="000F0B86">
              <w:t>4.71</w:t>
            </w:r>
          </w:p>
        </w:tc>
        <w:tc>
          <w:tcPr>
            <w:tcW w:w="1145" w:type="dxa"/>
            <w:noWrap/>
            <w:hideMark/>
          </w:tcPr>
          <w:p w14:paraId="51BE63E0" w14:textId="77777777" w:rsidR="001C37D9" w:rsidRPr="000F0B86" w:rsidRDefault="001C37D9" w:rsidP="001C37D9">
            <w:pPr>
              <w:pStyle w:val="a4"/>
              <w:ind w:left="-121" w:right="-121"/>
            </w:pPr>
            <w:r w:rsidRPr="000F0B86">
              <w:t>-0.61</w:t>
            </w:r>
          </w:p>
        </w:tc>
        <w:tc>
          <w:tcPr>
            <w:tcW w:w="920" w:type="dxa"/>
            <w:noWrap/>
            <w:hideMark/>
          </w:tcPr>
          <w:p w14:paraId="100A5807" w14:textId="77777777" w:rsidR="001C37D9" w:rsidRPr="000F0B86" w:rsidRDefault="001C37D9" w:rsidP="001C37D9">
            <w:pPr>
              <w:pStyle w:val="a4"/>
              <w:ind w:left="-121" w:right="-121"/>
            </w:pPr>
          </w:p>
        </w:tc>
        <w:tc>
          <w:tcPr>
            <w:tcW w:w="1064" w:type="dxa"/>
            <w:noWrap/>
            <w:hideMark/>
          </w:tcPr>
          <w:p w14:paraId="77DFBB3D" w14:textId="77777777" w:rsidR="001C37D9" w:rsidRPr="000F0B86" w:rsidRDefault="001C37D9" w:rsidP="001C37D9">
            <w:pPr>
              <w:pStyle w:val="a4"/>
              <w:ind w:left="-121" w:right="-121"/>
            </w:pPr>
            <w:r w:rsidRPr="000F0B86">
              <w:t>0.78</w:t>
            </w:r>
          </w:p>
        </w:tc>
        <w:tc>
          <w:tcPr>
            <w:tcW w:w="1145" w:type="dxa"/>
            <w:noWrap/>
            <w:hideMark/>
          </w:tcPr>
          <w:p w14:paraId="5D1F03ED" w14:textId="77777777" w:rsidR="001C37D9" w:rsidRPr="000F0B86" w:rsidRDefault="001C37D9" w:rsidP="001C37D9">
            <w:pPr>
              <w:pStyle w:val="a4"/>
              <w:ind w:left="-121" w:right="-121"/>
            </w:pPr>
            <w:r w:rsidRPr="000F0B86">
              <w:t>0.00</w:t>
            </w:r>
          </w:p>
        </w:tc>
        <w:tc>
          <w:tcPr>
            <w:tcW w:w="1145" w:type="dxa"/>
            <w:noWrap/>
            <w:hideMark/>
          </w:tcPr>
          <w:p w14:paraId="09E6832D" w14:textId="77777777" w:rsidR="001C37D9" w:rsidRPr="000F0B86" w:rsidRDefault="001C37D9" w:rsidP="001C37D9">
            <w:pPr>
              <w:pStyle w:val="a4"/>
              <w:ind w:left="-121" w:right="-121"/>
            </w:pPr>
            <w:r w:rsidRPr="000F0B86">
              <w:t>-4.03</w:t>
            </w:r>
          </w:p>
        </w:tc>
        <w:tc>
          <w:tcPr>
            <w:tcW w:w="1064" w:type="dxa"/>
            <w:noWrap/>
            <w:hideMark/>
          </w:tcPr>
          <w:p w14:paraId="6B431449" w14:textId="77777777" w:rsidR="001C37D9" w:rsidRPr="000F0B86" w:rsidRDefault="001C37D9" w:rsidP="001C37D9">
            <w:pPr>
              <w:pStyle w:val="a4"/>
              <w:ind w:left="-121" w:right="-121"/>
            </w:pPr>
            <w:r w:rsidRPr="000F0B86">
              <w:t>0.52</w:t>
            </w:r>
          </w:p>
        </w:tc>
        <w:tc>
          <w:tcPr>
            <w:tcW w:w="920" w:type="dxa"/>
            <w:noWrap/>
            <w:hideMark/>
          </w:tcPr>
          <w:p w14:paraId="076E248B" w14:textId="77777777" w:rsidR="001C37D9" w:rsidRPr="000F0B86" w:rsidRDefault="001C37D9" w:rsidP="001C37D9">
            <w:pPr>
              <w:pStyle w:val="a4"/>
              <w:ind w:left="-121" w:right="-121"/>
            </w:pPr>
          </w:p>
        </w:tc>
        <w:tc>
          <w:tcPr>
            <w:tcW w:w="1064" w:type="dxa"/>
            <w:noWrap/>
            <w:hideMark/>
          </w:tcPr>
          <w:p w14:paraId="277C8AE4" w14:textId="77777777" w:rsidR="001C37D9" w:rsidRPr="000F0B86" w:rsidRDefault="001C37D9" w:rsidP="001C37D9">
            <w:pPr>
              <w:pStyle w:val="a4"/>
              <w:ind w:left="-121" w:right="-121"/>
            </w:pPr>
            <w:r w:rsidRPr="000F0B86">
              <w:t>-0.52</w:t>
            </w:r>
          </w:p>
        </w:tc>
        <w:tc>
          <w:tcPr>
            <w:tcW w:w="1064" w:type="dxa"/>
            <w:noWrap/>
            <w:hideMark/>
          </w:tcPr>
          <w:p w14:paraId="6FE90E9D" w14:textId="77777777" w:rsidR="001C37D9" w:rsidRPr="000F0B86" w:rsidRDefault="001C37D9" w:rsidP="001C37D9">
            <w:pPr>
              <w:pStyle w:val="a4"/>
              <w:ind w:left="-121" w:right="-121"/>
            </w:pPr>
            <w:r w:rsidRPr="000F0B86">
              <w:t>0.00</w:t>
            </w:r>
          </w:p>
        </w:tc>
        <w:tc>
          <w:tcPr>
            <w:tcW w:w="1064" w:type="dxa"/>
            <w:noWrap/>
            <w:hideMark/>
          </w:tcPr>
          <w:p w14:paraId="5AE2894E" w14:textId="77777777" w:rsidR="001C37D9" w:rsidRPr="000F0B86" w:rsidRDefault="001C37D9" w:rsidP="001C37D9">
            <w:pPr>
              <w:pStyle w:val="a4"/>
              <w:ind w:left="-121" w:right="-121"/>
            </w:pPr>
            <w:r w:rsidRPr="000F0B86">
              <w:t>4.03</w:t>
            </w:r>
          </w:p>
        </w:tc>
        <w:tc>
          <w:tcPr>
            <w:tcW w:w="1145" w:type="dxa"/>
            <w:noWrap/>
            <w:hideMark/>
          </w:tcPr>
          <w:p w14:paraId="3FBA614F" w14:textId="77777777" w:rsidR="001C37D9" w:rsidRPr="000F0B86" w:rsidRDefault="001C37D9" w:rsidP="001C37D9">
            <w:pPr>
              <w:pStyle w:val="a4"/>
              <w:ind w:left="-121" w:right="-121"/>
            </w:pPr>
            <w:r w:rsidRPr="000F0B86">
              <w:t>-0.78</w:t>
            </w:r>
          </w:p>
        </w:tc>
        <w:tc>
          <w:tcPr>
            <w:tcW w:w="920" w:type="dxa"/>
            <w:noWrap/>
            <w:hideMark/>
          </w:tcPr>
          <w:p w14:paraId="6C33E3B8" w14:textId="77777777" w:rsidR="001C37D9" w:rsidRPr="000F0B86" w:rsidRDefault="001C37D9" w:rsidP="001C37D9">
            <w:pPr>
              <w:pStyle w:val="a4"/>
              <w:ind w:left="-121" w:right="-121"/>
            </w:pPr>
          </w:p>
        </w:tc>
        <w:tc>
          <w:tcPr>
            <w:tcW w:w="1064" w:type="dxa"/>
            <w:noWrap/>
            <w:hideMark/>
          </w:tcPr>
          <w:p w14:paraId="1DB409C0" w14:textId="77777777" w:rsidR="001C37D9" w:rsidRPr="000F0B86" w:rsidRDefault="001C37D9" w:rsidP="001C37D9">
            <w:pPr>
              <w:pStyle w:val="a4"/>
              <w:ind w:left="-121" w:right="-121"/>
            </w:pPr>
            <w:r w:rsidRPr="000F0B86">
              <w:t>0.61</w:t>
            </w:r>
          </w:p>
        </w:tc>
        <w:tc>
          <w:tcPr>
            <w:tcW w:w="1145" w:type="dxa"/>
            <w:noWrap/>
            <w:hideMark/>
          </w:tcPr>
          <w:p w14:paraId="1EE6C0A0" w14:textId="77777777" w:rsidR="001C37D9" w:rsidRPr="000F0B86" w:rsidRDefault="001C37D9" w:rsidP="001C37D9">
            <w:pPr>
              <w:pStyle w:val="a4"/>
              <w:ind w:left="-121" w:right="-121"/>
            </w:pPr>
            <w:r w:rsidRPr="000F0B86">
              <w:t>0.00</w:t>
            </w:r>
          </w:p>
        </w:tc>
        <w:tc>
          <w:tcPr>
            <w:tcW w:w="1145" w:type="dxa"/>
            <w:noWrap/>
            <w:hideMark/>
          </w:tcPr>
          <w:p w14:paraId="1578849B" w14:textId="77777777" w:rsidR="001C37D9" w:rsidRPr="000F0B86" w:rsidRDefault="001C37D9" w:rsidP="001C37D9">
            <w:pPr>
              <w:pStyle w:val="a4"/>
              <w:ind w:left="-121" w:right="-121"/>
            </w:pPr>
            <w:r w:rsidRPr="000F0B86">
              <w:t>-4.71</w:t>
            </w:r>
          </w:p>
        </w:tc>
      </w:tr>
      <w:tr w:rsidR="001C37D9" w:rsidRPr="000F0B86" w14:paraId="23AE26CE" w14:textId="77777777" w:rsidTr="001C37D9">
        <w:trPr>
          <w:divId w:val="1262836912"/>
          <w:trHeight w:val="324"/>
        </w:trPr>
        <w:tc>
          <w:tcPr>
            <w:tcW w:w="1360" w:type="dxa"/>
            <w:vMerge/>
            <w:hideMark/>
          </w:tcPr>
          <w:p w14:paraId="20A44939" w14:textId="77777777" w:rsidR="001C37D9" w:rsidRPr="000F0B86" w:rsidRDefault="001C37D9" w:rsidP="001C37D9">
            <w:pPr>
              <w:pStyle w:val="a4"/>
              <w:ind w:left="-121" w:right="-121"/>
            </w:pPr>
          </w:p>
        </w:tc>
        <w:tc>
          <w:tcPr>
            <w:tcW w:w="1064" w:type="dxa"/>
            <w:noWrap/>
            <w:hideMark/>
          </w:tcPr>
          <w:p w14:paraId="5999DDDB" w14:textId="77777777" w:rsidR="001C37D9" w:rsidRPr="000F0B86" w:rsidRDefault="001C37D9" w:rsidP="001C37D9">
            <w:pPr>
              <w:pStyle w:val="a4"/>
              <w:ind w:left="-121" w:right="-121"/>
            </w:pPr>
            <w:r w:rsidRPr="000F0B86">
              <w:t>0.00</w:t>
            </w:r>
          </w:p>
        </w:tc>
        <w:tc>
          <w:tcPr>
            <w:tcW w:w="1064" w:type="dxa"/>
            <w:noWrap/>
            <w:hideMark/>
          </w:tcPr>
          <w:p w14:paraId="7EE105B4" w14:textId="77777777" w:rsidR="001C37D9" w:rsidRPr="000F0B86" w:rsidRDefault="001C37D9" w:rsidP="001C37D9">
            <w:pPr>
              <w:pStyle w:val="a4"/>
              <w:ind w:left="-121" w:right="-121"/>
            </w:pPr>
            <w:r w:rsidRPr="000F0B86">
              <w:t>-2.73</w:t>
            </w:r>
          </w:p>
        </w:tc>
        <w:tc>
          <w:tcPr>
            <w:tcW w:w="1145" w:type="dxa"/>
            <w:noWrap/>
            <w:hideMark/>
          </w:tcPr>
          <w:p w14:paraId="19A4C0DB" w14:textId="77777777" w:rsidR="001C37D9" w:rsidRPr="000F0B86" w:rsidRDefault="001C37D9" w:rsidP="001C37D9">
            <w:pPr>
              <w:pStyle w:val="a4"/>
              <w:ind w:left="-121" w:right="-121"/>
            </w:pPr>
            <w:r w:rsidRPr="000F0B86">
              <w:t>-1.36</w:t>
            </w:r>
          </w:p>
        </w:tc>
        <w:tc>
          <w:tcPr>
            <w:tcW w:w="920" w:type="dxa"/>
            <w:noWrap/>
            <w:hideMark/>
          </w:tcPr>
          <w:p w14:paraId="60874BC7" w14:textId="77777777" w:rsidR="001C37D9" w:rsidRPr="000F0B86" w:rsidRDefault="001C37D9" w:rsidP="001C37D9">
            <w:pPr>
              <w:pStyle w:val="a4"/>
              <w:ind w:left="-121" w:right="-121"/>
            </w:pPr>
          </w:p>
        </w:tc>
        <w:tc>
          <w:tcPr>
            <w:tcW w:w="1064" w:type="dxa"/>
            <w:noWrap/>
            <w:hideMark/>
          </w:tcPr>
          <w:p w14:paraId="4172F04D" w14:textId="77777777" w:rsidR="001C37D9" w:rsidRPr="000F0B86" w:rsidRDefault="001C37D9" w:rsidP="001C37D9">
            <w:pPr>
              <w:pStyle w:val="a4"/>
              <w:ind w:left="-121" w:right="-121"/>
            </w:pPr>
            <w:r w:rsidRPr="000F0B86">
              <w:t>0.71</w:t>
            </w:r>
          </w:p>
        </w:tc>
        <w:tc>
          <w:tcPr>
            <w:tcW w:w="1145" w:type="dxa"/>
            <w:noWrap/>
            <w:hideMark/>
          </w:tcPr>
          <w:p w14:paraId="7179A019" w14:textId="77777777" w:rsidR="001C37D9" w:rsidRPr="000F0B86" w:rsidRDefault="001C37D9" w:rsidP="001C37D9">
            <w:pPr>
              <w:pStyle w:val="a4"/>
              <w:ind w:left="-121" w:right="-121"/>
            </w:pPr>
            <w:r w:rsidRPr="000F0B86">
              <w:t>0.00</w:t>
            </w:r>
          </w:p>
        </w:tc>
        <w:tc>
          <w:tcPr>
            <w:tcW w:w="1145" w:type="dxa"/>
            <w:noWrap/>
            <w:hideMark/>
          </w:tcPr>
          <w:p w14:paraId="61FFCF06" w14:textId="77777777" w:rsidR="001C37D9" w:rsidRPr="000F0B86" w:rsidRDefault="001C37D9" w:rsidP="001C37D9">
            <w:pPr>
              <w:pStyle w:val="a4"/>
              <w:ind w:left="-121" w:right="-121"/>
            </w:pPr>
            <w:r w:rsidRPr="000F0B86">
              <w:t>1.42</w:t>
            </w:r>
          </w:p>
        </w:tc>
        <w:tc>
          <w:tcPr>
            <w:tcW w:w="1064" w:type="dxa"/>
            <w:noWrap/>
            <w:hideMark/>
          </w:tcPr>
          <w:p w14:paraId="2DB60168" w14:textId="77777777" w:rsidR="001C37D9" w:rsidRPr="000F0B86" w:rsidRDefault="001C37D9" w:rsidP="001C37D9">
            <w:pPr>
              <w:pStyle w:val="a4"/>
              <w:ind w:left="-121" w:right="-121"/>
            </w:pPr>
            <w:r w:rsidRPr="000F0B86">
              <w:t>0.60</w:t>
            </w:r>
          </w:p>
        </w:tc>
        <w:tc>
          <w:tcPr>
            <w:tcW w:w="920" w:type="dxa"/>
            <w:noWrap/>
            <w:hideMark/>
          </w:tcPr>
          <w:p w14:paraId="3A60BFA9" w14:textId="77777777" w:rsidR="001C37D9" w:rsidRPr="000F0B86" w:rsidRDefault="001C37D9" w:rsidP="001C37D9">
            <w:pPr>
              <w:pStyle w:val="a4"/>
              <w:ind w:left="-121" w:right="-121"/>
            </w:pPr>
          </w:p>
        </w:tc>
        <w:tc>
          <w:tcPr>
            <w:tcW w:w="1064" w:type="dxa"/>
            <w:noWrap/>
            <w:hideMark/>
          </w:tcPr>
          <w:p w14:paraId="2CA577CF" w14:textId="77777777" w:rsidR="001C37D9" w:rsidRPr="000F0B86" w:rsidRDefault="001C37D9" w:rsidP="001C37D9">
            <w:pPr>
              <w:pStyle w:val="a4"/>
              <w:ind w:left="-121" w:right="-121"/>
            </w:pPr>
            <w:r w:rsidRPr="000F0B86">
              <w:t>-0.60</w:t>
            </w:r>
          </w:p>
        </w:tc>
        <w:tc>
          <w:tcPr>
            <w:tcW w:w="1064" w:type="dxa"/>
            <w:noWrap/>
            <w:hideMark/>
          </w:tcPr>
          <w:p w14:paraId="62F209A1" w14:textId="77777777" w:rsidR="001C37D9" w:rsidRPr="000F0B86" w:rsidRDefault="001C37D9" w:rsidP="001C37D9">
            <w:pPr>
              <w:pStyle w:val="a4"/>
              <w:ind w:left="-121" w:right="-121"/>
            </w:pPr>
            <w:r w:rsidRPr="000F0B86">
              <w:t>0.00</w:t>
            </w:r>
          </w:p>
        </w:tc>
        <w:tc>
          <w:tcPr>
            <w:tcW w:w="1064" w:type="dxa"/>
            <w:noWrap/>
            <w:hideMark/>
          </w:tcPr>
          <w:p w14:paraId="7A683FA0" w14:textId="77777777" w:rsidR="001C37D9" w:rsidRPr="000F0B86" w:rsidRDefault="001C37D9" w:rsidP="001C37D9">
            <w:pPr>
              <w:pStyle w:val="a4"/>
              <w:ind w:left="-121" w:right="-121"/>
            </w:pPr>
            <w:r w:rsidRPr="000F0B86">
              <w:t>-1.42</w:t>
            </w:r>
          </w:p>
        </w:tc>
        <w:tc>
          <w:tcPr>
            <w:tcW w:w="1145" w:type="dxa"/>
            <w:noWrap/>
            <w:hideMark/>
          </w:tcPr>
          <w:p w14:paraId="0C5DCAAC" w14:textId="77777777" w:rsidR="001C37D9" w:rsidRPr="000F0B86" w:rsidRDefault="001C37D9" w:rsidP="001C37D9">
            <w:pPr>
              <w:pStyle w:val="a4"/>
              <w:ind w:left="-121" w:right="-121"/>
            </w:pPr>
            <w:r w:rsidRPr="000F0B86">
              <w:t>-0.71</w:t>
            </w:r>
          </w:p>
        </w:tc>
        <w:tc>
          <w:tcPr>
            <w:tcW w:w="920" w:type="dxa"/>
            <w:noWrap/>
            <w:hideMark/>
          </w:tcPr>
          <w:p w14:paraId="0534F18B" w14:textId="77777777" w:rsidR="001C37D9" w:rsidRPr="000F0B86" w:rsidRDefault="001C37D9" w:rsidP="001C37D9">
            <w:pPr>
              <w:pStyle w:val="a4"/>
              <w:ind w:left="-121" w:right="-121"/>
            </w:pPr>
          </w:p>
        </w:tc>
        <w:tc>
          <w:tcPr>
            <w:tcW w:w="1064" w:type="dxa"/>
            <w:noWrap/>
            <w:hideMark/>
          </w:tcPr>
          <w:p w14:paraId="5B2318CB" w14:textId="77777777" w:rsidR="001C37D9" w:rsidRPr="000F0B86" w:rsidRDefault="001C37D9" w:rsidP="001C37D9">
            <w:pPr>
              <w:pStyle w:val="a4"/>
              <w:ind w:left="-121" w:right="-121"/>
            </w:pPr>
            <w:r w:rsidRPr="000F0B86">
              <w:t>1.36</w:t>
            </w:r>
          </w:p>
        </w:tc>
        <w:tc>
          <w:tcPr>
            <w:tcW w:w="1145" w:type="dxa"/>
            <w:noWrap/>
            <w:hideMark/>
          </w:tcPr>
          <w:p w14:paraId="6C7AFF88" w14:textId="77777777" w:rsidR="001C37D9" w:rsidRPr="000F0B86" w:rsidRDefault="001C37D9" w:rsidP="001C37D9">
            <w:pPr>
              <w:pStyle w:val="a4"/>
              <w:ind w:left="-121" w:right="-121"/>
            </w:pPr>
            <w:r w:rsidRPr="000F0B86">
              <w:t>0.00</w:t>
            </w:r>
          </w:p>
        </w:tc>
        <w:tc>
          <w:tcPr>
            <w:tcW w:w="1145" w:type="dxa"/>
            <w:noWrap/>
            <w:hideMark/>
          </w:tcPr>
          <w:p w14:paraId="45A9F1CD" w14:textId="77777777" w:rsidR="001C37D9" w:rsidRPr="000F0B86" w:rsidRDefault="001C37D9" w:rsidP="001C37D9">
            <w:pPr>
              <w:pStyle w:val="a4"/>
              <w:ind w:left="-121" w:right="-121"/>
            </w:pPr>
            <w:r w:rsidRPr="000F0B86">
              <w:t>2.73</w:t>
            </w:r>
          </w:p>
        </w:tc>
      </w:tr>
      <w:tr w:rsidR="001C37D9" w:rsidRPr="000F0B86" w14:paraId="7E7FBB06" w14:textId="77777777" w:rsidTr="001C37D9">
        <w:trPr>
          <w:divId w:val="1262836912"/>
          <w:trHeight w:val="324"/>
        </w:trPr>
        <w:tc>
          <w:tcPr>
            <w:tcW w:w="1360" w:type="dxa"/>
            <w:vMerge/>
            <w:hideMark/>
          </w:tcPr>
          <w:p w14:paraId="6B1384CD" w14:textId="77777777" w:rsidR="001C37D9" w:rsidRPr="000F0B86" w:rsidRDefault="001C37D9" w:rsidP="001C37D9">
            <w:pPr>
              <w:pStyle w:val="a4"/>
              <w:ind w:left="-121" w:right="-121"/>
            </w:pPr>
          </w:p>
        </w:tc>
        <w:tc>
          <w:tcPr>
            <w:tcW w:w="1064" w:type="dxa"/>
            <w:noWrap/>
            <w:hideMark/>
          </w:tcPr>
          <w:p w14:paraId="66DA8FC0" w14:textId="77777777" w:rsidR="001C37D9" w:rsidRPr="000F0B86" w:rsidRDefault="001C37D9" w:rsidP="001C37D9">
            <w:pPr>
              <w:pStyle w:val="a4"/>
              <w:ind w:left="-121" w:right="-121"/>
            </w:pPr>
            <w:r w:rsidRPr="000F0B86">
              <w:t>0.00</w:t>
            </w:r>
          </w:p>
        </w:tc>
        <w:tc>
          <w:tcPr>
            <w:tcW w:w="1064" w:type="dxa"/>
            <w:noWrap/>
            <w:hideMark/>
          </w:tcPr>
          <w:p w14:paraId="69C9AC83" w14:textId="77777777" w:rsidR="001C37D9" w:rsidRPr="000F0B86" w:rsidRDefault="001C37D9" w:rsidP="001C37D9">
            <w:pPr>
              <w:pStyle w:val="a4"/>
              <w:ind w:left="-121" w:right="-121"/>
            </w:pPr>
            <w:r w:rsidRPr="000F0B86">
              <w:t>5.12</w:t>
            </w:r>
          </w:p>
        </w:tc>
        <w:tc>
          <w:tcPr>
            <w:tcW w:w="1145" w:type="dxa"/>
            <w:noWrap/>
            <w:hideMark/>
          </w:tcPr>
          <w:p w14:paraId="78EC0FC7" w14:textId="77777777" w:rsidR="001C37D9" w:rsidRPr="000F0B86" w:rsidRDefault="001C37D9" w:rsidP="001C37D9">
            <w:pPr>
              <w:pStyle w:val="a4"/>
              <w:ind w:left="-121" w:right="-121"/>
            </w:pPr>
            <w:r w:rsidRPr="000F0B86">
              <w:t>-5.12</w:t>
            </w:r>
          </w:p>
        </w:tc>
        <w:tc>
          <w:tcPr>
            <w:tcW w:w="920" w:type="dxa"/>
            <w:noWrap/>
            <w:hideMark/>
          </w:tcPr>
          <w:p w14:paraId="13263E9B" w14:textId="77777777" w:rsidR="001C37D9" w:rsidRPr="000F0B86" w:rsidRDefault="001C37D9" w:rsidP="001C37D9">
            <w:pPr>
              <w:pStyle w:val="a4"/>
              <w:ind w:left="-121" w:right="-121"/>
            </w:pPr>
          </w:p>
        </w:tc>
        <w:tc>
          <w:tcPr>
            <w:tcW w:w="1064" w:type="dxa"/>
            <w:noWrap/>
            <w:hideMark/>
          </w:tcPr>
          <w:p w14:paraId="3D3C76C8" w14:textId="77777777" w:rsidR="001C37D9" w:rsidRPr="000F0B86" w:rsidRDefault="001C37D9" w:rsidP="001C37D9">
            <w:pPr>
              <w:pStyle w:val="a4"/>
              <w:ind w:left="-121" w:right="-121"/>
            </w:pPr>
            <w:r w:rsidRPr="000F0B86">
              <w:t>4.98</w:t>
            </w:r>
          </w:p>
        </w:tc>
        <w:tc>
          <w:tcPr>
            <w:tcW w:w="1145" w:type="dxa"/>
            <w:noWrap/>
            <w:hideMark/>
          </w:tcPr>
          <w:p w14:paraId="53A5B284" w14:textId="77777777" w:rsidR="001C37D9" w:rsidRPr="000F0B86" w:rsidRDefault="001C37D9" w:rsidP="001C37D9">
            <w:pPr>
              <w:pStyle w:val="a4"/>
              <w:ind w:left="-121" w:right="-121"/>
            </w:pPr>
            <w:r w:rsidRPr="000F0B86">
              <w:t>0.00</w:t>
            </w:r>
          </w:p>
        </w:tc>
        <w:tc>
          <w:tcPr>
            <w:tcW w:w="1145" w:type="dxa"/>
            <w:noWrap/>
            <w:hideMark/>
          </w:tcPr>
          <w:p w14:paraId="16BE6652" w14:textId="77777777" w:rsidR="001C37D9" w:rsidRPr="000F0B86" w:rsidRDefault="001C37D9" w:rsidP="001C37D9">
            <w:pPr>
              <w:pStyle w:val="a4"/>
              <w:ind w:left="-121" w:right="-121"/>
            </w:pPr>
            <w:r w:rsidRPr="000F0B86">
              <w:t>-5.06</w:t>
            </w:r>
          </w:p>
        </w:tc>
        <w:tc>
          <w:tcPr>
            <w:tcW w:w="1064" w:type="dxa"/>
            <w:noWrap/>
            <w:hideMark/>
          </w:tcPr>
          <w:p w14:paraId="21680EA4" w14:textId="77777777" w:rsidR="001C37D9" w:rsidRPr="000F0B86" w:rsidRDefault="001C37D9" w:rsidP="001C37D9">
            <w:pPr>
              <w:pStyle w:val="a4"/>
              <w:ind w:left="-121" w:right="-121"/>
            </w:pPr>
            <w:r w:rsidRPr="000F0B86">
              <w:t>0.08</w:t>
            </w:r>
          </w:p>
        </w:tc>
        <w:tc>
          <w:tcPr>
            <w:tcW w:w="920" w:type="dxa"/>
            <w:noWrap/>
            <w:hideMark/>
          </w:tcPr>
          <w:p w14:paraId="30065B8E" w14:textId="77777777" w:rsidR="001C37D9" w:rsidRPr="000F0B86" w:rsidRDefault="001C37D9" w:rsidP="001C37D9">
            <w:pPr>
              <w:pStyle w:val="a4"/>
              <w:ind w:left="-121" w:right="-121"/>
            </w:pPr>
          </w:p>
        </w:tc>
        <w:tc>
          <w:tcPr>
            <w:tcW w:w="1064" w:type="dxa"/>
            <w:noWrap/>
            <w:hideMark/>
          </w:tcPr>
          <w:p w14:paraId="7EF33657" w14:textId="77777777" w:rsidR="001C37D9" w:rsidRPr="000F0B86" w:rsidRDefault="001C37D9" w:rsidP="001C37D9">
            <w:pPr>
              <w:pStyle w:val="a4"/>
              <w:ind w:left="-121" w:right="-121"/>
            </w:pPr>
            <w:r w:rsidRPr="000F0B86">
              <w:t>-0.08</w:t>
            </w:r>
          </w:p>
        </w:tc>
        <w:tc>
          <w:tcPr>
            <w:tcW w:w="1064" w:type="dxa"/>
            <w:noWrap/>
            <w:hideMark/>
          </w:tcPr>
          <w:p w14:paraId="5378AD0D" w14:textId="77777777" w:rsidR="001C37D9" w:rsidRPr="000F0B86" w:rsidRDefault="001C37D9" w:rsidP="001C37D9">
            <w:pPr>
              <w:pStyle w:val="a4"/>
              <w:ind w:left="-121" w:right="-121"/>
            </w:pPr>
            <w:r w:rsidRPr="000F0B86">
              <w:t>0.00</w:t>
            </w:r>
          </w:p>
        </w:tc>
        <w:tc>
          <w:tcPr>
            <w:tcW w:w="1064" w:type="dxa"/>
            <w:noWrap/>
            <w:hideMark/>
          </w:tcPr>
          <w:p w14:paraId="5793B8E4" w14:textId="77777777" w:rsidR="001C37D9" w:rsidRPr="000F0B86" w:rsidRDefault="001C37D9" w:rsidP="001C37D9">
            <w:pPr>
              <w:pStyle w:val="a4"/>
              <w:ind w:left="-121" w:right="-121"/>
            </w:pPr>
            <w:r w:rsidRPr="000F0B86">
              <w:t>5.06</w:t>
            </w:r>
          </w:p>
        </w:tc>
        <w:tc>
          <w:tcPr>
            <w:tcW w:w="1145" w:type="dxa"/>
            <w:noWrap/>
            <w:hideMark/>
          </w:tcPr>
          <w:p w14:paraId="5928F59E" w14:textId="77777777" w:rsidR="001C37D9" w:rsidRPr="000F0B86" w:rsidRDefault="001C37D9" w:rsidP="001C37D9">
            <w:pPr>
              <w:pStyle w:val="a4"/>
              <w:ind w:left="-121" w:right="-121"/>
            </w:pPr>
            <w:r w:rsidRPr="000F0B86">
              <w:t>-4.98</w:t>
            </w:r>
          </w:p>
        </w:tc>
        <w:tc>
          <w:tcPr>
            <w:tcW w:w="920" w:type="dxa"/>
            <w:noWrap/>
            <w:hideMark/>
          </w:tcPr>
          <w:p w14:paraId="136392BB" w14:textId="77777777" w:rsidR="001C37D9" w:rsidRPr="000F0B86" w:rsidRDefault="001C37D9" w:rsidP="001C37D9">
            <w:pPr>
              <w:pStyle w:val="a4"/>
              <w:ind w:left="-121" w:right="-121"/>
            </w:pPr>
          </w:p>
        </w:tc>
        <w:tc>
          <w:tcPr>
            <w:tcW w:w="1064" w:type="dxa"/>
            <w:noWrap/>
            <w:hideMark/>
          </w:tcPr>
          <w:p w14:paraId="6E00CBB9" w14:textId="77777777" w:rsidR="001C37D9" w:rsidRPr="000F0B86" w:rsidRDefault="001C37D9" w:rsidP="001C37D9">
            <w:pPr>
              <w:pStyle w:val="a4"/>
              <w:ind w:left="-121" w:right="-121"/>
            </w:pPr>
            <w:r w:rsidRPr="000F0B86">
              <w:t>5.12</w:t>
            </w:r>
          </w:p>
        </w:tc>
        <w:tc>
          <w:tcPr>
            <w:tcW w:w="1145" w:type="dxa"/>
            <w:noWrap/>
            <w:hideMark/>
          </w:tcPr>
          <w:p w14:paraId="2F947676" w14:textId="77777777" w:rsidR="001C37D9" w:rsidRPr="000F0B86" w:rsidRDefault="001C37D9" w:rsidP="001C37D9">
            <w:pPr>
              <w:pStyle w:val="a4"/>
              <w:ind w:left="-121" w:right="-121"/>
            </w:pPr>
            <w:r w:rsidRPr="000F0B86">
              <w:t>0.00</w:t>
            </w:r>
          </w:p>
        </w:tc>
        <w:tc>
          <w:tcPr>
            <w:tcW w:w="1145" w:type="dxa"/>
            <w:noWrap/>
            <w:hideMark/>
          </w:tcPr>
          <w:p w14:paraId="6D916940" w14:textId="77777777" w:rsidR="001C37D9" w:rsidRPr="000F0B86" w:rsidRDefault="001C37D9" w:rsidP="001C37D9">
            <w:pPr>
              <w:pStyle w:val="a4"/>
              <w:ind w:left="-121" w:right="-121"/>
            </w:pPr>
            <w:r w:rsidRPr="000F0B86">
              <w:t>-5.12</w:t>
            </w:r>
          </w:p>
        </w:tc>
      </w:tr>
      <w:tr w:rsidR="001C37D9" w:rsidRPr="000F0B86" w14:paraId="3225C22A" w14:textId="77777777" w:rsidTr="001C37D9">
        <w:trPr>
          <w:divId w:val="1262836912"/>
          <w:trHeight w:val="312"/>
        </w:trPr>
        <w:tc>
          <w:tcPr>
            <w:tcW w:w="1360" w:type="dxa"/>
            <w:vMerge/>
            <w:hideMark/>
          </w:tcPr>
          <w:p w14:paraId="0536E246" w14:textId="77777777" w:rsidR="001C37D9" w:rsidRPr="000F0B86" w:rsidRDefault="001C37D9" w:rsidP="001C37D9">
            <w:pPr>
              <w:pStyle w:val="a4"/>
              <w:ind w:left="-121" w:right="-121"/>
            </w:pPr>
          </w:p>
        </w:tc>
        <w:tc>
          <w:tcPr>
            <w:tcW w:w="1064" w:type="dxa"/>
            <w:noWrap/>
            <w:hideMark/>
          </w:tcPr>
          <w:p w14:paraId="25934C1B" w14:textId="77777777" w:rsidR="001C37D9" w:rsidRPr="000F0B86" w:rsidRDefault="001C37D9" w:rsidP="001C37D9">
            <w:pPr>
              <w:pStyle w:val="a4"/>
              <w:ind w:left="-121" w:right="-121"/>
            </w:pPr>
          </w:p>
        </w:tc>
        <w:tc>
          <w:tcPr>
            <w:tcW w:w="1064" w:type="dxa"/>
            <w:noWrap/>
            <w:hideMark/>
          </w:tcPr>
          <w:p w14:paraId="1EDB75E3" w14:textId="77777777" w:rsidR="001C37D9" w:rsidRPr="000F0B86" w:rsidRDefault="001C37D9" w:rsidP="001C37D9">
            <w:pPr>
              <w:pStyle w:val="a4"/>
              <w:ind w:left="-121" w:right="-121"/>
            </w:pPr>
            <w:r w:rsidRPr="000F0B86">
              <w:t xml:space="preserve">　</w:t>
            </w:r>
          </w:p>
        </w:tc>
        <w:tc>
          <w:tcPr>
            <w:tcW w:w="1145" w:type="dxa"/>
            <w:noWrap/>
            <w:hideMark/>
          </w:tcPr>
          <w:p w14:paraId="64464347" w14:textId="77777777" w:rsidR="001C37D9" w:rsidRPr="000F0B86" w:rsidRDefault="001C37D9" w:rsidP="001C37D9">
            <w:pPr>
              <w:pStyle w:val="a4"/>
              <w:ind w:left="-121" w:right="-121"/>
            </w:pPr>
          </w:p>
        </w:tc>
        <w:tc>
          <w:tcPr>
            <w:tcW w:w="920" w:type="dxa"/>
            <w:noWrap/>
            <w:hideMark/>
          </w:tcPr>
          <w:p w14:paraId="768FF55F" w14:textId="77777777" w:rsidR="001C37D9" w:rsidRPr="000F0B86" w:rsidRDefault="001C37D9" w:rsidP="001C37D9">
            <w:pPr>
              <w:pStyle w:val="a4"/>
              <w:ind w:left="-121" w:right="-121"/>
            </w:pPr>
          </w:p>
        </w:tc>
        <w:tc>
          <w:tcPr>
            <w:tcW w:w="1064" w:type="dxa"/>
            <w:noWrap/>
            <w:hideMark/>
          </w:tcPr>
          <w:p w14:paraId="0BC54403" w14:textId="77777777" w:rsidR="001C37D9" w:rsidRPr="000F0B86" w:rsidRDefault="001C37D9" w:rsidP="001C37D9">
            <w:pPr>
              <w:pStyle w:val="a4"/>
              <w:ind w:left="-121" w:right="-121"/>
            </w:pPr>
          </w:p>
        </w:tc>
        <w:tc>
          <w:tcPr>
            <w:tcW w:w="1145" w:type="dxa"/>
            <w:noWrap/>
            <w:hideMark/>
          </w:tcPr>
          <w:p w14:paraId="29CEDC5E" w14:textId="77777777" w:rsidR="001C37D9" w:rsidRPr="000F0B86" w:rsidRDefault="001C37D9" w:rsidP="001C37D9">
            <w:pPr>
              <w:pStyle w:val="a4"/>
              <w:ind w:left="-121" w:right="-121"/>
            </w:pPr>
            <w:r w:rsidRPr="000F0B86">
              <w:t xml:space="preserve">　</w:t>
            </w:r>
          </w:p>
        </w:tc>
        <w:tc>
          <w:tcPr>
            <w:tcW w:w="1145" w:type="dxa"/>
            <w:noWrap/>
            <w:hideMark/>
          </w:tcPr>
          <w:p w14:paraId="7FE8BB3D" w14:textId="77777777" w:rsidR="001C37D9" w:rsidRPr="000F0B86" w:rsidRDefault="001C37D9" w:rsidP="001C37D9">
            <w:pPr>
              <w:pStyle w:val="a4"/>
              <w:ind w:left="-121" w:right="-121"/>
            </w:pPr>
            <w:r w:rsidRPr="000F0B86">
              <w:t xml:space="preserve">　</w:t>
            </w:r>
          </w:p>
        </w:tc>
        <w:tc>
          <w:tcPr>
            <w:tcW w:w="1064" w:type="dxa"/>
            <w:noWrap/>
            <w:hideMark/>
          </w:tcPr>
          <w:p w14:paraId="1E64231A" w14:textId="77777777" w:rsidR="001C37D9" w:rsidRPr="000F0B86" w:rsidRDefault="001C37D9" w:rsidP="001C37D9">
            <w:pPr>
              <w:pStyle w:val="a4"/>
              <w:ind w:left="-121" w:right="-121"/>
            </w:pPr>
          </w:p>
        </w:tc>
        <w:tc>
          <w:tcPr>
            <w:tcW w:w="920" w:type="dxa"/>
            <w:noWrap/>
            <w:hideMark/>
          </w:tcPr>
          <w:p w14:paraId="02A34D61" w14:textId="77777777" w:rsidR="001C37D9" w:rsidRPr="000F0B86" w:rsidRDefault="001C37D9" w:rsidP="001C37D9">
            <w:pPr>
              <w:pStyle w:val="a4"/>
              <w:ind w:left="-121" w:right="-121"/>
            </w:pPr>
          </w:p>
        </w:tc>
        <w:tc>
          <w:tcPr>
            <w:tcW w:w="1064" w:type="dxa"/>
            <w:noWrap/>
            <w:hideMark/>
          </w:tcPr>
          <w:p w14:paraId="4DDC26CE" w14:textId="77777777" w:rsidR="001C37D9" w:rsidRPr="000F0B86" w:rsidRDefault="001C37D9" w:rsidP="001C37D9">
            <w:pPr>
              <w:pStyle w:val="a4"/>
              <w:ind w:left="-121" w:right="-121"/>
            </w:pPr>
          </w:p>
        </w:tc>
        <w:tc>
          <w:tcPr>
            <w:tcW w:w="1064" w:type="dxa"/>
            <w:noWrap/>
            <w:hideMark/>
          </w:tcPr>
          <w:p w14:paraId="11C978E5" w14:textId="77777777" w:rsidR="001C37D9" w:rsidRPr="000F0B86" w:rsidRDefault="001C37D9" w:rsidP="001C37D9">
            <w:pPr>
              <w:pStyle w:val="a4"/>
              <w:ind w:left="-121" w:right="-121"/>
            </w:pPr>
            <w:r w:rsidRPr="000F0B86">
              <w:t xml:space="preserve">　</w:t>
            </w:r>
          </w:p>
        </w:tc>
        <w:tc>
          <w:tcPr>
            <w:tcW w:w="1064" w:type="dxa"/>
            <w:noWrap/>
            <w:hideMark/>
          </w:tcPr>
          <w:p w14:paraId="792F9B51" w14:textId="77777777" w:rsidR="001C37D9" w:rsidRPr="000F0B86" w:rsidRDefault="001C37D9" w:rsidP="001C37D9">
            <w:pPr>
              <w:pStyle w:val="a4"/>
              <w:ind w:left="-121" w:right="-121"/>
            </w:pPr>
            <w:r w:rsidRPr="000F0B86">
              <w:t xml:space="preserve">　</w:t>
            </w:r>
          </w:p>
        </w:tc>
        <w:tc>
          <w:tcPr>
            <w:tcW w:w="1145" w:type="dxa"/>
            <w:noWrap/>
            <w:hideMark/>
          </w:tcPr>
          <w:p w14:paraId="3266601F" w14:textId="77777777" w:rsidR="001C37D9" w:rsidRPr="000F0B86" w:rsidRDefault="001C37D9" w:rsidP="001C37D9">
            <w:pPr>
              <w:pStyle w:val="a4"/>
              <w:ind w:left="-121" w:right="-121"/>
            </w:pPr>
          </w:p>
        </w:tc>
        <w:tc>
          <w:tcPr>
            <w:tcW w:w="920" w:type="dxa"/>
            <w:noWrap/>
            <w:hideMark/>
          </w:tcPr>
          <w:p w14:paraId="1C825C1B" w14:textId="77777777" w:rsidR="001C37D9" w:rsidRPr="000F0B86" w:rsidRDefault="001C37D9" w:rsidP="001C37D9">
            <w:pPr>
              <w:pStyle w:val="a4"/>
              <w:ind w:left="-121" w:right="-121"/>
            </w:pPr>
          </w:p>
        </w:tc>
        <w:tc>
          <w:tcPr>
            <w:tcW w:w="1064" w:type="dxa"/>
            <w:noWrap/>
            <w:hideMark/>
          </w:tcPr>
          <w:p w14:paraId="50143F4A" w14:textId="77777777" w:rsidR="001C37D9" w:rsidRPr="000F0B86" w:rsidRDefault="001C37D9" w:rsidP="001C37D9">
            <w:pPr>
              <w:pStyle w:val="a4"/>
              <w:ind w:left="-121" w:right="-121"/>
            </w:pPr>
          </w:p>
        </w:tc>
        <w:tc>
          <w:tcPr>
            <w:tcW w:w="1145" w:type="dxa"/>
            <w:noWrap/>
            <w:hideMark/>
          </w:tcPr>
          <w:p w14:paraId="33CCDEAA" w14:textId="77777777" w:rsidR="001C37D9" w:rsidRPr="000F0B86" w:rsidRDefault="001C37D9" w:rsidP="001C37D9">
            <w:pPr>
              <w:pStyle w:val="a4"/>
              <w:ind w:left="-121" w:right="-121"/>
            </w:pPr>
            <w:r w:rsidRPr="000F0B86">
              <w:t xml:space="preserve">　</w:t>
            </w:r>
          </w:p>
        </w:tc>
        <w:tc>
          <w:tcPr>
            <w:tcW w:w="1145" w:type="dxa"/>
            <w:noWrap/>
            <w:hideMark/>
          </w:tcPr>
          <w:p w14:paraId="5586DEFF" w14:textId="77777777" w:rsidR="001C37D9" w:rsidRPr="000F0B86" w:rsidRDefault="001C37D9" w:rsidP="001C37D9">
            <w:pPr>
              <w:pStyle w:val="a4"/>
              <w:ind w:left="-121" w:right="-121"/>
            </w:pPr>
          </w:p>
        </w:tc>
      </w:tr>
      <w:tr w:rsidR="001C37D9" w:rsidRPr="000F0B86" w14:paraId="5BF19161" w14:textId="77777777" w:rsidTr="001C37D9">
        <w:trPr>
          <w:divId w:val="1262836912"/>
          <w:trHeight w:val="312"/>
        </w:trPr>
        <w:tc>
          <w:tcPr>
            <w:tcW w:w="1360" w:type="dxa"/>
            <w:vMerge/>
            <w:hideMark/>
          </w:tcPr>
          <w:p w14:paraId="6D96A3D1" w14:textId="77777777" w:rsidR="001C37D9" w:rsidRPr="000F0B86" w:rsidRDefault="001C37D9" w:rsidP="001C37D9">
            <w:pPr>
              <w:pStyle w:val="a4"/>
              <w:ind w:left="-121" w:right="-121"/>
            </w:pPr>
          </w:p>
        </w:tc>
        <w:tc>
          <w:tcPr>
            <w:tcW w:w="1064" w:type="dxa"/>
            <w:noWrap/>
            <w:hideMark/>
          </w:tcPr>
          <w:p w14:paraId="47176B9B" w14:textId="77777777" w:rsidR="001C37D9" w:rsidRPr="000F0B86" w:rsidRDefault="001C37D9" w:rsidP="001C37D9">
            <w:pPr>
              <w:pStyle w:val="a4"/>
              <w:ind w:left="-121" w:right="-121"/>
            </w:pPr>
          </w:p>
        </w:tc>
        <w:tc>
          <w:tcPr>
            <w:tcW w:w="1064" w:type="dxa"/>
            <w:noWrap/>
            <w:hideMark/>
          </w:tcPr>
          <w:p w14:paraId="6887FBB0" w14:textId="77777777" w:rsidR="001C37D9" w:rsidRPr="000F0B86" w:rsidRDefault="001C37D9" w:rsidP="001C37D9">
            <w:pPr>
              <w:pStyle w:val="a4"/>
              <w:ind w:left="-121" w:right="-121"/>
            </w:pPr>
            <w:r w:rsidRPr="000F0B86">
              <w:t xml:space="preserve">　</w:t>
            </w:r>
          </w:p>
        </w:tc>
        <w:tc>
          <w:tcPr>
            <w:tcW w:w="1145" w:type="dxa"/>
            <w:noWrap/>
            <w:hideMark/>
          </w:tcPr>
          <w:p w14:paraId="43CF7BBC" w14:textId="77777777" w:rsidR="001C37D9" w:rsidRPr="000F0B86" w:rsidRDefault="001C37D9" w:rsidP="001C37D9">
            <w:pPr>
              <w:pStyle w:val="a4"/>
              <w:ind w:left="-121" w:right="-121"/>
            </w:pPr>
          </w:p>
        </w:tc>
        <w:tc>
          <w:tcPr>
            <w:tcW w:w="920" w:type="dxa"/>
            <w:noWrap/>
            <w:hideMark/>
          </w:tcPr>
          <w:p w14:paraId="09CAAB40" w14:textId="77777777" w:rsidR="001C37D9" w:rsidRPr="000F0B86" w:rsidRDefault="001C37D9" w:rsidP="001C37D9">
            <w:pPr>
              <w:pStyle w:val="a4"/>
              <w:ind w:left="-121" w:right="-121"/>
            </w:pPr>
          </w:p>
        </w:tc>
        <w:tc>
          <w:tcPr>
            <w:tcW w:w="1064" w:type="dxa"/>
            <w:noWrap/>
            <w:hideMark/>
          </w:tcPr>
          <w:p w14:paraId="3F186275" w14:textId="77777777" w:rsidR="001C37D9" w:rsidRPr="000F0B86" w:rsidRDefault="001C37D9" w:rsidP="001C37D9">
            <w:pPr>
              <w:pStyle w:val="a4"/>
              <w:ind w:left="-121" w:right="-121"/>
            </w:pPr>
          </w:p>
        </w:tc>
        <w:tc>
          <w:tcPr>
            <w:tcW w:w="1145" w:type="dxa"/>
            <w:noWrap/>
            <w:hideMark/>
          </w:tcPr>
          <w:p w14:paraId="258602CA" w14:textId="77777777" w:rsidR="001C37D9" w:rsidRPr="000F0B86" w:rsidRDefault="001C37D9" w:rsidP="001C37D9">
            <w:pPr>
              <w:pStyle w:val="a4"/>
              <w:ind w:left="-121" w:right="-121"/>
            </w:pPr>
            <w:r w:rsidRPr="000F0B86">
              <w:t xml:space="preserve">　</w:t>
            </w:r>
          </w:p>
        </w:tc>
        <w:tc>
          <w:tcPr>
            <w:tcW w:w="1145" w:type="dxa"/>
            <w:noWrap/>
            <w:hideMark/>
          </w:tcPr>
          <w:p w14:paraId="2125C285" w14:textId="77777777" w:rsidR="001C37D9" w:rsidRPr="000F0B86" w:rsidRDefault="001C37D9" w:rsidP="001C37D9">
            <w:pPr>
              <w:pStyle w:val="a4"/>
              <w:ind w:left="-121" w:right="-121"/>
            </w:pPr>
            <w:r w:rsidRPr="000F0B86">
              <w:t xml:space="preserve">　</w:t>
            </w:r>
          </w:p>
        </w:tc>
        <w:tc>
          <w:tcPr>
            <w:tcW w:w="1064" w:type="dxa"/>
            <w:noWrap/>
            <w:hideMark/>
          </w:tcPr>
          <w:p w14:paraId="40A43891" w14:textId="77777777" w:rsidR="001C37D9" w:rsidRPr="000F0B86" w:rsidRDefault="001C37D9" w:rsidP="001C37D9">
            <w:pPr>
              <w:pStyle w:val="a4"/>
              <w:ind w:left="-121" w:right="-121"/>
            </w:pPr>
          </w:p>
        </w:tc>
        <w:tc>
          <w:tcPr>
            <w:tcW w:w="920" w:type="dxa"/>
            <w:noWrap/>
            <w:hideMark/>
          </w:tcPr>
          <w:p w14:paraId="771ADAC1" w14:textId="77777777" w:rsidR="001C37D9" w:rsidRPr="000F0B86" w:rsidRDefault="001C37D9" w:rsidP="001C37D9">
            <w:pPr>
              <w:pStyle w:val="a4"/>
              <w:ind w:left="-121" w:right="-121"/>
            </w:pPr>
          </w:p>
        </w:tc>
        <w:tc>
          <w:tcPr>
            <w:tcW w:w="1064" w:type="dxa"/>
            <w:noWrap/>
            <w:hideMark/>
          </w:tcPr>
          <w:p w14:paraId="5C471446" w14:textId="77777777" w:rsidR="001C37D9" w:rsidRPr="000F0B86" w:rsidRDefault="001C37D9" w:rsidP="001C37D9">
            <w:pPr>
              <w:pStyle w:val="a4"/>
              <w:ind w:left="-121" w:right="-121"/>
            </w:pPr>
          </w:p>
        </w:tc>
        <w:tc>
          <w:tcPr>
            <w:tcW w:w="1064" w:type="dxa"/>
            <w:noWrap/>
            <w:hideMark/>
          </w:tcPr>
          <w:p w14:paraId="2DE1AC81" w14:textId="77777777" w:rsidR="001C37D9" w:rsidRPr="000F0B86" w:rsidRDefault="001C37D9" w:rsidP="001C37D9">
            <w:pPr>
              <w:pStyle w:val="a4"/>
              <w:ind w:left="-121" w:right="-121"/>
            </w:pPr>
            <w:r w:rsidRPr="000F0B86">
              <w:t xml:space="preserve">　</w:t>
            </w:r>
          </w:p>
        </w:tc>
        <w:tc>
          <w:tcPr>
            <w:tcW w:w="1064" w:type="dxa"/>
            <w:noWrap/>
            <w:hideMark/>
          </w:tcPr>
          <w:p w14:paraId="45A399FE" w14:textId="77777777" w:rsidR="001C37D9" w:rsidRPr="000F0B86" w:rsidRDefault="001C37D9" w:rsidP="001C37D9">
            <w:pPr>
              <w:pStyle w:val="a4"/>
              <w:ind w:left="-121" w:right="-121"/>
            </w:pPr>
            <w:r w:rsidRPr="000F0B86">
              <w:t xml:space="preserve">　</w:t>
            </w:r>
          </w:p>
        </w:tc>
        <w:tc>
          <w:tcPr>
            <w:tcW w:w="1145" w:type="dxa"/>
            <w:noWrap/>
            <w:hideMark/>
          </w:tcPr>
          <w:p w14:paraId="305789E7" w14:textId="77777777" w:rsidR="001C37D9" w:rsidRPr="000F0B86" w:rsidRDefault="001C37D9" w:rsidP="001C37D9">
            <w:pPr>
              <w:pStyle w:val="a4"/>
              <w:ind w:left="-121" w:right="-121"/>
            </w:pPr>
          </w:p>
        </w:tc>
        <w:tc>
          <w:tcPr>
            <w:tcW w:w="920" w:type="dxa"/>
            <w:noWrap/>
            <w:hideMark/>
          </w:tcPr>
          <w:p w14:paraId="29523A96" w14:textId="77777777" w:rsidR="001C37D9" w:rsidRPr="000F0B86" w:rsidRDefault="001C37D9" w:rsidP="001C37D9">
            <w:pPr>
              <w:pStyle w:val="a4"/>
              <w:ind w:left="-121" w:right="-121"/>
            </w:pPr>
          </w:p>
        </w:tc>
        <w:tc>
          <w:tcPr>
            <w:tcW w:w="1064" w:type="dxa"/>
            <w:noWrap/>
            <w:hideMark/>
          </w:tcPr>
          <w:p w14:paraId="529E53E6" w14:textId="77777777" w:rsidR="001C37D9" w:rsidRPr="000F0B86" w:rsidRDefault="001C37D9" w:rsidP="001C37D9">
            <w:pPr>
              <w:pStyle w:val="a4"/>
              <w:ind w:left="-121" w:right="-121"/>
            </w:pPr>
          </w:p>
        </w:tc>
        <w:tc>
          <w:tcPr>
            <w:tcW w:w="1145" w:type="dxa"/>
            <w:noWrap/>
            <w:hideMark/>
          </w:tcPr>
          <w:p w14:paraId="1F057C5E" w14:textId="77777777" w:rsidR="001C37D9" w:rsidRPr="000F0B86" w:rsidRDefault="001C37D9" w:rsidP="001C37D9">
            <w:pPr>
              <w:pStyle w:val="a4"/>
              <w:ind w:left="-121" w:right="-121"/>
            </w:pPr>
            <w:r w:rsidRPr="000F0B86">
              <w:t xml:space="preserve">　</w:t>
            </w:r>
          </w:p>
        </w:tc>
        <w:tc>
          <w:tcPr>
            <w:tcW w:w="1145" w:type="dxa"/>
            <w:noWrap/>
            <w:hideMark/>
          </w:tcPr>
          <w:p w14:paraId="3080E583" w14:textId="77777777" w:rsidR="001C37D9" w:rsidRPr="000F0B86" w:rsidRDefault="001C37D9" w:rsidP="001C37D9">
            <w:pPr>
              <w:pStyle w:val="a4"/>
              <w:ind w:left="-121" w:right="-121"/>
            </w:pPr>
          </w:p>
        </w:tc>
      </w:tr>
      <w:tr w:rsidR="001C37D9" w:rsidRPr="000F0B86" w14:paraId="6A79A238" w14:textId="77777777" w:rsidTr="001C37D9">
        <w:trPr>
          <w:divId w:val="1262836912"/>
          <w:trHeight w:val="324"/>
        </w:trPr>
        <w:tc>
          <w:tcPr>
            <w:tcW w:w="1360" w:type="dxa"/>
            <w:vMerge/>
            <w:hideMark/>
          </w:tcPr>
          <w:p w14:paraId="5D631851" w14:textId="77777777" w:rsidR="001C37D9" w:rsidRPr="000F0B86" w:rsidRDefault="001C37D9" w:rsidP="001C37D9">
            <w:pPr>
              <w:pStyle w:val="a4"/>
              <w:ind w:left="-121" w:right="-121"/>
            </w:pPr>
          </w:p>
        </w:tc>
        <w:tc>
          <w:tcPr>
            <w:tcW w:w="1064" w:type="dxa"/>
            <w:noWrap/>
            <w:hideMark/>
          </w:tcPr>
          <w:p w14:paraId="3DA8D2B6" w14:textId="77777777" w:rsidR="001C37D9" w:rsidRPr="000F0B86" w:rsidRDefault="001C37D9" w:rsidP="001C37D9">
            <w:pPr>
              <w:pStyle w:val="a4"/>
              <w:ind w:left="-121" w:right="-121"/>
            </w:pPr>
            <w:r w:rsidRPr="000F0B86">
              <w:t xml:space="preserve">0.400 </w:t>
            </w:r>
          </w:p>
        </w:tc>
        <w:tc>
          <w:tcPr>
            <w:tcW w:w="1064" w:type="dxa"/>
            <w:noWrap/>
            <w:hideMark/>
          </w:tcPr>
          <w:p w14:paraId="10A8708E" w14:textId="77777777" w:rsidR="001C37D9" w:rsidRPr="000F0B86" w:rsidRDefault="001C37D9" w:rsidP="001C37D9">
            <w:pPr>
              <w:pStyle w:val="a4"/>
              <w:ind w:left="-121" w:right="-121"/>
            </w:pPr>
            <w:r w:rsidRPr="000F0B86">
              <w:t xml:space="preserve">0.400 </w:t>
            </w:r>
          </w:p>
        </w:tc>
        <w:tc>
          <w:tcPr>
            <w:tcW w:w="1145" w:type="dxa"/>
            <w:noWrap/>
            <w:hideMark/>
          </w:tcPr>
          <w:p w14:paraId="28F2A24C" w14:textId="77777777" w:rsidR="001C37D9" w:rsidRPr="000F0B86" w:rsidRDefault="001C37D9" w:rsidP="001C37D9">
            <w:pPr>
              <w:pStyle w:val="a4"/>
              <w:ind w:left="-121" w:right="-121"/>
            </w:pPr>
            <w:r w:rsidRPr="000F0B86">
              <w:t xml:space="preserve">0.200 </w:t>
            </w:r>
          </w:p>
        </w:tc>
        <w:tc>
          <w:tcPr>
            <w:tcW w:w="920" w:type="dxa"/>
            <w:noWrap/>
            <w:hideMark/>
          </w:tcPr>
          <w:p w14:paraId="7F49059D" w14:textId="77777777" w:rsidR="001C37D9" w:rsidRPr="000F0B86" w:rsidRDefault="001C37D9" w:rsidP="001C37D9">
            <w:pPr>
              <w:pStyle w:val="a4"/>
              <w:ind w:left="-121" w:right="-121"/>
            </w:pPr>
            <w:r w:rsidRPr="000F0B86">
              <w:t xml:space="preserve">　</w:t>
            </w:r>
          </w:p>
        </w:tc>
        <w:tc>
          <w:tcPr>
            <w:tcW w:w="1064" w:type="dxa"/>
            <w:noWrap/>
            <w:hideMark/>
          </w:tcPr>
          <w:p w14:paraId="2F69473B" w14:textId="77777777" w:rsidR="001C37D9" w:rsidRPr="000F0B86" w:rsidRDefault="001C37D9" w:rsidP="001C37D9">
            <w:pPr>
              <w:pStyle w:val="a4"/>
              <w:ind w:left="-121" w:right="-121"/>
            </w:pPr>
            <w:r w:rsidRPr="000F0B86">
              <w:t xml:space="preserve">0.171 </w:t>
            </w:r>
          </w:p>
        </w:tc>
        <w:tc>
          <w:tcPr>
            <w:tcW w:w="1145" w:type="dxa"/>
            <w:noWrap/>
            <w:hideMark/>
          </w:tcPr>
          <w:p w14:paraId="74DE6B30" w14:textId="77777777" w:rsidR="001C37D9" w:rsidRPr="000F0B86" w:rsidRDefault="001C37D9" w:rsidP="001C37D9">
            <w:pPr>
              <w:pStyle w:val="a4"/>
              <w:ind w:left="-121" w:right="-121"/>
            </w:pPr>
            <w:r w:rsidRPr="000F0B86">
              <w:t>0.342</w:t>
            </w:r>
          </w:p>
        </w:tc>
        <w:tc>
          <w:tcPr>
            <w:tcW w:w="1145" w:type="dxa"/>
            <w:noWrap/>
            <w:hideMark/>
          </w:tcPr>
          <w:p w14:paraId="13C2F897" w14:textId="77777777" w:rsidR="001C37D9" w:rsidRPr="000F0B86" w:rsidRDefault="001C37D9" w:rsidP="001C37D9">
            <w:pPr>
              <w:pStyle w:val="a4"/>
              <w:ind w:left="-121" w:right="-121"/>
            </w:pPr>
            <w:r w:rsidRPr="000F0B86">
              <w:t xml:space="preserve">0.342 </w:t>
            </w:r>
          </w:p>
        </w:tc>
        <w:tc>
          <w:tcPr>
            <w:tcW w:w="1064" w:type="dxa"/>
            <w:noWrap/>
            <w:hideMark/>
          </w:tcPr>
          <w:p w14:paraId="39C77EEA" w14:textId="77777777" w:rsidR="001C37D9" w:rsidRPr="000F0B86" w:rsidRDefault="001C37D9" w:rsidP="001C37D9">
            <w:pPr>
              <w:pStyle w:val="a4"/>
              <w:ind w:left="-121" w:right="-121"/>
            </w:pPr>
            <w:r w:rsidRPr="000F0B86">
              <w:t xml:space="preserve">0.145 </w:t>
            </w:r>
          </w:p>
        </w:tc>
        <w:tc>
          <w:tcPr>
            <w:tcW w:w="920" w:type="dxa"/>
            <w:noWrap/>
            <w:hideMark/>
          </w:tcPr>
          <w:p w14:paraId="355CAA7B" w14:textId="77777777" w:rsidR="001C37D9" w:rsidRPr="000F0B86" w:rsidRDefault="001C37D9" w:rsidP="001C37D9">
            <w:pPr>
              <w:pStyle w:val="a4"/>
              <w:ind w:left="-121" w:right="-121"/>
            </w:pPr>
            <w:r w:rsidRPr="000F0B86">
              <w:t xml:space="preserve">　</w:t>
            </w:r>
          </w:p>
        </w:tc>
        <w:tc>
          <w:tcPr>
            <w:tcW w:w="1064" w:type="dxa"/>
            <w:noWrap/>
            <w:hideMark/>
          </w:tcPr>
          <w:p w14:paraId="3F04F17F" w14:textId="77777777" w:rsidR="001C37D9" w:rsidRPr="000F0B86" w:rsidRDefault="001C37D9" w:rsidP="001C37D9">
            <w:pPr>
              <w:pStyle w:val="a4"/>
              <w:ind w:left="-121" w:right="-121"/>
            </w:pPr>
            <w:r w:rsidRPr="000F0B86">
              <w:t xml:space="preserve">0.145 </w:t>
            </w:r>
          </w:p>
        </w:tc>
        <w:tc>
          <w:tcPr>
            <w:tcW w:w="1064" w:type="dxa"/>
            <w:noWrap/>
            <w:hideMark/>
          </w:tcPr>
          <w:p w14:paraId="3BB1738C" w14:textId="77777777" w:rsidR="001C37D9" w:rsidRPr="000F0B86" w:rsidRDefault="001C37D9" w:rsidP="001C37D9">
            <w:pPr>
              <w:pStyle w:val="a4"/>
              <w:ind w:left="-121" w:right="-121"/>
            </w:pPr>
            <w:r w:rsidRPr="000F0B86">
              <w:t>0.342</w:t>
            </w:r>
          </w:p>
        </w:tc>
        <w:tc>
          <w:tcPr>
            <w:tcW w:w="1064" w:type="dxa"/>
            <w:noWrap/>
            <w:hideMark/>
          </w:tcPr>
          <w:p w14:paraId="21AA969B" w14:textId="77777777" w:rsidR="001C37D9" w:rsidRPr="000F0B86" w:rsidRDefault="001C37D9" w:rsidP="001C37D9">
            <w:pPr>
              <w:pStyle w:val="a4"/>
              <w:ind w:left="-121" w:right="-121"/>
            </w:pPr>
            <w:r w:rsidRPr="000F0B86">
              <w:t xml:space="preserve">0.342 </w:t>
            </w:r>
          </w:p>
        </w:tc>
        <w:tc>
          <w:tcPr>
            <w:tcW w:w="1145" w:type="dxa"/>
            <w:noWrap/>
            <w:hideMark/>
          </w:tcPr>
          <w:p w14:paraId="28607C7F" w14:textId="77777777" w:rsidR="001C37D9" w:rsidRPr="000F0B86" w:rsidRDefault="001C37D9" w:rsidP="001C37D9">
            <w:pPr>
              <w:pStyle w:val="a4"/>
              <w:ind w:left="-121" w:right="-121"/>
            </w:pPr>
            <w:r w:rsidRPr="000F0B86">
              <w:t xml:space="preserve">0.171 </w:t>
            </w:r>
          </w:p>
        </w:tc>
        <w:tc>
          <w:tcPr>
            <w:tcW w:w="920" w:type="dxa"/>
            <w:noWrap/>
            <w:hideMark/>
          </w:tcPr>
          <w:p w14:paraId="1894D2DB" w14:textId="77777777" w:rsidR="001C37D9" w:rsidRPr="000F0B86" w:rsidRDefault="001C37D9" w:rsidP="001C37D9">
            <w:pPr>
              <w:pStyle w:val="a4"/>
              <w:ind w:left="-121" w:right="-121"/>
            </w:pPr>
            <w:r w:rsidRPr="000F0B86">
              <w:t xml:space="preserve">　</w:t>
            </w:r>
          </w:p>
        </w:tc>
        <w:tc>
          <w:tcPr>
            <w:tcW w:w="1064" w:type="dxa"/>
            <w:noWrap/>
            <w:hideMark/>
          </w:tcPr>
          <w:p w14:paraId="2069D04F" w14:textId="77777777" w:rsidR="001C37D9" w:rsidRPr="000F0B86" w:rsidRDefault="001C37D9" w:rsidP="001C37D9">
            <w:pPr>
              <w:pStyle w:val="a4"/>
              <w:ind w:left="-121" w:right="-121"/>
            </w:pPr>
            <w:r w:rsidRPr="000F0B86">
              <w:t xml:space="preserve">0.200 </w:t>
            </w:r>
          </w:p>
        </w:tc>
        <w:tc>
          <w:tcPr>
            <w:tcW w:w="1145" w:type="dxa"/>
            <w:noWrap/>
            <w:hideMark/>
          </w:tcPr>
          <w:p w14:paraId="16693BBF" w14:textId="77777777" w:rsidR="001C37D9" w:rsidRPr="000F0B86" w:rsidRDefault="001C37D9" w:rsidP="001C37D9">
            <w:pPr>
              <w:pStyle w:val="a4"/>
              <w:ind w:left="-121" w:right="-121"/>
            </w:pPr>
            <w:r w:rsidRPr="000F0B86">
              <w:t>0.4</w:t>
            </w:r>
          </w:p>
        </w:tc>
        <w:tc>
          <w:tcPr>
            <w:tcW w:w="1145" w:type="dxa"/>
            <w:noWrap/>
            <w:hideMark/>
          </w:tcPr>
          <w:p w14:paraId="5E25C814" w14:textId="77777777" w:rsidR="001C37D9" w:rsidRPr="000F0B86" w:rsidRDefault="001C37D9" w:rsidP="001C37D9">
            <w:pPr>
              <w:pStyle w:val="a4"/>
              <w:ind w:left="-121" w:right="-121"/>
            </w:pPr>
            <w:r w:rsidRPr="000F0B86">
              <w:t xml:space="preserve">0.400 </w:t>
            </w:r>
          </w:p>
        </w:tc>
      </w:tr>
      <w:tr w:rsidR="001C37D9" w:rsidRPr="000F0B86" w14:paraId="67EDC6E2" w14:textId="77777777" w:rsidTr="001C37D9">
        <w:trPr>
          <w:divId w:val="1262836912"/>
          <w:trHeight w:val="324"/>
        </w:trPr>
        <w:tc>
          <w:tcPr>
            <w:tcW w:w="1360" w:type="dxa"/>
            <w:vMerge w:val="restart"/>
            <w:noWrap/>
            <w:hideMark/>
          </w:tcPr>
          <w:p w14:paraId="57514151" w14:textId="77777777" w:rsidR="001C37D9" w:rsidRPr="000F0B86" w:rsidRDefault="001C37D9" w:rsidP="001C37D9">
            <w:pPr>
              <w:pStyle w:val="a4"/>
              <w:ind w:left="-121" w:right="-121"/>
            </w:pPr>
            <w:r w:rsidRPr="000F0B86">
              <w:t>2</w:t>
            </w:r>
          </w:p>
        </w:tc>
        <w:tc>
          <w:tcPr>
            <w:tcW w:w="1064" w:type="dxa"/>
            <w:noWrap/>
            <w:hideMark/>
          </w:tcPr>
          <w:p w14:paraId="6343ADBF" w14:textId="77777777" w:rsidR="001C37D9" w:rsidRPr="000F0B86" w:rsidRDefault="001C37D9" w:rsidP="001C37D9">
            <w:pPr>
              <w:pStyle w:val="a4"/>
              <w:ind w:left="-121" w:right="-121"/>
            </w:pPr>
          </w:p>
        </w:tc>
        <w:tc>
          <w:tcPr>
            <w:tcW w:w="1064" w:type="dxa"/>
            <w:noWrap/>
            <w:hideMark/>
          </w:tcPr>
          <w:p w14:paraId="366D52C0" w14:textId="77777777" w:rsidR="001C37D9" w:rsidRPr="000F0B86" w:rsidRDefault="001C37D9" w:rsidP="001C37D9">
            <w:pPr>
              <w:pStyle w:val="a4"/>
              <w:ind w:left="-121" w:right="-121"/>
            </w:pPr>
            <w:r w:rsidRPr="000F0B86">
              <w:t xml:space="preserve">　</w:t>
            </w:r>
          </w:p>
        </w:tc>
        <w:tc>
          <w:tcPr>
            <w:tcW w:w="1145" w:type="dxa"/>
            <w:noWrap/>
            <w:hideMark/>
          </w:tcPr>
          <w:p w14:paraId="1B0C6BD7" w14:textId="77777777" w:rsidR="001C37D9" w:rsidRPr="000F0B86" w:rsidRDefault="001C37D9" w:rsidP="001C37D9">
            <w:pPr>
              <w:pStyle w:val="a4"/>
              <w:ind w:left="-121" w:right="-121"/>
            </w:pPr>
          </w:p>
        </w:tc>
        <w:tc>
          <w:tcPr>
            <w:tcW w:w="920" w:type="dxa"/>
            <w:noWrap/>
            <w:hideMark/>
          </w:tcPr>
          <w:p w14:paraId="4691D3A6" w14:textId="77777777" w:rsidR="001C37D9" w:rsidRPr="000F0B86" w:rsidRDefault="001C37D9" w:rsidP="001C37D9">
            <w:pPr>
              <w:pStyle w:val="a4"/>
              <w:ind w:left="-121" w:right="-121"/>
            </w:pPr>
          </w:p>
        </w:tc>
        <w:tc>
          <w:tcPr>
            <w:tcW w:w="1064" w:type="dxa"/>
            <w:noWrap/>
            <w:hideMark/>
          </w:tcPr>
          <w:p w14:paraId="63715827" w14:textId="77777777" w:rsidR="001C37D9" w:rsidRPr="000F0B86" w:rsidRDefault="001C37D9" w:rsidP="001C37D9">
            <w:pPr>
              <w:pStyle w:val="a4"/>
              <w:ind w:left="-121" w:right="-121"/>
            </w:pPr>
          </w:p>
        </w:tc>
        <w:tc>
          <w:tcPr>
            <w:tcW w:w="1145" w:type="dxa"/>
            <w:noWrap/>
            <w:hideMark/>
          </w:tcPr>
          <w:p w14:paraId="0E4FA9A3" w14:textId="77777777" w:rsidR="001C37D9" w:rsidRPr="000F0B86" w:rsidRDefault="001C37D9" w:rsidP="001C37D9">
            <w:pPr>
              <w:pStyle w:val="a4"/>
              <w:ind w:left="-121" w:right="-121"/>
            </w:pPr>
            <w:r w:rsidRPr="000F0B86">
              <w:t xml:space="preserve">　</w:t>
            </w:r>
          </w:p>
        </w:tc>
        <w:tc>
          <w:tcPr>
            <w:tcW w:w="1145" w:type="dxa"/>
            <w:noWrap/>
            <w:hideMark/>
          </w:tcPr>
          <w:p w14:paraId="212B810C" w14:textId="77777777" w:rsidR="001C37D9" w:rsidRPr="000F0B86" w:rsidRDefault="001C37D9" w:rsidP="001C37D9">
            <w:pPr>
              <w:pStyle w:val="a4"/>
              <w:ind w:left="-121" w:right="-121"/>
            </w:pPr>
          </w:p>
        </w:tc>
        <w:tc>
          <w:tcPr>
            <w:tcW w:w="1064" w:type="dxa"/>
            <w:noWrap/>
            <w:hideMark/>
          </w:tcPr>
          <w:p w14:paraId="1D0270FE" w14:textId="77777777" w:rsidR="001C37D9" w:rsidRPr="000F0B86" w:rsidRDefault="001C37D9" w:rsidP="001C37D9">
            <w:pPr>
              <w:pStyle w:val="a4"/>
              <w:ind w:left="-121" w:right="-121"/>
            </w:pPr>
          </w:p>
        </w:tc>
        <w:tc>
          <w:tcPr>
            <w:tcW w:w="920" w:type="dxa"/>
            <w:noWrap/>
            <w:hideMark/>
          </w:tcPr>
          <w:p w14:paraId="01B58CA1" w14:textId="77777777" w:rsidR="001C37D9" w:rsidRPr="000F0B86" w:rsidRDefault="001C37D9" w:rsidP="001C37D9">
            <w:pPr>
              <w:pStyle w:val="a4"/>
              <w:ind w:left="-121" w:right="-121"/>
            </w:pPr>
          </w:p>
        </w:tc>
        <w:tc>
          <w:tcPr>
            <w:tcW w:w="1064" w:type="dxa"/>
            <w:noWrap/>
            <w:hideMark/>
          </w:tcPr>
          <w:p w14:paraId="2CE0B37D" w14:textId="77777777" w:rsidR="001C37D9" w:rsidRPr="000F0B86" w:rsidRDefault="001C37D9" w:rsidP="001C37D9">
            <w:pPr>
              <w:pStyle w:val="a4"/>
              <w:ind w:left="-121" w:right="-121"/>
            </w:pPr>
          </w:p>
        </w:tc>
        <w:tc>
          <w:tcPr>
            <w:tcW w:w="1064" w:type="dxa"/>
            <w:noWrap/>
            <w:hideMark/>
          </w:tcPr>
          <w:p w14:paraId="43528254" w14:textId="77777777" w:rsidR="001C37D9" w:rsidRPr="000F0B86" w:rsidRDefault="001C37D9" w:rsidP="001C37D9">
            <w:pPr>
              <w:pStyle w:val="a4"/>
              <w:ind w:left="-121" w:right="-121"/>
            </w:pPr>
            <w:r w:rsidRPr="000F0B86">
              <w:t xml:space="preserve">　</w:t>
            </w:r>
          </w:p>
        </w:tc>
        <w:tc>
          <w:tcPr>
            <w:tcW w:w="1064" w:type="dxa"/>
            <w:noWrap/>
            <w:hideMark/>
          </w:tcPr>
          <w:p w14:paraId="4F5E98AC" w14:textId="77777777" w:rsidR="001C37D9" w:rsidRPr="000F0B86" w:rsidRDefault="001C37D9" w:rsidP="001C37D9">
            <w:pPr>
              <w:pStyle w:val="a4"/>
              <w:ind w:left="-121" w:right="-121"/>
            </w:pPr>
          </w:p>
        </w:tc>
        <w:tc>
          <w:tcPr>
            <w:tcW w:w="1145" w:type="dxa"/>
            <w:noWrap/>
            <w:hideMark/>
          </w:tcPr>
          <w:p w14:paraId="7B13D540" w14:textId="77777777" w:rsidR="001C37D9" w:rsidRPr="000F0B86" w:rsidRDefault="001C37D9" w:rsidP="001C37D9">
            <w:pPr>
              <w:pStyle w:val="a4"/>
              <w:ind w:left="-121" w:right="-121"/>
            </w:pPr>
          </w:p>
        </w:tc>
        <w:tc>
          <w:tcPr>
            <w:tcW w:w="920" w:type="dxa"/>
            <w:noWrap/>
            <w:hideMark/>
          </w:tcPr>
          <w:p w14:paraId="42E8DF20" w14:textId="77777777" w:rsidR="001C37D9" w:rsidRPr="000F0B86" w:rsidRDefault="001C37D9" w:rsidP="001C37D9">
            <w:pPr>
              <w:pStyle w:val="a4"/>
              <w:ind w:left="-121" w:right="-121"/>
            </w:pPr>
          </w:p>
        </w:tc>
        <w:tc>
          <w:tcPr>
            <w:tcW w:w="1064" w:type="dxa"/>
            <w:noWrap/>
            <w:hideMark/>
          </w:tcPr>
          <w:p w14:paraId="7AC4B799" w14:textId="77777777" w:rsidR="001C37D9" w:rsidRPr="000F0B86" w:rsidRDefault="001C37D9" w:rsidP="001C37D9">
            <w:pPr>
              <w:pStyle w:val="a4"/>
              <w:ind w:left="-121" w:right="-121"/>
            </w:pPr>
          </w:p>
        </w:tc>
        <w:tc>
          <w:tcPr>
            <w:tcW w:w="1145" w:type="dxa"/>
            <w:noWrap/>
            <w:hideMark/>
          </w:tcPr>
          <w:p w14:paraId="67C454C7" w14:textId="77777777" w:rsidR="001C37D9" w:rsidRPr="000F0B86" w:rsidRDefault="001C37D9" w:rsidP="001C37D9">
            <w:pPr>
              <w:pStyle w:val="a4"/>
              <w:ind w:left="-121" w:right="-121"/>
            </w:pPr>
            <w:r w:rsidRPr="000F0B86">
              <w:t xml:space="preserve">　</w:t>
            </w:r>
          </w:p>
        </w:tc>
        <w:tc>
          <w:tcPr>
            <w:tcW w:w="1145" w:type="dxa"/>
            <w:noWrap/>
            <w:hideMark/>
          </w:tcPr>
          <w:p w14:paraId="71F53B38" w14:textId="77777777" w:rsidR="001C37D9" w:rsidRPr="000F0B86" w:rsidRDefault="001C37D9" w:rsidP="001C37D9">
            <w:pPr>
              <w:pStyle w:val="a4"/>
              <w:ind w:left="-121" w:right="-121"/>
            </w:pPr>
          </w:p>
        </w:tc>
      </w:tr>
      <w:tr w:rsidR="001C37D9" w:rsidRPr="000F0B86" w14:paraId="28C0CC5F" w14:textId="77777777" w:rsidTr="001C37D9">
        <w:trPr>
          <w:divId w:val="1262836912"/>
          <w:trHeight w:val="312"/>
        </w:trPr>
        <w:tc>
          <w:tcPr>
            <w:tcW w:w="1360" w:type="dxa"/>
            <w:vMerge/>
            <w:hideMark/>
          </w:tcPr>
          <w:p w14:paraId="27F3A98A" w14:textId="77777777" w:rsidR="001C37D9" w:rsidRPr="000F0B86" w:rsidRDefault="001C37D9" w:rsidP="001C37D9">
            <w:pPr>
              <w:pStyle w:val="a4"/>
              <w:ind w:left="-121" w:right="-121"/>
            </w:pPr>
          </w:p>
        </w:tc>
        <w:tc>
          <w:tcPr>
            <w:tcW w:w="1064" w:type="dxa"/>
            <w:noWrap/>
            <w:hideMark/>
          </w:tcPr>
          <w:p w14:paraId="49BBDA04" w14:textId="77777777" w:rsidR="001C37D9" w:rsidRPr="000F0B86" w:rsidRDefault="001C37D9" w:rsidP="001C37D9">
            <w:pPr>
              <w:pStyle w:val="a4"/>
              <w:ind w:left="-121" w:right="-121"/>
            </w:pPr>
            <w:r w:rsidRPr="000F0B86">
              <w:t xml:space="preserve">　</w:t>
            </w:r>
          </w:p>
        </w:tc>
        <w:tc>
          <w:tcPr>
            <w:tcW w:w="1064" w:type="dxa"/>
            <w:noWrap/>
            <w:hideMark/>
          </w:tcPr>
          <w:p w14:paraId="46A79ED9" w14:textId="77777777" w:rsidR="001C37D9" w:rsidRPr="000F0B86" w:rsidRDefault="001C37D9" w:rsidP="001C37D9">
            <w:pPr>
              <w:pStyle w:val="a4"/>
              <w:ind w:left="-121" w:right="-121"/>
            </w:pPr>
            <w:r w:rsidRPr="000F0B86">
              <w:t>0.00</w:t>
            </w:r>
          </w:p>
        </w:tc>
        <w:tc>
          <w:tcPr>
            <w:tcW w:w="1145" w:type="dxa"/>
            <w:noWrap/>
            <w:hideMark/>
          </w:tcPr>
          <w:p w14:paraId="2785CB0B" w14:textId="77777777" w:rsidR="001C37D9" w:rsidRPr="000F0B86" w:rsidRDefault="001C37D9" w:rsidP="001C37D9">
            <w:pPr>
              <w:pStyle w:val="a4"/>
              <w:ind w:left="-121" w:right="-121"/>
            </w:pPr>
            <w:r w:rsidRPr="000F0B86">
              <w:t>-23.55</w:t>
            </w:r>
          </w:p>
        </w:tc>
        <w:tc>
          <w:tcPr>
            <w:tcW w:w="920" w:type="dxa"/>
            <w:noWrap/>
            <w:hideMark/>
          </w:tcPr>
          <w:p w14:paraId="52CB212A" w14:textId="77777777" w:rsidR="001C37D9" w:rsidRPr="000F0B86" w:rsidRDefault="001C37D9" w:rsidP="001C37D9">
            <w:pPr>
              <w:pStyle w:val="a4"/>
              <w:ind w:left="-121" w:right="-121"/>
            </w:pPr>
          </w:p>
        </w:tc>
        <w:tc>
          <w:tcPr>
            <w:tcW w:w="1064" w:type="dxa"/>
            <w:noWrap/>
            <w:hideMark/>
          </w:tcPr>
          <w:p w14:paraId="55C41CA0" w14:textId="77777777" w:rsidR="001C37D9" w:rsidRPr="000F0B86" w:rsidRDefault="001C37D9" w:rsidP="001C37D9">
            <w:pPr>
              <w:pStyle w:val="a4"/>
              <w:ind w:left="-121" w:right="-121"/>
            </w:pPr>
            <w:r w:rsidRPr="000F0B86">
              <w:t>23.55</w:t>
            </w:r>
          </w:p>
        </w:tc>
        <w:tc>
          <w:tcPr>
            <w:tcW w:w="1145" w:type="dxa"/>
            <w:noWrap/>
            <w:hideMark/>
          </w:tcPr>
          <w:p w14:paraId="5F8B1431" w14:textId="77777777" w:rsidR="001C37D9" w:rsidRPr="000F0B86" w:rsidRDefault="001C37D9" w:rsidP="001C37D9">
            <w:pPr>
              <w:pStyle w:val="a4"/>
              <w:ind w:left="-121" w:right="-121"/>
            </w:pPr>
            <w:r w:rsidRPr="000F0B86">
              <w:t xml:space="preserve">　</w:t>
            </w:r>
          </w:p>
        </w:tc>
        <w:tc>
          <w:tcPr>
            <w:tcW w:w="1145" w:type="dxa"/>
            <w:noWrap/>
            <w:hideMark/>
          </w:tcPr>
          <w:p w14:paraId="7592957B" w14:textId="77777777" w:rsidR="001C37D9" w:rsidRPr="000F0B86" w:rsidRDefault="001C37D9" w:rsidP="001C37D9">
            <w:pPr>
              <w:pStyle w:val="a4"/>
              <w:ind w:left="-121" w:right="-121"/>
            </w:pPr>
            <w:r w:rsidRPr="000F0B86">
              <w:t>0.00</w:t>
            </w:r>
          </w:p>
        </w:tc>
        <w:tc>
          <w:tcPr>
            <w:tcW w:w="1064" w:type="dxa"/>
            <w:noWrap/>
            <w:hideMark/>
          </w:tcPr>
          <w:p w14:paraId="137D8F4A" w14:textId="77777777" w:rsidR="001C37D9" w:rsidRPr="000F0B86" w:rsidRDefault="001C37D9" w:rsidP="001C37D9">
            <w:pPr>
              <w:pStyle w:val="a4"/>
              <w:ind w:left="-121" w:right="-121"/>
            </w:pPr>
            <w:r w:rsidRPr="000F0B86">
              <w:t>0.00</w:t>
            </w:r>
          </w:p>
        </w:tc>
        <w:tc>
          <w:tcPr>
            <w:tcW w:w="920" w:type="dxa"/>
            <w:noWrap/>
            <w:hideMark/>
          </w:tcPr>
          <w:p w14:paraId="52EECA3F" w14:textId="77777777" w:rsidR="001C37D9" w:rsidRPr="000F0B86" w:rsidRDefault="001C37D9" w:rsidP="001C37D9">
            <w:pPr>
              <w:pStyle w:val="a4"/>
              <w:ind w:left="-121" w:right="-121"/>
            </w:pPr>
          </w:p>
        </w:tc>
        <w:tc>
          <w:tcPr>
            <w:tcW w:w="1064" w:type="dxa"/>
            <w:noWrap/>
            <w:hideMark/>
          </w:tcPr>
          <w:p w14:paraId="2DD1ADDA" w14:textId="77777777" w:rsidR="001C37D9" w:rsidRPr="000F0B86" w:rsidRDefault="001C37D9" w:rsidP="001C37D9">
            <w:pPr>
              <w:pStyle w:val="a4"/>
              <w:ind w:left="-121" w:right="-121"/>
            </w:pPr>
            <w:r w:rsidRPr="000F0B86">
              <w:t>0.00</w:t>
            </w:r>
          </w:p>
        </w:tc>
        <w:tc>
          <w:tcPr>
            <w:tcW w:w="1064" w:type="dxa"/>
            <w:noWrap/>
            <w:hideMark/>
          </w:tcPr>
          <w:p w14:paraId="60074B4D" w14:textId="77777777" w:rsidR="001C37D9" w:rsidRPr="000F0B86" w:rsidRDefault="001C37D9" w:rsidP="001C37D9">
            <w:pPr>
              <w:pStyle w:val="a4"/>
              <w:ind w:left="-121" w:right="-121"/>
            </w:pPr>
            <w:r w:rsidRPr="000F0B86">
              <w:t xml:space="preserve">　</w:t>
            </w:r>
          </w:p>
        </w:tc>
        <w:tc>
          <w:tcPr>
            <w:tcW w:w="1064" w:type="dxa"/>
            <w:noWrap/>
            <w:hideMark/>
          </w:tcPr>
          <w:p w14:paraId="12E0B147" w14:textId="77777777" w:rsidR="001C37D9" w:rsidRPr="000F0B86" w:rsidRDefault="001C37D9" w:rsidP="001C37D9">
            <w:pPr>
              <w:pStyle w:val="a4"/>
              <w:ind w:left="-121" w:right="-121"/>
            </w:pPr>
            <w:r w:rsidRPr="000F0B86">
              <w:t>0.00</w:t>
            </w:r>
          </w:p>
        </w:tc>
        <w:tc>
          <w:tcPr>
            <w:tcW w:w="1145" w:type="dxa"/>
            <w:noWrap/>
            <w:hideMark/>
          </w:tcPr>
          <w:p w14:paraId="50FD9E46" w14:textId="77777777" w:rsidR="001C37D9" w:rsidRPr="000F0B86" w:rsidRDefault="001C37D9" w:rsidP="001C37D9">
            <w:pPr>
              <w:pStyle w:val="a4"/>
              <w:ind w:left="-121" w:right="-121"/>
            </w:pPr>
            <w:r w:rsidRPr="000F0B86">
              <w:t>-23.55</w:t>
            </w:r>
          </w:p>
        </w:tc>
        <w:tc>
          <w:tcPr>
            <w:tcW w:w="920" w:type="dxa"/>
            <w:noWrap/>
            <w:hideMark/>
          </w:tcPr>
          <w:p w14:paraId="2CADC716" w14:textId="77777777" w:rsidR="001C37D9" w:rsidRPr="000F0B86" w:rsidRDefault="001C37D9" w:rsidP="001C37D9">
            <w:pPr>
              <w:pStyle w:val="a4"/>
              <w:ind w:left="-121" w:right="-121"/>
            </w:pPr>
          </w:p>
        </w:tc>
        <w:tc>
          <w:tcPr>
            <w:tcW w:w="1064" w:type="dxa"/>
            <w:noWrap/>
            <w:hideMark/>
          </w:tcPr>
          <w:p w14:paraId="21BB60CC" w14:textId="77777777" w:rsidR="001C37D9" w:rsidRPr="000F0B86" w:rsidRDefault="001C37D9" w:rsidP="001C37D9">
            <w:pPr>
              <w:pStyle w:val="a4"/>
              <w:ind w:left="-121" w:right="-121"/>
            </w:pPr>
            <w:r w:rsidRPr="000F0B86">
              <w:t>23.55</w:t>
            </w:r>
          </w:p>
        </w:tc>
        <w:tc>
          <w:tcPr>
            <w:tcW w:w="1145" w:type="dxa"/>
            <w:noWrap/>
            <w:hideMark/>
          </w:tcPr>
          <w:p w14:paraId="2C7D48BA" w14:textId="77777777" w:rsidR="001C37D9" w:rsidRPr="000F0B86" w:rsidRDefault="001C37D9" w:rsidP="001C37D9">
            <w:pPr>
              <w:pStyle w:val="a4"/>
              <w:ind w:left="-121" w:right="-121"/>
            </w:pPr>
            <w:r w:rsidRPr="000F0B86">
              <w:t xml:space="preserve">　</w:t>
            </w:r>
          </w:p>
        </w:tc>
        <w:tc>
          <w:tcPr>
            <w:tcW w:w="1145" w:type="dxa"/>
            <w:noWrap/>
            <w:hideMark/>
          </w:tcPr>
          <w:p w14:paraId="5D5BE082" w14:textId="77777777" w:rsidR="001C37D9" w:rsidRPr="000F0B86" w:rsidRDefault="001C37D9" w:rsidP="001C37D9">
            <w:pPr>
              <w:pStyle w:val="a4"/>
              <w:ind w:left="-121" w:right="-121"/>
            </w:pPr>
            <w:r w:rsidRPr="000F0B86">
              <w:t>0.00</w:t>
            </w:r>
          </w:p>
        </w:tc>
      </w:tr>
      <w:tr w:rsidR="001C37D9" w:rsidRPr="000F0B86" w14:paraId="4A7D3D7A" w14:textId="77777777" w:rsidTr="001C37D9">
        <w:trPr>
          <w:divId w:val="1262836912"/>
          <w:trHeight w:val="312"/>
        </w:trPr>
        <w:tc>
          <w:tcPr>
            <w:tcW w:w="1360" w:type="dxa"/>
            <w:vMerge/>
            <w:hideMark/>
          </w:tcPr>
          <w:p w14:paraId="076D16A2" w14:textId="77777777" w:rsidR="001C37D9" w:rsidRPr="000F0B86" w:rsidRDefault="001C37D9" w:rsidP="001C37D9">
            <w:pPr>
              <w:pStyle w:val="a4"/>
              <w:ind w:left="-121" w:right="-121"/>
            </w:pPr>
          </w:p>
        </w:tc>
        <w:tc>
          <w:tcPr>
            <w:tcW w:w="1064" w:type="dxa"/>
            <w:noWrap/>
            <w:hideMark/>
          </w:tcPr>
          <w:p w14:paraId="7F09E837" w14:textId="77777777" w:rsidR="001C37D9" w:rsidRPr="000F0B86" w:rsidRDefault="001C37D9" w:rsidP="001C37D9">
            <w:pPr>
              <w:pStyle w:val="a4"/>
              <w:ind w:left="-121" w:right="-121"/>
            </w:pPr>
            <w:r w:rsidRPr="000F0B86">
              <w:t>9.42</w:t>
            </w:r>
          </w:p>
        </w:tc>
        <w:tc>
          <w:tcPr>
            <w:tcW w:w="1064" w:type="dxa"/>
            <w:noWrap/>
            <w:hideMark/>
          </w:tcPr>
          <w:p w14:paraId="3A1E7BFE" w14:textId="77777777" w:rsidR="001C37D9" w:rsidRPr="000F0B86" w:rsidRDefault="001C37D9" w:rsidP="001C37D9">
            <w:pPr>
              <w:pStyle w:val="a4"/>
              <w:ind w:left="-121" w:right="-121"/>
            </w:pPr>
            <w:r w:rsidRPr="000F0B86">
              <w:t>9.42</w:t>
            </w:r>
          </w:p>
        </w:tc>
        <w:tc>
          <w:tcPr>
            <w:tcW w:w="1145" w:type="dxa"/>
            <w:noWrap/>
            <w:hideMark/>
          </w:tcPr>
          <w:p w14:paraId="3E879C69" w14:textId="77777777" w:rsidR="001C37D9" w:rsidRPr="000F0B86" w:rsidRDefault="001C37D9" w:rsidP="001C37D9">
            <w:pPr>
              <w:pStyle w:val="a4"/>
              <w:ind w:left="-121" w:right="-121"/>
            </w:pPr>
            <w:r w:rsidRPr="000F0B86">
              <w:t>4.71</w:t>
            </w:r>
          </w:p>
        </w:tc>
        <w:tc>
          <w:tcPr>
            <w:tcW w:w="920" w:type="dxa"/>
            <w:noWrap/>
            <w:hideMark/>
          </w:tcPr>
          <w:p w14:paraId="73883984" w14:textId="77777777" w:rsidR="001C37D9" w:rsidRPr="000F0B86" w:rsidRDefault="001C37D9" w:rsidP="001C37D9">
            <w:pPr>
              <w:pStyle w:val="a4"/>
              <w:ind w:left="-121" w:right="-121"/>
            </w:pPr>
          </w:p>
        </w:tc>
        <w:tc>
          <w:tcPr>
            <w:tcW w:w="1064" w:type="dxa"/>
            <w:noWrap/>
            <w:hideMark/>
          </w:tcPr>
          <w:p w14:paraId="4C1360D5" w14:textId="77777777" w:rsidR="001C37D9" w:rsidRPr="000F0B86" w:rsidRDefault="001C37D9" w:rsidP="001C37D9">
            <w:pPr>
              <w:pStyle w:val="a4"/>
              <w:ind w:left="-121" w:right="-121"/>
            </w:pPr>
            <w:r w:rsidRPr="000F0B86">
              <w:t>-4.03</w:t>
            </w:r>
          </w:p>
        </w:tc>
        <w:tc>
          <w:tcPr>
            <w:tcW w:w="1145" w:type="dxa"/>
            <w:noWrap/>
            <w:hideMark/>
          </w:tcPr>
          <w:p w14:paraId="1E76AA2A" w14:textId="77777777" w:rsidR="001C37D9" w:rsidRPr="000F0B86" w:rsidRDefault="001C37D9" w:rsidP="001C37D9">
            <w:pPr>
              <w:pStyle w:val="a4"/>
              <w:ind w:left="-121" w:right="-121"/>
            </w:pPr>
            <w:r w:rsidRPr="000F0B86">
              <w:t>-8.05</w:t>
            </w:r>
          </w:p>
        </w:tc>
        <w:tc>
          <w:tcPr>
            <w:tcW w:w="1145" w:type="dxa"/>
            <w:noWrap/>
            <w:hideMark/>
          </w:tcPr>
          <w:p w14:paraId="496ADE7B" w14:textId="77777777" w:rsidR="001C37D9" w:rsidRPr="000F0B86" w:rsidRDefault="001C37D9" w:rsidP="001C37D9">
            <w:pPr>
              <w:pStyle w:val="a4"/>
              <w:ind w:left="-121" w:right="-121"/>
            </w:pPr>
            <w:r w:rsidRPr="000F0B86">
              <w:t>-8.05</w:t>
            </w:r>
          </w:p>
        </w:tc>
        <w:tc>
          <w:tcPr>
            <w:tcW w:w="1064" w:type="dxa"/>
            <w:noWrap/>
            <w:hideMark/>
          </w:tcPr>
          <w:p w14:paraId="23E5EAA1" w14:textId="77777777" w:rsidR="001C37D9" w:rsidRPr="000F0B86" w:rsidRDefault="001C37D9" w:rsidP="001C37D9">
            <w:pPr>
              <w:pStyle w:val="a4"/>
              <w:ind w:left="-121" w:right="-121"/>
            </w:pPr>
            <w:r w:rsidRPr="000F0B86">
              <w:t>-3.41</w:t>
            </w:r>
          </w:p>
        </w:tc>
        <w:tc>
          <w:tcPr>
            <w:tcW w:w="920" w:type="dxa"/>
            <w:noWrap/>
            <w:hideMark/>
          </w:tcPr>
          <w:p w14:paraId="4666E314" w14:textId="77777777" w:rsidR="001C37D9" w:rsidRPr="000F0B86" w:rsidRDefault="001C37D9" w:rsidP="001C37D9">
            <w:pPr>
              <w:pStyle w:val="a4"/>
              <w:ind w:left="-121" w:right="-121"/>
            </w:pPr>
          </w:p>
        </w:tc>
        <w:tc>
          <w:tcPr>
            <w:tcW w:w="1064" w:type="dxa"/>
            <w:noWrap/>
            <w:hideMark/>
          </w:tcPr>
          <w:p w14:paraId="74223FC4" w14:textId="77777777" w:rsidR="001C37D9" w:rsidRPr="000F0B86" w:rsidRDefault="001C37D9" w:rsidP="001C37D9">
            <w:pPr>
              <w:pStyle w:val="a4"/>
              <w:ind w:left="-121" w:right="-121"/>
            </w:pPr>
            <w:r w:rsidRPr="000F0B86">
              <w:t>3.41</w:t>
            </w:r>
          </w:p>
        </w:tc>
        <w:tc>
          <w:tcPr>
            <w:tcW w:w="1064" w:type="dxa"/>
            <w:noWrap/>
            <w:hideMark/>
          </w:tcPr>
          <w:p w14:paraId="60F549AC" w14:textId="77777777" w:rsidR="001C37D9" w:rsidRPr="000F0B86" w:rsidRDefault="001C37D9" w:rsidP="001C37D9">
            <w:pPr>
              <w:pStyle w:val="a4"/>
              <w:ind w:left="-121" w:right="-121"/>
            </w:pPr>
            <w:r w:rsidRPr="000F0B86">
              <w:t>8.05</w:t>
            </w:r>
          </w:p>
        </w:tc>
        <w:tc>
          <w:tcPr>
            <w:tcW w:w="1064" w:type="dxa"/>
            <w:noWrap/>
            <w:hideMark/>
          </w:tcPr>
          <w:p w14:paraId="3D1834E9" w14:textId="77777777" w:rsidR="001C37D9" w:rsidRPr="000F0B86" w:rsidRDefault="001C37D9" w:rsidP="001C37D9">
            <w:pPr>
              <w:pStyle w:val="a4"/>
              <w:ind w:left="-121" w:right="-121"/>
            </w:pPr>
            <w:r w:rsidRPr="000F0B86">
              <w:t>8.05</w:t>
            </w:r>
          </w:p>
        </w:tc>
        <w:tc>
          <w:tcPr>
            <w:tcW w:w="1145" w:type="dxa"/>
            <w:noWrap/>
            <w:hideMark/>
          </w:tcPr>
          <w:p w14:paraId="64B297EC" w14:textId="77777777" w:rsidR="001C37D9" w:rsidRPr="000F0B86" w:rsidRDefault="001C37D9" w:rsidP="001C37D9">
            <w:pPr>
              <w:pStyle w:val="a4"/>
              <w:ind w:left="-121" w:right="-121"/>
            </w:pPr>
            <w:r w:rsidRPr="000F0B86">
              <w:t>4.03</w:t>
            </w:r>
          </w:p>
        </w:tc>
        <w:tc>
          <w:tcPr>
            <w:tcW w:w="920" w:type="dxa"/>
            <w:noWrap/>
            <w:hideMark/>
          </w:tcPr>
          <w:p w14:paraId="327B2B4D" w14:textId="77777777" w:rsidR="001C37D9" w:rsidRPr="000F0B86" w:rsidRDefault="001C37D9" w:rsidP="001C37D9">
            <w:pPr>
              <w:pStyle w:val="a4"/>
              <w:ind w:left="-121" w:right="-121"/>
            </w:pPr>
          </w:p>
        </w:tc>
        <w:tc>
          <w:tcPr>
            <w:tcW w:w="1064" w:type="dxa"/>
            <w:noWrap/>
            <w:hideMark/>
          </w:tcPr>
          <w:p w14:paraId="3A38F866" w14:textId="77777777" w:rsidR="001C37D9" w:rsidRPr="000F0B86" w:rsidRDefault="001C37D9" w:rsidP="001C37D9">
            <w:pPr>
              <w:pStyle w:val="a4"/>
              <w:ind w:left="-121" w:right="-121"/>
            </w:pPr>
            <w:r w:rsidRPr="000F0B86">
              <w:t>-4.71</w:t>
            </w:r>
          </w:p>
        </w:tc>
        <w:tc>
          <w:tcPr>
            <w:tcW w:w="1145" w:type="dxa"/>
            <w:noWrap/>
            <w:hideMark/>
          </w:tcPr>
          <w:p w14:paraId="369E2936" w14:textId="77777777" w:rsidR="001C37D9" w:rsidRPr="000F0B86" w:rsidRDefault="001C37D9" w:rsidP="001C37D9">
            <w:pPr>
              <w:pStyle w:val="a4"/>
              <w:ind w:left="-121" w:right="-121"/>
            </w:pPr>
            <w:r w:rsidRPr="000F0B86">
              <w:t>-9.42</w:t>
            </w:r>
          </w:p>
        </w:tc>
        <w:tc>
          <w:tcPr>
            <w:tcW w:w="1145" w:type="dxa"/>
            <w:noWrap/>
            <w:hideMark/>
          </w:tcPr>
          <w:p w14:paraId="6C9FD362" w14:textId="77777777" w:rsidR="001C37D9" w:rsidRPr="000F0B86" w:rsidRDefault="001C37D9" w:rsidP="001C37D9">
            <w:pPr>
              <w:pStyle w:val="a4"/>
              <w:ind w:left="-121" w:right="-121"/>
            </w:pPr>
            <w:r w:rsidRPr="000F0B86">
              <w:t>-9.42</w:t>
            </w:r>
          </w:p>
        </w:tc>
      </w:tr>
      <w:tr w:rsidR="001C37D9" w:rsidRPr="000F0B86" w14:paraId="21A36C4F" w14:textId="77777777" w:rsidTr="001C37D9">
        <w:trPr>
          <w:divId w:val="1262836912"/>
          <w:trHeight w:val="312"/>
        </w:trPr>
        <w:tc>
          <w:tcPr>
            <w:tcW w:w="1360" w:type="dxa"/>
            <w:vMerge/>
            <w:hideMark/>
          </w:tcPr>
          <w:p w14:paraId="41AC5A4C" w14:textId="77777777" w:rsidR="001C37D9" w:rsidRPr="000F0B86" w:rsidRDefault="001C37D9" w:rsidP="001C37D9">
            <w:pPr>
              <w:pStyle w:val="a4"/>
              <w:ind w:left="-121" w:right="-121"/>
            </w:pPr>
          </w:p>
        </w:tc>
        <w:tc>
          <w:tcPr>
            <w:tcW w:w="1064" w:type="dxa"/>
            <w:noWrap/>
            <w:hideMark/>
          </w:tcPr>
          <w:p w14:paraId="0C10DB72" w14:textId="77777777" w:rsidR="001C37D9" w:rsidRPr="000F0B86" w:rsidRDefault="001C37D9" w:rsidP="001C37D9">
            <w:pPr>
              <w:pStyle w:val="a4"/>
              <w:ind w:left="-121" w:right="-121"/>
            </w:pPr>
            <w:r w:rsidRPr="000F0B86">
              <w:t>1.57</w:t>
            </w:r>
          </w:p>
        </w:tc>
        <w:tc>
          <w:tcPr>
            <w:tcW w:w="1064" w:type="dxa"/>
            <w:noWrap/>
            <w:hideMark/>
          </w:tcPr>
          <w:p w14:paraId="7DBF62FA" w14:textId="77777777" w:rsidR="001C37D9" w:rsidRPr="000F0B86" w:rsidRDefault="001C37D9" w:rsidP="001C37D9">
            <w:pPr>
              <w:pStyle w:val="a4"/>
              <w:ind w:left="-121" w:right="-121"/>
            </w:pPr>
            <w:r w:rsidRPr="000F0B86">
              <w:t>5.32</w:t>
            </w:r>
          </w:p>
        </w:tc>
        <w:tc>
          <w:tcPr>
            <w:tcW w:w="1145" w:type="dxa"/>
            <w:noWrap/>
            <w:hideMark/>
          </w:tcPr>
          <w:p w14:paraId="3245045C" w14:textId="77777777" w:rsidR="001C37D9" w:rsidRPr="000F0B86" w:rsidRDefault="001C37D9" w:rsidP="001C37D9">
            <w:pPr>
              <w:pStyle w:val="a4"/>
              <w:ind w:left="-121" w:right="-121"/>
            </w:pPr>
            <w:r w:rsidRPr="000F0B86">
              <w:t>-2.01</w:t>
            </w:r>
          </w:p>
        </w:tc>
        <w:tc>
          <w:tcPr>
            <w:tcW w:w="920" w:type="dxa"/>
            <w:noWrap/>
            <w:hideMark/>
          </w:tcPr>
          <w:p w14:paraId="1CC51ADC" w14:textId="77777777" w:rsidR="001C37D9" w:rsidRPr="000F0B86" w:rsidRDefault="001C37D9" w:rsidP="001C37D9">
            <w:pPr>
              <w:pStyle w:val="a4"/>
              <w:ind w:left="-121" w:right="-121"/>
            </w:pPr>
          </w:p>
        </w:tc>
        <w:tc>
          <w:tcPr>
            <w:tcW w:w="1064" w:type="dxa"/>
            <w:noWrap/>
            <w:hideMark/>
          </w:tcPr>
          <w:p w14:paraId="50A430CE" w14:textId="77777777" w:rsidR="001C37D9" w:rsidRPr="000F0B86" w:rsidRDefault="001C37D9" w:rsidP="001C37D9">
            <w:pPr>
              <w:pStyle w:val="a4"/>
              <w:ind w:left="-121" w:right="-121"/>
            </w:pPr>
            <w:r w:rsidRPr="000F0B86">
              <w:t>2.36</w:t>
            </w:r>
          </w:p>
        </w:tc>
        <w:tc>
          <w:tcPr>
            <w:tcW w:w="1145" w:type="dxa"/>
            <w:noWrap/>
            <w:hideMark/>
          </w:tcPr>
          <w:p w14:paraId="45F1223B" w14:textId="77777777" w:rsidR="001C37D9" w:rsidRPr="000F0B86" w:rsidRDefault="001C37D9" w:rsidP="001C37D9">
            <w:pPr>
              <w:pStyle w:val="a4"/>
              <w:ind w:left="-121" w:right="-121"/>
            </w:pPr>
            <w:r w:rsidRPr="000F0B86">
              <w:t>-1.22</w:t>
            </w:r>
          </w:p>
        </w:tc>
        <w:tc>
          <w:tcPr>
            <w:tcW w:w="1145" w:type="dxa"/>
            <w:noWrap/>
            <w:hideMark/>
          </w:tcPr>
          <w:p w14:paraId="4EBB11A4" w14:textId="77777777" w:rsidR="001C37D9" w:rsidRPr="000F0B86" w:rsidRDefault="001C37D9" w:rsidP="001C37D9">
            <w:pPr>
              <w:pStyle w:val="a4"/>
              <w:ind w:left="-121" w:right="-121"/>
            </w:pPr>
            <w:r w:rsidRPr="000F0B86">
              <w:t>-4.46</w:t>
            </w:r>
          </w:p>
        </w:tc>
        <w:tc>
          <w:tcPr>
            <w:tcW w:w="1064" w:type="dxa"/>
            <w:noWrap/>
            <w:hideMark/>
          </w:tcPr>
          <w:p w14:paraId="79A0A31B" w14:textId="77777777" w:rsidR="001C37D9" w:rsidRPr="000F0B86" w:rsidRDefault="001C37D9" w:rsidP="001C37D9">
            <w:pPr>
              <w:pStyle w:val="a4"/>
              <w:ind w:left="-121" w:right="-121"/>
            </w:pPr>
            <w:r w:rsidRPr="000F0B86">
              <w:t>1.71</w:t>
            </w:r>
          </w:p>
        </w:tc>
        <w:tc>
          <w:tcPr>
            <w:tcW w:w="920" w:type="dxa"/>
            <w:noWrap/>
            <w:hideMark/>
          </w:tcPr>
          <w:p w14:paraId="229E3D8B" w14:textId="77777777" w:rsidR="001C37D9" w:rsidRPr="000F0B86" w:rsidRDefault="001C37D9" w:rsidP="001C37D9">
            <w:pPr>
              <w:pStyle w:val="a4"/>
              <w:ind w:left="-121" w:right="-121"/>
            </w:pPr>
          </w:p>
        </w:tc>
        <w:tc>
          <w:tcPr>
            <w:tcW w:w="1064" w:type="dxa"/>
            <w:noWrap/>
            <w:hideMark/>
          </w:tcPr>
          <w:p w14:paraId="2BABC55B" w14:textId="77777777" w:rsidR="001C37D9" w:rsidRPr="000F0B86" w:rsidRDefault="001C37D9" w:rsidP="001C37D9">
            <w:pPr>
              <w:pStyle w:val="a4"/>
              <w:ind w:left="-121" w:right="-121"/>
            </w:pPr>
            <w:r w:rsidRPr="000F0B86">
              <w:t>-1.71</w:t>
            </w:r>
          </w:p>
        </w:tc>
        <w:tc>
          <w:tcPr>
            <w:tcW w:w="1064" w:type="dxa"/>
            <w:noWrap/>
            <w:hideMark/>
          </w:tcPr>
          <w:p w14:paraId="77BEEEF3" w14:textId="77777777" w:rsidR="001C37D9" w:rsidRPr="000F0B86" w:rsidRDefault="001C37D9" w:rsidP="001C37D9">
            <w:pPr>
              <w:pStyle w:val="a4"/>
              <w:ind w:left="-121" w:right="-121"/>
            </w:pPr>
            <w:r w:rsidRPr="000F0B86">
              <w:t>1.22</w:t>
            </w:r>
          </w:p>
        </w:tc>
        <w:tc>
          <w:tcPr>
            <w:tcW w:w="1064" w:type="dxa"/>
            <w:noWrap/>
            <w:hideMark/>
          </w:tcPr>
          <w:p w14:paraId="72E1D7A3" w14:textId="77777777" w:rsidR="001C37D9" w:rsidRPr="000F0B86" w:rsidRDefault="001C37D9" w:rsidP="001C37D9">
            <w:pPr>
              <w:pStyle w:val="a4"/>
              <w:ind w:left="-121" w:right="-121"/>
            </w:pPr>
            <w:r w:rsidRPr="000F0B86">
              <w:t>4.46</w:t>
            </w:r>
          </w:p>
        </w:tc>
        <w:tc>
          <w:tcPr>
            <w:tcW w:w="1145" w:type="dxa"/>
            <w:noWrap/>
            <w:hideMark/>
          </w:tcPr>
          <w:p w14:paraId="5D1A6FB0" w14:textId="77777777" w:rsidR="001C37D9" w:rsidRPr="000F0B86" w:rsidRDefault="001C37D9" w:rsidP="001C37D9">
            <w:pPr>
              <w:pStyle w:val="a4"/>
              <w:ind w:left="-121" w:right="-121"/>
            </w:pPr>
            <w:r w:rsidRPr="000F0B86">
              <w:t>-2.36</w:t>
            </w:r>
          </w:p>
        </w:tc>
        <w:tc>
          <w:tcPr>
            <w:tcW w:w="920" w:type="dxa"/>
            <w:noWrap/>
            <w:hideMark/>
          </w:tcPr>
          <w:p w14:paraId="5A3BAD4B" w14:textId="77777777" w:rsidR="001C37D9" w:rsidRPr="000F0B86" w:rsidRDefault="001C37D9" w:rsidP="001C37D9">
            <w:pPr>
              <w:pStyle w:val="a4"/>
              <w:ind w:left="-121" w:right="-121"/>
            </w:pPr>
          </w:p>
        </w:tc>
        <w:tc>
          <w:tcPr>
            <w:tcW w:w="1064" w:type="dxa"/>
            <w:noWrap/>
            <w:hideMark/>
          </w:tcPr>
          <w:p w14:paraId="3E7407D6" w14:textId="77777777" w:rsidR="001C37D9" w:rsidRPr="000F0B86" w:rsidRDefault="001C37D9" w:rsidP="001C37D9">
            <w:pPr>
              <w:pStyle w:val="a4"/>
              <w:ind w:left="-121" w:right="-121"/>
            </w:pPr>
            <w:r w:rsidRPr="000F0B86">
              <w:t>2.01</w:t>
            </w:r>
          </w:p>
        </w:tc>
        <w:tc>
          <w:tcPr>
            <w:tcW w:w="1145" w:type="dxa"/>
            <w:noWrap/>
            <w:hideMark/>
          </w:tcPr>
          <w:p w14:paraId="045D84AC" w14:textId="77777777" w:rsidR="001C37D9" w:rsidRPr="000F0B86" w:rsidRDefault="001C37D9" w:rsidP="001C37D9">
            <w:pPr>
              <w:pStyle w:val="a4"/>
              <w:ind w:left="-121" w:right="-121"/>
            </w:pPr>
            <w:r w:rsidRPr="000F0B86">
              <w:t>-1.57</w:t>
            </w:r>
          </w:p>
        </w:tc>
        <w:tc>
          <w:tcPr>
            <w:tcW w:w="1145" w:type="dxa"/>
            <w:noWrap/>
            <w:hideMark/>
          </w:tcPr>
          <w:p w14:paraId="12B76B7E" w14:textId="77777777" w:rsidR="001C37D9" w:rsidRPr="000F0B86" w:rsidRDefault="001C37D9" w:rsidP="001C37D9">
            <w:pPr>
              <w:pStyle w:val="a4"/>
              <w:ind w:left="-121" w:right="-121"/>
            </w:pPr>
            <w:r w:rsidRPr="000F0B86">
              <w:t>-5.32</w:t>
            </w:r>
          </w:p>
        </w:tc>
      </w:tr>
      <w:tr w:rsidR="001C37D9" w:rsidRPr="000F0B86" w14:paraId="15C27573" w14:textId="77777777" w:rsidTr="001C37D9">
        <w:trPr>
          <w:divId w:val="1262836912"/>
          <w:trHeight w:val="324"/>
        </w:trPr>
        <w:tc>
          <w:tcPr>
            <w:tcW w:w="1360" w:type="dxa"/>
            <w:vMerge/>
            <w:hideMark/>
          </w:tcPr>
          <w:p w14:paraId="157EDAA2" w14:textId="77777777" w:rsidR="001C37D9" w:rsidRPr="000F0B86" w:rsidRDefault="001C37D9" w:rsidP="001C37D9">
            <w:pPr>
              <w:pStyle w:val="a4"/>
              <w:ind w:left="-121" w:right="-121"/>
            </w:pPr>
          </w:p>
        </w:tc>
        <w:tc>
          <w:tcPr>
            <w:tcW w:w="1064" w:type="dxa"/>
            <w:noWrap/>
            <w:hideMark/>
          </w:tcPr>
          <w:p w14:paraId="3E963AB7" w14:textId="77777777" w:rsidR="001C37D9" w:rsidRPr="000F0B86" w:rsidRDefault="001C37D9" w:rsidP="001C37D9">
            <w:pPr>
              <w:pStyle w:val="a4"/>
              <w:ind w:left="-121" w:right="-121"/>
            </w:pPr>
            <w:r w:rsidRPr="000F0B86">
              <w:t>-1.95</w:t>
            </w:r>
          </w:p>
        </w:tc>
        <w:tc>
          <w:tcPr>
            <w:tcW w:w="1064" w:type="dxa"/>
            <w:noWrap/>
            <w:hideMark/>
          </w:tcPr>
          <w:p w14:paraId="24574B5C" w14:textId="77777777" w:rsidR="001C37D9" w:rsidRPr="000F0B86" w:rsidRDefault="001C37D9" w:rsidP="001C37D9">
            <w:pPr>
              <w:pStyle w:val="a4"/>
              <w:ind w:left="-121" w:right="-121"/>
            </w:pPr>
            <w:r w:rsidRPr="000F0B86">
              <w:t>-1.95</w:t>
            </w:r>
          </w:p>
        </w:tc>
        <w:tc>
          <w:tcPr>
            <w:tcW w:w="1145" w:type="dxa"/>
            <w:noWrap/>
            <w:hideMark/>
          </w:tcPr>
          <w:p w14:paraId="43F2C9D6" w14:textId="77777777" w:rsidR="001C37D9" w:rsidRPr="000F0B86" w:rsidRDefault="001C37D9" w:rsidP="001C37D9">
            <w:pPr>
              <w:pStyle w:val="a4"/>
              <w:ind w:left="-121" w:right="-121"/>
            </w:pPr>
            <w:r w:rsidRPr="000F0B86">
              <w:t>-0.98</w:t>
            </w:r>
          </w:p>
        </w:tc>
        <w:tc>
          <w:tcPr>
            <w:tcW w:w="920" w:type="dxa"/>
            <w:noWrap/>
            <w:hideMark/>
          </w:tcPr>
          <w:p w14:paraId="5435E02C" w14:textId="77777777" w:rsidR="001C37D9" w:rsidRPr="000F0B86" w:rsidRDefault="001C37D9" w:rsidP="001C37D9">
            <w:pPr>
              <w:pStyle w:val="a4"/>
              <w:ind w:left="-121" w:right="-121"/>
            </w:pPr>
          </w:p>
        </w:tc>
        <w:tc>
          <w:tcPr>
            <w:tcW w:w="1064" w:type="dxa"/>
            <w:noWrap/>
            <w:hideMark/>
          </w:tcPr>
          <w:p w14:paraId="31E5D220" w14:textId="77777777" w:rsidR="001C37D9" w:rsidRPr="000F0B86" w:rsidRDefault="001C37D9" w:rsidP="001C37D9">
            <w:pPr>
              <w:pStyle w:val="a4"/>
              <w:ind w:left="-121" w:right="-121"/>
            </w:pPr>
            <w:r w:rsidRPr="000F0B86">
              <w:t>0.28</w:t>
            </w:r>
          </w:p>
        </w:tc>
        <w:tc>
          <w:tcPr>
            <w:tcW w:w="1145" w:type="dxa"/>
            <w:noWrap/>
            <w:hideMark/>
          </w:tcPr>
          <w:p w14:paraId="58BADCCE" w14:textId="77777777" w:rsidR="001C37D9" w:rsidRPr="000F0B86" w:rsidRDefault="001C37D9" w:rsidP="001C37D9">
            <w:pPr>
              <w:pStyle w:val="a4"/>
              <w:ind w:left="-121" w:right="-121"/>
            </w:pPr>
            <w:r w:rsidRPr="000F0B86">
              <w:t>0.56</w:t>
            </w:r>
          </w:p>
        </w:tc>
        <w:tc>
          <w:tcPr>
            <w:tcW w:w="1145" w:type="dxa"/>
            <w:noWrap/>
            <w:hideMark/>
          </w:tcPr>
          <w:p w14:paraId="13B5BA1C" w14:textId="77777777" w:rsidR="001C37D9" w:rsidRPr="000F0B86" w:rsidRDefault="001C37D9" w:rsidP="001C37D9">
            <w:pPr>
              <w:pStyle w:val="a4"/>
              <w:ind w:left="-121" w:right="-121"/>
            </w:pPr>
            <w:r w:rsidRPr="000F0B86">
              <w:t>0.56</w:t>
            </w:r>
          </w:p>
        </w:tc>
        <w:tc>
          <w:tcPr>
            <w:tcW w:w="1064" w:type="dxa"/>
            <w:noWrap/>
            <w:hideMark/>
          </w:tcPr>
          <w:p w14:paraId="3DB16D88" w14:textId="77777777" w:rsidR="001C37D9" w:rsidRPr="000F0B86" w:rsidRDefault="001C37D9" w:rsidP="001C37D9">
            <w:pPr>
              <w:pStyle w:val="a4"/>
              <w:ind w:left="-121" w:right="-121"/>
            </w:pPr>
            <w:r w:rsidRPr="000F0B86">
              <w:t>0.24</w:t>
            </w:r>
          </w:p>
        </w:tc>
        <w:tc>
          <w:tcPr>
            <w:tcW w:w="920" w:type="dxa"/>
            <w:noWrap/>
            <w:hideMark/>
          </w:tcPr>
          <w:p w14:paraId="5AC3DE6F" w14:textId="77777777" w:rsidR="001C37D9" w:rsidRPr="000F0B86" w:rsidRDefault="001C37D9" w:rsidP="001C37D9">
            <w:pPr>
              <w:pStyle w:val="a4"/>
              <w:ind w:left="-121" w:right="-121"/>
            </w:pPr>
          </w:p>
        </w:tc>
        <w:tc>
          <w:tcPr>
            <w:tcW w:w="1064" w:type="dxa"/>
            <w:noWrap/>
            <w:hideMark/>
          </w:tcPr>
          <w:p w14:paraId="273934F9" w14:textId="77777777" w:rsidR="001C37D9" w:rsidRPr="000F0B86" w:rsidRDefault="001C37D9" w:rsidP="001C37D9">
            <w:pPr>
              <w:pStyle w:val="a4"/>
              <w:ind w:left="-121" w:right="-121"/>
            </w:pPr>
            <w:r w:rsidRPr="000F0B86">
              <w:t>-0.24</w:t>
            </w:r>
          </w:p>
        </w:tc>
        <w:tc>
          <w:tcPr>
            <w:tcW w:w="1064" w:type="dxa"/>
            <w:noWrap/>
            <w:hideMark/>
          </w:tcPr>
          <w:p w14:paraId="58B1F678" w14:textId="77777777" w:rsidR="001C37D9" w:rsidRPr="000F0B86" w:rsidRDefault="001C37D9" w:rsidP="001C37D9">
            <w:pPr>
              <w:pStyle w:val="a4"/>
              <w:ind w:left="-121" w:right="-121"/>
            </w:pPr>
            <w:r w:rsidRPr="000F0B86">
              <w:t>-0.56</w:t>
            </w:r>
          </w:p>
        </w:tc>
        <w:tc>
          <w:tcPr>
            <w:tcW w:w="1064" w:type="dxa"/>
            <w:noWrap/>
            <w:hideMark/>
          </w:tcPr>
          <w:p w14:paraId="3E493468" w14:textId="77777777" w:rsidR="001C37D9" w:rsidRPr="000F0B86" w:rsidRDefault="001C37D9" w:rsidP="001C37D9">
            <w:pPr>
              <w:pStyle w:val="a4"/>
              <w:ind w:left="-121" w:right="-121"/>
            </w:pPr>
            <w:r w:rsidRPr="000F0B86">
              <w:t>-0.56</w:t>
            </w:r>
          </w:p>
        </w:tc>
        <w:tc>
          <w:tcPr>
            <w:tcW w:w="1145" w:type="dxa"/>
            <w:noWrap/>
            <w:hideMark/>
          </w:tcPr>
          <w:p w14:paraId="196C5951" w14:textId="77777777" w:rsidR="001C37D9" w:rsidRPr="000F0B86" w:rsidRDefault="001C37D9" w:rsidP="001C37D9">
            <w:pPr>
              <w:pStyle w:val="a4"/>
              <w:ind w:left="-121" w:right="-121"/>
            </w:pPr>
            <w:r w:rsidRPr="000F0B86">
              <w:t>-0.28</w:t>
            </w:r>
          </w:p>
        </w:tc>
        <w:tc>
          <w:tcPr>
            <w:tcW w:w="920" w:type="dxa"/>
            <w:noWrap/>
            <w:hideMark/>
          </w:tcPr>
          <w:p w14:paraId="6CAB429A" w14:textId="77777777" w:rsidR="001C37D9" w:rsidRPr="000F0B86" w:rsidRDefault="001C37D9" w:rsidP="001C37D9">
            <w:pPr>
              <w:pStyle w:val="a4"/>
              <w:ind w:left="-121" w:right="-121"/>
            </w:pPr>
          </w:p>
        </w:tc>
        <w:tc>
          <w:tcPr>
            <w:tcW w:w="1064" w:type="dxa"/>
            <w:noWrap/>
            <w:hideMark/>
          </w:tcPr>
          <w:p w14:paraId="01270769" w14:textId="77777777" w:rsidR="001C37D9" w:rsidRPr="000F0B86" w:rsidRDefault="001C37D9" w:rsidP="001C37D9">
            <w:pPr>
              <w:pStyle w:val="a4"/>
              <w:ind w:left="-121" w:right="-121"/>
            </w:pPr>
            <w:r w:rsidRPr="000F0B86">
              <w:t>0.98</w:t>
            </w:r>
          </w:p>
        </w:tc>
        <w:tc>
          <w:tcPr>
            <w:tcW w:w="1145" w:type="dxa"/>
            <w:noWrap/>
            <w:hideMark/>
          </w:tcPr>
          <w:p w14:paraId="5153E531" w14:textId="77777777" w:rsidR="001C37D9" w:rsidRPr="000F0B86" w:rsidRDefault="001C37D9" w:rsidP="001C37D9">
            <w:pPr>
              <w:pStyle w:val="a4"/>
              <w:ind w:left="-121" w:right="-121"/>
            </w:pPr>
            <w:r w:rsidRPr="000F0B86">
              <w:t>1.95</w:t>
            </w:r>
          </w:p>
        </w:tc>
        <w:tc>
          <w:tcPr>
            <w:tcW w:w="1145" w:type="dxa"/>
            <w:noWrap/>
            <w:hideMark/>
          </w:tcPr>
          <w:p w14:paraId="1A8C5C6D" w14:textId="77777777" w:rsidR="001C37D9" w:rsidRPr="000F0B86" w:rsidRDefault="001C37D9" w:rsidP="001C37D9">
            <w:pPr>
              <w:pStyle w:val="a4"/>
              <w:ind w:left="-121" w:right="-121"/>
            </w:pPr>
            <w:r w:rsidRPr="000F0B86">
              <w:t>1.95</w:t>
            </w:r>
          </w:p>
        </w:tc>
      </w:tr>
      <w:tr w:rsidR="001C37D9" w:rsidRPr="000F0B86" w14:paraId="19D67AF3" w14:textId="77777777" w:rsidTr="001C37D9">
        <w:trPr>
          <w:divId w:val="1262836912"/>
          <w:trHeight w:val="324"/>
        </w:trPr>
        <w:tc>
          <w:tcPr>
            <w:tcW w:w="1360" w:type="dxa"/>
            <w:vMerge/>
            <w:hideMark/>
          </w:tcPr>
          <w:p w14:paraId="60208AED" w14:textId="77777777" w:rsidR="001C37D9" w:rsidRPr="000F0B86" w:rsidRDefault="001C37D9" w:rsidP="001C37D9">
            <w:pPr>
              <w:pStyle w:val="a4"/>
              <w:ind w:left="-121" w:right="-121"/>
            </w:pPr>
          </w:p>
        </w:tc>
        <w:tc>
          <w:tcPr>
            <w:tcW w:w="1064" w:type="dxa"/>
            <w:noWrap/>
            <w:hideMark/>
          </w:tcPr>
          <w:p w14:paraId="5B7E913E" w14:textId="77777777" w:rsidR="001C37D9" w:rsidRPr="000F0B86" w:rsidRDefault="001C37D9" w:rsidP="001C37D9">
            <w:pPr>
              <w:pStyle w:val="a4"/>
              <w:ind w:left="-121" w:right="-121"/>
            </w:pPr>
            <w:r w:rsidRPr="000F0B86">
              <w:t>9.04</w:t>
            </w:r>
          </w:p>
        </w:tc>
        <w:tc>
          <w:tcPr>
            <w:tcW w:w="1064" w:type="dxa"/>
            <w:noWrap/>
            <w:hideMark/>
          </w:tcPr>
          <w:p w14:paraId="2196EDFD" w14:textId="77777777" w:rsidR="001C37D9" w:rsidRPr="000F0B86" w:rsidRDefault="001C37D9" w:rsidP="001C37D9">
            <w:pPr>
              <w:pStyle w:val="a4"/>
              <w:ind w:left="-121" w:right="-121"/>
            </w:pPr>
            <w:r w:rsidRPr="000F0B86">
              <w:t>12.79</w:t>
            </w:r>
          </w:p>
        </w:tc>
        <w:tc>
          <w:tcPr>
            <w:tcW w:w="1145" w:type="dxa"/>
            <w:noWrap/>
            <w:hideMark/>
          </w:tcPr>
          <w:p w14:paraId="3634BD0E" w14:textId="77777777" w:rsidR="001C37D9" w:rsidRPr="000F0B86" w:rsidRDefault="001C37D9" w:rsidP="001C37D9">
            <w:pPr>
              <w:pStyle w:val="a4"/>
              <w:ind w:left="-121" w:right="-121"/>
            </w:pPr>
            <w:r w:rsidRPr="000F0B86">
              <w:t>-21.83</w:t>
            </w:r>
          </w:p>
        </w:tc>
        <w:tc>
          <w:tcPr>
            <w:tcW w:w="920" w:type="dxa"/>
            <w:noWrap/>
            <w:hideMark/>
          </w:tcPr>
          <w:p w14:paraId="20459A21" w14:textId="77777777" w:rsidR="001C37D9" w:rsidRPr="000F0B86" w:rsidRDefault="001C37D9" w:rsidP="001C37D9">
            <w:pPr>
              <w:pStyle w:val="a4"/>
              <w:ind w:left="-121" w:right="-121"/>
            </w:pPr>
          </w:p>
        </w:tc>
        <w:tc>
          <w:tcPr>
            <w:tcW w:w="1064" w:type="dxa"/>
            <w:noWrap/>
            <w:hideMark/>
          </w:tcPr>
          <w:p w14:paraId="2936A7E0" w14:textId="77777777" w:rsidR="001C37D9" w:rsidRPr="000F0B86" w:rsidRDefault="001C37D9" w:rsidP="001C37D9">
            <w:pPr>
              <w:pStyle w:val="a4"/>
              <w:ind w:left="-121" w:right="-121"/>
            </w:pPr>
            <w:r w:rsidRPr="000F0B86">
              <w:t>22.16</w:t>
            </w:r>
          </w:p>
        </w:tc>
        <w:tc>
          <w:tcPr>
            <w:tcW w:w="1145" w:type="dxa"/>
            <w:noWrap/>
            <w:hideMark/>
          </w:tcPr>
          <w:p w14:paraId="30D30595" w14:textId="77777777" w:rsidR="001C37D9" w:rsidRPr="000F0B86" w:rsidRDefault="001C37D9" w:rsidP="001C37D9">
            <w:pPr>
              <w:pStyle w:val="a4"/>
              <w:ind w:left="-121" w:right="-121"/>
            </w:pPr>
            <w:r w:rsidRPr="000F0B86">
              <w:t>-8.72</w:t>
            </w:r>
          </w:p>
        </w:tc>
        <w:tc>
          <w:tcPr>
            <w:tcW w:w="1145" w:type="dxa"/>
            <w:noWrap/>
            <w:hideMark/>
          </w:tcPr>
          <w:p w14:paraId="2A89EA5D" w14:textId="77777777" w:rsidR="001C37D9" w:rsidRPr="000F0B86" w:rsidRDefault="001C37D9" w:rsidP="001C37D9">
            <w:pPr>
              <w:pStyle w:val="a4"/>
              <w:ind w:left="-121" w:right="-121"/>
            </w:pPr>
            <w:r w:rsidRPr="000F0B86">
              <w:t>-11.96</w:t>
            </w:r>
          </w:p>
        </w:tc>
        <w:tc>
          <w:tcPr>
            <w:tcW w:w="1064" w:type="dxa"/>
            <w:noWrap/>
            <w:hideMark/>
          </w:tcPr>
          <w:p w14:paraId="07F0C555" w14:textId="77777777" w:rsidR="001C37D9" w:rsidRPr="000F0B86" w:rsidRDefault="001C37D9" w:rsidP="001C37D9">
            <w:pPr>
              <w:pStyle w:val="a4"/>
              <w:ind w:left="-121" w:right="-121"/>
            </w:pPr>
            <w:r w:rsidRPr="000F0B86">
              <w:t>-1.47</w:t>
            </w:r>
          </w:p>
        </w:tc>
        <w:tc>
          <w:tcPr>
            <w:tcW w:w="920" w:type="dxa"/>
            <w:noWrap/>
            <w:hideMark/>
          </w:tcPr>
          <w:p w14:paraId="3ACF15A9" w14:textId="77777777" w:rsidR="001C37D9" w:rsidRPr="000F0B86" w:rsidRDefault="001C37D9" w:rsidP="001C37D9">
            <w:pPr>
              <w:pStyle w:val="a4"/>
              <w:ind w:left="-121" w:right="-121"/>
            </w:pPr>
          </w:p>
        </w:tc>
        <w:tc>
          <w:tcPr>
            <w:tcW w:w="1064" w:type="dxa"/>
            <w:noWrap/>
            <w:hideMark/>
          </w:tcPr>
          <w:p w14:paraId="357ECEAF" w14:textId="77777777" w:rsidR="001C37D9" w:rsidRPr="000F0B86" w:rsidRDefault="001C37D9" w:rsidP="001C37D9">
            <w:pPr>
              <w:pStyle w:val="a4"/>
              <w:ind w:left="-121" w:right="-121"/>
            </w:pPr>
            <w:r w:rsidRPr="000F0B86">
              <w:t>1.47</w:t>
            </w:r>
          </w:p>
        </w:tc>
        <w:tc>
          <w:tcPr>
            <w:tcW w:w="1064" w:type="dxa"/>
            <w:noWrap/>
            <w:hideMark/>
          </w:tcPr>
          <w:p w14:paraId="5CCBE4B1" w14:textId="77777777" w:rsidR="001C37D9" w:rsidRPr="000F0B86" w:rsidRDefault="001C37D9" w:rsidP="001C37D9">
            <w:pPr>
              <w:pStyle w:val="a4"/>
              <w:ind w:left="-121" w:right="-121"/>
            </w:pPr>
            <w:r w:rsidRPr="000F0B86">
              <w:t>8.72</w:t>
            </w:r>
          </w:p>
        </w:tc>
        <w:tc>
          <w:tcPr>
            <w:tcW w:w="1064" w:type="dxa"/>
            <w:noWrap/>
            <w:hideMark/>
          </w:tcPr>
          <w:p w14:paraId="15114155" w14:textId="77777777" w:rsidR="001C37D9" w:rsidRPr="000F0B86" w:rsidRDefault="001C37D9" w:rsidP="001C37D9">
            <w:pPr>
              <w:pStyle w:val="a4"/>
              <w:ind w:left="-121" w:right="-121"/>
            </w:pPr>
            <w:r w:rsidRPr="000F0B86">
              <w:t>11.96</w:t>
            </w:r>
          </w:p>
        </w:tc>
        <w:tc>
          <w:tcPr>
            <w:tcW w:w="1145" w:type="dxa"/>
            <w:noWrap/>
            <w:hideMark/>
          </w:tcPr>
          <w:p w14:paraId="520403FD" w14:textId="77777777" w:rsidR="001C37D9" w:rsidRPr="000F0B86" w:rsidRDefault="001C37D9" w:rsidP="001C37D9">
            <w:pPr>
              <w:pStyle w:val="a4"/>
              <w:ind w:left="-121" w:right="-121"/>
            </w:pPr>
            <w:r w:rsidRPr="000F0B86">
              <w:t>-22.16</w:t>
            </w:r>
          </w:p>
        </w:tc>
        <w:tc>
          <w:tcPr>
            <w:tcW w:w="920" w:type="dxa"/>
            <w:noWrap/>
            <w:hideMark/>
          </w:tcPr>
          <w:p w14:paraId="7F19DDE5" w14:textId="77777777" w:rsidR="001C37D9" w:rsidRPr="000F0B86" w:rsidRDefault="001C37D9" w:rsidP="001C37D9">
            <w:pPr>
              <w:pStyle w:val="a4"/>
              <w:ind w:left="-121" w:right="-121"/>
            </w:pPr>
          </w:p>
        </w:tc>
        <w:tc>
          <w:tcPr>
            <w:tcW w:w="1064" w:type="dxa"/>
            <w:noWrap/>
            <w:hideMark/>
          </w:tcPr>
          <w:p w14:paraId="1E6283FE" w14:textId="77777777" w:rsidR="001C37D9" w:rsidRPr="000F0B86" w:rsidRDefault="001C37D9" w:rsidP="001C37D9">
            <w:pPr>
              <w:pStyle w:val="a4"/>
              <w:ind w:left="-121" w:right="-121"/>
            </w:pPr>
            <w:r w:rsidRPr="000F0B86">
              <w:t>21.83</w:t>
            </w:r>
          </w:p>
        </w:tc>
        <w:tc>
          <w:tcPr>
            <w:tcW w:w="1145" w:type="dxa"/>
            <w:noWrap/>
            <w:hideMark/>
          </w:tcPr>
          <w:p w14:paraId="446E6D08" w14:textId="77777777" w:rsidR="001C37D9" w:rsidRPr="000F0B86" w:rsidRDefault="001C37D9" w:rsidP="001C37D9">
            <w:pPr>
              <w:pStyle w:val="a4"/>
              <w:ind w:left="-121" w:right="-121"/>
            </w:pPr>
            <w:r w:rsidRPr="000F0B86">
              <w:t>-9.04</w:t>
            </w:r>
          </w:p>
        </w:tc>
        <w:tc>
          <w:tcPr>
            <w:tcW w:w="1145" w:type="dxa"/>
            <w:noWrap/>
            <w:hideMark/>
          </w:tcPr>
          <w:p w14:paraId="5B59A9DD" w14:textId="77777777" w:rsidR="001C37D9" w:rsidRPr="000F0B86" w:rsidRDefault="001C37D9" w:rsidP="001C37D9">
            <w:pPr>
              <w:pStyle w:val="a4"/>
              <w:ind w:left="-121" w:right="-121"/>
            </w:pPr>
            <w:r w:rsidRPr="000F0B86">
              <w:t>-12.79</w:t>
            </w:r>
          </w:p>
        </w:tc>
      </w:tr>
      <w:tr w:rsidR="001C37D9" w:rsidRPr="000F0B86" w14:paraId="55E57C6C" w14:textId="77777777" w:rsidTr="001C37D9">
        <w:trPr>
          <w:divId w:val="1262836912"/>
          <w:trHeight w:val="336"/>
        </w:trPr>
        <w:tc>
          <w:tcPr>
            <w:tcW w:w="1360" w:type="dxa"/>
            <w:vMerge/>
            <w:hideMark/>
          </w:tcPr>
          <w:p w14:paraId="543772D3" w14:textId="77777777" w:rsidR="001C37D9" w:rsidRPr="000F0B86" w:rsidRDefault="001C37D9" w:rsidP="001C37D9">
            <w:pPr>
              <w:pStyle w:val="a4"/>
              <w:ind w:left="-121" w:right="-121"/>
            </w:pPr>
          </w:p>
        </w:tc>
        <w:tc>
          <w:tcPr>
            <w:tcW w:w="1064" w:type="dxa"/>
            <w:noWrap/>
            <w:hideMark/>
          </w:tcPr>
          <w:p w14:paraId="6E3CEB7B" w14:textId="77777777" w:rsidR="001C37D9" w:rsidRPr="000F0B86" w:rsidRDefault="001C37D9" w:rsidP="001C37D9">
            <w:pPr>
              <w:pStyle w:val="a4"/>
              <w:ind w:left="-121" w:right="-121"/>
            </w:pPr>
          </w:p>
        </w:tc>
        <w:tc>
          <w:tcPr>
            <w:tcW w:w="1064" w:type="dxa"/>
            <w:noWrap/>
            <w:hideMark/>
          </w:tcPr>
          <w:p w14:paraId="3222BDED" w14:textId="77777777" w:rsidR="001C37D9" w:rsidRPr="000F0B86" w:rsidRDefault="001C37D9" w:rsidP="001C37D9">
            <w:pPr>
              <w:pStyle w:val="a4"/>
              <w:ind w:left="-121" w:right="-121"/>
            </w:pPr>
            <w:r w:rsidRPr="000F0B86">
              <w:t xml:space="preserve">　</w:t>
            </w:r>
          </w:p>
        </w:tc>
        <w:tc>
          <w:tcPr>
            <w:tcW w:w="1145" w:type="dxa"/>
            <w:noWrap/>
            <w:hideMark/>
          </w:tcPr>
          <w:p w14:paraId="79DD0AD4" w14:textId="77777777" w:rsidR="001C37D9" w:rsidRPr="000F0B86" w:rsidRDefault="001C37D9" w:rsidP="001C37D9">
            <w:pPr>
              <w:pStyle w:val="a4"/>
              <w:ind w:left="-121" w:right="-121"/>
            </w:pPr>
          </w:p>
        </w:tc>
        <w:tc>
          <w:tcPr>
            <w:tcW w:w="920" w:type="dxa"/>
            <w:noWrap/>
            <w:hideMark/>
          </w:tcPr>
          <w:p w14:paraId="2FF57023" w14:textId="77777777" w:rsidR="001C37D9" w:rsidRPr="000F0B86" w:rsidRDefault="001C37D9" w:rsidP="001C37D9">
            <w:pPr>
              <w:pStyle w:val="a4"/>
              <w:ind w:left="-121" w:right="-121"/>
            </w:pPr>
          </w:p>
        </w:tc>
        <w:tc>
          <w:tcPr>
            <w:tcW w:w="1064" w:type="dxa"/>
            <w:noWrap/>
            <w:hideMark/>
          </w:tcPr>
          <w:p w14:paraId="75DBB1C6" w14:textId="77777777" w:rsidR="001C37D9" w:rsidRPr="000F0B86" w:rsidRDefault="001C37D9" w:rsidP="001C37D9">
            <w:pPr>
              <w:pStyle w:val="a4"/>
              <w:ind w:left="-121" w:right="-121"/>
            </w:pPr>
          </w:p>
        </w:tc>
        <w:tc>
          <w:tcPr>
            <w:tcW w:w="1145" w:type="dxa"/>
            <w:noWrap/>
            <w:hideMark/>
          </w:tcPr>
          <w:p w14:paraId="083FE894" w14:textId="77777777" w:rsidR="001C37D9" w:rsidRPr="000F0B86" w:rsidRDefault="001C37D9" w:rsidP="001C37D9">
            <w:pPr>
              <w:pStyle w:val="a4"/>
              <w:ind w:left="-121" w:right="-121"/>
            </w:pPr>
            <w:r w:rsidRPr="000F0B86">
              <w:t xml:space="preserve">　</w:t>
            </w:r>
          </w:p>
        </w:tc>
        <w:tc>
          <w:tcPr>
            <w:tcW w:w="1145" w:type="dxa"/>
            <w:noWrap/>
            <w:hideMark/>
          </w:tcPr>
          <w:p w14:paraId="16CA1BC2" w14:textId="77777777" w:rsidR="001C37D9" w:rsidRPr="000F0B86" w:rsidRDefault="001C37D9" w:rsidP="001C37D9">
            <w:pPr>
              <w:pStyle w:val="a4"/>
              <w:ind w:left="-121" w:right="-121"/>
            </w:pPr>
          </w:p>
        </w:tc>
        <w:tc>
          <w:tcPr>
            <w:tcW w:w="1064" w:type="dxa"/>
            <w:noWrap/>
            <w:hideMark/>
          </w:tcPr>
          <w:p w14:paraId="62979879" w14:textId="77777777" w:rsidR="001C37D9" w:rsidRPr="000F0B86" w:rsidRDefault="001C37D9" w:rsidP="001C37D9">
            <w:pPr>
              <w:pStyle w:val="a4"/>
              <w:ind w:left="-121" w:right="-121"/>
            </w:pPr>
          </w:p>
        </w:tc>
        <w:tc>
          <w:tcPr>
            <w:tcW w:w="920" w:type="dxa"/>
            <w:noWrap/>
            <w:hideMark/>
          </w:tcPr>
          <w:p w14:paraId="6CC1403B" w14:textId="77777777" w:rsidR="001C37D9" w:rsidRPr="000F0B86" w:rsidRDefault="001C37D9" w:rsidP="001C37D9">
            <w:pPr>
              <w:pStyle w:val="a4"/>
              <w:ind w:left="-121" w:right="-121"/>
            </w:pPr>
          </w:p>
        </w:tc>
        <w:tc>
          <w:tcPr>
            <w:tcW w:w="1064" w:type="dxa"/>
            <w:noWrap/>
            <w:hideMark/>
          </w:tcPr>
          <w:p w14:paraId="4CCA1550" w14:textId="77777777" w:rsidR="001C37D9" w:rsidRPr="000F0B86" w:rsidRDefault="001C37D9" w:rsidP="001C37D9">
            <w:pPr>
              <w:pStyle w:val="a4"/>
              <w:ind w:left="-121" w:right="-121"/>
            </w:pPr>
          </w:p>
        </w:tc>
        <w:tc>
          <w:tcPr>
            <w:tcW w:w="1064" w:type="dxa"/>
            <w:noWrap/>
            <w:hideMark/>
          </w:tcPr>
          <w:p w14:paraId="7FA07DE4" w14:textId="77777777" w:rsidR="001C37D9" w:rsidRPr="000F0B86" w:rsidRDefault="001C37D9" w:rsidP="001C37D9">
            <w:pPr>
              <w:pStyle w:val="a4"/>
              <w:ind w:left="-121" w:right="-121"/>
            </w:pPr>
            <w:r w:rsidRPr="000F0B86">
              <w:t xml:space="preserve">　</w:t>
            </w:r>
          </w:p>
        </w:tc>
        <w:tc>
          <w:tcPr>
            <w:tcW w:w="1064" w:type="dxa"/>
            <w:noWrap/>
            <w:hideMark/>
          </w:tcPr>
          <w:p w14:paraId="4B0AA03E" w14:textId="77777777" w:rsidR="001C37D9" w:rsidRPr="000F0B86" w:rsidRDefault="001C37D9" w:rsidP="001C37D9">
            <w:pPr>
              <w:pStyle w:val="a4"/>
              <w:ind w:left="-121" w:right="-121"/>
            </w:pPr>
          </w:p>
        </w:tc>
        <w:tc>
          <w:tcPr>
            <w:tcW w:w="1145" w:type="dxa"/>
            <w:noWrap/>
            <w:hideMark/>
          </w:tcPr>
          <w:p w14:paraId="71B253A5" w14:textId="77777777" w:rsidR="001C37D9" w:rsidRPr="000F0B86" w:rsidRDefault="001C37D9" w:rsidP="001C37D9">
            <w:pPr>
              <w:pStyle w:val="a4"/>
              <w:ind w:left="-121" w:right="-121"/>
            </w:pPr>
          </w:p>
        </w:tc>
        <w:tc>
          <w:tcPr>
            <w:tcW w:w="920" w:type="dxa"/>
            <w:noWrap/>
            <w:hideMark/>
          </w:tcPr>
          <w:p w14:paraId="613FDB13" w14:textId="77777777" w:rsidR="001C37D9" w:rsidRPr="000F0B86" w:rsidRDefault="001C37D9" w:rsidP="001C37D9">
            <w:pPr>
              <w:pStyle w:val="a4"/>
              <w:ind w:left="-121" w:right="-121"/>
            </w:pPr>
          </w:p>
        </w:tc>
        <w:tc>
          <w:tcPr>
            <w:tcW w:w="1064" w:type="dxa"/>
            <w:noWrap/>
            <w:hideMark/>
          </w:tcPr>
          <w:p w14:paraId="69C444BC" w14:textId="77777777" w:rsidR="001C37D9" w:rsidRPr="000F0B86" w:rsidRDefault="001C37D9" w:rsidP="001C37D9">
            <w:pPr>
              <w:pStyle w:val="a4"/>
              <w:ind w:left="-121" w:right="-121"/>
            </w:pPr>
          </w:p>
        </w:tc>
        <w:tc>
          <w:tcPr>
            <w:tcW w:w="1145" w:type="dxa"/>
            <w:noWrap/>
            <w:hideMark/>
          </w:tcPr>
          <w:p w14:paraId="298DE286" w14:textId="77777777" w:rsidR="001C37D9" w:rsidRPr="000F0B86" w:rsidRDefault="001C37D9" w:rsidP="001C37D9">
            <w:pPr>
              <w:pStyle w:val="a4"/>
              <w:ind w:left="-121" w:right="-121"/>
            </w:pPr>
            <w:r w:rsidRPr="000F0B86">
              <w:t xml:space="preserve">　</w:t>
            </w:r>
          </w:p>
        </w:tc>
        <w:tc>
          <w:tcPr>
            <w:tcW w:w="1145" w:type="dxa"/>
            <w:noWrap/>
            <w:hideMark/>
          </w:tcPr>
          <w:p w14:paraId="4337FCAE" w14:textId="77777777" w:rsidR="001C37D9" w:rsidRPr="000F0B86" w:rsidRDefault="001C37D9" w:rsidP="001C37D9">
            <w:pPr>
              <w:pStyle w:val="a4"/>
              <w:ind w:left="-121" w:right="-121"/>
            </w:pPr>
          </w:p>
        </w:tc>
      </w:tr>
      <w:tr w:rsidR="001C37D9" w:rsidRPr="000F0B86" w14:paraId="2D254EEC" w14:textId="77777777" w:rsidTr="001C37D9">
        <w:trPr>
          <w:divId w:val="1262836912"/>
          <w:trHeight w:val="312"/>
        </w:trPr>
        <w:tc>
          <w:tcPr>
            <w:tcW w:w="1360" w:type="dxa"/>
            <w:vMerge/>
            <w:hideMark/>
          </w:tcPr>
          <w:p w14:paraId="5FE31393" w14:textId="77777777" w:rsidR="001C37D9" w:rsidRPr="000F0B86" w:rsidRDefault="001C37D9" w:rsidP="001C37D9">
            <w:pPr>
              <w:pStyle w:val="a4"/>
              <w:ind w:left="-121" w:right="-121"/>
            </w:pPr>
          </w:p>
        </w:tc>
        <w:tc>
          <w:tcPr>
            <w:tcW w:w="1064" w:type="dxa"/>
            <w:noWrap/>
            <w:hideMark/>
          </w:tcPr>
          <w:p w14:paraId="2572CE2A" w14:textId="77777777" w:rsidR="001C37D9" w:rsidRPr="000F0B86" w:rsidRDefault="001C37D9" w:rsidP="001C37D9">
            <w:pPr>
              <w:pStyle w:val="a4"/>
              <w:ind w:left="-121" w:right="-121"/>
            </w:pPr>
          </w:p>
        </w:tc>
        <w:tc>
          <w:tcPr>
            <w:tcW w:w="1064" w:type="dxa"/>
            <w:noWrap/>
            <w:hideMark/>
          </w:tcPr>
          <w:p w14:paraId="405BD9FB" w14:textId="77777777" w:rsidR="001C37D9" w:rsidRPr="000F0B86" w:rsidRDefault="001C37D9" w:rsidP="001C37D9">
            <w:pPr>
              <w:pStyle w:val="a4"/>
              <w:ind w:left="-121" w:right="-121"/>
            </w:pPr>
            <w:r w:rsidRPr="000F0B86">
              <w:t xml:space="preserve">　</w:t>
            </w:r>
          </w:p>
        </w:tc>
        <w:tc>
          <w:tcPr>
            <w:tcW w:w="1145" w:type="dxa"/>
            <w:noWrap/>
            <w:hideMark/>
          </w:tcPr>
          <w:p w14:paraId="1EC638EB" w14:textId="77777777" w:rsidR="001C37D9" w:rsidRPr="000F0B86" w:rsidRDefault="001C37D9" w:rsidP="001C37D9">
            <w:pPr>
              <w:pStyle w:val="a4"/>
              <w:ind w:left="-121" w:right="-121"/>
            </w:pPr>
          </w:p>
        </w:tc>
        <w:tc>
          <w:tcPr>
            <w:tcW w:w="920" w:type="dxa"/>
            <w:noWrap/>
            <w:hideMark/>
          </w:tcPr>
          <w:p w14:paraId="358254D5" w14:textId="77777777" w:rsidR="001C37D9" w:rsidRPr="000F0B86" w:rsidRDefault="001C37D9" w:rsidP="001C37D9">
            <w:pPr>
              <w:pStyle w:val="a4"/>
              <w:ind w:left="-121" w:right="-121"/>
            </w:pPr>
          </w:p>
        </w:tc>
        <w:tc>
          <w:tcPr>
            <w:tcW w:w="1064" w:type="dxa"/>
            <w:noWrap/>
            <w:hideMark/>
          </w:tcPr>
          <w:p w14:paraId="63FD3177" w14:textId="77777777" w:rsidR="001C37D9" w:rsidRPr="000F0B86" w:rsidRDefault="001C37D9" w:rsidP="001C37D9">
            <w:pPr>
              <w:pStyle w:val="a4"/>
              <w:ind w:left="-121" w:right="-121"/>
            </w:pPr>
          </w:p>
        </w:tc>
        <w:tc>
          <w:tcPr>
            <w:tcW w:w="1145" w:type="dxa"/>
            <w:noWrap/>
            <w:hideMark/>
          </w:tcPr>
          <w:p w14:paraId="035F8404" w14:textId="77777777" w:rsidR="001C37D9" w:rsidRPr="000F0B86" w:rsidRDefault="001C37D9" w:rsidP="001C37D9">
            <w:pPr>
              <w:pStyle w:val="a4"/>
              <w:ind w:left="-121" w:right="-121"/>
            </w:pPr>
            <w:r w:rsidRPr="000F0B86">
              <w:t xml:space="preserve">　</w:t>
            </w:r>
          </w:p>
        </w:tc>
        <w:tc>
          <w:tcPr>
            <w:tcW w:w="1145" w:type="dxa"/>
            <w:noWrap/>
            <w:hideMark/>
          </w:tcPr>
          <w:p w14:paraId="02584282" w14:textId="77777777" w:rsidR="001C37D9" w:rsidRPr="000F0B86" w:rsidRDefault="001C37D9" w:rsidP="001C37D9">
            <w:pPr>
              <w:pStyle w:val="a4"/>
              <w:ind w:left="-121" w:right="-121"/>
            </w:pPr>
            <w:r w:rsidRPr="000F0B86">
              <w:t xml:space="preserve">　</w:t>
            </w:r>
          </w:p>
        </w:tc>
        <w:tc>
          <w:tcPr>
            <w:tcW w:w="1064" w:type="dxa"/>
            <w:noWrap/>
            <w:hideMark/>
          </w:tcPr>
          <w:p w14:paraId="0EFC196C" w14:textId="77777777" w:rsidR="001C37D9" w:rsidRPr="000F0B86" w:rsidRDefault="001C37D9" w:rsidP="001C37D9">
            <w:pPr>
              <w:pStyle w:val="a4"/>
              <w:ind w:left="-121" w:right="-121"/>
            </w:pPr>
          </w:p>
        </w:tc>
        <w:tc>
          <w:tcPr>
            <w:tcW w:w="920" w:type="dxa"/>
            <w:noWrap/>
            <w:hideMark/>
          </w:tcPr>
          <w:p w14:paraId="7867ED72" w14:textId="77777777" w:rsidR="001C37D9" w:rsidRPr="000F0B86" w:rsidRDefault="001C37D9" w:rsidP="001C37D9">
            <w:pPr>
              <w:pStyle w:val="a4"/>
              <w:ind w:left="-121" w:right="-121"/>
            </w:pPr>
          </w:p>
        </w:tc>
        <w:tc>
          <w:tcPr>
            <w:tcW w:w="1064" w:type="dxa"/>
            <w:noWrap/>
            <w:hideMark/>
          </w:tcPr>
          <w:p w14:paraId="460D1B82" w14:textId="77777777" w:rsidR="001C37D9" w:rsidRPr="000F0B86" w:rsidRDefault="001C37D9" w:rsidP="001C37D9">
            <w:pPr>
              <w:pStyle w:val="a4"/>
              <w:ind w:left="-121" w:right="-121"/>
            </w:pPr>
          </w:p>
        </w:tc>
        <w:tc>
          <w:tcPr>
            <w:tcW w:w="1064" w:type="dxa"/>
            <w:noWrap/>
            <w:hideMark/>
          </w:tcPr>
          <w:p w14:paraId="7FE5360B" w14:textId="77777777" w:rsidR="001C37D9" w:rsidRPr="000F0B86" w:rsidRDefault="001C37D9" w:rsidP="001C37D9">
            <w:pPr>
              <w:pStyle w:val="a4"/>
              <w:ind w:left="-121" w:right="-121"/>
            </w:pPr>
            <w:r w:rsidRPr="000F0B86">
              <w:t xml:space="preserve">　</w:t>
            </w:r>
          </w:p>
        </w:tc>
        <w:tc>
          <w:tcPr>
            <w:tcW w:w="1064" w:type="dxa"/>
            <w:noWrap/>
            <w:hideMark/>
          </w:tcPr>
          <w:p w14:paraId="175752D0" w14:textId="77777777" w:rsidR="001C37D9" w:rsidRPr="000F0B86" w:rsidRDefault="001C37D9" w:rsidP="001C37D9">
            <w:pPr>
              <w:pStyle w:val="a4"/>
              <w:ind w:left="-121" w:right="-121"/>
            </w:pPr>
            <w:r w:rsidRPr="000F0B86">
              <w:t xml:space="preserve">　</w:t>
            </w:r>
          </w:p>
        </w:tc>
        <w:tc>
          <w:tcPr>
            <w:tcW w:w="1145" w:type="dxa"/>
            <w:noWrap/>
            <w:hideMark/>
          </w:tcPr>
          <w:p w14:paraId="0C10B122" w14:textId="77777777" w:rsidR="001C37D9" w:rsidRPr="000F0B86" w:rsidRDefault="001C37D9" w:rsidP="001C37D9">
            <w:pPr>
              <w:pStyle w:val="a4"/>
              <w:ind w:left="-121" w:right="-121"/>
            </w:pPr>
          </w:p>
        </w:tc>
        <w:tc>
          <w:tcPr>
            <w:tcW w:w="920" w:type="dxa"/>
            <w:noWrap/>
            <w:hideMark/>
          </w:tcPr>
          <w:p w14:paraId="77682856" w14:textId="77777777" w:rsidR="001C37D9" w:rsidRPr="000F0B86" w:rsidRDefault="001C37D9" w:rsidP="001C37D9">
            <w:pPr>
              <w:pStyle w:val="a4"/>
              <w:ind w:left="-121" w:right="-121"/>
            </w:pPr>
          </w:p>
        </w:tc>
        <w:tc>
          <w:tcPr>
            <w:tcW w:w="1064" w:type="dxa"/>
            <w:noWrap/>
            <w:hideMark/>
          </w:tcPr>
          <w:p w14:paraId="71E053EA" w14:textId="77777777" w:rsidR="001C37D9" w:rsidRPr="000F0B86" w:rsidRDefault="001C37D9" w:rsidP="001C37D9">
            <w:pPr>
              <w:pStyle w:val="a4"/>
              <w:ind w:left="-121" w:right="-121"/>
            </w:pPr>
          </w:p>
        </w:tc>
        <w:tc>
          <w:tcPr>
            <w:tcW w:w="1145" w:type="dxa"/>
            <w:noWrap/>
            <w:hideMark/>
          </w:tcPr>
          <w:p w14:paraId="46002EC5" w14:textId="77777777" w:rsidR="001C37D9" w:rsidRPr="000F0B86" w:rsidRDefault="001C37D9" w:rsidP="001C37D9">
            <w:pPr>
              <w:pStyle w:val="a4"/>
              <w:ind w:left="-121" w:right="-121"/>
            </w:pPr>
            <w:r w:rsidRPr="000F0B86">
              <w:t xml:space="preserve">　</w:t>
            </w:r>
          </w:p>
        </w:tc>
        <w:tc>
          <w:tcPr>
            <w:tcW w:w="1145" w:type="dxa"/>
            <w:noWrap/>
            <w:hideMark/>
          </w:tcPr>
          <w:p w14:paraId="100F11AA" w14:textId="77777777" w:rsidR="001C37D9" w:rsidRPr="000F0B86" w:rsidRDefault="001C37D9" w:rsidP="001C37D9">
            <w:pPr>
              <w:pStyle w:val="a4"/>
              <w:ind w:left="-121" w:right="-121"/>
            </w:pPr>
          </w:p>
        </w:tc>
      </w:tr>
      <w:tr w:rsidR="001C37D9" w:rsidRPr="000F0B86" w14:paraId="345E5BA9" w14:textId="77777777" w:rsidTr="001C37D9">
        <w:trPr>
          <w:divId w:val="1262836912"/>
          <w:trHeight w:val="324"/>
        </w:trPr>
        <w:tc>
          <w:tcPr>
            <w:tcW w:w="1360" w:type="dxa"/>
            <w:vMerge/>
            <w:hideMark/>
          </w:tcPr>
          <w:p w14:paraId="0B517500" w14:textId="77777777" w:rsidR="001C37D9" w:rsidRPr="000F0B86" w:rsidRDefault="001C37D9" w:rsidP="001C37D9">
            <w:pPr>
              <w:pStyle w:val="a4"/>
              <w:ind w:left="-121" w:right="-121"/>
            </w:pPr>
          </w:p>
        </w:tc>
        <w:tc>
          <w:tcPr>
            <w:tcW w:w="1064" w:type="dxa"/>
            <w:noWrap/>
            <w:hideMark/>
          </w:tcPr>
          <w:p w14:paraId="4F023C7E" w14:textId="77777777" w:rsidR="001C37D9" w:rsidRPr="000F0B86" w:rsidRDefault="001C37D9" w:rsidP="001C37D9">
            <w:pPr>
              <w:pStyle w:val="a4"/>
              <w:ind w:left="-121" w:right="-121"/>
            </w:pPr>
            <w:r w:rsidRPr="000F0B86">
              <w:t xml:space="preserve">0.452 </w:t>
            </w:r>
          </w:p>
        </w:tc>
        <w:tc>
          <w:tcPr>
            <w:tcW w:w="1064" w:type="dxa"/>
            <w:noWrap/>
            <w:hideMark/>
          </w:tcPr>
          <w:p w14:paraId="23D79028" w14:textId="77777777" w:rsidR="001C37D9" w:rsidRPr="000F0B86" w:rsidRDefault="001C37D9" w:rsidP="001C37D9">
            <w:pPr>
              <w:pStyle w:val="a4"/>
              <w:ind w:left="-121" w:right="-121"/>
            </w:pPr>
            <w:r w:rsidRPr="000F0B86">
              <w:t xml:space="preserve">0.322 </w:t>
            </w:r>
          </w:p>
        </w:tc>
        <w:tc>
          <w:tcPr>
            <w:tcW w:w="1145" w:type="dxa"/>
            <w:noWrap/>
            <w:hideMark/>
          </w:tcPr>
          <w:p w14:paraId="1FC214F7" w14:textId="77777777" w:rsidR="001C37D9" w:rsidRPr="000F0B86" w:rsidRDefault="001C37D9" w:rsidP="001C37D9">
            <w:pPr>
              <w:pStyle w:val="a4"/>
              <w:ind w:left="-121" w:right="-121"/>
            </w:pPr>
            <w:r w:rsidRPr="000F0B86">
              <w:t xml:space="preserve">0.226 </w:t>
            </w:r>
          </w:p>
        </w:tc>
        <w:tc>
          <w:tcPr>
            <w:tcW w:w="920" w:type="dxa"/>
            <w:noWrap/>
            <w:hideMark/>
          </w:tcPr>
          <w:p w14:paraId="73AB17AD" w14:textId="77777777" w:rsidR="001C37D9" w:rsidRPr="000F0B86" w:rsidRDefault="001C37D9" w:rsidP="001C37D9">
            <w:pPr>
              <w:pStyle w:val="a4"/>
              <w:ind w:left="-121" w:right="-121"/>
            </w:pPr>
            <w:r w:rsidRPr="000F0B86">
              <w:t xml:space="preserve">　</w:t>
            </w:r>
          </w:p>
        </w:tc>
        <w:tc>
          <w:tcPr>
            <w:tcW w:w="1064" w:type="dxa"/>
            <w:noWrap/>
            <w:hideMark/>
          </w:tcPr>
          <w:p w14:paraId="05B840C9" w14:textId="77777777" w:rsidR="001C37D9" w:rsidRPr="000F0B86" w:rsidRDefault="001C37D9" w:rsidP="001C37D9">
            <w:pPr>
              <w:pStyle w:val="a4"/>
              <w:ind w:left="-121" w:right="-121"/>
            </w:pPr>
            <w:r w:rsidRPr="000F0B86">
              <w:t xml:space="preserve">0.190 </w:t>
            </w:r>
          </w:p>
        </w:tc>
        <w:tc>
          <w:tcPr>
            <w:tcW w:w="1145" w:type="dxa"/>
            <w:noWrap/>
            <w:hideMark/>
          </w:tcPr>
          <w:p w14:paraId="089A1918" w14:textId="77777777" w:rsidR="001C37D9" w:rsidRPr="000F0B86" w:rsidRDefault="001C37D9" w:rsidP="001C37D9">
            <w:pPr>
              <w:pStyle w:val="a4"/>
              <w:ind w:left="-121" w:right="-121"/>
            </w:pPr>
            <w:r w:rsidRPr="000F0B86">
              <w:t>0.379</w:t>
            </w:r>
          </w:p>
        </w:tc>
        <w:tc>
          <w:tcPr>
            <w:tcW w:w="1145" w:type="dxa"/>
            <w:noWrap/>
            <w:hideMark/>
          </w:tcPr>
          <w:p w14:paraId="1AC1586E" w14:textId="77777777" w:rsidR="001C37D9" w:rsidRPr="000F0B86" w:rsidRDefault="001C37D9" w:rsidP="001C37D9">
            <w:pPr>
              <w:pStyle w:val="a4"/>
              <w:ind w:left="-121" w:right="-121"/>
            </w:pPr>
            <w:r w:rsidRPr="000F0B86">
              <w:t xml:space="preserve">0.271 </w:t>
            </w:r>
          </w:p>
        </w:tc>
        <w:tc>
          <w:tcPr>
            <w:tcW w:w="1064" w:type="dxa"/>
            <w:noWrap/>
            <w:hideMark/>
          </w:tcPr>
          <w:p w14:paraId="066A3BF9" w14:textId="77777777" w:rsidR="001C37D9" w:rsidRPr="000F0B86" w:rsidRDefault="001C37D9" w:rsidP="001C37D9">
            <w:pPr>
              <w:pStyle w:val="a4"/>
              <w:ind w:left="-121" w:right="-121"/>
            </w:pPr>
            <w:r w:rsidRPr="000F0B86">
              <w:t xml:space="preserve">0.161 </w:t>
            </w:r>
          </w:p>
        </w:tc>
        <w:tc>
          <w:tcPr>
            <w:tcW w:w="920" w:type="dxa"/>
            <w:noWrap/>
            <w:hideMark/>
          </w:tcPr>
          <w:p w14:paraId="348B61ED" w14:textId="77777777" w:rsidR="001C37D9" w:rsidRPr="000F0B86" w:rsidRDefault="001C37D9" w:rsidP="001C37D9">
            <w:pPr>
              <w:pStyle w:val="a4"/>
              <w:ind w:left="-121" w:right="-121"/>
            </w:pPr>
            <w:r w:rsidRPr="000F0B86">
              <w:t xml:space="preserve">　</w:t>
            </w:r>
          </w:p>
        </w:tc>
        <w:tc>
          <w:tcPr>
            <w:tcW w:w="1064" w:type="dxa"/>
            <w:noWrap/>
            <w:hideMark/>
          </w:tcPr>
          <w:p w14:paraId="623889DA" w14:textId="77777777" w:rsidR="001C37D9" w:rsidRPr="000F0B86" w:rsidRDefault="001C37D9" w:rsidP="001C37D9">
            <w:pPr>
              <w:pStyle w:val="a4"/>
              <w:ind w:left="-121" w:right="-121"/>
            </w:pPr>
            <w:r w:rsidRPr="000F0B86">
              <w:t xml:space="preserve">0.161 </w:t>
            </w:r>
          </w:p>
        </w:tc>
        <w:tc>
          <w:tcPr>
            <w:tcW w:w="1064" w:type="dxa"/>
            <w:noWrap/>
            <w:hideMark/>
          </w:tcPr>
          <w:p w14:paraId="2E0D5859" w14:textId="77777777" w:rsidR="001C37D9" w:rsidRPr="000F0B86" w:rsidRDefault="001C37D9" w:rsidP="001C37D9">
            <w:pPr>
              <w:pStyle w:val="a4"/>
              <w:ind w:left="-121" w:right="-121"/>
            </w:pPr>
            <w:r w:rsidRPr="000F0B86">
              <w:t>0.379</w:t>
            </w:r>
          </w:p>
        </w:tc>
        <w:tc>
          <w:tcPr>
            <w:tcW w:w="1064" w:type="dxa"/>
            <w:noWrap/>
            <w:hideMark/>
          </w:tcPr>
          <w:p w14:paraId="5103143D" w14:textId="77777777" w:rsidR="001C37D9" w:rsidRPr="000F0B86" w:rsidRDefault="001C37D9" w:rsidP="001C37D9">
            <w:pPr>
              <w:pStyle w:val="a4"/>
              <w:ind w:left="-121" w:right="-121"/>
            </w:pPr>
            <w:r w:rsidRPr="000F0B86">
              <w:t xml:space="preserve">0.271 </w:t>
            </w:r>
          </w:p>
        </w:tc>
        <w:tc>
          <w:tcPr>
            <w:tcW w:w="1145" w:type="dxa"/>
            <w:noWrap/>
            <w:hideMark/>
          </w:tcPr>
          <w:p w14:paraId="7E2C540E" w14:textId="77777777" w:rsidR="001C37D9" w:rsidRPr="000F0B86" w:rsidRDefault="001C37D9" w:rsidP="001C37D9">
            <w:pPr>
              <w:pStyle w:val="a4"/>
              <w:ind w:left="-121" w:right="-121"/>
            </w:pPr>
            <w:r w:rsidRPr="000F0B86">
              <w:t xml:space="preserve">0.190 </w:t>
            </w:r>
          </w:p>
        </w:tc>
        <w:tc>
          <w:tcPr>
            <w:tcW w:w="920" w:type="dxa"/>
            <w:noWrap/>
            <w:hideMark/>
          </w:tcPr>
          <w:p w14:paraId="05A18C82" w14:textId="77777777" w:rsidR="001C37D9" w:rsidRPr="000F0B86" w:rsidRDefault="001C37D9" w:rsidP="001C37D9">
            <w:pPr>
              <w:pStyle w:val="a4"/>
              <w:ind w:left="-121" w:right="-121"/>
            </w:pPr>
            <w:r w:rsidRPr="000F0B86">
              <w:t xml:space="preserve">　</w:t>
            </w:r>
          </w:p>
        </w:tc>
        <w:tc>
          <w:tcPr>
            <w:tcW w:w="1064" w:type="dxa"/>
            <w:noWrap/>
            <w:hideMark/>
          </w:tcPr>
          <w:p w14:paraId="21980E9A" w14:textId="77777777" w:rsidR="001C37D9" w:rsidRPr="000F0B86" w:rsidRDefault="001C37D9" w:rsidP="001C37D9">
            <w:pPr>
              <w:pStyle w:val="a4"/>
              <w:ind w:left="-121" w:right="-121"/>
            </w:pPr>
            <w:r w:rsidRPr="000F0B86">
              <w:t xml:space="preserve">0.226 </w:t>
            </w:r>
          </w:p>
        </w:tc>
        <w:tc>
          <w:tcPr>
            <w:tcW w:w="1145" w:type="dxa"/>
            <w:noWrap/>
            <w:hideMark/>
          </w:tcPr>
          <w:p w14:paraId="6174E656" w14:textId="77777777" w:rsidR="001C37D9" w:rsidRPr="000F0B86" w:rsidRDefault="001C37D9" w:rsidP="001C37D9">
            <w:pPr>
              <w:pStyle w:val="a4"/>
              <w:ind w:left="-121" w:right="-121"/>
            </w:pPr>
            <w:r w:rsidRPr="000F0B86">
              <w:t>0.452</w:t>
            </w:r>
          </w:p>
        </w:tc>
        <w:tc>
          <w:tcPr>
            <w:tcW w:w="1145" w:type="dxa"/>
            <w:noWrap/>
            <w:hideMark/>
          </w:tcPr>
          <w:p w14:paraId="5CB55A84" w14:textId="77777777" w:rsidR="001C37D9" w:rsidRPr="000F0B86" w:rsidRDefault="001C37D9" w:rsidP="001C37D9">
            <w:pPr>
              <w:pStyle w:val="a4"/>
              <w:ind w:left="-121" w:right="-121"/>
            </w:pPr>
            <w:r w:rsidRPr="000F0B86">
              <w:t xml:space="preserve">0.322 </w:t>
            </w:r>
          </w:p>
        </w:tc>
      </w:tr>
      <w:tr w:rsidR="001C37D9" w:rsidRPr="000F0B86" w14:paraId="07972C05" w14:textId="77777777" w:rsidTr="001C37D9">
        <w:trPr>
          <w:divId w:val="1262836912"/>
          <w:trHeight w:val="324"/>
        </w:trPr>
        <w:tc>
          <w:tcPr>
            <w:tcW w:w="1360" w:type="dxa"/>
            <w:vMerge w:val="restart"/>
            <w:noWrap/>
            <w:hideMark/>
          </w:tcPr>
          <w:p w14:paraId="22EF36D7" w14:textId="77777777" w:rsidR="001C37D9" w:rsidRPr="000F0B86" w:rsidRDefault="001C37D9" w:rsidP="001C37D9">
            <w:pPr>
              <w:pStyle w:val="a4"/>
              <w:ind w:left="-121" w:right="-121"/>
            </w:pPr>
            <w:r w:rsidRPr="000F0B86">
              <w:t>1</w:t>
            </w:r>
          </w:p>
        </w:tc>
        <w:tc>
          <w:tcPr>
            <w:tcW w:w="1064" w:type="dxa"/>
            <w:noWrap/>
            <w:hideMark/>
          </w:tcPr>
          <w:p w14:paraId="4E17A4C8" w14:textId="77777777" w:rsidR="001C37D9" w:rsidRPr="000F0B86" w:rsidRDefault="001C37D9" w:rsidP="001C37D9">
            <w:pPr>
              <w:pStyle w:val="a4"/>
              <w:ind w:left="-121" w:right="-121"/>
            </w:pPr>
          </w:p>
        </w:tc>
        <w:tc>
          <w:tcPr>
            <w:tcW w:w="1064" w:type="dxa"/>
            <w:noWrap/>
            <w:hideMark/>
          </w:tcPr>
          <w:p w14:paraId="7C195BDA" w14:textId="77777777" w:rsidR="001C37D9" w:rsidRPr="000F0B86" w:rsidRDefault="001C37D9" w:rsidP="001C37D9">
            <w:pPr>
              <w:pStyle w:val="a4"/>
              <w:ind w:left="-121" w:right="-121"/>
            </w:pPr>
            <w:r w:rsidRPr="000F0B86">
              <w:t xml:space="preserve">　</w:t>
            </w:r>
          </w:p>
        </w:tc>
        <w:tc>
          <w:tcPr>
            <w:tcW w:w="1145" w:type="dxa"/>
            <w:noWrap/>
            <w:hideMark/>
          </w:tcPr>
          <w:p w14:paraId="73E5BA2C" w14:textId="77777777" w:rsidR="001C37D9" w:rsidRPr="000F0B86" w:rsidRDefault="001C37D9" w:rsidP="001C37D9">
            <w:pPr>
              <w:pStyle w:val="a4"/>
              <w:ind w:left="-121" w:right="-121"/>
            </w:pPr>
          </w:p>
        </w:tc>
        <w:tc>
          <w:tcPr>
            <w:tcW w:w="920" w:type="dxa"/>
            <w:noWrap/>
            <w:hideMark/>
          </w:tcPr>
          <w:p w14:paraId="4F240D1D" w14:textId="77777777" w:rsidR="001C37D9" w:rsidRPr="000F0B86" w:rsidRDefault="001C37D9" w:rsidP="001C37D9">
            <w:pPr>
              <w:pStyle w:val="a4"/>
              <w:ind w:left="-121" w:right="-121"/>
            </w:pPr>
          </w:p>
        </w:tc>
        <w:tc>
          <w:tcPr>
            <w:tcW w:w="1064" w:type="dxa"/>
            <w:noWrap/>
            <w:hideMark/>
          </w:tcPr>
          <w:p w14:paraId="3517F75D" w14:textId="77777777" w:rsidR="001C37D9" w:rsidRPr="000F0B86" w:rsidRDefault="001C37D9" w:rsidP="001C37D9">
            <w:pPr>
              <w:pStyle w:val="a4"/>
              <w:ind w:left="-121" w:right="-121"/>
            </w:pPr>
          </w:p>
        </w:tc>
        <w:tc>
          <w:tcPr>
            <w:tcW w:w="1145" w:type="dxa"/>
            <w:noWrap/>
            <w:hideMark/>
          </w:tcPr>
          <w:p w14:paraId="73797EDA" w14:textId="77777777" w:rsidR="001C37D9" w:rsidRPr="000F0B86" w:rsidRDefault="001C37D9" w:rsidP="001C37D9">
            <w:pPr>
              <w:pStyle w:val="a4"/>
              <w:ind w:left="-121" w:right="-121"/>
            </w:pPr>
            <w:r w:rsidRPr="000F0B86">
              <w:t xml:space="preserve">　</w:t>
            </w:r>
          </w:p>
        </w:tc>
        <w:tc>
          <w:tcPr>
            <w:tcW w:w="1145" w:type="dxa"/>
            <w:noWrap/>
            <w:hideMark/>
          </w:tcPr>
          <w:p w14:paraId="170469C2" w14:textId="77777777" w:rsidR="001C37D9" w:rsidRPr="000F0B86" w:rsidRDefault="001C37D9" w:rsidP="001C37D9">
            <w:pPr>
              <w:pStyle w:val="a4"/>
              <w:ind w:left="-121" w:right="-121"/>
            </w:pPr>
          </w:p>
        </w:tc>
        <w:tc>
          <w:tcPr>
            <w:tcW w:w="1064" w:type="dxa"/>
            <w:noWrap/>
            <w:hideMark/>
          </w:tcPr>
          <w:p w14:paraId="1F59F4FF" w14:textId="77777777" w:rsidR="001C37D9" w:rsidRPr="000F0B86" w:rsidRDefault="001C37D9" w:rsidP="001C37D9">
            <w:pPr>
              <w:pStyle w:val="a4"/>
              <w:ind w:left="-121" w:right="-121"/>
            </w:pPr>
          </w:p>
        </w:tc>
        <w:tc>
          <w:tcPr>
            <w:tcW w:w="920" w:type="dxa"/>
            <w:noWrap/>
            <w:hideMark/>
          </w:tcPr>
          <w:p w14:paraId="591892FB" w14:textId="77777777" w:rsidR="001C37D9" w:rsidRPr="000F0B86" w:rsidRDefault="001C37D9" w:rsidP="001C37D9">
            <w:pPr>
              <w:pStyle w:val="a4"/>
              <w:ind w:left="-121" w:right="-121"/>
            </w:pPr>
          </w:p>
        </w:tc>
        <w:tc>
          <w:tcPr>
            <w:tcW w:w="1064" w:type="dxa"/>
            <w:noWrap/>
            <w:hideMark/>
          </w:tcPr>
          <w:p w14:paraId="1ECB97CE" w14:textId="77777777" w:rsidR="001C37D9" w:rsidRPr="000F0B86" w:rsidRDefault="001C37D9" w:rsidP="001C37D9">
            <w:pPr>
              <w:pStyle w:val="a4"/>
              <w:ind w:left="-121" w:right="-121"/>
            </w:pPr>
          </w:p>
        </w:tc>
        <w:tc>
          <w:tcPr>
            <w:tcW w:w="1064" w:type="dxa"/>
            <w:noWrap/>
            <w:hideMark/>
          </w:tcPr>
          <w:p w14:paraId="038B6D8A" w14:textId="77777777" w:rsidR="001C37D9" w:rsidRPr="000F0B86" w:rsidRDefault="001C37D9" w:rsidP="001C37D9">
            <w:pPr>
              <w:pStyle w:val="a4"/>
              <w:ind w:left="-121" w:right="-121"/>
            </w:pPr>
            <w:r w:rsidRPr="000F0B86">
              <w:t xml:space="preserve">　</w:t>
            </w:r>
          </w:p>
        </w:tc>
        <w:tc>
          <w:tcPr>
            <w:tcW w:w="1064" w:type="dxa"/>
            <w:noWrap/>
            <w:hideMark/>
          </w:tcPr>
          <w:p w14:paraId="16F60759" w14:textId="77777777" w:rsidR="001C37D9" w:rsidRPr="000F0B86" w:rsidRDefault="001C37D9" w:rsidP="001C37D9">
            <w:pPr>
              <w:pStyle w:val="a4"/>
              <w:ind w:left="-121" w:right="-121"/>
            </w:pPr>
          </w:p>
        </w:tc>
        <w:tc>
          <w:tcPr>
            <w:tcW w:w="1145" w:type="dxa"/>
            <w:noWrap/>
            <w:hideMark/>
          </w:tcPr>
          <w:p w14:paraId="7784AE5B" w14:textId="77777777" w:rsidR="001C37D9" w:rsidRPr="000F0B86" w:rsidRDefault="001C37D9" w:rsidP="001C37D9">
            <w:pPr>
              <w:pStyle w:val="a4"/>
              <w:ind w:left="-121" w:right="-121"/>
            </w:pPr>
          </w:p>
        </w:tc>
        <w:tc>
          <w:tcPr>
            <w:tcW w:w="920" w:type="dxa"/>
            <w:noWrap/>
            <w:hideMark/>
          </w:tcPr>
          <w:p w14:paraId="3821CEC6" w14:textId="77777777" w:rsidR="001C37D9" w:rsidRPr="000F0B86" w:rsidRDefault="001C37D9" w:rsidP="001C37D9">
            <w:pPr>
              <w:pStyle w:val="a4"/>
              <w:ind w:left="-121" w:right="-121"/>
            </w:pPr>
          </w:p>
        </w:tc>
        <w:tc>
          <w:tcPr>
            <w:tcW w:w="1064" w:type="dxa"/>
            <w:noWrap/>
            <w:hideMark/>
          </w:tcPr>
          <w:p w14:paraId="04064332" w14:textId="77777777" w:rsidR="001C37D9" w:rsidRPr="000F0B86" w:rsidRDefault="001C37D9" w:rsidP="001C37D9">
            <w:pPr>
              <w:pStyle w:val="a4"/>
              <w:ind w:left="-121" w:right="-121"/>
            </w:pPr>
          </w:p>
        </w:tc>
        <w:tc>
          <w:tcPr>
            <w:tcW w:w="1145" w:type="dxa"/>
            <w:noWrap/>
            <w:hideMark/>
          </w:tcPr>
          <w:p w14:paraId="7F4C90A7" w14:textId="77777777" w:rsidR="001C37D9" w:rsidRPr="000F0B86" w:rsidRDefault="001C37D9" w:rsidP="001C37D9">
            <w:pPr>
              <w:pStyle w:val="a4"/>
              <w:ind w:left="-121" w:right="-121"/>
            </w:pPr>
            <w:r w:rsidRPr="000F0B86">
              <w:t xml:space="preserve">　</w:t>
            </w:r>
          </w:p>
        </w:tc>
        <w:tc>
          <w:tcPr>
            <w:tcW w:w="1145" w:type="dxa"/>
            <w:noWrap/>
            <w:hideMark/>
          </w:tcPr>
          <w:p w14:paraId="37565F6A" w14:textId="77777777" w:rsidR="001C37D9" w:rsidRPr="000F0B86" w:rsidRDefault="001C37D9" w:rsidP="001C37D9">
            <w:pPr>
              <w:pStyle w:val="a4"/>
              <w:ind w:left="-121" w:right="-121"/>
            </w:pPr>
          </w:p>
        </w:tc>
      </w:tr>
      <w:tr w:rsidR="001C37D9" w:rsidRPr="000F0B86" w14:paraId="54F3264D" w14:textId="77777777" w:rsidTr="001C37D9">
        <w:trPr>
          <w:divId w:val="1262836912"/>
          <w:trHeight w:val="312"/>
        </w:trPr>
        <w:tc>
          <w:tcPr>
            <w:tcW w:w="1360" w:type="dxa"/>
            <w:vMerge/>
            <w:hideMark/>
          </w:tcPr>
          <w:p w14:paraId="4D806C5F" w14:textId="77777777" w:rsidR="001C37D9" w:rsidRPr="000F0B86" w:rsidRDefault="001C37D9" w:rsidP="001C37D9">
            <w:pPr>
              <w:pStyle w:val="a4"/>
              <w:ind w:left="-121" w:right="-121"/>
            </w:pPr>
          </w:p>
        </w:tc>
        <w:tc>
          <w:tcPr>
            <w:tcW w:w="1064" w:type="dxa"/>
            <w:noWrap/>
            <w:hideMark/>
          </w:tcPr>
          <w:p w14:paraId="52CA46F6" w14:textId="77777777" w:rsidR="001C37D9" w:rsidRPr="000F0B86" w:rsidRDefault="001C37D9" w:rsidP="001C37D9">
            <w:pPr>
              <w:pStyle w:val="a4"/>
              <w:ind w:left="-121" w:right="-121"/>
            </w:pPr>
            <w:r w:rsidRPr="000F0B86">
              <w:t xml:space="preserve">　</w:t>
            </w:r>
          </w:p>
        </w:tc>
        <w:tc>
          <w:tcPr>
            <w:tcW w:w="1064" w:type="dxa"/>
            <w:noWrap/>
            <w:hideMark/>
          </w:tcPr>
          <w:p w14:paraId="35112C07" w14:textId="77777777" w:rsidR="001C37D9" w:rsidRPr="000F0B86" w:rsidRDefault="001C37D9" w:rsidP="001C37D9">
            <w:pPr>
              <w:pStyle w:val="a4"/>
              <w:ind w:left="-121" w:right="-121"/>
            </w:pPr>
            <w:r w:rsidRPr="000F0B86">
              <w:t>0.00</w:t>
            </w:r>
          </w:p>
        </w:tc>
        <w:tc>
          <w:tcPr>
            <w:tcW w:w="1145" w:type="dxa"/>
            <w:noWrap/>
            <w:hideMark/>
          </w:tcPr>
          <w:p w14:paraId="6ED2C828" w14:textId="77777777" w:rsidR="001C37D9" w:rsidRPr="000F0B86" w:rsidRDefault="001C37D9" w:rsidP="001C37D9">
            <w:pPr>
              <w:pStyle w:val="a4"/>
              <w:ind w:left="-121" w:right="-121"/>
            </w:pPr>
            <w:r w:rsidRPr="000F0B86">
              <w:t>-23.55</w:t>
            </w:r>
          </w:p>
        </w:tc>
        <w:tc>
          <w:tcPr>
            <w:tcW w:w="920" w:type="dxa"/>
            <w:noWrap/>
            <w:hideMark/>
          </w:tcPr>
          <w:p w14:paraId="2755888A" w14:textId="77777777" w:rsidR="001C37D9" w:rsidRPr="000F0B86" w:rsidRDefault="001C37D9" w:rsidP="001C37D9">
            <w:pPr>
              <w:pStyle w:val="a4"/>
              <w:ind w:left="-121" w:right="-121"/>
            </w:pPr>
          </w:p>
        </w:tc>
        <w:tc>
          <w:tcPr>
            <w:tcW w:w="1064" w:type="dxa"/>
            <w:noWrap/>
            <w:hideMark/>
          </w:tcPr>
          <w:p w14:paraId="1763E017" w14:textId="77777777" w:rsidR="001C37D9" w:rsidRPr="000F0B86" w:rsidRDefault="001C37D9" w:rsidP="001C37D9">
            <w:pPr>
              <w:pStyle w:val="a4"/>
              <w:ind w:left="-121" w:right="-121"/>
            </w:pPr>
            <w:r w:rsidRPr="000F0B86">
              <w:t>23.55</w:t>
            </w:r>
          </w:p>
        </w:tc>
        <w:tc>
          <w:tcPr>
            <w:tcW w:w="1145" w:type="dxa"/>
            <w:noWrap/>
            <w:hideMark/>
          </w:tcPr>
          <w:p w14:paraId="6D98908B" w14:textId="77777777" w:rsidR="001C37D9" w:rsidRPr="000F0B86" w:rsidRDefault="001C37D9" w:rsidP="001C37D9">
            <w:pPr>
              <w:pStyle w:val="a4"/>
              <w:ind w:left="-121" w:right="-121"/>
            </w:pPr>
            <w:r w:rsidRPr="000F0B86">
              <w:t xml:space="preserve">　</w:t>
            </w:r>
          </w:p>
        </w:tc>
        <w:tc>
          <w:tcPr>
            <w:tcW w:w="1145" w:type="dxa"/>
            <w:noWrap/>
            <w:hideMark/>
          </w:tcPr>
          <w:p w14:paraId="10EE1B8F" w14:textId="77777777" w:rsidR="001C37D9" w:rsidRPr="000F0B86" w:rsidRDefault="001C37D9" w:rsidP="001C37D9">
            <w:pPr>
              <w:pStyle w:val="a4"/>
              <w:ind w:left="-121" w:right="-121"/>
            </w:pPr>
            <w:r w:rsidRPr="000F0B86">
              <w:t>0.00</w:t>
            </w:r>
          </w:p>
        </w:tc>
        <w:tc>
          <w:tcPr>
            <w:tcW w:w="1064" w:type="dxa"/>
            <w:noWrap/>
            <w:hideMark/>
          </w:tcPr>
          <w:p w14:paraId="19A4088E" w14:textId="77777777" w:rsidR="001C37D9" w:rsidRPr="000F0B86" w:rsidRDefault="001C37D9" w:rsidP="001C37D9">
            <w:pPr>
              <w:pStyle w:val="a4"/>
              <w:ind w:left="-121" w:right="-121"/>
            </w:pPr>
            <w:r w:rsidRPr="000F0B86">
              <w:t>0.00</w:t>
            </w:r>
          </w:p>
        </w:tc>
        <w:tc>
          <w:tcPr>
            <w:tcW w:w="920" w:type="dxa"/>
            <w:noWrap/>
            <w:hideMark/>
          </w:tcPr>
          <w:p w14:paraId="44E8EDA0" w14:textId="77777777" w:rsidR="001C37D9" w:rsidRPr="000F0B86" w:rsidRDefault="001C37D9" w:rsidP="001C37D9">
            <w:pPr>
              <w:pStyle w:val="a4"/>
              <w:ind w:left="-121" w:right="-121"/>
            </w:pPr>
          </w:p>
        </w:tc>
        <w:tc>
          <w:tcPr>
            <w:tcW w:w="1064" w:type="dxa"/>
            <w:noWrap/>
            <w:hideMark/>
          </w:tcPr>
          <w:p w14:paraId="36F0FC40" w14:textId="77777777" w:rsidR="001C37D9" w:rsidRPr="000F0B86" w:rsidRDefault="001C37D9" w:rsidP="001C37D9">
            <w:pPr>
              <w:pStyle w:val="a4"/>
              <w:ind w:left="-121" w:right="-121"/>
            </w:pPr>
            <w:r w:rsidRPr="000F0B86">
              <w:t>0.00</w:t>
            </w:r>
          </w:p>
        </w:tc>
        <w:tc>
          <w:tcPr>
            <w:tcW w:w="1064" w:type="dxa"/>
            <w:noWrap/>
            <w:hideMark/>
          </w:tcPr>
          <w:p w14:paraId="5609F705" w14:textId="77777777" w:rsidR="001C37D9" w:rsidRPr="000F0B86" w:rsidRDefault="001C37D9" w:rsidP="001C37D9">
            <w:pPr>
              <w:pStyle w:val="a4"/>
              <w:ind w:left="-121" w:right="-121"/>
            </w:pPr>
            <w:r w:rsidRPr="000F0B86">
              <w:t xml:space="preserve">　</w:t>
            </w:r>
          </w:p>
        </w:tc>
        <w:tc>
          <w:tcPr>
            <w:tcW w:w="1064" w:type="dxa"/>
            <w:noWrap/>
            <w:hideMark/>
          </w:tcPr>
          <w:p w14:paraId="57565780" w14:textId="77777777" w:rsidR="001C37D9" w:rsidRPr="000F0B86" w:rsidRDefault="001C37D9" w:rsidP="001C37D9">
            <w:pPr>
              <w:pStyle w:val="a4"/>
              <w:ind w:left="-121" w:right="-121"/>
            </w:pPr>
            <w:r w:rsidRPr="000F0B86">
              <w:t>0.00</w:t>
            </w:r>
          </w:p>
        </w:tc>
        <w:tc>
          <w:tcPr>
            <w:tcW w:w="1145" w:type="dxa"/>
            <w:noWrap/>
            <w:hideMark/>
          </w:tcPr>
          <w:p w14:paraId="2667BDCA" w14:textId="77777777" w:rsidR="001C37D9" w:rsidRPr="000F0B86" w:rsidRDefault="001C37D9" w:rsidP="001C37D9">
            <w:pPr>
              <w:pStyle w:val="a4"/>
              <w:ind w:left="-121" w:right="-121"/>
            </w:pPr>
            <w:r w:rsidRPr="000F0B86">
              <w:t>-23.55</w:t>
            </w:r>
          </w:p>
        </w:tc>
        <w:tc>
          <w:tcPr>
            <w:tcW w:w="920" w:type="dxa"/>
            <w:noWrap/>
            <w:hideMark/>
          </w:tcPr>
          <w:p w14:paraId="74E8C49F" w14:textId="77777777" w:rsidR="001C37D9" w:rsidRPr="000F0B86" w:rsidRDefault="001C37D9" w:rsidP="001C37D9">
            <w:pPr>
              <w:pStyle w:val="a4"/>
              <w:ind w:left="-121" w:right="-121"/>
            </w:pPr>
          </w:p>
        </w:tc>
        <w:tc>
          <w:tcPr>
            <w:tcW w:w="1064" w:type="dxa"/>
            <w:noWrap/>
            <w:hideMark/>
          </w:tcPr>
          <w:p w14:paraId="20CC0A97" w14:textId="77777777" w:rsidR="001C37D9" w:rsidRPr="000F0B86" w:rsidRDefault="001C37D9" w:rsidP="001C37D9">
            <w:pPr>
              <w:pStyle w:val="a4"/>
              <w:ind w:left="-121" w:right="-121"/>
            </w:pPr>
            <w:r w:rsidRPr="000F0B86">
              <w:t>23.55</w:t>
            </w:r>
          </w:p>
        </w:tc>
        <w:tc>
          <w:tcPr>
            <w:tcW w:w="1145" w:type="dxa"/>
            <w:noWrap/>
            <w:hideMark/>
          </w:tcPr>
          <w:p w14:paraId="4EBEFC06" w14:textId="77777777" w:rsidR="001C37D9" w:rsidRPr="000F0B86" w:rsidRDefault="001C37D9" w:rsidP="001C37D9">
            <w:pPr>
              <w:pStyle w:val="a4"/>
              <w:ind w:left="-121" w:right="-121"/>
            </w:pPr>
            <w:r w:rsidRPr="000F0B86">
              <w:t xml:space="preserve">　</w:t>
            </w:r>
          </w:p>
        </w:tc>
        <w:tc>
          <w:tcPr>
            <w:tcW w:w="1145" w:type="dxa"/>
            <w:noWrap/>
            <w:hideMark/>
          </w:tcPr>
          <w:p w14:paraId="0FD762BA" w14:textId="77777777" w:rsidR="001C37D9" w:rsidRPr="000F0B86" w:rsidRDefault="001C37D9" w:rsidP="001C37D9">
            <w:pPr>
              <w:pStyle w:val="a4"/>
              <w:ind w:left="-121" w:right="-121"/>
            </w:pPr>
            <w:r w:rsidRPr="000F0B86">
              <w:t>0.00</w:t>
            </w:r>
          </w:p>
        </w:tc>
      </w:tr>
      <w:tr w:rsidR="001C37D9" w:rsidRPr="000F0B86" w14:paraId="30C7C9E3" w14:textId="77777777" w:rsidTr="001C37D9">
        <w:trPr>
          <w:divId w:val="1262836912"/>
          <w:trHeight w:val="312"/>
        </w:trPr>
        <w:tc>
          <w:tcPr>
            <w:tcW w:w="1360" w:type="dxa"/>
            <w:vMerge/>
            <w:hideMark/>
          </w:tcPr>
          <w:p w14:paraId="0F1142AD" w14:textId="77777777" w:rsidR="001C37D9" w:rsidRPr="000F0B86" w:rsidRDefault="001C37D9" w:rsidP="001C37D9">
            <w:pPr>
              <w:pStyle w:val="a4"/>
              <w:ind w:left="-121" w:right="-121"/>
            </w:pPr>
          </w:p>
        </w:tc>
        <w:tc>
          <w:tcPr>
            <w:tcW w:w="1064" w:type="dxa"/>
            <w:noWrap/>
            <w:hideMark/>
          </w:tcPr>
          <w:p w14:paraId="24378D23" w14:textId="77777777" w:rsidR="001C37D9" w:rsidRPr="000F0B86" w:rsidRDefault="001C37D9" w:rsidP="001C37D9">
            <w:pPr>
              <w:pStyle w:val="a4"/>
              <w:ind w:left="-121" w:right="-121"/>
            </w:pPr>
            <w:r w:rsidRPr="000F0B86">
              <w:t>10.64</w:t>
            </w:r>
          </w:p>
        </w:tc>
        <w:tc>
          <w:tcPr>
            <w:tcW w:w="1064" w:type="dxa"/>
            <w:noWrap/>
            <w:hideMark/>
          </w:tcPr>
          <w:p w14:paraId="022E4A97" w14:textId="77777777" w:rsidR="001C37D9" w:rsidRPr="000F0B86" w:rsidRDefault="001C37D9" w:rsidP="001C37D9">
            <w:pPr>
              <w:pStyle w:val="a4"/>
              <w:ind w:left="-121" w:right="-121"/>
            </w:pPr>
            <w:r w:rsidRPr="000F0B86">
              <w:t>7.58</w:t>
            </w:r>
          </w:p>
        </w:tc>
        <w:tc>
          <w:tcPr>
            <w:tcW w:w="1145" w:type="dxa"/>
            <w:noWrap/>
            <w:hideMark/>
          </w:tcPr>
          <w:p w14:paraId="44F03249" w14:textId="77777777" w:rsidR="001C37D9" w:rsidRPr="000F0B86" w:rsidRDefault="001C37D9" w:rsidP="001C37D9">
            <w:pPr>
              <w:pStyle w:val="a4"/>
              <w:ind w:left="-121" w:right="-121"/>
            </w:pPr>
            <w:r w:rsidRPr="000F0B86">
              <w:t>5.32</w:t>
            </w:r>
          </w:p>
        </w:tc>
        <w:tc>
          <w:tcPr>
            <w:tcW w:w="920" w:type="dxa"/>
            <w:noWrap/>
            <w:hideMark/>
          </w:tcPr>
          <w:p w14:paraId="4DC5F389" w14:textId="77777777" w:rsidR="001C37D9" w:rsidRPr="000F0B86" w:rsidRDefault="001C37D9" w:rsidP="001C37D9">
            <w:pPr>
              <w:pStyle w:val="a4"/>
              <w:ind w:left="-121" w:right="-121"/>
            </w:pPr>
          </w:p>
        </w:tc>
        <w:tc>
          <w:tcPr>
            <w:tcW w:w="1064" w:type="dxa"/>
            <w:noWrap/>
            <w:hideMark/>
          </w:tcPr>
          <w:p w14:paraId="3E1CB785" w14:textId="77777777" w:rsidR="001C37D9" w:rsidRPr="000F0B86" w:rsidRDefault="001C37D9" w:rsidP="001C37D9">
            <w:pPr>
              <w:pStyle w:val="a4"/>
              <w:ind w:left="-121" w:right="-121"/>
            </w:pPr>
            <w:r w:rsidRPr="000F0B86">
              <w:t>-4.47</w:t>
            </w:r>
          </w:p>
        </w:tc>
        <w:tc>
          <w:tcPr>
            <w:tcW w:w="1145" w:type="dxa"/>
            <w:noWrap/>
            <w:hideMark/>
          </w:tcPr>
          <w:p w14:paraId="6EB9409B" w14:textId="77777777" w:rsidR="001C37D9" w:rsidRPr="000F0B86" w:rsidRDefault="001C37D9" w:rsidP="001C37D9">
            <w:pPr>
              <w:pStyle w:val="a4"/>
              <w:ind w:left="-121" w:right="-121"/>
            </w:pPr>
            <w:r w:rsidRPr="000F0B86">
              <w:t>-8.93</w:t>
            </w:r>
          </w:p>
        </w:tc>
        <w:tc>
          <w:tcPr>
            <w:tcW w:w="1145" w:type="dxa"/>
            <w:noWrap/>
            <w:hideMark/>
          </w:tcPr>
          <w:p w14:paraId="53F06B99" w14:textId="77777777" w:rsidR="001C37D9" w:rsidRPr="000F0B86" w:rsidRDefault="001C37D9" w:rsidP="001C37D9">
            <w:pPr>
              <w:pStyle w:val="a4"/>
              <w:ind w:left="-121" w:right="-121"/>
            </w:pPr>
            <w:r w:rsidRPr="000F0B86">
              <w:t>-6.38</w:t>
            </w:r>
          </w:p>
        </w:tc>
        <w:tc>
          <w:tcPr>
            <w:tcW w:w="1064" w:type="dxa"/>
            <w:noWrap/>
            <w:hideMark/>
          </w:tcPr>
          <w:p w14:paraId="495CBEFF" w14:textId="77777777" w:rsidR="001C37D9" w:rsidRPr="000F0B86" w:rsidRDefault="001C37D9" w:rsidP="001C37D9">
            <w:pPr>
              <w:pStyle w:val="a4"/>
              <w:ind w:left="-121" w:right="-121"/>
            </w:pPr>
            <w:r w:rsidRPr="000F0B86">
              <w:t>-3.79</w:t>
            </w:r>
          </w:p>
        </w:tc>
        <w:tc>
          <w:tcPr>
            <w:tcW w:w="920" w:type="dxa"/>
            <w:noWrap/>
            <w:hideMark/>
          </w:tcPr>
          <w:p w14:paraId="0618247E" w14:textId="77777777" w:rsidR="001C37D9" w:rsidRPr="000F0B86" w:rsidRDefault="001C37D9" w:rsidP="001C37D9">
            <w:pPr>
              <w:pStyle w:val="a4"/>
              <w:ind w:left="-121" w:right="-121"/>
            </w:pPr>
          </w:p>
        </w:tc>
        <w:tc>
          <w:tcPr>
            <w:tcW w:w="1064" w:type="dxa"/>
            <w:noWrap/>
            <w:hideMark/>
          </w:tcPr>
          <w:p w14:paraId="673C9FCE" w14:textId="77777777" w:rsidR="001C37D9" w:rsidRPr="000F0B86" w:rsidRDefault="001C37D9" w:rsidP="001C37D9">
            <w:pPr>
              <w:pStyle w:val="a4"/>
              <w:ind w:left="-121" w:right="-121"/>
            </w:pPr>
            <w:r w:rsidRPr="000F0B86">
              <w:t>3.79</w:t>
            </w:r>
          </w:p>
        </w:tc>
        <w:tc>
          <w:tcPr>
            <w:tcW w:w="1064" w:type="dxa"/>
            <w:noWrap/>
            <w:hideMark/>
          </w:tcPr>
          <w:p w14:paraId="1BCB9E38" w14:textId="77777777" w:rsidR="001C37D9" w:rsidRPr="000F0B86" w:rsidRDefault="001C37D9" w:rsidP="001C37D9">
            <w:pPr>
              <w:pStyle w:val="a4"/>
              <w:ind w:left="-121" w:right="-121"/>
            </w:pPr>
            <w:r w:rsidRPr="000F0B86">
              <w:t>8.93</w:t>
            </w:r>
          </w:p>
        </w:tc>
        <w:tc>
          <w:tcPr>
            <w:tcW w:w="1064" w:type="dxa"/>
            <w:noWrap/>
            <w:hideMark/>
          </w:tcPr>
          <w:p w14:paraId="6D8191E6" w14:textId="77777777" w:rsidR="001C37D9" w:rsidRPr="000F0B86" w:rsidRDefault="001C37D9" w:rsidP="001C37D9">
            <w:pPr>
              <w:pStyle w:val="a4"/>
              <w:ind w:left="-121" w:right="-121"/>
            </w:pPr>
            <w:r w:rsidRPr="000F0B86">
              <w:t>6.38</w:t>
            </w:r>
          </w:p>
        </w:tc>
        <w:tc>
          <w:tcPr>
            <w:tcW w:w="1145" w:type="dxa"/>
            <w:noWrap/>
            <w:hideMark/>
          </w:tcPr>
          <w:p w14:paraId="1EC7104E" w14:textId="77777777" w:rsidR="001C37D9" w:rsidRPr="000F0B86" w:rsidRDefault="001C37D9" w:rsidP="001C37D9">
            <w:pPr>
              <w:pStyle w:val="a4"/>
              <w:ind w:left="-121" w:right="-121"/>
            </w:pPr>
            <w:r w:rsidRPr="000F0B86">
              <w:t>4.47</w:t>
            </w:r>
          </w:p>
        </w:tc>
        <w:tc>
          <w:tcPr>
            <w:tcW w:w="920" w:type="dxa"/>
            <w:noWrap/>
            <w:hideMark/>
          </w:tcPr>
          <w:p w14:paraId="55C93B9A" w14:textId="77777777" w:rsidR="001C37D9" w:rsidRPr="000F0B86" w:rsidRDefault="001C37D9" w:rsidP="001C37D9">
            <w:pPr>
              <w:pStyle w:val="a4"/>
              <w:ind w:left="-121" w:right="-121"/>
            </w:pPr>
          </w:p>
        </w:tc>
        <w:tc>
          <w:tcPr>
            <w:tcW w:w="1064" w:type="dxa"/>
            <w:noWrap/>
            <w:hideMark/>
          </w:tcPr>
          <w:p w14:paraId="240076C9" w14:textId="77777777" w:rsidR="001C37D9" w:rsidRPr="000F0B86" w:rsidRDefault="001C37D9" w:rsidP="001C37D9">
            <w:pPr>
              <w:pStyle w:val="a4"/>
              <w:ind w:left="-121" w:right="-121"/>
            </w:pPr>
            <w:r w:rsidRPr="000F0B86">
              <w:t>-5.32</w:t>
            </w:r>
          </w:p>
        </w:tc>
        <w:tc>
          <w:tcPr>
            <w:tcW w:w="1145" w:type="dxa"/>
            <w:noWrap/>
            <w:hideMark/>
          </w:tcPr>
          <w:p w14:paraId="40D9CFD1" w14:textId="77777777" w:rsidR="001C37D9" w:rsidRPr="000F0B86" w:rsidRDefault="001C37D9" w:rsidP="001C37D9">
            <w:pPr>
              <w:pStyle w:val="a4"/>
              <w:ind w:left="-121" w:right="-121"/>
            </w:pPr>
            <w:r w:rsidRPr="000F0B86">
              <w:t>-10.64</w:t>
            </w:r>
          </w:p>
        </w:tc>
        <w:tc>
          <w:tcPr>
            <w:tcW w:w="1145" w:type="dxa"/>
            <w:noWrap/>
            <w:hideMark/>
          </w:tcPr>
          <w:p w14:paraId="7F0653BF" w14:textId="77777777" w:rsidR="001C37D9" w:rsidRPr="000F0B86" w:rsidRDefault="001C37D9" w:rsidP="001C37D9">
            <w:pPr>
              <w:pStyle w:val="a4"/>
              <w:ind w:left="-121" w:right="-121"/>
            </w:pPr>
            <w:r w:rsidRPr="000F0B86">
              <w:t>-7.58</w:t>
            </w:r>
          </w:p>
        </w:tc>
      </w:tr>
      <w:tr w:rsidR="001C37D9" w:rsidRPr="000F0B86" w14:paraId="45BEC7EE" w14:textId="77777777" w:rsidTr="001C37D9">
        <w:trPr>
          <w:divId w:val="1262836912"/>
          <w:trHeight w:val="312"/>
        </w:trPr>
        <w:tc>
          <w:tcPr>
            <w:tcW w:w="1360" w:type="dxa"/>
            <w:vMerge/>
            <w:hideMark/>
          </w:tcPr>
          <w:p w14:paraId="7B98DAE9" w14:textId="77777777" w:rsidR="001C37D9" w:rsidRPr="000F0B86" w:rsidRDefault="001C37D9" w:rsidP="001C37D9">
            <w:pPr>
              <w:pStyle w:val="a4"/>
              <w:ind w:left="-121" w:right="-121"/>
            </w:pPr>
          </w:p>
        </w:tc>
        <w:tc>
          <w:tcPr>
            <w:tcW w:w="1064" w:type="dxa"/>
            <w:noWrap/>
            <w:hideMark/>
          </w:tcPr>
          <w:p w14:paraId="3213077E" w14:textId="77777777" w:rsidR="001C37D9" w:rsidRPr="000F0B86" w:rsidRDefault="001C37D9" w:rsidP="001C37D9">
            <w:pPr>
              <w:pStyle w:val="a4"/>
              <w:ind w:left="-121" w:right="-121"/>
            </w:pPr>
            <w:r w:rsidRPr="000F0B86">
              <w:t>4.71</w:t>
            </w:r>
          </w:p>
        </w:tc>
        <w:tc>
          <w:tcPr>
            <w:tcW w:w="1064" w:type="dxa"/>
            <w:noWrap/>
            <w:hideMark/>
          </w:tcPr>
          <w:p w14:paraId="1F134784" w14:textId="77777777" w:rsidR="001C37D9" w:rsidRPr="000F0B86" w:rsidRDefault="001C37D9" w:rsidP="001C37D9">
            <w:pPr>
              <w:pStyle w:val="a4"/>
              <w:ind w:left="-121" w:right="-121"/>
            </w:pPr>
            <w:r w:rsidRPr="000F0B86">
              <w:t>0.00</w:t>
            </w:r>
          </w:p>
        </w:tc>
        <w:tc>
          <w:tcPr>
            <w:tcW w:w="1145" w:type="dxa"/>
            <w:noWrap/>
            <w:hideMark/>
          </w:tcPr>
          <w:p w14:paraId="41AB4528" w14:textId="77777777" w:rsidR="001C37D9" w:rsidRPr="000F0B86" w:rsidRDefault="001C37D9" w:rsidP="001C37D9">
            <w:pPr>
              <w:pStyle w:val="a4"/>
              <w:ind w:left="-121" w:right="-121"/>
            </w:pPr>
            <w:r w:rsidRPr="000F0B86">
              <w:t>-2.24</w:t>
            </w:r>
          </w:p>
        </w:tc>
        <w:tc>
          <w:tcPr>
            <w:tcW w:w="920" w:type="dxa"/>
            <w:noWrap/>
            <w:hideMark/>
          </w:tcPr>
          <w:p w14:paraId="6288DDD4" w14:textId="77777777" w:rsidR="001C37D9" w:rsidRPr="000F0B86" w:rsidRDefault="001C37D9" w:rsidP="001C37D9">
            <w:pPr>
              <w:pStyle w:val="a4"/>
              <w:ind w:left="-121" w:right="-121"/>
            </w:pPr>
          </w:p>
        </w:tc>
        <w:tc>
          <w:tcPr>
            <w:tcW w:w="1064" w:type="dxa"/>
            <w:noWrap/>
            <w:hideMark/>
          </w:tcPr>
          <w:p w14:paraId="37B3071A" w14:textId="77777777" w:rsidR="001C37D9" w:rsidRPr="000F0B86" w:rsidRDefault="001C37D9" w:rsidP="001C37D9">
            <w:pPr>
              <w:pStyle w:val="a4"/>
              <w:ind w:left="-121" w:right="-121"/>
            </w:pPr>
            <w:r w:rsidRPr="000F0B86">
              <w:t>2.66</w:t>
            </w:r>
          </w:p>
        </w:tc>
        <w:tc>
          <w:tcPr>
            <w:tcW w:w="1145" w:type="dxa"/>
            <w:noWrap/>
            <w:hideMark/>
          </w:tcPr>
          <w:p w14:paraId="6A24384D" w14:textId="77777777" w:rsidR="001C37D9" w:rsidRPr="000F0B86" w:rsidRDefault="001C37D9" w:rsidP="001C37D9">
            <w:pPr>
              <w:pStyle w:val="a4"/>
              <w:ind w:left="-121" w:right="-121"/>
            </w:pPr>
            <w:r w:rsidRPr="000F0B86">
              <w:t>-4.03</w:t>
            </w:r>
          </w:p>
        </w:tc>
        <w:tc>
          <w:tcPr>
            <w:tcW w:w="1145" w:type="dxa"/>
            <w:noWrap/>
            <w:hideMark/>
          </w:tcPr>
          <w:p w14:paraId="0A90C33C" w14:textId="77777777" w:rsidR="001C37D9" w:rsidRPr="000F0B86" w:rsidRDefault="001C37D9" w:rsidP="001C37D9">
            <w:pPr>
              <w:pStyle w:val="a4"/>
              <w:ind w:left="-121" w:right="-121"/>
            </w:pPr>
            <w:r w:rsidRPr="000F0B86">
              <w:t>0.00</w:t>
            </w:r>
          </w:p>
        </w:tc>
        <w:tc>
          <w:tcPr>
            <w:tcW w:w="1064" w:type="dxa"/>
            <w:noWrap/>
            <w:hideMark/>
          </w:tcPr>
          <w:p w14:paraId="6E9E7F6E" w14:textId="77777777" w:rsidR="001C37D9" w:rsidRPr="000F0B86" w:rsidRDefault="001C37D9" w:rsidP="001C37D9">
            <w:pPr>
              <w:pStyle w:val="a4"/>
              <w:ind w:left="-121" w:right="-121"/>
            </w:pPr>
            <w:r w:rsidRPr="000F0B86">
              <w:t>1.90</w:t>
            </w:r>
          </w:p>
        </w:tc>
        <w:tc>
          <w:tcPr>
            <w:tcW w:w="920" w:type="dxa"/>
            <w:noWrap/>
            <w:hideMark/>
          </w:tcPr>
          <w:p w14:paraId="518B865C" w14:textId="77777777" w:rsidR="001C37D9" w:rsidRPr="000F0B86" w:rsidRDefault="001C37D9" w:rsidP="001C37D9">
            <w:pPr>
              <w:pStyle w:val="a4"/>
              <w:ind w:left="-121" w:right="-121"/>
            </w:pPr>
          </w:p>
        </w:tc>
        <w:tc>
          <w:tcPr>
            <w:tcW w:w="1064" w:type="dxa"/>
            <w:noWrap/>
            <w:hideMark/>
          </w:tcPr>
          <w:p w14:paraId="70AE6ABC" w14:textId="77777777" w:rsidR="001C37D9" w:rsidRPr="000F0B86" w:rsidRDefault="001C37D9" w:rsidP="001C37D9">
            <w:pPr>
              <w:pStyle w:val="a4"/>
              <w:ind w:left="-121" w:right="-121"/>
            </w:pPr>
            <w:r w:rsidRPr="000F0B86">
              <w:t>-1.90</w:t>
            </w:r>
          </w:p>
        </w:tc>
        <w:tc>
          <w:tcPr>
            <w:tcW w:w="1064" w:type="dxa"/>
            <w:noWrap/>
            <w:hideMark/>
          </w:tcPr>
          <w:p w14:paraId="6E419D0A" w14:textId="77777777" w:rsidR="001C37D9" w:rsidRPr="000F0B86" w:rsidRDefault="001C37D9" w:rsidP="001C37D9">
            <w:pPr>
              <w:pStyle w:val="a4"/>
              <w:ind w:left="-121" w:right="-121"/>
            </w:pPr>
            <w:r w:rsidRPr="000F0B86">
              <w:t>4.03</w:t>
            </w:r>
          </w:p>
        </w:tc>
        <w:tc>
          <w:tcPr>
            <w:tcW w:w="1064" w:type="dxa"/>
            <w:noWrap/>
            <w:hideMark/>
          </w:tcPr>
          <w:p w14:paraId="66327474" w14:textId="77777777" w:rsidR="001C37D9" w:rsidRPr="000F0B86" w:rsidRDefault="001C37D9" w:rsidP="001C37D9">
            <w:pPr>
              <w:pStyle w:val="a4"/>
              <w:ind w:left="-121" w:right="-121"/>
            </w:pPr>
            <w:r w:rsidRPr="000F0B86">
              <w:t>0.00</w:t>
            </w:r>
          </w:p>
        </w:tc>
        <w:tc>
          <w:tcPr>
            <w:tcW w:w="1145" w:type="dxa"/>
            <w:noWrap/>
            <w:hideMark/>
          </w:tcPr>
          <w:p w14:paraId="38AA6EAB" w14:textId="77777777" w:rsidR="001C37D9" w:rsidRPr="000F0B86" w:rsidRDefault="001C37D9" w:rsidP="001C37D9">
            <w:pPr>
              <w:pStyle w:val="a4"/>
              <w:ind w:left="-121" w:right="-121"/>
            </w:pPr>
            <w:r w:rsidRPr="000F0B86">
              <w:t>-2.66</w:t>
            </w:r>
          </w:p>
        </w:tc>
        <w:tc>
          <w:tcPr>
            <w:tcW w:w="920" w:type="dxa"/>
            <w:noWrap/>
            <w:hideMark/>
          </w:tcPr>
          <w:p w14:paraId="7D645881" w14:textId="77777777" w:rsidR="001C37D9" w:rsidRPr="000F0B86" w:rsidRDefault="001C37D9" w:rsidP="001C37D9">
            <w:pPr>
              <w:pStyle w:val="a4"/>
              <w:ind w:left="-121" w:right="-121"/>
            </w:pPr>
          </w:p>
        </w:tc>
        <w:tc>
          <w:tcPr>
            <w:tcW w:w="1064" w:type="dxa"/>
            <w:noWrap/>
            <w:hideMark/>
          </w:tcPr>
          <w:p w14:paraId="0DA44A85" w14:textId="77777777" w:rsidR="001C37D9" w:rsidRPr="000F0B86" w:rsidRDefault="001C37D9" w:rsidP="001C37D9">
            <w:pPr>
              <w:pStyle w:val="a4"/>
              <w:ind w:left="-121" w:right="-121"/>
            </w:pPr>
            <w:r w:rsidRPr="000F0B86">
              <w:t>2.24</w:t>
            </w:r>
          </w:p>
        </w:tc>
        <w:tc>
          <w:tcPr>
            <w:tcW w:w="1145" w:type="dxa"/>
            <w:noWrap/>
            <w:hideMark/>
          </w:tcPr>
          <w:p w14:paraId="72CB9B51" w14:textId="77777777" w:rsidR="001C37D9" w:rsidRPr="000F0B86" w:rsidRDefault="001C37D9" w:rsidP="001C37D9">
            <w:pPr>
              <w:pStyle w:val="a4"/>
              <w:ind w:left="-121" w:right="-121"/>
            </w:pPr>
            <w:r w:rsidRPr="000F0B86">
              <w:t>-4.71</w:t>
            </w:r>
          </w:p>
        </w:tc>
        <w:tc>
          <w:tcPr>
            <w:tcW w:w="1145" w:type="dxa"/>
            <w:noWrap/>
            <w:hideMark/>
          </w:tcPr>
          <w:p w14:paraId="08126BD0" w14:textId="77777777" w:rsidR="001C37D9" w:rsidRPr="000F0B86" w:rsidRDefault="001C37D9" w:rsidP="001C37D9">
            <w:pPr>
              <w:pStyle w:val="a4"/>
              <w:ind w:left="-121" w:right="-121"/>
            </w:pPr>
            <w:r w:rsidRPr="000F0B86">
              <w:t>0.00</w:t>
            </w:r>
          </w:p>
        </w:tc>
      </w:tr>
      <w:tr w:rsidR="001C37D9" w:rsidRPr="000F0B86" w14:paraId="792E9B14" w14:textId="77777777" w:rsidTr="001C37D9">
        <w:trPr>
          <w:divId w:val="1262836912"/>
          <w:trHeight w:val="324"/>
        </w:trPr>
        <w:tc>
          <w:tcPr>
            <w:tcW w:w="1360" w:type="dxa"/>
            <w:vMerge/>
            <w:hideMark/>
          </w:tcPr>
          <w:p w14:paraId="4308C63C" w14:textId="77777777" w:rsidR="001C37D9" w:rsidRPr="000F0B86" w:rsidRDefault="001C37D9" w:rsidP="001C37D9">
            <w:pPr>
              <w:pStyle w:val="a4"/>
              <w:ind w:left="-121" w:right="-121"/>
            </w:pPr>
          </w:p>
        </w:tc>
        <w:tc>
          <w:tcPr>
            <w:tcW w:w="1064" w:type="dxa"/>
            <w:noWrap/>
            <w:hideMark/>
          </w:tcPr>
          <w:p w14:paraId="42A9BE4B" w14:textId="77777777" w:rsidR="001C37D9" w:rsidRPr="000F0B86" w:rsidRDefault="001C37D9" w:rsidP="001C37D9">
            <w:pPr>
              <w:pStyle w:val="a4"/>
              <w:ind w:left="-121" w:right="-121"/>
            </w:pPr>
            <w:r w:rsidRPr="000F0B86">
              <w:t>-1.12</w:t>
            </w:r>
          </w:p>
        </w:tc>
        <w:tc>
          <w:tcPr>
            <w:tcW w:w="1064" w:type="dxa"/>
            <w:noWrap/>
            <w:hideMark/>
          </w:tcPr>
          <w:p w14:paraId="04F61C91" w14:textId="77777777" w:rsidR="001C37D9" w:rsidRPr="000F0B86" w:rsidRDefault="001C37D9" w:rsidP="001C37D9">
            <w:pPr>
              <w:pStyle w:val="a4"/>
              <w:ind w:left="-121" w:right="-121"/>
            </w:pPr>
            <w:r w:rsidRPr="000F0B86">
              <w:t>-0.80</w:t>
            </w:r>
          </w:p>
        </w:tc>
        <w:tc>
          <w:tcPr>
            <w:tcW w:w="1145" w:type="dxa"/>
            <w:noWrap/>
            <w:hideMark/>
          </w:tcPr>
          <w:p w14:paraId="70B28791" w14:textId="77777777" w:rsidR="001C37D9" w:rsidRPr="000F0B86" w:rsidRDefault="001C37D9" w:rsidP="001C37D9">
            <w:pPr>
              <w:pStyle w:val="a4"/>
              <w:ind w:left="-121" w:right="-121"/>
            </w:pPr>
            <w:r w:rsidRPr="000F0B86">
              <w:t>-0.56</w:t>
            </w:r>
          </w:p>
        </w:tc>
        <w:tc>
          <w:tcPr>
            <w:tcW w:w="920" w:type="dxa"/>
            <w:noWrap/>
            <w:hideMark/>
          </w:tcPr>
          <w:p w14:paraId="0C07BBEB" w14:textId="77777777" w:rsidR="001C37D9" w:rsidRPr="000F0B86" w:rsidRDefault="001C37D9" w:rsidP="001C37D9">
            <w:pPr>
              <w:pStyle w:val="a4"/>
              <w:ind w:left="-121" w:right="-121"/>
            </w:pPr>
          </w:p>
        </w:tc>
        <w:tc>
          <w:tcPr>
            <w:tcW w:w="1064" w:type="dxa"/>
            <w:noWrap/>
            <w:hideMark/>
          </w:tcPr>
          <w:p w14:paraId="1FC0CBC3" w14:textId="77777777" w:rsidR="001C37D9" w:rsidRPr="000F0B86" w:rsidRDefault="001C37D9" w:rsidP="001C37D9">
            <w:pPr>
              <w:pStyle w:val="a4"/>
              <w:ind w:left="-121" w:right="-121"/>
            </w:pPr>
            <w:r w:rsidRPr="000F0B86">
              <w:t>-0.10</w:t>
            </w:r>
          </w:p>
        </w:tc>
        <w:tc>
          <w:tcPr>
            <w:tcW w:w="1145" w:type="dxa"/>
            <w:noWrap/>
            <w:hideMark/>
          </w:tcPr>
          <w:p w14:paraId="4255C3D1" w14:textId="77777777" w:rsidR="001C37D9" w:rsidRPr="000F0B86" w:rsidRDefault="001C37D9" w:rsidP="001C37D9">
            <w:pPr>
              <w:pStyle w:val="a4"/>
              <w:ind w:left="-121" w:right="-121"/>
            </w:pPr>
            <w:r w:rsidRPr="000F0B86">
              <w:t>-0.20</w:t>
            </w:r>
          </w:p>
        </w:tc>
        <w:tc>
          <w:tcPr>
            <w:tcW w:w="1145" w:type="dxa"/>
            <w:noWrap/>
            <w:hideMark/>
          </w:tcPr>
          <w:p w14:paraId="6F4609CE" w14:textId="77777777" w:rsidR="001C37D9" w:rsidRPr="000F0B86" w:rsidRDefault="001C37D9" w:rsidP="001C37D9">
            <w:pPr>
              <w:pStyle w:val="a4"/>
              <w:ind w:left="-121" w:right="-121"/>
            </w:pPr>
            <w:r w:rsidRPr="000F0B86">
              <w:t>-0.14</w:t>
            </w:r>
          </w:p>
        </w:tc>
        <w:tc>
          <w:tcPr>
            <w:tcW w:w="1064" w:type="dxa"/>
            <w:noWrap/>
            <w:hideMark/>
          </w:tcPr>
          <w:p w14:paraId="6CF31EB7" w14:textId="77777777" w:rsidR="001C37D9" w:rsidRPr="000F0B86" w:rsidRDefault="001C37D9" w:rsidP="001C37D9">
            <w:pPr>
              <w:pStyle w:val="a4"/>
              <w:ind w:left="-121" w:right="-121"/>
            </w:pPr>
            <w:r w:rsidRPr="000F0B86">
              <w:t>-0.09</w:t>
            </w:r>
          </w:p>
        </w:tc>
        <w:tc>
          <w:tcPr>
            <w:tcW w:w="920" w:type="dxa"/>
            <w:noWrap/>
            <w:hideMark/>
          </w:tcPr>
          <w:p w14:paraId="45EE4E7D" w14:textId="77777777" w:rsidR="001C37D9" w:rsidRPr="000F0B86" w:rsidRDefault="001C37D9" w:rsidP="001C37D9">
            <w:pPr>
              <w:pStyle w:val="a4"/>
              <w:ind w:left="-121" w:right="-121"/>
            </w:pPr>
          </w:p>
        </w:tc>
        <w:tc>
          <w:tcPr>
            <w:tcW w:w="1064" w:type="dxa"/>
            <w:noWrap/>
            <w:hideMark/>
          </w:tcPr>
          <w:p w14:paraId="6245DC90" w14:textId="77777777" w:rsidR="001C37D9" w:rsidRPr="000F0B86" w:rsidRDefault="001C37D9" w:rsidP="001C37D9">
            <w:pPr>
              <w:pStyle w:val="a4"/>
              <w:ind w:left="-121" w:right="-121"/>
            </w:pPr>
            <w:r w:rsidRPr="000F0B86">
              <w:t>0.09</w:t>
            </w:r>
          </w:p>
        </w:tc>
        <w:tc>
          <w:tcPr>
            <w:tcW w:w="1064" w:type="dxa"/>
            <w:noWrap/>
            <w:hideMark/>
          </w:tcPr>
          <w:p w14:paraId="2D2B6145" w14:textId="77777777" w:rsidR="001C37D9" w:rsidRPr="000F0B86" w:rsidRDefault="001C37D9" w:rsidP="001C37D9">
            <w:pPr>
              <w:pStyle w:val="a4"/>
              <w:ind w:left="-121" w:right="-121"/>
            </w:pPr>
            <w:r w:rsidRPr="000F0B86">
              <w:t>0.20</w:t>
            </w:r>
          </w:p>
        </w:tc>
        <w:tc>
          <w:tcPr>
            <w:tcW w:w="1064" w:type="dxa"/>
            <w:noWrap/>
            <w:hideMark/>
          </w:tcPr>
          <w:p w14:paraId="743F6F8D" w14:textId="77777777" w:rsidR="001C37D9" w:rsidRPr="000F0B86" w:rsidRDefault="001C37D9" w:rsidP="001C37D9">
            <w:pPr>
              <w:pStyle w:val="a4"/>
              <w:ind w:left="-121" w:right="-121"/>
            </w:pPr>
            <w:r w:rsidRPr="000F0B86">
              <w:t>0.14</w:t>
            </w:r>
          </w:p>
        </w:tc>
        <w:tc>
          <w:tcPr>
            <w:tcW w:w="1145" w:type="dxa"/>
            <w:noWrap/>
            <w:hideMark/>
          </w:tcPr>
          <w:p w14:paraId="40A76C1C" w14:textId="77777777" w:rsidR="001C37D9" w:rsidRPr="000F0B86" w:rsidRDefault="001C37D9" w:rsidP="001C37D9">
            <w:pPr>
              <w:pStyle w:val="a4"/>
              <w:ind w:left="-121" w:right="-121"/>
            </w:pPr>
            <w:r w:rsidRPr="000F0B86">
              <w:t>0.10</w:t>
            </w:r>
          </w:p>
        </w:tc>
        <w:tc>
          <w:tcPr>
            <w:tcW w:w="920" w:type="dxa"/>
            <w:noWrap/>
            <w:hideMark/>
          </w:tcPr>
          <w:p w14:paraId="71EB399F" w14:textId="77777777" w:rsidR="001C37D9" w:rsidRPr="000F0B86" w:rsidRDefault="001C37D9" w:rsidP="001C37D9">
            <w:pPr>
              <w:pStyle w:val="a4"/>
              <w:ind w:left="-121" w:right="-121"/>
            </w:pPr>
          </w:p>
        </w:tc>
        <w:tc>
          <w:tcPr>
            <w:tcW w:w="1064" w:type="dxa"/>
            <w:noWrap/>
            <w:hideMark/>
          </w:tcPr>
          <w:p w14:paraId="680E8597" w14:textId="77777777" w:rsidR="001C37D9" w:rsidRPr="000F0B86" w:rsidRDefault="001C37D9" w:rsidP="001C37D9">
            <w:pPr>
              <w:pStyle w:val="a4"/>
              <w:ind w:left="-121" w:right="-121"/>
            </w:pPr>
            <w:r w:rsidRPr="000F0B86">
              <w:t>0.56</w:t>
            </w:r>
          </w:p>
        </w:tc>
        <w:tc>
          <w:tcPr>
            <w:tcW w:w="1145" w:type="dxa"/>
            <w:noWrap/>
            <w:hideMark/>
          </w:tcPr>
          <w:p w14:paraId="1027E360" w14:textId="77777777" w:rsidR="001C37D9" w:rsidRPr="000F0B86" w:rsidRDefault="001C37D9" w:rsidP="001C37D9">
            <w:pPr>
              <w:pStyle w:val="a4"/>
              <w:ind w:left="-121" w:right="-121"/>
            </w:pPr>
            <w:r w:rsidRPr="000F0B86">
              <w:t>1.12</w:t>
            </w:r>
          </w:p>
        </w:tc>
        <w:tc>
          <w:tcPr>
            <w:tcW w:w="1145" w:type="dxa"/>
            <w:noWrap/>
            <w:hideMark/>
          </w:tcPr>
          <w:p w14:paraId="654A9478" w14:textId="77777777" w:rsidR="001C37D9" w:rsidRPr="000F0B86" w:rsidRDefault="001C37D9" w:rsidP="001C37D9">
            <w:pPr>
              <w:pStyle w:val="a4"/>
              <w:ind w:left="-121" w:right="-121"/>
            </w:pPr>
            <w:r w:rsidRPr="000F0B86">
              <w:t>0.80</w:t>
            </w:r>
          </w:p>
        </w:tc>
      </w:tr>
      <w:tr w:rsidR="001C37D9" w:rsidRPr="000F0B86" w14:paraId="2C272635" w14:textId="77777777" w:rsidTr="001C37D9">
        <w:trPr>
          <w:divId w:val="1262836912"/>
          <w:trHeight w:val="324"/>
        </w:trPr>
        <w:tc>
          <w:tcPr>
            <w:tcW w:w="1360" w:type="dxa"/>
            <w:vMerge/>
            <w:hideMark/>
          </w:tcPr>
          <w:p w14:paraId="0C004628" w14:textId="77777777" w:rsidR="001C37D9" w:rsidRPr="000F0B86" w:rsidRDefault="001C37D9" w:rsidP="001C37D9">
            <w:pPr>
              <w:pStyle w:val="a4"/>
              <w:ind w:left="-121" w:right="-121"/>
            </w:pPr>
          </w:p>
        </w:tc>
        <w:tc>
          <w:tcPr>
            <w:tcW w:w="1064" w:type="dxa"/>
            <w:noWrap/>
            <w:hideMark/>
          </w:tcPr>
          <w:p w14:paraId="019011A0" w14:textId="77777777" w:rsidR="001C37D9" w:rsidRPr="000F0B86" w:rsidRDefault="001C37D9" w:rsidP="001C37D9">
            <w:pPr>
              <w:pStyle w:val="a4"/>
              <w:ind w:left="-121" w:right="-121"/>
            </w:pPr>
            <w:r w:rsidRPr="000F0B86">
              <w:t>14.24</w:t>
            </w:r>
          </w:p>
        </w:tc>
        <w:tc>
          <w:tcPr>
            <w:tcW w:w="1064" w:type="dxa"/>
            <w:noWrap/>
            <w:hideMark/>
          </w:tcPr>
          <w:p w14:paraId="0F00D73B" w14:textId="77777777" w:rsidR="001C37D9" w:rsidRPr="000F0B86" w:rsidRDefault="001C37D9" w:rsidP="001C37D9">
            <w:pPr>
              <w:pStyle w:val="a4"/>
              <w:ind w:left="-121" w:right="-121"/>
            </w:pPr>
            <w:r w:rsidRPr="000F0B86">
              <w:t>6.79</w:t>
            </w:r>
          </w:p>
        </w:tc>
        <w:tc>
          <w:tcPr>
            <w:tcW w:w="1145" w:type="dxa"/>
            <w:noWrap/>
            <w:hideMark/>
          </w:tcPr>
          <w:p w14:paraId="2E4DBD70" w14:textId="77777777" w:rsidR="001C37D9" w:rsidRPr="000F0B86" w:rsidRDefault="001C37D9" w:rsidP="001C37D9">
            <w:pPr>
              <w:pStyle w:val="a4"/>
              <w:ind w:left="-121" w:right="-121"/>
            </w:pPr>
            <w:r w:rsidRPr="000F0B86">
              <w:t>-21.02</w:t>
            </w:r>
          </w:p>
        </w:tc>
        <w:tc>
          <w:tcPr>
            <w:tcW w:w="920" w:type="dxa"/>
            <w:noWrap/>
            <w:hideMark/>
          </w:tcPr>
          <w:p w14:paraId="77695035" w14:textId="77777777" w:rsidR="001C37D9" w:rsidRPr="000F0B86" w:rsidRDefault="001C37D9" w:rsidP="001C37D9">
            <w:pPr>
              <w:pStyle w:val="a4"/>
              <w:ind w:left="-121" w:right="-121"/>
            </w:pPr>
          </w:p>
        </w:tc>
        <w:tc>
          <w:tcPr>
            <w:tcW w:w="1064" w:type="dxa"/>
            <w:noWrap/>
            <w:hideMark/>
          </w:tcPr>
          <w:p w14:paraId="1E36F3A2" w14:textId="77777777" w:rsidR="001C37D9" w:rsidRPr="000F0B86" w:rsidRDefault="001C37D9" w:rsidP="001C37D9">
            <w:pPr>
              <w:pStyle w:val="a4"/>
              <w:ind w:left="-121" w:right="-121"/>
            </w:pPr>
            <w:r w:rsidRPr="000F0B86">
              <w:t>21.64</w:t>
            </w:r>
          </w:p>
        </w:tc>
        <w:tc>
          <w:tcPr>
            <w:tcW w:w="1145" w:type="dxa"/>
            <w:noWrap/>
            <w:hideMark/>
          </w:tcPr>
          <w:p w14:paraId="3D2D5F26" w14:textId="77777777" w:rsidR="001C37D9" w:rsidRPr="000F0B86" w:rsidRDefault="001C37D9" w:rsidP="001C37D9">
            <w:pPr>
              <w:pStyle w:val="a4"/>
              <w:ind w:left="-121" w:right="-121"/>
            </w:pPr>
            <w:r w:rsidRPr="000F0B86">
              <w:t>-13.15</w:t>
            </w:r>
          </w:p>
        </w:tc>
        <w:tc>
          <w:tcPr>
            <w:tcW w:w="1145" w:type="dxa"/>
            <w:noWrap/>
            <w:hideMark/>
          </w:tcPr>
          <w:p w14:paraId="10A811B8" w14:textId="77777777" w:rsidR="001C37D9" w:rsidRPr="000F0B86" w:rsidRDefault="001C37D9" w:rsidP="001C37D9">
            <w:pPr>
              <w:pStyle w:val="a4"/>
              <w:ind w:left="-121" w:right="-121"/>
            </w:pPr>
            <w:r w:rsidRPr="000F0B86">
              <w:t>-6.53</w:t>
            </w:r>
          </w:p>
        </w:tc>
        <w:tc>
          <w:tcPr>
            <w:tcW w:w="1064" w:type="dxa"/>
            <w:noWrap/>
            <w:hideMark/>
          </w:tcPr>
          <w:p w14:paraId="1ABC7C50" w14:textId="77777777" w:rsidR="001C37D9" w:rsidRPr="000F0B86" w:rsidRDefault="001C37D9" w:rsidP="001C37D9">
            <w:pPr>
              <w:pStyle w:val="a4"/>
              <w:ind w:left="-121" w:right="-121"/>
            </w:pPr>
            <w:r w:rsidRPr="000F0B86">
              <w:t>-1.98</w:t>
            </w:r>
          </w:p>
        </w:tc>
        <w:tc>
          <w:tcPr>
            <w:tcW w:w="920" w:type="dxa"/>
            <w:noWrap/>
            <w:hideMark/>
          </w:tcPr>
          <w:p w14:paraId="4BF9D2F1" w14:textId="77777777" w:rsidR="001C37D9" w:rsidRPr="000F0B86" w:rsidRDefault="001C37D9" w:rsidP="001C37D9">
            <w:pPr>
              <w:pStyle w:val="a4"/>
              <w:ind w:left="-121" w:right="-121"/>
            </w:pPr>
          </w:p>
        </w:tc>
        <w:tc>
          <w:tcPr>
            <w:tcW w:w="1064" w:type="dxa"/>
            <w:noWrap/>
            <w:hideMark/>
          </w:tcPr>
          <w:p w14:paraId="4A1E4523" w14:textId="77777777" w:rsidR="001C37D9" w:rsidRPr="000F0B86" w:rsidRDefault="001C37D9" w:rsidP="001C37D9">
            <w:pPr>
              <w:pStyle w:val="a4"/>
              <w:ind w:left="-121" w:right="-121"/>
            </w:pPr>
            <w:r w:rsidRPr="000F0B86">
              <w:t>1.98</w:t>
            </w:r>
          </w:p>
        </w:tc>
        <w:tc>
          <w:tcPr>
            <w:tcW w:w="1064" w:type="dxa"/>
            <w:noWrap/>
            <w:hideMark/>
          </w:tcPr>
          <w:p w14:paraId="064F248A" w14:textId="77777777" w:rsidR="001C37D9" w:rsidRPr="000F0B86" w:rsidRDefault="001C37D9" w:rsidP="001C37D9">
            <w:pPr>
              <w:pStyle w:val="a4"/>
              <w:ind w:left="-121" w:right="-121"/>
            </w:pPr>
            <w:r w:rsidRPr="000F0B86">
              <w:t>13.15</w:t>
            </w:r>
          </w:p>
        </w:tc>
        <w:tc>
          <w:tcPr>
            <w:tcW w:w="1064" w:type="dxa"/>
            <w:noWrap/>
            <w:hideMark/>
          </w:tcPr>
          <w:p w14:paraId="253966ED" w14:textId="77777777" w:rsidR="001C37D9" w:rsidRPr="000F0B86" w:rsidRDefault="001C37D9" w:rsidP="001C37D9">
            <w:pPr>
              <w:pStyle w:val="a4"/>
              <w:ind w:left="-121" w:right="-121"/>
            </w:pPr>
            <w:r w:rsidRPr="000F0B86">
              <w:t>6.53</w:t>
            </w:r>
          </w:p>
        </w:tc>
        <w:tc>
          <w:tcPr>
            <w:tcW w:w="1145" w:type="dxa"/>
            <w:noWrap/>
            <w:hideMark/>
          </w:tcPr>
          <w:p w14:paraId="262E4CB2" w14:textId="77777777" w:rsidR="001C37D9" w:rsidRPr="000F0B86" w:rsidRDefault="001C37D9" w:rsidP="001C37D9">
            <w:pPr>
              <w:pStyle w:val="a4"/>
              <w:ind w:left="-121" w:right="-121"/>
            </w:pPr>
            <w:r w:rsidRPr="000F0B86">
              <w:t>-21.64</w:t>
            </w:r>
          </w:p>
        </w:tc>
        <w:tc>
          <w:tcPr>
            <w:tcW w:w="920" w:type="dxa"/>
            <w:noWrap/>
            <w:hideMark/>
          </w:tcPr>
          <w:p w14:paraId="5940FDC9" w14:textId="77777777" w:rsidR="001C37D9" w:rsidRPr="000F0B86" w:rsidRDefault="001C37D9" w:rsidP="001C37D9">
            <w:pPr>
              <w:pStyle w:val="a4"/>
              <w:ind w:left="-121" w:right="-121"/>
            </w:pPr>
          </w:p>
        </w:tc>
        <w:tc>
          <w:tcPr>
            <w:tcW w:w="1064" w:type="dxa"/>
            <w:noWrap/>
            <w:hideMark/>
          </w:tcPr>
          <w:p w14:paraId="2D54FFE8" w14:textId="77777777" w:rsidR="001C37D9" w:rsidRPr="000F0B86" w:rsidRDefault="001C37D9" w:rsidP="001C37D9">
            <w:pPr>
              <w:pStyle w:val="a4"/>
              <w:ind w:left="-121" w:right="-121"/>
            </w:pPr>
            <w:r w:rsidRPr="000F0B86">
              <w:t>21.02</w:t>
            </w:r>
          </w:p>
        </w:tc>
        <w:tc>
          <w:tcPr>
            <w:tcW w:w="1145" w:type="dxa"/>
            <w:noWrap/>
            <w:hideMark/>
          </w:tcPr>
          <w:p w14:paraId="30EA32BC" w14:textId="77777777" w:rsidR="001C37D9" w:rsidRPr="000F0B86" w:rsidRDefault="001C37D9" w:rsidP="001C37D9">
            <w:pPr>
              <w:pStyle w:val="a4"/>
              <w:ind w:left="-121" w:right="-121"/>
            </w:pPr>
            <w:r w:rsidRPr="000F0B86">
              <w:t>-14.24</w:t>
            </w:r>
          </w:p>
        </w:tc>
        <w:tc>
          <w:tcPr>
            <w:tcW w:w="1145" w:type="dxa"/>
            <w:noWrap/>
            <w:hideMark/>
          </w:tcPr>
          <w:p w14:paraId="23A92CC4" w14:textId="77777777" w:rsidR="001C37D9" w:rsidRPr="000F0B86" w:rsidRDefault="001C37D9" w:rsidP="001C37D9">
            <w:pPr>
              <w:pStyle w:val="a4"/>
              <w:ind w:left="-121" w:right="-121"/>
            </w:pPr>
            <w:r w:rsidRPr="000F0B86">
              <w:t>-6.79</w:t>
            </w:r>
          </w:p>
        </w:tc>
      </w:tr>
      <w:tr w:rsidR="001C37D9" w:rsidRPr="000F0B86" w14:paraId="6B63542E" w14:textId="77777777" w:rsidTr="001C37D9">
        <w:trPr>
          <w:divId w:val="1262836912"/>
          <w:trHeight w:val="336"/>
        </w:trPr>
        <w:tc>
          <w:tcPr>
            <w:tcW w:w="1360" w:type="dxa"/>
            <w:vMerge/>
            <w:hideMark/>
          </w:tcPr>
          <w:p w14:paraId="74F19246" w14:textId="77777777" w:rsidR="001C37D9" w:rsidRPr="000F0B86" w:rsidRDefault="001C37D9" w:rsidP="001C37D9">
            <w:pPr>
              <w:pStyle w:val="a4"/>
              <w:ind w:left="-121" w:right="-121"/>
            </w:pPr>
          </w:p>
        </w:tc>
        <w:tc>
          <w:tcPr>
            <w:tcW w:w="1064" w:type="dxa"/>
            <w:noWrap/>
            <w:hideMark/>
          </w:tcPr>
          <w:p w14:paraId="72856B28" w14:textId="77777777" w:rsidR="001C37D9" w:rsidRPr="000F0B86" w:rsidRDefault="001C37D9" w:rsidP="001C37D9">
            <w:pPr>
              <w:pStyle w:val="a4"/>
              <w:ind w:left="-121" w:right="-121"/>
            </w:pPr>
          </w:p>
        </w:tc>
        <w:tc>
          <w:tcPr>
            <w:tcW w:w="1064" w:type="dxa"/>
            <w:noWrap/>
            <w:hideMark/>
          </w:tcPr>
          <w:p w14:paraId="036CD4BF" w14:textId="77777777" w:rsidR="001C37D9" w:rsidRPr="000F0B86" w:rsidRDefault="001C37D9" w:rsidP="001C37D9">
            <w:pPr>
              <w:pStyle w:val="a4"/>
              <w:ind w:left="-121" w:right="-121"/>
            </w:pPr>
            <w:r w:rsidRPr="000F0B86">
              <w:t xml:space="preserve">　</w:t>
            </w:r>
          </w:p>
        </w:tc>
        <w:tc>
          <w:tcPr>
            <w:tcW w:w="1145" w:type="dxa"/>
            <w:noWrap/>
            <w:hideMark/>
          </w:tcPr>
          <w:p w14:paraId="012A5691" w14:textId="77777777" w:rsidR="001C37D9" w:rsidRPr="000F0B86" w:rsidRDefault="001C37D9" w:rsidP="001C37D9">
            <w:pPr>
              <w:pStyle w:val="a4"/>
              <w:ind w:left="-121" w:right="-121"/>
            </w:pPr>
          </w:p>
        </w:tc>
        <w:tc>
          <w:tcPr>
            <w:tcW w:w="920" w:type="dxa"/>
            <w:noWrap/>
            <w:hideMark/>
          </w:tcPr>
          <w:p w14:paraId="5047AE79" w14:textId="77777777" w:rsidR="001C37D9" w:rsidRPr="000F0B86" w:rsidRDefault="001C37D9" w:rsidP="001C37D9">
            <w:pPr>
              <w:pStyle w:val="a4"/>
              <w:ind w:left="-121" w:right="-121"/>
            </w:pPr>
          </w:p>
        </w:tc>
        <w:tc>
          <w:tcPr>
            <w:tcW w:w="1064" w:type="dxa"/>
            <w:noWrap/>
            <w:hideMark/>
          </w:tcPr>
          <w:p w14:paraId="68FD41D4" w14:textId="77777777" w:rsidR="001C37D9" w:rsidRPr="000F0B86" w:rsidRDefault="001C37D9" w:rsidP="001C37D9">
            <w:pPr>
              <w:pStyle w:val="a4"/>
              <w:ind w:left="-121" w:right="-121"/>
            </w:pPr>
          </w:p>
        </w:tc>
        <w:tc>
          <w:tcPr>
            <w:tcW w:w="1145" w:type="dxa"/>
            <w:noWrap/>
            <w:hideMark/>
          </w:tcPr>
          <w:p w14:paraId="56D36092" w14:textId="77777777" w:rsidR="001C37D9" w:rsidRPr="000F0B86" w:rsidRDefault="001C37D9" w:rsidP="001C37D9">
            <w:pPr>
              <w:pStyle w:val="a4"/>
              <w:ind w:left="-121" w:right="-121"/>
            </w:pPr>
            <w:r w:rsidRPr="000F0B86">
              <w:t xml:space="preserve">　</w:t>
            </w:r>
          </w:p>
        </w:tc>
        <w:tc>
          <w:tcPr>
            <w:tcW w:w="1145" w:type="dxa"/>
            <w:noWrap/>
            <w:hideMark/>
          </w:tcPr>
          <w:p w14:paraId="062C92DD" w14:textId="77777777" w:rsidR="001C37D9" w:rsidRPr="000F0B86" w:rsidRDefault="001C37D9" w:rsidP="001C37D9">
            <w:pPr>
              <w:pStyle w:val="a4"/>
              <w:ind w:left="-121" w:right="-121"/>
            </w:pPr>
            <w:r w:rsidRPr="000F0B86">
              <w:t xml:space="preserve">　</w:t>
            </w:r>
          </w:p>
        </w:tc>
        <w:tc>
          <w:tcPr>
            <w:tcW w:w="1064" w:type="dxa"/>
            <w:noWrap/>
            <w:hideMark/>
          </w:tcPr>
          <w:p w14:paraId="770AE93F" w14:textId="77777777" w:rsidR="001C37D9" w:rsidRPr="000F0B86" w:rsidRDefault="001C37D9" w:rsidP="001C37D9">
            <w:pPr>
              <w:pStyle w:val="a4"/>
              <w:ind w:left="-121" w:right="-121"/>
            </w:pPr>
          </w:p>
        </w:tc>
        <w:tc>
          <w:tcPr>
            <w:tcW w:w="920" w:type="dxa"/>
            <w:noWrap/>
            <w:hideMark/>
          </w:tcPr>
          <w:p w14:paraId="78A3023B" w14:textId="77777777" w:rsidR="001C37D9" w:rsidRPr="000F0B86" w:rsidRDefault="001C37D9" w:rsidP="001C37D9">
            <w:pPr>
              <w:pStyle w:val="a4"/>
              <w:ind w:left="-121" w:right="-121"/>
            </w:pPr>
          </w:p>
        </w:tc>
        <w:tc>
          <w:tcPr>
            <w:tcW w:w="1064" w:type="dxa"/>
            <w:noWrap/>
            <w:hideMark/>
          </w:tcPr>
          <w:p w14:paraId="20998473" w14:textId="77777777" w:rsidR="001C37D9" w:rsidRPr="000F0B86" w:rsidRDefault="001C37D9" w:rsidP="001C37D9">
            <w:pPr>
              <w:pStyle w:val="a4"/>
              <w:ind w:left="-121" w:right="-121"/>
            </w:pPr>
          </w:p>
        </w:tc>
        <w:tc>
          <w:tcPr>
            <w:tcW w:w="1064" w:type="dxa"/>
            <w:noWrap/>
            <w:hideMark/>
          </w:tcPr>
          <w:p w14:paraId="3C7B02B9" w14:textId="77777777" w:rsidR="001C37D9" w:rsidRPr="000F0B86" w:rsidRDefault="001C37D9" w:rsidP="001C37D9">
            <w:pPr>
              <w:pStyle w:val="a4"/>
              <w:ind w:left="-121" w:right="-121"/>
            </w:pPr>
            <w:r w:rsidRPr="000F0B86">
              <w:t xml:space="preserve">　</w:t>
            </w:r>
          </w:p>
        </w:tc>
        <w:tc>
          <w:tcPr>
            <w:tcW w:w="1064" w:type="dxa"/>
            <w:noWrap/>
            <w:hideMark/>
          </w:tcPr>
          <w:p w14:paraId="56244FF8" w14:textId="77777777" w:rsidR="001C37D9" w:rsidRPr="000F0B86" w:rsidRDefault="001C37D9" w:rsidP="001C37D9">
            <w:pPr>
              <w:pStyle w:val="a4"/>
              <w:ind w:left="-121" w:right="-121"/>
            </w:pPr>
            <w:r w:rsidRPr="000F0B86">
              <w:t xml:space="preserve">　</w:t>
            </w:r>
          </w:p>
        </w:tc>
        <w:tc>
          <w:tcPr>
            <w:tcW w:w="1145" w:type="dxa"/>
            <w:noWrap/>
            <w:hideMark/>
          </w:tcPr>
          <w:p w14:paraId="4A1CB1FD" w14:textId="77777777" w:rsidR="001C37D9" w:rsidRPr="000F0B86" w:rsidRDefault="001C37D9" w:rsidP="001C37D9">
            <w:pPr>
              <w:pStyle w:val="a4"/>
              <w:ind w:left="-121" w:right="-121"/>
            </w:pPr>
          </w:p>
        </w:tc>
        <w:tc>
          <w:tcPr>
            <w:tcW w:w="920" w:type="dxa"/>
            <w:noWrap/>
            <w:hideMark/>
          </w:tcPr>
          <w:p w14:paraId="49E50908" w14:textId="77777777" w:rsidR="001C37D9" w:rsidRPr="000F0B86" w:rsidRDefault="001C37D9" w:rsidP="001C37D9">
            <w:pPr>
              <w:pStyle w:val="a4"/>
              <w:ind w:left="-121" w:right="-121"/>
            </w:pPr>
          </w:p>
        </w:tc>
        <w:tc>
          <w:tcPr>
            <w:tcW w:w="1064" w:type="dxa"/>
            <w:noWrap/>
            <w:hideMark/>
          </w:tcPr>
          <w:p w14:paraId="729854BD" w14:textId="77777777" w:rsidR="001C37D9" w:rsidRPr="000F0B86" w:rsidRDefault="001C37D9" w:rsidP="001C37D9">
            <w:pPr>
              <w:pStyle w:val="a4"/>
              <w:ind w:left="-121" w:right="-121"/>
            </w:pPr>
          </w:p>
        </w:tc>
        <w:tc>
          <w:tcPr>
            <w:tcW w:w="1145" w:type="dxa"/>
            <w:noWrap/>
            <w:hideMark/>
          </w:tcPr>
          <w:p w14:paraId="58F7D8E2" w14:textId="77777777" w:rsidR="001C37D9" w:rsidRPr="000F0B86" w:rsidRDefault="001C37D9" w:rsidP="001C37D9">
            <w:pPr>
              <w:pStyle w:val="a4"/>
              <w:ind w:left="-121" w:right="-121"/>
            </w:pPr>
            <w:r w:rsidRPr="000F0B86">
              <w:t xml:space="preserve">　</w:t>
            </w:r>
          </w:p>
        </w:tc>
        <w:tc>
          <w:tcPr>
            <w:tcW w:w="1145" w:type="dxa"/>
            <w:noWrap/>
            <w:hideMark/>
          </w:tcPr>
          <w:p w14:paraId="37484A9E" w14:textId="77777777" w:rsidR="001C37D9" w:rsidRPr="000F0B86" w:rsidRDefault="001C37D9" w:rsidP="001C37D9">
            <w:pPr>
              <w:pStyle w:val="a4"/>
              <w:ind w:left="-121" w:right="-121"/>
            </w:pPr>
          </w:p>
        </w:tc>
      </w:tr>
      <w:tr w:rsidR="001C37D9" w:rsidRPr="000F0B86" w14:paraId="3E81677A" w14:textId="77777777" w:rsidTr="001C37D9">
        <w:trPr>
          <w:divId w:val="1262836912"/>
          <w:trHeight w:val="312"/>
        </w:trPr>
        <w:tc>
          <w:tcPr>
            <w:tcW w:w="1360" w:type="dxa"/>
            <w:vMerge/>
            <w:hideMark/>
          </w:tcPr>
          <w:p w14:paraId="5CA15F2C" w14:textId="77777777" w:rsidR="001C37D9" w:rsidRPr="000F0B86" w:rsidRDefault="001C37D9" w:rsidP="001C37D9">
            <w:pPr>
              <w:pStyle w:val="a4"/>
              <w:ind w:left="-121" w:right="-121"/>
            </w:pPr>
          </w:p>
        </w:tc>
        <w:tc>
          <w:tcPr>
            <w:tcW w:w="1064" w:type="dxa"/>
            <w:noWrap/>
            <w:hideMark/>
          </w:tcPr>
          <w:p w14:paraId="35CCFB91" w14:textId="77777777" w:rsidR="001C37D9" w:rsidRPr="000F0B86" w:rsidRDefault="001C37D9" w:rsidP="001C37D9">
            <w:pPr>
              <w:pStyle w:val="a4"/>
              <w:ind w:left="-121" w:right="-121"/>
            </w:pPr>
          </w:p>
        </w:tc>
        <w:tc>
          <w:tcPr>
            <w:tcW w:w="1064" w:type="dxa"/>
            <w:noWrap/>
            <w:hideMark/>
          </w:tcPr>
          <w:p w14:paraId="13DBC8B0" w14:textId="77777777" w:rsidR="001C37D9" w:rsidRPr="000F0B86" w:rsidRDefault="001C37D9" w:rsidP="001C37D9">
            <w:pPr>
              <w:pStyle w:val="a4"/>
              <w:ind w:left="-121" w:right="-121"/>
            </w:pPr>
            <w:r w:rsidRPr="000F0B86">
              <w:t xml:space="preserve">　</w:t>
            </w:r>
          </w:p>
        </w:tc>
        <w:tc>
          <w:tcPr>
            <w:tcW w:w="1145" w:type="dxa"/>
            <w:noWrap/>
            <w:hideMark/>
          </w:tcPr>
          <w:p w14:paraId="71AEC7B3" w14:textId="77777777" w:rsidR="001C37D9" w:rsidRPr="000F0B86" w:rsidRDefault="001C37D9" w:rsidP="001C37D9">
            <w:pPr>
              <w:pStyle w:val="a4"/>
              <w:ind w:left="-121" w:right="-121"/>
            </w:pPr>
          </w:p>
        </w:tc>
        <w:tc>
          <w:tcPr>
            <w:tcW w:w="920" w:type="dxa"/>
            <w:noWrap/>
            <w:hideMark/>
          </w:tcPr>
          <w:p w14:paraId="59300DF8" w14:textId="77777777" w:rsidR="001C37D9" w:rsidRPr="000F0B86" w:rsidRDefault="001C37D9" w:rsidP="001C37D9">
            <w:pPr>
              <w:pStyle w:val="a4"/>
              <w:ind w:left="-121" w:right="-121"/>
            </w:pPr>
          </w:p>
        </w:tc>
        <w:tc>
          <w:tcPr>
            <w:tcW w:w="1064" w:type="dxa"/>
            <w:noWrap/>
            <w:hideMark/>
          </w:tcPr>
          <w:p w14:paraId="2394CB52" w14:textId="77777777" w:rsidR="001C37D9" w:rsidRPr="000F0B86" w:rsidRDefault="001C37D9" w:rsidP="001C37D9">
            <w:pPr>
              <w:pStyle w:val="a4"/>
              <w:ind w:left="-121" w:right="-121"/>
            </w:pPr>
          </w:p>
        </w:tc>
        <w:tc>
          <w:tcPr>
            <w:tcW w:w="1145" w:type="dxa"/>
            <w:noWrap/>
            <w:hideMark/>
          </w:tcPr>
          <w:p w14:paraId="1E48D5AB" w14:textId="77777777" w:rsidR="001C37D9" w:rsidRPr="000F0B86" w:rsidRDefault="001C37D9" w:rsidP="001C37D9">
            <w:pPr>
              <w:pStyle w:val="a4"/>
              <w:ind w:left="-121" w:right="-121"/>
            </w:pPr>
            <w:r w:rsidRPr="000F0B86">
              <w:t xml:space="preserve">　</w:t>
            </w:r>
          </w:p>
        </w:tc>
        <w:tc>
          <w:tcPr>
            <w:tcW w:w="1145" w:type="dxa"/>
            <w:noWrap/>
            <w:hideMark/>
          </w:tcPr>
          <w:p w14:paraId="6B39C288" w14:textId="77777777" w:rsidR="001C37D9" w:rsidRPr="000F0B86" w:rsidRDefault="001C37D9" w:rsidP="001C37D9">
            <w:pPr>
              <w:pStyle w:val="a4"/>
              <w:ind w:left="-121" w:right="-121"/>
            </w:pPr>
            <w:r w:rsidRPr="000F0B86">
              <w:t xml:space="preserve">　</w:t>
            </w:r>
          </w:p>
        </w:tc>
        <w:tc>
          <w:tcPr>
            <w:tcW w:w="1064" w:type="dxa"/>
            <w:noWrap/>
            <w:hideMark/>
          </w:tcPr>
          <w:p w14:paraId="21E8CB34" w14:textId="77777777" w:rsidR="001C37D9" w:rsidRPr="000F0B86" w:rsidRDefault="001C37D9" w:rsidP="001C37D9">
            <w:pPr>
              <w:pStyle w:val="a4"/>
              <w:ind w:left="-121" w:right="-121"/>
            </w:pPr>
          </w:p>
        </w:tc>
        <w:tc>
          <w:tcPr>
            <w:tcW w:w="920" w:type="dxa"/>
            <w:noWrap/>
            <w:hideMark/>
          </w:tcPr>
          <w:p w14:paraId="7AC83DAA" w14:textId="77777777" w:rsidR="001C37D9" w:rsidRPr="000F0B86" w:rsidRDefault="001C37D9" w:rsidP="001C37D9">
            <w:pPr>
              <w:pStyle w:val="a4"/>
              <w:ind w:left="-121" w:right="-121"/>
            </w:pPr>
          </w:p>
        </w:tc>
        <w:tc>
          <w:tcPr>
            <w:tcW w:w="1064" w:type="dxa"/>
            <w:noWrap/>
            <w:hideMark/>
          </w:tcPr>
          <w:p w14:paraId="6EF2904D" w14:textId="77777777" w:rsidR="001C37D9" w:rsidRPr="000F0B86" w:rsidRDefault="001C37D9" w:rsidP="001C37D9">
            <w:pPr>
              <w:pStyle w:val="a4"/>
              <w:ind w:left="-121" w:right="-121"/>
            </w:pPr>
          </w:p>
        </w:tc>
        <w:tc>
          <w:tcPr>
            <w:tcW w:w="1064" w:type="dxa"/>
            <w:noWrap/>
            <w:hideMark/>
          </w:tcPr>
          <w:p w14:paraId="6A96C964" w14:textId="77777777" w:rsidR="001C37D9" w:rsidRPr="000F0B86" w:rsidRDefault="001C37D9" w:rsidP="001C37D9">
            <w:pPr>
              <w:pStyle w:val="a4"/>
              <w:ind w:left="-121" w:right="-121"/>
            </w:pPr>
            <w:r w:rsidRPr="000F0B86">
              <w:t xml:space="preserve">　</w:t>
            </w:r>
          </w:p>
        </w:tc>
        <w:tc>
          <w:tcPr>
            <w:tcW w:w="1064" w:type="dxa"/>
            <w:noWrap/>
            <w:hideMark/>
          </w:tcPr>
          <w:p w14:paraId="35B8DF10" w14:textId="77777777" w:rsidR="001C37D9" w:rsidRPr="000F0B86" w:rsidRDefault="001C37D9" w:rsidP="001C37D9">
            <w:pPr>
              <w:pStyle w:val="a4"/>
              <w:ind w:left="-121" w:right="-121"/>
            </w:pPr>
            <w:r w:rsidRPr="000F0B86">
              <w:t xml:space="preserve">　</w:t>
            </w:r>
          </w:p>
        </w:tc>
        <w:tc>
          <w:tcPr>
            <w:tcW w:w="1145" w:type="dxa"/>
            <w:noWrap/>
            <w:hideMark/>
          </w:tcPr>
          <w:p w14:paraId="10524B92" w14:textId="77777777" w:rsidR="001C37D9" w:rsidRPr="000F0B86" w:rsidRDefault="001C37D9" w:rsidP="001C37D9">
            <w:pPr>
              <w:pStyle w:val="a4"/>
              <w:ind w:left="-121" w:right="-121"/>
            </w:pPr>
          </w:p>
        </w:tc>
        <w:tc>
          <w:tcPr>
            <w:tcW w:w="920" w:type="dxa"/>
            <w:noWrap/>
            <w:hideMark/>
          </w:tcPr>
          <w:p w14:paraId="4029E2F3" w14:textId="77777777" w:rsidR="001C37D9" w:rsidRPr="000F0B86" w:rsidRDefault="001C37D9" w:rsidP="001C37D9">
            <w:pPr>
              <w:pStyle w:val="a4"/>
              <w:ind w:left="-121" w:right="-121"/>
            </w:pPr>
          </w:p>
        </w:tc>
        <w:tc>
          <w:tcPr>
            <w:tcW w:w="1064" w:type="dxa"/>
            <w:noWrap/>
            <w:hideMark/>
          </w:tcPr>
          <w:p w14:paraId="21F465FC" w14:textId="77777777" w:rsidR="001C37D9" w:rsidRPr="000F0B86" w:rsidRDefault="001C37D9" w:rsidP="001C37D9">
            <w:pPr>
              <w:pStyle w:val="a4"/>
              <w:ind w:left="-121" w:right="-121"/>
            </w:pPr>
          </w:p>
        </w:tc>
        <w:tc>
          <w:tcPr>
            <w:tcW w:w="1145" w:type="dxa"/>
            <w:noWrap/>
            <w:hideMark/>
          </w:tcPr>
          <w:p w14:paraId="37F948FE" w14:textId="77777777" w:rsidR="001C37D9" w:rsidRPr="000F0B86" w:rsidRDefault="001C37D9" w:rsidP="001C37D9">
            <w:pPr>
              <w:pStyle w:val="a4"/>
              <w:ind w:left="-121" w:right="-121"/>
            </w:pPr>
            <w:r w:rsidRPr="000F0B86">
              <w:t xml:space="preserve">　</w:t>
            </w:r>
          </w:p>
        </w:tc>
        <w:tc>
          <w:tcPr>
            <w:tcW w:w="1145" w:type="dxa"/>
            <w:noWrap/>
            <w:hideMark/>
          </w:tcPr>
          <w:p w14:paraId="717206F2" w14:textId="77777777" w:rsidR="001C37D9" w:rsidRPr="000F0B86" w:rsidRDefault="001C37D9" w:rsidP="001C37D9">
            <w:pPr>
              <w:pStyle w:val="a4"/>
              <w:ind w:left="-121" w:right="-121"/>
            </w:pPr>
          </w:p>
        </w:tc>
      </w:tr>
      <w:tr w:rsidR="001C37D9" w:rsidRPr="000F0B86" w14:paraId="2D8588E7" w14:textId="77777777" w:rsidTr="001C37D9">
        <w:trPr>
          <w:divId w:val="1262836912"/>
          <w:trHeight w:val="312"/>
        </w:trPr>
        <w:tc>
          <w:tcPr>
            <w:tcW w:w="1360" w:type="dxa"/>
            <w:vMerge/>
            <w:hideMark/>
          </w:tcPr>
          <w:p w14:paraId="056B8D03" w14:textId="77777777" w:rsidR="001C37D9" w:rsidRPr="000F0B86" w:rsidRDefault="001C37D9" w:rsidP="001C37D9">
            <w:pPr>
              <w:pStyle w:val="a4"/>
              <w:ind w:left="-121" w:right="-121"/>
            </w:pPr>
          </w:p>
        </w:tc>
        <w:tc>
          <w:tcPr>
            <w:tcW w:w="1064" w:type="dxa"/>
            <w:noWrap/>
            <w:hideMark/>
          </w:tcPr>
          <w:p w14:paraId="0A0D6FD4" w14:textId="77777777" w:rsidR="001C37D9" w:rsidRPr="000F0B86" w:rsidRDefault="001C37D9" w:rsidP="001C37D9">
            <w:pPr>
              <w:pStyle w:val="a4"/>
              <w:ind w:left="-121" w:right="-121"/>
            </w:pPr>
            <w:r w:rsidRPr="000F0B86">
              <w:t>3.39</w:t>
            </w:r>
          </w:p>
        </w:tc>
        <w:tc>
          <w:tcPr>
            <w:tcW w:w="1064" w:type="dxa"/>
            <w:noWrap/>
            <w:hideMark/>
          </w:tcPr>
          <w:p w14:paraId="4087D349" w14:textId="77777777" w:rsidR="001C37D9" w:rsidRPr="000F0B86" w:rsidRDefault="001C37D9" w:rsidP="001C37D9">
            <w:pPr>
              <w:pStyle w:val="a4"/>
              <w:ind w:left="-121" w:right="-121"/>
            </w:pPr>
            <w:r w:rsidRPr="000F0B86">
              <w:t xml:space="preserve">　</w:t>
            </w:r>
          </w:p>
        </w:tc>
        <w:tc>
          <w:tcPr>
            <w:tcW w:w="1145" w:type="dxa"/>
            <w:noWrap/>
            <w:hideMark/>
          </w:tcPr>
          <w:p w14:paraId="35C164FF" w14:textId="77777777" w:rsidR="001C37D9" w:rsidRPr="000F0B86" w:rsidRDefault="001C37D9" w:rsidP="001C37D9">
            <w:pPr>
              <w:pStyle w:val="a4"/>
              <w:ind w:left="-121" w:right="-121"/>
            </w:pPr>
          </w:p>
        </w:tc>
        <w:tc>
          <w:tcPr>
            <w:tcW w:w="920" w:type="dxa"/>
            <w:noWrap/>
            <w:hideMark/>
          </w:tcPr>
          <w:p w14:paraId="574C5D6E" w14:textId="77777777" w:rsidR="001C37D9" w:rsidRPr="000F0B86" w:rsidRDefault="001C37D9" w:rsidP="001C37D9">
            <w:pPr>
              <w:pStyle w:val="a4"/>
              <w:ind w:left="-121" w:right="-121"/>
            </w:pPr>
          </w:p>
        </w:tc>
        <w:tc>
          <w:tcPr>
            <w:tcW w:w="1064" w:type="dxa"/>
            <w:noWrap/>
            <w:hideMark/>
          </w:tcPr>
          <w:p w14:paraId="27A93A27" w14:textId="77777777" w:rsidR="001C37D9" w:rsidRPr="000F0B86" w:rsidRDefault="001C37D9" w:rsidP="001C37D9">
            <w:pPr>
              <w:pStyle w:val="a4"/>
              <w:ind w:left="-121" w:right="-121"/>
            </w:pPr>
          </w:p>
        </w:tc>
        <w:tc>
          <w:tcPr>
            <w:tcW w:w="1145" w:type="dxa"/>
            <w:noWrap/>
            <w:hideMark/>
          </w:tcPr>
          <w:p w14:paraId="2228A0F1" w14:textId="77777777" w:rsidR="001C37D9" w:rsidRPr="000F0B86" w:rsidRDefault="001C37D9" w:rsidP="001C37D9">
            <w:pPr>
              <w:pStyle w:val="a4"/>
              <w:ind w:left="-121" w:right="-121"/>
            </w:pPr>
            <w:r w:rsidRPr="000F0B86">
              <w:t>-3.26</w:t>
            </w:r>
          </w:p>
        </w:tc>
        <w:tc>
          <w:tcPr>
            <w:tcW w:w="1145" w:type="dxa"/>
            <w:noWrap/>
            <w:hideMark/>
          </w:tcPr>
          <w:p w14:paraId="0BB30EED" w14:textId="77777777" w:rsidR="001C37D9" w:rsidRPr="000F0B86" w:rsidRDefault="001C37D9" w:rsidP="001C37D9">
            <w:pPr>
              <w:pStyle w:val="a4"/>
              <w:ind w:left="-121" w:right="-121"/>
            </w:pPr>
            <w:r w:rsidRPr="000F0B86">
              <w:t xml:space="preserve">　</w:t>
            </w:r>
          </w:p>
        </w:tc>
        <w:tc>
          <w:tcPr>
            <w:tcW w:w="1064" w:type="dxa"/>
            <w:noWrap/>
            <w:hideMark/>
          </w:tcPr>
          <w:p w14:paraId="6F50579C" w14:textId="77777777" w:rsidR="001C37D9" w:rsidRPr="000F0B86" w:rsidRDefault="001C37D9" w:rsidP="001C37D9">
            <w:pPr>
              <w:pStyle w:val="a4"/>
              <w:ind w:left="-121" w:right="-121"/>
            </w:pPr>
          </w:p>
        </w:tc>
        <w:tc>
          <w:tcPr>
            <w:tcW w:w="920" w:type="dxa"/>
            <w:noWrap/>
            <w:hideMark/>
          </w:tcPr>
          <w:p w14:paraId="783E00BE" w14:textId="77777777" w:rsidR="001C37D9" w:rsidRPr="000F0B86" w:rsidRDefault="001C37D9" w:rsidP="001C37D9">
            <w:pPr>
              <w:pStyle w:val="a4"/>
              <w:ind w:left="-121" w:right="-121"/>
            </w:pPr>
          </w:p>
        </w:tc>
        <w:tc>
          <w:tcPr>
            <w:tcW w:w="1064" w:type="dxa"/>
            <w:noWrap/>
            <w:hideMark/>
          </w:tcPr>
          <w:p w14:paraId="7DAF69A3" w14:textId="77777777" w:rsidR="001C37D9" w:rsidRPr="000F0B86" w:rsidRDefault="001C37D9" w:rsidP="001C37D9">
            <w:pPr>
              <w:pStyle w:val="a4"/>
              <w:ind w:left="-121" w:right="-121"/>
            </w:pPr>
          </w:p>
        </w:tc>
        <w:tc>
          <w:tcPr>
            <w:tcW w:w="1064" w:type="dxa"/>
            <w:noWrap/>
            <w:hideMark/>
          </w:tcPr>
          <w:p w14:paraId="4D7492B7" w14:textId="77777777" w:rsidR="001C37D9" w:rsidRPr="000F0B86" w:rsidRDefault="001C37D9" w:rsidP="001C37D9">
            <w:pPr>
              <w:pStyle w:val="a4"/>
              <w:ind w:left="-121" w:right="-121"/>
            </w:pPr>
            <w:r w:rsidRPr="000F0B86">
              <w:t>3.26</w:t>
            </w:r>
          </w:p>
        </w:tc>
        <w:tc>
          <w:tcPr>
            <w:tcW w:w="1064" w:type="dxa"/>
            <w:noWrap/>
            <w:hideMark/>
          </w:tcPr>
          <w:p w14:paraId="0C2D641B" w14:textId="77777777" w:rsidR="001C37D9" w:rsidRPr="000F0B86" w:rsidRDefault="001C37D9" w:rsidP="001C37D9">
            <w:pPr>
              <w:pStyle w:val="a4"/>
              <w:ind w:left="-121" w:right="-121"/>
            </w:pPr>
            <w:r w:rsidRPr="000F0B86">
              <w:t xml:space="preserve">　</w:t>
            </w:r>
          </w:p>
        </w:tc>
        <w:tc>
          <w:tcPr>
            <w:tcW w:w="1145" w:type="dxa"/>
            <w:noWrap/>
            <w:hideMark/>
          </w:tcPr>
          <w:p w14:paraId="44660952" w14:textId="77777777" w:rsidR="001C37D9" w:rsidRPr="000F0B86" w:rsidRDefault="001C37D9" w:rsidP="001C37D9">
            <w:pPr>
              <w:pStyle w:val="a4"/>
              <w:ind w:left="-121" w:right="-121"/>
            </w:pPr>
          </w:p>
        </w:tc>
        <w:tc>
          <w:tcPr>
            <w:tcW w:w="920" w:type="dxa"/>
            <w:noWrap/>
            <w:hideMark/>
          </w:tcPr>
          <w:p w14:paraId="19805A65" w14:textId="77777777" w:rsidR="001C37D9" w:rsidRPr="000F0B86" w:rsidRDefault="001C37D9" w:rsidP="001C37D9">
            <w:pPr>
              <w:pStyle w:val="a4"/>
              <w:ind w:left="-121" w:right="-121"/>
            </w:pPr>
          </w:p>
        </w:tc>
        <w:tc>
          <w:tcPr>
            <w:tcW w:w="1064" w:type="dxa"/>
            <w:noWrap/>
            <w:hideMark/>
          </w:tcPr>
          <w:p w14:paraId="6C1892BB" w14:textId="77777777" w:rsidR="001C37D9" w:rsidRPr="000F0B86" w:rsidRDefault="001C37D9" w:rsidP="001C37D9">
            <w:pPr>
              <w:pStyle w:val="a4"/>
              <w:ind w:left="-121" w:right="-121"/>
            </w:pPr>
          </w:p>
        </w:tc>
        <w:tc>
          <w:tcPr>
            <w:tcW w:w="1145" w:type="dxa"/>
            <w:noWrap/>
            <w:hideMark/>
          </w:tcPr>
          <w:p w14:paraId="05C1F910" w14:textId="77777777" w:rsidR="001C37D9" w:rsidRPr="000F0B86" w:rsidRDefault="001C37D9" w:rsidP="001C37D9">
            <w:pPr>
              <w:pStyle w:val="a4"/>
              <w:ind w:left="-121" w:right="-121"/>
            </w:pPr>
            <w:r w:rsidRPr="000F0B86">
              <w:t>-3.39</w:t>
            </w:r>
          </w:p>
        </w:tc>
        <w:tc>
          <w:tcPr>
            <w:tcW w:w="1145" w:type="dxa"/>
            <w:noWrap/>
            <w:hideMark/>
          </w:tcPr>
          <w:p w14:paraId="7D7C884A" w14:textId="77777777" w:rsidR="001C37D9" w:rsidRPr="000F0B86" w:rsidRDefault="001C37D9" w:rsidP="001C37D9">
            <w:pPr>
              <w:pStyle w:val="a4"/>
              <w:ind w:left="-121" w:right="-121"/>
            </w:pPr>
          </w:p>
        </w:tc>
      </w:tr>
    </w:tbl>
    <w:p w14:paraId="6E4475DF" w14:textId="7DB9E442" w:rsidR="00812EEC" w:rsidRPr="000F0B86" w:rsidRDefault="005A7887" w:rsidP="00AE6AAA">
      <w:pPr>
        <w:pStyle w:val="2"/>
        <w:rPr>
          <w:noProof/>
        </w:rPr>
      </w:pPr>
      <w:bookmarkStart w:id="207" w:name="_Toc127133580"/>
      <w:bookmarkStart w:id="208" w:name="_Toc127134010"/>
      <w:r w:rsidRPr="000F0B86">
        <w:rPr>
          <w:noProof/>
        </w:rPr>
        <w:t xml:space="preserve">6.10 </w:t>
      </w:r>
      <w:r w:rsidRPr="000F0B86">
        <w:rPr>
          <w:noProof/>
        </w:rPr>
        <w:t>活载跨中弯矩</w:t>
      </w:r>
      <w:bookmarkEnd w:id="206"/>
      <w:bookmarkEnd w:id="207"/>
      <w:bookmarkEnd w:id="208"/>
    </w:p>
    <w:p w14:paraId="4DE7CD85" w14:textId="77777777" w:rsidR="009349E4" w:rsidRPr="000F0B86" w:rsidRDefault="009349E4" w:rsidP="009349E4">
      <w:pPr>
        <w:ind w:firstLine="486"/>
        <w:rPr>
          <w:rFonts w:cs="Times New Roman"/>
        </w:rPr>
      </w:pPr>
      <w:bookmarkStart w:id="209" w:name="_Hlk115295939"/>
      <w:r w:rsidRPr="000F0B86">
        <w:rPr>
          <w:rFonts w:hint="eastAsia"/>
          <w:noProof/>
        </w:rPr>
        <w:t>跨中弯矩按下式计算：</w:t>
      </w:r>
    </w:p>
    <w:bookmarkEnd w:id="209"/>
    <w:p w14:paraId="442377B3" w14:textId="693051AA" w:rsidR="008F2566" w:rsidRPr="000F0B86" w:rsidRDefault="000F0B86" w:rsidP="008F2566">
      <w:pPr>
        <w:ind w:firstLine="486"/>
        <w:jc w:val="center"/>
      </w:pPr>
      <w:r w:rsidRPr="000F0B86">
        <w:rPr>
          <w:position w:val="-24"/>
        </w:rPr>
        <w:pict w14:anchorId="7AAD6609">
          <v:shape id="_x0000_i2666" type="#_x0000_t75" style="width:138pt;height:36pt">
            <v:imagedata r:id="rId87" o:title=""/>
          </v:shape>
        </w:pict>
      </w:r>
    </w:p>
    <w:p w14:paraId="7AD51082" w14:textId="5AF4C50D" w:rsidR="001C37D9" w:rsidRPr="000F0B86" w:rsidRDefault="00055EC5" w:rsidP="001C37D9">
      <w:pPr>
        <w:pStyle w:val="ae"/>
        <w:rPr>
          <w:rFonts w:eastAsia="宋体" w:cs="Times New Roman"/>
          <w:b/>
          <w:bCs/>
          <w:kern w:val="0"/>
          <w:sz w:val="20"/>
          <w:szCs w:val="20"/>
        </w:rPr>
      </w:pPr>
      <w:bookmarkStart w:id="210" w:name="_Hlk115296070"/>
      <w:bookmarkStart w:id="211" w:name="_Hlk115296024"/>
      <w:bookmarkStart w:id="212" w:name="_Toc4972906"/>
      <w:bookmarkStart w:id="213" w:name="_Toc6260095"/>
      <w:r w:rsidRPr="000F0B86">
        <w:rPr>
          <w:rFonts w:hint="eastAsia"/>
        </w:rPr>
        <w:t>表</w:t>
      </w:r>
      <w:r w:rsidRPr="000F0B86">
        <w:t>6.</w:t>
      </w:r>
      <w:r w:rsidR="001C37D9" w:rsidRPr="000F0B86">
        <w:rPr>
          <w:noProof/>
        </w:rPr>
        <w:t>12</w:t>
      </w:r>
      <w:bookmarkEnd w:id="210"/>
      <w:r w:rsidR="009349E4" w:rsidRPr="000F0B86">
        <w:rPr>
          <w:noProof/>
        </w:rPr>
        <w:t xml:space="preserve"> </w:t>
      </w:r>
      <w:r w:rsidR="00095C3F" w:rsidRPr="000F0B86">
        <w:rPr>
          <w:rFonts w:hint="eastAsia"/>
          <w:noProof/>
        </w:rPr>
        <w:t>活</w:t>
      </w:r>
      <w:r w:rsidR="009349E4" w:rsidRPr="000F0B86">
        <w:rPr>
          <w:rFonts w:hint="eastAsia"/>
          <w:noProof/>
        </w:rPr>
        <w:t>载作用下梁跨中弯矩</w:t>
      </w:r>
      <w:bookmarkEnd w:id="211"/>
    </w:p>
    <w:tbl>
      <w:tblPr>
        <w:tblStyle w:val="ad"/>
        <w:tblW w:w="0" w:type="auto"/>
        <w:tblLook w:val="04A0" w:firstRow="1" w:lastRow="0" w:firstColumn="1" w:lastColumn="0" w:noHBand="0" w:noVBand="1"/>
      </w:tblPr>
      <w:tblGrid>
        <w:gridCol w:w="769"/>
        <w:gridCol w:w="1036"/>
        <w:gridCol w:w="1036"/>
        <w:gridCol w:w="1036"/>
        <w:gridCol w:w="1019"/>
        <w:gridCol w:w="1004"/>
        <w:gridCol w:w="1019"/>
        <w:gridCol w:w="768"/>
        <w:gridCol w:w="768"/>
        <w:gridCol w:w="889"/>
      </w:tblGrid>
      <w:tr w:rsidR="001C37D9" w:rsidRPr="000F0B86" w14:paraId="7CD5ECDC" w14:textId="77777777" w:rsidTr="001C37D9">
        <w:trPr>
          <w:divId w:val="1847137232"/>
          <w:trHeight w:val="324"/>
        </w:trPr>
        <w:tc>
          <w:tcPr>
            <w:tcW w:w="1040" w:type="dxa"/>
            <w:vMerge w:val="restart"/>
            <w:noWrap/>
            <w:hideMark/>
          </w:tcPr>
          <w:p w14:paraId="3262CDBB" w14:textId="6965A0C2" w:rsidR="001C37D9" w:rsidRPr="000F0B86" w:rsidRDefault="001C37D9" w:rsidP="001C37D9">
            <w:pPr>
              <w:pStyle w:val="a4"/>
              <w:ind w:left="-121" w:right="-121"/>
            </w:pPr>
            <w:r w:rsidRPr="000F0B86">
              <w:rPr>
                <w:rFonts w:hint="eastAsia"/>
              </w:rPr>
              <w:t>楼层</w:t>
            </w:r>
          </w:p>
        </w:tc>
        <w:tc>
          <w:tcPr>
            <w:tcW w:w="4320" w:type="dxa"/>
            <w:gridSpan w:val="3"/>
            <w:noWrap/>
            <w:hideMark/>
          </w:tcPr>
          <w:p w14:paraId="137B491E" w14:textId="77777777" w:rsidR="001C37D9" w:rsidRPr="000F0B86" w:rsidRDefault="001C37D9" w:rsidP="001C37D9">
            <w:pPr>
              <w:pStyle w:val="a4"/>
              <w:ind w:left="-121" w:right="-121"/>
            </w:pPr>
            <w:r w:rsidRPr="000F0B86">
              <w:rPr>
                <w:i/>
                <w:iCs/>
              </w:rPr>
              <w:t>q</w:t>
            </w:r>
            <w:r w:rsidRPr="000F0B86">
              <w:rPr>
                <w:rFonts w:hint="eastAsia"/>
                <w:i/>
                <w:iCs/>
              </w:rPr>
              <w:t>（</w:t>
            </w:r>
            <w:r w:rsidRPr="000F0B86">
              <w:rPr>
                <w:i/>
                <w:iCs/>
              </w:rPr>
              <w:t>kN</w:t>
            </w:r>
            <w:r w:rsidRPr="000F0B86">
              <w:t>/m</w:t>
            </w:r>
            <w:r w:rsidRPr="000F0B86">
              <w:rPr>
                <w:rFonts w:hint="eastAsia"/>
              </w:rPr>
              <w:t>）</w:t>
            </w:r>
          </w:p>
        </w:tc>
        <w:tc>
          <w:tcPr>
            <w:tcW w:w="4220" w:type="dxa"/>
            <w:gridSpan w:val="3"/>
            <w:noWrap/>
            <w:hideMark/>
          </w:tcPr>
          <w:p w14:paraId="7BB0B0A1" w14:textId="77777777" w:rsidR="001C37D9" w:rsidRPr="000F0B86" w:rsidRDefault="001C37D9" w:rsidP="001C37D9">
            <w:pPr>
              <w:pStyle w:val="a4"/>
              <w:ind w:left="-121" w:right="-121"/>
            </w:pPr>
            <w:r w:rsidRPr="000F0B86">
              <w:rPr>
                <w:i/>
                <w:iCs/>
              </w:rPr>
              <w:t>l</w:t>
            </w:r>
            <w:r w:rsidRPr="000F0B86">
              <w:rPr>
                <w:rFonts w:hint="eastAsia"/>
                <w:i/>
                <w:iCs/>
              </w:rPr>
              <w:t>（</w:t>
            </w:r>
            <w:r w:rsidRPr="000F0B86">
              <w:rPr>
                <w:i/>
                <w:iCs/>
              </w:rPr>
              <w:t>m</w:t>
            </w:r>
            <w:r w:rsidRPr="000F0B86">
              <w:rPr>
                <w:rFonts w:hint="eastAsia"/>
                <w:i/>
                <w:iCs/>
              </w:rPr>
              <w:t>）</w:t>
            </w:r>
          </w:p>
        </w:tc>
        <w:tc>
          <w:tcPr>
            <w:tcW w:w="1040" w:type="dxa"/>
            <w:vMerge w:val="restart"/>
            <w:noWrap/>
            <w:hideMark/>
          </w:tcPr>
          <w:p w14:paraId="4474FB30" w14:textId="77777777" w:rsidR="001C37D9" w:rsidRPr="000F0B86" w:rsidRDefault="001C37D9" w:rsidP="001C37D9">
            <w:pPr>
              <w:pStyle w:val="a4"/>
              <w:ind w:left="-121" w:right="-121"/>
            </w:pPr>
            <w:r w:rsidRPr="000F0B86">
              <w:t>AB</w:t>
            </w:r>
          </w:p>
        </w:tc>
        <w:tc>
          <w:tcPr>
            <w:tcW w:w="1040" w:type="dxa"/>
            <w:vMerge w:val="restart"/>
            <w:noWrap/>
            <w:hideMark/>
          </w:tcPr>
          <w:p w14:paraId="56D52D17" w14:textId="77777777" w:rsidR="001C37D9" w:rsidRPr="000F0B86" w:rsidRDefault="001C37D9" w:rsidP="001C37D9">
            <w:pPr>
              <w:pStyle w:val="a4"/>
              <w:ind w:left="-121" w:right="-121"/>
            </w:pPr>
            <w:r w:rsidRPr="000F0B86">
              <w:t>BC</w:t>
            </w:r>
          </w:p>
        </w:tc>
        <w:tc>
          <w:tcPr>
            <w:tcW w:w="1220" w:type="dxa"/>
            <w:vMerge w:val="restart"/>
            <w:noWrap/>
            <w:hideMark/>
          </w:tcPr>
          <w:p w14:paraId="4B2F9E3A" w14:textId="77777777" w:rsidR="001C37D9" w:rsidRPr="000F0B86" w:rsidRDefault="001C37D9" w:rsidP="001C37D9">
            <w:pPr>
              <w:pStyle w:val="a4"/>
              <w:ind w:left="-121" w:right="-121"/>
            </w:pPr>
            <w:r w:rsidRPr="000F0B86">
              <w:t>CD</w:t>
            </w:r>
          </w:p>
        </w:tc>
      </w:tr>
      <w:tr w:rsidR="001C37D9" w:rsidRPr="000F0B86" w14:paraId="4D7EB8E5" w14:textId="77777777" w:rsidTr="001C37D9">
        <w:trPr>
          <w:divId w:val="1847137232"/>
          <w:trHeight w:val="312"/>
        </w:trPr>
        <w:tc>
          <w:tcPr>
            <w:tcW w:w="1040" w:type="dxa"/>
            <w:vMerge/>
            <w:hideMark/>
          </w:tcPr>
          <w:p w14:paraId="35ECB34D" w14:textId="77777777" w:rsidR="001C37D9" w:rsidRPr="000F0B86" w:rsidRDefault="001C37D9" w:rsidP="001C37D9">
            <w:pPr>
              <w:pStyle w:val="a4"/>
              <w:ind w:left="-121" w:right="-121"/>
            </w:pPr>
          </w:p>
        </w:tc>
        <w:tc>
          <w:tcPr>
            <w:tcW w:w="1440" w:type="dxa"/>
            <w:noWrap/>
            <w:hideMark/>
          </w:tcPr>
          <w:p w14:paraId="54A762B8" w14:textId="77777777" w:rsidR="001C37D9" w:rsidRPr="000F0B86" w:rsidRDefault="001C37D9" w:rsidP="001C37D9">
            <w:pPr>
              <w:pStyle w:val="a4"/>
              <w:ind w:left="-121" w:right="-121"/>
            </w:pPr>
            <w:r w:rsidRPr="000F0B86">
              <w:t>AB</w:t>
            </w:r>
          </w:p>
        </w:tc>
        <w:tc>
          <w:tcPr>
            <w:tcW w:w="1440" w:type="dxa"/>
            <w:noWrap/>
            <w:hideMark/>
          </w:tcPr>
          <w:p w14:paraId="34830D34" w14:textId="77777777" w:rsidR="001C37D9" w:rsidRPr="000F0B86" w:rsidRDefault="001C37D9" w:rsidP="001C37D9">
            <w:pPr>
              <w:pStyle w:val="a4"/>
              <w:ind w:left="-121" w:right="-121"/>
            </w:pPr>
            <w:r w:rsidRPr="000F0B86">
              <w:t>BC</w:t>
            </w:r>
          </w:p>
        </w:tc>
        <w:tc>
          <w:tcPr>
            <w:tcW w:w="1440" w:type="dxa"/>
            <w:noWrap/>
            <w:hideMark/>
          </w:tcPr>
          <w:p w14:paraId="229E4DFF" w14:textId="77777777" w:rsidR="001C37D9" w:rsidRPr="000F0B86" w:rsidRDefault="001C37D9" w:rsidP="001C37D9">
            <w:pPr>
              <w:pStyle w:val="a4"/>
              <w:ind w:left="-121" w:right="-121"/>
            </w:pPr>
            <w:r w:rsidRPr="000F0B86">
              <w:t>CD</w:t>
            </w:r>
          </w:p>
        </w:tc>
        <w:tc>
          <w:tcPr>
            <w:tcW w:w="1414" w:type="dxa"/>
            <w:noWrap/>
            <w:hideMark/>
          </w:tcPr>
          <w:p w14:paraId="2E22FBC4" w14:textId="77777777" w:rsidR="001C37D9" w:rsidRPr="000F0B86" w:rsidRDefault="001C37D9" w:rsidP="001C37D9">
            <w:pPr>
              <w:pStyle w:val="a4"/>
              <w:ind w:left="-121" w:right="-121"/>
            </w:pPr>
            <w:r w:rsidRPr="000F0B86">
              <w:t>AB</w:t>
            </w:r>
          </w:p>
        </w:tc>
        <w:tc>
          <w:tcPr>
            <w:tcW w:w="1392" w:type="dxa"/>
            <w:noWrap/>
            <w:hideMark/>
          </w:tcPr>
          <w:p w14:paraId="0F2156A9" w14:textId="77777777" w:rsidR="001C37D9" w:rsidRPr="000F0B86" w:rsidRDefault="001C37D9" w:rsidP="001C37D9">
            <w:pPr>
              <w:pStyle w:val="a4"/>
              <w:ind w:left="-121" w:right="-121"/>
            </w:pPr>
            <w:r w:rsidRPr="000F0B86">
              <w:t>BC</w:t>
            </w:r>
          </w:p>
        </w:tc>
        <w:tc>
          <w:tcPr>
            <w:tcW w:w="1414" w:type="dxa"/>
            <w:noWrap/>
            <w:hideMark/>
          </w:tcPr>
          <w:p w14:paraId="0D065DAD" w14:textId="77777777" w:rsidR="001C37D9" w:rsidRPr="000F0B86" w:rsidRDefault="001C37D9" w:rsidP="001C37D9">
            <w:pPr>
              <w:pStyle w:val="a4"/>
              <w:ind w:left="-121" w:right="-121"/>
            </w:pPr>
            <w:r w:rsidRPr="000F0B86">
              <w:t>CD</w:t>
            </w:r>
          </w:p>
        </w:tc>
        <w:tc>
          <w:tcPr>
            <w:tcW w:w="1040" w:type="dxa"/>
            <w:vMerge/>
            <w:hideMark/>
          </w:tcPr>
          <w:p w14:paraId="484465E0" w14:textId="77777777" w:rsidR="001C37D9" w:rsidRPr="000F0B86" w:rsidRDefault="001C37D9" w:rsidP="001C37D9">
            <w:pPr>
              <w:pStyle w:val="a4"/>
              <w:ind w:left="-121" w:right="-121"/>
            </w:pPr>
          </w:p>
        </w:tc>
        <w:tc>
          <w:tcPr>
            <w:tcW w:w="1040" w:type="dxa"/>
            <w:vMerge/>
            <w:hideMark/>
          </w:tcPr>
          <w:p w14:paraId="03052CC7" w14:textId="77777777" w:rsidR="001C37D9" w:rsidRPr="000F0B86" w:rsidRDefault="001C37D9" w:rsidP="001C37D9">
            <w:pPr>
              <w:pStyle w:val="a4"/>
              <w:ind w:left="-121" w:right="-121"/>
            </w:pPr>
          </w:p>
        </w:tc>
        <w:tc>
          <w:tcPr>
            <w:tcW w:w="1220" w:type="dxa"/>
            <w:vMerge/>
            <w:hideMark/>
          </w:tcPr>
          <w:p w14:paraId="78937F11" w14:textId="77777777" w:rsidR="001C37D9" w:rsidRPr="000F0B86" w:rsidRDefault="001C37D9" w:rsidP="001C37D9">
            <w:pPr>
              <w:pStyle w:val="a4"/>
              <w:ind w:left="-121" w:right="-121"/>
            </w:pPr>
          </w:p>
        </w:tc>
      </w:tr>
      <w:tr w:rsidR="001C37D9" w:rsidRPr="000F0B86" w14:paraId="01FC7C90" w14:textId="77777777" w:rsidTr="001C37D9">
        <w:trPr>
          <w:divId w:val="1847137232"/>
          <w:trHeight w:val="312"/>
        </w:trPr>
        <w:tc>
          <w:tcPr>
            <w:tcW w:w="1040" w:type="dxa"/>
            <w:noWrap/>
            <w:hideMark/>
          </w:tcPr>
          <w:p w14:paraId="11881491" w14:textId="77777777" w:rsidR="001C37D9" w:rsidRPr="000F0B86" w:rsidRDefault="001C37D9" w:rsidP="001C37D9">
            <w:pPr>
              <w:pStyle w:val="a4"/>
              <w:ind w:left="-121" w:right="-121"/>
            </w:pPr>
            <w:r w:rsidRPr="000F0B86">
              <w:t>3</w:t>
            </w:r>
          </w:p>
        </w:tc>
        <w:tc>
          <w:tcPr>
            <w:tcW w:w="1440" w:type="dxa"/>
            <w:noWrap/>
            <w:hideMark/>
          </w:tcPr>
          <w:p w14:paraId="2C89BD51" w14:textId="77777777" w:rsidR="001C37D9" w:rsidRPr="000F0B86" w:rsidRDefault="001C37D9" w:rsidP="001C37D9">
            <w:pPr>
              <w:pStyle w:val="a4"/>
              <w:ind w:left="-121" w:right="-121"/>
            </w:pPr>
            <w:r w:rsidRPr="000F0B86">
              <w:t>1.57</w:t>
            </w:r>
          </w:p>
        </w:tc>
        <w:tc>
          <w:tcPr>
            <w:tcW w:w="1440" w:type="dxa"/>
            <w:noWrap/>
            <w:hideMark/>
          </w:tcPr>
          <w:p w14:paraId="3B30A092" w14:textId="77777777" w:rsidR="001C37D9" w:rsidRPr="000F0B86" w:rsidRDefault="001C37D9" w:rsidP="001C37D9">
            <w:pPr>
              <w:pStyle w:val="a4"/>
              <w:ind w:left="-121" w:right="-121"/>
            </w:pPr>
            <w:r w:rsidRPr="000F0B86">
              <w:t>0</w:t>
            </w:r>
          </w:p>
        </w:tc>
        <w:tc>
          <w:tcPr>
            <w:tcW w:w="1440" w:type="dxa"/>
            <w:noWrap/>
            <w:hideMark/>
          </w:tcPr>
          <w:p w14:paraId="538CDA34" w14:textId="77777777" w:rsidR="001C37D9" w:rsidRPr="000F0B86" w:rsidRDefault="001C37D9" w:rsidP="001C37D9">
            <w:pPr>
              <w:pStyle w:val="a4"/>
              <w:ind w:left="-121" w:right="-121"/>
            </w:pPr>
            <w:r w:rsidRPr="000F0B86">
              <w:t>1.57</w:t>
            </w:r>
          </w:p>
        </w:tc>
        <w:tc>
          <w:tcPr>
            <w:tcW w:w="1414" w:type="dxa"/>
            <w:noWrap/>
            <w:hideMark/>
          </w:tcPr>
          <w:p w14:paraId="5D9BDC93" w14:textId="77777777" w:rsidR="001C37D9" w:rsidRPr="000F0B86" w:rsidRDefault="001C37D9" w:rsidP="001C37D9">
            <w:pPr>
              <w:pStyle w:val="a4"/>
              <w:ind w:left="-121" w:right="-121"/>
            </w:pPr>
            <w:r w:rsidRPr="000F0B86">
              <w:t>6</w:t>
            </w:r>
          </w:p>
        </w:tc>
        <w:tc>
          <w:tcPr>
            <w:tcW w:w="1392" w:type="dxa"/>
            <w:noWrap/>
            <w:hideMark/>
          </w:tcPr>
          <w:p w14:paraId="3F69CB85" w14:textId="77777777" w:rsidR="001C37D9" w:rsidRPr="000F0B86" w:rsidRDefault="001C37D9" w:rsidP="001C37D9">
            <w:pPr>
              <w:pStyle w:val="a4"/>
              <w:ind w:left="-121" w:right="-121"/>
            </w:pPr>
            <w:r w:rsidRPr="000F0B86">
              <w:t>2.1</w:t>
            </w:r>
          </w:p>
        </w:tc>
        <w:tc>
          <w:tcPr>
            <w:tcW w:w="1414" w:type="dxa"/>
            <w:noWrap/>
            <w:hideMark/>
          </w:tcPr>
          <w:p w14:paraId="58B1782B" w14:textId="77777777" w:rsidR="001C37D9" w:rsidRPr="000F0B86" w:rsidRDefault="001C37D9" w:rsidP="001C37D9">
            <w:pPr>
              <w:pStyle w:val="a4"/>
              <w:ind w:left="-121" w:right="-121"/>
            </w:pPr>
            <w:r w:rsidRPr="000F0B86">
              <w:t>6</w:t>
            </w:r>
          </w:p>
        </w:tc>
        <w:tc>
          <w:tcPr>
            <w:tcW w:w="1040" w:type="dxa"/>
            <w:noWrap/>
            <w:hideMark/>
          </w:tcPr>
          <w:p w14:paraId="2B5BF512" w14:textId="77777777" w:rsidR="001C37D9" w:rsidRPr="000F0B86" w:rsidRDefault="001C37D9" w:rsidP="001C37D9">
            <w:pPr>
              <w:pStyle w:val="a4"/>
              <w:ind w:left="-121" w:right="-121"/>
            </w:pPr>
            <w:r w:rsidRPr="000F0B86">
              <w:t>2.02</w:t>
            </w:r>
          </w:p>
        </w:tc>
        <w:tc>
          <w:tcPr>
            <w:tcW w:w="1040" w:type="dxa"/>
            <w:noWrap/>
            <w:hideMark/>
          </w:tcPr>
          <w:p w14:paraId="01D57927" w14:textId="77777777" w:rsidR="001C37D9" w:rsidRPr="000F0B86" w:rsidRDefault="001C37D9" w:rsidP="001C37D9">
            <w:pPr>
              <w:pStyle w:val="a4"/>
              <w:ind w:left="-121" w:right="-121"/>
            </w:pPr>
            <w:r w:rsidRPr="000F0B86">
              <w:t>-0.08</w:t>
            </w:r>
          </w:p>
        </w:tc>
        <w:tc>
          <w:tcPr>
            <w:tcW w:w="1220" w:type="dxa"/>
            <w:noWrap/>
            <w:hideMark/>
          </w:tcPr>
          <w:p w14:paraId="759576D3" w14:textId="77777777" w:rsidR="001C37D9" w:rsidRPr="000F0B86" w:rsidRDefault="001C37D9" w:rsidP="001C37D9">
            <w:pPr>
              <w:pStyle w:val="a4"/>
              <w:ind w:left="-121" w:right="-121"/>
            </w:pPr>
            <w:r w:rsidRPr="000F0B86">
              <w:t>2.02</w:t>
            </w:r>
          </w:p>
        </w:tc>
      </w:tr>
      <w:tr w:rsidR="001C37D9" w:rsidRPr="000F0B86" w14:paraId="124F3BB6" w14:textId="77777777" w:rsidTr="001C37D9">
        <w:trPr>
          <w:divId w:val="1847137232"/>
          <w:trHeight w:val="312"/>
        </w:trPr>
        <w:tc>
          <w:tcPr>
            <w:tcW w:w="1040" w:type="dxa"/>
            <w:noWrap/>
            <w:hideMark/>
          </w:tcPr>
          <w:p w14:paraId="4E4346C0" w14:textId="77777777" w:rsidR="001C37D9" w:rsidRPr="000F0B86" w:rsidRDefault="001C37D9" w:rsidP="001C37D9">
            <w:pPr>
              <w:pStyle w:val="a4"/>
              <w:ind w:left="-121" w:right="-121"/>
            </w:pPr>
            <w:r w:rsidRPr="000F0B86">
              <w:t>2</w:t>
            </w:r>
          </w:p>
        </w:tc>
        <w:tc>
          <w:tcPr>
            <w:tcW w:w="1440" w:type="dxa"/>
            <w:noWrap/>
            <w:hideMark/>
          </w:tcPr>
          <w:p w14:paraId="05FE1490" w14:textId="77777777" w:rsidR="001C37D9" w:rsidRPr="000F0B86" w:rsidRDefault="001C37D9" w:rsidP="001C37D9">
            <w:pPr>
              <w:pStyle w:val="a4"/>
              <w:ind w:left="-121" w:right="-121"/>
            </w:pPr>
            <w:r w:rsidRPr="000F0B86">
              <w:t>7.85</w:t>
            </w:r>
          </w:p>
        </w:tc>
        <w:tc>
          <w:tcPr>
            <w:tcW w:w="1440" w:type="dxa"/>
            <w:noWrap/>
            <w:hideMark/>
          </w:tcPr>
          <w:p w14:paraId="7F679680" w14:textId="77777777" w:rsidR="001C37D9" w:rsidRPr="000F0B86" w:rsidRDefault="001C37D9" w:rsidP="001C37D9">
            <w:pPr>
              <w:pStyle w:val="a4"/>
              <w:ind w:left="-121" w:right="-121"/>
            </w:pPr>
            <w:r w:rsidRPr="000F0B86">
              <w:t>0</w:t>
            </w:r>
          </w:p>
        </w:tc>
        <w:tc>
          <w:tcPr>
            <w:tcW w:w="1440" w:type="dxa"/>
            <w:noWrap/>
            <w:hideMark/>
          </w:tcPr>
          <w:p w14:paraId="4405A390" w14:textId="77777777" w:rsidR="001C37D9" w:rsidRPr="000F0B86" w:rsidRDefault="001C37D9" w:rsidP="001C37D9">
            <w:pPr>
              <w:pStyle w:val="a4"/>
              <w:ind w:left="-121" w:right="-121"/>
            </w:pPr>
            <w:r w:rsidRPr="000F0B86">
              <w:t>7.85</w:t>
            </w:r>
          </w:p>
        </w:tc>
        <w:tc>
          <w:tcPr>
            <w:tcW w:w="1414" w:type="dxa"/>
            <w:noWrap/>
            <w:hideMark/>
          </w:tcPr>
          <w:p w14:paraId="276096EB" w14:textId="77777777" w:rsidR="001C37D9" w:rsidRPr="000F0B86" w:rsidRDefault="001C37D9" w:rsidP="001C37D9">
            <w:pPr>
              <w:pStyle w:val="a4"/>
              <w:ind w:left="-121" w:right="-121"/>
            </w:pPr>
            <w:r w:rsidRPr="000F0B86">
              <w:t>6</w:t>
            </w:r>
          </w:p>
        </w:tc>
        <w:tc>
          <w:tcPr>
            <w:tcW w:w="1392" w:type="dxa"/>
            <w:noWrap/>
            <w:hideMark/>
          </w:tcPr>
          <w:p w14:paraId="3F8A7369" w14:textId="77777777" w:rsidR="001C37D9" w:rsidRPr="000F0B86" w:rsidRDefault="001C37D9" w:rsidP="001C37D9">
            <w:pPr>
              <w:pStyle w:val="a4"/>
              <w:ind w:left="-121" w:right="-121"/>
            </w:pPr>
            <w:r w:rsidRPr="000F0B86">
              <w:t>2.1</w:t>
            </w:r>
          </w:p>
        </w:tc>
        <w:tc>
          <w:tcPr>
            <w:tcW w:w="1414" w:type="dxa"/>
            <w:noWrap/>
            <w:hideMark/>
          </w:tcPr>
          <w:p w14:paraId="3D7A6C45" w14:textId="77777777" w:rsidR="001C37D9" w:rsidRPr="000F0B86" w:rsidRDefault="001C37D9" w:rsidP="001C37D9">
            <w:pPr>
              <w:pStyle w:val="a4"/>
              <w:ind w:left="-121" w:right="-121"/>
            </w:pPr>
            <w:r w:rsidRPr="000F0B86">
              <w:t>6</w:t>
            </w:r>
          </w:p>
        </w:tc>
        <w:tc>
          <w:tcPr>
            <w:tcW w:w="1040" w:type="dxa"/>
            <w:noWrap/>
            <w:hideMark/>
          </w:tcPr>
          <w:p w14:paraId="1C9866D7" w14:textId="77777777" w:rsidR="001C37D9" w:rsidRPr="000F0B86" w:rsidRDefault="001C37D9" w:rsidP="001C37D9">
            <w:pPr>
              <w:pStyle w:val="a4"/>
              <w:ind w:left="-121" w:right="-121"/>
            </w:pPr>
            <w:r w:rsidRPr="000F0B86">
              <w:t>13.33</w:t>
            </w:r>
          </w:p>
        </w:tc>
        <w:tc>
          <w:tcPr>
            <w:tcW w:w="1040" w:type="dxa"/>
            <w:noWrap/>
            <w:hideMark/>
          </w:tcPr>
          <w:p w14:paraId="1DADFC6E" w14:textId="77777777" w:rsidR="001C37D9" w:rsidRPr="000F0B86" w:rsidRDefault="001C37D9" w:rsidP="001C37D9">
            <w:pPr>
              <w:pStyle w:val="a4"/>
              <w:ind w:left="-121" w:right="-121"/>
            </w:pPr>
            <w:r w:rsidRPr="000F0B86">
              <w:t>-1.47</w:t>
            </w:r>
          </w:p>
        </w:tc>
        <w:tc>
          <w:tcPr>
            <w:tcW w:w="1220" w:type="dxa"/>
            <w:noWrap/>
            <w:hideMark/>
          </w:tcPr>
          <w:p w14:paraId="36B9D5E3" w14:textId="77777777" w:rsidR="001C37D9" w:rsidRPr="000F0B86" w:rsidRDefault="001C37D9" w:rsidP="001C37D9">
            <w:pPr>
              <w:pStyle w:val="a4"/>
              <w:ind w:left="-121" w:right="-121"/>
            </w:pPr>
            <w:r w:rsidRPr="000F0B86">
              <w:t>13.33</w:t>
            </w:r>
          </w:p>
        </w:tc>
      </w:tr>
      <w:tr w:rsidR="001C37D9" w:rsidRPr="000F0B86" w14:paraId="415DA465" w14:textId="77777777" w:rsidTr="001C37D9">
        <w:trPr>
          <w:divId w:val="1847137232"/>
          <w:trHeight w:val="312"/>
        </w:trPr>
        <w:tc>
          <w:tcPr>
            <w:tcW w:w="1040" w:type="dxa"/>
            <w:noWrap/>
            <w:hideMark/>
          </w:tcPr>
          <w:p w14:paraId="04B26B38" w14:textId="77777777" w:rsidR="001C37D9" w:rsidRPr="000F0B86" w:rsidRDefault="001C37D9" w:rsidP="001C37D9">
            <w:pPr>
              <w:pStyle w:val="a4"/>
              <w:ind w:left="-121" w:right="-121"/>
            </w:pPr>
            <w:r w:rsidRPr="000F0B86">
              <w:t>1</w:t>
            </w:r>
          </w:p>
        </w:tc>
        <w:tc>
          <w:tcPr>
            <w:tcW w:w="1440" w:type="dxa"/>
            <w:noWrap/>
            <w:hideMark/>
          </w:tcPr>
          <w:p w14:paraId="4BC7FC5D" w14:textId="77777777" w:rsidR="001C37D9" w:rsidRPr="000F0B86" w:rsidRDefault="001C37D9" w:rsidP="001C37D9">
            <w:pPr>
              <w:pStyle w:val="a4"/>
              <w:ind w:left="-121" w:right="-121"/>
            </w:pPr>
            <w:r w:rsidRPr="000F0B86">
              <w:t>7.85</w:t>
            </w:r>
          </w:p>
        </w:tc>
        <w:tc>
          <w:tcPr>
            <w:tcW w:w="1440" w:type="dxa"/>
            <w:noWrap/>
            <w:hideMark/>
          </w:tcPr>
          <w:p w14:paraId="52295E64" w14:textId="77777777" w:rsidR="001C37D9" w:rsidRPr="000F0B86" w:rsidRDefault="001C37D9" w:rsidP="001C37D9">
            <w:pPr>
              <w:pStyle w:val="a4"/>
              <w:ind w:left="-121" w:right="-121"/>
            </w:pPr>
            <w:r w:rsidRPr="000F0B86">
              <w:t>0</w:t>
            </w:r>
          </w:p>
        </w:tc>
        <w:tc>
          <w:tcPr>
            <w:tcW w:w="1440" w:type="dxa"/>
            <w:noWrap/>
            <w:hideMark/>
          </w:tcPr>
          <w:p w14:paraId="1816FDAB" w14:textId="77777777" w:rsidR="001C37D9" w:rsidRPr="000F0B86" w:rsidRDefault="001C37D9" w:rsidP="001C37D9">
            <w:pPr>
              <w:pStyle w:val="a4"/>
              <w:ind w:left="-121" w:right="-121"/>
            </w:pPr>
            <w:r w:rsidRPr="000F0B86">
              <w:t>7.85</w:t>
            </w:r>
          </w:p>
        </w:tc>
        <w:tc>
          <w:tcPr>
            <w:tcW w:w="1414" w:type="dxa"/>
            <w:noWrap/>
            <w:hideMark/>
          </w:tcPr>
          <w:p w14:paraId="450E4CB5" w14:textId="77777777" w:rsidR="001C37D9" w:rsidRPr="000F0B86" w:rsidRDefault="001C37D9" w:rsidP="001C37D9">
            <w:pPr>
              <w:pStyle w:val="a4"/>
              <w:ind w:left="-121" w:right="-121"/>
            </w:pPr>
            <w:r w:rsidRPr="000F0B86">
              <w:t>6</w:t>
            </w:r>
          </w:p>
        </w:tc>
        <w:tc>
          <w:tcPr>
            <w:tcW w:w="1392" w:type="dxa"/>
            <w:noWrap/>
            <w:hideMark/>
          </w:tcPr>
          <w:p w14:paraId="50A18F73" w14:textId="77777777" w:rsidR="001C37D9" w:rsidRPr="000F0B86" w:rsidRDefault="001C37D9" w:rsidP="001C37D9">
            <w:pPr>
              <w:pStyle w:val="a4"/>
              <w:ind w:left="-121" w:right="-121"/>
            </w:pPr>
            <w:r w:rsidRPr="000F0B86">
              <w:t>2.1</w:t>
            </w:r>
          </w:p>
        </w:tc>
        <w:tc>
          <w:tcPr>
            <w:tcW w:w="1414" w:type="dxa"/>
            <w:noWrap/>
            <w:hideMark/>
          </w:tcPr>
          <w:p w14:paraId="6109047E" w14:textId="77777777" w:rsidR="001C37D9" w:rsidRPr="000F0B86" w:rsidRDefault="001C37D9" w:rsidP="001C37D9">
            <w:pPr>
              <w:pStyle w:val="a4"/>
              <w:ind w:left="-121" w:right="-121"/>
            </w:pPr>
            <w:r w:rsidRPr="000F0B86">
              <w:t>6</w:t>
            </w:r>
          </w:p>
        </w:tc>
        <w:tc>
          <w:tcPr>
            <w:tcW w:w="1040" w:type="dxa"/>
            <w:noWrap/>
            <w:hideMark/>
          </w:tcPr>
          <w:p w14:paraId="31FE4E2F" w14:textId="77777777" w:rsidR="001C37D9" w:rsidRPr="000F0B86" w:rsidRDefault="001C37D9" w:rsidP="001C37D9">
            <w:pPr>
              <w:pStyle w:val="a4"/>
              <w:ind w:left="-121" w:right="-121"/>
            </w:pPr>
            <w:r w:rsidRPr="000F0B86">
              <w:t>14</w:t>
            </w:r>
          </w:p>
        </w:tc>
        <w:tc>
          <w:tcPr>
            <w:tcW w:w="1040" w:type="dxa"/>
            <w:noWrap/>
            <w:hideMark/>
          </w:tcPr>
          <w:p w14:paraId="040A36F2" w14:textId="77777777" w:rsidR="001C37D9" w:rsidRPr="000F0B86" w:rsidRDefault="001C37D9" w:rsidP="001C37D9">
            <w:pPr>
              <w:pStyle w:val="a4"/>
              <w:ind w:left="-121" w:right="-121"/>
            </w:pPr>
            <w:r w:rsidRPr="000F0B86">
              <w:t>-1.98</w:t>
            </w:r>
          </w:p>
        </w:tc>
        <w:tc>
          <w:tcPr>
            <w:tcW w:w="1220" w:type="dxa"/>
            <w:noWrap/>
            <w:hideMark/>
          </w:tcPr>
          <w:p w14:paraId="16EA9B89" w14:textId="77777777" w:rsidR="001C37D9" w:rsidRPr="000F0B86" w:rsidRDefault="001C37D9" w:rsidP="001C37D9">
            <w:pPr>
              <w:pStyle w:val="a4"/>
              <w:ind w:left="-121" w:right="-121"/>
            </w:pPr>
            <w:r w:rsidRPr="000F0B86">
              <w:t>14</w:t>
            </w:r>
          </w:p>
        </w:tc>
      </w:tr>
    </w:tbl>
    <w:p w14:paraId="47C1653B" w14:textId="70F9EB2E" w:rsidR="00812EEC" w:rsidRPr="000F0B86" w:rsidRDefault="00812EEC" w:rsidP="00AE6AAA">
      <w:pPr>
        <w:pStyle w:val="2"/>
        <w:rPr>
          <w:noProof/>
        </w:rPr>
      </w:pPr>
      <w:bookmarkStart w:id="214" w:name="_Toc127133581"/>
      <w:bookmarkStart w:id="215" w:name="_Toc127134011"/>
      <w:r w:rsidRPr="000F0B86">
        <w:rPr>
          <w:noProof/>
        </w:rPr>
        <w:lastRenderedPageBreak/>
        <w:t xml:space="preserve">6.11 </w:t>
      </w:r>
      <w:r w:rsidRPr="000F0B86">
        <w:rPr>
          <w:noProof/>
        </w:rPr>
        <w:t>活载柱端剪力</w:t>
      </w:r>
      <w:bookmarkEnd w:id="212"/>
      <w:bookmarkEnd w:id="213"/>
      <w:bookmarkEnd w:id="214"/>
      <w:bookmarkEnd w:id="215"/>
    </w:p>
    <w:tbl>
      <w:tblPr>
        <w:tblW w:w="0" w:type="auto"/>
        <w:tblLook w:val="04A0" w:firstRow="1" w:lastRow="0" w:firstColumn="1" w:lastColumn="0" w:noHBand="0" w:noVBand="1"/>
      </w:tblPr>
      <w:tblGrid>
        <w:gridCol w:w="9344"/>
      </w:tblGrid>
      <w:tr w:rsidR="00EC1697" w:rsidRPr="000F0B86" w14:paraId="25EC8EFB" w14:textId="77777777" w:rsidTr="002117C5">
        <w:tc>
          <w:tcPr>
            <w:tcW w:w="9344" w:type="dxa"/>
          </w:tcPr>
          <w:p w14:paraId="61557168" w14:textId="77777777" w:rsidR="00EC1697" w:rsidRPr="000F0B86" w:rsidRDefault="00EC1697" w:rsidP="002117C5">
            <w:pPr>
              <w:pStyle w:val="a4"/>
              <w:ind w:left="-121" w:right="-121"/>
              <w:rPr>
                <w:rFonts w:cs="Times New Roman"/>
              </w:rPr>
            </w:pPr>
            <w:r w:rsidRPr="000F0B86">
              <w:rPr>
                <w:rFonts w:cs="Times New Roman"/>
                <w:noProof/>
              </w:rPr>
              <w:drawing>
                <wp:inline distT="0" distB="0" distL="0" distR="0" wp14:anchorId="3E24752D" wp14:editId="17B01A50">
                  <wp:extent cx="739103" cy="1708150"/>
                  <wp:effectExtent l="0" t="0" r="444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744606" cy="1720869"/>
                          </a:xfrm>
                          <a:prstGeom prst="rect">
                            <a:avLst/>
                          </a:prstGeom>
                        </pic:spPr>
                      </pic:pic>
                    </a:graphicData>
                  </a:graphic>
                </wp:inline>
              </w:drawing>
            </w:r>
          </w:p>
        </w:tc>
      </w:tr>
      <w:tr w:rsidR="00EC1697" w:rsidRPr="000F0B86" w14:paraId="53881FED" w14:textId="77777777" w:rsidTr="002117C5">
        <w:tc>
          <w:tcPr>
            <w:tcW w:w="9344" w:type="dxa"/>
          </w:tcPr>
          <w:p w14:paraId="7F35F1BF" w14:textId="69BF750A" w:rsidR="00EC1697" w:rsidRPr="000F0B86" w:rsidRDefault="00055EC5" w:rsidP="0019707D">
            <w:pPr>
              <w:pStyle w:val="ae"/>
              <w:rPr>
                <w:rFonts w:cs="Times New Roman"/>
              </w:rPr>
            </w:pPr>
            <w:r w:rsidRPr="000F0B86">
              <w:rPr>
                <w:rFonts w:cs="Times New Roman"/>
              </w:rPr>
              <w:t>图</w:t>
            </w:r>
            <w:r w:rsidRPr="000F0B86">
              <w:rPr>
                <w:rFonts w:cs="Times New Roman"/>
              </w:rPr>
              <w:t>6.</w:t>
            </w:r>
            <w:r w:rsidR="001C37D9" w:rsidRPr="000F0B86">
              <w:rPr>
                <w:rFonts w:cs="Times New Roman"/>
                <w:noProof/>
              </w:rPr>
              <w:t>7</w:t>
            </w:r>
            <w:r w:rsidR="009349E4" w:rsidRPr="000F0B86">
              <w:rPr>
                <w:rFonts w:cs="Times New Roman"/>
              </w:rPr>
              <w:t xml:space="preserve"> </w:t>
            </w:r>
            <w:r w:rsidR="009349E4" w:rsidRPr="000F0B86">
              <w:rPr>
                <w:rFonts w:cs="Times New Roman" w:hint="eastAsia"/>
              </w:rPr>
              <w:t>内力图示</w:t>
            </w:r>
          </w:p>
        </w:tc>
      </w:tr>
    </w:tbl>
    <w:p w14:paraId="283DA489" w14:textId="405C6DC8" w:rsidR="00EC1697" w:rsidRPr="000F0B86" w:rsidRDefault="00270992" w:rsidP="00270992">
      <w:pPr>
        <w:ind w:firstLine="486"/>
        <w:rPr>
          <w:rStyle w:val="FontStyle414"/>
          <w:rFonts w:ascii="Times New Roman" w:cs="Times New Roman"/>
          <w:sz w:val="24"/>
          <w:szCs w:val="24"/>
        </w:rPr>
      </w:pPr>
      <w:bookmarkStart w:id="216" w:name="_Hlk115296057"/>
      <w:r w:rsidRPr="000F0B86">
        <w:rPr>
          <w:rFonts w:hint="eastAsia"/>
          <w:noProof/>
        </w:rPr>
        <w:t>柱端剪力计算公式如下：</w:t>
      </w:r>
    </w:p>
    <w:bookmarkEnd w:id="216"/>
    <w:p w14:paraId="5FDDE2A6" w14:textId="3551546F" w:rsidR="00EC1697" w:rsidRPr="000F0B86" w:rsidRDefault="000F0B86" w:rsidP="00EC1697">
      <w:pPr>
        <w:ind w:firstLine="486"/>
        <w:jc w:val="center"/>
      </w:pPr>
      <w:r w:rsidRPr="000F0B86">
        <w:rPr>
          <w:position w:val="-24"/>
        </w:rPr>
        <w:pict w14:anchorId="22D08A2B">
          <v:shape id="_x0000_i2665" type="#_x0000_t75" style="width:90pt;height:36pt">
            <v:imagedata r:id="rId89" o:title=""/>
          </v:shape>
        </w:pict>
      </w:r>
    </w:p>
    <w:p w14:paraId="062C9396" w14:textId="0136214E" w:rsidR="001C37D9" w:rsidRPr="000F0B86" w:rsidRDefault="00055EC5" w:rsidP="001C37D9">
      <w:pPr>
        <w:pStyle w:val="ae"/>
        <w:rPr>
          <w:rFonts w:cs="Times New Roman"/>
          <w:szCs w:val="21"/>
        </w:rPr>
      </w:pPr>
      <w:bookmarkStart w:id="217" w:name="_Hlk115296319"/>
      <w:bookmarkStart w:id="218" w:name="_Toc4972907"/>
      <w:bookmarkStart w:id="219" w:name="_Toc6260096"/>
      <w:r w:rsidRPr="000F0B86">
        <w:rPr>
          <w:rFonts w:hint="eastAsia"/>
        </w:rPr>
        <w:t>表</w:t>
      </w:r>
      <w:r w:rsidRPr="000F0B86">
        <w:t>6.</w:t>
      </w:r>
      <w:r w:rsidR="001C37D9" w:rsidRPr="000F0B86">
        <w:rPr>
          <w:noProof/>
        </w:rPr>
        <w:t>13</w:t>
      </w:r>
      <w:r w:rsidR="00270992" w:rsidRPr="000F0B86">
        <w:rPr>
          <w:noProof/>
        </w:rPr>
        <w:t xml:space="preserve"> </w:t>
      </w:r>
      <w:r w:rsidR="00270992" w:rsidRPr="000F0B86">
        <w:rPr>
          <w:rFonts w:hint="eastAsia"/>
          <w:noProof/>
        </w:rPr>
        <w:t>剪力汇总</w:t>
      </w:r>
      <w:bookmarkEnd w:id="217"/>
    </w:p>
    <w:tbl>
      <w:tblPr>
        <w:tblStyle w:val="ad"/>
        <w:tblW w:w="9356" w:type="dxa"/>
        <w:tblLook w:val="04A0" w:firstRow="1" w:lastRow="0" w:firstColumn="1" w:lastColumn="0" w:noHBand="0" w:noVBand="1"/>
      </w:tblPr>
      <w:tblGrid>
        <w:gridCol w:w="1040"/>
        <w:gridCol w:w="1006"/>
        <w:gridCol w:w="1414"/>
        <w:gridCol w:w="1762"/>
        <w:gridCol w:w="1534"/>
        <w:gridCol w:w="1548"/>
        <w:gridCol w:w="1013"/>
        <w:gridCol w:w="39"/>
      </w:tblGrid>
      <w:tr w:rsidR="001C37D9" w:rsidRPr="000F0B86" w14:paraId="1223234A" w14:textId="77777777" w:rsidTr="001C37D9">
        <w:trPr>
          <w:gridAfter w:val="1"/>
          <w:divId w:val="1468469871"/>
          <w:wAfter w:w="40" w:type="dxa"/>
          <w:trHeight w:val="312"/>
        </w:trPr>
        <w:tc>
          <w:tcPr>
            <w:tcW w:w="1040" w:type="dxa"/>
            <w:vMerge w:val="restart"/>
            <w:noWrap/>
            <w:hideMark/>
          </w:tcPr>
          <w:p w14:paraId="27AC6B4F" w14:textId="4B3332B1" w:rsidR="001C37D9" w:rsidRPr="000F0B86" w:rsidRDefault="001C37D9" w:rsidP="001C37D9">
            <w:pPr>
              <w:pStyle w:val="a4"/>
              <w:ind w:left="-121" w:right="-121"/>
            </w:pPr>
            <w:r w:rsidRPr="000F0B86">
              <w:rPr>
                <w:rFonts w:hint="eastAsia"/>
              </w:rPr>
              <w:t>楼层</w:t>
            </w:r>
          </w:p>
        </w:tc>
        <w:tc>
          <w:tcPr>
            <w:tcW w:w="1040" w:type="dxa"/>
            <w:vMerge w:val="restart"/>
            <w:hideMark/>
          </w:tcPr>
          <w:p w14:paraId="1C9D7145" w14:textId="77777777" w:rsidR="001C37D9" w:rsidRPr="000F0B86" w:rsidRDefault="001C37D9" w:rsidP="001C37D9">
            <w:pPr>
              <w:pStyle w:val="a4"/>
              <w:ind w:left="-121" w:right="-121"/>
            </w:pPr>
            <w:r w:rsidRPr="000F0B86">
              <w:rPr>
                <w:rFonts w:hint="eastAsia"/>
              </w:rPr>
              <w:t>类别</w:t>
            </w:r>
          </w:p>
        </w:tc>
        <w:tc>
          <w:tcPr>
            <w:tcW w:w="1460" w:type="dxa"/>
            <w:vMerge w:val="restart"/>
            <w:hideMark/>
          </w:tcPr>
          <w:p w14:paraId="5F0F270D" w14:textId="77777777" w:rsidR="001C37D9" w:rsidRPr="000F0B86" w:rsidRDefault="001C37D9" w:rsidP="001C37D9">
            <w:pPr>
              <w:pStyle w:val="a4"/>
              <w:ind w:left="-121" w:right="-121"/>
            </w:pPr>
            <w:r w:rsidRPr="000F0B86">
              <w:rPr>
                <w:rFonts w:hint="eastAsia"/>
              </w:rPr>
              <w:t>柱高</w:t>
            </w:r>
          </w:p>
        </w:tc>
        <w:tc>
          <w:tcPr>
            <w:tcW w:w="3400" w:type="dxa"/>
            <w:gridSpan w:val="2"/>
            <w:hideMark/>
          </w:tcPr>
          <w:p w14:paraId="635A0665" w14:textId="77777777" w:rsidR="001C37D9" w:rsidRPr="000F0B86" w:rsidRDefault="001C37D9" w:rsidP="001C37D9">
            <w:pPr>
              <w:pStyle w:val="a4"/>
              <w:ind w:left="-121" w:right="-121"/>
            </w:pPr>
            <w:r w:rsidRPr="000F0B86">
              <w:rPr>
                <w:rFonts w:hint="eastAsia"/>
              </w:rPr>
              <w:t>柱端弯矩</w:t>
            </w:r>
          </w:p>
        </w:tc>
        <w:tc>
          <w:tcPr>
            <w:tcW w:w="2640" w:type="dxa"/>
            <w:gridSpan w:val="2"/>
            <w:hideMark/>
          </w:tcPr>
          <w:p w14:paraId="0FB44762" w14:textId="77777777" w:rsidR="001C37D9" w:rsidRPr="000F0B86" w:rsidRDefault="001C37D9" w:rsidP="001C37D9">
            <w:pPr>
              <w:pStyle w:val="a4"/>
              <w:ind w:left="-121" w:right="-121"/>
            </w:pPr>
            <w:r w:rsidRPr="000F0B86">
              <w:rPr>
                <w:rFonts w:hint="eastAsia"/>
              </w:rPr>
              <w:t>柱端剪力</w:t>
            </w:r>
          </w:p>
        </w:tc>
      </w:tr>
      <w:tr w:rsidR="001C37D9" w:rsidRPr="000F0B86" w14:paraId="41BE5C1E" w14:textId="77777777" w:rsidTr="001C37D9">
        <w:trPr>
          <w:divId w:val="1468469871"/>
          <w:trHeight w:val="312"/>
        </w:trPr>
        <w:tc>
          <w:tcPr>
            <w:tcW w:w="1040" w:type="dxa"/>
            <w:vMerge/>
            <w:hideMark/>
          </w:tcPr>
          <w:p w14:paraId="690D998F" w14:textId="77777777" w:rsidR="001C37D9" w:rsidRPr="000F0B86" w:rsidRDefault="001C37D9" w:rsidP="001C37D9">
            <w:pPr>
              <w:pStyle w:val="a4"/>
              <w:ind w:left="-121" w:right="-121"/>
            </w:pPr>
          </w:p>
        </w:tc>
        <w:tc>
          <w:tcPr>
            <w:tcW w:w="1040" w:type="dxa"/>
            <w:vMerge/>
            <w:hideMark/>
          </w:tcPr>
          <w:p w14:paraId="49C8EE52" w14:textId="77777777" w:rsidR="001C37D9" w:rsidRPr="000F0B86" w:rsidRDefault="001C37D9" w:rsidP="001C37D9">
            <w:pPr>
              <w:pStyle w:val="a4"/>
              <w:ind w:left="-121" w:right="-121"/>
            </w:pPr>
          </w:p>
        </w:tc>
        <w:tc>
          <w:tcPr>
            <w:tcW w:w="1460" w:type="dxa"/>
            <w:vMerge/>
            <w:hideMark/>
          </w:tcPr>
          <w:p w14:paraId="3C6BA4CB" w14:textId="77777777" w:rsidR="001C37D9" w:rsidRPr="000F0B86" w:rsidRDefault="001C37D9" w:rsidP="001C37D9">
            <w:pPr>
              <w:pStyle w:val="a4"/>
              <w:ind w:left="-121" w:right="-121"/>
            </w:pPr>
          </w:p>
        </w:tc>
        <w:tc>
          <w:tcPr>
            <w:tcW w:w="1820" w:type="dxa"/>
            <w:hideMark/>
          </w:tcPr>
          <w:p w14:paraId="089DD3E5" w14:textId="77777777" w:rsidR="001C37D9" w:rsidRPr="000F0B86" w:rsidRDefault="001C37D9" w:rsidP="001C37D9">
            <w:pPr>
              <w:pStyle w:val="a4"/>
              <w:ind w:left="-121" w:right="-121"/>
            </w:pPr>
            <w:r w:rsidRPr="000F0B86">
              <w:rPr>
                <w:rFonts w:hint="eastAsia"/>
              </w:rPr>
              <w:t>上</w:t>
            </w:r>
          </w:p>
        </w:tc>
        <w:tc>
          <w:tcPr>
            <w:tcW w:w="1580" w:type="dxa"/>
            <w:hideMark/>
          </w:tcPr>
          <w:p w14:paraId="29D6AAFF" w14:textId="77777777" w:rsidR="001C37D9" w:rsidRPr="000F0B86" w:rsidRDefault="001C37D9" w:rsidP="001C37D9">
            <w:pPr>
              <w:pStyle w:val="a4"/>
              <w:ind w:left="-121" w:right="-121"/>
            </w:pPr>
            <w:r w:rsidRPr="000F0B86">
              <w:rPr>
                <w:rFonts w:hint="eastAsia"/>
              </w:rPr>
              <w:t>下</w:t>
            </w:r>
          </w:p>
        </w:tc>
        <w:tc>
          <w:tcPr>
            <w:tcW w:w="1600" w:type="dxa"/>
            <w:hideMark/>
          </w:tcPr>
          <w:p w14:paraId="2B6AB1F5" w14:textId="77777777" w:rsidR="001C37D9" w:rsidRPr="000F0B86" w:rsidRDefault="001C37D9" w:rsidP="001C37D9">
            <w:pPr>
              <w:pStyle w:val="a4"/>
              <w:ind w:left="-121" w:right="-121"/>
            </w:pPr>
            <w:r w:rsidRPr="000F0B86">
              <w:rPr>
                <w:rFonts w:hint="eastAsia"/>
              </w:rPr>
              <w:t>上</w:t>
            </w:r>
          </w:p>
        </w:tc>
        <w:tc>
          <w:tcPr>
            <w:tcW w:w="1040" w:type="dxa"/>
            <w:gridSpan w:val="2"/>
            <w:hideMark/>
          </w:tcPr>
          <w:p w14:paraId="3739DC1F" w14:textId="77777777" w:rsidR="001C37D9" w:rsidRPr="000F0B86" w:rsidRDefault="001C37D9" w:rsidP="001C37D9">
            <w:pPr>
              <w:pStyle w:val="a4"/>
              <w:ind w:left="-121" w:right="-121"/>
            </w:pPr>
            <w:r w:rsidRPr="000F0B86">
              <w:rPr>
                <w:rFonts w:hint="eastAsia"/>
              </w:rPr>
              <w:t>下</w:t>
            </w:r>
          </w:p>
        </w:tc>
      </w:tr>
      <w:tr w:rsidR="001C37D9" w:rsidRPr="000F0B86" w14:paraId="4AA08836" w14:textId="77777777" w:rsidTr="001C37D9">
        <w:trPr>
          <w:divId w:val="1468469871"/>
          <w:trHeight w:val="324"/>
        </w:trPr>
        <w:tc>
          <w:tcPr>
            <w:tcW w:w="1040" w:type="dxa"/>
            <w:vMerge w:val="restart"/>
            <w:noWrap/>
            <w:hideMark/>
          </w:tcPr>
          <w:p w14:paraId="3EE0AFFC" w14:textId="77777777" w:rsidR="001C37D9" w:rsidRPr="000F0B86" w:rsidRDefault="001C37D9" w:rsidP="001C37D9">
            <w:pPr>
              <w:pStyle w:val="a4"/>
              <w:ind w:left="-121" w:right="-121"/>
            </w:pPr>
            <w:r w:rsidRPr="000F0B86">
              <w:t>3</w:t>
            </w:r>
          </w:p>
        </w:tc>
        <w:tc>
          <w:tcPr>
            <w:tcW w:w="1040" w:type="dxa"/>
            <w:hideMark/>
          </w:tcPr>
          <w:p w14:paraId="4CCC1C28" w14:textId="77777777" w:rsidR="001C37D9" w:rsidRPr="000F0B86" w:rsidRDefault="001C37D9" w:rsidP="001C37D9">
            <w:pPr>
              <w:pStyle w:val="a4"/>
              <w:ind w:left="-121" w:right="-121"/>
            </w:pPr>
            <w:r w:rsidRPr="000F0B86">
              <w:t>A</w:t>
            </w:r>
          </w:p>
        </w:tc>
        <w:tc>
          <w:tcPr>
            <w:tcW w:w="1460" w:type="dxa"/>
            <w:hideMark/>
          </w:tcPr>
          <w:p w14:paraId="4D60FA8E" w14:textId="77777777" w:rsidR="001C37D9" w:rsidRPr="000F0B86" w:rsidRDefault="001C37D9" w:rsidP="001C37D9">
            <w:pPr>
              <w:pStyle w:val="a4"/>
              <w:ind w:left="-121" w:right="-121"/>
            </w:pPr>
            <w:r w:rsidRPr="000F0B86">
              <w:t xml:space="preserve">3.60 </w:t>
            </w:r>
          </w:p>
        </w:tc>
        <w:tc>
          <w:tcPr>
            <w:tcW w:w="1820" w:type="dxa"/>
            <w:hideMark/>
          </w:tcPr>
          <w:p w14:paraId="1C78F321" w14:textId="77777777" w:rsidR="001C37D9" w:rsidRPr="000F0B86" w:rsidRDefault="001C37D9" w:rsidP="001C37D9">
            <w:pPr>
              <w:pStyle w:val="a4"/>
              <w:ind w:left="-121" w:right="-121"/>
            </w:pPr>
            <w:r w:rsidRPr="000F0B86">
              <w:t xml:space="preserve">5.12 </w:t>
            </w:r>
          </w:p>
        </w:tc>
        <w:tc>
          <w:tcPr>
            <w:tcW w:w="1580" w:type="dxa"/>
            <w:hideMark/>
          </w:tcPr>
          <w:p w14:paraId="6713EEC9" w14:textId="77777777" w:rsidR="001C37D9" w:rsidRPr="000F0B86" w:rsidRDefault="001C37D9" w:rsidP="001C37D9">
            <w:pPr>
              <w:pStyle w:val="a4"/>
              <w:ind w:left="-121" w:right="-121"/>
            </w:pPr>
            <w:r w:rsidRPr="000F0B86">
              <w:t xml:space="preserve">9.04 </w:t>
            </w:r>
          </w:p>
        </w:tc>
        <w:tc>
          <w:tcPr>
            <w:tcW w:w="1600" w:type="dxa"/>
            <w:hideMark/>
          </w:tcPr>
          <w:p w14:paraId="02BC7EE6" w14:textId="77777777" w:rsidR="001C37D9" w:rsidRPr="000F0B86" w:rsidRDefault="001C37D9" w:rsidP="001C37D9">
            <w:pPr>
              <w:pStyle w:val="a4"/>
              <w:ind w:left="-121" w:right="-121"/>
            </w:pPr>
            <w:r w:rsidRPr="000F0B86">
              <w:t xml:space="preserve">3.93 </w:t>
            </w:r>
          </w:p>
        </w:tc>
        <w:tc>
          <w:tcPr>
            <w:tcW w:w="1040" w:type="dxa"/>
            <w:gridSpan w:val="2"/>
            <w:hideMark/>
          </w:tcPr>
          <w:p w14:paraId="145CE3EC" w14:textId="77777777" w:rsidR="001C37D9" w:rsidRPr="000F0B86" w:rsidRDefault="001C37D9" w:rsidP="001C37D9">
            <w:pPr>
              <w:pStyle w:val="a4"/>
              <w:ind w:left="-121" w:right="-121"/>
            </w:pPr>
            <w:r w:rsidRPr="000F0B86">
              <w:t xml:space="preserve">3.93 </w:t>
            </w:r>
          </w:p>
        </w:tc>
      </w:tr>
      <w:tr w:rsidR="001C37D9" w:rsidRPr="000F0B86" w14:paraId="38805DC8" w14:textId="77777777" w:rsidTr="001C37D9">
        <w:trPr>
          <w:divId w:val="1468469871"/>
          <w:trHeight w:val="324"/>
        </w:trPr>
        <w:tc>
          <w:tcPr>
            <w:tcW w:w="1040" w:type="dxa"/>
            <w:vMerge/>
            <w:hideMark/>
          </w:tcPr>
          <w:p w14:paraId="0B96684C" w14:textId="77777777" w:rsidR="001C37D9" w:rsidRPr="000F0B86" w:rsidRDefault="001C37D9" w:rsidP="001C37D9">
            <w:pPr>
              <w:pStyle w:val="a4"/>
              <w:ind w:left="-121" w:right="-121"/>
            </w:pPr>
          </w:p>
        </w:tc>
        <w:tc>
          <w:tcPr>
            <w:tcW w:w="1040" w:type="dxa"/>
            <w:hideMark/>
          </w:tcPr>
          <w:p w14:paraId="242BD592" w14:textId="77777777" w:rsidR="001C37D9" w:rsidRPr="000F0B86" w:rsidRDefault="001C37D9" w:rsidP="001C37D9">
            <w:pPr>
              <w:pStyle w:val="a4"/>
              <w:ind w:left="-121" w:right="-121"/>
            </w:pPr>
            <w:r w:rsidRPr="000F0B86">
              <w:t>B</w:t>
            </w:r>
          </w:p>
        </w:tc>
        <w:tc>
          <w:tcPr>
            <w:tcW w:w="1460" w:type="dxa"/>
            <w:hideMark/>
          </w:tcPr>
          <w:p w14:paraId="40AD1117" w14:textId="77777777" w:rsidR="001C37D9" w:rsidRPr="000F0B86" w:rsidRDefault="001C37D9" w:rsidP="001C37D9">
            <w:pPr>
              <w:pStyle w:val="a4"/>
              <w:ind w:left="-121" w:right="-121"/>
            </w:pPr>
            <w:r w:rsidRPr="000F0B86">
              <w:t xml:space="preserve">3.60 </w:t>
            </w:r>
          </w:p>
        </w:tc>
        <w:tc>
          <w:tcPr>
            <w:tcW w:w="1820" w:type="dxa"/>
            <w:hideMark/>
          </w:tcPr>
          <w:p w14:paraId="4A756B08" w14:textId="77777777" w:rsidR="001C37D9" w:rsidRPr="000F0B86" w:rsidRDefault="001C37D9" w:rsidP="001C37D9">
            <w:pPr>
              <w:pStyle w:val="a4"/>
              <w:ind w:left="-121" w:right="-121"/>
            </w:pPr>
            <w:r w:rsidRPr="000F0B86">
              <w:t xml:space="preserve">-5.06 </w:t>
            </w:r>
          </w:p>
        </w:tc>
        <w:tc>
          <w:tcPr>
            <w:tcW w:w="1580" w:type="dxa"/>
            <w:hideMark/>
          </w:tcPr>
          <w:p w14:paraId="1597FD48" w14:textId="77777777" w:rsidR="001C37D9" w:rsidRPr="000F0B86" w:rsidRDefault="001C37D9" w:rsidP="001C37D9">
            <w:pPr>
              <w:pStyle w:val="a4"/>
              <w:ind w:left="-121" w:right="-121"/>
            </w:pPr>
            <w:r w:rsidRPr="000F0B86">
              <w:t xml:space="preserve">-8.72 </w:t>
            </w:r>
          </w:p>
        </w:tc>
        <w:tc>
          <w:tcPr>
            <w:tcW w:w="1600" w:type="dxa"/>
            <w:hideMark/>
          </w:tcPr>
          <w:p w14:paraId="02DC71CD" w14:textId="77777777" w:rsidR="001C37D9" w:rsidRPr="000F0B86" w:rsidRDefault="001C37D9" w:rsidP="001C37D9">
            <w:pPr>
              <w:pStyle w:val="a4"/>
              <w:ind w:left="-121" w:right="-121"/>
            </w:pPr>
            <w:r w:rsidRPr="000F0B86">
              <w:t xml:space="preserve">3.83 </w:t>
            </w:r>
          </w:p>
        </w:tc>
        <w:tc>
          <w:tcPr>
            <w:tcW w:w="1040" w:type="dxa"/>
            <w:gridSpan w:val="2"/>
            <w:hideMark/>
          </w:tcPr>
          <w:p w14:paraId="5E067341" w14:textId="77777777" w:rsidR="001C37D9" w:rsidRPr="000F0B86" w:rsidRDefault="001C37D9" w:rsidP="001C37D9">
            <w:pPr>
              <w:pStyle w:val="a4"/>
              <w:ind w:left="-121" w:right="-121"/>
            </w:pPr>
            <w:r w:rsidRPr="000F0B86">
              <w:t xml:space="preserve">3.83 </w:t>
            </w:r>
          </w:p>
        </w:tc>
      </w:tr>
      <w:tr w:rsidR="001C37D9" w:rsidRPr="000F0B86" w14:paraId="51573689" w14:textId="77777777" w:rsidTr="001C37D9">
        <w:trPr>
          <w:divId w:val="1468469871"/>
          <w:trHeight w:val="312"/>
        </w:trPr>
        <w:tc>
          <w:tcPr>
            <w:tcW w:w="1040" w:type="dxa"/>
            <w:vMerge/>
            <w:hideMark/>
          </w:tcPr>
          <w:p w14:paraId="2F9A91FB" w14:textId="77777777" w:rsidR="001C37D9" w:rsidRPr="000F0B86" w:rsidRDefault="001C37D9" w:rsidP="001C37D9">
            <w:pPr>
              <w:pStyle w:val="a4"/>
              <w:ind w:left="-121" w:right="-121"/>
            </w:pPr>
          </w:p>
        </w:tc>
        <w:tc>
          <w:tcPr>
            <w:tcW w:w="1040" w:type="dxa"/>
            <w:hideMark/>
          </w:tcPr>
          <w:p w14:paraId="57DF193B" w14:textId="77777777" w:rsidR="001C37D9" w:rsidRPr="000F0B86" w:rsidRDefault="001C37D9" w:rsidP="001C37D9">
            <w:pPr>
              <w:pStyle w:val="a4"/>
              <w:ind w:left="-121" w:right="-121"/>
            </w:pPr>
            <w:r w:rsidRPr="000F0B86">
              <w:t>C</w:t>
            </w:r>
          </w:p>
        </w:tc>
        <w:tc>
          <w:tcPr>
            <w:tcW w:w="1460" w:type="dxa"/>
            <w:hideMark/>
          </w:tcPr>
          <w:p w14:paraId="24D7DE7A" w14:textId="77777777" w:rsidR="001C37D9" w:rsidRPr="000F0B86" w:rsidRDefault="001C37D9" w:rsidP="001C37D9">
            <w:pPr>
              <w:pStyle w:val="a4"/>
              <w:ind w:left="-121" w:right="-121"/>
            </w:pPr>
            <w:r w:rsidRPr="000F0B86">
              <w:t xml:space="preserve">3.60 </w:t>
            </w:r>
          </w:p>
        </w:tc>
        <w:tc>
          <w:tcPr>
            <w:tcW w:w="1820" w:type="dxa"/>
            <w:hideMark/>
          </w:tcPr>
          <w:p w14:paraId="087EB355" w14:textId="77777777" w:rsidR="001C37D9" w:rsidRPr="000F0B86" w:rsidRDefault="001C37D9" w:rsidP="001C37D9">
            <w:pPr>
              <w:pStyle w:val="a4"/>
              <w:ind w:left="-121" w:right="-121"/>
            </w:pPr>
            <w:r w:rsidRPr="000F0B86">
              <w:t xml:space="preserve">5.06 </w:t>
            </w:r>
          </w:p>
        </w:tc>
        <w:tc>
          <w:tcPr>
            <w:tcW w:w="1580" w:type="dxa"/>
            <w:hideMark/>
          </w:tcPr>
          <w:p w14:paraId="7FB28284" w14:textId="77777777" w:rsidR="001C37D9" w:rsidRPr="000F0B86" w:rsidRDefault="001C37D9" w:rsidP="001C37D9">
            <w:pPr>
              <w:pStyle w:val="a4"/>
              <w:ind w:left="-121" w:right="-121"/>
            </w:pPr>
            <w:r w:rsidRPr="000F0B86">
              <w:t xml:space="preserve">8.72 </w:t>
            </w:r>
          </w:p>
        </w:tc>
        <w:tc>
          <w:tcPr>
            <w:tcW w:w="1600" w:type="dxa"/>
            <w:hideMark/>
          </w:tcPr>
          <w:p w14:paraId="7E45FC75" w14:textId="77777777" w:rsidR="001C37D9" w:rsidRPr="000F0B86" w:rsidRDefault="001C37D9" w:rsidP="001C37D9">
            <w:pPr>
              <w:pStyle w:val="a4"/>
              <w:ind w:left="-121" w:right="-121"/>
            </w:pPr>
            <w:r w:rsidRPr="000F0B86">
              <w:t xml:space="preserve">3.83 </w:t>
            </w:r>
          </w:p>
        </w:tc>
        <w:tc>
          <w:tcPr>
            <w:tcW w:w="1040" w:type="dxa"/>
            <w:gridSpan w:val="2"/>
            <w:hideMark/>
          </w:tcPr>
          <w:p w14:paraId="5DF3141B" w14:textId="77777777" w:rsidR="001C37D9" w:rsidRPr="000F0B86" w:rsidRDefault="001C37D9" w:rsidP="001C37D9">
            <w:pPr>
              <w:pStyle w:val="a4"/>
              <w:ind w:left="-121" w:right="-121"/>
            </w:pPr>
            <w:r w:rsidRPr="000F0B86">
              <w:t xml:space="preserve">3.83 </w:t>
            </w:r>
          </w:p>
        </w:tc>
      </w:tr>
      <w:tr w:rsidR="001C37D9" w:rsidRPr="000F0B86" w14:paraId="14206B0D" w14:textId="77777777" w:rsidTr="001C37D9">
        <w:trPr>
          <w:divId w:val="1468469871"/>
          <w:trHeight w:val="312"/>
        </w:trPr>
        <w:tc>
          <w:tcPr>
            <w:tcW w:w="1040" w:type="dxa"/>
            <w:vMerge/>
            <w:hideMark/>
          </w:tcPr>
          <w:p w14:paraId="19D400BC" w14:textId="77777777" w:rsidR="001C37D9" w:rsidRPr="000F0B86" w:rsidRDefault="001C37D9" w:rsidP="001C37D9">
            <w:pPr>
              <w:pStyle w:val="a4"/>
              <w:ind w:left="-121" w:right="-121"/>
            </w:pPr>
          </w:p>
        </w:tc>
        <w:tc>
          <w:tcPr>
            <w:tcW w:w="1040" w:type="dxa"/>
            <w:hideMark/>
          </w:tcPr>
          <w:p w14:paraId="752CF367" w14:textId="77777777" w:rsidR="001C37D9" w:rsidRPr="000F0B86" w:rsidRDefault="001C37D9" w:rsidP="001C37D9">
            <w:pPr>
              <w:pStyle w:val="a4"/>
              <w:ind w:left="-121" w:right="-121"/>
            </w:pPr>
            <w:r w:rsidRPr="000F0B86">
              <w:t>D</w:t>
            </w:r>
          </w:p>
        </w:tc>
        <w:tc>
          <w:tcPr>
            <w:tcW w:w="1460" w:type="dxa"/>
            <w:hideMark/>
          </w:tcPr>
          <w:p w14:paraId="58829EB8" w14:textId="77777777" w:rsidR="001C37D9" w:rsidRPr="000F0B86" w:rsidRDefault="001C37D9" w:rsidP="001C37D9">
            <w:pPr>
              <w:pStyle w:val="a4"/>
              <w:ind w:left="-121" w:right="-121"/>
            </w:pPr>
            <w:r w:rsidRPr="000F0B86">
              <w:t xml:space="preserve">3.60 </w:t>
            </w:r>
          </w:p>
        </w:tc>
        <w:tc>
          <w:tcPr>
            <w:tcW w:w="1820" w:type="dxa"/>
            <w:hideMark/>
          </w:tcPr>
          <w:p w14:paraId="260FCCB1" w14:textId="77777777" w:rsidR="001C37D9" w:rsidRPr="000F0B86" w:rsidRDefault="001C37D9" w:rsidP="001C37D9">
            <w:pPr>
              <w:pStyle w:val="a4"/>
              <w:ind w:left="-121" w:right="-121"/>
            </w:pPr>
            <w:r w:rsidRPr="000F0B86">
              <w:t xml:space="preserve">-5.12 </w:t>
            </w:r>
          </w:p>
        </w:tc>
        <w:tc>
          <w:tcPr>
            <w:tcW w:w="1580" w:type="dxa"/>
            <w:hideMark/>
          </w:tcPr>
          <w:p w14:paraId="472C5F98" w14:textId="77777777" w:rsidR="001C37D9" w:rsidRPr="000F0B86" w:rsidRDefault="001C37D9" w:rsidP="001C37D9">
            <w:pPr>
              <w:pStyle w:val="a4"/>
              <w:ind w:left="-121" w:right="-121"/>
            </w:pPr>
            <w:r w:rsidRPr="000F0B86">
              <w:t xml:space="preserve">-9.04 </w:t>
            </w:r>
          </w:p>
        </w:tc>
        <w:tc>
          <w:tcPr>
            <w:tcW w:w="1600" w:type="dxa"/>
            <w:hideMark/>
          </w:tcPr>
          <w:p w14:paraId="0C5C1407" w14:textId="77777777" w:rsidR="001C37D9" w:rsidRPr="000F0B86" w:rsidRDefault="001C37D9" w:rsidP="001C37D9">
            <w:pPr>
              <w:pStyle w:val="a4"/>
              <w:ind w:left="-121" w:right="-121"/>
            </w:pPr>
            <w:r w:rsidRPr="000F0B86">
              <w:t xml:space="preserve">3.93 </w:t>
            </w:r>
          </w:p>
        </w:tc>
        <w:tc>
          <w:tcPr>
            <w:tcW w:w="1040" w:type="dxa"/>
            <w:gridSpan w:val="2"/>
            <w:hideMark/>
          </w:tcPr>
          <w:p w14:paraId="437900CC" w14:textId="77777777" w:rsidR="001C37D9" w:rsidRPr="000F0B86" w:rsidRDefault="001C37D9" w:rsidP="001C37D9">
            <w:pPr>
              <w:pStyle w:val="a4"/>
              <w:ind w:left="-121" w:right="-121"/>
            </w:pPr>
            <w:r w:rsidRPr="000F0B86">
              <w:t xml:space="preserve">3.93 </w:t>
            </w:r>
          </w:p>
        </w:tc>
      </w:tr>
      <w:tr w:rsidR="001C37D9" w:rsidRPr="000F0B86" w14:paraId="41A6CA9F" w14:textId="77777777" w:rsidTr="001C37D9">
        <w:trPr>
          <w:divId w:val="1468469871"/>
          <w:trHeight w:val="324"/>
        </w:trPr>
        <w:tc>
          <w:tcPr>
            <w:tcW w:w="1040" w:type="dxa"/>
            <w:vMerge w:val="restart"/>
            <w:noWrap/>
            <w:hideMark/>
          </w:tcPr>
          <w:p w14:paraId="3AB79C80" w14:textId="77777777" w:rsidR="001C37D9" w:rsidRPr="000F0B86" w:rsidRDefault="001C37D9" w:rsidP="001C37D9">
            <w:pPr>
              <w:pStyle w:val="a4"/>
              <w:ind w:left="-121" w:right="-121"/>
            </w:pPr>
            <w:r w:rsidRPr="000F0B86">
              <w:t>2</w:t>
            </w:r>
          </w:p>
        </w:tc>
        <w:tc>
          <w:tcPr>
            <w:tcW w:w="1040" w:type="dxa"/>
            <w:hideMark/>
          </w:tcPr>
          <w:p w14:paraId="30FBBEFB" w14:textId="77777777" w:rsidR="001C37D9" w:rsidRPr="000F0B86" w:rsidRDefault="001C37D9" w:rsidP="001C37D9">
            <w:pPr>
              <w:pStyle w:val="a4"/>
              <w:ind w:left="-121" w:right="-121"/>
            </w:pPr>
            <w:r w:rsidRPr="000F0B86">
              <w:t>A</w:t>
            </w:r>
          </w:p>
        </w:tc>
        <w:tc>
          <w:tcPr>
            <w:tcW w:w="1460" w:type="dxa"/>
            <w:hideMark/>
          </w:tcPr>
          <w:p w14:paraId="44DA6CEA" w14:textId="77777777" w:rsidR="001C37D9" w:rsidRPr="000F0B86" w:rsidRDefault="001C37D9" w:rsidP="001C37D9">
            <w:pPr>
              <w:pStyle w:val="a4"/>
              <w:ind w:left="-121" w:right="-121"/>
            </w:pPr>
            <w:r w:rsidRPr="000F0B86">
              <w:t xml:space="preserve">3.60 </w:t>
            </w:r>
          </w:p>
        </w:tc>
        <w:tc>
          <w:tcPr>
            <w:tcW w:w="1820" w:type="dxa"/>
            <w:hideMark/>
          </w:tcPr>
          <w:p w14:paraId="0A911CA9" w14:textId="77777777" w:rsidR="001C37D9" w:rsidRPr="000F0B86" w:rsidRDefault="001C37D9" w:rsidP="001C37D9">
            <w:pPr>
              <w:pStyle w:val="a4"/>
              <w:ind w:left="-121" w:right="-121"/>
            </w:pPr>
            <w:r w:rsidRPr="000F0B86">
              <w:t xml:space="preserve">12.79 </w:t>
            </w:r>
          </w:p>
        </w:tc>
        <w:tc>
          <w:tcPr>
            <w:tcW w:w="1580" w:type="dxa"/>
            <w:hideMark/>
          </w:tcPr>
          <w:p w14:paraId="7C053617" w14:textId="77777777" w:rsidR="001C37D9" w:rsidRPr="000F0B86" w:rsidRDefault="001C37D9" w:rsidP="001C37D9">
            <w:pPr>
              <w:pStyle w:val="a4"/>
              <w:ind w:left="-121" w:right="-121"/>
            </w:pPr>
            <w:r w:rsidRPr="000F0B86">
              <w:t xml:space="preserve">14.24 </w:t>
            </w:r>
          </w:p>
        </w:tc>
        <w:tc>
          <w:tcPr>
            <w:tcW w:w="1600" w:type="dxa"/>
            <w:hideMark/>
          </w:tcPr>
          <w:p w14:paraId="6EF9011F" w14:textId="77777777" w:rsidR="001C37D9" w:rsidRPr="000F0B86" w:rsidRDefault="001C37D9" w:rsidP="001C37D9">
            <w:pPr>
              <w:pStyle w:val="a4"/>
              <w:ind w:left="-121" w:right="-121"/>
            </w:pPr>
            <w:r w:rsidRPr="000F0B86">
              <w:t xml:space="preserve">7.51 </w:t>
            </w:r>
          </w:p>
        </w:tc>
        <w:tc>
          <w:tcPr>
            <w:tcW w:w="1040" w:type="dxa"/>
            <w:gridSpan w:val="2"/>
            <w:hideMark/>
          </w:tcPr>
          <w:p w14:paraId="61ACEA56" w14:textId="77777777" w:rsidR="001C37D9" w:rsidRPr="000F0B86" w:rsidRDefault="001C37D9" w:rsidP="001C37D9">
            <w:pPr>
              <w:pStyle w:val="a4"/>
              <w:ind w:left="-121" w:right="-121"/>
            </w:pPr>
            <w:r w:rsidRPr="000F0B86">
              <w:t xml:space="preserve">7.51 </w:t>
            </w:r>
          </w:p>
        </w:tc>
      </w:tr>
      <w:tr w:rsidR="001C37D9" w:rsidRPr="000F0B86" w14:paraId="0A51E580" w14:textId="77777777" w:rsidTr="001C37D9">
        <w:trPr>
          <w:divId w:val="1468469871"/>
          <w:trHeight w:val="324"/>
        </w:trPr>
        <w:tc>
          <w:tcPr>
            <w:tcW w:w="1040" w:type="dxa"/>
            <w:vMerge/>
            <w:hideMark/>
          </w:tcPr>
          <w:p w14:paraId="36B80663" w14:textId="77777777" w:rsidR="001C37D9" w:rsidRPr="000F0B86" w:rsidRDefault="001C37D9" w:rsidP="001C37D9">
            <w:pPr>
              <w:pStyle w:val="a4"/>
              <w:ind w:left="-121" w:right="-121"/>
            </w:pPr>
          </w:p>
        </w:tc>
        <w:tc>
          <w:tcPr>
            <w:tcW w:w="1040" w:type="dxa"/>
            <w:hideMark/>
          </w:tcPr>
          <w:p w14:paraId="4CD9C886" w14:textId="77777777" w:rsidR="001C37D9" w:rsidRPr="000F0B86" w:rsidRDefault="001C37D9" w:rsidP="001C37D9">
            <w:pPr>
              <w:pStyle w:val="a4"/>
              <w:ind w:left="-121" w:right="-121"/>
            </w:pPr>
            <w:r w:rsidRPr="000F0B86">
              <w:t>B</w:t>
            </w:r>
          </w:p>
        </w:tc>
        <w:tc>
          <w:tcPr>
            <w:tcW w:w="1460" w:type="dxa"/>
            <w:hideMark/>
          </w:tcPr>
          <w:p w14:paraId="59EE9E3C" w14:textId="77777777" w:rsidR="001C37D9" w:rsidRPr="000F0B86" w:rsidRDefault="001C37D9" w:rsidP="001C37D9">
            <w:pPr>
              <w:pStyle w:val="a4"/>
              <w:ind w:left="-121" w:right="-121"/>
            </w:pPr>
            <w:r w:rsidRPr="000F0B86">
              <w:t xml:space="preserve">3.60 </w:t>
            </w:r>
          </w:p>
        </w:tc>
        <w:tc>
          <w:tcPr>
            <w:tcW w:w="1820" w:type="dxa"/>
            <w:hideMark/>
          </w:tcPr>
          <w:p w14:paraId="323950AB" w14:textId="77777777" w:rsidR="001C37D9" w:rsidRPr="000F0B86" w:rsidRDefault="001C37D9" w:rsidP="001C37D9">
            <w:pPr>
              <w:pStyle w:val="a4"/>
              <w:ind w:left="-121" w:right="-121"/>
            </w:pPr>
            <w:r w:rsidRPr="000F0B86">
              <w:t xml:space="preserve">-11.96 </w:t>
            </w:r>
          </w:p>
        </w:tc>
        <w:tc>
          <w:tcPr>
            <w:tcW w:w="1580" w:type="dxa"/>
            <w:hideMark/>
          </w:tcPr>
          <w:p w14:paraId="5BD88709" w14:textId="77777777" w:rsidR="001C37D9" w:rsidRPr="000F0B86" w:rsidRDefault="001C37D9" w:rsidP="001C37D9">
            <w:pPr>
              <w:pStyle w:val="a4"/>
              <w:ind w:left="-121" w:right="-121"/>
            </w:pPr>
            <w:r w:rsidRPr="000F0B86">
              <w:t xml:space="preserve">-13.15 </w:t>
            </w:r>
          </w:p>
        </w:tc>
        <w:tc>
          <w:tcPr>
            <w:tcW w:w="1600" w:type="dxa"/>
            <w:hideMark/>
          </w:tcPr>
          <w:p w14:paraId="1CC15916" w14:textId="77777777" w:rsidR="001C37D9" w:rsidRPr="000F0B86" w:rsidRDefault="001C37D9" w:rsidP="001C37D9">
            <w:pPr>
              <w:pStyle w:val="a4"/>
              <w:ind w:left="-121" w:right="-121"/>
            </w:pPr>
            <w:r w:rsidRPr="000F0B86">
              <w:t xml:space="preserve">6.98 </w:t>
            </w:r>
          </w:p>
        </w:tc>
        <w:tc>
          <w:tcPr>
            <w:tcW w:w="1040" w:type="dxa"/>
            <w:gridSpan w:val="2"/>
            <w:hideMark/>
          </w:tcPr>
          <w:p w14:paraId="40835B49" w14:textId="77777777" w:rsidR="001C37D9" w:rsidRPr="000F0B86" w:rsidRDefault="001C37D9" w:rsidP="001C37D9">
            <w:pPr>
              <w:pStyle w:val="a4"/>
              <w:ind w:left="-121" w:right="-121"/>
            </w:pPr>
            <w:r w:rsidRPr="000F0B86">
              <w:t xml:space="preserve">6.98 </w:t>
            </w:r>
          </w:p>
        </w:tc>
      </w:tr>
      <w:tr w:rsidR="001C37D9" w:rsidRPr="000F0B86" w14:paraId="0D97888F" w14:textId="77777777" w:rsidTr="001C37D9">
        <w:trPr>
          <w:divId w:val="1468469871"/>
          <w:trHeight w:val="312"/>
        </w:trPr>
        <w:tc>
          <w:tcPr>
            <w:tcW w:w="1040" w:type="dxa"/>
            <w:vMerge/>
            <w:hideMark/>
          </w:tcPr>
          <w:p w14:paraId="02DE1B26" w14:textId="77777777" w:rsidR="001C37D9" w:rsidRPr="000F0B86" w:rsidRDefault="001C37D9" w:rsidP="001C37D9">
            <w:pPr>
              <w:pStyle w:val="a4"/>
              <w:ind w:left="-121" w:right="-121"/>
            </w:pPr>
          </w:p>
        </w:tc>
        <w:tc>
          <w:tcPr>
            <w:tcW w:w="1040" w:type="dxa"/>
            <w:hideMark/>
          </w:tcPr>
          <w:p w14:paraId="1DC42466" w14:textId="77777777" w:rsidR="001C37D9" w:rsidRPr="000F0B86" w:rsidRDefault="001C37D9" w:rsidP="001C37D9">
            <w:pPr>
              <w:pStyle w:val="a4"/>
              <w:ind w:left="-121" w:right="-121"/>
            </w:pPr>
            <w:r w:rsidRPr="000F0B86">
              <w:t>C</w:t>
            </w:r>
          </w:p>
        </w:tc>
        <w:tc>
          <w:tcPr>
            <w:tcW w:w="1460" w:type="dxa"/>
            <w:hideMark/>
          </w:tcPr>
          <w:p w14:paraId="08B51B40" w14:textId="77777777" w:rsidR="001C37D9" w:rsidRPr="000F0B86" w:rsidRDefault="001C37D9" w:rsidP="001C37D9">
            <w:pPr>
              <w:pStyle w:val="a4"/>
              <w:ind w:left="-121" w:right="-121"/>
            </w:pPr>
            <w:r w:rsidRPr="000F0B86">
              <w:t xml:space="preserve">3.60 </w:t>
            </w:r>
          </w:p>
        </w:tc>
        <w:tc>
          <w:tcPr>
            <w:tcW w:w="1820" w:type="dxa"/>
            <w:hideMark/>
          </w:tcPr>
          <w:p w14:paraId="26E32797" w14:textId="77777777" w:rsidR="001C37D9" w:rsidRPr="000F0B86" w:rsidRDefault="001C37D9" w:rsidP="001C37D9">
            <w:pPr>
              <w:pStyle w:val="a4"/>
              <w:ind w:left="-121" w:right="-121"/>
            </w:pPr>
            <w:r w:rsidRPr="000F0B86">
              <w:t xml:space="preserve">11.96 </w:t>
            </w:r>
          </w:p>
        </w:tc>
        <w:tc>
          <w:tcPr>
            <w:tcW w:w="1580" w:type="dxa"/>
            <w:hideMark/>
          </w:tcPr>
          <w:p w14:paraId="73728E50" w14:textId="77777777" w:rsidR="001C37D9" w:rsidRPr="000F0B86" w:rsidRDefault="001C37D9" w:rsidP="001C37D9">
            <w:pPr>
              <w:pStyle w:val="a4"/>
              <w:ind w:left="-121" w:right="-121"/>
            </w:pPr>
            <w:r w:rsidRPr="000F0B86">
              <w:t xml:space="preserve">13.15 </w:t>
            </w:r>
          </w:p>
        </w:tc>
        <w:tc>
          <w:tcPr>
            <w:tcW w:w="1600" w:type="dxa"/>
            <w:hideMark/>
          </w:tcPr>
          <w:p w14:paraId="0CCA97B0" w14:textId="77777777" w:rsidR="001C37D9" w:rsidRPr="000F0B86" w:rsidRDefault="001C37D9" w:rsidP="001C37D9">
            <w:pPr>
              <w:pStyle w:val="a4"/>
              <w:ind w:left="-121" w:right="-121"/>
            </w:pPr>
            <w:r w:rsidRPr="000F0B86">
              <w:t xml:space="preserve">6.98 </w:t>
            </w:r>
          </w:p>
        </w:tc>
        <w:tc>
          <w:tcPr>
            <w:tcW w:w="1040" w:type="dxa"/>
            <w:gridSpan w:val="2"/>
            <w:hideMark/>
          </w:tcPr>
          <w:p w14:paraId="532A01E5" w14:textId="77777777" w:rsidR="001C37D9" w:rsidRPr="000F0B86" w:rsidRDefault="001C37D9" w:rsidP="001C37D9">
            <w:pPr>
              <w:pStyle w:val="a4"/>
              <w:ind w:left="-121" w:right="-121"/>
            </w:pPr>
            <w:r w:rsidRPr="000F0B86">
              <w:t xml:space="preserve">6.98 </w:t>
            </w:r>
          </w:p>
        </w:tc>
      </w:tr>
      <w:tr w:rsidR="001C37D9" w:rsidRPr="000F0B86" w14:paraId="42705A0A" w14:textId="77777777" w:rsidTr="001C37D9">
        <w:trPr>
          <w:divId w:val="1468469871"/>
          <w:trHeight w:val="312"/>
        </w:trPr>
        <w:tc>
          <w:tcPr>
            <w:tcW w:w="1040" w:type="dxa"/>
            <w:vMerge/>
            <w:hideMark/>
          </w:tcPr>
          <w:p w14:paraId="095E8BAD" w14:textId="77777777" w:rsidR="001C37D9" w:rsidRPr="000F0B86" w:rsidRDefault="001C37D9" w:rsidP="001C37D9">
            <w:pPr>
              <w:pStyle w:val="a4"/>
              <w:ind w:left="-121" w:right="-121"/>
            </w:pPr>
          </w:p>
        </w:tc>
        <w:tc>
          <w:tcPr>
            <w:tcW w:w="1040" w:type="dxa"/>
            <w:hideMark/>
          </w:tcPr>
          <w:p w14:paraId="0B212865" w14:textId="77777777" w:rsidR="001C37D9" w:rsidRPr="000F0B86" w:rsidRDefault="001C37D9" w:rsidP="001C37D9">
            <w:pPr>
              <w:pStyle w:val="a4"/>
              <w:ind w:left="-121" w:right="-121"/>
            </w:pPr>
            <w:r w:rsidRPr="000F0B86">
              <w:t>D</w:t>
            </w:r>
          </w:p>
        </w:tc>
        <w:tc>
          <w:tcPr>
            <w:tcW w:w="1460" w:type="dxa"/>
            <w:hideMark/>
          </w:tcPr>
          <w:p w14:paraId="1217552E" w14:textId="77777777" w:rsidR="001C37D9" w:rsidRPr="000F0B86" w:rsidRDefault="001C37D9" w:rsidP="001C37D9">
            <w:pPr>
              <w:pStyle w:val="a4"/>
              <w:ind w:left="-121" w:right="-121"/>
            </w:pPr>
            <w:r w:rsidRPr="000F0B86">
              <w:t xml:space="preserve">3.60 </w:t>
            </w:r>
          </w:p>
        </w:tc>
        <w:tc>
          <w:tcPr>
            <w:tcW w:w="1820" w:type="dxa"/>
            <w:hideMark/>
          </w:tcPr>
          <w:p w14:paraId="242B78D0" w14:textId="77777777" w:rsidR="001C37D9" w:rsidRPr="000F0B86" w:rsidRDefault="001C37D9" w:rsidP="001C37D9">
            <w:pPr>
              <w:pStyle w:val="a4"/>
              <w:ind w:left="-121" w:right="-121"/>
            </w:pPr>
            <w:r w:rsidRPr="000F0B86">
              <w:t xml:space="preserve">-12.79 </w:t>
            </w:r>
          </w:p>
        </w:tc>
        <w:tc>
          <w:tcPr>
            <w:tcW w:w="1580" w:type="dxa"/>
            <w:hideMark/>
          </w:tcPr>
          <w:p w14:paraId="32C698C2" w14:textId="77777777" w:rsidR="001C37D9" w:rsidRPr="000F0B86" w:rsidRDefault="001C37D9" w:rsidP="001C37D9">
            <w:pPr>
              <w:pStyle w:val="a4"/>
              <w:ind w:left="-121" w:right="-121"/>
            </w:pPr>
            <w:r w:rsidRPr="000F0B86">
              <w:t xml:space="preserve">-14.24 </w:t>
            </w:r>
          </w:p>
        </w:tc>
        <w:tc>
          <w:tcPr>
            <w:tcW w:w="1600" w:type="dxa"/>
            <w:hideMark/>
          </w:tcPr>
          <w:p w14:paraId="07DF121D" w14:textId="77777777" w:rsidR="001C37D9" w:rsidRPr="000F0B86" w:rsidRDefault="001C37D9" w:rsidP="001C37D9">
            <w:pPr>
              <w:pStyle w:val="a4"/>
              <w:ind w:left="-121" w:right="-121"/>
            </w:pPr>
            <w:r w:rsidRPr="000F0B86">
              <w:t xml:space="preserve">7.51 </w:t>
            </w:r>
          </w:p>
        </w:tc>
        <w:tc>
          <w:tcPr>
            <w:tcW w:w="1040" w:type="dxa"/>
            <w:gridSpan w:val="2"/>
            <w:hideMark/>
          </w:tcPr>
          <w:p w14:paraId="13C68887" w14:textId="77777777" w:rsidR="001C37D9" w:rsidRPr="000F0B86" w:rsidRDefault="001C37D9" w:rsidP="001C37D9">
            <w:pPr>
              <w:pStyle w:val="a4"/>
              <w:ind w:left="-121" w:right="-121"/>
            </w:pPr>
            <w:r w:rsidRPr="000F0B86">
              <w:t xml:space="preserve">7.51 </w:t>
            </w:r>
          </w:p>
        </w:tc>
      </w:tr>
      <w:tr w:rsidR="001C37D9" w:rsidRPr="000F0B86" w14:paraId="27FC96A5" w14:textId="77777777" w:rsidTr="001C37D9">
        <w:trPr>
          <w:divId w:val="1468469871"/>
          <w:trHeight w:val="312"/>
        </w:trPr>
        <w:tc>
          <w:tcPr>
            <w:tcW w:w="1040" w:type="dxa"/>
            <w:vMerge w:val="restart"/>
            <w:noWrap/>
            <w:hideMark/>
          </w:tcPr>
          <w:p w14:paraId="6B3B17E8" w14:textId="77777777" w:rsidR="001C37D9" w:rsidRPr="000F0B86" w:rsidRDefault="001C37D9" w:rsidP="001C37D9">
            <w:pPr>
              <w:pStyle w:val="a4"/>
              <w:ind w:left="-121" w:right="-121"/>
            </w:pPr>
            <w:r w:rsidRPr="000F0B86">
              <w:t>1</w:t>
            </w:r>
          </w:p>
        </w:tc>
        <w:tc>
          <w:tcPr>
            <w:tcW w:w="1040" w:type="dxa"/>
            <w:hideMark/>
          </w:tcPr>
          <w:p w14:paraId="55111D29" w14:textId="77777777" w:rsidR="001C37D9" w:rsidRPr="000F0B86" w:rsidRDefault="001C37D9" w:rsidP="001C37D9">
            <w:pPr>
              <w:pStyle w:val="a4"/>
              <w:ind w:left="-121" w:right="-121"/>
            </w:pPr>
            <w:r w:rsidRPr="000F0B86">
              <w:t>A</w:t>
            </w:r>
          </w:p>
        </w:tc>
        <w:tc>
          <w:tcPr>
            <w:tcW w:w="1460" w:type="dxa"/>
            <w:hideMark/>
          </w:tcPr>
          <w:p w14:paraId="0C988DBB" w14:textId="77777777" w:rsidR="001C37D9" w:rsidRPr="000F0B86" w:rsidRDefault="001C37D9" w:rsidP="001C37D9">
            <w:pPr>
              <w:pStyle w:val="a4"/>
              <w:ind w:left="-121" w:right="-121"/>
            </w:pPr>
            <w:r w:rsidRPr="000F0B86">
              <w:t xml:space="preserve">5.05 </w:t>
            </w:r>
          </w:p>
        </w:tc>
        <w:tc>
          <w:tcPr>
            <w:tcW w:w="1820" w:type="dxa"/>
            <w:hideMark/>
          </w:tcPr>
          <w:p w14:paraId="5381FE9F" w14:textId="77777777" w:rsidR="001C37D9" w:rsidRPr="000F0B86" w:rsidRDefault="001C37D9" w:rsidP="001C37D9">
            <w:pPr>
              <w:pStyle w:val="a4"/>
              <w:ind w:left="-121" w:right="-121"/>
            </w:pPr>
            <w:r w:rsidRPr="000F0B86">
              <w:t xml:space="preserve">6.79 </w:t>
            </w:r>
          </w:p>
        </w:tc>
        <w:tc>
          <w:tcPr>
            <w:tcW w:w="1580" w:type="dxa"/>
            <w:hideMark/>
          </w:tcPr>
          <w:p w14:paraId="3D1202BD" w14:textId="77777777" w:rsidR="001C37D9" w:rsidRPr="000F0B86" w:rsidRDefault="001C37D9" w:rsidP="001C37D9">
            <w:pPr>
              <w:pStyle w:val="a4"/>
              <w:ind w:left="-121" w:right="-121"/>
            </w:pPr>
            <w:r w:rsidRPr="000F0B86">
              <w:t xml:space="preserve">3.39 </w:t>
            </w:r>
          </w:p>
        </w:tc>
        <w:tc>
          <w:tcPr>
            <w:tcW w:w="1600" w:type="dxa"/>
            <w:hideMark/>
          </w:tcPr>
          <w:p w14:paraId="76FFD27E" w14:textId="77777777" w:rsidR="001C37D9" w:rsidRPr="000F0B86" w:rsidRDefault="001C37D9" w:rsidP="001C37D9">
            <w:pPr>
              <w:pStyle w:val="a4"/>
              <w:ind w:left="-121" w:right="-121"/>
            </w:pPr>
            <w:r w:rsidRPr="000F0B86">
              <w:t xml:space="preserve">2.02 </w:t>
            </w:r>
          </w:p>
        </w:tc>
        <w:tc>
          <w:tcPr>
            <w:tcW w:w="1040" w:type="dxa"/>
            <w:gridSpan w:val="2"/>
            <w:hideMark/>
          </w:tcPr>
          <w:p w14:paraId="4F3B10B4" w14:textId="77777777" w:rsidR="001C37D9" w:rsidRPr="000F0B86" w:rsidRDefault="001C37D9" w:rsidP="001C37D9">
            <w:pPr>
              <w:pStyle w:val="a4"/>
              <w:ind w:left="-121" w:right="-121"/>
            </w:pPr>
            <w:r w:rsidRPr="000F0B86">
              <w:t xml:space="preserve">2.02 </w:t>
            </w:r>
          </w:p>
        </w:tc>
      </w:tr>
      <w:tr w:rsidR="001C37D9" w:rsidRPr="000F0B86" w14:paraId="2533667F" w14:textId="77777777" w:rsidTr="001C37D9">
        <w:trPr>
          <w:divId w:val="1468469871"/>
          <w:trHeight w:val="324"/>
        </w:trPr>
        <w:tc>
          <w:tcPr>
            <w:tcW w:w="1040" w:type="dxa"/>
            <w:vMerge/>
            <w:hideMark/>
          </w:tcPr>
          <w:p w14:paraId="202BF5D6" w14:textId="77777777" w:rsidR="001C37D9" w:rsidRPr="000F0B86" w:rsidRDefault="001C37D9" w:rsidP="001C37D9">
            <w:pPr>
              <w:pStyle w:val="a4"/>
              <w:ind w:left="-121" w:right="-121"/>
            </w:pPr>
          </w:p>
        </w:tc>
        <w:tc>
          <w:tcPr>
            <w:tcW w:w="1040" w:type="dxa"/>
            <w:hideMark/>
          </w:tcPr>
          <w:p w14:paraId="5182C791" w14:textId="77777777" w:rsidR="001C37D9" w:rsidRPr="000F0B86" w:rsidRDefault="001C37D9" w:rsidP="001C37D9">
            <w:pPr>
              <w:pStyle w:val="a4"/>
              <w:ind w:left="-121" w:right="-121"/>
            </w:pPr>
            <w:r w:rsidRPr="000F0B86">
              <w:t>B</w:t>
            </w:r>
          </w:p>
        </w:tc>
        <w:tc>
          <w:tcPr>
            <w:tcW w:w="1460" w:type="dxa"/>
            <w:hideMark/>
          </w:tcPr>
          <w:p w14:paraId="212EE1B1" w14:textId="77777777" w:rsidR="001C37D9" w:rsidRPr="000F0B86" w:rsidRDefault="001C37D9" w:rsidP="001C37D9">
            <w:pPr>
              <w:pStyle w:val="a4"/>
              <w:ind w:left="-121" w:right="-121"/>
            </w:pPr>
            <w:r w:rsidRPr="000F0B86">
              <w:t xml:space="preserve">5.05 </w:t>
            </w:r>
          </w:p>
        </w:tc>
        <w:tc>
          <w:tcPr>
            <w:tcW w:w="1820" w:type="dxa"/>
            <w:hideMark/>
          </w:tcPr>
          <w:p w14:paraId="1E94F8E0" w14:textId="77777777" w:rsidR="001C37D9" w:rsidRPr="000F0B86" w:rsidRDefault="001C37D9" w:rsidP="001C37D9">
            <w:pPr>
              <w:pStyle w:val="a4"/>
              <w:ind w:left="-121" w:right="-121"/>
            </w:pPr>
            <w:r w:rsidRPr="000F0B86">
              <w:t xml:space="preserve">-6.53 </w:t>
            </w:r>
          </w:p>
        </w:tc>
        <w:tc>
          <w:tcPr>
            <w:tcW w:w="1580" w:type="dxa"/>
            <w:hideMark/>
          </w:tcPr>
          <w:p w14:paraId="541C7E58" w14:textId="77777777" w:rsidR="001C37D9" w:rsidRPr="000F0B86" w:rsidRDefault="001C37D9" w:rsidP="001C37D9">
            <w:pPr>
              <w:pStyle w:val="a4"/>
              <w:ind w:left="-121" w:right="-121"/>
            </w:pPr>
            <w:r w:rsidRPr="000F0B86">
              <w:t xml:space="preserve">-3.26 </w:t>
            </w:r>
          </w:p>
        </w:tc>
        <w:tc>
          <w:tcPr>
            <w:tcW w:w="1600" w:type="dxa"/>
            <w:hideMark/>
          </w:tcPr>
          <w:p w14:paraId="6427CF0E" w14:textId="77777777" w:rsidR="001C37D9" w:rsidRPr="000F0B86" w:rsidRDefault="001C37D9" w:rsidP="001C37D9">
            <w:pPr>
              <w:pStyle w:val="a4"/>
              <w:ind w:left="-121" w:right="-121"/>
            </w:pPr>
            <w:r w:rsidRPr="000F0B86">
              <w:t xml:space="preserve">1.94 </w:t>
            </w:r>
          </w:p>
        </w:tc>
        <w:tc>
          <w:tcPr>
            <w:tcW w:w="1040" w:type="dxa"/>
            <w:gridSpan w:val="2"/>
            <w:hideMark/>
          </w:tcPr>
          <w:p w14:paraId="663F4B2A" w14:textId="77777777" w:rsidR="001C37D9" w:rsidRPr="000F0B86" w:rsidRDefault="001C37D9" w:rsidP="001C37D9">
            <w:pPr>
              <w:pStyle w:val="a4"/>
              <w:ind w:left="-121" w:right="-121"/>
            </w:pPr>
            <w:r w:rsidRPr="000F0B86">
              <w:t xml:space="preserve">1.94 </w:t>
            </w:r>
          </w:p>
        </w:tc>
      </w:tr>
      <w:tr w:rsidR="001C37D9" w:rsidRPr="000F0B86" w14:paraId="0F22698D" w14:textId="77777777" w:rsidTr="001C37D9">
        <w:trPr>
          <w:divId w:val="1468469871"/>
          <w:trHeight w:val="324"/>
        </w:trPr>
        <w:tc>
          <w:tcPr>
            <w:tcW w:w="1040" w:type="dxa"/>
            <w:vMerge/>
            <w:hideMark/>
          </w:tcPr>
          <w:p w14:paraId="3FEFE09E" w14:textId="77777777" w:rsidR="001C37D9" w:rsidRPr="000F0B86" w:rsidRDefault="001C37D9" w:rsidP="001C37D9">
            <w:pPr>
              <w:pStyle w:val="a4"/>
              <w:ind w:left="-121" w:right="-121"/>
            </w:pPr>
          </w:p>
        </w:tc>
        <w:tc>
          <w:tcPr>
            <w:tcW w:w="1040" w:type="dxa"/>
            <w:hideMark/>
          </w:tcPr>
          <w:p w14:paraId="7088D600" w14:textId="77777777" w:rsidR="001C37D9" w:rsidRPr="000F0B86" w:rsidRDefault="001C37D9" w:rsidP="001C37D9">
            <w:pPr>
              <w:pStyle w:val="a4"/>
              <w:ind w:left="-121" w:right="-121"/>
            </w:pPr>
            <w:r w:rsidRPr="000F0B86">
              <w:t>C</w:t>
            </w:r>
          </w:p>
        </w:tc>
        <w:tc>
          <w:tcPr>
            <w:tcW w:w="1460" w:type="dxa"/>
            <w:hideMark/>
          </w:tcPr>
          <w:p w14:paraId="4C86BE94" w14:textId="77777777" w:rsidR="001C37D9" w:rsidRPr="000F0B86" w:rsidRDefault="001C37D9" w:rsidP="001C37D9">
            <w:pPr>
              <w:pStyle w:val="a4"/>
              <w:ind w:left="-121" w:right="-121"/>
            </w:pPr>
            <w:r w:rsidRPr="000F0B86">
              <w:t xml:space="preserve">5.05 </w:t>
            </w:r>
          </w:p>
        </w:tc>
        <w:tc>
          <w:tcPr>
            <w:tcW w:w="1820" w:type="dxa"/>
            <w:hideMark/>
          </w:tcPr>
          <w:p w14:paraId="684A01EA" w14:textId="77777777" w:rsidR="001C37D9" w:rsidRPr="000F0B86" w:rsidRDefault="001C37D9" w:rsidP="001C37D9">
            <w:pPr>
              <w:pStyle w:val="a4"/>
              <w:ind w:left="-121" w:right="-121"/>
            </w:pPr>
            <w:r w:rsidRPr="000F0B86">
              <w:t xml:space="preserve">6.53 </w:t>
            </w:r>
          </w:p>
        </w:tc>
        <w:tc>
          <w:tcPr>
            <w:tcW w:w="1580" w:type="dxa"/>
            <w:hideMark/>
          </w:tcPr>
          <w:p w14:paraId="7A385927" w14:textId="77777777" w:rsidR="001C37D9" w:rsidRPr="000F0B86" w:rsidRDefault="001C37D9" w:rsidP="001C37D9">
            <w:pPr>
              <w:pStyle w:val="a4"/>
              <w:ind w:left="-121" w:right="-121"/>
            </w:pPr>
            <w:r w:rsidRPr="000F0B86">
              <w:t xml:space="preserve">3.26 </w:t>
            </w:r>
          </w:p>
        </w:tc>
        <w:tc>
          <w:tcPr>
            <w:tcW w:w="1600" w:type="dxa"/>
            <w:hideMark/>
          </w:tcPr>
          <w:p w14:paraId="5EC123A1" w14:textId="77777777" w:rsidR="001C37D9" w:rsidRPr="000F0B86" w:rsidRDefault="001C37D9" w:rsidP="001C37D9">
            <w:pPr>
              <w:pStyle w:val="a4"/>
              <w:ind w:left="-121" w:right="-121"/>
            </w:pPr>
            <w:r w:rsidRPr="000F0B86">
              <w:t xml:space="preserve">1.94 </w:t>
            </w:r>
          </w:p>
        </w:tc>
        <w:tc>
          <w:tcPr>
            <w:tcW w:w="1040" w:type="dxa"/>
            <w:gridSpan w:val="2"/>
            <w:hideMark/>
          </w:tcPr>
          <w:p w14:paraId="3280B812" w14:textId="77777777" w:rsidR="001C37D9" w:rsidRPr="000F0B86" w:rsidRDefault="001C37D9" w:rsidP="001C37D9">
            <w:pPr>
              <w:pStyle w:val="a4"/>
              <w:ind w:left="-121" w:right="-121"/>
            </w:pPr>
            <w:r w:rsidRPr="000F0B86">
              <w:t xml:space="preserve">1.94 </w:t>
            </w:r>
          </w:p>
        </w:tc>
      </w:tr>
      <w:tr w:rsidR="001C37D9" w:rsidRPr="000F0B86" w14:paraId="1B6725C2" w14:textId="77777777" w:rsidTr="001C37D9">
        <w:trPr>
          <w:divId w:val="1468469871"/>
          <w:trHeight w:val="336"/>
        </w:trPr>
        <w:tc>
          <w:tcPr>
            <w:tcW w:w="1040" w:type="dxa"/>
            <w:vMerge/>
            <w:hideMark/>
          </w:tcPr>
          <w:p w14:paraId="363805FD" w14:textId="77777777" w:rsidR="001C37D9" w:rsidRPr="000F0B86" w:rsidRDefault="001C37D9" w:rsidP="001C37D9">
            <w:pPr>
              <w:pStyle w:val="a4"/>
              <w:ind w:left="-121" w:right="-121"/>
            </w:pPr>
          </w:p>
        </w:tc>
        <w:tc>
          <w:tcPr>
            <w:tcW w:w="1040" w:type="dxa"/>
            <w:hideMark/>
          </w:tcPr>
          <w:p w14:paraId="1E4A847E" w14:textId="77777777" w:rsidR="001C37D9" w:rsidRPr="000F0B86" w:rsidRDefault="001C37D9" w:rsidP="001C37D9">
            <w:pPr>
              <w:pStyle w:val="a4"/>
              <w:ind w:left="-121" w:right="-121"/>
            </w:pPr>
            <w:r w:rsidRPr="000F0B86">
              <w:t>D</w:t>
            </w:r>
          </w:p>
        </w:tc>
        <w:tc>
          <w:tcPr>
            <w:tcW w:w="1460" w:type="dxa"/>
            <w:hideMark/>
          </w:tcPr>
          <w:p w14:paraId="2BC9977D" w14:textId="77777777" w:rsidR="001C37D9" w:rsidRPr="000F0B86" w:rsidRDefault="001C37D9" w:rsidP="001C37D9">
            <w:pPr>
              <w:pStyle w:val="a4"/>
              <w:ind w:left="-121" w:right="-121"/>
            </w:pPr>
            <w:r w:rsidRPr="000F0B86">
              <w:t xml:space="preserve">5.05 </w:t>
            </w:r>
          </w:p>
        </w:tc>
        <w:tc>
          <w:tcPr>
            <w:tcW w:w="1820" w:type="dxa"/>
            <w:hideMark/>
          </w:tcPr>
          <w:p w14:paraId="6FC55559" w14:textId="77777777" w:rsidR="001C37D9" w:rsidRPr="000F0B86" w:rsidRDefault="001C37D9" w:rsidP="001C37D9">
            <w:pPr>
              <w:pStyle w:val="a4"/>
              <w:ind w:left="-121" w:right="-121"/>
            </w:pPr>
            <w:r w:rsidRPr="000F0B86">
              <w:t xml:space="preserve">-6.79 </w:t>
            </w:r>
          </w:p>
        </w:tc>
        <w:tc>
          <w:tcPr>
            <w:tcW w:w="1580" w:type="dxa"/>
            <w:hideMark/>
          </w:tcPr>
          <w:p w14:paraId="0068275B" w14:textId="77777777" w:rsidR="001C37D9" w:rsidRPr="000F0B86" w:rsidRDefault="001C37D9" w:rsidP="001C37D9">
            <w:pPr>
              <w:pStyle w:val="a4"/>
              <w:ind w:left="-121" w:right="-121"/>
            </w:pPr>
            <w:r w:rsidRPr="000F0B86">
              <w:t xml:space="preserve">-3.39 </w:t>
            </w:r>
          </w:p>
        </w:tc>
        <w:tc>
          <w:tcPr>
            <w:tcW w:w="1600" w:type="dxa"/>
            <w:hideMark/>
          </w:tcPr>
          <w:p w14:paraId="36BA7074" w14:textId="77777777" w:rsidR="001C37D9" w:rsidRPr="000F0B86" w:rsidRDefault="001C37D9" w:rsidP="001C37D9">
            <w:pPr>
              <w:pStyle w:val="a4"/>
              <w:ind w:left="-121" w:right="-121"/>
            </w:pPr>
            <w:r w:rsidRPr="000F0B86">
              <w:t xml:space="preserve">2.02 </w:t>
            </w:r>
          </w:p>
        </w:tc>
        <w:tc>
          <w:tcPr>
            <w:tcW w:w="1040" w:type="dxa"/>
            <w:gridSpan w:val="2"/>
            <w:hideMark/>
          </w:tcPr>
          <w:p w14:paraId="2978D3EE" w14:textId="77777777" w:rsidR="001C37D9" w:rsidRPr="000F0B86" w:rsidRDefault="001C37D9" w:rsidP="001C37D9">
            <w:pPr>
              <w:pStyle w:val="a4"/>
              <w:ind w:left="-121" w:right="-121"/>
            </w:pPr>
            <w:r w:rsidRPr="000F0B86">
              <w:t xml:space="preserve">2.02 </w:t>
            </w:r>
          </w:p>
        </w:tc>
      </w:tr>
    </w:tbl>
    <w:p w14:paraId="736206F8" w14:textId="1B62F5AA" w:rsidR="00812EEC" w:rsidRPr="000F0B86" w:rsidRDefault="00812EEC" w:rsidP="00AE6AAA">
      <w:pPr>
        <w:pStyle w:val="2"/>
        <w:rPr>
          <w:szCs w:val="24"/>
        </w:rPr>
      </w:pPr>
      <w:bookmarkStart w:id="220" w:name="_Toc127133582"/>
      <w:bookmarkStart w:id="221" w:name="_Toc127134012"/>
      <w:r w:rsidRPr="000F0B86">
        <w:t xml:space="preserve">6.12 </w:t>
      </w:r>
      <w:bookmarkStart w:id="222" w:name="_Hlk115296343"/>
      <w:r w:rsidR="008D4FE6" w:rsidRPr="000F0B86">
        <w:t>活载</w:t>
      </w:r>
      <w:r w:rsidRPr="000F0B86">
        <w:t>内力计算</w:t>
      </w:r>
      <w:bookmarkEnd w:id="218"/>
      <w:bookmarkEnd w:id="219"/>
      <w:bookmarkEnd w:id="220"/>
      <w:bookmarkEnd w:id="221"/>
      <w:bookmarkEnd w:id="222"/>
    </w:p>
    <w:tbl>
      <w:tblPr>
        <w:tblW w:w="0" w:type="auto"/>
        <w:tblLook w:val="04A0" w:firstRow="1" w:lastRow="0" w:firstColumn="1" w:lastColumn="0" w:noHBand="0" w:noVBand="1"/>
      </w:tblPr>
      <w:tblGrid>
        <w:gridCol w:w="9344"/>
      </w:tblGrid>
      <w:tr w:rsidR="00C41079" w:rsidRPr="000F0B86" w14:paraId="33E07C62" w14:textId="77777777" w:rsidTr="00CF0187">
        <w:tc>
          <w:tcPr>
            <w:tcW w:w="9344" w:type="dxa"/>
          </w:tcPr>
          <w:p w14:paraId="5A9F7F38" w14:textId="76B1BB14" w:rsidR="00C41079" w:rsidRPr="000F0B86" w:rsidRDefault="000F0B86" w:rsidP="00CF0187">
            <w:pPr>
              <w:pStyle w:val="a4"/>
              <w:ind w:left="-121" w:right="-121"/>
              <w:rPr>
                <w:rFonts w:cs="Times New Roman"/>
              </w:rPr>
            </w:pPr>
            <w:r w:rsidRPr="000F0B86">
              <w:rPr>
                <w:rFonts w:cs="Times New Roman"/>
              </w:rPr>
              <w:pict w14:anchorId="455205B5">
                <v:shape id="_x0000_i2664" type="#_x0000_t75" style="width:5in;height:102pt">
                  <v:imagedata r:id="rId90" o:title=""/>
                </v:shape>
              </w:pict>
            </w:r>
          </w:p>
        </w:tc>
      </w:tr>
      <w:tr w:rsidR="00C41079" w:rsidRPr="000F0B86" w14:paraId="03A9B417" w14:textId="77777777" w:rsidTr="00CF0187">
        <w:tc>
          <w:tcPr>
            <w:tcW w:w="9344" w:type="dxa"/>
          </w:tcPr>
          <w:p w14:paraId="46108ACD" w14:textId="7B0AF6E7" w:rsidR="00C41079" w:rsidRPr="000F0B86" w:rsidRDefault="00CF0B7D" w:rsidP="00F74E98">
            <w:pPr>
              <w:pStyle w:val="ae"/>
              <w:rPr>
                <w:rFonts w:cs="Times New Roman"/>
              </w:rPr>
            </w:pPr>
            <w:r w:rsidRPr="000F0B86">
              <w:rPr>
                <w:rFonts w:cs="Times New Roman"/>
              </w:rPr>
              <w:t>图</w:t>
            </w:r>
            <w:r w:rsidRPr="000F0B86">
              <w:rPr>
                <w:rFonts w:cs="Times New Roman"/>
              </w:rPr>
              <w:t>6.</w:t>
            </w:r>
            <w:r w:rsidR="001C37D9" w:rsidRPr="000F0B86">
              <w:rPr>
                <w:rFonts w:cs="Times New Roman"/>
                <w:noProof/>
              </w:rPr>
              <w:t>8</w:t>
            </w:r>
            <w:r w:rsidR="00270992" w:rsidRPr="000F0B86">
              <w:rPr>
                <w:noProof/>
              </w:rPr>
              <w:t xml:space="preserve"> </w:t>
            </w:r>
            <w:r w:rsidR="00270992" w:rsidRPr="000F0B86">
              <w:rPr>
                <w:rFonts w:hint="eastAsia"/>
                <w:noProof/>
              </w:rPr>
              <w:t>梁内力图示</w:t>
            </w:r>
          </w:p>
        </w:tc>
      </w:tr>
    </w:tbl>
    <w:p w14:paraId="206E9320" w14:textId="2176366F" w:rsidR="00C41079" w:rsidRPr="000F0B86" w:rsidRDefault="00270992" w:rsidP="00270992">
      <w:pPr>
        <w:widowControl/>
        <w:snapToGrid w:val="0"/>
        <w:spacing w:before="240"/>
        <w:ind w:firstLine="486"/>
        <w:rPr>
          <w:rFonts w:cs="Times New Roman"/>
          <w:color w:val="000000"/>
          <w:kern w:val="0"/>
        </w:rPr>
      </w:pPr>
      <w:bookmarkStart w:id="223" w:name="_Hlk115296378"/>
      <w:r w:rsidRPr="000F0B86">
        <w:rPr>
          <w:rFonts w:hint="eastAsia"/>
          <w:noProof/>
        </w:rPr>
        <w:lastRenderedPageBreak/>
        <w:t>梁端剪力计算公式如下：</w:t>
      </w:r>
    </w:p>
    <w:bookmarkEnd w:id="223"/>
    <w:p w14:paraId="4D0EF204" w14:textId="50F1A425" w:rsidR="00C41079" w:rsidRPr="000F0B86" w:rsidRDefault="000F0B86" w:rsidP="00C41079">
      <w:pPr>
        <w:widowControl/>
        <w:snapToGrid w:val="0"/>
        <w:spacing w:before="240"/>
        <w:ind w:firstLine="486"/>
        <w:jc w:val="center"/>
      </w:pPr>
      <w:r w:rsidRPr="000F0B86">
        <w:rPr>
          <w:position w:val="-24"/>
        </w:rPr>
        <w:pict w14:anchorId="33514C87">
          <v:shape id="_x0000_i2663" type="#_x0000_t75" style="width:120pt;height:36pt">
            <v:imagedata r:id="rId91" o:title=""/>
          </v:shape>
        </w:pict>
      </w:r>
    </w:p>
    <w:p w14:paraId="5167508E" w14:textId="30372EE9" w:rsidR="00C41079" w:rsidRPr="000F0B86" w:rsidRDefault="000F0B86" w:rsidP="00C41079">
      <w:pPr>
        <w:widowControl/>
        <w:snapToGrid w:val="0"/>
        <w:spacing w:before="240"/>
        <w:ind w:firstLine="486"/>
        <w:jc w:val="center"/>
      </w:pPr>
      <w:r w:rsidRPr="000F0B86">
        <w:rPr>
          <w:position w:val="-24"/>
        </w:rPr>
        <w:pict w14:anchorId="1ED36E32">
          <v:shape id="_x0000_i2662" type="#_x0000_t75" style="width:120pt;height:36pt">
            <v:imagedata r:id="rId92" o:title=""/>
          </v:shape>
        </w:pict>
      </w:r>
    </w:p>
    <w:p w14:paraId="1ECB5BFC" w14:textId="0F35D7CD" w:rsidR="001C37D9" w:rsidRPr="000F0B86" w:rsidRDefault="00CF0B7D" w:rsidP="001C37D9">
      <w:pPr>
        <w:pStyle w:val="ae"/>
        <w:rPr>
          <w:rFonts w:cs="Times New Roman"/>
          <w:kern w:val="0"/>
          <w:sz w:val="20"/>
          <w:szCs w:val="20"/>
        </w:rPr>
      </w:pPr>
      <w:bookmarkStart w:id="224" w:name="_Hlk115296477"/>
      <w:bookmarkStart w:id="225" w:name="_Hlk115296402"/>
      <w:r w:rsidRPr="000F0B86">
        <w:rPr>
          <w:rFonts w:hint="eastAsia"/>
        </w:rPr>
        <w:t>表</w:t>
      </w:r>
      <w:r w:rsidRPr="000F0B86">
        <w:t>6.</w:t>
      </w:r>
      <w:r w:rsidR="001C37D9" w:rsidRPr="000F0B86">
        <w:rPr>
          <w:noProof/>
        </w:rPr>
        <w:t>14</w:t>
      </w:r>
      <w:bookmarkEnd w:id="224"/>
      <w:r w:rsidR="00E917D4" w:rsidRPr="000F0B86">
        <w:rPr>
          <w:noProof/>
        </w:rPr>
        <w:t xml:space="preserve"> </w:t>
      </w:r>
      <w:r w:rsidR="00E917D4" w:rsidRPr="000F0B86">
        <w:rPr>
          <w:rFonts w:hint="eastAsia"/>
          <w:noProof/>
        </w:rPr>
        <w:t>剪力汇总</w:t>
      </w:r>
      <w:bookmarkEnd w:id="2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584"/>
        <w:gridCol w:w="787"/>
        <w:gridCol w:w="1019"/>
        <w:gridCol w:w="871"/>
        <w:gridCol w:w="882"/>
        <w:gridCol w:w="584"/>
        <w:gridCol w:w="632"/>
        <w:gridCol w:w="632"/>
        <w:gridCol w:w="662"/>
        <w:gridCol w:w="681"/>
        <w:gridCol w:w="632"/>
        <w:gridCol w:w="677"/>
      </w:tblGrid>
      <w:tr w:rsidR="000F0B86" w:rsidRPr="000F0B86" w14:paraId="28F19746" w14:textId="77777777" w:rsidTr="000F0B86">
        <w:trPr>
          <w:trHeight w:val="330"/>
        </w:trPr>
        <w:tc>
          <w:tcPr>
            <w:tcW w:w="321" w:type="pct"/>
            <w:vMerge w:val="restart"/>
            <w:shd w:val="clear" w:color="auto" w:fill="auto"/>
            <w:noWrap/>
            <w:vAlign w:val="center"/>
            <w:hideMark/>
          </w:tcPr>
          <w:p w14:paraId="60BAFF5B" w14:textId="77777777" w:rsidR="000F0B86" w:rsidRPr="000F0B86" w:rsidRDefault="000F0B86" w:rsidP="000F0B86">
            <w:pPr>
              <w:pStyle w:val="a4"/>
              <w:ind w:left="-121" w:right="-121"/>
            </w:pPr>
            <w:r w:rsidRPr="000F0B86">
              <w:rPr>
                <w:rFonts w:hint="eastAsia"/>
              </w:rPr>
              <w:t>楼层</w:t>
            </w:r>
          </w:p>
        </w:tc>
        <w:tc>
          <w:tcPr>
            <w:tcW w:w="1314" w:type="pct"/>
            <w:gridSpan w:val="3"/>
            <w:shd w:val="clear" w:color="auto" w:fill="auto"/>
            <w:noWrap/>
            <w:vAlign w:val="center"/>
            <w:hideMark/>
          </w:tcPr>
          <w:p w14:paraId="00E327D8" w14:textId="77777777" w:rsidR="000F0B86" w:rsidRPr="000F0B86" w:rsidRDefault="000F0B86" w:rsidP="000F0B86">
            <w:pPr>
              <w:pStyle w:val="a4"/>
              <w:ind w:left="-121" w:right="-121"/>
              <w:rPr>
                <w:rFonts w:cs="Times New Roman" w:hint="eastAsia"/>
                <w:sz w:val="22"/>
                <w:szCs w:val="22"/>
              </w:rPr>
            </w:pPr>
            <w:r w:rsidRPr="000F0B86">
              <w:rPr>
                <w:rFonts w:cs="Times New Roman"/>
                <w:i/>
                <w:iCs/>
                <w:sz w:val="22"/>
                <w:szCs w:val="22"/>
              </w:rPr>
              <w:t>q</w:t>
            </w:r>
            <w:r w:rsidRPr="000F0B86">
              <w:rPr>
                <w:rFonts w:cs="Times New Roman" w:hint="eastAsia"/>
                <w:sz w:val="22"/>
                <w:szCs w:val="22"/>
              </w:rPr>
              <w:t>（</w:t>
            </w:r>
            <w:r w:rsidRPr="000F0B86">
              <w:rPr>
                <w:rFonts w:cs="Times New Roman"/>
                <w:sz w:val="22"/>
                <w:szCs w:val="22"/>
              </w:rPr>
              <w:t>kN/m</w:t>
            </w:r>
            <w:r w:rsidRPr="000F0B86">
              <w:rPr>
                <w:rFonts w:cs="Times New Roman" w:hint="eastAsia"/>
                <w:sz w:val="22"/>
                <w:szCs w:val="22"/>
              </w:rPr>
              <w:t>）</w:t>
            </w:r>
          </w:p>
        </w:tc>
        <w:tc>
          <w:tcPr>
            <w:tcW w:w="1277" w:type="pct"/>
            <w:gridSpan w:val="3"/>
            <w:shd w:val="clear" w:color="auto" w:fill="auto"/>
            <w:noWrap/>
            <w:vAlign w:val="center"/>
            <w:hideMark/>
          </w:tcPr>
          <w:p w14:paraId="257C3E85"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l</w:t>
            </w:r>
            <w:r w:rsidRPr="000F0B86">
              <w:rPr>
                <w:rFonts w:cs="Times New Roman" w:hint="eastAsia"/>
                <w:sz w:val="22"/>
                <w:szCs w:val="22"/>
              </w:rPr>
              <w:t>（</w:t>
            </w:r>
            <w:r w:rsidRPr="000F0B86">
              <w:rPr>
                <w:rFonts w:cs="Times New Roman"/>
                <w:sz w:val="22"/>
                <w:szCs w:val="22"/>
              </w:rPr>
              <w:t>m</w:t>
            </w:r>
            <w:r w:rsidRPr="000F0B86">
              <w:rPr>
                <w:rFonts w:cs="Times New Roman" w:hint="eastAsia"/>
                <w:sz w:val="22"/>
                <w:szCs w:val="22"/>
              </w:rPr>
              <w:t>）</w:t>
            </w:r>
          </w:p>
        </w:tc>
        <w:tc>
          <w:tcPr>
            <w:tcW w:w="630" w:type="pct"/>
            <w:gridSpan w:val="2"/>
            <w:shd w:val="clear" w:color="auto" w:fill="auto"/>
            <w:noWrap/>
            <w:vAlign w:val="center"/>
            <w:hideMark/>
          </w:tcPr>
          <w:p w14:paraId="2A773EDF"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AB</w:t>
            </w:r>
          </w:p>
        </w:tc>
        <w:tc>
          <w:tcPr>
            <w:tcW w:w="751" w:type="pct"/>
            <w:gridSpan w:val="2"/>
            <w:shd w:val="clear" w:color="auto" w:fill="auto"/>
            <w:noWrap/>
            <w:vAlign w:val="center"/>
            <w:hideMark/>
          </w:tcPr>
          <w:p w14:paraId="3BB3CC16"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BC</w:t>
            </w:r>
          </w:p>
        </w:tc>
        <w:tc>
          <w:tcPr>
            <w:tcW w:w="708" w:type="pct"/>
            <w:gridSpan w:val="2"/>
            <w:shd w:val="clear" w:color="auto" w:fill="auto"/>
            <w:noWrap/>
            <w:vAlign w:val="center"/>
            <w:hideMark/>
          </w:tcPr>
          <w:p w14:paraId="7BA94CBB"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CD</w:t>
            </w:r>
          </w:p>
        </w:tc>
      </w:tr>
      <w:tr w:rsidR="000F0B86" w:rsidRPr="000F0B86" w14:paraId="759528A0" w14:textId="77777777" w:rsidTr="000F0B86">
        <w:trPr>
          <w:trHeight w:val="330"/>
        </w:trPr>
        <w:tc>
          <w:tcPr>
            <w:tcW w:w="321" w:type="pct"/>
            <w:vMerge/>
            <w:vAlign w:val="center"/>
            <w:hideMark/>
          </w:tcPr>
          <w:p w14:paraId="57451D4A" w14:textId="77777777" w:rsidR="000F0B86" w:rsidRPr="000F0B86" w:rsidRDefault="000F0B86" w:rsidP="000F0B86">
            <w:pPr>
              <w:pStyle w:val="a4"/>
              <w:ind w:left="-121" w:right="-121"/>
            </w:pPr>
          </w:p>
        </w:tc>
        <w:tc>
          <w:tcPr>
            <w:tcW w:w="315" w:type="pct"/>
            <w:shd w:val="clear" w:color="auto" w:fill="auto"/>
            <w:noWrap/>
            <w:vAlign w:val="center"/>
            <w:hideMark/>
          </w:tcPr>
          <w:p w14:paraId="118176F4"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AB</w:t>
            </w:r>
          </w:p>
        </w:tc>
        <w:tc>
          <w:tcPr>
            <w:tcW w:w="442" w:type="pct"/>
            <w:shd w:val="clear" w:color="auto" w:fill="auto"/>
            <w:noWrap/>
            <w:vAlign w:val="center"/>
            <w:hideMark/>
          </w:tcPr>
          <w:p w14:paraId="2EBD24AA"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BC</w:t>
            </w:r>
          </w:p>
        </w:tc>
        <w:tc>
          <w:tcPr>
            <w:tcW w:w="557" w:type="pct"/>
            <w:shd w:val="clear" w:color="auto" w:fill="auto"/>
            <w:noWrap/>
            <w:vAlign w:val="center"/>
            <w:hideMark/>
          </w:tcPr>
          <w:p w14:paraId="2934662D"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CD</w:t>
            </w:r>
          </w:p>
        </w:tc>
        <w:tc>
          <w:tcPr>
            <w:tcW w:w="478" w:type="pct"/>
            <w:shd w:val="clear" w:color="auto" w:fill="auto"/>
            <w:noWrap/>
            <w:vAlign w:val="center"/>
            <w:hideMark/>
          </w:tcPr>
          <w:p w14:paraId="5A408CB6"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AB</w:t>
            </w:r>
          </w:p>
        </w:tc>
        <w:tc>
          <w:tcPr>
            <w:tcW w:w="484" w:type="pct"/>
            <w:shd w:val="clear" w:color="auto" w:fill="auto"/>
            <w:noWrap/>
            <w:vAlign w:val="center"/>
            <w:hideMark/>
          </w:tcPr>
          <w:p w14:paraId="7962FD14"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BC</w:t>
            </w:r>
          </w:p>
        </w:tc>
        <w:tc>
          <w:tcPr>
            <w:tcW w:w="315" w:type="pct"/>
            <w:shd w:val="clear" w:color="auto" w:fill="auto"/>
            <w:noWrap/>
            <w:vAlign w:val="center"/>
            <w:hideMark/>
          </w:tcPr>
          <w:p w14:paraId="6593D5BC" w14:textId="77777777" w:rsidR="000F0B86" w:rsidRPr="000F0B86" w:rsidRDefault="000F0B86" w:rsidP="000F0B86">
            <w:pPr>
              <w:pStyle w:val="a4"/>
              <w:ind w:left="-121" w:right="-121"/>
              <w:rPr>
                <w:rFonts w:cs="Times New Roman"/>
                <w:sz w:val="22"/>
                <w:szCs w:val="22"/>
              </w:rPr>
            </w:pPr>
            <w:r w:rsidRPr="000F0B86">
              <w:rPr>
                <w:rFonts w:cs="Times New Roman"/>
                <w:sz w:val="22"/>
                <w:szCs w:val="22"/>
              </w:rPr>
              <w:t>CD</w:t>
            </w:r>
          </w:p>
        </w:tc>
        <w:tc>
          <w:tcPr>
            <w:tcW w:w="315" w:type="pct"/>
            <w:shd w:val="clear" w:color="auto" w:fill="auto"/>
            <w:noWrap/>
            <w:vAlign w:val="center"/>
            <w:hideMark/>
          </w:tcPr>
          <w:p w14:paraId="737B75AB"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左</w:t>
            </w:r>
          </w:p>
        </w:tc>
        <w:tc>
          <w:tcPr>
            <w:tcW w:w="315" w:type="pct"/>
            <w:shd w:val="clear" w:color="auto" w:fill="auto"/>
            <w:noWrap/>
            <w:vAlign w:val="center"/>
            <w:hideMark/>
          </w:tcPr>
          <w:p w14:paraId="625E224C"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右</w:t>
            </w:r>
          </w:p>
        </w:tc>
        <w:tc>
          <w:tcPr>
            <w:tcW w:w="375" w:type="pct"/>
            <w:shd w:val="clear" w:color="auto" w:fill="auto"/>
            <w:noWrap/>
            <w:vAlign w:val="center"/>
            <w:hideMark/>
          </w:tcPr>
          <w:p w14:paraId="50569D24"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左</w:t>
            </w:r>
          </w:p>
        </w:tc>
        <w:tc>
          <w:tcPr>
            <w:tcW w:w="375" w:type="pct"/>
            <w:shd w:val="clear" w:color="auto" w:fill="auto"/>
            <w:noWrap/>
            <w:vAlign w:val="center"/>
            <w:hideMark/>
          </w:tcPr>
          <w:p w14:paraId="25D75E9F"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右</w:t>
            </w:r>
          </w:p>
        </w:tc>
        <w:tc>
          <w:tcPr>
            <w:tcW w:w="333" w:type="pct"/>
            <w:shd w:val="clear" w:color="auto" w:fill="auto"/>
            <w:noWrap/>
            <w:vAlign w:val="center"/>
            <w:hideMark/>
          </w:tcPr>
          <w:p w14:paraId="5255CCDB"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左</w:t>
            </w:r>
          </w:p>
        </w:tc>
        <w:tc>
          <w:tcPr>
            <w:tcW w:w="375" w:type="pct"/>
            <w:shd w:val="clear" w:color="auto" w:fill="auto"/>
            <w:noWrap/>
            <w:vAlign w:val="center"/>
            <w:hideMark/>
          </w:tcPr>
          <w:p w14:paraId="40A0D842" w14:textId="77777777" w:rsidR="000F0B86" w:rsidRPr="000F0B86" w:rsidRDefault="000F0B86" w:rsidP="000F0B86">
            <w:pPr>
              <w:pStyle w:val="a4"/>
              <w:ind w:left="-121" w:right="-121"/>
              <w:rPr>
                <w:rFonts w:cs="Times New Roman"/>
                <w:sz w:val="22"/>
                <w:szCs w:val="22"/>
              </w:rPr>
            </w:pPr>
            <w:r w:rsidRPr="000F0B86">
              <w:rPr>
                <w:rFonts w:cs="Times New Roman"/>
                <w:i/>
                <w:iCs/>
                <w:sz w:val="22"/>
                <w:szCs w:val="22"/>
              </w:rPr>
              <w:t>V</w:t>
            </w:r>
            <w:r w:rsidRPr="000F0B86">
              <w:rPr>
                <w:rFonts w:cs="Times New Roman"/>
                <w:sz w:val="22"/>
                <w:szCs w:val="22"/>
                <w:vertAlign w:val="subscript"/>
              </w:rPr>
              <w:t>b</w:t>
            </w:r>
            <w:r w:rsidRPr="000F0B86">
              <w:rPr>
                <w:rFonts w:cs="Times New Roman" w:hint="eastAsia"/>
                <w:sz w:val="22"/>
                <w:szCs w:val="22"/>
                <w:vertAlign w:val="subscript"/>
              </w:rPr>
              <w:t>右</w:t>
            </w:r>
          </w:p>
        </w:tc>
      </w:tr>
      <w:tr w:rsidR="000F0B86" w:rsidRPr="000F0B86" w14:paraId="42BBED0E" w14:textId="77777777" w:rsidTr="000F0B86">
        <w:trPr>
          <w:trHeight w:val="315"/>
        </w:trPr>
        <w:tc>
          <w:tcPr>
            <w:tcW w:w="321" w:type="pct"/>
            <w:shd w:val="clear" w:color="auto" w:fill="auto"/>
            <w:noWrap/>
            <w:vAlign w:val="center"/>
            <w:hideMark/>
          </w:tcPr>
          <w:p w14:paraId="76447B5B" w14:textId="77777777" w:rsidR="000F0B86" w:rsidRPr="000F0B86" w:rsidRDefault="000F0B86" w:rsidP="000F0B86">
            <w:pPr>
              <w:pStyle w:val="a4"/>
              <w:ind w:left="-121" w:right="-121"/>
              <w:rPr>
                <w:rFonts w:cs="Times New Roman"/>
              </w:rPr>
            </w:pPr>
            <w:r w:rsidRPr="000F0B86">
              <w:rPr>
                <w:rFonts w:cs="Times New Roman"/>
              </w:rPr>
              <w:t>3</w:t>
            </w:r>
          </w:p>
        </w:tc>
        <w:tc>
          <w:tcPr>
            <w:tcW w:w="315" w:type="pct"/>
            <w:shd w:val="clear" w:color="auto" w:fill="auto"/>
            <w:vAlign w:val="center"/>
            <w:hideMark/>
          </w:tcPr>
          <w:p w14:paraId="3C3D4E5D" w14:textId="77777777" w:rsidR="000F0B86" w:rsidRPr="000F0B86" w:rsidRDefault="000F0B86" w:rsidP="000F0B86">
            <w:pPr>
              <w:pStyle w:val="a4"/>
              <w:ind w:left="-121" w:right="-121"/>
              <w:rPr>
                <w:rFonts w:cs="Times New Roman"/>
                <w:sz w:val="20"/>
              </w:rPr>
            </w:pPr>
            <w:r w:rsidRPr="000F0B86">
              <w:rPr>
                <w:rFonts w:cs="Times New Roman"/>
                <w:sz w:val="20"/>
              </w:rPr>
              <w:t xml:space="preserve">1.57 </w:t>
            </w:r>
          </w:p>
        </w:tc>
        <w:tc>
          <w:tcPr>
            <w:tcW w:w="442" w:type="pct"/>
            <w:shd w:val="clear" w:color="auto" w:fill="auto"/>
            <w:vAlign w:val="center"/>
            <w:hideMark/>
          </w:tcPr>
          <w:p w14:paraId="16F42CD0"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557" w:type="pct"/>
            <w:shd w:val="clear" w:color="auto" w:fill="auto"/>
            <w:vAlign w:val="center"/>
            <w:hideMark/>
          </w:tcPr>
          <w:p w14:paraId="3067F809" w14:textId="77777777" w:rsidR="000F0B86" w:rsidRPr="000F0B86" w:rsidRDefault="000F0B86" w:rsidP="000F0B86">
            <w:pPr>
              <w:pStyle w:val="a4"/>
              <w:ind w:left="-121" w:right="-121"/>
              <w:rPr>
                <w:rFonts w:cs="Times New Roman"/>
                <w:sz w:val="20"/>
              </w:rPr>
            </w:pPr>
            <w:r w:rsidRPr="000F0B86">
              <w:rPr>
                <w:rFonts w:cs="Times New Roman"/>
                <w:sz w:val="20"/>
              </w:rPr>
              <w:t xml:space="preserve">1.57 </w:t>
            </w:r>
          </w:p>
        </w:tc>
        <w:tc>
          <w:tcPr>
            <w:tcW w:w="478" w:type="pct"/>
            <w:shd w:val="clear" w:color="auto" w:fill="auto"/>
            <w:vAlign w:val="center"/>
            <w:hideMark/>
          </w:tcPr>
          <w:p w14:paraId="1FA34E42"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484" w:type="pct"/>
            <w:shd w:val="clear" w:color="auto" w:fill="auto"/>
            <w:vAlign w:val="center"/>
            <w:hideMark/>
          </w:tcPr>
          <w:p w14:paraId="56FDFD69" w14:textId="77777777" w:rsidR="000F0B86" w:rsidRPr="000F0B86" w:rsidRDefault="000F0B86" w:rsidP="000F0B86">
            <w:pPr>
              <w:pStyle w:val="a4"/>
              <w:ind w:left="-121" w:right="-121"/>
              <w:rPr>
                <w:rFonts w:cs="Times New Roman"/>
                <w:sz w:val="20"/>
              </w:rPr>
            </w:pPr>
            <w:r w:rsidRPr="000F0B86">
              <w:rPr>
                <w:rFonts w:cs="Times New Roman"/>
                <w:sz w:val="20"/>
              </w:rPr>
              <w:t xml:space="preserve">2.10 </w:t>
            </w:r>
          </w:p>
        </w:tc>
        <w:tc>
          <w:tcPr>
            <w:tcW w:w="315" w:type="pct"/>
            <w:shd w:val="clear" w:color="auto" w:fill="auto"/>
            <w:vAlign w:val="center"/>
            <w:hideMark/>
          </w:tcPr>
          <w:p w14:paraId="68EF9144"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315" w:type="pct"/>
            <w:shd w:val="clear" w:color="auto" w:fill="auto"/>
            <w:vAlign w:val="center"/>
            <w:hideMark/>
          </w:tcPr>
          <w:p w14:paraId="49A4BBAA" w14:textId="77777777" w:rsidR="000F0B86" w:rsidRPr="000F0B86" w:rsidRDefault="000F0B86" w:rsidP="000F0B86">
            <w:pPr>
              <w:pStyle w:val="a4"/>
              <w:ind w:left="-121" w:right="-121"/>
              <w:rPr>
                <w:rFonts w:cs="Times New Roman"/>
                <w:sz w:val="20"/>
              </w:rPr>
            </w:pPr>
            <w:r w:rsidRPr="000F0B86">
              <w:rPr>
                <w:rFonts w:cs="Times New Roman"/>
                <w:sz w:val="20"/>
              </w:rPr>
              <w:t xml:space="preserve">4.73 </w:t>
            </w:r>
          </w:p>
        </w:tc>
        <w:tc>
          <w:tcPr>
            <w:tcW w:w="315" w:type="pct"/>
            <w:shd w:val="clear" w:color="auto" w:fill="auto"/>
            <w:vAlign w:val="center"/>
            <w:hideMark/>
          </w:tcPr>
          <w:p w14:paraId="4FC03A0E" w14:textId="77777777" w:rsidR="000F0B86" w:rsidRPr="000F0B86" w:rsidRDefault="000F0B86" w:rsidP="000F0B86">
            <w:pPr>
              <w:pStyle w:val="a4"/>
              <w:ind w:left="-121" w:right="-121"/>
              <w:rPr>
                <w:rFonts w:cs="Times New Roman"/>
                <w:sz w:val="20"/>
              </w:rPr>
            </w:pPr>
            <w:r w:rsidRPr="000F0B86">
              <w:rPr>
                <w:rFonts w:cs="Times New Roman"/>
                <w:sz w:val="20"/>
              </w:rPr>
              <w:t xml:space="preserve">4.69 </w:t>
            </w:r>
          </w:p>
        </w:tc>
        <w:tc>
          <w:tcPr>
            <w:tcW w:w="375" w:type="pct"/>
            <w:shd w:val="clear" w:color="auto" w:fill="auto"/>
            <w:vAlign w:val="center"/>
            <w:hideMark/>
          </w:tcPr>
          <w:p w14:paraId="1C800800"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375" w:type="pct"/>
            <w:shd w:val="clear" w:color="auto" w:fill="auto"/>
            <w:vAlign w:val="center"/>
            <w:hideMark/>
          </w:tcPr>
          <w:p w14:paraId="76BFA477"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333" w:type="pct"/>
            <w:shd w:val="clear" w:color="auto" w:fill="auto"/>
            <w:vAlign w:val="center"/>
            <w:hideMark/>
          </w:tcPr>
          <w:p w14:paraId="31155979" w14:textId="77777777" w:rsidR="000F0B86" w:rsidRPr="000F0B86" w:rsidRDefault="000F0B86" w:rsidP="000F0B86">
            <w:pPr>
              <w:pStyle w:val="a4"/>
              <w:ind w:left="-121" w:right="-121"/>
              <w:rPr>
                <w:rFonts w:cs="Times New Roman"/>
                <w:sz w:val="20"/>
              </w:rPr>
            </w:pPr>
            <w:r w:rsidRPr="000F0B86">
              <w:rPr>
                <w:rFonts w:cs="Times New Roman"/>
                <w:sz w:val="20"/>
              </w:rPr>
              <w:t xml:space="preserve">4.69 </w:t>
            </w:r>
          </w:p>
        </w:tc>
        <w:tc>
          <w:tcPr>
            <w:tcW w:w="375" w:type="pct"/>
            <w:shd w:val="clear" w:color="auto" w:fill="auto"/>
            <w:vAlign w:val="center"/>
            <w:hideMark/>
          </w:tcPr>
          <w:p w14:paraId="1B1654B2" w14:textId="77777777" w:rsidR="000F0B86" w:rsidRPr="000F0B86" w:rsidRDefault="000F0B86" w:rsidP="000F0B86">
            <w:pPr>
              <w:pStyle w:val="a4"/>
              <w:ind w:left="-121" w:right="-121"/>
              <w:rPr>
                <w:rFonts w:cs="Times New Roman"/>
                <w:sz w:val="20"/>
              </w:rPr>
            </w:pPr>
            <w:r w:rsidRPr="000F0B86">
              <w:rPr>
                <w:rFonts w:cs="Times New Roman"/>
                <w:sz w:val="20"/>
              </w:rPr>
              <w:t xml:space="preserve">4.73 </w:t>
            </w:r>
          </w:p>
        </w:tc>
      </w:tr>
      <w:tr w:rsidR="000F0B86" w:rsidRPr="000F0B86" w14:paraId="3588318F" w14:textId="77777777" w:rsidTr="000F0B86">
        <w:trPr>
          <w:trHeight w:val="315"/>
        </w:trPr>
        <w:tc>
          <w:tcPr>
            <w:tcW w:w="321" w:type="pct"/>
            <w:shd w:val="clear" w:color="auto" w:fill="auto"/>
            <w:noWrap/>
            <w:vAlign w:val="center"/>
            <w:hideMark/>
          </w:tcPr>
          <w:p w14:paraId="3E821B5C" w14:textId="77777777" w:rsidR="000F0B86" w:rsidRPr="000F0B86" w:rsidRDefault="000F0B86" w:rsidP="000F0B86">
            <w:pPr>
              <w:pStyle w:val="a4"/>
              <w:ind w:left="-121" w:right="-121"/>
              <w:rPr>
                <w:rFonts w:cs="Times New Roman"/>
              </w:rPr>
            </w:pPr>
            <w:r w:rsidRPr="000F0B86">
              <w:rPr>
                <w:rFonts w:cs="Times New Roman"/>
              </w:rPr>
              <w:t>2</w:t>
            </w:r>
          </w:p>
        </w:tc>
        <w:tc>
          <w:tcPr>
            <w:tcW w:w="315" w:type="pct"/>
            <w:shd w:val="clear" w:color="auto" w:fill="auto"/>
            <w:vAlign w:val="center"/>
            <w:hideMark/>
          </w:tcPr>
          <w:p w14:paraId="20607A21" w14:textId="77777777" w:rsidR="000F0B86" w:rsidRPr="000F0B86" w:rsidRDefault="000F0B86" w:rsidP="000F0B86">
            <w:pPr>
              <w:pStyle w:val="a4"/>
              <w:ind w:left="-121" w:right="-121"/>
              <w:rPr>
                <w:rFonts w:cs="Times New Roman"/>
                <w:sz w:val="20"/>
              </w:rPr>
            </w:pPr>
            <w:r w:rsidRPr="000F0B86">
              <w:rPr>
                <w:rFonts w:cs="Times New Roman"/>
                <w:sz w:val="20"/>
              </w:rPr>
              <w:t xml:space="preserve">7.85 </w:t>
            </w:r>
          </w:p>
        </w:tc>
        <w:tc>
          <w:tcPr>
            <w:tcW w:w="442" w:type="pct"/>
            <w:shd w:val="clear" w:color="auto" w:fill="auto"/>
            <w:vAlign w:val="center"/>
            <w:hideMark/>
          </w:tcPr>
          <w:p w14:paraId="303A186F"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557" w:type="pct"/>
            <w:shd w:val="clear" w:color="auto" w:fill="auto"/>
            <w:vAlign w:val="center"/>
            <w:hideMark/>
          </w:tcPr>
          <w:p w14:paraId="3FC82900" w14:textId="77777777" w:rsidR="000F0B86" w:rsidRPr="000F0B86" w:rsidRDefault="000F0B86" w:rsidP="000F0B86">
            <w:pPr>
              <w:pStyle w:val="a4"/>
              <w:ind w:left="-121" w:right="-121"/>
              <w:rPr>
                <w:rFonts w:cs="Times New Roman"/>
                <w:sz w:val="20"/>
              </w:rPr>
            </w:pPr>
            <w:r w:rsidRPr="000F0B86">
              <w:rPr>
                <w:rFonts w:cs="Times New Roman"/>
                <w:sz w:val="20"/>
              </w:rPr>
              <w:t xml:space="preserve">7.85 </w:t>
            </w:r>
          </w:p>
        </w:tc>
        <w:tc>
          <w:tcPr>
            <w:tcW w:w="478" w:type="pct"/>
            <w:shd w:val="clear" w:color="auto" w:fill="auto"/>
            <w:vAlign w:val="center"/>
            <w:hideMark/>
          </w:tcPr>
          <w:p w14:paraId="7CD9B432"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484" w:type="pct"/>
            <w:shd w:val="clear" w:color="auto" w:fill="auto"/>
            <w:vAlign w:val="center"/>
            <w:hideMark/>
          </w:tcPr>
          <w:p w14:paraId="46E2E224" w14:textId="77777777" w:rsidR="000F0B86" w:rsidRPr="000F0B86" w:rsidRDefault="000F0B86" w:rsidP="000F0B86">
            <w:pPr>
              <w:pStyle w:val="a4"/>
              <w:ind w:left="-121" w:right="-121"/>
              <w:rPr>
                <w:rFonts w:cs="Times New Roman"/>
                <w:sz w:val="20"/>
              </w:rPr>
            </w:pPr>
            <w:r w:rsidRPr="000F0B86">
              <w:rPr>
                <w:rFonts w:cs="Times New Roman"/>
                <w:sz w:val="20"/>
              </w:rPr>
              <w:t xml:space="preserve">2.10 </w:t>
            </w:r>
          </w:p>
        </w:tc>
        <w:tc>
          <w:tcPr>
            <w:tcW w:w="315" w:type="pct"/>
            <w:shd w:val="clear" w:color="auto" w:fill="auto"/>
            <w:vAlign w:val="center"/>
            <w:hideMark/>
          </w:tcPr>
          <w:p w14:paraId="090A6236"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315" w:type="pct"/>
            <w:shd w:val="clear" w:color="auto" w:fill="auto"/>
            <w:vAlign w:val="center"/>
            <w:hideMark/>
          </w:tcPr>
          <w:p w14:paraId="6E667101" w14:textId="77777777" w:rsidR="000F0B86" w:rsidRPr="000F0B86" w:rsidRDefault="000F0B86" w:rsidP="000F0B86">
            <w:pPr>
              <w:pStyle w:val="a4"/>
              <w:ind w:left="-121" w:right="-121"/>
              <w:rPr>
                <w:rFonts w:cs="Times New Roman"/>
                <w:sz w:val="20"/>
              </w:rPr>
            </w:pPr>
            <w:r w:rsidRPr="000F0B86">
              <w:rPr>
                <w:rFonts w:cs="Times New Roman"/>
                <w:sz w:val="20"/>
              </w:rPr>
              <w:t xml:space="preserve">23.50 </w:t>
            </w:r>
          </w:p>
        </w:tc>
        <w:tc>
          <w:tcPr>
            <w:tcW w:w="315" w:type="pct"/>
            <w:shd w:val="clear" w:color="auto" w:fill="auto"/>
            <w:vAlign w:val="center"/>
            <w:hideMark/>
          </w:tcPr>
          <w:p w14:paraId="6B0A26D3" w14:textId="77777777" w:rsidR="000F0B86" w:rsidRPr="000F0B86" w:rsidRDefault="000F0B86" w:rsidP="000F0B86">
            <w:pPr>
              <w:pStyle w:val="a4"/>
              <w:ind w:left="-121" w:right="-121"/>
              <w:rPr>
                <w:rFonts w:cs="Times New Roman"/>
                <w:sz w:val="20"/>
              </w:rPr>
            </w:pPr>
            <w:r w:rsidRPr="000F0B86">
              <w:rPr>
                <w:rFonts w:cs="Times New Roman"/>
                <w:sz w:val="20"/>
              </w:rPr>
              <w:t xml:space="preserve">23.60 </w:t>
            </w:r>
          </w:p>
        </w:tc>
        <w:tc>
          <w:tcPr>
            <w:tcW w:w="375" w:type="pct"/>
            <w:shd w:val="clear" w:color="auto" w:fill="auto"/>
            <w:vAlign w:val="center"/>
            <w:hideMark/>
          </w:tcPr>
          <w:p w14:paraId="7F806968"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375" w:type="pct"/>
            <w:shd w:val="clear" w:color="auto" w:fill="auto"/>
            <w:vAlign w:val="center"/>
            <w:hideMark/>
          </w:tcPr>
          <w:p w14:paraId="7C58A540"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333" w:type="pct"/>
            <w:shd w:val="clear" w:color="auto" w:fill="auto"/>
            <w:vAlign w:val="center"/>
            <w:hideMark/>
          </w:tcPr>
          <w:p w14:paraId="6FC88CCC" w14:textId="77777777" w:rsidR="000F0B86" w:rsidRPr="000F0B86" w:rsidRDefault="000F0B86" w:rsidP="000F0B86">
            <w:pPr>
              <w:pStyle w:val="a4"/>
              <w:ind w:left="-121" w:right="-121"/>
              <w:rPr>
                <w:rFonts w:cs="Times New Roman"/>
                <w:sz w:val="20"/>
              </w:rPr>
            </w:pPr>
            <w:r w:rsidRPr="000F0B86">
              <w:rPr>
                <w:rFonts w:cs="Times New Roman"/>
                <w:sz w:val="20"/>
              </w:rPr>
              <w:t xml:space="preserve">23.60 </w:t>
            </w:r>
          </w:p>
        </w:tc>
        <w:tc>
          <w:tcPr>
            <w:tcW w:w="375" w:type="pct"/>
            <w:shd w:val="clear" w:color="auto" w:fill="auto"/>
            <w:vAlign w:val="center"/>
            <w:hideMark/>
          </w:tcPr>
          <w:p w14:paraId="7BCE5462" w14:textId="77777777" w:rsidR="000F0B86" w:rsidRPr="000F0B86" w:rsidRDefault="000F0B86" w:rsidP="000F0B86">
            <w:pPr>
              <w:pStyle w:val="a4"/>
              <w:ind w:left="-121" w:right="-121"/>
              <w:rPr>
                <w:rFonts w:cs="Times New Roman"/>
                <w:sz w:val="20"/>
              </w:rPr>
            </w:pPr>
            <w:r w:rsidRPr="000F0B86">
              <w:rPr>
                <w:rFonts w:cs="Times New Roman"/>
                <w:sz w:val="20"/>
              </w:rPr>
              <w:t xml:space="preserve">23.50 </w:t>
            </w:r>
          </w:p>
        </w:tc>
      </w:tr>
      <w:tr w:rsidR="000F0B86" w:rsidRPr="000F0B86" w14:paraId="572D0D09" w14:textId="77777777" w:rsidTr="000F0B86">
        <w:trPr>
          <w:trHeight w:val="315"/>
        </w:trPr>
        <w:tc>
          <w:tcPr>
            <w:tcW w:w="321" w:type="pct"/>
            <w:shd w:val="clear" w:color="auto" w:fill="auto"/>
            <w:noWrap/>
            <w:vAlign w:val="center"/>
            <w:hideMark/>
          </w:tcPr>
          <w:p w14:paraId="44E1FB76" w14:textId="77777777" w:rsidR="000F0B86" w:rsidRPr="000F0B86" w:rsidRDefault="000F0B86" w:rsidP="000F0B86">
            <w:pPr>
              <w:pStyle w:val="a4"/>
              <w:ind w:left="-121" w:right="-121"/>
              <w:rPr>
                <w:rFonts w:cs="Times New Roman"/>
              </w:rPr>
            </w:pPr>
            <w:r w:rsidRPr="000F0B86">
              <w:rPr>
                <w:rFonts w:cs="Times New Roman"/>
              </w:rPr>
              <w:t>1</w:t>
            </w:r>
          </w:p>
        </w:tc>
        <w:tc>
          <w:tcPr>
            <w:tcW w:w="315" w:type="pct"/>
            <w:shd w:val="clear" w:color="auto" w:fill="auto"/>
            <w:vAlign w:val="center"/>
            <w:hideMark/>
          </w:tcPr>
          <w:p w14:paraId="2C78C6C5" w14:textId="77777777" w:rsidR="000F0B86" w:rsidRPr="000F0B86" w:rsidRDefault="000F0B86" w:rsidP="000F0B86">
            <w:pPr>
              <w:pStyle w:val="a4"/>
              <w:ind w:left="-121" w:right="-121"/>
              <w:rPr>
                <w:rFonts w:cs="Times New Roman"/>
                <w:sz w:val="20"/>
              </w:rPr>
            </w:pPr>
            <w:r w:rsidRPr="000F0B86">
              <w:rPr>
                <w:rFonts w:cs="Times New Roman"/>
                <w:sz w:val="20"/>
              </w:rPr>
              <w:t xml:space="preserve">7.85 </w:t>
            </w:r>
          </w:p>
        </w:tc>
        <w:tc>
          <w:tcPr>
            <w:tcW w:w="442" w:type="pct"/>
            <w:shd w:val="clear" w:color="auto" w:fill="auto"/>
            <w:vAlign w:val="center"/>
            <w:hideMark/>
          </w:tcPr>
          <w:p w14:paraId="306E326F"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557" w:type="pct"/>
            <w:shd w:val="clear" w:color="auto" w:fill="auto"/>
            <w:vAlign w:val="center"/>
            <w:hideMark/>
          </w:tcPr>
          <w:p w14:paraId="0E918F04" w14:textId="77777777" w:rsidR="000F0B86" w:rsidRPr="000F0B86" w:rsidRDefault="000F0B86" w:rsidP="000F0B86">
            <w:pPr>
              <w:pStyle w:val="a4"/>
              <w:ind w:left="-121" w:right="-121"/>
              <w:rPr>
                <w:rFonts w:cs="Times New Roman"/>
                <w:sz w:val="20"/>
              </w:rPr>
            </w:pPr>
            <w:r w:rsidRPr="000F0B86">
              <w:rPr>
                <w:rFonts w:cs="Times New Roman"/>
                <w:sz w:val="20"/>
              </w:rPr>
              <w:t xml:space="preserve">7.85 </w:t>
            </w:r>
          </w:p>
        </w:tc>
        <w:tc>
          <w:tcPr>
            <w:tcW w:w="478" w:type="pct"/>
            <w:shd w:val="clear" w:color="auto" w:fill="auto"/>
            <w:vAlign w:val="center"/>
            <w:hideMark/>
          </w:tcPr>
          <w:p w14:paraId="012832E5"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484" w:type="pct"/>
            <w:shd w:val="clear" w:color="auto" w:fill="auto"/>
            <w:vAlign w:val="center"/>
            <w:hideMark/>
          </w:tcPr>
          <w:p w14:paraId="7E3535A2" w14:textId="77777777" w:rsidR="000F0B86" w:rsidRPr="000F0B86" w:rsidRDefault="000F0B86" w:rsidP="000F0B86">
            <w:pPr>
              <w:pStyle w:val="a4"/>
              <w:ind w:left="-121" w:right="-121"/>
              <w:rPr>
                <w:rFonts w:cs="Times New Roman"/>
                <w:sz w:val="20"/>
              </w:rPr>
            </w:pPr>
            <w:r w:rsidRPr="000F0B86">
              <w:rPr>
                <w:rFonts w:cs="Times New Roman"/>
                <w:sz w:val="20"/>
              </w:rPr>
              <w:t xml:space="preserve">2.10 </w:t>
            </w:r>
          </w:p>
        </w:tc>
        <w:tc>
          <w:tcPr>
            <w:tcW w:w="315" w:type="pct"/>
            <w:shd w:val="clear" w:color="auto" w:fill="auto"/>
            <w:vAlign w:val="center"/>
            <w:hideMark/>
          </w:tcPr>
          <w:p w14:paraId="5A577BC4" w14:textId="77777777" w:rsidR="000F0B86" w:rsidRPr="000F0B86" w:rsidRDefault="000F0B86" w:rsidP="000F0B86">
            <w:pPr>
              <w:pStyle w:val="a4"/>
              <w:ind w:left="-121" w:right="-121"/>
              <w:rPr>
                <w:rFonts w:cs="Times New Roman"/>
                <w:sz w:val="20"/>
              </w:rPr>
            </w:pPr>
            <w:r w:rsidRPr="000F0B86">
              <w:rPr>
                <w:rFonts w:cs="Times New Roman"/>
                <w:sz w:val="20"/>
              </w:rPr>
              <w:t xml:space="preserve">6.00 </w:t>
            </w:r>
          </w:p>
        </w:tc>
        <w:tc>
          <w:tcPr>
            <w:tcW w:w="315" w:type="pct"/>
            <w:shd w:val="clear" w:color="auto" w:fill="auto"/>
            <w:vAlign w:val="center"/>
            <w:hideMark/>
          </w:tcPr>
          <w:p w14:paraId="6933F394" w14:textId="77777777" w:rsidR="000F0B86" w:rsidRPr="000F0B86" w:rsidRDefault="000F0B86" w:rsidP="000F0B86">
            <w:pPr>
              <w:pStyle w:val="a4"/>
              <w:ind w:left="-121" w:right="-121"/>
              <w:rPr>
                <w:rFonts w:cs="Times New Roman"/>
                <w:sz w:val="20"/>
              </w:rPr>
            </w:pPr>
            <w:r w:rsidRPr="000F0B86">
              <w:rPr>
                <w:rFonts w:cs="Times New Roman"/>
                <w:sz w:val="20"/>
              </w:rPr>
              <w:t xml:space="preserve">23.45 </w:t>
            </w:r>
          </w:p>
        </w:tc>
        <w:tc>
          <w:tcPr>
            <w:tcW w:w="315" w:type="pct"/>
            <w:shd w:val="clear" w:color="auto" w:fill="auto"/>
            <w:vAlign w:val="center"/>
            <w:hideMark/>
          </w:tcPr>
          <w:p w14:paraId="09146BC1" w14:textId="77777777" w:rsidR="000F0B86" w:rsidRPr="000F0B86" w:rsidRDefault="000F0B86" w:rsidP="000F0B86">
            <w:pPr>
              <w:pStyle w:val="a4"/>
              <w:ind w:left="-121" w:right="-121"/>
              <w:rPr>
                <w:rFonts w:cs="Times New Roman"/>
                <w:sz w:val="20"/>
              </w:rPr>
            </w:pPr>
            <w:r w:rsidRPr="000F0B86">
              <w:rPr>
                <w:rFonts w:cs="Times New Roman"/>
                <w:sz w:val="20"/>
              </w:rPr>
              <w:t xml:space="preserve">23.65 </w:t>
            </w:r>
          </w:p>
        </w:tc>
        <w:tc>
          <w:tcPr>
            <w:tcW w:w="375" w:type="pct"/>
            <w:shd w:val="clear" w:color="auto" w:fill="auto"/>
            <w:vAlign w:val="center"/>
            <w:hideMark/>
          </w:tcPr>
          <w:p w14:paraId="6F768FAC"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375" w:type="pct"/>
            <w:shd w:val="clear" w:color="auto" w:fill="auto"/>
            <w:vAlign w:val="center"/>
            <w:hideMark/>
          </w:tcPr>
          <w:p w14:paraId="32729B0B" w14:textId="77777777" w:rsidR="000F0B86" w:rsidRPr="000F0B86" w:rsidRDefault="000F0B86" w:rsidP="000F0B86">
            <w:pPr>
              <w:pStyle w:val="a4"/>
              <w:ind w:left="-121" w:right="-121"/>
              <w:rPr>
                <w:rFonts w:cs="Times New Roman"/>
                <w:sz w:val="20"/>
              </w:rPr>
            </w:pPr>
            <w:r w:rsidRPr="000F0B86">
              <w:rPr>
                <w:rFonts w:cs="Times New Roman"/>
                <w:sz w:val="20"/>
              </w:rPr>
              <w:t xml:space="preserve">0.00 </w:t>
            </w:r>
          </w:p>
        </w:tc>
        <w:tc>
          <w:tcPr>
            <w:tcW w:w="333" w:type="pct"/>
            <w:shd w:val="clear" w:color="auto" w:fill="auto"/>
            <w:vAlign w:val="center"/>
            <w:hideMark/>
          </w:tcPr>
          <w:p w14:paraId="71B2BBA7" w14:textId="77777777" w:rsidR="000F0B86" w:rsidRPr="000F0B86" w:rsidRDefault="000F0B86" w:rsidP="000F0B86">
            <w:pPr>
              <w:pStyle w:val="a4"/>
              <w:ind w:left="-121" w:right="-121"/>
              <w:rPr>
                <w:rFonts w:cs="Times New Roman"/>
                <w:sz w:val="20"/>
              </w:rPr>
            </w:pPr>
            <w:r w:rsidRPr="000F0B86">
              <w:rPr>
                <w:rFonts w:cs="Times New Roman"/>
                <w:sz w:val="20"/>
              </w:rPr>
              <w:t xml:space="preserve">23.65 </w:t>
            </w:r>
          </w:p>
        </w:tc>
        <w:tc>
          <w:tcPr>
            <w:tcW w:w="375" w:type="pct"/>
            <w:shd w:val="clear" w:color="auto" w:fill="auto"/>
            <w:vAlign w:val="center"/>
            <w:hideMark/>
          </w:tcPr>
          <w:p w14:paraId="70D5DA85" w14:textId="77777777" w:rsidR="000F0B86" w:rsidRPr="000F0B86" w:rsidRDefault="000F0B86" w:rsidP="000F0B86">
            <w:pPr>
              <w:pStyle w:val="a4"/>
              <w:ind w:left="-121" w:right="-121"/>
              <w:rPr>
                <w:rFonts w:cs="Times New Roman"/>
                <w:sz w:val="20"/>
              </w:rPr>
            </w:pPr>
            <w:r w:rsidRPr="000F0B86">
              <w:rPr>
                <w:rFonts w:cs="Times New Roman"/>
                <w:sz w:val="20"/>
              </w:rPr>
              <w:t xml:space="preserve">23.45 </w:t>
            </w:r>
          </w:p>
        </w:tc>
      </w:tr>
    </w:tbl>
    <w:p w14:paraId="7C228696" w14:textId="5BAB7E82" w:rsidR="00F74E98" w:rsidRPr="000F0B86" w:rsidRDefault="00E917D4" w:rsidP="00F74E98">
      <w:pPr>
        <w:ind w:firstLine="486"/>
      </w:pPr>
      <w:r w:rsidRPr="000F0B86">
        <w:rPr>
          <w:rFonts w:hint="eastAsia"/>
          <w:noProof/>
        </w:rPr>
        <w:t>柱轴力计算公式如下：</w:t>
      </w:r>
    </w:p>
    <w:p w14:paraId="01B2DAA6" w14:textId="3BB2F69B" w:rsidR="00CF0187" w:rsidRPr="000F0B86" w:rsidRDefault="000F0B86" w:rsidP="00AE6AAA">
      <w:pPr>
        <w:ind w:firstLineChars="0" w:firstLine="0"/>
        <w:jc w:val="center"/>
      </w:pPr>
      <w:r w:rsidRPr="000F0B86">
        <w:pict w14:anchorId="1CF69B5D">
          <v:shape id="_x0000_i2661" type="#_x0000_t75" style="width:90pt;height:18pt">
            <v:imagedata r:id="rId97" o:title=""/>
          </v:shape>
        </w:pict>
      </w:r>
    </w:p>
    <w:p w14:paraId="7599A769" w14:textId="54144839" w:rsidR="001C37D9" w:rsidRPr="000F0B86" w:rsidRDefault="00CF0B7D" w:rsidP="005070D9">
      <w:pPr>
        <w:pStyle w:val="ae"/>
        <w:rPr>
          <w:rFonts w:cs="Times New Roman"/>
          <w:szCs w:val="21"/>
        </w:rPr>
      </w:pPr>
      <w:r w:rsidRPr="000F0B86">
        <w:rPr>
          <w:rFonts w:hint="eastAsia"/>
        </w:rPr>
        <w:t>表</w:t>
      </w:r>
      <w:r w:rsidRPr="000F0B86">
        <w:t>6.</w:t>
      </w:r>
      <w:r w:rsidR="001C37D9" w:rsidRPr="000F0B86">
        <w:rPr>
          <w:noProof/>
        </w:rPr>
        <w:t>15</w:t>
      </w:r>
      <w:r w:rsidR="003E59CF" w:rsidRPr="000F0B86">
        <w:rPr>
          <w:rStyle w:val="af"/>
          <w:rFonts w:cs="Times New Roman" w:hint="eastAsia"/>
        </w:rPr>
        <w:t xml:space="preserve"> </w:t>
      </w:r>
      <w:r w:rsidR="00CF0187" w:rsidRPr="000F0B86">
        <w:rPr>
          <w:rStyle w:val="af"/>
          <w:rFonts w:cs="Times New Roman" w:hint="eastAsia"/>
        </w:rPr>
        <w:t>A</w:t>
      </w:r>
      <w:r w:rsidR="00CF0187" w:rsidRPr="000F0B86">
        <w:rPr>
          <w:rStyle w:val="af"/>
          <w:rFonts w:cs="Times New Roman" w:hint="eastAsia"/>
        </w:rPr>
        <w:t>柱</w:t>
      </w:r>
      <w:r w:rsidR="003E59CF" w:rsidRPr="000F0B86">
        <w:rPr>
          <w:rFonts w:cs="Times New Roman"/>
          <w:szCs w:val="21"/>
        </w:rPr>
        <w:t>轴力</w:t>
      </w:r>
    </w:p>
    <w:tbl>
      <w:tblPr>
        <w:tblStyle w:val="ad"/>
        <w:tblW w:w="9356" w:type="dxa"/>
        <w:tblLook w:val="04A0" w:firstRow="1" w:lastRow="0" w:firstColumn="1" w:lastColumn="0" w:noHBand="0" w:noVBand="1"/>
      </w:tblPr>
      <w:tblGrid>
        <w:gridCol w:w="983"/>
        <w:gridCol w:w="1295"/>
        <w:gridCol w:w="1600"/>
        <w:gridCol w:w="1994"/>
        <w:gridCol w:w="1731"/>
        <w:gridCol w:w="1753"/>
      </w:tblGrid>
      <w:tr w:rsidR="001C37D9" w:rsidRPr="000F0B86" w14:paraId="6B59F593" w14:textId="77777777" w:rsidTr="001C37D9">
        <w:trPr>
          <w:divId w:val="722682789"/>
          <w:trHeight w:val="336"/>
        </w:trPr>
        <w:tc>
          <w:tcPr>
            <w:tcW w:w="2080" w:type="dxa"/>
            <w:gridSpan w:val="2"/>
            <w:noWrap/>
            <w:hideMark/>
          </w:tcPr>
          <w:p w14:paraId="36987AAF" w14:textId="28162BC3" w:rsidR="001C37D9" w:rsidRPr="000F0B86" w:rsidRDefault="001C37D9" w:rsidP="001C37D9">
            <w:pPr>
              <w:pStyle w:val="a4"/>
              <w:ind w:left="-121" w:right="-121"/>
            </w:pPr>
            <w:r w:rsidRPr="000F0B86">
              <w:rPr>
                <w:rFonts w:hint="eastAsia"/>
              </w:rPr>
              <w:t>楼层</w:t>
            </w:r>
          </w:p>
        </w:tc>
        <w:tc>
          <w:tcPr>
            <w:tcW w:w="1460" w:type="dxa"/>
            <w:noWrap/>
            <w:hideMark/>
          </w:tcPr>
          <w:p w14:paraId="12A76F3B" w14:textId="77777777" w:rsidR="001C37D9" w:rsidRPr="000F0B86" w:rsidRDefault="001C37D9" w:rsidP="001C37D9">
            <w:pPr>
              <w:pStyle w:val="a4"/>
              <w:ind w:left="-121" w:right="-121"/>
            </w:pPr>
            <w:r w:rsidRPr="000F0B86">
              <w:t>P</w:t>
            </w:r>
          </w:p>
        </w:tc>
        <w:tc>
          <w:tcPr>
            <w:tcW w:w="1820" w:type="dxa"/>
            <w:noWrap/>
            <w:hideMark/>
          </w:tcPr>
          <w:p w14:paraId="3C62F43D"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1580" w:type="dxa"/>
            <w:noWrap/>
            <w:hideMark/>
          </w:tcPr>
          <w:p w14:paraId="3B409EC7"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600" w:type="dxa"/>
            <w:hideMark/>
          </w:tcPr>
          <w:p w14:paraId="3918113C"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3BF930A9" w14:textId="77777777" w:rsidTr="001C37D9">
        <w:trPr>
          <w:divId w:val="722682789"/>
          <w:trHeight w:val="312"/>
        </w:trPr>
        <w:tc>
          <w:tcPr>
            <w:tcW w:w="898" w:type="dxa"/>
            <w:vMerge w:val="restart"/>
            <w:noWrap/>
            <w:hideMark/>
          </w:tcPr>
          <w:p w14:paraId="752EECE1" w14:textId="77777777" w:rsidR="001C37D9" w:rsidRPr="000F0B86" w:rsidRDefault="001C37D9" w:rsidP="001C37D9">
            <w:pPr>
              <w:pStyle w:val="a4"/>
              <w:ind w:left="-121" w:right="-121"/>
            </w:pPr>
            <w:r w:rsidRPr="000F0B86">
              <w:t>3</w:t>
            </w:r>
          </w:p>
        </w:tc>
        <w:tc>
          <w:tcPr>
            <w:tcW w:w="1182" w:type="dxa"/>
            <w:hideMark/>
          </w:tcPr>
          <w:p w14:paraId="244263E8" w14:textId="77777777" w:rsidR="001C37D9" w:rsidRPr="000F0B86" w:rsidRDefault="001C37D9" w:rsidP="001C37D9">
            <w:pPr>
              <w:pStyle w:val="a4"/>
              <w:ind w:left="-121" w:right="-121"/>
            </w:pPr>
            <w:r w:rsidRPr="000F0B86">
              <w:rPr>
                <w:rFonts w:hint="eastAsia"/>
              </w:rPr>
              <w:t>上部</w:t>
            </w:r>
          </w:p>
        </w:tc>
        <w:tc>
          <w:tcPr>
            <w:tcW w:w="1460" w:type="dxa"/>
            <w:hideMark/>
          </w:tcPr>
          <w:p w14:paraId="21FF91FA" w14:textId="77777777" w:rsidR="001C37D9" w:rsidRPr="000F0B86" w:rsidRDefault="001C37D9" w:rsidP="001C37D9">
            <w:pPr>
              <w:pStyle w:val="a4"/>
              <w:ind w:left="-121" w:right="-121"/>
            </w:pPr>
            <w:r w:rsidRPr="000F0B86">
              <w:t xml:space="preserve">9.10 </w:t>
            </w:r>
          </w:p>
        </w:tc>
        <w:tc>
          <w:tcPr>
            <w:tcW w:w="1820" w:type="dxa"/>
            <w:hideMark/>
          </w:tcPr>
          <w:p w14:paraId="648FDD5D" w14:textId="77777777" w:rsidR="001C37D9" w:rsidRPr="000F0B86" w:rsidRDefault="001C37D9" w:rsidP="001C37D9">
            <w:pPr>
              <w:pStyle w:val="a4"/>
              <w:ind w:left="-121" w:right="-121"/>
            </w:pPr>
            <w:r w:rsidRPr="000F0B86">
              <w:t xml:space="preserve">0.00 </w:t>
            </w:r>
          </w:p>
        </w:tc>
        <w:tc>
          <w:tcPr>
            <w:tcW w:w="1580" w:type="dxa"/>
            <w:hideMark/>
          </w:tcPr>
          <w:p w14:paraId="7E2C25CD" w14:textId="77777777" w:rsidR="001C37D9" w:rsidRPr="000F0B86" w:rsidRDefault="001C37D9" w:rsidP="001C37D9">
            <w:pPr>
              <w:pStyle w:val="a4"/>
              <w:ind w:left="-121" w:right="-121"/>
            </w:pPr>
            <w:r w:rsidRPr="000F0B86">
              <w:t xml:space="preserve">4.73 </w:t>
            </w:r>
          </w:p>
        </w:tc>
        <w:tc>
          <w:tcPr>
            <w:tcW w:w="1600" w:type="dxa"/>
            <w:hideMark/>
          </w:tcPr>
          <w:p w14:paraId="7EB334B0" w14:textId="77777777" w:rsidR="001C37D9" w:rsidRPr="000F0B86" w:rsidRDefault="001C37D9" w:rsidP="001C37D9">
            <w:pPr>
              <w:pStyle w:val="a4"/>
              <w:ind w:left="-121" w:right="-121"/>
            </w:pPr>
            <w:r w:rsidRPr="000F0B86">
              <w:t xml:space="preserve">13.83 </w:t>
            </w:r>
          </w:p>
        </w:tc>
      </w:tr>
      <w:tr w:rsidR="001C37D9" w:rsidRPr="000F0B86" w14:paraId="49DF50B6" w14:textId="77777777" w:rsidTr="001C37D9">
        <w:trPr>
          <w:divId w:val="722682789"/>
          <w:trHeight w:val="312"/>
        </w:trPr>
        <w:tc>
          <w:tcPr>
            <w:tcW w:w="898" w:type="dxa"/>
            <w:vMerge/>
            <w:hideMark/>
          </w:tcPr>
          <w:p w14:paraId="61CC8C73" w14:textId="77777777" w:rsidR="001C37D9" w:rsidRPr="000F0B86" w:rsidRDefault="001C37D9" w:rsidP="001C37D9">
            <w:pPr>
              <w:pStyle w:val="a4"/>
              <w:ind w:left="-121" w:right="-121"/>
            </w:pPr>
          </w:p>
        </w:tc>
        <w:tc>
          <w:tcPr>
            <w:tcW w:w="1182" w:type="dxa"/>
            <w:hideMark/>
          </w:tcPr>
          <w:p w14:paraId="7F34F56F" w14:textId="77777777" w:rsidR="001C37D9" w:rsidRPr="000F0B86" w:rsidRDefault="001C37D9" w:rsidP="001C37D9">
            <w:pPr>
              <w:pStyle w:val="a4"/>
              <w:ind w:left="-121" w:right="-121"/>
            </w:pPr>
            <w:r w:rsidRPr="000F0B86">
              <w:rPr>
                <w:rFonts w:hint="eastAsia"/>
              </w:rPr>
              <w:t>下部</w:t>
            </w:r>
          </w:p>
        </w:tc>
        <w:tc>
          <w:tcPr>
            <w:tcW w:w="1460" w:type="dxa"/>
            <w:hideMark/>
          </w:tcPr>
          <w:p w14:paraId="2DB8A57A" w14:textId="77777777" w:rsidR="001C37D9" w:rsidRPr="000F0B86" w:rsidRDefault="001C37D9" w:rsidP="001C37D9">
            <w:pPr>
              <w:pStyle w:val="a4"/>
              <w:ind w:left="-121" w:right="-121"/>
            </w:pPr>
            <w:r w:rsidRPr="000F0B86">
              <w:t xml:space="preserve">　</w:t>
            </w:r>
          </w:p>
        </w:tc>
        <w:tc>
          <w:tcPr>
            <w:tcW w:w="1820" w:type="dxa"/>
            <w:hideMark/>
          </w:tcPr>
          <w:p w14:paraId="1FB1006E" w14:textId="77777777" w:rsidR="001C37D9" w:rsidRPr="000F0B86" w:rsidRDefault="001C37D9" w:rsidP="001C37D9">
            <w:pPr>
              <w:pStyle w:val="a4"/>
              <w:ind w:left="-121" w:right="-121"/>
            </w:pPr>
            <w:r w:rsidRPr="000F0B86">
              <w:t xml:space="preserve">0.00 </w:t>
            </w:r>
          </w:p>
        </w:tc>
        <w:tc>
          <w:tcPr>
            <w:tcW w:w="1580" w:type="dxa"/>
            <w:hideMark/>
          </w:tcPr>
          <w:p w14:paraId="646A3DE5" w14:textId="77777777" w:rsidR="001C37D9" w:rsidRPr="000F0B86" w:rsidRDefault="001C37D9" w:rsidP="001C37D9">
            <w:pPr>
              <w:pStyle w:val="a4"/>
              <w:ind w:left="-121" w:right="-121"/>
            </w:pPr>
            <w:r w:rsidRPr="000F0B86">
              <w:t xml:space="preserve">0.00 </w:t>
            </w:r>
          </w:p>
        </w:tc>
        <w:tc>
          <w:tcPr>
            <w:tcW w:w="1600" w:type="dxa"/>
            <w:hideMark/>
          </w:tcPr>
          <w:p w14:paraId="5AD57466" w14:textId="77777777" w:rsidR="001C37D9" w:rsidRPr="000F0B86" w:rsidRDefault="001C37D9" w:rsidP="001C37D9">
            <w:pPr>
              <w:pStyle w:val="a4"/>
              <w:ind w:left="-121" w:right="-121"/>
            </w:pPr>
            <w:r w:rsidRPr="000F0B86">
              <w:t xml:space="preserve">13.83 </w:t>
            </w:r>
          </w:p>
        </w:tc>
      </w:tr>
      <w:tr w:rsidR="001C37D9" w:rsidRPr="000F0B86" w14:paraId="5BF9360F" w14:textId="77777777" w:rsidTr="001C37D9">
        <w:trPr>
          <w:divId w:val="722682789"/>
          <w:trHeight w:val="312"/>
        </w:trPr>
        <w:tc>
          <w:tcPr>
            <w:tcW w:w="898" w:type="dxa"/>
            <w:vMerge w:val="restart"/>
            <w:noWrap/>
            <w:hideMark/>
          </w:tcPr>
          <w:p w14:paraId="17281FED" w14:textId="77777777" w:rsidR="001C37D9" w:rsidRPr="000F0B86" w:rsidRDefault="001C37D9" w:rsidP="001C37D9">
            <w:pPr>
              <w:pStyle w:val="a4"/>
              <w:ind w:left="-121" w:right="-121"/>
            </w:pPr>
            <w:r w:rsidRPr="000F0B86">
              <w:t>2</w:t>
            </w:r>
          </w:p>
        </w:tc>
        <w:tc>
          <w:tcPr>
            <w:tcW w:w="1182" w:type="dxa"/>
            <w:hideMark/>
          </w:tcPr>
          <w:p w14:paraId="795D7759" w14:textId="77777777" w:rsidR="001C37D9" w:rsidRPr="000F0B86" w:rsidRDefault="001C37D9" w:rsidP="001C37D9">
            <w:pPr>
              <w:pStyle w:val="a4"/>
              <w:ind w:left="-121" w:right="-121"/>
            </w:pPr>
            <w:r w:rsidRPr="000F0B86">
              <w:rPr>
                <w:rFonts w:hint="eastAsia"/>
              </w:rPr>
              <w:t>上部</w:t>
            </w:r>
          </w:p>
        </w:tc>
        <w:tc>
          <w:tcPr>
            <w:tcW w:w="1460" w:type="dxa"/>
            <w:hideMark/>
          </w:tcPr>
          <w:p w14:paraId="11B890A3" w14:textId="77777777" w:rsidR="001C37D9" w:rsidRPr="000F0B86" w:rsidRDefault="001C37D9" w:rsidP="001C37D9">
            <w:pPr>
              <w:pStyle w:val="a4"/>
              <w:ind w:left="-121" w:right="-121"/>
            </w:pPr>
            <w:r w:rsidRPr="000F0B86">
              <w:t xml:space="preserve">45.52 </w:t>
            </w:r>
          </w:p>
        </w:tc>
        <w:tc>
          <w:tcPr>
            <w:tcW w:w="1820" w:type="dxa"/>
            <w:hideMark/>
          </w:tcPr>
          <w:p w14:paraId="70918811" w14:textId="77777777" w:rsidR="001C37D9" w:rsidRPr="000F0B86" w:rsidRDefault="001C37D9" w:rsidP="001C37D9">
            <w:pPr>
              <w:pStyle w:val="a4"/>
              <w:ind w:left="-121" w:right="-121"/>
            </w:pPr>
            <w:r w:rsidRPr="000F0B86">
              <w:t xml:space="preserve">0.00 </w:t>
            </w:r>
          </w:p>
        </w:tc>
        <w:tc>
          <w:tcPr>
            <w:tcW w:w="1580" w:type="dxa"/>
            <w:hideMark/>
          </w:tcPr>
          <w:p w14:paraId="1A1DDFA0" w14:textId="77777777" w:rsidR="001C37D9" w:rsidRPr="000F0B86" w:rsidRDefault="001C37D9" w:rsidP="001C37D9">
            <w:pPr>
              <w:pStyle w:val="a4"/>
              <w:ind w:left="-121" w:right="-121"/>
            </w:pPr>
            <w:r w:rsidRPr="000F0B86">
              <w:t xml:space="preserve">23.50 </w:t>
            </w:r>
          </w:p>
        </w:tc>
        <w:tc>
          <w:tcPr>
            <w:tcW w:w="1600" w:type="dxa"/>
            <w:hideMark/>
          </w:tcPr>
          <w:p w14:paraId="0718C2E3" w14:textId="77777777" w:rsidR="001C37D9" w:rsidRPr="000F0B86" w:rsidRDefault="001C37D9" w:rsidP="001C37D9">
            <w:pPr>
              <w:pStyle w:val="a4"/>
              <w:ind w:left="-121" w:right="-121"/>
            </w:pPr>
            <w:r w:rsidRPr="000F0B86">
              <w:t xml:space="preserve">82.85 </w:t>
            </w:r>
          </w:p>
        </w:tc>
      </w:tr>
      <w:tr w:rsidR="001C37D9" w:rsidRPr="000F0B86" w14:paraId="60736416" w14:textId="77777777" w:rsidTr="001C37D9">
        <w:trPr>
          <w:divId w:val="722682789"/>
          <w:trHeight w:val="312"/>
        </w:trPr>
        <w:tc>
          <w:tcPr>
            <w:tcW w:w="898" w:type="dxa"/>
            <w:vMerge/>
            <w:hideMark/>
          </w:tcPr>
          <w:p w14:paraId="029BD51D" w14:textId="77777777" w:rsidR="001C37D9" w:rsidRPr="000F0B86" w:rsidRDefault="001C37D9" w:rsidP="001C37D9">
            <w:pPr>
              <w:pStyle w:val="a4"/>
              <w:ind w:left="-121" w:right="-121"/>
            </w:pPr>
          </w:p>
        </w:tc>
        <w:tc>
          <w:tcPr>
            <w:tcW w:w="1182" w:type="dxa"/>
            <w:hideMark/>
          </w:tcPr>
          <w:p w14:paraId="2F4B7016" w14:textId="77777777" w:rsidR="001C37D9" w:rsidRPr="000F0B86" w:rsidRDefault="001C37D9" w:rsidP="001C37D9">
            <w:pPr>
              <w:pStyle w:val="a4"/>
              <w:ind w:left="-121" w:right="-121"/>
            </w:pPr>
            <w:r w:rsidRPr="000F0B86">
              <w:rPr>
                <w:rFonts w:hint="eastAsia"/>
              </w:rPr>
              <w:t>下部</w:t>
            </w:r>
          </w:p>
        </w:tc>
        <w:tc>
          <w:tcPr>
            <w:tcW w:w="1460" w:type="dxa"/>
            <w:hideMark/>
          </w:tcPr>
          <w:p w14:paraId="7C17B875" w14:textId="77777777" w:rsidR="001C37D9" w:rsidRPr="000F0B86" w:rsidRDefault="001C37D9" w:rsidP="001C37D9">
            <w:pPr>
              <w:pStyle w:val="a4"/>
              <w:ind w:left="-121" w:right="-121"/>
            </w:pPr>
            <w:r w:rsidRPr="000F0B86">
              <w:t xml:space="preserve">　</w:t>
            </w:r>
          </w:p>
        </w:tc>
        <w:tc>
          <w:tcPr>
            <w:tcW w:w="1820" w:type="dxa"/>
            <w:hideMark/>
          </w:tcPr>
          <w:p w14:paraId="350C67C0" w14:textId="77777777" w:rsidR="001C37D9" w:rsidRPr="000F0B86" w:rsidRDefault="001C37D9" w:rsidP="001C37D9">
            <w:pPr>
              <w:pStyle w:val="a4"/>
              <w:ind w:left="-121" w:right="-121"/>
            </w:pPr>
            <w:r w:rsidRPr="000F0B86">
              <w:t xml:space="preserve">0.00 </w:t>
            </w:r>
          </w:p>
        </w:tc>
        <w:tc>
          <w:tcPr>
            <w:tcW w:w="1580" w:type="dxa"/>
            <w:hideMark/>
          </w:tcPr>
          <w:p w14:paraId="37F50558" w14:textId="77777777" w:rsidR="001C37D9" w:rsidRPr="000F0B86" w:rsidRDefault="001C37D9" w:rsidP="001C37D9">
            <w:pPr>
              <w:pStyle w:val="a4"/>
              <w:ind w:left="-121" w:right="-121"/>
            </w:pPr>
            <w:r w:rsidRPr="000F0B86">
              <w:t xml:space="preserve">0.00 </w:t>
            </w:r>
          </w:p>
        </w:tc>
        <w:tc>
          <w:tcPr>
            <w:tcW w:w="1600" w:type="dxa"/>
            <w:hideMark/>
          </w:tcPr>
          <w:p w14:paraId="4DDADD94" w14:textId="77777777" w:rsidR="001C37D9" w:rsidRPr="000F0B86" w:rsidRDefault="001C37D9" w:rsidP="001C37D9">
            <w:pPr>
              <w:pStyle w:val="a4"/>
              <w:ind w:left="-121" w:right="-121"/>
            </w:pPr>
            <w:r w:rsidRPr="000F0B86">
              <w:t xml:space="preserve">82.85 </w:t>
            </w:r>
          </w:p>
        </w:tc>
      </w:tr>
      <w:tr w:rsidR="001C37D9" w:rsidRPr="000F0B86" w14:paraId="35B13F21" w14:textId="77777777" w:rsidTr="001C37D9">
        <w:trPr>
          <w:divId w:val="722682789"/>
          <w:trHeight w:val="312"/>
        </w:trPr>
        <w:tc>
          <w:tcPr>
            <w:tcW w:w="898" w:type="dxa"/>
            <w:vMerge w:val="restart"/>
            <w:noWrap/>
            <w:hideMark/>
          </w:tcPr>
          <w:p w14:paraId="45D37A5B" w14:textId="77777777" w:rsidR="001C37D9" w:rsidRPr="000F0B86" w:rsidRDefault="001C37D9" w:rsidP="001C37D9">
            <w:pPr>
              <w:pStyle w:val="a4"/>
              <w:ind w:left="-121" w:right="-121"/>
            </w:pPr>
            <w:r w:rsidRPr="000F0B86">
              <w:t>1</w:t>
            </w:r>
          </w:p>
        </w:tc>
        <w:tc>
          <w:tcPr>
            <w:tcW w:w="1182" w:type="dxa"/>
            <w:hideMark/>
          </w:tcPr>
          <w:p w14:paraId="5D09D125" w14:textId="77777777" w:rsidR="001C37D9" w:rsidRPr="000F0B86" w:rsidRDefault="001C37D9" w:rsidP="001C37D9">
            <w:pPr>
              <w:pStyle w:val="a4"/>
              <w:ind w:left="-121" w:right="-121"/>
            </w:pPr>
            <w:r w:rsidRPr="000F0B86">
              <w:rPr>
                <w:rFonts w:hint="eastAsia"/>
              </w:rPr>
              <w:t>上部</w:t>
            </w:r>
          </w:p>
        </w:tc>
        <w:tc>
          <w:tcPr>
            <w:tcW w:w="1460" w:type="dxa"/>
            <w:hideMark/>
          </w:tcPr>
          <w:p w14:paraId="5CA95B58" w14:textId="77777777" w:rsidR="001C37D9" w:rsidRPr="000F0B86" w:rsidRDefault="001C37D9" w:rsidP="001C37D9">
            <w:pPr>
              <w:pStyle w:val="a4"/>
              <w:ind w:left="-121" w:right="-121"/>
            </w:pPr>
            <w:r w:rsidRPr="000F0B86">
              <w:t xml:space="preserve">45.52 </w:t>
            </w:r>
          </w:p>
        </w:tc>
        <w:tc>
          <w:tcPr>
            <w:tcW w:w="1820" w:type="dxa"/>
            <w:hideMark/>
          </w:tcPr>
          <w:p w14:paraId="6822362D" w14:textId="77777777" w:rsidR="001C37D9" w:rsidRPr="000F0B86" w:rsidRDefault="001C37D9" w:rsidP="001C37D9">
            <w:pPr>
              <w:pStyle w:val="a4"/>
              <w:ind w:left="-121" w:right="-121"/>
            </w:pPr>
            <w:r w:rsidRPr="000F0B86">
              <w:t xml:space="preserve">0.00 </w:t>
            </w:r>
          </w:p>
        </w:tc>
        <w:tc>
          <w:tcPr>
            <w:tcW w:w="1580" w:type="dxa"/>
            <w:hideMark/>
          </w:tcPr>
          <w:p w14:paraId="03855C2E" w14:textId="77777777" w:rsidR="001C37D9" w:rsidRPr="000F0B86" w:rsidRDefault="001C37D9" w:rsidP="001C37D9">
            <w:pPr>
              <w:pStyle w:val="a4"/>
              <w:ind w:left="-121" w:right="-121"/>
            </w:pPr>
            <w:r w:rsidRPr="000F0B86">
              <w:t xml:space="preserve">23.45 </w:t>
            </w:r>
          </w:p>
        </w:tc>
        <w:tc>
          <w:tcPr>
            <w:tcW w:w="1600" w:type="dxa"/>
            <w:hideMark/>
          </w:tcPr>
          <w:p w14:paraId="2E2DFF8B" w14:textId="77777777" w:rsidR="001C37D9" w:rsidRPr="000F0B86" w:rsidRDefault="001C37D9" w:rsidP="001C37D9">
            <w:pPr>
              <w:pStyle w:val="a4"/>
              <w:ind w:left="-121" w:right="-121"/>
            </w:pPr>
            <w:r w:rsidRPr="000F0B86">
              <w:t xml:space="preserve">151.82 </w:t>
            </w:r>
          </w:p>
        </w:tc>
      </w:tr>
      <w:tr w:rsidR="001C37D9" w:rsidRPr="000F0B86" w14:paraId="37F5EDE3" w14:textId="77777777" w:rsidTr="001C37D9">
        <w:trPr>
          <w:divId w:val="722682789"/>
          <w:trHeight w:val="564"/>
        </w:trPr>
        <w:tc>
          <w:tcPr>
            <w:tcW w:w="898" w:type="dxa"/>
            <w:vMerge/>
            <w:hideMark/>
          </w:tcPr>
          <w:p w14:paraId="6BCFA156" w14:textId="77777777" w:rsidR="001C37D9" w:rsidRPr="000F0B86" w:rsidRDefault="001C37D9" w:rsidP="001C37D9">
            <w:pPr>
              <w:pStyle w:val="a4"/>
              <w:ind w:left="-121" w:right="-121"/>
            </w:pPr>
          </w:p>
        </w:tc>
        <w:tc>
          <w:tcPr>
            <w:tcW w:w="1182" w:type="dxa"/>
            <w:hideMark/>
          </w:tcPr>
          <w:p w14:paraId="176D63F8" w14:textId="77777777" w:rsidR="001C37D9" w:rsidRPr="000F0B86" w:rsidRDefault="001C37D9" w:rsidP="001C37D9">
            <w:pPr>
              <w:pStyle w:val="a4"/>
              <w:ind w:left="-121" w:right="-121"/>
            </w:pPr>
            <w:r w:rsidRPr="000F0B86">
              <w:rPr>
                <w:rFonts w:hint="eastAsia"/>
              </w:rPr>
              <w:t>下部</w:t>
            </w:r>
          </w:p>
        </w:tc>
        <w:tc>
          <w:tcPr>
            <w:tcW w:w="1460" w:type="dxa"/>
            <w:hideMark/>
          </w:tcPr>
          <w:p w14:paraId="5AA0E128" w14:textId="77777777" w:rsidR="001C37D9" w:rsidRPr="000F0B86" w:rsidRDefault="001C37D9" w:rsidP="001C37D9">
            <w:pPr>
              <w:pStyle w:val="a4"/>
              <w:ind w:left="-121" w:right="-121"/>
            </w:pPr>
            <w:r w:rsidRPr="000F0B86">
              <w:t xml:space="preserve">　</w:t>
            </w:r>
          </w:p>
        </w:tc>
        <w:tc>
          <w:tcPr>
            <w:tcW w:w="1820" w:type="dxa"/>
            <w:hideMark/>
          </w:tcPr>
          <w:p w14:paraId="68EAA0FB" w14:textId="77777777" w:rsidR="001C37D9" w:rsidRPr="000F0B86" w:rsidRDefault="001C37D9" w:rsidP="001C37D9">
            <w:pPr>
              <w:pStyle w:val="a4"/>
              <w:ind w:left="-121" w:right="-121"/>
            </w:pPr>
            <w:r w:rsidRPr="000F0B86">
              <w:t xml:space="preserve">0.00 </w:t>
            </w:r>
          </w:p>
        </w:tc>
        <w:tc>
          <w:tcPr>
            <w:tcW w:w="1580" w:type="dxa"/>
            <w:hideMark/>
          </w:tcPr>
          <w:p w14:paraId="0C2EBB24" w14:textId="77777777" w:rsidR="001C37D9" w:rsidRPr="000F0B86" w:rsidRDefault="001C37D9" w:rsidP="001C37D9">
            <w:pPr>
              <w:pStyle w:val="a4"/>
              <w:ind w:left="-121" w:right="-121"/>
            </w:pPr>
            <w:r w:rsidRPr="000F0B86">
              <w:t xml:space="preserve">0.00 </w:t>
            </w:r>
          </w:p>
        </w:tc>
        <w:tc>
          <w:tcPr>
            <w:tcW w:w="1600" w:type="dxa"/>
            <w:hideMark/>
          </w:tcPr>
          <w:p w14:paraId="77CE1483" w14:textId="77777777" w:rsidR="001C37D9" w:rsidRPr="000F0B86" w:rsidRDefault="001C37D9" w:rsidP="001C37D9">
            <w:pPr>
              <w:pStyle w:val="a4"/>
              <w:ind w:left="-121" w:right="-121"/>
            </w:pPr>
            <w:r w:rsidRPr="000F0B86">
              <w:t xml:space="preserve">151.82 </w:t>
            </w:r>
          </w:p>
        </w:tc>
      </w:tr>
    </w:tbl>
    <w:p w14:paraId="212952C5" w14:textId="11914C35" w:rsidR="001C37D9" w:rsidRPr="000F0B86" w:rsidRDefault="00CF0B7D" w:rsidP="009C4FFB">
      <w:pPr>
        <w:pStyle w:val="ae"/>
        <w:rPr>
          <w:rFonts w:cs="Times New Roman"/>
          <w:kern w:val="0"/>
          <w:sz w:val="20"/>
          <w:szCs w:val="20"/>
        </w:rPr>
      </w:pPr>
      <w:r w:rsidRPr="000F0B86">
        <w:rPr>
          <w:rFonts w:hint="eastAsia"/>
        </w:rPr>
        <w:t>表</w:t>
      </w:r>
      <w:r w:rsidRPr="000F0B86">
        <w:t>6.</w:t>
      </w:r>
      <w:r w:rsidR="001C37D9" w:rsidRPr="000F0B86">
        <w:rPr>
          <w:noProof/>
        </w:rPr>
        <w:t>16</w:t>
      </w:r>
      <w:r w:rsidR="003E59CF" w:rsidRPr="000F0B86">
        <w:rPr>
          <w:rStyle w:val="af"/>
          <w:rFonts w:cs="Times New Roman" w:hint="eastAsia"/>
        </w:rPr>
        <w:t xml:space="preserve"> </w:t>
      </w:r>
      <w:r w:rsidR="00CF0187" w:rsidRPr="000F0B86">
        <w:rPr>
          <w:rStyle w:val="af"/>
          <w:rFonts w:cs="Times New Roman"/>
        </w:rPr>
        <w:t>B</w:t>
      </w:r>
      <w:r w:rsidR="00CF0187" w:rsidRPr="000F0B86">
        <w:rPr>
          <w:rStyle w:val="af"/>
          <w:rFonts w:cs="Times New Roman" w:hint="eastAsia"/>
        </w:rPr>
        <w:t>柱</w:t>
      </w:r>
      <w:r w:rsidR="003E59CF" w:rsidRPr="000F0B86">
        <w:rPr>
          <w:szCs w:val="21"/>
        </w:rPr>
        <w:t>轴力</w:t>
      </w:r>
    </w:p>
    <w:tbl>
      <w:tblPr>
        <w:tblStyle w:val="ad"/>
        <w:tblW w:w="9356" w:type="dxa"/>
        <w:tblLook w:val="04A0" w:firstRow="1" w:lastRow="0" w:firstColumn="1" w:lastColumn="0" w:noHBand="0" w:noVBand="1"/>
      </w:tblPr>
      <w:tblGrid>
        <w:gridCol w:w="1218"/>
        <w:gridCol w:w="1603"/>
        <w:gridCol w:w="1681"/>
        <w:gridCol w:w="1681"/>
        <w:gridCol w:w="1492"/>
        <w:gridCol w:w="1681"/>
      </w:tblGrid>
      <w:tr w:rsidR="001C37D9" w:rsidRPr="000F0B86" w14:paraId="04E9ED97" w14:textId="77777777" w:rsidTr="001C37D9">
        <w:trPr>
          <w:divId w:val="1908685874"/>
          <w:trHeight w:val="336"/>
        </w:trPr>
        <w:tc>
          <w:tcPr>
            <w:tcW w:w="2080" w:type="dxa"/>
            <w:gridSpan w:val="2"/>
            <w:noWrap/>
            <w:hideMark/>
          </w:tcPr>
          <w:p w14:paraId="6D589535" w14:textId="5A238EC7" w:rsidR="001C37D9" w:rsidRPr="000F0B86" w:rsidRDefault="001C37D9" w:rsidP="001C37D9">
            <w:pPr>
              <w:pStyle w:val="a4"/>
              <w:ind w:left="-121" w:right="-121"/>
            </w:pPr>
            <w:r w:rsidRPr="000F0B86">
              <w:rPr>
                <w:rFonts w:hint="eastAsia"/>
              </w:rPr>
              <w:t>楼层</w:t>
            </w:r>
          </w:p>
        </w:tc>
        <w:tc>
          <w:tcPr>
            <w:tcW w:w="1240" w:type="dxa"/>
            <w:noWrap/>
            <w:hideMark/>
          </w:tcPr>
          <w:p w14:paraId="7A610F88" w14:textId="77777777" w:rsidR="001C37D9" w:rsidRPr="000F0B86" w:rsidRDefault="001C37D9" w:rsidP="001C37D9">
            <w:pPr>
              <w:pStyle w:val="a4"/>
              <w:ind w:left="-121" w:right="-121"/>
            </w:pPr>
            <w:r w:rsidRPr="000F0B86">
              <w:t>P</w:t>
            </w:r>
          </w:p>
        </w:tc>
        <w:tc>
          <w:tcPr>
            <w:tcW w:w="1240" w:type="dxa"/>
            <w:noWrap/>
            <w:hideMark/>
          </w:tcPr>
          <w:p w14:paraId="789DC937"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1100" w:type="dxa"/>
            <w:noWrap/>
            <w:hideMark/>
          </w:tcPr>
          <w:p w14:paraId="583D4A13"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240" w:type="dxa"/>
            <w:hideMark/>
          </w:tcPr>
          <w:p w14:paraId="424FA7EC"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5C8E4C08" w14:textId="77777777" w:rsidTr="001C37D9">
        <w:trPr>
          <w:divId w:val="1908685874"/>
          <w:trHeight w:val="312"/>
        </w:trPr>
        <w:tc>
          <w:tcPr>
            <w:tcW w:w="898" w:type="dxa"/>
            <w:vMerge w:val="restart"/>
            <w:noWrap/>
            <w:hideMark/>
          </w:tcPr>
          <w:p w14:paraId="1D4C8011" w14:textId="77777777" w:rsidR="001C37D9" w:rsidRPr="000F0B86" w:rsidRDefault="001C37D9" w:rsidP="001C37D9">
            <w:pPr>
              <w:pStyle w:val="a4"/>
              <w:ind w:left="-121" w:right="-121"/>
            </w:pPr>
            <w:r w:rsidRPr="000F0B86">
              <w:t>3</w:t>
            </w:r>
          </w:p>
        </w:tc>
        <w:tc>
          <w:tcPr>
            <w:tcW w:w="1182" w:type="dxa"/>
            <w:hideMark/>
          </w:tcPr>
          <w:p w14:paraId="1AD9C739" w14:textId="77777777" w:rsidR="001C37D9" w:rsidRPr="000F0B86" w:rsidRDefault="001C37D9" w:rsidP="001C37D9">
            <w:pPr>
              <w:pStyle w:val="a4"/>
              <w:ind w:left="-121" w:right="-121"/>
            </w:pPr>
            <w:r w:rsidRPr="000F0B86">
              <w:rPr>
                <w:rFonts w:hint="eastAsia"/>
              </w:rPr>
              <w:t>上部</w:t>
            </w:r>
          </w:p>
        </w:tc>
        <w:tc>
          <w:tcPr>
            <w:tcW w:w="1240" w:type="dxa"/>
            <w:hideMark/>
          </w:tcPr>
          <w:p w14:paraId="2FBC8E47" w14:textId="77777777" w:rsidR="001C37D9" w:rsidRPr="000F0B86" w:rsidRDefault="001C37D9" w:rsidP="001C37D9">
            <w:pPr>
              <w:pStyle w:val="a4"/>
              <w:ind w:left="-121" w:right="-121"/>
            </w:pPr>
            <w:r w:rsidRPr="000F0B86">
              <w:t xml:space="preserve">9.60 </w:t>
            </w:r>
          </w:p>
        </w:tc>
        <w:tc>
          <w:tcPr>
            <w:tcW w:w="1240" w:type="dxa"/>
            <w:hideMark/>
          </w:tcPr>
          <w:p w14:paraId="6FAB18F3" w14:textId="77777777" w:rsidR="001C37D9" w:rsidRPr="000F0B86" w:rsidRDefault="001C37D9" w:rsidP="001C37D9">
            <w:pPr>
              <w:pStyle w:val="a4"/>
              <w:ind w:left="-121" w:right="-121"/>
            </w:pPr>
            <w:r w:rsidRPr="000F0B86">
              <w:t xml:space="preserve">4.69 </w:t>
            </w:r>
          </w:p>
        </w:tc>
        <w:tc>
          <w:tcPr>
            <w:tcW w:w="1100" w:type="dxa"/>
            <w:hideMark/>
          </w:tcPr>
          <w:p w14:paraId="11E91658" w14:textId="77777777" w:rsidR="001C37D9" w:rsidRPr="000F0B86" w:rsidRDefault="001C37D9" w:rsidP="001C37D9">
            <w:pPr>
              <w:pStyle w:val="a4"/>
              <w:ind w:left="-121" w:right="-121"/>
            </w:pPr>
            <w:r w:rsidRPr="000F0B86">
              <w:t xml:space="preserve">0.00 </w:t>
            </w:r>
          </w:p>
        </w:tc>
        <w:tc>
          <w:tcPr>
            <w:tcW w:w="1240" w:type="dxa"/>
            <w:hideMark/>
          </w:tcPr>
          <w:p w14:paraId="360AEF62" w14:textId="77777777" w:rsidR="001C37D9" w:rsidRPr="000F0B86" w:rsidRDefault="001C37D9" w:rsidP="001C37D9">
            <w:pPr>
              <w:pStyle w:val="a4"/>
              <w:ind w:left="-121" w:right="-121"/>
            </w:pPr>
            <w:r w:rsidRPr="000F0B86">
              <w:t xml:space="preserve">14.29 </w:t>
            </w:r>
          </w:p>
        </w:tc>
      </w:tr>
      <w:tr w:rsidR="001C37D9" w:rsidRPr="000F0B86" w14:paraId="7E8803B7" w14:textId="77777777" w:rsidTr="001C37D9">
        <w:trPr>
          <w:divId w:val="1908685874"/>
          <w:trHeight w:val="312"/>
        </w:trPr>
        <w:tc>
          <w:tcPr>
            <w:tcW w:w="898" w:type="dxa"/>
            <w:vMerge/>
            <w:hideMark/>
          </w:tcPr>
          <w:p w14:paraId="5A07A90B" w14:textId="77777777" w:rsidR="001C37D9" w:rsidRPr="000F0B86" w:rsidRDefault="001C37D9" w:rsidP="001C37D9">
            <w:pPr>
              <w:pStyle w:val="a4"/>
              <w:ind w:left="-121" w:right="-121"/>
            </w:pPr>
          </w:p>
        </w:tc>
        <w:tc>
          <w:tcPr>
            <w:tcW w:w="1182" w:type="dxa"/>
            <w:hideMark/>
          </w:tcPr>
          <w:p w14:paraId="72ECF88A" w14:textId="77777777" w:rsidR="001C37D9" w:rsidRPr="000F0B86" w:rsidRDefault="001C37D9" w:rsidP="001C37D9">
            <w:pPr>
              <w:pStyle w:val="a4"/>
              <w:ind w:left="-121" w:right="-121"/>
            </w:pPr>
            <w:r w:rsidRPr="000F0B86">
              <w:rPr>
                <w:rFonts w:hint="eastAsia"/>
              </w:rPr>
              <w:t>下部</w:t>
            </w:r>
          </w:p>
        </w:tc>
        <w:tc>
          <w:tcPr>
            <w:tcW w:w="1240" w:type="dxa"/>
            <w:hideMark/>
          </w:tcPr>
          <w:p w14:paraId="0807B568" w14:textId="77777777" w:rsidR="001C37D9" w:rsidRPr="000F0B86" w:rsidRDefault="001C37D9" w:rsidP="001C37D9">
            <w:pPr>
              <w:pStyle w:val="a4"/>
              <w:ind w:left="-121" w:right="-121"/>
            </w:pPr>
            <w:r w:rsidRPr="000F0B86">
              <w:t xml:space="preserve">　</w:t>
            </w:r>
          </w:p>
        </w:tc>
        <w:tc>
          <w:tcPr>
            <w:tcW w:w="1240" w:type="dxa"/>
            <w:hideMark/>
          </w:tcPr>
          <w:p w14:paraId="2AC70038" w14:textId="77777777" w:rsidR="001C37D9" w:rsidRPr="000F0B86" w:rsidRDefault="001C37D9" w:rsidP="001C37D9">
            <w:pPr>
              <w:pStyle w:val="a4"/>
              <w:ind w:left="-121" w:right="-121"/>
            </w:pPr>
            <w:r w:rsidRPr="000F0B86">
              <w:t xml:space="preserve">0.00 </w:t>
            </w:r>
          </w:p>
        </w:tc>
        <w:tc>
          <w:tcPr>
            <w:tcW w:w="1100" w:type="dxa"/>
            <w:hideMark/>
          </w:tcPr>
          <w:p w14:paraId="2F6028FB" w14:textId="77777777" w:rsidR="001C37D9" w:rsidRPr="000F0B86" w:rsidRDefault="001C37D9" w:rsidP="001C37D9">
            <w:pPr>
              <w:pStyle w:val="a4"/>
              <w:ind w:left="-121" w:right="-121"/>
            </w:pPr>
            <w:r w:rsidRPr="000F0B86">
              <w:t xml:space="preserve">0.00 </w:t>
            </w:r>
          </w:p>
        </w:tc>
        <w:tc>
          <w:tcPr>
            <w:tcW w:w="1240" w:type="dxa"/>
            <w:hideMark/>
          </w:tcPr>
          <w:p w14:paraId="1710E759" w14:textId="77777777" w:rsidR="001C37D9" w:rsidRPr="000F0B86" w:rsidRDefault="001C37D9" w:rsidP="001C37D9">
            <w:pPr>
              <w:pStyle w:val="a4"/>
              <w:ind w:left="-121" w:right="-121"/>
            </w:pPr>
            <w:r w:rsidRPr="000F0B86">
              <w:t xml:space="preserve">14.29 </w:t>
            </w:r>
          </w:p>
        </w:tc>
      </w:tr>
      <w:tr w:rsidR="001C37D9" w:rsidRPr="000F0B86" w14:paraId="5FB8D1FD" w14:textId="77777777" w:rsidTr="001C37D9">
        <w:trPr>
          <w:divId w:val="1908685874"/>
          <w:trHeight w:val="312"/>
        </w:trPr>
        <w:tc>
          <w:tcPr>
            <w:tcW w:w="898" w:type="dxa"/>
            <w:vMerge w:val="restart"/>
            <w:noWrap/>
            <w:hideMark/>
          </w:tcPr>
          <w:p w14:paraId="43038123" w14:textId="77777777" w:rsidR="001C37D9" w:rsidRPr="000F0B86" w:rsidRDefault="001C37D9" w:rsidP="001C37D9">
            <w:pPr>
              <w:pStyle w:val="a4"/>
              <w:ind w:left="-121" w:right="-121"/>
            </w:pPr>
            <w:r w:rsidRPr="000F0B86">
              <w:t>2</w:t>
            </w:r>
          </w:p>
        </w:tc>
        <w:tc>
          <w:tcPr>
            <w:tcW w:w="1182" w:type="dxa"/>
            <w:hideMark/>
          </w:tcPr>
          <w:p w14:paraId="787DE6B7" w14:textId="77777777" w:rsidR="001C37D9" w:rsidRPr="000F0B86" w:rsidRDefault="001C37D9" w:rsidP="001C37D9">
            <w:pPr>
              <w:pStyle w:val="a4"/>
              <w:ind w:left="-121" w:right="-121"/>
            </w:pPr>
            <w:r w:rsidRPr="000F0B86">
              <w:rPr>
                <w:rFonts w:hint="eastAsia"/>
              </w:rPr>
              <w:t>上部</w:t>
            </w:r>
          </w:p>
        </w:tc>
        <w:tc>
          <w:tcPr>
            <w:tcW w:w="1240" w:type="dxa"/>
            <w:hideMark/>
          </w:tcPr>
          <w:p w14:paraId="1108F3DE" w14:textId="77777777" w:rsidR="001C37D9" w:rsidRPr="000F0B86" w:rsidRDefault="001C37D9" w:rsidP="001C37D9">
            <w:pPr>
              <w:pStyle w:val="a4"/>
              <w:ind w:left="-121" w:right="-121"/>
            </w:pPr>
            <w:r w:rsidRPr="000F0B86">
              <w:t xml:space="preserve">48.52 </w:t>
            </w:r>
          </w:p>
        </w:tc>
        <w:tc>
          <w:tcPr>
            <w:tcW w:w="1240" w:type="dxa"/>
            <w:hideMark/>
          </w:tcPr>
          <w:p w14:paraId="1F804904" w14:textId="77777777" w:rsidR="001C37D9" w:rsidRPr="000F0B86" w:rsidRDefault="001C37D9" w:rsidP="001C37D9">
            <w:pPr>
              <w:pStyle w:val="a4"/>
              <w:ind w:left="-121" w:right="-121"/>
            </w:pPr>
            <w:r w:rsidRPr="000F0B86">
              <w:t xml:space="preserve">23.60 </w:t>
            </w:r>
          </w:p>
        </w:tc>
        <w:tc>
          <w:tcPr>
            <w:tcW w:w="1100" w:type="dxa"/>
            <w:hideMark/>
          </w:tcPr>
          <w:p w14:paraId="177DEF3B" w14:textId="77777777" w:rsidR="001C37D9" w:rsidRPr="000F0B86" w:rsidRDefault="001C37D9" w:rsidP="001C37D9">
            <w:pPr>
              <w:pStyle w:val="a4"/>
              <w:ind w:left="-121" w:right="-121"/>
            </w:pPr>
            <w:r w:rsidRPr="000F0B86">
              <w:t xml:space="preserve">0.00 </w:t>
            </w:r>
          </w:p>
        </w:tc>
        <w:tc>
          <w:tcPr>
            <w:tcW w:w="1240" w:type="dxa"/>
            <w:hideMark/>
          </w:tcPr>
          <w:p w14:paraId="554F5691" w14:textId="77777777" w:rsidR="001C37D9" w:rsidRPr="000F0B86" w:rsidRDefault="001C37D9" w:rsidP="001C37D9">
            <w:pPr>
              <w:pStyle w:val="a4"/>
              <w:ind w:left="-121" w:right="-121"/>
            </w:pPr>
            <w:r w:rsidRPr="000F0B86">
              <w:t xml:space="preserve">86.41 </w:t>
            </w:r>
          </w:p>
        </w:tc>
      </w:tr>
      <w:tr w:rsidR="001C37D9" w:rsidRPr="000F0B86" w14:paraId="15A273C6" w14:textId="77777777" w:rsidTr="001C37D9">
        <w:trPr>
          <w:divId w:val="1908685874"/>
          <w:trHeight w:val="312"/>
        </w:trPr>
        <w:tc>
          <w:tcPr>
            <w:tcW w:w="898" w:type="dxa"/>
            <w:vMerge/>
            <w:hideMark/>
          </w:tcPr>
          <w:p w14:paraId="505CC488" w14:textId="77777777" w:rsidR="001C37D9" w:rsidRPr="000F0B86" w:rsidRDefault="001C37D9" w:rsidP="001C37D9">
            <w:pPr>
              <w:pStyle w:val="a4"/>
              <w:ind w:left="-121" w:right="-121"/>
            </w:pPr>
          </w:p>
        </w:tc>
        <w:tc>
          <w:tcPr>
            <w:tcW w:w="1182" w:type="dxa"/>
            <w:hideMark/>
          </w:tcPr>
          <w:p w14:paraId="11EC6548" w14:textId="77777777" w:rsidR="001C37D9" w:rsidRPr="000F0B86" w:rsidRDefault="001C37D9" w:rsidP="001C37D9">
            <w:pPr>
              <w:pStyle w:val="a4"/>
              <w:ind w:left="-121" w:right="-121"/>
            </w:pPr>
            <w:r w:rsidRPr="000F0B86">
              <w:rPr>
                <w:rFonts w:hint="eastAsia"/>
              </w:rPr>
              <w:t>下部</w:t>
            </w:r>
          </w:p>
        </w:tc>
        <w:tc>
          <w:tcPr>
            <w:tcW w:w="1240" w:type="dxa"/>
            <w:hideMark/>
          </w:tcPr>
          <w:p w14:paraId="34F646C3" w14:textId="77777777" w:rsidR="001C37D9" w:rsidRPr="000F0B86" w:rsidRDefault="001C37D9" w:rsidP="001C37D9">
            <w:pPr>
              <w:pStyle w:val="a4"/>
              <w:ind w:left="-121" w:right="-121"/>
            </w:pPr>
            <w:r w:rsidRPr="000F0B86">
              <w:t xml:space="preserve">　</w:t>
            </w:r>
          </w:p>
        </w:tc>
        <w:tc>
          <w:tcPr>
            <w:tcW w:w="1240" w:type="dxa"/>
            <w:hideMark/>
          </w:tcPr>
          <w:p w14:paraId="670564E1" w14:textId="77777777" w:rsidR="001C37D9" w:rsidRPr="000F0B86" w:rsidRDefault="001C37D9" w:rsidP="001C37D9">
            <w:pPr>
              <w:pStyle w:val="a4"/>
              <w:ind w:left="-121" w:right="-121"/>
            </w:pPr>
            <w:r w:rsidRPr="000F0B86">
              <w:t xml:space="preserve">0.00 </w:t>
            </w:r>
          </w:p>
        </w:tc>
        <w:tc>
          <w:tcPr>
            <w:tcW w:w="1100" w:type="dxa"/>
            <w:hideMark/>
          </w:tcPr>
          <w:p w14:paraId="54FBF4DD" w14:textId="77777777" w:rsidR="001C37D9" w:rsidRPr="000F0B86" w:rsidRDefault="001C37D9" w:rsidP="001C37D9">
            <w:pPr>
              <w:pStyle w:val="a4"/>
              <w:ind w:left="-121" w:right="-121"/>
            </w:pPr>
            <w:r w:rsidRPr="000F0B86">
              <w:t xml:space="preserve">0.00 </w:t>
            </w:r>
          </w:p>
        </w:tc>
        <w:tc>
          <w:tcPr>
            <w:tcW w:w="1240" w:type="dxa"/>
            <w:hideMark/>
          </w:tcPr>
          <w:p w14:paraId="60ED960E" w14:textId="77777777" w:rsidR="001C37D9" w:rsidRPr="000F0B86" w:rsidRDefault="001C37D9" w:rsidP="001C37D9">
            <w:pPr>
              <w:pStyle w:val="a4"/>
              <w:ind w:left="-121" w:right="-121"/>
            </w:pPr>
            <w:r w:rsidRPr="000F0B86">
              <w:t xml:space="preserve">86.41 </w:t>
            </w:r>
          </w:p>
        </w:tc>
      </w:tr>
      <w:tr w:rsidR="001C37D9" w:rsidRPr="000F0B86" w14:paraId="01D5A493" w14:textId="77777777" w:rsidTr="001C37D9">
        <w:trPr>
          <w:divId w:val="1908685874"/>
          <w:trHeight w:val="312"/>
        </w:trPr>
        <w:tc>
          <w:tcPr>
            <w:tcW w:w="898" w:type="dxa"/>
            <w:vMerge w:val="restart"/>
            <w:noWrap/>
            <w:hideMark/>
          </w:tcPr>
          <w:p w14:paraId="144040DC" w14:textId="77777777" w:rsidR="001C37D9" w:rsidRPr="000F0B86" w:rsidRDefault="001C37D9" w:rsidP="001C37D9">
            <w:pPr>
              <w:pStyle w:val="a4"/>
              <w:ind w:left="-121" w:right="-121"/>
            </w:pPr>
            <w:r w:rsidRPr="000F0B86">
              <w:t>1</w:t>
            </w:r>
          </w:p>
        </w:tc>
        <w:tc>
          <w:tcPr>
            <w:tcW w:w="1182" w:type="dxa"/>
            <w:hideMark/>
          </w:tcPr>
          <w:p w14:paraId="0004E7CE" w14:textId="77777777" w:rsidR="001C37D9" w:rsidRPr="000F0B86" w:rsidRDefault="001C37D9" w:rsidP="001C37D9">
            <w:pPr>
              <w:pStyle w:val="a4"/>
              <w:ind w:left="-121" w:right="-121"/>
            </w:pPr>
            <w:r w:rsidRPr="000F0B86">
              <w:rPr>
                <w:rFonts w:hint="eastAsia"/>
              </w:rPr>
              <w:t>上部</w:t>
            </w:r>
          </w:p>
        </w:tc>
        <w:tc>
          <w:tcPr>
            <w:tcW w:w="1240" w:type="dxa"/>
            <w:hideMark/>
          </w:tcPr>
          <w:p w14:paraId="573D7FEF" w14:textId="77777777" w:rsidR="001C37D9" w:rsidRPr="000F0B86" w:rsidRDefault="001C37D9" w:rsidP="001C37D9">
            <w:pPr>
              <w:pStyle w:val="a4"/>
              <w:ind w:left="-121" w:right="-121"/>
            </w:pPr>
            <w:r w:rsidRPr="000F0B86">
              <w:t xml:space="preserve">48.52 </w:t>
            </w:r>
          </w:p>
        </w:tc>
        <w:tc>
          <w:tcPr>
            <w:tcW w:w="1240" w:type="dxa"/>
            <w:hideMark/>
          </w:tcPr>
          <w:p w14:paraId="6D61D335" w14:textId="77777777" w:rsidR="001C37D9" w:rsidRPr="000F0B86" w:rsidRDefault="001C37D9" w:rsidP="001C37D9">
            <w:pPr>
              <w:pStyle w:val="a4"/>
              <w:ind w:left="-121" w:right="-121"/>
            </w:pPr>
            <w:r w:rsidRPr="000F0B86">
              <w:t xml:space="preserve">23.65 </w:t>
            </w:r>
          </w:p>
        </w:tc>
        <w:tc>
          <w:tcPr>
            <w:tcW w:w="1100" w:type="dxa"/>
            <w:hideMark/>
          </w:tcPr>
          <w:p w14:paraId="5CF088B8" w14:textId="77777777" w:rsidR="001C37D9" w:rsidRPr="000F0B86" w:rsidRDefault="001C37D9" w:rsidP="001C37D9">
            <w:pPr>
              <w:pStyle w:val="a4"/>
              <w:ind w:left="-121" w:right="-121"/>
            </w:pPr>
            <w:r w:rsidRPr="000F0B86">
              <w:t xml:space="preserve">0.00 </w:t>
            </w:r>
          </w:p>
        </w:tc>
        <w:tc>
          <w:tcPr>
            <w:tcW w:w="1240" w:type="dxa"/>
            <w:hideMark/>
          </w:tcPr>
          <w:p w14:paraId="12B9ED6A" w14:textId="77777777" w:rsidR="001C37D9" w:rsidRPr="000F0B86" w:rsidRDefault="001C37D9" w:rsidP="001C37D9">
            <w:pPr>
              <w:pStyle w:val="a4"/>
              <w:ind w:left="-121" w:right="-121"/>
            </w:pPr>
            <w:r w:rsidRPr="000F0B86">
              <w:t xml:space="preserve">158.58 </w:t>
            </w:r>
          </w:p>
        </w:tc>
      </w:tr>
      <w:tr w:rsidR="001C37D9" w:rsidRPr="000F0B86" w14:paraId="037790E3" w14:textId="77777777" w:rsidTr="001C37D9">
        <w:trPr>
          <w:divId w:val="1908685874"/>
          <w:trHeight w:val="564"/>
        </w:trPr>
        <w:tc>
          <w:tcPr>
            <w:tcW w:w="898" w:type="dxa"/>
            <w:vMerge/>
            <w:hideMark/>
          </w:tcPr>
          <w:p w14:paraId="7C173D31" w14:textId="77777777" w:rsidR="001C37D9" w:rsidRPr="000F0B86" w:rsidRDefault="001C37D9" w:rsidP="001C37D9">
            <w:pPr>
              <w:pStyle w:val="a4"/>
              <w:ind w:left="-121" w:right="-121"/>
            </w:pPr>
          </w:p>
        </w:tc>
        <w:tc>
          <w:tcPr>
            <w:tcW w:w="1182" w:type="dxa"/>
            <w:hideMark/>
          </w:tcPr>
          <w:p w14:paraId="22937DEF" w14:textId="77777777" w:rsidR="001C37D9" w:rsidRPr="000F0B86" w:rsidRDefault="001C37D9" w:rsidP="001C37D9">
            <w:pPr>
              <w:pStyle w:val="a4"/>
              <w:ind w:left="-121" w:right="-121"/>
            </w:pPr>
            <w:r w:rsidRPr="000F0B86">
              <w:rPr>
                <w:rFonts w:hint="eastAsia"/>
              </w:rPr>
              <w:t>下部</w:t>
            </w:r>
          </w:p>
        </w:tc>
        <w:tc>
          <w:tcPr>
            <w:tcW w:w="1240" w:type="dxa"/>
            <w:hideMark/>
          </w:tcPr>
          <w:p w14:paraId="0F53116B" w14:textId="77777777" w:rsidR="001C37D9" w:rsidRPr="000F0B86" w:rsidRDefault="001C37D9" w:rsidP="001C37D9">
            <w:pPr>
              <w:pStyle w:val="a4"/>
              <w:ind w:left="-121" w:right="-121"/>
            </w:pPr>
            <w:r w:rsidRPr="000F0B86">
              <w:t xml:space="preserve">　</w:t>
            </w:r>
          </w:p>
        </w:tc>
        <w:tc>
          <w:tcPr>
            <w:tcW w:w="1240" w:type="dxa"/>
            <w:hideMark/>
          </w:tcPr>
          <w:p w14:paraId="00CFF650" w14:textId="77777777" w:rsidR="001C37D9" w:rsidRPr="000F0B86" w:rsidRDefault="001C37D9" w:rsidP="001C37D9">
            <w:pPr>
              <w:pStyle w:val="a4"/>
              <w:ind w:left="-121" w:right="-121"/>
            </w:pPr>
            <w:r w:rsidRPr="000F0B86">
              <w:t xml:space="preserve">0.00 </w:t>
            </w:r>
          </w:p>
        </w:tc>
        <w:tc>
          <w:tcPr>
            <w:tcW w:w="1100" w:type="dxa"/>
            <w:hideMark/>
          </w:tcPr>
          <w:p w14:paraId="452916A1" w14:textId="77777777" w:rsidR="001C37D9" w:rsidRPr="000F0B86" w:rsidRDefault="001C37D9" w:rsidP="001C37D9">
            <w:pPr>
              <w:pStyle w:val="a4"/>
              <w:ind w:left="-121" w:right="-121"/>
            </w:pPr>
            <w:r w:rsidRPr="000F0B86">
              <w:t xml:space="preserve">0.00 </w:t>
            </w:r>
          </w:p>
        </w:tc>
        <w:tc>
          <w:tcPr>
            <w:tcW w:w="1240" w:type="dxa"/>
            <w:hideMark/>
          </w:tcPr>
          <w:p w14:paraId="545607D6" w14:textId="77777777" w:rsidR="001C37D9" w:rsidRPr="000F0B86" w:rsidRDefault="001C37D9" w:rsidP="001C37D9">
            <w:pPr>
              <w:pStyle w:val="a4"/>
              <w:ind w:left="-121" w:right="-121"/>
            </w:pPr>
            <w:r w:rsidRPr="000F0B86">
              <w:t xml:space="preserve">158.58 </w:t>
            </w:r>
          </w:p>
        </w:tc>
      </w:tr>
    </w:tbl>
    <w:p w14:paraId="3C1F32CD" w14:textId="3C597620" w:rsidR="001C37D9" w:rsidRPr="000F0B86" w:rsidRDefault="00CF0B7D" w:rsidP="009C4FFB">
      <w:pPr>
        <w:pStyle w:val="ae"/>
        <w:rPr>
          <w:rFonts w:cs="Times New Roman"/>
          <w:kern w:val="0"/>
          <w:sz w:val="20"/>
          <w:szCs w:val="20"/>
        </w:rPr>
      </w:pPr>
      <w:r w:rsidRPr="000F0B86">
        <w:rPr>
          <w:rFonts w:hint="eastAsia"/>
        </w:rPr>
        <w:t>表</w:t>
      </w:r>
      <w:r w:rsidRPr="000F0B86">
        <w:t>6.</w:t>
      </w:r>
      <w:r w:rsidR="001C37D9" w:rsidRPr="000F0B86">
        <w:rPr>
          <w:noProof/>
        </w:rPr>
        <w:t>17</w:t>
      </w:r>
      <w:r w:rsidR="003E59CF" w:rsidRPr="000F0B86">
        <w:rPr>
          <w:rStyle w:val="af"/>
          <w:rFonts w:cs="Times New Roman" w:hint="eastAsia"/>
        </w:rPr>
        <w:t xml:space="preserve"> </w:t>
      </w:r>
      <w:r w:rsidR="00CF0187" w:rsidRPr="000F0B86">
        <w:rPr>
          <w:rStyle w:val="af"/>
          <w:rFonts w:cs="Times New Roman"/>
        </w:rPr>
        <w:t>C</w:t>
      </w:r>
      <w:r w:rsidR="00CF0187" w:rsidRPr="000F0B86">
        <w:rPr>
          <w:rStyle w:val="af"/>
          <w:rFonts w:cs="Times New Roman" w:hint="eastAsia"/>
        </w:rPr>
        <w:t>柱</w:t>
      </w:r>
      <w:r w:rsidR="003E59CF" w:rsidRPr="000F0B86">
        <w:rPr>
          <w:szCs w:val="21"/>
        </w:rPr>
        <w:t>轴力</w:t>
      </w:r>
    </w:p>
    <w:tbl>
      <w:tblPr>
        <w:tblStyle w:val="ad"/>
        <w:tblW w:w="9356" w:type="dxa"/>
        <w:tblLook w:val="04A0" w:firstRow="1" w:lastRow="0" w:firstColumn="1" w:lastColumn="0" w:noHBand="0" w:noVBand="1"/>
      </w:tblPr>
      <w:tblGrid>
        <w:gridCol w:w="1399"/>
        <w:gridCol w:w="2323"/>
        <w:gridCol w:w="1641"/>
        <w:gridCol w:w="1029"/>
        <w:gridCol w:w="1274"/>
        <w:gridCol w:w="1690"/>
      </w:tblGrid>
      <w:tr w:rsidR="001C37D9" w:rsidRPr="000F0B86" w14:paraId="09F83365" w14:textId="77777777" w:rsidTr="001C37D9">
        <w:trPr>
          <w:divId w:val="2001156141"/>
          <w:trHeight w:val="336"/>
        </w:trPr>
        <w:tc>
          <w:tcPr>
            <w:tcW w:w="3040" w:type="dxa"/>
            <w:gridSpan w:val="2"/>
            <w:noWrap/>
            <w:hideMark/>
          </w:tcPr>
          <w:p w14:paraId="257ED0F2" w14:textId="7C21EA1C" w:rsidR="001C37D9" w:rsidRPr="000F0B86" w:rsidRDefault="001C37D9" w:rsidP="001C37D9">
            <w:pPr>
              <w:pStyle w:val="a4"/>
              <w:ind w:left="-121" w:right="-121"/>
            </w:pPr>
            <w:r w:rsidRPr="000F0B86">
              <w:rPr>
                <w:rFonts w:hint="eastAsia"/>
              </w:rPr>
              <w:t>楼层</w:t>
            </w:r>
          </w:p>
        </w:tc>
        <w:tc>
          <w:tcPr>
            <w:tcW w:w="1340" w:type="dxa"/>
            <w:noWrap/>
            <w:hideMark/>
          </w:tcPr>
          <w:p w14:paraId="0D2289B7" w14:textId="77777777" w:rsidR="001C37D9" w:rsidRPr="000F0B86" w:rsidRDefault="001C37D9" w:rsidP="001C37D9">
            <w:pPr>
              <w:pStyle w:val="a4"/>
              <w:ind w:left="-121" w:right="-121"/>
            </w:pPr>
            <w:r w:rsidRPr="000F0B86">
              <w:t>P</w:t>
            </w:r>
          </w:p>
        </w:tc>
        <w:tc>
          <w:tcPr>
            <w:tcW w:w="840" w:type="dxa"/>
            <w:noWrap/>
            <w:hideMark/>
          </w:tcPr>
          <w:p w14:paraId="0109F4FF"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1040" w:type="dxa"/>
            <w:noWrap/>
            <w:hideMark/>
          </w:tcPr>
          <w:p w14:paraId="760880FF"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380" w:type="dxa"/>
            <w:hideMark/>
          </w:tcPr>
          <w:p w14:paraId="3F49B6D7"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79E8DCB8" w14:textId="77777777" w:rsidTr="001C37D9">
        <w:trPr>
          <w:divId w:val="2001156141"/>
          <w:trHeight w:val="312"/>
        </w:trPr>
        <w:tc>
          <w:tcPr>
            <w:tcW w:w="1143" w:type="dxa"/>
            <w:vMerge w:val="restart"/>
            <w:noWrap/>
            <w:hideMark/>
          </w:tcPr>
          <w:p w14:paraId="11D862A4" w14:textId="77777777" w:rsidR="001C37D9" w:rsidRPr="000F0B86" w:rsidRDefault="001C37D9" w:rsidP="001C37D9">
            <w:pPr>
              <w:pStyle w:val="a4"/>
              <w:ind w:left="-121" w:right="-121"/>
            </w:pPr>
            <w:r w:rsidRPr="000F0B86">
              <w:t>3</w:t>
            </w:r>
          </w:p>
        </w:tc>
        <w:tc>
          <w:tcPr>
            <w:tcW w:w="1897" w:type="dxa"/>
            <w:hideMark/>
          </w:tcPr>
          <w:p w14:paraId="354CE2DA" w14:textId="77777777" w:rsidR="001C37D9" w:rsidRPr="000F0B86" w:rsidRDefault="001C37D9" w:rsidP="001C37D9">
            <w:pPr>
              <w:pStyle w:val="a4"/>
              <w:ind w:left="-121" w:right="-121"/>
            </w:pPr>
            <w:r w:rsidRPr="000F0B86">
              <w:rPr>
                <w:rFonts w:hint="eastAsia"/>
              </w:rPr>
              <w:t>上部</w:t>
            </w:r>
          </w:p>
        </w:tc>
        <w:tc>
          <w:tcPr>
            <w:tcW w:w="1340" w:type="dxa"/>
            <w:hideMark/>
          </w:tcPr>
          <w:p w14:paraId="61A7A4A7" w14:textId="77777777" w:rsidR="001C37D9" w:rsidRPr="000F0B86" w:rsidRDefault="001C37D9" w:rsidP="001C37D9">
            <w:pPr>
              <w:pStyle w:val="a4"/>
              <w:ind w:left="-121" w:right="-121"/>
            </w:pPr>
            <w:r w:rsidRPr="000F0B86">
              <w:t xml:space="preserve">9.60 </w:t>
            </w:r>
          </w:p>
        </w:tc>
        <w:tc>
          <w:tcPr>
            <w:tcW w:w="840" w:type="dxa"/>
            <w:hideMark/>
          </w:tcPr>
          <w:p w14:paraId="7764843D" w14:textId="77777777" w:rsidR="001C37D9" w:rsidRPr="000F0B86" w:rsidRDefault="001C37D9" w:rsidP="001C37D9">
            <w:pPr>
              <w:pStyle w:val="a4"/>
              <w:ind w:left="-121" w:right="-121"/>
            </w:pPr>
            <w:r w:rsidRPr="000F0B86">
              <w:t xml:space="preserve">0.00 </w:t>
            </w:r>
          </w:p>
        </w:tc>
        <w:tc>
          <w:tcPr>
            <w:tcW w:w="1040" w:type="dxa"/>
            <w:hideMark/>
          </w:tcPr>
          <w:p w14:paraId="663215BD" w14:textId="77777777" w:rsidR="001C37D9" w:rsidRPr="000F0B86" w:rsidRDefault="001C37D9" w:rsidP="001C37D9">
            <w:pPr>
              <w:pStyle w:val="a4"/>
              <w:ind w:left="-121" w:right="-121"/>
            </w:pPr>
            <w:r w:rsidRPr="000F0B86">
              <w:t xml:space="preserve">4.69 </w:t>
            </w:r>
          </w:p>
        </w:tc>
        <w:tc>
          <w:tcPr>
            <w:tcW w:w="1380" w:type="dxa"/>
            <w:hideMark/>
          </w:tcPr>
          <w:p w14:paraId="2A78DDFC" w14:textId="77777777" w:rsidR="001C37D9" w:rsidRPr="000F0B86" w:rsidRDefault="001C37D9" w:rsidP="001C37D9">
            <w:pPr>
              <w:pStyle w:val="a4"/>
              <w:ind w:left="-121" w:right="-121"/>
            </w:pPr>
            <w:r w:rsidRPr="000F0B86">
              <w:t xml:space="preserve">14.29 </w:t>
            </w:r>
          </w:p>
        </w:tc>
      </w:tr>
      <w:tr w:rsidR="001C37D9" w:rsidRPr="000F0B86" w14:paraId="41C497DF" w14:textId="77777777" w:rsidTr="001C37D9">
        <w:trPr>
          <w:divId w:val="2001156141"/>
          <w:trHeight w:val="312"/>
        </w:trPr>
        <w:tc>
          <w:tcPr>
            <w:tcW w:w="1143" w:type="dxa"/>
            <w:vMerge/>
            <w:hideMark/>
          </w:tcPr>
          <w:p w14:paraId="75686651" w14:textId="77777777" w:rsidR="001C37D9" w:rsidRPr="000F0B86" w:rsidRDefault="001C37D9" w:rsidP="001C37D9">
            <w:pPr>
              <w:pStyle w:val="a4"/>
              <w:ind w:left="-121" w:right="-121"/>
            </w:pPr>
          </w:p>
        </w:tc>
        <w:tc>
          <w:tcPr>
            <w:tcW w:w="1897" w:type="dxa"/>
            <w:hideMark/>
          </w:tcPr>
          <w:p w14:paraId="412A2BC9" w14:textId="77777777" w:rsidR="001C37D9" w:rsidRPr="000F0B86" w:rsidRDefault="001C37D9" w:rsidP="001C37D9">
            <w:pPr>
              <w:pStyle w:val="a4"/>
              <w:ind w:left="-121" w:right="-121"/>
            </w:pPr>
            <w:r w:rsidRPr="000F0B86">
              <w:rPr>
                <w:rFonts w:hint="eastAsia"/>
              </w:rPr>
              <w:t>下部</w:t>
            </w:r>
          </w:p>
        </w:tc>
        <w:tc>
          <w:tcPr>
            <w:tcW w:w="1340" w:type="dxa"/>
            <w:hideMark/>
          </w:tcPr>
          <w:p w14:paraId="09DE8953" w14:textId="77777777" w:rsidR="001C37D9" w:rsidRPr="000F0B86" w:rsidRDefault="001C37D9" w:rsidP="001C37D9">
            <w:pPr>
              <w:pStyle w:val="a4"/>
              <w:ind w:left="-121" w:right="-121"/>
            </w:pPr>
            <w:r w:rsidRPr="000F0B86">
              <w:t xml:space="preserve">　</w:t>
            </w:r>
          </w:p>
        </w:tc>
        <w:tc>
          <w:tcPr>
            <w:tcW w:w="840" w:type="dxa"/>
            <w:hideMark/>
          </w:tcPr>
          <w:p w14:paraId="3946FDAF" w14:textId="77777777" w:rsidR="001C37D9" w:rsidRPr="000F0B86" w:rsidRDefault="001C37D9" w:rsidP="001C37D9">
            <w:pPr>
              <w:pStyle w:val="a4"/>
              <w:ind w:left="-121" w:right="-121"/>
            </w:pPr>
            <w:r w:rsidRPr="000F0B86">
              <w:t xml:space="preserve">0.00 </w:t>
            </w:r>
          </w:p>
        </w:tc>
        <w:tc>
          <w:tcPr>
            <w:tcW w:w="1040" w:type="dxa"/>
            <w:hideMark/>
          </w:tcPr>
          <w:p w14:paraId="737EF5D1" w14:textId="77777777" w:rsidR="001C37D9" w:rsidRPr="000F0B86" w:rsidRDefault="001C37D9" w:rsidP="001C37D9">
            <w:pPr>
              <w:pStyle w:val="a4"/>
              <w:ind w:left="-121" w:right="-121"/>
            </w:pPr>
            <w:r w:rsidRPr="000F0B86">
              <w:t xml:space="preserve">0.00 </w:t>
            </w:r>
          </w:p>
        </w:tc>
        <w:tc>
          <w:tcPr>
            <w:tcW w:w="1380" w:type="dxa"/>
            <w:hideMark/>
          </w:tcPr>
          <w:p w14:paraId="68A94B8F" w14:textId="77777777" w:rsidR="001C37D9" w:rsidRPr="000F0B86" w:rsidRDefault="001C37D9" w:rsidP="001C37D9">
            <w:pPr>
              <w:pStyle w:val="a4"/>
              <w:ind w:left="-121" w:right="-121"/>
            </w:pPr>
            <w:r w:rsidRPr="000F0B86">
              <w:t xml:space="preserve">14.29 </w:t>
            </w:r>
          </w:p>
        </w:tc>
      </w:tr>
      <w:tr w:rsidR="001C37D9" w:rsidRPr="000F0B86" w14:paraId="7DA35442" w14:textId="77777777" w:rsidTr="001C37D9">
        <w:trPr>
          <w:divId w:val="2001156141"/>
          <w:trHeight w:val="312"/>
        </w:trPr>
        <w:tc>
          <w:tcPr>
            <w:tcW w:w="1143" w:type="dxa"/>
            <w:vMerge w:val="restart"/>
            <w:noWrap/>
            <w:hideMark/>
          </w:tcPr>
          <w:p w14:paraId="2E032792" w14:textId="77777777" w:rsidR="001C37D9" w:rsidRPr="000F0B86" w:rsidRDefault="001C37D9" w:rsidP="001C37D9">
            <w:pPr>
              <w:pStyle w:val="a4"/>
              <w:ind w:left="-121" w:right="-121"/>
            </w:pPr>
            <w:r w:rsidRPr="000F0B86">
              <w:t>2</w:t>
            </w:r>
          </w:p>
        </w:tc>
        <w:tc>
          <w:tcPr>
            <w:tcW w:w="1897" w:type="dxa"/>
            <w:hideMark/>
          </w:tcPr>
          <w:p w14:paraId="4A11D28C" w14:textId="77777777" w:rsidR="001C37D9" w:rsidRPr="000F0B86" w:rsidRDefault="001C37D9" w:rsidP="001C37D9">
            <w:pPr>
              <w:pStyle w:val="a4"/>
              <w:ind w:left="-121" w:right="-121"/>
            </w:pPr>
            <w:r w:rsidRPr="000F0B86">
              <w:rPr>
                <w:rFonts w:hint="eastAsia"/>
              </w:rPr>
              <w:t>上部</w:t>
            </w:r>
          </w:p>
        </w:tc>
        <w:tc>
          <w:tcPr>
            <w:tcW w:w="1340" w:type="dxa"/>
            <w:hideMark/>
          </w:tcPr>
          <w:p w14:paraId="28C71BC7" w14:textId="77777777" w:rsidR="001C37D9" w:rsidRPr="000F0B86" w:rsidRDefault="001C37D9" w:rsidP="001C37D9">
            <w:pPr>
              <w:pStyle w:val="a4"/>
              <w:ind w:left="-121" w:right="-121"/>
            </w:pPr>
            <w:r w:rsidRPr="000F0B86">
              <w:t xml:space="preserve">48.52 </w:t>
            </w:r>
          </w:p>
        </w:tc>
        <w:tc>
          <w:tcPr>
            <w:tcW w:w="840" w:type="dxa"/>
            <w:hideMark/>
          </w:tcPr>
          <w:p w14:paraId="79816FBD" w14:textId="77777777" w:rsidR="001C37D9" w:rsidRPr="000F0B86" w:rsidRDefault="001C37D9" w:rsidP="001C37D9">
            <w:pPr>
              <w:pStyle w:val="a4"/>
              <w:ind w:left="-121" w:right="-121"/>
            </w:pPr>
            <w:r w:rsidRPr="000F0B86">
              <w:t xml:space="preserve">0.00 </w:t>
            </w:r>
          </w:p>
        </w:tc>
        <w:tc>
          <w:tcPr>
            <w:tcW w:w="1040" w:type="dxa"/>
            <w:hideMark/>
          </w:tcPr>
          <w:p w14:paraId="75A8ACAE" w14:textId="77777777" w:rsidR="001C37D9" w:rsidRPr="000F0B86" w:rsidRDefault="001C37D9" w:rsidP="001C37D9">
            <w:pPr>
              <w:pStyle w:val="a4"/>
              <w:ind w:left="-121" w:right="-121"/>
            </w:pPr>
            <w:r w:rsidRPr="000F0B86">
              <w:t xml:space="preserve">23.60 </w:t>
            </w:r>
          </w:p>
        </w:tc>
        <w:tc>
          <w:tcPr>
            <w:tcW w:w="1380" w:type="dxa"/>
            <w:hideMark/>
          </w:tcPr>
          <w:p w14:paraId="62F57556" w14:textId="77777777" w:rsidR="001C37D9" w:rsidRPr="000F0B86" w:rsidRDefault="001C37D9" w:rsidP="001C37D9">
            <w:pPr>
              <w:pStyle w:val="a4"/>
              <w:ind w:left="-121" w:right="-121"/>
            </w:pPr>
            <w:r w:rsidRPr="000F0B86">
              <w:t xml:space="preserve">86.41 </w:t>
            </w:r>
          </w:p>
        </w:tc>
      </w:tr>
      <w:tr w:rsidR="001C37D9" w:rsidRPr="000F0B86" w14:paraId="518A0E8C" w14:textId="77777777" w:rsidTr="001C37D9">
        <w:trPr>
          <w:divId w:val="2001156141"/>
          <w:trHeight w:val="312"/>
        </w:trPr>
        <w:tc>
          <w:tcPr>
            <w:tcW w:w="1143" w:type="dxa"/>
            <w:vMerge/>
            <w:hideMark/>
          </w:tcPr>
          <w:p w14:paraId="7DE45704" w14:textId="77777777" w:rsidR="001C37D9" w:rsidRPr="000F0B86" w:rsidRDefault="001C37D9" w:rsidP="001C37D9">
            <w:pPr>
              <w:pStyle w:val="a4"/>
              <w:ind w:left="-121" w:right="-121"/>
            </w:pPr>
          </w:p>
        </w:tc>
        <w:tc>
          <w:tcPr>
            <w:tcW w:w="1897" w:type="dxa"/>
            <w:hideMark/>
          </w:tcPr>
          <w:p w14:paraId="3BEB3C26" w14:textId="77777777" w:rsidR="001C37D9" w:rsidRPr="000F0B86" w:rsidRDefault="001C37D9" w:rsidP="001C37D9">
            <w:pPr>
              <w:pStyle w:val="a4"/>
              <w:ind w:left="-121" w:right="-121"/>
            </w:pPr>
            <w:r w:rsidRPr="000F0B86">
              <w:rPr>
                <w:rFonts w:hint="eastAsia"/>
              </w:rPr>
              <w:t>下部</w:t>
            </w:r>
          </w:p>
        </w:tc>
        <w:tc>
          <w:tcPr>
            <w:tcW w:w="1340" w:type="dxa"/>
            <w:hideMark/>
          </w:tcPr>
          <w:p w14:paraId="4A6F55D8" w14:textId="77777777" w:rsidR="001C37D9" w:rsidRPr="000F0B86" w:rsidRDefault="001C37D9" w:rsidP="001C37D9">
            <w:pPr>
              <w:pStyle w:val="a4"/>
              <w:ind w:left="-121" w:right="-121"/>
            </w:pPr>
            <w:r w:rsidRPr="000F0B86">
              <w:t xml:space="preserve">　</w:t>
            </w:r>
          </w:p>
        </w:tc>
        <w:tc>
          <w:tcPr>
            <w:tcW w:w="840" w:type="dxa"/>
            <w:hideMark/>
          </w:tcPr>
          <w:p w14:paraId="2C3D29B8" w14:textId="77777777" w:rsidR="001C37D9" w:rsidRPr="000F0B86" w:rsidRDefault="001C37D9" w:rsidP="001C37D9">
            <w:pPr>
              <w:pStyle w:val="a4"/>
              <w:ind w:left="-121" w:right="-121"/>
            </w:pPr>
            <w:r w:rsidRPr="000F0B86">
              <w:t xml:space="preserve">0.00 </w:t>
            </w:r>
          </w:p>
        </w:tc>
        <w:tc>
          <w:tcPr>
            <w:tcW w:w="1040" w:type="dxa"/>
            <w:hideMark/>
          </w:tcPr>
          <w:p w14:paraId="4176410D" w14:textId="77777777" w:rsidR="001C37D9" w:rsidRPr="000F0B86" w:rsidRDefault="001C37D9" w:rsidP="001C37D9">
            <w:pPr>
              <w:pStyle w:val="a4"/>
              <w:ind w:left="-121" w:right="-121"/>
            </w:pPr>
            <w:r w:rsidRPr="000F0B86">
              <w:t xml:space="preserve">0.00 </w:t>
            </w:r>
          </w:p>
        </w:tc>
        <w:tc>
          <w:tcPr>
            <w:tcW w:w="1380" w:type="dxa"/>
            <w:hideMark/>
          </w:tcPr>
          <w:p w14:paraId="70AA54F4" w14:textId="77777777" w:rsidR="001C37D9" w:rsidRPr="000F0B86" w:rsidRDefault="001C37D9" w:rsidP="001C37D9">
            <w:pPr>
              <w:pStyle w:val="a4"/>
              <w:ind w:left="-121" w:right="-121"/>
            </w:pPr>
            <w:r w:rsidRPr="000F0B86">
              <w:t xml:space="preserve">86.41 </w:t>
            </w:r>
          </w:p>
        </w:tc>
      </w:tr>
      <w:tr w:rsidR="001C37D9" w:rsidRPr="000F0B86" w14:paraId="04A28DBE" w14:textId="77777777" w:rsidTr="001C37D9">
        <w:trPr>
          <w:divId w:val="2001156141"/>
          <w:trHeight w:val="312"/>
        </w:trPr>
        <w:tc>
          <w:tcPr>
            <w:tcW w:w="1143" w:type="dxa"/>
            <w:vMerge w:val="restart"/>
            <w:noWrap/>
            <w:hideMark/>
          </w:tcPr>
          <w:p w14:paraId="385CFF14" w14:textId="77777777" w:rsidR="001C37D9" w:rsidRPr="000F0B86" w:rsidRDefault="001C37D9" w:rsidP="001C37D9">
            <w:pPr>
              <w:pStyle w:val="a4"/>
              <w:ind w:left="-121" w:right="-121"/>
            </w:pPr>
            <w:r w:rsidRPr="000F0B86">
              <w:t>1</w:t>
            </w:r>
          </w:p>
        </w:tc>
        <w:tc>
          <w:tcPr>
            <w:tcW w:w="1897" w:type="dxa"/>
            <w:hideMark/>
          </w:tcPr>
          <w:p w14:paraId="62B28385" w14:textId="77777777" w:rsidR="001C37D9" w:rsidRPr="000F0B86" w:rsidRDefault="001C37D9" w:rsidP="001C37D9">
            <w:pPr>
              <w:pStyle w:val="a4"/>
              <w:ind w:left="-121" w:right="-121"/>
            </w:pPr>
            <w:r w:rsidRPr="000F0B86">
              <w:rPr>
                <w:rFonts w:hint="eastAsia"/>
              </w:rPr>
              <w:t>上部</w:t>
            </w:r>
          </w:p>
        </w:tc>
        <w:tc>
          <w:tcPr>
            <w:tcW w:w="1340" w:type="dxa"/>
            <w:hideMark/>
          </w:tcPr>
          <w:p w14:paraId="756C7CAD" w14:textId="77777777" w:rsidR="001C37D9" w:rsidRPr="000F0B86" w:rsidRDefault="001C37D9" w:rsidP="001C37D9">
            <w:pPr>
              <w:pStyle w:val="a4"/>
              <w:ind w:left="-121" w:right="-121"/>
            </w:pPr>
            <w:r w:rsidRPr="000F0B86">
              <w:t xml:space="preserve">48.52 </w:t>
            </w:r>
          </w:p>
        </w:tc>
        <w:tc>
          <w:tcPr>
            <w:tcW w:w="840" w:type="dxa"/>
            <w:hideMark/>
          </w:tcPr>
          <w:p w14:paraId="5DF7E03F" w14:textId="77777777" w:rsidR="001C37D9" w:rsidRPr="000F0B86" w:rsidRDefault="001C37D9" w:rsidP="001C37D9">
            <w:pPr>
              <w:pStyle w:val="a4"/>
              <w:ind w:left="-121" w:right="-121"/>
            </w:pPr>
            <w:r w:rsidRPr="000F0B86">
              <w:t xml:space="preserve">0.00 </w:t>
            </w:r>
          </w:p>
        </w:tc>
        <w:tc>
          <w:tcPr>
            <w:tcW w:w="1040" w:type="dxa"/>
            <w:hideMark/>
          </w:tcPr>
          <w:p w14:paraId="0962C434" w14:textId="77777777" w:rsidR="001C37D9" w:rsidRPr="000F0B86" w:rsidRDefault="001C37D9" w:rsidP="001C37D9">
            <w:pPr>
              <w:pStyle w:val="a4"/>
              <w:ind w:left="-121" w:right="-121"/>
            </w:pPr>
            <w:r w:rsidRPr="000F0B86">
              <w:t xml:space="preserve">23.65 </w:t>
            </w:r>
          </w:p>
        </w:tc>
        <w:tc>
          <w:tcPr>
            <w:tcW w:w="1380" w:type="dxa"/>
            <w:hideMark/>
          </w:tcPr>
          <w:p w14:paraId="2D0DC746" w14:textId="77777777" w:rsidR="001C37D9" w:rsidRPr="000F0B86" w:rsidRDefault="001C37D9" w:rsidP="001C37D9">
            <w:pPr>
              <w:pStyle w:val="a4"/>
              <w:ind w:left="-121" w:right="-121"/>
            </w:pPr>
            <w:r w:rsidRPr="000F0B86">
              <w:t xml:space="preserve">158.58 </w:t>
            </w:r>
          </w:p>
        </w:tc>
      </w:tr>
      <w:tr w:rsidR="001C37D9" w:rsidRPr="000F0B86" w14:paraId="3C474499" w14:textId="77777777" w:rsidTr="001C37D9">
        <w:trPr>
          <w:divId w:val="2001156141"/>
          <w:trHeight w:val="564"/>
        </w:trPr>
        <w:tc>
          <w:tcPr>
            <w:tcW w:w="1143" w:type="dxa"/>
            <w:vMerge/>
            <w:hideMark/>
          </w:tcPr>
          <w:p w14:paraId="6B24662C" w14:textId="77777777" w:rsidR="001C37D9" w:rsidRPr="000F0B86" w:rsidRDefault="001C37D9" w:rsidP="001C37D9">
            <w:pPr>
              <w:pStyle w:val="a4"/>
              <w:ind w:left="-121" w:right="-121"/>
            </w:pPr>
          </w:p>
        </w:tc>
        <w:tc>
          <w:tcPr>
            <w:tcW w:w="1897" w:type="dxa"/>
            <w:hideMark/>
          </w:tcPr>
          <w:p w14:paraId="6E709001" w14:textId="77777777" w:rsidR="001C37D9" w:rsidRPr="000F0B86" w:rsidRDefault="001C37D9" w:rsidP="001C37D9">
            <w:pPr>
              <w:pStyle w:val="a4"/>
              <w:ind w:left="-121" w:right="-121"/>
            </w:pPr>
            <w:r w:rsidRPr="000F0B86">
              <w:rPr>
                <w:rFonts w:hint="eastAsia"/>
              </w:rPr>
              <w:t>下部</w:t>
            </w:r>
          </w:p>
        </w:tc>
        <w:tc>
          <w:tcPr>
            <w:tcW w:w="1340" w:type="dxa"/>
            <w:hideMark/>
          </w:tcPr>
          <w:p w14:paraId="6F517776" w14:textId="77777777" w:rsidR="001C37D9" w:rsidRPr="000F0B86" w:rsidRDefault="001C37D9" w:rsidP="001C37D9">
            <w:pPr>
              <w:pStyle w:val="a4"/>
              <w:ind w:left="-121" w:right="-121"/>
            </w:pPr>
            <w:r w:rsidRPr="000F0B86">
              <w:t xml:space="preserve">　</w:t>
            </w:r>
          </w:p>
        </w:tc>
        <w:tc>
          <w:tcPr>
            <w:tcW w:w="840" w:type="dxa"/>
            <w:hideMark/>
          </w:tcPr>
          <w:p w14:paraId="2360E8DF" w14:textId="77777777" w:rsidR="001C37D9" w:rsidRPr="000F0B86" w:rsidRDefault="001C37D9" w:rsidP="001C37D9">
            <w:pPr>
              <w:pStyle w:val="a4"/>
              <w:ind w:left="-121" w:right="-121"/>
            </w:pPr>
            <w:r w:rsidRPr="000F0B86">
              <w:t xml:space="preserve">0.00 </w:t>
            </w:r>
          </w:p>
        </w:tc>
        <w:tc>
          <w:tcPr>
            <w:tcW w:w="1040" w:type="dxa"/>
            <w:hideMark/>
          </w:tcPr>
          <w:p w14:paraId="57D2885B" w14:textId="77777777" w:rsidR="001C37D9" w:rsidRPr="000F0B86" w:rsidRDefault="001C37D9" w:rsidP="001C37D9">
            <w:pPr>
              <w:pStyle w:val="a4"/>
              <w:ind w:left="-121" w:right="-121"/>
            </w:pPr>
            <w:r w:rsidRPr="000F0B86">
              <w:t xml:space="preserve">0.00 </w:t>
            </w:r>
          </w:p>
        </w:tc>
        <w:tc>
          <w:tcPr>
            <w:tcW w:w="1380" w:type="dxa"/>
            <w:hideMark/>
          </w:tcPr>
          <w:p w14:paraId="42C5E0A0" w14:textId="77777777" w:rsidR="001C37D9" w:rsidRPr="000F0B86" w:rsidRDefault="001C37D9" w:rsidP="001C37D9">
            <w:pPr>
              <w:pStyle w:val="a4"/>
              <w:ind w:left="-121" w:right="-121"/>
            </w:pPr>
            <w:r w:rsidRPr="000F0B86">
              <w:t xml:space="preserve">158.58 </w:t>
            </w:r>
          </w:p>
        </w:tc>
      </w:tr>
    </w:tbl>
    <w:p w14:paraId="1707AD98" w14:textId="6DDB0372" w:rsidR="001C37D9" w:rsidRPr="000F0B86" w:rsidRDefault="00CF0B7D" w:rsidP="001C37D9">
      <w:pPr>
        <w:pStyle w:val="ae"/>
        <w:rPr>
          <w:rFonts w:cs="Times New Roman"/>
          <w:kern w:val="0"/>
          <w:sz w:val="20"/>
          <w:szCs w:val="20"/>
        </w:rPr>
      </w:pPr>
      <w:r w:rsidRPr="000F0B86">
        <w:rPr>
          <w:rFonts w:hint="eastAsia"/>
        </w:rPr>
        <w:t>表</w:t>
      </w:r>
      <w:r w:rsidRPr="000F0B86">
        <w:t>6.</w:t>
      </w:r>
      <w:r w:rsidR="001C37D9" w:rsidRPr="000F0B86">
        <w:rPr>
          <w:noProof/>
        </w:rPr>
        <w:t>18</w:t>
      </w:r>
      <w:r w:rsidR="003E59CF" w:rsidRPr="000F0B86">
        <w:rPr>
          <w:rStyle w:val="af"/>
          <w:rFonts w:cs="Times New Roman" w:hint="eastAsia"/>
        </w:rPr>
        <w:t xml:space="preserve"> </w:t>
      </w:r>
      <w:r w:rsidR="00CF0187" w:rsidRPr="000F0B86">
        <w:rPr>
          <w:rStyle w:val="af"/>
          <w:rFonts w:cs="Times New Roman"/>
        </w:rPr>
        <w:t>D</w:t>
      </w:r>
      <w:r w:rsidR="00CF0187" w:rsidRPr="000F0B86">
        <w:rPr>
          <w:rStyle w:val="af"/>
          <w:rFonts w:cs="Times New Roman" w:hint="eastAsia"/>
        </w:rPr>
        <w:t>柱</w:t>
      </w:r>
      <w:r w:rsidR="003E59CF" w:rsidRPr="000F0B86">
        <w:rPr>
          <w:szCs w:val="21"/>
        </w:rPr>
        <w:t>轴力</w:t>
      </w:r>
    </w:p>
    <w:tbl>
      <w:tblPr>
        <w:tblStyle w:val="ad"/>
        <w:tblW w:w="9356" w:type="dxa"/>
        <w:tblLook w:val="04A0" w:firstRow="1" w:lastRow="0" w:firstColumn="1" w:lastColumn="0" w:noHBand="0" w:noVBand="1"/>
      </w:tblPr>
      <w:tblGrid>
        <w:gridCol w:w="1095"/>
        <w:gridCol w:w="1836"/>
        <w:gridCol w:w="1905"/>
        <w:gridCol w:w="2281"/>
        <w:gridCol w:w="1151"/>
        <w:gridCol w:w="1088"/>
      </w:tblGrid>
      <w:tr w:rsidR="001C37D9" w:rsidRPr="000F0B86" w14:paraId="36BC262D" w14:textId="77777777" w:rsidTr="001C37D9">
        <w:trPr>
          <w:divId w:val="685138607"/>
          <w:trHeight w:val="336"/>
        </w:trPr>
        <w:tc>
          <w:tcPr>
            <w:tcW w:w="2800" w:type="dxa"/>
            <w:gridSpan w:val="2"/>
            <w:noWrap/>
            <w:hideMark/>
          </w:tcPr>
          <w:p w14:paraId="7187DD3C" w14:textId="4A6B722B" w:rsidR="001C37D9" w:rsidRPr="000F0B86" w:rsidRDefault="001C37D9" w:rsidP="001C37D9">
            <w:pPr>
              <w:pStyle w:val="a4"/>
              <w:ind w:left="-121" w:right="-121"/>
            </w:pPr>
            <w:r w:rsidRPr="000F0B86">
              <w:rPr>
                <w:rFonts w:hint="eastAsia"/>
              </w:rPr>
              <w:t>楼层</w:t>
            </w:r>
          </w:p>
        </w:tc>
        <w:tc>
          <w:tcPr>
            <w:tcW w:w="1820" w:type="dxa"/>
            <w:noWrap/>
            <w:hideMark/>
          </w:tcPr>
          <w:p w14:paraId="043F34F2" w14:textId="77777777" w:rsidR="001C37D9" w:rsidRPr="000F0B86" w:rsidRDefault="001C37D9" w:rsidP="001C37D9">
            <w:pPr>
              <w:pStyle w:val="a4"/>
              <w:ind w:left="-121" w:right="-121"/>
            </w:pPr>
            <w:r w:rsidRPr="000F0B86">
              <w:t>P</w:t>
            </w:r>
          </w:p>
        </w:tc>
        <w:tc>
          <w:tcPr>
            <w:tcW w:w="2180" w:type="dxa"/>
            <w:noWrap/>
            <w:hideMark/>
          </w:tcPr>
          <w:p w14:paraId="07DEDBFE" w14:textId="77777777" w:rsidR="001C37D9" w:rsidRPr="000F0B86" w:rsidRDefault="001C37D9" w:rsidP="001C37D9">
            <w:pPr>
              <w:pStyle w:val="a4"/>
              <w:ind w:left="-121" w:right="-121"/>
            </w:pPr>
            <w:r w:rsidRPr="000F0B86">
              <w:rPr>
                <w:i/>
                <w:iCs/>
              </w:rPr>
              <w:t>Vb</w:t>
            </w:r>
            <w:r w:rsidRPr="000F0B86">
              <w:rPr>
                <w:rFonts w:hint="eastAsia"/>
                <w:i/>
                <w:iCs/>
              </w:rPr>
              <w:t>左</w:t>
            </w:r>
          </w:p>
        </w:tc>
        <w:tc>
          <w:tcPr>
            <w:tcW w:w="1100" w:type="dxa"/>
            <w:noWrap/>
            <w:hideMark/>
          </w:tcPr>
          <w:p w14:paraId="0BAA5BF8" w14:textId="77777777" w:rsidR="001C37D9" w:rsidRPr="000F0B86" w:rsidRDefault="001C37D9" w:rsidP="001C37D9">
            <w:pPr>
              <w:pStyle w:val="a4"/>
              <w:ind w:left="-121" w:right="-121"/>
            </w:pPr>
            <w:r w:rsidRPr="000F0B86">
              <w:rPr>
                <w:i/>
                <w:iCs/>
              </w:rPr>
              <w:t>Vb</w:t>
            </w:r>
            <w:r w:rsidRPr="000F0B86">
              <w:rPr>
                <w:rFonts w:hint="eastAsia"/>
                <w:i/>
                <w:iCs/>
              </w:rPr>
              <w:t>右</w:t>
            </w:r>
          </w:p>
        </w:tc>
        <w:tc>
          <w:tcPr>
            <w:tcW w:w="1040" w:type="dxa"/>
            <w:hideMark/>
          </w:tcPr>
          <w:p w14:paraId="2196F184" w14:textId="77777777" w:rsidR="001C37D9" w:rsidRPr="000F0B86" w:rsidRDefault="001C37D9" w:rsidP="001C37D9">
            <w:pPr>
              <w:pStyle w:val="a4"/>
              <w:ind w:left="-121" w:right="-121"/>
              <w:rPr>
                <w:i/>
                <w:iCs/>
              </w:rPr>
            </w:pPr>
            <w:r w:rsidRPr="000F0B86">
              <w:rPr>
                <w:i/>
                <w:iCs/>
              </w:rPr>
              <w:t>Nc</w:t>
            </w:r>
            <w:r w:rsidRPr="000F0B86">
              <w:rPr>
                <w:rFonts w:hint="eastAsia"/>
                <w:i/>
                <w:iCs/>
              </w:rPr>
              <w:t>（</w:t>
            </w:r>
            <w:r w:rsidRPr="000F0B86">
              <w:rPr>
                <w:i/>
                <w:iCs/>
              </w:rPr>
              <w:t>kN</w:t>
            </w:r>
            <w:r w:rsidRPr="000F0B86">
              <w:rPr>
                <w:rFonts w:hint="eastAsia"/>
                <w:i/>
                <w:iCs/>
              </w:rPr>
              <w:t>）</w:t>
            </w:r>
          </w:p>
        </w:tc>
      </w:tr>
      <w:tr w:rsidR="001C37D9" w:rsidRPr="000F0B86" w14:paraId="2787A9A4" w14:textId="77777777" w:rsidTr="001C37D9">
        <w:trPr>
          <w:divId w:val="685138607"/>
          <w:trHeight w:val="312"/>
        </w:trPr>
        <w:tc>
          <w:tcPr>
            <w:tcW w:w="1046" w:type="dxa"/>
            <w:vMerge w:val="restart"/>
            <w:noWrap/>
            <w:hideMark/>
          </w:tcPr>
          <w:p w14:paraId="6B11624A" w14:textId="77777777" w:rsidR="001C37D9" w:rsidRPr="000F0B86" w:rsidRDefault="001C37D9" w:rsidP="001C37D9">
            <w:pPr>
              <w:pStyle w:val="a4"/>
              <w:ind w:left="-121" w:right="-121"/>
            </w:pPr>
            <w:r w:rsidRPr="000F0B86">
              <w:t>3</w:t>
            </w:r>
          </w:p>
        </w:tc>
        <w:tc>
          <w:tcPr>
            <w:tcW w:w="1754" w:type="dxa"/>
            <w:hideMark/>
          </w:tcPr>
          <w:p w14:paraId="14F497D6" w14:textId="77777777" w:rsidR="001C37D9" w:rsidRPr="000F0B86" w:rsidRDefault="001C37D9" w:rsidP="001C37D9">
            <w:pPr>
              <w:pStyle w:val="a4"/>
              <w:ind w:left="-121" w:right="-121"/>
            </w:pPr>
            <w:r w:rsidRPr="000F0B86">
              <w:rPr>
                <w:rFonts w:hint="eastAsia"/>
              </w:rPr>
              <w:t>上部</w:t>
            </w:r>
          </w:p>
        </w:tc>
        <w:tc>
          <w:tcPr>
            <w:tcW w:w="1820" w:type="dxa"/>
            <w:hideMark/>
          </w:tcPr>
          <w:p w14:paraId="0671B667" w14:textId="77777777" w:rsidR="001C37D9" w:rsidRPr="000F0B86" w:rsidRDefault="001C37D9" w:rsidP="001C37D9">
            <w:pPr>
              <w:pStyle w:val="a4"/>
              <w:ind w:left="-121" w:right="-121"/>
            </w:pPr>
            <w:r w:rsidRPr="000F0B86">
              <w:t xml:space="preserve">9.10 </w:t>
            </w:r>
          </w:p>
        </w:tc>
        <w:tc>
          <w:tcPr>
            <w:tcW w:w="2180" w:type="dxa"/>
            <w:hideMark/>
          </w:tcPr>
          <w:p w14:paraId="536F2FBC" w14:textId="77777777" w:rsidR="001C37D9" w:rsidRPr="000F0B86" w:rsidRDefault="001C37D9" w:rsidP="001C37D9">
            <w:pPr>
              <w:pStyle w:val="a4"/>
              <w:ind w:left="-121" w:right="-121"/>
            </w:pPr>
            <w:r w:rsidRPr="000F0B86">
              <w:t xml:space="preserve">4.73 </w:t>
            </w:r>
          </w:p>
        </w:tc>
        <w:tc>
          <w:tcPr>
            <w:tcW w:w="1100" w:type="dxa"/>
            <w:hideMark/>
          </w:tcPr>
          <w:p w14:paraId="6B87207A" w14:textId="77777777" w:rsidR="001C37D9" w:rsidRPr="000F0B86" w:rsidRDefault="001C37D9" w:rsidP="001C37D9">
            <w:pPr>
              <w:pStyle w:val="a4"/>
              <w:ind w:left="-121" w:right="-121"/>
            </w:pPr>
            <w:r w:rsidRPr="000F0B86">
              <w:t xml:space="preserve">0.00 </w:t>
            </w:r>
          </w:p>
        </w:tc>
        <w:tc>
          <w:tcPr>
            <w:tcW w:w="1040" w:type="dxa"/>
            <w:hideMark/>
          </w:tcPr>
          <w:p w14:paraId="39F5D8B7" w14:textId="77777777" w:rsidR="001C37D9" w:rsidRPr="000F0B86" w:rsidRDefault="001C37D9" w:rsidP="001C37D9">
            <w:pPr>
              <w:pStyle w:val="a4"/>
              <w:ind w:left="-121" w:right="-121"/>
            </w:pPr>
            <w:r w:rsidRPr="000F0B86">
              <w:t xml:space="preserve">13.83 </w:t>
            </w:r>
          </w:p>
        </w:tc>
      </w:tr>
      <w:tr w:rsidR="001C37D9" w:rsidRPr="000F0B86" w14:paraId="59E7B4D2" w14:textId="77777777" w:rsidTr="001C37D9">
        <w:trPr>
          <w:divId w:val="685138607"/>
          <w:trHeight w:val="312"/>
        </w:trPr>
        <w:tc>
          <w:tcPr>
            <w:tcW w:w="1046" w:type="dxa"/>
            <w:vMerge/>
            <w:hideMark/>
          </w:tcPr>
          <w:p w14:paraId="1A83C528" w14:textId="77777777" w:rsidR="001C37D9" w:rsidRPr="000F0B86" w:rsidRDefault="001C37D9" w:rsidP="001C37D9">
            <w:pPr>
              <w:pStyle w:val="a4"/>
              <w:ind w:left="-121" w:right="-121"/>
            </w:pPr>
          </w:p>
        </w:tc>
        <w:tc>
          <w:tcPr>
            <w:tcW w:w="1754" w:type="dxa"/>
            <w:hideMark/>
          </w:tcPr>
          <w:p w14:paraId="4C2F5B6F" w14:textId="77777777" w:rsidR="001C37D9" w:rsidRPr="000F0B86" w:rsidRDefault="001C37D9" w:rsidP="001C37D9">
            <w:pPr>
              <w:pStyle w:val="a4"/>
              <w:ind w:left="-121" w:right="-121"/>
            </w:pPr>
            <w:r w:rsidRPr="000F0B86">
              <w:rPr>
                <w:rFonts w:hint="eastAsia"/>
              </w:rPr>
              <w:t>下部</w:t>
            </w:r>
          </w:p>
        </w:tc>
        <w:tc>
          <w:tcPr>
            <w:tcW w:w="1820" w:type="dxa"/>
            <w:hideMark/>
          </w:tcPr>
          <w:p w14:paraId="4FD38B3D" w14:textId="77777777" w:rsidR="001C37D9" w:rsidRPr="000F0B86" w:rsidRDefault="001C37D9" w:rsidP="001C37D9">
            <w:pPr>
              <w:pStyle w:val="a4"/>
              <w:ind w:left="-121" w:right="-121"/>
            </w:pPr>
            <w:r w:rsidRPr="000F0B86">
              <w:t xml:space="preserve">　</w:t>
            </w:r>
          </w:p>
        </w:tc>
        <w:tc>
          <w:tcPr>
            <w:tcW w:w="2180" w:type="dxa"/>
            <w:hideMark/>
          </w:tcPr>
          <w:p w14:paraId="01917BCE" w14:textId="77777777" w:rsidR="001C37D9" w:rsidRPr="000F0B86" w:rsidRDefault="001C37D9" w:rsidP="001C37D9">
            <w:pPr>
              <w:pStyle w:val="a4"/>
              <w:ind w:left="-121" w:right="-121"/>
            </w:pPr>
            <w:r w:rsidRPr="000F0B86">
              <w:t xml:space="preserve">0.00 </w:t>
            </w:r>
          </w:p>
        </w:tc>
        <w:tc>
          <w:tcPr>
            <w:tcW w:w="1100" w:type="dxa"/>
            <w:hideMark/>
          </w:tcPr>
          <w:p w14:paraId="45473CBE" w14:textId="77777777" w:rsidR="001C37D9" w:rsidRPr="000F0B86" w:rsidRDefault="001C37D9" w:rsidP="001C37D9">
            <w:pPr>
              <w:pStyle w:val="a4"/>
              <w:ind w:left="-121" w:right="-121"/>
            </w:pPr>
            <w:r w:rsidRPr="000F0B86">
              <w:t xml:space="preserve">0.00 </w:t>
            </w:r>
          </w:p>
        </w:tc>
        <w:tc>
          <w:tcPr>
            <w:tcW w:w="1040" w:type="dxa"/>
            <w:hideMark/>
          </w:tcPr>
          <w:p w14:paraId="58F213A0" w14:textId="77777777" w:rsidR="001C37D9" w:rsidRPr="000F0B86" w:rsidRDefault="001C37D9" w:rsidP="001C37D9">
            <w:pPr>
              <w:pStyle w:val="a4"/>
              <w:ind w:left="-121" w:right="-121"/>
            </w:pPr>
            <w:r w:rsidRPr="000F0B86">
              <w:t xml:space="preserve">13.83 </w:t>
            </w:r>
          </w:p>
        </w:tc>
      </w:tr>
      <w:tr w:rsidR="001C37D9" w:rsidRPr="000F0B86" w14:paraId="2434A23F" w14:textId="77777777" w:rsidTr="001C37D9">
        <w:trPr>
          <w:divId w:val="685138607"/>
          <w:trHeight w:val="312"/>
        </w:trPr>
        <w:tc>
          <w:tcPr>
            <w:tcW w:w="1046" w:type="dxa"/>
            <w:vMerge w:val="restart"/>
            <w:noWrap/>
            <w:hideMark/>
          </w:tcPr>
          <w:p w14:paraId="2910B202" w14:textId="77777777" w:rsidR="001C37D9" w:rsidRPr="000F0B86" w:rsidRDefault="001C37D9" w:rsidP="001C37D9">
            <w:pPr>
              <w:pStyle w:val="a4"/>
              <w:ind w:left="-121" w:right="-121"/>
            </w:pPr>
            <w:r w:rsidRPr="000F0B86">
              <w:t>2</w:t>
            </w:r>
          </w:p>
        </w:tc>
        <w:tc>
          <w:tcPr>
            <w:tcW w:w="1754" w:type="dxa"/>
            <w:hideMark/>
          </w:tcPr>
          <w:p w14:paraId="0089C8C7" w14:textId="77777777" w:rsidR="001C37D9" w:rsidRPr="000F0B86" w:rsidRDefault="001C37D9" w:rsidP="001C37D9">
            <w:pPr>
              <w:pStyle w:val="a4"/>
              <w:ind w:left="-121" w:right="-121"/>
            </w:pPr>
            <w:r w:rsidRPr="000F0B86">
              <w:rPr>
                <w:rFonts w:hint="eastAsia"/>
              </w:rPr>
              <w:t>上部</w:t>
            </w:r>
          </w:p>
        </w:tc>
        <w:tc>
          <w:tcPr>
            <w:tcW w:w="1820" w:type="dxa"/>
            <w:hideMark/>
          </w:tcPr>
          <w:p w14:paraId="40E829CC" w14:textId="77777777" w:rsidR="001C37D9" w:rsidRPr="000F0B86" w:rsidRDefault="001C37D9" w:rsidP="001C37D9">
            <w:pPr>
              <w:pStyle w:val="a4"/>
              <w:ind w:left="-121" w:right="-121"/>
            </w:pPr>
            <w:r w:rsidRPr="000F0B86">
              <w:t xml:space="preserve">45.52 </w:t>
            </w:r>
          </w:p>
        </w:tc>
        <w:tc>
          <w:tcPr>
            <w:tcW w:w="2180" w:type="dxa"/>
            <w:hideMark/>
          </w:tcPr>
          <w:p w14:paraId="25985718" w14:textId="77777777" w:rsidR="001C37D9" w:rsidRPr="000F0B86" w:rsidRDefault="001C37D9" w:rsidP="001C37D9">
            <w:pPr>
              <w:pStyle w:val="a4"/>
              <w:ind w:left="-121" w:right="-121"/>
            </w:pPr>
            <w:r w:rsidRPr="000F0B86">
              <w:t xml:space="preserve">23.50 </w:t>
            </w:r>
          </w:p>
        </w:tc>
        <w:tc>
          <w:tcPr>
            <w:tcW w:w="1100" w:type="dxa"/>
            <w:hideMark/>
          </w:tcPr>
          <w:p w14:paraId="60520CCF" w14:textId="77777777" w:rsidR="001C37D9" w:rsidRPr="000F0B86" w:rsidRDefault="001C37D9" w:rsidP="001C37D9">
            <w:pPr>
              <w:pStyle w:val="a4"/>
              <w:ind w:left="-121" w:right="-121"/>
            </w:pPr>
            <w:r w:rsidRPr="000F0B86">
              <w:t xml:space="preserve">0.00 </w:t>
            </w:r>
          </w:p>
        </w:tc>
        <w:tc>
          <w:tcPr>
            <w:tcW w:w="1040" w:type="dxa"/>
            <w:hideMark/>
          </w:tcPr>
          <w:p w14:paraId="46C239EA" w14:textId="77777777" w:rsidR="001C37D9" w:rsidRPr="000F0B86" w:rsidRDefault="001C37D9" w:rsidP="001C37D9">
            <w:pPr>
              <w:pStyle w:val="a4"/>
              <w:ind w:left="-121" w:right="-121"/>
            </w:pPr>
            <w:r w:rsidRPr="000F0B86">
              <w:t xml:space="preserve">82.85 </w:t>
            </w:r>
          </w:p>
        </w:tc>
      </w:tr>
      <w:tr w:rsidR="001C37D9" w:rsidRPr="000F0B86" w14:paraId="0D542883" w14:textId="77777777" w:rsidTr="001C37D9">
        <w:trPr>
          <w:divId w:val="685138607"/>
          <w:trHeight w:val="312"/>
        </w:trPr>
        <w:tc>
          <w:tcPr>
            <w:tcW w:w="1046" w:type="dxa"/>
            <w:vMerge/>
            <w:hideMark/>
          </w:tcPr>
          <w:p w14:paraId="1241155E" w14:textId="77777777" w:rsidR="001C37D9" w:rsidRPr="000F0B86" w:rsidRDefault="001C37D9" w:rsidP="001C37D9">
            <w:pPr>
              <w:pStyle w:val="a4"/>
              <w:ind w:left="-121" w:right="-121"/>
            </w:pPr>
          </w:p>
        </w:tc>
        <w:tc>
          <w:tcPr>
            <w:tcW w:w="1754" w:type="dxa"/>
            <w:hideMark/>
          </w:tcPr>
          <w:p w14:paraId="65DD7FC1" w14:textId="77777777" w:rsidR="001C37D9" w:rsidRPr="000F0B86" w:rsidRDefault="001C37D9" w:rsidP="001C37D9">
            <w:pPr>
              <w:pStyle w:val="a4"/>
              <w:ind w:left="-121" w:right="-121"/>
            </w:pPr>
            <w:r w:rsidRPr="000F0B86">
              <w:rPr>
                <w:rFonts w:hint="eastAsia"/>
              </w:rPr>
              <w:t>下部</w:t>
            </w:r>
          </w:p>
        </w:tc>
        <w:tc>
          <w:tcPr>
            <w:tcW w:w="1820" w:type="dxa"/>
            <w:hideMark/>
          </w:tcPr>
          <w:p w14:paraId="7D7AE953" w14:textId="77777777" w:rsidR="001C37D9" w:rsidRPr="000F0B86" w:rsidRDefault="001C37D9" w:rsidP="001C37D9">
            <w:pPr>
              <w:pStyle w:val="a4"/>
              <w:ind w:left="-121" w:right="-121"/>
            </w:pPr>
            <w:r w:rsidRPr="000F0B86">
              <w:t xml:space="preserve">　</w:t>
            </w:r>
          </w:p>
        </w:tc>
        <w:tc>
          <w:tcPr>
            <w:tcW w:w="2180" w:type="dxa"/>
            <w:hideMark/>
          </w:tcPr>
          <w:p w14:paraId="6F5609AA" w14:textId="77777777" w:rsidR="001C37D9" w:rsidRPr="000F0B86" w:rsidRDefault="001C37D9" w:rsidP="001C37D9">
            <w:pPr>
              <w:pStyle w:val="a4"/>
              <w:ind w:left="-121" w:right="-121"/>
            </w:pPr>
            <w:r w:rsidRPr="000F0B86">
              <w:t xml:space="preserve">0.00 </w:t>
            </w:r>
          </w:p>
        </w:tc>
        <w:tc>
          <w:tcPr>
            <w:tcW w:w="1100" w:type="dxa"/>
            <w:hideMark/>
          </w:tcPr>
          <w:p w14:paraId="52BDA9FB" w14:textId="77777777" w:rsidR="001C37D9" w:rsidRPr="000F0B86" w:rsidRDefault="001C37D9" w:rsidP="001C37D9">
            <w:pPr>
              <w:pStyle w:val="a4"/>
              <w:ind w:left="-121" w:right="-121"/>
            </w:pPr>
            <w:r w:rsidRPr="000F0B86">
              <w:t xml:space="preserve">0.00 </w:t>
            </w:r>
          </w:p>
        </w:tc>
        <w:tc>
          <w:tcPr>
            <w:tcW w:w="1040" w:type="dxa"/>
            <w:hideMark/>
          </w:tcPr>
          <w:p w14:paraId="512ED953" w14:textId="77777777" w:rsidR="001C37D9" w:rsidRPr="000F0B86" w:rsidRDefault="001C37D9" w:rsidP="001C37D9">
            <w:pPr>
              <w:pStyle w:val="a4"/>
              <w:ind w:left="-121" w:right="-121"/>
            </w:pPr>
            <w:r w:rsidRPr="000F0B86">
              <w:t xml:space="preserve">82.85 </w:t>
            </w:r>
          </w:p>
        </w:tc>
      </w:tr>
      <w:tr w:rsidR="001C37D9" w:rsidRPr="000F0B86" w14:paraId="512DE37A" w14:textId="77777777" w:rsidTr="001C37D9">
        <w:trPr>
          <w:divId w:val="685138607"/>
          <w:trHeight w:val="312"/>
        </w:trPr>
        <w:tc>
          <w:tcPr>
            <w:tcW w:w="1046" w:type="dxa"/>
            <w:vMerge w:val="restart"/>
            <w:noWrap/>
            <w:hideMark/>
          </w:tcPr>
          <w:p w14:paraId="70A2D785" w14:textId="77777777" w:rsidR="001C37D9" w:rsidRPr="000F0B86" w:rsidRDefault="001C37D9" w:rsidP="001C37D9">
            <w:pPr>
              <w:pStyle w:val="a4"/>
              <w:ind w:left="-121" w:right="-121"/>
            </w:pPr>
            <w:r w:rsidRPr="000F0B86">
              <w:t>1</w:t>
            </w:r>
          </w:p>
        </w:tc>
        <w:tc>
          <w:tcPr>
            <w:tcW w:w="1754" w:type="dxa"/>
            <w:hideMark/>
          </w:tcPr>
          <w:p w14:paraId="3232F06B" w14:textId="77777777" w:rsidR="001C37D9" w:rsidRPr="000F0B86" w:rsidRDefault="001C37D9" w:rsidP="001C37D9">
            <w:pPr>
              <w:pStyle w:val="a4"/>
              <w:ind w:left="-121" w:right="-121"/>
            </w:pPr>
            <w:r w:rsidRPr="000F0B86">
              <w:rPr>
                <w:rFonts w:hint="eastAsia"/>
              </w:rPr>
              <w:t>上部</w:t>
            </w:r>
          </w:p>
        </w:tc>
        <w:tc>
          <w:tcPr>
            <w:tcW w:w="1820" w:type="dxa"/>
            <w:hideMark/>
          </w:tcPr>
          <w:p w14:paraId="673E104F" w14:textId="77777777" w:rsidR="001C37D9" w:rsidRPr="000F0B86" w:rsidRDefault="001C37D9" w:rsidP="001C37D9">
            <w:pPr>
              <w:pStyle w:val="a4"/>
              <w:ind w:left="-121" w:right="-121"/>
            </w:pPr>
            <w:r w:rsidRPr="000F0B86">
              <w:t xml:space="preserve">45.52 </w:t>
            </w:r>
          </w:p>
        </w:tc>
        <w:tc>
          <w:tcPr>
            <w:tcW w:w="2180" w:type="dxa"/>
            <w:hideMark/>
          </w:tcPr>
          <w:p w14:paraId="5304A5ED" w14:textId="77777777" w:rsidR="001C37D9" w:rsidRPr="000F0B86" w:rsidRDefault="001C37D9" w:rsidP="001C37D9">
            <w:pPr>
              <w:pStyle w:val="a4"/>
              <w:ind w:left="-121" w:right="-121"/>
            </w:pPr>
            <w:r w:rsidRPr="000F0B86">
              <w:t xml:space="preserve">23.45 </w:t>
            </w:r>
          </w:p>
        </w:tc>
        <w:tc>
          <w:tcPr>
            <w:tcW w:w="1100" w:type="dxa"/>
            <w:hideMark/>
          </w:tcPr>
          <w:p w14:paraId="745E5F45" w14:textId="77777777" w:rsidR="001C37D9" w:rsidRPr="000F0B86" w:rsidRDefault="001C37D9" w:rsidP="001C37D9">
            <w:pPr>
              <w:pStyle w:val="a4"/>
              <w:ind w:left="-121" w:right="-121"/>
            </w:pPr>
            <w:r w:rsidRPr="000F0B86">
              <w:t xml:space="preserve">0.00 </w:t>
            </w:r>
          </w:p>
        </w:tc>
        <w:tc>
          <w:tcPr>
            <w:tcW w:w="1040" w:type="dxa"/>
            <w:hideMark/>
          </w:tcPr>
          <w:p w14:paraId="6379C2AA" w14:textId="77777777" w:rsidR="001C37D9" w:rsidRPr="000F0B86" w:rsidRDefault="001C37D9" w:rsidP="001C37D9">
            <w:pPr>
              <w:pStyle w:val="a4"/>
              <w:ind w:left="-121" w:right="-121"/>
            </w:pPr>
            <w:r w:rsidRPr="000F0B86">
              <w:t xml:space="preserve">151.82 </w:t>
            </w:r>
          </w:p>
        </w:tc>
      </w:tr>
      <w:tr w:rsidR="001C37D9" w:rsidRPr="000F0B86" w14:paraId="10857F82" w14:textId="77777777" w:rsidTr="001C37D9">
        <w:trPr>
          <w:divId w:val="685138607"/>
          <w:trHeight w:val="564"/>
        </w:trPr>
        <w:tc>
          <w:tcPr>
            <w:tcW w:w="1046" w:type="dxa"/>
            <w:vMerge/>
            <w:hideMark/>
          </w:tcPr>
          <w:p w14:paraId="687C927D" w14:textId="77777777" w:rsidR="001C37D9" w:rsidRPr="000F0B86" w:rsidRDefault="001C37D9" w:rsidP="001C37D9">
            <w:pPr>
              <w:pStyle w:val="a4"/>
              <w:ind w:left="-121" w:right="-121"/>
            </w:pPr>
          </w:p>
        </w:tc>
        <w:tc>
          <w:tcPr>
            <w:tcW w:w="1754" w:type="dxa"/>
            <w:hideMark/>
          </w:tcPr>
          <w:p w14:paraId="0E0CB714" w14:textId="77777777" w:rsidR="001C37D9" w:rsidRPr="000F0B86" w:rsidRDefault="001C37D9" w:rsidP="001C37D9">
            <w:pPr>
              <w:pStyle w:val="a4"/>
              <w:ind w:left="-121" w:right="-121"/>
            </w:pPr>
            <w:r w:rsidRPr="000F0B86">
              <w:rPr>
                <w:rFonts w:hint="eastAsia"/>
              </w:rPr>
              <w:t>下部</w:t>
            </w:r>
          </w:p>
        </w:tc>
        <w:tc>
          <w:tcPr>
            <w:tcW w:w="1820" w:type="dxa"/>
            <w:hideMark/>
          </w:tcPr>
          <w:p w14:paraId="18D842CD" w14:textId="77777777" w:rsidR="001C37D9" w:rsidRPr="000F0B86" w:rsidRDefault="001C37D9" w:rsidP="001C37D9">
            <w:pPr>
              <w:pStyle w:val="a4"/>
              <w:ind w:left="-121" w:right="-121"/>
            </w:pPr>
            <w:r w:rsidRPr="000F0B86">
              <w:t xml:space="preserve">　</w:t>
            </w:r>
          </w:p>
        </w:tc>
        <w:tc>
          <w:tcPr>
            <w:tcW w:w="2180" w:type="dxa"/>
            <w:hideMark/>
          </w:tcPr>
          <w:p w14:paraId="3B875F5B" w14:textId="77777777" w:rsidR="001C37D9" w:rsidRPr="000F0B86" w:rsidRDefault="001C37D9" w:rsidP="001C37D9">
            <w:pPr>
              <w:pStyle w:val="a4"/>
              <w:ind w:left="-121" w:right="-121"/>
            </w:pPr>
            <w:r w:rsidRPr="000F0B86">
              <w:t xml:space="preserve">0.00 </w:t>
            </w:r>
          </w:p>
        </w:tc>
        <w:tc>
          <w:tcPr>
            <w:tcW w:w="1100" w:type="dxa"/>
            <w:hideMark/>
          </w:tcPr>
          <w:p w14:paraId="5361F854" w14:textId="77777777" w:rsidR="001C37D9" w:rsidRPr="000F0B86" w:rsidRDefault="001C37D9" w:rsidP="001C37D9">
            <w:pPr>
              <w:pStyle w:val="a4"/>
              <w:ind w:left="-121" w:right="-121"/>
            </w:pPr>
            <w:r w:rsidRPr="000F0B86">
              <w:t xml:space="preserve">0.00 </w:t>
            </w:r>
          </w:p>
        </w:tc>
        <w:tc>
          <w:tcPr>
            <w:tcW w:w="1040" w:type="dxa"/>
            <w:hideMark/>
          </w:tcPr>
          <w:p w14:paraId="70809949" w14:textId="77777777" w:rsidR="001C37D9" w:rsidRPr="000F0B86" w:rsidRDefault="001C37D9" w:rsidP="001C37D9">
            <w:pPr>
              <w:pStyle w:val="a4"/>
              <w:ind w:left="-121" w:right="-121"/>
            </w:pPr>
            <w:r w:rsidRPr="000F0B86">
              <w:t xml:space="preserve">151.82 </w:t>
            </w:r>
          </w:p>
        </w:tc>
      </w:tr>
    </w:tbl>
    <w:p w14:paraId="0B3342A1" w14:textId="327B0CBF" w:rsidR="00641794" w:rsidRPr="000F0B86" w:rsidRDefault="00641794" w:rsidP="00AE6AAA">
      <w:pPr>
        <w:ind w:firstLine="486"/>
      </w:pPr>
      <w:r w:rsidRPr="000F0B86">
        <w:rPr>
          <w:rFonts w:hint="eastAsia"/>
        </w:rPr>
        <w:t>内力图：</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8118B0" w:rsidRPr="000F0B86" w14:paraId="574959DA" w14:textId="77777777" w:rsidTr="003D07ED">
        <w:tc>
          <w:tcPr>
            <w:tcW w:w="9344" w:type="dxa"/>
          </w:tcPr>
          <w:p w14:paraId="27FAB047" w14:textId="413F3FB0" w:rsidR="008118B0" w:rsidRPr="000F0B86" w:rsidRDefault="000F0B86" w:rsidP="005070D9">
            <w:pPr>
              <w:pStyle w:val="a4"/>
              <w:ind w:left="-121" w:right="-121"/>
            </w:pPr>
            <w:r w:rsidRPr="000F0B86">
              <w:pict w14:anchorId="02ACFBA9">
                <v:shape id="_x0000_i2660" type="#_x0000_t75" style="width:468.75pt;height:180pt">
                  <v:imagedata r:id="rId98" o:title="" croptop="2453f" cropbottom="4614f" cropleft="4396f" cropright="7003f"/>
                </v:shape>
              </w:pict>
            </w:r>
          </w:p>
        </w:tc>
      </w:tr>
      <w:tr w:rsidR="008118B0" w:rsidRPr="000F0B86" w14:paraId="51AD07EF" w14:textId="77777777" w:rsidTr="003D07ED">
        <w:tc>
          <w:tcPr>
            <w:tcW w:w="9344" w:type="dxa"/>
          </w:tcPr>
          <w:p w14:paraId="3408D3AB" w14:textId="379308E4" w:rsidR="008118B0" w:rsidRPr="000F0B86" w:rsidRDefault="008118B0" w:rsidP="003D07ED">
            <w:pPr>
              <w:pStyle w:val="ae"/>
              <w:ind w:firstLine="480"/>
            </w:pPr>
            <w:r w:rsidRPr="000F0B86">
              <w:rPr>
                <w:noProof/>
              </w:rPr>
              <w:t>M</w:t>
            </w:r>
            <w:r w:rsidRPr="000F0B86">
              <w:rPr>
                <w:rFonts w:hint="eastAsia"/>
                <w:noProof/>
              </w:rPr>
              <w:t>图</w:t>
            </w:r>
            <w:r w:rsidR="00BB0E22" w:rsidRPr="000F0B86">
              <w:rPr>
                <w:rFonts w:hint="eastAsia"/>
                <w:noProof/>
              </w:rPr>
              <w:t>（单位：</w:t>
            </w:r>
            <w:r w:rsidR="00BB0E22" w:rsidRPr="000F0B86">
              <w:rPr>
                <w:noProof/>
              </w:rPr>
              <w:drawing>
                <wp:inline distT="0" distB="0" distL="0" distR="0" wp14:anchorId="1EC8D884" wp14:editId="1A26F096">
                  <wp:extent cx="327747" cy="1182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266" cy="120195"/>
                          </a:xfrm>
                          <a:prstGeom prst="rect">
                            <a:avLst/>
                          </a:prstGeom>
                        </pic:spPr>
                      </pic:pic>
                    </a:graphicData>
                  </a:graphic>
                </wp:inline>
              </w:drawing>
            </w:r>
            <w:r w:rsidR="00BB0E22" w:rsidRPr="000F0B86">
              <w:rPr>
                <w:rFonts w:hint="eastAsia"/>
                <w:noProof/>
              </w:rPr>
              <w:t>）</w:t>
            </w:r>
          </w:p>
        </w:tc>
      </w:tr>
      <w:tr w:rsidR="008118B0" w:rsidRPr="000F0B86" w14:paraId="4DC4E48A" w14:textId="77777777" w:rsidTr="003D07ED">
        <w:tc>
          <w:tcPr>
            <w:tcW w:w="9344" w:type="dxa"/>
          </w:tcPr>
          <w:p w14:paraId="76163A3B" w14:textId="1A33D5A6" w:rsidR="008118B0" w:rsidRPr="000F0B86" w:rsidRDefault="000F0B86" w:rsidP="005070D9">
            <w:pPr>
              <w:pStyle w:val="a4"/>
              <w:ind w:left="-121" w:right="-121"/>
            </w:pPr>
            <w:r w:rsidRPr="000F0B86">
              <w:pict w14:anchorId="43F49CE5">
                <v:shape id="_x0000_i2659" type="#_x0000_t75" style="width:462.75pt;height:198pt">
                  <v:imagedata r:id="rId99" o:title="" croptop="2453f" cropbottom="5305f" cropleft="3202f" cropright="7632f"/>
                </v:shape>
              </w:pict>
            </w:r>
          </w:p>
        </w:tc>
      </w:tr>
      <w:tr w:rsidR="008118B0" w:rsidRPr="000F0B86" w14:paraId="7AD91428" w14:textId="77777777" w:rsidTr="003D07ED">
        <w:tc>
          <w:tcPr>
            <w:tcW w:w="9344" w:type="dxa"/>
          </w:tcPr>
          <w:p w14:paraId="15806CC2" w14:textId="67635DF4" w:rsidR="008118B0" w:rsidRPr="000F0B86" w:rsidRDefault="008118B0" w:rsidP="003D07ED">
            <w:pPr>
              <w:pStyle w:val="ae"/>
              <w:ind w:firstLine="480"/>
            </w:pPr>
            <w:r w:rsidRPr="000F0B86">
              <w:rPr>
                <w:noProof/>
              </w:rPr>
              <w:t>V</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8118B0" w:rsidRPr="000F0B86" w14:paraId="668ABCF5" w14:textId="77777777" w:rsidTr="003D07ED">
        <w:tc>
          <w:tcPr>
            <w:tcW w:w="9344" w:type="dxa"/>
          </w:tcPr>
          <w:p w14:paraId="74E73FE2" w14:textId="33928C40" w:rsidR="008118B0" w:rsidRPr="000F0B86" w:rsidRDefault="000F0B86" w:rsidP="005070D9">
            <w:pPr>
              <w:pStyle w:val="a4"/>
              <w:ind w:left="-121" w:right="-121"/>
            </w:pPr>
            <w:r w:rsidRPr="000F0B86">
              <w:lastRenderedPageBreak/>
              <w:pict w14:anchorId="44D82865">
                <v:shape id="_x0000_i2658" type="#_x0000_t75" style="width:474.75pt;height:166.5pt">
                  <v:imagedata r:id="rId100" o:title="" croptop="6096f" cropbottom="5342f" cropleft="4396f" cropright="8859f"/>
                </v:shape>
              </w:pict>
            </w:r>
          </w:p>
        </w:tc>
      </w:tr>
      <w:tr w:rsidR="008118B0" w:rsidRPr="000F0B86" w14:paraId="0CBDCB55" w14:textId="77777777" w:rsidTr="003D07ED">
        <w:tc>
          <w:tcPr>
            <w:tcW w:w="9344" w:type="dxa"/>
          </w:tcPr>
          <w:p w14:paraId="737FE695" w14:textId="2476667D" w:rsidR="008118B0" w:rsidRPr="000F0B86" w:rsidRDefault="008118B0" w:rsidP="003D07ED">
            <w:pPr>
              <w:pStyle w:val="ae"/>
              <w:ind w:firstLine="480"/>
            </w:pPr>
            <w:r w:rsidRPr="000F0B86">
              <w:rPr>
                <w:noProof/>
              </w:rPr>
              <w:t>N</w:t>
            </w:r>
            <w:r w:rsidRPr="000F0B86">
              <w:rPr>
                <w:rFonts w:hint="eastAsia"/>
                <w:noProof/>
              </w:rPr>
              <w:t>图</w:t>
            </w:r>
            <w:r w:rsidR="00BB0E22" w:rsidRPr="000F0B86">
              <w:rPr>
                <w:rFonts w:hint="eastAsia"/>
                <w:noProof/>
              </w:rPr>
              <w:t>（单位：</w:t>
            </w:r>
            <w:r w:rsidR="00BB0E22" w:rsidRPr="000F0B86">
              <w:rPr>
                <w:rFonts w:hint="eastAsia"/>
                <w:noProof/>
              </w:rPr>
              <w:t>kN</w:t>
            </w:r>
            <w:r w:rsidR="00BB0E22" w:rsidRPr="000F0B86">
              <w:rPr>
                <w:rFonts w:hint="eastAsia"/>
                <w:noProof/>
              </w:rPr>
              <w:t>）</w:t>
            </w:r>
          </w:p>
        </w:tc>
      </w:tr>
      <w:tr w:rsidR="008118B0" w:rsidRPr="000F0B86" w14:paraId="4EFE062E" w14:textId="77777777" w:rsidTr="003D07ED">
        <w:tc>
          <w:tcPr>
            <w:tcW w:w="9344" w:type="dxa"/>
          </w:tcPr>
          <w:p w14:paraId="682E3040" w14:textId="1BE153A3" w:rsidR="008118B0" w:rsidRPr="000F0B86" w:rsidRDefault="008118B0" w:rsidP="003D07ED">
            <w:pPr>
              <w:pStyle w:val="ae"/>
              <w:ind w:firstLine="480"/>
            </w:pPr>
            <w:r w:rsidRPr="000F0B86">
              <w:rPr>
                <w:rFonts w:cs="Times New Roman"/>
              </w:rPr>
              <w:t>图</w:t>
            </w:r>
            <w:r w:rsidRPr="000F0B86">
              <w:rPr>
                <w:rFonts w:cs="Times New Roman"/>
              </w:rPr>
              <w:t>6.</w:t>
            </w:r>
            <w:r w:rsidR="001C37D9" w:rsidRPr="000F0B86">
              <w:rPr>
                <w:rFonts w:cs="Times New Roman"/>
                <w:noProof/>
              </w:rPr>
              <w:t>9</w:t>
            </w:r>
            <w:r w:rsidRPr="000F0B86">
              <w:rPr>
                <w:noProof/>
              </w:rPr>
              <w:t xml:space="preserve"> </w:t>
            </w:r>
            <w:r w:rsidRPr="000F0B86">
              <w:rPr>
                <w:rFonts w:hint="eastAsia"/>
                <w:noProof/>
              </w:rPr>
              <w:t>内力图</w:t>
            </w:r>
          </w:p>
        </w:tc>
      </w:tr>
    </w:tbl>
    <w:p w14:paraId="7DECE903" w14:textId="77777777" w:rsidR="008118B0" w:rsidRPr="000F0B86" w:rsidRDefault="008118B0" w:rsidP="00AE6AAA">
      <w:pPr>
        <w:ind w:firstLine="486"/>
      </w:pPr>
    </w:p>
    <w:p w14:paraId="2BAB7868" w14:textId="77777777" w:rsidR="00346E36" w:rsidRPr="000F0B86" w:rsidRDefault="00346E36" w:rsidP="003E59CF">
      <w:pPr>
        <w:pStyle w:val="1"/>
        <w:rPr>
          <w:rFonts w:cs="Times New Roman"/>
        </w:rPr>
        <w:sectPr w:rsidR="00346E36" w:rsidRPr="000F0B86" w:rsidSect="004A0C1F">
          <w:headerReference w:type="default" r:id="rId101"/>
          <w:pgSz w:w="11906" w:h="16838"/>
          <w:pgMar w:top="1418" w:right="1134" w:bottom="1134" w:left="1418" w:header="851" w:footer="794" w:gutter="0"/>
          <w:cols w:space="720"/>
          <w:docGrid w:type="linesAndChars" w:linePitch="326" w:charSpace="609"/>
        </w:sectPr>
      </w:pPr>
      <w:bookmarkStart w:id="226" w:name="_Toc4972908"/>
      <w:bookmarkStart w:id="227" w:name="_Toc6260097"/>
      <w:bookmarkEnd w:id="193"/>
    </w:p>
    <w:p w14:paraId="6C36FA0E" w14:textId="758C6E8D" w:rsidR="00812EEC" w:rsidRPr="000F0B86" w:rsidRDefault="00812EEC" w:rsidP="00346E36">
      <w:pPr>
        <w:pStyle w:val="1"/>
        <w:rPr>
          <w:rFonts w:cs="Times New Roman"/>
        </w:rPr>
      </w:pPr>
      <w:bookmarkStart w:id="228" w:name="_Toc127133583"/>
      <w:bookmarkStart w:id="229" w:name="_Toc127134013"/>
      <w:r w:rsidRPr="000F0B86">
        <w:rPr>
          <w:rFonts w:cs="Times New Roman"/>
        </w:rPr>
        <w:lastRenderedPageBreak/>
        <w:t xml:space="preserve">7 </w:t>
      </w:r>
      <w:r w:rsidRPr="000F0B86">
        <w:rPr>
          <w:rFonts w:cs="Times New Roman"/>
        </w:rPr>
        <w:t>内力组合</w:t>
      </w:r>
      <w:bookmarkEnd w:id="226"/>
      <w:bookmarkEnd w:id="227"/>
      <w:bookmarkEnd w:id="228"/>
      <w:bookmarkEnd w:id="229"/>
    </w:p>
    <w:p w14:paraId="1423E7D8" w14:textId="14602496" w:rsidR="00812EEC" w:rsidRPr="000F0B86" w:rsidRDefault="00812EEC" w:rsidP="00346E36">
      <w:pPr>
        <w:pStyle w:val="2"/>
        <w:rPr>
          <w:rFonts w:cs="Times New Roman"/>
        </w:rPr>
      </w:pPr>
      <w:bookmarkStart w:id="230" w:name="_Toc507275140"/>
      <w:bookmarkStart w:id="231" w:name="_Toc511174428"/>
      <w:bookmarkStart w:id="232" w:name="_Toc513428864"/>
      <w:bookmarkStart w:id="233" w:name="_Toc516759586"/>
      <w:bookmarkStart w:id="234" w:name="_Toc516787999"/>
      <w:bookmarkStart w:id="235" w:name="_Toc4972909"/>
      <w:bookmarkStart w:id="236" w:name="_Toc6260098"/>
      <w:bookmarkStart w:id="237" w:name="_Toc127133584"/>
      <w:bookmarkStart w:id="238" w:name="_Toc5723"/>
      <w:bookmarkStart w:id="239" w:name="_Toc507275142"/>
      <w:bookmarkStart w:id="240" w:name="_Toc511174431"/>
      <w:bookmarkStart w:id="241" w:name="_Toc389319099"/>
      <w:bookmarkStart w:id="242" w:name="_Toc389742129"/>
      <w:bookmarkStart w:id="243" w:name="_Toc127134014"/>
      <w:r w:rsidRPr="000F0B86">
        <w:rPr>
          <w:rFonts w:cs="Times New Roman"/>
        </w:rPr>
        <w:t xml:space="preserve">7.1 </w:t>
      </w:r>
      <w:r w:rsidRPr="000F0B86">
        <w:rPr>
          <w:rFonts w:cs="Times New Roman"/>
        </w:rPr>
        <w:t>内力调幅</w:t>
      </w:r>
      <w:bookmarkEnd w:id="230"/>
      <w:bookmarkEnd w:id="231"/>
      <w:bookmarkEnd w:id="232"/>
      <w:bookmarkEnd w:id="233"/>
      <w:bookmarkEnd w:id="234"/>
      <w:bookmarkEnd w:id="235"/>
      <w:bookmarkEnd w:id="236"/>
      <w:bookmarkEnd w:id="237"/>
      <w:bookmarkEnd w:id="243"/>
    </w:p>
    <w:p w14:paraId="5B0F079C" w14:textId="0CBEBF29" w:rsidR="003E59CF" w:rsidRPr="000F0B86" w:rsidRDefault="00F67574" w:rsidP="00F67574">
      <w:pPr>
        <w:ind w:firstLine="480"/>
      </w:pPr>
      <w:r w:rsidRPr="000F0B86">
        <w:rPr>
          <w:rFonts w:hint="eastAsia"/>
        </w:rPr>
        <w:t>支座边缘处弯矩按下式计算：</w:t>
      </w:r>
    </w:p>
    <w:p w14:paraId="0740A49D" w14:textId="77B7BE26" w:rsidR="00100208" w:rsidRPr="000F0B86" w:rsidRDefault="000F0B86" w:rsidP="00100208">
      <w:pPr>
        <w:ind w:firstLine="480"/>
        <w:jc w:val="center"/>
      </w:pPr>
      <w:r w:rsidRPr="000F0B86">
        <w:rPr>
          <w:position w:val="-24"/>
        </w:rPr>
        <w:pict w14:anchorId="3268C0C3">
          <v:shape id="_x0000_i2657" type="#_x0000_t75" style="width:84pt;height:30pt">
            <v:imagedata r:id="rId102" o:title=""/>
          </v:shape>
        </w:pict>
      </w:r>
    </w:p>
    <w:p w14:paraId="635FB2AB" w14:textId="71F94E9B" w:rsidR="00F67574" w:rsidRPr="000F0B86" w:rsidRDefault="00F67574" w:rsidP="00F67574">
      <w:pPr>
        <w:ind w:firstLine="480"/>
      </w:pPr>
      <w:r w:rsidRPr="000F0B86">
        <w:rPr>
          <w:rFonts w:hint="eastAsia"/>
        </w:rPr>
        <w:t>支座边缘处剪力按下式计算：</w:t>
      </w:r>
    </w:p>
    <w:p w14:paraId="14409030" w14:textId="4A58B5E0" w:rsidR="001003E4" w:rsidRPr="000F0B86" w:rsidRDefault="000F0B86" w:rsidP="001003E4">
      <w:pPr>
        <w:ind w:firstLine="480"/>
        <w:jc w:val="center"/>
      </w:pPr>
      <w:r w:rsidRPr="000F0B86">
        <w:rPr>
          <w:position w:val="-24"/>
        </w:rPr>
        <w:pict w14:anchorId="6116FF9B">
          <v:shape id="_x0000_i2656" type="#_x0000_t75" style="width:1in;height:30pt">
            <v:imagedata r:id="rId103" o:title=""/>
          </v:shape>
        </w:pict>
      </w:r>
    </w:p>
    <w:p w14:paraId="6F493CC4" w14:textId="3ED257C4" w:rsidR="003E59CF" w:rsidRPr="000F0B86" w:rsidRDefault="00F67574" w:rsidP="00F67574">
      <w:pPr>
        <w:ind w:firstLine="480"/>
        <w:rPr>
          <w:rFonts w:cs="Times New Roman"/>
        </w:rPr>
      </w:pPr>
      <w:r w:rsidRPr="000F0B86">
        <w:rPr>
          <w:rFonts w:hint="eastAsia"/>
          <w:noProof/>
        </w:rPr>
        <w:t>梁端弯矩调幅按如下公式计算：</w:t>
      </w:r>
    </w:p>
    <w:p w14:paraId="0A3E5A26" w14:textId="19697317" w:rsidR="00803B2C" w:rsidRPr="000F0B86" w:rsidRDefault="000F0B86" w:rsidP="00803B2C">
      <w:pPr>
        <w:ind w:firstLine="480"/>
        <w:jc w:val="center"/>
      </w:pPr>
      <w:r w:rsidRPr="000F0B86">
        <w:rPr>
          <w:position w:val="-12"/>
        </w:rPr>
        <w:pict w14:anchorId="37502A09">
          <v:shape id="_x0000_i2655" type="#_x0000_t75" style="width:48pt;height:18pt">
            <v:imagedata r:id="rId104" o:title=""/>
          </v:shape>
        </w:pict>
      </w:r>
    </w:p>
    <w:p w14:paraId="3083C636" w14:textId="24ED3495" w:rsidR="00A947E9" w:rsidRPr="000F0B86" w:rsidRDefault="00A947E9" w:rsidP="00A947E9">
      <w:pPr>
        <w:ind w:firstLine="480"/>
        <w:rPr>
          <w:rFonts w:cs="Times New Roman"/>
        </w:rPr>
      </w:pPr>
      <w:r w:rsidRPr="000F0B86">
        <w:rPr>
          <w:rFonts w:hint="eastAsia"/>
          <w:noProof/>
        </w:rPr>
        <w:t>跨中弯矩调幅按如下公式计算：</w:t>
      </w:r>
    </w:p>
    <w:p w14:paraId="12D90D22" w14:textId="7D045169" w:rsidR="00803B2C" w:rsidRPr="000F0B86" w:rsidRDefault="000F0B86" w:rsidP="00803B2C">
      <w:pPr>
        <w:ind w:firstLine="480"/>
        <w:jc w:val="center"/>
      </w:pPr>
      <w:r w:rsidRPr="000F0B86">
        <w:rPr>
          <w:position w:val="-28"/>
        </w:rPr>
        <w:pict w14:anchorId="34B774B0">
          <v:shape id="_x0000_i2654" type="#_x0000_t75" style="width:3in;height:36pt">
            <v:imagedata r:id="rId105" o:title=""/>
          </v:shape>
        </w:pict>
      </w:r>
    </w:p>
    <w:p w14:paraId="5305DB3D" w14:textId="0268E28E" w:rsidR="001C37D9" w:rsidRPr="000F0B86" w:rsidRDefault="003E202D" w:rsidP="001C37D9">
      <w:pPr>
        <w:pStyle w:val="ae"/>
      </w:pPr>
      <w:bookmarkStart w:id="244" w:name="_Toc507275141"/>
      <w:bookmarkStart w:id="245" w:name="_Toc511174429"/>
      <w:bookmarkStart w:id="246" w:name="_Toc513428865"/>
      <w:bookmarkStart w:id="247" w:name="_Toc516759587"/>
      <w:bookmarkStart w:id="248" w:name="_Toc516788000"/>
      <w:bookmarkStart w:id="249" w:name="_Toc4972910"/>
      <w:bookmarkStart w:id="250" w:name="_Toc6260099"/>
      <w:r w:rsidRPr="000F0B86">
        <w:t>表</w:t>
      </w:r>
      <w:r w:rsidRPr="000F0B86">
        <w:t>7.</w:t>
      </w:r>
      <w:r w:rsidR="001C37D9" w:rsidRPr="000F0B86">
        <w:rPr>
          <w:noProof/>
        </w:rPr>
        <w:t>1</w:t>
      </w:r>
      <w:r w:rsidR="00242C6D" w:rsidRPr="000F0B86">
        <w:t xml:space="preserve"> </w:t>
      </w:r>
      <w:bookmarkStart w:id="251" w:name="_Hlk115334137"/>
      <w:r w:rsidR="00242C6D" w:rsidRPr="000F0B86">
        <w:rPr>
          <w:rFonts w:hint="eastAsia"/>
        </w:rPr>
        <w:t>内力调幅</w:t>
      </w:r>
      <w:r w:rsidR="00B064A1" w:rsidRPr="000F0B86">
        <w:rPr>
          <w:rFonts w:hint="eastAsia"/>
        </w:rPr>
        <w:t>（单位：</w:t>
      </w:r>
      <w:r w:rsidR="004F54FB" w:rsidRPr="000F0B86">
        <w:rPr>
          <w:rFonts w:cs="Times New Roman"/>
          <w:noProof/>
        </w:rPr>
        <w:drawing>
          <wp:inline distT="0" distB="0" distL="0" distR="0" wp14:anchorId="277DE0F4" wp14:editId="232BBB92">
            <wp:extent cx="151342" cy="91017"/>
            <wp:effectExtent l="0" t="0" r="1270" b="444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B064A1" w:rsidRPr="000F0B86">
        <w:rPr>
          <w:rFonts w:cs="Times New Roman"/>
        </w:rPr>
        <w:t>·</w:t>
      </w:r>
      <w:r w:rsidR="00525749" w:rsidRPr="000F0B86">
        <w:rPr>
          <w:rFonts w:hint="eastAsia"/>
        </w:rPr>
        <w:t>m</w:t>
      </w:r>
      <w:r w:rsidR="00B064A1" w:rsidRPr="000F0B86">
        <w:rPr>
          <w:rFonts w:hint="eastAsia"/>
        </w:rPr>
        <w:t>）</w:t>
      </w:r>
      <w:bookmarkEnd w:id="251"/>
    </w:p>
    <w:tbl>
      <w:tblPr>
        <w:tblW w:w="0" w:type="auto"/>
        <w:tblLook w:val="04A0" w:firstRow="1" w:lastRow="0" w:firstColumn="1" w:lastColumn="0" w:noHBand="0" w:noVBand="1"/>
      </w:tblPr>
      <w:tblGrid>
        <w:gridCol w:w="436"/>
        <w:gridCol w:w="577"/>
        <w:gridCol w:w="605"/>
        <w:gridCol w:w="576"/>
        <w:gridCol w:w="576"/>
        <w:gridCol w:w="576"/>
        <w:gridCol w:w="662"/>
        <w:gridCol w:w="631"/>
        <w:gridCol w:w="631"/>
        <w:gridCol w:w="535"/>
        <w:gridCol w:w="631"/>
        <w:gridCol w:w="911"/>
        <w:gridCol w:w="813"/>
        <w:gridCol w:w="445"/>
        <w:gridCol w:w="740"/>
      </w:tblGrid>
      <w:tr w:rsidR="001C37D9" w:rsidRPr="000F0B86" w14:paraId="6D5CA584" w14:textId="77777777" w:rsidTr="001C37D9">
        <w:trPr>
          <w:divId w:val="1668746838"/>
          <w:trHeight w:val="31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1A03C" w14:textId="75C99FD6" w:rsidR="001C37D9" w:rsidRPr="000F0B86" w:rsidRDefault="001C37D9" w:rsidP="001C37D9">
            <w:pPr>
              <w:pStyle w:val="a4"/>
              <w:ind w:left="-120" w:right="-120"/>
            </w:pPr>
            <w:r w:rsidRPr="000F0B86">
              <w:rPr>
                <w:rFonts w:hint="eastAsia"/>
              </w:rPr>
              <w:t>楼层</w:t>
            </w:r>
          </w:p>
        </w:tc>
        <w:tc>
          <w:tcPr>
            <w:tcW w:w="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2CE7D4" w14:textId="77777777" w:rsidR="001C37D9" w:rsidRPr="000F0B86" w:rsidRDefault="001C37D9" w:rsidP="001C37D9">
            <w:pPr>
              <w:pStyle w:val="a4"/>
              <w:ind w:left="-120" w:right="-120"/>
            </w:pPr>
            <w:r w:rsidRPr="000F0B86">
              <w:rPr>
                <w:rFonts w:hint="eastAsia"/>
              </w:rPr>
              <w:t>截面</w:t>
            </w:r>
            <w:r w:rsidRPr="000F0B86">
              <w:rPr>
                <w:rFonts w:hint="eastAsia"/>
              </w:rPr>
              <w:br/>
            </w:r>
            <w:r w:rsidRPr="000F0B86">
              <w:rPr>
                <w:rFonts w:hint="eastAsia"/>
              </w:rPr>
              <w:t>位置</w:t>
            </w:r>
          </w:p>
        </w:tc>
        <w:tc>
          <w:tcPr>
            <w:tcW w:w="10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C6752C" w14:textId="77777777" w:rsidR="001C37D9" w:rsidRPr="000F0B86" w:rsidRDefault="001C37D9" w:rsidP="001C37D9">
            <w:pPr>
              <w:pStyle w:val="a4"/>
              <w:ind w:left="-120" w:right="-120"/>
            </w:pPr>
            <w:r w:rsidRPr="000F0B86">
              <w:rPr>
                <w:rFonts w:hint="eastAsia"/>
              </w:rPr>
              <w:t>内力</w:t>
            </w:r>
          </w:p>
        </w:tc>
        <w:tc>
          <w:tcPr>
            <w:tcW w:w="4101" w:type="dxa"/>
            <w:gridSpan w:val="4"/>
            <w:tcBorders>
              <w:top w:val="single" w:sz="4" w:space="0" w:color="auto"/>
              <w:left w:val="nil"/>
              <w:bottom w:val="single" w:sz="4" w:space="0" w:color="auto"/>
              <w:right w:val="single" w:sz="4" w:space="0" w:color="auto"/>
            </w:tcBorders>
            <w:shd w:val="clear" w:color="auto" w:fill="auto"/>
            <w:noWrap/>
            <w:vAlign w:val="center"/>
            <w:hideMark/>
          </w:tcPr>
          <w:p w14:paraId="7E8A0BEC" w14:textId="77777777" w:rsidR="001C37D9" w:rsidRPr="000F0B86" w:rsidRDefault="001C37D9" w:rsidP="001C37D9">
            <w:pPr>
              <w:pStyle w:val="a4"/>
              <w:ind w:left="-120" w:right="-120"/>
            </w:pPr>
            <w:r w:rsidRPr="000F0B86">
              <w:rPr>
                <w:rFonts w:hint="eastAsia"/>
              </w:rPr>
              <w:t>轴线处</w:t>
            </w:r>
          </w:p>
        </w:tc>
        <w:tc>
          <w:tcPr>
            <w:tcW w:w="4181"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F84F01" w14:textId="77777777" w:rsidR="001C37D9" w:rsidRPr="000F0B86" w:rsidRDefault="001C37D9" w:rsidP="001C37D9">
            <w:pPr>
              <w:pStyle w:val="a4"/>
              <w:ind w:left="-120" w:right="-120"/>
            </w:pPr>
            <w:r w:rsidRPr="000F0B86">
              <w:rPr>
                <w:rFonts w:hint="eastAsia"/>
              </w:rPr>
              <w:t>支座边缘处</w:t>
            </w:r>
          </w:p>
        </w:tc>
        <w:tc>
          <w:tcPr>
            <w:tcW w:w="52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0FB8CFE" w14:textId="77777777" w:rsidR="001C37D9" w:rsidRPr="000F0B86" w:rsidRDefault="001C37D9" w:rsidP="001C37D9">
            <w:pPr>
              <w:pStyle w:val="a4"/>
              <w:ind w:left="-120" w:right="-120"/>
            </w:pPr>
            <w:r w:rsidRPr="000F0B86">
              <w:rPr>
                <w:rFonts w:hint="eastAsia"/>
              </w:rPr>
              <w:t>边缘处调幅</w:t>
            </w:r>
          </w:p>
        </w:tc>
      </w:tr>
      <w:tr w:rsidR="001C37D9" w:rsidRPr="000F0B86" w14:paraId="708B22C5" w14:textId="77777777" w:rsidTr="001C37D9">
        <w:trPr>
          <w:divId w:val="1668746838"/>
          <w:trHeight w:val="31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1646B077" w14:textId="77777777" w:rsidR="001C37D9" w:rsidRPr="000F0B86" w:rsidRDefault="001C37D9" w:rsidP="001C37D9">
            <w:pPr>
              <w:pStyle w:val="a4"/>
              <w:ind w:left="-120" w:right="-120"/>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30EC9448" w14:textId="77777777" w:rsidR="001C37D9" w:rsidRPr="000F0B86" w:rsidRDefault="001C37D9" w:rsidP="001C37D9">
            <w:pPr>
              <w:pStyle w:val="a4"/>
              <w:ind w:left="-120" w:right="-120"/>
            </w:pPr>
          </w:p>
        </w:tc>
        <w:tc>
          <w:tcPr>
            <w:tcW w:w="1038" w:type="dxa"/>
            <w:vMerge/>
            <w:tcBorders>
              <w:top w:val="single" w:sz="4" w:space="0" w:color="auto"/>
              <w:left w:val="single" w:sz="4" w:space="0" w:color="auto"/>
              <w:bottom w:val="single" w:sz="4" w:space="0" w:color="auto"/>
              <w:right w:val="single" w:sz="4" w:space="0" w:color="auto"/>
            </w:tcBorders>
            <w:vAlign w:val="center"/>
            <w:hideMark/>
          </w:tcPr>
          <w:p w14:paraId="7F0159D5" w14:textId="77777777" w:rsidR="001C37D9" w:rsidRPr="000F0B86" w:rsidRDefault="001C37D9" w:rsidP="001C37D9">
            <w:pPr>
              <w:pStyle w:val="a4"/>
              <w:ind w:left="-120" w:right="-120"/>
            </w:pPr>
          </w:p>
        </w:tc>
        <w:tc>
          <w:tcPr>
            <w:tcW w:w="980" w:type="dxa"/>
            <w:tcBorders>
              <w:top w:val="nil"/>
              <w:left w:val="nil"/>
              <w:bottom w:val="single" w:sz="4" w:space="0" w:color="auto"/>
              <w:right w:val="single" w:sz="4" w:space="0" w:color="auto"/>
            </w:tcBorders>
            <w:shd w:val="clear" w:color="auto" w:fill="auto"/>
            <w:noWrap/>
            <w:vAlign w:val="center"/>
            <w:hideMark/>
          </w:tcPr>
          <w:p w14:paraId="71E02BC0" w14:textId="77777777" w:rsidR="001C37D9" w:rsidRPr="000F0B86" w:rsidRDefault="001C37D9" w:rsidP="001C37D9">
            <w:pPr>
              <w:pStyle w:val="a4"/>
              <w:ind w:left="-120" w:right="-120"/>
            </w:pPr>
            <w:r w:rsidRPr="000F0B86">
              <w:rPr>
                <w:rFonts w:hint="eastAsia"/>
              </w:rPr>
              <w:t>恒</w:t>
            </w:r>
          </w:p>
        </w:tc>
        <w:tc>
          <w:tcPr>
            <w:tcW w:w="980" w:type="dxa"/>
            <w:tcBorders>
              <w:top w:val="nil"/>
              <w:left w:val="nil"/>
              <w:bottom w:val="single" w:sz="4" w:space="0" w:color="auto"/>
              <w:right w:val="single" w:sz="4" w:space="0" w:color="auto"/>
            </w:tcBorders>
            <w:shd w:val="clear" w:color="auto" w:fill="auto"/>
            <w:noWrap/>
            <w:vAlign w:val="center"/>
            <w:hideMark/>
          </w:tcPr>
          <w:p w14:paraId="3FFB49D4" w14:textId="77777777" w:rsidR="001C37D9" w:rsidRPr="000F0B86" w:rsidRDefault="001C37D9" w:rsidP="001C37D9">
            <w:pPr>
              <w:pStyle w:val="a4"/>
              <w:ind w:left="-120" w:right="-120"/>
            </w:pPr>
            <w:r w:rsidRPr="000F0B86">
              <w:rPr>
                <w:rFonts w:hint="eastAsia"/>
              </w:rPr>
              <w:t>活</w:t>
            </w:r>
          </w:p>
        </w:tc>
        <w:tc>
          <w:tcPr>
            <w:tcW w:w="980" w:type="dxa"/>
            <w:tcBorders>
              <w:top w:val="nil"/>
              <w:left w:val="nil"/>
              <w:bottom w:val="single" w:sz="4" w:space="0" w:color="auto"/>
              <w:right w:val="single" w:sz="4" w:space="0" w:color="auto"/>
            </w:tcBorders>
            <w:shd w:val="clear" w:color="auto" w:fill="auto"/>
            <w:noWrap/>
            <w:vAlign w:val="center"/>
            <w:hideMark/>
          </w:tcPr>
          <w:p w14:paraId="264C2535" w14:textId="77777777" w:rsidR="001C37D9" w:rsidRPr="000F0B86" w:rsidRDefault="001C37D9" w:rsidP="001C37D9">
            <w:pPr>
              <w:pStyle w:val="a4"/>
              <w:ind w:left="-120" w:right="-120"/>
            </w:pPr>
            <w:r w:rsidRPr="000F0B86">
              <w:rPr>
                <w:rFonts w:hint="eastAsia"/>
              </w:rPr>
              <w:t>风</w:t>
            </w:r>
          </w:p>
        </w:tc>
        <w:tc>
          <w:tcPr>
            <w:tcW w:w="1161" w:type="dxa"/>
            <w:tcBorders>
              <w:top w:val="nil"/>
              <w:left w:val="nil"/>
              <w:bottom w:val="single" w:sz="4" w:space="0" w:color="auto"/>
              <w:right w:val="single" w:sz="4" w:space="0" w:color="auto"/>
            </w:tcBorders>
            <w:shd w:val="clear" w:color="auto" w:fill="auto"/>
            <w:noWrap/>
            <w:vAlign w:val="center"/>
            <w:hideMark/>
          </w:tcPr>
          <w:p w14:paraId="523C17E7" w14:textId="77777777" w:rsidR="001C37D9" w:rsidRPr="000F0B86" w:rsidRDefault="001C37D9" w:rsidP="001C37D9">
            <w:pPr>
              <w:pStyle w:val="a4"/>
              <w:ind w:left="-120" w:right="-120"/>
            </w:pPr>
            <w:r w:rsidRPr="000F0B86">
              <w:rPr>
                <w:rFonts w:hint="eastAsia"/>
              </w:rPr>
              <w:t>地震</w:t>
            </w:r>
          </w:p>
        </w:tc>
        <w:tc>
          <w:tcPr>
            <w:tcW w:w="1096" w:type="dxa"/>
            <w:tcBorders>
              <w:top w:val="nil"/>
              <w:left w:val="nil"/>
              <w:bottom w:val="single" w:sz="4" w:space="0" w:color="auto"/>
              <w:right w:val="single" w:sz="4" w:space="0" w:color="auto"/>
            </w:tcBorders>
            <w:shd w:val="clear" w:color="auto" w:fill="auto"/>
            <w:noWrap/>
            <w:vAlign w:val="center"/>
            <w:hideMark/>
          </w:tcPr>
          <w:p w14:paraId="666DD4DA" w14:textId="77777777" w:rsidR="001C37D9" w:rsidRPr="000F0B86" w:rsidRDefault="001C37D9" w:rsidP="001C37D9">
            <w:pPr>
              <w:pStyle w:val="a4"/>
              <w:ind w:left="-120" w:right="-120"/>
            </w:pPr>
            <w:r w:rsidRPr="000F0B86">
              <w:rPr>
                <w:rFonts w:hint="eastAsia"/>
              </w:rPr>
              <w:t>恒</w:t>
            </w:r>
          </w:p>
        </w:tc>
        <w:tc>
          <w:tcPr>
            <w:tcW w:w="1096" w:type="dxa"/>
            <w:tcBorders>
              <w:top w:val="nil"/>
              <w:left w:val="nil"/>
              <w:bottom w:val="single" w:sz="4" w:space="0" w:color="auto"/>
              <w:right w:val="single" w:sz="4" w:space="0" w:color="auto"/>
            </w:tcBorders>
            <w:shd w:val="clear" w:color="auto" w:fill="auto"/>
            <w:noWrap/>
            <w:vAlign w:val="center"/>
            <w:hideMark/>
          </w:tcPr>
          <w:p w14:paraId="1E8BAA88" w14:textId="77777777" w:rsidR="001C37D9" w:rsidRPr="000F0B86" w:rsidRDefault="001C37D9" w:rsidP="001C37D9">
            <w:pPr>
              <w:pStyle w:val="a4"/>
              <w:ind w:left="-120" w:right="-120"/>
            </w:pPr>
            <w:r w:rsidRPr="000F0B86">
              <w:rPr>
                <w:rFonts w:hint="eastAsia"/>
              </w:rPr>
              <w:t>活</w:t>
            </w:r>
          </w:p>
        </w:tc>
        <w:tc>
          <w:tcPr>
            <w:tcW w:w="893" w:type="dxa"/>
            <w:tcBorders>
              <w:top w:val="nil"/>
              <w:left w:val="nil"/>
              <w:bottom w:val="single" w:sz="4" w:space="0" w:color="auto"/>
              <w:right w:val="single" w:sz="4" w:space="0" w:color="auto"/>
            </w:tcBorders>
            <w:shd w:val="clear" w:color="auto" w:fill="auto"/>
            <w:noWrap/>
            <w:vAlign w:val="center"/>
            <w:hideMark/>
          </w:tcPr>
          <w:p w14:paraId="6F19D621" w14:textId="77777777" w:rsidR="001C37D9" w:rsidRPr="000F0B86" w:rsidRDefault="001C37D9" w:rsidP="001C37D9">
            <w:pPr>
              <w:pStyle w:val="a4"/>
              <w:ind w:left="-120" w:right="-120"/>
            </w:pPr>
            <w:r w:rsidRPr="000F0B86">
              <w:rPr>
                <w:rFonts w:hint="eastAsia"/>
              </w:rPr>
              <w:t>风</w:t>
            </w:r>
          </w:p>
        </w:tc>
        <w:tc>
          <w:tcPr>
            <w:tcW w:w="1096" w:type="dxa"/>
            <w:tcBorders>
              <w:top w:val="nil"/>
              <w:left w:val="nil"/>
              <w:bottom w:val="single" w:sz="4" w:space="0" w:color="auto"/>
              <w:right w:val="single" w:sz="4" w:space="0" w:color="auto"/>
            </w:tcBorders>
            <w:shd w:val="clear" w:color="auto" w:fill="auto"/>
            <w:noWrap/>
            <w:vAlign w:val="center"/>
            <w:hideMark/>
          </w:tcPr>
          <w:p w14:paraId="4D38AF11" w14:textId="77777777" w:rsidR="001C37D9" w:rsidRPr="000F0B86" w:rsidRDefault="001C37D9" w:rsidP="001C37D9">
            <w:pPr>
              <w:pStyle w:val="a4"/>
              <w:ind w:left="-120" w:right="-120"/>
            </w:pPr>
            <w:r w:rsidRPr="000F0B86">
              <w:rPr>
                <w:rFonts w:hint="eastAsia"/>
              </w:rPr>
              <w:t>地震</w:t>
            </w:r>
          </w:p>
        </w:tc>
        <w:tc>
          <w:tcPr>
            <w:tcW w:w="1690" w:type="dxa"/>
            <w:tcBorders>
              <w:top w:val="nil"/>
              <w:left w:val="nil"/>
              <w:bottom w:val="single" w:sz="4" w:space="0" w:color="auto"/>
              <w:right w:val="single" w:sz="4" w:space="0" w:color="auto"/>
            </w:tcBorders>
            <w:shd w:val="clear" w:color="auto" w:fill="auto"/>
            <w:noWrap/>
            <w:vAlign w:val="center"/>
            <w:hideMark/>
          </w:tcPr>
          <w:p w14:paraId="12A0FB6A" w14:textId="77777777" w:rsidR="001C37D9" w:rsidRPr="000F0B86" w:rsidRDefault="001C37D9" w:rsidP="001C37D9">
            <w:pPr>
              <w:pStyle w:val="a4"/>
              <w:ind w:left="-120" w:right="-120"/>
            </w:pPr>
            <w:r w:rsidRPr="000F0B86">
              <w:rPr>
                <w:rFonts w:hint="eastAsia"/>
              </w:rPr>
              <w:t>恒</w:t>
            </w:r>
          </w:p>
        </w:tc>
        <w:tc>
          <w:tcPr>
            <w:tcW w:w="1482" w:type="dxa"/>
            <w:tcBorders>
              <w:top w:val="nil"/>
              <w:left w:val="nil"/>
              <w:bottom w:val="single" w:sz="4" w:space="0" w:color="auto"/>
              <w:right w:val="single" w:sz="4" w:space="0" w:color="auto"/>
            </w:tcBorders>
            <w:shd w:val="clear" w:color="auto" w:fill="auto"/>
            <w:noWrap/>
            <w:vAlign w:val="center"/>
            <w:hideMark/>
          </w:tcPr>
          <w:p w14:paraId="44D9DBFD" w14:textId="77777777" w:rsidR="001C37D9" w:rsidRPr="000F0B86" w:rsidRDefault="001C37D9" w:rsidP="001C37D9">
            <w:pPr>
              <w:pStyle w:val="a4"/>
              <w:ind w:left="-120" w:right="-120"/>
            </w:pPr>
            <w:r w:rsidRPr="000F0B86">
              <w:rPr>
                <w:rFonts w:hint="eastAsia"/>
              </w:rPr>
              <w:t>活</w:t>
            </w:r>
          </w:p>
        </w:tc>
        <w:tc>
          <w:tcPr>
            <w:tcW w:w="702" w:type="dxa"/>
            <w:tcBorders>
              <w:top w:val="nil"/>
              <w:left w:val="nil"/>
              <w:bottom w:val="single" w:sz="4" w:space="0" w:color="auto"/>
              <w:right w:val="single" w:sz="4" w:space="0" w:color="auto"/>
            </w:tcBorders>
            <w:shd w:val="clear" w:color="auto" w:fill="auto"/>
            <w:noWrap/>
            <w:vAlign w:val="center"/>
            <w:hideMark/>
          </w:tcPr>
          <w:p w14:paraId="74D94183" w14:textId="77777777" w:rsidR="001C37D9" w:rsidRPr="000F0B86" w:rsidRDefault="001C37D9" w:rsidP="001C37D9">
            <w:pPr>
              <w:pStyle w:val="a4"/>
              <w:ind w:left="-120" w:right="-120"/>
            </w:pPr>
            <w:r w:rsidRPr="000F0B86">
              <w:rPr>
                <w:rFonts w:hint="eastAsia"/>
              </w:rPr>
              <w:t>风</w:t>
            </w:r>
          </w:p>
        </w:tc>
        <w:tc>
          <w:tcPr>
            <w:tcW w:w="1326" w:type="dxa"/>
            <w:tcBorders>
              <w:top w:val="nil"/>
              <w:left w:val="nil"/>
              <w:bottom w:val="single" w:sz="4" w:space="0" w:color="auto"/>
              <w:right w:val="single" w:sz="4" w:space="0" w:color="auto"/>
            </w:tcBorders>
            <w:shd w:val="clear" w:color="auto" w:fill="auto"/>
            <w:noWrap/>
            <w:vAlign w:val="center"/>
            <w:hideMark/>
          </w:tcPr>
          <w:p w14:paraId="4DB33F2B" w14:textId="77777777" w:rsidR="001C37D9" w:rsidRPr="000F0B86" w:rsidRDefault="001C37D9" w:rsidP="001C37D9">
            <w:pPr>
              <w:pStyle w:val="a4"/>
              <w:ind w:left="-120" w:right="-120"/>
            </w:pPr>
            <w:r w:rsidRPr="000F0B86">
              <w:rPr>
                <w:rFonts w:hint="eastAsia"/>
              </w:rPr>
              <w:t>地震</w:t>
            </w:r>
          </w:p>
        </w:tc>
      </w:tr>
      <w:tr w:rsidR="001C37D9" w:rsidRPr="000F0B86" w14:paraId="58D2E3D9" w14:textId="77777777" w:rsidTr="001C37D9">
        <w:trPr>
          <w:divId w:val="1668746838"/>
          <w:trHeight w:val="279"/>
        </w:trPr>
        <w:tc>
          <w:tcPr>
            <w:tcW w:w="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C1CAB7" w14:textId="77777777" w:rsidR="001C37D9" w:rsidRPr="000F0B86" w:rsidRDefault="001C37D9" w:rsidP="001C37D9">
            <w:pPr>
              <w:pStyle w:val="a4"/>
              <w:ind w:left="-120" w:right="-120"/>
              <w:rPr>
                <w:rFonts w:cs="Times New Roman"/>
              </w:rPr>
            </w:pPr>
            <w:r w:rsidRPr="000F0B86">
              <w:rPr>
                <w:rFonts w:cs="Times New Roman"/>
              </w:rPr>
              <w:t>3</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8A9EBB" w14:textId="77777777" w:rsidR="001C37D9" w:rsidRPr="000F0B86" w:rsidRDefault="001C37D9" w:rsidP="001C37D9">
            <w:pPr>
              <w:pStyle w:val="a4"/>
              <w:ind w:left="-120" w:right="-120"/>
              <w:rPr>
                <w:rFonts w:cs="Times New Roman"/>
              </w:rPr>
            </w:pPr>
            <w:r w:rsidRPr="000F0B86">
              <w:rPr>
                <w:rFonts w:cs="Times New Roman"/>
              </w:rPr>
              <w:t>A</w:t>
            </w:r>
            <w:r w:rsidRPr="000F0B86">
              <w:rPr>
                <w:rFonts w:cs="Times New Roman" w:hint="eastAsia"/>
              </w:rPr>
              <w:t>支座</w:t>
            </w:r>
          </w:p>
        </w:tc>
        <w:tc>
          <w:tcPr>
            <w:tcW w:w="1038" w:type="dxa"/>
            <w:tcBorders>
              <w:top w:val="nil"/>
              <w:left w:val="nil"/>
              <w:bottom w:val="single" w:sz="4" w:space="0" w:color="auto"/>
              <w:right w:val="single" w:sz="4" w:space="0" w:color="auto"/>
            </w:tcBorders>
            <w:shd w:val="clear" w:color="auto" w:fill="auto"/>
            <w:noWrap/>
            <w:vAlign w:val="center"/>
            <w:hideMark/>
          </w:tcPr>
          <w:p w14:paraId="15F83404"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6DF04D40" w14:textId="77777777" w:rsidR="001C37D9" w:rsidRPr="000F0B86" w:rsidRDefault="001C37D9" w:rsidP="001C37D9">
            <w:pPr>
              <w:pStyle w:val="a4"/>
              <w:ind w:left="-120" w:right="-120"/>
              <w:rPr>
                <w:rFonts w:cs="Times New Roman"/>
              </w:rPr>
            </w:pPr>
            <w:r w:rsidRPr="000F0B86">
              <w:rPr>
                <w:rFonts w:cs="Times New Roman"/>
              </w:rPr>
              <w:t xml:space="preserve">-45.72 </w:t>
            </w:r>
          </w:p>
        </w:tc>
        <w:tc>
          <w:tcPr>
            <w:tcW w:w="980" w:type="dxa"/>
            <w:tcBorders>
              <w:top w:val="nil"/>
              <w:left w:val="nil"/>
              <w:bottom w:val="single" w:sz="4" w:space="0" w:color="auto"/>
              <w:right w:val="single" w:sz="4" w:space="0" w:color="auto"/>
            </w:tcBorders>
            <w:shd w:val="clear" w:color="auto" w:fill="auto"/>
            <w:noWrap/>
            <w:vAlign w:val="center"/>
            <w:hideMark/>
          </w:tcPr>
          <w:p w14:paraId="36D07B40" w14:textId="77777777" w:rsidR="001C37D9" w:rsidRPr="000F0B86" w:rsidRDefault="001C37D9" w:rsidP="001C37D9">
            <w:pPr>
              <w:pStyle w:val="a4"/>
              <w:ind w:left="-120" w:right="-120"/>
              <w:rPr>
                <w:rFonts w:cs="Times New Roman"/>
              </w:rPr>
            </w:pPr>
            <w:r w:rsidRPr="000F0B86">
              <w:rPr>
                <w:rFonts w:cs="Times New Roman"/>
              </w:rPr>
              <w:t xml:space="preserve">-5.12 </w:t>
            </w:r>
          </w:p>
        </w:tc>
        <w:tc>
          <w:tcPr>
            <w:tcW w:w="980" w:type="dxa"/>
            <w:tcBorders>
              <w:top w:val="nil"/>
              <w:left w:val="nil"/>
              <w:bottom w:val="single" w:sz="4" w:space="0" w:color="auto"/>
              <w:right w:val="single" w:sz="4" w:space="0" w:color="auto"/>
            </w:tcBorders>
            <w:shd w:val="clear" w:color="auto" w:fill="auto"/>
            <w:noWrap/>
            <w:vAlign w:val="center"/>
            <w:hideMark/>
          </w:tcPr>
          <w:p w14:paraId="77150869" w14:textId="77777777" w:rsidR="001C37D9" w:rsidRPr="000F0B86" w:rsidRDefault="001C37D9" w:rsidP="001C37D9">
            <w:pPr>
              <w:pStyle w:val="a4"/>
              <w:ind w:left="-120" w:right="-120"/>
              <w:rPr>
                <w:rFonts w:cs="Times New Roman"/>
              </w:rPr>
            </w:pPr>
            <w:r w:rsidRPr="000F0B86">
              <w:rPr>
                <w:rFonts w:cs="Times New Roman"/>
              </w:rPr>
              <w:t xml:space="preserve">6.60 </w:t>
            </w:r>
          </w:p>
        </w:tc>
        <w:tc>
          <w:tcPr>
            <w:tcW w:w="1161" w:type="dxa"/>
            <w:tcBorders>
              <w:top w:val="nil"/>
              <w:left w:val="nil"/>
              <w:bottom w:val="single" w:sz="4" w:space="0" w:color="auto"/>
              <w:right w:val="single" w:sz="4" w:space="0" w:color="auto"/>
            </w:tcBorders>
            <w:shd w:val="clear" w:color="auto" w:fill="auto"/>
            <w:noWrap/>
            <w:vAlign w:val="center"/>
            <w:hideMark/>
          </w:tcPr>
          <w:p w14:paraId="7CF08CE4" w14:textId="77777777" w:rsidR="001C37D9" w:rsidRPr="000F0B86" w:rsidRDefault="001C37D9" w:rsidP="001C37D9">
            <w:pPr>
              <w:pStyle w:val="a4"/>
              <w:ind w:left="-120" w:right="-120"/>
              <w:rPr>
                <w:rFonts w:cs="Times New Roman"/>
              </w:rPr>
            </w:pPr>
            <w:r w:rsidRPr="000F0B86">
              <w:rPr>
                <w:rFonts w:cs="Times New Roman"/>
              </w:rPr>
              <w:t xml:space="preserve">74.06 </w:t>
            </w:r>
          </w:p>
        </w:tc>
        <w:tc>
          <w:tcPr>
            <w:tcW w:w="1096" w:type="dxa"/>
            <w:tcBorders>
              <w:top w:val="nil"/>
              <w:left w:val="nil"/>
              <w:bottom w:val="single" w:sz="4" w:space="0" w:color="auto"/>
              <w:right w:val="single" w:sz="4" w:space="0" w:color="auto"/>
            </w:tcBorders>
            <w:shd w:val="clear" w:color="auto" w:fill="auto"/>
            <w:noWrap/>
            <w:vAlign w:val="center"/>
            <w:hideMark/>
          </w:tcPr>
          <w:p w14:paraId="335A04A2" w14:textId="77777777" w:rsidR="001C37D9" w:rsidRPr="000F0B86" w:rsidRDefault="001C37D9" w:rsidP="001C37D9">
            <w:pPr>
              <w:pStyle w:val="a4"/>
              <w:ind w:left="-120" w:right="-120"/>
              <w:rPr>
                <w:rFonts w:cs="Times New Roman"/>
              </w:rPr>
            </w:pPr>
            <w:r w:rsidRPr="000F0B86">
              <w:rPr>
                <w:rFonts w:cs="Times New Roman"/>
              </w:rPr>
              <w:t xml:space="preserve">-29.65 </w:t>
            </w:r>
          </w:p>
        </w:tc>
        <w:tc>
          <w:tcPr>
            <w:tcW w:w="1096" w:type="dxa"/>
            <w:tcBorders>
              <w:top w:val="nil"/>
              <w:left w:val="nil"/>
              <w:bottom w:val="single" w:sz="4" w:space="0" w:color="auto"/>
              <w:right w:val="single" w:sz="4" w:space="0" w:color="auto"/>
            </w:tcBorders>
            <w:shd w:val="clear" w:color="auto" w:fill="auto"/>
            <w:noWrap/>
            <w:vAlign w:val="center"/>
            <w:hideMark/>
          </w:tcPr>
          <w:p w14:paraId="1F7093CB" w14:textId="77777777" w:rsidR="001C37D9" w:rsidRPr="000F0B86" w:rsidRDefault="001C37D9" w:rsidP="001C37D9">
            <w:pPr>
              <w:pStyle w:val="a4"/>
              <w:ind w:left="-120" w:right="-120"/>
              <w:rPr>
                <w:rFonts w:cs="Times New Roman"/>
              </w:rPr>
            </w:pPr>
            <w:r w:rsidRPr="000F0B86">
              <w:rPr>
                <w:rFonts w:cs="Times New Roman"/>
              </w:rPr>
              <w:t xml:space="preserve">-3.70 </w:t>
            </w:r>
          </w:p>
        </w:tc>
        <w:tc>
          <w:tcPr>
            <w:tcW w:w="893" w:type="dxa"/>
            <w:tcBorders>
              <w:top w:val="nil"/>
              <w:left w:val="nil"/>
              <w:bottom w:val="single" w:sz="4" w:space="0" w:color="auto"/>
              <w:right w:val="single" w:sz="4" w:space="0" w:color="auto"/>
            </w:tcBorders>
            <w:shd w:val="clear" w:color="auto" w:fill="auto"/>
            <w:noWrap/>
            <w:vAlign w:val="center"/>
            <w:hideMark/>
          </w:tcPr>
          <w:p w14:paraId="3CE29D86" w14:textId="77777777" w:rsidR="001C37D9" w:rsidRPr="000F0B86" w:rsidRDefault="001C37D9" w:rsidP="001C37D9">
            <w:pPr>
              <w:pStyle w:val="a4"/>
              <w:ind w:left="-120" w:right="-120"/>
              <w:rPr>
                <w:rFonts w:cs="Times New Roman"/>
              </w:rPr>
            </w:pPr>
            <w:r w:rsidRPr="000F0B86">
              <w:rPr>
                <w:rFonts w:cs="Times New Roman"/>
              </w:rPr>
              <w:t xml:space="preserve">6.01 </w:t>
            </w:r>
          </w:p>
        </w:tc>
        <w:tc>
          <w:tcPr>
            <w:tcW w:w="1096" w:type="dxa"/>
            <w:tcBorders>
              <w:top w:val="nil"/>
              <w:left w:val="nil"/>
              <w:bottom w:val="single" w:sz="4" w:space="0" w:color="auto"/>
              <w:right w:val="single" w:sz="4" w:space="0" w:color="auto"/>
            </w:tcBorders>
            <w:shd w:val="clear" w:color="auto" w:fill="auto"/>
            <w:noWrap/>
            <w:vAlign w:val="center"/>
            <w:hideMark/>
          </w:tcPr>
          <w:p w14:paraId="5CC20228" w14:textId="77777777" w:rsidR="001C37D9" w:rsidRPr="000F0B86" w:rsidRDefault="001C37D9" w:rsidP="001C37D9">
            <w:pPr>
              <w:pStyle w:val="a4"/>
              <w:ind w:left="-120" w:right="-120"/>
              <w:rPr>
                <w:rFonts w:cs="Times New Roman"/>
              </w:rPr>
            </w:pPr>
            <w:r w:rsidRPr="000F0B86">
              <w:rPr>
                <w:rFonts w:cs="Times New Roman"/>
              </w:rPr>
              <w:t xml:space="preserve">67.42 </w:t>
            </w:r>
          </w:p>
        </w:tc>
        <w:tc>
          <w:tcPr>
            <w:tcW w:w="1690" w:type="dxa"/>
            <w:tcBorders>
              <w:top w:val="nil"/>
              <w:left w:val="nil"/>
              <w:bottom w:val="single" w:sz="4" w:space="0" w:color="auto"/>
              <w:right w:val="single" w:sz="4" w:space="0" w:color="auto"/>
            </w:tcBorders>
            <w:shd w:val="clear" w:color="auto" w:fill="auto"/>
            <w:noWrap/>
            <w:vAlign w:val="center"/>
            <w:hideMark/>
          </w:tcPr>
          <w:p w14:paraId="19D9A8A0" w14:textId="77777777" w:rsidR="001C37D9" w:rsidRPr="000F0B86" w:rsidRDefault="001C37D9" w:rsidP="001C37D9">
            <w:pPr>
              <w:pStyle w:val="a4"/>
              <w:ind w:left="-120" w:right="-120"/>
              <w:rPr>
                <w:rFonts w:cs="Times New Roman"/>
              </w:rPr>
            </w:pPr>
            <w:r w:rsidRPr="000F0B86">
              <w:rPr>
                <w:rFonts w:cs="Times New Roman"/>
              </w:rPr>
              <w:t xml:space="preserve">-25.20 </w:t>
            </w:r>
          </w:p>
        </w:tc>
        <w:tc>
          <w:tcPr>
            <w:tcW w:w="1482" w:type="dxa"/>
            <w:tcBorders>
              <w:top w:val="nil"/>
              <w:left w:val="nil"/>
              <w:bottom w:val="single" w:sz="4" w:space="0" w:color="auto"/>
              <w:right w:val="single" w:sz="4" w:space="0" w:color="auto"/>
            </w:tcBorders>
            <w:shd w:val="clear" w:color="auto" w:fill="auto"/>
            <w:noWrap/>
            <w:vAlign w:val="center"/>
            <w:hideMark/>
          </w:tcPr>
          <w:p w14:paraId="4E26D1C6" w14:textId="77777777" w:rsidR="001C37D9" w:rsidRPr="000F0B86" w:rsidRDefault="001C37D9" w:rsidP="001C37D9">
            <w:pPr>
              <w:pStyle w:val="a4"/>
              <w:ind w:left="-120" w:right="-120"/>
              <w:rPr>
                <w:rFonts w:cs="Times New Roman"/>
              </w:rPr>
            </w:pPr>
            <w:r w:rsidRPr="000F0B86">
              <w:rPr>
                <w:rFonts w:cs="Times New Roman"/>
              </w:rPr>
              <w:t xml:space="preserve">-3.14 </w:t>
            </w:r>
          </w:p>
        </w:tc>
        <w:tc>
          <w:tcPr>
            <w:tcW w:w="702" w:type="dxa"/>
            <w:tcBorders>
              <w:top w:val="nil"/>
              <w:left w:val="nil"/>
              <w:bottom w:val="single" w:sz="4" w:space="0" w:color="auto"/>
              <w:right w:val="single" w:sz="4" w:space="0" w:color="auto"/>
            </w:tcBorders>
            <w:shd w:val="clear" w:color="auto" w:fill="auto"/>
            <w:noWrap/>
            <w:vAlign w:val="center"/>
            <w:hideMark/>
          </w:tcPr>
          <w:p w14:paraId="424A75F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3D9D5BAD"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421423DD"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2D7BDA2B"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036D7167"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18A41E5D"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6B2D9420" w14:textId="77777777" w:rsidR="001C37D9" w:rsidRPr="000F0B86" w:rsidRDefault="001C37D9" w:rsidP="001C37D9">
            <w:pPr>
              <w:pStyle w:val="a4"/>
              <w:ind w:left="-120" w:right="-120"/>
              <w:rPr>
                <w:rFonts w:cs="Times New Roman"/>
              </w:rPr>
            </w:pPr>
            <w:r w:rsidRPr="000F0B86">
              <w:rPr>
                <w:rFonts w:cs="Times New Roman"/>
              </w:rPr>
              <w:t xml:space="preserve">53.57 </w:t>
            </w:r>
          </w:p>
        </w:tc>
        <w:tc>
          <w:tcPr>
            <w:tcW w:w="980" w:type="dxa"/>
            <w:tcBorders>
              <w:top w:val="nil"/>
              <w:left w:val="nil"/>
              <w:bottom w:val="single" w:sz="4" w:space="0" w:color="auto"/>
              <w:right w:val="single" w:sz="4" w:space="0" w:color="auto"/>
            </w:tcBorders>
            <w:shd w:val="clear" w:color="auto" w:fill="auto"/>
            <w:noWrap/>
            <w:vAlign w:val="center"/>
            <w:hideMark/>
          </w:tcPr>
          <w:p w14:paraId="4E986E42" w14:textId="77777777" w:rsidR="001C37D9" w:rsidRPr="000F0B86" w:rsidRDefault="001C37D9" w:rsidP="001C37D9">
            <w:pPr>
              <w:pStyle w:val="a4"/>
              <w:ind w:left="-120" w:right="-120"/>
              <w:rPr>
                <w:rFonts w:cs="Times New Roman"/>
              </w:rPr>
            </w:pPr>
            <w:r w:rsidRPr="000F0B86">
              <w:rPr>
                <w:rFonts w:cs="Times New Roman"/>
              </w:rPr>
              <w:t xml:space="preserve">4.73 </w:t>
            </w:r>
          </w:p>
        </w:tc>
        <w:tc>
          <w:tcPr>
            <w:tcW w:w="980" w:type="dxa"/>
            <w:tcBorders>
              <w:top w:val="nil"/>
              <w:left w:val="nil"/>
              <w:bottom w:val="single" w:sz="4" w:space="0" w:color="auto"/>
              <w:right w:val="single" w:sz="4" w:space="0" w:color="auto"/>
            </w:tcBorders>
            <w:shd w:val="clear" w:color="auto" w:fill="auto"/>
            <w:noWrap/>
            <w:vAlign w:val="center"/>
            <w:hideMark/>
          </w:tcPr>
          <w:p w14:paraId="48CAC3B3"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161" w:type="dxa"/>
            <w:tcBorders>
              <w:top w:val="nil"/>
              <w:left w:val="nil"/>
              <w:bottom w:val="single" w:sz="4" w:space="0" w:color="auto"/>
              <w:right w:val="single" w:sz="4" w:space="0" w:color="auto"/>
            </w:tcBorders>
            <w:shd w:val="clear" w:color="auto" w:fill="auto"/>
            <w:noWrap/>
            <w:vAlign w:val="center"/>
            <w:hideMark/>
          </w:tcPr>
          <w:p w14:paraId="25C28F2F"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096" w:type="dxa"/>
            <w:tcBorders>
              <w:top w:val="nil"/>
              <w:left w:val="nil"/>
              <w:bottom w:val="single" w:sz="4" w:space="0" w:color="auto"/>
              <w:right w:val="single" w:sz="4" w:space="0" w:color="auto"/>
            </w:tcBorders>
            <w:shd w:val="clear" w:color="auto" w:fill="auto"/>
            <w:noWrap/>
            <w:vAlign w:val="center"/>
            <w:hideMark/>
          </w:tcPr>
          <w:p w14:paraId="33FBB9CB" w14:textId="77777777" w:rsidR="001C37D9" w:rsidRPr="000F0B86" w:rsidRDefault="001C37D9" w:rsidP="001C37D9">
            <w:pPr>
              <w:pStyle w:val="a4"/>
              <w:ind w:left="-120" w:right="-120"/>
              <w:rPr>
                <w:rFonts w:cs="Times New Roman"/>
              </w:rPr>
            </w:pPr>
            <w:r w:rsidRPr="000F0B86">
              <w:rPr>
                <w:rFonts w:cs="Times New Roman"/>
              </w:rPr>
              <w:t xml:space="preserve">48.16 </w:t>
            </w:r>
          </w:p>
        </w:tc>
        <w:tc>
          <w:tcPr>
            <w:tcW w:w="1096" w:type="dxa"/>
            <w:tcBorders>
              <w:top w:val="nil"/>
              <w:left w:val="nil"/>
              <w:bottom w:val="single" w:sz="4" w:space="0" w:color="auto"/>
              <w:right w:val="single" w:sz="4" w:space="0" w:color="auto"/>
            </w:tcBorders>
            <w:shd w:val="clear" w:color="auto" w:fill="auto"/>
            <w:noWrap/>
            <w:vAlign w:val="center"/>
            <w:hideMark/>
          </w:tcPr>
          <w:p w14:paraId="5B1371AB" w14:textId="77777777" w:rsidR="001C37D9" w:rsidRPr="000F0B86" w:rsidRDefault="001C37D9" w:rsidP="001C37D9">
            <w:pPr>
              <w:pStyle w:val="a4"/>
              <w:ind w:left="-120" w:right="-120"/>
              <w:rPr>
                <w:rFonts w:cs="Times New Roman"/>
              </w:rPr>
            </w:pPr>
            <w:r w:rsidRPr="000F0B86">
              <w:rPr>
                <w:rFonts w:cs="Times New Roman"/>
              </w:rPr>
              <w:t xml:space="preserve">4.26 </w:t>
            </w:r>
          </w:p>
        </w:tc>
        <w:tc>
          <w:tcPr>
            <w:tcW w:w="893" w:type="dxa"/>
            <w:tcBorders>
              <w:top w:val="nil"/>
              <w:left w:val="nil"/>
              <w:bottom w:val="single" w:sz="4" w:space="0" w:color="auto"/>
              <w:right w:val="single" w:sz="4" w:space="0" w:color="auto"/>
            </w:tcBorders>
            <w:shd w:val="clear" w:color="auto" w:fill="auto"/>
            <w:noWrap/>
            <w:vAlign w:val="center"/>
            <w:hideMark/>
          </w:tcPr>
          <w:p w14:paraId="13FC8D8F"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96" w:type="dxa"/>
            <w:tcBorders>
              <w:top w:val="nil"/>
              <w:left w:val="nil"/>
              <w:bottom w:val="single" w:sz="4" w:space="0" w:color="auto"/>
              <w:right w:val="single" w:sz="4" w:space="0" w:color="auto"/>
            </w:tcBorders>
            <w:shd w:val="clear" w:color="auto" w:fill="auto"/>
            <w:noWrap/>
            <w:vAlign w:val="center"/>
            <w:hideMark/>
          </w:tcPr>
          <w:p w14:paraId="5ACF51A8"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690" w:type="dxa"/>
            <w:tcBorders>
              <w:top w:val="nil"/>
              <w:left w:val="nil"/>
              <w:bottom w:val="single" w:sz="4" w:space="0" w:color="auto"/>
              <w:right w:val="single" w:sz="4" w:space="0" w:color="auto"/>
            </w:tcBorders>
            <w:shd w:val="clear" w:color="auto" w:fill="auto"/>
            <w:noWrap/>
            <w:vAlign w:val="center"/>
            <w:hideMark/>
          </w:tcPr>
          <w:p w14:paraId="5E7C8866"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6A89A03F"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3CD58002"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59C8E83"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26E6E005"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19B09AD2"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27303359" w14:textId="77777777" w:rsidR="001C37D9" w:rsidRPr="000F0B86" w:rsidRDefault="001C37D9" w:rsidP="001C37D9">
            <w:pPr>
              <w:pStyle w:val="a4"/>
              <w:ind w:left="-120" w:right="-120"/>
              <w:rPr>
                <w:rFonts w:cs="Times New Roman"/>
              </w:rPr>
            </w:pPr>
            <w:r w:rsidRPr="000F0B86">
              <w:rPr>
                <w:rFonts w:cs="Times New Roman"/>
              </w:rPr>
              <w:t>AB</w:t>
            </w:r>
            <w:r w:rsidRPr="000F0B86">
              <w:rPr>
                <w:rFonts w:cs="Times New Roman"/>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7F2E94A0"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3908C047" w14:textId="77777777" w:rsidR="001C37D9" w:rsidRPr="000F0B86" w:rsidRDefault="001C37D9" w:rsidP="001C37D9">
            <w:pPr>
              <w:pStyle w:val="a4"/>
              <w:ind w:left="-120" w:right="-120"/>
              <w:rPr>
                <w:rFonts w:cs="Times New Roman"/>
              </w:rPr>
            </w:pPr>
            <w:r w:rsidRPr="000F0B86">
              <w:rPr>
                <w:rFonts w:cs="Times New Roman"/>
              </w:rPr>
              <w:t xml:space="preserve">33.89 </w:t>
            </w:r>
          </w:p>
        </w:tc>
        <w:tc>
          <w:tcPr>
            <w:tcW w:w="980" w:type="dxa"/>
            <w:tcBorders>
              <w:top w:val="nil"/>
              <w:left w:val="nil"/>
              <w:bottom w:val="single" w:sz="4" w:space="0" w:color="auto"/>
              <w:right w:val="single" w:sz="4" w:space="0" w:color="auto"/>
            </w:tcBorders>
            <w:shd w:val="clear" w:color="auto" w:fill="auto"/>
            <w:noWrap/>
            <w:vAlign w:val="center"/>
            <w:hideMark/>
          </w:tcPr>
          <w:p w14:paraId="1FC52AE7" w14:textId="77777777" w:rsidR="001C37D9" w:rsidRPr="000F0B86" w:rsidRDefault="001C37D9" w:rsidP="001C37D9">
            <w:pPr>
              <w:pStyle w:val="a4"/>
              <w:ind w:left="-120" w:right="-120"/>
              <w:rPr>
                <w:rFonts w:cs="Times New Roman"/>
              </w:rPr>
            </w:pPr>
            <w:r w:rsidRPr="000F0B86">
              <w:rPr>
                <w:rFonts w:cs="Times New Roman"/>
              </w:rPr>
              <w:t xml:space="preserve">2.02 </w:t>
            </w:r>
          </w:p>
        </w:tc>
        <w:tc>
          <w:tcPr>
            <w:tcW w:w="980" w:type="dxa"/>
            <w:tcBorders>
              <w:top w:val="nil"/>
              <w:left w:val="nil"/>
              <w:bottom w:val="single" w:sz="4" w:space="0" w:color="auto"/>
              <w:right w:val="single" w:sz="4" w:space="0" w:color="auto"/>
            </w:tcBorders>
            <w:shd w:val="clear" w:color="auto" w:fill="auto"/>
            <w:noWrap/>
            <w:vAlign w:val="center"/>
            <w:hideMark/>
          </w:tcPr>
          <w:p w14:paraId="6A0BA1DA" w14:textId="77777777" w:rsidR="001C37D9" w:rsidRPr="000F0B86" w:rsidRDefault="001C37D9" w:rsidP="001C37D9">
            <w:pPr>
              <w:pStyle w:val="a4"/>
              <w:ind w:left="-120" w:right="-120"/>
              <w:rPr>
                <w:rFonts w:cs="Times New Roman"/>
              </w:rPr>
            </w:pPr>
            <w:r w:rsidRPr="000F0B86">
              <w:rPr>
                <w:rFonts w:cs="Times New Roman"/>
              </w:rPr>
              <w:t xml:space="preserve">0.69 </w:t>
            </w:r>
          </w:p>
        </w:tc>
        <w:tc>
          <w:tcPr>
            <w:tcW w:w="1161" w:type="dxa"/>
            <w:tcBorders>
              <w:top w:val="nil"/>
              <w:left w:val="nil"/>
              <w:bottom w:val="single" w:sz="4" w:space="0" w:color="auto"/>
              <w:right w:val="single" w:sz="4" w:space="0" w:color="auto"/>
            </w:tcBorders>
            <w:shd w:val="clear" w:color="auto" w:fill="auto"/>
            <w:noWrap/>
            <w:vAlign w:val="center"/>
            <w:hideMark/>
          </w:tcPr>
          <w:p w14:paraId="5B4D2267" w14:textId="77777777" w:rsidR="001C37D9" w:rsidRPr="000F0B86" w:rsidRDefault="001C37D9" w:rsidP="001C37D9">
            <w:pPr>
              <w:pStyle w:val="a4"/>
              <w:ind w:left="-120" w:right="-120"/>
              <w:rPr>
                <w:rFonts w:cs="Times New Roman"/>
              </w:rPr>
            </w:pPr>
            <w:r w:rsidRPr="000F0B86">
              <w:rPr>
                <w:rFonts w:cs="Times New Roman"/>
              </w:rPr>
              <w:t xml:space="preserve">7.65 </w:t>
            </w:r>
          </w:p>
        </w:tc>
        <w:tc>
          <w:tcPr>
            <w:tcW w:w="1096" w:type="dxa"/>
            <w:tcBorders>
              <w:top w:val="nil"/>
              <w:left w:val="nil"/>
              <w:bottom w:val="single" w:sz="4" w:space="0" w:color="auto"/>
              <w:right w:val="single" w:sz="4" w:space="0" w:color="auto"/>
            </w:tcBorders>
            <w:shd w:val="clear" w:color="auto" w:fill="auto"/>
            <w:noWrap/>
            <w:vAlign w:val="center"/>
            <w:hideMark/>
          </w:tcPr>
          <w:p w14:paraId="392DAD13"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28557BB5" w14:textId="77777777" w:rsidR="001C37D9" w:rsidRPr="000F0B86" w:rsidRDefault="001C37D9" w:rsidP="001C37D9">
            <w:pPr>
              <w:pStyle w:val="a4"/>
              <w:ind w:left="-120" w:right="-120"/>
              <w:rPr>
                <w:rFonts w:cs="Times New Roman"/>
              </w:rPr>
            </w:pPr>
            <w:r w:rsidRPr="000F0B86">
              <w:rPr>
                <w:rFonts w:cs="Times New Roman"/>
              </w:rPr>
              <w:t>—</w:t>
            </w:r>
          </w:p>
        </w:tc>
        <w:tc>
          <w:tcPr>
            <w:tcW w:w="893" w:type="dxa"/>
            <w:tcBorders>
              <w:top w:val="nil"/>
              <w:left w:val="nil"/>
              <w:bottom w:val="single" w:sz="4" w:space="0" w:color="auto"/>
              <w:right w:val="single" w:sz="4" w:space="0" w:color="auto"/>
            </w:tcBorders>
            <w:shd w:val="clear" w:color="auto" w:fill="auto"/>
            <w:noWrap/>
            <w:vAlign w:val="center"/>
            <w:hideMark/>
          </w:tcPr>
          <w:p w14:paraId="7277A55E"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73100673" w14:textId="77777777" w:rsidR="001C37D9" w:rsidRPr="000F0B86" w:rsidRDefault="001C37D9" w:rsidP="001C37D9">
            <w:pPr>
              <w:pStyle w:val="a4"/>
              <w:ind w:left="-120" w:right="-120"/>
              <w:rPr>
                <w:rFonts w:cs="Times New Roman"/>
              </w:rPr>
            </w:pPr>
            <w:r w:rsidRPr="000F0B86">
              <w:rPr>
                <w:rFonts w:cs="Times New Roman"/>
              </w:rPr>
              <w:t>—</w:t>
            </w:r>
          </w:p>
        </w:tc>
        <w:tc>
          <w:tcPr>
            <w:tcW w:w="1690" w:type="dxa"/>
            <w:tcBorders>
              <w:top w:val="nil"/>
              <w:left w:val="nil"/>
              <w:bottom w:val="single" w:sz="4" w:space="0" w:color="auto"/>
              <w:right w:val="single" w:sz="4" w:space="0" w:color="auto"/>
            </w:tcBorders>
            <w:shd w:val="clear" w:color="auto" w:fill="auto"/>
            <w:noWrap/>
            <w:vAlign w:val="center"/>
            <w:hideMark/>
          </w:tcPr>
          <w:p w14:paraId="48D45AFE" w14:textId="77777777" w:rsidR="001C37D9" w:rsidRPr="000F0B86" w:rsidRDefault="001C37D9" w:rsidP="001C37D9">
            <w:pPr>
              <w:pStyle w:val="a4"/>
              <w:ind w:left="-120" w:right="-120"/>
              <w:rPr>
                <w:rFonts w:cs="Times New Roman"/>
              </w:rPr>
            </w:pPr>
            <w:r w:rsidRPr="000F0B86">
              <w:rPr>
                <w:rFonts w:cs="Times New Roman"/>
              </w:rPr>
              <w:t xml:space="preserve">40.97 </w:t>
            </w:r>
          </w:p>
        </w:tc>
        <w:tc>
          <w:tcPr>
            <w:tcW w:w="1482" w:type="dxa"/>
            <w:tcBorders>
              <w:top w:val="nil"/>
              <w:left w:val="nil"/>
              <w:bottom w:val="single" w:sz="4" w:space="0" w:color="auto"/>
              <w:right w:val="single" w:sz="4" w:space="0" w:color="auto"/>
            </w:tcBorders>
            <w:shd w:val="clear" w:color="auto" w:fill="auto"/>
            <w:noWrap/>
            <w:vAlign w:val="center"/>
            <w:hideMark/>
          </w:tcPr>
          <w:p w14:paraId="15B3ADCC" w14:textId="77777777" w:rsidR="001C37D9" w:rsidRPr="000F0B86" w:rsidRDefault="001C37D9" w:rsidP="001C37D9">
            <w:pPr>
              <w:pStyle w:val="a4"/>
              <w:ind w:left="-120" w:right="-120"/>
              <w:rPr>
                <w:rFonts w:cs="Times New Roman"/>
              </w:rPr>
            </w:pPr>
            <w:r w:rsidRPr="000F0B86">
              <w:rPr>
                <w:rFonts w:cs="Times New Roman"/>
              </w:rPr>
              <w:t xml:space="preserve">2.78 </w:t>
            </w:r>
          </w:p>
        </w:tc>
        <w:tc>
          <w:tcPr>
            <w:tcW w:w="702" w:type="dxa"/>
            <w:tcBorders>
              <w:top w:val="nil"/>
              <w:left w:val="nil"/>
              <w:bottom w:val="single" w:sz="4" w:space="0" w:color="auto"/>
              <w:right w:val="single" w:sz="4" w:space="0" w:color="auto"/>
            </w:tcBorders>
            <w:shd w:val="clear" w:color="auto" w:fill="auto"/>
            <w:noWrap/>
            <w:vAlign w:val="center"/>
            <w:hideMark/>
          </w:tcPr>
          <w:p w14:paraId="291F37B0"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2DA826D7"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7C186BC"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022CF876"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4475C7"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支座左</w:t>
            </w:r>
          </w:p>
        </w:tc>
        <w:tc>
          <w:tcPr>
            <w:tcW w:w="1038" w:type="dxa"/>
            <w:tcBorders>
              <w:top w:val="nil"/>
              <w:left w:val="nil"/>
              <w:bottom w:val="single" w:sz="4" w:space="0" w:color="auto"/>
              <w:right w:val="single" w:sz="4" w:space="0" w:color="auto"/>
            </w:tcBorders>
            <w:shd w:val="clear" w:color="auto" w:fill="auto"/>
            <w:noWrap/>
            <w:vAlign w:val="center"/>
            <w:hideMark/>
          </w:tcPr>
          <w:p w14:paraId="6766FB88"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74CC6FA3" w14:textId="77777777" w:rsidR="001C37D9" w:rsidRPr="000F0B86" w:rsidRDefault="001C37D9" w:rsidP="001C37D9">
            <w:pPr>
              <w:pStyle w:val="a4"/>
              <w:ind w:left="-120" w:right="-120"/>
              <w:rPr>
                <w:rFonts w:cs="Times New Roman"/>
              </w:rPr>
            </w:pPr>
            <w:r w:rsidRPr="000F0B86">
              <w:rPr>
                <w:rFonts w:cs="Times New Roman"/>
              </w:rPr>
              <w:t xml:space="preserve">-48.67 </w:t>
            </w:r>
          </w:p>
        </w:tc>
        <w:tc>
          <w:tcPr>
            <w:tcW w:w="980" w:type="dxa"/>
            <w:tcBorders>
              <w:top w:val="nil"/>
              <w:left w:val="nil"/>
              <w:bottom w:val="single" w:sz="4" w:space="0" w:color="auto"/>
              <w:right w:val="single" w:sz="4" w:space="0" w:color="auto"/>
            </w:tcBorders>
            <w:shd w:val="clear" w:color="auto" w:fill="auto"/>
            <w:noWrap/>
            <w:vAlign w:val="center"/>
            <w:hideMark/>
          </w:tcPr>
          <w:p w14:paraId="61E3BB3F" w14:textId="77777777" w:rsidR="001C37D9" w:rsidRPr="000F0B86" w:rsidRDefault="001C37D9" w:rsidP="001C37D9">
            <w:pPr>
              <w:pStyle w:val="a4"/>
              <w:ind w:left="-120" w:right="-120"/>
              <w:rPr>
                <w:rFonts w:cs="Times New Roman"/>
              </w:rPr>
            </w:pPr>
            <w:r w:rsidRPr="000F0B86">
              <w:rPr>
                <w:rFonts w:cs="Times New Roman"/>
              </w:rPr>
              <w:t xml:space="preserve">-4.98 </w:t>
            </w:r>
          </w:p>
        </w:tc>
        <w:tc>
          <w:tcPr>
            <w:tcW w:w="980" w:type="dxa"/>
            <w:tcBorders>
              <w:top w:val="nil"/>
              <w:left w:val="nil"/>
              <w:bottom w:val="single" w:sz="4" w:space="0" w:color="auto"/>
              <w:right w:val="single" w:sz="4" w:space="0" w:color="auto"/>
            </w:tcBorders>
            <w:shd w:val="clear" w:color="auto" w:fill="auto"/>
            <w:noWrap/>
            <w:vAlign w:val="center"/>
            <w:hideMark/>
          </w:tcPr>
          <w:p w14:paraId="7893439D" w14:textId="77777777" w:rsidR="001C37D9" w:rsidRPr="000F0B86" w:rsidRDefault="001C37D9" w:rsidP="001C37D9">
            <w:pPr>
              <w:pStyle w:val="a4"/>
              <w:ind w:left="-120" w:right="-120"/>
              <w:rPr>
                <w:rFonts w:cs="Times New Roman"/>
              </w:rPr>
            </w:pPr>
            <w:r w:rsidRPr="000F0B86">
              <w:rPr>
                <w:rFonts w:cs="Times New Roman"/>
              </w:rPr>
              <w:t xml:space="preserve">-5.23 </w:t>
            </w:r>
          </w:p>
        </w:tc>
        <w:tc>
          <w:tcPr>
            <w:tcW w:w="1161" w:type="dxa"/>
            <w:tcBorders>
              <w:top w:val="nil"/>
              <w:left w:val="nil"/>
              <w:bottom w:val="single" w:sz="4" w:space="0" w:color="auto"/>
              <w:right w:val="single" w:sz="4" w:space="0" w:color="auto"/>
            </w:tcBorders>
            <w:shd w:val="clear" w:color="auto" w:fill="auto"/>
            <w:noWrap/>
            <w:vAlign w:val="center"/>
            <w:hideMark/>
          </w:tcPr>
          <w:p w14:paraId="4495D52C" w14:textId="77777777" w:rsidR="001C37D9" w:rsidRPr="000F0B86" w:rsidRDefault="001C37D9" w:rsidP="001C37D9">
            <w:pPr>
              <w:pStyle w:val="a4"/>
              <w:ind w:left="-120" w:right="-120"/>
              <w:rPr>
                <w:rFonts w:cs="Times New Roman"/>
              </w:rPr>
            </w:pPr>
            <w:r w:rsidRPr="000F0B86">
              <w:rPr>
                <w:rFonts w:cs="Times New Roman"/>
              </w:rPr>
              <w:t xml:space="preserve">-58.76 </w:t>
            </w:r>
          </w:p>
        </w:tc>
        <w:tc>
          <w:tcPr>
            <w:tcW w:w="1096" w:type="dxa"/>
            <w:tcBorders>
              <w:top w:val="nil"/>
              <w:left w:val="nil"/>
              <w:bottom w:val="single" w:sz="4" w:space="0" w:color="auto"/>
              <w:right w:val="single" w:sz="4" w:space="0" w:color="auto"/>
            </w:tcBorders>
            <w:shd w:val="clear" w:color="auto" w:fill="auto"/>
            <w:noWrap/>
            <w:vAlign w:val="center"/>
            <w:hideMark/>
          </w:tcPr>
          <w:p w14:paraId="431FCBA1" w14:textId="77777777" w:rsidR="001C37D9" w:rsidRPr="000F0B86" w:rsidRDefault="001C37D9" w:rsidP="001C37D9">
            <w:pPr>
              <w:pStyle w:val="a4"/>
              <w:ind w:left="-120" w:right="-120"/>
              <w:rPr>
                <w:rFonts w:cs="Times New Roman"/>
              </w:rPr>
            </w:pPr>
            <w:r w:rsidRPr="000F0B86">
              <w:rPr>
                <w:rFonts w:cs="Times New Roman"/>
              </w:rPr>
              <w:t xml:space="preserve">-32.30 </w:t>
            </w:r>
          </w:p>
        </w:tc>
        <w:tc>
          <w:tcPr>
            <w:tcW w:w="1096" w:type="dxa"/>
            <w:tcBorders>
              <w:top w:val="nil"/>
              <w:left w:val="nil"/>
              <w:bottom w:val="single" w:sz="4" w:space="0" w:color="auto"/>
              <w:right w:val="single" w:sz="4" w:space="0" w:color="auto"/>
            </w:tcBorders>
            <w:shd w:val="clear" w:color="auto" w:fill="auto"/>
            <w:noWrap/>
            <w:vAlign w:val="center"/>
            <w:hideMark/>
          </w:tcPr>
          <w:p w14:paraId="35D3C6BE" w14:textId="77777777" w:rsidR="001C37D9" w:rsidRPr="000F0B86" w:rsidRDefault="001C37D9" w:rsidP="001C37D9">
            <w:pPr>
              <w:pStyle w:val="a4"/>
              <w:ind w:left="-120" w:right="-120"/>
              <w:rPr>
                <w:rFonts w:cs="Times New Roman"/>
              </w:rPr>
            </w:pPr>
            <w:r w:rsidRPr="000F0B86">
              <w:rPr>
                <w:rFonts w:cs="Times New Roman"/>
              </w:rPr>
              <w:t xml:space="preserve">-3.57 </w:t>
            </w:r>
          </w:p>
        </w:tc>
        <w:tc>
          <w:tcPr>
            <w:tcW w:w="893" w:type="dxa"/>
            <w:tcBorders>
              <w:top w:val="nil"/>
              <w:left w:val="nil"/>
              <w:bottom w:val="single" w:sz="4" w:space="0" w:color="auto"/>
              <w:right w:val="single" w:sz="4" w:space="0" w:color="auto"/>
            </w:tcBorders>
            <w:shd w:val="clear" w:color="auto" w:fill="auto"/>
            <w:noWrap/>
            <w:vAlign w:val="center"/>
            <w:hideMark/>
          </w:tcPr>
          <w:p w14:paraId="187C260A" w14:textId="77777777" w:rsidR="001C37D9" w:rsidRPr="000F0B86" w:rsidRDefault="001C37D9" w:rsidP="001C37D9">
            <w:pPr>
              <w:pStyle w:val="a4"/>
              <w:ind w:left="-120" w:right="-120"/>
              <w:rPr>
                <w:rFonts w:cs="Times New Roman"/>
              </w:rPr>
            </w:pPr>
            <w:r w:rsidRPr="000F0B86">
              <w:rPr>
                <w:rFonts w:cs="Times New Roman"/>
              </w:rPr>
              <w:t xml:space="preserve">-4.64 </w:t>
            </w:r>
          </w:p>
        </w:tc>
        <w:tc>
          <w:tcPr>
            <w:tcW w:w="1096" w:type="dxa"/>
            <w:tcBorders>
              <w:top w:val="nil"/>
              <w:left w:val="nil"/>
              <w:bottom w:val="single" w:sz="4" w:space="0" w:color="auto"/>
              <w:right w:val="single" w:sz="4" w:space="0" w:color="auto"/>
            </w:tcBorders>
            <w:shd w:val="clear" w:color="auto" w:fill="auto"/>
            <w:noWrap/>
            <w:vAlign w:val="center"/>
            <w:hideMark/>
          </w:tcPr>
          <w:p w14:paraId="6DCC1E41" w14:textId="77777777" w:rsidR="001C37D9" w:rsidRPr="000F0B86" w:rsidRDefault="001C37D9" w:rsidP="001C37D9">
            <w:pPr>
              <w:pStyle w:val="a4"/>
              <w:ind w:left="-120" w:right="-120"/>
              <w:rPr>
                <w:rFonts w:cs="Times New Roman"/>
              </w:rPr>
            </w:pPr>
            <w:r w:rsidRPr="000F0B86">
              <w:rPr>
                <w:rFonts w:cs="Times New Roman"/>
              </w:rPr>
              <w:t xml:space="preserve">-52.12 </w:t>
            </w:r>
          </w:p>
        </w:tc>
        <w:tc>
          <w:tcPr>
            <w:tcW w:w="1690" w:type="dxa"/>
            <w:tcBorders>
              <w:top w:val="nil"/>
              <w:left w:val="nil"/>
              <w:bottom w:val="single" w:sz="4" w:space="0" w:color="auto"/>
              <w:right w:val="single" w:sz="4" w:space="0" w:color="auto"/>
            </w:tcBorders>
            <w:shd w:val="clear" w:color="auto" w:fill="auto"/>
            <w:noWrap/>
            <w:vAlign w:val="center"/>
            <w:hideMark/>
          </w:tcPr>
          <w:p w14:paraId="4AB18E89" w14:textId="77777777" w:rsidR="001C37D9" w:rsidRPr="000F0B86" w:rsidRDefault="001C37D9" w:rsidP="001C37D9">
            <w:pPr>
              <w:pStyle w:val="a4"/>
              <w:ind w:left="-120" w:right="-120"/>
              <w:rPr>
                <w:rFonts w:cs="Times New Roman"/>
              </w:rPr>
            </w:pPr>
            <w:r w:rsidRPr="000F0B86">
              <w:rPr>
                <w:rFonts w:cs="Times New Roman"/>
              </w:rPr>
              <w:t xml:space="preserve">-27.46 </w:t>
            </w:r>
          </w:p>
        </w:tc>
        <w:tc>
          <w:tcPr>
            <w:tcW w:w="1482" w:type="dxa"/>
            <w:tcBorders>
              <w:top w:val="nil"/>
              <w:left w:val="nil"/>
              <w:bottom w:val="single" w:sz="4" w:space="0" w:color="auto"/>
              <w:right w:val="single" w:sz="4" w:space="0" w:color="auto"/>
            </w:tcBorders>
            <w:shd w:val="clear" w:color="auto" w:fill="auto"/>
            <w:noWrap/>
            <w:vAlign w:val="center"/>
            <w:hideMark/>
          </w:tcPr>
          <w:p w14:paraId="18B5FF67" w14:textId="77777777" w:rsidR="001C37D9" w:rsidRPr="000F0B86" w:rsidRDefault="001C37D9" w:rsidP="001C37D9">
            <w:pPr>
              <w:pStyle w:val="a4"/>
              <w:ind w:left="-120" w:right="-120"/>
              <w:rPr>
                <w:rFonts w:cs="Times New Roman"/>
              </w:rPr>
            </w:pPr>
            <w:r w:rsidRPr="000F0B86">
              <w:rPr>
                <w:rFonts w:cs="Times New Roman"/>
              </w:rPr>
              <w:t xml:space="preserve">-3.04 </w:t>
            </w:r>
          </w:p>
        </w:tc>
        <w:tc>
          <w:tcPr>
            <w:tcW w:w="702" w:type="dxa"/>
            <w:tcBorders>
              <w:top w:val="nil"/>
              <w:left w:val="nil"/>
              <w:bottom w:val="single" w:sz="4" w:space="0" w:color="auto"/>
              <w:right w:val="single" w:sz="4" w:space="0" w:color="auto"/>
            </w:tcBorders>
            <w:shd w:val="clear" w:color="auto" w:fill="auto"/>
            <w:noWrap/>
            <w:vAlign w:val="center"/>
            <w:hideMark/>
          </w:tcPr>
          <w:p w14:paraId="1913DFE6"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2A8126FD"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40D9AA0"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165AB770"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313BEEB3"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6341068B"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50A4E134" w14:textId="77777777" w:rsidR="001C37D9" w:rsidRPr="000F0B86" w:rsidRDefault="001C37D9" w:rsidP="001C37D9">
            <w:pPr>
              <w:pStyle w:val="a4"/>
              <w:ind w:left="-120" w:right="-120"/>
              <w:rPr>
                <w:rFonts w:cs="Times New Roman"/>
              </w:rPr>
            </w:pPr>
            <w:r w:rsidRPr="000F0B86">
              <w:rPr>
                <w:rFonts w:cs="Times New Roman"/>
              </w:rPr>
              <w:t xml:space="preserve">-54.55 </w:t>
            </w:r>
          </w:p>
        </w:tc>
        <w:tc>
          <w:tcPr>
            <w:tcW w:w="980" w:type="dxa"/>
            <w:tcBorders>
              <w:top w:val="nil"/>
              <w:left w:val="nil"/>
              <w:bottom w:val="single" w:sz="4" w:space="0" w:color="auto"/>
              <w:right w:val="single" w:sz="4" w:space="0" w:color="auto"/>
            </w:tcBorders>
            <w:shd w:val="clear" w:color="auto" w:fill="auto"/>
            <w:noWrap/>
            <w:vAlign w:val="center"/>
            <w:hideMark/>
          </w:tcPr>
          <w:p w14:paraId="60607882" w14:textId="77777777" w:rsidR="001C37D9" w:rsidRPr="000F0B86" w:rsidRDefault="001C37D9" w:rsidP="001C37D9">
            <w:pPr>
              <w:pStyle w:val="a4"/>
              <w:ind w:left="-120" w:right="-120"/>
              <w:rPr>
                <w:rFonts w:cs="Times New Roman"/>
              </w:rPr>
            </w:pPr>
            <w:r w:rsidRPr="000F0B86">
              <w:rPr>
                <w:rFonts w:cs="Times New Roman"/>
              </w:rPr>
              <w:t xml:space="preserve">-4.69 </w:t>
            </w:r>
          </w:p>
        </w:tc>
        <w:tc>
          <w:tcPr>
            <w:tcW w:w="980" w:type="dxa"/>
            <w:tcBorders>
              <w:top w:val="nil"/>
              <w:left w:val="nil"/>
              <w:bottom w:val="single" w:sz="4" w:space="0" w:color="auto"/>
              <w:right w:val="single" w:sz="4" w:space="0" w:color="auto"/>
            </w:tcBorders>
            <w:shd w:val="clear" w:color="auto" w:fill="auto"/>
            <w:noWrap/>
            <w:vAlign w:val="center"/>
            <w:hideMark/>
          </w:tcPr>
          <w:p w14:paraId="6FFBED4A"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161" w:type="dxa"/>
            <w:tcBorders>
              <w:top w:val="nil"/>
              <w:left w:val="nil"/>
              <w:bottom w:val="single" w:sz="4" w:space="0" w:color="auto"/>
              <w:right w:val="single" w:sz="4" w:space="0" w:color="auto"/>
            </w:tcBorders>
            <w:shd w:val="clear" w:color="auto" w:fill="auto"/>
            <w:noWrap/>
            <w:vAlign w:val="center"/>
            <w:hideMark/>
          </w:tcPr>
          <w:p w14:paraId="2ECB1676"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096" w:type="dxa"/>
            <w:tcBorders>
              <w:top w:val="nil"/>
              <w:left w:val="nil"/>
              <w:bottom w:val="single" w:sz="4" w:space="0" w:color="auto"/>
              <w:right w:val="single" w:sz="4" w:space="0" w:color="auto"/>
            </w:tcBorders>
            <w:shd w:val="clear" w:color="auto" w:fill="auto"/>
            <w:noWrap/>
            <w:vAlign w:val="center"/>
            <w:hideMark/>
          </w:tcPr>
          <w:p w14:paraId="402979F8" w14:textId="77777777" w:rsidR="001C37D9" w:rsidRPr="000F0B86" w:rsidRDefault="001C37D9" w:rsidP="001C37D9">
            <w:pPr>
              <w:pStyle w:val="a4"/>
              <w:ind w:left="-120" w:right="-120"/>
              <w:rPr>
                <w:rFonts w:cs="Times New Roman"/>
              </w:rPr>
            </w:pPr>
            <w:r w:rsidRPr="000F0B86">
              <w:rPr>
                <w:rFonts w:cs="Times New Roman"/>
              </w:rPr>
              <w:t xml:space="preserve">-49.14 </w:t>
            </w:r>
          </w:p>
        </w:tc>
        <w:tc>
          <w:tcPr>
            <w:tcW w:w="1096" w:type="dxa"/>
            <w:tcBorders>
              <w:top w:val="nil"/>
              <w:left w:val="nil"/>
              <w:bottom w:val="single" w:sz="4" w:space="0" w:color="auto"/>
              <w:right w:val="single" w:sz="4" w:space="0" w:color="auto"/>
            </w:tcBorders>
            <w:shd w:val="clear" w:color="auto" w:fill="auto"/>
            <w:noWrap/>
            <w:vAlign w:val="center"/>
            <w:hideMark/>
          </w:tcPr>
          <w:p w14:paraId="1238F56A" w14:textId="77777777" w:rsidR="001C37D9" w:rsidRPr="000F0B86" w:rsidRDefault="001C37D9" w:rsidP="001C37D9">
            <w:pPr>
              <w:pStyle w:val="a4"/>
              <w:ind w:left="-120" w:right="-120"/>
              <w:rPr>
                <w:rFonts w:cs="Times New Roman"/>
              </w:rPr>
            </w:pPr>
            <w:r w:rsidRPr="000F0B86">
              <w:rPr>
                <w:rFonts w:cs="Times New Roman"/>
              </w:rPr>
              <w:t xml:space="preserve">-4.22 </w:t>
            </w:r>
          </w:p>
        </w:tc>
        <w:tc>
          <w:tcPr>
            <w:tcW w:w="893" w:type="dxa"/>
            <w:tcBorders>
              <w:top w:val="nil"/>
              <w:left w:val="nil"/>
              <w:bottom w:val="single" w:sz="4" w:space="0" w:color="auto"/>
              <w:right w:val="single" w:sz="4" w:space="0" w:color="auto"/>
            </w:tcBorders>
            <w:shd w:val="clear" w:color="auto" w:fill="auto"/>
            <w:noWrap/>
            <w:vAlign w:val="center"/>
            <w:hideMark/>
          </w:tcPr>
          <w:p w14:paraId="2E2BA093"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96" w:type="dxa"/>
            <w:tcBorders>
              <w:top w:val="nil"/>
              <w:left w:val="nil"/>
              <w:bottom w:val="single" w:sz="4" w:space="0" w:color="auto"/>
              <w:right w:val="single" w:sz="4" w:space="0" w:color="auto"/>
            </w:tcBorders>
            <w:shd w:val="clear" w:color="auto" w:fill="auto"/>
            <w:noWrap/>
            <w:vAlign w:val="center"/>
            <w:hideMark/>
          </w:tcPr>
          <w:p w14:paraId="5ABC02AA"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690" w:type="dxa"/>
            <w:tcBorders>
              <w:top w:val="nil"/>
              <w:left w:val="nil"/>
              <w:bottom w:val="single" w:sz="4" w:space="0" w:color="auto"/>
              <w:right w:val="single" w:sz="4" w:space="0" w:color="auto"/>
            </w:tcBorders>
            <w:shd w:val="clear" w:color="auto" w:fill="auto"/>
            <w:noWrap/>
            <w:vAlign w:val="center"/>
            <w:hideMark/>
          </w:tcPr>
          <w:p w14:paraId="79BF16BC"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32D8287A"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2995A5AA"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D014053"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2F48A45"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78F1CA4F"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EB1EE6"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支座右</w:t>
            </w:r>
          </w:p>
        </w:tc>
        <w:tc>
          <w:tcPr>
            <w:tcW w:w="1038" w:type="dxa"/>
            <w:tcBorders>
              <w:top w:val="nil"/>
              <w:left w:val="nil"/>
              <w:bottom w:val="single" w:sz="4" w:space="0" w:color="auto"/>
              <w:right w:val="single" w:sz="4" w:space="0" w:color="auto"/>
            </w:tcBorders>
            <w:shd w:val="clear" w:color="auto" w:fill="auto"/>
            <w:noWrap/>
            <w:vAlign w:val="center"/>
            <w:hideMark/>
          </w:tcPr>
          <w:p w14:paraId="4D0D5477"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136E3D43" w14:textId="77777777" w:rsidR="001C37D9" w:rsidRPr="000F0B86" w:rsidRDefault="001C37D9" w:rsidP="001C37D9">
            <w:pPr>
              <w:pStyle w:val="a4"/>
              <w:ind w:left="-120" w:right="-120"/>
              <w:rPr>
                <w:rFonts w:cs="Times New Roman"/>
              </w:rPr>
            </w:pPr>
            <w:r w:rsidRPr="000F0B86">
              <w:rPr>
                <w:rFonts w:cs="Times New Roman"/>
              </w:rPr>
              <w:t xml:space="preserve">-7.07 </w:t>
            </w:r>
          </w:p>
        </w:tc>
        <w:tc>
          <w:tcPr>
            <w:tcW w:w="980" w:type="dxa"/>
            <w:tcBorders>
              <w:top w:val="nil"/>
              <w:left w:val="nil"/>
              <w:bottom w:val="single" w:sz="4" w:space="0" w:color="auto"/>
              <w:right w:val="single" w:sz="4" w:space="0" w:color="auto"/>
            </w:tcBorders>
            <w:shd w:val="clear" w:color="auto" w:fill="auto"/>
            <w:noWrap/>
            <w:vAlign w:val="center"/>
            <w:hideMark/>
          </w:tcPr>
          <w:p w14:paraId="0730F9A0" w14:textId="77777777" w:rsidR="001C37D9" w:rsidRPr="000F0B86" w:rsidRDefault="001C37D9" w:rsidP="001C37D9">
            <w:pPr>
              <w:pStyle w:val="a4"/>
              <w:ind w:left="-120" w:right="-120"/>
              <w:rPr>
                <w:rFonts w:cs="Times New Roman"/>
              </w:rPr>
            </w:pPr>
            <w:r w:rsidRPr="000F0B86">
              <w:rPr>
                <w:rFonts w:cs="Times New Roman"/>
              </w:rPr>
              <w:t xml:space="preserve">-0.08 </w:t>
            </w:r>
          </w:p>
        </w:tc>
        <w:tc>
          <w:tcPr>
            <w:tcW w:w="980" w:type="dxa"/>
            <w:tcBorders>
              <w:top w:val="nil"/>
              <w:left w:val="nil"/>
              <w:bottom w:val="single" w:sz="4" w:space="0" w:color="auto"/>
              <w:right w:val="single" w:sz="4" w:space="0" w:color="auto"/>
            </w:tcBorders>
            <w:shd w:val="clear" w:color="auto" w:fill="auto"/>
            <w:noWrap/>
            <w:vAlign w:val="center"/>
            <w:hideMark/>
          </w:tcPr>
          <w:p w14:paraId="7CE53122" w14:textId="77777777" w:rsidR="001C37D9" w:rsidRPr="000F0B86" w:rsidRDefault="001C37D9" w:rsidP="001C37D9">
            <w:pPr>
              <w:pStyle w:val="a4"/>
              <w:ind w:left="-120" w:right="-120"/>
              <w:rPr>
                <w:rFonts w:cs="Times New Roman"/>
              </w:rPr>
            </w:pPr>
            <w:r w:rsidRPr="000F0B86">
              <w:rPr>
                <w:rFonts w:cs="Times New Roman"/>
              </w:rPr>
              <w:t xml:space="preserve">4.43 </w:t>
            </w:r>
          </w:p>
        </w:tc>
        <w:tc>
          <w:tcPr>
            <w:tcW w:w="1161" w:type="dxa"/>
            <w:tcBorders>
              <w:top w:val="nil"/>
              <w:left w:val="nil"/>
              <w:bottom w:val="single" w:sz="4" w:space="0" w:color="auto"/>
              <w:right w:val="single" w:sz="4" w:space="0" w:color="auto"/>
            </w:tcBorders>
            <w:shd w:val="clear" w:color="auto" w:fill="auto"/>
            <w:noWrap/>
            <w:vAlign w:val="center"/>
            <w:hideMark/>
          </w:tcPr>
          <w:p w14:paraId="7F9AE686" w14:textId="77777777" w:rsidR="001C37D9" w:rsidRPr="000F0B86" w:rsidRDefault="001C37D9" w:rsidP="001C37D9">
            <w:pPr>
              <w:pStyle w:val="a4"/>
              <w:ind w:left="-120" w:right="-120"/>
              <w:rPr>
                <w:rFonts w:cs="Times New Roman"/>
              </w:rPr>
            </w:pPr>
            <w:r w:rsidRPr="000F0B86">
              <w:rPr>
                <w:rFonts w:cs="Times New Roman"/>
              </w:rPr>
              <w:t xml:space="preserve">49.75 </w:t>
            </w:r>
          </w:p>
        </w:tc>
        <w:tc>
          <w:tcPr>
            <w:tcW w:w="1096" w:type="dxa"/>
            <w:tcBorders>
              <w:top w:val="nil"/>
              <w:left w:val="nil"/>
              <w:bottom w:val="single" w:sz="4" w:space="0" w:color="auto"/>
              <w:right w:val="single" w:sz="4" w:space="0" w:color="auto"/>
            </w:tcBorders>
            <w:shd w:val="clear" w:color="auto" w:fill="auto"/>
            <w:noWrap/>
            <w:vAlign w:val="center"/>
            <w:hideMark/>
          </w:tcPr>
          <w:p w14:paraId="748AA893" w14:textId="77777777" w:rsidR="001C37D9" w:rsidRPr="000F0B86" w:rsidRDefault="001C37D9" w:rsidP="001C37D9">
            <w:pPr>
              <w:pStyle w:val="a4"/>
              <w:ind w:left="-120" w:right="-120"/>
              <w:rPr>
                <w:rFonts w:cs="Times New Roman"/>
              </w:rPr>
            </w:pPr>
            <w:r w:rsidRPr="000F0B86">
              <w:rPr>
                <w:rFonts w:cs="Times New Roman"/>
              </w:rPr>
              <w:t xml:space="preserve">-6.42 </w:t>
            </w:r>
          </w:p>
        </w:tc>
        <w:tc>
          <w:tcPr>
            <w:tcW w:w="1096" w:type="dxa"/>
            <w:tcBorders>
              <w:top w:val="nil"/>
              <w:left w:val="nil"/>
              <w:bottom w:val="single" w:sz="4" w:space="0" w:color="auto"/>
              <w:right w:val="single" w:sz="4" w:space="0" w:color="auto"/>
            </w:tcBorders>
            <w:shd w:val="clear" w:color="auto" w:fill="auto"/>
            <w:noWrap/>
            <w:vAlign w:val="center"/>
            <w:hideMark/>
          </w:tcPr>
          <w:p w14:paraId="06720006" w14:textId="77777777" w:rsidR="001C37D9" w:rsidRPr="000F0B86" w:rsidRDefault="001C37D9" w:rsidP="001C37D9">
            <w:pPr>
              <w:pStyle w:val="a4"/>
              <w:ind w:left="-120" w:right="-120"/>
              <w:rPr>
                <w:rFonts w:cs="Times New Roman"/>
              </w:rPr>
            </w:pPr>
            <w:r w:rsidRPr="000F0B86">
              <w:rPr>
                <w:rFonts w:cs="Times New Roman"/>
              </w:rPr>
              <w:t xml:space="preserve">-0.08 </w:t>
            </w:r>
          </w:p>
        </w:tc>
        <w:tc>
          <w:tcPr>
            <w:tcW w:w="893" w:type="dxa"/>
            <w:tcBorders>
              <w:top w:val="nil"/>
              <w:left w:val="nil"/>
              <w:bottom w:val="single" w:sz="4" w:space="0" w:color="auto"/>
              <w:right w:val="single" w:sz="4" w:space="0" w:color="auto"/>
            </w:tcBorders>
            <w:shd w:val="clear" w:color="auto" w:fill="auto"/>
            <w:noWrap/>
            <w:vAlign w:val="center"/>
            <w:hideMark/>
          </w:tcPr>
          <w:p w14:paraId="5E7799F4" w14:textId="77777777" w:rsidR="001C37D9" w:rsidRPr="000F0B86" w:rsidRDefault="001C37D9" w:rsidP="001C37D9">
            <w:pPr>
              <w:pStyle w:val="a4"/>
              <w:ind w:left="-120" w:right="-120"/>
              <w:rPr>
                <w:rFonts w:cs="Times New Roman"/>
              </w:rPr>
            </w:pPr>
            <w:r w:rsidRPr="000F0B86">
              <w:rPr>
                <w:rFonts w:cs="Times New Roman"/>
              </w:rPr>
              <w:t xml:space="preserve">3.16 </w:t>
            </w:r>
          </w:p>
        </w:tc>
        <w:tc>
          <w:tcPr>
            <w:tcW w:w="1096" w:type="dxa"/>
            <w:tcBorders>
              <w:top w:val="nil"/>
              <w:left w:val="nil"/>
              <w:bottom w:val="single" w:sz="4" w:space="0" w:color="auto"/>
              <w:right w:val="single" w:sz="4" w:space="0" w:color="auto"/>
            </w:tcBorders>
            <w:shd w:val="clear" w:color="auto" w:fill="auto"/>
            <w:noWrap/>
            <w:vAlign w:val="center"/>
            <w:hideMark/>
          </w:tcPr>
          <w:p w14:paraId="2D5A1330" w14:textId="77777777" w:rsidR="001C37D9" w:rsidRPr="000F0B86" w:rsidRDefault="001C37D9" w:rsidP="001C37D9">
            <w:pPr>
              <w:pStyle w:val="a4"/>
              <w:ind w:left="-120" w:right="-120"/>
              <w:rPr>
                <w:rFonts w:cs="Times New Roman"/>
              </w:rPr>
            </w:pPr>
            <w:r w:rsidRPr="000F0B86">
              <w:rPr>
                <w:rFonts w:cs="Times New Roman"/>
              </w:rPr>
              <w:t xml:space="preserve">35.54 </w:t>
            </w:r>
          </w:p>
        </w:tc>
        <w:tc>
          <w:tcPr>
            <w:tcW w:w="1690" w:type="dxa"/>
            <w:tcBorders>
              <w:top w:val="nil"/>
              <w:left w:val="nil"/>
              <w:bottom w:val="single" w:sz="4" w:space="0" w:color="auto"/>
              <w:right w:val="single" w:sz="4" w:space="0" w:color="auto"/>
            </w:tcBorders>
            <w:shd w:val="clear" w:color="auto" w:fill="auto"/>
            <w:noWrap/>
            <w:vAlign w:val="center"/>
            <w:hideMark/>
          </w:tcPr>
          <w:p w14:paraId="739EE157" w14:textId="77777777" w:rsidR="001C37D9" w:rsidRPr="000F0B86" w:rsidRDefault="001C37D9" w:rsidP="001C37D9">
            <w:pPr>
              <w:pStyle w:val="a4"/>
              <w:ind w:left="-120" w:right="-120"/>
              <w:rPr>
                <w:rFonts w:cs="Times New Roman"/>
              </w:rPr>
            </w:pPr>
            <w:r w:rsidRPr="000F0B86">
              <w:rPr>
                <w:rFonts w:cs="Times New Roman"/>
              </w:rPr>
              <w:t xml:space="preserve">-5.46 </w:t>
            </w:r>
          </w:p>
        </w:tc>
        <w:tc>
          <w:tcPr>
            <w:tcW w:w="1482" w:type="dxa"/>
            <w:tcBorders>
              <w:top w:val="nil"/>
              <w:left w:val="nil"/>
              <w:bottom w:val="single" w:sz="4" w:space="0" w:color="auto"/>
              <w:right w:val="single" w:sz="4" w:space="0" w:color="auto"/>
            </w:tcBorders>
            <w:shd w:val="clear" w:color="auto" w:fill="auto"/>
            <w:noWrap/>
            <w:vAlign w:val="center"/>
            <w:hideMark/>
          </w:tcPr>
          <w:p w14:paraId="3137BCB2" w14:textId="77777777" w:rsidR="001C37D9" w:rsidRPr="000F0B86" w:rsidRDefault="001C37D9" w:rsidP="001C37D9">
            <w:pPr>
              <w:pStyle w:val="a4"/>
              <w:ind w:left="-120" w:right="-120"/>
              <w:rPr>
                <w:rFonts w:cs="Times New Roman"/>
              </w:rPr>
            </w:pPr>
            <w:r w:rsidRPr="000F0B86">
              <w:rPr>
                <w:rFonts w:cs="Times New Roman"/>
              </w:rPr>
              <w:t xml:space="preserve">-0.07 </w:t>
            </w:r>
          </w:p>
        </w:tc>
        <w:tc>
          <w:tcPr>
            <w:tcW w:w="702" w:type="dxa"/>
            <w:tcBorders>
              <w:top w:val="nil"/>
              <w:left w:val="nil"/>
              <w:bottom w:val="single" w:sz="4" w:space="0" w:color="auto"/>
              <w:right w:val="single" w:sz="4" w:space="0" w:color="auto"/>
            </w:tcBorders>
            <w:shd w:val="clear" w:color="auto" w:fill="auto"/>
            <w:noWrap/>
            <w:vAlign w:val="center"/>
            <w:hideMark/>
          </w:tcPr>
          <w:p w14:paraId="424EB655"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0B5A129"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7CFBBDE6"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6A6953E1"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65C3BE45"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21674D9C"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13192CC5" w14:textId="77777777" w:rsidR="001C37D9" w:rsidRPr="000F0B86" w:rsidRDefault="001C37D9" w:rsidP="001C37D9">
            <w:pPr>
              <w:pStyle w:val="a4"/>
              <w:ind w:left="-120" w:right="-120"/>
              <w:rPr>
                <w:rFonts w:cs="Times New Roman"/>
              </w:rPr>
            </w:pPr>
            <w:r w:rsidRPr="000F0B86">
              <w:rPr>
                <w:rFonts w:cs="Times New Roman"/>
              </w:rPr>
              <w:t xml:space="preserve">2.17 </w:t>
            </w:r>
          </w:p>
        </w:tc>
        <w:tc>
          <w:tcPr>
            <w:tcW w:w="980" w:type="dxa"/>
            <w:tcBorders>
              <w:top w:val="nil"/>
              <w:left w:val="nil"/>
              <w:bottom w:val="single" w:sz="4" w:space="0" w:color="auto"/>
              <w:right w:val="single" w:sz="4" w:space="0" w:color="auto"/>
            </w:tcBorders>
            <w:shd w:val="clear" w:color="auto" w:fill="auto"/>
            <w:noWrap/>
            <w:vAlign w:val="center"/>
            <w:hideMark/>
          </w:tcPr>
          <w:p w14:paraId="47D745E7"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980" w:type="dxa"/>
            <w:tcBorders>
              <w:top w:val="nil"/>
              <w:left w:val="nil"/>
              <w:bottom w:val="single" w:sz="4" w:space="0" w:color="auto"/>
              <w:right w:val="single" w:sz="4" w:space="0" w:color="auto"/>
            </w:tcBorders>
            <w:shd w:val="clear" w:color="auto" w:fill="auto"/>
            <w:noWrap/>
            <w:vAlign w:val="center"/>
            <w:hideMark/>
          </w:tcPr>
          <w:p w14:paraId="28A17B92" w14:textId="77777777" w:rsidR="001C37D9" w:rsidRPr="000F0B86" w:rsidRDefault="001C37D9" w:rsidP="001C37D9">
            <w:pPr>
              <w:pStyle w:val="a4"/>
              <w:ind w:left="-120" w:right="-120"/>
              <w:rPr>
                <w:rFonts w:cs="Times New Roman"/>
              </w:rPr>
            </w:pPr>
            <w:r w:rsidRPr="000F0B86">
              <w:rPr>
                <w:rFonts w:cs="Times New Roman"/>
              </w:rPr>
              <w:t xml:space="preserve">-4.22 </w:t>
            </w:r>
          </w:p>
        </w:tc>
        <w:tc>
          <w:tcPr>
            <w:tcW w:w="1161" w:type="dxa"/>
            <w:tcBorders>
              <w:top w:val="nil"/>
              <w:left w:val="nil"/>
              <w:bottom w:val="single" w:sz="4" w:space="0" w:color="auto"/>
              <w:right w:val="single" w:sz="4" w:space="0" w:color="auto"/>
            </w:tcBorders>
            <w:shd w:val="clear" w:color="auto" w:fill="auto"/>
            <w:noWrap/>
            <w:vAlign w:val="center"/>
            <w:hideMark/>
          </w:tcPr>
          <w:p w14:paraId="560E62E9" w14:textId="77777777" w:rsidR="001C37D9" w:rsidRPr="000F0B86" w:rsidRDefault="001C37D9" w:rsidP="001C37D9">
            <w:pPr>
              <w:pStyle w:val="a4"/>
              <w:ind w:left="-120" w:right="-120"/>
              <w:rPr>
                <w:rFonts w:cs="Times New Roman"/>
              </w:rPr>
            </w:pPr>
            <w:r w:rsidRPr="000F0B86">
              <w:rPr>
                <w:rFonts w:cs="Times New Roman"/>
              </w:rPr>
              <w:t xml:space="preserve">-47.38 </w:t>
            </w:r>
          </w:p>
        </w:tc>
        <w:tc>
          <w:tcPr>
            <w:tcW w:w="1096" w:type="dxa"/>
            <w:tcBorders>
              <w:top w:val="nil"/>
              <w:left w:val="nil"/>
              <w:bottom w:val="single" w:sz="4" w:space="0" w:color="auto"/>
              <w:right w:val="single" w:sz="4" w:space="0" w:color="auto"/>
            </w:tcBorders>
            <w:shd w:val="clear" w:color="auto" w:fill="auto"/>
            <w:noWrap/>
            <w:vAlign w:val="center"/>
            <w:hideMark/>
          </w:tcPr>
          <w:p w14:paraId="00F55A71" w14:textId="77777777" w:rsidR="001C37D9" w:rsidRPr="000F0B86" w:rsidRDefault="001C37D9" w:rsidP="001C37D9">
            <w:pPr>
              <w:pStyle w:val="a4"/>
              <w:ind w:left="-120" w:right="-120"/>
              <w:rPr>
                <w:rFonts w:cs="Times New Roman"/>
              </w:rPr>
            </w:pPr>
            <w:r w:rsidRPr="000F0B86">
              <w:rPr>
                <w:rFonts w:cs="Times New Roman"/>
              </w:rPr>
              <w:t xml:space="preserve">-3.24 </w:t>
            </w:r>
          </w:p>
        </w:tc>
        <w:tc>
          <w:tcPr>
            <w:tcW w:w="1096" w:type="dxa"/>
            <w:tcBorders>
              <w:top w:val="nil"/>
              <w:left w:val="nil"/>
              <w:bottom w:val="single" w:sz="4" w:space="0" w:color="auto"/>
              <w:right w:val="single" w:sz="4" w:space="0" w:color="auto"/>
            </w:tcBorders>
            <w:shd w:val="clear" w:color="auto" w:fill="auto"/>
            <w:noWrap/>
            <w:vAlign w:val="center"/>
            <w:hideMark/>
          </w:tcPr>
          <w:p w14:paraId="5F9B53B3" w14:textId="77777777" w:rsidR="001C37D9" w:rsidRPr="000F0B86" w:rsidRDefault="001C37D9" w:rsidP="001C37D9">
            <w:pPr>
              <w:pStyle w:val="a4"/>
              <w:ind w:left="-120" w:right="-120"/>
              <w:rPr>
                <w:rFonts w:cs="Times New Roman"/>
              </w:rPr>
            </w:pPr>
            <w:r w:rsidRPr="000F0B86">
              <w:rPr>
                <w:rFonts w:cs="Times New Roman"/>
              </w:rPr>
              <w:t xml:space="preserve">0.47 </w:t>
            </w:r>
          </w:p>
        </w:tc>
        <w:tc>
          <w:tcPr>
            <w:tcW w:w="893" w:type="dxa"/>
            <w:tcBorders>
              <w:top w:val="nil"/>
              <w:left w:val="nil"/>
              <w:bottom w:val="single" w:sz="4" w:space="0" w:color="auto"/>
              <w:right w:val="single" w:sz="4" w:space="0" w:color="auto"/>
            </w:tcBorders>
            <w:shd w:val="clear" w:color="auto" w:fill="auto"/>
            <w:noWrap/>
            <w:vAlign w:val="center"/>
            <w:hideMark/>
          </w:tcPr>
          <w:p w14:paraId="64E6F223" w14:textId="77777777" w:rsidR="001C37D9" w:rsidRPr="000F0B86" w:rsidRDefault="001C37D9" w:rsidP="001C37D9">
            <w:pPr>
              <w:pStyle w:val="a4"/>
              <w:ind w:left="-120" w:right="-120"/>
              <w:rPr>
                <w:rFonts w:cs="Times New Roman"/>
              </w:rPr>
            </w:pPr>
            <w:r w:rsidRPr="000F0B86">
              <w:rPr>
                <w:rFonts w:cs="Times New Roman"/>
              </w:rPr>
              <w:t xml:space="preserve">-4.22 </w:t>
            </w:r>
          </w:p>
        </w:tc>
        <w:tc>
          <w:tcPr>
            <w:tcW w:w="1096" w:type="dxa"/>
            <w:tcBorders>
              <w:top w:val="nil"/>
              <w:left w:val="nil"/>
              <w:bottom w:val="single" w:sz="4" w:space="0" w:color="auto"/>
              <w:right w:val="single" w:sz="4" w:space="0" w:color="auto"/>
            </w:tcBorders>
            <w:shd w:val="clear" w:color="auto" w:fill="auto"/>
            <w:noWrap/>
            <w:vAlign w:val="center"/>
            <w:hideMark/>
          </w:tcPr>
          <w:p w14:paraId="0AE4148A" w14:textId="77777777" w:rsidR="001C37D9" w:rsidRPr="000F0B86" w:rsidRDefault="001C37D9" w:rsidP="001C37D9">
            <w:pPr>
              <w:pStyle w:val="a4"/>
              <w:ind w:left="-120" w:right="-120"/>
              <w:rPr>
                <w:rFonts w:cs="Times New Roman"/>
              </w:rPr>
            </w:pPr>
            <w:r w:rsidRPr="000F0B86">
              <w:rPr>
                <w:rFonts w:cs="Times New Roman"/>
              </w:rPr>
              <w:t xml:space="preserve">-47.38 </w:t>
            </w:r>
          </w:p>
        </w:tc>
        <w:tc>
          <w:tcPr>
            <w:tcW w:w="1690" w:type="dxa"/>
            <w:tcBorders>
              <w:top w:val="nil"/>
              <w:left w:val="nil"/>
              <w:bottom w:val="single" w:sz="4" w:space="0" w:color="auto"/>
              <w:right w:val="single" w:sz="4" w:space="0" w:color="auto"/>
            </w:tcBorders>
            <w:shd w:val="clear" w:color="auto" w:fill="auto"/>
            <w:noWrap/>
            <w:vAlign w:val="center"/>
            <w:hideMark/>
          </w:tcPr>
          <w:p w14:paraId="6AF4B438"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48B2AA20"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0935691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10E4F0E"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2F28F9A8"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60B11D62"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05C12A1F" w14:textId="77777777" w:rsidR="001C37D9" w:rsidRPr="000F0B86" w:rsidRDefault="001C37D9" w:rsidP="001C37D9">
            <w:pPr>
              <w:pStyle w:val="a4"/>
              <w:ind w:left="-120" w:right="-120"/>
              <w:rPr>
                <w:rFonts w:cs="Times New Roman"/>
              </w:rPr>
            </w:pPr>
            <w:r w:rsidRPr="000F0B86">
              <w:rPr>
                <w:rFonts w:cs="Times New Roman"/>
              </w:rPr>
              <w:t>BC</w:t>
            </w:r>
            <w:r w:rsidRPr="000F0B86">
              <w:rPr>
                <w:rFonts w:cs="Times New Roman"/>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5E79A1DB"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7B432A0B" w14:textId="77777777" w:rsidR="001C37D9" w:rsidRPr="000F0B86" w:rsidRDefault="001C37D9" w:rsidP="001C37D9">
            <w:pPr>
              <w:pStyle w:val="a4"/>
              <w:ind w:left="-120" w:right="-120"/>
              <w:rPr>
                <w:rFonts w:cs="Times New Roman"/>
              </w:rPr>
            </w:pPr>
            <w:r w:rsidRPr="000F0B86">
              <w:rPr>
                <w:rFonts w:cs="Times New Roman"/>
              </w:rPr>
              <w:t xml:space="preserve">-5.93 </w:t>
            </w:r>
          </w:p>
        </w:tc>
        <w:tc>
          <w:tcPr>
            <w:tcW w:w="980" w:type="dxa"/>
            <w:tcBorders>
              <w:top w:val="nil"/>
              <w:left w:val="nil"/>
              <w:bottom w:val="single" w:sz="4" w:space="0" w:color="auto"/>
              <w:right w:val="single" w:sz="4" w:space="0" w:color="auto"/>
            </w:tcBorders>
            <w:shd w:val="clear" w:color="auto" w:fill="auto"/>
            <w:noWrap/>
            <w:vAlign w:val="center"/>
            <w:hideMark/>
          </w:tcPr>
          <w:p w14:paraId="5AB0DFE1" w14:textId="77777777" w:rsidR="001C37D9" w:rsidRPr="000F0B86" w:rsidRDefault="001C37D9" w:rsidP="001C37D9">
            <w:pPr>
              <w:pStyle w:val="a4"/>
              <w:ind w:left="-120" w:right="-120"/>
              <w:rPr>
                <w:rFonts w:cs="Times New Roman"/>
              </w:rPr>
            </w:pPr>
            <w:r w:rsidRPr="000F0B86">
              <w:rPr>
                <w:rFonts w:cs="Times New Roman"/>
              </w:rPr>
              <w:t xml:space="preserve">-0.08 </w:t>
            </w:r>
          </w:p>
        </w:tc>
        <w:tc>
          <w:tcPr>
            <w:tcW w:w="980" w:type="dxa"/>
            <w:tcBorders>
              <w:top w:val="nil"/>
              <w:left w:val="nil"/>
              <w:bottom w:val="single" w:sz="4" w:space="0" w:color="auto"/>
              <w:right w:val="single" w:sz="4" w:space="0" w:color="auto"/>
            </w:tcBorders>
            <w:shd w:val="clear" w:color="auto" w:fill="auto"/>
            <w:noWrap/>
            <w:vAlign w:val="center"/>
            <w:hideMark/>
          </w:tcPr>
          <w:p w14:paraId="4E89AC8E"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1161" w:type="dxa"/>
            <w:tcBorders>
              <w:top w:val="nil"/>
              <w:left w:val="nil"/>
              <w:bottom w:val="single" w:sz="4" w:space="0" w:color="auto"/>
              <w:right w:val="single" w:sz="4" w:space="0" w:color="auto"/>
            </w:tcBorders>
            <w:shd w:val="clear" w:color="auto" w:fill="auto"/>
            <w:noWrap/>
            <w:vAlign w:val="center"/>
            <w:hideMark/>
          </w:tcPr>
          <w:p w14:paraId="12AD9A0E"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1096" w:type="dxa"/>
            <w:tcBorders>
              <w:top w:val="nil"/>
              <w:left w:val="nil"/>
              <w:bottom w:val="single" w:sz="4" w:space="0" w:color="auto"/>
              <w:right w:val="single" w:sz="4" w:space="0" w:color="auto"/>
            </w:tcBorders>
            <w:shd w:val="clear" w:color="auto" w:fill="auto"/>
            <w:noWrap/>
            <w:vAlign w:val="center"/>
            <w:hideMark/>
          </w:tcPr>
          <w:p w14:paraId="28FBD617"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60510360" w14:textId="77777777" w:rsidR="001C37D9" w:rsidRPr="000F0B86" w:rsidRDefault="001C37D9" w:rsidP="001C37D9">
            <w:pPr>
              <w:pStyle w:val="a4"/>
              <w:ind w:left="-120" w:right="-120"/>
              <w:rPr>
                <w:rFonts w:cs="Times New Roman"/>
              </w:rPr>
            </w:pPr>
            <w:r w:rsidRPr="000F0B86">
              <w:rPr>
                <w:rFonts w:cs="Times New Roman"/>
              </w:rPr>
              <w:t>—</w:t>
            </w:r>
          </w:p>
        </w:tc>
        <w:tc>
          <w:tcPr>
            <w:tcW w:w="893" w:type="dxa"/>
            <w:tcBorders>
              <w:top w:val="nil"/>
              <w:left w:val="nil"/>
              <w:bottom w:val="single" w:sz="4" w:space="0" w:color="auto"/>
              <w:right w:val="single" w:sz="4" w:space="0" w:color="auto"/>
            </w:tcBorders>
            <w:shd w:val="clear" w:color="auto" w:fill="auto"/>
            <w:noWrap/>
            <w:vAlign w:val="center"/>
            <w:hideMark/>
          </w:tcPr>
          <w:p w14:paraId="1EFB5D9B"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2C42D415" w14:textId="77777777" w:rsidR="001C37D9" w:rsidRPr="000F0B86" w:rsidRDefault="001C37D9" w:rsidP="001C37D9">
            <w:pPr>
              <w:pStyle w:val="a4"/>
              <w:ind w:left="-120" w:right="-120"/>
              <w:rPr>
                <w:rFonts w:cs="Times New Roman"/>
              </w:rPr>
            </w:pPr>
            <w:r w:rsidRPr="000F0B86">
              <w:rPr>
                <w:rFonts w:cs="Times New Roman"/>
              </w:rPr>
              <w:t>—</w:t>
            </w:r>
          </w:p>
        </w:tc>
        <w:tc>
          <w:tcPr>
            <w:tcW w:w="1690" w:type="dxa"/>
            <w:tcBorders>
              <w:top w:val="nil"/>
              <w:left w:val="nil"/>
              <w:bottom w:val="single" w:sz="4" w:space="0" w:color="auto"/>
              <w:right w:val="single" w:sz="4" w:space="0" w:color="auto"/>
            </w:tcBorders>
            <w:shd w:val="clear" w:color="auto" w:fill="auto"/>
            <w:noWrap/>
            <w:vAlign w:val="center"/>
            <w:hideMark/>
          </w:tcPr>
          <w:p w14:paraId="1ACEFC21" w14:textId="77777777" w:rsidR="001C37D9" w:rsidRPr="000F0B86" w:rsidRDefault="001C37D9" w:rsidP="001C37D9">
            <w:pPr>
              <w:pStyle w:val="a4"/>
              <w:ind w:left="-120" w:right="-120"/>
              <w:rPr>
                <w:rFonts w:cs="Times New Roman"/>
              </w:rPr>
            </w:pPr>
            <w:r w:rsidRPr="000F0B86">
              <w:rPr>
                <w:rFonts w:cs="Times New Roman"/>
              </w:rPr>
              <w:t xml:space="preserve">-4.87 </w:t>
            </w:r>
          </w:p>
        </w:tc>
        <w:tc>
          <w:tcPr>
            <w:tcW w:w="1482" w:type="dxa"/>
            <w:tcBorders>
              <w:top w:val="nil"/>
              <w:left w:val="nil"/>
              <w:bottom w:val="single" w:sz="4" w:space="0" w:color="auto"/>
              <w:right w:val="single" w:sz="4" w:space="0" w:color="auto"/>
            </w:tcBorders>
            <w:shd w:val="clear" w:color="auto" w:fill="auto"/>
            <w:noWrap/>
            <w:vAlign w:val="center"/>
            <w:hideMark/>
          </w:tcPr>
          <w:p w14:paraId="11AB30F1" w14:textId="77777777" w:rsidR="001C37D9" w:rsidRPr="000F0B86" w:rsidRDefault="001C37D9" w:rsidP="001C37D9">
            <w:pPr>
              <w:pStyle w:val="a4"/>
              <w:ind w:left="-120" w:right="-120"/>
              <w:rPr>
                <w:rFonts w:cs="Times New Roman"/>
              </w:rPr>
            </w:pPr>
            <w:r w:rsidRPr="000F0B86">
              <w:rPr>
                <w:rFonts w:cs="Times New Roman"/>
              </w:rPr>
              <w:t xml:space="preserve">-0.07 </w:t>
            </w:r>
          </w:p>
        </w:tc>
        <w:tc>
          <w:tcPr>
            <w:tcW w:w="702" w:type="dxa"/>
            <w:tcBorders>
              <w:top w:val="nil"/>
              <w:left w:val="nil"/>
              <w:bottom w:val="single" w:sz="4" w:space="0" w:color="auto"/>
              <w:right w:val="single" w:sz="4" w:space="0" w:color="auto"/>
            </w:tcBorders>
            <w:shd w:val="clear" w:color="auto" w:fill="auto"/>
            <w:noWrap/>
            <w:vAlign w:val="center"/>
            <w:hideMark/>
          </w:tcPr>
          <w:p w14:paraId="6F8154C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4F9F5912"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5521189F"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51FE6E02"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CF239C"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支座左</w:t>
            </w:r>
          </w:p>
        </w:tc>
        <w:tc>
          <w:tcPr>
            <w:tcW w:w="1038" w:type="dxa"/>
            <w:tcBorders>
              <w:top w:val="nil"/>
              <w:left w:val="nil"/>
              <w:bottom w:val="single" w:sz="4" w:space="0" w:color="auto"/>
              <w:right w:val="single" w:sz="4" w:space="0" w:color="auto"/>
            </w:tcBorders>
            <w:shd w:val="clear" w:color="auto" w:fill="auto"/>
            <w:noWrap/>
            <w:vAlign w:val="center"/>
            <w:hideMark/>
          </w:tcPr>
          <w:p w14:paraId="2D95EC31"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6B92E971" w14:textId="77777777" w:rsidR="001C37D9" w:rsidRPr="000F0B86" w:rsidRDefault="001C37D9" w:rsidP="001C37D9">
            <w:pPr>
              <w:pStyle w:val="a4"/>
              <w:ind w:left="-120" w:right="-120"/>
              <w:rPr>
                <w:rFonts w:cs="Times New Roman"/>
              </w:rPr>
            </w:pPr>
            <w:r w:rsidRPr="000F0B86">
              <w:rPr>
                <w:rFonts w:cs="Times New Roman"/>
              </w:rPr>
              <w:t xml:space="preserve">-7.07 </w:t>
            </w:r>
          </w:p>
        </w:tc>
        <w:tc>
          <w:tcPr>
            <w:tcW w:w="980" w:type="dxa"/>
            <w:tcBorders>
              <w:top w:val="nil"/>
              <w:left w:val="nil"/>
              <w:bottom w:val="single" w:sz="4" w:space="0" w:color="auto"/>
              <w:right w:val="single" w:sz="4" w:space="0" w:color="auto"/>
            </w:tcBorders>
            <w:shd w:val="clear" w:color="auto" w:fill="auto"/>
            <w:noWrap/>
            <w:vAlign w:val="center"/>
            <w:hideMark/>
          </w:tcPr>
          <w:p w14:paraId="7E12857D" w14:textId="77777777" w:rsidR="001C37D9" w:rsidRPr="000F0B86" w:rsidRDefault="001C37D9" w:rsidP="001C37D9">
            <w:pPr>
              <w:pStyle w:val="a4"/>
              <w:ind w:left="-120" w:right="-120"/>
              <w:rPr>
                <w:rFonts w:cs="Times New Roman"/>
              </w:rPr>
            </w:pPr>
            <w:r w:rsidRPr="000F0B86">
              <w:rPr>
                <w:rFonts w:cs="Times New Roman"/>
              </w:rPr>
              <w:t xml:space="preserve">-0.08 </w:t>
            </w:r>
          </w:p>
        </w:tc>
        <w:tc>
          <w:tcPr>
            <w:tcW w:w="980" w:type="dxa"/>
            <w:tcBorders>
              <w:top w:val="nil"/>
              <w:left w:val="nil"/>
              <w:bottom w:val="single" w:sz="4" w:space="0" w:color="auto"/>
              <w:right w:val="single" w:sz="4" w:space="0" w:color="auto"/>
            </w:tcBorders>
            <w:shd w:val="clear" w:color="auto" w:fill="auto"/>
            <w:noWrap/>
            <w:vAlign w:val="center"/>
            <w:hideMark/>
          </w:tcPr>
          <w:p w14:paraId="27980CEA" w14:textId="77777777" w:rsidR="001C37D9" w:rsidRPr="000F0B86" w:rsidRDefault="001C37D9" w:rsidP="001C37D9">
            <w:pPr>
              <w:pStyle w:val="a4"/>
              <w:ind w:left="-120" w:right="-120"/>
              <w:rPr>
                <w:rFonts w:cs="Times New Roman"/>
              </w:rPr>
            </w:pPr>
            <w:r w:rsidRPr="000F0B86">
              <w:rPr>
                <w:rFonts w:cs="Times New Roman"/>
              </w:rPr>
              <w:t xml:space="preserve">-4.43 </w:t>
            </w:r>
          </w:p>
        </w:tc>
        <w:tc>
          <w:tcPr>
            <w:tcW w:w="1161" w:type="dxa"/>
            <w:tcBorders>
              <w:top w:val="nil"/>
              <w:left w:val="nil"/>
              <w:bottom w:val="single" w:sz="4" w:space="0" w:color="auto"/>
              <w:right w:val="single" w:sz="4" w:space="0" w:color="auto"/>
            </w:tcBorders>
            <w:shd w:val="clear" w:color="auto" w:fill="auto"/>
            <w:noWrap/>
            <w:vAlign w:val="center"/>
            <w:hideMark/>
          </w:tcPr>
          <w:p w14:paraId="0F343445" w14:textId="77777777" w:rsidR="001C37D9" w:rsidRPr="000F0B86" w:rsidRDefault="001C37D9" w:rsidP="001C37D9">
            <w:pPr>
              <w:pStyle w:val="a4"/>
              <w:ind w:left="-120" w:right="-120"/>
              <w:rPr>
                <w:rFonts w:cs="Times New Roman"/>
              </w:rPr>
            </w:pPr>
            <w:r w:rsidRPr="000F0B86">
              <w:rPr>
                <w:rFonts w:cs="Times New Roman"/>
              </w:rPr>
              <w:t xml:space="preserve">-49.75 </w:t>
            </w:r>
          </w:p>
        </w:tc>
        <w:tc>
          <w:tcPr>
            <w:tcW w:w="1096" w:type="dxa"/>
            <w:tcBorders>
              <w:top w:val="nil"/>
              <w:left w:val="nil"/>
              <w:bottom w:val="single" w:sz="4" w:space="0" w:color="auto"/>
              <w:right w:val="single" w:sz="4" w:space="0" w:color="auto"/>
            </w:tcBorders>
            <w:shd w:val="clear" w:color="auto" w:fill="auto"/>
            <w:noWrap/>
            <w:vAlign w:val="center"/>
            <w:hideMark/>
          </w:tcPr>
          <w:p w14:paraId="60C5E493" w14:textId="77777777" w:rsidR="001C37D9" w:rsidRPr="000F0B86" w:rsidRDefault="001C37D9" w:rsidP="001C37D9">
            <w:pPr>
              <w:pStyle w:val="a4"/>
              <w:ind w:left="-120" w:right="-120"/>
              <w:rPr>
                <w:rFonts w:cs="Times New Roman"/>
              </w:rPr>
            </w:pPr>
            <w:r w:rsidRPr="000F0B86">
              <w:rPr>
                <w:rFonts w:cs="Times New Roman"/>
              </w:rPr>
              <w:t xml:space="preserve">-6.42 </w:t>
            </w:r>
          </w:p>
        </w:tc>
        <w:tc>
          <w:tcPr>
            <w:tcW w:w="1096" w:type="dxa"/>
            <w:tcBorders>
              <w:top w:val="nil"/>
              <w:left w:val="nil"/>
              <w:bottom w:val="single" w:sz="4" w:space="0" w:color="auto"/>
              <w:right w:val="single" w:sz="4" w:space="0" w:color="auto"/>
            </w:tcBorders>
            <w:shd w:val="clear" w:color="auto" w:fill="auto"/>
            <w:noWrap/>
            <w:vAlign w:val="center"/>
            <w:hideMark/>
          </w:tcPr>
          <w:p w14:paraId="22DECD5F" w14:textId="77777777" w:rsidR="001C37D9" w:rsidRPr="000F0B86" w:rsidRDefault="001C37D9" w:rsidP="001C37D9">
            <w:pPr>
              <w:pStyle w:val="a4"/>
              <w:ind w:left="-120" w:right="-120"/>
              <w:rPr>
                <w:rFonts w:cs="Times New Roman"/>
              </w:rPr>
            </w:pPr>
            <w:r w:rsidRPr="000F0B86">
              <w:rPr>
                <w:rFonts w:cs="Times New Roman"/>
              </w:rPr>
              <w:t xml:space="preserve">-0.08 </w:t>
            </w:r>
          </w:p>
        </w:tc>
        <w:tc>
          <w:tcPr>
            <w:tcW w:w="893" w:type="dxa"/>
            <w:tcBorders>
              <w:top w:val="nil"/>
              <w:left w:val="nil"/>
              <w:bottom w:val="single" w:sz="4" w:space="0" w:color="auto"/>
              <w:right w:val="single" w:sz="4" w:space="0" w:color="auto"/>
            </w:tcBorders>
            <w:shd w:val="clear" w:color="auto" w:fill="auto"/>
            <w:noWrap/>
            <w:vAlign w:val="center"/>
            <w:hideMark/>
          </w:tcPr>
          <w:p w14:paraId="5879738D" w14:textId="77777777" w:rsidR="001C37D9" w:rsidRPr="000F0B86" w:rsidRDefault="001C37D9" w:rsidP="001C37D9">
            <w:pPr>
              <w:pStyle w:val="a4"/>
              <w:ind w:left="-120" w:right="-120"/>
              <w:rPr>
                <w:rFonts w:cs="Times New Roman"/>
              </w:rPr>
            </w:pPr>
            <w:r w:rsidRPr="000F0B86">
              <w:rPr>
                <w:rFonts w:cs="Times New Roman"/>
              </w:rPr>
              <w:t xml:space="preserve">-3.16 </w:t>
            </w:r>
          </w:p>
        </w:tc>
        <w:tc>
          <w:tcPr>
            <w:tcW w:w="1096" w:type="dxa"/>
            <w:tcBorders>
              <w:top w:val="nil"/>
              <w:left w:val="nil"/>
              <w:bottom w:val="single" w:sz="4" w:space="0" w:color="auto"/>
              <w:right w:val="single" w:sz="4" w:space="0" w:color="auto"/>
            </w:tcBorders>
            <w:shd w:val="clear" w:color="auto" w:fill="auto"/>
            <w:noWrap/>
            <w:vAlign w:val="center"/>
            <w:hideMark/>
          </w:tcPr>
          <w:p w14:paraId="4652D159" w14:textId="77777777" w:rsidR="001C37D9" w:rsidRPr="000F0B86" w:rsidRDefault="001C37D9" w:rsidP="001C37D9">
            <w:pPr>
              <w:pStyle w:val="a4"/>
              <w:ind w:left="-120" w:right="-120"/>
              <w:rPr>
                <w:rFonts w:cs="Times New Roman"/>
              </w:rPr>
            </w:pPr>
            <w:r w:rsidRPr="000F0B86">
              <w:rPr>
                <w:rFonts w:cs="Times New Roman"/>
              </w:rPr>
              <w:t xml:space="preserve">-35.54 </w:t>
            </w:r>
          </w:p>
        </w:tc>
        <w:tc>
          <w:tcPr>
            <w:tcW w:w="1690" w:type="dxa"/>
            <w:tcBorders>
              <w:top w:val="nil"/>
              <w:left w:val="nil"/>
              <w:bottom w:val="single" w:sz="4" w:space="0" w:color="auto"/>
              <w:right w:val="single" w:sz="4" w:space="0" w:color="auto"/>
            </w:tcBorders>
            <w:shd w:val="clear" w:color="auto" w:fill="auto"/>
            <w:noWrap/>
            <w:vAlign w:val="center"/>
            <w:hideMark/>
          </w:tcPr>
          <w:p w14:paraId="72361719" w14:textId="77777777" w:rsidR="001C37D9" w:rsidRPr="000F0B86" w:rsidRDefault="001C37D9" w:rsidP="001C37D9">
            <w:pPr>
              <w:pStyle w:val="a4"/>
              <w:ind w:left="-120" w:right="-120"/>
              <w:rPr>
                <w:rFonts w:cs="Times New Roman"/>
              </w:rPr>
            </w:pPr>
            <w:r w:rsidRPr="000F0B86">
              <w:rPr>
                <w:rFonts w:cs="Times New Roman"/>
              </w:rPr>
              <w:t xml:space="preserve">-5.46 </w:t>
            </w:r>
          </w:p>
        </w:tc>
        <w:tc>
          <w:tcPr>
            <w:tcW w:w="1482" w:type="dxa"/>
            <w:tcBorders>
              <w:top w:val="nil"/>
              <w:left w:val="nil"/>
              <w:bottom w:val="single" w:sz="4" w:space="0" w:color="auto"/>
              <w:right w:val="single" w:sz="4" w:space="0" w:color="auto"/>
            </w:tcBorders>
            <w:shd w:val="clear" w:color="auto" w:fill="auto"/>
            <w:noWrap/>
            <w:vAlign w:val="center"/>
            <w:hideMark/>
          </w:tcPr>
          <w:p w14:paraId="20211D22" w14:textId="77777777" w:rsidR="001C37D9" w:rsidRPr="000F0B86" w:rsidRDefault="001C37D9" w:rsidP="001C37D9">
            <w:pPr>
              <w:pStyle w:val="a4"/>
              <w:ind w:left="-120" w:right="-120"/>
              <w:rPr>
                <w:rFonts w:cs="Times New Roman"/>
              </w:rPr>
            </w:pPr>
            <w:r w:rsidRPr="000F0B86">
              <w:rPr>
                <w:rFonts w:cs="Times New Roman"/>
              </w:rPr>
              <w:t xml:space="preserve">-0.07 </w:t>
            </w:r>
          </w:p>
        </w:tc>
        <w:tc>
          <w:tcPr>
            <w:tcW w:w="702" w:type="dxa"/>
            <w:tcBorders>
              <w:top w:val="nil"/>
              <w:left w:val="nil"/>
              <w:bottom w:val="single" w:sz="4" w:space="0" w:color="auto"/>
              <w:right w:val="single" w:sz="4" w:space="0" w:color="auto"/>
            </w:tcBorders>
            <w:shd w:val="clear" w:color="auto" w:fill="auto"/>
            <w:noWrap/>
            <w:vAlign w:val="center"/>
            <w:hideMark/>
          </w:tcPr>
          <w:p w14:paraId="31676F5A"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827ACE7"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80083F1"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71BA6B84"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17BBAC67"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15D1B23A"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28AF2780" w14:textId="77777777" w:rsidR="001C37D9" w:rsidRPr="000F0B86" w:rsidRDefault="001C37D9" w:rsidP="001C37D9">
            <w:pPr>
              <w:pStyle w:val="a4"/>
              <w:ind w:left="-120" w:right="-120"/>
              <w:rPr>
                <w:rFonts w:cs="Times New Roman"/>
              </w:rPr>
            </w:pPr>
            <w:r w:rsidRPr="000F0B86">
              <w:rPr>
                <w:rFonts w:cs="Times New Roman"/>
              </w:rPr>
              <w:t xml:space="preserve">-2.17 </w:t>
            </w:r>
          </w:p>
        </w:tc>
        <w:tc>
          <w:tcPr>
            <w:tcW w:w="980" w:type="dxa"/>
            <w:tcBorders>
              <w:top w:val="nil"/>
              <w:left w:val="nil"/>
              <w:bottom w:val="single" w:sz="4" w:space="0" w:color="auto"/>
              <w:right w:val="single" w:sz="4" w:space="0" w:color="auto"/>
            </w:tcBorders>
            <w:shd w:val="clear" w:color="auto" w:fill="auto"/>
            <w:noWrap/>
            <w:vAlign w:val="center"/>
            <w:hideMark/>
          </w:tcPr>
          <w:p w14:paraId="628B1777"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980" w:type="dxa"/>
            <w:tcBorders>
              <w:top w:val="nil"/>
              <w:left w:val="nil"/>
              <w:bottom w:val="single" w:sz="4" w:space="0" w:color="auto"/>
              <w:right w:val="single" w:sz="4" w:space="0" w:color="auto"/>
            </w:tcBorders>
            <w:shd w:val="clear" w:color="auto" w:fill="auto"/>
            <w:noWrap/>
            <w:vAlign w:val="center"/>
            <w:hideMark/>
          </w:tcPr>
          <w:p w14:paraId="0D101264" w14:textId="77777777" w:rsidR="001C37D9" w:rsidRPr="000F0B86" w:rsidRDefault="001C37D9" w:rsidP="001C37D9">
            <w:pPr>
              <w:pStyle w:val="a4"/>
              <w:ind w:left="-120" w:right="-120"/>
              <w:rPr>
                <w:rFonts w:cs="Times New Roman"/>
              </w:rPr>
            </w:pPr>
            <w:r w:rsidRPr="000F0B86">
              <w:rPr>
                <w:rFonts w:cs="Times New Roman"/>
              </w:rPr>
              <w:t xml:space="preserve">-4.22 </w:t>
            </w:r>
          </w:p>
        </w:tc>
        <w:tc>
          <w:tcPr>
            <w:tcW w:w="1161" w:type="dxa"/>
            <w:tcBorders>
              <w:top w:val="nil"/>
              <w:left w:val="nil"/>
              <w:bottom w:val="single" w:sz="4" w:space="0" w:color="auto"/>
              <w:right w:val="single" w:sz="4" w:space="0" w:color="auto"/>
            </w:tcBorders>
            <w:shd w:val="clear" w:color="auto" w:fill="auto"/>
            <w:noWrap/>
            <w:vAlign w:val="center"/>
            <w:hideMark/>
          </w:tcPr>
          <w:p w14:paraId="3C9E37DB" w14:textId="77777777" w:rsidR="001C37D9" w:rsidRPr="000F0B86" w:rsidRDefault="001C37D9" w:rsidP="001C37D9">
            <w:pPr>
              <w:pStyle w:val="a4"/>
              <w:ind w:left="-120" w:right="-120"/>
              <w:rPr>
                <w:rFonts w:cs="Times New Roman"/>
              </w:rPr>
            </w:pPr>
            <w:r w:rsidRPr="000F0B86">
              <w:rPr>
                <w:rFonts w:cs="Times New Roman"/>
              </w:rPr>
              <w:t xml:space="preserve">-47.38 </w:t>
            </w:r>
          </w:p>
        </w:tc>
        <w:tc>
          <w:tcPr>
            <w:tcW w:w="1096" w:type="dxa"/>
            <w:tcBorders>
              <w:top w:val="nil"/>
              <w:left w:val="nil"/>
              <w:bottom w:val="single" w:sz="4" w:space="0" w:color="auto"/>
              <w:right w:val="single" w:sz="4" w:space="0" w:color="auto"/>
            </w:tcBorders>
            <w:shd w:val="clear" w:color="auto" w:fill="auto"/>
            <w:noWrap/>
            <w:vAlign w:val="center"/>
            <w:hideMark/>
          </w:tcPr>
          <w:p w14:paraId="1CD1A8DF" w14:textId="77777777" w:rsidR="001C37D9" w:rsidRPr="000F0B86" w:rsidRDefault="001C37D9" w:rsidP="001C37D9">
            <w:pPr>
              <w:pStyle w:val="a4"/>
              <w:ind w:left="-120" w:right="-120"/>
              <w:rPr>
                <w:rFonts w:cs="Times New Roman"/>
              </w:rPr>
            </w:pPr>
            <w:r w:rsidRPr="000F0B86">
              <w:rPr>
                <w:rFonts w:cs="Times New Roman"/>
              </w:rPr>
              <w:t xml:space="preserve">3.24 </w:t>
            </w:r>
          </w:p>
        </w:tc>
        <w:tc>
          <w:tcPr>
            <w:tcW w:w="1096" w:type="dxa"/>
            <w:tcBorders>
              <w:top w:val="nil"/>
              <w:left w:val="nil"/>
              <w:bottom w:val="single" w:sz="4" w:space="0" w:color="auto"/>
              <w:right w:val="single" w:sz="4" w:space="0" w:color="auto"/>
            </w:tcBorders>
            <w:shd w:val="clear" w:color="auto" w:fill="auto"/>
            <w:noWrap/>
            <w:vAlign w:val="center"/>
            <w:hideMark/>
          </w:tcPr>
          <w:p w14:paraId="32484476" w14:textId="77777777" w:rsidR="001C37D9" w:rsidRPr="000F0B86" w:rsidRDefault="001C37D9" w:rsidP="001C37D9">
            <w:pPr>
              <w:pStyle w:val="a4"/>
              <w:ind w:left="-120" w:right="-120"/>
              <w:rPr>
                <w:rFonts w:cs="Times New Roman"/>
              </w:rPr>
            </w:pPr>
            <w:r w:rsidRPr="000F0B86">
              <w:rPr>
                <w:rFonts w:cs="Times New Roman"/>
              </w:rPr>
              <w:t xml:space="preserve">0.47 </w:t>
            </w:r>
          </w:p>
        </w:tc>
        <w:tc>
          <w:tcPr>
            <w:tcW w:w="893" w:type="dxa"/>
            <w:tcBorders>
              <w:top w:val="nil"/>
              <w:left w:val="nil"/>
              <w:bottom w:val="single" w:sz="4" w:space="0" w:color="auto"/>
              <w:right w:val="single" w:sz="4" w:space="0" w:color="auto"/>
            </w:tcBorders>
            <w:shd w:val="clear" w:color="auto" w:fill="auto"/>
            <w:noWrap/>
            <w:vAlign w:val="center"/>
            <w:hideMark/>
          </w:tcPr>
          <w:p w14:paraId="1977275B" w14:textId="77777777" w:rsidR="001C37D9" w:rsidRPr="000F0B86" w:rsidRDefault="001C37D9" w:rsidP="001C37D9">
            <w:pPr>
              <w:pStyle w:val="a4"/>
              <w:ind w:left="-120" w:right="-120"/>
              <w:rPr>
                <w:rFonts w:cs="Times New Roman"/>
              </w:rPr>
            </w:pPr>
            <w:r w:rsidRPr="000F0B86">
              <w:rPr>
                <w:rFonts w:cs="Times New Roman"/>
              </w:rPr>
              <w:t xml:space="preserve">-4.22 </w:t>
            </w:r>
          </w:p>
        </w:tc>
        <w:tc>
          <w:tcPr>
            <w:tcW w:w="1096" w:type="dxa"/>
            <w:tcBorders>
              <w:top w:val="nil"/>
              <w:left w:val="nil"/>
              <w:bottom w:val="single" w:sz="4" w:space="0" w:color="auto"/>
              <w:right w:val="single" w:sz="4" w:space="0" w:color="auto"/>
            </w:tcBorders>
            <w:shd w:val="clear" w:color="auto" w:fill="auto"/>
            <w:noWrap/>
            <w:vAlign w:val="center"/>
            <w:hideMark/>
          </w:tcPr>
          <w:p w14:paraId="0B2D824A" w14:textId="77777777" w:rsidR="001C37D9" w:rsidRPr="000F0B86" w:rsidRDefault="001C37D9" w:rsidP="001C37D9">
            <w:pPr>
              <w:pStyle w:val="a4"/>
              <w:ind w:left="-120" w:right="-120"/>
              <w:rPr>
                <w:rFonts w:cs="Times New Roman"/>
              </w:rPr>
            </w:pPr>
            <w:r w:rsidRPr="000F0B86">
              <w:rPr>
                <w:rFonts w:cs="Times New Roman"/>
              </w:rPr>
              <w:t xml:space="preserve">-47.38 </w:t>
            </w:r>
          </w:p>
        </w:tc>
        <w:tc>
          <w:tcPr>
            <w:tcW w:w="1690" w:type="dxa"/>
            <w:tcBorders>
              <w:top w:val="nil"/>
              <w:left w:val="nil"/>
              <w:bottom w:val="single" w:sz="4" w:space="0" w:color="auto"/>
              <w:right w:val="single" w:sz="4" w:space="0" w:color="auto"/>
            </w:tcBorders>
            <w:shd w:val="clear" w:color="auto" w:fill="auto"/>
            <w:noWrap/>
            <w:vAlign w:val="center"/>
            <w:hideMark/>
          </w:tcPr>
          <w:p w14:paraId="6BEBF525"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56288959"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6C29ED60"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F84781C"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01F2269"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06D2901E"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EF8106"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支座右</w:t>
            </w:r>
          </w:p>
        </w:tc>
        <w:tc>
          <w:tcPr>
            <w:tcW w:w="1038" w:type="dxa"/>
            <w:tcBorders>
              <w:top w:val="nil"/>
              <w:left w:val="nil"/>
              <w:bottom w:val="single" w:sz="4" w:space="0" w:color="auto"/>
              <w:right w:val="single" w:sz="4" w:space="0" w:color="auto"/>
            </w:tcBorders>
            <w:shd w:val="clear" w:color="auto" w:fill="auto"/>
            <w:noWrap/>
            <w:vAlign w:val="center"/>
            <w:hideMark/>
          </w:tcPr>
          <w:p w14:paraId="3D35B0E0"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4FCF5837" w14:textId="77777777" w:rsidR="001C37D9" w:rsidRPr="000F0B86" w:rsidRDefault="001C37D9" w:rsidP="001C37D9">
            <w:pPr>
              <w:pStyle w:val="a4"/>
              <w:ind w:left="-120" w:right="-120"/>
              <w:rPr>
                <w:rFonts w:cs="Times New Roman"/>
              </w:rPr>
            </w:pPr>
            <w:r w:rsidRPr="000F0B86">
              <w:rPr>
                <w:rFonts w:cs="Times New Roman"/>
              </w:rPr>
              <w:t xml:space="preserve">-48.67 </w:t>
            </w:r>
          </w:p>
        </w:tc>
        <w:tc>
          <w:tcPr>
            <w:tcW w:w="980" w:type="dxa"/>
            <w:tcBorders>
              <w:top w:val="nil"/>
              <w:left w:val="nil"/>
              <w:bottom w:val="single" w:sz="4" w:space="0" w:color="auto"/>
              <w:right w:val="single" w:sz="4" w:space="0" w:color="auto"/>
            </w:tcBorders>
            <w:shd w:val="clear" w:color="auto" w:fill="auto"/>
            <w:noWrap/>
            <w:vAlign w:val="center"/>
            <w:hideMark/>
          </w:tcPr>
          <w:p w14:paraId="607823D3" w14:textId="77777777" w:rsidR="001C37D9" w:rsidRPr="000F0B86" w:rsidRDefault="001C37D9" w:rsidP="001C37D9">
            <w:pPr>
              <w:pStyle w:val="a4"/>
              <w:ind w:left="-120" w:right="-120"/>
              <w:rPr>
                <w:rFonts w:cs="Times New Roman"/>
              </w:rPr>
            </w:pPr>
            <w:r w:rsidRPr="000F0B86">
              <w:rPr>
                <w:rFonts w:cs="Times New Roman"/>
              </w:rPr>
              <w:t xml:space="preserve">-4.98 </w:t>
            </w:r>
          </w:p>
        </w:tc>
        <w:tc>
          <w:tcPr>
            <w:tcW w:w="980" w:type="dxa"/>
            <w:tcBorders>
              <w:top w:val="nil"/>
              <w:left w:val="nil"/>
              <w:bottom w:val="single" w:sz="4" w:space="0" w:color="auto"/>
              <w:right w:val="single" w:sz="4" w:space="0" w:color="auto"/>
            </w:tcBorders>
            <w:shd w:val="clear" w:color="auto" w:fill="auto"/>
            <w:noWrap/>
            <w:vAlign w:val="center"/>
            <w:hideMark/>
          </w:tcPr>
          <w:p w14:paraId="7C033A6D" w14:textId="77777777" w:rsidR="001C37D9" w:rsidRPr="000F0B86" w:rsidRDefault="001C37D9" w:rsidP="001C37D9">
            <w:pPr>
              <w:pStyle w:val="a4"/>
              <w:ind w:left="-120" w:right="-120"/>
              <w:rPr>
                <w:rFonts w:cs="Times New Roman"/>
              </w:rPr>
            </w:pPr>
            <w:r w:rsidRPr="000F0B86">
              <w:rPr>
                <w:rFonts w:cs="Times New Roman"/>
              </w:rPr>
              <w:t xml:space="preserve">5.23 </w:t>
            </w:r>
          </w:p>
        </w:tc>
        <w:tc>
          <w:tcPr>
            <w:tcW w:w="1161" w:type="dxa"/>
            <w:tcBorders>
              <w:top w:val="nil"/>
              <w:left w:val="nil"/>
              <w:bottom w:val="single" w:sz="4" w:space="0" w:color="auto"/>
              <w:right w:val="single" w:sz="4" w:space="0" w:color="auto"/>
            </w:tcBorders>
            <w:shd w:val="clear" w:color="auto" w:fill="auto"/>
            <w:noWrap/>
            <w:vAlign w:val="center"/>
            <w:hideMark/>
          </w:tcPr>
          <w:p w14:paraId="22E57391" w14:textId="77777777" w:rsidR="001C37D9" w:rsidRPr="000F0B86" w:rsidRDefault="001C37D9" w:rsidP="001C37D9">
            <w:pPr>
              <w:pStyle w:val="a4"/>
              <w:ind w:left="-120" w:right="-120"/>
              <w:rPr>
                <w:rFonts w:cs="Times New Roman"/>
              </w:rPr>
            </w:pPr>
            <w:r w:rsidRPr="000F0B86">
              <w:rPr>
                <w:rFonts w:cs="Times New Roman"/>
              </w:rPr>
              <w:t xml:space="preserve">58.76 </w:t>
            </w:r>
          </w:p>
        </w:tc>
        <w:tc>
          <w:tcPr>
            <w:tcW w:w="1096" w:type="dxa"/>
            <w:tcBorders>
              <w:top w:val="nil"/>
              <w:left w:val="nil"/>
              <w:bottom w:val="single" w:sz="4" w:space="0" w:color="auto"/>
              <w:right w:val="single" w:sz="4" w:space="0" w:color="auto"/>
            </w:tcBorders>
            <w:shd w:val="clear" w:color="auto" w:fill="auto"/>
            <w:noWrap/>
            <w:vAlign w:val="center"/>
            <w:hideMark/>
          </w:tcPr>
          <w:p w14:paraId="578F40D7" w14:textId="77777777" w:rsidR="001C37D9" w:rsidRPr="000F0B86" w:rsidRDefault="001C37D9" w:rsidP="001C37D9">
            <w:pPr>
              <w:pStyle w:val="a4"/>
              <w:ind w:left="-120" w:right="-120"/>
              <w:rPr>
                <w:rFonts w:cs="Times New Roman"/>
              </w:rPr>
            </w:pPr>
            <w:r w:rsidRPr="000F0B86">
              <w:rPr>
                <w:rFonts w:cs="Times New Roman"/>
              </w:rPr>
              <w:t xml:space="preserve">-32.30 </w:t>
            </w:r>
          </w:p>
        </w:tc>
        <w:tc>
          <w:tcPr>
            <w:tcW w:w="1096" w:type="dxa"/>
            <w:tcBorders>
              <w:top w:val="nil"/>
              <w:left w:val="nil"/>
              <w:bottom w:val="single" w:sz="4" w:space="0" w:color="auto"/>
              <w:right w:val="single" w:sz="4" w:space="0" w:color="auto"/>
            </w:tcBorders>
            <w:shd w:val="clear" w:color="auto" w:fill="auto"/>
            <w:noWrap/>
            <w:vAlign w:val="center"/>
            <w:hideMark/>
          </w:tcPr>
          <w:p w14:paraId="2DB756AB" w14:textId="77777777" w:rsidR="001C37D9" w:rsidRPr="000F0B86" w:rsidRDefault="001C37D9" w:rsidP="001C37D9">
            <w:pPr>
              <w:pStyle w:val="a4"/>
              <w:ind w:left="-120" w:right="-120"/>
              <w:rPr>
                <w:rFonts w:cs="Times New Roman"/>
              </w:rPr>
            </w:pPr>
            <w:r w:rsidRPr="000F0B86">
              <w:rPr>
                <w:rFonts w:cs="Times New Roman"/>
              </w:rPr>
              <w:t xml:space="preserve">-3.57 </w:t>
            </w:r>
          </w:p>
        </w:tc>
        <w:tc>
          <w:tcPr>
            <w:tcW w:w="893" w:type="dxa"/>
            <w:tcBorders>
              <w:top w:val="nil"/>
              <w:left w:val="nil"/>
              <w:bottom w:val="single" w:sz="4" w:space="0" w:color="auto"/>
              <w:right w:val="single" w:sz="4" w:space="0" w:color="auto"/>
            </w:tcBorders>
            <w:shd w:val="clear" w:color="auto" w:fill="auto"/>
            <w:noWrap/>
            <w:vAlign w:val="center"/>
            <w:hideMark/>
          </w:tcPr>
          <w:p w14:paraId="6D849A70" w14:textId="77777777" w:rsidR="001C37D9" w:rsidRPr="000F0B86" w:rsidRDefault="001C37D9" w:rsidP="001C37D9">
            <w:pPr>
              <w:pStyle w:val="a4"/>
              <w:ind w:left="-120" w:right="-120"/>
              <w:rPr>
                <w:rFonts w:cs="Times New Roman"/>
              </w:rPr>
            </w:pPr>
            <w:r w:rsidRPr="000F0B86">
              <w:rPr>
                <w:rFonts w:cs="Times New Roman"/>
              </w:rPr>
              <w:t xml:space="preserve">4.64 </w:t>
            </w:r>
          </w:p>
        </w:tc>
        <w:tc>
          <w:tcPr>
            <w:tcW w:w="1096" w:type="dxa"/>
            <w:tcBorders>
              <w:top w:val="nil"/>
              <w:left w:val="nil"/>
              <w:bottom w:val="single" w:sz="4" w:space="0" w:color="auto"/>
              <w:right w:val="single" w:sz="4" w:space="0" w:color="auto"/>
            </w:tcBorders>
            <w:shd w:val="clear" w:color="auto" w:fill="auto"/>
            <w:noWrap/>
            <w:vAlign w:val="center"/>
            <w:hideMark/>
          </w:tcPr>
          <w:p w14:paraId="13259CFF" w14:textId="77777777" w:rsidR="001C37D9" w:rsidRPr="000F0B86" w:rsidRDefault="001C37D9" w:rsidP="001C37D9">
            <w:pPr>
              <w:pStyle w:val="a4"/>
              <w:ind w:left="-120" w:right="-120"/>
              <w:rPr>
                <w:rFonts w:cs="Times New Roman"/>
              </w:rPr>
            </w:pPr>
            <w:r w:rsidRPr="000F0B86">
              <w:rPr>
                <w:rFonts w:cs="Times New Roman"/>
              </w:rPr>
              <w:t xml:space="preserve">52.12 </w:t>
            </w:r>
          </w:p>
        </w:tc>
        <w:tc>
          <w:tcPr>
            <w:tcW w:w="1690" w:type="dxa"/>
            <w:tcBorders>
              <w:top w:val="nil"/>
              <w:left w:val="nil"/>
              <w:bottom w:val="single" w:sz="4" w:space="0" w:color="auto"/>
              <w:right w:val="single" w:sz="4" w:space="0" w:color="auto"/>
            </w:tcBorders>
            <w:shd w:val="clear" w:color="auto" w:fill="auto"/>
            <w:noWrap/>
            <w:vAlign w:val="center"/>
            <w:hideMark/>
          </w:tcPr>
          <w:p w14:paraId="2504A21A" w14:textId="77777777" w:rsidR="001C37D9" w:rsidRPr="000F0B86" w:rsidRDefault="001C37D9" w:rsidP="001C37D9">
            <w:pPr>
              <w:pStyle w:val="a4"/>
              <w:ind w:left="-120" w:right="-120"/>
              <w:rPr>
                <w:rFonts w:cs="Times New Roman"/>
              </w:rPr>
            </w:pPr>
            <w:r w:rsidRPr="000F0B86">
              <w:rPr>
                <w:rFonts w:cs="Times New Roman"/>
              </w:rPr>
              <w:t xml:space="preserve">-27.46 </w:t>
            </w:r>
          </w:p>
        </w:tc>
        <w:tc>
          <w:tcPr>
            <w:tcW w:w="1482" w:type="dxa"/>
            <w:tcBorders>
              <w:top w:val="nil"/>
              <w:left w:val="nil"/>
              <w:bottom w:val="single" w:sz="4" w:space="0" w:color="auto"/>
              <w:right w:val="single" w:sz="4" w:space="0" w:color="auto"/>
            </w:tcBorders>
            <w:shd w:val="clear" w:color="auto" w:fill="auto"/>
            <w:noWrap/>
            <w:vAlign w:val="center"/>
            <w:hideMark/>
          </w:tcPr>
          <w:p w14:paraId="3DCB9384" w14:textId="77777777" w:rsidR="001C37D9" w:rsidRPr="000F0B86" w:rsidRDefault="001C37D9" w:rsidP="001C37D9">
            <w:pPr>
              <w:pStyle w:val="a4"/>
              <w:ind w:left="-120" w:right="-120"/>
              <w:rPr>
                <w:rFonts w:cs="Times New Roman"/>
              </w:rPr>
            </w:pPr>
            <w:r w:rsidRPr="000F0B86">
              <w:rPr>
                <w:rFonts w:cs="Times New Roman"/>
              </w:rPr>
              <w:t xml:space="preserve">-3.04 </w:t>
            </w:r>
          </w:p>
        </w:tc>
        <w:tc>
          <w:tcPr>
            <w:tcW w:w="702" w:type="dxa"/>
            <w:tcBorders>
              <w:top w:val="nil"/>
              <w:left w:val="nil"/>
              <w:bottom w:val="single" w:sz="4" w:space="0" w:color="auto"/>
              <w:right w:val="single" w:sz="4" w:space="0" w:color="auto"/>
            </w:tcBorders>
            <w:shd w:val="clear" w:color="auto" w:fill="auto"/>
            <w:noWrap/>
            <w:vAlign w:val="center"/>
            <w:hideMark/>
          </w:tcPr>
          <w:p w14:paraId="45E70126"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4A23F29C"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FC92FE0"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25780AE2"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094659CB"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6AEF847B"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01BA4452" w14:textId="77777777" w:rsidR="001C37D9" w:rsidRPr="000F0B86" w:rsidRDefault="001C37D9" w:rsidP="001C37D9">
            <w:pPr>
              <w:pStyle w:val="a4"/>
              <w:ind w:left="-120" w:right="-120"/>
              <w:rPr>
                <w:rFonts w:cs="Times New Roman"/>
              </w:rPr>
            </w:pPr>
            <w:r w:rsidRPr="000F0B86">
              <w:rPr>
                <w:rFonts w:cs="Times New Roman"/>
              </w:rPr>
              <w:t xml:space="preserve">54.55 </w:t>
            </w:r>
          </w:p>
        </w:tc>
        <w:tc>
          <w:tcPr>
            <w:tcW w:w="980" w:type="dxa"/>
            <w:tcBorders>
              <w:top w:val="nil"/>
              <w:left w:val="nil"/>
              <w:bottom w:val="single" w:sz="4" w:space="0" w:color="auto"/>
              <w:right w:val="single" w:sz="4" w:space="0" w:color="auto"/>
            </w:tcBorders>
            <w:shd w:val="clear" w:color="auto" w:fill="auto"/>
            <w:noWrap/>
            <w:vAlign w:val="center"/>
            <w:hideMark/>
          </w:tcPr>
          <w:p w14:paraId="61DBA4FA" w14:textId="77777777" w:rsidR="001C37D9" w:rsidRPr="000F0B86" w:rsidRDefault="001C37D9" w:rsidP="001C37D9">
            <w:pPr>
              <w:pStyle w:val="a4"/>
              <w:ind w:left="-120" w:right="-120"/>
              <w:rPr>
                <w:rFonts w:cs="Times New Roman"/>
              </w:rPr>
            </w:pPr>
            <w:r w:rsidRPr="000F0B86">
              <w:rPr>
                <w:rFonts w:cs="Times New Roman"/>
              </w:rPr>
              <w:t xml:space="preserve">4.69 </w:t>
            </w:r>
          </w:p>
        </w:tc>
        <w:tc>
          <w:tcPr>
            <w:tcW w:w="980" w:type="dxa"/>
            <w:tcBorders>
              <w:top w:val="nil"/>
              <w:left w:val="nil"/>
              <w:bottom w:val="single" w:sz="4" w:space="0" w:color="auto"/>
              <w:right w:val="single" w:sz="4" w:space="0" w:color="auto"/>
            </w:tcBorders>
            <w:shd w:val="clear" w:color="auto" w:fill="auto"/>
            <w:noWrap/>
            <w:vAlign w:val="center"/>
            <w:hideMark/>
          </w:tcPr>
          <w:p w14:paraId="4254E496"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161" w:type="dxa"/>
            <w:tcBorders>
              <w:top w:val="nil"/>
              <w:left w:val="nil"/>
              <w:bottom w:val="single" w:sz="4" w:space="0" w:color="auto"/>
              <w:right w:val="single" w:sz="4" w:space="0" w:color="auto"/>
            </w:tcBorders>
            <w:shd w:val="clear" w:color="auto" w:fill="auto"/>
            <w:noWrap/>
            <w:vAlign w:val="center"/>
            <w:hideMark/>
          </w:tcPr>
          <w:p w14:paraId="4DD23033"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096" w:type="dxa"/>
            <w:tcBorders>
              <w:top w:val="nil"/>
              <w:left w:val="nil"/>
              <w:bottom w:val="single" w:sz="4" w:space="0" w:color="auto"/>
              <w:right w:val="single" w:sz="4" w:space="0" w:color="auto"/>
            </w:tcBorders>
            <w:shd w:val="clear" w:color="auto" w:fill="auto"/>
            <w:noWrap/>
            <w:vAlign w:val="center"/>
            <w:hideMark/>
          </w:tcPr>
          <w:p w14:paraId="138FE8F9" w14:textId="77777777" w:rsidR="001C37D9" w:rsidRPr="000F0B86" w:rsidRDefault="001C37D9" w:rsidP="001C37D9">
            <w:pPr>
              <w:pStyle w:val="a4"/>
              <w:ind w:left="-120" w:right="-120"/>
              <w:rPr>
                <w:rFonts w:cs="Times New Roman"/>
              </w:rPr>
            </w:pPr>
            <w:r w:rsidRPr="000F0B86">
              <w:rPr>
                <w:rFonts w:cs="Times New Roman"/>
              </w:rPr>
              <w:t xml:space="preserve">49.14 </w:t>
            </w:r>
          </w:p>
        </w:tc>
        <w:tc>
          <w:tcPr>
            <w:tcW w:w="1096" w:type="dxa"/>
            <w:tcBorders>
              <w:top w:val="nil"/>
              <w:left w:val="nil"/>
              <w:bottom w:val="single" w:sz="4" w:space="0" w:color="auto"/>
              <w:right w:val="single" w:sz="4" w:space="0" w:color="auto"/>
            </w:tcBorders>
            <w:shd w:val="clear" w:color="auto" w:fill="auto"/>
            <w:noWrap/>
            <w:vAlign w:val="center"/>
            <w:hideMark/>
          </w:tcPr>
          <w:p w14:paraId="12E96723" w14:textId="77777777" w:rsidR="001C37D9" w:rsidRPr="000F0B86" w:rsidRDefault="001C37D9" w:rsidP="001C37D9">
            <w:pPr>
              <w:pStyle w:val="a4"/>
              <w:ind w:left="-120" w:right="-120"/>
              <w:rPr>
                <w:rFonts w:cs="Times New Roman"/>
              </w:rPr>
            </w:pPr>
            <w:r w:rsidRPr="000F0B86">
              <w:rPr>
                <w:rFonts w:cs="Times New Roman"/>
              </w:rPr>
              <w:t xml:space="preserve">4.22 </w:t>
            </w:r>
          </w:p>
        </w:tc>
        <w:tc>
          <w:tcPr>
            <w:tcW w:w="893" w:type="dxa"/>
            <w:tcBorders>
              <w:top w:val="nil"/>
              <w:left w:val="nil"/>
              <w:bottom w:val="single" w:sz="4" w:space="0" w:color="auto"/>
              <w:right w:val="single" w:sz="4" w:space="0" w:color="auto"/>
            </w:tcBorders>
            <w:shd w:val="clear" w:color="auto" w:fill="auto"/>
            <w:noWrap/>
            <w:vAlign w:val="center"/>
            <w:hideMark/>
          </w:tcPr>
          <w:p w14:paraId="1F26528E"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96" w:type="dxa"/>
            <w:tcBorders>
              <w:top w:val="nil"/>
              <w:left w:val="nil"/>
              <w:bottom w:val="single" w:sz="4" w:space="0" w:color="auto"/>
              <w:right w:val="single" w:sz="4" w:space="0" w:color="auto"/>
            </w:tcBorders>
            <w:shd w:val="clear" w:color="auto" w:fill="auto"/>
            <w:noWrap/>
            <w:vAlign w:val="center"/>
            <w:hideMark/>
          </w:tcPr>
          <w:p w14:paraId="1C39C4D7"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690" w:type="dxa"/>
            <w:tcBorders>
              <w:top w:val="nil"/>
              <w:left w:val="nil"/>
              <w:bottom w:val="single" w:sz="4" w:space="0" w:color="auto"/>
              <w:right w:val="single" w:sz="4" w:space="0" w:color="auto"/>
            </w:tcBorders>
            <w:shd w:val="clear" w:color="auto" w:fill="auto"/>
            <w:noWrap/>
            <w:vAlign w:val="center"/>
            <w:hideMark/>
          </w:tcPr>
          <w:p w14:paraId="6F4128DF"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31C9D8C4"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278DA475"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7FEADA64"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046ABDDF"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143EA6D4"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4292CFA2" w14:textId="77777777" w:rsidR="001C37D9" w:rsidRPr="000F0B86" w:rsidRDefault="001C37D9" w:rsidP="001C37D9">
            <w:pPr>
              <w:pStyle w:val="a4"/>
              <w:ind w:left="-120" w:right="-120"/>
              <w:rPr>
                <w:rFonts w:cs="Times New Roman"/>
              </w:rPr>
            </w:pPr>
            <w:r w:rsidRPr="000F0B86">
              <w:rPr>
                <w:rFonts w:cs="Times New Roman"/>
              </w:rPr>
              <w:t>CD</w:t>
            </w:r>
            <w:r w:rsidRPr="000F0B86">
              <w:rPr>
                <w:rFonts w:cs="Times New Roman" w:hint="eastAsia"/>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153451AC"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132DE278" w14:textId="77777777" w:rsidR="001C37D9" w:rsidRPr="000F0B86" w:rsidRDefault="001C37D9" w:rsidP="001C37D9">
            <w:pPr>
              <w:pStyle w:val="a4"/>
              <w:ind w:left="-120" w:right="-120"/>
              <w:rPr>
                <w:rFonts w:cs="Times New Roman"/>
              </w:rPr>
            </w:pPr>
            <w:r w:rsidRPr="000F0B86">
              <w:rPr>
                <w:rFonts w:cs="Times New Roman"/>
              </w:rPr>
              <w:t xml:space="preserve">33.89 </w:t>
            </w:r>
          </w:p>
        </w:tc>
        <w:tc>
          <w:tcPr>
            <w:tcW w:w="980" w:type="dxa"/>
            <w:tcBorders>
              <w:top w:val="nil"/>
              <w:left w:val="nil"/>
              <w:bottom w:val="single" w:sz="4" w:space="0" w:color="auto"/>
              <w:right w:val="single" w:sz="4" w:space="0" w:color="auto"/>
            </w:tcBorders>
            <w:shd w:val="clear" w:color="auto" w:fill="auto"/>
            <w:noWrap/>
            <w:vAlign w:val="center"/>
            <w:hideMark/>
          </w:tcPr>
          <w:p w14:paraId="6255C4CC" w14:textId="77777777" w:rsidR="001C37D9" w:rsidRPr="000F0B86" w:rsidRDefault="001C37D9" w:rsidP="001C37D9">
            <w:pPr>
              <w:pStyle w:val="a4"/>
              <w:ind w:left="-120" w:right="-120"/>
              <w:rPr>
                <w:rFonts w:cs="Times New Roman"/>
              </w:rPr>
            </w:pPr>
            <w:r w:rsidRPr="000F0B86">
              <w:rPr>
                <w:rFonts w:cs="Times New Roman"/>
              </w:rPr>
              <w:t xml:space="preserve">2.02 </w:t>
            </w:r>
          </w:p>
        </w:tc>
        <w:tc>
          <w:tcPr>
            <w:tcW w:w="980" w:type="dxa"/>
            <w:tcBorders>
              <w:top w:val="nil"/>
              <w:left w:val="nil"/>
              <w:bottom w:val="single" w:sz="4" w:space="0" w:color="auto"/>
              <w:right w:val="single" w:sz="4" w:space="0" w:color="auto"/>
            </w:tcBorders>
            <w:shd w:val="clear" w:color="auto" w:fill="auto"/>
            <w:noWrap/>
            <w:vAlign w:val="center"/>
            <w:hideMark/>
          </w:tcPr>
          <w:p w14:paraId="0F6BB096" w14:textId="77777777" w:rsidR="001C37D9" w:rsidRPr="000F0B86" w:rsidRDefault="001C37D9" w:rsidP="001C37D9">
            <w:pPr>
              <w:pStyle w:val="a4"/>
              <w:ind w:left="-120" w:right="-120"/>
              <w:rPr>
                <w:rFonts w:cs="Times New Roman"/>
              </w:rPr>
            </w:pPr>
            <w:r w:rsidRPr="000F0B86">
              <w:rPr>
                <w:rFonts w:cs="Times New Roman"/>
              </w:rPr>
              <w:t xml:space="preserve">-0.69 </w:t>
            </w:r>
          </w:p>
        </w:tc>
        <w:tc>
          <w:tcPr>
            <w:tcW w:w="1161" w:type="dxa"/>
            <w:tcBorders>
              <w:top w:val="nil"/>
              <w:left w:val="nil"/>
              <w:bottom w:val="single" w:sz="4" w:space="0" w:color="auto"/>
              <w:right w:val="single" w:sz="4" w:space="0" w:color="auto"/>
            </w:tcBorders>
            <w:shd w:val="clear" w:color="auto" w:fill="auto"/>
            <w:noWrap/>
            <w:vAlign w:val="center"/>
            <w:hideMark/>
          </w:tcPr>
          <w:p w14:paraId="3162223D" w14:textId="77777777" w:rsidR="001C37D9" w:rsidRPr="000F0B86" w:rsidRDefault="001C37D9" w:rsidP="001C37D9">
            <w:pPr>
              <w:pStyle w:val="a4"/>
              <w:ind w:left="-120" w:right="-120"/>
              <w:rPr>
                <w:rFonts w:cs="Times New Roman"/>
              </w:rPr>
            </w:pPr>
            <w:r w:rsidRPr="000F0B86">
              <w:rPr>
                <w:rFonts w:cs="Times New Roman"/>
              </w:rPr>
              <w:t xml:space="preserve">-7.65 </w:t>
            </w:r>
          </w:p>
        </w:tc>
        <w:tc>
          <w:tcPr>
            <w:tcW w:w="1096" w:type="dxa"/>
            <w:tcBorders>
              <w:top w:val="nil"/>
              <w:left w:val="nil"/>
              <w:bottom w:val="single" w:sz="4" w:space="0" w:color="auto"/>
              <w:right w:val="single" w:sz="4" w:space="0" w:color="auto"/>
            </w:tcBorders>
            <w:shd w:val="clear" w:color="auto" w:fill="auto"/>
            <w:noWrap/>
            <w:vAlign w:val="center"/>
            <w:hideMark/>
          </w:tcPr>
          <w:p w14:paraId="1CC85D66"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4DB3C05C" w14:textId="77777777" w:rsidR="001C37D9" w:rsidRPr="000F0B86" w:rsidRDefault="001C37D9" w:rsidP="001C37D9">
            <w:pPr>
              <w:pStyle w:val="a4"/>
              <w:ind w:left="-120" w:right="-120"/>
            </w:pPr>
            <w:r w:rsidRPr="000F0B86">
              <w:rPr>
                <w:rFonts w:hint="eastAsia"/>
              </w:rPr>
              <w:t>—</w:t>
            </w:r>
          </w:p>
        </w:tc>
        <w:tc>
          <w:tcPr>
            <w:tcW w:w="893" w:type="dxa"/>
            <w:tcBorders>
              <w:top w:val="nil"/>
              <w:left w:val="nil"/>
              <w:bottom w:val="single" w:sz="4" w:space="0" w:color="auto"/>
              <w:right w:val="single" w:sz="4" w:space="0" w:color="auto"/>
            </w:tcBorders>
            <w:shd w:val="clear" w:color="auto" w:fill="auto"/>
            <w:noWrap/>
            <w:vAlign w:val="center"/>
            <w:hideMark/>
          </w:tcPr>
          <w:p w14:paraId="03E76D01"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604D8233" w14:textId="77777777" w:rsidR="001C37D9" w:rsidRPr="000F0B86" w:rsidRDefault="001C37D9" w:rsidP="001C37D9">
            <w:pPr>
              <w:pStyle w:val="a4"/>
              <w:ind w:left="-120" w:right="-120"/>
            </w:pPr>
            <w:r w:rsidRPr="000F0B86">
              <w:rPr>
                <w:rFonts w:hint="eastAsia"/>
              </w:rPr>
              <w:t>—</w:t>
            </w:r>
          </w:p>
        </w:tc>
        <w:tc>
          <w:tcPr>
            <w:tcW w:w="1690" w:type="dxa"/>
            <w:tcBorders>
              <w:top w:val="nil"/>
              <w:left w:val="nil"/>
              <w:bottom w:val="single" w:sz="4" w:space="0" w:color="auto"/>
              <w:right w:val="single" w:sz="4" w:space="0" w:color="auto"/>
            </w:tcBorders>
            <w:shd w:val="clear" w:color="auto" w:fill="auto"/>
            <w:noWrap/>
            <w:vAlign w:val="center"/>
            <w:hideMark/>
          </w:tcPr>
          <w:p w14:paraId="1888B945" w14:textId="77777777" w:rsidR="001C37D9" w:rsidRPr="000F0B86" w:rsidRDefault="001C37D9" w:rsidP="001C37D9">
            <w:pPr>
              <w:pStyle w:val="a4"/>
              <w:ind w:left="-120" w:right="-120"/>
              <w:rPr>
                <w:rFonts w:cs="Times New Roman"/>
              </w:rPr>
            </w:pPr>
            <w:r w:rsidRPr="000F0B86">
              <w:rPr>
                <w:rFonts w:cs="Times New Roman"/>
              </w:rPr>
              <w:t xml:space="preserve">40.97 </w:t>
            </w:r>
          </w:p>
        </w:tc>
        <w:tc>
          <w:tcPr>
            <w:tcW w:w="1482" w:type="dxa"/>
            <w:tcBorders>
              <w:top w:val="nil"/>
              <w:left w:val="nil"/>
              <w:bottom w:val="single" w:sz="4" w:space="0" w:color="auto"/>
              <w:right w:val="single" w:sz="4" w:space="0" w:color="auto"/>
            </w:tcBorders>
            <w:shd w:val="clear" w:color="auto" w:fill="auto"/>
            <w:noWrap/>
            <w:vAlign w:val="center"/>
            <w:hideMark/>
          </w:tcPr>
          <w:p w14:paraId="50383E45" w14:textId="77777777" w:rsidR="001C37D9" w:rsidRPr="000F0B86" w:rsidRDefault="001C37D9" w:rsidP="001C37D9">
            <w:pPr>
              <w:pStyle w:val="a4"/>
              <w:ind w:left="-120" w:right="-120"/>
              <w:rPr>
                <w:rFonts w:cs="Times New Roman"/>
              </w:rPr>
            </w:pPr>
            <w:r w:rsidRPr="000F0B86">
              <w:rPr>
                <w:rFonts w:cs="Times New Roman"/>
              </w:rPr>
              <w:t xml:space="preserve">2.78 </w:t>
            </w:r>
          </w:p>
        </w:tc>
        <w:tc>
          <w:tcPr>
            <w:tcW w:w="702" w:type="dxa"/>
            <w:tcBorders>
              <w:top w:val="nil"/>
              <w:left w:val="nil"/>
              <w:bottom w:val="single" w:sz="4" w:space="0" w:color="auto"/>
              <w:right w:val="single" w:sz="4" w:space="0" w:color="auto"/>
            </w:tcBorders>
            <w:shd w:val="clear" w:color="auto" w:fill="auto"/>
            <w:noWrap/>
            <w:vAlign w:val="center"/>
            <w:hideMark/>
          </w:tcPr>
          <w:p w14:paraId="18B9AB5F"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25F007DF"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4346C48B"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0E02CEE9"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C86B48" w14:textId="77777777" w:rsidR="001C37D9" w:rsidRPr="000F0B86" w:rsidRDefault="001C37D9" w:rsidP="001C37D9">
            <w:pPr>
              <w:pStyle w:val="a4"/>
              <w:ind w:left="-120" w:right="-120"/>
              <w:rPr>
                <w:rFonts w:cs="Times New Roman"/>
              </w:rPr>
            </w:pPr>
            <w:r w:rsidRPr="000F0B86">
              <w:rPr>
                <w:rFonts w:cs="Times New Roman"/>
              </w:rPr>
              <w:t>D</w:t>
            </w:r>
            <w:r w:rsidRPr="000F0B86">
              <w:rPr>
                <w:rFonts w:cs="Times New Roman" w:hint="eastAsia"/>
              </w:rPr>
              <w:t>支座</w:t>
            </w:r>
          </w:p>
        </w:tc>
        <w:tc>
          <w:tcPr>
            <w:tcW w:w="1038" w:type="dxa"/>
            <w:tcBorders>
              <w:top w:val="nil"/>
              <w:left w:val="nil"/>
              <w:bottom w:val="single" w:sz="4" w:space="0" w:color="auto"/>
              <w:right w:val="single" w:sz="4" w:space="0" w:color="auto"/>
            </w:tcBorders>
            <w:shd w:val="clear" w:color="auto" w:fill="auto"/>
            <w:noWrap/>
            <w:vAlign w:val="center"/>
            <w:hideMark/>
          </w:tcPr>
          <w:p w14:paraId="4FC86A32"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569ECD1D" w14:textId="77777777" w:rsidR="001C37D9" w:rsidRPr="000F0B86" w:rsidRDefault="001C37D9" w:rsidP="001C37D9">
            <w:pPr>
              <w:pStyle w:val="a4"/>
              <w:ind w:left="-120" w:right="-120"/>
              <w:rPr>
                <w:rFonts w:cs="Times New Roman"/>
              </w:rPr>
            </w:pPr>
            <w:r w:rsidRPr="000F0B86">
              <w:rPr>
                <w:rFonts w:cs="Times New Roman"/>
              </w:rPr>
              <w:t xml:space="preserve">-45.72 </w:t>
            </w:r>
          </w:p>
        </w:tc>
        <w:tc>
          <w:tcPr>
            <w:tcW w:w="980" w:type="dxa"/>
            <w:tcBorders>
              <w:top w:val="nil"/>
              <w:left w:val="nil"/>
              <w:bottom w:val="single" w:sz="4" w:space="0" w:color="auto"/>
              <w:right w:val="single" w:sz="4" w:space="0" w:color="auto"/>
            </w:tcBorders>
            <w:shd w:val="clear" w:color="auto" w:fill="auto"/>
            <w:noWrap/>
            <w:vAlign w:val="center"/>
            <w:hideMark/>
          </w:tcPr>
          <w:p w14:paraId="252FC048" w14:textId="77777777" w:rsidR="001C37D9" w:rsidRPr="000F0B86" w:rsidRDefault="001C37D9" w:rsidP="001C37D9">
            <w:pPr>
              <w:pStyle w:val="a4"/>
              <w:ind w:left="-120" w:right="-120"/>
              <w:rPr>
                <w:rFonts w:cs="Times New Roman"/>
              </w:rPr>
            </w:pPr>
            <w:r w:rsidRPr="000F0B86">
              <w:rPr>
                <w:rFonts w:cs="Times New Roman"/>
              </w:rPr>
              <w:t xml:space="preserve">-5.12 </w:t>
            </w:r>
          </w:p>
        </w:tc>
        <w:tc>
          <w:tcPr>
            <w:tcW w:w="980" w:type="dxa"/>
            <w:tcBorders>
              <w:top w:val="nil"/>
              <w:left w:val="nil"/>
              <w:bottom w:val="single" w:sz="4" w:space="0" w:color="auto"/>
              <w:right w:val="single" w:sz="4" w:space="0" w:color="auto"/>
            </w:tcBorders>
            <w:shd w:val="clear" w:color="auto" w:fill="auto"/>
            <w:noWrap/>
            <w:vAlign w:val="center"/>
            <w:hideMark/>
          </w:tcPr>
          <w:p w14:paraId="33F04F77" w14:textId="77777777" w:rsidR="001C37D9" w:rsidRPr="000F0B86" w:rsidRDefault="001C37D9" w:rsidP="001C37D9">
            <w:pPr>
              <w:pStyle w:val="a4"/>
              <w:ind w:left="-120" w:right="-120"/>
              <w:rPr>
                <w:rFonts w:cs="Times New Roman"/>
              </w:rPr>
            </w:pPr>
            <w:r w:rsidRPr="000F0B86">
              <w:rPr>
                <w:rFonts w:cs="Times New Roman"/>
              </w:rPr>
              <w:t xml:space="preserve">-6.60 </w:t>
            </w:r>
          </w:p>
        </w:tc>
        <w:tc>
          <w:tcPr>
            <w:tcW w:w="1161" w:type="dxa"/>
            <w:tcBorders>
              <w:top w:val="nil"/>
              <w:left w:val="nil"/>
              <w:bottom w:val="single" w:sz="4" w:space="0" w:color="auto"/>
              <w:right w:val="single" w:sz="4" w:space="0" w:color="auto"/>
            </w:tcBorders>
            <w:shd w:val="clear" w:color="auto" w:fill="auto"/>
            <w:noWrap/>
            <w:vAlign w:val="center"/>
            <w:hideMark/>
          </w:tcPr>
          <w:p w14:paraId="252562BF" w14:textId="77777777" w:rsidR="001C37D9" w:rsidRPr="000F0B86" w:rsidRDefault="001C37D9" w:rsidP="001C37D9">
            <w:pPr>
              <w:pStyle w:val="a4"/>
              <w:ind w:left="-120" w:right="-120"/>
              <w:rPr>
                <w:rFonts w:cs="Times New Roman"/>
              </w:rPr>
            </w:pPr>
            <w:r w:rsidRPr="000F0B86">
              <w:rPr>
                <w:rFonts w:cs="Times New Roman"/>
              </w:rPr>
              <w:t xml:space="preserve">-74.06 </w:t>
            </w:r>
          </w:p>
        </w:tc>
        <w:tc>
          <w:tcPr>
            <w:tcW w:w="1096" w:type="dxa"/>
            <w:tcBorders>
              <w:top w:val="nil"/>
              <w:left w:val="nil"/>
              <w:bottom w:val="single" w:sz="4" w:space="0" w:color="auto"/>
              <w:right w:val="single" w:sz="4" w:space="0" w:color="auto"/>
            </w:tcBorders>
            <w:shd w:val="clear" w:color="auto" w:fill="auto"/>
            <w:noWrap/>
            <w:vAlign w:val="center"/>
            <w:hideMark/>
          </w:tcPr>
          <w:p w14:paraId="2649FD0D" w14:textId="77777777" w:rsidR="001C37D9" w:rsidRPr="000F0B86" w:rsidRDefault="001C37D9" w:rsidP="001C37D9">
            <w:pPr>
              <w:pStyle w:val="a4"/>
              <w:ind w:left="-120" w:right="-120"/>
              <w:rPr>
                <w:rFonts w:cs="Times New Roman"/>
              </w:rPr>
            </w:pPr>
            <w:r w:rsidRPr="000F0B86">
              <w:rPr>
                <w:rFonts w:cs="Times New Roman"/>
              </w:rPr>
              <w:t xml:space="preserve">-29.65 </w:t>
            </w:r>
          </w:p>
        </w:tc>
        <w:tc>
          <w:tcPr>
            <w:tcW w:w="1096" w:type="dxa"/>
            <w:tcBorders>
              <w:top w:val="nil"/>
              <w:left w:val="nil"/>
              <w:bottom w:val="single" w:sz="4" w:space="0" w:color="auto"/>
              <w:right w:val="single" w:sz="4" w:space="0" w:color="auto"/>
            </w:tcBorders>
            <w:shd w:val="clear" w:color="auto" w:fill="auto"/>
            <w:noWrap/>
            <w:vAlign w:val="center"/>
            <w:hideMark/>
          </w:tcPr>
          <w:p w14:paraId="7F7D9005" w14:textId="77777777" w:rsidR="001C37D9" w:rsidRPr="000F0B86" w:rsidRDefault="001C37D9" w:rsidP="001C37D9">
            <w:pPr>
              <w:pStyle w:val="a4"/>
              <w:ind w:left="-120" w:right="-120"/>
              <w:rPr>
                <w:rFonts w:cs="Times New Roman"/>
              </w:rPr>
            </w:pPr>
            <w:r w:rsidRPr="000F0B86">
              <w:rPr>
                <w:rFonts w:cs="Times New Roman"/>
              </w:rPr>
              <w:t xml:space="preserve">-3.70 </w:t>
            </w:r>
          </w:p>
        </w:tc>
        <w:tc>
          <w:tcPr>
            <w:tcW w:w="893" w:type="dxa"/>
            <w:tcBorders>
              <w:top w:val="nil"/>
              <w:left w:val="nil"/>
              <w:bottom w:val="single" w:sz="4" w:space="0" w:color="auto"/>
              <w:right w:val="single" w:sz="4" w:space="0" w:color="auto"/>
            </w:tcBorders>
            <w:shd w:val="clear" w:color="auto" w:fill="auto"/>
            <w:noWrap/>
            <w:vAlign w:val="center"/>
            <w:hideMark/>
          </w:tcPr>
          <w:p w14:paraId="0F0B07C8" w14:textId="77777777" w:rsidR="001C37D9" w:rsidRPr="000F0B86" w:rsidRDefault="001C37D9" w:rsidP="001C37D9">
            <w:pPr>
              <w:pStyle w:val="a4"/>
              <w:ind w:left="-120" w:right="-120"/>
              <w:rPr>
                <w:rFonts w:cs="Times New Roman"/>
              </w:rPr>
            </w:pPr>
            <w:r w:rsidRPr="000F0B86">
              <w:rPr>
                <w:rFonts w:cs="Times New Roman"/>
              </w:rPr>
              <w:t xml:space="preserve">-6.01 </w:t>
            </w:r>
          </w:p>
        </w:tc>
        <w:tc>
          <w:tcPr>
            <w:tcW w:w="1096" w:type="dxa"/>
            <w:tcBorders>
              <w:top w:val="nil"/>
              <w:left w:val="nil"/>
              <w:bottom w:val="single" w:sz="4" w:space="0" w:color="auto"/>
              <w:right w:val="single" w:sz="4" w:space="0" w:color="auto"/>
            </w:tcBorders>
            <w:shd w:val="clear" w:color="auto" w:fill="auto"/>
            <w:noWrap/>
            <w:vAlign w:val="center"/>
            <w:hideMark/>
          </w:tcPr>
          <w:p w14:paraId="35362FCA" w14:textId="77777777" w:rsidR="001C37D9" w:rsidRPr="000F0B86" w:rsidRDefault="001C37D9" w:rsidP="001C37D9">
            <w:pPr>
              <w:pStyle w:val="a4"/>
              <w:ind w:left="-120" w:right="-120"/>
              <w:rPr>
                <w:rFonts w:cs="Times New Roman"/>
              </w:rPr>
            </w:pPr>
            <w:r w:rsidRPr="000F0B86">
              <w:rPr>
                <w:rFonts w:cs="Times New Roman"/>
              </w:rPr>
              <w:t xml:space="preserve">-67.42 </w:t>
            </w:r>
          </w:p>
        </w:tc>
        <w:tc>
          <w:tcPr>
            <w:tcW w:w="1690" w:type="dxa"/>
            <w:tcBorders>
              <w:top w:val="nil"/>
              <w:left w:val="nil"/>
              <w:bottom w:val="single" w:sz="4" w:space="0" w:color="auto"/>
              <w:right w:val="single" w:sz="4" w:space="0" w:color="auto"/>
            </w:tcBorders>
            <w:shd w:val="clear" w:color="auto" w:fill="auto"/>
            <w:noWrap/>
            <w:vAlign w:val="center"/>
            <w:hideMark/>
          </w:tcPr>
          <w:p w14:paraId="7AD431B2" w14:textId="77777777" w:rsidR="001C37D9" w:rsidRPr="000F0B86" w:rsidRDefault="001C37D9" w:rsidP="001C37D9">
            <w:pPr>
              <w:pStyle w:val="a4"/>
              <w:ind w:left="-120" w:right="-120"/>
              <w:rPr>
                <w:rFonts w:cs="Times New Roman"/>
              </w:rPr>
            </w:pPr>
            <w:r w:rsidRPr="000F0B86">
              <w:rPr>
                <w:rFonts w:cs="Times New Roman"/>
              </w:rPr>
              <w:t xml:space="preserve">-25.20 </w:t>
            </w:r>
          </w:p>
        </w:tc>
        <w:tc>
          <w:tcPr>
            <w:tcW w:w="1482" w:type="dxa"/>
            <w:tcBorders>
              <w:top w:val="nil"/>
              <w:left w:val="nil"/>
              <w:bottom w:val="single" w:sz="4" w:space="0" w:color="auto"/>
              <w:right w:val="single" w:sz="4" w:space="0" w:color="auto"/>
            </w:tcBorders>
            <w:shd w:val="clear" w:color="auto" w:fill="auto"/>
            <w:noWrap/>
            <w:vAlign w:val="center"/>
            <w:hideMark/>
          </w:tcPr>
          <w:p w14:paraId="39836749" w14:textId="77777777" w:rsidR="001C37D9" w:rsidRPr="000F0B86" w:rsidRDefault="001C37D9" w:rsidP="001C37D9">
            <w:pPr>
              <w:pStyle w:val="a4"/>
              <w:ind w:left="-120" w:right="-120"/>
              <w:rPr>
                <w:rFonts w:cs="Times New Roman"/>
              </w:rPr>
            </w:pPr>
            <w:r w:rsidRPr="000F0B86">
              <w:rPr>
                <w:rFonts w:cs="Times New Roman"/>
              </w:rPr>
              <w:t xml:space="preserve">-3.14 </w:t>
            </w:r>
          </w:p>
        </w:tc>
        <w:tc>
          <w:tcPr>
            <w:tcW w:w="702" w:type="dxa"/>
            <w:tcBorders>
              <w:top w:val="nil"/>
              <w:left w:val="nil"/>
              <w:bottom w:val="single" w:sz="4" w:space="0" w:color="auto"/>
              <w:right w:val="single" w:sz="4" w:space="0" w:color="auto"/>
            </w:tcBorders>
            <w:shd w:val="clear" w:color="auto" w:fill="auto"/>
            <w:noWrap/>
            <w:vAlign w:val="center"/>
            <w:hideMark/>
          </w:tcPr>
          <w:p w14:paraId="011E2B79"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7D766D29"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7FA01206"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0CEED740"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41C4620E"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25F28895"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646E7945" w14:textId="77777777" w:rsidR="001C37D9" w:rsidRPr="000F0B86" w:rsidRDefault="001C37D9" w:rsidP="001C37D9">
            <w:pPr>
              <w:pStyle w:val="a4"/>
              <w:ind w:left="-120" w:right="-120"/>
              <w:rPr>
                <w:rFonts w:cs="Times New Roman"/>
              </w:rPr>
            </w:pPr>
            <w:r w:rsidRPr="000F0B86">
              <w:rPr>
                <w:rFonts w:cs="Times New Roman"/>
              </w:rPr>
              <w:t xml:space="preserve">-53.57 </w:t>
            </w:r>
          </w:p>
        </w:tc>
        <w:tc>
          <w:tcPr>
            <w:tcW w:w="980" w:type="dxa"/>
            <w:tcBorders>
              <w:top w:val="nil"/>
              <w:left w:val="nil"/>
              <w:bottom w:val="single" w:sz="4" w:space="0" w:color="auto"/>
              <w:right w:val="single" w:sz="4" w:space="0" w:color="auto"/>
            </w:tcBorders>
            <w:shd w:val="clear" w:color="auto" w:fill="auto"/>
            <w:noWrap/>
            <w:vAlign w:val="center"/>
            <w:hideMark/>
          </w:tcPr>
          <w:p w14:paraId="7D2F2E4B" w14:textId="77777777" w:rsidR="001C37D9" w:rsidRPr="000F0B86" w:rsidRDefault="001C37D9" w:rsidP="001C37D9">
            <w:pPr>
              <w:pStyle w:val="a4"/>
              <w:ind w:left="-120" w:right="-120"/>
              <w:rPr>
                <w:rFonts w:cs="Times New Roman"/>
              </w:rPr>
            </w:pPr>
            <w:r w:rsidRPr="000F0B86">
              <w:rPr>
                <w:rFonts w:cs="Times New Roman"/>
              </w:rPr>
              <w:t xml:space="preserve">-4.73 </w:t>
            </w:r>
          </w:p>
        </w:tc>
        <w:tc>
          <w:tcPr>
            <w:tcW w:w="980" w:type="dxa"/>
            <w:tcBorders>
              <w:top w:val="nil"/>
              <w:left w:val="nil"/>
              <w:bottom w:val="single" w:sz="4" w:space="0" w:color="auto"/>
              <w:right w:val="single" w:sz="4" w:space="0" w:color="auto"/>
            </w:tcBorders>
            <w:shd w:val="clear" w:color="auto" w:fill="auto"/>
            <w:noWrap/>
            <w:vAlign w:val="center"/>
            <w:hideMark/>
          </w:tcPr>
          <w:p w14:paraId="160FF879"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161" w:type="dxa"/>
            <w:tcBorders>
              <w:top w:val="nil"/>
              <w:left w:val="nil"/>
              <w:bottom w:val="single" w:sz="4" w:space="0" w:color="auto"/>
              <w:right w:val="single" w:sz="4" w:space="0" w:color="auto"/>
            </w:tcBorders>
            <w:shd w:val="clear" w:color="auto" w:fill="auto"/>
            <w:noWrap/>
            <w:vAlign w:val="center"/>
            <w:hideMark/>
          </w:tcPr>
          <w:p w14:paraId="7DBBEBEE"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096" w:type="dxa"/>
            <w:tcBorders>
              <w:top w:val="nil"/>
              <w:left w:val="nil"/>
              <w:bottom w:val="single" w:sz="4" w:space="0" w:color="auto"/>
              <w:right w:val="single" w:sz="4" w:space="0" w:color="auto"/>
            </w:tcBorders>
            <w:shd w:val="clear" w:color="auto" w:fill="auto"/>
            <w:noWrap/>
            <w:vAlign w:val="center"/>
            <w:hideMark/>
          </w:tcPr>
          <w:p w14:paraId="2D570F96" w14:textId="77777777" w:rsidR="001C37D9" w:rsidRPr="000F0B86" w:rsidRDefault="001C37D9" w:rsidP="001C37D9">
            <w:pPr>
              <w:pStyle w:val="a4"/>
              <w:ind w:left="-120" w:right="-120"/>
              <w:rPr>
                <w:rFonts w:cs="Times New Roman"/>
              </w:rPr>
            </w:pPr>
            <w:r w:rsidRPr="000F0B86">
              <w:rPr>
                <w:rFonts w:cs="Times New Roman"/>
              </w:rPr>
              <w:t xml:space="preserve">-48.16 </w:t>
            </w:r>
          </w:p>
        </w:tc>
        <w:tc>
          <w:tcPr>
            <w:tcW w:w="1096" w:type="dxa"/>
            <w:tcBorders>
              <w:top w:val="nil"/>
              <w:left w:val="nil"/>
              <w:bottom w:val="single" w:sz="4" w:space="0" w:color="auto"/>
              <w:right w:val="single" w:sz="4" w:space="0" w:color="auto"/>
            </w:tcBorders>
            <w:shd w:val="clear" w:color="auto" w:fill="auto"/>
            <w:noWrap/>
            <w:vAlign w:val="center"/>
            <w:hideMark/>
          </w:tcPr>
          <w:p w14:paraId="7FFDA65C" w14:textId="77777777" w:rsidR="001C37D9" w:rsidRPr="000F0B86" w:rsidRDefault="001C37D9" w:rsidP="001C37D9">
            <w:pPr>
              <w:pStyle w:val="a4"/>
              <w:ind w:left="-120" w:right="-120"/>
              <w:rPr>
                <w:rFonts w:cs="Times New Roman"/>
              </w:rPr>
            </w:pPr>
            <w:r w:rsidRPr="000F0B86">
              <w:rPr>
                <w:rFonts w:cs="Times New Roman"/>
              </w:rPr>
              <w:t xml:space="preserve">-4.26 </w:t>
            </w:r>
          </w:p>
        </w:tc>
        <w:tc>
          <w:tcPr>
            <w:tcW w:w="893" w:type="dxa"/>
            <w:tcBorders>
              <w:top w:val="nil"/>
              <w:left w:val="nil"/>
              <w:bottom w:val="single" w:sz="4" w:space="0" w:color="auto"/>
              <w:right w:val="single" w:sz="4" w:space="0" w:color="auto"/>
            </w:tcBorders>
            <w:shd w:val="clear" w:color="auto" w:fill="auto"/>
            <w:noWrap/>
            <w:vAlign w:val="center"/>
            <w:hideMark/>
          </w:tcPr>
          <w:p w14:paraId="40E41274"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96" w:type="dxa"/>
            <w:tcBorders>
              <w:top w:val="nil"/>
              <w:left w:val="nil"/>
              <w:bottom w:val="single" w:sz="4" w:space="0" w:color="auto"/>
              <w:right w:val="single" w:sz="4" w:space="0" w:color="auto"/>
            </w:tcBorders>
            <w:shd w:val="clear" w:color="auto" w:fill="auto"/>
            <w:noWrap/>
            <w:vAlign w:val="center"/>
            <w:hideMark/>
          </w:tcPr>
          <w:p w14:paraId="08A4CFE0"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1690" w:type="dxa"/>
            <w:tcBorders>
              <w:top w:val="nil"/>
              <w:left w:val="nil"/>
              <w:bottom w:val="single" w:sz="4" w:space="0" w:color="auto"/>
              <w:right w:val="single" w:sz="4" w:space="0" w:color="auto"/>
            </w:tcBorders>
            <w:shd w:val="clear" w:color="auto" w:fill="auto"/>
            <w:noWrap/>
            <w:vAlign w:val="center"/>
            <w:hideMark/>
          </w:tcPr>
          <w:p w14:paraId="35C76EC9"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3EF1E784"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614B8C44"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2A50FA53"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4017254B" w14:textId="77777777" w:rsidTr="001C37D9">
        <w:trPr>
          <w:divId w:val="1668746838"/>
          <w:trHeight w:val="279"/>
        </w:trPr>
        <w:tc>
          <w:tcPr>
            <w:tcW w:w="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06225" w14:textId="77777777" w:rsidR="001C37D9" w:rsidRPr="000F0B86" w:rsidRDefault="001C37D9" w:rsidP="001C37D9">
            <w:pPr>
              <w:pStyle w:val="a4"/>
              <w:ind w:left="-120" w:right="-120"/>
              <w:rPr>
                <w:rFonts w:cs="Times New Roman"/>
              </w:rPr>
            </w:pPr>
            <w:r w:rsidRPr="000F0B86">
              <w:rPr>
                <w:rFonts w:cs="Times New Roman"/>
              </w:rPr>
              <w:t>2</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2209EB" w14:textId="77777777" w:rsidR="001C37D9" w:rsidRPr="000F0B86" w:rsidRDefault="001C37D9" w:rsidP="001C37D9">
            <w:pPr>
              <w:pStyle w:val="a4"/>
              <w:ind w:left="-120" w:right="-120"/>
              <w:rPr>
                <w:rFonts w:cs="Times New Roman"/>
              </w:rPr>
            </w:pPr>
            <w:r w:rsidRPr="000F0B86">
              <w:rPr>
                <w:rFonts w:cs="Times New Roman"/>
              </w:rPr>
              <w:t>A</w:t>
            </w:r>
            <w:r w:rsidRPr="000F0B86">
              <w:rPr>
                <w:rFonts w:cs="Times New Roman" w:hint="eastAsia"/>
              </w:rPr>
              <w:t>支座</w:t>
            </w:r>
          </w:p>
        </w:tc>
        <w:tc>
          <w:tcPr>
            <w:tcW w:w="1038" w:type="dxa"/>
            <w:tcBorders>
              <w:top w:val="nil"/>
              <w:left w:val="nil"/>
              <w:bottom w:val="single" w:sz="4" w:space="0" w:color="auto"/>
              <w:right w:val="single" w:sz="4" w:space="0" w:color="auto"/>
            </w:tcBorders>
            <w:shd w:val="clear" w:color="auto" w:fill="auto"/>
            <w:noWrap/>
            <w:vAlign w:val="center"/>
            <w:hideMark/>
          </w:tcPr>
          <w:p w14:paraId="2DE36C77"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08C4E0E2" w14:textId="77777777" w:rsidR="001C37D9" w:rsidRPr="000F0B86" w:rsidRDefault="001C37D9" w:rsidP="001C37D9">
            <w:pPr>
              <w:pStyle w:val="a4"/>
              <w:ind w:left="-120" w:right="-120"/>
              <w:rPr>
                <w:rFonts w:cs="Times New Roman"/>
              </w:rPr>
            </w:pPr>
            <w:r w:rsidRPr="000F0B86">
              <w:rPr>
                <w:rFonts w:cs="Times New Roman"/>
              </w:rPr>
              <w:t xml:space="preserve">-72.70 </w:t>
            </w:r>
          </w:p>
        </w:tc>
        <w:tc>
          <w:tcPr>
            <w:tcW w:w="980" w:type="dxa"/>
            <w:tcBorders>
              <w:top w:val="nil"/>
              <w:left w:val="nil"/>
              <w:bottom w:val="single" w:sz="4" w:space="0" w:color="auto"/>
              <w:right w:val="single" w:sz="4" w:space="0" w:color="auto"/>
            </w:tcBorders>
            <w:shd w:val="clear" w:color="auto" w:fill="auto"/>
            <w:noWrap/>
            <w:vAlign w:val="center"/>
            <w:hideMark/>
          </w:tcPr>
          <w:p w14:paraId="03F3F4CE" w14:textId="77777777" w:rsidR="001C37D9" w:rsidRPr="000F0B86" w:rsidRDefault="001C37D9" w:rsidP="001C37D9">
            <w:pPr>
              <w:pStyle w:val="a4"/>
              <w:ind w:left="-120" w:right="-120"/>
              <w:rPr>
                <w:rFonts w:cs="Times New Roman"/>
              </w:rPr>
            </w:pPr>
            <w:r w:rsidRPr="000F0B86">
              <w:rPr>
                <w:rFonts w:cs="Times New Roman"/>
              </w:rPr>
              <w:t xml:space="preserve">-21.83 </w:t>
            </w:r>
          </w:p>
        </w:tc>
        <w:tc>
          <w:tcPr>
            <w:tcW w:w="980" w:type="dxa"/>
            <w:tcBorders>
              <w:top w:val="nil"/>
              <w:left w:val="nil"/>
              <w:bottom w:val="single" w:sz="4" w:space="0" w:color="auto"/>
              <w:right w:val="single" w:sz="4" w:space="0" w:color="auto"/>
            </w:tcBorders>
            <w:shd w:val="clear" w:color="auto" w:fill="auto"/>
            <w:noWrap/>
            <w:vAlign w:val="center"/>
            <w:hideMark/>
          </w:tcPr>
          <w:p w14:paraId="410326E0" w14:textId="77777777" w:rsidR="001C37D9" w:rsidRPr="000F0B86" w:rsidRDefault="001C37D9" w:rsidP="001C37D9">
            <w:pPr>
              <w:pStyle w:val="a4"/>
              <w:ind w:left="-120" w:right="-120"/>
              <w:rPr>
                <w:rFonts w:cs="Times New Roman"/>
              </w:rPr>
            </w:pPr>
            <w:r w:rsidRPr="000F0B86">
              <w:rPr>
                <w:rFonts w:cs="Times New Roman"/>
              </w:rPr>
              <w:t xml:space="preserve">14.14 </w:t>
            </w:r>
          </w:p>
        </w:tc>
        <w:tc>
          <w:tcPr>
            <w:tcW w:w="1161" w:type="dxa"/>
            <w:tcBorders>
              <w:top w:val="nil"/>
              <w:left w:val="nil"/>
              <w:bottom w:val="single" w:sz="4" w:space="0" w:color="auto"/>
              <w:right w:val="single" w:sz="4" w:space="0" w:color="auto"/>
            </w:tcBorders>
            <w:shd w:val="clear" w:color="auto" w:fill="auto"/>
            <w:noWrap/>
            <w:vAlign w:val="center"/>
            <w:hideMark/>
          </w:tcPr>
          <w:p w14:paraId="30F74760" w14:textId="77777777" w:rsidR="001C37D9" w:rsidRPr="000F0B86" w:rsidRDefault="001C37D9" w:rsidP="001C37D9">
            <w:pPr>
              <w:pStyle w:val="a4"/>
              <w:ind w:left="-120" w:right="-120"/>
              <w:rPr>
                <w:rFonts w:cs="Times New Roman"/>
              </w:rPr>
            </w:pPr>
            <w:r w:rsidRPr="000F0B86">
              <w:rPr>
                <w:rFonts w:cs="Times New Roman"/>
              </w:rPr>
              <w:t xml:space="preserve">146.96 </w:t>
            </w:r>
          </w:p>
        </w:tc>
        <w:tc>
          <w:tcPr>
            <w:tcW w:w="1096" w:type="dxa"/>
            <w:tcBorders>
              <w:top w:val="nil"/>
              <w:left w:val="nil"/>
              <w:bottom w:val="single" w:sz="4" w:space="0" w:color="auto"/>
              <w:right w:val="single" w:sz="4" w:space="0" w:color="auto"/>
            </w:tcBorders>
            <w:shd w:val="clear" w:color="auto" w:fill="auto"/>
            <w:noWrap/>
            <w:vAlign w:val="center"/>
            <w:hideMark/>
          </w:tcPr>
          <w:p w14:paraId="197A0C36" w14:textId="77777777" w:rsidR="001C37D9" w:rsidRPr="000F0B86" w:rsidRDefault="001C37D9" w:rsidP="001C37D9">
            <w:pPr>
              <w:pStyle w:val="a4"/>
              <w:ind w:left="-120" w:right="-120"/>
              <w:rPr>
                <w:rFonts w:cs="Times New Roman"/>
              </w:rPr>
            </w:pPr>
            <w:r w:rsidRPr="000F0B86">
              <w:rPr>
                <w:rFonts w:cs="Times New Roman"/>
              </w:rPr>
              <w:t xml:space="preserve">-50.01 </w:t>
            </w:r>
          </w:p>
        </w:tc>
        <w:tc>
          <w:tcPr>
            <w:tcW w:w="1096" w:type="dxa"/>
            <w:tcBorders>
              <w:top w:val="nil"/>
              <w:left w:val="nil"/>
              <w:bottom w:val="single" w:sz="4" w:space="0" w:color="auto"/>
              <w:right w:val="single" w:sz="4" w:space="0" w:color="auto"/>
            </w:tcBorders>
            <w:shd w:val="clear" w:color="auto" w:fill="auto"/>
            <w:noWrap/>
            <w:vAlign w:val="center"/>
            <w:hideMark/>
          </w:tcPr>
          <w:p w14:paraId="7A334164" w14:textId="77777777" w:rsidR="001C37D9" w:rsidRPr="000F0B86" w:rsidRDefault="001C37D9" w:rsidP="001C37D9">
            <w:pPr>
              <w:pStyle w:val="a4"/>
              <w:ind w:left="-120" w:right="-120"/>
              <w:rPr>
                <w:rFonts w:cs="Times New Roman"/>
              </w:rPr>
            </w:pPr>
            <w:r w:rsidRPr="000F0B86">
              <w:rPr>
                <w:rFonts w:cs="Times New Roman"/>
              </w:rPr>
              <w:t xml:space="preserve">-14.78 </w:t>
            </w:r>
          </w:p>
        </w:tc>
        <w:tc>
          <w:tcPr>
            <w:tcW w:w="893" w:type="dxa"/>
            <w:tcBorders>
              <w:top w:val="nil"/>
              <w:left w:val="nil"/>
              <w:bottom w:val="single" w:sz="4" w:space="0" w:color="auto"/>
              <w:right w:val="single" w:sz="4" w:space="0" w:color="auto"/>
            </w:tcBorders>
            <w:shd w:val="clear" w:color="auto" w:fill="auto"/>
            <w:noWrap/>
            <w:vAlign w:val="center"/>
            <w:hideMark/>
          </w:tcPr>
          <w:p w14:paraId="1B608800" w14:textId="77777777" w:rsidR="001C37D9" w:rsidRPr="000F0B86" w:rsidRDefault="001C37D9" w:rsidP="001C37D9">
            <w:pPr>
              <w:pStyle w:val="a4"/>
              <w:ind w:left="-120" w:right="-120"/>
              <w:rPr>
                <w:rFonts w:cs="Times New Roman"/>
              </w:rPr>
            </w:pPr>
            <w:r w:rsidRPr="000F0B86">
              <w:rPr>
                <w:rFonts w:cs="Times New Roman"/>
              </w:rPr>
              <w:t xml:space="preserve">12.81 </w:t>
            </w:r>
          </w:p>
        </w:tc>
        <w:tc>
          <w:tcPr>
            <w:tcW w:w="1096" w:type="dxa"/>
            <w:tcBorders>
              <w:top w:val="nil"/>
              <w:left w:val="nil"/>
              <w:bottom w:val="single" w:sz="4" w:space="0" w:color="auto"/>
              <w:right w:val="single" w:sz="4" w:space="0" w:color="auto"/>
            </w:tcBorders>
            <w:shd w:val="clear" w:color="auto" w:fill="auto"/>
            <w:noWrap/>
            <w:vAlign w:val="center"/>
            <w:hideMark/>
          </w:tcPr>
          <w:p w14:paraId="614E266A" w14:textId="77777777" w:rsidR="001C37D9" w:rsidRPr="000F0B86" w:rsidRDefault="001C37D9" w:rsidP="001C37D9">
            <w:pPr>
              <w:pStyle w:val="a4"/>
              <w:ind w:left="-120" w:right="-120"/>
              <w:rPr>
                <w:rFonts w:cs="Times New Roman"/>
              </w:rPr>
            </w:pPr>
            <w:r w:rsidRPr="000F0B86">
              <w:rPr>
                <w:rFonts w:cs="Times New Roman"/>
              </w:rPr>
              <w:t xml:space="preserve">133.11 </w:t>
            </w:r>
          </w:p>
        </w:tc>
        <w:tc>
          <w:tcPr>
            <w:tcW w:w="1690" w:type="dxa"/>
            <w:tcBorders>
              <w:top w:val="nil"/>
              <w:left w:val="nil"/>
              <w:bottom w:val="single" w:sz="4" w:space="0" w:color="auto"/>
              <w:right w:val="single" w:sz="4" w:space="0" w:color="auto"/>
            </w:tcBorders>
            <w:shd w:val="clear" w:color="auto" w:fill="auto"/>
            <w:noWrap/>
            <w:vAlign w:val="center"/>
            <w:hideMark/>
          </w:tcPr>
          <w:p w14:paraId="0E24961D" w14:textId="77777777" w:rsidR="001C37D9" w:rsidRPr="000F0B86" w:rsidRDefault="001C37D9" w:rsidP="001C37D9">
            <w:pPr>
              <w:pStyle w:val="a4"/>
              <w:ind w:left="-120" w:right="-120"/>
              <w:rPr>
                <w:rFonts w:cs="Times New Roman"/>
              </w:rPr>
            </w:pPr>
            <w:r w:rsidRPr="000F0B86">
              <w:rPr>
                <w:rFonts w:cs="Times New Roman"/>
              </w:rPr>
              <w:t xml:space="preserve">-42.51 </w:t>
            </w:r>
          </w:p>
        </w:tc>
        <w:tc>
          <w:tcPr>
            <w:tcW w:w="1482" w:type="dxa"/>
            <w:tcBorders>
              <w:top w:val="nil"/>
              <w:left w:val="nil"/>
              <w:bottom w:val="single" w:sz="4" w:space="0" w:color="auto"/>
              <w:right w:val="single" w:sz="4" w:space="0" w:color="auto"/>
            </w:tcBorders>
            <w:shd w:val="clear" w:color="auto" w:fill="auto"/>
            <w:noWrap/>
            <w:vAlign w:val="center"/>
            <w:hideMark/>
          </w:tcPr>
          <w:p w14:paraId="2C9F95B4" w14:textId="77777777" w:rsidR="001C37D9" w:rsidRPr="000F0B86" w:rsidRDefault="001C37D9" w:rsidP="001C37D9">
            <w:pPr>
              <w:pStyle w:val="a4"/>
              <w:ind w:left="-120" w:right="-120"/>
              <w:rPr>
                <w:rFonts w:cs="Times New Roman"/>
              </w:rPr>
            </w:pPr>
            <w:r w:rsidRPr="000F0B86">
              <w:rPr>
                <w:rFonts w:cs="Times New Roman"/>
              </w:rPr>
              <w:t xml:space="preserve">-12.56 </w:t>
            </w:r>
          </w:p>
        </w:tc>
        <w:tc>
          <w:tcPr>
            <w:tcW w:w="702" w:type="dxa"/>
            <w:tcBorders>
              <w:top w:val="nil"/>
              <w:left w:val="nil"/>
              <w:bottom w:val="single" w:sz="4" w:space="0" w:color="auto"/>
              <w:right w:val="single" w:sz="4" w:space="0" w:color="auto"/>
            </w:tcBorders>
            <w:shd w:val="clear" w:color="auto" w:fill="auto"/>
            <w:noWrap/>
            <w:vAlign w:val="center"/>
            <w:hideMark/>
          </w:tcPr>
          <w:p w14:paraId="013ED297"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221A72C"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9A063EF"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52FE792C"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077B7F67"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27D353E8"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7146BBAD" w14:textId="77777777" w:rsidR="001C37D9" w:rsidRPr="000F0B86" w:rsidRDefault="001C37D9" w:rsidP="001C37D9">
            <w:pPr>
              <w:pStyle w:val="a4"/>
              <w:ind w:left="-120" w:right="-120"/>
              <w:rPr>
                <w:rFonts w:cs="Times New Roman"/>
              </w:rPr>
            </w:pPr>
            <w:r w:rsidRPr="000F0B86">
              <w:rPr>
                <w:rFonts w:cs="Times New Roman"/>
              </w:rPr>
              <w:t xml:space="preserve">75.64 </w:t>
            </w:r>
          </w:p>
        </w:tc>
        <w:tc>
          <w:tcPr>
            <w:tcW w:w="980" w:type="dxa"/>
            <w:tcBorders>
              <w:top w:val="nil"/>
              <w:left w:val="nil"/>
              <w:bottom w:val="single" w:sz="4" w:space="0" w:color="auto"/>
              <w:right w:val="single" w:sz="4" w:space="0" w:color="auto"/>
            </w:tcBorders>
            <w:shd w:val="clear" w:color="auto" w:fill="auto"/>
            <w:noWrap/>
            <w:vAlign w:val="center"/>
            <w:hideMark/>
          </w:tcPr>
          <w:p w14:paraId="419AD83B" w14:textId="77777777" w:rsidR="001C37D9" w:rsidRPr="000F0B86" w:rsidRDefault="001C37D9" w:rsidP="001C37D9">
            <w:pPr>
              <w:pStyle w:val="a4"/>
              <w:ind w:left="-120" w:right="-120"/>
              <w:rPr>
                <w:rFonts w:cs="Times New Roman"/>
              </w:rPr>
            </w:pPr>
            <w:r w:rsidRPr="000F0B86">
              <w:rPr>
                <w:rFonts w:cs="Times New Roman"/>
              </w:rPr>
              <w:t xml:space="preserve">23.50 </w:t>
            </w:r>
          </w:p>
        </w:tc>
        <w:tc>
          <w:tcPr>
            <w:tcW w:w="980" w:type="dxa"/>
            <w:tcBorders>
              <w:top w:val="nil"/>
              <w:left w:val="nil"/>
              <w:bottom w:val="single" w:sz="4" w:space="0" w:color="auto"/>
              <w:right w:val="single" w:sz="4" w:space="0" w:color="auto"/>
            </w:tcBorders>
            <w:shd w:val="clear" w:color="auto" w:fill="auto"/>
            <w:noWrap/>
            <w:vAlign w:val="center"/>
            <w:hideMark/>
          </w:tcPr>
          <w:p w14:paraId="6C6616FD"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161" w:type="dxa"/>
            <w:tcBorders>
              <w:top w:val="nil"/>
              <w:left w:val="nil"/>
              <w:bottom w:val="single" w:sz="4" w:space="0" w:color="auto"/>
              <w:right w:val="single" w:sz="4" w:space="0" w:color="auto"/>
            </w:tcBorders>
            <w:shd w:val="clear" w:color="auto" w:fill="auto"/>
            <w:noWrap/>
            <w:vAlign w:val="center"/>
            <w:hideMark/>
          </w:tcPr>
          <w:p w14:paraId="238CD3A9"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096" w:type="dxa"/>
            <w:tcBorders>
              <w:top w:val="nil"/>
              <w:left w:val="nil"/>
              <w:bottom w:val="single" w:sz="4" w:space="0" w:color="auto"/>
              <w:right w:val="single" w:sz="4" w:space="0" w:color="auto"/>
            </w:tcBorders>
            <w:shd w:val="clear" w:color="auto" w:fill="auto"/>
            <w:noWrap/>
            <w:vAlign w:val="center"/>
            <w:hideMark/>
          </w:tcPr>
          <w:p w14:paraId="6CA0B5A9" w14:textId="77777777" w:rsidR="001C37D9" w:rsidRPr="000F0B86" w:rsidRDefault="001C37D9" w:rsidP="001C37D9">
            <w:pPr>
              <w:pStyle w:val="a4"/>
              <w:ind w:left="-120" w:right="-120"/>
              <w:rPr>
                <w:rFonts w:cs="Times New Roman"/>
              </w:rPr>
            </w:pPr>
            <w:r w:rsidRPr="000F0B86">
              <w:rPr>
                <w:rFonts w:cs="Times New Roman"/>
              </w:rPr>
              <w:t xml:space="preserve">68.07 </w:t>
            </w:r>
          </w:p>
        </w:tc>
        <w:tc>
          <w:tcPr>
            <w:tcW w:w="1096" w:type="dxa"/>
            <w:tcBorders>
              <w:top w:val="nil"/>
              <w:left w:val="nil"/>
              <w:bottom w:val="single" w:sz="4" w:space="0" w:color="auto"/>
              <w:right w:val="single" w:sz="4" w:space="0" w:color="auto"/>
            </w:tcBorders>
            <w:shd w:val="clear" w:color="auto" w:fill="auto"/>
            <w:noWrap/>
            <w:vAlign w:val="center"/>
            <w:hideMark/>
          </w:tcPr>
          <w:p w14:paraId="6C66083B" w14:textId="77777777" w:rsidR="001C37D9" w:rsidRPr="000F0B86" w:rsidRDefault="001C37D9" w:rsidP="001C37D9">
            <w:pPr>
              <w:pStyle w:val="a4"/>
              <w:ind w:left="-120" w:right="-120"/>
              <w:rPr>
                <w:rFonts w:cs="Times New Roman"/>
              </w:rPr>
            </w:pPr>
            <w:r w:rsidRPr="000F0B86">
              <w:rPr>
                <w:rFonts w:cs="Times New Roman"/>
              </w:rPr>
              <w:t xml:space="preserve">21.15 </w:t>
            </w:r>
          </w:p>
        </w:tc>
        <w:tc>
          <w:tcPr>
            <w:tcW w:w="893" w:type="dxa"/>
            <w:tcBorders>
              <w:top w:val="nil"/>
              <w:left w:val="nil"/>
              <w:bottom w:val="single" w:sz="4" w:space="0" w:color="auto"/>
              <w:right w:val="single" w:sz="4" w:space="0" w:color="auto"/>
            </w:tcBorders>
            <w:shd w:val="clear" w:color="auto" w:fill="auto"/>
            <w:noWrap/>
            <w:vAlign w:val="center"/>
            <w:hideMark/>
          </w:tcPr>
          <w:p w14:paraId="2156B8BF"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096" w:type="dxa"/>
            <w:tcBorders>
              <w:top w:val="nil"/>
              <w:left w:val="nil"/>
              <w:bottom w:val="single" w:sz="4" w:space="0" w:color="auto"/>
              <w:right w:val="single" w:sz="4" w:space="0" w:color="auto"/>
            </w:tcBorders>
            <w:shd w:val="clear" w:color="auto" w:fill="auto"/>
            <w:noWrap/>
            <w:vAlign w:val="center"/>
            <w:hideMark/>
          </w:tcPr>
          <w:p w14:paraId="16FA2DDD"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690" w:type="dxa"/>
            <w:tcBorders>
              <w:top w:val="nil"/>
              <w:left w:val="nil"/>
              <w:bottom w:val="single" w:sz="4" w:space="0" w:color="auto"/>
              <w:right w:val="single" w:sz="4" w:space="0" w:color="auto"/>
            </w:tcBorders>
            <w:shd w:val="clear" w:color="auto" w:fill="auto"/>
            <w:noWrap/>
            <w:vAlign w:val="center"/>
            <w:hideMark/>
          </w:tcPr>
          <w:p w14:paraId="16BE2CC9"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18C8E906"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6EA04206"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511DEE3"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CADA29B"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4926ADE0"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6BE95359" w14:textId="77777777" w:rsidR="001C37D9" w:rsidRPr="000F0B86" w:rsidRDefault="001C37D9" w:rsidP="001C37D9">
            <w:pPr>
              <w:pStyle w:val="a4"/>
              <w:ind w:left="-120" w:right="-120"/>
              <w:rPr>
                <w:rFonts w:cs="Times New Roman"/>
              </w:rPr>
            </w:pPr>
            <w:r w:rsidRPr="000F0B86">
              <w:rPr>
                <w:rFonts w:cs="Times New Roman"/>
              </w:rPr>
              <w:t>AB</w:t>
            </w:r>
            <w:r w:rsidRPr="000F0B86">
              <w:rPr>
                <w:rFonts w:cs="Times New Roman"/>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712F6987"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42F044F9" w14:textId="77777777" w:rsidR="001C37D9" w:rsidRPr="000F0B86" w:rsidRDefault="001C37D9" w:rsidP="001C37D9">
            <w:pPr>
              <w:pStyle w:val="a4"/>
              <w:ind w:left="-120" w:right="-120"/>
              <w:rPr>
                <w:rFonts w:cs="Times New Roman"/>
              </w:rPr>
            </w:pPr>
            <w:r w:rsidRPr="000F0B86">
              <w:rPr>
                <w:rFonts w:cs="Times New Roman"/>
              </w:rPr>
              <w:t xml:space="preserve">40.67 </w:t>
            </w:r>
          </w:p>
        </w:tc>
        <w:tc>
          <w:tcPr>
            <w:tcW w:w="980" w:type="dxa"/>
            <w:tcBorders>
              <w:top w:val="nil"/>
              <w:left w:val="nil"/>
              <w:bottom w:val="single" w:sz="4" w:space="0" w:color="auto"/>
              <w:right w:val="single" w:sz="4" w:space="0" w:color="auto"/>
            </w:tcBorders>
            <w:shd w:val="clear" w:color="auto" w:fill="auto"/>
            <w:noWrap/>
            <w:vAlign w:val="center"/>
            <w:hideMark/>
          </w:tcPr>
          <w:p w14:paraId="1692D1B6" w14:textId="77777777" w:rsidR="001C37D9" w:rsidRPr="000F0B86" w:rsidRDefault="001C37D9" w:rsidP="001C37D9">
            <w:pPr>
              <w:pStyle w:val="a4"/>
              <w:ind w:left="-120" w:right="-120"/>
              <w:rPr>
                <w:rFonts w:cs="Times New Roman"/>
              </w:rPr>
            </w:pPr>
            <w:r w:rsidRPr="000F0B86">
              <w:rPr>
                <w:rFonts w:cs="Times New Roman"/>
              </w:rPr>
              <w:t xml:space="preserve">13.33 </w:t>
            </w:r>
          </w:p>
        </w:tc>
        <w:tc>
          <w:tcPr>
            <w:tcW w:w="980" w:type="dxa"/>
            <w:tcBorders>
              <w:top w:val="nil"/>
              <w:left w:val="nil"/>
              <w:bottom w:val="single" w:sz="4" w:space="0" w:color="auto"/>
              <w:right w:val="single" w:sz="4" w:space="0" w:color="auto"/>
            </w:tcBorders>
            <w:shd w:val="clear" w:color="auto" w:fill="auto"/>
            <w:noWrap/>
            <w:vAlign w:val="center"/>
            <w:hideMark/>
          </w:tcPr>
          <w:p w14:paraId="1983F103" w14:textId="77777777" w:rsidR="001C37D9" w:rsidRPr="000F0B86" w:rsidRDefault="001C37D9" w:rsidP="001C37D9">
            <w:pPr>
              <w:pStyle w:val="a4"/>
              <w:ind w:left="-120" w:right="-120"/>
              <w:rPr>
                <w:rFonts w:cs="Times New Roman"/>
              </w:rPr>
            </w:pPr>
            <w:r w:rsidRPr="000F0B86">
              <w:rPr>
                <w:rFonts w:cs="Times New Roman"/>
              </w:rPr>
              <w:t xml:space="preserve">0.83 </w:t>
            </w:r>
          </w:p>
        </w:tc>
        <w:tc>
          <w:tcPr>
            <w:tcW w:w="1161" w:type="dxa"/>
            <w:tcBorders>
              <w:top w:val="nil"/>
              <w:left w:val="nil"/>
              <w:bottom w:val="single" w:sz="4" w:space="0" w:color="auto"/>
              <w:right w:val="single" w:sz="4" w:space="0" w:color="auto"/>
            </w:tcBorders>
            <w:shd w:val="clear" w:color="auto" w:fill="auto"/>
            <w:noWrap/>
            <w:vAlign w:val="center"/>
            <w:hideMark/>
          </w:tcPr>
          <w:p w14:paraId="75C1B4E9" w14:textId="77777777" w:rsidR="001C37D9" w:rsidRPr="000F0B86" w:rsidRDefault="001C37D9" w:rsidP="001C37D9">
            <w:pPr>
              <w:pStyle w:val="a4"/>
              <w:ind w:left="-120" w:right="-120"/>
              <w:rPr>
                <w:rFonts w:cs="Times New Roman"/>
              </w:rPr>
            </w:pPr>
            <w:r w:rsidRPr="000F0B86">
              <w:rPr>
                <w:rFonts w:cs="Times New Roman"/>
              </w:rPr>
              <w:t xml:space="preserve">8.46 </w:t>
            </w:r>
          </w:p>
        </w:tc>
        <w:tc>
          <w:tcPr>
            <w:tcW w:w="1096" w:type="dxa"/>
            <w:tcBorders>
              <w:top w:val="nil"/>
              <w:left w:val="nil"/>
              <w:bottom w:val="single" w:sz="4" w:space="0" w:color="auto"/>
              <w:right w:val="single" w:sz="4" w:space="0" w:color="auto"/>
            </w:tcBorders>
            <w:shd w:val="clear" w:color="auto" w:fill="auto"/>
            <w:noWrap/>
            <w:vAlign w:val="center"/>
            <w:hideMark/>
          </w:tcPr>
          <w:p w14:paraId="23465106"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5B9F08C1" w14:textId="77777777" w:rsidR="001C37D9" w:rsidRPr="000F0B86" w:rsidRDefault="001C37D9" w:rsidP="001C37D9">
            <w:pPr>
              <w:pStyle w:val="a4"/>
              <w:ind w:left="-120" w:right="-120"/>
              <w:rPr>
                <w:rFonts w:cs="Times New Roman"/>
              </w:rPr>
            </w:pPr>
            <w:r w:rsidRPr="000F0B86">
              <w:rPr>
                <w:rFonts w:cs="Times New Roman"/>
              </w:rPr>
              <w:t>—</w:t>
            </w:r>
          </w:p>
        </w:tc>
        <w:tc>
          <w:tcPr>
            <w:tcW w:w="893" w:type="dxa"/>
            <w:tcBorders>
              <w:top w:val="nil"/>
              <w:left w:val="nil"/>
              <w:bottom w:val="single" w:sz="4" w:space="0" w:color="auto"/>
              <w:right w:val="single" w:sz="4" w:space="0" w:color="auto"/>
            </w:tcBorders>
            <w:shd w:val="clear" w:color="auto" w:fill="auto"/>
            <w:noWrap/>
            <w:vAlign w:val="center"/>
            <w:hideMark/>
          </w:tcPr>
          <w:p w14:paraId="7F1FA914"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7CA663B7" w14:textId="77777777" w:rsidR="001C37D9" w:rsidRPr="000F0B86" w:rsidRDefault="001C37D9" w:rsidP="001C37D9">
            <w:pPr>
              <w:pStyle w:val="a4"/>
              <w:ind w:left="-120" w:right="-120"/>
              <w:rPr>
                <w:rFonts w:cs="Times New Roman"/>
              </w:rPr>
            </w:pPr>
            <w:r w:rsidRPr="000F0B86">
              <w:rPr>
                <w:rFonts w:cs="Times New Roman"/>
              </w:rPr>
              <w:t>—</w:t>
            </w:r>
          </w:p>
        </w:tc>
        <w:tc>
          <w:tcPr>
            <w:tcW w:w="1690" w:type="dxa"/>
            <w:tcBorders>
              <w:top w:val="nil"/>
              <w:left w:val="nil"/>
              <w:bottom w:val="single" w:sz="4" w:space="0" w:color="auto"/>
              <w:right w:val="single" w:sz="4" w:space="0" w:color="auto"/>
            </w:tcBorders>
            <w:shd w:val="clear" w:color="auto" w:fill="auto"/>
            <w:noWrap/>
            <w:vAlign w:val="center"/>
            <w:hideMark/>
          </w:tcPr>
          <w:p w14:paraId="164C62A3" w14:textId="77777777" w:rsidR="001C37D9" w:rsidRPr="000F0B86" w:rsidRDefault="001C37D9" w:rsidP="001C37D9">
            <w:pPr>
              <w:pStyle w:val="a4"/>
              <w:ind w:left="-120" w:right="-120"/>
              <w:rPr>
                <w:rFonts w:cs="Times New Roman"/>
              </w:rPr>
            </w:pPr>
            <w:r w:rsidRPr="000F0B86">
              <w:rPr>
                <w:rFonts w:cs="Times New Roman"/>
              </w:rPr>
              <w:t xml:space="preserve">51.60 </w:t>
            </w:r>
          </w:p>
        </w:tc>
        <w:tc>
          <w:tcPr>
            <w:tcW w:w="1482" w:type="dxa"/>
            <w:tcBorders>
              <w:top w:val="nil"/>
              <w:left w:val="nil"/>
              <w:bottom w:val="single" w:sz="4" w:space="0" w:color="auto"/>
              <w:right w:val="single" w:sz="4" w:space="0" w:color="auto"/>
            </w:tcBorders>
            <w:shd w:val="clear" w:color="auto" w:fill="auto"/>
            <w:noWrap/>
            <w:vAlign w:val="center"/>
            <w:hideMark/>
          </w:tcPr>
          <w:p w14:paraId="0B70C423" w14:textId="77777777" w:rsidR="001C37D9" w:rsidRPr="000F0B86" w:rsidRDefault="001C37D9" w:rsidP="001C37D9">
            <w:pPr>
              <w:pStyle w:val="a4"/>
              <w:ind w:left="-120" w:right="-120"/>
              <w:rPr>
                <w:rFonts w:cs="Times New Roman"/>
              </w:rPr>
            </w:pPr>
            <w:r w:rsidRPr="000F0B86">
              <w:rPr>
                <w:rFonts w:cs="Times New Roman"/>
              </w:rPr>
              <w:t xml:space="preserve">16.63 </w:t>
            </w:r>
          </w:p>
        </w:tc>
        <w:tc>
          <w:tcPr>
            <w:tcW w:w="702" w:type="dxa"/>
            <w:tcBorders>
              <w:top w:val="nil"/>
              <w:left w:val="nil"/>
              <w:bottom w:val="single" w:sz="4" w:space="0" w:color="auto"/>
              <w:right w:val="single" w:sz="4" w:space="0" w:color="auto"/>
            </w:tcBorders>
            <w:shd w:val="clear" w:color="auto" w:fill="auto"/>
            <w:noWrap/>
            <w:vAlign w:val="center"/>
            <w:hideMark/>
          </w:tcPr>
          <w:p w14:paraId="002119AF"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0E2ED13"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9F1704F"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5C43FF10"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9CE44D"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支座左</w:t>
            </w:r>
          </w:p>
        </w:tc>
        <w:tc>
          <w:tcPr>
            <w:tcW w:w="1038" w:type="dxa"/>
            <w:tcBorders>
              <w:top w:val="nil"/>
              <w:left w:val="nil"/>
              <w:bottom w:val="single" w:sz="4" w:space="0" w:color="auto"/>
              <w:right w:val="single" w:sz="4" w:space="0" w:color="auto"/>
            </w:tcBorders>
            <w:shd w:val="clear" w:color="auto" w:fill="auto"/>
            <w:noWrap/>
            <w:vAlign w:val="center"/>
            <w:hideMark/>
          </w:tcPr>
          <w:p w14:paraId="18EF2F7F"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2AFDE697" w14:textId="77777777" w:rsidR="001C37D9" w:rsidRPr="000F0B86" w:rsidRDefault="001C37D9" w:rsidP="001C37D9">
            <w:pPr>
              <w:pStyle w:val="a4"/>
              <w:ind w:left="-120" w:right="-120"/>
              <w:rPr>
                <w:rFonts w:cs="Times New Roman"/>
              </w:rPr>
            </w:pPr>
            <w:r w:rsidRPr="000F0B86">
              <w:rPr>
                <w:rFonts w:cs="Times New Roman"/>
              </w:rPr>
              <w:t xml:space="preserve">-73.02 </w:t>
            </w:r>
          </w:p>
        </w:tc>
        <w:tc>
          <w:tcPr>
            <w:tcW w:w="980" w:type="dxa"/>
            <w:tcBorders>
              <w:top w:val="nil"/>
              <w:left w:val="nil"/>
              <w:bottom w:val="single" w:sz="4" w:space="0" w:color="auto"/>
              <w:right w:val="single" w:sz="4" w:space="0" w:color="auto"/>
            </w:tcBorders>
            <w:shd w:val="clear" w:color="auto" w:fill="auto"/>
            <w:noWrap/>
            <w:vAlign w:val="center"/>
            <w:hideMark/>
          </w:tcPr>
          <w:p w14:paraId="69840552" w14:textId="77777777" w:rsidR="001C37D9" w:rsidRPr="000F0B86" w:rsidRDefault="001C37D9" w:rsidP="001C37D9">
            <w:pPr>
              <w:pStyle w:val="a4"/>
              <w:ind w:left="-120" w:right="-120"/>
              <w:rPr>
                <w:rFonts w:cs="Times New Roman"/>
              </w:rPr>
            </w:pPr>
            <w:r w:rsidRPr="000F0B86">
              <w:rPr>
                <w:rFonts w:cs="Times New Roman"/>
              </w:rPr>
              <w:t xml:space="preserve">-22.16 </w:t>
            </w:r>
          </w:p>
        </w:tc>
        <w:tc>
          <w:tcPr>
            <w:tcW w:w="980" w:type="dxa"/>
            <w:tcBorders>
              <w:top w:val="nil"/>
              <w:left w:val="nil"/>
              <w:bottom w:val="single" w:sz="4" w:space="0" w:color="auto"/>
              <w:right w:val="single" w:sz="4" w:space="0" w:color="auto"/>
            </w:tcBorders>
            <w:shd w:val="clear" w:color="auto" w:fill="auto"/>
            <w:noWrap/>
            <w:vAlign w:val="center"/>
            <w:hideMark/>
          </w:tcPr>
          <w:p w14:paraId="08CD0C29" w14:textId="77777777" w:rsidR="001C37D9" w:rsidRPr="000F0B86" w:rsidRDefault="001C37D9" w:rsidP="001C37D9">
            <w:pPr>
              <w:pStyle w:val="a4"/>
              <w:ind w:left="-120" w:right="-120"/>
              <w:rPr>
                <w:rFonts w:cs="Times New Roman"/>
              </w:rPr>
            </w:pPr>
            <w:r w:rsidRPr="000F0B86">
              <w:rPr>
                <w:rFonts w:cs="Times New Roman"/>
              </w:rPr>
              <w:t xml:space="preserve">-12.48 </w:t>
            </w:r>
          </w:p>
        </w:tc>
        <w:tc>
          <w:tcPr>
            <w:tcW w:w="1161" w:type="dxa"/>
            <w:tcBorders>
              <w:top w:val="nil"/>
              <w:left w:val="nil"/>
              <w:bottom w:val="single" w:sz="4" w:space="0" w:color="auto"/>
              <w:right w:val="single" w:sz="4" w:space="0" w:color="auto"/>
            </w:tcBorders>
            <w:shd w:val="clear" w:color="auto" w:fill="auto"/>
            <w:noWrap/>
            <w:vAlign w:val="center"/>
            <w:hideMark/>
          </w:tcPr>
          <w:p w14:paraId="3D582D8D" w14:textId="77777777" w:rsidR="001C37D9" w:rsidRPr="000F0B86" w:rsidRDefault="001C37D9" w:rsidP="001C37D9">
            <w:pPr>
              <w:pStyle w:val="a4"/>
              <w:ind w:left="-120" w:right="-120"/>
              <w:rPr>
                <w:rFonts w:cs="Times New Roman"/>
              </w:rPr>
            </w:pPr>
            <w:r w:rsidRPr="000F0B86">
              <w:rPr>
                <w:rFonts w:cs="Times New Roman"/>
              </w:rPr>
              <w:t xml:space="preserve">-130.05 </w:t>
            </w:r>
          </w:p>
        </w:tc>
        <w:tc>
          <w:tcPr>
            <w:tcW w:w="1096" w:type="dxa"/>
            <w:tcBorders>
              <w:top w:val="nil"/>
              <w:left w:val="nil"/>
              <w:bottom w:val="single" w:sz="4" w:space="0" w:color="auto"/>
              <w:right w:val="single" w:sz="4" w:space="0" w:color="auto"/>
            </w:tcBorders>
            <w:shd w:val="clear" w:color="auto" w:fill="auto"/>
            <w:noWrap/>
            <w:vAlign w:val="center"/>
            <w:hideMark/>
          </w:tcPr>
          <w:p w14:paraId="7AD85DF3" w14:textId="77777777" w:rsidR="001C37D9" w:rsidRPr="000F0B86" w:rsidRDefault="001C37D9" w:rsidP="001C37D9">
            <w:pPr>
              <w:pStyle w:val="a4"/>
              <w:ind w:left="-120" w:right="-120"/>
              <w:rPr>
                <w:rFonts w:cs="Times New Roman"/>
              </w:rPr>
            </w:pPr>
            <w:r w:rsidRPr="000F0B86">
              <w:rPr>
                <w:rFonts w:cs="Times New Roman"/>
              </w:rPr>
              <w:t xml:space="preserve">-50.30 </w:t>
            </w:r>
          </w:p>
        </w:tc>
        <w:tc>
          <w:tcPr>
            <w:tcW w:w="1096" w:type="dxa"/>
            <w:tcBorders>
              <w:top w:val="nil"/>
              <w:left w:val="nil"/>
              <w:bottom w:val="single" w:sz="4" w:space="0" w:color="auto"/>
              <w:right w:val="single" w:sz="4" w:space="0" w:color="auto"/>
            </w:tcBorders>
            <w:shd w:val="clear" w:color="auto" w:fill="auto"/>
            <w:noWrap/>
            <w:vAlign w:val="center"/>
            <w:hideMark/>
          </w:tcPr>
          <w:p w14:paraId="59992A69" w14:textId="77777777" w:rsidR="001C37D9" w:rsidRPr="000F0B86" w:rsidRDefault="001C37D9" w:rsidP="001C37D9">
            <w:pPr>
              <w:pStyle w:val="a4"/>
              <w:ind w:left="-120" w:right="-120"/>
              <w:rPr>
                <w:rFonts w:cs="Times New Roman"/>
              </w:rPr>
            </w:pPr>
            <w:r w:rsidRPr="000F0B86">
              <w:rPr>
                <w:rFonts w:cs="Times New Roman"/>
              </w:rPr>
              <w:t xml:space="preserve">-15.08 </w:t>
            </w:r>
          </w:p>
        </w:tc>
        <w:tc>
          <w:tcPr>
            <w:tcW w:w="893" w:type="dxa"/>
            <w:tcBorders>
              <w:top w:val="nil"/>
              <w:left w:val="nil"/>
              <w:bottom w:val="single" w:sz="4" w:space="0" w:color="auto"/>
              <w:right w:val="single" w:sz="4" w:space="0" w:color="auto"/>
            </w:tcBorders>
            <w:shd w:val="clear" w:color="auto" w:fill="auto"/>
            <w:noWrap/>
            <w:vAlign w:val="center"/>
            <w:hideMark/>
          </w:tcPr>
          <w:p w14:paraId="63FCF727" w14:textId="77777777" w:rsidR="001C37D9" w:rsidRPr="000F0B86" w:rsidRDefault="001C37D9" w:rsidP="001C37D9">
            <w:pPr>
              <w:pStyle w:val="a4"/>
              <w:ind w:left="-120" w:right="-120"/>
              <w:rPr>
                <w:rFonts w:cs="Times New Roman"/>
              </w:rPr>
            </w:pPr>
            <w:r w:rsidRPr="000F0B86">
              <w:rPr>
                <w:rFonts w:cs="Times New Roman"/>
              </w:rPr>
              <w:t xml:space="preserve">-11.15 </w:t>
            </w:r>
          </w:p>
        </w:tc>
        <w:tc>
          <w:tcPr>
            <w:tcW w:w="1096" w:type="dxa"/>
            <w:tcBorders>
              <w:top w:val="nil"/>
              <w:left w:val="nil"/>
              <w:bottom w:val="single" w:sz="4" w:space="0" w:color="auto"/>
              <w:right w:val="single" w:sz="4" w:space="0" w:color="auto"/>
            </w:tcBorders>
            <w:shd w:val="clear" w:color="auto" w:fill="auto"/>
            <w:noWrap/>
            <w:vAlign w:val="center"/>
            <w:hideMark/>
          </w:tcPr>
          <w:p w14:paraId="7AA27A6A" w14:textId="77777777" w:rsidR="001C37D9" w:rsidRPr="000F0B86" w:rsidRDefault="001C37D9" w:rsidP="001C37D9">
            <w:pPr>
              <w:pStyle w:val="a4"/>
              <w:ind w:left="-120" w:right="-120"/>
              <w:rPr>
                <w:rFonts w:cs="Times New Roman"/>
              </w:rPr>
            </w:pPr>
            <w:r w:rsidRPr="000F0B86">
              <w:rPr>
                <w:rFonts w:cs="Times New Roman"/>
              </w:rPr>
              <w:t xml:space="preserve">-116.20 </w:t>
            </w:r>
          </w:p>
        </w:tc>
        <w:tc>
          <w:tcPr>
            <w:tcW w:w="1690" w:type="dxa"/>
            <w:tcBorders>
              <w:top w:val="nil"/>
              <w:left w:val="nil"/>
              <w:bottom w:val="single" w:sz="4" w:space="0" w:color="auto"/>
              <w:right w:val="single" w:sz="4" w:space="0" w:color="auto"/>
            </w:tcBorders>
            <w:shd w:val="clear" w:color="auto" w:fill="auto"/>
            <w:noWrap/>
            <w:vAlign w:val="center"/>
            <w:hideMark/>
          </w:tcPr>
          <w:p w14:paraId="463F4040" w14:textId="77777777" w:rsidR="001C37D9" w:rsidRPr="000F0B86" w:rsidRDefault="001C37D9" w:rsidP="001C37D9">
            <w:pPr>
              <w:pStyle w:val="a4"/>
              <w:ind w:left="-120" w:right="-120"/>
              <w:rPr>
                <w:rFonts w:cs="Times New Roman"/>
              </w:rPr>
            </w:pPr>
            <w:r w:rsidRPr="000F0B86">
              <w:rPr>
                <w:rFonts w:cs="Times New Roman"/>
              </w:rPr>
              <w:t xml:space="preserve">-42.75 </w:t>
            </w:r>
          </w:p>
        </w:tc>
        <w:tc>
          <w:tcPr>
            <w:tcW w:w="1482" w:type="dxa"/>
            <w:tcBorders>
              <w:top w:val="nil"/>
              <w:left w:val="nil"/>
              <w:bottom w:val="single" w:sz="4" w:space="0" w:color="auto"/>
              <w:right w:val="single" w:sz="4" w:space="0" w:color="auto"/>
            </w:tcBorders>
            <w:shd w:val="clear" w:color="auto" w:fill="auto"/>
            <w:noWrap/>
            <w:vAlign w:val="center"/>
            <w:hideMark/>
          </w:tcPr>
          <w:p w14:paraId="0390A7F4" w14:textId="77777777" w:rsidR="001C37D9" w:rsidRPr="000F0B86" w:rsidRDefault="001C37D9" w:rsidP="001C37D9">
            <w:pPr>
              <w:pStyle w:val="a4"/>
              <w:ind w:left="-120" w:right="-120"/>
              <w:rPr>
                <w:rFonts w:cs="Times New Roman"/>
              </w:rPr>
            </w:pPr>
            <w:r w:rsidRPr="000F0B86">
              <w:rPr>
                <w:rFonts w:cs="Times New Roman"/>
              </w:rPr>
              <w:t xml:space="preserve">-12.81 </w:t>
            </w:r>
          </w:p>
        </w:tc>
        <w:tc>
          <w:tcPr>
            <w:tcW w:w="702" w:type="dxa"/>
            <w:tcBorders>
              <w:top w:val="nil"/>
              <w:left w:val="nil"/>
              <w:bottom w:val="single" w:sz="4" w:space="0" w:color="auto"/>
              <w:right w:val="single" w:sz="4" w:space="0" w:color="auto"/>
            </w:tcBorders>
            <w:shd w:val="clear" w:color="auto" w:fill="auto"/>
            <w:noWrap/>
            <w:vAlign w:val="center"/>
            <w:hideMark/>
          </w:tcPr>
          <w:p w14:paraId="5F87E0C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7AC81C45"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0563E76F"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6E6E809B"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2048A875"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1E734495"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471AC4D2" w14:textId="77777777" w:rsidR="001C37D9" w:rsidRPr="000F0B86" w:rsidRDefault="001C37D9" w:rsidP="001C37D9">
            <w:pPr>
              <w:pStyle w:val="a4"/>
              <w:ind w:left="-120" w:right="-120"/>
              <w:rPr>
                <w:rFonts w:cs="Times New Roman"/>
              </w:rPr>
            </w:pPr>
            <w:r w:rsidRPr="000F0B86">
              <w:rPr>
                <w:rFonts w:cs="Times New Roman"/>
              </w:rPr>
              <w:t xml:space="preserve">-75.74 </w:t>
            </w:r>
          </w:p>
        </w:tc>
        <w:tc>
          <w:tcPr>
            <w:tcW w:w="980" w:type="dxa"/>
            <w:tcBorders>
              <w:top w:val="nil"/>
              <w:left w:val="nil"/>
              <w:bottom w:val="single" w:sz="4" w:space="0" w:color="auto"/>
              <w:right w:val="single" w:sz="4" w:space="0" w:color="auto"/>
            </w:tcBorders>
            <w:shd w:val="clear" w:color="auto" w:fill="auto"/>
            <w:noWrap/>
            <w:vAlign w:val="center"/>
            <w:hideMark/>
          </w:tcPr>
          <w:p w14:paraId="68FD8B12" w14:textId="77777777" w:rsidR="001C37D9" w:rsidRPr="000F0B86" w:rsidRDefault="001C37D9" w:rsidP="001C37D9">
            <w:pPr>
              <w:pStyle w:val="a4"/>
              <w:ind w:left="-120" w:right="-120"/>
              <w:rPr>
                <w:rFonts w:cs="Times New Roman"/>
              </w:rPr>
            </w:pPr>
            <w:r w:rsidRPr="000F0B86">
              <w:rPr>
                <w:rFonts w:cs="Times New Roman"/>
              </w:rPr>
              <w:t xml:space="preserve">-23.60 </w:t>
            </w:r>
          </w:p>
        </w:tc>
        <w:tc>
          <w:tcPr>
            <w:tcW w:w="980" w:type="dxa"/>
            <w:tcBorders>
              <w:top w:val="nil"/>
              <w:left w:val="nil"/>
              <w:bottom w:val="single" w:sz="4" w:space="0" w:color="auto"/>
              <w:right w:val="single" w:sz="4" w:space="0" w:color="auto"/>
            </w:tcBorders>
            <w:shd w:val="clear" w:color="auto" w:fill="auto"/>
            <w:noWrap/>
            <w:vAlign w:val="center"/>
            <w:hideMark/>
          </w:tcPr>
          <w:p w14:paraId="61CD291F"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161" w:type="dxa"/>
            <w:tcBorders>
              <w:top w:val="nil"/>
              <w:left w:val="nil"/>
              <w:bottom w:val="single" w:sz="4" w:space="0" w:color="auto"/>
              <w:right w:val="single" w:sz="4" w:space="0" w:color="auto"/>
            </w:tcBorders>
            <w:shd w:val="clear" w:color="auto" w:fill="auto"/>
            <w:noWrap/>
            <w:vAlign w:val="center"/>
            <w:hideMark/>
          </w:tcPr>
          <w:p w14:paraId="16AF8692"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096" w:type="dxa"/>
            <w:tcBorders>
              <w:top w:val="nil"/>
              <w:left w:val="nil"/>
              <w:bottom w:val="single" w:sz="4" w:space="0" w:color="auto"/>
              <w:right w:val="single" w:sz="4" w:space="0" w:color="auto"/>
            </w:tcBorders>
            <w:shd w:val="clear" w:color="auto" w:fill="auto"/>
            <w:noWrap/>
            <w:vAlign w:val="center"/>
            <w:hideMark/>
          </w:tcPr>
          <w:p w14:paraId="66CA4FA0" w14:textId="77777777" w:rsidR="001C37D9" w:rsidRPr="000F0B86" w:rsidRDefault="001C37D9" w:rsidP="001C37D9">
            <w:pPr>
              <w:pStyle w:val="a4"/>
              <w:ind w:left="-120" w:right="-120"/>
              <w:rPr>
                <w:rFonts w:cs="Times New Roman"/>
              </w:rPr>
            </w:pPr>
            <w:r w:rsidRPr="000F0B86">
              <w:rPr>
                <w:rFonts w:cs="Times New Roman"/>
              </w:rPr>
              <w:t xml:space="preserve">-68.17 </w:t>
            </w:r>
          </w:p>
        </w:tc>
        <w:tc>
          <w:tcPr>
            <w:tcW w:w="1096" w:type="dxa"/>
            <w:tcBorders>
              <w:top w:val="nil"/>
              <w:left w:val="nil"/>
              <w:bottom w:val="single" w:sz="4" w:space="0" w:color="auto"/>
              <w:right w:val="single" w:sz="4" w:space="0" w:color="auto"/>
            </w:tcBorders>
            <w:shd w:val="clear" w:color="auto" w:fill="auto"/>
            <w:noWrap/>
            <w:vAlign w:val="center"/>
            <w:hideMark/>
          </w:tcPr>
          <w:p w14:paraId="7A5D9CFD" w14:textId="77777777" w:rsidR="001C37D9" w:rsidRPr="000F0B86" w:rsidRDefault="001C37D9" w:rsidP="001C37D9">
            <w:pPr>
              <w:pStyle w:val="a4"/>
              <w:ind w:left="-120" w:right="-120"/>
              <w:rPr>
                <w:rFonts w:cs="Times New Roman"/>
              </w:rPr>
            </w:pPr>
            <w:r w:rsidRPr="000F0B86">
              <w:rPr>
                <w:rFonts w:cs="Times New Roman"/>
              </w:rPr>
              <w:t xml:space="preserve">-21.25 </w:t>
            </w:r>
          </w:p>
        </w:tc>
        <w:tc>
          <w:tcPr>
            <w:tcW w:w="893" w:type="dxa"/>
            <w:tcBorders>
              <w:top w:val="nil"/>
              <w:left w:val="nil"/>
              <w:bottom w:val="single" w:sz="4" w:space="0" w:color="auto"/>
              <w:right w:val="single" w:sz="4" w:space="0" w:color="auto"/>
            </w:tcBorders>
            <w:shd w:val="clear" w:color="auto" w:fill="auto"/>
            <w:noWrap/>
            <w:vAlign w:val="center"/>
            <w:hideMark/>
          </w:tcPr>
          <w:p w14:paraId="745C9D61"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096" w:type="dxa"/>
            <w:tcBorders>
              <w:top w:val="nil"/>
              <w:left w:val="nil"/>
              <w:bottom w:val="single" w:sz="4" w:space="0" w:color="auto"/>
              <w:right w:val="single" w:sz="4" w:space="0" w:color="auto"/>
            </w:tcBorders>
            <w:shd w:val="clear" w:color="auto" w:fill="auto"/>
            <w:noWrap/>
            <w:vAlign w:val="center"/>
            <w:hideMark/>
          </w:tcPr>
          <w:p w14:paraId="200E7BAA"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690" w:type="dxa"/>
            <w:tcBorders>
              <w:top w:val="nil"/>
              <w:left w:val="nil"/>
              <w:bottom w:val="single" w:sz="4" w:space="0" w:color="auto"/>
              <w:right w:val="single" w:sz="4" w:space="0" w:color="auto"/>
            </w:tcBorders>
            <w:shd w:val="clear" w:color="auto" w:fill="auto"/>
            <w:noWrap/>
            <w:vAlign w:val="center"/>
            <w:hideMark/>
          </w:tcPr>
          <w:p w14:paraId="66AAF21C"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471715B5"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5BA88C0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C11E3FA"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C8FCBDC"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64B2394E"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4D5714"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支座右</w:t>
            </w:r>
          </w:p>
        </w:tc>
        <w:tc>
          <w:tcPr>
            <w:tcW w:w="1038" w:type="dxa"/>
            <w:tcBorders>
              <w:top w:val="nil"/>
              <w:left w:val="nil"/>
              <w:bottom w:val="single" w:sz="4" w:space="0" w:color="auto"/>
              <w:right w:val="single" w:sz="4" w:space="0" w:color="auto"/>
            </w:tcBorders>
            <w:shd w:val="clear" w:color="auto" w:fill="auto"/>
            <w:noWrap/>
            <w:vAlign w:val="center"/>
            <w:hideMark/>
          </w:tcPr>
          <w:p w14:paraId="461269C4"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4B705354" w14:textId="77777777" w:rsidR="001C37D9" w:rsidRPr="000F0B86" w:rsidRDefault="001C37D9" w:rsidP="001C37D9">
            <w:pPr>
              <w:pStyle w:val="a4"/>
              <w:ind w:left="-120" w:right="-120"/>
              <w:rPr>
                <w:rFonts w:cs="Times New Roman"/>
              </w:rPr>
            </w:pPr>
            <w:r w:rsidRPr="000F0B86">
              <w:rPr>
                <w:rFonts w:cs="Times New Roman"/>
              </w:rPr>
              <w:t xml:space="preserve">-4.01 </w:t>
            </w:r>
          </w:p>
        </w:tc>
        <w:tc>
          <w:tcPr>
            <w:tcW w:w="980" w:type="dxa"/>
            <w:tcBorders>
              <w:top w:val="nil"/>
              <w:left w:val="nil"/>
              <w:bottom w:val="single" w:sz="4" w:space="0" w:color="auto"/>
              <w:right w:val="single" w:sz="4" w:space="0" w:color="auto"/>
            </w:tcBorders>
            <w:shd w:val="clear" w:color="auto" w:fill="auto"/>
            <w:noWrap/>
            <w:vAlign w:val="center"/>
            <w:hideMark/>
          </w:tcPr>
          <w:p w14:paraId="2F39902A" w14:textId="77777777" w:rsidR="001C37D9" w:rsidRPr="000F0B86" w:rsidRDefault="001C37D9" w:rsidP="001C37D9">
            <w:pPr>
              <w:pStyle w:val="a4"/>
              <w:ind w:left="-120" w:right="-120"/>
              <w:rPr>
                <w:rFonts w:cs="Times New Roman"/>
              </w:rPr>
            </w:pPr>
            <w:r w:rsidRPr="000F0B86">
              <w:rPr>
                <w:rFonts w:cs="Times New Roman"/>
              </w:rPr>
              <w:t xml:space="preserve">-1.47 </w:t>
            </w:r>
          </w:p>
        </w:tc>
        <w:tc>
          <w:tcPr>
            <w:tcW w:w="980" w:type="dxa"/>
            <w:tcBorders>
              <w:top w:val="nil"/>
              <w:left w:val="nil"/>
              <w:bottom w:val="single" w:sz="4" w:space="0" w:color="auto"/>
              <w:right w:val="single" w:sz="4" w:space="0" w:color="auto"/>
            </w:tcBorders>
            <w:shd w:val="clear" w:color="auto" w:fill="auto"/>
            <w:noWrap/>
            <w:vAlign w:val="center"/>
            <w:hideMark/>
          </w:tcPr>
          <w:p w14:paraId="4E5C5C25" w14:textId="77777777" w:rsidR="001C37D9" w:rsidRPr="000F0B86" w:rsidRDefault="001C37D9" w:rsidP="001C37D9">
            <w:pPr>
              <w:pStyle w:val="a4"/>
              <w:ind w:left="-120" w:right="-120"/>
              <w:rPr>
                <w:rFonts w:cs="Times New Roman"/>
              </w:rPr>
            </w:pPr>
            <w:r w:rsidRPr="000F0B86">
              <w:rPr>
                <w:rFonts w:cs="Times New Roman"/>
              </w:rPr>
              <w:t xml:space="preserve">10.56 </w:t>
            </w:r>
          </w:p>
        </w:tc>
        <w:tc>
          <w:tcPr>
            <w:tcW w:w="1161" w:type="dxa"/>
            <w:tcBorders>
              <w:top w:val="nil"/>
              <w:left w:val="nil"/>
              <w:bottom w:val="single" w:sz="4" w:space="0" w:color="auto"/>
              <w:right w:val="single" w:sz="4" w:space="0" w:color="auto"/>
            </w:tcBorders>
            <w:shd w:val="clear" w:color="auto" w:fill="auto"/>
            <w:noWrap/>
            <w:vAlign w:val="center"/>
            <w:hideMark/>
          </w:tcPr>
          <w:p w14:paraId="4847DCD2" w14:textId="77777777" w:rsidR="001C37D9" w:rsidRPr="000F0B86" w:rsidRDefault="001C37D9" w:rsidP="001C37D9">
            <w:pPr>
              <w:pStyle w:val="a4"/>
              <w:ind w:left="-120" w:right="-120"/>
              <w:rPr>
                <w:rFonts w:cs="Times New Roman"/>
              </w:rPr>
            </w:pPr>
            <w:r w:rsidRPr="000F0B86">
              <w:rPr>
                <w:rFonts w:cs="Times New Roman"/>
              </w:rPr>
              <w:t xml:space="preserve">110.10 </w:t>
            </w:r>
          </w:p>
        </w:tc>
        <w:tc>
          <w:tcPr>
            <w:tcW w:w="1096" w:type="dxa"/>
            <w:tcBorders>
              <w:top w:val="nil"/>
              <w:left w:val="nil"/>
              <w:bottom w:val="single" w:sz="4" w:space="0" w:color="auto"/>
              <w:right w:val="single" w:sz="4" w:space="0" w:color="auto"/>
            </w:tcBorders>
            <w:shd w:val="clear" w:color="auto" w:fill="auto"/>
            <w:noWrap/>
            <w:vAlign w:val="center"/>
            <w:hideMark/>
          </w:tcPr>
          <w:p w14:paraId="07EF34EA" w14:textId="77777777" w:rsidR="001C37D9" w:rsidRPr="000F0B86" w:rsidRDefault="001C37D9" w:rsidP="001C37D9">
            <w:pPr>
              <w:pStyle w:val="a4"/>
              <w:ind w:left="-120" w:right="-120"/>
              <w:rPr>
                <w:rFonts w:cs="Times New Roman"/>
              </w:rPr>
            </w:pPr>
            <w:r w:rsidRPr="000F0B86">
              <w:rPr>
                <w:rFonts w:cs="Times New Roman"/>
              </w:rPr>
              <w:t xml:space="preserve">-3.36 </w:t>
            </w:r>
          </w:p>
        </w:tc>
        <w:tc>
          <w:tcPr>
            <w:tcW w:w="1096" w:type="dxa"/>
            <w:tcBorders>
              <w:top w:val="nil"/>
              <w:left w:val="nil"/>
              <w:bottom w:val="single" w:sz="4" w:space="0" w:color="auto"/>
              <w:right w:val="single" w:sz="4" w:space="0" w:color="auto"/>
            </w:tcBorders>
            <w:shd w:val="clear" w:color="auto" w:fill="auto"/>
            <w:noWrap/>
            <w:vAlign w:val="center"/>
            <w:hideMark/>
          </w:tcPr>
          <w:p w14:paraId="7ECDB990" w14:textId="77777777" w:rsidR="001C37D9" w:rsidRPr="000F0B86" w:rsidRDefault="001C37D9" w:rsidP="001C37D9">
            <w:pPr>
              <w:pStyle w:val="a4"/>
              <w:ind w:left="-120" w:right="-120"/>
              <w:rPr>
                <w:rFonts w:cs="Times New Roman"/>
              </w:rPr>
            </w:pPr>
            <w:r w:rsidRPr="000F0B86">
              <w:rPr>
                <w:rFonts w:cs="Times New Roman"/>
              </w:rPr>
              <w:t xml:space="preserve">-1.47 </w:t>
            </w:r>
          </w:p>
        </w:tc>
        <w:tc>
          <w:tcPr>
            <w:tcW w:w="893" w:type="dxa"/>
            <w:tcBorders>
              <w:top w:val="nil"/>
              <w:left w:val="nil"/>
              <w:bottom w:val="single" w:sz="4" w:space="0" w:color="auto"/>
              <w:right w:val="single" w:sz="4" w:space="0" w:color="auto"/>
            </w:tcBorders>
            <w:shd w:val="clear" w:color="auto" w:fill="auto"/>
            <w:noWrap/>
            <w:vAlign w:val="center"/>
            <w:hideMark/>
          </w:tcPr>
          <w:p w14:paraId="3554D13C" w14:textId="77777777" w:rsidR="001C37D9" w:rsidRPr="000F0B86" w:rsidRDefault="001C37D9" w:rsidP="001C37D9">
            <w:pPr>
              <w:pStyle w:val="a4"/>
              <w:ind w:left="-120" w:right="-120"/>
              <w:rPr>
                <w:rFonts w:cs="Times New Roman"/>
              </w:rPr>
            </w:pPr>
            <w:r w:rsidRPr="000F0B86">
              <w:rPr>
                <w:rFonts w:cs="Times New Roman"/>
              </w:rPr>
              <w:t xml:space="preserve">7.54 </w:t>
            </w:r>
          </w:p>
        </w:tc>
        <w:tc>
          <w:tcPr>
            <w:tcW w:w="1096" w:type="dxa"/>
            <w:tcBorders>
              <w:top w:val="nil"/>
              <w:left w:val="nil"/>
              <w:bottom w:val="single" w:sz="4" w:space="0" w:color="auto"/>
              <w:right w:val="single" w:sz="4" w:space="0" w:color="auto"/>
            </w:tcBorders>
            <w:shd w:val="clear" w:color="auto" w:fill="auto"/>
            <w:noWrap/>
            <w:vAlign w:val="center"/>
            <w:hideMark/>
          </w:tcPr>
          <w:p w14:paraId="11EBB175" w14:textId="77777777" w:rsidR="001C37D9" w:rsidRPr="000F0B86" w:rsidRDefault="001C37D9" w:rsidP="001C37D9">
            <w:pPr>
              <w:pStyle w:val="a4"/>
              <w:ind w:left="-120" w:right="-120"/>
              <w:rPr>
                <w:rFonts w:cs="Times New Roman"/>
              </w:rPr>
            </w:pPr>
            <w:r w:rsidRPr="000F0B86">
              <w:rPr>
                <w:rFonts w:cs="Times New Roman"/>
              </w:rPr>
              <w:t xml:space="preserve">78.64 </w:t>
            </w:r>
          </w:p>
        </w:tc>
        <w:tc>
          <w:tcPr>
            <w:tcW w:w="1690" w:type="dxa"/>
            <w:tcBorders>
              <w:top w:val="nil"/>
              <w:left w:val="nil"/>
              <w:bottom w:val="single" w:sz="4" w:space="0" w:color="auto"/>
              <w:right w:val="single" w:sz="4" w:space="0" w:color="auto"/>
            </w:tcBorders>
            <w:shd w:val="clear" w:color="auto" w:fill="auto"/>
            <w:noWrap/>
            <w:vAlign w:val="center"/>
            <w:hideMark/>
          </w:tcPr>
          <w:p w14:paraId="1A0393FF" w14:textId="77777777" w:rsidR="001C37D9" w:rsidRPr="000F0B86" w:rsidRDefault="001C37D9" w:rsidP="001C37D9">
            <w:pPr>
              <w:pStyle w:val="a4"/>
              <w:ind w:left="-120" w:right="-120"/>
              <w:rPr>
                <w:rFonts w:cs="Times New Roman"/>
              </w:rPr>
            </w:pPr>
            <w:r w:rsidRPr="000F0B86">
              <w:rPr>
                <w:rFonts w:cs="Times New Roman"/>
              </w:rPr>
              <w:t xml:space="preserve">-2.85 </w:t>
            </w:r>
          </w:p>
        </w:tc>
        <w:tc>
          <w:tcPr>
            <w:tcW w:w="1482" w:type="dxa"/>
            <w:tcBorders>
              <w:top w:val="nil"/>
              <w:left w:val="nil"/>
              <w:bottom w:val="single" w:sz="4" w:space="0" w:color="auto"/>
              <w:right w:val="single" w:sz="4" w:space="0" w:color="auto"/>
            </w:tcBorders>
            <w:shd w:val="clear" w:color="auto" w:fill="auto"/>
            <w:noWrap/>
            <w:vAlign w:val="center"/>
            <w:hideMark/>
          </w:tcPr>
          <w:p w14:paraId="165163D9" w14:textId="77777777" w:rsidR="001C37D9" w:rsidRPr="000F0B86" w:rsidRDefault="001C37D9" w:rsidP="001C37D9">
            <w:pPr>
              <w:pStyle w:val="a4"/>
              <w:ind w:left="-120" w:right="-120"/>
              <w:rPr>
                <w:rFonts w:cs="Times New Roman"/>
              </w:rPr>
            </w:pPr>
            <w:r w:rsidRPr="000F0B86">
              <w:rPr>
                <w:rFonts w:cs="Times New Roman"/>
              </w:rPr>
              <w:t xml:space="preserve">-1.25 </w:t>
            </w:r>
          </w:p>
        </w:tc>
        <w:tc>
          <w:tcPr>
            <w:tcW w:w="702" w:type="dxa"/>
            <w:tcBorders>
              <w:top w:val="nil"/>
              <w:left w:val="nil"/>
              <w:bottom w:val="single" w:sz="4" w:space="0" w:color="auto"/>
              <w:right w:val="single" w:sz="4" w:space="0" w:color="auto"/>
            </w:tcBorders>
            <w:shd w:val="clear" w:color="auto" w:fill="auto"/>
            <w:noWrap/>
            <w:vAlign w:val="center"/>
            <w:hideMark/>
          </w:tcPr>
          <w:p w14:paraId="4B7036E0"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2AF60E50"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05A06A94"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738C849F"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70C8AF76"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5E002AB1"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4772A6A3" w14:textId="77777777" w:rsidR="001C37D9" w:rsidRPr="000F0B86" w:rsidRDefault="001C37D9" w:rsidP="001C37D9">
            <w:pPr>
              <w:pStyle w:val="a4"/>
              <w:ind w:left="-120" w:right="-120"/>
              <w:rPr>
                <w:rFonts w:cs="Times New Roman"/>
              </w:rPr>
            </w:pPr>
            <w:r w:rsidRPr="000F0B86">
              <w:rPr>
                <w:rFonts w:cs="Times New Roman"/>
              </w:rPr>
              <w:t xml:space="preserve">2.17 </w:t>
            </w:r>
          </w:p>
        </w:tc>
        <w:tc>
          <w:tcPr>
            <w:tcW w:w="980" w:type="dxa"/>
            <w:tcBorders>
              <w:top w:val="nil"/>
              <w:left w:val="nil"/>
              <w:bottom w:val="single" w:sz="4" w:space="0" w:color="auto"/>
              <w:right w:val="single" w:sz="4" w:space="0" w:color="auto"/>
            </w:tcBorders>
            <w:shd w:val="clear" w:color="auto" w:fill="auto"/>
            <w:noWrap/>
            <w:vAlign w:val="center"/>
            <w:hideMark/>
          </w:tcPr>
          <w:p w14:paraId="146F88FE"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980" w:type="dxa"/>
            <w:tcBorders>
              <w:top w:val="nil"/>
              <w:left w:val="nil"/>
              <w:bottom w:val="single" w:sz="4" w:space="0" w:color="auto"/>
              <w:right w:val="single" w:sz="4" w:space="0" w:color="auto"/>
            </w:tcBorders>
            <w:shd w:val="clear" w:color="auto" w:fill="auto"/>
            <w:noWrap/>
            <w:vAlign w:val="center"/>
            <w:hideMark/>
          </w:tcPr>
          <w:p w14:paraId="15E74095" w14:textId="77777777" w:rsidR="001C37D9" w:rsidRPr="000F0B86" w:rsidRDefault="001C37D9" w:rsidP="001C37D9">
            <w:pPr>
              <w:pStyle w:val="a4"/>
              <w:ind w:left="-120" w:right="-120"/>
              <w:rPr>
                <w:rFonts w:cs="Times New Roman"/>
              </w:rPr>
            </w:pPr>
            <w:r w:rsidRPr="000F0B86">
              <w:rPr>
                <w:rFonts w:cs="Times New Roman"/>
              </w:rPr>
              <w:t xml:space="preserve">-10.06 </w:t>
            </w:r>
          </w:p>
        </w:tc>
        <w:tc>
          <w:tcPr>
            <w:tcW w:w="1161" w:type="dxa"/>
            <w:tcBorders>
              <w:top w:val="nil"/>
              <w:left w:val="nil"/>
              <w:bottom w:val="single" w:sz="4" w:space="0" w:color="auto"/>
              <w:right w:val="single" w:sz="4" w:space="0" w:color="auto"/>
            </w:tcBorders>
            <w:shd w:val="clear" w:color="auto" w:fill="auto"/>
            <w:noWrap/>
            <w:vAlign w:val="center"/>
            <w:hideMark/>
          </w:tcPr>
          <w:p w14:paraId="63A55278" w14:textId="77777777" w:rsidR="001C37D9" w:rsidRPr="000F0B86" w:rsidRDefault="001C37D9" w:rsidP="001C37D9">
            <w:pPr>
              <w:pStyle w:val="a4"/>
              <w:ind w:left="-120" w:right="-120"/>
              <w:rPr>
                <w:rFonts w:cs="Times New Roman"/>
              </w:rPr>
            </w:pPr>
            <w:r w:rsidRPr="000F0B86">
              <w:rPr>
                <w:rFonts w:cs="Times New Roman"/>
              </w:rPr>
              <w:t xml:space="preserve">-104.86 </w:t>
            </w:r>
          </w:p>
        </w:tc>
        <w:tc>
          <w:tcPr>
            <w:tcW w:w="1096" w:type="dxa"/>
            <w:tcBorders>
              <w:top w:val="nil"/>
              <w:left w:val="nil"/>
              <w:bottom w:val="single" w:sz="4" w:space="0" w:color="auto"/>
              <w:right w:val="single" w:sz="4" w:space="0" w:color="auto"/>
            </w:tcBorders>
            <w:shd w:val="clear" w:color="auto" w:fill="auto"/>
            <w:noWrap/>
            <w:vAlign w:val="center"/>
            <w:hideMark/>
          </w:tcPr>
          <w:p w14:paraId="5859A43A" w14:textId="77777777" w:rsidR="001C37D9" w:rsidRPr="000F0B86" w:rsidRDefault="001C37D9" w:rsidP="001C37D9">
            <w:pPr>
              <w:pStyle w:val="a4"/>
              <w:ind w:left="-120" w:right="-120"/>
              <w:rPr>
                <w:rFonts w:cs="Times New Roman"/>
              </w:rPr>
            </w:pPr>
            <w:r w:rsidRPr="000F0B86">
              <w:rPr>
                <w:rFonts w:cs="Times New Roman"/>
              </w:rPr>
              <w:t xml:space="preserve">-5.40 </w:t>
            </w:r>
          </w:p>
        </w:tc>
        <w:tc>
          <w:tcPr>
            <w:tcW w:w="1096" w:type="dxa"/>
            <w:tcBorders>
              <w:top w:val="nil"/>
              <w:left w:val="nil"/>
              <w:bottom w:val="single" w:sz="4" w:space="0" w:color="auto"/>
              <w:right w:val="single" w:sz="4" w:space="0" w:color="auto"/>
            </w:tcBorders>
            <w:shd w:val="clear" w:color="auto" w:fill="auto"/>
            <w:noWrap/>
            <w:vAlign w:val="center"/>
            <w:hideMark/>
          </w:tcPr>
          <w:p w14:paraId="01FE2EB9" w14:textId="77777777" w:rsidR="001C37D9" w:rsidRPr="000F0B86" w:rsidRDefault="001C37D9" w:rsidP="001C37D9">
            <w:pPr>
              <w:pStyle w:val="a4"/>
              <w:ind w:left="-120" w:right="-120"/>
              <w:rPr>
                <w:rFonts w:cs="Times New Roman"/>
              </w:rPr>
            </w:pPr>
            <w:r w:rsidRPr="000F0B86">
              <w:rPr>
                <w:rFonts w:cs="Times New Roman"/>
              </w:rPr>
              <w:t xml:space="preserve">2.36 </w:t>
            </w:r>
          </w:p>
        </w:tc>
        <w:tc>
          <w:tcPr>
            <w:tcW w:w="893" w:type="dxa"/>
            <w:tcBorders>
              <w:top w:val="nil"/>
              <w:left w:val="nil"/>
              <w:bottom w:val="single" w:sz="4" w:space="0" w:color="auto"/>
              <w:right w:val="single" w:sz="4" w:space="0" w:color="auto"/>
            </w:tcBorders>
            <w:shd w:val="clear" w:color="auto" w:fill="auto"/>
            <w:noWrap/>
            <w:vAlign w:val="center"/>
            <w:hideMark/>
          </w:tcPr>
          <w:p w14:paraId="0F532708" w14:textId="77777777" w:rsidR="001C37D9" w:rsidRPr="000F0B86" w:rsidRDefault="001C37D9" w:rsidP="001C37D9">
            <w:pPr>
              <w:pStyle w:val="a4"/>
              <w:ind w:left="-120" w:right="-120"/>
              <w:rPr>
                <w:rFonts w:cs="Times New Roman"/>
              </w:rPr>
            </w:pPr>
            <w:r w:rsidRPr="000F0B86">
              <w:rPr>
                <w:rFonts w:cs="Times New Roman"/>
              </w:rPr>
              <w:t xml:space="preserve">-10.06 </w:t>
            </w:r>
          </w:p>
        </w:tc>
        <w:tc>
          <w:tcPr>
            <w:tcW w:w="1096" w:type="dxa"/>
            <w:tcBorders>
              <w:top w:val="nil"/>
              <w:left w:val="nil"/>
              <w:bottom w:val="single" w:sz="4" w:space="0" w:color="auto"/>
              <w:right w:val="single" w:sz="4" w:space="0" w:color="auto"/>
            </w:tcBorders>
            <w:shd w:val="clear" w:color="auto" w:fill="auto"/>
            <w:noWrap/>
            <w:vAlign w:val="center"/>
            <w:hideMark/>
          </w:tcPr>
          <w:p w14:paraId="040D1DC0" w14:textId="77777777" w:rsidR="001C37D9" w:rsidRPr="000F0B86" w:rsidRDefault="001C37D9" w:rsidP="001C37D9">
            <w:pPr>
              <w:pStyle w:val="a4"/>
              <w:ind w:left="-120" w:right="-120"/>
              <w:rPr>
                <w:rFonts w:cs="Times New Roman"/>
              </w:rPr>
            </w:pPr>
            <w:r w:rsidRPr="000F0B86">
              <w:rPr>
                <w:rFonts w:cs="Times New Roman"/>
              </w:rPr>
              <w:t xml:space="preserve">-104.86 </w:t>
            </w:r>
          </w:p>
        </w:tc>
        <w:tc>
          <w:tcPr>
            <w:tcW w:w="1690" w:type="dxa"/>
            <w:tcBorders>
              <w:top w:val="nil"/>
              <w:left w:val="nil"/>
              <w:bottom w:val="single" w:sz="4" w:space="0" w:color="auto"/>
              <w:right w:val="single" w:sz="4" w:space="0" w:color="auto"/>
            </w:tcBorders>
            <w:shd w:val="clear" w:color="auto" w:fill="auto"/>
            <w:noWrap/>
            <w:vAlign w:val="center"/>
            <w:hideMark/>
          </w:tcPr>
          <w:p w14:paraId="063B0FF1"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22DF4514"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6A69D067"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786CEBD6"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17F56F3"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762570BA"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15627BEB" w14:textId="77777777" w:rsidR="001C37D9" w:rsidRPr="000F0B86" w:rsidRDefault="001C37D9" w:rsidP="001C37D9">
            <w:pPr>
              <w:pStyle w:val="a4"/>
              <w:ind w:left="-120" w:right="-120"/>
              <w:rPr>
                <w:rFonts w:cs="Times New Roman"/>
              </w:rPr>
            </w:pPr>
            <w:r w:rsidRPr="000F0B86">
              <w:rPr>
                <w:rFonts w:cs="Times New Roman"/>
              </w:rPr>
              <w:t>BC</w:t>
            </w:r>
            <w:r w:rsidRPr="000F0B86">
              <w:rPr>
                <w:rFonts w:cs="Times New Roman"/>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7E38B305"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6038C00C" w14:textId="77777777" w:rsidR="001C37D9" w:rsidRPr="000F0B86" w:rsidRDefault="001C37D9" w:rsidP="001C37D9">
            <w:pPr>
              <w:pStyle w:val="a4"/>
              <w:ind w:left="-120" w:right="-120"/>
              <w:rPr>
                <w:rFonts w:cs="Times New Roman"/>
              </w:rPr>
            </w:pPr>
            <w:r w:rsidRPr="000F0B86">
              <w:rPr>
                <w:rFonts w:cs="Times New Roman"/>
              </w:rPr>
              <w:t xml:space="preserve">-2.87 </w:t>
            </w:r>
          </w:p>
        </w:tc>
        <w:tc>
          <w:tcPr>
            <w:tcW w:w="980" w:type="dxa"/>
            <w:tcBorders>
              <w:top w:val="nil"/>
              <w:left w:val="nil"/>
              <w:bottom w:val="single" w:sz="4" w:space="0" w:color="auto"/>
              <w:right w:val="single" w:sz="4" w:space="0" w:color="auto"/>
            </w:tcBorders>
            <w:shd w:val="clear" w:color="auto" w:fill="auto"/>
            <w:noWrap/>
            <w:vAlign w:val="center"/>
            <w:hideMark/>
          </w:tcPr>
          <w:p w14:paraId="7C2C88A9" w14:textId="77777777" w:rsidR="001C37D9" w:rsidRPr="000F0B86" w:rsidRDefault="001C37D9" w:rsidP="001C37D9">
            <w:pPr>
              <w:pStyle w:val="a4"/>
              <w:ind w:left="-120" w:right="-120"/>
              <w:rPr>
                <w:rFonts w:cs="Times New Roman"/>
              </w:rPr>
            </w:pPr>
            <w:r w:rsidRPr="000F0B86">
              <w:rPr>
                <w:rFonts w:cs="Times New Roman"/>
              </w:rPr>
              <w:t xml:space="preserve">-1.47 </w:t>
            </w:r>
          </w:p>
        </w:tc>
        <w:tc>
          <w:tcPr>
            <w:tcW w:w="980" w:type="dxa"/>
            <w:tcBorders>
              <w:top w:val="nil"/>
              <w:left w:val="nil"/>
              <w:bottom w:val="single" w:sz="4" w:space="0" w:color="auto"/>
              <w:right w:val="single" w:sz="4" w:space="0" w:color="auto"/>
            </w:tcBorders>
            <w:shd w:val="clear" w:color="auto" w:fill="auto"/>
            <w:noWrap/>
            <w:vAlign w:val="center"/>
            <w:hideMark/>
          </w:tcPr>
          <w:p w14:paraId="5383C8B5"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1161" w:type="dxa"/>
            <w:tcBorders>
              <w:top w:val="nil"/>
              <w:left w:val="nil"/>
              <w:bottom w:val="single" w:sz="4" w:space="0" w:color="auto"/>
              <w:right w:val="single" w:sz="4" w:space="0" w:color="auto"/>
            </w:tcBorders>
            <w:shd w:val="clear" w:color="auto" w:fill="auto"/>
            <w:noWrap/>
            <w:vAlign w:val="center"/>
            <w:hideMark/>
          </w:tcPr>
          <w:p w14:paraId="01B7B7C7"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1096" w:type="dxa"/>
            <w:tcBorders>
              <w:top w:val="nil"/>
              <w:left w:val="nil"/>
              <w:bottom w:val="single" w:sz="4" w:space="0" w:color="auto"/>
              <w:right w:val="single" w:sz="4" w:space="0" w:color="auto"/>
            </w:tcBorders>
            <w:shd w:val="clear" w:color="auto" w:fill="auto"/>
            <w:noWrap/>
            <w:vAlign w:val="center"/>
            <w:hideMark/>
          </w:tcPr>
          <w:p w14:paraId="0011EF9D"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4B2214DB" w14:textId="77777777" w:rsidR="001C37D9" w:rsidRPr="000F0B86" w:rsidRDefault="001C37D9" w:rsidP="001C37D9">
            <w:pPr>
              <w:pStyle w:val="a4"/>
              <w:ind w:left="-120" w:right="-120"/>
              <w:rPr>
                <w:rFonts w:cs="Times New Roman"/>
              </w:rPr>
            </w:pPr>
            <w:r w:rsidRPr="000F0B86">
              <w:rPr>
                <w:rFonts w:cs="Times New Roman"/>
              </w:rPr>
              <w:t>—</w:t>
            </w:r>
          </w:p>
        </w:tc>
        <w:tc>
          <w:tcPr>
            <w:tcW w:w="893" w:type="dxa"/>
            <w:tcBorders>
              <w:top w:val="nil"/>
              <w:left w:val="nil"/>
              <w:bottom w:val="single" w:sz="4" w:space="0" w:color="auto"/>
              <w:right w:val="single" w:sz="4" w:space="0" w:color="auto"/>
            </w:tcBorders>
            <w:shd w:val="clear" w:color="auto" w:fill="auto"/>
            <w:noWrap/>
            <w:vAlign w:val="center"/>
            <w:hideMark/>
          </w:tcPr>
          <w:p w14:paraId="7586F695"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55AEAA03" w14:textId="77777777" w:rsidR="001C37D9" w:rsidRPr="000F0B86" w:rsidRDefault="001C37D9" w:rsidP="001C37D9">
            <w:pPr>
              <w:pStyle w:val="a4"/>
              <w:ind w:left="-120" w:right="-120"/>
              <w:rPr>
                <w:rFonts w:cs="Times New Roman"/>
              </w:rPr>
            </w:pPr>
            <w:r w:rsidRPr="000F0B86">
              <w:rPr>
                <w:rFonts w:cs="Times New Roman"/>
              </w:rPr>
              <w:t>—</w:t>
            </w:r>
          </w:p>
        </w:tc>
        <w:tc>
          <w:tcPr>
            <w:tcW w:w="1690" w:type="dxa"/>
            <w:tcBorders>
              <w:top w:val="nil"/>
              <w:left w:val="nil"/>
              <w:bottom w:val="single" w:sz="4" w:space="0" w:color="auto"/>
              <w:right w:val="single" w:sz="4" w:space="0" w:color="auto"/>
            </w:tcBorders>
            <w:shd w:val="clear" w:color="auto" w:fill="auto"/>
            <w:noWrap/>
            <w:vAlign w:val="center"/>
            <w:hideMark/>
          </w:tcPr>
          <w:p w14:paraId="28BD26E8" w14:textId="77777777" w:rsidR="001C37D9" w:rsidRPr="000F0B86" w:rsidRDefault="001C37D9" w:rsidP="001C37D9">
            <w:pPr>
              <w:pStyle w:val="a4"/>
              <w:ind w:left="-120" w:right="-120"/>
              <w:rPr>
                <w:rFonts w:cs="Times New Roman"/>
              </w:rPr>
            </w:pPr>
            <w:r w:rsidRPr="000F0B86">
              <w:rPr>
                <w:rFonts w:cs="Times New Roman"/>
              </w:rPr>
              <w:t xml:space="preserve">-2.27 </w:t>
            </w:r>
          </w:p>
        </w:tc>
        <w:tc>
          <w:tcPr>
            <w:tcW w:w="1482" w:type="dxa"/>
            <w:tcBorders>
              <w:top w:val="nil"/>
              <w:left w:val="nil"/>
              <w:bottom w:val="single" w:sz="4" w:space="0" w:color="auto"/>
              <w:right w:val="single" w:sz="4" w:space="0" w:color="auto"/>
            </w:tcBorders>
            <w:shd w:val="clear" w:color="auto" w:fill="auto"/>
            <w:noWrap/>
            <w:vAlign w:val="center"/>
            <w:hideMark/>
          </w:tcPr>
          <w:p w14:paraId="7B8A68BF" w14:textId="77777777" w:rsidR="001C37D9" w:rsidRPr="000F0B86" w:rsidRDefault="001C37D9" w:rsidP="001C37D9">
            <w:pPr>
              <w:pStyle w:val="a4"/>
              <w:ind w:left="-120" w:right="-120"/>
              <w:rPr>
                <w:rFonts w:cs="Times New Roman"/>
              </w:rPr>
            </w:pPr>
            <w:r w:rsidRPr="000F0B86">
              <w:rPr>
                <w:rFonts w:cs="Times New Roman"/>
              </w:rPr>
              <w:t xml:space="preserve">-1.25 </w:t>
            </w:r>
          </w:p>
        </w:tc>
        <w:tc>
          <w:tcPr>
            <w:tcW w:w="702" w:type="dxa"/>
            <w:tcBorders>
              <w:top w:val="nil"/>
              <w:left w:val="nil"/>
              <w:bottom w:val="single" w:sz="4" w:space="0" w:color="auto"/>
              <w:right w:val="single" w:sz="4" w:space="0" w:color="auto"/>
            </w:tcBorders>
            <w:shd w:val="clear" w:color="auto" w:fill="auto"/>
            <w:noWrap/>
            <w:vAlign w:val="center"/>
            <w:hideMark/>
          </w:tcPr>
          <w:p w14:paraId="07E158C2"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B16B735"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58675684"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6D379B4A"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4D5F1F"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支座左</w:t>
            </w:r>
          </w:p>
        </w:tc>
        <w:tc>
          <w:tcPr>
            <w:tcW w:w="1038" w:type="dxa"/>
            <w:tcBorders>
              <w:top w:val="nil"/>
              <w:left w:val="nil"/>
              <w:bottom w:val="single" w:sz="4" w:space="0" w:color="auto"/>
              <w:right w:val="single" w:sz="4" w:space="0" w:color="auto"/>
            </w:tcBorders>
            <w:shd w:val="clear" w:color="auto" w:fill="auto"/>
            <w:noWrap/>
            <w:vAlign w:val="center"/>
            <w:hideMark/>
          </w:tcPr>
          <w:p w14:paraId="7846D7D7"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50D33A0E" w14:textId="77777777" w:rsidR="001C37D9" w:rsidRPr="000F0B86" w:rsidRDefault="001C37D9" w:rsidP="001C37D9">
            <w:pPr>
              <w:pStyle w:val="a4"/>
              <w:ind w:left="-120" w:right="-120"/>
              <w:rPr>
                <w:rFonts w:cs="Times New Roman"/>
              </w:rPr>
            </w:pPr>
            <w:r w:rsidRPr="000F0B86">
              <w:rPr>
                <w:rFonts w:cs="Times New Roman"/>
              </w:rPr>
              <w:t xml:space="preserve">-4.01 </w:t>
            </w:r>
          </w:p>
        </w:tc>
        <w:tc>
          <w:tcPr>
            <w:tcW w:w="980" w:type="dxa"/>
            <w:tcBorders>
              <w:top w:val="nil"/>
              <w:left w:val="nil"/>
              <w:bottom w:val="single" w:sz="4" w:space="0" w:color="auto"/>
              <w:right w:val="single" w:sz="4" w:space="0" w:color="auto"/>
            </w:tcBorders>
            <w:shd w:val="clear" w:color="auto" w:fill="auto"/>
            <w:noWrap/>
            <w:vAlign w:val="center"/>
            <w:hideMark/>
          </w:tcPr>
          <w:p w14:paraId="52671B1A" w14:textId="77777777" w:rsidR="001C37D9" w:rsidRPr="000F0B86" w:rsidRDefault="001C37D9" w:rsidP="001C37D9">
            <w:pPr>
              <w:pStyle w:val="a4"/>
              <w:ind w:left="-120" w:right="-120"/>
              <w:rPr>
                <w:rFonts w:cs="Times New Roman"/>
              </w:rPr>
            </w:pPr>
            <w:r w:rsidRPr="000F0B86">
              <w:rPr>
                <w:rFonts w:cs="Times New Roman"/>
              </w:rPr>
              <w:t xml:space="preserve">-1.47 </w:t>
            </w:r>
          </w:p>
        </w:tc>
        <w:tc>
          <w:tcPr>
            <w:tcW w:w="980" w:type="dxa"/>
            <w:tcBorders>
              <w:top w:val="nil"/>
              <w:left w:val="nil"/>
              <w:bottom w:val="single" w:sz="4" w:space="0" w:color="auto"/>
              <w:right w:val="single" w:sz="4" w:space="0" w:color="auto"/>
            </w:tcBorders>
            <w:shd w:val="clear" w:color="auto" w:fill="auto"/>
            <w:noWrap/>
            <w:vAlign w:val="center"/>
            <w:hideMark/>
          </w:tcPr>
          <w:p w14:paraId="5887A37D" w14:textId="77777777" w:rsidR="001C37D9" w:rsidRPr="000F0B86" w:rsidRDefault="001C37D9" w:rsidP="001C37D9">
            <w:pPr>
              <w:pStyle w:val="a4"/>
              <w:ind w:left="-120" w:right="-120"/>
              <w:rPr>
                <w:rFonts w:cs="Times New Roman"/>
              </w:rPr>
            </w:pPr>
            <w:r w:rsidRPr="000F0B86">
              <w:rPr>
                <w:rFonts w:cs="Times New Roman"/>
              </w:rPr>
              <w:t xml:space="preserve">-10.56 </w:t>
            </w:r>
          </w:p>
        </w:tc>
        <w:tc>
          <w:tcPr>
            <w:tcW w:w="1161" w:type="dxa"/>
            <w:tcBorders>
              <w:top w:val="nil"/>
              <w:left w:val="nil"/>
              <w:bottom w:val="single" w:sz="4" w:space="0" w:color="auto"/>
              <w:right w:val="single" w:sz="4" w:space="0" w:color="auto"/>
            </w:tcBorders>
            <w:shd w:val="clear" w:color="auto" w:fill="auto"/>
            <w:noWrap/>
            <w:vAlign w:val="center"/>
            <w:hideMark/>
          </w:tcPr>
          <w:p w14:paraId="6697D397" w14:textId="77777777" w:rsidR="001C37D9" w:rsidRPr="000F0B86" w:rsidRDefault="001C37D9" w:rsidP="001C37D9">
            <w:pPr>
              <w:pStyle w:val="a4"/>
              <w:ind w:left="-120" w:right="-120"/>
              <w:rPr>
                <w:rFonts w:cs="Times New Roman"/>
              </w:rPr>
            </w:pPr>
            <w:r w:rsidRPr="000F0B86">
              <w:rPr>
                <w:rFonts w:cs="Times New Roman"/>
              </w:rPr>
              <w:t xml:space="preserve">-110.10 </w:t>
            </w:r>
          </w:p>
        </w:tc>
        <w:tc>
          <w:tcPr>
            <w:tcW w:w="1096" w:type="dxa"/>
            <w:tcBorders>
              <w:top w:val="nil"/>
              <w:left w:val="nil"/>
              <w:bottom w:val="single" w:sz="4" w:space="0" w:color="auto"/>
              <w:right w:val="single" w:sz="4" w:space="0" w:color="auto"/>
            </w:tcBorders>
            <w:shd w:val="clear" w:color="auto" w:fill="auto"/>
            <w:noWrap/>
            <w:vAlign w:val="center"/>
            <w:hideMark/>
          </w:tcPr>
          <w:p w14:paraId="699D383F" w14:textId="77777777" w:rsidR="001C37D9" w:rsidRPr="000F0B86" w:rsidRDefault="001C37D9" w:rsidP="001C37D9">
            <w:pPr>
              <w:pStyle w:val="a4"/>
              <w:ind w:left="-120" w:right="-120"/>
              <w:rPr>
                <w:rFonts w:cs="Times New Roman"/>
              </w:rPr>
            </w:pPr>
            <w:r w:rsidRPr="000F0B86">
              <w:rPr>
                <w:rFonts w:cs="Times New Roman"/>
              </w:rPr>
              <w:t xml:space="preserve">-3.36 </w:t>
            </w:r>
          </w:p>
        </w:tc>
        <w:tc>
          <w:tcPr>
            <w:tcW w:w="1096" w:type="dxa"/>
            <w:tcBorders>
              <w:top w:val="nil"/>
              <w:left w:val="nil"/>
              <w:bottom w:val="single" w:sz="4" w:space="0" w:color="auto"/>
              <w:right w:val="single" w:sz="4" w:space="0" w:color="auto"/>
            </w:tcBorders>
            <w:shd w:val="clear" w:color="auto" w:fill="auto"/>
            <w:noWrap/>
            <w:vAlign w:val="center"/>
            <w:hideMark/>
          </w:tcPr>
          <w:p w14:paraId="4F83B468" w14:textId="77777777" w:rsidR="001C37D9" w:rsidRPr="000F0B86" w:rsidRDefault="001C37D9" w:rsidP="001C37D9">
            <w:pPr>
              <w:pStyle w:val="a4"/>
              <w:ind w:left="-120" w:right="-120"/>
              <w:rPr>
                <w:rFonts w:cs="Times New Roman"/>
              </w:rPr>
            </w:pPr>
            <w:r w:rsidRPr="000F0B86">
              <w:rPr>
                <w:rFonts w:cs="Times New Roman"/>
              </w:rPr>
              <w:t xml:space="preserve">-1.47 </w:t>
            </w:r>
          </w:p>
        </w:tc>
        <w:tc>
          <w:tcPr>
            <w:tcW w:w="893" w:type="dxa"/>
            <w:tcBorders>
              <w:top w:val="nil"/>
              <w:left w:val="nil"/>
              <w:bottom w:val="single" w:sz="4" w:space="0" w:color="auto"/>
              <w:right w:val="single" w:sz="4" w:space="0" w:color="auto"/>
            </w:tcBorders>
            <w:shd w:val="clear" w:color="auto" w:fill="auto"/>
            <w:noWrap/>
            <w:vAlign w:val="center"/>
            <w:hideMark/>
          </w:tcPr>
          <w:p w14:paraId="0AACECBA" w14:textId="77777777" w:rsidR="001C37D9" w:rsidRPr="000F0B86" w:rsidRDefault="001C37D9" w:rsidP="001C37D9">
            <w:pPr>
              <w:pStyle w:val="a4"/>
              <w:ind w:left="-120" w:right="-120"/>
              <w:rPr>
                <w:rFonts w:cs="Times New Roman"/>
              </w:rPr>
            </w:pPr>
            <w:r w:rsidRPr="000F0B86">
              <w:rPr>
                <w:rFonts w:cs="Times New Roman"/>
              </w:rPr>
              <w:t xml:space="preserve">-7.54 </w:t>
            </w:r>
          </w:p>
        </w:tc>
        <w:tc>
          <w:tcPr>
            <w:tcW w:w="1096" w:type="dxa"/>
            <w:tcBorders>
              <w:top w:val="nil"/>
              <w:left w:val="nil"/>
              <w:bottom w:val="single" w:sz="4" w:space="0" w:color="auto"/>
              <w:right w:val="single" w:sz="4" w:space="0" w:color="auto"/>
            </w:tcBorders>
            <w:shd w:val="clear" w:color="auto" w:fill="auto"/>
            <w:noWrap/>
            <w:vAlign w:val="center"/>
            <w:hideMark/>
          </w:tcPr>
          <w:p w14:paraId="2702411C" w14:textId="77777777" w:rsidR="001C37D9" w:rsidRPr="000F0B86" w:rsidRDefault="001C37D9" w:rsidP="001C37D9">
            <w:pPr>
              <w:pStyle w:val="a4"/>
              <w:ind w:left="-120" w:right="-120"/>
              <w:rPr>
                <w:rFonts w:cs="Times New Roman"/>
              </w:rPr>
            </w:pPr>
            <w:r w:rsidRPr="000F0B86">
              <w:rPr>
                <w:rFonts w:cs="Times New Roman"/>
              </w:rPr>
              <w:t xml:space="preserve">-78.64 </w:t>
            </w:r>
          </w:p>
        </w:tc>
        <w:tc>
          <w:tcPr>
            <w:tcW w:w="1690" w:type="dxa"/>
            <w:tcBorders>
              <w:top w:val="nil"/>
              <w:left w:val="nil"/>
              <w:bottom w:val="single" w:sz="4" w:space="0" w:color="auto"/>
              <w:right w:val="single" w:sz="4" w:space="0" w:color="auto"/>
            </w:tcBorders>
            <w:shd w:val="clear" w:color="auto" w:fill="auto"/>
            <w:noWrap/>
            <w:vAlign w:val="center"/>
            <w:hideMark/>
          </w:tcPr>
          <w:p w14:paraId="1C88A917" w14:textId="77777777" w:rsidR="001C37D9" w:rsidRPr="000F0B86" w:rsidRDefault="001C37D9" w:rsidP="001C37D9">
            <w:pPr>
              <w:pStyle w:val="a4"/>
              <w:ind w:left="-120" w:right="-120"/>
              <w:rPr>
                <w:rFonts w:cs="Times New Roman"/>
              </w:rPr>
            </w:pPr>
            <w:r w:rsidRPr="000F0B86">
              <w:rPr>
                <w:rFonts w:cs="Times New Roman"/>
              </w:rPr>
              <w:t xml:space="preserve">-2.85 </w:t>
            </w:r>
          </w:p>
        </w:tc>
        <w:tc>
          <w:tcPr>
            <w:tcW w:w="1482" w:type="dxa"/>
            <w:tcBorders>
              <w:top w:val="nil"/>
              <w:left w:val="nil"/>
              <w:bottom w:val="single" w:sz="4" w:space="0" w:color="auto"/>
              <w:right w:val="single" w:sz="4" w:space="0" w:color="auto"/>
            </w:tcBorders>
            <w:shd w:val="clear" w:color="auto" w:fill="auto"/>
            <w:noWrap/>
            <w:vAlign w:val="center"/>
            <w:hideMark/>
          </w:tcPr>
          <w:p w14:paraId="41CB89A2" w14:textId="77777777" w:rsidR="001C37D9" w:rsidRPr="000F0B86" w:rsidRDefault="001C37D9" w:rsidP="001C37D9">
            <w:pPr>
              <w:pStyle w:val="a4"/>
              <w:ind w:left="-120" w:right="-120"/>
              <w:rPr>
                <w:rFonts w:cs="Times New Roman"/>
              </w:rPr>
            </w:pPr>
            <w:r w:rsidRPr="000F0B86">
              <w:rPr>
                <w:rFonts w:cs="Times New Roman"/>
              </w:rPr>
              <w:t xml:space="preserve">-1.25 </w:t>
            </w:r>
          </w:p>
        </w:tc>
        <w:tc>
          <w:tcPr>
            <w:tcW w:w="702" w:type="dxa"/>
            <w:tcBorders>
              <w:top w:val="nil"/>
              <w:left w:val="nil"/>
              <w:bottom w:val="single" w:sz="4" w:space="0" w:color="auto"/>
              <w:right w:val="single" w:sz="4" w:space="0" w:color="auto"/>
            </w:tcBorders>
            <w:shd w:val="clear" w:color="auto" w:fill="auto"/>
            <w:noWrap/>
            <w:vAlign w:val="center"/>
            <w:hideMark/>
          </w:tcPr>
          <w:p w14:paraId="386BE11F"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DA830DD"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7C5C5B58"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0F6EE3B1"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2C21B9B2"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24DDA494"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65FF7D1B" w14:textId="77777777" w:rsidR="001C37D9" w:rsidRPr="000F0B86" w:rsidRDefault="001C37D9" w:rsidP="001C37D9">
            <w:pPr>
              <w:pStyle w:val="a4"/>
              <w:ind w:left="-120" w:right="-120"/>
              <w:rPr>
                <w:rFonts w:cs="Times New Roman"/>
              </w:rPr>
            </w:pPr>
            <w:r w:rsidRPr="000F0B86">
              <w:rPr>
                <w:rFonts w:cs="Times New Roman"/>
              </w:rPr>
              <w:t xml:space="preserve">-2.17 </w:t>
            </w:r>
          </w:p>
        </w:tc>
        <w:tc>
          <w:tcPr>
            <w:tcW w:w="980" w:type="dxa"/>
            <w:tcBorders>
              <w:top w:val="nil"/>
              <w:left w:val="nil"/>
              <w:bottom w:val="single" w:sz="4" w:space="0" w:color="auto"/>
              <w:right w:val="single" w:sz="4" w:space="0" w:color="auto"/>
            </w:tcBorders>
            <w:shd w:val="clear" w:color="auto" w:fill="auto"/>
            <w:noWrap/>
            <w:vAlign w:val="center"/>
            <w:hideMark/>
          </w:tcPr>
          <w:p w14:paraId="156F6F9E"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980" w:type="dxa"/>
            <w:tcBorders>
              <w:top w:val="nil"/>
              <w:left w:val="nil"/>
              <w:bottom w:val="single" w:sz="4" w:space="0" w:color="auto"/>
              <w:right w:val="single" w:sz="4" w:space="0" w:color="auto"/>
            </w:tcBorders>
            <w:shd w:val="clear" w:color="auto" w:fill="auto"/>
            <w:noWrap/>
            <w:vAlign w:val="center"/>
            <w:hideMark/>
          </w:tcPr>
          <w:p w14:paraId="6F19CF12" w14:textId="77777777" w:rsidR="001C37D9" w:rsidRPr="000F0B86" w:rsidRDefault="001C37D9" w:rsidP="001C37D9">
            <w:pPr>
              <w:pStyle w:val="a4"/>
              <w:ind w:left="-120" w:right="-120"/>
              <w:rPr>
                <w:rFonts w:cs="Times New Roman"/>
              </w:rPr>
            </w:pPr>
            <w:r w:rsidRPr="000F0B86">
              <w:rPr>
                <w:rFonts w:cs="Times New Roman"/>
              </w:rPr>
              <w:t xml:space="preserve">-10.06 </w:t>
            </w:r>
          </w:p>
        </w:tc>
        <w:tc>
          <w:tcPr>
            <w:tcW w:w="1161" w:type="dxa"/>
            <w:tcBorders>
              <w:top w:val="nil"/>
              <w:left w:val="nil"/>
              <w:bottom w:val="single" w:sz="4" w:space="0" w:color="auto"/>
              <w:right w:val="single" w:sz="4" w:space="0" w:color="auto"/>
            </w:tcBorders>
            <w:shd w:val="clear" w:color="auto" w:fill="auto"/>
            <w:noWrap/>
            <w:vAlign w:val="center"/>
            <w:hideMark/>
          </w:tcPr>
          <w:p w14:paraId="4C29DB1A" w14:textId="77777777" w:rsidR="001C37D9" w:rsidRPr="000F0B86" w:rsidRDefault="001C37D9" w:rsidP="001C37D9">
            <w:pPr>
              <w:pStyle w:val="a4"/>
              <w:ind w:left="-120" w:right="-120"/>
              <w:rPr>
                <w:rFonts w:cs="Times New Roman"/>
              </w:rPr>
            </w:pPr>
            <w:r w:rsidRPr="000F0B86">
              <w:rPr>
                <w:rFonts w:cs="Times New Roman"/>
              </w:rPr>
              <w:t xml:space="preserve">-104.86 </w:t>
            </w:r>
          </w:p>
        </w:tc>
        <w:tc>
          <w:tcPr>
            <w:tcW w:w="1096" w:type="dxa"/>
            <w:tcBorders>
              <w:top w:val="nil"/>
              <w:left w:val="nil"/>
              <w:bottom w:val="single" w:sz="4" w:space="0" w:color="auto"/>
              <w:right w:val="single" w:sz="4" w:space="0" w:color="auto"/>
            </w:tcBorders>
            <w:shd w:val="clear" w:color="auto" w:fill="auto"/>
            <w:noWrap/>
            <w:vAlign w:val="center"/>
            <w:hideMark/>
          </w:tcPr>
          <w:p w14:paraId="7CC74E22" w14:textId="77777777" w:rsidR="001C37D9" w:rsidRPr="000F0B86" w:rsidRDefault="001C37D9" w:rsidP="001C37D9">
            <w:pPr>
              <w:pStyle w:val="a4"/>
              <w:ind w:left="-120" w:right="-120"/>
              <w:rPr>
                <w:rFonts w:cs="Times New Roman"/>
              </w:rPr>
            </w:pPr>
            <w:r w:rsidRPr="000F0B86">
              <w:rPr>
                <w:rFonts w:cs="Times New Roman"/>
              </w:rPr>
              <w:t xml:space="preserve">5.40 </w:t>
            </w:r>
          </w:p>
        </w:tc>
        <w:tc>
          <w:tcPr>
            <w:tcW w:w="1096" w:type="dxa"/>
            <w:tcBorders>
              <w:top w:val="nil"/>
              <w:left w:val="nil"/>
              <w:bottom w:val="single" w:sz="4" w:space="0" w:color="auto"/>
              <w:right w:val="single" w:sz="4" w:space="0" w:color="auto"/>
            </w:tcBorders>
            <w:shd w:val="clear" w:color="auto" w:fill="auto"/>
            <w:noWrap/>
            <w:vAlign w:val="center"/>
            <w:hideMark/>
          </w:tcPr>
          <w:p w14:paraId="050D5874" w14:textId="77777777" w:rsidR="001C37D9" w:rsidRPr="000F0B86" w:rsidRDefault="001C37D9" w:rsidP="001C37D9">
            <w:pPr>
              <w:pStyle w:val="a4"/>
              <w:ind w:left="-120" w:right="-120"/>
              <w:rPr>
                <w:rFonts w:cs="Times New Roman"/>
              </w:rPr>
            </w:pPr>
            <w:r w:rsidRPr="000F0B86">
              <w:rPr>
                <w:rFonts w:cs="Times New Roman"/>
              </w:rPr>
              <w:t xml:space="preserve">2.36 </w:t>
            </w:r>
          </w:p>
        </w:tc>
        <w:tc>
          <w:tcPr>
            <w:tcW w:w="893" w:type="dxa"/>
            <w:tcBorders>
              <w:top w:val="nil"/>
              <w:left w:val="nil"/>
              <w:bottom w:val="single" w:sz="4" w:space="0" w:color="auto"/>
              <w:right w:val="single" w:sz="4" w:space="0" w:color="auto"/>
            </w:tcBorders>
            <w:shd w:val="clear" w:color="auto" w:fill="auto"/>
            <w:noWrap/>
            <w:vAlign w:val="center"/>
            <w:hideMark/>
          </w:tcPr>
          <w:p w14:paraId="6C071568" w14:textId="77777777" w:rsidR="001C37D9" w:rsidRPr="000F0B86" w:rsidRDefault="001C37D9" w:rsidP="001C37D9">
            <w:pPr>
              <w:pStyle w:val="a4"/>
              <w:ind w:left="-120" w:right="-120"/>
              <w:rPr>
                <w:rFonts w:cs="Times New Roman"/>
              </w:rPr>
            </w:pPr>
            <w:r w:rsidRPr="000F0B86">
              <w:rPr>
                <w:rFonts w:cs="Times New Roman"/>
              </w:rPr>
              <w:t xml:space="preserve">-10.06 </w:t>
            </w:r>
          </w:p>
        </w:tc>
        <w:tc>
          <w:tcPr>
            <w:tcW w:w="1096" w:type="dxa"/>
            <w:tcBorders>
              <w:top w:val="nil"/>
              <w:left w:val="nil"/>
              <w:bottom w:val="single" w:sz="4" w:space="0" w:color="auto"/>
              <w:right w:val="single" w:sz="4" w:space="0" w:color="auto"/>
            </w:tcBorders>
            <w:shd w:val="clear" w:color="auto" w:fill="auto"/>
            <w:noWrap/>
            <w:vAlign w:val="center"/>
            <w:hideMark/>
          </w:tcPr>
          <w:p w14:paraId="66CD2A9E" w14:textId="77777777" w:rsidR="001C37D9" w:rsidRPr="000F0B86" w:rsidRDefault="001C37D9" w:rsidP="001C37D9">
            <w:pPr>
              <w:pStyle w:val="a4"/>
              <w:ind w:left="-120" w:right="-120"/>
              <w:rPr>
                <w:rFonts w:cs="Times New Roman"/>
              </w:rPr>
            </w:pPr>
            <w:r w:rsidRPr="000F0B86">
              <w:rPr>
                <w:rFonts w:cs="Times New Roman"/>
              </w:rPr>
              <w:t xml:space="preserve">-104.86 </w:t>
            </w:r>
          </w:p>
        </w:tc>
        <w:tc>
          <w:tcPr>
            <w:tcW w:w="1690" w:type="dxa"/>
            <w:tcBorders>
              <w:top w:val="nil"/>
              <w:left w:val="nil"/>
              <w:bottom w:val="single" w:sz="4" w:space="0" w:color="auto"/>
              <w:right w:val="single" w:sz="4" w:space="0" w:color="auto"/>
            </w:tcBorders>
            <w:shd w:val="clear" w:color="auto" w:fill="auto"/>
            <w:noWrap/>
            <w:vAlign w:val="center"/>
            <w:hideMark/>
          </w:tcPr>
          <w:p w14:paraId="67E8E8B5"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6D344483"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093550DA"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5D6B6707"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C94D9E9"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7E293D12"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18D05B"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支座右</w:t>
            </w:r>
          </w:p>
        </w:tc>
        <w:tc>
          <w:tcPr>
            <w:tcW w:w="1038" w:type="dxa"/>
            <w:tcBorders>
              <w:top w:val="nil"/>
              <w:left w:val="nil"/>
              <w:bottom w:val="single" w:sz="4" w:space="0" w:color="auto"/>
              <w:right w:val="single" w:sz="4" w:space="0" w:color="auto"/>
            </w:tcBorders>
            <w:shd w:val="clear" w:color="auto" w:fill="auto"/>
            <w:noWrap/>
            <w:vAlign w:val="center"/>
            <w:hideMark/>
          </w:tcPr>
          <w:p w14:paraId="45FDED6D"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398A5B8B" w14:textId="77777777" w:rsidR="001C37D9" w:rsidRPr="000F0B86" w:rsidRDefault="001C37D9" w:rsidP="001C37D9">
            <w:pPr>
              <w:pStyle w:val="a4"/>
              <w:ind w:left="-120" w:right="-120"/>
              <w:rPr>
                <w:rFonts w:cs="Times New Roman"/>
              </w:rPr>
            </w:pPr>
            <w:r w:rsidRPr="000F0B86">
              <w:rPr>
                <w:rFonts w:cs="Times New Roman"/>
              </w:rPr>
              <w:t xml:space="preserve">-73.02 </w:t>
            </w:r>
          </w:p>
        </w:tc>
        <w:tc>
          <w:tcPr>
            <w:tcW w:w="980" w:type="dxa"/>
            <w:tcBorders>
              <w:top w:val="nil"/>
              <w:left w:val="nil"/>
              <w:bottom w:val="single" w:sz="4" w:space="0" w:color="auto"/>
              <w:right w:val="single" w:sz="4" w:space="0" w:color="auto"/>
            </w:tcBorders>
            <w:shd w:val="clear" w:color="auto" w:fill="auto"/>
            <w:noWrap/>
            <w:vAlign w:val="center"/>
            <w:hideMark/>
          </w:tcPr>
          <w:p w14:paraId="0BE6C162" w14:textId="77777777" w:rsidR="001C37D9" w:rsidRPr="000F0B86" w:rsidRDefault="001C37D9" w:rsidP="001C37D9">
            <w:pPr>
              <w:pStyle w:val="a4"/>
              <w:ind w:left="-120" w:right="-120"/>
              <w:rPr>
                <w:rFonts w:cs="Times New Roman"/>
              </w:rPr>
            </w:pPr>
            <w:r w:rsidRPr="000F0B86">
              <w:rPr>
                <w:rFonts w:cs="Times New Roman"/>
              </w:rPr>
              <w:t xml:space="preserve">-22.16 </w:t>
            </w:r>
          </w:p>
        </w:tc>
        <w:tc>
          <w:tcPr>
            <w:tcW w:w="980" w:type="dxa"/>
            <w:tcBorders>
              <w:top w:val="nil"/>
              <w:left w:val="nil"/>
              <w:bottom w:val="single" w:sz="4" w:space="0" w:color="auto"/>
              <w:right w:val="single" w:sz="4" w:space="0" w:color="auto"/>
            </w:tcBorders>
            <w:shd w:val="clear" w:color="auto" w:fill="auto"/>
            <w:noWrap/>
            <w:vAlign w:val="center"/>
            <w:hideMark/>
          </w:tcPr>
          <w:p w14:paraId="2E9596EF" w14:textId="77777777" w:rsidR="001C37D9" w:rsidRPr="000F0B86" w:rsidRDefault="001C37D9" w:rsidP="001C37D9">
            <w:pPr>
              <w:pStyle w:val="a4"/>
              <w:ind w:left="-120" w:right="-120"/>
              <w:rPr>
                <w:rFonts w:cs="Times New Roman"/>
              </w:rPr>
            </w:pPr>
            <w:r w:rsidRPr="000F0B86">
              <w:rPr>
                <w:rFonts w:cs="Times New Roman"/>
              </w:rPr>
              <w:t xml:space="preserve">12.48 </w:t>
            </w:r>
          </w:p>
        </w:tc>
        <w:tc>
          <w:tcPr>
            <w:tcW w:w="1161" w:type="dxa"/>
            <w:tcBorders>
              <w:top w:val="nil"/>
              <w:left w:val="nil"/>
              <w:bottom w:val="single" w:sz="4" w:space="0" w:color="auto"/>
              <w:right w:val="single" w:sz="4" w:space="0" w:color="auto"/>
            </w:tcBorders>
            <w:shd w:val="clear" w:color="auto" w:fill="auto"/>
            <w:noWrap/>
            <w:vAlign w:val="center"/>
            <w:hideMark/>
          </w:tcPr>
          <w:p w14:paraId="3BCC097E" w14:textId="77777777" w:rsidR="001C37D9" w:rsidRPr="000F0B86" w:rsidRDefault="001C37D9" w:rsidP="001C37D9">
            <w:pPr>
              <w:pStyle w:val="a4"/>
              <w:ind w:left="-120" w:right="-120"/>
              <w:rPr>
                <w:rFonts w:cs="Times New Roman"/>
              </w:rPr>
            </w:pPr>
            <w:r w:rsidRPr="000F0B86">
              <w:rPr>
                <w:rFonts w:cs="Times New Roman"/>
              </w:rPr>
              <w:t xml:space="preserve">130.05 </w:t>
            </w:r>
          </w:p>
        </w:tc>
        <w:tc>
          <w:tcPr>
            <w:tcW w:w="1096" w:type="dxa"/>
            <w:tcBorders>
              <w:top w:val="nil"/>
              <w:left w:val="nil"/>
              <w:bottom w:val="single" w:sz="4" w:space="0" w:color="auto"/>
              <w:right w:val="single" w:sz="4" w:space="0" w:color="auto"/>
            </w:tcBorders>
            <w:shd w:val="clear" w:color="auto" w:fill="auto"/>
            <w:noWrap/>
            <w:vAlign w:val="center"/>
            <w:hideMark/>
          </w:tcPr>
          <w:p w14:paraId="1D95093B" w14:textId="77777777" w:rsidR="001C37D9" w:rsidRPr="000F0B86" w:rsidRDefault="001C37D9" w:rsidP="001C37D9">
            <w:pPr>
              <w:pStyle w:val="a4"/>
              <w:ind w:left="-120" w:right="-120"/>
              <w:rPr>
                <w:rFonts w:cs="Times New Roman"/>
              </w:rPr>
            </w:pPr>
            <w:r w:rsidRPr="000F0B86">
              <w:rPr>
                <w:rFonts w:cs="Times New Roman"/>
              </w:rPr>
              <w:t xml:space="preserve">-50.30 </w:t>
            </w:r>
          </w:p>
        </w:tc>
        <w:tc>
          <w:tcPr>
            <w:tcW w:w="1096" w:type="dxa"/>
            <w:tcBorders>
              <w:top w:val="nil"/>
              <w:left w:val="nil"/>
              <w:bottom w:val="single" w:sz="4" w:space="0" w:color="auto"/>
              <w:right w:val="single" w:sz="4" w:space="0" w:color="auto"/>
            </w:tcBorders>
            <w:shd w:val="clear" w:color="auto" w:fill="auto"/>
            <w:noWrap/>
            <w:vAlign w:val="center"/>
            <w:hideMark/>
          </w:tcPr>
          <w:p w14:paraId="798FE9D5" w14:textId="77777777" w:rsidR="001C37D9" w:rsidRPr="000F0B86" w:rsidRDefault="001C37D9" w:rsidP="001C37D9">
            <w:pPr>
              <w:pStyle w:val="a4"/>
              <w:ind w:left="-120" w:right="-120"/>
              <w:rPr>
                <w:rFonts w:cs="Times New Roman"/>
              </w:rPr>
            </w:pPr>
            <w:r w:rsidRPr="000F0B86">
              <w:rPr>
                <w:rFonts w:cs="Times New Roman"/>
              </w:rPr>
              <w:t xml:space="preserve">-15.08 </w:t>
            </w:r>
          </w:p>
        </w:tc>
        <w:tc>
          <w:tcPr>
            <w:tcW w:w="893" w:type="dxa"/>
            <w:tcBorders>
              <w:top w:val="nil"/>
              <w:left w:val="nil"/>
              <w:bottom w:val="single" w:sz="4" w:space="0" w:color="auto"/>
              <w:right w:val="single" w:sz="4" w:space="0" w:color="auto"/>
            </w:tcBorders>
            <w:shd w:val="clear" w:color="auto" w:fill="auto"/>
            <w:noWrap/>
            <w:vAlign w:val="center"/>
            <w:hideMark/>
          </w:tcPr>
          <w:p w14:paraId="210A8292" w14:textId="77777777" w:rsidR="001C37D9" w:rsidRPr="000F0B86" w:rsidRDefault="001C37D9" w:rsidP="001C37D9">
            <w:pPr>
              <w:pStyle w:val="a4"/>
              <w:ind w:left="-120" w:right="-120"/>
              <w:rPr>
                <w:rFonts w:cs="Times New Roman"/>
              </w:rPr>
            </w:pPr>
            <w:r w:rsidRPr="000F0B86">
              <w:rPr>
                <w:rFonts w:cs="Times New Roman"/>
              </w:rPr>
              <w:t xml:space="preserve">11.15 </w:t>
            </w:r>
          </w:p>
        </w:tc>
        <w:tc>
          <w:tcPr>
            <w:tcW w:w="1096" w:type="dxa"/>
            <w:tcBorders>
              <w:top w:val="nil"/>
              <w:left w:val="nil"/>
              <w:bottom w:val="single" w:sz="4" w:space="0" w:color="auto"/>
              <w:right w:val="single" w:sz="4" w:space="0" w:color="auto"/>
            </w:tcBorders>
            <w:shd w:val="clear" w:color="auto" w:fill="auto"/>
            <w:noWrap/>
            <w:vAlign w:val="center"/>
            <w:hideMark/>
          </w:tcPr>
          <w:p w14:paraId="2B3FEDFC" w14:textId="77777777" w:rsidR="001C37D9" w:rsidRPr="000F0B86" w:rsidRDefault="001C37D9" w:rsidP="001C37D9">
            <w:pPr>
              <w:pStyle w:val="a4"/>
              <w:ind w:left="-120" w:right="-120"/>
              <w:rPr>
                <w:rFonts w:cs="Times New Roman"/>
              </w:rPr>
            </w:pPr>
            <w:r w:rsidRPr="000F0B86">
              <w:rPr>
                <w:rFonts w:cs="Times New Roman"/>
              </w:rPr>
              <w:t xml:space="preserve">116.20 </w:t>
            </w:r>
          </w:p>
        </w:tc>
        <w:tc>
          <w:tcPr>
            <w:tcW w:w="1690" w:type="dxa"/>
            <w:tcBorders>
              <w:top w:val="nil"/>
              <w:left w:val="nil"/>
              <w:bottom w:val="single" w:sz="4" w:space="0" w:color="auto"/>
              <w:right w:val="single" w:sz="4" w:space="0" w:color="auto"/>
            </w:tcBorders>
            <w:shd w:val="clear" w:color="auto" w:fill="auto"/>
            <w:noWrap/>
            <w:vAlign w:val="center"/>
            <w:hideMark/>
          </w:tcPr>
          <w:p w14:paraId="4E99B94F" w14:textId="77777777" w:rsidR="001C37D9" w:rsidRPr="000F0B86" w:rsidRDefault="001C37D9" w:rsidP="001C37D9">
            <w:pPr>
              <w:pStyle w:val="a4"/>
              <w:ind w:left="-120" w:right="-120"/>
              <w:rPr>
                <w:rFonts w:cs="Times New Roman"/>
              </w:rPr>
            </w:pPr>
            <w:r w:rsidRPr="000F0B86">
              <w:rPr>
                <w:rFonts w:cs="Times New Roman"/>
              </w:rPr>
              <w:t xml:space="preserve">-42.75 </w:t>
            </w:r>
          </w:p>
        </w:tc>
        <w:tc>
          <w:tcPr>
            <w:tcW w:w="1482" w:type="dxa"/>
            <w:tcBorders>
              <w:top w:val="nil"/>
              <w:left w:val="nil"/>
              <w:bottom w:val="single" w:sz="4" w:space="0" w:color="auto"/>
              <w:right w:val="single" w:sz="4" w:space="0" w:color="auto"/>
            </w:tcBorders>
            <w:shd w:val="clear" w:color="auto" w:fill="auto"/>
            <w:noWrap/>
            <w:vAlign w:val="center"/>
            <w:hideMark/>
          </w:tcPr>
          <w:p w14:paraId="7A66E097" w14:textId="77777777" w:rsidR="001C37D9" w:rsidRPr="000F0B86" w:rsidRDefault="001C37D9" w:rsidP="001C37D9">
            <w:pPr>
              <w:pStyle w:val="a4"/>
              <w:ind w:left="-120" w:right="-120"/>
              <w:rPr>
                <w:rFonts w:cs="Times New Roman"/>
              </w:rPr>
            </w:pPr>
            <w:r w:rsidRPr="000F0B86">
              <w:rPr>
                <w:rFonts w:cs="Times New Roman"/>
              </w:rPr>
              <w:t xml:space="preserve">-12.81 </w:t>
            </w:r>
          </w:p>
        </w:tc>
        <w:tc>
          <w:tcPr>
            <w:tcW w:w="702" w:type="dxa"/>
            <w:tcBorders>
              <w:top w:val="nil"/>
              <w:left w:val="nil"/>
              <w:bottom w:val="single" w:sz="4" w:space="0" w:color="auto"/>
              <w:right w:val="single" w:sz="4" w:space="0" w:color="auto"/>
            </w:tcBorders>
            <w:shd w:val="clear" w:color="auto" w:fill="auto"/>
            <w:noWrap/>
            <w:vAlign w:val="center"/>
            <w:hideMark/>
          </w:tcPr>
          <w:p w14:paraId="57C2F957"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DE45B70"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7E6F854D"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2578B429"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22A44DC1"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1447BC2F"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1F0B0D1A" w14:textId="77777777" w:rsidR="001C37D9" w:rsidRPr="000F0B86" w:rsidRDefault="001C37D9" w:rsidP="001C37D9">
            <w:pPr>
              <w:pStyle w:val="a4"/>
              <w:ind w:left="-120" w:right="-120"/>
              <w:rPr>
                <w:rFonts w:cs="Times New Roman"/>
              </w:rPr>
            </w:pPr>
            <w:r w:rsidRPr="000F0B86">
              <w:rPr>
                <w:rFonts w:cs="Times New Roman"/>
              </w:rPr>
              <w:t xml:space="preserve">75.74 </w:t>
            </w:r>
          </w:p>
        </w:tc>
        <w:tc>
          <w:tcPr>
            <w:tcW w:w="980" w:type="dxa"/>
            <w:tcBorders>
              <w:top w:val="nil"/>
              <w:left w:val="nil"/>
              <w:bottom w:val="single" w:sz="4" w:space="0" w:color="auto"/>
              <w:right w:val="single" w:sz="4" w:space="0" w:color="auto"/>
            </w:tcBorders>
            <w:shd w:val="clear" w:color="auto" w:fill="auto"/>
            <w:noWrap/>
            <w:vAlign w:val="center"/>
            <w:hideMark/>
          </w:tcPr>
          <w:p w14:paraId="06025080" w14:textId="77777777" w:rsidR="001C37D9" w:rsidRPr="000F0B86" w:rsidRDefault="001C37D9" w:rsidP="001C37D9">
            <w:pPr>
              <w:pStyle w:val="a4"/>
              <w:ind w:left="-120" w:right="-120"/>
              <w:rPr>
                <w:rFonts w:cs="Times New Roman"/>
              </w:rPr>
            </w:pPr>
            <w:r w:rsidRPr="000F0B86">
              <w:rPr>
                <w:rFonts w:cs="Times New Roman"/>
              </w:rPr>
              <w:t xml:space="preserve">23.60 </w:t>
            </w:r>
          </w:p>
        </w:tc>
        <w:tc>
          <w:tcPr>
            <w:tcW w:w="980" w:type="dxa"/>
            <w:tcBorders>
              <w:top w:val="nil"/>
              <w:left w:val="nil"/>
              <w:bottom w:val="single" w:sz="4" w:space="0" w:color="auto"/>
              <w:right w:val="single" w:sz="4" w:space="0" w:color="auto"/>
            </w:tcBorders>
            <w:shd w:val="clear" w:color="auto" w:fill="auto"/>
            <w:noWrap/>
            <w:vAlign w:val="center"/>
            <w:hideMark/>
          </w:tcPr>
          <w:p w14:paraId="21D6FEDE"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161" w:type="dxa"/>
            <w:tcBorders>
              <w:top w:val="nil"/>
              <w:left w:val="nil"/>
              <w:bottom w:val="single" w:sz="4" w:space="0" w:color="auto"/>
              <w:right w:val="single" w:sz="4" w:space="0" w:color="auto"/>
            </w:tcBorders>
            <w:shd w:val="clear" w:color="auto" w:fill="auto"/>
            <w:noWrap/>
            <w:vAlign w:val="center"/>
            <w:hideMark/>
          </w:tcPr>
          <w:p w14:paraId="4FFC3F3F"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096" w:type="dxa"/>
            <w:tcBorders>
              <w:top w:val="nil"/>
              <w:left w:val="nil"/>
              <w:bottom w:val="single" w:sz="4" w:space="0" w:color="auto"/>
              <w:right w:val="single" w:sz="4" w:space="0" w:color="auto"/>
            </w:tcBorders>
            <w:shd w:val="clear" w:color="auto" w:fill="auto"/>
            <w:noWrap/>
            <w:vAlign w:val="center"/>
            <w:hideMark/>
          </w:tcPr>
          <w:p w14:paraId="1B13415C" w14:textId="77777777" w:rsidR="001C37D9" w:rsidRPr="000F0B86" w:rsidRDefault="001C37D9" w:rsidP="001C37D9">
            <w:pPr>
              <w:pStyle w:val="a4"/>
              <w:ind w:left="-120" w:right="-120"/>
              <w:rPr>
                <w:rFonts w:cs="Times New Roman"/>
              </w:rPr>
            </w:pPr>
            <w:r w:rsidRPr="000F0B86">
              <w:rPr>
                <w:rFonts w:cs="Times New Roman"/>
              </w:rPr>
              <w:t xml:space="preserve">68.17 </w:t>
            </w:r>
          </w:p>
        </w:tc>
        <w:tc>
          <w:tcPr>
            <w:tcW w:w="1096" w:type="dxa"/>
            <w:tcBorders>
              <w:top w:val="nil"/>
              <w:left w:val="nil"/>
              <w:bottom w:val="single" w:sz="4" w:space="0" w:color="auto"/>
              <w:right w:val="single" w:sz="4" w:space="0" w:color="auto"/>
            </w:tcBorders>
            <w:shd w:val="clear" w:color="auto" w:fill="auto"/>
            <w:noWrap/>
            <w:vAlign w:val="center"/>
            <w:hideMark/>
          </w:tcPr>
          <w:p w14:paraId="4CBF285C" w14:textId="77777777" w:rsidR="001C37D9" w:rsidRPr="000F0B86" w:rsidRDefault="001C37D9" w:rsidP="001C37D9">
            <w:pPr>
              <w:pStyle w:val="a4"/>
              <w:ind w:left="-120" w:right="-120"/>
              <w:rPr>
                <w:rFonts w:cs="Times New Roman"/>
              </w:rPr>
            </w:pPr>
            <w:r w:rsidRPr="000F0B86">
              <w:rPr>
                <w:rFonts w:cs="Times New Roman"/>
              </w:rPr>
              <w:t xml:space="preserve">21.25 </w:t>
            </w:r>
          </w:p>
        </w:tc>
        <w:tc>
          <w:tcPr>
            <w:tcW w:w="893" w:type="dxa"/>
            <w:tcBorders>
              <w:top w:val="nil"/>
              <w:left w:val="nil"/>
              <w:bottom w:val="single" w:sz="4" w:space="0" w:color="auto"/>
              <w:right w:val="single" w:sz="4" w:space="0" w:color="auto"/>
            </w:tcBorders>
            <w:shd w:val="clear" w:color="auto" w:fill="auto"/>
            <w:noWrap/>
            <w:vAlign w:val="center"/>
            <w:hideMark/>
          </w:tcPr>
          <w:p w14:paraId="5C7C2544"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096" w:type="dxa"/>
            <w:tcBorders>
              <w:top w:val="nil"/>
              <w:left w:val="nil"/>
              <w:bottom w:val="single" w:sz="4" w:space="0" w:color="auto"/>
              <w:right w:val="single" w:sz="4" w:space="0" w:color="auto"/>
            </w:tcBorders>
            <w:shd w:val="clear" w:color="auto" w:fill="auto"/>
            <w:noWrap/>
            <w:vAlign w:val="center"/>
            <w:hideMark/>
          </w:tcPr>
          <w:p w14:paraId="21AE855C"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690" w:type="dxa"/>
            <w:tcBorders>
              <w:top w:val="nil"/>
              <w:left w:val="nil"/>
              <w:bottom w:val="single" w:sz="4" w:space="0" w:color="auto"/>
              <w:right w:val="single" w:sz="4" w:space="0" w:color="auto"/>
            </w:tcBorders>
            <w:shd w:val="clear" w:color="auto" w:fill="auto"/>
            <w:noWrap/>
            <w:vAlign w:val="center"/>
            <w:hideMark/>
          </w:tcPr>
          <w:p w14:paraId="3F3EE43A"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6AC65BAF"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56B847E0"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76AA4D97"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2B46E462"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1759C719"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6A37C1C0" w14:textId="77777777" w:rsidR="001C37D9" w:rsidRPr="000F0B86" w:rsidRDefault="001C37D9" w:rsidP="001C37D9">
            <w:pPr>
              <w:pStyle w:val="a4"/>
              <w:ind w:left="-120" w:right="-120"/>
              <w:rPr>
                <w:rFonts w:cs="Times New Roman"/>
              </w:rPr>
            </w:pPr>
            <w:r w:rsidRPr="000F0B86">
              <w:rPr>
                <w:rFonts w:cs="Times New Roman"/>
              </w:rPr>
              <w:t>CD</w:t>
            </w:r>
            <w:r w:rsidRPr="000F0B86">
              <w:rPr>
                <w:rFonts w:cs="Times New Roman" w:hint="eastAsia"/>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7810E160"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3AA31F07" w14:textId="77777777" w:rsidR="001C37D9" w:rsidRPr="000F0B86" w:rsidRDefault="001C37D9" w:rsidP="001C37D9">
            <w:pPr>
              <w:pStyle w:val="a4"/>
              <w:ind w:left="-120" w:right="-120"/>
              <w:rPr>
                <w:rFonts w:cs="Times New Roman"/>
              </w:rPr>
            </w:pPr>
            <w:r w:rsidRPr="000F0B86">
              <w:rPr>
                <w:rFonts w:cs="Times New Roman"/>
              </w:rPr>
              <w:t xml:space="preserve">40.67 </w:t>
            </w:r>
          </w:p>
        </w:tc>
        <w:tc>
          <w:tcPr>
            <w:tcW w:w="980" w:type="dxa"/>
            <w:tcBorders>
              <w:top w:val="nil"/>
              <w:left w:val="nil"/>
              <w:bottom w:val="single" w:sz="4" w:space="0" w:color="auto"/>
              <w:right w:val="single" w:sz="4" w:space="0" w:color="auto"/>
            </w:tcBorders>
            <w:shd w:val="clear" w:color="auto" w:fill="auto"/>
            <w:noWrap/>
            <w:vAlign w:val="center"/>
            <w:hideMark/>
          </w:tcPr>
          <w:p w14:paraId="1EEA32D3" w14:textId="77777777" w:rsidR="001C37D9" w:rsidRPr="000F0B86" w:rsidRDefault="001C37D9" w:rsidP="001C37D9">
            <w:pPr>
              <w:pStyle w:val="a4"/>
              <w:ind w:left="-120" w:right="-120"/>
              <w:rPr>
                <w:rFonts w:cs="Times New Roman"/>
              </w:rPr>
            </w:pPr>
            <w:r w:rsidRPr="000F0B86">
              <w:rPr>
                <w:rFonts w:cs="Times New Roman"/>
              </w:rPr>
              <w:t xml:space="preserve">13.33 </w:t>
            </w:r>
          </w:p>
        </w:tc>
        <w:tc>
          <w:tcPr>
            <w:tcW w:w="980" w:type="dxa"/>
            <w:tcBorders>
              <w:top w:val="nil"/>
              <w:left w:val="nil"/>
              <w:bottom w:val="single" w:sz="4" w:space="0" w:color="auto"/>
              <w:right w:val="single" w:sz="4" w:space="0" w:color="auto"/>
            </w:tcBorders>
            <w:shd w:val="clear" w:color="auto" w:fill="auto"/>
            <w:noWrap/>
            <w:vAlign w:val="center"/>
            <w:hideMark/>
          </w:tcPr>
          <w:p w14:paraId="19AC95FB" w14:textId="77777777" w:rsidR="001C37D9" w:rsidRPr="000F0B86" w:rsidRDefault="001C37D9" w:rsidP="001C37D9">
            <w:pPr>
              <w:pStyle w:val="a4"/>
              <w:ind w:left="-120" w:right="-120"/>
              <w:rPr>
                <w:rFonts w:cs="Times New Roman"/>
              </w:rPr>
            </w:pPr>
            <w:r w:rsidRPr="000F0B86">
              <w:rPr>
                <w:rFonts w:cs="Times New Roman"/>
              </w:rPr>
              <w:t xml:space="preserve">-0.83 </w:t>
            </w:r>
          </w:p>
        </w:tc>
        <w:tc>
          <w:tcPr>
            <w:tcW w:w="1161" w:type="dxa"/>
            <w:tcBorders>
              <w:top w:val="nil"/>
              <w:left w:val="nil"/>
              <w:bottom w:val="single" w:sz="4" w:space="0" w:color="auto"/>
              <w:right w:val="single" w:sz="4" w:space="0" w:color="auto"/>
            </w:tcBorders>
            <w:shd w:val="clear" w:color="auto" w:fill="auto"/>
            <w:noWrap/>
            <w:vAlign w:val="center"/>
            <w:hideMark/>
          </w:tcPr>
          <w:p w14:paraId="0D02830C" w14:textId="77777777" w:rsidR="001C37D9" w:rsidRPr="000F0B86" w:rsidRDefault="001C37D9" w:rsidP="001C37D9">
            <w:pPr>
              <w:pStyle w:val="a4"/>
              <w:ind w:left="-120" w:right="-120"/>
              <w:rPr>
                <w:rFonts w:cs="Times New Roman"/>
              </w:rPr>
            </w:pPr>
            <w:r w:rsidRPr="000F0B86">
              <w:rPr>
                <w:rFonts w:cs="Times New Roman"/>
              </w:rPr>
              <w:t xml:space="preserve">-8.46 </w:t>
            </w:r>
          </w:p>
        </w:tc>
        <w:tc>
          <w:tcPr>
            <w:tcW w:w="1096" w:type="dxa"/>
            <w:tcBorders>
              <w:top w:val="nil"/>
              <w:left w:val="nil"/>
              <w:bottom w:val="single" w:sz="4" w:space="0" w:color="auto"/>
              <w:right w:val="single" w:sz="4" w:space="0" w:color="auto"/>
            </w:tcBorders>
            <w:shd w:val="clear" w:color="auto" w:fill="auto"/>
            <w:noWrap/>
            <w:vAlign w:val="center"/>
            <w:hideMark/>
          </w:tcPr>
          <w:p w14:paraId="346A1410"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64908632" w14:textId="77777777" w:rsidR="001C37D9" w:rsidRPr="000F0B86" w:rsidRDefault="001C37D9" w:rsidP="001C37D9">
            <w:pPr>
              <w:pStyle w:val="a4"/>
              <w:ind w:left="-120" w:right="-120"/>
            </w:pPr>
            <w:r w:rsidRPr="000F0B86">
              <w:rPr>
                <w:rFonts w:hint="eastAsia"/>
              </w:rPr>
              <w:t>—</w:t>
            </w:r>
          </w:p>
        </w:tc>
        <w:tc>
          <w:tcPr>
            <w:tcW w:w="893" w:type="dxa"/>
            <w:tcBorders>
              <w:top w:val="nil"/>
              <w:left w:val="nil"/>
              <w:bottom w:val="single" w:sz="4" w:space="0" w:color="auto"/>
              <w:right w:val="single" w:sz="4" w:space="0" w:color="auto"/>
            </w:tcBorders>
            <w:shd w:val="clear" w:color="auto" w:fill="auto"/>
            <w:noWrap/>
            <w:vAlign w:val="center"/>
            <w:hideMark/>
          </w:tcPr>
          <w:p w14:paraId="17792AF2"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1E714648" w14:textId="77777777" w:rsidR="001C37D9" w:rsidRPr="000F0B86" w:rsidRDefault="001C37D9" w:rsidP="001C37D9">
            <w:pPr>
              <w:pStyle w:val="a4"/>
              <w:ind w:left="-120" w:right="-120"/>
            </w:pPr>
            <w:r w:rsidRPr="000F0B86">
              <w:rPr>
                <w:rFonts w:hint="eastAsia"/>
              </w:rPr>
              <w:t>—</w:t>
            </w:r>
          </w:p>
        </w:tc>
        <w:tc>
          <w:tcPr>
            <w:tcW w:w="1690" w:type="dxa"/>
            <w:tcBorders>
              <w:top w:val="nil"/>
              <w:left w:val="nil"/>
              <w:bottom w:val="single" w:sz="4" w:space="0" w:color="auto"/>
              <w:right w:val="single" w:sz="4" w:space="0" w:color="auto"/>
            </w:tcBorders>
            <w:shd w:val="clear" w:color="auto" w:fill="auto"/>
            <w:noWrap/>
            <w:vAlign w:val="center"/>
            <w:hideMark/>
          </w:tcPr>
          <w:p w14:paraId="7AA1ECC1" w14:textId="77777777" w:rsidR="001C37D9" w:rsidRPr="000F0B86" w:rsidRDefault="001C37D9" w:rsidP="001C37D9">
            <w:pPr>
              <w:pStyle w:val="a4"/>
              <w:ind w:left="-120" w:right="-120"/>
              <w:rPr>
                <w:rFonts w:cs="Times New Roman"/>
              </w:rPr>
            </w:pPr>
            <w:r w:rsidRPr="000F0B86">
              <w:rPr>
                <w:rFonts w:cs="Times New Roman"/>
              </w:rPr>
              <w:t xml:space="preserve">51.60 </w:t>
            </w:r>
          </w:p>
        </w:tc>
        <w:tc>
          <w:tcPr>
            <w:tcW w:w="1482" w:type="dxa"/>
            <w:tcBorders>
              <w:top w:val="nil"/>
              <w:left w:val="nil"/>
              <w:bottom w:val="single" w:sz="4" w:space="0" w:color="auto"/>
              <w:right w:val="single" w:sz="4" w:space="0" w:color="auto"/>
            </w:tcBorders>
            <w:shd w:val="clear" w:color="auto" w:fill="auto"/>
            <w:noWrap/>
            <w:vAlign w:val="center"/>
            <w:hideMark/>
          </w:tcPr>
          <w:p w14:paraId="31049596" w14:textId="77777777" w:rsidR="001C37D9" w:rsidRPr="000F0B86" w:rsidRDefault="001C37D9" w:rsidP="001C37D9">
            <w:pPr>
              <w:pStyle w:val="a4"/>
              <w:ind w:left="-120" w:right="-120"/>
              <w:rPr>
                <w:rFonts w:cs="Times New Roman"/>
              </w:rPr>
            </w:pPr>
            <w:r w:rsidRPr="000F0B86">
              <w:rPr>
                <w:rFonts w:cs="Times New Roman"/>
              </w:rPr>
              <w:t xml:space="preserve">16.63 </w:t>
            </w:r>
          </w:p>
        </w:tc>
        <w:tc>
          <w:tcPr>
            <w:tcW w:w="702" w:type="dxa"/>
            <w:tcBorders>
              <w:top w:val="nil"/>
              <w:left w:val="nil"/>
              <w:bottom w:val="single" w:sz="4" w:space="0" w:color="auto"/>
              <w:right w:val="single" w:sz="4" w:space="0" w:color="auto"/>
            </w:tcBorders>
            <w:shd w:val="clear" w:color="auto" w:fill="auto"/>
            <w:noWrap/>
            <w:vAlign w:val="center"/>
            <w:hideMark/>
          </w:tcPr>
          <w:p w14:paraId="17EB5D82"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3B6EF8AD"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2A66F27A"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59B44DC8"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18C4C0" w14:textId="77777777" w:rsidR="001C37D9" w:rsidRPr="000F0B86" w:rsidRDefault="001C37D9" w:rsidP="001C37D9">
            <w:pPr>
              <w:pStyle w:val="a4"/>
              <w:ind w:left="-120" w:right="-120"/>
              <w:rPr>
                <w:rFonts w:cs="Times New Roman"/>
              </w:rPr>
            </w:pPr>
            <w:r w:rsidRPr="000F0B86">
              <w:rPr>
                <w:rFonts w:cs="Times New Roman"/>
              </w:rPr>
              <w:t>D</w:t>
            </w:r>
            <w:r w:rsidRPr="000F0B86">
              <w:rPr>
                <w:rFonts w:cs="Times New Roman" w:hint="eastAsia"/>
              </w:rPr>
              <w:t>支座</w:t>
            </w:r>
          </w:p>
        </w:tc>
        <w:tc>
          <w:tcPr>
            <w:tcW w:w="1038" w:type="dxa"/>
            <w:tcBorders>
              <w:top w:val="nil"/>
              <w:left w:val="nil"/>
              <w:bottom w:val="single" w:sz="4" w:space="0" w:color="auto"/>
              <w:right w:val="single" w:sz="4" w:space="0" w:color="auto"/>
            </w:tcBorders>
            <w:shd w:val="clear" w:color="auto" w:fill="auto"/>
            <w:noWrap/>
            <w:vAlign w:val="center"/>
            <w:hideMark/>
          </w:tcPr>
          <w:p w14:paraId="5240E472"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1E88DC6E" w14:textId="77777777" w:rsidR="001C37D9" w:rsidRPr="000F0B86" w:rsidRDefault="001C37D9" w:rsidP="001C37D9">
            <w:pPr>
              <w:pStyle w:val="a4"/>
              <w:ind w:left="-120" w:right="-120"/>
              <w:rPr>
                <w:rFonts w:cs="Times New Roman"/>
              </w:rPr>
            </w:pPr>
            <w:r w:rsidRPr="000F0B86">
              <w:rPr>
                <w:rFonts w:cs="Times New Roman"/>
              </w:rPr>
              <w:t xml:space="preserve">-72.70 </w:t>
            </w:r>
          </w:p>
        </w:tc>
        <w:tc>
          <w:tcPr>
            <w:tcW w:w="980" w:type="dxa"/>
            <w:tcBorders>
              <w:top w:val="nil"/>
              <w:left w:val="nil"/>
              <w:bottom w:val="single" w:sz="4" w:space="0" w:color="auto"/>
              <w:right w:val="single" w:sz="4" w:space="0" w:color="auto"/>
            </w:tcBorders>
            <w:shd w:val="clear" w:color="auto" w:fill="auto"/>
            <w:noWrap/>
            <w:vAlign w:val="center"/>
            <w:hideMark/>
          </w:tcPr>
          <w:p w14:paraId="037D3AD6" w14:textId="77777777" w:rsidR="001C37D9" w:rsidRPr="000F0B86" w:rsidRDefault="001C37D9" w:rsidP="001C37D9">
            <w:pPr>
              <w:pStyle w:val="a4"/>
              <w:ind w:left="-120" w:right="-120"/>
              <w:rPr>
                <w:rFonts w:cs="Times New Roman"/>
              </w:rPr>
            </w:pPr>
            <w:r w:rsidRPr="000F0B86">
              <w:rPr>
                <w:rFonts w:cs="Times New Roman"/>
              </w:rPr>
              <w:t xml:space="preserve">-21.83 </w:t>
            </w:r>
          </w:p>
        </w:tc>
        <w:tc>
          <w:tcPr>
            <w:tcW w:w="980" w:type="dxa"/>
            <w:tcBorders>
              <w:top w:val="nil"/>
              <w:left w:val="nil"/>
              <w:bottom w:val="single" w:sz="4" w:space="0" w:color="auto"/>
              <w:right w:val="single" w:sz="4" w:space="0" w:color="auto"/>
            </w:tcBorders>
            <w:shd w:val="clear" w:color="auto" w:fill="auto"/>
            <w:noWrap/>
            <w:vAlign w:val="center"/>
            <w:hideMark/>
          </w:tcPr>
          <w:p w14:paraId="7646D32B" w14:textId="77777777" w:rsidR="001C37D9" w:rsidRPr="000F0B86" w:rsidRDefault="001C37D9" w:rsidP="001C37D9">
            <w:pPr>
              <w:pStyle w:val="a4"/>
              <w:ind w:left="-120" w:right="-120"/>
              <w:rPr>
                <w:rFonts w:cs="Times New Roman"/>
              </w:rPr>
            </w:pPr>
            <w:r w:rsidRPr="000F0B86">
              <w:rPr>
                <w:rFonts w:cs="Times New Roman"/>
              </w:rPr>
              <w:t xml:space="preserve">-14.14 </w:t>
            </w:r>
          </w:p>
        </w:tc>
        <w:tc>
          <w:tcPr>
            <w:tcW w:w="1161" w:type="dxa"/>
            <w:tcBorders>
              <w:top w:val="nil"/>
              <w:left w:val="nil"/>
              <w:bottom w:val="single" w:sz="4" w:space="0" w:color="auto"/>
              <w:right w:val="single" w:sz="4" w:space="0" w:color="auto"/>
            </w:tcBorders>
            <w:shd w:val="clear" w:color="auto" w:fill="auto"/>
            <w:noWrap/>
            <w:vAlign w:val="center"/>
            <w:hideMark/>
          </w:tcPr>
          <w:p w14:paraId="16201801" w14:textId="77777777" w:rsidR="001C37D9" w:rsidRPr="000F0B86" w:rsidRDefault="001C37D9" w:rsidP="001C37D9">
            <w:pPr>
              <w:pStyle w:val="a4"/>
              <w:ind w:left="-120" w:right="-120"/>
              <w:rPr>
                <w:rFonts w:cs="Times New Roman"/>
              </w:rPr>
            </w:pPr>
            <w:r w:rsidRPr="000F0B86">
              <w:rPr>
                <w:rFonts w:cs="Times New Roman"/>
              </w:rPr>
              <w:t xml:space="preserve">-146.96 </w:t>
            </w:r>
          </w:p>
        </w:tc>
        <w:tc>
          <w:tcPr>
            <w:tcW w:w="1096" w:type="dxa"/>
            <w:tcBorders>
              <w:top w:val="nil"/>
              <w:left w:val="nil"/>
              <w:bottom w:val="single" w:sz="4" w:space="0" w:color="auto"/>
              <w:right w:val="single" w:sz="4" w:space="0" w:color="auto"/>
            </w:tcBorders>
            <w:shd w:val="clear" w:color="auto" w:fill="auto"/>
            <w:noWrap/>
            <w:vAlign w:val="center"/>
            <w:hideMark/>
          </w:tcPr>
          <w:p w14:paraId="684589BF" w14:textId="77777777" w:rsidR="001C37D9" w:rsidRPr="000F0B86" w:rsidRDefault="001C37D9" w:rsidP="001C37D9">
            <w:pPr>
              <w:pStyle w:val="a4"/>
              <w:ind w:left="-120" w:right="-120"/>
              <w:rPr>
                <w:rFonts w:cs="Times New Roman"/>
              </w:rPr>
            </w:pPr>
            <w:r w:rsidRPr="000F0B86">
              <w:rPr>
                <w:rFonts w:cs="Times New Roman"/>
              </w:rPr>
              <w:t xml:space="preserve">-50.01 </w:t>
            </w:r>
          </w:p>
        </w:tc>
        <w:tc>
          <w:tcPr>
            <w:tcW w:w="1096" w:type="dxa"/>
            <w:tcBorders>
              <w:top w:val="nil"/>
              <w:left w:val="nil"/>
              <w:bottom w:val="single" w:sz="4" w:space="0" w:color="auto"/>
              <w:right w:val="single" w:sz="4" w:space="0" w:color="auto"/>
            </w:tcBorders>
            <w:shd w:val="clear" w:color="auto" w:fill="auto"/>
            <w:noWrap/>
            <w:vAlign w:val="center"/>
            <w:hideMark/>
          </w:tcPr>
          <w:p w14:paraId="4EC244BE" w14:textId="77777777" w:rsidR="001C37D9" w:rsidRPr="000F0B86" w:rsidRDefault="001C37D9" w:rsidP="001C37D9">
            <w:pPr>
              <w:pStyle w:val="a4"/>
              <w:ind w:left="-120" w:right="-120"/>
              <w:rPr>
                <w:rFonts w:cs="Times New Roman"/>
              </w:rPr>
            </w:pPr>
            <w:r w:rsidRPr="000F0B86">
              <w:rPr>
                <w:rFonts w:cs="Times New Roman"/>
              </w:rPr>
              <w:t xml:space="preserve">-14.78 </w:t>
            </w:r>
          </w:p>
        </w:tc>
        <w:tc>
          <w:tcPr>
            <w:tcW w:w="893" w:type="dxa"/>
            <w:tcBorders>
              <w:top w:val="nil"/>
              <w:left w:val="nil"/>
              <w:bottom w:val="single" w:sz="4" w:space="0" w:color="auto"/>
              <w:right w:val="single" w:sz="4" w:space="0" w:color="auto"/>
            </w:tcBorders>
            <w:shd w:val="clear" w:color="auto" w:fill="auto"/>
            <w:noWrap/>
            <w:vAlign w:val="center"/>
            <w:hideMark/>
          </w:tcPr>
          <w:p w14:paraId="0DD41D7F" w14:textId="77777777" w:rsidR="001C37D9" w:rsidRPr="000F0B86" w:rsidRDefault="001C37D9" w:rsidP="001C37D9">
            <w:pPr>
              <w:pStyle w:val="a4"/>
              <w:ind w:left="-120" w:right="-120"/>
              <w:rPr>
                <w:rFonts w:cs="Times New Roman"/>
              </w:rPr>
            </w:pPr>
            <w:r w:rsidRPr="000F0B86">
              <w:rPr>
                <w:rFonts w:cs="Times New Roman"/>
              </w:rPr>
              <w:t xml:space="preserve">-12.81 </w:t>
            </w:r>
          </w:p>
        </w:tc>
        <w:tc>
          <w:tcPr>
            <w:tcW w:w="1096" w:type="dxa"/>
            <w:tcBorders>
              <w:top w:val="nil"/>
              <w:left w:val="nil"/>
              <w:bottom w:val="single" w:sz="4" w:space="0" w:color="auto"/>
              <w:right w:val="single" w:sz="4" w:space="0" w:color="auto"/>
            </w:tcBorders>
            <w:shd w:val="clear" w:color="auto" w:fill="auto"/>
            <w:noWrap/>
            <w:vAlign w:val="center"/>
            <w:hideMark/>
          </w:tcPr>
          <w:p w14:paraId="1D7C36E7" w14:textId="77777777" w:rsidR="001C37D9" w:rsidRPr="000F0B86" w:rsidRDefault="001C37D9" w:rsidP="001C37D9">
            <w:pPr>
              <w:pStyle w:val="a4"/>
              <w:ind w:left="-120" w:right="-120"/>
              <w:rPr>
                <w:rFonts w:cs="Times New Roman"/>
              </w:rPr>
            </w:pPr>
            <w:r w:rsidRPr="000F0B86">
              <w:rPr>
                <w:rFonts w:cs="Times New Roman"/>
              </w:rPr>
              <w:t xml:space="preserve">-133.11 </w:t>
            </w:r>
          </w:p>
        </w:tc>
        <w:tc>
          <w:tcPr>
            <w:tcW w:w="1690" w:type="dxa"/>
            <w:tcBorders>
              <w:top w:val="nil"/>
              <w:left w:val="nil"/>
              <w:bottom w:val="single" w:sz="4" w:space="0" w:color="auto"/>
              <w:right w:val="single" w:sz="4" w:space="0" w:color="auto"/>
            </w:tcBorders>
            <w:shd w:val="clear" w:color="auto" w:fill="auto"/>
            <w:noWrap/>
            <w:vAlign w:val="center"/>
            <w:hideMark/>
          </w:tcPr>
          <w:p w14:paraId="41530460" w14:textId="77777777" w:rsidR="001C37D9" w:rsidRPr="000F0B86" w:rsidRDefault="001C37D9" w:rsidP="001C37D9">
            <w:pPr>
              <w:pStyle w:val="a4"/>
              <w:ind w:left="-120" w:right="-120"/>
              <w:rPr>
                <w:rFonts w:cs="Times New Roman"/>
              </w:rPr>
            </w:pPr>
            <w:r w:rsidRPr="000F0B86">
              <w:rPr>
                <w:rFonts w:cs="Times New Roman"/>
              </w:rPr>
              <w:t xml:space="preserve">-42.51 </w:t>
            </w:r>
          </w:p>
        </w:tc>
        <w:tc>
          <w:tcPr>
            <w:tcW w:w="1482" w:type="dxa"/>
            <w:tcBorders>
              <w:top w:val="nil"/>
              <w:left w:val="nil"/>
              <w:bottom w:val="single" w:sz="4" w:space="0" w:color="auto"/>
              <w:right w:val="single" w:sz="4" w:space="0" w:color="auto"/>
            </w:tcBorders>
            <w:shd w:val="clear" w:color="auto" w:fill="auto"/>
            <w:noWrap/>
            <w:vAlign w:val="center"/>
            <w:hideMark/>
          </w:tcPr>
          <w:p w14:paraId="28DBA327" w14:textId="77777777" w:rsidR="001C37D9" w:rsidRPr="000F0B86" w:rsidRDefault="001C37D9" w:rsidP="001C37D9">
            <w:pPr>
              <w:pStyle w:val="a4"/>
              <w:ind w:left="-120" w:right="-120"/>
              <w:rPr>
                <w:rFonts w:cs="Times New Roman"/>
              </w:rPr>
            </w:pPr>
            <w:r w:rsidRPr="000F0B86">
              <w:rPr>
                <w:rFonts w:cs="Times New Roman"/>
              </w:rPr>
              <w:t xml:space="preserve">-12.56 </w:t>
            </w:r>
          </w:p>
        </w:tc>
        <w:tc>
          <w:tcPr>
            <w:tcW w:w="702" w:type="dxa"/>
            <w:tcBorders>
              <w:top w:val="nil"/>
              <w:left w:val="nil"/>
              <w:bottom w:val="single" w:sz="4" w:space="0" w:color="auto"/>
              <w:right w:val="single" w:sz="4" w:space="0" w:color="auto"/>
            </w:tcBorders>
            <w:shd w:val="clear" w:color="auto" w:fill="auto"/>
            <w:noWrap/>
            <w:vAlign w:val="center"/>
            <w:hideMark/>
          </w:tcPr>
          <w:p w14:paraId="0D0EE590"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0F89895A"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4793C743"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4A70EF50"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6999A45B"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46431E29"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17E8E257" w14:textId="77777777" w:rsidR="001C37D9" w:rsidRPr="000F0B86" w:rsidRDefault="001C37D9" w:rsidP="001C37D9">
            <w:pPr>
              <w:pStyle w:val="a4"/>
              <w:ind w:left="-120" w:right="-120"/>
              <w:rPr>
                <w:rFonts w:cs="Times New Roman"/>
              </w:rPr>
            </w:pPr>
            <w:r w:rsidRPr="000F0B86">
              <w:rPr>
                <w:rFonts w:cs="Times New Roman"/>
              </w:rPr>
              <w:t xml:space="preserve">-75.64 </w:t>
            </w:r>
          </w:p>
        </w:tc>
        <w:tc>
          <w:tcPr>
            <w:tcW w:w="980" w:type="dxa"/>
            <w:tcBorders>
              <w:top w:val="nil"/>
              <w:left w:val="nil"/>
              <w:bottom w:val="single" w:sz="4" w:space="0" w:color="auto"/>
              <w:right w:val="single" w:sz="4" w:space="0" w:color="auto"/>
            </w:tcBorders>
            <w:shd w:val="clear" w:color="auto" w:fill="auto"/>
            <w:noWrap/>
            <w:vAlign w:val="center"/>
            <w:hideMark/>
          </w:tcPr>
          <w:p w14:paraId="5C3FD61B" w14:textId="77777777" w:rsidR="001C37D9" w:rsidRPr="000F0B86" w:rsidRDefault="001C37D9" w:rsidP="001C37D9">
            <w:pPr>
              <w:pStyle w:val="a4"/>
              <w:ind w:left="-120" w:right="-120"/>
              <w:rPr>
                <w:rFonts w:cs="Times New Roman"/>
              </w:rPr>
            </w:pPr>
            <w:r w:rsidRPr="000F0B86">
              <w:rPr>
                <w:rFonts w:cs="Times New Roman"/>
              </w:rPr>
              <w:t xml:space="preserve">-23.50 </w:t>
            </w:r>
          </w:p>
        </w:tc>
        <w:tc>
          <w:tcPr>
            <w:tcW w:w="980" w:type="dxa"/>
            <w:tcBorders>
              <w:top w:val="nil"/>
              <w:left w:val="nil"/>
              <w:bottom w:val="single" w:sz="4" w:space="0" w:color="auto"/>
              <w:right w:val="single" w:sz="4" w:space="0" w:color="auto"/>
            </w:tcBorders>
            <w:shd w:val="clear" w:color="auto" w:fill="auto"/>
            <w:noWrap/>
            <w:vAlign w:val="center"/>
            <w:hideMark/>
          </w:tcPr>
          <w:p w14:paraId="1805B3FC"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161" w:type="dxa"/>
            <w:tcBorders>
              <w:top w:val="nil"/>
              <w:left w:val="nil"/>
              <w:bottom w:val="single" w:sz="4" w:space="0" w:color="auto"/>
              <w:right w:val="single" w:sz="4" w:space="0" w:color="auto"/>
            </w:tcBorders>
            <w:shd w:val="clear" w:color="auto" w:fill="auto"/>
            <w:noWrap/>
            <w:vAlign w:val="center"/>
            <w:hideMark/>
          </w:tcPr>
          <w:p w14:paraId="2DD68CC9"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096" w:type="dxa"/>
            <w:tcBorders>
              <w:top w:val="nil"/>
              <w:left w:val="nil"/>
              <w:bottom w:val="single" w:sz="4" w:space="0" w:color="auto"/>
              <w:right w:val="single" w:sz="4" w:space="0" w:color="auto"/>
            </w:tcBorders>
            <w:shd w:val="clear" w:color="auto" w:fill="auto"/>
            <w:noWrap/>
            <w:vAlign w:val="center"/>
            <w:hideMark/>
          </w:tcPr>
          <w:p w14:paraId="1AE3C460" w14:textId="77777777" w:rsidR="001C37D9" w:rsidRPr="000F0B86" w:rsidRDefault="001C37D9" w:rsidP="001C37D9">
            <w:pPr>
              <w:pStyle w:val="a4"/>
              <w:ind w:left="-120" w:right="-120"/>
              <w:rPr>
                <w:rFonts w:cs="Times New Roman"/>
              </w:rPr>
            </w:pPr>
            <w:r w:rsidRPr="000F0B86">
              <w:rPr>
                <w:rFonts w:cs="Times New Roman"/>
              </w:rPr>
              <w:t xml:space="preserve">-68.07 </w:t>
            </w:r>
          </w:p>
        </w:tc>
        <w:tc>
          <w:tcPr>
            <w:tcW w:w="1096" w:type="dxa"/>
            <w:tcBorders>
              <w:top w:val="nil"/>
              <w:left w:val="nil"/>
              <w:bottom w:val="single" w:sz="4" w:space="0" w:color="auto"/>
              <w:right w:val="single" w:sz="4" w:space="0" w:color="auto"/>
            </w:tcBorders>
            <w:shd w:val="clear" w:color="auto" w:fill="auto"/>
            <w:noWrap/>
            <w:vAlign w:val="center"/>
            <w:hideMark/>
          </w:tcPr>
          <w:p w14:paraId="2EF16A0C" w14:textId="77777777" w:rsidR="001C37D9" w:rsidRPr="000F0B86" w:rsidRDefault="001C37D9" w:rsidP="001C37D9">
            <w:pPr>
              <w:pStyle w:val="a4"/>
              <w:ind w:left="-120" w:right="-120"/>
              <w:rPr>
                <w:rFonts w:cs="Times New Roman"/>
              </w:rPr>
            </w:pPr>
            <w:r w:rsidRPr="000F0B86">
              <w:rPr>
                <w:rFonts w:cs="Times New Roman"/>
              </w:rPr>
              <w:t xml:space="preserve">-21.15 </w:t>
            </w:r>
          </w:p>
        </w:tc>
        <w:tc>
          <w:tcPr>
            <w:tcW w:w="893" w:type="dxa"/>
            <w:tcBorders>
              <w:top w:val="nil"/>
              <w:left w:val="nil"/>
              <w:bottom w:val="single" w:sz="4" w:space="0" w:color="auto"/>
              <w:right w:val="single" w:sz="4" w:space="0" w:color="auto"/>
            </w:tcBorders>
            <w:shd w:val="clear" w:color="auto" w:fill="auto"/>
            <w:noWrap/>
            <w:vAlign w:val="center"/>
            <w:hideMark/>
          </w:tcPr>
          <w:p w14:paraId="7E7E19A9" w14:textId="77777777" w:rsidR="001C37D9" w:rsidRPr="000F0B86" w:rsidRDefault="001C37D9" w:rsidP="001C37D9">
            <w:pPr>
              <w:pStyle w:val="a4"/>
              <w:ind w:left="-120" w:right="-120"/>
              <w:rPr>
                <w:rFonts w:cs="Times New Roman"/>
              </w:rPr>
            </w:pPr>
            <w:r w:rsidRPr="000F0B86">
              <w:rPr>
                <w:rFonts w:cs="Times New Roman"/>
              </w:rPr>
              <w:t xml:space="preserve">-4.44 </w:t>
            </w:r>
          </w:p>
        </w:tc>
        <w:tc>
          <w:tcPr>
            <w:tcW w:w="1096" w:type="dxa"/>
            <w:tcBorders>
              <w:top w:val="nil"/>
              <w:left w:val="nil"/>
              <w:bottom w:val="single" w:sz="4" w:space="0" w:color="auto"/>
              <w:right w:val="single" w:sz="4" w:space="0" w:color="auto"/>
            </w:tcBorders>
            <w:shd w:val="clear" w:color="auto" w:fill="auto"/>
            <w:noWrap/>
            <w:vAlign w:val="center"/>
            <w:hideMark/>
          </w:tcPr>
          <w:p w14:paraId="46AB574A" w14:textId="77777777" w:rsidR="001C37D9" w:rsidRPr="000F0B86" w:rsidRDefault="001C37D9" w:rsidP="001C37D9">
            <w:pPr>
              <w:pStyle w:val="a4"/>
              <w:ind w:left="-120" w:right="-120"/>
              <w:rPr>
                <w:rFonts w:cs="Times New Roman"/>
              </w:rPr>
            </w:pPr>
            <w:r w:rsidRPr="000F0B86">
              <w:rPr>
                <w:rFonts w:cs="Times New Roman"/>
              </w:rPr>
              <w:t xml:space="preserve">-46.17 </w:t>
            </w:r>
          </w:p>
        </w:tc>
        <w:tc>
          <w:tcPr>
            <w:tcW w:w="1690" w:type="dxa"/>
            <w:tcBorders>
              <w:top w:val="nil"/>
              <w:left w:val="nil"/>
              <w:bottom w:val="single" w:sz="4" w:space="0" w:color="auto"/>
              <w:right w:val="single" w:sz="4" w:space="0" w:color="auto"/>
            </w:tcBorders>
            <w:shd w:val="clear" w:color="auto" w:fill="auto"/>
            <w:noWrap/>
            <w:vAlign w:val="center"/>
            <w:hideMark/>
          </w:tcPr>
          <w:p w14:paraId="36408521"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64401542"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097C6FC1"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05D7EC60"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1782EBF6" w14:textId="77777777" w:rsidTr="001C37D9">
        <w:trPr>
          <w:divId w:val="1668746838"/>
          <w:trHeight w:val="279"/>
        </w:trPr>
        <w:tc>
          <w:tcPr>
            <w:tcW w:w="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502B83" w14:textId="77777777" w:rsidR="001C37D9" w:rsidRPr="000F0B86" w:rsidRDefault="001C37D9" w:rsidP="001C37D9">
            <w:pPr>
              <w:pStyle w:val="a4"/>
              <w:ind w:left="-120" w:right="-120"/>
              <w:rPr>
                <w:rFonts w:cs="Times New Roman"/>
              </w:rPr>
            </w:pPr>
            <w:r w:rsidRPr="000F0B86">
              <w:rPr>
                <w:rFonts w:cs="Times New Roman"/>
              </w:rPr>
              <w:t>1</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A1EFB9" w14:textId="77777777" w:rsidR="001C37D9" w:rsidRPr="000F0B86" w:rsidRDefault="001C37D9" w:rsidP="001C37D9">
            <w:pPr>
              <w:pStyle w:val="a4"/>
              <w:ind w:left="-120" w:right="-120"/>
              <w:rPr>
                <w:rFonts w:cs="Times New Roman"/>
              </w:rPr>
            </w:pPr>
            <w:r w:rsidRPr="000F0B86">
              <w:rPr>
                <w:rFonts w:cs="Times New Roman"/>
              </w:rPr>
              <w:t>A</w:t>
            </w:r>
            <w:r w:rsidRPr="000F0B86">
              <w:rPr>
                <w:rFonts w:cs="Times New Roman" w:hint="eastAsia"/>
              </w:rPr>
              <w:t>支座</w:t>
            </w:r>
          </w:p>
        </w:tc>
        <w:tc>
          <w:tcPr>
            <w:tcW w:w="1038" w:type="dxa"/>
            <w:tcBorders>
              <w:top w:val="nil"/>
              <w:left w:val="nil"/>
              <w:bottom w:val="single" w:sz="4" w:space="0" w:color="auto"/>
              <w:right w:val="single" w:sz="4" w:space="0" w:color="auto"/>
            </w:tcBorders>
            <w:shd w:val="clear" w:color="auto" w:fill="auto"/>
            <w:noWrap/>
            <w:vAlign w:val="center"/>
            <w:hideMark/>
          </w:tcPr>
          <w:p w14:paraId="68764959"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1CE8BD91" w14:textId="77777777" w:rsidR="001C37D9" w:rsidRPr="000F0B86" w:rsidRDefault="001C37D9" w:rsidP="001C37D9">
            <w:pPr>
              <w:pStyle w:val="a4"/>
              <w:ind w:left="-120" w:right="-120"/>
              <w:rPr>
                <w:rFonts w:cs="Times New Roman"/>
              </w:rPr>
            </w:pPr>
            <w:r w:rsidRPr="000F0B86">
              <w:rPr>
                <w:rFonts w:cs="Times New Roman"/>
              </w:rPr>
              <w:t xml:space="preserve">-67.51 </w:t>
            </w:r>
          </w:p>
        </w:tc>
        <w:tc>
          <w:tcPr>
            <w:tcW w:w="980" w:type="dxa"/>
            <w:tcBorders>
              <w:top w:val="nil"/>
              <w:left w:val="nil"/>
              <w:bottom w:val="single" w:sz="4" w:space="0" w:color="auto"/>
              <w:right w:val="single" w:sz="4" w:space="0" w:color="auto"/>
            </w:tcBorders>
            <w:shd w:val="clear" w:color="auto" w:fill="auto"/>
            <w:noWrap/>
            <w:vAlign w:val="center"/>
            <w:hideMark/>
          </w:tcPr>
          <w:p w14:paraId="27BD1C2C" w14:textId="77777777" w:rsidR="001C37D9" w:rsidRPr="000F0B86" w:rsidRDefault="001C37D9" w:rsidP="001C37D9">
            <w:pPr>
              <w:pStyle w:val="a4"/>
              <w:ind w:left="-120" w:right="-120"/>
              <w:rPr>
                <w:rFonts w:cs="Times New Roman"/>
              </w:rPr>
            </w:pPr>
            <w:r w:rsidRPr="000F0B86">
              <w:rPr>
                <w:rFonts w:cs="Times New Roman"/>
              </w:rPr>
              <w:t xml:space="preserve">-21.02 </w:t>
            </w:r>
          </w:p>
        </w:tc>
        <w:tc>
          <w:tcPr>
            <w:tcW w:w="980" w:type="dxa"/>
            <w:tcBorders>
              <w:top w:val="nil"/>
              <w:left w:val="nil"/>
              <w:bottom w:val="single" w:sz="4" w:space="0" w:color="auto"/>
              <w:right w:val="single" w:sz="4" w:space="0" w:color="auto"/>
            </w:tcBorders>
            <w:shd w:val="clear" w:color="auto" w:fill="auto"/>
            <w:noWrap/>
            <w:vAlign w:val="center"/>
            <w:hideMark/>
          </w:tcPr>
          <w:p w14:paraId="1CEE9C2D" w14:textId="77777777" w:rsidR="001C37D9" w:rsidRPr="000F0B86" w:rsidRDefault="001C37D9" w:rsidP="001C37D9">
            <w:pPr>
              <w:pStyle w:val="a4"/>
              <w:ind w:left="-120" w:right="-120"/>
              <w:rPr>
                <w:rFonts w:cs="Times New Roman"/>
              </w:rPr>
            </w:pPr>
            <w:r w:rsidRPr="000F0B86">
              <w:rPr>
                <w:rFonts w:cs="Times New Roman"/>
              </w:rPr>
              <w:t xml:space="preserve">27.71 </w:t>
            </w:r>
          </w:p>
        </w:tc>
        <w:tc>
          <w:tcPr>
            <w:tcW w:w="1161" w:type="dxa"/>
            <w:tcBorders>
              <w:top w:val="nil"/>
              <w:left w:val="nil"/>
              <w:bottom w:val="single" w:sz="4" w:space="0" w:color="auto"/>
              <w:right w:val="single" w:sz="4" w:space="0" w:color="auto"/>
            </w:tcBorders>
            <w:shd w:val="clear" w:color="auto" w:fill="auto"/>
            <w:noWrap/>
            <w:vAlign w:val="center"/>
            <w:hideMark/>
          </w:tcPr>
          <w:p w14:paraId="08EA3C2C" w14:textId="77777777" w:rsidR="001C37D9" w:rsidRPr="000F0B86" w:rsidRDefault="001C37D9" w:rsidP="001C37D9">
            <w:pPr>
              <w:pStyle w:val="a4"/>
              <w:ind w:left="-120" w:right="-120"/>
              <w:rPr>
                <w:rFonts w:cs="Times New Roman"/>
              </w:rPr>
            </w:pPr>
            <w:r w:rsidRPr="000F0B86">
              <w:rPr>
                <w:rFonts w:cs="Times New Roman"/>
              </w:rPr>
              <w:t xml:space="preserve">248.99 </w:t>
            </w:r>
          </w:p>
        </w:tc>
        <w:tc>
          <w:tcPr>
            <w:tcW w:w="1096" w:type="dxa"/>
            <w:tcBorders>
              <w:top w:val="nil"/>
              <w:left w:val="nil"/>
              <w:bottom w:val="single" w:sz="4" w:space="0" w:color="auto"/>
              <w:right w:val="single" w:sz="4" w:space="0" w:color="auto"/>
            </w:tcBorders>
            <w:shd w:val="clear" w:color="auto" w:fill="auto"/>
            <w:noWrap/>
            <w:vAlign w:val="center"/>
            <w:hideMark/>
          </w:tcPr>
          <w:p w14:paraId="1D1324F3" w14:textId="77777777" w:rsidR="001C37D9" w:rsidRPr="000F0B86" w:rsidRDefault="001C37D9" w:rsidP="001C37D9">
            <w:pPr>
              <w:pStyle w:val="a4"/>
              <w:ind w:left="-120" w:right="-120"/>
              <w:rPr>
                <w:rFonts w:cs="Times New Roman"/>
              </w:rPr>
            </w:pPr>
            <w:r w:rsidRPr="000F0B86">
              <w:rPr>
                <w:rFonts w:cs="Times New Roman"/>
              </w:rPr>
              <w:t xml:space="preserve">-44.92 </w:t>
            </w:r>
          </w:p>
        </w:tc>
        <w:tc>
          <w:tcPr>
            <w:tcW w:w="1096" w:type="dxa"/>
            <w:tcBorders>
              <w:top w:val="nil"/>
              <w:left w:val="nil"/>
              <w:bottom w:val="single" w:sz="4" w:space="0" w:color="auto"/>
              <w:right w:val="single" w:sz="4" w:space="0" w:color="auto"/>
            </w:tcBorders>
            <w:shd w:val="clear" w:color="auto" w:fill="auto"/>
            <w:noWrap/>
            <w:vAlign w:val="center"/>
            <w:hideMark/>
          </w:tcPr>
          <w:p w14:paraId="027D4444" w14:textId="77777777" w:rsidR="001C37D9" w:rsidRPr="000F0B86" w:rsidRDefault="001C37D9" w:rsidP="001C37D9">
            <w:pPr>
              <w:pStyle w:val="a4"/>
              <w:ind w:left="-120" w:right="-120"/>
              <w:rPr>
                <w:rFonts w:cs="Times New Roman"/>
              </w:rPr>
            </w:pPr>
            <w:r w:rsidRPr="000F0B86">
              <w:rPr>
                <w:rFonts w:cs="Times New Roman"/>
              </w:rPr>
              <w:t xml:space="preserve">-13.99 </w:t>
            </w:r>
          </w:p>
        </w:tc>
        <w:tc>
          <w:tcPr>
            <w:tcW w:w="893" w:type="dxa"/>
            <w:tcBorders>
              <w:top w:val="nil"/>
              <w:left w:val="nil"/>
              <w:bottom w:val="single" w:sz="4" w:space="0" w:color="auto"/>
              <w:right w:val="single" w:sz="4" w:space="0" w:color="auto"/>
            </w:tcBorders>
            <w:shd w:val="clear" w:color="auto" w:fill="auto"/>
            <w:noWrap/>
            <w:vAlign w:val="center"/>
            <w:hideMark/>
          </w:tcPr>
          <w:p w14:paraId="1AB08AD8" w14:textId="77777777" w:rsidR="001C37D9" w:rsidRPr="000F0B86" w:rsidRDefault="001C37D9" w:rsidP="001C37D9">
            <w:pPr>
              <w:pStyle w:val="a4"/>
              <w:ind w:left="-120" w:right="-120"/>
              <w:rPr>
                <w:rFonts w:cs="Times New Roman"/>
              </w:rPr>
            </w:pPr>
            <w:r w:rsidRPr="000F0B86">
              <w:rPr>
                <w:rFonts w:cs="Times New Roman"/>
              </w:rPr>
              <w:t xml:space="preserve">25.21 </w:t>
            </w:r>
          </w:p>
        </w:tc>
        <w:tc>
          <w:tcPr>
            <w:tcW w:w="1096" w:type="dxa"/>
            <w:tcBorders>
              <w:top w:val="nil"/>
              <w:left w:val="nil"/>
              <w:bottom w:val="single" w:sz="4" w:space="0" w:color="auto"/>
              <w:right w:val="single" w:sz="4" w:space="0" w:color="auto"/>
            </w:tcBorders>
            <w:shd w:val="clear" w:color="auto" w:fill="auto"/>
            <w:noWrap/>
            <w:vAlign w:val="center"/>
            <w:hideMark/>
          </w:tcPr>
          <w:p w14:paraId="01CB4569" w14:textId="77777777" w:rsidR="001C37D9" w:rsidRPr="000F0B86" w:rsidRDefault="001C37D9" w:rsidP="001C37D9">
            <w:pPr>
              <w:pStyle w:val="a4"/>
              <w:ind w:left="-120" w:right="-120"/>
              <w:rPr>
                <w:rFonts w:cs="Times New Roman"/>
              </w:rPr>
            </w:pPr>
            <w:r w:rsidRPr="000F0B86">
              <w:rPr>
                <w:rFonts w:cs="Times New Roman"/>
              </w:rPr>
              <w:t xml:space="preserve">226.53 </w:t>
            </w:r>
          </w:p>
        </w:tc>
        <w:tc>
          <w:tcPr>
            <w:tcW w:w="1690" w:type="dxa"/>
            <w:tcBorders>
              <w:top w:val="nil"/>
              <w:left w:val="nil"/>
              <w:bottom w:val="single" w:sz="4" w:space="0" w:color="auto"/>
              <w:right w:val="single" w:sz="4" w:space="0" w:color="auto"/>
            </w:tcBorders>
            <w:shd w:val="clear" w:color="auto" w:fill="auto"/>
            <w:noWrap/>
            <w:vAlign w:val="center"/>
            <w:hideMark/>
          </w:tcPr>
          <w:p w14:paraId="6E327574" w14:textId="77777777" w:rsidR="001C37D9" w:rsidRPr="000F0B86" w:rsidRDefault="001C37D9" w:rsidP="001C37D9">
            <w:pPr>
              <w:pStyle w:val="a4"/>
              <w:ind w:left="-120" w:right="-120"/>
              <w:rPr>
                <w:rFonts w:cs="Times New Roman"/>
              </w:rPr>
            </w:pPr>
            <w:r w:rsidRPr="000F0B86">
              <w:rPr>
                <w:rFonts w:cs="Times New Roman"/>
              </w:rPr>
              <w:t xml:space="preserve">-38.18 </w:t>
            </w:r>
          </w:p>
        </w:tc>
        <w:tc>
          <w:tcPr>
            <w:tcW w:w="1482" w:type="dxa"/>
            <w:tcBorders>
              <w:top w:val="nil"/>
              <w:left w:val="nil"/>
              <w:bottom w:val="single" w:sz="4" w:space="0" w:color="auto"/>
              <w:right w:val="single" w:sz="4" w:space="0" w:color="auto"/>
            </w:tcBorders>
            <w:shd w:val="clear" w:color="auto" w:fill="auto"/>
            <w:noWrap/>
            <w:vAlign w:val="center"/>
            <w:hideMark/>
          </w:tcPr>
          <w:p w14:paraId="20D0D8B5" w14:textId="77777777" w:rsidR="001C37D9" w:rsidRPr="000F0B86" w:rsidRDefault="001C37D9" w:rsidP="001C37D9">
            <w:pPr>
              <w:pStyle w:val="a4"/>
              <w:ind w:left="-120" w:right="-120"/>
              <w:rPr>
                <w:rFonts w:cs="Times New Roman"/>
              </w:rPr>
            </w:pPr>
            <w:r w:rsidRPr="000F0B86">
              <w:rPr>
                <w:rFonts w:cs="Times New Roman"/>
              </w:rPr>
              <w:t xml:space="preserve">-11.89 </w:t>
            </w:r>
          </w:p>
        </w:tc>
        <w:tc>
          <w:tcPr>
            <w:tcW w:w="702" w:type="dxa"/>
            <w:tcBorders>
              <w:top w:val="nil"/>
              <w:left w:val="nil"/>
              <w:bottom w:val="single" w:sz="4" w:space="0" w:color="auto"/>
              <w:right w:val="single" w:sz="4" w:space="0" w:color="auto"/>
            </w:tcBorders>
            <w:shd w:val="clear" w:color="auto" w:fill="auto"/>
            <w:noWrap/>
            <w:vAlign w:val="center"/>
            <w:hideMark/>
          </w:tcPr>
          <w:p w14:paraId="07166203"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00BAC0CB"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8F70B06"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14A30966"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4DAC428B"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64819E55"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5BA3FE24" w14:textId="77777777" w:rsidR="001C37D9" w:rsidRPr="000F0B86" w:rsidRDefault="001C37D9" w:rsidP="001C37D9">
            <w:pPr>
              <w:pStyle w:val="a4"/>
              <w:ind w:left="-120" w:right="-120"/>
              <w:rPr>
                <w:rFonts w:cs="Times New Roman"/>
              </w:rPr>
            </w:pPr>
            <w:r w:rsidRPr="000F0B86">
              <w:rPr>
                <w:rFonts w:cs="Times New Roman"/>
              </w:rPr>
              <w:t xml:space="preserve">75.33 </w:t>
            </w:r>
          </w:p>
        </w:tc>
        <w:tc>
          <w:tcPr>
            <w:tcW w:w="980" w:type="dxa"/>
            <w:tcBorders>
              <w:top w:val="nil"/>
              <w:left w:val="nil"/>
              <w:bottom w:val="single" w:sz="4" w:space="0" w:color="auto"/>
              <w:right w:val="single" w:sz="4" w:space="0" w:color="auto"/>
            </w:tcBorders>
            <w:shd w:val="clear" w:color="auto" w:fill="auto"/>
            <w:noWrap/>
            <w:vAlign w:val="center"/>
            <w:hideMark/>
          </w:tcPr>
          <w:p w14:paraId="3D598E0F" w14:textId="77777777" w:rsidR="001C37D9" w:rsidRPr="000F0B86" w:rsidRDefault="001C37D9" w:rsidP="001C37D9">
            <w:pPr>
              <w:pStyle w:val="a4"/>
              <w:ind w:left="-120" w:right="-120"/>
              <w:rPr>
                <w:rFonts w:cs="Times New Roman"/>
              </w:rPr>
            </w:pPr>
            <w:r w:rsidRPr="000F0B86">
              <w:rPr>
                <w:rFonts w:cs="Times New Roman"/>
              </w:rPr>
              <w:t xml:space="preserve">23.45 </w:t>
            </w:r>
          </w:p>
        </w:tc>
        <w:tc>
          <w:tcPr>
            <w:tcW w:w="980" w:type="dxa"/>
            <w:tcBorders>
              <w:top w:val="nil"/>
              <w:left w:val="nil"/>
              <w:bottom w:val="single" w:sz="4" w:space="0" w:color="auto"/>
              <w:right w:val="single" w:sz="4" w:space="0" w:color="auto"/>
            </w:tcBorders>
            <w:shd w:val="clear" w:color="auto" w:fill="auto"/>
            <w:noWrap/>
            <w:vAlign w:val="center"/>
            <w:hideMark/>
          </w:tcPr>
          <w:p w14:paraId="2FABAD44"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161" w:type="dxa"/>
            <w:tcBorders>
              <w:top w:val="nil"/>
              <w:left w:val="nil"/>
              <w:bottom w:val="single" w:sz="4" w:space="0" w:color="auto"/>
              <w:right w:val="single" w:sz="4" w:space="0" w:color="auto"/>
            </w:tcBorders>
            <w:shd w:val="clear" w:color="auto" w:fill="auto"/>
            <w:noWrap/>
            <w:vAlign w:val="center"/>
            <w:hideMark/>
          </w:tcPr>
          <w:p w14:paraId="6822DF0B"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096" w:type="dxa"/>
            <w:tcBorders>
              <w:top w:val="nil"/>
              <w:left w:val="nil"/>
              <w:bottom w:val="single" w:sz="4" w:space="0" w:color="auto"/>
              <w:right w:val="single" w:sz="4" w:space="0" w:color="auto"/>
            </w:tcBorders>
            <w:shd w:val="clear" w:color="auto" w:fill="auto"/>
            <w:noWrap/>
            <w:vAlign w:val="center"/>
            <w:hideMark/>
          </w:tcPr>
          <w:p w14:paraId="1CD3A4EE" w14:textId="77777777" w:rsidR="001C37D9" w:rsidRPr="000F0B86" w:rsidRDefault="001C37D9" w:rsidP="001C37D9">
            <w:pPr>
              <w:pStyle w:val="a4"/>
              <w:ind w:left="-120" w:right="-120"/>
              <w:rPr>
                <w:rFonts w:cs="Times New Roman"/>
              </w:rPr>
            </w:pPr>
            <w:r w:rsidRPr="000F0B86">
              <w:rPr>
                <w:rFonts w:cs="Times New Roman"/>
              </w:rPr>
              <w:t xml:space="preserve">67.76 </w:t>
            </w:r>
          </w:p>
        </w:tc>
        <w:tc>
          <w:tcPr>
            <w:tcW w:w="1096" w:type="dxa"/>
            <w:tcBorders>
              <w:top w:val="nil"/>
              <w:left w:val="nil"/>
              <w:bottom w:val="single" w:sz="4" w:space="0" w:color="auto"/>
              <w:right w:val="single" w:sz="4" w:space="0" w:color="auto"/>
            </w:tcBorders>
            <w:shd w:val="clear" w:color="auto" w:fill="auto"/>
            <w:noWrap/>
            <w:vAlign w:val="center"/>
            <w:hideMark/>
          </w:tcPr>
          <w:p w14:paraId="7E6B0291" w14:textId="77777777" w:rsidR="001C37D9" w:rsidRPr="000F0B86" w:rsidRDefault="001C37D9" w:rsidP="001C37D9">
            <w:pPr>
              <w:pStyle w:val="a4"/>
              <w:ind w:left="-120" w:right="-120"/>
              <w:rPr>
                <w:rFonts w:cs="Times New Roman"/>
              </w:rPr>
            </w:pPr>
            <w:r w:rsidRPr="000F0B86">
              <w:rPr>
                <w:rFonts w:cs="Times New Roman"/>
              </w:rPr>
              <w:t xml:space="preserve">21.10 </w:t>
            </w:r>
          </w:p>
        </w:tc>
        <w:tc>
          <w:tcPr>
            <w:tcW w:w="893" w:type="dxa"/>
            <w:tcBorders>
              <w:top w:val="nil"/>
              <w:left w:val="nil"/>
              <w:bottom w:val="single" w:sz="4" w:space="0" w:color="auto"/>
              <w:right w:val="single" w:sz="4" w:space="0" w:color="auto"/>
            </w:tcBorders>
            <w:shd w:val="clear" w:color="auto" w:fill="auto"/>
            <w:noWrap/>
            <w:vAlign w:val="center"/>
            <w:hideMark/>
          </w:tcPr>
          <w:p w14:paraId="6A4E7926"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096" w:type="dxa"/>
            <w:tcBorders>
              <w:top w:val="nil"/>
              <w:left w:val="nil"/>
              <w:bottom w:val="single" w:sz="4" w:space="0" w:color="auto"/>
              <w:right w:val="single" w:sz="4" w:space="0" w:color="auto"/>
            </w:tcBorders>
            <w:shd w:val="clear" w:color="auto" w:fill="auto"/>
            <w:noWrap/>
            <w:vAlign w:val="center"/>
            <w:hideMark/>
          </w:tcPr>
          <w:p w14:paraId="5F8A8609"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690" w:type="dxa"/>
            <w:tcBorders>
              <w:top w:val="nil"/>
              <w:left w:val="nil"/>
              <w:bottom w:val="single" w:sz="4" w:space="0" w:color="auto"/>
              <w:right w:val="single" w:sz="4" w:space="0" w:color="auto"/>
            </w:tcBorders>
            <w:shd w:val="clear" w:color="auto" w:fill="auto"/>
            <w:noWrap/>
            <w:vAlign w:val="center"/>
            <w:hideMark/>
          </w:tcPr>
          <w:p w14:paraId="6045024D"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5276278D"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19D8356D"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6864AFA"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22F7F209"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786EB37A"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49E84867" w14:textId="77777777" w:rsidR="001C37D9" w:rsidRPr="000F0B86" w:rsidRDefault="001C37D9" w:rsidP="001C37D9">
            <w:pPr>
              <w:pStyle w:val="a4"/>
              <w:ind w:left="-120" w:right="-120"/>
              <w:rPr>
                <w:rFonts w:cs="Times New Roman"/>
              </w:rPr>
            </w:pPr>
            <w:r w:rsidRPr="000F0B86">
              <w:rPr>
                <w:rFonts w:cs="Times New Roman"/>
              </w:rPr>
              <w:t>AB</w:t>
            </w:r>
            <w:r w:rsidRPr="000F0B86">
              <w:rPr>
                <w:rFonts w:cs="Times New Roman"/>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6F2E85A3"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66C99F78" w14:textId="77777777" w:rsidR="001C37D9" w:rsidRPr="000F0B86" w:rsidRDefault="001C37D9" w:rsidP="001C37D9">
            <w:pPr>
              <w:pStyle w:val="a4"/>
              <w:ind w:left="-120" w:right="-120"/>
              <w:rPr>
                <w:rFonts w:cs="Times New Roman"/>
              </w:rPr>
            </w:pPr>
            <w:r w:rsidRPr="000F0B86">
              <w:rPr>
                <w:rFonts w:cs="Times New Roman"/>
              </w:rPr>
              <w:t xml:space="preserve">44.94 </w:t>
            </w:r>
          </w:p>
        </w:tc>
        <w:tc>
          <w:tcPr>
            <w:tcW w:w="980" w:type="dxa"/>
            <w:tcBorders>
              <w:top w:val="nil"/>
              <w:left w:val="nil"/>
              <w:bottom w:val="single" w:sz="4" w:space="0" w:color="auto"/>
              <w:right w:val="single" w:sz="4" w:space="0" w:color="auto"/>
            </w:tcBorders>
            <w:shd w:val="clear" w:color="auto" w:fill="auto"/>
            <w:noWrap/>
            <w:vAlign w:val="center"/>
            <w:hideMark/>
          </w:tcPr>
          <w:p w14:paraId="5FF7B61A" w14:textId="77777777" w:rsidR="001C37D9" w:rsidRPr="000F0B86" w:rsidRDefault="001C37D9" w:rsidP="001C37D9">
            <w:pPr>
              <w:pStyle w:val="a4"/>
              <w:ind w:left="-120" w:right="-120"/>
              <w:rPr>
                <w:rFonts w:cs="Times New Roman"/>
              </w:rPr>
            </w:pPr>
            <w:r w:rsidRPr="000F0B86">
              <w:rPr>
                <w:rFonts w:cs="Times New Roman"/>
              </w:rPr>
              <w:t xml:space="preserve">14.00 </w:t>
            </w:r>
          </w:p>
        </w:tc>
        <w:tc>
          <w:tcPr>
            <w:tcW w:w="980" w:type="dxa"/>
            <w:tcBorders>
              <w:top w:val="nil"/>
              <w:left w:val="nil"/>
              <w:bottom w:val="single" w:sz="4" w:space="0" w:color="auto"/>
              <w:right w:val="single" w:sz="4" w:space="0" w:color="auto"/>
            </w:tcBorders>
            <w:shd w:val="clear" w:color="auto" w:fill="auto"/>
            <w:noWrap/>
            <w:vAlign w:val="center"/>
            <w:hideMark/>
          </w:tcPr>
          <w:p w14:paraId="3D11F8C9" w14:textId="77777777" w:rsidR="001C37D9" w:rsidRPr="000F0B86" w:rsidRDefault="001C37D9" w:rsidP="001C37D9">
            <w:pPr>
              <w:pStyle w:val="a4"/>
              <w:ind w:left="-120" w:right="-120"/>
              <w:rPr>
                <w:rFonts w:cs="Times New Roman"/>
              </w:rPr>
            </w:pPr>
            <w:r w:rsidRPr="000F0B86">
              <w:rPr>
                <w:rFonts w:cs="Times New Roman"/>
              </w:rPr>
              <w:t xml:space="preserve">2.76 </w:t>
            </w:r>
          </w:p>
        </w:tc>
        <w:tc>
          <w:tcPr>
            <w:tcW w:w="1161" w:type="dxa"/>
            <w:tcBorders>
              <w:top w:val="nil"/>
              <w:left w:val="nil"/>
              <w:bottom w:val="single" w:sz="4" w:space="0" w:color="auto"/>
              <w:right w:val="single" w:sz="4" w:space="0" w:color="auto"/>
            </w:tcBorders>
            <w:shd w:val="clear" w:color="auto" w:fill="auto"/>
            <w:noWrap/>
            <w:vAlign w:val="center"/>
            <w:hideMark/>
          </w:tcPr>
          <w:p w14:paraId="7581FBBA" w14:textId="77777777" w:rsidR="001C37D9" w:rsidRPr="000F0B86" w:rsidRDefault="001C37D9" w:rsidP="001C37D9">
            <w:pPr>
              <w:pStyle w:val="a4"/>
              <w:ind w:left="-120" w:right="-120"/>
              <w:rPr>
                <w:rFonts w:cs="Times New Roman"/>
              </w:rPr>
            </w:pPr>
            <w:r w:rsidRPr="000F0B86">
              <w:rPr>
                <w:rFonts w:cs="Times New Roman"/>
              </w:rPr>
              <w:t xml:space="preserve">24.36 </w:t>
            </w:r>
          </w:p>
        </w:tc>
        <w:tc>
          <w:tcPr>
            <w:tcW w:w="1096" w:type="dxa"/>
            <w:tcBorders>
              <w:top w:val="nil"/>
              <w:left w:val="nil"/>
              <w:bottom w:val="single" w:sz="4" w:space="0" w:color="auto"/>
              <w:right w:val="single" w:sz="4" w:space="0" w:color="auto"/>
            </w:tcBorders>
            <w:shd w:val="clear" w:color="auto" w:fill="auto"/>
            <w:noWrap/>
            <w:vAlign w:val="center"/>
            <w:hideMark/>
          </w:tcPr>
          <w:p w14:paraId="16A2FE11"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05F99072" w14:textId="77777777" w:rsidR="001C37D9" w:rsidRPr="000F0B86" w:rsidRDefault="001C37D9" w:rsidP="001C37D9">
            <w:pPr>
              <w:pStyle w:val="a4"/>
              <w:ind w:left="-120" w:right="-120"/>
              <w:rPr>
                <w:rFonts w:cs="Times New Roman"/>
              </w:rPr>
            </w:pPr>
            <w:r w:rsidRPr="000F0B86">
              <w:rPr>
                <w:rFonts w:cs="Times New Roman"/>
              </w:rPr>
              <w:t>—</w:t>
            </w:r>
          </w:p>
        </w:tc>
        <w:tc>
          <w:tcPr>
            <w:tcW w:w="893" w:type="dxa"/>
            <w:tcBorders>
              <w:top w:val="nil"/>
              <w:left w:val="nil"/>
              <w:bottom w:val="single" w:sz="4" w:space="0" w:color="auto"/>
              <w:right w:val="single" w:sz="4" w:space="0" w:color="auto"/>
            </w:tcBorders>
            <w:shd w:val="clear" w:color="auto" w:fill="auto"/>
            <w:noWrap/>
            <w:vAlign w:val="center"/>
            <w:hideMark/>
          </w:tcPr>
          <w:p w14:paraId="522716B7"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409F5840" w14:textId="77777777" w:rsidR="001C37D9" w:rsidRPr="000F0B86" w:rsidRDefault="001C37D9" w:rsidP="001C37D9">
            <w:pPr>
              <w:pStyle w:val="a4"/>
              <w:ind w:left="-120" w:right="-120"/>
              <w:rPr>
                <w:rFonts w:cs="Times New Roman"/>
              </w:rPr>
            </w:pPr>
            <w:r w:rsidRPr="000F0B86">
              <w:rPr>
                <w:rFonts w:cs="Times New Roman"/>
              </w:rPr>
              <w:t>—</w:t>
            </w:r>
          </w:p>
        </w:tc>
        <w:tc>
          <w:tcPr>
            <w:tcW w:w="1690" w:type="dxa"/>
            <w:tcBorders>
              <w:top w:val="nil"/>
              <w:left w:val="nil"/>
              <w:bottom w:val="single" w:sz="4" w:space="0" w:color="auto"/>
              <w:right w:val="single" w:sz="4" w:space="0" w:color="auto"/>
            </w:tcBorders>
            <w:shd w:val="clear" w:color="auto" w:fill="auto"/>
            <w:noWrap/>
            <w:vAlign w:val="center"/>
            <w:hideMark/>
          </w:tcPr>
          <w:p w14:paraId="3C096D10" w14:textId="77777777" w:rsidR="001C37D9" w:rsidRPr="000F0B86" w:rsidRDefault="001C37D9" w:rsidP="001C37D9">
            <w:pPr>
              <w:pStyle w:val="a4"/>
              <w:ind w:left="-120" w:right="-120"/>
              <w:rPr>
                <w:rFonts w:cs="Times New Roman"/>
              </w:rPr>
            </w:pPr>
            <w:r w:rsidRPr="000F0B86">
              <w:rPr>
                <w:rFonts w:cs="Times New Roman"/>
              </w:rPr>
              <w:t xml:space="preserve">55.23 </w:t>
            </w:r>
          </w:p>
        </w:tc>
        <w:tc>
          <w:tcPr>
            <w:tcW w:w="1482" w:type="dxa"/>
            <w:tcBorders>
              <w:top w:val="nil"/>
              <w:left w:val="nil"/>
              <w:bottom w:val="single" w:sz="4" w:space="0" w:color="auto"/>
              <w:right w:val="single" w:sz="4" w:space="0" w:color="auto"/>
            </w:tcBorders>
            <w:shd w:val="clear" w:color="auto" w:fill="auto"/>
            <w:noWrap/>
            <w:vAlign w:val="center"/>
            <w:hideMark/>
          </w:tcPr>
          <w:p w14:paraId="50A9C22C" w14:textId="77777777" w:rsidR="001C37D9" w:rsidRPr="000F0B86" w:rsidRDefault="001C37D9" w:rsidP="001C37D9">
            <w:pPr>
              <w:pStyle w:val="a4"/>
              <w:ind w:left="-120" w:right="-120"/>
              <w:rPr>
                <w:rFonts w:cs="Times New Roman"/>
              </w:rPr>
            </w:pPr>
            <w:r w:rsidRPr="000F0B86">
              <w:rPr>
                <w:rFonts w:cs="Times New Roman"/>
              </w:rPr>
              <w:t xml:space="preserve">17.20 </w:t>
            </w:r>
          </w:p>
        </w:tc>
        <w:tc>
          <w:tcPr>
            <w:tcW w:w="702" w:type="dxa"/>
            <w:tcBorders>
              <w:top w:val="nil"/>
              <w:left w:val="nil"/>
              <w:bottom w:val="single" w:sz="4" w:space="0" w:color="auto"/>
              <w:right w:val="single" w:sz="4" w:space="0" w:color="auto"/>
            </w:tcBorders>
            <w:shd w:val="clear" w:color="auto" w:fill="auto"/>
            <w:noWrap/>
            <w:vAlign w:val="center"/>
            <w:hideMark/>
          </w:tcPr>
          <w:p w14:paraId="1B8AF724"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3D37DBCC"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05EC296"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1D0CFD57"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5FC3AE"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支座左</w:t>
            </w:r>
          </w:p>
        </w:tc>
        <w:tc>
          <w:tcPr>
            <w:tcW w:w="1038" w:type="dxa"/>
            <w:tcBorders>
              <w:top w:val="nil"/>
              <w:left w:val="nil"/>
              <w:bottom w:val="single" w:sz="4" w:space="0" w:color="auto"/>
              <w:right w:val="single" w:sz="4" w:space="0" w:color="auto"/>
            </w:tcBorders>
            <w:shd w:val="clear" w:color="auto" w:fill="auto"/>
            <w:noWrap/>
            <w:vAlign w:val="center"/>
            <w:hideMark/>
          </w:tcPr>
          <w:p w14:paraId="72E2B237"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7DDBD72C" w14:textId="77777777" w:rsidR="001C37D9" w:rsidRPr="000F0B86" w:rsidRDefault="001C37D9" w:rsidP="001C37D9">
            <w:pPr>
              <w:pStyle w:val="a4"/>
              <w:ind w:left="-120" w:right="-120"/>
              <w:rPr>
                <w:rFonts w:cs="Times New Roman"/>
              </w:rPr>
            </w:pPr>
            <w:r w:rsidRPr="000F0B86">
              <w:rPr>
                <w:rFonts w:cs="Times New Roman"/>
              </w:rPr>
              <w:t xml:space="preserve">-69.67 </w:t>
            </w:r>
          </w:p>
        </w:tc>
        <w:tc>
          <w:tcPr>
            <w:tcW w:w="980" w:type="dxa"/>
            <w:tcBorders>
              <w:top w:val="nil"/>
              <w:left w:val="nil"/>
              <w:bottom w:val="single" w:sz="4" w:space="0" w:color="auto"/>
              <w:right w:val="single" w:sz="4" w:space="0" w:color="auto"/>
            </w:tcBorders>
            <w:shd w:val="clear" w:color="auto" w:fill="auto"/>
            <w:noWrap/>
            <w:vAlign w:val="center"/>
            <w:hideMark/>
          </w:tcPr>
          <w:p w14:paraId="75DAA21A" w14:textId="77777777" w:rsidR="001C37D9" w:rsidRPr="000F0B86" w:rsidRDefault="001C37D9" w:rsidP="001C37D9">
            <w:pPr>
              <w:pStyle w:val="a4"/>
              <w:ind w:left="-120" w:right="-120"/>
              <w:rPr>
                <w:rFonts w:cs="Times New Roman"/>
              </w:rPr>
            </w:pPr>
            <w:r w:rsidRPr="000F0B86">
              <w:rPr>
                <w:rFonts w:cs="Times New Roman"/>
              </w:rPr>
              <w:t xml:space="preserve">-21.64 </w:t>
            </w:r>
          </w:p>
        </w:tc>
        <w:tc>
          <w:tcPr>
            <w:tcW w:w="980" w:type="dxa"/>
            <w:tcBorders>
              <w:top w:val="nil"/>
              <w:left w:val="nil"/>
              <w:bottom w:val="single" w:sz="4" w:space="0" w:color="auto"/>
              <w:right w:val="single" w:sz="4" w:space="0" w:color="auto"/>
            </w:tcBorders>
            <w:shd w:val="clear" w:color="auto" w:fill="auto"/>
            <w:noWrap/>
            <w:vAlign w:val="center"/>
            <w:hideMark/>
          </w:tcPr>
          <w:p w14:paraId="5F89A7AB" w14:textId="77777777" w:rsidR="001C37D9" w:rsidRPr="000F0B86" w:rsidRDefault="001C37D9" w:rsidP="001C37D9">
            <w:pPr>
              <w:pStyle w:val="a4"/>
              <w:ind w:left="-120" w:right="-120"/>
              <w:rPr>
                <w:rFonts w:cs="Times New Roman"/>
              </w:rPr>
            </w:pPr>
            <w:r w:rsidRPr="000F0B86">
              <w:rPr>
                <w:rFonts w:cs="Times New Roman"/>
              </w:rPr>
              <w:t xml:space="preserve">-22.20 </w:t>
            </w:r>
          </w:p>
        </w:tc>
        <w:tc>
          <w:tcPr>
            <w:tcW w:w="1161" w:type="dxa"/>
            <w:tcBorders>
              <w:top w:val="nil"/>
              <w:left w:val="nil"/>
              <w:bottom w:val="single" w:sz="4" w:space="0" w:color="auto"/>
              <w:right w:val="single" w:sz="4" w:space="0" w:color="auto"/>
            </w:tcBorders>
            <w:shd w:val="clear" w:color="auto" w:fill="auto"/>
            <w:noWrap/>
            <w:vAlign w:val="center"/>
            <w:hideMark/>
          </w:tcPr>
          <w:p w14:paraId="3EF23E70" w14:textId="77777777" w:rsidR="001C37D9" w:rsidRPr="000F0B86" w:rsidRDefault="001C37D9" w:rsidP="001C37D9">
            <w:pPr>
              <w:pStyle w:val="a4"/>
              <w:ind w:left="-120" w:right="-120"/>
              <w:rPr>
                <w:rFonts w:cs="Times New Roman"/>
              </w:rPr>
            </w:pPr>
            <w:r w:rsidRPr="000F0B86">
              <w:rPr>
                <w:rFonts w:cs="Times New Roman"/>
              </w:rPr>
              <w:t xml:space="preserve">-200.27 </w:t>
            </w:r>
          </w:p>
        </w:tc>
        <w:tc>
          <w:tcPr>
            <w:tcW w:w="1096" w:type="dxa"/>
            <w:tcBorders>
              <w:top w:val="nil"/>
              <w:left w:val="nil"/>
              <w:bottom w:val="single" w:sz="4" w:space="0" w:color="auto"/>
              <w:right w:val="single" w:sz="4" w:space="0" w:color="auto"/>
            </w:tcBorders>
            <w:shd w:val="clear" w:color="auto" w:fill="auto"/>
            <w:noWrap/>
            <w:vAlign w:val="center"/>
            <w:hideMark/>
          </w:tcPr>
          <w:p w14:paraId="6E521711" w14:textId="77777777" w:rsidR="001C37D9" w:rsidRPr="000F0B86" w:rsidRDefault="001C37D9" w:rsidP="001C37D9">
            <w:pPr>
              <w:pStyle w:val="a4"/>
              <w:ind w:left="-120" w:right="-120"/>
              <w:rPr>
                <w:rFonts w:cs="Times New Roman"/>
              </w:rPr>
            </w:pPr>
            <w:r w:rsidRPr="000F0B86">
              <w:rPr>
                <w:rFonts w:cs="Times New Roman"/>
              </w:rPr>
              <w:t xml:space="preserve">-46.85 </w:t>
            </w:r>
          </w:p>
        </w:tc>
        <w:tc>
          <w:tcPr>
            <w:tcW w:w="1096" w:type="dxa"/>
            <w:tcBorders>
              <w:top w:val="nil"/>
              <w:left w:val="nil"/>
              <w:bottom w:val="single" w:sz="4" w:space="0" w:color="auto"/>
              <w:right w:val="single" w:sz="4" w:space="0" w:color="auto"/>
            </w:tcBorders>
            <w:shd w:val="clear" w:color="auto" w:fill="auto"/>
            <w:noWrap/>
            <w:vAlign w:val="center"/>
            <w:hideMark/>
          </w:tcPr>
          <w:p w14:paraId="5E4BD2D9" w14:textId="77777777" w:rsidR="001C37D9" w:rsidRPr="000F0B86" w:rsidRDefault="001C37D9" w:rsidP="001C37D9">
            <w:pPr>
              <w:pStyle w:val="a4"/>
              <w:ind w:left="-120" w:right="-120"/>
              <w:rPr>
                <w:rFonts w:cs="Times New Roman"/>
              </w:rPr>
            </w:pPr>
            <w:r w:rsidRPr="000F0B86">
              <w:rPr>
                <w:rFonts w:cs="Times New Roman"/>
              </w:rPr>
              <w:t xml:space="preserve">-14.54 </w:t>
            </w:r>
          </w:p>
        </w:tc>
        <w:tc>
          <w:tcPr>
            <w:tcW w:w="893" w:type="dxa"/>
            <w:tcBorders>
              <w:top w:val="nil"/>
              <w:left w:val="nil"/>
              <w:bottom w:val="single" w:sz="4" w:space="0" w:color="auto"/>
              <w:right w:val="single" w:sz="4" w:space="0" w:color="auto"/>
            </w:tcBorders>
            <w:shd w:val="clear" w:color="auto" w:fill="auto"/>
            <w:noWrap/>
            <w:vAlign w:val="center"/>
            <w:hideMark/>
          </w:tcPr>
          <w:p w14:paraId="1DE4A96C" w14:textId="77777777" w:rsidR="001C37D9" w:rsidRPr="000F0B86" w:rsidRDefault="001C37D9" w:rsidP="001C37D9">
            <w:pPr>
              <w:pStyle w:val="a4"/>
              <w:ind w:left="-120" w:right="-120"/>
              <w:rPr>
                <w:rFonts w:cs="Times New Roman"/>
              </w:rPr>
            </w:pPr>
            <w:r w:rsidRPr="000F0B86">
              <w:rPr>
                <w:rFonts w:cs="Times New Roman"/>
              </w:rPr>
              <w:t xml:space="preserve">-19.70 </w:t>
            </w:r>
          </w:p>
        </w:tc>
        <w:tc>
          <w:tcPr>
            <w:tcW w:w="1096" w:type="dxa"/>
            <w:tcBorders>
              <w:top w:val="nil"/>
              <w:left w:val="nil"/>
              <w:bottom w:val="single" w:sz="4" w:space="0" w:color="auto"/>
              <w:right w:val="single" w:sz="4" w:space="0" w:color="auto"/>
            </w:tcBorders>
            <w:shd w:val="clear" w:color="auto" w:fill="auto"/>
            <w:noWrap/>
            <w:vAlign w:val="center"/>
            <w:hideMark/>
          </w:tcPr>
          <w:p w14:paraId="68445EDC" w14:textId="77777777" w:rsidR="001C37D9" w:rsidRPr="000F0B86" w:rsidRDefault="001C37D9" w:rsidP="001C37D9">
            <w:pPr>
              <w:pStyle w:val="a4"/>
              <w:ind w:left="-120" w:right="-120"/>
              <w:rPr>
                <w:rFonts w:cs="Times New Roman"/>
              </w:rPr>
            </w:pPr>
            <w:r w:rsidRPr="000F0B86">
              <w:rPr>
                <w:rFonts w:cs="Times New Roman"/>
              </w:rPr>
              <w:t xml:space="preserve">-177.81 </w:t>
            </w:r>
          </w:p>
        </w:tc>
        <w:tc>
          <w:tcPr>
            <w:tcW w:w="1690" w:type="dxa"/>
            <w:tcBorders>
              <w:top w:val="nil"/>
              <w:left w:val="nil"/>
              <w:bottom w:val="single" w:sz="4" w:space="0" w:color="auto"/>
              <w:right w:val="single" w:sz="4" w:space="0" w:color="auto"/>
            </w:tcBorders>
            <w:shd w:val="clear" w:color="auto" w:fill="auto"/>
            <w:noWrap/>
            <w:vAlign w:val="center"/>
            <w:hideMark/>
          </w:tcPr>
          <w:p w14:paraId="21F81AD4" w14:textId="77777777" w:rsidR="001C37D9" w:rsidRPr="000F0B86" w:rsidRDefault="001C37D9" w:rsidP="001C37D9">
            <w:pPr>
              <w:pStyle w:val="a4"/>
              <w:ind w:left="-120" w:right="-120"/>
              <w:rPr>
                <w:rFonts w:cs="Times New Roman"/>
              </w:rPr>
            </w:pPr>
            <w:r w:rsidRPr="000F0B86">
              <w:rPr>
                <w:rFonts w:cs="Times New Roman"/>
              </w:rPr>
              <w:t xml:space="preserve">-39.83 </w:t>
            </w:r>
          </w:p>
        </w:tc>
        <w:tc>
          <w:tcPr>
            <w:tcW w:w="1482" w:type="dxa"/>
            <w:tcBorders>
              <w:top w:val="nil"/>
              <w:left w:val="nil"/>
              <w:bottom w:val="single" w:sz="4" w:space="0" w:color="auto"/>
              <w:right w:val="single" w:sz="4" w:space="0" w:color="auto"/>
            </w:tcBorders>
            <w:shd w:val="clear" w:color="auto" w:fill="auto"/>
            <w:noWrap/>
            <w:vAlign w:val="center"/>
            <w:hideMark/>
          </w:tcPr>
          <w:p w14:paraId="462A08FD" w14:textId="77777777" w:rsidR="001C37D9" w:rsidRPr="000F0B86" w:rsidRDefault="001C37D9" w:rsidP="001C37D9">
            <w:pPr>
              <w:pStyle w:val="a4"/>
              <w:ind w:left="-120" w:right="-120"/>
              <w:rPr>
                <w:rFonts w:cs="Times New Roman"/>
              </w:rPr>
            </w:pPr>
            <w:r w:rsidRPr="000F0B86">
              <w:rPr>
                <w:rFonts w:cs="Times New Roman"/>
              </w:rPr>
              <w:t xml:space="preserve">-12.36 </w:t>
            </w:r>
          </w:p>
        </w:tc>
        <w:tc>
          <w:tcPr>
            <w:tcW w:w="702" w:type="dxa"/>
            <w:tcBorders>
              <w:top w:val="nil"/>
              <w:left w:val="nil"/>
              <w:bottom w:val="single" w:sz="4" w:space="0" w:color="auto"/>
              <w:right w:val="single" w:sz="4" w:space="0" w:color="auto"/>
            </w:tcBorders>
            <w:shd w:val="clear" w:color="auto" w:fill="auto"/>
            <w:noWrap/>
            <w:vAlign w:val="center"/>
            <w:hideMark/>
          </w:tcPr>
          <w:p w14:paraId="55A7A0CF"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AD1094E"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56C0103C"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2E5BD8BF"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1496F294"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7DE4CD69"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4DA93772" w14:textId="77777777" w:rsidR="001C37D9" w:rsidRPr="000F0B86" w:rsidRDefault="001C37D9" w:rsidP="001C37D9">
            <w:pPr>
              <w:pStyle w:val="a4"/>
              <w:ind w:left="-120" w:right="-120"/>
              <w:rPr>
                <w:rFonts w:cs="Times New Roman"/>
              </w:rPr>
            </w:pPr>
            <w:r w:rsidRPr="000F0B86">
              <w:rPr>
                <w:rFonts w:cs="Times New Roman"/>
              </w:rPr>
              <w:t xml:space="preserve">-76.05 </w:t>
            </w:r>
          </w:p>
        </w:tc>
        <w:tc>
          <w:tcPr>
            <w:tcW w:w="980" w:type="dxa"/>
            <w:tcBorders>
              <w:top w:val="nil"/>
              <w:left w:val="nil"/>
              <w:bottom w:val="single" w:sz="4" w:space="0" w:color="auto"/>
              <w:right w:val="single" w:sz="4" w:space="0" w:color="auto"/>
            </w:tcBorders>
            <w:shd w:val="clear" w:color="auto" w:fill="auto"/>
            <w:noWrap/>
            <w:vAlign w:val="center"/>
            <w:hideMark/>
          </w:tcPr>
          <w:p w14:paraId="6FC0E575" w14:textId="77777777" w:rsidR="001C37D9" w:rsidRPr="000F0B86" w:rsidRDefault="001C37D9" w:rsidP="001C37D9">
            <w:pPr>
              <w:pStyle w:val="a4"/>
              <w:ind w:left="-120" w:right="-120"/>
              <w:rPr>
                <w:rFonts w:cs="Times New Roman"/>
              </w:rPr>
            </w:pPr>
            <w:r w:rsidRPr="000F0B86">
              <w:rPr>
                <w:rFonts w:cs="Times New Roman"/>
              </w:rPr>
              <w:t xml:space="preserve">-23.65 </w:t>
            </w:r>
          </w:p>
        </w:tc>
        <w:tc>
          <w:tcPr>
            <w:tcW w:w="980" w:type="dxa"/>
            <w:tcBorders>
              <w:top w:val="nil"/>
              <w:left w:val="nil"/>
              <w:bottom w:val="single" w:sz="4" w:space="0" w:color="auto"/>
              <w:right w:val="single" w:sz="4" w:space="0" w:color="auto"/>
            </w:tcBorders>
            <w:shd w:val="clear" w:color="auto" w:fill="auto"/>
            <w:noWrap/>
            <w:vAlign w:val="center"/>
            <w:hideMark/>
          </w:tcPr>
          <w:p w14:paraId="562F9990"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161" w:type="dxa"/>
            <w:tcBorders>
              <w:top w:val="nil"/>
              <w:left w:val="nil"/>
              <w:bottom w:val="single" w:sz="4" w:space="0" w:color="auto"/>
              <w:right w:val="single" w:sz="4" w:space="0" w:color="auto"/>
            </w:tcBorders>
            <w:shd w:val="clear" w:color="auto" w:fill="auto"/>
            <w:noWrap/>
            <w:vAlign w:val="center"/>
            <w:hideMark/>
          </w:tcPr>
          <w:p w14:paraId="7B22FE0E"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096" w:type="dxa"/>
            <w:tcBorders>
              <w:top w:val="nil"/>
              <w:left w:val="nil"/>
              <w:bottom w:val="single" w:sz="4" w:space="0" w:color="auto"/>
              <w:right w:val="single" w:sz="4" w:space="0" w:color="auto"/>
            </w:tcBorders>
            <w:shd w:val="clear" w:color="auto" w:fill="auto"/>
            <w:noWrap/>
            <w:vAlign w:val="center"/>
            <w:hideMark/>
          </w:tcPr>
          <w:p w14:paraId="087949A3" w14:textId="77777777" w:rsidR="001C37D9" w:rsidRPr="000F0B86" w:rsidRDefault="001C37D9" w:rsidP="001C37D9">
            <w:pPr>
              <w:pStyle w:val="a4"/>
              <w:ind w:left="-120" w:right="-120"/>
              <w:rPr>
                <w:rFonts w:cs="Times New Roman"/>
              </w:rPr>
            </w:pPr>
            <w:r w:rsidRPr="000F0B86">
              <w:rPr>
                <w:rFonts w:cs="Times New Roman"/>
              </w:rPr>
              <w:t xml:space="preserve">-68.48 </w:t>
            </w:r>
          </w:p>
        </w:tc>
        <w:tc>
          <w:tcPr>
            <w:tcW w:w="1096" w:type="dxa"/>
            <w:tcBorders>
              <w:top w:val="nil"/>
              <w:left w:val="nil"/>
              <w:bottom w:val="single" w:sz="4" w:space="0" w:color="auto"/>
              <w:right w:val="single" w:sz="4" w:space="0" w:color="auto"/>
            </w:tcBorders>
            <w:shd w:val="clear" w:color="auto" w:fill="auto"/>
            <w:noWrap/>
            <w:vAlign w:val="center"/>
            <w:hideMark/>
          </w:tcPr>
          <w:p w14:paraId="300AB115" w14:textId="77777777" w:rsidR="001C37D9" w:rsidRPr="000F0B86" w:rsidRDefault="001C37D9" w:rsidP="001C37D9">
            <w:pPr>
              <w:pStyle w:val="a4"/>
              <w:ind w:left="-120" w:right="-120"/>
              <w:rPr>
                <w:rFonts w:cs="Times New Roman"/>
              </w:rPr>
            </w:pPr>
            <w:r w:rsidRPr="000F0B86">
              <w:rPr>
                <w:rFonts w:cs="Times New Roman"/>
              </w:rPr>
              <w:t xml:space="preserve">-21.30 </w:t>
            </w:r>
          </w:p>
        </w:tc>
        <w:tc>
          <w:tcPr>
            <w:tcW w:w="893" w:type="dxa"/>
            <w:tcBorders>
              <w:top w:val="nil"/>
              <w:left w:val="nil"/>
              <w:bottom w:val="single" w:sz="4" w:space="0" w:color="auto"/>
              <w:right w:val="single" w:sz="4" w:space="0" w:color="auto"/>
            </w:tcBorders>
            <w:shd w:val="clear" w:color="auto" w:fill="auto"/>
            <w:noWrap/>
            <w:vAlign w:val="center"/>
            <w:hideMark/>
          </w:tcPr>
          <w:p w14:paraId="25383551"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096" w:type="dxa"/>
            <w:tcBorders>
              <w:top w:val="nil"/>
              <w:left w:val="nil"/>
              <w:bottom w:val="single" w:sz="4" w:space="0" w:color="auto"/>
              <w:right w:val="single" w:sz="4" w:space="0" w:color="auto"/>
            </w:tcBorders>
            <w:shd w:val="clear" w:color="auto" w:fill="auto"/>
            <w:noWrap/>
            <w:vAlign w:val="center"/>
            <w:hideMark/>
          </w:tcPr>
          <w:p w14:paraId="78623139"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690" w:type="dxa"/>
            <w:tcBorders>
              <w:top w:val="nil"/>
              <w:left w:val="nil"/>
              <w:bottom w:val="single" w:sz="4" w:space="0" w:color="auto"/>
              <w:right w:val="single" w:sz="4" w:space="0" w:color="auto"/>
            </w:tcBorders>
            <w:shd w:val="clear" w:color="auto" w:fill="auto"/>
            <w:noWrap/>
            <w:vAlign w:val="center"/>
            <w:hideMark/>
          </w:tcPr>
          <w:p w14:paraId="6A075EE0"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37CFAB4A"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34EB0FA6"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38C41E02"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49386E7C"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213BC203"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EBC5E"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支座右</w:t>
            </w:r>
          </w:p>
        </w:tc>
        <w:tc>
          <w:tcPr>
            <w:tcW w:w="1038" w:type="dxa"/>
            <w:tcBorders>
              <w:top w:val="nil"/>
              <w:left w:val="nil"/>
              <w:bottom w:val="single" w:sz="4" w:space="0" w:color="auto"/>
              <w:right w:val="single" w:sz="4" w:space="0" w:color="auto"/>
            </w:tcBorders>
            <w:shd w:val="clear" w:color="auto" w:fill="auto"/>
            <w:noWrap/>
            <w:vAlign w:val="center"/>
            <w:hideMark/>
          </w:tcPr>
          <w:p w14:paraId="5ADD1C5E"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6F962128" w14:textId="77777777" w:rsidR="001C37D9" w:rsidRPr="000F0B86" w:rsidRDefault="001C37D9" w:rsidP="001C37D9">
            <w:pPr>
              <w:pStyle w:val="a4"/>
              <w:ind w:left="-120" w:right="-120"/>
              <w:rPr>
                <w:rFonts w:cs="Times New Roman"/>
              </w:rPr>
            </w:pPr>
            <w:r w:rsidRPr="000F0B86">
              <w:rPr>
                <w:rFonts w:cs="Times New Roman"/>
              </w:rPr>
              <w:t xml:space="preserve">-7.08 </w:t>
            </w:r>
          </w:p>
        </w:tc>
        <w:tc>
          <w:tcPr>
            <w:tcW w:w="980" w:type="dxa"/>
            <w:tcBorders>
              <w:top w:val="nil"/>
              <w:left w:val="nil"/>
              <w:bottom w:val="single" w:sz="4" w:space="0" w:color="auto"/>
              <w:right w:val="single" w:sz="4" w:space="0" w:color="auto"/>
            </w:tcBorders>
            <w:shd w:val="clear" w:color="auto" w:fill="auto"/>
            <w:noWrap/>
            <w:vAlign w:val="center"/>
            <w:hideMark/>
          </w:tcPr>
          <w:p w14:paraId="6D82E1A8" w14:textId="77777777" w:rsidR="001C37D9" w:rsidRPr="000F0B86" w:rsidRDefault="001C37D9" w:rsidP="001C37D9">
            <w:pPr>
              <w:pStyle w:val="a4"/>
              <w:ind w:left="-120" w:right="-120"/>
              <w:rPr>
                <w:rFonts w:cs="Times New Roman"/>
              </w:rPr>
            </w:pPr>
            <w:r w:rsidRPr="000F0B86">
              <w:rPr>
                <w:rFonts w:cs="Times New Roman"/>
              </w:rPr>
              <w:t xml:space="preserve">-1.98 </w:t>
            </w:r>
          </w:p>
        </w:tc>
        <w:tc>
          <w:tcPr>
            <w:tcW w:w="980" w:type="dxa"/>
            <w:tcBorders>
              <w:top w:val="nil"/>
              <w:left w:val="nil"/>
              <w:bottom w:val="single" w:sz="4" w:space="0" w:color="auto"/>
              <w:right w:val="single" w:sz="4" w:space="0" w:color="auto"/>
            </w:tcBorders>
            <w:shd w:val="clear" w:color="auto" w:fill="auto"/>
            <w:noWrap/>
            <w:vAlign w:val="center"/>
            <w:hideMark/>
          </w:tcPr>
          <w:p w14:paraId="5117DA0C" w14:textId="77777777" w:rsidR="001C37D9" w:rsidRPr="000F0B86" w:rsidRDefault="001C37D9" w:rsidP="001C37D9">
            <w:pPr>
              <w:pStyle w:val="a4"/>
              <w:ind w:left="-120" w:right="-120"/>
              <w:rPr>
                <w:rFonts w:cs="Times New Roman"/>
              </w:rPr>
            </w:pPr>
            <w:r w:rsidRPr="000F0B86">
              <w:rPr>
                <w:rFonts w:cs="Times New Roman"/>
              </w:rPr>
              <w:t xml:space="preserve">18.79 </w:t>
            </w:r>
          </w:p>
        </w:tc>
        <w:tc>
          <w:tcPr>
            <w:tcW w:w="1161" w:type="dxa"/>
            <w:tcBorders>
              <w:top w:val="nil"/>
              <w:left w:val="nil"/>
              <w:bottom w:val="single" w:sz="4" w:space="0" w:color="auto"/>
              <w:right w:val="single" w:sz="4" w:space="0" w:color="auto"/>
            </w:tcBorders>
            <w:shd w:val="clear" w:color="auto" w:fill="auto"/>
            <w:noWrap/>
            <w:vAlign w:val="center"/>
            <w:hideMark/>
          </w:tcPr>
          <w:p w14:paraId="1B14ED7B" w14:textId="77777777" w:rsidR="001C37D9" w:rsidRPr="000F0B86" w:rsidRDefault="001C37D9" w:rsidP="001C37D9">
            <w:pPr>
              <w:pStyle w:val="a4"/>
              <w:ind w:left="-120" w:right="-120"/>
              <w:rPr>
                <w:rFonts w:cs="Times New Roman"/>
              </w:rPr>
            </w:pPr>
            <w:r w:rsidRPr="000F0B86">
              <w:rPr>
                <w:rFonts w:cs="Times New Roman"/>
              </w:rPr>
              <w:t xml:space="preserve">169.57 </w:t>
            </w:r>
          </w:p>
        </w:tc>
        <w:tc>
          <w:tcPr>
            <w:tcW w:w="1096" w:type="dxa"/>
            <w:tcBorders>
              <w:top w:val="nil"/>
              <w:left w:val="nil"/>
              <w:bottom w:val="single" w:sz="4" w:space="0" w:color="auto"/>
              <w:right w:val="single" w:sz="4" w:space="0" w:color="auto"/>
            </w:tcBorders>
            <w:shd w:val="clear" w:color="auto" w:fill="auto"/>
            <w:noWrap/>
            <w:vAlign w:val="center"/>
            <w:hideMark/>
          </w:tcPr>
          <w:p w14:paraId="0CE74979" w14:textId="77777777" w:rsidR="001C37D9" w:rsidRPr="000F0B86" w:rsidRDefault="001C37D9" w:rsidP="001C37D9">
            <w:pPr>
              <w:pStyle w:val="a4"/>
              <w:ind w:left="-120" w:right="-120"/>
              <w:rPr>
                <w:rFonts w:cs="Times New Roman"/>
              </w:rPr>
            </w:pPr>
            <w:r w:rsidRPr="000F0B86">
              <w:rPr>
                <w:rFonts w:cs="Times New Roman"/>
              </w:rPr>
              <w:t xml:space="preserve">-6.43 </w:t>
            </w:r>
          </w:p>
        </w:tc>
        <w:tc>
          <w:tcPr>
            <w:tcW w:w="1096" w:type="dxa"/>
            <w:tcBorders>
              <w:top w:val="nil"/>
              <w:left w:val="nil"/>
              <w:bottom w:val="single" w:sz="4" w:space="0" w:color="auto"/>
              <w:right w:val="single" w:sz="4" w:space="0" w:color="auto"/>
            </w:tcBorders>
            <w:shd w:val="clear" w:color="auto" w:fill="auto"/>
            <w:noWrap/>
            <w:vAlign w:val="center"/>
            <w:hideMark/>
          </w:tcPr>
          <w:p w14:paraId="1FFA6CDE" w14:textId="77777777" w:rsidR="001C37D9" w:rsidRPr="000F0B86" w:rsidRDefault="001C37D9" w:rsidP="001C37D9">
            <w:pPr>
              <w:pStyle w:val="a4"/>
              <w:ind w:left="-120" w:right="-120"/>
              <w:rPr>
                <w:rFonts w:cs="Times New Roman"/>
              </w:rPr>
            </w:pPr>
            <w:r w:rsidRPr="000F0B86">
              <w:rPr>
                <w:rFonts w:cs="Times New Roman"/>
              </w:rPr>
              <w:t xml:space="preserve">-1.98 </w:t>
            </w:r>
          </w:p>
        </w:tc>
        <w:tc>
          <w:tcPr>
            <w:tcW w:w="893" w:type="dxa"/>
            <w:tcBorders>
              <w:top w:val="nil"/>
              <w:left w:val="nil"/>
              <w:bottom w:val="single" w:sz="4" w:space="0" w:color="auto"/>
              <w:right w:val="single" w:sz="4" w:space="0" w:color="auto"/>
            </w:tcBorders>
            <w:shd w:val="clear" w:color="auto" w:fill="auto"/>
            <w:noWrap/>
            <w:vAlign w:val="center"/>
            <w:hideMark/>
          </w:tcPr>
          <w:p w14:paraId="652F462E" w14:textId="77777777" w:rsidR="001C37D9" w:rsidRPr="000F0B86" w:rsidRDefault="001C37D9" w:rsidP="001C37D9">
            <w:pPr>
              <w:pStyle w:val="a4"/>
              <w:ind w:left="-120" w:right="-120"/>
              <w:rPr>
                <w:rFonts w:cs="Times New Roman"/>
              </w:rPr>
            </w:pPr>
            <w:r w:rsidRPr="000F0B86">
              <w:rPr>
                <w:rFonts w:cs="Times New Roman"/>
              </w:rPr>
              <w:t xml:space="preserve">13.42 </w:t>
            </w:r>
          </w:p>
        </w:tc>
        <w:tc>
          <w:tcPr>
            <w:tcW w:w="1096" w:type="dxa"/>
            <w:tcBorders>
              <w:top w:val="nil"/>
              <w:left w:val="nil"/>
              <w:bottom w:val="single" w:sz="4" w:space="0" w:color="auto"/>
              <w:right w:val="single" w:sz="4" w:space="0" w:color="auto"/>
            </w:tcBorders>
            <w:shd w:val="clear" w:color="auto" w:fill="auto"/>
            <w:noWrap/>
            <w:vAlign w:val="center"/>
            <w:hideMark/>
          </w:tcPr>
          <w:p w14:paraId="61A44221" w14:textId="77777777" w:rsidR="001C37D9" w:rsidRPr="000F0B86" w:rsidRDefault="001C37D9" w:rsidP="001C37D9">
            <w:pPr>
              <w:pStyle w:val="a4"/>
              <w:ind w:left="-120" w:right="-120"/>
              <w:rPr>
                <w:rFonts w:cs="Times New Roman"/>
              </w:rPr>
            </w:pPr>
            <w:r w:rsidRPr="000F0B86">
              <w:rPr>
                <w:rFonts w:cs="Times New Roman"/>
              </w:rPr>
              <w:t xml:space="preserve">121.12 </w:t>
            </w:r>
          </w:p>
        </w:tc>
        <w:tc>
          <w:tcPr>
            <w:tcW w:w="1690" w:type="dxa"/>
            <w:tcBorders>
              <w:top w:val="nil"/>
              <w:left w:val="nil"/>
              <w:bottom w:val="single" w:sz="4" w:space="0" w:color="auto"/>
              <w:right w:val="single" w:sz="4" w:space="0" w:color="auto"/>
            </w:tcBorders>
            <w:shd w:val="clear" w:color="auto" w:fill="auto"/>
            <w:noWrap/>
            <w:vAlign w:val="center"/>
            <w:hideMark/>
          </w:tcPr>
          <w:p w14:paraId="7589C9A5" w14:textId="77777777" w:rsidR="001C37D9" w:rsidRPr="000F0B86" w:rsidRDefault="001C37D9" w:rsidP="001C37D9">
            <w:pPr>
              <w:pStyle w:val="a4"/>
              <w:ind w:left="-120" w:right="-120"/>
              <w:rPr>
                <w:rFonts w:cs="Times New Roman"/>
              </w:rPr>
            </w:pPr>
            <w:r w:rsidRPr="000F0B86">
              <w:rPr>
                <w:rFonts w:cs="Times New Roman"/>
              </w:rPr>
              <w:t xml:space="preserve">-5.46 </w:t>
            </w:r>
          </w:p>
        </w:tc>
        <w:tc>
          <w:tcPr>
            <w:tcW w:w="1482" w:type="dxa"/>
            <w:tcBorders>
              <w:top w:val="nil"/>
              <w:left w:val="nil"/>
              <w:bottom w:val="single" w:sz="4" w:space="0" w:color="auto"/>
              <w:right w:val="single" w:sz="4" w:space="0" w:color="auto"/>
            </w:tcBorders>
            <w:shd w:val="clear" w:color="auto" w:fill="auto"/>
            <w:noWrap/>
            <w:vAlign w:val="center"/>
            <w:hideMark/>
          </w:tcPr>
          <w:p w14:paraId="4209C118" w14:textId="77777777" w:rsidR="001C37D9" w:rsidRPr="000F0B86" w:rsidRDefault="001C37D9" w:rsidP="001C37D9">
            <w:pPr>
              <w:pStyle w:val="a4"/>
              <w:ind w:left="-120" w:right="-120"/>
              <w:rPr>
                <w:rFonts w:cs="Times New Roman"/>
              </w:rPr>
            </w:pPr>
            <w:r w:rsidRPr="000F0B86">
              <w:rPr>
                <w:rFonts w:cs="Times New Roman"/>
              </w:rPr>
              <w:t xml:space="preserve">-1.68 </w:t>
            </w:r>
          </w:p>
        </w:tc>
        <w:tc>
          <w:tcPr>
            <w:tcW w:w="702" w:type="dxa"/>
            <w:tcBorders>
              <w:top w:val="nil"/>
              <w:left w:val="nil"/>
              <w:bottom w:val="single" w:sz="4" w:space="0" w:color="auto"/>
              <w:right w:val="single" w:sz="4" w:space="0" w:color="auto"/>
            </w:tcBorders>
            <w:shd w:val="clear" w:color="auto" w:fill="auto"/>
            <w:noWrap/>
            <w:vAlign w:val="center"/>
            <w:hideMark/>
          </w:tcPr>
          <w:p w14:paraId="0B417CD4"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A5E92F3"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4F1093EE"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14F36EB4"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59EAB932"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1CCF89C9"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60E59698" w14:textId="77777777" w:rsidR="001C37D9" w:rsidRPr="000F0B86" w:rsidRDefault="001C37D9" w:rsidP="001C37D9">
            <w:pPr>
              <w:pStyle w:val="a4"/>
              <w:ind w:left="-120" w:right="-120"/>
              <w:rPr>
                <w:rFonts w:cs="Times New Roman"/>
              </w:rPr>
            </w:pPr>
            <w:r w:rsidRPr="000F0B86">
              <w:rPr>
                <w:rFonts w:cs="Times New Roman"/>
              </w:rPr>
              <w:t xml:space="preserve">2.17 </w:t>
            </w:r>
          </w:p>
        </w:tc>
        <w:tc>
          <w:tcPr>
            <w:tcW w:w="980" w:type="dxa"/>
            <w:tcBorders>
              <w:top w:val="nil"/>
              <w:left w:val="nil"/>
              <w:bottom w:val="single" w:sz="4" w:space="0" w:color="auto"/>
              <w:right w:val="single" w:sz="4" w:space="0" w:color="auto"/>
            </w:tcBorders>
            <w:shd w:val="clear" w:color="auto" w:fill="auto"/>
            <w:noWrap/>
            <w:vAlign w:val="center"/>
            <w:hideMark/>
          </w:tcPr>
          <w:p w14:paraId="62CF365C"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980" w:type="dxa"/>
            <w:tcBorders>
              <w:top w:val="nil"/>
              <w:left w:val="nil"/>
              <w:bottom w:val="single" w:sz="4" w:space="0" w:color="auto"/>
              <w:right w:val="single" w:sz="4" w:space="0" w:color="auto"/>
            </w:tcBorders>
            <w:shd w:val="clear" w:color="auto" w:fill="auto"/>
            <w:noWrap/>
            <w:vAlign w:val="center"/>
            <w:hideMark/>
          </w:tcPr>
          <w:p w14:paraId="42654BE7" w14:textId="77777777" w:rsidR="001C37D9" w:rsidRPr="000F0B86" w:rsidRDefault="001C37D9" w:rsidP="001C37D9">
            <w:pPr>
              <w:pStyle w:val="a4"/>
              <w:ind w:left="-120" w:right="-120"/>
              <w:rPr>
                <w:rFonts w:cs="Times New Roman"/>
              </w:rPr>
            </w:pPr>
            <w:r w:rsidRPr="000F0B86">
              <w:rPr>
                <w:rFonts w:cs="Times New Roman"/>
              </w:rPr>
              <w:t xml:space="preserve">-17.90 </w:t>
            </w:r>
          </w:p>
        </w:tc>
        <w:tc>
          <w:tcPr>
            <w:tcW w:w="1161" w:type="dxa"/>
            <w:tcBorders>
              <w:top w:val="nil"/>
              <w:left w:val="nil"/>
              <w:bottom w:val="single" w:sz="4" w:space="0" w:color="auto"/>
              <w:right w:val="single" w:sz="4" w:space="0" w:color="auto"/>
            </w:tcBorders>
            <w:shd w:val="clear" w:color="auto" w:fill="auto"/>
            <w:noWrap/>
            <w:vAlign w:val="center"/>
            <w:hideMark/>
          </w:tcPr>
          <w:p w14:paraId="431DA6A6" w14:textId="77777777" w:rsidR="001C37D9" w:rsidRPr="000F0B86" w:rsidRDefault="001C37D9" w:rsidP="001C37D9">
            <w:pPr>
              <w:pStyle w:val="a4"/>
              <w:ind w:left="-120" w:right="-120"/>
              <w:rPr>
                <w:rFonts w:cs="Times New Roman"/>
              </w:rPr>
            </w:pPr>
            <w:r w:rsidRPr="000F0B86">
              <w:rPr>
                <w:rFonts w:cs="Times New Roman"/>
              </w:rPr>
              <w:t xml:space="preserve">-161.50 </w:t>
            </w:r>
          </w:p>
        </w:tc>
        <w:tc>
          <w:tcPr>
            <w:tcW w:w="1096" w:type="dxa"/>
            <w:tcBorders>
              <w:top w:val="nil"/>
              <w:left w:val="nil"/>
              <w:bottom w:val="single" w:sz="4" w:space="0" w:color="auto"/>
              <w:right w:val="single" w:sz="4" w:space="0" w:color="auto"/>
            </w:tcBorders>
            <w:shd w:val="clear" w:color="auto" w:fill="auto"/>
            <w:noWrap/>
            <w:vAlign w:val="center"/>
            <w:hideMark/>
          </w:tcPr>
          <w:p w14:paraId="638EFDF4" w14:textId="77777777" w:rsidR="001C37D9" w:rsidRPr="000F0B86" w:rsidRDefault="001C37D9" w:rsidP="001C37D9">
            <w:pPr>
              <w:pStyle w:val="a4"/>
              <w:ind w:left="-120" w:right="-120"/>
              <w:rPr>
                <w:rFonts w:cs="Times New Roman"/>
              </w:rPr>
            </w:pPr>
            <w:r w:rsidRPr="000F0B86">
              <w:rPr>
                <w:rFonts w:cs="Times New Roman"/>
              </w:rPr>
              <w:t xml:space="preserve">-5.40 </w:t>
            </w:r>
          </w:p>
        </w:tc>
        <w:tc>
          <w:tcPr>
            <w:tcW w:w="1096" w:type="dxa"/>
            <w:tcBorders>
              <w:top w:val="nil"/>
              <w:left w:val="nil"/>
              <w:bottom w:val="single" w:sz="4" w:space="0" w:color="auto"/>
              <w:right w:val="single" w:sz="4" w:space="0" w:color="auto"/>
            </w:tcBorders>
            <w:shd w:val="clear" w:color="auto" w:fill="auto"/>
            <w:noWrap/>
            <w:vAlign w:val="center"/>
            <w:hideMark/>
          </w:tcPr>
          <w:p w14:paraId="7FB156B3" w14:textId="77777777" w:rsidR="001C37D9" w:rsidRPr="000F0B86" w:rsidRDefault="001C37D9" w:rsidP="001C37D9">
            <w:pPr>
              <w:pStyle w:val="a4"/>
              <w:ind w:left="-120" w:right="-120"/>
              <w:rPr>
                <w:rFonts w:cs="Times New Roman"/>
              </w:rPr>
            </w:pPr>
            <w:r w:rsidRPr="000F0B86">
              <w:rPr>
                <w:rFonts w:cs="Times New Roman"/>
              </w:rPr>
              <w:t xml:space="preserve">2.36 </w:t>
            </w:r>
          </w:p>
        </w:tc>
        <w:tc>
          <w:tcPr>
            <w:tcW w:w="893" w:type="dxa"/>
            <w:tcBorders>
              <w:top w:val="nil"/>
              <w:left w:val="nil"/>
              <w:bottom w:val="single" w:sz="4" w:space="0" w:color="auto"/>
              <w:right w:val="single" w:sz="4" w:space="0" w:color="auto"/>
            </w:tcBorders>
            <w:shd w:val="clear" w:color="auto" w:fill="auto"/>
            <w:noWrap/>
            <w:vAlign w:val="center"/>
            <w:hideMark/>
          </w:tcPr>
          <w:p w14:paraId="515801CB" w14:textId="77777777" w:rsidR="001C37D9" w:rsidRPr="000F0B86" w:rsidRDefault="001C37D9" w:rsidP="001C37D9">
            <w:pPr>
              <w:pStyle w:val="a4"/>
              <w:ind w:left="-120" w:right="-120"/>
              <w:rPr>
                <w:rFonts w:cs="Times New Roman"/>
              </w:rPr>
            </w:pPr>
            <w:r w:rsidRPr="000F0B86">
              <w:rPr>
                <w:rFonts w:cs="Times New Roman"/>
              </w:rPr>
              <w:t xml:space="preserve">-17.90 </w:t>
            </w:r>
          </w:p>
        </w:tc>
        <w:tc>
          <w:tcPr>
            <w:tcW w:w="1096" w:type="dxa"/>
            <w:tcBorders>
              <w:top w:val="nil"/>
              <w:left w:val="nil"/>
              <w:bottom w:val="single" w:sz="4" w:space="0" w:color="auto"/>
              <w:right w:val="single" w:sz="4" w:space="0" w:color="auto"/>
            </w:tcBorders>
            <w:shd w:val="clear" w:color="auto" w:fill="auto"/>
            <w:noWrap/>
            <w:vAlign w:val="center"/>
            <w:hideMark/>
          </w:tcPr>
          <w:p w14:paraId="3849B0D3" w14:textId="77777777" w:rsidR="001C37D9" w:rsidRPr="000F0B86" w:rsidRDefault="001C37D9" w:rsidP="001C37D9">
            <w:pPr>
              <w:pStyle w:val="a4"/>
              <w:ind w:left="-120" w:right="-120"/>
              <w:rPr>
                <w:rFonts w:cs="Times New Roman"/>
              </w:rPr>
            </w:pPr>
            <w:r w:rsidRPr="000F0B86">
              <w:rPr>
                <w:rFonts w:cs="Times New Roman"/>
              </w:rPr>
              <w:t xml:space="preserve">-161.50 </w:t>
            </w:r>
          </w:p>
        </w:tc>
        <w:tc>
          <w:tcPr>
            <w:tcW w:w="1690" w:type="dxa"/>
            <w:tcBorders>
              <w:top w:val="nil"/>
              <w:left w:val="nil"/>
              <w:bottom w:val="single" w:sz="4" w:space="0" w:color="auto"/>
              <w:right w:val="single" w:sz="4" w:space="0" w:color="auto"/>
            </w:tcBorders>
            <w:shd w:val="clear" w:color="auto" w:fill="auto"/>
            <w:noWrap/>
            <w:vAlign w:val="center"/>
            <w:hideMark/>
          </w:tcPr>
          <w:p w14:paraId="7E114D97"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78DA89DF"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72E81F21"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4DFF1D37"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575DFD47"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4A080034"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2FFCB690" w14:textId="77777777" w:rsidR="001C37D9" w:rsidRPr="000F0B86" w:rsidRDefault="001C37D9" w:rsidP="001C37D9">
            <w:pPr>
              <w:pStyle w:val="a4"/>
              <w:ind w:left="-120" w:right="-120"/>
              <w:rPr>
                <w:rFonts w:cs="Times New Roman"/>
              </w:rPr>
            </w:pPr>
            <w:r w:rsidRPr="000F0B86">
              <w:rPr>
                <w:rFonts w:cs="Times New Roman"/>
              </w:rPr>
              <w:t>BC</w:t>
            </w:r>
            <w:r w:rsidRPr="000F0B86">
              <w:rPr>
                <w:rFonts w:cs="Times New Roman"/>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0CF48CD4"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1CCB64AE" w14:textId="77777777" w:rsidR="001C37D9" w:rsidRPr="000F0B86" w:rsidRDefault="001C37D9" w:rsidP="001C37D9">
            <w:pPr>
              <w:pStyle w:val="a4"/>
              <w:ind w:left="-120" w:right="-120"/>
              <w:rPr>
                <w:rFonts w:cs="Times New Roman"/>
              </w:rPr>
            </w:pPr>
            <w:r w:rsidRPr="000F0B86">
              <w:rPr>
                <w:rFonts w:cs="Times New Roman"/>
              </w:rPr>
              <w:t xml:space="preserve">-5.94 </w:t>
            </w:r>
          </w:p>
        </w:tc>
        <w:tc>
          <w:tcPr>
            <w:tcW w:w="980" w:type="dxa"/>
            <w:tcBorders>
              <w:top w:val="nil"/>
              <w:left w:val="nil"/>
              <w:bottom w:val="single" w:sz="4" w:space="0" w:color="auto"/>
              <w:right w:val="single" w:sz="4" w:space="0" w:color="auto"/>
            </w:tcBorders>
            <w:shd w:val="clear" w:color="auto" w:fill="auto"/>
            <w:noWrap/>
            <w:vAlign w:val="center"/>
            <w:hideMark/>
          </w:tcPr>
          <w:p w14:paraId="41E21B83" w14:textId="77777777" w:rsidR="001C37D9" w:rsidRPr="000F0B86" w:rsidRDefault="001C37D9" w:rsidP="001C37D9">
            <w:pPr>
              <w:pStyle w:val="a4"/>
              <w:ind w:left="-120" w:right="-120"/>
              <w:rPr>
                <w:rFonts w:cs="Times New Roman"/>
              </w:rPr>
            </w:pPr>
            <w:r w:rsidRPr="000F0B86">
              <w:rPr>
                <w:rFonts w:cs="Times New Roman"/>
              </w:rPr>
              <w:t xml:space="preserve">-1.98 </w:t>
            </w:r>
          </w:p>
        </w:tc>
        <w:tc>
          <w:tcPr>
            <w:tcW w:w="980" w:type="dxa"/>
            <w:tcBorders>
              <w:top w:val="nil"/>
              <w:left w:val="nil"/>
              <w:bottom w:val="single" w:sz="4" w:space="0" w:color="auto"/>
              <w:right w:val="single" w:sz="4" w:space="0" w:color="auto"/>
            </w:tcBorders>
            <w:shd w:val="clear" w:color="auto" w:fill="auto"/>
            <w:noWrap/>
            <w:vAlign w:val="center"/>
            <w:hideMark/>
          </w:tcPr>
          <w:p w14:paraId="1A464230"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1161" w:type="dxa"/>
            <w:tcBorders>
              <w:top w:val="nil"/>
              <w:left w:val="nil"/>
              <w:bottom w:val="single" w:sz="4" w:space="0" w:color="auto"/>
              <w:right w:val="single" w:sz="4" w:space="0" w:color="auto"/>
            </w:tcBorders>
            <w:shd w:val="clear" w:color="auto" w:fill="auto"/>
            <w:noWrap/>
            <w:vAlign w:val="center"/>
            <w:hideMark/>
          </w:tcPr>
          <w:p w14:paraId="1465FDDD"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1096" w:type="dxa"/>
            <w:tcBorders>
              <w:top w:val="nil"/>
              <w:left w:val="nil"/>
              <w:bottom w:val="single" w:sz="4" w:space="0" w:color="auto"/>
              <w:right w:val="single" w:sz="4" w:space="0" w:color="auto"/>
            </w:tcBorders>
            <w:shd w:val="clear" w:color="auto" w:fill="auto"/>
            <w:noWrap/>
            <w:vAlign w:val="center"/>
            <w:hideMark/>
          </w:tcPr>
          <w:p w14:paraId="27C8B345"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59922971" w14:textId="77777777" w:rsidR="001C37D9" w:rsidRPr="000F0B86" w:rsidRDefault="001C37D9" w:rsidP="001C37D9">
            <w:pPr>
              <w:pStyle w:val="a4"/>
              <w:ind w:left="-120" w:right="-120"/>
              <w:rPr>
                <w:rFonts w:cs="Times New Roman"/>
              </w:rPr>
            </w:pPr>
            <w:r w:rsidRPr="000F0B86">
              <w:rPr>
                <w:rFonts w:cs="Times New Roman"/>
              </w:rPr>
              <w:t>—</w:t>
            </w:r>
          </w:p>
        </w:tc>
        <w:tc>
          <w:tcPr>
            <w:tcW w:w="893" w:type="dxa"/>
            <w:tcBorders>
              <w:top w:val="nil"/>
              <w:left w:val="nil"/>
              <w:bottom w:val="single" w:sz="4" w:space="0" w:color="auto"/>
              <w:right w:val="single" w:sz="4" w:space="0" w:color="auto"/>
            </w:tcBorders>
            <w:shd w:val="clear" w:color="auto" w:fill="auto"/>
            <w:noWrap/>
            <w:vAlign w:val="center"/>
            <w:hideMark/>
          </w:tcPr>
          <w:p w14:paraId="574CC9E9" w14:textId="77777777" w:rsidR="001C37D9" w:rsidRPr="000F0B86" w:rsidRDefault="001C37D9" w:rsidP="001C37D9">
            <w:pPr>
              <w:pStyle w:val="a4"/>
              <w:ind w:left="-120" w:right="-120"/>
              <w:rPr>
                <w:rFonts w:cs="Times New Roman"/>
              </w:rPr>
            </w:pPr>
            <w:r w:rsidRPr="000F0B86">
              <w:rPr>
                <w:rFonts w:cs="Times New Roman"/>
              </w:rPr>
              <w:t>—</w:t>
            </w:r>
          </w:p>
        </w:tc>
        <w:tc>
          <w:tcPr>
            <w:tcW w:w="1096" w:type="dxa"/>
            <w:tcBorders>
              <w:top w:val="nil"/>
              <w:left w:val="nil"/>
              <w:bottom w:val="single" w:sz="4" w:space="0" w:color="auto"/>
              <w:right w:val="single" w:sz="4" w:space="0" w:color="auto"/>
            </w:tcBorders>
            <w:shd w:val="clear" w:color="auto" w:fill="auto"/>
            <w:noWrap/>
            <w:vAlign w:val="center"/>
            <w:hideMark/>
          </w:tcPr>
          <w:p w14:paraId="37EAE522" w14:textId="77777777" w:rsidR="001C37D9" w:rsidRPr="000F0B86" w:rsidRDefault="001C37D9" w:rsidP="001C37D9">
            <w:pPr>
              <w:pStyle w:val="a4"/>
              <w:ind w:left="-120" w:right="-120"/>
              <w:rPr>
                <w:rFonts w:cs="Times New Roman"/>
              </w:rPr>
            </w:pPr>
            <w:r w:rsidRPr="000F0B86">
              <w:rPr>
                <w:rFonts w:cs="Times New Roman"/>
              </w:rPr>
              <w:t>—</w:t>
            </w:r>
          </w:p>
        </w:tc>
        <w:tc>
          <w:tcPr>
            <w:tcW w:w="1690" w:type="dxa"/>
            <w:tcBorders>
              <w:top w:val="nil"/>
              <w:left w:val="nil"/>
              <w:bottom w:val="single" w:sz="4" w:space="0" w:color="auto"/>
              <w:right w:val="single" w:sz="4" w:space="0" w:color="auto"/>
            </w:tcBorders>
            <w:shd w:val="clear" w:color="auto" w:fill="auto"/>
            <w:noWrap/>
            <w:vAlign w:val="center"/>
            <w:hideMark/>
          </w:tcPr>
          <w:p w14:paraId="49651BFF" w14:textId="77777777" w:rsidR="001C37D9" w:rsidRPr="000F0B86" w:rsidRDefault="001C37D9" w:rsidP="001C37D9">
            <w:pPr>
              <w:pStyle w:val="a4"/>
              <w:ind w:left="-120" w:right="-120"/>
              <w:rPr>
                <w:rFonts w:cs="Times New Roman"/>
              </w:rPr>
            </w:pPr>
            <w:r w:rsidRPr="000F0B86">
              <w:rPr>
                <w:rFonts w:cs="Times New Roman"/>
              </w:rPr>
              <w:t xml:space="preserve">-4.88 </w:t>
            </w:r>
          </w:p>
        </w:tc>
        <w:tc>
          <w:tcPr>
            <w:tcW w:w="1482" w:type="dxa"/>
            <w:tcBorders>
              <w:top w:val="nil"/>
              <w:left w:val="nil"/>
              <w:bottom w:val="single" w:sz="4" w:space="0" w:color="auto"/>
              <w:right w:val="single" w:sz="4" w:space="0" w:color="auto"/>
            </w:tcBorders>
            <w:shd w:val="clear" w:color="auto" w:fill="auto"/>
            <w:noWrap/>
            <w:vAlign w:val="center"/>
            <w:hideMark/>
          </w:tcPr>
          <w:p w14:paraId="46EFECE3" w14:textId="77777777" w:rsidR="001C37D9" w:rsidRPr="000F0B86" w:rsidRDefault="001C37D9" w:rsidP="001C37D9">
            <w:pPr>
              <w:pStyle w:val="a4"/>
              <w:ind w:left="-120" w:right="-120"/>
              <w:rPr>
                <w:rFonts w:cs="Times New Roman"/>
              </w:rPr>
            </w:pPr>
            <w:r w:rsidRPr="000F0B86">
              <w:rPr>
                <w:rFonts w:cs="Times New Roman"/>
              </w:rPr>
              <w:t xml:space="preserve">-1.68 </w:t>
            </w:r>
          </w:p>
        </w:tc>
        <w:tc>
          <w:tcPr>
            <w:tcW w:w="702" w:type="dxa"/>
            <w:tcBorders>
              <w:top w:val="nil"/>
              <w:left w:val="nil"/>
              <w:bottom w:val="single" w:sz="4" w:space="0" w:color="auto"/>
              <w:right w:val="single" w:sz="4" w:space="0" w:color="auto"/>
            </w:tcBorders>
            <w:shd w:val="clear" w:color="auto" w:fill="auto"/>
            <w:noWrap/>
            <w:vAlign w:val="center"/>
            <w:hideMark/>
          </w:tcPr>
          <w:p w14:paraId="7D5FA5D7"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596A2017"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67BB0CB"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4BCA6E59"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F83934"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支座左</w:t>
            </w:r>
          </w:p>
        </w:tc>
        <w:tc>
          <w:tcPr>
            <w:tcW w:w="1038" w:type="dxa"/>
            <w:tcBorders>
              <w:top w:val="nil"/>
              <w:left w:val="nil"/>
              <w:bottom w:val="single" w:sz="4" w:space="0" w:color="auto"/>
              <w:right w:val="single" w:sz="4" w:space="0" w:color="auto"/>
            </w:tcBorders>
            <w:shd w:val="clear" w:color="auto" w:fill="auto"/>
            <w:noWrap/>
            <w:vAlign w:val="center"/>
            <w:hideMark/>
          </w:tcPr>
          <w:p w14:paraId="60B756CE"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748A11A5" w14:textId="77777777" w:rsidR="001C37D9" w:rsidRPr="000F0B86" w:rsidRDefault="001C37D9" w:rsidP="001C37D9">
            <w:pPr>
              <w:pStyle w:val="a4"/>
              <w:ind w:left="-120" w:right="-120"/>
              <w:rPr>
                <w:rFonts w:cs="Times New Roman"/>
              </w:rPr>
            </w:pPr>
            <w:r w:rsidRPr="000F0B86">
              <w:rPr>
                <w:rFonts w:cs="Times New Roman"/>
              </w:rPr>
              <w:t xml:space="preserve">-7.08 </w:t>
            </w:r>
          </w:p>
        </w:tc>
        <w:tc>
          <w:tcPr>
            <w:tcW w:w="980" w:type="dxa"/>
            <w:tcBorders>
              <w:top w:val="nil"/>
              <w:left w:val="nil"/>
              <w:bottom w:val="single" w:sz="4" w:space="0" w:color="auto"/>
              <w:right w:val="single" w:sz="4" w:space="0" w:color="auto"/>
            </w:tcBorders>
            <w:shd w:val="clear" w:color="auto" w:fill="auto"/>
            <w:noWrap/>
            <w:vAlign w:val="center"/>
            <w:hideMark/>
          </w:tcPr>
          <w:p w14:paraId="6FD3EDF6" w14:textId="77777777" w:rsidR="001C37D9" w:rsidRPr="000F0B86" w:rsidRDefault="001C37D9" w:rsidP="001C37D9">
            <w:pPr>
              <w:pStyle w:val="a4"/>
              <w:ind w:left="-120" w:right="-120"/>
              <w:rPr>
                <w:rFonts w:cs="Times New Roman"/>
              </w:rPr>
            </w:pPr>
            <w:r w:rsidRPr="000F0B86">
              <w:rPr>
                <w:rFonts w:cs="Times New Roman"/>
              </w:rPr>
              <w:t xml:space="preserve">-1.98 </w:t>
            </w:r>
          </w:p>
        </w:tc>
        <w:tc>
          <w:tcPr>
            <w:tcW w:w="980" w:type="dxa"/>
            <w:tcBorders>
              <w:top w:val="nil"/>
              <w:left w:val="nil"/>
              <w:bottom w:val="single" w:sz="4" w:space="0" w:color="auto"/>
              <w:right w:val="single" w:sz="4" w:space="0" w:color="auto"/>
            </w:tcBorders>
            <w:shd w:val="clear" w:color="auto" w:fill="auto"/>
            <w:noWrap/>
            <w:vAlign w:val="center"/>
            <w:hideMark/>
          </w:tcPr>
          <w:p w14:paraId="305CDC7F" w14:textId="77777777" w:rsidR="001C37D9" w:rsidRPr="000F0B86" w:rsidRDefault="001C37D9" w:rsidP="001C37D9">
            <w:pPr>
              <w:pStyle w:val="a4"/>
              <w:ind w:left="-120" w:right="-120"/>
              <w:rPr>
                <w:rFonts w:cs="Times New Roman"/>
              </w:rPr>
            </w:pPr>
            <w:r w:rsidRPr="000F0B86">
              <w:rPr>
                <w:rFonts w:cs="Times New Roman"/>
              </w:rPr>
              <w:t xml:space="preserve">-18.79 </w:t>
            </w:r>
          </w:p>
        </w:tc>
        <w:tc>
          <w:tcPr>
            <w:tcW w:w="1161" w:type="dxa"/>
            <w:tcBorders>
              <w:top w:val="nil"/>
              <w:left w:val="nil"/>
              <w:bottom w:val="single" w:sz="4" w:space="0" w:color="auto"/>
              <w:right w:val="single" w:sz="4" w:space="0" w:color="auto"/>
            </w:tcBorders>
            <w:shd w:val="clear" w:color="auto" w:fill="auto"/>
            <w:noWrap/>
            <w:vAlign w:val="center"/>
            <w:hideMark/>
          </w:tcPr>
          <w:p w14:paraId="7583BDCA" w14:textId="77777777" w:rsidR="001C37D9" w:rsidRPr="000F0B86" w:rsidRDefault="001C37D9" w:rsidP="001C37D9">
            <w:pPr>
              <w:pStyle w:val="a4"/>
              <w:ind w:left="-120" w:right="-120"/>
              <w:rPr>
                <w:rFonts w:cs="Times New Roman"/>
              </w:rPr>
            </w:pPr>
            <w:r w:rsidRPr="000F0B86">
              <w:rPr>
                <w:rFonts w:cs="Times New Roman"/>
              </w:rPr>
              <w:t xml:space="preserve">-169.57 </w:t>
            </w:r>
          </w:p>
        </w:tc>
        <w:tc>
          <w:tcPr>
            <w:tcW w:w="1096" w:type="dxa"/>
            <w:tcBorders>
              <w:top w:val="nil"/>
              <w:left w:val="nil"/>
              <w:bottom w:val="single" w:sz="4" w:space="0" w:color="auto"/>
              <w:right w:val="single" w:sz="4" w:space="0" w:color="auto"/>
            </w:tcBorders>
            <w:shd w:val="clear" w:color="auto" w:fill="auto"/>
            <w:noWrap/>
            <w:vAlign w:val="center"/>
            <w:hideMark/>
          </w:tcPr>
          <w:p w14:paraId="5A14DD6D" w14:textId="77777777" w:rsidR="001C37D9" w:rsidRPr="000F0B86" w:rsidRDefault="001C37D9" w:rsidP="001C37D9">
            <w:pPr>
              <w:pStyle w:val="a4"/>
              <w:ind w:left="-120" w:right="-120"/>
              <w:rPr>
                <w:rFonts w:cs="Times New Roman"/>
              </w:rPr>
            </w:pPr>
            <w:r w:rsidRPr="000F0B86">
              <w:rPr>
                <w:rFonts w:cs="Times New Roman"/>
              </w:rPr>
              <w:t xml:space="preserve">-6.43 </w:t>
            </w:r>
          </w:p>
        </w:tc>
        <w:tc>
          <w:tcPr>
            <w:tcW w:w="1096" w:type="dxa"/>
            <w:tcBorders>
              <w:top w:val="nil"/>
              <w:left w:val="nil"/>
              <w:bottom w:val="single" w:sz="4" w:space="0" w:color="auto"/>
              <w:right w:val="single" w:sz="4" w:space="0" w:color="auto"/>
            </w:tcBorders>
            <w:shd w:val="clear" w:color="auto" w:fill="auto"/>
            <w:noWrap/>
            <w:vAlign w:val="center"/>
            <w:hideMark/>
          </w:tcPr>
          <w:p w14:paraId="6D7F7FED" w14:textId="77777777" w:rsidR="001C37D9" w:rsidRPr="000F0B86" w:rsidRDefault="001C37D9" w:rsidP="001C37D9">
            <w:pPr>
              <w:pStyle w:val="a4"/>
              <w:ind w:left="-120" w:right="-120"/>
              <w:rPr>
                <w:rFonts w:cs="Times New Roman"/>
              </w:rPr>
            </w:pPr>
            <w:r w:rsidRPr="000F0B86">
              <w:rPr>
                <w:rFonts w:cs="Times New Roman"/>
              </w:rPr>
              <w:t xml:space="preserve">-1.98 </w:t>
            </w:r>
          </w:p>
        </w:tc>
        <w:tc>
          <w:tcPr>
            <w:tcW w:w="893" w:type="dxa"/>
            <w:tcBorders>
              <w:top w:val="nil"/>
              <w:left w:val="nil"/>
              <w:bottom w:val="single" w:sz="4" w:space="0" w:color="auto"/>
              <w:right w:val="single" w:sz="4" w:space="0" w:color="auto"/>
            </w:tcBorders>
            <w:shd w:val="clear" w:color="auto" w:fill="auto"/>
            <w:noWrap/>
            <w:vAlign w:val="center"/>
            <w:hideMark/>
          </w:tcPr>
          <w:p w14:paraId="4F5BA56D" w14:textId="77777777" w:rsidR="001C37D9" w:rsidRPr="000F0B86" w:rsidRDefault="001C37D9" w:rsidP="001C37D9">
            <w:pPr>
              <w:pStyle w:val="a4"/>
              <w:ind w:left="-120" w:right="-120"/>
              <w:rPr>
                <w:rFonts w:cs="Times New Roman"/>
              </w:rPr>
            </w:pPr>
            <w:r w:rsidRPr="000F0B86">
              <w:rPr>
                <w:rFonts w:cs="Times New Roman"/>
              </w:rPr>
              <w:t xml:space="preserve">-13.42 </w:t>
            </w:r>
          </w:p>
        </w:tc>
        <w:tc>
          <w:tcPr>
            <w:tcW w:w="1096" w:type="dxa"/>
            <w:tcBorders>
              <w:top w:val="nil"/>
              <w:left w:val="nil"/>
              <w:bottom w:val="single" w:sz="4" w:space="0" w:color="auto"/>
              <w:right w:val="single" w:sz="4" w:space="0" w:color="auto"/>
            </w:tcBorders>
            <w:shd w:val="clear" w:color="auto" w:fill="auto"/>
            <w:noWrap/>
            <w:vAlign w:val="center"/>
            <w:hideMark/>
          </w:tcPr>
          <w:p w14:paraId="09E62A08" w14:textId="77777777" w:rsidR="001C37D9" w:rsidRPr="000F0B86" w:rsidRDefault="001C37D9" w:rsidP="001C37D9">
            <w:pPr>
              <w:pStyle w:val="a4"/>
              <w:ind w:left="-120" w:right="-120"/>
              <w:rPr>
                <w:rFonts w:cs="Times New Roman"/>
              </w:rPr>
            </w:pPr>
            <w:r w:rsidRPr="000F0B86">
              <w:rPr>
                <w:rFonts w:cs="Times New Roman"/>
              </w:rPr>
              <w:t xml:space="preserve">-121.12 </w:t>
            </w:r>
          </w:p>
        </w:tc>
        <w:tc>
          <w:tcPr>
            <w:tcW w:w="1690" w:type="dxa"/>
            <w:tcBorders>
              <w:top w:val="nil"/>
              <w:left w:val="nil"/>
              <w:bottom w:val="single" w:sz="4" w:space="0" w:color="auto"/>
              <w:right w:val="single" w:sz="4" w:space="0" w:color="auto"/>
            </w:tcBorders>
            <w:shd w:val="clear" w:color="auto" w:fill="auto"/>
            <w:noWrap/>
            <w:vAlign w:val="center"/>
            <w:hideMark/>
          </w:tcPr>
          <w:p w14:paraId="5DE729CE" w14:textId="77777777" w:rsidR="001C37D9" w:rsidRPr="000F0B86" w:rsidRDefault="001C37D9" w:rsidP="001C37D9">
            <w:pPr>
              <w:pStyle w:val="a4"/>
              <w:ind w:left="-120" w:right="-120"/>
              <w:rPr>
                <w:rFonts w:cs="Times New Roman"/>
              </w:rPr>
            </w:pPr>
            <w:r w:rsidRPr="000F0B86">
              <w:rPr>
                <w:rFonts w:cs="Times New Roman"/>
              </w:rPr>
              <w:t xml:space="preserve">-5.46 </w:t>
            </w:r>
          </w:p>
        </w:tc>
        <w:tc>
          <w:tcPr>
            <w:tcW w:w="1482" w:type="dxa"/>
            <w:tcBorders>
              <w:top w:val="nil"/>
              <w:left w:val="nil"/>
              <w:bottom w:val="single" w:sz="4" w:space="0" w:color="auto"/>
              <w:right w:val="single" w:sz="4" w:space="0" w:color="auto"/>
            </w:tcBorders>
            <w:shd w:val="clear" w:color="auto" w:fill="auto"/>
            <w:noWrap/>
            <w:vAlign w:val="center"/>
            <w:hideMark/>
          </w:tcPr>
          <w:p w14:paraId="083BA6D2" w14:textId="77777777" w:rsidR="001C37D9" w:rsidRPr="000F0B86" w:rsidRDefault="001C37D9" w:rsidP="001C37D9">
            <w:pPr>
              <w:pStyle w:val="a4"/>
              <w:ind w:left="-120" w:right="-120"/>
              <w:rPr>
                <w:rFonts w:cs="Times New Roman"/>
              </w:rPr>
            </w:pPr>
            <w:r w:rsidRPr="000F0B86">
              <w:rPr>
                <w:rFonts w:cs="Times New Roman"/>
              </w:rPr>
              <w:t xml:space="preserve">-1.68 </w:t>
            </w:r>
          </w:p>
        </w:tc>
        <w:tc>
          <w:tcPr>
            <w:tcW w:w="702" w:type="dxa"/>
            <w:tcBorders>
              <w:top w:val="nil"/>
              <w:left w:val="nil"/>
              <w:bottom w:val="single" w:sz="4" w:space="0" w:color="auto"/>
              <w:right w:val="single" w:sz="4" w:space="0" w:color="auto"/>
            </w:tcBorders>
            <w:shd w:val="clear" w:color="auto" w:fill="auto"/>
            <w:noWrap/>
            <w:vAlign w:val="center"/>
            <w:hideMark/>
          </w:tcPr>
          <w:p w14:paraId="737B77BD"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62AD895D"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6BA502A1"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423A26D3"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4BF046A4"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5BD2E12F"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4415BF96" w14:textId="77777777" w:rsidR="001C37D9" w:rsidRPr="000F0B86" w:rsidRDefault="001C37D9" w:rsidP="001C37D9">
            <w:pPr>
              <w:pStyle w:val="a4"/>
              <w:ind w:left="-120" w:right="-120"/>
              <w:rPr>
                <w:rFonts w:cs="Times New Roman"/>
              </w:rPr>
            </w:pPr>
            <w:r w:rsidRPr="000F0B86">
              <w:rPr>
                <w:rFonts w:cs="Times New Roman"/>
              </w:rPr>
              <w:t xml:space="preserve">-2.17 </w:t>
            </w:r>
          </w:p>
        </w:tc>
        <w:tc>
          <w:tcPr>
            <w:tcW w:w="980" w:type="dxa"/>
            <w:tcBorders>
              <w:top w:val="nil"/>
              <w:left w:val="nil"/>
              <w:bottom w:val="single" w:sz="4" w:space="0" w:color="auto"/>
              <w:right w:val="single" w:sz="4" w:space="0" w:color="auto"/>
            </w:tcBorders>
            <w:shd w:val="clear" w:color="auto" w:fill="auto"/>
            <w:noWrap/>
            <w:vAlign w:val="center"/>
            <w:hideMark/>
          </w:tcPr>
          <w:p w14:paraId="1163AC78" w14:textId="77777777" w:rsidR="001C37D9" w:rsidRPr="000F0B86" w:rsidRDefault="001C37D9" w:rsidP="001C37D9">
            <w:pPr>
              <w:pStyle w:val="a4"/>
              <w:ind w:left="-120" w:right="-120"/>
              <w:rPr>
                <w:rFonts w:cs="Times New Roman"/>
              </w:rPr>
            </w:pPr>
            <w:r w:rsidRPr="000F0B86">
              <w:rPr>
                <w:rFonts w:cs="Times New Roman"/>
              </w:rPr>
              <w:t xml:space="preserve">0.00 </w:t>
            </w:r>
          </w:p>
        </w:tc>
        <w:tc>
          <w:tcPr>
            <w:tcW w:w="980" w:type="dxa"/>
            <w:tcBorders>
              <w:top w:val="nil"/>
              <w:left w:val="nil"/>
              <w:bottom w:val="single" w:sz="4" w:space="0" w:color="auto"/>
              <w:right w:val="single" w:sz="4" w:space="0" w:color="auto"/>
            </w:tcBorders>
            <w:shd w:val="clear" w:color="auto" w:fill="auto"/>
            <w:noWrap/>
            <w:vAlign w:val="center"/>
            <w:hideMark/>
          </w:tcPr>
          <w:p w14:paraId="37DC3C4E" w14:textId="77777777" w:rsidR="001C37D9" w:rsidRPr="000F0B86" w:rsidRDefault="001C37D9" w:rsidP="001C37D9">
            <w:pPr>
              <w:pStyle w:val="a4"/>
              <w:ind w:left="-120" w:right="-120"/>
              <w:rPr>
                <w:rFonts w:cs="Times New Roman"/>
              </w:rPr>
            </w:pPr>
            <w:r w:rsidRPr="000F0B86">
              <w:rPr>
                <w:rFonts w:cs="Times New Roman"/>
              </w:rPr>
              <w:t xml:space="preserve">-17.90 </w:t>
            </w:r>
          </w:p>
        </w:tc>
        <w:tc>
          <w:tcPr>
            <w:tcW w:w="1161" w:type="dxa"/>
            <w:tcBorders>
              <w:top w:val="nil"/>
              <w:left w:val="nil"/>
              <w:bottom w:val="single" w:sz="4" w:space="0" w:color="auto"/>
              <w:right w:val="single" w:sz="4" w:space="0" w:color="auto"/>
            </w:tcBorders>
            <w:shd w:val="clear" w:color="auto" w:fill="auto"/>
            <w:noWrap/>
            <w:vAlign w:val="center"/>
            <w:hideMark/>
          </w:tcPr>
          <w:p w14:paraId="17024578" w14:textId="77777777" w:rsidR="001C37D9" w:rsidRPr="000F0B86" w:rsidRDefault="001C37D9" w:rsidP="001C37D9">
            <w:pPr>
              <w:pStyle w:val="a4"/>
              <w:ind w:left="-120" w:right="-120"/>
              <w:rPr>
                <w:rFonts w:cs="Times New Roman"/>
              </w:rPr>
            </w:pPr>
            <w:r w:rsidRPr="000F0B86">
              <w:rPr>
                <w:rFonts w:cs="Times New Roman"/>
              </w:rPr>
              <w:t xml:space="preserve">-161.50 </w:t>
            </w:r>
          </w:p>
        </w:tc>
        <w:tc>
          <w:tcPr>
            <w:tcW w:w="1096" w:type="dxa"/>
            <w:tcBorders>
              <w:top w:val="nil"/>
              <w:left w:val="nil"/>
              <w:bottom w:val="single" w:sz="4" w:space="0" w:color="auto"/>
              <w:right w:val="single" w:sz="4" w:space="0" w:color="auto"/>
            </w:tcBorders>
            <w:shd w:val="clear" w:color="auto" w:fill="auto"/>
            <w:noWrap/>
            <w:vAlign w:val="center"/>
            <w:hideMark/>
          </w:tcPr>
          <w:p w14:paraId="4D2FCADC" w14:textId="77777777" w:rsidR="001C37D9" w:rsidRPr="000F0B86" w:rsidRDefault="001C37D9" w:rsidP="001C37D9">
            <w:pPr>
              <w:pStyle w:val="a4"/>
              <w:ind w:left="-120" w:right="-120"/>
              <w:rPr>
                <w:rFonts w:cs="Times New Roman"/>
              </w:rPr>
            </w:pPr>
            <w:r w:rsidRPr="000F0B86">
              <w:rPr>
                <w:rFonts w:cs="Times New Roman"/>
              </w:rPr>
              <w:t xml:space="preserve">5.40 </w:t>
            </w:r>
          </w:p>
        </w:tc>
        <w:tc>
          <w:tcPr>
            <w:tcW w:w="1096" w:type="dxa"/>
            <w:tcBorders>
              <w:top w:val="nil"/>
              <w:left w:val="nil"/>
              <w:bottom w:val="single" w:sz="4" w:space="0" w:color="auto"/>
              <w:right w:val="single" w:sz="4" w:space="0" w:color="auto"/>
            </w:tcBorders>
            <w:shd w:val="clear" w:color="auto" w:fill="auto"/>
            <w:noWrap/>
            <w:vAlign w:val="center"/>
            <w:hideMark/>
          </w:tcPr>
          <w:p w14:paraId="3D863197" w14:textId="77777777" w:rsidR="001C37D9" w:rsidRPr="000F0B86" w:rsidRDefault="001C37D9" w:rsidP="001C37D9">
            <w:pPr>
              <w:pStyle w:val="a4"/>
              <w:ind w:left="-120" w:right="-120"/>
              <w:rPr>
                <w:rFonts w:cs="Times New Roman"/>
              </w:rPr>
            </w:pPr>
            <w:r w:rsidRPr="000F0B86">
              <w:rPr>
                <w:rFonts w:cs="Times New Roman"/>
              </w:rPr>
              <w:t xml:space="preserve">2.36 </w:t>
            </w:r>
          </w:p>
        </w:tc>
        <w:tc>
          <w:tcPr>
            <w:tcW w:w="893" w:type="dxa"/>
            <w:tcBorders>
              <w:top w:val="nil"/>
              <w:left w:val="nil"/>
              <w:bottom w:val="single" w:sz="4" w:space="0" w:color="auto"/>
              <w:right w:val="single" w:sz="4" w:space="0" w:color="auto"/>
            </w:tcBorders>
            <w:shd w:val="clear" w:color="auto" w:fill="auto"/>
            <w:noWrap/>
            <w:vAlign w:val="center"/>
            <w:hideMark/>
          </w:tcPr>
          <w:p w14:paraId="60293543" w14:textId="77777777" w:rsidR="001C37D9" w:rsidRPr="000F0B86" w:rsidRDefault="001C37D9" w:rsidP="001C37D9">
            <w:pPr>
              <w:pStyle w:val="a4"/>
              <w:ind w:left="-120" w:right="-120"/>
              <w:rPr>
                <w:rFonts w:cs="Times New Roman"/>
              </w:rPr>
            </w:pPr>
            <w:r w:rsidRPr="000F0B86">
              <w:rPr>
                <w:rFonts w:cs="Times New Roman"/>
              </w:rPr>
              <w:t xml:space="preserve">-17.90 </w:t>
            </w:r>
          </w:p>
        </w:tc>
        <w:tc>
          <w:tcPr>
            <w:tcW w:w="1096" w:type="dxa"/>
            <w:tcBorders>
              <w:top w:val="nil"/>
              <w:left w:val="nil"/>
              <w:bottom w:val="single" w:sz="4" w:space="0" w:color="auto"/>
              <w:right w:val="single" w:sz="4" w:space="0" w:color="auto"/>
            </w:tcBorders>
            <w:shd w:val="clear" w:color="auto" w:fill="auto"/>
            <w:noWrap/>
            <w:vAlign w:val="center"/>
            <w:hideMark/>
          </w:tcPr>
          <w:p w14:paraId="27ED2927" w14:textId="77777777" w:rsidR="001C37D9" w:rsidRPr="000F0B86" w:rsidRDefault="001C37D9" w:rsidP="001C37D9">
            <w:pPr>
              <w:pStyle w:val="a4"/>
              <w:ind w:left="-120" w:right="-120"/>
              <w:rPr>
                <w:rFonts w:cs="Times New Roman"/>
              </w:rPr>
            </w:pPr>
            <w:r w:rsidRPr="000F0B86">
              <w:rPr>
                <w:rFonts w:cs="Times New Roman"/>
              </w:rPr>
              <w:t xml:space="preserve">-161.50 </w:t>
            </w:r>
          </w:p>
        </w:tc>
        <w:tc>
          <w:tcPr>
            <w:tcW w:w="1690" w:type="dxa"/>
            <w:tcBorders>
              <w:top w:val="nil"/>
              <w:left w:val="nil"/>
              <w:bottom w:val="single" w:sz="4" w:space="0" w:color="auto"/>
              <w:right w:val="single" w:sz="4" w:space="0" w:color="auto"/>
            </w:tcBorders>
            <w:shd w:val="clear" w:color="auto" w:fill="auto"/>
            <w:noWrap/>
            <w:vAlign w:val="center"/>
            <w:hideMark/>
          </w:tcPr>
          <w:p w14:paraId="50508087"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3B5FA032"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5E91803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0EF1C1D0"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112934F"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3462D1ED"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1C3941"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支座右</w:t>
            </w:r>
          </w:p>
        </w:tc>
        <w:tc>
          <w:tcPr>
            <w:tcW w:w="1038" w:type="dxa"/>
            <w:tcBorders>
              <w:top w:val="nil"/>
              <w:left w:val="nil"/>
              <w:bottom w:val="single" w:sz="4" w:space="0" w:color="auto"/>
              <w:right w:val="single" w:sz="4" w:space="0" w:color="auto"/>
            </w:tcBorders>
            <w:shd w:val="clear" w:color="auto" w:fill="auto"/>
            <w:noWrap/>
            <w:vAlign w:val="center"/>
            <w:hideMark/>
          </w:tcPr>
          <w:p w14:paraId="2BCD4962"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7D84F51D" w14:textId="77777777" w:rsidR="001C37D9" w:rsidRPr="000F0B86" w:rsidRDefault="001C37D9" w:rsidP="001C37D9">
            <w:pPr>
              <w:pStyle w:val="a4"/>
              <w:ind w:left="-120" w:right="-120"/>
              <w:rPr>
                <w:rFonts w:cs="Times New Roman"/>
              </w:rPr>
            </w:pPr>
            <w:r w:rsidRPr="000F0B86">
              <w:rPr>
                <w:rFonts w:cs="Times New Roman"/>
              </w:rPr>
              <w:t xml:space="preserve">-69.67 </w:t>
            </w:r>
          </w:p>
        </w:tc>
        <w:tc>
          <w:tcPr>
            <w:tcW w:w="980" w:type="dxa"/>
            <w:tcBorders>
              <w:top w:val="nil"/>
              <w:left w:val="nil"/>
              <w:bottom w:val="single" w:sz="4" w:space="0" w:color="auto"/>
              <w:right w:val="single" w:sz="4" w:space="0" w:color="auto"/>
            </w:tcBorders>
            <w:shd w:val="clear" w:color="auto" w:fill="auto"/>
            <w:noWrap/>
            <w:vAlign w:val="center"/>
            <w:hideMark/>
          </w:tcPr>
          <w:p w14:paraId="70BC426F" w14:textId="77777777" w:rsidR="001C37D9" w:rsidRPr="000F0B86" w:rsidRDefault="001C37D9" w:rsidP="001C37D9">
            <w:pPr>
              <w:pStyle w:val="a4"/>
              <w:ind w:left="-120" w:right="-120"/>
              <w:rPr>
                <w:rFonts w:cs="Times New Roman"/>
              </w:rPr>
            </w:pPr>
            <w:r w:rsidRPr="000F0B86">
              <w:rPr>
                <w:rFonts w:cs="Times New Roman"/>
              </w:rPr>
              <w:t xml:space="preserve">-21.64 </w:t>
            </w:r>
          </w:p>
        </w:tc>
        <w:tc>
          <w:tcPr>
            <w:tcW w:w="980" w:type="dxa"/>
            <w:tcBorders>
              <w:top w:val="nil"/>
              <w:left w:val="nil"/>
              <w:bottom w:val="single" w:sz="4" w:space="0" w:color="auto"/>
              <w:right w:val="single" w:sz="4" w:space="0" w:color="auto"/>
            </w:tcBorders>
            <w:shd w:val="clear" w:color="auto" w:fill="auto"/>
            <w:noWrap/>
            <w:vAlign w:val="center"/>
            <w:hideMark/>
          </w:tcPr>
          <w:p w14:paraId="014D818E" w14:textId="77777777" w:rsidR="001C37D9" w:rsidRPr="000F0B86" w:rsidRDefault="001C37D9" w:rsidP="001C37D9">
            <w:pPr>
              <w:pStyle w:val="a4"/>
              <w:ind w:left="-120" w:right="-120"/>
              <w:rPr>
                <w:rFonts w:cs="Times New Roman"/>
              </w:rPr>
            </w:pPr>
            <w:r w:rsidRPr="000F0B86">
              <w:rPr>
                <w:rFonts w:cs="Times New Roman"/>
              </w:rPr>
              <w:t xml:space="preserve">22.20 </w:t>
            </w:r>
          </w:p>
        </w:tc>
        <w:tc>
          <w:tcPr>
            <w:tcW w:w="1161" w:type="dxa"/>
            <w:tcBorders>
              <w:top w:val="nil"/>
              <w:left w:val="nil"/>
              <w:bottom w:val="single" w:sz="4" w:space="0" w:color="auto"/>
              <w:right w:val="single" w:sz="4" w:space="0" w:color="auto"/>
            </w:tcBorders>
            <w:shd w:val="clear" w:color="auto" w:fill="auto"/>
            <w:noWrap/>
            <w:vAlign w:val="center"/>
            <w:hideMark/>
          </w:tcPr>
          <w:p w14:paraId="156FE75A" w14:textId="77777777" w:rsidR="001C37D9" w:rsidRPr="000F0B86" w:rsidRDefault="001C37D9" w:rsidP="001C37D9">
            <w:pPr>
              <w:pStyle w:val="a4"/>
              <w:ind w:left="-120" w:right="-120"/>
              <w:rPr>
                <w:rFonts w:cs="Times New Roman"/>
              </w:rPr>
            </w:pPr>
            <w:r w:rsidRPr="000F0B86">
              <w:rPr>
                <w:rFonts w:cs="Times New Roman"/>
              </w:rPr>
              <w:t xml:space="preserve">200.27 </w:t>
            </w:r>
          </w:p>
        </w:tc>
        <w:tc>
          <w:tcPr>
            <w:tcW w:w="1096" w:type="dxa"/>
            <w:tcBorders>
              <w:top w:val="nil"/>
              <w:left w:val="nil"/>
              <w:bottom w:val="single" w:sz="4" w:space="0" w:color="auto"/>
              <w:right w:val="single" w:sz="4" w:space="0" w:color="auto"/>
            </w:tcBorders>
            <w:shd w:val="clear" w:color="auto" w:fill="auto"/>
            <w:noWrap/>
            <w:vAlign w:val="center"/>
            <w:hideMark/>
          </w:tcPr>
          <w:p w14:paraId="010B151B" w14:textId="77777777" w:rsidR="001C37D9" w:rsidRPr="000F0B86" w:rsidRDefault="001C37D9" w:rsidP="001C37D9">
            <w:pPr>
              <w:pStyle w:val="a4"/>
              <w:ind w:left="-120" w:right="-120"/>
              <w:rPr>
                <w:rFonts w:cs="Times New Roman"/>
              </w:rPr>
            </w:pPr>
            <w:r w:rsidRPr="000F0B86">
              <w:rPr>
                <w:rFonts w:cs="Times New Roman"/>
              </w:rPr>
              <w:t xml:space="preserve">-46.85 </w:t>
            </w:r>
          </w:p>
        </w:tc>
        <w:tc>
          <w:tcPr>
            <w:tcW w:w="1096" w:type="dxa"/>
            <w:tcBorders>
              <w:top w:val="nil"/>
              <w:left w:val="nil"/>
              <w:bottom w:val="single" w:sz="4" w:space="0" w:color="auto"/>
              <w:right w:val="single" w:sz="4" w:space="0" w:color="auto"/>
            </w:tcBorders>
            <w:shd w:val="clear" w:color="auto" w:fill="auto"/>
            <w:noWrap/>
            <w:vAlign w:val="center"/>
            <w:hideMark/>
          </w:tcPr>
          <w:p w14:paraId="21356EA3" w14:textId="77777777" w:rsidR="001C37D9" w:rsidRPr="000F0B86" w:rsidRDefault="001C37D9" w:rsidP="001C37D9">
            <w:pPr>
              <w:pStyle w:val="a4"/>
              <w:ind w:left="-120" w:right="-120"/>
              <w:rPr>
                <w:rFonts w:cs="Times New Roman"/>
              </w:rPr>
            </w:pPr>
            <w:r w:rsidRPr="000F0B86">
              <w:rPr>
                <w:rFonts w:cs="Times New Roman"/>
              </w:rPr>
              <w:t xml:space="preserve">-14.54 </w:t>
            </w:r>
          </w:p>
        </w:tc>
        <w:tc>
          <w:tcPr>
            <w:tcW w:w="893" w:type="dxa"/>
            <w:tcBorders>
              <w:top w:val="nil"/>
              <w:left w:val="nil"/>
              <w:bottom w:val="single" w:sz="4" w:space="0" w:color="auto"/>
              <w:right w:val="single" w:sz="4" w:space="0" w:color="auto"/>
            </w:tcBorders>
            <w:shd w:val="clear" w:color="auto" w:fill="auto"/>
            <w:noWrap/>
            <w:vAlign w:val="center"/>
            <w:hideMark/>
          </w:tcPr>
          <w:p w14:paraId="19E2196E" w14:textId="77777777" w:rsidR="001C37D9" w:rsidRPr="000F0B86" w:rsidRDefault="001C37D9" w:rsidP="001C37D9">
            <w:pPr>
              <w:pStyle w:val="a4"/>
              <w:ind w:left="-120" w:right="-120"/>
              <w:rPr>
                <w:rFonts w:cs="Times New Roman"/>
              </w:rPr>
            </w:pPr>
            <w:r w:rsidRPr="000F0B86">
              <w:rPr>
                <w:rFonts w:cs="Times New Roman"/>
              </w:rPr>
              <w:t xml:space="preserve">19.70 </w:t>
            </w:r>
          </w:p>
        </w:tc>
        <w:tc>
          <w:tcPr>
            <w:tcW w:w="1096" w:type="dxa"/>
            <w:tcBorders>
              <w:top w:val="nil"/>
              <w:left w:val="nil"/>
              <w:bottom w:val="single" w:sz="4" w:space="0" w:color="auto"/>
              <w:right w:val="single" w:sz="4" w:space="0" w:color="auto"/>
            </w:tcBorders>
            <w:shd w:val="clear" w:color="auto" w:fill="auto"/>
            <w:noWrap/>
            <w:vAlign w:val="center"/>
            <w:hideMark/>
          </w:tcPr>
          <w:p w14:paraId="11F64CC2" w14:textId="77777777" w:rsidR="001C37D9" w:rsidRPr="000F0B86" w:rsidRDefault="001C37D9" w:rsidP="001C37D9">
            <w:pPr>
              <w:pStyle w:val="a4"/>
              <w:ind w:left="-120" w:right="-120"/>
              <w:rPr>
                <w:rFonts w:cs="Times New Roman"/>
              </w:rPr>
            </w:pPr>
            <w:r w:rsidRPr="000F0B86">
              <w:rPr>
                <w:rFonts w:cs="Times New Roman"/>
              </w:rPr>
              <w:t xml:space="preserve">177.81 </w:t>
            </w:r>
          </w:p>
        </w:tc>
        <w:tc>
          <w:tcPr>
            <w:tcW w:w="1690" w:type="dxa"/>
            <w:tcBorders>
              <w:top w:val="nil"/>
              <w:left w:val="nil"/>
              <w:bottom w:val="single" w:sz="4" w:space="0" w:color="auto"/>
              <w:right w:val="single" w:sz="4" w:space="0" w:color="auto"/>
            </w:tcBorders>
            <w:shd w:val="clear" w:color="auto" w:fill="auto"/>
            <w:noWrap/>
            <w:vAlign w:val="center"/>
            <w:hideMark/>
          </w:tcPr>
          <w:p w14:paraId="30EB6001" w14:textId="77777777" w:rsidR="001C37D9" w:rsidRPr="000F0B86" w:rsidRDefault="001C37D9" w:rsidP="001C37D9">
            <w:pPr>
              <w:pStyle w:val="a4"/>
              <w:ind w:left="-120" w:right="-120"/>
              <w:rPr>
                <w:rFonts w:cs="Times New Roman"/>
              </w:rPr>
            </w:pPr>
            <w:r w:rsidRPr="000F0B86">
              <w:rPr>
                <w:rFonts w:cs="Times New Roman"/>
              </w:rPr>
              <w:t xml:space="preserve">-39.83 </w:t>
            </w:r>
          </w:p>
        </w:tc>
        <w:tc>
          <w:tcPr>
            <w:tcW w:w="1482" w:type="dxa"/>
            <w:tcBorders>
              <w:top w:val="nil"/>
              <w:left w:val="nil"/>
              <w:bottom w:val="single" w:sz="4" w:space="0" w:color="auto"/>
              <w:right w:val="single" w:sz="4" w:space="0" w:color="auto"/>
            </w:tcBorders>
            <w:shd w:val="clear" w:color="auto" w:fill="auto"/>
            <w:noWrap/>
            <w:vAlign w:val="center"/>
            <w:hideMark/>
          </w:tcPr>
          <w:p w14:paraId="50CEE2AD" w14:textId="77777777" w:rsidR="001C37D9" w:rsidRPr="000F0B86" w:rsidRDefault="001C37D9" w:rsidP="001C37D9">
            <w:pPr>
              <w:pStyle w:val="a4"/>
              <w:ind w:left="-120" w:right="-120"/>
              <w:rPr>
                <w:rFonts w:cs="Times New Roman"/>
              </w:rPr>
            </w:pPr>
            <w:r w:rsidRPr="000F0B86">
              <w:rPr>
                <w:rFonts w:cs="Times New Roman"/>
              </w:rPr>
              <w:t xml:space="preserve">-12.36 </w:t>
            </w:r>
          </w:p>
        </w:tc>
        <w:tc>
          <w:tcPr>
            <w:tcW w:w="702" w:type="dxa"/>
            <w:tcBorders>
              <w:top w:val="nil"/>
              <w:left w:val="nil"/>
              <w:bottom w:val="single" w:sz="4" w:space="0" w:color="auto"/>
              <w:right w:val="single" w:sz="4" w:space="0" w:color="auto"/>
            </w:tcBorders>
            <w:shd w:val="clear" w:color="auto" w:fill="auto"/>
            <w:noWrap/>
            <w:vAlign w:val="center"/>
            <w:hideMark/>
          </w:tcPr>
          <w:p w14:paraId="2BDAD84C"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05A8A019"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2C14F685"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30AA0854"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060E5510"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6EE1F26B"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6D1DE822" w14:textId="77777777" w:rsidR="001C37D9" w:rsidRPr="000F0B86" w:rsidRDefault="001C37D9" w:rsidP="001C37D9">
            <w:pPr>
              <w:pStyle w:val="a4"/>
              <w:ind w:left="-120" w:right="-120"/>
              <w:rPr>
                <w:rFonts w:cs="Times New Roman"/>
              </w:rPr>
            </w:pPr>
            <w:r w:rsidRPr="000F0B86">
              <w:rPr>
                <w:rFonts w:cs="Times New Roman"/>
              </w:rPr>
              <w:t xml:space="preserve">76.05 </w:t>
            </w:r>
          </w:p>
        </w:tc>
        <w:tc>
          <w:tcPr>
            <w:tcW w:w="980" w:type="dxa"/>
            <w:tcBorders>
              <w:top w:val="nil"/>
              <w:left w:val="nil"/>
              <w:bottom w:val="single" w:sz="4" w:space="0" w:color="auto"/>
              <w:right w:val="single" w:sz="4" w:space="0" w:color="auto"/>
            </w:tcBorders>
            <w:shd w:val="clear" w:color="auto" w:fill="auto"/>
            <w:noWrap/>
            <w:vAlign w:val="center"/>
            <w:hideMark/>
          </w:tcPr>
          <w:p w14:paraId="2F5F4488" w14:textId="77777777" w:rsidR="001C37D9" w:rsidRPr="000F0B86" w:rsidRDefault="001C37D9" w:rsidP="001C37D9">
            <w:pPr>
              <w:pStyle w:val="a4"/>
              <w:ind w:left="-120" w:right="-120"/>
              <w:rPr>
                <w:rFonts w:cs="Times New Roman"/>
              </w:rPr>
            </w:pPr>
            <w:r w:rsidRPr="000F0B86">
              <w:rPr>
                <w:rFonts w:cs="Times New Roman"/>
              </w:rPr>
              <w:t xml:space="preserve">23.65 </w:t>
            </w:r>
          </w:p>
        </w:tc>
        <w:tc>
          <w:tcPr>
            <w:tcW w:w="980" w:type="dxa"/>
            <w:tcBorders>
              <w:top w:val="nil"/>
              <w:left w:val="nil"/>
              <w:bottom w:val="single" w:sz="4" w:space="0" w:color="auto"/>
              <w:right w:val="single" w:sz="4" w:space="0" w:color="auto"/>
            </w:tcBorders>
            <w:shd w:val="clear" w:color="auto" w:fill="auto"/>
            <w:noWrap/>
            <w:vAlign w:val="center"/>
            <w:hideMark/>
          </w:tcPr>
          <w:p w14:paraId="74D4E9B3"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161" w:type="dxa"/>
            <w:tcBorders>
              <w:top w:val="nil"/>
              <w:left w:val="nil"/>
              <w:bottom w:val="single" w:sz="4" w:space="0" w:color="auto"/>
              <w:right w:val="single" w:sz="4" w:space="0" w:color="auto"/>
            </w:tcBorders>
            <w:shd w:val="clear" w:color="auto" w:fill="auto"/>
            <w:noWrap/>
            <w:vAlign w:val="center"/>
            <w:hideMark/>
          </w:tcPr>
          <w:p w14:paraId="27165F21"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096" w:type="dxa"/>
            <w:tcBorders>
              <w:top w:val="nil"/>
              <w:left w:val="nil"/>
              <w:bottom w:val="single" w:sz="4" w:space="0" w:color="auto"/>
              <w:right w:val="single" w:sz="4" w:space="0" w:color="auto"/>
            </w:tcBorders>
            <w:shd w:val="clear" w:color="auto" w:fill="auto"/>
            <w:noWrap/>
            <w:vAlign w:val="center"/>
            <w:hideMark/>
          </w:tcPr>
          <w:p w14:paraId="204C4C6F" w14:textId="77777777" w:rsidR="001C37D9" w:rsidRPr="000F0B86" w:rsidRDefault="001C37D9" w:rsidP="001C37D9">
            <w:pPr>
              <w:pStyle w:val="a4"/>
              <w:ind w:left="-120" w:right="-120"/>
              <w:rPr>
                <w:rFonts w:cs="Times New Roman"/>
              </w:rPr>
            </w:pPr>
            <w:r w:rsidRPr="000F0B86">
              <w:rPr>
                <w:rFonts w:cs="Times New Roman"/>
              </w:rPr>
              <w:t xml:space="preserve">68.48 </w:t>
            </w:r>
          </w:p>
        </w:tc>
        <w:tc>
          <w:tcPr>
            <w:tcW w:w="1096" w:type="dxa"/>
            <w:tcBorders>
              <w:top w:val="nil"/>
              <w:left w:val="nil"/>
              <w:bottom w:val="single" w:sz="4" w:space="0" w:color="auto"/>
              <w:right w:val="single" w:sz="4" w:space="0" w:color="auto"/>
            </w:tcBorders>
            <w:shd w:val="clear" w:color="auto" w:fill="auto"/>
            <w:noWrap/>
            <w:vAlign w:val="center"/>
            <w:hideMark/>
          </w:tcPr>
          <w:p w14:paraId="2A1CF0D4" w14:textId="77777777" w:rsidR="001C37D9" w:rsidRPr="000F0B86" w:rsidRDefault="001C37D9" w:rsidP="001C37D9">
            <w:pPr>
              <w:pStyle w:val="a4"/>
              <w:ind w:left="-120" w:right="-120"/>
              <w:rPr>
                <w:rFonts w:cs="Times New Roman"/>
              </w:rPr>
            </w:pPr>
            <w:r w:rsidRPr="000F0B86">
              <w:rPr>
                <w:rFonts w:cs="Times New Roman"/>
              </w:rPr>
              <w:t xml:space="preserve">21.30 </w:t>
            </w:r>
          </w:p>
        </w:tc>
        <w:tc>
          <w:tcPr>
            <w:tcW w:w="893" w:type="dxa"/>
            <w:tcBorders>
              <w:top w:val="nil"/>
              <w:left w:val="nil"/>
              <w:bottom w:val="single" w:sz="4" w:space="0" w:color="auto"/>
              <w:right w:val="single" w:sz="4" w:space="0" w:color="auto"/>
            </w:tcBorders>
            <w:shd w:val="clear" w:color="auto" w:fill="auto"/>
            <w:noWrap/>
            <w:vAlign w:val="center"/>
            <w:hideMark/>
          </w:tcPr>
          <w:p w14:paraId="334FB8D4"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096" w:type="dxa"/>
            <w:tcBorders>
              <w:top w:val="nil"/>
              <w:left w:val="nil"/>
              <w:bottom w:val="single" w:sz="4" w:space="0" w:color="auto"/>
              <w:right w:val="single" w:sz="4" w:space="0" w:color="auto"/>
            </w:tcBorders>
            <w:shd w:val="clear" w:color="auto" w:fill="auto"/>
            <w:noWrap/>
            <w:vAlign w:val="center"/>
            <w:hideMark/>
          </w:tcPr>
          <w:p w14:paraId="14725F41"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690" w:type="dxa"/>
            <w:tcBorders>
              <w:top w:val="nil"/>
              <w:left w:val="nil"/>
              <w:bottom w:val="single" w:sz="4" w:space="0" w:color="auto"/>
              <w:right w:val="single" w:sz="4" w:space="0" w:color="auto"/>
            </w:tcBorders>
            <w:shd w:val="clear" w:color="auto" w:fill="auto"/>
            <w:noWrap/>
            <w:vAlign w:val="center"/>
            <w:hideMark/>
          </w:tcPr>
          <w:p w14:paraId="02BD09F9"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29344244"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54DEF602"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08908A44"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049D2132"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3B421F6A" w14:textId="77777777" w:rsidR="001C37D9" w:rsidRPr="000F0B86" w:rsidRDefault="001C37D9" w:rsidP="001C37D9">
            <w:pPr>
              <w:pStyle w:val="a4"/>
              <w:ind w:left="-120" w:right="-120"/>
              <w:rPr>
                <w:rFonts w:cs="Times New Roman"/>
              </w:rPr>
            </w:pPr>
          </w:p>
        </w:tc>
        <w:tc>
          <w:tcPr>
            <w:tcW w:w="980" w:type="dxa"/>
            <w:tcBorders>
              <w:top w:val="nil"/>
              <w:left w:val="nil"/>
              <w:bottom w:val="single" w:sz="4" w:space="0" w:color="auto"/>
              <w:right w:val="single" w:sz="4" w:space="0" w:color="auto"/>
            </w:tcBorders>
            <w:shd w:val="clear" w:color="auto" w:fill="auto"/>
            <w:noWrap/>
            <w:vAlign w:val="center"/>
            <w:hideMark/>
          </w:tcPr>
          <w:p w14:paraId="72BBE9D7" w14:textId="77777777" w:rsidR="001C37D9" w:rsidRPr="000F0B86" w:rsidRDefault="001C37D9" w:rsidP="001C37D9">
            <w:pPr>
              <w:pStyle w:val="a4"/>
              <w:ind w:left="-120" w:right="-120"/>
              <w:rPr>
                <w:rFonts w:cs="Times New Roman"/>
              </w:rPr>
            </w:pPr>
            <w:r w:rsidRPr="000F0B86">
              <w:rPr>
                <w:rFonts w:cs="Times New Roman"/>
              </w:rPr>
              <w:t>CD</w:t>
            </w:r>
            <w:r w:rsidRPr="000F0B86">
              <w:rPr>
                <w:rFonts w:cs="Times New Roman" w:hint="eastAsia"/>
              </w:rPr>
              <w:t>跨中</w:t>
            </w:r>
          </w:p>
        </w:tc>
        <w:tc>
          <w:tcPr>
            <w:tcW w:w="1038" w:type="dxa"/>
            <w:tcBorders>
              <w:top w:val="nil"/>
              <w:left w:val="nil"/>
              <w:bottom w:val="single" w:sz="4" w:space="0" w:color="auto"/>
              <w:right w:val="single" w:sz="4" w:space="0" w:color="auto"/>
            </w:tcBorders>
            <w:shd w:val="clear" w:color="auto" w:fill="auto"/>
            <w:noWrap/>
            <w:vAlign w:val="center"/>
            <w:hideMark/>
          </w:tcPr>
          <w:p w14:paraId="2E06D01F"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566B0835" w14:textId="77777777" w:rsidR="001C37D9" w:rsidRPr="000F0B86" w:rsidRDefault="001C37D9" w:rsidP="001C37D9">
            <w:pPr>
              <w:pStyle w:val="a4"/>
              <w:ind w:left="-120" w:right="-120"/>
              <w:rPr>
                <w:rFonts w:cs="Times New Roman"/>
              </w:rPr>
            </w:pPr>
            <w:r w:rsidRPr="000F0B86">
              <w:rPr>
                <w:rFonts w:cs="Times New Roman"/>
              </w:rPr>
              <w:t xml:space="preserve">44.94 </w:t>
            </w:r>
          </w:p>
        </w:tc>
        <w:tc>
          <w:tcPr>
            <w:tcW w:w="980" w:type="dxa"/>
            <w:tcBorders>
              <w:top w:val="nil"/>
              <w:left w:val="nil"/>
              <w:bottom w:val="single" w:sz="4" w:space="0" w:color="auto"/>
              <w:right w:val="single" w:sz="4" w:space="0" w:color="auto"/>
            </w:tcBorders>
            <w:shd w:val="clear" w:color="auto" w:fill="auto"/>
            <w:noWrap/>
            <w:vAlign w:val="center"/>
            <w:hideMark/>
          </w:tcPr>
          <w:p w14:paraId="6326B603" w14:textId="77777777" w:rsidR="001C37D9" w:rsidRPr="000F0B86" w:rsidRDefault="001C37D9" w:rsidP="001C37D9">
            <w:pPr>
              <w:pStyle w:val="a4"/>
              <w:ind w:left="-120" w:right="-120"/>
              <w:rPr>
                <w:rFonts w:cs="Times New Roman"/>
              </w:rPr>
            </w:pPr>
            <w:r w:rsidRPr="000F0B86">
              <w:rPr>
                <w:rFonts w:cs="Times New Roman"/>
              </w:rPr>
              <w:t xml:space="preserve">14.00 </w:t>
            </w:r>
          </w:p>
        </w:tc>
        <w:tc>
          <w:tcPr>
            <w:tcW w:w="980" w:type="dxa"/>
            <w:tcBorders>
              <w:top w:val="nil"/>
              <w:left w:val="nil"/>
              <w:bottom w:val="single" w:sz="4" w:space="0" w:color="auto"/>
              <w:right w:val="single" w:sz="4" w:space="0" w:color="auto"/>
            </w:tcBorders>
            <w:shd w:val="clear" w:color="auto" w:fill="auto"/>
            <w:noWrap/>
            <w:vAlign w:val="center"/>
            <w:hideMark/>
          </w:tcPr>
          <w:p w14:paraId="5F218C58" w14:textId="77777777" w:rsidR="001C37D9" w:rsidRPr="000F0B86" w:rsidRDefault="001C37D9" w:rsidP="001C37D9">
            <w:pPr>
              <w:pStyle w:val="a4"/>
              <w:ind w:left="-120" w:right="-120"/>
              <w:rPr>
                <w:rFonts w:cs="Times New Roman"/>
              </w:rPr>
            </w:pPr>
            <w:r w:rsidRPr="000F0B86">
              <w:rPr>
                <w:rFonts w:cs="Times New Roman"/>
              </w:rPr>
              <w:t xml:space="preserve">-2.76 </w:t>
            </w:r>
          </w:p>
        </w:tc>
        <w:tc>
          <w:tcPr>
            <w:tcW w:w="1161" w:type="dxa"/>
            <w:tcBorders>
              <w:top w:val="nil"/>
              <w:left w:val="nil"/>
              <w:bottom w:val="single" w:sz="4" w:space="0" w:color="auto"/>
              <w:right w:val="single" w:sz="4" w:space="0" w:color="auto"/>
            </w:tcBorders>
            <w:shd w:val="clear" w:color="auto" w:fill="auto"/>
            <w:noWrap/>
            <w:vAlign w:val="center"/>
            <w:hideMark/>
          </w:tcPr>
          <w:p w14:paraId="25120475" w14:textId="77777777" w:rsidR="001C37D9" w:rsidRPr="000F0B86" w:rsidRDefault="001C37D9" w:rsidP="001C37D9">
            <w:pPr>
              <w:pStyle w:val="a4"/>
              <w:ind w:left="-120" w:right="-120"/>
              <w:rPr>
                <w:rFonts w:cs="Times New Roman"/>
              </w:rPr>
            </w:pPr>
            <w:r w:rsidRPr="000F0B86">
              <w:rPr>
                <w:rFonts w:cs="Times New Roman"/>
              </w:rPr>
              <w:t xml:space="preserve">-24.36 </w:t>
            </w:r>
          </w:p>
        </w:tc>
        <w:tc>
          <w:tcPr>
            <w:tcW w:w="1096" w:type="dxa"/>
            <w:tcBorders>
              <w:top w:val="nil"/>
              <w:left w:val="nil"/>
              <w:bottom w:val="single" w:sz="4" w:space="0" w:color="auto"/>
              <w:right w:val="single" w:sz="4" w:space="0" w:color="auto"/>
            </w:tcBorders>
            <w:shd w:val="clear" w:color="auto" w:fill="auto"/>
            <w:noWrap/>
            <w:vAlign w:val="center"/>
            <w:hideMark/>
          </w:tcPr>
          <w:p w14:paraId="3F41B2FA"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567BFCAE" w14:textId="77777777" w:rsidR="001C37D9" w:rsidRPr="000F0B86" w:rsidRDefault="001C37D9" w:rsidP="001C37D9">
            <w:pPr>
              <w:pStyle w:val="a4"/>
              <w:ind w:left="-120" w:right="-120"/>
            </w:pPr>
            <w:r w:rsidRPr="000F0B86">
              <w:rPr>
                <w:rFonts w:hint="eastAsia"/>
              </w:rPr>
              <w:t>—</w:t>
            </w:r>
          </w:p>
        </w:tc>
        <w:tc>
          <w:tcPr>
            <w:tcW w:w="893" w:type="dxa"/>
            <w:tcBorders>
              <w:top w:val="nil"/>
              <w:left w:val="nil"/>
              <w:bottom w:val="single" w:sz="4" w:space="0" w:color="auto"/>
              <w:right w:val="single" w:sz="4" w:space="0" w:color="auto"/>
            </w:tcBorders>
            <w:shd w:val="clear" w:color="auto" w:fill="auto"/>
            <w:noWrap/>
            <w:vAlign w:val="center"/>
            <w:hideMark/>
          </w:tcPr>
          <w:p w14:paraId="6D999392" w14:textId="77777777" w:rsidR="001C37D9" w:rsidRPr="000F0B86" w:rsidRDefault="001C37D9" w:rsidP="001C37D9">
            <w:pPr>
              <w:pStyle w:val="a4"/>
              <w:ind w:left="-120" w:right="-120"/>
            </w:pPr>
            <w:r w:rsidRPr="000F0B86">
              <w:rPr>
                <w:rFonts w:hint="eastAsia"/>
              </w:rPr>
              <w:t>—</w:t>
            </w:r>
          </w:p>
        </w:tc>
        <w:tc>
          <w:tcPr>
            <w:tcW w:w="1096" w:type="dxa"/>
            <w:tcBorders>
              <w:top w:val="nil"/>
              <w:left w:val="nil"/>
              <w:bottom w:val="single" w:sz="4" w:space="0" w:color="auto"/>
              <w:right w:val="single" w:sz="4" w:space="0" w:color="auto"/>
            </w:tcBorders>
            <w:shd w:val="clear" w:color="auto" w:fill="auto"/>
            <w:noWrap/>
            <w:vAlign w:val="center"/>
            <w:hideMark/>
          </w:tcPr>
          <w:p w14:paraId="37BF4B9D" w14:textId="77777777" w:rsidR="001C37D9" w:rsidRPr="000F0B86" w:rsidRDefault="001C37D9" w:rsidP="001C37D9">
            <w:pPr>
              <w:pStyle w:val="a4"/>
              <w:ind w:left="-120" w:right="-120"/>
            </w:pPr>
            <w:r w:rsidRPr="000F0B86">
              <w:rPr>
                <w:rFonts w:hint="eastAsia"/>
              </w:rPr>
              <w:t>—</w:t>
            </w:r>
          </w:p>
        </w:tc>
        <w:tc>
          <w:tcPr>
            <w:tcW w:w="1690" w:type="dxa"/>
            <w:tcBorders>
              <w:top w:val="nil"/>
              <w:left w:val="nil"/>
              <w:bottom w:val="single" w:sz="4" w:space="0" w:color="auto"/>
              <w:right w:val="single" w:sz="4" w:space="0" w:color="auto"/>
            </w:tcBorders>
            <w:shd w:val="clear" w:color="auto" w:fill="auto"/>
            <w:noWrap/>
            <w:vAlign w:val="center"/>
            <w:hideMark/>
          </w:tcPr>
          <w:p w14:paraId="40C49E60" w14:textId="77777777" w:rsidR="001C37D9" w:rsidRPr="000F0B86" w:rsidRDefault="001C37D9" w:rsidP="001C37D9">
            <w:pPr>
              <w:pStyle w:val="a4"/>
              <w:ind w:left="-120" w:right="-120"/>
              <w:rPr>
                <w:rFonts w:cs="Times New Roman"/>
              </w:rPr>
            </w:pPr>
            <w:r w:rsidRPr="000F0B86">
              <w:rPr>
                <w:rFonts w:cs="Times New Roman"/>
              </w:rPr>
              <w:t xml:space="preserve">55.23 </w:t>
            </w:r>
          </w:p>
        </w:tc>
        <w:tc>
          <w:tcPr>
            <w:tcW w:w="1482" w:type="dxa"/>
            <w:tcBorders>
              <w:top w:val="nil"/>
              <w:left w:val="nil"/>
              <w:bottom w:val="single" w:sz="4" w:space="0" w:color="auto"/>
              <w:right w:val="single" w:sz="4" w:space="0" w:color="auto"/>
            </w:tcBorders>
            <w:shd w:val="clear" w:color="auto" w:fill="auto"/>
            <w:noWrap/>
            <w:vAlign w:val="center"/>
            <w:hideMark/>
          </w:tcPr>
          <w:p w14:paraId="51FCA8A2" w14:textId="77777777" w:rsidR="001C37D9" w:rsidRPr="000F0B86" w:rsidRDefault="001C37D9" w:rsidP="001C37D9">
            <w:pPr>
              <w:pStyle w:val="a4"/>
              <w:ind w:left="-120" w:right="-120"/>
              <w:rPr>
                <w:rFonts w:cs="Times New Roman"/>
              </w:rPr>
            </w:pPr>
            <w:r w:rsidRPr="000F0B86">
              <w:rPr>
                <w:rFonts w:cs="Times New Roman"/>
              </w:rPr>
              <w:t xml:space="preserve">17.20 </w:t>
            </w:r>
          </w:p>
        </w:tc>
        <w:tc>
          <w:tcPr>
            <w:tcW w:w="702" w:type="dxa"/>
            <w:tcBorders>
              <w:top w:val="nil"/>
              <w:left w:val="nil"/>
              <w:bottom w:val="single" w:sz="4" w:space="0" w:color="auto"/>
              <w:right w:val="single" w:sz="4" w:space="0" w:color="auto"/>
            </w:tcBorders>
            <w:shd w:val="clear" w:color="auto" w:fill="auto"/>
            <w:noWrap/>
            <w:vAlign w:val="center"/>
            <w:hideMark/>
          </w:tcPr>
          <w:p w14:paraId="64DE2DEF"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3A9516EC"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05ED82CF" w14:textId="77777777" w:rsidTr="001C37D9">
        <w:trPr>
          <w:divId w:val="1668746838"/>
          <w:trHeight w:val="279"/>
        </w:trPr>
        <w:tc>
          <w:tcPr>
            <w:tcW w:w="680" w:type="dxa"/>
            <w:vMerge/>
            <w:tcBorders>
              <w:top w:val="nil"/>
              <w:left w:val="single" w:sz="4" w:space="0" w:color="auto"/>
              <w:bottom w:val="single" w:sz="4" w:space="0" w:color="auto"/>
              <w:right w:val="single" w:sz="4" w:space="0" w:color="auto"/>
            </w:tcBorders>
            <w:vAlign w:val="center"/>
            <w:hideMark/>
          </w:tcPr>
          <w:p w14:paraId="1B0F3D41" w14:textId="77777777" w:rsidR="001C37D9" w:rsidRPr="000F0B86" w:rsidRDefault="001C37D9" w:rsidP="001C37D9">
            <w:pPr>
              <w:pStyle w:val="a4"/>
              <w:ind w:left="-120" w:right="-120"/>
              <w:rPr>
                <w:rFonts w:cs="Times New Roman"/>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ADA208" w14:textId="77777777" w:rsidR="001C37D9" w:rsidRPr="000F0B86" w:rsidRDefault="001C37D9" w:rsidP="001C37D9">
            <w:pPr>
              <w:pStyle w:val="a4"/>
              <w:ind w:left="-120" w:right="-120"/>
              <w:rPr>
                <w:rFonts w:cs="Times New Roman"/>
              </w:rPr>
            </w:pPr>
            <w:r w:rsidRPr="000F0B86">
              <w:rPr>
                <w:rFonts w:cs="Times New Roman"/>
              </w:rPr>
              <w:t>D</w:t>
            </w:r>
            <w:r w:rsidRPr="000F0B86">
              <w:rPr>
                <w:rFonts w:cs="Times New Roman" w:hint="eastAsia"/>
              </w:rPr>
              <w:t>支座</w:t>
            </w:r>
          </w:p>
        </w:tc>
        <w:tc>
          <w:tcPr>
            <w:tcW w:w="1038" w:type="dxa"/>
            <w:tcBorders>
              <w:top w:val="nil"/>
              <w:left w:val="nil"/>
              <w:bottom w:val="single" w:sz="4" w:space="0" w:color="auto"/>
              <w:right w:val="single" w:sz="4" w:space="0" w:color="auto"/>
            </w:tcBorders>
            <w:shd w:val="clear" w:color="auto" w:fill="auto"/>
            <w:noWrap/>
            <w:vAlign w:val="center"/>
            <w:hideMark/>
          </w:tcPr>
          <w:p w14:paraId="4A2DE852" w14:textId="77777777" w:rsidR="001C37D9" w:rsidRPr="000F0B86" w:rsidRDefault="001C37D9" w:rsidP="001C37D9">
            <w:pPr>
              <w:pStyle w:val="a4"/>
              <w:ind w:left="-120" w:right="-120"/>
              <w:rPr>
                <w:rFonts w:cs="Times New Roman"/>
                <w:i/>
                <w:iCs/>
              </w:rPr>
            </w:pPr>
            <w:r w:rsidRPr="000F0B86">
              <w:rPr>
                <w:rFonts w:cs="Times New Roman"/>
                <w:i/>
                <w:iCs/>
              </w:rPr>
              <w:t>M</w:t>
            </w:r>
          </w:p>
        </w:tc>
        <w:tc>
          <w:tcPr>
            <w:tcW w:w="980" w:type="dxa"/>
            <w:tcBorders>
              <w:top w:val="nil"/>
              <w:left w:val="nil"/>
              <w:bottom w:val="single" w:sz="4" w:space="0" w:color="auto"/>
              <w:right w:val="single" w:sz="4" w:space="0" w:color="auto"/>
            </w:tcBorders>
            <w:shd w:val="clear" w:color="auto" w:fill="auto"/>
            <w:noWrap/>
            <w:vAlign w:val="center"/>
            <w:hideMark/>
          </w:tcPr>
          <w:p w14:paraId="5E365C57" w14:textId="77777777" w:rsidR="001C37D9" w:rsidRPr="000F0B86" w:rsidRDefault="001C37D9" w:rsidP="001C37D9">
            <w:pPr>
              <w:pStyle w:val="a4"/>
              <w:ind w:left="-120" w:right="-120"/>
              <w:rPr>
                <w:rFonts w:cs="Times New Roman"/>
              </w:rPr>
            </w:pPr>
            <w:r w:rsidRPr="000F0B86">
              <w:rPr>
                <w:rFonts w:cs="Times New Roman"/>
              </w:rPr>
              <w:t xml:space="preserve">-67.51 </w:t>
            </w:r>
          </w:p>
        </w:tc>
        <w:tc>
          <w:tcPr>
            <w:tcW w:w="980" w:type="dxa"/>
            <w:tcBorders>
              <w:top w:val="nil"/>
              <w:left w:val="nil"/>
              <w:bottom w:val="single" w:sz="4" w:space="0" w:color="auto"/>
              <w:right w:val="single" w:sz="4" w:space="0" w:color="auto"/>
            </w:tcBorders>
            <w:shd w:val="clear" w:color="auto" w:fill="auto"/>
            <w:noWrap/>
            <w:vAlign w:val="center"/>
            <w:hideMark/>
          </w:tcPr>
          <w:p w14:paraId="66816B8A" w14:textId="77777777" w:rsidR="001C37D9" w:rsidRPr="000F0B86" w:rsidRDefault="001C37D9" w:rsidP="001C37D9">
            <w:pPr>
              <w:pStyle w:val="a4"/>
              <w:ind w:left="-120" w:right="-120"/>
              <w:rPr>
                <w:rFonts w:cs="Times New Roman"/>
              </w:rPr>
            </w:pPr>
            <w:r w:rsidRPr="000F0B86">
              <w:rPr>
                <w:rFonts w:cs="Times New Roman"/>
              </w:rPr>
              <w:t xml:space="preserve">-21.02 </w:t>
            </w:r>
          </w:p>
        </w:tc>
        <w:tc>
          <w:tcPr>
            <w:tcW w:w="980" w:type="dxa"/>
            <w:tcBorders>
              <w:top w:val="nil"/>
              <w:left w:val="nil"/>
              <w:bottom w:val="single" w:sz="4" w:space="0" w:color="auto"/>
              <w:right w:val="single" w:sz="4" w:space="0" w:color="auto"/>
            </w:tcBorders>
            <w:shd w:val="clear" w:color="auto" w:fill="auto"/>
            <w:noWrap/>
            <w:vAlign w:val="center"/>
            <w:hideMark/>
          </w:tcPr>
          <w:p w14:paraId="0E078998" w14:textId="77777777" w:rsidR="001C37D9" w:rsidRPr="000F0B86" w:rsidRDefault="001C37D9" w:rsidP="001C37D9">
            <w:pPr>
              <w:pStyle w:val="a4"/>
              <w:ind w:left="-120" w:right="-120"/>
              <w:rPr>
                <w:rFonts w:cs="Times New Roman"/>
              </w:rPr>
            </w:pPr>
            <w:r w:rsidRPr="000F0B86">
              <w:rPr>
                <w:rFonts w:cs="Times New Roman"/>
              </w:rPr>
              <w:t xml:space="preserve">-27.71 </w:t>
            </w:r>
          </w:p>
        </w:tc>
        <w:tc>
          <w:tcPr>
            <w:tcW w:w="1161" w:type="dxa"/>
            <w:tcBorders>
              <w:top w:val="nil"/>
              <w:left w:val="nil"/>
              <w:bottom w:val="single" w:sz="4" w:space="0" w:color="auto"/>
              <w:right w:val="single" w:sz="4" w:space="0" w:color="auto"/>
            </w:tcBorders>
            <w:shd w:val="clear" w:color="auto" w:fill="auto"/>
            <w:noWrap/>
            <w:vAlign w:val="center"/>
            <w:hideMark/>
          </w:tcPr>
          <w:p w14:paraId="52363461" w14:textId="77777777" w:rsidR="001C37D9" w:rsidRPr="000F0B86" w:rsidRDefault="001C37D9" w:rsidP="001C37D9">
            <w:pPr>
              <w:pStyle w:val="a4"/>
              <w:ind w:left="-120" w:right="-120"/>
              <w:rPr>
                <w:rFonts w:cs="Times New Roman"/>
              </w:rPr>
            </w:pPr>
            <w:r w:rsidRPr="000F0B86">
              <w:rPr>
                <w:rFonts w:cs="Times New Roman"/>
              </w:rPr>
              <w:t xml:space="preserve">-248.99 </w:t>
            </w:r>
          </w:p>
        </w:tc>
        <w:tc>
          <w:tcPr>
            <w:tcW w:w="1096" w:type="dxa"/>
            <w:tcBorders>
              <w:top w:val="nil"/>
              <w:left w:val="nil"/>
              <w:bottom w:val="single" w:sz="4" w:space="0" w:color="auto"/>
              <w:right w:val="single" w:sz="4" w:space="0" w:color="auto"/>
            </w:tcBorders>
            <w:shd w:val="clear" w:color="auto" w:fill="auto"/>
            <w:noWrap/>
            <w:vAlign w:val="center"/>
            <w:hideMark/>
          </w:tcPr>
          <w:p w14:paraId="048454DE" w14:textId="77777777" w:rsidR="001C37D9" w:rsidRPr="000F0B86" w:rsidRDefault="001C37D9" w:rsidP="001C37D9">
            <w:pPr>
              <w:pStyle w:val="a4"/>
              <w:ind w:left="-120" w:right="-120"/>
              <w:rPr>
                <w:rFonts w:cs="Times New Roman"/>
              </w:rPr>
            </w:pPr>
            <w:r w:rsidRPr="000F0B86">
              <w:rPr>
                <w:rFonts w:cs="Times New Roman"/>
              </w:rPr>
              <w:t xml:space="preserve">-44.92 </w:t>
            </w:r>
          </w:p>
        </w:tc>
        <w:tc>
          <w:tcPr>
            <w:tcW w:w="1096" w:type="dxa"/>
            <w:tcBorders>
              <w:top w:val="nil"/>
              <w:left w:val="nil"/>
              <w:bottom w:val="single" w:sz="4" w:space="0" w:color="auto"/>
              <w:right w:val="single" w:sz="4" w:space="0" w:color="auto"/>
            </w:tcBorders>
            <w:shd w:val="clear" w:color="auto" w:fill="auto"/>
            <w:noWrap/>
            <w:vAlign w:val="center"/>
            <w:hideMark/>
          </w:tcPr>
          <w:p w14:paraId="63B88424" w14:textId="77777777" w:rsidR="001C37D9" w:rsidRPr="000F0B86" w:rsidRDefault="001C37D9" w:rsidP="001C37D9">
            <w:pPr>
              <w:pStyle w:val="a4"/>
              <w:ind w:left="-120" w:right="-120"/>
              <w:rPr>
                <w:rFonts w:cs="Times New Roman"/>
              </w:rPr>
            </w:pPr>
            <w:r w:rsidRPr="000F0B86">
              <w:rPr>
                <w:rFonts w:cs="Times New Roman"/>
              </w:rPr>
              <w:t xml:space="preserve">-13.99 </w:t>
            </w:r>
          </w:p>
        </w:tc>
        <w:tc>
          <w:tcPr>
            <w:tcW w:w="893" w:type="dxa"/>
            <w:tcBorders>
              <w:top w:val="nil"/>
              <w:left w:val="nil"/>
              <w:bottom w:val="single" w:sz="4" w:space="0" w:color="auto"/>
              <w:right w:val="single" w:sz="4" w:space="0" w:color="auto"/>
            </w:tcBorders>
            <w:shd w:val="clear" w:color="auto" w:fill="auto"/>
            <w:noWrap/>
            <w:vAlign w:val="center"/>
            <w:hideMark/>
          </w:tcPr>
          <w:p w14:paraId="38B23B76" w14:textId="77777777" w:rsidR="001C37D9" w:rsidRPr="000F0B86" w:rsidRDefault="001C37D9" w:rsidP="001C37D9">
            <w:pPr>
              <w:pStyle w:val="a4"/>
              <w:ind w:left="-120" w:right="-120"/>
              <w:rPr>
                <w:rFonts w:cs="Times New Roman"/>
              </w:rPr>
            </w:pPr>
            <w:r w:rsidRPr="000F0B86">
              <w:rPr>
                <w:rFonts w:cs="Times New Roman"/>
              </w:rPr>
              <w:t xml:space="preserve">-25.21 </w:t>
            </w:r>
          </w:p>
        </w:tc>
        <w:tc>
          <w:tcPr>
            <w:tcW w:w="1096" w:type="dxa"/>
            <w:tcBorders>
              <w:top w:val="nil"/>
              <w:left w:val="nil"/>
              <w:bottom w:val="single" w:sz="4" w:space="0" w:color="auto"/>
              <w:right w:val="single" w:sz="4" w:space="0" w:color="auto"/>
            </w:tcBorders>
            <w:shd w:val="clear" w:color="auto" w:fill="auto"/>
            <w:noWrap/>
            <w:vAlign w:val="center"/>
            <w:hideMark/>
          </w:tcPr>
          <w:p w14:paraId="289FE44D" w14:textId="77777777" w:rsidR="001C37D9" w:rsidRPr="000F0B86" w:rsidRDefault="001C37D9" w:rsidP="001C37D9">
            <w:pPr>
              <w:pStyle w:val="a4"/>
              <w:ind w:left="-120" w:right="-120"/>
              <w:rPr>
                <w:rFonts w:cs="Times New Roman"/>
              </w:rPr>
            </w:pPr>
            <w:r w:rsidRPr="000F0B86">
              <w:rPr>
                <w:rFonts w:cs="Times New Roman"/>
              </w:rPr>
              <w:t xml:space="preserve">-226.53 </w:t>
            </w:r>
          </w:p>
        </w:tc>
        <w:tc>
          <w:tcPr>
            <w:tcW w:w="1690" w:type="dxa"/>
            <w:tcBorders>
              <w:top w:val="nil"/>
              <w:left w:val="nil"/>
              <w:bottom w:val="single" w:sz="4" w:space="0" w:color="auto"/>
              <w:right w:val="single" w:sz="4" w:space="0" w:color="auto"/>
            </w:tcBorders>
            <w:shd w:val="clear" w:color="auto" w:fill="auto"/>
            <w:noWrap/>
            <w:vAlign w:val="center"/>
            <w:hideMark/>
          </w:tcPr>
          <w:p w14:paraId="19062DED" w14:textId="77777777" w:rsidR="001C37D9" w:rsidRPr="000F0B86" w:rsidRDefault="001C37D9" w:rsidP="001C37D9">
            <w:pPr>
              <w:pStyle w:val="a4"/>
              <w:ind w:left="-120" w:right="-120"/>
              <w:rPr>
                <w:rFonts w:cs="Times New Roman"/>
              </w:rPr>
            </w:pPr>
            <w:r w:rsidRPr="000F0B86">
              <w:rPr>
                <w:rFonts w:cs="Times New Roman"/>
              </w:rPr>
              <w:t xml:space="preserve">-38.18 </w:t>
            </w:r>
          </w:p>
        </w:tc>
        <w:tc>
          <w:tcPr>
            <w:tcW w:w="1482" w:type="dxa"/>
            <w:tcBorders>
              <w:top w:val="nil"/>
              <w:left w:val="nil"/>
              <w:bottom w:val="single" w:sz="4" w:space="0" w:color="auto"/>
              <w:right w:val="single" w:sz="4" w:space="0" w:color="auto"/>
            </w:tcBorders>
            <w:shd w:val="clear" w:color="auto" w:fill="auto"/>
            <w:noWrap/>
            <w:vAlign w:val="center"/>
            <w:hideMark/>
          </w:tcPr>
          <w:p w14:paraId="1D1C894F" w14:textId="77777777" w:rsidR="001C37D9" w:rsidRPr="000F0B86" w:rsidRDefault="001C37D9" w:rsidP="001C37D9">
            <w:pPr>
              <w:pStyle w:val="a4"/>
              <w:ind w:left="-120" w:right="-120"/>
              <w:rPr>
                <w:rFonts w:cs="Times New Roman"/>
              </w:rPr>
            </w:pPr>
            <w:r w:rsidRPr="000F0B86">
              <w:rPr>
                <w:rFonts w:cs="Times New Roman"/>
              </w:rPr>
              <w:t xml:space="preserve">-11.89 </w:t>
            </w:r>
          </w:p>
        </w:tc>
        <w:tc>
          <w:tcPr>
            <w:tcW w:w="702" w:type="dxa"/>
            <w:tcBorders>
              <w:top w:val="nil"/>
              <w:left w:val="nil"/>
              <w:bottom w:val="single" w:sz="4" w:space="0" w:color="auto"/>
              <w:right w:val="single" w:sz="4" w:space="0" w:color="auto"/>
            </w:tcBorders>
            <w:shd w:val="clear" w:color="auto" w:fill="auto"/>
            <w:noWrap/>
            <w:vAlign w:val="center"/>
            <w:hideMark/>
          </w:tcPr>
          <w:p w14:paraId="6ACC559E"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3BFD77E6" w14:textId="77777777" w:rsidR="001C37D9" w:rsidRPr="000F0B86" w:rsidRDefault="001C37D9" w:rsidP="001C37D9">
            <w:pPr>
              <w:pStyle w:val="a4"/>
              <w:ind w:left="-120" w:right="-120"/>
              <w:rPr>
                <w:rFonts w:cs="Times New Roman"/>
              </w:rPr>
            </w:pPr>
            <w:r w:rsidRPr="000F0B86">
              <w:rPr>
                <w:rFonts w:cs="Times New Roman"/>
              </w:rPr>
              <w:t>—</w:t>
            </w:r>
          </w:p>
        </w:tc>
      </w:tr>
      <w:tr w:rsidR="001C37D9" w:rsidRPr="000F0B86" w14:paraId="369F338F" w14:textId="77777777" w:rsidTr="001C37D9">
        <w:trPr>
          <w:divId w:val="1668746838"/>
          <w:trHeight w:val="312"/>
        </w:trPr>
        <w:tc>
          <w:tcPr>
            <w:tcW w:w="680" w:type="dxa"/>
            <w:vMerge/>
            <w:tcBorders>
              <w:top w:val="nil"/>
              <w:left w:val="single" w:sz="4" w:space="0" w:color="auto"/>
              <w:bottom w:val="single" w:sz="4" w:space="0" w:color="auto"/>
              <w:right w:val="single" w:sz="4" w:space="0" w:color="auto"/>
            </w:tcBorders>
            <w:vAlign w:val="center"/>
            <w:hideMark/>
          </w:tcPr>
          <w:p w14:paraId="03BFE0EC" w14:textId="77777777" w:rsidR="001C37D9" w:rsidRPr="000F0B86" w:rsidRDefault="001C37D9" w:rsidP="001C37D9">
            <w:pPr>
              <w:pStyle w:val="a4"/>
              <w:ind w:left="-120" w:right="-120"/>
              <w:rPr>
                <w:rFonts w:cs="Times New Roman"/>
              </w:rPr>
            </w:pPr>
          </w:p>
        </w:tc>
        <w:tc>
          <w:tcPr>
            <w:tcW w:w="980" w:type="dxa"/>
            <w:vMerge/>
            <w:tcBorders>
              <w:top w:val="nil"/>
              <w:left w:val="single" w:sz="4" w:space="0" w:color="auto"/>
              <w:bottom w:val="single" w:sz="4" w:space="0" w:color="auto"/>
              <w:right w:val="single" w:sz="4" w:space="0" w:color="auto"/>
            </w:tcBorders>
            <w:vAlign w:val="center"/>
            <w:hideMark/>
          </w:tcPr>
          <w:p w14:paraId="7324672B" w14:textId="77777777" w:rsidR="001C37D9" w:rsidRPr="000F0B86" w:rsidRDefault="001C37D9" w:rsidP="001C37D9">
            <w:pPr>
              <w:pStyle w:val="a4"/>
              <w:ind w:left="-120" w:right="-120"/>
              <w:rPr>
                <w:rFonts w:cs="Times New Roman"/>
              </w:rPr>
            </w:pPr>
          </w:p>
        </w:tc>
        <w:tc>
          <w:tcPr>
            <w:tcW w:w="1038" w:type="dxa"/>
            <w:tcBorders>
              <w:top w:val="nil"/>
              <w:left w:val="nil"/>
              <w:bottom w:val="single" w:sz="4" w:space="0" w:color="auto"/>
              <w:right w:val="single" w:sz="4" w:space="0" w:color="auto"/>
            </w:tcBorders>
            <w:shd w:val="clear" w:color="auto" w:fill="auto"/>
            <w:noWrap/>
            <w:vAlign w:val="center"/>
            <w:hideMark/>
          </w:tcPr>
          <w:p w14:paraId="5696C79E" w14:textId="77777777" w:rsidR="001C37D9" w:rsidRPr="000F0B86" w:rsidRDefault="001C37D9" w:rsidP="001C37D9">
            <w:pPr>
              <w:pStyle w:val="a4"/>
              <w:ind w:left="-120" w:right="-120"/>
              <w:rPr>
                <w:rFonts w:cs="Times New Roman"/>
                <w:i/>
                <w:iCs/>
              </w:rPr>
            </w:pPr>
            <w:r w:rsidRPr="000F0B86">
              <w:rPr>
                <w:rFonts w:cs="Times New Roman"/>
                <w:i/>
                <w:iCs/>
              </w:rPr>
              <w:t>V</w:t>
            </w:r>
          </w:p>
        </w:tc>
        <w:tc>
          <w:tcPr>
            <w:tcW w:w="980" w:type="dxa"/>
            <w:tcBorders>
              <w:top w:val="nil"/>
              <w:left w:val="nil"/>
              <w:bottom w:val="single" w:sz="4" w:space="0" w:color="auto"/>
              <w:right w:val="single" w:sz="4" w:space="0" w:color="auto"/>
            </w:tcBorders>
            <w:shd w:val="clear" w:color="auto" w:fill="auto"/>
            <w:noWrap/>
            <w:vAlign w:val="center"/>
            <w:hideMark/>
          </w:tcPr>
          <w:p w14:paraId="7174E0EC" w14:textId="77777777" w:rsidR="001C37D9" w:rsidRPr="000F0B86" w:rsidRDefault="001C37D9" w:rsidP="001C37D9">
            <w:pPr>
              <w:pStyle w:val="a4"/>
              <w:ind w:left="-120" w:right="-120"/>
              <w:rPr>
                <w:rFonts w:cs="Times New Roman"/>
              </w:rPr>
            </w:pPr>
            <w:r w:rsidRPr="000F0B86">
              <w:rPr>
                <w:rFonts w:cs="Times New Roman"/>
              </w:rPr>
              <w:t xml:space="preserve">-75.33 </w:t>
            </w:r>
          </w:p>
        </w:tc>
        <w:tc>
          <w:tcPr>
            <w:tcW w:w="980" w:type="dxa"/>
            <w:tcBorders>
              <w:top w:val="nil"/>
              <w:left w:val="nil"/>
              <w:bottom w:val="single" w:sz="4" w:space="0" w:color="auto"/>
              <w:right w:val="single" w:sz="4" w:space="0" w:color="auto"/>
            </w:tcBorders>
            <w:shd w:val="clear" w:color="auto" w:fill="auto"/>
            <w:noWrap/>
            <w:vAlign w:val="center"/>
            <w:hideMark/>
          </w:tcPr>
          <w:p w14:paraId="2BE5A67C" w14:textId="77777777" w:rsidR="001C37D9" w:rsidRPr="000F0B86" w:rsidRDefault="001C37D9" w:rsidP="001C37D9">
            <w:pPr>
              <w:pStyle w:val="a4"/>
              <w:ind w:left="-120" w:right="-120"/>
              <w:rPr>
                <w:rFonts w:cs="Times New Roman"/>
              </w:rPr>
            </w:pPr>
            <w:r w:rsidRPr="000F0B86">
              <w:rPr>
                <w:rFonts w:cs="Times New Roman"/>
              </w:rPr>
              <w:t xml:space="preserve">-23.45 </w:t>
            </w:r>
          </w:p>
        </w:tc>
        <w:tc>
          <w:tcPr>
            <w:tcW w:w="980" w:type="dxa"/>
            <w:tcBorders>
              <w:top w:val="nil"/>
              <w:left w:val="nil"/>
              <w:bottom w:val="single" w:sz="4" w:space="0" w:color="auto"/>
              <w:right w:val="single" w:sz="4" w:space="0" w:color="auto"/>
            </w:tcBorders>
            <w:shd w:val="clear" w:color="auto" w:fill="auto"/>
            <w:noWrap/>
            <w:vAlign w:val="center"/>
            <w:hideMark/>
          </w:tcPr>
          <w:p w14:paraId="2430BA7D"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161" w:type="dxa"/>
            <w:tcBorders>
              <w:top w:val="nil"/>
              <w:left w:val="nil"/>
              <w:bottom w:val="single" w:sz="4" w:space="0" w:color="auto"/>
              <w:right w:val="single" w:sz="4" w:space="0" w:color="auto"/>
            </w:tcBorders>
            <w:shd w:val="clear" w:color="auto" w:fill="auto"/>
            <w:noWrap/>
            <w:vAlign w:val="center"/>
            <w:hideMark/>
          </w:tcPr>
          <w:p w14:paraId="7C6F2646"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096" w:type="dxa"/>
            <w:tcBorders>
              <w:top w:val="nil"/>
              <w:left w:val="nil"/>
              <w:bottom w:val="single" w:sz="4" w:space="0" w:color="auto"/>
              <w:right w:val="single" w:sz="4" w:space="0" w:color="auto"/>
            </w:tcBorders>
            <w:shd w:val="clear" w:color="auto" w:fill="auto"/>
            <w:noWrap/>
            <w:vAlign w:val="center"/>
            <w:hideMark/>
          </w:tcPr>
          <w:p w14:paraId="4F1C359A" w14:textId="77777777" w:rsidR="001C37D9" w:rsidRPr="000F0B86" w:rsidRDefault="001C37D9" w:rsidP="001C37D9">
            <w:pPr>
              <w:pStyle w:val="a4"/>
              <w:ind w:left="-120" w:right="-120"/>
              <w:rPr>
                <w:rFonts w:cs="Times New Roman"/>
              </w:rPr>
            </w:pPr>
            <w:r w:rsidRPr="000F0B86">
              <w:rPr>
                <w:rFonts w:cs="Times New Roman"/>
              </w:rPr>
              <w:t xml:space="preserve">-67.76 </w:t>
            </w:r>
          </w:p>
        </w:tc>
        <w:tc>
          <w:tcPr>
            <w:tcW w:w="1096" w:type="dxa"/>
            <w:tcBorders>
              <w:top w:val="nil"/>
              <w:left w:val="nil"/>
              <w:bottom w:val="single" w:sz="4" w:space="0" w:color="auto"/>
              <w:right w:val="single" w:sz="4" w:space="0" w:color="auto"/>
            </w:tcBorders>
            <w:shd w:val="clear" w:color="auto" w:fill="auto"/>
            <w:noWrap/>
            <w:vAlign w:val="center"/>
            <w:hideMark/>
          </w:tcPr>
          <w:p w14:paraId="08413DA0" w14:textId="77777777" w:rsidR="001C37D9" w:rsidRPr="000F0B86" w:rsidRDefault="001C37D9" w:rsidP="001C37D9">
            <w:pPr>
              <w:pStyle w:val="a4"/>
              <w:ind w:left="-120" w:right="-120"/>
              <w:rPr>
                <w:rFonts w:cs="Times New Roman"/>
              </w:rPr>
            </w:pPr>
            <w:r w:rsidRPr="000F0B86">
              <w:rPr>
                <w:rFonts w:cs="Times New Roman"/>
              </w:rPr>
              <w:t xml:space="preserve">-21.10 </w:t>
            </w:r>
          </w:p>
        </w:tc>
        <w:tc>
          <w:tcPr>
            <w:tcW w:w="893" w:type="dxa"/>
            <w:tcBorders>
              <w:top w:val="nil"/>
              <w:left w:val="nil"/>
              <w:bottom w:val="single" w:sz="4" w:space="0" w:color="auto"/>
              <w:right w:val="single" w:sz="4" w:space="0" w:color="auto"/>
            </w:tcBorders>
            <w:shd w:val="clear" w:color="auto" w:fill="auto"/>
            <w:noWrap/>
            <w:vAlign w:val="center"/>
            <w:hideMark/>
          </w:tcPr>
          <w:p w14:paraId="49E5CD16" w14:textId="77777777" w:rsidR="001C37D9" w:rsidRPr="000F0B86" w:rsidRDefault="001C37D9" w:rsidP="001C37D9">
            <w:pPr>
              <w:pStyle w:val="a4"/>
              <w:ind w:left="-120" w:right="-120"/>
              <w:rPr>
                <w:rFonts w:cs="Times New Roman"/>
              </w:rPr>
            </w:pPr>
            <w:r w:rsidRPr="000F0B86">
              <w:rPr>
                <w:rFonts w:cs="Times New Roman"/>
              </w:rPr>
              <w:t xml:space="preserve">-8.32 </w:t>
            </w:r>
          </w:p>
        </w:tc>
        <w:tc>
          <w:tcPr>
            <w:tcW w:w="1096" w:type="dxa"/>
            <w:tcBorders>
              <w:top w:val="nil"/>
              <w:left w:val="nil"/>
              <w:bottom w:val="single" w:sz="4" w:space="0" w:color="auto"/>
              <w:right w:val="single" w:sz="4" w:space="0" w:color="auto"/>
            </w:tcBorders>
            <w:shd w:val="clear" w:color="auto" w:fill="auto"/>
            <w:noWrap/>
            <w:vAlign w:val="center"/>
            <w:hideMark/>
          </w:tcPr>
          <w:p w14:paraId="0FF9940B" w14:textId="77777777" w:rsidR="001C37D9" w:rsidRPr="000F0B86" w:rsidRDefault="001C37D9" w:rsidP="001C37D9">
            <w:pPr>
              <w:pStyle w:val="a4"/>
              <w:ind w:left="-120" w:right="-120"/>
              <w:rPr>
                <w:rFonts w:cs="Times New Roman"/>
              </w:rPr>
            </w:pPr>
            <w:r w:rsidRPr="000F0B86">
              <w:rPr>
                <w:rFonts w:cs="Times New Roman"/>
              </w:rPr>
              <w:t xml:space="preserve">-74.88 </w:t>
            </w:r>
          </w:p>
        </w:tc>
        <w:tc>
          <w:tcPr>
            <w:tcW w:w="1690" w:type="dxa"/>
            <w:tcBorders>
              <w:top w:val="nil"/>
              <w:left w:val="nil"/>
              <w:bottom w:val="single" w:sz="4" w:space="0" w:color="auto"/>
              <w:right w:val="single" w:sz="4" w:space="0" w:color="auto"/>
            </w:tcBorders>
            <w:shd w:val="clear" w:color="auto" w:fill="auto"/>
            <w:noWrap/>
            <w:vAlign w:val="center"/>
            <w:hideMark/>
          </w:tcPr>
          <w:p w14:paraId="74B135AC" w14:textId="77777777" w:rsidR="001C37D9" w:rsidRPr="000F0B86" w:rsidRDefault="001C37D9" w:rsidP="001C37D9">
            <w:pPr>
              <w:pStyle w:val="a4"/>
              <w:ind w:left="-120" w:right="-120"/>
              <w:rPr>
                <w:rFonts w:cs="Times New Roman"/>
              </w:rPr>
            </w:pPr>
            <w:r w:rsidRPr="000F0B86">
              <w:rPr>
                <w:rFonts w:cs="Times New Roman"/>
              </w:rPr>
              <w:t>—</w:t>
            </w:r>
          </w:p>
        </w:tc>
        <w:tc>
          <w:tcPr>
            <w:tcW w:w="1482" w:type="dxa"/>
            <w:tcBorders>
              <w:top w:val="nil"/>
              <w:left w:val="nil"/>
              <w:bottom w:val="single" w:sz="4" w:space="0" w:color="auto"/>
              <w:right w:val="single" w:sz="4" w:space="0" w:color="auto"/>
            </w:tcBorders>
            <w:shd w:val="clear" w:color="auto" w:fill="auto"/>
            <w:noWrap/>
            <w:vAlign w:val="center"/>
            <w:hideMark/>
          </w:tcPr>
          <w:p w14:paraId="4D64F2DB" w14:textId="77777777" w:rsidR="001C37D9" w:rsidRPr="000F0B86" w:rsidRDefault="001C37D9" w:rsidP="001C37D9">
            <w:pPr>
              <w:pStyle w:val="a4"/>
              <w:ind w:left="-120" w:right="-120"/>
              <w:rPr>
                <w:rFonts w:cs="Times New Roman"/>
              </w:rPr>
            </w:pPr>
            <w:r w:rsidRPr="000F0B86">
              <w:rPr>
                <w:rFonts w:cs="Times New Roman"/>
              </w:rPr>
              <w:t>—</w:t>
            </w:r>
          </w:p>
        </w:tc>
        <w:tc>
          <w:tcPr>
            <w:tcW w:w="702" w:type="dxa"/>
            <w:tcBorders>
              <w:top w:val="nil"/>
              <w:left w:val="nil"/>
              <w:bottom w:val="single" w:sz="4" w:space="0" w:color="auto"/>
              <w:right w:val="single" w:sz="4" w:space="0" w:color="auto"/>
            </w:tcBorders>
            <w:shd w:val="clear" w:color="auto" w:fill="auto"/>
            <w:noWrap/>
            <w:vAlign w:val="center"/>
            <w:hideMark/>
          </w:tcPr>
          <w:p w14:paraId="34C5A0A3" w14:textId="77777777" w:rsidR="001C37D9" w:rsidRPr="000F0B86" w:rsidRDefault="001C37D9" w:rsidP="001C37D9">
            <w:pPr>
              <w:pStyle w:val="a4"/>
              <w:ind w:left="-120" w:right="-120"/>
              <w:rPr>
                <w:rFonts w:cs="Times New Roman"/>
              </w:rPr>
            </w:pPr>
            <w:r w:rsidRPr="000F0B86">
              <w:rPr>
                <w:rFonts w:cs="Times New Roman"/>
              </w:rPr>
              <w:t>—</w:t>
            </w:r>
          </w:p>
        </w:tc>
        <w:tc>
          <w:tcPr>
            <w:tcW w:w="1326" w:type="dxa"/>
            <w:tcBorders>
              <w:top w:val="nil"/>
              <w:left w:val="nil"/>
              <w:bottom w:val="single" w:sz="4" w:space="0" w:color="auto"/>
              <w:right w:val="single" w:sz="4" w:space="0" w:color="auto"/>
            </w:tcBorders>
            <w:shd w:val="clear" w:color="auto" w:fill="auto"/>
            <w:noWrap/>
            <w:vAlign w:val="center"/>
            <w:hideMark/>
          </w:tcPr>
          <w:p w14:paraId="1CB06855" w14:textId="77777777" w:rsidR="001C37D9" w:rsidRPr="000F0B86" w:rsidRDefault="001C37D9" w:rsidP="001C37D9">
            <w:pPr>
              <w:pStyle w:val="a4"/>
              <w:ind w:left="-120" w:right="-120"/>
              <w:rPr>
                <w:rFonts w:cs="Times New Roman"/>
              </w:rPr>
            </w:pPr>
            <w:r w:rsidRPr="000F0B86">
              <w:rPr>
                <w:rFonts w:cs="Times New Roman"/>
              </w:rPr>
              <w:t>—</w:t>
            </w:r>
          </w:p>
        </w:tc>
      </w:tr>
    </w:tbl>
    <w:p w14:paraId="09ADF6E0" w14:textId="6CB78183" w:rsidR="00B01EED" w:rsidRPr="000F0B86" w:rsidRDefault="00B01EED" w:rsidP="00B01EED">
      <w:pPr>
        <w:ind w:firstLine="480"/>
      </w:pPr>
    </w:p>
    <w:p w14:paraId="2B659453" w14:textId="129BDDDA" w:rsidR="00812EEC" w:rsidRPr="000F0B86" w:rsidRDefault="00812EEC" w:rsidP="00AE6AAA">
      <w:pPr>
        <w:pStyle w:val="2"/>
      </w:pPr>
      <w:bookmarkStart w:id="252" w:name="_Toc127133585"/>
      <w:bookmarkStart w:id="253" w:name="_Toc127134015"/>
      <w:r w:rsidRPr="000F0B86">
        <w:t xml:space="preserve">7.2 </w:t>
      </w:r>
      <w:r w:rsidR="00DE25A7" w:rsidRPr="000F0B86">
        <w:t>梁</w:t>
      </w:r>
      <w:r w:rsidRPr="000F0B86">
        <w:t>内力组合</w:t>
      </w:r>
      <w:bookmarkEnd w:id="244"/>
      <w:bookmarkEnd w:id="245"/>
      <w:bookmarkEnd w:id="246"/>
      <w:bookmarkEnd w:id="247"/>
      <w:bookmarkEnd w:id="248"/>
      <w:bookmarkEnd w:id="249"/>
      <w:bookmarkEnd w:id="250"/>
      <w:bookmarkEnd w:id="252"/>
      <w:bookmarkEnd w:id="253"/>
    </w:p>
    <w:p w14:paraId="67B65491" w14:textId="1B88E63E" w:rsidR="006F7785" w:rsidRPr="000F0B86" w:rsidRDefault="00242C6D" w:rsidP="00242C6D">
      <w:pPr>
        <w:ind w:firstLine="480"/>
        <w:rPr>
          <w:noProof/>
        </w:rPr>
      </w:pPr>
      <w:r w:rsidRPr="000F0B86">
        <w:rPr>
          <w:rFonts w:hint="eastAsia"/>
          <w:noProof/>
        </w:rPr>
        <w:t>内力组合形式如下：</w:t>
      </w:r>
    </w:p>
    <w:p w14:paraId="6DF5A27A" w14:textId="7CDEFBD2" w:rsidR="003A6CBF" w:rsidRPr="000F0B86" w:rsidRDefault="003A6CBF" w:rsidP="00242C6D">
      <w:pPr>
        <w:ind w:firstLine="480"/>
        <w:rPr>
          <w:noProof/>
        </w:rPr>
      </w:pPr>
      <w:r w:rsidRPr="000F0B86">
        <w:rPr>
          <w:rFonts w:hint="eastAsia"/>
          <w:noProof/>
        </w:rPr>
        <w:t>（</w:t>
      </w:r>
      <w:r w:rsidRPr="000F0B86">
        <w:rPr>
          <w:rFonts w:hint="eastAsia"/>
          <w:noProof/>
        </w:rPr>
        <w:t>1</w:t>
      </w:r>
      <w:r w:rsidRPr="000F0B86">
        <w:rPr>
          <w:rFonts w:hint="eastAsia"/>
          <w:noProof/>
        </w:rPr>
        <w:t>）一般</w:t>
      </w:r>
      <w:r w:rsidR="009D2633" w:rsidRPr="000F0B86">
        <w:rPr>
          <w:rFonts w:hint="eastAsia"/>
          <w:noProof/>
        </w:rPr>
        <w:t>形式</w:t>
      </w:r>
      <w:r w:rsidRPr="000F0B86">
        <w:rPr>
          <w:rFonts w:hint="eastAsia"/>
          <w:noProof/>
        </w:rPr>
        <w:t>：</w:t>
      </w:r>
    </w:p>
    <w:p w14:paraId="0E1D8501" w14:textId="5DFF97B3" w:rsidR="0077074F" w:rsidRPr="000F0B86" w:rsidRDefault="0077074F" w:rsidP="0077074F">
      <w:pPr>
        <w:pStyle w:val="af3"/>
        <w:numPr>
          <w:ilvl w:val="0"/>
          <w:numId w:val="29"/>
        </w:numPr>
        <w:ind w:firstLineChars="0"/>
      </w:pPr>
      <w:r w:rsidRPr="000F0B86">
        <w:rPr>
          <w:rFonts w:hint="eastAsia"/>
        </w:rPr>
        <w:t>1</w:t>
      </w:r>
      <w:r w:rsidRPr="000F0B86">
        <w:t>.3</w:t>
      </w:r>
      <w:r w:rsidRPr="000F0B86">
        <w:rPr>
          <w:rFonts w:hint="eastAsia"/>
        </w:rPr>
        <w:t>恒</w:t>
      </w:r>
      <w:r w:rsidRPr="000F0B86">
        <w:rPr>
          <w:rFonts w:hint="eastAsia"/>
        </w:rPr>
        <w:t>+</w:t>
      </w:r>
      <w:r w:rsidRPr="000F0B86">
        <w:t>1.5</w:t>
      </w:r>
      <w:r w:rsidRPr="000F0B86">
        <w:rPr>
          <w:rFonts w:hint="eastAsia"/>
        </w:rPr>
        <w:t>活</w:t>
      </w:r>
    </w:p>
    <w:p w14:paraId="316BA790" w14:textId="7656FC1D" w:rsidR="0077074F" w:rsidRPr="000F0B86" w:rsidRDefault="0077074F" w:rsidP="0077074F">
      <w:pPr>
        <w:pStyle w:val="af3"/>
        <w:numPr>
          <w:ilvl w:val="0"/>
          <w:numId w:val="29"/>
        </w:numPr>
        <w:ind w:firstLineChars="0"/>
      </w:pPr>
      <w:r w:rsidRPr="000F0B86">
        <w:rPr>
          <w:rFonts w:hint="eastAsia"/>
        </w:rPr>
        <w:t>1</w:t>
      </w:r>
      <w:r w:rsidRPr="000F0B86">
        <w:t>.3</w:t>
      </w:r>
      <w:r w:rsidRPr="000F0B86">
        <w:rPr>
          <w:rFonts w:hint="eastAsia"/>
        </w:rPr>
        <w:t>恒</w:t>
      </w:r>
      <w:r w:rsidRPr="000F0B86">
        <w:rPr>
          <w:rFonts w:hint="eastAsia"/>
        </w:rPr>
        <w:t>+</w:t>
      </w:r>
      <w:r w:rsidRPr="000F0B86">
        <w:t>1.5(</w:t>
      </w:r>
      <w:r w:rsidRPr="000F0B86">
        <w:rPr>
          <w:rFonts w:hint="eastAsia"/>
        </w:rPr>
        <w:t>活</w:t>
      </w:r>
      <w:r w:rsidRPr="000F0B86">
        <w:rPr>
          <w:rFonts w:hint="eastAsia"/>
        </w:rPr>
        <w:t>+</w:t>
      </w:r>
      <w:r w:rsidRPr="000F0B86">
        <w:t>0.6</w:t>
      </w:r>
      <w:r w:rsidRPr="000F0B86">
        <w:rPr>
          <w:rFonts w:hint="eastAsia"/>
        </w:rPr>
        <w:t>左风</w:t>
      </w:r>
      <w:r w:rsidRPr="000F0B86">
        <w:t>)</w:t>
      </w:r>
    </w:p>
    <w:p w14:paraId="0EA6304C" w14:textId="75042D2E" w:rsidR="0077074F" w:rsidRPr="000F0B86" w:rsidRDefault="0077074F" w:rsidP="0077074F">
      <w:pPr>
        <w:pStyle w:val="af3"/>
        <w:numPr>
          <w:ilvl w:val="0"/>
          <w:numId w:val="29"/>
        </w:numPr>
        <w:ind w:firstLineChars="0"/>
      </w:pPr>
      <w:r w:rsidRPr="000F0B86">
        <w:rPr>
          <w:rFonts w:hint="eastAsia"/>
        </w:rPr>
        <w:t>1</w:t>
      </w:r>
      <w:r w:rsidRPr="000F0B86">
        <w:t>.3</w:t>
      </w:r>
      <w:r w:rsidRPr="000F0B86">
        <w:rPr>
          <w:rFonts w:hint="eastAsia"/>
        </w:rPr>
        <w:t>恒</w:t>
      </w:r>
      <w:r w:rsidRPr="000F0B86">
        <w:rPr>
          <w:rFonts w:hint="eastAsia"/>
        </w:rPr>
        <w:t>+</w:t>
      </w:r>
      <w:r w:rsidRPr="000F0B86">
        <w:t>1.5(</w:t>
      </w:r>
      <w:r w:rsidRPr="000F0B86">
        <w:rPr>
          <w:rFonts w:hint="eastAsia"/>
        </w:rPr>
        <w:t>活</w:t>
      </w:r>
      <w:r w:rsidRPr="000F0B86">
        <w:t>-0.6</w:t>
      </w:r>
      <w:r w:rsidRPr="000F0B86">
        <w:rPr>
          <w:rFonts w:hint="eastAsia"/>
        </w:rPr>
        <w:t>右风</w:t>
      </w:r>
      <w:r w:rsidRPr="000F0B86">
        <w:t>)</w:t>
      </w:r>
    </w:p>
    <w:p w14:paraId="2F26F8C3" w14:textId="504A3932" w:rsidR="00CD11B6" w:rsidRPr="000F0B86" w:rsidRDefault="00CD11B6" w:rsidP="00CD11B6">
      <w:pPr>
        <w:pStyle w:val="af3"/>
        <w:numPr>
          <w:ilvl w:val="0"/>
          <w:numId w:val="29"/>
        </w:numPr>
        <w:ind w:firstLineChars="0"/>
      </w:pPr>
      <w:r w:rsidRPr="000F0B86">
        <w:rPr>
          <w:rFonts w:hint="eastAsia"/>
        </w:rPr>
        <w:t>1</w:t>
      </w:r>
      <w:r w:rsidRPr="000F0B86">
        <w:t>.3</w:t>
      </w:r>
      <w:r w:rsidRPr="000F0B86">
        <w:rPr>
          <w:rFonts w:hint="eastAsia"/>
        </w:rPr>
        <w:t>恒</w:t>
      </w:r>
      <w:r w:rsidRPr="000F0B86">
        <w:rPr>
          <w:rFonts w:hint="eastAsia"/>
        </w:rPr>
        <w:t>+</w:t>
      </w:r>
      <w:r w:rsidRPr="000F0B86">
        <w:t>1.5(0.7</w:t>
      </w:r>
      <w:r w:rsidRPr="000F0B86">
        <w:rPr>
          <w:rFonts w:hint="eastAsia"/>
        </w:rPr>
        <w:t>活</w:t>
      </w:r>
      <w:r w:rsidRPr="000F0B86">
        <w:rPr>
          <w:rFonts w:hint="eastAsia"/>
        </w:rPr>
        <w:t>+</w:t>
      </w:r>
      <w:r w:rsidRPr="000F0B86">
        <w:rPr>
          <w:rFonts w:hint="eastAsia"/>
        </w:rPr>
        <w:t>左风</w:t>
      </w:r>
      <w:r w:rsidRPr="000F0B86">
        <w:t>)</w:t>
      </w:r>
    </w:p>
    <w:p w14:paraId="2F759F5A" w14:textId="1DBDEE74" w:rsidR="00CD11B6" w:rsidRPr="000F0B86" w:rsidRDefault="00CD11B6" w:rsidP="00CD11B6">
      <w:pPr>
        <w:pStyle w:val="af3"/>
        <w:numPr>
          <w:ilvl w:val="0"/>
          <w:numId w:val="29"/>
        </w:numPr>
        <w:ind w:firstLineChars="0"/>
      </w:pPr>
      <w:r w:rsidRPr="000F0B86">
        <w:rPr>
          <w:rFonts w:hint="eastAsia"/>
        </w:rPr>
        <w:t>1</w:t>
      </w:r>
      <w:r w:rsidRPr="000F0B86">
        <w:t>.3</w:t>
      </w:r>
      <w:r w:rsidRPr="000F0B86">
        <w:rPr>
          <w:rFonts w:hint="eastAsia"/>
        </w:rPr>
        <w:t>恒</w:t>
      </w:r>
      <w:r w:rsidRPr="000F0B86">
        <w:rPr>
          <w:rFonts w:hint="eastAsia"/>
        </w:rPr>
        <w:t>+</w:t>
      </w:r>
      <w:r w:rsidRPr="000F0B86">
        <w:t>1.5(0.7</w:t>
      </w:r>
      <w:r w:rsidRPr="000F0B86">
        <w:rPr>
          <w:rFonts w:hint="eastAsia"/>
        </w:rPr>
        <w:t>活</w:t>
      </w:r>
      <w:r w:rsidRPr="000F0B86">
        <w:t>-</w:t>
      </w:r>
      <w:r w:rsidRPr="000F0B86">
        <w:rPr>
          <w:rFonts w:hint="eastAsia"/>
        </w:rPr>
        <w:t>右风</w:t>
      </w:r>
      <w:r w:rsidRPr="000F0B86">
        <w:t>)</w:t>
      </w:r>
    </w:p>
    <w:p w14:paraId="0212D994" w14:textId="751A111D" w:rsidR="0077074F" w:rsidRPr="000F0B86" w:rsidRDefault="00CD11B6" w:rsidP="00CD11B6">
      <w:pPr>
        <w:ind w:firstLine="480"/>
      </w:pPr>
      <w:r w:rsidRPr="000F0B86">
        <w:rPr>
          <w:rFonts w:hint="eastAsia"/>
        </w:rPr>
        <w:lastRenderedPageBreak/>
        <w:t>（</w:t>
      </w:r>
      <w:r w:rsidRPr="000F0B86">
        <w:rPr>
          <w:rFonts w:hint="eastAsia"/>
        </w:rPr>
        <w:t>2</w:t>
      </w:r>
      <w:r w:rsidRPr="000F0B86">
        <w:rPr>
          <w:rFonts w:hint="eastAsia"/>
        </w:rPr>
        <w:t>）</w:t>
      </w:r>
      <w:r w:rsidR="002727E2" w:rsidRPr="000F0B86">
        <w:rPr>
          <w:rFonts w:hint="eastAsia"/>
        </w:rPr>
        <w:t>考虑</w:t>
      </w:r>
      <w:r w:rsidRPr="000F0B86">
        <w:rPr>
          <w:rFonts w:hint="eastAsia"/>
        </w:rPr>
        <w:t>地震</w:t>
      </w:r>
      <w:r w:rsidR="009D2633" w:rsidRPr="000F0B86">
        <w:rPr>
          <w:rFonts w:hint="eastAsia"/>
        </w:rPr>
        <w:t>：</w:t>
      </w:r>
    </w:p>
    <w:p w14:paraId="1727AAC6" w14:textId="3CD5D6FB" w:rsidR="00CD11B6" w:rsidRPr="000F0B86" w:rsidRDefault="00CD11B6" w:rsidP="00CD11B6">
      <w:pPr>
        <w:pStyle w:val="af3"/>
        <w:numPr>
          <w:ilvl w:val="0"/>
          <w:numId w:val="30"/>
        </w:numPr>
        <w:ind w:firstLineChars="0"/>
      </w:pPr>
      <w:r w:rsidRPr="000F0B86">
        <w:rPr>
          <w:rFonts w:hint="eastAsia"/>
        </w:rPr>
        <w:t>1</w:t>
      </w:r>
      <w:r w:rsidRPr="000F0B86">
        <w:t>.3</w:t>
      </w:r>
      <w:r w:rsidRPr="000F0B86">
        <w:rPr>
          <w:rFonts w:hint="eastAsia"/>
        </w:rPr>
        <w:t>重力荷载</w:t>
      </w:r>
      <w:r w:rsidRPr="000F0B86">
        <w:rPr>
          <w:rFonts w:hint="eastAsia"/>
        </w:rPr>
        <w:t>+</w:t>
      </w:r>
      <w:r w:rsidRPr="000F0B86">
        <w:t>1.4</w:t>
      </w:r>
      <w:r w:rsidRPr="000F0B86">
        <w:rPr>
          <w:rFonts w:hint="eastAsia"/>
        </w:rPr>
        <w:t>左</w:t>
      </w:r>
      <w:r w:rsidR="002727E2" w:rsidRPr="000F0B86">
        <w:rPr>
          <w:rFonts w:hint="eastAsia"/>
        </w:rPr>
        <w:t>震</w:t>
      </w:r>
    </w:p>
    <w:p w14:paraId="538043A8" w14:textId="044A18FD" w:rsidR="006F7785" w:rsidRPr="000F0B86" w:rsidRDefault="00C55E87" w:rsidP="00C55E87">
      <w:pPr>
        <w:pStyle w:val="af3"/>
        <w:numPr>
          <w:ilvl w:val="0"/>
          <w:numId w:val="30"/>
        </w:numPr>
        <w:ind w:firstLineChars="0"/>
      </w:pPr>
      <w:r w:rsidRPr="000F0B86">
        <w:rPr>
          <w:rFonts w:hint="eastAsia"/>
        </w:rPr>
        <w:t>1</w:t>
      </w:r>
      <w:r w:rsidRPr="000F0B86">
        <w:t>.3</w:t>
      </w:r>
      <w:r w:rsidRPr="000F0B86">
        <w:rPr>
          <w:rFonts w:hint="eastAsia"/>
        </w:rPr>
        <w:t>重力荷载</w:t>
      </w:r>
      <w:r w:rsidRPr="000F0B86">
        <w:t>-1.4</w:t>
      </w:r>
      <w:r w:rsidRPr="000F0B86">
        <w:rPr>
          <w:rFonts w:hint="eastAsia"/>
        </w:rPr>
        <w:t>右震</w:t>
      </w:r>
    </w:p>
    <w:p w14:paraId="3EDD4A5F" w14:textId="4FDD028B" w:rsidR="001C37D9" w:rsidRPr="000F0B86" w:rsidRDefault="00B11F4F" w:rsidP="001C37D9">
      <w:pPr>
        <w:pStyle w:val="ae"/>
        <w:rPr>
          <w:rFonts w:cs="Times New Roman"/>
          <w:kern w:val="0"/>
          <w:sz w:val="20"/>
          <w:szCs w:val="20"/>
        </w:rPr>
      </w:pPr>
      <w:r w:rsidRPr="000F0B86">
        <w:rPr>
          <w:rFonts w:cs="Times New Roman"/>
        </w:rPr>
        <w:t>表</w:t>
      </w:r>
      <w:r w:rsidRPr="000F0B86">
        <w:rPr>
          <w:rFonts w:cs="Times New Roman"/>
        </w:rPr>
        <w:t>7.</w:t>
      </w:r>
      <w:r w:rsidR="001C37D9" w:rsidRPr="000F0B86">
        <w:rPr>
          <w:rFonts w:cs="Times New Roman"/>
          <w:noProof/>
        </w:rPr>
        <w:t>2</w:t>
      </w:r>
      <w:r w:rsidR="009D2633" w:rsidRPr="000F0B86">
        <w:t xml:space="preserve"> </w:t>
      </w:r>
      <w:bookmarkStart w:id="254" w:name="_Hlk115335687"/>
      <w:r w:rsidR="009D2633" w:rsidRPr="000F0B86">
        <w:rPr>
          <w:rFonts w:hint="eastAsia"/>
        </w:rPr>
        <w:t>一般形式内力组合</w:t>
      </w:r>
      <w:r w:rsidR="00525749" w:rsidRPr="000F0B86">
        <w:rPr>
          <w:rFonts w:hint="eastAsia"/>
        </w:rPr>
        <w:t>（单位：</w:t>
      </w:r>
      <w:r w:rsidR="004F54FB" w:rsidRPr="000F0B86">
        <w:rPr>
          <w:rFonts w:cs="Times New Roman"/>
          <w:noProof/>
        </w:rPr>
        <w:drawing>
          <wp:inline distT="0" distB="0" distL="0" distR="0" wp14:anchorId="5346EFA7" wp14:editId="6364AFAF">
            <wp:extent cx="151342" cy="91017"/>
            <wp:effectExtent l="0" t="0" r="1270" b="444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525749" w:rsidRPr="000F0B86">
        <w:rPr>
          <w:rFonts w:cs="Times New Roman"/>
        </w:rPr>
        <w:t>·</w:t>
      </w:r>
      <w:r w:rsidR="00525749" w:rsidRPr="000F0B86">
        <w:rPr>
          <w:rFonts w:hint="eastAsia"/>
        </w:rPr>
        <w:t>m</w:t>
      </w:r>
      <w:r w:rsidR="00525749" w:rsidRPr="000F0B86">
        <w:rPr>
          <w:rFonts w:hint="eastAsia"/>
        </w:rPr>
        <w:t>）</w:t>
      </w:r>
      <w:bookmarkStart w:id="255" w:name="_Hlk115335722"/>
      <w:bookmarkEnd w:id="2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686"/>
        <w:gridCol w:w="699"/>
        <w:gridCol w:w="593"/>
        <w:gridCol w:w="594"/>
        <w:gridCol w:w="594"/>
        <w:gridCol w:w="907"/>
        <w:gridCol w:w="713"/>
        <w:gridCol w:w="713"/>
        <w:gridCol w:w="712"/>
        <w:gridCol w:w="713"/>
        <w:gridCol w:w="650"/>
        <w:gridCol w:w="650"/>
        <w:gridCol w:w="650"/>
      </w:tblGrid>
      <w:tr w:rsidR="000F0B86" w:rsidRPr="000F0B86" w14:paraId="1B2145EB" w14:textId="77777777" w:rsidTr="000F0B86">
        <w:trPr>
          <w:trHeight w:val="315"/>
        </w:trPr>
        <w:tc>
          <w:tcPr>
            <w:tcW w:w="349" w:type="pct"/>
            <w:vMerge w:val="restart"/>
            <w:shd w:val="clear" w:color="auto" w:fill="auto"/>
            <w:noWrap/>
            <w:vAlign w:val="center"/>
            <w:hideMark/>
          </w:tcPr>
          <w:p w14:paraId="00986342" w14:textId="77777777" w:rsidR="000F0B86" w:rsidRPr="000F0B86" w:rsidRDefault="000F0B86" w:rsidP="000F0B86">
            <w:pPr>
              <w:pStyle w:val="a4"/>
              <w:ind w:left="-120" w:right="-120"/>
            </w:pPr>
            <w:r w:rsidRPr="000F0B86">
              <w:rPr>
                <w:rFonts w:hint="eastAsia"/>
              </w:rPr>
              <w:t>楼层</w:t>
            </w:r>
          </w:p>
        </w:tc>
        <w:tc>
          <w:tcPr>
            <w:tcW w:w="288" w:type="pct"/>
            <w:vMerge w:val="restart"/>
            <w:shd w:val="clear" w:color="auto" w:fill="auto"/>
            <w:vAlign w:val="center"/>
            <w:hideMark/>
          </w:tcPr>
          <w:p w14:paraId="71247C2B" w14:textId="77777777" w:rsidR="000F0B86" w:rsidRPr="000F0B86" w:rsidRDefault="000F0B86" w:rsidP="000F0B86">
            <w:pPr>
              <w:pStyle w:val="a4"/>
              <w:ind w:left="-120" w:right="-120"/>
              <w:rPr>
                <w:rFonts w:hint="eastAsia"/>
              </w:rPr>
            </w:pPr>
            <w:r w:rsidRPr="000F0B86">
              <w:rPr>
                <w:rFonts w:hint="eastAsia"/>
              </w:rPr>
              <w:t>截面</w:t>
            </w:r>
            <w:r w:rsidRPr="000F0B86">
              <w:rPr>
                <w:rFonts w:hint="eastAsia"/>
              </w:rPr>
              <w:br/>
            </w:r>
            <w:r w:rsidRPr="000F0B86">
              <w:rPr>
                <w:rFonts w:hint="eastAsia"/>
              </w:rPr>
              <w:t>位置</w:t>
            </w:r>
          </w:p>
        </w:tc>
        <w:tc>
          <w:tcPr>
            <w:tcW w:w="382" w:type="pct"/>
            <w:vMerge w:val="restart"/>
            <w:shd w:val="clear" w:color="auto" w:fill="auto"/>
            <w:vAlign w:val="center"/>
            <w:hideMark/>
          </w:tcPr>
          <w:p w14:paraId="1FBC695F" w14:textId="77777777" w:rsidR="000F0B86" w:rsidRPr="000F0B86" w:rsidRDefault="000F0B86" w:rsidP="000F0B86">
            <w:pPr>
              <w:pStyle w:val="a4"/>
              <w:ind w:left="-120" w:right="-120"/>
              <w:rPr>
                <w:rFonts w:hint="eastAsia"/>
              </w:rPr>
            </w:pPr>
            <w:r w:rsidRPr="000F0B86">
              <w:rPr>
                <w:rFonts w:hint="eastAsia"/>
              </w:rPr>
              <w:t>内力</w:t>
            </w:r>
            <w:r w:rsidRPr="000F0B86">
              <w:rPr>
                <w:rFonts w:cs="Times New Roman"/>
              </w:rPr>
              <w:t>(kN·m)(kN)</w:t>
            </w:r>
          </w:p>
        </w:tc>
        <w:tc>
          <w:tcPr>
            <w:tcW w:w="272" w:type="pct"/>
            <w:vMerge w:val="restart"/>
            <w:shd w:val="clear" w:color="auto" w:fill="auto"/>
            <w:noWrap/>
            <w:vAlign w:val="center"/>
            <w:hideMark/>
          </w:tcPr>
          <w:p w14:paraId="1A23282C" w14:textId="77777777" w:rsidR="000F0B86" w:rsidRPr="000F0B86" w:rsidRDefault="000F0B86" w:rsidP="000F0B86">
            <w:pPr>
              <w:pStyle w:val="a4"/>
              <w:ind w:left="-120" w:right="-120"/>
              <w:rPr>
                <w:rFonts w:hint="eastAsia"/>
              </w:rPr>
            </w:pPr>
            <w:r w:rsidRPr="000F0B86">
              <w:rPr>
                <w:rFonts w:hint="eastAsia"/>
              </w:rPr>
              <w:t>恒</w:t>
            </w:r>
          </w:p>
        </w:tc>
        <w:tc>
          <w:tcPr>
            <w:tcW w:w="272" w:type="pct"/>
            <w:vMerge w:val="restart"/>
            <w:shd w:val="clear" w:color="auto" w:fill="auto"/>
            <w:noWrap/>
            <w:vAlign w:val="center"/>
            <w:hideMark/>
          </w:tcPr>
          <w:p w14:paraId="51C8DE79" w14:textId="77777777" w:rsidR="000F0B86" w:rsidRPr="000F0B86" w:rsidRDefault="000F0B86" w:rsidP="000F0B86">
            <w:pPr>
              <w:pStyle w:val="a4"/>
              <w:ind w:left="-120" w:right="-120"/>
              <w:rPr>
                <w:rFonts w:hint="eastAsia"/>
              </w:rPr>
            </w:pPr>
            <w:r w:rsidRPr="000F0B86">
              <w:rPr>
                <w:rFonts w:hint="eastAsia"/>
              </w:rPr>
              <w:t>活</w:t>
            </w:r>
          </w:p>
        </w:tc>
        <w:tc>
          <w:tcPr>
            <w:tcW w:w="307" w:type="pct"/>
            <w:vMerge w:val="restart"/>
            <w:shd w:val="clear" w:color="auto" w:fill="auto"/>
            <w:noWrap/>
            <w:vAlign w:val="center"/>
            <w:hideMark/>
          </w:tcPr>
          <w:p w14:paraId="220BB488" w14:textId="77777777" w:rsidR="000F0B86" w:rsidRPr="000F0B86" w:rsidRDefault="000F0B86" w:rsidP="000F0B86">
            <w:pPr>
              <w:pStyle w:val="a4"/>
              <w:ind w:left="-120" w:right="-120"/>
              <w:rPr>
                <w:rFonts w:hint="eastAsia"/>
              </w:rPr>
            </w:pPr>
            <w:r w:rsidRPr="000F0B86">
              <w:rPr>
                <w:rFonts w:hint="eastAsia"/>
              </w:rPr>
              <w:t>风</w:t>
            </w:r>
          </w:p>
        </w:tc>
        <w:tc>
          <w:tcPr>
            <w:tcW w:w="479" w:type="pct"/>
            <w:vMerge w:val="restart"/>
            <w:shd w:val="clear" w:color="auto" w:fill="auto"/>
            <w:noWrap/>
            <w:vAlign w:val="center"/>
            <w:hideMark/>
          </w:tcPr>
          <w:p w14:paraId="36198073" w14:textId="77777777" w:rsidR="000F0B86" w:rsidRPr="000F0B86" w:rsidRDefault="000F0B86" w:rsidP="000F0B86">
            <w:pPr>
              <w:pStyle w:val="a4"/>
              <w:ind w:left="-120" w:right="-120"/>
              <w:rPr>
                <w:rFonts w:cs="Times New Roman" w:hint="eastAsia"/>
              </w:rPr>
            </w:pPr>
            <w:r w:rsidRPr="000F0B86">
              <w:rPr>
                <w:rFonts w:cs="Times New Roman"/>
              </w:rPr>
              <w:t>1.3</w:t>
            </w:r>
            <w:r w:rsidRPr="000F0B86">
              <w:rPr>
                <w:rFonts w:cs="Times New Roman" w:hint="eastAsia"/>
              </w:rPr>
              <w:t>恒</w:t>
            </w:r>
            <w:r w:rsidRPr="000F0B86">
              <w:rPr>
                <w:rFonts w:cs="Times New Roman"/>
              </w:rPr>
              <w:t>+1.5×</w:t>
            </w:r>
            <w:r w:rsidRPr="000F0B86">
              <w:rPr>
                <w:rFonts w:cs="Times New Roman" w:hint="eastAsia"/>
              </w:rPr>
              <w:t>活</w:t>
            </w:r>
          </w:p>
        </w:tc>
        <w:tc>
          <w:tcPr>
            <w:tcW w:w="880" w:type="pct"/>
            <w:gridSpan w:val="2"/>
            <w:shd w:val="clear" w:color="auto" w:fill="auto"/>
            <w:noWrap/>
            <w:vAlign w:val="center"/>
            <w:hideMark/>
          </w:tcPr>
          <w:p w14:paraId="0B619AB7" w14:textId="77777777" w:rsidR="000F0B86" w:rsidRPr="000F0B86" w:rsidRDefault="000F0B86" w:rsidP="000F0B86">
            <w:pPr>
              <w:pStyle w:val="a4"/>
              <w:ind w:left="-120" w:right="-120"/>
              <w:rPr>
                <w:rFonts w:cs="Times New Roman"/>
              </w:rPr>
            </w:pPr>
            <w:r w:rsidRPr="000F0B86">
              <w:rPr>
                <w:rFonts w:cs="Times New Roman"/>
              </w:rPr>
              <w:t>1.3</w:t>
            </w:r>
            <w:r w:rsidRPr="000F0B86">
              <w:rPr>
                <w:rFonts w:cs="Times New Roman" w:hint="eastAsia"/>
              </w:rPr>
              <w:t>恒</w:t>
            </w:r>
            <w:r w:rsidRPr="000F0B86">
              <w:rPr>
                <w:rFonts w:cs="Times New Roman"/>
              </w:rPr>
              <w:t>+1.5×(</w:t>
            </w:r>
            <w:r w:rsidRPr="000F0B86">
              <w:rPr>
                <w:rFonts w:cs="Times New Roman" w:hint="eastAsia"/>
              </w:rPr>
              <w:t>活</w:t>
            </w:r>
            <w:r w:rsidRPr="000F0B86">
              <w:rPr>
                <w:rFonts w:cs="Times New Roman"/>
              </w:rPr>
              <w:t>+0.6</w:t>
            </w:r>
            <w:r w:rsidRPr="000F0B86">
              <w:rPr>
                <w:rFonts w:cs="Times New Roman" w:hint="eastAsia"/>
              </w:rPr>
              <w:t>风</w:t>
            </w:r>
            <w:r w:rsidRPr="000F0B86">
              <w:rPr>
                <w:rFonts w:cs="Times New Roman"/>
              </w:rPr>
              <w:t>)</w:t>
            </w:r>
          </w:p>
        </w:tc>
        <w:tc>
          <w:tcPr>
            <w:tcW w:w="733" w:type="pct"/>
            <w:gridSpan w:val="2"/>
            <w:shd w:val="clear" w:color="auto" w:fill="auto"/>
            <w:noWrap/>
            <w:vAlign w:val="center"/>
            <w:hideMark/>
          </w:tcPr>
          <w:p w14:paraId="3A791747" w14:textId="77777777" w:rsidR="000F0B86" w:rsidRPr="000F0B86" w:rsidRDefault="000F0B86" w:rsidP="000F0B86">
            <w:pPr>
              <w:pStyle w:val="a4"/>
              <w:ind w:left="-120" w:right="-120"/>
              <w:rPr>
                <w:rFonts w:cs="Times New Roman"/>
              </w:rPr>
            </w:pPr>
            <w:r w:rsidRPr="000F0B86">
              <w:rPr>
                <w:rFonts w:cs="Times New Roman"/>
              </w:rPr>
              <w:t>1.3</w:t>
            </w:r>
            <w:r w:rsidRPr="000F0B86">
              <w:rPr>
                <w:rFonts w:cs="Times New Roman" w:hint="eastAsia"/>
              </w:rPr>
              <w:t>恒</w:t>
            </w:r>
            <w:r w:rsidRPr="000F0B86">
              <w:rPr>
                <w:rFonts w:cs="Times New Roman"/>
              </w:rPr>
              <w:t>+1.5×(0.7</w:t>
            </w:r>
            <w:r w:rsidRPr="000F0B86">
              <w:rPr>
                <w:rFonts w:cs="Times New Roman" w:hint="eastAsia"/>
              </w:rPr>
              <w:t>活</w:t>
            </w:r>
            <w:r w:rsidRPr="000F0B86">
              <w:rPr>
                <w:rFonts w:cs="Times New Roman"/>
              </w:rPr>
              <w:t>+</w:t>
            </w:r>
            <w:r w:rsidRPr="000F0B86">
              <w:rPr>
                <w:rFonts w:cs="Times New Roman" w:hint="eastAsia"/>
              </w:rPr>
              <w:t>风</w:t>
            </w:r>
            <w:r w:rsidRPr="000F0B86">
              <w:rPr>
                <w:rFonts w:cs="Times New Roman"/>
              </w:rPr>
              <w:t>)</w:t>
            </w:r>
          </w:p>
        </w:tc>
        <w:tc>
          <w:tcPr>
            <w:tcW w:w="365" w:type="pct"/>
            <w:vMerge w:val="restart"/>
            <w:shd w:val="clear" w:color="auto" w:fill="auto"/>
            <w:vAlign w:val="center"/>
            <w:hideMark/>
          </w:tcPr>
          <w:p w14:paraId="527ECC7E" w14:textId="77777777" w:rsidR="000F0B86" w:rsidRPr="000F0B86" w:rsidRDefault="000F0B86" w:rsidP="000F0B86">
            <w:pPr>
              <w:pStyle w:val="a4"/>
              <w:ind w:left="-120" w:right="-120"/>
              <w:rPr>
                <w:rFonts w:cs="Times New Roman"/>
              </w:rPr>
            </w:pPr>
            <w:r w:rsidRPr="000F0B86">
              <w:rPr>
                <w:rFonts w:cs="Times New Roman"/>
              </w:rPr>
              <w:t>|M|</w:t>
            </w:r>
            <w:r w:rsidRPr="000F0B86">
              <w:rPr>
                <w:rFonts w:cs="Times New Roman"/>
                <w:vertAlign w:val="subscript"/>
              </w:rPr>
              <w:t>max</w:t>
            </w:r>
            <w:r w:rsidRPr="000F0B86">
              <w:rPr>
                <w:rFonts w:cs="Times New Roman" w:hint="eastAsia"/>
              </w:rPr>
              <w:t>及对应</w:t>
            </w:r>
            <w:r w:rsidRPr="000F0B86">
              <w:rPr>
                <w:rFonts w:cs="Times New Roman"/>
              </w:rPr>
              <w:t>V</w:t>
            </w:r>
          </w:p>
        </w:tc>
        <w:tc>
          <w:tcPr>
            <w:tcW w:w="337" w:type="pct"/>
            <w:vMerge w:val="restart"/>
            <w:shd w:val="clear" w:color="auto" w:fill="auto"/>
            <w:vAlign w:val="center"/>
            <w:hideMark/>
          </w:tcPr>
          <w:p w14:paraId="6577E579" w14:textId="77777777" w:rsidR="000F0B86" w:rsidRPr="000F0B86" w:rsidRDefault="000F0B86" w:rsidP="000F0B86">
            <w:pPr>
              <w:pStyle w:val="a4"/>
              <w:ind w:left="-120" w:right="-120"/>
              <w:rPr>
                <w:rFonts w:cs="Times New Roman"/>
              </w:rPr>
            </w:pPr>
            <w:r w:rsidRPr="000F0B86">
              <w:rPr>
                <w:rFonts w:cs="Times New Roman"/>
              </w:rPr>
              <w:t>M</w:t>
            </w:r>
            <w:r w:rsidRPr="000F0B86">
              <w:rPr>
                <w:rFonts w:cs="Times New Roman"/>
                <w:vertAlign w:val="subscript"/>
              </w:rPr>
              <w:t>min</w:t>
            </w:r>
            <w:r w:rsidRPr="000F0B86">
              <w:rPr>
                <w:rFonts w:cs="Times New Roman" w:hint="eastAsia"/>
              </w:rPr>
              <w:t>及对应</w:t>
            </w:r>
            <w:r w:rsidRPr="000F0B86">
              <w:rPr>
                <w:rFonts w:cs="Times New Roman"/>
              </w:rPr>
              <w:t>V</w:t>
            </w:r>
          </w:p>
        </w:tc>
        <w:tc>
          <w:tcPr>
            <w:tcW w:w="337" w:type="pct"/>
            <w:vMerge w:val="restart"/>
            <w:shd w:val="clear" w:color="auto" w:fill="auto"/>
            <w:vAlign w:val="center"/>
            <w:hideMark/>
          </w:tcPr>
          <w:p w14:paraId="43AB3BC8" w14:textId="77777777" w:rsidR="000F0B86" w:rsidRPr="000F0B86" w:rsidRDefault="000F0B86" w:rsidP="000F0B86">
            <w:pPr>
              <w:pStyle w:val="a4"/>
              <w:ind w:left="-120" w:right="-120"/>
              <w:rPr>
                <w:rFonts w:cs="Times New Roman"/>
              </w:rPr>
            </w:pPr>
            <w:r w:rsidRPr="000F0B86">
              <w:rPr>
                <w:rFonts w:cs="Times New Roman"/>
              </w:rPr>
              <w:t>|V|</w:t>
            </w:r>
            <w:r w:rsidRPr="000F0B86">
              <w:rPr>
                <w:rFonts w:cs="Times New Roman"/>
                <w:vertAlign w:val="subscript"/>
              </w:rPr>
              <w:t>max</w:t>
            </w:r>
            <w:r w:rsidRPr="000F0B86">
              <w:rPr>
                <w:rFonts w:cs="Times New Roman" w:hint="eastAsia"/>
              </w:rPr>
              <w:t>及对应</w:t>
            </w:r>
            <w:r w:rsidRPr="000F0B86">
              <w:rPr>
                <w:rFonts w:cs="Times New Roman"/>
              </w:rPr>
              <w:t>M</w:t>
            </w:r>
          </w:p>
        </w:tc>
      </w:tr>
      <w:tr w:rsidR="000F0B86" w:rsidRPr="000F0B86" w14:paraId="0F778130" w14:textId="77777777" w:rsidTr="000F0B86">
        <w:trPr>
          <w:trHeight w:val="300"/>
        </w:trPr>
        <w:tc>
          <w:tcPr>
            <w:tcW w:w="349" w:type="pct"/>
            <w:vMerge/>
            <w:vAlign w:val="center"/>
            <w:hideMark/>
          </w:tcPr>
          <w:p w14:paraId="66840F2D" w14:textId="77777777" w:rsidR="000F0B86" w:rsidRPr="000F0B86" w:rsidRDefault="000F0B86" w:rsidP="000F0B86">
            <w:pPr>
              <w:pStyle w:val="a4"/>
              <w:ind w:left="-120" w:right="-120"/>
            </w:pPr>
          </w:p>
        </w:tc>
        <w:tc>
          <w:tcPr>
            <w:tcW w:w="288" w:type="pct"/>
            <w:vMerge/>
            <w:vAlign w:val="center"/>
            <w:hideMark/>
          </w:tcPr>
          <w:p w14:paraId="73472423" w14:textId="77777777" w:rsidR="000F0B86" w:rsidRPr="000F0B86" w:rsidRDefault="000F0B86" w:rsidP="000F0B86">
            <w:pPr>
              <w:pStyle w:val="a4"/>
              <w:ind w:left="-120" w:right="-120"/>
            </w:pPr>
          </w:p>
        </w:tc>
        <w:tc>
          <w:tcPr>
            <w:tcW w:w="382" w:type="pct"/>
            <w:vMerge/>
            <w:vAlign w:val="center"/>
            <w:hideMark/>
          </w:tcPr>
          <w:p w14:paraId="0B42370C" w14:textId="77777777" w:rsidR="000F0B86" w:rsidRPr="000F0B86" w:rsidRDefault="000F0B86" w:rsidP="000F0B86">
            <w:pPr>
              <w:pStyle w:val="a4"/>
              <w:ind w:left="-120" w:right="-120"/>
            </w:pPr>
          </w:p>
        </w:tc>
        <w:tc>
          <w:tcPr>
            <w:tcW w:w="272" w:type="pct"/>
            <w:vMerge/>
            <w:vAlign w:val="center"/>
            <w:hideMark/>
          </w:tcPr>
          <w:p w14:paraId="0646833B" w14:textId="77777777" w:rsidR="000F0B86" w:rsidRPr="000F0B86" w:rsidRDefault="000F0B86" w:rsidP="000F0B86">
            <w:pPr>
              <w:pStyle w:val="a4"/>
              <w:ind w:left="-120" w:right="-120"/>
            </w:pPr>
          </w:p>
        </w:tc>
        <w:tc>
          <w:tcPr>
            <w:tcW w:w="272" w:type="pct"/>
            <w:vMerge/>
            <w:vAlign w:val="center"/>
            <w:hideMark/>
          </w:tcPr>
          <w:p w14:paraId="5A2526EE" w14:textId="77777777" w:rsidR="000F0B86" w:rsidRPr="000F0B86" w:rsidRDefault="000F0B86" w:rsidP="000F0B86">
            <w:pPr>
              <w:pStyle w:val="a4"/>
              <w:ind w:left="-120" w:right="-120"/>
            </w:pPr>
          </w:p>
        </w:tc>
        <w:tc>
          <w:tcPr>
            <w:tcW w:w="307" w:type="pct"/>
            <w:vMerge/>
            <w:vAlign w:val="center"/>
            <w:hideMark/>
          </w:tcPr>
          <w:p w14:paraId="5E5350A6" w14:textId="77777777" w:rsidR="000F0B86" w:rsidRPr="000F0B86" w:rsidRDefault="000F0B86" w:rsidP="000F0B86">
            <w:pPr>
              <w:pStyle w:val="a4"/>
              <w:ind w:left="-120" w:right="-120"/>
            </w:pPr>
          </w:p>
        </w:tc>
        <w:tc>
          <w:tcPr>
            <w:tcW w:w="479" w:type="pct"/>
            <w:vMerge/>
            <w:vAlign w:val="center"/>
            <w:hideMark/>
          </w:tcPr>
          <w:p w14:paraId="3D49E87D" w14:textId="77777777" w:rsidR="000F0B86" w:rsidRPr="000F0B86" w:rsidRDefault="000F0B86" w:rsidP="000F0B86">
            <w:pPr>
              <w:pStyle w:val="a4"/>
              <w:ind w:left="-120" w:right="-120"/>
              <w:rPr>
                <w:rFonts w:cs="Times New Roman"/>
              </w:rPr>
            </w:pPr>
          </w:p>
        </w:tc>
        <w:tc>
          <w:tcPr>
            <w:tcW w:w="440" w:type="pct"/>
            <w:shd w:val="clear" w:color="auto" w:fill="auto"/>
            <w:noWrap/>
            <w:vAlign w:val="center"/>
            <w:hideMark/>
          </w:tcPr>
          <w:p w14:paraId="5768EABC" w14:textId="77777777" w:rsidR="000F0B86" w:rsidRPr="000F0B86" w:rsidRDefault="000F0B86" w:rsidP="000F0B86">
            <w:pPr>
              <w:pStyle w:val="a4"/>
              <w:ind w:left="-120" w:right="-120"/>
            </w:pPr>
            <w:r w:rsidRPr="000F0B86">
              <w:rPr>
                <w:rFonts w:hint="eastAsia"/>
              </w:rPr>
              <w:t>左风</w:t>
            </w:r>
          </w:p>
        </w:tc>
        <w:tc>
          <w:tcPr>
            <w:tcW w:w="440" w:type="pct"/>
            <w:shd w:val="clear" w:color="auto" w:fill="auto"/>
            <w:noWrap/>
            <w:vAlign w:val="center"/>
            <w:hideMark/>
          </w:tcPr>
          <w:p w14:paraId="6F021AA4" w14:textId="77777777" w:rsidR="000F0B86" w:rsidRPr="000F0B86" w:rsidRDefault="000F0B86" w:rsidP="000F0B86">
            <w:pPr>
              <w:pStyle w:val="a4"/>
              <w:ind w:left="-120" w:right="-120"/>
              <w:rPr>
                <w:rFonts w:hint="eastAsia"/>
              </w:rPr>
            </w:pPr>
            <w:r w:rsidRPr="000F0B86">
              <w:rPr>
                <w:rFonts w:hint="eastAsia"/>
              </w:rPr>
              <w:t>右风</w:t>
            </w:r>
          </w:p>
        </w:tc>
        <w:tc>
          <w:tcPr>
            <w:tcW w:w="366" w:type="pct"/>
            <w:shd w:val="clear" w:color="auto" w:fill="auto"/>
            <w:noWrap/>
            <w:vAlign w:val="center"/>
            <w:hideMark/>
          </w:tcPr>
          <w:p w14:paraId="3EC4F872" w14:textId="77777777" w:rsidR="000F0B86" w:rsidRPr="000F0B86" w:rsidRDefault="000F0B86" w:rsidP="000F0B86">
            <w:pPr>
              <w:pStyle w:val="a4"/>
              <w:ind w:left="-120" w:right="-120"/>
              <w:rPr>
                <w:rFonts w:hint="eastAsia"/>
              </w:rPr>
            </w:pPr>
            <w:r w:rsidRPr="000F0B86">
              <w:rPr>
                <w:rFonts w:hint="eastAsia"/>
              </w:rPr>
              <w:t>左风</w:t>
            </w:r>
          </w:p>
        </w:tc>
        <w:tc>
          <w:tcPr>
            <w:tcW w:w="366" w:type="pct"/>
            <w:shd w:val="clear" w:color="auto" w:fill="auto"/>
            <w:noWrap/>
            <w:vAlign w:val="center"/>
            <w:hideMark/>
          </w:tcPr>
          <w:p w14:paraId="257BF26D" w14:textId="77777777" w:rsidR="000F0B86" w:rsidRPr="000F0B86" w:rsidRDefault="000F0B86" w:rsidP="000F0B86">
            <w:pPr>
              <w:pStyle w:val="a4"/>
              <w:ind w:left="-120" w:right="-120"/>
              <w:rPr>
                <w:rFonts w:hint="eastAsia"/>
              </w:rPr>
            </w:pPr>
            <w:r w:rsidRPr="000F0B86">
              <w:rPr>
                <w:rFonts w:hint="eastAsia"/>
              </w:rPr>
              <w:t>右风</w:t>
            </w:r>
          </w:p>
        </w:tc>
        <w:tc>
          <w:tcPr>
            <w:tcW w:w="365" w:type="pct"/>
            <w:vMerge/>
            <w:vAlign w:val="center"/>
            <w:hideMark/>
          </w:tcPr>
          <w:p w14:paraId="1F0FFE3D" w14:textId="77777777" w:rsidR="000F0B86" w:rsidRPr="000F0B86" w:rsidRDefault="000F0B86" w:rsidP="000F0B86">
            <w:pPr>
              <w:pStyle w:val="a4"/>
              <w:ind w:left="-120" w:right="-120"/>
              <w:rPr>
                <w:rFonts w:cs="Times New Roman"/>
              </w:rPr>
            </w:pPr>
          </w:p>
        </w:tc>
        <w:tc>
          <w:tcPr>
            <w:tcW w:w="337" w:type="pct"/>
            <w:vMerge/>
            <w:vAlign w:val="center"/>
            <w:hideMark/>
          </w:tcPr>
          <w:p w14:paraId="43993E4E" w14:textId="77777777" w:rsidR="000F0B86" w:rsidRPr="000F0B86" w:rsidRDefault="000F0B86" w:rsidP="000F0B86">
            <w:pPr>
              <w:pStyle w:val="a4"/>
              <w:ind w:left="-120" w:right="-120"/>
              <w:rPr>
                <w:rFonts w:cs="Times New Roman"/>
              </w:rPr>
            </w:pPr>
          </w:p>
        </w:tc>
        <w:tc>
          <w:tcPr>
            <w:tcW w:w="337" w:type="pct"/>
            <w:vMerge/>
            <w:vAlign w:val="center"/>
            <w:hideMark/>
          </w:tcPr>
          <w:p w14:paraId="68F80F80" w14:textId="77777777" w:rsidR="000F0B86" w:rsidRPr="000F0B86" w:rsidRDefault="000F0B86" w:rsidP="000F0B86">
            <w:pPr>
              <w:pStyle w:val="a4"/>
              <w:ind w:left="-120" w:right="-120"/>
              <w:rPr>
                <w:rFonts w:cs="Times New Roman"/>
              </w:rPr>
            </w:pPr>
          </w:p>
        </w:tc>
      </w:tr>
      <w:tr w:rsidR="000F0B86" w:rsidRPr="000F0B86" w14:paraId="1D967BC9" w14:textId="77777777" w:rsidTr="000F0B86">
        <w:trPr>
          <w:trHeight w:val="278"/>
        </w:trPr>
        <w:tc>
          <w:tcPr>
            <w:tcW w:w="349" w:type="pct"/>
            <w:vMerge w:val="restart"/>
            <w:shd w:val="clear" w:color="auto" w:fill="auto"/>
            <w:noWrap/>
            <w:vAlign w:val="center"/>
            <w:hideMark/>
          </w:tcPr>
          <w:p w14:paraId="76A3C030" w14:textId="77777777" w:rsidR="000F0B86" w:rsidRPr="000F0B86" w:rsidRDefault="000F0B86" w:rsidP="000F0B86">
            <w:pPr>
              <w:pStyle w:val="a4"/>
              <w:ind w:left="-120" w:right="-120"/>
              <w:rPr>
                <w:rFonts w:cs="Times New Roman" w:hint="eastAsia"/>
              </w:rPr>
            </w:pPr>
            <w:r w:rsidRPr="000F0B86">
              <w:rPr>
                <w:rFonts w:cs="Times New Roman"/>
              </w:rPr>
              <w:t>3</w:t>
            </w:r>
          </w:p>
        </w:tc>
        <w:tc>
          <w:tcPr>
            <w:tcW w:w="288" w:type="pct"/>
            <w:vMerge w:val="restart"/>
            <w:shd w:val="clear" w:color="auto" w:fill="auto"/>
            <w:noWrap/>
            <w:vAlign w:val="center"/>
            <w:hideMark/>
          </w:tcPr>
          <w:p w14:paraId="0310E2A8" w14:textId="77777777" w:rsidR="000F0B86" w:rsidRPr="000F0B86" w:rsidRDefault="000F0B86" w:rsidP="000F0B86">
            <w:pPr>
              <w:pStyle w:val="a4"/>
              <w:ind w:left="-120" w:right="-120"/>
              <w:rPr>
                <w:rFonts w:cs="Times New Roman"/>
              </w:rPr>
            </w:pPr>
            <w:r w:rsidRPr="000F0B86">
              <w:rPr>
                <w:rFonts w:cs="Times New Roman"/>
              </w:rPr>
              <w:t>A</w:t>
            </w:r>
            <w:r w:rsidRPr="000F0B86">
              <w:rPr>
                <w:rFonts w:cs="Times New Roman" w:hint="eastAsia"/>
              </w:rPr>
              <w:t>支座</w:t>
            </w:r>
          </w:p>
        </w:tc>
        <w:tc>
          <w:tcPr>
            <w:tcW w:w="382" w:type="pct"/>
            <w:shd w:val="clear" w:color="auto" w:fill="auto"/>
            <w:noWrap/>
            <w:vAlign w:val="center"/>
            <w:hideMark/>
          </w:tcPr>
          <w:p w14:paraId="39D40C31"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16E48062" w14:textId="77777777" w:rsidR="000F0B86" w:rsidRPr="000F0B86" w:rsidRDefault="000F0B86" w:rsidP="000F0B86">
            <w:pPr>
              <w:pStyle w:val="a4"/>
              <w:ind w:left="-120" w:right="-120"/>
              <w:rPr>
                <w:rFonts w:cs="Times New Roman"/>
              </w:rPr>
            </w:pPr>
            <w:r w:rsidRPr="000F0B86">
              <w:rPr>
                <w:rFonts w:cs="Times New Roman"/>
              </w:rPr>
              <w:t xml:space="preserve">-25.20 </w:t>
            </w:r>
          </w:p>
        </w:tc>
        <w:tc>
          <w:tcPr>
            <w:tcW w:w="272" w:type="pct"/>
            <w:shd w:val="clear" w:color="auto" w:fill="auto"/>
            <w:noWrap/>
            <w:vAlign w:val="center"/>
            <w:hideMark/>
          </w:tcPr>
          <w:p w14:paraId="571DEC24" w14:textId="77777777" w:rsidR="000F0B86" w:rsidRPr="000F0B86" w:rsidRDefault="000F0B86" w:rsidP="000F0B86">
            <w:pPr>
              <w:pStyle w:val="a4"/>
              <w:ind w:left="-120" w:right="-120"/>
              <w:rPr>
                <w:rFonts w:cs="Times New Roman"/>
              </w:rPr>
            </w:pPr>
            <w:r w:rsidRPr="000F0B86">
              <w:rPr>
                <w:rFonts w:cs="Times New Roman"/>
              </w:rPr>
              <w:t xml:space="preserve">-3.14 </w:t>
            </w:r>
          </w:p>
        </w:tc>
        <w:tc>
          <w:tcPr>
            <w:tcW w:w="307" w:type="pct"/>
            <w:shd w:val="clear" w:color="auto" w:fill="auto"/>
            <w:noWrap/>
            <w:vAlign w:val="center"/>
            <w:hideMark/>
          </w:tcPr>
          <w:p w14:paraId="31F9184A" w14:textId="77777777" w:rsidR="000F0B86" w:rsidRPr="000F0B86" w:rsidRDefault="000F0B86" w:rsidP="000F0B86">
            <w:pPr>
              <w:pStyle w:val="a4"/>
              <w:ind w:left="-120" w:right="-120"/>
              <w:rPr>
                <w:rFonts w:cs="Times New Roman"/>
              </w:rPr>
            </w:pPr>
            <w:r w:rsidRPr="000F0B86">
              <w:rPr>
                <w:rFonts w:cs="Times New Roman"/>
              </w:rPr>
              <w:t xml:space="preserve">6.01 </w:t>
            </w:r>
          </w:p>
        </w:tc>
        <w:tc>
          <w:tcPr>
            <w:tcW w:w="479" w:type="pct"/>
            <w:shd w:val="clear" w:color="auto" w:fill="auto"/>
            <w:noWrap/>
            <w:vAlign w:val="center"/>
            <w:hideMark/>
          </w:tcPr>
          <w:p w14:paraId="3C25A859" w14:textId="77777777" w:rsidR="000F0B86" w:rsidRPr="000F0B86" w:rsidRDefault="000F0B86" w:rsidP="000F0B86">
            <w:pPr>
              <w:pStyle w:val="a4"/>
              <w:ind w:left="-120" w:right="-120"/>
              <w:rPr>
                <w:rFonts w:cs="Times New Roman"/>
              </w:rPr>
            </w:pPr>
            <w:r w:rsidRPr="000F0B86">
              <w:rPr>
                <w:rFonts w:cs="Times New Roman"/>
              </w:rPr>
              <w:t xml:space="preserve">-37.48 </w:t>
            </w:r>
          </w:p>
        </w:tc>
        <w:tc>
          <w:tcPr>
            <w:tcW w:w="440" w:type="pct"/>
            <w:shd w:val="clear" w:color="auto" w:fill="auto"/>
            <w:noWrap/>
            <w:vAlign w:val="center"/>
            <w:hideMark/>
          </w:tcPr>
          <w:p w14:paraId="0BB83387" w14:textId="77777777" w:rsidR="000F0B86" w:rsidRPr="000F0B86" w:rsidRDefault="000F0B86" w:rsidP="000F0B86">
            <w:pPr>
              <w:pStyle w:val="a4"/>
              <w:ind w:left="-120" w:right="-120"/>
              <w:rPr>
                <w:rFonts w:cs="Times New Roman"/>
              </w:rPr>
            </w:pPr>
            <w:r w:rsidRPr="000F0B86">
              <w:rPr>
                <w:rFonts w:cs="Times New Roman"/>
              </w:rPr>
              <w:t xml:space="preserve">-32.07 </w:t>
            </w:r>
          </w:p>
        </w:tc>
        <w:tc>
          <w:tcPr>
            <w:tcW w:w="440" w:type="pct"/>
            <w:shd w:val="clear" w:color="auto" w:fill="auto"/>
            <w:noWrap/>
            <w:vAlign w:val="center"/>
            <w:hideMark/>
          </w:tcPr>
          <w:p w14:paraId="349D89AD" w14:textId="77777777" w:rsidR="000F0B86" w:rsidRPr="000F0B86" w:rsidRDefault="000F0B86" w:rsidP="000F0B86">
            <w:pPr>
              <w:pStyle w:val="a4"/>
              <w:ind w:left="-120" w:right="-120"/>
              <w:rPr>
                <w:rFonts w:cs="Times New Roman"/>
              </w:rPr>
            </w:pPr>
            <w:r w:rsidRPr="000F0B86">
              <w:rPr>
                <w:rFonts w:cs="Times New Roman"/>
              </w:rPr>
              <w:t xml:space="preserve">-42.89 </w:t>
            </w:r>
          </w:p>
        </w:tc>
        <w:tc>
          <w:tcPr>
            <w:tcW w:w="366" w:type="pct"/>
            <w:shd w:val="clear" w:color="auto" w:fill="auto"/>
            <w:noWrap/>
            <w:vAlign w:val="center"/>
            <w:hideMark/>
          </w:tcPr>
          <w:p w14:paraId="1AB77E34" w14:textId="77777777" w:rsidR="000F0B86" w:rsidRPr="000F0B86" w:rsidRDefault="000F0B86" w:rsidP="000F0B86">
            <w:pPr>
              <w:pStyle w:val="a4"/>
              <w:ind w:left="-120" w:right="-120"/>
              <w:rPr>
                <w:rFonts w:cs="Times New Roman"/>
              </w:rPr>
            </w:pPr>
            <w:r w:rsidRPr="000F0B86">
              <w:rPr>
                <w:rFonts w:cs="Times New Roman"/>
              </w:rPr>
              <w:t xml:space="preserve">-27.05 </w:t>
            </w:r>
          </w:p>
        </w:tc>
        <w:tc>
          <w:tcPr>
            <w:tcW w:w="366" w:type="pct"/>
            <w:shd w:val="clear" w:color="auto" w:fill="auto"/>
            <w:noWrap/>
            <w:vAlign w:val="center"/>
            <w:hideMark/>
          </w:tcPr>
          <w:p w14:paraId="0C7147E4" w14:textId="77777777" w:rsidR="000F0B86" w:rsidRPr="000F0B86" w:rsidRDefault="000F0B86" w:rsidP="000F0B86">
            <w:pPr>
              <w:pStyle w:val="a4"/>
              <w:ind w:left="-120" w:right="-120"/>
              <w:rPr>
                <w:rFonts w:cs="Times New Roman"/>
              </w:rPr>
            </w:pPr>
            <w:r w:rsidRPr="000F0B86">
              <w:rPr>
                <w:rFonts w:cs="Times New Roman"/>
              </w:rPr>
              <w:t xml:space="preserve">-45.08 </w:t>
            </w:r>
          </w:p>
        </w:tc>
        <w:tc>
          <w:tcPr>
            <w:tcW w:w="365" w:type="pct"/>
            <w:shd w:val="clear" w:color="auto" w:fill="auto"/>
            <w:noWrap/>
            <w:vAlign w:val="center"/>
            <w:hideMark/>
          </w:tcPr>
          <w:p w14:paraId="70DFB5BD" w14:textId="77777777" w:rsidR="000F0B86" w:rsidRPr="000F0B86" w:rsidRDefault="000F0B86" w:rsidP="000F0B86">
            <w:pPr>
              <w:pStyle w:val="a4"/>
              <w:ind w:left="-120" w:right="-120"/>
              <w:rPr>
                <w:rFonts w:cs="Times New Roman"/>
              </w:rPr>
            </w:pPr>
            <w:r w:rsidRPr="000F0B86">
              <w:rPr>
                <w:rFonts w:cs="Times New Roman"/>
              </w:rPr>
              <w:t xml:space="preserve">-45.08 </w:t>
            </w:r>
          </w:p>
        </w:tc>
        <w:tc>
          <w:tcPr>
            <w:tcW w:w="337" w:type="pct"/>
            <w:shd w:val="clear" w:color="auto" w:fill="auto"/>
            <w:noWrap/>
            <w:vAlign w:val="center"/>
            <w:hideMark/>
          </w:tcPr>
          <w:p w14:paraId="514C118A" w14:textId="77777777" w:rsidR="000F0B86" w:rsidRPr="000F0B86" w:rsidRDefault="000F0B86" w:rsidP="000F0B86">
            <w:pPr>
              <w:pStyle w:val="a4"/>
              <w:ind w:left="-120" w:right="-120"/>
              <w:rPr>
                <w:rFonts w:cs="Times New Roman"/>
              </w:rPr>
            </w:pPr>
            <w:r w:rsidRPr="000F0B86">
              <w:rPr>
                <w:rFonts w:cs="Times New Roman"/>
              </w:rPr>
              <w:t xml:space="preserve">-45.08 </w:t>
            </w:r>
          </w:p>
        </w:tc>
        <w:tc>
          <w:tcPr>
            <w:tcW w:w="337" w:type="pct"/>
            <w:shd w:val="clear" w:color="auto" w:fill="auto"/>
            <w:noWrap/>
            <w:vAlign w:val="center"/>
            <w:hideMark/>
          </w:tcPr>
          <w:p w14:paraId="6E49BAF7" w14:textId="77777777" w:rsidR="000F0B86" w:rsidRPr="000F0B86" w:rsidRDefault="000F0B86" w:rsidP="000F0B86">
            <w:pPr>
              <w:pStyle w:val="a4"/>
              <w:ind w:left="-120" w:right="-120"/>
              <w:rPr>
                <w:rFonts w:cs="Times New Roman"/>
              </w:rPr>
            </w:pPr>
            <w:r w:rsidRPr="000F0B86">
              <w:rPr>
                <w:rFonts w:cs="Times New Roman"/>
              </w:rPr>
              <w:t xml:space="preserve">-42.89 </w:t>
            </w:r>
          </w:p>
        </w:tc>
      </w:tr>
      <w:tr w:rsidR="000F0B86" w:rsidRPr="000F0B86" w14:paraId="75784E5D" w14:textId="77777777" w:rsidTr="000F0B86">
        <w:trPr>
          <w:trHeight w:val="315"/>
        </w:trPr>
        <w:tc>
          <w:tcPr>
            <w:tcW w:w="349" w:type="pct"/>
            <w:vMerge/>
            <w:vAlign w:val="center"/>
            <w:hideMark/>
          </w:tcPr>
          <w:p w14:paraId="311790C8" w14:textId="77777777" w:rsidR="000F0B86" w:rsidRPr="000F0B86" w:rsidRDefault="000F0B86" w:rsidP="000F0B86">
            <w:pPr>
              <w:pStyle w:val="a4"/>
              <w:ind w:left="-120" w:right="-120"/>
              <w:rPr>
                <w:rFonts w:cs="Times New Roman"/>
              </w:rPr>
            </w:pPr>
          </w:p>
        </w:tc>
        <w:tc>
          <w:tcPr>
            <w:tcW w:w="288" w:type="pct"/>
            <w:vMerge/>
            <w:vAlign w:val="center"/>
            <w:hideMark/>
          </w:tcPr>
          <w:p w14:paraId="701A1C6C"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34C15E49"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794AE484" w14:textId="77777777" w:rsidR="000F0B86" w:rsidRPr="000F0B86" w:rsidRDefault="000F0B86" w:rsidP="000F0B86">
            <w:pPr>
              <w:pStyle w:val="a4"/>
              <w:ind w:left="-120" w:right="-120"/>
              <w:rPr>
                <w:rFonts w:cs="Times New Roman"/>
              </w:rPr>
            </w:pPr>
            <w:r w:rsidRPr="000F0B86">
              <w:rPr>
                <w:rFonts w:cs="Times New Roman"/>
              </w:rPr>
              <w:t xml:space="preserve">48.16 </w:t>
            </w:r>
          </w:p>
        </w:tc>
        <w:tc>
          <w:tcPr>
            <w:tcW w:w="272" w:type="pct"/>
            <w:shd w:val="clear" w:color="auto" w:fill="auto"/>
            <w:noWrap/>
            <w:vAlign w:val="center"/>
            <w:hideMark/>
          </w:tcPr>
          <w:p w14:paraId="492D9F87" w14:textId="77777777" w:rsidR="000F0B86" w:rsidRPr="000F0B86" w:rsidRDefault="000F0B86" w:rsidP="000F0B86">
            <w:pPr>
              <w:pStyle w:val="a4"/>
              <w:ind w:left="-120" w:right="-120"/>
              <w:rPr>
                <w:rFonts w:cs="Times New Roman"/>
              </w:rPr>
            </w:pPr>
            <w:r w:rsidRPr="000F0B86">
              <w:rPr>
                <w:rFonts w:cs="Times New Roman"/>
              </w:rPr>
              <w:t xml:space="preserve">4.26 </w:t>
            </w:r>
          </w:p>
        </w:tc>
        <w:tc>
          <w:tcPr>
            <w:tcW w:w="307" w:type="pct"/>
            <w:shd w:val="clear" w:color="auto" w:fill="auto"/>
            <w:noWrap/>
            <w:vAlign w:val="center"/>
            <w:hideMark/>
          </w:tcPr>
          <w:p w14:paraId="764DD661" w14:textId="77777777" w:rsidR="000F0B86" w:rsidRPr="000F0B86" w:rsidRDefault="000F0B86" w:rsidP="000F0B86">
            <w:pPr>
              <w:pStyle w:val="a4"/>
              <w:ind w:left="-120" w:right="-120"/>
              <w:rPr>
                <w:rFonts w:cs="Times New Roman"/>
              </w:rPr>
            </w:pPr>
            <w:r w:rsidRPr="000F0B86">
              <w:rPr>
                <w:rFonts w:cs="Times New Roman"/>
              </w:rPr>
              <w:t xml:space="preserve">-1.97 </w:t>
            </w:r>
          </w:p>
        </w:tc>
        <w:tc>
          <w:tcPr>
            <w:tcW w:w="479" w:type="pct"/>
            <w:shd w:val="clear" w:color="auto" w:fill="auto"/>
            <w:noWrap/>
            <w:vAlign w:val="center"/>
            <w:hideMark/>
          </w:tcPr>
          <w:p w14:paraId="23264D5D" w14:textId="77777777" w:rsidR="000F0B86" w:rsidRPr="000F0B86" w:rsidRDefault="000F0B86" w:rsidP="000F0B86">
            <w:pPr>
              <w:pStyle w:val="a4"/>
              <w:ind w:left="-120" w:right="-120"/>
              <w:rPr>
                <w:rFonts w:cs="Times New Roman"/>
              </w:rPr>
            </w:pPr>
            <w:r w:rsidRPr="000F0B86">
              <w:rPr>
                <w:rFonts w:cs="Times New Roman"/>
              </w:rPr>
              <w:t xml:space="preserve">69.00 </w:t>
            </w:r>
          </w:p>
        </w:tc>
        <w:tc>
          <w:tcPr>
            <w:tcW w:w="440" w:type="pct"/>
            <w:shd w:val="clear" w:color="auto" w:fill="auto"/>
            <w:noWrap/>
            <w:vAlign w:val="center"/>
            <w:hideMark/>
          </w:tcPr>
          <w:p w14:paraId="0F72A1A9" w14:textId="77777777" w:rsidR="000F0B86" w:rsidRPr="000F0B86" w:rsidRDefault="000F0B86" w:rsidP="000F0B86">
            <w:pPr>
              <w:pStyle w:val="a4"/>
              <w:ind w:left="-120" w:right="-120"/>
              <w:rPr>
                <w:rFonts w:cs="Times New Roman"/>
              </w:rPr>
            </w:pPr>
            <w:r w:rsidRPr="000F0B86">
              <w:rPr>
                <w:rFonts w:cs="Times New Roman"/>
              </w:rPr>
              <w:t xml:space="preserve">67.23 </w:t>
            </w:r>
          </w:p>
        </w:tc>
        <w:tc>
          <w:tcPr>
            <w:tcW w:w="440" w:type="pct"/>
            <w:shd w:val="clear" w:color="auto" w:fill="auto"/>
            <w:noWrap/>
            <w:vAlign w:val="center"/>
            <w:hideMark/>
          </w:tcPr>
          <w:p w14:paraId="3BB07EB3" w14:textId="77777777" w:rsidR="000F0B86" w:rsidRPr="000F0B86" w:rsidRDefault="000F0B86" w:rsidP="000F0B86">
            <w:pPr>
              <w:pStyle w:val="a4"/>
              <w:ind w:left="-120" w:right="-120"/>
              <w:rPr>
                <w:rFonts w:cs="Times New Roman"/>
              </w:rPr>
            </w:pPr>
            <w:r w:rsidRPr="000F0B86">
              <w:rPr>
                <w:rFonts w:cs="Times New Roman"/>
              </w:rPr>
              <w:t xml:space="preserve">70.77 </w:t>
            </w:r>
          </w:p>
        </w:tc>
        <w:tc>
          <w:tcPr>
            <w:tcW w:w="366" w:type="pct"/>
            <w:shd w:val="clear" w:color="auto" w:fill="auto"/>
            <w:noWrap/>
            <w:vAlign w:val="center"/>
            <w:hideMark/>
          </w:tcPr>
          <w:p w14:paraId="7CF97C9B" w14:textId="77777777" w:rsidR="000F0B86" w:rsidRPr="000F0B86" w:rsidRDefault="000F0B86" w:rsidP="000F0B86">
            <w:pPr>
              <w:pStyle w:val="a4"/>
              <w:ind w:left="-120" w:right="-120"/>
              <w:rPr>
                <w:rFonts w:cs="Times New Roman"/>
              </w:rPr>
            </w:pPr>
            <w:r w:rsidRPr="000F0B86">
              <w:rPr>
                <w:rFonts w:cs="Times New Roman"/>
              </w:rPr>
              <w:t xml:space="preserve">64.13 </w:t>
            </w:r>
          </w:p>
        </w:tc>
        <w:tc>
          <w:tcPr>
            <w:tcW w:w="366" w:type="pct"/>
            <w:shd w:val="clear" w:color="auto" w:fill="auto"/>
            <w:noWrap/>
            <w:vAlign w:val="center"/>
            <w:hideMark/>
          </w:tcPr>
          <w:p w14:paraId="0A2E2F83" w14:textId="77777777" w:rsidR="000F0B86" w:rsidRPr="000F0B86" w:rsidRDefault="000F0B86" w:rsidP="000F0B86">
            <w:pPr>
              <w:pStyle w:val="a4"/>
              <w:ind w:left="-120" w:right="-120"/>
              <w:rPr>
                <w:rFonts w:cs="Times New Roman"/>
              </w:rPr>
            </w:pPr>
            <w:r w:rsidRPr="000F0B86">
              <w:rPr>
                <w:rFonts w:cs="Times New Roman"/>
              </w:rPr>
              <w:t xml:space="preserve">70.04 </w:t>
            </w:r>
          </w:p>
        </w:tc>
        <w:tc>
          <w:tcPr>
            <w:tcW w:w="365" w:type="pct"/>
            <w:shd w:val="clear" w:color="auto" w:fill="auto"/>
            <w:noWrap/>
            <w:vAlign w:val="center"/>
            <w:hideMark/>
          </w:tcPr>
          <w:p w14:paraId="28E168F7" w14:textId="77777777" w:rsidR="000F0B86" w:rsidRPr="000F0B86" w:rsidRDefault="000F0B86" w:rsidP="000F0B86">
            <w:pPr>
              <w:pStyle w:val="a4"/>
              <w:ind w:left="-120" w:right="-120"/>
              <w:rPr>
                <w:rFonts w:cs="Times New Roman"/>
              </w:rPr>
            </w:pPr>
            <w:r w:rsidRPr="000F0B86">
              <w:rPr>
                <w:rFonts w:cs="Times New Roman"/>
              </w:rPr>
              <w:t xml:space="preserve">70.04 </w:t>
            </w:r>
          </w:p>
        </w:tc>
        <w:tc>
          <w:tcPr>
            <w:tcW w:w="337" w:type="pct"/>
            <w:shd w:val="clear" w:color="auto" w:fill="auto"/>
            <w:noWrap/>
            <w:vAlign w:val="center"/>
            <w:hideMark/>
          </w:tcPr>
          <w:p w14:paraId="6A84A44B" w14:textId="77777777" w:rsidR="000F0B86" w:rsidRPr="000F0B86" w:rsidRDefault="000F0B86" w:rsidP="000F0B86">
            <w:pPr>
              <w:pStyle w:val="a4"/>
              <w:ind w:left="-120" w:right="-120"/>
              <w:rPr>
                <w:rFonts w:cs="Times New Roman"/>
              </w:rPr>
            </w:pPr>
            <w:r w:rsidRPr="000F0B86">
              <w:rPr>
                <w:rFonts w:cs="Times New Roman"/>
              </w:rPr>
              <w:t xml:space="preserve">70.04 </w:t>
            </w:r>
          </w:p>
        </w:tc>
        <w:tc>
          <w:tcPr>
            <w:tcW w:w="337" w:type="pct"/>
            <w:shd w:val="clear" w:color="auto" w:fill="auto"/>
            <w:noWrap/>
            <w:vAlign w:val="center"/>
            <w:hideMark/>
          </w:tcPr>
          <w:p w14:paraId="7D9FC5E8" w14:textId="77777777" w:rsidR="000F0B86" w:rsidRPr="000F0B86" w:rsidRDefault="000F0B86" w:rsidP="000F0B86">
            <w:pPr>
              <w:pStyle w:val="a4"/>
              <w:ind w:left="-120" w:right="-120"/>
              <w:rPr>
                <w:rFonts w:cs="Times New Roman"/>
              </w:rPr>
            </w:pPr>
            <w:r w:rsidRPr="000F0B86">
              <w:rPr>
                <w:rFonts w:cs="Times New Roman"/>
              </w:rPr>
              <w:t xml:space="preserve">70.77 </w:t>
            </w:r>
          </w:p>
        </w:tc>
      </w:tr>
      <w:tr w:rsidR="000F0B86" w:rsidRPr="000F0B86" w14:paraId="7F9B7A33" w14:textId="77777777" w:rsidTr="000F0B86">
        <w:trPr>
          <w:trHeight w:val="315"/>
        </w:trPr>
        <w:tc>
          <w:tcPr>
            <w:tcW w:w="349" w:type="pct"/>
            <w:vMerge/>
            <w:vAlign w:val="center"/>
            <w:hideMark/>
          </w:tcPr>
          <w:p w14:paraId="23633402"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2FCEEBB2" w14:textId="77777777" w:rsidR="000F0B86" w:rsidRPr="000F0B86" w:rsidRDefault="000F0B86" w:rsidP="000F0B86">
            <w:pPr>
              <w:pStyle w:val="a4"/>
              <w:ind w:left="-120" w:right="-120"/>
              <w:rPr>
                <w:rFonts w:cs="Times New Roman"/>
              </w:rPr>
            </w:pPr>
            <w:r w:rsidRPr="000F0B86">
              <w:rPr>
                <w:rFonts w:cs="Times New Roman"/>
              </w:rPr>
              <w:t>AB</w:t>
            </w:r>
            <w:r w:rsidRPr="000F0B86">
              <w:rPr>
                <w:rFonts w:cs="Times New Roman"/>
              </w:rPr>
              <w:t>跨中</w:t>
            </w:r>
          </w:p>
        </w:tc>
        <w:tc>
          <w:tcPr>
            <w:tcW w:w="382" w:type="pct"/>
            <w:shd w:val="clear" w:color="auto" w:fill="auto"/>
            <w:noWrap/>
            <w:vAlign w:val="center"/>
            <w:hideMark/>
          </w:tcPr>
          <w:p w14:paraId="3034E3A2"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780D7AC4" w14:textId="77777777" w:rsidR="000F0B86" w:rsidRPr="000F0B86" w:rsidRDefault="000F0B86" w:rsidP="000F0B86">
            <w:pPr>
              <w:pStyle w:val="a4"/>
              <w:ind w:left="-120" w:right="-120"/>
              <w:rPr>
                <w:rFonts w:cs="Times New Roman"/>
              </w:rPr>
            </w:pPr>
            <w:r w:rsidRPr="000F0B86">
              <w:rPr>
                <w:rFonts w:cs="Times New Roman"/>
              </w:rPr>
              <w:t xml:space="preserve">40.97 </w:t>
            </w:r>
          </w:p>
        </w:tc>
        <w:tc>
          <w:tcPr>
            <w:tcW w:w="272" w:type="pct"/>
            <w:shd w:val="clear" w:color="auto" w:fill="auto"/>
            <w:noWrap/>
            <w:vAlign w:val="center"/>
            <w:hideMark/>
          </w:tcPr>
          <w:p w14:paraId="382BA4E5" w14:textId="77777777" w:rsidR="000F0B86" w:rsidRPr="000F0B86" w:rsidRDefault="000F0B86" w:rsidP="000F0B86">
            <w:pPr>
              <w:pStyle w:val="a4"/>
              <w:ind w:left="-120" w:right="-120"/>
              <w:rPr>
                <w:rFonts w:cs="Times New Roman"/>
              </w:rPr>
            </w:pPr>
            <w:r w:rsidRPr="000F0B86">
              <w:rPr>
                <w:rFonts w:cs="Times New Roman"/>
              </w:rPr>
              <w:t xml:space="preserve">2.78 </w:t>
            </w:r>
          </w:p>
        </w:tc>
        <w:tc>
          <w:tcPr>
            <w:tcW w:w="307" w:type="pct"/>
            <w:shd w:val="clear" w:color="auto" w:fill="auto"/>
            <w:noWrap/>
            <w:vAlign w:val="center"/>
            <w:hideMark/>
          </w:tcPr>
          <w:p w14:paraId="7D61AA0C" w14:textId="77777777" w:rsidR="000F0B86" w:rsidRPr="000F0B86" w:rsidRDefault="000F0B86" w:rsidP="000F0B86">
            <w:pPr>
              <w:pStyle w:val="a4"/>
              <w:ind w:left="-120" w:right="-120"/>
              <w:rPr>
                <w:rFonts w:cs="Times New Roman"/>
              </w:rPr>
            </w:pPr>
            <w:r w:rsidRPr="000F0B86">
              <w:rPr>
                <w:rFonts w:cs="Times New Roman"/>
              </w:rPr>
              <w:t xml:space="preserve">0.69 </w:t>
            </w:r>
          </w:p>
        </w:tc>
        <w:tc>
          <w:tcPr>
            <w:tcW w:w="479" w:type="pct"/>
            <w:shd w:val="clear" w:color="auto" w:fill="auto"/>
            <w:noWrap/>
            <w:vAlign w:val="center"/>
            <w:hideMark/>
          </w:tcPr>
          <w:p w14:paraId="26C58BCB" w14:textId="77777777" w:rsidR="000F0B86" w:rsidRPr="000F0B86" w:rsidRDefault="000F0B86" w:rsidP="000F0B86">
            <w:pPr>
              <w:pStyle w:val="a4"/>
              <w:ind w:left="-120" w:right="-120"/>
              <w:rPr>
                <w:rFonts w:cs="Times New Roman"/>
              </w:rPr>
            </w:pPr>
            <w:r w:rsidRPr="000F0B86">
              <w:rPr>
                <w:rFonts w:cs="Times New Roman"/>
              </w:rPr>
              <w:t xml:space="preserve">57.43 </w:t>
            </w:r>
          </w:p>
        </w:tc>
        <w:tc>
          <w:tcPr>
            <w:tcW w:w="440" w:type="pct"/>
            <w:shd w:val="clear" w:color="auto" w:fill="auto"/>
            <w:noWrap/>
            <w:vAlign w:val="center"/>
            <w:hideMark/>
          </w:tcPr>
          <w:p w14:paraId="0390A0EC" w14:textId="77777777" w:rsidR="000F0B86" w:rsidRPr="000F0B86" w:rsidRDefault="000F0B86" w:rsidP="000F0B86">
            <w:pPr>
              <w:pStyle w:val="a4"/>
              <w:ind w:left="-120" w:right="-120"/>
              <w:rPr>
                <w:rFonts w:cs="Times New Roman"/>
              </w:rPr>
            </w:pPr>
            <w:r w:rsidRPr="000F0B86">
              <w:rPr>
                <w:rFonts w:cs="Times New Roman"/>
              </w:rPr>
              <w:t xml:space="preserve">58.05 </w:t>
            </w:r>
          </w:p>
        </w:tc>
        <w:tc>
          <w:tcPr>
            <w:tcW w:w="440" w:type="pct"/>
            <w:shd w:val="clear" w:color="auto" w:fill="auto"/>
            <w:noWrap/>
            <w:vAlign w:val="center"/>
            <w:hideMark/>
          </w:tcPr>
          <w:p w14:paraId="5E7A3DB9" w14:textId="77777777" w:rsidR="000F0B86" w:rsidRPr="000F0B86" w:rsidRDefault="000F0B86" w:rsidP="000F0B86">
            <w:pPr>
              <w:pStyle w:val="a4"/>
              <w:ind w:left="-120" w:right="-120"/>
              <w:rPr>
                <w:rFonts w:cs="Times New Roman"/>
              </w:rPr>
            </w:pPr>
            <w:r w:rsidRPr="000F0B86">
              <w:rPr>
                <w:rFonts w:cs="Times New Roman"/>
              </w:rPr>
              <w:t xml:space="preserve">56.80 </w:t>
            </w:r>
          </w:p>
        </w:tc>
        <w:tc>
          <w:tcPr>
            <w:tcW w:w="366" w:type="pct"/>
            <w:shd w:val="clear" w:color="auto" w:fill="auto"/>
            <w:noWrap/>
            <w:vAlign w:val="center"/>
            <w:hideMark/>
          </w:tcPr>
          <w:p w14:paraId="129EC0B2" w14:textId="77777777" w:rsidR="000F0B86" w:rsidRPr="000F0B86" w:rsidRDefault="000F0B86" w:rsidP="000F0B86">
            <w:pPr>
              <w:pStyle w:val="a4"/>
              <w:ind w:left="-120" w:right="-120"/>
              <w:rPr>
                <w:rFonts w:cs="Times New Roman"/>
              </w:rPr>
            </w:pPr>
            <w:r w:rsidRPr="000F0B86">
              <w:rPr>
                <w:rFonts w:cs="Times New Roman"/>
              </w:rPr>
              <w:t xml:space="preserve">57.21 </w:t>
            </w:r>
          </w:p>
        </w:tc>
        <w:tc>
          <w:tcPr>
            <w:tcW w:w="366" w:type="pct"/>
            <w:shd w:val="clear" w:color="auto" w:fill="auto"/>
            <w:noWrap/>
            <w:vAlign w:val="center"/>
            <w:hideMark/>
          </w:tcPr>
          <w:p w14:paraId="6F532203" w14:textId="77777777" w:rsidR="000F0B86" w:rsidRPr="000F0B86" w:rsidRDefault="000F0B86" w:rsidP="000F0B86">
            <w:pPr>
              <w:pStyle w:val="a4"/>
              <w:ind w:left="-120" w:right="-120"/>
              <w:rPr>
                <w:rFonts w:cs="Times New Roman"/>
              </w:rPr>
            </w:pPr>
            <w:r w:rsidRPr="000F0B86">
              <w:rPr>
                <w:rFonts w:cs="Times New Roman"/>
              </w:rPr>
              <w:t xml:space="preserve">55.14 </w:t>
            </w:r>
          </w:p>
        </w:tc>
        <w:tc>
          <w:tcPr>
            <w:tcW w:w="365" w:type="pct"/>
            <w:shd w:val="clear" w:color="auto" w:fill="auto"/>
            <w:noWrap/>
            <w:vAlign w:val="center"/>
            <w:hideMark/>
          </w:tcPr>
          <w:p w14:paraId="634CB384" w14:textId="77777777" w:rsidR="000F0B86" w:rsidRPr="000F0B86" w:rsidRDefault="000F0B86" w:rsidP="000F0B86">
            <w:pPr>
              <w:pStyle w:val="a4"/>
              <w:ind w:left="-120" w:right="-120"/>
              <w:rPr>
                <w:rFonts w:cs="Times New Roman"/>
              </w:rPr>
            </w:pPr>
            <w:r w:rsidRPr="000F0B86">
              <w:rPr>
                <w:rFonts w:cs="Times New Roman"/>
              </w:rPr>
              <w:t xml:space="preserve">58.05 </w:t>
            </w:r>
          </w:p>
        </w:tc>
        <w:tc>
          <w:tcPr>
            <w:tcW w:w="337" w:type="pct"/>
            <w:shd w:val="clear" w:color="auto" w:fill="auto"/>
            <w:noWrap/>
            <w:vAlign w:val="center"/>
            <w:hideMark/>
          </w:tcPr>
          <w:p w14:paraId="108FB47C" w14:textId="77777777" w:rsidR="000F0B86" w:rsidRPr="000F0B86" w:rsidRDefault="000F0B86" w:rsidP="000F0B86">
            <w:pPr>
              <w:pStyle w:val="a4"/>
              <w:ind w:left="-120" w:right="-120"/>
              <w:rPr>
                <w:rFonts w:cs="Times New Roman"/>
              </w:rPr>
            </w:pPr>
            <w:r w:rsidRPr="000F0B86">
              <w:rPr>
                <w:rFonts w:cs="Times New Roman"/>
              </w:rPr>
              <w:t xml:space="preserve">55.14 </w:t>
            </w:r>
          </w:p>
        </w:tc>
        <w:tc>
          <w:tcPr>
            <w:tcW w:w="337" w:type="pct"/>
            <w:shd w:val="clear" w:color="auto" w:fill="auto"/>
            <w:noWrap/>
            <w:vAlign w:val="center"/>
            <w:hideMark/>
          </w:tcPr>
          <w:p w14:paraId="740BB13E"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3B7F4A1E" w14:textId="77777777" w:rsidTr="000F0B86">
        <w:trPr>
          <w:trHeight w:val="278"/>
        </w:trPr>
        <w:tc>
          <w:tcPr>
            <w:tcW w:w="349" w:type="pct"/>
            <w:vMerge/>
            <w:vAlign w:val="center"/>
            <w:hideMark/>
          </w:tcPr>
          <w:p w14:paraId="0AABFF46"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036CE6F1" w14:textId="77777777" w:rsidR="000F0B86" w:rsidRPr="000F0B86" w:rsidRDefault="000F0B86" w:rsidP="000F0B86">
            <w:pPr>
              <w:pStyle w:val="a4"/>
              <w:ind w:left="-120" w:right="-120"/>
              <w:rPr>
                <w:rFonts w:cs="Times New Roman"/>
              </w:rPr>
            </w:pPr>
            <w:r w:rsidRPr="000F0B86">
              <w:rPr>
                <w:rFonts w:cs="Times New Roman"/>
              </w:rPr>
              <w:t>B</w:t>
            </w:r>
            <w:r w:rsidRPr="000F0B86">
              <w:rPr>
                <w:rFonts w:cs="Times New Roman" w:hint="eastAsia"/>
              </w:rPr>
              <w:t>支座左</w:t>
            </w:r>
          </w:p>
        </w:tc>
        <w:tc>
          <w:tcPr>
            <w:tcW w:w="382" w:type="pct"/>
            <w:shd w:val="clear" w:color="auto" w:fill="auto"/>
            <w:noWrap/>
            <w:vAlign w:val="center"/>
            <w:hideMark/>
          </w:tcPr>
          <w:p w14:paraId="03E45C1C"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6AAE4642" w14:textId="77777777" w:rsidR="000F0B86" w:rsidRPr="000F0B86" w:rsidRDefault="000F0B86" w:rsidP="000F0B86">
            <w:pPr>
              <w:pStyle w:val="a4"/>
              <w:ind w:left="-120" w:right="-120"/>
              <w:rPr>
                <w:rFonts w:cs="Times New Roman"/>
              </w:rPr>
            </w:pPr>
            <w:r w:rsidRPr="000F0B86">
              <w:rPr>
                <w:rFonts w:cs="Times New Roman"/>
              </w:rPr>
              <w:t xml:space="preserve">-27.46 </w:t>
            </w:r>
          </w:p>
        </w:tc>
        <w:tc>
          <w:tcPr>
            <w:tcW w:w="272" w:type="pct"/>
            <w:shd w:val="clear" w:color="auto" w:fill="auto"/>
            <w:noWrap/>
            <w:vAlign w:val="center"/>
            <w:hideMark/>
          </w:tcPr>
          <w:p w14:paraId="3ACA32A2" w14:textId="77777777" w:rsidR="000F0B86" w:rsidRPr="000F0B86" w:rsidRDefault="000F0B86" w:rsidP="000F0B86">
            <w:pPr>
              <w:pStyle w:val="a4"/>
              <w:ind w:left="-120" w:right="-120"/>
              <w:rPr>
                <w:rFonts w:cs="Times New Roman"/>
              </w:rPr>
            </w:pPr>
            <w:r w:rsidRPr="000F0B86">
              <w:rPr>
                <w:rFonts w:cs="Times New Roman"/>
              </w:rPr>
              <w:t xml:space="preserve">-3.04 </w:t>
            </w:r>
          </w:p>
        </w:tc>
        <w:tc>
          <w:tcPr>
            <w:tcW w:w="307" w:type="pct"/>
            <w:shd w:val="clear" w:color="auto" w:fill="auto"/>
            <w:noWrap/>
            <w:vAlign w:val="center"/>
            <w:hideMark/>
          </w:tcPr>
          <w:p w14:paraId="7A0556D3" w14:textId="77777777" w:rsidR="000F0B86" w:rsidRPr="000F0B86" w:rsidRDefault="000F0B86" w:rsidP="000F0B86">
            <w:pPr>
              <w:pStyle w:val="a4"/>
              <w:ind w:left="-120" w:right="-120"/>
              <w:rPr>
                <w:rFonts w:cs="Times New Roman"/>
              </w:rPr>
            </w:pPr>
            <w:r w:rsidRPr="000F0B86">
              <w:rPr>
                <w:rFonts w:cs="Times New Roman"/>
              </w:rPr>
              <w:t xml:space="preserve">-4.64 </w:t>
            </w:r>
          </w:p>
        </w:tc>
        <w:tc>
          <w:tcPr>
            <w:tcW w:w="479" w:type="pct"/>
            <w:shd w:val="clear" w:color="auto" w:fill="auto"/>
            <w:noWrap/>
            <w:vAlign w:val="center"/>
            <w:hideMark/>
          </w:tcPr>
          <w:p w14:paraId="39E0E506" w14:textId="77777777" w:rsidR="000F0B86" w:rsidRPr="000F0B86" w:rsidRDefault="000F0B86" w:rsidP="000F0B86">
            <w:pPr>
              <w:pStyle w:val="a4"/>
              <w:ind w:left="-120" w:right="-120"/>
              <w:rPr>
                <w:rFonts w:cs="Times New Roman"/>
              </w:rPr>
            </w:pPr>
            <w:r w:rsidRPr="000F0B86">
              <w:rPr>
                <w:rFonts w:cs="Times New Roman"/>
              </w:rPr>
              <w:t xml:space="preserve">-40.25 </w:t>
            </w:r>
          </w:p>
        </w:tc>
        <w:tc>
          <w:tcPr>
            <w:tcW w:w="440" w:type="pct"/>
            <w:shd w:val="clear" w:color="auto" w:fill="auto"/>
            <w:noWrap/>
            <w:vAlign w:val="center"/>
            <w:hideMark/>
          </w:tcPr>
          <w:p w14:paraId="03BEE123" w14:textId="77777777" w:rsidR="000F0B86" w:rsidRPr="000F0B86" w:rsidRDefault="000F0B86" w:rsidP="000F0B86">
            <w:pPr>
              <w:pStyle w:val="a4"/>
              <w:ind w:left="-120" w:right="-120"/>
              <w:rPr>
                <w:rFonts w:cs="Times New Roman"/>
              </w:rPr>
            </w:pPr>
            <w:r w:rsidRPr="000F0B86">
              <w:rPr>
                <w:rFonts w:cs="Times New Roman"/>
              </w:rPr>
              <w:t xml:space="preserve">-44.42 </w:t>
            </w:r>
          </w:p>
        </w:tc>
        <w:tc>
          <w:tcPr>
            <w:tcW w:w="440" w:type="pct"/>
            <w:shd w:val="clear" w:color="auto" w:fill="auto"/>
            <w:noWrap/>
            <w:vAlign w:val="center"/>
            <w:hideMark/>
          </w:tcPr>
          <w:p w14:paraId="4CCFB9E8" w14:textId="77777777" w:rsidR="000F0B86" w:rsidRPr="000F0B86" w:rsidRDefault="000F0B86" w:rsidP="000F0B86">
            <w:pPr>
              <w:pStyle w:val="a4"/>
              <w:ind w:left="-120" w:right="-120"/>
              <w:rPr>
                <w:rFonts w:cs="Times New Roman"/>
              </w:rPr>
            </w:pPr>
            <w:r w:rsidRPr="000F0B86">
              <w:rPr>
                <w:rFonts w:cs="Times New Roman"/>
              </w:rPr>
              <w:t xml:space="preserve">-36.07 </w:t>
            </w:r>
          </w:p>
        </w:tc>
        <w:tc>
          <w:tcPr>
            <w:tcW w:w="366" w:type="pct"/>
            <w:shd w:val="clear" w:color="auto" w:fill="auto"/>
            <w:noWrap/>
            <w:vAlign w:val="center"/>
            <w:hideMark/>
          </w:tcPr>
          <w:p w14:paraId="581BC9FA" w14:textId="77777777" w:rsidR="000F0B86" w:rsidRPr="000F0B86" w:rsidRDefault="000F0B86" w:rsidP="000F0B86">
            <w:pPr>
              <w:pStyle w:val="a4"/>
              <w:ind w:left="-120" w:right="-120"/>
              <w:rPr>
                <w:rFonts w:cs="Times New Roman"/>
              </w:rPr>
            </w:pPr>
            <w:r w:rsidRPr="000F0B86">
              <w:rPr>
                <w:rFonts w:cs="Times New Roman"/>
              </w:rPr>
              <w:t xml:space="preserve">-45.84 </w:t>
            </w:r>
          </w:p>
        </w:tc>
        <w:tc>
          <w:tcPr>
            <w:tcW w:w="366" w:type="pct"/>
            <w:shd w:val="clear" w:color="auto" w:fill="auto"/>
            <w:noWrap/>
            <w:vAlign w:val="center"/>
            <w:hideMark/>
          </w:tcPr>
          <w:p w14:paraId="3D206DB6" w14:textId="77777777" w:rsidR="000F0B86" w:rsidRPr="000F0B86" w:rsidRDefault="000F0B86" w:rsidP="000F0B86">
            <w:pPr>
              <w:pStyle w:val="a4"/>
              <w:ind w:left="-120" w:right="-120"/>
              <w:rPr>
                <w:rFonts w:cs="Times New Roman"/>
              </w:rPr>
            </w:pPr>
            <w:r w:rsidRPr="000F0B86">
              <w:rPr>
                <w:rFonts w:cs="Times New Roman"/>
              </w:rPr>
              <w:t xml:space="preserve">-31.93 </w:t>
            </w:r>
          </w:p>
        </w:tc>
        <w:tc>
          <w:tcPr>
            <w:tcW w:w="365" w:type="pct"/>
            <w:shd w:val="clear" w:color="auto" w:fill="auto"/>
            <w:noWrap/>
            <w:vAlign w:val="center"/>
            <w:hideMark/>
          </w:tcPr>
          <w:p w14:paraId="201DBC8E" w14:textId="77777777" w:rsidR="000F0B86" w:rsidRPr="000F0B86" w:rsidRDefault="000F0B86" w:rsidP="000F0B86">
            <w:pPr>
              <w:pStyle w:val="a4"/>
              <w:ind w:left="-120" w:right="-120"/>
              <w:rPr>
                <w:rFonts w:cs="Times New Roman"/>
              </w:rPr>
            </w:pPr>
            <w:r w:rsidRPr="000F0B86">
              <w:rPr>
                <w:rFonts w:cs="Times New Roman"/>
              </w:rPr>
              <w:t xml:space="preserve">-45.84 </w:t>
            </w:r>
          </w:p>
        </w:tc>
        <w:tc>
          <w:tcPr>
            <w:tcW w:w="337" w:type="pct"/>
            <w:shd w:val="clear" w:color="auto" w:fill="auto"/>
            <w:noWrap/>
            <w:vAlign w:val="center"/>
            <w:hideMark/>
          </w:tcPr>
          <w:p w14:paraId="2FD75A78" w14:textId="77777777" w:rsidR="000F0B86" w:rsidRPr="000F0B86" w:rsidRDefault="000F0B86" w:rsidP="000F0B86">
            <w:pPr>
              <w:pStyle w:val="a4"/>
              <w:ind w:left="-120" w:right="-120"/>
              <w:rPr>
                <w:rFonts w:cs="Times New Roman"/>
              </w:rPr>
            </w:pPr>
            <w:r w:rsidRPr="000F0B86">
              <w:rPr>
                <w:rFonts w:cs="Times New Roman"/>
              </w:rPr>
              <w:t xml:space="preserve">-45.84 </w:t>
            </w:r>
          </w:p>
        </w:tc>
        <w:tc>
          <w:tcPr>
            <w:tcW w:w="337" w:type="pct"/>
            <w:shd w:val="clear" w:color="auto" w:fill="auto"/>
            <w:noWrap/>
            <w:vAlign w:val="center"/>
            <w:hideMark/>
          </w:tcPr>
          <w:p w14:paraId="73B680FC" w14:textId="77777777" w:rsidR="000F0B86" w:rsidRPr="000F0B86" w:rsidRDefault="000F0B86" w:rsidP="000F0B86">
            <w:pPr>
              <w:pStyle w:val="a4"/>
              <w:ind w:left="-120" w:right="-120"/>
              <w:rPr>
                <w:rFonts w:cs="Times New Roman"/>
              </w:rPr>
            </w:pPr>
            <w:r w:rsidRPr="000F0B86">
              <w:rPr>
                <w:rFonts w:cs="Times New Roman"/>
              </w:rPr>
              <w:t xml:space="preserve">-44.42 </w:t>
            </w:r>
          </w:p>
        </w:tc>
      </w:tr>
      <w:tr w:rsidR="000F0B86" w:rsidRPr="000F0B86" w14:paraId="5302A797" w14:textId="77777777" w:rsidTr="000F0B86">
        <w:trPr>
          <w:trHeight w:val="315"/>
        </w:trPr>
        <w:tc>
          <w:tcPr>
            <w:tcW w:w="349" w:type="pct"/>
            <w:vMerge/>
            <w:vAlign w:val="center"/>
            <w:hideMark/>
          </w:tcPr>
          <w:p w14:paraId="1D4B436E" w14:textId="77777777" w:rsidR="000F0B86" w:rsidRPr="000F0B86" w:rsidRDefault="000F0B86" w:rsidP="000F0B86">
            <w:pPr>
              <w:pStyle w:val="a4"/>
              <w:ind w:left="-120" w:right="-120"/>
              <w:rPr>
                <w:rFonts w:cs="Times New Roman"/>
              </w:rPr>
            </w:pPr>
          </w:p>
        </w:tc>
        <w:tc>
          <w:tcPr>
            <w:tcW w:w="288" w:type="pct"/>
            <w:vMerge/>
            <w:vAlign w:val="center"/>
            <w:hideMark/>
          </w:tcPr>
          <w:p w14:paraId="6B66A754"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5C2E2F95"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72E460E2" w14:textId="77777777" w:rsidR="000F0B86" w:rsidRPr="000F0B86" w:rsidRDefault="000F0B86" w:rsidP="000F0B86">
            <w:pPr>
              <w:pStyle w:val="a4"/>
              <w:ind w:left="-120" w:right="-120"/>
              <w:rPr>
                <w:rFonts w:cs="Times New Roman"/>
              </w:rPr>
            </w:pPr>
            <w:r w:rsidRPr="000F0B86">
              <w:rPr>
                <w:rFonts w:cs="Times New Roman"/>
              </w:rPr>
              <w:t xml:space="preserve">-49.14 </w:t>
            </w:r>
          </w:p>
        </w:tc>
        <w:tc>
          <w:tcPr>
            <w:tcW w:w="272" w:type="pct"/>
            <w:shd w:val="clear" w:color="auto" w:fill="auto"/>
            <w:noWrap/>
            <w:vAlign w:val="center"/>
            <w:hideMark/>
          </w:tcPr>
          <w:p w14:paraId="3E65C4AC" w14:textId="77777777" w:rsidR="000F0B86" w:rsidRPr="000F0B86" w:rsidRDefault="000F0B86" w:rsidP="000F0B86">
            <w:pPr>
              <w:pStyle w:val="a4"/>
              <w:ind w:left="-120" w:right="-120"/>
              <w:rPr>
                <w:rFonts w:cs="Times New Roman"/>
              </w:rPr>
            </w:pPr>
            <w:r w:rsidRPr="000F0B86">
              <w:rPr>
                <w:rFonts w:cs="Times New Roman"/>
              </w:rPr>
              <w:t xml:space="preserve">-4.22 </w:t>
            </w:r>
          </w:p>
        </w:tc>
        <w:tc>
          <w:tcPr>
            <w:tcW w:w="307" w:type="pct"/>
            <w:shd w:val="clear" w:color="auto" w:fill="auto"/>
            <w:noWrap/>
            <w:vAlign w:val="center"/>
            <w:hideMark/>
          </w:tcPr>
          <w:p w14:paraId="6136DD03" w14:textId="77777777" w:rsidR="000F0B86" w:rsidRPr="000F0B86" w:rsidRDefault="000F0B86" w:rsidP="000F0B86">
            <w:pPr>
              <w:pStyle w:val="a4"/>
              <w:ind w:left="-120" w:right="-120"/>
              <w:rPr>
                <w:rFonts w:cs="Times New Roman"/>
              </w:rPr>
            </w:pPr>
            <w:r w:rsidRPr="000F0B86">
              <w:rPr>
                <w:rFonts w:cs="Times New Roman"/>
              </w:rPr>
              <w:t xml:space="preserve">-1.97 </w:t>
            </w:r>
          </w:p>
        </w:tc>
        <w:tc>
          <w:tcPr>
            <w:tcW w:w="479" w:type="pct"/>
            <w:shd w:val="clear" w:color="auto" w:fill="auto"/>
            <w:noWrap/>
            <w:vAlign w:val="center"/>
            <w:hideMark/>
          </w:tcPr>
          <w:p w14:paraId="10C9B6D3" w14:textId="77777777" w:rsidR="000F0B86" w:rsidRPr="000F0B86" w:rsidRDefault="000F0B86" w:rsidP="000F0B86">
            <w:pPr>
              <w:pStyle w:val="a4"/>
              <w:ind w:left="-120" w:right="-120"/>
              <w:rPr>
                <w:rFonts w:cs="Times New Roman"/>
              </w:rPr>
            </w:pPr>
            <w:r w:rsidRPr="000F0B86">
              <w:rPr>
                <w:rFonts w:cs="Times New Roman"/>
              </w:rPr>
              <w:t xml:space="preserve">-70.22 </w:t>
            </w:r>
          </w:p>
        </w:tc>
        <w:tc>
          <w:tcPr>
            <w:tcW w:w="440" w:type="pct"/>
            <w:shd w:val="clear" w:color="auto" w:fill="auto"/>
            <w:noWrap/>
            <w:vAlign w:val="center"/>
            <w:hideMark/>
          </w:tcPr>
          <w:p w14:paraId="2577845C" w14:textId="77777777" w:rsidR="000F0B86" w:rsidRPr="000F0B86" w:rsidRDefault="000F0B86" w:rsidP="000F0B86">
            <w:pPr>
              <w:pStyle w:val="a4"/>
              <w:ind w:left="-120" w:right="-120"/>
              <w:rPr>
                <w:rFonts w:cs="Times New Roman"/>
              </w:rPr>
            </w:pPr>
            <w:r w:rsidRPr="000F0B86">
              <w:rPr>
                <w:rFonts w:cs="Times New Roman"/>
              </w:rPr>
              <w:t xml:space="preserve">-71.99 </w:t>
            </w:r>
          </w:p>
        </w:tc>
        <w:tc>
          <w:tcPr>
            <w:tcW w:w="440" w:type="pct"/>
            <w:shd w:val="clear" w:color="auto" w:fill="auto"/>
            <w:noWrap/>
            <w:vAlign w:val="center"/>
            <w:hideMark/>
          </w:tcPr>
          <w:p w14:paraId="751D90BD" w14:textId="77777777" w:rsidR="000F0B86" w:rsidRPr="000F0B86" w:rsidRDefault="000F0B86" w:rsidP="000F0B86">
            <w:pPr>
              <w:pStyle w:val="a4"/>
              <w:ind w:left="-120" w:right="-120"/>
              <w:rPr>
                <w:rFonts w:cs="Times New Roman"/>
              </w:rPr>
            </w:pPr>
            <w:r w:rsidRPr="000F0B86">
              <w:rPr>
                <w:rFonts w:cs="Times New Roman"/>
              </w:rPr>
              <w:t xml:space="preserve">-68.44 </w:t>
            </w:r>
          </w:p>
        </w:tc>
        <w:tc>
          <w:tcPr>
            <w:tcW w:w="366" w:type="pct"/>
            <w:shd w:val="clear" w:color="auto" w:fill="auto"/>
            <w:noWrap/>
            <w:vAlign w:val="center"/>
            <w:hideMark/>
          </w:tcPr>
          <w:p w14:paraId="0A46A244" w14:textId="77777777" w:rsidR="000F0B86" w:rsidRPr="000F0B86" w:rsidRDefault="000F0B86" w:rsidP="000F0B86">
            <w:pPr>
              <w:pStyle w:val="a4"/>
              <w:ind w:left="-120" w:right="-120"/>
              <w:rPr>
                <w:rFonts w:cs="Times New Roman"/>
              </w:rPr>
            </w:pPr>
            <w:r w:rsidRPr="000F0B86">
              <w:rPr>
                <w:rFonts w:cs="Times New Roman"/>
              </w:rPr>
              <w:t xml:space="preserve">-71.27 </w:t>
            </w:r>
          </w:p>
        </w:tc>
        <w:tc>
          <w:tcPr>
            <w:tcW w:w="366" w:type="pct"/>
            <w:shd w:val="clear" w:color="auto" w:fill="auto"/>
            <w:noWrap/>
            <w:vAlign w:val="center"/>
            <w:hideMark/>
          </w:tcPr>
          <w:p w14:paraId="52CBCB11" w14:textId="77777777" w:rsidR="000F0B86" w:rsidRPr="000F0B86" w:rsidRDefault="000F0B86" w:rsidP="000F0B86">
            <w:pPr>
              <w:pStyle w:val="a4"/>
              <w:ind w:left="-120" w:right="-120"/>
              <w:rPr>
                <w:rFonts w:cs="Times New Roman"/>
              </w:rPr>
            </w:pPr>
            <w:r w:rsidRPr="000F0B86">
              <w:rPr>
                <w:rFonts w:cs="Times New Roman"/>
              </w:rPr>
              <w:t xml:space="preserve">-65.36 </w:t>
            </w:r>
          </w:p>
        </w:tc>
        <w:tc>
          <w:tcPr>
            <w:tcW w:w="365" w:type="pct"/>
            <w:shd w:val="clear" w:color="auto" w:fill="auto"/>
            <w:noWrap/>
            <w:vAlign w:val="center"/>
            <w:hideMark/>
          </w:tcPr>
          <w:p w14:paraId="6F3A2623" w14:textId="77777777" w:rsidR="000F0B86" w:rsidRPr="000F0B86" w:rsidRDefault="000F0B86" w:rsidP="000F0B86">
            <w:pPr>
              <w:pStyle w:val="a4"/>
              <w:ind w:left="-120" w:right="-120"/>
              <w:rPr>
                <w:rFonts w:cs="Times New Roman"/>
              </w:rPr>
            </w:pPr>
            <w:r w:rsidRPr="000F0B86">
              <w:rPr>
                <w:rFonts w:cs="Times New Roman"/>
              </w:rPr>
              <w:t xml:space="preserve">-71.27 </w:t>
            </w:r>
          </w:p>
        </w:tc>
        <w:tc>
          <w:tcPr>
            <w:tcW w:w="337" w:type="pct"/>
            <w:shd w:val="clear" w:color="auto" w:fill="auto"/>
            <w:noWrap/>
            <w:vAlign w:val="center"/>
            <w:hideMark/>
          </w:tcPr>
          <w:p w14:paraId="24D5FA30" w14:textId="77777777" w:rsidR="000F0B86" w:rsidRPr="000F0B86" w:rsidRDefault="000F0B86" w:rsidP="000F0B86">
            <w:pPr>
              <w:pStyle w:val="a4"/>
              <w:ind w:left="-120" w:right="-120"/>
              <w:rPr>
                <w:rFonts w:cs="Times New Roman"/>
              </w:rPr>
            </w:pPr>
            <w:r w:rsidRPr="000F0B86">
              <w:rPr>
                <w:rFonts w:cs="Times New Roman"/>
              </w:rPr>
              <w:t xml:space="preserve">-71.27 </w:t>
            </w:r>
          </w:p>
        </w:tc>
        <w:tc>
          <w:tcPr>
            <w:tcW w:w="337" w:type="pct"/>
            <w:shd w:val="clear" w:color="auto" w:fill="auto"/>
            <w:noWrap/>
            <w:vAlign w:val="center"/>
            <w:hideMark/>
          </w:tcPr>
          <w:p w14:paraId="3FEBC573" w14:textId="77777777" w:rsidR="000F0B86" w:rsidRPr="000F0B86" w:rsidRDefault="000F0B86" w:rsidP="000F0B86">
            <w:pPr>
              <w:pStyle w:val="a4"/>
              <w:ind w:left="-120" w:right="-120"/>
              <w:rPr>
                <w:rFonts w:cs="Times New Roman"/>
              </w:rPr>
            </w:pPr>
            <w:r w:rsidRPr="000F0B86">
              <w:rPr>
                <w:rFonts w:cs="Times New Roman"/>
              </w:rPr>
              <w:t xml:space="preserve">-71.99 </w:t>
            </w:r>
          </w:p>
        </w:tc>
      </w:tr>
      <w:tr w:rsidR="000F0B86" w:rsidRPr="000F0B86" w14:paraId="68250E54" w14:textId="77777777" w:rsidTr="000F0B86">
        <w:trPr>
          <w:trHeight w:val="278"/>
        </w:trPr>
        <w:tc>
          <w:tcPr>
            <w:tcW w:w="349" w:type="pct"/>
            <w:vMerge/>
            <w:vAlign w:val="center"/>
            <w:hideMark/>
          </w:tcPr>
          <w:p w14:paraId="27E42B64"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77616581" w14:textId="77777777" w:rsidR="000F0B86" w:rsidRPr="000F0B86" w:rsidRDefault="000F0B86" w:rsidP="000F0B86">
            <w:pPr>
              <w:pStyle w:val="a4"/>
              <w:ind w:left="-120" w:right="-120"/>
              <w:rPr>
                <w:rFonts w:cs="Times New Roman"/>
              </w:rPr>
            </w:pPr>
            <w:r w:rsidRPr="000F0B86">
              <w:rPr>
                <w:rFonts w:cs="Times New Roman"/>
              </w:rPr>
              <w:t>B</w:t>
            </w:r>
            <w:r w:rsidRPr="000F0B86">
              <w:rPr>
                <w:rFonts w:cs="Times New Roman" w:hint="eastAsia"/>
              </w:rPr>
              <w:t>支座右</w:t>
            </w:r>
          </w:p>
        </w:tc>
        <w:tc>
          <w:tcPr>
            <w:tcW w:w="382" w:type="pct"/>
            <w:shd w:val="clear" w:color="auto" w:fill="auto"/>
            <w:noWrap/>
            <w:vAlign w:val="center"/>
            <w:hideMark/>
          </w:tcPr>
          <w:p w14:paraId="6E7FFF52"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3F72D790" w14:textId="77777777" w:rsidR="000F0B86" w:rsidRPr="000F0B86" w:rsidRDefault="000F0B86" w:rsidP="000F0B86">
            <w:pPr>
              <w:pStyle w:val="a4"/>
              <w:ind w:left="-120" w:right="-120"/>
              <w:rPr>
                <w:rFonts w:cs="Times New Roman"/>
              </w:rPr>
            </w:pPr>
            <w:r w:rsidRPr="000F0B86">
              <w:rPr>
                <w:rFonts w:cs="Times New Roman"/>
              </w:rPr>
              <w:t xml:space="preserve">-5.46 </w:t>
            </w:r>
          </w:p>
        </w:tc>
        <w:tc>
          <w:tcPr>
            <w:tcW w:w="272" w:type="pct"/>
            <w:shd w:val="clear" w:color="auto" w:fill="auto"/>
            <w:noWrap/>
            <w:vAlign w:val="center"/>
            <w:hideMark/>
          </w:tcPr>
          <w:p w14:paraId="33C48302" w14:textId="77777777" w:rsidR="000F0B86" w:rsidRPr="000F0B86" w:rsidRDefault="000F0B86" w:rsidP="000F0B86">
            <w:pPr>
              <w:pStyle w:val="a4"/>
              <w:ind w:left="-120" w:right="-120"/>
              <w:rPr>
                <w:rFonts w:cs="Times New Roman"/>
              </w:rPr>
            </w:pPr>
            <w:r w:rsidRPr="000F0B86">
              <w:rPr>
                <w:rFonts w:cs="Times New Roman"/>
              </w:rPr>
              <w:t xml:space="preserve">-0.07 </w:t>
            </w:r>
          </w:p>
        </w:tc>
        <w:tc>
          <w:tcPr>
            <w:tcW w:w="307" w:type="pct"/>
            <w:shd w:val="clear" w:color="auto" w:fill="auto"/>
            <w:noWrap/>
            <w:vAlign w:val="center"/>
            <w:hideMark/>
          </w:tcPr>
          <w:p w14:paraId="14E2B973" w14:textId="77777777" w:rsidR="000F0B86" w:rsidRPr="000F0B86" w:rsidRDefault="000F0B86" w:rsidP="000F0B86">
            <w:pPr>
              <w:pStyle w:val="a4"/>
              <w:ind w:left="-120" w:right="-120"/>
              <w:rPr>
                <w:rFonts w:cs="Times New Roman"/>
              </w:rPr>
            </w:pPr>
            <w:r w:rsidRPr="000F0B86">
              <w:rPr>
                <w:rFonts w:cs="Times New Roman"/>
              </w:rPr>
              <w:t xml:space="preserve">3.16 </w:t>
            </w:r>
          </w:p>
        </w:tc>
        <w:tc>
          <w:tcPr>
            <w:tcW w:w="479" w:type="pct"/>
            <w:shd w:val="clear" w:color="auto" w:fill="auto"/>
            <w:noWrap/>
            <w:vAlign w:val="center"/>
            <w:hideMark/>
          </w:tcPr>
          <w:p w14:paraId="58F11C76" w14:textId="77777777" w:rsidR="000F0B86" w:rsidRPr="000F0B86" w:rsidRDefault="000F0B86" w:rsidP="000F0B86">
            <w:pPr>
              <w:pStyle w:val="a4"/>
              <w:ind w:left="-120" w:right="-120"/>
              <w:rPr>
                <w:rFonts w:cs="Times New Roman"/>
              </w:rPr>
            </w:pPr>
            <w:r w:rsidRPr="000F0B86">
              <w:rPr>
                <w:rFonts w:cs="Times New Roman"/>
              </w:rPr>
              <w:t xml:space="preserve">-7.20 </w:t>
            </w:r>
          </w:p>
        </w:tc>
        <w:tc>
          <w:tcPr>
            <w:tcW w:w="440" w:type="pct"/>
            <w:shd w:val="clear" w:color="auto" w:fill="auto"/>
            <w:noWrap/>
            <w:vAlign w:val="center"/>
            <w:hideMark/>
          </w:tcPr>
          <w:p w14:paraId="34DDB0BC" w14:textId="77777777" w:rsidR="000F0B86" w:rsidRPr="000F0B86" w:rsidRDefault="000F0B86" w:rsidP="000F0B86">
            <w:pPr>
              <w:pStyle w:val="a4"/>
              <w:ind w:left="-120" w:right="-120"/>
              <w:rPr>
                <w:rFonts w:cs="Times New Roman"/>
              </w:rPr>
            </w:pPr>
            <w:r w:rsidRPr="000F0B86">
              <w:rPr>
                <w:rFonts w:cs="Times New Roman"/>
              </w:rPr>
              <w:t xml:space="preserve">-4.35 </w:t>
            </w:r>
          </w:p>
        </w:tc>
        <w:tc>
          <w:tcPr>
            <w:tcW w:w="440" w:type="pct"/>
            <w:shd w:val="clear" w:color="auto" w:fill="auto"/>
            <w:noWrap/>
            <w:vAlign w:val="center"/>
            <w:hideMark/>
          </w:tcPr>
          <w:p w14:paraId="37D1FC48" w14:textId="77777777" w:rsidR="000F0B86" w:rsidRPr="000F0B86" w:rsidRDefault="000F0B86" w:rsidP="000F0B86">
            <w:pPr>
              <w:pStyle w:val="a4"/>
              <w:ind w:left="-120" w:right="-120"/>
              <w:rPr>
                <w:rFonts w:cs="Times New Roman"/>
              </w:rPr>
            </w:pPr>
            <w:r w:rsidRPr="000F0B86">
              <w:rPr>
                <w:rFonts w:cs="Times New Roman"/>
              </w:rPr>
              <w:t xml:space="preserve">-10.05 </w:t>
            </w:r>
          </w:p>
        </w:tc>
        <w:tc>
          <w:tcPr>
            <w:tcW w:w="366" w:type="pct"/>
            <w:shd w:val="clear" w:color="auto" w:fill="auto"/>
            <w:noWrap/>
            <w:vAlign w:val="center"/>
            <w:hideMark/>
          </w:tcPr>
          <w:p w14:paraId="0DC823C9" w14:textId="77777777" w:rsidR="000F0B86" w:rsidRPr="000F0B86" w:rsidRDefault="000F0B86" w:rsidP="000F0B86">
            <w:pPr>
              <w:pStyle w:val="a4"/>
              <w:ind w:left="-120" w:right="-120"/>
              <w:rPr>
                <w:rFonts w:cs="Times New Roman"/>
              </w:rPr>
            </w:pPr>
            <w:r w:rsidRPr="000F0B86">
              <w:rPr>
                <w:rFonts w:cs="Times New Roman"/>
              </w:rPr>
              <w:t xml:space="preserve">-2.42 </w:t>
            </w:r>
          </w:p>
        </w:tc>
        <w:tc>
          <w:tcPr>
            <w:tcW w:w="366" w:type="pct"/>
            <w:shd w:val="clear" w:color="auto" w:fill="auto"/>
            <w:noWrap/>
            <w:vAlign w:val="center"/>
            <w:hideMark/>
          </w:tcPr>
          <w:p w14:paraId="52119063" w14:textId="77777777" w:rsidR="000F0B86" w:rsidRPr="000F0B86" w:rsidRDefault="000F0B86" w:rsidP="000F0B86">
            <w:pPr>
              <w:pStyle w:val="a4"/>
              <w:ind w:left="-120" w:right="-120"/>
              <w:rPr>
                <w:rFonts w:cs="Times New Roman"/>
              </w:rPr>
            </w:pPr>
            <w:r w:rsidRPr="000F0B86">
              <w:rPr>
                <w:rFonts w:cs="Times New Roman"/>
              </w:rPr>
              <w:t xml:space="preserve">-11.92 </w:t>
            </w:r>
          </w:p>
        </w:tc>
        <w:tc>
          <w:tcPr>
            <w:tcW w:w="365" w:type="pct"/>
            <w:shd w:val="clear" w:color="auto" w:fill="auto"/>
            <w:noWrap/>
            <w:vAlign w:val="center"/>
            <w:hideMark/>
          </w:tcPr>
          <w:p w14:paraId="06DD12EA" w14:textId="77777777" w:rsidR="000F0B86" w:rsidRPr="000F0B86" w:rsidRDefault="000F0B86" w:rsidP="000F0B86">
            <w:pPr>
              <w:pStyle w:val="a4"/>
              <w:ind w:left="-120" w:right="-120"/>
              <w:rPr>
                <w:rFonts w:cs="Times New Roman"/>
              </w:rPr>
            </w:pPr>
            <w:r w:rsidRPr="000F0B86">
              <w:rPr>
                <w:rFonts w:cs="Times New Roman"/>
              </w:rPr>
              <w:t xml:space="preserve">-11.92 </w:t>
            </w:r>
          </w:p>
        </w:tc>
        <w:tc>
          <w:tcPr>
            <w:tcW w:w="337" w:type="pct"/>
            <w:shd w:val="clear" w:color="auto" w:fill="auto"/>
            <w:noWrap/>
            <w:vAlign w:val="center"/>
            <w:hideMark/>
          </w:tcPr>
          <w:p w14:paraId="6A2B5287" w14:textId="77777777" w:rsidR="000F0B86" w:rsidRPr="000F0B86" w:rsidRDefault="000F0B86" w:rsidP="000F0B86">
            <w:pPr>
              <w:pStyle w:val="a4"/>
              <w:ind w:left="-120" w:right="-120"/>
              <w:rPr>
                <w:rFonts w:cs="Times New Roman"/>
              </w:rPr>
            </w:pPr>
            <w:r w:rsidRPr="000F0B86">
              <w:rPr>
                <w:rFonts w:cs="Times New Roman"/>
              </w:rPr>
              <w:t xml:space="preserve">-11.92 </w:t>
            </w:r>
          </w:p>
        </w:tc>
        <w:tc>
          <w:tcPr>
            <w:tcW w:w="337" w:type="pct"/>
            <w:shd w:val="clear" w:color="auto" w:fill="auto"/>
            <w:noWrap/>
            <w:vAlign w:val="center"/>
            <w:hideMark/>
          </w:tcPr>
          <w:p w14:paraId="1B09F5BD" w14:textId="77777777" w:rsidR="000F0B86" w:rsidRPr="000F0B86" w:rsidRDefault="000F0B86" w:rsidP="000F0B86">
            <w:pPr>
              <w:pStyle w:val="a4"/>
              <w:ind w:left="-120" w:right="-120"/>
              <w:rPr>
                <w:rFonts w:cs="Times New Roman"/>
              </w:rPr>
            </w:pPr>
            <w:r w:rsidRPr="000F0B86">
              <w:rPr>
                <w:rFonts w:cs="Times New Roman"/>
              </w:rPr>
              <w:t xml:space="preserve">-2.42 </w:t>
            </w:r>
          </w:p>
        </w:tc>
      </w:tr>
      <w:tr w:rsidR="000F0B86" w:rsidRPr="000F0B86" w14:paraId="1A34C316" w14:textId="77777777" w:rsidTr="000F0B86">
        <w:trPr>
          <w:trHeight w:val="315"/>
        </w:trPr>
        <w:tc>
          <w:tcPr>
            <w:tcW w:w="349" w:type="pct"/>
            <w:vMerge/>
            <w:vAlign w:val="center"/>
            <w:hideMark/>
          </w:tcPr>
          <w:p w14:paraId="70A38EF8" w14:textId="77777777" w:rsidR="000F0B86" w:rsidRPr="000F0B86" w:rsidRDefault="000F0B86" w:rsidP="000F0B86">
            <w:pPr>
              <w:pStyle w:val="a4"/>
              <w:ind w:left="-120" w:right="-120"/>
              <w:rPr>
                <w:rFonts w:cs="Times New Roman"/>
              </w:rPr>
            </w:pPr>
          </w:p>
        </w:tc>
        <w:tc>
          <w:tcPr>
            <w:tcW w:w="288" w:type="pct"/>
            <w:vMerge/>
            <w:vAlign w:val="center"/>
            <w:hideMark/>
          </w:tcPr>
          <w:p w14:paraId="4DB0B3DC"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0EF0CAD4"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46A1DA91" w14:textId="77777777" w:rsidR="000F0B86" w:rsidRPr="000F0B86" w:rsidRDefault="000F0B86" w:rsidP="000F0B86">
            <w:pPr>
              <w:pStyle w:val="a4"/>
              <w:ind w:left="-120" w:right="-120"/>
              <w:rPr>
                <w:rFonts w:cs="Times New Roman"/>
              </w:rPr>
            </w:pPr>
            <w:r w:rsidRPr="000F0B86">
              <w:rPr>
                <w:rFonts w:cs="Times New Roman"/>
              </w:rPr>
              <w:t xml:space="preserve">-3.24 </w:t>
            </w:r>
          </w:p>
        </w:tc>
        <w:tc>
          <w:tcPr>
            <w:tcW w:w="272" w:type="pct"/>
            <w:shd w:val="clear" w:color="auto" w:fill="auto"/>
            <w:noWrap/>
            <w:vAlign w:val="center"/>
            <w:hideMark/>
          </w:tcPr>
          <w:p w14:paraId="4A4AC551" w14:textId="77777777" w:rsidR="000F0B86" w:rsidRPr="000F0B86" w:rsidRDefault="000F0B86" w:rsidP="000F0B86">
            <w:pPr>
              <w:pStyle w:val="a4"/>
              <w:ind w:left="-120" w:right="-120"/>
              <w:rPr>
                <w:rFonts w:cs="Times New Roman"/>
              </w:rPr>
            </w:pPr>
            <w:r w:rsidRPr="000F0B86">
              <w:rPr>
                <w:rFonts w:cs="Times New Roman"/>
              </w:rPr>
              <w:t xml:space="preserve">0.47 </w:t>
            </w:r>
          </w:p>
        </w:tc>
        <w:tc>
          <w:tcPr>
            <w:tcW w:w="307" w:type="pct"/>
            <w:shd w:val="clear" w:color="auto" w:fill="auto"/>
            <w:noWrap/>
            <w:vAlign w:val="center"/>
            <w:hideMark/>
          </w:tcPr>
          <w:p w14:paraId="318089B2" w14:textId="77777777" w:rsidR="000F0B86" w:rsidRPr="000F0B86" w:rsidRDefault="000F0B86" w:rsidP="000F0B86">
            <w:pPr>
              <w:pStyle w:val="a4"/>
              <w:ind w:left="-120" w:right="-120"/>
              <w:rPr>
                <w:rFonts w:cs="Times New Roman"/>
              </w:rPr>
            </w:pPr>
            <w:r w:rsidRPr="000F0B86">
              <w:rPr>
                <w:rFonts w:cs="Times New Roman"/>
              </w:rPr>
              <w:t xml:space="preserve">-4.22 </w:t>
            </w:r>
          </w:p>
        </w:tc>
        <w:tc>
          <w:tcPr>
            <w:tcW w:w="479" w:type="pct"/>
            <w:shd w:val="clear" w:color="auto" w:fill="auto"/>
            <w:noWrap/>
            <w:vAlign w:val="center"/>
            <w:hideMark/>
          </w:tcPr>
          <w:p w14:paraId="2B2F4044" w14:textId="77777777" w:rsidR="000F0B86" w:rsidRPr="000F0B86" w:rsidRDefault="000F0B86" w:rsidP="000F0B86">
            <w:pPr>
              <w:pStyle w:val="a4"/>
              <w:ind w:left="-120" w:right="-120"/>
              <w:rPr>
                <w:rFonts w:cs="Times New Roman"/>
              </w:rPr>
            </w:pPr>
            <w:r w:rsidRPr="000F0B86">
              <w:rPr>
                <w:rFonts w:cs="Times New Roman"/>
              </w:rPr>
              <w:t xml:space="preserve">-3.50 </w:t>
            </w:r>
          </w:p>
        </w:tc>
        <w:tc>
          <w:tcPr>
            <w:tcW w:w="440" w:type="pct"/>
            <w:shd w:val="clear" w:color="auto" w:fill="auto"/>
            <w:noWrap/>
            <w:vAlign w:val="center"/>
            <w:hideMark/>
          </w:tcPr>
          <w:p w14:paraId="4EC138EF" w14:textId="77777777" w:rsidR="000F0B86" w:rsidRPr="000F0B86" w:rsidRDefault="000F0B86" w:rsidP="000F0B86">
            <w:pPr>
              <w:pStyle w:val="a4"/>
              <w:ind w:left="-120" w:right="-120"/>
              <w:rPr>
                <w:rFonts w:cs="Times New Roman"/>
              </w:rPr>
            </w:pPr>
            <w:r w:rsidRPr="000F0B86">
              <w:rPr>
                <w:rFonts w:cs="Times New Roman"/>
              </w:rPr>
              <w:t xml:space="preserve">-7.30 </w:t>
            </w:r>
          </w:p>
        </w:tc>
        <w:tc>
          <w:tcPr>
            <w:tcW w:w="440" w:type="pct"/>
            <w:shd w:val="clear" w:color="auto" w:fill="auto"/>
            <w:noWrap/>
            <w:vAlign w:val="center"/>
            <w:hideMark/>
          </w:tcPr>
          <w:p w14:paraId="65B2068F" w14:textId="77777777" w:rsidR="000F0B86" w:rsidRPr="000F0B86" w:rsidRDefault="000F0B86" w:rsidP="000F0B86">
            <w:pPr>
              <w:pStyle w:val="a4"/>
              <w:ind w:left="-120" w:right="-120"/>
              <w:rPr>
                <w:rFonts w:cs="Times New Roman"/>
              </w:rPr>
            </w:pPr>
            <w:r w:rsidRPr="000F0B86">
              <w:rPr>
                <w:rFonts w:cs="Times New Roman"/>
              </w:rPr>
              <w:t xml:space="preserve">0.30 </w:t>
            </w:r>
          </w:p>
        </w:tc>
        <w:tc>
          <w:tcPr>
            <w:tcW w:w="366" w:type="pct"/>
            <w:shd w:val="clear" w:color="auto" w:fill="auto"/>
            <w:noWrap/>
            <w:vAlign w:val="center"/>
            <w:hideMark/>
          </w:tcPr>
          <w:p w14:paraId="79B27EB4" w14:textId="77777777" w:rsidR="000F0B86" w:rsidRPr="000F0B86" w:rsidRDefault="000F0B86" w:rsidP="000F0B86">
            <w:pPr>
              <w:pStyle w:val="a4"/>
              <w:ind w:left="-120" w:right="-120"/>
              <w:rPr>
                <w:rFonts w:cs="Times New Roman"/>
              </w:rPr>
            </w:pPr>
            <w:r w:rsidRPr="000F0B86">
              <w:rPr>
                <w:rFonts w:cs="Times New Roman"/>
              </w:rPr>
              <w:t xml:space="preserve">-10.04 </w:t>
            </w:r>
          </w:p>
        </w:tc>
        <w:tc>
          <w:tcPr>
            <w:tcW w:w="366" w:type="pct"/>
            <w:shd w:val="clear" w:color="auto" w:fill="auto"/>
            <w:noWrap/>
            <w:vAlign w:val="center"/>
            <w:hideMark/>
          </w:tcPr>
          <w:p w14:paraId="4FB3A8AA" w14:textId="77777777" w:rsidR="000F0B86" w:rsidRPr="000F0B86" w:rsidRDefault="000F0B86" w:rsidP="000F0B86">
            <w:pPr>
              <w:pStyle w:val="a4"/>
              <w:ind w:left="-120" w:right="-120"/>
              <w:rPr>
                <w:rFonts w:cs="Times New Roman"/>
              </w:rPr>
            </w:pPr>
            <w:r w:rsidRPr="000F0B86">
              <w:rPr>
                <w:rFonts w:cs="Times New Roman"/>
              </w:rPr>
              <w:t xml:space="preserve">2.62 </w:t>
            </w:r>
          </w:p>
        </w:tc>
        <w:tc>
          <w:tcPr>
            <w:tcW w:w="365" w:type="pct"/>
            <w:shd w:val="clear" w:color="auto" w:fill="auto"/>
            <w:noWrap/>
            <w:vAlign w:val="center"/>
            <w:hideMark/>
          </w:tcPr>
          <w:p w14:paraId="3A5A638A" w14:textId="77777777" w:rsidR="000F0B86" w:rsidRPr="000F0B86" w:rsidRDefault="000F0B86" w:rsidP="000F0B86">
            <w:pPr>
              <w:pStyle w:val="a4"/>
              <w:ind w:left="-120" w:right="-120"/>
              <w:rPr>
                <w:rFonts w:cs="Times New Roman"/>
              </w:rPr>
            </w:pPr>
            <w:r w:rsidRPr="000F0B86">
              <w:rPr>
                <w:rFonts w:cs="Times New Roman"/>
              </w:rPr>
              <w:t xml:space="preserve">2.62 </w:t>
            </w:r>
          </w:p>
        </w:tc>
        <w:tc>
          <w:tcPr>
            <w:tcW w:w="337" w:type="pct"/>
            <w:shd w:val="clear" w:color="auto" w:fill="auto"/>
            <w:noWrap/>
            <w:vAlign w:val="center"/>
            <w:hideMark/>
          </w:tcPr>
          <w:p w14:paraId="38A9808C" w14:textId="77777777" w:rsidR="000F0B86" w:rsidRPr="000F0B86" w:rsidRDefault="000F0B86" w:rsidP="000F0B86">
            <w:pPr>
              <w:pStyle w:val="a4"/>
              <w:ind w:left="-120" w:right="-120"/>
              <w:rPr>
                <w:rFonts w:cs="Times New Roman"/>
              </w:rPr>
            </w:pPr>
            <w:r w:rsidRPr="000F0B86">
              <w:rPr>
                <w:rFonts w:cs="Times New Roman"/>
              </w:rPr>
              <w:t xml:space="preserve">2.62 </w:t>
            </w:r>
          </w:p>
        </w:tc>
        <w:tc>
          <w:tcPr>
            <w:tcW w:w="337" w:type="pct"/>
            <w:shd w:val="clear" w:color="auto" w:fill="auto"/>
            <w:noWrap/>
            <w:vAlign w:val="center"/>
            <w:hideMark/>
          </w:tcPr>
          <w:p w14:paraId="59B54569" w14:textId="77777777" w:rsidR="000F0B86" w:rsidRPr="000F0B86" w:rsidRDefault="000F0B86" w:rsidP="000F0B86">
            <w:pPr>
              <w:pStyle w:val="a4"/>
              <w:ind w:left="-120" w:right="-120"/>
              <w:rPr>
                <w:rFonts w:cs="Times New Roman"/>
              </w:rPr>
            </w:pPr>
            <w:r w:rsidRPr="000F0B86">
              <w:rPr>
                <w:rFonts w:cs="Times New Roman"/>
              </w:rPr>
              <w:t xml:space="preserve">-10.04 </w:t>
            </w:r>
          </w:p>
        </w:tc>
      </w:tr>
      <w:tr w:rsidR="000F0B86" w:rsidRPr="000F0B86" w14:paraId="22FD5C47" w14:textId="77777777" w:rsidTr="000F0B86">
        <w:trPr>
          <w:trHeight w:val="315"/>
        </w:trPr>
        <w:tc>
          <w:tcPr>
            <w:tcW w:w="349" w:type="pct"/>
            <w:vMerge/>
            <w:vAlign w:val="center"/>
            <w:hideMark/>
          </w:tcPr>
          <w:p w14:paraId="752CD2B8"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539CD1BB" w14:textId="77777777" w:rsidR="000F0B86" w:rsidRPr="000F0B86" w:rsidRDefault="000F0B86" w:rsidP="000F0B86">
            <w:pPr>
              <w:pStyle w:val="a4"/>
              <w:ind w:left="-120" w:right="-120"/>
              <w:rPr>
                <w:rFonts w:cs="Times New Roman"/>
              </w:rPr>
            </w:pPr>
            <w:r w:rsidRPr="000F0B86">
              <w:rPr>
                <w:rFonts w:cs="Times New Roman"/>
              </w:rPr>
              <w:t>BC</w:t>
            </w:r>
            <w:r w:rsidRPr="000F0B86">
              <w:rPr>
                <w:rFonts w:cs="Times New Roman"/>
              </w:rPr>
              <w:t>跨中</w:t>
            </w:r>
          </w:p>
        </w:tc>
        <w:tc>
          <w:tcPr>
            <w:tcW w:w="382" w:type="pct"/>
            <w:shd w:val="clear" w:color="auto" w:fill="auto"/>
            <w:noWrap/>
            <w:vAlign w:val="center"/>
            <w:hideMark/>
          </w:tcPr>
          <w:p w14:paraId="4226DA8F"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679B81CE" w14:textId="77777777" w:rsidR="000F0B86" w:rsidRPr="000F0B86" w:rsidRDefault="000F0B86" w:rsidP="000F0B86">
            <w:pPr>
              <w:pStyle w:val="a4"/>
              <w:ind w:left="-120" w:right="-120"/>
              <w:rPr>
                <w:rFonts w:cs="Times New Roman"/>
              </w:rPr>
            </w:pPr>
            <w:r w:rsidRPr="000F0B86">
              <w:rPr>
                <w:rFonts w:cs="Times New Roman"/>
              </w:rPr>
              <w:t xml:space="preserve">-4.87 </w:t>
            </w:r>
          </w:p>
        </w:tc>
        <w:tc>
          <w:tcPr>
            <w:tcW w:w="272" w:type="pct"/>
            <w:shd w:val="clear" w:color="auto" w:fill="auto"/>
            <w:noWrap/>
            <w:vAlign w:val="center"/>
            <w:hideMark/>
          </w:tcPr>
          <w:p w14:paraId="53CF9E37" w14:textId="77777777" w:rsidR="000F0B86" w:rsidRPr="000F0B86" w:rsidRDefault="000F0B86" w:rsidP="000F0B86">
            <w:pPr>
              <w:pStyle w:val="a4"/>
              <w:ind w:left="-120" w:right="-120"/>
              <w:rPr>
                <w:rFonts w:cs="Times New Roman"/>
              </w:rPr>
            </w:pPr>
            <w:r w:rsidRPr="000F0B86">
              <w:rPr>
                <w:rFonts w:cs="Times New Roman"/>
              </w:rPr>
              <w:t xml:space="preserve">-0.07 </w:t>
            </w:r>
          </w:p>
        </w:tc>
        <w:tc>
          <w:tcPr>
            <w:tcW w:w="307" w:type="pct"/>
            <w:shd w:val="clear" w:color="auto" w:fill="auto"/>
            <w:noWrap/>
            <w:vAlign w:val="center"/>
            <w:hideMark/>
          </w:tcPr>
          <w:p w14:paraId="5EF590C6" w14:textId="77777777" w:rsidR="000F0B86" w:rsidRPr="000F0B86" w:rsidRDefault="000F0B86" w:rsidP="000F0B86">
            <w:pPr>
              <w:pStyle w:val="a4"/>
              <w:ind w:left="-120" w:right="-120"/>
              <w:rPr>
                <w:rFonts w:cs="Times New Roman"/>
              </w:rPr>
            </w:pPr>
            <w:r w:rsidRPr="000F0B86">
              <w:rPr>
                <w:rFonts w:cs="Times New Roman"/>
              </w:rPr>
              <w:t xml:space="preserve">0.00 </w:t>
            </w:r>
          </w:p>
        </w:tc>
        <w:tc>
          <w:tcPr>
            <w:tcW w:w="479" w:type="pct"/>
            <w:shd w:val="clear" w:color="auto" w:fill="auto"/>
            <w:noWrap/>
            <w:vAlign w:val="center"/>
            <w:hideMark/>
          </w:tcPr>
          <w:p w14:paraId="0DBFF23F" w14:textId="77777777" w:rsidR="000F0B86" w:rsidRPr="000F0B86" w:rsidRDefault="000F0B86" w:rsidP="000F0B86">
            <w:pPr>
              <w:pStyle w:val="a4"/>
              <w:ind w:left="-120" w:right="-120"/>
              <w:rPr>
                <w:rFonts w:cs="Times New Roman"/>
              </w:rPr>
            </w:pPr>
            <w:r w:rsidRPr="000F0B86">
              <w:rPr>
                <w:rFonts w:cs="Times New Roman"/>
              </w:rPr>
              <w:t xml:space="preserve">-6.43 </w:t>
            </w:r>
          </w:p>
        </w:tc>
        <w:tc>
          <w:tcPr>
            <w:tcW w:w="440" w:type="pct"/>
            <w:shd w:val="clear" w:color="auto" w:fill="auto"/>
            <w:noWrap/>
            <w:vAlign w:val="center"/>
            <w:hideMark/>
          </w:tcPr>
          <w:p w14:paraId="17BD0719" w14:textId="77777777" w:rsidR="000F0B86" w:rsidRPr="000F0B86" w:rsidRDefault="000F0B86" w:rsidP="000F0B86">
            <w:pPr>
              <w:pStyle w:val="a4"/>
              <w:ind w:left="-120" w:right="-120"/>
              <w:rPr>
                <w:rFonts w:cs="Times New Roman"/>
              </w:rPr>
            </w:pPr>
            <w:r w:rsidRPr="000F0B86">
              <w:rPr>
                <w:rFonts w:cs="Times New Roman"/>
              </w:rPr>
              <w:t xml:space="preserve">-6.43 </w:t>
            </w:r>
          </w:p>
        </w:tc>
        <w:tc>
          <w:tcPr>
            <w:tcW w:w="440" w:type="pct"/>
            <w:shd w:val="clear" w:color="auto" w:fill="auto"/>
            <w:noWrap/>
            <w:vAlign w:val="center"/>
            <w:hideMark/>
          </w:tcPr>
          <w:p w14:paraId="49C60400" w14:textId="77777777" w:rsidR="000F0B86" w:rsidRPr="000F0B86" w:rsidRDefault="000F0B86" w:rsidP="000F0B86">
            <w:pPr>
              <w:pStyle w:val="a4"/>
              <w:ind w:left="-120" w:right="-120"/>
              <w:rPr>
                <w:rFonts w:cs="Times New Roman"/>
              </w:rPr>
            </w:pPr>
            <w:r w:rsidRPr="000F0B86">
              <w:rPr>
                <w:rFonts w:cs="Times New Roman"/>
              </w:rPr>
              <w:t xml:space="preserve">-6.43 </w:t>
            </w:r>
          </w:p>
        </w:tc>
        <w:tc>
          <w:tcPr>
            <w:tcW w:w="366" w:type="pct"/>
            <w:shd w:val="clear" w:color="auto" w:fill="auto"/>
            <w:noWrap/>
            <w:vAlign w:val="center"/>
            <w:hideMark/>
          </w:tcPr>
          <w:p w14:paraId="4C945D80" w14:textId="77777777" w:rsidR="000F0B86" w:rsidRPr="000F0B86" w:rsidRDefault="000F0B86" w:rsidP="000F0B86">
            <w:pPr>
              <w:pStyle w:val="a4"/>
              <w:ind w:left="-120" w:right="-120"/>
              <w:rPr>
                <w:rFonts w:cs="Times New Roman"/>
              </w:rPr>
            </w:pPr>
            <w:r w:rsidRPr="000F0B86">
              <w:rPr>
                <w:rFonts w:cs="Times New Roman"/>
              </w:rPr>
              <w:t xml:space="preserve">-6.40 </w:t>
            </w:r>
          </w:p>
        </w:tc>
        <w:tc>
          <w:tcPr>
            <w:tcW w:w="366" w:type="pct"/>
            <w:shd w:val="clear" w:color="auto" w:fill="auto"/>
            <w:noWrap/>
            <w:vAlign w:val="center"/>
            <w:hideMark/>
          </w:tcPr>
          <w:p w14:paraId="72D3C7BF" w14:textId="77777777" w:rsidR="000F0B86" w:rsidRPr="000F0B86" w:rsidRDefault="000F0B86" w:rsidP="000F0B86">
            <w:pPr>
              <w:pStyle w:val="a4"/>
              <w:ind w:left="-120" w:right="-120"/>
              <w:rPr>
                <w:rFonts w:cs="Times New Roman"/>
              </w:rPr>
            </w:pPr>
            <w:r w:rsidRPr="000F0B86">
              <w:rPr>
                <w:rFonts w:cs="Times New Roman"/>
              </w:rPr>
              <w:t xml:space="preserve">-6.40 </w:t>
            </w:r>
          </w:p>
        </w:tc>
        <w:tc>
          <w:tcPr>
            <w:tcW w:w="365" w:type="pct"/>
            <w:shd w:val="clear" w:color="auto" w:fill="auto"/>
            <w:noWrap/>
            <w:vAlign w:val="center"/>
            <w:hideMark/>
          </w:tcPr>
          <w:p w14:paraId="41A2D8D5" w14:textId="77777777" w:rsidR="000F0B86" w:rsidRPr="000F0B86" w:rsidRDefault="000F0B86" w:rsidP="000F0B86">
            <w:pPr>
              <w:pStyle w:val="a4"/>
              <w:ind w:left="-120" w:right="-120"/>
              <w:rPr>
                <w:rFonts w:cs="Times New Roman"/>
              </w:rPr>
            </w:pPr>
            <w:r w:rsidRPr="000F0B86">
              <w:rPr>
                <w:rFonts w:cs="Times New Roman"/>
              </w:rPr>
              <w:t xml:space="preserve">-6.43 </w:t>
            </w:r>
          </w:p>
        </w:tc>
        <w:tc>
          <w:tcPr>
            <w:tcW w:w="337" w:type="pct"/>
            <w:shd w:val="clear" w:color="auto" w:fill="auto"/>
            <w:noWrap/>
            <w:vAlign w:val="center"/>
            <w:hideMark/>
          </w:tcPr>
          <w:p w14:paraId="1F653354" w14:textId="77777777" w:rsidR="000F0B86" w:rsidRPr="000F0B86" w:rsidRDefault="000F0B86" w:rsidP="000F0B86">
            <w:pPr>
              <w:pStyle w:val="a4"/>
              <w:ind w:left="-120" w:right="-120"/>
              <w:rPr>
                <w:rFonts w:cs="Times New Roman"/>
              </w:rPr>
            </w:pPr>
            <w:r w:rsidRPr="000F0B86">
              <w:rPr>
                <w:rFonts w:cs="Times New Roman"/>
              </w:rPr>
              <w:t xml:space="preserve">-6.43 </w:t>
            </w:r>
          </w:p>
        </w:tc>
        <w:tc>
          <w:tcPr>
            <w:tcW w:w="337" w:type="pct"/>
            <w:shd w:val="clear" w:color="auto" w:fill="auto"/>
            <w:noWrap/>
            <w:vAlign w:val="center"/>
            <w:hideMark/>
          </w:tcPr>
          <w:p w14:paraId="086EF017"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76D7CD96" w14:textId="77777777" w:rsidTr="000F0B86">
        <w:trPr>
          <w:trHeight w:val="278"/>
        </w:trPr>
        <w:tc>
          <w:tcPr>
            <w:tcW w:w="349" w:type="pct"/>
            <w:vMerge/>
            <w:vAlign w:val="center"/>
            <w:hideMark/>
          </w:tcPr>
          <w:p w14:paraId="6CC9D2ED"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15ADC4B6" w14:textId="77777777" w:rsidR="000F0B86" w:rsidRPr="000F0B86" w:rsidRDefault="000F0B86" w:rsidP="000F0B86">
            <w:pPr>
              <w:pStyle w:val="a4"/>
              <w:ind w:left="-120" w:right="-120"/>
              <w:rPr>
                <w:rFonts w:cs="Times New Roman"/>
              </w:rPr>
            </w:pPr>
            <w:r w:rsidRPr="000F0B86">
              <w:rPr>
                <w:rFonts w:cs="Times New Roman"/>
              </w:rPr>
              <w:t>C</w:t>
            </w:r>
            <w:r w:rsidRPr="000F0B86">
              <w:rPr>
                <w:rFonts w:cs="Times New Roman" w:hint="eastAsia"/>
              </w:rPr>
              <w:t>支座左</w:t>
            </w:r>
          </w:p>
        </w:tc>
        <w:tc>
          <w:tcPr>
            <w:tcW w:w="382" w:type="pct"/>
            <w:shd w:val="clear" w:color="auto" w:fill="auto"/>
            <w:noWrap/>
            <w:vAlign w:val="center"/>
            <w:hideMark/>
          </w:tcPr>
          <w:p w14:paraId="46604246"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75DB4E32" w14:textId="77777777" w:rsidR="000F0B86" w:rsidRPr="000F0B86" w:rsidRDefault="000F0B86" w:rsidP="000F0B86">
            <w:pPr>
              <w:pStyle w:val="a4"/>
              <w:ind w:left="-120" w:right="-120"/>
              <w:rPr>
                <w:rFonts w:cs="Times New Roman"/>
              </w:rPr>
            </w:pPr>
            <w:r w:rsidRPr="000F0B86">
              <w:rPr>
                <w:rFonts w:cs="Times New Roman"/>
              </w:rPr>
              <w:t xml:space="preserve">-5.46 </w:t>
            </w:r>
          </w:p>
        </w:tc>
        <w:tc>
          <w:tcPr>
            <w:tcW w:w="272" w:type="pct"/>
            <w:shd w:val="clear" w:color="auto" w:fill="auto"/>
            <w:noWrap/>
            <w:vAlign w:val="center"/>
            <w:hideMark/>
          </w:tcPr>
          <w:p w14:paraId="7953BB0A" w14:textId="77777777" w:rsidR="000F0B86" w:rsidRPr="000F0B86" w:rsidRDefault="000F0B86" w:rsidP="000F0B86">
            <w:pPr>
              <w:pStyle w:val="a4"/>
              <w:ind w:left="-120" w:right="-120"/>
              <w:rPr>
                <w:rFonts w:cs="Times New Roman"/>
              </w:rPr>
            </w:pPr>
            <w:r w:rsidRPr="000F0B86">
              <w:rPr>
                <w:rFonts w:cs="Times New Roman"/>
              </w:rPr>
              <w:t xml:space="preserve">-0.07 </w:t>
            </w:r>
          </w:p>
        </w:tc>
        <w:tc>
          <w:tcPr>
            <w:tcW w:w="307" w:type="pct"/>
            <w:shd w:val="clear" w:color="auto" w:fill="auto"/>
            <w:noWrap/>
            <w:vAlign w:val="center"/>
            <w:hideMark/>
          </w:tcPr>
          <w:p w14:paraId="1C3B579C" w14:textId="77777777" w:rsidR="000F0B86" w:rsidRPr="000F0B86" w:rsidRDefault="000F0B86" w:rsidP="000F0B86">
            <w:pPr>
              <w:pStyle w:val="a4"/>
              <w:ind w:left="-120" w:right="-120"/>
              <w:rPr>
                <w:rFonts w:cs="Times New Roman"/>
              </w:rPr>
            </w:pPr>
            <w:r w:rsidRPr="000F0B86">
              <w:rPr>
                <w:rFonts w:cs="Times New Roman"/>
              </w:rPr>
              <w:t xml:space="preserve">-3.16 </w:t>
            </w:r>
          </w:p>
        </w:tc>
        <w:tc>
          <w:tcPr>
            <w:tcW w:w="479" w:type="pct"/>
            <w:shd w:val="clear" w:color="auto" w:fill="auto"/>
            <w:noWrap/>
            <w:vAlign w:val="center"/>
            <w:hideMark/>
          </w:tcPr>
          <w:p w14:paraId="2B9CC195" w14:textId="77777777" w:rsidR="000F0B86" w:rsidRPr="000F0B86" w:rsidRDefault="000F0B86" w:rsidP="000F0B86">
            <w:pPr>
              <w:pStyle w:val="a4"/>
              <w:ind w:left="-120" w:right="-120"/>
              <w:rPr>
                <w:rFonts w:cs="Times New Roman"/>
              </w:rPr>
            </w:pPr>
            <w:r w:rsidRPr="000F0B86">
              <w:rPr>
                <w:rFonts w:cs="Times New Roman"/>
              </w:rPr>
              <w:t xml:space="preserve">-7.20 </w:t>
            </w:r>
          </w:p>
        </w:tc>
        <w:tc>
          <w:tcPr>
            <w:tcW w:w="440" w:type="pct"/>
            <w:shd w:val="clear" w:color="auto" w:fill="auto"/>
            <w:noWrap/>
            <w:vAlign w:val="center"/>
            <w:hideMark/>
          </w:tcPr>
          <w:p w14:paraId="37BB36AA" w14:textId="77777777" w:rsidR="000F0B86" w:rsidRPr="000F0B86" w:rsidRDefault="000F0B86" w:rsidP="000F0B86">
            <w:pPr>
              <w:pStyle w:val="a4"/>
              <w:ind w:left="-120" w:right="-120"/>
              <w:rPr>
                <w:rFonts w:cs="Times New Roman"/>
              </w:rPr>
            </w:pPr>
            <w:r w:rsidRPr="000F0B86">
              <w:rPr>
                <w:rFonts w:cs="Times New Roman"/>
              </w:rPr>
              <w:t xml:space="preserve">-10.05 </w:t>
            </w:r>
          </w:p>
        </w:tc>
        <w:tc>
          <w:tcPr>
            <w:tcW w:w="440" w:type="pct"/>
            <w:shd w:val="clear" w:color="auto" w:fill="auto"/>
            <w:noWrap/>
            <w:vAlign w:val="center"/>
            <w:hideMark/>
          </w:tcPr>
          <w:p w14:paraId="242CE0D1" w14:textId="77777777" w:rsidR="000F0B86" w:rsidRPr="000F0B86" w:rsidRDefault="000F0B86" w:rsidP="000F0B86">
            <w:pPr>
              <w:pStyle w:val="a4"/>
              <w:ind w:left="-120" w:right="-120"/>
              <w:rPr>
                <w:rFonts w:cs="Times New Roman"/>
              </w:rPr>
            </w:pPr>
            <w:r w:rsidRPr="000F0B86">
              <w:rPr>
                <w:rFonts w:cs="Times New Roman"/>
              </w:rPr>
              <w:t xml:space="preserve">-4.35 </w:t>
            </w:r>
          </w:p>
        </w:tc>
        <w:tc>
          <w:tcPr>
            <w:tcW w:w="366" w:type="pct"/>
            <w:shd w:val="clear" w:color="auto" w:fill="auto"/>
            <w:noWrap/>
            <w:vAlign w:val="center"/>
            <w:hideMark/>
          </w:tcPr>
          <w:p w14:paraId="68B96939" w14:textId="77777777" w:rsidR="000F0B86" w:rsidRPr="000F0B86" w:rsidRDefault="000F0B86" w:rsidP="000F0B86">
            <w:pPr>
              <w:pStyle w:val="a4"/>
              <w:ind w:left="-120" w:right="-120"/>
              <w:rPr>
                <w:rFonts w:cs="Times New Roman"/>
              </w:rPr>
            </w:pPr>
            <w:r w:rsidRPr="000F0B86">
              <w:rPr>
                <w:rFonts w:cs="Times New Roman"/>
              </w:rPr>
              <w:t xml:space="preserve">-11.92 </w:t>
            </w:r>
          </w:p>
        </w:tc>
        <w:tc>
          <w:tcPr>
            <w:tcW w:w="366" w:type="pct"/>
            <w:shd w:val="clear" w:color="auto" w:fill="auto"/>
            <w:noWrap/>
            <w:vAlign w:val="center"/>
            <w:hideMark/>
          </w:tcPr>
          <w:p w14:paraId="2C068B7F" w14:textId="77777777" w:rsidR="000F0B86" w:rsidRPr="000F0B86" w:rsidRDefault="000F0B86" w:rsidP="000F0B86">
            <w:pPr>
              <w:pStyle w:val="a4"/>
              <w:ind w:left="-120" w:right="-120"/>
              <w:rPr>
                <w:rFonts w:cs="Times New Roman"/>
              </w:rPr>
            </w:pPr>
            <w:r w:rsidRPr="000F0B86">
              <w:rPr>
                <w:rFonts w:cs="Times New Roman"/>
              </w:rPr>
              <w:t xml:space="preserve">-2.42 </w:t>
            </w:r>
          </w:p>
        </w:tc>
        <w:tc>
          <w:tcPr>
            <w:tcW w:w="365" w:type="pct"/>
            <w:shd w:val="clear" w:color="auto" w:fill="auto"/>
            <w:noWrap/>
            <w:vAlign w:val="center"/>
            <w:hideMark/>
          </w:tcPr>
          <w:p w14:paraId="12224E2C" w14:textId="77777777" w:rsidR="000F0B86" w:rsidRPr="000F0B86" w:rsidRDefault="000F0B86" w:rsidP="000F0B86">
            <w:pPr>
              <w:pStyle w:val="a4"/>
              <w:ind w:left="-120" w:right="-120"/>
              <w:rPr>
                <w:rFonts w:cs="Times New Roman"/>
              </w:rPr>
            </w:pPr>
            <w:r w:rsidRPr="000F0B86">
              <w:rPr>
                <w:rFonts w:cs="Times New Roman"/>
              </w:rPr>
              <w:t xml:space="preserve">-11.92 </w:t>
            </w:r>
          </w:p>
        </w:tc>
        <w:tc>
          <w:tcPr>
            <w:tcW w:w="337" w:type="pct"/>
            <w:shd w:val="clear" w:color="auto" w:fill="auto"/>
            <w:noWrap/>
            <w:vAlign w:val="center"/>
            <w:hideMark/>
          </w:tcPr>
          <w:p w14:paraId="491DA8F4" w14:textId="77777777" w:rsidR="000F0B86" w:rsidRPr="000F0B86" w:rsidRDefault="000F0B86" w:rsidP="000F0B86">
            <w:pPr>
              <w:pStyle w:val="a4"/>
              <w:ind w:left="-120" w:right="-120"/>
              <w:rPr>
                <w:rFonts w:cs="Times New Roman"/>
              </w:rPr>
            </w:pPr>
            <w:r w:rsidRPr="000F0B86">
              <w:rPr>
                <w:rFonts w:cs="Times New Roman"/>
              </w:rPr>
              <w:t xml:space="preserve">-11.92 </w:t>
            </w:r>
          </w:p>
        </w:tc>
        <w:tc>
          <w:tcPr>
            <w:tcW w:w="337" w:type="pct"/>
            <w:shd w:val="clear" w:color="auto" w:fill="auto"/>
            <w:noWrap/>
            <w:vAlign w:val="center"/>
            <w:hideMark/>
          </w:tcPr>
          <w:p w14:paraId="11E7709C" w14:textId="77777777" w:rsidR="000F0B86" w:rsidRPr="000F0B86" w:rsidRDefault="000F0B86" w:rsidP="000F0B86">
            <w:pPr>
              <w:pStyle w:val="a4"/>
              <w:ind w:left="-120" w:right="-120"/>
              <w:rPr>
                <w:rFonts w:cs="Times New Roman"/>
              </w:rPr>
            </w:pPr>
            <w:r w:rsidRPr="000F0B86">
              <w:rPr>
                <w:rFonts w:cs="Times New Roman"/>
              </w:rPr>
              <w:t xml:space="preserve">-2.42 </w:t>
            </w:r>
          </w:p>
        </w:tc>
      </w:tr>
      <w:tr w:rsidR="000F0B86" w:rsidRPr="000F0B86" w14:paraId="0C2B8CD4" w14:textId="77777777" w:rsidTr="000F0B86">
        <w:trPr>
          <w:trHeight w:val="315"/>
        </w:trPr>
        <w:tc>
          <w:tcPr>
            <w:tcW w:w="349" w:type="pct"/>
            <w:vMerge/>
            <w:vAlign w:val="center"/>
            <w:hideMark/>
          </w:tcPr>
          <w:p w14:paraId="4FF6E72E" w14:textId="77777777" w:rsidR="000F0B86" w:rsidRPr="000F0B86" w:rsidRDefault="000F0B86" w:rsidP="000F0B86">
            <w:pPr>
              <w:pStyle w:val="a4"/>
              <w:ind w:left="-120" w:right="-120"/>
              <w:rPr>
                <w:rFonts w:cs="Times New Roman"/>
              </w:rPr>
            </w:pPr>
          </w:p>
        </w:tc>
        <w:tc>
          <w:tcPr>
            <w:tcW w:w="288" w:type="pct"/>
            <w:vMerge/>
            <w:vAlign w:val="center"/>
            <w:hideMark/>
          </w:tcPr>
          <w:p w14:paraId="4E0FBAEF"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4C8339E4"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6150BC37" w14:textId="77777777" w:rsidR="000F0B86" w:rsidRPr="000F0B86" w:rsidRDefault="000F0B86" w:rsidP="000F0B86">
            <w:pPr>
              <w:pStyle w:val="a4"/>
              <w:ind w:left="-120" w:right="-120"/>
              <w:rPr>
                <w:rFonts w:cs="Times New Roman"/>
              </w:rPr>
            </w:pPr>
            <w:r w:rsidRPr="000F0B86">
              <w:rPr>
                <w:rFonts w:cs="Times New Roman"/>
              </w:rPr>
              <w:t xml:space="preserve">3.24 </w:t>
            </w:r>
          </w:p>
        </w:tc>
        <w:tc>
          <w:tcPr>
            <w:tcW w:w="272" w:type="pct"/>
            <w:shd w:val="clear" w:color="auto" w:fill="auto"/>
            <w:noWrap/>
            <w:vAlign w:val="center"/>
            <w:hideMark/>
          </w:tcPr>
          <w:p w14:paraId="71516265" w14:textId="77777777" w:rsidR="000F0B86" w:rsidRPr="000F0B86" w:rsidRDefault="000F0B86" w:rsidP="000F0B86">
            <w:pPr>
              <w:pStyle w:val="a4"/>
              <w:ind w:left="-120" w:right="-120"/>
              <w:rPr>
                <w:rFonts w:cs="Times New Roman"/>
              </w:rPr>
            </w:pPr>
            <w:r w:rsidRPr="000F0B86">
              <w:rPr>
                <w:rFonts w:cs="Times New Roman"/>
              </w:rPr>
              <w:t xml:space="preserve">0.47 </w:t>
            </w:r>
          </w:p>
        </w:tc>
        <w:tc>
          <w:tcPr>
            <w:tcW w:w="307" w:type="pct"/>
            <w:shd w:val="clear" w:color="auto" w:fill="auto"/>
            <w:noWrap/>
            <w:vAlign w:val="center"/>
            <w:hideMark/>
          </w:tcPr>
          <w:p w14:paraId="5A38A36B" w14:textId="77777777" w:rsidR="000F0B86" w:rsidRPr="000F0B86" w:rsidRDefault="000F0B86" w:rsidP="000F0B86">
            <w:pPr>
              <w:pStyle w:val="a4"/>
              <w:ind w:left="-120" w:right="-120"/>
              <w:rPr>
                <w:rFonts w:cs="Times New Roman"/>
              </w:rPr>
            </w:pPr>
            <w:r w:rsidRPr="000F0B86">
              <w:rPr>
                <w:rFonts w:cs="Times New Roman"/>
              </w:rPr>
              <w:t xml:space="preserve">-4.22 </w:t>
            </w:r>
          </w:p>
        </w:tc>
        <w:tc>
          <w:tcPr>
            <w:tcW w:w="479" w:type="pct"/>
            <w:shd w:val="clear" w:color="auto" w:fill="auto"/>
            <w:noWrap/>
            <w:vAlign w:val="center"/>
            <w:hideMark/>
          </w:tcPr>
          <w:p w14:paraId="49E21AE9" w14:textId="77777777" w:rsidR="000F0B86" w:rsidRPr="000F0B86" w:rsidRDefault="000F0B86" w:rsidP="000F0B86">
            <w:pPr>
              <w:pStyle w:val="a4"/>
              <w:ind w:left="-120" w:right="-120"/>
              <w:rPr>
                <w:rFonts w:cs="Times New Roman"/>
              </w:rPr>
            </w:pPr>
            <w:r w:rsidRPr="000F0B86">
              <w:rPr>
                <w:rFonts w:cs="Times New Roman"/>
              </w:rPr>
              <w:t xml:space="preserve">4.91 </w:t>
            </w:r>
          </w:p>
        </w:tc>
        <w:tc>
          <w:tcPr>
            <w:tcW w:w="440" w:type="pct"/>
            <w:shd w:val="clear" w:color="auto" w:fill="auto"/>
            <w:noWrap/>
            <w:vAlign w:val="center"/>
            <w:hideMark/>
          </w:tcPr>
          <w:p w14:paraId="022F2AB9" w14:textId="77777777" w:rsidR="000F0B86" w:rsidRPr="000F0B86" w:rsidRDefault="000F0B86" w:rsidP="000F0B86">
            <w:pPr>
              <w:pStyle w:val="a4"/>
              <w:ind w:left="-120" w:right="-120"/>
              <w:rPr>
                <w:rFonts w:cs="Times New Roman"/>
              </w:rPr>
            </w:pPr>
            <w:r w:rsidRPr="000F0B86">
              <w:rPr>
                <w:rFonts w:cs="Times New Roman"/>
              </w:rPr>
              <w:t xml:space="preserve">1.12 </w:t>
            </w:r>
          </w:p>
        </w:tc>
        <w:tc>
          <w:tcPr>
            <w:tcW w:w="440" w:type="pct"/>
            <w:shd w:val="clear" w:color="auto" w:fill="auto"/>
            <w:noWrap/>
            <w:vAlign w:val="center"/>
            <w:hideMark/>
          </w:tcPr>
          <w:p w14:paraId="6686B905" w14:textId="77777777" w:rsidR="000F0B86" w:rsidRPr="000F0B86" w:rsidRDefault="000F0B86" w:rsidP="000F0B86">
            <w:pPr>
              <w:pStyle w:val="a4"/>
              <w:ind w:left="-120" w:right="-120"/>
              <w:rPr>
                <w:rFonts w:cs="Times New Roman"/>
              </w:rPr>
            </w:pPr>
            <w:r w:rsidRPr="000F0B86">
              <w:rPr>
                <w:rFonts w:cs="Times New Roman"/>
              </w:rPr>
              <w:t xml:space="preserve">8.71 </w:t>
            </w:r>
          </w:p>
        </w:tc>
        <w:tc>
          <w:tcPr>
            <w:tcW w:w="366" w:type="pct"/>
            <w:shd w:val="clear" w:color="auto" w:fill="auto"/>
            <w:noWrap/>
            <w:vAlign w:val="center"/>
            <w:hideMark/>
          </w:tcPr>
          <w:p w14:paraId="5974EF66" w14:textId="77777777" w:rsidR="000F0B86" w:rsidRPr="000F0B86" w:rsidRDefault="000F0B86" w:rsidP="000F0B86">
            <w:pPr>
              <w:pStyle w:val="a4"/>
              <w:ind w:left="-120" w:right="-120"/>
              <w:rPr>
                <w:rFonts w:cs="Times New Roman"/>
              </w:rPr>
            </w:pPr>
            <w:r w:rsidRPr="000F0B86">
              <w:rPr>
                <w:rFonts w:cs="Times New Roman"/>
              </w:rPr>
              <w:t xml:space="preserve">-1.63 </w:t>
            </w:r>
          </w:p>
        </w:tc>
        <w:tc>
          <w:tcPr>
            <w:tcW w:w="366" w:type="pct"/>
            <w:shd w:val="clear" w:color="auto" w:fill="auto"/>
            <w:noWrap/>
            <w:vAlign w:val="center"/>
            <w:hideMark/>
          </w:tcPr>
          <w:p w14:paraId="76111330" w14:textId="77777777" w:rsidR="000F0B86" w:rsidRPr="000F0B86" w:rsidRDefault="000F0B86" w:rsidP="000F0B86">
            <w:pPr>
              <w:pStyle w:val="a4"/>
              <w:ind w:left="-120" w:right="-120"/>
              <w:rPr>
                <w:rFonts w:cs="Times New Roman"/>
              </w:rPr>
            </w:pPr>
            <w:r w:rsidRPr="000F0B86">
              <w:rPr>
                <w:rFonts w:cs="Times New Roman"/>
              </w:rPr>
              <w:t xml:space="preserve">11.03 </w:t>
            </w:r>
          </w:p>
        </w:tc>
        <w:tc>
          <w:tcPr>
            <w:tcW w:w="365" w:type="pct"/>
            <w:shd w:val="clear" w:color="auto" w:fill="auto"/>
            <w:noWrap/>
            <w:vAlign w:val="center"/>
            <w:hideMark/>
          </w:tcPr>
          <w:p w14:paraId="081A114D" w14:textId="77777777" w:rsidR="000F0B86" w:rsidRPr="000F0B86" w:rsidRDefault="000F0B86" w:rsidP="000F0B86">
            <w:pPr>
              <w:pStyle w:val="a4"/>
              <w:ind w:left="-120" w:right="-120"/>
              <w:rPr>
                <w:rFonts w:cs="Times New Roman"/>
              </w:rPr>
            </w:pPr>
            <w:r w:rsidRPr="000F0B86">
              <w:rPr>
                <w:rFonts w:cs="Times New Roman"/>
              </w:rPr>
              <w:t xml:space="preserve">-1.63 </w:t>
            </w:r>
          </w:p>
        </w:tc>
        <w:tc>
          <w:tcPr>
            <w:tcW w:w="337" w:type="pct"/>
            <w:shd w:val="clear" w:color="auto" w:fill="auto"/>
            <w:noWrap/>
            <w:vAlign w:val="center"/>
            <w:hideMark/>
          </w:tcPr>
          <w:p w14:paraId="6B1669FF" w14:textId="77777777" w:rsidR="000F0B86" w:rsidRPr="000F0B86" w:rsidRDefault="000F0B86" w:rsidP="000F0B86">
            <w:pPr>
              <w:pStyle w:val="a4"/>
              <w:ind w:left="-120" w:right="-120"/>
              <w:rPr>
                <w:rFonts w:cs="Times New Roman"/>
              </w:rPr>
            </w:pPr>
            <w:r w:rsidRPr="000F0B86">
              <w:rPr>
                <w:rFonts w:cs="Times New Roman"/>
              </w:rPr>
              <w:t xml:space="preserve">-1.63 </w:t>
            </w:r>
          </w:p>
        </w:tc>
        <w:tc>
          <w:tcPr>
            <w:tcW w:w="337" w:type="pct"/>
            <w:shd w:val="clear" w:color="auto" w:fill="auto"/>
            <w:noWrap/>
            <w:vAlign w:val="center"/>
            <w:hideMark/>
          </w:tcPr>
          <w:p w14:paraId="55ED5039" w14:textId="77777777" w:rsidR="000F0B86" w:rsidRPr="000F0B86" w:rsidRDefault="000F0B86" w:rsidP="000F0B86">
            <w:pPr>
              <w:pStyle w:val="a4"/>
              <w:ind w:left="-120" w:right="-120"/>
              <w:rPr>
                <w:rFonts w:cs="Times New Roman"/>
              </w:rPr>
            </w:pPr>
            <w:r w:rsidRPr="000F0B86">
              <w:rPr>
                <w:rFonts w:cs="Times New Roman"/>
              </w:rPr>
              <w:t xml:space="preserve">11.03 </w:t>
            </w:r>
          </w:p>
        </w:tc>
      </w:tr>
      <w:tr w:rsidR="000F0B86" w:rsidRPr="000F0B86" w14:paraId="5242FAF4" w14:textId="77777777" w:rsidTr="000F0B86">
        <w:trPr>
          <w:trHeight w:val="278"/>
        </w:trPr>
        <w:tc>
          <w:tcPr>
            <w:tcW w:w="349" w:type="pct"/>
            <w:vMerge/>
            <w:vAlign w:val="center"/>
            <w:hideMark/>
          </w:tcPr>
          <w:p w14:paraId="7DC646A0"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3A906F5F" w14:textId="77777777" w:rsidR="000F0B86" w:rsidRPr="000F0B86" w:rsidRDefault="000F0B86" w:rsidP="000F0B86">
            <w:pPr>
              <w:pStyle w:val="a4"/>
              <w:ind w:left="-120" w:right="-120"/>
              <w:rPr>
                <w:rFonts w:cs="Times New Roman"/>
              </w:rPr>
            </w:pPr>
            <w:r w:rsidRPr="000F0B86">
              <w:rPr>
                <w:rFonts w:cs="Times New Roman"/>
              </w:rPr>
              <w:t>C</w:t>
            </w:r>
            <w:r w:rsidRPr="000F0B86">
              <w:rPr>
                <w:rFonts w:cs="Times New Roman" w:hint="eastAsia"/>
              </w:rPr>
              <w:t>支座右</w:t>
            </w:r>
          </w:p>
        </w:tc>
        <w:tc>
          <w:tcPr>
            <w:tcW w:w="382" w:type="pct"/>
            <w:shd w:val="clear" w:color="auto" w:fill="auto"/>
            <w:noWrap/>
            <w:vAlign w:val="center"/>
            <w:hideMark/>
          </w:tcPr>
          <w:p w14:paraId="520D641B"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66C63C6B" w14:textId="77777777" w:rsidR="000F0B86" w:rsidRPr="000F0B86" w:rsidRDefault="000F0B86" w:rsidP="000F0B86">
            <w:pPr>
              <w:pStyle w:val="a4"/>
              <w:ind w:left="-120" w:right="-120"/>
              <w:rPr>
                <w:rFonts w:cs="Times New Roman"/>
              </w:rPr>
            </w:pPr>
            <w:r w:rsidRPr="000F0B86">
              <w:rPr>
                <w:rFonts w:cs="Times New Roman"/>
              </w:rPr>
              <w:t xml:space="preserve">-27.46 </w:t>
            </w:r>
          </w:p>
        </w:tc>
        <w:tc>
          <w:tcPr>
            <w:tcW w:w="272" w:type="pct"/>
            <w:shd w:val="clear" w:color="auto" w:fill="auto"/>
            <w:noWrap/>
            <w:vAlign w:val="center"/>
            <w:hideMark/>
          </w:tcPr>
          <w:p w14:paraId="5E08C231" w14:textId="77777777" w:rsidR="000F0B86" w:rsidRPr="000F0B86" w:rsidRDefault="000F0B86" w:rsidP="000F0B86">
            <w:pPr>
              <w:pStyle w:val="a4"/>
              <w:ind w:left="-120" w:right="-120"/>
              <w:rPr>
                <w:rFonts w:cs="Times New Roman"/>
              </w:rPr>
            </w:pPr>
            <w:r w:rsidRPr="000F0B86">
              <w:rPr>
                <w:rFonts w:cs="Times New Roman"/>
              </w:rPr>
              <w:t xml:space="preserve">-3.04 </w:t>
            </w:r>
          </w:p>
        </w:tc>
        <w:tc>
          <w:tcPr>
            <w:tcW w:w="307" w:type="pct"/>
            <w:shd w:val="clear" w:color="auto" w:fill="auto"/>
            <w:noWrap/>
            <w:vAlign w:val="center"/>
            <w:hideMark/>
          </w:tcPr>
          <w:p w14:paraId="110EAC2B" w14:textId="77777777" w:rsidR="000F0B86" w:rsidRPr="000F0B86" w:rsidRDefault="000F0B86" w:rsidP="000F0B86">
            <w:pPr>
              <w:pStyle w:val="a4"/>
              <w:ind w:left="-120" w:right="-120"/>
              <w:rPr>
                <w:rFonts w:cs="Times New Roman"/>
              </w:rPr>
            </w:pPr>
            <w:r w:rsidRPr="000F0B86">
              <w:rPr>
                <w:rFonts w:cs="Times New Roman"/>
              </w:rPr>
              <w:t xml:space="preserve">4.64 </w:t>
            </w:r>
          </w:p>
        </w:tc>
        <w:tc>
          <w:tcPr>
            <w:tcW w:w="479" w:type="pct"/>
            <w:shd w:val="clear" w:color="auto" w:fill="auto"/>
            <w:noWrap/>
            <w:vAlign w:val="center"/>
            <w:hideMark/>
          </w:tcPr>
          <w:p w14:paraId="7AEFA357" w14:textId="77777777" w:rsidR="000F0B86" w:rsidRPr="000F0B86" w:rsidRDefault="000F0B86" w:rsidP="000F0B86">
            <w:pPr>
              <w:pStyle w:val="a4"/>
              <w:ind w:left="-120" w:right="-120"/>
              <w:rPr>
                <w:rFonts w:cs="Times New Roman"/>
              </w:rPr>
            </w:pPr>
            <w:r w:rsidRPr="000F0B86">
              <w:rPr>
                <w:rFonts w:cs="Times New Roman"/>
              </w:rPr>
              <w:t xml:space="preserve">-40.25 </w:t>
            </w:r>
          </w:p>
        </w:tc>
        <w:tc>
          <w:tcPr>
            <w:tcW w:w="440" w:type="pct"/>
            <w:shd w:val="clear" w:color="auto" w:fill="auto"/>
            <w:noWrap/>
            <w:vAlign w:val="center"/>
            <w:hideMark/>
          </w:tcPr>
          <w:p w14:paraId="565A49E0" w14:textId="77777777" w:rsidR="000F0B86" w:rsidRPr="000F0B86" w:rsidRDefault="000F0B86" w:rsidP="000F0B86">
            <w:pPr>
              <w:pStyle w:val="a4"/>
              <w:ind w:left="-120" w:right="-120"/>
              <w:rPr>
                <w:rFonts w:cs="Times New Roman"/>
              </w:rPr>
            </w:pPr>
            <w:r w:rsidRPr="000F0B86">
              <w:rPr>
                <w:rFonts w:cs="Times New Roman"/>
              </w:rPr>
              <w:t xml:space="preserve">-36.07 </w:t>
            </w:r>
          </w:p>
        </w:tc>
        <w:tc>
          <w:tcPr>
            <w:tcW w:w="440" w:type="pct"/>
            <w:shd w:val="clear" w:color="auto" w:fill="auto"/>
            <w:noWrap/>
            <w:vAlign w:val="center"/>
            <w:hideMark/>
          </w:tcPr>
          <w:p w14:paraId="60D0E739" w14:textId="77777777" w:rsidR="000F0B86" w:rsidRPr="000F0B86" w:rsidRDefault="000F0B86" w:rsidP="000F0B86">
            <w:pPr>
              <w:pStyle w:val="a4"/>
              <w:ind w:left="-120" w:right="-120"/>
              <w:rPr>
                <w:rFonts w:cs="Times New Roman"/>
              </w:rPr>
            </w:pPr>
            <w:r w:rsidRPr="000F0B86">
              <w:rPr>
                <w:rFonts w:cs="Times New Roman"/>
              </w:rPr>
              <w:t xml:space="preserve">-44.42 </w:t>
            </w:r>
          </w:p>
        </w:tc>
        <w:tc>
          <w:tcPr>
            <w:tcW w:w="366" w:type="pct"/>
            <w:shd w:val="clear" w:color="auto" w:fill="auto"/>
            <w:noWrap/>
            <w:vAlign w:val="center"/>
            <w:hideMark/>
          </w:tcPr>
          <w:p w14:paraId="49434F2C" w14:textId="77777777" w:rsidR="000F0B86" w:rsidRPr="000F0B86" w:rsidRDefault="000F0B86" w:rsidP="000F0B86">
            <w:pPr>
              <w:pStyle w:val="a4"/>
              <w:ind w:left="-120" w:right="-120"/>
              <w:rPr>
                <w:rFonts w:cs="Times New Roman"/>
              </w:rPr>
            </w:pPr>
            <w:r w:rsidRPr="000F0B86">
              <w:rPr>
                <w:rFonts w:cs="Times New Roman"/>
              </w:rPr>
              <w:t xml:space="preserve">-31.93 </w:t>
            </w:r>
          </w:p>
        </w:tc>
        <w:tc>
          <w:tcPr>
            <w:tcW w:w="366" w:type="pct"/>
            <w:shd w:val="clear" w:color="auto" w:fill="auto"/>
            <w:noWrap/>
            <w:vAlign w:val="center"/>
            <w:hideMark/>
          </w:tcPr>
          <w:p w14:paraId="3641202E" w14:textId="77777777" w:rsidR="000F0B86" w:rsidRPr="000F0B86" w:rsidRDefault="000F0B86" w:rsidP="000F0B86">
            <w:pPr>
              <w:pStyle w:val="a4"/>
              <w:ind w:left="-120" w:right="-120"/>
              <w:rPr>
                <w:rFonts w:cs="Times New Roman"/>
              </w:rPr>
            </w:pPr>
            <w:r w:rsidRPr="000F0B86">
              <w:rPr>
                <w:rFonts w:cs="Times New Roman"/>
              </w:rPr>
              <w:t xml:space="preserve">-45.84 </w:t>
            </w:r>
          </w:p>
        </w:tc>
        <w:tc>
          <w:tcPr>
            <w:tcW w:w="365" w:type="pct"/>
            <w:shd w:val="clear" w:color="auto" w:fill="auto"/>
            <w:noWrap/>
            <w:vAlign w:val="center"/>
            <w:hideMark/>
          </w:tcPr>
          <w:p w14:paraId="7B7C4C57" w14:textId="77777777" w:rsidR="000F0B86" w:rsidRPr="000F0B86" w:rsidRDefault="000F0B86" w:rsidP="000F0B86">
            <w:pPr>
              <w:pStyle w:val="a4"/>
              <w:ind w:left="-120" w:right="-120"/>
              <w:rPr>
                <w:rFonts w:cs="Times New Roman"/>
              </w:rPr>
            </w:pPr>
            <w:r w:rsidRPr="000F0B86">
              <w:rPr>
                <w:rFonts w:cs="Times New Roman"/>
              </w:rPr>
              <w:t xml:space="preserve">-45.84 </w:t>
            </w:r>
          </w:p>
        </w:tc>
        <w:tc>
          <w:tcPr>
            <w:tcW w:w="337" w:type="pct"/>
            <w:shd w:val="clear" w:color="auto" w:fill="auto"/>
            <w:noWrap/>
            <w:vAlign w:val="center"/>
            <w:hideMark/>
          </w:tcPr>
          <w:p w14:paraId="6A899852" w14:textId="77777777" w:rsidR="000F0B86" w:rsidRPr="000F0B86" w:rsidRDefault="000F0B86" w:rsidP="000F0B86">
            <w:pPr>
              <w:pStyle w:val="a4"/>
              <w:ind w:left="-120" w:right="-120"/>
              <w:rPr>
                <w:rFonts w:cs="Times New Roman"/>
              </w:rPr>
            </w:pPr>
            <w:r w:rsidRPr="000F0B86">
              <w:rPr>
                <w:rFonts w:cs="Times New Roman"/>
              </w:rPr>
              <w:t xml:space="preserve">-45.84 </w:t>
            </w:r>
          </w:p>
        </w:tc>
        <w:tc>
          <w:tcPr>
            <w:tcW w:w="337" w:type="pct"/>
            <w:shd w:val="clear" w:color="auto" w:fill="auto"/>
            <w:noWrap/>
            <w:vAlign w:val="center"/>
            <w:hideMark/>
          </w:tcPr>
          <w:p w14:paraId="3BA55F3A" w14:textId="77777777" w:rsidR="000F0B86" w:rsidRPr="000F0B86" w:rsidRDefault="000F0B86" w:rsidP="000F0B86">
            <w:pPr>
              <w:pStyle w:val="a4"/>
              <w:ind w:left="-120" w:right="-120"/>
              <w:rPr>
                <w:rFonts w:cs="Times New Roman"/>
              </w:rPr>
            </w:pPr>
            <w:r w:rsidRPr="000F0B86">
              <w:rPr>
                <w:rFonts w:cs="Times New Roman"/>
              </w:rPr>
              <w:t xml:space="preserve">-44.42 </w:t>
            </w:r>
          </w:p>
        </w:tc>
      </w:tr>
      <w:tr w:rsidR="000F0B86" w:rsidRPr="000F0B86" w14:paraId="564A8C6D" w14:textId="77777777" w:rsidTr="000F0B86">
        <w:trPr>
          <w:trHeight w:val="315"/>
        </w:trPr>
        <w:tc>
          <w:tcPr>
            <w:tcW w:w="349" w:type="pct"/>
            <w:vMerge/>
            <w:vAlign w:val="center"/>
            <w:hideMark/>
          </w:tcPr>
          <w:p w14:paraId="6EA23609" w14:textId="77777777" w:rsidR="000F0B86" w:rsidRPr="000F0B86" w:rsidRDefault="000F0B86" w:rsidP="000F0B86">
            <w:pPr>
              <w:pStyle w:val="a4"/>
              <w:ind w:left="-120" w:right="-120"/>
              <w:rPr>
                <w:rFonts w:cs="Times New Roman"/>
              </w:rPr>
            </w:pPr>
          </w:p>
        </w:tc>
        <w:tc>
          <w:tcPr>
            <w:tcW w:w="288" w:type="pct"/>
            <w:vMerge/>
            <w:vAlign w:val="center"/>
            <w:hideMark/>
          </w:tcPr>
          <w:p w14:paraId="5FFFD77A"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74FA45D9"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40569091" w14:textId="77777777" w:rsidR="000F0B86" w:rsidRPr="000F0B86" w:rsidRDefault="000F0B86" w:rsidP="000F0B86">
            <w:pPr>
              <w:pStyle w:val="a4"/>
              <w:ind w:left="-120" w:right="-120"/>
              <w:rPr>
                <w:rFonts w:cs="Times New Roman"/>
              </w:rPr>
            </w:pPr>
            <w:r w:rsidRPr="000F0B86">
              <w:rPr>
                <w:rFonts w:cs="Times New Roman"/>
              </w:rPr>
              <w:t xml:space="preserve">49.14 </w:t>
            </w:r>
          </w:p>
        </w:tc>
        <w:tc>
          <w:tcPr>
            <w:tcW w:w="272" w:type="pct"/>
            <w:shd w:val="clear" w:color="auto" w:fill="auto"/>
            <w:noWrap/>
            <w:vAlign w:val="center"/>
            <w:hideMark/>
          </w:tcPr>
          <w:p w14:paraId="53F4D288" w14:textId="77777777" w:rsidR="000F0B86" w:rsidRPr="000F0B86" w:rsidRDefault="000F0B86" w:rsidP="000F0B86">
            <w:pPr>
              <w:pStyle w:val="a4"/>
              <w:ind w:left="-120" w:right="-120"/>
              <w:rPr>
                <w:rFonts w:cs="Times New Roman"/>
              </w:rPr>
            </w:pPr>
            <w:r w:rsidRPr="000F0B86">
              <w:rPr>
                <w:rFonts w:cs="Times New Roman"/>
              </w:rPr>
              <w:t xml:space="preserve">4.22 </w:t>
            </w:r>
          </w:p>
        </w:tc>
        <w:tc>
          <w:tcPr>
            <w:tcW w:w="307" w:type="pct"/>
            <w:shd w:val="clear" w:color="auto" w:fill="auto"/>
            <w:noWrap/>
            <w:vAlign w:val="center"/>
            <w:hideMark/>
          </w:tcPr>
          <w:p w14:paraId="723D8CA9" w14:textId="77777777" w:rsidR="000F0B86" w:rsidRPr="000F0B86" w:rsidRDefault="000F0B86" w:rsidP="000F0B86">
            <w:pPr>
              <w:pStyle w:val="a4"/>
              <w:ind w:left="-120" w:right="-120"/>
              <w:rPr>
                <w:rFonts w:cs="Times New Roman"/>
              </w:rPr>
            </w:pPr>
            <w:r w:rsidRPr="000F0B86">
              <w:rPr>
                <w:rFonts w:cs="Times New Roman"/>
              </w:rPr>
              <w:t xml:space="preserve">-1.97 </w:t>
            </w:r>
          </w:p>
        </w:tc>
        <w:tc>
          <w:tcPr>
            <w:tcW w:w="479" w:type="pct"/>
            <w:shd w:val="clear" w:color="auto" w:fill="auto"/>
            <w:noWrap/>
            <w:vAlign w:val="center"/>
            <w:hideMark/>
          </w:tcPr>
          <w:p w14:paraId="3E4A26C1" w14:textId="77777777" w:rsidR="000F0B86" w:rsidRPr="000F0B86" w:rsidRDefault="000F0B86" w:rsidP="000F0B86">
            <w:pPr>
              <w:pStyle w:val="a4"/>
              <w:ind w:left="-120" w:right="-120"/>
              <w:rPr>
                <w:rFonts w:cs="Times New Roman"/>
              </w:rPr>
            </w:pPr>
            <w:r w:rsidRPr="000F0B86">
              <w:rPr>
                <w:rFonts w:cs="Times New Roman"/>
              </w:rPr>
              <w:t xml:space="preserve">70.22 </w:t>
            </w:r>
          </w:p>
        </w:tc>
        <w:tc>
          <w:tcPr>
            <w:tcW w:w="440" w:type="pct"/>
            <w:shd w:val="clear" w:color="auto" w:fill="auto"/>
            <w:noWrap/>
            <w:vAlign w:val="center"/>
            <w:hideMark/>
          </w:tcPr>
          <w:p w14:paraId="3DBDA197" w14:textId="77777777" w:rsidR="000F0B86" w:rsidRPr="000F0B86" w:rsidRDefault="000F0B86" w:rsidP="000F0B86">
            <w:pPr>
              <w:pStyle w:val="a4"/>
              <w:ind w:left="-120" w:right="-120"/>
              <w:rPr>
                <w:rFonts w:cs="Times New Roman"/>
              </w:rPr>
            </w:pPr>
            <w:r w:rsidRPr="000F0B86">
              <w:rPr>
                <w:rFonts w:cs="Times New Roman"/>
              </w:rPr>
              <w:t xml:space="preserve">68.44 </w:t>
            </w:r>
          </w:p>
        </w:tc>
        <w:tc>
          <w:tcPr>
            <w:tcW w:w="440" w:type="pct"/>
            <w:shd w:val="clear" w:color="auto" w:fill="auto"/>
            <w:noWrap/>
            <w:vAlign w:val="center"/>
            <w:hideMark/>
          </w:tcPr>
          <w:p w14:paraId="2EECF1C7" w14:textId="77777777" w:rsidR="000F0B86" w:rsidRPr="000F0B86" w:rsidRDefault="000F0B86" w:rsidP="000F0B86">
            <w:pPr>
              <w:pStyle w:val="a4"/>
              <w:ind w:left="-120" w:right="-120"/>
              <w:rPr>
                <w:rFonts w:cs="Times New Roman"/>
              </w:rPr>
            </w:pPr>
            <w:r w:rsidRPr="000F0B86">
              <w:rPr>
                <w:rFonts w:cs="Times New Roman"/>
              </w:rPr>
              <w:t xml:space="preserve">71.99 </w:t>
            </w:r>
          </w:p>
        </w:tc>
        <w:tc>
          <w:tcPr>
            <w:tcW w:w="366" w:type="pct"/>
            <w:shd w:val="clear" w:color="auto" w:fill="auto"/>
            <w:noWrap/>
            <w:vAlign w:val="center"/>
            <w:hideMark/>
          </w:tcPr>
          <w:p w14:paraId="5304238D" w14:textId="77777777" w:rsidR="000F0B86" w:rsidRPr="000F0B86" w:rsidRDefault="000F0B86" w:rsidP="000F0B86">
            <w:pPr>
              <w:pStyle w:val="a4"/>
              <w:ind w:left="-120" w:right="-120"/>
              <w:rPr>
                <w:rFonts w:cs="Times New Roman"/>
              </w:rPr>
            </w:pPr>
            <w:r w:rsidRPr="000F0B86">
              <w:rPr>
                <w:rFonts w:cs="Times New Roman"/>
              </w:rPr>
              <w:t xml:space="preserve">65.36 </w:t>
            </w:r>
          </w:p>
        </w:tc>
        <w:tc>
          <w:tcPr>
            <w:tcW w:w="366" w:type="pct"/>
            <w:shd w:val="clear" w:color="auto" w:fill="auto"/>
            <w:noWrap/>
            <w:vAlign w:val="center"/>
            <w:hideMark/>
          </w:tcPr>
          <w:p w14:paraId="60D4C444" w14:textId="77777777" w:rsidR="000F0B86" w:rsidRPr="000F0B86" w:rsidRDefault="000F0B86" w:rsidP="000F0B86">
            <w:pPr>
              <w:pStyle w:val="a4"/>
              <w:ind w:left="-120" w:right="-120"/>
              <w:rPr>
                <w:rFonts w:cs="Times New Roman"/>
              </w:rPr>
            </w:pPr>
            <w:r w:rsidRPr="000F0B86">
              <w:rPr>
                <w:rFonts w:cs="Times New Roman"/>
              </w:rPr>
              <w:t xml:space="preserve">71.27 </w:t>
            </w:r>
          </w:p>
        </w:tc>
        <w:tc>
          <w:tcPr>
            <w:tcW w:w="365" w:type="pct"/>
            <w:shd w:val="clear" w:color="auto" w:fill="auto"/>
            <w:noWrap/>
            <w:vAlign w:val="center"/>
            <w:hideMark/>
          </w:tcPr>
          <w:p w14:paraId="5D7A620F" w14:textId="77777777" w:rsidR="000F0B86" w:rsidRPr="000F0B86" w:rsidRDefault="000F0B86" w:rsidP="000F0B86">
            <w:pPr>
              <w:pStyle w:val="a4"/>
              <w:ind w:left="-120" w:right="-120"/>
              <w:rPr>
                <w:rFonts w:cs="Times New Roman"/>
              </w:rPr>
            </w:pPr>
            <w:r w:rsidRPr="000F0B86">
              <w:rPr>
                <w:rFonts w:cs="Times New Roman"/>
              </w:rPr>
              <w:t xml:space="preserve">71.27 </w:t>
            </w:r>
          </w:p>
        </w:tc>
        <w:tc>
          <w:tcPr>
            <w:tcW w:w="337" w:type="pct"/>
            <w:shd w:val="clear" w:color="auto" w:fill="auto"/>
            <w:noWrap/>
            <w:vAlign w:val="center"/>
            <w:hideMark/>
          </w:tcPr>
          <w:p w14:paraId="3B10AEDE" w14:textId="77777777" w:rsidR="000F0B86" w:rsidRPr="000F0B86" w:rsidRDefault="000F0B86" w:rsidP="000F0B86">
            <w:pPr>
              <w:pStyle w:val="a4"/>
              <w:ind w:left="-120" w:right="-120"/>
              <w:rPr>
                <w:rFonts w:cs="Times New Roman"/>
              </w:rPr>
            </w:pPr>
            <w:r w:rsidRPr="000F0B86">
              <w:rPr>
                <w:rFonts w:cs="Times New Roman"/>
              </w:rPr>
              <w:t xml:space="preserve">71.27 </w:t>
            </w:r>
          </w:p>
        </w:tc>
        <w:tc>
          <w:tcPr>
            <w:tcW w:w="337" w:type="pct"/>
            <w:shd w:val="clear" w:color="auto" w:fill="auto"/>
            <w:noWrap/>
            <w:vAlign w:val="center"/>
            <w:hideMark/>
          </w:tcPr>
          <w:p w14:paraId="0A115730" w14:textId="77777777" w:rsidR="000F0B86" w:rsidRPr="000F0B86" w:rsidRDefault="000F0B86" w:rsidP="000F0B86">
            <w:pPr>
              <w:pStyle w:val="a4"/>
              <w:ind w:left="-120" w:right="-120"/>
              <w:rPr>
                <w:rFonts w:cs="Times New Roman"/>
              </w:rPr>
            </w:pPr>
            <w:r w:rsidRPr="000F0B86">
              <w:rPr>
                <w:rFonts w:cs="Times New Roman"/>
              </w:rPr>
              <w:t xml:space="preserve">71.99 </w:t>
            </w:r>
          </w:p>
        </w:tc>
      </w:tr>
      <w:tr w:rsidR="000F0B86" w:rsidRPr="000F0B86" w14:paraId="53AF7122" w14:textId="77777777" w:rsidTr="000F0B86">
        <w:trPr>
          <w:trHeight w:val="315"/>
        </w:trPr>
        <w:tc>
          <w:tcPr>
            <w:tcW w:w="349" w:type="pct"/>
            <w:vMerge/>
            <w:vAlign w:val="center"/>
            <w:hideMark/>
          </w:tcPr>
          <w:p w14:paraId="04FA1016"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0847D158" w14:textId="77777777" w:rsidR="000F0B86" w:rsidRPr="000F0B86" w:rsidRDefault="000F0B86" w:rsidP="000F0B86">
            <w:pPr>
              <w:pStyle w:val="a4"/>
              <w:ind w:left="-120" w:right="-120"/>
              <w:rPr>
                <w:rFonts w:cs="Times New Roman"/>
              </w:rPr>
            </w:pPr>
            <w:r w:rsidRPr="000F0B86">
              <w:rPr>
                <w:rFonts w:cs="Times New Roman"/>
              </w:rPr>
              <w:t>CD</w:t>
            </w:r>
            <w:r w:rsidRPr="000F0B86">
              <w:rPr>
                <w:rFonts w:cs="Times New Roman" w:hint="eastAsia"/>
              </w:rPr>
              <w:t>跨中</w:t>
            </w:r>
          </w:p>
        </w:tc>
        <w:tc>
          <w:tcPr>
            <w:tcW w:w="382" w:type="pct"/>
            <w:shd w:val="clear" w:color="auto" w:fill="auto"/>
            <w:noWrap/>
            <w:vAlign w:val="center"/>
            <w:hideMark/>
          </w:tcPr>
          <w:p w14:paraId="4636DD08"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41CA615C" w14:textId="77777777" w:rsidR="000F0B86" w:rsidRPr="000F0B86" w:rsidRDefault="000F0B86" w:rsidP="000F0B86">
            <w:pPr>
              <w:pStyle w:val="a4"/>
              <w:ind w:left="-120" w:right="-120"/>
              <w:rPr>
                <w:rFonts w:cs="Times New Roman"/>
              </w:rPr>
            </w:pPr>
            <w:r w:rsidRPr="000F0B86">
              <w:rPr>
                <w:rFonts w:cs="Times New Roman"/>
              </w:rPr>
              <w:t xml:space="preserve">40.97 </w:t>
            </w:r>
          </w:p>
        </w:tc>
        <w:tc>
          <w:tcPr>
            <w:tcW w:w="272" w:type="pct"/>
            <w:shd w:val="clear" w:color="auto" w:fill="auto"/>
            <w:noWrap/>
            <w:vAlign w:val="center"/>
            <w:hideMark/>
          </w:tcPr>
          <w:p w14:paraId="0C05DE04" w14:textId="77777777" w:rsidR="000F0B86" w:rsidRPr="000F0B86" w:rsidRDefault="000F0B86" w:rsidP="000F0B86">
            <w:pPr>
              <w:pStyle w:val="a4"/>
              <w:ind w:left="-120" w:right="-120"/>
              <w:rPr>
                <w:rFonts w:cs="Times New Roman"/>
              </w:rPr>
            </w:pPr>
            <w:r w:rsidRPr="000F0B86">
              <w:rPr>
                <w:rFonts w:cs="Times New Roman"/>
              </w:rPr>
              <w:t xml:space="preserve">2.78 </w:t>
            </w:r>
          </w:p>
        </w:tc>
        <w:tc>
          <w:tcPr>
            <w:tcW w:w="307" w:type="pct"/>
            <w:shd w:val="clear" w:color="auto" w:fill="auto"/>
            <w:noWrap/>
            <w:vAlign w:val="center"/>
            <w:hideMark/>
          </w:tcPr>
          <w:p w14:paraId="5822FFE4" w14:textId="77777777" w:rsidR="000F0B86" w:rsidRPr="000F0B86" w:rsidRDefault="000F0B86" w:rsidP="000F0B86">
            <w:pPr>
              <w:pStyle w:val="a4"/>
              <w:ind w:left="-120" w:right="-120"/>
              <w:rPr>
                <w:rFonts w:cs="Times New Roman"/>
              </w:rPr>
            </w:pPr>
            <w:r w:rsidRPr="000F0B86">
              <w:rPr>
                <w:rFonts w:cs="Times New Roman"/>
              </w:rPr>
              <w:t xml:space="preserve">-0.69 </w:t>
            </w:r>
          </w:p>
        </w:tc>
        <w:tc>
          <w:tcPr>
            <w:tcW w:w="479" w:type="pct"/>
            <w:shd w:val="clear" w:color="auto" w:fill="auto"/>
            <w:noWrap/>
            <w:vAlign w:val="center"/>
            <w:hideMark/>
          </w:tcPr>
          <w:p w14:paraId="51BFAFC2" w14:textId="77777777" w:rsidR="000F0B86" w:rsidRPr="000F0B86" w:rsidRDefault="000F0B86" w:rsidP="000F0B86">
            <w:pPr>
              <w:pStyle w:val="a4"/>
              <w:ind w:left="-120" w:right="-120"/>
              <w:rPr>
                <w:rFonts w:cs="Times New Roman"/>
              </w:rPr>
            </w:pPr>
            <w:r w:rsidRPr="000F0B86">
              <w:rPr>
                <w:rFonts w:cs="Times New Roman"/>
              </w:rPr>
              <w:t xml:space="preserve">57.43 </w:t>
            </w:r>
          </w:p>
        </w:tc>
        <w:tc>
          <w:tcPr>
            <w:tcW w:w="440" w:type="pct"/>
            <w:shd w:val="clear" w:color="auto" w:fill="auto"/>
            <w:noWrap/>
            <w:vAlign w:val="center"/>
            <w:hideMark/>
          </w:tcPr>
          <w:p w14:paraId="41C68ED3" w14:textId="77777777" w:rsidR="000F0B86" w:rsidRPr="000F0B86" w:rsidRDefault="000F0B86" w:rsidP="000F0B86">
            <w:pPr>
              <w:pStyle w:val="a4"/>
              <w:ind w:left="-120" w:right="-120"/>
              <w:rPr>
                <w:rFonts w:cs="Times New Roman"/>
              </w:rPr>
            </w:pPr>
            <w:r w:rsidRPr="000F0B86">
              <w:rPr>
                <w:rFonts w:cs="Times New Roman"/>
              </w:rPr>
              <w:t xml:space="preserve">56.80 </w:t>
            </w:r>
          </w:p>
        </w:tc>
        <w:tc>
          <w:tcPr>
            <w:tcW w:w="440" w:type="pct"/>
            <w:shd w:val="clear" w:color="auto" w:fill="auto"/>
            <w:noWrap/>
            <w:vAlign w:val="center"/>
            <w:hideMark/>
          </w:tcPr>
          <w:p w14:paraId="79621D53" w14:textId="77777777" w:rsidR="000F0B86" w:rsidRPr="000F0B86" w:rsidRDefault="000F0B86" w:rsidP="000F0B86">
            <w:pPr>
              <w:pStyle w:val="a4"/>
              <w:ind w:left="-120" w:right="-120"/>
              <w:rPr>
                <w:rFonts w:cs="Times New Roman"/>
              </w:rPr>
            </w:pPr>
            <w:r w:rsidRPr="000F0B86">
              <w:rPr>
                <w:rFonts w:cs="Times New Roman"/>
              </w:rPr>
              <w:t xml:space="preserve">58.05 </w:t>
            </w:r>
          </w:p>
        </w:tc>
        <w:tc>
          <w:tcPr>
            <w:tcW w:w="366" w:type="pct"/>
            <w:shd w:val="clear" w:color="auto" w:fill="auto"/>
            <w:noWrap/>
            <w:vAlign w:val="center"/>
            <w:hideMark/>
          </w:tcPr>
          <w:p w14:paraId="440BEFD7" w14:textId="77777777" w:rsidR="000F0B86" w:rsidRPr="000F0B86" w:rsidRDefault="000F0B86" w:rsidP="000F0B86">
            <w:pPr>
              <w:pStyle w:val="a4"/>
              <w:ind w:left="-120" w:right="-120"/>
              <w:rPr>
                <w:rFonts w:cs="Times New Roman"/>
              </w:rPr>
            </w:pPr>
            <w:r w:rsidRPr="000F0B86">
              <w:rPr>
                <w:rFonts w:cs="Times New Roman"/>
              </w:rPr>
              <w:t xml:space="preserve">55.14 </w:t>
            </w:r>
          </w:p>
        </w:tc>
        <w:tc>
          <w:tcPr>
            <w:tcW w:w="366" w:type="pct"/>
            <w:shd w:val="clear" w:color="auto" w:fill="auto"/>
            <w:noWrap/>
            <w:vAlign w:val="center"/>
            <w:hideMark/>
          </w:tcPr>
          <w:p w14:paraId="18FCDA28" w14:textId="77777777" w:rsidR="000F0B86" w:rsidRPr="000F0B86" w:rsidRDefault="000F0B86" w:rsidP="000F0B86">
            <w:pPr>
              <w:pStyle w:val="a4"/>
              <w:ind w:left="-120" w:right="-120"/>
              <w:rPr>
                <w:rFonts w:cs="Times New Roman"/>
              </w:rPr>
            </w:pPr>
            <w:r w:rsidRPr="000F0B86">
              <w:rPr>
                <w:rFonts w:cs="Times New Roman"/>
              </w:rPr>
              <w:t xml:space="preserve">57.21 </w:t>
            </w:r>
          </w:p>
        </w:tc>
        <w:tc>
          <w:tcPr>
            <w:tcW w:w="365" w:type="pct"/>
            <w:shd w:val="clear" w:color="auto" w:fill="auto"/>
            <w:noWrap/>
            <w:vAlign w:val="center"/>
            <w:hideMark/>
          </w:tcPr>
          <w:p w14:paraId="3749FC36" w14:textId="77777777" w:rsidR="000F0B86" w:rsidRPr="000F0B86" w:rsidRDefault="000F0B86" w:rsidP="000F0B86">
            <w:pPr>
              <w:pStyle w:val="a4"/>
              <w:ind w:left="-120" w:right="-120"/>
              <w:rPr>
                <w:rFonts w:cs="Times New Roman"/>
              </w:rPr>
            </w:pPr>
            <w:r w:rsidRPr="000F0B86">
              <w:rPr>
                <w:rFonts w:cs="Times New Roman"/>
              </w:rPr>
              <w:t xml:space="preserve">58.05 </w:t>
            </w:r>
          </w:p>
        </w:tc>
        <w:tc>
          <w:tcPr>
            <w:tcW w:w="337" w:type="pct"/>
            <w:shd w:val="clear" w:color="auto" w:fill="auto"/>
            <w:noWrap/>
            <w:vAlign w:val="center"/>
            <w:hideMark/>
          </w:tcPr>
          <w:p w14:paraId="2C5D68A1" w14:textId="77777777" w:rsidR="000F0B86" w:rsidRPr="000F0B86" w:rsidRDefault="000F0B86" w:rsidP="000F0B86">
            <w:pPr>
              <w:pStyle w:val="a4"/>
              <w:ind w:left="-120" w:right="-120"/>
              <w:rPr>
                <w:rFonts w:cs="Times New Roman"/>
              </w:rPr>
            </w:pPr>
            <w:r w:rsidRPr="000F0B86">
              <w:rPr>
                <w:rFonts w:cs="Times New Roman"/>
              </w:rPr>
              <w:t xml:space="preserve">55.14 </w:t>
            </w:r>
          </w:p>
        </w:tc>
        <w:tc>
          <w:tcPr>
            <w:tcW w:w="337" w:type="pct"/>
            <w:shd w:val="clear" w:color="auto" w:fill="auto"/>
            <w:noWrap/>
            <w:vAlign w:val="center"/>
            <w:hideMark/>
          </w:tcPr>
          <w:p w14:paraId="1683A722"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2D3163B4" w14:textId="77777777" w:rsidTr="000F0B86">
        <w:trPr>
          <w:trHeight w:val="278"/>
        </w:trPr>
        <w:tc>
          <w:tcPr>
            <w:tcW w:w="349" w:type="pct"/>
            <w:vMerge/>
            <w:vAlign w:val="center"/>
            <w:hideMark/>
          </w:tcPr>
          <w:p w14:paraId="0C93FE85"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2497EDA3" w14:textId="77777777" w:rsidR="000F0B86" w:rsidRPr="000F0B86" w:rsidRDefault="000F0B86" w:rsidP="000F0B86">
            <w:pPr>
              <w:pStyle w:val="a4"/>
              <w:ind w:left="-120" w:right="-120"/>
              <w:rPr>
                <w:rFonts w:cs="Times New Roman"/>
              </w:rPr>
            </w:pPr>
            <w:r w:rsidRPr="000F0B86">
              <w:rPr>
                <w:rFonts w:cs="Times New Roman"/>
              </w:rPr>
              <w:t>D</w:t>
            </w:r>
            <w:r w:rsidRPr="000F0B86">
              <w:rPr>
                <w:rFonts w:cs="Times New Roman" w:hint="eastAsia"/>
              </w:rPr>
              <w:t>支座</w:t>
            </w:r>
          </w:p>
        </w:tc>
        <w:tc>
          <w:tcPr>
            <w:tcW w:w="382" w:type="pct"/>
            <w:shd w:val="clear" w:color="auto" w:fill="auto"/>
            <w:noWrap/>
            <w:vAlign w:val="center"/>
            <w:hideMark/>
          </w:tcPr>
          <w:p w14:paraId="73845E54"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3823ADBC" w14:textId="77777777" w:rsidR="000F0B86" w:rsidRPr="000F0B86" w:rsidRDefault="000F0B86" w:rsidP="000F0B86">
            <w:pPr>
              <w:pStyle w:val="a4"/>
              <w:ind w:left="-120" w:right="-120"/>
              <w:rPr>
                <w:rFonts w:cs="Times New Roman"/>
              </w:rPr>
            </w:pPr>
            <w:r w:rsidRPr="000F0B86">
              <w:rPr>
                <w:rFonts w:cs="Times New Roman"/>
              </w:rPr>
              <w:t xml:space="preserve">-25.20 </w:t>
            </w:r>
          </w:p>
        </w:tc>
        <w:tc>
          <w:tcPr>
            <w:tcW w:w="272" w:type="pct"/>
            <w:shd w:val="clear" w:color="auto" w:fill="auto"/>
            <w:noWrap/>
            <w:vAlign w:val="center"/>
            <w:hideMark/>
          </w:tcPr>
          <w:p w14:paraId="4BCCCA75" w14:textId="77777777" w:rsidR="000F0B86" w:rsidRPr="000F0B86" w:rsidRDefault="000F0B86" w:rsidP="000F0B86">
            <w:pPr>
              <w:pStyle w:val="a4"/>
              <w:ind w:left="-120" w:right="-120"/>
              <w:rPr>
                <w:rFonts w:cs="Times New Roman"/>
              </w:rPr>
            </w:pPr>
            <w:r w:rsidRPr="000F0B86">
              <w:rPr>
                <w:rFonts w:cs="Times New Roman"/>
              </w:rPr>
              <w:t xml:space="preserve">-3.14 </w:t>
            </w:r>
          </w:p>
        </w:tc>
        <w:tc>
          <w:tcPr>
            <w:tcW w:w="307" w:type="pct"/>
            <w:shd w:val="clear" w:color="auto" w:fill="auto"/>
            <w:noWrap/>
            <w:vAlign w:val="center"/>
            <w:hideMark/>
          </w:tcPr>
          <w:p w14:paraId="0A7FB716" w14:textId="77777777" w:rsidR="000F0B86" w:rsidRPr="000F0B86" w:rsidRDefault="000F0B86" w:rsidP="000F0B86">
            <w:pPr>
              <w:pStyle w:val="a4"/>
              <w:ind w:left="-120" w:right="-120"/>
              <w:rPr>
                <w:rFonts w:cs="Times New Roman"/>
              </w:rPr>
            </w:pPr>
            <w:r w:rsidRPr="000F0B86">
              <w:rPr>
                <w:rFonts w:cs="Times New Roman"/>
              </w:rPr>
              <w:t xml:space="preserve">-6.01 </w:t>
            </w:r>
          </w:p>
        </w:tc>
        <w:tc>
          <w:tcPr>
            <w:tcW w:w="479" w:type="pct"/>
            <w:shd w:val="clear" w:color="auto" w:fill="auto"/>
            <w:noWrap/>
            <w:vAlign w:val="center"/>
            <w:hideMark/>
          </w:tcPr>
          <w:p w14:paraId="609F6C88" w14:textId="77777777" w:rsidR="000F0B86" w:rsidRPr="000F0B86" w:rsidRDefault="000F0B86" w:rsidP="000F0B86">
            <w:pPr>
              <w:pStyle w:val="a4"/>
              <w:ind w:left="-120" w:right="-120"/>
              <w:rPr>
                <w:rFonts w:cs="Times New Roman"/>
              </w:rPr>
            </w:pPr>
            <w:r w:rsidRPr="000F0B86">
              <w:rPr>
                <w:rFonts w:cs="Times New Roman"/>
              </w:rPr>
              <w:t xml:space="preserve">-37.48 </w:t>
            </w:r>
          </w:p>
        </w:tc>
        <w:tc>
          <w:tcPr>
            <w:tcW w:w="440" w:type="pct"/>
            <w:shd w:val="clear" w:color="auto" w:fill="auto"/>
            <w:noWrap/>
            <w:vAlign w:val="center"/>
            <w:hideMark/>
          </w:tcPr>
          <w:p w14:paraId="5F137752" w14:textId="77777777" w:rsidR="000F0B86" w:rsidRPr="000F0B86" w:rsidRDefault="000F0B86" w:rsidP="000F0B86">
            <w:pPr>
              <w:pStyle w:val="a4"/>
              <w:ind w:left="-120" w:right="-120"/>
              <w:rPr>
                <w:rFonts w:cs="Times New Roman"/>
              </w:rPr>
            </w:pPr>
            <w:r w:rsidRPr="000F0B86">
              <w:rPr>
                <w:rFonts w:cs="Times New Roman"/>
              </w:rPr>
              <w:t xml:space="preserve">-42.89 </w:t>
            </w:r>
          </w:p>
        </w:tc>
        <w:tc>
          <w:tcPr>
            <w:tcW w:w="440" w:type="pct"/>
            <w:shd w:val="clear" w:color="auto" w:fill="auto"/>
            <w:noWrap/>
            <w:vAlign w:val="center"/>
            <w:hideMark/>
          </w:tcPr>
          <w:p w14:paraId="08D55D6F" w14:textId="77777777" w:rsidR="000F0B86" w:rsidRPr="000F0B86" w:rsidRDefault="000F0B86" w:rsidP="000F0B86">
            <w:pPr>
              <w:pStyle w:val="a4"/>
              <w:ind w:left="-120" w:right="-120"/>
              <w:rPr>
                <w:rFonts w:cs="Times New Roman"/>
              </w:rPr>
            </w:pPr>
            <w:r w:rsidRPr="000F0B86">
              <w:rPr>
                <w:rFonts w:cs="Times New Roman"/>
              </w:rPr>
              <w:t xml:space="preserve">-32.07 </w:t>
            </w:r>
          </w:p>
        </w:tc>
        <w:tc>
          <w:tcPr>
            <w:tcW w:w="366" w:type="pct"/>
            <w:shd w:val="clear" w:color="auto" w:fill="auto"/>
            <w:noWrap/>
            <w:vAlign w:val="center"/>
            <w:hideMark/>
          </w:tcPr>
          <w:p w14:paraId="7C6E1A3A" w14:textId="77777777" w:rsidR="000F0B86" w:rsidRPr="000F0B86" w:rsidRDefault="000F0B86" w:rsidP="000F0B86">
            <w:pPr>
              <w:pStyle w:val="a4"/>
              <w:ind w:left="-120" w:right="-120"/>
              <w:rPr>
                <w:rFonts w:cs="Times New Roman"/>
              </w:rPr>
            </w:pPr>
            <w:r w:rsidRPr="000F0B86">
              <w:rPr>
                <w:rFonts w:cs="Times New Roman"/>
              </w:rPr>
              <w:t xml:space="preserve">-45.08 </w:t>
            </w:r>
          </w:p>
        </w:tc>
        <w:tc>
          <w:tcPr>
            <w:tcW w:w="366" w:type="pct"/>
            <w:shd w:val="clear" w:color="auto" w:fill="auto"/>
            <w:noWrap/>
            <w:vAlign w:val="center"/>
            <w:hideMark/>
          </w:tcPr>
          <w:p w14:paraId="26F11809" w14:textId="77777777" w:rsidR="000F0B86" w:rsidRPr="000F0B86" w:rsidRDefault="000F0B86" w:rsidP="000F0B86">
            <w:pPr>
              <w:pStyle w:val="a4"/>
              <w:ind w:left="-120" w:right="-120"/>
              <w:rPr>
                <w:rFonts w:cs="Times New Roman"/>
              </w:rPr>
            </w:pPr>
            <w:r w:rsidRPr="000F0B86">
              <w:rPr>
                <w:rFonts w:cs="Times New Roman"/>
              </w:rPr>
              <w:t xml:space="preserve">-27.05 </w:t>
            </w:r>
          </w:p>
        </w:tc>
        <w:tc>
          <w:tcPr>
            <w:tcW w:w="365" w:type="pct"/>
            <w:shd w:val="clear" w:color="auto" w:fill="auto"/>
            <w:noWrap/>
            <w:vAlign w:val="center"/>
            <w:hideMark/>
          </w:tcPr>
          <w:p w14:paraId="0A33D994" w14:textId="77777777" w:rsidR="000F0B86" w:rsidRPr="000F0B86" w:rsidRDefault="000F0B86" w:rsidP="000F0B86">
            <w:pPr>
              <w:pStyle w:val="a4"/>
              <w:ind w:left="-120" w:right="-120"/>
              <w:rPr>
                <w:rFonts w:cs="Times New Roman"/>
              </w:rPr>
            </w:pPr>
            <w:r w:rsidRPr="000F0B86">
              <w:rPr>
                <w:rFonts w:cs="Times New Roman"/>
              </w:rPr>
              <w:t xml:space="preserve">-45.08 </w:t>
            </w:r>
          </w:p>
        </w:tc>
        <w:tc>
          <w:tcPr>
            <w:tcW w:w="337" w:type="pct"/>
            <w:shd w:val="clear" w:color="auto" w:fill="auto"/>
            <w:noWrap/>
            <w:vAlign w:val="center"/>
            <w:hideMark/>
          </w:tcPr>
          <w:p w14:paraId="022EC11C" w14:textId="77777777" w:rsidR="000F0B86" w:rsidRPr="000F0B86" w:rsidRDefault="000F0B86" w:rsidP="000F0B86">
            <w:pPr>
              <w:pStyle w:val="a4"/>
              <w:ind w:left="-120" w:right="-120"/>
              <w:rPr>
                <w:rFonts w:cs="Times New Roman"/>
              </w:rPr>
            </w:pPr>
            <w:r w:rsidRPr="000F0B86">
              <w:rPr>
                <w:rFonts w:cs="Times New Roman"/>
              </w:rPr>
              <w:t xml:space="preserve">-45.08 </w:t>
            </w:r>
          </w:p>
        </w:tc>
        <w:tc>
          <w:tcPr>
            <w:tcW w:w="337" w:type="pct"/>
            <w:shd w:val="clear" w:color="auto" w:fill="auto"/>
            <w:noWrap/>
            <w:vAlign w:val="center"/>
            <w:hideMark/>
          </w:tcPr>
          <w:p w14:paraId="56B30771" w14:textId="77777777" w:rsidR="000F0B86" w:rsidRPr="000F0B86" w:rsidRDefault="000F0B86" w:rsidP="000F0B86">
            <w:pPr>
              <w:pStyle w:val="a4"/>
              <w:ind w:left="-120" w:right="-120"/>
              <w:rPr>
                <w:rFonts w:cs="Times New Roman"/>
              </w:rPr>
            </w:pPr>
            <w:r w:rsidRPr="000F0B86">
              <w:rPr>
                <w:rFonts w:cs="Times New Roman"/>
              </w:rPr>
              <w:t xml:space="preserve">-42.89 </w:t>
            </w:r>
          </w:p>
        </w:tc>
      </w:tr>
      <w:tr w:rsidR="000F0B86" w:rsidRPr="000F0B86" w14:paraId="07654933" w14:textId="77777777" w:rsidTr="000F0B86">
        <w:trPr>
          <w:trHeight w:val="315"/>
        </w:trPr>
        <w:tc>
          <w:tcPr>
            <w:tcW w:w="349" w:type="pct"/>
            <w:vMerge/>
            <w:vAlign w:val="center"/>
            <w:hideMark/>
          </w:tcPr>
          <w:p w14:paraId="5ACABF37" w14:textId="77777777" w:rsidR="000F0B86" w:rsidRPr="000F0B86" w:rsidRDefault="000F0B86" w:rsidP="000F0B86">
            <w:pPr>
              <w:pStyle w:val="a4"/>
              <w:ind w:left="-120" w:right="-120"/>
              <w:rPr>
                <w:rFonts w:cs="Times New Roman"/>
              </w:rPr>
            </w:pPr>
          </w:p>
        </w:tc>
        <w:tc>
          <w:tcPr>
            <w:tcW w:w="288" w:type="pct"/>
            <w:vMerge/>
            <w:vAlign w:val="center"/>
            <w:hideMark/>
          </w:tcPr>
          <w:p w14:paraId="2F167E1E"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0CF11646"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17F038F3" w14:textId="77777777" w:rsidR="000F0B86" w:rsidRPr="000F0B86" w:rsidRDefault="000F0B86" w:rsidP="000F0B86">
            <w:pPr>
              <w:pStyle w:val="a4"/>
              <w:ind w:left="-120" w:right="-120"/>
              <w:rPr>
                <w:rFonts w:cs="Times New Roman"/>
              </w:rPr>
            </w:pPr>
            <w:r w:rsidRPr="000F0B86">
              <w:rPr>
                <w:rFonts w:cs="Times New Roman"/>
              </w:rPr>
              <w:t xml:space="preserve">-48.16 </w:t>
            </w:r>
          </w:p>
        </w:tc>
        <w:tc>
          <w:tcPr>
            <w:tcW w:w="272" w:type="pct"/>
            <w:shd w:val="clear" w:color="auto" w:fill="auto"/>
            <w:noWrap/>
            <w:vAlign w:val="center"/>
            <w:hideMark/>
          </w:tcPr>
          <w:p w14:paraId="75C57A9F" w14:textId="77777777" w:rsidR="000F0B86" w:rsidRPr="000F0B86" w:rsidRDefault="000F0B86" w:rsidP="000F0B86">
            <w:pPr>
              <w:pStyle w:val="a4"/>
              <w:ind w:left="-120" w:right="-120"/>
              <w:rPr>
                <w:rFonts w:cs="Times New Roman"/>
              </w:rPr>
            </w:pPr>
            <w:r w:rsidRPr="000F0B86">
              <w:rPr>
                <w:rFonts w:cs="Times New Roman"/>
              </w:rPr>
              <w:t xml:space="preserve">-4.26 </w:t>
            </w:r>
          </w:p>
        </w:tc>
        <w:tc>
          <w:tcPr>
            <w:tcW w:w="307" w:type="pct"/>
            <w:shd w:val="clear" w:color="auto" w:fill="auto"/>
            <w:noWrap/>
            <w:vAlign w:val="center"/>
            <w:hideMark/>
          </w:tcPr>
          <w:p w14:paraId="33FE1661" w14:textId="77777777" w:rsidR="000F0B86" w:rsidRPr="000F0B86" w:rsidRDefault="000F0B86" w:rsidP="000F0B86">
            <w:pPr>
              <w:pStyle w:val="a4"/>
              <w:ind w:left="-120" w:right="-120"/>
              <w:rPr>
                <w:rFonts w:cs="Times New Roman"/>
              </w:rPr>
            </w:pPr>
            <w:r w:rsidRPr="000F0B86">
              <w:rPr>
                <w:rFonts w:cs="Times New Roman"/>
              </w:rPr>
              <w:t xml:space="preserve">-1.97 </w:t>
            </w:r>
          </w:p>
        </w:tc>
        <w:tc>
          <w:tcPr>
            <w:tcW w:w="479" w:type="pct"/>
            <w:shd w:val="clear" w:color="auto" w:fill="auto"/>
            <w:noWrap/>
            <w:vAlign w:val="center"/>
            <w:hideMark/>
          </w:tcPr>
          <w:p w14:paraId="35AD6161" w14:textId="77777777" w:rsidR="000F0B86" w:rsidRPr="000F0B86" w:rsidRDefault="000F0B86" w:rsidP="000F0B86">
            <w:pPr>
              <w:pStyle w:val="a4"/>
              <w:ind w:left="-120" w:right="-120"/>
              <w:rPr>
                <w:rFonts w:cs="Times New Roman"/>
              </w:rPr>
            </w:pPr>
            <w:r w:rsidRPr="000F0B86">
              <w:rPr>
                <w:rFonts w:cs="Times New Roman"/>
              </w:rPr>
              <w:t xml:space="preserve">-69.00 </w:t>
            </w:r>
          </w:p>
        </w:tc>
        <w:tc>
          <w:tcPr>
            <w:tcW w:w="440" w:type="pct"/>
            <w:shd w:val="clear" w:color="auto" w:fill="auto"/>
            <w:noWrap/>
            <w:vAlign w:val="center"/>
            <w:hideMark/>
          </w:tcPr>
          <w:p w14:paraId="577D8D6B" w14:textId="77777777" w:rsidR="000F0B86" w:rsidRPr="000F0B86" w:rsidRDefault="000F0B86" w:rsidP="000F0B86">
            <w:pPr>
              <w:pStyle w:val="a4"/>
              <w:ind w:left="-120" w:right="-120"/>
              <w:rPr>
                <w:rFonts w:cs="Times New Roman"/>
              </w:rPr>
            </w:pPr>
            <w:r w:rsidRPr="000F0B86">
              <w:rPr>
                <w:rFonts w:cs="Times New Roman"/>
              </w:rPr>
              <w:t xml:space="preserve">-70.77 </w:t>
            </w:r>
          </w:p>
        </w:tc>
        <w:tc>
          <w:tcPr>
            <w:tcW w:w="440" w:type="pct"/>
            <w:shd w:val="clear" w:color="auto" w:fill="auto"/>
            <w:noWrap/>
            <w:vAlign w:val="center"/>
            <w:hideMark/>
          </w:tcPr>
          <w:p w14:paraId="06A73125" w14:textId="77777777" w:rsidR="000F0B86" w:rsidRPr="000F0B86" w:rsidRDefault="000F0B86" w:rsidP="000F0B86">
            <w:pPr>
              <w:pStyle w:val="a4"/>
              <w:ind w:left="-120" w:right="-120"/>
              <w:rPr>
                <w:rFonts w:cs="Times New Roman"/>
              </w:rPr>
            </w:pPr>
            <w:r w:rsidRPr="000F0B86">
              <w:rPr>
                <w:rFonts w:cs="Times New Roman"/>
              </w:rPr>
              <w:t xml:space="preserve">-67.23 </w:t>
            </w:r>
          </w:p>
        </w:tc>
        <w:tc>
          <w:tcPr>
            <w:tcW w:w="366" w:type="pct"/>
            <w:shd w:val="clear" w:color="auto" w:fill="auto"/>
            <w:noWrap/>
            <w:vAlign w:val="center"/>
            <w:hideMark/>
          </w:tcPr>
          <w:p w14:paraId="571501CD" w14:textId="77777777" w:rsidR="000F0B86" w:rsidRPr="000F0B86" w:rsidRDefault="000F0B86" w:rsidP="000F0B86">
            <w:pPr>
              <w:pStyle w:val="a4"/>
              <w:ind w:left="-120" w:right="-120"/>
              <w:rPr>
                <w:rFonts w:cs="Times New Roman"/>
              </w:rPr>
            </w:pPr>
            <w:r w:rsidRPr="000F0B86">
              <w:rPr>
                <w:rFonts w:cs="Times New Roman"/>
              </w:rPr>
              <w:t xml:space="preserve">-70.04 </w:t>
            </w:r>
          </w:p>
        </w:tc>
        <w:tc>
          <w:tcPr>
            <w:tcW w:w="366" w:type="pct"/>
            <w:shd w:val="clear" w:color="auto" w:fill="auto"/>
            <w:noWrap/>
            <w:vAlign w:val="center"/>
            <w:hideMark/>
          </w:tcPr>
          <w:p w14:paraId="5BF2F980" w14:textId="77777777" w:rsidR="000F0B86" w:rsidRPr="000F0B86" w:rsidRDefault="000F0B86" w:rsidP="000F0B86">
            <w:pPr>
              <w:pStyle w:val="a4"/>
              <w:ind w:left="-120" w:right="-120"/>
              <w:rPr>
                <w:rFonts w:cs="Times New Roman"/>
              </w:rPr>
            </w:pPr>
            <w:r w:rsidRPr="000F0B86">
              <w:rPr>
                <w:rFonts w:cs="Times New Roman"/>
              </w:rPr>
              <w:t xml:space="preserve">-64.13 </w:t>
            </w:r>
          </w:p>
        </w:tc>
        <w:tc>
          <w:tcPr>
            <w:tcW w:w="365" w:type="pct"/>
            <w:shd w:val="clear" w:color="auto" w:fill="auto"/>
            <w:noWrap/>
            <w:vAlign w:val="center"/>
            <w:hideMark/>
          </w:tcPr>
          <w:p w14:paraId="135A9026" w14:textId="77777777" w:rsidR="000F0B86" w:rsidRPr="000F0B86" w:rsidRDefault="000F0B86" w:rsidP="000F0B86">
            <w:pPr>
              <w:pStyle w:val="a4"/>
              <w:ind w:left="-120" w:right="-120"/>
              <w:rPr>
                <w:rFonts w:cs="Times New Roman"/>
              </w:rPr>
            </w:pPr>
            <w:r w:rsidRPr="000F0B86">
              <w:rPr>
                <w:rFonts w:cs="Times New Roman"/>
              </w:rPr>
              <w:t xml:space="preserve">-70.04 </w:t>
            </w:r>
          </w:p>
        </w:tc>
        <w:tc>
          <w:tcPr>
            <w:tcW w:w="337" w:type="pct"/>
            <w:shd w:val="clear" w:color="auto" w:fill="auto"/>
            <w:noWrap/>
            <w:vAlign w:val="center"/>
            <w:hideMark/>
          </w:tcPr>
          <w:p w14:paraId="1458C3D2" w14:textId="77777777" w:rsidR="000F0B86" w:rsidRPr="000F0B86" w:rsidRDefault="000F0B86" w:rsidP="000F0B86">
            <w:pPr>
              <w:pStyle w:val="a4"/>
              <w:ind w:left="-120" w:right="-120"/>
              <w:rPr>
                <w:rFonts w:cs="Times New Roman"/>
              </w:rPr>
            </w:pPr>
            <w:r w:rsidRPr="000F0B86">
              <w:rPr>
                <w:rFonts w:cs="Times New Roman"/>
              </w:rPr>
              <w:t xml:space="preserve">-70.04 </w:t>
            </w:r>
          </w:p>
        </w:tc>
        <w:tc>
          <w:tcPr>
            <w:tcW w:w="337" w:type="pct"/>
            <w:shd w:val="clear" w:color="auto" w:fill="auto"/>
            <w:noWrap/>
            <w:vAlign w:val="center"/>
            <w:hideMark/>
          </w:tcPr>
          <w:p w14:paraId="2C5D03BE" w14:textId="77777777" w:rsidR="000F0B86" w:rsidRPr="000F0B86" w:rsidRDefault="000F0B86" w:rsidP="000F0B86">
            <w:pPr>
              <w:pStyle w:val="a4"/>
              <w:ind w:left="-120" w:right="-120"/>
              <w:rPr>
                <w:rFonts w:cs="Times New Roman"/>
              </w:rPr>
            </w:pPr>
            <w:r w:rsidRPr="000F0B86">
              <w:rPr>
                <w:rFonts w:cs="Times New Roman"/>
              </w:rPr>
              <w:t xml:space="preserve">-70.77 </w:t>
            </w:r>
          </w:p>
        </w:tc>
      </w:tr>
      <w:tr w:rsidR="000F0B86" w:rsidRPr="000F0B86" w14:paraId="5B3E2288" w14:textId="77777777" w:rsidTr="000F0B86">
        <w:trPr>
          <w:trHeight w:val="278"/>
        </w:trPr>
        <w:tc>
          <w:tcPr>
            <w:tcW w:w="349" w:type="pct"/>
            <w:vMerge w:val="restart"/>
            <w:shd w:val="clear" w:color="auto" w:fill="auto"/>
            <w:noWrap/>
            <w:vAlign w:val="center"/>
            <w:hideMark/>
          </w:tcPr>
          <w:p w14:paraId="53B5CD58" w14:textId="77777777" w:rsidR="000F0B86" w:rsidRPr="000F0B86" w:rsidRDefault="000F0B86" w:rsidP="000F0B86">
            <w:pPr>
              <w:pStyle w:val="a4"/>
              <w:ind w:left="-120" w:right="-120"/>
              <w:rPr>
                <w:rFonts w:cs="Times New Roman"/>
              </w:rPr>
            </w:pPr>
            <w:r w:rsidRPr="000F0B86">
              <w:rPr>
                <w:rFonts w:cs="Times New Roman"/>
              </w:rPr>
              <w:t>2</w:t>
            </w:r>
          </w:p>
        </w:tc>
        <w:tc>
          <w:tcPr>
            <w:tcW w:w="288" w:type="pct"/>
            <w:vMerge w:val="restart"/>
            <w:shd w:val="clear" w:color="auto" w:fill="auto"/>
            <w:noWrap/>
            <w:vAlign w:val="center"/>
            <w:hideMark/>
          </w:tcPr>
          <w:p w14:paraId="00937C12" w14:textId="77777777" w:rsidR="000F0B86" w:rsidRPr="000F0B86" w:rsidRDefault="000F0B86" w:rsidP="000F0B86">
            <w:pPr>
              <w:pStyle w:val="a4"/>
              <w:ind w:left="-120" w:right="-120"/>
              <w:rPr>
                <w:rFonts w:cs="Times New Roman"/>
              </w:rPr>
            </w:pPr>
            <w:r w:rsidRPr="000F0B86">
              <w:rPr>
                <w:rFonts w:cs="Times New Roman"/>
              </w:rPr>
              <w:t>A</w:t>
            </w:r>
            <w:r w:rsidRPr="000F0B86">
              <w:rPr>
                <w:rFonts w:cs="Times New Roman" w:hint="eastAsia"/>
              </w:rPr>
              <w:t>支座</w:t>
            </w:r>
          </w:p>
        </w:tc>
        <w:tc>
          <w:tcPr>
            <w:tcW w:w="382" w:type="pct"/>
            <w:shd w:val="clear" w:color="auto" w:fill="auto"/>
            <w:noWrap/>
            <w:vAlign w:val="center"/>
            <w:hideMark/>
          </w:tcPr>
          <w:p w14:paraId="350B5C83"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0FE8DA3F" w14:textId="77777777" w:rsidR="000F0B86" w:rsidRPr="000F0B86" w:rsidRDefault="000F0B86" w:rsidP="000F0B86">
            <w:pPr>
              <w:pStyle w:val="a4"/>
              <w:ind w:left="-120" w:right="-120"/>
              <w:rPr>
                <w:rFonts w:cs="Times New Roman"/>
              </w:rPr>
            </w:pPr>
            <w:r w:rsidRPr="000F0B86">
              <w:rPr>
                <w:rFonts w:cs="Times New Roman"/>
              </w:rPr>
              <w:t xml:space="preserve">-42.51 </w:t>
            </w:r>
          </w:p>
        </w:tc>
        <w:tc>
          <w:tcPr>
            <w:tcW w:w="272" w:type="pct"/>
            <w:shd w:val="clear" w:color="auto" w:fill="auto"/>
            <w:noWrap/>
            <w:vAlign w:val="center"/>
            <w:hideMark/>
          </w:tcPr>
          <w:p w14:paraId="73095AE5" w14:textId="77777777" w:rsidR="000F0B86" w:rsidRPr="000F0B86" w:rsidRDefault="000F0B86" w:rsidP="000F0B86">
            <w:pPr>
              <w:pStyle w:val="a4"/>
              <w:ind w:left="-120" w:right="-120"/>
              <w:rPr>
                <w:rFonts w:cs="Times New Roman"/>
              </w:rPr>
            </w:pPr>
            <w:r w:rsidRPr="000F0B86">
              <w:rPr>
                <w:rFonts w:cs="Times New Roman"/>
              </w:rPr>
              <w:t xml:space="preserve">-12.56 </w:t>
            </w:r>
          </w:p>
        </w:tc>
        <w:tc>
          <w:tcPr>
            <w:tcW w:w="307" w:type="pct"/>
            <w:shd w:val="clear" w:color="auto" w:fill="auto"/>
            <w:noWrap/>
            <w:vAlign w:val="center"/>
            <w:hideMark/>
          </w:tcPr>
          <w:p w14:paraId="48F0E7A2" w14:textId="77777777" w:rsidR="000F0B86" w:rsidRPr="000F0B86" w:rsidRDefault="000F0B86" w:rsidP="000F0B86">
            <w:pPr>
              <w:pStyle w:val="a4"/>
              <w:ind w:left="-120" w:right="-120"/>
              <w:rPr>
                <w:rFonts w:cs="Times New Roman"/>
              </w:rPr>
            </w:pPr>
            <w:r w:rsidRPr="000F0B86">
              <w:rPr>
                <w:rFonts w:cs="Times New Roman"/>
              </w:rPr>
              <w:t xml:space="preserve">12.81 </w:t>
            </w:r>
          </w:p>
        </w:tc>
        <w:tc>
          <w:tcPr>
            <w:tcW w:w="479" w:type="pct"/>
            <w:shd w:val="clear" w:color="auto" w:fill="auto"/>
            <w:noWrap/>
            <w:vAlign w:val="center"/>
            <w:hideMark/>
          </w:tcPr>
          <w:p w14:paraId="5CF30B64" w14:textId="77777777" w:rsidR="000F0B86" w:rsidRPr="000F0B86" w:rsidRDefault="000F0B86" w:rsidP="000F0B86">
            <w:pPr>
              <w:pStyle w:val="a4"/>
              <w:ind w:left="-120" w:right="-120"/>
              <w:rPr>
                <w:rFonts w:cs="Times New Roman"/>
              </w:rPr>
            </w:pPr>
            <w:r w:rsidRPr="000F0B86">
              <w:rPr>
                <w:rFonts w:cs="Times New Roman"/>
              </w:rPr>
              <w:t xml:space="preserve">-74.11 </w:t>
            </w:r>
          </w:p>
        </w:tc>
        <w:tc>
          <w:tcPr>
            <w:tcW w:w="440" w:type="pct"/>
            <w:shd w:val="clear" w:color="auto" w:fill="auto"/>
            <w:noWrap/>
            <w:vAlign w:val="center"/>
            <w:hideMark/>
          </w:tcPr>
          <w:p w14:paraId="7308D77D" w14:textId="77777777" w:rsidR="000F0B86" w:rsidRPr="000F0B86" w:rsidRDefault="000F0B86" w:rsidP="000F0B86">
            <w:pPr>
              <w:pStyle w:val="a4"/>
              <w:ind w:left="-120" w:right="-120"/>
              <w:rPr>
                <w:rFonts w:cs="Times New Roman"/>
              </w:rPr>
            </w:pPr>
            <w:r w:rsidRPr="000F0B86">
              <w:rPr>
                <w:rFonts w:cs="Times New Roman"/>
              </w:rPr>
              <w:t xml:space="preserve">-62.58 </w:t>
            </w:r>
          </w:p>
        </w:tc>
        <w:tc>
          <w:tcPr>
            <w:tcW w:w="440" w:type="pct"/>
            <w:shd w:val="clear" w:color="auto" w:fill="auto"/>
            <w:noWrap/>
            <w:vAlign w:val="center"/>
            <w:hideMark/>
          </w:tcPr>
          <w:p w14:paraId="353FC049" w14:textId="77777777" w:rsidR="000F0B86" w:rsidRPr="000F0B86" w:rsidRDefault="000F0B86" w:rsidP="000F0B86">
            <w:pPr>
              <w:pStyle w:val="a4"/>
              <w:ind w:left="-120" w:right="-120"/>
              <w:rPr>
                <w:rFonts w:cs="Times New Roman"/>
              </w:rPr>
            </w:pPr>
            <w:r w:rsidRPr="000F0B86">
              <w:rPr>
                <w:rFonts w:cs="Times New Roman"/>
              </w:rPr>
              <w:t xml:space="preserve">-85.63 </w:t>
            </w:r>
          </w:p>
        </w:tc>
        <w:tc>
          <w:tcPr>
            <w:tcW w:w="366" w:type="pct"/>
            <w:shd w:val="clear" w:color="auto" w:fill="auto"/>
            <w:noWrap/>
            <w:vAlign w:val="center"/>
            <w:hideMark/>
          </w:tcPr>
          <w:p w14:paraId="69C07D52" w14:textId="77777777" w:rsidR="000F0B86" w:rsidRPr="000F0B86" w:rsidRDefault="000F0B86" w:rsidP="000F0B86">
            <w:pPr>
              <w:pStyle w:val="a4"/>
              <w:ind w:left="-120" w:right="-120"/>
              <w:rPr>
                <w:rFonts w:cs="Times New Roman"/>
              </w:rPr>
            </w:pPr>
            <w:r w:rsidRPr="000F0B86">
              <w:rPr>
                <w:rFonts w:cs="Times New Roman"/>
              </w:rPr>
              <w:t xml:space="preserve">-49.24 </w:t>
            </w:r>
          </w:p>
        </w:tc>
        <w:tc>
          <w:tcPr>
            <w:tcW w:w="366" w:type="pct"/>
            <w:shd w:val="clear" w:color="auto" w:fill="auto"/>
            <w:noWrap/>
            <w:vAlign w:val="center"/>
            <w:hideMark/>
          </w:tcPr>
          <w:p w14:paraId="18949399" w14:textId="77777777" w:rsidR="000F0B86" w:rsidRPr="000F0B86" w:rsidRDefault="000F0B86" w:rsidP="000F0B86">
            <w:pPr>
              <w:pStyle w:val="a4"/>
              <w:ind w:left="-120" w:right="-120"/>
              <w:rPr>
                <w:rFonts w:cs="Times New Roman"/>
              </w:rPr>
            </w:pPr>
            <w:r w:rsidRPr="000F0B86">
              <w:rPr>
                <w:rFonts w:cs="Times New Roman"/>
              </w:rPr>
              <w:t xml:space="preserve">-87.67 </w:t>
            </w:r>
          </w:p>
        </w:tc>
        <w:tc>
          <w:tcPr>
            <w:tcW w:w="365" w:type="pct"/>
            <w:shd w:val="clear" w:color="auto" w:fill="auto"/>
            <w:noWrap/>
            <w:vAlign w:val="center"/>
            <w:hideMark/>
          </w:tcPr>
          <w:p w14:paraId="16EF2223" w14:textId="77777777" w:rsidR="000F0B86" w:rsidRPr="000F0B86" w:rsidRDefault="000F0B86" w:rsidP="000F0B86">
            <w:pPr>
              <w:pStyle w:val="a4"/>
              <w:ind w:left="-120" w:right="-120"/>
              <w:rPr>
                <w:rFonts w:cs="Times New Roman"/>
              </w:rPr>
            </w:pPr>
            <w:r w:rsidRPr="000F0B86">
              <w:rPr>
                <w:rFonts w:cs="Times New Roman"/>
              </w:rPr>
              <w:t xml:space="preserve">-87.67 </w:t>
            </w:r>
          </w:p>
        </w:tc>
        <w:tc>
          <w:tcPr>
            <w:tcW w:w="337" w:type="pct"/>
            <w:shd w:val="clear" w:color="auto" w:fill="auto"/>
            <w:noWrap/>
            <w:vAlign w:val="center"/>
            <w:hideMark/>
          </w:tcPr>
          <w:p w14:paraId="6EFD4C1D" w14:textId="77777777" w:rsidR="000F0B86" w:rsidRPr="000F0B86" w:rsidRDefault="000F0B86" w:rsidP="000F0B86">
            <w:pPr>
              <w:pStyle w:val="a4"/>
              <w:ind w:left="-120" w:right="-120"/>
              <w:rPr>
                <w:rFonts w:cs="Times New Roman"/>
              </w:rPr>
            </w:pPr>
            <w:r w:rsidRPr="000F0B86">
              <w:rPr>
                <w:rFonts w:cs="Times New Roman"/>
              </w:rPr>
              <w:t xml:space="preserve">-87.67 </w:t>
            </w:r>
          </w:p>
        </w:tc>
        <w:tc>
          <w:tcPr>
            <w:tcW w:w="337" w:type="pct"/>
            <w:shd w:val="clear" w:color="auto" w:fill="auto"/>
            <w:noWrap/>
            <w:vAlign w:val="center"/>
            <w:hideMark/>
          </w:tcPr>
          <w:p w14:paraId="065DE59B" w14:textId="77777777" w:rsidR="000F0B86" w:rsidRPr="000F0B86" w:rsidRDefault="000F0B86" w:rsidP="000F0B86">
            <w:pPr>
              <w:pStyle w:val="a4"/>
              <w:ind w:left="-120" w:right="-120"/>
              <w:rPr>
                <w:rFonts w:cs="Times New Roman"/>
              </w:rPr>
            </w:pPr>
            <w:r w:rsidRPr="000F0B86">
              <w:rPr>
                <w:rFonts w:cs="Times New Roman"/>
              </w:rPr>
              <w:t xml:space="preserve">-85.63 </w:t>
            </w:r>
          </w:p>
        </w:tc>
      </w:tr>
      <w:tr w:rsidR="000F0B86" w:rsidRPr="000F0B86" w14:paraId="1EB1529D" w14:textId="77777777" w:rsidTr="000F0B86">
        <w:trPr>
          <w:trHeight w:val="315"/>
        </w:trPr>
        <w:tc>
          <w:tcPr>
            <w:tcW w:w="349" w:type="pct"/>
            <w:vMerge/>
            <w:vAlign w:val="center"/>
            <w:hideMark/>
          </w:tcPr>
          <w:p w14:paraId="79BF9039" w14:textId="77777777" w:rsidR="000F0B86" w:rsidRPr="000F0B86" w:rsidRDefault="000F0B86" w:rsidP="000F0B86">
            <w:pPr>
              <w:pStyle w:val="a4"/>
              <w:ind w:left="-120" w:right="-120"/>
              <w:rPr>
                <w:rFonts w:cs="Times New Roman"/>
              </w:rPr>
            </w:pPr>
          </w:p>
        </w:tc>
        <w:tc>
          <w:tcPr>
            <w:tcW w:w="288" w:type="pct"/>
            <w:vMerge/>
            <w:vAlign w:val="center"/>
            <w:hideMark/>
          </w:tcPr>
          <w:p w14:paraId="450CCC39"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170387BE"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7D7B401D" w14:textId="77777777" w:rsidR="000F0B86" w:rsidRPr="000F0B86" w:rsidRDefault="000F0B86" w:rsidP="000F0B86">
            <w:pPr>
              <w:pStyle w:val="a4"/>
              <w:ind w:left="-120" w:right="-120"/>
              <w:rPr>
                <w:rFonts w:cs="Times New Roman"/>
              </w:rPr>
            </w:pPr>
            <w:r w:rsidRPr="000F0B86">
              <w:rPr>
                <w:rFonts w:cs="Times New Roman"/>
              </w:rPr>
              <w:t xml:space="preserve">68.07 </w:t>
            </w:r>
          </w:p>
        </w:tc>
        <w:tc>
          <w:tcPr>
            <w:tcW w:w="272" w:type="pct"/>
            <w:shd w:val="clear" w:color="auto" w:fill="auto"/>
            <w:noWrap/>
            <w:vAlign w:val="center"/>
            <w:hideMark/>
          </w:tcPr>
          <w:p w14:paraId="7C578C4C" w14:textId="77777777" w:rsidR="000F0B86" w:rsidRPr="000F0B86" w:rsidRDefault="000F0B86" w:rsidP="000F0B86">
            <w:pPr>
              <w:pStyle w:val="a4"/>
              <w:ind w:left="-120" w:right="-120"/>
              <w:rPr>
                <w:rFonts w:cs="Times New Roman"/>
              </w:rPr>
            </w:pPr>
            <w:r w:rsidRPr="000F0B86">
              <w:rPr>
                <w:rFonts w:cs="Times New Roman"/>
              </w:rPr>
              <w:t xml:space="preserve">21.15 </w:t>
            </w:r>
          </w:p>
        </w:tc>
        <w:tc>
          <w:tcPr>
            <w:tcW w:w="307" w:type="pct"/>
            <w:shd w:val="clear" w:color="auto" w:fill="auto"/>
            <w:noWrap/>
            <w:vAlign w:val="center"/>
            <w:hideMark/>
          </w:tcPr>
          <w:p w14:paraId="45AE31E0" w14:textId="77777777" w:rsidR="000F0B86" w:rsidRPr="000F0B86" w:rsidRDefault="000F0B86" w:rsidP="000F0B86">
            <w:pPr>
              <w:pStyle w:val="a4"/>
              <w:ind w:left="-120" w:right="-120"/>
              <w:rPr>
                <w:rFonts w:cs="Times New Roman"/>
              </w:rPr>
            </w:pPr>
            <w:r w:rsidRPr="000F0B86">
              <w:rPr>
                <w:rFonts w:cs="Times New Roman"/>
              </w:rPr>
              <w:t xml:space="preserve">-4.44 </w:t>
            </w:r>
          </w:p>
        </w:tc>
        <w:tc>
          <w:tcPr>
            <w:tcW w:w="479" w:type="pct"/>
            <w:shd w:val="clear" w:color="auto" w:fill="auto"/>
            <w:noWrap/>
            <w:vAlign w:val="center"/>
            <w:hideMark/>
          </w:tcPr>
          <w:p w14:paraId="46BC385D" w14:textId="77777777" w:rsidR="000F0B86" w:rsidRPr="000F0B86" w:rsidRDefault="000F0B86" w:rsidP="000F0B86">
            <w:pPr>
              <w:pStyle w:val="a4"/>
              <w:ind w:left="-120" w:right="-120"/>
              <w:rPr>
                <w:rFonts w:cs="Times New Roman"/>
              </w:rPr>
            </w:pPr>
            <w:r w:rsidRPr="000F0B86">
              <w:rPr>
                <w:rFonts w:cs="Times New Roman"/>
              </w:rPr>
              <w:t xml:space="preserve">120.21 </w:t>
            </w:r>
          </w:p>
        </w:tc>
        <w:tc>
          <w:tcPr>
            <w:tcW w:w="440" w:type="pct"/>
            <w:shd w:val="clear" w:color="auto" w:fill="auto"/>
            <w:noWrap/>
            <w:vAlign w:val="center"/>
            <w:hideMark/>
          </w:tcPr>
          <w:p w14:paraId="3DCB2765" w14:textId="77777777" w:rsidR="000F0B86" w:rsidRPr="000F0B86" w:rsidRDefault="000F0B86" w:rsidP="000F0B86">
            <w:pPr>
              <w:pStyle w:val="a4"/>
              <w:ind w:left="-120" w:right="-120"/>
              <w:rPr>
                <w:rFonts w:cs="Times New Roman"/>
              </w:rPr>
            </w:pPr>
            <w:r w:rsidRPr="000F0B86">
              <w:rPr>
                <w:rFonts w:cs="Times New Roman"/>
              </w:rPr>
              <w:t xml:space="preserve">116.21 </w:t>
            </w:r>
          </w:p>
        </w:tc>
        <w:tc>
          <w:tcPr>
            <w:tcW w:w="440" w:type="pct"/>
            <w:shd w:val="clear" w:color="auto" w:fill="auto"/>
            <w:noWrap/>
            <w:vAlign w:val="center"/>
            <w:hideMark/>
          </w:tcPr>
          <w:p w14:paraId="35B31ED7" w14:textId="77777777" w:rsidR="000F0B86" w:rsidRPr="000F0B86" w:rsidRDefault="000F0B86" w:rsidP="000F0B86">
            <w:pPr>
              <w:pStyle w:val="a4"/>
              <w:ind w:left="-120" w:right="-120"/>
              <w:rPr>
                <w:rFonts w:cs="Times New Roman"/>
              </w:rPr>
            </w:pPr>
            <w:r w:rsidRPr="000F0B86">
              <w:rPr>
                <w:rFonts w:cs="Times New Roman"/>
              </w:rPr>
              <w:t xml:space="preserve">124.21 </w:t>
            </w:r>
          </w:p>
        </w:tc>
        <w:tc>
          <w:tcPr>
            <w:tcW w:w="366" w:type="pct"/>
            <w:shd w:val="clear" w:color="auto" w:fill="auto"/>
            <w:noWrap/>
            <w:vAlign w:val="center"/>
            <w:hideMark/>
          </w:tcPr>
          <w:p w14:paraId="33B2ED15" w14:textId="77777777" w:rsidR="000F0B86" w:rsidRPr="000F0B86" w:rsidRDefault="000F0B86" w:rsidP="000F0B86">
            <w:pPr>
              <w:pStyle w:val="a4"/>
              <w:ind w:left="-120" w:right="-120"/>
              <w:rPr>
                <w:rFonts w:cs="Times New Roman"/>
              </w:rPr>
            </w:pPr>
            <w:r w:rsidRPr="000F0B86">
              <w:rPr>
                <w:rFonts w:cs="Times New Roman"/>
              </w:rPr>
              <w:t xml:space="preserve">104.03 </w:t>
            </w:r>
          </w:p>
        </w:tc>
        <w:tc>
          <w:tcPr>
            <w:tcW w:w="366" w:type="pct"/>
            <w:shd w:val="clear" w:color="auto" w:fill="auto"/>
            <w:noWrap/>
            <w:vAlign w:val="center"/>
            <w:hideMark/>
          </w:tcPr>
          <w:p w14:paraId="723E0356" w14:textId="77777777" w:rsidR="000F0B86" w:rsidRPr="000F0B86" w:rsidRDefault="000F0B86" w:rsidP="000F0B86">
            <w:pPr>
              <w:pStyle w:val="a4"/>
              <w:ind w:left="-120" w:right="-120"/>
              <w:rPr>
                <w:rFonts w:cs="Times New Roman"/>
              </w:rPr>
            </w:pPr>
            <w:r w:rsidRPr="000F0B86">
              <w:rPr>
                <w:rFonts w:cs="Times New Roman"/>
              </w:rPr>
              <w:t xml:space="preserve">117.35 </w:t>
            </w:r>
          </w:p>
        </w:tc>
        <w:tc>
          <w:tcPr>
            <w:tcW w:w="365" w:type="pct"/>
            <w:shd w:val="clear" w:color="auto" w:fill="auto"/>
            <w:noWrap/>
            <w:vAlign w:val="center"/>
            <w:hideMark/>
          </w:tcPr>
          <w:p w14:paraId="5012E9BC" w14:textId="77777777" w:rsidR="000F0B86" w:rsidRPr="000F0B86" w:rsidRDefault="000F0B86" w:rsidP="000F0B86">
            <w:pPr>
              <w:pStyle w:val="a4"/>
              <w:ind w:left="-120" w:right="-120"/>
              <w:rPr>
                <w:rFonts w:cs="Times New Roman"/>
              </w:rPr>
            </w:pPr>
            <w:r w:rsidRPr="000F0B86">
              <w:rPr>
                <w:rFonts w:cs="Times New Roman"/>
              </w:rPr>
              <w:t xml:space="preserve">117.35 </w:t>
            </w:r>
          </w:p>
        </w:tc>
        <w:tc>
          <w:tcPr>
            <w:tcW w:w="337" w:type="pct"/>
            <w:shd w:val="clear" w:color="auto" w:fill="auto"/>
            <w:noWrap/>
            <w:vAlign w:val="center"/>
            <w:hideMark/>
          </w:tcPr>
          <w:p w14:paraId="009DB5EE" w14:textId="77777777" w:rsidR="000F0B86" w:rsidRPr="000F0B86" w:rsidRDefault="000F0B86" w:rsidP="000F0B86">
            <w:pPr>
              <w:pStyle w:val="a4"/>
              <w:ind w:left="-120" w:right="-120"/>
              <w:rPr>
                <w:rFonts w:cs="Times New Roman"/>
              </w:rPr>
            </w:pPr>
            <w:r w:rsidRPr="000F0B86">
              <w:rPr>
                <w:rFonts w:cs="Times New Roman"/>
              </w:rPr>
              <w:t xml:space="preserve">117.35 </w:t>
            </w:r>
          </w:p>
        </w:tc>
        <w:tc>
          <w:tcPr>
            <w:tcW w:w="337" w:type="pct"/>
            <w:shd w:val="clear" w:color="auto" w:fill="auto"/>
            <w:noWrap/>
            <w:vAlign w:val="center"/>
            <w:hideMark/>
          </w:tcPr>
          <w:p w14:paraId="3D591CC4" w14:textId="77777777" w:rsidR="000F0B86" w:rsidRPr="000F0B86" w:rsidRDefault="000F0B86" w:rsidP="000F0B86">
            <w:pPr>
              <w:pStyle w:val="a4"/>
              <w:ind w:left="-120" w:right="-120"/>
              <w:rPr>
                <w:rFonts w:cs="Times New Roman"/>
              </w:rPr>
            </w:pPr>
            <w:r w:rsidRPr="000F0B86">
              <w:rPr>
                <w:rFonts w:cs="Times New Roman"/>
              </w:rPr>
              <w:t xml:space="preserve">124.21 </w:t>
            </w:r>
          </w:p>
        </w:tc>
      </w:tr>
      <w:tr w:rsidR="000F0B86" w:rsidRPr="000F0B86" w14:paraId="4773F5C0" w14:textId="77777777" w:rsidTr="000F0B86">
        <w:trPr>
          <w:trHeight w:val="315"/>
        </w:trPr>
        <w:tc>
          <w:tcPr>
            <w:tcW w:w="349" w:type="pct"/>
            <w:vMerge/>
            <w:vAlign w:val="center"/>
            <w:hideMark/>
          </w:tcPr>
          <w:p w14:paraId="13BB13F3"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0AF90CA0" w14:textId="77777777" w:rsidR="000F0B86" w:rsidRPr="000F0B86" w:rsidRDefault="000F0B86" w:rsidP="000F0B86">
            <w:pPr>
              <w:pStyle w:val="a4"/>
              <w:ind w:left="-120" w:right="-120"/>
              <w:rPr>
                <w:rFonts w:cs="Times New Roman"/>
              </w:rPr>
            </w:pPr>
            <w:r w:rsidRPr="000F0B86">
              <w:rPr>
                <w:rFonts w:cs="Times New Roman"/>
              </w:rPr>
              <w:t>AB</w:t>
            </w:r>
            <w:r w:rsidRPr="000F0B86">
              <w:rPr>
                <w:rFonts w:cs="Times New Roman"/>
              </w:rPr>
              <w:t>跨中</w:t>
            </w:r>
          </w:p>
        </w:tc>
        <w:tc>
          <w:tcPr>
            <w:tcW w:w="382" w:type="pct"/>
            <w:shd w:val="clear" w:color="auto" w:fill="auto"/>
            <w:noWrap/>
            <w:vAlign w:val="center"/>
            <w:hideMark/>
          </w:tcPr>
          <w:p w14:paraId="0F660436"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57BC33ED" w14:textId="77777777" w:rsidR="000F0B86" w:rsidRPr="000F0B86" w:rsidRDefault="000F0B86" w:rsidP="000F0B86">
            <w:pPr>
              <w:pStyle w:val="a4"/>
              <w:ind w:left="-120" w:right="-120"/>
              <w:rPr>
                <w:rFonts w:cs="Times New Roman"/>
              </w:rPr>
            </w:pPr>
            <w:r w:rsidRPr="000F0B86">
              <w:rPr>
                <w:rFonts w:cs="Times New Roman"/>
              </w:rPr>
              <w:t xml:space="preserve">51.60 </w:t>
            </w:r>
          </w:p>
        </w:tc>
        <w:tc>
          <w:tcPr>
            <w:tcW w:w="272" w:type="pct"/>
            <w:shd w:val="clear" w:color="auto" w:fill="auto"/>
            <w:noWrap/>
            <w:vAlign w:val="center"/>
            <w:hideMark/>
          </w:tcPr>
          <w:p w14:paraId="6A2100A8" w14:textId="77777777" w:rsidR="000F0B86" w:rsidRPr="000F0B86" w:rsidRDefault="000F0B86" w:rsidP="000F0B86">
            <w:pPr>
              <w:pStyle w:val="a4"/>
              <w:ind w:left="-120" w:right="-120"/>
              <w:rPr>
                <w:rFonts w:cs="Times New Roman"/>
              </w:rPr>
            </w:pPr>
            <w:r w:rsidRPr="000F0B86">
              <w:rPr>
                <w:rFonts w:cs="Times New Roman"/>
              </w:rPr>
              <w:t xml:space="preserve">16.63 </w:t>
            </w:r>
          </w:p>
        </w:tc>
        <w:tc>
          <w:tcPr>
            <w:tcW w:w="307" w:type="pct"/>
            <w:shd w:val="clear" w:color="auto" w:fill="auto"/>
            <w:noWrap/>
            <w:vAlign w:val="center"/>
            <w:hideMark/>
          </w:tcPr>
          <w:p w14:paraId="0F232D03" w14:textId="77777777" w:rsidR="000F0B86" w:rsidRPr="000F0B86" w:rsidRDefault="000F0B86" w:rsidP="000F0B86">
            <w:pPr>
              <w:pStyle w:val="a4"/>
              <w:ind w:left="-120" w:right="-120"/>
              <w:rPr>
                <w:rFonts w:cs="Times New Roman"/>
              </w:rPr>
            </w:pPr>
            <w:r w:rsidRPr="000F0B86">
              <w:rPr>
                <w:rFonts w:cs="Times New Roman"/>
              </w:rPr>
              <w:t xml:space="preserve">0.83 </w:t>
            </w:r>
          </w:p>
        </w:tc>
        <w:tc>
          <w:tcPr>
            <w:tcW w:w="479" w:type="pct"/>
            <w:shd w:val="clear" w:color="auto" w:fill="auto"/>
            <w:noWrap/>
            <w:vAlign w:val="center"/>
            <w:hideMark/>
          </w:tcPr>
          <w:p w14:paraId="538288DB" w14:textId="77777777" w:rsidR="000F0B86" w:rsidRPr="000F0B86" w:rsidRDefault="000F0B86" w:rsidP="000F0B86">
            <w:pPr>
              <w:pStyle w:val="a4"/>
              <w:ind w:left="-120" w:right="-120"/>
              <w:rPr>
                <w:rFonts w:cs="Times New Roman"/>
              </w:rPr>
            </w:pPr>
            <w:r w:rsidRPr="000F0B86">
              <w:rPr>
                <w:rFonts w:cs="Times New Roman"/>
              </w:rPr>
              <w:t xml:space="preserve">92.02 </w:t>
            </w:r>
          </w:p>
        </w:tc>
        <w:tc>
          <w:tcPr>
            <w:tcW w:w="440" w:type="pct"/>
            <w:shd w:val="clear" w:color="auto" w:fill="auto"/>
            <w:noWrap/>
            <w:vAlign w:val="center"/>
            <w:hideMark/>
          </w:tcPr>
          <w:p w14:paraId="51C91F4F" w14:textId="77777777" w:rsidR="000F0B86" w:rsidRPr="000F0B86" w:rsidRDefault="000F0B86" w:rsidP="000F0B86">
            <w:pPr>
              <w:pStyle w:val="a4"/>
              <w:ind w:left="-120" w:right="-120"/>
              <w:rPr>
                <w:rFonts w:cs="Times New Roman"/>
              </w:rPr>
            </w:pPr>
            <w:r w:rsidRPr="000F0B86">
              <w:rPr>
                <w:rFonts w:cs="Times New Roman"/>
              </w:rPr>
              <w:t xml:space="preserve">92.77 </w:t>
            </w:r>
          </w:p>
        </w:tc>
        <w:tc>
          <w:tcPr>
            <w:tcW w:w="440" w:type="pct"/>
            <w:shd w:val="clear" w:color="auto" w:fill="auto"/>
            <w:noWrap/>
            <w:vAlign w:val="center"/>
            <w:hideMark/>
          </w:tcPr>
          <w:p w14:paraId="2BC30D2A" w14:textId="77777777" w:rsidR="000F0B86" w:rsidRPr="000F0B86" w:rsidRDefault="000F0B86" w:rsidP="000F0B86">
            <w:pPr>
              <w:pStyle w:val="a4"/>
              <w:ind w:left="-120" w:right="-120"/>
              <w:rPr>
                <w:rFonts w:cs="Times New Roman"/>
              </w:rPr>
            </w:pPr>
            <w:r w:rsidRPr="000F0B86">
              <w:rPr>
                <w:rFonts w:cs="Times New Roman"/>
              </w:rPr>
              <w:t xml:space="preserve">91.28 </w:t>
            </w:r>
          </w:p>
        </w:tc>
        <w:tc>
          <w:tcPr>
            <w:tcW w:w="366" w:type="pct"/>
            <w:shd w:val="clear" w:color="auto" w:fill="auto"/>
            <w:noWrap/>
            <w:vAlign w:val="center"/>
            <w:hideMark/>
          </w:tcPr>
          <w:p w14:paraId="74DCDA93" w14:textId="77777777" w:rsidR="000F0B86" w:rsidRPr="000F0B86" w:rsidRDefault="000F0B86" w:rsidP="000F0B86">
            <w:pPr>
              <w:pStyle w:val="a4"/>
              <w:ind w:left="-120" w:right="-120"/>
              <w:rPr>
                <w:rFonts w:cs="Times New Roman"/>
              </w:rPr>
            </w:pPr>
            <w:r w:rsidRPr="000F0B86">
              <w:rPr>
                <w:rFonts w:cs="Times New Roman"/>
              </w:rPr>
              <w:t xml:space="preserve">85.78 </w:t>
            </w:r>
          </w:p>
        </w:tc>
        <w:tc>
          <w:tcPr>
            <w:tcW w:w="366" w:type="pct"/>
            <w:shd w:val="clear" w:color="auto" w:fill="auto"/>
            <w:noWrap/>
            <w:vAlign w:val="center"/>
            <w:hideMark/>
          </w:tcPr>
          <w:p w14:paraId="57BA1CD5" w14:textId="77777777" w:rsidR="000F0B86" w:rsidRPr="000F0B86" w:rsidRDefault="000F0B86" w:rsidP="000F0B86">
            <w:pPr>
              <w:pStyle w:val="a4"/>
              <w:ind w:left="-120" w:right="-120"/>
              <w:rPr>
                <w:rFonts w:cs="Times New Roman"/>
              </w:rPr>
            </w:pPr>
            <w:r w:rsidRPr="000F0B86">
              <w:rPr>
                <w:rFonts w:cs="Times New Roman"/>
              </w:rPr>
              <w:t xml:space="preserve">83.29 </w:t>
            </w:r>
          </w:p>
        </w:tc>
        <w:tc>
          <w:tcPr>
            <w:tcW w:w="365" w:type="pct"/>
            <w:shd w:val="clear" w:color="auto" w:fill="auto"/>
            <w:noWrap/>
            <w:vAlign w:val="center"/>
            <w:hideMark/>
          </w:tcPr>
          <w:p w14:paraId="19F0F2B8" w14:textId="77777777" w:rsidR="000F0B86" w:rsidRPr="000F0B86" w:rsidRDefault="000F0B86" w:rsidP="000F0B86">
            <w:pPr>
              <w:pStyle w:val="a4"/>
              <w:ind w:left="-120" w:right="-120"/>
              <w:rPr>
                <w:rFonts w:cs="Times New Roman"/>
              </w:rPr>
            </w:pPr>
            <w:r w:rsidRPr="000F0B86">
              <w:rPr>
                <w:rFonts w:cs="Times New Roman"/>
              </w:rPr>
              <w:t xml:space="preserve">92.77 </w:t>
            </w:r>
          </w:p>
        </w:tc>
        <w:tc>
          <w:tcPr>
            <w:tcW w:w="337" w:type="pct"/>
            <w:shd w:val="clear" w:color="auto" w:fill="auto"/>
            <w:noWrap/>
            <w:vAlign w:val="center"/>
            <w:hideMark/>
          </w:tcPr>
          <w:p w14:paraId="4B9C406E" w14:textId="77777777" w:rsidR="000F0B86" w:rsidRPr="000F0B86" w:rsidRDefault="000F0B86" w:rsidP="000F0B86">
            <w:pPr>
              <w:pStyle w:val="a4"/>
              <w:ind w:left="-120" w:right="-120"/>
              <w:rPr>
                <w:rFonts w:cs="Times New Roman"/>
              </w:rPr>
            </w:pPr>
            <w:r w:rsidRPr="000F0B86">
              <w:rPr>
                <w:rFonts w:cs="Times New Roman"/>
              </w:rPr>
              <w:t xml:space="preserve">83.29 </w:t>
            </w:r>
          </w:p>
        </w:tc>
        <w:tc>
          <w:tcPr>
            <w:tcW w:w="337" w:type="pct"/>
            <w:shd w:val="clear" w:color="auto" w:fill="auto"/>
            <w:noWrap/>
            <w:vAlign w:val="center"/>
            <w:hideMark/>
          </w:tcPr>
          <w:p w14:paraId="44608FA8"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5EB8BA90" w14:textId="77777777" w:rsidTr="000F0B86">
        <w:trPr>
          <w:trHeight w:val="278"/>
        </w:trPr>
        <w:tc>
          <w:tcPr>
            <w:tcW w:w="349" w:type="pct"/>
            <w:vMerge/>
            <w:vAlign w:val="center"/>
            <w:hideMark/>
          </w:tcPr>
          <w:p w14:paraId="46A798CC"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269D9FFB" w14:textId="77777777" w:rsidR="000F0B86" w:rsidRPr="000F0B86" w:rsidRDefault="000F0B86" w:rsidP="000F0B86">
            <w:pPr>
              <w:pStyle w:val="a4"/>
              <w:ind w:left="-120" w:right="-120"/>
              <w:rPr>
                <w:rFonts w:cs="Times New Roman"/>
              </w:rPr>
            </w:pPr>
            <w:r w:rsidRPr="000F0B86">
              <w:rPr>
                <w:rFonts w:cs="Times New Roman"/>
              </w:rPr>
              <w:t>B</w:t>
            </w:r>
            <w:r w:rsidRPr="000F0B86">
              <w:rPr>
                <w:rFonts w:cs="Times New Roman" w:hint="eastAsia"/>
              </w:rPr>
              <w:t>支座左</w:t>
            </w:r>
          </w:p>
        </w:tc>
        <w:tc>
          <w:tcPr>
            <w:tcW w:w="382" w:type="pct"/>
            <w:shd w:val="clear" w:color="auto" w:fill="auto"/>
            <w:noWrap/>
            <w:vAlign w:val="center"/>
            <w:hideMark/>
          </w:tcPr>
          <w:p w14:paraId="080F19CF"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465DC176" w14:textId="77777777" w:rsidR="000F0B86" w:rsidRPr="000F0B86" w:rsidRDefault="000F0B86" w:rsidP="000F0B86">
            <w:pPr>
              <w:pStyle w:val="a4"/>
              <w:ind w:left="-120" w:right="-120"/>
              <w:rPr>
                <w:rFonts w:cs="Times New Roman"/>
              </w:rPr>
            </w:pPr>
            <w:r w:rsidRPr="000F0B86">
              <w:rPr>
                <w:rFonts w:cs="Times New Roman"/>
              </w:rPr>
              <w:t xml:space="preserve">-42.75 </w:t>
            </w:r>
          </w:p>
        </w:tc>
        <w:tc>
          <w:tcPr>
            <w:tcW w:w="272" w:type="pct"/>
            <w:shd w:val="clear" w:color="auto" w:fill="auto"/>
            <w:noWrap/>
            <w:vAlign w:val="center"/>
            <w:hideMark/>
          </w:tcPr>
          <w:p w14:paraId="15D3AC9A" w14:textId="77777777" w:rsidR="000F0B86" w:rsidRPr="000F0B86" w:rsidRDefault="000F0B86" w:rsidP="000F0B86">
            <w:pPr>
              <w:pStyle w:val="a4"/>
              <w:ind w:left="-120" w:right="-120"/>
              <w:rPr>
                <w:rFonts w:cs="Times New Roman"/>
              </w:rPr>
            </w:pPr>
            <w:r w:rsidRPr="000F0B86">
              <w:rPr>
                <w:rFonts w:cs="Times New Roman"/>
              </w:rPr>
              <w:t xml:space="preserve">-12.81 </w:t>
            </w:r>
          </w:p>
        </w:tc>
        <w:tc>
          <w:tcPr>
            <w:tcW w:w="307" w:type="pct"/>
            <w:shd w:val="clear" w:color="auto" w:fill="auto"/>
            <w:noWrap/>
            <w:vAlign w:val="center"/>
            <w:hideMark/>
          </w:tcPr>
          <w:p w14:paraId="74915686" w14:textId="77777777" w:rsidR="000F0B86" w:rsidRPr="000F0B86" w:rsidRDefault="000F0B86" w:rsidP="000F0B86">
            <w:pPr>
              <w:pStyle w:val="a4"/>
              <w:ind w:left="-120" w:right="-120"/>
              <w:rPr>
                <w:rFonts w:cs="Times New Roman"/>
              </w:rPr>
            </w:pPr>
            <w:r w:rsidRPr="000F0B86">
              <w:rPr>
                <w:rFonts w:cs="Times New Roman"/>
              </w:rPr>
              <w:t xml:space="preserve">-11.15 </w:t>
            </w:r>
          </w:p>
        </w:tc>
        <w:tc>
          <w:tcPr>
            <w:tcW w:w="479" w:type="pct"/>
            <w:shd w:val="clear" w:color="auto" w:fill="auto"/>
            <w:noWrap/>
            <w:vAlign w:val="center"/>
            <w:hideMark/>
          </w:tcPr>
          <w:p w14:paraId="06B156EF" w14:textId="77777777" w:rsidR="000F0B86" w:rsidRPr="000F0B86" w:rsidRDefault="000F0B86" w:rsidP="000F0B86">
            <w:pPr>
              <w:pStyle w:val="a4"/>
              <w:ind w:left="-120" w:right="-120"/>
              <w:rPr>
                <w:rFonts w:cs="Times New Roman"/>
              </w:rPr>
            </w:pPr>
            <w:r w:rsidRPr="000F0B86">
              <w:rPr>
                <w:rFonts w:cs="Times New Roman"/>
              </w:rPr>
              <w:t xml:space="preserve">-74.80 </w:t>
            </w:r>
          </w:p>
        </w:tc>
        <w:tc>
          <w:tcPr>
            <w:tcW w:w="440" w:type="pct"/>
            <w:shd w:val="clear" w:color="auto" w:fill="auto"/>
            <w:noWrap/>
            <w:vAlign w:val="center"/>
            <w:hideMark/>
          </w:tcPr>
          <w:p w14:paraId="5C60B2DD" w14:textId="77777777" w:rsidR="000F0B86" w:rsidRPr="000F0B86" w:rsidRDefault="000F0B86" w:rsidP="000F0B86">
            <w:pPr>
              <w:pStyle w:val="a4"/>
              <w:ind w:left="-120" w:right="-120"/>
              <w:rPr>
                <w:rFonts w:cs="Times New Roman"/>
              </w:rPr>
            </w:pPr>
            <w:r w:rsidRPr="000F0B86">
              <w:rPr>
                <w:rFonts w:cs="Times New Roman"/>
              </w:rPr>
              <w:t xml:space="preserve">-84.83 </w:t>
            </w:r>
          </w:p>
        </w:tc>
        <w:tc>
          <w:tcPr>
            <w:tcW w:w="440" w:type="pct"/>
            <w:shd w:val="clear" w:color="auto" w:fill="auto"/>
            <w:noWrap/>
            <w:vAlign w:val="center"/>
            <w:hideMark/>
          </w:tcPr>
          <w:p w14:paraId="04BAB04A" w14:textId="77777777" w:rsidR="000F0B86" w:rsidRPr="000F0B86" w:rsidRDefault="000F0B86" w:rsidP="000F0B86">
            <w:pPr>
              <w:pStyle w:val="a4"/>
              <w:ind w:left="-120" w:right="-120"/>
              <w:rPr>
                <w:rFonts w:cs="Times New Roman"/>
              </w:rPr>
            </w:pPr>
            <w:r w:rsidRPr="000F0B86">
              <w:rPr>
                <w:rFonts w:cs="Times New Roman"/>
              </w:rPr>
              <w:t xml:space="preserve">-64.77 </w:t>
            </w:r>
          </w:p>
        </w:tc>
        <w:tc>
          <w:tcPr>
            <w:tcW w:w="366" w:type="pct"/>
            <w:shd w:val="clear" w:color="auto" w:fill="auto"/>
            <w:noWrap/>
            <w:vAlign w:val="center"/>
            <w:hideMark/>
          </w:tcPr>
          <w:p w14:paraId="0909BEDC" w14:textId="77777777" w:rsidR="000F0B86" w:rsidRPr="000F0B86" w:rsidRDefault="000F0B86" w:rsidP="000F0B86">
            <w:pPr>
              <w:pStyle w:val="a4"/>
              <w:ind w:left="-120" w:right="-120"/>
              <w:rPr>
                <w:rFonts w:cs="Times New Roman"/>
              </w:rPr>
            </w:pPr>
            <w:r w:rsidRPr="000F0B86">
              <w:rPr>
                <w:rFonts w:cs="Times New Roman"/>
              </w:rPr>
              <w:t xml:space="preserve">-85.76 </w:t>
            </w:r>
          </w:p>
        </w:tc>
        <w:tc>
          <w:tcPr>
            <w:tcW w:w="366" w:type="pct"/>
            <w:shd w:val="clear" w:color="auto" w:fill="auto"/>
            <w:noWrap/>
            <w:vAlign w:val="center"/>
            <w:hideMark/>
          </w:tcPr>
          <w:p w14:paraId="55EBA555" w14:textId="77777777" w:rsidR="000F0B86" w:rsidRPr="000F0B86" w:rsidRDefault="000F0B86" w:rsidP="000F0B86">
            <w:pPr>
              <w:pStyle w:val="a4"/>
              <w:ind w:left="-120" w:right="-120"/>
              <w:rPr>
                <w:rFonts w:cs="Times New Roman"/>
              </w:rPr>
            </w:pPr>
            <w:r w:rsidRPr="000F0B86">
              <w:rPr>
                <w:rFonts w:cs="Times New Roman"/>
              </w:rPr>
              <w:t xml:space="preserve">-52.31 </w:t>
            </w:r>
          </w:p>
        </w:tc>
        <w:tc>
          <w:tcPr>
            <w:tcW w:w="365" w:type="pct"/>
            <w:shd w:val="clear" w:color="auto" w:fill="auto"/>
            <w:noWrap/>
            <w:vAlign w:val="center"/>
            <w:hideMark/>
          </w:tcPr>
          <w:p w14:paraId="4C329C8C" w14:textId="77777777" w:rsidR="000F0B86" w:rsidRPr="000F0B86" w:rsidRDefault="000F0B86" w:rsidP="000F0B86">
            <w:pPr>
              <w:pStyle w:val="a4"/>
              <w:ind w:left="-120" w:right="-120"/>
              <w:rPr>
                <w:rFonts w:cs="Times New Roman"/>
              </w:rPr>
            </w:pPr>
            <w:r w:rsidRPr="000F0B86">
              <w:rPr>
                <w:rFonts w:cs="Times New Roman"/>
              </w:rPr>
              <w:t xml:space="preserve">-85.76 </w:t>
            </w:r>
          </w:p>
        </w:tc>
        <w:tc>
          <w:tcPr>
            <w:tcW w:w="337" w:type="pct"/>
            <w:shd w:val="clear" w:color="auto" w:fill="auto"/>
            <w:noWrap/>
            <w:vAlign w:val="center"/>
            <w:hideMark/>
          </w:tcPr>
          <w:p w14:paraId="4CAC8B90" w14:textId="77777777" w:rsidR="000F0B86" w:rsidRPr="000F0B86" w:rsidRDefault="000F0B86" w:rsidP="000F0B86">
            <w:pPr>
              <w:pStyle w:val="a4"/>
              <w:ind w:left="-120" w:right="-120"/>
              <w:rPr>
                <w:rFonts w:cs="Times New Roman"/>
              </w:rPr>
            </w:pPr>
            <w:r w:rsidRPr="000F0B86">
              <w:rPr>
                <w:rFonts w:cs="Times New Roman"/>
              </w:rPr>
              <w:t xml:space="preserve">-85.76 </w:t>
            </w:r>
          </w:p>
        </w:tc>
        <w:tc>
          <w:tcPr>
            <w:tcW w:w="337" w:type="pct"/>
            <w:shd w:val="clear" w:color="auto" w:fill="auto"/>
            <w:noWrap/>
            <w:vAlign w:val="center"/>
            <w:hideMark/>
          </w:tcPr>
          <w:p w14:paraId="1272F1F3" w14:textId="77777777" w:rsidR="000F0B86" w:rsidRPr="000F0B86" w:rsidRDefault="000F0B86" w:rsidP="000F0B86">
            <w:pPr>
              <w:pStyle w:val="a4"/>
              <w:ind w:left="-120" w:right="-120"/>
              <w:rPr>
                <w:rFonts w:cs="Times New Roman"/>
              </w:rPr>
            </w:pPr>
            <w:r w:rsidRPr="000F0B86">
              <w:rPr>
                <w:rFonts w:cs="Times New Roman"/>
              </w:rPr>
              <w:t xml:space="preserve">-84.83 </w:t>
            </w:r>
          </w:p>
        </w:tc>
      </w:tr>
      <w:tr w:rsidR="000F0B86" w:rsidRPr="000F0B86" w14:paraId="5C80324C" w14:textId="77777777" w:rsidTr="000F0B86">
        <w:trPr>
          <w:trHeight w:val="315"/>
        </w:trPr>
        <w:tc>
          <w:tcPr>
            <w:tcW w:w="349" w:type="pct"/>
            <w:vMerge/>
            <w:vAlign w:val="center"/>
            <w:hideMark/>
          </w:tcPr>
          <w:p w14:paraId="6FDA047F" w14:textId="77777777" w:rsidR="000F0B86" w:rsidRPr="000F0B86" w:rsidRDefault="000F0B86" w:rsidP="000F0B86">
            <w:pPr>
              <w:pStyle w:val="a4"/>
              <w:ind w:left="-120" w:right="-120"/>
              <w:rPr>
                <w:rFonts w:cs="Times New Roman"/>
              </w:rPr>
            </w:pPr>
          </w:p>
        </w:tc>
        <w:tc>
          <w:tcPr>
            <w:tcW w:w="288" w:type="pct"/>
            <w:vMerge/>
            <w:vAlign w:val="center"/>
            <w:hideMark/>
          </w:tcPr>
          <w:p w14:paraId="19EB6257"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76287427"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08FCE020" w14:textId="77777777" w:rsidR="000F0B86" w:rsidRPr="000F0B86" w:rsidRDefault="000F0B86" w:rsidP="000F0B86">
            <w:pPr>
              <w:pStyle w:val="a4"/>
              <w:ind w:left="-120" w:right="-120"/>
              <w:rPr>
                <w:rFonts w:cs="Times New Roman"/>
              </w:rPr>
            </w:pPr>
            <w:r w:rsidRPr="000F0B86">
              <w:rPr>
                <w:rFonts w:cs="Times New Roman"/>
              </w:rPr>
              <w:t xml:space="preserve">-68.17 </w:t>
            </w:r>
          </w:p>
        </w:tc>
        <w:tc>
          <w:tcPr>
            <w:tcW w:w="272" w:type="pct"/>
            <w:shd w:val="clear" w:color="auto" w:fill="auto"/>
            <w:noWrap/>
            <w:vAlign w:val="center"/>
            <w:hideMark/>
          </w:tcPr>
          <w:p w14:paraId="682EEB16" w14:textId="77777777" w:rsidR="000F0B86" w:rsidRPr="000F0B86" w:rsidRDefault="000F0B86" w:rsidP="000F0B86">
            <w:pPr>
              <w:pStyle w:val="a4"/>
              <w:ind w:left="-120" w:right="-120"/>
              <w:rPr>
                <w:rFonts w:cs="Times New Roman"/>
              </w:rPr>
            </w:pPr>
            <w:r w:rsidRPr="000F0B86">
              <w:rPr>
                <w:rFonts w:cs="Times New Roman"/>
              </w:rPr>
              <w:t xml:space="preserve">-21.25 </w:t>
            </w:r>
          </w:p>
        </w:tc>
        <w:tc>
          <w:tcPr>
            <w:tcW w:w="307" w:type="pct"/>
            <w:shd w:val="clear" w:color="auto" w:fill="auto"/>
            <w:noWrap/>
            <w:vAlign w:val="center"/>
            <w:hideMark/>
          </w:tcPr>
          <w:p w14:paraId="6AFDA56C" w14:textId="77777777" w:rsidR="000F0B86" w:rsidRPr="000F0B86" w:rsidRDefault="000F0B86" w:rsidP="000F0B86">
            <w:pPr>
              <w:pStyle w:val="a4"/>
              <w:ind w:left="-120" w:right="-120"/>
              <w:rPr>
                <w:rFonts w:cs="Times New Roman"/>
              </w:rPr>
            </w:pPr>
            <w:r w:rsidRPr="000F0B86">
              <w:rPr>
                <w:rFonts w:cs="Times New Roman"/>
              </w:rPr>
              <w:t xml:space="preserve">-4.44 </w:t>
            </w:r>
          </w:p>
        </w:tc>
        <w:tc>
          <w:tcPr>
            <w:tcW w:w="479" w:type="pct"/>
            <w:shd w:val="clear" w:color="auto" w:fill="auto"/>
            <w:noWrap/>
            <w:vAlign w:val="center"/>
            <w:hideMark/>
          </w:tcPr>
          <w:p w14:paraId="1FC018CC" w14:textId="77777777" w:rsidR="000F0B86" w:rsidRPr="000F0B86" w:rsidRDefault="000F0B86" w:rsidP="000F0B86">
            <w:pPr>
              <w:pStyle w:val="a4"/>
              <w:ind w:left="-120" w:right="-120"/>
              <w:rPr>
                <w:rFonts w:cs="Times New Roman"/>
              </w:rPr>
            </w:pPr>
            <w:r w:rsidRPr="000F0B86">
              <w:rPr>
                <w:rFonts w:cs="Times New Roman"/>
              </w:rPr>
              <w:t xml:space="preserve">-120.49 </w:t>
            </w:r>
          </w:p>
        </w:tc>
        <w:tc>
          <w:tcPr>
            <w:tcW w:w="440" w:type="pct"/>
            <w:shd w:val="clear" w:color="auto" w:fill="auto"/>
            <w:noWrap/>
            <w:vAlign w:val="center"/>
            <w:hideMark/>
          </w:tcPr>
          <w:p w14:paraId="278407A1" w14:textId="77777777" w:rsidR="000F0B86" w:rsidRPr="000F0B86" w:rsidRDefault="000F0B86" w:rsidP="000F0B86">
            <w:pPr>
              <w:pStyle w:val="a4"/>
              <w:ind w:left="-120" w:right="-120"/>
              <w:rPr>
                <w:rFonts w:cs="Times New Roman"/>
              </w:rPr>
            </w:pPr>
            <w:r w:rsidRPr="000F0B86">
              <w:rPr>
                <w:rFonts w:cs="Times New Roman"/>
              </w:rPr>
              <w:t xml:space="preserve">-124.49 </w:t>
            </w:r>
          </w:p>
        </w:tc>
        <w:tc>
          <w:tcPr>
            <w:tcW w:w="440" w:type="pct"/>
            <w:shd w:val="clear" w:color="auto" w:fill="auto"/>
            <w:noWrap/>
            <w:vAlign w:val="center"/>
            <w:hideMark/>
          </w:tcPr>
          <w:p w14:paraId="0F2563D6" w14:textId="77777777" w:rsidR="000F0B86" w:rsidRPr="000F0B86" w:rsidRDefault="000F0B86" w:rsidP="000F0B86">
            <w:pPr>
              <w:pStyle w:val="a4"/>
              <w:ind w:left="-120" w:right="-120"/>
              <w:rPr>
                <w:rFonts w:cs="Times New Roman"/>
              </w:rPr>
            </w:pPr>
            <w:r w:rsidRPr="000F0B86">
              <w:rPr>
                <w:rFonts w:cs="Times New Roman"/>
              </w:rPr>
              <w:t xml:space="preserve">-116.49 </w:t>
            </w:r>
          </w:p>
        </w:tc>
        <w:tc>
          <w:tcPr>
            <w:tcW w:w="366" w:type="pct"/>
            <w:shd w:val="clear" w:color="auto" w:fill="auto"/>
            <w:noWrap/>
            <w:vAlign w:val="center"/>
            <w:hideMark/>
          </w:tcPr>
          <w:p w14:paraId="2873D2FF" w14:textId="77777777" w:rsidR="000F0B86" w:rsidRPr="000F0B86" w:rsidRDefault="000F0B86" w:rsidP="000F0B86">
            <w:pPr>
              <w:pStyle w:val="a4"/>
              <w:ind w:left="-120" w:right="-120"/>
              <w:rPr>
                <w:rFonts w:cs="Times New Roman"/>
              </w:rPr>
            </w:pPr>
            <w:r w:rsidRPr="000F0B86">
              <w:rPr>
                <w:rFonts w:cs="Times New Roman"/>
              </w:rPr>
              <w:t xml:space="preserve">-117.59 </w:t>
            </w:r>
          </w:p>
        </w:tc>
        <w:tc>
          <w:tcPr>
            <w:tcW w:w="366" w:type="pct"/>
            <w:shd w:val="clear" w:color="auto" w:fill="auto"/>
            <w:noWrap/>
            <w:vAlign w:val="center"/>
            <w:hideMark/>
          </w:tcPr>
          <w:p w14:paraId="7E725AB2" w14:textId="77777777" w:rsidR="000F0B86" w:rsidRPr="000F0B86" w:rsidRDefault="000F0B86" w:rsidP="000F0B86">
            <w:pPr>
              <w:pStyle w:val="a4"/>
              <w:ind w:left="-120" w:right="-120"/>
              <w:rPr>
                <w:rFonts w:cs="Times New Roman"/>
              </w:rPr>
            </w:pPr>
            <w:r w:rsidRPr="000F0B86">
              <w:rPr>
                <w:rFonts w:cs="Times New Roman"/>
              </w:rPr>
              <w:t xml:space="preserve">-104.27 </w:t>
            </w:r>
          </w:p>
        </w:tc>
        <w:tc>
          <w:tcPr>
            <w:tcW w:w="365" w:type="pct"/>
            <w:shd w:val="clear" w:color="auto" w:fill="auto"/>
            <w:noWrap/>
            <w:vAlign w:val="center"/>
            <w:hideMark/>
          </w:tcPr>
          <w:p w14:paraId="040E6B9C" w14:textId="77777777" w:rsidR="000F0B86" w:rsidRPr="000F0B86" w:rsidRDefault="000F0B86" w:rsidP="000F0B86">
            <w:pPr>
              <w:pStyle w:val="a4"/>
              <w:ind w:left="-120" w:right="-120"/>
              <w:rPr>
                <w:rFonts w:cs="Times New Roman"/>
              </w:rPr>
            </w:pPr>
            <w:r w:rsidRPr="000F0B86">
              <w:rPr>
                <w:rFonts w:cs="Times New Roman"/>
              </w:rPr>
              <w:t xml:space="preserve">-117.59 </w:t>
            </w:r>
          </w:p>
        </w:tc>
        <w:tc>
          <w:tcPr>
            <w:tcW w:w="337" w:type="pct"/>
            <w:shd w:val="clear" w:color="auto" w:fill="auto"/>
            <w:noWrap/>
            <w:vAlign w:val="center"/>
            <w:hideMark/>
          </w:tcPr>
          <w:p w14:paraId="3842E669" w14:textId="77777777" w:rsidR="000F0B86" w:rsidRPr="000F0B86" w:rsidRDefault="000F0B86" w:rsidP="000F0B86">
            <w:pPr>
              <w:pStyle w:val="a4"/>
              <w:ind w:left="-120" w:right="-120"/>
              <w:rPr>
                <w:rFonts w:cs="Times New Roman"/>
              </w:rPr>
            </w:pPr>
            <w:r w:rsidRPr="000F0B86">
              <w:rPr>
                <w:rFonts w:cs="Times New Roman"/>
              </w:rPr>
              <w:t xml:space="preserve">-117.59 </w:t>
            </w:r>
          </w:p>
        </w:tc>
        <w:tc>
          <w:tcPr>
            <w:tcW w:w="337" w:type="pct"/>
            <w:shd w:val="clear" w:color="auto" w:fill="auto"/>
            <w:noWrap/>
            <w:vAlign w:val="center"/>
            <w:hideMark/>
          </w:tcPr>
          <w:p w14:paraId="798E2075" w14:textId="77777777" w:rsidR="000F0B86" w:rsidRPr="000F0B86" w:rsidRDefault="000F0B86" w:rsidP="000F0B86">
            <w:pPr>
              <w:pStyle w:val="a4"/>
              <w:ind w:left="-120" w:right="-120"/>
              <w:rPr>
                <w:rFonts w:cs="Times New Roman"/>
              </w:rPr>
            </w:pPr>
            <w:r w:rsidRPr="000F0B86">
              <w:rPr>
                <w:rFonts w:cs="Times New Roman"/>
              </w:rPr>
              <w:t xml:space="preserve">-124.49 </w:t>
            </w:r>
          </w:p>
        </w:tc>
      </w:tr>
      <w:tr w:rsidR="000F0B86" w:rsidRPr="000F0B86" w14:paraId="2E1C650B" w14:textId="77777777" w:rsidTr="000F0B86">
        <w:trPr>
          <w:trHeight w:val="278"/>
        </w:trPr>
        <w:tc>
          <w:tcPr>
            <w:tcW w:w="349" w:type="pct"/>
            <w:vMerge/>
            <w:vAlign w:val="center"/>
            <w:hideMark/>
          </w:tcPr>
          <w:p w14:paraId="3D1668F3"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1FC4F5DD" w14:textId="77777777" w:rsidR="000F0B86" w:rsidRPr="000F0B86" w:rsidRDefault="000F0B86" w:rsidP="000F0B86">
            <w:pPr>
              <w:pStyle w:val="a4"/>
              <w:ind w:left="-120" w:right="-120"/>
              <w:rPr>
                <w:rFonts w:cs="Times New Roman"/>
              </w:rPr>
            </w:pPr>
            <w:r w:rsidRPr="000F0B86">
              <w:rPr>
                <w:rFonts w:cs="Times New Roman"/>
              </w:rPr>
              <w:t>B</w:t>
            </w:r>
            <w:r w:rsidRPr="000F0B86">
              <w:rPr>
                <w:rFonts w:cs="Times New Roman" w:hint="eastAsia"/>
              </w:rPr>
              <w:t>支座右</w:t>
            </w:r>
          </w:p>
        </w:tc>
        <w:tc>
          <w:tcPr>
            <w:tcW w:w="382" w:type="pct"/>
            <w:shd w:val="clear" w:color="auto" w:fill="auto"/>
            <w:noWrap/>
            <w:vAlign w:val="center"/>
            <w:hideMark/>
          </w:tcPr>
          <w:p w14:paraId="6218F2FA"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722E5CE6" w14:textId="77777777" w:rsidR="000F0B86" w:rsidRPr="000F0B86" w:rsidRDefault="000F0B86" w:rsidP="000F0B86">
            <w:pPr>
              <w:pStyle w:val="a4"/>
              <w:ind w:left="-120" w:right="-120"/>
              <w:rPr>
                <w:rFonts w:cs="Times New Roman"/>
              </w:rPr>
            </w:pPr>
            <w:r w:rsidRPr="000F0B86">
              <w:rPr>
                <w:rFonts w:cs="Times New Roman"/>
              </w:rPr>
              <w:t xml:space="preserve">-2.85 </w:t>
            </w:r>
          </w:p>
        </w:tc>
        <w:tc>
          <w:tcPr>
            <w:tcW w:w="272" w:type="pct"/>
            <w:shd w:val="clear" w:color="auto" w:fill="auto"/>
            <w:noWrap/>
            <w:vAlign w:val="center"/>
            <w:hideMark/>
          </w:tcPr>
          <w:p w14:paraId="77AEDBF6" w14:textId="77777777" w:rsidR="000F0B86" w:rsidRPr="000F0B86" w:rsidRDefault="000F0B86" w:rsidP="000F0B86">
            <w:pPr>
              <w:pStyle w:val="a4"/>
              <w:ind w:left="-120" w:right="-120"/>
              <w:rPr>
                <w:rFonts w:cs="Times New Roman"/>
              </w:rPr>
            </w:pPr>
            <w:r w:rsidRPr="000F0B86">
              <w:rPr>
                <w:rFonts w:cs="Times New Roman"/>
              </w:rPr>
              <w:t xml:space="preserve">-1.25 </w:t>
            </w:r>
          </w:p>
        </w:tc>
        <w:tc>
          <w:tcPr>
            <w:tcW w:w="307" w:type="pct"/>
            <w:shd w:val="clear" w:color="auto" w:fill="auto"/>
            <w:noWrap/>
            <w:vAlign w:val="center"/>
            <w:hideMark/>
          </w:tcPr>
          <w:p w14:paraId="0A3968AD" w14:textId="77777777" w:rsidR="000F0B86" w:rsidRPr="000F0B86" w:rsidRDefault="000F0B86" w:rsidP="000F0B86">
            <w:pPr>
              <w:pStyle w:val="a4"/>
              <w:ind w:left="-120" w:right="-120"/>
              <w:rPr>
                <w:rFonts w:cs="Times New Roman"/>
              </w:rPr>
            </w:pPr>
            <w:r w:rsidRPr="000F0B86">
              <w:rPr>
                <w:rFonts w:cs="Times New Roman"/>
              </w:rPr>
              <w:t xml:space="preserve">7.54 </w:t>
            </w:r>
          </w:p>
        </w:tc>
        <w:tc>
          <w:tcPr>
            <w:tcW w:w="479" w:type="pct"/>
            <w:shd w:val="clear" w:color="auto" w:fill="auto"/>
            <w:noWrap/>
            <w:vAlign w:val="center"/>
            <w:hideMark/>
          </w:tcPr>
          <w:p w14:paraId="57717582" w14:textId="77777777" w:rsidR="000F0B86" w:rsidRPr="000F0B86" w:rsidRDefault="000F0B86" w:rsidP="000F0B86">
            <w:pPr>
              <w:pStyle w:val="a4"/>
              <w:ind w:left="-120" w:right="-120"/>
              <w:rPr>
                <w:rFonts w:cs="Times New Roman"/>
              </w:rPr>
            </w:pPr>
            <w:r w:rsidRPr="000F0B86">
              <w:rPr>
                <w:rFonts w:cs="Times New Roman"/>
              </w:rPr>
              <w:t xml:space="preserve">-5.59 </w:t>
            </w:r>
          </w:p>
        </w:tc>
        <w:tc>
          <w:tcPr>
            <w:tcW w:w="440" w:type="pct"/>
            <w:shd w:val="clear" w:color="auto" w:fill="auto"/>
            <w:noWrap/>
            <w:vAlign w:val="center"/>
            <w:hideMark/>
          </w:tcPr>
          <w:p w14:paraId="36B5F310" w14:textId="77777777" w:rsidR="000F0B86" w:rsidRPr="000F0B86" w:rsidRDefault="000F0B86" w:rsidP="000F0B86">
            <w:pPr>
              <w:pStyle w:val="a4"/>
              <w:ind w:left="-120" w:right="-120"/>
              <w:rPr>
                <w:rFonts w:cs="Times New Roman"/>
              </w:rPr>
            </w:pPr>
            <w:r w:rsidRPr="000F0B86">
              <w:rPr>
                <w:rFonts w:cs="Times New Roman"/>
              </w:rPr>
              <w:t xml:space="preserve">1.20 </w:t>
            </w:r>
          </w:p>
        </w:tc>
        <w:tc>
          <w:tcPr>
            <w:tcW w:w="440" w:type="pct"/>
            <w:shd w:val="clear" w:color="auto" w:fill="auto"/>
            <w:noWrap/>
            <w:vAlign w:val="center"/>
            <w:hideMark/>
          </w:tcPr>
          <w:p w14:paraId="7D3A89CC" w14:textId="77777777" w:rsidR="000F0B86" w:rsidRPr="000F0B86" w:rsidRDefault="000F0B86" w:rsidP="000F0B86">
            <w:pPr>
              <w:pStyle w:val="a4"/>
              <w:ind w:left="-120" w:right="-120"/>
              <w:rPr>
                <w:rFonts w:cs="Times New Roman"/>
              </w:rPr>
            </w:pPr>
            <w:r w:rsidRPr="000F0B86">
              <w:rPr>
                <w:rFonts w:cs="Times New Roman"/>
              </w:rPr>
              <w:t xml:space="preserve">-12.38 </w:t>
            </w:r>
          </w:p>
        </w:tc>
        <w:tc>
          <w:tcPr>
            <w:tcW w:w="366" w:type="pct"/>
            <w:shd w:val="clear" w:color="auto" w:fill="auto"/>
            <w:noWrap/>
            <w:vAlign w:val="center"/>
            <w:hideMark/>
          </w:tcPr>
          <w:p w14:paraId="49C540E8" w14:textId="77777777" w:rsidR="000F0B86" w:rsidRPr="000F0B86" w:rsidRDefault="000F0B86" w:rsidP="000F0B86">
            <w:pPr>
              <w:pStyle w:val="a4"/>
              <w:ind w:left="-120" w:right="-120"/>
              <w:rPr>
                <w:rFonts w:cs="Times New Roman"/>
              </w:rPr>
            </w:pPr>
            <w:r w:rsidRPr="000F0B86">
              <w:rPr>
                <w:rFonts w:cs="Times New Roman"/>
              </w:rPr>
              <w:t xml:space="preserve">6.29 </w:t>
            </w:r>
          </w:p>
        </w:tc>
        <w:tc>
          <w:tcPr>
            <w:tcW w:w="366" w:type="pct"/>
            <w:shd w:val="clear" w:color="auto" w:fill="auto"/>
            <w:noWrap/>
            <w:vAlign w:val="center"/>
            <w:hideMark/>
          </w:tcPr>
          <w:p w14:paraId="2F57F067" w14:textId="77777777" w:rsidR="000F0B86" w:rsidRPr="000F0B86" w:rsidRDefault="000F0B86" w:rsidP="000F0B86">
            <w:pPr>
              <w:pStyle w:val="a4"/>
              <w:ind w:left="-120" w:right="-120"/>
              <w:rPr>
                <w:rFonts w:cs="Times New Roman"/>
              </w:rPr>
            </w:pPr>
            <w:r w:rsidRPr="000F0B86">
              <w:rPr>
                <w:rFonts w:cs="Times New Roman"/>
              </w:rPr>
              <w:t xml:space="preserve">-16.34 </w:t>
            </w:r>
          </w:p>
        </w:tc>
        <w:tc>
          <w:tcPr>
            <w:tcW w:w="365" w:type="pct"/>
            <w:shd w:val="clear" w:color="auto" w:fill="auto"/>
            <w:noWrap/>
            <w:vAlign w:val="center"/>
            <w:hideMark/>
          </w:tcPr>
          <w:p w14:paraId="5BAE7D60" w14:textId="77777777" w:rsidR="000F0B86" w:rsidRPr="000F0B86" w:rsidRDefault="000F0B86" w:rsidP="000F0B86">
            <w:pPr>
              <w:pStyle w:val="a4"/>
              <w:ind w:left="-120" w:right="-120"/>
              <w:rPr>
                <w:rFonts w:cs="Times New Roman"/>
              </w:rPr>
            </w:pPr>
            <w:r w:rsidRPr="000F0B86">
              <w:rPr>
                <w:rFonts w:cs="Times New Roman"/>
              </w:rPr>
              <w:t xml:space="preserve">-16.34 </w:t>
            </w:r>
          </w:p>
        </w:tc>
        <w:tc>
          <w:tcPr>
            <w:tcW w:w="337" w:type="pct"/>
            <w:shd w:val="clear" w:color="auto" w:fill="auto"/>
            <w:noWrap/>
            <w:vAlign w:val="center"/>
            <w:hideMark/>
          </w:tcPr>
          <w:p w14:paraId="500CC389" w14:textId="77777777" w:rsidR="000F0B86" w:rsidRPr="000F0B86" w:rsidRDefault="000F0B86" w:rsidP="000F0B86">
            <w:pPr>
              <w:pStyle w:val="a4"/>
              <w:ind w:left="-120" w:right="-120"/>
              <w:rPr>
                <w:rFonts w:cs="Times New Roman"/>
              </w:rPr>
            </w:pPr>
            <w:r w:rsidRPr="000F0B86">
              <w:rPr>
                <w:rFonts w:cs="Times New Roman"/>
              </w:rPr>
              <w:t xml:space="preserve">-16.34 </w:t>
            </w:r>
          </w:p>
        </w:tc>
        <w:tc>
          <w:tcPr>
            <w:tcW w:w="337" w:type="pct"/>
            <w:shd w:val="clear" w:color="auto" w:fill="auto"/>
            <w:noWrap/>
            <w:vAlign w:val="center"/>
            <w:hideMark/>
          </w:tcPr>
          <w:p w14:paraId="14B63BAF" w14:textId="77777777" w:rsidR="000F0B86" w:rsidRPr="000F0B86" w:rsidRDefault="000F0B86" w:rsidP="000F0B86">
            <w:pPr>
              <w:pStyle w:val="a4"/>
              <w:ind w:left="-120" w:right="-120"/>
              <w:rPr>
                <w:rFonts w:cs="Times New Roman"/>
              </w:rPr>
            </w:pPr>
            <w:r w:rsidRPr="000F0B86">
              <w:rPr>
                <w:rFonts w:cs="Times New Roman"/>
              </w:rPr>
              <w:t xml:space="preserve">6.29 </w:t>
            </w:r>
          </w:p>
        </w:tc>
      </w:tr>
      <w:tr w:rsidR="000F0B86" w:rsidRPr="000F0B86" w14:paraId="0EEC8862" w14:textId="77777777" w:rsidTr="000F0B86">
        <w:trPr>
          <w:trHeight w:val="315"/>
        </w:trPr>
        <w:tc>
          <w:tcPr>
            <w:tcW w:w="349" w:type="pct"/>
            <w:vMerge/>
            <w:vAlign w:val="center"/>
            <w:hideMark/>
          </w:tcPr>
          <w:p w14:paraId="125D20E1" w14:textId="77777777" w:rsidR="000F0B86" w:rsidRPr="000F0B86" w:rsidRDefault="000F0B86" w:rsidP="000F0B86">
            <w:pPr>
              <w:pStyle w:val="a4"/>
              <w:ind w:left="-120" w:right="-120"/>
              <w:rPr>
                <w:rFonts w:cs="Times New Roman"/>
              </w:rPr>
            </w:pPr>
          </w:p>
        </w:tc>
        <w:tc>
          <w:tcPr>
            <w:tcW w:w="288" w:type="pct"/>
            <w:vMerge/>
            <w:vAlign w:val="center"/>
            <w:hideMark/>
          </w:tcPr>
          <w:p w14:paraId="19C30EF7"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6B21C82F"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0A09A498" w14:textId="77777777" w:rsidR="000F0B86" w:rsidRPr="000F0B86" w:rsidRDefault="000F0B86" w:rsidP="000F0B86">
            <w:pPr>
              <w:pStyle w:val="a4"/>
              <w:ind w:left="-120" w:right="-120"/>
              <w:rPr>
                <w:rFonts w:cs="Times New Roman"/>
              </w:rPr>
            </w:pPr>
            <w:r w:rsidRPr="000F0B86">
              <w:rPr>
                <w:rFonts w:cs="Times New Roman"/>
              </w:rPr>
              <w:t xml:space="preserve">-5.40 </w:t>
            </w:r>
          </w:p>
        </w:tc>
        <w:tc>
          <w:tcPr>
            <w:tcW w:w="272" w:type="pct"/>
            <w:shd w:val="clear" w:color="auto" w:fill="auto"/>
            <w:noWrap/>
            <w:vAlign w:val="center"/>
            <w:hideMark/>
          </w:tcPr>
          <w:p w14:paraId="2EFC15E4" w14:textId="77777777" w:rsidR="000F0B86" w:rsidRPr="000F0B86" w:rsidRDefault="000F0B86" w:rsidP="000F0B86">
            <w:pPr>
              <w:pStyle w:val="a4"/>
              <w:ind w:left="-120" w:right="-120"/>
              <w:rPr>
                <w:rFonts w:cs="Times New Roman"/>
              </w:rPr>
            </w:pPr>
            <w:r w:rsidRPr="000F0B86">
              <w:rPr>
                <w:rFonts w:cs="Times New Roman"/>
              </w:rPr>
              <w:t xml:space="preserve">2.36 </w:t>
            </w:r>
          </w:p>
        </w:tc>
        <w:tc>
          <w:tcPr>
            <w:tcW w:w="307" w:type="pct"/>
            <w:shd w:val="clear" w:color="auto" w:fill="auto"/>
            <w:noWrap/>
            <w:vAlign w:val="center"/>
            <w:hideMark/>
          </w:tcPr>
          <w:p w14:paraId="17E087EC" w14:textId="77777777" w:rsidR="000F0B86" w:rsidRPr="000F0B86" w:rsidRDefault="000F0B86" w:rsidP="000F0B86">
            <w:pPr>
              <w:pStyle w:val="a4"/>
              <w:ind w:left="-120" w:right="-120"/>
              <w:rPr>
                <w:rFonts w:cs="Times New Roman"/>
              </w:rPr>
            </w:pPr>
            <w:r w:rsidRPr="000F0B86">
              <w:rPr>
                <w:rFonts w:cs="Times New Roman"/>
              </w:rPr>
              <w:t xml:space="preserve">-10.06 </w:t>
            </w:r>
          </w:p>
        </w:tc>
        <w:tc>
          <w:tcPr>
            <w:tcW w:w="479" w:type="pct"/>
            <w:shd w:val="clear" w:color="auto" w:fill="auto"/>
            <w:noWrap/>
            <w:vAlign w:val="center"/>
            <w:hideMark/>
          </w:tcPr>
          <w:p w14:paraId="1BCB3623" w14:textId="77777777" w:rsidR="000F0B86" w:rsidRPr="000F0B86" w:rsidRDefault="000F0B86" w:rsidP="000F0B86">
            <w:pPr>
              <w:pStyle w:val="a4"/>
              <w:ind w:left="-120" w:right="-120"/>
              <w:rPr>
                <w:rFonts w:cs="Times New Roman"/>
              </w:rPr>
            </w:pPr>
            <w:r w:rsidRPr="000F0B86">
              <w:rPr>
                <w:rFonts w:cs="Times New Roman"/>
              </w:rPr>
              <w:t xml:space="preserve">-3.49 </w:t>
            </w:r>
          </w:p>
        </w:tc>
        <w:tc>
          <w:tcPr>
            <w:tcW w:w="440" w:type="pct"/>
            <w:shd w:val="clear" w:color="auto" w:fill="auto"/>
            <w:noWrap/>
            <w:vAlign w:val="center"/>
            <w:hideMark/>
          </w:tcPr>
          <w:p w14:paraId="5DE8A88A" w14:textId="77777777" w:rsidR="000F0B86" w:rsidRPr="000F0B86" w:rsidRDefault="000F0B86" w:rsidP="000F0B86">
            <w:pPr>
              <w:pStyle w:val="a4"/>
              <w:ind w:left="-120" w:right="-120"/>
              <w:rPr>
                <w:rFonts w:cs="Times New Roman"/>
              </w:rPr>
            </w:pPr>
            <w:r w:rsidRPr="000F0B86">
              <w:rPr>
                <w:rFonts w:cs="Times New Roman"/>
              </w:rPr>
              <w:t xml:space="preserve">-12.54 </w:t>
            </w:r>
          </w:p>
        </w:tc>
        <w:tc>
          <w:tcPr>
            <w:tcW w:w="440" w:type="pct"/>
            <w:shd w:val="clear" w:color="auto" w:fill="auto"/>
            <w:noWrap/>
            <w:vAlign w:val="center"/>
            <w:hideMark/>
          </w:tcPr>
          <w:p w14:paraId="4196AF71" w14:textId="77777777" w:rsidR="000F0B86" w:rsidRPr="000F0B86" w:rsidRDefault="000F0B86" w:rsidP="000F0B86">
            <w:pPr>
              <w:pStyle w:val="a4"/>
              <w:ind w:left="-120" w:right="-120"/>
              <w:rPr>
                <w:rFonts w:cs="Times New Roman"/>
              </w:rPr>
            </w:pPr>
            <w:r w:rsidRPr="000F0B86">
              <w:rPr>
                <w:rFonts w:cs="Times New Roman"/>
              </w:rPr>
              <w:t xml:space="preserve">5.57 </w:t>
            </w:r>
          </w:p>
        </w:tc>
        <w:tc>
          <w:tcPr>
            <w:tcW w:w="366" w:type="pct"/>
            <w:shd w:val="clear" w:color="auto" w:fill="auto"/>
            <w:noWrap/>
            <w:vAlign w:val="center"/>
            <w:hideMark/>
          </w:tcPr>
          <w:p w14:paraId="4CD55ED0" w14:textId="77777777" w:rsidR="000F0B86" w:rsidRPr="000F0B86" w:rsidRDefault="000F0B86" w:rsidP="000F0B86">
            <w:pPr>
              <w:pStyle w:val="a4"/>
              <w:ind w:left="-120" w:right="-120"/>
              <w:rPr>
                <w:rFonts w:cs="Times New Roman"/>
              </w:rPr>
            </w:pPr>
            <w:r w:rsidRPr="000F0B86">
              <w:rPr>
                <w:rFonts w:cs="Times New Roman"/>
              </w:rPr>
              <w:t xml:space="preserve">-19.64 </w:t>
            </w:r>
          </w:p>
        </w:tc>
        <w:tc>
          <w:tcPr>
            <w:tcW w:w="366" w:type="pct"/>
            <w:shd w:val="clear" w:color="auto" w:fill="auto"/>
            <w:noWrap/>
            <w:vAlign w:val="center"/>
            <w:hideMark/>
          </w:tcPr>
          <w:p w14:paraId="30A32675" w14:textId="77777777" w:rsidR="000F0B86" w:rsidRPr="000F0B86" w:rsidRDefault="000F0B86" w:rsidP="000F0B86">
            <w:pPr>
              <w:pStyle w:val="a4"/>
              <w:ind w:left="-120" w:right="-120"/>
              <w:rPr>
                <w:rFonts w:cs="Times New Roman"/>
              </w:rPr>
            </w:pPr>
            <w:r w:rsidRPr="000F0B86">
              <w:rPr>
                <w:rFonts w:cs="Times New Roman"/>
              </w:rPr>
              <w:t xml:space="preserve">10.54 </w:t>
            </w:r>
          </w:p>
        </w:tc>
        <w:tc>
          <w:tcPr>
            <w:tcW w:w="365" w:type="pct"/>
            <w:shd w:val="clear" w:color="auto" w:fill="auto"/>
            <w:noWrap/>
            <w:vAlign w:val="center"/>
            <w:hideMark/>
          </w:tcPr>
          <w:p w14:paraId="7E07289F" w14:textId="77777777" w:rsidR="000F0B86" w:rsidRPr="000F0B86" w:rsidRDefault="000F0B86" w:rsidP="000F0B86">
            <w:pPr>
              <w:pStyle w:val="a4"/>
              <w:ind w:left="-120" w:right="-120"/>
              <w:rPr>
                <w:rFonts w:cs="Times New Roman"/>
              </w:rPr>
            </w:pPr>
            <w:r w:rsidRPr="000F0B86">
              <w:rPr>
                <w:rFonts w:cs="Times New Roman"/>
              </w:rPr>
              <w:t xml:space="preserve">10.54 </w:t>
            </w:r>
          </w:p>
        </w:tc>
        <w:tc>
          <w:tcPr>
            <w:tcW w:w="337" w:type="pct"/>
            <w:shd w:val="clear" w:color="auto" w:fill="auto"/>
            <w:noWrap/>
            <w:vAlign w:val="center"/>
            <w:hideMark/>
          </w:tcPr>
          <w:p w14:paraId="73AE5EF5" w14:textId="77777777" w:rsidR="000F0B86" w:rsidRPr="000F0B86" w:rsidRDefault="000F0B86" w:rsidP="000F0B86">
            <w:pPr>
              <w:pStyle w:val="a4"/>
              <w:ind w:left="-120" w:right="-120"/>
              <w:rPr>
                <w:rFonts w:cs="Times New Roman"/>
              </w:rPr>
            </w:pPr>
            <w:r w:rsidRPr="000F0B86">
              <w:rPr>
                <w:rFonts w:cs="Times New Roman"/>
              </w:rPr>
              <w:t xml:space="preserve">10.54 </w:t>
            </w:r>
          </w:p>
        </w:tc>
        <w:tc>
          <w:tcPr>
            <w:tcW w:w="337" w:type="pct"/>
            <w:shd w:val="clear" w:color="auto" w:fill="auto"/>
            <w:noWrap/>
            <w:vAlign w:val="center"/>
            <w:hideMark/>
          </w:tcPr>
          <w:p w14:paraId="037DDF4F" w14:textId="77777777" w:rsidR="000F0B86" w:rsidRPr="000F0B86" w:rsidRDefault="000F0B86" w:rsidP="000F0B86">
            <w:pPr>
              <w:pStyle w:val="a4"/>
              <w:ind w:left="-120" w:right="-120"/>
              <w:rPr>
                <w:rFonts w:cs="Times New Roman"/>
              </w:rPr>
            </w:pPr>
            <w:r w:rsidRPr="000F0B86">
              <w:rPr>
                <w:rFonts w:cs="Times New Roman"/>
              </w:rPr>
              <w:t xml:space="preserve">-19.64 </w:t>
            </w:r>
          </w:p>
        </w:tc>
      </w:tr>
      <w:tr w:rsidR="000F0B86" w:rsidRPr="000F0B86" w14:paraId="2C1012C9" w14:textId="77777777" w:rsidTr="000F0B86">
        <w:trPr>
          <w:trHeight w:val="315"/>
        </w:trPr>
        <w:tc>
          <w:tcPr>
            <w:tcW w:w="349" w:type="pct"/>
            <w:vMerge/>
            <w:vAlign w:val="center"/>
            <w:hideMark/>
          </w:tcPr>
          <w:p w14:paraId="2338D14C"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55C22534" w14:textId="77777777" w:rsidR="000F0B86" w:rsidRPr="000F0B86" w:rsidRDefault="000F0B86" w:rsidP="000F0B86">
            <w:pPr>
              <w:pStyle w:val="a4"/>
              <w:ind w:left="-120" w:right="-120"/>
              <w:rPr>
                <w:rFonts w:cs="Times New Roman"/>
              </w:rPr>
            </w:pPr>
            <w:r w:rsidRPr="000F0B86">
              <w:rPr>
                <w:rFonts w:cs="Times New Roman"/>
              </w:rPr>
              <w:t>BC</w:t>
            </w:r>
            <w:r w:rsidRPr="000F0B86">
              <w:rPr>
                <w:rFonts w:cs="Times New Roman"/>
              </w:rPr>
              <w:t>跨中</w:t>
            </w:r>
          </w:p>
        </w:tc>
        <w:tc>
          <w:tcPr>
            <w:tcW w:w="382" w:type="pct"/>
            <w:shd w:val="clear" w:color="auto" w:fill="auto"/>
            <w:noWrap/>
            <w:vAlign w:val="center"/>
            <w:hideMark/>
          </w:tcPr>
          <w:p w14:paraId="141A1881"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482AD3D2" w14:textId="77777777" w:rsidR="000F0B86" w:rsidRPr="000F0B86" w:rsidRDefault="000F0B86" w:rsidP="000F0B86">
            <w:pPr>
              <w:pStyle w:val="a4"/>
              <w:ind w:left="-120" w:right="-120"/>
              <w:rPr>
                <w:rFonts w:cs="Times New Roman"/>
              </w:rPr>
            </w:pPr>
            <w:r w:rsidRPr="000F0B86">
              <w:rPr>
                <w:rFonts w:cs="Times New Roman"/>
              </w:rPr>
              <w:t xml:space="preserve">-2.27 </w:t>
            </w:r>
          </w:p>
        </w:tc>
        <w:tc>
          <w:tcPr>
            <w:tcW w:w="272" w:type="pct"/>
            <w:shd w:val="clear" w:color="auto" w:fill="auto"/>
            <w:noWrap/>
            <w:vAlign w:val="center"/>
            <w:hideMark/>
          </w:tcPr>
          <w:p w14:paraId="2E0CF9A7" w14:textId="77777777" w:rsidR="000F0B86" w:rsidRPr="000F0B86" w:rsidRDefault="000F0B86" w:rsidP="000F0B86">
            <w:pPr>
              <w:pStyle w:val="a4"/>
              <w:ind w:left="-120" w:right="-120"/>
              <w:rPr>
                <w:rFonts w:cs="Times New Roman"/>
              </w:rPr>
            </w:pPr>
            <w:r w:rsidRPr="000F0B86">
              <w:rPr>
                <w:rFonts w:cs="Times New Roman"/>
              </w:rPr>
              <w:t xml:space="preserve">-1.25 </w:t>
            </w:r>
          </w:p>
        </w:tc>
        <w:tc>
          <w:tcPr>
            <w:tcW w:w="307" w:type="pct"/>
            <w:shd w:val="clear" w:color="auto" w:fill="auto"/>
            <w:noWrap/>
            <w:vAlign w:val="center"/>
            <w:hideMark/>
          </w:tcPr>
          <w:p w14:paraId="42D257C1" w14:textId="77777777" w:rsidR="000F0B86" w:rsidRPr="000F0B86" w:rsidRDefault="000F0B86" w:rsidP="000F0B86">
            <w:pPr>
              <w:pStyle w:val="a4"/>
              <w:ind w:left="-120" w:right="-120"/>
              <w:rPr>
                <w:rFonts w:cs="Times New Roman"/>
              </w:rPr>
            </w:pPr>
            <w:r w:rsidRPr="000F0B86">
              <w:rPr>
                <w:rFonts w:cs="Times New Roman"/>
              </w:rPr>
              <w:t xml:space="preserve">0.00 </w:t>
            </w:r>
          </w:p>
        </w:tc>
        <w:tc>
          <w:tcPr>
            <w:tcW w:w="479" w:type="pct"/>
            <w:shd w:val="clear" w:color="auto" w:fill="auto"/>
            <w:noWrap/>
            <w:vAlign w:val="center"/>
            <w:hideMark/>
          </w:tcPr>
          <w:p w14:paraId="1A7D6A05" w14:textId="77777777" w:rsidR="000F0B86" w:rsidRPr="000F0B86" w:rsidRDefault="000F0B86" w:rsidP="000F0B86">
            <w:pPr>
              <w:pStyle w:val="a4"/>
              <w:ind w:left="-120" w:right="-120"/>
              <w:rPr>
                <w:rFonts w:cs="Times New Roman"/>
              </w:rPr>
            </w:pPr>
            <w:r w:rsidRPr="000F0B86">
              <w:rPr>
                <w:rFonts w:cs="Times New Roman"/>
              </w:rPr>
              <w:t xml:space="preserve">-4.82 </w:t>
            </w:r>
          </w:p>
        </w:tc>
        <w:tc>
          <w:tcPr>
            <w:tcW w:w="440" w:type="pct"/>
            <w:shd w:val="clear" w:color="auto" w:fill="auto"/>
            <w:noWrap/>
            <w:vAlign w:val="center"/>
            <w:hideMark/>
          </w:tcPr>
          <w:p w14:paraId="585912AA" w14:textId="77777777" w:rsidR="000F0B86" w:rsidRPr="000F0B86" w:rsidRDefault="000F0B86" w:rsidP="000F0B86">
            <w:pPr>
              <w:pStyle w:val="a4"/>
              <w:ind w:left="-120" w:right="-120"/>
              <w:rPr>
                <w:rFonts w:cs="Times New Roman"/>
              </w:rPr>
            </w:pPr>
            <w:r w:rsidRPr="000F0B86">
              <w:rPr>
                <w:rFonts w:cs="Times New Roman"/>
              </w:rPr>
              <w:t xml:space="preserve">-4.82 </w:t>
            </w:r>
          </w:p>
        </w:tc>
        <w:tc>
          <w:tcPr>
            <w:tcW w:w="440" w:type="pct"/>
            <w:shd w:val="clear" w:color="auto" w:fill="auto"/>
            <w:noWrap/>
            <w:vAlign w:val="center"/>
            <w:hideMark/>
          </w:tcPr>
          <w:p w14:paraId="6C2DDD38" w14:textId="77777777" w:rsidR="000F0B86" w:rsidRPr="000F0B86" w:rsidRDefault="000F0B86" w:rsidP="000F0B86">
            <w:pPr>
              <w:pStyle w:val="a4"/>
              <w:ind w:left="-120" w:right="-120"/>
              <w:rPr>
                <w:rFonts w:cs="Times New Roman"/>
              </w:rPr>
            </w:pPr>
            <w:r w:rsidRPr="000F0B86">
              <w:rPr>
                <w:rFonts w:cs="Times New Roman"/>
              </w:rPr>
              <w:t xml:space="preserve">-4.82 </w:t>
            </w:r>
          </w:p>
        </w:tc>
        <w:tc>
          <w:tcPr>
            <w:tcW w:w="366" w:type="pct"/>
            <w:shd w:val="clear" w:color="auto" w:fill="auto"/>
            <w:noWrap/>
            <w:vAlign w:val="center"/>
            <w:hideMark/>
          </w:tcPr>
          <w:p w14:paraId="368CA8E7" w14:textId="77777777" w:rsidR="000F0B86" w:rsidRPr="000F0B86" w:rsidRDefault="000F0B86" w:rsidP="000F0B86">
            <w:pPr>
              <w:pStyle w:val="a4"/>
              <w:ind w:left="-120" w:right="-120"/>
              <w:rPr>
                <w:rFonts w:cs="Times New Roman"/>
              </w:rPr>
            </w:pPr>
            <w:r w:rsidRPr="000F0B86">
              <w:rPr>
                <w:rFonts w:cs="Times New Roman"/>
              </w:rPr>
              <w:t xml:space="preserve">-4.26 </w:t>
            </w:r>
          </w:p>
        </w:tc>
        <w:tc>
          <w:tcPr>
            <w:tcW w:w="366" w:type="pct"/>
            <w:shd w:val="clear" w:color="auto" w:fill="auto"/>
            <w:noWrap/>
            <w:vAlign w:val="center"/>
            <w:hideMark/>
          </w:tcPr>
          <w:p w14:paraId="4D386DA0" w14:textId="77777777" w:rsidR="000F0B86" w:rsidRPr="000F0B86" w:rsidRDefault="000F0B86" w:rsidP="000F0B86">
            <w:pPr>
              <w:pStyle w:val="a4"/>
              <w:ind w:left="-120" w:right="-120"/>
              <w:rPr>
                <w:rFonts w:cs="Times New Roman"/>
              </w:rPr>
            </w:pPr>
            <w:r w:rsidRPr="000F0B86">
              <w:rPr>
                <w:rFonts w:cs="Times New Roman"/>
              </w:rPr>
              <w:t xml:space="preserve">-4.26 </w:t>
            </w:r>
          </w:p>
        </w:tc>
        <w:tc>
          <w:tcPr>
            <w:tcW w:w="365" w:type="pct"/>
            <w:shd w:val="clear" w:color="auto" w:fill="auto"/>
            <w:noWrap/>
            <w:vAlign w:val="center"/>
            <w:hideMark/>
          </w:tcPr>
          <w:p w14:paraId="08D26673" w14:textId="77777777" w:rsidR="000F0B86" w:rsidRPr="000F0B86" w:rsidRDefault="000F0B86" w:rsidP="000F0B86">
            <w:pPr>
              <w:pStyle w:val="a4"/>
              <w:ind w:left="-120" w:right="-120"/>
              <w:rPr>
                <w:rFonts w:cs="Times New Roman"/>
              </w:rPr>
            </w:pPr>
            <w:r w:rsidRPr="000F0B86">
              <w:rPr>
                <w:rFonts w:cs="Times New Roman"/>
              </w:rPr>
              <w:t xml:space="preserve">-4.82 </w:t>
            </w:r>
          </w:p>
        </w:tc>
        <w:tc>
          <w:tcPr>
            <w:tcW w:w="337" w:type="pct"/>
            <w:shd w:val="clear" w:color="auto" w:fill="auto"/>
            <w:noWrap/>
            <w:vAlign w:val="center"/>
            <w:hideMark/>
          </w:tcPr>
          <w:p w14:paraId="0AB0FCA8" w14:textId="77777777" w:rsidR="000F0B86" w:rsidRPr="000F0B86" w:rsidRDefault="000F0B86" w:rsidP="000F0B86">
            <w:pPr>
              <w:pStyle w:val="a4"/>
              <w:ind w:left="-120" w:right="-120"/>
              <w:rPr>
                <w:rFonts w:cs="Times New Roman"/>
              </w:rPr>
            </w:pPr>
            <w:r w:rsidRPr="000F0B86">
              <w:rPr>
                <w:rFonts w:cs="Times New Roman"/>
              </w:rPr>
              <w:t xml:space="preserve">-4.82 </w:t>
            </w:r>
          </w:p>
        </w:tc>
        <w:tc>
          <w:tcPr>
            <w:tcW w:w="337" w:type="pct"/>
            <w:shd w:val="clear" w:color="auto" w:fill="auto"/>
            <w:noWrap/>
            <w:vAlign w:val="center"/>
            <w:hideMark/>
          </w:tcPr>
          <w:p w14:paraId="42D97952"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3916B4BE" w14:textId="77777777" w:rsidTr="000F0B86">
        <w:trPr>
          <w:trHeight w:val="278"/>
        </w:trPr>
        <w:tc>
          <w:tcPr>
            <w:tcW w:w="349" w:type="pct"/>
            <w:vMerge/>
            <w:vAlign w:val="center"/>
            <w:hideMark/>
          </w:tcPr>
          <w:p w14:paraId="7FAD743E"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3C517CD0" w14:textId="77777777" w:rsidR="000F0B86" w:rsidRPr="000F0B86" w:rsidRDefault="000F0B86" w:rsidP="000F0B86">
            <w:pPr>
              <w:pStyle w:val="a4"/>
              <w:ind w:left="-120" w:right="-120"/>
              <w:rPr>
                <w:rFonts w:cs="Times New Roman"/>
              </w:rPr>
            </w:pPr>
            <w:r w:rsidRPr="000F0B86">
              <w:rPr>
                <w:rFonts w:cs="Times New Roman"/>
              </w:rPr>
              <w:t>C</w:t>
            </w:r>
            <w:r w:rsidRPr="000F0B86">
              <w:rPr>
                <w:rFonts w:cs="Times New Roman" w:hint="eastAsia"/>
              </w:rPr>
              <w:t>支座左</w:t>
            </w:r>
          </w:p>
        </w:tc>
        <w:tc>
          <w:tcPr>
            <w:tcW w:w="382" w:type="pct"/>
            <w:shd w:val="clear" w:color="auto" w:fill="auto"/>
            <w:noWrap/>
            <w:vAlign w:val="center"/>
            <w:hideMark/>
          </w:tcPr>
          <w:p w14:paraId="1D2E0F02"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0B02723B" w14:textId="77777777" w:rsidR="000F0B86" w:rsidRPr="000F0B86" w:rsidRDefault="000F0B86" w:rsidP="000F0B86">
            <w:pPr>
              <w:pStyle w:val="a4"/>
              <w:ind w:left="-120" w:right="-120"/>
              <w:rPr>
                <w:rFonts w:cs="Times New Roman"/>
              </w:rPr>
            </w:pPr>
            <w:r w:rsidRPr="000F0B86">
              <w:rPr>
                <w:rFonts w:cs="Times New Roman"/>
              </w:rPr>
              <w:t xml:space="preserve">-2.85 </w:t>
            </w:r>
          </w:p>
        </w:tc>
        <w:tc>
          <w:tcPr>
            <w:tcW w:w="272" w:type="pct"/>
            <w:shd w:val="clear" w:color="auto" w:fill="auto"/>
            <w:noWrap/>
            <w:vAlign w:val="center"/>
            <w:hideMark/>
          </w:tcPr>
          <w:p w14:paraId="77E5053E" w14:textId="77777777" w:rsidR="000F0B86" w:rsidRPr="000F0B86" w:rsidRDefault="000F0B86" w:rsidP="000F0B86">
            <w:pPr>
              <w:pStyle w:val="a4"/>
              <w:ind w:left="-120" w:right="-120"/>
              <w:rPr>
                <w:rFonts w:cs="Times New Roman"/>
              </w:rPr>
            </w:pPr>
            <w:r w:rsidRPr="000F0B86">
              <w:rPr>
                <w:rFonts w:cs="Times New Roman"/>
              </w:rPr>
              <w:t xml:space="preserve">-1.25 </w:t>
            </w:r>
          </w:p>
        </w:tc>
        <w:tc>
          <w:tcPr>
            <w:tcW w:w="307" w:type="pct"/>
            <w:shd w:val="clear" w:color="auto" w:fill="auto"/>
            <w:noWrap/>
            <w:vAlign w:val="center"/>
            <w:hideMark/>
          </w:tcPr>
          <w:p w14:paraId="28070420" w14:textId="77777777" w:rsidR="000F0B86" w:rsidRPr="000F0B86" w:rsidRDefault="000F0B86" w:rsidP="000F0B86">
            <w:pPr>
              <w:pStyle w:val="a4"/>
              <w:ind w:left="-120" w:right="-120"/>
              <w:rPr>
                <w:rFonts w:cs="Times New Roman"/>
              </w:rPr>
            </w:pPr>
            <w:r w:rsidRPr="000F0B86">
              <w:rPr>
                <w:rFonts w:cs="Times New Roman"/>
              </w:rPr>
              <w:t xml:space="preserve">-7.54 </w:t>
            </w:r>
          </w:p>
        </w:tc>
        <w:tc>
          <w:tcPr>
            <w:tcW w:w="479" w:type="pct"/>
            <w:shd w:val="clear" w:color="auto" w:fill="auto"/>
            <w:noWrap/>
            <w:vAlign w:val="center"/>
            <w:hideMark/>
          </w:tcPr>
          <w:p w14:paraId="303608FB" w14:textId="77777777" w:rsidR="000F0B86" w:rsidRPr="000F0B86" w:rsidRDefault="000F0B86" w:rsidP="000F0B86">
            <w:pPr>
              <w:pStyle w:val="a4"/>
              <w:ind w:left="-120" w:right="-120"/>
              <w:rPr>
                <w:rFonts w:cs="Times New Roman"/>
              </w:rPr>
            </w:pPr>
            <w:r w:rsidRPr="000F0B86">
              <w:rPr>
                <w:rFonts w:cs="Times New Roman"/>
              </w:rPr>
              <w:t xml:space="preserve">-5.59 </w:t>
            </w:r>
          </w:p>
        </w:tc>
        <w:tc>
          <w:tcPr>
            <w:tcW w:w="440" w:type="pct"/>
            <w:shd w:val="clear" w:color="auto" w:fill="auto"/>
            <w:noWrap/>
            <w:vAlign w:val="center"/>
            <w:hideMark/>
          </w:tcPr>
          <w:p w14:paraId="2403585B" w14:textId="77777777" w:rsidR="000F0B86" w:rsidRPr="000F0B86" w:rsidRDefault="000F0B86" w:rsidP="000F0B86">
            <w:pPr>
              <w:pStyle w:val="a4"/>
              <w:ind w:left="-120" w:right="-120"/>
              <w:rPr>
                <w:rFonts w:cs="Times New Roman"/>
              </w:rPr>
            </w:pPr>
            <w:r w:rsidRPr="000F0B86">
              <w:rPr>
                <w:rFonts w:cs="Times New Roman"/>
              </w:rPr>
              <w:t xml:space="preserve">-12.38 </w:t>
            </w:r>
          </w:p>
        </w:tc>
        <w:tc>
          <w:tcPr>
            <w:tcW w:w="440" w:type="pct"/>
            <w:shd w:val="clear" w:color="auto" w:fill="auto"/>
            <w:noWrap/>
            <w:vAlign w:val="center"/>
            <w:hideMark/>
          </w:tcPr>
          <w:p w14:paraId="2F61665D" w14:textId="77777777" w:rsidR="000F0B86" w:rsidRPr="000F0B86" w:rsidRDefault="000F0B86" w:rsidP="000F0B86">
            <w:pPr>
              <w:pStyle w:val="a4"/>
              <w:ind w:left="-120" w:right="-120"/>
              <w:rPr>
                <w:rFonts w:cs="Times New Roman"/>
              </w:rPr>
            </w:pPr>
            <w:r w:rsidRPr="000F0B86">
              <w:rPr>
                <w:rFonts w:cs="Times New Roman"/>
              </w:rPr>
              <w:t xml:space="preserve">1.20 </w:t>
            </w:r>
          </w:p>
        </w:tc>
        <w:tc>
          <w:tcPr>
            <w:tcW w:w="366" w:type="pct"/>
            <w:shd w:val="clear" w:color="auto" w:fill="auto"/>
            <w:noWrap/>
            <w:vAlign w:val="center"/>
            <w:hideMark/>
          </w:tcPr>
          <w:p w14:paraId="46A0C651" w14:textId="77777777" w:rsidR="000F0B86" w:rsidRPr="000F0B86" w:rsidRDefault="000F0B86" w:rsidP="000F0B86">
            <w:pPr>
              <w:pStyle w:val="a4"/>
              <w:ind w:left="-120" w:right="-120"/>
              <w:rPr>
                <w:rFonts w:cs="Times New Roman"/>
              </w:rPr>
            </w:pPr>
            <w:r w:rsidRPr="000F0B86">
              <w:rPr>
                <w:rFonts w:cs="Times New Roman"/>
              </w:rPr>
              <w:t xml:space="preserve">-16.34 </w:t>
            </w:r>
          </w:p>
        </w:tc>
        <w:tc>
          <w:tcPr>
            <w:tcW w:w="366" w:type="pct"/>
            <w:shd w:val="clear" w:color="auto" w:fill="auto"/>
            <w:noWrap/>
            <w:vAlign w:val="center"/>
            <w:hideMark/>
          </w:tcPr>
          <w:p w14:paraId="20E4E4AC" w14:textId="77777777" w:rsidR="000F0B86" w:rsidRPr="000F0B86" w:rsidRDefault="000F0B86" w:rsidP="000F0B86">
            <w:pPr>
              <w:pStyle w:val="a4"/>
              <w:ind w:left="-120" w:right="-120"/>
              <w:rPr>
                <w:rFonts w:cs="Times New Roman"/>
              </w:rPr>
            </w:pPr>
            <w:r w:rsidRPr="000F0B86">
              <w:rPr>
                <w:rFonts w:cs="Times New Roman"/>
              </w:rPr>
              <w:t xml:space="preserve">6.29 </w:t>
            </w:r>
          </w:p>
        </w:tc>
        <w:tc>
          <w:tcPr>
            <w:tcW w:w="365" w:type="pct"/>
            <w:shd w:val="clear" w:color="auto" w:fill="auto"/>
            <w:noWrap/>
            <w:vAlign w:val="center"/>
            <w:hideMark/>
          </w:tcPr>
          <w:p w14:paraId="08256CC2" w14:textId="77777777" w:rsidR="000F0B86" w:rsidRPr="000F0B86" w:rsidRDefault="000F0B86" w:rsidP="000F0B86">
            <w:pPr>
              <w:pStyle w:val="a4"/>
              <w:ind w:left="-120" w:right="-120"/>
              <w:rPr>
                <w:rFonts w:cs="Times New Roman"/>
              </w:rPr>
            </w:pPr>
            <w:r w:rsidRPr="000F0B86">
              <w:rPr>
                <w:rFonts w:cs="Times New Roman"/>
              </w:rPr>
              <w:t xml:space="preserve">-16.34 </w:t>
            </w:r>
          </w:p>
        </w:tc>
        <w:tc>
          <w:tcPr>
            <w:tcW w:w="337" w:type="pct"/>
            <w:shd w:val="clear" w:color="auto" w:fill="auto"/>
            <w:noWrap/>
            <w:vAlign w:val="center"/>
            <w:hideMark/>
          </w:tcPr>
          <w:p w14:paraId="1ECA12E3" w14:textId="77777777" w:rsidR="000F0B86" w:rsidRPr="000F0B86" w:rsidRDefault="000F0B86" w:rsidP="000F0B86">
            <w:pPr>
              <w:pStyle w:val="a4"/>
              <w:ind w:left="-120" w:right="-120"/>
              <w:rPr>
                <w:rFonts w:cs="Times New Roman"/>
              </w:rPr>
            </w:pPr>
            <w:r w:rsidRPr="000F0B86">
              <w:rPr>
                <w:rFonts w:cs="Times New Roman"/>
              </w:rPr>
              <w:t xml:space="preserve">-16.34 </w:t>
            </w:r>
          </w:p>
        </w:tc>
        <w:tc>
          <w:tcPr>
            <w:tcW w:w="337" w:type="pct"/>
            <w:shd w:val="clear" w:color="auto" w:fill="auto"/>
            <w:noWrap/>
            <w:vAlign w:val="center"/>
            <w:hideMark/>
          </w:tcPr>
          <w:p w14:paraId="49436216" w14:textId="77777777" w:rsidR="000F0B86" w:rsidRPr="000F0B86" w:rsidRDefault="000F0B86" w:rsidP="000F0B86">
            <w:pPr>
              <w:pStyle w:val="a4"/>
              <w:ind w:left="-120" w:right="-120"/>
              <w:rPr>
                <w:rFonts w:cs="Times New Roman"/>
              </w:rPr>
            </w:pPr>
            <w:r w:rsidRPr="000F0B86">
              <w:rPr>
                <w:rFonts w:cs="Times New Roman"/>
              </w:rPr>
              <w:t xml:space="preserve">6.29 </w:t>
            </w:r>
          </w:p>
        </w:tc>
      </w:tr>
      <w:tr w:rsidR="000F0B86" w:rsidRPr="000F0B86" w14:paraId="71B9F394" w14:textId="77777777" w:rsidTr="000F0B86">
        <w:trPr>
          <w:trHeight w:val="315"/>
        </w:trPr>
        <w:tc>
          <w:tcPr>
            <w:tcW w:w="349" w:type="pct"/>
            <w:vMerge/>
            <w:vAlign w:val="center"/>
            <w:hideMark/>
          </w:tcPr>
          <w:p w14:paraId="3720B331" w14:textId="77777777" w:rsidR="000F0B86" w:rsidRPr="000F0B86" w:rsidRDefault="000F0B86" w:rsidP="000F0B86">
            <w:pPr>
              <w:pStyle w:val="a4"/>
              <w:ind w:left="-120" w:right="-120"/>
              <w:rPr>
                <w:rFonts w:cs="Times New Roman"/>
              </w:rPr>
            </w:pPr>
          </w:p>
        </w:tc>
        <w:tc>
          <w:tcPr>
            <w:tcW w:w="288" w:type="pct"/>
            <w:vMerge/>
            <w:vAlign w:val="center"/>
            <w:hideMark/>
          </w:tcPr>
          <w:p w14:paraId="7C87344A"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69EE04C0"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6B391BFB" w14:textId="77777777" w:rsidR="000F0B86" w:rsidRPr="000F0B86" w:rsidRDefault="000F0B86" w:rsidP="000F0B86">
            <w:pPr>
              <w:pStyle w:val="a4"/>
              <w:ind w:left="-120" w:right="-120"/>
              <w:rPr>
                <w:rFonts w:cs="Times New Roman"/>
              </w:rPr>
            </w:pPr>
            <w:r w:rsidRPr="000F0B86">
              <w:rPr>
                <w:rFonts w:cs="Times New Roman"/>
              </w:rPr>
              <w:t xml:space="preserve">5.40 </w:t>
            </w:r>
          </w:p>
        </w:tc>
        <w:tc>
          <w:tcPr>
            <w:tcW w:w="272" w:type="pct"/>
            <w:shd w:val="clear" w:color="auto" w:fill="auto"/>
            <w:noWrap/>
            <w:vAlign w:val="center"/>
            <w:hideMark/>
          </w:tcPr>
          <w:p w14:paraId="08F34B0C" w14:textId="77777777" w:rsidR="000F0B86" w:rsidRPr="000F0B86" w:rsidRDefault="000F0B86" w:rsidP="000F0B86">
            <w:pPr>
              <w:pStyle w:val="a4"/>
              <w:ind w:left="-120" w:right="-120"/>
              <w:rPr>
                <w:rFonts w:cs="Times New Roman"/>
              </w:rPr>
            </w:pPr>
            <w:r w:rsidRPr="000F0B86">
              <w:rPr>
                <w:rFonts w:cs="Times New Roman"/>
              </w:rPr>
              <w:t xml:space="preserve">2.36 </w:t>
            </w:r>
          </w:p>
        </w:tc>
        <w:tc>
          <w:tcPr>
            <w:tcW w:w="307" w:type="pct"/>
            <w:shd w:val="clear" w:color="auto" w:fill="auto"/>
            <w:noWrap/>
            <w:vAlign w:val="center"/>
            <w:hideMark/>
          </w:tcPr>
          <w:p w14:paraId="7892BD55" w14:textId="77777777" w:rsidR="000F0B86" w:rsidRPr="000F0B86" w:rsidRDefault="000F0B86" w:rsidP="000F0B86">
            <w:pPr>
              <w:pStyle w:val="a4"/>
              <w:ind w:left="-120" w:right="-120"/>
              <w:rPr>
                <w:rFonts w:cs="Times New Roman"/>
              </w:rPr>
            </w:pPr>
            <w:r w:rsidRPr="000F0B86">
              <w:rPr>
                <w:rFonts w:cs="Times New Roman"/>
              </w:rPr>
              <w:t xml:space="preserve">-10.06 </w:t>
            </w:r>
          </w:p>
        </w:tc>
        <w:tc>
          <w:tcPr>
            <w:tcW w:w="479" w:type="pct"/>
            <w:shd w:val="clear" w:color="auto" w:fill="auto"/>
            <w:noWrap/>
            <w:vAlign w:val="center"/>
            <w:hideMark/>
          </w:tcPr>
          <w:p w14:paraId="30766C00" w14:textId="77777777" w:rsidR="000F0B86" w:rsidRPr="000F0B86" w:rsidRDefault="000F0B86" w:rsidP="000F0B86">
            <w:pPr>
              <w:pStyle w:val="a4"/>
              <w:ind w:left="-120" w:right="-120"/>
              <w:rPr>
                <w:rFonts w:cs="Times New Roman"/>
              </w:rPr>
            </w:pPr>
            <w:r w:rsidRPr="000F0B86">
              <w:rPr>
                <w:rFonts w:cs="Times New Roman"/>
              </w:rPr>
              <w:t xml:space="preserve">10.55 </w:t>
            </w:r>
          </w:p>
        </w:tc>
        <w:tc>
          <w:tcPr>
            <w:tcW w:w="440" w:type="pct"/>
            <w:shd w:val="clear" w:color="auto" w:fill="auto"/>
            <w:noWrap/>
            <w:vAlign w:val="center"/>
            <w:hideMark/>
          </w:tcPr>
          <w:p w14:paraId="4A1A1B3C" w14:textId="77777777" w:rsidR="000F0B86" w:rsidRPr="000F0B86" w:rsidRDefault="000F0B86" w:rsidP="000F0B86">
            <w:pPr>
              <w:pStyle w:val="a4"/>
              <w:ind w:left="-120" w:right="-120"/>
              <w:rPr>
                <w:rFonts w:cs="Times New Roman"/>
              </w:rPr>
            </w:pPr>
            <w:r w:rsidRPr="000F0B86">
              <w:rPr>
                <w:rFonts w:cs="Times New Roman"/>
              </w:rPr>
              <w:t xml:space="preserve">1.50 </w:t>
            </w:r>
          </w:p>
        </w:tc>
        <w:tc>
          <w:tcPr>
            <w:tcW w:w="440" w:type="pct"/>
            <w:shd w:val="clear" w:color="auto" w:fill="auto"/>
            <w:noWrap/>
            <w:vAlign w:val="center"/>
            <w:hideMark/>
          </w:tcPr>
          <w:p w14:paraId="6693A177" w14:textId="77777777" w:rsidR="000F0B86" w:rsidRPr="000F0B86" w:rsidRDefault="000F0B86" w:rsidP="000F0B86">
            <w:pPr>
              <w:pStyle w:val="a4"/>
              <w:ind w:left="-120" w:right="-120"/>
              <w:rPr>
                <w:rFonts w:cs="Times New Roman"/>
              </w:rPr>
            </w:pPr>
            <w:r w:rsidRPr="000F0B86">
              <w:rPr>
                <w:rFonts w:cs="Times New Roman"/>
              </w:rPr>
              <w:t xml:space="preserve">19.61 </w:t>
            </w:r>
          </w:p>
        </w:tc>
        <w:tc>
          <w:tcPr>
            <w:tcW w:w="366" w:type="pct"/>
            <w:shd w:val="clear" w:color="auto" w:fill="auto"/>
            <w:noWrap/>
            <w:vAlign w:val="center"/>
            <w:hideMark/>
          </w:tcPr>
          <w:p w14:paraId="48A635CF" w14:textId="77777777" w:rsidR="000F0B86" w:rsidRPr="000F0B86" w:rsidRDefault="000F0B86" w:rsidP="000F0B86">
            <w:pPr>
              <w:pStyle w:val="a4"/>
              <w:ind w:left="-120" w:right="-120"/>
              <w:rPr>
                <w:rFonts w:cs="Times New Roman"/>
              </w:rPr>
            </w:pPr>
            <w:r w:rsidRPr="000F0B86">
              <w:rPr>
                <w:rFonts w:cs="Times New Roman"/>
              </w:rPr>
              <w:t xml:space="preserve">-5.60 </w:t>
            </w:r>
          </w:p>
        </w:tc>
        <w:tc>
          <w:tcPr>
            <w:tcW w:w="366" w:type="pct"/>
            <w:shd w:val="clear" w:color="auto" w:fill="auto"/>
            <w:noWrap/>
            <w:vAlign w:val="center"/>
            <w:hideMark/>
          </w:tcPr>
          <w:p w14:paraId="2B6B2F66" w14:textId="77777777" w:rsidR="000F0B86" w:rsidRPr="000F0B86" w:rsidRDefault="000F0B86" w:rsidP="000F0B86">
            <w:pPr>
              <w:pStyle w:val="a4"/>
              <w:ind w:left="-120" w:right="-120"/>
              <w:rPr>
                <w:rFonts w:cs="Times New Roman"/>
              </w:rPr>
            </w:pPr>
            <w:r w:rsidRPr="000F0B86">
              <w:rPr>
                <w:rFonts w:cs="Times New Roman"/>
              </w:rPr>
              <w:t xml:space="preserve">24.58 </w:t>
            </w:r>
          </w:p>
        </w:tc>
        <w:tc>
          <w:tcPr>
            <w:tcW w:w="365" w:type="pct"/>
            <w:shd w:val="clear" w:color="auto" w:fill="auto"/>
            <w:noWrap/>
            <w:vAlign w:val="center"/>
            <w:hideMark/>
          </w:tcPr>
          <w:p w14:paraId="4A0636CB" w14:textId="77777777" w:rsidR="000F0B86" w:rsidRPr="000F0B86" w:rsidRDefault="000F0B86" w:rsidP="000F0B86">
            <w:pPr>
              <w:pStyle w:val="a4"/>
              <w:ind w:left="-120" w:right="-120"/>
              <w:rPr>
                <w:rFonts w:cs="Times New Roman"/>
              </w:rPr>
            </w:pPr>
            <w:r w:rsidRPr="000F0B86">
              <w:rPr>
                <w:rFonts w:cs="Times New Roman"/>
              </w:rPr>
              <w:t xml:space="preserve">-5.60 </w:t>
            </w:r>
          </w:p>
        </w:tc>
        <w:tc>
          <w:tcPr>
            <w:tcW w:w="337" w:type="pct"/>
            <w:shd w:val="clear" w:color="auto" w:fill="auto"/>
            <w:noWrap/>
            <w:vAlign w:val="center"/>
            <w:hideMark/>
          </w:tcPr>
          <w:p w14:paraId="6B70E24F" w14:textId="77777777" w:rsidR="000F0B86" w:rsidRPr="000F0B86" w:rsidRDefault="000F0B86" w:rsidP="000F0B86">
            <w:pPr>
              <w:pStyle w:val="a4"/>
              <w:ind w:left="-120" w:right="-120"/>
              <w:rPr>
                <w:rFonts w:cs="Times New Roman"/>
              </w:rPr>
            </w:pPr>
            <w:r w:rsidRPr="000F0B86">
              <w:rPr>
                <w:rFonts w:cs="Times New Roman"/>
              </w:rPr>
              <w:t xml:space="preserve">-5.60 </w:t>
            </w:r>
          </w:p>
        </w:tc>
        <w:tc>
          <w:tcPr>
            <w:tcW w:w="337" w:type="pct"/>
            <w:shd w:val="clear" w:color="auto" w:fill="auto"/>
            <w:noWrap/>
            <w:vAlign w:val="center"/>
            <w:hideMark/>
          </w:tcPr>
          <w:p w14:paraId="64A6E55C" w14:textId="77777777" w:rsidR="000F0B86" w:rsidRPr="000F0B86" w:rsidRDefault="000F0B86" w:rsidP="000F0B86">
            <w:pPr>
              <w:pStyle w:val="a4"/>
              <w:ind w:left="-120" w:right="-120"/>
              <w:rPr>
                <w:rFonts w:cs="Times New Roman"/>
              </w:rPr>
            </w:pPr>
            <w:r w:rsidRPr="000F0B86">
              <w:rPr>
                <w:rFonts w:cs="Times New Roman"/>
              </w:rPr>
              <w:t xml:space="preserve">24.58 </w:t>
            </w:r>
          </w:p>
        </w:tc>
      </w:tr>
      <w:tr w:rsidR="000F0B86" w:rsidRPr="000F0B86" w14:paraId="1D4C61B6" w14:textId="77777777" w:rsidTr="000F0B86">
        <w:trPr>
          <w:trHeight w:val="278"/>
        </w:trPr>
        <w:tc>
          <w:tcPr>
            <w:tcW w:w="349" w:type="pct"/>
            <w:vMerge/>
            <w:vAlign w:val="center"/>
            <w:hideMark/>
          </w:tcPr>
          <w:p w14:paraId="05C269F5"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0E6792C8" w14:textId="77777777" w:rsidR="000F0B86" w:rsidRPr="000F0B86" w:rsidRDefault="000F0B86" w:rsidP="000F0B86">
            <w:pPr>
              <w:pStyle w:val="a4"/>
              <w:ind w:left="-120" w:right="-120"/>
              <w:rPr>
                <w:rFonts w:cs="Times New Roman"/>
              </w:rPr>
            </w:pPr>
            <w:r w:rsidRPr="000F0B86">
              <w:rPr>
                <w:rFonts w:cs="Times New Roman"/>
              </w:rPr>
              <w:t>C</w:t>
            </w:r>
            <w:r w:rsidRPr="000F0B86">
              <w:rPr>
                <w:rFonts w:cs="Times New Roman" w:hint="eastAsia"/>
              </w:rPr>
              <w:t>支座右</w:t>
            </w:r>
          </w:p>
        </w:tc>
        <w:tc>
          <w:tcPr>
            <w:tcW w:w="382" w:type="pct"/>
            <w:shd w:val="clear" w:color="auto" w:fill="auto"/>
            <w:noWrap/>
            <w:vAlign w:val="center"/>
            <w:hideMark/>
          </w:tcPr>
          <w:p w14:paraId="3676ADAA"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01F136A4" w14:textId="77777777" w:rsidR="000F0B86" w:rsidRPr="000F0B86" w:rsidRDefault="000F0B86" w:rsidP="000F0B86">
            <w:pPr>
              <w:pStyle w:val="a4"/>
              <w:ind w:left="-120" w:right="-120"/>
              <w:rPr>
                <w:rFonts w:cs="Times New Roman"/>
              </w:rPr>
            </w:pPr>
            <w:r w:rsidRPr="000F0B86">
              <w:rPr>
                <w:rFonts w:cs="Times New Roman"/>
              </w:rPr>
              <w:t xml:space="preserve">-42.75 </w:t>
            </w:r>
          </w:p>
        </w:tc>
        <w:tc>
          <w:tcPr>
            <w:tcW w:w="272" w:type="pct"/>
            <w:shd w:val="clear" w:color="auto" w:fill="auto"/>
            <w:noWrap/>
            <w:vAlign w:val="center"/>
            <w:hideMark/>
          </w:tcPr>
          <w:p w14:paraId="1DC9E9ED" w14:textId="77777777" w:rsidR="000F0B86" w:rsidRPr="000F0B86" w:rsidRDefault="000F0B86" w:rsidP="000F0B86">
            <w:pPr>
              <w:pStyle w:val="a4"/>
              <w:ind w:left="-120" w:right="-120"/>
              <w:rPr>
                <w:rFonts w:cs="Times New Roman"/>
              </w:rPr>
            </w:pPr>
            <w:r w:rsidRPr="000F0B86">
              <w:rPr>
                <w:rFonts w:cs="Times New Roman"/>
              </w:rPr>
              <w:t xml:space="preserve">-12.81 </w:t>
            </w:r>
          </w:p>
        </w:tc>
        <w:tc>
          <w:tcPr>
            <w:tcW w:w="307" w:type="pct"/>
            <w:shd w:val="clear" w:color="auto" w:fill="auto"/>
            <w:noWrap/>
            <w:vAlign w:val="center"/>
            <w:hideMark/>
          </w:tcPr>
          <w:p w14:paraId="661FF35A" w14:textId="77777777" w:rsidR="000F0B86" w:rsidRPr="000F0B86" w:rsidRDefault="000F0B86" w:rsidP="000F0B86">
            <w:pPr>
              <w:pStyle w:val="a4"/>
              <w:ind w:left="-120" w:right="-120"/>
              <w:rPr>
                <w:rFonts w:cs="Times New Roman"/>
              </w:rPr>
            </w:pPr>
            <w:r w:rsidRPr="000F0B86">
              <w:rPr>
                <w:rFonts w:cs="Times New Roman"/>
              </w:rPr>
              <w:t xml:space="preserve">11.15 </w:t>
            </w:r>
          </w:p>
        </w:tc>
        <w:tc>
          <w:tcPr>
            <w:tcW w:w="479" w:type="pct"/>
            <w:shd w:val="clear" w:color="auto" w:fill="auto"/>
            <w:noWrap/>
            <w:vAlign w:val="center"/>
            <w:hideMark/>
          </w:tcPr>
          <w:p w14:paraId="72C7B4C2" w14:textId="77777777" w:rsidR="000F0B86" w:rsidRPr="000F0B86" w:rsidRDefault="000F0B86" w:rsidP="000F0B86">
            <w:pPr>
              <w:pStyle w:val="a4"/>
              <w:ind w:left="-120" w:right="-120"/>
              <w:rPr>
                <w:rFonts w:cs="Times New Roman"/>
              </w:rPr>
            </w:pPr>
            <w:r w:rsidRPr="000F0B86">
              <w:rPr>
                <w:rFonts w:cs="Times New Roman"/>
              </w:rPr>
              <w:t xml:space="preserve">-74.80 </w:t>
            </w:r>
          </w:p>
        </w:tc>
        <w:tc>
          <w:tcPr>
            <w:tcW w:w="440" w:type="pct"/>
            <w:shd w:val="clear" w:color="auto" w:fill="auto"/>
            <w:noWrap/>
            <w:vAlign w:val="center"/>
            <w:hideMark/>
          </w:tcPr>
          <w:p w14:paraId="726E7A59" w14:textId="77777777" w:rsidR="000F0B86" w:rsidRPr="000F0B86" w:rsidRDefault="000F0B86" w:rsidP="000F0B86">
            <w:pPr>
              <w:pStyle w:val="a4"/>
              <w:ind w:left="-120" w:right="-120"/>
              <w:rPr>
                <w:rFonts w:cs="Times New Roman"/>
              </w:rPr>
            </w:pPr>
            <w:r w:rsidRPr="000F0B86">
              <w:rPr>
                <w:rFonts w:cs="Times New Roman"/>
              </w:rPr>
              <w:t xml:space="preserve">-64.77 </w:t>
            </w:r>
          </w:p>
        </w:tc>
        <w:tc>
          <w:tcPr>
            <w:tcW w:w="440" w:type="pct"/>
            <w:shd w:val="clear" w:color="auto" w:fill="auto"/>
            <w:noWrap/>
            <w:vAlign w:val="center"/>
            <w:hideMark/>
          </w:tcPr>
          <w:p w14:paraId="13589C8D" w14:textId="77777777" w:rsidR="000F0B86" w:rsidRPr="000F0B86" w:rsidRDefault="000F0B86" w:rsidP="000F0B86">
            <w:pPr>
              <w:pStyle w:val="a4"/>
              <w:ind w:left="-120" w:right="-120"/>
              <w:rPr>
                <w:rFonts w:cs="Times New Roman"/>
              </w:rPr>
            </w:pPr>
            <w:r w:rsidRPr="000F0B86">
              <w:rPr>
                <w:rFonts w:cs="Times New Roman"/>
              </w:rPr>
              <w:t xml:space="preserve">-84.83 </w:t>
            </w:r>
          </w:p>
        </w:tc>
        <w:tc>
          <w:tcPr>
            <w:tcW w:w="366" w:type="pct"/>
            <w:shd w:val="clear" w:color="auto" w:fill="auto"/>
            <w:noWrap/>
            <w:vAlign w:val="center"/>
            <w:hideMark/>
          </w:tcPr>
          <w:p w14:paraId="497A7635" w14:textId="77777777" w:rsidR="000F0B86" w:rsidRPr="000F0B86" w:rsidRDefault="000F0B86" w:rsidP="000F0B86">
            <w:pPr>
              <w:pStyle w:val="a4"/>
              <w:ind w:left="-120" w:right="-120"/>
              <w:rPr>
                <w:rFonts w:cs="Times New Roman"/>
              </w:rPr>
            </w:pPr>
            <w:r w:rsidRPr="000F0B86">
              <w:rPr>
                <w:rFonts w:cs="Times New Roman"/>
              </w:rPr>
              <w:t xml:space="preserve">-52.31 </w:t>
            </w:r>
          </w:p>
        </w:tc>
        <w:tc>
          <w:tcPr>
            <w:tcW w:w="366" w:type="pct"/>
            <w:shd w:val="clear" w:color="auto" w:fill="auto"/>
            <w:noWrap/>
            <w:vAlign w:val="center"/>
            <w:hideMark/>
          </w:tcPr>
          <w:p w14:paraId="7A15B6CD" w14:textId="77777777" w:rsidR="000F0B86" w:rsidRPr="000F0B86" w:rsidRDefault="000F0B86" w:rsidP="000F0B86">
            <w:pPr>
              <w:pStyle w:val="a4"/>
              <w:ind w:left="-120" w:right="-120"/>
              <w:rPr>
                <w:rFonts w:cs="Times New Roman"/>
              </w:rPr>
            </w:pPr>
            <w:r w:rsidRPr="000F0B86">
              <w:rPr>
                <w:rFonts w:cs="Times New Roman"/>
              </w:rPr>
              <w:t xml:space="preserve">-85.76 </w:t>
            </w:r>
          </w:p>
        </w:tc>
        <w:tc>
          <w:tcPr>
            <w:tcW w:w="365" w:type="pct"/>
            <w:shd w:val="clear" w:color="auto" w:fill="auto"/>
            <w:noWrap/>
            <w:vAlign w:val="center"/>
            <w:hideMark/>
          </w:tcPr>
          <w:p w14:paraId="2E12D7BA" w14:textId="77777777" w:rsidR="000F0B86" w:rsidRPr="000F0B86" w:rsidRDefault="000F0B86" w:rsidP="000F0B86">
            <w:pPr>
              <w:pStyle w:val="a4"/>
              <w:ind w:left="-120" w:right="-120"/>
              <w:rPr>
                <w:rFonts w:cs="Times New Roman"/>
              </w:rPr>
            </w:pPr>
            <w:r w:rsidRPr="000F0B86">
              <w:rPr>
                <w:rFonts w:cs="Times New Roman"/>
              </w:rPr>
              <w:t xml:space="preserve">-85.76 </w:t>
            </w:r>
          </w:p>
        </w:tc>
        <w:tc>
          <w:tcPr>
            <w:tcW w:w="337" w:type="pct"/>
            <w:shd w:val="clear" w:color="auto" w:fill="auto"/>
            <w:noWrap/>
            <w:vAlign w:val="center"/>
            <w:hideMark/>
          </w:tcPr>
          <w:p w14:paraId="23EABAC9" w14:textId="77777777" w:rsidR="000F0B86" w:rsidRPr="000F0B86" w:rsidRDefault="000F0B86" w:rsidP="000F0B86">
            <w:pPr>
              <w:pStyle w:val="a4"/>
              <w:ind w:left="-120" w:right="-120"/>
              <w:rPr>
                <w:rFonts w:cs="Times New Roman"/>
              </w:rPr>
            </w:pPr>
            <w:r w:rsidRPr="000F0B86">
              <w:rPr>
                <w:rFonts w:cs="Times New Roman"/>
              </w:rPr>
              <w:t xml:space="preserve">-85.76 </w:t>
            </w:r>
          </w:p>
        </w:tc>
        <w:tc>
          <w:tcPr>
            <w:tcW w:w="337" w:type="pct"/>
            <w:shd w:val="clear" w:color="auto" w:fill="auto"/>
            <w:noWrap/>
            <w:vAlign w:val="center"/>
            <w:hideMark/>
          </w:tcPr>
          <w:p w14:paraId="7F0C7E0B" w14:textId="77777777" w:rsidR="000F0B86" w:rsidRPr="000F0B86" w:rsidRDefault="000F0B86" w:rsidP="000F0B86">
            <w:pPr>
              <w:pStyle w:val="a4"/>
              <w:ind w:left="-120" w:right="-120"/>
              <w:rPr>
                <w:rFonts w:cs="Times New Roman"/>
              </w:rPr>
            </w:pPr>
            <w:r w:rsidRPr="000F0B86">
              <w:rPr>
                <w:rFonts w:cs="Times New Roman"/>
              </w:rPr>
              <w:t xml:space="preserve">-84.83 </w:t>
            </w:r>
          </w:p>
        </w:tc>
      </w:tr>
      <w:tr w:rsidR="000F0B86" w:rsidRPr="000F0B86" w14:paraId="38FE00A9" w14:textId="77777777" w:rsidTr="000F0B86">
        <w:trPr>
          <w:trHeight w:val="315"/>
        </w:trPr>
        <w:tc>
          <w:tcPr>
            <w:tcW w:w="349" w:type="pct"/>
            <w:vMerge/>
            <w:vAlign w:val="center"/>
            <w:hideMark/>
          </w:tcPr>
          <w:p w14:paraId="164D4462" w14:textId="77777777" w:rsidR="000F0B86" w:rsidRPr="000F0B86" w:rsidRDefault="000F0B86" w:rsidP="000F0B86">
            <w:pPr>
              <w:pStyle w:val="a4"/>
              <w:ind w:left="-120" w:right="-120"/>
              <w:rPr>
                <w:rFonts w:cs="Times New Roman"/>
              </w:rPr>
            </w:pPr>
          </w:p>
        </w:tc>
        <w:tc>
          <w:tcPr>
            <w:tcW w:w="288" w:type="pct"/>
            <w:vMerge/>
            <w:vAlign w:val="center"/>
            <w:hideMark/>
          </w:tcPr>
          <w:p w14:paraId="2D451F19"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4FC6BE19"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1677B1E1" w14:textId="77777777" w:rsidR="000F0B86" w:rsidRPr="000F0B86" w:rsidRDefault="000F0B86" w:rsidP="000F0B86">
            <w:pPr>
              <w:pStyle w:val="a4"/>
              <w:ind w:left="-120" w:right="-120"/>
              <w:rPr>
                <w:rFonts w:cs="Times New Roman"/>
              </w:rPr>
            </w:pPr>
            <w:r w:rsidRPr="000F0B86">
              <w:rPr>
                <w:rFonts w:cs="Times New Roman"/>
              </w:rPr>
              <w:t xml:space="preserve">68.17 </w:t>
            </w:r>
          </w:p>
        </w:tc>
        <w:tc>
          <w:tcPr>
            <w:tcW w:w="272" w:type="pct"/>
            <w:shd w:val="clear" w:color="auto" w:fill="auto"/>
            <w:noWrap/>
            <w:vAlign w:val="center"/>
            <w:hideMark/>
          </w:tcPr>
          <w:p w14:paraId="08EFD4B1" w14:textId="77777777" w:rsidR="000F0B86" w:rsidRPr="000F0B86" w:rsidRDefault="000F0B86" w:rsidP="000F0B86">
            <w:pPr>
              <w:pStyle w:val="a4"/>
              <w:ind w:left="-120" w:right="-120"/>
              <w:rPr>
                <w:rFonts w:cs="Times New Roman"/>
              </w:rPr>
            </w:pPr>
            <w:r w:rsidRPr="000F0B86">
              <w:rPr>
                <w:rFonts w:cs="Times New Roman"/>
              </w:rPr>
              <w:t xml:space="preserve">21.25 </w:t>
            </w:r>
          </w:p>
        </w:tc>
        <w:tc>
          <w:tcPr>
            <w:tcW w:w="307" w:type="pct"/>
            <w:shd w:val="clear" w:color="auto" w:fill="auto"/>
            <w:noWrap/>
            <w:vAlign w:val="center"/>
            <w:hideMark/>
          </w:tcPr>
          <w:p w14:paraId="73BF3681" w14:textId="77777777" w:rsidR="000F0B86" w:rsidRPr="000F0B86" w:rsidRDefault="000F0B86" w:rsidP="000F0B86">
            <w:pPr>
              <w:pStyle w:val="a4"/>
              <w:ind w:left="-120" w:right="-120"/>
              <w:rPr>
                <w:rFonts w:cs="Times New Roman"/>
              </w:rPr>
            </w:pPr>
            <w:r w:rsidRPr="000F0B86">
              <w:rPr>
                <w:rFonts w:cs="Times New Roman"/>
              </w:rPr>
              <w:t xml:space="preserve">-4.44 </w:t>
            </w:r>
          </w:p>
        </w:tc>
        <w:tc>
          <w:tcPr>
            <w:tcW w:w="479" w:type="pct"/>
            <w:shd w:val="clear" w:color="auto" w:fill="auto"/>
            <w:noWrap/>
            <w:vAlign w:val="center"/>
            <w:hideMark/>
          </w:tcPr>
          <w:p w14:paraId="099AF983" w14:textId="77777777" w:rsidR="000F0B86" w:rsidRPr="000F0B86" w:rsidRDefault="000F0B86" w:rsidP="000F0B86">
            <w:pPr>
              <w:pStyle w:val="a4"/>
              <w:ind w:left="-120" w:right="-120"/>
              <w:rPr>
                <w:rFonts w:cs="Times New Roman"/>
              </w:rPr>
            </w:pPr>
            <w:r w:rsidRPr="000F0B86">
              <w:rPr>
                <w:rFonts w:cs="Times New Roman"/>
              </w:rPr>
              <w:t xml:space="preserve">120.49 </w:t>
            </w:r>
          </w:p>
        </w:tc>
        <w:tc>
          <w:tcPr>
            <w:tcW w:w="440" w:type="pct"/>
            <w:shd w:val="clear" w:color="auto" w:fill="auto"/>
            <w:noWrap/>
            <w:vAlign w:val="center"/>
            <w:hideMark/>
          </w:tcPr>
          <w:p w14:paraId="1962D9CE" w14:textId="77777777" w:rsidR="000F0B86" w:rsidRPr="000F0B86" w:rsidRDefault="000F0B86" w:rsidP="000F0B86">
            <w:pPr>
              <w:pStyle w:val="a4"/>
              <w:ind w:left="-120" w:right="-120"/>
              <w:rPr>
                <w:rFonts w:cs="Times New Roman"/>
              </w:rPr>
            </w:pPr>
            <w:r w:rsidRPr="000F0B86">
              <w:rPr>
                <w:rFonts w:cs="Times New Roman"/>
              </w:rPr>
              <w:t xml:space="preserve">116.49 </w:t>
            </w:r>
          </w:p>
        </w:tc>
        <w:tc>
          <w:tcPr>
            <w:tcW w:w="440" w:type="pct"/>
            <w:shd w:val="clear" w:color="auto" w:fill="auto"/>
            <w:noWrap/>
            <w:vAlign w:val="center"/>
            <w:hideMark/>
          </w:tcPr>
          <w:p w14:paraId="004A64B2" w14:textId="77777777" w:rsidR="000F0B86" w:rsidRPr="000F0B86" w:rsidRDefault="000F0B86" w:rsidP="000F0B86">
            <w:pPr>
              <w:pStyle w:val="a4"/>
              <w:ind w:left="-120" w:right="-120"/>
              <w:rPr>
                <w:rFonts w:cs="Times New Roman"/>
              </w:rPr>
            </w:pPr>
            <w:r w:rsidRPr="000F0B86">
              <w:rPr>
                <w:rFonts w:cs="Times New Roman"/>
              </w:rPr>
              <w:t xml:space="preserve">124.49 </w:t>
            </w:r>
          </w:p>
        </w:tc>
        <w:tc>
          <w:tcPr>
            <w:tcW w:w="366" w:type="pct"/>
            <w:shd w:val="clear" w:color="auto" w:fill="auto"/>
            <w:noWrap/>
            <w:vAlign w:val="center"/>
            <w:hideMark/>
          </w:tcPr>
          <w:p w14:paraId="41059E43" w14:textId="77777777" w:rsidR="000F0B86" w:rsidRPr="000F0B86" w:rsidRDefault="000F0B86" w:rsidP="000F0B86">
            <w:pPr>
              <w:pStyle w:val="a4"/>
              <w:ind w:left="-120" w:right="-120"/>
              <w:rPr>
                <w:rFonts w:cs="Times New Roman"/>
              </w:rPr>
            </w:pPr>
            <w:r w:rsidRPr="000F0B86">
              <w:rPr>
                <w:rFonts w:cs="Times New Roman"/>
              </w:rPr>
              <w:t xml:space="preserve">104.27 </w:t>
            </w:r>
          </w:p>
        </w:tc>
        <w:tc>
          <w:tcPr>
            <w:tcW w:w="366" w:type="pct"/>
            <w:shd w:val="clear" w:color="auto" w:fill="auto"/>
            <w:noWrap/>
            <w:vAlign w:val="center"/>
            <w:hideMark/>
          </w:tcPr>
          <w:p w14:paraId="0F954085" w14:textId="77777777" w:rsidR="000F0B86" w:rsidRPr="000F0B86" w:rsidRDefault="000F0B86" w:rsidP="000F0B86">
            <w:pPr>
              <w:pStyle w:val="a4"/>
              <w:ind w:left="-120" w:right="-120"/>
              <w:rPr>
                <w:rFonts w:cs="Times New Roman"/>
              </w:rPr>
            </w:pPr>
            <w:r w:rsidRPr="000F0B86">
              <w:rPr>
                <w:rFonts w:cs="Times New Roman"/>
              </w:rPr>
              <w:t xml:space="preserve">117.59 </w:t>
            </w:r>
          </w:p>
        </w:tc>
        <w:tc>
          <w:tcPr>
            <w:tcW w:w="365" w:type="pct"/>
            <w:shd w:val="clear" w:color="auto" w:fill="auto"/>
            <w:noWrap/>
            <w:vAlign w:val="center"/>
            <w:hideMark/>
          </w:tcPr>
          <w:p w14:paraId="6BD8D773" w14:textId="77777777" w:rsidR="000F0B86" w:rsidRPr="000F0B86" w:rsidRDefault="000F0B86" w:rsidP="000F0B86">
            <w:pPr>
              <w:pStyle w:val="a4"/>
              <w:ind w:left="-120" w:right="-120"/>
              <w:rPr>
                <w:rFonts w:cs="Times New Roman"/>
              </w:rPr>
            </w:pPr>
            <w:r w:rsidRPr="000F0B86">
              <w:rPr>
                <w:rFonts w:cs="Times New Roman"/>
              </w:rPr>
              <w:t xml:space="preserve">117.59 </w:t>
            </w:r>
          </w:p>
        </w:tc>
        <w:tc>
          <w:tcPr>
            <w:tcW w:w="337" w:type="pct"/>
            <w:shd w:val="clear" w:color="auto" w:fill="auto"/>
            <w:noWrap/>
            <w:vAlign w:val="center"/>
            <w:hideMark/>
          </w:tcPr>
          <w:p w14:paraId="78CE4C43" w14:textId="77777777" w:rsidR="000F0B86" w:rsidRPr="000F0B86" w:rsidRDefault="000F0B86" w:rsidP="000F0B86">
            <w:pPr>
              <w:pStyle w:val="a4"/>
              <w:ind w:left="-120" w:right="-120"/>
              <w:rPr>
                <w:rFonts w:cs="Times New Roman"/>
              </w:rPr>
            </w:pPr>
            <w:r w:rsidRPr="000F0B86">
              <w:rPr>
                <w:rFonts w:cs="Times New Roman"/>
              </w:rPr>
              <w:t xml:space="preserve">117.59 </w:t>
            </w:r>
          </w:p>
        </w:tc>
        <w:tc>
          <w:tcPr>
            <w:tcW w:w="337" w:type="pct"/>
            <w:shd w:val="clear" w:color="auto" w:fill="auto"/>
            <w:noWrap/>
            <w:vAlign w:val="center"/>
            <w:hideMark/>
          </w:tcPr>
          <w:p w14:paraId="1D509F5A" w14:textId="77777777" w:rsidR="000F0B86" w:rsidRPr="000F0B86" w:rsidRDefault="000F0B86" w:rsidP="000F0B86">
            <w:pPr>
              <w:pStyle w:val="a4"/>
              <w:ind w:left="-120" w:right="-120"/>
              <w:rPr>
                <w:rFonts w:cs="Times New Roman"/>
              </w:rPr>
            </w:pPr>
            <w:r w:rsidRPr="000F0B86">
              <w:rPr>
                <w:rFonts w:cs="Times New Roman"/>
              </w:rPr>
              <w:t xml:space="preserve">124.49 </w:t>
            </w:r>
          </w:p>
        </w:tc>
      </w:tr>
      <w:tr w:rsidR="000F0B86" w:rsidRPr="000F0B86" w14:paraId="0069B88F" w14:textId="77777777" w:rsidTr="000F0B86">
        <w:trPr>
          <w:trHeight w:val="315"/>
        </w:trPr>
        <w:tc>
          <w:tcPr>
            <w:tcW w:w="349" w:type="pct"/>
            <w:vMerge/>
            <w:vAlign w:val="center"/>
            <w:hideMark/>
          </w:tcPr>
          <w:p w14:paraId="036C1962"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65166ABD" w14:textId="77777777" w:rsidR="000F0B86" w:rsidRPr="000F0B86" w:rsidRDefault="000F0B86" w:rsidP="000F0B86">
            <w:pPr>
              <w:pStyle w:val="a4"/>
              <w:ind w:left="-120" w:right="-120"/>
              <w:rPr>
                <w:rFonts w:cs="Times New Roman"/>
              </w:rPr>
            </w:pPr>
            <w:r w:rsidRPr="000F0B86">
              <w:rPr>
                <w:rFonts w:cs="Times New Roman"/>
              </w:rPr>
              <w:t>CD</w:t>
            </w:r>
            <w:r w:rsidRPr="000F0B86">
              <w:rPr>
                <w:rFonts w:cs="Times New Roman" w:hint="eastAsia"/>
              </w:rPr>
              <w:t>跨中</w:t>
            </w:r>
          </w:p>
        </w:tc>
        <w:tc>
          <w:tcPr>
            <w:tcW w:w="382" w:type="pct"/>
            <w:shd w:val="clear" w:color="auto" w:fill="auto"/>
            <w:noWrap/>
            <w:vAlign w:val="center"/>
            <w:hideMark/>
          </w:tcPr>
          <w:p w14:paraId="2809BFF6"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1915F80B" w14:textId="77777777" w:rsidR="000F0B86" w:rsidRPr="000F0B86" w:rsidRDefault="000F0B86" w:rsidP="000F0B86">
            <w:pPr>
              <w:pStyle w:val="a4"/>
              <w:ind w:left="-120" w:right="-120"/>
              <w:rPr>
                <w:rFonts w:cs="Times New Roman"/>
              </w:rPr>
            </w:pPr>
            <w:r w:rsidRPr="000F0B86">
              <w:rPr>
                <w:rFonts w:cs="Times New Roman"/>
              </w:rPr>
              <w:t xml:space="preserve">51.60 </w:t>
            </w:r>
          </w:p>
        </w:tc>
        <w:tc>
          <w:tcPr>
            <w:tcW w:w="272" w:type="pct"/>
            <w:shd w:val="clear" w:color="auto" w:fill="auto"/>
            <w:noWrap/>
            <w:vAlign w:val="center"/>
            <w:hideMark/>
          </w:tcPr>
          <w:p w14:paraId="7AD96FE5" w14:textId="77777777" w:rsidR="000F0B86" w:rsidRPr="000F0B86" w:rsidRDefault="000F0B86" w:rsidP="000F0B86">
            <w:pPr>
              <w:pStyle w:val="a4"/>
              <w:ind w:left="-120" w:right="-120"/>
              <w:rPr>
                <w:rFonts w:cs="Times New Roman"/>
              </w:rPr>
            </w:pPr>
            <w:r w:rsidRPr="000F0B86">
              <w:rPr>
                <w:rFonts w:cs="Times New Roman"/>
              </w:rPr>
              <w:t xml:space="preserve">16.63 </w:t>
            </w:r>
          </w:p>
        </w:tc>
        <w:tc>
          <w:tcPr>
            <w:tcW w:w="307" w:type="pct"/>
            <w:shd w:val="clear" w:color="auto" w:fill="auto"/>
            <w:noWrap/>
            <w:vAlign w:val="center"/>
            <w:hideMark/>
          </w:tcPr>
          <w:p w14:paraId="02A6A359" w14:textId="77777777" w:rsidR="000F0B86" w:rsidRPr="000F0B86" w:rsidRDefault="000F0B86" w:rsidP="000F0B86">
            <w:pPr>
              <w:pStyle w:val="a4"/>
              <w:ind w:left="-120" w:right="-120"/>
              <w:rPr>
                <w:rFonts w:cs="Times New Roman"/>
              </w:rPr>
            </w:pPr>
            <w:r w:rsidRPr="000F0B86">
              <w:rPr>
                <w:rFonts w:cs="Times New Roman"/>
              </w:rPr>
              <w:t xml:space="preserve">-0.83 </w:t>
            </w:r>
          </w:p>
        </w:tc>
        <w:tc>
          <w:tcPr>
            <w:tcW w:w="479" w:type="pct"/>
            <w:shd w:val="clear" w:color="auto" w:fill="auto"/>
            <w:noWrap/>
            <w:vAlign w:val="center"/>
            <w:hideMark/>
          </w:tcPr>
          <w:p w14:paraId="4DD54A40" w14:textId="77777777" w:rsidR="000F0B86" w:rsidRPr="000F0B86" w:rsidRDefault="000F0B86" w:rsidP="000F0B86">
            <w:pPr>
              <w:pStyle w:val="a4"/>
              <w:ind w:left="-120" w:right="-120"/>
              <w:rPr>
                <w:rFonts w:cs="Times New Roman"/>
              </w:rPr>
            </w:pPr>
            <w:r w:rsidRPr="000F0B86">
              <w:rPr>
                <w:rFonts w:cs="Times New Roman"/>
              </w:rPr>
              <w:t xml:space="preserve">92.02 </w:t>
            </w:r>
          </w:p>
        </w:tc>
        <w:tc>
          <w:tcPr>
            <w:tcW w:w="440" w:type="pct"/>
            <w:shd w:val="clear" w:color="auto" w:fill="auto"/>
            <w:noWrap/>
            <w:vAlign w:val="center"/>
            <w:hideMark/>
          </w:tcPr>
          <w:p w14:paraId="0A8E4695" w14:textId="77777777" w:rsidR="000F0B86" w:rsidRPr="000F0B86" w:rsidRDefault="000F0B86" w:rsidP="000F0B86">
            <w:pPr>
              <w:pStyle w:val="a4"/>
              <w:ind w:left="-120" w:right="-120"/>
              <w:rPr>
                <w:rFonts w:cs="Times New Roman"/>
              </w:rPr>
            </w:pPr>
            <w:r w:rsidRPr="000F0B86">
              <w:rPr>
                <w:rFonts w:cs="Times New Roman"/>
              </w:rPr>
              <w:t xml:space="preserve">91.28 </w:t>
            </w:r>
          </w:p>
        </w:tc>
        <w:tc>
          <w:tcPr>
            <w:tcW w:w="440" w:type="pct"/>
            <w:shd w:val="clear" w:color="auto" w:fill="auto"/>
            <w:noWrap/>
            <w:vAlign w:val="center"/>
            <w:hideMark/>
          </w:tcPr>
          <w:p w14:paraId="0F3677A2" w14:textId="77777777" w:rsidR="000F0B86" w:rsidRPr="000F0B86" w:rsidRDefault="000F0B86" w:rsidP="000F0B86">
            <w:pPr>
              <w:pStyle w:val="a4"/>
              <w:ind w:left="-120" w:right="-120"/>
              <w:rPr>
                <w:rFonts w:cs="Times New Roman"/>
              </w:rPr>
            </w:pPr>
            <w:r w:rsidRPr="000F0B86">
              <w:rPr>
                <w:rFonts w:cs="Times New Roman"/>
              </w:rPr>
              <w:t xml:space="preserve">92.77 </w:t>
            </w:r>
          </w:p>
        </w:tc>
        <w:tc>
          <w:tcPr>
            <w:tcW w:w="366" w:type="pct"/>
            <w:shd w:val="clear" w:color="auto" w:fill="auto"/>
            <w:noWrap/>
            <w:vAlign w:val="center"/>
            <w:hideMark/>
          </w:tcPr>
          <w:p w14:paraId="3798297D" w14:textId="77777777" w:rsidR="000F0B86" w:rsidRPr="000F0B86" w:rsidRDefault="000F0B86" w:rsidP="000F0B86">
            <w:pPr>
              <w:pStyle w:val="a4"/>
              <w:ind w:left="-120" w:right="-120"/>
              <w:rPr>
                <w:rFonts w:cs="Times New Roman"/>
              </w:rPr>
            </w:pPr>
            <w:r w:rsidRPr="000F0B86">
              <w:rPr>
                <w:rFonts w:cs="Times New Roman"/>
              </w:rPr>
              <w:t xml:space="preserve">83.29 </w:t>
            </w:r>
          </w:p>
        </w:tc>
        <w:tc>
          <w:tcPr>
            <w:tcW w:w="366" w:type="pct"/>
            <w:shd w:val="clear" w:color="auto" w:fill="auto"/>
            <w:noWrap/>
            <w:vAlign w:val="center"/>
            <w:hideMark/>
          </w:tcPr>
          <w:p w14:paraId="637C7D9E" w14:textId="77777777" w:rsidR="000F0B86" w:rsidRPr="000F0B86" w:rsidRDefault="000F0B86" w:rsidP="000F0B86">
            <w:pPr>
              <w:pStyle w:val="a4"/>
              <w:ind w:left="-120" w:right="-120"/>
              <w:rPr>
                <w:rFonts w:cs="Times New Roman"/>
              </w:rPr>
            </w:pPr>
            <w:r w:rsidRPr="000F0B86">
              <w:rPr>
                <w:rFonts w:cs="Times New Roman"/>
              </w:rPr>
              <w:t xml:space="preserve">85.78 </w:t>
            </w:r>
          </w:p>
        </w:tc>
        <w:tc>
          <w:tcPr>
            <w:tcW w:w="365" w:type="pct"/>
            <w:shd w:val="clear" w:color="auto" w:fill="auto"/>
            <w:noWrap/>
            <w:vAlign w:val="center"/>
            <w:hideMark/>
          </w:tcPr>
          <w:p w14:paraId="39EC151A" w14:textId="77777777" w:rsidR="000F0B86" w:rsidRPr="000F0B86" w:rsidRDefault="000F0B86" w:rsidP="000F0B86">
            <w:pPr>
              <w:pStyle w:val="a4"/>
              <w:ind w:left="-120" w:right="-120"/>
              <w:rPr>
                <w:rFonts w:cs="Times New Roman"/>
              </w:rPr>
            </w:pPr>
            <w:r w:rsidRPr="000F0B86">
              <w:rPr>
                <w:rFonts w:cs="Times New Roman"/>
              </w:rPr>
              <w:t xml:space="preserve">92.77 </w:t>
            </w:r>
          </w:p>
        </w:tc>
        <w:tc>
          <w:tcPr>
            <w:tcW w:w="337" w:type="pct"/>
            <w:shd w:val="clear" w:color="auto" w:fill="auto"/>
            <w:noWrap/>
            <w:vAlign w:val="center"/>
            <w:hideMark/>
          </w:tcPr>
          <w:p w14:paraId="30F26634" w14:textId="77777777" w:rsidR="000F0B86" w:rsidRPr="000F0B86" w:rsidRDefault="000F0B86" w:rsidP="000F0B86">
            <w:pPr>
              <w:pStyle w:val="a4"/>
              <w:ind w:left="-120" w:right="-120"/>
              <w:rPr>
                <w:rFonts w:cs="Times New Roman"/>
              </w:rPr>
            </w:pPr>
            <w:r w:rsidRPr="000F0B86">
              <w:rPr>
                <w:rFonts w:cs="Times New Roman"/>
              </w:rPr>
              <w:t xml:space="preserve">83.29 </w:t>
            </w:r>
          </w:p>
        </w:tc>
        <w:tc>
          <w:tcPr>
            <w:tcW w:w="337" w:type="pct"/>
            <w:shd w:val="clear" w:color="auto" w:fill="auto"/>
            <w:noWrap/>
            <w:vAlign w:val="center"/>
            <w:hideMark/>
          </w:tcPr>
          <w:p w14:paraId="5E47B7F9"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6220A80D" w14:textId="77777777" w:rsidTr="000F0B86">
        <w:trPr>
          <w:trHeight w:val="278"/>
        </w:trPr>
        <w:tc>
          <w:tcPr>
            <w:tcW w:w="349" w:type="pct"/>
            <w:vMerge/>
            <w:vAlign w:val="center"/>
            <w:hideMark/>
          </w:tcPr>
          <w:p w14:paraId="72D9E50B"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2C34BF73" w14:textId="77777777" w:rsidR="000F0B86" w:rsidRPr="000F0B86" w:rsidRDefault="000F0B86" w:rsidP="000F0B86">
            <w:pPr>
              <w:pStyle w:val="a4"/>
              <w:ind w:left="-120" w:right="-120"/>
              <w:rPr>
                <w:rFonts w:cs="Times New Roman"/>
              </w:rPr>
            </w:pPr>
            <w:r w:rsidRPr="000F0B86">
              <w:rPr>
                <w:rFonts w:cs="Times New Roman"/>
              </w:rPr>
              <w:t>D</w:t>
            </w:r>
            <w:r w:rsidRPr="000F0B86">
              <w:rPr>
                <w:rFonts w:cs="Times New Roman" w:hint="eastAsia"/>
              </w:rPr>
              <w:t>支座</w:t>
            </w:r>
          </w:p>
        </w:tc>
        <w:tc>
          <w:tcPr>
            <w:tcW w:w="382" w:type="pct"/>
            <w:shd w:val="clear" w:color="auto" w:fill="auto"/>
            <w:noWrap/>
            <w:vAlign w:val="center"/>
            <w:hideMark/>
          </w:tcPr>
          <w:p w14:paraId="7EA16894"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1135F2C0" w14:textId="77777777" w:rsidR="000F0B86" w:rsidRPr="000F0B86" w:rsidRDefault="000F0B86" w:rsidP="000F0B86">
            <w:pPr>
              <w:pStyle w:val="a4"/>
              <w:ind w:left="-120" w:right="-120"/>
              <w:rPr>
                <w:rFonts w:cs="Times New Roman"/>
              </w:rPr>
            </w:pPr>
            <w:r w:rsidRPr="000F0B86">
              <w:rPr>
                <w:rFonts w:cs="Times New Roman"/>
              </w:rPr>
              <w:t xml:space="preserve">-42.51 </w:t>
            </w:r>
          </w:p>
        </w:tc>
        <w:tc>
          <w:tcPr>
            <w:tcW w:w="272" w:type="pct"/>
            <w:shd w:val="clear" w:color="auto" w:fill="auto"/>
            <w:noWrap/>
            <w:vAlign w:val="center"/>
            <w:hideMark/>
          </w:tcPr>
          <w:p w14:paraId="5DAE6253" w14:textId="77777777" w:rsidR="000F0B86" w:rsidRPr="000F0B86" w:rsidRDefault="000F0B86" w:rsidP="000F0B86">
            <w:pPr>
              <w:pStyle w:val="a4"/>
              <w:ind w:left="-120" w:right="-120"/>
              <w:rPr>
                <w:rFonts w:cs="Times New Roman"/>
              </w:rPr>
            </w:pPr>
            <w:r w:rsidRPr="000F0B86">
              <w:rPr>
                <w:rFonts w:cs="Times New Roman"/>
              </w:rPr>
              <w:t xml:space="preserve">-12.56 </w:t>
            </w:r>
          </w:p>
        </w:tc>
        <w:tc>
          <w:tcPr>
            <w:tcW w:w="307" w:type="pct"/>
            <w:shd w:val="clear" w:color="auto" w:fill="auto"/>
            <w:noWrap/>
            <w:vAlign w:val="center"/>
            <w:hideMark/>
          </w:tcPr>
          <w:p w14:paraId="05FEFB4C" w14:textId="77777777" w:rsidR="000F0B86" w:rsidRPr="000F0B86" w:rsidRDefault="000F0B86" w:rsidP="000F0B86">
            <w:pPr>
              <w:pStyle w:val="a4"/>
              <w:ind w:left="-120" w:right="-120"/>
              <w:rPr>
                <w:rFonts w:cs="Times New Roman"/>
              </w:rPr>
            </w:pPr>
            <w:r w:rsidRPr="000F0B86">
              <w:rPr>
                <w:rFonts w:cs="Times New Roman"/>
              </w:rPr>
              <w:t xml:space="preserve">-12.81 </w:t>
            </w:r>
          </w:p>
        </w:tc>
        <w:tc>
          <w:tcPr>
            <w:tcW w:w="479" w:type="pct"/>
            <w:shd w:val="clear" w:color="auto" w:fill="auto"/>
            <w:noWrap/>
            <w:vAlign w:val="center"/>
            <w:hideMark/>
          </w:tcPr>
          <w:p w14:paraId="21FB50BA" w14:textId="77777777" w:rsidR="000F0B86" w:rsidRPr="000F0B86" w:rsidRDefault="000F0B86" w:rsidP="000F0B86">
            <w:pPr>
              <w:pStyle w:val="a4"/>
              <w:ind w:left="-120" w:right="-120"/>
              <w:rPr>
                <w:rFonts w:cs="Times New Roman"/>
              </w:rPr>
            </w:pPr>
            <w:r w:rsidRPr="000F0B86">
              <w:rPr>
                <w:rFonts w:cs="Times New Roman"/>
              </w:rPr>
              <w:t xml:space="preserve">-74.11 </w:t>
            </w:r>
          </w:p>
        </w:tc>
        <w:tc>
          <w:tcPr>
            <w:tcW w:w="440" w:type="pct"/>
            <w:shd w:val="clear" w:color="auto" w:fill="auto"/>
            <w:noWrap/>
            <w:vAlign w:val="center"/>
            <w:hideMark/>
          </w:tcPr>
          <w:p w14:paraId="4154B94D" w14:textId="77777777" w:rsidR="000F0B86" w:rsidRPr="000F0B86" w:rsidRDefault="000F0B86" w:rsidP="000F0B86">
            <w:pPr>
              <w:pStyle w:val="a4"/>
              <w:ind w:left="-120" w:right="-120"/>
              <w:rPr>
                <w:rFonts w:cs="Times New Roman"/>
              </w:rPr>
            </w:pPr>
            <w:r w:rsidRPr="000F0B86">
              <w:rPr>
                <w:rFonts w:cs="Times New Roman"/>
              </w:rPr>
              <w:t xml:space="preserve">-85.63 </w:t>
            </w:r>
          </w:p>
        </w:tc>
        <w:tc>
          <w:tcPr>
            <w:tcW w:w="440" w:type="pct"/>
            <w:shd w:val="clear" w:color="auto" w:fill="auto"/>
            <w:noWrap/>
            <w:vAlign w:val="center"/>
            <w:hideMark/>
          </w:tcPr>
          <w:p w14:paraId="6A558E9F" w14:textId="77777777" w:rsidR="000F0B86" w:rsidRPr="000F0B86" w:rsidRDefault="000F0B86" w:rsidP="000F0B86">
            <w:pPr>
              <w:pStyle w:val="a4"/>
              <w:ind w:left="-120" w:right="-120"/>
              <w:rPr>
                <w:rFonts w:cs="Times New Roman"/>
              </w:rPr>
            </w:pPr>
            <w:r w:rsidRPr="000F0B86">
              <w:rPr>
                <w:rFonts w:cs="Times New Roman"/>
              </w:rPr>
              <w:t xml:space="preserve">-62.58 </w:t>
            </w:r>
          </w:p>
        </w:tc>
        <w:tc>
          <w:tcPr>
            <w:tcW w:w="366" w:type="pct"/>
            <w:shd w:val="clear" w:color="auto" w:fill="auto"/>
            <w:noWrap/>
            <w:vAlign w:val="center"/>
            <w:hideMark/>
          </w:tcPr>
          <w:p w14:paraId="6F4D46D2" w14:textId="77777777" w:rsidR="000F0B86" w:rsidRPr="000F0B86" w:rsidRDefault="000F0B86" w:rsidP="000F0B86">
            <w:pPr>
              <w:pStyle w:val="a4"/>
              <w:ind w:left="-120" w:right="-120"/>
              <w:rPr>
                <w:rFonts w:cs="Times New Roman"/>
              </w:rPr>
            </w:pPr>
            <w:r w:rsidRPr="000F0B86">
              <w:rPr>
                <w:rFonts w:cs="Times New Roman"/>
              </w:rPr>
              <w:t xml:space="preserve">-87.67 </w:t>
            </w:r>
          </w:p>
        </w:tc>
        <w:tc>
          <w:tcPr>
            <w:tcW w:w="366" w:type="pct"/>
            <w:shd w:val="clear" w:color="auto" w:fill="auto"/>
            <w:noWrap/>
            <w:vAlign w:val="center"/>
            <w:hideMark/>
          </w:tcPr>
          <w:p w14:paraId="02A2D70F" w14:textId="77777777" w:rsidR="000F0B86" w:rsidRPr="000F0B86" w:rsidRDefault="000F0B86" w:rsidP="000F0B86">
            <w:pPr>
              <w:pStyle w:val="a4"/>
              <w:ind w:left="-120" w:right="-120"/>
              <w:rPr>
                <w:rFonts w:cs="Times New Roman"/>
              </w:rPr>
            </w:pPr>
            <w:r w:rsidRPr="000F0B86">
              <w:rPr>
                <w:rFonts w:cs="Times New Roman"/>
              </w:rPr>
              <w:t xml:space="preserve">-49.24 </w:t>
            </w:r>
          </w:p>
        </w:tc>
        <w:tc>
          <w:tcPr>
            <w:tcW w:w="365" w:type="pct"/>
            <w:shd w:val="clear" w:color="auto" w:fill="auto"/>
            <w:noWrap/>
            <w:vAlign w:val="center"/>
            <w:hideMark/>
          </w:tcPr>
          <w:p w14:paraId="3C211C29" w14:textId="77777777" w:rsidR="000F0B86" w:rsidRPr="000F0B86" w:rsidRDefault="000F0B86" w:rsidP="000F0B86">
            <w:pPr>
              <w:pStyle w:val="a4"/>
              <w:ind w:left="-120" w:right="-120"/>
              <w:rPr>
                <w:rFonts w:cs="Times New Roman"/>
              </w:rPr>
            </w:pPr>
            <w:r w:rsidRPr="000F0B86">
              <w:rPr>
                <w:rFonts w:cs="Times New Roman"/>
              </w:rPr>
              <w:t xml:space="preserve">-87.67 </w:t>
            </w:r>
          </w:p>
        </w:tc>
        <w:tc>
          <w:tcPr>
            <w:tcW w:w="337" w:type="pct"/>
            <w:shd w:val="clear" w:color="auto" w:fill="auto"/>
            <w:noWrap/>
            <w:vAlign w:val="center"/>
            <w:hideMark/>
          </w:tcPr>
          <w:p w14:paraId="5D423633" w14:textId="77777777" w:rsidR="000F0B86" w:rsidRPr="000F0B86" w:rsidRDefault="000F0B86" w:rsidP="000F0B86">
            <w:pPr>
              <w:pStyle w:val="a4"/>
              <w:ind w:left="-120" w:right="-120"/>
              <w:rPr>
                <w:rFonts w:cs="Times New Roman"/>
              </w:rPr>
            </w:pPr>
            <w:r w:rsidRPr="000F0B86">
              <w:rPr>
                <w:rFonts w:cs="Times New Roman"/>
              </w:rPr>
              <w:t xml:space="preserve">-87.67 </w:t>
            </w:r>
          </w:p>
        </w:tc>
        <w:tc>
          <w:tcPr>
            <w:tcW w:w="337" w:type="pct"/>
            <w:shd w:val="clear" w:color="auto" w:fill="auto"/>
            <w:noWrap/>
            <w:vAlign w:val="center"/>
            <w:hideMark/>
          </w:tcPr>
          <w:p w14:paraId="5026232F" w14:textId="77777777" w:rsidR="000F0B86" w:rsidRPr="000F0B86" w:rsidRDefault="000F0B86" w:rsidP="000F0B86">
            <w:pPr>
              <w:pStyle w:val="a4"/>
              <w:ind w:left="-120" w:right="-120"/>
              <w:rPr>
                <w:rFonts w:cs="Times New Roman"/>
              </w:rPr>
            </w:pPr>
            <w:r w:rsidRPr="000F0B86">
              <w:rPr>
                <w:rFonts w:cs="Times New Roman"/>
              </w:rPr>
              <w:t xml:space="preserve">-85.63 </w:t>
            </w:r>
          </w:p>
        </w:tc>
      </w:tr>
      <w:tr w:rsidR="000F0B86" w:rsidRPr="000F0B86" w14:paraId="2DA481D1" w14:textId="77777777" w:rsidTr="000F0B86">
        <w:trPr>
          <w:trHeight w:val="315"/>
        </w:trPr>
        <w:tc>
          <w:tcPr>
            <w:tcW w:w="349" w:type="pct"/>
            <w:vMerge/>
            <w:vAlign w:val="center"/>
            <w:hideMark/>
          </w:tcPr>
          <w:p w14:paraId="19DBDCBB" w14:textId="77777777" w:rsidR="000F0B86" w:rsidRPr="000F0B86" w:rsidRDefault="000F0B86" w:rsidP="000F0B86">
            <w:pPr>
              <w:pStyle w:val="a4"/>
              <w:ind w:left="-120" w:right="-120"/>
              <w:rPr>
                <w:rFonts w:cs="Times New Roman"/>
              </w:rPr>
            </w:pPr>
          </w:p>
        </w:tc>
        <w:tc>
          <w:tcPr>
            <w:tcW w:w="288" w:type="pct"/>
            <w:vMerge/>
            <w:vAlign w:val="center"/>
            <w:hideMark/>
          </w:tcPr>
          <w:p w14:paraId="22AFBBE4"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4AC7D805"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6FB70883" w14:textId="77777777" w:rsidR="000F0B86" w:rsidRPr="000F0B86" w:rsidRDefault="000F0B86" w:rsidP="000F0B86">
            <w:pPr>
              <w:pStyle w:val="a4"/>
              <w:ind w:left="-120" w:right="-120"/>
              <w:rPr>
                <w:rFonts w:cs="Times New Roman"/>
              </w:rPr>
            </w:pPr>
            <w:r w:rsidRPr="000F0B86">
              <w:rPr>
                <w:rFonts w:cs="Times New Roman"/>
              </w:rPr>
              <w:t xml:space="preserve">-68.07 </w:t>
            </w:r>
          </w:p>
        </w:tc>
        <w:tc>
          <w:tcPr>
            <w:tcW w:w="272" w:type="pct"/>
            <w:shd w:val="clear" w:color="auto" w:fill="auto"/>
            <w:noWrap/>
            <w:vAlign w:val="center"/>
            <w:hideMark/>
          </w:tcPr>
          <w:p w14:paraId="5BCE7B7B" w14:textId="77777777" w:rsidR="000F0B86" w:rsidRPr="000F0B86" w:rsidRDefault="000F0B86" w:rsidP="000F0B86">
            <w:pPr>
              <w:pStyle w:val="a4"/>
              <w:ind w:left="-120" w:right="-120"/>
              <w:rPr>
                <w:rFonts w:cs="Times New Roman"/>
              </w:rPr>
            </w:pPr>
            <w:r w:rsidRPr="000F0B86">
              <w:rPr>
                <w:rFonts w:cs="Times New Roman"/>
              </w:rPr>
              <w:t xml:space="preserve">-21.15 </w:t>
            </w:r>
          </w:p>
        </w:tc>
        <w:tc>
          <w:tcPr>
            <w:tcW w:w="307" w:type="pct"/>
            <w:shd w:val="clear" w:color="auto" w:fill="auto"/>
            <w:noWrap/>
            <w:vAlign w:val="center"/>
            <w:hideMark/>
          </w:tcPr>
          <w:p w14:paraId="1B63FB1F" w14:textId="77777777" w:rsidR="000F0B86" w:rsidRPr="000F0B86" w:rsidRDefault="000F0B86" w:rsidP="000F0B86">
            <w:pPr>
              <w:pStyle w:val="a4"/>
              <w:ind w:left="-120" w:right="-120"/>
              <w:rPr>
                <w:rFonts w:cs="Times New Roman"/>
              </w:rPr>
            </w:pPr>
            <w:r w:rsidRPr="000F0B86">
              <w:rPr>
                <w:rFonts w:cs="Times New Roman"/>
              </w:rPr>
              <w:t xml:space="preserve">-4.44 </w:t>
            </w:r>
          </w:p>
        </w:tc>
        <w:tc>
          <w:tcPr>
            <w:tcW w:w="479" w:type="pct"/>
            <w:shd w:val="clear" w:color="auto" w:fill="auto"/>
            <w:noWrap/>
            <w:vAlign w:val="center"/>
            <w:hideMark/>
          </w:tcPr>
          <w:p w14:paraId="65A59B24" w14:textId="77777777" w:rsidR="000F0B86" w:rsidRPr="000F0B86" w:rsidRDefault="000F0B86" w:rsidP="000F0B86">
            <w:pPr>
              <w:pStyle w:val="a4"/>
              <w:ind w:left="-120" w:right="-120"/>
              <w:rPr>
                <w:rFonts w:cs="Times New Roman"/>
              </w:rPr>
            </w:pPr>
            <w:r w:rsidRPr="000F0B86">
              <w:rPr>
                <w:rFonts w:cs="Times New Roman"/>
              </w:rPr>
              <w:t xml:space="preserve">-120.21 </w:t>
            </w:r>
          </w:p>
        </w:tc>
        <w:tc>
          <w:tcPr>
            <w:tcW w:w="440" w:type="pct"/>
            <w:shd w:val="clear" w:color="auto" w:fill="auto"/>
            <w:noWrap/>
            <w:vAlign w:val="center"/>
            <w:hideMark/>
          </w:tcPr>
          <w:p w14:paraId="1D3DADD7" w14:textId="77777777" w:rsidR="000F0B86" w:rsidRPr="000F0B86" w:rsidRDefault="000F0B86" w:rsidP="000F0B86">
            <w:pPr>
              <w:pStyle w:val="a4"/>
              <w:ind w:left="-120" w:right="-120"/>
              <w:rPr>
                <w:rFonts w:cs="Times New Roman"/>
              </w:rPr>
            </w:pPr>
            <w:r w:rsidRPr="000F0B86">
              <w:rPr>
                <w:rFonts w:cs="Times New Roman"/>
              </w:rPr>
              <w:t xml:space="preserve">-124.21 </w:t>
            </w:r>
          </w:p>
        </w:tc>
        <w:tc>
          <w:tcPr>
            <w:tcW w:w="440" w:type="pct"/>
            <w:shd w:val="clear" w:color="auto" w:fill="auto"/>
            <w:noWrap/>
            <w:vAlign w:val="center"/>
            <w:hideMark/>
          </w:tcPr>
          <w:p w14:paraId="6242CAF3" w14:textId="77777777" w:rsidR="000F0B86" w:rsidRPr="000F0B86" w:rsidRDefault="000F0B86" w:rsidP="000F0B86">
            <w:pPr>
              <w:pStyle w:val="a4"/>
              <w:ind w:left="-120" w:right="-120"/>
              <w:rPr>
                <w:rFonts w:cs="Times New Roman"/>
              </w:rPr>
            </w:pPr>
            <w:r w:rsidRPr="000F0B86">
              <w:rPr>
                <w:rFonts w:cs="Times New Roman"/>
              </w:rPr>
              <w:t xml:space="preserve">-116.21 </w:t>
            </w:r>
          </w:p>
        </w:tc>
        <w:tc>
          <w:tcPr>
            <w:tcW w:w="366" w:type="pct"/>
            <w:shd w:val="clear" w:color="auto" w:fill="auto"/>
            <w:noWrap/>
            <w:vAlign w:val="center"/>
            <w:hideMark/>
          </w:tcPr>
          <w:p w14:paraId="3770AECF" w14:textId="77777777" w:rsidR="000F0B86" w:rsidRPr="000F0B86" w:rsidRDefault="000F0B86" w:rsidP="000F0B86">
            <w:pPr>
              <w:pStyle w:val="a4"/>
              <w:ind w:left="-120" w:right="-120"/>
              <w:rPr>
                <w:rFonts w:cs="Times New Roman"/>
              </w:rPr>
            </w:pPr>
            <w:r w:rsidRPr="000F0B86">
              <w:rPr>
                <w:rFonts w:cs="Times New Roman"/>
              </w:rPr>
              <w:t xml:space="preserve">-117.35 </w:t>
            </w:r>
          </w:p>
        </w:tc>
        <w:tc>
          <w:tcPr>
            <w:tcW w:w="366" w:type="pct"/>
            <w:shd w:val="clear" w:color="auto" w:fill="auto"/>
            <w:noWrap/>
            <w:vAlign w:val="center"/>
            <w:hideMark/>
          </w:tcPr>
          <w:p w14:paraId="78EF0F91" w14:textId="77777777" w:rsidR="000F0B86" w:rsidRPr="000F0B86" w:rsidRDefault="000F0B86" w:rsidP="000F0B86">
            <w:pPr>
              <w:pStyle w:val="a4"/>
              <w:ind w:left="-120" w:right="-120"/>
              <w:rPr>
                <w:rFonts w:cs="Times New Roman"/>
              </w:rPr>
            </w:pPr>
            <w:r w:rsidRPr="000F0B86">
              <w:rPr>
                <w:rFonts w:cs="Times New Roman"/>
              </w:rPr>
              <w:t xml:space="preserve">-104.03 </w:t>
            </w:r>
          </w:p>
        </w:tc>
        <w:tc>
          <w:tcPr>
            <w:tcW w:w="365" w:type="pct"/>
            <w:shd w:val="clear" w:color="auto" w:fill="auto"/>
            <w:noWrap/>
            <w:vAlign w:val="center"/>
            <w:hideMark/>
          </w:tcPr>
          <w:p w14:paraId="06351BC0" w14:textId="77777777" w:rsidR="000F0B86" w:rsidRPr="000F0B86" w:rsidRDefault="000F0B86" w:rsidP="000F0B86">
            <w:pPr>
              <w:pStyle w:val="a4"/>
              <w:ind w:left="-120" w:right="-120"/>
              <w:rPr>
                <w:rFonts w:cs="Times New Roman"/>
              </w:rPr>
            </w:pPr>
            <w:r w:rsidRPr="000F0B86">
              <w:rPr>
                <w:rFonts w:cs="Times New Roman"/>
              </w:rPr>
              <w:t xml:space="preserve">-117.35 </w:t>
            </w:r>
          </w:p>
        </w:tc>
        <w:tc>
          <w:tcPr>
            <w:tcW w:w="337" w:type="pct"/>
            <w:shd w:val="clear" w:color="auto" w:fill="auto"/>
            <w:noWrap/>
            <w:vAlign w:val="center"/>
            <w:hideMark/>
          </w:tcPr>
          <w:p w14:paraId="3E7641C8" w14:textId="77777777" w:rsidR="000F0B86" w:rsidRPr="000F0B86" w:rsidRDefault="000F0B86" w:rsidP="000F0B86">
            <w:pPr>
              <w:pStyle w:val="a4"/>
              <w:ind w:left="-120" w:right="-120"/>
              <w:rPr>
                <w:rFonts w:cs="Times New Roman"/>
              </w:rPr>
            </w:pPr>
            <w:r w:rsidRPr="000F0B86">
              <w:rPr>
                <w:rFonts w:cs="Times New Roman"/>
              </w:rPr>
              <w:t xml:space="preserve">-117.35 </w:t>
            </w:r>
          </w:p>
        </w:tc>
        <w:tc>
          <w:tcPr>
            <w:tcW w:w="337" w:type="pct"/>
            <w:shd w:val="clear" w:color="auto" w:fill="auto"/>
            <w:noWrap/>
            <w:vAlign w:val="center"/>
            <w:hideMark/>
          </w:tcPr>
          <w:p w14:paraId="59C675DD" w14:textId="77777777" w:rsidR="000F0B86" w:rsidRPr="000F0B86" w:rsidRDefault="000F0B86" w:rsidP="000F0B86">
            <w:pPr>
              <w:pStyle w:val="a4"/>
              <w:ind w:left="-120" w:right="-120"/>
              <w:rPr>
                <w:rFonts w:cs="Times New Roman"/>
              </w:rPr>
            </w:pPr>
            <w:r w:rsidRPr="000F0B86">
              <w:rPr>
                <w:rFonts w:cs="Times New Roman"/>
              </w:rPr>
              <w:t xml:space="preserve">-124.21 </w:t>
            </w:r>
          </w:p>
        </w:tc>
      </w:tr>
      <w:tr w:rsidR="000F0B86" w:rsidRPr="000F0B86" w14:paraId="1ADAF203" w14:textId="77777777" w:rsidTr="000F0B86">
        <w:trPr>
          <w:trHeight w:val="278"/>
        </w:trPr>
        <w:tc>
          <w:tcPr>
            <w:tcW w:w="349" w:type="pct"/>
            <w:vMerge w:val="restart"/>
            <w:shd w:val="clear" w:color="auto" w:fill="auto"/>
            <w:noWrap/>
            <w:vAlign w:val="center"/>
            <w:hideMark/>
          </w:tcPr>
          <w:p w14:paraId="1B15034C" w14:textId="77777777" w:rsidR="000F0B86" w:rsidRPr="000F0B86" w:rsidRDefault="000F0B86" w:rsidP="000F0B86">
            <w:pPr>
              <w:pStyle w:val="a4"/>
              <w:ind w:left="-120" w:right="-120"/>
              <w:rPr>
                <w:rFonts w:cs="Times New Roman"/>
              </w:rPr>
            </w:pPr>
            <w:r w:rsidRPr="000F0B86">
              <w:rPr>
                <w:rFonts w:cs="Times New Roman"/>
              </w:rPr>
              <w:t>1</w:t>
            </w:r>
          </w:p>
        </w:tc>
        <w:tc>
          <w:tcPr>
            <w:tcW w:w="288" w:type="pct"/>
            <w:vMerge w:val="restart"/>
            <w:shd w:val="clear" w:color="auto" w:fill="auto"/>
            <w:noWrap/>
            <w:vAlign w:val="center"/>
            <w:hideMark/>
          </w:tcPr>
          <w:p w14:paraId="102C4252" w14:textId="77777777" w:rsidR="000F0B86" w:rsidRPr="000F0B86" w:rsidRDefault="000F0B86" w:rsidP="000F0B86">
            <w:pPr>
              <w:pStyle w:val="a4"/>
              <w:ind w:left="-120" w:right="-120"/>
              <w:rPr>
                <w:rFonts w:cs="Times New Roman"/>
              </w:rPr>
            </w:pPr>
            <w:r w:rsidRPr="000F0B86">
              <w:rPr>
                <w:rFonts w:cs="Times New Roman"/>
              </w:rPr>
              <w:t>A</w:t>
            </w:r>
            <w:r w:rsidRPr="000F0B86">
              <w:rPr>
                <w:rFonts w:cs="Times New Roman" w:hint="eastAsia"/>
              </w:rPr>
              <w:t>支座</w:t>
            </w:r>
          </w:p>
        </w:tc>
        <w:tc>
          <w:tcPr>
            <w:tcW w:w="382" w:type="pct"/>
            <w:shd w:val="clear" w:color="auto" w:fill="auto"/>
            <w:noWrap/>
            <w:vAlign w:val="center"/>
            <w:hideMark/>
          </w:tcPr>
          <w:p w14:paraId="0CF8F0C0"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4538A8A0" w14:textId="77777777" w:rsidR="000F0B86" w:rsidRPr="000F0B86" w:rsidRDefault="000F0B86" w:rsidP="000F0B86">
            <w:pPr>
              <w:pStyle w:val="a4"/>
              <w:ind w:left="-120" w:right="-120"/>
              <w:rPr>
                <w:rFonts w:cs="Times New Roman"/>
              </w:rPr>
            </w:pPr>
            <w:r w:rsidRPr="000F0B86">
              <w:rPr>
                <w:rFonts w:cs="Times New Roman"/>
              </w:rPr>
              <w:t xml:space="preserve">-38.18 </w:t>
            </w:r>
          </w:p>
        </w:tc>
        <w:tc>
          <w:tcPr>
            <w:tcW w:w="272" w:type="pct"/>
            <w:shd w:val="clear" w:color="auto" w:fill="auto"/>
            <w:noWrap/>
            <w:vAlign w:val="center"/>
            <w:hideMark/>
          </w:tcPr>
          <w:p w14:paraId="29A9E8C7" w14:textId="77777777" w:rsidR="000F0B86" w:rsidRPr="000F0B86" w:rsidRDefault="000F0B86" w:rsidP="000F0B86">
            <w:pPr>
              <w:pStyle w:val="a4"/>
              <w:ind w:left="-120" w:right="-120"/>
              <w:rPr>
                <w:rFonts w:cs="Times New Roman"/>
              </w:rPr>
            </w:pPr>
            <w:r w:rsidRPr="000F0B86">
              <w:rPr>
                <w:rFonts w:cs="Times New Roman"/>
              </w:rPr>
              <w:t xml:space="preserve">-11.89 </w:t>
            </w:r>
          </w:p>
        </w:tc>
        <w:tc>
          <w:tcPr>
            <w:tcW w:w="307" w:type="pct"/>
            <w:shd w:val="clear" w:color="auto" w:fill="auto"/>
            <w:noWrap/>
            <w:vAlign w:val="center"/>
            <w:hideMark/>
          </w:tcPr>
          <w:p w14:paraId="7653EE49" w14:textId="77777777" w:rsidR="000F0B86" w:rsidRPr="000F0B86" w:rsidRDefault="000F0B86" w:rsidP="000F0B86">
            <w:pPr>
              <w:pStyle w:val="a4"/>
              <w:ind w:left="-120" w:right="-120"/>
              <w:rPr>
                <w:rFonts w:cs="Times New Roman"/>
              </w:rPr>
            </w:pPr>
            <w:r w:rsidRPr="000F0B86">
              <w:rPr>
                <w:rFonts w:cs="Times New Roman"/>
              </w:rPr>
              <w:t xml:space="preserve">25.21 </w:t>
            </w:r>
          </w:p>
        </w:tc>
        <w:tc>
          <w:tcPr>
            <w:tcW w:w="479" w:type="pct"/>
            <w:shd w:val="clear" w:color="auto" w:fill="auto"/>
            <w:noWrap/>
            <w:vAlign w:val="center"/>
            <w:hideMark/>
          </w:tcPr>
          <w:p w14:paraId="0CE9581D" w14:textId="77777777" w:rsidR="000F0B86" w:rsidRPr="000F0B86" w:rsidRDefault="000F0B86" w:rsidP="000F0B86">
            <w:pPr>
              <w:pStyle w:val="a4"/>
              <w:ind w:left="-120" w:right="-120"/>
              <w:rPr>
                <w:rFonts w:cs="Times New Roman"/>
              </w:rPr>
            </w:pPr>
            <w:r w:rsidRPr="000F0B86">
              <w:rPr>
                <w:rFonts w:cs="Times New Roman"/>
              </w:rPr>
              <w:t xml:space="preserve">-67.47 </w:t>
            </w:r>
          </w:p>
        </w:tc>
        <w:tc>
          <w:tcPr>
            <w:tcW w:w="440" w:type="pct"/>
            <w:shd w:val="clear" w:color="auto" w:fill="auto"/>
            <w:noWrap/>
            <w:vAlign w:val="center"/>
            <w:hideMark/>
          </w:tcPr>
          <w:p w14:paraId="6EE61218" w14:textId="77777777" w:rsidR="000F0B86" w:rsidRPr="000F0B86" w:rsidRDefault="000F0B86" w:rsidP="000F0B86">
            <w:pPr>
              <w:pStyle w:val="a4"/>
              <w:ind w:left="-120" w:right="-120"/>
              <w:rPr>
                <w:rFonts w:cs="Times New Roman"/>
              </w:rPr>
            </w:pPr>
            <w:r w:rsidRPr="000F0B86">
              <w:rPr>
                <w:rFonts w:cs="Times New Roman"/>
              </w:rPr>
              <w:t xml:space="preserve">-44.78 </w:t>
            </w:r>
          </w:p>
        </w:tc>
        <w:tc>
          <w:tcPr>
            <w:tcW w:w="440" w:type="pct"/>
            <w:shd w:val="clear" w:color="auto" w:fill="auto"/>
            <w:noWrap/>
            <w:vAlign w:val="center"/>
            <w:hideMark/>
          </w:tcPr>
          <w:p w14:paraId="0B512074" w14:textId="77777777" w:rsidR="000F0B86" w:rsidRPr="000F0B86" w:rsidRDefault="000F0B86" w:rsidP="000F0B86">
            <w:pPr>
              <w:pStyle w:val="a4"/>
              <w:ind w:left="-120" w:right="-120"/>
              <w:rPr>
                <w:rFonts w:cs="Times New Roman"/>
              </w:rPr>
            </w:pPr>
            <w:r w:rsidRPr="000F0B86">
              <w:rPr>
                <w:rFonts w:cs="Times New Roman"/>
              </w:rPr>
              <w:t xml:space="preserve">-90.16 </w:t>
            </w:r>
          </w:p>
        </w:tc>
        <w:tc>
          <w:tcPr>
            <w:tcW w:w="366" w:type="pct"/>
            <w:shd w:val="clear" w:color="auto" w:fill="auto"/>
            <w:noWrap/>
            <w:vAlign w:val="center"/>
            <w:hideMark/>
          </w:tcPr>
          <w:p w14:paraId="4256ADD3" w14:textId="77777777" w:rsidR="000F0B86" w:rsidRPr="000F0B86" w:rsidRDefault="000F0B86" w:rsidP="000F0B86">
            <w:pPr>
              <w:pStyle w:val="a4"/>
              <w:ind w:left="-120" w:right="-120"/>
              <w:rPr>
                <w:rFonts w:cs="Times New Roman"/>
              </w:rPr>
            </w:pPr>
            <w:r w:rsidRPr="000F0B86">
              <w:rPr>
                <w:rFonts w:cs="Times New Roman"/>
              </w:rPr>
              <w:t xml:space="preserve">-24.30 </w:t>
            </w:r>
          </w:p>
        </w:tc>
        <w:tc>
          <w:tcPr>
            <w:tcW w:w="366" w:type="pct"/>
            <w:shd w:val="clear" w:color="auto" w:fill="auto"/>
            <w:noWrap/>
            <w:vAlign w:val="center"/>
            <w:hideMark/>
          </w:tcPr>
          <w:p w14:paraId="12574D86" w14:textId="77777777" w:rsidR="000F0B86" w:rsidRPr="000F0B86" w:rsidRDefault="000F0B86" w:rsidP="000F0B86">
            <w:pPr>
              <w:pStyle w:val="a4"/>
              <w:ind w:left="-120" w:right="-120"/>
              <w:rPr>
                <w:rFonts w:cs="Times New Roman"/>
              </w:rPr>
            </w:pPr>
            <w:r w:rsidRPr="000F0B86">
              <w:rPr>
                <w:rFonts w:cs="Times New Roman"/>
              </w:rPr>
              <w:t xml:space="preserve">-99.94 </w:t>
            </w:r>
          </w:p>
        </w:tc>
        <w:tc>
          <w:tcPr>
            <w:tcW w:w="365" w:type="pct"/>
            <w:shd w:val="clear" w:color="auto" w:fill="auto"/>
            <w:noWrap/>
            <w:vAlign w:val="center"/>
            <w:hideMark/>
          </w:tcPr>
          <w:p w14:paraId="3A45C74D" w14:textId="77777777" w:rsidR="000F0B86" w:rsidRPr="000F0B86" w:rsidRDefault="000F0B86" w:rsidP="000F0B86">
            <w:pPr>
              <w:pStyle w:val="a4"/>
              <w:ind w:left="-120" w:right="-120"/>
              <w:rPr>
                <w:rFonts w:cs="Times New Roman"/>
              </w:rPr>
            </w:pPr>
            <w:r w:rsidRPr="000F0B86">
              <w:rPr>
                <w:rFonts w:cs="Times New Roman"/>
              </w:rPr>
              <w:t xml:space="preserve">-99.94 </w:t>
            </w:r>
          </w:p>
        </w:tc>
        <w:tc>
          <w:tcPr>
            <w:tcW w:w="337" w:type="pct"/>
            <w:shd w:val="clear" w:color="auto" w:fill="auto"/>
            <w:noWrap/>
            <w:vAlign w:val="center"/>
            <w:hideMark/>
          </w:tcPr>
          <w:p w14:paraId="21FBA29A" w14:textId="77777777" w:rsidR="000F0B86" w:rsidRPr="000F0B86" w:rsidRDefault="000F0B86" w:rsidP="000F0B86">
            <w:pPr>
              <w:pStyle w:val="a4"/>
              <w:ind w:left="-120" w:right="-120"/>
              <w:rPr>
                <w:rFonts w:cs="Times New Roman"/>
              </w:rPr>
            </w:pPr>
            <w:r w:rsidRPr="000F0B86">
              <w:rPr>
                <w:rFonts w:cs="Times New Roman"/>
              </w:rPr>
              <w:t xml:space="preserve">-99.94 </w:t>
            </w:r>
          </w:p>
        </w:tc>
        <w:tc>
          <w:tcPr>
            <w:tcW w:w="337" w:type="pct"/>
            <w:shd w:val="clear" w:color="auto" w:fill="auto"/>
            <w:noWrap/>
            <w:vAlign w:val="center"/>
            <w:hideMark/>
          </w:tcPr>
          <w:p w14:paraId="4D99A850" w14:textId="77777777" w:rsidR="000F0B86" w:rsidRPr="000F0B86" w:rsidRDefault="000F0B86" w:rsidP="000F0B86">
            <w:pPr>
              <w:pStyle w:val="a4"/>
              <w:ind w:left="-120" w:right="-120"/>
              <w:rPr>
                <w:rFonts w:cs="Times New Roman"/>
              </w:rPr>
            </w:pPr>
            <w:r w:rsidRPr="000F0B86">
              <w:rPr>
                <w:rFonts w:cs="Times New Roman"/>
              </w:rPr>
              <w:t xml:space="preserve">-90.16 </w:t>
            </w:r>
          </w:p>
        </w:tc>
      </w:tr>
      <w:tr w:rsidR="000F0B86" w:rsidRPr="000F0B86" w14:paraId="56A9EEF2" w14:textId="77777777" w:rsidTr="000F0B86">
        <w:trPr>
          <w:trHeight w:val="315"/>
        </w:trPr>
        <w:tc>
          <w:tcPr>
            <w:tcW w:w="349" w:type="pct"/>
            <w:vMerge/>
            <w:vAlign w:val="center"/>
            <w:hideMark/>
          </w:tcPr>
          <w:p w14:paraId="5C83149C" w14:textId="77777777" w:rsidR="000F0B86" w:rsidRPr="000F0B86" w:rsidRDefault="000F0B86" w:rsidP="000F0B86">
            <w:pPr>
              <w:pStyle w:val="a4"/>
              <w:ind w:left="-120" w:right="-120"/>
              <w:rPr>
                <w:rFonts w:cs="Times New Roman"/>
              </w:rPr>
            </w:pPr>
          </w:p>
        </w:tc>
        <w:tc>
          <w:tcPr>
            <w:tcW w:w="288" w:type="pct"/>
            <w:vMerge/>
            <w:vAlign w:val="center"/>
            <w:hideMark/>
          </w:tcPr>
          <w:p w14:paraId="2BBA955E"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3000F1D2"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2F49C162" w14:textId="77777777" w:rsidR="000F0B86" w:rsidRPr="000F0B86" w:rsidRDefault="000F0B86" w:rsidP="000F0B86">
            <w:pPr>
              <w:pStyle w:val="a4"/>
              <w:ind w:left="-120" w:right="-120"/>
              <w:rPr>
                <w:rFonts w:cs="Times New Roman"/>
              </w:rPr>
            </w:pPr>
            <w:r w:rsidRPr="000F0B86">
              <w:rPr>
                <w:rFonts w:cs="Times New Roman"/>
              </w:rPr>
              <w:t xml:space="preserve">67.76 </w:t>
            </w:r>
          </w:p>
        </w:tc>
        <w:tc>
          <w:tcPr>
            <w:tcW w:w="272" w:type="pct"/>
            <w:shd w:val="clear" w:color="auto" w:fill="auto"/>
            <w:noWrap/>
            <w:vAlign w:val="center"/>
            <w:hideMark/>
          </w:tcPr>
          <w:p w14:paraId="3B8C9A01" w14:textId="77777777" w:rsidR="000F0B86" w:rsidRPr="000F0B86" w:rsidRDefault="000F0B86" w:rsidP="000F0B86">
            <w:pPr>
              <w:pStyle w:val="a4"/>
              <w:ind w:left="-120" w:right="-120"/>
              <w:rPr>
                <w:rFonts w:cs="Times New Roman"/>
              </w:rPr>
            </w:pPr>
            <w:r w:rsidRPr="000F0B86">
              <w:rPr>
                <w:rFonts w:cs="Times New Roman"/>
              </w:rPr>
              <w:t xml:space="preserve">21.10 </w:t>
            </w:r>
          </w:p>
        </w:tc>
        <w:tc>
          <w:tcPr>
            <w:tcW w:w="307" w:type="pct"/>
            <w:shd w:val="clear" w:color="auto" w:fill="auto"/>
            <w:noWrap/>
            <w:vAlign w:val="center"/>
            <w:hideMark/>
          </w:tcPr>
          <w:p w14:paraId="1BFCE431" w14:textId="77777777" w:rsidR="000F0B86" w:rsidRPr="000F0B86" w:rsidRDefault="000F0B86" w:rsidP="000F0B86">
            <w:pPr>
              <w:pStyle w:val="a4"/>
              <w:ind w:left="-120" w:right="-120"/>
              <w:rPr>
                <w:rFonts w:cs="Times New Roman"/>
              </w:rPr>
            </w:pPr>
            <w:r w:rsidRPr="000F0B86">
              <w:rPr>
                <w:rFonts w:cs="Times New Roman"/>
              </w:rPr>
              <w:t xml:space="preserve">-8.32 </w:t>
            </w:r>
          </w:p>
        </w:tc>
        <w:tc>
          <w:tcPr>
            <w:tcW w:w="479" w:type="pct"/>
            <w:shd w:val="clear" w:color="auto" w:fill="auto"/>
            <w:noWrap/>
            <w:vAlign w:val="center"/>
            <w:hideMark/>
          </w:tcPr>
          <w:p w14:paraId="4FCAFEBF" w14:textId="77777777" w:rsidR="000F0B86" w:rsidRPr="000F0B86" w:rsidRDefault="000F0B86" w:rsidP="000F0B86">
            <w:pPr>
              <w:pStyle w:val="a4"/>
              <w:ind w:left="-120" w:right="-120"/>
              <w:rPr>
                <w:rFonts w:cs="Times New Roman"/>
              </w:rPr>
            </w:pPr>
            <w:r w:rsidRPr="000F0B86">
              <w:rPr>
                <w:rFonts w:cs="Times New Roman"/>
              </w:rPr>
              <w:t xml:space="preserve">119.73 </w:t>
            </w:r>
          </w:p>
        </w:tc>
        <w:tc>
          <w:tcPr>
            <w:tcW w:w="440" w:type="pct"/>
            <w:shd w:val="clear" w:color="auto" w:fill="auto"/>
            <w:noWrap/>
            <w:vAlign w:val="center"/>
            <w:hideMark/>
          </w:tcPr>
          <w:p w14:paraId="399BC226" w14:textId="77777777" w:rsidR="000F0B86" w:rsidRPr="000F0B86" w:rsidRDefault="000F0B86" w:rsidP="000F0B86">
            <w:pPr>
              <w:pStyle w:val="a4"/>
              <w:ind w:left="-120" w:right="-120"/>
              <w:rPr>
                <w:rFonts w:cs="Times New Roman"/>
              </w:rPr>
            </w:pPr>
            <w:r w:rsidRPr="000F0B86">
              <w:rPr>
                <w:rFonts w:cs="Times New Roman"/>
              </w:rPr>
              <w:t xml:space="preserve">112.24 </w:t>
            </w:r>
          </w:p>
        </w:tc>
        <w:tc>
          <w:tcPr>
            <w:tcW w:w="440" w:type="pct"/>
            <w:shd w:val="clear" w:color="auto" w:fill="auto"/>
            <w:noWrap/>
            <w:vAlign w:val="center"/>
            <w:hideMark/>
          </w:tcPr>
          <w:p w14:paraId="277400B3" w14:textId="77777777" w:rsidR="000F0B86" w:rsidRPr="000F0B86" w:rsidRDefault="000F0B86" w:rsidP="000F0B86">
            <w:pPr>
              <w:pStyle w:val="a4"/>
              <w:ind w:left="-120" w:right="-120"/>
              <w:rPr>
                <w:rFonts w:cs="Times New Roman"/>
              </w:rPr>
            </w:pPr>
            <w:r w:rsidRPr="000F0B86">
              <w:rPr>
                <w:rFonts w:cs="Times New Roman"/>
              </w:rPr>
              <w:t xml:space="preserve">127.22 </w:t>
            </w:r>
          </w:p>
        </w:tc>
        <w:tc>
          <w:tcPr>
            <w:tcW w:w="366" w:type="pct"/>
            <w:shd w:val="clear" w:color="auto" w:fill="auto"/>
            <w:noWrap/>
            <w:vAlign w:val="center"/>
            <w:hideMark/>
          </w:tcPr>
          <w:p w14:paraId="284BA527" w14:textId="77777777" w:rsidR="000F0B86" w:rsidRPr="000F0B86" w:rsidRDefault="000F0B86" w:rsidP="000F0B86">
            <w:pPr>
              <w:pStyle w:val="a4"/>
              <w:ind w:left="-120" w:right="-120"/>
              <w:rPr>
                <w:rFonts w:cs="Times New Roman"/>
              </w:rPr>
            </w:pPr>
            <w:r w:rsidRPr="000F0B86">
              <w:rPr>
                <w:rFonts w:cs="Times New Roman"/>
              </w:rPr>
              <w:t xml:space="preserve">97.76 </w:t>
            </w:r>
          </w:p>
        </w:tc>
        <w:tc>
          <w:tcPr>
            <w:tcW w:w="366" w:type="pct"/>
            <w:shd w:val="clear" w:color="auto" w:fill="auto"/>
            <w:noWrap/>
            <w:vAlign w:val="center"/>
            <w:hideMark/>
          </w:tcPr>
          <w:p w14:paraId="790B7FA3" w14:textId="77777777" w:rsidR="000F0B86" w:rsidRPr="000F0B86" w:rsidRDefault="000F0B86" w:rsidP="000F0B86">
            <w:pPr>
              <w:pStyle w:val="a4"/>
              <w:ind w:left="-120" w:right="-120"/>
              <w:rPr>
                <w:rFonts w:cs="Times New Roman"/>
              </w:rPr>
            </w:pPr>
            <w:r w:rsidRPr="000F0B86">
              <w:rPr>
                <w:rFonts w:cs="Times New Roman"/>
              </w:rPr>
              <w:t xml:space="preserve">122.72 </w:t>
            </w:r>
          </w:p>
        </w:tc>
        <w:tc>
          <w:tcPr>
            <w:tcW w:w="365" w:type="pct"/>
            <w:shd w:val="clear" w:color="auto" w:fill="auto"/>
            <w:noWrap/>
            <w:vAlign w:val="center"/>
            <w:hideMark/>
          </w:tcPr>
          <w:p w14:paraId="492C9271" w14:textId="77777777" w:rsidR="000F0B86" w:rsidRPr="000F0B86" w:rsidRDefault="000F0B86" w:rsidP="000F0B86">
            <w:pPr>
              <w:pStyle w:val="a4"/>
              <w:ind w:left="-120" w:right="-120"/>
              <w:rPr>
                <w:rFonts w:cs="Times New Roman"/>
              </w:rPr>
            </w:pPr>
            <w:r w:rsidRPr="000F0B86">
              <w:rPr>
                <w:rFonts w:cs="Times New Roman"/>
              </w:rPr>
              <w:t xml:space="preserve">122.72 </w:t>
            </w:r>
          </w:p>
        </w:tc>
        <w:tc>
          <w:tcPr>
            <w:tcW w:w="337" w:type="pct"/>
            <w:shd w:val="clear" w:color="auto" w:fill="auto"/>
            <w:noWrap/>
            <w:vAlign w:val="center"/>
            <w:hideMark/>
          </w:tcPr>
          <w:p w14:paraId="4DFAC733" w14:textId="77777777" w:rsidR="000F0B86" w:rsidRPr="000F0B86" w:rsidRDefault="000F0B86" w:rsidP="000F0B86">
            <w:pPr>
              <w:pStyle w:val="a4"/>
              <w:ind w:left="-120" w:right="-120"/>
              <w:rPr>
                <w:rFonts w:cs="Times New Roman"/>
              </w:rPr>
            </w:pPr>
            <w:r w:rsidRPr="000F0B86">
              <w:rPr>
                <w:rFonts w:cs="Times New Roman"/>
              </w:rPr>
              <w:t xml:space="preserve">122.72 </w:t>
            </w:r>
          </w:p>
        </w:tc>
        <w:tc>
          <w:tcPr>
            <w:tcW w:w="337" w:type="pct"/>
            <w:shd w:val="clear" w:color="auto" w:fill="auto"/>
            <w:noWrap/>
            <w:vAlign w:val="center"/>
            <w:hideMark/>
          </w:tcPr>
          <w:p w14:paraId="28B8DAAD" w14:textId="77777777" w:rsidR="000F0B86" w:rsidRPr="000F0B86" w:rsidRDefault="000F0B86" w:rsidP="000F0B86">
            <w:pPr>
              <w:pStyle w:val="a4"/>
              <w:ind w:left="-120" w:right="-120"/>
              <w:rPr>
                <w:rFonts w:cs="Times New Roman"/>
              </w:rPr>
            </w:pPr>
            <w:r w:rsidRPr="000F0B86">
              <w:rPr>
                <w:rFonts w:cs="Times New Roman"/>
              </w:rPr>
              <w:t xml:space="preserve">127.22 </w:t>
            </w:r>
          </w:p>
        </w:tc>
      </w:tr>
      <w:tr w:rsidR="000F0B86" w:rsidRPr="000F0B86" w14:paraId="338854CC" w14:textId="77777777" w:rsidTr="000F0B86">
        <w:trPr>
          <w:trHeight w:val="315"/>
        </w:trPr>
        <w:tc>
          <w:tcPr>
            <w:tcW w:w="349" w:type="pct"/>
            <w:vMerge/>
            <w:vAlign w:val="center"/>
            <w:hideMark/>
          </w:tcPr>
          <w:p w14:paraId="50409A6C"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5970F946" w14:textId="77777777" w:rsidR="000F0B86" w:rsidRPr="000F0B86" w:rsidRDefault="000F0B86" w:rsidP="000F0B86">
            <w:pPr>
              <w:pStyle w:val="a4"/>
              <w:ind w:left="-120" w:right="-120"/>
              <w:rPr>
                <w:rFonts w:cs="Times New Roman"/>
              </w:rPr>
            </w:pPr>
            <w:r w:rsidRPr="000F0B86">
              <w:rPr>
                <w:rFonts w:cs="Times New Roman"/>
              </w:rPr>
              <w:t>AB</w:t>
            </w:r>
            <w:r w:rsidRPr="000F0B86">
              <w:rPr>
                <w:rFonts w:cs="Times New Roman"/>
              </w:rPr>
              <w:t>跨中</w:t>
            </w:r>
          </w:p>
        </w:tc>
        <w:tc>
          <w:tcPr>
            <w:tcW w:w="382" w:type="pct"/>
            <w:shd w:val="clear" w:color="auto" w:fill="auto"/>
            <w:noWrap/>
            <w:vAlign w:val="center"/>
            <w:hideMark/>
          </w:tcPr>
          <w:p w14:paraId="5E17DCAD"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5479C86A" w14:textId="77777777" w:rsidR="000F0B86" w:rsidRPr="000F0B86" w:rsidRDefault="000F0B86" w:rsidP="000F0B86">
            <w:pPr>
              <w:pStyle w:val="a4"/>
              <w:ind w:left="-120" w:right="-120"/>
              <w:rPr>
                <w:rFonts w:cs="Times New Roman"/>
              </w:rPr>
            </w:pPr>
            <w:r w:rsidRPr="000F0B86">
              <w:rPr>
                <w:rFonts w:cs="Times New Roman"/>
              </w:rPr>
              <w:t xml:space="preserve">55.23 </w:t>
            </w:r>
          </w:p>
        </w:tc>
        <w:tc>
          <w:tcPr>
            <w:tcW w:w="272" w:type="pct"/>
            <w:shd w:val="clear" w:color="auto" w:fill="auto"/>
            <w:noWrap/>
            <w:vAlign w:val="center"/>
            <w:hideMark/>
          </w:tcPr>
          <w:p w14:paraId="5F0A761A" w14:textId="77777777" w:rsidR="000F0B86" w:rsidRPr="000F0B86" w:rsidRDefault="000F0B86" w:rsidP="000F0B86">
            <w:pPr>
              <w:pStyle w:val="a4"/>
              <w:ind w:left="-120" w:right="-120"/>
              <w:rPr>
                <w:rFonts w:cs="Times New Roman"/>
              </w:rPr>
            </w:pPr>
            <w:r w:rsidRPr="000F0B86">
              <w:rPr>
                <w:rFonts w:cs="Times New Roman"/>
              </w:rPr>
              <w:t xml:space="preserve">17.20 </w:t>
            </w:r>
          </w:p>
        </w:tc>
        <w:tc>
          <w:tcPr>
            <w:tcW w:w="307" w:type="pct"/>
            <w:shd w:val="clear" w:color="auto" w:fill="auto"/>
            <w:noWrap/>
            <w:vAlign w:val="center"/>
            <w:hideMark/>
          </w:tcPr>
          <w:p w14:paraId="2F61BD5B" w14:textId="77777777" w:rsidR="000F0B86" w:rsidRPr="000F0B86" w:rsidRDefault="000F0B86" w:rsidP="000F0B86">
            <w:pPr>
              <w:pStyle w:val="a4"/>
              <w:ind w:left="-120" w:right="-120"/>
              <w:rPr>
                <w:rFonts w:cs="Times New Roman"/>
              </w:rPr>
            </w:pPr>
            <w:r w:rsidRPr="000F0B86">
              <w:rPr>
                <w:rFonts w:cs="Times New Roman"/>
              </w:rPr>
              <w:t xml:space="preserve">2.76 </w:t>
            </w:r>
          </w:p>
        </w:tc>
        <w:tc>
          <w:tcPr>
            <w:tcW w:w="479" w:type="pct"/>
            <w:shd w:val="clear" w:color="auto" w:fill="auto"/>
            <w:noWrap/>
            <w:vAlign w:val="center"/>
            <w:hideMark/>
          </w:tcPr>
          <w:p w14:paraId="53AA13D7" w14:textId="77777777" w:rsidR="000F0B86" w:rsidRPr="000F0B86" w:rsidRDefault="000F0B86" w:rsidP="000F0B86">
            <w:pPr>
              <w:pStyle w:val="a4"/>
              <w:ind w:left="-120" w:right="-120"/>
              <w:rPr>
                <w:rFonts w:cs="Times New Roman"/>
              </w:rPr>
            </w:pPr>
            <w:r w:rsidRPr="000F0B86">
              <w:rPr>
                <w:rFonts w:cs="Times New Roman"/>
              </w:rPr>
              <w:t xml:space="preserve">97.60 </w:t>
            </w:r>
          </w:p>
        </w:tc>
        <w:tc>
          <w:tcPr>
            <w:tcW w:w="440" w:type="pct"/>
            <w:shd w:val="clear" w:color="auto" w:fill="auto"/>
            <w:noWrap/>
            <w:vAlign w:val="center"/>
            <w:hideMark/>
          </w:tcPr>
          <w:p w14:paraId="3EC7F965" w14:textId="77777777" w:rsidR="000F0B86" w:rsidRPr="000F0B86" w:rsidRDefault="000F0B86" w:rsidP="000F0B86">
            <w:pPr>
              <w:pStyle w:val="a4"/>
              <w:ind w:left="-120" w:right="-120"/>
              <w:rPr>
                <w:rFonts w:cs="Times New Roman"/>
              </w:rPr>
            </w:pPr>
            <w:r w:rsidRPr="000F0B86">
              <w:rPr>
                <w:rFonts w:cs="Times New Roman"/>
              </w:rPr>
              <w:t xml:space="preserve">100.08 </w:t>
            </w:r>
          </w:p>
        </w:tc>
        <w:tc>
          <w:tcPr>
            <w:tcW w:w="440" w:type="pct"/>
            <w:shd w:val="clear" w:color="auto" w:fill="auto"/>
            <w:noWrap/>
            <w:vAlign w:val="center"/>
            <w:hideMark/>
          </w:tcPr>
          <w:p w14:paraId="18B76CD0" w14:textId="77777777" w:rsidR="000F0B86" w:rsidRPr="000F0B86" w:rsidRDefault="000F0B86" w:rsidP="000F0B86">
            <w:pPr>
              <w:pStyle w:val="a4"/>
              <w:ind w:left="-120" w:right="-120"/>
              <w:rPr>
                <w:rFonts w:cs="Times New Roman"/>
              </w:rPr>
            </w:pPr>
            <w:r w:rsidRPr="000F0B86">
              <w:rPr>
                <w:rFonts w:cs="Times New Roman"/>
              </w:rPr>
              <w:t xml:space="preserve">95.11 </w:t>
            </w:r>
          </w:p>
        </w:tc>
        <w:tc>
          <w:tcPr>
            <w:tcW w:w="366" w:type="pct"/>
            <w:shd w:val="clear" w:color="auto" w:fill="auto"/>
            <w:noWrap/>
            <w:vAlign w:val="center"/>
            <w:hideMark/>
          </w:tcPr>
          <w:p w14:paraId="4FD6283A" w14:textId="77777777" w:rsidR="000F0B86" w:rsidRPr="000F0B86" w:rsidRDefault="000F0B86" w:rsidP="000F0B86">
            <w:pPr>
              <w:pStyle w:val="a4"/>
              <w:ind w:left="-120" w:right="-120"/>
              <w:rPr>
                <w:rFonts w:cs="Times New Roman"/>
              </w:rPr>
            </w:pPr>
            <w:r w:rsidRPr="000F0B86">
              <w:rPr>
                <w:rFonts w:cs="Times New Roman"/>
              </w:rPr>
              <w:t xml:space="preserve">94.00 </w:t>
            </w:r>
          </w:p>
        </w:tc>
        <w:tc>
          <w:tcPr>
            <w:tcW w:w="366" w:type="pct"/>
            <w:shd w:val="clear" w:color="auto" w:fill="auto"/>
            <w:noWrap/>
            <w:vAlign w:val="center"/>
            <w:hideMark/>
          </w:tcPr>
          <w:p w14:paraId="65D2098B" w14:textId="77777777" w:rsidR="000F0B86" w:rsidRPr="000F0B86" w:rsidRDefault="000F0B86" w:rsidP="000F0B86">
            <w:pPr>
              <w:pStyle w:val="a4"/>
              <w:ind w:left="-120" w:right="-120"/>
              <w:rPr>
                <w:rFonts w:cs="Times New Roman"/>
              </w:rPr>
            </w:pPr>
            <w:r w:rsidRPr="000F0B86">
              <w:rPr>
                <w:rFonts w:cs="Times New Roman"/>
              </w:rPr>
              <w:t xml:space="preserve">85.72 </w:t>
            </w:r>
          </w:p>
        </w:tc>
        <w:tc>
          <w:tcPr>
            <w:tcW w:w="365" w:type="pct"/>
            <w:shd w:val="clear" w:color="auto" w:fill="auto"/>
            <w:noWrap/>
            <w:vAlign w:val="center"/>
            <w:hideMark/>
          </w:tcPr>
          <w:p w14:paraId="45C4F67B" w14:textId="77777777" w:rsidR="000F0B86" w:rsidRPr="000F0B86" w:rsidRDefault="000F0B86" w:rsidP="000F0B86">
            <w:pPr>
              <w:pStyle w:val="a4"/>
              <w:ind w:left="-120" w:right="-120"/>
              <w:rPr>
                <w:rFonts w:cs="Times New Roman"/>
              </w:rPr>
            </w:pPr>
            <w:r w:rsidRPr="000F0B86">
              <w:rPr>
                <w:rFonts w:cs="Times New Roman"/>
              </w:rPr>
              <w:t xml:space="preserve">100.08 </w:t>
            </w:r>
          </w:p>
        </w:tc>
        <w:tc>
          <w:tcPr>
            <w:tcW w:w="337" w:type="pct"/>
            <w:shd w:val="clear" w:color="auto" w:fill="auto"/>
            <w:noWrap/>
            <w:vAlign w:val="center"/>
            <w:hideMark/>
          </w:tcPr>
          <w:p w14:paraId="3030B67C" w14:textId="77777777" w:rsidR="000F0B86" w:rsidRPr="000F0B86" w:rsidRDefault="000F0B86" w:rsidP="000F0B86">
            <w:pPr>
              <w:pStyle w:val="a4"/>
              <w:ind w:left="-120" w:right="-120"/>
              <w:rPr>
                <w:rFonts w:cs="Times New Roman"/>
              </w:rPr>
            </w:pPr>
            <w:r w:rsidRPr="000F0B86">
              <w:rPr>
                <w:rFonts w:cs="Times New Roman"/>
              </w:rPr>
              <w:t xml:space="preserve">85.72 </w:t>
            </w:r>
          </w:p>
        </w:tc>
        <w:tc>
          <w:tcPr>
            <w:tcW w:w="337" w:type="pct"/>
            <w:shd w:val="clear" w:color="auto" w:fill="auto"/>
            <w:noWrap/>
            <w:vAlign w:val="center"/>
            <w:hideMark/>
          </w:tcPr>
          <w:p w14:paraId="57D578CE"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249590DB" w14:textId="77777777" w:rsidTr="000F0B86">
        <w:trPr>
          <w:trHeight w:val="278"/>
        </w:trPr>
        <w:tc>
          <w:tcPr>
            <w:tcW w:w="349" w:type="pct"/>
            <w:vMerge/>
            <w:vAlign w:val="center"/>
            <w:hideMark/>
          </w:tcPr>
          <w:p w14:paraId="1029E769"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329F5DB2" w14:textId="77777777" w:rsidR="000F0B86" w:rsidRPr="000F0B86" w:rsidRDefault="000F0B86" w:rsidP="000F0B86">
            <w:pPr>
              <w:pStyle w:val="a4"/>
              <w:ind w:left="-120" w:right="-120"/>
              <w:rPr>
                <w:rFonts w:cs="Times New Roman"/>
              </w:rPr>
            </w:pPr>
            <w:r w:rsidRPr="000F0B86">
              <w:rPr>
                <w:rFonts w:cs="Times New Roman"/>
              </w:rPr>
              <w:t>B</w:t>
            </w:r>
            <w:r w:rsidRPr="000F0B86">
              <w:rPr>
                <w:rFonts w:cs="Times New Roman" w:hint="eastAsia"/>
              </w:rPr>
              <w:t>支座左</w:t>
            </w:r>
          </w:p>
        </w:tc>
        <w:tc>
          <w:tcPr>
            <w:tcW w:w="382" w:type="pct"/>
            <w:shd w:val="clear" w:color="auto" w:fill="auto"/>
            <w:noWrap/>
            <w:vAlign w:val="center"/>
            <w:hideMark/>
          </w:tcPr>
          <w:p w14:paraId="26DA3222"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1BC20C3C" w14:textId="77777777" w:rsidR="000F0B86" w:rsidRPr="000F0B86" w:rsidRDefault="000F0B86" w:rsidP="000F0B86">
            <w:pPr>
              <w:pStyle w:val="a4"/>
              <w:ind w:left="-120" w:right="-120"/>
              <w:rPr>
                <w:rFonts w:cs="Times New Roman"/>
              </w:rPr>
            </w:pPr>
            <w:r w:rsidRPr="000F0B86">
              <w:rPr>
                <w:rFonts w:cs="Times New Roman"/>
              </w:rPr>
              <w:t xml:space="preserve">-39.83 </w:t>
            </w:r>
          </w:p>
        </w:tc>
        <w:tc>
          <w:tcPr>
            <w:tcW w:w="272" w:type="pct"/>
            <w:shd w:val="clear" w:color="auto" w:fill="auto"/>
            <w:noWrap/>
            <w:vAlign w:val="center"/>
            <w:hideMark/>
          </w:tcPr>
          <w:p w14:paraId="7E5C1104" w14:textId="77777777" w:rsidR="000F0B86" w:rsidRPr="000F0B86" w:rsidRDefault="000F0B86" w:rsidP="000F0B86">
            <w:pPr>
              <w:pStyle w:val="a4"/>
              <w:ind w:left="-120" w:right="-120"/>
              <w:rPr>
                <w:rFonts w:cs="Times New Roman"/>
              </w:rPr>
            </w:pPr>
            <w:r w:rsidRPr="000F0B86">
              <w:rPr>
                <w:rFonts w:cs="Times New Roman"/>
              </w:rPr>
              <w:t xml:space="preserve">-12.36 </w:t>
            </w:r>
          </w:p>
        </w:tc>
        <w:tc>
          <w:tcPr>
            <w:tcW w:w="307" w:type="pct"/>
            <w:shd w:val="clear" w:color="auto" w:fill="auto"/>
            <w:noWrap/>
            <w:vAlign w:val="center"/>
            <w:hideMark/>
          </w:tcPr>
          <w:p w14:paraId="2D05C1A3" w14:textId="77777777" w:rsidR="000F0B86" w:rsidRPr="000F0B86" w:rsidRDefault="000F0B86" w:rsidP="000F0B86">
            <w:pPr>
              <w:pStyle w:val="a4"/>
              <w:ind w:left="-120" w:right="-120"/>
              <w:rPr>
                <w:rFonts w:cs="Times New Roman"/>
              </w:rPr>
            </w:pPr>
            <w:r w:rsidRPr="000F0B86">
              <w:rPr>
                <w:rFonts w:cs="Times New Roman"/>
              </w:rPr>
              <w:t xml:space="preserve">-19.70 </w:t>
            </w:r>
          </w:p>
        </w:tc>
        <w:tc>
          <w:tcPr>
            <w:tcW w:w="479" w:type="pct"/>
            <w:shd w:val="clear" w:color="auto" w:fill="auto"/>
            <w:noWrap/>
            <w:vAlign w:val="center"/>
            <w:hideMark/>
          </w:tcPr>
          <w:p w14:paraId="50E2555E" w14:textId="77777777" w:rsidR="000F0B86" w:rsidRPr="000F0B86" w:rsidRDefault="000F0B86" w:rsidP="000F0B86">
            <w:pPr>
              <w:pStyle w:val="a4"/>
              <w:ind w:left="-120" w:right="-120"/>
              <w:rPr>
                <w:rFonts w:cs="Times New Roman"/>
              </w:rPr>
            </w:pPr>
            <w:r w:rsidRPr="000F0B86">
              <w:rPr>
                <w:rFonts w:cs="Times New Roman"/>
              </w:rPr>
              <w:t xml:space="preserve">-70.31 </w:t>
            </w:r>
          </w:p>
        </w:tc>
        <w:tc>
          <w:tcPr>
            <w:tcW w:w="440" w:type="pct"/>
            <w:shd w:val="clear" w:color="auto" w:fill="auto"/>
            <w:noWrap/>
            <w:vAlign w:val="center"/>
            <w:hideMark/>
          </w:tcPr>
          <w:p w14:paraId="15F1D81C" w14:textId="77777777" w:rsidR="000F0B86" w:rsidRPr="000F0B86" w:rsidRDefault="000F0B86" w:rsidP="000F0B86">
            <w:pPr>
              <w:pStyle w:val="a4"/>
              <w:ind w:left="-120" w:right="-120"/>
              <w:rPr>
                <w:rFonts w:cs="Times New Roman"/>
              </w:rPr>
            </w:pPr>
            <w:r w:rsidRPr="000F0B86">
              <w:rPr>
                <w:rFonts w:cs="Times New Roman"/>
              </w:rPr>
              <w:t xml:space="preserve">-88.05 </w:t>
            </w:r>
          </w:p>
        </w:tc>
        <w:tc>
          <w:tcPr>
            <w:tcW w:w="440" w:type="pct"/>
            <w:shd w:val="clear" w:color="auto" w:fill="auto"/>
            <w:noWrap/>
            <w:vAlign w:val="center"/>
            <w:hideMark/>
          </w:tcPr>
          <w:p w14:paraId="79FC5F4B" w14:textId="77777777" w:rsidR="000F0B86" w:rsidRPr="000F0B86" w:rsidRDefault="000F0B86" w:rsidP="000F0B86">
            <w:pPr>
              <w:pStyle w:val="a4"/>
              <w:ind w:left="-120" w:right="-120"/>
              <w:rPr>
                <w:rFonts w:cs="Times New Roman"/>
              </w:rPr>
            </w:pPr>
            <w:r w:rsidRPr="000F0B86">
              <w:rPr>
                <w:rFonts w:cs="Times New Roman"/>
              </w:rPr>
              <w:t xml:space="preserve">-52.58 </w:t>
            </w:r>
          </w:p>
        </w:tc>
        <w:tc>
          <w:tcPr>
            <w:tcW w:w="366" w:type="pct"/>
            <w:shd w:val="clear" w:color="auto" w:fill="auto"/>
            <w:noWrap/>
            <w:vAlign w:val="center"/>
            <w:hideMark/>
          </w:tcPr>
          <w:p w14:paraId="61E0B821" w14:textId="77777777" w:rsidR="000F0B86" w:rsidRPr="000F0B86" w:rsidRDefault="000F0B86" w:rsidP="000F0B86">
            <w:pPr>
              <w:pStyle w:val="a4"/>
              <w:ind w:left="-120" w:right="-120"/>
              <w:rPr>
                <w:rFonts w:cs="Times New Roman"/>
              </w:rPr>
            </w:pPr>
            <w:r w:rsidRPr="000F0B86">
              <w:rPr>
                <w:rFonts w:cs="Times New Roman"/>
              </w:rPr>
              <w:t xml:space="preserve">-94.31 </w:t>
            </w:r>
          </w:p>
        </w:tc>
        <w:tc>
          <w:tcPr>
            <w:tcW w:w="366" w:type="pct"/>
            <w:shd w:val="clear" w:color="auto" w:fill="auto"/>
            <w:noWrap/>
            <w:vAlign w:val="center"/>
            <w:hideMark/>
          </w:tcPr>
          <w:p w14:paraId="0504BBCF" w14:textId="77777777" w:rsidR="000F0B86" w:rsidRPr="000F0B86" w:rsidRDefault="000F0B86" w:rsidP="000F0B86">
            <w:pPr>
              <w:pStyle w:val="a4"/>
              <w:ind w:left="-120" w:right="-120"/>
              <w:rPr>
                <w:rFonts w:cs="Times New Roman"/>
              </w:rPr>
            </w:pPr>
            <w:r w:rsidRPr="000F0B86">
              <w:rPr>
                <w:rFonts w:cs="Times New Roman"/>
              </w:rPr>
              <w:t xml:space="preserve">-35.20 </w:t>
            </w:r>
          </w:p>
        </w:tc>
        <w:tc>
          <w:tcPr>
            <w:tcW w:w="365" w:type="pct"/>
            <w:shd w:val="clear" w:color="auto" w:fill="auto"/>
            <w:noWrap/>
            <w:vAlign w:val="center"/>
            <w:hideMark/>
          </w:tcPr>
          <w:p w14:paraId="21A5A44E" w14:textId="77777777" w:rsidR="000F0B86" w:rsidRPr="000F0B86" w:rsidRDefault="000F0B86" w:rsidP="000F0B86">
            <w:pPr>
              <w:pStyle w:val="a4"/>
              <w:ind w:left="-120" w:right="-120"/>
              <w:rPr>
                <w:rFonts w:cs="Times New Roman"/>
              </w:rPr>
            </w:pPr>
            <w:r w:rsidRPr="000F0B86">
              <w:rPr>
                <w:rFonts w:cs="Times New Roman"/>
              </w:rPr>
              <w:t xml:space="preserve">-94.31 </w:t>
            </w:r>
          </w:p>
        </w:tc>
        <w:tc>
          <w:tcPr>
            <w:tcW w:w="337" w:type="pct"/>
            <w:shd w:val="clear" w:color="auto" w:fill="auto"/>
            <w:noWrap/>
            <w:vAlign w:val="center"/>
            <w:hideMark/>
          </w:tcPr>
          <w:p w14:paraId="6A9D0F56" w14:textId="77777777" w:rsidR="000F0B86" w:rsidRPr="000F0B86" w:rsidRDefault="000F0B86" w:rsidP="000F0B86">
            <w:pPr>
              <w:pStyle w:val="a4"/>
              <w:ind w:left="-120" w:right="-120"/>
              <w:rPr>
                <w:rFonts w:cs="Times New Roman"/>
              </w:rPr>
            </w:pPr>
            <w:r w:rsidRPr="000F0B86">
              <w:rPr>
                <w:rFonts w:cs="Times New Roman"/>
              </w:rPr>
              <w:t xml:space="preserve">-94.31 </w:t>
            </w:r>
          </w:p>
        </w:tc>
        <w:tc>
          <w:tcPr>
            <w:tcW w:w="337" w:type="pct"/>
            <w:shd w:val="clear" w:color="auto" w:fill="auto"/>
            <w:noWrap/>
            <w:vAlign w:val="center"/>
            <w:hideMark/>
          </w:tcPr>
          <w:p w14:paraId="26624FA1" w14:textId="77777777" w:rsidR="000F0B86" w:rsidRPr="000F0B86" w:rsidRDefault="000F0B86" w:rsidP="000F0B86">
            <w:pPr>
              <w:pStyle w:val="a4"/>
              <w:ind w:left="-120" w:right="-120"/>
              <w:rPr>
                <w:rFonts w:cs="Times New Roman"/>
              </w:rPr>
            </w:pPr>
            <w:r w:rsidRPr="000F0B86">
              <w:rPr>
                <w:rFonts w:cs="Times New Roman"/>
              </w:rPr>
              <w:t xml:space="preserve">-88.05 </w:t>
            </w:r>
          </w:p>
        </w:tc>
      </w:tr>
      <w:tr w:rsidR="000F0B86" w:rsidRPr="000F0B86" w14:paraId="153A4C30" w14:textId="77777777" w:rsidTr="000F0B86">
        <w:trPr>
          <w:trHeight w:val="315"/>
        </w:trPr>
        <w:tc>
          <w:tcPr>
            <w:tcW w:w="349" w:type="pct"/>
            <w:vMerge/>
            <w:vAlign w:val="center"/>
            <w:hideMark/>
          </w:tcPr>
          <w:p w14:paraId="18E2F256" w14:textId="77777777" w:rsidR="000F0B86" w:rsidRPr="000F0B86" w:rsidRDefault="000F0B86" w:rsidP="000F0B86">
            <w:pPr>
              <w:pStyle w:val="a4"/>
              <w:ind w:left="-120" w:right="-120"/>
              <w:rPr>
                <w:rFonts w:cs="Times New Roman"/>
              </w:rPr>
            </w:pPr>
          </w:p>
        </w:tc>
        <w:tc>
          <w:tcPr>
            <w:tcW w:w="288" w:type="pct"/>
            <w:vMerge/>
            <w:vAlign w:val="center"/>
            <w:hideMark/>
          </w:tcPr>
          <w:p w14:paraId="55777960"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63783130"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1503EC0F" w14:textId="77777777" w:rsidR="000F0B86" w:rsidRPr="000F0B86" w:rsidRDefault="000F0B86" w:rsidP="000F0B86">
            <w:pPr>
              <w:pStyle w:val="a4"/>
              <w:ind w:left="-120" w:right="-120"/>
              <w:rPr>
                <w:rFonts w:cs="Times New Roman"/>
              </w:rPr>
            </w:pPr>
            <w:r w:rsidRPr="000F0B86">
              <w:rPr>
                <w:rFonts w:cs="Times New Roman"/>
              </w:rPr>
              <w:t xml:space="preserve">-68.48 </w:t>
            </w:r>
          </w:p>
        </w:tc>
        <w:tc>
          <w:tcPr>
            <w:tcW w:w="272" w:type="pct"/>
            <w:shd w:val="clear" w:color="auto" w:fill="auto"/>
            <w:noWrap/>
            <w:vAlign w:val="center"/>
            <w:hideMark/>
          </w:tcPr>
          <w:p w14:paraId="5283CB52" w14:textId="77777777" w:rsidR="000F0B86" w:rsidRPr="000F0B86" w:rsidRDefault="000F0B86" w:rsidP="000F0B86">
            <w:pPr>
              <w:pStyle w:val="a4"/>
              <w:ind w:left="-120" w:right="-120"/>
              <w:rPr>
                <w:rFonts w:cs="Times New Roman"/>
              </w:rPr>
            </w:pPr>
            <w:r w:rsidRPr="000F0B86">
              <w:rPr>
                <w:rFonts w:cs="Times New Roman"/>
              </w:rPr>
              <w:t xml:space="preserve">-21.30 </w:t>
            </w:r>
          </w:p>
        </w:tc>
        <w:tc>
          <w:tcPr>
            <w:tcW w:w="307" w:type="pct"/>
            <w:shd w:val="clear" w:color="auto" w:fill="auto"/>
            <w:noWrap/>
            <w:vAlign w:val="center"/>
            <w:hideMark/>
          </w:tcPr>
          <w:p w14:paraId="251BFAC2" w14:textId="77777777" w:rsidR="000F0B86" w:rsidRPr="000F0B86" w:rsidRDefault="000F0B86" w:rsidP="000F0B86">
            <w:pPr>
              <w:pStyle w:val="a4"/>
              <w:ind w:left="-120" w:right="-120"/>
              <w:rPr>
                <w:rFonts w:cs="Times New Roman"/>
              </w:rPr>
            </w:pPr>
            <w:r w:rsidRPr="000F0B86">
              <w:rPr>
                <w:rFonts w:cs="Times New Roman"/>
              </w:rPr>
              <w:t xml:space="preserve">-8.32 </w:t>
            </w:r>
          </w:p>
        </w:tc>
        <w:tc>
          <w:tcPr>
            <w:tcW w:w="479" w:type="pct"/>
            <w:shd w:val="clear" w:color="auto" w:fill="auto"/>
            <w:noWrap/>
            <w:vAlign w:val="center"/>
            <w:hideMark/>
          </w:tcPr>
          <w:p w14:paraId="3D6FA285" w14:textId="77777777" w:rsidR="000F0B86" w:rsidRPr="000F0B86" w:rsidRDefault="000F0B86" w:rsidP="000F0B86">
            <w:pPr>
              <w:pStyle w:val="a4"/>
              <w:ind w:left="-120" w:right="-120"/>
              <w:rPr>
                <w:rFonts w:cs="Times New Roman"/>
              </w:rPr>
            </w:pPr>
            <w:r w:rsidRPr="000F0B86">
              <w:rPr>
                <w:rFonts w:cs="Times New Roman"/>
              </w:rPr>
              <w:t xml:space="preserve">-120.97 </w:t>
            </w:r>
          </w:p>
        </w:tc>
        <w:tc>
          <w:tcPr>
            <w:tcW w:w="440" w:type="pct"/>
            <w:shd w:val="clear" w:color="auto" w:fill="auto"/>
            <w:noWrap/>
            <w:vAlign w:val="center"/>
            <w:hideMark/>
          </w:tcPr>
          <w:p w14:paraId="7EBA8B13" w14:textId="77777777" w:rsidR="000F0B86" w:rsidRPr="000F0B86" w:rsidRDefault="000F0B86" w:rsidP="000F0B86">
            <w:pPr>
              <w:pStyle w:val="a4"/>
              <w:ind w:left="-120" w:right="-120"/>
              <w:rPr>
                <w:rFonts w:cs="Times New Roman"/>
              </w:rPr>
            </w:pPr>
            <w:r w:rsidRPr="000F0B86">
              <w:rPr>
                <w:rFonts w:cs="Times New Roman"/>
              </w:rPr>
              <w:t xml:space="preserve">-128.46 </w:t>
            </w:r>
          </w:p>
        </w:tc>
        <w:tc>
          <w:tcPr>
            <w:tcW w:w="440" w:type="pct"/>
            <w:shd w:val="clear" w:color="auto" w:fill="auto"/>
            <w:noWrap/>
            <w:vAlign w:val="center"/>
            <w:hideMark/>
          </w:tcPr>
          <w:p w14:paraId="55765209" w14:textId="77777777" w:rsidR="000F0B86" w:rsidRPr="000F0B86" w:rsidRDefault="000F0B86" w:rsidP="000F0B86">
            <w:pPr>
              <w:pStyle w:val="a4"/>
              <w:ind w:left="-120" w:right="-120"/>
              <w:rPr>
                <w:rFonts w:cs="Times New Roman"/>
              </w:rPr>
            </w:pPr>
            <w:r w:rsidRPr="000F0B86">
              <w:rPr>
                <w:rFonts w:cs="Times New Roman"/>
              </w:rPr>
              <w:t xml:space="preserve">-113.48 </w:t>
            </w:r>
          </w:p>
        </w:tc>
        <w:tc>
          <w:tcPr>
            <w:tcW w:w="366" w:type="pct"/>
            <w:shd w:val="clear" w:color="auto" w:fill="auto"/>
            <w:noWrap/>
            <w:vAlign w:val="center"/>
            <w:hideMark/>
          </w:tcPr>
          <w:p w14:paraId="3736001B" w14:textId="77777777" w:rsidR="000F0B86" w:rsidRPr="000F0B86" w:rsidRDefault="000F0B86" w:rsidP="000F0B86">
            <w:pPr>
              <w:pStyle w:val="a4"/>
              <w:ind w:left="-120" w:right="-120"/>
              <w:rPr>
                <w:rFonts w:cs="Times New Roman"/>
              </w:rPr>
            </w:pPr>
            <w:r w:rsidRPr="000F0B86">
              <w:rPr>
                <w:rFonts w:cs="Times New Roman"/>
              </w:rPr>
              <w:t xml:space="preserve">-123.87 </w:t>
            </w:r>
          </w:p>
        </w:tc>
        <w:tc>
          <w:tcPr>
            <w:tcW w:w="366" w:type="pct"/>
            <w:shd w:val="clear" w:color="auto" w:fill="auto"/>
            <w:noWrap/>
            <w:vAlign w:val="center"/>
            <w:hideMark/>
          </w:tcPr>
          <w:p w14:paraId="2DAEE7AC" w14:textId="77777777" w:rsidR="000F0B86" w:rsidRPr="000F0B86" w:rsidRDefault="000F0B86" w:rsidP="000F0B86">
            <w:pPr>
              <w:pStyle w:val="a4"/>
              <w:ind w:left="-120" w:right="-120"/>
              <w:rPr>
                <w:rFonts w:cs="Times New Roman"/>
              </w:rPr>
            </w:pPr>
            <w:r w:rsidRPr="000F0B86">
              <w:rPr>
                <w:rFonts w:cs="Times New Roman"/>
              </w:rPr>
              <w:t xml:space="preserve">-98.91 </w:t>
            </w:r>
          </w:p>
        </w:tc>
        <w:tc>
          <w:tcPr>
            <w:tcW w:w="365" w:type="pct"/>
            <w:shd w:val="clear" w:color="auto" w:fill="auto"/>
            <w:noWrap/>
            <w:vAlign w:val="center"/>
            <w:hideMark/>
          </w:tcPr>
          <w:p w14:paraId="29FA7F7D" w14:textId="77777777" w:rsidR="000F0B86" w:rsidRPr="000F0B86" w:rsidRDefault="000F0B86" w:rsidP="000F0B86">
            <w:pPr>
              <w:pStyle w:val="a4"/>
              <w:ind w:left="-120" w:right="-120"/>
              <w:rPr>
                <w:rFonts w:cs="Times New Roman"/>
              </w:rPr>
            </w:pPr>
            <w:r w:rsidRPr="000F0B86">
              <w:rPr>
                <w:rFonts w:cs="Times New Roman"/>
              </w:rPr>
              <w:t xml:space="preserve">-123.87 </w:t>
            </w:r>
          </w:p>
        </w:tc>
        <w:tc>
          <w:tcPr>
            <w:tcW w:w="337" w:type="pct"/>
            <w:shd w:val="clear" w:color="auto" w:fill="auto"/>
            <w:noWrap/>
            <w:vAlign w:val="center"/>
            <w:hideMark/>
          </w:tcPr>
          <w:p w14:paraId="09F99543" w14:textId="77777777" w:rsidR="000F0B86" w:rsidRPr="000F0B86" w:rsidRDefault="000F0B86" w:rsidP="000F0B86">
            <w:pPr>
              <w:pStyle w:val="a4"/>
              <w:ind w:left="-120" w:right="-120"/>
              <w:rPr>
                <w:rFonts w:cs="Times New Roman"/>
              </w:rPr>
            </w:pPr>
            <w:r w:rsidRPr="000F0B86">
              <w:rPr>
                <w:rFonts w:cs="Times New Roman"/>
              </w:rPr>
              <w:t xml:space="preserve">-123.87 </w:t>
            </w:r>
          </w:p>
        </w:tc>
        <w:tc>
          <w:tcPr>
            <w:tcW w:w="337" w:type="pct"/>
            <w:shd w:val="clear" w:color="auto" w:fill="auto"/>
            <w:noWrap/>
            <w:vAlign w:val="center"/>
            <w:hideMark/>
          </w:tcPr>
          <w:p w14:paraId="46DFDD51" w14:textId="77777777" w:rsidR="000F0B86" w:rsidRPr="000F0B86" w:rsidRDefault="000F0B86" w:rsidP="000F0B86">
            <w:pPr>
              <w:pStyle w:val="a4"/>
              <w:ind w:left="-120" w:right="-120"/>
              <w:rPr>
                <w:rFonts w:cs="Times New Roman"/>
              </w:rPr>
            </w:pPr>
            <w:r w:rsidRPr="000F0B86">
              <w:rPr>
                <w:rFonts w:cs="Times New Roman"/>
              </w:rPr>
              <w:t xml:space="preserve">-128.46 </w:t>
            </w:r>
          </w:p>
        </w:tc>
      </w:tr>
      <w:tr w:rsidR="000F0B86" w:rsidRPr="000F0B86" w14:paraId="213CEE1D" w14:textId="77777777" w:rsidTr="000F0B86">
        <w:trPr>
          <w:trHeight w:val="278"/>
        </w:trPr>
        <w:tc>
          <w:tcPr>
            <w:tcW w:w="349" w:type="pct"/>
            <w:vMerge/>
            <w:vAlign w:val="center"/>
            <w:hideMark/>
          </w:tcPr>
          <w:p w14:paraId="78898628"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4EEC99A0" w14:textId="77777777" w:rsidR="000F0B86" w:rsidRPr="000F0B86" w:rsidRDefault="000F0B86" w:rsidP="000F0B86">
            <w:pPr>
              <w:pStyle w:val="a4"/>
              <w:ind w:left="-120" w:right="-120"/>
              <w:rPr>
                <w:rFonts w:cs="Times New Roman"/>
              </w:rPr>
            </w:pPr>
            <w:r w:rsidRPr="000F0B86">
              <w:rPr>
                <w:rFonts w:cs="Times New Roman"/>
              </w:rPr>
              <w:t>B</w:t>
            </w:r>
            <w:r w:rsidRPr="000F0B86">
              <w:rPr>
                <w:rFonts w:cs="Times New Roman" w:hint="eastAsia"/>
              </w:rPr>
              <w:t>支座右</w:t>
            </w:r>
          </w:p>
        </w:tc>
        <w:tc>
          <w:tcPr>
            <w:tcW w:w="382" w:type="pct"/>
            <w:shd w:val="clear" w:color="auto" w:fill="auto"/>
            <w:noWrap/>
            <w:vAlign w:val="center"/>
            <w:hideMark/>
          </w:tcPr>
          <w:p w14:paraId="65CE7AF2"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3D4F7E5D" w14:textId="77777777" w:rsidR="000F0B86" w:rsidRPr="000F0B86" w:rsidRDefault="000F0B86" w:rsidP="000F0B86">
            <w:pPr>
              <w:pStyle w:val="a4"/>
              <w:ind w:left="-120" w:right="-120"/>
              <w:rPr>
                <w:rFonts w:cs="Times New Roman"/>
              </w:rPr>
            </w:pPr>
            <w:r w:rsidRPr="000F0B86">
              <w:rPr>
                <w:rFonts w:cs="Times New Roman"/>
              </w:rPr>
              <w:t xml:space="preserve">-5.46 </w:t>
            </w:r>
          </w:p>
        </w:tc>
        <w:tc>
          <w:tcPr>
            <w:tcW w:w="272" w:type="pct"/>
            <w:shd w:val="clear" w:color="auto" w:fill="auto"/>
            <w:noWrap/>
            <w:vAlign w:val="center"/>
            <w:hideMark/>
          </w:tcPr>
          <w:p w14:paraId="2DAF9791" w14:textId="77777777" w:rsidR="000F0B86" w:rsidRPr="000F0B86" w:rsidRDefault="000F0B86" w:rsidP="000F0B86">
            <w:pPr>
              <w:pStyle w:val="a4"/>
              <w:ind w:left="-120" w:right="-120"/>
              <w:rPr>
                <w:rFonts w:cs="Times New Roman"/>
              </w:rPr>
            </w:pPr>
            <w:r w:rsidRPr="000F0B86">
              <w:rPr>
                <w:rFonts w:cs="Times New Roman"/>
              </w:rPr>
              <w:t xml:space="preserve">-1.68 </w:t>
            </w:r>
          </w:p>
        </w:tc>
        <w:tc>
          <w:tcPr>
            <w:tcW w:w="307" w:type="pct"/>
            <w:shd w:val="clear" w:color="auto" w:fill="auto"/>
            <w:noWrap/>
            <w:vAlign w:val="center"/>
            <w:hideMark/>
          </w:tcPr>
          <w:p w14:paraId="44567117" w14:textId="77777777" w:rsidR="000F0B86" w:rsidRPr="000F0B86" w:rsidRDefault="000F0B86" w:rsidP="000F0B86">
            <w:pPr>
              <w:pStyle w:val="a4"/>
              <w:ind w:left="-120" w:right="-120"/>
              <w:rPr>
                <w:rFonts w:cs="Times New Roman"/>
              </w:rPr>
            </w:pPr>
            <w:r w:rsidRPr="000F0B86">
              <w:rPr>
                <w:rFonts w:cs="Times New Roman"/>
              </w:rPr>
              <w:t xml:space="preserve">13.42 </w:t>
            </w:r>
          </w:p>
        </w:tc>
        <w:tc>
          <w:tcPr>
            <w:tcW w:w="479" w:type="pct"/>
            <w:shd w:val="clear" w:color="auto" w:fill="auto"/>
            <w:noWrap/>
            <w:vAlign w:val="center"/>
            <w:hideMark/>
          </w:tcPr>
          <w:p w14:paraId="433D49E9" w14:textId="77777777" w:rsidR="000F0B86" w:rsidRPr="000F0B86" w:rsidRDefault="000F0B86" w:rsidP="000F0B86">
            <w:pPr>
              <w:pStyle w:val="a4"/>
              <w:ind w:left="-120" w:right="-120"/>
              <w:rPr>
                <w:rFonts w:cs="Times New Roman"/>
              </w:rPr>
            </w:pPr>
            <w:r w:rsidRPr="000F0B86">
              <w:rPr>
                <w:rFonts w:cs="Times New Roman"/>
              </w:rPr>
              <w:t xml:space="preserve">-9.63 </w:t>
            </w:r>
          </w:p>
        </w:tc>
        <w:tc>
          <w:tcPr>
            <w:tcW w:w="440" w:type="pct"/>
            <w:shd w:val="clear" w:color="auto" w:fill="auto"/>
            <w:noWrap/>
            <w:vAlign w:val="center"/>
            <w:hideMark/>
          </w:tcPr>
          <w:p w14:paraId="21493F38" w14:textId="77777777" w:rsidR="000F0B86" w:rsidRPr="000F0B86" w:rsidRDefault="000F0B86" w:rsidP="000F0B86">
            <w:pPr>
              <w:pStyle w:val="a4"/>
              <w:ind w:left="-120" w:right="-120"/>
              <w:rPr>
                <w:rFonts w:cs="Times New Roman"/>
              </w:rPr>
            </w:pPr>
            <w:r w:rsidRPr="000F0B86">
              <w:rPr>
                <w:rFonts w:cs="Times New Roman"/>
              </w:rPr>
              <w:t xml:space="preserve">2.45 </w:t>
            </w:r>
          </w:p>
        </w:tc>
        <w:tc>
          <w:tcPr>
            <w:tcW w:w="440" w:type="pct"/>
            <w:shd w:val="clear" w:color="auto" w:fill="auto"/>
            <w:noWrap/>
            <w:vAlign w:val="center"/>
            <w:hideMark/>
          </w:tcPr>
          <w:p w14:paraId="120B1D71" w14:textId="77777777" w:rsidR="000F0B86" w:rsidRPr="000F0B86" w:rsidRDefault="000F0B86" w:rsidP="000F0B86">
            <w:pPr>
              <w:pStyle w:val="a4"/>
              <w:ind w:left="-120" w:right="-120"/>
              <w:rPr>
                <w:rFonts w:cs="Times New Roman"/>
              </w:rPr>
            </w:pPr>
            <w:r w:rsidRPr="000F0B86">
              <w:rPr>
                <w:rFonts w:cs="Times New Roman"/>
              </w:rPr>
              <w:t xml:space="preserve">-21.70 </w:t>
            </w:r>
          </w:p>
        </w:tc>
        <w:tc>
          <w:tcPr>
            <w:tcW w:w="366" w:type="pct"/>
            <w:shd w:val="clear" w:color="auto" w:fill="auto"/>
            <w:noWrap/>
            <w:vAlign w:val="center"/>
            <w:hideMark/>
          </w:tcPr>
          <w:p w14:paraId="4F752036" w14:textId="77777777" w:rsidR="000F0B86" w:rsidRPr="000F0B86" w:rsidRDefault="000F0B86" w:rsidP="000F0B86">
            <w:pPr>
              <w:pStyle w:val="a4"/>
              <w:ind w:left="-120" w:right="-120"/>
              <w:rPr>
                <w:rFonts w:cs="Times New Roman"/>
              </w:rPr>
            </w:pPr>
            <w:r w:rsidRPr="000F0B86">
              <w:rPr>
                <w:rFonts w:cs="Times New Roman"/>
              </w:rPr>
              <w:t xml:space="preserve">11.26 </w:t>
            </w:r>
          </w:p>
        </w:tc>
        <w:tc>
          <w:tcPr>
            <w:tcW w:w="366" w:type="pct"/>
            <w:shd w:val="clear" w:color="auto" w:fill="auto"/>
            <w:noWrap/>
            <w:vAlign w:val="center"/>
            <w:hideMark/>
          </w:tcPr>
          <w:p w14:paraId="5B619F3E" w14:textId="77777777" w:rsidR="000F0B86" w:rsidRPr="000F0B86" w:rsidRDefault="000F0B86" w:rsidP="000F0B86">
            <w:pPr>
              <w:pStyle w:val="a4"/>
              <w:ind w:left="-120" w:right="-120"/>
              <w:rPr>
                <w:rFonts w:cs="Times New Roman"/>
              </w:rPr>
            </w:pPr>
            <w:r w:rsidRPr="000F0B86">
              <w:rPr>
                <w:rFonts w:cs="Times New Roman"/>
              </w:rPr>
              <w:t xml:space="preserve">-29.00 </w:t>
            </w:r>
          </w:p>
        </w:tc>
        <w:tc>
          <w:tcPr>
            <w:tcW w:w="365" w:type="pct"/>
            <w:shd w:val="clear" w:color="auto" w:fill="auto"/>
            <w:noWrap/>
            <w:vAlign w:val="center"/>
            <w:hideMark/>
          </w:tcPr>
          <w:p w14:paraId="4B26EF61" w14:textId="77777777" w:rsidR="000F0B86" w:rsidRPr="000F0B86" w:rsidRDefault="000F0B86" w:rsidP="000F0B86">
            <w:pPr>
              <w:pStyle w:val="a4"/>
              <w:ind w:left="-120" w:right="-120"/>
              <w:rPr>
                <w:rFonts w:cs="Times New Roman"/>
              </w:rPr>
            </w:pPr>
            <w:r w:rsidRPr="000F0B86">
              <w:rPr>
                <w:rFonts w:cs="Times New Roman"/>
              </w:rPr>
              <w:t xml:space="preserve">-29.00 </w:t>
            </w:r>
          </w:p>
        </w:tc>
        <w:tc>
          <w:tcPr>
            <w:tcW w:w="337" w:type="pct"/>
            <w:shd w:val="clear" w:color="auto" w:fill="auto"/>
            <w:noWrap/>
            <w:vAlign w:val="center"/>
            <w:hideMark/>
          </w:tcPr>
          <w:p w14:paraId="2FBA3E9F" w14:textId="77777777" w:rsidR="000F0B86" w:rsidRPr="000F0B86" w:rsidRDefault="000F0B86" w:rsidP="000F0B86">
            <w:pPr>
              <w:pStyle w:val="a4"/>
              <w:ind w:left="-120" w:right="-120"/>
              <w:rPr>
                <w:rFonts w:cs="Times New Roman"/>
              </w:rPr>
            </w:pPr>
            <w:r w:rsidRPr="000F0B86">
              <w:rPr>
                <w:rFonts w:cs="Times New Roman"/>
              </w:rPr>
              <w:t xml:space="preserve">-29.00 </w:t>
            </w:r>
          </w:p>
        </w:tc>
        <w:tc>
          <w:tcPr>
            <w:tcW w:w="337" w:type="pct"/>
            <w:shd w:val="clear" w:color="auto" w:fill="auto"/>
            <w:noWrap/>
            <w:vAlign w:val="center"/>
            <w:hideMark/>
          </w:tcPr>
          <w:p w14:paraId="17012032" w14:textId="77777777" w:rsidR="000F0B86" w:rsidRPr="000F0B86" w:rsidRDefault="000F0B86" w:rsidP="000F0B86">
            <w:pPr>
              <w:pStyle w:val="a4"/>
              <w:ind w:left="-120" w:right="-120"/>
              <w:rPr>
                <w:rFonts w:cs="Times New Roman"/>
              </w:rPr>
            </w:pPr>
            <w:r w:rsidRPr="000F0B86">
              <w:rPr>
                <w:rFonts w:cs="Times New Roman"/>
              </w:rPr>
              <w:t xml:space="preserve">11.26 </w:t>
            </w:r>
          </w:p>
        </w:tc>
      </w:tr>
      <w:tr w:rsidR="000F0B86" w:rsidRPr="000F0B86" w14:paraId="5342494B" w14:textId="77777777" w:rsidTr="000F0B86">
        <w:trPr>
          <w:trHeight w:val="315"/>
        </w:trPr>
        <w:tc>
          <w:tcPr>
            <w:tcW w:w="349" w:type="pct"/>
            <w:vMerge/>
            <w:vAlign w:val="center"/>
            <w:hideMark/>
          </w:tcPr>
          <w:p w14:paraId="3987A11B" w14:textId="77777777" w:rsidR="000F0B86" w:rsidRPr="000F0B86" w:rsidRDefault="000F0B86" w:rsidP="000F0B86">
            <w:pPr>
              <w:pStyle w:val="a4"/>
              <w:ind w:left="-120" w:right="-120"/>
              <w:rPr>
                <w:rFonts w:cs="Times New Roman"/>
              </w:rPr>
            </w:pPr>
          </w:p>
        </w:tc>
        <w:tc>
          <w:tcPr>
            <w:tcW w:w="288" w:type="pct"/>
            <w:vMerge/>
            <w:vAlign w:val="center"/>
            <w:hideMark/>
          </w:tcPr>
          <w:p w14:paraId="233C6918"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5F9880DA"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789421CE" w14:textId="77777777" w:rsidR="000F0B86" w:rsidRPr="000F0B86" w:rsidRDefault="000F0B86" w:rsidP="000F0B86">
            <w:pPr>
              <w:pStyle w:val="a4"/>
              <w:ind w:left="-120" w:right="-120"/>
              <w:rPr>
                <w:rFonts w:cs="Times New Roman"/>
              </w:rPr>
            </w:pPr>
            <w:r w:rsidRPr="000F0B86">
              <w:rPr>
                <w:rFonts w:cs="Times New Roman"/>
              </w:rPr>
              <w:t xml:space="preserve">-5.40 </w:t>
            </w:r>
          </w:p>
        </w:tc>
        <w:tc>
          <w:tcPr>
            <w:tcW w:w="272" w:type="pct"/>
            <w:shd w:val="clear" w:color="auto" w:fill="auto"/>
            <w:noWrap/>
            <w:vAlign w:val="center"/>
            <w:hideMark/>
          </w:tcPr>
          <w:p w14:paraId="65E1CA47" w14:textId="77777777" w:rsidR="000F0B86" w:rsidRPr="000F0B86" w:rsidRDefault="000F0B86" w:rsidP="000F0B86">
            <w:pPr>
              <w:pStyle w:val="a4"/>
              <w:ind w:left="-120" w:right="-120"/>
              <w:rPr>
                <w:rFonts w:cs="Times New Roman"/>
              </w:rPr>
            </w:pPr>
            <w:r w:rsidRPr="000F0B86">
              <w:rPr>
                <w:rFonts w:cs="Times New Roman"/>
              </w:rPr>
              <w:t xml:space="preserve">2.36 </w:t>
            </w:r>
          </w:p>
        </w:tc>
        <w:tc>
          <w:tcPr>
            <w:tcW w:w="307" w:type="pct"/>
            <w:shd w:val="clear" w:color="auto" w:fill="auto"/>
            <w:noWrap/>
            <w:vAlign w:val="center"/>
            <w:hideMark/>
          </w:tcPr>
          <w:p w14:paraId="2219FC1B" w14:textId="77777777" w:rsidR="000F0B86" w:rsidRPr="000F0B86" w:rsidRDefault="000F0B86" w:rsidP="000F0B86">
            <w:pPr>
              <w:pStyle w:val="a4"/>
              <w:ind w:left="-120" w:right="-120"/>
              <w:rPr>
                <w:rFonts w:cs="Times New Roman"/>
              </w:rPr>
            </w:pPr>
            <w:r w:rsidRPr="000F0B86">
              <w:rPr>
                <w:rFonts w:cs="Times New Roman"/>
              </w:rPr>
              <w:t xml:space="preserve">-17.90 </w:t>
            </w:r>
          </w:p>
        </w:tc>
        <w:tc>
          <w:tcPr>
            <w:tcW w:w="479" w:type="pct"/>
            <w:shd w:val="clear" w:color="auto" w:fill="auto"/>
            <w:noWrap/>
            <w:vAlign w:val="center"/>
            <w:hideMark/>
          </w:tcPr>
          <w:p w14:paraId="59E96A61" w14:textId="77777777" w:rsidR="000F0B86" w:rsidRPr="000F0B86" w:rsidRDefault="000F0B86" w:rsidP="000F0B86">
            <w:pPr>
              <w:pStyle w:val="a4"/>
              <w:ind w:left="-120" w:right="-120"/>
              <w:rPr>
                <w:rFonts w:cs="Times New Roman"/>
              </w:rPr>
            </w:pPr>
            <w:r w:rsidRPr="000F0B86">
              <w:rPr>
                <w:rFonts w:cs="Times New Roman"/>
              </w:rPr>
              <w:t xml:space="preserve">-3.49 </w:t>
            </w:r>
          </w:p>
        </w:tc>
        <w:tc>
          <w:tcPr>
            <w:tcW w:w="440" w:type="pct"/>
            <w:shd w:val="clear" w:color="auto" w:fill="auto"/>
            <w:noWrap/>
            <w:vAlign w:val="center"/>
            <w:hideMark/>
          </w:tcPr>
          <w:p w14:paraId="6AA2EB85" w14:textId="77777777" w:rsidR="000F0B86" w:rsidRPr="000F0B86" w:rsidRDefault="000F0B86" w:rsidP="000F0B86">
            <w:pPr>
              <w:pStyle w:val="a4"/>
              <w:ind w:left="-120" w:right="-120"/>
              <w:rPr>
                <w:rFonts w:cs="Times New Roman"/>
              </w:rPr>
            </w:pPr>
            <w:r w:rsidRPr="000F0B86">
              <w:rPr>
                <w:rFonts w:cs="Times New Roman"/>
              </w:rPr>
              <w:t xml:space="preserve">-19.60 </w:t>
            </w:r>
          </w:p>
        </w:tc>
        <w:tc>
          <w:tcPr>
            <w:tcW w:w="440" w:type="pct"/>
            <w:shd w:val="clear" w:color="auto" w:fill="auto"/>
            <w:noWrap/>
            <w:vAlign w:val="center"/>
            <w:hideMark/>
          </w:tcPr>
          <w:p w14:paraId="073236D2" w14:textId="77777777" w:rsidR="000F0B86" w:rsidRPr="000F0B86" w:rsidRDefault="000F0B86" w:rsidP="000F0B86">
            <w:pPr>
              <w:pStyle w:val="a4"/>
              <w:ind w:left="-120" w:right="-120"/>
              <w:rPr>
                <w:rFonts w:cs="Times New Roman"/>
              </w:rPr>
            </w:pPr>
            <w:r w:rsidRPr="000F0B86">
              <w:rPr>
                <w:rFonts w:cs="Times New Roman"/>
              </w:rPr>
              <w:t xml:space="preserve">12.62 </w:t>
            </w:r>
          </w:p>
        </w:tc>
        <w:tc>
          <w:tcPr>
            <w:tcW w:w="366" w:type="pct"/>
            <w:shd w:val="clear" w:color="auto" w:fill="auto"/>
            <w:noWrap/>
            <w:vAlign w:val="center"/>
            <w:hideMark/>
          </w:tcPr>
          <w:p w14:paraId="2C6DC02D" w14:textId="77777777" w:rsidR="000F0B86" w:rsidRPr="000F0B86" w:rsidRDefault="000F0B86" w:rsidP="000F0B86">
            <w:pPr>
              <w:pStyle w:val="a4"/>
              <w:ind w:left="-120" w:right="-120"/>
              <w:rPr>
                <w:rFonts w:cs="Times New Roman"/>
              </w:rPr>
            </w:pPr>
            <w:r w:rsidRPr="000F0B86">
              <w:rPr>
                <w:rFonts w:cs="Times New Roman"/>
              </w:rPr>
              <w:t xml:space="preserve">-31.40 </w:t>
            </w:r>
          </w:p>
        </w:tc>
        <w:tc>
          <w:tcPr>
            <w:tcW w:w="366" w:type="pct"/>
            <w:shd w:val="clear" w:color="auto" w:fill="auto"/>
            <w:noWrap/>
            <w:vAlign w:val="center"/>
            <w:hideMark/>
          </w:tcPr>
          <w:p w14:paraId="0972466F" w14:textId="77777777" w:rsidR="000F0B86" w:rsidRPr="000F0B86" w:rsidRDefault="000F0B86" w:rsidP="000F0B86">
            <w:pPr>
              <w:pStyle w:val="a4"/>
              <w:ind w:left="-120" w:right="-120"/>
              <w:rPr>
                <w:rFonts w:cs="Times New Roman"/>
              </w:rPr>
            </w:pPr>
            <w:r w:rsidRPr="000F0B86">
              <w:rPr>
                <w:rFonts w:cs="Times New Roman"/>
              </w:rPr>
              <w:t xml:space="preserve">22.30 </w:t>
            </w:r>
          </w:p>
        </w:tc>
        <w:tc>
          <w:tcPr>
            <w:tcW w:w="365" w:type="pct"/>
            <w:shd w:val="clear" w:color="auto" w:fill="auto"/>
            <w:noWrap/>
            <w:vAlign w:val="center"/>
            <w:hideMark/>
          </w:tcPr>
          <w:p w14:paraId="0004B9C4" w14:textId="77777777" w:rsidR="000F0B86" w:rsidRPr="000F0B86" w:rsidRDefault="000F0B86" w:rsidP="000F0B86">
            <w:pPr>
              <w:pStyle w:val="a4"/>
              <w:ind w:left="-120" w:right="-120"/>
              <w:rPr>
                <w:rFonts w:cs="Times New Roman"/>
              </w:rPr>
            </w:pPr>
            <w:r w:rsidRPr="000F0B86">
              <w:rPr>
                <w:rFonts w:cs="Times New Roman"/>
              </w:rPr>
              <w:t xml:space="preserve">22.30 </w:t>
            </w:r>
          </w:p>
        </w:tc>
        <w:tc>
          <w:tcPr>
            <w:tcW w:w="337" w:type="pct"/>
            <w:shd w:val="clear" w:color="auto" w:fill="auto"/>
            <w:noWrap/>
            <w:vAlign w:val="center"/>
            <w:hideMark/>
          </w:tcPr>
          <w:p w14:paraId="50573279" w14:textId="77777777" w:rsidR="000F0B86" w:rsidRPr="000F0B86" w:rsidRDefault="000F0B86" w:rsidP="000F0B86">
            <w:pPr>
              <w:pStyle w:val="a4"/>
              <w:ind w:left="-120" w:right="-120"/>
              <w:rPr>
                <w:rFonts w:cs="Times New Roman"/>
              </w:rPr>
            </w:pPr>
            <w:r w:rsidRPr="000F0B86">
              <w:rPr>
                <w:rFonts w:cs="Times New Roman"/>
              </w:rPr>
              <w:t xml:space="preserve">22.30 </w:t>
            </w:r>
          </w:p>
        </w:tc>
        <w:tc>
          <w:tcPr>
            <w:tcW w:w="337" w:type="pct"/>
            <w:shd w:val="clear" w:color="auto" w:fill="auto"/>
            <w:noWrap/>
            <w:vAlign w:val="center"/>
            <w:hideMark/>
          </w:tcPr>
          <w:p w14:paraId="3C38347C" w14:textId="77777777" w:rsidR="000F0B86" w:rsidRPr="000F0B86" w:rsidRDefault="000F0B86" w:rsidP="000F0B86">
            <w:pPr>
              <w:pStyle w:val="a4"/>
              <w:ind w:left="-120" w:right="-120"/>
              <w:rPr>
                <w:rFonts w:cs="Times New Roman"/>
              </w:rPr>
            </w:pPr>
            <w:r w:rsidRPr="000F0B86">
              <w:rPr>
                <w:rFonts w:cs="Times New Roman"/>
              </w:rPr>
              <w:t xml:space="preserve">-31.40 </w:t>
            </w:r>
          </w:p>
        </w:tc>
      </w:tr>
      <w:tr w:rsidR="000F0B86" w:rsidRPr="000F0B86" w14:paraId="291DA7A1" w14:textId="77777777" w:rsidTr="000F0B86">
        <w:trPr>
          <w:trHeight w:val="315"/>
        </w:trPr>
        <w:tc>
          <w:tcPr>
            <w:tcW w:w="349" w:type="pct"/>
            <w:vMerge/>
            <w:vAlign w:val="center"/>
            <w:hideMark/>
          </w:tcPr>
          <w:p w14:paraId="3102B0B1"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4F414619" w14:textId="77777777" w:rsidR="000F0B86" w:rsidRPr="000F0B86" w:rsidRDefault="000F0B86" w:rsidP="000F0B86">
            <w:pPr>
              <w:pStyle w:val="a4"/>
              <w:ind w:left="-120" w:right="-120"/>
              <w:rPr>
                <w:rFonts w:cs="Times New Roman"/>
              </w:rPr>
            </w:pPr>
            <w:r w:rsidRPr="000F0B86">
              <w:rPr>
                <w:rFonts w:cs="Times New Roman"/>
              </w:rPr>
              <w:t>BC</w:t>
            </w:r>
            <w:r w:rsidRPr="000F0B86">
              <w:rPr>
                <w:rFonts w:cs="Times New Roman"/>
              </w:rPr>
              <w:t>跨中</w:t>
            </w:r>
          </w:p>
        </w:tc>
        <w:tc>
          <w:tcPr>
            <w:tcW w:w="382" w:type="pct"/>
            <w:shd w:val="clear" w:color="auto" w:fill="auto"/>
            <w:noWrap/>
            <w:vAlign w:val="center"/>
            <w:hideMark/>
          </w:tcPr>
          <w:p w14:paraId="162B1815"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0E479FCB" w14:textId="77777777" w:rsidR="000F0B86" w:rsidRPr="000F0B86" w:rsidRDefault="000F0B86" w:rsidP="000F0B86">
            <w:pPr>
              <w:pStyle w:val="a4"/>
              <w:ind w:left="-120" w:right="-120"/>
              <w:rPr>
                <w:rFonts w:cs="Times New Roman"/>
              </w:rPr>
            </w:pPr>
            <w:r w:rsidRPr="000F0B86">
              <w:rPr>
                <w:rFonts w:cs="Times New Roman"/>
              </w:rPr>
              <w:t xml:space="preserve">-4.88 </w:t>
            </w:r>
          </w:p>
        </w:tc>
        <w:tc>
          <w:tcPr>
            <w:tcW w:w="272" w:type="pct"/>
            <w:shd w:val="clear" w:color="auto" w:fill="auto"/>
            <w:noWrap/>
            <w:vAlign w:val="center"/>
            <w:hideMark/>
          </w:tcPr>
          <w:p w14:paraId="6CC9F121" w14:textId="77777777" w:rsidR="000F0B86" w:rsidRPr="000F0B86" w:rsidRDefault="000F0B86" w:rsidP="000F0B86">
            <w:pPr>
              <w:pStyle w:val="a4"/>
              <w:ind w:left="-120" w:right="-120"/>
              <w:rPr>
                <w:rFonts w:cs="Times New Roman"/>
              </w:rPr>
            </w:pPr>
            <w:r w:rsidRPr="000F0B86">
              <w:rPr>
                <w:rFonts w:cs="Times New Roman"/>
              </w:rPr>
              <w:t xml:space="preserve">-1.68 </w:t>
            </w:r>
          </w:p>
        </w:tc>
        <w:tc>
          <w:tcPr>
            <w:tcW w:w="307" w:type="pct"/>
            <w:shd w:val="clear" w:color="auto" w:fill="auto"/>
            <w:noWrap/>
            <w:vAlign w:val="center"/>
            <w:hideMark/>
          </w:tcPr>
          <w:p w14:paraId="1A347CA5" w14:textId="77777777" w:rsidR="000F0B86" w:rsidRPr="000F0B86" w:rsidRDefault="000F0B86" w:rsidP="000F0B86">
            <w:pPr>
              <w:pStyle w:val="a4"/>
              <w:ind w:left="-120" w:right="-120"/>
              <w:rPr>
                <w:rFonts w:cs="Times New Roman"/>
              </w:rPr>
            </w:pPr>
            <w:r w:rsidRPr="000F0B86">
              <w:rPr>
                <w:rFonts w:cs="Times New Roman"/>
              </w:rPr>
              <w:t xml:space="preserve">0.00 </w:t>
            </w:r>
          </w:p>
        </w:tc>
        <w:tc>
          <w:tcPr>
            <w:tcW w:w="479" w:type="pct"/>
            <w:shd w:val="clear" w:color="auto" w:fill="auto"/>
            <w:noWrap/>
            <w:vAlign w:val="center"/>
            <w:hideMark/>
          </w:tcPr>
          <w:p w14:paraId="6A9E90F1" w14:textId="77777777" w:rsidR="000F0B86" w:rsidRPr="000F0B86" w:rsidRDefault="000F0B86" w:rsidP="000F0B86">
            <w:pPr>
              <w:pStyle w:val="a4"/>
              <w:ind w:left="-120" w:right="-120"/>
              <w:rPr>
                <w:rFonts w:cs="Times New Roman"/>
              </w:rPr>
            </w:pPr>
            <w:r w:rsidRPr="000F0B86">
              <w:rPr>
                <w:rFonts w:cs="Times New Roman"/>
              </w:rPr>
              <w:t xml:space="preserve">-8.87 </w:t>
            </w:r>
          </w:p>
        </w:tc>
        <w:tc>
          <w:tcPr>
            <w:tcW w:w="440" w:type="pct"/>
            <w:shd w:val="clear" w:color="auto" w:fill="auto"/>
            <w:noWrap/>
            <w:vAlign w:val="center"/>
            <w:hideMark/>
          </w:tcPr>
          <w:p w14:paraId="602B66EF" w14:textId="77777777" w:rsidR="000F0B86" w:rsidRPr="000F0B86" w:rsidRDefault="000F0B86" w:rsidP="000F0B86">
            <w:pPr>
              <w:pStyle w:val="a4"/>
              <w:ind w:left="-120" w:right="-120"/>
              <w:rPr>
                <w:rFonts w:cs="Times New Roman"/>
              </w:rPr>
            </w:pPr>
            <w:r w:rsidRPr="000F0B86">
              <w:rPr>
                <w:rFonts w:cs="Times New Roman"/>
              </w:rPr>
              <w:t xml:space="preserve">-8.87 </w:t>
            </w:r>
          </w:p>
        </w:tc>
        <w:tc>
          <w:tcPr>
            <w:tcW w:w="440" w:type="pct"/>
            <w:shd w:val="clear" w:color="auto" w:fill="auto"/>
            <w:noWrap/>
            <w:vAlign w:val="center"/>
            <w:hideMark/>
          </w:tcPr>
          <w:p w14:paraId="7C18C28D" w14:textId="77777777" w:rsidR="000F0B86" w:rsidRPr="000F0B86" w:rsidRDefault="000F0B86" w:rsidP="000F0B86">
            <w:pPr>
              <w:pStyle w:val="a4"/>
              <w:ind w:left="-120" w:right="-120"/>
              <w:rPr>
                <w:rFonts w:cs="Times New Roman"/>
              </w:rPr>
            </w:pPr>
            <w:r w:rsidRPr="000F0B86">
              <w:rPr>
                <w:rFonts w:cs="Times New Roman"/>
              </w:rPr>
              <w:t xml:space="preserve">-8.87 </w:t>
            </w:r>
          </w:p>
        </w:tc>
        <w:tc>
          <w:tcPr>
            <w:tcW w:w="366" w:type="pct"/>
            <w:shd w:val="clear" w:color="auto" w:fill="auto"/>
            <w:noWrap/>
            <w:vAlign w:val="center"/>
            <w:hideMark/>
          </w:tcPr>
          <w:p w14:paraId="5CEC925B" w14:textId="77777777" w:rsidR="000F0B86" w:rsidRPr="000F0B86" w:rsidRDefault="000F0B86" w:rsidP="000F0B86">
            <w:pPr>
              <w:pStyle w:val="a4"/>
              <w:ind w:left="-120" w:right="-120"/>
              <w:rPr>
                <w:rFonts w:cs="Times New Roman"/>
              </w:rPr>
            </w:pPr>
            <w:r w:rsidRPr="000F0B86">
              <w:rPr>
                <w:rFonts w:cs="Times New Roman"/>
              </w:rPr>
              <w:t xml:space="preserve">-8.11 </w:t>
            </w:r>
          </w:p>
        </w:tc>
        <w:tc>
          <w:tcPr>
            <w:tcW w:w="366" w:type="pct"/>
            <w:shd w:val="clear" w:color="auto" w:fill="auto"/>
            <w:noWrap/>
            <w:vAlign w:val="center"/>
            <w:hideMark/>
          </w:tcPr>
          <w:p w14:paraId="7AB7A611" w14:textId="77777777" w:rsidR="000F0B86" w:rsidRPr="000F0B86" w:rsidRDefault="000F0B86" w:rsidP="000F0B86">
            <w:pPr>
              <w:pStyle w:val="a4"/>
              <w:ind w:left="-120" w:right="-120"/>
              <w:rPr>
                <w:rFonts w:cs="Times New Roman"/>
              </w:rPr>
            </w:pPr>
            <w:r w:rsidRPr="000F0B86">
              <w:rPr>
                <w:rFonts w:cs="Times New Roman"/>
              </w:rPr>
              <w:t xml:space="preserve">-8.11 </w:t>
            </w:r>
          </w:p>
        </w:tc>
        <w:tc>
          <w:tcPr>
            <w:tcW w:w="365" w:type="pct"/>
            <w:shd w:val="clear" w:color="auto" w:fill="auto"/>
            <w:noWrap/>
            <w:vAlign w:val="center"/>
            <w:hideMark/>
          </w:tcPr>
          <w:p w14:paraId="726AC16D" w14:textId="77777777" w:rsidR="000F0B86" w:rsidRPr="000F0B86" w:rsidRDefault="000F0B86" w:rsidP="000F0B86">
            <w:pPr>
              <w:pStyle w:val="a4"/>
              <w:ind w:left="-120" w:right="-120"/>
              <w:rPr>
                <w:rFonts w:cs="Times New Roman"/>
              </w:rPr>
            </w:pPr>
            <w:r w:rsidRPr="000F0B86">
              <w:rPr>
                <w:rFonts w:cs="Times New Roman"/>
              </w:rPr>
              <w:t xml:space="preserve">-8.87 </w:t>
            </w:r>
          </w:p>
        </w:tc>
        <w:tc>
          <w:tcPr>
            <w:tcW w:w="337" w:type="pct"/>
            <w:shd w:val="clear" w:color="auto" w:fill="auto"/>
            <w:noWrap/>
            <w:vAlign w:val="center"/>
            <w:hideMark/>
          </w:tcPr>
          <w:p w14:paraId="048B5821" w14:textId="77777777" w:rsidR="000F0B86" w:rsidRPr="000F0B86" w:rsidRDefault="000F0B86" w:rsidP="000F0B86">
            <w:pPr>
              <w:pStyle w:val="a4"/>
              <w:ind w:left="-120" w:right="-120"/>
              <w:rPr>
                <w:rFonts w:cs="Times New Roman"/>
              </w:rPr>
            </w:pPr>
            <w:r w:rsidRPr="000F0B86">
              <w:rPr>
                <w:rFonts w:cs="Times New Roman"/>
              </w:rPr>
              <w:t xml:space="preserve">-8.87 </w:t>
            </w:r>
          </w:p>
        </w:tc>
        <w:tc>
          <w:tcPr>
            <w:tcW w:w="337" w:type="pct"/>
            <w:shd w:val="clear" w:color="auto" w:fill="auto"/>
            <w:noWrap/>
            <w:vAlign w:val="center"/>
            <w:hideMark/>
          </w:tcPr>
          <w:p w14:paraId="70C0A242"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07DAD943" w14:textId="77777777" w:rsidTr="000F0B86">
        <w:trPr>
          <w:trHeight w:val="278"/>
        </w:trPr>
        <w:tc>
          <w:tcPr>
            <w:tcW w:w="349" w:type="pct"/>
            <w:vMerge/>
            <w:vAlign w:val="center"/>
            <w:hideMark/>
          </w:tcPr>
          <w:p w14:paraId="71B48375"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352413A5" w14:textId="77777777" w:rsidR="000F0B86" w:rsidRPr="000F0B86" w:rsidRDefault="000F0B86" w:rsidP="000F0B86">
            <w:pPr>
              <w:pStyle w:val="a4"/>
              <w:ind w:left="-120" w:right="-120"/>
              <w:rPr>
                <w:rFonts w:cs="Times New Roman"/>
              </w:rPr>
            </w:pPr>
            <w:r w:rsidRPr="000F0B86">
              <w:rPr>
                <w:rFonts w:cs="Times New Roman"/>
              </w:rPr>
              <w:t>C</w:t>
            </w:r>
            <w:r w:rsidRPr="000F0B86">
              <w:rPr>
                <w:rFonts w:cs="Times New Roman" w:hint="eastAsia"/>
              </w:rPr>
              <w:t>支座左</w:t>
            </w:r>
          </w:p>
        </w:tc>
        <w:tc>
          <w:tcPr>
            <w:tcW w:w="382" w:type="pct"/>
            <w:shd w:val="clear" w:color="auto" w:fill="auto"/>
            <w:noWrap/>
            <w:vAlign w:val="center"/>
            <w:hideMark/>
          </w:tcPr>
          <w:p w14:paraId="44126966"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11623A56" w14:textId="77777777" w:rsidR="000F0B86" w:rsidRPr="000F0B86" w:rsidRDefault="000F0B86" w:rsidP="000F0B86">
            <w:pPr>
              <w:pStyle w:val="a4"/>
              <w:ind w:left="-120" w:right="-120"/>
              <w:rPr>
                <w:rFonts w:cs="Times New Roman"/>
              </w:rPr>
            </w:pPr>
            <w:r w:rsidRPr="000F0B86">
              <w:rPr>
                <w:rFonts w:cs="Times New Roman"/>
              </w:rPr>
              <w:t xml:space="preserve">-5.46 </w:t>
            </w:r>
          </w:p>
        </w:tc>
        <w:tc>
          <w:tcPr>
            <w:tcW w:w="272" w:type="pct"/>
            <w:shd w:val="clear" w:color="auto" w:fill="auto"/>
            <w:noWrap/>
            <w:vAlign w:val="center"/>
            <w:hideMark/>
          </w:tcPr>
          <w:p w14:paraId="0064A547" w14:textId="77777777" w:rsidR="000F0B86" w:rsidRPr="000F0B86" w:rsidRDefault="000F0B86" w:rsidP="000F0B86">
            <w:pPr>
              <w:pStyle w:val="a4"/>
              <w:ind w:left="-120" w:right="-120"/>
              <w:rPr>
                <w:rFonts w:cs="Times New Roman"/>
              </w:rPr>
            </w:pPr>
            <w:r w:rsidRPr="000F0B86">
              <w:rPr>
                <w:rFonts w:cs="Times New Roman"/>
              </w:rPr>
              <w:t xml:space="preserve">-1.68 </w:t>
            </w:r>
          </w:p>
        </w:tc>
        <w:tc>
          <w:tcPr>
            <w:tcW w:w="307" w:type="pct"/>
            <w:shd w:val="clear" w:color="auto" w:fill="auto"/>
            <w:noWrap/>
            <w:vAlign w:val="center"/>
            <w:hideMark/>
          </w:tcPr>
          <w:p w14:paraId="30253277" w14:textId="77777777" w:rsidR="000F0B86" w:rsidRPr="000F0B86" w:rsidRDefault="000F0B86" w:rsidP="000F0B86">
            <w:pPr>
              <w:pStyle w:val="a4"/>
              <w:ind w:left="-120" w:right="-120"/>
              <w:rPr>
                <w:rFonts w:cs="Times New Roman"/>
              </w:rPr>
            </w:pPr>
            <w:r w:rsidRPr="000F0B86">
              <w:rPr>
                <w:rFonts w:cs="Times New Roman"/>
              </w:rPr>
              <w:t xml:space="preserve">-13.42 </w:t>
            </w:r>
          </w:p>
        </w:tc>
        <w:tc>
          <w:tcPr>
            <w:tcW w:w="479" w:type="pct"/>
            <w:shd w:val="clear" w:color="auto" w:fill="auto"/>
            <w:noWrap/>
            <w:vAlign w:val="center"/>
            <w:hideMark/>
          </w:tcPr>
          <w:p w14:paraId="1E0DD660" w14:textId="77777777" w:rsidR="000F0B86" w:rsidRPr="000F0B86" w:rsidRDefault="000F0B86" w:rsidP="000F0B86">
            <w:pPr>
              <w:pStyle w:val="a4"/>
              <w:ind w:left="-120" w:right="-120"/>
              <w:rPr>
                <w:rFonts w:cs="Times New Roman"/>
              </w:rPr>
            </w:pPr>
            <w:r w:rsidRPr="000F0B86">
              <w:rPr>
                <w:rFonts w:cs="Times New Roman"/>
              </w:rPr>
              <w:t xml:space="preserve">-9.63 </w:t>
            </w:r>
          </w:p>
        </w:tc>
        <w:tc>
          <w:tcPr>
            <w:tcW w:w="440" w:type="pct"/>
            <w:shd w:val="clear" w:color="auto" w:fill="auto"/>
            <w:noWrap/>
            <w:vAlign w:val="center"/>
            <w:hideMark/>
          </w:tcPr>
          <w:p w14:paraId="13E5EC42" w14:textId="77777777" w:rsidR="000F0B86" w:rsidRPr="000F0B86" w:rsidRDefault="000F0B86" w:rsidP="000F0B86">
            <w:pPr>
              <w:pStyle w:val="a4"/>
              <w:ind w:left="-120" w:right="-120"/>
              <w:rPr>
                <w:rFonts w:cs="Times New Roman"/>
              </w:rPr>
            </w:pPr>
            <w:r w:rsidRPr="000F0B86">
              <w:rPr>
                <w:rFonts w:cs="Times New Roman"/>
              </w:rPr>
              <w:t xml:space="preserve">-21.70 </w:t>
            </w:r>
          </w:p>
        </w:tc>
        <w:tc>
          <w:tcPr>
            <w:tcW w:w="440" w:type="pct"/>
            <w:shd w:val="clear" w:color="auto" w:fill="auto"/>
            <w:noWrap/>
            <w:vAlign w:val="center"/>
            <w:hideMark/>
          </w:tcPr>
          <w:p w14:paraId="76A5491C" w14:textId="77777777" w:rsidR="000F0B86" w:rsidRPr="000F0B86" w:rsidRDefault="000F0B86" w:rsidP="000F0B86">
            <w:pPr>
              <w:pStyle w:val="a4"/>
              <w:ind w:left="-120" w:right="-120"/>
              <w:rPr>
                <w:rFonts w:cs="Times New Roman"/>
              </w:rPr>
            </w:pPr>
            <w:r w:rsidRPr="000F0B86">
              <w:rPr>
                <w:rFonts w:cs="Times New Roman"/>
              </w:rPr>
              <w:t xml:space="preserve">2.45 </w:t>
            </w:r>
          </w:p>
        </w:tc>
        <w:tc>
          <w:tcPr>
            <w:tcW w:w="366" w:type="pct"/>
            <w:shd w:val="clear" w:color="auto" w:fill="auto"/>
            <w:noWrap/>
            <w:vAlign w:val="center"/>
            <w:hideMark/>
          </w:tcPr>
          <w:p w14:paraId="3DF2ACA9" w14:textId="77777777" w:rsidR="000F0B86" w:rsidRPr="000F0B86" w:rsidRDefault="000F0B86" w:rsidP="000F0B86">
            <w:pPr>
              <w:pStyle w:val="a4"/>
              <w:ind w:left="-120" w:right="-120"/>
              <w:rPr>
                <w:rFonts w:cs="Times New Roman"/>
              </w:rPr>
            </w:pPr>
            <w:r w:rsidRPr="000F0B86">
              <w:rPr>
                <w:rFonts w:cs="Times New Roman"/>
              </w:rPr>
              <w:t xml:space="preserve">-29.00 </w:t>
            </w:r>
          </w:p>
        </w:tc>
        <w:tc>
          <w:tcPr>
            <w:tcW w:w="366" w:type="pct"/>
            <w:shd w:val="clear" w:color="auto" w:fill="auto"/>
            <w:noWrap/>
            <w:vAlign w:val="center"/>
            <w:hideMark/>
          </w:tcPr>
          <w:p w14:paraId="21D6A20B" w14:textId="77777777" w:rsidR="000F0B86" w:rsidRPr="000F0B86" w:rsidRDefault="000F0B86" w:rsidP="000F0B86">
            <w:pPr>
              <w:pStyle w:val="a4"/>
              <w:ind w:left="-120" w:right="-120"/>
              <w:rPr>
                <w:rFonts w:cs="Times New Roman"/>
              </w:rPr>
            </w:pPr>
            <w:r w:rsidRPr="000F0B86">
              <w:rPr>
                <w:rFonts w:cs="Times New Roman"/>
              </w:rPr>
              <w:t xml:space="preserve">11.26 </w:t>
            </w:r>
          </w:p>
        </w:tc>
        <w:tc>
          <w:tcPr>
            <w:tcW w:w="365" w:type="pct"/>
            <w:shd w:val="clear" w:color="auto" w:fill="auto"/>
            <w:noWrap/>
            <w:vAlign w:val="center"/>
            <w:hideMark/>
          </w:tcPr>
          <w:p w14:paraId="421340E2" w14:textId="77777777" w:rsidR="000F0B86" w:rsidRPr="000F0B86" w:rsidRDefault="000F0B86" w:rsidP="000F0B86">
            <w:pPr>
              <w:pStyle w:val="a4"/>
              <w:ind w:left="-120" w:right="-120"/>
              <w:rPr>
                <w:rFonts w:cs="Times New Roman"/>
              </w:rPr>
            </w:pPr>
            <w:r w:rsidRPr="000F0B86">
              <w:rPr>
                <w:rFonts w:cs="Times New Roman"/>
              </w:rPr>
              <w:t xml:space="preserve">-29.00 </w:t>
            </w:r>
          </w:p>
        </w:tc>
        <w:tc>
          <w:tcPr>
            <w:tcW w:w="337" w:type="pct"/>
            <w:shd w:val="clear" w:color="auto" w:fill="auto"/>
            <w:noWrap/>
            <w:vAlign w:val="center"/>
            <w:hideMark/>
          </w:tcPr>
          <w:p w14:paraId="77AD037A" w14:textId="77777777" w:rsidR="000F0B86" w:rsidRPr="000F0B86" w:rsidRDefault="000F0B86" w:rsidP="000F0B86">
            <w:pPr>
              <w:pStyle w:val="a4"/>
              <w:ind w:left="-120" w:right="-120"/>
              <w:rPr>
                <w:rFonts w:cs="Times New Roman"/>
              </w:rPr>
            </w:pPr>
            <w:r w:rsidRPr="000F0B86">
              <w:rPr>
                <w:rFonts w:cs="Times New Roman"/>
              </w:rPr>
              <w:t xml:space="preserve">-29.00 </w:t>
            </w:r>
          </w:p>
        </w:tc>
        <w:tc>
          <w:tcPr>
            <w:tcW w:w="337" w:type="pct"/>
            <w:shd w:val="clear" w:color="auto" w:fill="auto"/>
            <w:noWrap/>
            <w:vAlign w:val="center"/>
            <w:hideMark/>
          </w:tcPr>
          <w:p w14:paraId="436B564E" w14:textId="77777777" w:rsidR="000F0B86" w:rsidRPr="000F0B86" w:rsidRDefault="000F0B86" w:rsidP="000F0B86">
            <w:pPr>
              <w:pStyle w:val="a4"/>
              <w:ind w:left="-120" w:right="-120"/>
              <w:rPr>
                <w:rFonts w:cs="Times New Roman"/>
              </w:rPr>
            </w:pPr>
            <w:r w:rsidRPr="000F0B86">
              <w:rPr>
                <w:rFonts w:cs="Times New Roman"/>
              </w:rPr>
              <w:t xml:space="preserve">11.26 </w:t>
            </w:r>
          </w:p>
        </w:tc>
      </w:tr>
      <w:tr w:rsidR="000F0B86" w:rsidRPr="000F0B86" w14:paraId="643DE5C0" w14:textId="77777777" w:rsidTr="000F0B86">
        <w:trPr>
          <w:trHeight w:val="315"/>
        </w:trPr>
        <w:tc>
          <w:tcPr>
            <w:tcW w:w="349" w:type="pct"/>
            <w:vMerge/>
            <w:vAlign w:val="center"/>
            <w:hideMark/>
          </w:tcPr>
          <w:p w14:paraId="71CD9A88" w14:textId="77777777" w:rsidR="000F0B86" w:rsidRPr="000F0B86" w:rsidRDefault="000F0B86" w:rsidP="000F0B86">
            <w:pPr>
              <w:pStyle w:val="a4"/>
              <w:ind w:left="-120" w:right="-120"/>
              <w:rPr>
                <w:rFonts w:cs="Times New Roman"/>
              </w:rPr>
            </w:pPr>
          </w:p>
        </w:tc>
        <w:tc>
          <w:tcPr>
            <w:tcW w:w="288" w:type="pct"/>
            <w:vMerge/>
            <w:vAlign w:val="center"/>
            <w:hideMark/>
          </w:tcPr>
          <w:p w14:paraId="77AE4046"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72E4BAC8"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4BDE8683" w14:textId="77777777" w:rsidR="000F0B86" w:rsidRPr="000F0B86" w:rsidRDefault="000F0B86" w:rsidP="000F0B86">
            <w:pPr>
              <w:pStyle w:val="a4"/>
              <w:ind w:left="-120" w:right="-120"/>
              <w:rPr>
                <w:rFonts w:cs="Times New Roman"/>
              </w:rPr>
            </w:pPr>
            <w:r w:rsidRPr="000F0B86">
              <w:rPr>
                <w:rFonts w:cs="Times New Roman"/>
              </w:rPr>
              <w:t xml:space="preserve">5.40 </w:t>
            </w:r>
          </w:p>
        </w:tc>
        <w:tc>
          <w:tcPr>
            <w:tcW w:w="272" w:type="pct"/>
            <w:shd w:val="clear" w:color="auto" w:fill="auto"/>
            <w:noWrap/>
            <w:vAlign w:val="center"/>
            <w:hideMark/>
          </w:tcPr>
          <w:p w14:paraId="32DB332C" w14:textId="77777777" w:rsidR="000F0B86" w:rsidRPr="000F0B86" w:rsidRDefault="000F0B86" w:rsidP="000F0B86">
            <w:pPr>
              <w:pStyle w:val="a4"/>
              <w:ind w:left="-120" w:right="-120"/>
              <w:rPr>
                <w:rFonts w:cs="Times New Roman"/>
              </w:rPr>
            </w:pPr>
            <w:r w:rsidRPr="000F0B86">
              <w:rPr>
                <w:rFonts w:cs="Times New Roman"/>
              </w:rPr>
              <w:t xml:space="preserve">2.36 </w:t>
            </w:r>
          </w:p>
        </w:tc>
        <w:tc>
          <w:tcPr>
            <w:tcW w:w="307" w:type="pct"/>
            <w:shd w:val="clear" w:color="auto" w:fill="auto"/>
            <w:noWrap/>
            <w:vAlign w:val="center"/>
            <w:hideMark/>
          </w:tcPr>
          <w:p w14:paraId="1E46E1D3" w14:textId="77777777" w:rsidR="000F0B86" w:rsidRPr="000F0B86" w:rsidRDefault="000F0B86" w:rsidP="000F0B86">
            <w:pPr>
              <w:pStyle w:val="a4"/>
              <w:ind w:left="-120" w:right="-120"/>
              <w:rPr>
                <w:rFonts w:cs="Times New Roman"/>
              </w:rPr>
            </w:pPr>
            <w:r w:rsidRPr="000F0B86">
              <w:rPr>
                <w:rFonts w:cs="Times New Roman"/>
              </w:rPr>
              <w:t xml:space="preserve">-17.90 </w:t>
            </w:r>
          </w:p>
        </w:tc>
        <w:tc>
          <w:tcPr>
            <w:tcW w:w="479" w:type="pct"/>
            <w:shd w:val="clear" w:color="auto" w:fill="auto"/>
            <w:noWrap/>
            <w:vAlign w:val="center"/>
            <w:hideMark/>
          </w:tcPr>
          <w:p w14:paraId="20521008" w14:textId="77777777" w:rsidR="000F0B86" w:rsidRPr="000F0B86" w:rsidRDefault="000F0B86" w:rsidP="000F0B86">
            <w:pPr>
              <w:pStyle w:val="a4"/>
              <w:ind w:left="-120" w:right="-120"/>
              <w:rPr>
                <w:rFonts w:cs="Times New Roman"/>
              </w:rPr>
            </w:pPr>
            <w:r w:rsidRPr="000F0B86">
              <w:rPr>
                <w:rFonts w:cs="Times New Roman"/>
              </w:rPr>
              <w:t xml:space="preserve">10.55 </w:t>
            </w:r>
          </w:p>
        </w:tc>
        <w:tc>
          <w:tcPr>
            <w:tcW w:w="440" w:type="pct"/>
            <w:shd w:val="clear" w:color="auto" w:fill="auto"/>
            <w:noWrap/>
            <w:vAlign w:val="center"/>
            <w:hideMark/>
          </w:tcPr>
          <w:p w14:paraId="073DB51D" w14:textId="77777777" w:rsidR="000F0B86" w:rsidRPr="000F0B86" w:rsidRDefault="000F0B86" w:rsidP="000F0B86">
            <w:pPr>
              <w:pStyle w:val="a4"/>
              <w:ind w:left="-120" w:right="-120"/>
              <w:rPr>
                <w:rFonts w:cs="Times New Roman"/>
              </w:rPr>
            </w:pPr>
            <w:r w:rsidRPr="000F0B86">
              <w:rPr>
                <w:rFonts w:cs="Times New Roman"/>
              </w:rPr>
              <w:t xml:space="preserve">-5.56 </w:t>
            </w:r>
          </w:p>
        </w:tc>
        <w:tc>
          <w:tcPr>
            <w:tcW w:w="440" w:type="pct"/>
            <w:shd w:val="clear" w:color="auto" w:fill="auto"/>
            <w:noWrap/>
            <w:vAlign w:val="center"/>
            <w:hideMark/>
          </w:tcPr>
          <w:p w14:paraId="6559C178" w14:textId="77777777" w:rsidR="000F0B86" w:rsidRPr="000F0B86" w:rsidRDefault="000F0B86" w:rsidP="000F0B86">
            <w:pPr>
              <w:pStyle w:val="a4"/>
              <w:ind w:left="-120" w:right="-120"/>
              <w:rPr>
                <w:rFonts w:cs="Times New Roman"/>
              </w:rPr>
            </w:pPr>
            <w:r w:rsidRPr="000F0B86">
              <w:rPr>
                <w:rFonts w:cs="Times New Roman"/>
              </w:rPr>
              <w:t xml:space="preserve">26.66 </w:t>
            </w:r>
          </w:p>
        </w:tc>
        <w:tc>
          <w:tcPr>
            <w:tcW w:w="366" w:type="pct"/>
            <w:shd w:val="clear" w:color="auto" w:fill="auto"/>
            <w:noWrap/>
            <w:vAlign w:val="center"/>
            <w:hideMark/>
          </w:tcPr>
          <w:p w14:paraId="3F6011AE" w14:textId="77777777" w:rsidR="000F0B86" w:rsidRPr="000F0B86" w:rsidRDefault="000F0B86" w:rsidP="000F0B86">
            <w:pPr>
              <w:pStyle w:val="a4"/>
              <w:ind w:left="-120" w:right="-120"/>
              <w:rPr>
                <w:rFonts w:cs="Times New Roman"/>
              </w:rPr>
            </w:pPr>
            <w:r w:rsidRPr="000F0B86">
              <w:rPr>
                <w:rFonts w:cs="Times New Roman"/>
              </w:rPr>
              <w:t xml:space="preserve">-17.36 </w:t>
            </w:r>
          </w:p>
        </w:tc>
        <w:tc>
          <w:tcPr>
            <w:tcW w:w="366" w:type="pct"/>
            <w:shd w:val="clear" w:color="auto" w:fill="auto"/>
            <w:noWrap/>
            <w:vAlign w:val="center"/>
            <w:hideMark/>
          </w:tcPr>
          <w:p w14:paraId="63930811" w14:textId="77777777" w:rsidR="000F0B86" w:rsidRPr="000F0B86" w:rsidRDefault="000F0B86" w:rsidP="000F0B86">
            <w:pPr>
              <w:pStyle w:val="a4"/>
              <w:ind w:left="-120" w:right="-120"/>
              <w:rPr>
                <w:rFonts w:cs="Times New Roman"/>
              </w:rPr>
            </w:pPr>
            <w:r w:rsidRPr="000F0B86">
              <w:rPr>
                <w:rFonts w:cs="Times New Roman"/>
              </w:rPr>
              <w:t xml:space="preserve">36.34 </w:t>
            </w:r>
          </w:p>
        </w:tc>
        <w:tc>
          <w:tcPr>
            <w:tcW w:w="365" w:type="pct"/>
            <w:shd w:val="clear" w:color="auto" w:fill="auto"/>
            <w:noWrap/>
            <w:vAlign w:val="center"/>
            <w:hideMark/>
          </w:tcPr>
          <w:p w14:paraId="1AA9556F" w14:textId="77777777" w:rsidR="000F0B86" w:rsidRPr="000F0B86" w:rsidRDefault="000F0B86" w:rsidP="000F0B86">
            <w:pPr>
              <w:pStyle w:val="a4"/>
              <w:ind w:left="-120" w:right="-120"/>
              <w:rPr>
                <w:rFonts w:cs="Times New Roman"/>
              </w:rPr>
            </w:pPr>
            <w:r w:rsidRPr="000F0B86">
              <w:rPr>
                <w:rFonts w:cs="Times New Roman"/>
              </w:rPr>
              <w:t xml:space="preserve">-17.36 </w:t>
            </w:r>
          </w:p>
        </w:tc>
        <w:tc>
          <w:tcPr>
            <w:tcW w:w="337" w:type="pct"/>
            <w:shd w:val="clear" w:color="auto" w:fill="auto"/>
            <w:noWrap/>
            <w:vAlign w:val="center"/>
            <w:hideMark/>
          </w:tcPr>
          <w:p w14:paraId="6D3F5452" w14:textId="77777777" w:rsidR="000F0B86" w:rsidRPr="000F0B86" w:rsidRDefault="000F0B86" w:rsidP="000F0B86">
            <w:pPr>
              <w:pStyle w:val="a4"/>
              <w:ind w:left="-120" w:right="-120"/>
              <w:rPr>
                <w:rFonts w:cs="Times New Roman"/>
              </w:rPr>
            </w:pPr>
            <w:r w:rsidRPr="000F0B86">
              <w:rPr>
                <w:rFonts w:cs="Times New Roman"/>
              </w:rPr>
              <w:t xml:space="preserve">-17.36 </w:t>
            </w:r>
          </w:p>
        </w:tc>
        <w:tc>
          <w:tcPr>
            <w:tcW w:w="337" w:type="pct"/>
            <w:shd w:val="clear" w:color="auto" w:fill="auto"/>
            <w:noWrap/>
            <w:vAlign w:val="center"/>
            <w:hideMark/>
          </w:tcPr>
          <w:p w14:paraId="3192B531" w14:textId="77777777" w:rsidR="000F0B86" w:rsidRPr="000F0B86" w:rsidRDefault="000F0B86" w:rsidP="000F0B86">
            <w:pPr>
              <w:pStyle w:val="a4"/>
              <w:ind w:left="-120" w:right="-120"/>
              <w:rPr>
                <w:rFonts w:cs="Times New Roman"/>
              </w:rPr>
            </w:pPr>
            <w:r w:rsidRPr="000F0B86">
              <w:rPr>
                <w:rFonts w:cs="Times New Roman"/>
              </w:rPr>
              <w:t xml:space="preserve">36.34 </w:t>
            </w:r>
          </w:p>
        </w:tc>
      </w:tr>
      <w:tr w:rsidR="000F0B86" w:rsidRPr="000F0B86" w14:paraId="23CD3B69" w14:textId="77777777" w:rsidTr="000F0B86">
        <w:trPr>
          <w:trHeight w:val="278"/>
        </w:trPr>
        <w:tc>
          <w:tcPr>
            <w:tcW w:w="349" w:type="pct"/>
            <w:vMerge/>
            <w:vAlign w:val="center"/>
            <w:hideMark/>
          </w:tcPr>
          <w:p w14:paraId="35A3E57F"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6BA7FE71" w14:textId="77777777" w:rsidR="000F0B86" w:rsidRPr="000F0B86" w:rsidRDefault="000F0B86" w:rsidP="000F0B86">
            <w:pPr>
              <w:pStyle w:val="a4"/>
              <w:ind w:left="-120" w:right="-120"/>
              <w:rPr>
                <w:rFonts w:cs="Times New Roman"/>
              </w:rPr>
            </w:pPr>
            <w:r w:rsidRPr="000F0B86">
              <w:rPr>
                <w:rFonts w:cs="Times New Roman"/>
              </w:rPr>
              <w:t>C</w:t>
            </w:r>
            <w:r w:rsidRPr="000F0B86">
              <w:rPr>
                <w:rFonts w:cs="Times New Roman" w:hint="eastAsia"/>
              </w:rPr>
              <w:t>支座右</w:t>
            </w:r>
          </w:p>
        </w:tc>
        <w:tc>
          <w:tcPr>
            <w:tcW w:w="382" w:type="pct"/>
            <w:shd w:val="clear" w:color="auto" w:fill="auto"/>
            <w:noWrap/>
            <w:vAlign w:val="center"/>
            <w:hideMark/>
          </w:tcPr>
          <w:p w14:paraId="26D935EE"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75F6AF1E" w14:textId="77777777" w:rsidR="000F0B86" w:rsidRPr="000F0B86" w:rsidRDefault="000F0B86" w:rsidP="000F0B86">
            <w:pPr>
              <w:pStyle w:val="a4"/>
              <w:ind w:left="-120" w:right="-120"/>
              <w:rPr>
                <w:rFonts w:cs="Times New Roman"/>
              </w:rPr>
            </w:pPr>
            <w:r w:rsidRPr="000F0B86">
              <w:rPr>
                <w:rFonts w:cs="Times New Roman"/>
              </w:rPr>
              <w:t xml:space="preserve">-39.83 </w:t>
            </w:r>
          </w:p>
        </w:tc>
        <w:tc>
          <w:tcPr>
            <w:tcW w:w="272" w:type="pct"/>
            <w:shd w:val="clear" w:color="auto" w:fill="auto"/>
            <w:noWrap/>
            <w:vAlign w:val="center"/>
            <w:hideMark/>
          </w:tcPr>
          <w:p w14:paraId="13A912EE" w14:textId="77777777" w:rsidR="000F0B86" w:rsidRPr="000F0B86" w:rsidRDefault="000F0B86" w:rsidP="000F0B86">
            <w:pPr>
              <w:pStyle w:val="a4"/>
              <w:ind w:left="-120" w:right="-120"/>
              <w:rPr>
                <w:rFonts w:cs="Times New Roman"/>
              </w:rPr>
            </w:pPr>
            <w:r w:rsidRPr="000F0B86">
              <w:rPr>
                <w:rFonts w:cs="Times New Roman"/>
              </w:rPr>
              <w:t xml:space="preserve">-12.36 </w:t>
            </w:r>
          </w:p>
        </w:tc>
        <w:tc>
          <w:tcPr>
            <w:tcW w:w="307" w:type="pct"/>
            <w:shd w:val="clear" w:color="auto" w:fill="auto"/>
            <w:noWrap/>
            <w:vAlign w:val="center"/>
            <w:hideMark/>
          </w:tcPr>
          <w:p w14:paraId="5847DFD8" w14:textId="77777777" w:rsidR="000F0B86" w:rsidRPr="000F0B86" w:rsidRDefault="000F0B86" w:rsidP="000F0B86">
            <w:pPr>
              <w:pStyle w:val="a4"/>
              <w:ind w:left="-120" w:right="-120"/>
              <w:rPr>
                <w:rFonts w:cs="Times New Roman"/>
              </w:rPr>
            </w:pPr>
            <w:r w:rsidRPr="000F0B86">
              <w:rPr>
                <w:rFonts w:cs="Times New Roman"/>
              </w:rPr>
              <w:t xml:space="preserve">19.70 </w:t>
            </w:r>
          </w:p>
        </w:tc>
        <w:tc>
          <w:tcPr>
            <w:tcW w:w="479" w:type="pct"/>
            <w:shd w:val="clear" w:color="auto" w:fill="auto"/>
            <w:noWrap/>
            <w:vAlign w:val="center"/>
            <w:hideMark/>
          </w:tcPr>
          <w:p w14:paraId="586341D3" w14:textId="77777777" w:rsidR="000F0B86" w:rsidRPr="000F0B86" w:rsidRDefault="000F0B86" w:rsidP="000F0B86">
            <w:pPr>
              <w:pStyle w:val="a4"/>
              <w:ind w:left="-120" w:right="-120"/>
              <w:rPr>
                <w:rFonts w:cs="Times New Roman"/>
              </w:rPr>
            </w:pPr>
            <w:r w:rsidRPr="000F0B86">
              <w:rPr>
                <w:rFonts w:cs="Times New Roman"/>
              </w:rPr>
              <w:t xml:space="preserve">-70.31 </w:t>
            </w:r>
          </w:p>
        </w:tc>
        <w:tc>
          <w:tcPr>
            <w:tcW w:w="440" w:type="pct"/>
            <w:shd w:val="clear" w:color="auto" w:fill="auto"/>
            <w:noWrap/>
            <w:vAlign w:val="center"/>
            <w:hideMark/>
          </w:tcPr>
          <w:p w14:paraId="72E12C1E" w14:textId="77777777" w:rsidR="000F0B86" w:rsidRPr="000F0B86" w:rsidRDefault="000F0B86" w:rsidP="000F0B86">
            <w:pPr>
              <w:pStyle w:val="a4"/>
              <w:ind w:left="-120" w:right="-120"/>
              <w:rPr>
                <w:rFonts w:cs="Times New Roman"/>
              </w:rPr>
            </w:pPr>
            <w:r w:rsidRPr="000F0B86">
              <w:rPr>
                <w:rFonts w:cs="Times New Roman"/>
              </w:rPr>
              <w:t xml:space="preserve">-52.58 </w:t>
            </w:r>
          </w:p>
        </w:tc>
        <w:tc>
          <w:tcPr>
            <w:tcW w:w="440" w:type="pct"/>
            <w:shd w:val="clear" w:color="auto" w:fill="auto"/>
            <w:noWrap/>
            <w:vAlign w:val="center"/>
            <w:hideMark/>
          </w:tcPr>
          <w:p w14:paraId="43666D64" w14:textId="77777777" w:rsidR="000F0B86" w:rsidRPr="000F0B86" w:rsidRDefault="000F0B86" w:rsidP="000F0B86">
            <w:pPr>
              <w:pStyle w:val="a4"/>
              <w:ind w:left="-120" w:right="-120"/>
              <w:rPr>
                <w:rFonts w:cs="Times New Roman"/>
              </w:rPr>
            </w:pPr>
            <w:r w:rsidRPr="000F0B86">
              <w:rPr>
                <w:rFonts w:cs="Times New Roman"/>
              </w:rPr>
              <w:t xml:space="preserve">-88.05 </w:t>
            </w:r>
          </w:p>
        </w:tc>
        <w:tc>
          <w:tcPr>
            <w:tcW w:w="366" w:type="pct"/>
            <w:shd w:val="clear" w:color="auto" w:fill="auto"/>
            <w:noWrap/>
            <w:vAlign w:val="center"/>
            <w:hideMark/>
          </w:tcPr>
          <w:p w14:paraId="4B7F5DC9" w14:textId="77777777" w:rsidR="000F0B86" w:rsidRPr="000F0B86" w:rsidRDefault="000F0B86" w:rsidP="000F0B86">
            <w:pPr>
              <w:pStyle w:val="a4"/>
              <w:ind w:left="-120" w:right="-120"/>
              <w:rPr>
                <w:rFonts w:cs="Times New Roman"/>
              </w:rPr>
            </w:pPr>
            <w:r w:rsidRPr="000F0B86">
              <w:rPr>
                <w:rFonts w:cs="Times New Roman"/>
              </w:rPr>
              <w:t xml:space="preserve">-35.20 </w:t>
            </w:r>
          </w:p>
        </w:tc>
        <w:tc>
          <w:tcPr>
            <w:tcW w:w="366" w:type="pct"/>
            <w:shd w:val="clear" w:color="auto" w:fill="auto"/>
            <w:noWrap/>
            <w:vAlign w:val="center"/>
            <w:hideMark/>
          </w:tcPr>
          <w:p w14:paraId="703DB44B" w14:textId="77777777" w:rsidR="000F0B86" w:rsidRPr="000F0B86" w:rsidRDefault="000F0B86" w:rsidP="000F0B86">
            <w:pPr>
              <w:pStyle w:val="a4"/>
              <w:ind w:left="-120" w:right="-120"/>
              <w:rPr>
                <w:rFonts w:cs="Times New Roman"/>
              </w:rPr>
            </w:pPr>
            <w:r w:rsidRPr="000F0B86">
              <w:rPr>
                <w:rFonts w:cs="Times New Roman"/>
              </w:rPr>
              <w:t xml:space="preserve">-94.31 </w:t>
            </w:r>
          </w:p>
        </w:tc>
        <w:tc>
          <w:tcPr>
            <w:tcW w:w="365" w:type="pct"/>
            <w:shd w:val="clear" w:color="auto" w:fill="auto"/>
            <w:noWrap/>
            <w:vAlign w:val="center"/>
            <w:hideMark/>
          </w:tcPr>
          <w:p w14:paraId="0A3A9E01" w14:textId="77777777" w:rsidR="000F0B86" w:rsidRPr="000F0B86" w:rsidRDefault="000F0B86" w:rsidP="000F0B86">
            <w:pPr>
              <w:pStyle w:val="a4"/>
              <w:ind w:left="-120" w:right="-120"/>
              <w:rPr>
                <w:rFonts w:cs="Times New Roman"/>
              </w:rPr>
            </w:pPr>
            <w:r w:rsidRPr="000F0B86">
              <w:rPr>
                <w:rFonts w:cs="Times New Roman"/>
              </w:rPr>
              <w:t xml:space="preserve">-94.31 </w:t>
            </w:r>
          </w:p>
        </w:tc>
        <w:tc>
          <w:tcPr>
            <w:tcW w:w="337" w:type="pct"/>
            <w:shd w:val="clear" w:color="auto" w:fill="auto"/>
            <w:noWrap/>
            <w:vAlign w:val="center"/>
            <w:hideMark/>
          </w:tcPr>
          <w:p w14:paraId="05CC507A" w14:textId="77777777" w:rsidR="000F0B86" w:rsidRPr="000F0B86" w:rsidRDefault="000F0B86" w:rsidP="000F0B86">
            <w:pPr>
              <w:pStyle w:val="a4"/>
              <w:ind w:left="-120" w:right="-120"/>
              <w:rPr>
                <w:rFonts w:cs="Times New Roman"/>
              </w:rPr>
            </w:pPr>
            <w:r w:rsidRPr="000F0B86">
              <w:rPr>
                <w:rFonts w:cs="Times New Roman"/>
              </w:rPr>
              <w:t xml:space="preserve">-94.31 </w:t>
            </w:r>
          </w:p>
        </w:tc>
        <w:tc>
          <w:tcPr>
            <w:tcW w:w="337" w:type="pct"/>
            <w:shd w:val="clear" w:color="auto" w:fill="auto"/>
            <w:noWrap/>
            <w:vAlign w:val="center"/>
            <w:hideMark/>
          </w:tcPr>
          <w:p w14:paraId="0A381012" w14:textId="77777777" w:rsidR="000F0B86" w:rsidRPr="000F0B86" w:rsidRDefault="000F0B86" w:rsidP="000F0B86">
            <w:pPr>
              <w:pStyle w:val="a4"/>
              <w:ind w:left="-120" w:right="-120"/>
              <w:rPr>
                <w:rFonts w:cs="Times New Roman"/>
              </w:rPr>
            </w:pPr>
            <w:r w:rsidRPr="000F0B86">
              <w:rPr>
                <w:rFonts w:cs="Times New Roman"/>
              </w:rPr>
              <w:t xml:space="preserve">-88.05 </w:t>
            </w:r>
          </w:p>
        </w:tc>
      </w:tr>
      <w:tr w:rsidR="000F0B86" w:rsidRPr="000F0B86" w14:paraId="3FB04F0E" w14:textId="77777777" w:rsidTr="000F0B86">
        <w:trPr>
          <w:trHeight w:val="315"/>
        </w:trPr>
        <w:tc>
          <w:tcPr>
            <w:tcW w:w="349" w:type="pct"/>
            <w:vMerge/>
            <w:vAlign w:val="center"/>
            <w:hideMark/>
          </w:tcPr>
          <w:p w14:paraId="136CFFD1" w14:textId="77777777" w:rsidR="000F0B86" w:rsidRPr="000F0B86" w:rsidRDefault="000F0B86" w:rsidP="000F0B86">
            <w:pPr>
              <w:pStyle w:val="a4"/>
              <w:ind w:left="-120" w:right="-120"/>
              <w:rPr>
                <w:rFonts w:cs="Times New Roman"/>
              </w:rPr>
            </w:pPr>
          </w:p>
        </w:tc>
        <w:tc>
          <w:tcPr>
            <w:tcW w:w="288" w:type="pct"/>
            <w:vMerge/>
            <w:vAlign w:val="center"/>
            <w:hideMark/>
          </w:tcPr>
          <w:p w14:paraId="579EB224"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7E24F846"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6B559687" w14:textId="77777777" w:rsidR="000F0B86" w:rsidRPr="000F0B86" w:rsidRDefault="000F0B86" w:rsidP="000F0B86">
            <w:pPr>
              <w:pStyle w:val="a4"/>
              <w:ind w:left="-120" w:right="-120"/>
              <w:rPr>
                <w:rFonts w:cs="Times New Roman"/>
              </w:rPr>
            </w:pPr>
            <w:r w:rsidRPr="000F0B86">
              <w:rPr>
                <w:rFonts w:cs="Times New Roman"/>
              </w:rPr>
              <w:t xml:space="preserve">68.48 </w:t>
            </w:r>
          </w:p>
        </w:tc>
        <w:tc>
          <w:tcPr>
            <w:tcW w:w="272" w:type="pct"/>
            <w:shd w:val="clear" w:color="auto" w:fill="auto"/>
            <w:noWrap/>
            <w:vAlign w:val="center"/>
            <w:hideMark/>
          </w:tcPr>
          <w:p w14:paraId="4D7CB80C" w14:textId="77777777" w:rsidR="000F0B86" w:rsidRPr="000F0B86" w:rsidRDefault="000F0B86" w:rsidP="000F0B86">
            <w:pPr>
              <w:pStyle w:val="a4"/>
              <w:ind w:left="-120" w:right="-120"/>
              <w:rPr>
                <w:rFonts w:cs="Times New Roman"/>
              </w:rPr>
            </w:pPr>
            <w:r w:rsidRPr="000F0B86">
              <w:rPr>
                <w:rFonts w:cs="Times New Roman"/>
              </w:rPr>
              <w:t xml:space="preserve">21.30 </w:t>
            </w:r>
          </w:p>
        </w:tc>
        <w:tc>
          <w:tcPr>
            <w:tcW w:w="307" w:type="pct"/>
            <w:shd w:val="clear" w:color="auto" w:fill="auto"/>
            <w:noWrap/>
            <w:vAlign w:val="center"/>
            <w:hideMark/>
          </w:tcPr>
          <w:p w14:paraId="44AD79B4" w14:textId="77777777" w:rsidR="000F0B86" w:rsidRPr="000F0B86" w:rsidRDefault="000F0B86" w:rsidP="000F0B86">
            <w:pPr>
              <w:pStyle w:val="a4"/>
              <w:ind w:left="-120" w:right="-120"/>
              <w:rPr>
                <w:rFonts w:cs="Times New Roman"/>
              </w:rPr>
            </w:pPr>
            <w:r w:rsidRPr="000F0B86">
              <w:rPr>
                <w:rFonts w:cs="Times New Roman"/>
              </w:rPr>
              <w:t xml:space="preserve">-8.32 </w:t>
            </w:r>
          </w:p>
        </w:tc>
        <w:tc>
          <w:tcPr>
            <w:tcW w:w="479" w:type="pct"/>
            <w:shd w:val="clear" w:color="auto" w:fill="auto"/>
            <w:noWrap/>
            <w:vAlign w:val="center"/>
            <w:hideMark/>
          </w:tcPr>
          <w:p w14:paraId="4E22C3F5" w14:textId="77777777" w:rsidR="000F0B86" w:rsidRPr="000F0B86" w:rsidRDefault="000F0B86" w:rsidP="000F0B86">
            <w:pPr>
              <w:pStyle w:val="a4"/>
              <w:ind w:left="-120" w:right="-120"/>
              <w:rPr>
                <w:rFonts w:cs="Times New Roman"/>
              </w:rPr>
            </w:pPr>
            <w:r w:rsidRPr="000F0B86">
              <w:rPr>
                <w:rFonts w:cs="Times New Roman"/>
              </w:rPr>
              <w:t xml:space="preserve">120.97 </w:t>
            </w:r>
          </w:p>
        </w:tc>
        <w:tc>
          <w:tcPr>
            <w:tcW w:w="440" w:type="pct"/>
            <w:shd w:val="clear" w:color="auto" w:fill="auto"/>
            <w:noWrap/>
            <w:vAlign w:val="center"/>
            <w:hideMark/>
          </w:tcPr>
          <w:p w14:paraId="26C4787B" w14:textId="77777777" w:rsidR="000F0B86" w:rsidRPr="000F0B86" w:rsidRDefault="000F0B86" w:rsidP="000F0B86">
            <w:pPr>
              <w:pStyle w:val="a4"/>
              <w:ind w:left="-120" w:right="-120"/>
              <w:rPr>
                <w:rFonts w:cs="Times New Roman"/>
              </w:rPr>
            </w:pPr>
            <w:r w:rsidRPr="000F0B86">
              <w:rPr>
                <w:rFonts w:cs="Times New Roman"/>
              </w:rPr>
              <w:t xml:space="preserve">113.48 </w:t>
            </w:r>
          </w:p>
        </w:tc>
        <w:tc>
          <w:tcPr>
            <w:tcW w:w="440" w:type="pct"/>
            <w:shd w:val="clear" w:color="auto" w:fill="auto"/>
            <w:noWrap/>
            <w:vAlign w:val="center"/>
            <w:hideMark/>
          </w:tcPr>
          <w:p w14:paraId="5A4EBE6E" w14:textId="77777777" w:rsidR="000F0B86" w:rsidRPr="000F0B86" w:rsidRDefault="000F0B86" w:rsidP="000F0B86">
            <w:pPr>
              <w:pStyle w:val="a4"/>
              <w:ind w:left="-120" w:right="-120"/>
              <w:rPr>
                <w:rFonts w:cs="Times New Roman"/>
              </w:rPr>
            </w:pPr>
            <w:r w:rsidRPr="000F0B86">
              <w:rPr>
                <w:rFonts w:cs="Times New Roman"/>
              </w:rPr>
              <w:t xml:space="preserve">128.46 </w:t>
            </w:r>
          </w:p>
        </w:tc>
        <w:tc>
          <w:tcPr>
            <w:tcW w:w="366" w:type="pct"/>
            <w:shd w:val="clear" w:color="auto" w:fill="auto"/>
            <w:noWrap/>
            <w:vAlign w:val="center"/>
            <w:hideMark/>
          </w:tcPr>
          <w:p w14:paraId="19EC6133" w14:textId="77777777" w:rsidR="000F0B86" w:rsidRPr="000F0B86" w:rsidRDefault="000F0B86" w:rsidP="000F0B86">
            <w:pPr>
              <w:pStyle w:val="a4"/>
              <w:ind w:left="-120" w:right="-120"/>
              <w:rPr>
                <w:rFonts w:cs="Times New Roman"/>
              </w:rPr>
            </w:pPr>
            <w:r w:rsidRPr="000F0B86">
              <w:rPr>
                <w:rFonts w:cs="Times New Roman"/>
              </w:rPr>
              <w:t xml:space="preserve">98.91 </w:t>
            </w:r>
          </w:p>
        </w:tc>
        <w:tc>
          <w:tcPr>
            <w:tcW w:w="366" w:type="pct"/>
            <w:shd w:val="clear" w:color="auto" w:fill="auto"/>
            <w:noWrap/>
            <w:vAlign w:val="center"/>
            <w:hideMark/>
          </w:tcPr>
          <w:p w14:paraId="1C598FD6" w14:textId="77777777" w:rsidR="000F0B86" w:rsidRPr="000F0B86" w:rsidRDefault="000F0B86" w:rsidP="000F0B86">
            <w:pPr>
              <w:pStyle w:val="a4"/>
              <w:ind w:left="-120" w:right="-120"/>
              <w:rPr>
                <w:rFonts w:cs="Times New Roman"/>
              </w:rPr>
            </w:pPr>
            <w:r w:rsidRPr="000F0B86">
              <w:rPr>
                <w:rFonts w:cs="Times New Roman"/>
              </w:rPr>
              <w:t xml:space="preserve">123.87 </w:t>
            </w:r>
          </w:p>
        </w:tc>
        <w:tc>
          <w:tcPr>
            <w:tcW w:w="365" w:type="pct"/>
            <w:shd w:val="clear" w:color="auto" w:fill="auto"/>
            <w:noWrap/>
            <w:vAlign w:val="center"/>
            <w:hideMark/>
          </w:tcPr>
          <w:p w14:paraId="32EFC1F6" w14:textId="77777777" w:rsidR="000F0B86" w:rsidRPr="000F0B86" w:rsidRDefault="000F0B86" w:rsidP="000F0B86">
            <w:pPr>
              <w:pStyle w:val="a4"/>
              <w:ind w:left="-120" w:right="-120"/>
              <w:rPr>
                <w:rFonts w:cs="Times New Roman"/>
              </w:rPr>
            </w:pPr>
            <w:r w:rsidRPr="000F0B86">
              <w:rPr>
                <w:rFonts w:cs="Times New Roman"/>
              </w:rPr>
              <w:t xml:space="preserve">123.87 </w:t>
            </w:r>
          </w:p>
        </w:tc>
        <w:tc>
          <w:tcPr>
            <w:tcW w:w="337" w:type="pct"/>
            <w:shd w:val="clear" w:color="auto" w:fill="auto"/>
            <w:noWrap/>
            <w:vAlign w:val="center"/>
            <w:hideMark/>
          </w:tcPr>
          <w:p w14:paraId="32F0BD34" w14:textId="77777777" w:rsidR="000F0B86" w:rsidRPr="000F0B86" w:rsidRDefault="000F0B86" w:rsidP="000F0B86">
            <w:pPr>
              <w:pStyle w:val="a4"/>
              <w:ind w:left="-120" w:right="-120"/>
              <w:rPr>
                <w:rFonts w:cs="Times New Roman"/>
              </w:rPr>
            </w:pPr>
            <w:r w:rsidRPr="000F0B86">
              <w:rPr>
                <w:rFonts w:cs="Times New Roman"/>
              </w:rPr>
              <w:t xml:space="preserve">123.87 </w:t>
            </w:r>
          </w:p>
        </w:tc>
        <w:tc>
          <w:tcPr>
            <w:tcW w:w="337" w:type="pct"/>
            <w:shd w:val="clear" w:color="auto" w:fill="auto"/>
            <w:noWrap/>
            <w:vAlign w:val="center"/>
            <w:hideMark/>
          </w:tcPr>
          <w:p w14:paraId="58974EA1" w14:textId="77777777" w:rsidR="000F0B86" w:rsidRPr="000F0B86" w:rsidRDefault="000F0B86" w:rsidP="000F0B86">
            <w:pPr>
              <w:pStyle w:val="a4"/>
              <w:ind w:left="-120" w:right="-120"/>
              <w:rPr>
                <w:rFonts w:cs="Times New Roman"/>
              </w:rPr>
            </w:pPr>
            <w:r w:rsidRPr="000F0B86">
              <w:rPr>
                <w:rFonts w:cs="Times New Roman"/>
              </w:rPr>
              <w:t xml:space="preserve">128.46 </w:t>
            </w:r>
          </w:p>
        </w:tc>
      </w:tr>
      <w:tr w:rsidR="000F0B86" w:rsidRPr="000F0B86" w14:paraId="455299AF" w14:textId="77777777" w:rsidTr="000F0B86">
        <w:trPr>
          <w:trHeight w:val="315"/>
        </w:trPr>
        <w:tc>
          <w:tcPr>
            <w:tcW w:w="349" w:type="pct"/>
            <w:vMerge/>
            <w:vAlign w:val="center"/>
            <w:hideMark/>
          </w:tcPr>
          <w:p w14:paraId="69D59A62" w14:textId="77777777" w:rsidR="000F0B86" w:rsidRPr="000F0B86" w:rsidRDefault="000F0B86" w:rsidP="000F0B86">
            <w:pPr>
              <w:pStyle w:val="a4"/>
              <w:ind w:left="-120" w:right="-120"/>
              <w:rPr>
                <w:rFonts w:cs="Times New Roman"/>
              </w:rPr>
            </w:pPr>
          </w:p>
        </w:tc>
        <w:tc>
          <w:tcPr>
            <w:tcW w:w="288" w:type="pct"/>
            <w:shd w:val="clear" w:color="auto" w:fill="auto"/>
            <w:noWrap/>
            <w:vAlign w:val="center"/>
            <w:hideMark/>
          </w:tcPr>
          <w:p w14:paraId="42909AB0" w14:textId="77777777" w:rsidR="000F0B86" w:rsidRPr="000F0B86" w:rsidRDefault="000F0B86" w:rsidP="000F0B86">
            <w:pPr>
              <w:pStyle w:val="a4"/>
              <w:ind w:left="-120" w:right="-120"/>
              <w:rPr>
                <w:rFonts w:cs="Times New Roman"/>
              </w:rPr>
            </w:pPr>
            <w:r w:rsidRPr="000F0B86">
              <w:rPr>
                <w:rFonts w:cs="Times New Roman"/>
              </w:rPr>
              <w:t>CD</w:t>
            </w:r>
            <w:r w:rsidRPr="000F0B86">
              <w:rPr>
                <w:rFonts w:cs="Times New Roman" w:hint="eastAsia"/>
              </w:rPr>
              <w:t>跨中</w:t>
            </w:r>
          </w:p>
        </w:tc>
        <w:tc>
          <w:tcPr>
            <w:tcW w:w="382" w:type="pct"/>
            <w:shd w:val="clear" w:color="auto" w:fill="auto"/>
            <w:noWrap/>
            <w:vAlign w:val="center"/>
            <w:hideMark/>
          </w:tcPr>
          <w:p w14:paraId="408B19CB"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33696201" w14:textId="77777777" w:rsidR="000F0B86" w:rsidRPr="000F0B86" w:rsidRDefault="000F0B86" w:rsidP="000F0B86">
            <w:pPr>
              <w:pStyle w:val="a4"/>
              <w:ind w:left="-120" w:right="-120"/>
              <w:rPr>
                <w:rFonts w:cs="Times New Roman"/>
              </w:rPr>
            </w:pPr>
            <w:r w:rsidRPr="000F0B86">
              <w:rPr>
                <w:rFonts w:cs="Times New Roman"/>
              </w:rPr>
              <w:t xml:space="preserve">55.23 </w:t>
            </w:r>
          </w:p>
        </w:tc>
        <w:tc>
          <w:tcPr>
            <w:tcW w:w="272" w:type="pct"/>
            <w:shd w:val="clear" w:color="auto" w:fill="auto"/>
            <w:noWrap/>
            <w:vAlign w:val="center"/>
            <w:hideMark/>
          </w:tcPr>
          <w:p w14:paraId="6CE1915C" w14:textId="77777777" w:rsidR="000F0B86" w:rsidRPr="000F0B86" w:rsidRDefault="000F0B86" w:rsidP="000F0B86">
            <w:pPr>
              <w:pStyle w:val="a4"/>
              <w:ind w:left="-120" w:right="-120"/>
              <w:rPr>
                <w:rFonts w:cs="Times New Roman"/>
              </w:rPr>
            </w:pPr>
            <w:r w:rsidRPr="000F0B86">
              <w:rPr>
                <w:rFonts w:cs="Times New Roman"/>
              </w:rPr>
              <w:t xml:space="preserve">17.20 </w:t>
            </w:r>
          </w:p>
        </w:tc>
        <w:tc>
          <w:tcPr>
            <w:tcW w:w="307" w:type="pct"/>
            <w:shd w:val="clear" w:color="auto" w:fill="auto"/>
            <w:noWrap/>
            <w:vAlign w:val="center"/>
            <w:hideMark/>
          </w:tcPr>
          <w:p w14:paraId="24925DD3" w14:textId="77777777" w:rsidR="000F0B86" w:rsidRPr="000F0B86" w:rsidRDefault="000F0B86" w:rsidP="000F0B86">
            <w:pPr>
              <w:pStyle w:val="a4"/>
              <w:ind w:left="-120" w:right="-120"/>
              <w:rPr>
                <w:rFonts w:cs="Times New Roman"/>
              </w:rPr>
            </w:pPr>
            <w:r w:rsidRPr="000F0B86">
              <w:rPr>
                <w:rFonts w:cs="Times New Roman"/>
              </w:rPr>
              <w:t xml:space="preserve">-2.76 </w:t>
            </w:r>
          </w:p>
        </w:tc>
        <w:tc>
          <w:tcPr>
            <w:tcW w:w="479" w:type="pct"/>
            <w:shd w:val="clear" w:color="auto" w:fill="auto"/>
            <w:noWrap/>
            <w:vAlign w:val="center"/>
            <w:hideMark/>
          </w:tcPr>
          <w:p w14:paraId="1E26349B" w14:textId="77777777" w:rsidR="000F0B86" w:rsidRPr="000F0B86" w:rsidRDefault="000F0B86" w:rsidP="000F0B86">
            <w:pPr>
              <w:pStyle w:val="a4"/>
              <w:ind w:left="-120" w:right="-120"/>
              <w:rPr>
                <w:rFonts w:cs="Times New Roman"/>
              </w:rPr>
            </w:pPr>
            <w:r w:rsidRPr="000F0B86">
              <w:rPr>
                <w:rFonts w:cs="Times New Roman"/>
              </w:rPr>
              <w:t xml:space="preserve">97.60 </w:t>
            </w:r>
          </w:p>
        </w:tc>
        <w:tc>
          <w:tcPr>
            <w:tcW w:w="440" w:type="pct"/>
            <w:shd w:val="clear" w:color="auto" w:fill="auto"/>
            <w:noWrap/>
            <w:vAlign w:val="center"/>
            <w:hideMark/>
          </w:tcPr>
          <w:p w14:paraId="3ABCE6B1" w14:textId="77777777" w:rsidR="000F0B86" w:rsidRPr="000F0B86" w:rsidRDefault="000F0B86" w:rsidP="000F0B86">
            <w:pPr>
              <w:pStyle w:val="a4"/>
              <w:ind w:left="-120" w:right="-120"/>
              <w:rPr>
                <w:rFonts w:cs="Times New Roman"/>
              </w:rPr>
            </w:pPr>
            <w:r w:rsidRPr="000F0B86">
              <w:rPr>
                <w:rFonts w:cs="Times New Roman"/>
              </w:rPr>
              <w:t xml:space="preserve">95.11 </w:t>
            </w:r>
          </w:p>
        </w:tc>
        <w:tc>
          <w:tcPr>
            <w:tcW w:w="440" w:type="pct"/>
            <w:shd w:val="clear" w:color="auto" w:fill="auto"/>
            <w:noWrap/>
            <w:vAlign w:val="center"/>
            <w:hideMark/>
          </w:tcPr>
          <w:p w14:paraId="7BEAD99B" w14:textId="77777777" w:rsidR="000F0B86" w:rsidRPr="000F0B86" w:rsidRDefault="000F0B86" w:rsidP="000F0B86">
            <w:pPr>
              <w:pStyle w:val="a4"/>
              <w:ind w:left="-120" w:right="-120"/>
              <w:rPr>
                <w:rFonts w:cs="Times New Roman"/>
              </w:rPr>
            </w:pPr>
            <w:r w:rsidRPr="000F0B86">
              <w:rPr>
                <w:rFonts w:cs="Times New Roman"/>
              </w:rPr>
              <w:t xml:space="preserve">100.08 </w:t>
            </w:r>
          </w:p>
        </w:tc>
        <w:tc>
          <w:tcPr>
            <w:tcW w:w="366" w:type="pct"/>
            <w:shd w:val="clear" w:color="auto" w:fill="auto"/>
            <w:noWrap/>
            <w:vAlign w:val="center"/>
            <w:hideMark/>
          </w:tcPr>
          <w:p w14:paraId="7BAB102F" w14:textId="77777777" w:rsidR="000F0B86" w:rsidRPr="000F0B86" w:rsidRDefault="000F0B86" w:rsidP="000F0B86">
            <w:pPr>
              <w:pStyle w:val="a4"/>
              <w:ind w:left="-120" w:right="-120"/>
              <w:rPr>
                <w:rFonts w:cs="Times New Roman"/>
              </w:rPr>
            </w:pPr>
            <w:r w:rsidRPr="000F0B86">
              <w:rPr>
                <w:rFonts w:cs="Times New Roman"/>
              </w:rPr>
              <w:t xml:space="preserve">85.72 </w:t>
            </w:r>
          </w:p>
        </w:tc>
        <w:tc>
          <w:tcPr>
            <w:tcW w:w="366" w:type="pct"/>
            <w:shd w:val="clear" w:color="auto" w:fill="auto"/>
            <w:noWrap/>
            <w:vAlign w:val="center"/>
            <w:hideMark/>
          </w:tcPr>
          <w:p w14:paraId="6C98C518" w14:textId="77777777" w:rsidR="000F0B86" w:rsidRPr="000F0B86" w:rsidRDefault="000F0B86" w:rsidP="000F0B86">
            <w:pPr>
              <w:pStyle w:val="a4"/>
              <w:ind w:left="-120" w:right="-120"/>
              <w:rPr>
                <w:rFonts w:cs="Times New Roman"/>
              </w:rPr>
            </w:pPr>
            <w:r w:rsidRPr="000F0B86">
              <w:rPr>
                <w:rFonts w:cs="Times New Roman"/>
              </w:rPr>
              <w:t xml:space="preserve">94.00 </w:t>
            </w:r>
          </w:p>
        </w:tc>
        <w:tc>
          <w:tcPr>
            <w:tcW w:w="365" w:type="pct"/>
            <w:shd w:val="clear" w:color="auto" w:fill="auto"/>
            <w:noWrap/>
            <w:vAlign w:val="center"/>
            <w:hideMark/>
          </w:tcPr>
          <w:p w14:paraId="3BCE2AD2" w14:textId="77777777" w:rsidR="000F0B86" w:rsidRPr="000F0B86" w:rsidRDefault="000F0B86" w:rsidP="000F0B86">
            <w:pPr>
              <w:pStyle w:val="a4"/>
              <w:ind w:left="-120" w:right="-120"/>
              <w:rPr>
                <w:rFonts w:cs="Times New Roman"/>
              </w:rPr>
            </w:pPr>
            <w:r w:rsidRPr="000F0B86">
              <w:rPr>
                <w:rFonts w:cs="Times New Roman"/>
              </w:rPr>
              <w:t xml:space="preserve">100.08 </w:t>
            </w:r>
          </w:p>
        </w:tc>
        <w:tc>
          <w:tcPr>
            <w:tcW w:w="337" w:type="pct"/>
            <w:shd w:val="clear" w:color="auto" w:fill="auto"/>
            <w:noWrap/>
            <w:vAlign w:val="center"/>
            <w:hideMark/>
          </w:tcPr>
          <w:p w14:paraId="6F4D92ED" w14:textId="77777777" w:rsidR="000F0B86" w:rsidRPr="000F0B86" w:rsidRDefault="000F0B86" w:rsidP="000F0B86">
            <w:pPr>
              <w:pStyle w:val="a4"/>
              <w:ind w:left="-120" w:right="-120"/>
              <w:rPr>
                <w:rFonts w:cs="Times New Roman"/>
              </w:rPr>
            </w:pPr>
            <w:r w:rsidRPr="000F0B86">
              <w:rPr>
                <w:rFonts w:cs="Times New Roman"/>
              </w:rPr>
              <w:t xml:space="preserve">85.72 </w:t>
            </w:r>
          </w:p>
        </w:tc>
        <w:tc>
          <w:tcPr>
            <w:tcW w:w="337" w:type="pct"/>
            <w:shd w:val="clear" w:color="auto" w:fill="auto"/>
            <w:noWrap/>
            <w:vAlign w:val="center"/>
            <w:hideMark/>
          </w:tcPr>
          <w:p w14:paraId="0E0A89BC" w14:textId="77777777" w:rsidR="000F0B86" w:rsidRPr="000F0B86" w:rsidRDefault="000F0B86" w:rsidP="000F0B86">
            <w:pPr>
              <w:pStyle w:val="a4"/>
              <w:ind w:left="-120" w:right="-120"/>
              <w:rPr>
                <w:rFonts w:cs="Times New Roman"/>
              </w:rPr>
            </w:pPr>
            <w:r w:rsidRPr="000F0B86">
              <w:rPr>
                <w:rFonts w:cs="Times New Roman"/>
              </w:rPr>
              <w:t xml:space="preserve">　</w:t>
            </w:r>
          </w:p>
        </w:tc>
      </w:tr>
      <w:tr w:rsidR="000F0B86" w:rsidRPr="000F0B86" w14:paraId="51D83697" w14:textId="77777777" w:rsidTr="000F0B86">
        <w:trPr>
          <w:trHeight w:val="278"/>
        </w:trPr>
        <w:tc>
          <w:tcPr>
            <w:tcW w:w="349" w:type="pct"/>
            <w:vMerge/>
            <w:vAlign w:val="center"/>
            <w:hideMark/>
          </w:tcPr>
          <w:p w14:paraId="0CDEA4BF" w14:textId="77777777" w:rsidR="000F0B86" w:rsidRPr="000F0B86" w:rsidRDefault="000F0B86" w:rsidP="000F0B86">
            <w:pPr>
              <w:pStyle w:val="a4"/>
              <w:ind w:left="-120" w:right="-120"/>
              <w:rPr>
                <w:rFonts w:cs="Times New Roman"/>
              </w:rPr>
            </w:pPr>
          </w:p>
        </w:tc>
        <w:tc>
          <w:tcPr>
            <w:tcW w:w="288" w:type="pct"/>
            <w:vMerge w:val="restart"/>
            <w:shd w:val="clear" w:color="auto" w:fill="auto"/>
            <w:noWrap/>
            <w:vAlign w:val="center"/>
            <w:hideMark/>
          </w:tcPr>
          <w:p w14:paraId="5462E284" w14:textId="77777777" w:rsidR="000F0B86" w:rsidRPr="000F0B86" w:rsidRDefault="000F0B86" w:rsidP="000F0B86">
            <w:pPr>
              <w:pStyle w:val="a4"/>
              <w:ind w:left="-120" w:right="-120"/>
              <w:rPr>
                <w:rFonts w:cs="Times New Roman"/>
              </w:rPr>
            </w:pPr>
            <w:r w:rsidRPr="000F0B86">
              <w:rPr>
                <w:rFonts w:cs="Times New Roman"/>
              </w:rPr>
              <w:t>D</w:t>
            </w:r>
            <w:r w:rsidRPr="000F0B86">
              <w:rPr>
                <w:rFonts w:cs="Times New Roman" w:hint="eastAsia"/>
              </w:rPr>
              <w:t>支座</w:t>
            </w:r>
          </w:p>
        </w:tc>
        <w:tc>
          <w:tcPr>
            <w:tcW w:w="382" w:type="pct"/>
            <w:shd w:val="clear" w:color="auto" w:fill="auto"/>
            <w:noWrap/>
            <w:vAlign w:val="center"/>
            <w:hideMark/>
          </w:tcPr>
          <w:p w14:paraId="7098C575" w14:textId="77777777" w:rsidR="000F0B86" w:rsidRPr="000F0B86" w:rsidRDefault="000F0B86" w:rsidP="000F0B86">
            <w:pPr>
              <w:pStyle w:val="a4"/>
              <w:ind w:left="-120" w:right="-120"/>
              <w:rPr>
                <w:rFonts w:cs="Times New Roman"/>
                <w:i/>
                <w:iCs/>
              </w:rPr>
            </w:pPr>
            <w:r w:rsidRPr="000F0B86">
              <w:rPr>
                <w:rFonts w:cs="Times New Roman"/>
                <w:i/>
                <w:iCs/>
              </w:rPr>
              <w:t>M</w:t>
            </w:r>
          </w:p>
        </w:tc>
        <w:tc>
          <w:tcPr>
            <w:tcW w:w="272" w:type="pct"/>
            <w:shd w:val="clear" w:color="auto" w:fill="auto"/>
            <w:noWrap/>
            <w:vAlign w:val="center"/>
            <w:hideMark/>
          </w:tcPr>
          <w:p w14:paraId="2FDBFBBC" w14:textId="77777777" w:rsidR="000F0B86" w:rsidRPr="000F0B86" w:rsidRDefault="000F0B86" w:rsidP="000F0B86">
            <w:pPr>
              <w:pStyle w:val="a4"/>
              <w:ind w:left="-120" w:right="-120"/>
              <w:rPr>
                <w:rFonts w:cs="Times New Roman"/>
              </w:rPr>
            </w:pPr>
            <w:r w:rsidRPr="000F0B86">
              <w:rPr>
                <w:rFonts w:cs="Times New Roman"/>
              </w:rPr>
              <w:t xml:space="preserve">-38.18 </w:t>
            </w:r>
          </w:p>
        </w:tc>
        <w:tc>
          <w:tcPr>
            <w:tcW w:w="272" w:type="pct"/>
            <w:shd w:val="clear" w:color="auto" w:fill="auto"/>
            <w:noWrap/>
            <w:vAlign w:val="center"/>
            <w:hideMark/>
          </w:tcPr>
          <w:p w14:paraId="25553A3C" w14:textId="77777777" w:rsidR="000F0B86" w:rsidRPr="000F0B86" w:rsidRDefault="000F0B86" w:rsidP="000F0B86">
            <w:pPr>
              <w:pStyle w:val="a4"/>
              <w:ind w:left="-120" w:right="-120"/>
              <w:rPr>
                <w:rFonts w:cs="Times New Roman"/>
              </w:rPr>
            </w:pPr>
            <w:r w:rsidRPr="000F0B86">
              <w:rPr>
                <w:rFonts w:cs="Times New Roman"/>
              </w:rPr>
              <w:t xml:space="preserve">-11.89 </w:t>
            </w:r>
          </w:p>
        </w:tc>
        <w:tc>
          <w:tcPr>
            <w:tcW w:w="307" w:type="pct"/>
            <w:shd w:val="clear" w:color="auto" w:fill="auto"/>
            <w:noWrap/>
            <w:vAlign w:val="center"/>
            <w:hideMark/>
          </w:tcPr>
          <w:p w14:paraId="51A7C897" w14:textId="77777777" w:rsidR="000F0B86" w:rsidRPr="000F0B86" w:rsidRDefault="000F0B86" w:rsidP="000F0B86">
            <w:pPr>
              <w:pStyle w:val="a4"/>
              <w:ind w:left="-120" w:right="-120"/>
              <w:rPr>
                <w:rFonts w:cs="Times New Roman"/>
              </w:rPr>
            </w:pPr>
            <w:r w:rsidRPr="000F0B86">
              <w:rPr>
                <w:rFonts w:cs="Times New Roman"/>
              </w:rPr>
              <w:t xml:space="preserve">-25.21 </w:t>
            </w:r>
          </w:p>
        </w:tc>
        <w:tc>
          <w:tcPr>
            <w:tcW w:w="479" w:type="pct"/>
            <w:shd w:val="clear" w:color="auto" w:fill="auto"/>
            <w:noWrap/>
            <w:vAlign w:val="center"/>
            <w:hideMark/>
          </w:tcPr>
          <w:p w14:paraId="2CC73CEC" w14:textId="77777777" w:rsidR="000F0B86" w:rsidRPr="000F0B86" w:rsidRDefault="000F0B86" w:rsidP="000F0B86">
            <w:pPr>
              <w:pStyle w:val="a4"/>
              <w:ind w:left="-120" w:right="-120"/>
              <w:rPr>
                <w:rFonts w:cs="Times New Roman"/>
              </w:rPr>
            </w:pPr>
            <w:r w:rsidRPr="000F0B86">
              <w:rPr>
                <w:rFonts w:cs="Times New Roman"/>
              </w:rPr>
              <w:t xml:space="preserve">-67.47 </w:t>
            </w:r>
          </w:p>
        </w:tc>
        <w:tc>
          <w:tcPr>
            <w:tcW w:w="440" w:type="pct"/>
            <w:shd w:val="clear" w:color="auto" w:fill="auto"/>
            <w:noWrap/>
            <w:vAlign w:val="center"/>
            <w:hideMark/>
          </w:tcPr>
          <w:p w14:paraId="7278EB12" w14:textId="77777777" w:rsidR="000F0B86" w:rsidRPr="000F0B86" w:rsidRDefault="000F0B86" w:rsidP="000F0B86">
            <w:pPr>
              <w:pStyle w:val="a4"/>
              <w:ind w:left="-120" w:right="-120"/>
              <w:rPr>
                <w:rFonts w:cs="Times New Roman"/>
              </w:rPr>
            </w:pPr>
            <w:r w:rsidRPr="000F0B86">
              <w:rPr>
                <w:rFonts w:cs="Times New Roman"/>
              </w:rPr>
              <w:t xml:space="preserve">-90.16 </w:t>
            </w:r>
          </w:p>
        </w:tc>
        <w:tc>
          <w:tcPr>
            <w:tcW w:w="440" w:type="pct"/>
            <w:shd w:val="clear" w:color="auto" w:fill="auto"/>
            <w:noWrap/>
            <w:vAlign w:val="center"/>
            <w:hideMark/>
          </w:tcPr>
          <w:p w14:paraId="23DEFA5E" w14:textId="77777777" w:rsidR="000F0B86" w:rsidRPr="000F0B86" w:rsidRDefault="000F0B86" w:rsidP="000F0B86">
            <w:pPr>
              <w:pStyle w:val="a4"/>
              <w:ind w:left="-120" w:right="-120"/>
              <w:rPr>
                <w:rFonts w:cs="Times New Roman"/>
              </w:rPr>
            </w:pPr>
            <w:r w:rsidRPr="000F0B86">
              <w:rPr>
                <w:rFonts w:cs="Times New Roman"/>
              </w:rPr>
              <w:t xml:space="preserve">-44.78 </w:t>
            </w:r>
          </w:p>
        </w:tc>
        <w:tc>
          <w:tcPr>
            <w:tcW w:w="366" w:type="pct"/>
            <w:shd w:val="clear" w:color="auto" w:fill="auto"/>
            <w:noWrap/>
            <w:vAlign w:val="center"/>
            <w:hideMark/>
          </w:tcPr>
          <w:p w14:paraId="3C37A01F" w14:textId="77777777" w:rsidR="000F0B86" w:rsidRPr="000F0B86" w:rsidRDefault="000F0B86" w:rsidP="000F0B86">
            <w:pPr>
              <w:pStyle w:val="a4"/>
              <w:ind w:left="-120" w:right="-120"/>
              <w:rPr>
                <w:rFonts w:cs="Times New Roman"/>
              </w:rPr>
            </w:pPr>
            <w:r w:rsidRPr="000F0B86">
              <w:rPr>
                <w:rFonts w:cs="Times New Roman"/>
              </w:rPr>
              <w:t xml:space="preserve">-99.94 </w:t>
            </w:r>
          </w:p>
        </w:tc>
        <w:tc>
          <w:tcPr>
            <w:tcW w:w="366" w:type="pct"/>
            <w:shd w:val="clear" w:color="auto" w:fill="auto"/>
            <w:noWrap/>
            <w:vAlign w:val="center"/>
            <w:hideMark/>
          </w:tcPr>
          <w:p w14:paraId="3D06930A" w14:textId="77777777" w:rsidR="000F0B86" w:rsidRPr="000F0B86" w:rsidRDefault="000F0B86" w:rsidP="000F0B86">
            <w:pPr>
              <w:pStyle w:val="a4"/>
              <w:ind w:left="-120" w:right="-120"/>
              <w:rPr>
                <w:rFonts w:cs="Times New Roman"/>
              </w:rPr>
            </w:pPr>
            <w:r w:rsidRPr="000F0B86">
              <w:rPr>
                <w:rFonts w:cs="Times New Roman"/>
              </w:rPr>
              <w:t xml:space="preserve">-24.30 </w:t>
            </w:r>
          </w:p>
        </w:tc>
        <w:tc>
          <w:tcPr>
            <w:tcW w:w="365" w:type="pct"/>
            <w:shd w:val="clear" w:color="auto" w:fill="auto"/>
            <w:noWrap/>
            <w:vAlign w:val="center"/>
            <w:hideMark/>
          </w:tcPr>
          <w:p w14:paraId="4043AEF0" w14:textId="77777777" w:rsidR="000F0B86" w:rsidRPr="000F0B86" w:rsidRDefault="000F0B86" w:rsidP="000F0B86">
            <w:pPr>
              <w:pStyle w:val="a4"/>
              <w:ind w:left="-120" w:right="-120"/>
              <w:rPr>
                <w:rFonts w:cs="Times New Roman"/>
              </w:rPr>
            </w:pPr>
            <w:r w:rsidRPr="000F0B86">
              <w:rPr>
                <w:rFonts w:cs="Times New Roman"/>
              </w:rPr>
              <w:t xml:space="preserve">-99.94 </w:t>
            </w:r>
          </w:p>
        </w:tc>
        <w:tc>
          <w:tcPr>
            <w:tcW w:w="337" w:type="pct"/>
            <w:shd w:val="clear" w:color="auto" w:fill="auto"/>
            <w:noWrap/>
            <w:vAlign w:val="center"/>
            <w:hideMark/>
          </w:tcPr>
          <w:p w14:paraId="7F9B11E3" w14:textId="77777777" w:rsidR="000F0B86" w:rsidRPr="000F0B86" w:rsidRDefault="000F0B86" w:rsidP="000F0B86">
            <w:pPr>
              <w:pStyle w:val="a4"/>
              <w:ind w:left="-120" w:right="-120"/>
              <w:rPr>
                <w:rFonts w:cs="Times New Roman"/>
              </w:rPr>
            </w:pPr>
            <w:r w:rsidRPr="000F0B86">
              <w:rPr>
                <w:rFonts w:cs="Times New Roman"/>
              </w:rPr>
              <w:t xml:space="preserve">-99.94 </w:t>
            </w:r>
          </w:p>
        </w:tc>
        <w:tc>
          <w:tcPr>
            <w:tcW w:w="337" w:type="pct"/>
            <w:shd w:val="clear" w:color="auto" w:fill="auto"/>
            <w:noWrap/>
            <w:vAlign w:val="center"/>
            <w:hideMark/>
          </w:tcPr>
          <w:p w14:paraId="7B0A3676" w14:textId="77777777" w:rsidR="000F0B86" w:rsidRPr="000F0B86" w:rsidRDefault="000F0B86" w:rsidP="000F0B86">
            <w:pPr>
              <w:pStyle w:val="a4"/>
              <w:ind w:left="-120" w:right="-120"/>
              <w:rPr>
                <w:rFonts w:cs="Times New Roman"/>
              </w:rPr>
            </w:pPr>
            <w:r w:rsidRPr="000F0B86">
              <w:rPr>
                <w:rFonts w:cs="Times New Roman"/>
              </w:rPr>
              <w:t xml:space="preserve">-90.16 </w:t>
            </w:r>
          </w:p>
        </w:tc>
      </w:tr>
      <w:tr w:rsidR="000F0B86" w:rsidRPr="000F0B86" w14:paraId="084FD20B" w14:textId="77777777" w:rsidTr="000F0B86">
        <w:trPr>
          <w:trHeight w:val="315"/>
        </w:trPr>
        <w:tc>
          <w:tcPr>
            <w:tcW w:w="349" w:type="pct"/>
            <w:vMerge/>
            <w:vAlign w:val="center"/>
            <w:hideMark/>
          </w:tcPr>
          <w:p w14:paraId="6EB32415" w14:textId="77777777" w:rsidR="000F0B86" w:rsidRPr="000F0B86" w:rsidRDefault="000F0B86" w:rsidP="000F0B86">
            <w:pPr>
              <w:pStyle w:val="a4"/>
              <w:ind w:left="-120" w:right="-120"/>
              <w:rPr>
                <w:rFonts w:cs="Times New Roman"/>
              </w:rPr>
            </w:pPr>
          </w:p>
        </w:tc>
        <w:tc>
          <w:tcPr>
            <w:tcW w:w="288" w:type="pct"/>
            <w:vMerge/>
            <w:vAlign w:val="center"/>
            <w:hideMark/>
          </w:tcPr>
          <w:p w14:paraId="697C22AD" w14:textId="77777777" w:rsidR="000F0B86" w:rsidRPr="000F0B86" w:rsidRDefault="000F0B86" w:rsidP="000F0B86">
            <w:pPr>
              <w:pStyle w:val="a4"/>
              <w:ind w:left="-120" w:right="-120"/>
              <w:rPr>
                <w:rFonts w:cs="Times New Roman"/>
              </w:rPr>
            </w:pPr>
          </w:p>
        </w:tc>
        <w:tc>
          <w:tcPr>
            <w:tcW w:w="382" w:type="pct"/>
            <w:shd w:val="clear" w:color="auto" w:fill="auto"/>
            <w:noWrap/>
            <w:vAlign w:val="center"/>
            <w:hideMark/>
          </w:tcPr>
          <w:p w14:paraId="5A4B3A29" w14:textId="77777777" w:rsidR="000F0B86" w:rsidRPr="000F0B86" w:rsidRDefault="000F0B86" w:rsidP="000F0B86">
            <w:pPr>
              <w:pStyle w:val="a4"/>
              <w:ind w:left="-120" w:right="-120"/>
              <w:rPr>
                <w:rFonts w:cs="Times New Roman"/>
                <w:i/>
                <w:iCs/>
              </w:rPr>
            </w:pPr>
            <w:r w:rsidRPr="000F0B86">
              <w:rPr>
                <w:rFonts w:cs="Times New Roman"/>
                <w:i/>
                <w:iCs/>
              </w:rPr>
              <w:t>V</w:t>
            </w:r>
          </w:p>
        </w:tc>
        <w:tc>
          <w:tcPr>
            <w:tcW w:w="272" w:type="pct"/>
            <w:shd w:val="clear" w:color="auto" w:fill="auto"/>
            <w:noWrap/>
            <w:vAlign w:val="center"/>
            <w:hideMark/>
          </w:tcPr>
          <w:p w14:paraId="130325A4" w14:textId="77777777" w:rsidR="000F0B86" w:rsidRPr="000F0B86" w:rsidRDefault="000F0B86" w:rsidP="000F0B86">
            <w:pPr>
              <w:pStyle w:val="a4"/>
              <w:ind w:left="-120" w:right="-120"/>
              <w:rPr>
                <w:rFonts w:cs="Times New Roman"/>
              </w:rPr>
            </w:pPr>
            <w:r w:rsidRPr="000F0B86">
              <w:rPr>
                <w:rFonts w:cs="Times New Roman"/>
              </w:rPr>
              <w:t xml:space="preserve">-67.76 </w:t>
            </w:r>
          </w:p>
        </w:tc>
        <w:tc>
          <w:tcPr>
            <w:tcW w:w="272" w:type="pct"/>
            <w:shd w:val="clear" w:color="auto" w:fill="auto"/>
            <w:noWrap/>
            <w:vAlign w:val="center"/>
            <w:hideMark/>
          </w:tcPr>
          <w:p w14:paraId="7AC7C9E2" w14:textId="77777777" w:rsidR="000F0B86" w:rsidRPr="000F0B86" w:rsidRDefault="000F0B86" w:rsidP="000F0B86">
            <w:pPr>
              <w:pStyle w:val="a4"/>
              <w:ind w:left="-120" w:right="-120"/>
              <w:rPr>
                <w:rFonts w:cs="Times New Roman"/>
              </w:rPr>
            </w:pPr>
            <w:r w:rsidRPr="000F0B86">
              <w:rPr>
                <w:rFonts w:cs="Times New Roman"/>
              </w:rPr>
              <w:t xml:space="preserve">-21.10 </w:t>
            </w:r>
          </w:p>
        </w:tc>
        <w:tc>
          <w:tcPr>
            <w:tcW w:w="307" w:type="pct"/>
            <w:shd w:val="clear" w:color="auto" w:fill="auto"/>
            <w:noWrap/>
            <w:vAlign w:val="center"/>
            <w:hideMark/>
          </w:tcPr>
          <w:p w14:paraId="5D98E3FA" w14:textId="77777777" w:rsidR="000F0B86" w:rsidRPr="000F0B86" w:rsidRDefault="000F0B86" w:rsidP="000F0B86">
            <w:pPr>
              <w:pStyle w:val="a4"/>
              <w:ind w:left="-120" w:right="-120"/>
              <w:rPr>
                <w:rFonts w:cs="Times New Roman"/>
              </w:rPr>
            </w:pPr>
            <w:r w:rsidRPr="000F0B86">
              <w:rPr>
                <w:rFonts w:cs="Times New Roman"/>
              </w:rPr>
              <w:t xml:space="preserve">-8.32 </w:t>
            </w:r>
          </w:p>
        </w:tc>
        <w:tc>
          <w:tcPr>
            <w:tcW w:w="479" w:type="pct"/>
            <w:shd w:val="clear" w:color="auto" w:fill="auto"/>
            <w:noWrap/>
            <w:vAlign w:val="center"/>
            <w:hideMark/>
          </w:tcPr>
          <w:p w14:paraId="4D6ED7D8" w14:textId="77777777" w:rsidR="000F0B86" w:rsidRPr="000F0B86" w:rsidRDefault="000F0B86" w:rsidP="000F0B86">
            <w:pPr>
              <w:pStyle w:val="a4"/>
              <w:ind w:left="-120" w:right="-120"/>
              <w:rPr>
                <w:rFonts w:cs="Times New Roman"/>
              </w:rPr>
            </w:pPr>
            <w:r w:rsidRPr="000F0B86">
              <w:rPr>
                <w:rFonts w:cs="Times New Roman"/>
              </w:rPr>
              <w:t xml:space="preserve">-119.73 </w:t>
            </w:r>
          </w:p>
        </w:tc>
        <w:tc>
          <w:tcPr>
            <w:tcW w:w="440" w:type="pct"/>
            <w:shd w:val="clear" w:color="auto" w:fill="auto"/>
            <w:noWrap/>
            <w:vAlign w:val="center"/>
            <w:hideMark/>
          </w:tcPr>
          <w:p w14:paraId="305B5422" w14:textId="77777777" w:rsidR="000F0B86" w:rsidRPr="000F0B86" w:rsidRDefault="000F0B86" w:rsidP="000F0B86">
            <w:pPr>
              <w:pStyle w:val="a4"/>
              <w:ind w:left="-120" w:right="-120"/>
              <w:rPr>
                <w:rFonts w:cs="Times New Roman"/>
              </w:rPr>
            </w:pPr>
            <w:r w:rsidRPr="000F0B86">
              <w:rPr>
                <w:rFonts w:cs="Times New Roman"/>
              </w:rPr>
              <w:t xml:space="preserve">-127.22 </w:t>
            </w:r>
          </w:p>
        </w:tc>
        <w:tc>
          <w:tcPr>
            <w:tcW w:w="440" w:type="pct"/>
            <w:shd w:val="clear" w:color="auto" w:fill="auto"/>
            <w:noWrap/>
            <w:vAlign w:val="center"/>
            <w:hideMark/>
          </w:tcPr>
          <w:p w14:paraId="3AB76DF3" w14:textId="77777777" w:rsidR="000F0B86" w:rsidRPr="000F0B86" w:rsidRDefault="000F0B86" w:rsidP="000F0B86">
            <w:pPr>
              <w:pStyle w:val="a4"/>
              <w:ind w:left="-120" w:right="-120"/>
              <w:rPr>
                <w:rFonts w:cs="Times New Roman"/>
              </w:rPr>
            </w:pPr>
            <w:r w:rsidRPr="000F0B86">
              <w:rPr>
                <w:rFonts w:cs="Times New Roman"/>
              </w:rPr>
              <w:t xml:space="preserve">-112.24 </w:t>
            </w:r>
          </w:p>
        </w:tc>
        <w:tc>
          <w:tcPr>
            <w:tcW w:w="366" w:type="pct"/>
            <w:shd w:val="clear" w:color="auto" w:fill="auto"/>
            <w:noWrap/>
            <w:vAlign w:val="center"/>
            <w:hideMark/>
          </w:tcPr>
          <w:p w14:paraId="2A01D5B3" w14:textId="77777777" w:rsidR="000F0B86" w:rsidRPr="000F0B86" w:rsidRDefault="000F0B86" w:rsidP="000F0B86">
            <w:pPr>
              <w:pStyle w:val="a4"/>
              <w:ind w:left="-120" w:right="-120"/>
              <w:rPr>
                <w:rFonts w:cs="Times New Roman"/>
              </w:rPr>
            </w:pPr>
            <w:r w:rsidRPr="000F0B86">
              <w:rPr>
                <w:rFonts w:cs="Times New Roman"/>
              </w:rPr>
              <w:t xml:space="preserve">-122.72 </w:t>
            </w:r>
          </w:p>
        </w:tc>
        <w:tc>
          <w:tcPr>
            <w:tcW w:w="366" w:type="pct"/>
            <w:shd w:val="clear" w:color="auto" w:fill="auto"/>
            <w:noWrap/>
            <w:vAlign w:val="center"/>
            <w:hideMark/>
          </w:tcPr>
          <w:p w14:paraId="23700660" w14:textId="77777777" w:rsidR="000F0B86" w:rsidRPr="000F0B86" w:rsidRDefault="000F0B86" w:rsidP="000F0B86">
            <w:pPr>
              <w:pStyle w:val="a4"/>
              <w:ind w:left="-120" w:right="-120"/>
              <w:rPr>
                <w:rFonts w:cs="Times New Roman"/>
              </w:rPr>
            </w:pPr>
            <w:r w:rsidRPr="000F0B86">
              <w:rPr>
                <w:rFonts w:cs="Times New Roman"/>
              </w:rPr>
              <w:t xml:space="preserve">-97.76 </w:t>
            </w:r>
          </w:p>
        </w:tc>
        <w:tc>
          <w:tcPr>
            <w:tcW w:w="365" w:type="pct"/>
            <w:shd w:val="clear" w:color="auto" w:fill="auto"/>
            <w:noWrap/>
            <w:vAlign w:val="center"/>
            <w:hideMark/>
          </w:tcPr>
          <w:p w14:paraId="1BB15C41" w14:textId="77777777" w:rsidR="000F0B86" w:rsidRPr="000F0B86" w:rsidRDefault="000F0B86" w:rsidP="000F0B86">
            <w:pPr>
              <w:pStyle w:val="a4"/>
              <w:ind w:left="-120" w:right="-120"/>
              <w:rPr>
                <w:rFonts w:cs="Times New Roman"/>
              </w:rPr>
            </w:pPr>
            <w:r w:rsidRPr="000F0B86">
              <w:rPr>
                <w:rFonts w:cs="Times New Roman"/>
              </w:rPr>
              <w:t xml:space="preserve">-122.72 </w:t>
            </w:r>
          </w:p>
        </w:tc>
        <w:tc>
          <w:tcPr>
            <w:tcW w:w="337" w:type="pct"/>
            <w:shd w:val="clear" w:color="auto" w:fill="auto"/>
            <w:noWrap/>
            <w:vAlign w:val="center"/>
            <w:hideMark/>
          </w:tcPr>
          <w:p w14:paraId="7E2CF91C" w14:textId="77777777" w:rsidR="000F0B86" w:rsidRPr="000F0B86" w:rsidRDefault="000F0B86" w:rsidP="000F0B86">
            <w:pPr>
              <w:pStyle w:val="a4"/>
              <w:ind w:left="-120" w:right="-120"/>
              <w:rPr>
                <w:rFonts w:cs="Times New Roman"/>
              </w:rPr>
            </w:pPr>
            <w:r w:rsidRPr="000F0B86">
              <w:rPr>
                <w:rFonts w:cs="Times New Roman"/>
              </w:rPr>
              <w:t xml:space="preserve">-122.72 </w:t>
            </w:r>
          </w:p>
        </w:tc>
        <w:tc>
          <w:tcPr>
            <w:tcW w:w="337" w:type="pct"/>
            <w:shd w:val="clear" w:color="auto" w:fill="auto"/>
            <w:noWrap/>
            <w:vAlign w:val="center"/>
            <w:hideMark/>
          </w:tcPr>
          <w:p w14:paraId="1E5D9CA9" w14:textId="77777777" w:rsidR="000F0B86" w:rsidRPr="000F0B86" w:rsidRDefault="000F0B86" w:rsidP="000F0B86">
            <w:pPr>
              <w:pStyle w:val="a4"/>
              <w:ind w:left="-120" w:right="-120"/>
              <w:rPr>
                <w:rFonts w:cs="Times New Roman"/>
              </w:rPr>
            </w:pPr>
            <w:r w:rsidRPr="000F0B86">
              <w:rPr>
                <w:rFonts w:cs="Times New Roman"/>
              </w:rPr>
              <w:t xml:space="preserve">-127.22 </w:t>
            </w:r>
          </w:p>
        </w:tc>
      </w:tr>
    </w:tbl>
    <w:p w14:paraId="012C23F5" w14:textId="68AF2266" w:rsidR="00C46CB3" w:rsidRPr="000F0B86" w:rsidRDefault="009D2633" w:rsidP="005928CB">
      <w:pPr>
        <w:ind w:firstLine="480"/>
        <w:rPr>
          <w:rFonts w:cs="Times New Roman"/>
        </w:rPr>
      </w:pPr>
      <w:r w:rsidRPr="000F0B86">
        <w:rPr>
          <w:rFonts w:hint="eastAsia"/>
          <w:noProof/>
        </w:rPr>
        <w:t>重力荷载应按下式计算：</w:t>
      </w:r>
    </w:p>
    <w:bookmarkEnd w:id="255"/>
    <w:p w14:paraId="140F714C" w14:textId="1F21A477" w:rsidR="00572360" w:rsidRPr="000F0B86" w:rsidRDefault="000F0B86" w:rsidP="00175770">
      <w:pPr>
        <w:ind w:firstLine="480"/>
        <w:jc w:val="center"/>
      </w:pPr>
      <w:r w:rsidRPr="000F0B86">
        <w:rPr>
          <w:position w:val="-14"/>
        </w:rPr>
        <w:pict w14:anchorId="66DF49DE">
          <v:shape id="_x0000_i2653" type="#_x0000_t75" style="width:78pt;height:18pt">
            <v:imagedata r:id="rId106" o:title=""/>
          </v:shape>
        </w:pict>
      </w:r>
    </w:p>
    <w:p w14:paraId="7F0951CD" w14:textId="6CE06ED1" w:rsidR="00C46CB3" w:rsidRPr="000F0B86" w:rsidRDefault="005928CB" w:rsidP="005928CB">
      <w:pPr>
        <w:ind w:firstLine="480"/>
      </w:pPr>
      <w:bookmarkStart w:id="256" w:name="_Hlk115335741"/>
      <w:r w:rsidRPr="000F0B86">
        <w:rPr>
          <w:rFonts w:hint="eastAsia"/>
          <w:noProof/>
        </w:rPr>
        <w:t>“强剪弱弯“按下式考虑：</w:t>
      </w:r>
    </w:p>
    <w:bookmarkEnd w:id="256"/>
    <w:p w14:paraId="788F3866" w14:textId="1BCE20E7" w:rsidR="00175770" w:rsidRPr="000F0B86" w:rsidRDefault="000F0B86" w:rsidP="00175770">
      <w:pPr>
        <w:ind w:firstLine="480"/>
        <w:jc w:val="center"/>
      </w:pPr>
      <w:r w:rsidRPr="000F0B86">
        <w:rPr>
          <w:position w:val="-30"/>
        </w:rPr>
        <w:pict w14:anchorId="454FA733">
          <v:shape id="_x0000_i2652" type="#_x0000_t75" style="width:132pt;height:36pt">
            <v:imagedata r:id="rId107" o:title=""/>
          </v:shape>
        </w:pict>
      </w:r>
    </w:p>
    <w:p w14:paraId="3F28CD41" w14:textId="2AC46629" w:rsidR="00175770" w:rsidRPr="000F0B86" w:rsidRDefault="000F0B86" w:rsidP="000F183B">
      <w:pPr>
        <w:ind w:firstLine="480"/>
        <w:jc w:val="center"/>
      </w:pPr>
      <w:r w:rsidRPr="000F0B86">
        <w:rPr>
          <w:position w:val="-24"/>
        </w:rPr>
        <w:pict w14:anchorId="0E3F3AEE">
          <v:shape id="_x0000_i2651" type="#_x0000_t75" style="width:1in;height:30pt">
            <v:imagedata r:id="rId108" o:title=""/>
          </v:shape>
        </w:pict>
      </w:r>
    </w:p>
    <w:p w14:paraId="3BBC9AA7" w14:textId="54BA9D4A" w:rsidR="001C37D9" w:rsidRPr="000F0B86" w:rsidRDefault="00B11F4F" w:rsidP="001C37D9">
      <w:pPr>
        <w:pStyle w:val="ae"/>
        <w:rPr>
          <w:rFonts w:cs="Times New Roman"/>
        </w:rPr>
      </w:pPr>
      <w:bookmarkStart w:id="257" w:name="_Toc511174430"/>
      <w:bookmarkStart w:id="258" w:name="_Toc513428866"/>
      <w:bookmarkStart w:id="259" w:name="_Toc516759588"/>
      <w:bookmarkStart w:id="260" w:name="_Toc516788001"/>
      <w:bookmarkStart w:id="261" w:name="_Toc4972911"/>
      <w:bookmarkStart w:id="262" w:name="_Toc6260100"/>
      <w:r w:rsidRPr="000F0B86">
        <w:rPr>
          <w:rFonts w:cs="Times New Roman"/>
        </w:rPr>
        <w:t>表</w:t>
      </w:r>
      <w:r w:rsidRPr="000F0B86">
        <w:rPr>
          <w:rFonts w:cs="Times New Roman"/>
        </w:rPr>
        <w:t>7.</w:t>
      </w:r>
      <w:r w:rsidR="001C37D9" w:rsidRPr="000F0B86">
        <w:rPr>
          <w:rFonts w:cs="Times New Roman"/>
          <w:noProof/>
        </w:rPr>
        <w:t>3</w:t>
      </w:r>
      <w:r w:rsidR="005928CB" w:rsidRPr="000F0B86">
        <w:t xml:space="preserve"> </w:t>
      </w:r>
      <w:bookmarkStart w:id="263" w:name="_Hlk115336022"/>
      <w:r w:rsidR="006363C3" w:rsidRPr="000F0B86">
        <w:rPr>
          <w:rFonts w:hint="eastAsia"/>
        </w:rPr>
        <w:t>考虑地震内力组合</w:t>
      </w:r>
      <w:r w:rsidR="00525749" w:rsidRPr="000F0B86">
        <w:rPr>
          <w:rFonts w:hint="eastAsia"/>
        </w:rPr>
        <w:t>（单位：</w:t>
      </w:r>
      <w:r w:rsidR="004F54FB" w:rsidRPr="000F0B86">
        <w:rPr>
          <w:rFonts w:cs="Times New Roman"/>
          <w:noProof/>
        </w:rPr>
        <w:drawing>
          <wp:inline distT="0" distB="0" distL="0" distR="0" wp14:anchorId="34A506B3" wp14:editId="39FEDC84">
            <wp:extent cx="151342" cy="91017"/>
            <wp:effectExtent l="0" t="0" r="1270" b="444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525749" w:rsidRPr="000F0B86">
        <w:rPr>
          <w:rFonts w:cs="Times New Roman"/>
        </w:rPr>
        <w:t>·</w:t>
      </w:r>
      <w:r w:rsidR="00525749" w:rsidRPr="000F0B86">
        <w:rPr>
          <w:rFonts w:hint="eastAsia"/>
        </w:rPr>
        <w:t>m</w:t>
      </w:r>
      <w:r w:rsidR="00525749" w:rsidRPr="000F0B86">
        <w:rPr>
          <w:rFonts w:hint="eastAsia"/>
        </w:rPr>
        <w:t>）</w:t>
      </w:r>
      <w:bookmarkEnd w:id="263"/>
    </w:p>
    <w:tbl>
      <w:tblPr>
        <w:tblStyle w:val="ad"/>
        <w:tblW w:w="5670" w:type="dxa"/>
        <w:tblLook w:val="04A0" w:firstRow="1" w:lastRow="0" w:firstColumn="1" w:lastColumn="0" w:noHBand="0" w:noVBand="1"/>
      </w:tblPr>
      <w:tblGrid>
        <w:gridCol w:w="626"/>
        <w:gridCol w:w="701"/>
        <w:gridCol w:w="693"/>
        <w:gridCol w:w="591"/>
        <w:gridCol w:w="573"/>
        <w:gridCol w:w="621"/>
        <w:gridCol w:w="626"/>
        <w:gridCol w:w="586"/>
        <w:gridCol w:w="765"/>
        <w:gridCol w:w="765"/>
        <w:gridCol w:w="860"/>
        <w:gridCol w:w="653"/>
        <w:gridCol w:w="640"/>
        <w:gridCol w:w="645"/>
      </w:tblGrid>
      <w:tr w:rsidR="001C37D9" w:rsidRPr="000F0B86" w14:paraId="1AD29A7A" w14:textId="77777777" w:rsidTr="001C37D9">
        <w:trPr>
          <w:divId w:val="391082545"/>
          <w:trHeight w:val="312"/>
        </w:trPr>
        <w:tc>
          <w:tcPr>
            <w:tcW w:w="1160" w:type="dxa"/>
            <w:vMerge w:val="restart"/>
            <w:noWrap/>
            <w:hideMark/>
          </w:tcPr>
          <w:p w14:paraId="7324D1E1" w14:textId="795E8FB9" w:rsidR="001C37D9" w:rsidRPr="000F0B86" w:rsidRDefault="001C37D9" w:rsidP="001C37D9">
            <w:pPr>
              <w:pStyle w:val="a4"/>
              <w:ind w:left="-120" w:right="-120"/>
            </w:pPr>
            <w:r w:rsidRPr="000F0B86">
              <w:rPr>
                <w:rFonts w:hint="eastAsia"/>
              </w:rPr>
              <w:t>楼层</w:t>
            </w:r>
          </w:p>
        </w:tc>
        <w:tc>
          <w:tcPr>
            <w:tcW w:w="1332" w:type="dxa"/>
            <w:vMerge w:val="restart"/>
            <w:hideMark/>
          </w:tcPr>
          <w:p w14:paraId="6694AB3C" w14:textId="77777777" w:rsidR="001C37D9" w:rsidRPr="000F0B86" w:rsidRDefault="001C37D9" w:rsidP="001C37D9">
            <w:pPr>
              <w:pStyle w:val="a4"/>
              <w:ind w:left="-120" w:right="-120"/>
            </w:pPr>
            <w:r w:rsidRPr="000F0B86">
              <w:rPr>
                <w:rFonts w:hint="eastAsia"/>
              </w:rPr>
              <w:t>截面</w:t>
            </w:r>
            <w:r w:rsidRPr="000F0B86">
              <w:rPr>
                <w:rFonts w:hint="eastAsia"/>
              </w:rPr>
              <w:br/>
            </w:r>
            <w:r w:rsidRPr="000F0B86">
              <w:rPr>
                <w:rFonts w:hint="eastAsia"/>
              </w:rPr>
              <w:t>位置</w:t>
            </w:r>
          </w:p>
        </w:tc>
        <w:tc>
          <w:tcPr>
            <w:tcW w:w="1314" w:type="dxa"/>
            <w:vMerge w:val="restart"/>
            <w:hideMark/>
          </w:tcPr>
          <w:p w14:paraId="7079F86E" w14:textId="77777777" w:rsidR="001C37D9" w:rsidRPr="000F0B86" w:rsidRDefault="001C37D9" w:rsidP="001C37D9">
            <w:pPr>
              <w:pStyle w:val="a4"/>
              <w:ind w:left="-120" w:right="-120"/>
              <w:rPr>
                <w:rFonts w:eastAsia="黑体" w:cs="Times New Roman"/>
                <w:szCs w:val="22"/>
              </w:rPr>
            </w:pPr>
            <w:r w:rsidRPr="000F0B86">
              <w:rPr>
                <w:rFonts w:hint="eastAsia"/>
              </w:rPr>
              <w:t>内力</w:t>
            </w:r>
            <w:r w:rsidRPr="000F0B86">
              <w:t>(</w:t>
            </w:r>
            <w:r w:rsidRPr="000F0B86">
              <w:rPr>
                <w:rFonts w:eastAsia="黑体" w:cs="Times New Roman"/>
                <w:szCs w:val="22"/>
              </w:rPr>
              <w:t>kN·m)(kN)</w:t>
            </w:r>
          </w:p>
        </w:tc>
        <w:tc>
          <w:tcPr>
            <w:tcW w:w="1080" w:type="dxa"/>
            <w:vMerge w:val="restart"/>
            <w:noWrap/>
            <w:hideMark/>
          </w:tcPr>
          <w:p w14:paraId="123C99C9" w14:textId="77777777" w:rsidR="001C37D9" w:rsidRPr="000F0B86" w:rsidRDefault="001C37D9" w:rsidP="001C37D9">
            <w:pPr>
              <w:pStyle w:val="a4"/>
              <w:ind w:left="-120" w:right="-120"/>
            </w:pPr>
            <w:r w:rsidRPr="000F0B86">
              <w:rPr>
                <w:rFonts w:hint="eastAsia"/>
              </w:rPr>
              <w:t>恒</w:t>
            </w:r>
          </w:p>
        </w:tc>
        <w:tc>
          <w:tcPr>
            <w:tcW w:w="1039" w:type="dxa"/>
            <w:vMerge w:val="restart"/>
            <w:noWrap/>
            <w:hideMark/>
          </w:tcPr>
          <w:p w14:paraId="39E47761" w14:textId="77777777" w:rsidR="001C37D9" w:rsidRPr="000F0B86" w:rsidRDefault="001C37D9" w:rsidP="001C37D9">
            <w:pPr>
              <w:pStyle w:val="a4"/>
              <w:ind w:left="-120" w:right="-120"/>
            </w:pPr>
            <w:r w:rsidRPr="000F0B86">
              <w:rPr>
                <w:rFonts w:hint="eastAsia"/>
              </w:rPr>
              <w:t>活</w:t>
            </w:r>
          </w:p>
        </w:tc>
        <w:tc>
          <w:tcPr>
            <w:tcW w:w="1149" w:type="dxa"/>
            <w:vMerge w:val="restart"/>
            <w:noWrap/>
            <w:hideMark/>
          </w:tcPr>
          <w:p w14:paraId="0CC4A965" w14:textId="77777777" w:rsidR="001C37D9" w:rsidRPr="000F0B86" w:rsidRDefault="001C37D9" w:rsidP="001C37D9">
            <w:pPr>
              <w:pStyle w:val="a4"/>
              <w:ind w:left="-120" w:right="-120"/>
            </w:pPr>
            <w:r w:rsidRPr="000F0B86">
              <w:rPr>
                <w:rFonts w:hint="eastAsia"/>
              </w:rPr>
              <w:t>地震</w:t>
            </w:r>
          </w:p>
        </w:tc>
        <w:tc>
          <w:tcPr>
            <w:tcW w:w="1160" w:type="dxa"/>
            <w:vMerge w:val="restart"/>
            <w:noWrap/>
            <w:hideMark/>
          </w:tcPr>
          <w:p w14:paraId="6FA34368" w14:textId="77777777" w:rsidR="001C37D9" w:rsidRPr="000F0B86" w:rsidRDefault="001C37D9" w:rsidP="001C37D9">
            <w:pPr>
              <w:pStyle w:val="a4"/>
              <w:ind w:left="-120" w:right="-120"/>
            </w:pPr>
            <w:r w:rsidRPr="000F0B86">
              <w:rPr>
                <w:rFonts w:hint="eastAsia"/>
              </w:rPr>
              <w:t>重力荷载</w:t>
            </w:r>
          </w:p>
        </w:tc>
        <w:tc>
          <w:tcPr>
            <w:tcW w:w="1067" w:type="dxa"/>
            <w:vMerge w:val="restart"/>
            <w:noWrap/>
            <w:hideMark/>
          </w:tcPr>
          <w:p w14:paraId="655DE411" w14:textId="77777777" w:rsidR="001C37D9" w:rsidRPr="000F0B86" w:rsidRDefault="001C37D9" w:rsidP="001C37D9">
            <w:pPr>
              <w:pStyle w:val="a4"/>
              <w:ind w:left="-120" w:right="-120"/>
            </w:pPr>
            <w:r w:rsidRPr="000F0B86">
              <w:rPr>
                <w:i/>
                <w:iCs/>
              </w:rPr>
              <w:t>VGb</w:t>
            </w:r>
          </w:p>
        </w:tc>
        <w:tc>
          <w:tcPr>
            <w:tcW w:w="2960" w:type="dxa"/>
            <w:gridSpan w:val="2"/>
            <w:noWrap/>
            <w:hideMark/>
          </w:tcPr>
          <w:p w14:paraId="5E03409B" w14:textId="77777777" w:rsidR="001C37D9" w:rsidRPr="000F0B86" w:rsidRDefault="001C37D9" w:rsidP="001C37D9">
            <w:pPr>
              <w:pStyle w:val="a4"/>
              <w:ind w:left="-120" w:right="-120"/>
            </w:pPr>
            <w:r w:rsidRPr="000F0B86">
              <w:t>1.3</w:t>
            </w:r>
            <w:r w:rsidRPr="000F0B86">
              <w:rPr>
                <w:rFonts w:hint="eastAsia"/>
              </w:rPr>
              <w:t>重力荷载</w:t>
            </w:r>
            <w:r w:rsidRPr="000F0B86">
              <w:t>+1.4</w:t>
            </w:r>
            <w:r w:rsidRPr="000F0B86">
              <w:rPr>
                <w:rFonts w:hint="eastAsia"/>
              </w:rPr>
              <w:t>地震</w:t>
            </w:r>
          </w:p>
        </w:tc>
        <w:tc>
          <w:tcPr>
            <w:tcW w:w="1700" w:type="dxa"/>
            <w:vMerge w:val="restart"/>
            <w:noWrap/>
            <w:hideMark/>
          </w:tcPr>
          <w:p w14:paraId="3DD271BF" w14:textId="77777777" w:rsidR="001C37D9" w:rsidRPr="000F0B86" w:rsidRDefault="001C37D9" w:rsidP="001C37D9">
            <w:pPr>
              <w:pStyle w:val="a4"/>
              <w:ind w:left="-120" w:right="-120"/>
            </w:pPr>
            <w:r w:rsidRPr="000F0B86">
              <w:rPr>
                <w:rFonts w:hint="eastAsia"/>
              </w:rPr>
              <w:t>强剪弱弯调整</w:t>
            </w:r>
          </w:p>
        </w:tc>
        <w:tc>
          <w:tcPr>
            <w:tcW w:w="1222" w:type="dxa"/>
            <w:vMerge w:val="restart"/>
            <w:hideMark/>
          </w:tcPr>
          <w:p w14:paraId="4D627464" w14:textId="77777777" w:rsidR="001C37D9" w:rsidRPr="000F0B86" w:rsidRDefault="001C37D9" w:rsidP="001C37D9">
            <w:pPr>
              <w:pStyle w:val="a4"/>
              <w:ind w:left="-120" w:right="-120"/>
            </w:pPr>
            <w:r w:rsidRPr="000F0B86">
              <w:t>|M|</w:t>
            </w:r>
            <w:r w:rsidRPr="000F0B86">
              <w:rPr>
                <w:vertAlign w:val="subscript"/>
              </w:rPr>
              <w:t>max</w:t>
            </w:r>
            <w:r w:rsidRPr="000F0B86">
              <w:rPr>
                <w:rFonts w:hint="eastAsia"/>
                <w:vertAlign w:val="subscript"/>
              </w:rPr>
              <w:t>及对应</w:t>
            </w:r>
            <w:r w:rsidRPr="000F0B86">
              <w:rPr>
                <w:vertAlign w:val="subscript"/>
              </w:rPr>
              <w:t>V</w:t>
            </w:r>
          </w:p>
        </w:tc>
        <w:tc>
          <w:tcPr>
            <w:tcW w:w="1193" w:type="dxa"/>
            <w:vMerge w:val="restart"/>
            <w:hideMark/>
          </w:tcPr>
          <w:p w14:paraId="55180F85" w14:textId="77777777" w:rsidR="001C37D9" w:rsidRPr="000F0B86" w:rsidRDefault="001C37D9" w:rsidP="001C37D9">
            <w:pPr>
              <w:pStyle w:val="a4"/>
              <w:ind w:left="-120" w:right="-120"/>
            </w:pPr>
            <w:r w:rsidRPr="000F0B86">
              <w:t>Mmin</w:t>
            </w:r>
            <w:r w:rsidRPr="000F0B86">
              <w:rPr>
                <w:rFonts w:hint="eastAsia"/>
              </w:rPr>
              <w:t>及对应</w:t>
            </w:r>
            <w:r w:rsidRPr="000F0B86">
              <w:t>V</w:t>
            </w:r>
          </w:p>
        </w:tc>
        <w:tc>
          <w:tcPr>
            <w:tcW w:w="1204" w:type="dxa"/>
            <w:vMerge w:val="restart"/>
            <w:hideMark/>
          </w:tcPr>
          <w:p w14:paraId="17185070" w14:textId="77777777" w:rsidR="001C37D9" w:rsidRPr="000F0B86" w:rsidRDefault="001C37D9" w:rsidP="001C37D9">
            <w:pPr>
              <w:pStyle w:val="a4"/>
              <w:ind w:left="-120" w:right="-120"/>
            </w:pPr>
            <w:r w:rsidRPr="000F0B86">
              <w:t>|V|</w:t>
            </w:r>
            <w:r w:rsidRPr="000F0B86">
              <w:rPr>
                <w:vertAlign w:val="subscript"/>
              </w:rPr>
              <w:t>max</w:t>
            </w:r>
            <w:r w:rsidRPr="000F0B86">
              <w:rPr>
                <w:rFonts w:hint="eastAsia"/>
                <w:vertAlign w:val="subscript"/>
              </w:rPr>
              <w:t>及对应</w:t>
            </w:r>
            <w:r w:rsidRPr="000F0B86">
              <w:rPr>
                <w:vertAlign w:val="subscript"/>
              </w:rPr>
              <w:t>M</w:t>
            </w:r>
          </w:p>
        </w:tc>
      </w:tr>
      <w:tr w:rsidR="001C37D9" w:rsidRPr="000F0B86" w14:paraId="5EBA187B" w14:textId="77777777" w:rsidTr="001C37D9">
        <w:trPr>
          <w:divId w:val="391082545"/>
          <w:trHeight w:val="288"/>
        </w:trPr>
        <w:tc>
          <w:tcPr>
            <w:tcW w:w="1160" w:type="dxa"/>
            <w:vMerge/>
            <w:hideMark/>
          </w:tcPr>
          <w:p w14:paraId="1C7D003B" w14:textId="77777777" w:rsidR="001C37D9" w:rsidRPr="000F0B86" w:rsidRDefault="001C37D9" w:rsidP="001C37D9">
            <w:pPr>
              <w:pStyle w:val="a4"/>
              <w:ind w:left="-120" w:right="-120"/>
            </w:pPr>
          </w:p>
        </w:tc>
        <w:tc>
          <w:tcPr>
            <w:tcW w:w="1332" w:type="dxa"/>
            <w:vMerge/>
            <w:hideMark/>
          </w:tcPr>
          <w:p w14:paraId="027E9CF9" w14:textId="77777777" w:rsidR="001C37D9" w:rsidRPr="000F0B86" w:rsidRDefault="001C37D9" w:rsidP="001C37D9">
            <w:pPr>
              <w:pStyle w:val="a4"/>
              <w:ind w:left="-120" w:right="-120"/>
            </w:pPr>
          </w:p>
        </w:tc>
        <w:tc>
          <w:tcPr>
            <w:tcW w:w="1314" w:type="dxa"/>
            <w:vMerge/>
            <w:hideMark/>
          </w:tcPr>
          <w:p w14:paraId="4E589F26" w14:textId="77777777" w:rsidR="001C37D9" w:rsidRPr="000F0B86" w:rsidRDefault="001C37D9" w:rsidP="001C37D9">
            <w:pPr>
              <w:pStyle w:val="a4"/>
              <w:ind w:left="-120" w:right="-120"/>
            </w:pPr>
          </w:p>
        </w:tc>
        <w:tc>
          <w:tcPr>
            <w:tcW w:w="1080" w:type="dxa"/>
            <w:vMerge/>
            <w:hideMark/>
          </w:tcPr>
          <w:p w14:paraId="38DE5278" w14:textId="77777777" w:rsidR="001C37D9" w:rsidRPr="000F0B86" w:rsidRDefault="001C37D9" w:rsidP="001C37D9">
            <w:pPr>
              <w:pStyle w:val="a4"/>
              <w:ind w:left="-120" w:right="-120"/>
            </w:pPr>
          </w:p>
        </w:tc>
        <w:tc>
          <w:tcPr>
            <w:tcW w:w="1039" w:type="dxa"/>
            <w:vMerge/>
            <w:hideMark/>
          </w:tcPr>
          <w:p w14:paraId="440E9205" w14:textId="77777777" w:rsidR="001C37D9" w:rsidRPr="000F0B86" w:rsidRDefault="001C37D9" w:rsidP="001C37D9">
            <w:pPr>
              <w:pStyle w:val="a4"/>
              <w:ind w:left="-120" w:right="-120"/>
            </w:pPr>
          </w:p>
        </w:tc>
        <w:tc>
          <w:tcPr>
            <w:tcW w:w="1149" w:type="dxa"/>
            <w:vMerge/>
            <w:hideMark/>
          </w:tcPr>
          <w:p w14:paraId="7E04AE24" w14:textId="77777777" w:rsidR="001C37D9" w:rsidRPr="000F0B86" w:rsidRDefault="001C37D9" w:rsidP="001C37D9">
            <w:pPr>
              <w:pStyle w:val="a4"/>
              <w:ind w:left="-120" w:right="-120"/>
            </w:pPr>
          </w:p>
        </w:tc>
        <w:tc>
          <w:tcPr>
            <w:tcW w:w="1160" w:type="dxa"/>
            <w:vMerge/>
            <w:hideMark/>
          </w:tcPr>
          <w:p w14:paraId="1499A39A" w14:textId="77777777" w:rsidR="001C37D9" w:rsidRPr="000F0B86" w:rsidRDefault="001C37D9" w:rsidP="001C37D9">
            <w:pPr>
              <w:pStyle w:val="a4"/>
              <w:ind w:left="-120" w:right="-120"/>
            </w:pPr>
          </w:p>
        </w:tc>
        <w:tc>
          <w:tcPr>
            <w:tcW w:w="1067" w:type="dxa"/>
            <w:vMerge/>
            <w:hideMark/>
          </w:tcPr>
          <w:p w14:paraId="6525FC9F" w14:textId="77777777" w:rsidR="001C37D9" w:rsidRPr="000F0B86" w:rsidRDefault="001C37D9" w:rsidP="001C37D9">
            <w:pPr>
              <w:pStyle w:val="a4"/>
              <w:ind w:left="-120" w:right="-120"/>
            </w:pPr>
          </w:p>
        </w:tc>
        <w:tc>
          <w:tcPr>
            <w:tcW w:w="1480" w:type="dxa"/>
            <w:noWrap/>
            <w:hideMark/>
          </w:tcPr>
          <w:p w14:paraId="7D594A02" w14:textId="77777777" w:rsidR="001C37D9" w:rsidRPr="000F0B86" w:rsidRDefault="001C37D9" w:rsidP="001C37D9">
            <w:pPr>
              <w:pStyle w:val="a4"/>
              <w:ind w:left="-120" w:right="-120"/>
            </w:pPr>
            <w:r w:rsidRPr="000F0B86">
              <w:rPr>
                <w:rFonts w:hint="eastAsia"/>
              </w:rPr>
              <w:t>左震</w:t>
            </w:r>
          </w:p>
        </w:tc>
        <w:tc>
          <w:tcPr>
            <w:tcW w:w="1480" w:type="dxa"/>
            <w:noWrap/>
            <w:hideMark/>
          </w:tcPr>
          <w:p w14:paraId="65791E4B" w14:textId="77777777" w:rsidR="001C37D9" w:rsidRPr="000F0B86" w:rsidRDefault="001C37D9" w:rsidP="001C37D9">
            <w:pPr>
              <w:pStyle w:val="a4"/>
              <w:ind w:left="-120" w:right="-120"/>
            </w:pPr>
            <w:r w:rsidRPr="000F0B86">
              <w:rPr>
                <w:rFonts w:hint="eastAsia"/>
              </w:rPr>
              <w:t>右震</w:t>
            </w:r>
          </w:p>
        </w:tc>
        <w:tc>
          <w:tcPr>
            <w:tcW w:w="1700" w:type="dxa"/>
            <w:vMerge/>
            <w:hideMark/>
          </w:tcPr>
          <w:p w14:paraId="728C0EEA" w14:textId="77777777" w:rsidR="001C37D9" w:rsidRPr="000F0B86" w:rsidRDefault="001C37D9" w:rsidP="001C37D9">
            <w:pPr>
              <w:pStyle w:val="a4"/>
              <w:ind w:left="-120" w:right="-120"/>
            </w:pPr>
          </w:p>
        </w:tc>
        <w:tc>
          <w:tcPr>
            <w:tcW w:w="1222" w:type="dxa"/>
            <w:vMerge/>
            <w:hideMark/>
          </w:tcPr>
          <w:p w14:paraId="022527E3" w14:textId="77777777" w:rsidR="001C37D9" w:rsidRPr="000F0B86" w:rsidRDefault="001C37D9" w:rsidP="001C37D9">
            <w:pPr>
              <w:pStyle w:val="a4"/>
              <w:ind w:left="-120" w:right="-120"/>
            </w:pPr>
          </w:p>
        </w:tc>
        <w:tc>
          <w:tcPr>
            <w:tcW w:w="1193" w:type="dxa"/>
            <w:vMerge/>
            <w:hideMark/>
          </w:tcPr>
          <w:p w14:paraId="6677F320" w14:textId="77777777" w:rsidR="001C37D9" w:rsidRPr="000F0B86" w:rsidRDefault="001C37D9" w:rsidP="001C37D9">
            <w:pPr>
              <w:pStyle w:val="a4"/>
              <w:ind w:left="-120" w:right="-120"/>
            </w:pPr>
          </w:p>
        </w:tc>
        <w:tc>
          <w:tcPr>
            <w:tcW w:w="1204" w:type="dxa"/>
            <w:vMerge/>
            <w:hideMark/>
          </w:tcPr>
          <w:p w14:paraId="22B6ED4B" w14:textId="77777777" w:rsidR="001C37D9" w:rsidRPr="000F0B86" w:rsidRDefault="001C37D9" w:rsidP="001C37D9">
            <w:pPr>
              <w:pStyle w:val="a4"/>
              <w:ind w:left="-120" w:right="-120"/>
            </w:pPr>
          </w:p>
        </w:tc>
      </w:tr>
      <w:tr w:rsidR="001C37D9" w:rsidRPr="000F0B86" w14:paraId="05DA274A" w14:textId="77777777" w:rsidTr="001C37D9">
        <w:trPr>
          <w:divId w:val="391082545"/>
          <w:trHeight w:val="276"/>
        </w:trPr>
        <w:tc>
          <w:tcPr>
            <w:tcW w:w="1160" w:type="dxa"/>
            <w:vMerge w:val="restart"/>
            <w:noWrap/>
            <w:hideMark/>
          </w:tcPr>
          <w:p w14:paraId="244A1667" w14:textId="77777777" w:rsidR="001C37D9" w:rsidRPr="000F0B86" w:rsidRDefault="001C37D9" w:rsidP="001C37D9">
            <w:pPr>
              <w:pStyle w:val="a4"/>
              <w:ind w:left="-120" w:right="-120"/>
            </w:pPr>
            <w:r w:rsidRPr="000F0B86">
              <w:t>3</w:t>
            </w:r>
          </w:p>
        </w:tc>
        <w:tc>
          <w:tcPr>
            <w:tcW w:w="1332" w:type="dxa"/>
            <w:vMerge w:val="restart"/>
            <w:noWrap/>
            <w:hideMark/>
          </w:tcPr>
          <w:p w14:paraId="494A4097" w14:textId="77777777" w:rsidR="001C37D9" w:rsidRPr="000F0B86" w:rsidRDefault="001C37D9" w:rsidP="001C37D9">
            <w:pPr>
              <w:pStyle w:val="a4"/>
              <w:ind w:left="-120" w:right="-120"/>
            </w:pPr>
            <w:r w:rsidRPr="000F0B86">
              <w:t>A</w:t>
            </w:r>
            <w:r w:rsidRPr="000F0B86">
              <w:rPr>
                <w:rFonts w:hint="eastAsia"/>
              </w:rPr>
              <w:t>支座</w:t>
            </w:r>
          </w:p>
        </w:tc>
        <w:tc>
          <w:tcPr>
            <w:tcW w:w="1314" w:type="dxa"/>
            <w:noWrap/>
            <w:hideMark/>
          </w:tcPr>
          <w:p w14:paraId="409CAC29" w14:textId="77777777" w:rsidR="001C37D9" w:rsidRPr="000F0B86" w:rsidRDefault="001C37D9" w:rsidP="001C37D9">
            <w:pPr>
              <w:pStyle w:val="a4"/>
              <w:ind w:left="-120" w:right="-120"/>
            </w:pPr>
            <w:r w:rsidRPr="000F0B86">
              <w:rPr>
                <w:i/>
                <w:iCs/>
              </w:rPr>
              <w:t>M</w:t>
            </w:r>
          </w:p>
        </w:tc>
        <w:tc>
          <w:tcPr>
            <w:tcW w:w="1080" w:type="dxa"/>
            <w:noWrap/>
            <w:hideMark/>
          </w:tcPr>
          <w:p w14:paraId="5585696D" w14:textId="77777777" w:rsidR="001C37D9" w:rsidRPr="000F0B86" w:rsidRDefault="001C37D9" w:rsidP="001C37D9">
            <w:pPr>
              <w:pStyle w:val="a4"/>
              <w:ind w:left="-120" w:right="-120"/>
            </w:pPr>
            <w:r w:rsidRPr="000F0B86">
              <w:t xml:space="preserve">-25.20 </w:t>
            </w:r>
          </w:p>
        </w:tc>
        <w:tc>
          <w:tcPr>
            <w:tcW w:w="1039" w:type="dxa"/>
            <w:noWrap/>
            <w:hideMark/>
          </w:tcPr>
          <w:p w14:paraId="7A2A4DD7" w14:textId="77777777" w:rsidR="001C37D9" w:rsidRPr="000F0B86" w:rsidRDefault="001C37D9" w:rsidP="001C37D9">
            <w:pPr>
              <w:pStyle w:val="a4"/>
              <w:ind w:left="-120" w:right="-120"/>
            </w:pPr>
            <w:r w:rsidRPr="000F0B86">
              <w:t xml:space="preserve">-3.14 </w:t>
            </w:r>
          </w:p>
        </w:tc>
        <w:tc>
          <w:tcPr>
            <w:tcW w:w="1149" w:type="dxa"/>
            <w:noWrap/>
            <w:hideMark/>
          </w:tcPr>
          <w:p w14:paraId="43F929BD" w14:textId="77777777" w:rsidR="001C37D9" w:rsidRPr="000F0B86" w:rsidRDefault="001C37D9" w:rsidP="001C37D9">
            <w:pPr>
              <w:pStyle w:val="a4"/>
              <w:ind w:left="-120" w:right="-120"/>
            </w:pPr>
            <w:r w:rsidRPr="000F0B86">
              <w:t xml:space="preserve">67.42 </w:t>
            </w:r>
          </w:p>
        </w:tc>
        <w:tc>
          <w:tcPr>
            <w:tcW w:w="1160" w:type="dxa"/>
            <w:noWrap/>
            <w:hideMark/>
          </w:tcPr>
          <w:p w14:paraId="48C32295" w14:textId="77777777" w:rsidR="001C37D9" w:rsidRPr="000F0B86" w:rsidRDefault="001C37D9" w:rsidP="001C37D9">
            <w:pPr>
              <w:pStyle w:val="a4"/>
              <w:ind w:left="-120" w:right="-120"/>
            </w:pPr>
            <w:r w:rsidRPr="000F0B86">
              <w:t xml:space="preserve">-25.20 </w:t>
            </w:r>
          </w:p>
        </w:tc>
        <w:tc>
          <w:tcPr>
            <w:tcW w:w="1067" w:type="dxa"/>
            <w:noWrap/>
            <w:hideMark/>
          </w:tcPr>
          <w:p w14:paraId="01128FB1" w14:textId="77777777" w:rsidR="001C37D9" w:rsidRPr="000F0B86" w:rsidRDefault="001C37D9" w:rsidP="001C37D9">
            <w:pPr>
              <w:pStyle w:val="a4"/>
              <w:ind w:left="-120" w:right="-120"/>
            </w:pPr>
            <w:r w:rsidRPr="000F0B86">
              <w:t xml:space="preserve">　</w:t>
            </w:r>
          </w:p>
        </w:tc>
        <w:tc>
          <w:tcPr>
            <w:tcW w:w="1480" w:type="dxa"/>
            <w:noWrap/>
            <w:hideMark/>
          </w:tcPr>
          <w:p w14:paraId="401F1972" w14:textId="77777777" w:rsidR="001C37D9" w:rsidRPr="000F0B86" w:rsidRDefault="001C37D9" w:rsidP="001C37D9">
            <w:pPr>
              <w:pStyle w:val="a4"/>
              <w:ind w:left="-120" w:right="-120"/>
            </w:pPr>
            <w:r w:rsidRPr="000F0B86">
              <w:t xml:space="preserve">61.62 </w:t>
            </w:r>
          </w:p>
        </w:tc>
        <w:tc>
          <w:tcPr>
            <w:tcW w:w="1480" w:type="dxa"/>
            <w:noWrap/>
            <w:hideMark/>
          </w:tcPr>
          <w:p w14:paraId="04200156" w14:textId="77777777" w:rsidR="001C37D9" w:rsidRPr="000F0B86" w:rsidRDefault="001C37D9" w:rsidP="001C37D9">
            <w:pPr>
              <w:pStyle w:val="a4"/>
              <w:ind w:left="-120" w:right="-120"/>
            </w:pPr>
            <w:r w:rsidRPr="000F0B86">
              <w:t xml:space="preserve">-127.15 </w:t>
            </w:r>
          </w:p>
        </w:tc>
        <w:tc>
          <w:tcPr>
            <w:tcW w:w="1700" w:type="dxa"/>
            <w:noWrap/>
            <w:hideMark/>
          </w:tcPr>
          <w:p w14:paraId="5ADFF3CB" w14:textId="77777777" w:rsidR="001C37D9" w:rsidRPr="000F0B86" w:rsidRDefault="001C37D9" w:rsidP="001C37D9">
            <w:pPr>
              <w:pStyle w:val="a4"/>
              <w:ind w:left="-120" w:right="-120"/>
            </w:pPr>
            <w:r w:rsidRPr="000F0B86">
              <w:t xml:space="preserve">　</w:t>
            </w:r>
          </w:p>
        </w:tc>
        <w:tc>
          <w:tcPr>
            <w:tcW w:w="1222" w:type="dxa"/>
            <w:noWrap/>
            <w:hideMark/>
          </w:tcPr>
          <w:p w14:paraId="5C988B63" w14:textId="77777777" w:rsidR="001C37D9" w:rsidRPr="000F0B86" w:rsidRDefault="001C37D9" w:rsidP="001C37D9">
            <w:pPr>
              <w:pStyle w:val="a4"/>
              <w:ind w:left="-120" w:right="-120"/>
            </w:pPr>
            <w:r w:rsidRPr="000F0B86">
              <w:t xml:space="preserve">-127.15 </w:t>
            </w:r>
          </w:p>
        </w:tc>
        <w:tc>
          <w:tcPr>
            <w:tcW w:w="1193" w:type="dxa"/>
            <w:noWrap/>
            <w:hideMark/>
          </w:tcPr>
          <w:p w14:paraId="63282A3B" w14:textId="77777777" w:rsidR="001C37D9" w:rsidRPr="000F0B86" w:rsidRDefault="001C37D9" w:rsidP="001C37D9">
            <w:pPr>
              <w:pStyle w:val="a4"/>
              <w:ind w:left="-120" w:right="-120"/>
            </w:pPr>
            <w:r w:rsidRPr="000F0B86">
              <w:t xml:space="preserve">-127.15 </w:t>
            </w:r>
          </w:p>
        </w:tc>
        <w:tc>
          <w:tcPr>
            <w:tcW w:w="1204" w:type="dxa"/>
            <w:noWrap/>
            <w:hideMark/>
          </w:tcPr>
          <w:p w14:paraId="16E90E66" w14:textId="77777777" w:rsidR="001C37D9" w:rsidRPr="000F0B86" w:rsidRDefault="001C37D9" w:rsidP="001C37D9">
            <w:pPr>
              <w:pStyle w:val="a4"/>
              <w:ind w:left="-120" w:right="-120"/>
            </w:pPr>
            <w:r w:rsidRPr="000F0B86">
              <w:t xml:space="preserve">-127.15 </w:t>
            </w:r>
          </w:p>
        </w:tc>
      </w:tr>
      <w:tr w:rsidR="001C37D9" w:rsidRPr="000F0B86" w14:paraId="41B99669" w14:textId="77777777" w:rsidTr="001C37D9">
        <w:trPr>
          <w:divId w:val="391082545"/>
          <w:trHeight w:val="276"/>
        </w:trPr>
        <w:tc>
          <w:tcPr>
            <w:tcW w:w="1160" w:type="dxa"/>
            <w:vMerge/>
            <w:hideMark/>
          </w:tcPr>
          <w:p w14:paraId="1D21F942" w14:textId="77777777" w:rsidR="001C37D9" w:rsidRPr="000F0B86" w:rsidRDefault="001C37D9" w:rsidP="001C37D9">
            <w:pPr>
              <w:pStyle w:val="a4"/>
              <w:ind w:left="-120" w:right="-120"/>
            </w:pPr>
          </w:p>
        </w:tc>
        <w:tc>
          <w:tcPr>
            <w:tcW w:w="1332" w:type="dxa"/>
            <w:vMerge/>
            <w:hideMark/>
          </w:tcPr>
          <w:p w14:paraId="3B64155F" w14:textId="77777777" w:rsidR="001C37D9" w:rsidRPr="000F0B86" w:rsidRDefault="001C37D9" w:rsidP="001C37D9">
            <w:pPr>
              <w:pStyle w:val="a4"/>
              <w:ind w:left="-120" w:right="-120"/>
            </w:pPr>
          </w:p>
        </w:tc>
        <w:tc>
          <w:tcPr>
            <w:tcW w:w="1314" w:type="dxa"/>
            <w:noWrap/>
            <w:hideMark/>
          </w:tcPr>
          <w:p w14:paraId="0994A06D" w14:textId="77777777" w:rsidR="001C37D9" w:rsidRPr="000F0B86" w:rsidRDefault="001C37D9" w:rsidP="001C37D9">
            <w:pPr>
              <w:pStyle w:val="a4"/>
              <w:ind w:left="-120" w:right="-120"/>
            </w:pPr>
            <w:r w:rsidRPr="000F0B86">
              <w:rPr>
                <w:i/>
                <w:iCs/>
              </w:rPr>
              <w:t>V</w:t>
            </w:r>
          </w:p>
        </w:tc>
        <w:tc>
          <w:tcPr>
            <w:tcW w:w="1080" w:type="dxa"/>
            <w:noWrap/>
            <w:hideMark/>
          </w:tcPr>
          <w:p w14:paraId="25DB30F1" w14:textId="77777777" w:rsidR="001C37D9" w:rsidRPr="000F0B86" w:rsidRDefault="001C37D9" w:rsidP="001C37D9">
            <w:pPr>
              <w:pStyle w:val="a4"/>
              <w:ind w:left="-120" w:right="-120"/>
            </w:pPr>
            <w:r w:rsidRPr="000F0B86">
              <w:t xml:space="preserve">48.16 </w:t>
            </w:r>
          </w:p>
        </w:tc>
        <w:tc>
          <w:tcPr>
            <w:tcW w:w="1039" w:type="dxa"/>
            <w:noWrap/>
            <w:hideMark/>
          </w:tcPr>
          <w:p w14:paraId="64F161FE" w14:textId="77777777" w:rsidR="001C37D9" w:rsidRPr="000F0B86" w:rsidRDefault="001C37D9" w:rsidP="001C37D9">
            <w:pPr>
              <w:pStyle w:val="a4"/>
              <w:ind w:left="-120" w:right="-120"/>
            </w:pPr>
            <w:r w:rsidRPr="000F0B86">
              <w:t xml:space="preserve">4.26 </w:t>
            </w:r>
          </w:p>
        </w:tc>
        <w:tc>
          <w:tcPr>
            <w:tcW w:w="1149" w:type="dxa"/>
            <w:noWrap/>
            <w:hideMark/>
          </w:tcPr>
          <w:p w14:paraId="1B494250" w14:textId="77777777" w:rsidR="001C37D9" w:rsidRPr="000F0B86" w:rsidRDefault="001C37D9" w:rsidP="001C37D9">
            <w:pPr>
              <w:pStyle w:val="a4"/>
              <w:ind w:left="-120" w:right="-120"/>
            </w:pPr>
            <w:r w:rsidRPr="000F0B86">
              <w:t xml:space="preserve">-22.14 </w:t>
            </w:r>
          </w:p>
        </w:tc>
        <w:tc>
          <w:tcPr>
            <w:tcW w:w="1160" w:type="dxa"/>
            <w:noWrap/>
            <w:hideMark/>
          </w:tcPr>
          <w:p w14:paraId="6481C643" w14:textId="77777777" w:rsidR="001C37D9" w:rsidRPr="000F0B86" w:rsidRDefault="001C37D9" w:rsidP="001C37D9">
            <w:pPr>
              <w:pStyle w:val="a4"/>
              <w:ind w:left="-120" w:right="-120"/>
            </w:pPr>
            <w:r w:rsidRPr="000F0B86">
              <w:t xml:space="preserve">48.16 </w:t>
            </w:r>
          </w:p>
        </w:tc>
        <w:tc>
          <w:tcPr>
            <w:tcW w:w="1067" w:type="dxa"/>
            <w:noWrap/>
            <w:hideMark/>
          </w:tcPr>
          <w:p w14:paraId="619FD1F4" w14:textId="77777777" w:rsidR="001C37D9" w:rsidRPr="000F0B86" w:rsidRDefault="001C37D9" w:rsidP="001C37D9">
            <w:pPr>
              <w:pStyle w:val="a4"/>
              <w:ind w:left="-120" w:right="-120"/>
            </w:pPr>
            <w:r w:rsidRPr="000F0B86">
              <w:t xml:space="preserve">60.93 </w:t>
            </w:r>
          </w:p>
        </w:tc>
        <w:tc>
          <w:tcPr>
            <w:tcW w:w="1480" w:type="dxa"/>
            <w:noWrap/>
            <w:hideMark/>
          </w:tcPr>
          <w:p w14:paraId="4B4660C5" w14:textId="77777777" w:rsidR="001C37D9" w:rsidRPr="000F0B86" w:rsidRDefault="001C37D9" w:rsidP="001C37D9">
            <w:pPr>
              <w:pStyle w:val="a4"/>
              <w:ind w:left="-120" w:right="-120"/>
            </w:pPr>
            <w:r w:rsidRPr="000F0B86">
              <w:t xml:space="preserve">31.62 </w:t>
            </w:r>
          </w:p>
        </w:tc>
        <w:tc>
          <w:tcPr>
            <w:tcW w:w="1480" w:type="dxa"/>
            <w:noWrap/>
            <w:hideMark/>
          </w:tcPr>
          <w:p w14:paraId="65FB4B51" w14:textId="77777777" w:rsidR="001C37D9" w:rsidRPr="000F0B86" w:rsidRDefault="001C37D9" w:rsidP="001C37D9">
            <w:pPr>
              <w:pStyle w:val="a4"/>
              <w:ind w:left="-120" w:right="-120"/>
            </w:pPr>
            <w:r w:rsidRPr="000F0B86">
              <w:t xml:space="preserve">93.61 </w:t>
            </w:r>
          </w:p>
        </w:tc>
        <w:tc>
          <w:tcPr>
            <w:tcW w:w="1700" w:type="dxa"/>
            <w:noWrap/>
            <w:hideMark/>
          </w:tcPr>
          <w:p w14:paraId="748555E3" w14:textId="77777777" w:rsidR="001C37D9" w:rsidRPr="000F0B86" w:rsidRDefault="001C37D9" w:rsidP="001C37D9">
            <w:pPr>
              <w:pStyle w:val="a4"/>
              <w:ind w:left="-120" w:right="-120"/>
            </w:pPr>
            <w:r w:rsidRPr="000F0B86">
              <w:t xml:space="preserve">95.62 </w:t>
            </w:r>
          </w:p>
        </w:tc>
        <w:tc>
          <w:tcPr>
            <w:tcW w:w="1222" w:type="dxa"/>
            <w:noWrap/>
            <w:hideMark/>
          </w:tcPr>
          <w:p w14:paraId="3A3CE225" w14:textId="77777777" w:rsidR="001C37D9" w:rsidRPr="000F0B86" w:rsidRDefault="001C37D9" w:rsidP="001C37D9">
            <w:pPr>
              <w:pStyle w:val="a4"/>
              <w:ind w:left="-120" w:right="-120"/>
            </w:pPr>
            <w:r w:rsidRPr="000F0B86">
              <w:t xml:space="preserve">93.61 </w:t>
            </w:r>
          </w:p>
        </w:tc>
        <w:tc>
          <w:tcPr>
            <w:tcW w:w="1193" w:type="dxa"/>
            <w:noWrap/>
            <w:hideMark/>
          </w:tcPr>
          <w:p w14:paraId="4CBC88DF" w14:textId="77777777" w:rsidR="001C37D9" w:rsidRPr="000F0B86" w:rsidRDefault="001C37D9" w:rsidP="001C37D9">
            <w:pPr>
              <w:pStyle w:val="a4"/>
              <w:ind w:left="-120" w:right="-120"/>
            </w:pPr>
            <w:r w:rsidRPr="000F0B86">
              <w:t xml:space="preserve">93.61 </w:t>
            </w:r>
          </w:p>
        </w:tc>
        <w:tc>
          <w:tcPr>
            <w:tcW w:w="1204" w:type="dxa"/>
            <w:noWrap/>
            <w:hideMark/>
          </w:tcPr>
          <w:p w14:paraId="77DBAE45" w14:textId="77777777" w:rsidR="001C37D9" w:rsidRPr="000F0B86" w:rsidRDefault="001C37D9" w:rsidP="001C37D9">
            <w:pPr>
              <w:pStyle w:val="a4"/>
              <w:ind w:left="-120" w:right="-120"/>
            </w:pPr>
            <w:r w:rsidRPr="000F0B86">
              <w:t xml:space="preserve">93.61 </w:t>
            </w:r>
          </w:p>
        </w:tc>
      </w:tr>
      <w:tr w:rsidR="001C37D9" w:rsidRPr="000F0B86" w14:paraId="774CCED7" w14:textId="77777777" w:rsidTr="001C37D9">
        <w:trPr>
          <w:divId w:val="391082545"/>
          <w:trHeight w:val="288"/>
        </w:trPr>
        <w:tc>
          <w:tcPr>
            <w:tcW w:w="1160" w:type="dxa"/>
            <w:vMerge/>
            <w:hideMark/>
          </w:tcPr>
          <w:p w14:paraId="07CC120A" w14:textId="77777777" w:rsidR="001C37D9" w:rsidRPr="000F0B86" w:rsidRDefault="001C37D9" w:rsidP="001C37D9">
            <w:pPr>
              <w:pStyle w:val="a4"/>
              <w:ind w:left="-120" w:right="-120"/>
            </w:pPr>
          </w:p>
        </w:tc>
        <w:tc>
          <w:tcPr>
            <w:tcW w:w="1332" w:type="dxa"/>
            <w:noWrap/>
            <w:hideMark/>
          </w:tcPr>
          <w:p w14:paraId="3ADCBF95" w14:textId="77777777" w:rsidR="001C37D9" w:rsidRPr="000F0B86" w:rsidRDefault="001C37D9" w:rsidP="001C37D9">
            <w:pPr>
              <w:pStyle w:val="a4"/>
              <w:ind w:left="-120" w:right="-120"/>
            </w:pPr>
            <w:r w:rsidRPr="000F0B86">
              <w:t>AB</w:t>
            </w:r>
            <w:r w:rsidRPr="000F0B86">
              <w:t>跨中</w:t>
            </w:r>
          </w:p>
        </w:tc>
        <w:tc>
          <w:tcPr>
            <w:tcW w:w="1314" w:type="dxa"/>
            <w:noWrap/>
            <w:hideMark/>
          </w:tcPr>
          <w:p w14:paraId="41AE8894" w14:textId="77777777" w:rsidR="001C37D9" w:rsidRPr="000F0B86" w:rsidRDefault="001C37D9" w:rsidP="001C37D9">
            <w:pPr>
              <w:pStyle w:val="a4"/>
              <w:ind w:left="-120" w:right="-120"/>
            </w:pPr>
            <w:r w:rsidRPr="000F0B86">
              <w:rPr>
                <w:i/>
                <w:iCs/>
              </w:rPr>
              <w:t>M</w:t>
            </w:r>
          </w:p>
        </w:tc>
        <w:tc>
          <w:tcPr>
            <w:tcW w:w="1080" w:type="dxa"/>
            <w:noWrap/>
            <w:hideMark/>
          </w:tcPr>
          <w:p w14:paraId="5FBA5A40" w14:textId="77777777" w:rsidR="001C37D9" w:rsidRPr="000F0B86" w:rsidRDefault="001C37D9" w:rsidP="001C37D9">
            <w:pPr>
              <w:pStyle w:val="a4"/>
              <w:ind w:left="-120" w:right="-120"/>
            </w:pPr>
            <w:r w:rsidRPr="000F0B86">
              <w:t xml:space="preserve">40.97 </w:t>
            </w:r>
          </w:p>
        </w:tc>
        <w:tc>
          <w:tcPr>
            <w:tcW w:w="1039" w:type="dxa"/>
            <w:noWrap/>
            <w:hideMark/>
          </w:tcPr>
          <w:p w14:paraId="0B2523D8" w14:textId="77777777" w:rsidR="001C37D9" w:rsidRPr="000F0B86" w:rsidRDefault="001C37D9" w:rsidP="001C37D9">
            <w:pPr>
              <w:pStyle w:val="a4"/>
              <w:ind w:left="-120" w:right="-120"/>
            </w:pPr>
            <w:r w:rsidRPr="000F0B86">
              <w:t xml:space="preserve">2.78 </w:t>
            </w:r>
          </w:p>
        </w:tc>
        <w:tc>
          <w:tcPr>
            <w:tcW w:w="1149" w:type="dxa"/>
            <w:noWrap/>
            <w:hideMark/>
          </w:tcPr>
          <w:p w14:paraId="2ADCB9BC" w14:textId="77777777" w:rsidR="001C37D9" w:rsidRPr="000F0B86" w:rsidRDefault="001C37D9" w:rsidP="001C37D9">
            <w:pPr>
              <w:pStyle w:val="a4"/>
              <w:ind w:left="-120" w:right="-120"/>
            </w:pPr>
            <w:r w:rsidRPr="000F0B86">
              <w:t xml:space="preserve">7.65 </w:t>
            </w:r>
          </w:p>
        </w:tc>
        <w:tc>
          <w:tcPr>
            <w:tcW w:w="1160" w:type="dxa"/>
            <w:noWrap/>
            <w:hideMark/>
          </w:tcPr>
          <w:p w14:paraId="70CE37D6" w14:textId="77777777" w:rsidR="001C37D9" w:rsidRPr="000F0B86" w:rsidRDefault="001C37D9" w:rsidP="001C37D9">
            <w:pPr>
              <w:pStyle w:val="a4"/>
              <w:ind w:left="-120" w:right="-120"/>
            </w:pPr>
            <w:r w:rsidRPr="000F0B86">
              <w:t xml:space="preserve">40.97 </w:t>
            </w:r>
          </w:p>
        </w:tc>
        <w:tc>
          <w:tcPr>
            <w:tcW w:w="1067" w:type="dxa"/>
            <w:noWrap/>
            <w:hideMark/>
          </w:tcPr>
          <w:p w14:paraId="32410514" w14:textId="77777777" w:rsidR="001C37D9" w:rsidRPr="000F0B86" w:rsidRDefault="001C37D9" w:rsidP="001C37D9">
            <w:pPr>
              <w:pStyle w:val="a4"/>
              <w:ind w:left="-120" w:right="-120"/>
            </w:pPr>
            <w:r w:rsidRPr="000F0B86">
              <w:t xml:space="preserve">　</w:t>
            </w:r>
          </w:p>
        </w:tc>
        <w:tc>
          <w:tcPr>
            <w:tcW w:w="1480" w:type="dxa"/>
            <w:noWrap/>
            <w:hideMark/>
          </w:tcPr>
          <w:p w14:paraId="036C9F52" w14:textId="77777777" w:rsidR="001C37D9" w:rsidRPr="000F0B86" w:rsidRDefault="001C37D9" w:rsidP="001C37D9">
            <w:pPr>
              <w:pStyle w:val="a4"/>
              <w:ind w:left="-120" w:right="-120"/>
            </w:pPr>
            <w:r w:rsidRPr="000F0B86">
              <w:t xml:space="preserve">63.97 </w:t>
            </w:r>
          </w:p>
        </w:tc>
        <w:tc>
          <w:tcPr>
            <w:tcW w:w="1480" w:type="dxa"/>
            <w:noWrap/>
            <w:hideMark/>
          </w:tcPr>
          <w:p w14:paraId="7928B21A" w14:textId="77777777" w:rsidR="001C37D9" w:rsidRPr="000F0B86" w:rsidRDefault="001C37D9" w:rsidP="001C37D9">
            <w:pPr>
              <w:pStyle w:val="a4"/>
              <w:ind w:left="-120" w:right="-120"/>
            </w:pPr>
            <w:r w:rsidRPr="000F0B86">
              <w:t xml:space="preserve">42.55 </w:t>
            </w:r>
          </w:p>
        </w:tc>
        <w:tc>
          <w:tcPr>
            <w:tcW w:w="1700" w:type="dxa"/>
            <w:noWrap/>
            <w:hideMark/>
          </w:tcPr>
          <w:p w14:paraId="29457AD2" w14:textId="77777777" w:rsidR="001C37D9" w:rsidRPr="000F0B86" w:rsidRDefault="001C37D9" w:rsidP="001C37D9">
            <w:pPr>
              <w:pStyle w:val="a4"/>
              <w:ind w:left="-120" w:right="-120"/>
            </w:pPr>
            <w:r w:rsidRPr="000F0B86">
              <w:t xml:space="preserve">　</w:t>
            </w:r>
          </w:p>
        </w:tc>
        <w:tc>
          <w:tcPr>
            <w:tcW w:w="1222" w:type="dxa"/>
            <w:noWrap/>
            <w:hideMark/>
          </w:tcPr>
          <w:p w14:paraId="69858900" w14:textId="77777777" w:rsidR="001C37D9" w:rsidRPr="000F0B86" w:rsidRDefault="001C37D9" w:rsidP="001C37D9">
            <w:pPr>
              <w:pStyle w:val="a4"/>
              <w:ind w:left="-120" w:right="-120"/>
            </w:pPr>
            <w:r w:rsidRPr="000F0B86">
              <w:t xml:space="preserve">63.97 </w:t>
            </w:r>
          </w:p>
        </w:tc>
        <w:tc>
          <w:tcPr>
            <w:tcW w:w="1193" w:type="dxa"/>
            <w:noWrap/>
            <w:hideMark/>
          </w:tcPr>
          <w:p w14:paraId="42E5C67A" w14:textId="77777777" w:rsidR="001C37D9" w:rsidRPr="000F0B86" w:rsidRDefault="001C37D9" w:rsidP="001C37D9">
            <w:pPr>
              <w:pStyle w:val="a4"/>
              <w:ind w:left="-120" w:right="-120"/>
            </w:pPr>
            <w:r w:rsidRPr="000F0B86">
              <w:t xml:space="preserve">42.55 </w:t>
            </w:r>
          </w:p>
        </w:tc>
        <w:tc>
          <w:tcPr>
            <w:tcW w:w="1204" w:type="dxa"/>
            <w:noWrap/>
            <w:hideMark/>
          </w:tcPr>
          <w:p w14:paraId="03FC0B5E" w14:textId="77777777" w:rsidR="001C37D9" w:rsidRPr="000F0B86" w:rsidRDefault="001C37D9" w:rsidP="001C37D9">
            <w:pPr>
              <w:pStyle w:val="a4"/>
              <w:ind w:left="-120" w:right="-120"/>
            </w:pPr>
            <w:r w:rsidRPr="000F0B86">
              <w:t xml:space="preserve">　</w:t>
            </w:r>
          </w:p>
        </w:tc>
      </w:tr>
      <w:tr w:rsidR="001C37D9" w:rsidRPr="000F0B86" w14:paraId="26E7960D" w14:textId="77777777" w:rsidTr="001C37D9">
        <w:trPr>
          <w:divId w:val="391082545"/>
          <w:trHeight w:val="276"/>
        </w:trPr>
        <w:tc>
          <w:tcPr>
            <w:tcW w:w="1160" w:type="dxa"/>
            <w:vMerge/>
            <w:hideMark/>
          </w:tcPr>
          <w:p w14:paraId="58A80910" w14:textId="77777777" w:rsidR="001C37D9" w:rsidRPr="000F0B86" w:rsidRDefault="001C37D9" w:rsidP="001C37D9">
            <w:pPr>
              <w:pStyle w:val="a4"/>
              <w:ind w:left="-120" w:right="-120"/>
            </w:pPr>
          </w:p>
        </w:tc>
        <w:tc>
          <w:tcPr>
            <w:tcW w:w="1332" w:type="dxa"/>
            <w:vMerge w:val="restart"/>
            <w:noWrap/>
            <w:hideMark/>
          </w:tcPr>
          <w:p w14:paraId="41708780" w14:textId="77777777" w:rsidR="001C37D9" w:rsidRPr="000F0B86" w:rsidRDefault="001C37D9" w:rsidP="001C37D9">
            <w:pPr>
              <w:pStyle w:val="a4"/>
              <w:ind w:left="-120" w:right="-120"/>
            </w:pPr>
            <w:r w:rsidRPr="000F0B86">
              <w:t>B</w:t>
            </w:r>
            <w:r w:rsidRPr="000F0B86">
              <w:rPr>
                <w:rFonts w:hint="eastAsia"/>
              </w:rPr>
              <w:t>支座左</w:t>
            </w:r>
          </w:p>
        </w:tc>
        <w:tc>
          <w:tcPr>
            <w:tcW w:w="1314" w:type="dxa"/>
            <w:noWrap/>
            <w:hideMark/>
          </w:tcPr>
          <w:p w14:paraId="150B076E" w14:textId="77777777" w:rsidR="001C37D9" w:rsidRPr="000F0B86" w:rsidRDefault="001C37D9" w:rsidP="001C37D9">
            <w:pPr>
              <w:pStyle w:val="a4"/>
              <w:ind w:left="-120" w:right="-120"/>
            </w:pPr>
            <w:r w:rsidRPr="000F0B86">
              <w:rPr>
                <w:i/>
                <w:iCs/>
              </w:rPr>
              <w:t>M</w:t>
            </w:r>
          </w:p>
        </w:tc>
        <w:tc>
          <w:tcPr>
            <w:tcW w:w="1080" w:type="dxa"/>
            <w:noWrap/>
            <w:hideMark/>
          </w:tcPr>
          <w:p w14:paraId="6328B6D7" w14:textId="77777777" w:rsidR="001C37D9" w:rsidRPr="000F0B86" w:rsidRDefault="001C37D9" w:rsidP="001C37D9">
            <w:pPr>
              <w:pStyle w:val="a4"/>
              <w:ind w:left="-120" w:right="-120"/>
            </w:pPr>
            <w:r w:rsidRPr="000F0B86">
              <w:t xml:space="preserve">-27.46 </w:t>
            </w:r>
          </w:p>
        </w:tc>
        <w:tc>
          <w:tcPr>
            <w:tcW w:w="1039" w:type="dxa"/>
            <w:noWrap/>
            <w:hideMark/>
          </w:tcPr>
          <w:p w14:paraId="2BFB3292" w14:textId="77777777" w:rsidR="001C37D9" w:rsidRPr="000F0B86" w:rsidRDefault="001C37D9" w:rsidP="001C37D9">
            <w:pPr>
              <w:pStyle w:val="a4"/>
              <w:ind w:left="-120" w:right="-120"/>
            </w:pPr>
            <w:r w:rsidRPr="000F0B86">
              <w:t xml:space="preserve">-3.04 </w:t>
            </w:r>
          </w:p>
        </w:tc>
        <w:tc>
          <w:tcPr>
            <w:tcW w:w="1149" w:type="dxa"/>
            <w:noWrap/>
            <w:hideMark/>
          </w:tcPr>
          <w:p w14:paraId="5ECFC40F" w14:textId="77777777" w:rsidR="001C37D9" w:rsidRPr="000F0B86" w:rsidRDefault="001C37D9" w:rsidP="001C37D9">
            <w:pPr>
              <w:pStyle w:val="a4"/>
              <w:ind w:left="-120" w:right="-120"/>
            </w:pPr>
            <w:r w:rsidRPr="000F0B86">
              <w:t xml:space="preserve">-52.12 </w:t>
            </w:r>
          </w:p>
        </w:tc>
        <w:tc>
          <w:tcPr>
            <w:tcW w:w="1160" w:type="dxa"/>
            <w:noWrap/>
            <w:hideMark/>
          </w:tcPr>
          <w:p w14:paraId="63A1560E" w14:textId="77777777" w:rsidR="001C37D9" w:rsidRPr="000F0B86" w:rsidRDefault="001C37D9" w:rsidP="001C37D9">
            <w:pPr>
              <w:pStyle w:val="a4"/>
              <w:ind w:left="-120" w:right="-120"/>
            </w:pPr>
            <w:r w:rsidRPr="000F0B86">
              <w:t xml:space="preserve">-27.46 </w:t>
            </w:r>
          </w:p>
        </w:tc>
        <w:tc>
          <w:tcPr>
            <w:tcW w:w="1067" w:type="dxa"/>
            <w:noWrap/>
            <w:hideMark/>
          </w:tcPr>
          <w:p w14:paraId="3F6F326D" w14:textId="77777777" w:rsidR="001C37D9" w:rsidRPr="000F0B86" w:rsidRDefault="001C37D9" w:rsidP="001C37D9">
            <w:pPr>
              <w:pStyle w:val="a4"/>
              <w:ind w:left="-120" w:right="-120"/>
            </w:pPr>
            <w:r w:rsidRPr="000F0B86">
              <w:t xml:space="preserve">　</w:t>
            </w:r>
          </w:p>
        </w:tc>
        <w:tc>
          <w:tcPr>
            <w:tcW w:w="1480" w:type="dxa"/>
            <w:noWrap/>
            <w:hideMark/>
          </w:tcPr>
          <w:p w14:paraId="27EE432F" w14:textId="77777777" w:rsidR="001C37D9" w:rsidRPr="000F0B86" w:rsidRDefault="001C37D9" w:rsidP="001C37D9">
            <w:pPr>
              <w:pStyle w:val="a4"/>
              <w:ind w:left="-120" w:right="-120"/>
            </w:pPr>
            <w:r w:rsidRPr="000F0B86">
              <w:t xml:space="preserve">-108.66 </w:t>
            </w:r>
          </w:p>
        </w:tc>
        <w:tc>
          <w:tcPr>
            <w:tcW w:w="1480" w:type="dxa"/>
            <w:noWrap/>
            <w:hideMark/>
          </w:tcPr>
          <w:p w14:paraId="7A9435C4" w14:textId="77777777" w:rsidR="001C37D9" w:rsidRPr="000F0B86" w:rsidRDefault="001C37D9" w:rsidP="001C37D9">
            <w:pPr>
              <w:pStyle w:val="a4"/>
              <w:ind w:left="-120" w:right="-120"/>
            </w:pPr>
            <w:r w:rsidRPr="000F0B86">
              <w:t xml:space="preserve">37.27 </w:t>
            </w:r>
          </w:p>
        </w:tc>
        <w:tc>
          <w:tcPr>
            <w:tcW w:w="1700" w:type="dxa"/>
            <w:noWrap/>
            <w:hideMark/>
          </w:tcPr>
          <w:p w14:paraId="22DF9C49" w14:textId="77777777" w:rsidR="001C37D9" w:rsidRPr="000F0B86" w:rsidRDefault="001C37D9" w:rsidP="001C37D9">
            <w:pPr>
              <w:pStyle w:val="a4"/>
              <w:ind w:left="-120" w:right="-120"/>
            </w:pPr>
            <w:r w:rsidRPr="000F0B86">
              <w:t xml:space="preserve">　</w:t>
            </w:r>
          </w:p>
        </w:tc>
        <w:tc>
          <w:tcPr>
            <w:tcW w:w="1222" w:type="dxa"/>
            <w:noWrap/>
            <w:hideMark/>
          </w:tcPr>
          <w:p w14:paraId="777B6E90" w14:textId="77777777" w:rsidR="001C37D9" w:rsidRPr="000F0B86" w:rsidRDefault="001C37D9" w:rsidP="001C37D9">
            <w:pPr>
              <w:pStyle w:val="a4"/>
              <w:ind w:left="-120" w:right="-120"/>
            </w:pPr>
            <w:r w:rsidRPr="000F0B86">
              <w:t xml:space="preserve">-108.66 </w:t>
            </w:r>
          </w:p>
        </w:tc>
        <w:tc>
          <w:tcPr>
            <w:tcW w:w="1193" w:type="dxa"/>
            <w:noWrap/>
            <w:hideMark/>
          </w:tcPr>
          <w:p w14:paraId="554D868B" w14:textId="77777777" w:rsidR="001C37D9" w:rsidRPr="000F0B86" w:rsidRDefault="001C37D9" w:rsidP="001C37D9">
            <w:pPr>
              <w:pStyle w:val="a4"/>
              <w:ind w:left="-120" w:right="-120"/>
            </w:pPr>
            <w:r w:rsidRPr="000F0B86">
              <w:t xml:space="preserve">-108.66 </w:t>
            </w:r>
          </w:p>
        </w:tc>
        <w:tc>
          <w:tcPr>
            <w:tcW w:w="1204" w:type="dxa"/>
            <w:noWrap/>
            <w:hideMark/>
          </w:tcPr>
          <w:p w14:paraId="1A2F62A2" w14:textId="77777777" w:rsidR="001C37D9" w:rsidRPr="000F0B86" w:rsidRDefault="001C37D9" w:rsidP="001C37D9">
            <w:pPr>
              <w:pStyle w:val="a4"/>
              <w:ind w:left="-120" w:right="-120"/>
            </w:pPr>
            <w:r w:rsidRPr="000F0B86">
              <w:t xml:space="preserve">-108.66 </w:t>
            </w:r>
          </w:p>
        </w:tc>
      </w:tr>
      <w:tr w:rsidR="001C37D9" w:rsidRPr="000F0B86" w14:paraId="0040530E" w14:textId="77777777" w:rsidTr="001C37D9">
        <w:trPr>
          <w:divId w:val="391082545"/>
          <w:trHeight w:val="276"/>
        </w:trPr>
        <w:tc>
          <w:tcPr>
            <w:tcW w:w="1160" w:type="dxa"/>
            <w:vMerge/>
            <w:hideMark/>
          </w:tcPr>
          <w:p w14:paraId="1D744937" w14:textId="77777777" w:rsidR="001C37D9" w:rsidRPr="000F0B86" w:rsidRDefault="001C37D9" w:rsidP="001C37D9">
            <w:pPr>
              <w:pStyle w:val="a4"/>
              <w:ind w:left="-120" w:right="-120"/>
            </w:pPr>
          </w:p>
        </w:tc>
        <w:tc>
          <w:tcPr>
            <w:tcW w:w="1332" w:type="dxa"/>
            <w:vMerge/>
            <w:hideMark/>
          </w:tcPr>
          <w:p w14:paraId="11298A51" w14:textId="77777777" w:rsidR="001C37D9" w:rsidRPr="000F0B86" w:rsidRDefault="001C37D9" w:rsidP="001C37D9">
            <w:pPr>
              <w:pStyle w:val="a4"/>
              <w:ind w:left="-120" w:right="-120"/>
            </w:pPr>
          </w:p>
        </w:tc>
        <w:tc>
          <w:tcPr>
            <w:tcW w:w="1314" w:type="dxa"/>
            <w:noWrap/>
            <w:hideMark/>
          </w:tcPr>
          <w:p w14:paraId="01ABF5E9" w14:textId="77777777" w:rsidR="001C37D9" w:rsidRPr="000F0B86" w:rsidRDefault="001C37D9" w:rsidP="001C37D9">
            <w:pPr>
              <w:pStyle w:val="a4"/>
              <w:ind w:left="-120" w:right="-120"/>
            </w:pPr>
            <w:r w:rsidRPr="000F0B86">
              <w:rPr>
                <w:i/>
                <w:iCs/>
              </w:rPr>
              <w:t>V</w:t>
            </w:r>
          </w:p>
        </w:tc>
        <w:tc>
          <w:tcPr>
            <w:tcW w:w="1080" w:type="dxa"/>
            <w:noWrap/>
            <w:hideMark/>
          </w:tcPr>
          <w:p w14:paraId="3D058CC3" w14:textId="77777777" w:rsidR="001C37D9" w:rsidRPr="000F0B86" w:rsidRDefault="001C37D9" w:rsidP="001C37D9">
            <w:pPr>
              <w:pStyle w:val="a4"/>
              <w:ind w:left="-120" w:right="-120"/>
            </w:pPr>
            <w:r w:rsidRPr="000F0B86">
              <w:t xml:space="preserve">-49.14 </w:t>
            </w:r>
          </w:p>
        </w:tc>
        <w:tc>
          <w:tcPr>
            <w:tcW w:w="1039" w:type="dxa"/>
            <w:noWrap/>
            <w:hideMark/>
          </w:tcPr>
          <w:p w14:paraId="18F5F9A0" w14:textId="77777777" w:rsidR="001C37D9" w:rsidRPr="000F0B86" w:rsidRDefault="001C37D9" w:rsidP="001C37D9">
            <w:pPr>
              <w:pStyle w:val="a4"/>
              <w:ind w:left="-120" w:right="-120"/>
            </w:pPr>
            <w:r w:rsidRPr="000F0B86">
              <w:t xml:space="preserve">-4.22 </w:t>
            </w:r>
          </w:p>
        </w:tc>
        <w:tc>
          <w:tcPr>
            <w:tcW w:w="1149" w:type="dxa"/>
            <w:noWrap/>
            <w:hideMark/>
          </w:tcPr>
          <w:p w14:paraId="2F761F01" w14:textId="77777777" w:rsidR="001C37D9" w:rsidRPr="000F0B86" w:rsidRDefault="001C37D9" w:rsidP="001C37D9">
            <w:pPr>
              <w:pStyle w:val="a4"/>
              <w:ind w:left="-120" w:right="-120"/>
            </w:pPr>
            <w:r w:rsidRPr="000F0B86">
              <w:t xml:space="preserve">-22.14 </w:t>
            </w:r>
          </w:p>
        </w:tc>
        <w:tc>
          <w:tcPr>
            <w:tcW w:w="1160" w:type="dxa"/>
            <w:noWrap/>
            <w:hideMark/>
          </w:tcPr>
          <w:p w14:paraId="619045D3" w14:textId="77777777" w:rsidR="001C37D9" w:rsidRPr="000F0B86" w:rsidRDefault="001C37D9" w:rsidP="001C37D9">
            <w:pPr>
              <w:pStyle w:val="a4"/>
              <w:ind w:left="-120" w:right="-120"/>
            </w:pPr>
            <w:r w:rsidRPr="000F0B86">
              <w:t xml:space="preserve">-49.14 </w:t>
            </w:r>
          </w:p>
        </w:tc>
        <w:tc>
          <w:tcPr>
            <w:tcW w:w="1067" w:type="dxa"/>
            <w:noWrap/>
            <w:hideMark/>
          </w:tcPr>
          <w:p w14:paraId="76D38F08" w14:textId="77777777" w:rsidR="001C37D9" w:rsidRPr="000F0B86" w:rsidRDefault="001C37D9" w:rsidP="001C37D9">
            <w:pPr>
              <w:pStyle w:val="a4"/>
              <w:ind w:left="-120" w:right="-120"/>
            </w:pPr>
            <w:r w:rsidRPr="000F0B86">
              <w:t xml:space="preserve">60.93 </w:t>
            </w:r>
          </w:p>
        </w:tc>
        <w:tc>
          <w:tcPr>
            <w:tcW w:w="1480" w:type="dxa"/>
            <w:noWrap/>
            <w:hideMark/>
          </w:tcPr>
          <w:p w14:paraId="2D232EE0" w14:textId="77777777" w:rsidR="001C37D9" w:rsidRPr="000F0B86" w:rsidRDefault="001C37D9" w:rsidP="001C37D9">
            <w:pPr>
              <w:pStyle w:val="a4"/>
              <w:ind w:left="-120" w:right="-120"/>
            </w:pPr>
            <w:r w:rsidRPr="000F0B86">
              <w:t xml:space="preserve">-94.88 </w:t>
            </w:r>
          </w:p>
        </w:tc>
        <w:tc>
          <w:tcPr>
            <w:tcW w:w="1480" w:type="dxa"/>
            <w:noWrap/>
            <w:hideMark/>
          </w:tcPr>
          <w:p w14:paraId="39CA22B7" w14:textId="77777777" w:rsidR="001C37D9" w:rsidRPr="000F0B86" w:rsidRDefault="001C37D9" w:rsidP="001C37D9">
            <w:pPr>
              <w:pStyle w:val="a4"/>
              <w:ind w:left="-120" w:right="-120"/>
            </w:pPr>
            <w:r w:rsidRPr="000F0B86">
              <w:t xml:space="preserve">-32.89 </w:t>
            </w:r>
          </w:p>
        </w:tc>
        <w:tc>
          <w:tcPr>
            <w:tcW w:w="1700" w:type="dxa"/>
            <w:noWrap/>
            <w:hideMark/>
          </w:tcPr>
          <w:p w14:paraId="1AA28A12" w14:textId="77777777" w:rsidR="001C37D9" w:rsidRPr="000F0B86" w:rsidRDefault="001C37D9" w:rsidP="001C37D9">
            <w:pPr>
              <w:pStyle w:val="a4"/>
              <w:ind w:left="-120" w:right="-120"/>
            </w:pPr>
            <w:r w:rsidRPr="000F0B86">
              <w:t xml:space="preserve">95.62 </w:t>
            </w:r>
          </w:p>
        </w:tc>
        <w:tc>
          <w:tcPr>
            <w:tcW w:w="1222" w:type="dxa"/>
            <w:noWrap/>
            <w:hideMark/>
          </w:tcPr>
          <w:p w14:paraId="689781DE" w14:textId="77777777" w:rsidR="001C37D9" w:rsidRPr="000F0B86" w:rsidRDefault="001C37D9" w:rsidP="001C37D9">
            <w:pPr>
              <w:pStyle w:val="a4"/>
              <w:ind w:left="-120" w:right="-120"/>
            </w:pPr>
            <w:r w:rsidRPr="000F0B86">
              <w:t xml:space="preserve">-94.88 </w:t>
            </w:r>
          </w:p>
        </w:tc>
        <w:tc>
          <w:tcPr>
            <w:tcW w:w="1193" w:type="dxa"/>
            <w:noWrap/>
            <w:hideMark/>
          </w:tcPr>
          <w:p w14:paraId="175E1DBC" w14:textId="77777777" w:rsidR="001C37D9" w:rsidRPr="000F0B86" w:rsidRDefault="001C37D9" w:rsidP="001C37D9">
            <w:pPr>
              <w:pStyle w:val="a4"/>
              <w:ind w:left="-120" w:right="-120"/>
            </w:pPr>
            <w:r w:rsidRPr="000F0B86">
              <w:t xml:space="preserve">-94.88 </w:t>
            </w:r>
          </w:p>
        </w:tc>
        <w:tc>
          <w:tcPr>
            <w:tcW w:w="1204" w:type="dxa"/>
            <w:noWrap/>
            <w:hideMark/>
          </w:tcPr>
          <w:p w14:paraId="10A760FC" w14:textId="77777777" w:rsidR="001C37D9" w:rsidRPr="000F0B86" w:rsidRDefault="001C37D9" w:rsidP="001C37D9">
            <w:pPr>
              <w:pStyle w:val="a4"/>
              <w:ind w:left="-120" w:right="-120"/>
            </w:pPr>
            <w:r w:rsidRPr="000F0B86">
              <w:t xml:space="preserve">-94.88 </w:t>
            </w:r>
          </w:p>
        </w:tc>
      </w:tr>
      <w:tr w:rsidR="001C37D9" w:rsidRPr="000F0B86" w14:paraId="12F90F49" w14:textId="77777777" w:rsidTr="001C37D9">
        <w:trPr>
          <w:divId w:val="391082545"/>
          <w:trHeight w:val="276"/>
        </w:trPr>
        <w:tc>
          <w:tcPr>
            <w:tcW w:w="1160" w:type="dxa"/>
            <w:vMerge/>
            <w:hideMark/>
          </w:tcPr>
          <w:p w14:paraId="3EBEF9B5" w14:textId="77777777" w:rsidR="001C37D9" w:rsidRPr="000F0B86" w:rsidRDefault="001C37D9" w:rsidP="001C37D9">
            <w:pPr>
              <w:pStyle w:val="a4"/>
              <w:ind w:left="-120" w:right="-120"/>
            </w:pPr>
          </w:p>
        </w:tc>
        <w:tc>
          <w:tcPr>
            <w:tcW w:w="1332" w:type="dxa"/>
            <w:vMerge w:val="restart"/>
            <w:noWrap/>
            <w:hideMark/>
          </w:tcPr>
          <w:p w14:paraId="3F7E6262" w14:textId="77777777" w:rsidR="001C37D9" w:rsidRPr="000F0B86" w:rsidRDefault="001C37D9" w:rsidP="001C37D9">
            <w:pPr>
              <w:pStyle w:val="a4"/>
              <w:ind w:left="-120" w:right="-120"/>
            </w:pPr>
            <w:r w:rsidRPr="000F0B86">
              <w:t>B</w:t>
            </w:r>
            <w:r w:rsidRPr="000F0B86">
              <w:rPr>
                <w:rFonts w:hint="eastAsia"/>
              </w:rPr>
              <w:t>支座右</w:t>
            </w:r>
          </w:p>
        </w:tc>
        <w:tc>
          <w:tcPr>
            <w:tcW w:w="1314" w:type="dxa"/>
            <w:noWrap/>
            <w:hideMark/>
          </w:tcPr>
          <w:p w14:paraId="6E91125B" w14:textId="77777777" w:rsidR="001C37D9" w:rsidRPr="000F0B86" w:rsidRDefault="001C37D9" w:rsidP="001C37D9">
            <w:pPr>
              <w:pStyle w:val="a4"/>
              <w:ind w:left="-120" w:right="-120"/>
            </w:pPr>
            <w:r w:rsidRPr="000F0B86">
              <w:rPr>
                <w:i/>
                <w:iCs/>
              </w:rPr>
              <w:t>M</w:t>
            </w:r>
          </w:p>
        </w:tc>
        <w:tc>
          <w:tcPr>
            <w:tcW w:w="1080" w:type="dxa"/>
            <w:noWrap/>
            <w:hideMark/>
          </w:tcPr>
          <w:p w14:paraId="4E7A1535" w14:textId="77777777" w:rsidR="001C37D9" w:rsidRPr="000F0B86" w:rsidRDefault="001C37D9" w:rsidP="001C37D9">
            <w:pPr>
              <w:pStyle w:val="a4"/>
              <w:ind w:left="-120" w:right="-120"/>
            </w:pPr>
            <w:r w:rsidRPr="000F0B86">
              <w:t xml:space="preserve">-5.46 </w:t>
            </w:r>
          </w:p>
        </w:tc>
        <w:tc>
          <w:tcPr>
            <w:tcW w:w="1039" w:type="dxa"/>
            <w:noWrap/>
            <w:hideMark/>
          </w:tcPr>
          <w:p w14:paraId="3C8C7EAD" w14:textId="77777777" w:rsidR="001C37D9" w:rsidRPr="000F0B86" w:rsidRDefault="001C37D9" w:rsidP="001C37D9">
            <w:pPr>
              <w:pStyle w:val="a4"/>
              <w:ind w:left="-120" w:right="-120"/>
            </w:pPr>
            <w:r w:rsidRPr="000F0B86">
              <w:t xml:space="preserve">-0.07 </w:t>
            </w:r>
          </w:p>
        </w:tc>
        <w:tc>
          <w:tcPr>
            <w:tcW w:w="1149" w:type="dxa"/>
            <w:noWrap/>
            <w:hideMark/>
          </w:tcPr>
          <w:p w14:paraId="74E48651" w14:textId="77777777" w:rsidR="001C37D9" w:rsidRPr="000F0B86" w:rsidRDefault="001C37D9" w:rsidP="001C37D9">
            <w:pPr>
              <w:pStyle w:val="a4"/>
              <w:ind w:left="-120" w:right="-120"/>
            </w:pPr>
            <w:r w:rsidRPr="000F0B86">
              <w:t xml:space="preserve">35.54 </w:t>
            </w:r>
          </w:p>
        </w:tc>
        <w:tc>
          <w:tcPr>
            <w:tcW w:w="1160" w:type="dxa"/>
            <w:noWrap/>
            <w:hideMark/>
          </w:tcPr>
          <w:p w14:paraId="7E01B899" w14:textId="77777777" w:rsidR="001C37D9" w:rsidRPr="000F0B86" w:rsidRDefault="001C37D9" w:rsidP="001C37D9">
            <w:pPr>
              <w:pStyle w:val="a4"/>
              <w:ind w:left="-120" w:right="-120"/>
            </w:pPr>
            <w:r w:rsidRPr="000F0B86">
              <w:t xml:space="preserve">-5.46 </w:t>
            </w:r>
          </w:p>
        </w:tc>
        <w:tc>
          <w:tcPr>
            <w:tcW w:w="1067" w:type="dxa"/>
            <w:noWrap/>
            <w:hideMark/>
          </w:tcPr>
          <w:p w14:paraId="2313CA6F" w14:textId="77777777" w:rsidR="001C37D9" w:rsidRPr="000F0B86" w:rsidRDefault="001C37D9" w:rsidP="001C37D9">
            <w:pPr>
              <w:pStyle w:val="a4"/>
              <w:ind w:left="-120" w:right="-120"/>
            </w:pPr>
            <w:r w:rsidRPr="000F0B86">
              <w:t xml:space="preserve">　</w:t>
            </w:r>
          </w:p>
        </w:tc>
        <w:tc>
          <w:tcPr>
            <w:tcW w:w="1480" w:type="dxa"/>
            <w:noWrap/>
            <w:hideMark/>
          </w:tcPr>
          <w:p w14:paraId="4949B9BF" w14:textId="77777777" w:rsidR="001C37D9" w:rsidRPr="000F0B86" w:rsidRDefault="001C37D9" w:rsidP="001C37D9">
            <w:pPr>
              <w:pStyle w:val="a4"/>
              <w:ind w:left="-120" w:right="-120"/>
            </w:pPr>
            <w:r w:rsidRPr="000F0B86">
              <w:t xml:space="preserve">42.65 </w:t>
            </w:r>
          </w:p>
        </w:tc>
        <w:tc>
          <w:tcPr>
            <w:tcW w:w="1480" w:type="dxa"/>
            <w:noWrap/>
            <w:hideMark/>
          </w:tcPr>
          <w:p w14:paraId="2C67C1C9" w14:textId="77777777" w:rsidR="001C37D9" w:rsidRPr="000F0B86" w:rsidRDefault="001C37D9" w:rsidP="001C37D9">
            <w:pPr>
              <w:pStyle w:val="a4"/>
              <w:ind w:left="-120" w:right="-120"/>
            </w:pPr>
            <w:r w:rsidRPr="000F0B86">
              <w:t xml:space="preserve">-56.85 </w:t>
            </w:r>
          </w:p>
        </w:tc>
        <w:tc>
          <w:tcPr>
            <w:tcW w:w="1700" w:type="dxa"/>
            <w:noWrap/>
            <w:hideMark/>
          </w:tcPr>
          <w:p w14:paraId="2381F6FD" w14:textId="77777777" w:rsidR="001C37D9" w:rsidRPr="000F0B86" w:rsidRDefault="001C37D9" w:rsidP="001C37D9">
            <w:pPr>
              <w:pStyle w:val="a4"/>
              <w:ind w:left="-120" w:right="-120"/>
            </w:pPr>
            <w:r w:rsidRPr="000F0B86">
              <w:t xml:space="preserve">　</w:t>
            </w:r>
          </w:p>
        </w:tc>
        <w:tc>
          <w:tcPr>
            <w:tcW w:w="1222" w:type="dxa"/>
            <w:noWrap/>
            <w:hideMark/>
          </w:tcPr>
          <w:p w14:paraId="4BED1FE0" w14:textId="77777777" w:rsidR="001C37D9" w:rsidRPr="000F0B86" w:rsidRDefault="001C37D9" w:rsidP="001C37D9">
            <w:pPr>
              <w:pStyle w:val="a4"/>
              <w:ind w:left="-120" w:right="-120"/>
            </w:pPr>
            <w:r w:rsidRPr="000F0B86">
              <w:t xml:space="preserve">-56.85 </w:t>
            </w:r>
          </w:p>
        </w:tc>
        <w:tc>
          <w:tcPr>
            <w:tcW w:w="1193" w:type="dxa"/>
            <w:noWrap/>
            <w:hideMark/>
          </w:tcPr>
          <w:p w14:paraId="62ECB7A7" w14:textId="77777777" w:rsidR="001C37D9" w:rsidRPr="000F0B86" w:rsidRDefault="001C37D9" w:rsidP="001C37D9">
            <w:pPr>
              <w:pStyle w:val="a4"/>
              <w:ind w:left="-120" w:right="-120"/>
            </w:pPr>
            <w:r w:rsidRPr="000F0B86">
              <w:t xml:space="preserve">-56.85 </w:t>
            </w:r>
          </w:p>
        </w:tc>
        <w:tc>
          <w:tcPr>
            <w:tcW w:w="1204" w:type="dxa"/>
            <w:noWrap/>
            <w:hideMark/>
          </w:tcPr>
          <w:p w14:paraId="2E4E755C" w14:textId="77777777" w:rsidR="001C37D9" w:rsidRPr="000F0B86" w:rsidRDefault="001C37D9" w:rsidP="001C37D9">
            <w:pPr>
              <w:pStyle w:val="a4"/>
              <w:ind w:left="-120" w:right="-120"/>
            </w:pPr>
            <w:r w:rsidRPr="000F0B86">
              <w:t xml:space="preserve">42.65 </w:t>
            </w:r>
          </w:p>
        </w:tc>
      </w:tr>
      <w:tr w:rsidR="001C37D9" w:rsidRPr="000F0B86" w14:paraId="26751A11" w14:textId="77777777" w:rsidTr="001C37D9">
        <w:trPr>
          <w:divId w:val="391082545"/>
          <w:trHeight w:val="276"/>
        </w:trPr>
        <w:tc>
          <w:tcPr>
            <w:tcW w:w="1160" w:type="dxa"/>
            <w:vMerge/>
            <w:hideMark/>
          </w:tcPr>
          <w:p w14:paraId="77CC1438" w14:textId="77777777" w:rsidR="001C37D9" w:rsidRPr="000F0B86" w:rsidRDefault="001C37D9" w:rsidP="001C37D9">
            <w:pPr>
              <w:pStyle w:val="a4"/>
              <w:ind w:left="-120" w:right="-120"/>
            </w:pPr>
          </w:p>
        </w:tc>
        <w:tc>
          <w:tcPr>
            <w:tcW w:w="1332" w:type="dxa"/>
            <w:vMerge/>
            <w:hideMark/>
          </w:tcPr>
          <w:p w14:paraId="6B30AB17" w14:textId="77777777" w:rsidR="001C37D9" w:rsidRPr="000F0B86" w:rsidRDefault="001C37D9" w:rsidP="001C37D9">
            <w:pPr>
              <w:pStyle w:val="a4"/>
              <w:ind w:left="-120" w:right="-120"/>
            </w:pPr>
          </w:p>
        </w:tc>
        <w:tc>
          <w:tcPr>
            <w:tcW w:w="1314" w:type="dxa"/>
            <w:noWrap/>
            <w:hideMark/>
          </w:tcPr>
          <w:p w14:paraId="45209036" w14:textId="77777777" w:rsidR="001C37D9" w:rsidRPr="000F0B86" w:rsidRDefault="001C37D9" w:rsidP="001C37D9">
            <w:pPr>
              <w:pStyle w:val="a4"/>
              <w:ind w:left="-120" w:right="-120"/>
            </w:pPr>
            <w:r w:rsidRPr="000F0B86">
              <w:rPr>
                <w:i/>
                <w:iCs/>
              </w:rPr>
              <w:t>V</w:t>
            </w:r>
          </w:p>
        </w:tc>
        <w:tc>
          <w:tcPr>
            <w:tcW w:w="1080" w:type="dxa"/>
            <w:noWrap/>
            <w:hideMark/>
          </w:tcPr>
          <w:p w14:paraId="0D492F07" w14:textId="77777777" w:rsidR="001C37D9" w:rsidRPr="000F0B86" w:rsidRDefault="001C37D9" w:rsidP="001C37D9">
            <w:pPr>
              <w:pStyle w:val="a4"/>
              <w:ind w:left="-120" w:right="-120"/>
            </w:pPr>
            <w:r w:rsidRPr="000F0B86">
              <w:t xml:space="preserve">-3.24 </w:t>
            </w:r>
          </w:p>
        </w:tc>
        <w:tc>
          <w:tcPr>
            <w:tcW w:w="1039" w:type="dxa"/>
            <w:noWrap/>
            <w:hideMark/>
          </w:tcPr>
          <w:p w14:paraId="4B9DD6FD" w14:textId="77777777" w:rsidR="001C37D9" w:rsidRPr="000F0B86" w:rsidRDefault="001C37D9" w:rsidP="001C37D9">
            <w:pPr>
              <w:pStyle w:val="a4"/>
              <w:ind w:left="-120" w:right="-120"/>
            </w:pPr>
            <w:r w:rsidRPr="000F0B86">
              <w:t xml:space="preserve">0.47 </w:t>
            </w:r>
          </w:p>
        </w:tc>
        <w:tc>
          <w:tcPr>
            <w:tcW w:w="1149" w:type="dxa"/>
            <w:noWrap/>
            <w:hideMark/>
          </w:tcPr>
          <w:p w14:paraId="014D91A3" w14:textId="77777777" w:rsidR="001C37D9" w:rsidRPr="000F0B86" w:rsidRDefault="001C37D9" w:rsidP="001C37D9">
            <w:pPr>
              <w:pStyle w:val="a4"/>
              <w:ind w:left="-120" w:right="-120"/>
            </w:pPr>
            <w:r w:rsidRPr="000F0B86">
              <w:t xml:space="preserve">-47.38 </w:t>
            </w:r>
          </w:p>
        </w:tc>
        <w:tc>
          <w:tcPr>
            <w:tcW w:w="1160" w:type="dxa"/>
            <w:noWrap/>
            <w:hideMark/>
          </w:tcPr>
          <w:p w14:paraId="17D8D902" w14:textId="77777777" w:rsidR="001C37D9" w:rsidRPr="000F0B86" w:rsidRDefault="001C37D9" w:rsidP="001C37D9">
            <w:pPr>
              <w:pStyle w:val="a4"/>
              <w:ind w:left="-120" w:right="-120"/>
            </w:pPr>
            <w:r w:rsidRPr="000F0B86">
              <w:t xml:space="preserve">-3.24 </w:t>
            </w:r>
          </w:p>
        </w:tc>
        <w:tc>
          <w:tcPr>
            <w:tcW w:w="1067" w:type="dxa"/>
            <w:noWrap/>
            <w:hideMark/>
          </w:tcPr>
          <w:p w14:paraId="7509DD71" w14:textId="77777777" w:rsidR="001C37D9" w:rsidRPr="000F0B86" w:rsidRDefault="001C37D9" w:rsidP="001C37D9">
            <w:pPr>
              <w:pStyle w:val="a4"/>
              <w:ind w:left="-120" w:right="-120"/>
            </w:pPr>
            <w:r w:rsidRPr="000F0B86">
              <w:t xml:space="preserve">1.86 </w:t>
            </w:r>
          </w:p>
        </w:tc>
        <w:tc>
          <w:tcPr>
            <w:tcW w:w="1480" w:type="dxa"/>
            <w:noWrap/>
            <w:hideMark/>
          </w:tcPr>
          <w:p w14:paraId="16813AD7" w14:textId="77777777" w:rsidR="001C37D9" w:rsidRPr="000F0B86" w:rsidRDefault="001C37D9" w:rsidP="001C37D9">
            <w:pPr>
              <w:pStyle w:val="a4"/>
              <w:ind w:left="-120" w:right="-120"/>
            </w:pPr>
            <w:r w:rsidRPr="000F0B86">
              <w:t xml:space="preserve">-70.54 </w:t>
            </w:r>
          </w:p>
        </w:tc>
        <w:tc>
          <w:tcPr>
            <w:tcW w:w="1480" w:type="dxa"/>
            <w:noWrap/>
            <w:hideMark/>
          </w:tcPr>
          <w:p w14:paraId="76BB12DC" w14:textId="77777777" w:rsidR="001C37D9" w:rsidRPr="000F0B86" w:rsidRDefault="001C37D9" w:rsidP="001C37D9">
            <w:pPr>
              <w:pStyle w:val="a4"/>
              <w:ind w:left="-120" w:right="-120"/>
            </w:pPr>
            <w:r w:rsidRPr="000F0B86">
              <w:t xml:space="preserve">62.13 </w:t>
            </w:r>
          </w:p>
        </w:tc>
        <w:tc>
          <w:tcPr>
            <w:tcW w:w="1700" w:type="dxa"/>
            <w:noWrap/>
            <w:hideMark/>
          </w:tcPr>
          <w:p w14:paraId="01CF6A14" w14:textId="77777777" w:rsidR="001C37D9" w:rsidRPr="000F0B86" w:rsidRDefault="001C37D9" w:rsidP="001C37D9">
            <w:pPr>
              <w:pStyle w:val="a4"/>
              <w:ind w:left="-120" w:right="-120"/>
            </w:pPr>
            <w:r w:rsidRPr="000F0B86">
              <w:t xml:space="preserve">74.83 </w:t>
            </w:r>
          </w:p>
        </w:tc>
        <w:tc>
          <w:tcPr>
            <w:tcW w:w="1222" w:type="dxa"/>
            <w:noWrap/>
            <w:hideMark/>
          </w:tcPr>
          <w:p w14:paraId="0D2520F7" w14:textId="77777777" w:rsidR="001C37D9" w:rsidRPr="000F0B86" w:rsidRDefault="001C37D9" w:rsidP="001C37D9">
            <w:pPr>
              <w:pStyle w:val="a4"/>
              <w:ind w:left="-120" w:right="-120"/>
            </w:pPr>
            <w:r w:rsidRPr="000F0B86">
              <w:t xml:space="preserve">62.13 </w:t>
            </w:r>
          </w:p>
        </w:tc>
        <w:tc>
          <w:tcPr>
            <w:tcW w:w="1193" w:type="dxa"/>
            <w:noWrap/>
            <w:hideMark/>
          </w:tcPr>
          <w:p w14:paraId="646E50D6" w14:textId="77777777" w:rsidR="001C37D9" w:rsidRPr="000F0B86" w:rsidRDefault="001C37D9" w:rsidP="001C37D9">
            <w:pPr>
              <w:pStyle w:val="a4"/>
              <w:ind w:left="-120" w:right="-120"/>
            </w:pPr>
            <w:r w:rsidRPr="000F0B86">
              <w:t xml:space="preserve">62.13 </w:t>
            </w:r>
          </w:p>
        </w:tc>
        <w:tc>
          <w:tcPr>
            <w:tcW w:w="1204" w:type="dxa"/>
            <w:noWrap/>
            <w:hideMark/>
          </w:tcPr>
          <w:p w14:paraId="77201FE9" w14:textId="77777777" w:rsidR="001C37D9" w:rsidRPr="000F0B86" w:rsidRDefault="001C37D9" w:rsidP="001C37D9">
            <w:pPr>
              <w:pStyle w:val="a4"/>
              <w:ind w:left="-120" w:right="-120"/>
            </w:pPr>
            <w:r w:rsidRPr="000F0B86">
              <w:t xml:space="preserve">-70.54 </w:t>
            </w:r>
          </w:p>
        </w:tc>
      </w:tr>
      <w:tr w:rsidR="001C37D9" w:rsidRPr="000F0B86" w14:paraId="07F28F31" w14:textId="77777777" w:rsidTr="001C37D9">
        <w:trPr>
          <w:divId w:val="391082545"/>
          <w:trHeight w:val="276"/>
        </w:trPr>
        <w:tc>
          <w:tcPr>
            <w:tcW w:w="1160" w:type="dxa"/>
            <w:vMerge/>
            <w:hideMark/>
          </w:tcPr>
          <w:p w14:paraId="7575D1B8" w14:textId="77777777" w:rsidR="001C37D9" w:rsidRPr="000F0B86" w:rsidRDefault="001C37D9" w:rsidP="001C37D9">
            <w:pPr>
              <w:pStyle w:val="a4"/>
              <w:ind w:left="-120" w:right="-120"/>
            </w:pPr>
          </w:p>
        </w:tc>
        <w:tc>
          <w:tcPr>
            <w:tcW w:w="1332" w:type="dxa"/>
            <w:noWrap/>
            <w:hideMark/>
          </w:tcPr>
          <w:p w14:paraId="43FB6DFD" w14:textId="77777777" w:rsidR="001C37D9" w:rsidRPr="000F0B86" w:rsidRDefault="001C37D9" w:rsidP="001C37D9">
            <w:pPr>
              <w:pStyle w:val="a4"/>
              <w:ind w:left="-120" w:right="-120"/>
            </w:pPr>
            <w:r w:rsidRPr="000F0B86">
              <w:t>BC</w:t>
            </w:r>
            <w:r w:rsidRPr="000F0B86">
              <w:t>跨中</w:t>
            </w:r>
          </w:p>
        </w:tc>
        <w:tc>
          <w:tcPr>
            <w:tcW w:w="1314" w:type="dxa"/>
            <w:noWrap/>
            <w:hideMark/>
          </w:tcPr>
          <w:p w14:paraId="1FB75D5A" w14:textId="77777777" w:rsidR="001C37D9" w:rsidRPr="000F0B86" w:rsidRDefault="001C37D9" w:rsidP="001C37D9">
            <w:pPr>
              <w:pStyle w:val="a4"/>
              <w:ind w:left="-120" w:right="-120"/>
            </w:pPr>
            <w:r w:rsidRPr="000F0B86">
              <w:rPr>
                <w:i/>
                <w:iCs/>
              </w:rPr>
              <w:t>M</w:t>
            </w:r>
          </w:p>
        </w:tc>
        <w:tc>
          <w:tcPr>
            <w:tcW w:w="1080" w:type="dxa"/>
            <w:noWrap/>
            <w:hideMark/>
          </w:tcPr>
          <w:p w14:paraId="58850263" w14:textId="77777777" w:rsidR="001C37D9" w:rsidRPr="000F0B86" w:rsidRDefault="001C37D9" w:rsidP="001C37D9">
            <w:pPr>
              <w:pStyle w:val="a4"/>
              <w:ind w:left="-120" w:right="-120"/>
            </w:pPr>
            <w:r w:rsidRPr="000F0B86">
              <w:t xml:space="preserve">-4.87 </w:t>
            </w:r>
          </w:p>
        </w:tc>
        <w:tc>
          <w:tcPr>
            <w:tcW w:w="1039" w:type="dxa"/>
            <w:noWrap/>
            <w:hideMark/>
          </w:tcPr>
          <w:p w14:paraId="01B96EC1" w14:textId="77777777" w:rsidR="001C37D9" w:rsidRPr="000F0B86" w:rsidRDefault="001C37D9" w:rsidP="001C37D9">
            <w:pPr>
              <w:pStyle w:val="a4"/>
              <w:ind w:left="-120" w:right="-120"/>
            </w:pPr>
            <w:r w:rsidRPr="000F0B86">
              <w:t xml:space="preserve">-0.07 </w:t>
            </w:r>
          </w:p>
        </w:tc>
        <w:tc>
          <w:tcPr>
            <w:tcW w:w="1149" w:type="dxa"/>
            <w:noWrap/>
            <w:hideMark/>
          </w:tcPr>
          <w:p w14:paraId="41DA8CF9" w14:textId="77777777" w:rsidR="001C37D9" w:rsidRPr="000F0B86" w:rsidRDefault="001C37D9" w:rsidP="001C37D9">
            <w:pPr>
              <w:pStyle w:val="a4"/>
              <w:ind w:left="-120" w:right="-120"/>
            </w:pPr>
            <w:r w:rsidRPr="000F0B86">
              <w:t xml:space="preserve">0.00 </w:t>
            </w:r>
          </w:p>
        </w:tc>
        <w:tc>
          <w:tcPr>
            <w:tcW w:w="1160" w:type="dxa"/>
            <w:noWrap/>
            <w:hideMark/>
          </w:tcPr>
          <w:p w14:paraId="785F0266" w14:textId="77777777" w:rsidR="001C37D9" w:rsidRPr="000F0B86" w:rsidRDefault="001C37D9" w:rsidP="001C37D9">
            <w:pPr>
              <w:pStyle w:val="a4"/>
              <w:ind w:left="-120" w:right="-120"/>
            </w:pPr>
            <w:r w:rsidRPr="000F0B86">
              <w:t xml:space="preserve">-4.87 </w:t>
            </w:r>
          </w:p>
        </w:tc>
        <w:tc>
          <w:tcPr>
            <w:tcW w:w="1067" w:type="dxa"/>
            <w:noWrap/>
            <w:hideMark/>
          </w:tcPr>
          <w:p w14:paraId="6FEC0102" w14:textId="77777777" w:rsidR="001C37D9" w:rsidRPr="000F0B86" w:rsidRDefault="001C37D9" w:rsidP="001C37D9">
            <w:pPr>
              <w:pStyle w:val="a4"/>
              <w:ind w:left="-120" w:right="-120"/>
            </w:pPr>
            <w:r w:rsidRPr="000F0B86">
              <w:t xml:space="preserve">　</w:t>
            </w:r>
          </w:p>
        </w:tc>
        <w:tc>
          <w:tcPr>
            <w:tcW w:w="1480" w:type="dxa"/>
            <w:noWrap/>
            <w:hideMark/>
          </w:tcPr>
          <w:p w14:paraId="4BEF909A" w14:textId="77777777" w:rsidR="001C37D9" w:rsidRPr="000F0B86" w:rsidRDefault="001C37D9" w:rsidP="001C37D9">
            <w:pPr>
              <w:pStyle w:val="a4"/>
              <w:ind w:left="-120" w:right="-120"/>
            </w:pPr>
            <w:r w:rsidRPr="000F0B86">
              <w:t xml:space="preserve">-6.33 </w:t>
            </w:r>
          </w:p>
        </w:tc>
        <w:tc>
          <w:tcPr>
            <w:tcW w:w="1480" w:type="dxa"/>
            <w:noWrap/>
            <w:hideMark/>
          </w:tcPr>
          <w:p w14:paraId="408B4CEC" w14:textId="77777777" w:rsidR="001C37D9" w:rsidRPr="000F0B86" w:rsidRDefault="001C37D9" w:rsidP="001C37D9">
            <w:pPr>
              <w:pStyle w:val="a4"/>
              <w:ind w:left="-120" w:right="-120"/>
            </w:pPr>
            <w:r w:rsidRPr="000F0B86">
              <w:t xml:space="preserve">-6.33 </w:t>
            </w:r>
          </w:p>
        </w:tc>
        <w:tc>
          <w:tcPr>
            <w:tcW w:w="1700" w:type="dxa"/>
            <w:noWrap/>
            <w:hideMark/>
          </w:tcPr>
          <w:p w14:paraId="3B12BF91" w14:textId="77777777" w:rsidR="001C37D9" w:rsidRPr="000F0B86" w:rsidRDefault="001C37D9" w:rsidP="001C37D9">
            <w:pPr>
              <w:pStyle w:val="a4"/>
              <w:ind w:left="-120" w:right="-120"/>
            </w:pPr>
            <w:r w:rsidRPr="000F0B86">
              <w:t xml:space="preserve">　</w:t>
            </w:r>
          </w:p>
        </w:tc>
        <w:tc>
          <w:tcPr>
            <w:tcW w:w="1222" w:type="dxa"/>
            <w:noWrap/>
            <w:hideMark/>
          </w:tcPr>
          <w:p w14:paraId="594C029A" w14:textId="77777777" w:rsidR="001C37D9" w:rsidRPr="000F0B86" w:rsidRDefault="001C37D9" w:rsidP="001C37D9">
            <w:pPr>
              <w:pStyle w:val="a4"/>
              <w:ind w:left="-120" w:right="-120"/>
            </w:pPr>
            <w:r w:rsidRPr="000F0B86">
              <w:t xml:space="preserve">-6.33 </w:t>
            </w:r>
          </w:p>
        </w:tc>
        <w:tc>
          <w:tcPr>
            <w:tcW w:w="1193" w:type="dxa"/>
            <w:noWrap/>
            <w:hideMark/>
          </w:tcPr>
          <w:p w14:paraId="540CC17C" w14:textId="77777777" w:rsidR="001C37D9" w:rsidRPr="000F0B86" w:rsidRDefault="001C37D9" w:rsidP="001C37D9">
            <w:pPr>
              <w:pStyle w:val="a4"/>
              <w:ind w:left="-120" w:right="-120"/>
            </w:pPr>
            <w:r w:rsidRPr="000F0B86">
              <w:t xml:space="preserve">-6.33 </w:t>
            </w:r>
          </w:p>
        </w:tc>
        <w:tc>
          <w:tcPr>
            <w:tcW w:w="1204" w:type="dxa"/>
            <w:noWrap/>
            <w:hideMark/>
          </w:tcPr>
          <w:p w14:paraId="08678F56" w14:textId="77777777" w:rsidR="001C37D9" w:rsidRPr="000F0B86" w:rsidRDefault="001C37D9" w:rsidP="001C37D9">
            <w:pPr>
              <w:pStyle w:val="a4"/>
              <w:ind w:left="-120" w:right="-120"/>
            </w:pPr>
            <w:r w:rsidRPr="000F0B86">
              <w:t xml:space="preserve">　</w:t>
            </w:r>
          </w:p>
        </w:tc>
      </w:tr>
      <w:tr w:rsidR="001C37D9" w:rsidRPr="000F0B86" w14:paraId="3A50F1FB" w14:textId="77777777" w:rsidTr="001C37D9">
        <w:trPr>
          <w:divId w:val="391082545"/>
          <w:trHeight w:val="276"/>
        </w:trPr>
        <w:tc>
          <w:tcPr>
            <w:tcW w:w="1160" w:type="dxa"/>
            <w:vMerge/>
            <w:hideMark/>
          </w:tcPr>
          <w:p w14:paraId="7F6C0012" w14:textId="77777777" w:rsidR="001C37D9" w:rsidRPr="000F0B86" w:rsidRDefault="001C37D9" w:rsidP="001C37D9">
            <w:pPr>
              <w:pStyle w:val="a4"/>
              <w:ind w:left="-120" w:right="-120"/>
            </w:pPr>
          </w:p>
        </w:tc>
        <w:tc>
          <w:tcPr>
            <w:tcW w:w="1332" w:type="dxa"/>
            <w:vMerge w:val="restart"/>
            <w:noWrap/>
            <w:hideMark/>
          </w:tcPr>
          <w:p w14:paraId="6D4BB85C" w14:textId="77777777" w:rsidR="001C37D9" w:rsidRPr="000F0B86" w:rsidRDefault="001C37D9" w:rsidP="001C37D9">
            <w:pPr>
              <w:pStyle w:val="a4"/>
              <w:ind w:left="-120" w:right="-120"/>
            </w:pPr>
            <w:r w:rsidRPr="000F0B86">
              <w:t>C</w:t>
            </w:r>
            <w:r w:rsidRPr="000F0B86">
              <w:rPr>
                <w:rFonts w:hint="eastAsia"/>
              </w:rPr>
              <w:t>支座左</w:t>
            </w:r>
          </w:p>
        </w:tc>
        <w:tc>
          <w:tcPr>
            <w:tcW w:w="1314" w:type="dxa"/>
            <w:noWrap/>
            <w:hideMark/>
          </w:tcPr>
          <w:p w14:paraId="0CEC8B26" w14:textId="77777777" w:rsidR="001C37D9" w:rsidRPr="000F0B86" w:rsidRDefault="001C37D9" w:rsidP="001C37D9">
            <w:pPr>
              <w:pStyle w:val="a4"/>
              <w:ind w:left="-120" w:right="-120"/>
            </w:pPr>
            <w:r w:rsidRPr="000F0B86">
              <w:rPr>
                <w:i/>
                <w:iCs/>
              </w:rPr>
              <w:t>M</w:t>
            </w:r>
          </w:p>
        </w:tc>
        <w:tc>
          <w:tcPr>
            <w:tcW w:w="1080" w:type="dxa"/>
            <w:noWrap/>
            <w:hideMark/>
          </w:tcPr>
          <w:p w14:paraId="69A2EFAB" w14:textId="77777777" w:rsidR="001C37D9" w:rsidRPr="000F0B86" w:rsidRDefault="001C37D9" w:rsidP="001C37D9">
            <w:pPr>
              <w:pStyle w:val="a4"/>
              <w:ind w:left="-120" w:right="-120"/>
            </w:pPr>
            <w:r w:rsidRPr="000F0B86">
              <w:t xml:space="preserve">-5.46 </w:t>
            </w:r>
          </w:p>
        </w:tc>
        <w:tc>
          <w:tcPr>
            <w:tcW w:w="1039" w:type="dxa"/>
            <w:noWrap/>
            <w:hideMark/>
          </w:tcPr>
          <w:p w14:paraId="2AD15C2C" w14:textId="77777777" w:rsidR="001C37D9" w:rsidRPr="000F0B86" w:rsidRDefault="001C37D9" w:rsidP="001C37D9">
            <w:pPr>
              <w:pStyle w:val="a4"/>
              <w:ind w:left="-120" w:right="-120"/>
            </w:pPr>
            <w:r w:rsidRPr="000F0B86">
              <w:t xml:space="preserve">-0.07 </w:t>
            </w:r>
          </w:p>
        </w:tc>
        <w:tc>
          <w:tcPr>
            <w:tcW w:w="1149" w:type="dxa"/>
            <w:noWrap/>
            <w:hideMark/>
          </w:tcPr>
          <w:p w14:paraId="3CC9D0C9" w14:textId="77777777" w:rsidR="001C37D9" w:rsidRPr="000F0B86" w:rsidRDefault="001C37D9" w:rsidP="001C37D9">
            <w:pPr>
              <w:pStyle w:val="a4"/>
              <w:ind w:left="-120" w:right="-120"/>
            </w:pPr>
            <w:r w:rsidRPr="000F0B86">
              <w:t xml:space="preserve">-35.54 </w:t>
            </w:r>
          </w:p>
        </w:tc>
        <w:tc>
          <w:tcPr>
            <w:tcW w:w="1160" w:type="dxa"/>
            <w:noWrap/>
            <w:hideMark/>
          </w:tcPr>
          <w:p w14:paraId="255B8FD4" w14:textId="77777777" w:rsidR="001C37D9" w:rsidRPr="000F0B86" w:rsidRDefault="001C37D9" w:rsidP="001C37D9">
            <w:pPr>
              <w:pStyle w:val="a4"/>
              <w:ind w:left="-120" w:right="-120"/>
            </w:pPr>
            <w:r w:rsidRPr="000F0B86">
              <w:t xml:space="preserve">-5.46 </w:t>
            </w:r>
          </w:p>
        </w:tc>
        <w:tc>
          <w:tcPr>
            <w:tcW w:w="1067" w:type="dxa"/>
            <w:noWrap/>
            <w:hideMark/>
          </w:tcPr>
          <w:p w14:paraId="44A98591" w14:textId="77777777" w:rsidR="001C37D9" w:rsidRPr="000F0B86" w:rsidRDefault="001C37D9" w:rsidP="001C37D9">
            <w:pPr>
              <w:pStyle w:val="a4"/>
              <w:ind w:left="-120" w:right="-120"/>
            </w:pPr>
            <w:r w:rsidRPr="000F0B86">
              <w:t xml:space="preserve">　</w:t>
            </w:r>
          </w:p>
        </w:tc>
        <w:tc>
          <w:tcPr>
            <w:tcW w:w="1480" w:type="dxa"/>
            <w:noWrap/>
            <w:hideMark/>
          </w:tcPr>
          <w:p w14:paraId="3675E571" w14:textId="77777777" w:rsidR="001C37D9" w:rsidRPr="000F0B86" w:rsidRDefault="001C37D9" w:rsidP="001C37D9">
            <w:pPr>
              <w:pStyle w:val="a4"/>
              <w:ind w:left="-120" w:right="-120"/>
            </w:pPr>
            <w:r w:rsidRPr="000F0B86">
              <w:t xml:space="preserve">-56.85 </w:t>
            </w:r>
          </w:p>
        </w:tc>
        <w:tc>
          <w:tcPr>
            <w:tcW w:w="1480" w:type="dxa"/>
            <w:noWrap/>
            <w:hideMark/>
          </w:tcPr>
          <w:p w14:paraId="63EFEAC1" w14:textId="77777777" w:rsidR="001C37D9" w:rsidRPr="000F0B86" w:rsidRDefault="001C37D9" w:rsidP="001C37D9">
            <w:pPr>
              <w:pStyle w:val="a4"/>
              <w:ind w:left="-120" w:right="-120"/>
            </w:pPr>
            <w:r w:rsidRPr="000F0B86">
              <w:t xml:space="preserve">42.65 </w:t>
            </w:r>
          </w:p>
        </w:tc>
        <w:tc>
          <w:tcPr>
            <w:tcW w:w="1700" w:type="dxa"/>
            <w:noWrap/>
            <w:hideMark/>
          </w:tcPr>
          <w:p w14:paraId="060DCBA1" w14:textId="77777777" w:rsidR="001C37D9" w:rsidRPr="000F0B86" w:rsidRDefault="001C37D9" w:rsidP="001C37D9">
            <w:pPr>
              <w:pStyle w:val="a4"/>
              <w:ind w:left="-120" w:right="-120"/>
            </w:pPr>
            <w:r w:rsidRPr="000F0B86">
              <w:t xml:space="preserve">　</w:t>
            </w:r>
          </w:p>
        </w:tc>
        <w:tc>
          <w:tcPr>
            <w:tcW w:w="1222" w:type="dxa"/>
            <w:noWrap/>
            <w:hideMark/>
          </w:tcPr>
          <w:p w14:paraId="5A4986F9" w14:textId="77777777" w:rsidR="001C37D9" w:rsidRPr="000F0B86" w:rsidRDefault="001C37D9" w:rsidP="001C37D9">
            <w:pPr>
              <w:pStyle w:val="a4"/>
              <w:ind w:left="-120" w:right="-120"/>
            </w:pPr>
            <w:r w:rsidRPr="000F0B86">
              <w:t xml:space="preserve">-56.85 </w:t>
            </w:r>
          </w:p>
        </w:tc>
        <w:tc>
          <w:tcPr>
            <w:tcW w:w="1193" w:type="dxa"/>
            <w:noWrap/>
            <w:hideMark/>
          </w:tcPr>
          <w:p w14:paraId="51CBF418" w14:textId="77777777" w:rsidR="001C37D9" w:rsidRPr="000F0B86" w:rsidRDefault="001C37D9" w:rsidP="001C37D9">
            <w:pPr>
              <w:pStyle w:val="a4"/>
              <w:ind w:left="-120" w:right="-120"/>
            </w:pPr>
            <w:r w:rsidRPr="000F0B86">
              <w:t xml:space="preserve">-56.85 </w:t>
            </w:r>
          </w:p>
        </w:tc>
        <w:tc>
          <w:tcPr>
            <w:tcW w:w="1204" w:type="dxa"/>
            <w:noWrap/>
            <w:hideMark/>
          </w:tcPr>
          <w:p w14:paraId="18601D4E" w14:textId="77777777" w:rsidR="001C37D9" w:rsidRPr="000F0B86" w:rsidRDefault="001C37D9" w:rsidP="001C37D9">
            <w:pPr>
              <w:pStyle w:val="a4"/>
              <w:ind w:left="-120" w:right="-120"/>
            </w:pPr>
            <w:r w:rsidRPr="000F0B86">
              <w:t xml:space="preserve">42.65 </w:t>
            </w:r>
          </w:p>
        </w:tc>
      </w:tr>
      <w:tr w:rsidR="001C37D9" w:rsidRPr="000F0B86" w14:paraId="6AF4630C" w14:textId="77777777" w:rsidTr="001C37D9">
        <w:trPr>
          <w:divId w:val="391082545"/>
          <w:trHeight w:val="276"/>
        </w:trPr>
        <w:tc>
          <w:tcPr>
            <w:tcW w:w="1160" w:type="dxa"/>
            <w:vMerge/>
            <w:hideMark/>
          </w:tcPr>
          <w:p w14:paraId="4E60104F" w14:textId="77777777" w:rsidR="001C37D9" w:rsidRPr="000F0B86" w:rsidRDefault="001C37D9" w:rsidP="001C37D9">
            <w:pPr>
              <w:pStyle w:val="a4"/>
              <w:ind w:left="-120" w:right="-120"/>
            </w:pPr>
          </w:p>
        </w:tc>
        <w:tc>
          <w:tcPr>
            <w:tcW w:w="1332" w:type="dxa"/>
            <w:vMerge/>
            <w:hideMark/>
          </w:tcPr>
          <w:p w14:paraId="565E96A4" w14:textId="77777777" w:rsidR="001C37D9" w:rsidRPr="000F0B86" w:rsidRDefault="001C37D9" w:rsidP="001C37D9">
            <w:pPr>
              <w:pStyle w:val="a4"/>
              <w:ind w:left="-120" w:right="-120"/>
            </w:pPr>
          </w:p>
        </w:tc>
        <w:tc>
          <w:tcPr>
            <w:tcW w:w="1314" w:type="dxa"/>
            <w:noWrap/>
            <w:hideMark/>
          </w:tcPr>
          <w:p w14:paraId="05C5F9A8" w14:textId="77777777" w:rsidR="001C37D9" w:rsidRPr="000F0B86" w:rsidRDefault="001C37D9" w:rsidP="001C37D9">
            <w:pPr>
              <w:pStyle w:val="a4"/>
              <w:ind w:left="-120" w:right="-120"/>
            </w:pPr>
            <w:r w:rsidRPr="000F0B86">
              <w:rPr>
                <w:i/>
                <w:iCs/>
              </w:rPr>
              <w:t>V</w:t>
            </w:r>
          </w:p>
        </w:tc>
        <w:tc>
          <w:tcPr>
            <w:tcW w:w="1080" w:type="dxa"/>
            <w:noWrap/>
            <w:hideMark/>
          </w:tcPr>
          <w:p w14:paraId="170760F9" w14:textId="77777777" w:rsidR="001C37D9" w:rsidRPr="000F0B86" w:rsidRDefault="001C37D9" w:rsidP="001C37D9">
            <w:pPr>
              <w:pStyle w:val="a4"/>
              <w:ind w:left="-120" w:right="-120"/>
            </w:pPr>
            <w:r w:rsidRPr="000F0B86">
              <w:t xml:space="preserve">3.24 </w:t>
            </w:r>
          </w:p>
        </w:tc>
        <w:tc>
          <w:tcPr>
            <w:tcW w:w="1039" w:type="dxa"/>
            <w:noWrap/>
            <w:hideMark/>
          </w:tcPr>
          <w:p w14:paraId="111FFA1D" w14:textId="77777777" w:rsidR="001C37D9" w:rsidRPr="000F0B86" w:rsidRDefault="001C37D9" w:rsidP="001C37D9">
            <w:pPr>
              <w:pStyle w:val="a4"/>
              <w:ind w:left="-120" w:right="-120"/>
            </w:pPr>
            <w:r w:rsidRPr="000F0B86">
              <w:t xml:space="preserve">0.47 </w:t>
            </w:r>
          </w:p>
        </w:tc>
        <w:tc>
          <w:tcPr>
            <w:tcW w:w="1149" w:type="dxa"/>
            <w:noWrap/>
            <w:hideMark/>
          </w:tcPr>
          <w:p w14:paraId="12CAF338" w14:textId="77777777" w:rsidR="001C37D9" w:rsidRPr="000F0B86" w:rsidRDefault="001C37D9" w:rsidP="001C37D9">
            <w:pPr>
              <w:pStyle w:val="a4"/>
              <w:ind w:left="-120" w:right="-120"/>
            </w:pPr>
            <w:r w:rsidRPr="000F0B86">
              <w:t xml:space="preserve">-47.38 </w:t>
            </w:r>
          </w:p>
        </w:tc>
        <w:tc>
          <w:tcPr>
            <w:tcW w:w="1160" w:type="dxa"/>
            <w:noWrap/>
            <w:hideMark/>
          </w:tcPr>
          <w:p w14:paraId="0EE1662A" w14:textId="77777777" w:rsidR="001C37D9" w:rsidRPr="000F0B86" w:rsidRDefault="001C37D9" w:rsidP="001C37D9">
            <w:pPr>
              <w:pStyle w:val="a4"/>
              <w:ind w:left="-120" w:right="-120"/>
            </w:pPr>
            <w:r w:rsidRPr="000F0B86">
              <w:t xml:space="preserve">3.24 </w:t>
            </w:r>
          </w:p>
        </w:tc>
        <w:tc>
          <w:tcPr>
            <w:tcW w:w="1067" w:type="dxa"/>
            <w:noWrap/>
            <w:hideMark/>
          </w:tcPr>
          <w:p w14:paraId="78192349" w14:textId="77777777" w:rsidR="001C37D9" w:rsidRPr="000F0B86" w:rsidRDefault="001C37D9" w:rsidP="001C37D9">
            <w:pPr>
              <w:pStyle w:val="a4"/>
              <w:ind w:left="-120" w:right="-120"/>
            </w:pPr>
            <w:r w:rsidRPr="000F0B86">
              <w:t xml:space="preserve">1.86 </w:t>
            </w:r>
          </w:p>
        </w:tc>
        <w:tc>
          <w:tcPr>
            <w:tcW w:w="1480" w:type="dxa"/>
            <w:noWrap/>
            <w:hideMark/>
          </w:tcPr>
          <w:p w14:paraId="776B930A" w14:textId="77777777" w:rsidR="001C37D9" w:rsidRPr="000F0B86" w:rsidRDefault="001C37D9" w:rsidP="001C37D9">
            <w:pPr>
              <w:pStyle w:val="a4"/>
              <w:ind w:left="-120" w:right="-120"/>
            </w:pPr>
            <w:r w:rsidRPr="000F0B86">
              <w:t xml:space="preserve">-62.13 </w:t>
            </w:r>
          </w:p>
        </w:tc>
        <w:tc>
          <w:tcPr>
            <w:tcW w:w="1480" w:type="dxa"/>
            <w:noWrap/>
            <w:hideMark/>
          </w:tcPr>
          <w:p w14:paraId="74F4D9A5" w14:textId="77777777" w:rsidR="001C37D9" w:rsidRPr="000F0B86" w:rsidRDefault="001C37D9" w:rsidP="001C37D9">
            <w:pPr>
              <w:pStyle w:val="a4"/>
              <w:ind w:left="-120" w:right="-120"/>
            </w:pPr>
            <w:r w:rsidRPr="000F0B86">
              <w:t xml:space="preserve">70.54 </w:t>
            </w:r>
          </w:p>
        </w:tc>
        <w:tc>
          <w:tcPr>
            <w:tcW w:w="1700" w:type="dxa"/>
            <w:noWrap/>
            <w:hideMark/>
          </w:tcPr>
          <w:p w14:paraId="704E883F" w14:textId="77777777" w:rsidR="001C37D9" w:rsidRPr="000F0B86" w:rsidRDefault="001C37D9" w:rsidP="001C37D9">
            <w:pPr>
              <w:pStyle w:val="a4"/>
              <w:ind w:left="-120" w:right="-120"/>
            </w:pPr>
            <w:r w:rsidRPr="000F0B86">
              <w:t xml:space="preserve">74.83 </w:t>
            </w:r>
          </w:p>
        </w:tc>
        <w:tc>
          <w:tcPr>
            <w:tcW w:w="1222" w:type="dxa"/>
            <w:noWrap/>
            <w:hideMark/>
          </w:tcPr>
          <w:p w14:paraId="0FCDDC17" w14:textId="77777777" w:rsidR="001C37D9" w:rsidRPr="000F0B86" w:rsidRDefault="001C37D9" w:rsidP="001C37D9">
            <w:pPr>
              <w:pStyle w:val="a4"/>
              <w:ind w:left="-120" w:right="-120"/>
            </w:pPr>
            <w:r w:rsidRPr="000F0B86">
              <w:t xml:space="preserve">-62.13 </w:t>
            </w:r>
          </w:p>
        </w:tc>
        <w:tc>
          <w:tcPr>
            <w:tcW w:w="1193" w:type="dxa"/>
            <w:noWrap/>
            <w:hideMark/>
          </w:tcPr>
          <w:p w14:paraId="678113ED" w14:textId="77777777" w:rsidR="001C37D9" w:rsidRPr="000F0B86" w:rsidRDefault="001C37D9" w:rsidP="001C37D9">
            <w:pPr>
              <w:pStyle w:val="a4"/>
              <w:ind w:left="-120" w:right="-120"/>
            </w:pPr>
            <w:r w:rsidRPr="000F0B86">
              <w:t xml:space="preserve">-62.13 </w:t>
            </w:r>
          </w:p>
        </w:tc>
        <w:tc>
          <w:tcPr>
            <w:tcW w:w="1204" w:type="dxa"/>
            <w:noWrap/>
            <w:hideMark/>
          </w:tcPr>
          <w:p w14:paraId="5DE6666E" w14:textId="77777777" w:rsidR="001C37D9" w:rsidRPr="000F0B86" w:rsidRDefault="001C37D9" w:rsidP="001C37D9">
            <w:pPr>
              <w:pStyle w:val="a4"/>
              <w:ind w:left="-120" w:right="-120"/>
            </w:pPr>
            <w:r w:rsidRPr="000F0B86">
              <w:t xml:space="preserve">70.54 </w:t>
            </w:r>
          </w:p>
        </w:tc>
      </w:tr>
      <w:tr w:rsidR="001C37D9" w:rsidRPr="000F0B86" w14:paraId="3BE5C330" w14:textId="77777777" w:rsidTr="001C37D9">
        <w:trPr>
          <w:divId w:val="391082545"/>
          <w:trHeight w:val="276"/>
        </w:trPr>
        <w:tc>
          <w:tcPr>
            <w:tcW w:w="1160" w:type="dxa"/>
            <w:vMerge/>
            <w:hideMark/>
          </w:tcPr>
          <w:p w14:paraId="3C88C270" w14:textId="77777777" w:rsidR="001C37D9" w:rsidRPr="000F0B86" w:rsidRDefault="001C37D9" w:rsidP="001C37D9">
            <w:pPr>
              <w:pStyle w:val="a4"/>
              <w:ind w:left="-120" w:right="-120"/>
            </w:pPr>
          </w:p>
        </w:tc>
        <w:tc>
          <w:tcPr>
            <w:tcW w:w="1332" w:type="dxa"/>
            <w:vMerge w:val="restart"/>
            <w:noWrap/>
            <w:hideMark/>
          </w:tcPr>
          <w:p w14:paraId="65981EEC" w14:textId="77777777" w:rsidR="001C37D9" w:rsidRPr="000F0B86" w:rsidRDefault="001C37D9" w:rsidP="001C37D9">
            <w:pPr>
              <w:pStyle w:val="a4"/>
              <w:ind w:left="-120" w:right="-120"/>
            </w:pPr>
            <w:r w:rsidRPr="000F0B86">
              <w:t>C</w:t>
            </w:r>
            <w:r w:rsidRPr="000F0B86">
              <w:rPr>
                <w:rFonts w:hint="eastAsia"/>
              </w:rPr>
              <w:t>支座右</w:t>
            </w:r>
          </w:p>
        </w:tc>
        <w:tc>
          <w:tcPr>
            <w:tcW w:w="1314" w:type="dxa"/>
            <w:noWrap/>
            <w:hideMark/>
          </w:tcPr>
          <w:p w14:paraId="17E73494" w14:textId="77777777" w:rsidR="001C37D9" w:rsidRPr="000F0B86" w:rsidRDefault="001C37D9" w:rsidP="001C37D9">
            <w:pPr>
              <w:pStyle w:val="a4"/>
              <w:ind w:left="-120" w:right="-120"/>
            </w:pPr>
            <w:r w:rsidRPr="000F0B86">
              <w:rPr>
                <w:i/>
                <w:iCs/>
              </w:rPr>
              <w:t>M</w:t>
            </w:r>
          </w:p>
        </w:tc>
        <w:tc>
          <w:tcPr>
            <w:tcW w:w="1080" w:type="dxa"/>
            <w:noWrap/>
            <w:hideMark/>
          </w:tcPr>
          <w:p w14:paraId="1BD8DA60" w14:textId="77777777" w:rsidR="001C37D9" w:rsidRPr="000F0B86" w:rsidRDefault="001C37D9" w:rsidP="001C37D9">
            <w:pPr>
              <w:pStyle w:val="a4"/>
              <w:ind w:left="-120" w:right="-120"/>
            </w:pPr>
            <w:r w:rsidRPr="000F0B86">
              <w:t xml:space="preserve">-27.46 </w:t>
            </w:r>
          </w:p>
        </w:tc>
        <w:tc>
          <w:tcPr>
            <w:tcW w:w="1039" w:type="dxa"/>
            <w:noWrap/>
            <w:hideMark/>
          </w:tcPr>
          <w:p w14:paraId="693E48B9" w14:textId="77777777" w:rsidR="001C37D9" w:rsidRPr="000F0B86" w:rsidRDefault="001C37D9" w:rsidP="001C37D9">
            <w:pPr>
              <w:pStyle w:val="a4"/>
              <w:ind w:left="-120" w:right="-120"/>
            </w:pPr>
            <w:r w:rsidRPr="000F0B86">
              <w:t xml:space="preserve">-3.04 </w:t>
            </w:r>
          </w:p>
        </w:tc>
        <w:tc>
          <w:tcPr>
            <w:tcW w:w="1149" w:type="dxa"/>
            <w:noWrap/>
            <w:hideMark/>
          </w:tcPr>
          <w:p w14:paraId="1578D5B9" w14:textId="77777777" w:rsidR="001C37D9" w:rsidRPr="000F0B86" w:rsidRDefault="001C37D9" w:rsidP="001C37D9">
            <w:pPr>
              <w:pStyle w:val="a4"/>
              <w:ind w:left="-120" w:right="-120"/>
            </w:pPr>
            <w:r w:rsidRPr="000F0B86">
              <w:t xml:space="preserve">52.12 </w:t>
            </w:r>
          </w:p>
        </w:tc>
        <w:tc>
          <w:tcPr>
            <w:tcW w:w="1160" w:type="dxa"/>
            <w:noWrap/>
            <w:hideMark/>
          </w:tcPr>
          <w:p w14:paraId="57ABDEFD" w14:textId="77777777" w:rsidR="001C37D9" w:rsidRPr="000F0B86" w:rsidRDefault="001C37D9" w:rsidP="001C37D9">
            <w:pPr>
              <w:pStyle w:val="a4"/>
              <w:ind w:left="-120" w:right="-120"/>
            </w:pPr>
            <w:r w:rsidRPr="000F0B86">
              <w:t xml:space="preserve">-27.46 </w:t>
            </w:r>
          </w:p>
        </w:tc>
        <w:tc>
          <w:tcPr>
            <w:tcW w:w="1067" w:type="dxa"/>
            <w:noWrap/>
            <w:hideMark/>
          </w:tcPr>
          <w:p w14:paraId="7796865E" w14:textId="77777777" w:rsidR="001C37D9" w:rsidRPr="000F0B86" w:rsidRDefault="001C37D9" w:rsidP="001C37D9">
            <w:pPr>
              <w:pStyle w:val="a4"/>
              <w:ind w:left="-120" w:right="-120"/>
            </w:pPr>
            <w:r w:rsidRPr="000F0B86">
              <w:t xml:space="preserve">　</w:t>
            </w:r>
          </w:p>
        </w:tc>
        <w:tc>
          <w:tcPr>
            <w:tcW w:w="1480" w:type="dxa"/>
            <w:noWrap/>
            <w:hideMark/>
          </w:tcPr>
          <w:p w14:paraId="64ADCB04" w14:textId="77777777" w:rsidR="001C37D9" w:rsidRPr="000F0B86" w:rsidRDefault="001C37D9" w:rsidP="001C37D9">
            <w:pPr>
              <w:pStyle w:val="a4"/>
              <w:ind w:left="-120" w:right="-120"/>
            </w:pPr>
            <w:r w:rsidRPr="000F0B86">
              <w:t xml:space="preserve">37.27 </w:t>
            </w:r>
          </w:p>
        </w:tc>
        <w:tc>
          <w:tcPr>
            <w:tcW w:w="1480" w:type="dxa"/>
            <w:noWrap/>
            <w:hideMark/>
          </w:tcPr>
          <w:p w14:paraId="7A5256DB" w14:textId="77777777" w:rsidR="001C37D9" w:rsidRPr="000F0B86" w:rsidRDefault="001C37D9" w:rsidP="001C37D9">
            <w:pPr>
              <w:pStyle w:val="a4"/>
              <w:ind w:left="-120" w:right="-120"/>
            </w:pPr>
            <w:r w:rsidRPr="000F0B86">
              <w:t xml:space="preserve">-108.66 </w:t>
            </w:r>
          </w:p>
        </w:tc>
        <w:tc>
          <w:tcPr>
            <w:tcW w:w="1700" w:type="dxa"/>
            <w:noWrap/>
            <w:hideMark/>
          </w:tcPr>
          <w:p w14:paraId="43DAF9CF" w14:textId="77777777" w:rsidR="001C37D9" w:rsidRPr="000F0B86" w:rsidRDefault="001C37D9" w:rsidP="001C37D9">
            <w:pPr>
              <w:pStyle w:val="a4"/>
              <w:ind w:left="-120" w:right="-120"/>
            </w:pPr>
            <w:r w:rsidRPr="000F0B86">
              <w:t xml:space="preserve">　</w:t>
            </w:r>
          </w:p>
        </w:tc>
        <w:tc>
          <w:tcPr>
            <w:tcW w:w="1222" w:type="dxa"/>
            <w:noWrap/>
            <w:hideMark/>
          </w:tcPr>
          <w:p w14:paraId="42AE438E" w14:textId="77777777" w:rsidR="001C37D9" w:rsidRPr="000F0B86" w:rsidRDefault="001C37D9" w:rsidP="001C37D9">
            <w:pPr>
              <w:pStyle w:val="a4"/>
              <w:ind w:left="-120" w:right="-120"/>
            </w:pPr>
            <w:r w:rsidRPr="000F0B86">
              <w:t xml:space="preserve">-108.66 </w:t>
            </w:r>
          </w:p>
        </w:tc>
        <w:tc>
          <w:tcPr>
            <w:tcW w:w="1193" w:type="dxa"/>
            <w:noWrap/>
            <w:hideMark/>
          </w:tcPr>
          <w:p w14:paraId="326271C2" w14:textId="77777777" w:rsidR="001C37D9" w:rsidRPr="000F0B86" w:rsidRDefault="001C37D9" w:rsidP="001C37D9">
            <w:pPr>
              <w:pStyle w:val="a4"/>
              <w:ind w:left="-120" w:right="-120"/>
            </w:pPr>
            <w:r w:rsidRPr="000F0B86">
              <w:t xml:space="preserve">-108.66 </w:t>
            </w:r>
          </w:p>
        </w:tc>
        <w:tc>
          <w:tcPr>
            <w:tcW w:w="1204" w:type="dxa"/>
            <w:noWrap/>
            <w:hideMark/>
          </w:tcPr>
          <w:p w14:paraId="05B2EAC9" w14:textId="77777777" w:rsidR="001C37D9" w:rsidRPr="000F0B86" w:rsidRDefault="001C37D9" w:rsidP="001C37D9">
            <w:pPr>
              <w:pStyle w:val="a4"/>
              <w:ind w:left="-120" w:right="-120"/>
            </w:pPr>
            <w:r w:rsidRPr="000F0B86">
              <w:t xml:space="preserve">-108.66 </w:t>
            </w:r>
          </w:p>
        </w:tc>
      </w:tr>
      <w:tr w:rsidR="001C37D9" w:rsidRPr="000F0B86" w14:paraId="641CCB3E" w14:textId="77777777" w:rsidTr="001C37D9">
        <w:trPr>
          <w:divId w:val="391082545"/>
          <w:trHeight w:val="276"/>
        </w:trPr>
        <w:tc>
          <w:tcPr>
            <w:tcW w:w="1160" w:type="dxa"/>
            <w:vMerge/>
            <w:hideMark/>
          </w:tcPr>
          <w:p w14:paraId="787DDBAE" w14:textId="77777777" w:rsidR="001C37D9" w:rsidRPr="000F0B86" w:rsidRDefault="001C37D9" w:rsidP="001C37D9">
            <w:pPr>
              <w:pStyle w:val="a4"/>
              <w:ind w:left="-120" w:right="-120"/>
            </w:pPr>
          </w:p>
        </w:tc>
        <w:tc>
          <w:tcPr>
            <w:tcW w:w="1332" w:type="dxa"/>
            <w:vMerge/>
            <w:hideMark/>
          </w:tcPr>
          <w:p w14:paraId="0F619AD9" w14:textId="77777777" w:rsidR="001C37D9" w:rsidRPr="000F0B86" w:rsidRDefault="001C37D9" w:rsidP="001C37D9">
            <w:pPr>
              <w:pStyle w:val="a4"/>
              <w:ind w:left="-120" w:right="-120"/>
            </w:pPr>
          </w:p>
        </w:tc>
        <w:tc>
          <w:tcPr>
            <w:tcW w:w="1314" w:type="dxa"/>
            <w:noWrap/>
            <w:hideMark/>
          </w:tcPr>
          <w:p w14:paraId="2E7E3B65" w14:textId="77777777" w:rsidR="001C37D9" w:rsidRPr="000F0B86" w:rsidRDefault="001C37D9" w:rsidP="001C37D9">
            <w:pPr>
              <w:pStyle w:val="a4"/>
              <w:ind w:left="-120" w:right="-120"/>
            </w:pPr>
            <w:r w:rsidRPr="000F0B86">
              <w:rPr>
                <w:i/>
                <w:iCs/>
              </w:rPr>
              <w:t>V</w:t>
            </w:r>
          </w:p>
        </w:tc>
        <w:tc>
          <w:tcPr>
            <w:tcW w:w="1080" w:type="dxa"/>
            <w:noWrap/>
            <w:hideMark/>
          </w:tcPr>
          <w:p w14:paraId="3BB94CE3" w14:textId="77777777" w:rsidR="001C37D9" w:rsidRPr="000F0B86" w:rsidRDefault="001C37D9" w:rsidP="001C37D9">
            <w:pPr>
              <w:pStyle w:val="a4"/>
              <w:ind w:left="-120" w:right="-120"/>
            </w:pPr>
            <w:r w:rsidRPr="000F0B86">
              <w:t xml:space="preserve">49.14 </w:t>
            </w:r>
          </w:p>
        </w:tc>
        <w:tc>
          <w:tcPr>
            <w:tcW w:w="1039" w:type="dxa"/>
            <w:noWrap/>
            <w:hideMark/>
          </w:tcPr>
          <w:p w14:paraId="4EC766F9" w14:textId="77777777" w:rsidR="001C37D9" w:rsidRPr="000F0B86" w:rsidRDefault="001C37D9" w:rsidP="001C37D9">
            <w:pPr>
              <w:pStyle w:val="a4"/>
              <w:ind w:left="-120" w:right="-120"/>
            </w:pPr>
            <w:r w:rsidRPr="000F0B86">
              <w:t xml:space="preserve">4.22 </w:t>
            </w:r>
          </w:p>
        </w:tc>
        <w:tc>
          <w:tcPr>
            <w:tcW w:w="1149" w:type="dxa"/>
            <w:noWrap/>
            <w:hideMark/>
          </w:tcPr>
          <w:p w14:paraId="52C6355F" w14:textId="77777777" w:rsidR="001C37D9" w:rsidRPr="000F0B86" w:rsidRDefault="001C37D9" w:rsidP="001C37D9">
            <w:pPr>
              <w:pStyle w:val="a4"/>
              <w:ind w:left="-120" w:right="-120"/>
            </w:pPr>
            <w:r w:rsidRPr="000F0B86">
              <w:t xml:space="preserve">-22.14 </w:t>
            </w:r>
          </w:p>
        </w:tc>
        <w:tc>
          <w:tcPr>
            <w:tcW w:w="1160" w:type="dxa"/>
            <w:noWrap/>
            <w:hideMark/>
          </w:tcPr>
          <w:p w14:paraId="18FA7254" w14:textId="77777777" w:rsidR="001C37D9" w:rsidRPr="000F0B86" w:rsidRDefault="001C37D9" w:rsidP="001C37D9">
            <w:pPr>
              <w:pStyle w:val="a4"/>
              <w:ind w:left="-120" w:right="-120"/>
            </w:pPr>
            <w:r w:rsidRPr="000F0B86">
              <w:t xml:space="preserve">49.14 </w:t>
            </w:r>
          </w:p>
        </w:tc>
        <w:tc>
          <w:tcPr>
            <w:tcW w:w="1067" w:type="dxa"/>
            <w:noWrap/>
            <w:hideMark/>
          </w:tcPr>
          <w:p w14:paraId="5B00BACF" w14:textId="77777777" w:rsidR="001C37D9" w:rsidRPr="000F0B86" w:rsidRDefault="001C37D9" w:rsidP="001C37D9">
            <w:pPr>
              <w:pStyle w:val="a4"/>
              <w:ind w:left="-120" w:right="-120"/>
            </w:pPr>
            <w:r w:rsidRPr="000F0B86">
              <w:t xml:space="preserve">60.93 </w:t>
            </w:r>
          </w:p>
        </w:tc>
        <w:tc>
          <w:tcPr>
            <w:tcW w:w="1480" w:type="dxa"/>
            <w:noWrap/>
            <w:hideMark/>
          </w:tcPr>
          <w:p w14:paraId="460B7D2D" w14:textId="77777777" w:rsidR="001C37D9" w:rsidRPr="000F0B86" w:rsidRDefault="001C37D9" w:rsidP="001C37D9">
            <w:pPr>
              <w:pStyle w:val="a4"/>
              <w:ind w:left="-120" w:right="-120"/>
            </w:pPr>
            <w:r w:rsidRPr="000F0B86">
              <w:t xml:space="preserve">32.89 </w:t>
            </w:r>
          </w:p>
        </w:tc>
        <w:tc>
          <w:tcPr>
            <w:tcW w:w="1480" w:type="dxa"/>
            <w:noWrap/>
            <w:hideMark/>
          </w:tcPr>
          <w:p w14:paraId="41CE095B" w14:textId="77777777" w:rsidR="001C37D9" w:rsidRPr="000F0B86" w:rsidRDefault="001C37D9" w:rsidP="001C37D9">
            <w:pPr>
              <w:pStyle w:val="a4"/>
              <w:ind w:left="-120" w:right="-120"/>
            </w:pPr>
            <w:r w:rsidRPr="000F0B86">
              <w:t xml:space="preserve">94.88 </w:t>
            </w:r>
          </w:p>
        </w:tc>
        <w:tc>
          <w:tcPr>
            <w:tcW w:w="1700" w:type="dxa"/>
            <w:noWrap/>
            <w:hideMark/>
          </w:tcPr>
          <w:p w14:paraId="1849B204" w14:textId="77777777" w:rsidR="001C37D9" w:rsidRPr="000F0B86" w:rsidRDefault="001C37D9" w:rsidP="001C37D9">
            <w:pPr>
              <w:pStyle w:val="a4"/>
              <w:ind w:left="-120" w:right="-120"/>
            </w:pPr>
            <w:r w:rsidRPr="000F0B86">
              <w:t xml:space="preserve">95.62 </w:t>
            </w:r>
          </w:p>
        </w:tc>
        <w:tc>
          <w:tcPr>
            <w:tcW w:w="1222" w:type="dxa"/>
            <w:noWrap/>
            <w:hideMark/>
          </w:tcPr>
          <w:p w14:paraId="5E3F01A4" w14:textId="77777777" w:rsidR="001C37D9" w:rsidRPr="000F0B86" w:rsidRDefault="001C37D9" w:rsidP="001C37D9">
            <w:pPr>
              <w:pStyle w:val="a4"/>
              <w:ind w:left="-120" w:right="-120"/>
            </w:pPr>
            <w:r w:rsidRPr="000F0B86">
              <w:t xml:space="preserve">94.88 </w:t>
            </w:r>
          </w:p>
        </w:tc>
        <w:tc>
          <w:tcPr>
            <w:tcW w:w="1193" w:type="dxa"/>
            <w:noWrap/>
            <w:hideMark/>
          </w:tcPr>
          <w:p w14:paraId="322EE7A4" w14:textId="77777777" w:rsidR="001C37D9" w:rsidRPr="000F0B86" w:rsidRDefault="001C37D9" w:rsidP="001C37D9">
            <w:pPr>
              <w:pStyle w:val="a4"/>
              <w:ind w:left="-120" w:right="-120"/>
            </w:pPr>
            <w:r w:rsidRPr="000F0B86">
              <w:t xml:space="preserve">94.88 </w:t>
            </w:r>
          </w:p>
        </w:tc>
        <w:tc>
          <w:tcPr>
            <w:tcW w:w="1204" w:type="dxa"/>
            <w:noWrap/>
            <w:hideMark/>
          </w:tcPr>
          <w:p w14:paraId="4C794A1B" w14:textId="77777777" w:rsidR="001C37D9" w:rsidRPr="000F0B86" w:rsidRDefault="001C37D9" w:rsidP="001C37D9">
            <w:pPr>
              <w:pStyle w:val="a4"/>
              <w:ind w:left="-120" w:right="-120"/>
            </w:pPr>
            <w:r w:rsidRPr="000F0B86">
              <w:t xml:space="preserve">94.88 </w:t>
            </w:r>
          </w:p>
        </w:tc>
      </w:tr>
      <w:tr w:rsidR="001C37D9" w:rsidRPr="000F0B86" w14:paraId="5C9D5F45" w14:textId="77777777" w:rsidTr="001C37D9">
        <w:trPr>
          <w:divId w:val="391082545"/>
          <w:trHeight w:val="288"/>
        </w:trPr>
        <w:tc>
          <w:tcPr>
            <w:tcW w:w="1160" w:type="dxa"/>
            <w:vMerge/>
            <w:hideMark/>
          </w:tcPr>
          <w:p w14:paraId="3FADF6C5" w14:textId="77777777" w:rsidR="001C37D9" w:rsidRPr="000F0B86" w:rsidRDefault="001C37D9" w:rsidP="001C37D9">
            <w:pPr>
              <w:pStyle w:val="a4"/>
              <w:ind w:left="-120" w:right="-120"/>
            </w:pPr>
          </w:p>
        </w:tc>
        <w:tc>
          <w:tcPr>
            <w:tcW w:w="1332" w:type="dxa"/>
            <w:noWrap/>
            <w:hideMark/>
          </w:tcPr>
          <w:p w14:paraId="0FE0B6F7" w14:textId="77777777" w:rsidR="001C37D9" w:rsidRPr="000F0B86" w:rsidRDefault="001C37D9" w:rsidP="001C37D9">
            <w:pPr>
              <w:pStyle w:val="a4"/>
              <w:ind w:left="-120" w:right="-120"/>
            </w:pPr>
            <w:r w:rsidRPr="000F0B86">
              <w:t>CD</w:t>
            </w:r>
            <w:r w:rsidRPr="000F0B86">
              <w:rPr>
                <w:rFonts w:hint="eastAsia"/>
              </w:rPr>
              <w:t>跨</w:t>
            </w:r>
            <w:r w:rsidRPr="000F0B86">
              <w:rPr>
                <w:rFonts w:hint="eastAsia"/>
              </w:rPr>
              <w:lastRenderedPageBreak/>
              <w:t>中</w:t>
            </w:r>
          </w:p>
        </w:tc>
        <w:tc>
          <w:tcPr>
            <w:tcW w:w="1314" w:type="dxa"/>
            <w:noWrap/>
            <w:hideMark/>
          </w:tcPr>
          <w:p w14:paraId="3AD7DB93" w14:textId="77777777" w:rsidR="001C37D9" w:rsidRPr="000F0B86" w:rsidRDefault="001C37D9" w:rsidP="001C37D9">
            <w:pPr>
              <w:pStyle w:val="a4"/>
              <w:ind w:left="-120" w:right="-120"/>
            </w:pPr>
            <w:r w:rsidRPr="000F0B86">
              <w:rPr>
                <w:i/>
                <w:iCs/>
              </w:rPr>
              <w:lastRenderedPageBreak/>
              <w:t>M</w:t>
            </w:r>
          </w:p>
        </w:tc>
        <w:tc>
          <w:tcPr>
            <w:tcW w:w="1080" w:type="dxa"/>
            <w:noWrap/>
            <w:hideMark/>
          </w:tcPr>
          <w:p w14:paraId="060F78F0" w14:textId="77777777" w:rsidR="001C37D9" w:rsidRPr="000F0B86" w:rsidRDefault="001C37D9" w:rsidP="001C37D9">
            <w:pPr>
              <w:pStyle w:val="a4"/>
              <w:ind w:left="-120" w:right="-120"/>
            </w:pPr>
            <w:r w:rsidRPr="000F0B86">
              <w:t xml:space="preserve">40.97 </w:t>
            </w:r>
          </w:p>
        </w:tc>
        <w:tc>
          <w:tcPr>
            <w:tcW w:w="1039" w:type="dxa"/>
            <w:noWrap/>
            <w:hideMark/>
          </w:tcPr>
          <w:p w14:paraId="1A9F3D32" w14:textId="77777777" w:rsidR="001C37D9" w:rsidRPr="000F0B86" w:rsidRDefault="001C37D9" w:rsidP="001C37D9">
            <w:pPr>
              <w:pStyle w:val="a4"/>
              <w:ind w:left="-120" w:right="-120"/>
            </w:pPr>
            <w:r w:rsidRPr="000F0B86">
              <w:t xml:space="preserve">2.78 </w:t>
            </w:r>
          </w:p>
        </w:tc>
        <w:tc>
          <w:tcPr>
            <w:tcW w:w="1149" w:type="dxa"/>
            <w:noWrap/>
            <w:hideMark/>
          </w:tcPr>
          <w:p w14:paraId="69FB6EDE" w14:textId="77777777" w:rsidR="001C37D9" w:rsidRPr="000F0B86" w:rsidRDefault="001C37D9" w:rsidP="001C37D9">
            <w:pPr>
              <w:pStyle w:val="a4"/>
              <w:ind w:left="-120" w:right="-120"/>
            </w:pPr>
            <w:r w:rsidRPr="000F0B86">
              <w:t xml:space="preserve">-7.65 </w:t>
            </w:r>
          </w:p>
        </w:tc>
        <w:tc>
          <w:tcPr>
            <w:tcW w:w="1160" w:type="dxa"/>
            <w:noWrap/>
            <w:hideMark/>
          </w:tcPr>
          <w:p w14:paraId="6DD93454" w14:textId="77777777" w:rsidR="001C37D9" w:rsidRPr="000F0B86" w:rsidRDefault="001C37D9" w:rsidP="001C37D9">
            <w:pPr>
              <w:pStyle w:val="a4"/>
              <w:ind w:left="-120" w:right="-120"/>
            </w:pPr>
            <w:r w:rsidRPr="000F0B86">
              <w:t xml:space="preserve">40.97 </w:t>
            </w:r>
          </w:p>
        </w:tc>
        <w:tc>
          <w:tcPr>
            <w:tcW w:w="1067" w:type="dxa"/>
            <w:noWrap/>
            <w:hideMark/>
          </w:tcPr>
          <w:p w14:paraId="40B97A1E" w14:textId="77777777" w:rsidR="001C37D9" w:rsidRPr="000F0B86" w:rsidRDefault="001C37D9" w:rsidP="001C37D9">
            <w:pPr>
              <w:pStyle w:val="a4"/>
              <w:ind w:left="-120" w:right="-120"/>
            </w:pPr>
            <w:r w:rsidRPr="000F0B86">
              <w:t xml:space="preserve">　</w:t>
            </w:r>
          </w:p>
        </w:tc>
        <w:tc>
          <w:tcPr>
            <w:tcW w:w="1480" w:type="dxa"/>
            <w:noWrap/>
            <w:hideMark/>
          </w:tcPr>
          <w:p w14:paraId="268EB7A1" w14:textId="77777777" w:rsidR="001C37D9" w:rsidRPr="000F0B86" w:rsidRDefault="001C37D9" w:rsidP="001C37D9">
            <w:pPr>
              <w:pStyle w:val="a4"/>
              <w:ind w:left="-120" w:right="-120"/>
            </w:pPr>
            <w:r w:rsidRPr="000F0B86">
              <w:t xml:space="preserve">42.55 </w:t>
            </w:r>
          </w:p>
        </w:tc>
        <w:tc>
          <w:tcPr>
            <w:tcW w:w="1480" w:type="dxa"/>
            <w:noWrap/>
            <w:hideMark/>
          </w:tcPr>
          <w:p w14:paraId="4C275016" w14:textId="77777777" w:rsidR="001C37D9" w:rsidRPr="000F0B86" w:rsidRDefault="001C37D9" w:rsidP="001C37D9">
            <w:pPr>
              <w:pStyle w:val="a4"/>
              <w:ind w:left="-120" w:right="-120"/>
            </w:pPr>
            <w:r w:rsidRPr="000F0B86">
              <w:t xml:space="preserve">63.97 </w:t>
            </w:r>
          </w:p>
        </w:tc>
        <w:tc>
          <w:tcPr>
            <w:tcW w:w="1700" w:type="dxa"/>
            <w:noWrap/>
            <w:hideMark/>
          </w:tcPr>
          <w:p w14:paraId="1B384977" w14:textId="77777777" w:rsidR="001C37D9" w:rsidRPr="000F0B86" w:rsidRDefault="001C37D9" w:rsidP="001C37D9">
            <w:pPr>
              <w:pStyle w:val="a4"/>
              <w:ind w:left="-120" w:right="-120"/>
            </w:pPr>
            <w:r w:rsidRPr="000F0B86">
              <w:t xml:space="preserve">　</w:t>
            </w:r>
          </w:p>
        </w:tc>
        <w:tc>
          <w:tcPr>
            <w:tcW w:w="1222" w:type="dxa"/>
            <w:noWrap/>
            <w:hideMark/>
          </w:tcPr>
          <w:p w14:paraId="59671C2B" w14:textId="77777777" w:rsidR="001C37D9" w:rsidRPr="000F0B86" w:rsidRDefault="001C37D9" w:rsidP="001C37D9">
            <w:pPr>
              <w:pStyle w:val="a4"/>
              <w:ind w:left="-120" w:right="-120"/>
            </w:pPr>
            <w:r w:rsidRPr="000F0B86">
              <w:t xml:space="preserve">63.97 </w:t>
            </w:r>
          </w:p>
        </w:tc>
        <w:tc>
          <w:tcPr>
            <w:tcW w:w="1193" w:type="dxa"/>
            <w:noWrap/>
            <w:hideMark/>
          </w:tcPr>
          <w:p w14:paraId="63B07177" w14:textId="77777777" w:rsidR="001C37D9" w:rsidRPr="000F0B86" w:rsidRDefault="001C37D9" w:rsidP="001C37D9">
            <w:pPr>
              <w:pStyle w:val="a4"/>
              <w:ind w:left="-120" w:right="-120"/>
            </w:pPr>
            <w:r w:rsidRPr="000F0B86">
              <w:t xml:space="preserve">42.55 </w:t>
            </w:r>
          </w:p>
        </w:tc>
        <w:tc>
          <w:tcPr>
            <w:tcW w:w="1204" w:type="dxa"/>
            <w:noWrap/>
            <w:hideMark/>
          </w:tcPr>
          <w:p w14:paraId="02FDC5E4" w14:textId="77777777" w:rsidR="001C37D9" w:rsidRPr="000F0B86" w:rsidRDefault="001C37D9" w:rsidP="001C37D9">
            <w:pPr>
              <w:pStyle w:val="a4"/>
              <w:ind w:left="-120" w:right="-120"/>
            </w:pPr>
            <w:r w:rsidRPr="000F0B86">
              <w:t xml:space="preserve">　</w:t>
            </w:r>
          </w:p>
        </w:tc>
      </w:tr>
      <w:tr w:rsidR="001C37D9" w:rsidRPr="000F0B86" w14:paraId="2D87140F" w14:textId="77777777" w:rsidTr="001C37D9">
        <w:trPr>
          <w:divId w:val="391082545"/>
          <w:trHeight w:val="276"/>
        </w:trPr>
        <w:tc>
          <w:tcPr>
            <w:tcW w:w="1160" w:type="dxa"/>
            <w:vMerge/>
            <w:hideMark/>
          </w:tcPr>
          <w:p w14:paraId="1C5CB0B0" w14:textId="77777777" w:rsidR="001C37D9" w:rsidRPr="000F0B86" w:rsidRDefault="001C37D9" w:rsidP="001C37D9">
            <w:pPr>
              <w:pStyle w:val="a4"/>
              <w:ind w:left="-120" w:right="-120"/>
            </w:pPr>
          </w:p>
        </w:tc>
        <w:tc>
          <w:tcPr>
            <w:tcW w:w="1332" w:type="dxa"/>
            <w:vMerge w:val="restart"/>
            <w:noWrap/>
            <w:hideMark/>
          </w:tcPr>
          <w:p w14:paraId="2AF31985" w14:textId="77777777" w:rsidR="001C37D9" w:rsidRPr="000F0B86" w:rsidRDefault="001C37D9" w:rsidP="001C37D9">
            <w:pPr>
              <w:pStyle w:val="a4"/>
              <w:ind w:left="-120" w:right="-120"/>
            </w:pPr>
            <w:r w:rsidRPr="000F0B86">
              <w:t>D</w:t>
            </w:r>
            <w:r w:rsidRPr="000F0B86">
              <w:rPr>
                <w:rFonts w:hint="eastAsia"/>
              </w:rPr>
              <w:t>支座</w:t>
            </w:r>
          </w:p>
        </w:tc>
        <w:tc>
          <w:tcPr>
            <w:tcW w:w="1314" w:type="dxa"/>
            <w:noWrap/>
            <w:hideMark/>
          </w:tcPr>
          <w:p w14:paraId="4B26C507" w14:textId="77777777" w:rsidR="001C37D9" w:rsidRPr="000F0B86" w:rsidRDefault="001C37D9" w:rsidP="001C37D9">
            <w:pPr>
              <w:pStyle w:val="a4"/>
              <w:ind w:left="-120" w:right="-120"/>
            </w:pPr>
            <w:r w:rsidRPr="000F0B86">
              <w:rPr>
                <w:i/>
                <w:iCs/>
              </w:rPr>
              <w:t>M</w:t>
            </w:r>
          </w:p>
        </w:tc>
        <w:tc>
          <w:tcPr>
            <w:tcW w:w="1080" w:type="dxa"/>
            <w:noWrap/>
            <w:hideMark/>
          </w:tcPr>
          <w:p w14:paraId="296182D9" w14:textId="77777777" w:rsidR="001C37D9" w:rsidRPr="000F0B86" w:rsidRDefault="001C37D9" w:rsidP="001C37D9">
            <w:pPr>
              <w:pStyle w:val="a4"/>
              <w:ind w:left="-120" w:right="-120"/>
            </w:pPr>
            <w:r w:rsidRPr="000F0B86">
              <w:t xml:space="preserve">-25.20 </w:t>
            </w:r>
          </w:p>
        </w:tc>
        <w:tc>
          <w:tcPr>
            <w:tcW w:w="1039" w:type="dxa"/>
            <w:noWrap/>
            <w:hideMark/>
          </w:tcPr>
          <w:p w14:paraId="1CE5887D" w14:textId="77777777" w:rsidR="001C37D9" w:rsidRPr="000F0B86" w:rsidRDefault="001C37D9" w:rsidP="001C37D9">
            <w:pPr>
              <w:pStyle w:val="a4"/>
              <w:ind w:left="-120" w:right="-120"/>
            </w:pPr>
            <w:r w:rsidRPr="000F0B86">
              <w:t xml:space="preserve">-3.14 </w:t>
            </w:r>
          </w:p>
        </w:tc>
        <w:tc>
          <w:tcPr>
            <w:tcW w:w="1149" w:type="dxa"/>
            <w:noWrap/>
            <w:hideMark/>
          </w:tcPr>
          <w:p w14:paraId="2CB1EC18" w14:textId="77777777" w:rsidR="001C37D9" w:rsidRPr="000F0B86" w:rsidRDefault="001C37D9" w:rsidP="001C37D9">
            <w:pPr>
              <w:pStyle w:val="a4"/>
              <w:ind w:left="-120" w:right="-120"/>
            </w:pPr>
            <w:r w:rsidRPr="000F0B86">
              <w:t xml:space="preserve">-67.42 </w:t>
            </w:r>
          </w:p>
        </w:tc>
        <w:tc>
          <w:tcPr>
            <w:tcW w:w="1160" w:type="dxa"/>
            <w:noWrap/>
            <w:hideMark/>
          </w:tcPr>
          <w:p w14:paraId="40BB0F8A" w14:textId="77777777" w:rsidR="001C37D9" w:rsidRPr="000F0B86" w:rsidRDefault="001C37D9" w:rsidP="001C37D9">
            <w:pPr>
              <w:pStyle w:val="a4"/>
              <w:ind w:left="-120" w:right="-120"/>
            </w:pPr>
            <w:r w:rsidRPr="000F0B86">
              <w:t xml:space="preserve">-25.20 </w:t>
            </w:r>
          </w:p>
        </w:tc>
        <w:tc>
          <w:tcPr>
            <w:tcW w:w="1067" w:type="dxa"/>
            <w:noWrap/>
            <w:hideMark/>
          </w:tcPr>
          <w:p w14:paraId="634FEB29" w14:textId="77777777" w:rsidR="001C37D9" w:rsidRPr="000F0B86" w:rsidRDefault="001C37D9" w:rsidP="001C37D9">
            <w:pPr>
              <w:pStyle w:val="a4"/>
              <w:ind w:left="-120" w:right="-120"/>
            </w:pPr>
            <w:r w:rsidRPr="000F0B86">
              <w:t xml:space="preserve">　</w:t>
            </w:r>
          </w:p>
        </w:tc>
        <w:tc>
          <w:tcPr>
            <w:tcW w:w="1480" w:type="dxa"/>
            <w:noWrap/>
            <w:hideMark/>
          </w:tcPr>
          <w:p w14:paraId="0BFD6F6C" w14:textId="77777777" w:rsidR="001C37D9" w:rsidRPr="000F0B86" w:rsidRDefault="001C37D9" w:rsidP="001C37D9">
            <w:pPr>
              <w:pStyle w:val="a4"/>
              <w:ind w:left="-120" w:right="-120"/>
            </w:pPr>
            <w:r w:rsidRPr="000F0B86">
              <w:t xml:space="preserve">-127.15 </w:t>
            </w:r>
          </w:p>
        </w:tc>
        <w:tc>
          <w:tcPr>
            <w:tcW w:w="1480" w:type="dxa"/>
            <w:noWrap/>
            <w:hideMark/>
          </w:tcPr>
          <w:p w14:paraId="14A82873" w14:textId="77777777" w:rsidR="001C37D9" w:rsidRPr="000F0B86" w:rsidRDefault="001C37D9" w:rsidP="001C37D9">
            <w:pPr>
              <w:pStyle w:val="a4"/>
              <w:ind w:left="-120" w:right="-120"/>
            </w:pPr>
            <w:r w:rsidRPr="000F0B86">
              <w:t xml:space="preserve">61.62 </w:t>
            </w:r>
          </w:p>
        </w:tc>
        <w:tc>
          <w:tcPr>
            <w:tcW w:w="1700" w:type="dxa"/>
            <w:noWrap/>
            <w:hideMark/>
          </w:tcPr>
          <w:p w14:paraId="12248FAF" w14:textId="77777777" w:rsidR="001C37D9" w:rsidRPr="000F0B86" w:rsidRDefault="001C37D9" w:rsidP="001C37D9">
            <w:pPr>
              <w:pStyle w:val="a4"/>
              <w:ind w:left="-120" w:right="-120"/>
            </w:pPr>
            <w:r w:rsidRPr="000F0B86">
              <w:t xml:space="preserve">　</w:t>
            </w:r>
          </w:p>
        </w:tc>
        <w:tc>
          <w:tcPr>
            <w:tcW w:w="1222" w:type="dxa"/>
            <w:noWrap/>
            <w:hideMark/>
          </w:tcPr>
          <w:p w14:paraId="1FA8E021" w14:textId="77777777" w:rsidR="001C37D9" w:rsidRPr="000F0B86" w:rsidRDefault="001C37D9" w:rsidP="001C37D9">
            <w:pPr>
              <w:pStyle w:val="a4"/>
              <w:ind w:left="-120" w:right="-120"/>
            </w:pPr>
            <w:r w:rsidRPr="000F0B86">
              <w:t xml:space="preserve">-127.15 </w:t>
            </w:r>
          </w:p>
        </w:tc>
        <w:tc>
          <w:tcPr>
            <w:tcW w:w="1193" w:type="dxa"/>
            <w:noWrap/>
            <w:hideMark/>
          </w:tcPr>
          <w:p w14:paraId="2CAB0444" w14:textId="77777777" w:rsidR="001C37D9" w:rsidRPr="000F0B86" w:rsidRDefault="001C37D9" w:rsidP="001C37D9">
            <w:pPr>
              <w:pStyle w:val="a4"/>
              <w:ind w:left="-120" w:right="-120"/>
            </w:pPr>
            <w:r w:rsidRPr="000F0B86">
              <w:t xml:space="preserve">-127.15 </w:t>
            </w:r>
          </w:p>
        </w:tc>
        <w:tc>
          <w:tcPr>
            <w:tcW w:w="1204" w:type="dxa"/>
            <w:noWrap/>
            <w:hideMark/>
          </w:tcPr>
          <w:p w14:paraId="37CF79F9" w14:textId="77777777" w:rsidR="001C37D9" w:rsidRPr="000F0B86" w:rsidRDefault="001C37D9" w:rsidP="001C37D9">
            <w:pPr>
              <w:pStyle w:val="a4"/>
              <w:ind w:left="-120" w:right="-120"/>
            </w:pPr>
            <w:r w:rsidRPr="000F0B86">
              <w:t xml:space="preserve">-127.15 </w:t>
            </w:r>
          </w:p>
        </w:tc>
      </w:tr>
      <w:tr w:rsidR="001C37D9" w:rsidRPr="000F0B86" w14:paraId="7F9B6E42" w14:textId="77777777" w:rsidTr="001C37D9">
        <w:trPr>
          <w:divId w:val="391082545"/>
          <w:trHeight w:val="276"/>
        </w:trPr>
        <w:tc>
          <w:tcPr>
            <w:tcW w:w="1160" w:type="dxa"/>
            <w:vMerge/>
            <w:hideMark/>
          </w:tcPr>
          <w:p w14:paraId="32194BAE" w14:textId="77777777" w:rsidR="001C37D9" w:rsidRPr="000F0B86" w:rsidRDefault="001C37D9" w:rsidP="001C37D9">
            <w:pPr>
              <w:pStyle w:val="a4"/>
              <w:ind w:left="-120" w:right="-120"/>
            </w:pPr>
          </w:p>
        </w:tc>
        <w:tc>
          <w:tcPr>
            <w:tcW w:w="1332" w:type="dxa"/>
            <w:vMerge/>
            <w:hideMark/>
          </w:tcPr>
          <w:p w14:paraId="0F792FF3" w14:textId="77777777" w:rsidR="001C37D9" w:rsidRPr="000F0B86" w:rsidRDefault="001C37D9" w:rsidP="001C37D9">
            <w:pPr>
              <w:pStyle w:val="a4"/>
              <w:ind w:left="-120" w:right="-120"/>
            </w:pPr>
          </w:p>
        </w:tc>
        <w:tc>
          <w:tcPr>
            <w:tcW w:w="1314" w:type="dxa"/>
            <w:noWrap/>
            <w:hideMark/>
          </w:tcPr>
          <w:p w14:paraId="373139AC" w14:textId="77777777" w:rsidR="001C37D9" w:rsidRPr="000F0B86" w:rsidRDefault="001C37D9" w:rsidP="001C37D9">
            <w:pPr>
              <w:pStyle w:val="a4"/>
              <w:ind w:left="-120" w:right="-120"/>
            </w:pPr>
            <w:r w:rsidRPr="000F0B86">
              <w:rPr>
                <w:i/>
                <w:iCs/>
              </w:rPr>
              <w:t>V</w:t>
            </w:r>
          </w:p>
        </w:tc>
        <w:tc>
          <w:tcPr>
            <w:tcW w:w="1080" w:type="dxa"/>
            <w:noWrap/>
            <w:hideMark/>
          </w:tcPr>
          <w:p w14:paraId="767E3E64" w14:textId="77777777" w:rsidR="001C37D9" w:rsidRPr="000F0B86" w:rsidRDefault="001C37D9" w:rsidP="001C37D9">
            <w:pPr>
              <w:pStyle w:val="a4"/>
              <w:ind w:left="-120" w:right="-120"/>
            </w:pPr>
            <w:r w:rsidRPr="000F0B86">
              <w:t xml:space="preserve">-48.16 </w:t>
            </w:r>
          </w:p>
        </w:tc>
        <w:tc>
          <w:tcPr>
            <w:tcW w:w="1039" w:type="dxa"/>
            <w:noWrap/>
            <w:hideMark/>
          </w:tcPr>
          <w:p w14:paraId="642C8A65" w14:textId="77777777" w:rsidR="001C37D9" w:rsidRPr="000F0B86" w:rsidRDefault="001C37D9" w:rsidP="001C37D9">
            <w:pPr>
              <w:pStyle w:val="a4"/>
              <w:ind w:left="-120" w:right="-120"/>
            </w:pPr>
            <w:r w:rsidRPr="000F0B86">
              <w:t xml:space="preserve">-4.26 </w:t>
            </w:r>
          </w:p>
        </w:tc>
        <w:tc>
          <w:tcPr>
            <w:tcW w:w="1149" w:type="dxa"/>
            <w:noWrap/>
            <w:hideMark/>
          </w:tcPr>
          <w:p w14:paraId="1BC63F80" w14:textId="77777777" w:rsidR="001C37D9" w:rsidRPr="000F0B86" w:rsidRDefault="001C37D9" w:rsidP="001C37D9">
            <w:pPr>
              <w:pStyle w:val="a4"/>
              <w:ind w:left="-120" w:right="-120"/>
            </w:pPr>
            <w:r w:rsidRPr="000F0B86">
              <w:t xml:space="preserve">-22.14 </w:t>
            </w:r>
          </w:p>
        </w:tc>
        <w:tc>
          <w:tcPr>
            <w:tcW w:w="1160" w:type="dxa"/>
            <w:noWrap/>
            <w:hideMark/>
          </w:tcPr>
          <w:p w14:paraId="1F7EE02D" w14:textId="77777777" w:rsidR="001C37D9" w:rsidRPr="000F0B86" w:rsidRDefault="001C37D9" w:rsidP="001C37D9">
            <w:pPr>
              <w:pStyle w:val="a4"/>
              <w:ind w:left="-120" w:right="-120"/>
            </w:pPr>
            <w:r w:rsidRPr="000F0B86">
              <w:t xml:space="preserve">-48.16 </w:t>
            </w:r>
          </w:p>
        </w:tc>
        <w:tc>
          <w:tcPr>
            <w:tcW w:w="1067" w:type="dxa"/>
            <w:noWrap/>
            <w:hideMark/>
          </w:tcPr>
          <w:p w14:paraId="616AED8C" w14:textId="77777777" w:rsidR="001C37D9" w:rsidRPr="000F0B86" w:rsidRDefault="001C37D9" w:rsidP="001C37D9">
            <w:pPr>
              <w:pStyle w:val="a4"/>
              <w:ind w:left="-120" w:right="-120"/>
            </w:pPr>
            <w:r w:rsidRPr="000F0B86">
              <w:t xml:space="preserve">60.93 </w:t>
            </w:r>
          </w:p>
        </w:tc>
        <w:tc>
          <w:tcPr>
            <w:tcW w:w="1480" w:type="dxa"/>
            <w:noWrap/>
            <w:hideMark/>
          </w:tcPr>
          <w:p w14:paraId="5E27ED79" w14:textId="77777777" w:rsidR="001C37D9" w:rsidRPr="000F0B86" w:rsidRDefault="001C37D9" w:rsidP="001C37D9">
            <w:pPr>
              <w:pStyle w:val="a4"/>
              <w:ind w:left="-120" w:right="-120"/>
            </w:pPr>
            <w:r w:rsidRPr="000F0B86">
              <w:t xml:space="preserve">-93.61 </w:t>
            </w:r>
          </w:p>
        </w:tc>
        <w:tc>
          <w:tcPr>
            <w:tcW w:w="1480" w:type="dxa"/>
            <w:noWrap/>
            <w:hideMark/>
          </w:tcPr>
          <w:p w14:paraId="3CCE1E16" w14:textId="77777777" w:rsidR="001C37D9" w:rsidRPr="000F0B86" w:rsidRDefault="001C37D9" w:rsidP="001C37D9">
            <w:pPr>
              <w:pStyle w:val="a4"/>
              <w:ind w:left="-120" w:right="-120"/>
            </w:pPr>
            <w:r w:rsidRPr="000F0B86">
              <w:t xml:space="preserve">-31.62 </w:t>
            </w:r>
          </w:p>
        </w:tc>
        <w:tc>
          <w:tcPr>
            <w:tcW w:w="1700" w:type="dxa"/>
            <w:noWrap/>
            <w:hideMark/>
          </w:tcPr>
          <w:p w14:paraId="4A6517BF" w14:textId="77777777" w:rsidR="001C37D9" w:rsidRPr="000F0B86" w:rsidRDefault="001C37D9" w:rsidP="001C37D9">
            <w:pPr>
              <w:pStyle w:val="a4"/>
              <w:ind w:left="-120" w:right="-120"/>
            </w:pPr>
            <w:r w:rsidRPr="000F0B86">
              <w:t xml:space="preserve">95.62 </w:t>
            </w:r>
          </w:p>
        </w:tc>
        <w:tc>
          <w:tcPr>
            <w:tcW w:w="1222" w:type="dxa"/>
            <w:noWrap/>
            <w:hideMark/>
          </w:tcPr>
          <w:p w14:paraId="234CC77D" w14:textId="77777777" w:rsidR="001C37D9" w:rsidRPr="000F0B86" w:rsidRDefault="001C37D9" w:rsidP="001C37D9">
            <w:pPr>
              <w:pStyle w:val="a4"/>
              <w:ind w:left="-120" w:right="-120"/>
            </w:pPr>
            <w:r w:rsidRPr="000F0B86">
              <w:t xml:space="preserve">-93.61 </w:t>
            </w:r>
          </w:p>
        </w:tc>
        <w:tc>
          <w:tcPr>
            <w:tcW w:w="1193" w:type="dxa"/>
            <w:noWrap/>
            <w:hideMark/>
          </w:tcPr>
          <w:p w14:paraId="538DDCBA" w14:textId="77777777" w:rsidR="001C37D9" w:rsidRPr="000F0B86" w:rsidRDefault="001C37D9" w:rsidP="001C37D9">
            <w:pPr>
              <w:pStyle w:val="a4"/>
              <w:ind w:left="-120" w:right="-120"/>
            </w:pPr>
            <w:r w:rsidRPr="000F0B86">
              <w:t xml:space="preserve">-93.61 </w:t>
            </w:r>
          </w:p>
        </w:tc>
        <w:tc>
          <w:tcPr>
            <w:tcW w:w="1204" w:type="dxa"/>
            <w:noWrap/>
            <w:hideMark/>
          </w:tcPr>
          <w:p w14:paraId="0459AF01" w14:textId="77777777" w:rsidR="001C37D9" w:rsidRPr="000F0B86" w:rsidRDefault="001C37D9" w:rsidP="001C37D9">
            <w:pPr>
              <w:pStyle w:val="a4"/>
              <w:ind w:left="-120" w:right="-120"/>
            </w:pPr>
            <w:r w:rsidRPr="000F0B86">
              <w:t xml:space="preserve">-93.61 </w:t>
            </w:r>
          </w:p>
        </w:tc>
      </w:tr>
      <w:tr w:rsidR="001C37D9" w:rsidRPr="000F0B86" w14:paraId="3AEC30EF" w14:textId="77777777" w:rsidTr="001C37D9">
        <w:trPr>
          <w:divId w:val="391082545"/>
          <w:trHeight w:val="276"/>
        </w:trPr>
        <w:tc>
          <w:tcPr>
            <w:tcW w:w="1160" w:type="dxa"/>
            <w:vMerge w:val="restart"/>
            <w:noWrap/>
            <w:hideMark/>
          </w:tcPr>
          <w:p w14:paraId="08E1E353" w14:textId="77777777" w:rsidR="001C37D9" w:rsidRPr="000F0B86" w:rsidRDefault="001C37D9" w:rsidP="001C37D9">
            <w:pPr>
              <w:pStyle w:val="a4"/>
              <w:ind w:left="-120" w:right="-120"/>
            </w:pPr>
            <w:r w:rsidRPr="000F0B86">
              <w:t>2</w:t>
            </w:r>
          </w:p>
        </w:tc>
        <w:tc>
          <w:tcPr>
            <w:tcW w:w="1332" w:type="dxa"/>
            <w:vMerge w:val="restart"/>
            <w:noWrap/>
            <w:hideMark/>
          </w:tcPr>
          <w:p w14:paraId="5CDA98AE" w14:textId="77777777" w:rsidR="001C37D9" w:rsidRPr="000F0B86" w:rsidRDefault="001C37D9" w:rsidP="001C37D9">
            <w:pPr>
              <w:pStyle w:val="a4"/>
              <w:ind w:left="-120" w:right="-120"/>
            </w:pPr>
            <w:r w:rsidRPr="000F0B86">
              <w:t>A</w:t>
            </w:r>
            <w:r w:rsidRPr="000F0B86">
              <w:rPr>
                <w:rFonts w:hint="eastAsia"/>
              </w:rPr>
              <w:t>支座</w:t>
            </w:r>
          </w:p>
        </w:tc>
        <w:tc>
          <w:tcPr>
            <w:tcW w:w="1314" w:type="dxa"/>
            <w:noWrap/>
            <w:hideMark/>
          </w:tcPr>
          <w:p w14:paraId="49202786" w14:textId="77777777" w:rsidR="001C37D9" w:rsidRPr="000F0B86" w:rsidRDefault="001C37D9" w:rsidP="001C37D9">
            <w:pPr>
              <w:pStyle w:val="a4"/>
              <w:ind w:left="-120" w:right="-120"/>
            </w:pPr>
            <w:r w:rsidRPr="000F0B86">
              <w:rPr>
                <w:i/>
                <w:iCs/>
              </w:rPr>
              <w:t>M</w:t>
            </w:r>
          </w:p>
        </w:tc>
        <w:tc>
          <w:tcPr>
            <w:tcW w:w="1080" w:type="dxa"/>
            <w:noWrap/>
            <w:hideMark/>
          </w:tcPr>
          <w:p w14:paraId="71991120" w14:textId="77777777" w:rsidR="001C37D9" w:rsidRPr="000F0B86" w:rsidRDefault="001C37D9" w:rsidP="001C37D9">
            <w:pPr>
              <w:pStyle w:val="a4"/>
              <w:ind w:left="-120" w:right="-120"/>
            </w:pPr>
            <w:r w:rsidRPr="000F0B86">
              <w:t xml:space="preserve">-42.51 </w:t>
            </w:r>
          </w:p>
        </w:tc>
        <w:tc>
          <w:tcPr>
            <w:tcW w:w="1039" w:type="dxa"/>
            <w:noWrap/>
            <w:hideMark/>
          </w:tcPr>
          <w:p w14:paraId="1832E37A" w14:textId="77777777" w:rsidR="001C37D9" w:rsidRPr="000F0B86" w:rsidRDefault="001C37D9" w:rsidP="001C37D9">
            <w:pPr>
              <w:pStyle w:val="a4"/>
              <w:ind w:left="-120" w:right="-120"/>
            </w:pPr>
            <w:r w:rsidRPr="000F0B86">
              <w:t xml:space="preserve">-12.56 </w:t>
            </w:r>
          </w:p>
        </w:tc>
        <w:tc>
          <w:tcPr>
            <w:tcW w:w="1149" w:type="dxa"/>
            <w:noWrap/>
            <w:hideMark/>
          </w:tcPr>
          <w:p w14:paraId="734D73B1" w14:textId="77777777" w:rsidR="001C37D9" w:rsidRPr="000F0B86" w:rsidRDefault="001C37D9" w:rsidP="001C37D9">
            <w:pPr>
              <w:pStyle w:val="a4"/>
              <w:ind w:left="-120" w:right="-120"/>
            </w:pPr>
            <w:r w:rsidRPr="000F0B86">
              <w:t xml:space="preserve">133.11 </w:t>
            </w:r>
          </w:p>
        </w:tc>
        <w:tc>
          <w:tcPr>
            <w:tcW w:w="1160" w:type="dxa"/>
            <w:noWrap/>
            <w:hideMark/>
          </w:tcPr>
          <w:p w14:paraId="7D5C4C3A" w14:textId="77777777" w:rsidR="001C37D9" w:rsidRPr="000F0B86" w:rsidRDefault="001C37D9" w:rsidP="001C37D9">
            <w:pPr>
              <w:pStyle w:val="a4"/>
              <w:ind w:left="-120" w:right="-120"/>
            </w:pPr>
            <w:r w:rsidRPr="000F0B86">
              <w:t xml:space="preserve">-48.79 </w:t>
            </w:r>
          </w:p>
        </w:tc>
        <w:tc>
          <w:tcPr>
            <w:tcW w:w="1067" w:type="dxa"/>
            <w:noWrap/>
            <w:hideMark/>
          </w:tcPr>
          <w:p w14:paraId="58E541E2" w14:textId="77777777" w:rsidR="001C37D9" w:rsidRPr="000F0B86" w:rsidRDefault="001C37D9" w:rsidP="001C37D9">
            <w:pPr>
              <w:pStyle w:val="a4"/>
              <w:ind w:left="-120" w:right="-120"/>
            </w:pPr>
            <w:r w:rsidRPr="000F0B86">
              <w:t xml:space="preserve">　</w:t>
            </w:r>
          </w:p>
        </w:tc>
        <w:tc>
          <w:tcPr>
            <w:tcW w:w="1480" w:type="dxa"/>
            <w:noWrap/>
            <w:hideMark/>
          </w:tcPr>
          <w:p w14:paraId="6E1D5BD5" w14:textId="77777777" w:rsidR="001C37D9" w:rsidRPr="000F0B86" w:rsidRDefault="001C37D9" w:rsidP="001C37D9">
            <w:pPr>
              <w:pStyle w:val="a4"/>
              <w:ind w:left="-120" w:right="-120"/>
            </w:pPr>
            <w:r w:rsidRPr="000F0B86">
              <w:t xml:space="preserve">122.92 </w:t>
            </w:r>
          </w:p>
        </w:tc>
        <w:tc>
          <w:tcPr>
            <w:tcW w:w="1480" w:type="dxa"/>
            <w:noWrap/>
            <w:hideMark/>
          </w:tcPr>
          <w:p w14:paraId="7758E752" w14:textId="77777777" w:rsidR="001C37D9" w:rsidRPr="000F0B86" w:rsidRDefault="001C37D9" w:rsidP="001C37D9">
            <w:pPr>
              <w:pStyle w:val="a4"/>
              <w:ind w:left="-120" w:right="-120"/>
            </w:pPr>
            <w:r w:rsidRPr="000F0B86">
              <w:t xml:space="preserve">-249.78 </w:t>
            </w:r>
          </w:p>
        </w:tc>
        <w:tc>
          <w:tcPr>
            <w:tcW w:w="1700" w:type="dxa"/>
            <w:noWrap/>
            <w:hideMark/>
          </w:tcPr>
          <w:p w14:paraId="28AF3930" w14:textId="77777777" w:rsidR="001C37D9" w:rsidRPr="000F0B86" w:rsidRDefault="001C37D9" w:rsidP="001C37D9">
            <w:pPr>
              <w:pStyle w:val="a4"/>
              <w:ind w:left="-120" w:right="-120"/>
            </w:pPr>
            <w:r w:rsidRPr="000F0B86">
              <w:t xml:space="preserve">　</w:t>
            </w:r>
          </w:p>
        </w:tc>
        <w:tc>
          <w:tcPr>
            <w:tcW w:w="1222" w:type="dxa"/>
            <w:noWrap/>
            <w:hideMark/>
          </w:tcPr>
          <w:p w14:paraId="6531BEC7" w14:textId="77777777" w:rsidR="001C37D9" w:rsidRPr="000F0B86" w:rsidRDefault="001C37D9" w:rsidP="001C37D9">
            <w:pPr>
              <w:pStyle w:val="a4"/>
              <w:ind w:left="-120" w:right="-120"/>
            </w:pPr>
            <w:r w:rsidRPr="000F0B86">
              <w:t xml:space="preserve">-249.78 </w:t>
            </w:r>
          </w:p>
        </w:tc>
        <w:tc>
          <w:tcPr>
            <w:tcW w:w="1193" w:type="dxa"/>
            <w:noWrap/>
            <w:hideMark/>
          </w:tcPr>
          <w:p w14:paraId="4070B80D" w14:textId="77777777" w:rsidR="001C37D9" w:rsidRPr="000F0B86" w:rsidRDefault="001C37D9" w:rsidP="001C37D9">
            <w:pPr>
              <w:pStyle w:val="a4"/>
              <w:ind w:left="-120" w:right="-120"/>
            </w:pPr>
            <w:r w:rsidRPr="000F0B86">
              <w:t xml:space="preserve">-249.78 </w:t>
            </w:r>
          </w:p>
        </w:tc>
        <w:tc>
          <w:tcPr>
            <w:tcW w:w="1204" w:type="dxa"/>
            <w:noWrap/>
            <w:hideMark/>
          </w:tcPr>
          <w:p w14:paraId="3F51A9CF" w14:textId="77777777" w:rsidR="001C37D9" w:rsidRPr="000F0B86" w:rsidRDefault="001C37D9" w:rsidP="001C37D9">
            <w:pPr>
              <w:pStyle w:val="a4"/>
              <w:ind w:left="-120" w:right="-120"/>
            </w:pPr>
            <w:r w:rsidRPr="000F0B86">
              <w:t xml:space="preserve">-249.78 </w:t>
            </w:r>
          </w:p>
        </w:tc>
      </w:tr>
      <w:tr w:rsidR="001C37D9" w:rsidRPr="000F0B86" w14:paraId="1E2C629D" w14:textId="77777777" w:rsidTr="001C37D9">
        <w:trPr>
          <w:divId w:val="391082545"/>
          <w:trHeight w:val="276"/>
        </w:trPr>
        <w:tc>
          <w:tcPr>
            <w:tcW w:w="1160" w:type="dxa"/>
            <w:vMerge/>
            <w:hideMark/>
          </w:tcPr>
          <w:p w14:paraId="121E0649" w14:textId="77777777" w:rsidR="001C37D9" w:rsidRPr="000F0B86" w:rsidRDefault="001C37D9" w:rsidP="001C37D9">
            <w:pPr>
              <w:pStyle w:val="a4"/>
              <w:ind w:left="-120" w:right="-120"/>
            </w:pPr>
          </w:p>
        </w:tc>
        <w:tc>
          <w:tcPr>
            <w:tcW w:w="1332" w:type="dxa"/>
            <w:vMerge/>
            <w:hideMark/>
          </w:tcPr>
          <w:p w14:paraId="24E3E09C" w14:textId="77777777" w:rsidR="001C37D9" w:rsidRPr="000F0B86" w:rsidRDefault="001C37D9" w:rsidP="001C37D9">
            <w:pPr>
              <w:pStyle w:val="a4"/>
              <w:ind w:left="-120" w:right="-120"/>
            </w:pPr>
          </w:p>
        </w:tc>
        <w:tc>
          <w:tcPr>
            <w:tcW w:w="1314" w:type="dxa"/>
            <w:noWrap/>
            <w:hideMark/>
          </w:tcPr>
          <w:p w14:paraId="552C7C17" w14:textId="77777777" w:rsidR="001C37D9" w:rsidRPr="000F0B86" w:rsidRDefault="001C37D9" w:rsidP="001C37D9">
            <w:pPr>
              <w:pStyle w:val="a4"/>
              <w:ind w:left="-120" w:right="-120"/>
            </w:pPr>
            <w:r w:rsidRPr="000F0B86">
              <w:rPr>
                <w:i/>
                <w:iCs/>
              </w:rPr>
              <w:t>V</w:t>
            </w:r>
          </w:p>
        </w:tc>
        <w:tc>
          <w:tcPr>
            <w:tcW w:w="1080" w:type="dxa"/>
            <w:noWrap/>
            <w:hideMark/>
          </w:tcPr>
          <w:p w14:paraId="26A159C5" w14:textId="77777777" w:rsidR="001C37D9" w:rsidRPr="000F0B86" w:rsidRDefault="001C37D9" w:rsidP="001C37D9">
            <w:pPr>
              <w:pStyle w:val="a4"/>
              <w:ind w:left="-120" w:right="-120"/>
            </w:pPr>
            <w:r w:rsidRPr="000F0B86">
              <w:t xml:space="preserve">68.07 </w:t>
            </w:r>
          </w:p>
        </w:tc>
        <w:tc>
          <w:tcPr>
            <w:tcW w:w="1039" w:type="dxa"/>
            <w:noWrap/>
            <w:hideMark/>
          </w:tcPr>
          <w:p w14:paraId="16FDA51F" w14:textId="77777777" w:rsidR="001C37D9" w:rsidRPr="000F0B86" w:rsidRDefault="001C37D9" w:rsidP="001C37D9">
            <w:pPr>
              <w:pStyle w:val="a4"/>
              <w:ind w:left="-120" w:right="-120"/>
            </w:pPr>
            <w:r w:rsidRPr="000F0B86">
              <w:t xml:space="preserve">21.15 </w:t>
            </w:r>
          </w:p>
        </w:tc>
        <w:tc>
          <w:tcPr>
            <w:tcW w:w="1149" w:type="dxa"/>
            <w:noWrap/>
            <w:hideMark/>
          </w:tcPr>
          <w:p w14:paraId="1BB465D7" w14:textId="77777777" w:rsidR="001C37D9" w:rsidRPr="000F0B86" w:rsidRDefault="001C37D9" w:rsidP="001C37D9">
            <w:pPr>
              <w:pStyle w:val="a4"/>
              <w:ind w:left="-120" w:right="-120"/>
            </w:pPr>
            <w:r w:rsidRPr="000F0B86">
              <w:t xml:space="preserve">-46.17 </w:t>
            </w:r>
          </w:p>
        </w:tc>
        <w:tc>
          <w:tcPr>
            <w:tcW w:w="1160" w:type="dxa"/>
            <w:noWrap/>
            <w:hideMark/>
          </w:tcPr>
          <w:p w14:paraId="72B398D5" w14:textId="77777777" w:rsidR="001C37D9" w:rsidRPr="000F0B86" w:rsidRDefault="001C37D9" w:rsidP="001C37D9">
            <w:pPr>
              <w:pStyle w:val="a4"/>
              <w:ind w:left="-120" w:right="-120"/>
            </w:pPr>
            <w:r w:rsidRPr="000F0B86">
              <w:t xml:space="preserve">78.64 </w:t>
            </w:r>
          </w:p>
        </w:tc>
        <w:tc>
          <w:tcPr>
            <w:tcW w:w="1067" w:type="dxa"/>
            <w:noWrap/>
            <w:hideMark/>
          </w:tcPr>
          <w:p w14:paraId="6EFB1844" w14:textId="77777777" w:rsidR="001C37D9" w:rsidRPr="000F0B86" w:rsidRDefault="001C37D9" w:rsidP="001C37D9">
            <w:pPr>
              <w:pStyle w:val="a4"/>
              <w:ind w:left="-120" w:right="-120"/>
            </w:pPr>
            <w:r w:rsidRPr="000F0B86">
              <w:t xml:space="preserve">94.46 </w:t>
            </w:r>
          </w:p>
        </w:tc>
        <w:tc>
          <w:tcPr>
            <w:tcW w:w="1480" w:type="dxa"/>
            <w:noWrap/>
            <w:hideMark/>
          </w:tcPr>
          <w:p w14:paraId="31DED055" w14:textId="77777777" w:rsidR="001C37D9" w:rsidRPr="000F0B86" w:rsidRDefault="001C37D9" w:rsidP="001C37D9">
            <w:pPr>
              <w:pStyle w:val="a4"/>
              <w:ind w:left="-120" w:right="-120"/>
            </w:pPr>
            <w:r w:rsidRPr="000F0B86">
              <w:t xml:space="preserve">37.60 </w:t>
            </w:r>
          </w:p>
        </w:tc>
        <w:tc>
          <w:tcPr>
            <w:tcW w:w="1480" w:type="dxa"/>
            <w:noWrap/>
            <w:hideMark/>
          </w:tcPr>
          <w:p w14:paraId="4BEB0872" w14:textId="77777777" w:rsidR="001C37D9" w:rsidRPr="000F0B86" w:rsidRDefault="001C37D9" w:rsidP="001C37D9">
            <w:pPr>
              <w:pStyle w:val="a4"/>
              <w:ind w:left="-120" w:right="-120"/>
            </w:pPr>
            <w:r w:rsidRPr="000F0B86">
              <w:t xml:space="preserve">166.87 </w:t>
            </w:r>
          </w:p>
        </w:tc>
        <w:tc>
          <w:tcPr>
            <w:tcW w:w="1700" w:type="dxa"/>
            <w:noWrap/>
            <w:hideMark/>
          </w:tcPr>
          <w:p w14:paraId="12AFE6C4" w14:textId="77777777" w:rsidR="001C37D9" w:rsidRPr="000F0B86" w:rsidRDefault="001C37D9" w:rsidP="001C37D9">
            <w:pPr>
              <w:pStyle w:val="a4"/>
              <w:ind w:left="-120" w:right="-120"/>
            </w:pPr>
            <w:r w:rsidRPr="000F0B86">
              <w:t xml:space="preserve">165.66 </w:t>
            </w:r>
          </w:p>
        </w:tc>
        <w:tc>
          <w:tcPr>
            <w:tcW w:w="1222" w:type="dxa"/>
            <w:noWrap/>
            <w:hideMark/>
          </w:tcPr>
          <w:p w14:paraId="0134AF85" w14:textId="77777777" w:rsidR="001C37D9" w:rsidRPr="000F0B86" w:rsidRDefault="001C37D9" w:rsidP="001C37D9">
            <w:pPr>
              <w:pStyle w:val="a4"/>
              <w:ind w:left="-120" w:right="-120"/>
            </w:pPr>
            <w:r w:rsidRPr="000F0B86">
              <w:t xml:space="preserve">166.87 </w:t>
            </w:r>
          </w:p>
        </w:tc>
        <w:tc>
          <w:tcPr>
            <w:tcW w:w="1193" w:type="dxa"/>
            <w:noWrap/>
            <w:hideMark/>
          </w:tcPr>
          <w:p w14:paraId="5D3E2B46" w14:textId="77777777" w:rsidR="001C37D9" w:rsidRPr="000F0B86" w:rsidRDefault="001C37D9" w:rsidP="001C37D9">
            <w:pPr>
              <w:pStyle w:val="a4"/>
              <w:ind w:left="-120" w:right="-120"/>
            </w:pPr>
            <w:r w:rsidRPr="000F0B86">
              <w:t xml:space="preserve">166.87 </w:t>
            </w:r>
          </w:p>
        </w:tc>
        <w:tc>
          <w:tcPr>
            <w:tcW w:w="1204" w:type="dxa"/>
            <w:noWrap/>
            <w:hideMark/>
          </w:tcPr>
          <w:p w14:paraId="350F11D8" w14:textId="77777777" w:rsidR="001C37D9" w:rsidRPr="000F0B86" w:rsidRDefault="001C37D9" w:rsidP="001C37D9">
            <w:pPr>
              <w:pStyle w:val="a4"/>
              <w:ind w:left="-120" w:right="-120"/>
            </w:pPr>
            <w:r w:rsidRPr="000F0B86">
              <w:t xml:space="preserve">166.87 </w:t>
            </w:r>
          </w:p>
        </w:tc>
      </w:tr>
      <w:tr w:rsidR="001C37D9" w:rsidRPr="000F0B86" w14:paraId="5CAFFF9D" w14:textId="77777777" w:rsidTr="001C37D9">
        <w:trPr>
          <w:divId w:val="391082545"/>
          <w:trHeight w:val="288"/>
        </w:trPr>
        <w:tc>
          <w:tcPr>
            <w:tcW w:w="1160" w:type="dxa"/>
            <w:vMerge/>
            <w:hideMark/>
          </w:tcPr>
          <w:p w14:paraId="27CFDE07" w14:textId="77777777" w:rsidR="001C37D9" w:rsidRPr="000F0B86" w:rsidRDefault="001C37D9" w:rsidP="001C37D9">
            <w:pPr>
              <w:pStyle w:val="a4"/>
              <w:ind w:left="-120" w:right="-120"/>
            </w:pPr>
          </w:p>
        </w:tc>
        <w:tc>
          <w:tcPr>
            <w:tcW w:w="1332" w:type="dxa"/>
            <w:noWrap/>
            <w:hideMark/>
          </w:tcPr>
          <w:p w14:paraId="6C8586D6" w14:textId="77777777" w:rsidR="001C37D9" w:rsidRPr="000F0B86" w:rsidRDefault="001C37D9" w:rsidP="001C37D9">
            <w:pPr>
              <w:pStyle w:val="a4"/>
              <w:ind w:left="-120" w:right="-120"/>
            </w:pPr>
            <w:r w:rsidRPr="000F0B86">
              <w:t>AB</w:t>
            </w:r>
            <w:r w:rsidRPr="000F0B86">
              <w:t>跨中</w:t>
            </w:r>
          </w:p>
        </w:tc>
        <w:tc>
          <w:tcPr>
            <w:tcW w:w="1314" w:type="dxa"/>
            <w:noWrap/>
            <w:hideMark/>
          </w:tcPr>
          <w:p w14:paraId="5992A6D8" w14:textId="77777777" w:rsidR="001C37D9" w:rsidRPr="000F0B86" w:rsidRDefault="001C37D9" w:rsidP="001C37D9">
            <w:pPr>
              <w:pStyle w:val="a4"/>
              <w:ind w:left="-120" w:right="-120"/>
            </w:pPr>
            <w:r w:rsidRPr="000F0B86">
              <w:rPr>
                <w:i/>
                <w:iCs/>
              </w:rPr>
              <w:t>M</w:t>
            </w:r>
          </w:p>
        </w:tc>
        <w:tc>
          <w:tcPr>
            <w:tcW w:w="1080" w:type="dxa"/>
            <w:noWrap/>
            <w:hideMark/>
          </w:tcPr>
          <w:p w14:paraId="6A1783E8" w14:textId="77777777" w:rsidR="001C37D9" w:rsidRPr="000F0B86" w:rsidRDefault="001C37D9" w:rsidP="001C37D9">
            <w:pPr>
              <w:pStyle w:val="a4"/>
              <w:ind w:left="-120" w:right="-120"/>
            </w:pPr>
            <w:r w:rsidRPr="000F0B86">
              <w:t xml:space="preserve">51.60 </w:t>
            </w:r>
          </w:p>
        </w:tc>
        <w:tc>
          <w:tcPr>
            <w:tcW w:w="1039" w:type="dxa"/>
            <w:noWrap/>
            <w:hideMark/>
          </w:tcPr>
          <w:p w14:paraId="232C5A83" w14:textId="77777777" w:rsidR="001C37D9" w:rsidRPr="000F0B86" w:rsidRDefault="001C37D9" w:rsidP="001C37D9">
            <w:pPr>
              <w:pStyle w:val="a4"/>
              <w:ind w:left="-120" w:right="-120"/>
            </w:pPr>
            <w:r w:rsidRPr="000F0B86">
              <w:t xml:space="preserve">16.63 </w:t>
            </w:r>
          </w:p>
        </w:tc>
        <w:tc>
          <w:tcPr>
            <w:tcW w:w="1149" w:type="dxa"/>
            <w:noWrap/>
            <w:hideMark/>
          </w:tcPr>
          <w:p w14:paraId="77991766" w14:textId="77777777" w:rsidR="001C37D9" w:rsidRPr="000F0B86" w:rsidRDefault="001C37D9" w:rsidP="001C37D9">
            <w:pPr>
              <w:pStyle w:val="a4"/>
              <w:ind w:left="-120" w:right="-120"/>
            </w:pPr>
            <w:r w:rsidRPr="000F0B86">
              <w:t xml:space="preserve">8.46 </w:t>
            </w:r>
          </w:p>
        </w:tc>
        <w:tc>
          <w:tcPr>
            <w:tcW w:w="1160" w:type="dxa"/>
            <w:noWrap/>
            <w:hideMark/>
          </w:tcPr>
          <w:p w14:paraId="47238CA8" w14:textId="77777777" w:rsidR="001C37D9" w:rsidRPr="000F0B86" w:rsidRDefault="001C37D9" w:rsidP="001C37D9">
            <w:pPr>
              <w:pStyle w:val="a4"/>
              <w:ind w:left="-120" w:right="-120"/>
            </w:pPr>
            <w:r w:rsidRPr="000F0B86">
              <w:t xml:space="preserve">59.91 </w:t>
            </w:r>
          </w:p>
        </w:tc>
        <w:tc>
          <w:tcPr>
            <w:tcW w:w="1067" w:type="dxa"/>
            <w:noWrap/>
            <w:hideMark/>
          </w:tcPr>
          <w:p w14:paraId="39D7D263" w14:textId="77777777" w:rsidR="001C37D9" w:rsidRPr="000F0B86" w:rsidRDefault="001C37D9" w:rsidP="001C37D9">
            <w:pPr>
              <w:pStyle w:val="a4"/>
              <w:ind w:left="-120" w:right="-120"/>
            </w:pPr>
            <w:r w:rsidRPr="000F0B86">
              <w:t xml:space="preserve">　</w:t>
            </w:r>
          </w:p>
        </w:tc>
        <w:tc>
          <w:tcPr>
            <w:tcW w:w="1480" w:type="dxa"/>
            <w:noWrap/>
            <w:hideMark/>
          </w:tcPr>
          <w:p w14:paraId="27AEF323" w14:textId="77777777" w:rsidR="001C37D9" w:rsidRPr="000F0B86" w:rsidRDefault="001C37D9" w:rsidP="001C37D9">
            <w:pPr>
              <w:pStyle w:val="a4"/>
              <w:ind w:left="-120" w:right="-120"/>
            </w:pPr>
            <w:r w:rsidRPr="000F0B86">
              <w:t xml:space="preserve">89.73 </w:t>
            </w:r>
          </w:p>
        </w:tc>
        <w:tc>
          <w:tcPr>
            <w:tcW w:w="1480" w:type="dxa"/>
            <w:noWrap/>
            <w:hideMark/>
          </w:tcPr>
          <w:p w14:paraId="7DB25104" w14:textId="77777777" w:rsidR="001C37D9" w:rsidRPr="000F0B86" w:rsidRDefault="001C37D9" w:rsidP="001C37D9">
            <w:pPr>
              <w:pStyle w:val="a4"/>
              <w:ind w:left="-120" w:right="-120"/>
            </w:pPr>
            <w:r w:rsidRPr="000F0B86">
              <w:t xml:space="preserve">66.04 </w:t>
            </w:r>
          </w:p>
        </w:tc>
        <w:tc>
          <w:tcPr>
            <w:tcW w:w="1700" w:type="dxa"/>
            <w:noWrap/>
            <w:hideMark/>
          </w:tcPr>
          <w:p w14:paraId="3CDAF559" w14:textId="77777777" w:rsidR="001C37D9" w:rsidRPr="000F0B86" w:rsidRDefault="001C37D9" w:rsidP="001C37D9">
            <w:pPr>
              <w:pStyle w:val="a4"/>
              <w:ind w:left="-120" w:right="-120"/>
            </w:pPr>
            <w:r w:rsidRPr="000F0B86">
              <w:t xml:space="preserve">　</w:t>
            </w:r>
          </w:p>
        </w:tc>
        <w:tc>
          <w:tcPr>
            <w:tcW w:w="1222" w:type="dxa"/>
            <w:noWrap/>
            <w:hideMark/>
          </w:tcPr>
          <w:p w14:paraId="37032A94" w14:textId="77777777" w:rsidR="001C37D9" w:rsidRPr="000F0B86" w:rsidRDefault="001C37D9" w:rsidP="001C37D9">
            <w:pPr>
              <w:pStyle w:val="a4"/>
              <w:ind w:left="-120" w:right="-120"/>
            </w:pPr>
            <w:r w:rsidRPr="000F0B86">
              <w:t xml:space="preserve">89.73 </w:t>
            </w:r>
          </w:p>
        </w:tc>
        <w:tc>
          <w:tcPr>
            <w:tcW w:w="1193" w:type="dxa"/>
            <w:noWrap/>
            <w:hideMark/>
          </w:tcPr>
          <w:p w14:paraId="0F85420A" w14:textId="77777777" w:rsidR="001C37D9" w:rsidRPr="000F0B86" w:rsidRDefault="001C37D9" w:rsidP="001C37D9">
            <w:pPr>
              <w:pStyle w:val="a4"/>
              <w:ind w:left="-120" w:right="-120"/>
            </w:pPr>
            <w:r w:rsidRPr="000F0B86">
              <w:t xml:space="preserve">66.04 </w:t>
            </w:r>
          </w:p>
        </w:tc>
        <w:tc>
          <w:tcPr>
            <w:tcW w:w="1204" w:type="dxa"/>
            <w:noWrap/>
            <w:hideMark/>
          </w:tcPr>
          <w:p w14:paraId="06433E0C" w14:textId="77777777" w:rsidR="001C37D9" w:rsidRPr="000F0B86" w:rsidRDefault="001C37D9" w:rsidP="001C37D9">
            <w:pPr>
              <w:pStyle w:val="a4"/>
              <w:ind w:left="-120" w:right="-120"/>
            </w:pPr>
            <w:r w:rsidRPr="000F0B86">
              <w:t xml:space="preserve">　</w:t>
            </w:r>
          </w:p>
        </w:tc>
      </w:tr>
      <w:tr w:rsidR="001C37D9" w:rsidRPr="000F0B86" w14:paraId="5C61D6C3" w14:textId="77777777" w:rsidTr="001C37D9">
        <w:trPr>
          <w:divId w:val="391082545"/>
          <w:trHeight w:val="276"/>
        </w:trPr>
        <w:tc>
          <w:tcPr>
            <w:tcW w:w="1160" w:type="dxa"/>
            <w:vMerge/>
            <w:hideMark/>
          </w:tcPr>
          <w:p w14:paraId="66EE1F25" w14:textId="77777777" w:rsidR="001C37D9" w:rsidRPr="000F0B86" w:rsidRDefault="001C37D9" w:rsidP="001C37D9">
            <w:pPr>
              <w:pStyle w:val="a4"/>
              <w:ind w:left="-120" w:right="-120"/>
            </w:pPr>
          </w:p>
        </w:tc>
        <w:tc>
          <w:tcPr>
            <w:tcW w:w="1332" w:type="dxa"/>
            <w:vMerge w:val="restart"/>
            <w:noWrap/>
            <w:hideMark/>
          </w:tcPr>
          <w:p w14:paraId="582DCAF9" w14:textId="77777777" w:rsidR="001C37D9" w:rsidRPr="000F0B86" w:rsidRDefault="001C37D9" w:rsidP="001C37D9">
            <w:pPr>
              <w:pStyle w:val="a4"/>
              <w:ind w:left="-120" w:right="-120"/>
            </w:pPr>
            <w:r w:rsidRPr="000F0B86">
              <w:t>B</w:t>
            </w:r>
            <w:r w:rsidRPr="000F0B86">
              <w:rPr>
                <w:rFonts w:hint="eastAsia"/>
              </w:rPr>
              <w:t>支座左</w:t>
            </w:r>
          </w:p>
        </w:tc>
        <w:tc>
          <w:tcPr>
            <w:tcW w:w="1314" w:type="dxa"/>
            <w:noWrap/>
            <w:hideMark/>
          </w:tcPr>
          <w:p w14:paraId="6FD087F3" w14:textId="77777777" w:rsidR="001C37D9" w:rsidRPr="000F0B86" w:rsidRDefault="001C37D9" w:rsidP="001C37D9">
            <w:pPr>
              <w:pStyle w:val="a4"/>
              <w:ind w:left="-120" w:right="-120"/>
            </w:pPr>
            <w:r w:rsidRPr="000F0B86">
              <w:rPr>
                <w:i/>
                <w:iCs/>
              </w:rPr>
              <w:t>M</w:t>
            </w:r>
          </w:p>
        </w:tc>
        <w:tc>
          <w:tcPr>
            <w:tcW w:w="1080" w:type="dxa"/>
            <w:noWrap/>
            <w:hideMark/>
          </w:tcPr>
          <w:p w14:paraId="2DFC58C9" w14:textId="77777777" w:rsidR="001C37D9" w:rsidRPr="000F0B86" w:rsidRDefault="001C37D9" w:rsidP="001C37D9">
            <w:pPr>
              <w:pStyle w:val="a4"/>
              <w:ind w:left="-120" w:right="-120"/>
            </w:pPr>
            <w:r w:rsidRPr="000F0B86">
              <w:t xml:space="preserve">-42.75 </w:t>
            </w:r>
          </w:p>
        </w:tc>
        <w:tc>
          <w:tcPr>
            <w:tcW w:w="1039" w:type="dxa"/>
            <w:noWrap/>
            <w:hideMark/>
          </w:tcPr>
          <w:p w14:paraId="44E6D2E3" w14:textId="77777777" w:rsidR="001C37D9" w:rsidRPr="000F0B86" w:rsidRDefault="001C37D9" w:rsidP="001C37D9">
            <w:pPr>
              <w:pStyle w:val="a4"/>
              <w:ind w:left="-120" w:right="-120"/>
            </w:pPr>
            <w:r w:rsidRPr="000F0B86">
              <w:t xml:space="preserve">-12.81 </w:t>
            </w:r>
          </w:p>
        </w:tc>
        <w:tc>
          <w:tcPr>
            <w:tcW w:w="1149" w:type="dxa"/>
            <w:noWrap/>
            <w:hideMark/>
          </w:tcPr>
          <w:p w14:paraId="66352D52" w14:textId="77777777" w:rsidR="001C37D9" w:rsidRPr="000F0B86" w:rsidRDefault="001C37D9" w:rsidP="001C37D9">
            <w:pPr>
              <w:pStyle w:val="a4"/>
              <w:ind w:left="-120" w:right="-120"/>
            </w:pPr>
            <w:r w:rsidRPr="000F0B86">
              <w:t xml:space="preserve">-116.20 </w:t>
            </w:r>
          </w:p>
        </w:tc>
        <w:tc>
          <w:tcPr>
            <w:tcW w:w="1160" w:type="dxa"/>
            <w:noWrap/>
            <w:hideMark/>
          </w:tcPr>
          <w:p w14:paraId="2118A158" w14:textId="77777777" w:rsidR="001C37D9" w:rsidRPr="000F0B86" w:rsidRDefault="001C37D9" w:rsidP="001C37D9">
            <w:pPr>
              <w:pStyle w:val="a4"/>
              <w:ind w:left="-120" w:right="-120"/>
            </w:pPr>
            <w:r w:rsidRPr="000F0B86">
              <w:t xml:space="preserve">-49.16 </w:t>
            </w:r>
          </w:p>
        </w:tc>
        <w:tc>
          <w:tcPr>
            <w:tcW w:w="1067" w:type="dxa"/>
            <w:noWrap/>
            <w:hideMark/>
          </w:tcPr>
          <w:p w14:paraId="48F27ECA" w14:textId="77777777" w:rsidR="001C37D9" w:rsidRPr="000F0B86" w:rsidRDefault="001C37D9" w:rsidP="001C37D9">
            <w:pPr>
              <w:pStyle w:val="a4"/>
              <w:ind w:left="-120" w:right="-120"/>
            </w:pPr>
            <w:r w:rsidRPr="000F0B86">
              <w:t xml:space="preserve">　</w:t>
            </w:r>
          </w:p>
        </w:tc>
        <w:tc>
          <w:tcPr>
            <w:tcW w:w="1480" w:type="dxa"/>
            <w:noWrap/>
            <w:hideMark/>
          </w:tcPr>
          <w:p w14:paraId="19F6F2B6" w14:textId="77777777" w:rsidR="001C37D9" w:rsidRPr="000F0B86" w:rsidRDefault="001C37D9" w:rsidP="001C37D9">
            <w:pPr>
              <w:pStyle w:val="a4"/>
              <w:ind w:left="-120" w:right="-120"/>
            </w:pPr>
            <w:r w:rsidRPr="000F0B86">
              <w:t xml:space="preserve">-226.59 </w:t>
            </w:r>
          </w:p>
        </w:tc>
        <w:tc>
          <w:tcPr>
            <w:tcW w:w="1480" w:type="dxa"/>
            <w:noWrap/>
            <w:hideMark/>
          </w:tcPr>
          <w:p w14:paraId="31C9F61A" w14:textId="77777777" w:rsidR="001C37D9" w:rsidRPr="000F0B86" w:rsidRDefault="001C37D9" w:rsidP="001C37D9">
            <w:pPr>
              <w:pStyle w:val="a4"/>
              <w:ind w:left="-120" w:right="-120"/>
            </w:pPr>
            <w:r w:rsidRPr="000F0B86">
              <w:t xml:space="preserve">98.77 </w:t>
            </w:r>
          </w:p>
        </w:tc>
        <w:tc>
          <w:tcPr>
            <w:tcW w:w="1700" w:type="dxa"/>
            <w:noWrap/>
            <w:hideMark/>
          </w:tcPr>
          <w:p w14:paraId="2BF30FF3" w14:textId="77777777" w:rsidR="001C37D9" w:rsidRPr="000F0B86" w:rsidRDefault="001C37D9" w:rsidP="001C37D9">
            <w:pPr>
              <w:pStyle w:val="a4"/>
              <w:ind w:left="-120" w:right="-120"/>
            </w:pPr>
            <w:r w:rsidRPr="000F0B86">
              <w:t xml:space="preserve">　</w:t>
            </w:r>
          </w:p>
        </w:tc>
        <w:tc>
          <w:tcPr>
            <w:tcW w:w="1222" w:type="dxa"/>
            <w:noWrap/>
            <w:hideMark/>
          </w:tcPr>
          <w:p w14:paraId="26B7A237" w14:textId="77777777" w:rsidR="001C37D9" w:rsidRPr="000F0B86" w:rsidRDefault="001C37D9" w:rsidP="001C37D9">
            <w:pPr>
              <w:pStyle w:val="a4"/>
              <w:ind w:left="-120" w:right="-120"/>
            </w:pPr>
            <w:r w:rsidRPr="000F0B86">
              <w:t xml:space="preserve">-226.59 </w:t>
            </w:r>
          </w:p>
        </w:tc>
        <w:tc>
          <w:tcPr>
            <w:tcW w:w="1193" w:type="dxa"/>
            <w:noWrap/>
            <w:hideMark/>
          </w:tcPr>
          <w:p w14:paraId="6DD6CFA6" w14:textId="77777777" w:rsidR="001C37D9" w:rsidRPr="000F0B86" w:rsidRDefault="001C37D9" w:rsidP="001C37D9">
            <w:pPr>
              <w:pStyle w:val="a4"/>
              <w:ind w:left="-120" w:right="-120"/>
            </w:pPr>
            <w:r w:rsidRPr="000F0B86">
              <w:t xml:space="preserve">-226.59 </w:t>
            </w:r>
          </w:p>
        </w:tc>
        <w:tc>
          <w:tcPr>
            <w:tcW w:w="1204" w:type="dxa"/>
            <w:noWrap/>
            <w:hideMark/>
          </w:tcPr>
          <w:p w14:paraId="64E911EE" w14:textId="77777777" w:rsidR="001C37D9" w:rsidRPr="000F0B86" w:rsidRDefault="001C37D9" w:rsidP="001C37D9">
            <w:pPr>
              <w:pStyle w:val="a4"/>
              <w:ind w:left="-120" w:right="-120"/>
            </w:pPr>
            <w:r w:rsidRPr="000F0B86">
              <w:t xml:space="preserve">-226.59 </w:t>
            </w:r>
          </w:p>
        </w:tc>
      </w:tr>
      <w:tr w:rsidR="001C37D9" w:rsidRPr="000F0B86" w14:paraId="4DC3FC7E" w14:textId="77777777" w:rsidTr="001C37D9">
        <w:trPr>
          <w:divId w:val="391082545"/>
          <w:trHeight w:val="276"/>
        </w:trPr>
        <w:tc>
          <w:tcPr>
            <w:tcW w:w="1160" w:type="dxa"/>
            <w:vMerge/>
            <w:hideMark/>
          </w:tcPr>
          <w:p w14:paraId="3078E7FC" w14:textId="77777777" w:rsidR="001C37D9" w:rsidRPr="000F0B86" w:rsidRDefault="001C37D9" w:rsidP="001C37D9">
            <w:pPr>
              <w:pStyle w:val="a4"/>
              <w:ind w:left="-120" w:right="-120"/>
            </w:pPr>
          </w:p>
        </w:tc>
        <w:tc>
          <w:tcPr>
            <w:tcW w:w="1332" w:type="dxa"/>
            <w:vMerge/>
            <w:hideMark/>
          </w:tcPr>
          <w:p w14:paraId="29686CAA" w14:textId="77777777" w:rsidR="001C37D9" w:rsidRPr="000F0B86" w:rsidRDefault="001C37D9" w:rsidP="001C37D9">
            <w:pPr>
              <w:pStyle w:val="a4"/>
              <w:ind w:left="-120" w:right="-120"/>
            </w:pPr>
          </w:p>
        </w:tc>
        <w:tc>
          <w:tcPr>
            <w:tcW w:w="1314" w:type="dxa"/>
            <w:noWrap/>
            <w:hideMark/>
          </w:tcPr>
          <w:p w14:paraId="261D7F7D" w14:textId="77777777" w:rsidR="001C37D9" w:rsidRPr="000F0B86" w:rsidRDefault="001C37D9" w:rsidP="001C37D9">
            <w:pPr>
              <w:pStyle w:val="a4"/>
              <w:ind w:left="-120" w:right="-120"/>
            </w:pPr>
            <w:r w:rsidRPr="000F0B86">
              <w:rPr>
                <w:i/>
                <w:iCs/>
              </w:rPr>
              <w:t>V</w:t>
            </w:r>
          </w:p>
        </w:tc>
        <w:tc>
          <w:tcPr>
            <w:tcW w:w="1080" w:type="dxa"/>
            <w:noWrap/>
            <w:hideMark/>
          </w:tcPr>
          <w:p w14:paraId="54B0AE0F" w14:textId="77777777" w:rsidR="001C37D9" w:rsidRPr="000F0B86" w:rsidRDefault="001C37D9" w:rsidP="001C37D9">
            <w:pPr>
              <w:pStyle w:val="a4"/>
              <w:ind w:left="-120" w:right="-120"/>
            </w:pPr>
            <w:r w:rsidRPr="000F0B86">
              <w:t xml:space="preserve">-68.17 </w:t>
            </w:r>
          </w:p>
        </w:tc>
        <w:tc>
          <w:tcPr>
            <w:tcW w:w="1039" w:type="dxa"/>
            <w:noWrap/>
            <w:hideMark/>
          </w:tcPr>
          <w:p w14:paraId="19125283" w14:textId="77777777" w:rsidR="001C37D9" w:rsidRPr="000F0B86" w:rsidRDefault="001C37D9" w:rsidP="001C37D9">
            <w:pPr>
              <w:pStyle w:val="a4"/>
              <w:ind w:left="-120" w:right="-120"/>
            </w:pPr>
            <w:r w:rsidRPr="000F0B86">
              <w:t xml:space="preserve">-21.25 </w:t>
            </w:r>
          </w:p>
        </w:tc>
        <w:tc>
          <w:tcPr>
            <w:tcW w:w="1149" w:type="dxa"/>
            <w:noWrap/>
            <w:hideMark/>
          </w:tcPr>
          <w:p w14:paraId="6EF435FE" w14:textId="77777777" w:rsidR="001C37D9" w:rsidRPr="000F0B86" w:rsidRDefault="001C37D9" w:rsidP="001C37D9">
            <w:pPr>
              <w:pStyle w:val="a4"/>
              <w:ind w:left="-120" w:right="-120"/>
            </w:pPr>
            <w:r w:rsidRPr="000F0B86">
              <w:t xml:space="preserve">-46.17 </w:t>
            </w:r>
          </w:p>
        </w:tc>
        <w:tc>
          <w:tcPr>
            <w:tcW w:w="1160" w:type="dxa"/>
            <w:noWrap/>
            <w:hideMark/>
          </w:tcPr>
          <w:p w14:paraId="29C83947" w14:textId="77777777" w:rsidR="001C37D9" w:rsidRPr="000F0B86" w:rsidRDefault="001C37D9" w:rsidP="001C37D9">
            <w:pPr>
              <w:pStyle w:val="a4"/>
              <w:ind w:left="-120" w:right="-120"/>
            </w:pPr>
            <w:r w:rsidRPr="000F0B86">
              <w:t xml:space="preserve">-78.79 </w:t>
            </w:r>
          </w:p>
        </w:tc>
        <w:tc>
          <w:tcPr>
            <w:tcW w:w="1067" w:type="dxa"/>
            <w:noWrap/>
            <w:hideMark/>
          </w:tcPr>
          <w:p w14:paraId="014A10C5" w14:textId="77777777" w:rsidR="001C37D9" w:rsidRPr="000F0B86" w:rsidRDefault="001C37D9" w:rsidP="001C37D9">
            <w:pPr>
              <w:pStyle w:val="a4"/>
              <w:ind w:left="-120" w:right="-120"/>
            </w:pPr>
            <w:r w:rsidRPr="000F0B86">
              <w:t xml:space="preserve">94.46 </w:t>
            </w:r>
          </w:p>
        </w:tc>
        <w:tc>
          <w:tcPr>
            <w:tcW w:w="1480" w:type="dxa"/>
            <w:noWrap/>
            <w:hideMark/>
          </w:tcPr>
          <w:p w14:paraId="1171FCFB" w14:textId="77777777" w:rsidR="001C37D9" w:rsidRPr="000F0B86" w:rsidRDefault="001C37D9" w:rsidP="001C37D9">
            <w:pPr>
              <w:pStyle w:val="a4"/>
              <w:ind w:left="-120" w:right="-120"/>
            </w:pPr>
            <w:r w:rsidRPr="000F0B86">
              <w:t xml:space="preserve">-167.07 </w:t>
            </w:r>
          </w:p>
        </w:tc>
        <w:tc>
          <w:tcPr>
            <w:tcW w:w="1480" w:type="dxa"/>
            <w:noWrap/>
            <w:hideMark/>
          </w:tcPr>
          <w:p w14:paraId="5D02F17D" w14:textId="77777777" w:rsidR="001C37D9" w:rsidRPr="000F0B86" w:rsidRDefault="001C37D9" w:rsidP="001C37D9">
            <w:pPr>
              <w:pStyle w:val="a4"/>
              <w:ind w:left="-120" w:right="-120"/>
            </w:pPr>
            <w:r w:rsidRPr="000F0B86">
              <w:t xml:space="preserve">-37.79 </w:t>
            </w:r>
          </w:p>
        </w:tc>
        <w:tc>
          <w:tcPr>
            <w:tcW w:w="1700" w:type="dxa"/>
            <w:noWrap/>
            <w:hideMark/>
          </w:tcPr>
          <w:p w14:paraId="54F7389D" w14:textId="77777777" w:rsidR="001C37D9" w:rsidRPr="000F0B86" w:rsidRDefault="001C37D9" w:rsidP="001C37D9">
            <w:pPr>
              <w:pStyle w:val="a4"/>
              <w:ind w:left="-120" w:right="-120"/>
            </w:pPr>
            <w:r w:rsidRPr="000F0B86">
              <w:t xml:space="preserve">165.66 </w:t>
            </w:r>
          </w:p>
        </w:tc>
        <w:tc>
          <w:tcPr>
            <w:tcW w:w="1222" w:type="dxa"/>
            <w:noWrap/>
            <w:hideMark/>
          </w:tcPr>
          <w:p w14:paraId="2B43CC48" w14:textId="77777777" w:rsidR="001C37D9" w:rsidRPr="000F0B86" w:rsidRDefault="001C37D9" w:rsidP="001C37D9">
            <w:pPr>
              <w:pStyle w:val="a4"/>
              <w:ind w:left="-120" w:right="-120"/>
            </w:pPr>
            <w:r w:rsidRPr="000F0B86">
              <w:t xml:space="preserve">-167.07 </w:t>
            </w:r>
          </w:p>
        </w:tc>
        <w:tc>
          <w:tcPr>
            <w:tcW w:w="1193" w:type="dxa"/>
            <w:noWrap/>
            <w:hideMark/>
          </w:tcPr>
          <w:p w14:paraId="6300B98D" w14:textId="77777777" w:rsidR="001C37D9" w:rsidRPr="000F0B86" w:rsidRDefault="001C37D9" w:rsidP="001C37D9">
            <w:pPr>
              <w:pStyle w:val="a4"/>
              <w:ind w:left="-120" w:right="-120"/>
            </w:pPr>
            <w:r w:rsidRPr="000F0B86">
              <w:t xml:space="preserve">-167.07 </w:t>
            </w:r>
          </w:p>
        </w:tc>
        <w:tc>
          <w:tcPr>
            <w:tcW w:w="1204" w:type="dxa"/>
            <w:noWrap/>
            <w:hideMark/>
          </w:tcPr>
          <w:p w14:paraId="2DDB366F" w14:textId="77777777" w:rsidR="001C37D9" w:rsidRPr="000F0B86" w:rsidRDefault="001C37D9" w:rsidP="001C37D9">
            <w:pPr>
              <w:pStyle w:val="a4"/>
              <w:ind w:left="-120" w:right="-120"/>
            </w:pPr>
            <w:r w:rsidRPr="000F0B86">
              <w:t xml:space="preserve">-167.07 </w:t>
            </w:r>
          </w:p>
        </w:tc>
      </w:tr>
      <w:tr w:rsidR="001C37D9" w:rsidRPr="000F0B86" w14:paraId="7A262779" w14:textId="77777777" w:rsidTr="001C37D9">
        <w:trPr>
          <w:divId w:val="391082545"/>
          <w:trHeight w:val="276"/>
        </w:trPr>
        <w:tc>
          <w:tcPr>
            <w:tcW w:w="1160" w:type="dxa"/>
            <w:vMerge/>
            <w:hideMark/>
          </w:tcPr>
          <w:p w14:paraId="72BA4224" w14:textId="77777777" w:rsidR="001C37D9" w:rsidRPr="000F0B86" w:rsidRDefault="001C37D9" w:rsidP="001C37D9">
            <w:pPr>
              <w:pStyle w:val="a4"/>
              <w:ind w:left="-120" w:right="-120"/>
            </w:pPr>
          </w:p>
        </w:tc>
        <w:tc>
          <w:tcPr>
            <w:tcW w:w="1332" w:type="dxa"/>
            <w:vMerge w:val="restart"/>
            <w:noWrap/>
            <w:hideMark/>
          </w:tcPr>
          <w:p w14:paraId="6E884D25" w14:textId="77777777" w:rsidR="001C37D9" w:rsidRPr="000F0B86" w:rsidRDefault="001C37D9" w:rsidP="001C37D9">
            <w:pPr>
              <w:pStyle w:val="a4"/>
              <w:ind w:left="-120" w:right="-120"/>
            </w:pPr>
            <w:r w:rsidRPr="000F0B86">
              <w:t>B</w:t>
            </w:r>
            <w:r w:rsidRPr="000F0B86">
              <w:rPr>
                <w:rFonts w:hint="eastAsia"/>
              </w:rPr>
              <w:t>支座右</w:t>
            </w:r>
          </w:p>
        </w:tc>
        <w:tc>
          <w:tcPr>
            <w:tcW w:w="1314" w:type="dxa"/>
            <w:noWrap/>
            <w:hideMark/>
          </w:tcPr>
          <w:p w14:paraId="7E047E32" w14:textId="77777777" w:rsidR="001C37D9" w:rsidRPr="000F0B86" w:rsidRDefault="001C37D9" w:rsidP="001C37D9">
            <w:pPr>
              <w:pStyle w:val="a4"/>
              <w:ind w:left="-120" w:right="-120"/>
            </w:pPr>
            <w:r w:rsidRPr="000F0B86">
              <w:rPr>
                <w:i/>
                <w:iCs/>
              </w:rPr>
              <w:t>M</w:t>
            </w:r>
          </w:p>
        </w:tc>
        <w:tc>
          <w:tcPr>
            <w:tcW w:w="1080" w:type="dxa"/>
            <w:noWrap/>
            <w:hideMark/>
          </w:tcPr>
          <w:p w14:paraId="0D6A4AD0" w14:textId="77777777" w:rsidR="001C37D9" w:rsidRPr="000F0B86" w:rsidRDefault="001C37D9" w:rsidP="001C37D9">
            <w:pPr>
              <w:pStyle w:val="a4"/>
              <w:ind w:left="-120" w:right="-120"/>
            </w:pPr>
            <w:r w:rsidRPr="000F0B86">
              <w:t xml:space="preserve">-2.85 </w:t>
            </w:r>
          </w:p>
        </w:tc>
        <w:tc>
          <w:tcPr>
            <w:tcW w:w="1039" w:type="dxa"/>
            <w:noWrap/>
            <w:hideMark/>
          </w:tcPr>
          <w:p w14:paraId="41C4D0C6" w14:textId="77777777" w:rsidR="001C37D9" w:rsidRPr="000F0B86" w:rsidRDefault="001C37D9" w:rsidP="001C37D9">
            <w:pPr>
              <w:pStyle w:val="a4"/>
              <w:ind w:left="-120" w:right="-120"/>
            </w:pPr>
            <w:r w:rsidRPr="000F0B86">
              <w:t xml:space="preserve">-1.25 </w:t>
            </w:r>
          </w:p>
        </w:tc>
        <w:tc>
          <w:tcPr>
            <w:tcW w:w="1149" w:type="dxa"/>
            <w:noWrap/>
            <w:hideMark/>
          </w:tcPr>
          <w:p w14:paraId="368A1326" w14:textId="77777777" w:rsidR="001C37D9" w:rsidRPr="000F0B86" w:rsidRDefault="001C37D9" w:rsidP="001C37D9">
            <w:pPr>
              <w:pStyle w:val="a4"/>
              <w:ind w:left="-120" w:right="-120"/>
            </w:pPr>
            <w:r w:rsidRPr="000F0B86">
              <w:t xml:space="preserve">78.64 </w:t>
            </w:r>
          </w:p>
        </w:tc>
        <w:tc>
          <w:tcPr>
            <w:tcW w:w="1160" w:type="dxa"/>
            <w:noWrap/>
            <w:hideMark/>
          </w:tcPr>
          <w:p w14:paraId="6A0D5CC3" w14:textId="77777777" w:rsidR="001C37D9" w:rsidRPr="000F0B86" w:rsidRDefault="001C37D9" w:rsidP="001C37D9">
            <w:pPr>
              <w:pStyle w:val="a4"/>
              <w:ind w:left="-120" w:right="-120"/>
            </w:pPr>
            <w:r w:rsidRPr="000F0B86">
              <w:t xml:space="preserve">-3.48 </w:t>
            </w:r>
          </w:p>
        </w:tc>
        <w:tc>
          <w:tcPr>
            <w:tcW w:w="1067" w:type="dxa"/>
            <w:noWrap/>
            <w:hideMark/>
          </w:tcPr>
          <w:p w14:paraId="1DAC9B61" w14:textId="77777777" w:rsidR="001C37D9" w:rsidRPr="000F0B86" w:rsidRDefault="001C37D9" w:rsidP="001C37D9">
            <w:pPr>
              <w:pStyle w:val="a4"/>
              <w:ind w:left="-120" w:right="-120"/>
            </w:pPr>
            <w:r w:rsidRPr="000F0B86">
              <w:t xml:space="preserve">　</w:t>
            </w:r>
          </w:p>
        </w:tc>
        <w:tc>
          <w:tcPr>
            <w:tcW w:w="1480" w:type="dxa"/>
            <w:noWrap/>
            <w:hideMark/>
          </w:tcPr>
          <w:p w14:paraId="01D1995B" w14:textId="77777777" w:rsidR="001C37D9" w:rsidRPr="000F0B86" w:rsidRDefault="001C37D9" w:rsidP="001C37D9">
            <w:pPr>
              <w:pStyle w:val="a4"/>
              <w:ind w:left="-120" w:right="-120"/>
            </w:pPr>
            <w:r w:rsidRPr="000F0B86">
              <w:t xml:space="preserve">105.57 </w:t>
            </w:r>
          </w:p>
        </w:tc>
        <w:tc>
          <w:tcPr>
            <w:tcW w:w="1480" w:type="dxa"/>
            <w:noWrap/>
            <w:hideMark/>
          </w:tcPr>
          <w:p w14:paraId="60F4E59D" w14:textId="77777777" w:rsidR="001C37D9" w:rsidRPr="000F0B86" w:rsidRDefault="001C37D9" w:rsidP="001C37D9">
            <w:pPr>
              <w:pStyle w:val="a4"/>
              <w:ind w:left="-120" w:right="-120"/>
            </w:pPr>
            <w:r w:rsidRPr="000F0B86">
              <w:t xml:space="preserve">-114.62 </w:t>
            </w:r>
          </w:p>
        </w:tc>
        <w:tc>
          <w:tcPr>
            <w:tcW w:w="1700" w:type="dxa"/>
            <w:noWrap/>
            <w:hideMark/>
          </w:tcPr>
          <w:p w14:paraId="2E19A2A9" w14:textId="77777777" w:rsidR="001C37D9" w:rsidRPr="000F0B86" w:rsidRDefault="001C37D9" w:rsidP="001C37D9">
            <w:pPr>
              <w:pStyle w:val="a4"/>
              <w:ind w:left="-120" w:right="-120"/>
            </w:pPr>
            <w:r w:rsidRPr="000F0B86">
              <w:t xml:space="preserve">　</w:t>
            </w:r>
          </w:p>
        </w:tc>
        <w:tc>
          <w:tcPr>
            <w:tcW w:w="1222" w:type="dxa"/>
            <w:noWrap/>
            <w:hideMark/>
          </w:tcPr>
          <w:p w14:paraId="28820A15" w14:textId="77777777" w:rsidR="001C37D9" w:rsidRPr="000F0B86" w:rsidRDefault="001C37D9" w:rsidP="001C37D9">
            <w:pPr>
              <w:pStyle w:val="a4"/>
              <w:ind w:left="-120" w:right="-120"/>
            </w:pPr>
            <w:r w:rsidRPr="000F0B86">
              <w:t xml:space="preserve">-114.62 </w:t>
            </w:r>
          </w:p>
        </w:tc>
        <w:tc>
          <w:tcPr>
            <w:tcW w:w="1193" w:type="dxa"/>
            <w:noWrap/>
            <w:hideMark/>
          </w:tcPr>
          <w:p w14:paraId="1FC9958E" w14:textId="77777777" w:rsidR="001C37D9" w:rsidRPr="000F0B86" w:rsidRDefault="001C37D9" w:rsidP="001C37D9">
            <w:pPr>
              <w:pStyle w:val="a4"/>
              <w:ind w:left="-120" w:right="-120"/>
            </w:pPr>
            <w:r w:rsidRPr="000F0B86">
              <w:t xml:space="preserve">-114.62 </w:t>
            </w:r>
          </w:p>
        </w:tc>
        <w:tc>
          <w:tcPr>
            <w:tcW w:w="1204" w:type="dxa"/>
            <w:noWrap/>
            <w:hideMark/>
          </w:tcPr>
          <w:p w14:paraId="137B3ED5" w14:textId="77777777" w:rsidR="001C37D9" w:rsidRPr="000F0B86" w:rsidRDefault="001C37D9" w:rsidP="001C37D9">
            <w:pPr>
              <w:pStyle w:val="a4"/>
              <w:ind w:left="-120" w:right="-120"/>
            </w:pPr>
            <w:r w:rsidRPr="000F0B86">
              <w:t xml:space="preserve">105.57 </w:t>
            </w:r>
          </w:p>
        </w:tc>
      </w:tr>
      <w:tr w:rsidR="001C37D9" w:rsidRPr="000F0B86" w14:paraId="3D167888" w14:textId="77777777" w:rsidTr="001C37D9">
        <w:trPr>
          <w:divId w:val="391082545"/>
          <w:trHeight w:val="276"/>
        </w:trPr>
        <w:tc>
          <w:tcPr>
            <w:tcW w:w="1160" w:type="dxa"/>
            <w:vMerge/>
            <w:hideMark/>
          </w:tcPr>
          <w:p w14:paraId="24C552B5" w14:textId="77777777" w:rsidR="001C37D9" w:rsidRPr="000F0B86" w:rsidRDefault="001C37D9" w:rsidP="001C37D9">
            <w:pPr>
              <w:pStyle w:val="a4"/>
              <w:ind w:left="-120" w:right="-120"/>
            </w:pPr>
          </w:p>
        </w:tc>
        <w:tc>
          <w:tcPr>
            <w:tcW w:w="1332" w:type="dxa"/>
            <w:vMerge/>
            <w:hideMark/>
          </w:tcPr>
          <w:p w14:paraId="4102A612" w14:textId="77777777" w:rsidR="001C37D9" w:rsidRPr="000F0B86" w:rsidRDefault="001C37D9" w:rsidP="001C37D9">
            <w:pPr>
              <w:pStyle w:val="a4"/>
              <w:ind w:left="-120" w:right="-120"/>
            </w:pPr>
          </w:p>
        </w:tc>
        <w:tc>
          <w:tcPr>
            <w:tcW w:w="1314" w:type="dxa"/>
            <w:noWrap/>
            <w:hideMark/>
          </w:tcPr>
          <w:p w14:paraId="1DA9E2D9" w14:textId="77777777" w:rsidR="001C37D9" w:rsidRPr="000F0B86" w:rsidRDefault="001C37D9" w:rsidP="001C37D9">
            <w:pPr>
              <w:pStyle w:val="a4"/>
              <w:ind w:left="-120" w:right="-120"/>
            </w:pPr>
            <w:r w:rsidRPr="000F0B86">
              <w:rPr>
                <w:i/>
                <w:iCs/>
              </w:rPr>
              <w:t>V</w:t>
            </w:r>
          </w:p>
        </w:tc>
        <w:tc>
          <w:tcPr>
            <w:tcW w:w="1080" w:type="dxa"/>
            <w:noWrap/>
            <w:hideMark/>
          </w:tcPr>
          <w:p w14:paraId="19705E4D" w14:textId="77777777" w:rsidR="001C37D9" w:rsidRPr="000F0B86" w:rsidRDefault="001C37D9" w:rsidP="001C37D9">
            <w:pPr>
              <w:pStyle w:val="a4"/>
              <w:ind w:left="-120" w:right="-120"/>
            </w:pPr>
            <w:r w:rsidRPr="000F0B86">
              <w:t xml:space="preserve">-5.40 </w:t>
            </w:r>
          </w:p>
        </w:tc>
        <w:tc>
          <w:tcPr>
            <w:tcW w:w="1039" w:type="dxa"/>
            <w:noWrap/>
            <w:hideMark/>
          </w:tcPr>
          <w:p w14:paraId="06DE5DAF" w14:textId="77777777" w:rsidR="001C37D9" w:rsidRPr="000F0B86" w:rsidRDefault="001C37D9" w:rsidP="001C37D9">
            <w:pPr>
              <w:pStyle w:val="a4"/>
              <w:ind w:left="-120" w:right="-120"/>
            </w:pPr>
            <w:r w:rsidRPr="000F0B86">
              <w:t xml:space="preserve">2.36 </w:t>
            </w:r>
          </w:p>
        </w:tc>
        <w:tc>
          <w:tcPr>
            <w:tcW w:w="1149" w:type="dxa"/>
            <w:noWrap/>
            <w:hideMark/>
          </w:tcPr>
          <w:p w14:paraId="1BBCAE69" w14:textId="77777777" w:rsidR="001C37D9" w:rsidRPr="000F0B86" w:rsidRDefault="001C37D9" w:rsidP="001C37D9">
            <w:pPr>
              <w:pStyle w:val="a4"/>
              <w:ind w:left="-120" w:right="-120"/>
            </w:pPr>
            <w:r w:rsidRPr="000F0B86">
              <w:t xml:space="preserve">-104.86 </w:t>
            </w:r>
          </w:p>
        </w:tc>
        <w:tc>
          <w:tcPr>
            <w:tcW w:w="1160" w:type="dxa"/>
            <w:noWrap/>
            <w:hideMark/>
          </w:tcPr>
          <w:p w14:paraId="307BAF96" w14:textId="77777777" w:rsidR="001C37D9" w:rsidRPr="000F0B86" w:rsidRDefault="001C37D9" w:rsidP="001C37D9">
            <w:pPr>
              <w:pStyle w:val="a4"/>
              <w:ind w:left="-120" w:right="-120"/>
            </w:pPr>
            <w:r w:rsidRPr="000F0B86">
              <w:t xml:space="preserve">-4.22 </w:t>
            </w:r>
          </w:p>
        </w:tc>
        <w:tc>
          <w:tcPr>
            <w:tcW w:w="1067" w:type="dxa"/>
            <w:noWrap/>
            <w:hideMark/>
          </w:tcPr>
          <w:p w14:paraId="140BE53C" w14:textId="77777777" w:rsidR="001C37D9" w:rsidRPr="000F0B86" w:rsidRDefault="001C37D9" w:rsidP="001C37D9">
            <w:pPr>
              <w:pStyle w:val="a4"/>
              <w:ind w:left="-120" w:right="-120"/>
            </w:pPr>
            <w:r w:rsidRPr="000F0B86">
              <w:t xml:space="preserve">1.86 </w:t>
            </w:r>
          </w:p>
        </w:tc>
        <w:tc>
          <w:tcPr>
            <w:tcW w:w="1480" w:type="dxa"/>
            <w:noWrap/>
            <w:hideMark/>
          </w:tcPr>
          <w:p w14:paraId="2765FD2C" w14:textId="77777777" w:rsidR="001C37D9" w:rsidRPr="000F0B86" w:rsidRDefault="001C37D9" w:rsidP="001C37D9">
            <w:pPr>
              <w:pStyle w:val="a4"/>
              <w:ind w:left="-120" w:right="-120"/>
            </w:pPr>
            <w:r w:rsidRPr="000F0B86">
              <w:t xml:space="preserve">-152.29 </w:t>
            </w:r>
          </w:p>
        </w:tc>
        <w:tc>
          <w:tcPr>
            <w:tcW w:w="1480" w:type="dxa"/>
            <w:noWrap/>
            <w:hideMark/>
          </w:tcPr>
          <w:p w14:paraId="0EAE5AAD" w14:textId="77777777" w:rsidR="001C37D9" w:rsidRPr="000F0B86" w:rsidRDefault="001C37D9" w:rsidP="001C37D9">
            <w:pPr>
              <w:pStyle w:val="a4"/>
              <w:ind w:left="-120" w:right="-120"/>
            </w:pPr>
            <w:r w:rsidRPr="000F0B86">
              <w:t xml:space="preserve">141.32 </w:t>
            </w:r>
          </w:p>
        </w:tc>
        <w:tc>
          <w:tcPr>
            <w:tcW w:w="1700" w:type="dxa"/>
            <w:noWrap/>
            <w:hideMark/>
          </w:tcPr>
          <w:p w14:paraId="51D96295" w14:textId="77777777" w:rsidR="001C37D9" w:rsidRPr="000F0B86" w:rsidRDefault="001C37D9" w:rsidP="001C37D9">
            <w:pPr>
              <w:pStyle w:val="a4"/>
              <w:ind w:left="-120" w:right="-120"/>
            </w:pPr>
            <w:r w:rsidRPr="000F0B86">
              <w:t xml:space="preserve">163.34 </w:t>
            </w:r>
          </w:p>
        </w:tc>
        <w:tc>
          <w:tcPr>
            <w:tcW w:w="1222" w:type="dxa"/>
            <w:noWrap/>
            <w:hideMark/>
          </w:tcPr>
          <w:p w14:paraId="1BA7CFC3" w14:textId="77777777" w:rsidR="001C37D9" w:rsidRPr="000F0B86" w:rsidRDefault="001C37D9" w:rsidP="001C37D9">
            <w:pPr>
              <w:pStyle w:val="a4"/>
              <w:ind w:left="-120" w:right="-120"/>
            </w:pPr>
            <w:r w:rsidRPr="000F0B86">
              <w:t xml:space="preserve">141.32 </w:t>
            </w:r>
          </w:p>
        </w:tc>
        <w:tc>
          <w:tcPr>
            <w:tcW w:w="1193" w:type="dxa"/>
            <w:noWrap/>
            <w:hideMark/>
          </w:tcPr>
          <w:p w14:paraId="0FDA3952" w14:textId="77777777" w:rsidR="001C37D9" w:rsidRPr="000F0B86" w:rsidRDefault="001C37D9" w:rsidP="001C37D9">
            <w:pPr>
              <w:pStyle w:val="a4"/>
              <w:ind w:left="-120" w:right="-120"/>
            </w:pPr>
            <w:r w:rsidRPr="000F0B86">
              <w:t xml:space="preserve">141.32 </w:t>
            </w:r>
          </w:p>
        </w:tc>
        <w:tc>
          <w:tcPr>
            <w:tcW w:w="1204" w:type="dxa"/>
            <w:noWrap/>
            <w:hideMark/>
          </w:tcPr>
          <w:p w14:paraId="41D5AB39" w14:textId="77777777" w:rsidR="001C37D9" w:rsidRPr="000F0B86" w:rsidRDefault="001C37D9" w:rsidP="001C37D9">
            <w:pPr>
              <w:pStyle w:val="a4"/>
              <w:ind w:left="-120" w:right="-120"/>
            </w:pPr>
            <w:r w:rsidRPr="000F0B86">
              <w:t xml:space="preserve">-152.29 </w:t>
            </w:r>
          </w:p>
        </w:tc>
      </w:tr>
      <w:tr w:rsidR="001C37D9" w:rsidRPr="000F0B86" w14:paraId="642E445C" w14:textId="77777777" w:rsidTr="001C37D9">
        <w:trPr>
          <w:divId w:val="391082545"/>
          <w:trHeight w:val="276"/>
        </w:trPr>
        <w:tc>
          <w:tcPr>
            <w:tcW w:w="1160" w:type="dxa"/>
            <w:vMerge/>
            <w:hideMark/>
          </w:tcPr>
          <w:p w14:paraId="221AD68B" w14:textId="77777777" w:rsidR="001C37D9" w:rsidRPr="000F0B86" w:rsidRDefault="001C37D9" w:rsidP="001C37D9">
            <w:pPr>
              <w:pStyle w:val="a4"/>
              <w:ind w:left="-120" w:right="-120"/>
            </w:pPr>
          </w:p>
        </w:tc>
        <w:tc>
          <w:tcPr>
            <w:tcW w:w="1332" w:type="dxa"/>
            <w:noWrap/>
            <w:hideMark/>
          </w:tcPr>
          <w:p w14:paraId="7AA563DD" w14:textId="77777777" w:rsidR="001C37D9" w:rsidRPr="000F0B86" w:rsidRDefault="001C37D9" w:rsidP="001C37D9">
            <w:pPr>
              <w:pStyle w:val="a4"/>
              <w:ind w:left="-120" w:right="-120"/>
            </w:pPr>
            <w:r w:rsidRPr="000F0B86">
              <w:t>BC</w:t>
            </w:r>
            <w:r w:rsidRPr="000F0B86">
              <w:t>跨中</w:t>
            </w:r>
          </w:p>
        </w:tc>
        <w:tc>
          <w:tcPr>
            <w:tcW w:w="1314" w:type="dxa"/>
            <w:noWrap/>
            <w:hideMark/>
          </w:tcPr>
          <w:p w14:paraId="35F51F87" w14:textId="77777777" w:rsidR="001C37D9" w:rsidRPr="000F0B86" w:rsidRDefault="001C37D9" w:rsidP="001C37D9">
            <w:pPr>
              <w:pStyle w:val="a4"/>
              <w:ind w:left="-120" w:right="-120"/>
            </w:pPr>
            <w:r w:rsidRPr="000F0B86">
              <w:rPr>
                <w:i/>
                <w:iCs/>
              </w:rPr>
              <w:t>M</w:t>
            </w:r>
          </w:p>
        </w:tc>
        <w:tc>
          <w:tcPr>
            <w:tcW w:w="1080" w:type="dxa"/>
            <w:noWrap/>
            <w:hideMark/>
          </w:tcPr>
          <w:p w14:paraId="17C75CD4" w14:textId="77777777" w:rsidR="001C37D9" w:rsidRPr="000F0B86" w:rsidRDefault="001C37D9" w:rsidP="001C37D9">
            <w:pPr>
              <w:pStyle w:val="a4"/>
              <w:ind w:left="-120" w:right="-120"/>
            </w:pPr>
            <w:r w:rsidRPr="000F0B86">
              <w:t xml:space="preserve">-2.27 </w:t>
            </w:r>
          </w:p>
        </w:tc>
        <w:tc>
          <w:tcPr>
            <w:tcW w:w="1039" w:type="dxa"/>
            <w:noWrap/>
            <w:hideMark/>
          </w:tcPr>
          <w:p w14:paraId="5641023D" w14:textId="77777777" w:rsidR="001C37D9" w:rsidRPr="000F0B86" w:rsidRDefault="001C37D9" w:rsidP="001C37D9">
            <w:pPr>
              <w:pStyle w:val="a4"/>
              <w:ind w:left="-120" w:right="-120"/>
            </w:pPr>
            <w:r w:rsidRPr="000F0B86">
              <w:t xml:space="preserve">-1.25 </w:t>
            </w:r>
          </w:p>
        </w:tc>
        <w:tc>
          <w:tcPr>
            <w:tcW w:w="1149" w:type="dxa"/>
            <w:noWrap/>
            <w:hideMark/>
          </w:tcPr>
          <w:p w14:paraId="16FFB41B" w14:textId="77777777" w:rsidR="001C37D9" w:rsidRPr="000F0B86" w:rsidRDefault="001C37D9" w:rsidP="001C37D9">
            <w:pPr>
              <w:pStyle w:val="a4"/>
              <w:ind w:left="-120" w:right="-120"/>
            </w:pPr>
            <w:r w:rsidRPr="000F0B86">
              <w:t xml:space="preserve">0.00 </w:t>
            </w:r>
          </w:p>
        </w:tc>
        <w:tc>
          <w:tcPr>
            <w:tcW w:w="1160" w:type="dxa"/>
            <w:noWrap/>
            <w:hideMark/>
          </w:tcPr>
          <w:p w14:paraId="6AAD3065" w14:textId="77777777" w:rsidR="001C37D9" w:rsidRPr="000F0B86" w:rsidRDefault="001C37D9" w:rsidP="001C37D9">
            <w:pPr>
              <w:pStyle w:val="a4"/>
              <w:ind w:left="-120" w:right="-120"/>
            </w:pPr>
            <w:r w:rsidRPr="000F0B86">
              <w:t xml:space="preserve">-2.89 </w:t>
            </w:r>
          </w:p>
        </w:tc>
        <w:tc>
          <w:tcPr>
            <w:tcW w:w="1067" w:type="dxa"/>
            <w:noWrap/>
            <w:hideMark/>
          </w:tcPr>
          <w:p w14:paraId="11268290" w14:textId="77777777" w:rsidR="001C37D9" w:rsidRPr="000F0B86" w:rsidRDefault="001C37D9" w:rsidP="001C37D9">
            <w:pPr>
              <w:pStyle w:val="a4"/>
              <w:ind w:left="-120" w:right="-120"/>
            </w:pPr>
            <w:r w:rsidRPr="000F0B86">
              <w:t xml:space="preserve">　</w:t>
            </w:r>
          </w:p>
        </w:tc>
        <w:tc>
          <w:tcPr>
            <w:tcW w:w="1480" w:type="dxa"/>
            <w:noWrap/>
            <w:hideMark/>
          </w:tcPr>
          <w:p w14:paraId="0D6B890F" w14:textId="77777777" w:rsidR="001C37D9" w:rsidRPr="000F0B86" w:rsidRDefault="001C37D9" w:rsidP="001C37D9">
            <w:pPr>
              <w:pStyle w:val="a4"/>
              <w:ind w:left="-120" w:right="-120"/>
            </w:pPr>
            <w:r w:rsidRPr="000F0B86">
              <w:t xml:space="preserve">-3.76 </w:t>
            </w:r>
          </w:p>
        </w:tc>
        <w:tc>
          <w:tcPr>
            <w:tcW w:w="1480" w:type="dxa"/>
            <w:noWrap/>
            <w:hideMark/>
          </w:tcPr>
          <w:p w14:paraId="7175C782" w14:textId="77777777" w:rsidR="001C37D9" w:rsidRPr="000F0B86" w:rsidRDefault="001C37D9" w:rsidP="001C37D9">
            <w:pPr>
              <w:pStyle w:val="a4"/>
              <w:ind w:left="-120" w:right="-120"/>
            </w:pPr>
            <w:r w:rsidRPr="000F0B86">
              <w:t xml:space="preserve">-3.76 </w:t>
            </w:r>
          </w:p>
        </w:tc>
        <w:tc>
          <w:tcPr>
            <w:tcW w:w="1700" w:type="dxa"/>
            <w:noWrap/>
            <w:hideMark/>
          </w:tcPr>
          <w:p w14:paraId="4E73B5DF" w14:textId="77777777" w:rsidR="001C37D9" w:rsidRPr="000F0B86" w:rsidRDefault="001C37D9" w:rsidP="001C37D9">
            <w:pPr>
              <w:pStyle w:val="a4"/>
              <w:ind w:left="-120" w:right="-120"/>
            </w:pPr>
            <w:r w:rsidRPr="000F0B86">
              <w:t xml:space="preserve">　</w:t>
            </w:r>
          </w:p>
        </w:tc>
        <w:tc>
          <w:tcPr>
            <w:tcW w:w="1222" w:type="dxa"/>
            <w:noWrap/>
            <w:hideMark/>
          </w:tcPr>
          <w:p w14:paraId="4814F85D" w14:textId="77777777" w:rsidR="001C37D9" w:rsidRPr="000F0B86" w:rsidRDefault="001C37D9" w:rsidP="001C37D9">
            <w:pPr>
              <w:pStyle w:val="a4"/>
              <w:ind w:left="-120" w:right="-120"/>
            </w:pPr>
            <w:r w:rsidRPr="000F0B86">
              <w:t xml:space="preserve">-3.76 </w:t>
            </w:r>
          </w:p>
        </w:tc>
        <w:tc>
          <w:tcPr>
            <w:tcW w:w="1193" w:type="dxa"/>
            <w:noWrap/>
            <w:hideMark/>
          </w:tcPr>
          <w:p w14:paraId="6788E525" w14:textId="77777777" w:rsidR="001C37D9" w:rsidRPr="000F0B86" w:rsidRDefault="001C37D9" w:rsidP="001C37D9">
            <w:pPr>
              <w:pStyle w:val="a4"/>
              <w:ind w:left="-120" w:right="-120"/>
            </w:pPr>
            <w:r w:rsidRPr="000F0B86">
              <w:t xml:space="preserve">-3.76 </w:t>
            </w:r>
          </w:p>
        </w:tc>
        <w:tc>
          <w:tcPr>
            <w:tcW w:w="1204" w:type="dxa"/>
            <w:noWrap/>
            <w:hideMark/>
          </w:tcPr>
          <w:p w14:paraId="09CBA2B9" w14:textId="77777777" w:rsidR="001C37D9" w:rsidRPr="000F0B86" w:rsidRDefault="001C37D9" w:rsidP="001C37D9">
            <w:pPr>
              <w:pStyle w:val="a4"/>
              <w:ind w:left="-120" w:right="-120"/>
            </w:pPr>
            <w:r w:rsidRPr="000F0B86">
              <w:t xml:space="preserve">　</w:t>
            </w:r>
          </w:p>
        </w:tc>
      </w:tr>
      <w:tr w:rsidR="001C37D9" w:rsidRPr="000F0B86" w14:paraId="293DC3B5" w14:textId="77777777" w:rsidTr="001C37D9">
        <w:trPr>
          <w:divId w:val="391082545"/>
          <w:trHeight w:val="276"/>
        </w:trPr>
        <w:tc>
          <w:tcPr>
            <w:tcW w:w="1160" w:type="dxa"/>
            <w:vMerge/>
            <w:hideMark/>
          </w:tcPr>
          <w:p w14:paraId="5E015D41" w14:textId="77777777" w:rsidR="001C37D9" w:rsidRPr="000F0B86" w:rsidRDefault="001C37D9" w:rsidP="001C37D9">
            <w:pPr>
              <w:pStyle w:val="a4"/>
              <w:ind w:left="-120" w:right="-120"/>
            </w:pPr>
          </w:p>
        </w:tc>
        <w:tc>
          <w:tcPr>
            <w:tcW w:w="1332" w:type="dxa"/>
            <w:vMerge w:val="restart"/>
            <w:noWrap/>
            <w:hideMark/>
          </w:tcPr>
          <w:p w14:paraId="75636CAA" w14:textId="77777777" w:rsidR="001C37D9" w:rsidRPr="000F0B86" w:rsidRDefault="001C37D9" w:rsidP="001C37D9">
            <w:pPr>
              <w:pStyle w:val="a4"/>
              <w:ind w:left="-120" w:right="-120"/>
            </w:pPr>
            <w:r w:rsidRPr="000F0B86">
              <w:t>C</w:t>
            </w:r>
            <w:r w:rsidRPr="000F0B86">
              <w:rPr>
                <w:rFonts w:hint="eastAsia"/>
              </w:rPr>
              <w:t>支座左</w:t>
            </w:r>
          </w:p>
        </w:tc>
        <w:tc>
          <w:tcPr>
            <w:tcW w:w="1314" w:type="dxa"/>
            <w:noWrap/>
            <w:hideMark/>
          </w:tcPr>
          <w:p w14:paraId="024C9EBD" w14:textId="77777777" w:rsidR="001C37D9" w:rsidRPr="000F0B86" w:rsidRDefault="001C37D9" w:rsidP="001C37D9">
            <w:pPr>
              <w:pStyle w:val="a4"/>
              <w:ind w:left="-120" w:right="-120"/>
            </w:pPr>
            <w:r w:rsidRPr="000F0B86">
              <w:rPr>
                <w:i/>
                <w:iCs/>
              </w:rPr>
              <w:t>M</w:t>
            </w:r>
          </w:p>
        </w:tc>
        <w:tc>
          <w:tcPr>
            <w:tcW w:w="1080" w:type="dxa"/>
            <w:noWrap/>
            <w:hideMark/>
          </w:tcPr>
          <w:p w14:paraId="50725834" w14:textId="77777777" w:rsidR="001C37D9" w:rsidRPr="000F0B86" w:rsidRDefault="001C37D9" w:rsidP="001C37D9">
            <w:pPr>
              <w:pStyle w:val="a4"/>
              <w:ind w:left="-120" w:right="-120"/>
            </w:pPr>
            <w:r w:rsidRPr="000F0B86">
              <w:t xml:space="preserve">-2.85 </w:t>
            </w:r>
          </w:p>
        </w:tc>
        <w:tc>
          <w:tcPr>
            <w:tcW w:w="1039" w:type="dxa"/>
            <w:noWrap/>
            <w:hideMark/>
          </w:tcPr>
          <w:p w14:paraId="4DAEAECA" w14:textId="77777777" w:rsidR="001C37D9" w:rsidRPr="000F0B86" w:rsidRDefault="001C37D9" w:rsidP="001C37D9">
            <w:pPr>
              <w:pStyle w:val="a4"/>
              <w:ind w:left="-120" w:right="-120"/>
            </w:pPr>
            <w:r w:rsidRPr="000F0B86">
              <w:t xml:space="preserve">-1.25 </w:t>
            </w:r>
          </w:p>
        </w:tc>
        <w:tc>
          <w:tcPr>
            <w:tcW w:w="1149" w:type="dxa"/>
            <w:noWrap/>
            <w:hideMark/>
          </w:tcPr>
          <w:p w14:paraId="41745B71" w14:textId="77777777" w:rsidR="001C37D9" w:rsidRPr="000F0B86" w:rsidRDefault="001C37D9" w:rsidP="001C37D9">
            <w:pPr>
              <w:pStyle w:val="a4"/>
              <w:ind w:left="-120" w:right="-120"/>
            </w:pPr>
            <w:r w:rsidRPr="000F0B86">
              <w:t xml:space="preserve">-78.64 </w:t>
            </w:r>
          </w:p>
        </w:tc>
        <w:tc>
          <w:tcPr>
            <w:tcW w:w="1160" w:type="dxa"/>
            <w:noWrap/>
            <w:hideMark/>
          </w:tcPr>
          <w:p w14:paraId="27E4D2A6" w14:textId="77777777" w:rsidR="001C37D9" w:rsidRPr="000F0B86" w:rsidRDefault="001C37D9" w:rsidP="001C37D9">
            <w:pPr>
              <w:pStyle w:val="a4"/>
              <w:ind w:left="-120" w:right="-120"/>
            </w:pPr>
            <w:r w:rsidRPr="000F0B86">
              <w:t xml:space="preserve">-3.48 </w:t>
            </w:r>
          </w:p>
        </w:tc>
        <w:tc>
          <w:tcPr>
            <w:tcW w:w="1067" w:type="dxa"/>
            <w:noWrap/>
            <w:hideMark/>
          </w:tcPr>
          <w:p w14:paraId="1071E08E" w14:textId="77777777" w:rsidR="001C37D9" w:rsidRPr="000F0B86" w:rsidRDefault="001C37D9" w:rsidP="001C37D9">
            <w:pPr>
              <w:pStyle w:val="a4"/>
              <w:ind w:left="-120" w:right="-120"/>
            </w:pPr>
            <w:r w:rsidRPr="000F0B86">
              <w:t xml:space="preserve">　</w:t>
            </w:r>
          </w:p>
        </w:tc>
        <w:tc>
          <w:tcPr>
            <w:tcW w:w="1480" w:type="dxa"/>
            <w:noWrap/>
            <w:hideMark/>
          </w:tcPr>
          <w:p w14:paraId="7BC06E8A" w14:textId="77777777" w:rsidR="001C37D9" w:rsidRPr="000F0B86" w:rsidRDefault="001C37D9" w:rsidP="001C37D9">
            <w:pPr>
              <w:pStyle w:val="a4"/>
              <w:ind w:left="-120" w:right="-120"/>
            </w:pPr>
            <w:r w:rsidRPr="000F0B86">
              <w:t xml:space="preserve">-114.62 </w:t>
            </w:r>
          </w:p>
        </w:tc>
        <w:tc>
          <w:tcPr>
            <w:tcW w:w="1480" w:type="dxa"/>
            <w:noWrap/>
            <w:hideMark/>
          </w:tcPr>
          <w:p w14:paraId="205DA4DD" w14:textId="77777777" w:rsidR="001C37D9" w:rsidRPr="000F0B86" w:rsidRDefault="001C37D9" w:rsidP="001C37D9">
            <w:pPr>
              <w:pStyle w:val="a4"/>
              <w:ind w:left="-120" w:right="-120"/>
            </w:pPr>
            <w:r w:rsidRPr="000F0B86">
              <w:t xml:space="preserve">105.57 </w:t>
            </w:r>
          </w:p>
        </w:tc>
        <w:tc>
          <w:tcPr>
            <w:tcW w:w="1700" w:type="dxa"/>
            <w:noWrap/>
            <w:hideMark/>
          </w:tcPr>
          <w:p w14:paraId="438A6829" w14:textId="77777777" w:rsidR="001C37D9" w:rsidRPr="000F0B86" w:rsidRDefault="001C37D9" w:rsidP="001C37D9">
            <w:pPr>
              <w:pStyle w:val="a4"/>
              <w:ind w:left="-120" w:right="-120"/>
            </w:pPr>
            <w:r w:rsidRPr="000F0B86">
              <w:t xml:space="preserve">　</w:t>
            </w:r>
          </w:p>
        </w:tc>
        <w:tc>
          <w:tcPr>
            <w:tcW w:w="1222" w:type="dxa"/>
            <w:noWrap/>
            <w:hideMark/>
          </w:tcPr>
          <w:p w14:paraId="2FCAB760" w14:textId="77777777" w:rsidR="001C37D9" w:rsidRPr="000F0B86" w:rsidRDefault="001C37D9" w:rsidP="001C37D9">
            <w:pPr>
              <w:pStyle w:val="a4"/>
              <w:ind w:left="-120" w:right="-120"/>
            </w:pPr>
            <w:r w:rsidRPr="000F0B86">
              <w:t xml:space="preserve">-114.62 </w:t>
            </w:r>
          </w:p>
        </w:tc>
        <w:tc>
          <w:tcPr>
            <w:tcW w:w="1193" w:type="dxa"/>
            <w:noWrap/>
            <w:hideMark/>
          </w:tcPr>
          <w:p w14:paraId="0EE9A67C" w14:textId="77777777" w:rsidR="001C37D9" w:rsidRPr="000F0B86" w:rsidRDefault="001C37D9" w:rsidP="001C37D9">
            <w:pPr>
              <w:pStyle w:val="a4"/>
              <w:ind w:left="-120" w:right="-120"/>
            </w:pPr>
            <w:r w:rsidRPr="000F0B86">
              <w:t xml:space="preserve">-114.62 </w:t>
            </w:r>
          </w:p>
        </w:tc>
        <w:tc>
          <w:tcPr>
            <w:tcW w:w="1204" w:type="dxa"/>
            <w:noWrap/>
            <w:hideMark/>
          </w:tcPr>
          <w:p w14:paraId="34A496E6" w14:textId="77777777" w:rsidR="001C37D9" w:rsidRPr="000F0B86" w:rsidRDefault="001C37D9" w:rsidP="001C37D9">
            <w:pPr>
              <w:pStyle w:val="a4"/>
              <w:ind w:left="-120" w:right="-120"/>
            </w:pPr>
            <w:r w:rsidRPr="000F0B86">
              <w:t xml:space="preserve">105.57 </w:t>
            </w:r>
          </w:p>
        </w:tc>
      </w:tr>
      <w:tr w:rsidR="001C37D9" w:rsidRPr="000F0B86" w14:paraId="24A5A262" w14:textId="77777777" w:rsidTr="001C37D9">
        <w:trPr>
          <w:divId w:val="391082545"/>
          <w:trHeight w:val="276"/>
        </w:trPr>
        <w:tc>
          <w:tcPr>
            <w:tcW w:w="1160" w:type="dxa"/>
            <w:vMerge/>
            <w:hideMark/>
          </w:tcPr>
          <w:p w14:paraId="4189BB8A" w14:textId="77777777" w:rsidR="001C37D9" w:rsidRPr="000F0B86" w:rsidRDefault="001C37D9" w:rsidP="001C37D9">
            <w:pPr>
              <w:pStyle w:val="a4"/>
              <w:ind w:left="-120" w:right="-120"/>
            </w:pPr>
          </w:p>
        </w:tc>
        <w:tc>
          <w:tcPr>
            <w:tcW w:w="1332" w:type="dxa"/>
            <w:vMerge/>
            <w:hideMark/>
          </w:tcPr>
          <w:p w14:paraId="5BEC6D3B" w14:textId="77777777" w:rsidR="001C37D9" w:rsidRPr="000F0B86" w:rsidRDefault="001C37D9" w:rsidP="001C37D9">
            <w:pPr>
              <w:pStyle w:val="a4"/>
              <w:ind w:left="-120" w:right="-120"/>
            </w:pPr>
          </w:p>
        </w:tc>
        <w:tc>
          <w:tcPr>
            <w:tcW w:w="1314" w:type="dxa"/>
            <w:noWrap/>
            <w:hideMark/>
          </w:tcPr>
          <w:p w14:paraId="182750F2" w14:textId="77777777" w:rsidR="001C37D9" w:rsidRPr="000F0B86" w:rsidRDefault="001C37D9" w:rsidP="001C37D9">
            <w:pPr>
              <w:pStyle w:val="a4"/>
              <w:ind w:left="-120" w:right="-120"/>
            </w:pPr>
            <w:r w:rsidRPr="000F0B86">
              <w:rPr>
                <w:i/>
                <w:iCs/>
              </w:rPr>
              <w:t>V</w:t>
            </w:r>
          </w:p>
        </w:tc>
        <w:tc>
          <w:tcPr>
            <w:tcW w:w="1080" w:type="dxa"/>
            <w:noWrap/>
            <w:hideMark/>
          </w:tcPr>
          <w:p w14:paraId="37590598" w14:textId="77777777" w:rsidR="001C37D9" w:rsidRPr="000F0B86" w:rsidRDefault="001C37D9" w:rsidP="001C37D9">
            <w:pPr>
              <w:pStyle w:val="a4"/>
              <w:ind w:left="-120" w:right="-120"/>
            </w:pPr>
            <w:r w:rsidRPr="000F0B86">
              <w:t xml:space="preserve">5.40 </w:t>
            </w:r>
          </w:p>
        </w:tc>
        <w:tc>
          <w:tcPr>
            <w:tcW w:w="1039" w:type="dxa"/>
            <w:noWrap/>
            <w:hideMark/>
          </w:tcPr>
          <w:p w14:paraId="6D385C1A" w14:textId="77777777" w:rsidR="001C37D9" w:rsidRPr="000F0B86" w:rsidRDefault="001C37D9" w:rsidP="001C37D9">
            <w:pPr>
              <w:pStyle w:val="a4"/>
              <w:ind w:left="-120" w:right="-120"/>
            </w:pPr>
            <w:r w:rsidRPr="000F0B86">
              <w:t xml:space="preserve">2.36 </w:t>
            </w:r>
          </w:p>
        </w:tc>
        <w:tc>
          <w:tcPr>
            <w:tcW w:w="1149" w:type="dxa"/>
            <w:noWrap/>
            <w:hideMark/>
          </w:tcPr>
          <w:p w14:paraId="26324104" w14:textId="77777777" w:rsidR="001C37D9" w:rsidRPr="000F0B86" w:rsidRDefault="001C37D9" w:rsidP="001C37D9">
            <w:pPr>
              <w:pStyle w:val="a4"/>
              <w:ind w:left="-120" w:right="-120"/>
            </w:pPr>
            <w:r w:rsidRPr="000F0B86">
              <w:t xml:space="preserve">-104.86 </w:t>
            </w:r>
          </w:p>
        </w:tc>
        <w:tc>
          <w:tcPr>
            <w:tcW w:w="1160" w:type="dxa"/>
            <w:noWrap/>
            <w:hideMark/>
          </w:tcPr>
          <w:p w14:paraId="70F4FBC2" w14:textId="77777777" w:rsidR="001C37D9" w:rsidRPr="000F0B86" w:rsidRDefault="001C37D9" w:rsidP="001C37D9">
            <w:pPr>
              <w:pStyle w:val="a4"/>
              <w:ind w:left="-120" w:right="-120"/>
            </w:pPr>
            <w:r w:rsidRPr="000F0B86">
              <w:t xml:space="preserve">6.58 </w:t>
            </w:r>
          </w:p>
        </w:tc>
        <w:tc>
          <w:tcPr>
            <w:tcW w:w="1067" w:type="dxa"/>
            <w:noWrap/>
            <w:hideMark/>
          </w:tcPr>
          <w:p w14:paraId="016B425B" w14:textId="77777777" w:rsidR="001C37D9" w:rsidRPr="000F0B86" w:rsidRDefault="001C37D9" w:rsidP="001C37D9">
            <w:pPr>
              <w:pStyle w:val="a4"/>
              <w:ind w:left="-120" w:right="-120"/>
            </w:pPr>
            <w:r w:rsidRPr="000F0B86">
              <w:t xml:space="preserve">1.86 </w:t>
            </w:r>
          </w:p>
        </w:tc>
        <w:tc>
          <w:tcPr>
            <w:tcW w:w="1480" w:type="dxa"/>
            <w:noWrap/>
            <w:hideMark/>
          </w:tcPr>
          <w:p w14:paraId="0ADD60B9" w14:textId="77777777" w:rsidR="001C37D9" w:rsidRPr="000F0B86" w:rsidRDefault="001C37D9" w:rsidP="001C37D9">
            <w:pPr>
              <w:pStyle w:val="a4"/>
              <w:ind w:left="-120" w:right="-120"/>
            </w:pPr>
            <w:r w:rsidRPr="000F0B86">
              <w:t xml:space="preserve">-138.25 </w:t>
            </w:r>
          </w:p>
        </w:tc>
        <w:tc>
          <w:tcPr>
            <w:tcW w:w="1480" w:type="dxa"/>
            <w:noWrap/>
            <w:hideMark/>
          </w:tcPr>
          <w:p w14:paraId="69D44D82" w14:textId="77777777" w:rsidR="001C37D9" w:rsidRPr="000F0B86" w:rsidRDefault="001C37D9" w:rsidP="001C37D9">
            <w:pPr>
              <w:pStyle w:val="a4"/>
              <w:ind w:left="-120" w:right="-120"/>
            </w:pPr>
            <w:r w:rsidRPr="000F0B86">
              <w:t xml:space="preserve">155.35 </w:t>
            </w:r>
          </w:p>
        </w:tc>
        <w:tc>
          <w:tcPr>
            <w:tcW w:w="1700" w:type="dxa"/>
            <w:noWrap/>
            <w:hideMark/>
          </w:tcPr>
          <w:p w14:paraId="10AE5154" w14:textId="77777777" w:rsidR="001C37D9" w:rsidRPr="000F0B86" w:rsidRDefault="001C37D9" w:rsidP="001C37D9">
            <w:pPr>
              <w:pStyle w:val="a4"/>
              <w:ind w:left="-120" w:right="-120"/>
            </w:pPr>
            <w:r w:rsidRPr="000F0B86">
              <w:t xml:space="preserve">163.34 </w:t>
            </w:r>
          </w:p>
        </w:tc>
        <w:tc>
          <w:tcPr>
            <w:tcW w:w="1222" w:type="dxa"/>
            <w:noWrap/>
            <w:hideMark/>
          </w:tcPr>
          <w:p w14:paraId="0A72BE43" w14:textId="77777777" w:rsidR="001C37D9" w:rsidRPr="000F0B86" w:rsidRDefault="001C37D9" w:rsidP="001C37D9">
            <w:pPr>
              <w:pStyle w:val="a4"/>
              <w:ind w:left="-120" w:right="-120"/>
            </w:pPr>
            <w:r w:rsidRPr="000F0B86">
              <w:t xml:space="preserve">-138.25 </w:t>
            </w:r>
          </w:p>
        </w:tc>
        <w:tc>
          <w:tcPr>
            <w:tcW w:w="1193" w:type="dxa"/>
            <w:noWrap/>
            <w:hideMark/>
          </w:tcPr>
          <w:p w14:paraId="6EF9D366" w14:textId="77777777" w:rsidR="001C37D9" w:rsidRPr="000F0B86" w:rsidRDefault="001C37D9" w:rsidP="001C37D9">
            <w:pPr>
              <w:pStyle w:val="a4"/>
              <w:ind w:left="-120" w:right="-120"/>
            </w:pPr>
            <w:r w:rsidRPr="000F0B86">
              <w:t xml:space="preserve">-138.25 </w:t>
            </w:r>
          </w:p>
        </w:tc>
        <w:tc>
          <w:tcPr>
            <w:tcW w:w="1204" w:type="dxa"/>
            <w:noWrap/>
            <w:hideMark/>
          </w:tcPr>
          <w:p w14:paraId="012FDFB4" w14:textId="77777777" w:rsidR="001C37D9" w:rsidRPr="000F0B86" w:rsidRDefault="001C37D9" w:rsidP="001C37D9">
            <w:pPr>
              <w:pStyle w:val="a4"/>
              <w:ind w:left="-120" w:right="-120"/>
            </w:pPr>
            <w:r w:rsidRPr="000F0B86">
              <w:t xml:space="preserve">155.35 </w:t>
            </w:r>
          </w:p>
        </w:tc>
      </w:tr>
      <w:tr w:rsidR="001C37D9" w:rsidRPr="000F0B86" w14:paraId="3ED0007C" w14:textId="77777777" w:rsidTr="001C37D9">
        <w:trPr>
          <w:divId w:val="391082545"/>
          <w:trHeight w:val="276"/>
        </w:trPr>
        <w:tc>
          <w:tcPr>
            <w:tcW w:w="1160" w:type="dxa"/>
            <w:vMerge/>
            <w:hideMark/>
          </w:tcPr>
          <w:p w14:paraId="0153409B" w14:textId="77777777" w:rsidR="001C37D9" w:rsidRPr="000F0B86" w:rsidRDefault="001C37D9" w:rsidP="001C37D9">
            <w:pPr>
              <w:pStyle w:val="a4"/>
              <w:ind w:left="-120" w:right="-120"/>
            </w:pPr>
          </w:p>
        </w:tc>
        <w:tc>
          <w:tcPr>
            <w:tcW w:w="1332" w:type="dxa"/>
            <w:vMerge w:val="restart"/>
            <w:noWrap/>
            <w:hideMark/>
          </w:tcPr>
          <w:p w14:paraId="71E21F5C" w14:textId="77777777" w:rsidR="001C37D9" w:rsidRPr="000F0B86" w:rsidRDefault="001C37D9" w:rsidP="001C37D9">
            <w:pPr>
              <w:pStyle w:val="a4"/>
              <w:ind w:left="-120" w:right="-120"/>
            </w:pPr>
            <w:r w:rsidRPr="000F0B86">
              <w:t>C</w:t>
            </w:r>
            <w:r w:rsidRPr="000F0B86">
              <w:rPr>
                <w:rFonts w:hint="eastAsia"/>
              </w:rPr>
              <w:t>支座右</w:t>
            </w:r>
          </w:p>
        </w:tc>
        <w:tc>
          <w:tcPr>
            <w:tcW w:w="1314" w:type="dxa"/>
            <w:noWrap/>
            <w:hideMark/>
          </w:tcPr>
          <w:p w14:paraId="0AD9F297" w14:textId="77777777" w:rsidR="001C37D9" w:rsidRPr="000F0B86" w:rsidRDefault="001C37D9" w:rsidP="001C37D9">
            <w:pPr>
              <w:pStyle w:val="a4"/>
              <w:ind w:left="-120" w:right="-120"/>
            </w:pPr>
            <w:r w:rsidRPr="000F0B86">
              <w:rPr>
                <w:i/>
                <w:iCs/>
              </w:rPr>
              <w:t>M</w:t>
            </w:r>
          </w:p>
        </w:tc>
        <w:tc>
          <w:tcPr>
            <w:tcW w:w="1080" w:type="dxa"/>
            <w:noWrap/>
            <w:hideMark/>
          </w:tcPr>
          <w:p w14:paraId="663C5050" w14:textId="77777777" w:rsidR="001C37D9" w:rsidRPr="000F0B86" w:rsidRDefault="001C37D9" w:rsidP="001C37D9">
            <w:pPr>
              <w:pStyle w:val="a4"/>
              <w:ind w:left="-120" w:right="-120"/>
            </w:pPr>
            <w:r w:rsidRPr="000F0B86">
              <w:t xml:space="preserve">-42.75 </w:t>
            </w:r>
          </w:p>
        </w:tc>
        <w:tc>
          <w:tcPr>
            <w:tcW w:w="1039" w:type="dxa"/>
            <w:noWrap/>
            <w:hideMark/>
          </w:tcPr>
          <w:p w14:paraId="32E1F583" w14:textId="77777777" w:rsidR="001C37D9" w:rsidRPr="000F0B86" w:rsidRDefault="001C37D9" w:rsidP="001C37D9">
            <w:pPr>
              <w:pStyle w:val="a4"/>
              <w:ind w:left="-120" w:right="-120"/>
            </w:pPr>
            <w:r w:rsidRPr="000F0B86">
              <w:t xml:space="preserve">-12.81 </w:t>
            </w:r>
          </w:p>
        </w:tc>
        <w:tc>
          <w:tcPr>
            <w:tcW w:w="1149" w:type="dxa"/>
            <w:noWrap/>
            <w:hideMark/>
          </w:tcPr>
          <w:p w14:paraId="21948460" w14:textId="77777777" w:rsidR="001C37D9" w:rsidRPr="000F0B86" w:rsidRDefault="001C37D9" w:rsidP="001C37D9">
            <w:pPr>
              <w:pStyle w:val="a4"/>
              <w:ind w:left="-120" w:right="-120"/>
            </w:pPr>
            <w:r w:rsidRPr="000F0B86">
              <w:t xml:space="preserve">116.20 </w:t>
            </w:r>
          </w:p>
        </w:tc>
        <w:tc>
          <w:tcPr>
            <w:tcW w:w="1160" w:type="dxa"/>
            <w:noWrap/>
            <w:hideMark/>
          </w:tcPr>
          <w:p w14:paraId="59A70BEC" w14:textId="77777777" w:rsidR="001C37D9" w:rsidRPr="000F0B86" w:rsidRDefault="001C37D9" w:rsidP="001C37D9">
            <w:pPr>
              <w:pStyle w:val="a4"/>
              <w:ind w:left="-120" w:right="-120"/>
            </w:pPr>
            <w:r w:rsidRPr="000F0B86">
              <w:t xml:space="preserve">-49.16 </w:t>
            </w:r>
          </w:p>
        </w:tc>
        <w:tc>
          <w:tcPr>
            <w:tcW w:w="1067" w:type="dxa"/>
            <w:noWrap/>
            <w:hideMark/>
          </w:tcPr>
          <w:p w14:paraId="78814DA6" w14:textId="77777777" w:rsidR="001C37D9" w:rsidRPr="000F0B86" w:rsidRDefault="001C37D9" w:rsidP="001C37D9">
            <w:pPr>
              <w:pStyle w:val="a4"/>
              <w:ind w:left="-120" w:right="-120"/>
            </w:pPr>
            <w:r w:rsidRPr="000F0B86">
              <w:t xml:space="preserve">　</w:t>
            </w:r>
          </w:p>
        </w:tc>
        <w:tc>
          <w:tcPr>
            <w:tcW w:w="1480" w:type="dxa"/>
            <w:noWrap/>
            <w:hideMark/>
          </w:tcPr>
          <w:p w14:paraId="138CCF3F" w14:textId="77777777" w:rsidR="001C37D9" w:rsidRPr="000F0B86" w:rsidRDefault="001C37D9" w:rsidP="001C37D9">
            <w:pPr>
              <w:pStyle w:val="a4"/>
              <w:ind w:left="-120" w:right="-120"/>
            </w:pPr>
            <w:r w:rsidRPr="000F0B86">
              <w:t xml:space="preserve">98.77 </w:t>
            </w:r>
          </w:p>
        </w:tc>
        <w:tc>
          <w:tcPr>
            <w:tcW w:w="1480" w:type="dxa"/>
            <w:noWrap/>
            <w:hideMark/>
          </w:tcPr>
          <w:p w14:paraId="1BF753C5" w14:textId="77777777" w:rsidR="001C37D9" w:rsidRPr="000F0B86" w:rsidRDefault="001C37D9" w:rsidP="001C37D9">
            <w:pPr>
              <w:pStyle w:val="a4"/>
              <w:ind w:left="-120" w:right="-120"/>
            </w:pPr>
            <w:r w:rsidRPr="000F0B86">
              <w:t xml:space="preserve">-226.59 </w:t>
            </w:r>
          </w:p>
        </w:tc>
        <w:tc>
          <w:tcPr>
            <w:tcW w:w="1700" w:type="dxa"/>
            <w:noWrap/>
            <w:hideMark/>
          </w:tcPr>
          <w:p w14:paraId="7A5562A9" w14:textId="77777777" w:rsidR="001C37D9" w:rsidRPr="000F0B86" w:rsidRDefault="001C37D9" w:rsidP="001C37D9">
            <w:pPr>
              <w:pStyle w:val="a4"/>
              <w:ind w:left="-120" w:right="-120"/>
            </w:pPr>
            <w:r w:rsidRPr="000F0B86">
              <w:t xml:space="preserve">　</w:t>
            </w:r>
          </w:p>
        </w:tc>
        <w:tc>
          <w:tcPr>
            <w:tcW w:w="1222" w:type="dxa"/>
            <w:noWrap/>
            <w:hideMark/>
          </w:tcPr>
          <w:p w14:paraId="38B6F324" w14:textId="77777777" w:rsidR="001C37D9" w:rsidRPr="000F0B86" w:rsidRDefault="001C37D9" w:rsidP="001C37D9">
            <w:pPr>
              <w:pStyle w:val="a4"/>
              <w:ind w:left="-120" w:right="-120"/>
            </w:pPr>
            <w:r w:rsidRPr="000F0B86">
              <w:t xml:space="preserve">-226.59 </w:t>
            </w:r>
          </w:p>
        </w:tc>
        <w:tc>
          <w:tcPr>
            <w:tcW w:w="1193" w:type="dxa"/>
            <w:noWrap/>
            <w:hideMark/>
          </w:tcPr>
          <w:p w14:paraId="5D9A8EC2" w14:textId="77777777" w:rsidR="001C37D9" w:rsidRPr="000F0B86" w:rsidRDefault="001C37D9" w:rsidP="001C37D9">
            <w:pPr>
              <w:pStyle w:val="a4"/>
              <w:ind w:left="-120" w:right="-120"/>
            </w:pPr>
            <w:r w:rsidRPr="000F0B86">
              <w:t xml:space="preserve">-226.59 </w:t>
            </w:r>
          </w:p>
        </w:tc>
        <w:tc>
          <w:tcPr>
            <w:tcW w:w="1204" w:type="dxa"/>
            <w:noWrap/>
            <w:hideMark/>
          </w:tcPr>
          <w:p w14:paraId="0D638AC9" w14:textId="77777777" w:rsidR="001C37D9" w:rsidRPr="000F0B86" w:rsidRDefault="001C37D9" w:rsidP="001C37D9">
            <w:pPr>
              <w:pStyle w:val="a4"/>
              <w:ind w:left="-120" w:right="-120"/>
            </w:pPr>
            <w:r w:rsidRPr="000F0B86">
              <w:t xml:space="preserve">-226.59 </w:t>
            </w:r>
          </w:p>
        </w:tc>
      </w:tr>
      <w:tr w:rsidR="001C37D9" w:rsidRPr="000F0B86" w14:paraId="5A801EF3" w14:textId="77777777" w:rsidTr="001C37D9">
        <w:trPr>
          <w:divId w:val="391082545"/>
          <w:trHeight w:val="276"/>
        </w:trPr>
        <w:tc>
          <w:tcPr>
            <w:tcW w:w="1160" w:type="dxa"/>
            <w:vMerge/>
            <w:hideMark/>
          </w:tcPr>
          <w:p w14:paraId="4CAF691E" w14:textId="77777777" w:rsidR="001C37D9" w:rsidRPr="000F0B86" w:rsidRDefault="001C37D9" w:rsidP="001C37D9">
            <w:pPr>
              <w:pStyle w:val="a4"/>
              <w:ind w:left="-120" w:right="-120"/>
            </w:pPr>
          </w:p>
        </w:tc>
        <w:tc>
          <w:tcPr>
            <w:tcW w:w="1332" w:type="dxa"/>
            <w:vMerge/>
            <w:hideMark/>
          </w:tcPr>
          <w:p w14:paraId="00607619" w14:textId="77777777" w:rsidR="001C37D9" w:rsidRPr="000F0B86" w:rsidRDefault="001C37D9" w:rsidP="001C37D9">
            <w:pPr>
              <w:pStyle w:val="a4"/>
              <w:ind w:left="-120" w:right="-120"/>
            </w:pPr>
          </w:p>
        </w:tc>
        <w:tc>
          <w:tcPr>
            <w:tcW w:w="1314" w:type="dxa"/>
            <w:noWrap/>
            <w:hideMark/>
          </w:tcPr>
          <w:p w14:paraId="0F9F5A87" w14:textId="77777777" w:rsidR="001C37D9" w:rsidRPr="000F0B86" w:rsidRDefault="001C37D9" w:rsidP="001C37D9">
            <w:pPr>
              <w:pStyle w:val="a4"/>
              <w:ind w:left="-120" w:right="-120"/>
            </w:pPr>
            <w:r w:rsidRPr="000F0B86">
              <w:rPr>
                <w:i/>
                <w:iCs/>
              </w:rPr>
              <w:t>V</w:t>
            </w:r>
          </w:p>
        </w:tc>
        <w:tc>
          <w:tcPr>
            <w:tcW w:w="1080" w:type="dxa"/>
            <w:noWrap/>
            <w:hideMark/>
          </w:tcPr>
          <w:p w14:paraId="6F609E6B" w14:textId="77777777" w:rsidR="001C37D9" w:rsidRPr="000F0B86" w:rsidRDefault="001C37D9" w:rsidP="001C37D9">
            <w:pPr>
              <w:pStyle w:val="a4"/>
              <w:ind w:left="-120" w:right="-120"/>
            </w:pPr>
            <w:r w:rsidRPr="000F0B86">
              <w:t xml:space="preserve">68.17 </w:t>
            </w:r>
          </w:p>
        </w:tc>
        <w:tc>
          <w:tcPr>
            <w:tcW w:w="1039" w:type="dxa"/>
            <w:noWrap/>
            <w:hideMark/>
          </w:tcPr>
          <w:p w14:paraId="68AA71FA" w14:textId="77777777" w:rsidR="001C37D9" w:rsidRPr="000F0B86" w:rsidRDefault="001C37D9" w:rsidP="001C37D9">
            <w:pPr>
              <w:pStyle w:val="a4"/>
              <w:ind w:left="-120" w:right="-120"/>
            </w:pPr>
            <w:r w:rsidRPr="000F0B86">
              <w:t xml:space="preserve">21.25 </w:t>
            </w:r>
          </w:p>
        </w:tc>
        <w:tc>
          <w:tcPr>
            <w:tcW w:w="1149" w:type="dxa"/>
            <w:noWrap/>
            <w:hideMark/>
          </w:tcPr>
          <w:p w14:paraId="6DE360A7" w14:textId="77777777" w:rsidR="001C37D9" w:rsidRPr="000F0B86" w:rsidRDefault="001C37D9" w:rsidP="001C37D9">
            <w:pPr>
              <w:pStyle w:val="a4"/>
              <w:ind w:left="-120" w:right="-120"/>
            </w:pPr>
            <w:r w:rsidRPr="000F0B86">
              <w:t xml:space="preserve">-46.17 </w:t>
            </w:r>
          </w:p>
        </w:tc>
        <w:tc>
          <w:tcPr>
            <w:tcW w:w="1160" w:type="dxa"/>
            <w:noWrap/>
            <w:hideMark/>
          </w:tcPr>
          <w:p w14:paraId="46FFE8E5" w14:textId="77777777" w:rsidR="001C37D9" w:rsidRPr="000F0B86" w:rsidRDefault="001C37D9" w:rsidP="001C37D9">
            <w:pPr>
              <w:pStyle w:val="a4"/>
              <w:ind w:left="-120" w:right="-120"/>
            </w:pPr>
            <w:r w:rsidRPr="000F0B86">
              <w:t xml:space="preserve">78.79 </w:t>
            </w:r>
          </w:p>
        </w:tc>
        <w:tc>
          <w:tcPr>
            <w:tcW w:w="1067" w:type="dxa"/>
            <w:noWrap/>
            <w:hideMark/>
          </w:tcPr>
          <w:p w14:paraId="62966757" w14:textId="77777777" w:rsidR="001C37D9" w:rsidRPr="000F0B86" w:rsidRDefault="001C37D9" w:rsidP="001C37D9">
            <w:pPr>
              <w:pStyle w:val="a4"/>
              <w:ind w:left="-120" w:right="-120"/>
            </w:pPr>
            <w:r w:rsidRPr="000F0B86">
              <w:t xml:space="preserve">94.46 </w:t>
            </w:r>
          </w:p>
        </w:tc>
        <w:tc>
          <w:tcPr>
            <w:tcW w:w="1480" w:type="dxa"/>
            <w:noWrap/>
            <w:hideMark/>
          </w:tcPr>
          <w:p w14:paraId="3F075FC1" w14:textId="77777777" w:rsidR="001C37D9" w:rsidRPr="000F0B86" w:rsidRDefault="001C37D9" w:rsidP="001C37D9">
            <w:pPr>
              <w:pStyle w:val="a4"/>
              <w:ind w:left="-120" w:right="-120"/>
            </w:pPr>
            <w:r w:rsidRPr="000F0B86">
              <w:t xml:space="preserve">37.79 </w:t>
            </w:r>
          </w:p>
        </w:tc>
        <w:tc>
          <w:tcPr>
            <w:tcW w:w="1480" w:type="dxa"/>
            <w:noWrap/>
            <w:hideMark/>
          </w:tcPr>
          <w:p w14:paraId="18F13F37" w14:textId="77777777" w:rsidR="001C37D9" w:rsidRPr="000F0B86" w:rsidRDefault="001C37D9" w:rsidP="001C37D9">
            <w:pPr>
              <w:pStyle w:val="a4"/>
              <w:ind w:left="-120" w:right="-120"/>
            </w:pPr>
            <w:r w:rsidRPr="000F0B86">
              <w:t xml:space="preserve">167.07 </w:t>
            </w:r>
          </w:p>
        </w:tc>
        <w:tc>
          <w:tcPr>
            <w:tcW w:w="1700" w:type="dxa"/>
            <w:noWrap/>
            <w:hideMark/>
          </w:tcPr>
          <w:p w14:paraId="7A12DB1F" w14:textId="77777777" w:rsidR="001C37D9" w:rsidRPr="000F0B86" w:rsidRDefault="001C37D9" w:rsidP="001C37D9">
            <w:pPr>
              <w:pStyle w:val="a4"/>
              <w:ind w:left="-120" w:right="-120"/>
            </w:pPr>
            <w:r w:rsidRPr="000F0B86">
              <w:t xml:space="preserve">165.66 </w:t>
            </w:r>
          </w:p>
        </w:tc>
        <w:tc>
          <w:tcPr>
            <w:tcW w:w="1222" w:type="dxa"/>
            <w:noWrap/>
            <w:hideMark/>
          </w:tcPr>
          <w:p w14:paraId="406D32AB" w14:textId="77777777" w:rsidR="001C37D9" w:rsidRPr="000F0B86" w:rsidRDefault="001C37D9" w:rsidP="001C37D9">
            <w:pPr>
              <w:pStyle w:val="a4"/>
              <w:ind w:left="-120" w:right="-120"/>
            </w:pPr>
            <w:r w:rsidRPr="000F0B86">
              <w:t xml:space="preserve">167.07 </w:t>
            </w:r>
          </w:p>
        </w:tc>
        <w:tc>
          <w:tcPr>
            <w:tcW w:w="1193" w:type="dxa"/>
            <w:noWrap/>
            <w:hideMark/>
          </w:tcPr>
          <w:p w14:paraId="383D8E15" w14:textId="77777777" w:rsidR="001C37D9" w:rsidRPr="000F0B86" w:rsidRDefault="001C37D9" w:rsidP="001C37D9">
            <w:pPr>
              <w:pStyle w:val="a4"/>
              <w:ind w:left="-120" w:right="-120"/>
            </w:pPr>
            <w:r w:rsidRPr="000F0B86">
              <w:t xml:space="preserve">167.07 </w:t>
            </w:r>
          </w:p>
        </w:tc>
        <w:tc>
          <w:tcPr>
            <w:tcW w:w="1204" w:type="dxa"/>
            <w:noWrap/>
            <w:hideMark/>
          </w:tcPr>
          <w:p w14:paraId="2C808BCE" w14:textId="77777777" w:rsidR="001C37D9" w:rsidRPr="000F0B86" w:rsidRDefault="001C37D9" w:rsidP="001C37D9">
            <w:pPr>
              <w:pStyle w:val="a4"/>
              <w:ind w:left="-120" w:right="-120"/>
            </w:pPr>
            <w:r w:rsidRPr="000F0B86">
              <w:t xml:space="preserve">167.07 </w:t>
            </w:r>
          </w:p>
        </w:tc>
      </w:tr>
      <w:tr w:rsidR="001C37D9" w:rsidRPr="000F0B86" w14:paraId="63252FC9" w14:textId="77777777" w:rsidTr="001C37D9">
        <w:trPr>
          <w:divId w:val="391082545"/>
          <w:trHeight w:val="288"/>
        </w:trPr>
        <w:tc>
          <w:tcPr>
            <w:tcW w:w="1160" w:type="dxa"/>
            <w:vMerge/>
            <w:hideMark/>
          </w:tcPr>
          <w:p w14:paraId="00302434" w14:textId="77777777" w:rsidR="001C37D9" w:rsidRPr="000F0B86" w:rsidRDefault="001C37D9" w:rsidP="001C37D9">
            <w:pPr>
              <w:pStyle w:val="a4"/>
              <w:ind w:left="-120" w:right="-120"/>
            </w:pPr>
          </w:p>
        </w:tc>
        <w:tc>
          <w:tcPr>
            <w:tcW w:w="1332" w:type="dxa"/>
            <w:noWrap/>
            <w:hideMark/>
          </w:tcPr>
          <w:p w14:paraId="51E97CC9" w14:textId="77777777" w:rsidR="001C37D9" w:rsidRPr="000F0B86" w:rsidRDefault="001C37D9" w:rsidP="001C37D9">
            <w:pPr>
              <w:pStyle w:val="a4"/>
              <w:ind w:left="-120" w:right="-120"/>
            </w:pPr>
            <w:r w:rsidRPr="000F0B86">
              <w:t>CD</w:t>
            </w:r>
            <w:r w:rsidRPr="000F0B86">
              <w:rPr>
                <w:rFonts w:hint="eastAsia"/>
              </w:rPr>
              <w:t>跨中</w:t>
            </w:r>
          </w:p>
        </w:tc>
        <w:tc>
          <w:tcPr>
            <w:tcW w:w="1314" w:type="dxa"/>
            <w:noWrap/>
            <w:hideMark/>
          </w:tcPr>
          <w:p w14:paraId="05651712" w14:textId="77777777" w:rsidR="001C37D9" w:rsidRPr="000F0B86" w:rsidRDefault="001C37D9" w:rsidP="001C37D9">
            <w:pPr>
              <w:pStyle w:val="a4"/>
              <w:ind w:left="-120" w:right="-120"/>
            </w:pPr>
            <w:r w:rsidRPr="000F0B86">
              <w:rPr>
                <w:i/>
                <w:iCs/>
              </w:rPr>
              <w:t>M</w:t>
            </w:r>
          </w:p>
        </w:tc>
        <w:tc>
          <w:tcPr>
            <w:tcW w:w="1080" w:type="dxa"/>
            <w:noWrap/>
            <w:hideMark/>
          </w:tcPr>
          <w:p w14:paraId="1232CC8F" w14:textId="77777777" w:rsidR="001C37D9" w:rsidRPr="000F0B86" w:rsidRDefault="001C37D9" w:rsidP="001C37D9">
            <w:pPr>
              <w:pStyle w:val="a4"/>
              <w:ind w:left="-120" w:right="-120"/>
            </w:pPr>
            <w:r w:rsidRPr="000F0B86">
              <w:t xml:space="preserve">51.60 </w:t>
            </w:r>
          </w:p>
        </w:tc>
        <w:tc>
          <w:tcPr>
            <w:tcW w:w="1039" w:type="dxa"/>
            <w:noWrap/>
            <w:hideMark/>
          </w:tcPr>
          <w:p w14:paraId="41DE3436" w14:textId="77777777" w:rsidR="001C37D9" w:rsidRPr="000F0B86" w:rsidRDefault="001C37D9" w:rsidP="001C37D9">
            <w:pPr>
              <w:pStyle w:val="a4"/>
              <w:ind w:left="-120" w:right="-120"/>
            </w:pPr>
            <w:r w:rsidRPr="000F0B86">
              <w:t xml:space="preserve">16.63 </w:t>
            </w:r>
          </w:p>
        </w:tc>
        <w:tc>
          <w:tcPr>
            <w:tcW w:w="1149" w:type="dxa"/>
            <w:noWrap/>
            <w:hideMark/>
          </w:tcPr>
          <w:p w14:paraId="0485C02E" w14:textId="77777777" w:rsidR="001C37D9" w:rsidRPr="000F0B86" w:rsidRDefault="001C37D9" w:rsidP="001C37D9">
            <w:pPr>
              <w:pStyle w:val="a4"/>
              <w:ind w:left="-120" w:right="-120"/>
            </w:pPr>
            <w:r w:rsidRPr="000F0B86">
              <w:t xml:space="preserve">-8.46 </w:t>
            </w:r>
          </w:p>
        </w:tc>
        <w:tc>
          <w:tcPr>
            <w:tcW w:w="1160" w:type="dxa"/>
            <w:noWrap/>
            <w:hideMark/>
          </w:tcPr>
          <w:p w14:paraId="1A2A5FE8" w14:textId="77777777" w:rsidR="001C37D9" w:rsidRPr="000F0B86" w:rsidRDefault="001C37D9" w:rsidP="001C37D9">
            <w:pPr>
              <w:pStyle w:val="a4"/>
              <w:ind w:left="-120" w:right="-120"/>
            </w:pPr>
            <w:r w:rsidRPr="000F0B86">
              <w:t xml:space="preserve">59.91 </w:t>
            </w:r>
          </w:p>
        </w:tc>
        <w:tc>
          <w:tcPr>
            <w:tcW w:w="1067" w:type="dxa"/>
            <w:noWrap/>
            <w:hideMark/>
          </w:tcPr>
          <w:p w14:paraId="66AE0DC9" w14:textId="77777777" w:rsidR="001C37D9" w:rsidRPr="000F0B86" w:rsidRDefault="001C37D9" w:rsidP="001C37D9">
            <w:pPr>
              <w:pStyle w:val="a4"/>
              <w:ind w:left="-120" w:right="-120"/>
            </w:pPr>
            <w:r w:rsidRPr="000F0B86">
              <w:t xml:space="preserve">　</w:t>
            </w:r>
          </w:p>
        </w:tc>
        <w:tc>
          <w:tcPr>
            <w:tcW w:w="1480" w:type="dxa"/>
            <w:noWrap/>
            <w:hideMark/>
          </w:tcPr>
          <w:p w14:paraId="3E53D54D" w14:textId="77777777" w:rsidR="001C37D9" w:rsidRPr="000F0B86" w:rsidRDefault="001C37D9" w:rsidP="001C37D9">
            <w:pPr>
              <w:pStyle w:val="a4"/>
              <w:ind w:left="-120" w:right="-120"/>
            </w:pPr>
            <w:r w:rsidRPr="000F0B86">
              <w:t xml:space="preserve">66.04 </w:t>
            </w:r>
          </w:p>
        </w:tc>
        <w:tc>
          <w:tcPr>
            <w:tcW w:w="1480" w:type="dxa"/>
            <w:noWrap/>
            <w:hideMark/>
          </w:tcPr>
          <w:p w14:paraId="312AB96C" w14:textId="77777777" w:rsidR="001C37D9" w:rsidRPr="000F0B86" w:rsidRDefault="001C37D9" w:rsidP="001C37D9">
            <w:pPr>
              <w:pStyle w:val="a4"/>
              <w:ind w:left="-120" w:right="-120"/>
            </w:pPr>
            <w:r w:rsidRPr="000F0B86">
              <w:t xml:space="preserve">89.73 </w:t>
            </w:r>
          </w:p>
        </w:tc>
        <w:tc>
          <w:tcPr>
            <w:tcW w:w="1700" w:type="dxa"/>
            <w:noWrap/>
            <w:hideMark/>
          </w:tcPr>
          <w:p w14:paraId="4F1844E4" w14:textId="77777777" w:rsidR="001C37D9" w:rsidRPr="000F0B86" w:rsidRDefault="001C37D9" w:rsidP="001C37D9">
            <w:pPr>
              <w:pStyle w:val="a4"/>
              <w:ind w:left="-120" w:right="-120"/>
            </w:pPr>
            <w:r w:rsidRPr="000F0B86">
              <w:t xml:space="preserve">　</w:t>
            </w:r>
          </w:p>
        </w:tc>
        <w:tc>
          <w:tcPr>
            <w:tcW w:w="1222" w:type="dxa"/>
            <w:noWrap/>
            <w:hideMark/>
          </w:tcPr>
          <w:p w14:paraId="7117C4CE" w14:textId="77777777" w:rsidR="001C37D9" w:rsidRPr="000F0B86" w:rsidRDefault="001C37D9" w:rsidP="001C37D9">
            <w:pPr>
              <w:pStyle w:val="a4"/>
              <w:ind w:left="-120" w:right="-120"/>
            </w:pPr>
            <w:r w:rsidRPr="000F0B86">
              <w:t xml:space="preserve">89.73 </w:t>
            </w:r>
          </w:p>
        </w:tc>
        <w:tc>
          <w:tcPr>
            <w:tcW w:w="1193" w:type="dxa"/>
            <w:noWrap/>
            <w:hideMark/>
          </w:tcPr>
          <w:p w14:paraId="37E5F4D8" w14:textId="77777777" w:rsidR="001C37D9" w:rsidRPr="000F0B86" w:rsidRDefault="001C37D9" w:rsidP="001C37D9">
            <w:pPr>
              <w:pStyle w:val="a4"/>
              <w:ind w:left="-120" w:right="-120"/>
            </w:pPr>
            <w:r w:rsidRPr="000F0B86">
              <w:t xml:space="preserve">66.04 </w:t>
            </w:r>
          </w:p>
        </w:tc>
        <w:tc>
          <w:tcPr>
            <w:tcW w:w="1204" w:type="dxa"/>
            <w:noWrap/>
            <w:hideMark/>
          </w:tcPr>
          <w:p w14:paraId="0BEECC6D" w14:textId="77777777" w:rsidR="001C37D9" w:rsidRPr="000F0B86" w:rsidRDefault="001C37D9" w:rsidP="001C37D9">
            <w:pPr>
              <w:pStyle w:val="a4"/>
              <w:ind w:left="-120" w:right="-120"/>
            </w:pPr>
            <w:r w:rsidRPr="000F0B86">
              <w:t xml:space="preserve">　</w:t>
            </w:r>
          </w:p>
        </w:tc>
      </w:tr>
      <w:tr w:rsidR="001C37D9" w:rsidRPr="000F0B86" w14:paraId="28D2E0D8" w14:textId="77777777" w:rsidTr="001C37D9">
        <w:trPr>
          <w:divId w:val="391082545"/>
          <w:trHeight w:val="276"/>
        </w:trPr>
        <w:tc>
          <w:tcPr>
            <w:tcW w:w="1160" w:type="dxa"/>
            <w:vMerge/>
            <w:hideMark/>
          </w:tcPr>
          <w:p w14:paraId="24A72915" w14:textId="77777777" w:rsidR="001C37D9" w:rsidRPr="000F0B86" w:rsidRDefault="001C37D9" w:rsidP="001C37D9">
            <w:pPr>
              <w:pStyle w:val="a4"/>
              <w:ind w:left="-120" w:right="-120"/>
            </w:pPr>
          </w:p>
        </w:tc>
        <w:tc>
          <w:tcPr>
            <w:tcW w:w="1332" w:type="dxa"/>
            <w:vMerge w:val="restart"/>
            <w:noWrap/>
            <w:hideMark/>
          </w:tcPr>
          <w:p w14:paraId="3BDFD628" w14:textId="77777777" w:rsidR="001C37D9" w:rsidRPr="000F0B86" w:rsidRDefault="001C37D9" w:rsidP="001C37D9">
            <w:pPr>
              <w:pStyle w:val="a4"/>
              <w:ind w:left="-120" w:right="-120"/>
            </w:pPr>
            <w:r w:rsidRPr="000F0B86">
              <w:t>D</w:t>
            </w:r>
            <w:r w:rsidRPr="000F0B86">
              <w:rPr>
                <w:rFonts w:hint="eastAsia"/>
              </w:rPr>
              <w:t>支座</w:t>
            </w:r>
          </w:p>
        </w:tc>
        <w:tc>
          <w:tcPr>
            <w:tcW w:w="1314" w:type="dxa"/>
            <w:noWrap/>
            <w:hideMark/>
          </w:tcPr>
          <w:p w14:paraId="152799F8" w14:textId="77777777" w:rsidR="001C37D9" w:rsidRPr="000F0B86" w:rsidRDefault="001C37D9" w:rsidP="001C37D9">
            <w:pPr>
              <w:pStyle w:val="a4"/>
              <w:ind w:left="-120" w:right="-120"/>
            </w:pPr>
            <w:r w:rsidRPr="000F0B86">
              <w:rPr>
                <w:i/>
                <w:iCs/>
              </w:rPr>
              <w:t>M</w:t>
            </w:r>
          </w:p>
        </w:tc>
        <w:tc>
          <w:tcPr>
            <w:tcW w:w="1080" w:type="dxa"/>
            <w:noWrap/>
            <w:hideMark/>
          </w:tcPr>
          <w:p w14:paraId="2B4A85FA" w14:textId="77777777" w:rsidR="001C37D9" w:rsidRPr="000F0B86" w:rsidRDefault="001C37D9" w:rsidP="001C37D9">
            <w:pPr>
              <w:pStyle w:val="a4"/>
              <w:ind w:left="-120" w:right="-120"/>
            </w:pPr>
            <w:r w:rsidRPr="000F0B86">
              <w:t xml:space="preserve">-42.51 </w:t>
            </w:r>
          </w:p>
        </w:tc>
        <w:tc>
          <w:tcPr>
            <w:tcW w:w="1039" w:type="dxa"/>
            <w:noWrap/>
            <w:hideMark/>
          </w:tcPr>
          <w:p w14:paraId="65029B37" w14:textId="77777777" w:rsidR="001C37D9" w:rsidRPr="000F0B86" w:rsidRDefault="001C37D9" w:rsidP="001C37D9">
            <w:pPr>
              <w:pStyle w:val="a4"/>
              <w:ind w:left="-120" w:right="-120"/>
            </w:pPr>
            <w:r w:rsidRPr="000F0B86">
              <w:t xml:space="preserve">-12.56 </w:t>
            </w:r>
          </w:p>
        </w:tc>
        <w:tc>
          <w:tcPr>
            <w:tcW w:w="1149" w:type="dxa"/>
            <w:noWrap/>
            <w:hideMark/>
          </w:tcPr>
          <w:p w14:paraId="30096D31" w14:textId="77777777" w:rsidR="001C37D9" w:rsidRPr="000F0B86" w:rsidRDefault="001C37D9" w:rsidP="001C37D9">
            <w:pPr>
              <w:pStyle w:val="a4"/>
              <w:ind w:left="-120" w:right="-120"/>
            </w:pPr>
            <w:r w:rsidRPr="000F0B86">
              <w:t xml:space="preserve">-133.11 </w:t>
            </w:r>
          </w:p>
        </w:tc>
        <w:tc>
          <w:tcPr>
            <w:tcW w:w="1160" w:type="dxa"/>
            <w:noWrap/>
            <w:hideMark/>
          </w:tcPr>
          <w:p w14:paraId="74AEACF7" w14:textId="77777777" w:rsidR="001C37D9" w:rsidRPr="000F0B86" w:rsidRDefault="001C37D9" w:rsidP="001C37D9">
            <w:pPr>
              <w:pStyle w:val="a4"/>
              <w:ind w:left="-120" w:right="-120"/>
            </w:pPr>
            <w:r w:rsidRPr="000F0B86">
              <w:t xml:space="preserve">-48.79 </w:t>
            </w:r>
          </w:p>
        </w:tc>
        <w:tc>
          <w:tcPr>
            <w:tcW w:w="1067" w:type="dxa"/>
            <w:noWrap/>
            <w:hideMark/>
          </w:tcPr>
          <w:p w14:paraId="6C2E7A76" w14:textId="77777777" w:rsidR="001C37D9" w:rsidRPr="000F0B86" w:rsidRDefault="001C37D9" w:rsidP="001C37D9">
            <w:pPr>
              <w:pStyle w:val="a4"/>
              <w:ind w:left="-120" w:right="-120"/>
            </w:pPr>
            <w:r w:rsidRPr="000F0B86">
              <w:t xml:space="preserve">　</w:t>
            </w:r>
          </w:p>
        </w:tc>
        <w:tc>
          <w:tcPr>
            <w:tcW w:w="1480" w:type="dxa"/>
            <w:noWrap/>
            <w:hideMark/>
          </w:tcPr>
          <w:p w14:paraId="4E1CEF16" w14:textId="77777777" w:rsidR="001C37D9" w:rsidRPr="000F0B86" w:rsidRDefault="001C37D9" w:rsidP="001C37D9">
            <w:pPr>
              <w:pStyle w:val="a4"/>
              <w:ind w:left="-120" w:right="-120"/>
            </w:pPr>
            <w:r w:rsidRPr="000F0B86">
              <w:t xml:space="preserve">-249.78 </w:t>
            </w:r>
          </w:p>
        </w:tc>
        <w:tc>
          <w:tcPr>
            <w:tcW w:w="1480" w:type="dxa"/>
            <w:noWrap/>
            <w:hideMark/>
          </w:tcPr>
          <w:p w14:paraId="470D0053" w14:textId="77777777" w:rsidR="001C37D9" w:rsidRPr="000F0B86" w:rsidRDefault="001C37D9" w:rsidP="001C37D9">
            <w:pPr>
              <w:pStyle w:val="a4"/>
              <w:ind w:left="-120" w:right="-120"/>
            </w:pPr>
            <w:r w:rsidRPr="000F0B86">
              <w:t xml:space="preserve">122.92 </w:t>
            </w:r>
          </w:p>
        </w:tc>
        <w:tc>
          <w:tcPr>
            <w:tcW w:w="1700" w:type="dxa"/>
            <w:noWrap/>
            <w:hideMark/>
          </w:tcPr>
          <w:p w14:paraId="58D2481E" w14:textId="77777777" w:rsidR="001C37D9" w:rsidRPr="000F0B86" w:rsidRDefault="001C37D9" w:rsidP="001C37D9">
            <w:pPr>
              <w:pStyle w:val="a4"/>
              <w:ind w:left="-120" w:right="-120"/>
            </w:pPr>
            <w:r w:rsidRPr="000F0B86">
              <w:t xml:space="preserve">　</w:t>
            </w:r>
          </w:p>
        </w:tc>
        <w:tc>
          <w:tcPr>
            <w:tcW w:w="1222" w:type="dxa"/>
            <w:noWrap/>
            <w:hideMark/>
          </w:tcPr>
          <w:p w14:paraId="16258A2E" w14:textId="77777777" w:rsidR="001C37D9" w:rsidRPr="000F0B86" w:rsidRDefault="001C37D9" w:rsidP="001C37D9">
            <w:pPr>
              <w:pStyle w:val="a4"/>
              <w:ind w:left="-120" w:right="-120"/>
            </w:pPr>
            <w:r w:rsidRPr="000F0B86">
              <w:t xml:space="preserve">-249.78 </w:t>
            </w:r>
          </w:p>
        </w:tc>
        <w:tc>
          <w:tcPr>
            <w:tcW w:w="1193" w:type="dxa"/>
            <w:noWrap/>
            <w:hideMark/>
          </w:tcPr>
          <w:p w14:paraId="3932D40A" w14:textId="77777777" w:rsidR="001C37D9" w:rsidRPr="000F0B86" w:rsidRDefault="001C37D9" w:rsidP="001C37D9">
            <w:pPr>
              <w:pStyle w:val="a4"/>
              <w:ind w:left="-120" w:right="-120"/>
            </w:pPr>
            <w:r w:rsidRPr="000F0B86">
              <w:t xml:space="preserve">-249.78 </w:t>
            </w:r>
          </w:p>
        </w:tc>
        <w:tc>
          <w:tcPr>
            <w:tcW w:w="1204" w:type="dxa"/>
            <w:noWrap/>
            <w:hideMark/>
          </w:tcPr>
          <w:p w14:paraId="6DFD487D" w14:textId="77777777" w:rsidR="001C37D9" w:rsidRPr="000F0B86" w:rsidRDefault="001C37D9" w:rsidP="001C37D9">
            <w:pPr>
              <w:pStyle w:val="a4"/>
              <w:ind w:left="-120" w:right="-120"/>
            </w:pPr>
            <w:r w:rsidRPr="000F0B86">
              <w:t xml:space="preserve">-249.78 </w:t>
            </w:r>
          </w:p>
        </w:tc>
      </w:tr>
      <w:tr w:rsidR="001C37D9" w:rsidRPr="000F0B86" w14:paraId="0C2E952E" w14:textId="77777777" w:rsidTr="001C37D9">
        <w:trPr>
          <w:divId w:val="391082545"/>
          <w:trHeight w:val="276"/>
        </w:trPr>
        <w:tc>
          <w:tcPr>
            <w:tcW w:w="1160" w:type="dxa"/>
            <w:vMerge/>
            <w:hideMark/>
          </w:tcPr>
          <w:p w14:paraId="3D0874A4" w14:textId="77777777" w:rsidR="001C37D9" w:rsidRPr="000F0B86" w:rsidRDefault="001C37D9" w:rsidP="001C37D9">
            <w:pPr>
              <w:pStyle w:val="a4"/>
              <w:ind w:left="-120" w:right="-120"/>
            </w:pPr>
          </w:p>
        </w:tc>
        <w:tc>
          <w:tcPr>
            <w:tcW w:w="1332" w:type="dxa"/>
            <w:vMerge/>
            <w:hideMark/>
          </w:tcPr>
          <w:p w14:paraId="086F9DEF" w14:textId="77777777" w:rsidR="001C37D9" w:rsidRPr="000F0B86" w:rsidRDefault="001C37D9" w:rsidP="001C37D9">
            <w:pPr>
              <w:pStyle w:val="a4"/>
              <w:ind w:left="-120" w:right="-120"/>
            </w:pPr>
          </w:p>
        </w:tc>
        <w:tc>
          <w:tcPr>
            <w:tcW w:w="1314" w:type="dxa"/>
            <w:noWrap/>
            <w:hideMark/>
          </w:tcPr>
          <w:p w14:paraId="3D0A91F2" w14:textId="77777777" w:rsidR="001C37D9" w:rsidRPr="000F0B86" w:rsidRDefault="001C37D9" w:rsidP="001C37D9">
            <w:pPr>
              <w:pStyle w:val="a4"/>
              <w:ind w:left="-120" w:right="-120"/>
            </w:pPr>
            <w:r w:rsidRPr="000F0B86">
              <w:rPr>
                <w:i/>
                <w:iCs/>
              </w:rPr>
              <w:t>V</w:t>
            </w:r>
          </w:p>
        </w:tc>
        <w:tc>
          <w:tcPr>
            <w:tcW w:w="1080" w:type="dxa"/>
            <w:noWrap/>
            <w:hideMark/>
          </w:tcPr>
          <w:p w14:paraId="598DCCA0" w14:textId="77777777" w:rsidR="001C37D9" w:rsidRPr="000F0B86" w:rsidRDefault="001C37D9" w:rsidP="001C37D9">
            <w:pPr>
              <w:pStyle w:val="a4"/>
              <w:ind w:left="-120" w:right="-120"/>
            </w:pPr>
            <w:r w:rsidRPr="000F0B86">
              <w:t xml:space="preserve">-68.07 </w:t>
            </w:r>
          </w:p>
        </w:tc>
        <w:tc>
          <w:tcPr>
            <w:tcW w:w="1039" w:type="dxa"/>
            <w:noWrap/>
            <w:hideMark/>
          </w:tcPr>
          <w:p w14:paraId="2FEFFC8E" w14:textId="77777777" w:rsidR="001C37D9" w:rsidRPr="000F0B86" w:rsidRDefault="001C37D9" w:rsidP="001C37D9">
            <w:pPr>
              <w:pStyle w:val="a4"/>
              <w:ind w:left="-120" w:right="-120"/>
            </w:pPr>
            <w:r w:rsidRPr="000F0B86">
              <w:t xml:space="preserve">-21.15 </w:t>
            </w:r>
          </w:p>
        </w:tc>
        <w:tc>
          <w:tcPr>
            <w:tcW w:w="1149" w:type="dxa"/>
            <w:noWrap/>
            <w:hideMark/>
          </w:tcPr>
          <w:p w14:paraId="24B892AD" w14:textId="77777777" w:rsidR="001C37D9" w:rsidRPr="000F0B86" w:rsidRDefault="001C37D9" w:rsidP="001C37D9">
            <w:pPr>
              <w:pStyle w:val="a4"/>
              <w:ind w:left="-120" w:right="-120"/>
            </w:pPr>
            <w:r w:rsidRPr="000F0B86">
              <w:t xml:space="preserve">-46.17 </w:t>
            </w:r>
          </w:p>
        </w:tc>
        <w:tc>
          <w:tcPr>
            <w:tcW w:w="1160" w:type="dxa"/>
            <w:noWrap/>
            <w:hideMark/>
          </w:tcPr>
          <w:p w14:paraId="57DFCE70" w14:textId="77777777" w:rsidR="001C37D9" w:rsidRPr="000F0B86" w:rsidRDefault="001C37D9" w:rsidP="001C37D9">
            <w:pPr>
              <w:pStyle w:val="a4"/>
              <w:ind w:left="-120" w:right="-120"/>
            </w:pPr>
            <w:r w:rsidRPr="000F0B86">
              <w:t xml:space="preserve">-78.64 </w:t>
            </w:r>
          </w:p>
        </w:tc>
        <w:tc>
          <w:tcPr>
            <w:tcW w:w="1067" w:type="dxa"/>
            <w:noWrap/>
            <w:hideMark/>
          </w:tcPr>
          <w:p w14:paraId="3FFF857D" w14:textId="77777777" w:rsidR="001C37D9" w:rsidRPr="000F0B86" w:rsidRDefault="001C37D9" w:rsidP="001C37D9">
            <w:pPr>
              <w:pStyle w:val="a4"/>
              <w:ind w:left="-120" w:right="-120"/>
            </w:pPr>
            <w:r w:rsidRPr="000F0B86">
              <w:t xml:space="preserve">94.46 </w:t>
            </w:r>
          </w:p>
        </w:tc>
        <w:tc>
          <w:tcPr>
            <w:tcW w:w="1480" w:type="dxa"/>
            <w:noWrap/>
            <w:hideMark/>
          </w:tcPr>
          <w:p w14:paraId="48B0EE57" w14:textId="77777777" w:rsidR="001C37D9" w:rsidRPr="000F0B86" w:rsidRDefault="001C37D9" w:rsidP="001C37D9">
            <w:pPr>
              <w:pStyle w:val="a4"/>
              <w:ind w:left="-120" w:right="-120"/>
            </w:pPr>
            <w:r w:rsidRPr="000F0B86">
              <w:t xml:space="preserve">-166.87 </w:t>
            </w:r>
          </w:p>
        </w:tc>
        <w:tc>
          <w:tcPr>
            <w:tcW w:w="1480" w:type="dxa"/>
            <w:noWrap/>
            <w:hideMark/>
          </w:tcPr>
          <w:p w14:paraId="46B468F4" w14:textId="77777777" w:rsidR="001C37D9" w:rsidRPr="000F0B86" w:rsidRDefault="001C37D9" w:rsidP="001C37D9">
            <w:pPr>
              <w:pStyle w:val="a4"/>
              <w:ind w:left="-120" w:right="-120"/>
            </w:pPr>
            <w:r w:rsidRPr="000F0B86">
              <w:t xml:space="preserve">-37.60 </w:t>
            </w:r>
          </w:p>
        </w:tc>
        <w:tc>
          <w:tcPr>
            <w:tcW w:w="1700" w:type="dxa"/>
            <w:noWrap/>
            <w:hideMark/>
          </w:tcPr>
          <w:p w14:paraId="122B4152" w14:textId="77777777" w:rsidR="001C37D9" w:rsidRPr="000F0B86" w:rsidRDefault="001C37D9" w:rsidP="001C37D9">
            <w:pPr>
              <w:pStyle w:val="a4"/>
              <w:ind w:left="-120" w:right="-120"/>
            </w:pPr>
            <w:r w:rsidRPr="000F0B86">
              <w:t xml:space="preserve">165.66 </w:t>
            </w:r>
          </w:p>
        </w:tc>
        <w:tc>
          <w:tcPr>
            <w:tcW w:w="1222" w:type="dxa"/>
            <w:noWrap/>
            <w:hideMark/>
          </w:tcPr>
          <w:p w14:paraId="207590C0" w14:textId="77777777" w:rsidR="001C37D9" w:rsidRPr="000F0B86" w:rsidRDefault="001C37D9" w:rsidP="001C37D9">
            <w:pPr>
              <w:pStyle w:val="a4"/>
              <w:ind w:left="-120" w:right="-120"/>
            </w:pPr>
            <w:r w:rsidRPr="000F0B86">
              <w:t xml:space="preserve">-166.87 </w:t>
            </w:r>
          </w:p>
        </w:tc>
        <w:tc>
          <w:tcPr>
            <w:tcW w:w="1193" w:type="dxa"/>
            <w:noWrap/>
            <w:hideMark/>
          </w:tcPr>
          <w:p w14:paraId="593EE4CC" w14:textId="77777777" w:rsidR="001C37D9" w:rsidRPr="000F0B86" w:rsidRDefault="001C37D9" w:rsidP="001C37D9">
            <w:pPr>
              <w:pStyle w:val="a4"/>
              <w:ind w:left="-120" w:right="-120"/>
            </w:pPr>
            <w:r w:rsidRPr="000F0B86">
              <w:t xml:space="preserve">-166.87 </w:t>
            </w:r>
          </w:p>
        </w:tc>
        <w:tc>
          <w:tcPr>
            <w:tcW w:w="1204" w:type="dxa"/>
            <w:noWrap/>
            <w:hideMark/>
          </w:tcPr>
          <w:p w14:paraId="5CDC5826" w14:textId="77777777" w:rsidR="001C37D9" w:rsidRPr="000F0B86" w:rsidRDefault="001C37D9" w:rsidP="001C37D9">
            <w:pPr>
              <w:pStyle w:val="a4"/>
              <w:ind w:left="-120" w:right="-120"/>
            </w:pPr>
            <w:r w:rsidRPr="000F0B86">
              <w:t xml:space="preserve">-166.87 </w:t>
            </w:r>
          </w:p>
        </w:tc>
      </w:tr>
      <w:tr w:rsidR="001C37D9" w:rsidRPr="000F0B86" w14:paraId="2B9282EA" w14:textId="77777777" w:rsidTr="001C37D9">
        <w:trPr>
          <w:divId w:val="391082545"/>
          <w:trHeight w:val="276"/>
        </w:trPr>
        <w:tc>
          <w:tcPr>
            <w:tcW w:w="1160" w:type="dxa"/>
            <w:vMerge w:val="restart"/>
            <w:noWrap/>
            <w:hideMark/>
          </w:tcPr>
          <w:p w14:paraId="721DC459" w14:textId="77777777" w:rsidR="001C37D9" w:rsidRPr="000F0B86" w:rsidRDefault="001C37D9" w:rsidP="001C37D9">
            <w:pPr>
              <w:pStyle w:val="a4"/>
              <w:ind w:left="-120" w:right="-120"/>
            </w:pPr>
            <w:r w:rsidRPr="000F0B86">
              <w:t>1</w:t>
            </w:r>
          </w:p>
        </w:tc>
        <w:tc>
          <w:tcPr>
            <w:tcW w:w="1332" w:type="dxa"/>
            <w:vMerge w:val="restart"/>
            <w:noWrap/>
            <w:hideMark/>
          </w:tcPr>
          <w:p w14:paraId="7B0284D6" w14:textId="77777777" w:rsidR="001C37D9" w:rsidRPr="000F0B86" w:rsidRDefault="001C37D9" w:rsidP="001C37D9">
            <w:pPr>
              <w:pStyle w:val="a4"/>
              <w:ind w:left="-120" w:right="-120"/>
            </w:pPr>
            <w:r w:rsidRPr="000F0B86">
              <w:t>A</w:t>
            </w:r>
            <w:r w:rsidRPr="000F0B86">
              <w:rPr>
                <w:rFonts w:hint="eastAsia"/>
              </w:rPr>
              <w:t>支座</w:t>
            </w:r>
          </w:p>
        </w:tc>
        <w:tc>
          <w:tcPr>
            <w:tcW w:w="1314" w:type="dxa"/>
            <w:noWrap/>
            <w:hideMark/>
          </w:tcPr>
          <w:p w14:paraId="2AAF0559" w14:textId="77777777" w:rsidR="001C37D9" w:rsidRPr="000F0B86" w:rsidRDefault="001C37D9" w:rsidP="001C37D9">
            <w:pPr>
              <w:pStyle w:val="a4"/>
              <w:ind w:left="-120" w:right="-120"/>
            </w:pPr>
            <w:r w:rsidRPr="000F0B86">
              <w:rPr>
                <w:i/>
                <w:iCs/>
              </w:rPr>
              <w:t>M</w:t>
            </w:r>
          </w:p>
        </w:tc>
        <w:tc>
          <w:tcPr>
            <w:tcW w:w="1080" w:type="dxa"/>
            <w:noWrap/>
            <w:hideMark/>
          </w:tcPr>
          <w:p w14:paraId="176CE7B3" w14:textId="77777777" w:rsidR="001C37D9" w:rsidRPr="000F0B86" w:rsidRDefault="001C37D9" w:rsidP="001C37D9">
            <w:pPr>
              <w:pStyle w:val="a4"/>
              <w:ind w:left="-120" w:right="-120"/>
            </w:pPr>
            <w:r w:rsidRPr="000F0B86">
              <w:t xml:space="preserve">-38.18 </w:t>
            </w:r>
          </w:p>
        </w:tc>
        <w:tc>
          <w:tcPr>
            <w:tcW w:w="1039" w:type="dxa"/>
            <w:noWrap/>
            <w:hideMark/>
          </w:tcPr>
          <w:p w14:paraId="480172A0" w14:textId="77777777" w:rsidR="001C37D9" w:rsidRPr="000F0B86" w:rsidRDefault="001C37D9" w:rsidP="001C37D9">
            <w:pPr>
              <w:pStyle w:val="a4"/>
              <w:ind w:left="-120" w:right="-120"/>
            </w:pPr>
            <w:r w:rsidRPr="000F0B86">
              <w:t xml:space="preserve">-11.89 </w:t>
            </w:r>
          </w:p>
        </w:tc>
        <w:tc>
          <w:tcPr>
            <w:tcW w:w="1149" w:type="dxa"/>
            <w:noWrap/>
            <w:hideMark/>
          </w:tcPr>
          <w:p w14:paraId="7A975198" w14:textId="77777777" w:rsidR="001C37D9" w:rsidRPr="000F0B86" w:rsidRDefault="001C37D9" w:rsidP="001C37D9">
            <w:pPr>
              <w:pStyle w:val="a4"/>
              <w:ind w:left="-120" w:right="-120"/>
            </w:pPr>
            <w:r w:rsidRPr="000F0B86">
              <w:t xml:space="preserve">226.53 </w:t>
            </w:r>
          </w:p>
        </w:tc>
        <w:tc>
          <w:tcPr>
            <w:tcW w:w="1160" w:type="dxa"/>
            <w:noWrap/>
            <w:hideMark/>
          </w:tcPr>
          <w:p w14:paraId="1A221C86" w14:textId="77777777" w:rsidR="001C37D9" w:rsidRPr="000F0B86" w:rsidRDefault="001C37D9" w:rsidP="001C37D9">
            <w:pPr>
              <w:pStyle w:val="a4"/>
              <w:ind w:left="-120" w:right="-120"/>
            </w:pPr>
            <w:r w:rsidRPr="000F0B86">
              <w:t xml:space="preserve">-44.12 </w:t>
            </w:r>
          </w:p>
        </w:tc>
        <w:tc>
          <w:tcPr>
            <w:tcW w:w="1067" w:type="dxa"/>
            <w:noWrap/>
            <w:hideMark/>
          </w:tcPr>
          <w:p w14:paraId="29ACEE2A" w14:textId="77777777" w:rsidR="001C37D9" w:rsidRPr="000F0B86" w:rsidRDefault="001C37D9" w:rsidP="001C37D9">
            <w:pPr>
              <w:pStyle w:val="a4"/>
              <w:ind w:left="-120" w:right="-120"/>
            </w:pPr>
            <w:r w:rsidRPr="000F0B86">
              <w:t xml:space="preserve">　</w:t>
            </w:r>
          </w:p>
        </w:tc>
        <w:tc>
          <w:tcPr>
            <w:tcW w:w="1480" w:type="dxa"/>
            <w:noWrap/>
            <w:hideMark/>
          </w:tcPr>
          <w:p w14:paraId="6A397E8C" w14:textId="77777777" w:rsidR="001C37D9" w:rsidRPr="000F0B86" w:rsidRDefault="001C37D9" w:rsidP="001C37D9">
            <w:pPr>
              <w:pStyle w:val="a4"/>
              <w:ind w:left="-120" w:right="-120"/>
            </w:pPr>
            <w:r w:rsidRPr="000F0B86">
              <w:t xml:space="preserve">259.78 </w:t>
            </w:r>
          </w:p>
        </w:tc>
        <w:tc>
          <w:tcPr>
            <w:tcW w:w="1480" w:type="dxa"/>
            <w:noWrap/>
            <w:hideMark/>
          </w:tcPr>
          <w:p w14:paraId="3AB8B107" w14:textId="77777777" w:rsidR="001C37D9" w:rsidRPr="000F0B86" w:rsidRDefault="001C37D9" w:rsidP="001C37D9">
            <w:pPr>
              <w:pStyle w:val="a4"/>
              <w:ind w:left="-120" w:right="-120"/>
            </w:pPr>
            <w:r w:rsidRPr="000F0B86">
              <w:t xml:space="preserve">-374.50 </w:t>
            </w:r>
          </w:p>
        </w:tc>
        <w:tc>
          <w:tcPr>
            <w:tcW w:w="1700" w:type="dxa"/>
            <w:noWrap/>
            <w:hideMark/>
          </w:tcPr>
          <w:p w14:paraId="5A6C3029" w14:textId="77777777" w:rsidR="001C37D9" w:rsidRPr="000F0B86" w:rsidRDefault="001C37D9" w:rsidP="001C37D9">
            <w:pPr>
              <w:pStyle w:val="a4"/>
              <w:ind w:left="-120" w:right="-120"/>
            </w:pPr>
            <w:r w:rsidRPr="000F0B86">
              <w:t xml:space="preserve">　</w:t>
            </w:r>
          </w:p>
        </w:tc>
        <w:tc>
          <w:tcPr>
            <w:tcW w:w="1222" w:type="dxa"/>
            <w:noWrap/>
            <w:hideMark/>
          </w:tcPr>
          <w:p w14:paraId="03806DD7" w14:textId="77777777" w:rsidR="001C37D9" w:rsidRPr="000F0B86" w:rsidRDefault="001C37D9" w:rsidP="001C37D9">
            <w:pPr>
              <w:pStyle w:val="a4"/>
              <w:ind w:left="-120" w:right="-120"/>
            </w:pPr>
            <w:r w:rsidRPr="000F0B86">
              <w:t xml:space="preserve">-374.50 </w:t>
            </w:r>
          </w:p>
        </w:tc>
        <w:tc>
          <w:tcPr>
            <w:tcW w:w="1193" w:type="dxa"/>
            <w:noWrap/>
            <w:hideMark/>
          </w:tcPr>
          <w:p w14:paraId="71027585" w14:textId="77777777" w:rsidR="001C37D9" w:rsidRPr="000F0B86" w:rsidRDefault="001C37D9" w:rsidP="001C37D9">
            <w:pPr>
              <w:pStyle w:val="a4"/>
              <w:ind w:left="-120" w:right="-120"/>
            </w:pPr>
            <w:r w:rsidRPr="000F0B86">
              <w:t xml:space="preserve">-374.50 </w:t>
            </w:r>
          </w:p>
        </w:tc>
        <w:tc>
          <w:tcPr>
            <w:tcW w:w="1204" w:type="dxa"/>
            <w:noWrap/>
            <w:hideMark/>
          </w:tcPr>
          <w:p w14:paraId="066353CD" w14:textId="77777777" w:rsidR="001C37D9" w:rsidRPr="000F0B86" w:rsidRDefault="001C37D9" w:rsidP="001C37D9">
            <w:pPr>
              <w:pStyle w:val="a4"/>
              <w:ind w:left="-120" w:right="-120"/>
            </w:pPr>
            <w:r w:rsidRPr="000F0B86">
              <w:t xml:space="preserve">-374.50 </w:t>
            </w:r>
          </w:p>
        </w:tc>
      </w:tr>
      <w:tr w:rsidR="001C37D9" w:rsidRPr="000F0B86" w14:paraId="7B065BA2" w14:textId="77777777" w:rsidTr="001C37D9">
        <w:trPr>
          <w:divId w:val="391082545"/>
          <w:trHeight w:val="276"/>
        </w:trPr>
        <w:tc>
          <w:tcPr>
            <w:tcW w:w="1160" w:type="dxa"/>
            <w:vMerge/>
            <w:hideMark/>
          </w:tcPr>
          <w:p w14:paraId="2EB521A0" w14:textId="77777777" w:rsidR="001C37D9" w:rsidRPr="000F0B86" w:rsidRDefault="001C37D9" w:rsidP="001C37D9">
            <w:pPr>
              <w:pStyle w:val="a4"/>
              <w:ind w:left="-120" w:right="-120"/>
            </w:pPr>
          </w:p>
        </w:tc>
        <w:tc>
          <w:tcPr>
            <w:tcW w:w="1332" w:type="dxa"/>
            <w:vMerge/>
            <w:hideMark/>
          </w:tcPr>
          <w:p w14:paraId="75D7D010" w14:textId="77777777" w:rsidR="001C37D9" w:rsidRPr="000F0B86" w:rsidRDefault="001C37D9" w:rsidP="001C37D9">
            <w:pPr>
              <w:pStyle w:val="a4"/>
              <w:ind w:left="-120" w:right="-120"/>
            </w:pPr>
          </w:p>
        </w:tc>
        <w:tc>
          <w:tcPr>
            <w:tcW w:w="1314" w:type="dxa"/>
            <w:noWrap/>
            <w:hideMark/>
          </w:tcPr>
          <w:p w14:paraId="7355E6F4" w14:textId="77777777" w:rsidR="001C37D9" w:rsidRPr="000F0B86" w:rsidRDefault="001C37D9" w:rsidP="001C37D9">
            <w:pPr>
              <w:pStyle w:val="a4"/>
              <w:ind w:left="-120" w:right="-120"/>
            </w:pPr>
            <w:r w:rsidRPr="000F0B86">
              <w:rPr>
                <w:i/>
                <w:iCs/>
              </w:rPr>
              <w:t>V</w:t>
            </w:r>
          </w:p>
        </w:tc>
        <w:tc>
          <w:tcPr>
            <w:tcW w:w="1080" w:type="dxa"/>
            <w:noWrap/>
            <w:hideMark/>
          </w:tcPr>
          <w:p w14:paraId="418A0345" w14:textId="77777777" w:rsidR="001C37D9" w:rsidRPr="000F0B86" w:rsidRDefault="001C37D9" w:rsidP="001C37D9">
            <w:pPr>
              <w:pStyle w:val="a4"/>
              <w:ind w:left="-120" w:right="-120"/>
            </w:pPr>
            <w:r w:rsidRPr="000F0B86">
              <w:t xml:space="preserve">67.76 </w:t>
            </w:r>
          </w:p>
        </w:tc>
        <w:tc>
          <w:tcPr>
            <w:tcW w:w="1039" w:type="dxa"/>
            <w:noWrap/>
            <w:hideMark/>
          </w:tcPr>
          <w:p w14:paraId="66AC45CE" w14:textId="77777777" w:rsidR="001C37D9" w:rsidRPr="000F0B86" w:rsidRDefault="001C37D9" w:rsidP="001C37D9">
            <w:pPr>
              <w:pStyle w:val="a4"/>
              <w:ind w:left="-120" w:right="-120"/>
            </w:pPr>
            <w:r w:rsidRPr="000F0B86">
              <w:t xml:space="preserve">21.10 </w:t>
            </w:r>
          </w:p>
        </w:tc>
        <w:tc>
          <w:tcPr>
            <w:tcW w:w="1149" w:type="dxa"/>
            <w:noWrap/>
            <w:hideMark/>
          </w:tcPr>
          <w:p w14:paraId="79FEE492" w14:textId="77777777" w:rsidR="001C37D9" w:rsidRPr="000F0B86" w:rsidRDefault="001C37D9" w:rsidP="001C37D9">
            <w:pPr>
              <w:pStyle w:val="a4"/>
              <w:ind w:left="-120" w:right="-120"/>
            </w:pPr>
            <w:r w:rsidRPr="000F0B86">
              <w:t xml:space="preserve">-74.88 </w:t>
            </w:r>
          </w:p>
        </w:tc>
        <w:tc>
          <w:tcPr>
            <w:tcW w:w="1160" w:type="dxa"/>
            <w:noWrap/>
            <w:hideMark/>
          </w:tcPr>
          <w:p w14:paraId="4293B517" w14:textId="77777777" w:rsidR="001C37D9" w:rsidRPr="000F0B86" w:rsidRDefault="001C37D9" w:rsidP="001C37D9">
            <w:pPr>
              <w:pStyle w:val="a4"/>
              <w:ind w:left="-120" w:right="-120"/>
            </w:pPr>
            <w:r w:rsidRPr="000F0B86">
              <w:t xml:space="preserve">78.31 </w:t>
            </w:r>
          </w:p>
        </w:tc>
        <w:tc>
          <w:tcPr>
            <w:tcW w:w="1067" w:type="dxa"/>
            <w:noWrap/>
            <w:hideMark/>
          </w:tcPr>
          <w:p w14:paraId="37971D88" w14:textId="77777777" w:rsidR="001C37D9" w:rsidRPr="000F0B86" w:rsidRDefault="001C37D9" w:rsidP="001C37D9">
            <w:pPr>
              <w:pStyle w:val="a4"/>
              <w:ind w:left="-120" w:right="-120"/>
            </w:pPr>
            <w:r w:rsidRPr="000F0B86">
              <w:t xml:space="preserve">94.46 </w:t>
            </w:r>
          </w:p>
        </w:tc>
        <w:tc>
          <w:tcPr>
            <w:tcW w:w="1480" w:type="dxa"/>
            <w:noWrap/>
            <w:hideMark/>
          </w:tcPr>
          <w:p w14:paraId="3B54ACA5" w14:textId="77777777" w:rsidR="001C37D9" w:rsidRPr="000F0B86" w:rsidRDefault="001C37D9" w:rsidP="001C37D9">
            <w:pPr>
              <w:pStyle w:val="a4"/>
              <w:ind w:left="-120" w:right="-120"/>
            </w:pPr>
            <w:r w:rsidRPr="000F0B86">
              <w:t xml:space="preserve">-3.03 </w:t>
            </w:r>
          </w:p>
        </w:tc>
        <w:tc>
          <w:tcPr>
            <w:tcW w:w="1480" w:type="dxa"/>
            <w:noWrap/>
            <w:hideMark/>
          </w:tcPr>
          <w:p w14:paraId="3A6FFF4C" w14:textId="77777777" w:rsidR="001C37D9" w:rsidRPr="000F0B86" w:rsidRDefault="001C37D9" w:rsidP="001C37D9">
            <w:pPr>
              <w:pStyle w:val="a4"/>
              <w:ind w:left="-120" w:right="-120"/>
            </w:pPr>
            <w:r w:rsidRPr="000F0B86">
              <w:t xml:space="preserve">206.63 </w:t>
            </w:r>
          </w:p>
        </w:tc>
        <w:tc>
          <w:tcPr>
            <w:tcW w:w="1700" w:type="dxa"/>
            <w:noWrap/>
            <w:hideMark/>
          </w:tcPr>
          <w:p w14:paraId="75A1D9C7" w14:textId="77777777" w:rsidR="001C37D9" w:rsidRPr="000F0B86" w:rsidRDefault="001C37D9" w:rsidP="001C37D9">
            <w:pPr>
              <w:pStyle w:val="a4"/>
              <w:ind w:left="-120" w:right="-120"/>
            </w:pPr>
            <w:r w:rsidRPr="000F0B86">
              <w:t xml:space="preserve">210.27 </w:t>
            </w:r>
          </w:p>
        </w:tc>
        <w:tc>
          <w:tcPr>
            <w:tcW w:w="1222" w:type="dxa"/>
            <w:noWrap/>
            <w:hideMark/>
          </w:tcPr>
          <w:p w14:paraId="5D2C98F5" w14:textId="77777777" w:rsidR="001C37D9" w:rsidRPr="000F0B86" w:rsidRDefault="001C37D9" w:rsidP="001C37D9">
            <w:pPr>
              <w:pStyle w:val="a4"/>
              <w:ind w:left="-120" w:right="-120"/>
            </w:pPr>
            <w:r w:rsidRPr="000F0B86">
              <w:t xml:space="preserve">206.63 </w:t>
            </w:r>
          </w:p>
        </w:tc>
        <w:tc>
          <w:tcPr>
            <w:tcW w:w="1193" w:type="dxa"/>
            <w:noWrap/>
            <w:hideMark/>
          </w:tcPr>
          <w:p w14:paraId="12F4DDFA" w14:textId="77777777" w:rsidR="001C37D9" w:rsidRPr="000F0B86" w:rsidRDefault="001C37D9" w:rsidP="001C37D9">
            <w:pPr>
              <w:pStyle w:val="a4"/>
              <w:ind w:left="-120" w:right="-120"/>
            </w:pPr>
            <w:r w:rsidRPr="000F0B86">
              <w:t xml:space="preserve">206.63 </w:t>
            </w:r>
          </w:p>
        </w:tc>
        <w:tc>
          <w:tcPr>
            <w:tcW w:w="1204" w:type="dxa"/>
            <w:noWrap/>
            <w:hideMark/>
          </w:tcPr>
          <w:p w14:paraId="56F473AB" w14:textId="77777777" w:rsidR="001C37D9" w:rsidRPr="000F0B86" w:rsidRDefault="001C37D9" w:rsidP="001C37D9">
            <w:pPr>
              <w:pStyle w:val="a4"/>
              <w:ind w:left="-120" w:right="-120"/>
            </w:pPr>
            <w:r w:rsidRPr="000F0B86">
              <w:t xml:space="preserve">206.63 </w:t>
            </w:r>
          </w:p>
        </w:tc>
      </w:tr>
      <w:tr w:rsidR="001C37D9" w:rsidRPr="000F0B86" w14:paraId="2BCE9553" w14:textId="77777777" w:rsidTr="001C37D9">
        <w:trPr>
          <w:divId w:val="391082545"/>
          <w:trHeight w:val="288"/>
        </w:trPr>
        <w:tc>
          <w:tcPr>
            <w:tcW w:w="1160" w:type="dxa"/>
            <w:vMerge/>
            <w:hideMark/>
          </w:tcPr>
          <w:p w14:paraId="3DF64100" w14:textId="77777777" w:rsidR="001C37D9" w:rsidRPr="000F0B86" w:rsidRDefault="001C37D9" w:rsidP="001C37D9">
            <w:pPr>
              <w:pStyle w:val="a4"/>
              <w:ind w:left="-120" w:right="-120"/>
            </w:pPr>
          </w:p>
        </w:tc>
        <w:tc>
          <w:tcPr>
            <w:tcW w:w="1332" w:type="dxa"/>
            <w:noWrap/>
            <w:hideMark/>
          </w:tcPr>
          <w:p w14:paraId="2B286D40" w14:textId="77777777" w:rsidR="001C37D9" w:rsidRPr="000F0B86" w:rsidRDefault="001C37D9" w:rsidP="001C37D9">
            <w:pPr>
              <w:pStyle w:val="a4"/>
              <w:ind w:left="-120" w:right="-120"/>
            </w:pPr>
            <w:r w:rsidRPr="000F0B86">
              <w:t>AB</w:t>
            </w:r>
            <w:r w:rsidRPr="000F0B86">
              <w:t>跨中</w:t>
            </w:r>
          </w:p>
        </w:tc>
        <w:tc>
          <w:tcPr>
            <w:tcW w:w="1314" w:type="dxa"/>
            <w:noWrap/>
            <w:hideMark/>
          </w:tcPr>
          <w:p w14:paraId="48F3F855" w14:textId="77777777" w:rsidR="001C37D9" w:rsidRPr="000F0B86" w:rsidRDefault="001C37D9" w:rsidP="001C37D9">
            <w:pPr>
              <w:pStyle w:val="a4"/>
              <w:ind w:left="-120" w:right="-120"/>
            </w:pPr>
            <w:r w:rsidRPr="000F0B86">
              <w:rPr>
                <w:i/>
                <w:iCs/>
              </w:rPr>
              <w:t>M</w:t>
            </w:r>
          </w:p>
        </w:tc>
        <w:tc>
          <w:tcPr>
            <w:tcW w:w="1080" w:type="dxa"/>
            <w:noWrap/>
            <w:hideMark/>
          </w:tcPr>
          <w:p w14:paraId="528AA4AD" w14:textId="77777777" w:rsidR="001C37D9" w:rsidRPr="000F0B86" w:rsidRDefault="001C37D9" w:rsidP="001C37D9">
            <w:pPr>
              <w:pStyle w:val="a4"/>
              <w:ind w:left="-120" w:right="-120"/>
            </w:pPr>
            <w:r w:rsidRPr="000F0B86">
              <w:t xml:space="preserve">55.23 </w:t>
            </w:r>
          </w:p>
        </w:tc>
        <w:tc>
          <w:tcPr>
            <w:tcW w:w="1039" w:type="dxa"/>
            <w:noWrap/>
            <w:hideMark/>
          </w:tcPr>
          <w:p w14:paraId="2BDC6BD9" w14:textId="77777777" w:rsidR="001C37D9" w:rsidRPr="000F0B86" w:rsidRDefault="001C37D9" w:rsidP="001C37D9">
            <w:pPr>
              <w:pStyle w:val="a4"/>
              <w:ind w:left="-120" w:right="-120"/>
            </w:pPr>
            <w:r w:rsidRPr="000F0B86">
              <w:t xml:space="preserve">17.20 </w:t>
            </w:r>
          </w:p>
        </w:tc>
        <w:tc>
          <w:tcPr>
            <w:tcW w:w="1149" w:type="dxa"/>
            <w:noWrap/>
            <w:hideMark/>
          </w:tcPr>
          <w:p w14:paraId="422225FE" w14:textId="77777777" w:rsidR="001C37D9" w:rsidRPr="000F0B86" w:rsidRDefault="001C37D9" w:rsidP="001C37D9">
            <w:pPr>
              <w:pStyle w:val="a4"/>
              <w:ind w:left="-120" w:right="-120"/>
            </w:pPr>
            <w:r w:rsidRPr="000F0B86">
              <w:t xml:space="preserve">24.36 </w:t>
            </w:r>
          </w:p>
        </w:tc>
        <w:tc>
          <w:tcPr>
            <w:tcW w:w="1160" w:type="dxa"/>
            <w:noWrap/>
            <w:hideMark/>
          </w:tcPr>
          <w:p w14:paraId="33186A06" w14:textId="77777777" w:rsidR="001C37D9" w:rsidRPr="000F0B86" w:rsidRDefault="001C37D9" w:rsidP="001C37D9">
            <w:pPr>
              <w:pStyle w:val="a4"/>
              <w:ind w:left="-120" w:right="-120"/>
            </w:pPr>
            <w:r w:rsidRPr="000F0B86">
              <w:t xml:space="preserve">63.83 </w:t>
            </w:r>
          </w:p>
        </w:tc>
        <w:tc>
          <w:tcPr>
            <w:tcW w:w="1067" w:type="dxa"/>
            <w:noWrap/>
            <w:hideMark/>
          </w:tcPr>
          <w:p w14:paraId="4AA83F79" w14:textId="77777777" w:rsidR="001C37D9" w:rsidRPr="000F0B86" w:rsidRDefault="001C37D9" w:rsidP="001C37D9">
            <w:pPr>
              <w:pStyle w:val="a4"/>
              <w:ind w:left="-120" w:right="-120"/>
            </w:pPr>
            <w:r w:rsidRPr="000F0B86">
              <w:t xml:space="preserve">　</w:t>
            </w:r>
          </w:p>
        </w:tc>
        <w:tc>
          <w:tcPr>
            <w:tcW w:w="1480" w:type="dxa"/>
            <w:noWrap/>
            <w:hideMark/>
          </w:tcPr>
          <w:p w14:paraId="3397CFE3" w14:textId="77777777" w:rsidR="001C37D9" w:rsidRPr="000F0B86" w:rsidRDefault="001C37D9" w:rsidP="001C37D9">
            <w:pPr>
              <w:pStyle w:val="a4"/>
              <w:ind w:left="-120" w:right="-120"/>
            </w:pPr>
            <w:r w:rsidRPr="000F0B86">
              <w:t xml:space="preserve">117.08 </w:t>
            </w:r>
          </w:p>
        </w:tc>
        <w:tc>
          <w:tcPr>
            <w:tcW w:w="1480" w:type="dxa"/>
            <w:noWrap/>
            <w:hideMark/>
          </w:tcPr>
          <w:p w14:paraId="620F0384" w14:textId="77777777" w:rsidR="001C37D9" w:rsidRPr="000F0B86" w:rsidRDefault="001C37D9" w:rsidP="001C37D9">
            <w:pPr>
              <w:pStyle w:val="a4"/>
              <w:ind w:left="-120" w:right="-120"/>
            </w:pPr>
            <w:r w:rsidRPr="000F0B86">
              <w:t xml:space="preserve">48.87 </w:t>
            </w:r>
          </w:p>
        </w:tc>
        <w:tc>
          <w:tcPr>
            <w:tcW w:w="1700" w:type="dxa"/>
            <w:noWrap/>
            <w:hideMark/>
          </w:tcPr>
          <w:p w14:paraId="7506C6CD" w14:textId="77777777" w:rsidR="001C37D9" w:rsidRPr="000F0B86" w:rsidRDefault="001C37D9" w:rsidP="001C37D9">
            <w:pPr>
              <w:pStyle w:val="a4"/>
              <w:ind w:left="-120" w:right="-120"/>
            </w:pPr>
            <w:r w:rsidRPr="000F0B86">
              <w:t xml:space="preserve">　</w:t>
            </w:r>
          </w:p>
        </w:tc>
        <w:tc>
          <w:tcPr>
            <w:tcW w:w="1222" w:type="dxa"/>
            <w:noWrap/>
            <w:hideMark/>
          </w:tcPr>
          <w:p w14:paraId="20059D3C" w14:textId="77777777" w:rsidR="001C37D9" w:rsidRPr="000F0B86" w:rsidRDefault="001C37D9" w:rsidP="001C37D9">
            <w:pPr>
              <w:pStyle w:val="a4"/>
              <w:ind w:left="-120" w:right="-120"/>
            </w:pPr>
            <w:r w:rsidRPr="000F0B86">
              <w:t xml:space="preserve">117.08 </w:t>
            </w:r>
          </w:p>
        </w:tc>
        <w:tc>
          <w:tcPr>
            <w:tcW w:w="1193" w:type="dxa"/>
            <w:noWrap/>
            <w:hideMark/>
          </w:tcPr>
          <w:p w14:paraId="126DDCE5" w14:textId="77777777" w:rsidR="001C37D9" w:rsidRPr="000F0B86" w:rsidRDefault="001C37D9" w:rsidP="001C37D9">
            <w:pPr>
              <w:pStyle w:val="a4"/>
              <w:ind w:left="-120" w:right="-120"/>
            </w:pPr>
            <w:r w:rsidRPr="000F0B86">
              <w:t xml:space="preserve">48.87 </w:t>
            </w:r>
          </w:p>
        </w:tc>
        <w:tc>
          <w:tcPr>
            <w:tcW w:w="1204" w:type="dxa"/>
            <w:noWrap/>
            <w:hideMark/>
          </w:tcPr>
          <w:p w14:paraId="1BBFE55B" w14:textId="77777777" w:rsidR="001C37D9" w:rsidRPr="000F0B86" w:rsidRDefault="001C37D9" w:rsidP="001C37D9">
            <w:pPr>
              <w:pStyle w:val="a4"/>
              <w:ind w:left="-120" w:right="-120"/>
            </w:pPr>
            <w:r w:rsidRPr="000F0B86">
              <w:t xml:space="preserve">　</w:t>
            </w:r>
          </w:p>
        </w:tc>
      </w:tr>
      <w:tr w:rsidR="001C37D9" w:rsidRPr="000F0B86" w14:paraId="5BCF7024" w14:textId="77777777" w:rsidTr="001C37D9">
        <w:trPr>
          <w:divId w:val="391082545"/>
          <w:trHeight w:val="276"/>
        </w:trPr>
        <w:tc>
          <w:tcPr>
            <w:tcW w:w="1160" w:type="dxa"/>
            <w:vMerge/>
            <w:hideMark/>
          </w:tcPr>
          <w:p w14:paraId="2F434CA6" w14:textId="77777777" w:rsidR="001C37D9" w:rsidRPr="000F0B86" w:rsidRDefault="001C37D9" w:rsidP="001C37D9">
            <w:pPr>
              <w:pStyle w:val="a4"/>
              <w:ind w:left="-120" w:right="-120"/>
            </w:pPr>
          </w:p>
        </w:tc>
        <w:tc>
          <w:tcPr>
            <w:tcW w:w="1332" w:type="dxa"/>
            <w:vMerge w:val="restart"/>
            <w:noWrap/>
            <w:hideMark/>
          </w:tcPr>
          <w:p w14:paraId="43E03853" w14:textId="77777777" w:rsidR="001C37D9" w:rsidRPr="000F0B86" w:rsidRDefault="001C37D9" w:rsidP="001C37D9">
            <w:pPr>
              <w:pStyle w:val="a4"/>
              <w:ind w:left="-120" w:right="-120"/>
            </w:pPr>
            <w:r w:rsidRPr="000F0B86">
              <w:t>B</w:t>
            </w:r>
            <w:r w:rsidRPr="000F0B86">
              <w:rPr>
                <w:rFonts w:hint="eastAsia"/>
              </w:rPr>
              <w:t>支座左</w:t>
            </w:r>
          </w:p>
        </w:tc>
        <w:tc>
          <w:tcPr>
            <w:tcW w:w="1314" w:type="dxa"/>
            <w:noWrap/>
            <w:hideMark/>
          </w:tcPr>
          <w:p w14:paraId="0BDD8E97" w14:textId="77777777" w:rsidR="001C37D9" w:rsidRPr="000F0B86" w:rsidRDefault="001C37D9" w:rsidP="001C37D9">
            <w:pPr>
              <w:pStyle w:val="a4"/>
              <w:ind w:left="-120" w:right="-120"/>
            </w:pPr>
            <w:r w:rsidRPr="000F0B86">
              <w:rPr>
                <w:i/>
                <w:iCs/>
              </w:rPr>
              <w:t>M</w:t>
            </w:r>
          </w:p>
        </w:tc>
        <w:tc>
          <w:tcPr>
            <w:tcW w:w="1080" w:type="dxa"/>
            <w:noWrap/>
            <w:hideMark/>
          </w:tcPr>
          <w:p w14:paraId="4DB3E071" w14:textId="77777777" w:rsidR="001C37D9" w:rsidRPr="000F0B86" w:rsidRDefault="001C37D9" w:rsidP="001C37D9">
            <w:pPr>
              <w:pStyle w:val="a4"/>
              <w:ind w:left="-120" w:right="-120"/>
            </w:pPr>
            <w:r w:rsidRPr="000F0B86">
              <w:t xml:space="preserve">-39.83 </w:t>
            </w:r>
          </w:p>
        </w:tc>
        <w:tc>
          <w:tcPr>
            <w:tcW w:w="1039" w:type="dxa"/>
            <w:noWrap/>
            <w:hideMark/>
          </w:tcPr>
          <w:p w14:paraId="08B621A0" w14:textId="77777777" w:rsidR="001C37D9" w:rsidRPr="000F0B86" w:rsidRDefault="001C37D9" w:rsidP="001C37D9">
            <w:pPr>
              <w:pStyle w:val="a4"/>
              <w:ind w:left="-120" w:right="-120"/>
            </w:pPr>
            <w:r w:rsidRPr="000F0B86">
              <w:t xml:space="preserve">-12.36 </w:t>
            </w:r>
          </w:p>
        </w:tc>
        <w:tc>
          <w:tcPr>
            <w:tcW w:w="1149" w:type="dxa"/>
            <w:noWrap/>
            <w:hideMark/>
          </w:tcPr>
          <w:p w14:paraId="4E34B10B" w14:textId="77777777" w:rsidR="001C37D9" w:rsidRPr="000F0B86" w:rsidRDefault="001C37D9" w:rsidP="001C37D9">
            <w:pPr>
              <w:pStyle w:val="a4"/>
              <w:ind w:left="-120" w:right="-120"/>
            </w:pPr>
            <w:r w:rsidRPr="000F0B86">
              <w:t xml:space="preserve">-177.81 </w:t>
            </w:r>
          </w:p>
        </w:tc>
        <w:tc>
          <w:tcPr>
            <w:tcW w:w="1160" w:type="dxa"/>
            <w:noWrap/>
            <w:hideMark/>
          </w:tcPr>
          <w:p w14:paraId="5678DC7E" w14:textId="77777777" w:rsidR="001C37D9" w:rsidRPr="000F0B86" w:rsidRDefault="001C37D9" w:rsidP="001C37D9">
            <w:pPr>
              <w:pStyle w:val="a4"/>
              <w:ind w:left="-120" w:right="-120"/>
            </w:pPr>
            <w:r w:rsidRPr="000F0B86">
              <w:t xml:space="preserve">-46.01 </w:t>
            </w:r>
          </w:p>
        </w:tc>
        <w:tc>
          <w:tcPr>
            <w:tcW w:w="1067" w:type="dxa"/>
            <w:noWrap/>
            <w:hideMark/>
          </w:tcPr>
          <w:p w14:paraId="75AFC462" w14:textId="77777777" w:rsidR="001C37D9" w:rsidRPr="000F0B86" w:rsidRDefault="001C37D9" w:rsidP="001C37D9">
            <w:pPr>
              <w:pStyle w:val="a4"/>
              <w:ind w:left="-120" w:right="-120"/>
            </w:pPr>
            <w:r w:rsidRPr="000F0B86">
              <w:t xml:space="preserve">　</w:t>
            </w:r>
          </w:p>
        </w:tc>
        <w:tc>
          <w:tcPr>
            <w:tcW w:w="1480" w:type="dxa"/>
            <w:noWrap/>
            <w:hideMark/>
          </w:tcPr>
          <w:p w14:paraId="730DD20B" w14:textId="77777777" w:rsidR="001C37D9" w:rsidRPr="000F0B86" w:rsidRDefault="001C37D9" w:rsidP="001C37D9">
            <w:pPr>
              <w:pStyle w:val="a4"/>
              <w:ind w:left="-120" w:right="-120"/>
            </w:pPr>
            <w:r w:rsidRPr="000F0B86">
              <w:t xml:space="preserve">-308.74 </w:t>
            </w:r>
          </w:p>
        </w:tc>
        <w:tc>
          <w:tcPr>
            <w:tcW w:w="1480" w:type="dxa"/>
            <w:noWrap/>
            <w:hideMark/>
          </w:tcPr>
          <w:p w14:paraId="743FE64E" w14:textId="77777777" w:rsidR="001C37D9" w:rsidRPr="000F0B86" w:rsidRDefault="001C37D9" w:rsidP="001C37D9">
            <w:pPr>
              <w:pStyle w:val="a4"/>
              <w:ind w:left="-120" w:right="-120"/>
            </w:pPr>
            <w:r w:rsidRPr="000F0B86">
              <w:t xml:space="preserve">189.12 </w:t>
            </w:r>
          </w:p>
        </w:tc>
        <w:tc>
          <w:tcPr>
            <w:tcW w:w="1700" w:type="dxa"/>
            <w:noWrap/>
            <w:hideMark/>
          </w:tcPr>
          <w:p w14:paraId="52733758" w14:textId="77777777" w:rsidR="001C37D9" w:rsidRPr="000F0B86" w:rsidRDefault="001C37D9" w:rsidP="001C37D9">
            <w:pPr>
              <w:pStyle w:val="a4"/>
              <w:ind w:left="-120" w:right="-120"/>
            </w:pPr>
            <w:r w:rsidRPr="000F0B86">
              <w:t xml:space="preserve">　</w:t>
            </w:r>
          </w:p>
        </w:tc>
        <w:tc>
          <w:tcPr>
            <w:tcW w:w="1222" w:type="dxa"/>
            <w:noWrap/>
            <w:hideMark/>
          </w:tcPr>
          <w:p w14:paraId="291F124C" w14:textId="77777777" w:rsidR="001C37D9" w:rsidRPr="000F0B86" w:rsidRDefault="001C37D9" w:rsidP="001C37D9">
            <w:pPr>
              <w:pStyle w:val="a4"/>
              <w:ind w:left="-120" w:right="-120"/>
            </w:pPr>
            <w:r w:rsidRPr="000F0B86">
              <w:t xml:space="preserve">-308.74 </w:t>
            </w:r>
          </w:p>
        </w:tc>
        <w:tc>
          <w:tcPr>
            <w:tcW w:w="1193" w:type="dxa"/>
            <w:noWrap/>
            <w:hideMark/>
          </w:tcPr>
          <w:p w14:paraId="280DB398" w14:textId="77777777" w:rsidR="001C37D9" w:rsidRPr="000F0B86" w:rsidRDefault="001C37D9" w:rsidP="001C37D9">
            <w:pPr>
              <w:pStyle w:val="a4"/>
              <w:ind w:left="-120" w:right="-120"/>
            </w:pPr>
            <w:r w:rsidRPr="000F0B86">
              <w:t xml:space="preserve">-308.74 </w:t>
            </w:r>
          </w:p>
        </w:tc>
        <w:tc>
          <w:tcPr>
            <w:tcW w:w="1204" w:type="dxa"/>
            <w:noWrap/>
            <w:hideMark/>
          </w:tcPr>
          <w:p w14:paraId="30AF9AB9" w14:textId="77777777" w:rsidR="001C37D9" w:rsidRPr="000F0B86" w:rsidRDefault="001C37D9" w:rsidP="001C37D9">
            <w:pPr>
              <w:pStyle w:val="a4"/>
              <w:ind w:left="-120" w:right="-120"/>
            </w:pPr>
            <w:r w:rsidRPr="000F0B86">
              <w:t xml:space="preserve">-308.74 </w:t>
            </w:r>
          </w:p>
        </w:tc>
      </w:tr>
      <w:tr w:rsidR="001C37D9" w:rsidRPr="000F0B86" w14:paraId="7695E9F9" w14:textId="77777777" w:rsidTr="001C37D9">
        <w:trPr>
          <w:divId w:val="391082545"/>
          <w:trHeight w:val="276"/>
        </w:trPr>
        <w:tc>
          <w:tcPr>
            <w:tcW w:w="1160" w:type="dxa"/>
            <w:vMerge/>
            <w:hideMark/>
          </w:tcPr>
          <w:p w14:paraId="400DF31D" w14:textId="77777777" w:rsidR="001C37D9" w:rsidRPr="000F0B86" w:rsidRDefault="001C37D9" w:rsidP="001C37D9">
            <w:pPr>
              <w:pStyle w:val="a4"/>
              <w:ind w:left="-120" w:right="-120"/>
            </w:pPr>
          </w:p>
        </w:tc>
        <w:tc>
          <w:tcPr>
            <w:tcW w:w="1332" w:type="dxa"/>
            <w:vMerge/>
            <w:hideMark/>
          </w:tcPr>
          <w:p w14:paraId="723477CC" w14:textId="77777777" w:rsidR="001C37D9" w:rsidRPr="000F0B86" w:rsidRDefault="001C37D9" w:rsidP="001C37D9">
            <w:pPr>
              <w:pStyle w:val="a4"/>
              <w:ind w:left="-120" w:right="-120"/>
            </w:pPr>
          </w:p>
        </w:tc>
        <w:tc>
          <w:tcPr>
            <w:tcW w:w="1314" w:type="dxa"/>
            <w:noWrap/>
            <w:hideMark/>
          </w:tcPr>
          <w:p w14:paraId="61E4CC43" w14:textId="77777777" w:rsidR="001C37D9" w:rsidRPr="000F0B86" w:rsidRDefault="001C37D9" w:rsidP="001C37D9">
            <w:pPr>
              <w:pStyle w:val="a4"/>
              <w:ind w:left="-120" w:right="-120"/>
            </w:pPr>
            <w:r w:rsidRPr="000F0B86">
              <w:rPr>
                <w:i/>
                <w:iCs/>
              </w:rPr>
              <w:t>V</w:t>
            </w:r>
          </w:p>
        </w:tc>
        <w:tc>
          <w:tcPr>
            <w:tcW w:w="1080" w:type="dxa"/>
            <w:noWrap/>
            <w:hideMark/>
          </w:tcPr>
          <w:p w14:paraId="217D099F" w14:textId="77777777" w:rsidR="001C37D9" w:rsidRPr="000F0B86" w:rsidRDefault="001C37D9" w:rsidP="001C37D9">
            <w:pPr>
              <w:pStyle w:val="a4"/>
              <w:ind w:left="-120" w:right="-120"/>
            </w:pPr>
            <w:r w:rsidRPr="000F0B86">
              <w:t xml:space="preserve">-68.48 </w:t>
            </w:r>
          </w:p>
        </w:tc>
        <w:tc>
          <w:tcPr>
            <w:tcW w:w="1039" w:type="dxa"/>
            <w:noWrap/>
            <w:hideMark/>
          </w:tcPr>
          <w:p w14:paraId="54E6E616" w14:textId="77777777" w:rsidR="001C37D9" w:rsidRPr="000F0B86" w:rsidRDefault="001C37D9" w:rsidP="001C37D9">
            <w:pPr>
              <w:pStyle w:val="a4"/>
              <w:ind w:left="-120" w:right="-120"/>
            </w:pPr>
            <w:r w:rsidRPr="000F0B86">
              <w:t xml:space="preserve">-21.30 </w:t>
            </w:r>
          </w:p>
        </w:tc>
        <w:tc>
          <w:tcPr>
            <w:tcW w:w="1149" w:type="dxa"/>
            <w:noWrap/>
            <w:hideMark/>
          </w:tcPr>
          <w:p w14:paraId="3915C537" w14:textId="77777777" w:rsidR="001C37D9" w:rsidRPr="000F0B86" w:rsidRDefault="001C37D9" w:rsidP="001C37D9">
            <w:pPr>
              <w:pStyle w:val="a4"/>
              <w:ind w:left="-120" w:right="-120"/>
            </w:pPr>
            <w:r w:rsidRPr="000F0B86">
              <w:t xml:space="preserve">-74.88 </w:t>
            </w:r>
          </w:p>
        </w:tc>
        <w:tc>
          <w:tcPr>
            <w:tcW w:w="1160" w:type="dxa"/>
            <w:noWrap/>
            <w:hideMark/>
          </w:tcPr>
          <w:p w14:paraId="133BA60D" w14:textId="77777777" w:rsidR="001C37D9" w:rsidRPr="000F0B86" w:rsidRDefault="001C37D9" w:rsidP="001C37D9">
            <w:pPr>
              <w:pStyle w:val="a4"/>
              <w:ind w:left="-120" w:right="-120"/>
            </w:pPr>
            <w:r w:rsidRPr="000F0B86">
              <w:t xml:space="preserve">-79.13 </w:t>
            </w:r>
          </w:p>
        </w:tc>
        <w:tc>
          <w:tcPr>
            <w:tcW w:w="1067" w:type="dxa"/>
            <w:noWrap/>
            <w:hideMark/>
          </w:tcPr>
          <w:p w14:paraId="725DF6BE" w14:textId="77777777" w:rsidR="001C37D9" w:rsidRPr="000F0B86" w:rsidRDefault="001C37D9" w:rsidP="001C37D9">
            <w:pPr>
              <w:pStyle w:val="a4"/>
              <w:ind w:left="-120" w:right="-120"/>
            </w:pPr>
            <w:r w:rsidRPr="000F0B86">
              <w:t xml:space="preserve">94.46 </w:t>
            </w:r>
          </w:p>
        </w:tc>
        <w:tc>
          <w:tcPr>
            <w:tcW w:w="1480" w:type="dxa"/>
            <w:noWrap/>
            <w:hideMark/>
          </w:tcPr>
          <w:p w14:paraId="19CFD5CE" w14:textId="77777777" w:rsidR="001C37D9" w:rsidRPr="000F0B86" w:rsidRDefault="001C37D9" w:rsidP="001C37D9">
            <w:pPr>
              <w:pStyle w:val="a4"/>
              <w:ind w:left="-120" w:right="-120"/>
            </w:pPr>
            <w:r w:rsidRPr="000F0B86">
              <w:t xml:space="preserve">-207.70 </w:t>
            </w:r>
          </w:p>
        </w:tc>
        <w:tc>
          <w:tcPr>
            <w:tcW w:w="1480" w:type="dxa"/>
            <w:noWrap/>
            <w:hideMark/>
          </w:tcPr>
          <w:p w14:paraId="554A0033" w14:textId="77777777" w:rsidR="001C37D9" w:rsidRPr="000F0B86" w:rsidRDefault="001C37D9" w:rsidP="001C37D9">
            <w:pPr>
              <w:pStyle w:val="a4"/>
              <w:ind w:left="-120" w:right="-120"/>
            </w:pPr>
            <w:r w:rsidRPr="000F0B86">
              <w:t xml:space="preserve">1.96 </w:t>
            </w:r>
          </w:p>
        </w:tc>
        <w:tc>
          <w:tcPr>
            <w:tcW w:w="1700" w:type="dxa"/>
            <w:noWrap/>
            <w:hideMark/>
          </w:tcPr>
          <w:p w14:paraId="12F67F7E" w14:textId="77777777" w:rsidR="001C37D9" w:rsidRPr="000F0B86" w:rsidRDefault="001C37D9" w:rsidP="001C37D9">
            <w:pPr>
              <w:pStyle w:val="a4"/>
              <w:ind w:left="-120" w:right="-120"/>
            </w:pPr>
            <w:r w:rsidRPr="000F0B86">
              <w:t xml:space="preserve">210.27 </w:t>
            </w:r>
          </w:p>
        </w:tc>
        <w:tc>
          <w:tcPr>
            <w:tcW w:w="1222" w:type="dxa"/>
            <w:noWrap/>
            <w:hideMark/>
          </w:tcPr>
          <w:p w14:paraId="1585CBE2" w14:textId="77777777" w:rsidR="001C37D9" w:rsidRPr="000F0B86" w:rsidRDefault="001C37D9" w:rsidP="001C37D9">
            <w:pPr>
              <w:pStyle w:val="a4"/>
              <w:ind w:left="-120" w:right="-120"/>
            </w:pPr>
            <w:r w:rsidRPr="000F0B86">
              <w:t xml:space="preserve">-207.70 </w:t>
            </w:r>
          </w:p>
        </w:tc>
        <w:tc>
          <w:tcPr>
            <w:tcW w:w="1193" w:type="dxa"/>
            <w:noWrap/>
            <w:hideMark/>
          </w:tcPr>
          <w:p w14:paraId="48EB5F0A" w14:textId="77777777" w:rsidR="001C37D9" w:rsidRPr="000F0B86" w:rsidRDefault="001C37D9" w:rsidP="001C37D9">
            <w:pPr>
              <w:pStyle w:val="a4"/>
              <w:ind w:left="-120" w:right="-120"/>
            </w:pPr>
            <w:r w:rsidRPr="000F0B86">
              <w:t xml:space="preserve">-207.70 </w:t>
            </w:r>
          </w:p>
        </w:tc>
        <w:tc>
          <w:tcPr>
            <w:tcW w:w="1204" w:type="dxa"/>
            <w:noWrap/>
            <w:hideMark/>
          </w:tcPr>
          <w:p w14:paraId="08A9D67B" w14:textId="77777777" w:rsidR="001C37D9" w:rsidRPr="000F0B86" w:rsidRDefault="001C37D9" w:rsidP="001C37D9">
            <w:pPr>
              <w:pStyle w:val="a4"/>
              <w:ind w:left="-120" w:right="-120"/>
            </w:pPr>
            <w:r w:rsidRPr="000F0B86">
              <w:t xml:space="preserve">-207.70 </w:t>
            </w:r>
          </w:p>
        </w:tc>
      </w:tr>
      <w:tr w:rsidR="001C37D9" w:rsidRPr="000F0B86" w14:paraId="16F84E4B" w14:textId="77777777" w:rsidTr="001C37D9">
        <w:trPr>
          <w:divId w:val="391082545"/>
          <w:trHeight w:val="276"/>
        </w:trPr>
        <w:tc>
          <w:tcPr>
            <w:tcW w:w="1160" w:type="dxa"/>
            <w:vMerge/>
            <w:hideMark/>
          </w:tcPr>
          <w:p w14:paraId="703DE59F" w14:textId="77777777" w:rsidR="001C37D9" w:rsidRPr="000F0B86" w:rsidRDefault="001C37D9" w:rsidP="001C37D9">
            <w:pPr>
              <w:pStyle w:val="a4"/>
              <w:ind w:left="-120" w:right="-120"/>
            </w:pPr>
          </w:p>
        </w:tc>
        <w:tc>
          <w:tcPr>
            <w:tcW w:w="1332" w:type="dxa"/>
            <w:vMerge w:val="restart"/>
            <w:noWrap/>
            <w:hideMark/>
          </w:tcPr>
          <w:p w14:paraId="119F01D2" w14:textId="77777777" w:rsidR="001C37D9" w:rsidRPr="000F0B86" w:rsidRDefault="001C37D9" w:rsidP="001C37D9">
            <w:pPr>
              <w:pStyle w:val="a4"/>
              <w:ind w:left="-120" w:right="-120"/>
            </w:pPr>
            <w:r w:rsidRPr="000F0B86">
              <w:t>B</w:t>
            </w:r>
            <w:r w:rsidRPr="000F0B86">
              <w:rPr>
                <w:rFonts w:hint="eastAsia"/>
              </w:rPr>
              <w:t>支座右</w:t>
            </w:r>
          </w:p>
        </w:tc>
        <w:tc>
          <w:tcPr>
            <w:tcW w:w="1314" w:type="dxa"/>
            <w:noWrap/>
            <w:hideMark/>
          </w:tcPr>
          <w:p w14:paraId="1C158EE9" w14:textId="77777777" w:rsidR="001C37D9" w:rsidRPr="000F0B86" w:rsidRDefault="001C37D9" w:rsidP="001C37D9">
            <w:pPr>
              <w:pStyle w:val="a4"/>
              <w:ind w:left="-120" w:right="-120"/>
            </w:pPr>
            <w:r w:rsidRPr="000F0B86">
              <w:rPr>
                <w:i/>
                <w:iCs/>
              </w:rPr>
              <w:t>M</w:t>
            </w:r>
          </w:p>
        </w:tc>
        <w:tc>
          <w:tcPr>
            <w:tcW w:w="1080" w:type="dxa"/>
            <w:noWrap/>
            <w:hideMark/>
          </w:tcPr>
          <w:p w14:paraId="02184E46" w14:textId="77777777" w:rsidR="001C37D9" w:rsidRPr="000F0B86" w:rsidRDefault="001C37D9" w:rsidP="001C37D9">
            <w:pPr>
              <w:pStyle w:val="a4"/>
              <w:ind w:left="-120" w:right="-120"/>
            </w:pPr>
            <w:r w:rsidRPr="000F0B86">
              <w:t xml:space="preserve">-5.46 </w:t>
            </w:r>
          </w:p>
        </w:tc>
        <w:tc>
          <w:tcPr>
            <w:tcW w:w="1039" w:type="dxa"/>
            <w:noWrap/>
            <w:hideMark/>
          </w:tcPr>
          <w:p w14:paraId="797F8DCC" w14:textId="77777777" w:rsidR="001C37D9" w:rsidRPr="000F0B86" w:rsidRDefault="001C37D9" w:rsidP="001C37D9">
            <w:pPr>
              <w:pStyle w:val="a4"/>
              <w:ind w:left="-120" w:right="-120"/>
            </w:pPr>
            <w:r w:rsidRPr="000F0B86">
              <w:t xml:space="preserve">-1.68 </w:t>
            </w:r>
          </w:p>
        </w:tc>
        <w:tc>
          <w:tcPr>
            <w:tcW w:w="1149" w:type="dxa"/>
            <w:noWrap/>
            <w:hideMark/>
          </w:tcPr>
          <w:p w14:paraId="2D6FB80F" w14:textId="77777777" w:rsidR="001C37D9" w:rsidRPr="000F0B86" w:rsidRDefault="001C37D9" w:rsidP="001C37D9">
            <w:pPr>
              <w:pStyle w:val="a4"/>
              <w:ind w:left="-120" w:right="-120"/>
            </w:pPr>
            <w:r w:rsidRPr="000F0B86">
              <w:t xml:space="preserve">121.12 </w:t>
            </w:r>
          </w:p>
        </w:tc>
        <w:tc>
          <w:tcPr>
            <w:tcW w:w="1160" w:type="dxa"/>
            <w:noWrap/>
            <w:hideMark/>
          </w:tcPr>
          <w:p w14:paraId="31F4E60D" w14:textId="77777777" w:rsidR="001C37D9" w:rsidRPr="000F0B86" w:rsidRDefault="001C37D9" w:rsidP="001C37D9">
            <w:pPr>
              <w:pStyle w:val="a4"/>
              <w:ind w:left="-120" w:right="-120"/>
            </w:pPr>
            <w:r w:rsidRPr="000F0B86">
              <w:t xml:space="preserve">-6.30 </w:t>
            </w:r>
          </w:p>
        </w:tc>
        <w:tc>
          <w:tcPr>
            <w:tcW w:w="1067" w:type="dxa"/>
            <w:noWrap/>
            <w:hideMark/>
          </w:tcPr>
          <w:p w14:paraId="1B2A48F5" w14:textId="77777777" w:rsidR="001C37D9" w:rsidRPr="000F0B86" w:rsidRDefault="001C37D9" w:rsidP="001C37D9">
            <w:pPr>
              <w:pStyle w:val="a4"/>
              <w:ind w:left="-120" w:right="-120"/>
            </w:pPr>
            <w:r w:rsidRPr="000F0B86">
              <w:t xml:space="preserve">　</w:t>
            </w:r>
          </w:p>
        </w:tc>
        <w:tc>
          <w:tcPr>
            <w:tcW w:w="1480" w:type="dxa"/>
            <w:noWrap/>
            <w:hideMark/>
          </w:tcPr>
          <w:p w14:paraId="403D9660" w14:textId="77777777" w:rsidR="001C37D9" w:rsidRPr="000F0B86" w:rsidRDefault="001C37D9" w:rsidP="001C37D9">
            <w:pPr>
              <w:pStyle w:val="a4"/>
              <w:ind w:left="-120" w:right="-120"/>
            </w:pPr>
            <w:r w:rsidRPr="000F0B86">
              <w:t xml:space="preserve">161.37 </w:t>
            </w:r>
          </w:p>
        </w:tc>
        <w:tc>
          <w:tcPr>
            <w:tcW w:w="1480" w:type="dxa"/>
            <w:noWrap/>
            <w:hideMark/>
          </w:tcPr>
          <w:p w14:paraId="15BEC3A2" w14:textId="77777777" w:rsidR="001C37D9" w:rsidRPr="000F0B86" w:rsidRDefault="001C37D9" w:rsidP="001C37D9">
            <w:pPr>
              <w:pStyle w:val="a4"/>
              <w:ind w:left="-120" w:right="-120"/>
            </w:pPr>
            <w:r w:rsidRPr="000F0B86">
              <w:t xml:space="preserve">-177.76 </w:t>
            </w:r>
          </w:p>
        </w:tc>
        <w:tc>
          <w:tcPr>
            <w:tcW w:w="1700" w:type="dxa"/>
            <w:noWrap/>
            <w:hideMark/>
          </w:tcPr>
          <w:p w14:paraId="5263E0C3" w14:textId="77777777" w:rsidR="001C37D9" w:rsidRPr="000F0B86" w:rsidRDefault="001C37D9" w:rsidP="001C37D9">
            <w:pPr>
              <w:pStyle w:val="a4"/>
              <w:ind w:left="-120" w:right="-120"/>
            </w:pPr>
            <w:r w:rsidRPr="000F0B86">
              <w:t xml:space="preserve">　</w:t>
            </w:r>
          </w:p>
        </w:tc>
        <w:tc>
          <w:tcPr>
            <w:tcW w:w="1222" w:type="dxa"/>
            <w:noWrap/>
            <w:hideMark/>
          </w:tcPr>
          <w:p w14:paraId="5CB27A8B" w14:textId="77777777" w:rsidR="001C37D9" w:rsidRPr="000F0B86" w:rsidRDefault="001C37D9" w:rsidP="001C37D9">
            <w:pPr>
              <w:pStyle w:val="a4"/>
              <w:ind w:left="-120" w:right="-120"/>
            </w:pPr>
            <w:r w:rsidRPr="000F0B86">
              <w:t xml:space="preserve">-177.76 </w:t>
            </w:r>
          </w:p>
        </w:tc>
        <w:tc>
          <w:tcPr>
            <w:tcW w:w="1193" w:type="dxa"/>
            <w:noWrap/>
            <w:hideMark/>
          </w:tcPr>
          <w:p w14:paraId="4614214E" w14:textId="77777777" w:rsidR="001C37D9" w:rsidRPr="000F0B86" w:rsidRDefault="001C37D9" w:rsidP="001C37D9">
            <w:pPr>
              <w:pStyle w:val="a4"/>
              <w:ind w:left="-120" w:right="-120"/>
            </w:pPr>
            <w:r w:rsidRPr="000F0B86">
              <w:t xml:space="preserve">-177.76 </w:t>
            </w:r>
          </w:p>
        </w:tc>
        <w:tc>
          <w:tcPr>
            <w:tcW w:w="1204" w:type="dxa"/>
            <w:noWrap/>
            <w:hideMark/>
          </w:tcPr>
          <w:p w14:paraId="0D4E7C04" w14:textId="77777777" w:rsidR="001C37D9" w:rsidRPr="000F0B86" w:rsidRDefault="001C37D9" w:rsidP="001C37D9">
            <w:pPr>
              <w:pStyle w:val="a4"/>
              <w:ind w:left="-120" w:right="-120"/>
            </w:pPr>
            <w:r w:rsidRPr="000F0B86">
              <w:t xml:space="preserve">161.37 </w:t>
            </w:r>
          </w:p>
        </w:tc>
      </w:tr>
      <w:tr w:rsidR="001C37D9" w:rsidRPr="000F0B86" w14:paraId="506E7658" w14:textId="77777777" w:rsidTr="001C37D9">
        <w:trPr>
          <w:divId w:val="391082545"/>
          <w:trHeight w:val="276"/>
        </w:trPr>
        <w:tc>
          <w:tcPr>
            <w:tcW w:w="1160" w:type="dxa"/>
            <w:vMerge/>
            <w:hideMark/>
          </w:tcPr>
          <w:p w14:paraId="4EE0467F" w14:textId="77777777" w:rsidR="001C37D9" w:rsidRPr="000F0B86" w:rsidRDefault="001C37D9" w:rsidP="001C37D9">
            <w:pPr>
              <w:pStyle w:val="a4"/>
              <w:ind w:left="-120" w:right="-120"/>
            </w:pPr>
          </w:p>
        </w:tc>
        <w:tc>
          <w:tcPr>
            <w:tcW w:w="1332" w:type="dxa"/>
            <w:vMerge/>
            <w:hideMark/>
          </w:tcPr>
          <w:p w14:paraId="0CFD5945" w14:textId="77777777" w:rsidR="001C37D9" w:rsidRPr="000F0B86" w:rsidRDefault="001C37D9" w:rsidP="001C37D9">
            <w:pPr>
              <w:pStyle w:val="a4"/>
              <w:ind w:left="-120" w:right="-120"/>
            </w:pPr>
          </w:p>
        </w:tc>
        <w:tc>
          <w:tcPr>
            <w:tcW w:w="1314" w:type="dxa"/>
            <w:noWrap/>
            <w:hideMark/>
          </w:tcPr>
          <w:p w14:paraId="6E566B74" w14:textId="77777777" w:rsidR="001C37D9" w:rsidRPr="000F0B86" w:rsidRDefault="001C37D9" w:rsidP="001C37D9">
            <w:pPr>
              <w:pStyle w:val="a4"/>
              <w:ind w:left="-120" w:right="-120"/>
            </w:pPr>
            <w:r w:rsidRPr="000F0B86">
              <w:rPr>
                <w:i/>
                <w:iCs/>
              </w:rPr>
              <w:t>V</w:t>
            </w:r>
          </w:p>
        </w:tc>
        <w:tc>
          <w:tcPr>
            <w:tcW w:w="1080" w:type="dxa"/>
            <w:noWrap/>
            <w:hideMark/>
          </w:tcPr>
          <w:p w14:paraId="0465349C" w14:textId="77777777" w:rsidR="001C37D9" w:rsidRPr="000F0B86" w:rsidRDefault="001C37D9" w:rsidP="001C37D9">
            <w:pPr>
              <w:pStyle w:val="a4"/>
              <w:ind w:left="-120" w:right="-120"/>
            </w:pPr>
            <w:r w:rsidRPr="000F0B86">
              <w:t xml:space="preserve">-5.40 </w:t>
            </w:r>
          </w:p>
        </w:tc>
        <w:tc>
          <w:tcPr>
            <w:tcW w:w="1039" w:type="dxa"/>
            <w:noWrap/>
            <w:hideMark/>
          </w:tcPr>
          <w:p w14:paraId="399FF4B4" w14:textId="77777777" w:rsidR="001C37D9" w:rsidRPr="000F0B86" w:rsidRDefault="001C37D9" w:rsidP="001C37D9">
            <w:pPr>
              <w:pStyle w:val="a4"/>
              <w:ind w:left="-120" w:right="-120"/>
            </w:pPr>
            <w:r w:rsidRPr="000F0B86">
              <w:t xml:space="preserve">2.36 </w:t>
            </w:r>
          </w:p>
        </w:tc>
        <w:tc>
          <w:tcPr>
            <w:tcW w:w="1149" w:type="dxa"/>
            <w:noWrap/>
            <w:hideMark/>
          </w:tcPr>
          <w:p w14:paraId="487B616D" w14:textId="77777777" w:rsidR="001C37D9" w:rsidRPr="000F0B86" w:rsidRDefault="001C37D9" w:rsidP="001C37D9">
            <w:pPr>
              <w:pStyle w:val="a4"/>
              <w:ind w:left="-120" w:right="-120"/>
            </w:pPr>
            <w:r w:rsidRPr="000F0B86">
              <w:t xml:space="preserve">-161.50 </w:t>
            </w:r>
          </w:p>
        </w:tc>
        <w:tc>
          <w:tcPr>
            <w:tcW w:w="1160" w:type="dxa"/>
            <w:noWrap/>
            <w:hideMark/>
          </w:tcPr>
          <w:p w14:paraId="405569BD" w14:textId="77777777" w:rsidR="001C37D9" w:rsidRPr="000F0B86" w:rsidRDefault="001C37D9" w:rsidP="001C37D9">
            <w:pPr>
              <w:pStyle w:val="a4"/>
              <w:ind w:left="-120" w:right="-120"/>
            </w:pPr>
            <w:r w:rsidRPr="000F0B86">
              <w:t xml:space="preserve">-4.22 </w:t>
            </w:r>
          </w:p>
        </w:tc>
        <w:tc>
          <w:tcPr>
            <w:tcW w:w="1067" w:type="dxa"/>
            <w:noWrap/>
            <w:hideMark/>
          </w:tcPr>
          <w:p w14:paraId="27C65B04" w14:textId="77777777" w:rsidR="001C37D9" w:rsidRPr="000F0B86" w:rsidRDefault="001C37D9" w:rsidP="001C37D9">
            <w:pPr>
              <w:pStyle w:val="a4"/>
              <w:ind w:left="-120" w:right="-120"/>
            </w:pPr>
            <w:r w:rsidRPr="000F0B86">
              <w:t xml:space="preserve">1.86 </w:t>
            </w:r>
          </w:p>
        </w:tc>
        <w:tc>
          <w:tcPr>
            <w:tcW w:w="1480" w:type="dxa"/>
            <w:noWrap/>
            <w:hideMark/>
          </w:tcPr>
          <w:p w14:paraId="7F9E7CBE" w14:textId="77777777" w:rsidR="001C37D9" w:rsidRPr="000F0B86" w:rsidRDefault="001C37D9" w:rsidP="001C37D9">
            <w:pPr>
              <w:pStyle w:val="a4"/>
              <w:ind w:left="-120" w:right="-120"/>
            </w:pPr>
            <w:r w:rsidRPr="000F0B86">
              <w:t xml:space="preserve">-231.59 </w:t>
            </w:r>
          </w:p>
        </w:tc>
        <w:tc>
          <w:tcPr>
            <w:tcW w:w="1480" w:type="dxa"/>
            <w:noWrap/>
            <w:hideMark/>
          </w:tcPr>
          <w:p w14:paraId="7E24927C" w14:textId="77777777" w:rsidR="001C37D9" w:rsidRPr="000F0B86" w:rsidRDefault="001C37D9" w:rsidP="001C37D9">
            <w:pPr>
              <w:pStyle w:val="a4"/>
              <w:ind w:left="-120" w:right="-120"/>
            </w:pPr>
            <w:r w:rsidRPr="000F0B86">
              <w:t xml:space="preserve">220.61 </w:t>
            </w:r>
          </w:p>
        </w:tc>
        <w:tc>
          <w:tcPr>
            <w:tcW w:w="1700" w:type="dxa"/>
            <w:noWrap/>
            <w:hideMark/>
          </w:tcPr>
          <w:p w14:paraId="5C149CDA" w14:textId="77777777" w:rsidR="001C37D9" w:rsidRPr="000F0B86" w:rsidRDefault="001C37D9" w:rsidP="001C37D9">
            <w:pPr>
              <w:pStyle w:val="a4"/>
              <w:ind w:left="-120" w:right="-120"/>
            </w:pPr>
            <w:r w:rsidRPr="000F0B86">
              <w:t xml:space="preserve">250.56 </w:t>
            </w:r>
          </w:p>
        </w:tc>
        <w:tc>
          <w:tcPr>
            <w:tcW w:w="1222" w:type="dxa"/>
            <w:noWrap/>
            <w:hideMark/>
          </w:tcPr>
          <w:p w14:paraId="1DD23023" w14:textId="77777777" w:rsidR="001C37D9" w:rsidRPr="000F0B86" w:rsidRDefault="001C37D9" w:rsidP="001C37D9">
            <w:pPr>
              <w:pStyle w:val="a4"/>
              <w:ind w:left="-120" w:right="-120"/>
            </w:pPr>
            <w:r w:rsidRPr="000F0B86">
              <w:t xml:space="preserve">220.61 </w:t>
            </w:r>
          </w:p>
        </w:tc>
        <w:tc>
          <w:tcPr>
            <w:tcW w:w="1193" w:type="dxa"/>
            <w:noWrap/>
            <w:hideMark/>
          </w:tcPr>
          <w:p w14:paraId="238D797F" w14:textId="77777777" w:rsidR="001C37D9" w:rsidRPr="000F0B86" w:rsidRDefault="001C37D9" w:rsidP="001C37D9">
            <w:pPr>
              <w:pStyle w:val="a4"/>
              <w:ind w:left="-120" w:right="-120"/>
            </w:pPr>
            <w:r w:rsidRPr="000F0B86">
              <w:t xml:space="preserve">220.61 </w:t>
            </w:r>
          </w:p>
        </w:tc>
        <w:tc>
          <w:tcPr>
            <w:tcW w:w="1204" w:type="dxa"/>
            <w:noWrap/>
            <w:hideMark/>
          </w:tcPr>
          <w:p w14:paraId="057ABB42" w14:textId="77777777" w:rsidR="001C37D9" w:rsidRPr="000F0B86" w:rsidRDefault="001C37D9" w:rsidP="001C37D9">
            <w:pPr>
              <w:pStyle w:val="a4"/>
              <w:ind w:left="-120" w:right="-120"/>
            </w:pPr>
            <w:r w:rsidRPr="000F0B86">
              <w:t xml:space="preserve">-231.59 </w:t>
            </w:r>
          </w:p>
        </w:tc>
      </w:tr>
      <w:tr w:rsidR="001C37D9" w:rsidRPr="000F0B86" w14:paraId="40AF05FF" w14:textId="77777777" w:rsidTr="001C37D9">
        <w:trPr>
          <w:divId w:val="391082545"/>
          <w:trHeight w:val="276"/>
        </w:trPr>
        <w:tc>
          <w:tcPr>
            <w:tcW w:w="1160" w:type="dxa"/>
            <w:vMerge/>
            <w:hideMark/>
          </w:tcPr>
          <w:p w14:paraId="38BEDD9E" w14:textId="77777777" w:rsidR="001C37D9" w:rsidRPr="000F0B86" w:rsidRDefault="001C37D9" w:rsidP="001C37D9">
            <w:pPr>
              <w:pStyle w:val="a4"/>
              <w:ind w:left="-120" w:right="-120"/>
            </w:pPr>
          </w:p>
        </w:tc>
        <w:tc>
          <w:tcPr>
            <w:tcW w:w="1332" w:type="dxa"/>
            <w:noWrap/>
            <w:hideMark/>
          </w:tcPr>
          <w:p w14:paraId="0D48D376" w14:textId="77777777" w:rsidR="001C37D9" w:rsidRPr="000F0B86" w:rsidRDefault="001C37D9" w:rsidP="001C37D9">
            <w:pPr>
              <w:pStyle w:val="a4"/>
              <w:ind w:left="-120" w:right="-120"/>
            </w:pPr>
            <w:r w:rsidRPr="000F0B86">
              <w:t>BC</w:t>
            </w:r>
            <w:r w:rsidRPr="000F0B86">
              <w:t>跨中</w:t>
            </w:r>
          </w:p>
        </w:tc>
        <w:tc>
          <w:tcPr>
            <w:tcW w:w="1314" w:type="dxa"/>
            <w:noWrap/>
            <w:hideMark/>
          </w:tcPr>
          <w:p w14:paraId="3DE52045" w14:textId="77777777" w:rsidR="001C37D9" w:rsidRPr="000F0B86" w:rsidRDefault="001C37D9" w:rsidP="001C37D9">
            <w:pPr>
              <w:pStyle w:val="a4"/>
              <w:ind w:left="-120" w:right="-120"/>
            </w:pPr>
            <w:r w:rsidRPr="000F0B86">
              <w:rPr>
                <w:i/>
                <w:iCs/>
              </w:rPr>
              <w:t>M</w:t>
            </w:r>
          </w:p>
        </w:tc>
        <w:tc>
          <w:tcPr>
            <w:tcW w:w="1080" w:type="dxa"/>
            <w:noWrap/>
            <w:hideMark/>
          </w:tcPr>
          <w:p w14:paraId="1A13DF12" w14:textId="77777777" w:rsidR="001C37D9" w:rsidRPr="000F0B86" w:rsidRDefault="001C37D9" w:rsidP="001C37D9">
            <w:pPr>
              <w:pStyle w:val="a4"/>
              <w:ind w:left="-120" w:right="-120"/>
            </w:pPr>
            <w:r w:rsidRPr="000F0B86">
              <w:t xml:space="preserve">-4.88 </w:t>
            </w:r>
          </w:p>
        </w:tc>
        <w:tc>
          <w:tcPr>
            <w:tcW w:w="1039" w:type="dxa"/>
            <w:noWrap/>
            <w:hideMark/>
          </w:tcPr>
          <w:p w14:paraId="07616D84" w14:textId="77777777" w:rsidR="001C37D9" w:rsidRPr="000F0B86" w:rsidRDefault="001C37D9" w:rsidP="001C37D9">
            <w:pPr>
              <w:pStyle w:val="a4"/>
              <w:ind w:left="-120" w:right="-120"/>
            </w:pPr>
            <w:r w:rsidRPr="000F0B86">
              <w:t xml:space="preserve">-1.68 </w:t>
            </w:r>
          </w:p>
        </w:tc>
        <w:tc>
          <w:tcPr>
            <w:tcW w:w="1149" w:type="dxa"/>
            <w:noWrap/>
            <w:hideMark/>
          </w:tcPr>
          <w:p w14:paraId="3FB3085E" w14:textId="77777777" w:rsidR="001C37D9" w:rsidRPr="000F0B86" w:rsidRDefault="001C37D9" w:rsidP="001C37D9">
            <w:pPr>
              <w:pStyle w:val="a4"/>
              <w:ind w:left="-120" w:right="-120"/>
            </w:pPr>
            <w:r w:rsidRPr="000F0B86">
              <w:t xml:space="preserve">0.00 </w:t>
            </w:r>
          </w:p>
        </w:tc>
        <w:tc>
          <w:tcPr>
            <w:tcW w:w="1160" w:type="dxa"/>
            <w:noWrap/>
            <w:hideMark/>
          </w:tcPr>
          <w:p w14:paraId="5254C674" w14:textId="77777777" w:rsidR="001C37D9" w:rsidRPr="000F0B86" w:rsidRDefault="001C37D9" w:rsidP="001C37D9">
            <w:pPr>
              <w:pStyle w:val="a4"/>
              <w:ind w:left="-120" w:right="-120"/>
            </w:pPr>
            <w:r w:rsidRPr="000F0B86">
              <w:t xml:space="preserve">-5.72 </w:t>
            </w:r>
          </w:p>
        </w:tc>
        <w:tc>
          <w:tcPr>
            <w:tcW w:w="1067" w:type="dxa"/>
            <w:noWrap/>
            <w:hideMark/>
          </w:tcPr>
          <w:p w14:paraId="194E34D9" w14:textId="77777777" w:rsidR="001C37D9" w:rsidRPr="000F0B86" w:rsidRDefault="001C37D9" w:rsidP="001C37D9">
            <w:pPr>
              <w:pStyle w:val="a4"/>
              <w:ind w:left="-120" w:right="-120"/>
            </w:pPr>
            <w:r w:rsidRPr="000F0B86">
              <w:t xml:space="preserve">　</w:t>
            </w:r>
          </w:p>
        </w:tc>
        <w:tc>
          <w:tcPr>
            <w:tcW w:w="1480" w:type="dxa"/>
            <w:noWrap/>
            <w:hideMark/>
          </w:tcPr>
          <w:p w14:paraId="684E211A" w14:textId="77777777" w:rsidR="001C37D9" w:rsidRPr="000F0B86" w:rsidRDefault="001C37D9" w:rsidP="001C37D9">
            <w:pPr>
              <w:pStyle w:val="a4"/>
              <w:ind w:left="-120" w:right="-120"/>
            </w:pPr>
            <w:r w:rsidRPr="000F0B86">
              <w:t xml:space="preserve">-7.44 </w:t>
            </w:r>
          </w:p>
        </w:tc>
        <w:tc>
          <w:tcPr>
            <w:tcW w:w="1480" w:type="dxa"/>
            <w:noWrap/>
            <w:hideMark/>
          </w:tcPr>
          <w:p w14:paraId="1858CC19" w14:textId="77777777" w:rsidR="001C37D9" w:rsidRPr="000F0B86" w:rsidRDefault="001C37D9" w:rsidP="001C37D9">
            <w:pPr>
              <w:pStyle w:val="a4"/>
              <w:ind w:left="-120" w:right="-120"/>
            </w:pPr>
            <w:r w:rsidRPr="000F0B86">
              <w:t xml:space="preserve">-7.44 </w:t>
            </w:r>
          </w:p>
        </w:tc>
        <w:tc>
          <w:tcPr>
            <w:tcW w:w="1700" w:type="dxa"/>
            <w:noWrap/>
            <w:hideMark/>
          </w:tcPr>
          <w:p w14:paraId="219A92E8" w14:textId="77777777" w:rsidR="001C37D9" w:rsidRPr="000F0B86" w:rsidRDefault="001C37D9" w:rsidP="001C37D9">
            <w:pPr>
              <w:pStyle w:val="a4"/>
              <w:ind w:left="-120" w:right="-120"/>
            </w:pPr>
            <w:r w:rsidRPr="000F0B86">
              <w:t xml:space="preserve">　</w:t>
            </w:r>
          </w:p>
        </w:tc>
        <w:tc>
          <w:tcPr>
            <w:tcW w:w="1222" w:type="dxa"/>
            <w:noWrap/>
            <w:hideMark/>
          </w:tcPr>
          <w:p w14:paraId="42028E1F" w14:textId="77777777" w:rsidR="001C37D9" w:rsidRPr="000F0B86" w:rsidRDefault="001C37D9" w:rsidP="001C37D9">
            <w:pPr>
              <w:pStyle w:val="a4"/>
              <w:ind w:left="-120" w:right="-120"/>
            </w:pPr>
            <w:r w:rsidRPr="000F0B86">
              <w:t xml:space="preserve">-7.44 </w:t>
            </w:r>
          </w:p>
        </w:tc>
        <w:tc>
          <w:tcPr>
            <w:tcW w:w="1193" w:type="dxa"/>
            <w:noWrap/>
            <w:hideMark/>
          </w:tcPr>
          <w:p w14:paraId="77130BCE" w14:textId="77777777" w:rsidR="001C37D9" w:rsidRPr="000F0B86" w:rsidRDefault="001C37D9" w:rsidP="001C37D9">
            <w:pPr>
              <w:pStyle w:val="a4"/>
              <w:ind w:left="-120" w:right="-120"/>
            </w:pPr>
            <w:r w:rsidRPr="000F0B86">
              <w:t xml:space="preserve">-7.44 </w:t>
            </w:r>
          </w:p>
        </w:tc>
        <w:tc>
          <w:tcPr>
            <w:tcW w:w="1204" w:type="dxa"/>
            <w:noWrap/>
            <w:hideMark/>
          </w:tcPr>
          <w:p w14:paraId="30B8E828" w14:textId="77777777" w:rsidR="001C37D9" w:rsidRPr="000F0B86" w:rsidRDefault="001C37D9" w:rsidP="001C37D9">
            <w:pPr>
              <w:pStyle w:val="a4"/>
              <w:ind w:left="-120" w:right="-120"/>
            </w:pPr>
            <w:r w:rsidRPr="000F0B86">
              <w:t xml:space="preserve">　</w:t>
            </w:r>
          </w:p>
        </w:tc>
      </w:tr>
      <w:tr w:rsidR="001C37D9" w:rsidRPr="000F0B86" w14:paraId="6BDFF277" w14:textId="77777777" w:rsidTr="001C37D9">
        <w:trPr>
          <w:divId w:val="391082545"/>
          <w:trHeight w:val="276"/>
        </w:trPr>
        <w:tc>
          <w:tcPr>
            <w:tcW w:w="1160" w:type="dxa"/>
            <w:vMerge/>
            <w:hideMark/>
          </w:tcPr>
          <w:p w14:paraId="1585DBB6" w14:textId="77777777" w:rsidR="001C37D9" w:rsidRPr="000F0B86" w:rsidRDefault="001C37D9" w:rsidP="001C37D9">
            <w:pPr>
              <w:pStyle w:val="a4"/>
              <w:ind w:left="-120" w:right="-120"/>
            </w:pPr>
          </w:p>
        </w:tc>
        <w:tc>
          <w:tcPr>
            <w:tcW w:w="1332" w:type="dxa"/>
            <w:vMerge w:val="restart"/>
            <w:noWrap/>
            <w:hideMark/>
          </w:tcPr>
          <w:p w14:paraId="4B4A80F3" w14:textId="77777777" w:rsidR="001C37D9" w:rsidRPr="000F0B86" w:rsidRDefault="001C37D9" w:rsidP="001C37D9">
            <w:pPr>
              <w:pStyle w:val="a4"/>
              <w:ind w:left="-120" w:right="-120"/>
            </w:pPr>
            <w:r w:rsidRPr="000F0B86">
              <w:t>C</w:t>
            </w:r>
            <w:r w:rsidRPr="000F0B86">
              <w:rPr>
                <w:rFonts w:hint="eastAsia"/>
              </w:rPr>
              <w:t>支座左</w:t>
            </w:r>
          </w:p>
        </w:tc>
        <w:tc>
          <w:tcPr>
            <w:tcW w:w="1314" w:type="dxa"/>
            <w:noWrap/>
            <w:hideMark/>
          </w:tcPr>
          <w:p w14:paraId="0441CE16" w14:textId="77777777" w:rsidR="001C37D9" w:rsidRPr="000F0B86" w:rsidRDefault="001C37D9" w:rsidP="001C37D9">
            <w:pPr>
              <w:pStyle w:val="a4"/>
              <w:ind w:left="-120" w:right="-120"/>
            </w:pPr>
            <w:r w:rsidRPr="000F0B86">
              <w:rPr>
                <w:i/>
                <w:iCs/>
              </w:rPr>
              <w:t>M</w:t>
            </w:r>
          </w:p>
        </w:tc>
        <w:tc>
          <w:tcPr>
            <w:tcW w:w="1080" w:type="dxa"/>
            <w:noWrap/>
            <w:hideMark/>
          </w:tcPr>
          <w:p w14:paraId="6B8BD35E" w14:textId="77777777" w:rsidR="001C37D9" w:rsidRPr="000F0B86" w:rsidRDefault="001C37D9" w:rsidP="001C37D9">
            <w:pPr>
              <w:pStyle w:val="a4"/>
              <w:ind w:left="-120" w:right="-120"/>
            </w:pPr>
            <w:r w:rsidRPr="000F0B86">
              <w:t xml:space="preserve">-5.46 </w:t>
            </w:r>
          </w:p>
        </w:tc>
        <w:tc>
          <w:tcPr>
            <w:tcW w:w="1039" w:type="dxa"/>
            <w:noWrap/>
            <w:hideMark/>
          </w:tcPr>
          <w:p w14:paraId="6E38B1E2" w14:textId="77777777" w:rsidR="001C37D9" w:rsidRPr="000F0B86" w:rsidRDefault="001C37D9" w:rsidP="001C37D9">
            <w:pPr>
              <w:pStyle w:val="a4"/>
              <w:ind w:left="-120" w:right="-120"/>
            </w:pPr>
            <w:r w:rsidRPr="000F0B86">
              <w:t xml:space="preserve">-1.68 </w:t>
            </w:r>
          </w:p>
        </w:tc>
        <w:tc>
          <w:tcPr>
            <w:tcW w:w="1149" w:type="dxa"/>
            <w:noWrap/>
            <w:hideMark/>
          </w:tcPr>
          <w:p w14:paraId="100D2B4F" w14:textId="77777777" w:rsidR="001C37D9" w:rsidRPr="000F0B86" w:rsidRDefault="001C37D9" w:rsidP="001C37D9">
            <w:pPr>
              <w:pStyle w:val="a4"/>
              <w:ind w:left="-120" w:right="-120"/>
            </w:pPr>
            <w:r w:rsidRPr="000F0B86">
              <w:t xml:space="preserve">-121.12 </w:t>
            </w:r>
          </w:p>
        </w:tc>
        <w:tc>
          <w:tcPr>
            <w:tcW w:w="1160" w:type="dxa"/>
            <w:noWrap/>
            <w:hideMark/>
          </w:tcPr>
          <w:p w14:paraId="64432115" w14:textId="77777777" w:rsidR="001C37D9" w:rsidRPr="000F0B86" w:rsidRDefault="001C37D9" w:rsidP="001C37D9">
            <w:pPr>
              <w:pStyle w:val="a4"/>
              <w:ind w:left="-120" w:right="-120"/>
            </w:pPr>
            <w:r w:rsidRPr="000F0B86">
              <w:t xml:space="preserve">-6.30 </w:t>
            </w:r>
          </w:p>
        </w:tc>
        <w:tc>
          <w:tcPr>
            <w:tcW w:w="1067" w:type="dxa"/>
            <w:noWrap/>
            <w:hideMark/>
          </w:tcPr>
          <w:p w14:paraId="7E5902FC" w14:textId="77777777" w:rsidR="001C37D9" w:rsidRPr="000F0B86" w:rsidRDefault="001C37D9" w:rsidP="001C37D9">
            <w:pPr>
              <w:pStyle w:val="a4"/>
              <w:ind w:left="-120" w:right="-120"/>
            </w:pPr>
            <w:r w:rsidRPr="000F0B86">
              <w:t xml:space="preserve">　</w:t>
            </w:r>
          </w:p>
        </w:tc>
        <w:tc>
          <w:tcPr>
            <w:tcW w:w="1480" w:type="dxa"/>
            <w:noWrap/>
            <w:hideMark/>
          </w:tcPr>
          <w:p w14:paraId="37D46E04" w14:textId="77777777" w:rsidR="001C37D9" w:rsidRPr="000F0B86" w:rsidRDefault="001C37D9" w:rsidP="001C37D9">
            <w:pPr>
              <w:pStyle w:val="a4"/>
              <w:ind w:left="-120" w:right="-120"/>
            </w:pPr>
            <w:r w:rsidRPr="000F0B86">
              <w:t xml:space="preserve">-177.76 </w:t>
            </w:r>
          </w:p>
        </w:tc>
        <w:tc>
          <w:tcPr>
            <w:tcW w:w="1480" w:type="dxa"/>
            <w:noWrap/>
            <w:hideMark/>
          </w:tcPr>
          <w:p w14:paraId="6B8D5BA7" w14:textId="77777777" w:rsidR="001C37D9" w:rsidRPr="000F0B86" w:rsidRDefault="001C37D9" w:rsidP="001C37D9">
            <w:pPr>
              <w:pStyle w:val="a4"/>
              <w:ind w:left="-120" w:right="-120"/>
            </w:pPr>
            <w:r w:rsidRPr="000F0B86">
              <w:t xml:space="preserve">161.37 </w:t>
            </w:r>
          </w:p>
        </w:tc>
        <w:tc>
          <w:tcPr>
            <w:tcW w:w="1700" w:type="dxa"/>
            <w:noWrap/>
            <w:hideMark/>
          </w:tcPr>
          <w:p w14:paraId="29020B75" w14:textId="77777777" w:rsidR="001C37D9" w:rsidRPr="000F0B86" w:rsidRDefault="001C37D9" w:rsidP="001C37D9">
            <w:pPr>
              <w:pStyle w:val="a4"/>
              <w:ind w:left="-120" w:right="-120"/>
            </w:pPr>
            <w:r w:rsidRPr="000F0B86">
              <w:t xml:space="preserve">　</w:t>
            </w:r>
          </w:p>
        </w:tc>
        <w:tc>
          <w:tcPr>
            <w:tcW w:w="1222" w:type="dxa"/>
            <w:noWrap/>
            <w:hideMark/>
          </w:tcPr>
          <w:p w14:paraId="4E7E4FA9" w14:textId="77777777" w:rsidR="001C37D9" w:rsidRPr="000F0B86" w:rsidRDefault="001C37D9" w:rsidP="001C37D9">
            <w:pPr>
              <w:pStyle w:val="a4"/>
              <w:ind w:left="-120" w:right="-120"/>
            </w:pPr>
            <w:r w:rsidRPr="000F0B86">
              <w:t xml:space="preserve">-177.76 </w:t>
            </w:r>
          </w:p>
        </w:tc>
        <w:tc>
          <w:tcPr>
            <w:tcW w:w="1193" w:type="dxa"/>
            <w:noWrap/>
            <w:hideMark/>
          </w:tcPr>
          <w:p w14:paraId="5EC2DD29" w14:textId="77777777" w:rsidR="001C37D9" w:rsidRPr="000F0B86" w:rsidRDefault="001C37D9" w:rsidP="001C37D9">
            <w:pPr>
              <w:pStyle w:val="a4"/>
              <w:ind w:left="-120" w:right="-120"/>
            </w:pPr>
            <w:r w:rsidRPr="000F0B86">
              <w:t xml:space="preserve">-177.76 </w:t>
            </w:r>
          </w:p>
        </w:tc>
        <w:tc>
          <w:tcPr>
            <w:tcW w:w="1204" w:type="dxa"/>
            <w:noWrap/>
            <w:hideMark/>
          </w:tcPr>
          <w:p w14:paraId="74AB54C5" w14:textId="77777777" w:rsidR="001C37D9" w:rsidRPr="000F0B86" w:rsidRDefault="001C37D9" w:rsidP="001C37D9">
            <w:pPr>
              <w:pStyle w:val="a4"/>
              <w:ind w:left="-120" w:right="-120"/>
            </w:pPr>
            <w:r w:rsidRPr="000F0B86">
              <w:t xml:space="preserve">161.37 </w:t>
            </w:r>
          </w:p>
        </w:tc>
      </w:tr>
      <w:tr w:rsidR="001C37D9" w:rsidRPr="000F0B86" w14:paraId="76A26564" w14:textId="77777777" w:rsidTr="001C37D9">
        <w:trPr>
          <w:divId w:val="391082545"/>
          <w:trHeight w:val="276"/>
        </w:trPr>
        <w:tc>
          <w:tcPr>
            <w:tcW w:w="1160" w:type="dxa"/>
            <w:vMerge/>
            <w:hideMark/>
          </w:tcPr>
          <w:p w14:paraId="0965A476" w14:textId="77777777" w:rsidR="001C37D9" w:rsidRPr="000F0B86" w:rsidRDefault="001C37D9" w:rsidP="001C37D9">
            <w:pPr>
              <w:pStyle w:val="a4"/>
              <w:ind w:left="-120" w:right="-120"/>
            </w:pPr>
          </w:p>
        </w:tc>
        <w:tc>
          <w:tcPr>
            <w:tcW w:w="1332" w:type="dxa"/>
            <w:vMerge/>
            <w:hideMark/>
          </w:tcPr>
          <w:p w14:paraId="1B6305A1" w14:textId="77777777" w:rsidR="001C37D9" w:rsidRPr="000F0B86" w:rsidRDefault="001C37D9" w:rsidP="001C37D9">
            <w:pPr>
              <w:pStyle w:val="a4"/>
              <w:ind w:left="-120" w:right="-120"/>
            </w:pPr>
          </w:p>
        </w:tc>
        <w:tc>
          <w:tcPr>
            <w:tcW w:w="1314" w:type="dxa"/>
            <w:noWrap/>
            <w:hideMark/>
          </w:tcPr>
          <w:p w14:paraId="40DBC542" w14:textId="77777777" w:rsidR="001C37D9" w:rsidRPr="000F0B86" w:rsidRDefault="001C37D9" w:rsidP="001C37D9">
            <w:pPr>
              <w:pStyle w:val="a4"/>
              <w:ind w:left="-120" w:right="-120"/>
            </w:pPr>
            <w:r w:rsidRPr="000F0B86">
              <w:rPr>
                <w:i/>
                <w:iCs/>
              </w:rPr>
              <w:t>V</w:t>
            </w:r>
          </w:p>
        </w:tc>
        <w:tc>
          <w:tcPr>
            <w:tcW w:w="1080" w:type="dxa"/>
            <w:noWrap/>
            <w:hideMark/>
          </w:tcPr>
          <w:p w14:paraId="4A2B51AA" w14:textId="77777777" w:rsidR="001C37D9" w:rsidRPr="000F0B86" w:rsidRDefault="001C37D9" w:rsidP="001C37D9">
            <w:pPr>
              <w:pStyle w:val="a4"/>
              <w:ind w:left="-120" w:right="-120"/>
            </w:pPr>
            <w:r w:rsidRPr="000F0B86">
              <w:t xml:space="preserve">5.40 </w:t>
            </w:r>
          </w:p>
        </w:tc>
        <w:tc>
          <w:tcPr>
            <w:tcW w:w="1039" w:type="dxa"/>
            <w:noWrap/>
            <w:hideMark/>
          </w:tcPr>
          <w:p w14:paraId="7AE8B4AE" w14:textId="77777777" w:rsidR="001C37D9" w:rsidRPr="000F0B86" w:rsidRDefault="001C37D9" w:rsidP="001C37D9">
            <w:pPr>
              <w:pStyle w:val="a4"/>
              <w:ind w:left="-120" w:right="-120"/>
            </w:pPr>
            <w:r w:rsidRPr="000F0B86">
              <w:t xml:space="preserve">2.36 </w:t>
            </w:r>
          </w:p>
        </w:tc>
        <w:tc>
          <w:tcPr>
            <w:tcW w:w="1149" w:type="dxa"/>
            <w:noWrap/>
            <w:hideMark/>
          </w:tcPr>
          <w:p w14:paraId="4C6873D1" w14:textId="77777777" w:rsidR="001C37D9" w:rsidRPr="000F0B86" w:rsidRDefault="001C37D9" w:rsidP="001C37D9">
            <w:pPr>
              <w:pStyle w:val="a4"/>
              <w:ind w:left="-120" w:right="-120"/>
            </w:pPr>
            <w:r w:rsidRPr="000F0B86">
              <w:t xml:space="preserve">-161.50 </w:t>
            </w:r>
          </w:p>
        </w:tc>
        <w:tc>
          <w:tcPr>
            <w:tcW w:w="1160" w:type="dxa"/>
            <w:noWrap/>
            <w:hideMark/>
          </w:tcPr>
          <w:p w14:paraId="5E2FF576" w14:textId="77777777" w:rsidR="001C37D9" w:rsidRPr="000F0B86" w:rsidRDefault="001C37D9" w:rsidP="001C37D9">
            <w:pPr>
              <w:pStyle w:val="a4"/>
              <w:ind w:left="-120" w:right="-120"/>
            </w:pPr>
            <w:r w:rsidRPr="000F0B86">
              <w:t xml:space="preserve">6.58 </w:t>
            </w:r>
          </w:p>
        </w:tc>
        <w:tc>
          <w:tcPr>
            <w:tcW w:w="1067" w:type="dxa"/>
            <w:noWrap/>
            <w:hideMark/>
          </w:tcPr>
          <w:p w14:paraId="70E89637" w14:textId="77777777" w:rsidR="001C37D9" w:rsidRPr="000F0B86" w:rsidRDefault="001C37D9" w:rsidP="001C37D9">
            <w:pPr>
              <w:pStyle w:val="a4"/>
              <w:ind w:left="-120" w:right="-120"/>
            </w:pPr>
            <w:r w:rsidRPr="000F0B86">
              <w:t xml:space="preserve">1.86 </w:t>
            </w:r>
          </w:p>
        </w:tc>
        <w:tc>
          <w:tcPr>
            <w:tcW w:w="1480" w:type="dxa"/>
            <w:noWrap/>
            <w:hideMark/>
          </w:tcPr>
          <w:p w14:paraId="25D7C0D5" w14:textId="77777777" w:rsidR="001C37D9" w:rsidRPr="000F0B86" w:rsidRDefault="001C37D9" w:rsidP="001C37D9">
            <w:pPr>
              <w:pStyle w:val="a4"/>
              <w:ind w:left="-120" w:right="-120"/>
            </w:pPr>
            <w:r w:rsidRPr="000F0B86">
              <w:t xml:space="preserve">-217.55 </w:t>
            </w:r>
          </w:p>
        </w:tc>
        <w:tc>
          <w:tcPr>
            <w:tcW w:w="1480" w:type="dxa"/>
            <w:noWrap/>
            <w:hideMark/>
          </w:tcPr>
          <w:p w14:paraId="610D60CD" w14:textId="77777777" w:rsidR="001C37D9" w:rsidRPr="000F0B86" w:rsidRDefault="001C37D9" w:rsidP="001C37D9">
            <w:pPr>
              <w:pStyle w:val="a4"/>
              <w:ind w:left="-120" w:right="-120"/>
            </w:pPr>
            <w:r w:rsidRPr="000F0B86">
              <w:t xml:space="preserve">234.65 </w:t>
            </w:r>
          </w:p>
        </w:tc>
        <w:tc>
          <w:tcPr>
            <w:tcW w:w="1700" w:type="dxa"/>
            <w:noWrap/>
            <w:hideMark/>
          </w:tcPr>
          <w:p w14:paraId="594785DE" w14:textId="77777777" w:rsidR="001C37D9" w:rsidRPr="000F0B86" w:rsidRDefault="001C37D9" w:rsidP="001C37D9">
            <w:pPr>
              <w:pStyle w:val="a4"/>
              <w:ind w:left="-120" w:right="-120"/>
            </w:pPr>
            <w:r w:rsidRPr="000F0B86">
              <w:t xml:space="preserve">250.56 </w:t>
            </w:r>
          </w:p>
        </w:tc>
        <w:tc>
          <w:tcPr>
            <w:tcW w:w="1222" w:type="dxa"/>
            <w:noWrap/>
            <w:hideMark/>
          </w:tcPr>
          <w:p w14:paraId="27E776FB" w14:textId="77777777" w:rsidR="001C37D9" w:rsidRPr="000F0B86" w:rsidRDefault="001C37D9" w:rsidP="001C37D9">
            <w:pPr>
              <w:pStyle w:val="a4"/>
              <w:ind w:left="-120" w:right="-120"/>
            </w:pPr>
            <w:r w:rsidRPr="000F0B86">
              <w:t xml:space="preserve">-217.55 </w:t>
            </w:r>
          </w:p>
        </w:tc>
        <w:tc>
          <w:tcPr>
            <w:tcW w:w="1193" w:type="dxa"/>
            <w:noWrap/>
            <w:hideMark/>
          </w:tcPr>
          <w:p w14:paraId="75CC5325" w14:textId="77777777" w:rsidR="001C37D9" w:rsidRPr="000F0B86" w:rsidRDefault="001C37D9" w:rsidP="001C37D9">
            <w:pPr>
              <w:pStyle w:val="a4"/>
              <w:ind w:left="-120" w:right="-120"/>
            </w:pPr>
            <w:r w:rsidRPr="000F0B86">
              <w:t xml:space="preserve">-217.55 </w:t>
            </w:r>
          </w:p>
        </w:tc>
        <w:tc>
          <w:tcPr>
            <w:tcW w:w="1204" w:type="dxa"/>
            <w:noWrap/>
            <w:hideMark/>
          </w:tcPr>
          <w:p w14:paraId="3A9EBC16" w14:textId="77777777" w:rsidR="001C37D9" w:rsidRPr="000F0B86" w:rsidRDefault="001C37D9" w:rsidP="001C37D9">
            <w:pPr>
              <w:pStyle w:val="a4"/>
              <w:ind w:left="-120" w:right="-120"/>
            </w:pPr>
            <w:r w:rsidRPr="000F0B86">
              <w:t xml:space="preserve">234.65 </w:t>
            </w:r>
          </w:p>
        </w:tc>
      </w:tr>
      <w:tr w:rsidR="001C37D9" w:rsidRPr="000F0B86" w14:paraId="445E12EA" w14:textId="77777777" w:rsidTr="001C37D9">
        <w:trPr>
          <w:divId w:val="391082545"/>
          <w:trHeight w:val="276"/>
        </w:trPr>
        <w:tc>
          <w:tcPr>
            <w:tcW w:w="1160" w:type="dxa"/>
            <w:vMerge/>
            <w:hideMark/>
          </w:tcPr>
          <w:p w14:paraId="4F189F85" w14:textId="77777777" w:rsidR="001C37D9" w:rsidRPr="000F0B86" w:rsidRDefault="001C37D9" w:rsidP="001C37D9">
            <w:pPr>
              <w:pStyle w:val="a4"/>
              <w:ind w:left="-120" w:right="-120"/>
            </w:pPr>
          </w:p>
        </w:tc>
        <w:tc>
          <w:tcPr>
            <w:tcW w:w="1332" w:type="dxa"/>
            <w:vMerge w:val="restart"/>
            <w:noWrap/>
            <w:hideMark/>
          </w:tcPr>
          <w:p w14:paraId="7EAC8442" w14:textId="77777777" w:rsidR="001C37D9" w:rsidRPr="000F0B86" w:rsidRDefault="001C37D9" w:rsidP="001C37D9">
            <w:pPr>
              <w:pStyle w:val="a4"/>
              <w:ind w:left="-120" w:right="-120"/>
            </w:pPr>
            <w:r w:rsidRPr="000F0B86">
              <w:t>C</w:t>
            </w:r>
            <w:r w:rsidRPr="000F0B86">
              <w:rPr>
                <w:rFonts w:hint="eastAsia"/>
              </w:rPr>
              <w:t>支座右</w:t>
            </w:r>
          </w:p>
        </w:tc>
        <w:tc>
          <w:tcPr>
            <w:tcW w:w="1314" w:type="dxa"/>
            <w:noWrap/>
            <w:hideMark/>
          </w:tcPr>
          <w:p w14:paraId="3B5ADB1A" w14:textId="77777777" w:rsidR="001C37D9" w:rsidRPr="000F0B86" w:rsidRDefault="001C37D9" w:rsidP="001C37D9">
            <w:pPr>
              <w:pStyle w:val="a4"/>
              <w:ind w:left="-120" w:right="-120"/>
            </w:pPr>
            <w:r w:rsidRPr="000F0B86">
              <w:rPr>
                <w:i/>
                <w:iCs/>
              </w:rPr>
              <w:t>M</w:t>
            </w:r>
          </w:p>
        </w:tc>
        <w:tc>
          <w:tcPr>
            <w:tcW w:w="1080" w:type="dxa"/>
            <w:noWrap/>
            <w:hideMark/>
          </w:tcPr>
          <w:p w14:paraId="2794497E" w14:textId="77777777" w:rsidR="001C37D9" w:rsidRPr="000F0B86" w:rsidRDefault="001C37D9" w:rsidP="001C37D9">
            <w:pPr>
              <w:pStyle w:val="a4"/>
              <w:ind w:left="-120" w:right="-120"/>
            </w:pPr>
            <w:r w:rsidRPr="000F0B86">
              <w:t xml:space="preserve">-39.83 </w:t>
            </w:r>
          </w:p>
        </w:tc>
        <w:tc>
          <w:tcPr>
            <w:tcW w:w="1039" w:type="dxa"/>
            <w:noWrap/>
            <w:hideMark/>
          </w:tcPr>
          <w:p w14:paraId="7ED42077" w14:textId="77777777" w:rsidR="001C37D9" w:rsidRPr="000F0B86" w:rsidRDefault="001C37D9" w:rsidP="001C37D9">
            <w:pPr>
              <w:pStyle w:val="a4"/>
              <w:ind w:left="-120" w:right="-120"/>
            </w:pPr>
            <w:r w:rsidRPr="000F0B86">
              <w:t xml:space="preserve">-12.36 </w:t>
            </w:r>
          </w:p>
        </w:tc>
        <w:tc>
          <w:tcPr>
            <w:tcW w:w="1149" w:type="dxa"/>
            <w:noWrap/>
            <w:hideMark/>
          </w:tcPr>
          <w:p w14:paraId="2AEE7030" w14:textId="77777777" w:rsidR="001C37D9" w:rsidRPr="000F0B86" w:rsidRDefault="001C37D9" w:rsidP="001C37D9">
            <w:pPr>
              <w:pStyle w:val="a4"/>
              <w:ind w:left="-120" w:right="-120"/>
            </w:pPr>
            <w:r w:rsidRPr="000F0B86">
              <w:t xml:space="preserve">177.81 </w:t>
            </w:r>
          </w:p>
        </w:tc>
        <w:tc>
          <w:tcPr>
            <w:tcW w:w="1160" w:type="dxa"/>
            <w:noWrap/>
            <w:hideMark/>
          </w:tcPr>
          <w:p w14:paraId="1852BE20" w14:textId="77777777" w:rsidR="001C37D9" w:rsidRPr="000F0B86" w:rsidRDefault="001C37D9" w:rsidP="001C37D9">
            <w:pPr>
              <w:pStyle w:val="a4"/>
              <w:ind w:left="-120" w:right="-120"/>
            </w:pPr>
            <w:r w:rsidRPr="000F0B86">
              <w:t xml:space="preserve">-46.01 </w:t>
            </w:r>
          </w:p>
        </w:tc>
        <w:tc>
          <w:tcPr>
            <w:tcW w:w="1067" w:type="dxa"/>
            <w:noWrap/>
            <w:hideMark/>
          </w:tcPr>
          <w:p w14:paraId="39549F8D" w14:textId="77777777" w:rsidR="001C37D9" w:rsidRPr="000F0B86" w:rsidRDefault="001C37D9" w:rsidP="001C37D9">
            <w:pPr>
              <w:pStyle w:val="a4"/>
              <w:ind w:left="-120" w:right="-120"/>
            </w:pPr>
            <w:r w:rsidRPr="000F0B86">
              <w:t xml:space="preserve">　</w:t>
            </w:r>
          </w:p>
        </w:tc>
        <w:tc>
          <w:tcPr>
            <w:tcW w:w="1480" w:type="dxa"/>
            <w:noWrap/>
            <w:hideMark/>
          </w:tcPr>
          <w:p w14:paraId="7E79BA76" w14:textId="77777777" w:rsidR="001C37D9" w:rsidRPr="000F0B86" w:rsidRDefault="001C37D9" w:rsidP="001C37D9">
            <w:pPr>
              <w:pStyle w:val="a4"/>
              <w:ind w:left="-120" w:right="-120"/>
            </w:pPr>
            <w:r w:rsidRPr="000F0B86">
              <w:t xml:space="preserve">189.12 </w:t>
            </w:r>
          </w:p>
        </w:tc>
        <w:tc>
          <w:tcPr>
            <w:tcW w:w="1480" w:type="dxa"/>
            <w:noWrap/>
            <w:hideMark/>
          </w:tcPr>
          <w:p w14:paraId="1EF343B2" w14:textId="77777777" w:rsidR="001C37D9" w:rsidRPr="000F0B86" w:rsidRDefault="001C37D9" w:rsidP="001C37D9">
            <w:pPr>
              <w:pStyle w:val="a4"/>
              <w:ind w:left="-120" w:right="-120"/>
            </w:pPr>
            <w:r w:rsidRPr="000F0B86">
              <w:t xml:space="preserve">-308.74 </w:t>
            </w:r>
          </w:p>
        </w:tc>
        <w:tc>
          <w:tcPr>
            <w:tcW w:w="1700" w:type="dxa"/>
            <w:noWrap/>
            <w:hideMark/>
          </w:tcPr>
          <w:p w14:paraId="7578BCD5" w14:textId="77777777" w:rsidR="001C37D9" w:rsidRPr="000F0B86" w:rsidRDefault="001C37D9" w:rsidP="001C37D9">
            <w:pPr>
              <w:pStyle w:val="a4"/>
              <w:ind w:left="-120" w:right="-120"/>
            </w:pPr>
            <w:r w:rsidRPr="000F0B86">
              <w:t xml:space="preserve">　</w:t>
            </w:r>
          </w:p>
        </w:tc>
        <w:tc>
          <w:tcPr>
            <w:tcW w:w="1222" w:type="dxa"/>
            <w:noWrap/>
            <w:hideMark/>
          </w:tcPr>
          <w:p w14:paraId="33F127EC" w14:textId="77777777" w:rsidR="001C37D9" w:rsidRPr="000F0B86" w:rsidRDefault="001C37D9" w:rsidP="001C37D9">
            <w:pPr>
              <w:pStyle w:val="a4"/>
              <w:ind w:left="-120" w:right="-120"/>
            </w:pPr>
            <w:r w:rsidRPr="000F0B86">
              <w:t xml:space="preserve">-308.74 </w:t>
            </w:r>
          </w:p>
        </w:tc>
        <w:tc>
          <w:tcPr>
            <w:tcW w:w="1193" w:type="dxa"/>
            <w:noWrap/>
            <w:hideMark/>
          </w:tcPr>
          <w:p w14:paraId="45955BFB" w14:textId="77777777" w:rsidR="001C37D9" w:rsidRPr="000F0B86" w:rsidRDefault="001C37D9" w:rsidP="001C37D9">
            <w:pPr>
              <w:pStyle w:val="a4"/>
              <w:ind w:left="-120" w:right="-120"/>
            </w:pPr>
            <w:r w:rsidRPr="000F0B86">
              <w:t xml:space="preserve">-308.74 </w:t>
            </w:r>
          </w:p>
        </w:tc>
        <w:tc>
          <w:tcPr>
            <w:tcW w:w="1204" w:type="dxa"/>
            <w:noWrap/>
            <w:hideMark/>
          </w:tcPr>
          <w:p w14:paraId="0DF67E75" w14:textId="77777777" w:rsidR="001C37D9" w:rsidRPr="000F0B86" w:rsidRDefault="001C37D9" w:rsidP="001C37D9">
            <w:pPr>
              <w:pStyle w:val="a4"/>
              <w:ind w:left="-120" w:right="-120"/>
            </w:pPr>
            <w:r w:rsidRPr="000F0B86">
              <w:t xml:space="preserve">-308.74 </w:t>
            </w:r>
          </w:p>
        </w:tc>
      </w:tr>
      <w:tr w:rsidR="001C37D9" w:rsidRPr="000F0B86" w14:paraId="5677361B" w14:textId="77777777" w:rsidTr="001C37D9">
        <w:trPr>
          <w:divId w:val="391082545"/>
          <w:trHeight w:val="276"/>
        </w:trPr>
        <w:tc>
          <w:tcPr>
            <w:tcW w:w="1160" w:type="dxa"/>
            <w:vMerge/>
            <w:hideMark/>
          </w:tcPr>
          <w:p w14:paraId="68086EA0" w14:textId="77777777" w:rsidR="001C37D9" w:rsidRPr="000F0B86" w:rsidRDefault="001C37D9" w:rsidP="001C37D9">
            <w:pPr>
              <w:pStyle w:val="a4"/>
              <w:ind w:left="-120" w:right="-120"/>
            </w:pPr>
          </w:p>
        </w:tc>
        <w:tc>
          <w:tcPr>
            <w:tcW w:w="1332" w:type="dxa"/>
            <w:vMerge/>
            <w:hideMark/>
          </w:tcPr>
          <w:p w14:paraId="2688E53D" w14:textId="77777777" w:rsidR="001C37D9" w:rsidRPr="000F0B86" w:rsidRDefault="001C37D9" w:rsidP="001C37D9">
            <w:pPr>
              <w:pStyle w:val="a4"/>
              <w:ind w:left="-120" w:right="-120"/>
            </w:pPr>
          </w:p>
        </w:tc>
        <w:tc>
          <w:tcPr>
            <w:tcW w:w="1314" w:type="dxa"/>
            <w:noWrap/>
            <w:hideMark/>
          </w:tcPr>
          <w:p w14:paraId="6CCF2B53" w14:textId="77777777" w:rsidR="001C37D9" w:rsidRPr="000F0B86" w:rsidRDefault="001C37D9" w:rsidP="001C37D9">
            <w:pPr>
              <w:pStyle w:val="a4"/>
              <w:ind w:left="-120" w:right="-120"/>
            </w:pPr>
            <w:r w:rsidRPr="000F0B86">
              <w:rPr>
                <w:i/>
                <w:iCs/>
              </w:rPr>
              <w:t>V</w:t>
            </w:r>
          </w:p>
        </w:tc>
        <w:tc>
          <w:tcPr>
            <w:tcW w:w="1080" w:type="dxa"/>
            <w:noWrap/>
            <w:hideMark/>
          </w:tcPr>
          <w:p w14:paraId="62BE0B02" w14:textId="77777777" w:rsidR="001C37D9" w:rsidRPr="000F0B86" w:rsidRDefault="001C37D9" w:rsidP="001C37D9">
            <w:pPr>
              <w:pStyle w:val="a4"/>
              <w:ind w:left="-120" w:right="-120"/>
            </w:pPr>
            <w:r w:rsidRPr="000F0B86">
              <w:t xml:space="preserve">68.48 </w:t>
            </w:r>
          </w:p>
        </w:tc>
        <w:tc>
          <w:tcPr>
            <w:tcW w:w="1039" w:type="dxa"/>
            <w:noWrap/>
            <w:hideMark/>
          </w:tcPr>
          <w:p w14:paraId="2FB92F4F" w14:textId="77777777" w:rsidR="001C37D9" w:rsidRPr="000F0B86" w:rsidRDefault="001C37D9" w:rsidP="001C37D9">
            <w:pPr>
              <w:pStyle w:val="a4"/>
              <w:ind w:left="-120" w:right="-120"/>
            </w:pPr>
            <w:r w:rsidRPr="000F0B86">
              <w:t xml:space="preserve">21.30 </w:t>
            </w:r>
          </w:p>
        </w:tc>
        <w:tc>
          <w:tcPr>
            <w:tcW w:w="1149" w:type="dxa"/>
            <w:noWrap/>
            <w:hideMark/>
          </w:tcPr>
          <w:p w14:paraId="6E58AC88" w14:textId="77777777" w:rsidR="001C37D9" w:rsidRPr="000F0B86" w:rsidRDefault="001C37D9" w:rsidP="001C37D9">
            <w:pPr>
              <w:pStyle w:val="a4"/>
              <w:ind w:left="-120" w:right="-120"/>
            </w:pPr>
            <w:r w:rsidRPr="000F0B86">
              <w:t xml:space="preserve">-74.88 </w:t>
            </w:r>
          </w:p>
        </w:tc>
        <w:tc>
          <w:tcPr>
            <w:tcW w:w="1160" w:type="dxa"/>
            <w:noWrap/>
            <w:hideMark/>
          </w:tcPr>
          <w:p w14:paraId="5ADFDE82" w14:textId="77777777" w:rsidR="001C37D9" w:rsidRPr="000F0B86" w:rsidRDefault="001C37D9" w:rsidP="001C37D9">
            <w:pPr>
              <w:pStyle w:val="a4"/>
              <w:ind w:left="-120" w:right="-120"/>
            </w:pPr>
            <w:r w:rsidRPr="000F0B86">
              <w:t xml:space="preserve">79.13 </w:t>
            </w:r>
          </w:p>
        </w:tc>
        <w:tc>
          <w:tcPr>
            <w:tcW w:w="1067" w:type="dxa"/>
            <w:noWrap/>
            <w:hideMark/>
          </w:tcPr>
          <w:p w14:paraId="5967F9DE" w14:textId="77777777" w:rsidR="001C37D9" w:rsidRPr="000F0B86" w:rsidRDefault="001C37D9" w:rsidP="001C37D9">
            <w:pPr>
              <w:pStyle w:val="a4"/>
              <w:ind w:left="-120" w:right="-120"/>
            </w:pPr>
            <w:r w:rsidRPr="000F0B86">
              <w:t xml:space="preserve">94.46 </w:t>
            </w:r>
          </w:p>
        </w:tc>
        <w:tc>
          <w:tcPr>
            <w:tcW w:w="1480" w:type="dxa"/>
            <w:noWrap/>
            <w:hideMark/>
          </w:tcPr>
          <w:p w14:paraId="04E98EEC" w14:textId="77777777" w:rsidR="001C37D9" w:rsidRPr="000F0B86" w:rsidRDefault="001C37D9" w:rsidP="001C37D9">
            <w:pPr>
              <w:pStyle w:val="a4"/>
              <w:ind w:left="-120" w:right="-120"/>
            </w:pPr>
            <w:r w:rsidRPr="000F0B86">
              <w:t xml:space="preserve">-1.96 </w:t>
            </w:r>
          </w:p>
        </w:tc>
        <w:tc>
          <w:tcPr>
            <w:tcW w:w="1480" w:type="dxa"/>
            <w:noWrap/>
            <w:hideMark/>
          </w:tcPr>
          <w:p w14:paraId="0F1C9BF9" w14:textId="77777777" w:rsidR="001C37D9" w:rsidRPr="000F0B86" w:rsidRDefault="001C37D9" w:rsidP="001C37D9">
            <w:pPr>
              <w:pStyle w:val="a4"/>
              <w:ind w:left="-120" w:right="-120"/>
            </w:pPr>
            <w:r w:rsidRPr="000F0B86">
              <w:t xml:space="preserve">207.70 </w:t>
            </w:r>
          </w:p>
        </w:tc>
        <w:tc>
          <w:tcPr>
            <w:tcW w:w="1700" w:type="dxa"/>
            <w:noWrap/>
            <w:hideMark/>
          </w:tcPr>
          <w:p w14:paraId="579867B0" w14:textId="77777777" w:rsidR="001C37D9" w:rsidRPr="000F0B86" w:rsidRDefault="001C37D9" w:rsidP="001C37D9">
            <w:pPr>
              <w:pStyle w:val="a4"/>
              <w:ind w:left="-120" w:right="-120"/>
            </w:pPr>
            <w:r w:rsidRPr="000F0B86">
              <w:t xml:space="preserve">210.27 </w:t>
            </w:r>
          </w:p>
        </w:tc>
        <w:tc>
          <w:tcPr>
            <w:tcW w:w="1222" w:type="dxa"/>
            <w:noWrap/>
            <w:hideMark/>
          </w:tcPr>
          <w:p w14:paraId="0CCEA8AD" w14:textId="77777777" w:rsidR="001C37D9" w:rsidRPr="000F0B86" w:rsidRDefault="001C37D9" w:rsidP="001C37D9">
            <w:pPr>
              <w:pStyle w:val="a4"/>
              <w:ind w:left="-120" w:right="-120"/>
            </w:pPr>
            <w:r w:rsidRPr="000F0B86">
              <w:t xml:space="preserve">207.70 </w:t>
            </w:r>
          </w:p>
        </w:tc>
        <w:tc>
          <w:tcPr>
            <w:tcW w:w="1193" w:type="dxa"/>
            <w:noWrap/>
            <w:hideMark/>
          </w:tcPr>
          <w:p w14:paraId="6F29B13D" w14:textId="77777777" w:rsidR="001C37D9" w:rsidRPr="000F0B86" w:rsidRDefault="001C37D9" w:rsidP="001C37D9">
            <w:pPr>
              <w:pStyle w:val="a4"/>
              <w:ind w:left="-120" w:right="-120"/>
            </w:pPr>
            <w:r w:rsidRPr="000F0B86">
              <w:t xml:space="preserve">207.70 </w:t>
            </w:r>
          </w:p>
        </w:tc>
        <w:tc>
          <w:tcPr>
            <w:tcW w:w="1204" w:type="dxa"/>
            <w:noWrap/>
            <w:hideMark/>
          </w:tcPr>
          <w:p w14:paraId="2D815A70" w14:textId="77777777" w:rsidR="001C37D9" w:rsidRPr="000F0B86" w:rsidRDefault="001C37D9" w:rsidP="001C37D9">
            <w:pPr>
              <w:pStyle w:val="a4"/>
              <w:ind w:left="-120" w:right="-120"/>
            </w:pPr>
            <w:r w:rsidRPr="000F0B86">
              <w:t xml:space="preserve">207.70 </w:t>
            </w:r>
          </w:p>
        </w:tc>
      </w:tr>
      <w:tr w:rsidR="001C37D9" w:rsidRPr="000F0B86" w14:paraId="48990AA6" w14:textId="77777777" w:rsidTr="001C37D9">
        <w:trPr>
          <w:divId w:val="391082545"/>
          <w:trHeight w:val="288"/>
        </w:trPr>
        <w:tc>
          <w:tcPr>
            <w:tcW w:w="1160" w:type="dxa"/>
            <w:vMerge/>
            <w:hideMark/>
          </w:tcPr>
          <w:p w14:paraId="36638539" w14:textId="77777777" w:rsidR="001C37D9" w:rsidRPr="000F0B86" w:rsidRDefault="001C37D9" w:rsidP="001C37D9">
            <w:pPr>
              <w:pStyle w:val="a4"/>
              <w:ind w:left="-120" w:right="-120"/>
            </w:pPr>
          </w:p>
        </w:tc>
        <w:tc>
          <w:tcPr>
            <w:tcW w:w="1332" w:type="dxa"/>
            <w:noWrap/>
            <w:hideMark/>
          </w:tcPr>
          <w:p w14:paraId="22FAA643" w14:textId="77777777" w:rsidR="001C37D9" w:rsidRPr="000F0B86" w:rsidRDefault="001C37D9" w:rsidP="001C37D9">
            <w:pPr>
              <w:pStyle w:val="a4"/>
              <w:ind w:left="-120" w:right="-120"/>
            </w:pPr>
            <w:r w:rsidRPr="000F0B86">
              <w:t>CD</w:t>
            </w:r>
            <w:r w:rsidRPr="000F0B86">
              <w:rPr>
                <w:rFonts w:hint="eastAsia"/>
              </w:rPr>
              <w:t>跨中</w:t>
            </w:r>
          </w:p>
        </w:tc>
        <w:tc>
          <w:tcPr>
            <w:tcW w:w="1314" w:type="dxa"/>
            <w:noWrap/>
            <w:hideMark/>
          </w:tcPr>
          <w:p w14:paraId="04C927EB" w14:textId="77777777" w:rsidR="001C37D9" w:rsidRPr="000F0B86" w:rsidRDefault="001C37D9" w:rsidP="001C37D9">
            <w:pPr>
              <w:pStyle w:val="a4"/>
              <w:ind w:left="-120" w:right="-120"/>
            </w:pPr>
            <w:r w:rsidRPr="000F0B86">
              <w:rPr>
                <w:i/>
                <w:iCs/>
              </w:rPr>
              <w:t>M</w:t>
            </w:r>
          </w:p>
        </w:tc>
        <w:tc>
          <w:tcPr>
            <w:tcW w:w="1080" w:type="dxa"/>
            <w:noWrap/>
            <w:hideMark/>
          </w:tcPr>
          <w:p w14:paraId="340D121A" w14:textId="77777777" w:rsidR="001C37D9" w:rsidRPr="000F0B86" w:rsidRDefault="001C37D9" w:rsidP="001C37D9">
            <w:pPr>
              <w:pStyle w:val="a4"/>
              <w:ind w:left="-120" w:right="-120"/>
            </w:pPr>
            <w:r w:rsidRPr="000F0B86">
              <w:t xml:space="preserve">55.23 </w:t>
            </w:r>
          </w:p>
        </w:tc>
        <w:tc>
          <w:tcPr>
            <w:tcW w:w="1039" w:type="dxa"/>
            <w:noWrap/>
            <w:hideMark/>
          </w:tcPr>
          <w:p w14:paraId="747C3DF8" w14:textId="77777777" w:rsidR="001C37D9" w:rsidRPr="000F0B86" w:rsidRDefault="001C37D9" w:rsidP="001C37D9">
            <w:pPr>
              <w:pStyle w:val="a4"/>
              <w:ind w:left="-120" w:right="-120"/>
            </w:pPr>
            <w:r w:rsidRPr="000F0B86">
              <w:t xml:space="preserve">17.20 </w:t>
            </w:r>
          </w:p>
        </w:tc>
        <w:tc>
          <w:tcPr>
            <w:tcW w:w="1149" w:type="dxa"/>
            <w:noWrap/>
            <w:hideMark/>
          </w:tcPr>
          <w:p w14:paraId="5D623AB8" w14:textId="77777777" w:rsidR="001C37D9" w:rsidRPr="000F0B86" w:rsidRDefault="001C37D9" w:rsidP="001C37D9">
            <w:pPr>
              <w:pStyle w:val="a4"/>
              <w:ind w:left="-120" w:right="-120"/>
            </w:pPr>
            <w:r w:rsidRPr="000F0B86">
              <w:t xml:space="preserve">-24.36 </w:t>
            </w:r>
          </w:p>
        </w:tc>
        <w:tc>
          <w:tcPr>
            <w:tcW w:w="1160" w:type="dxa"/>
            <w:noWrap/>
            <w:hideMark/>
          </w:tcPr>
          <w:p w14:paraId="1C7386C7" w14:textId="77777777" w:rsidR="001C37D9" w:rsidRPr="000F0B86" w:rsidRDefault="001C37D9" w:rsidP="001C37D9">
            <w:pPr>
              <w:pStyle w:val="a4"/>
              <w:ind w:left="-120" w:right="-120"/>
            </w:pPr>
            <w:r w:rsidRPr="000F0B86">
              <w:t xml:space="preserve">63.83 </w:t>
            </w:r>
          </w:p>
        </w:tc>
        <w:tc>
          <w:tcPr>
            <w:tcW w:w="1067" w:type="dxa"/>
            <w:noWrap/>
            <w:hideMark/>
          </w:tcPr>
          <w:p w14:paraId="17064348" w14:textId="77777777" w:rsidR="001C37D9" w:rsidRPr="000F0B86" w:rsidRDefault="001C37D9" w:rsidP="001C37D9">
            <w:pPr>
              <w:pStyle w:val="a4"/>
              <w:ind w:left="-120" w:right="-120"/>
            </w:pPr>
            <w:r w:rsidRPr="000F0B86">
              <w:t xml:space="preserve">　</w:t>
            </w:r>
          </w:p>
        </w:tc>
        <w:tc>
          <w:tcPr>
            <w:tcW w:w="1480" w:type="dxa"/>
            <w:noWrap/>
            <w:hideMark/>
          </w:tcPr>
          <w:p w14:paraId="664FE377" w14:textId="77777777" w:rsidR="001C37D9" w:rsidRPr="000F0B86" w:rsidRDefault="001C37D9" w:rsidP="001C37D9">
            <w:pPr>
              <w:pStyle w:val="a4"/>
              <w:ind w:left="-120" w:right="-120"/>
            </w:pPr>
            <w:r w:rsidRPr="000F0B86">
              <w:t xml:space="preserve">48.87 </w:t>
            </w:r>
          </w:p>
        </w:tc>
        <w:tc>
          <w:tcPr>
            <w:tcW w:w="1480" w:type="dxa"/>
            <w:noWrap/>
            <w:hideMark/>
          </w:tcPr>
          <w:p w14:paraId="21D642EB" w14:textId="77777777" w:rsidR="001C37D9" w:rsidRPr="000F0B86" w:rsidRDefault="001C37D9" w:rsidP="001C37D9">
            <w:pPr>
              <w:pStyle w:val="a4"/>
              <w:ind w:left="-120" w:right="-120"/>
            </w:pPr>
            <w:r w:rsidRPr="000F0B86">
              <w:t xml:space="preserve">117.08 </w:t>
            </w:r>
          </w:p>
        </w:tc>
        <w:tc>
          <w:tcPr>
            <w:tcW w:w="1700" w:type="dxa"/>
            <w:noWrap/>
            <w:hideMark/>
          </w:tcPr>
          <w:p w14:paraId="33D2006C" w14:textId="77777777" w:rsidR="001C37D9" w:rsidRPr="000F0B86" w:rsidRDefault="001C37D9" w:rsidP="001C37D9">
            <w:pPr>
              <w:pStyle w:val="a4"/>
              <w:ind w:left="-120" w:right="-120"/>
            </w:pPr>
            <w:r w:rsidRPr="000F0B86">
              <w:t xml:space="preserve">　</w:t>
            </w:r>
          </w:p>
        </w:tc>
        <w:tc>
          <w:tcPr>
            <w:tcW w:w="1222" w:type="dxa"/>
            <w:noWrap/>
            <w:hideMark/>
          </w:tcPr>
          <w:p w14:paraId="1A66FAEA" w14:textId="77777777" w:rsidR="001C37D9" w:rsidRPr="000F0B86" w:rsidRDefault="001C37D9" w:rsidP="001C37D9">
            <w:pPr>
              <w:pStyle w:val="a4"/>
              <w:ind w:left="-120" w:right="-120"/>
            </w:pPr>
            <w:r w:rsidRPr="000F0B86">
              <w:t xml:space="preserve">117.08 </w:t>
            </w:r>
          </w:p>
        </w:tc>
        <w:tc>
          <w:tcPr>
            <w:tcW w:w="1193" w:type="dxa"/>
            <w:noWrap/>
            <w:hideMark/>
          </w:tcPr>
          <w:p w14:paraId="7BB4A803" w14:textId="77777777" w:rsidR="001C37D9" w:rsidRPr="000F0B86" w:rsidRDefault="001C37D9" w:rsidP="001C37D9">
            <w:pPr>
              <w:pStyle w:val="a4"/>
              <w:ind w:left="-120" w:right="-120"/>
            </w:pPr>
            <w:r w:rsidRPr="000F0B86">
              <w:t xml:space="preserve">48.87 </w:t>
            </w:r>
          </w:p>
        </w:tc>
        <w:tc>
          <w:tcPr>
            <w:tcW w:w="1204" w:type="dxa"/>
            <w:noWrap/>
            <w:hideMark/>
          </w:tcPr>
          <w:p w14:paraId="5C9E8674" w14:textId="77777777" w:rsidR="001C37D9" w:rsidRPr="000F0B86" w:rsidRDefault="001C37D9" w:rsidP="001C37D9">
            <w:pPr>
              <w:pStyle w:val="a4"/>
              <w:ind w:left="-120" w:right="-120"/>
            </w:pPr>
            <w:r w:rsidRPr="000F0B86">
              <w:t xml:space="preserve">　</w:t>
            </w:r>
          </w:p>
        </w:tc>
      </w:tr>
      <w:tr w:rsidR="001C37D9" w:rsidRPr="000F0B86" w14:paraId="5513DE68" w14:textId="77777777" w:rsidTr="001C37D9">
        <w:trPr>
          <w:divId w:val="391082545"/>
          <w:trHeight w:val="276"/>
        </w:trPr>
        <w:tc>
          <w:tcPr>
            <w:tcW w:w="1160" w:type="dxa"/>
            <w:vMerge/>
            <w:hideMark/>
          </w:tcPr>
          <w:p w14:paraId="323A5B78" w14:textId="77777777" w:rsidR="001C37D9" w:rsidRPr="000F0B86" w:rsidRDefault="001C37D9" w:rsidP="001C37D9">
            <w:pPr>
              <w:pStyle w:val="a4"/>
              <w:ind w:left="-120" w:right="-120"/>
            </w:pPr>
          </w:p>
        </w:tc>
        <w:tc>
          <w:tcPr>
            <w:tcW w:w="1332" w:type="dxa"/>
            <w:vMerge w:val="restart"/>
            <w:noWrap/>
            <w:hideMark/>
          </w:tcPr>
          <w:p w14:paraId="03D3EA48" w14:textId="77777777" w:rsidR="001C37D9" w:rsidRPr="000F0B86" w:rsidRDefault="001C37D9" w:rsidP="001C37D9">
            <w:pPr>
              <w:pStyle w:val="a4"/>
              <w:ind w:left="-120" w:right="-120"/>
            </w:pPr>
            <w:r w:rsidRPr="000F0B86">
              <w:t>D</w:t>
            </w:r>
            <w:r w:rsidRPr="000F0B86">
              <w:rPr>
                <w:rFonts w:hint="eastAsia"/>
              </w:rPr>
              <w:t>支座</w:t>
            </w:r>
          </w:p>
        </w:tc>
        <w:tc>
          <w:tcPr>
            <w:tcW w:w="1314" w:type="dxa"/>
            <w:noWrap/>
            <w:hideMark/>
          </w:tcPr>
          <w:p w14:paraId="73CF7DE8" w14:textId="77777777" w:rsidR="001C37D9" w:rsidRPr="000F0B86" w:rsidRDefault="001C37D9" w:rsidP="001C37D9">
            <w:pPr>
              <w:pStyle w:val="a4"/>
              <w:ind w:left="-120" w:right="-120"/>
            </w:pPr>
            <w:r w:rsidRPr="000F0B86">
              <w:rPr>
                <w:i/>
                <w:iCs/>
              </w:rPr>
              <w:t>M</w:t>
            </w:r>
          </w:p>
        </w:tc>
        <w:tc>
          <w:tcPr>
            <w:tcW w:w="1080" w:type="dxa"/>
            <w:noWrap/>
            <w:hideMark/>
          </w:tcPr>
          <w:p w14:paraId="7A1E1E7F" w14:textId="77777777" w:rsidR="001C37D9" w:rsidRPr="000F0B86" w:rsidRDefault="001C37D9" w:rsidP="001C37D9">
            <w:pPr>
              <w:pStyle w:val="a4"/>
              <w:ind w:left="-120" w:right="-120"/>
            </w:pPr>
            <w:r w:rsidRPr="000F0B86">
              <w:t xml:space="preserve">-38.18 </w:t>
            </w:r>
          </w:p>
        </w:tc>
        <w:tc>
          <w:tcPr>
            <w:tcW w:w="1039" w:type="dxa"/>
            <w:noWrap/>
            <w:hideMark/>
          </w:tcPr>
          <w:p w14:paraId="7084D9A8" w14:textId="77777777" w:rsidR="001C37D9" w:rsidRPr="000F0B86" w:rsidRDefault="001C37D9" w:rsidP="001C37D9">
            <w:pPr>
              <w:pStyle w:val="a4"/>
              <w:ind w:left="-120" w:right="-120"/>
            </w:pPr>
            <w:r w:rsidRPr="000F0B86">
              <w:t xml:space="preserve">-11.89 </w:t>
            </w:r>
          </w:p>
        </w:tc>
        <w:tc>
          <w:tcPr>
            <w:tcW w:w="1149" w:type="dxa"/>
            <w:noWrap/>
            <w:hideMark/>
          </w:tcPr>
          <w:p w14:paraId="339EF50C" w14:textId="77777777" w:rsidR="001C37D9" w:rsidRPr="000F0B86" w:rsidRDefault="001C37D9" w:rsidP="001C37D9">
            <w:pPr>
              <w:pStyle w:val="a4"/>
              <w:ind w:left="-120" w:right="-120"/>
            </w:pPr>
            <w:r w:rsidRPr="000F0B86">
              <w:t xml:space="preserve">-226.53 </w:t>
            </w:r>
          </w:p>
        </w:tc>
        <w:tc>
          <w:tcPr>
            <w:tcW w:w="1160" w:type="dxa"/>
            <w:noWrap/>
            <w:hideMark/>
          </w:tcPr>
          <w:p w14:paraId="742BA04D" w14:textId="77777777" w:rsidR="001C37D9" w:rsidRPr="000F0B86" w:rsidRDefault="001C37D9" w:rsidP="001C37D9">
            <w:pPr>
              <w:pStyle w:val="a4"/>
              <w:ind w:left="-120" w:right="-120"/>
            </w:pPr>
            <w:r w:rsidRPr="000F0B86">
              <w:t xml:space="preserve">-44.12 </w:t>
            </w:r>
          </w:p>
        </w:tc>
        <w:tc>
          <w:tcPr>
            <w:tcW w:w="1067" w:type="dxa"/>
            <w:noWrap/>
            <w:hideMark/>
          </w:tcPr>
          <w:p w14:paraId="48B1AD19" w14:textId="77777777" w:rsidR="001C37D9" w:rsidRPr="000F0B86" w:rsidRDefault="001C37D9" w:rsidP="001C37D9">
            <w:pPr>
              <w:pStyle w:val="a4"/>
              <w:ind w:left="-120" w:right="-120"/>
            </w:pPr>
            <w:r w:rsidRPr="000F0B86">
              <w:t xml:space="preserve">　</w:t>
            </w:r>
          </w:p>
        </w:tc>
        <w:tc>
          <w:tcPr>
            <w:tcW w:w="1480" w:type="dxa"/>
            <w:noWrap/>
            <w:hideMark/>
          </w:tcPr>
          <w:p w14:paraId="634A6D20" w14:textId="77777777" w:rsidR="001C37D9" w:rsidRPr="000F0B86" w:rsidRDefault="001C37D9" w:rsidP="001C37D9">
            <w:pPr>
              <w:pStyle w:val="a4"/>
              <w:ind w:left="-120" w:right="-120"/>
            </w:pPr>
            <w:r w:rsidRPr="000F0B86">
              <w:t xml:space="preserve">-374.50 </w:t>
            </w:r>
          </w:p>
        </w:tc>
        <w:tc>
          <w:tcPr>
            <w:tcW w:w="1480" w:type="dxa"/>
            <w:noWrap/>
            <w:hideMark/>
          </w:tcPr>
          <w:p w14:paraId="394944AF" w14:textId="77777777" w:rsidR="001C37D9" w:rsidRPr="000F0B86" w:rsidRDefault="001C37D9" w:rsidP="001C37D9">
            <w:pPr>
              <w:pStyle w:val="a4"/>
              <w:ind w:left="-120" w:right="-120"/>
            </w:pPr>
            <w:r w:rsidRPr="000F0B86">
              <w:t xml:space="preserve">259.78 </w:t>
            </w:r>
          </w:p>
        </w:tc>
        <w:tc>
          <w:tcPr>
            <w:tcW w:w="1700" w:type="dxa"/>
            <w:noWrap/>
            <w:hideMark/>
          </w:tcPr>
          <w:p w14:paraId="4ADCC22B" w14:textId="77777777" w:rsidR="001C37D9" w:rsidRPr="000F0B86" w:rsidRDefault="001C37D9" w:rsidP="001C37D9">
            <w:pPr>
              <w:pStyle w:val="a4"/>
              <w:ind w:left="-120" w:right="-120"/>
            </w:pPr>
            <w:r w:rsidRPr="000F0B86">
              <w:t xml:space="preserve">　</w:t>
            </w:r>
          </w:p>
        </w:tc>
        <w:tc>
          <w:tcPr>
            <w:tcW w:w="1222" w:type="dxa"/>
            <w:noWrap/>
            <w:hideMark/>
          </w:tcPr>
          <w:p w14:paraId="1211C83C" w14:textId="77777777" w:rsidR="001C37D9" w:rsidRPr="000F0B86" w:rsidRDefault="001C37D9" w:rsidP="001C37D9">
            <w:pPr>
              <w:pStyle w:val="a4"/>
              <w:ind w:left="-120" w:right="-120"/>
            </w:pPr>
            <w:r w:rsidRPr="000F0B86">
              <w:t xml:space="preserve">-374.50 </w:t>
            </w:r>
          </w:p>
        </w:tc>
        <w:tc>
          <w:tcPr>
            <w:tcW w:w="1193" w:type="dxa"/>
            <w:noWrap/>
            <w:hideMark/>
          </w:tcPr>
          <w:p w14:paraId="4F3B6CC1" w14:textId="77777777" w:rsidR="001C37D9" w:rsidRPr="000F0B86" w:rsidRDefault="001C37D9" w:rsidP="001C37D9">
            <w:pPr>
              <w:pStyle w:val="a4"/>
              <w:ind w:left="-120" w:right="-120"/>
            </w:pPr>
            <w:r w:rsidRPr="000F0B86">
              <w:t xml:space="preserve">-374.50 </w:t>
            </w:r>
          </w:p>
        </w:tc>
        <w:tc>
          <w:tcPr>
            <w:tcW w:w="1204" w:type="dxa"/>
            <w:noWrap/>
            <w:hideMark/>
          </w:tcPr>
          <w:p w14:paraId="35C8027A" w14:textId="77777777" w:rsidR="001C37D9" w:rsidRPr="000F0B86" w:rsidRDefault="001C37D9" w:rsidP="001C37D9">
            <w:pPr>
              <w:pStyle w:val="a4"/>
              <w:ind w:left="-120" w:right="-120"/>
            </w:pPr>
            <w:r w:rsidRPr="000F0B86">
              <w:t xml:space="preserve">-374.50 </w:t>
            </w:r>
          </w:p>
        </w:tc>
      </w:tr>
      <w:tr w:rsidR="001C37D9" w:rsidRPr="000F0B86" w14:paraId="375D40B1" w14:textId="77777777" w:rsidTr="001C37D9">
        <w:trPr>
          <w:divId w:val="391082545"/>
          <w:trHeight w:val="276"/>
        </w:trPr>
        <w:tc>
          <w:tcPr>
            <w:tcW w:w="1160" w:type="dxa"/>
            <w:vMerge/>
            <w:hideMark/>
          </w:tcPr>
          <w:p w14:paraId="76481EAF" w14:textId="77777777" w:rsidR="001C37D9" w:rsidRPr="000F0B86" w:rsidRDefault="001C37D9" w:rsidP="001C37D9">
            <w:pPr>
              <w:pStyle w:val="a4"/>
              <w:ind w:left="-120" w:right="-120"/>
            </w:pPr>
          </w:p>
        </w:tc>
        <w:tc>
          <w:tcPr>
            <w:tcW w:w="1332" w:type="dxa"/>
            <w:vMerge/>
            <w:hideMark/>
          </w:tcPr>
          <w:p w14:paraId="47CE16C9" w14:textId="77777777" w:rsidR="001C37D9" w:rsidRPr="000F0B86" w:rsidRDefault="001C37D9" w:rsidP="001C37D9">
            <w:pPr>
              <w:pStyle w:val="a4"/>
              <w:ind w:left="-120" w:right="-120"/>
            </w:pPr>
          </w:p>
        </w:tc>
        <w:tc>
          <w:tcPr>
            <w:tcW w:w="1314" w:type="dxa"/>
            <w:noWrap/>
            <w:hideMark/>
          </w:tcPr>
          <w:p w14:paraId="484CF68F" w14:textId="77777777" w:rsidR="001C37D9" w:rsidRPr="000F0B86" w:rsidRDefault="001C37D9" w:rsidP="001C37D9">
            <w:pPr>
              <w:pStyle w:val="a4"/>
              <w:ind w:left="-120" w:right="-120"/>
            </w:pPr>
            <w:r w:rsidRPr="000F0B86">
              <w:rPr>
                <w:i/>
                <w:iCs/>
              </w:rPr>
              <w:t>V</w:t>
            </w:r>
          </w:p>
        </w:tc>
        <w:tc>
          <w:tcPr>
            <w:tcW w:w="1080" w:type="dxa"/>
            <w:noWrap/>
            <w:hideMark/>
          </w:tcPr>
          <w:p w14:paraId="4B9BA81C" w14:textId="77777777" w:rsidR="001C37D9" w:rsidRPr="000F0B86" w:rsidRDefault="001C37D9" w:rsidP="001C37D9">
            <w:pPr>
              <w:pStyle w:val="a4"/>
              <w:ind w:left="-120" w:right="-120"/>
            </w:pPr>
            <w:r w:rsidRPr="000F0B86">
              <w:t xml:space="preserve">-67.76 </w:t>
            </w:r>
          </w:p>
        </w:tc>
        <w:tc>
          <w:tcPr>
            <w:tcW w:w="1039" w:type="dxa"/>
            <w:noWrap/>
            <w:hideMark/>
          </w:tcPr>
          <w:p w14:paraId="2D8D240C" w14:textId="77777777" w:rsidR="001C37D9" w:rsidRPr="000F0B86" w:rsidRDefault="001C37D9" w:rsidP="001C37D9">
            <w:pPr>
              <w:pStyle w:val="a4"/>
              <w:ind w:left="-120" w:right="-120"/>
            </w:pPr>
            <w:r w:rsidRPr="000F0B86">
              <w:t xml:space="preserve">-21.10 </w:t>
            </w:r>
          </w:p>
        </w:tc>
        <w:tc>
          <w:tcPr>
            <w:tcW w:w="1149" w:type="dxa"/>
            <w:noWrap/>
            <w:hideMark/>
          </w:tcPr>
          <w:p w14:paraId="1AACAD17" w14:textId="77777777" w:rsidR="001C37D9" w:rsidRPr="000F0B86" w:rsidRDefault="001C37D9" w:rsidP="001C37D9">
            <w:pPr>
              <w:pStyle w:val="a4"/>
              <w:ind w:left="-120" w:right="-120"/>
            </w:pPr>
            <w:r w:rsidRPr="000F0B86">
              <w:t xml:space="preserve">-74.88 </w:t>
            </w:r>
          </w:p>
        </w:tc>
        <w:tc>
          <w:tcPr>
            <w:tcW w:w="1160" w:type="dxa"/>
            <w:noWrap/>
            <w:hideMark/>
          </w:tcPr>
          <w:p w14:paraId="6D78FED4" w14:textId="77777777" w:rsidR="001C37D9" w:rsidRPr="000F0B86" w:rsidRDefault="001C37D9" w:rsidP="001C37D9">
            <w:pPr>
              <w:pStyle w:val="a4"/>
              <w:ind w:left="-120" w:right="-120"/>
            </w:pPr>
            <w:r w:rsidRPr="000F0B86">
              <w:t xml:space="preserve">-78.31 </w:t>
            </w:r>
          </w:p>
        </w:tc>
        <w:tc>
          <w:tcPr>
            <w:tcW w:w="1067" w:type="dxa"/>
            <w:noWrap/>
            <w:hideMark/>
          </w:tcPr>
          <w:p w14:paraId="55D5030D" w14:textId="77777777" w:rsidR="001C37D9" w:rsidRPr="000F0B86" w:rsidRDefault="001C37D9" w:rsidP="001C37D9">
            <w:pPr>
              <w:pStyle w:val="a4"/>
              <w:ind w:left="-120" w:right="-120"/>
            </w:pPr>
            <w:r w:rsidRPr="000F0B86">
              <w:t xml:space="preserve">94.46 </w:t>
            </w:r>
          </w:p>
        </w:tc>
        <w:tc>
          <w:tcPr>
            <w:tcW w:w="1480" w:type="dxa"/>
            <w:noWrap/>
            <w:hideMark/>
          </w:tcPr>
          <w:p w14:paraId="67E2E343" w14:textId="77777777" w:rsidR="001C37D9" w:rsidRPr="000F0B86" w:rsidRDefault="001C37D9" w:rsidP="001C37D9">
            <w:pPr>
              <w:pStyle w:val="a4"/>
              <w:ind w:left="-120" w:right="-120"/>
            </w:pPr>
            <w:r w:rsidRPr="000F0B86">
              <w:t xml:space="preserve">-206.63 </w:t>
            </w:r>
          </w:p>
        </w:tc>
        <w:tc>
          <w:tcPr>
            <w:tcW w:w="1480" w:type="dxa"/>
            <w:noWrap/>
            <w:hideMark/>
          </w:tcPr>
          <w:p w14:paraId="06355D81" w14:textId="77777777" w:rsidR="001C37D9" w:rsidRPr="000F0B86" w:rsidRDefault="001C37D9" w:rsidP="001C37D9">
            <w:pPr>
              <w:pStyle w:val="a4"/>
              <w:ind w:left="-120" w:right="-120"/>
            </w:pPr>
            <w:r w:rsidRPr="000F0B86">
              <w:t xml:space="preserve">3.03 </w:t>
            </w:r>
          </w:p>
        </w:tc>
        <w:tc>
          <w:tcPr>
            <w:tcW w:w="1700" w:type="dxa"/>
            <w:noWrap/>
            <w:hideMark/>
          </w:tcPr>
          <w:p w14:paraId="4850E160" w14:textId="77777777" w:rsidR="001C37D9" w:rsidRPr="000F0B86" w:rsidRDefault="001C37D9" w:rsidP="001C37D9">
            <w:pPr>
              <w:pStyle w:val="a4"/>
              <w:ind w:left="-120" w:right="-120"/>
            </w:pPr>
            <w:r w:rsidRPr="000F0B86">
              <w:t xml:space="preserve">210.27 </w:t>
            </w:r>
          </w:p>
        </w:tc>
        <w:tc>
          <w:tcPr>
            <w:tcW w:w="1222" w:type="dxa"/>
            <w:noWrap/>
            <w:hideMark/>
          </w:tcPr>
          <w:p w14:paraId="61E2EC9A" w14:textId="77777777" w:rsidR="001C37D9" w:rsidRPr="000F0B86" w:rsidRDefault="001C37D9" w:rsidP="001C37D9">
            <w:pPr>
              <w:pStyle w:val="a4"/>
              <w:ind w:left="-120" w:right="-120"/>
            </w:pPr>
            <w:r w:rsidRPr="000F0B86">
              <w:t xml:space="preserve">-206.63 </w:t>
            </w:r>
          </w:p>
        </w:tc>
        <w:tc>
          <w:tcPr>
            <w:tcW w:w="1193" w:type="dxa"/>
            <w:noWrap/>
            <w:hideMark/>
          </w:tcPr>
          <w:p w14:paraId="599BA9C8" w14:textId="77777777" w:rsidR="001C37D9" w:rsidRPr="000F0B86" w:rsidRDefault="001C37D9" w:rsidP="001C37D9">
            <w:pPr>
              <w:pStyle w:val="a4"/>
              <w:ind w:left="-120" w:right="-120"/>
            </w:pPr>
            <w:r w:rsidRPr="000F0B86">
              <w:t xml:space="preserve">-206.63 </w:t>
            </w:r>
          </w:p>
        </w:tc>
        <w:tc>
          <w:tcPr>
            <w:tcW w:w="1204" w:type="dxa"/>
            <w:noWrap/>
            <w:hideMark/>
          </w:tcPr>
          <w:p w14:paraId="43CD55B1" w14:textId="77777777" w:rsidR="001C37D9" w:rsidRPr="000F0B86" w:rsidRDefault="001C37D9" w:rsidP="001C37D9">
            <w:pPr>
              <w:pStyle w:val="a4"/>
              <w:ind w:left="-120" w:right="-120"/>
            </w:pPr>
            <w:r w:rsidRPr="000F0B86">
              <w:t xml:space="preserve">-206.63 </w:t>
            </w:r>
          </w:p>
        </w:tc>
      </w:tr>
    </w:tbl>
    <w:p w14:paraId="1256D0CE" w14:textId="1EABC84E" w:rsidR="00812EEC" w:rsidRPr="000F0B86" w:rsidRDefault="00812EEC" w:rsidP="00AE6AAA">
      <w:pPr>
        <w:pStyle w:val="2"/>
      </w:pPr>
      <w:bookmarkStart w:id="264" w:name="_Toc127133586"/>
      <w:bookmarkStart w:id="265" w:name="_Toc127134016"/>
      <w:r w:rsidRPr="000F0B86">
        <w:t xml:space="preserve">7.3 </w:t>
      </w:r>
      <w:r w:rsidRPr="000F0B86">
        <w:t>柱内力组合</w:t>
      </w:r>
      <w:bookmarkEnd w:id="257"/>
      <w:bookmarkEnd w:id="258"/>
      <w:bookmarkEnd w:id="259"/>
      <w:bookmarkEnd w:id="260"/>
      <w:bookmarkEnd w:id="261"/>
      <w:bookmarkEnd w:id="262"/>
      <w:bookmarkEnd w:id="264"/>
      <w:bookmarkEnd w:id="265"/>
    </w:p>
    <w:p w14:paraId="5B643F7A" w14:textId="7373BB39" w:rsidR="00771A5E" w:rsidRPr="000F0B86" w:rsidRDefault="00771A5E" w:rsidP="00771A5E">
      <w:pPr>
        <w:ind w:firstLine="480"/>
      </w:pPr>
      <w:bookmarkStart w:id="266" w:name="_Hlk115336052"/>
      <w:r w:rsidRPr="000F0B86">
        <w:rPr>
          <w:rFonts w:hint="eastAsia"/>
        </w:rPr>
        <w:t>“强柱弱梁“应按下式考虑：</w:t>
      </w:r>
    </w:p>
    <w:bookmarkEnd w:id="266"/>
    <w:p w14:paraId="20A2799B" w14:textId="10516C13" w:rsidR="00CC72DF" w:rsidRPr="000F0B86" w:rsidRDefault="000F0B86" w:rsidP="00CC72DF">
      <w:pPr>
        <w:ind w:firstLine="480"/>
        <w:jc w:val="center"/>
      </w:pPr>
      <w:r w:rsidRPr="000F0B86">
        <w:rPr>
          <w:position w:val="-14"/>
        </w:rPr>
        <w:lastRenderedPageBreak/>
        <w:pict w14:anchorId="69698648">
          <v:shape id="_x0000_i2650" type="#_x0000_t75" style="width:84pt;height:18pt">
            <v:imagedata r:id="rId109" o:title=""/>
          </v:shape>
        </w:pict>
      </w:r>
    </w:p>
    <w:p w14:paraId="3DC2701E" w14:textId="17E5FA7C" w:rsidR="00771A5E" w:rsidRPr="000F0B86" w:rsidRDefault="00B064A1" w:rsidP="00771A5E">
      <w:pPr>
        <w:ind w:firstLine="480"/>
      </w:pPr>
      <w:bookmarkStart w:id="267" w:name="_Hlk115336059"/>
      <w:r w:rsidRPr="000F0B86">
        <w:rPr>
          <w:rFonts w:hint="eastAsia"/>
        </w:rPr>
        <w:t>“</w:t>
      </w:r>
      <w:r w:rsidR="00771A5E" w:rsidRPr="000F0B86">
        <w:rPr>
          <w:rFonts w:hint="eastAsia"/>
        </w:rPr>
        <w:t>强剪弱弯</w:t>
      </w:r>
      <w:r w:rsidRPr="000F0B86">
        <w:rPr>
          <w:rFonts w:hint="eastAsia"/>
        </w:rPr>
        <w:t>”</w:t>
      </w:r>
      <w:r w:rsidR="00771A5E" w:rsidRPr="000F0B86">
        <w:rPr>
          <w:rFonts w:hint="eastAsia"/>
        </w:rPr>
        <w:t>应按下式考虑：</w:t>
      </w:r>
    </w:p>
    <w:bookmarkEnd w:id="267"/>
    <w:p w14:paraId="09503435" w14:textId="0AC3BC18" w:rsidR="009E0F1E" w:rsidRPr="000F0B86" w:rsidRDefault="000F0B86" w:rsidP="009E0F1E">
      <w:pPr>
        <w:ind w:firstLine="480"/>
        <w:jc w:val="center"/>
      </w:pPr>
      <w:r w:rsidRPr="000F0B86">
        <w:rPr>
          <w:position w:val="-14"/>
        </w:rPr>
        <w:pict w14:anchorId="47AB1EA7">
          <v:shape id="_x0000_i2649" type="#_x0000_t75" style="width:126pt;height:18pt">
            <v:imagedata r:id="rId110" o:title=""/>
          </v:shape>
        </w:pict>
      </w:r>
    </w:p>
    <w:p w14:paraId="24A8CB90" w14:textId="22AD20BB" w:rsidR="00C46CB3" w:rsidRPr="000F0B86" w:rsidRDefault="00B064A1" w:rsidP="00365151">
      <w:pPr>
        <w:ind w:firstLine="480"/>
        <w:rPr>
          <w:rFonts w:cs="Times New Roman"/>
        </w:rPr>
      </w:pPr>
      <w:bookmarkStart w:id="268" w:name="_Hlk115336069"/>
      <w:r w:rsidRPr="000F0B86">
        <w:rPr>
          <w:rFonts w:hint="eastAsia"/>
          <w:noProof/>
        </w:rPr>
        <w:t>框架柱的内力汇总如下：</w:t>
      </w:r>
    </w:p>
    <w:bookmarkEnd w:id="268"/>
    <w:p w14:paraId="092B3D9F" w14:textId="239D27F5" w:rsidR="001C37D9" w:rsidRPr="000F0B86" w:rsidRDefault="00B11F4F" w:rsidP="001C37D9">
      <w:pPr>
        <w:pStyle w:val="ae"/>
        <w:rPr>
          <w:rFonts w:cs="Times New Roman"/>
          <w:kern w:val="0"/>
          <w:sz w:val="20"/>
          <w:szCs w:val="20"/>
        </w:rPr>
      </w:pPr>
      <w:r w:rsidRPr="000F0B86">
        <w:rPr>
          <w:rFonts w:cs="Times New Roman"/>
        </w:rPr>
        <w:t>表</w:t>
      </w:r>
      <w:r w:rsidRPr="000F0B86">
        <w:rPr>
          <w:rFonts w:cs="Times New Roman"/>
        </w:rPr>
        <w:t>7.</w:t>
      </w:r>
      <w:r w:rsidR="001C37D9" w:rsidRPr="000F0B86">
        <w:rPr>
          <w:rFonts w:cs="Times New Roman"/>
          <w:noProof/>
        </w:rPr>
        <w:t>4</w:t>
      </w:r>
      <w:r w:rsidR="00525749" w:rsidRPr="000F0B86">
        <w:t xml:space="preserve"> </w:t>
      </w:r>
      <w:bookmarkStart w:id="269" w:name="_Hlk115336087"/>
      <w:r w:rsidR="00525749" w:rsidRPr="000F0B86">
        <w:rPr>
          <w:rFonts w:hint="eastAsia"/>
        </w:rPr>
        <w:t>内力汇总（单位：</w:t>
      </w:r>
      <w:r w:rsidR="004F54FB" w:rsidRPr="000F0B86">
        <w:rPr>
          <w:rFonts w:cs="Times New Roman"/>
          <w:noProof/>
        </w:rPr>
        <w:drawing>
          <wp:inline distT="0" distB="0" distL="0" distR="0" wp14:anchorId="581747AA" wp14:editId="1025190E">
            <wp:extent cx="151342" cy="91017"/>
            <wp:effectExtent l="0" t="0" r="1270" b="4445"/>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525749" w:rsidRPr="000F0B86">
        <w:rPr>
          <w:rFonts w:cs="Times New Roman"/>
        </w:rPr>
        <w:t>·</w:t>
      </w:r>
      <w:r w:rsidR="00525749" w:rsidRPr="000F0B86">
        <w:rPr>
          <w:rFonts w:hint="eastAsia"/>
        </w:rPr>
        <w:t>m</w:t>
      </w:r>
      <w:r w:rsidR="00525749" w:rsidRPr="000F0B86">
        <w:rPr>
          <w:rFonts w:hint="eastAsia"/>
        </w:rPr>
        <w:t>）</w:t>
      </w:r>
      <w:bookmarkStart w:id="270" w:name="_Toc4972912"/>
      <w:bookmarkStart w:id="271" w:name="_Toc6260101"/>
      <w:bookmarkEnd w:id="269"/>
    </w:p>
    <w:tbl>
      <w:tblPr>
        <w:tblW w:w="0" w:type="auto"/>
        <w:tblLook w:val="04A0" w:firstRow="1" w:lastRow="0" w:firstColumn="1" w:lastColumn="0" w:noHBand="0" w:noVBand="1"/>
      </w:tblPr>
      <w:tblGrid>
        <w:gridCol w:w="609"/>
        <w:gridCol w:w="673"/>
        <w:gridCol w:w="421"/>
        <w:gridCol w:w="519"/>
        <w:gridCol w:w="543"/>
        <w:gridCol w:w="519"/>
        <w:gridCol w:w="794"/>
        <w:gridCol w:w="834"/>
        <w:gridCol w:w="671"/>
        <w:gridCol w:w="745"/>
        <w:gridCol w:w="631"/>
        <w:gridCol w:w="555"/>
        <w:gridCol w:w="688"/>
        <w:gridCol w:w="601"/>
        <w:gridCol w:w="542"/>
      </w:tblGrid>
      <w:tr w:rsidR="001C37D9" w:rsidRPr="000F0B86" w14:paraId="154CF4CE" w14:textId="77777777" w:rsidTr="001C37D9">
        <w:trPr>
          <w:divId w:val="1945572844"/>
          <w:trHeight w:val="288"/>
        </w:trPr>
        <w:tc>
          <w:tcPr>
            <w:tcW w:w="11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FBF45" w14:textId="7A8CDDF0" w:rsidR="001C37D9" w:rsidRPr="000F0B86" w:rsidRDefault="001C37D9" w:rsidP="001C37D9">
            <w:pPr>
              <w:pStyle w:val="a4"/>
              <w:ind w:left="-120" w:right="-120"/>
            </w:pPr>
            <w:r w:rsidRPr="000F0B86">
              <w:rPr>
                <w:rFonts w:hint="eastAsia"/>
              </w:rPr>
              <w:t>楼层</w:t>
            </w:r>
          </w:p>
        </w:tc>
        <w:tc>
          <w:tcPr>
            <w:tcW w:w="20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9818B" w14:textId="77777777" w:rsidR="001C37D9" w:rsidRPr="000F0B86" w:rsidRDefault="001C37D9" w:rsidP="001C37D9">
            <w:pPr>
              <w:pStyle w:val="a4"/>
              <w:ind w:left="-120" w:right="-120"/>
            </w:pPr>
            <w:r w:rsidRPr="000F0B86">
              <w:rPr>
                <w:rFonts w:hint="eastAsia"/>
              </w:rPr>
              <w:t>截面位置</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9CBBCA2" w14:textId="77777777" w:rsidR="001C37D9" w:rsidRPr="000F0B86" w:rsidRDefault="001C37D9" w:rsidP="001C37D9">
            <w:pPr>
              <w:pStyle w:val="a4"/>
              <w:ind w:left="-120" w:right="-120"/>
            </w:pPr>
            <w:r w:rsidRPr="000F0B86">
              <w:rPr>
                <w:rFonts w:hint="eastAsia"/>
              </w:rPr>
              <w:t>恒</w:t>
            </w:r>
          </w:p>
        </w:tc>
        <w:tc>
          <w:tcPr>
            <w:tcW w:w="460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8109EE5" w14:textId="77777777" w:rsidR="001C37D9" w:rsidRPr="000F0B86" w:rsidRDefault="001C37D9" w:rsidP="001C37D9">
            <w:pPr>
              <w:pStyle w:val="a4"/>
              <w:ind w:left="-120" w:right="-120"/>
            </w:pPr>
            <w:r w:rsidRPr="000F0B86">
              <w:rPr>
                <w:rFonts w:hint="eastAsia"/>
              </w:rPr>
              <w:t>活</w:t>
            </w:r>
          </w:p>
        </w:tc>
        <w:tc>
          <w:tcPr>
            <w:tcW w:w="372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AC7D66" w14:textId="77777777" w:rsidR="001C37D9" w:rsidRPr="000F0B86" w:rsidRDefault="001C37D9" w:rsidP="001C37D9">
            <w:pPr>
              <w:pStyle w:val="a4"/>
              <w:ind w:left="-120" w:right="-120"/>
            </w:pPr>
            <w:r w:rsidRPr="000F0B86">
              <w:rPr>
                <w:rFonts w:hint="eastAsia"/>
              </w:rPr>
              <w:t>风</w:t>
            </w:r>
          </w:p>
        </w:tc>
        <w:tc>
          <w:tcPr>
            <w:tcW w:w="34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04539377" w14:textId="77777777" w:rsidR="001C37D9" w:rsidRPr="000F0B86" w:rsidRDefault="001C37D9" w:rsidP="001C37D9">
            <w:pPr>
              <w:pStyle w:val="a4"/>
              <w:ind w:left="-120" w:right="-120"/>
            </w:pPr>
            <w:r w:rsidRPr="000F0B86">
              <w:rPr>
                <w:rFonts w:hint="eastAsia"/>
              </w:rPr>
              <w:t>地震</w:t>
            </w:r>
          </w:p>
        </w:tc>
      </w:tr>
      <w:tr w:rsidR="001C37D9" w:rsidRPr="000F0B86" w14:paraId="48D73AC1" w14:textId="77777777" w:rsidTr="001C37D9">
        <w:trPr>
          <w:divId w:val="1945572844"/>
          <w:trHeight w:val="288"/>
        </w:trPr>
        <w:tc>
          <w:tcPr>
            <w:tcW w:w="1160" w:type="dxa"/>
            <w:vMerge/>
            <w:tcBorders>
              <w:top w:val="single" w:sz="4" w:space="0" w:color="auto"/>
              <w:left w:val="single" w:sz="4" w:space="0" w:color="auto"/>
              <w:bottom w:val="single" w:sz="4" w:space="0" w:color="auto"/>
              <w:right w:val="single" w:sz="4" w:space="0" w:color="auto"/>
            </w:tcBorders>
            <w:vAlign w:val="center"/>
            <w:hideMark/>
          </w:tcPr>
          <w:p w14:paraId="44583BA2" w14:textId="77777777" w:rsidR="001C37D9" w:rsidRPr="000F0B86" w:rsidRDefault="001C37D9" w:rsidP="001C37D9">
            <w:pPr>
              <w:pStyle w:val="a4"/>
              <w:ind w:left="-120" w:right="-120"/>
            </w:pPr>
          </w:p>
        </w:tc>
        <w:tc>
          <w:tcPr>
            <w:tcW w:w="2020" w:type="dxa"/>
            <w:gridSpan w:val="2"/>
            <w:vMerge/>
            <w:tcBorders>
              <w:top w:val="single" w:sz="4" w:space="0" w:color="auto"/>
              <w:left w:val="single" w:sz="4" w:space="0" w:color="auto"/>
              <w:bottom w:val="single" w:sz="4" w:space="0" w:color="auto"/>
              <w:right w:val="single" w:sz="4" w:space="0" w:color="auto"/>
            </w:tcBorders>
            <w:vAlign w:val="center"/>
            <w:hideMark/>
          </w:tcPr>
          <w:p w14:paraId="07F4838E" w14:textId="77777777" w:rsidR="001C37D9" w:rsidRPr="000F0B86" w:rsidRDefault="001C37D9" w:rsidP="001C37D9">
            <w:pPr>
              <w:pStyle w:val="a4"/>
              <w:ind w:left="-120" w:right="-120"/>
            </w:pPr>
          </w:p>
        </w:tc>
        <w:tc>
          <w:tcPr>
            <w:tcW w:w="941" w:type="dxa"/>
            <w:tcBorders>
              <w:top w:val="nil"/>
              <w:left w:val="nil"/>
              <w:bottom w:val="single" w:sz="4" w:space="0" w:color="auto"/>
              <w:right w:val="single" w:sz="4" w:space="0" w:color="auto"/>
            </w:tcBorders>
            <w:shd w:val="clear" w:color="auto" w:fill="auto"/>
            <w:noWrap/>
            <w:vAlign w:val="center"/>
            <w:hideMark/>
          </w:tcPr>
          <w:p w14:paraId="4A679FEC" w14:textId="77777777" w:rsidR="001C37D9" w:rsidRPr="000F0B86" w:rsidRDefault="001C37D9" w:rsidP="001C37D9">
            <w:pPr>
              <w:pStyle w:val="a4"/>
              <w:ind w:left="-120" w:right="-120"/>
              <w:rPr>
                <w:rFonts w:cs="Times New Roman"/>
              </w:rPr>
            </w:pPr>
            <w:r w:rsidRPr="000F0B86">
              <w:rPr>
                <w:rFonts w:cs="Times New Roman"/>
              </w:rPr>
              <w:t>M</w:t>
            </w:r>
          </w:p>
        </w:tc>
        <w:tc>
          <w:tcPr>
            <w:tcW w:w="998" w:type="dxa"/>
            <w:tcBorders>
              <w:top w:val="nil"/>
              <w:left w:val="nil"/>
              <w:bottom w:val="single" w:sz="4" w:space="0" w:color="auto"/>
              <w:right w:val="single" w:sz="4" w:space="0" w:color="auto"/>
            </w:tcBorders>
            <w:shd w:val="clear" w:color="auto" w:fill="auto"/>
            <w:noWrap/>
            <w:vAlign w:val="center"/>
            <w:hideMark/>
          </w:tcPr>
          <w:p w14:paraId="046F0990" w14:textId="77777777" w:rsidR="001C37D9" w:rsidRPr="000F0B86" w:rsidRDefault="001C37D9" w:rsidP="001C37D9">
            <w:pPr>
              <w:pStyle w:val="a4"/>
              <w:ind w:left="-120" w:right="-120"/>
              <w:rPr>
                <w:rFonts w:cs="Times New Roman"/>
              </w:rPr>
            </w:pPr>
            <w:r w:rsidRPr="000F0B86">
              <w:rPr>
                <w:rFonts w:cs="Times New Roman"/>
              </w:rPr>
              <w:t>N</w:t>
            </w:r>
          </w:p>
        </w:tc>
        <w:tc>
          <w:tcPr>
            <w:tcW w:w="941" w:type="dxa"/>
            <w:tcBorders>
              <w:top w:val="nil"/>
              <w:left w:val="nil"/>
              <w:bottom w:val="single" w:sz="4" w:space="0" w:color="auto"/>
              <w:right w:val="single" w:sz="4" w:space="0" w:color="auto"/>
            </w:tcBorders>
            <w:shd w:val="clear" w:color="auto" w:fill="auto"/>
            <w:noWrap/>
            <w:vAlign w:val="center"/>
            <w:hideMark/>
          </w:tcPr>
          <w:p w14:paraId="32CE9136" w14:textId="77777777" w:rsidR="001C37D9" w:rsidRPr="000F0B86" w:rsidRDefault="001C37D9" w:rsidP="001C37D9">
            <w:pPr>
              <w:pStyle w:val="a4"/>
              <w:ind w:left="-120" w:right="-120"/>
              <w:rPr>
                <w:rFonts w:cs="Times New Roman"/>
              </w:rPr>
            </w:pPr>
            <w:r w:rsidRPr="000F0B86">
              <w:rPr>
                <w:rFonts w:cs="Times New Roman"/>
              </w:rPr>
              <w:t>V</w:t>
            </w:r>
          </w:p>
        </w:tc>
        <w:tc>
          <w:tcPr>
            <w:tcW w:w="1599" w:type="dxa"/>
            <w:tcBorders>
              <w:top w:val="nil"/>
              <w:left w:val="nil"/>
              <w:bottom w:val="single" w:sz="4" w:space="0" w:color="auto"/>
              <w:right w:val="single" w:sz="4" w:space="0" w:color="auto"/>
            </w:tcBorders>
            <w:shd w:val="clear" w:color="auto" w:fill="auto"/>
            <w:noWrap/>
            <w:vAlign w:val="center"/>
            <w:hideMark/>
          </w:tcPr>
          <w:p w14:paraId="39A58B6D" w14:textId="77777777" w:rsidR="001C37D9" w:rsidRPr="000F0B86" w:rsidRDefault="001C37D9" w:rsidP="001C37D9">
            <w:pPr>
              <w:pStyle w:val="a4"/>
              <w:ind w:left="-120" w:right="-120"/>
              <w:rPr>
                <w:rFonts w:cs="Times New Roman"/>
              </w:rPr>
            </w:pPr>
            <w:r w:rsidRPr="000F0B86">
              <w:rPr>
                <w:rFonts w:cs="Times New Roman"/>
              </w:rPr>
              <w:t>M</w:t>
            </w:r>
          </w:p>
        </w:tc>
        <w:tc>
          <w:tcPr>
            <w:tcW w:w="1695" w:type="dxa"/>
            <w:tcBorders>
              <w:top w:val="nil"/>
              <w:left w:val="nil"/>
              <w:bottom w:val="single" w:sz="4" w:space="0" w:color="auto"/>
              <w:right w:val="single" w:sz="4" w:space="0" w:color="auto"/>
            </w:tcBorders>
            <w:shd w:val="clear" w:color="auto" w:fill="auto"/>
            <w:noWrap/>
            <w:vAlign w:val="center"/>
            <w:hideMark/>
          </w:tcPr>
          <w:p w14:paraId="1EE2A107" w14:textId="77777777" w:rsidR="001C37D9" w:rsidRPr="000F0B86" w:rsidRDefault="001C37D9" w:rsidP="001C37D9">
            <w:pPr>
              <w:pStyle w:val="a4"/>
              <w:ind w:left="-120" w:right="-120"/>
              <w:rPr>
                <w:rFonts w:cs="Times New Roman"/>
              </w:rPr>
            </w:pPr>
            <w:r w:rsidRPr="000F0B86">
              <w:rPr>
                <w:rFonts w:cs="Times New Roman"/>
              </w:rPr>
              <w:t>N</w:t>
            </w:r>
          </w:p>
        </w:tc>
        <w:tc>
          <w:tcPr>
            <w:tcW w:w="1306" w:type="dxa"/>
            <w:tcBorders>
              <w:top w:val="nil"/>
              <w:left w:val="nil"/>
              <w:bottom w:val="single" w:sz="4" w:space="0" w:color="auto"/>
              <w:right w:val="single" w:sz="4" w:space="0" w:color="auto"/>
            </w:tcBorders>
            <w:shd w:val="clear" w:color="auto" w:fill="auto"/>
            <w:noWrap/>
            <w:vAlign w:val="center"/>
            <w:hideMark/>
          </w:tcPr>
          <w:p w14:paraId="77484781" w14:textId="77777777" w:rsidR="001C37D9" w:rsidRPr="000F0B86" w:rsidRDefault="001C37D9" w:rsidP="001C37D9">
            <w:pPr>
              <w:pStyle w:val="a4"/>
              <w:ind w:left="-120" w:right="-120"/>
              <w:rPr>
                <w:rFonts w:cs="Times New Roman"/>
              </w:rPr>
            </w:pPr>
            <w:r w:rsidRPr="000F0B86">
              <w:rPr>
                <w:rFonts w:cs="Times New Roman"/>
              </w:rPr>
              <w:t>V</w:t>
            </w:r>
          </w:p>
        </w:tc>
        <w:tc>
          <w:tcPr>
            <w:tcW w:w="1483" w:type="dxa"/>
            <w:tcBorders>
              <w:top w:val="nil"/>
              <w:left w:val="nil"/>
              <w:bottom w:val="single" w:sz="4" w:space="0" w:color="auto"/>
              <w:right w:val="single" w:sz="4" w:space="0" w:color="auto"/>
            </w:tcBorders>
            <w:shd w:val="clear" w:color="auto" w:fill="auto"/>
            <w:noWrap/>
            <w:vAlign w:val="center"/>
            <w:hideMark/>
          </w:tcPr>
          <w:p w14:paraId="2AEC2862" w14:textId="77777777" w:rsidR="001C37D9" w:rsidRPr="000F0B86" w:rsidRDefault="001C37D9" w:rsidP="001C37D9">
            <w:pPr>
              <w:pStyle w:val="a4"/>
              <w:ind w:left="-120" w:right="-120"/>
              <w:rPr>
                <w:rFonts w:cs="Times New Roman"/>
              </w:rPr>
            </w:pPr>
            <w:r w:rsidRPr="000F0B86">
              <w:rPr>
                <w:rFonts w:cs="Times New Roman"/>
              </w:rPr>
              <w:t>M</w:t>
            </w:r>
          </w:p>
        </w:tc>
        <w:tc>
          <w:tcPr>
            <w:tcW w:w="1210" w:type="dxa"/>
            <w:tcBorders>
              <w:top w:val="nil"/>
              <w:left w:val="nil"/>
              <w:bottom w:val="single" w:sz="4" w:space="0" w:color="auto"/>
              <w:right w:val="single" w:sz="4" w:space="0" w:color="auto"/>
            </w:tcBorders>
            <w:shd w:val="clear" w:color="auto" w:fill="auto"/>
            <w:noWrap/>
            <w:vAlign w:val="center"/>
            <w:hideMark/>
          </w:tcPr>
          <w:p w14:paraId="40D60FA5" w14:textId="77777777" w:rsidR="001C37D9" w:rsidRPr="000F0B86" w:rsidRDefault="001C37D9" w:rsidP="001C37D9">
            <w:pPr>
              <w:pStyle w:val="a4"/>
              <w:ind w:left="-120" w:right="-120"/>
              <w:rPr>
                <w:rFonts w:cs="Times New Roman"/>
              </w:rPr>
            </w:pPr>
            <w:r w:rsidRPr="000F0B86">
              <w:rPr>
                <w:rFonts w:cs="Times New Roman"/>
              </w:rPr>
              <w:t>N</w:t>
            </w:r>
          </w:p>
        </w:tc>
        <w:tc>
          <w:tcPr>
            <w:tcW w:w="1027" w:type="dxa"/>
            <w:tcBorders>
              <w:top w:val="nil"/>
              <w:left w:val="nil"/>
              <w:bottom w:val="single" w:sz="4" w:space="0" w:color="auto"/>
              <w:right w:val="single" w:sz="4" w:space="0" w:color="auto"/>
            </w:tcBorders>
            <w:shd w:val="clear" w:color="auto" w:fill="auto"/>
            <w:noWrap/>
            <w:vAlign w:val="center"/>
            <w:hideMark/>
          </w:tcPr>
          <w:p w14:paraId="6F22F0D3" w14:textId="77777777" w:rsidR="001C37D9" w:rsidRPr="000F0B86" w:rsidRDefault="001C37D9" w:rsidP="001C37D9">
            <w:pPr>
              <w:pStyle w:val="a4"/>
              <w:ind w:left="-120" w:right="-120"/>
              <w:rPr>
                <w:rFonts w:cs="Times New Roman"/>
              </w:rPr>
            </w:pPr>
            <w:r w:rsidRPr="000F0B86">
              <w:rPr>
                <w:rFonts w:cs="Times New Roman"/>
              </w:rPr>
              <w:t>V</w:t>
            </w:r>
          </w:p>
        </w:tc>
        <w:tc>
          <w:tcPr>
            <w:tcW w:w="1346" w:type="dxa"/>
            <w:tcBorders>
              <w:top w:val="nil"/>
              <w:left w:val="nil"/>
              <w:bottom w:val="single" w:sz="4" w:space="0" w:color="auto"/>
              <w:right w:val="single" w:sz="4" w:space="0" w:color="auto"/>
            </w:tcBorders>
            <w:shd w:val="clear" w:color="auto" w:fill="auto"/>
            <w:noWrap/>
            <w:vAlign w:val="center"/>
            <w:hideMark/>
          </w:tcPr>
          <w:p w14:paraId="2A7DBE39" w14:textId="77777777" w:rsidR="001C37D9" w:rsidRPr="000F0B86" w:rsidRDefault="001C37D9" w:rsidP="001C37D9">
            <w:pPr>
              <w:pStyle w:val="a4"/>
              <w:ind w:left="-120" w:right="-120"/>
              <w:rPr>
                <w:rFonts w:cs="Times New Roman"/>
              </w:rPr>
            </w:pPr>
            <w:r w:rsidRPr="000F0B86">
              <w:rPr>
                <w:rFonts w:cs="Times New Roman"/>
              </w:rPr>
              <w:t>M</w:t>
            </w:r>
          </w:p>
        </w:tc>
        <w:tc>
          <w:tcPr>
            <w:tcW w:w="1137" w:type="dxa"/>
            <w:tcBorders>
              <w:top w:val="nil"/>
              <w:left w:val="nil"/>
              <w:bottom w:val="single" w:sz="4" w:space="0" w:color="auto"/>
              <w:right w:val="single" w:sz="4" w:space="0" w:color="auto"/>
            </w:tcBorders>
            <w:shd w:val="clear" w:color="auto" w:fill="auto"/>
            <w:noWrap/>
            <w:vAlign w:val="center"/>
            <w:hideMark/>
          </w:tcPr>
          <w:p w14:paraId="34F75604" w14:textId="77777777" w:rsidR="001C37D9" w:rsidRPr="000F0B86" w:rsidRDefault="001C37D9" w:rsidP="001C37D9">
            <w:pPr>
              <w:pStyle w:val="a4"/>
              <w:ind w:left="-120" w:right="-120"/>
              <w:rPr>
                <w:rFonts w:cs="Times New Roman"/>
              </w:rPr>
            </w:pPr>
            <w:r w:rsidRPr="000F0B86">
              <w:rPr>
                <w:rFonts w:cs="Times New Roman"/>
              </w:rPr>
              <w:t>N</w:t>
            </w:r>
          </w:p>
        </w:tc>
        <w:tc>
          <w:tcPr>
            <w:tcW w:w="997" w:type="dxa"/>
            <w:tcBorders>
              <w:top w:val="nil"/>
              <w:left w:val="nil"/>
              <w:bottom w:val="single" w:sz="4" w:space="0" w:color="auto"/>
              <w:right w:val="single" w:sz="4" w:space="0" w:color="auto"/>
            </w:tcBorders>
            <w:shd w:val="clear" w:color="auto" w:fill="auto"/>
            <w:noWrap/>
            <w:vAlign w:val="center"/>
            <w:hideMark/>
          </w:tcPr>
          <w:p w14:paraId="0FABB1F8" w14:textId="77777777" w:rsidR="001C37D9" w:rsidRPr="000F0B86" w:rsidRDefault="001C37D9" w:rsidP="001C37D9">
            <w:pPr>
              <w:pStyle w:val="a4"/>
              <w:ind w:left="-120" w:right="-120"/>
              <w:rPr>
                <w:rFonts w:cs="Times New Roman"/>
              </w:rPr>
            </w:pPr>
            <w:r w:rsidRPr="000F0B86">
              <w:rPr>
                <w:rFonts w:cs="Times New Roman"/>
              </w:rPr>
              <w:t>V</w:t>
            </w:r>
          </w:p>
        </w:tc>
      </w:tr>
      <w:tr w:rsidR="001C37D9" w:rsidRPr="000F0B86" w14:paraId="714310B9" w14:textId="77777777" w:rsidTr="001C37D9">
        <w:trPr>
          <w:divId w:val="1945572844"/>
          <w:trHeight w:val="288"/>
        </w:trPr>
        <w:tc>
          <w:tcPr>
            <w:tcW w:w="1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F5D8C8" w14:textId="77777777" w:rsidR="001C37D9" w:rsidRPr="000F0B86" w:rsidRDefault="001C37D9" w:rsidP="001C37D9">
            <w:pPr>
              <w:pStyle w:val="a4"/>
              <w:ind w:left="-120" w:right="-120"/>
              <w:rPr>
                <w:rFonts w:cs="Times New Roman"/>
              </w:rPr>
            </w:pPr>
            <w:r w:rsidRPr="000F0B86">
              <w:rPr>
                <w:rFonts w:cs="Times New Roman"/>
              </w:rPr>
              <w:t>3</w:t>
            </w: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8A1BE5" w14:textId="77777777" w:rsidR="001C37D9" w:rsidRPr="000F0B86" w:rsidRDefault="001C37D9" w:rsidP="001C37D9">
            <w:pPr>
              <w:pStyle w:val="a4"/>
              <w:ind w:left="-120" w:right="-120"/>
              <w:rPr>
                <w:rFonts w:cs="Times New Roman"/>
              </w:rPr>
            </w:pPr>
            <w:r w:rsidRPr="000F0B86">
              <w:rPr>
                <w:rFonts w:cs="Times New Roman"/>
              </w:rPr>
              <w:t>A</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125CCC41"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0D14859A" w14:textId="77777777" w:rsidR="001C37D9" w:rsidRPr="000F0B86" w:rsidRDefault="001C37D9" w:rsidP="001C37D9">
            <w:pPr>
              <w:pStyle w:val="a4"/>
              <w:ind w:left="-120" w:right="-120"/>
              <w:rPr>
                <w:rFonts w:cs="Times New Roman"/>
              </w:rPr>
            </w:pPr>
            <w:r w:rsidRPr="000F0B86">
              <w:rPr>
                <w:rFonts w:cs="Times New Roman"/>
              </w:rPr>
              <w:t xml:space="preserve">45.72 </w:t>
            </w:r>
          </w:p>
        </w:tc>
        <w:tc>
          <w:tcPr>
            <w:tcW w:w="998" w:type="dxa"/>
            <w:tcBorders>
              <w:top w:val="nil"/>
              <w:left w:val="nil"/>
              <w:bottom w:val="single" w:sz="4" w:space="0" w:color="auto"/>
              <w:right w:val="single" w:sz="4" w:space="0" w:color="auto"/>
            </w:tcBorders>
            <w:shd w:val="clear" w:color="auto" w:fill="auto"/>
            <w:noWrap/>
            <w:vAlign w:val="center"/>
            <w:hideMark/>
          </w:tcPr>
          <w:p w14:paraId="675609F5" w14:textId="77777777" w:rsidR="001C37D9" w:rsidRPr="000F0B86" w:rsidRDefault="001C37D9" w:rsidP="001C37D9">
            <w:pPr>
              <w:pStyle w:val="a4"/>
              <w:ind w:left="-120" w:right="-120"/>
              <w:rPr>
                <w:rFonts w:cs="Times New Roman"/>
              </w:rPr>
            </w:pPr>
            <w:r w:rsidRPr="000F0B86">
              <w:rPr>
                <w:rFonts w:cs="Times New Roman"/>
              </w:rPr>
              <w:t xml:space="preserve">200.79 </w:t>
            </w:r>
          </w:p>
        </w:tc>
        <w:tc>
          <w:tcPr>
            <w:tcW w:w="941" w:type="dxa"/>
            <w:tcBorders>
              <w:top w:val="nil"/>
              <w:left w:val="nil"/>
              <w:bottom w:val="single" w:sz="4" w:space="0" w:color="auto"/>
              <w:right w:val="single" w:sz="4" w:space="0" w:color="auto"/>
            </w:tcBorders>
            <w:shd w:val="clear" w:color="auto" w:fill="auto"/>
            <w:noWrap/>
            <w:vAlign w:val="center"/>
            <w:hideMark/>
          </w:tcPr>
          <w:p w14:paraId="6AC8F1DD" w14:textId="77777777" w:rsidR="001C37D9" w:rsidRPr="000F0B86" w:rsidRDefault="001C37D9" w:rsidP="001C37D9">
            <w:pPr>
              <w:pStyle w:val="a4"/>
              <w:ind w:left="-120" w:right="-120"/>
              <w:rPr>
                <w:rFonts w:cs="Times New Roman"/>
              </w:rPr>
            </w:pPr>
            <w:r w:rsidRPr="000F0B86">
              <w:rPr>
                <w:rFonts w:cs="Times New Roman"/>
              </w:rPr>
              <w:t xml:space="preserve">-22.93 </w:t>
            </w:r>
          </w:p>
        </w:tc>
        <w:tc>
          <w:tcPr>
            <w:tcW w:w="1599" w:type="dxa"/>
            <w:tcBorders>
              <w:top w:val="nil"/>
              <w:left w:val="nil"/>
              <w:bottom w:val="single" w:sz="4" w:space="0" w:color="auto"/>
              <w:right w:val="single" w:sz="4" w:space="0" w:color="auto"/>
            </w:tcBorders>
            <w:shd w:val="clear" w:color="auto" w:fill="auto"/>
            <w:noWrap/>
            <w:vAlign w:val="center"/>
            <w:hideMark/>
          </w:tcPr>
          <w:p w14:paraId="39F3A0C6" w14:textId="77777777" w:rsidR="001C37D9" w:rsidRPr="000F0B86" w:rsidRDefault="001C37D9" w:rsidP="001C37D9">
            <w:pPr>
              <w:pStyle w:val="a4"/>
              <w:ind w:left="-120" w:right="-120"/>
              <w:rPr>
                <w:rFonts w:cs="Times New Roman"/>
              </w:rPr>
            </w:pPr>
            <w:r w:rsidRPr="000F0B86">
              <w:rPr>
                <w:rFonts w:cs="Times New Roman"/>
              </w:rPr>
              <w:t xml:space="preserve">5.12 </w:t>
            </w:r>
          </w:p>
        </w:tc>
        <w:tc>
          <w:tcPr>
            <w:tcW w:w="1695" w:type="dxa"/>
            <w:tcBorders>
              <w:top w:val="nil"/>
              <w:left w:val="nil"/>
              <w:bottom w:val="single" w:sz="4" w:space="0" w:color="auto"/>
              <w:right w:val="single" w:sz="4" w:space="0" w:color="auto"/>
            </w:tcBorders>
            <w:shd w:val="clear" w:color="auto" w:fill="auto"/>
            <w:noWrap/>
            <w:vAlign w:val="center"/>
            <w:hideMark/>
          </w:tcPr>
          <w:p w14:paraId="526B9E93" w14:textId="77777777" w:rsidR="001C37D9" w:rsidRPr="000F0B86" w:rsidRDefault="001C37D9" w:rsidP="001C37D9">
            <w:pPr>
              <w:pStyle w:val="a4"/>
              <w:ind w:left="-120" w:right="-120"/>
              <w:rPr>
                <w:rFonts w:cs="Times New Roman"/>
              </w:rPr>
            </w:pPr>
            <w:r w:rsidRPr="000F0B86">
              <w:rPr>
                <w:rFonts w:cs="Times New Roman"/>
              </w:rPr>
              <w:t>13.83</w:t>
            </w:r>
          </w:p>
        </w:tc>
        <w:tc>
          <w:tcPr>
            <w:tcW w:w="1306" w:type="dxa"/>
            <w:tcBorders>
              <w:top w:val="nil"/>
              <w:left w:val="nil"/>
              <w:bottom w:val="single" w:sz="4" w:space="0" w:color="auto"/>
              <w:right w:val="single" w:sz="4" w:space="0" w:color="auto"/>
            </w:tcBorders>
            <w:shd w:val="clear" w:color="auto" w:fill="auto"/>
            <w:noWrap/>
            <w:vAlign w:val="center"/>
            <w:hideMark/>
          </w:tcPr>
          <w:p w14:paraId="05AF54A8" w14:textId="77777777" w:rsidR="001C37D9" w:rsidRPr="000F0B86" w:rsidRDefault="001C37D9" w:rsidP="001C37D9">
            <w:pPr>
              <w:pStyle w:val="a4"/>
              <w:ind w:left="-120" w:right="-120"/>
              <w:rPr>
                <w:rFonts w:cs="Times New Roman"/>
              </w:rPr>
            </w:pPr>
            <w:r w:rsidRPr="000F0B86">
              <w:rPr>
                <w:rFonts w:cs="Times New Roman"/>
              </w:rPr>
              <w:t xml:space="preserve">-3.93 </w:t>
            </w:r>
          </w:p>
        </w:tc>
        <w:tc>
          <w:tcPr>
            <w:tcW w:w="1483" w:type="dxa"/>
            <w:tcBorders>
              <w:top w:val="nil"/>
              <w:left w:val="nil"/>
              <w:bottom w:val="single" w:sz="4" w:space="0" w:color="auto"/>
              <w:right w:val="single" w:sz="4" w:space="0" w:color="auto"/>
            </w:tcBorders>
            <w:shd w:val="clear" w:color="auto" w:fill="auto"/>
            <w:noWrap/>
            <w:vAlign w:val="center"/>
            <w:hideMark/>
          </w:tcPr>
          <w:p w14:paraId="324F700C" w14:textId="77777777" w:rsidR="001C37D9" w:rsidRPr="000F0B86" w:rsidRDefault="001C37D9" w:rsidP="001C37D9">
            <w:pPr>
              <w:pStyle w:val="a4"/>
              <w:ind w:left="-120" w:right="-120"/>
              <w:rPr>
                <w:rFonts w:cs="Times New Roman"/>
              </w:rPr>
            </w:pPr>
            <w:r w:rsidRPr="000F0B86">
              <w:rPr>
                <w:rFonts w:cs="Times New Roman"/>
              </w:rPr>
              <w:t xml:space="preserve">-6.60 </w:t>
            </w:r>
          </w:p>
        </w:tc>
        <w:tc>
          <w:tcPr>
            <w:tcW w:w="1210" w:type="dxa"/>
            <w:tcBorders>
              <w:top w:val="nil"/>
              <w:left w:val="nil"/>
              <w:bottom w:val="single" w:sz="4" w:space="0" w:color="auto"/>
              <w:right w:val="single" w:sz="4" w:space="0" w:color="auto"/>
            </w:tcBorders>
            <w:shd w:val="clear" w:color="auto" w:fill="auto"/>
            <w:noWrap/>
            <w:vAlign w:val="center"/>
            <w:hideMark/>
          </w:tcPr>
          <w:p w14:paraId="2C8A4CFC"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27" w:type="dxa"/>
            <w:tcBorders>
              <w:top w:val="nil"/>
              <w:left w:val="nil"/>
              <w:bottom w:val="single" w:sz="4" w:space="0" w:color="auto"/>
              <w:right w:val="single" w:sz="4" w:space="0" w:color="auto"/>
            </w:tcBorders>
            <w:shd w:val="clear" w:color="auto" w:fill="auto"/>
            <w:noWrap/>
            <w:vAlign w:val="center"/>
            <w:hideMark/>
          </w:tcPr>
          <w:p w14:paraId="50B8241B" w14:textId="77777777" w:rsidR="001C37D9" w:rsidRPr="000F0B86" w:rsidRDefault="001C37D9" w:rsidP="001C37D9">
            <w:pPr>
              <w:pStyle w:val="a4"/>
              <w:ind w:left="-120" w:right="-120"/>
              <w:rPr>
                <w:rFonts w:cs="Times New Roman"/>
              </w:rPr>
            </w:pPr>
            <w:r w:rsidRPr="000F0B86">
              <w:rPr>
                <w:rFonts w:cs="Times New Roman"/>
              </w:rPr>
              <w:t xml:space="preserve">2.62 </w:t>
            </w:r>
          </w:p>
        </w:tc>
        <w:tc>
          <w:tcPr>
            <w:tcW w:w="1346" w:type="dxa"/>
            <w:tcBorders>
              <w:top w:val="nil"/>
              <w:left w:val="nil"/>
              <w:bottom w:val="single" w:sz="4" w:space="0" w:color="auto"/>
              <w:right w:val="single" w:sz="4" w:space="0" w:color="auto"/>
            </w:tcBorders>
            <w:shd w:val="clear" w:color="auto" w:fill="auto"/>
            <w:noWrap/>
            <w:vAlign w:val="center"/>
            <w:hideMark/>
          </w:tcPr>
          <w:p w14:paraId="434E015E" w14:textId="77777777" w:rsidR="001C37D9" w:rsidRPr="000F0B86" w:rsidRDefault="001C37D9" w:rsidP="001C37D9">
            <w:pPr>
              <w:pStyle w:val="a4"/>
              <w:ind w:left="-120" w:right="-120"/>
              <w:rPr>
                <w:rFonts w:cs="Times New Roman"/>
              </w:rPr>
            </w:pPr>
            <w:r w:rsidRPr="000F0B86">
              <w:rPr>
                <w:rFonts w:cs="Times New Roman"/>
              </w:rPr>
              <w:t xml:space="preserve">-74.06 </w:t>
            </w:r>
          </w:p>
        </w:tc>
        <w:tc>
          <w:tcPr>
            <w:tcW w:w="1137" w:type="dxa"/>
            <w:tcBorders>
              <w:top w:val="nil"/>
              <w:left w:val="nil"/>
              <w:bottom w:val="single" w:sz="4" w:space="0" w:color="auto"/>
              <w:right w:val="single" w:sz="4" w:space="0" w:color="auto"/>
            </w:tcBorders>
            <w:shd w:val="clear" w:color="auto" w:fill="auto"/>
            <w:noWrap/>
            <w:vAlign w:val="center"/>
            <w:hideMark/>
          </w:tcPr>
          <w:p w14:paraId="229739A8"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997" w:type="dxa"/>
            <w:tcBorders>
              <w:top w:val="nil"/>
              <w:left w:val="nil"/>
              <w:bottom w:val="single" w:sz="4" w:space="0" w:color="auto"/>
              <w:right w:val="single" w:sz="4" w:space="0" w:color="auto"/>
            </w:tcBorders>
            <w:shd w:val="clear" w:color="auto" w:fill="auto"/>
            <w:noWrap/>
            <w:vAlign w:val="center"/>
            <w:hideMark/>
          </w:tcPr>
          <w:p w14:paraId="1E8BB8F3" w14:textId="77777777" w:rsidR="001C37D9" w:rsidRPr="000F0B86" w:rsidRDefault="001C37D9" w:rsidP="001C37D9">
            <w:pPr>
              <w:pStyle w:val="a4"/>
              <w:ind w:left="-120" w:right="-120"/>
              <w:rPr>
                <w:rFonts w:cs="Times New Roman"/>
              </w:rPr>
            </w:pPr>
            <w:r w:rsidRPr="000F0B86">
              <w:rPr>
                <w:rFonts w:cs="Times New Roman"/>
              </w:rPr>
              <w:t xml:space="preserve">29.39 </w:t>
            </w:r>
          </w:p>
        </w:tc>
      </w:tr>
      <w:tr w:rsidR="001C37D9" w:rsidRPr="000F0B86" w14:paraId="7B1BDDB9"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34E5903B"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65DAE732"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19E4591C"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683B48E2" w14:textId="77777777" w:rsidR="001C37D9" w:rsidRPr="000F0B86" w:rsidRDefault="001C37D9" w:rsidP="001C37D9">
            <w:pPr>
              <w:pStyle w:val="a4"/>
              <w:ind w:left="-120" w:right="-120"/>
              <w:rPr>
                <w:rFonts w:cs="Times New Roman"/>
              </w:rPr>
            </w:pPr>
            <w:r w:rsidRPr="000F0B86">
              <w:rPr>
                <w:rFonts w:cs="Times New Roman"/>
              </w:rPr>
              <w:t xml:space="preserve">36.81 </w:t>
            </w:r>
          </w:p>
        </w:tc>
        <w:tc>
          <w:tcPr>
            <w:tcW w:w="998" w:type="dxa"/>
            <w:tcBorders>
              <w:top w:val="nil"/>
              <w:left w:val="nil"/>
              <w:bottom w:val="single" w:sz="4" w:space="0" w:color="auto"/>
              <w:right w:val="single" w:sz="4" w:space="0" w:color="auto"/>
            </w:tcBorders>
            <w:shd w:val="clear" w:color="auto" w:fill="auto"/>
            <w:noWrap/>
            <w:vAlign w:val="center"/>
            <w:hideMark/>
          </w:tcPr>
          <w:p w14:paraId="4567EB68" w14:textId="77777777" w:rsidR="001C37D9" w:rsidRPr="000F0B86" w:rsidRDefault="001C37D9" w:rsidP="001C37D9">
            <w:pPr>
              <w:pStyle w:val="a4"/>
              <w:ind w:left="-120" w:right="-120"/>
              <w:rPr>
                <w:rFonts w:cs="Times New Roman"/>
              </w:rPr>
            </w:pPr>
            <w:r w:rsidRPr="000F0B86">
              <w:rPr>
                <w:rFonts w:cs="Times New Roman"/>
              </w:rPr>
              <w:t xml:space="preserve">236.65 </w:t>
            </w:r>
          </w:p>
        </w:tc>
        <w:tc>
          <w:tcPr>
            <w:tcW w:w="941" w:type="dxa"/>
            <w:tcBorders>
              <w:top w:val="nil"/>
              <w:left w:val="nil"/>
              <w:bottom w:val="single" w:sz="4" w:space="0" w:color="auto"/>
              <w:right w:val="single" w:sz="4" w:space="0" w:color="auto"/>
            </w:tcBorders>
            <w:shd w:val="clear" w:color="auto" w:fill="auto"/>
            <w:noWrap/>
            <w:vAlign w:val="center"/>
            <w:hideMark/>
          </w:tcPr>
          <w:p w14:paraId="3EBEBE70" w14:textId="77777777" w:rsidR="001C37D9" w:rsidRPr="000F0B86" w:rsidRDefault="001C37D9" w:rsidP="001C37D9">
            <w:pPr>
              <w:pStyle w:val="a4"/>
              <w:ind w:left="-120" w:right="-120"/>
              <w:rPr>
                <w:rFonts w:cs="Times New Roman"/>
              </w:rPr>
            </w:pPr>
            <w:r w:rsidRPr="000F0B86">
              <w:rPr>
                <w:rFonts w:cs="Times New Roman"/>
              </w:rPr>
              <w:t xml:space="preserve">-22.93 </w:t>
            </w:r>
          </w:p>
        </w:tc>
        <w:tc>
          <w:tcPr>
            <w:tcW w:w="1599" w:type="dxa"/>
            <w:tcBorders>
              <w:top w:val="nil"/>
              <w:left w:val="nil"/>
              <w:bottom w:val="single" w:sz="4" w:space="0" w:color="auto"/>
              <w:right w:val="single" w:sz="4" w:space="0" w:color="auto"/>
            </w:tcBorders>
            <w:shd w:val="clear" w:color="auto" w:fill="auto"/>
            <w:noWrap/>
            <w:vAlign w:val="center"/>
            <w:hideMark/>
          </w:tcPr>
          <w:p w14:paraId="369C975E" w14:textId="77777777" w:rsidR="001C37D9" w:rsidRPr="000F0B86" w:rsidRDefault="001C37D9" w:rsidP="001C37D9">
            <w:pPr>
              <w:pStyle w:val="a4"/>
              <w:ind w:left="-120" w:right="-120"/>
              <w:rPr>
                <w:rFonts w:cs="Times New Roman"/>
              </w:rPr>
            </w:pPr>
            <w:r w:rsidRPr="000F0B86">
              <w:rPr>
                <w:rFonts w:cs="Times New Roman"/>
              </w:rPr>
              <w:t xml:space="preserve">9.04 </w:t>
            </w:r>
          </w:p>
        </w:tc>
        <w:tc>
          <w:tcPr>
            <w:tcW w:w="1695" w:type="dxa"/>
            <w:tcBorders>
              <w:top w:val="nil"/>
              <w:left w:val="nil"/>
              <w:bottom w:val="single" w:sz="4" w:space="0" w:color="auto"/>
              <w:right w:val="single" w:sz="4" w:space="0" w:color="auto"/>
            </w:tcBorders>
            <w:shd w:val="clear" w:color="auto" w:fill="auto"/>
            <w:noWrap/>
            <w:vAlign w:val="center"/>
            <w:hideMark/>
          </w:tcPr>
          <w:p w14:paraId="3067D255" w14:textId="77777777" w:rsidR="001C37D9" w:rsidRPr="000F0B86" w:rsidRDefault="001C37D9" w:rsidP="001C37D9">
            <w:pPr>
              <w:pStyle w:val="a4"/>
              <w:ind w:left="-120" w:right="-120"/>
              <w:rPr>
                <w:rFonts w:cs="Times New Roman"/>
              </w:rPr>
            </w:pPr>
            <w:r w:rsidRPr="000F0B86">
              <w:rPr>
                <w:rFonts w:cs="Times New Roman"/>
              </w:rPr>
              <w:t>13.83</w:t>
            </w:r>
          </w:p>
        </w:tc>
        <w:tc>
          <w:tcPr>
            <w:tcW w:w="1306" w:type="dxa"/>
            <w:tcBorders>
              <w:top w:val="nil"/>
              <w:left w:val="nil"/>
              <w:bottom w:val="single" w:sz="4" w:space="0" w:color="auto"/>
              <w:right w:val="single" w:sz="4" w:space="0" w:color="auto"/>
            </w:tcBorders>
            <w:shd w:val="clear" w:color="auto" w:fill="auto"/>
            <w:noWrap/>
            <w:vAlign w:val="center"/>
            <w:hideMark/>
          </w:tcPr>
          <w:p w14:paraId="19FCD0E9" w14:textId="77777777" w:rsidR="001C37D9" w:rsidRPr="000F0B86" w:rsidRDefault="001C37D9" w:rsidP="001C37D9">
            <w:pPr>
              <w:pStyle w:val="a4"/>
              <w:ind w:left="-120" w:right="-120"/>
              <w:rPr>
                <w:rFonts w:cs="Times New Roman"/>
              </w:rPr>
            </w:pPr>
            <w:r w:rsidRPr="000F0B86">
              <w:rPr>
                <w:rFonts w:cs="Times New Roman"/>
              </w:rPr>
              <w:t xml:space="preserve">-3.93 </w:t>
            </w:r>
          </w:p>
        </w:tc>
        <w:tc>
          <w:tcPr>
            <w:tcW w:w="1483" w:type="dxa"/>
            <w:tcBorders>
              <w:top w:val="nil"/>
              <w:left w:val="nil"/>
              <w:bottom w:val="single" w:sz="4" w:space="0" w:color="auto"/>
              <w:right w:val="single" w:sz="4" w:space="0" w:color="auto"/>
            </w:tcBorders>
            <w:shd w:val="clear" w:color="auto" w:fill="auto"/>
            <w:noWrap/>
            <w:vAlign w:val="center"/>
            <w:hideMark/>
          </w:tcPr>
          <w:p w14:paraId="12E73FCE" w14:textId="77777777" w:rsidR="001C37D9" w:rsidRPr="000F0B86" w:rsidRDefault="001C37D9" w:rsidP="001C37D9">
            <w:pPr>
              <w:pStyle w:val="a4"/>
              <w:ind w:left="-120" w:right="-120"/>
              <w:rPr>
                <w:rFonts w:cs="Times New Roman"/>
              </w:rPr>
            </w:pPr>
            <w:r w:rsidRPr="000F0B86">
              <w:rPr>
                <w:rFonts w:cs="Times New Roman"/>
              </w:rPr>
              <w:t xml:space="preserve">-2.83 </w:t>
            </w:r>
          </w:p>
        </w:tc>
        <w:tc>
          <w:tcPr>
            <w:tcW w:w="1210" w:type="dxa"/>
            <w:tcBorders>
              <w:top w:val="nil"/>
              <w:left w:val="nil"/>
              <w:bottom w:val="single" w:sz="4" w:space="0" w:color="auto"/>
              <w:right w:val="single" w:sz="4" w:space="0" w:color="auto"/>
            </w:tcBorders>
            <w:shd w:val="clear" w:color="auto" w:fill="auto"/>
            <w:noWrap/>
            <w:vAlign w:val="center"/>
            <w:hideMark/>
          </w:tcPr>
          <w:p w14:paraId="4C878E6A"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27" w:type="dxa"/>
            <w:tcBorders>
              <w:top w:val="nil"/>
              <w:left w:val="nil"/>
              <w:bottom w:val="single" w:sz="4" w:space="0" w:color="auto"/>
              <w:right w:val="single" w:sz="4" w:space="0" w:color="auto"/>
            </w:tcBorders>
            <w:shd w:val="clear" w:color="auto" w:fill="auto"/>
            <w:noWrap/>
            <w:vAlign w:val="center"/>
            <w:hideMark/>
          </w:tcPr>
          <w:p w14:paraId="076F446A" w14:textId="77777777" w:rsidR="001C37D9" w:rsidRPr="000F0B86" w:rsidRDefault="001C37D9" w:rsidP="001C37D9">
            <w:pPr>
              <w:pStyle w:val="a4"/>
              <w:ind w:left="-120" w:right="-120"/>
              <w:rPr>
                <w:rFonts w:cs="Times New Roman"/>
              </w:rPr>
            </w:pPr>
            <w:r w:rsidRPr="000F0B86">
              <w:rPr>
                <w:rFonts w:cs="Times New Roman"/>
              </w:rPr>
              <w:t xml:space="preserve">2.62 </w:t>
            </w:r>
          </w:p>
        </w:tc>
        <w:tc>
          <w:tcPr>
            <w:tcW w:w="1346" w:type="dxa"/>
            <w:tcBorders>
              <w:top w:val="nil"/>
              <w:left w:val="nil"/>
              <w:bottom w:val="single" w:sz="4" w:space="0" w:color="auto"/>
              <w:right w:val="single" w:sz="4" w:space="0" w:color="auto"/>
            </w:tcBorders>
            <w:shd w:val="clear" w:color="auto" w:fill="auto"/>
            <w:noWrap/>
            <w:vAlign w:val="center"/>
            <w:hideMark/>
          </w:tcPr>
          <w:p w14:paraId="52A04A0F" w14:textId="77777777" w:rsidR="001C37D9" w:rsidRPr="000F0B86" w:rsidRDefault="001C37D9" w:rsidP="001C37D9">
            <w:pPr>
              <w:pStyle w:val="a4"/>
              <w:ind w:left="-120" w:right="-120"/>
              <w:rPr>
                <w:rFonts w:cs="Times New Roman"/>
              </w:rPr>
            </w:pPr>
            <w:r w:rsidRPr="000F0B86">
              <w:rPr>
                <w:rFonts w:cs="Times New Roman"/>
              </w:rPr>
              <w:t xml:space="preserve">-31.74 </w:t>
            </w:r>
          </w:p>
        </w:tc>
        <w:tc>
          <w:tcPr>
            <w:tcW w:w="1137" w:type="dxa"/>
            <w:tcBorders>
              <w:top w:val="nil"/>
              <w:left w:val="nil"/>
              <w:bottom w:val="single" w:sz="4" w:space="0" w:color="auto"/>
              <w:right w:val="single" w:sz="4" w:space="0" w:color="auto"/>
            </w:tcBorders>
            <w:shd w:val="clear" w:color="auto" w:fill="auto"/>
            <w:noWrap/>
            <w:vAlign w:val="center"/>
            <w:hideMark/>
          </w:tcPr>
          <w:p w14:paraId="6A45FA16"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997" w:type="dxa"/>
            <w:tcBorders>
              <w:top w:val="nil"/>
              <w:left w:val="nil"/>
              <w:bottom w:val="single" w:sz="4" w:space="0" w:color="auto"/>
              <w:right w:val="single" w:sz="4" w:space="0" w:color="auto"/>
            </w:tcBorders>
            <w:shd w:val="clear" w:color="auto" w:fill="auto"/>
            <w:noWrap/>
            <w:vAlign w:val="center"/>
            <w:hideMark/>
          </w:tcPr>
          <w:p w14:paraId="199819A0" w14:textId="77777777" w:rsidR="001C37D9" w:rsidRPr="000F0B86" w:rsidRDefault="001C37D9" w:rsidP="001C37D9">
            <w:pPr>
              <w:pStyle w:val="a4"/>
              <w:ind w:left="-120" w:right="-120"/>
              <w:rPr>
                <w:rFonts w:cs="Times New Roman"/>
              </w:rPr>
            </w:pPr>
            <w:r w:rsidRPr="000F0B86">
              <w:rPr>
                <w:rFonts w:cs="Times New Roman"/>
              </w:rPr>
              <w:t xml:space="preserve">29.39 </w:t>
            </w:r>
          </w:p>
        </w:tc>
      </w:tr>
      <w:tr w:rsidR="001C37D9" w:rsidRPr="000F0B86" w14:paraId="353DD5B9"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7715F0CC"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C3C636"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3497C216"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3CFD8FDF" w14:textId="77777777" w:rsidR="001C37D9" w:rsidRPr="000F0B86" w:rsidRDefault="001C37D9" w:rsidP="001C37D9">
            <w:pPr>
              <w:pStyle w:val="a4"/>
              <w:ind w:left="-120" w:right="-120"/>
              <w:rPr>
                <w:rFonts w:cs="Times New Roman"/>
              </w:rPr>
            </w:pPr>
            <w:r w:rsidRPr="000F0B86">
              <w:rPr>
                <w:rFonts w:cs="Times New Roman"/>
              </w:rPr>
              <w:t xml:space="preserve">-41.60 </w:t>
            </w:r>
          </w:p>
        </w:tc>
        <w:tc>
          <w:tcPr>
            <w:tcW w:w="998" w:type="dxa"/>
            <w:tcBorders>
              <w:top w:val="nil"/>
              <w:left w:val="nil"/>
              <w:bottom w:val="single" w:sz="4" w:space="0" w:color="auto"/>
              <w:right w:val="single" w:sz="4" w:space="0" w:color="auto"/>
            </w:tcBorders>
            <w:shd w:val="clear" w:color="auto" w:fill="auto"/>
            <w:noWrap/>
            <w:vAlign w:val="center"/>
            <w:hideMark/>
          </w:tcPr>
          <w:p w14:paraId="66853B98" w14:textId="77777777" w:rsidR="001C37D9" w:rsidRPr="000F0B86" w:rsidRDefault="001C37D9" w:rsidP="001C37D9">
            <w:pPr>
              <w:pStyle w:val="a4"/>
              <w:ind w:left="-120" w:right="-120"/>
              <w:rPr>
                <w:rFonts w:cs="Times New Roman"/>
              </w:rPr>
            </w:pPr>
            <w:r w:rsidRPr="000F0B86">
              <w:rPr>
                <w:rFonts w:cs="Times New Roman"/>
              </w:rPr>
              <w:t>191.66</w:t>
            </w:r>
          </w:p>
        </w:tc>
        <w:tc>
          <w:tcPr>
            <w:tcW w:w="941" w:type="dxa"/>
            <w:tcBorders>
              <w:top w:val="nil"/>
              <w:left w:val="nil"/>
              <w:bottom w:val="single" w:sz="4" w:space="0" w:color="auto"/>
              <w:right w:val="single" w:sz="4" w:space="0" w:color="auto"/>
            </w:tcBorders>
            <w:shd w:val="clear" w:color="auto" w:fill="auto"/>
            <w:noWrap/>
            <w:vAlign w:val="center"/>
            <w:hideMark/>
          </w:tcPr>
          <w:p w14:paraId="204C3167" w14:textId="77777777" w:rsidR="001C37D9" w:rsidRPr="000F0B86" w:rsidRDefault="001C37D9" w:rsidP="001C37D9">
            <w:pPr>
              <w:pStyle w:val="a4"/>
              <w:ind w:left="-120" w:right="-120"/>
              <w:rPr>
                <w:rFonts w:cs="Times New Roman"/>
              </w:rPr>
            </w:pPr>
            <w:r w:rsidRPr="000F0B86">
              <w:rPr>
                <w:rFonts w:cs="Times New Roman"/>
              </w:rPr>
              <w:t xml:space="preserve">21.09 </w:t>
            </w:r>
          </w:p>
        </w:tc>
        <w:tc>
          <w:tcPr>
            <w:tcW w:w="1599" w:type="dxa"/>
            <w:tcBorders>
              <w:top w:val="nil"/>
              <w:left w:val="nil"/>
              <w:bottom w:val="single" w:sz="4" w:space="0" w:color="auto"/>
              <w:right w:val="single" w:sz="4" w:space="0" w:color="auto"/>
            </w:tcBorders>
            <w:shd w:val="clear" w:color="auto" w:fill="auto"/>
            <w:noWrap/>
            <w:vAlign w:val="center"/>
            <w:hideMark/>
          </w:tcPr>
          <w:p w14:paraId="26100793" w14:textId="77777777" w:rsidR="001C37D9" w:rsidRPr="000F0B86" w:rsidRDefault="001C37D9" w:rsidP="001C37D9">
            <w:pPr>
              <w:pStyle w:val="a4"/>
              <w:ind w:left="-120" w:right="-120"/>
              <w:rPr>
                <w:rFonts w:cs="Times New Roman"/>
              </w:rPr>
            </w:pPr>
            <w:r w:rsidRPr="000F0B86">
              <w:rPr>
                <w:rFonts w:cs="Times New Roman"/>
              </w:rPr>
              <w:t xml:space="preserve">-5.06 </w:t>
            </w:r>
          </w:p>
        </w:tc>
        <w:tc>
          <w:tcPr>
            <w:tcW w:w="1695" w:type="dxa"/>
            <w:tcBorders>
              <w:top w:val="nil"/>
              <w:left w:val="nil"/>
              <w:bottom w:val="single" w:sz="4" w:space="0" w:color="auto"/>
              <w:right w:val="single" w:sz="4" w:space="0" w:color="auto"/>
            </w:tcBorders>
            <w:shd w:val="clear" w:color="auto" w:fill="auto"/>
            <w:noWrap/>
            <w:vAlign w:val="center"/>
            <w:hideMark/>
          </w:tcPr>
          <w:p w14:paraId="4FFF4CFF" w14:textId="77777777" w:rsidR="001C37D9" w:rsidRPr="000F0B86" w:rsidRDefault="001C37D9" w:rsidP="001C37D9">
            <w:pPr>
              <w:pStyle w:val="a4"/>
              <w:ind w:left="-120" w:right="-120"/>
              <w:rPr>
                <w:rFonts w:cs="Times New Roman"/>
              </w:rPr>
            </w:pPr>
            <w:r w:rsidRPr="000F0B86">
              <w:rPr>
                <w:rFonts w:cs="Times New Roman"/>
              </w:rPr>
              <w:t>14.29</w:t>
            </w:r>
          </w:p>
        </w:tc>
        <w:tc>
          <w:tcPr>
            <w:tcW w:w="1306" w:type="dxa"/>
            <w:tcBorders>
              <w:top w:val="nil"/>
              <w:left w:val="nil"/>
              <w:bottom w:val="single" w:sz="4" w:space="0" w:color="auto"/>
              <w:right w:val="single" w:sz="4" w:space="0" w:color="auto"/>
            </w:tcBorders>
            <w:shd w:val="clear" w:color="auto" w:fill="auto"/>
            <w:noWrap/>
            <w:vAlign w:val="center"/>
            <w:hideMark/>
          </w:tcPr>
          <w:p w14:paraId="1039AE21" w14:textId="77777777" w:rsidR="001C37D9" w:rsidRPr="000F0B86" w:rsidRDefault="001C37D9" w:rsidP="001C37D9">
            <w:pPr>
              <w:pStyle w:val="a4"/>
              <w:ind w:left="-120" w:right="-120"/>
              <w:rPr>
                <w:rFonts w:cs="Times New Roman"/>
              </w:rPr>
            </w:pPr>
            <w:r w:rsidRPr="000F0B86">
              <w:rPr>
                <w:rFonts w:cs="Times New Roman"/>
              </w:rPr>
              <w:t xml:space="preserve">3.83 </w:t>
            </w:r>
          </w:p>
        </w:tc>
        <w:tc>
          <w:tcPr>
            <w:tcW w:w="1483" w:type="dxa"/>
            <w:tcBorders>
              <w:top w:val="nil"/>
              <w:left w:val="nil"/>
              <w:bottom w:val="single" w:sz="4" w:space="0" w:color="auto"/>
              <w:right w:val="single" w:sz="4" w:space="0" w:color="auto"/>
            </w:tcBorders>
            <w:shd w:val="clear" w:color="auto" w:fill="auto"/>
            <w:noWrap/>
            <w:vAlign w:val="center"/>
            <w:hideMark/>
          </w:tcPr>
          <w:p w14:paraId="0FD9D326" w14:textId="77777777" w:rsidR="001C37D9" w:rsidRPr="000F0B86" w:rsidRDefault="001C37D9" w:rsidP="001C37D9">
            <w:pPr>
              <w:pStyle w:val="a4"/>
              <w:ind w:left="-120" w:right="-120"/>
              <w:rPr>
                <w:rFonts w:cs="Times New Roman"/>
              </w:rPr>
            </w:pPr>
            <w:r w:rsidRPr="000F0B86">
              <w:rPr>
                <w:rFonts w:cs="Times New Roman"/>
              </w:rPr>
              <w:t xml:space="preserve">-9.66 </w:t>
            </w:r>
          </w:p>
        </w:tc>
        <w:tc>
          <w:tcPr>
            <w:tcW w:w="1210" w:type="dxa"/>
            <w:tcBorders>
              <w:top w:val="nil"/>
              <w:left w:val="nil"/>
              <w:bottom w:val="single" w:sz="4" w:space="0" w:color="auto"/>
              <w:right w:val="single" w:sz="4" w:space="0" w:color="auto"/>
            </w:tcBorders>
            <w:shd w:val="clear" w:color="auto" w:fill="auto"/>
            <w:noWrap/>
            <w:vAlign w:val="center"/>
            <w:hideMark/>
          </w:tcPr>
          <w:p w14:paraId="32862442" w14:textId="77777777" w:rsidR="001C37D9" w:rsidRPr="000F0B86" w:rsidRDefault="001C37D9" w:rsidP="001C37D9">
            <w:pPr>
              <w:pStyle w:val="a4"/>
              <w:ind w:left="-120" w:right="-120"/>
              <w:rPr>
                <w:rFonts w:cs="Times New Roman"/>
              </w:rPr>
            </w:pPr>
            <w:r w:rsidRPr="000F0B86">
              <w:rPr>
                <w:rFonts w:cs="Times New Roman"/>
              </w:rPr>
              <w:t xml:space="preserve">-2.25 </w:t>
            </w:r>
          </w:p>
        </w:tc>
        <w:tc>
          <w:tcPr>
            <w:tcW w:w="1027" w:type="dxa"/>
            <w:tcBorders>
              <w:top w:val="nil"/>
              <w:left w:val="nil"/>
              <w:bottom w:val="single" w:sz="4" w:space="0" w:color="auto"/>
              <w:right w:val="single" w:sz="4" w:space="0" w:color="auto"/>
            </w:tcBorders>
            <w:shd w:val="clear" w:color="auto" w:fill="auto"/>
            <w:noWrap/>
            <w:vAlign w:val="center"/>
            <w:hideMark/>
          </w:tcPr>
          <w:p w14:paraId="5F29CE71" w14:textId="77777777" w:rsidR="001C37D9" w:rsidRPr="000F0B86" w:rsidRDefault="001C37D9" w:rsidP="001C37D9">
            <w:pPr>
              <w:pStyle w:val="a4"/>
              <w:ind w:left="-120" w:right="-120"/>
              <w:rPr>
                <w:rFonts w:cs="Times New Roman"/>
              </w:rPr>
            </w:pPr>
            <w:r w:rsidRPr="000F0B86">
              <w:rPr>
                <w:rFonts w:cs="Times New Roman"/>
              </w:rPr>
              <w:t xml:space="preserve">4.13 </w:t>
            </w:r>
          </w:p>
        </w:tc>
        <w:tc>
          <w:tcPr>
            <w:tcW w:w="1346" w:type="dxa"/>
            <w:tcBorders>
              <w:top w:val="nil"/>
              <w:left w:val="nil"/>
              <w:bottom w:val="single" w:sz="4" w:space="0" w:color="auto"/>
              <w:right w:val="single" w:sz="4" w:space="0" w:color="auto"/>
            </w:tcBorders>
            <w:shd w:val="clear" w:color="auto" w:fill="auto"/>
            <w:noWrap/>
            <w:vAlign w:val="center"/>
            <w:hideMark/>
          </w:tcPr>
          <w:p w14:paraId="61E1B66A" w14:textId="77777777" w:rsidR="001C37D9" w:rsidRPr="000F0B86" w:rsidRDefault="001C37D9" w:rsidP="001C37D9">
            <w:pPr>
              <w:pStyle w:val="a4"/>
              <w:ind w:left="-120" w:right="-120"/>
              <w:rPr>
                <w:rFonts w:cs="Times New Roman"/>
              </w:rPr>
            </w:pPr>
            <w:r w:rsidRPr="000F0B86">
              <w:rPr>
                <w:rFonts w:cs="Times New Roman"/>
              </w:rPr>
              <w:t xml:space="preserve">-108.51 </w:t>
            </w:r>
          </w:p>
        </w:tc>
        <w:tc>
          <w:tcPr>
            <w:tcW w:w="1137" w:type="dxa"/>
            <w:tcBorders>
              <w:top w:val="nil"/>
              <w:left w:val="nil"/>
              <w:bottom w:val="single" w:sz="4" w:space="0" w:color="auto"/>
              <w:right w:val="single" w:sz="4" w:space="0" w:color="auto"/>
            </w:tcBorders>
            <w:shd w:val="clear" w:color="auto" w:fill="auto"/>
            <w:noWrap/>
            <w:vAlign w:val="center"/>
            <w:hideMark/>
          </w:tcPr>
          <w:p w14:paraId="2B1FF9E5" w14:textId="77777777" w:rsidR="001C37D9" w:rsidRPr="000F0B86" w:rsidRDefault="001C37D9" w:rsidP="001C37D9">
            <w:pPr>
              <w:pStyle w:val="a4"/>
              <w:ind w:left="-120" w:right="-120"/>
              <w:rPr>
                <w:rFonts w:cs="Times New Roman"/>
              </w:rPr>
            </w:pPr>
            <w:r w:rsidRPr="000F0B86">
              <w:rPr>
                <w:rFonts w:cs="Times New Roman"/>
              </w:rPr>
              <w:t xml:space="preserve">-25.24 </w:t>
            </w:r>
          </w:p>
        </w:tc>
        <w:tc>
          <w:tcPr>
            <w:tcW w:w="997" w:type="dxa"/>
            <w:tcBorders>
              <w:top w:val="nil"/>
              <w:left w:val="nil"/>
              <w:bottom w:val="single" w:sz="4" w:space="0" w:color="auto"/>
              <w:right w:val="single" w:sz="4" w:space="0" w:color="auto"/>
            </w:tcBorders>
            <w:shd w:val="clear" w:color="auto" w:fill="auto"/>
            <w:noWrap/>
            <w:vAlign w:val="center"/>
            <w:hideMark/>
          </w:tcPr>
          <w:p w14:paraId="04C28390" w14:textId="77777777" w:rsidR="001C37D9" w:rsidRPr="000F0B86" w:rsidRDefault="001C37D9" w:rsidP="001C37D9">
            <w:pPr>
              <w:pStyle w:val="a4"/>
              <w:ind w:left="-120" w:right="-120"/>
              <w:rPr>
                <w:rFonts w:cs="Times New Roman"/>
              </w:rPr>
            </w:pPr>
            <w:r w:rsidRPr="000F0B86">
              <w:rPr>
                <w:rFonts w:cs="Times New Roman"/>
              </w:rPr>
              <w:t xml:space="preserve">46.37 </w:t>
            </w:r>
          </w:p>
        </w:tc>
      </w:tr>
      <w:tr w:rsidR="001C37D9" w:rsidRPr="000F0B86" w14:paraId="3450302C"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203CECB5"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5C518EB4"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3FDC7D03"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08B4ABF8" w14:textId="77777777" w:rsidR="001C37D9" w:rsidRPr="000F0B86" w:rsidRDefault="001C37D9" w:rsidP="001C37D9">
            <w:pPr>
              <w:pStyle w:val="a4"/>
              <w:ind w:left="-120" w:right="-120"/>
              <w:rPr>
                <w:rFonts w:cs="Times New Roman"/>
              </w:rPr>
            </w:pPr>
            <w:r w:rsidRPr="000F0B86">
              <w:rPr>
                <w:rFonts w:cs="Times New Roman"/>
              </w:rPr>
              <w:t xml:space="preserve">-34.33 </w:t>
            </w:r>
          </w:p>
        </w:tc>
        <w:tc>
          <w:tcPr>
            <w:tcW w:w="998" w:type="dxa"/>
            <w:tcBorders>
              <w:top w:val="nil"/>
              <w:left w:val="nil"/>
              <w:bottom w:val="single" w:sz="4" w:space="0" w:color="auto"/>
              <w:right w:val="single" w:sz="4" w:space="0" w:color="auto"/>
            </w:tcBorders>
            <w:shd w:val="clear" w:color="auto" w:fill="auto"/>
            <w:noWrap/>
            <w:vAlign w:val="center"/>
            <w:hideMark/>
          </w:tcPr>
          <w:p w14:paraId="1635EE56" w14:textId="77777777" w:rsidR="001C37D9" w:rsidRPr="000F0B86" w:rsidRDefault="001C37D9" w:rsidP="001C37D9">
            <w:pPr>
              <w:pStyle w:val="a4"/>
              <w:ind w:left="-120" w:right="-120"/>
              <w:rPr>
                <w:rFonts w:cs="Times New Roman"/>
              </w:rPr>
            </w:pPr>
            <w:r w:rsidRPr="000F0B86">
              <w:rPr>
                <w:rFonts w:cs="Times New Roman"/>
              </w:rPr>
              <w:t>227.52</w:t>
            </w:r>
          </w:p>
        </w:tc>
        <w:tc>
          <w:tcPr>
            <w:tcW w:w="941" w:type="dxa"/>
            <w:tcBorders>
              <w:top w:val="nil"/>
              <w:left w:val="nil"/>
              <w:bottom w:val="single" w:sz="4" w:space="0" w:color="auto"/>
              <w:right w:val="single" w:sz="4" w:space="0" w:color="auto"/>
            </w:tcBorders>
            <w:shd w:val="clear" w:color="auto" w:fill="auto"/>
            <w:noWrap/>
            <w:vAlign w:val="center"/>
            <w:hideMark/>
          </w:tcPr>
          <w:p w14:paraId="2E051749" w14:textId="77777777" w:rsidR="001C37D9" w:rsidRPr="000F0B86" w:rsidRDefault="001C37D9" w:rsidP="001C37D9">
            <w:pPr>
              <w:pStyle w:val="a4"/>
              <w:ind w:left="-120" w:right="-120"/>
              <w:rPr>
                <w:rFonts w:cs="Times New Roman"/>
              </w:rPr>
            </w:pPr>
            <w:r w:rsidRPr="000F0B86">
              <w:rPr>
                <w:rFonts w:cs="Times New Roman"/>
              </w:rPr>
              <w:t xml:space="preserve">21.09 </w:t>
            </w:r>
          </w:p>
        </w:tc>
        <w:tc>
          <w:tcPr>
            <w:tcW w:w="1599" w:type="dxa"/>
            <w:tcBorders>
              <w:top w:val="nil"/>
              <w:left w:val="nil"/>
              <w:bottom w:val="single" w:sz="4" w:space="0" w:color="auto"/>
              <w:right w:val="single" w:sz="4" w:space="0" w:color="auto"/>
            </w:tcBorders>
            <w:shd w:val="clear" w:color="auto" w:fill="auto"/>
            <w:noWrap/>
            <w:vAlign w:val="center"/>
            <w:hideMark/>
          </w:tcPr>
          <w:p w14:paraId="145B0E49" w14:textId="77777777" w:rsidR="001C37D9" w:rsidRPr="000F0B86" w:rsidRDefault="001C37D9" w:rsidP="001C37D9">
            <w:pPr>
              <w:pStyle w:val="a4"/>
              <w:ind w:left="-120" w:right="-120"/>
              <w:rPr>
                <w:rFonts w:cs="Times New Roman"/>
              </w:rPr>
            </w:pPr>
            <w:r w:rsidRPr="000F0B86">
              <w:rPr>
                <w:rFonts w:cs="Times New Roman"/>
              </w:rPr>
              <w:t xml:space="preserve">-8.72 </w:t>
            </w:r>
          </w:p>
        </w:tc>
        <w:tc>
          <w:tcPr>
            <w:tcW w:w="1695" w:type="dxa"/>
            <w:tcBorders>
              <w:top w:val="nil"/>
              <w:left w:val="nil"/>
              <w:bottom w:val="single" w:sz="4" w:space="0" w:color="auto"/>
              <w:right w:val="single" w:sz="4" w:space="0" w:color="auto"/>
            </w:tcBorders>
            <w:shd w:val="clear" w:color="auto" w:fill="auto"/>
            <w:noWrap/>
            <w:vAlign w:val="center"/>
            <w:hideMark/>
          </w:tcPr>
          <w:p w14:paraId="043FB3EE" w14:textId="77777777" w:rsidR="001C37D9" w:rsidRPr="000F0B86" w:rsidRDefault="001C37D9" w:rsidP="001C37D9">
            <w:pPr>
              <w:pStyle w:val="a4"/>
              <w:ind w:left="-120" w:right="-120"/>
              <w:rPr>
                <w:rFonts w:cs="Times New Roman"/>
              </w:rPr>
            </w:pPr>
            <w:r w:rsidRPr="000F0B86">
              <w:rPr>
                <w:rFonts w:cs="Times New Roman"/>
              </w:rPr>
              <w:t>14.29</w:t>
            </w:r>
          </w:p>
        </w:tc>
        <w:tc>
          <w:tcPr>
            <w:tcW w:w="1306" w:type="dxa"/>
            <w:tcBorders>
              <w:top w:val="nil"/>
              <w:left w:val="nil"/>
              <w:bottom w:val="single" w:sz="4" w:space="0" w:color="auto"/>
              <w:right w:val="single" w:sz="4" w:space="0" w:color="auto"/>
            </w:tcBorders>
            <w:shd w:val="clear" w:color="auto" w:fill="auto"/>
            <w:noWrap/>
            <w:vAlign w:val="center"/>
            <w:hideMark/>
          </w:tcPr>
          <w:p w14:paraId="1AE667C9" w14:textId="77777777" w:rsidR="001C37D9" w:rsidRPr="000F0B86" w:rsidRDefault="001C37D9" w:rsidP="001C37D9">
            <w:pPr>
              <w:pStyle w:val="a4"/>
              <w:ind w:left="-120" w:right="-120"/>
              <w:rPr>
                <w:rFonts w:cs="Times New Roman"/>
              </w:rPr>
            </w:pPr>
            <w:r w:rsidRPr="000F0B86">
              <w:rPr>
                <w:rFonts w:cs="Times New Roman"/>
              </w:rPr>
              <w:t xml:space="preserve">3.83 </w:t>
            </w:r>
          </w:p>
        </w:tc>
        <w:tc>
          <w:tcPr>
            <w:tcW w:w="1483" w:type="dxa"/>
            <w:tcBorders>
              <w:top w:val="nil"/>
              <w:left w:val="nil"/>
              <w:bottom w:val="single" w:sz="4" w:space="0" w:color="auto"/>
              <w:right w:val="single" w:sz="4" w:space="0" w:color="auto"/>
            </w:tcBorders>
            <w:shd w:val="clear" w:color="auto" w:fill="auto"/>
            <w:noWrap/>
            <w:vAlign w:val="center"/>
            <w:hideMark/>
          </w:tcPr>
          <w:p w14:paraId="142857F3" w14:textId="77777777" w:rsidR="001C37D9" w:rsidRPr="000F0B86" w:rsidRDefault="001C37D9" w:rsidP="001C37D9">
            <w:pPr>
              <w:pStyle w:val="a4"/>
              <w:ind w:left="-120" w:right="-120"/>
              <w:rPr>
                <w:rFonts w:cs="Times New Roman"/>
              </w:rPr>
            </w:pPr>
            <w:r w:rsidRPr="000F0B86">
              <w:rPr>
                <w:rFonts w:cs="Times New Roman"/>
              </w:rPr>
              <w:t xml:space="preserve">-5.20 </w:t>
            </w:r>
          </w:p>
        </w:tc>
        <w:tc>
          <w:tcPr>
            <w:tcW w:w="1210" w:type="dxa"/>
            <w:tcBorders>
              <w:top w:val="nil"/>
              <w:left w:val="nil"/>
              <w:bottom w:val="single" w:sz="4" w:space="0" w:color="auto"/>
              <w:right w:val="single" w:sz="4" w:space="0" w:color="auto"/>
            </w:tcBorders>
            <w:shd w:val="clear" w:color="auto" w:fill="auto"/>
            <w:noWrap/>
            <w:vAlign w:val="center"/>
            <w:hideMark/>
          </w:tcPr>
          <w:p w14:paraId="6AC2B527" w14:textId="77777777" w:rsidR="001C37D9" w:rsidRPr="000F0B86" w:rsidRDefault="001C37D9" w:rsidP="001C37D9">
            <w:pPr>
              <w:pStyle w:val="a4"/>
              <w:ind w:left="-120" w:right="-120"/>
              <w:rPr>
                <w:rFonts w:cs="Times New Roman"/>
              </w:rPr>
            </w:pPr>
            <w:r w:rsidRPr="000F0B86">
              <w:rPr>
                <w:rFonts w:cs="Times New Roman"/>
              </w:rPr>
              <w:t xml:space="preserve">-2.25 </w:t>
            </w:r>
          </w:p>
        </w:tc>
        <w:tc>
          <w:tcPr>
            <w:tcW w:w="1027" w:type="dxa"/>
            <w:tcBorders>
              <w:top w:val="nil"/>
              <w:left w:val="nil"/>
              <w:bottom w:val="single" w:sz="4" w:space="0" w:color="auto"/>
              <w:right w:val="single" w:sz="4" w:space="0" w:color="auto"/>
            </w:tcBorders>
            <w:shd w:val="clear" w:color="auto" w:fill="auto"/>
            <w:noWrap/>
            <w:vAlign w:val="center"/>
            <w:hideMark/>
          </w:tcPr>
          <w:p w14:paraId="4AAC9BFE" w14:textId="77777777" w:rsidR="001C37D9" w:rsidRPr="000F0B86" w:rsidRDefault="001C37D9" w:rsidP="001C37D9">
            <w:pPr>
              <w:pStyle w:val="a4"/>
              <w:ind w:left="-120" w:right="-120"/>
              <w:rPr>
                <w:rFonts w:cs="Times New Roman"/>
              </w:rPr>
            </w:pPr>
            <w:r w:rsidRPr="000F0B86">
              <w:rPr>
                <w:rFonts w:cs="Times New Roman"/>
              </w:rPr>
              <w:t xml:space="preserve">4.13 </w:t>
            </w:r>
          </w:p>
        </w:tc>
        <w:tc>
          <w:tcPr>
            <w:tcW w:w="1346" w:type="dxa"/>
            <w:tcBorders>
              <w:top w:val="nil"/>
              <w:left w:val="nil"/>
              <w:bottom w:val="single" w:sz="4" w:space="0" w:color="auto"/>
              <w:right w:val="single" w:sz="4" w:space="0" w:color="auto"/>
            </w:tcBorders>
            <w:shd w:val="clear" w:color="auto" w:fill="auto"/>
            <w:noWrap/>
            <w:vAlign w:val="center"/>
            <w:hideMark/>
          </w:tcPr>
          <w:p w14:paraId="5AE93EA8" w14:textId="77777777" w:rsidR="001C37D9" w:rsidRPr="000F0B86" w:rsidRDefault="001C37D9" w:rsidP="001C37D9">
            <w:pPr>
              <w:pStyle w:val="a4"/>
              <w:ind w:left="-120" w:right="-120"/>
              <w:rPr>
                <w:rFonts w:cs="Times New Roman"/>
              </w:rPr>
            </w:pPr>
            <w:r w:rsidRPr="000F0B86">
              <w:rPr>
                <w:rFonts w:cs="Times New Roman"/>
              </w:rPr>
              <w:t xml:space="preserve">-58.43 </w:t>
            </w:r>
          </w:p>
        </w:tc>
        <w:tc>
          <w:tcPr>
            <w:tcW w:w="1137" w:type="dxa"/>
            <w:tcBorders>
              <w:top w:val="nil"/>
              <w:left w:val="nil"/>
              <w:bottom w:val="single" w:sz="4" w:space="0" w:color="auto"/>
              <w:right w:val="single" w:sz="4" w:space="0" w:color="auto"/>
            </w:tcBorders>
            <w:shd w:val="clear" w:color="auto" w:fill="auto"/>
            <w:noWrap/>
            <w:vAlign w:val="center"/>
            <w:hideMark/>
          </w:tcPr>
          <w:p w14:paraId="411595A3" w14:textId="77777777" w:rsidR="001C37D9" w:rsidRPr="000F0B86" w:rsidRDefault="001C37D9" w:rsidP="001C37D9">
            <w:pPr>
              <w:pStyle w:val="a4"/>
              <w:ind w:left="-120" w:right="-120"/>
              <w:rPr>
                <w:rFonts w:cs="Times New Roman"/>
              </w:rPr>
            </w:pPr>
            <w:r w:rsidRPr="000F0B86">
              <w:rPr>
                <w:rFonts w:cs="Times New Roman"/>
              </w:rPr>
              <w:t xml:space="preserve">-25.24 </w:t>
            </w:r>
          </w:p>
        </w:tc>
        <w:tc>
          <w:tcPr>
            <w:tcW w:w="997" w:type="dxa"/>
            <w:tcBorders>
              <w:top w:val="nil"/>
              <w:left w:val="nil"/>
              <w:bottom w:val="single" w:sz="4" w:space="0" w:color="auto"/>
              <w:right w:val="single" w:sz="4" w:space="0" w:color="auto"/>
            </w:tcBorders>
            <w:shd w:val="clear" w:color="auto" w:fill="auto"/>
            <w:noWrap/>
            <w:vAlign w:val="center"/>
            <w:hideMark/>
          </w:tcPr>
          <w:p w14:paraId="741A698D" w14:textId="77777777" w:rsidR="001C37D9" w:rsidRPr="000F0B86" w:rsidRDefault="001C37D9" w:rsidP="001C37D9">
            <w:pPr>
              <w:pStyle w:val="a4"/>
              <w:ind w:left="-120" w:right="-120"/>
              <w:rPr>
                <w:rFonts w:cs="Times New Roman"/>
              </w:rPr>
            </w:pPr>
            <w:r w:rsidRPr="000F0B86">
              <w:rPr>
                <w:rFonts w:cs="Times New Roman"/>
              </w:rPr>
              <w:t xml:space="preserve">46.37 </w:t>
            </w:r>
          </w:p>
        </w:tc>
      </w:tr>
      <w:tr w:rsidR="001C37D9" w:rsidRPr="000F0B86" w14:paraId="3E206FD6"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0354DBD5"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8237AB"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439E8B4B"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34528381" w14:textId="77777777" w:rsidR="001C37D9" w:rsidRPr="000F0B86" w:rsidRDefault="001C37D9" w:rsidP="001C37D9">
            <w:pPr>
              <w:pStyle w:val="a4"/>
              <w:ind w:left="-120" w:right="-120"/>
              <w:rPr>
                <w:rFonts w:cs="Times New Roman"/>
              </w:rPr>
            </w:pPr>
            <w:r w:rsidRPr="000F0B86">
              <w:rPr>
                <w:rFonts w:cs="Times New Roman"/>
              </w:rPr>
              <w:t xml:space="preserve">41.60 </w:t>
            </w:r>
          </w:p>
        </w:tc>
        <w:tc>
          <w:tcPr>
            <w:tcW w:w="998" w:type="dxa"/>
            <w:tcBorders>
              <w:top w:val="nil"/>
              <w:left w:val="nil"/>
              <w:bottom w:val="single" w:sz="4" w:space="0" w:color="auto"/>
              <w:right w:val="single" w:sz="4" w:space="0" w:color="auto"/>
            </w:tcBorders>
            <w:shd w:val="clear" w:color="auto" w:fill="auto"/>
            <w:noWrap/>
            <w:vAlign w:val="center"/>
            <w:hideMark/>
          </w:tcPr>
          <w:p w14:paraId="5C8BBBBC" w14:textId="77777777" w:rsidR="001C37D9" w:rsidRPr="000F0B86" w:rsidRDefault="001C37D9" w:rsidP="001C37D9">
            <w:pPr>
              <w:pStyle w:val="a4"/>
              <w:ind w:left="-120" w:right="-120"/>
              <w:rPr>
                <w:rFonts w:cs="Times New Roman"/>
              </w:rPr>
            </w:pPr>
            <w:r w:rsidRPr="000F0B86">
              <w:rPr>
                <w:rFonts w:cs="Times New Roman"/>
              </w:rPr>
              <w:t>191.66</w:t>
            </w:r>
          </w:p>
        </w:tc>
        <w:tc>
          <w:tcPr>
            <w:tcW w:w="941" w:type="dxa"/>
            <w:tcBorders>
              <w:top w:val="nil"/>
              <w:left w:val="nil"/>
              <w:bottom w:val="single" w:sz="4" w:space="0" w:color="auto"/>
              <w:right w:val="single" w:sz="4" w:space="0" w:color="auto"/>
            </w:tcBorders>
            <w:shd w:val="clear" w:color="auto" w:fill="auto"/>
            <w:noWrap/>
            <w:vAlign w:val="center"/>
            <w:hideMark/>
          </w:tcPr>
          <w:p w14:paraId="77AE0D42" w14:textId="77777777" w:rsidR="001C37D9" w:rsidRPr="000F0B86" w:rsidRDefault="001C37D9" w:rsidP="001C37D9">
            <w:pPr>
              <w:pStyle w:val="a4"/>
              <w:ind w:left="-120" w:right="-120"/>
              <w:rPr>
                <w:rFonts w:cs="Times New Roman"/>
              </w:rPr>
            </w:pPr>
            <w:r w:rsidRPr="000F0B86">
              <w:rPr>
                <w:rFonts w:cs="Times New Roman"/>
              </w:rPr>
              <w:t xml:space="preserve">-21.09 </w:t>
            </w:r>
          </w:p>
        </w:tc>
        <w:tc>
          <w:tcPr>
            <w:tcW w:w="1599" w:type="dxa"/>
            <w:tcBorders>
              <w:top w:val="nil"/>
              <w:left w:val="nil"/>
              <w:bottom w:val="single" w:sz="4" w:space="0" w:color="auto"/>
              <w:right w:val="single" w:sz="4" w:space="0" w:color="auto"/>
            </w:tcBorders>
            <w:shd w:val="clear" w:color="auto" w:fill="auto"/>
            <w:noWrap/>
            <w:vAlign w:val="center"/>
            <w:hideMark/>
          </w:tcPr>
          <w:p w14:paraId="6B3FA7BE" w14:textId="77777777" w:rsidR="001C37D9" w:rsidRPr="000F0B86" w:rsidRDefault="001C37D9" w:rsidP="001C37D9">
            <w:pPr>
              <w:pStyle w:val="a4"/>
              <w:ind w:left="-120" w:right="-120"/>
              <w:rPr>
                <w:rFonts w:cs="Times New Roman"/>
              </w:rPr>
            </w:pPr>
            <w:r w:rsidRPr="000F0B86">
              <w:rPr>
                <w:rFonts w:cs="Times New Roman"/>
              </w:rPr>
              <w:t xml:space="preserve">5.06 </w:t>
            </w:r>
          </w:p>
        </w:tc>
        <w:tc>
          <w:tcPr>
            <w:tcW w:w="1695" w:type="dxa"/>
            <w:tcBorders>
              <w:top w:val="nil"/>
              <w:left w:val="nil"/>
              <w:bottom w:val="single" w:sz="4" w:space="0" w:color="auto"/>
              <w:right w:val="single" w:sz="4" w:space="0" w:color="auto"/>
            </w:tcBorders>
            <w:shd w:val="clear" w:color="auto" w:fill="auto"/>
            <w:noWrap/>
            <w:vAlign w:val="center"/>
            <w:hideMark/>
          </w:tcPr>
          <w:p w14:paraId="04130D27" w14:textId="77777777" w:rsidR="001C37D9" w:rsidRPr="000F0B86" w:rsidRDefault="001C37D9" w:rsidP="001C37D9">
            <w:pPr>
              <w:pStyle w:val="a4"/>
              <w:ind w:left="-120" w:right="-120"/>
              <w:rPr>
                <w:rFonts w:cs="Times New Roman"/>
              </w:rPr>
            </w:pPr>
            <w:r w:rsidRPr="000F0B86">
              <w:rPr>
                <w:rFonts w:cs="Times New Roman"/>
              </w:rPr>
              <w:t>14.29</w:t>
            </w:r>
          </w:p>
        </w:tc>
        <w:tc>
          <w:tcPr>
            <w:tcW w:w="1306" w:type="dxa"/>
            <w:tcBorders>
              <w:top w:val="nil"/>
              <w:left w:val="nil"/>
              <w:bottom w:val="single" w:sz="4" w:space="0" w:color="auto"/>
              <w:right w:val="single" w:sz="4" w:space="0" w:color="auto"/>
            </w:tcBorders>
            <w:shd w:val="clear" w:color="auto" w:fill="auto"/>
            <w:noWrap/>
            <w:vAlign w:val="center"/>
            <w:hideMark/>
          </w:tcPr>
          <w:p w14:paraId="69EC3EA6" w14:textId="77777777" w:rsidR="001C37D9" w:rsidRPr="000F0B86" w:rsidRDefault="001C37D9" w:rsidP="001C37D9">
            <w:pPr>
              <w:pStyle w:val="a4"/>
              <w:ind w:left="-120" w:right="-120"/>
              <w:rPr>
                <w:rFonts w:cs="Times New Roman"/>
              </w:rPr>
            </w:pPr>
            <w:r w:rsidRPr="000F0B86">
              <w:rPr>
                <w:rFonts w:cs="Times New Roman"/>
              </w:rPr>
              <w:t xml:space="preserve">-3.83 </w:t>
            </w:r>
          </w:p>
        </w:tc>
        <w:tc>
          <w:tcPr>
            <w:tcW w:w="1483" w:type="dxa"/>
            <w:tcBorders>
              <w:top w:val="nil"/>
              <w:left w:val="nil"/>
              <w:bottom w:val="single" w:sz="4" w:space="0" w:color="auto"/>
              <w:right w:val="single" w:sz="4" w:space="0" w:color="auto"/>
            </w:tcBorders>
            <w:shd w:val="clear" w:color="auto" w:fill="auto"/>
            <w:noWrap/>
            <w:vAlign w:val="center"/>
            <w:hideMark/>
          </w:tcPr>
          <w:p w14:paraId="272C49F6" w14:textId="77777777" w:rsidR="001C37D9" w:rsidRPr="000F0B86" w:rsidRDefault="001C37D9" w:rsidP="001C37D9">
            <w:pPr>
              <w:pStyle w:val="a4"/>
              <w:ind w:left="-120" w:right="-120"/>
              <w:rPr>
                <w:rFonts w:cs="Times New Roman"/>
              </w:rPr>
            </w:pPr>
            <w:r w:rsidRPr="000F0B86">
              <w:rPr>
                <w:rFonts w:cs="Times New Roman"/>
              </w:rPr>
              <w:t xml:space="preserve">-9.66 </w:t>
            </w:r>
          </w:p>
        </w:tc>
        <w:tc>
          <w:tcPr>
            <w:tcW w:w="1210" w:type="dxa"/>
            <w:tcBorders>
              <w:top w:val="nil"/>
              <w:left w:val="nil"/>
              <w:bottom w:val="single" w:sz="4" w:space="0" w:color="auto"/>
              <w:right w:val="single" w:sz="4" w:space="0" w:color="auto"/>
            </w:tcBorders>
            <w:shd w:val="clear" w:color="auto" w:fill="auto"/>
            <w:noWrap/>
            <w:vAlign w:val="center"/>
            <w:hideMark/>
          </w:tcPr>
          <w:p w14:paraId="691E2C2B" w14:textId="77777777" w:rsidR="001C37D9" w:rsidRPr="000F0B86" w:rsidRDefault="001C37D9" w:rsidP="001C37D9">
            <w:pPr>
              <w:pStyle w:val="a4"/>
              <w:ind w:left="-120" w:right="-120"/>
              <w:rPr>
                <w:rFonts w:cs="Times New Roman"/>
              </w:rPr>
            </w:pPr>
            <w:r w:rsidRPr="000F0B86">
              <w:rPr>
                <w:rFonts w:cs="Times New Roman"/>
              </w:rPr>
              <w:t xml:space="preserve">2.25 </w:t>
            </w:r>
          </w:p>
        </w:tc>
        <w:tc>
          <w:tcPr>
            <w:tcW w:w="1027" w:type="dxa"/>
            <w:tcBorders>
              <w:top w:val="nil"/>
              <w:left w:val="nil"/>
              <w:bottom w:val="single" w:sz="4" w:space="0" w:color="auto"/>
              <w:right w:val="single" w:sz="4" w:space="0" w:color="auto"/>
            </w:tcBorders>
            <w:shd w:val="clear" w:color="auto" w:fill="auto"/>
            <w:noWrap/>
            <w:vAlign w:val="center"/>
            <w:hideMark/>
          </w:tcPr>
          <w:p w14:paraId="45916A9A" w14:textId="77777777" w:rsidR="001C37D9" w:rsidRPr="000F0B86" w:rsidRDefault="001C37D9" w:rsidP="001C37D9">
            <w:pPr>
              <w:pStyle w:val="a4"/>
              <w:ind w:left="-120" w:right="-120"/>
              <w:rPr>
                <w:rFonts w:cs="Times New Roman"/>
              </w:rPr>
            </w:pPr>
            <w:r w:rsidRPr="000F0B86">
              <w:rPr>
                <w:rFonts w:cs="Times New Roman"/>
              </w:rPr>
              <w:t xml:space="preserve">4.13 </w:t>
            </w:r>
          </w:p>
        </w:tc>
        <w:tc>
          <w:tcPr>
            <w:tcW w:w="1346" w:type="dxa"/>
            <w:tcBorders>
              <w:top w:val="nil"/>
              <w:left w:val="nil"/>
              <w:bottom w:val="single" w:sz="4" w:space="0" w:color="auto"/>
              <w:right w:val="single" w:sz="4" w:space="0" w:color="auto"/>
            </w:tcBorders>
            <w:shd w:val="clear" w:color="auto" w:fill="auto"/>
            <w:noWrap/>
            <w:vAlign w:val="center"/>
            <w:hideMark/>
          </w:tcPr>
          <w:p w14:paraId="76B36EE2" w14:textId="77777777" w:rsidR="001C37D9" w:rsidRPr="000F0B86" w:rsidRDefault="001C37D9" w:rsidP="001C37D9">
            <w:pPr>
              <w:pStyle w:val="a4"/>
              <w:ind w:left="-120" w:right="-120"/>
              <w:rPr>
                <w:rFonts w:cs="Times New Roman"/>
              </w:rPr>
            </w:pPr>
            <w:r w:rsidRPr="000F0B86">
              <w:rPr>
                <w:rFonts w:cs="Times New Roman"/>
              </w:rPr>
              <w:t xml:space="preserve">-108.51 </w:t>
            </w:r>
          </w:p>
        </w:tc>
        <w:tc>
          <w:tcPr>
            <w:tcW w:w="1137" w:type="dxa"/>
            <w:tcBorders>
              <w:top w:val="nil"/>
              <w:left w:val="nil"/>
              <w:bottom w:val="single" w:sz="4" w:space="0" w:color="auto"/>
              <w:right w:val="single" w:sz="4" w:space="0" w:color="auto"/>
            </w:tcBorders>
            <w:shd w:val="clear" w:color="auto" w:fill="auto"/>
            <w:noWrap/>
            <w:vAlign w:val="center"/>
            <w:hideMark/>
          </w:tcPr>
          <w:p w14:paraId="5CB1C53E" w14:textId="77777777" w:rsidR="001C37D9" w:rsidRPr="000F0B86" w:rsidRDefault="001C37D9" w:rsidP="001C37D9">
            <w:pPr>
              <w:pStyle w:val="a4"/>
              <w:ind w:left="-120" w:right="-120"/>
              <w:rPr>
                <w:rFonts w:cs="Times New Roman"/>
              </w:rPr>
            </w:pPr>
            <w:r w:rsidRPr="000F0B86">
              <w:rPr>
                <w:rFonts w:cs="Times New Roman"/>
              </w:rPr>
              <w:t xml:space="preserve">25.24 </w:t>
            </w:r>
          </w:p>
        </w:tc>
        <w:tc>
          <w:tcPr>
            <w:tcW w:w="997" w:type="dxa"/>
            <w:tcBorders>
              <w:top w:val="nil"/>
              <w:left w:val="nil"/>
              <w:bottom w:val="single" w:sz="4" w:space="0" w:color="auto"/>
              <w:right w:val="single" w:sz="4" w:space="0" w:color="auto"/>
            </w:tcBorders>
            <w:shd w:val="clear" w:color="auto" w:fill="auto"/>
            <w:noWrap/>
            <w:vAlign w:val="center"/>
            <w:hideMark/>
          </w:tcPr>
          <w:p w14:paraId="2AE8C027" w14:textId="77777777" w:rsidR="001C37D9" w:rsidRPr="000F0B86" w:rsidRDefault="001C37D9" w:rsidP="001C37D9">
            <w:pPr>
              <w:pStyle w:val="a4"/>
              <w:ind w:left="-120" w:right="-120"/>
              <w:rPr>
                <w:rFonts w:cs="Times New Roman"/>
              </w:rPr>
            </w:pPr>
            <w:r w:rsidRPr="000F0B86">
              <w:rPr>
                <w:rFonts w:cs="Times New Roman"/>
              </w:rPr>
              <w:t xml:space="preserve">46.37 </w:t>
            </w:r>
          </w:p>
        </w:tc>
      </w:tr>
      <w:tr w:rsidR="001C37D9" w:rsidRPr="000F0B86" w14:paraId="2291BB0E"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7D6F2C25"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2CFD8B9E"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15E1EFC3"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17B7CAA2" w14:textId="77777777" w:rsidR="001C37D9" w:rsidRPr="000F0B86" w:rsidRDefault="001C37D9" w:rsidP="001C37D9">
            <w:pPr>
              <w:pStyle w:val="a4"/>
              <w:ind w:left="-120" w:right="-120"/>
              <w:rPr>
                <w:rFonts w:cs="Times New Roman"/>
              </w:rPr>
            </w:pPr>
            <w:r w:rsidRPr="000F0B86">
              <w:rPr>
                <w:rFonts w:cs="Times New Roman"/>
              </w:rPr>
              <w:t xml:space="preserve">34.33 </w:t>
            </w:r>
          </w:p>
        </w:tc>
        <w:tc>
          <w:tcPr>
            <w:tcW w:w="998" w:type="dxa"/>
            <w:tcBorders>
              <w:top w:val="nil"/>
              <w:left w:val="nil"/>
              <w:bottom w:val="single" w:sz="4" w:space="0" w:color="auto"/>
              <w:right w:val="single" w:sz="4" w:space="0" w:color="auto"/>
            </w:tcBorders>
            <w:shd w:val="clear" w:color="auto" w:fill="auto"/>
            <w:noWrap/>
            <w:vAlign w:val="center"/>
            <w:hideMark/>
          </w:tcPr>
          <w:p w14:paraId="00E56493" w14:textId="77777777" w:rsidR="001C37D9" w:rsidRPr="000F0B86" w:rsidRDefault="001C37D9" w:rsidP="001C37D9">
            <w:pPr>
              <w:pStyle w:val="a4"/>
              <w:ind w:left="-120" w:right="-120"/>
              <w:rPr>
                <w:rFonts w:cs="Times New Roman"/>
              </w:rPr>
            </w:pPr>
            <w:r w:rsidRPr="000F0B86">
              <w:rPr>
                <w:rFonts w:cs="Times New Roman"/>
              </w:rPr>
              <w:t>227.52</w:t>
            </w:r>
          </w:p>
        </w:tc>
        <w:tc>
          <w:tcPr>
            <w:tcW w:w="941" w:type="dxa"/>
            <w:tcBorders>
              <w:top w:val="nil"/>
              <w:left w:val="nil"/>
              <w:bottom w:val="single" w:sz="4" w:space="0" w:color="auto"/>
              <w:right w:val="single" w:sz="4" w:space="0" w:color="auto"/>
            </w:tcBorders>
            <w:shd w:val="clear" w:color="auto" w:fill="auto"/>
            <w:noWrap/>
            <w:vAlign w:val="center"/>
            <w:hideMark/>
          </w:tcPr>
          <w:p w14:paraId="7B5005F5" w14:textId="77777777" w:rsidR="001C37D9" w:rsidRPr="000F0B86" w:rsidRDefault="001C37D9" w:rsidP="001C37D9">
            <w:pPr>
              <w:pStyle w:val="a4"/>
              <w:ind w:left="-120" w:right="-120"/>
              <w:rPr>
                <w:rFonts w:cs="Times New Roman"/>
              </w:rPr>
            </w:pPr>
            <w:r w:rsidRPr="000F0B86">
              <w:rPr>
                <w:rFonts w:cs="Times New Roman"/>
              </w:rPr>
              <w:t xml:space="preserve">-21.09 </w:t>
            </w:r>
          </w:p>
        </w:tc>
        <w:tc>
          <w:tcPr>
            <w:tcW w:w="1599" w:type="dxa"/>
            <w:tcBorders>
              <w:top w:val="nil"/>
              <w:left w:val="nil"/>
              <w:bottom w:val="single" w:sz="4" w:space="0" w:color="auto"/>
              <w:right w:val="single" w:sz="4" w:space="0" w:color="auto"/>
            </w:tcBorders>
            <w:shd w:val="clear" w:color="auto" w:fill="auto"/>
            <w:noWrap/>
            <w:vAlign w:val="center"/>
            <w:hideMark/>
          </w:tcPr>
          <w:p w14:paraId="48018ECD" w14:textId="77777777" w:rsidR="001C37D9" w:rsidRPr="000F0B86" w:rsidRDefault="001C37D9" w:rsidP="001C37D9">
            <w:pPr>
              <w:pStyle w:val="a4"/>
              <w:ind w:left="-120" w:right="-120"/>
              <w:rPr>
                <w:rFonts w:cs="Times New Roman"/>
              </w:rPr>
            </w:pPr>
            <w:r w:rsidRPr="000F0B86">
              <w:rPr>
                <w:rFonts w:cs="Times New Roman"/>
              </w:rPr>
              <w:t xml:space="preserve">8.72 </w:t>
            </w:r>
          </w:p>
        </w:tc>
        <w:tc>
          <w:tcPr>
            <w:tcW w:w="1695" w:type="dxa"/>
            <w:tcBorders>
              <w:top w:val="nil"/>
              <w:left w:val="nil"/>
              <w:bottom w:val="single" w:sz="4" w:space="0" w:color="auto"/>
              <w:right w:val="single" w:sz="4" w:space="0" w:color="auto"/>
            </w:tcBorders>
            <w:shd w:val="clear" w:color="auto" w:fill="auto"/>
            <w:noWrap/>
            <w:vAlign w:val="center"/>
            <w:hideMark/>
          </w:tcPr>
          <w:p w14:paraId="7ED02B28" w14:textId="77777777" w:rsidR="001C37D9" w:rsidRPr="000F0B86" w:rsidRDefault="001C37D9" w:rsidP="001C37D9">
            <w:pPr>
              <w:pStyle w:val="a4"/>
              <w:ind w:left="-120" w:right="-120"/>
              <w:rPr>
                <w:rFonts w:cs="Times New Roman"/>
              </w:rPr>
            </w:pPr>
            <w:r w:rsidRPr="000F0B86">
              <w:rPr>
                <w:rFonts w:cs="Times New Roman"/>
              </w:rPr>
              <w:t>14.29</w:t>
            </w:r>
          </w:p>
        </w:tc>
        <w:tc>
          <w:tcPr>
            <w:tcW w:w="1306" w:type="dxa"/>
            <w:tcBorders>
              <w:top w:val="nil"/>
              <w:left w:val="nil"/>
              <w:bottom w:val="single" w:sz="4" w:space="0" w:color="auto"/>
              <w:right w:val="single" w:sz="4" w:space="0" w:color="auto"/>
            </w:tcBorders>
            <w:shd w:val="clear" w:color="auto" w:fill="auto"/>
            <w:noWrap/>
            <w:vAlign w:val="center"/>
            <w:hideMark/>
          </w:tcPr>
          <w:p w14:paraId="131491D3" w14:textId="77777777" w:rsidR="001C37D9" w:rsidRPr="000F0B86" w:rsidRDefault="001C37D9" w:rsidP="001C37D9">
            <w:pPr>
              <w:pStyle w:val="a4"/>
              <w:ind w:left="-120" w:right="-120"/>
              <w:rPr>
                <w:rFonts w:cs="Times New Roman"/>
              </w:rPr>
            </w:pPr>
            <w:r w:rsidRPr="000F0B86">
              <w:rPr>
                <w:rFonts w:cs="Times New Roman"/>
              </w:rPr>
              <w:t xml:space="preserve">-3.83 </w:t>
            </w:r>
          </w:p>
        </w:tc>
        <w:tc>
          <w:tcPr>
            <w:tcW w:w="1483" w:type="dxa"/>
            <w:tcBorders>
              <w:top w:val="nil"/>
              <w:left w:val="nil"/>
              <w:bottom w:val="single" w:sz="4" w:space="0" w:color="auto"/>
              <w:right w:val="single" w:sz="4" w:space="0" w:color="auto"/>
            </w:tcBorders>
            <w:shd w:val="clear" w:color="auto" w:fill="auto"/>
            <w:noWrap/>
            <w:vAlign w:val="center"/>
            <w:hideMark/>
          </w:tcPr>
          <w:p w14:paraId="172AFB89" w14:textId="77777777" w:rsidR="001C37D9" w:rsidRPr="000F0B86" w:rsidRDefault="001C37D9" w:rsidP="001C37D9">
            <w:pPr>
              <w:pStyle w:val="a4"/>
              <w:ind w:left="-120" w:right="-120"/>
              <w:rPr>
                <w:rFonts w:cs="Times New Roman"/>
              </w:rPr>
            </w:pPr>
            <w:r w:rsidRPr="000F0B86">
              <w:rPr>
                <w:rFonts w:cs="Times New Roman"/>
              </w:rPr>
              <w:t xml:space="preserve">-5.20 </w:t>
            </w:r>
          </w:p>
        </w:tc>
        <w:tc>
          <w:tcPr>
            <w:tcW w:w="1210" w:type="dxa"/>
            <w:tcBorders>
              <w:top w:val="nil"/>
              <w:left w:val="nil"/>
              <w:bottom w:val="single" w:sz="4" w:space="0" w:color="auto"/>
              <w:right w:val="single" w:sz="4" w:space="0" w:color="auto"/>
            </w:tcBorders>
            <w:shd w:val="clear" w:color="auto" w:fill="auto"/>
            <w:noWrap/>
            <w:vAlign w:val="center"/>
            <w:hideMark/>
          </w:tcPr>
          <w:p w14:paraId="67006CDE" w14:textId="77777777" w:rsidR="001C37D9" w:rsidRPr="000F0B86" w:rsidRDefault="001C37D9" w:rsidP="001C37D9">
            <w:pPr>
              <w:pStyle w:val="a4"/>
              <w:ind w:left="-120" w:right="-120"/>
              <w:rPr>
                <w:rFonts w:cs="Times New Roman"/>
              </w:rPr>
            </w:pPr>
            <w:r w:rsidRPr="000F0B86">
              <w:rPr>
                <w:rFonts w:cs="Times New Roman"/>
              </w:rPr>
              <w:t xml:space="preserve">2.25 </w:t>
            </w:r>
          </w:p>
        </w:tc>
        <w:tc>
          <w:tcPr>
            <w:tcW w:w="1027" w:type="dxa"/>
            <w:tcBorders>
              <w:top w:val="nil"/>
              <w:left w:val="nil"/>
              <w:bottom w:val="single" w:sz="4" w:space="0" w:color="auto"/>
              <w:right w:val="single" w:sz="4" w:space="0" w:color="auto"/>
            </w:tcBorders>
            <w:shd w:val="clear" w:color="auto" w:fill="auto"/>
            <w:noWrap/>
            <w:vAlign w:val="center"/>
            <w:hideMark/>
          </w:tcPr>
          <w:p w14:paraId="165D6009" w14:textId="77777777" w:rsidR="001C37D9" w:rsidRPr="000F0B86" w:rsidRDefault="001C37D9" w:rsidP="001C37D9">
            <w:pPr>
              <w:pStyle w:val="a4"/>
              <w:ind w:left="-120" w:right="-120"/>
              <w:rPr>
                <w:rFonts w:cs="Times New Roman"/>
              </w:rPr>
            </w:pPr>
            <w:r w:rsidRPr="000F0B86">
              <w:rPr>
                <w:rFonts w:cs="Times New Roman"/>
              </w:rPr>
              <w:t xml:space="preserve">4.13 </w:t>
            </w:r>
          </w:p>
        </w:tc>
        <w:tc>
          <w:tcPr>
            <w:tcW w:w="1346" w:type="dxa"/>
            <w:tcBorders>
              <w:top w:val="nil"/>
              <w:left w:val="nil"/>
              <w:bottom w:val="single" w:sz="4" w:space="0" w:color="auto"/>
              <w:right w:val="single" w:sz="4" w:space="0" w:color="auto"/>
            </w:tcBorders>
            <w:shd w:val="clear" w:color="auto" w:fill="auto"/>
            <w:noWrap/>
            <w:vAlign w:val="center"/>
            <w:hideMark/>
          </w:tcPr>
          <w:p w14:paraId="1739F584" w14:textId="77777777" w:rsidR="001C37D9" w:rsidRPr="000F0B86" w:rsidRDefault="001C37D9" w:rsidP="001C37D9">
            <w:pPr>
              <w:pStyle w:val="a4"/>
              <w:ind w:left="-120" w:right="-120"/>
              <w:rPr>
                <w:rFonts w:cs="Times New Roman"/>
              </w:rPr>
            </w:pPr>
            <w:r w:rsidRPr="000F0B86">
              <w:rPr>
                <w:rFonts w:cs="Times New Roman"/>
              </w:rPr>
              <w:t xml:space="preserve">-58.43 </w:t>
            </w:r>
          </w:p>
        </w:tc>
        <w:tc>
          <w:tcPr>
            <w:tcW w:w="1137" w:type="dxa"/>
            <w:tcBorders>
              <w:top w:val="nil"/>
              <w:left w:val="nil"/>
              <w:bottom w:val="single" w:sz="4" w:space="0" w:color="auto"/>
              <w:right w:val="single" w:sz="4" w:space="0" w:color="auto"/>
            </w:tcBorders>
            <w:shd w:val="clear" w:color="auto" w:fill="auto"/>
            <w:noWrap/>
            <w:vAlign w:val="center"/>
            <w:hideMark/>
          </w:tcPr>
          <w:p w14:paraId="258C7DEE" w14:textId="77777777" w:rsidR="001C37D9" w:rsidRPr="000F0B86" w:rsidRDefault="001C37D9" w:rsidP="001C37D9">
            <w:pPr>
              <w:pStyle w:val="a4"/>
              <w:ind w:left="-120" w:right="-120"/>
              <w:rPr>
                <w:rFonts w:cs="Times New Roman"/>
              </w:rPr>
            </w:pPr>
            <w:r w:rsidRPr="000F0B86">
              <w:rPr>
                <w:rFonts w:cs="Times New Roman"/>
              </w:rPr>
              <w:t xml:space="preserve">25.24 </w:t>
            </w:r>
          </w:p>
        </w:tc>
        <w:tc>
          <w:tcPr>
            <w:tcW w:w="997" w:type="dxa"/>
            <w:tcBorders>
              <w:top w:val="nil"/>
              <w:left w:val="nil"/>
              <w:bottom w:val="single" w:sz="4" w:space="0" w:color="auto"/>
              <w:right w:val="single" w:sz="4" w:space="0" w:color="auto"/>
            </w:tcBorders>
            <w:shd w:val="clear" w:color="auto" w:fill="auto"/>
            <w:noWrap/>
            <w:vAlign w:val="center"/>
            <w:hideMark/>
          </w:tcPr>
          <w:p w14:paraId="19C7D70D" w14:textId="77777777" w:rsidR="001C37D9" w:rsidRPr="000F0B86" w:rsidRDefault="001C37D9" w:rsidP="001C37D9">
            <w:pPr>
              <w:pStyle w:val="a4"/>
              <w:ind w:left="-120" w:right="-120"/>
              <w:rPr>
                <w:rFonts w:cs="Times New Roman"/>
              </w:rPr>
            </w:pPr>
            <w:r w:rsidRPr="000F0B86">
              <w:rPr>
                <w:rFonts w:cs="Times New Roman"/>
              </w:rPr>
              <w:t xml:space="preserve">46.37 </w:t>
            </w:r>
          </w:p>
        </w:tc>
      </w:tr>
      <w:tr w:rsidR="001C37D9" w:rsidRPr="000F0B86" w14:paraId="71DE01DA"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4BC1DDCE"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66F9E1" w14:textId="77777777" w:rsidR="001C37D9" w:rsidRPr="000F0B86" w:rsidRDefault="001C37D9" w:rsidP="001C37D9">
            <w:pPr>
              <w:pStyle w:val="a4"/>
              <w:ind w:left="-120" w:right="-120"/>
              <w:rPr>
                <w:rFonts w:cs="Times New Roman"/>
              </w:rPr>
            </w:pPr>
            <w:r w:rsidRPr="000F0B86">
              <w:rPr>
                <w:rFonts w:cs="Times New Roman"/>
              </w:rPr>
              <w:t>D</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748D28F7"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66699213" w14:textId="77777777" w:rsidR="001C37D9" w:rsidRPr="000F0B86" w:rsidRDefault="001C37D9" w:rsidP="001C37D9">
            <w:pPr>
              <w:pStyle w:val="a4"/>
              <w:ind w:left="-120" w:right="-120"/>
              <w:rPr>
                <w:rFonts w:cs="Times New Roman"/>
              </w:rPr>
            </w:pPr>
            <w:r w:rsidRPr="000F0B86">
              <w:rPr>
                <w:rFonts w:cs="Times New Roman"/>
              </w:rPr>
              <w:t xml:space="preserve">-45.72 </w:t>
            </w:r>
          </w:p>
        </w:tc>
        <w:tc>
          <w:tcPr>
            <w:tcW w:w="998" w:type="dxa"/>
            <w:tcBorders>
              <w:top w:val="nil"/>
              <w:left w:val="nil"/>
              <w:bottom w:val="single" w:sz="4" w:space="0" w:color="auto"/>
              <w:right w:val="single" w:sz="4" w:space="0" w:color="auto"/>
            </w:tcBorders>
            <w:shd w:val="clear" w:color="auto" w:fill="auto"/>
            <w:noWrap/>
            <w:vAlign w:val="center"/>
            <w:hideMark/>
          </w:tcPr>
          <w:p w14:paraId="7B15D6F7" w14:textId="77777777" w:rsidR="001C37D9" w:rsidRPr="000F0B86" w:rsidRDefault="001C37D9" w:rsidP="001C37D9">
            <w:pPr>
              <w:pStyle w:val="a4"/>
              <w:ind w:left="-120" w:right="-120"/>
              <w:rPr>
                <w:rFonts w:cs="Times New Roman"/>
              </w:rPr>
            </w:pPr>
            <w:r w:rsidRPr="000F0B86">
              <w:rPr>
                <w:rFonts w:cs="Times New Roman"/>
              </w:rPr>
              <w:t>200.79</w:t>
            </w:r>
          </w:p>
        </w:tc>
        <w:tc>
          <w:tcPr>
            <w:tcW w:w="941" w:type="dxa"/>
            <w:tcBorders>
              <w:top w:val="nil"/>
              <w:left w:val="nil"/>
              <w:bottom w:val="single" w:sz="4" w:space="0" w:color="auto"/>
              <w:right w:val="single" w:sz="4" w:space="0" w:color="auto"/>
            </w:tcBorders>
            <w:shd w:val="clear" w:color="auto" w:fill="auto"/>
            <w:noWrap/>
            <w:vAlign w:val="center"/>
            <w:hideMark/>
          </w:tcPr>
          <w:p w14:paraId="0FE4A96F" w14:textId="77777777" w:rsidR="001C37D9" w:rsidRPr="000F0B86" w:rsidRDefault="001C37D9" w:rsidP="001C37D9">
            <w:pPr>
              <w:pStyle w:val="a4"/>
              <w:ind w:left="-120" w:right="-120"/>
              <w:rPr>
                <w:rFonts w:cs="Times New Roman"/>
              </w:rPr>
            </w:pPr>
            <w:r w:rsidRPr="000F0B86">
              <w:rPr>
                <w:rFonts w:cs="Times New Roman"/>
              </w:rPr>
              <w:t xml:space="preserve">22.93 </w:t>
            </w:r>
          </w:p>
        </w:tc>
        <w:tc>
          <w:tcPr>
            <w:tcW w:w="1599" w:type="dxa"/>
            <w:tcBorders>
              <w:top w:val="nil"/>
              <w:left w:val="nil"/>
              <w:bottom w:val="single" w:sz="4" w:space="0" w:color="auto"/>
              <w:right w:val="single" w:sz="4" w:space="0" w:color="auto"/>
            </w:tcBorders>
            <w:shd w:val="clear" w:color="auto" w:fill="auto"/>
            <w:noWrap/>
            <w:vAlign w:val="center"/>
            <w:hideMark/>
          </w:tcPr>
          <w:p w14:paraId="5244C9C9" w14:textId="77777777" w:rsidR="001C37D9" w:rsidRPr="000F0B86" w:rsidRDefault="001C37D9" w:rsidP="001C37D9">
            <w:pPr>
              <w:pStyle w:val="a4"/>
              <w:ind w:left="-120" w:right="-120"/>
              <w:rPr>
                <w:rFonts w:cs="Times New Roman"/>
              </w:rPr>
            </w:pPr>
            <w:r w:rsidRPr="000F0B86">
              <w:rPr>
                <w:rFonts w:cs="Times New Roman"/>
              </w:rPr>
              <w:t xml:space="preserve">-5.12 </w:t>
            </w:r>
          </w:p>
        </w:tc>
        <w:tc>
          <w:tcPr>
            <w:tcW w:w="1695" w:type="dxa"/>
            <w:tcBorders>
              <w:top w:val="nil"/>
              <w:left w:val="nil"/>
              <w:bottom w:val="single" w:sz="4" w:space="0" w:color="auto"/>
              <w:right w:val="single" w:sz="4" w:space="0" w:color="auto"/>
            </w:tcBorders>
            <w:shd w:val="clear" w:color="auto" w:fill="auto"/>
            <w:noWrap/>
            <w:vAlign w:val="center"/>
            <w:hideMark/>
          </w:tcPr>
          <w:p w14:paraId="33FE0248" w14:textId="77777777" w:rsidR="001C37D9" w:rsidRPr="000F0B86" w:rsidRDefault="001C37D9" w:rsidP="001C37D9">
            <w:pPr>
              <w:pStyle w:val="a4"/>
              <w:ind w:left="-120" w:right="-120"/>
              <w:rPr>
                <w:rFonts w:cs="Times New Roman"/>
              </w:rPr>
            </w:pPr>
            <w:r w:rsidRPr="000F0B86">
              <w:rPr>
                <w:rFonts w:cs="Times New Roman"/>
              </w:rPr>
              <w:t>13.83</w:t>
            </w:r>
          </w:p>
        </w:tc>
        <w:tc>
          <w:tcPr>
            <w:tcW w:w="1306" w:type="dxa"/>
            <w:tcBorders>
              <w:top w:val="nil"/>
              <w:left w:val="nil"/>
              <w:bottom w:val="single" w:sz="4" w:space="0" w:color="auto"/>
              <w:right w:val="single" w:sz="4" w:space="0" w:color="auto"/>
            </w:tcBorders>
            <w:shd w:val="clear" w:color="auto" w:fill="auto"/>
            <w:noWrap/>
            <w:vAlign w:val="center"/>
            <w:hideMark/>
          </w:tcPr>
          <w:p w14:paraId="32AA4AF7" w14:textId="77777777" w:rsidR="001C37D9" w:rsidRPr="000F0B86" w:rsidRDefault="001C37D9" w:rsidP="001C37D9">
            <w:pPr>
              <w:pStyle w:val="a4"/>
              <w:ind w:left="-120" w:right="-120"/>
              <w:rPr>
                <w:rFonts w:cs="Times New Roman"/>
              </w:rPr>
            </w:pPr>
            <w:r w:rsidRPr="000F0B86">
              <w:rPr>
                <w:rFonts w:cs="Times New Roman"/>
              </w:rPr>
              <w:t xml:space="preserve">3.93 </w:t>
            </w:r>
          </w:p>
        </w:tc>
        <w:tc>
          <w:tcPr>
            <w:tcW w:w="1483" w:type="dxa"/>
            <w:tcBorders>
              <w:top w:val="nil"/>
              <w:left w:val="nil"/>
              <w:bottom w:val="single" w:sz="4" w:space="0" w:color="auto"/>
              <w:right w:val="single" w:sz="4" w:space="0" w:color="auto"/>
            </w:tcBorders>
            <w:shd w:val="clear" w:color="auto" w:fill="auto"/>
            <w:noWrap/>
            <w:vAlign w:val="center"/>
            <w:hideMark/>
          </w:tcPr>
          <w:p w14:paraId="4A0AB228" w14:textId="77777777" w:rsidR="001C37D9" w:rsidRPr="000F0B86" w:rsidRDefault="001C37D9" w:rsidP="001C37D9">
            <w:pPr>
              <w:pStyle w:val="a4"/>
              <w:ind w:left="-120" w:right="-120"/>
              <w:rPr>
                <w:rFonts w:cs="Times New Roman"/>
              </w:rPr>
            </w:pPr>
            <w:r w:rsidRPr="000F0B86">
              <w:rPr>
                <w:rFonts w:cs="Times New Roman"/>
              </w:rPr>
              <w:t xml:space="preserve">-6.60 </w:t>
            </w:r>
          </w:p>
        </w:tc>
        <w:tc>
          <w:tcPr>
            <w:tcW w:w="1210" w:type="dxa"/>
            <w:tcBorders>
              <w:top w:val="nil"/>
              <w:left w:val="nil"/>
              <w:bottom w:val="single" w:sz="4" w:space="0" w:color="auto"/>
              <w:right w:val="single" w:sz="4" w:space="0" w:color="auto"/>
            </w:tcBorders>
            <w:shd w:val="clear" w:color="auto" w:fill="auto"/>
            <w:noWrap/>
            <w:vAlign w:val="center"/>
            <w:hideMark/>
          </w:tcPr>
          <w:p w14:paraId="17618CDD"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27" w:type="dxa"/>
            <w:tcBorders>
              <w:top w:val="nil"/>
              <w:left w:val="nil"/>
              <w:bottom w:val="single" w:sz="4" w:space="0" w:color="auto"/>
              <w:right w:val="single" w:sz="4" w:space="0" w:color="auto"/>
            </w:tcBorders>
            <w:shd w:val="clear" w:color="auto" w:fill="auto"/>
            <w:noWrap/>
            <w:vAlign w:val="center"/>
            <w:hideMark/>
          </w:tcPr>
          <w:p w14:paraId="1465B615" w14:textId="77777777" w:rsidR="001C37D9" w:rsidRPr="000F0B86" w:rsidRDefault="001C37D9" w:rsidP="001C37D9">
            <w:pPr>
              <w:pStyle w:val="a4"/>
              <w:ind w:left="-120" w:right="-120"/>
              <w:rPr>
                <w:rFonts w:cs="Times New Roman"/>
              </w:rPr>
            </w:pPr>
            <w:r w:rsidRPr="000F0B86">
              <w:rPr>
                <w:rFonts w:cs="Times New Roman"/>
              </w:rPr>
              <w:t xml:space="preserve">2.62 </w:t>
            </w:r>
          </w:p>
        </w:tc>
        <w:tc>
          <w:tcPr>
            <w:tcW w:w="1346" w:type="dxa"/>
            <w:tcBorders>
              <w:top w:val="nil"/>
              <w:left w:val="nil"/>
              <w:bottom w:val="single" w:sz="4" w:space="0" w:color="auto"/>
              <w:right w:val="single" w:sz="4" w:space="0" w:color="auto"/>
            </w:tcBorders>
            <w:shd w:val="clear" w:color="auto" w:fill="auto"/>
            <w:noWrap/>
            <w:vAlign w:val="center"/>
            <w:hideMark/>
          </w:tcPr>
          <w:p w14:paraId="1D06F529" w14:textId="77777777" w:rsidR="001C37D9" w:rsidRPr="000F0B86" w:rsidRDefault="001C37D9" w:rsidP="001C37D9">
            <w:pPr>
              <w:pStyle w:val="a4"/>
              <w:ind w:left="-120" w:right="-120"/>
              <w:rPr>
                <w:rFonts w:cs="Times New Roman"/>
              </w:rPr>
            </w:pPr>
            <w:r w:rsidRPr="000F0B86">
              <w:rPr>
                <w:rFonts w:cs="Times New Roman"/>
              </w:rPr>
              <w:t xml:space="preserve">-74.06 </w:t>
            </w:r>
          </w:p>
        </w:tc>
        <w:tc>
          <w:tcPr>
            <w:tcW w:w="1137" w:type="dxa"/>
            <w:tcBorders>
              <w:top w:val="nil"/>
              <w:left w:val="nil"/>
              <w:bottom w:val="single" w:sz="4" w:space="0" w:color="auto"/>
              <w:right w:val="single" w:sz="4" w:space="0" w:color="auto"/>
            </w:tcBorders>
            <w:shd w:val="clear" w:color="auto" w:fill="auto"/>
            <w:noWrap/>
            <w:vAlign w:val="center"/>
            <w:hideMark/>
          </w:tcPr>
          <w:p w14:paraId="2EF7DBD8"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997" w:type="dxa"/>
            <w:tcBorders>
              <w:top w:val="nil"/>
              <w:left w:val="nil"/>
              <w:bottom w:val="single" w:sz="4" w:space="0" w:color="auto"/>
              <w:right w:val="single" w:sz="4" w:space="0" w:color="auto"/>
            </w:tcBorders>
            <w:shd w:val="clear" w:color="auto" w:fill="auto"/>
            <w:noWrap/>
            <w:vAlign w:val="center"/>
            <w:hideMark/>
          </w:tcPr>
          <w:p w14:paraId="75B9BEEA" w14:textId="77777777" w:rsidR="001C37D9" w:rsidRPr="000F0B86" w:rsidRDefault="001C37D9" w:rsidP="001C37D9">
            <w:pPr>
              <w:pStyle w:val="a4"/>
              <w:ind w:left="-120" w:right="-120"/>
              <w:rPr>
                <w:rFonts w:cs="Times New Roman"/>
              </w:rPr>
            </w:pPr>
            <w:r w:rsidRPr="000F0B86">
              <w:rPr>
                <w:rFonts w:cs="Times New Roman"/>
              </w:rPr>
              <w:t xml:space="preserve">29.39 </w:t>
            </w:r>
          </w:p>
        </w:tc>
      </w:tr>
      <w:tr w:rsidR="001C37D9" w:rsidRPr="000F0B86" w14:paraId="19111738"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6CFA094B"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4F438140"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6BC24997"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178E21CA" w14:textId="77777777" w:rsidR="001C37D9" w:rsidRPr="000F0B86" w:rsidRDefault="001C37D9" w:rsidP="001C37D9">
            <w:pPr>
              <w:pStyle w:val="a4"/>
              <w:ind w:left="-120" w:right="-120"/>
              <w:rPr>
                <w:rFonts w:cs="Times New Roman"/>
              </w:rPr>
            </w:pPr>
            <w:r w:rsidRPr="000F0B86">
              <w:rPr>
                <w:rFonts w:cs="Times New Roman"/>
              </w:rPr>
              <w:t xml:space="preserve">-36.81 </w:t>
            </w:r>
          </w:p>
        </w:tc>
        <w:tc>
          <w:tcPr>
            <w:tcW w:w="998" w:type="dxa"/>
            <w:tcBorders>
              <w:top w:val="nil"/>
              <w:left w:val="nil"/>
              <w:bottom w:val="single" w:sz="4" w:space="0" w:color="auto"/>
              <w:right w:val="single" w:sz="4" w:space="0" w:color="auto"/>
            </w:tcBorders>
            <w:shd w:val="clear" w:color="auto" w:fill="auto"/>
            <w:noWrap/>
            <w:vAlign w:val="center"/>
            <w:hideMark/>
          </w:tcPr>
          <w:p w14:paraId="42B306A5" w14:textId="77777777" w:rsidR="001C37D9" w:rsidRPr="000F0B86" w:rsidRDefault="001C37D9" w:rsidP="001C37D9">
            <w:pPr>
              <w:pStyle w:val="a4"/>
              <w:ind w:left="-120" w:right="-120"/>
              <w:rPr>
                <w:rFonts w:cs="Times New Roman"/>
              </w:rPr>
            </w:pPr>
            <w:r w:rsidRPr="000F0B86">
              <w:rPr>
                <w:rFonts w:cs="Times New Roman"/>
              </w:rPr>
              <w:t>236.65</w:t>
            </w:r>
          </w:p>
        </w:tc>
        <w:tc>
          <w:tcPr>
            <w:tcW w:w="941" w:type="dxa"/>
            <w:tcBorders>
              <w:top w:val="nil"/>
              <w:left w:val="nil"/>
              <w:bottom w:val="single" w:sz="4" w:space="0" w:color="auto"/>
              <w:right w:val="single" w:sz="4" w:space="0" w:color="auto"/>
            </w:tcBorders>
            <w:shd w:val="clear" w:color="auto" w:fill="auto"/>
            <w:noWrap/>
            <w:vAlign w:val="center"/>
            <w:hideMark/>
          </w:tcPr>
          <w:p w14:paraId="6912AD9F" w14:textId="77777777" w:rsidR="001C37D9" w:rsidRPr="000F0B86" w:rsidRDefault="001C37D9" w:rsidP="001C37D9">
            <w:pPr>
              <w:pStyle w:val="a4"/>
              <w:ind w:left="-120" w:right="-120"/>
              <w:rPr>
                <w:rFonts w:cs="Times New Roman"/>
              </w:rPr>
            </w:pPr>
            <w:r w:rsidRPr="000F0B86">
              <w:rPr>
                <w:rFonts w:cs="Times New Roman"/>
              </w:rPr>
              <w:t xml:space="preserve">22.93 </w:t>
            </w:r>
          </w:p>
        </w:tc>
        <w:tc>
          <w:tcPr>
            <w:tcW w:w="1599" w:type="dxa"/>
            <w:tcBorders>
              <w:top w:val="nil"/>
              <w:left w:val="nil"/>
              <w:bottom w:val="single" w:sz="4" w:space="0" w:color="auto"/>
              <w:right w:val="single" w:sz="4" w:space="0" w:color="auto"/>
            </w:tcBorders>
            <w:shd w:val="clear" w:color="auto" w:fill="auto"/>
            <w:noWrap/>
            <w:vAlign w:val="center"/>
            <w:hideMark/>
          </w:tcPr>
          <w:p w14:paraId="0C9BAA1F" w14:textId="77777777" w:rsidR="001C37D9" w:rsidRPr="000F0B86" w:rsidRDefault="001C37D9" w:rsidP="001C37D9">
            <w:pPr>
              <w:pStyle w:val="a4"/>
              <w:ind w:left="-120" w:right="-120"/>
              <w:rPr>
                <w:rFonts w:cs="Times New Roman"/>
              </w:rPr>
            </w:pPr>
            <w:r w:rsidRPr="000F0B86">
              <w:rPr>
                <w:rFonts w:cs="Times New Roman"/>
              </w:rPr>
              <w:t xml:space="preserve">-9.04 </w:t>
            </w:r>
          </w:p>
        </w:tc>
        <w:tc>
          <w:tcPr>
            <w:tcW w:w="1695" w:type="dxa"/>
            <w:tcBorders>
              <w:top w:val="nil"/>
              <w:left w:val="nil"/>
              <w:bottom w:val="single" w:sz="4" w:space="0" w:color="auto"/>
              <w:right w:val="single" w:sz="4" w:space="0" w:color="auto"/>
            </w:tcBorders>
            <w:shd w:val="clear" w:color="auto" w:fill="auto"/>
            <w:noWrap/>
            <w:vAlign w:val="center"/>
            <w:hideMark/>
          </w:tcPr>
          <w:p w14:paraId="4ADA1651" w14:textId="77777777" w:rsidR="001C37D9" w:rsidRPr="000F0B86" w:rsidRDefault="001C37D9" w:rsidP="001C37D9">
            <w:pPr>
              <w:pStyle w:val="a4"/>
              <w:ind w:left="-120" w:right="-120"/>
              <w:rPr>
                <w:rFonts w:cs="Times New Roman"/>
              </w:rPr>
            </w:pPr>
            <w:r w:rsidRPr="000F0B86">
              <w:rPr>
                <w:rFonts w:cs="Times New Roman"/>
              </w:rPr>
              <w:t>13.83</w:t>
            </w:r>
          </w:p>
        </w:tc>
        <w:tc>
          <w:tcPr>
            <w:tcW w:w="1306" w:type="dxa"/>
            <w:tcBorders>
              <w:top w:val="nil"/>
              <w:left w:val="nil"/>
              <w:bottom w:val="single" w:sz="4" w:space="0" w:color="auto"/>
              <w:right w:val="single" w:sz="4" w:space="0" w:color="auto"/>
            </w:tcBorders>
            <w:shd w:val="clear" w:color="auto" w:fill="auto"/>
            <w:noWrap/>
            <w:vAlign w:val="center"/>
            <w:hideMark/>
          </w:tcPr>
          <w:p w14:paraId="2B96FDF7" w14:textId="77777777" w:rsidR="001C37D9" w:rsidRPr="000F0B86" w:rsidRDefault="001C37D9" w:rsidP="001C37D9">
            <w:pPr>
              <w:pStyle w:val="a4"/>
              <w:ind w:left="-120" w:right="-120"/>
              <w:rPr>
                <w:rFonts w:cs="Times New Roman"/>
              </w:rPr>
            </w:pPr>
            <w:r w:rsidRPr="000F0B86">
              <w:rPr>
                <w:rFonts w:cs="Times New Roman"/>
              </w:rPr>
              <w:t xml:space="preserve">3.93 </w:t>
            </w:r>
          </w:p>
        </w:tc>
        <w:tc>
          <w:tcPr>
            <w:tcW w:w="1483" w:type="dxa"/>
            <w:tcBorders>
              <w:top w:val="nil"/>
              <w:left w:val="nil"/>
              <w:bottom w:val="single" w:sz="4" w:space="0" w:color="auto"/>
              <w:right w:val="single" w:sz="4" w:space="0" w:color="auto"/>
            </w:tcBorders>
            <w:shd w:val="clear" w:color="auto" w:fill="auto"/>
            <w:noWrap/>
            <w:vAlign w:val="center"/>
            <w:hideMark/>
          </w:tcPr>
          <w:p w14:paraId="5A99ACB8" w14:textId="77777777" w:rsidR="001C37D9" w:rsidRPr="000F0B86" w:rsidRDefault="001C37D9" w:rsidP="001C37D9">
            <w:pPr>
              <w:pStyle w:val="a4"/>
              <w:ind w:left="-120" w:right="-120"/>
              <w:rPr>
                <w:rFonts w:cs="Times New Roman"/>
              </w:rPr>
            </w:pPr>
            <w:r w:rsidRPr="000F0B86">
              <w:rPr>
                <w:rFonts w:cs="Times New Roman"/>
              </w:rPr>
              <w:t xml:space="preserve">-2.83 </w:t>
            </w:r>
          </w:p>
        </w:tc>
        <w:tc>
          <w:tcPr>
            <w:tcW w:w="1210" w:type="dxa"/>
            <w:tcBorders>
              <w:top w:val="nil"/>
              <w:left w:val="nil"/>
              <w:bottom w:val="single" w:sz="4" w:space="0" w:color="auto"/>
              <w:right w:val="single" w:sz="4" w:space="0" w:color="auto"/>
            </w:tcBorders>
            <w:shd w:val="clear" w:color="auto" w:fill="auto"/>
            <w:noWrap/>
            <w:vAlign w:val="center"/>
            <w:hideMark/>
          </w:tcPr>
          <w:p w14:paraId="5483ED54" w14:textId="77777777" w:rsidR="001C37D9" w:rsidRPr="000F0B86" w:rsidRDefault="001C37D9" w:rsidP="001C37D9">
            <w:pPr>
              <w:pStyle w:val="a4"/>
              <w:ind w:left="-120" w:right="-120"/>
              <w:rPr>
                <w:rFonts w:cs="Times New Roman"/>
              </w:rPr>
            </w:pPr>
            <w:r w:rsidRPr="000F0B86">
              <w:rPr>
                <w:rFonts w:cs="Times New Roman"/>
              </w:rPr>
              <w:t xml:space="preserve">1.97 </w:t>
            </w:r>
          </w:p>
        </w:tc>
        <w:tc>
          <w:tcPr>
            <w:tcW w:w="1027" w:type="dxa"/>
            <w:tcBorders>
              <w:top w:val="nil"/>
              <w:left w:val="nil"/>
              <w:bottom w:val="single" w:sz="4" w:space="0" w:color="auto"/>
              <w:right w:val="single" w:sz="4" w:space="0" w:color="auto"/>
            </w:tcBorders>
            <w:shd w:val="clear" w:color="auto" w:fill="auto"/>
            <w:noWrap/>
            <w:vAlign w:val="center"/>
            <w:hideMark/>
          </w:tcPr>
          <w:p w14:paraId="64348B3A" w14:textId="77777777" w:rsidR="001C37D9" w:rsidRPr="000F0B86" w:rsidRDefault="001C37D9" w:rsidP="001C37D9">
            <w:pPr>
              <w:pStyle w:val="a4"/>
              <w:ind w:left="-120" w:right="-120"/>
              <w:rPr>
                <w:rFonts w:cs="Times New Roman"/>
              </w:rPr>
            </w:pPr>
            <w:r w:rsidRPr="000F0B86">
              <w:rPr>
                <w:rFonts w:cs="Times New Roman"/>
              </w:rPr>
              <w:t xml:space="preserve">2.62 </w:t>
            </w:r>
          </w:p>
        </w:tc>
        <w:tc>
          <w:tcPr>
            <w:tcW w:w="1346" w:type="dxa"/>
            <w:tcBorders>
              <w:top w:val="nil"/>
              <w:left w:val="nil"/>
              <w:bottom w:val="single" w:sz="4" w:space="0" w:color="auto"/>
              <w:right w:val="single" w:sz="4" w:space="0" w:color="auto"/>
            </w:tcBorders>
            <w:shd w:val="clear" w:color="auto" w:fill="auto"/>
            <w:noWrap/>
            <w:vAlign w:val="center"/>
            <w:hideMark/>
          </w:tcPr>
          <w:p w14:paraId="4ECE167F" w14:textId="77777777" w:rsidR="001C37D9" w:rsidRPr="000F0B86" w:rsidRDefault="001C37D9" w:rsidP="001C37D9">
            <w:pPr>
              <w:pStyle w:val="a4"/>
              <w:ind w:left="-120" w:right="-120"/>
              <w:rPr>
                <w:rFonts w:cs="Times New Roman"/>
              </w:rPr>
            </w:pPr>
            <w:r w:rsidRPr="000F0B86">
              <w:rPr>
                <w:rFonts w:cs="Times New Roman"/>
              </w:rPr>
              <w:t xml:space="preserve">-31.74 </w:t>
            </w:r>
          </w:p>
        </w:tc>
        <w:tc>
          <w:tcPr>
            <w:tcW w:w="1137" w:type="dxa"/>
            <w:tcBorders>
              <w:top w:val="nil"/>
              <w:left w:val="nil"/>
              <w:bottom w:val="single" w:sz="4" w:space="0" w:color="auto"/>
              <w:right w:val="single" w:sz="4" w:space="0" w:color="auto"/>
            </w:tcBorders>
            <w:shd w:val="clear" w:color="auto" w:fill="auto"/>
            <w:noWrap/>
            <w:vAlign w:val="center"/>
            <w:hideMark/>
          </w:tcPr>
          <w:p w14:paraId="5341EB97" w14:textId="77777777" w:rsidR="001C37D9" w:rsidRPr="000F0B86" w:rsidRDefault="001C37D9" w:rsidP="001C37D9">
            <w:pPr>
              <w:pStyle w:val="a4"/>
              <w:ind w:left="-120" w:right="-120"/>
              <w:rPr>
                <w:rFonts w:cs="Times New Roman"/>
              </w:rPr>
            </w:pPr>
            <w:r w:rsidRPr="000F0B86">
              <w:rPr>
                <w:rFonts w:cs="Times New Roman"/>
              </w:rPr>
              <w:t xml:space="preserve">22.14 </w:t>
            </w:r>
          </w:p>
        </w:tc>
        <w:tc>
          <w:tcPr>
            <w:tcW w:w="997" w:type="dxa"/>
            <w:tcBorders>
              <w:top w:val="nil"/>
              <w:left w:val="nil"/>
              <w:bottom w:val="single" w:sz="4" w:space="0" w:color="auto"/>
              <w:right w:val="single" w:sz="4" w:space="0" w:color="auto"/>
            </w:tcBorders>
            <w:shd w:val="clear" w:color="auto" w:fill="auto"/>
            <w:noWrap/>
            <w:vAlign w:val="center"/>
            <w:hideMark/>
          </w:tcPr>
          <w:p w14:paraId="22F7D773" w14:textId="77777777" w:rsidR="001C37D9" w:rsidRPr="000F0B86" w:rsidRDefault="001C37D9" w:rsidP="001C37D9">
            <w:pPr>
              <w:pStyle w:val="a4"/>
              <w:ind w:left="-120" w:right="-120"/>
              <w:rPr>
                <w:rFonts w:cs="Times New Roman"/>
              </w:rPr>
            </w:pPr>
            <w:r w:rsidRPr="000F0B86">
              <w:rPr>
                <w:rFonts w:cs="Times New Roman"/>
              </w:rPr>
              <w:t xml:space="preserve">29.39 </w:t>
            </w:r>
          </w:p>
        </w:tc>
      </w:tr>
      <w:tr w:rsidR="001C37D9" w:rsidRPr="000F0B86" w14:paraId="6A50FCC8" w14:textId="77777777" w:rsidTr="001C37D9">
        <w:trPr>
          <w:divId w:val="1945572844"/>
          <w:trHeight w:val="288"/>
        </w:trPr>
        <w:tc>
          <w:tcPr>
            <w:tcW w:w="1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B47AE9" w14:textId="77777777" w:rsidR="001C37D9" w:rsidRPr="000F0B86" w:rsidRDefault="001C37D9" w:rsidP="001C37D9">
            <w:pPr>
              <w:pStyle w:val="a4"/>
              <w:ind w:left="-120" w:right="-120"/>
              <w:rPr>
                <w:rFonts w:cs="Times New Roman"/>
              </w:rPr>
            </w:pPr>
            <w:r w:rsidRPr="000F0B86">
              <w:rPr>
                <w:rFonts w:cs="Times New Roman"/>
              </w:rPr>
              <w:t>2</w:t>
            </w: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DC25FF" w14:textId="77777777" w:rsidR="001C37D9" w:rsidRPr="000F0B86" w:rsidRDefault="001C37D9" w:rsidP="001C37D9">
            <w:pPr>
              <w:pStyle w:val="a4"/>
              <w:ind w:left="-120" w:right="-120"/>
              <w:rPr>
                <w:rFonts w:cs="Times New Roman"/>
              </w:rPr>
            </w:pPr>
            <w:r w:rsidRPr="000F0B86">
              <w:rPr>
                <w:rFonts w:cs="Times New Roman"/>
              </w:rPr>
              <w:t>A</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5DAA69F2"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6DAF5F99" w14:textId="77777777" w:rsidR="001C37D9" w:rsidRPr="000F0B86" w:rsidRDefault="001C37D9" w:rsidP="001C37D9">
            <w:pPr>
              <w:pStyle w:val="a4"/>
              <w:ind w:left="-120" w:right="-120"/>
              <w:rPr>
                <w:rFonts w:cs="Times New Roman"/>
              </w:rPr>
            </w:pPr>
            <w:r w:rsidRPr="000F0B86">
              <w:rPr>
                <w:rFonts w:cs="Times New Roman"/>
              </w:rPr>
              <w:t xml:space="preserve">35.89 </w:t>
            </w:r>
          </w:p>
        </w:tc>
        <w:tc>
          <w:tcPr>
            <w:tcW w:w="998" w:type="dxa"/>
            <w:tcBorders>
              <w:top w:val="nil"/>
              <w:left w:val="nil"/>
              <w:bottom w:val="single" w:sz="4" w:space="0" w:color="auto"/>
              <w:right w:val="single" w:sz="4" w:space="0" w:color="auto"/>
            </w:tcBorders>
            <w:shd w:val="clear" w:color="auto" w:fill="auto"/>
            <w:noWrap/>
            <w:vAlign w:val="center"/>
            <w:hideMark/>
          </w:tcPr>
          <w:p w14:paraId="7BF365FE" w14:textId="77777777" w:rsidR="001C37D9" w:rsidRPr="000F0B86" w:rsidRDefault="001C37D9" w:rsidP="001C37D9">
            <w:pPr>
              <w:pStyle w:val="a4"/>
              <w:ind w:left="-120" w:right="-120"/>
              <w:rPr>
                <w:rFonts w:cs="Times New Roman"/>
              </w:rPr>
            </w:pPr>
            <w:r w:rsidRPr="000F0B86">
              <w:rPr>
                <w:rFonts w:cs="Times New Roman"/>
              </w:rPr>
              <w:t xml:space="preserve">512.17 </w:t>
            </w:r>
          </w:p>
        </w:tc>
        <w:tc>
          <w:tcPr>
            <w:tcW w:w="941" w:type="dxa"/>
            <w:tcBorders>
              <w:top w:val="nil"/>
              <w:left w:val="nil"/>
              <w:bottom w:val="single" w:sz="4" w:space="0" w:color="auto"/>
              <w:right w:val="single" w:sz="4" w:space="0" w:color="auto"/>
            </w:tcBorders>
            <w:shd w:val="clear" w:color="auto" w:fill="auto"/>
            <w:noWrap/>
            <w:vAlign w:val="center"/>
            <w:hideMark/>
          </w:tcPr>
          <w:p w14:paraId="439CB364" w14:textId="77777777" w:rsidR="001C37D9" w:rsidRPr="000F0B86" w:rsidRDefault="001C37D9" w:rsidP="001C37D9">
            <w:pPr>
              <w:pStyle w:val="a4"/>
              <w:ind w:left="-120" w:right="-120"/>
              <w:rPr>
                <w:rFonts w:cs="Times New Roman"/>
              </w:rPr>
            </w:pPr>
            <w:r w:rsidRPr="000F0B86">
              <w:rPr>
                <w:rFonts w:cs="Times New Roman"/>
              </w:rPr>
              <w:t xml:space="preserve">-22.67 </w:t>
            </w:r>
          </w:p>
        </w:tc>
        <w:tc>
          <w:tcPr>
            <w:tcW w:w="1599" w:type="dxa"/>
            <w:tcBorders>
              <w:top w:val="nil"/>
              <w:left w:val="nil"/>
              <w:bottom w:val="single" w:sz="4" w:space="0" w:color="auto"/>
              <w:right w:val="single" w:sz="4" w:space="0" w:color="auto"/>
            </w:tcBorders>
            <w:shd w:val="clear" w:color="auto" w:fill="auto"/>
            <w:noWrap/>
            <w:vAlign w:val="center"/>
            <w:hideMark/>
          </w:tcPr>
          <w:p w14:paraId="6D9ACF61" w14:textId="77777777" w:rsidR="001C37D9" w:rsidRPr="000F0B86" w:rsidRDefault="001C37D9" w:rsidP="001C37D9">
            <w:pPr>
              <w:pStyle w:val="a4"/>
              <w:ind w:left="-120" w:right="-120"/>
              <w:rPr>
                <w:rFonts w:cs="Times New Roman"/>
              </w:rPr>
            </w:pPr>
            <w:r w:rsidRPr="000F0B86">
              <w:rPr>
                <w:rFonts w:cs="Times New Roman"/>
              </w:rPr>
              <w:t xml:space="preserve">12.79 </w:t>
            </w:r>
          </w:p>
        </w:tc>
        <w:tc>
          <w:tcPr>
            <w:tcW w:w="1695" w:type="dxa"/>
            <w:tcBorders>
              <w:top w:val="nil"/>
              <w:left w:val="nil"/>
              <w:bottom w:val="single" w:sz="4" w:space="0" w:color="auto"/>
              <w:right w:val="single" w:sz="4" w:space="0" w:color="auto"/>
            </w:tcBorders>
            <w:shd w:val="clear" w:color="auto" w:fill="auto"/>
            <w:noWrap/>
            <w:vAlign w:val="center"/>
            <w:hideMark/>
          </w:tcPr>
          <w:p w14:paraId="6712A416" w14:textId="77777777" w:rsidR="001C37D9" w:rsidRPr="000F0B86" w:rsidRDefault="001C37D9" w:rsidP="001C37D9">
            <w:pPr>
              <w:pStyle w:val="a4"/>
              <w:ind w:left="-120" w:right="-120"/>
              <w:rPr>
                <w:rFonts w:cs="Times New Roman"/>
              </w:rPr>
            </w:pPr>
            <w:r w:rsidRPr="000F0B86">
              <w:rPr>
                <w:rFonts w:cs="Times New Roman"/>
              </w:rPr>
              <w:t>82.85</w:t>
            </w:r>
          </w:p>
        </w:tc>
        <w:tc>
          <w:tcPr>
            <w:tcW w:w="1306" w:type="dxa"/>
            <w:tcBorders>
              <w:top w:val="nil"/>
              <w:left w:val="nil"/>
              <w:bottom w:val="single" w:sz="4" w:space="0" w:color="auto"/>
              <w:right w:val="single" w:sz="4" w:space="0" w:color="auto"/>
            </w:tcBorders>
            <w:shd w:val="clear" w:color="auto" w:fill="auto"/>
            <w:noWrap/>
            <w:vAlign w:val="center"/>
            <w:hideMark/>
          </w:tcPr>
          <w:p w14:paraId="512DD6E7" w14:textId="77777777" w:rsidR="001C37D9" w:rsidRPr="000F0B86" w:rsidRDefault="001C37D9" w:rsidP="001C37D9">
            <w:pPr>
              <w:pStyle w:val="a4"/>
              <w:ind w:left="-120" w:right="-120"/>
              <w:rPr>
                <w:rFonts w:cs="Times New Roman"/>
              </w:rPr>
            </w:pPr>
            <w:r w:rsidRPr="000F0B86">
              <w:rPr>
                <w:rFonts w:cs="Times New Roman"/>
              </w:rPr>
              <w:t xml:space="preserve">-7.51 </w:t>
            </w:r>
          </w:p>
        </w:tc>
        <w:tc>
          <w:tcPr>
            <w:tcW w:w="1483" w:type="dxa"/>
            <w:tcBorders>
              <w:top w:val="nil"/>
              <w:left w:val="nil"/>
              <w:bottom w:val="single" w:sz="4" w:space="0" w:color="auto"/>
              <w:right w:val="single" w:sz="4" w:space="0" w:color="auto"/>
            </w:tcBorders>
            <w:shd w:val="clear" w:color="auto" w:fill="auto"/>
            <w:noWrap/>
            <w:vAlign w:val="center"/>
            <w:hideMark/>
          </w:tcPr>
          <w:p w14:paraId="669A3FDF" w14:textId="77777777" w:rsidR="001C37D9" w:rsidRPr="000F0B86" w:rsidRDefault="001C37D9" w:rsidP="001C37D9">
            <w:pPr>
              <w:pStyle w:val="a4"/>
              <w:ind w:left="-120" w:right="-120"/>
              <w:rPr>
                <w:rFonts w:cs="Times New Roman"/>
              </w:rPr>
            </w:pPr>
            <w:r w:rsidRPr="000F0B86">
              <w:rPr>
                <w:rFonts w:cs="Times New Roman"/>
              </w:rPr>
              <w:t xml:space="preserve">-11.31 </w:t>
            </w:r>
          </w:p>
        </w:tc>
        <w:tc>
          <w:tcPr>
            <w:tcW w:w="1210" w:type="dxa"/>
            <w:tcBorders>
              <w:top w:val="nil"/>
              <w:left w:val="nil"/>
              <w:bottom w:val="single" w:sz="4" w:space="0" w:color="auto"/>
              <w:right w:val="single" w:sz="4" w:space="0" w:color="auto"/>
            </w:tcBorders>
            <w:shd w:val="clear" w:color="auto" w:fill="auto"/>
            <w:noWrap/>
            <w:vAlign w:val="center"/>
            <w:hideMark/>
          </w:tcPr>
          <w:p w14:paraId="469133B0" w14:textId="77777777" w:rsidR="001C37D9" w:rsidRPr="000F0B86" w:rsidRDefault="001C37D9" w:rsidP="001C37D9">
            <w:pPr>
              <w:pStyle w:val="a4"/>
              <w:ind w:left="-120" w:right="-120"/>
              <w:rPr>
                <w:rFonts w:cs="Times New Roman"/>
              </w:rPr>
            </w:pPr>
            <w:r w:rsidRPr="000F0B86">
              <w:rPr>
                <w:rFonts w:cs="Times New Roman"/>
              </w:rPr>
              <w:t xml:space="preserve">-6.41 </w:t>
            </w:r>
          </w:p>
        </w:tc>
        <w:tc>
          <w:tcPr>
            <w:tcW w:w="1027" w:type="dxa"/>
            <w:tcBorders>
              <w:top w:val="nil"/>
              <w:left w:val="nil"/>
              <w:bottom w:val="single" w:sz="4" w:space="0" w:color="auto"/>
              <w:right w:val="single" w:sz="4" w:space="0" w:color="auto"/>
            </w:tcBorders>
            <w:shd w:val="clear" w:color="auto" w:fill="auto"/>
            <w:noWrap/>
            <w:vAlign w:val="center"/>
            <w:hideMark/>
          </w:tcPr>
          <w:p w14:paraId="4B78D36F" w14:textId="77777777" w:rsidR="001C37D9" w:rsidRPr="000F0B86" w:rsidRDefault="001C37D9" w:rsidP="001C37D9">
            <w:pPr>
              <w:pStyle w:val="a4"/>
              <w:ind w:left="-120" w:right="-120"/>
              <w:rPr>
                <w:rFonts w:cs="Times New Roman"/>
              </w:rPr>
            </w:pPr>
            <w:r w:rsidRPr="000F0B86">
              <w:rPr>
                <w:rFonts w:cs="Times New Roman"/>
              </w:rPr>
              <w:t xml:space="preserve">5.71 </w:t>
            </w:r>
          </w:p>
        </w:tc>
        <w:tc>
          <w:tcPr>
            <w:tcW w:w="1346" w:type="dxa"/>
            <w:tcBorders>
              <w:top w:val="nil"/>
              <w:left w:val="nil"/>
              <w:bottom w:val="single" w:sz="4" w:space="0" w:color="auto"/>
              <w:right w:val="single" w:sz="4" w:space="0" w:color="auto"/>
            </w:tcBorders>
            <w:shd w:val="clear" w:color="auto" w:fill="auto"/>
            <w:noWrap/>
            <w:vAlign w:val="center"/>
            <w:hideMark/>
          </w:tcPr>
          <w:p w14:paraId="755423C2" w14:textId="77777777" w:rsidR="001C37D9" w:rsidRPr="000F0B86" w:rsidRDefault="001C37D9" w:rsidP="001C37D9">
            <w:pPr>
              <w:pStyle w:val="a4"/>
              <w:ind w:left="-120" w:right="-120"/>
              <w:rPr>
                <w:rFonts w:cs="Times New Roman"/>
              </w:rPr>
            </w:pPr>
            <w:r w:rsidRPr="000F0B86">
              <w:rPr>
                <w:rFonts w:cs="Times New Roman"/>
              </w:rPr>
              <w:t xml:space="preserve">-115.22 </w:t>
            </w:r>
          </w:p>
        </w:tc>
        <w:tc>
          <w:tcPr>
            <w:tcW w:w="1137" w:type="dxa"/>
            <w:tcBorders>
              <w:top w:val="nil"/>
              <w:left w:val="nil"/>
              <w:bottom w:val="single" w:sz="4" w:space="0" w:color="auto"/>
              <w:right w:val="single" w:sz="4" w:space="0" w:color="auto"/>
            </w:tcBorders>
            <w:shd w:val="clear" w:color="auto" w:fill="auto"/>
            <w:noWrap/>
            <w:vAlign w:val="center"/>
            <w:hideMark/>
          </w:tcPr>
          <w:p w14:paraId="37ECD2E5" w14:textId="77777777" w:rsidR="001C37D9" w:rsidRPr="000F0B86" w:rsidRDefault="001C37D9" w:rsidP="001C37D9">
            <w:pPr>
              <w:pStyle w:val="a4"/>
              <w:ind w:left="-120" w:right="-120"/>
              <w:rPr>
                <w:rFonts w:cs="Times New Roman"/>
              </w:rPr>
            </w:pPr>
            <w:r w:rsidRPr="000F0B86">
              <w:rPr>
                <w:rFonts w:cs="Times New Roman"/>
              </w:rPr>
              <w:t xml:space="preserve">-68.31 </w:t>
            </w:r>
          </w:p>
        </w:tc>
        <w:tc>
          <w:tcPr>
            <w:tcW w:w="997" w:type="dxa"/>
            <w:tcBorders>
              <w:top w:val="nil"/>
              <w:left w:val="nil"/>
              <w:bottom w:val="single" w:sz="4" w:space="0" w:color="auto"/>
              <w:right w:val="single" w:sz="4" w:space="0" w:color="auto"/>
            </w:tcBorders>
            <w:shd w:val="clear" w:color="auto" w:fill="auto"/>
            <w:noWrap/>
            <w:vAlign w:val="center"/>
            <w:hideMark/>
          </w:tcPr>
          <w:p w14:paraId="13637A21" w14:textId="77777777" w:rsidR="001C37D9" w:rsidRPr="000F0B86" w:rsidRDefault="001C37D9" w:rsidP="001C37D9">
            <w:pPr>
              <w:pStyle w:val="a4"/>
              <w:ind w:left="-120" w:right="-120"/>
              <w:rPr>
                <w:rFonts w:cs="Times New Roman"/>
              </w:rPr>
            </w:pPr>
            <w:r w:rsidRPr="000F0B86">
              <w:rPr>
                <w:rFonts w:cs="Times New Roman"/>
              </w:rPr>
              <w:t xml:space="preserve">58.19 </w:t>
            </w:r>
          </w:p>
        </w:tc>
      </w:tr>
      <w:tr w:rsidR="001C37D9" w:rsidRPr="000F0B86" w14:paraId="261F9278"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3FFE78B8"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206A128C"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20564753"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28FAF30D" w14:textId="77777777" w:rsidR="001C37D9" w:rsidRPr="000F0B86" w:rsidRDefault="001C37D9" w:rsidP="001C37D9">
            <w:pPr>
              <w:pStyle w:val="a4"/>
              <w:ind w:left="-120" w:right="-120"/>
              <w:rPr>
                <w:rFonts w:cs="Times New Roman"/>
              </w:rPr>
            </w:pPr>
            <w:r w:rsidRPr="000F0B86">
              <w:rPr>
                <w:rFonts w:cs="Times New Roman"/>
              </w:rPr>
              <w:t xml:space="preserve">45.72 </w:t>
            </w:r>
          </w:p>
        </w:tc>
        <w:tc>
          <w:tcPr>
            <w:tcW w:w="998" w:type="dxa"/>
            <w:tcBorders>
              <w:top w:val="nil"/>
              <w:left w:val="nil"/>
              <w:bottom w:val="single" w:sz="4" w:space="0" w:color="auto"/>
              <w:right w:val="single" w:sz="4" w:space="0" w:color="auto"/>
            </w:tcBorders>
            <w:shd w:val="clear" w:color="auto" w:fill="auto"/>
            <w:noWrap/>
            <w:vAlign w:val="center"/>
            <w:hideMark/>
          </w:tcPr>
          <w:p w14:paraId="3E4B0088" w14:textId="77777777" w:rsidR="001C37D9" w:rsidRPr="000F0B86" w:rsidRDefault="001C37D9" w:rsidP="001C37D9">
            <w:pPr>
              <w:pStyle w:val="a4"/>
              <w:ind w:left="-120" w:right="-120"/>
              <w:rPr>
                <w:rFonts w:cs="Times New Roman"/>
              </w:rPr>
            </w:pPr>
            <w:r w:rsidRPr="000F0B86">
              <w:rPr>
                <w:rFonts w:cs="Times New Roman"/>
              </w:rPr>
              <w:t xml:space="preserve">548.03 </w:t>
            </w:r>
          </w:p>
        </w:tc>
        <w:tc>
          <w:tcPr>
            <w:tcW w:w="941" w:type="dxa"/>
            <w:tcBorders>
              <w:top w:val="nil"/>
              <w:left w:val="nil"/>
              <w:bottom w:val="single" w:sz="4" w:space="0" w:color="auto"/>
              <w:right w:val="single" w:sz="4" w:space="0" w:color="auto"/>
            </w:tcBorders>
            <w:shd w:val="clear" w:color="auto" w:fill="auto"/>
            <w:noWrap/>
            <w:vAlign w:val="center"/>
            <w:hideMark/>
          </w:tcPr>
          <w:p w14:paraId="5E602DD5" w14:textId="77777777" w:rsidR="001C37D9" w:rsidRPr="000F0B86" w:rsidRDefault="001C37D9" w:rsidP="001C37D9">
            <w:pPr>
              <w:pStyle w:val="a4"/>
              <w:ind w:left="-120" w:right="-120"/>
              <w:rPr>
                <w:rFonts w:cs="Times New Roman"/>
              </w:rPr>
            </w:pPr>
            <w:r w:rsidRPr="000F0B86">
              <w:rPr>
                <w:rFonts w:cs="Times New Roman"/>
              </w:rPr>
              <w:t xml:space="preserve">-22.67 </w:t>
            </w:r>
          </w:p>
        </w:tc>
        <w:tc>
          <w:tcPr>
            <w:tcW w:w="1599" w:type="dxa"/>
            <w:tcBorders>
              <w:top w:val="nil"/>
              <w:left w:val="nil"/>
              <w:bottom w:val="single" w:sz="4" w:space="0" w:color="auto"/>
              <w:right w:val="single" w:sz="4" w:space="0" w:color="auto"/>
            </w:tcBorders>
            <w:shd w:val="clear" w:color="auto" w:fill="auto"/>
            <w:noWrap/>
            <w:vAlign w:val="center"/>
            <w:hideMark/>
          </w:tcPr>
          <w:p w14:paraId="2ACB28B6" w14:textId="77777777" w:rsidR="001C37D9" w:rsidRPr="000F0B86" w:rsidRDefault="001C37D9" w:rsidP="001C37D9">
            <w:pPr>
              <w:pStyle w:val="a4"/>
              <w:ind w:left="-120" w:right="-120"/>
              <w:rPr>
                <w:rFonts w:cs="Times New Roman"/>
              </w:rPr>
            </w:pPr>
            <w:r w:rsidRPr="000F0B86">
              <w:rPr>
                <w:rFonts w:cs="Times New Roman"/>
              </w:rPr>
              <w:t xml:space="preserve">14.24 </w:t>
            </w:r>
          </w:p>
        </w:tc>
        <w:tc>
          <w:tcPr>
            <w:tcW w:w="1695" w:type="dxa"/>
            <w:tcBorders>
              <w:top w:val="nil"/>
              <w:left w:val="nil"/>
              <w:bottom w:val="single" w:sz="4" w:space="0" w:color="auto"/>
              <w:right w:val="single" w:sz="4" w:space="0" w:color="auto"/>
            </w:tcBorders>
            <w:shd w:val="clear" w:color="auto" w:fill="auto"/>
            <w:noWrap/>
            <w:vAlign w:val="center"/>
            <w:hideMark/>
          </w:tcPr>
          <w:p w14:paraId="4EE589E9" w14:textId="77777777" w:rsidR="001C37D9" w:rsidRPr="000F0B86" w:rsidRDefault="001C37D9" w:rsidP="001C37D9">
            <w:pPr>
              <w:pStyle w:val="a4"/>
              <w:ind w:left="-120" w:right="-120"/>
              <w:rPr>
                <w:rFonts w:cs="Times New Roman"/>
              </w:rPr>
            </w:pPr>
            <w:r w:rsidRPr="000F0B86">
              <w:rPr>
                <w:rFonts w:cs="Times New Roman"/>
              </w:rPr>
              <w:t>82.85</w:t>
            </w:r>
          </w:p>
        </w:tc>
        <w:tc>
          <w:tcPr>
            <w:tcW w:w="1306" w:type="dxa"/>
            <w:tcBorders>
              <w:top w:val="nil"/>
              <w:left w:val="nil"/>
              <w:bottom w:val="single" w:sz="4" w:space="0" w:color="auto"/>
              <w:right w:val="single" w:sz="4" w:space="0" w:color="auto"/>
            </w:tcBorders>
            <w:shd w:val="clear" w:color="auto" w:fill="auto"/>
            <w:noWrap/>
            <w:vAlign w:val="center"/>
            <w:hideMark/>
          </w:tcPr>
          <w:p w14:paraId="56E88789" w14:textId="77777777" w:rsidR="001C37D9" w:rsidRPr="000F0B86" w:rsidRDefault="001C37D9" w:rsidP="001C37D9">
            <w:pPr>
              <w:pStyle w:val="a4"/>
              <w:ind w:left="-120" w:right="-120"/>
              <w:rPr>
                <w:rFonts w:cs="Times New Roman"/>
              </w:rPr>
            </w:pPr>
            <w:r w:rsidRPr="000F0B86">
              <w:rPr>
                <w:rFonts w:cs="Times New Roman"/>
              </w:rPr>
              <w:t xml:space="preserve">-7.51 </w:t>
            </w:r>
          </w:p>
        </w:tc>
        <w:tc>
          <w:tcPr>
            <w:tcW w:w="1483" w:type="dxa"/>
            <w:tcBorders>
              <w:top w:val="nil"/>
              <w:left w:val="nil"/>
              <w:bottom w:val="single" w:sz="4" w:space="0" w:color="auto"/>
              <w:right w:val="single" w:sz="4" w:space="0" w:color="auto"/>
            </w:tcBorders>
            <w:shd w:val="clear" w:color="auto" w:fill="auto"/>
            <w:noWrap/>
            <w:vAlign w:val="center"/>
            <w:hideMark/>
          </w:tcPr>
          <w:p w14:paraId="31A46F15" w14:textId="77777777" w:rsidR="001C37D9" w:rsidRPr="000F0B86" w:rsidRDefault="001C37D9" w:rsidP="001C37D9">
            <w:pPr>
              <w:pStyle w:val="a4"/>
              <w:ind w:left="-120" w:right="-120"/>
              <w:rPr>
                <w:rFonts w:cs="Times New Roman"/>
              </w:rPr>
            </w:pPr>
            <w:r w:rsidRPr="000F0B86">
              <w:rPr>
                <w:rFonts w:cs="Times New Roman"/>
              </w:rPr>
              <w:t xml:space="preserve">-9.25 </w:t>
            </w:r>
          </w:p>
        </w:tc>
        <w:tc>
          <w:tcPr>
            <w:tcW w:w="1210" w:type="dxa"/>
            <w:tcBorders>
              <w:top w:val="nil"/>
              <w:left w:val="nil"/>
              <w:bottom w:val="single" w:sz="4" w:space="0" w:color="auto"/>
              <w:right w:val="single" w:sz="4" w:space="0" w:color="auto"/>
            </w:tcBorders>
            <w:shd w:val="clear" w:color="auto" w:fill="auto"/>
            <w:noWrap/>
            <w:vAlign w:val="center"/>
            <w:hideMark/>
          </w:tcPr>
          <w:p w14:paraId="0C464A14" w14:textId="77777777" w:rsidR="001C37D9" w:rsidRPr="000F0B86" w:rsidRDefault="001C37D9" w:rsidP="001C37D9">
            <w:pPr>
              <w:pStyle w:val="a4"/>
              <w:ind w:left="-120" w:right="-120"/>
              <w:rPr>
                <w:rFonts w:cs="Times New Roman"/>
              </w:rPr>
            </w:pPr>
            <w:r w:rsidRPr="000F0B86">
              <w:rPr>
                <w:rFonts w:cs="Times New Roman"/>
              </w:rPr>
              <w:t xml:space="preserve">-6.41 </w:t>
            </w:r>
          </w:p>
        </w:tc>
        <w:tc>
          <w:tcPr>
            <w:tcW w:w="1027" w:type="dxa"/>
            <w:tcBorders>
              <w:top w:val="nil"/>
              <w:left w:val="nil"/>
              <w:bottom w:val="single" w:sz="4" w:space="0" w:color="auto"/>
              <w:right w:val="single" w:sz="4" w:space="0" w:color="auto"/>
            </w:tcBorders>
            <w:shd w:val="clear" w:color="auto" w:fill="auto"/>
            <w:noWrap/>
            <w:vAlign w:val="center"/>
            <w:hideMark/>
          </w:tcPr>
          <w:p w14:paraId="7F94A5BF" w14:textId="77777777" w:rsidR="001C37D9" w:rsidRPr="000F0B86" w:rsidRDefault="001C37D9" w:rsidP="001C37D9">
            <w:pPr>
              <w:pStyle w:val="a4"/>
              <w:ind w:left="-120" w:right="-120"/>
              <w:rPr>
                <w:rFonts w:cs="Times New Roman"/>
              </w:rPr>
            </w:pPr>
            <w:r w:rsidRPr="000F0B86">
              <w:rPr>
                <w:rFonts w:cs="Times New Roman"/>
              </w:rPr>
              <w:t xml:space="preserve">5.71 </w:t>
            </w:r>
          </w:p>
        </w:tc>
        <w:tc>
          <w:tcPr>
            <w:tcW w:w="1346" w:type="dxa"/>
            <w:tcBorders>
              <w:top w:val="nil"/>
              <w:left w:val="nil"/>
              <w:bottom w:val="single" w:sz="4" w:space="0" w:color="auto"/>
              <w:right w:val="single" w:sz="4" w:space="0" w:color="auto"/>
            </w:tcBorders>
            <w:shd w:val="clear" w:color="auto" w:fill="auto"/>
            <w:noWrap/>
            <w:vAlign w:val="center"/>
            <w:hideMark/>
          </w:tcPr>
          <w:p w14:paraId="04A79158" w14:textId="77777777" w:rsidR="001C37D9" w:rsidRPr="000F0B86" w:rsidRDefault="001C37D9" w:rsidP="001C37D9">
            <w:pPr>
              <w:pStyle w:val="a4"/>
              <w:ind w:left="-120" w:right="-120"/>
              <w:rPr>
                <w:rFonts w:cs="Times New Roman"/>
              </w:rPr>
            </w:pPr>
            <w:r w:rsidRPr="000F0B86">
              <w:rPr>
                <w:rFonts w:cs="Times New Roman"/>
              </w:rPr>
              <w:t xml:space="preserve">-94.27 </w:t>
            </w:r>
          </w:p>
        </w:tc>
        <w:tc>
          <w:tcPr>
            <w:tcW w:w="1137" w:type="dxa"/>
            <w:tcBorders>
              <w:top w:val="nil"/>
              <w:left w:val="nil"/>
              <w:bottom w:val="single" w:sz="4" w:space="0" w:color="auto"/>
              <w:right w:val="single" w:sz="4" w:space="0" w:color="auto"/>
            </w:tcBorders>
            <w:shd w:val="clear" w:color="auto" w:fill="auto"/>
            <w:noWrap/>
            <w:vAlign w:val="center"/>
            <w:hideMark/>
          </w:tcPr>
          <w:p w14:paraId="2B7F8150" w14:textId="77777777" w:rsidR="001C37D9" w:rsidRPr="000F0B86" w:rsidRDefault="001C37D9" w:rsidP="001C37D9">
            <w:pPr>
              <w:pStyle w:val="a4"/>
              <w:ind w:left="-120" w:right="-120"/>
              <w:rPr>
                <w:rFonts w:cs="Times New Roman"/>
              </w:rPr>
            </w:pPr>
            <w:r w:rsidRPr="000F0B86">
              <w:rPr>
                <w:rFonts w:cs="Times New Roman"/>
              </w:rPr>
              <w:t xml:space="preserve">-68.31 </w:t>
            </w:r>
          </w:p>
        </w:tc>
        <w:tc>
          <w:tcPr>
            <w:tcW w:w="997" w:type="dxa"/>
            <w:tcBorders>
              <w:top w:val="nil"/>
              <w:left w:val="nil"/>
              <w:bottom w:val="single" w:sz="4" w:space="0" w:color="auto"/>
              <w:right w:val="single" w:sz="4" w:space="0" w:color="auto"/>
            </w:tcBorders>
            <w:shd w:val="clear" w:color="auto" w:fill="auto"/>
            <w:noWrap/>
            <w:vAlign w:val="center"/>
            <w:hideMark/>
          </w:tcPr>
          <w:p w14:paraId="55909135" w14:textId="77777777" w:rsidR="001C37D9" w:rsidRPr="000F0B86" w:rsidRDefault="001C37D9" w:rsidP="001C37D9">
            <w:pPr>
              <w:pStyle w:val="a4"/>
              <w:ind w:left="-120" w:right="-120"/>
              <w:rPr>
                <w:rFonts w:cs="Times New Roman"/>
              </w:rPr>
            </w:pPr>
            <w:r w:rsidRPr="000F0B86">
              <w:rPr>
                <w:rFonts w:cs="Times New Roman"/>
              </w:rPr>
              <w:t xml:space="preserve">58.19 </w:t>
            </w:r>
          </w:p>
        </w:tc>
      </w:tr>
      <w:tr w:rsidR="001C37D9" w:rsidRPr="000F0B86" w14:paraId="6F3E8EA9"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2442D4DF"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D293B"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4F539B71"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557F242D" w14:textId="77777777" w:rsidR="001C37D9" w:rsidRPr="000F0B86" w:rsidRDefault="001C37D9" w:rsidP="001C37D9">
            <w:pPr>
              <w:pStyle w:val="a4"/>
              <w:ind w:left="-120" w:right="-120"/>
              <w:rPr>
                <w:rFonts w:cs="Times New Roman"/>
              </w:rPr>
            </w:pPr>
            <w:r w:rsidRPr="000F0B86">
              <w:rPr>
                <w:rFonts w:cs="Times New Roman"/>
              </w:rPr>
              <w:t xml:space="preserve">-34.68 </w:t>
            </w:r>
          </w:p>
        </w:tc>
        <w:tc>
          <w:tcPr>
            <w:tcW w:w="998" w:type="dxa"/>
            <w:tcBorders>
              <w:top w:val="nil"/>
              <w:left w:val="nil"/>
              <w:bottom w:val="single" w:sz="4" w:space="0" w:color="auto"/>
              <w:right w:val="single" w:sz="4" w:space="0" w:color="auto"/>
            </w:tcBorders>
            <w:shd w:val="clear" w:color="auto" w:fill="auto"/>
            <w:noWrap/>
            <w:vAlign w:val="center"/>
            <w:hideMark/>
          </w:tcPr>
          <w:p w14:paraId="099BC24B" w14:textId="77777777" w:rsidR="001C37D9" w:rsidRPr="000F0B86" w:rsidRDefault="001C37D9" w:rsidP="001C37D9">
            <w:pPr>
              <w:pStyle w:val="a4"/>
              <w:ind w:left="-120" w:right="-120"/>
              <w:rPr>
                <w:rFonts w:cs="Times New Roman"/>
              </w:rPr>
            </w:pPr>
            <w:r w:rsidRPr="000F0B86">
              <w:rPr>
                <w:rFonts w:cs="Times New Roman"/>
              </w:rPr>
              <w:t>512.39</w:t>
            </w:r>
          </w:p>
        </w:tc>
        <w:tc>
          <w:tcPr>
            <w:tcW w:w="941" w:type="dxa"/>
            <w:tcBorders>
              <w:top w:val="nil"/>
              <w:left w:val="nil"/>
              <w:bottom w:val="single" w:sz="4" w:space="0" w:color="auto"/>
              <w:right w:val="single" w:sz="4" w:space="0" w:color="auto"/>
            </w:tcBorders>
            <w:shd w:val="clear" w:color="auto" w:fill="auto"/>
            <w:noWrap/>
            <w:vAlign w:val="center"/>
            <w:hideMark/>
          </w:tcPr>
          <w:p w14:paraId="377978F6" w14:textId="77777777" w:rsidR="001C37D9" w:rsidRPr="000F0B86" w:rsidRDefault="001C37D9" w:rsidP="001C37D9">
            <w:pPr>
              <w:pStyle w:val="a4"/>
              <w:ind w:left="-120" w:right="-120"/>
              <w:rPr>
                <w:rFonts w:cs="Times New Roman"/>
              </w:rPr>
            </w:pPr>
            <w:r w:rsidRPr="000F0B86">
              <w:rPr>
                <w:rFonts w:cs="Times New Roman"/>
              </w:rPr>
              <w:t xml:space="preserve">21.27 </w:t>
            </w:r>
          </w:p>
        </w:tc>
        <w:tc>
          <w:tcPr>
            <w:tcW w:w="1599" w:type="dxa"/>
            <w:tcBorders>
              <w:top w:val="nil"/>
              <w:left w:val="nil"/>
              <w:bottom w:val="single" w:sz="4" w:space="0" w:color="auto"/>
              <w:right w:val="single" w:sz="4" w:space="0" w:color="auto"/>
            </w:tcBorders>
            <w:shd w:val="clear" w:color="auto" w:fill="auto"/>
            <w:noWrap/>
            <w:vAlign w:val="center"/>
            <w:hideMark/>
          </w:tcPr>
          <w:p w14:paraId="4A22344F" w14:textId="77777777" w:rsidR="001C37D9" w:rsidRPr="000F0B86" w:rsidRDefault="001C37D9" w:rsidP="001C37D9">
            <w:pPr>
              <w:pStyle w:val="a4"/>
              <w:ind w:left="-120" w:right="-120"/>
              <w:rPr>
                <w:rFonts w:cs="Times New Roman"/>
              </w:rPr>
            </w:pPr>
            <w:r w:rsidRPr="000F0B86">
              <w:rPr>
                <w:rFonts w:cs="Times New Roman"/>
              </w:rPr>
              <w:t xml:space="preserve">-11.96 </w:t>
            </w:r>
          </w:p>
        </w:tc>
        <w:tc>
          <w:tcPr>
            <w:tcW w:w="1695" w:type="dxa"/>
            <w:tcBorders>
              <w:top w:val="nil"/>
              <w:left w:val="nil"/>
              <w:bottom w:val="single" w:sz="4" w:space="0" w:color="auto"/>
              <w:right w:val="single" w:sz="4" w:space="0" w:color="auto"/>
            </w:tcBorders>
            <w:shd w:val="clear" w:color="auto" w:fill="auto"/>
            <w:noWrap/>
            <w:vAlign w:val="center"/>
            <w:hideMark/>
          </w:tcPr>
          <w:p w14:paraId="1D3D845B" w14:textId="77777777" w:rsidR="001C37D9" w:rsidRPr="000F0B86" w:rsidRDefault="001C37D9" w:rsidP="001C37D9">
            <w:pPr>
              <w:pStyle w:val="a4"/>
              <w:ind w:left="-120" w:right="-120"/>
              <w:rPr>
                <w:rFonts w:cs="Times New Roman"/>
              </w:rPr>
            </w:pPr>
            <w:r w:rsidRPr="000F0B86">
              <w:rPr>
                <w:rFonts w:cs="Times New Roman"/>
              </w:rPr>
              <w:t>86.41</w:t>
            </w:r>
          </w:p>
        </w:tc>
        <w:tc>
          <w:tcPr>
            <w:tcW w:w="1306" w:type="dxa"/>
            <w:tcBorders>
              <w:top w:val="nil"/>
              <w:left w:val="nil"/>
              <w:bottom w:val="single" w:sz="4" w:space="0" w:color="auto"/>
              <w:right w:val="single" w:sz="4" w:space="0" w:color="auto"/>
            </w:tcBorders>
            <w:shd w:val="clear" w:color="auto" w:fill="auto"/>
            <w:noWrap/>
            <w:vAlign w:val="center"/>
            <w:hideMark/>
          </w:tcPr>
          <w:p w14:paraId="5C0B5FBD" w14:textId="77777777" w:rsidR="001C37D9" w:rsidRPr="000F0B86" w:rsidRDefault="001C37D9" w:rsidP="001C37D9">
            <w:pPr>
              <w:pStyle w:val="a4"/>
              <w:ind w:left="-120" w:right="-120"/>
              <w:rPr>
                <w:rFonts w:cs="Times New Roman"/>
              </w:rPr>
            </w:pPr>
            <w:r w:rsidRPr="000F0B86">
              <w:rPr>
                <w:rFonts w:cs="Times New Roman"/>
              </w:rPr>
              <w:t xml:space="preserve">6.98 </w:t>
            </w:r>
          </w:p>
        </w:tc>
        <w:tc>
          <w:tcPr>
            <w:tcW w:w="1483" w:type="dxa"/>
            <w:tcBorders>
              <w:top w:val="nil"/>
              <w:left w:val="nil"/>
              <w:bottom w:val="single" w:sz="4" w:space="0" w:color="auto"/>
              <w:right w:val="single" w:sz="4" w:space="0" w:color="auto"/>
            </w:tcBorders>
            <w:shd w:val="clear" w:color="auto" w:fill="auto"/>
            <w:noWrap/>
            <w:vAlign w:val="center"/>
            <w:hideMark/>
          </w:tcPr>
          <w:p w14:paraId="3B64B6D8" w14:textId="77777777" w:rsidR="001C37D9" w:rsidRPr="000F0B86" w:rsidRDefault="001C37D9" w:rsidP="001C37D9">
            <w:pPr>
              <w:pStyle w:val="a4"/>
              <w:ind w:left="-120" w:right="-120"/>
              <w:rPr>
                <w:rFonts w:cs="Times New Roman"/>
              </w:rPr>
            </w:pPr>
            <w:r w:rsidRPr="000F0B86">
              <w:rPr>
                <w:rFonts w:cs="Times New Roman"/>
              </w:rPr>
              <w:t xml:space="preserve">-17.84 </w:t>
            </w:r>
          </w:p>
        </w:tc>
        <w:tc>
          <w:tcPr>
            <w:tcW w:w="1210" w:type="dxa"/>
            <w:tcBorders>
              <w:top w:val="nil"/>
              <w:left w:val="nil"/>
              <w:bottom w:val="single" w:sz="4" w:space="0" w:color="auto"/>
              <w:right w:val="single" w:sz="4" w:space="0" w:color="auto"/>
            </w:tcBorders>
            <w:shd w:val="clear" w:color="auto" w:fill="auto"/>
            <w:noWrap/>
            <w:vAlign w:val="center"/>
            <w:hideMark/>
          </w:tcPr>
          <w:p w14:paraId="21C74680" w14:textId="77777777" w:rsidR="001C37D9" w:rsidRPr="000F0B86" w:rsidRDefault="001C37D9" w:rsidP="001C37D9">
            <w:pPr>
              <w:pStyle w:val="a4"/>
              <w:ind w:left="-120" w:right="-120"/>
              <w:rPr>
                <w:rFonts w:cs="Times New Roman"/>
              </w:rPr>
            </w:pPr>
            <w:r w:rsidRPr="000F0B86">
              <w:rPr>
                <w:rFonts w:cs="Times New Roman"/>
              </w:rPr>
              <w:t xml:space="preserve">-7.87 </w:t>
            </w:r>
          </w:p>
        </w:tc>
        <w:tc>
          <w:tcPr>
            <w:tcW w:w="1027" w:type="dxa"/>
            <w:tcBorders>
              <w:top w:val="nil"/>
              <w:left w:val="nil"/>
              <w:bottom w:val="single" w:sz="4" w:space="0" w:color="auto"/>
              <w:right w:val="single" w:sz="4" w:space="0" w:color="auto"/>
            </w:tcBorders>
            <w:shd w:val="clear" w:color="auto" w:fill="auto"/>
            <w:noWrap/>
            <w:vAlign w:val="center"/>
            <w:hideMark/>
          </w:tcPr>
          <w:p w14:paraId="74E861A8" w14:textId="77777777" w:rsidR="001C37D9" w:rsidRPr="000F0B86" w:rsidRDefault="001C37D9" w:rsidP="001C37D9">
            <w:pPr>
              <w:pStyle w:val="a4"/>
              <w:ind w:left="-120" w:right="-120"/>
              <w:rPr>
                <w:rFonts w:cs="Times New Roman"/>
              </w:rPr>
            </w:pPr>
            <w:r w:rsidRPr="000F0B86">
              <w:rPr>
                <w:rFonts w:cs="Times New Roman"/>
              </w:rPr>
              <w:t xml:space="preserve">9.01 </w:t>
            </w:r>
          </w:p>
        </w:tc>
        <w:tc>
          <w:tcPr>
            <w:tcW w:w="1346" w:type="dxa"/>
            <w:tcBorders>
              <w:top w:val="nil"/>
              <w:left w:val="nil"/>
              <w:bottom w:val="single" w:sz="4" w:space="0" w:color="auto"/>
              <w:right w:val="single" w:sz="4" w:space="0" w:color="auto"/>
            </w:tcBorders>
            <w:shd w:val="clear" w:color="auto" w:fill="auto"/>
            <w:noWrap/>
            <w:vAlign w:val="center"/>
            <w:hideMark/>
          </w:tcPr>
          <w:p w14:paraId="11F75CF9" w14:textId="77777777" w:rsidR="001C37D9" w:rsidRPr="000F0B86" w:rsidRDefault="001C37D9" w:rsidP="001C37D9">
            <w:pPr>
              <w:pStyle w:val="a4"/>
              <w:ind w:left="-120" w:right="-120"/>
              <w:rPr>
                <w:rFonts w:cs="Times New Roman"/>
              </w:rPr>
            </w:pPr>
            <w:r w:rsidRPr="000F0B86">
              <w:rPr>
                <w:rFonts w:cs="Times New Roman"/>
              </w:rPr>
              <w:t xml:space="preserve">-181.72 </w:t>
            </w:r>
          </w:p>
        </w:tc>
        <w:tc>
          <w:tcPr>
            <w:tcW w:w="1137" w:type="dxa"/>
            <w:tcBorders>
              <w:top w:val="nil"/>
              <w:left w:val="nil"/>
              <w:bottom w:val="single" w:sz="4" w:space="0" w:color="auto"/>
              <w:right w:val="single" w:sz="4" w:space="0" w:color="auto"/>
            </w:tcBorders>
            <w:shd w:val="clear" w:color="auto" w:fill="auto"/>
            <w:noWrap/>
            <w:vAlign w:val="center"/>
            <w:hideMark/>
          </w:tcPr>
          <w:p w14:paraId="59B68882" w14:textId="77777777" w:rsidR="001C37D9" w:rsidRPr="000F0B86" w:rsidRDefault="001C37D9" w:rsidP="001C37D9">
            <w:pPr>
              <w:pStyle w:val="a4"/>
              <w:ind w:left="-120" w:right="-120"/>
              <w:rPr>
                <w:rFonts w:cs="Times New Roman"/>
              </w:rPr>
            </w:pPr>
            <w:r w:rsidRPr="000F0B86">
              <w:rPr>
                <w:rFonts w:cs="Times New Roman"/>
              </w:rPr>
              <w:t xml:space="preserve">-83.93 </w:t>
            </w:r>
          </w:p>
        </w:tc>
        <w:tc>
          <w:tcPr>
            <w:tcW w:w="997" w:type="dxa"/>
            <w:tcBorders>
              <w:top w:val="nil"/>
              <w:left w:val="nil"/>
              <w:bottom w:val="single" w:sz="4" w:space="0" w:color="auto"/>
              <w:right w:val="single" w:sz="4" w:space="0" w:color="auto"/>
            </w:tcBorders>
            <w:shd w:val="clear" w:color="auto" w:fill="auto"/>
            <w:noWrap/>
            <w:vAlign w:val="center"/>
            <w:hideMark/>
          </w:tcPr>
          <w:p w14:paraId="4A9FCB14" w14:textId="77777777" w:rsidR="001C37D9" w:rsidRPr="000F0B86" w:rsidRDefault="001C37D9" w:rsidP="001C37D9">
            <w:pPr>
              <w:pStyle w:val="a4"/>
              <w:ind w:left="-120" w:right="-120"/>
              <w:rPr>
                <w:rFonts w:cs="Times New Roman"/>
              </w:rPr>
            </w:pPr>
            <w:r w:rsidRPr="000F0B86">
              <w:rPr>
                <w:rFonts w:cs="Times New Roman"/>
              </w:rPr>
              <w:t xml:space="preserve">91.78 </w:t>
            </w:r>
          </w:p>
        </w:tc>
      </w:tr>
      <w:tr w:rsidR="001C37D9" w:rsidRPr="000F0B86" w14:paraId="130D321E"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4DF3E5C6"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20C2CADA"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6BECD294"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7757593F" w14:textId="77777777" w:rsidR="001C37D9" w:rsidRPr="000F0B86" w:rsidRDefault="001C37D9" w:rsidP="001C37D9">
            <w:pPr>
              <w:pStyle w:val="a4"/>
              <w:ind w:left="-120" w:right="-120"/>
              <w:rPr>
                <w:rFonts w:cs="Times New Roman"/>
              </w:rPr>
            </w:pPr>
            <w:r w:rsidRPr="000F0B86">
              <w:rPr>
                <w:rFonts w:cs="Times New Roman"/>
              </w:rPr>
              <w:t xml:space="preserve">-41.88 </w:t>
            </w:r>
          </w:p>
        </w:tc>
        <w:tc>
          <w:tcPr>
            <w:tcW w:w="998" w:type="dxa"/>
            <w:tcBorders>
              <w:top w:val="nil"/>
              <w:left w:val="nil"/>
              <w:bottom w:val="single" w:sz="4" w:space="0" w:color="auto"/>
              <w:right w:val="single" w:sz="4" w:space="0" w:color="auto"/>
            </w:tcBorders>
            <w:shd w:val="clear" w:color="auto" w:fill="auto"/>
            <w:noWrap/>
            <w:vAlign w:val="center"/>
            <w:hideMark/>
          </w:tcPr>
          <w:p w14:paraId="6D07ABDD" w14:textId="77777777" w:rsidR="001C37D9" w:rsidRPr="000F0B86" w:rsidRDefault="001C37D9" w:rsidP="001C37D9">
            <w:pPr>
              <w:pStyle w:val="a4"/>
              <w:ind w:left="-120" w:right="-120"/>
              <w:rPr>
                <w:rFonts w:cs="Times New Roman"/>
              </w:rPr>
            </w:pPr>
            <w:r w:rsidRPr="000F0B86">
              <w:rPr>
                <w:rFonts w:cs="Times New Roman"/>
              </w:rPr>
              <w:t>548.25</w:t>
            </w:r>
          </w:p>
        </w:tc>
        <w:tc>
          <w:tcPr>
            <w:tcW w:w="941" w:type="dxa"/>
            <w:tcBorders>
              <w:top w:val="nil"/>
              <w:left w:val="nil"/>
              <w:bottom w:val="single" w:sz="4" w:space="0" w:color="auto"/>
              <w:right w:val="single" w:sz="4" w:space="0" w:color="auto"/>
            </w:tcBorders>
            <w:shd w:val="clear" w:color="auto" w:fill="auto"/>
            <w:noWrap/>
            <w:vAlign w:val="center"/>
            <w:hideMark/>
          </w:tcPr>
          <w:p w14:paraId="5A591F5D" w14:textId="77777777" w:rsidR="001C37D9" w:rsidRPr="000F0B86" w:rsidRDefault="001C37D9" w:rsidP="001C37D9">
            <w:pPr>
              <w:pStyle w:val="a4"/>
              <w:ind w:left="-120" w:right="-120"/>
              <w:rPr>
                <w:rFonts w:cs="Times New Roman"/>
              </w:rPr>
            </w:pPr>
            <w:r w:rsidRPr="000F0B86">
              <w:rPr>
                <w:rFonts w:cs="Times New Roman"/>
              </w:rPr>
              <w:t xml:space="preserve">21.27 </w:t>
            </w:r>
          </w:p>
        </w:tc>
        <w:tc>
          <w:tcPr>
            <w:tcW w:w="1599" w:type="dxa"/>
            <w:tcBorders>
              <w:top w:val="nil"/>
              <w:left w:val="nil"/>
              <w:bottom w:val="single" w:sz="4" w:space="0" w:color="auto"/>
              <w:right w:val="single" w:sz="4" w:space="0" w:color="auto"/>
            </w:tcBorders>
            <w:shd w:val="clear" w:color="auto" w:fill="auto"/>
            <w:noWrap/>
            <w:vAlign w:val="center"/>
            <w:hideMark/>
          </w:tcPr>
          <w:p w14:paraId="28152A26" w14:textId="77777777" w:rsidR="001C37D9" w:rsidRPr="000F0B86" w:rsidRDefault="001C37D9" w:rsidP="001C37D9">
            <w:pPr>
              <w:pStyle w:val="a4"/>
              <w:ind w:left="-120" w:right="-120"/>
              <w:rPr>
                <w:rFonts w:cs="Times New Roman"/>
              </w:rPr>
            </w:pPr>
            <w:r w:rsidRPr="000F0B86">
              <w:rPr>
                <w:rFonts w:cs="Times New Roman"/>
              </w:rPr>
              <w:t xml:space="preserve">-13.15 </w:t>
            </w:r>
          </w:p>
        </w:tc>
        <w:tc>
          <w:tcPr>
            <w:tcW w:w="1695" w:type="dxa"/>
            <w:tcBorders>
              <w:top w:val="nil"/>
              <w:left w:val="nil"/>
              <w:bottom w:val="single" w:sz="4" w:space="0" w:color="auto"/>
              <w:right w:val="single" w:sz="4" w:space="0" w:color="auto"/>
            </w:tcBorders>
            <w:shd w:val="clear" w:color="auto" w:fill="auto"/>
            <w:noWrap/>
            <w:vAlign w:val="center"/>
            <w:hideMark/>
          </w:tcPr>
          <w:p w14:paraId="4EFEB4D8" w14:textId="77777777" w:rsidR="001C37D9" w:rsidRPr="000F0B86" w:rsidRDefault="001C37D9" w:rsidP="001C37D9">
            <w:pPr>
              <w:pStyle w:val="a4"/>
              <w:ind w:left="-120" w:right="-120"/>
              <w:rPr>
                <w:rFonts w:cs="Times New Roman"/>
              </w:rPr>
            </w:pPr>
            <w:r w:rsidRPr="000F0B86">
              <w:rPr>
                <w:rFonts w:cs="Times New Roman"/>
              </w:rPr>
              <w:t>86.41</w:t>
            </w:r>
          </w:p>
        </w:tc>
        <w:tc>
          <w:tcPr>
            <w:tcW w:w="1306" w:type="dxa"/>
            <w:tcBorders>
              <w:top w:val="nil"/>
              <w:left w:val="nil"/>
              <w:bottom w:val="single" w:sz="4" w:space="0" w:color="auto"/>
              <w:right w:val="single" w:sz="4" w:space="0" w:color="auto"/>
            </w:tcBorders>
            <w:shd w:val="clear" w:color="auto" w:fill="auto"/>
            <w:noWrap/>
            <w:vAlign w:val="center"/>
            <w:hideMark/>
          </w:tcPr>
          <w:p w14:paraId="1C6C8F6C" w14:textId="77777777" w:rsidR="001C37D9" w:rsidRPr="000F0B86" w:rsidRDefault="001C37D9" w:rsidP="001C37D9">
            <w:pPr>
              <w:pStyle w:val="a4"/>
              <w:ind w:left="-120" w:right="-120"/>
              <w:rPr>
                <w:rFonts w:cs="Times New Roman"/>
              </w:rPr>
            </w:pPr>
            <w:r w:rsidRPr="000F0B86">
              <w:rPr>
                <w:rFonts w:cs="Times New Roman"/>
              </w:rPr>
              <w:t xml:space="preserve">6.98 </w:t>
            </w:r>
          </w:p>
        </w:tc>
        <w:tc>
          <w:tcPr>
            <w:tcW w:w="1483" w:type="dxa"/>
            <w:tcBorders>
              <w:top w:val="nil"/>
              <w:left w:val="nil"/>
              <w:bottom w:val="single" w:sz="4" w:space="0" w:color="auto"/>
              <w:right w:val="single" w:sz="4" w:space="0" w:color="auto"/>
            </w:tcBorders>
            <w:shd w:val="clear" w:color="auto" w:fill="auto"/>
            <w:noWrap/>
            <w:vAlign w:val="center"/>
            <w:hideMark/>
          </w:tcPr>
          <w:p w14:paraId="0BC6EA9E" w14:textId="77777777" w:rsidR="001C37D9" w:rsidRPr="000F0B86" w:rsidRDefault="001C37D9" w:rsidP="001C37D9">
            <w:pPr>
              <w:pStyle w:val="a4"/>
              <w:ind w:left="-120" w:right="-120"/>
              <w:rPr>
                <w:rFonts w:cs="Times New Roman"/>
              </w:rPr>
            </w:pPr>
            <w:r w:rsidRPr="000F0B86">
              <w:rPr>
                <w:rFonts w:cs="Times New Roman"/>
              </w:rPr>
              <w:t xml:space="preserve">-14.60 </w:t>
            </w:r>
          </w:p>
        </w:tc>
        <w:tc>
          <w:tcPr>
            <w:tcW w:w="1210" w:type="dxa"/>
            <w:tcBorders>
              <w:top w:val="nil"/>
              <w:left w:val="nil"/>
              <w:bottom w:val="single" w:sz="4" w:space="0" w:color="auto"/>
              <w:right w:val="single" w:sz="4" w:space="0" w:color="auto"/>
            </w:tcBorders>
            <w:shd w:val="clear" w:color="auto" w:fill="auto"/>
            <w:noWrap/>
            <w:vAlign w:val="center"/>
            <w:hideMark/>
          </w:tcPr>
          <w:p w14:paraId="692374B4" w14:textId="77777777" w:rsidR="001C37D9" w:rsidRPr="000F0B86" w:rsidRDefault="001C37D9" w:rsidP="001C37D9">
            <w:pPr>
              <w:pStyle w:val="a4"/>
              <w:ind w:left="-120" w:right="-120"/>
              <w:rPr>
                <w:rFonts w:cs="Times New Roman"/>
              </w:rPr>
            </w:pPr>
            <w:r w:rsidRPr="000F0B86">
              <w:rPr>
                <w:rFonts w:cs="Times New Roman"/>
              </w:rPr>
              <w:t xml:space="preserve">-7.87 </w:t>
            </w:r>
          </w:p>
        </w:tc>
        <w:tc>
          <w:tcPr>
            <w:tcW w:w="1027" w:type="dxa"/>
            <w:tcBorders>
              <w:top w:val="nil"/>
              <w:left w:val="nil"/>
              <w:bottom w:val="single" w:sz="4" w:space="0" w:color="auto"/>
              <w:right w:val="single" w:sz="4" w:space="0" w:color="auto"/>
            </w:tcBorders>
            <w:shd w:val="clear" w:color="auto" w:fill="auto"/>
            <w:noWrap/>
            <w:vAlign w:val="center"/>
            <w:hideMark/>
          </w:tcPr>
          <w:p w14:paraId="10411E45" w14:textId="77777777" w:rsidR="001C37D9" w:rsidRPr="000F0B86" w:rsidRDefault="001C37D9" w:rsidP="001C37D9">
            <w:pPr>
              <w:pStyle w:val="a4"/>
              <w:ind w:left="-120" w:right="-120"/>
              <w:rPr>
                <w:rFonts w:cs="Times New Roman"/>
              </w:rPr>
            </w:pPr>
            <w:r w:rsidRPr="000F0B86">
              <w:rPr>
                <w:rFonts w:cs="Times New Roman"/>
              </w:rPr>
              <w:t xml:space="preserve">9.01 </w:t>
            </w:r>
          </w:p>
        </w:tc>
        <w:tc>
          <w:tcPr>
            <w:tcW w:w="1346" w:type="dxa"/>
            <w:tcBorders>
              <w:top w:val="nil"/>
              <w:left w:val="nil"/>
              <w:bottom w:val="single" w:sz="4" w:space="0" w:color="auto"/>
              <w:right w:val="single" w:sz="4" w:space="0" w:color="auto"/>
            </w:tcBorders>
            <w:shd w:val="clear" w:color="auto" w:fill="auto"/>
            <w:noWrap/>
            <w:vAlign w:val="center"/>
            <w:hideMark/>
          </w:tcPr>
          <w:p w14:paraId="2D3300BA" w14:textId="77777777" w:rsidR="001C37D9" w:rsidRPr="000F0B86" w:rsidRDefault="001C37D9" w:rsidP="001C37D9">
            <w:pPr>
              <w:pStyle w:val="a4"/>
              <w:ind w:left="-120" w:right="-120"/>
              <w:rPr>
                <w:rFonts w:cs="Times New Roman"/>
              </w:rPr>
            </w:pPr>
            <w:r w:rsidRPr="000F0B86">
              <w:rPr>
                <w:rFonts w:cs="Times New Roman"/>
              </w:rPr>
              <w:t xml:space="preserve">-148.68 </w:t>
            </w:r>
          </w:p>
        </w:tc>
        <w:tc>
          <w:tcPr>
            <w:tcW w:w="1137" w:type="dxa"/>
            <w:tcBorders>
              <w:top w:val="nil"/>
              <w:left w:val="nil"/>
              <w:bottom w:val="single" w:sz="4" w:space="0" w:color="auto"/>
              <w:right w:val="single" w:sz="4" w:space="0" w:color="auto"/>
            </w:tcBorders>
            <w:shd w:val="clear" w:color="auto" w:fill="auto"/>
            <w:noWrap/>
            <w:vAlign w:val="center"/>
            <w:hideMark/>
          </w:tcPr>
          <w:p w14:paraId="18AFBA3C" w14:textId="77777777" w:rsidR="001C37D9" w:rsidRPr="000F0B86" w:rsidRDefault="001C37D9" w:rsidP="001C37D9">
            <w:pPr>
              <w:pStyle w:val="a4"/>
              <w:ind w:left="-120" w:right="-120"/>
              <w:rPr>
                <w:rFonts w:cs="Times New Roman"/>
              </w:rPr>
            </w:pPr>
            <w:r w:rsidRPr="000F0B86">
              <w:rPr>
                <w:rFonts w:cs="Times New Roman"/>
              </w:rPr>
              <w:t xml:space="preserve">-83.93 </w:t>
            </w:r>
          </w:p>
        </w:tc>
        <w:tc>
          <w:tcPr>
            <w:tcW w:w="997" w:type="dxa"/>
            <w:tcBorders>
              <w:top w:val="nil"/>
              <w:left w:val="nil"/>
              <w:bottom w:val="single" w:sz="4" w:space="0" w:color="auto"/>
              <w:right w:val="single" w:sz="4" w:space="0" w:color="auto"/>
            </w:tcBorders>
            <w:shd w:val="clear" w:color="auto" w:fill="auto"/>
            <w:noWrap/>
            <w:vAlign w:val="center"/>
            <w:hideMark/>
          </w:tcPr>
          <w:p w14:paraId="28886165" w14:textId="77777777" w:rsidR="001C37D9" w:rsidRPr="000F0B86" w:rsidRDefault="001C37D9" w:rsidP="001C37D9">
            <w:pPr>
              <w:pStyle w:val="a4"/>
              <w:ind w:left="-120" w:right="-120"/>
              <w:rPr>
                <w:rFonts w:cs="Times New Roman"/>
              </w:rPr>
            </w:pPr>
            <w:r w:rsidRPr="000F0B86">
              <w:rPr>
                <w:rFonts w:cs="Times New Roman"/>
              </w:rPr>
              <w:t xml:space="preserve">91.78 </w:t>
            </w:r>
          </w:p>
        </w:tc>
      </w:tr>
      <w:tr w:rsidR="001C37D9" w:rsidRPr="000F0B86" w14:paraId="02F4DE58"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7C4854E1"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ED2D7A"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0EF69756"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25187504" w14:textId="77777777" w:rsidR="001C37D9" w:rsidRPr="000F0B86" w:rsidRDefault="001C37D9" w:rsidP="001C37D9">
            <w:pPr>
              <w:pStyle w:val="a4"/>
              <w:ind w:left="-120" w:right="-120"/>
              <w:rPr>
                <w:rFonts w:cs="Times New Roman"/>
              </w:rPr>
            </w:pPr>
            <w:r w:rsidRPr="000F0B86">
              <w:rPr>
                <w:rFonts w:cs="Times New Roman"/>
              </w:rPr>
              <w:t xml:space="preserve">34.68 </w:t>
            </w:r>
          </w:p>
        </w:tc>
        <w:tc>
          <w:tcPr>
            <w:tcW w:w="998" w:type="dxa"/>
            <w:tcBorders>
              <w:top w:val="nil"/>
              <w:left w:val="nil"/>
              <w:bottom w:val="single" w:sz="4" w:space="0" w:color="auto"/>
              <w:right w:val="single" w:sz="4" w:space="0" w:color="auto"/>
            </w:tcBorders>
            <w:shd w:val="clear" w:color="auto" w:fill="auto"/>
            <w:noWrap/>
            <w:vAlign w:val="center"/>
            <w:hideMark/>
          </w:tcPr>
          <w:p w14:paraId="364DEBD3" w14:textId="77777777" w:rsidR="001C37D9" w:rsidRPr="000F0B86" w:rsidRDefault="001C37D9" w:rsidP="001C37D9">
            <w:pPr>
              <w:pStyle w:val="a4"/>
              <w:ind w:left="-120" w:right="-120"/>
              <w:rPr>
                <w:rFonts w:cs="Times New Roman"/>
              </w:rPr>
            </w:pPr>
            <w:r w:rsidRPr="000F0B86">
              <w:rPr>
                <w:rFonts w:cs="Times New Roman"/>
              </w:rPr>
              <w:t>512.39</w:t>
            </w:r>
          </w:p>
        </w:tc>
        <w:tc>
          <w:tcPr>
            <w:tcW w:w="941" w:type="dxa"/>
            <w:tcBorders>
              <w:top w:val="nil"/>
              <w:left w:val="nil"/>
              <w:bottom w:val="single" w:sz="4" w:space="0" w:color="auto"/>
              <w:right w:val="single" w:sz="4" w:space="0" w:color="auto"/>
            </w:tcBorders>
            <w:shd w:val="clear" w:color="auto" w:fill="auto"/>
            <w:noWrap/>
            <w:vAlign w:val="center"/>
            <w:hideMark/>
          </w:tcPr>
          <w:p w14:paraId="665CE188" w14:textId="77777777" w:rsidR="001C37D9" w:rsidRPr="000F0B86" w:rsidRDefault="001C37D9" w:rsidP="001C37D9">
            <w:pPr>
              <w:pStyle w:val="a4"/>
              <w:ind w:left="-120" w:right="-120"/>
              <w:rPr>
                <w:rFonts w:cs="Times New Roman"/>
              </w:rPr>
            </w:pPr>
            <w:r w:rsidRPr="000F0B86">
              <w:rPr>
                <w:rFonts w:cs="Times New Roman"/>
              </w:rPr>
              <w:t xml:space="preserve">-21.27 </w:t>
            </w:r>
          </w:p>
        </w:tc>
        <w:tc>
          <w:tcPr>
            <w:tcW w:w="1599" w:type="dxa"/>
            <w:tcBorders>
              <w:top w:val="nil"/>
              <w:left w:val="nil"/>
              <w:bottom w:val="single" w:sz="4" w:space="0" w:color="auto"/>
              <w:right w:val="single" w:sz="4" w:space="0" w:color="auto"/>
            </w:tcBorders>
            <w:shd w:val="clear" w:color="auto" w:fill="auto"/>
            <w:noWrap/>
            <w:vAlign w:val="center"/>
            <w:hideMark/>
          </w:tcPr>
          <w:p w14:paraId="1444FD1E" w14:textId="77777777" w:rsidR="001C37D9" w:rsidRPr="000F0B86" w:rsidRDefault="001C37D9" w:rsidP="001C37D9">
            <w:pPr>
              <w:pStyle w:val="a4"/>
              <w:ind w:left="-120" w:right="-120"/>
              <w:rPr>
                <w:rFonts w:cs="Times New Roman"/>
              </w:rPr>
            </w:pPr>
            <w:r w:rsidRPr="000F0B86">
              <w:rPr>
                <w:rFonts w:cs="Times New Roman"/>
              </w:rPr>
              <w:t xml:space="preserve">11.96 </w:t>
            </w:r>
          </w:p>
        </w:tc>
        <w:tc>
          <w:tcPr>
            <w:tcW w:w="1695" w:type="dxa"/>
            <w:tcBorders>
              <w:top w:val="nil"/>
              <w:left w:val="nil"/>
              <w:bottom w:val="single" w:sz="4" w:space="0" w:color="auto"/>
              <w:right w:val="single" w:sz="4" w:space="0" w:color="auto"/>
            </w:tcBorders>
            <w:shd w:val="clear" w:color="auto" w:fill="auto"/>
            <w:noWrap/>
            <w:vAlign w:val="center"/>
            <w:hideMark/>
          </w:tcPr>
          <w:p w14:paraId="35AF3227" w14:textId="77777777" w:rsidR="001C37D9" w:rsidRPr="000F0B86" w:rsidRDefault="001C37D9" w:rsidP="001C37D9">
            <w:pPr>
              <w:pStyle w:val="a4"/>
              <w:ind w:left="-120" w:right="-120"/>
              <w:rPr>
                <w:rFonts w:cs="Times New Roman"/>
              </w:rPr>
            </w:pPr>
            <w:r w:rsidRPr="000F0B86">
              <w:rPr>
                <w:rFonts w:cs="Times New Roman"/>
              </w:rPr>
              <w:t>86.41</w:t>
            </w:r>
          </w:p>
        </w:tc>
        <w:tc>
          <w:tcPr>
            <w:tcW w:w="1306" w:type="dxa"/>
            <w:tcBorders>
              <w:top w:val="nil"/>
              <w:left w:val="nil"/>
              <w:bottom w:val="single" w:sz="4" w:space="0" w:color="auto"/>
              <w:right w:val="single" w:sz="4" w:space="0" w:color="auto"/>
            </w:tcBorders>
            <w:shd w:val="clear" w:color="auto" w:fill="auto"/>
            <w:noWrap/>
            <w:vAlign w:val="center"/>
            <w:hideMark/>
          </w:tcPr>
          <w:p w14:paraId="1D23DC3C" w14:textId="77777777" w:rsidR="001C37D9" w:rsidRPr="000F0B86" w:rsidRDefault="001C37D9" w:rsidP="001C37D9">
            <w:pPr>
              <w:pStyle w:val="a4"/>
              <w:ind w:left="-120" w:right="-120"/>
              <w:rPr>
                <w:rFonts w:cs="Times New Roman"/>
              </w:rPr>
            </w:pPr>
            <w:r w:rsidRPr="000F0B86">
              <w:rPr>
                <w:rFonts w:cs="Times New Roman"/>
              </w:rPr>
              <w:t xml:space="preserve">-6.98 </w:t>
            </w:r>
          </w:p>
        </w:tc>
        <w:tc>
          <w:tcPr>
            <w:tcW w:w="1483" w:type="dxa"/>
            <w:tcBorders>
              <w:top w:val="nil"/>
              <w:left w:val="nil"/>
              <w:bottom w:val="single" w:sz="4" w:space="0" w:color="auto"/>
              <w:right w:val="single" w:sz="4" w:space="0" w:color="auto"/>
            </w:tcBorders>
            <w:shd w:val="clear" w:color="auto" w:fill="auto"/>
            <w:noWrap/>
            <w:vAlign w:val="center"/>
            <w:hideMark/>
          </w:tcPr>
          <w:p w14:paraId="03C4AA04" w14:textId="77777777" w:rsidR="001C37D9" w:rsidRPr="000F0B86" w:rsidRDefault="001C37D9" w:rsidP="001C37D9">
            <w:pPr>
              <w:pStyle w:val="a4"/>
              <w:ind w:left="-120" w:right="-120"/>
              <w:rPr>
                <w:rFonts w:cs="Times New Roman"/>
              </w:rPr>
            </w:pPr>
            <w:r w:rsidRPr="000F0B86">
              <w:rPr>
                <w:rFonts w:cs="Times New Roman"/>
              </w:rPr>
              <w:t xml:space="preserve">-17.84 </w:t>
            </w:r>
          </w:p>
        </w:tc>
        <w:tc>
          <w:tcPr>
            <w:tcW w:w="1210" w:type="dxa"/>
            <w:tcBorders>
              <w:top w:val="nil"/>
              <w:left w:val="nil"/>
              <w:bottom w:val="single" w:sz="4" w:space="0" w:color="auto"/>
              <w:right w:val="single" w:sz="4" w:space="0" w:color="auto"/>
            </w:tcBorders>
            <w:shd w:val="clear" w:color="auto" w:fill="auto"/>
            <w:noWrap/>
            <w:vAlign w:val="center"/>
            <w:hideMark/>
          </w:tcPr>
          <w:p w14:paraId="2ABB021E" w14:textId="77777777" w:rsidR="001C37D9" w:rsidRPr="000F0B86" w:rsidRDefault="001C37D9" w:rsidP="001C37D9">
            <w:pPr>
              <w:pStyle w:val="a4"/>
              <w:ind w:left="-120" w:right="-120"/>
              <w:rPr>
                <w:rFonts w:cs="Times New Roman"/>
              </w:rPr>
            </w:pPr>
            <w:r w:rsidRPr="000F0B86">
              <w:rPr>
                <w:rFonts w:cs="Times New Roman"/>
              </w:rPr>
              <w:t xml:space="preserve">7.87 </w:t>
            </w:r>
          </w:p>
        </w:tc>
        <w:tc>
          <w:tcPr>
            <w:tcW w:w="1027" w:type="dxa"/>
            <w:tcBorders>
              <w:top w:val="nil"/>
              <w:left w:val="nil"/>
              <w:bottom w:val="single" w:sz="4" w:space="0" w:color="auto"/>
              <w:right w:val="single" w:sz="4" w:space="0" w:color="auto"/>
            </w:tcBorders>
            <w:shd w:val="clear" w:color="auto" w:fill="auto"/>
            <w:noWrap/>
            <w:vAlign w:val="center"/>
            <w:hideMark/>
          </w:tcPr>
          <w:p w14:paraId="634D083F" w14:textId="77777777" w:rsidR="001C37D9" w:rsidRPr="000F0B86" w:rsidRDefault="001C37D9" w:rsidP="001C37D9">
            <w:pPr>
              <w:pStyle w:val="a4"/>
              <w:ind w:left="-120" w:right="-120"/>
              <w:rPr>
                <w:rFonts w:cs="Times New Roman"/>
              </w:rPr>
            </w:pPr>
            <w:r w:rsidRPr="000F0B86">
              <w:rPr>
                <w:rFonts w:cs="Times New Roman"/>
              </w:rPr>
              <w:t xml:space="preserve">9.01 </w:t>
            </w:r>
          </w:p>
        </w:tc>
        <w:tc>
          <w:tcPr>
            <w:tcW w:w="1346" w:type="dxa"/>
            <w:tcBorders>
              <w:top w:val="nil"/>
              <w:left w:val="nil"/>
              <w:bottom w:val="single" w:sz="4" w:space="0" w:color="auto"/>
              <w:right w:val="single" w:sz="4" w:space="0" w:color="auto"/>
            </w:tcBorders>
            <w:shd w:val="clear" w:color="auto" w:fill="auto"/>
            <w:noWrap/>
            <w:vAlign w:val="center"/>
            <w:hideMark/>
          </w:tcPr>
          <w:p w14:paraId="1D424071" w14:textId="77777777" w:rsidR="001C37D9" w:rsidRPr="000F0B86" w:rsidRDefault="001C37D9" w:rsidP="001C37D9">
            <w:pPr>
              <w:pStyle w:val="a4"/>
              <w:ind w:left="-120" w:right="-120"/>
              <w:rPr>
                <w:rFonts w:cs="Times New Roman"/>
              </w:rPr>
            </w:pPr>
            <w:r w:rsidRPr="000F0B86">
              <w:rPr>
                <w:rFonts w:cs="Times New Roman"/>
              </w:rPr>
              <w:t xml:space="preserve">-181.72 </w:t>
            </w:r>
          </w:p>
        </w:tc>
        <w:tc>
          <w:tcPr>
            <w:tcW w:w="1137" w:type="dxa"/>
            <w:tcBorders>
              <w:top w:val="nil"/>
              <w:left w:val="nil"/>
              <w:bottom w:val="single" w:sz="4" w:space="0" w:color="auto"/>
              <w:right w:val="single" w:sz="4" w:space="0" w:color="auto"/>
            </w:tcBorders>
            <w:shd w:val="clear" w:color="auto" w:fill="auto"/>
            <w:noWrap/>
            <w:vAlign w:val="center"/>
            <w:hideMark/>
          </w:tcPr>
          <w:p w14:paraId="11AEE394" w14:textId="77777777" w:rsidR="001C37D9" w:rsidRPr="000F0B86" w:rsidRDefault="001C37D9" w:rsidP="001C37D9">
            <w:pPr>
              <w:pStyle w:val="a4"/>
              <w:ind w:left="-120" w:right="-120"/>
              <w:rPr>
                <w:rFonts w:cs="Times New Roman"/>
              </w:rPr>
            </w:pPr>
            <w:r w:rsidRPr="000F0B86">
              <w:rPr>
                <w:rFonts w:cs="Times New Roman"/>
              </w:rPr>
              <w:t xml:space="preserve">83.93 </w:t>
            </w:r>
          </w:p>
        </w:tc>
        <w:tc>
          <w:tcPr>
            <w:tcW w:w="997" w:type="dxa"/>
            <w:tcBorders>
              <w:top w:val="nil"/>
              <w:left w:val="nil"/>
              <w:bottom w:val="single" w:sz="4" w:space="0" w:color="auto"/>
              <w:right w:val="single" w:sz="4" w:space="0" w:color="auto"/>
            </w:tcBorders>
            <w:shd w:val="clear" w:color="auto" w:fill="auto"/>
            <w:noWrap/>
            <w:vAlign w:val="center"/>
            <w:hideMark/>
          </w:tcPr>
          <w:p w14:paraId="7D5D64E7" w14:textId="77777777" w:rsidR="001C37D9" w:rsidRPr="000F0B86" w:rsidRDefault="001C37D9" w:rsidP="001C37D9">
            <w:pPr>
              <w:pStyle w:val="a4"/>
              <w:ind w:left="-120" w:right="-120"/>
              <w:rPr>
                <w:rFonts w:cs="Times New Roman"/>
              </w:rPr>
            </w:pPr>
            <w:r w:rsidRPr="000F0B86">
              <w:rPr>
                <w:rFonts w:cs="Times New Roman"/>
              </w:rPr>
              <w:t xml:space="preserve">91.78 </w:t>
            </w:r>
          </w:p>
        </w:tc>
      </w:tr>
      <w:tr w:rsidR="001C37D9" w:rsidRPr="000F0B86" w14:paraId="16CDB600"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07028328"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066E36F5"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4D3EF98F"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03F8C61D" w14:textId="77777777" w:rsidR="001C37D9" w:rsidRPr="000F0B86" w:rsidRDefault="001C37D9" w:rsidP="001C37D9">
            <w:pPr>
              <w:pStyle w:val="a4"/>
              <w:ind w:left="-120" w:right="-120"/>
              <w:rPr>
                <w:rFonts w:cs="Times New Roman"/>
              </w:rPr>
            </w:pPr>
            <w:r w:rsidRPr="000F0B86">
              <w:rPr>
                <w:rFonts w:cs="Times New Roman"/>
              </w:rPr>
              <w:t xml:space="preserve">41.88 </w:t>
            </w:r>
          </w:p>
        </w:tc>
        <w:tc>
          <w:tcPr>
            <w:tcW w:w="998" w:type="dxa"/>
            <w:tcBorders>
              <w:top w:val="nil"/>
              <w:left w:val="nil"/>
              <w:bottom w:val="single" w:sz="4" w:space="0" w:color="auto"/>
              <w:right w:val="single" w:sz="4" w:space="0" w:color="auto"/>
            </w:tcBorders>
            <w:shd w:val="clear" w:color="auto" w:fill="auto"/>
            <w:noWrap/>
            <w:vAlign w:val="center"/>
            <w:hideMark/>
          </w:tcPr>
          <w:p w14:paraId="79D4E6FA" w14:textId="77777777" w:rsidR="001C37D9" w:rsidRPr="000F0B86" w:rsidRDefault="001C37D9" w:rsidP="001C37D9">
            <w:pPr>
              <w:pStyle w:val="a4"/>
              <w:ind w:left="-120" w:right="-120"/>
              <w:rPr>
                <w:rFonts w:cs="Times New Roman"/>
              </w:rPr>
            </w:pPr>
            <w:r w:rsidRPr="000F0B86">
              <w:rPr>
                <w:rFonts w:cs="Times New Roman"/>
              </w:rPr>
              <w:t>548.25</w:t>
            </w:r>
          </w:p>
        </w:tc>
        <w:tc>
          <w:tcPr>
            <w:tcW w:w="941" w:type="dxa"/>
            <w:tcBorders>
              <w:top w:val="nil"/>
              <w:left w:val="nil"/>
              <w:bottom w:val="single" w:sz="4" w:space="0" w:color="auto"/>
              <w:right w:val="single" w:sz="4" w:space="0" w:color="auto"/>
            </w:tcBorders>
            <w:shd w:val="clear" w:color="auto" w:fill="auto"/>
            <w:noWrap/>
            <w:vAlign w:val="center"/>
            <w:hideMark/>
          </w:tcPr>
          <w:p w14:paraId="77ADF79B" w14:textId="77777777" w:rsidR="001C37D9" w:rsidRPr="000F0B86" w:rsidRDefault="001C37D9" w:rsidP="001C37D9">
            <w:pPr>
              <w:pStyle w:val="a4"/>
              <w:ind w:left="-120" w:right="-120"/>
              <w:rPr>
                <w:rFonts w:cs="Times New Roman"/>
              </w:rPr>
            </w:pPr>
            <w:r w:rsidRPr="000F0B86">
              <w:rPr>
                <w:rFonts w:cs="Times New Roman"/>
              </w:rPr>
              <w:t xml:space="preserve">-21.27 </w:t>
            </w:r>
          </w:p>
        </w:tc>
        <w:tc>
          <w:tcPr>
            <w:tcW w:w="1599" w:type="dxa"/>
            <w:tcBorders>
              <w:top w:val="nil"/>
              <w:left w:val="nil"/>
              <w:bottom w:val="single" w:sz="4" w:space="0" w:color="auto"/>
              <w:right w:val="single" w:sz="4" w:space="0" w:color="auto"/>
            </w:tcBorders>
            <w:shd w:val="clear" w:color="auto" w:fill="auto"/>
            <w:noWrap/>
            <w:vAlign w:val="center"/>
            <w:hideMark/>
          </w:tcPr>
          <w:p w14:paraId="68010000" w14:textId="77777777" w:rsidR="001C37D9" w:rsidRPr="000F0B86" w:rsidRDefault="001C37D9" w:rsidP="001C37D9">
            <w:pPr>
              <w:pStyle w:val="a4"/>
              <w:ind w:left="-120" w:right="-120"/>
              <w:rPr>
                <w:rFonts w:cs="Times New Roman"/>
              </w:rPr>
            </w:pPr>
            <w:r w:rsidRPr="000F0B86">
              <w:rPr>
                <w:rFonts w:cs="Times New Roman"/>
              </w:rPr>
              <w:t xml:space="preserve">13.15 </w:t>
            </w:r>
          </w:p>
        </w:tc>
        <w:tc>
          <w:tcPr>
            <w:tcW w:w="1695" w:type="dxa"/>
            <w:tcBorders>
              <w:top w:val="nil"/>
              <w:left w:val="nil"/>
              <w:bottom w:val="single" w:sz="4" w:space="0" w:color="auto"/>
              <w:right w:val="single" w:sz="4" w:space="0" w:color="auto"/>
            </w:tcBorders>
            <w:shd w:val="clear" w:color="auto" w:fill="auto"/>
            <w:noWrap/>
            <w:vAlign w:val="center"/>
            <w:hideMark/>
          </w:tcPr>
          <w:p w14:paraId="0969E23C" w14:textId="77777777" w:rsidR="001C37D9" w:rsidRPr="000F0B86" w:rsidRDefault="001C37D9" w:rsidP="001C37D9">
            <w:pPr>
              <w:pStyle w:val="a4"/>
              <w:ind w:left="-120" w:right="-120"/>
              <w:rPr>
                <w:rFonts w:cs="Times New Roman"/>
              </w:rPr>
            </w:pPr>
            <w:r w:rsidRPr="000F0B86">
              <w:rPr>
                <w:rFonts w:cs="Times New Roman"/>
              </w:rPr>
              <w:t>86.41</w:t>
            </w:r>
          </w:p>
        </w:tc>
        <w:tc>
          <w:tcPr>
            <w:tcW w:w="1306" w:type="dxa"/>
            <w:tcBorders>
              <w:top w:val="nil"/>
              <w:left w:val="nil"/>
              <w:bottom w:val="single" w:sz="4" w:space="0" w:color="auto"/>
              <w:right w:val="single" w:sz="4" w:space="0" w:color="auto"/>
            </w:tcBorders>
            <w:shd w:val="clear" w:color="auto" w:fill="auto"/>
            <w:noWrap/>
            <w:vAlign w:val="center"/>
            <w:hideMark/>
          </w:tcPr>
          <w:p w14:paraId="3E18D04B" w14:textId="77777777" w:rsidR="001C37D9" w:rsidRPr="000F0B86" w:rsidRDefault="001C37D9" w:rsidP="001C37D9">
            <w:pPr>
              <w:pStyle w:val="a4"/>
              <w:ind w:left="-120" w:right="-120"/>
              <w:rPr>
                <w:rFonts w:cs="Times New Roman"/>
              </w:rPr>
            </w:pPr>
            <w:r w:rsidRPr="000F0B86">
              <w:rPr>
                <w:rFonts w:cs="Times New Roman"/>
              </w:rPr>
              <w:t xml:space="preserve">-6.98 </w:t>
            </w:r>
          </w:p>
        </w:tc>
        <w:tc>
          <w:tcPr>
            <w:tcW w:w="1483" w:type="dxa"/>
            <w:tcBorders>
              <w:top w:val="nil"/>
              <w:left w:val="nil"/>
              <w:bottom w:val="single" w:sz="4" w:space="0" w:color="auto"/>
              <w:right w:val="single" w:sz="4" w:space="0" w:color="auto"/>
            </w:tcBorders>
            <w:shd w:val="clear" w:color="auto" w:fill="auto"/>
            <w:noWrap/>
            <w:vAlign w:val="center"/>
            <w:hideMark/>
          </w:tcPr>
          <w:p w14:paraId="58FBA56F" w14:textId="77777777" w:rsidR="001C37D9" w:rsidRPr="000F0B86" w:rsidRDefault="001C37D9" w:rsidP="001C37D9">
            <w:pPr>
              <w:pStyle w:val="a4"/>
              <w:ind w:left="-120" w:right="-120"/>
              <w:rPr>
                <w:rFonts w:cs="Times New Roman"/>
              </w:rPr>
            </w:pPr>
            <w:r w:rsidRPr="000F0B86">
              <w:rPr>
                <w:rFonts w:cs="Times New Roman"/>
              </w:rPr>
              <w:t xml:space="preserve">-14.60 </w:t>
            </w:r>
          </w:p>
        </w:tc>
        <w:tc>
          <w:tcPr>
            <w:tcW w:w="1210" w:type="dxa"/>
            <w:tcBorders>
              <w:top w:val="nil"/>
              <w:left w:val="nil"/>
              <w:bottom w:val="single" w:sz="4" w:space="0" w:color="auto"/>
              <w:right w:val="single" w:sz="4" w:space="0" w:color="auto"/>
            </w:tcBorders>
            <w:shd w:val="clear" w:color="auto" w:fill="auto"/>
            <w:noWrap/>
            <w:vAlign w:val="center"/>
            <w:hideMark/>
          </w:tcPr>
          <w:p w14:paraId="49068B82" w14:textId="77777777" w:rsidR="001C37D9" w:rsidRPr="000F0B86" w:rsidRDefault="001C37D9" w:rsidP="001C37D9">
            <w:pPr>
              <w:pStyle w:val="a4"/>
              <w:ind w:left="-120" w:right="-120"/>
              <w:rPr>
                <w:rFonts w:cs="Times New Roman"/>
              </w:rPr>
            </w:pPr>
            <w:r w:rsidRPr="000F0B86">
              <w:rPr>
                <w:rFonts w:cs="Times New Roman"/>
              </w:rPr>
              <w:t xml:space="preserve">7.87 </w:t>
            </w:r>
          </w:p>
        </w:tc>
        <w:tc>
          <w:tcPr>
            <w:tcW w:w="1027" w:type="dxa"/>
            <w:tcBorders>
              <w:top w:val="nil"/>
              <w:left w:val="nil"/>
              <w:bottom w:val="single" w:sz="4" w:space="0" w:color="auto"/>
              <w:right w:val="single" w:sz="4" w:space="0" w:color="auto"/>
            </w:tcBorders>
            <w:shd w:val="clear" w:color="auto" w:fill="auto"/>
            <w:noWrap/>
            <w:vAlign w:val="center"/>
            <w:hideMark/>
          </w:tcPr>
          <w:p w14:paraId="1B22E18E" w14:textId="77777777" w:rsidR="001C37D9" w:rsidRPr="000F0B86" w:rsidRDefault="001C37D9" w:rsidP="001C37D9">
            <w:pPr>
              <w:pStyle w:val="a4"/>
              <w:ind w:left="-120" w:right="-120"/>
              <w:rPr>
                <w:rFonts w:cs="Times New Roman"/>
              </w:rPr>
            </w:pPr>
            <w:r w:rsidRPr="000F0B86">
              <w:rPr>
                <w:rFonts w:cs="Times New Roman"/>
              </w:rPr>
              <w:t xml:space="preserve">9.01 </w:t>
            </w:r>
          </w:p>
        </w:tc>
        <w:tc>
          <w:tcPr>
            <w:tcW w:w="1346" w:type="dxa"/>
            <w:tcBorders>
              <w:top w:val="nil"/>
              <w:left w:val="nil"/>
              <w:bottom w:val="single" w:sz="4" w:space="0" w:color="auto"/>
              <w:right w:val="single" w:sz="4" w:space="0" w:color="auto"/>
            </w:tcBorders>
            <w:shd w:val="clear" w:color="auto" w:fill="auto"/>
            <w:noWrap/>
            <w:vAlign w:val="center"/>
            <w:hideMark/>
          </w:tcPr>
          <w:p w14:paraId="2433CA92" w14:textId="77777777" w:rsidR="001C37D9" w:rsidRPr="000F0B86" w:rsidRDefault="001C37D9" w:rsidP="001C37D9">
            <w:pPr>
              <w:pStyle w:val="a4"/>
              <w:ind w:left="-120" w:right="-120"/>
              <w:rPr>
                <w:rFonts w:cs="Times New Roman"/>
              </w:rPr>
            </w:pPr>
            <w:r w:rsidRPr="000F0B86">
              <w:rPr>
                <w:rFonts w:cs="Times New Roman"/>
              </w:rPr>
              <w:t xml:space="preserve">-148.68 </w:t>
            </w:r>
          </w:p>
        </w:tc>
        <w:tc>
          <w:tcPr>
            <w:tcW w:w="1137" w:type="dxa"/>
            <w:tcBorders>
              <w:top w:val="nil"/>
              <w:left w:val="nil"/>
              <w:bottom w:val="single" w:sz="4" w:space="0" w:color="auto"/>
              <w:right w:val="single" w:sz="4" w:space="0" w:color="auto"/>
            </w:tcBorders>
            <w:shd w:val="clear" w:color="auto" w:fill="auto"/>
            <w:noWrap/>
            <w:vAlign w:val="center"/>
            <w:hideMark/>
          </w:tcPr>
          <w:p w14:paraId="71EF0F8A" w14:textId="77777777" w:rsidR="001C37D9" w:rsidRPr="000F0B86" w:rsidRDefault="001C37D9" w:rsidP="001C37D9">
            <w:pPr>
              <w:pStyle w:val="a4"/>
              <w:ind w:left="-120" w:right="-120"/>
              <w:rPr>
                <w:rFonts w:cs="Times New Roman"/>
              </w:rPr>
            </w:pPr>
            <w:r w:rsidRPr="000F0B86">
              <w:rPr>
                <w:rFonts w:cs="Times New Roman"/>
              </w:rPr>
              <w:t xml:space="preserve">83.93 </w:t>
            </w:r>
          </w:p>
        </w:tc>
        <w:tc>
          <w:tcPr>
            <w:tcW w:w="997" w:type="dxa"/>
            <w:tcBorders>
              <w:top w:val="nil"/>
              <w:left w:val="nil"/>
              <w:bottom w:val="single" w:sz="4" w:space="0" w:color="auto"/>
              <w:right w:val="single" w:sz="4" w:space="0" w:color="auto"/>
            </w:tcBorders>
            <w:shd w:val="clear" w:color="auto" w:fill="auto"/>
            <w:noWrap/>
            <w:vAlign w:val="center"/>
            <w:hideMark/>
          </w:tcPr>
          <w:p w14:paraId="7B340C6D" w14:textId="77777777" w:rsidR="001C37D9" w:rsidRPr="000F0B86" w:rsidRDefault="001C37D9" w:rsidP="001C37D9">
            <w:pPr>
              <w:pStyle w:val="a4"/>
              <w:ind w:left="-120" w:right="-120"/>
              <w:rPr>
                <w:rFonts w:cs="Times New Roman"/>
              </w:rPr>
            </w:pPr>
            <w:r w:rsidRPr="000F0B86">
              <w:rPr>
                <w:rFonts w:cs="Times New Roman"/>
              </w:rPr>
              <w:t xml:space="preserve">91.78 </w:t>
            </w:r>
          </w:p>
        </w:tc>
      </w:tr>
      <w:tr w:rsidR="001C37D9" w:rsidRPr="000F0B86" w14:paraId="4037F1E5" w14:textId="77777777" w:rsidTr="001C37D9">
        <w:trPr>
          <w:divId w:val="1945572844"/>
          <w:trHeight w:val="279"/>
        </w:trPr>
        <w:tc>
          <w:tcPr>
            <w:tcW w:w="1160" w:type="dxa"/>
            <w:vMerge/>
            <w:tcBorders>
              <w:top w:val="nil"/>
              <w:left w:val="single" w:sz="4" w:space="0" w:color="auto"/>
              <w:bottom w:val="single" w:sz="4" w:space="0" w:color="auto"/>
              <w:right w:val="single" w:sz="4" w:space="0" w:color="auto"/>
            </w:tcBorders>
            <w:vAlign w:val="center"/>
            <w:hideMark/>
          </w:tcPr>
          <w:p w14:paraId="6CCBCFFA"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F68994" w14:textId="77777777" w:rsidR="001C37D9" w:rsidRPr="000F0B86" w:rsidRDefault="001C37D9" w:rsidP="001C37D9">
            <w:pPr>
              <w:pStyle w:val="a4"/>
              <w:ind w:left="-120" w:right="-120"/>
              <w:rPr>
                <w:rFonts w:cs="Times New Roman"/>
              </w:rPr>
            </w:pPr>
            <w:r w:rsidRPr="000F0B86">
              <w:rPr>
                <w:rFonts w:cs="Times New Roman"/>
              </w:rPr>
              <w:t>D</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4A08D200"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4F6D1EAB" w14:textId="77777777" w:rsidR="001C37D9" w:rsidRPr="000F0B86" w:rsidRDefault="001C37D9" w:rsidP="001C37D9">
            <w:pPr>
              <w:pStyle w:val="a4"/>
              <w:ind w:left="-120" w:right="-120"/>
              <w:rPr>
                <w:rFonts w:cs="Times New Roman"/>
              </w:rPr>
            </w:pPr>
            <w:r w:rsidRPr="000F0B86">
              <w:rPr>
                <w:rFonts w:cs="Times New Roman"/>
              </w:rPr>
              <w:t xml:space="preserve">-35.89 </w:t>
            </w:r>
          </w:p>
        </w:tc>
        <w:tc>
          <w:tcPr>
            <w:tcW w:w="998" w:type="dxa"/>
            <w:tcBorders>
              <w:top w:val="nil"/>
              <w:left w:val="nil"/>
              <w:bottom w:val="single" w:sz="4" w:space="0" w:color="auto"/>
              <w:right w:val="single" w:sz="4" w:space="0" w:color="auto"/>
            </w:tcBorders>
            <w:shd w:val="clear" w:color="auto" w:fill="auto"/>
            <w:noWrap/>
            <w:vAlign w:val="center"/>
            <w:hideMark/>
          </w:tcPr>
          <w:p w14:paraId="283E69B4" w14:textId="77777777" w:rsidR="001C37D9" w:rsidRPr="000F0B86" w:rsidRDefault="001C37D9" w:rsidP="001C37D9">
            <w:pPr>
              <w:pStyle w:val="a4"/>
              <w:ind w:left="-120" w:right="-120"/>
              <w:rPr>
                <w:rFonts w:cs="Times New Roman"/>
              </w:rPr>
            </w:pPr>
            <w:r w:rsidRPr="000F0B86">
              <w:rPr>
                <w:rFonts w:cs="Times New Roman"/>
              </w:rPr>
              <w:t>512.17</w:t>
            </w:r>
          </w:p>
        </w:tc>
        <w:tc>
          <w:tcPr>
            <w:tcW w:w="941" w:type="dxa"/>
            <w:tcBorders>
              <w:top w:val="nil"/>
              <w:left w:val="nil"/>
              <w:bottom w:val="single" w:sz="4" w:space="0" w:color="auto"/>
              <w:right w:val="single" w:sz="4" w:space="0" w:color="auto"/>
            </w:tcBorders>
            <w:shd w:val="clear" w:color="auto" w:fill="auto"/>
            <w:noWrap/>
            <w:vAlign w:val="center"/>
            <w:hideMark/>
          </w:tcPr>
          <w:p w14:paraId="7D69E139" w14:textId="77777777" w:rsidR="001C37D9" w:rsidRPr="000F0B86" w:rsidRDefault="001C37D9" w:rsidP="001C37D9">
            <w:pPr>
              <w:pStyle w:val="a4"/>
              <w:ind w:left="-120" w:right="-120"/>
              <w:rPr>
                <w:rFonts w:cs="Times New Roman"/>
              </w:rPr>
            </w:pPr>
            <w:r w:rsidRPr="000F0B86">
              <w:rPr>
                <w:rFonts w:cs="Times New Roman"/>
              </w:rPr>
              <w:t xml:space="preserve">22.67 </w:t>
            </w:r>
          </w:p>
        </w:tc>
        <w:tc>
          <w:tcPr>
            <w:tcW w:w="1599" w:type="dxa"/>
            <w:tcBorders>
              <w:top w:val="nil"/>
              <w:left w:val="nil"/>
              <w:bottom w:val="single" w:sz="4" w:space="0" w:color="auto"/>
              <w:right w:val="single" w:sz="4" w:space="0" w:color="auto"/>
            </w:tcBorders>
            <w:shd w:val="clear" w:color="auto" w:fill="auto"/>
            <w:noWrap/>
            <w:vAlign w:val="center"/>
            <w:hideMark/>
          </w:tcPr>
          <w:p w14:paraId="61F248CF" w14:textId="77777777" w:rsidR="001C37D9" w:rsidRPr="000F0B86" w:rsidRDefault="001C37D9" w:rsidP="001C37D9">
            <w:pPr>
              <w:pStyle w:val="a4"/>
              <w:ind w:left="-120" w:right="-120"/>
              <w:rPr>
                <w:rFonts w:cs="Times New Roman"/>
              </w:rPr>
            </w:pPr>
            <w:r w:rsidRPr="000F0B86">
              <w:rPr>
                <w:rFonts w:cs="Times New Roman"/>
              </w:rPr>
              <w:t xml:space="preserve">-12.79 </w:t>
            </w:r>
          </w:p>
        </w:tc>
        <w:tc>
          <w:tcPr>
            <w:tcW w:w="1695" w:type="dxa"/>
            <w:tcBorders>
              <w:top w:val="nil"/>
              <w:left w:val="nil"/>
              <w:bottom w:val="single" w:sz="4" w:space="0" w:color="auto"/>
              <w:right w:val="single" w:sz="4" w:space="0" w:color="auto"/>
            </w:tcBorders>
            <w:shd w:val="clear" w:color="auto" w:fill="auto"/>
            <w:noWrap/>
            <w:vAlign w:val="center"/>
            <w:hideMark/>
          </w:tcPr>
          <w:p w14:paraId="26E005D7" w14:textId="77777777" w:rsidR="001C37D9" w:rsidRPr="000F0B86" w:rsidRDefault="001C37D9" w:rsidP="001C37D9">
            <w:pPr>
              <w:pStyle w:val="a4"/>
              <w:ind w:left="-120" w:right="-120"/>
              <w:rPr>
                <w:rFonts w:cs="Times New Roman"/>
              </w:rPr>
            </w:pPr>
            <w:r w:rsidRPr="000F0B86">
              <w:rPr>
                <w:rFonts w:cs="Times New Roman"/>
              </w:rPr>
              <w:t>82.85</w:t>
            </w:r>
          </w:p>
        </w:tc>
        <w:tc>
          <w:tcPr>
            <w:tcW w:w="1306" w:type="dxa"/>
            <w:tcBorders>
              <w:top w:val="nil"/>
              <w:left w:val="nil"/>
              <w:bottom w:val="single" w:sz="4" w:space="0" w:color="auto"/>
              <w:right w:val="single" w:sz="4" w:space="0" w:color="auto"/>
            </w:tcBorders>
            <w:shd w:val="clear" w:color="auto" w:fill="auto"/>
            <w:noWrap/>
            <w:vAlign w:val="center"/>
            <w:hideMark/>
          </w:tcPr>
          <w:p w14:paraId="7B4CDE5F" w14:textId="77777777" w:rsidR="001C37D9" w:rsidRPr="000F0B86" w:rsidRDefault="001C37D9" w:rsidP="001C37D9">
            <w:pPr>
              <w:pStyle w:val="a4"/>
              <w:ind w:left="-120" w:right="-120"/>
              <w:rPr>
                <w:rFonts w:cs="Times New Roman"/>
              </w:rPr>
            </w:pPr>
            <w:r w:rsidRPr="000F0B86">
              <w:rPr>
                <w:rFonts w:cs="Times New Roman"/>
              </w:rPr>
              <w:t xml:space="preserve">7.51 </w:t>
            </w:r>
          </w:p>
        </w:tc>
        <w:tc>
          <w:tcPr>
            <w:tcW w:w="1483" w:type="dxa"/>
            <w:tcBorders>
              <w:top w:val="nil"/>
              <w:left w:val="nil"/>
              <w:bottom w:val="single" w:sz="4" w:space="0" w:color="auto"/>
              <w:right w:val="single" w:sz="4" w:space="0" w:color="auto"/>
            </w:tcBorders>
            <w:shd w:val="clear" w:color="auto" w:fill="auto"/>
            <w:noWrap/>
            <w:vAlign w:val="center"/>
            <w:hideMark/>
          </w:tcPr>
          <w:p w14:paraId="4EFBD779" w14:textId="77777777" w:rsidR="001C37D9" w:rsidRPr="000F0B86" w:rsidRDefault="001C37D9" w:rsidP="001C37D9">
            <w:pPr>
              <w:pStyle w:val="a4"/>
              <w:ind w:left="-120" w:right="-120"/>
              <w:rPr>
                <w:rFonts w:cs="Times New Roman"/>
              </w:rPr>
            </w:pPr>
            <w:r w:rsidRPr="000F0B86">
              <w:rPr>
                <w:rFonts w:cs="Times New Roman"/>
              </w:rPr>
              <w:t xml:space="preserve">-11.31 </w:t>
            </w:r>
          </w:p>
        </w:tc>
        <w:tc>
          <w:tcPr>
            <w:tcW w:w="1210" w:type="dxa"/>
            <w:tcBorders>
              <w:top w:val="nil"/>
              <w:left w:val="nil"/>
              <w:bottom w:val="single" w:sz="4" w:space="0" w:color="auto"/>
              <w:right w:val="single" w:sz="4" w:space="0" w:color="auto"/>
            </w:tcBorders>
            <w:shd w:val="clear" w:color="auto" w:fill="auto"/>
            <w:noWrap/>
            <w:vAlign w:val="center"/>
            <w:hideMark/>
          </w:tcPr>
          <w:p w14:paraId="2E862BA1" w14:textId="77777777" w:rsidR="001C37D9" w:rsidRPr="000F0B86" w:rsidRDefault="001C37D9" w:rsidP="001C37D9">
            <w:pPr>
              <w:pStyle w:val="a4"/>
              <w:ind w:left="-120" w:right="-120"/>
              <w:rPr>
                <w:rFonts w:cs="Times New Roman"/>
              </w:rPr>
            </w:pPr>
            <w:r w:rsidRPr="000F0B86">
              <w:rPr>
                <w:rFonts w:cs="Times New Roman"/>
              </w:rPr>
              <w:t xml:space="preserve">6.41 </w:t>
            </w:r>
          </w:p>
        </w:tc>
        <w:tc>
          <w:tcPr>
            <w:tcW w:w="1027" w:type="dxa"/>
            <w:tcBorders>
              <w:top w:val="nil"/>
              <w:left w:val="nil"/>
              <w:bottom w:val="single" w:sz="4" w:space="0" w:color="auto"/>
              <w:right w:val="single" w:sz="4" w:space="0" w:color="auto"/>
            </w:tcBorders>
            <w:shd w:val="clear" w:color="auto" w:fill="auto"/>
            <w:noWrap/>
            <w:vAlign w:val="center"/>
            <w:hideMark/>
          </w:tcPr>
          <w:p w14:paraId="6C447DD4" w14:textId="77777777" w:rsidR="001C37D9" w:rsidRPr="000F0B86" w:rsidRDefault="001C37D9" w:rsidP="001C37D9">
            <w:pPr>
              <w:pStyle w:val="a4"/>
              <w:ind w:left="-120" w:right="-120"/>
              <w:rPr>
                <w:rFonts w:cs="Times New Roman"/>
              </w:rPr>
            </w:pPr>
            <w:r w:rsidRPr="000F0B86">
              <w:rPr>
                <w:rFonts w:cs="Times New Roman"/>
              </w:rPr>
              <w:t xml:space="preserve">5.71 </w:t>
            </w:r>
          </w:p>
        </w:tc>
        <w:tc>
          <w:tcPr>
            <w:tcW w:w="1346" w:type="dxa"/>
            <w:tcBorders>
              <w:top w:val="nil"/>
              <w:left w:val="nil"/>
              <w:bottom w:val="single" w:sz="4" w:space="0" w:color="auto"/>
              <w:right w:val="single" w:sz="4" w:space="0" w:color="auto"/>
            </w:tcBorders>
            <w:shd w:val="clear" w:color="auto" w:fill="auto"/>
            <w:noWrap/>
            <w:vAlign w:val="center"/>
            <w:hideMark/>
          </w:tcPr>
          <w:p w14:paraId="1A9C0CA7" w14:textId="77777777" w:rsidR="001C37D9" w:rsidRPr="000F0B86" w:rsidRDefault="001C37D9" w:rsidP="001C37D9">
            <w:pPr>
              <w:pStyle w:val="a4"/>
              <w:ind w:left="-120" w:right="-120"/>
              <w:rPr>
                <w:rFonts w:cs="Times New Roman"/>
              </w:rPr>
            </w:pPr>
            <w:r w:rsidRPr="000F0B86">
              <w:rPr>
                <w:rFonts w:cs="Times New Roman"/>
              </w:rPr>
              <w:t xml:space="preserve">-115.22 </w:t>
            </w:r>
          </w:p>
        </w:tc>
        <w:tc>
          <w:tcPr>
            <w:tcW w:w="1137" w:type="dxa"/>
            <w:tcBorders>
              <w:top w:val="nil"/>
              <w:left w:val="nil"/>
              <w:bottom w:val="single" w:sz="4" w:space="0" w:color="auto"/>
              <w:right w:val="single" w:sz="4" w:space="0" w:color="auto"/>
            </w:tcBorders>
            <w:shd w:val="clear" w:color="auto" w:fill="auto"/>
            <w:noWrap/>
            <w:vAlign w:val="center"/>
            <w:hideMark/>
          </w:tcPr>
          <w:p w14:paraId="6F9E2607" w14:textId="77777777" w:rsidR="001C37D9" w:rsidRPr="000F0B86" w:rsidRDefault="001C37D9" w:rsidP="001C37D9">
            <w:pPr>
              <w:pStyle w:val="a4"/>
              <w:ind w:left="-120" w:right="-120"/>
              <w:rPr>
                <w:rFonts w:cs="Times New Roman"/>
              </w:rPr>
            </w:pPr>
            <w:r w:rsidRPr="000F0B86">
              <w:rPr>
                <w:rFonts w:cs="Times New Roman"/>
              </w:rPr>
              <w:t xml:space="preserve">68.31 </w:t>
            </w:r>
          </w:p>
        </w:tc>
        <w:tc>
          <w:tcPr>
            <w:tcW w:w="997" w:type="dxa"/>
            <w:tcBorders>
              <w:top w:val="nil"/>
              <w:left w:val="nil"/>
              <w:bottom w:val="single" w:sz="4" w:space="0" w:color="auto"/>
              <w:right w:val="single" w:sz="4" w:space="0" w:color="auto"/>
            </w:tcBorders>
            <w:shd w:val="clear" w:color="auto" w:fill="auto"/>
            <w:noWrap/>
            <w:vAlign w:val="center"/>
            <w:hideMark/>
          </w:tcPr>
          <w:p w14:paraId="2125BFB3" w14:textId="77777777" w:rsidR="001C37D9" w:rsidRPr="000F0B86" w:rsidRDefault="001C37D9" w:rsidP="001C37D9">
            <w:pPr>
              <w:pStyle w:val="a4"/>
              <w:ind w:left="-120" w:right="-120"/>
              <w:rPr>
                <w:rFonts w:cs="Times New Roman"/>
              </w:rPr>
            </w:pPr>
            <w:r w:rsidRPr="000F0B86">
              <w:rPr>
                <w:rFonts w:cs="Times New Roman"/>
              </w:rPr>
              <w:t xml:space="preserve">58.19 </w:t>
            </w:r>
          </w:p>
        </w:tc>
      </w:tr>
      <w:tr w:rsidR="001C37D9" w:rsidRPr="000F0B86" w14:paraId="66D97134"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3D47BD0D"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042C73EB"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3867A9D5"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7BEB1157" w14:textId="77777777" w:rsidR="001C37D9" w:rsidRPr="000F0B86" w:rsidRDefault="001C37D9" w:rsidP="001C37D9">
            <w:pPr>
              <w:pStyle w:val="a4"/>
              <w:ind w:left="-120" w:right="-120"/>
              <w:rPr>
                <w:rFonts w:cs="Times New Roman"/>
              </w:rPr>
            </w:pPr>
            <w:r w:rsidRPr="000F0B86">
              <w:rPr>
                <w:rFonts w:cs="Times New Roman"/>
              </w:rPr>
              <w:t xml:space="preserve">-45.72 </w:t>
            </w:r>
          </w:p>
        </w:tc>
        <w:tc>
          <w:tcPr>
            <w:tcW w:w="998" w:type="dxa"/>
            <w:tcBorders>
              <w:top w:val="nil"/>
              <w:left w:val="nil"/>
              <w:bottom w:val="single" w:sz="4" w:space="0" w:color="auto"/>
              <w:right w:val="single" w:sz="4" w:space="0" w:color="auto"/>
            </w:tcBorders>
            <w:shd w:val="clear" w:color="auto" w:fill="auto"/>
            <w:noWrap/>
            <w:vAlign w:val="center"/>
            <w:hideMark/>
          </w:tcPr>
          <w:p w14:paraId="040522F5" w14:textId="77777777" w:rsidR="001C37D9" w:rsidRPr="000F0B86" w:rsidRDefault="001C37D9" w:rsidP="001C37D9">
            <w:pPr>
              <w:pStyle w:val="a4"/>
              <w:ind w:left="-120" w:right="-120"/>
              <w:rPr>
                <w:rFonts w:cs="Times New Roman"/>
              </w:rPr>
            </w:pPr>
            <w:r w:rsidRPr="000F0B86">
              <w:rPr>
                <w:rFonts w:cs="Times New Roman"/>
              </w:rPr>
              <w:t>548.03</w:t>
            </w:r>
          </w:p>
        </w:tc>
        <w:tc>
          <w:tcPr>
            <w:tcW w:w="941" w:type="dxa"/>
            <w:tcBorders>
              <w:top w:val="nil"/>
              <w:left w:val="nil"/>
              <w:bottom w:val="single" w:sz="4" w:space="0" w:color="auto"/>
              <w:right w:val="single" w:sz="4" w:space="0" w:color="auto"/>
            </w:tcBorders>
            <w:shd w:val="clear" w:color="auto" w:fill="auto"/>
            <w:noWrap/>
            <w:vAlign w:val="center"/>
            <w:hideMark/>
          </w:tcPr>
          <w:p w14:paraId="541AB74B" w14:textId="77777777" w:rsidR="001C37D9" w:rsidRPr="000F0B86" w:rsidRDefault="001C37D9" w:rsidP="001C37D9">
            <w:pPr>
              <w:pStyle w:val="a4"/>
              <w:ind w:left="-120" w:right="-120"/>
              <w:rPr>
                <w:rFonts w:cs="Times New Roman"/>
              </w:rPr>
            </w:pPr>
            <w:r w:rsidRPr="000F0B86">
              <w:rPr>
                <w:rFonts w:cs="Times New Roman"/>
              </w:rPr>
              <w:t xml:space="preserve">22.67 </w:t>
            </w:r>
          </w:p>
        </w:tc>
        <w:tc>
          <w:tcPr>
            <w:tcW w:w="1599" w:type="dxa"/>
            <w:tcBorders>
              <w:top w:val="nil"/>
              <w:left w:val="nil"/>
              <w:bottom w:val="single" w:sz="4" w:space="0" w:color="auto"/>
              <w:right w:val="single" w:sz="4" w:space="0" w:color="auto"/>
            </w:tcBorders>
            <w:shd w:val="clear" w:color="auto" w:fill="auto"/>
            <w:noWrap/>
            <w:vAlign w:val="center"/>
            <w:hideMark/>
          </w:tcPr>
          <w:p w14:paraId="1FF68B1E" w14:textId="77777777" w:rsidR="001C37D9" w:rsidRPr="000F0B86" w:rsidRDefault="001C37D9" w:rsidP="001C37D9">
            <w:pPr>
              <w:pStyle w:val="a4"/>
              <w:ind w:left="-120" w:right="-120"/>
              <w:rPr>
                <w:rFonts w:cs="Times New Roman"/>
              </w:rPr>
            </w:pPr>
            <w:r w:rsidRPr="000F0B86">
              <w:rPr>
                <w:rFonts w:cs="Times New Roman"/>
              </w:rPr>
              <w:t xml:space="preserve">-14.24 </w:t>
            </w:r>
          </w:p>
        </w:tc>
        <w:tc>
          <w:tcPr>
            <w:tcW w:w="1695" w:type="dxa"/>
            <w:tcBorders>
              <w:top w:val="nil"/>
              <w:left w:val="nil"/>
              <w:bottom w:val="single" w:sz="4" w:space="0" w:color="auto"/>
              <w:right w:val="single" w:sz="4" w:space="0" w:color="auto"/>
            </w:tcBorders>
            <w:shd w:val="clear" w:color="auto" w:fill="auto"/>
            <w:noWrap/>
            <w:vAlign w:val="center"/>
            <w:hideMark/>
          </w:tcPr>
          <w:p w14:paraId="5043D3B1" w14:textId="77777777" w:rsidR="001C37D9" w:rsidRPr="000F0B86" w:rsidRDefault="001C37D9" w:rsidP="001C37D9">
            <w:pPr>
              <w:pStyle w:val="a4"/>
              <w:ind w:left="-120" w:right="-120"/>
              <w:rPr>
                <w:rFonts w:cs="Times New Roman"/>
              </w:rPr>
            </w:pPr>
            <w:r w:rsidRPr="000F0B86">
              <w:rPr>
                <w:rFonts w:cs="Times New Roman"/>
              </w:rPr>
              <w:t>82.85</w:t>
            </w:r>
          </w:p>
        </w:tc>
        <w:tc>
          <w:tcPr>
            <w:tcW w:w="1306" w:type="dxa"/>
            <w:tcBorders>
              <w:top w:val="nil"/>
              <w:left w:val="nil"/>
              <w:bottom w:val="single" w:sz="4" w:space="0" w:color="auto"/>
              <w:right w:val="single" w:sz="4" w:space="0" w:color="auto"/>
            </w:tcBorders>
            <w:shd w:val="clear" w:color="auto" w:fill="auto"/>
            <w:noWrap/>
            <w:vAlign w:val="center"/>
            <w:hideMark/>
          </w:tcPr>
          <w:p w14:paraId="551D0651" w14:textId="77777777" w:rsidR="001C37D9" w:rsidRPr="000F0B86" w:rsidRDefault="001C37D9" w:rsidP="001C37D9">
            <w:pPr>
              <w:pStyle w:val="a4"/>
              <w:ind w:left="-120" w:right="-120"/>
              <w:rPr>
                <w:rFonts w:cs="Times New Roman"/>
              </w:rPr>
            </w:pPr>
            <w:r w:rsidRPr="000F0B86">
              <w:rPr>
                <w:rFonts w:cs="Times New Roman"/>
              </w:rPr>
              <w:t xml:space="preserve">7.51 </w:t>
            </w:r>
          </w:p>
        </w:tc>
        <w:tc>
          <w:tcPr>
            <w:tcW w:w="1483" w:type="dxa"/>
            <w:tcBorders>
              <w:top w:val="nil"/>
              <w:left w:val="nil"/>
              <w:bottom w:val="single" w:sz="4" w:space="0" w:color="auto"/>
              <w:right w:val="single" w:sz="4" w:space="0" w:color="auto"/>
            </w:tcBorders>
            <w:shd w:val="clear" w:color="auto" w:fill="auto"/>
            <w:noWrap/>
            <w:vAlign w:val="center"/>
            <w:hideMark/>
          </w:tcPr>
          <w:p w14:paraId="5588232C" w14:textId="77777777" w:rsidR="001C37D9" w:rsidRPr="000F0B86" w:rsidRDefault="001C37D9" w:rsidP="001C37D9">
            <w:pPr>
              <w:pStyle w:val="a4"/>
              <w:ind w:left="-120" w:right="-120"/>
              <w:rPr>
                <w:rFonts w:cs="Times New Roman"/>
              </w:rPr>
            </w:pPr>
            <w:r w:rsidRPr="000F0B86">
              <w:rPr>
                <w:rFonts w:cs="Times New Roman"/>
              </w:rPr>
              <w:t xml:space="preserve">-9.25 </w:t>
            </w:r>
          </w:p>
        </w:tc>
        <w:tc>
          <w:tcPr>
            <w:tcW w:w="1210" w:type="dxa"/>
            <w:tcBorders>
              <w:top w:val="nil"/>
              <w:left w:val="nil"/>
              <w:bottom w:val="single" w:sz="4" w:space="0" w:color="auto"/>
              <w:right w:val="single" w:sz="4" w:space="0" w:color="auto"/>
            </w:tcBorders>
            <w:shd w:val="clear" w:color="auto" w:fill="auto"/>
            <w:noWrap/>
            <w:vAlign w:val="center"/>
            <w:hideMark/>
          </w:tcPr>
          <w:p w14:paraId="62BA2F57" w14:textId="77777777" w:rsidR="001C37D9" w:rsidRPr="000F0B86" w:rsidRDefault="001C37D9" w:rsidP="001C37D9">
            <w:pPr>
              <w:pStyle w:val="a4"/>
              <w:ind w:left="-120" w:right="-120"/>
              <w:rPr>
                <w:rFonts w:cs="Times New Roman"/>
              </w:rPr>
            </w:pPr>
            <w:r w:rsidRPr="000F0B86">
              <w:rPr>
                <w:rFonts w:cs="Times New Roman"/>
              </w:rPr>
              <w:t xml:space="preserve">6.41 </w:t>
            </w:r>
          </w:p>
        </w:tc>
        <w:tc>
          <w:tcPr>
            <w:tcW w:w="1027" w:type="dxa"/>
            <w:tcBorders>
              <w:top w:val="nil"/>
              <w:left w:val="nil"/>
              <w:bottom w:val="single" w:sz="4" w:space="0" w:color="auto"/>
              <w:right w:val="single" w:sz="4" w:space="0" w:color="auto"/>
            </w:tcBorders>
            <w:shd w:val="clear" w:color="auto" w:fill="auto"/>
            <w:noWrap/>
            <w:vAlign w:val="center"/>
            <w:hideMark/>
          </w:tcPr>
          <w:p w14:paraId="1BB70D13" w14:textId="77777777" w:rsidR="001C37D9" w:rsidRPr="000F0B86" w:rsidRDefault="001C37D9" w:rsidP="001C37D9">
            <w:pPr>
              <w:pStyle w:val="a4"/>
              <w:ind w:left="-120" w:right="-120"/>
              <w:rPr>
                <w:rFonts w:cs="Times New Roman"/>
              </w:rPr>
            </w:pPr>
            <w:r w:rsidRPr="000F0B86">
              <w:rPr>
                <w:rFonts w:cs="Times New Roman"/>
              </w:rPr>
              <w:t xml:space="preserve">5.71 </w:t>
            </w:r>
          </w:p>
        </w:tc>
        <w:tc>
          <w:tcPr>
            <w:tcW w:w="1346" w:type="dxa"/>
            <w:tcBorders>
              <w:top w:val="nil"/>
              <w:left w:val="nil"/>
              <w:bottom w:val="single" w:sz="4" w:space="0" w:color="auto"/>
              <w:right w:val="single" w:sz="4" w:space="0" w:color="auto"/>
            </w:tcBorders>
            <w:shd w:val="clear" w:color="auto" w:fill="auto"/>
            <w:noWrap/>
            <w:vAlign w:val="center"/>
            <w:hideMark/>
          </w:tcPr>
          <w:p w14:paraId="587D5E07" w14:textId="77777777" w:rsidR="001C37D9" w:rsidRPr="000F0B86" w:rsidRDefault="001C37D9" w:rsidP="001C37D9">
            <w:pPr>
              <w:pStyle w:val="a4"/>
              <w:ind w:left="-120" w:right="-120"/>
              <w:rPr>
                <w:rFonts w:cs="Times New Roman"/>
              </w:rPr>
            </w:pPr>
            <w:r w:rsidRPr="000F0B86">
              <w:rPr>
                <w:rFonts w:cs="Times New Roman"/>
              </w:rPr>
              <w:t xml:space="preserve">-94.27 </w:t>
            </w:r>
          </w:p>
        </w:tc>
        <w:tc>
          <w:tcPr>
            <w:tcW w:w="1137" w:type="dxa"/>
            <w:tcBorders>
              <w:top w:val="nil"/>
              <w:left w:val="nil"/>
              <w:bottom w:val="single" w:sz="4" w:space="0" w:color="auto"/>
              <w:right w:val="single" w:sz="4" w:space="0" w:color="auto"/>
            </w:tcBorders>
            <w:shd w:val="clear" w:color="auto" w:fill="auto"/>
            <w:noWrap/>
            <w:vAlign w:val="center"/>
            <w:hideMark/>
          </w:tcPr>
          <w:p w14:paraId="5C8D215C" w14:textId="77777777" w:rsidR="001C37D9" w:rsidRPr="000F0B86" w:rsidRDefault="001C37D9" w:rsidP="001C37D9">
            <w:pPr>
              <w:pStyle w:val="a4"/>
              <w:ind w:left="-120" w:right="-120"/>
              <w:rPr>
                <w:rFonts w:cs="Times New Roman"/>
              </w:rPr>
            </w:pPr>
            <w:r w:rsidRPr="000F0B86">
              <w:rPr>
                <w:rFonts w:cs="Times New Roman"/>
              </w:rPr>
              <w:t xml:space="preserve">68.31 </w:t>
            </w:r>
          </w:p>
        </w:tc>
        <w:tc>
          <w:tcPr>
            <w:tcW w:w="997" w:type="dxa"/>
            <w:tcBorders>
              <w:top w:val="nil"/>
              <w:left w:val="nil"/>
              <w:bottom w:val="single" w:sz="4" w:space="0" w:color="auto"/>
              <w:right w:val="single" w:sz="4" w:space="0" w:color="auto"/>
            </w:tcBorders>
            <w:shd w:val="clear" w:color="auto" w:fill="auto"/>
            <w:noWrap/>
            <w:vAlign w:val="center"/>
            <w:hideMark/>
          </w:tcPr>
          <w:p w14:paraId="2D45B910" w14:textId="77777777" w:rsidR="001C37D9" w:rsidRPr="000F0B86" w:rsidRDefault="001C37D9" w:rsidP="001C37D9">
            <w:pPr>
              <w:pStyle w:val="a4"/>
              <w:ind w:left="-120" w:right="-120"/>
              <w:rPr>
                <w:rFonts w:cs="Times New Roman"/>
              </w:rPr>
            </w:pPr>
            <w:r w:rsidRPr="000F0B86">
              <w:rPr>
                <w:rFonts w:cs="Times New Roman"/>
              </w:rPr>
              <w:t xml:space="preserve">58.19 </w:t>
            </w:r>
          </w:p>
        </w:tc>
      </w:tr>
      <w:tr w:rsidR="001C37D9" w:rsidRPr="000F0B86" w14:paraId="178691E7" w14:textId="77777777" w:rsidTr="001C37D9">
        <w:trPr>
          <w:divId w:val="1945572844"/>
          <w:trHeight w:val="288"/>
        </w:trPr>
        <w:tc>
          <w:tcPr>
            <w:tcW w:w="11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D8C24A" w14:textId="77777777" w:rsidR="001C37D9" w:rsidRPr="000F0B86" w:rsidRDefault="001C37D9" w:rsidP="001C37D9">
            <w:pPr>
              <w:pStyle w:val="a4"/>
              <w:ind w:left="-120" w:right="-120"/>
              <w:rPr>
                <w:rFonts w:cs="Times New Roman"/>
              </w:rPr>
            </w:pPr>
            <w:r w:rsidRPr="000F0B86">
              <w:rPr>
                <w:rFonts w:cs="Times New Roman"/>
              </w:rPr>
              <w:t>1</w:t>
            </w: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CA26807" w14:textId="77777777" w:rsidR="001C37D9" w:rsidRPr="000F0B86" w:rsidRDefault="001C37D9" w:rsidP="001C37D9">
            <w:pPr>
              <w:pStyle w:val="a4"/>
              <w:ind w:left="-120" w:right="-120"/>
              <w:rPr>
                <w:rFonts w:cs="Times New Roman"/>
              </w:rPr>
            </w:pPr>
            <w:r w:rsidRPr="000F0B86">
              <w:rPr>
                <w:rFonts w:cs="Times New Roman"/>
              </w:rPr>
              <w:t>A</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1D7D9189"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75450910" w14:textId="77777777" w:rsidR="001C37D9" w:rsidRPr="000F0B86" w:rsidRDefault="001C37D9" w:rsidP="001C37D9">
            <w:pPr>
              <w:pStyle w:val="a4"/>
              <w:ind w:left="-120" w:right="-120"/>
              <w:rPr>
                <w:rFonts w:cs="Times New Roman"/>
              </w:rPr>
            </w:pPr>
            <w:r w:rsidRPr="000F0B86">
              <w:rPr>
                <w:rFonts w:cs="Times New Roman"/>
              </w:rPr>
              <w:t xml:space="preserve">21.79 </w:t>
            </w:r>
          </w:p>
        </w:tc>
        <w:tc>
          <w:tcPr>
            <w:tcW w:w="998" w:type="dxa"/>
            <w:tcBorders>
              <w:top w:val="nil"/>
              <w:left w:val="nil"/>
              <w:bottom w:val="single" w:sz="4" w:space="0" w:color="auto"/>
              <w:right w:val="single" w:sz="4" w:space="0" w:color="auto"/>
            </w:tcBorders>
            <w:shd w:val="clear" w:color="auto" w:fill="auto"/>
            <w:noWrap/>
            <w:vAlign w:val="center"/>
            <w:hideMark/>
          </w:tcPr>
          <w:p w14:paraId="747991E9" w14:textId="77777777" w:rsidR="001C37D9" w:rsidRPr="000F0B86" w:rsidRDefault="001C37D9" w:rsidP="001C37D9">
            <w:pPr>
              <w:pStyle w:val="a4"/>
              <w:ind w:left="-120" w:right="-120"/>
              <w:rPr>
                <w:rFonts w:cs="Times New Roman"/>
              </w:rPr>
            </w:pPr>
            <w:r w:rsidRPr="000F0B86">
              <w:rPr>
                <w:rFonts w:cs="Times New Roman"/>
              </w:rPr>
              <w:t xml:space="preserve">823.24 </w:t>
            </w:r>
          </w:p>
        </w:tc>
        <w:tc>
          <w:tcPr>
            <w:tcW w:w="941" w:type="dxa"/>
            <w:tcBorders>
              <w:top w:val="nil"/>
              <w:left w:val="nil"/>
              <w:bottom w:val="single" w:sz="4" w:space="0" w:color="auto"/>
              <w:right w:val="single" w:sz="4" w:space="0" w:color="auto"/>
            </w:tcBorders>
            <w:shd w:val="clear" w:color="auto" w:fill="auto"/>
            <w:noWrap/>
            <w:vAlign w:val="center"/>
            <w:hideMark/>
          </w:tcPr>
          <w:p w14:paraId="76DF9572" w14:textId="77777777" w:rsidR="001C37D9" w:rsidRPr="000F0B86" w:rsidRDefault="001C37D9" w:rsidP="001C37D9">
            <w:pPr>
              <w:pStyle w:val="a4"/>
              <w:ind w:left="-120" w:right="-120"/>
              <w:rPr>
                <w:rFonts w:cs="Times New Roman"/>
              </w:rPr>
            </w:pPr>
            <w:r w:rsidRPr="000F0B86">
              <w:rPr>
                <w:rFonts w:cs="Times New Roman"/>
              </w:rPr>
              <w:t xml:space="preserve">-6.47 </w:t>
            </w:r>
          </w:p>
        </w:tc>
        <w:tc>
          <w:tcPr>
            <w:tcW w:w="1599" w:type="dxa"/>
            <w:tcBorders>
              <w:top w:val="nil"/>
              <w:left w:val="nil"/>
              <w:bottom w:val="single" w:sz="4" w:space="0" w:color="auto"/>
              <w:right w:val="single" w:sz="4" w:space="0" w:color="auto"/>
            </w:tcBorders>
            <w:shd w:val="clear" w:color="auto" w:fill="auto"/>
            <w:noWrap/>
            <w:vAlign w:val="center"/>
            <w:hideMark/>
          </w:tcPr>
          <w:p w14:paraId="7A7535B7" w14:textId="77777777" w:rsidR="001C37D9" w:rsidRPr="000F0B86" w:rsidRDefault="001C37D9" w:rsidP="001C37D9">
            <w:pPr>
              <w:pStyle w:val="a4"/>
              <w:ind w:left="-120" w:right="-120"/>
              <w:rPr>
                <w:rFonts w:cs="Times New Roman"/>
              </w:rPr>
            </w:pPr>
            <w:r w:rsidRPr="000F0B86">
              <w:rPr>
                <w:rFonts w:cs="Times New Roman"/>
              </w:rPr>
              <w:t xml:space="preserve">6.79 </w:t>
            </w:r>
          </w:p>
        </w:tc>
        <w:tc>
          <w:tcPr>
            <w:tcW w:w="1695" w:type="dxa"/>
            <w:tcBorders>
              <w:top w:val="nil"/>
              <w:left w:val="nil"/>
              <w:bottom w:val="single" w:sz="4" w:space="0" w:color="auto"/>
              <w:right w:val="single" w:sz="4" w:space="0" w:color="auto"/>
            </w:tcBorders>
            <w:shd w:val="clear" w:color="auto" w:fill="auto"/>
            <w:noWrap/>
            <w:vAlign w:val="center"/>
            <w:hideMark/>
          </w:tcPr>
          <w:p w14:paraId="7D9A9EB2" w14:textId="77777777" w:rsidR="001C37D9" w:rsidRPr="000F0B86" w:rsidRDefault="001C37D9" w:rsidP="001C37D9">
            <w:pPr>
              <w:pStyle w:val="a4"/>
              <w:ind w:left="-120" w:right="-120"/>
              <w:rPr>
                <w:rFonts w:cs="Times New Roman"/>
              </w:rPr>
            </w:pPr>
            <w:r w:rsidRPr="000F0B86">
              <w:rPr>
                <w:rFonts w:cs="Times New Roman"/>
              </w:rPr>
              <w:t>151.82</w:t>
            </w:r>
          </w:p>
        </w:tc>
        <w:tc>
          <w:tcPr>
            <w:tcW w:w="1306" w:type="dxa"/>
            <w:tcBorders>
              <w:top w:val="nil"/>
              <w:left w:val="nil"/>
              <w:bottom w:val="single" w:sz="4" w:space="0" w:color="auto"/>
              <w:right w:val="single" w:sz="4" w:space="0" w:color="auto"/>
            </w:tcBorders>
            <w:shd w:val="clear" w:color="auto" w:fill="auto"/>
            <w:noWrap/>
            <w:vAlign w:val="center"/>
            <w:hideMark/>
          </w:tcPr>
          <w:p w14:paraId="2FC6FE30" w14:textId="77777777" w:rsidR="001C37D9" w:rsidRPr="000F0B86" w:rsidRDefault="001C37D9" w:rsidP="001C37D9">
            <w:pPr>
              <w:pStyle w:val="a4"/>
              <w:ind w:left="-120" w:right="-120"/>
              <w:rPr>
                <w:rFonts w:cs="Times New Roman"/>
              </w:rPr>
            </w:pPr>
            <w:r w:rsidRPr="000F0B86">
              <w:rPr>
                <w:rFonts w:cs="Times New Roman"/>
              </w:rPr>
              <w:t xml:space="preserve">-2.02 </w:t>
            </w:r>
          </w:p>
        </w:tc>
        <w:tc>
          <w:tcPr>
            <w:tcW w:w="1483" w:type="dxa"/>
            <w:tcBorders>
              <w:top w:val="nil"/>
              <w:left w:val="nil"/>
              <w:bottom w:val="single" w:sz="4" w:space="0" w:color="auto"/>
              <w:right w:val="single" w:sz="4" w:space="0" w:color="auto"/>
            </w:tcBorders>
            <w:shd w:val="clear" w:color="auto" w:fill="auto"/>
            <w:noWrap/>
            <w:vAlign w:val="center"/>
            <w:hideMark/>
          </w:tcPr>
          <w:p w14:paraId="00124418" w14:textId="77777777" w:rsidR="001C37D9" w:rsidRPr="000F0B86" w:rsidRDefault="001C37D9" w:rsidP="001C37D9">
            <w:pPr>
              <w:pStyle w:val="a4"/>
              <w:ind w:left="-120" w:right="-120"/>
              <w:rPr>
                <w:rFonts w:cs="Times New Roman"/>
              </w:rPr>
            </w:pPr>
            <w:r w:rsidRPr="000F0B86">
              <w:rPr>
                <w:rFonts w:cs="Times New Roman"/>
              </w:rPr>
              <w:t xml:space="preserve">-18.46 </w:t>
            </w:r>
          </w:p>
        </w:tc>
        <w:tc>
          <w:tcPr>
            <w:tcW w:w="1210" w:type="dxa"/>
            <w:tcBorders>
              <w:top w:val="nil"/>
              <w:left w:val="nil"/>
              <w:bottom w:val="single" w:sz="4" w:space="0" w:color="auto"/>
              <w:right w:val="single" w:sz="4" w:space="0" w:color="auto"/>
            </w:tcBorders>
            <w:shd w:val="clear" w:color="auto" w:fill="auto"/>
            <w:noWrap/>
            <w:vAlign w:val="center"/>
            <w:hideMark/>
          </w:tcPr>
          <w:p w14:paraId="57CAF93A" w14:textId="77777777" w:rsidR="001C37D9" w:rsidRPr="000F0B86" w:rsidRDefault="001C37D9" w:rsidP="001C37D9">
            <w:pPr>
              <w:pStyle w:val="a4"/>
              <w:ind w:left="-120" w:right="-120"/>
              <w:rPr>
                <w:rFonts w:cs="Times New Roman"/>
              </w:rPr>
            </w:pPr>
            <w:r w:rsidRPr="000F0B86">
              <w:rPr>
                <w:rFonts w:cs="Times New Roman"/>
              </w:rPr>
              <w:t xml:space="preserve">-14.73 </w:t>
            </w:r>
          </w:p>
        </w:tc>
        <w:tc>
          <w:tcPr>
            <w:tcW w:w="1027" w:type="dxa"/>
            <w:tcBorders>
              <w:top w:val="nil"/>
              <w:left w:val="nil"/>
              <w:bottom w:val="single" w:sz="4" w:space="0" w:color="auto"/>
              <w:right w:val="single" w:sz="4" w:space="0" w:color="auto"/>
            </w:tcBorders>
            <w:shd w:val="clear" w:color="auto" w:fill="auto"/>
            <w:noWrap/>
            <w:vAlign w:val="center"/>
            <w:hideMark/>
          </w:tcPr>
          <w:p w14:paraId="20C7FBDE" w14:textId="77777777" w:rsidR="001C37D9" w:rsidRPr="000F0B86" w:rsidRDefault="001C37D9" w:rsidP="001C37D9">
            <w:pPr>
              <w:pStyle w:val="a4"/>
              <w:ind w:left="-120" w:right="-120"/>
              <w:rPr>
                <w:rFonts w:cs="Times New Roman"/>
              </w:rPr>
            </w:pPr>
            <w:r w:rsidRPr="000F0B86">
              <w:rPr>
                <w:rFonts w:cs="Times New Roman"/>
              </w:rPr>
              <w:t xml:space="preserve">10.43 </w:t>
            </w:r>
          </w:p>
        </w:tc>
        <w:tc>
          <w:tcPr>
            <w:tcW w:w="1346" w:type="dxa"/>
            <w:tcBorders>
              <w:top w:val="nil"/>
              <w:left w:val="nil"/>
              <w:bottom w:val="single" w:sz="4" w:space="0" w:color="auto"/>
              <w:right w:val="single" w:sz="4" w:space="0" w:color="auto"/>
            </w:tcBorders>
            <w:shd w:val="clear" w:color="auto" w:fill="auto"/>
            <w:noWrap/>
            <w:vAlign w:val="center"/>
            <w:hideMark/>
          </w:tcPr>
          <w:p w14:paraId="331633F0" w14:textId="77777777" w:rsidR="001C37D9" w:rsidRPr="000F0B86" w:rsidRDefault="001C37D9" w:rsidP="001C37D9">
            <w:pPr>
              <w:pStyle w:val="a4"/>
              <w:ind w:left="-120" w:right="-120"/>
              <w:rPr>
                <w:rFonts w:cs="Times New Roman"/>
              </w:rPr>
            </w:pPr>
            <w:r w:rsidRPr="000F0B86">
              <w:rPr>
                <w:rFonts w:cs="Times New Roman"/>
              </w:rPr>
              <w:t xml:space="preserve">-154.72 </w:t>
            </w:r>
          </w:p>
        </w:tc>
        <w:tc>
          <w:tcPr>
            <w:tcW w:w="1137" w:type="dxa"/>
            <w:tcBorders>
              <w:top w:val="nil"/>
              <w:left w:val="nil"/>
              <w:bottom w:val="single" w:sz="4" w:space="0" w:color="auto"/>
              <w:right w:val="single" w:sz="4" w:space="0" w:color="auto"/>
            </w:tcBorders>
            <w:shd w:val="clear" w:color="auto" w:fill="auto"/>
            <w:noWrap/>
            <w:vAlign w:val="center"/>
            <w:hideMark/>
          </w:tcPr>
          <w:p w14:paraId="75D3522E" w14:textId="77777777" w:rsidR="001C37D9" w:rsidRPr="000F0B86" w:rsidRDefault="001C37D9" w:rsidP="001C37D9">
            <w:pPr>
              <w:pStyle w:val="a4"/>
              <w:ind w:left="-120" w:right="-120"/>
              <w:rPr>
                <w:rFonts w:cs="Times New Roman"/>
              </w:rPr>
            </w:pPr>
            <w:r w:rsidRPr="000F0B86">
              <w:rPr>
                <w:rFonts w:cs="Times New Roman"/>
              </w:rPr>
              <w:t xml:space="preserve">-143.19 </w:t>
            </w:r>
          </w:p>
        </w:tc>
        <w:tc>
          <w:tcPr>
            <w:tcW w:w="997" w:type="dxa"/>
            <w:tcBorders>
              <w:top w:val="nil"/>
              <w:left w:val="nil"/>
              <w:bottom w:val="single" w:sz="4" w:space="0" w:color="auto"/>
              <w:right w:val="single" w:sz="4" w:space="0" w:color="auto"/>
            </w:tcBorders>
            <w:shd w:val="clear" w:color="auto" w:fill="auto"/>
            <w:noWrap/>
            <w:vAlign w:val="center"/>
            <w:hideMark/>
          </w:tcPr>
          <w:p w14:paraId="4704A04D" w14:textId="77777777" w:rsidR="001C37D9" w:rsidRPr="000F0B86" w:rsidRDefault="001C37D9" w:rsidP="001C37D9">
            <w:pPr>
              <w:pStyle w:val="a4"/>
              <w:ind w:left="-120" w:right="-120"/>
              <w:rPr>
                <w:rFonts w:cs="Times New Roman"/>
              </w:rPr>
            </w:pPr>
            <w:r w:rsidRPr="000F0B86">
              <w:rPr>
                <w:rFonts w:cs="Times New Roman"/>
              </w:rPr>
              <w:t xml:space="preserve">87.41 </w:t>
            </w:r>
          </w:p>
        </w:tc>
      </w:tr>
      <w:tr w:rsidR="001C37D9" w:rsidRPr="000F0B86" w14:paraId="7D7D14DA"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2097FBEC"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01A85EA3"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334334C9"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344CC4E2" w14:textId="77777777" w:rsidR="001C37D9" w:rsidRPr="000F0B86" w:rsidRDefault="001C37D9" w:rsidP="001C37D9">
            <w:pPr>
              <w:pStyle w:val="a4"/>
              <w:ind w:left="-120" w:right="-120"/>
              <w:rPr>
                <w:rFonts w:cs="Times New Roman"/>
              </w:rPr>
            </w:pPr>
            <w:r w:rsidRPr="000F0B86">
              <w:rPr>
                <w:rFonts w:cs="Times New Roman"/>
              </w:rPr>
              <w:t xml:space="preserve">10.89 </w:t>
            </w:r>
          </w:p>
        </w:tc>
        <w:tc>
          <w:tcPr>
            <w:tcW w:w="998" w:type="dxa"/>
            <w:tcBorders>
              <w:top w:val="nil"/>
              <w:left w:val="nil"/>
              <w:bottom w:val="single" w:sz="4" w:space="0" w:color="auto"/>
              <w:right w:val="single" w:sz="4" w:space="0" w:color="auto"/>
            </w:tcBorders>
            <w:shd w:val="clear" w:color="auto" w:fill="auto"/>
            <w:noWrap/>
            <w:vAlign w:val="center"/>
            <w:hideMark/>
          </w:tcPr>
          <w:p w14:paraId="0029EA7C" w14:textId="77777777" w:rsidR="001C37D9" w:rsidRPr="000F0B86" w:rsidRDefault="001C37D9" w:rsidP="001C37D9">
            <w:pPr>
              <w:pStyle w:val="a4"/>
              <w:ind w:left="-120" w:right="-120"/>
              <w:rPr>
                <w:rFonts w:cs="Times New Roman"/>
              </w:rPr>
            </w:pPr>
            <w:r w:rsidRPr="000F0B86">
              <w:rPr>
                <w:rFonts w:cs="Times New Roman"/>
              </w:rPr>
              <w:t xml:space="preserve">873.54 </w:t>
            </w:r>
          </w:p>
        </w:tc>
        <w:tc>
          <w:tcPr>
            <w:tcW w:w="941" w:type="dxa"/>
            <w:tcBorders>
              <w:top w:val="nil"/>
              <w:left w:val="nil"/>
              <w:bottom w:val="single" w:sz="4" w:space="0" w:color="auto"/>
              <w:right w:val="single" w:sz="4" w:space="0" w:color="auto"/>
            </w:tcBorders>
            <w:shd w:val="clear" w:color="auto" w:fill="auto"/>
            <w:noWrap/>
            <w:vAlign w:val="center"/>
            <w:hideMark/>
          </w:tcPr>
          <w:p w14:paraId="631540BE" w14:textId="77777777" w:rsidR="001C37D9" w:rsidRPr="000F0B86" w:rsidRDefault="001C37D9" w:rsidP="001C37D9">
            <w:pPr>
              <w:pStyle w:val="a4"/>
              <w:ind w:left="-120" w:right="-120"/>
              <w:rPr>
                <w:rFonts w:cs="Times New Roman"/>
              </w:rPr>
            </w:pPr>
            <w:r w:rsidRPr="000F0B86">
              <w:rPr>
                <w:rFonts w:cs="Times New Roman"/>
              </w:rPr>
              <w:t xml:space="preserve">-6.47 </w:t>
            </w:r>
          </w:p>
        </w:tc>
        <w:tc>
          <w:tcPr>
            <w:tcW w:w="1599" w:type="dxa"/>
            <w:tcBorders>
              <w:top w:val="nil"/>
              <w:left w:val="nil"/>
              <w:bottom w:val="single" w:sz="4" w:space="0" w:color="auto"/>
              <w:right w:val="single" w:sz="4" w:space="0" w:color="auto"/>
            </w:tcBorders>
            <w:shd w:val="clear" w:color="auto" w:fill="auto"/>
            <w:noWrap/>
            <w:vAlign w:val="center"/>
            <w:hideMark/>
          </w:tcPr>
          <w:p w14:paraId="4161A93B" w14:textId="77777777" w:rsidR="001C37D9" w:rsidRPr="000F0B86" w:rsidRDefault="001C37D9" w:rsidP="001C37D9">
            <w:pPr>
              <w:pStyle w:val="a4"/>
              <w:ind w:left="-120" w:right="-120"/>
              <w:rPr>
                <w:rFonts w:cs="Times New Roman"/>
              </w:rPr>
            </w:pPr>
            <w:r w:rsidRPr="000F0B86">
              <w:rPr>
                <w:rFonts w:cs="Times New Roman"/>
              </w:rPr>
              <w:t xml:space="preserve">3.39 </w:t>
            </w:r>
          </w:p>
        </w:tc>
        <w:tc>
          <w:tcPr>
            <w:tcW w:w="1695" w:type="dxa"/>
            <w:tcBorders>
              <w:top w:val="nil"/>
              <w:left w:val="nil"/>
              <w:bottom w:val="single" w:sz="4" w:space="0" w:color="auto"/>
              <w:right w:val="single" w:sz="4" w:space="0" w:color="auto"/>
            </w:tcBorders>
            <w:shd w:val="clear" w:color="auto" w:fill="auto"/>
            <w:noWrap/>
            <w:vAlign w:val="center"/>
            <w:hideMark/>
          </w:tcPr>
          <w:p w14:paraId="5AA611B3" w14:textId="77777777" w:rsidR="001C37D9" w:rsidRPr="000F0B86" w:rsidRDefault="001C37D9" w:rsidP="001C37D9">
            <w:pPr>
              <w:pStyle w:val="a4"/>
              <w:ind w:left="-120" w:right="-120"/>
              <w:rPr>
                <w:rFonts w:cs="Times New Roman"/>
              </w:rPr>
            </w:pPr>
            <w:r w:rsidRPr="000F0B86">
              <w:rPr>
                <w:rFonts w:cs="Times New Roman"/>
              </w:rPr>
              <w:t>151.82</w:t>
            </w:r>
          </w:p>
        </w:tc>
        <w:tc>
          <w:tcPr>
            <w:tcW w:w="1306" w:type="dxa"/>
            <w:tcBorders>
              <w:top w:val="nil"/>
              <w:left w:val="nil"/>
              <w:bottom w:val="single" w:sz="4" w:space="0" w:color="auto"/>
              <w:right w:val="single" w:sz="4" w:space="0" w:color="auto"/>
            </w:tcBorders>
            <w:shd w:val="clear" w:color="auto" w:fill="auto"/>
            <w:noWrap/>
            <w:vAlign w:val="center"/>
            <w:hideMark/>
          </w:tcPr>
          <w:p w14:paraId="3001F4FE" w14:textId="77777777" w:rsidR="001C37D9" w:rsidRPr="000F0B86" w:rsidRDefault="001C37D9" w:rsidP="001C37D9">
            <w:pPr>
              <w:pStyle w:val="a4"/>
              <w:ind w:left="-120" w:right="-120"/>
              <w:rPr>
                <w:rFonts w:cs="Times New Roman"/>
              </w:rPr>
            </w:pPr>
            <w:r w:rsidRPr="000F0B86">
              <w:rPr>
                <w:rFonts w:cs="Times New Roman"/>
              </w:rPr>
              <w:t xml:space="preserve">-2.02 </w:t>
            </w:r>
          </w:p>
        </w:tc>
        <w:tc>
          <w:tcPr>
            <w:tcW w:w="1483" w:type="dxa"/>
            <w:tcBorders>
              <w:top w:val="nil"/>
              <w:left w:val="nil"/>
              <w:bottom w:val="single" w:sz="4" w:space="0" w:color="auto"/>
              <w:right w:val="single" w:sz="4" w:space="0" w:color="auto"/>
            </w:tcBorders>
            <w:shd w:val="clear" w:color="auto" w:fill="auto"/>
            <w:noWrap/>
            <w:vAlign w:val="center"/>
            <w:hideMark/>
          </w:tcPr>
          <w:p w14:paraId="56207C81" w14:textId="77777777" w:rsidR="001C37D9" w:rsidRPr="000F0B86" w:rsidRDefault="001C37D9" w:rsidP="001C37D9">
            <w:pPr>
              <w:pStyle w:val="a4"/>
              <w:ind w:left="-120" w:right="-120"/>
              <w:rPr>
                <w:rFonts w:cs="Times New Roman"/>
              </w:rPr>
            </w:pPr>
            <w:r w:rsidRPr="000F0B86">
              <w:rPr>
                <w:rFonts w:cs="Times New Roman"/>
              </w:rPr>
              <w:t xml:space="preserve">-34.21 </w:t>
            </w:r>
          </w:p>
        </w:tc>
        <w:tc>
          <w:tcPr>
            <w:tcW w:w="1210" w:type="dxa"/>
            <w:tcBorders>
              <w:top w:val="nil"/>
              <w:left w:val="nil"/>
              <w:bottom w:val="single" w:sz="4" w:space="0" w:color="auto"/>
              <w:right w:val="single" w:sz="4" w:space="0" w:color="auto"/>
            </w:tcBorders>
            <w:shd w:val="clear" w:color="auto" w:fill="auto"/>
            <w:noWrap/>
            <w:vAlign w:val="center"/>
            <w:hideMark/>
          </w:tcPr>
          <w:p w14:paraId="37553E99" w14:textId="77777777" w:rsidR="001C37D9" w:rsidRPr="000F0B86" w:rsidRDefault="001C37D9" w:rsidP="001C37D9">
            <w:pPr>
              <w:pStyle w:val="a4"/>
              <w:ind w:left="-120" w:right="-120"/>
              <w:rPr>
                <w:rFonts w:cs="Times New Roman"/>
              </w:rPr>
            </w:pPr>
            <w:r w:rsidRPr="000F0B86">
              <w:rPr>
                <w:rFonts w:cs="Times New Roman"/>
              </w:rPr>
              <w:t xml:space="preserve">-14.73 </w:t>
            </w:r>
          </w:p>
        </w:tc>
        <w:tc>
          <w:tcPr>
            <w:tcW w:w="1027" w:type="dxa"/>
            <w:tcBorders>
              <w:top w:val="nil"/>
              <w:left w:val="nil"/>
              <w:bottom w:val="single" w:sz="4" w:space="0" w:color="auto"/>
              <w:right w:val="single" w:sz="4" w:space="0" w:color="auto"/>
            </w:tcBorders>
            <w:shd w:val="clear" w:color="auto" w:fill="auto"/>
            <w:noWrap/>
            <w:vAlign w:val="center"/>
            <w:hideMark/>
          </w:tcPr>
          <w:p w14:paraId="5C4F5656" w14:textId="77777777" w:rsidR="001C37D9" w:rsidRPr="000F0B86" w:rsidRDefault="001C37D9" w:rsidP="001C37D9">
            <w:pPr>
              <w:pStyle w:val="a4"/>
              <w:ind w:left="-120" w:right="-120"/>
              <w:rPr>
                <w:rFonts w:cs="Times New Roman"/>
              </w:rPr>
            </w:pPr>
            <w:r w:rsidRPr="000F0B86">
              <w:rPr>
                <w:rFonts w:cs="Times New Roman"/>
              </w:rPr>
              <w:t xml:space="preserve">10.43 </w:t>
            </w:r>
          </w:p>
        </w:tc>
        <w:tc>
          <w:tcPr>
            <w:tcW w:w="1346" w:type="dxa"/>
            <w:tcBorders>
              <w:top w:val="nil"/>
              <w:left w:val="nil"/>
              <w:bottom w:val="single" w:sz="4" w:space="0" w:color="auto"/>
              <w:right w:val="single" w:sz="4" w:space="0" w:color="auto"/>
            </w:tcBorders>
            <w:shd w:val="clear" w:color="auto" w:fill="auto"/>
            <w:noWrap/>
            <w:vAlign w:val="center"/>
            <w:hideMark/>
          </w:tcPr>
          <w:p w14:paraId="6AB00A84" w14:textId="77777777" w:rsidR="001C37D9" w:rsidRPr="000F0B86" w:rsidRDefault="001C37D9" w:rsidP="001C37D9">
            <w:pPr>
              <w:pStyle w:val="a4"/>
              <w:ind w:left="-120" w:right="-120"/>
              <w:rPr>
                <w:rFonts w:cs="Times New Roman"/>
              </w:rPr>
            </w:pPr>
            <w:r w:rsidRPr="000F0B86">
              <w:rPr>
                <w:rFonts w:cs="Times New Roman"/>
              </w:rPr>
              <w:t xml:space="preserve">-286.70 </w:t>
            </w:r>
          </w:p>
        </w:tc>
        <w:tc>
          <w:tcPr>
            <w:tcW w:w="1137" w:type="dxa"/>
            <w:tcBorders>
              <w:top w:val="nil"/>
              <w:left w:val="nil"/>
              <w:bottom w:val="single" w:sz="4" w:space="0" w:color="auto"/>
              <w:right w:val="single" w:sz="4" w:space="0" w:color="auto"/>
            </w:tcBorders>
            <w:shd w:val="clear" w:color="auto" w:fill="auto"/>
            <w:noWrap/>
            <w:vAlign w:val="center"/>
            <w:hideMark/>
          </w:tcPr>
          <w:p w14:paraId="7E904BA8" w14:textId="77777777" w:rsidR="001C37D9" w:rsidRPr="000F0B86" w:rsidRDefault="001C37D9" w:rsidP="001C37D9">
            <w:pPr>
              <w:pStyle w:val="a4"/>
              <w:ind w:left="-120" w:right="-120"/>
              <w:rPr>
                <w:rFonts w:cs="Times New Roman"/>
              </w:rPr>
            </w:pPr>
            <w:r w:rsidRPr="000F0B86">
              <w:rPr>
                <w:rFonts w:cs="Times New Roman"/>
              </w:rPr>
              <w:t xml:space="preserve">-143.19 </w:t>
            </w:r>
          </w:p>
        </w:tc>
        <w:tc>
          <w:tcPr>
            <w:tcW w:w="997" w:type="dxa"/>
            <w:tcBorders>
              <w:top w:val="nil"/>
              <w:left w:val="nil"/>
              <w:bottom w:val="single" w:sz="4" w:space="0" w:color="auto"/>
              <w:right w:val="single" w:sz="4" w:space="0" w:color="auto"/>
            </w:tcBorders>
            <w:shd w:val="clear" w:color="auto" w:fill="auto"/>
            <w:noWrap/>
            <w:vAlign w:val="center"/>
            <w:hideMark/>
          </w:tcPr>
          <w:p w14:paraId="00B366D8" w14:textId="77777777" w:rsidR="001C37D9" w:rsidRPr="000F0B86" w:rsidRDefault="001C37D9" w:rsidP="001C37D9">
            <w:pPr>
              <w:pStyle w:val="a4"/>
              <w:ind w:left="-120" w:right="-120"/>
              <w:rPr>
                <w:rFonts w:cs="Times New Roman"/>
              </w:rPr>
            </w:pPr>
            <w:r w:rsidRPr="000F0B86">
              <w:rPr>
                <w:rFonts w:cs="Times New Roman"/>
              </w:rPr>
              <w:t xml:space="preserve">87.41 </w:t>
            </w:r>
          </w:p>
        </w:tc>
      </w:tr>
      <w:tr w:rsidR="001C37D9" w:rsidRPr="000F0B86" w14:paraId="2E952FAA"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4295EBBA"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11F9B" w14:textId="77777777" w:rsidR="001C37D9" w:rsidRPr="000F0B86" w:rsidRDefault="001C37D9" w:rsidP="001C37D9">
            <w:pPr>
              <w:pStyle w:val="a4"/>
              <w:ind w:left="-120" w:right="-120"/>
              <w:rPr>
                <w:rFonts w:cs="Times New Roman"/>
              </w:rPr>
            </w:pPr>
            <w:r w:rsidRPr="000F0B86">
              <w:rPr>
                <w:rFonts w:cs="Times New Roman"/>
              </w:rPr>
              <w:t>B</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50A63967"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13F4F1D2" w14:textId="77777777" w:rsidR="001C37D9" w:rsidRPr="000F0B86" w:rsidRDefault="001C37D9" w:rsidP="001C37D9">
            <w:pPr>
              <w:pStyle w:val="a4"/>
              <w:ind w:left="-120" w:right="-120"/>
              <w:rPr>
                <w:rFonts w:cs="Times New Roman"/>
              </w:rPr>
            </w:pPr>
            <w:r w:rsidRPr="000F0B86">
              <w:rPr>
                <w:rFonts w:cs="Times New Roman"/>
              </w:rPr>
              <w:t xml:space="preserve">-20.79 </w:t>
            </w:r>
          </w:p>
        </w:tc>
        <w:tc>
          <w:tcPr>
            <w:tcW w:w="998" w:type="dxa"/>
            <w:tcBorders>
              <w:top w:val="nil"/>
              <w:left w:val="nil"/>
              <w:bottom w:val="single" w:sz="4" w:space="0" w:color="auto"/>
              <w:right w:val="single" w:sz="4" w:space="0" w:color="auto"/>
            </w:tcBorders>
            <w:shd w:val="clear" w:color="auto" w:fill="auto"/>
            <w:noWrap/>
            <w:vAlign w:val="center"/>
            <w:hideMark/>
          </w:tcPr>
          <w:p w14:paraId="36EDD11E" w14:textId="77777777" w:rsidR="001C37D9" w:rsidRPr="000F0B86" w:rsidRDefault="001C37D9" w:rsidP="001C37D9">
            <w:pPr>
              <w:pStyle w:val="a4"/>
              <w:ind w:left="-120" w:right="-120"/>
              <w:rPr>
                <w:rFonts w:cs="Times New Roman"/>
              </w:rPr>
            </w:pPr>
            <w:r w:rsidRPr="000F0B86">
              <w:rPr>
                <w:rFonts w:cs="Times New Roman"/>
              </w:rPr>
              <w:t>833.43</w:t>
            </w:r>
          </w:p>
        </w:tc>
        <w:tc>
          <w:tcPr>
            <w:tcW w:w="941" w:type="dxa"/>
            <w:tcBorders>
              <w:top w:val="nil"/>
              <w:left w:val="nil"/>
              <w:bottom w:val="single" w:sz="4" w:space="0" w:color="auto"/>
              <w:right w:val="single" w:sz="4" w:space="0" w:color="auto"/>
            </w:tcBorders>
            <w:shd w:val="clear" w:color="auto" w:fill="auto"/>
            <w:noWrap/>
            <w:vAlign w:val="center"/>
            <w:hideMark/>
          </w:tcPr>
          <w:p w14:paraId="5C7C3ED8" w14:textId="77777777" w:rsidR="001C37D9" w:rsidRPr="000F0B86" w:rsidRDefault="001C37D9" w:rsidP="001C37D9">
            <w:pPr>
              <w:pStyle w:val="a4"/>
              <w:ind w:left="-120" w:right="-120"/>
              <w:rPr>
                <w:rFonts w:cs="Times New Roman"/>
              </w:rPr>
            </w:pPr>
            <w:r w:rsidRPr="000F0B86">
              <w:rPr>
                <w:rFonts w:cs="Times New Roman"/>
              </w:rPr>
              <w:t xml:space="preserve">6.17 </w:t>
            </w:r>
          </w:p>
        </w:tc>
        <w:tc>
          <w:tcPr>
            <w:tcW w:w="1599" w:type="dxa"/>
            <w:tcBorders>
              <w:top w:val="nil"/>
              <w:left w:val="nil"/>
              <w:bottom w:val="single" w:sz="4" w:space="0" w:color="auto"/>
              <w:right w:val="single" w:sz="4" w:space="0" w:color="auto"/>
            </w:tcBorders>
            <w:shd w:val="clear" w:color="auto" w:fill="auto"/>
            <w:noWrap/>
            <w:vAlign w:val="center"/>
            <w:hideMark/>
          </w:tcPr>
          <w:p w14:paraId="2583C13B" w14:textId="77777777" w:rsidR="001C37D9" w:rsidRPr="000F0B86" w:rsidRDefault="001C37D9" w:rsidP="001C37D9">
            <w:pPr>
              <w:pStyle w:val="a4"/>
              <w:ind w:left="-120" w:right="-120"/>
              <w:rPr>
                <w:rFonts w:cs="Times New Roman"/>
              </w:rPr>
            </w:pPr>
            <w:r w:rsidRPr="000F0B86">
              <w:rPr>
                <w:rFonts w:cs="Times New Roman"/>
              </w:rPr>
              <w:t xml:space="preserve">-6.53 </w:t>
            </w:r>
          </w:p>
        </w:tc>
        <w:tc>
          <w:tcPr>
            <w:tcW w:w="1695" w:type="dxa"/>
            <w:tcBorders>
              <w:top w:val="nil"/>
              <w:left w:val="nil"/>
              <w:bottom w:val="single" w:sz="4" w:space="0" w:color="auto"/>
              <w:right w:val="single" w:sz="4" w:space="0" w:color="auto"/>
            </w:tcBorders>
            <w:shd w:val="clear" w:color="auto" w:fill="auto"/>
            <w:noWrap/>
            <w:vAlign w:val="center"/>
            <w:hideMark/>
          </w:tcPr>
          <w:p w14:paraId="4A98C954" w14:textId="77777777" w:rsidR="001C37D9" w:rsidRPr="000F0B86" w:rsidRDefault="001C37D9" w:rsidP="001C37D9">
            <w:pPr>
              <w:pStyle w:val="a4"/>
              <w:ind w:left="-120" w:right="-120"/>
              <w:rPr>
                <w:rFonts w:cs="Times New Roman"/>
              </w:rPr>
            </w:pPr>
            <w:r w:rsidRPr="000F0B86">
              <w:rPr>
                <w:rFonts w:cs="Times New Roman"/>
              </w:rPr>
              <w:t>158.58</w:t>
            </w:r>
          </w:p>
        </w:tc>
        <w:tc>
          <w:tcPr>
            <w:tcW w:w="1306" w:type="dxa"/>
            <w:tcBorders>
              <w:top w:val="nil"/>
              <w:left w:val="nil"/>
              <w:bottom w:val="single" w:sz="4" w:space="0" w:color="auto"/>
              <w:right w:val="single" w:sz="4" w:space="0" w:color="auto"/>
            </w:tcBorders>
            <w:shd w:val="clear" w:color="auto" w:fill="auto"/>
            <w:noWrap/>
            <w:vAlign w:val="center"/>
            <w:hideMark/>
          </w:tcPr>
          <w:p w14:paraId="62706DA3" w14:textId="77777777" w:rsidR="001C37D9" w:rsidRPr="000F0B86" w:rsidRDefault="001C37D9" w:rsidP="001C37D9">
            <w:pPr>
              <w:pStyle w:val="a4"/>
              <w:ind w:left="-120" w:right="-120"/>
              <w:rPr>
                <w:rFonts w:cs="Times New Roman"/>
              </w:rPr>
            </w:pPr>
            <w:r w:rsidRPr="000F0B86">
              <w:rPr>
                <w:rFonts w:cs="Times New Roman"/>
              </w:rPr>
              <w:t xml:space="preserve">1.94 </w:t>
            </w:r>
          </w:p>
        </w:tc>
        <w:tc>
          <w:tcPr>
            <w:tcW w:w="1483" w:type="dxa"/>
            <w:tcBorders>
              <w:top w:val="nil"/>
              <w:left w:val="nil"/>
              <w:bottom w:val="single" w:sz="4" w:space="0" w:color="auto"/>
              <w:right w:val="single" w:sz="4" w:space="0" w:color="auto"/>
            </w:tcBorders>
            <w:shd w:val="clear" w:color="auto" w:fill="auto"/>
            <w:noWrap/>
            <w:vAlign w:val="center"/>
            <w:hideMark/>
          </w:tcPr>
          <w:p w14:paraId="0E2AE30E" w14:textId="77777777" w:rsidR="001C37D9" w:rsidRPr="000F0B86" w:rsidRDefault="001C37D9" w:rsidP="001C37D9">
            <w:pPr>
              <w:pStyle w:val="a4"/>
              <w:ind w:left="-120" w:right="-120"/>
              <w:rPr>
                <w:rFonts w:cs="Times New Roman"/>
              </w:rPr>
            </w:pPr>
            <w:r w:rsidRPr="000F0B86">
              <w:rPr>
                <w:rFonts w:cs="Times New Roman"/>
              </w:rPr>
              <w:t xml:space="preserve">-26.39 </w:t>
            </w:r>
          </w:p>
        </w:tc>
        <w:tc>
          <w:tcPr>
            <w:tcW w:w="1210" w:type="dxa"/>
            <w:tcBorders>
              <w:top w:val="nil"/>
              <w:left w:val="nil"/>
              <w:bottom w:val="single" w:sz="4" w:space="0" w:color="auto"/>
              <w:right w:val="single" w:sz="4" w:space="0" w:color="auto"/>
            </w:tcBorders>
            <w:shd w:val="clear" w:color="auto" w:fill="auto"/>
            <w:noWrap/>
            <w:vAlign w:val="center"/>
            <w:hideMark/>
          </w:tcPr>
          <w:p w14:paraId="1E554596" w14:textId="77777777" w:rsidR="001C37D9" w:rsidRPr="000F0B86" w:rsidRDefault="001C37D9" w:rsidP="001C37D9">
            <w:pPr>
              <w:pStyle w:val="a4"/>
              <w:ind w:left="-120" w:right="-120"/>
              <w:rPr>
                <w:rFonts w:cs="Times New Roman"/>
              </w:rPr>
            </w:pPr>
            <w:r w:rsidRPr="000F0B86">
              <w:rPr>
                <w:rFonts w:cs="Times New Roman"/>
              </w:rPr>
              <w:t xml:space="preserve">-17.45 </w:t>
            </w:r>
          </w:p>
        </w:tc>
        <w:tc>
          <w:tcPr>
            <w:tcW w:w="1027" w:type="dxa"/>
            <w:tcBorders>
              <w:top w:val="nil"/>
              <w:left w:val="nil"/>
              <w:bottom w:val="single" w:sz="4" w:space="0" w:color="auto"/>
              <w:right w:val="single" w:sz="4" w:space="0" w:color="auto"/>
            </w:tcBorders>
            <w:shd w:val="clear" w:color="auto" w:fill="auto"/>
            <w:noWrap/>
            <w:vAlign w:val="center"/>
            <w:hideMark/>
          </w:tcPr>
          <w:p w14:paraId="485B597E" w14:textId="77777777" w:rsidR="001C37D9" w:rsidRPr="000F0B86" w:rsidRDefault="001C37D9" w:rsidP="001C37D9">
            <w:pPr>
              <w:pStyle w:val="a4"/>
              <w:ind w:left="-120" w:right="-120"/>
              <w:rPr>
                <w:rFonts w:cs="Times New Roman"/>
              </w:rPr>
            </w:pPr>
            <w:r w:rsidRPr="000F0B86">
              <w:rPr>
                <w:rFonts w:cs="Times New Roman"/>
              </w:rPr>
              <w:t xml:space="preserve">12.75 </w:t>
            </w:r>
          </w:p>
        </w:tc>
        <w:tc>
          <w:tcPr>
            <w:tcW w:w="1346" w:type="dxa"/>
            <w:tcBorders>
              <w:top w:val="nil"/>
              <w:left w:val="nil"/>
              <w:bottom w:val="single" w:sz="4" w:space="0" w:color="auto"/>
              <w:right w:val="single" w:sz="4" w:space="0" w:color="auto"/>
            </w:tcBorders>
            <w:shd w:val="clear" w:color="auto" w:fill="auto"/>
            <w:noWrap/>
            <w:vAlign w:val="center"/>
            <w:hideMark/>
          </w:tcPr>
          <w:p w14:paraId="738513FB" w14:textId="77777777" w:rsidR="001C37D9" w:rsidRPr="000F0B86" w:rsidRDefault="001C37D9" w:rsidP="001C37D9">
            <w:pPr>
              <w:pStyle w:val="a4"/>
              <w:ind w:left="-120" w:right="-120"/>
              <w:rPr>
                <w:rFonts w:cs="Times New Roman"/>
              </w:rPr>
            </w:pPr>
            <w:r w:rsidRPr="000F0B86">
              <w:rPr>
                <w:rFonts w:cs="Times New Roman"/>
              </w:rPr>
              <w:t xml:space="preserve">-221.16 </w:t>
            </w:r>
          </w:p>
        </w:tc>
        <w:tc>
          <w:tcPr>
            <w:tcW w:w="1137" w:type="dxa"/>
            <w:tcBorders>
              <w:top w:val="nil"/>
              <w:left w:val="nil"/>
              <w:bottom w:val="single" w:sz="4" w:space="0" w:color="auto"/>
              <w:right w:val="single" w:sz="4" w:space="0" w:color="auto"/>
            </w:tcBorders>
            <w:shd w:val="clear" w:color="auto" w:fill="auto"/>
            <w:noWrap/>
            <w:vAlign w:val="center"/>
            <w:hideMark/>
          </w:tcPr>
          <w:p w14:paraId="535C82E3" w14:textId="77777777" w:rsidR="001C37D9" w:rsidRPr="000F0B86" w:rsidRDefault="001C37D9" w:rsidP="001C37D9">
            <w:pPr>
              <w:pStyle w:val="a4"/>
              <w:ind w:left="-120" w:right="-120"/>
              <w:rPr>
                <w:rFonts w:cs="Times New Roman"/>
              </w:rPr>
            </w:pPr>
            <w:r w:rsidRPr="000F0B86">
              <w:rPr>
                <w:rFonts w:cs="Times New Roman"/>
              </w:rPr>
              <w:t xml:space="preserve">-170.55 </w:t>
            </w:r>
          </w:p>
        </w:tc>
        <w:tc>
          <w:tcPr>
            <w:tcW w:w="997" w:type="dxa"/>
            <w:tcBorders>
              <w:top w:val="nil"/>
              <w:left w:val="nil"/>
              <w:bottom w:val="single" w:sz="4" w:space="0" w:color="auto"/>
              <w:right w:val="single" w:sz="4" w:space="0" w:color="auto"/>
            </w:tcBorders>
            <w:shd w:val="clear" w:color="auto" w:fill="auto"/>
            <w:noWrap/>
            <w:vAlign w:val="center"/>
            <w:hideMark/>
          </w:tcPr>
          <w:p w14:paraId="1F161E4D" w14:textId="77777777" w:rsidR="001C37D9" w:rsidRPr="000F0B86" w:rsidRDefault="001C37D9" w:rsidP="001C37D9">
            <w:pPr>
              <w:pStyle w:val="a4"/>
              <w:ind w:left="-120" w:right="-120"/>
              <w:rPr>
                <w:rFonts w:cs="Times New Roman"/>
              </w:rPr>
            </w:pPr>
            <w:r w:rsidRPr="000F0B86">
              <w:rPr>
                <w:rFonts w:cs="Times New Roman"/>
              </w:rPr>
              <w:t xml:space="preserve">106.84 </w:t>
            </w:r>
          </w:p>
        </w:tc>
      </w:tr>
      <w:tr w:rsidR="001C37D9" w:rsidRPr="000F0B86" w14:paraId="63250705"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2C524F5F"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6CBBB558"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7828D5E5"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51A2A5CE" w14:textId="77777777" w:rsidR="001C37D9" w:rsidRPr="000F0B86" w:rsidRDefault="001C37D9" w:rsidP="001C37D9">
            <w:pPr>
              <w:pStyle w:val="a4"/>
              <w:ind w:left="-120" w:right="-120"/>
              <w:rPr>
                <w:rFonts w:cs="Times New Roman"/>
              </w:rPr>
            </w:pPr>
            <w:r w:rsidRPr="000F0B86">
              <w:rPr>
                <w:rFonts w:cs="Times New Roman"/>
              </w:rPr>
              <w:t xml:space="preserve">-10.39 </w:t>
            </w:r>
          </w:p>
        </w:tc>
        <w:tc>
          <w:tcPr>
            <w:tcW w:w="998" w:type="dxa"/>
            <w:tcBorders>
              <w:top w:val="nil"/>
              <w:left w:val="nil"/>
              <w:bottom w:val="single" w:sz="4" w:space="0" w:color="auto"/>
              <w:right w:val="single" w:sz="4" w:space="0" w:color="auto"/>
            </w:tcBorders>
            <w:shd w:val="clear" w:color="auto" w:fill="auto"/>
            <w:noWrap/>
            <w:vAlign w:val="center"/>
            <w:hideMark/>
          </w:tcPr>
          <w:p w14:paraId="67BFB42A" w14:textId="77777777" w:rsidR="001C37D9" w:rsidRPr="000F0B86" w:rsidRDefault="001C37D9" w:rsidP="001C37D9">
            <w:pPr>
              <w:pStyle w:val="a4"/>
              <w:ind w:left="-120" w:right="-120"/>
              <w:rPr>
                <w:rFonts w:cs="Times New Roman"/>
              </w:rPr>
            </w:pPr>
            <w:r w:rsidRPr="000F0B86">
              <w:rPr>
                <w:rFonts w:cs="Times New Roman"/>
              </w:rPr>
              <w:t>883.73</w:t>
            </w:r>
          </w:p>
        </w:tc>
        <w:tc>
          <w:tcPr>
            <w:tcW w:w="941" w:type="dxa"/>
            <w:tcBorders>
              <w:top w:val="nil"/>
              <w:left w:val="nil"/>
              <w:bottom w:val="single" w:sz="4" w:space="0" w:color="auto"/>
              <w:right w:val="single" w:sz="4" w:space="0" w:color="auto"/>
            </w:tcBorders>
            <w:shd w:val="clear" w:color="auto" w:fill="auto"/>
            <w:noWrap/>
            <w:vAlign w:val="center"/>
            <w:hideMark/>
          </w:tcPr>
          <w:p w14:paraId="406F916A" w14:textId="77777777" w:rsidR="001C37D9" w:rsidRPr="000F0B86" w:rsidRDefault="001C37D9" w:rsidP="001C37D9">
            <w:pPr>
              <w:pStyle w:val="a4"/>
              <w:ind w:left="-120" w:right="-120"/>
              <w:rPr>
                <w:rFonts w:cs="Times New Roman"/>
              </w:rPr>
            </w:pPr>
            <w:r w:rsidRPr="000F0B86">
              <w:rPr>
                <w:rFonts w:cs="Times New Roman"/>
              </w:rPr>
              <w:t xml:space="preserve">6.17 </w:t>
            </w:r>
          </w:p>
        </w:tc>
        <w:tc>
          <w:tcPr>
            <w:tcW w:w="1599" w:type="dxa"/>
            <w:tcBorders>
              <w:top w:val="nil"/>
              <w:left w:val="nil"/>
              <w:bottom w:val="single" w:sz="4" w:space="0" w:color="auto"/>
              <w:right w:val="single" w:sz="4" w:space="0" w:color="auto"/>
            </w:tcBorders>
            <w:shd w:val="clear" w:color="auto" w:fill="auto"/>
            <w:noWrap/>
            <w:vAlign w:val="center"/>
            <w:hideMark/>
          </w:tcPr>
          <w:p w14:paraId="132A6767" w14:textId="77777777" w:rsidR="001C37D9" w:rsidRPr="000F0B86" w:rsidRDefault="001C37D9" w:rsidP="001C37D9">
            <w:pPr>
              <w:pStyle w:val="a4"/>
              <w:ind w:left="-120" w:right="-120"/>
              <w:rPr>
                <w:rFonts w:cs="Times New Roman"/>
              </w:rPr>
            </w:pPr>
            <w:r w:rsidRPr="000F0B86">
              <w:rPr>
                <w:rFonts w:cs="Times New Roman"/>
              </w:rPr>
              <w:t xml:space="preserve">-3.26 </w:t>
            </w:r>
          </w:p>
        </w:tc>
        <w:tc>
          <w:tcPr>
            <w:tcW w:w="1695" w:type="dxa"/>
            <w:tcBorders>
              <w:top w:val="nil"/>
              <w:left w:val="nil"/>
              <w:bottom w:val="single" w:sz="4" w:space="0" w:color="auto"/>
              <w:right w:val="single" w:sz="4" w:space="0" w:color="auto"/>
            </w:tcBorders>
            <w:shd w:val="clear" w:color="auto" w:fill="auto"/>
            <w:noWrap/>
            <w:vAlign w:val="center"/>
            <w:hideMark/>
          </w:tcPr>
          <w:p w14:paraId="5CCD905D" w14:textId="77777777" w:rsidR="001C37D9" w:rsidRPr="000F0B86" w:rsidRDefault="001C37D9" w:rsidP="001C37D9">
            <w:pPr>
              <w:pStyle w:val="a4"/>
              <w:ind w:left="-120" w:right="-120"/>
              <w:rPr>
                <w:rFonts w:cs="Times New Roman"/>
              </w:rPr>
            </w:pPr>
            <w:r w:rsidRPr="000F0B86">
              <w:rPr>
                <w:rFonts w:cs="Times New Roman"/>
              </w:rPr>
              <w:t>158.58</w:t>
            </w:r>
          </w:p>
        </w:tc>
        <w:tc>
          <w:tcPr>
            <w:tcW w:w="1306" w:type="dxa"/>
            <w:tcBorders>
              <w:top w:val="nil"/>
              <w:left w:val="nil"/>
              <w:bottom w:val="single" w:sz="4" w:space="0" w:color="auto"/>
              <w:right w:val="single" w:sz="4" w:space="0" w:color="auto"/>
            </w:tcBorders>
            <w:shd w:val="clear" w:color="auto" w:fill="auto"/>
            <w:noWrap/>
            <w:vAlign w:val="center"/>
            <w:hideMark/>
          </w:tcPr>
          <w:p w14:paraId="55283798" w14:textId="77777777" w:rsidR="001C37D9" w:rsidRPr="000F0B86" w:rsidRDefault="001C37D9" w:rsidP="001C37D9">
            <w:pPr>
              <w:pStyle w:val="a4"/>
              <w:ind w:left="-120" w:right="-120"/>
              <w:rPr>
                <w:rFonts w:cs="Times New Roman"/>
              </w:rPr>
            </w:pPr>
            <w:r w:rsidRPr="000F0B86">
              <w:rPr>
                <w:rFonts w:cs="Times New Roman"/>
              </w:rPr>
              <w:t xml:space="preserve">1.94 </w:t>
            </w:r>
          </w:p>
        </w:tc>
        <w:tc>
          <w:tcPr>
            <w:tcW w:w="1483" w:type="dxa"/>
            <w:tcBorders>
              <w:top w:val="nil"/>
              <w:left w:val="nil"/>
              <w:bottom w:val="single" w:sz="4" w:space="0" w:color="auto"/>
              <w:right w:val="single" w:sz="4" w:space="0" w:color="auto"/>
            </w:tcBorders>
            <w:shd w:val="clear" w:color="auto" w:fill="auto"/>
            <w:noWrap/>
            <w:vAlign w:val="center"/>
            <w:hideMark/>
          </w:tcPr>
          <w:p w14:paraId="02E9AD12" w14:textId="77777777" w:rsidR="001C37D9" w:rsidRPr="000F0B86" w:rsidRDefault="001C37D9" w:rsidP="001C37D9">
            <w:pPr>
              <w:pStyle w:val="a4"/>
              <w:ind w:left="-120" w:right="-120"/>
              <w:rPr>
                <w:rFonts w:cs="Times New Roman"/>
              </w:rPr>
            </w:pPr>
            <w:r w:rsidRPr="000F0B86">
              <w:rPr>
                <w:rFonts w:cs="Times New Roman"/>
              </w:rPr>
              <w:t xml:space="preserve">-38.00 </w:t>
            </w:r>
          </w:p>
        </w:tc>
        <w:tc>
          <w:tcPr>
            <w:tcW w:w="1210" w:type="dxa"/>
            <w:tcBorders>
              <w:top w:val="nil"/>
              <w:left w:val="nil"/>
              <w:bottom w:val="single" w:sz="4" w:space="0" w:color="auto"/>
              <w:right w:val="single" w:sz="4" w:space="0" w:color="auto"/>
            </w:tcBorders>
            <w:shd w:val="clear" w:color="auto" w:fill="auto"/>
            <w:noWrap/>
            <w:vAlign w:val="center"/>
            <w:hideMark/>
          </w:tcPr>
          <w:p w14:paraId="59A13FC3" w14:textId="77777777" w:rsidR="001C37D9" w:rsidRPr="000F0B86" w:rsidRDefault="001C37D9" w:rsidP="001C37D9">
            <w:pPr>
              <w:pStyle w:val="a4"/>
              <w:ind w:left="-120" w:right="-120"/>
              <w:rPr>
                <w:rFonts w:cs="Times New Roman"/>
              </w:rPr>
            </w:pPr>
            <w:r w:rsidRPr="000F0B86">
              <w:rPr>
                <w:rFonts w:cs="Times New Roman"/>
              </w:rPr>
              <w:t xml:space="preserve">-17.45 </w:t>
            </w:r>
          </w:p>
        </w:tc>
        <w:tc>
          <w:tcPr>
            <w:tcW w:w="1027" w:type="dxa"/>
            <w:tcBorders>
              <w:top w:val="nil"/>
              <w:left w:val="nil"/>
              <w:bottom w:val="single" w:sz="4" w:space="0" w:color="auto"/>
              <w:right w:val="single" w:sz="4" w:space="0" w:color="auto"/>
            </w:tcBorders>
            <w:shd w:val="clear" w:color="auto" w:fill="auto"/>
            <w:noWrap/>
            <w:vAlign w:val="center"/>
            <w:hideMark/>
          </w:tcPr>
          <w:p w14:paraId="1A180CD6" w14:textId="77777777" w:rsidR="001C37D9" w:rsidRPr="000F0B86" w:rsidRDefault="001C37D9" w:rsidP="001C37D9">
            <w:pPr>
              <w:pStyle w:val="a4"/>
              <w:ind w:left="-120" w:right="-120"/>
              <w:rPr>
                <w:rFonts w:cs="Times New Roman"/>
              </w:rPr>
            </w:pPr>
            <w:r w:rsidRPr="000F0B86">
              <w:rPr>
                <w:rFonts w:cs="Times New Roman"/>
              </w:rPr>
              <w:t xml:space="preserve">12.75 </w:t>
            </w:r>
          </w:p>
        </w:tc>
        <w:tc>
          <w:tcPr>
            <w:tcW w:w="1346" w:type="dxa"/>
            <w:tcBorders>
              <w:top w:val="nil"/>
              <w:left w:val="nil"/>
              <w:bottom w:val="single" w:sz="4" w:space="0" w:color="auto"/>
              <w:right w:val="single" w:sz="4" w:space="0" w:color="auto"/>
            </w:tcBorders>
            <w:shd w:val="clear" w:color="auto" w:fill="auto"/>
            <w:noWrap/>
            <w:vAlign w:val="center"/>
            <w:hideMark/>
          </w:tcPr>
          <w:p w14:paraId="27B134ED" w14:textId="77777777" w:rsidR="001C37D9" w:rsidRPr="000F0B86" w:rsidRDefault="001C37D9" w:rsidP="001C37D9">
            <w:pPr>
              <w:pStyle w:val="a4"/>
              <w:ind w:left="-120" w:right="-120"/>
              <w:rPr>
                <w:rFonts w:cs="Times New Roman"/>
              </w:rPr>
            </w:pPr>
            <w:r w:rsidRPr="000F0B86">
              <w:rPr>
                <w:rFonts w:cs="Times New Roman"/>
              </w:rPr>
              <w:t xml:space="preserve">-318.38 </w:t>
            </w:r>
          </w:p>
        </w:tc>
        <w:tc>
          <w:tcPr>
            <w:tcW w:w="1137" w:type="dxa"/>
            <w:tcBorders>
              <w:top w:val="nil"/>
              <w:left w:val="nil"/>
              <w:bottom w:val="single" w:sz="4" w:space="0" w:color="auto"/>
              <w:right w:val="single" w:sz="4" w:space="0" w:color="auto"/>
            </w:tcBorders>
            <w:shd w:val="clear" w:color="auto" w:fill="auto"/>
            <w:noWrap/>
            <w:vAlign w:val="center"/>
            <w:hideMark/>
          </w:tcPr>
          <w:p w14:paraId="54483101" w14:textId="77777777" w:rsidR="001C37D9" w:rsidRPr="000F0B86" w:rsidRDefault="001C37D9" w:rsidP="001C37D9">
            <w:pPr>
              <w:pStyle w:val="a4"/>
              <w:ind w:left="-120" w:right="-120"/>
              <w:rPr>
                <w:rFonts w:cs="Times New Roman"/>
              </w:rPr>
            </w:pPr>
            <w:r w:rsidRPr="000F0B86">
              <w:rPr>
                <w:rFonts w:cs="Times New Roman"/>
              </w:rPr>
              <w:t xml:space="preserve">-170.55 </w:t>
            </w:r>
          </w:p>
        </w:tc>
        <w:tc>
          <w:tcPr>
            <w:tcW w:w="997" w:type="dxa"/>
            <w:tcBorders>
              <w:top w:val="nil"/>
              <w:left w:val="nil"/>
              <w:bottom w:val="single" w:sz="4" w:space="0" w:color="auto"/>
              <w:right w:val="single" w:sz="4" w:space="0" w:color="auto"/>
            </w:tcBorders>
            <w:shd w:val="clear" w:color="auto" w:fill="auto"/>
            <w:noWrap/>
            <w:vAlign w:val="center"/>
            <w:hideMark/>
          </w:tcPr>
          <w:p w14:paraId="708CC316" w14:textId="77777777" w:rsidR="001C37D9" w:rsidRPr="000F0B86" w:rsidRDefault="001C37D9" w:rsidP="001C37D9">
            <w:pPr>
              <w:pStyle w:val="a4"/>
              <w:ind w:left="-120" w:right="-120"/>
              <w:rPr>
                <w:rFonts w:cs="Times New Roman"/>
              </w:rPr>
            </w:pPr>
            <w:r w:rsidRPr="000F0B86">
              <w:rPr>
                <w:rFonts w:cs="Times New Roman"/>
              </w:rPr>
              <w:t xml:space="preserve">106.84 </w:t>
            </w:r>
          </w:p>
        </w:tc>
      </w:tr>
      <w:tr w:rsidR="001C37D9" w:rsidRPr="000F0B86" w14:paraId="7FA6A440"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1E8B378A"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DE721D" w14:textId="77777777" w:rsidR="001C37D9" w:rsidRPr="000F0B86" w:rsidRDefault="001C37D9" w:rsidP="001C37D9">
            <w:pPr>
              <w:pStyle w:val="a4"/>
              <w:ind w:left="-120" w:right="-120"/>
              <w:rPr>
                <w:rFonts w:cs="Times New Roman"/>
              </w:rPr>
            </w:pPr>
            <w:r w:rsidRPr="000F0B86">
              <w:rPr>
                <w:rFonts w:cs="Times New Roman"/>
              </w:rPr>
              <w:t>C</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39CC993A"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791F25FA" w14:textId="77777777" w:rsidR="001C37D9" w:rsidRPr="000F0B86" w:rsidRDefault="001C37D9" w:rsidP="001C37D9">
            <w:pPr>
              <w:pStyle w:val="a4"/>
              <w:ind w:left="-120" w:right="-120"/>
              <w:rPr>
                <w:rFonts w:cs="Times New Roman"/>
              </w:rPr>
            </w:pPr>
            <w:r w:rsidRPr="000F0B86">
              <w:rPr>
                <w:rFonts w:cs="Times New Roman"/>
              </w:rPr>
              <w:t xml:space="preserve">20.79 </w:t>
            </w:r>
          </w:p>
        </w:tc>
        <w:tc>
          <w:tcPr>
            <w:tcW w:w="998" w:type="dxa"/>
            <w:tcBorders>
              <w:top w:val="nil"/>
              <w:left w:val="nil"/>
              <w:bottom w:val="single" w:sz="4" w:space="0" w:color="auto"/>
              <w:right w:val="single" w:sz="4" w:space="0" w:color="auto"/>
            </w:tcBorders>
            <w:shd w:val="clear" w:color="auto" w:fill="auto"/>
            <w:noWrap/>
            <w:vAlign w:val="center"/>
            <w:hideMark/>
          </w:tcPr>
          <w:p w14:paraId="3B00D4D7" w14:textId="77777777" w:rsidR="001C37D9" w:rsidRPr="000F0B86" w:rsidRDefault="001C37D9" w:rsidP="001C37D9">
            <w:pPr>
              <w:pStyle w:val="a4"/>
              <w:ind w:left="-120" w:right="-120"/>
              <w:rPr>
                <w:rFonts w:cs="Times New Roman"/>
              </w:rPr>
            </w:pPr>
            <w:r w:rsidRPr="000F0B86">
              <w:rPr>
                <w:rFonts w:cs="Times New Roman"/>
              </w:rPr>
              <w:t>833.43</w:t>
            </w:r>
          </w:p>
        </w:tc>
        <w:tc>
          <w:tcPr>
            <w:tcW w:w="941" w:type="dxa"/>
            <w:tcBorders>
              <w:top w:val="nil"/>
              <w:left w:val="nil"/>
              <w:bottom w:val="single" w:sz="4" w:space="0" w:color="auto"/>
              <w:right w:val="single" w:sz="4" w:space="0" w:color="auto"/>
            </w:tcBorders>
            <w:shd w:val="clear" w:color="auto" w:fill="auto"/>
            <w:noWrap/>
            <w:vAlign w:val="center"/>
            <w:hideMark/>
          </w:tcPr>
          <w:p w14:paraId="29F22109" w14:textId="77777777" w:rsidR="001C37D9" w:rsidRPr="000F0B86" w:rsidRDefault="001C37D9" w:rsidP="001C37D9">
            <w:pPr>
              <w:pStyle w:val="a4"/>
              <w:ind w:left="-120" w:right="-120"/>
              <w:rPr>
                <w:rFonts w:cs="Times New Roman"/>
              </w:rPr>
            </w:pPr>
            <w:r w:rsidRPr="000F0B86">
              <w:rPr>
                <w:rFonts w:cs="Times New Roman"/>
              </w:rPr>
              <w:t xml:space="preserve">-6.17 </w:t>
            </w:r>
          </w:p>
        </w:tc>
        <w:tc>
          <w:tcPr>
            <w:tcW w:w="1599" w:type="dxa"/>
            <w:tcBorders>
              <w:top w:val="nil"/>
              <w:left w:val="nil"/>
              <w:bottom w:val="single" w:sz="4" w:space="0" w:color="auto"/>
              <w:right w:val="single" w:sz="4" w:space="0" w:color="auto"/>
            </w:tcBorders>
            <w:shd w:val="clear" w:color="auto" w:fill="auto"/>
            <w:noWrap/>
            <w:vAlign w:val="center"/>
            <w:hideMark/>
          </w:tcPr>
          <w:p w14:paraId="48EA2372" w14:textId="77777777" w:rsidR="001C37D9" w:rsidRPr="000F0B86" w:rsidRDefault="001C37D9" w:rsidP="001C37D9">
            <w:pPr>
              <w:pStyle w:val="a4"/>
              <w:ind w:left="-120" w:right="-120"/>
              <w:rPr>
                <w:rFonts w:cs="Times New Roman"/>
              </w:rPr>
            </w:pPr>
            <w:r w:rsidRPr="000F0B86">
              <w:rPr>
                <w:rFonts w:cs="Times New Roman"/>
              </w:rPr>
              <w:t xml:space="preserve">6.53 </w:t>
            </w:r>
          </w:p>
        </w:tc>
        <w:tc>
          <w:tcPr>
            <w:tcW w:w="1695" w:type="dxa"/>
            <w:tcBorders>
              <w:top w:val="nil"/>
              <w:left w:val="nil"/>
              <w:bottom w:val="single" w:sz="4" w:space="0" w:color="auto"/>
              <w:right w:val="single" w:sz="4" w:space="0" w:color="auto"/>
            </w:tcBorders>
            <w:shd w:val="clear" w:color="auto" w:fill="auto"/>
            <w:noWrap/>
            <w:vAlign w:val="center"/>
            <w:hideMark/>
          </w:tcPr>
          <w:p w14:paraId="595EA9B3" w14:textId="77777777" w:rsidR="001C37D9" w:rsidRPr="000F0B86" w:rsidRDefault="001C37D9" w:rsidP="001C37D9">
            <w:pPr>
              <w:pStyle w:val="a4"/>
              <w:ind w:left="-120" w:right="-120"/>
              <w:rPr>
                <w:rFonts w:cs="Times New Roman"/>
              </w:rPr>
            </w:pPr>
            <w:r w:rsidRPr="000F0B86">
              <w:rPr>
                <w:rFonts w:cs="Times New Roman"/>
              </w:rPr>
              <w:t>158.58</w:t>
            </w:r>
          </w:p>
        </w:tc>
        <w:tc>
          <w:tcPr>
            <w:tcW w:w="1306" w:type="dxa"/>
            <w:tcBorders>
              <w:top w:val="nil"/>
              <w:left w:val="nil"/>
              <w:bottom w:val="single" w:sz="4" w:space="0" w:color="auto"/>
              <w:right w:val="single" w:sz="4" w:space="0" w:color="auto"/>
            </w:tcBorders>
            <w:shd w:val="clear" w:color="auto" w:fill="auto"/>
            <w:noWrap/>
            <w:vAlign w:val="center"/>
            <w:hideMark/>
          </w:tcPr>
          <w:p w14:paraId="1FA11757" w14:textId="77777777" w:rsidR="001C37D9" w:rsidRPr="000F0B86" w:rsidRDefault="001C37D9" w:rsidP="001C37D9">
            <w:pPr>
              <w:pStyle w:val="a4"/>
              <w:ind w:left="-120" w:right="-120"/>
              <w:rPr>
                <w:rFonts w:cs="Times New Roman"/>
              </w:rPr>
            </w:pPr>
            <w:r w:rsidRPr="000F0B86">
              <w:rPr>
                <w:rFonts w:cs="Times New Roman"/>
              </w:rPr>
              <w:t xml:space="preserve">-1.94 </w:t>
            </w:r>
          </w:p>
        </w:tc>
        <w:tc>
          <w:tcPr>
            <w:tcW w:w="1483" w:type="dxa"/>
            <w:tcBorders>
              <w:top w:val="nil"/>
              <w:left w:val="nil"/>
              <w:bottom w:val="single" w:sz="4" w:space="0" w:color="auto"/>
              <w:right w:val="single" w:sz="4" w:space="0" w:color="auto"/>
            </w:tcBorders>
            <w:shd w:val="clear" w:color="auto" w:fill="auto"/>
            <w:noWrap/>
            <w:vAlign w:val="center"/>
            <w:hideMark/>
          </w:tcPr>
          <w:p w14:paraId="020919E2" w14:textId="77777777" w:rsidR="001C37D9" w:rsidRPr="000F0B86" w:rsidRDefault="001C37D9" w:rsidP="001C37D9">
            <w:pPr>
              <w:pStyle w:val="a4"/>
              <w:ind w:left="-120" w:right="-120"/>
              <w:rPr>
                <w:rFonts w:cs="Times New Roman"/>
              </w:rPr>
            </w:pPr>
            <w:r w:rsidRPr="000F0B86">
              <w:rPr>
                <w:rFonts w:cs="Times New Roman"/>
              </w:rPr>
              <w:t xml:space="preserve">-26.39 </w:t>
            </w:r>
          </w:p>
        </w:tc>
        <w:tc>
          <w:tcPr>
            <w:tcW w:w="1210" w:type="dxa"/>
            <w:tcBorders>
              <w:top w:val="nil"/>
              <w:left w:val="nil"/>
              <w:bottom w:val="single" w:sz="4" w:space="0" w:color="auto"/>
              <w:right w:val="single" w:sz="4" w:space="0" w:color="auto"/>
            </w:tcBorders>
            <w:shd w:val="clear" w:color="auto" w:fill="auto"/>
            <w:noWrap/>
            <w:vAlign w:val="center"/>
            <w:hideMark/>
          </w:tcPr>
          <w:p w14:paraId="3232AC33" w14:textId="77777777" w:rsidR="001C37D9" w:rsidRPr="000F0B86" w:rsidRDefault="001C37D9" w:rsidP="001C37D9">
            <w:pPr>
              <w:pStyle w:val="a4"/>
              <w:ind w:left="-120" w:right="-120"/>
              <w:rPr>
                <w:rFonts w:cs="Times New Roman"/>
              </w:rPr>
            </w:pPr>
            <w:r w:rsidRPr="000F0B86">
              <w:rPr>
                <w:rFonts w:cs="Times New Roman"/>
              </w:rPr>
              <w:t xml:space="preserve">17.45 </w:t>
            </w:r>
          </w:p>
        </w:tc>
        <w:tc>
          <w:tcPr>
            <w:tcW w:w="1027" w:type="dxa"/>
            <w:tcBorders>
              <w:top w:val="nil"/>
              <w:left w:val="nil"/>
              <w:bottom w:val="single" w:sz="4" w:space="0" w:color="auto"/>
              <w:right w:val="single" w:sz="4" w:space="0" w:color="auto"/>
            </w:tcBorders>
            <w:shd w:val="clear" w:color="auto" w:fill="auto"/>
            <w:noWrap/>
            <w:vAlign w:val="center"/>
            <w:hideMark/>
          </w:tcPr>
          <w:p w14:paraId="5D04E3BD" w14:textId="77777777" w:rsidR="001C37D9" w:rsidRPr="000F0B86" w:rsidRDefault="001C37D9" w:rsidP="001C37D9">
            <w:pPr>
              <w:pStyle w:val="a4"/>
              <w:ind w:left="-120" w:right="-120"/>
              <w:rPr>
                <w:rFonts w:cs="Times New Roman"/>
              </w:rPr>
            </w:pPr>
            <w:r w:rsidRPr="000F0B86">
              <w:rPr>
                <w:rFonts w:cs="Times New Roman"/>
              </w:rPr>
              <w:t xml:space="preserve">12.75 </w:t>
            </w:r>
          </w:p>
        </w:tc>
        <w:tc>
          <w:tcPr>
            <w:tcW w:w="1346" w:type="dxa"/>
            <w:tcBorders>
              <w:top w:val="nil"/>
              <w:left w:val="nil"/>
              <w:bottom w:val="single" w:sz="4" w:space="0" w:color="auto"/>
              <w:right w:val="single" w:sz="4" w:space="0" w:color="auto"/>
            </w:tcBorders>
            <w:shd w:val="clear" w:color="auto" w:fill="auto"/>
            <w:noWrap/>
            <w:vAlign w:val="center"/>
            <w:hideMark/>
          </w:tcPr>
          <w:p w14:paraId="1FA1B7E2" w14:textId="77777777" w:rsidR="001C37D9" w:rsidRPr="000F0B86" w:rsidRDefault="001C37D9" w:rsidP="001C37D9">
            <w:pPr>
              <w:pStyle w:val="a4"/>
              <w:ind w:left="-120" w:right="-120"/>
              <w:rPr>
                <w:rFonts w:cs="Times New Roman"/>
              </w:rPr>
            </w:pPr>
            <w:r w:rsidRPr="000F0B86">
              <w:rPr>
                <w:rFonts w:cs="Times New Roman"/>
              </w:rPr>
              <w:t xml:space="preserve">-221.16 </w:t>
            </w:r>
          </w:p>
        </w:tc>
        <w:tc>
          <w:tcPr>
            <w:tcW w:w="1137" w:type="dxa"/>
            <w:tcBorders>
              <w:top w:val="nil"/>
              <w:left w:val="nil"/>
              <w:bottom w:val="single" w:sz="4" w:space="0" w:color="auto"/>
              <w:right w:val="single" w:sz="4" w:space="0" w:color="auto"/>
            </w:tcBorders>
            <w:shd w:val="clear" w:color="auto" w:fill="auto"/>
            <w:noWrap/>
            <w:vAlign w:val="center"/>
            <w:hideMark/>
          </w:tcPr>
          <w:p w14:paraId="1A1813FF" w14:textId="77777777" w:rsidR="001C37D9" w:rsidRPr="000F0B86" w:rsidRDefault="001C37D9" w:rsidP="001C37D9">
            <w:pPr>
              <w:pStyle w:val="a4"/>
              <w:ind w:left="-120" w:right="-120"/>
              <w:rPr>
                <w:rFonts w:cs="Times New Roman"/>
              </w:rPr>
            </w:pPr>
            <w:r w:rsidRPr="000F0B86">
              <w:rPr>
                <w:rFonts w:cs="Times New Roman"/>
              </w:rPr>
              <w:t xml:space="preserve">170.55 </w:t>
            </w:r>
          </w:p>
        </w:tc>
        <w:tc>
          <w:tcPr>
            <w:tcW w:w="997" w:type="dxa"/>
            <w:tcBorders>
              <w:top w:val="nil"/>
              <w:left w:val="nil"/>
              <w:bottom w:val="single" w:sz="4" w:space="0" w:color="auto"/>
              <w:right w:val="single" w:sz="4" w:space="0" w:color="auto"/>
            </w:tcBorders>
            <w:shd w:val="clear" w:color="auto" w:fill="auto"/>
            <w:noWrap/>
            <w:vAlign w:val="center"/>
            <w:hideMark/>
          </w:tcPr>
          <w:p w14:paraId="28C3EEA3" w14:textId="77777777" w:rsidR="001C37D9" w:rsidRPr="000F0B86" w:rsidRDefault="001C37D9" w:rsidP="001C37D9">
            <w:pPr>
              <w:pStyle w:val="a4"/>
              <w:ind w:left="-120" w:right="-120"/>
              <w:rPr>
                <w:rFonts w:cs="Times New Roman"/>
              </w:rPr>
            </w:pPr>
            <w:r w:rsidRPr="000F0B86">
              <w:rPr>
                <w:rFonts w:cs="Times New Roman"/>
              </w:rPr>
              <w:t xml:space="preserve">106.84 </w:t>
            </w:r>
          </w:p>
        </w:tc>
      </w:tr>
      <w:tr w:rsidR="001C37D9" w:rsidRPr="000F0B86" w14:paraId="2229E456"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36F81E91"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67B96921"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4F0309A1"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42953BE1" w14:textId="77777777" w:rsidR="001C37D9" w:rsidRPr="000F0B86" w:rsidRDefault="001C37D9" w:rsidP="001C37D9">
            <w:pPr>
              <w:pStyle w:val="a4"/>
              <w:ind w:left="-120" w:right="-120"/>
              <w:rPr>
                <w:rFonts w:cs="Times New Roman"/>
              </w:rPr>
            </w:pPr>
            <w:r w:rsidRPr="000F0B86">
              <w:rPr>
                <w:rFonts w:cs="Times New Roman"/>
              </w:rPr>
              <w:t xml:space="preserve">10.39 </w:t>
            </w:r>
          </w:p>
        </w:tc>
        <w:tc>
          <w:tcPr>
            <w:tcW w:w="998" w:type="dxa"/>
            <w:tcBorders>
              <w:top w:val="nil"/>
              <w:left w:val="nil"/>
              <w:bottom w:val="single" w:sz="4" w:space="0" w:color="auto"/>
              <w:right w:val="single" w:sz="4" w:space="0" w:color="auto"/>
            </w:tcBorders>
            <w:shd w:val="clear" w:color="auto" w:fill="auto"/>
            <w:noWrap/>
            <w:vAlign w:val="center"/>
            <w:hideMark/>
          </w:tcPr>
          <w:p w14:paraId="72271122" w14:textId="77777777" w:rsidR="001C37D9" w:rsidRPr="000F0B86" w:rsidRDefault="001C37D9" w:rsidP="001C37D9">
            <w:pPr>
              <w:pStyle w:val="a4"/>
              <w:ind w:left="-120" w:right="-120"/>
              <w:rPr>
                <w:rFonts w:cs="Times New Roman"/>
              </w:rPr>
            </w:pPr>
            <w:r w:rsidRPr="000F0B86">
              <w:rPr>
                <w:rFonts w:cs="Times New Roman"/>
              </w:rPr>
              <w:t>883.7</w:t>
            </w:r>
            <w:r w:rsidRPr="000F0B86">
              <w:rPr>
                <w:rFonts w:cs="Times New Roman"/>
              </w:rPr>
              <w:lastRenderedPageBreak/>
              <w:t>3</w:t>
            </w:r>
          </w:p>
        </w:tc>
        <w:tc>
          <w:tcPr>
            <w:tcW w:w="941" w:type="dxa"/>
            <w:tcBorders>
              <w:top w:val="nil"/>
              <w:left w:val="nil"/>
              <w:bottom w:val="single" w:sz="4" w:space="0" w:color="auto"/>
              <w:right w:val="single" w:sz="4" w:space="0" w:color="auto"/>
            </w:tcBorders>
            <w:shd w:val="clear" w:color="auto" w:fill="auto"/>
            <w:noWrap/>
            <w:vAlign w:val="center"/>
            <w:hideMark/>
          </w:tcPr>
          <w:p w14:paraId="5FC942DB" w14:textId="77777777" w:rsidR="001C37D9" w:rsidRPr="000F0B86" w:rsidRDefault="001C37D9" w:rsidP="001C37D9">
            <w:pPr>
              <w:pStyle w:val="a4"/>
              <w:ind w:left="-120" w:right="-120"/>
              <w:rPr>
                <w:rFonts w:cs="Times New Roman"/>
              </w:rPr>
            </w:pPr>
            <w:r w:rsidRPr="000F0B86">
              <w:rPr>
                <w:rFonts w:cs="Times New Roman"/>
              </w:rPr>
              <w:lastRenderedPageBreak/>
              <w:t xml:space="preserve">-6.17 </w:t>
            </w:r>
          </w:p>
        </w:tc>
        <w:tc>
          <w:tcPr>
            <w:tcW w:w="1599" w:type="dxa"/>
            <w:tcBorders>
              <w:top w:val="nil"/>
              <w:left w:val="nil"/>
              <w:bottom w:val="single" w:sz="4" w:space="0" w:color="auto"/>
              <w:right w:val="single" w:sz="4" w:space="0" w:color="auto"/>
            </w:tcBorders>
            <w:shd w:val="clear" w:color="auto" w:fill="auto"/>
            <w:noWrap/>
            <w:vAlign w:val="center"/>
            <w:hideMark/>
          </w:tcPr>
          <w:p w14:paraId="4716AEFD" w14:textId="77777777" w:rsidR="001C37D9" w:rsidRPr="000F0B86" w:rsidRDefault="001C37D9" w:rsidP="001C37D9">
            <w:pPr>
              <w:pStyle w:val="a4"/>
              <w:ind w:left="-120" w:right="-120"/>
              <w:rPr>
                <w:rFonts w:cs="Times New Roman"/>
              </w:rPr>
            </w:pPr>
            <w:r w:rsidRPr="000F0B86">
              <w:rPr>
                <w:rFonts w:cs="Times New Roman"/>
              </w:rPr>
              <w:t xml:space="preserve">3.26 </w:t>
            </w:r>
          </w:p>
        </w:tc>
        <w:tc>
          <w:tcPr>
            <w:tcW w:w="1695" w:type="dxa"/>
            <w:tcBorders>
              <w:top w:val="nil"/>
              <w:left w:val="nil"/>
              <w:bottom w:val="single" w:sz="4" w:space="0" w:color="auto"/>
              <w:right w:val="single" w:sz="4" w:space="0" w:color="auto"/>
            </w:tcBorders>
            <w:shd w:val="clear" w:color="auto" w:fill="auto"/>
            <w:noWrap/>
            <w:vAlign w:val="center"/>
            <w:hideMark/>
          </w:tcPr>
          <w:p w14:paraId="4C43FB2C" w14:textId="77777777" w:rsidR="001C37D9" w:rsidRPr="000F0B86" w:rsidRDefault="001C37D9" w:rsidP="001C37D9">
            <w:pPr>
              <w:pStyle w:val="a4"/>
              <w:ind w:left="-120" w:right="-120"/>
              <w:rPr>
                <w:rFonts w:cs="Times New Roman"/>
              </w:rPr>
            </w:pPr>
            <w:r w:rsidRPr="000F0B86">
              <w:rPr>
                <w:rFonts w:cs="Times New Roman"/>
              </w:rPr>
              <w:t>158.58</w:t>
            </w:r>
          </w:p>
        </w:tc>
        <w:tc>
          <w:tcPr>
            <w:tcW w:w="1306" w:type="dxa"/>
            <w:tcBorders>
              <w:top w:val="nil"/>
              <w:left w:val="nil"/>
              <w:bottom w:val="single" w:sz="4" w:space="0" w:color="auto"/>
              <w:right w:val="single" w:sz="4" w:space="0" w:color="auto"/>
            </w:tcBorders>
            <w:shd w:val="clear" w:color="auto" w:fill="auto"/>
            <w:noWrap/>
            <w:vAlign w:val="center"/>
            <w:hideMark/>
          </w:tcPr>
          <w:p w14:paraId="6707A9F6" w14:textId="77777777" w:rsidR="001C37D9" w:rsidRPr="000F0B86" w:rsidRDefault="001C37D9" w:rsidP="001C37D9">
            <w:pPr>
              <w:pStyle w:val="a4"/>
              <w:ind w:left="-120" w:right="-120"/>
              <w:rPr>
                <w:rFonts w:cs="Times New Roman"/>
              </w:rPr>
            </w:pPr>
            <w:r w:rsidRPr="000F0B86">
              <w:rPr>
                <w:rFonts w:cs="Times New Roman"/>
              </w:rPr>
              <w:t xml:space="preserve">-1.94 </w:t>
            </w:r>
          </w:p>
        </w:tc>
        <w:tc>
          <w:tcPr>
            <w:tcW w:w="1483" w:type="dxa"/>
            <w:tcBorders>
              <w:top w:val="nil"/>
              <w:left w:val="nil"/>
              <w:bottom w:val="single" w:sz="4" w:space="0" w:color="auto"/>
              <w:right w:val="single" w:sz="4" w:space="0" w:color="auto"/>
            </w:tcBorders>
            <w:shd w:val="clear" w:color="auto" w:fill="auto"/>
            <w:noWrap/>
            <w:vAlign w:val="center"/>
            <w:hideMark/>
          </w:tcPr>
          <w:p w14:paraId="2C10408C" w14:textId="77777777" w:rsidR="001C37D9" w:rsidRPr="000F0B86" w:rsidRDefault="001C37D9" w:rsidP="001C37D9">
            <w:pPr>
              <w:pStyle w:val="a4"/>
              <w:ind w:left="-120" w:right="-120"/>
              <w:rPr>
                <w:rFonts w:cs="Times New Roman"/>
              </w:rPr>
            </w:pPr>
            <w:r w:rsidRPr="000F0B86">
              <w:rPr>
                <w:rFonts w:cs="Times New Roman"/>
              </w:rPr>
              <w:t xml:space="preserve">-38.00 </w:t>
            </w:r>
          </w:p>
        </w:tc>
        <w:tc>
          <w:tcPr>
            <w:tcW w:w="1210" w:type="dxa"/>
            <w:tcBorders>
              <w:top w:val="nil"/>
              <w:left w:val="nil"/>
              <w:bottom w:val="single" w:sz="4" w:space="0" w:color="auto"/>
              <w:right w:val="single" w:sz="4" w:space="0" w:color="auto"/>
            </w:tcBorders>
            <w:shd w:val="clear" w:color="auto" w:fill="auto"/>
            <w:noWrap/>
            <w:vAlign w:val="center"/>
            <w:hideMark/>
          </w:tcPr>
          <w:p w14:paraId="06891035" w14:textId="77777777" w:rsidR="001C37D9" w:rsidRPr="000F0B86" w:rsidRDefault="001C37D9" w:rsidP="001C37D9">
            <w:pPr>
              <w:pStyle w:val="a4"/>
              <w:ind w:left="-120" w:right="-120"/>
              <w:rPr>
                <w:rFonts w:cs="Times New Roman"/>
              </w:rPr>
            </w:pPr>
            <w:r w:rsidRPr="000F0B86">
              <w:rPr>
                <w:rFonts w:cs="Times New Roman"/>
              </w:rPr>
              <w:t xml:space="preserve">17.45 </w:t>
            </w:r>
          </w:p>
        </w:tc>
        <w:tc>
          <w:tcPr>
            <w:tcW w:w="1027" w:type="dxa"/>
            <w:tcBorders>
              <w:top w:val="nil"/>
              <w:left w:val="nil"/>
              <w:bottom w:val="single" w:sz="4" w:space="0" w:color="auto"/>
              <w:right w:val="single" w:sz="4" w:space="0" w:color="auto"/>
            </w:tcBorders>
            <w:shd w:val="clear" w:color="auto" w:fill="auto"/>
            <w:noWrap/>
            <w:vAlign w:val="center"/>
            <w:hideMark/>
          </w:tcPr>
          <w:p w14:paraId="533F7075" w14:textId="77777777" w:rsidR="001C37D9" w:rsidRPr="000F0B86" w:rsidRDefault="001C37D9" w:rsidP="001C37D9">
            <w:pPr>
              <w:pStyle w:val="a4"/>
              <w:ind w:left="-120" w:right="-120"/>
              <w:rPr>
                <w:rFonts w:cs="Times New Roman"/>
              </w:rPr>
            </w:pPr>
            <w:r w:rsidRPr="000F0B86">
              <w:rPr>
                <w:rFonts w:cs="Times New Roman"/>
              </w:rPr>
              <w:t xml:space="preserve">12.75 </w:t>
            </w:r>
          </w:p>
        </w:tc>
        <w:tc>
          <w:tcPr>
            <w:tcW w:w="1346" w:type="dxa"/>
            <w:tcBorders>
              <w:top w:val="nil"/>
              <w:left w:val="nil"/>
              <w:bottom w:val="single" w:sz="4" w:space="0" w:color="auto"/>
              <w:right w:val="single" w:sz="4" w:space="0" w:color="auto"/>
            </w:tcBorders>
            <w:shd w:val="clear" w:color="auto" w:fill="auto"/>
            <w:noWrap/>
            <w:vAlign w:val="center"/>
            <w:hideMark/>
          </w:tcPr>
          <w:p w14:paraId="43CA22FA" w14:textId="77777777" w:rsidR="001C37D9" w:rsidRPr="000F0B86" w:rsidRDefault="001C37D9" w:rsidP="001C37D9">
            <w:pPr>
              <w:pStyle w:val="a4"/>
              <w:ind w:left="-120" w:right="-120"/>
              <w:rPr>
                <w:rFonts w:cs="Times New Roman"/>
              </w:rPr>
            </w:pPr>
            <w:r w:rsidRPr="000F0B86">
              <w:rPr>
                <w:rFonts w:cs="Times New Roman"/>
              </w:rPr>
              <w:t xml:space="preserve">-318.38 </w:t>
            </w:r>
          </w:p>
        </w:tc>
        <w:tc>
          <w:tcPr>
            <w:tcW w:w="1137" w:type="dxa"/>
            <w:tcBorders>
              <w:top w:val="nil"/>
              <w:left w:val="nil"/>
              <w:bottom w:val="single" w:sz="4" w:space="0" w:color="auto"/>
              <w:right w:val="single" w:sz="4" w:space="0" w:color="auto"/>
            </w:tcBorders>
            <w:shd w:val="clear" w:color="auto" w:fill="auto"/>
            <w:noWrap/>
            <w:vAlign w:val="center"/>
            <w:hideMark/>
          </w:tcPr>
          <w:p w14:paraId="3CACAEEE" w14:textId="77777777" w:rsidR="001C37D9" w:rsidRPr="000F0B86" w:rsidRDefault="001C37D9" w:rsidP="001C37D9">
            <w:pPr>
              <w:pStyle w:val="a4"/>
              <w:ind w:left="-120" w:right="-120"/>
              <w:rPr>
                <w:rFonts w:cs="Times New Roman"/>
              </w:rPr>
            </w:pPr>
            <w:r w:rsidRPr="000F0B86">
              <w:rPr>
                <w:rFonts w:cs="Times New Roman"/>
              </w:rPr>
              <w:t xml:space="preserve">170.55 </w:t>
            </w:r>
          </w:p>
        </w:tc>
        <w:tc>
          <w:tcPr>
            <w:tcW w:w="997" w:type="dxa"/>
            <w:tcBorders>
              <w:top w:val="nil"/>
              <w:left w:val="nil"/>
              <w:bottom w:val="single" w:sz="4" w:space="0" w:color="auto"/>
              <w:right w:val="single" w:sz="4" w:space="0" w:color="auto"/>
            </w:tcBorders>
            <w:shd w:val="clear" w:color="auto" w:fill="auto"/>
            <w:noWrap/>
            <w:vAlign w:val="center"/>
            <w:hideMark/>
          </w:tcPr>
          <w:p w14:paraId="47BFBFB2" w14:textId="77777777" w:rsidR="001C37D9" w:rsidRPr="000F0B86" w:rsidRDefault="001C37D9" w:rsidP="001C37D9">
            <w:pPr>
              <w:pStyle w:val="a4"/>
              <w:ind w:left="-120" w:right="-120"/>
              <w:rPr>
                <w:rFonts w:cs="Times New Roman"/>
              </w:rPr>
            </w:pPr>
            <w:r w:rsidRPr="000F0B86">
              <w:rPr>
                <w:rFonts w:cs="Times New Roman"/>
              </w:rPr>
              <w:t>106.8</w:t>
            </w:r>
            <w:r w:rsidRPr="000F0B86">
              <w:rPr>
                <w:rFonts w:cs="Times New Roman"/>
              </w:rPr>
              <w:lastRenderedPageBreak/>
              <w:t xml:space="preserve">4 </w:t>
            </w:r>
          </w:p>
        </w:tc>
      </w:tr>
      <w:tr w:rsidR="001C37D9" w:rsidRPr="000F0B86" w14:paraId="00A14153"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3C297476" w14:textId="77777777" w:rsidR="001C37D9" w:rsidRPr="000F0B86" w:rsidRDefault="001C37D9" w:rsidP="001C37D9">
            <w:pPr>
              <w:pStyle w:val="a4"/>
              <w:ind w:left="-120" w:right="-120"/>
              <w:rPr>
                <w:rFonts w:cs="Times New Roman"/>
              </w:rPr>
            </w:pPr>
          </w:p>
        </w:tc>
        <w:tc>
          <w:tcPr>
            <w:tcW w:w="13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6595B5" w14:textId="77777777" w:rsidR="001C37D9" w:rsidRPr="000F0B86" w:rsidRDefault="001C37D9" w:rsidP="001C37D9">
            <w:pPr>
              <w:pStyle w:val="a4"/>
              <w:ind w:left="-120" w:right="-120"/>
              <w:rPr>
                <w:rFonts w:cs="Times New Roman"/>
              </w:rPr>
            </w:pPr>
            <w:r w:rsidRPr="000F0B86">
              <w:rPr>
                <w:rFonts w:cs="Times New Roman"/>
              </w:rPr>
              <w:t>D</w:t>
            </w:r>
            <w:r w:rsidRPr="000F0B86">
              <w:rPr>
                <w:rFonts w:cs="Times New Roman" w:hint="eastAsia"/>
              </w:rPr>
              <w:t>柱</w:t>
            </w:r>
          </w:p>
        </w:tc>
        <w:tc>
          <w:tcPr>
            <w:tcW w:w="707" w:type="dxa"/>
            <w:tcBorders>
              <w:top w:val="nil"/>
              <w:left w:val="nil"/>
              <w:bottom w:val="single" w:sz="4" w:space="0" w:color="auto"/>
              <w:right w:val="single" w:sz="4" w:space="0" w:color="auto"/>
            </w:tcBorders>
            <w:shd w:val="clear" w:color="auto" w:fill="auto"/>
            <w:noWrap/>
            <w:vAlign w:val="center"/>
            <w:hideMark/>
          </w:tcPr>
          <w:p w14:paraId="5D2CF521" w14:textId="77777777" w:rsidR="001C37D9" w:rsidRPr="000F0B86" w:rsidRDefault="001C37D9" w:rsidP="001C37D9">
            <w:pPr>
              <w:pStyle w:val="a4"/>
              <w:ind w:left="-120" w:right="-120"/>
            </w:pPr>
            <w:r w:rsidRPr="000F0B86">
              <w:rPr>
                <w:rFonts w:hint="eastAsia"/>
              </w:rPr>
              <w:t>上</w:t>
            </w:r>
          </w:p>
        </w:tc>
        <w:tc>
          <w:tcPr>
            <w:tcW w:w="941" w:type="dxa"/>
            <w:tcBorders>
              <w:top w:val="nil"/>
              <w:left w:val="nil"/>
              <w:bottom w:val="single" w:sz="4" w:space="0" w:color="auto"/>
              <w:right w:val="single" w:sz="4" w:space="0" w:color="auto"/>
            </w:tcBorders>
            <w:shd w:val="clear" w:color="auto" w:fill="auto"/>
            <w:noWrap/>
            <w:vAlign w:val="center"/>
            <w:hideMark/>
          </w:tcPr>
          <w:p w14:paraId="20C4CB8E" w14:textId="77777777" w:rsidR="001C37D9" w:rsidRPr="000F0B86" w:rsidRDefault="001C37D9" w:rsidP="001C37D9">
            <w:pPr>
              <w:pStyle w:val="a4"/>
              <w:ind w:left="-120" w:right="-120"/>
              <w:rPr>
                <w:rFonts w:cs="Times New Roman"/>
              </w:rPr>
            </w:pPr>
            <w:r w:rsidRPr="000F0B86">
              <w:rPr>
                <w:rFonts w:cs="Times New Roman"/>
              </w:rPr>
              <w:t xml:space="preserve">-21.79 </w:t>
            </w:r>
          </w:p>
        </w:tc>
        <w:tc>
          <w:tcPr>
            <w:tcW w:w="998" w:type="dxa"/>
            <w:tcBorders>
              <w:top w:val="nil"/>
              <w:left w:val="nil"/>
              <w:bottom w:val="single" w:sz="4" w:space="0" w:color="auto"/>
              <w:right w:val="single" w:sz="4" w:space="0" w:color="auto"/>
            </w:tcBorders>
            <w:shd w:val="clear" w:color="auto" w:fill="auto"/>
            <w:noWrap/>
            <w:vAlign w:val="center"/>
            <w:hideMark/>
          </w:tcPr>
          <w:p w14:paraId="38C1D4E3" w14:textId="77777777" w:rsidR="001C37D9" w:rsidRPr="000F0B86" w:rsidRDefault="001C37D9" w:rsidP="001C37D9">
            <w:pPr>
              <w:pStyle w:val="a4"/>
              <w:ind w:left="-120" w:right="-120"/>
              <w:rPr>
                <w:rFonts w:cs="Times New Roman"/>
              </w:rPr>
            </w:pPr>
            <w:r w:rsidRPr="000F0B86">
              <w:rPr>
                <w:rFonts w:cs="Times New Roman"/>
              </w:rPr>
              <w:t>823.24</w:t>
            </w:r>
          </w:p>
        </w:tc>
        <w:tc>
          <w:tcPr>
            <w:tcW w:w="941" w:type="dxa"/>
            <w:tcBorders>
              <w:top w:val="nil"/>
              <w:left w:val="nil"/>
              <w:bottom w:val="single" w:sz="4" w:space="0" w:color="auto"/>
              <w:right w:val="single" w:sz="4" w:space="0" w:color="auto"/>
            </w:tcBorders>
            <w:shd w:val="clear" w:color="auto" w:fill="auto"/>
            <w:noWrap/>
            <w:vAlign w:val="center"/>
            <w:hideMark/>
          </w:tcPr>
          <w:p w14:paraId="7F10DB2F" w14:textId="77777777" w:rsidR="001C37D9" w:rsidRPr="000F0B86" w:rsidRDefault="001C37D9" w:rsidP="001C37D9">
            <w:pPr>
              <w:pStyle w:val="a4"/>
              <w:ind w:left="-120" w:right="-120"/>
              <w:rPr>
                <w:rFonts w:cs="Times New Roman"/>
              </w:rPr>
            </w:pPr>
            <w:r w:rsidRPr="000F0B86">
              <w:rPr>
                <w:rFonts w:cs="Times New Roman"/>
              </w:rPr>
              <w:t xml:space="preserve">6.47 </w:t>
            </w:r>
          </w:p>
        </w:tc>
        <w:tc>
          <w:tcPr>
            <w:tcW w:w="1599" w:type="dxa"/>
            <w:tcBorders>
              <w:top w:val="nil"/>
              <w:left w:val="nil"/>
              <w:bottom w:val="single" w:sz="4" w:space="0" w:color="auto"/>
              <w:right w:val="single" w:sz="4" w:space="0" w:color="auto"/>
            </w:tcBorders>
            <w:shd w:val="clear" w:color="auto" w:fill="auto"/>
            <w:noWrap/>
            <w:vAlign w:val="center"/>
            <w:hideMark/>
          </w:tcPr>
          <w:p w14:paraId="44B5884B" w14:textId="77777777" w:rsidR="001C37D9" w:rsidRPr="000F0B86" w:rsidRDefault="001C37D9" w:rsidP="001C37D9">
            <w:pPr>
              <w:pStyle w:val="a4"/>
              <w:ind w:left="-120" w:right="-120"/>
              <w:rPr>
                <w:rFonts w:cs="Times New Roman"/>
              </w:rPr>
            </w:pPr>
            <w:r w:rsidRPr="000F0B86">
              <w:rPr>
                <w:rFonts w:cs="Times New Roman"/>
              </w:rPr>
              <w:t xml:space="preserve">-6.79 </w:t>
            </w:r>
          </w:p>
        </w:tc>
        <w:tc>
          <w:tcPr>
            <w:tcW w:w="1695" w:type="dxa"/>
            <w:tcBorders>
              <w:top w:val="nil"/>
              <w:left w:val="nil"/>
              <w:bottom w:val="single" w:sz="4" w:space="0" w:color="auto"/>
              <w:right w:val="single" w:sz="4" w:space="0" w:color="auto"/>
            </w:tcBorders>
            <w:shd w:val="clear" w:color="auto" w:fill="auto"/>
            <w:noWrap/>
            <w:vAlign w:val="center"/>
            <w:hideMark/>
          </w:tcPr>
          <w:p w14:paraId="033A8695" w14:textId="77777777" w:rsidR="001C37D9" w:rsidRPr="000F0B86" w:rsidRDefault="001C37D9" w:rsidP="001C37D9">
            <w:pPr>
              <w:pStyle w:val="a4"/>
              <w:ind w:left="-120" w:right="-120"/>
              <w:rPr>
                <w:rFonts w:cs="Times New Roman"/>
              </w:rPr>
            </w:pPr>
            <w:r w:rsidRPr="000F0B86">
              <w:rPr>
                <w:rFonts w:cs="Times New Roman"/>
              </w:rPr>
              <w:t>151.82</w:t>
            </w:r>
          </w:p>
        </w:tc>
        <w:tc>
          <w:tcPr>
            <w:tcW w:w="1306" w:type="dxa"/>
            <w:tcBorders>
              <w:top w:val="nil"/>
              <w:left w:val="nil"/>
              <w:bottom w:val="single" w:sz="4" w:space="0" w:color="auto"/>
              <w:right w:val="single" w:sz="4" w:space="0" w:color="auto"/>
            </w:tcBorders>
            <w:shd w:val="clear" w:color="auto" w:fill="auto"/>
            <w:noWrap/>
            <w:vAlign w:val="center"/>
            <w:hideMark/>
          </w:tcPr>
          <w:p w14:paraId="7749B3BA" w14:textId="77777777" w:rsidR="001C37D9" w:rsidRPr="000F0B86" w:rsidRDefault="001C37D9" w:rsidP="001C37D9">
            <w:pPr>
              <w:pStyle w:val="a4"/>
              <w:ind w:left="-120" w:right="-120"/>
              <w:rPr>
                <w:rFonts w:cs="Times New Roman"/>
              </w:rPr>
            </w:pPr>
            <w:r w:rsidRPr="000F0B86">
              <w:rPr>
                <w:rFonts w:cs="Times New Roman"/>
              </w:rPr>
              <w:t xml:space="preserve">2.02 </w:t>
            </w:r>
          </w:p>
        </w:tc>
        <w:tc>
          <w:tcPr>
            <w:tcW w:w="1483" w:type="dxa"/>
            <w:tcBorders>
              <w:top w:val="nil"/>
              <w:left w:val="nil"/>
              <w:bottom w:val="single" w:sz="4" w:space="0" w:color="auto"/>
              <w:right w:val="single" w:sz="4" w:space="0" w:color="auto"/>
            </w:tcBorders>
            <w:shd w:val="clear" w:color="auto" w:fill="auto"/>
            <w:noWrap/>
            <w:vAlign w:val="center"/>
            <w:hideMark/>
          </w:tcPr>
          <w:p w14:paraId="6180F037" w14:textId="77777777" w:rsidR="001C37D9" w:rsidRPr="000F0B86" w:rsidRDefault="001C37D9" w:rsidP="001C37D9">
            <w:pPr>
              <w:pStyle w:val="a4"/>
              <w:ind w:left="-120" w:right="-120"/>
              <w:rPr>
                <w:rFonts w:cs="Times New Roman"/>
              </w:rPr>
            </w:pPr>
            <w:r w:rsidRPr="000F0B86">
              <w:rPr>
                <w:rFonts w:cs="Times New Roman"/>
              </w:rPr>
              <w:t xml:space="preserve">-18.46 </w:t>
            </w:r>
          </w:p>
        </w:tc>
        <w:tc>
          <w:tcPr>
            <w:tcW w:w="1210" w:type="dxa"/>
            <w:tcBorders>
              <w:top w:val="nil"/>
              <w:left w:val="nil"/>
              <w:bottom w:val="single" w:sz="4" w:space="0" w:color="auto"/>
              <w:right w:val="single" w:sz="4" w:space="0" w:color="auto"/>
            </w:tcBorders>
            <w:shd w:val="clear" w:color="auto" w:fill="auto"/>
            <w:noWrap/>
            <w:vAlign w:val="center"/>
            <w:hideMark/>
          </w:tcPr>
          <w:p w14:paraId="2A8C5250" w14:textId="77777777" w:rsidR="001C37D9" w:rsidRPr="000F0B86" w:rsidRDefault="001C37D9" w:rsidP="001C37D9">
            <w:pPr>
              <w:pStyle w:val="a4"/>
              <w:ind w:left="-120" w:right="-120"/>
              <w:rPr>
                <w:rFonts w:cs="Times New Roman"/>
              </w:rPr>
            </w:pPr>
            <w:r w:rsidRPr="000F0B86">
              <w:rPr>
                <w:rFonts w:cs="Times New Roman"/>
              </w:rPr>
              <w:t xml:space="preserve">14.73 </w:t>
            </w:r>
          </w:p>
        </w:tc>
        <w:tc>
          <w:tcPr>
            <w:tcW w:w="1027" w:type="dxa"/>
            <w:tcBorders>
              <w:top w:val="nil"/>
              <w:left w:val="nil"/>
              <w:bottom w:val="single" w:sz="4" w:space="0" w:color="auto"/>
              <w:right w:val="single" w:sz="4" w:space="0" w:color="auto"/>
            </w:tcBorders>
            <w:shd w:val="clear" w:color="auto" w:fill="auto"/>
            <w:noWrap/>
            <w:vAlign w:val="center"/>
            <w:hideMark/>
          </w:tcPr>
          <w:p w14:paraId="643E82DA" w14:textId="77777777" w:rsidR="001C37D9" w:rsidRPr="000F0B86" w:rsidRDefault="001C37D9" w:rsidP="001C37D9">
            <w:pPr>
              <w:pStyle w:val="a4"/>
              <w:ind w:left="-120" w:right="-120"/>
              <w:rPr>
                <w:rFonts w:cs="Times New Roman"/>
              </w:rPr>
            </w:pPr>
            <w:r w:rsidRPr="000F0B86">
              <w:rPr>
                <w:rFonts w:cs="Times New Roman"/>
              </w:rPr>
              <w:t xml:space="preserve">10.43 </w:t>
            </w:r>
          </w:p>
        </w:tc>
        <w:tc>
          <w:tcPr>
            <w:tcW w:w="1346" w:type="dxa"/>
            <w:tcBorders>
              <w:top w:val="nil"/>
              <w:left w:val="nil"/>
              <w:bottom w:val="single" w:sz="4" w:space="0" w:color="auto"/>
              <w:right w:val="single" w:sz="4" w:space="0" w:color="auto"/>
            </w:tcBorders>
            <w:shd w:val="clear" w:color="auto" w:fill="auto"/>
            <w:noWrap/>
            <w:vAlign w:val="center"/>
            <w:hideMark/>
          </w:tcPr>
          <w:p w14:paraId="4D2EE373" w14:textId="77777777" w:rsidR="001C37D9" w:rsidRPr="000F0B86" w:rsidRDefault="001C37D9" w:rsidP="001C37D9">
            <w:pPr>
              <w:pStyle w:val="a4"/>
              <w:ind w:left="-120" w:right="-120"/>
              <w:rPr>
                <w:rFonts w:cs="Times New Roman"/>
              </w:rPr>
            </w:pPr>
            <w:r w:rsidRPr="000F0B86">
              <w:rPr>
                <w:rFonts w:cs="Times New Roman"/>
              </w:rPr>
              <w:t xml:space="preserve">-154.72 </w:t>
            </w:r>
          </w:p>
        </w:tc>
        <w:tc>
          <w:tcPr>
            <w:tcW w:w="1137" w:type="dxa"/>
            <w:tcBorders>
              <w:top w:val="nil"/>
              <w:left w:val="nil"/>
              <w:bottom w:val="single" w:sz="4" w:space="0" w:color="auto"/>
              <w:right w:val="single" w:sz="4" w:space="0" w:color="auto"/>
            </w:tcBorders>
            <w:shd w:val="clear" w:color="auto" w:fill="auto"/>
            <w:noWrap/>
            <w:vAlign w:val="center"/>
            <w:hideMark/>
          </w:tcPr>
          <w:p w14:paraId="1AD88F17" w14:textId="77777777" w:rsidR="001C37D9" w:rsidRPr="000F0B86" w:rsidRDefault="001C37D9" w:rsidP="001C37D9">
            <w:pPr>
              <w:pStyle w:val="a4"/>
              <w:ind w:left="-120" w:right="-120"/>
              <w:rPr>
                <w:rFonts w:cs="Times New Roman"/>
              </w:rPr>
            </w:pPr>
            <w:r w:rsidRPr="000F0B86">
              <w:rPr>
                <w:rFonts w:cs="Times New Roman"/>
              </w:rPr>
              <w:t xml:space="preserve">143.19 </w:t>
            </w:r>
          </w:p>
        </w:tc>
        <w:tc>
          <w:tcPr>
            <w:tcW w:w="997" w:type="dxa"/>
            <w:tcBorders>
              <w:top w:val="nil"/>
              <w:left w:val="nil"/>
              <w:bottom w:val="single" w:sz="4" w:space="0" w:color="auto"/>
              <w:right w:val="single" w:sz="4" w:space="0" w:color="auto"/>
            </w:tcBorders>
            <w:shd w:val="clear" w:color="auto" w:fill="auto"/>
            <w:noWrap/>
            <w:vAlign w:val="center"/>
            <w:hideMark/>
          </w:tcPr>
          <w:p w14:paraId="00F636CF" w14:textId="77777777" w:rsidR="001C37D9" w:rsidRPr="000F0B86" w:rsidRDefault="001C37D9" w:rsidP="001C37D9">
            <w:pPr>
              <w:pStyle w:val="a4"/>
              <w:ind w:left="-120" w:right="-120"/>
              <w:rPr>
                <w:rFonts w:cs="Times New Roman"/>
              </w:rPr>
            </w:pPr>
            <w:r w:rsidRPr="000F0B86">
              <w:rPr>
                <w:rFonts w:cs="Times New Roman"/>
              </w:rPr>
              <w:t xml:space="preserve">87.41 </w:t>
            </w:r>
          </w:p>
        </w:tc>
      </w:tr>
      <w:tr w:rsidR="001C37D9" w:rsidRPr="000F0B86" w14:paraId="17A6BE15" w14:textId="77777777" w:rsidTr="001C37D9">
        <w:trPr>
          <w:divId w:val="1945572844"/>
          <w:trHeight w:val="288"/>
        </w:trPr>
        <w:tc>
          <w:tcPr>
            <w:tcW w:w="1160" w:type="dxa"/>
            <w:vMerge/>
            <w:tcBorders>
              <w:top w:val="nil"/>
              <w:left w:val="single" w:sz="4" w:space="0" w:color="auto"/>
              <w:bottom w:val="single" w:sz="4" w:space="0" w:color="auto"/>
              <w:right w:val="single" w:sz="4" w:space="0" w:color="auto"/>
            </w:tcBorders>
            <w:vAlign w:val="center"/>
            <w:hideMark/>
          </w:tcPr>
          <w:p w14:paraId="4553C161" w14:textId="77777777" w:rsidR="001C37D9" w:rsidRPr="000F0B86" w:rsidRDefault="001C37D9" w:rsidP="001C37D9">
            <w:pPr>
              <w:pStyle w:val="a4"/>
              <w:ind w:left="-120" w:right="-120"/>
              <w:rPr>
                <w:rFonts w:cs="Times New Roman"/>
              </w:rPr>
            </w:pPr>
          </w:p>
        </w:tc>
        <w:tc>
          <w:tcPr>
            <w:tcW w:w="1313" w:type="dxa"/>
            <w:vMerge/>
            <w:tcBorders>
              <w:top w:val="nil"/>
              <w:left w:val="single" w:sz="4" w:space="0" w:color="auto"/>
              <w:bottom w:val="single" w:sz="4" w:space="0" w:color="auto"/>
              <w:right w:val="single" w:sz="4" w:space="0" w:color="auto"/>
            </w:tcBorders>
            <w:vAlign w:val="center"/>
            <w:hideMark/>
          </w:tcPr>
          <w:p w14:paraId="392E7C5E" w14:textId="77777777" w:rsidR="001C37D9" w:rsidRPr="000F0B86" w:rsidRDefault="001C37D9" w:rsidP="001C37D9">
            <w:pPr>
              <w:pStyle w:val="a4"/>
              <w:ind w:left="-120" w:right="-120"/>
              <w:rPr>
                <w:rFonts w:cs="Times New Roman"/>
              </w:rPr>
            </w:pPr>
          </w:p>
        </w:tc>
        <w:tc>
          <w:tcPr>
            <w:tcW w:w="707" w:type="dxa"/>
            <w:tcBorders>
              <w:top w:val="nil"/>
              <w:left w:val="nil"/>
              <w:bottom w:val="single" w:sz="4" w:space="0" w:color="auto"/>
              <w:right w:val="single" w:sz="4" w:space="0" w:color="auto"/>
            </w:tcBorders>
            <w:shd w:val="clear" w:color="auto" w:fill="auto"/>
            <w:noWrap/>
            <w:vAlign w:val="center"/>
            <w:hideMark/>
          </w:tcPr>
          <w:p w14:paraId="4765F060" w14:textId="77777777" w:rsidR="001C37D9" w:rsidRPr="000F0B86" w:rsidRDefault="001C37D9" w:rsidP="001C37D9">
            <w:pPr>
              <w:pStyle w:val="a4"/>
              <w:ind w:left="-120" w:right="-120"/>
            </w:pPr>
            <w:r w:rsidRPr="000F0B86">
              <w:rPr>
                <w:rFonts w:hint="eastAsia"/>
              </w:rPr>
              <w:t>下</w:t>
            </w:r>
          </w:p>
        </w:tc>
        <w:tc>
          <w:tcPr>
            <w:tcW w:w="941" w:type="dxa"/>
            <w:tcBorders>
              <w:top w:val="nil"/>
              <w:left w:val="nil"/>
              <w:bottom w:val="single" w:sz="4" w:space="0" w:color="auto"/>
              <w:right w:val="single" w:sz="4" w:space="0" w:color="auto"/>
            </w:tcBorders>
            <w:shd w:val="clear" w:color="auto" w:fill="auto"/>
            <w:noWrap/>
            <w:vAlign w:val="center"/>
            <w:hideMark/>
          </w:tcPr>
          <w:p w14:paraId="2CC35EA1" w14:textId="77777777" w:rsidR="001C37D9" w:rsidRPr="000F0B86" w:rsidRDefault="001C37D9" w:rsidP="001C37D9">
            <w:pPr>
              <w:pStyle w:val="a4"/>
              <w:ind w:left="-120" w:right="-120"/>
              <w:rPr>
                <w:rFonts w:cs="Times New Roman"/>
              </w:rPr>
            </w:pPr>
            <w:r w:rsidRPr="000F0B86">
              <w:rPr>
                <w:rFonts w:cs="Times New Roman"/>
              </w:rPr>
              <w:t xml:space="preserve">-10.89 </w:t>
            </w:r>
          </w:p>
        </w:tc>
        <w:tc>
          <w:tcPr>
            <w:tcW w:w="998" w:type="dxa"/>
            <w:tcBorders>
              <w:top w:val="nil"/>
              <w:left w:val="nil"/>
              <w:bottom w:val="single" w:sz="4" w:space="0" w:color="auto"/>
              <w:right w:val="single" w:sz="4" w:space="0" w:color="auto"/>
            </w:tcBorders>
            <w:shd w:val="clear" w:color="auto" w:fill="auto"/>
            <w:noWrap/>
            <w:vAlign w:val="center"/>
            <w:hideMark/>
          </w:tcPr>
          <w:p w14:paraId="5E121277" w14:textId="77777777" w:rsidR="001C37D9" w:rsidRPr="000F0B86" w:rsidRDefault="001C37D9" w:rsidP="001C37D9">
            <w:pPr>
              <w:pStyle w:val="a4"/>
              <w:ind w:left="-120" w:right="-120"/>
              <w:rPr>
                <w:rFonts w:cs="Times New Roman"/>
              </w:rPr>
            </w:pPr>
            <w:r w:rsidRPr="000F0B86">
              <w:rPr>
                <w:rFonts w:cs="Times New Roman"/>
              </w:rPr>
              <w:t>873.54</w:t>
            </w:r>
          </w:p>
        </w:tc>
        <w:tc>
          <w:tcPr>
            <w:tcW w:w="941" w:type="dxa"/>
            <w:tcBorders>
              <w:top w:val="nil"/>
              <w:left w:val="nil"/>
              <w:bottom w:val="single" w:sz="4" w:space="0" w:color="auto"/>
              <w:right w:val="single" w:sz="4" w:space="0" w:color="auto"/>
            </w:tcBorders>
            <w:shd w:val="clear" w:color="auto" w:fill="auto"/>
            <w:noWrap/>
            <w:vAlign w:val="center"/>
            <w:hideMark/>
          </w:tcPr>
          <w:p w14:paraId="765B401C" w14:textId="77777777" w:rsidR="001C37D9" w:rsidRPr="000F0B86" w:rsidRDefault="001C37D9" w:rsidP="001C37D9">
            <w:pPr>
              <w:pStyle w:val="a4"/>
              <w:ind w:left="-120" w:right="-120"/>
              <w:rPr>
                <w:rFonts w:cs="Times New Roman"/>
              </w:rPr>
            </w:pPr>
            <w:r w:rsidRPr="000F0B86">
              <w:rPr>
                <w:rFonts w:cs="Times New Roman"/>
              </w:rPr>
              <w:t xml:space="preserve">6.47 </w:t>
            </w:r>
          </w:p>
        </w:tc>
        <w:tc>
          <w:tcPr>
            <w:tcW w:w="1599" w:type="dxa"/>
            <w:tcBorders>
              <w:top w:val="nil"/>
              <w:left w:val="nil"/>
              <w:bottom w:val="single" w:sz="4" w:space="0" w:color="auto"/>
              <w:right w:val="single" w:sz="4" w:space="0" w:color="auto"/>
            </w:tcBorders>
            <w:shd w:val="clear" w:color="auto" w:fill="auto"/>
            <w:noWrap/>
            <w:vAlign w:val="center"/>
            <w:hideMark/>
          </w:tcPr>
          <w:p w14:paraId="25B76D0E" w14:textId="77777777" w:rsidR="001C37D9" w:rsidRPr="000F0B86" w:rsidRDefault="001C37D9" w:rsidP="001C37D9">
            <w:pPr>
              <w:pStyle w:val="a4"/>
              <w:ind w:left="-120" w:right="-120"/>
              <w:rPr>
                <w:rFonts w:cs="Times New Roman"/>
              </w:rPr>
            </w:pPr>
            <w:r w:rsidRPr="000F0B86">
              <w:rPr>
                <w:rFonts w:cs="Times New Roman"/>
              </w:rPr>
              <w:t xml:space="preserve">-3.39 </w:t>
            </w:r>
          </w:p>
        </w:tc>
        <w:tc>
          <w:tcPr>
            <w:tcW w:w="1695" w:type="dxa"/>
            <w:tcBorders>
              <w:top w:val="nil"/>
              <w:left w:val="nil"/>
              <w:bottom w:val="single" w:sz="4" w:space="0" w:color="auto"/>
              <w:right w:val="single" w:sz="4" w:space="0" w:color="auto"/>
            </w:tcBorders>
            <w:shd w:val="clear" w:color="auto" w:fill="auto"/>
            <w:noWrap/>
            <w:vAlign w:val="center"/>
            <w:hideMark/>
          </w:tcPr>
          <w:p w14:paraId="08DF87BC" w14:textId="77777777" w:rsidR="001C37D9" w:rsidRPr="000F0B86" w:rsidRDefault="001C37D9" w:rsidP="001C37D9">
            <w:pPr>
              <w:pStyle w:val="a4"/>
              <w:ind w:left="-120" w:right="-120"/>
              <w:rPr>
                <w:rFonts w:cs="Times New Roman"/>
              </w:rPr>
            </w:pPr>
            <w:r w:rsidRPr="000F0B86">
              <w:rPr>
                <w:rFonts w:cs="Times New Roman"/>
              </w:rPr>
              <w:t>151.82</w:t>
            </w:r>
          </w:p>
        </w:tc>
        <w:tc>
          <w:tcPr>
            <w:tcW w:w="1306" w:type="dxa"/>
            <w:tcBorders>
              <w:top w:val="nil"/>
              <w:left w:val="nil"/>
              <w:bottom w:val="single" w:sz="4" w:space="0" w:color="auto"/>
              <w:right w:val="single" w:sz="4" w:space="0" w:color="auto"/>
            </w:tcBorders>
            <w:shd w:val="clear" w:color="auto" w:fill="auto"/>
            <w:noWrap/>
            <w:vAlign w:val="center"/>
            <w:hideMark/>
          </w:tcPr>
          <w:p w14:paraId="0266DC04" w14:textId="77777777" w:rsidR="001C37D9" w:rsidRPr="000F0B86" w:rsidRDefault="001C37D9" w:rsidP="001C37D9">
            <w:pPr>
              <w:pStyle w:val="a4"/>
              <w:ind w:left="-120" w:right="-120"/>
              <w:rPr>
                <w:rFonts w:cs="Times New Roman"/>
              </w:rPr>
            </w:pPr>
            <w:r w:rsidRPr="000F0B86">
              <w:rPr>
                <w:rFonts w:cs="Times New Roman"/>
              </w:rPr>
              <w:t xml:space="preserve">2.02 </w:t>
            </w:r>
          </w:p>
        </w:tc>
        <w:tc>
          <w:tcPr>
            <w:tcW w:w="1483" w:type="dxa"/>
            <w:tcBorders>
              <w:top w:val="nil"/>
              <w:left w:val="nil"/>
              <w:bottom w:val="single" w:sz="4" w:space="0" w:color="auto"/>
              <w:right w:val="single" w:sz="4" w:space="0" w:color="auto"/>
            </w:tcBorders>
            <w:shd w:val="clear" w:color="auto" w:fill="auto"/>
            <w:noWrap/>
            <w:vAlign w:val="center"/>
            <w:hideMark/>
          </w:tcPr>
          <w:p w14:paraId="3F133914" w14:textId="77777777" w:rsidR="001C37D9" w:rsidRPr="000F0B86" w:rsidRDefault="001C37D9" w:rsidP="001C37D9">
            <w:pPr>
              <w:pStyle w:val="a4"/>
              <w:ind w:left="-120" w:right="-120"/>
              <w:rPr>
                <w:rFonts w:cs="Times New Roman"/>
              </w:rPr>
            </w:pPr>
            <w:r w:rsidRPr="000F0B86">
              <w:rPr>
                <w:rFonts w:cs="Times New Roman"/>
              </w:rPr>
              <w:t xml:space="preserve">-34.21 </w:t>
            </w:r>
          </w:p>
        </w:tc>
        <w:tc>
          <w:tcPr>
            <w:tcW w:w="1210" w:type="dxa"/>
            <w:tcBorders>
              <w:top w:val="nil"/>
              <w:left w:val="nil"/>
              <w:bottom w:val="single" w:sz="4" w:space="0" w:color="auto"/>
              <w:right w:val="single" w:sz="4" w:space="0" w:color="auto"/>
            </w:tcBorders>
            <w:shd w:val="clear" w:color="auto" w:fill="auto"/>
            <w:noWrap/>
            <w:vAlign w:val="center"/>
            <w:hideMark/>
          </w:tcPr>
          <w:p w14:paraId="5F8193E0" w14:textId="77777777" w:rsidR="001C37D9" w:rsidRPr="000F0B86" w:rsidRDefault="001C37D9" w:rsidP="001C37D9">
            <w:pPr>
              <w:pStyle w:val="a4"/>
              <w:ind w:left="-120" w:right="-120"/>
              <w:rPr>
                <w:rFonts w:cs="Times New Roman"/>
              </w:rPr>
            </w:pPr>
            <w:r w:rsidRPr="000F0B86">
              <w:rPr>
                <w:rFonts w:cs="Times New Roman"/>
              </w:rPr>
              <w:t xml:space="preserve">14.73 </w:t>
            </w:r>
          </w:p>
        </w:tc>
        <w:tc>
          <w:tcPr>
            <w:tcW w:w="1027" w:type="dxa"/>
            <w:tcBorders>
              <w:top w:val="nil"/>
              <w:left w:val="nil"/>
              <w:bottom w:val="single" w:sz="4" w:space="0" w:color="auto"/>
              <w:right w:val="single" w:sz="4" w:space="0" w:color="auto"/>
            </w:tcBorders>
            <w:shd w:val="clear" w:color="auto" w:fill="auto"/>
            <w:noWrap/>
            <w:vAlign w:val="center"/>
            <w:hideMark/>
          </w:tcPr>
          <w:p w14:paraId="0912E087" w14:textId="77777777" w:rsidR="001C37D9" w:rsidRPr="000F0B86" w:rsidRDefault="001C37D9" w:rsidP="001C37D9">
            <w:pPr>
              <w:pStyle w:val="a4"/>
              <w:ind w:left="-120" w:right="-120"/>
              <w:rPr>
                <w:rFonts w:cs="Times New Roman"/>
              </w:rPr>
            </w:pPr>
            <w:r w:rsidRPr="000F0B86">
              <w:rPr>
                <w:rFonts w:cs="Times New Roman"/>
              </w:rPr>
              <w:t xml:space="preserve">10.43 </w:t>
            </w:r>
          </w:p>
        </w:tc>
        <w:tc>
          <w:tcPr>
            <w:tcW w:w="1346" w:type="dxa"/>
            <w:tcBorders>
              <w:top w:val="nil"/>
              <w:left w:val="nil"/>
              <w:bottom w:val="single" w:sz="4" w:space="0" w:color="auto"/>
              <w:right w:val="single" w:sz="4" w:space="0" w:color="auto"/>
            </w:tcBorders>
            <w:shd w:val="clear" w:color="auto" w:fill="auto"/>
            <w:noWrap/>
            <w:vAlign w:val="center"/>
            <w:hideMark/>
          </w:tcPr>
          <w:p w14:paraId="343C60F4" w14:textId="77777777" w:rsidR="001C37D9" w:rsidRPr="000F0B86" w:rsidRDefault="001C37D9" w:rsidP="001C37D9">
            <w:pPr>
              <w:pStyle w:val="a4"/>
              <w:ind w:left="-120" w:right="-120"/>
              <w:rPr>
                <w:rFonts w:cs="Times New Roman"/>
              </w:rPr>
            </w:pPr>
            <w:r w:rsidRPr="000F0B86">
              <w:rPr>
                <w:rFonts w:cs="Times New Roman"/>
              </w:rPr>
              <w:t xml:space="preserve">-286.70 </w:t>
            </w:r>
          </w:p>
        </w:tc>
        <w:tc>
          <w:tcPr>
            <w:tcW w:w="1137" w:type="dxa"/>
            <w:tcBorders>
              <w:top w:val="nil"/>
              <w:left w:val="nil"/>
              <w:bottom w:val="single" w:sz="4" w:space="0" w:color="auto"/>
              <w:right w:val="single" w:sz="4" w:space="0" w:color="auto"/>
            </w:tcBorders>
            <w:shd w:val="clear" w:color="auto" w:fill="auto"/>
            <w:noWrap/>
            <w:vAlign w:val="center"/>
            <w:hideMark/>
          </w:tcPr>
          <w:p w14:paraId="0B60362D" w14:textId="77777777" w:rsidR="001C37D9" w:rsidRPr="000F0B86" w:rsidRDefault="001C37D9" w:rsidP="001C37D9">
            <w:pPr>
              <w:pStyle w:val="a4"/>
              <w:ind w:left="-120" w:right="-120"/>
              <w:rPr>
                <w:rFonts w:cs="Times New Roman"/>
              </w:rPr>
            </w:pPr>
            <w:r w:rsidRPr="000F0B86">
              <w:rPr>
                <w:rFonts w:cs="Times New Roman"/>
              </w:rPr>
              <w:t xml:space="preserve">143.19 </w:t>
            </w:r>
          </w:p>
        </w:tc>
        <w:tc>
          <w:tcPr>
            <w:tcW w:w="997" w:type="dxa"/>
            <w:tcBorders>
              <w:top w:val="nil"/>
              <w:left w:val="nil"/>
              <w:bottom w:val="single" w:sz="4" w:space="0" w:color="auto"/>
              <w:right w:val="single" w:sz="4" w:space="0" w:color="auto"/>
            </w:tcBorders>
            <w:shd w:val="clear" w:color="auto" w:fill="auto"/>
            <w:noWrap/>
            <w:vAlign w:val="center"/>
            <w:hideMark/>
          </w:tcPr>
          <w:p w14:paraId="050B2568" w14:textId="77777777" w:rsidR="001C37D9" w:rsidRPr="000F0B86" w:rsidRDefault="001C37D9" w:rsidP="001C37D9">
            <w:pPr>
              <w:pStyle w:val="a4"/>
              <w:ind w:left="-120" w:right="-120"/>
              <w:rPr>
                <w:rFonts w:cs="Times New Roman"/>
              </w:rPr>
            </w:pPr>
            <w:r w:rsidRPr="000F0B86">
              <w:rPr>
                <w:rFonts w:cs="Times New Roman"/>
              </w:rPr>
              <w:t xml:space="preserve">87.41 </w:t>
            </w:r>
          </w:p>
        </w:tc>
      </w:tr>
    </w:tbl>
    <w:p w14:paraId="163E8B5D" w14:textId="5398516E" w:rsidR="00E20F28" w:rsidRPr="000F0B86" w:rsidRDefault="00E20F28" w:rsidP="00E20F28">
      <w:pPr>
        <w:ind w:firstLine="480"/>
      </w:pPr>
    </w:p>
    <w:p w14:paraId="01B0A5C6" w14:textId="2698EBBC" w:rsidR="001C37D9" w:rsidRPr="000F0B86" w:rsidRDefault="00B11F4F" w:rsidP="00B610C0">
      <w:pPr>
        <w:pStyle w:val="ae"/>
        <w:rPr>
          <w:rFonts w:eastAsia="宋体" w:cs="Times New Roman"/>
          <w:kern w:val="0"/>
          <w:sz w:val="20"/>
          <w:szCs w:val="20"/>
        </w:rPr>
      </w:pPr>
      <w:r w:rsidRPr="000F0B86">
        <w:t>表</w:t>
      </w:r>
      <w:r w:rsidRPr="000F0B86">
        <w:t>7.</w:t>
      </w:r>
      <w:r w:rsidR="001C37D9" w:rsidRPr="000F0B86">
        <w:rPr>
          <w:noProof/>
        </w:rPr>
        <w:t>5</w:t>
      </w:r>
      <w:r w:rsidRPr="000F0B86">
        <w:t xml:space="preserve"> </w:t>
      </w:r>
      <w:bookmarkStart w:id="272" w:name="_Hlk115336255"/>
      <w:r w:rsidR="00F37446" w:rsidRPr="000F0B86">
        <w:rPr>
          <w:rFonts w:hint="eastAsia"/>
        </w:rPr>
        <w:t>一般形式内力组合（单位：</w:t>
      </w:r>
      <w:r w:rsidR="004F54FB" w:rsidRPr="000F0B86">
        <w:rPr>
          <w:rFonts w:cs="Times New Roman"/>
          <w:noProof/>
        </w:rPr>
        <w:drawing>
          <wp:inline distT="0" distB="0" distL="0" distR="0" wp14:anchorId="16DA2DA9" wp14:editId="4B16772C">
            <wp:extent cx="151342" cy="91017"/>
            <wp:effectExtent l="0" t="0" r="1270" b="444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F37446" w:rsidRPr="000F0B86">
        <w:rPr>
          <w:rFonts w:cs="Times New Roman"/>
        </w:rPr>
        <w:t>·</w:t>
      </w:r>
      <w:r w:rsidR="00F37446" w:rsidRPr="000F0B86">
        <w:rPr>
          <w:rFonts w:hint="eastAsia"/>
        </w:rPr>
        <w:t>m</w:t>
      </w:r>
      <w:r w:rsidR="00F37446" w:rsidRPr="000F0B86">
        <w:rPr>
          <w:rFonts w:hint="eastAsia"/>
        </w:rPr>
        <w:t>）</w:t>
      </w:r>
      <w:bookmarkEnd w:id="272"/>
    </w:p>
    <w:tbl>
      <w:tblPr>
        <w:tblStyle w:val="ad"/>
        <w:tblW w:w="8307" w:type="dxa"/>
        <w:tblLook w:val="04A0" w:firstRow="1" w:lastRow="0" w:firstColumn="1" w:lastColumn="0" w:noHBand="0" w:noVBand="1"/>
      </w:tblPr>
      <w:tblGrid>
        <w:gridCol w:w="514"/>
        <w:gridCol w:w="512"/>
        <w:gridCol w:w="423"/>
        <w:gridCol w:w="478"/>
        <w:gridCol w:w="535"/>
        <w:gridCol w:w="567"/>
        <w:gridCol w:w="522"/>
        <w:gridCol w:w="738"/>
        <w:gridCol w:w="701"/>
        <w:gridCol w:w="701"/>
        <w:gridCol w:w="727"/>
        <w:gridCol w:w="727"/>
        <w:gridCol w:w="716"/>
        <w:gridCol w:w="716"/>
        <w:gridCol w:w="768"/>
      </w:tblGrid>
      <w:tr w:rsidR="001C37D9" w:rsidRPr="000F0B86" w14:paraId="49DA767A" w14:textId="77777777" w:rsidTr="001C37D9">
        <w:trPr>
          <w:divId w:val="684675030"/>
          <w:trHeight w:val="312"/>
        </w:trPr>
        <w:tc>
          <w:tcPr>
            <w:tcW w:w="1020" w:type="dxa"/>
            <w:vMerge w:val="restart"/>
            <w:noWrap/>
            <w:hideMark/>
          </w:tcPr>
          <w:p w14:paraId="6678936F" w14:textId="5813910E" w:rsidR="001C37D9" w:rsidRPr="000F0B86" w:rsidRDefault="001C37D9" w:rsidP="001C37D9">
            <w:pPr>
              <w:pStyle w:val="a4"/>
              <w:ind w:left="-120" w:right="-120"/>
            </w:pPr>
            <w:r w:rsidRPr="000F0B86">
              <w:rPr>
                <w:rFonts w:hint="eastAsia"/>
              </w:rPr>
              <w:t>楼层</w:t>
            </w:r>
          </w:p>
        </w:tc>
        <w:tc>
          <w:tcPr>
            <w:tcW w:w="1786" w:type="dxa"/>
            <w:gridSpan w:val="2"/>
            <w:vMerge w:val="restart"/>
            <w:hideMark/>
          </w:tcPr>
          <w:p w14:paraId="3ABD0495" w14:textId="77777777" w:rsidR="001C37D9" w:rsidRPr="000F0B86" w:rsidRDefault="001C37D9" w:rsidP="001C37D9">
            <w:pPr>
              <w:pStyle w:val="a4"/>
              <w:ind w:left="-120" w:right="-120"/>
            </w:pPr>
            <w:r w:rsidRPr="000F0B86">
              <w:rPr>
                <w:rFonts w:hint="eastAsia"/>
              </w:rPr>
              <w:t>截面</w:t>
            </w:r>
            <w:r w:rsidRPr="000F0B86">
              <w:rPr>
                <w:rFonts w:hint="eastAsia"/>
              </w:rPr>
              <w:br/>
            </w:r>
            <w:r w:rsidRPr="000F0B86">
              <w:rPr>
                <w:rFonts w:hint="eastAsia"/>
              </w:rPr>
              <w:t>位置</w:t>
            </w:r>
          </w:p>
        </w:tc>
        <w:tc>
          <w:tcPr>
            <w:tcW w:w="920" w:type="dxa"/>
            <w:vMerge w:val="restart"/>
            <w:hideMark/>
          </w:tcPr>
          <w:p w14:paraId="00659A41" w14:textId="77777777" w:rsidR="001C37D9" w:rsidRPr="000F0B86" w:rsidRDefault="001C37D9" w:rsidP="001C37D9">
            <w:pPr>
              <w:pStyle w:val="a4"/>
              <w:ind w:left="-120" w:right="-120"/>
            </w:pPr>
            <w:r w:rsidRPr="000F0B86">
              <w:rPr>
                <w:rFonts w:hint="eastAsia"/>
              </w:rPr>
              <w:t>内力</w:t>
            </w:r>
          </w:p>
        </w:tc>
        <w:tc>
          <w:tcPr>
            <w:tcW w:w="1075" w:type="dxa"/>
            <w:vMerge w:val="restart"/>
            <w:noWrap/>
            <w:hideMark/>
          </w:tcPr>
          <w:p w14:paraId="54DB6616" w14:textId="77777777" w:rsidR="001C37D9" w:rsidRPr="000F0B86" w:rsidRDefault="001C37D9" w:rsidP="001C37D9">
            <w:pPr>
              <w:pStyle w:val="a4"/>
              <w:ind w:left="-120" w:right="-120"/>
            </w:pPr>
            <w:r w:rsidRPr="000F0B86">
              <w:rPr>
                <w:rFonts w:hint="eastAsia"/>
              </w:rPr>
              <w:t>恒</w:t>
            </w:r>
          </w:p>
        </w:tc>
        <w:tc>
          <w:tcPr>
            <w:tcW w:w="1160" w:type="dxa"/>
            <w:vMerge w:val="restart"/>
            <w:noWrap/>
            <w:hideMark/>
          </w:tcPr>
          <w:p w14:paraId="7FE835DA" w14:textId="77777777" w:rsidR="001C37D9" w:rsidRPr="000F0B86" w:rsidRDefault="001C37D9" w:rsidP="001C37D9">
            <w:pPr>
              <w:pStyle w:val="a4"/>
              <w:ind w:left="-120" w:right="-120"/>
            </w:pPr>
            <w:r w:rsidRPr="000F0B86">
              <w:rPr>
                <w:rFonts w:hint="eastAsia"/>
              </w:rPr>
              <w:t>活</w:t>
            </w:r>
          </w:p>
        </w:tc>
        <w:tc>
          <w:tcPr>
            <w:tcW w:w="1039" w:type="dxa"/>
            <w:vMerge w:val="restart"/>
            <w:noWrap/>
            <w:hideMark/>
          </w:tcPr>
          <w:p w14:paraId="0A66EEF3" w14:textId="77777777" w:rsidR="001C37D9" w:rsidRPr="000F0B86" w:rsidRDefault="001C37D9" w:rsidP="001C37D9">
            <w:pPr>
              <w:pStyle w:val="a4"/>
              <w:ind w:left="-120" w:right="-120"/>
            </w:pPr>
            <w:r w:rsidRPr="000F0B86">
              <w:rPr>
                <w:rFonts w:hint="eastAsia"/>
              </w:rPr>
              <w:t>风</w:t>
            </w:r>
          </w:p>
        </w:tc>
        <w:tc>
          <w:tcPr>
            <w:tcW w:w="1620" w:type="dxa"/>
            <w:vMerge w:val="restart"/>
            <w:noWrap/>
            <w:hideMark/>
          </w:tcPr>
          <w:p w14:paraId="29E99268" w14:textId="77777777" w:rsidR="001C37D9" w:rsidRPr="000F0B86" w:rsidRDefault="001C37D9" w:rsidP="001C37D9">
            <w:pPr>
              <w:pStyle w:val="a4"/>
              <w:ind w:left="-120" w:right="-120"/>
            </w:pPr>
            <w:r w:rsidRPr="000F0B86">
              <w:t>1.3</w:t>
            </w:r>
            <w:r w:rsidRPr="000F0B86">
              <w:rPr>
                <w:rFonts w:hint="eastAsia"/>
              </w:rPr>
              <w:t>恒</w:t>
            </w:r>
            <w:r w:rsidRPr="000F0B86">
              <w:t>+1.5×</w:t>
            </w:r>
            <w:r w:rsidRPr="000F0B86">
              <w:rPr>
                <w:rFonts w:hint="eastAsia"/>
              </w:rPr>
              <w:t>活</w:t>
            </w:r>
          </w:p>
        </w:tc>
        <w:tc>
          <w:tcPr>
            <w:tcW w:w="3040" w:type="dxa"/>
            <w:gridSpan w:val="2"/>
            <w:noWrap/>
            <w:hideMark/>
          </w:tcPr>
          <w:p w14:paraId="00A2671E" w14:textId="77777777" w:rsidR="001C37D9" w:rsidRPr="000F0B86" w:rsidRDefault="001C37D9" w:rsidP="001C37D9">
            <w:pPr>
              <w:pStyle w:val="a4"/>
              <w:ind w:left="-120" w:right="-120"/>
            </w:pPr>
            <w:r w:rsidRPr="000F0B86">
              <w:t>1.3</w:t>
            </w:r>
            <w:r w:rsidRPr="000F0B86">
              <w:rPr>
                <w:rFonts w:hint="eastAsia"/>
              </w:rPr>
              <w:t>恒</w:t>
            </w:r>
            <w:r w:rsidRPr="000F0B86">
              <w:t>+1.5×(</w:t>
            </w:r>
            <w:r w:rsidRPr="000F0B86">
              <w:rPr>
                <w:rFonts w:hint="eastAsia"/>
              </w:rPr>
              <w:t>活</w:t>
            </w:r>
            <w:r w:rsidRPr="000F0B86">
              <w:t>+0.6</w:t>
            </w:r>
            <w:r w:rsidRPr="000F0B86">
              <w:rPr>
                <w:rFonts w:hint="eastAsia"/>
              </w:rPr>
              <w:t>风</w:t>
            </w:r>
            <w:r w:rsidRPr="000F0B86">
              <w:t>)</w:t>
            </w:r>
          </w:p>
        </w:tc>
        <w:tc>
          <w:tcPr>
            <w:tcW w:w="3180" w:type="dxa"/>
            <w:gridSpan w:val="2"/>
            <w:noWrap/>
            <w:hideMark/>
          </w:tcPr>
          <w:p w14:paraId="715A9A60" w14:textId="77777777" w:rsidR="001C37D9" w:rsidRPr="000F0B86" w:rsidRDefault="001C37D9" w:rsidP="001C37D9">
            <w:pPr>
              <w:pStyle w:val="a4"/>
              <w:ind w:left="-120" w:right="-120"/>
            </w:pPr>
            <w:r w:rsidRPr="000F0B86">
              <w:t>1.3</w:t>
            </w:r>
            <w:r w:rsidRPr="000F0B86">
              <w:rPr>
                <w:rFonts w:hint="eastAsia"/>
              </w:rPr>
              <w:t>恒</w:t>
            </w:r>
            <w:r w:rsidRPr="000F0B86">
              <w:t>+1.5×(0.7</w:t>
            </w:r>
            <w:r w:rsidRPr="000F0B86">
              <w:rPr>
                <w:rFonts w:hint="eastAsia"/>
              </w:rPr>
              <w:t>活</w:t>
            </w:r>
            <w:r w:rsidRPr="000F0B86">
              <w:t>+</w:t>
            </w:r>
            <w:r w:rsidRPr="000F0B86">
              <w:rPr>
                <w:rFonts w:hint="eastAsia"/>
              </w:rPr>
              <w:t>风</w:t>
            </w:r>
            <w:r w:rsidRPr="000F0B86">
              <w:t>)</w:t>
            </w:r>
          </w:p>
        </w:tc>
        <w:tc>
          <w:tcPr>
            <w:tcW w:w="1560" w:type="dxa"/>
            <w:vMerge w:val="restart"/>
            <w:hideMark/>
          </w:tcPr>
          <w:p w14:paraId="3BE142B9" w14:textId="77777777" w:rsidR="001C37D9" w:rsidRPr="000F0B86" w:rsidRDefault="001C37D9" w:rsidP="001C37D9">
            <w:pPr>
              <w:pStyle w:val="a4"/>
              <w:ind w:left="-120" w:right="-120"/>
            </w:pPr>
            <w:r w:rsidRPr="000F0B86">
              <w:t>|M|</w:t>
            </w:r>
            <w:r w:rsidRPr="000F0B86">
              <w:rPr>
                <w:vertAlign w:val="subscript"/>
              </w:rPr>
              <w:t>max</w:t>
            </w:r>
            <w:r w:rsidRPr="000F0B86">
              <w:rPr>
                <w:rFonts w:hint="eastAsia"/>
                <w:vertAlign w:val="subscript"/>
              </w:rPr>
              <w:t>及对应</w:t>
            </w:r>
            <w:r w:rsidRPr="000F0B86">
              <w:rPr>
                <w:vertAlign w:val="subscript"/>
              </w:rPr>
              <w:t>N</w:t>
            </w:r>
            <w:r w:rsidRPr="000F0B86">
              <w:t>,V</w:t>
            </w:r>
          </w:p>
        </w:tc>
        <w:tc>
          <w:tcPr>
            <w:tcW w:w="1560" w:type="dxa"/>
            <w:vMerge w:val="restart"/>
            <w:hideMark/>
          </w:tcPr>
          <w:p w14:paraId="4BC97D29" w14:textId="77777777" w:rsidR="001C37D9" w:rsidRPr="000F0B86" w:rsidRDefault="001C37D9" w:rsidP="001C37D9">
            <w:pPr>
              <w:pStyle w:val="a4"/>
              <w:ind w:left="-120" w:right="-120"/>
            </w:pPr>
            <w:r w:rsidRPr="000F0B86">
              <w:t>Nmin</w:t>
            </w:r>
            <w:r w:rsidRPr="000F0B86">
              <w:rPr>
                <w:rFonts w:hint="eastAsia"/>
              </w:rPr>
              <w:t>及对应</w:t>
            </w:r>
            <w:r w:rsidRPr="000F0B86">
              <w:t>M,V</w:t>
            </w:r>
          </w:p>
        </w:tc>
        <w:tc>
          <w:tcPr>
            <w:tcW w:w="1700" w:type="dxa"/>
            <w:vMerge w:val="restart"/>
            <w:hideMark/>
          </w:tcPr>
          <w:p w14:paraId="0BD37274" w14:textId="77777777" w:rsidR="001C37D9" w:rsidRPr="000F0B86" w:rsidRDefault="001C37D9" w:rsidP="001C37D9">
            <w:pPr>
              <w:pStyle w:val="a4"/>
              <w:ind w:left="-120" w:right="-120"/>
            </w:pPr>
            <w:r w:rsidRPr="000F0B86">
              <w:t>Nmax</w:t>
            </w:r>
            <w:r w:rsidRPr="000F0B86">
              <w:rPr>
                <w:rFonts w:hint="eastAsia"/>
              </w:rPr>
              <w:t>及对应</w:t>
            </w:r>
            <w:r w:rsidRPr="000F0B86">
              <w:t>M,V</w:t>
            </w:r>
          </w:p>
        </w:tc>
      </w:tr>
      <w:tr w:rsidR="001C37D9" w:rsidRPr="000F0B86" w14:paraId="743775B8" w14:textId="77777777" w:rsidTr="001C37D9">
        <w:trPr>
          <w:divId w:val="684675030"/>
          <w:trHeight w:val="312"/>
        </w:trPr>
        <w:tc>
          <w:tcPr>
            <w:tcW w:w="1020" w:type="dxa"/>
            <w:vMerge/>
            <w:hideMark/>
          </w:tcPr>
          <w:p w14:paraId="5CFFF1D9" w14:textId="77777777" w:rsidR="001C37D9" w:rsidRPr="000F0B86" w:rsidRDefault="001C37D9" w:rsidP="001C37D9">
            <w:pPr>
              <w:pStyle w:val="a4"/>
              <w:ind w:left="-120" w:right="-120"/>
            </w:pPr>
          </w:p>
        </w:tc>
        <w:tc>
          <w:tcPr>
            <w:tcW w:w="1786" w:type="dxa"/>
            <w:gridSpan w:val="2"/>
            <w:vMerge/>
            <w:hideMark/>
          </w:tcPr>
          <w:p w14:paraId="61EDEF44" w14:textId="77777777" w:rsidR="001C37D9" w:rsidRPr="000F0B86" w:rsidRDefault="001C37D9" w:rsidP="001C37D9">
            <w:pPr>
              <w:pStyle w:val="a4"/>
              <w:ind w:left="-120" w:right="-120"/>
            </w:pPr>
          </w:p>
        </w:tc>
        <w:tc>
          <w:tcPr>
            <w:tcW w:w="920" w:type="dxa"/>
            <w:vMerge/>
            <w:hideMark/>
          </w:tcPr>
          <w:p w14:paraId="0000F0F4" w14:textId="77777777" w:rsidR="001C37D9" w:rsidRPr="000F0B86" w:rsidRDefault="001C37D9" w:rsidP="001C37D9">
            <w:pPr>
              <w:pStyle w:val="a4"/>
              <w:ind w:left="-120" w:right="-120"/>
            </w:pPr>
          </w:p>
        </w:tc>
        <w:tc>
          <w:tcPr>
            <w:tcW w:w="1075" w:type="dxa"/>
            <w:vMerge/>
            <w:hideMark/>
          </w:tcPr>
          <w:p w14:paraId="3F286DAC" w14:textId="77777777" w:rsidR="001C37D9" w:rsidRPr="000F0B86" w:rsidRDefault="001C37D9" w:rsidP="001C37D9">
            <w:pPr>
              <w:pStyle w:val="a4"/>
              <w:ind w:left="-120" w:right="-120"/>
            </w:pPr>
          </w:p>
        </w:tc>
        <w:tc>
          <w:tcPr>
            <w:tcW w:w="1160" w:type="dxa"/>
            <w:vMerge/>
            <w:hideMark/>
          </w:tcPr>
          <w:p w14:paraId="0D043FB2" w14:textId="77777777" w:rsidR="001C37D9" w:rsidRPr="000F0B86" w:rsidRDefault="001C37D9" w:rsidP="001C37D9">
            <w:pPr>
              <w:pStyle w:val="a4"/>
              <w:ind w:left="-120" w:right="-120"/>
            </w:pPr>
          </w:p>
        </w:tc>
        <w:tc>
          <w:tcPr>
            <w:tcW w:w="1039" w:type="dxa"/>
            <w:vMerge/>
            <w:hideMark/>
          </w:tcPr>
          <w:p w14:paraId="770C599E" w14:textId="77777777" w:rsidR="001C37D9" w:rsidRPr="000F0B86" w:rsidRDefault="001C37D9" w:rsidP="001C37D9">
            <w:pPr>
              <w:pStyle w:val="a4"/>
              <w:ind w:left="-120" w:right="-120"/>
            </w:pPr>
          </w:p>
        </w:tc>
        <w:tc>
          <w:tcPr>
            <w:tcW w:w="1620" w:type="dxa"/>
            <w:vMerge/>
            <w:hideMark/>
          </w:tcPr>
          <w:p w14:paraId="2FD6E6F4" w14:textId="77777777" w:rsidR="001C37D9" w:rsidRPr="000F0B86" w:rsidRDefault="001C37D9" w:rsidP="001C37D9">
            <w:pPr>
              <w:pStyle w:val="a4"/>
              <w:ind w:left="-120" w:right="-120"/>
            </w:pPr>
          </w:p>
        </w:tc>
        <w:tc>
          <w:tcPr>
            <w:tcW w:w="1520" w:type="dxa"/>
            <w:noWrap/>
            <w:hideMark/>
          </w:tcPr>
          <w:p w14:paraId="6266EF7D" w14:textId="77777777" w:rsidR="001C37D9" w:rsidRPr="000F0B86" w:rsidRDefault="001C37D9" w:rsidP="001C37D9">
            <w:pPr>
              <w:pStyle w:val="a4"/>
              <w:ind w:left="-120" w:right="-120"/>
            </w:pPr>
            <w:r w:rsidRPr="000F0B86">
              <w:rPr>
                <w:rFonts w:hint="eastAsia"/>
              </w:rPr>
              <w:t>左风</w:t>
            </w:r>
          </w:p>
        </w:tc>
        <w:tc>
          <w:tcPr>
            <w:tcW w:w="1520" w:type="dxa"/>
            <w:noWrap/>
            <w:hideMark/>
          </w:tcPr>
          <w:p w14:paraId="21FE67E0" w14:textId="77777777" w:rsidR="001C37D9" w:rsidRPr="000F0B86" w:rsidRDefault="001C37D9" w:rsidP="001C37D9">
            <w:pPr>
              <w:pStyle w:val="a4"/>
              <w:ind w:left="-120" w:right="-120"/>
            </w:pPr>
            <w:r w:rsidRPr="000F0B86">
              <w:rPr>
                <w:rFonts w:hint="eastAsia"/>
              </w:rPr>
              <w:t>右风</w:t>
            </w:r>
          </w:p>
        </w:tc>
        <w:tc>
          <w:tcPr>
            <w:tcW w:w="1590" w:type="dxa"/>
            <w:noWrap/>
            <w:hideMark/>
          </w:tcPr>
          <w:p w14:paraId="37E3D192" w14:textId="77777777" w:rsidR="001C37D9" w:rsidRPr="000F0B86" w:rsidRDefault="001C37D9" w:rsidP="001C37D9">
            <w:pPr>
              <w:pStyle w:val="a4"/>
              <w:ind w:left="-120" w:right="-120"/>
            </w:pPr>
            <w:r w:rsidRPr="000F0B86">
              <w:rPr>
                <w:rFonts w:hint="eastAsia"/>
              </w:rPr>
              <w:t>左风</w:t>
            </w:r>
          </w:p>
        </w:tc>
        <w:tc>
          <w:tcPr>
            <w:tcW w:w="1590" w:type="dxa"/>
            <w:noWrap/>
            <w:hideMark/>
          </w:tcPr>
          <w:p w14:paraId="39EB95AC" w14:textId="77777777" w:rsidR="001C37D9" w:rsidRPr="000F0B86" w:rsidRDefault="001C37D9" w:rsidP="001C37D9">
            <w:pPr>
              <w:pStyle w:val="a4"/>
              <w:ind w:left="-120" w:right="-120"/>
            </w:pPr>
            <w:r w:rsidRPr="000F0B86">
              <w:rPr>
                <w:rFonts w:hint="eastAsia"/>
              </w:rPr>
              <w:t>右风</w:t>
            </w:r>
          </w:p>
        </w:tc>
        <w:tc>
          <w:tcPr>
            <w:tcW w:w="1560" w:type="dxa"/>
            <w:vMerge/>
            <w:hideMark/>
          </w:tcPr>
          <w:p w14:paraId="1DD9B3D7" w14:textId="77777777" w:rsidR="001C37D9" w:rsidRPr="000F0B86" w:rsidRDefault="001C37D9" w:rsidP="001C37D9">
            <w:pPr>
              <w:pStyle w:val="a4"/>
              <w:ind w:left="-120" w:right="-120"/>
            </w:pPr>
          </w:p>
        </w:tc>
        <w:tc>
          <w:tcPr>
            <w:tcW w:w="1560" w:type="dxa"/>
            <w:vMerge/>
            <w:hideMark/>
          </w:tcPr>
          <w:p w14:paraId="43D4F61A" w14:textId="77777777" w:rsidR="001C37D9" w:rsidRPr="000F0B86" w:rsidRDefault="001C37D9" w:rsidP="001C37D9">
            <w:pPr>
              <w:pStyle w:val="a4"/>
              <w:ind w:left="-120" w:right="-120"/>
            </w:pPr>
          </w:p>
        </w:tc>
        <w:tc>
          <w:tcPr>
            <w:tcW w:w="1700" w:type="dxa"/>
            <w:vMerge/>
            <w:hideMark/>
          </w:tcPr>
          <w:p w14:paraId="5BF229B9" w14:textId="77777777" w:rsidR="001C37D9" w:rsidRPr="000F0B86" w:rsidRDefault="001C37D9" w:rsidP="001C37D9">
            <w:pPr>
              <w:pStyle w:val="a4"/>
              <w:ind w:left="-120" w:right="-120"/>
            </w:pPr>
          </w:p>
        </w:tc>
      </w:tr>
      <w:tr w:rsidR="001C37D9" w:rsidRPr="000F0B86" w14:paraId="4B61A8B9" w14:textId="77777777" w:rsidTr="001C37D9">
        <w:trPr>
          <w:divId w:val="684675030"/>
          <w:trHeight w:val="288"/>
        </w:trPr>
        <w:tc>
          <w:tcPr>
            <w:tcW w:w="1020" w:type="dxa"/>
            <w:vMerge w:val="restart"/>
            <w:noWrap/>
            <w:hideMark/>
          </w:tcPr>
          <w:p w14:paraId="0EAC1A0B" w14:textId="77777777" w:rsidR="001C37D9" w:rsidRPr="000F0B86" w:rsidRDefault="001C37D9" w:rsidP="001C37D9">
            <w:pPr>
              <w:pStyle w:val="a4"/>
              <w:ind w:left="-120" w:right="-120"/>
            </w:pPr>
            <w:r w:rsidRPr="000F0B86">
              <w:t xml:space="preserve">3 </w:t>
            </w:r>
          </w:p>
        </w:tc>
        <w:tc>
          <w:tcPr>
            <w:tcW w:w="1013" w:type="dxa"/>
            <w:vMerge w:val="restart"/>
            <w:noWrap/>
            <w:hideMark/>
          </w:tcPr>
          <w:p w14:paraId="7B6FD7C2" w14:textId="77777777" w:rsidR="001C37D9" w:rsidRPr="000F0B86" w:rsidRDefault="001C37D9" w:rsidP="001C37D9">
            <w:pPr>
              <w:pStyle w:val="a4"/>
              <w:ind w:left="-120" w:right="-120"/>
            </w:pPr>
            <w:r w:rsidRPr="000F0B86">
              <w:t>A</w:t>
            </w:r>
            <w:r w:rsidRPr="000F0B86">
              <w:rPr>
                <w:rFonts w:hint="eastAsia"/>
              </w:rPr>
              <w:t>柱</w:t>
            </w:r>
          </w:p>
        </w:tc>
        <w:tc>
          <w:tcPr>
            <w:tcW w:w="773" w:type="dxa"/>
            <w:vMerge w:val="restart"/>
            <w:noWrap/>
            <w:hideMark/>
          </w:tcPr>
          <w:p w14:paraId="0CB51D6C" w14:textId="77777777" w:rsidR="001C37D9" w:rsidRPr="000F0B86" w:rsidRDefault="001C37D9" w:rsidP="001C37D9">
            <w:pPr>
              <w:pStyle w:val="a4"/>
              <w:ind w:left="-120" w:right="-120"/>
            </w:pPr>
            <w:r w:rsidRPr="000F0B86">
              <w:rPr>
                <w:rFonts w:hint="eastAsia"/>
              </w:rPr>
              <w:t>上</w:t>
            </w:r>
          </w:p>
        </w:tc>
        <w:tc>
          <w:tcPr>
            <w:tcW w:w="920" w:type="dxa"/>
            <w:noWrap/>
            <w:hideMark/>
          </w:tcPr>
          <w:p w14:paraId="1B367A19" w14:textId="77777777" w:rsidR="001C37D9" w:rsidRPr="000F0B86" w:rsidRDefault="001C37D9" w:rsidP="001C37D9">
            <w:pPr>
              <w:pStyle w:val="a4"/>
              <w:ind w:left="-120" w:right="-120"/>
            </w:pPr>
            <w:r w:rsidRPr="000F0B86">
              <w:t>M</w:t>
            </w:r>
          </w:p>
        </w:tc>
        <w:tc>
          <w:tcPr>
            <w:tcW w:w="1075" w:type="dxa"/>
            <w:noWrap/>
            <w:hideMark/>
          </w:tcPr>
          <w:p w14:paraId="13F6DDF6" w14:textId="77777777" w:rsidR="001C37D9" w:rsidRPr="000F0B86" w:rsidRDefault="001C37D9" w:rsidP="001C37D9">
            <w:pPr>
              <w:pStyle w:val="a4"/>
              <w:ind w:left="-120" w:right="-120"/>
            </w:pPr>
            <w:r w:rsidRPr="000F0B86">
              <w:t xml:space="preserve">45.72 </w:t>
            </w:r>
          </w:p>
        </w:tc>
        <w:tc>
          <w:tcPr>
            <w:tcW w:w="1160" w:type="dxa"/>
            <w:noWrap/>
            <w:hideMark/>
          </w:tcPr>
          <w:p w14:paraId="00ADE7C9" w14:textId="77777777" w:rsidR="001C37D9" w:rsidRPr="000F0B86" w:rsidRDefault="001C37D9" w:rsidP="001C37D9">
            <w:pPr>
              <w:pStyle w:val="a4"/>
              <w:ind w:left="-120" w:right="-120"/>
            </w:pPr>
            <w:r w:rsidRPr="000F0B86">
              <w:t xml:space="preserve">5.12 </w:t>
            </w:r>
          </w:p>
        </w:tc>
        <w:tc>
          <w:tcPr>
            <w:tcW w:w="1039" w:type="dxa"/>
            <w:noWrap/>
            <w:hideMark/>
          </w:tcPr>
          <w:p w14:paraId="2AA1AD16" w14:textId="77777777" w:rsidR="001C37D9" w:rsidRPr="000F0B86" w:rsidRDefault="001C37D9" w:rsidP="001C37D9">
            <w:pPr>
              <w:pStyle w:val="a4"/>
              <w:ind w:left="-120" w:right="-120"/>
            </w:pPr>
            <w:r w:rsidRPr="000F0B86">
              <w:t xml:space="preserve">-6.60 </w:t>
            </w:r>
          </w:p>
        </w:tc>
        <w:tc>
          <w:tcPr>
            <w:tcW w:w="1620" w:type="dxa"/>
            <w:noWrap/>
            <w:hideMark/>
          </w:tcPr>
          <w:p w14:paraId="1779FF23" w14:textId="77777777" w:rsidR="001C37D9" w:rsidRPr="000F0B86" w:rsidRDefault="001C37D9" w:rsidP="001C37D9">
            <w:pPr>
              <w:pStyle w:val="a4"/>
              <w:ind w:left="-120" w:right="-120"/>
            </w:pPr>
            <w:r w:rsidRPr="000F0B86">
              <w:t xml:space="preserve">67.11 </w:t>
            </w:r>
          </w:p>
        </w:tc>
        <w:tc>
          <w:tcPr>
            <w:tcW w:w="1520" w:type="dxa"/>
            <w:noWrap/>
            <w:hideMark/>
          </w:tcPr>
          <w:p w14:paraId="3E3D8E09" w14:textId="77777777" w:rsidR="001C37D9" w:rsidRPr="000F0B86" w:rsidRDefault="001C37D9" w:rsidP="001C37D9">
            <w:pPr>
              <w:pStyle w:val="a4"/>
              <w:ind w:left="-120" w:right="-120"/>
            </w:pPr>
            <w:r w:rsidRPr="000F0B86">
              <w:t xml:space="preserve">61.17 </w:t>
            </w:r>
          </w:p>
        </w:tc>
        <w:tc>
          <w:tcPr>
            <w:tcW w:w="1520" w:type="dxa"/>
            <w:noWrap/>
            <w:hideMark/>
          </w:tcPr>
          <w:p w14:paraId="5A7EC6D2" w14:textId="77777777" w:rsidR="001C37D9" w:rsidRPr="000F0B86" w:rsidRDefault="001C37D9" w:rsidP="001C37D9">
            <w:pPr>
              <w:pStyle w:val="a4"/>
              <w:ind w:left="-120" w:right="-120"/>
            </w:pPr>
            <w:r w:rsidRPr="000F0B86">
              <w:t xml:space="preserve">73.05 </w:t>
            </w:r>
          </w:p>
        </w:tc>
        <w:tc>
          <w:tcPr>
            <w:tcW w:w="1590" w:type="dxa"/>
            <w:noWrap/>
            <w:hideMark/>
          </w:tcPr>
          <w:p w14:paraId="4C9E5CD3" w14:textId="77777777" w:rsidR="001C37D9" w:rsidRPr="000F0B86" w:rsidRDefault="001C37D9" w:rsidP="001C37D9">
            <w:pPr>
              <w:pStyle w:val="a4"/>
              <w:ind w:left="-120" w:right="-120"/>
            </w:pPr>
            <w:r w:rsidRPr="000F0B86">
              <w:t xml:space="preserve">54.91 </w:t>
            </w:r>
          </w:p>
        </w:tc>
        <w:tc>
          <w:tcPr>
            <w:tcW w:w="1590" w:type="dxa"/>
            <w:noWrap/>
            <w:hideMark/>
          </w:tcPr>
          <w:p w14:paraId="725BF220" w14:textId="77777777" w:rsidR="001C37D9" w:rsidRPr="000F0B86" w:rsidRDefault="001C37D9" w:rsidP="001C37D9">
            <w:pPr>
              <w:pStyle w:val="a4"/>
              <w:ind w:left="-120" w:right="-120"/>
            </w:pPr>
            <w:r w:rsidRPr="000F0B86">
              <w:t xml:space="preserve">74.71 </w:t>
            </w:r>
          </w:p>
        </w:tc>
        <w:tc>
          <w:tcPr>
            <w:tcW w:w="1560" w:type="dxa"/>
            <w:noWrap/>
            <w:hideMark/>
          </w:tcPr>
          <w:p w14:paraId="4C64AFE8" w14:textId="77777777" w:rsidR="001C37D9" w:rsidRPr="000F0B86" w:rsidRDefault="001C37D9" w:rsidP="001C37D9">
            <w:pPr>
              <w:pStyle w:val="a4"/>
              <w:ind w:left="-120" w:right="-120"/>
            </w:pPr>
            <w:r w:rsidRPr="000F0B86">
              <w:t xml:space="preserve">74.71 </w:t>
            </w:r>
          </w:p>
        </w:tc>
        <w:tc>
          <w:tcPr>
            <w:tcW w:w="1560" w:type="dxa"/>
            <w:noWrap/>
            <w:hideMark/>
          </w:tcPr>
          <w:p w14:paraId="4DBD41E7" w14:textId="77777777" w:rsidR="001C37D9" w:rsidRPr="000F0B86" w:rsidRDefault="001C37D9" w:rsidP="001C37D9">
            <w:pPr>
              <w:pStyle w:val="a4"/>
              <w:ind w:left="-120" w:right="-120"/>
            </w:pPr>
            <w:r w:rsidRPr="000F0B86">
              <w:t xml:space="preserve">54.91 </w:t>
            </w:r>
          </w:p>
        </w:tc>
        <w:tc>
          <w:tcPr>
            <w:tcW w:w="1700" w:type="dxa"/>
            <w:noWrap/>
            <w:hideMark/>
          </w:tcPr>
          <w:p w14:paraId="709626F6" w14:textId="77777777" w:rsidR="001C37D9" w:rsidRPr="000F0B86" w:rsidRDefault="001C37D9" w:rsidP="001C37D9">
            <w:pPr>
              <w:pStyle w:val="a4"/>
              <w:ind w:left="-120" w:right="-120"/>
            </w:pPr>
            <w:r w:rsidRPr="000F0B86">
              <w:t xml:space="preserve">73.05 </w:t>
            </w:r>
          </w:p>
        </w:tc>
      </w:tr>
      <w:tr w:rsidR="001C37D9" w:rsidRPr="000F0B86" w14:paraId="0C60F856" w14:textId="77777777" w:rsidTr="001C37D9">
        <w:trPr>
          <w:divId w:val="684675030"/>
          <w:trHeight w:val="279"/>
        </w:trPr>
        <w:tc>
          <w:tcPr>
            <w:tcW w:w="1020" w:type="dxa"/>
            <w:vMerge/>
            <w:hideMark/>
          </w:tcPr>
          <w:p w14:paraId="7C9296B2" w14:textId="77777777" w:rsidR="001C37D9" w:rsidRPr="000F0B86" w:rsidRDefault="001C37D9" w:rsidP="001C37D9">
            <w:pPr>
              <w:pStyle w:val="a4"/>
              <w:ind w:left="-120" w:right="-120"/>
            </w:pPr>
          </w:p>
        </w:tc>
        <w:tc>
          <w:tcPr>
            <w:tcW w:w="1013" w:type="dxa"/>
            <w:vMerge/>
            <w:hideMark/>
          </w:tcPr>
          <w:p w14:paraId="1EAC3489" w14:textId="77777777" w:rsidR="001C37D9" w:rsidRPr="000F0B86" w:rsidRDefault="001C37D9" w:rsidP="001C37D9">
            <w:pPr>
              <w:pStyle w:val="a4"/>
              <w:ind w:left="-120" w:right="-120"/>
            </w:pPr>
          </w:p>
        </w:tc>
        <w:tc>
          <w:tcPr>
            <w:tcW w:w="773" w:type="dxa"/>
            <w:vMerge/>
            <w:hideMark/>
          </w:tcPr>
          <w:p w14:paraId="4F6827A3" w14:textId="77777777" w:rsidR="001C37D9" w:rsidRPr="000F0B86" w:rsidRDefault="001C37D9" w:rsidP="001C37D9">
            <w:pPr>
              <w:pStyle w:val="a4"/>
              <w:ind w:left="-120" w:right="-120"/>
            </w:pPr>
          </w:p>
        </w:tc>
        <w:tc>
          <w:tcPr>
            <w:tcW w:w="920" w:type="dxa"/>
            <w:noWrap/>
            <w:hideMark/>
          </w:tcPr>
          <w:p w14:paraId="69C57712" w14:textId="77777777" w:rsidR="001C37D9" w:rsidRPr="000F0B86" w:rsidRDefault="001C37D9" w:rsidP="001C37D9">
            <w:pPr>
              <w:pStyle w:val="a4"/>
              <w:ind w:left="-120" w:right="-120"/>
            </w:pPr>
            <w:r w:rsidRPr="000F0B86">
              <w:t>N</w:t>
            </w:r>
          </w:p>
        </w:tc>
        <w:tc>
          <w:tcPr>
            <w:tcW w:w="1075" w:type="dxa"/>
            <w:noWrap/>
            <w:hideMark/>
          </w:tcPr>
          <w:p w14:paraId="5775EC18" w14:textId="77777777" w:rsidR="001C37D9" w:rsidRPr="000F0B86" w:rsidRDefault="001C37D9" w:rsidP="001C37D9">
            <w:pPr>
              <w:pStyle w:val="a4"/>
              <w:ind w:left="-120" w:right="-120"/>
            </w:pPr>
            <w:r w:rsidRPr="000F0B86">
              <w:t xml:space="preserve">200.79 </w:t>
            </w:r>
          </w:p>
        </w:tc>
        <w:tc>
          <w:tcPr>
            <w:tcW w:w="1160" w:type="dxa"/>
            <w:noWrap/>
            <w:hideMark/>
          </w:tcPr>
          <w:p w14:paraId="61EF268A" w14:textId="77777777" w:rsidR="001C37D9" w:rsidRPr="000F0B86" w:rsidRDefault="001C37D9" w:rsidP="001C37D9">
            <w:pPr>
              <w:pStyle w:val="a4"/>
              <w:ind w:left="-120" w:right="-120"/>
            </w:pPr>
            <w:r w:rsidRPr="000F0B86">
              <w:t xml:space="preserve">13.83 </w:t>
            </w:r>
          </w:p>
        </w:tc>
        <w:tc>
          <w:tcPr>
            <w:tcW w:w="1039" w:type="dxa"/>
            <w:noWrap/>
            <w:hideMark/>
          </w:tcPr>
          <w:p w14:paraId="2EA66376" w14:textId="77777777" w:rsidR="001C37D9" w:rsidRPr="000F0B86" w:rsidRDefault="001C37D9" w:rsidP="001C37D9">
            <w:pPr>
              <w:pStyle w:val="a4"/>
              <w:ind w:left="-120" w:right="-120"/>
            </w:pPr>
            <w:r w:rsidRPr="000F0B86">
              <w:t xml:space="preserve">-1.97 </w:t>
            </w:r>
          </w:p>
        </w:tc>
        <w:tc>
          <w:tcPr>
            <w:tcW w:w="1620" w:type="dxa"/>
            <w:noWrap/>
            <w:hideMark/>
          </w:tcPr>
          <w:p w14:paraId="40426BDA" w14:textId="77777777" w:rsidR="001C37D9" w:rsidRPr="000F0B86" w:rsidRDefault="001C37D9" w:rsidP="001C37D9">
            <w:pPr>
              <w:pStyle w:val="a4"/>
              <w:ind w:left="-120" w:right="-120"/>
            </w:pPr>
            <w:r w:rsidRPr="000F0B86">
              <w:t xml:space="preserve">281.77 </w:t>
            </w:r>
          </w:p>
        </w:tc>
        <w:tc>
          <w:tcPr>
            <w:tcW w:w="1520" w:type="dxa"/>
            <w:noWrap/>
            <w:hideMark/>
          </w:tcPr>
          <w:p w14:paraId="4F3056B2" w14:textId="77777777" w:rsidR="001C37D9" w:rsidRPr="000F0B86" w:rsidRDefault="001C37D9" w:rsidP="001C37D9">
            <w:pPr>
              <w:pStyle w:val="a4"/>
              <w:ind w:left="-120" w:right="-120"/>
            </w:pPr>
            <w:r w:rsidRPr="000F0B86">
              <w:t xml:space="preserve">280.00 </w:t>
            </w:r>
          </w:p>
        </w:tc>
        <w:tc>
          <w:tcPr>
            <w:tcW w:w="1520" w:type="dxa"/>
            <w:noWrap/>
            <w:hideMark/>
          </w:tcPr>
          <w:p w14:paraId="0C7AD5F7" w14:textId="77777777" w:rsidR="001C37D9" w:rsidRPr="000F0B86" w:rsidRDefault="001C37D9" w:rsidP="001C37D9">
            <w:pPr>
              <w:pStyle w:val="a4"/>
              <w:ind w:left="-120" w:right="-120"/>
            </w:pPr>
            <w:r w:rsidRPr="000F0B86">
              <w:t xml:space="preserve">283.55 </w:t>
            </w:r>
          </w:p>
        </w:tc>
        <w:tc>
          <w:tcPr>
            <w:tcW w:w="1590" w:type="dxa"/>
            <w:noWrap/>
            <w:hideMark/>
          </w:tcPr>
          <w:p w14:paraId="5F6F1C67" w14:textId="77777777" w:rsidR="001C37D9" w:rsidRPr="000F0B86" w:rsidRDefault="001C37D9" w:rsidP="001C37D9">
            <w:pPr>
              <w:pStyle w:val="a4"/>
              <w:ind w:left="-120" w:right="-120"/>
            </w:pPr>
            <w:r w:rsidRPr="000F0B86">
              <w:t xml:space="preserve">272.59 </w:t>
            </w:r>
          </w:p>
        </w:tc>
        <w:tc>
          <w:tcPr>
            <w:tcW w:w="1590" w:type="dxa"/>
            <w:noWrap/>
            <w:hideMark/>
          </w:tcPr>
          <w:p w14:paraId="44A173AF" w14:textId="77777777" w:rsidR="001C37D9" w:rsidRPr="000F0B86" w:rsidRDefault="001C37D9" w:rsidP="001C37D9">
            <w:pPr>
              <w:pStyle w:val="a4"/>
              <w:ind w:left="-120" w:right="-120"/>
            </w:pPr>
            <w:r w:rsidRPr="000F0B86">
              <w:t xml:space="preserve">278.50 </w:t>
            </w:r>
          </w:p>
        </w:tc>
        <w:tc>
          <w:tcPr>
            <w:tcW w:w="1560" w:type="dxa"/>
            <w:noWrap/>
            <w:hideMark/>
          </w:tcPr>
          <w:p w14:paraId="00DFD95E" w14:textId="77777777" w:rsidR="001C37D9" w:rsidRPr="000F0B86" w:rsidRDefault="001C37D9" w:rsidP="001C37D9">
            <w:pPr>
              <w:pStyle w:val="a4"/>
              <w:ind w:left="-120" w:right="-120"/>
            </w:pPr>
            <w:r w:rsidRPr="000F0B86">
              <w:t xml:space="preserve">278.50 </w:t>
            </w:r>
          </w:p>
        </w:tc>
        <w:tc>
          <w:tcPr>
            <w:tcW w:w="1560" w:type="dxa"/>
            <w:noWrap/>
            <w:hideMark/>
          </w:tcPr>
          <w:p w14:paraId="26A2A7FE" w14:textId="77777777" w:rsidR="001C37D9" w:rsidRPr="000F0B86" w:rsidRDefault="001C37D9" w:rsidP="001C37D9">
            <w:pPr>
              <w:pStyle w:val="a4"/>
              <w:ind w:left="-120" w:right="-120"/>
            </w:pPr>
            <w:r w:rsidRPr="000F0B86">
              <w:t xml:space="preserve">272.59 </w:t>
            </w:r>
          </w:p>
        </w:tc>
        <w:tc>
          <w:tcPr>
            <w:tcW w:w="1700" w:type="dxa"/>
            <w:noWrap/>
            <w:hideMark/>
          </w:tcPr>
          <w:p w14:paraId="491381A2" w14:textId="77777777" w:rsidR="001C37D9" w:rsidRPr="000F0B86" w:rsidRDefault="001C37D9" w:rsidP="001C37D9">
            <w:pPr>
              <w:pStyle w:val="a4"/>
              <w:ind w:left="-120" w:right="-120"/>
            </w:pPr>
            <w:r w:rsidRPr="000F0B86">
              <w:t xml:space="preserve">283.55 </w:t>
            </w:r>
          </w:p>
        </w:tc>
      </w:tr>
      <w:tr w:rsidR="001C37D9" w:rsidRPr="000F0B86" w14:paraId="6C8A6242" w14:textId="77777777" w:rsidTr="001C37D9">
        <w:trPr>
          <w:divId w:val="684675030"/>
          <w:trHeight w:val="279"/>
        </w:trPr>
        <w:tc>
          <w:tcPr>
            <w:tcW w:w="1020" w:type="dxa"/>
            <w:vMerge/>
            <w:hideMark/>
          </w:tcPr>
          <w:p w14:paraId="7F23BA2E" w14:textId="77777777" w:rsidR="001C37D9" w:rsidRPr="000F0B86" w:rsidRDefault="001C37D9" w:rsidP="001C37D9">
            <w:pPr>
              <w:pStyle w:val="a4"/>
              <w:ind w:left="-120" w:right="-120"/>
            </w:pPr>
          </w:p>
        </w:tc>
        <w:tc>
          <w:tcPr>
            <w:tcW w:w="1013" w:type="dxa"/>
            <w:vMerge/>
            <w:hideMark/>
          </w:tcPr>
          <w:p w14:paraId="18AA66BB" w14:textId="77777777" w:rsidR="001C37D9" w:rsidRPr="000F0B86" w:rsidRDefault="001C37D9" w:rsidP="001C37D9">
            <w:pPr>
              <w:pStyle w:val="a4"/>
              <w:ind w:left="-120" w:right="-120"/>
            </w:pPr>
          </w:p>
        </w:tc>
        <w:tc>
          <w:tcPr>
            <w:tcW w:w="773" w:type="dxa"/>
            <w:vMerge/>
            <w:hideMark/>
          </w:tcPr>
          <w:p w14:paraId="5C33DCB0" w14:textId="77777777" w:rsidR="001C37D9" w:rsidRPr="000F0B86" w:rsidRDefault="001C37D9" w:rsidP="001C37D9">
            <w:pPr>
              <w:pStyle w:val="a4"/>
              <w:ind w:left="-120" w:right="-120"/>
            </w:pPr>
          </w:p>
        </w:tc>
        <w:tc>
          <w:tcPr>
            <w:tcW w:w="920" w:type="dxa"/>
            <w:noWrap/>
            <w:hideMark/>
          </w:tcPr>
          <w:p w14:paraId="4CA63416" w14:textId="77777777" w:rsidR="001C37D9" w:rsidRPr="000F0B86" w:rsidRDefault="001C37D9" w:rsidP="001C37D9">
            <w:pPr>
              <w:pStyle w:val="a4"/>
              <w:ind w:left="-120" w:right="-120"/>
            </w:pPr>
            <w:r w:rsidRPr="000F0B86">
              <w:t>V</w:t>
            </w:r>
          </w:p>
        </w:tc>
        <w:tc>
          <w:tcPr>
            <w:tcW w:w="1075" w:type="dxa"/>
            <w:noWrap/>
            <w:hideMark/>
          </w:tcPr>
          <w:p w14:paraId="1F291C44" w14:textId="77777777" w:rsidR="001C37D9" w:rsidRPr="000F0B86" w:rsidRDefault="001C37D9" w:rsidP="001C37D9">
            <w:pPr>
              <w:pStyle w:val="a4"/>
              <w:ind w:left="-120" w:right="-120"/>
            </w:pPr>
            <w:r w:rsidRPr="000F0B86">
              <w:t xml:space="preserve">-22.93 </w:t>
            </w:r>
          </w:p>
        </w:tc>
        <w:tc>
          <w:tcPr>
            <w:tcW w:w="1160" w:type="dxa"/>
            <w:noWrap/>
            <w:hideMark/>
          </w:tcPr>
          <w:p w14:paraId="072E223E" w14:textId="77777777" w:rsidR="001C37D9" w:rsidRPr="000F0B86" w:rsidRDefault="001C37D9" w:rsidP="001C37D9">
            <w:pPr>
              <w:pStyle w:val="a4"/>
              <w:ind w:left="-120" w:right="-120"/>
            </w:pPr>
            <w:r w:rsidRPr="000F0B86">
              <w:t xml:space="preserve">-3.93 </w:t>
            </w:r>
          </w:p>
        </w:tc>
        <w:tc>
          <w:tcPr>
            <w:tcW w:w="1039" w:type="dxa"/>
            <w:noWrap/>
            <w:hideMark/>
          </w:tcPr>
          <w:p w14:paraId="0FE44738" w14:textId="77777777" w:rsidR="001C37D9" w:rsidRPr="000F0B86" w:rsidRDefault="001C37D9" w:rsidP="001C37D9">
            <w:pPr>
              <w:pStyle w:val="a4"/>
              <w:ind w:left="-120" w:right="-120"/>
            </w:pPr>
            <w:r w:rsidRPr="000F0B86">
              <w:t xml:space="preserve">2.62 </w:t>
            </w:r>
          </w:p>
        </w:tc>
        <w:tc>
          <w:tcPr>
            <w:tcW w:w="1620" w:type="dxa"/>
            <w:noWrap/>
            <w:hideMark/>
          </w:tcPr>
          <w:p w14:paraId="438CE6A4" w14:textId="77777777" w:rsidR="001C37D9" w:rsidRPr="000F0B86" w:rsidRDefault="001C37D9" w:rsidP="001C37D9">
            <w:pPr>
              <w:pStyle w:val="a4"/>
              <w:ind w:left="-120" w:right="-120"/>
            </w:pPr>
            <w:r w:rsidRPr="000F0B86">
              <w:t xml:space="preserve">-35.70 </w:t>
            </w:r>
          </w:p>
        </w:tc>
        <w:tc>
          <w:tcPr>
            <w:tcW w:w="1520" w:type="dxa"/>
            <w:noWrap/>
            <w:hideMark/>
          </w:tcPr>
          <w:p w14:paraId="0F78FD5E" w14:textId="77777777" w:rsidR="001C37D9" w:rsidRPr="000F0B86" w:rsidRDefault="001C37D9" w:rsidP="001C37D9">
            <w:pPr>
              <w:pStyle w:val="a4"/>
              <w:ind w:left="-120" w:right="-120"/>
            </w:pPr>
            <w:r w:rsidRPr="000F0B86">
              <w:t xml:space="preserve">-33.35 </w:t>
            </w:r>
          </w:p>
        </w:tc>
        <w:tc>
          <w:tcPr>
            <w:tcW w:w="1520" w:type="dxa"/>
            <w:noWrap/>
            <w:hideMark/>
          </w:tcPr>
          <w:p w14:paraId="2F9CC62F" w14:textId="77777777" w:rsidR="001C37D9" w:rsidRPr="000F0B86" w:rsidRDefault="001C37D9" w:rsidP="001C37D9">
            <w:pPr>
              <w:pStyle w:val="a4"/>
              <w:ind w:left="-120" w:right="-120"/>
            </w:pPr>
            <w:r w:rsidRPr="000F0B86">
              <w:t xml:space="preserve">-38.06 </w:t>
            </w:r>
          </w:p>
        </w:tc>
        <w:tc>
          <w:tcPr>
            <w:tcW w:w="1590" w:type="dxa"/>
            <w:noWrap/>
            <w:hideMark/>
          </w:tcPr>
          <w:p w14:paraId="2C6BB40B" w14:textId="77777777" w:rsidR="001C37D9" w:rsidRPr="000F0B86" w:rsidRDefault="001C37D9" w:rsidP="001C37D9">
            <w:pPr>
              <w:pStyle w:val="a4"/>
              <w:ind w:left="-120" w:right="-120"/>
            </w:pPr>
            <w:r w:rsidRPr="000F0B86">
              <w:t xml:space="preserve">-30.01 </w:t>
            </w:r>
          </w:p>
        </w:tc>
        <w:tc>
          <w:tcPr>
            <w:tcW w:w="1590" w:type="dxa"/>
            <w:noWrap/>
            <w:hideMark/>
          </w:tcPr>
          <w:p w14:paraId="3AE6E1F6" w14:textId="77777777" w:rsidR="001C37D9" w:rsidRPr="000F0B86" w:rsidRDefault="001C37D9" w:rsidP="001C37D9">
            <w:pPr>
              <w:pStyle w:val="a4"/>
              <w:ind w:left="-120" w:right="-120"/>
            </w:pPr>
            <w:r w:rsidRPr="000F0B86">
              <w:t xml:space="preserve">-37.86 </w:t>
            </w:r>
          </w:p>
        </w:tc>
        <w:tc>
          <w:tcPr>
            <w:tcW w:w="1560" w:type="dxa"/>
            <w:noWrap/>
            <w:hideMark/>
          </w:tcPr>
          <w:p w14:paraId="46777DA6" w14:textId="77777777" w:rsidR="001C37D9" w:rsidRPr="000F0B86" w:rsidRDefault="001C37D9" w:rsidP="001C37D9">
            <w:pPr>
              <w:pStyle w:val="a4"/>
              <w:ind w:left="-120" w:right="-120"/>
            </w:pPr>
            <w:r w:rsidRPr="000F0B86">
              <w:t xml:space="preserve">-37.86 </w:t>
            </w:r>
          </w:p>
        </w:tc>
        <w:tc>
          <w:tcPr>
            <w:tcW w:w="1560" w:type="dxa"/>
            <w:noWrap/>
            <w:hideMark/>
          </w:tcPr>
          <w:p w14:paraId="711C16A1" w14:textId="77777777" w:rsidR="001C37D9" w:rsidRPr="000F0B86" w:rsidRDefault="001C37D9" w:rsidP="001C37D9">
            <w:pPr>
              <w:pStyle w:val="a4"/>
              <w:ind w:left="-120" w:right="-120"/>
            </w:pPr>
            <w:r w:rsidRPr="000F0B86">
              <w:t xml:space="preserve">-30.01 </w:t>
            </w:r>
          </w:p>
        </w:tc>
        <w:tc>
          <w:tcPr>
            <w:tcW w:w="1700" w:type="dxa"/>
            <w:noWrap/>
            <w:hideMark/>
          </w:tcPr>
          <w:p w14:paraId="5D9D09B6" w14:textId="77777777" w:rsidR="001C37D9" w:rsidRPr="000F0B86" w:rsidRDefault="001C37D9" w:rsidP="001C37D9">
            <w:pPr>
              <w:pStyle w:val="a4"/>
              <w:ind w:left="-120" w:right="-120"/>
            </w:pPr>
            <w:r w:rsidRPr="000F0B86">
              <w:t xml:space="preserve">-38.06 </w:t>
            </w:r>
          </w:p>
        </w:tc>
      </w:tr>
      <w:tr w:rsidR="001C37D9" w:rsidRPr="000F0B86" w14:paraId="1469EF34" w14:textId="77777777" w:rsidTr="001C37D9">
        <w:trPr>
          <w:divId w:val="684675030"/>
          <w:trHeight w:val="279"/>
        </w:trPr>
        <w:tc>
          <w:tcPr>
            <w:tcW w:w="1020" w:type="dxa"/>
            <w:vMerge/>
            <w:hideMark/>
          </w:tcPr>
          <w:p w14:paraId="13E86156" w14:textId="77777777" w:rsidR="001C37D9" w:rsidRPr="000F0B86" w:rsidRDefault="001C37D9" w:rsidP="001C37D9">
            <w:pPr>
              <w:pStyle w:val="a4"/>
              <w:ind w:left="-120" w:right="-120"/>
            </w:pPr>
          </w:p>
        </w:tc>
        <w:tc>
          <w:tcPr>
            <w:tcW w:w="1013" w:type="dxa"/>
            <w:vMerge/>
            <w:hideMark/>
          </w:tcPr>
          <w:p w14:paraId="54EACE52" w14:textId="77777777" w:rsidR="001C37D9" w:rsidRPr="000F0B86" w:rsidRDefault="001C37D9" w:rsidP="001C37D9">
            <w:pPr>
              <w:pStyle w:val="a4"/>
              <w:ind w:left="-120" w:right="-120"/>
            </w:pPr>
          </w:p>
        </w:tc>
        <w:tc>
          <w:tcPr>
            <w:tcW w:w="773" w:type="dxa"/>
            <w:vMerge w:val="restart"/>
            <w:noWrap/>
            <w:hideMark/>
          </w:tcPr>
          <w:p w14:paraId="4EFA14D4" w14:textId="77777777" w:rsidR="001C37D9" w:rsidRPr="000F0B86" w:rsidRDefault="001C37D9" w:rsidP="001C37D9">
            <w:pPr>
              <w:pStyle w:val="a4"/>
              <w:ind w:left="-120" w:right="-120"/>
            </w:pPr>
            <w:r w:rsidRPr="000F0B86">
              <w:rPr>
                <w:rFonts w:hint="eastAsia"/>
              </w:rPr>
              <w:t>下</w:t>
            </w:r>
          </w:p>
        </w:tc>
        <w:tc>
          <w:tcPr>
            <w:tcW w:w="920" w:type="dxa"/>
            <w:noWrap/>
            <w:hideMark/>
          </w:tcPr>
          <w:p w14:paraId="6AFDD836" w14:textId="77777777" w:rsidR="001C37D9" w:rsidRPr="000F0B86" w:rsidRDefault="001C37D9" w:rsidP="001C37D9">
            <w:pPr>
              <w:pStyle w:val="a4"/>
              <w:ind w:left="-120" w:right="-120"/>
            </w:pPr>
            <w:r w:rsidRPr="000F0B86">
              <w:t>M</w:t>
            </w:r>
          </w:p>
        </w:tc>
        <w:tc>
          <w:tcPr>
            <w:tcW w:w="1075" w:type="dxa"/>
            <w:noWrap/>
            <w:hideMark/>
          </w:tcPr>
          <w:p w14:paraId="275C8F99" w14:textId="77777777" w:rsidR="001C37D9" w:rsidRPr="000F0B86" w:rsidRDefault="001C37D9" w:rsidP="001C37D9">
            <w:pPr>
              <w:pStyle w:val="a4"/>
              <w:ind w:left="-120" w:right="-120"/>
            </w:pPr>
            <w:r w:rsidRPr="000F0B86">
              <w:t xml:space="preserve">36.81 </w:t>
            </w:r>
          </w:p>
        </w:tc>
        <w:tc>
          <w:tcPr>
            <w:tcW w:w="1160" w:type="dxa"/>
            <w:noWrap/>
            <w:hideMark/>
          </w:tcPr>
          <w:p w14:paraId="24FD9D5A" w14:textId="77777777" w:rsidR="001C37D9" w:rsidRPr="000F0B86" w:rsidRDefault="001C37D9" w:rsidP="001C37D9">
            <w:pPr>
              <w:pStyle w:val="a4"/>
              <w:ind w:left="-120" w:right="-120"/>
            </w:pPr>
            <w:r w:rsidRPr="000F0B86">
              <w:t xml:space="preserve">9.04 </w:t>
            </w:r>
          </w:p>
        </w:tc>
        <w:tc>
          <w:tcPr>
            <w:tcW w:w="1039" w:type="dxa"/>
            <w:noWrap/>
            <w:hideMark/>
          </w:tcPr>
          <w:p w14:paraId="308A4516" w14:textId="77777777" w:rsidR="001C37D9" w:rsidRPr="000F0B86" w:rsidRDefault="001C37D9" w:rsidP="001C37D9">
            <w:pPr>
              <w:pStyle w:val="a4"/>
              <w:ind w:left="-120" w:right="-120"/>
            </w:pPr>
            <w:r w:rsidRPr="000F0B86">
              <w:t xml:space="preserve">-2.83 </w:t>
            </w:r>
          </w:p>
        </w:tc>
        <w:tc>
          <w:tcPr>
            <w:tcW w:w="1620" w:type="dxa"/>
            <w:noWrap/>
            <w:hideMark/>
          </w:tcPr>
          <w:p w14:paraId="43892A18" w14:textId="77777777" w:rsidR="001C37D9" w:rsidRPr="000F0B86" w:rsidRDefault="001C37D9" w:rsidP="001C37D9">
            <w:pPr>
              <w:pStyle w:val="a4"/>
              <w:ind w:left="-120" w:right="-120"/>
            </w:pPr>
            <w:r w:rsidRPr="000F0B86">
              <w:t xml:space="preserve">61.42 </w:t>
            </w:r>
          </w:p>
        </w:tc>
        <w:tc>
          <w:tcPr>
            <w:tcW w:w="1520" w:type="dxa"/>
            <w:noWrap/>
            <w:hideMark/>
          </w:tcPr>
          <w:p w14:paraId="0020B10A" w14:textId="77777777" w:rsidR="001C37D9" w:rsidRPr="000F0B86" w:rsidRDefault="001C37D9" w:rsidP="001C37D9">
            <w:pPr>
              <w:pStyle w:val="a4"/>
              <w:ind w:left="-120" w:right="-120"/>
            </w:pPr>
            <w:r w:rsidRPr="000F0B86">
              <w:t xml:space="preserve">58.87 </w:t>
            </w:r>
          </w:p>
        </w:tc>
        <w:tc>
          <w:tcPr>
            <w:tcW w:w="1520" w:type="dxa"/>
            <w:noWrap/>
            <w:hideMark/>
          </w:tcPr>
          <w:p w14:paraId="013489B4" w14:textId="77777777" w:rsidR="001C37D9" w:rsidRPr="000F0B86" w:rsidRDefault="001C37D9" w:rsidP="001C37D9">
            <w:pPr>
              <w:pStyle w:val="a4"/>
              <w:ind w:left="-120" w:right="-120"/>
            </w:pPr>
            <w:r w:rsidRPr="000F0B86">
              <w:t xml:space="preserve">63.96 </w:t>
            </w:r>
          </w:p>
        </w:tc>
        <w:tc>
          <w:tcPr>
            <w:tcW w:w="1590" w:type="dxa"/>
            <w:noWrap/>
            <w:hideMark/>
          </w:tcPr>
          <w:p w14:paraId="5793734A" w14:textId="77777777" w:rsidR="001C37D9" w:rsidRPr="000F0B86" w:rsidRDefault="001C37D9" w:rsidP="001C37D9">
            <w:pPr>
              <w:pStyle w:val="a4"/>
              <w:ind w:left="-120" w:right="-120"/>
            </w:pPr>
            <w:r w:rsidRPr="000F0B86">
              <w:t xml:space="preserve">53.10 </w:t>
            </w:r>
          </w:p>
        </w:tc>
        <w:tc>
          <w:tcPr>
            <w:tcW w:w="1590" w:type="dxa"/>
            <w:noWrap/>
            <w:hideMark/>
          </w:tcPr>
          <w:p w14:paraId="4EBACF3C" w14:textId="77777777" w:rsidR="001C37D9" w:rsidRPr="000F0B86" w:rsidRDefault="001C37D9" w:rsidP="001C37D9">
            <w:pPr>
              <w:pStyle w:val="a4"/>
              <w:ind w:left="-120" w:right="-120"/>
            </w:pPr>
            <w:r w:rsidRPr="000F0B86">
              <w:t xml:space="preserve">61.59 </w:t>
            </w:r>
          </w:p>
        </w:tc>
        <w:tc>
          <w:tcPr>
            <w:tcW w:w="1560" w:type="dxa"/>
            <w:noWrap/>
            <w:hideMark/>
          </w:tcPr>
          <w:p w14:paraId="6FAD1ECA" w14:textId="77777777" w:rsidR="001C37D9" w:rsidRPr="000F0B86" w:rsidRDefault="001C37D9" w:rsidP="001C37D9">
            <w:pPr>
              <w:pStyle w:val="a4"/>
              <w:ind w:left="-120" w:right="-120"/>
            </w:pPr>
            <w:r w:rsidRPr="000F0B86">
              <w:t xml:space="preserve">63.96 </w:t>
            </w:r>
          </w:p>
        </w:tc>
        <w:tc>
          <w:tcPr>
            <w:tcW w:w="1560" w:type="dxa"/>
            <w:noWrap/>
            <w:hideMark/>
          </w:tcPr>
          <w:p w14:paraId="5F831E19" w14:textId="77777777" w:rsidR="001C37D9" w:rsidRPr="000F0B86" w:rsidRDefault="001C37D9" w:rsidP="001C37D9">
            <w:pPr>
              <w:pStyle w:val="a4"/>
              <w:ind w:left="-120" w:right="-120"/>
            </w:pPr>
            <w:r w:rsidRPr="000F0B86">
              <w:t xml:space="preserve">53.10 </w:t>
            </w:r>
          </w:p>
        </w:tc>
        <w:tc>
          <w:tcPr>
            <w:tcW w:w="1700" w:type="dxa"/>
            <w:noWrap/>
            <w:hideMark/>
          </w:tcPr>
          <w:p w14:paraId="44268285" w14:textId="77777777" w:rsidR="001C37D9" w:rsidRPr="000F0B86" w:rsidRDefault="001C37D9" w:rsidP="001C37D9">
            <w:pPr>
              <w:pStyle w:val="a4"/>
              <w:ind w:left="-120" w:right="-120"/>
            </w:pPr>
            <w:r w:rsidRPr="000F0B86">
              <w:t xml:space="preserve">63.96 </w:t>
            </w:r>
          </w:p>
        </w:tc>
      </w:tr>
      <w:tr w:rsidR="001C37D9" w:rsidRPr="000F0B86" w14:paraId="74FBB249" w14:textId="77777777" w:rsidTr="001C37D9">
        <w:trPr>
          <w:divId w:val="684675030"/>
          <w:trHeight w:val="279"/>
        </w:trPr>
        <w:tc>
          <w:tcPr>
            <w:tcW w:w="1020" w:type="dxa"/>
            <w:vMerge/>
            <w:hideMark/>
          </w:tcPr>
          <w:p w14:paraId="3F0A4AEC" w14:textId="77777777" w:rsidR="001C37D9" w:rsidRPr="000F0B86" w:rsidRDefault="001C37D9" w:rsidP="001C37D9">
            <w:pPr>
              <w:pStyle w:val="a4"/>
              <w:ind w:left="-120" w:right="-120"/>
            </w:pPr>
          </w:p>
        </w:tc>
        <w:tc>
          <w:tcPr>
            <w:tcW w:w="1013" w:type="dxa"/>
            <w:vMerge/>
            <w:hideMark/>
          </w:tcPr>
          <w:p w14:paraId="08E91FF2" w14:textId="77777777" w:rsidR="001C37D9" w:rsidRPr="000F0B86" w:rsidRDefault="001C37D9" w:rsidP="001C37D9">
            <w:pPr>
              <w:pStyle w:val="a4"/>
              <w:ind w:left="-120" w:right="-120"/>
            </w:pPr>
          </w:p>
        </w:tc>
        <w:tc>
          <w:tcPr>
            <w:tcW w:w="773" w:type="dxa"/>
            <w:vMerge/>
            <w:hideMark/>
          </w:tcPr>
          <w:p w14:paraId="727B4314" w14:textId="77777777" w:rsidR="001C37D9" w:rsidRPr="000F0B86" w:rsidRDefault="001C37D9" w:rsidP="001C37D9">
            <w:pPr>
              <w:pStyle w:val="a4"/>
              <w:ind w:left="-120" w:right="-120"/>
            </w:pPr>
          </w:p>
        </w:tc>
        <w:tc>
          <w:tcPr>
            <w:tcW w:w="920" w:type="dxa"/>
            <w:noWrap/>
            <w:hideMark/>
          </w:tcPr>
          <w:p w14:paraId="7DC950FF" w14:textId="77777777" w:rsidR="001C37D9" w:rsidRPr="000F0B86" w:rsidRDefault="001C37D9" w:rsidP="001C37D9">
            <w:pPr>
              <w:pStyle w:val="a4"/>
              <w:ind w:left="-120" w:right="-120"/>
            </w:pPr>
            <w:r w:rsidRPr="000F0B86">
              <w:t>N</w:t>
            </w:r>
          </w:p>
        </w:tc>
        <w:tc>
          <w:tcPr>
            <w:tcW w:w="1075" w:type="dxa"/>
            <w:noWrap/>
            <w:hideMark/>
          </w:tcPr>
          <w:p w14:paraId="2F3534DC" w14:textId="77777777" w:rsidR="001C37D9" w:rsidRPr="000F0B86" w:rsidRDefault="001C37D9" w:rsidP="001C37D9">
            <w:pPr>
              <w:pStyle w:val="a4"/>
              <w:ind w:left="-120" w:right="-120"/>
            </w:pPr>
            <w:r w:rsidRPr="000F0B86">
              <w:t xml:space="preserve">236.65 </w:t>
            </w:r>
          </w:p>
        </w:tc>
        <w:tc>
          <w:tcPr>
            <w:tcW w:w="1160" w:type="dxa"/>
            <w:noWrap/>
            <w:hideMark/>
          </w:tcPr>
          <w:p w14:paraId="273996E4" w14:textId="77777777" w:rsidR="001C37D9" w:rsidRPr="000F0B86" w:rsidRDefault="001C37D9" w:rsidP="001C37D9">
            <w:pPr>
              <w:pStyle w:val="a4"/>
              <w:ind w:left="-120" w:right="-120"/>
            </w:pPr>
            <w:r w:rsidRPr="000F0B86">
              <w:t xml:space="preserve">13.83 </w:t>
            </w:r>
          </w:p>
        </w:tc>
        <w:tc>
          <w:tcPr>
            <w:tcW w:w="1039" w:type="dxa"/>
            <w:noWrap/>
            <w:hideMark/>
          </w:tcPr>
          <w:p w14:paraId="675E80CB" w14:textId="77777777" w:rsidR="001C37D9" w:rsidRPr="000F0B86" w:rsidRDefault="001C37D9" w:rsidP="001C37D9">
            <w:pPr>
              <w:pStyle w:val="a4"/>
              <w:ind w:left="-120" w:right="-120"/>
            </w:pPr>
            <w:r w:rsidRPr="000F0B86">
              <w:t xml:space="preserve">-1.97 </w:t>
            </w:r>
          </w:p>
        </w:tc>
        <w:tc>
          <w:tcPr>
            <w:tcW w:w="1620" w:type="dxa"/>
            <w:noWrap/>
            <w:hideMark/>
          </w:tcPr>
          <w:p w14:paraId="2F7FCF07" w14:textId="77777777" w:rsidR="001C37D9" w:rsidRPr="000F0B86" w:rsidRDefault="001C37D9" w:rsidP="001C37D9">
            <w:pPr>
              <w:pStyle w:val="a4"/>
              <w:ind w:left="-120" w:right="-120"/>
            </w:pPr>
            <w:r w:rsidRPr="000F0B86">
              <w:t xml:space="preserve">328.39 </w:t>
            </w:r>
          </w:p>
        </w:tc>
        <w:tc>
          <w:tcPr>
            <w:tcW w:w="1520" w:type="dxa"/>
            <w:noWrap/>
            <w:hideMark/>
          </w:tcPr>
          <w:p w14:paraId="55360CDE" w14:textId="77777777" w:rsidR="001C37D9" w:rsidRPr="000F0B86" w:rsidRDefault="001C37D9" w:rsidP="001C37D9">
            <w:pPr>
              <w:pStyle w:val="a4"/>
              <w:ind w:left="-120" w:right="-120"/>
            </w:pPr>
            <w:r w:rsidRPr="000F0B86">
              <w:t xml:space="preserve">326.62 </w:t>
            </w:r>
          </w:p>
        </w:tc>
        <w:tc>
          <w:tcPr>
            <w:tcW w:w="1520" w:type="dxa"/>
            <w:noWrap/>
            <w:hideMark/>
          </w:tcPr>
          <w:p w14:paraId="15988BE0" w14:textId="77777777" w:rsidR="001C37D9" w:rsidRPr="000F0B86" w:rsidRDefault="001C37D9" w:rsidP="001C37D9">
            <w:pPr>
              <w:pStyle w:val="a4"/>
              <w:ind w:left="-120" w:right="-120"/>
            </w:pPr>
            <w:r w:rsidRPr="000F0B86">
              <w:t xml:space="preserve">330.16 </w:t>
            </w:r>
          </w:p>
        </w:tc>
        <w:tc>
          <w:tcPr>
            <w:tcW w:w="1590" w:type="dxa"/>
            <w:noWrap/>
            <w:hideMark/>
          </w:tcPr>
          <w:p w14:paraId="183AC115" w14:textId="77777777" w:rsidR="001C37D9" w:rsidRPr="000F0B86" w:rsidRDefault="001C37D9" w:rsidP="001C37D9">
            <w:pPr>
              <w:pStyle w:val="a4"/>
              <w:ind w:left="-120" w:right="-120"/>
            </w:pPr>
            <w:r w:rsidRPr="000F0B86">
              <w:t xml:space="preserve">319.21 </w:t>
            </w:r>
          </w:p>
        </w:tc>
        <w:tc>
          <w:tcPr>
            <w:tcW w:w="1590" w:type="dxa"/>
            <w:noWrap/>
            <w:hideMark/>
          </w:tcPr>
          <w:p w14:paraId="210DF8A8" w14:textId="77777777" w:rsidR="001C37D9" w:rsidRPr="000F0B86" w:rsidRDefault="001C37D9" w:rsidP="001C37D9">
            <w:pPr>
              <w:pStyle w:val="a4"/>
              <w:ind w:left="-120" w:right="-120"/>
            </w:pPr>
            <w:r w:rsidRPr="000F0B86">
              <w:t xml:space="preserve">325.12 </w:t>
            </w:r>
          </w:p>
        </w:tc>
        <w:tc>
          <w:tcPr>
            <w:tcW w:w="1560" w:type="dxa"/>
            <w:noWrap/>
            <w:hideMark/>
          </w:tcPr>
          <w:p w14:paraId="3008F716" w14:textId="77777777" w:rsidR="001C37D9" w:rsidRPr="000F0B86" w:rsidRDefault="001C37D9" w:rsidP="001C37D9">
            <w:pPr>
              <w:pStyle w:val="a4"/>
              <w:ind w:left="-120" w:right="-120"/>
            </w:pPr>
            <w:r w:rsidRPr="000F0B86">
              <w:t xml:space="preserve">330.16 </w:t>
            </w:r>
          </w:p>
        </w:tc>
        <w:tc>
          <w:tcPr>
            <w:tcW w:w="1560" w:type="dxa"/>
            <w:noWrap/>
            <w:hideMark/>
          </w:tcPr>
          <w:p w14:paraId="62FBC75B" w14:textId="77777777" w:rsidR="001C37D9" w:rsidRPr="000F0B86" w:rsidRDefault="001C37D9" w:rsidP="001C37D9">
            <w:pPr>
              <w:pStyle w:val="a4"/>
              <w:ind w:left="-120" w:right="-120"/>
            </w:pPr>
            <w:r w:rsidRPr="000F0B86">
              <w:t xml:space="preserve">319.21 </w:t>
            </w:r>
          </w:p>
        </w:tc>
        <w:tc>
          <w:tcPr>
            <w:tcW w:w="1700" w:type="dxa"/>
            <w:noWrap/>
            <w:hideMark/>
          </w:tcPr>
          <w:p w14:paraId="701BC905" w14:textId="77777777" w:rsidR="001C37D9" w:rsidRPr="000F0B86" w:rsidRDefault="001C37D9" w:rsidP="001C37D9">
            <w:pPr>
              <w:pStyle w:val="a4"/>
              <w:ind w:left="-120" w:right="-120"/>
            </w:pPr>
            <w:r w:rsidRPr="000F0B86">
              <w:t xml:space="preserve">330.16 </w:t>
            </w:r>
          </w:p>
        </w:tc>
      </w:tr>
      <w:tr w:rsidR="001C37D9" w:rsidRPr="000F0B86" w14:paraId="41839013" w14:textId="77777777" w:rsidTr="001C37D9">
        <w:trPr>
          <w:divId w:val="684675030"/>
          <w:trHeight w:val="279"/>
        </w:trPr>
        <w:tc>
          <w:tcPr>
            <w:tcW w:w="1020" w:type="dxa"/>
            <w:vMerge/>
            <w:hideMark/>
          </w:tcPr>
          <w:p w14:paraId="76F382E4" w14:textId="77777777" w:rsidR="001C37D9" w:rsidRPr="000F0B86" w:rsidRDefault="001C37D9" w:rsidP="001C37D9">
            <w:pPr>
              <w:pStyle w:val="a4"/>
              <w:ind w:left="-120" w:right="-120"/>
            </w:pPr>
          </w:p>
        </w:tc>
        <w:tc>
          <w:tcPr>
            <w:tcW w:w="1013" w:type="dxa"/>
            <w:vMerge/>
            <w:hideMark/>
          </w:tcPr>
          <w:p w14:paraId="76F16614" w14:textId="77777777" w:rsidR="001C37D9" w:rsidRPr="000F0B86" w:rsidRDefault="001C37D9" w:rsidP="001C37D9">
            <w:pPr>
              <w:pStyle w:val="a4"/>
              <w:ind w:left="-120" w:right="-120"/>
            </w:pPr>
          </w:p>
        </w:tc>
        <w:tc>
          <w:tcPr>
            <w:tcW w:w="773" w:type="dxa"/>
            <w:vMerge/>
            <w:hideMark/>
          </w:tcPr>
          <w:p w14:paraId="25E5F3D8" w14:textId="77777777" w:rsidR="001C37D9" w:rsidRPr="000F0B86" w:rsidRDefault="001C37D9" w:rsidP="001C37D9">
            <w:pPr>
              <w:pStyle w:val="a4"/>
              <w:ind w:left="-120" w:right="-120"/>
            </w:pPr>
          </w:p>
        </w:tc>
        <w:tc>
          <w:tcPr>
            <w:tcW w:w="920" w:type="dxa"/>
            <w:noWrap/>
            <w:hideMark/>
          </w:tcPr>
          <w:p w14:paraId="01C87293" w14:textId="77777777" w:rsidR="001C37D9" w:rsidRPr="000F0B86" w:rsidRDefault="001C37D9" w:rsidP="001C37D9">
            <w:pPr>
              <w:pStyle w:val="a4"/>
              <w:ind w:left="-120" w:right="-120"/>
            </w:pPr>
            <w:r w:rsidRPr="000F0B86">
              <w:t>V</w:t>
            </w:r>
          </w:p>
        </w:tc>
        <w:tc>
          <w:tcPr>
            <w:tcW w:w="1075" w:type="dxa"/>
            <w:noWrap/>
            <w:hideMark/>
          </w:tcPr>
          <w:p w14:paraId="01E0215C" w14:textId="77777777" w:rsidR="001C37D9" w:rsidRPr="000F0B86" w:rsidRDefault="001C37D9" w:rsidP="001C37D9">
            <w:pPr>
              <w:pStyle w:val="a4"/>
              <w:ind w:left="-120" w:right="-120"/>
            </w:pPr>
            <w:r w:rsidRPr="000F0B86">
              <w:t xml:space="preserve">-22.93 </w:t>
            </w:r>
          </w:p>
        </w:tc>
        <w:tc>
          <w:tcPr>
            <w:tcW w:w="1160" w:type="dxa"/>
            <w:noWrap/>
            <w:hideMark/>
          </w:tcPr>
          <w:p w14:paraId="0E6C837E" w14:textId="77777777" w:rsidR="001C37D9" w:rsidRPr="000F0B86" w:rsidRDefault="001C37D9" w:rsidP="001C37D9">
            <w:pPr>
              <w:pStyle w:val="a4"/>
              <w:ind w:left="-120" w:right="-120"/>
            </w:pPr>
            <w:r w:rsidRPr="000F0B86">
              <w:t xml:space="preserve">-3.93 </w:t>
            </w:r>
          </w:p>
        </w:tc>
        <w:tc>
          <w:tcPr>
            <w:tcW w:w="1039" w:type="dxa"/>
            <w:noWrap/>
            <w:hideMark/>
          </w:tcPr>
          <w:p w14:paraId="73FD44AB" w14:textId="77777777" w:rsidR="001C37D9" w:rsidRPr="000F0B86" w:rsidRDefault="001C37D9" w:rsidP="001C37D9">
            <w:pPr>
              <w:pStyle w:val="a4"/>
              <w:ind w:left="-120" w:right="-120"/>
            </w:pPr>
            <w:r w:rsidRPr="000F0B86">
              <w:t xml:space="preserve">2.62 </w:t>
            </w:r>
          </w:p>
        </w:tc>
        <w:tc>
          <w:tcPr>
            <w:tcW w:w="1620" w:type="dxa"/>
            <w:noWrap/>
            <w:hideMark/>
          </w:tcPr>
          <w:p w14:paraId="56404CC6" w14:textId="77777777" w:rsidR="001C37D9" w:rsidRPr="000F0B86" w:rsidRDefault="001C37D9" w:rsidP="001C37D9">
            <w:pPr>
              <w:pStyle w:val="a4"/>
              <w:ind w:left="-120" w:right="-120"/>
            </w:pPr>
            <w:r w:rsidRPr="000F0B86">
              <w:t xml:space="preserve">-35.70 </w:t>
            </w:r>
          </w:p>
        </w:tc>
        <w:tc>
          <w:tcPr>
            <w:tcW w:w="1520" w:type="dxa"/>
            <w:noWrap/>
            <w:hideMark/>
          </w:tcPr>
          <w:p w14:paraId="7BCE2AE8" w14:textId="77777777" w:rsidR="001C37D9" w:rsidRPr="000F0B86" w:rsidRDefault="001C37D9" w:rsidP="001C37D9">
            <w:pPr>
              <w:pStyle w:val="a4"/>
              <w:ind w:left="-120" w:right="-120"/>
            </w:pPr>
            <w:r w:rsidRPr="000F0B86">
              <w:t xml:space="preserve">-33.35 </w:t>
            </w:r>
          </w:p>
        </w:tc>
        <w:tc>
          <w:tcPr>
            <w:tcW w:w="1520" w:type="dxa"/>
            <w:noWrap/>
            <w:hideMark/>
          </w:tcPr>
          <w:p w14:paraId="2F510476" w14:textId="77777777" w:rsidR="001C37D9" w:rsidRPr="000F0B86" w:rsidRDefault="001C37D9" w:rsidP="001C37D9">
            <w:pPr>
              <w:pStyle w:val="a4"/>
              <w:ind w:left="-120" w:right="-120"/>
            </w:pPr>
            <w:r w:rsidRPr="000F0B86">
              <w:t xml:space="preserve">-38.06 </w:t>
            </w:r>
          </w:p>
        </w:tc>
        <w:tc>
          <w:tcPr>
            <w:tcW w:w="1590" w:type="dxa"/>
            <w:noWrap/>
            <w:hideMark/>
          </w:tcPr>
          <w:p w14:paraId="5224F836" w14:textId="77777777" w:rsidR="001C37D9" w:rsidRPr="000F0B86" w:rsidRDefault="001C37D9" w:rsidP="001C37D9">
            <w:pPr>
              <w:pStyle w:val="a4"/>
              <w:ind w:left="-120" w:right="-120"/>
            </w:pPr>
            <w:r w:rsidRPr="000F0B86">
              <w:t xml:space="preserve">-30.01 </w:t>
            </w:r>
          </w:p>
        </w:tc>
        <w:tc>
          <w:tcPr>
            <w:tcW w:w="1590" w:type="dxa"/>
            <w:noWrap/>
            <w:hideMark/>
          </w:tcPr>
          <w:p w14:paraId="6F53052F" w14:textId="77777777" w:rsidR="001C37D9" w:rsidRPr="000F0B86" w:rsidRDefault="001C37D9" w:rsidP="001C37D9">
            <w:pPr>
              <w:pStyle w:val="a4"/>
              <w:ind w:left="-120" w:right="-120"/>
            </w:pPr>
            <w:r w:rsidRPr="000F0B86">
              <w:t xml:space="preserve">-37.86 </w:t>
            </w:r>
          </w:p>
        </w:tc>
        <w:tc>
          <w:tcPr>
            <w:tcW w:w="1560" w:type="dxa"/>
            <w:noWrap/>
            <w:hideMark/>
          </w:tcPr>
          <w:p w14:paraId="5EFAC68C" w14:textId="77777777" w:rsidR="001C37D9" w:rsidRPr="000F0B86" w:rsidRDefault="001C37D9" w:rsidP="001C37D9">
            <w:pPr>
              <w:pStyle w:val="a4"/>
              <w:ind w:left="-120" w:right="-120"/>
            </w:pPr>
            <w:r w:rsidRPr="000F0B86">
              <w:t xml:space="preserve">-38.06 </w:t>
            </w:r>
          </w:p>
        </w:tc>
        <w:tc>
          <w:tcPr>
            <w:tcW w:w="1560" w:type="dxa"/>
            <w:noWrap/>
            <w:hideMark/>
          </w:tcPr>
          <w:p w14:paraId="559FC70B" w14:textId="77777777" w:rsidR="001C37D9" w:rsidRPr="000F0B86" w:rsidRDefault="001C37D9" w:rsidP="001C37D9">
            <w:pPr>
              <w:pStyle w:val="a4"/>
              <w:ind w:left="-120" w:right="-120"/>
            </w:pPr>
            <w:r w:rsidRPr="000F0B86">
              <w:t xml:space="preserve">-30.01 </w:t>
            </w:r>
          </w:p>
        </w:tc>
        <w:tc>
          <w:tcPr>
            <w:tcW w:w="1700" w:type="dxa"/>
            <w:noWrap/>
            <w:hideMark/>
          </w:tcPr>
          <w:p w14:paraId="6DA3D732" w14:textId="77777777" w:rsidR="001C37D9" w:rsidRPr="000F0B86" w:rsidRDefault="001C37D9" w:rsidP="001C37D9">
            <w:pPr>
              <w:pStyle w:val="a4"/>
              <w:ind w:left="-120" w:right="-120"/>
            </w:pPr>
            <w:r w:rsidRPr="000F0B86">
              <w:t xml:space="preserve">-38.06 </w:t>
            </w:r>
          </w:p>
        </w:tc>
      </w:tr>
      <w:tr w:rsidR="001C37D9" w:rsidRPr="000F0B86" w14:paraId="3207FEF4" w14:textId="77777777" w:rsidTr="001C37D9">
        <w:trPr>
          <w:divId w:val="684675030"/>
          <w:trHeight w:val="279"/>
        </w:trPr>
        <w:tc>
          <w:tcPr>
            <w:tcW w:w="1020" w:type="dxa"/>
            <w:vMerge/>
            <w:hideMark/>
          </w:tcPr>
          <w:p w14:paraId="6F3B0CEE" w14:textId="77777777" w:rsidR="001C37D9" w:rsidRPr="000F0B86" w:rsidRDefault="001C37D9" w:rsidP="001C37D9">
            <w:pPr>
              <w:pStyle w:val="a4"/>
              <w:ind w:left="-120" w:right="-120"/>
            </w:pPr>
          </w:p>
        </w:tc>
        <w:tc>
          <w:tcPr>
            <w:tcW w:w="1013" w:type="dxa"/>
            <w:vMerge w:val="restart"/>
            <w:noWrap/>
            <w:hideMark/>
          </w:tcPr>
          <w:p w14:paraId="476BF31B" w14:textId="77777777" w:rsidR="001C37D9" w:rsidRPr="000F0B86" w:rsidRDefault="001C37D9" w:rsidP="001C37D9">
            <w:pPr>
              <w:pStyle w:val="a4"/>
              <w:ind w:left="-120" w:right="-120"/>
            </w:pPr>
            <w:r w:rsidRPr="000F0B86">
              <w:t>B</w:t>
            </w:r>
            <w:r w:rsidRPr="000F0B86">
              <w:rPr>
                <w:rFonts w:hint="eastAsia"/>
              </w:rPr>
              <w:t>柱</w:t>
            </w:r>
          </w:p>
        </w:tc>
        <w:tc>
          <w:tcPr>
            <w:tcW w:w="773" w:type="dxa"/>
            <w:vMerge w:val="restart"/>
            <w:noWrap/>
            <w:hideMark/>
          </w:tcPr>
          <w:p w14:paraId="135A3B56" w14:textId="77777777" w:rsidR="001C37D9" w:rsidRPr="000F0B86" w:rsidRDefault="001C37D9" w:rsidP="001C37D9">
            <w:pPr>
              <w:pStyle w:val="a4"/>
              <w:ind w:left="-120" w:right="-120"/>
            </w:pPr>
            <w:r w:rsidRPr="000F0B86">
              <w:rPr>
                <w:rFonts w:hint="eastAsia"/>
              </w:rPr>
              <w:t>上</w:t>
            </w:r>
          </w:p>
        </w:tc>
        <w:tc>
          <w:tcPr>
            <w:tcW w:w="920" w:type="dxa"/>
            <w:noWrap/>
            <w:hideMark/>
          </w:tcPr>
          <w:p w14:paraId="07A314A2" w14:textId="77777777" w:rsidR="001C37D9" w:rsidRPr="000F0B86" w:rsidRDefault="001C37D9" w:rsidP="001C37D9">
            <w:pPr>
              <w:pStyle w:val="a4"/>
              <w:ind w:left="-120" w:right="-120"/>
            </w:pPr>
            <w:r w:rsidRPr="000F0B86">
              <w:t>M</w:t>
            </w:r>
          </w:p>
        </w:tc>
        <w:tc>
          <w:tcPr>
            <w:tcW w:w="1075" w:type="dxa"/>
            <w:noWrap/>
            <w:hideMark/>
          </w:tcPr>
          <w:p w14:paraId="165B3BC8" w14:textId="77777777" w:rsidR="001C37D9" w:rsidRPr="000F0B86" w:rsidRDefault="001C37D9" w:rsidP="001C37D9">
            <w:pPr>
              <w:pStyle w:val="a4"/>
              <w:ind w:left="-120" w:right="-120"/>
            </w:pPr>
            <w:r w:rsidRPr="000F0B86">
              <w:t xml:space="preserve">-41.60 </w:t>
            </w:r>
          </w:p>
        </w:tc>
        <w:tc>
          <w:tcPr>
            <w:tcW w:w="1160" w:type="dxa"/>
            <w:noWrap/>
            <w:hideMark/>
          </w:tcPr>
          <w:p w14:paraId="45113296" w14:textId="77777777" w:rsidR="001C37D9" w:rsidRPr="000F0B86" w:rsidRDefault="001C37D9" w:rsidP="001C37D9">
            <w:pPr>
              <w:pStyle w:val="a4"/>
              <w:ind w:left="-120" w:right="-120"/>
            </w:pPr>
            <w:r w:rsidRPr="000F0B86">
              <w:t xml:space="preserve">-5.06 </w:t>
            </w:r>
          </w:p>
        </w:tc>
        <w:tc>
          <w:tcPr>
            <w:tcW w:w="1039" w:type="dxa"/>
            <w:noWrap/>
            <w:hideMark/>
          </w:tcPr>
          <w:p w14:paraId="3FCE708B" w14:textId="77777777" w:rsidR="001C37D9" w:rsidRPr="000F0B86" w:rsidRDefault="001C37D9" w:rsidP="001C37D9">
            <w:pPr>
              <w:pStyle w:val="a4"/>
              <w:ind w:left="-120" w:right="-120"/>
            </w:pPr>
            <w:r w:rsidRPr="000F0B86">
              <w:t xml:space="preserve">-9.66 </w:t>
            </w:r>
          </w:p>
        </w:tc>
        <w:tc>
          <w:tcPr>
            <w:tcW w:w="1620" w:type="dxa"/>
            <w:noWrap/>
            <w:hideMark/>
          </w:tcPr>
          <w:p w14:paraId="6DC06C58" w14:textId="77777777" w:rsidR="001C37D9" w:rsidRPr="000F0B86" w:rsidRDefault="001C37D9" w:rsidP="001C37D9">
            <w:pPr>
              <w:pStyle w:val="a4"/>
              <w:ind w:left="-120" w:right="-120"/>
            </w:pPr>
            <w:r w:rsidRPr="000F0B86">
              <w:t xml:space="preserve">-61.66 </w:t>
            </w:r>
          </w:p>
        </w:tc>
        <w:tc>
          <w:tcPr>
            <w:tcW w:w="1520" w:type="dxa"/>
            <w:noWrap/>
            <w:hideMark/>
          </w:tcPr>
          <w:p w14:paraId="0A0962BC" w14:textId="77777777" w:rsidR="001C37D9" w:rsidRPr="000F0B86" w:rsidRDefault="001C37D9" w:rsidP="001C37D9">
            <w:pPr>
              <w:pStyle w:val="a4"/>
              <w:ind w:left="-120" w:right="-120"/>
            </w:pPr>
            <w:r w:rsidRPr="000F0B86">
              <w:t xml:space="preserve">-70.36 </w:t>
            </w:r>
          </w:p>
        </w:tc>
        <w:tc>
          <w:tcPr>
            <w:tcW w:w="1520" w:type="dxa"/>
            <w:noWrap/>
            <w:hideMark/>
          </w:tcPr>
          <w:p w14:paraId="251D7607" w14:textId="77777777" w:rsidR="001C37D9" w:rsidRPr="000F0B86" w:rsidRDefault="001C37D9" w:rsidP="001C37D9">
            <w:pPr>
              <w:pStyle w:val="a4"/>
              <w:ind w:left="-120" w:right="-120"/>
            </w:pPr>
            <w:r w:rsidRPr="000F0B86">
              <w:t xml:space="preserve">-52.97 </w:t>
            </w:r>
          </w:p>
        </w:tc>
        <w:tc>
          <w:tcPr>
            <w:tcW w:w="1590" w:type="dxa"/>
            <w:noWrap/>
            <w:hideMark/>
          </w:tcPr>
          <w:p w14:paraId="7645B911" w14:textId="77777777" w:rsidR="001C37D9" w:rsidRPr="000F0B86" w:rsidRDefault="001C37D9" w:rsidP="001C37D9">
            <w:pPr>
              <w:pStyle w:val="a4"/>
              <w:ind w:left="-120" w:right="-120"/>
            </w:pPr>
            <w:r w:rsidRPr="000F0B86">
              <w:t xml:space="preserve">-73.88 </w:t>
            </w:r>
          </w:p>
        </w:tc>
        <w:tc>
          <w:tcPr>
            <w:tcW w:w="1590" w:type="dxa"/>
            <w:noWrap/>
            <w:hideMark/>
          </w:tcPr>
          <w:p w14:paraId="6BD9A8CD" w14:textId="77777777" w:rsidR="001C37D9" w:rsidRPr="000F0B86" w:rsidRDefault="001C37D9" w:rsidP="001C37D9">
            <w:pPr>
              <w:pStyle w:val="a4"/>
              <w:ind w:left="-120" w:right="-120"/>
            </w:pPr>
            <w:r w:rsidRPr="000F0B86">
              <w:t xml:space="preserve">-44.90 </w:t>
            </w:r>
          </w:p>
        </w:tc>
        <w:tc>
          <w:tcPr>
            <w:tcW w:w="1560" w:type="dxa"/>
            <w:noWrap/>
            <w:hideMark/>
          </w:tcPr>
          <w:p w14:paraId="182DA268" w14:textId="77777777" w:rsidR="001C37D9" w:rsidRPr="000F0B86" w:rsidRDefault="001C37D9" w:rsidP="001C37D9">
            <w:pPr>
              <w:pStyle w:val="a4"/>
              <w:ind w:left="-120" w:right="-120"/>
            </w:pPr>
            <w:r w:rsidRPr="000F0B86">
              <w:t xml:space="preserve">-73.88 </w:t>
            </w:r>
          </w:p>
        </w:tc>
        <w:tc>
          <w:tcPr>
            <w:tcW w:w="1560" w:type="dxa"/>
            <w:noWrap/>
            <w:hideMark/>
          </w:tcPr>
          <w:p w14:paraId="29BC32D8" w14:textId="77777777" w:rsidR="001C37D9" w:rsidRPr="000F0B86" w:rsidRDefault="001C37D9" w:rsidP="001C37D9">
            <w:pPr>
              <w:pStyle w:val="a4"/>
              <w:ind w:left="-120" w:right="-120"/>
            </w:pPr>
            <w:r w:rsidRPr="000F0B86">
              <w:t xml:space="preserve">-73.88 </w:t>
            </w:r>
          </w:p>
        </w:tc>
        <w:tc>
          <w:tcPr>
            <w:tcW w:w="1700" w:type="dxa"/>
            <w:noWrap/>
            <w:hideMark/>
          </w:tcPr>
          <w:p w14:paraId="33F751C0" w14:textId="77777777" w:rsidR="001C37D9" w:rsidRPr="000F0B86" w:rsidRDefault="001C37D9" w:rsidP="001C37D9">
            <w:pPr>
              <w:pStyle w:val="a4"/>
              <w:ind w:left="-120" w:right="-120"/>
            </w:pPr>
            <w:r w:rsidRPr="000F0B86">
              <w:t xml:space="preserve">-52.97 </w:t>
            </w:r>
          </w:p>
        </w:tc>
      </w:tr>
      <w:tr w:rsidR="001C37D9" w:rsidRPr="000F0B86" w14:paraId="0090A42D" w14:textId="77777777" w:rsidTr="001C37D9">
        <w:trPr>
          <w:divId w:val="684675030"/>
          <w:trHeight w:val="279"/>
        </w:trPr>
        <w:tc>
          <w:tcPr>
            <w:tcW w:w="1020" w:type="dxa"/>
            <w:vMerge/>
            <w:hideMark/>
          </w:tcPr>
          <w:p w14:paraId="77CCA610" w14:textId="77777777" w:rsidR="001C37D9" w:rsidRPr="000F0B86" w:rsidRDefault="001C37D9" w:rsidP="001C37D9">
            <w:pPr>
              <w:pStyle w:val="a4"/>
              <w:ind w:left="-120" w:right="-120"/>
            </w:pPr>
          </w:p>
        </w:tc>
        <w:tc>
          <w:tcPr>
            <w:tcW w:w="1013" w:type="dxa"/>
            <w:vMerge/>
            <w:hideMark/>
          </w:tcPr>
          <w:p w14:paraId="010BA256" w14:textId="77777777" w:rsidR="001C37D9" w:rsidRPr="000F0B86" w:rsidRDefault="001C37D9" w:rsidP="001C37D9">
            <w:pPr>
              <w:pStyle w:val="a4"/>
              <w:ind w:left="-120" w:right="-120"/>
            </w:pPr>
          </w:p>
        </w:tc>
        <w:tc>
          <w:tcPr>
            <w:tcW w:w="773" w:type="dxa"/>
            <w:vMerge/>
            <w:hideMark/>
          </w:tcPr>
          <w:p w14:paraId="365F6DB9" w14:textId="77777777" w:rsidR="001C37D9" w:rsidRPr="000F0B86" w:rsidRDefault="001C37D9" w:rsidP="001C37D9">
            <w:pPr>
              <w:pStyle w:val="a4"/>
              <w:ind w:left="-120" w:right="-120"/>
            </w:pPr>
          </w:p>
        </w:tc>
        <w:tc>
          <w:tcPr>
            <w:tcW w:w="920" w:type="dxa"/>
            <w:noWrap/>
            <w:hideMark/>
          </w:tcPr>
          <w:p w14:paraId="060119B2" w14:textId="77777777" w:rsidR="001C37D9" w:rsidRPr="000F0B86" w:rsidRDefault="001C37D9" w:rsidP="001C37D9">
            <w:pPr>
              <w:pStyle w:val="a4"/>
              <w:ind w:left="-120" w:right="-120"/>
            </w:pPr>
            <w:r w:rsidRPr="000F0B86">
              <w:t>N</w:t>
            </w:r>
          </w:p>
        </w:tc>
        <w:tc>
          <w:tcPr>
            <w:tcW w:w="1075" w:type="dxa"/>
            <w:noWrap/>
            <w:hideMark/>
          </w:tcPr>
          <w:p w14:paraId="7343652D" w14:textId="77777777" w:rsidR="001C37D9" w:rsidRPr="000F0B86" w:rsidRDefault="001C37D9" w:rsidP="001C37D9">
            <w:pPr>
              <w:pStyle w:val="a4"/>
              <w:ind w:left="-120" w:right="-120"/>
            </w:pPr>
            <w:r w:rsidRPr="000F0B86">
              <w:t xml:space="preserve">191.66 </w:t>
            </w:r>
          </w:p>
        </w:tc>
        <w:tc>
          <w:tcPr>
            <w:tcW w:w="1160" w:type="dxa"/>
            <w:noWrap/>
            <w:hideMark/>
          </w:tcPr>
          <w:p w14:paraId="7B8D734B" w14:textId="77777777" w:rsidR="001C37D9" w:rsidRPr="000F0B86" w:rsidRDefault="001C37D9" w:rsidP="001C37D9">
            <w:pPr>
              <w:pStyle w:val="a4"/>
              <w:ind w:left="-120" w:right="-120"/>
            </w:pPr>
            <w:r w:rsidRPr="000F0B86">
              <w:t xml:space="preserve">14.29 </w:t>
            </w:r>
          </w:p>
        </w:tc>
        <w:tc>
          <w:tcPr>
            <w:tcW w:w="1039" w:type="dxa"/>
            <w:noWrap/>
            <w:hideMark/>
          </w:tcPr>
          <w:p w14:paraId="7C8CFF80" w14:textId="77777777" w:rsidR="001C37D9" w:rsidRPr="000F0B86" w:rsidRDefault="001C37D9" w:rsidP="001C37D9">
            <w:pPr>
              <w:pStyle w:val="a4"/>
              <w:ind w:left="-120" w:right="-120"/>
            </w:pPr>
            <w:r w:rsidRPr="000F0B86">
              <w:t xml:space="preserve">-2.25 </w:t>
            </w:r>
          </w:p>
        </w:tc>
        <w:tc>
          <w:tcPr>
            <w:tcW w:w="1620" w:type="dxa"/>
            <w:noWrap/>
            <w:hideMark/>
          </w:tcPr>
          <w:p w14:paraId="4832CA0F" w14:textId="77777777" w:rsidR="001C37D9" w:rsidRPr="000F0B86" w:rsidRDefault="001C37D9" w:rsidP="001C37D9">
            <w:pPr>
              <w:pStyle w:val="a4"/>
              <w:ind w:left="-120" w:right="-120"/>
            </w:pPr>
            <w:r w:rsidRPr="000F0B86">
              <w:t xml:space="preserve">270.59 </w:t>
            </w:r>
          </w:p>
        </w:tc>
        <w:tc>
          <w:tcPr>
            <w:tcW w:w="1520" w:type="dxa"/>
            <w:noWrap/>
            <w:hideMark/>
          </w:tcPr>
          <w:p w14:paraId="5F7E8554" w14:textId="77777777" w:rsidR="001C37D9" w:rsidRPr="000F0B86" w:rsidRDefault="001C37D9" w:rsidP="001C37D9">
            <w:pPr>
              <w:pStyle w:val="a4"/>
              <w:ind w:left="-120" w:right="-120"/>
            </w:pPr>
            <w:r w:rsidRPr="000F0B86">
              <w:t xml:space="preserve">268.57 </w:t>
            </w:r>
          </w:p>
        </w:tc>
        <w:tc>
          <w:tcPr>
            <w:tcW w:w="1520" w:type="dxa"/>
            <w:noWrap/>
            <w:hideMark/>
          </w:tcPr>
          <w:p w14:paraId="13CDC63A" w14:textId="77777777" w:rsidR="001C37D9" w:rsidRPr="000F0B86" w:rsidRDefault="001C37D9" w:rsidP="001C37D9">
            <w:pPr>
              <w:pStyle w:val="a4"/>
              <w:ind w:left="-120" w:right="-120"/>
            </w:pPr>
            <w:r w:rsidRPr="000F0B86">
              <w:t xml:space="preserve">272.62 </w:t>
            </w:r>
          </w:p>
        </w:tc>
        <w:tc>
          <w:tcPr>
            <w:tcW w:w="1590" w:type="dxa"/>
            <w:noWrap/>
            <w:hideMark/>
          </w:tcPr>
          <w:p w14:paraId="583A6953" w14:textId="77777777" w:rsidR="001C37D9" w:rsidRPr="000F0B86" w:rsidRDefault="001C37D9" w:rsidP="001C37D9">
            <w:pPr>
              <w:pStyle w:val="a4"/>
              <w:ind w:left="-120" w:right="-120"/>
            </w:pPr>
            <w:r w:rsidRPr="000F0B86">
              <w:t xml:space="preserve">260.79 </w:t>
            </w:r>
          </w:p>
        </w:tc>
        <w:tc>
          <w:tcPr>
            <w:tcW w:w="1590" w:type="dxa"/>
            <w:noWrap/>
            <w:hideMark/>
          </w:tcPr>
          <w:p w14:paraId="53E76F37" w14:textId="77777777" w:rsidR="001C37D9" w:rsidRPr="000F0B86" w:rsidRDefault="001C37D9" w:rsidP="001C37D9">
            <w:pPr>
              <w:pStyle w:val="a4"/>
              <w:ind w:left="-120" w:right="-120"/>
            </w:pPr>
            <w:r w:rsidRPr="000F0B86">
              <w:t xml:space="preserve">267.54 </w:t>
            </w:r>
          </w:p>
        </w:tc>
        <w:tc>
          <w:tcPr>
            <w:tcW w:w="1560" w:type="dxa"/>
            <w:noWrap/>
            <w:hideMark/>
          </w:tcPr>
          <w:p w14:paraId="70A2778E" w14:textId="77777777" w:rsidR="001C37D9" w:rsidRPr="000F0B86" w:rsidRDefault="001C37D9" w:rsidP="001C37D9">
            <w:pPr>
              <w:pStyle w:val="a4"/>
              <w:ind w:left="-120" w:right="-120"/>
            </w:pPr>
            <w:r w:rsidRPr="000F0B86">
              <w:t xml:space="preserve">260.79 </w:t>
            </w:r>
          </w:p>
        </w:tc>
        <w:tc>
          <w:tcPr>
            <w:tcW w:w="1560" w:type="dxa"/>
            <w:noWrap/>
            <w:hideMark/>
          </w:tcPr>
          <w:p w14:paraId="23D175FA" w14:textId="77777777" w:rsidR="001C37D9" w:rsidRPr="000F0B86" w:rsidRDefault="001C37D9" w:rsidP="001C37D9">
            <w:pPr>
              <w:pStyle w:val="a4"/>
              <w:ind w:left="-120" w:right="-120"/>
            </w:pPr>
            <w:r w:rsidRPr="000F0B86">
              <w:t xml:space="preserve">260.79 </w:t>
            </w:r>
          </w:p>
        </w:tc>
        <w:tc>
          <w:tcPr>
            <w:tcW w:w="1700" w:type="dxa"/>
            <w:noWrap/>
            <w:hideMark/>
          </w:tcPr>
          <w:p w14:paraId="35A7C72C" w14:textId="77777777" w:rsidR="001C37D9" w:rsidRPr="000F0B86" w:rsidRDefault="001C37D9" w:rsidP="001C37D9">
            <w:pPr>
              <w:pStyle w:val="a4"/>
              <w:ind w:left="-120" w:right="-120"/>
            </w:pPr>
            <w:r w:rsidRPr="000F0B86">
              <w:t xml:space="preserve">272.62 </w:t>
            </w:r>
          </w:p>
        </w:tc>
      </w:tr>
      <w:tr w:rsidR="001C37D9" w:rsidRPr="000F0B86" w14:paraId="25B77F8B" w14:textId="77777777" w:rsidTr="001C37D9">
        <w:trPr>
          <w:divId w:val="684675030"/>
          <w:trHeight w:val="279"/>
        </w:trPr>
        <w:tc>
          <w:tcPr>
            <w:tcW w:w="1020" w:type="dxa"/>
            <w:vMerge/>
            <w:hideMark/>
          </w:tcPr>
          <w:p w14:paraId="47F706DF" w14:textId="77777777" w:rsidR="001C37D9" w:rsidRPr="000F0B86" w:rsidRDefault="001C37D9" w:rsidP="001C37D9">
            <w:pPr>
              <w:pStyle w:val="a4"/>
              <w:ind w:left="-120" w:right="-120"/>
            </w:pPr>
          </w:p>
        </w:tc>
        <w:tc>
          <w:tcPr>
            <w:tcW w:w="1013" w:type="dxa"/>
            <w:vMerge/>
            <w:hideMark/>
          </w:tcPr>
          <w:p w14:paraId="6ACF7F83" w14:textId="77777777" w:rsidR="001C37D9" w:rsidRPr="000F0B86" w:rsidRDefault="001C37D9" w:rsidP="001C37D9">
            <w:pPr>
              <w:pStyle w:val="a4"/>
              <w:ind w:left="-120" w:right="-120"/>
            </w:pPr>
          </w:p>
        </w:tc>
        <w:tc>
          <w:tcPr>
            <w:tcW w:w="773" w:type="dxa"/>
            <w:vMerge/>
            <w:hideMark/>
          </w:tcPr>
          <w:p w14:paraId="355BBC7A" w14:textId="77777777" w:rsidR="001C37D9" w:rsidRPr="000F0B86" w:rsidRDefault="001C37D9" w:rsidP="001C37D9">
            <w:pPr>
              <w:pStyle w:val="a4"/>
              <w:ind w:left="-120" w:right="-120"/>
            </w:pPr>
          </w:p>
        </w:tc>
        <w:tc>
          <w:tcPr>
            <w:tcW w:w="920" w:type="dxa"/>
            <w:noWrap/>
            <w:hideMark/>
          </w:tcPr>
          <w:p w14:paraId="1B5A5FC7" w14:textId="77777777" w:rsidR="001C37D9" w:rsidRPr="000F0B86" w:rsidRDefault="001C37D9" w:rsidP="001C37D9">
            <w:pPr>
              <w:pStyle w:val="a4"/>
              <w:ind w:left="-120" w:right="-120"/>
            </w:pPr>
            <w:r w:rsidRPr="000F0B86">
              <w:t>V</w:t>
            </w:r>
          </w:p>
        </w:tc>
        <w:tc>
          <w:tcPr>
            <w:tcW w:w="1075" w:type="dxa"/>
            <w:noWrap/>
            <w:hideMark/>
          </w:tcPr>
          <w:p w14:paraId="75190565" w14:textId="77777777" w:rsidR="001C37D9" w:rsidRPr="000F0B86" w:rsidRDefault="001C37D9" w:rsidP="001C37D9">
            <w:pPr>
              <w:pStyle w:val="a4"/>
              <w:ind w:left="-120" w:right="-120"/>
            </w:pPr>
            <w:r w:rsidRPr="000F0B86">
              <w:t xml:space="preserve">21.09 </w:t>
            </w:r>
          </w:p>
        </w:tc>
        <w:tc>
          <w:tcPr>
            <w:tcW w:w="1160" w:type="dxa"/>
            <w:noWrap/>
            <w:hideMark/>
          </w:tcPr>
          <w:p w14:paraId="5BF0E50E" w14:textId="77777777" w:rsidR="001C37D9" w:rsidRPr="000F0B86" w:rsidRDefault="001C37D9" w:rsidP="001C37D9">
            <w:pPr>
              <w:pStyle w:val="a4"/>
              <w:ind w:left="-120" w:right="-120"/>
            </w:pPr>
            <w:r w:rsidRPr="000F0B86">
              <w:t xml:space="preserve">3.83 </w:t>
            </w:r>
          </w:p>
        </w:tc>
        <w:tc>
          <w:tcPr>
            <w:tcW w:w="1039" w:type="dxa"/>
            <w:noWrap/>
            <w:hideMark/>
          </w:tcPr>
          <w:p w14:paraId="4390438B" w14:textId="77777777" w:rsidR="001C37D9" w:rsidRPr="000F0B86" w:rsidRDefault="001C37D9" w:rsidP="001C37D9">
            <w:pPr>
              <w:pStyle w:val="a4"/>
              <w:ind w:left="-120" w:right="-120"/>
            </w:pPr>
            <w:r w:rsidRPr="000F0B86">
              <w:t xml:space="preserve">4.13 </w:t>
            </w:r>
          </w:p>
        </w:tc>
        <w:tc>
          <w:tcPr>
            <w:tcW w:w="1620" w:type="dxa"/>
            <w:noWrap/>
            <w:hideMark/>
          </w:tcPr>
          <w:p w14:paraId="107C1632" w14:textId="77777777" w:rsidR="001C37D9" w:rsidRPr="000F0B86" w:rsidRDefault="001C37D9" w:rsidP="001C37D9">
            <w:pPr>
              <w:pStyle w:val="a4"/>
              <w:ind w:left="-120" w:right="-120"/>
            </w:pPr>
            <w:r w:rsidRPr="000F0B86">
              <w:t xml:space="preserve">33.16 </w:t>
            </w:r>
          </w:p>
        </w:tc>
        <w:tc>
          <w:tcPr>
            <w:tcW w:w="1520" w:type="dxa"/>
            <w:noWrap/>
            <w:hideMark/>
          </w:tcPr>
          <w:p w14:paraId="036C48D2" w14:textId="77777777" w:rsidR="001C37D9" w:rsidRPr="000F0B86" w:rsidRDefault="001C37D9" w:rsidP="001C37D9">
            <w:pPr>
              <w:pStyle w:val="a4"/>
              <w:ind w:left="-120" w:right="-120"/>
            </w:pPr>
            <w:r w:rsidRPr="000F0B86">
              <w:t xml:space="preserve">36.88 </w:t>
            </w:r>
          </w:p>
        </w:tc>
        <w:tc>
          <w:tcPr>
            <w:tcW w:w="1520" w:type="dxa"/>
            <w:noWrap/>
            <w:hideMark/>
          </w:tcPr>
          <w:p w14:paraId="6C324CCB" w14:textId="77777777" w:rsidR="001C37D9" w:rsidRPr="000F0B86" w:rsidRDefault="001C37D9" w:rsidP="001C37D9">
            <w:pPr>
              <w:pStyle w:val="a4"/>
              <w:ind w:left="-120" w:right="-120"/>
            </w:pPr>
            <w:r w:rsidRPr="000F0B86">
              <w:t xml:space="preserve">29.45 </w:t>
            </w:r>
          </w:p>
        </w:tc>
        <w:tc>
          <w:tcPr>
            <w:tcW w:w="1590" w:type="dxa"/>
            <w:noWrap/>
            <w:hideMark/>
          </w:tcPr>
          <w:p w14:paraId="60B903E7" w14:textId="77777777" w:rsidR="001C37D9" w:rsidRPr="000F0B86" w:rsidRDefault="001C37D9" w:rsidP="001C37D9">
            <w:pPr>
              <w:pStyle w:val="a4"/>
              <w:ind w:left="-120" w:right="-120"/>
            </w:pPr>
            <w:r w:rsidRPr="000F0B86">
              <w:t xml:space="preserve">37.63 </w:t>
            </w:r>
          </w:p>
        </w:tc>
        <w:tc>
          <w:tcPr>
            <w:tcW w:w="1590" w:type="dxa"/>
            <w:noWrap/>
            <w:hideMark/>
          </w:tcPr>
          <w:p w14:paraId="34D78E02" w14:textId="77777777" w:rsidR="001C37D9" w:rsidRPr="000F0B86" w:rsidRDefault="001C37D9" w:rsidP="001C37D9">
            <w:pPr>
              <w:pStyle w:val="a4"/>
              <w:ind w:left="-120" w:right="-120"/>
            </w:pPr>
            <w:r w:rsidRPr="000F0B86">
              <w:t xml:space="preserve">25.25 </w:t>
            </w:r>
          </w:p>
        </w:tc>
        <w:tc>
          <w:tcPr>
            <w:tcW w:w="1560" w:type="dxa"/>
            <w:noWrap/>
            <w:hideMark/>
          </w:tcPr>
          <w:p w14:paraId="4C6FBB71" w14:textId="77777777" w:rsidR="001C37D9" w:rsidRPr="000F0B86" w:rsidRDefault="001C37D9" w:rsidP="001C37D9">
            <w:pPr>
              <w:pStyle w:val="a4"/>
              <w:ind w:left="-120" w:right="-120"/>
            </w:pPr>
            <w:r w:rsidRPr="000F0B86">
              <w:t xml:space="preserve">37.63 </w:t>
            </w:r>
          </w:p>
        </w:tc>
        <w:tc>
          <w:tcPr>
            <w:tcW w:w="1560" w:type="dxa"/>
            <w:noWrap/>
            <w:hideMark/>
          </w:tcPr>
          <w:p w14:paraId="7576BA49" w14:textId="77777777" w:rsidR="001C37D9" w:rsidRPr="000F0B86" w:rsidRDefault="001C37D9" w:rsidP="001C37D9">
            <w:pPr>
              <w:pStyle w:val="a4"/>
              <w:ind w:left="-120" w:right="-120"/>
            </w:pPr>
            <w:r w:rsidRPr="000F0B86">
              <w:t xml:space="preserve">37.63 </w:t>
            </w:r>
          </w:p>
        </w:tc>
        <w:tc>
          <w:tcPr>
            <w:tcW w:w="1700" w:type="dxa"/>
            <w:noWrap/>
            <w:hideMark/>
          </w:tcPr>
          <w:p w14:paraId="66D5735C" w14:textId="77777777" w:rsidR="001C37D9" w:rsidRPr="000F0B86" w:rsidRDefault="001C37D9" w:rsidP="001C37D9">
            <w:pPr>
              <w:pStyle w:val="a4"/>
              <w:ind w:left="-120" w:right="-120"/>
            </w:pPr>
            <w:r w:rsidRPr="000F0B86">
              <w:t xml:space="preserve">29.45 </w:t>
            </w:r>
          </w:p>
        </w:tc>
      </w:tr>
      <w:tr w:rsidR="001C37D9" w:rsidRPr="000F0B86" w14:paraId="5F340373" w14:textId="77777777" w:rsidTr="001C37D9">
        <w:trPr>
          <w:divId w:val="684675030"/>
          <w:trHeight w:val="279"/>
        </w:trPr>
        <w:tc>
          <w:tcPr>
            <w:tcW w:w="1020" w:type="dxa"/>
            <w:vMerge/>
            <w:hideMark/>
          </w:tcPr>
          <w:p w14:paraId="0BA4B949" w14:textId="77777777" w:rsidR="001C37D9" w:rsidRPr="000F0B86" w:rsidRDefault="001C37D9" w:rsidP="001C37D9">
            <w:pPr>
              <w:pStyle w:val="a4"/>
              <w:ind w:left="-120" w:right="-120"/>
            </w:pPr>
          </w:p>
        </w:tc>
        <w:tc>
          <w:tcPr>
            <w:tcW w:w="1013" w:type="dxa"/>
            <w:vMerge/>
            <w:hideMark/>
          </w:tcPr>
          <w:p w14:paraId="4964EB6D" w14:textId="77777777" w:rsidR="001C37D9" w:rsidRPr="000F0B86" w:rsidRDefault="001C37D9" w:rsidP="001C37D9">
            <w:pPr>
              <w:pStyle w:val="a4"/>
              <w:ind w:left="-120" w:right="-120"/>
            </w:pPr>
          </w:p>
        </w:tc>
        <w:tc>
          <w:tcPr>
            <w:tcW w:w="773" w:type="dxa"/>
            <w:vMerge w:val="restart"/>
            <w:noWrap/>
            <w:hideMark/>
          </w:tcPr>
          <w:p w14:paraId="3FA8A07F" w14:textId="77777777" w:rsidR="001C37D9" w:rsidRPr="000F0B86" w:rsidRDefault="001C37D9" w:rsidP="001C37D9">
            <w:pPr>
              <w:pStyle w:val="a4"/>
              <w:ind w:left="-120" w:right="-120"/>
            </w:pPr>
            <w:r w:rsidRPr="000F0B86">
              <w:rPr>
                <w:rFonts w:hint="eastAsia"/>
              </w:rPr>
              <w:t>下</w:t>
            </w:r>
          </w:p>
        </w:tc>
        <w:tc>
          <w:tcPr>
            <w:tcW w:w="920" w:type="dxa"/>
            <w:noWrap/>
            <w:hideMark/>
          </w:tcPr>
          <w:p w14:paraId="4321F131" w14:textId="77777777" w:rsidR="001C37D9" w:rsidRPr="000F0B86" w:rsidRDefault="001C37D9" w:rsidP="001C37D9">
            <w:pPr>
              <w:pStyle w:val="a4"/>
              <w:ind w:left="-120" w:right="-120"/>
            </w:pPr>
            <w:r w:rsidRPr="000F0B86">
              <w:t>M</w:t>
            </w:r>
          </w:p>
        </w:tc>
        <w:tc>
          <w:tcPr>
            <w:tcW w:w="1075" w:type="dxa"/>
            <w:noWrap/>
            <w:hideMark/>
          </w:tcPr>
          <w:p w14:paraId="082EC277" w14:textId="77777777" w:rsidR="001C37D9" w:rsidRPr="000F0B86" w:rsidRDefault="001C37D9" w:rsidP="001C37D9">
            <w:pPr>
              <w:pStyle w:val="a4"/>
              <w:ind w:left="-120" w:right="-120"/>
            </w:pPr>
            <w:r w:rsidRPr="000F0B86">
              <w:t xml:space="preserve">-34.33 </w:t>
            </w:r>
          </w:p>
        </w:tc>
        <w:tc>
          <w:tcPr>
            <w:tcW w:w="1160" w:type="dxa"/>
            <w:noWrap/>
            <w:hideMark/>
          </w:tcPr>
          <w:p w14:paraId="04E704A9" w14:textId="77777777" w:rsidR="001C37D9" w:rsidRPr="000F0B86" w:rsidRDefault="001C37D9" w:rsidP="001C37D9">
            <w:pPr>
              <w:pStyle w:val="a4"/>
              <w:ind w:left="-120" w:right="-120"/>
            </w:pPr>
            <w:r w:rsidRPr="000F0B86">
              <w:t xml:space="preserve">-8.72 </w:t>
            </w:r>
          </w:p>
        </w:tc>
        <w:tc>
          <w:tcPr>
            <w:tcW w:w="1039" w:type="dxa"/>
            <w:noWrap/>
            <w:hideMark/>
          </w:tcPr>
          <w:p w14:paraId="2DAA6811" w14:textId="77777777" w:rsidR="001C37D9" w:rsidRPr="000F0B86" w:rsidRDefault="001C37D9" w:rsidP="001C37D9">
            <w:pPr>
              <w:pStyle w:val="a4"/>
              <w:ind w:left="-120" w:right="-120"/>
            </w:pPr>
            <w:r w:rsidRPr="000F0B86">
              <w:t xml:space="preserve">-5.20 </w:t>
            </w:r>
          </w:p>
        </w:tc>
        <w:tc>
          <w:tcPr>
            <w:tcW w:w="1620" w:type="dxa"/>
            <w:noWrap/>
            <w:hideMark/>
          </w:tcPr>
          <w:p w14:paraId="7D670F24" w14:textId="77777777" w:rsidR="001C37D9" w:rsidRPr="000F0B86" w:rsidRDefault="001C37D9" w:rsidP="001C37D9">
            <w:pPr>
              <w:pStyle w:val="a4"/>
              <w:ind w:left="-120" w:right="-120"/>
            </w:pPr>
            <w:r w:rsidRPr="000F0B86">
              <w:t xml:space="preserve">-57.72 </w:t>
            </w:r>
          </w:p>
        </w:tc>
        <w:tc>
          <w:tcPr>
            <w:tcW w:w="1520" w:type="dxa"/>
            <w:noWrap/>
            <w:hideMark/>
          </w:tcPr>
          <w:p w14:paraId="75BCD667" w14:textId="77777777" w:rsidR="001C37D9" w:rsidRPr="000F0B86" w:rsidRDefault="001C37D9" w:rsidP="001C37D9">
            <w:pPr>
              <w:pStyle w:val="a4"/>
              <w:ind w:left="-120" w:right="-120"/>
            </w:pPr>
            <w:r w:rsidRPr="000F0B86">
              <w:t xml:space="preserve">-62.40 </w:t>
            </w:r>
          </w:p>
        </w:tc>
        <w:tc>
          <w:tcPr>
            <w:tcW w:w="1520" w:type="dxa"/>
            <w:noWrap/>
            <w:hideMark/>
          </w:tcPr>
          <w:p w14:paraId="687A3735" w14:textId="77777777" w:rsidR="001C37D9" w:rsidRPr="000F0B86" w:rsidRDefault="001C37D9" w:rsidP="001C37D9">
            <w:pPr>
              <w:pStyle w:val="a4"/>
              <w:ind w:left="-120" w:right="-120"/>
            </w:pPr>
            <w:r w:rsidRPr="000F0B86">
              <w:t xml:space="preserve">-53.04 </w:t>
            </w:r>
          </w:p>
        </w:tc>
        <w:tc>
          <w:tcPr>
            <w:tcW w:w="1590" w:type="dxa"/>
            <w:noWrap/>
            <w:hideMark/>
          </w:tcPr>
          <w:p w14:paraId="33A4EDF5" w14:textId="77777777" w:rsidR="001C37D9" w:rsidRPr="000F0B86" w:rsidRDefault="001C37D9" w:rsidP="001C37D9">
            <w:pPr>
              <w:pStyle w:val="a4"/>
              <w:ind w:left="-120" w:right="-120"/>
            </w:pPr>
            <w:r w:rsidRPr="000F0B86">
              <w:t xml:space="preserve">-61.59 </w:t>
            </w:r>
          </w:p>
        </w:tc>
        <w:tc>
          <w:tcPr>
            <w:tcW w:w="1590" w:type="dxa"/>
            <w:noWrap/>
            <w:hideMark/>
          </w:tcPr>
          <w:p w14:paraId="59499397" w14:textId="77777777" w:rsidR="001C37D9" w:rsidRPr="000F0B86" w:rsidRDefault="001C37D9" w:rsidP="001C37D9">
            <w:pPr>
              <w:pStyle w:val="a4"/>
              <w:ind w:left="-120" w:right="-120"/>
            </w:pPr>
            <w:r w:rsidRPr="000F0B86">
              <w:t xml:space="preserve">-45.99 </w:t>
            </w:r>
          </w:p>
        </w:tc>
        <w:tc>
          <w:tcPr>
            <w:tcW w:w="1560" w:type="dxa"/>
            <w:noWrap/>
            <w:hideMark/>
          </w:tcPr>
          <w:p w14:paraId="76AFDB8C" w14:textId="77777777" w:rsidR="001C37D9" w:rsidRPr="000F0B86" w:rsidRDefault="001C37D9" w:rsidP="001C37D9">
            <w:pPr>
              <w:pStyle w:val="a4"/>
              <w:ind w:left="-120" w:right="-120"/>
            </w:pPr>
            <w:r w:rsidRPr="000F0B86">
              <w:t xml:space="preserve">-62.40 </w:t>
            </w:r>
          </w:p>
        </w:tc>
        <w:tc>
          <w:tcPr>
            <w:tcW w:w="1560" w:type="dxa"/>
            <w:noWrap/>
            <w:hideMark/>
          </w:tcPr>
          <w:p w14:paraId="538685F1" w14:textId="77777777" w:rsidR="001C37D9" w:rsidRPr="000F0B86" w:rsidRDefault="001C37D9" w:rsidP="001C37D9">
            <w:pPr>
              <w:pStyle w:val="a4"/>
              <w:ind w:left="-120" w:right="-120"/>
            </w:pPr>
            <w:r w:rsidRPr="000F0B86">
              <w:t xml:space="preserve">-61.59 </w:t>
            </w:r>
          </w:p>
        </w:tc>
        <w:tc>
          <w:tcPr>
            <w:tcW w:w="1700" w:type="dxa"/>
            <w:noWrap/>
            <w:hideMark/>
          </w:tcPr>
          <w:p w14:paraId="6ACD4098" w14:textId="77777777" w:rsidR="001C37D9" w:rsidRPr="000F0B86" w:rsidRDefault="001C37D9" w:rsidP="001C37D9">
            <w:pPr>
              <w:pStyle w:val="a4"/>
              <w:ind w:left="-120" w:right="-120"/>
            </w:pPr>
            <w:r w:rsidRPr="000F0B86">
              <w:t xml:space="preserve">-53.04 </w:t>
            </w:r>
          </w:p>
        </w:tc>
      </w:tr>
      <w:tr w:rsidR="001C37D9" w:rsidRPr="000F0B86" w14:paraId="00D48BF5" w14:textId="77777777" w:rsidTr="001C37D9">
        <w:trPr>
          <w:divId w:val="684675030"/>
          <w:trHeight w:val="279"/>
        </w:trPr>
        <w:tc>
          <w:tcPr>
            <w:tcW w:w="1020" w:type="dxa"/>
            <w:vMerge/>
            <w:hideMark/>
          </w:tcPr>
          <w:p w14:paraId="697532E8" w14:textId="77777777" w:rsidR="001C37D9" w:rsidRPr="000F0B86" w:rsidRDefault="001C37D9" w:rsidP="001C37D9">
            <w:pPr>
              <w:pStyle w:val="a4"/>
              <w:ind w:left="-120" w:right="-120"/>
            </w:pPr>
          </w:p>
        </w:tc>
        <w:tc>
          <w:tcPr>
            <w:tcW w:w="1013" w:type="dxa"/>
            <w:vMerge/>
            <w:hideMark/>
          </w:tcPr>
          <w:p w14:paraId="502EF035" w14:textId="77777777" w:rsidR="001C37D9" w:rsidRPr="000F0B86" w:rsidRDefault="001C37D9" w:rsidP="001C37D9">
            <w:pPr>
              <w:pStyle w:val="a4"/>
              <w:ind w:left="-120" w:right="-120"/>
            </w:pPr>
          </w:p>
        </w:tc>
        <w:tc>
          <w:tcPr>
            <w:tcW w:w="773" w:type="dxa"/>
            <w:vMerge/>
            <w:hideMark/>
          </w:tcPr>
          <w:p w14:paraId="33C1F9BF" w14:textId="77777777" w:rsidR="001C37D9" w:rsidRPr="000F0B86" w:rsidRDefault="001C37D9" w:rsidP="001C37D9">
            <w:pPr>
              <w:pStyle w:val="a4"/>
              <w:ind w:left="-120" w:right="-120"/>
            </w:pPr>
          </w:p>
        </w:tc>
        <w:tc>
          <w:tcPr>
            <w:tcW w:w="920" w:type="dxa"/>
            <w:noWrap/>
            <w:hideMark/>
          </w:tcPr>
          <w:p w14:paraId="3396DBB8" w14:textId="77777777" w:rsidR="001C37D9" w:rsidRPr="000F0B86" w:rsidRDefault="001C37D9" w:rsidP="001C37D9">
            <w:pPr>
              <w:pStyle w:val="a4"/>
              <w:ind w:left="-120" w:right="-120"/>
            </w:pPr>
            <w:r w:rsidRPr="000F0B86">
              <w:t>N</w:t>
            </w:r>
          </w:p>
        </w:tc>
        <w:tc>
          <w:tcPr>
            <w:tcW w:w="1075" w:type="dxa"/>
            <w:noWrap/>
            <w:hideMark/>
          </w:tcPr>
          <w:p w14:paraId="3D77F8B0" w14:textId="77777777" w:rsidR="001C37D9" w:rsidRPr="000F0B86" w:rsidRDefault="001C37D9" w:rsidP="001C37D9">
            <w:pPr>
              <w:pStyle w:val="a4"/>
              <w:ind w:left="-120" w:right="-120"/>
            </w:pPr>
            <w:r w:rsidRPr="000F0B86">
              <w:t xml:space="preserve">227.52 </w:t>
            </w:r>
          </w:p>
        </w:tc>
        <w:tc>
          <w:tcPr>
            <w:tcW w:w="1160" w:type="dxa"/>
            <w:noWrap/>
            <w:hideMark/>
          </w:tcPr>
          <w:p w14:paraId="3E8C3F6B" w14:textId="77777777" w:rsidR="001C37D9" w:rsidRPr="000F0B86" w:rsidRDefault="001C37D9" w:rsidP="001C37D9">
            <w:pPr>
              <w:pStyle w:val="a4"/>
              <w:ind w:left="-120" w:right="-120"/>
            </w:pPr>
            <w:r w:rsidRPr="000F0B86">
              <w:t xml:space="preserve">14.29 </w:t>
            </w:r>
          </w:p>
        </w:tc>
        <w:tc>
          <w:tcPr>
            <w:tcW w:w="1039" w:type="dxa"/>
            <w:noWrap/>
            <w:hideMark/>
          </w:tcPr>
          <w:p w14:paraId="2569D0A7" w14:textId="77777777" w:rsidR="001C37D9" w:rsidRPr="000F0B86" w:rsidRDefault="001C37D9" w:rsidP="001C37D9">
            <w:pPr>
              <w:pStyle w:val="a4"/>
              <w:ind w:left="-120" w:right="-120"/>
            </w:pPr>
            <w:r w:rsidRPr="000F0B86">
              <w:t xml:space="preserve">-2.25 </w:t>
            </w:r>
          </w:p>
        </w:tc>
        <w:tc>
          <w:tcPr>
            <w:tcW w:w="1620" w:type="dxa"/>
            <w:noWrap/>
            <w:hideMark/>
          </w:tcPr>
          <w:p w14:paraId="677655E8" w14:textId="77777777" w:rsidR="001C37D9" w:rsidRPr="000F0B86" w:rsidRDefault="001C37D9" w:rsidP="001C37D9">
            <w:pPr>
              <w:pStyle w:val="a4"/>
              <w:ind w:left="-120" w:right="-120"/>
            </w:pPr>
            <w:r w:rsidRPr="000F0B86">
              <w:t xml:space="preserve">317.21 </w:t>
            </w:r>
          </w:p>
        </w:tc>
        <w:tc>
          <w:tcPr>
            <w:tcW w:w="1520" w:type="dxa"/>
            <w:noWrap/>
            <w:hideMark/>
          </w:tcPr>
          <w:p w14:paraId="41CA8ACF" w14:textId="77777777" w:rsidR="001C37D9" w:rsidRPr="000F0B86" w:rsidRDefault="001C37D9" w:rsidP="001C37D9">
            <w:pPr>
              <w:pStyle w:val="a4"/>
              <w:ind w:left="-120" w:right="-120"/>
            </w:pPr>
            <w:r w:rsidRPr="000F0B86">
              <w:t xml:space="preserve">315.19 </w:t>
            </w:r>
          </w:p>
        </w:tc>
        <w:tc>
          <w:tcPr>
            <w:tcW w:w="1520" w:type="dxa"/>
            <w:noWrap/>
            <w:hideMark/>
          </w:tcPr>
          <w:p w14:paraId="123C05C3" w14:textId="77777777" w:rsidR="001C37D9" w:rsidRPr="000F0B86" w:rsidRDefault="001C37D9" w:rsidP="001C37D9">
            <w:pPr>
              <w:pStyle w:val="a4"/>
              <w:ind w:left="-120" w:right="-120"/>
            </w:pPr>
            <w:r w:rsidRPr="000F0B86">
              <w:t xml:space="preserve">319.24 </w:t>
            </w:r>
          </w:p>
        </w:tc>
        <w:tc>
          <w:tcPr>
            <w:tcW w:w="1590" w:type="dxa"/>
            <w:noWrap/>
            <w:hideMark/>
          </w:tcPr>
          <w:p w14:paraId="23B5C629" w14:textId="77777777" w:rsidR="001C37D9" w:rsidRPr="000F0B86" w:rsidRDefault="001C37D9" w:rsidP="001C37D9">
            <w:pPr>
              <w:pStyle w:val="a4"/>
              <w:ind w:left="-120" w:right="-120"/>
            </w:pPr>
            <w:r w:rsidRPr="000F0B86">
              <w:t xml:space="preserve">307.41 </w:t>
            </w:r>
          </w:p>
        </w:tc>
        <w:tc>
          <w:tcPr>
            <w:tcW w:w="1590" w:type="dxa"/>
            <w:noWrap/>
            <w:hideMark/>
          </w:tcPr>
          <w:p w14:paraId="0F7FCED7" w14:textId="77777777" w:rsidR="001C37D9" w:rsidRPr="000F0B86" w:rsidRDefault="001C37D9" w:rsidP="001C37D9">
            <w:pPr>
              <w:pStyle w:val="a4"/>
              <w:ind w:left="-120" w:right="-120"/>
            </w:pPr>
            <w:r w:rsidRPr="000F0B86">
              <w:t xml:space="preserve">314.16 </w:t>
            </w:r>
          </w:p>
        </w:tc>
        <w:tc>
          <w:tcPr>
            <w:tcW w:w="1560" w:type="dxa"/>
            <w:noWrap/>
            <w:hideMark/>
          </w:tcPr>
          <w:p w14:paraId="352ECD92" w14:textId="77777777" w:rsidR="001C37D9" w:rsidRPr="000F0B86" w:rsidRDefault="001C37D9" w:rsidP="001C37D9">
            <w:pPr>
              <w:pStyle w:val="a4"/>
              <w:ind w:left="-120" w:right="-120"/>
            </w:pPr>
            <w:r w:rsidRPr="000F0B86">
              <w:t xml:space="preserve">315.19 </w:t>
            </w:r>
          </w:p>
        </w:tc>
        <w:tc>
          <w:tcPr>
            <w:tcW w:w="1560" w:type="dxa"/>
            <w:noWrap/>
            <w:hideMark/>
          </w:tcPr>
          <w:p w14:paraId="5F912E1B" w14:textId="77777777" w:rsidR="001C37D9" w:rsidRPr="000F0B86" w:rsidRDefault="001C37D9" w:rsidP="001C37D9">
            <w:pPr>
              <w:pStyle w:val="a4"/>
              <w:ind w:left="-120" w:right="-120"/>
            </w:pPr>
            <w:r w:rsidRPr="000F0B86">
              <w:t xml:space="preserve">307.41 </w:t>
            </w:r>
          </w:p>
        </w:tc>
        <w:tc>
          <w:tcPr>
            <w:tcW w:w="1700" w:type="dxa"/>
            <w:noWrap/>
            <w:hideMark/>
          </w:tcPr>
          <w:p w14:paraId="5FA2BA5E" w14:textId="77777777" w:rsidR="001C37D9" w:rsidRPr="000F0B86" w:rsidRDefault="001C37D9" w:rsidP="001C37D9">
            <w:pPr>
              <w:pStyle w:val="a4"/>
              <w:ind w:left="-120" w:right="-120"/>
            </w:pPr>
            <w:r w:rsidRPr="000F0B86">
              <w:t xml:space="preserve">319.24 </w:t>
            </w:r>
          </w:p>
        </w:tc>
      </w:tr>
      <w:tr w:rsidR="001C37D9" w:rsidRPr="000F0B86" w14:paraId="1D6DFB4B" w14:textId="77777777" w:rsidTr="001C37D9">
        <w:trPr>
          <w:divId w:val="684675030"/>
          <w:trHeight w:val="279"/>
        </w:trPr>
        <w:tc>
          <w:tcPr>
            <w:tcW w:w="1020" w:type="dxa"/>
            <w:vMerge/>
            <w:hideMark/>
          </w:tcPr>
          <w:p w14:paraId="7509E761" w14:textId="77777777" w:rsidR="001C37D9" w:rsidRPr="000F0B86" w:rsidRDefault="001C37D9" w:rsidP="001C37D9">
            <w:pPr>
              <w:pStyle w:val="a4"/>
              <w:ind w:left="-120" w:right="-120"/>
            </w:pPr>
          </w:p>
        </w:tc>
        <w:tc>
          <w:tcPr>
            <w:tcW w:w="1013" w:type="dxa"/>
            <w:vMerge/>
            <w:hideMark/>
          </w:tcPr>
          <w:p w14:paraId="17FE68FB" w14:textId="77777777" w:rsidR="001C37D9" w:rsidRPr="000F0B86" w:rsidRDefault="001C37D9" w:rsidP="001C37D9">
            <w:pPr>
              <w:pStyle w:val="a4"/>
              <w:ind w:left="-120" w:right="-120"/>
            </w:pPr>
          </w:p>
        </w:tc>
        <w:tc>
          <w:tcPr>
            <w:tcW w:w="773" w:type="dxa"/>
            <w:vMerge/>
            <w:hideMark/>
          </w:tcPr>
          <w:p w14:paraId="160E240D" w14:textId="77777777" w:rsidR="001C37D9" w:rsidRPr="000F0B86" w:rsidRDefault="001C37D9" w:rsidP="001C37D9">
            <w:pPr>
              <w:pStyle w:val="a4"/>
              <w:ind w:left="-120" w:right="-120"/>
            </w:pPr>
          </w:p>
        </w:tc>
        <w:tc>
          <w:tcPr>
            <w:tcW w:w="920" w:type="dxa"/>
            <w:noWrap/>
            <w:hideMark/>
          </w:tcPr>
          <w:p w14:paraId="3789C969" w14:textId="77777777" w:rsidR="001C37D9" w:rsidRPr="000F0B86" w:rsidRDefault="001C37D9" w:rsidP="001C37D9">
            <w:pPr>
              <w:pStyle w:val="a4"/>
              <w:ind w:left="-120" w:right="-120"/>
            </w:pPr>
            <w:r w:rsidRPr="000F0B86">
              <w:t>V</w:t>
            </w:r>
          </w:p>
        </w:tc>
        <w:tc>
          <w:tcPr>
            <w:tcW w:w="1075" w:type="dxa"/>
            <w:noWrap/>
            <w:hideMark/>
          </w:tcPr>
          <w:p w14:paraId="3C008DF2" w14:textId="77777777" w:rsidR="001C37D9" w:rsidRPr="000F0B86" w:rsidRDefault="001C37D9" w:rsidP="001C37D9">
            <w:pPr>
              <w:pStyle w:val="a4"/>
              <w:ind w:left="-120" w:right="-120"/>
            </w:pPr>
            <w:r w:rsidRPr="000F0B86">
              <w:t xml:space="preserve">21.09 </w:t>
            </w:r>
          </w:p>
        </w:tc>
        <w:tc>
          <w:tcPr>
            <w:tcW w:w="1160" w:type="dxa"/>
            <w:noWrap/>
            <w:hideMark/>
          </w:tcPr>
          <w:p w14:paraId="7C525DB8" w14:textId="77777777" w:rsidR="001C37D9" w:rsidRPr="000F0B86" w:rsidRDefault="001C37D9" w:rsidP="001C37D9">
            <w:pPr>
              <w:pStyle w:val="a4"/>
              <w:ind w:left="-120" w:right="-120"/>
            </w:pPr>
            <w:r w:rsidRPr="000F0B86">
              <w:t xml:space="preserve">3.83 </w:t>
            </w:r>
          </w:p>
        </w:tc>
        <w:tc>
          <w:tcPr>
            <w:tcW w:w="1039" w:type="dxa"/>
            <w:noWrap/>
            <w:hideMark/>
          </w:tcPr>
          <w:p w14:paraId="7EE24FC1" w14:textId="77777777" w:rsidR="001C37D9" w:rsidRPr="000F0B86" w:rsidRDefault="001C37D9" w:rsidP="001C37D9">
            <w:pPr>
              <w:pStyle w:val="a4"/>
              <w:ind w:left="-120" w:right="-120"/>
            </w:pPr>
            <w:r w:rsidRPr="000F0B86">
              <w:t xml:space="preserve">4.13 </w:t>
            </w:r>
          </w:p>
        </w:tc>
        <w:tc>
          <w:tcPr>
            <w:tcW w:w="1620" w:type="dxa"/>
            <w:noWrap/>
            <w:hideMark/>
          </w:tcPr>
          <w:p w14:paraId="4B1A9F51" w14:textId="77777777" w:rsidR="001C37D9" w:rsidRPr="000F0B86" w:rsidRDefault="001C37D9" w:rsidP="001C37D9">
            <w:pPr>
              <w:pStyle w:val="a4"/>
              <w:ind w:left="-120" w:right="-120"/>
            </w:pPr>
            <w:r w:rsidRPr="000F0B86">
              <w:t xml:space="preserve">33.16 </w:t>
            </w:r>
          </w:p>
        </w:tc>
        <w:tc>
          <w:tcPr>
            <w:tcW w:w="1520" w:type="dxa"/>
            <w:noWrap/>
            <w:hideMark/>
          </w:tcPr>
          <w:p w14:paraId="575EB82C" w14:textId="77777777" w:rsidR="001C37D9" w:rsidRPr="000F0B86" w:rsidRDefault="001C37D9" w:rsidP="001C37D9">
            <w:pPr>
              <w:pStyle w:val="a4"/>
              <w:ind w:left="-120" w:right="-120"/>
            </w:pPr>
            <w:r w:rsidRPr="000F0B86">
              <w:t xml:space="preserve">36.88 </w:t>
            </w:r>
          </w:p>
        </w:tc>
        <w:tc>
          <w:tcPr>
            <w:tcW w:w="1520" w:type="dxa"/>
            <w:noWrap/>
            <w:hideMark/>
          </w:tcPr>
          <w:p w14:paraId="67CC5057" w14:textId="77777777" w:rsidR="001C37D9" w:rsidRPr="000F0B86" w:rsidRDefault="001C37D9" w:rsidP="001C37D9">
            <w:pPr>
              <w:pStyle w:val="a4"/>
              <w:ind w:left="-120" w:right="-120"/>
            </w:pPr>
            <w:r w:rsidRPr="000F0B86">
              <w:t xml:space="preserve">29.45 </w:t>
            </w:r>
          </w:p>
        </w:tc>
        <w:tc>
          <w:tcPr>
            <w:tcW w:w="1590" w:type="dxa"/>
            <w:noWrap/>
            <w:hideMark/>
          </w:tcPr>
          <w:p w14:paraId="24330A13" w14:textId="77777777" w:rsidR="001C37D9" w:rsidRPr="000F0B86" w:rsidRDefault="001C37D9" w:rsidP="001C37D9">
            <w:pPr>
              <w:pStyle w:val="a4"/>
              <w:ind w:left="-120" w:right="-120"/>
            </w:pPr>
            <w:r w:rsidRPr="000F0B86">
              <w:t xml:space="preserve">37.63 </w:t>
            </w:r>
          </w:p>
        </w:tc>
        <w:tc>
          <w:tcPr>
            <w:tcW w:w="1590" w:type="dxa"/>
            <w:noWrap/>
            <w:hideMark/>
          </w:tcPr>
          <w:p w14:paraId="55164707" w14:textId="77777777" w:rsidR="001C37D9" w:rsidRPr="000F0B86" w:rsidRDefault="001C37D9" w:rsidP="001C37D9">
            <w:pPr>
              <w:pStyle w:val="a4"/>
              <w:ind w:left="-120" w:right="-120"/>
            </w:pPr>
            <w:r w:rsidRPr="000F0B86">
              <w:t xml:space="preserve">25.25 </w:t>
            </w:r>
          </w:p>
        </w:tc>
        <w:tc>
          <w:tcPr>
            <w:tcW w:w="1560" w:type="dxa"/>
            <w:noWrap/>
            <w:hideMark/>
          </w:tcPr>
          <w:p w14:paraId="52AFC65C" w14:textId="77777777" w:rsidR="001C37D9" w:rsidRPr="000F0B86" w:rsidRDefault="001C37D9" w:rsidP="001C37D9">
            <w:pPr>
              <w:pStyle w:val="a4"/>
              <w:ind w:left="-120" w:right="-120"/>
            </w:pPr>
            <w:r w:rsidRPr="000F0B86">
              <w:t xml:space="preserve">36.88 </w:t>
            </w:r>
          </w:p>
        </w:tc>
        <w:tc>
          <w:tcPr>
            <w:tcW w:w="1560" w:type="dxa"/>
            <w:noWrap/>
            <w:hideMark/>
          </w:tcPr>
          <w:p w14:paraId="3C59AA10" w14:textId="77777777" w:rsidR="001C37D9" w:rsidRPr="000F0B86" w:rsidRDefault="001C37D9" w:rsidP="001C37D9">
            <w:pPr>
              <w:pStyle w:val="a4"/>
              <w:ind w:left="-120" w:right="-120"/>
            </w:pPr>
            <w:r w:rsidRPr="000F0B86">
              <w:t xml:space="preserve">37.63 </w:t>
            </w:r>
          </w:p>
        </w:tc>
        <w:tc>
          <w:tcPr>
            <w:tcW w:w="1700" w:type="dxa"/>
            <w:noWrap/>
            <w:hideMark/>
          </w:tcPr>
          <w:p w14:paraId="56DDFE34" w14:textId="77777777" w:rsidR="001C37D9" w:rsidRPr="000F0B86" w:rsidRDefault="001C37D9" w:rsidP="001C37D9">
            <w:pPr>
              <w:pStyle w:val="a4"/>
              <w:ind w:left="-120" w:right="-120"/>
            </w:pPr>
            <w:r w:rsidRPr="000F0B86">
              <w:t xml:space="preserve">29.45 </w:t>
            </w:r>
          </w:p>
        </w:tc>
      </w:tr>
      <w:tr w:rsidR="001C37D9" w:rsidRPr="000F0B86" w14:paraId="2DB4AFEC" w14:textId="77777777" w:rsidTr="001C37D9">
        <w:trPr>
          <w:divId w:val="684675030"/>
          <w:trHeight w:val="279"/>
        </w:trPr>
        <w:tc>
          <w:tcPr>
            <w:tcW w:w="1020" w:type="dxa"/>
            <w:vMerge/>
            <w:hideMark/>
          </w:tcPr>
          <w:p w14:paraId="1F4E1D07" w14:textId="77777777" w:rsidR="001C37D9" w:rsidRPr="000F0B86" w:rsidRDefault="001C37D9" w:rsidP="001C37D9">
            <w:pPr>
              <w:pStyle w:val="a4"/>
              <w:ind w:left="-120" w:right="-120"/>
            </w:pPr>
          </w:p>
        </w:tc>
        <w:tc>
          <w:tcPr>
            <w:tcW w:w="1013" w:type="dxa"/>
            <w:vMerge w:val="restart"/>
            <w:noWrap/>
            <w:hideMark/>
          </w:tcPr>
          <w:p w14:paraId="12BC528A" w14:textId="77777777" w:rsidR="001C37D9" w:rsidRPr="000F0B86" w:rsidRDefault="001C37D9" w:rsidP="001C37D9">
            <w:pPr>
              <w:pStyle w:val="a4"/>
              <w:ind w:left="-120" w:right="-120"/>
            </w:pPr>
            <w:r w:rsidRPr="000F0B86">
              <w:t>C</w:t>
            </w:r>
            <w:r w:rsidRPr="000F0B86">
              <w:rPr>
                <w:rFonts w:hint="eastAsia"/>
              </w:rPr>
              <w:t>柱</w:t>
            </w:r>
          </w:p>
        </w:tc>
        <w:tc>
          <w:tcPr>
            <w:tcW w:w="773" w:type="dxa"/>
            <w:vMerge w:val="restart"/>
            <w:noWrap/>
            <w:hideMark/>
          </w:tcPr>
          <w:p w14:paraId="5DB72610" w14:textId="77777777" w:rsidR="001C37D9" w:rsidRPr="000F0B86" w:rsidRDefault="001C37D9" w:rsidP="001C37D9">
            <w:pPr>
              <w:pStyle w:val="a4"/>
              <w:ind w:left="-120" w:right="-120"/>
            </w:pPr>
            <w:r w:rsidRPr="000F0B86">
              <w:rPr>
                <w:rFonts w:hint="eastAsia"/>
              </w:rPr>
              <w:t>上</w:t>
            </w:r>
          </w:p>
        </w:tc>
        <w:tc>
          <w:tcPr>
            <w:tcW w:w="920" w:type="dxa"/>
            <w:noWrap/>
            <w:hideMark/>
          </w:tcPr>
          <w:p w14:paraId="563C1AEA" w14:textId="77777777" w:rsidR="001C37D9" w:rsidRPr="000F0B86" w:rsidRDefault="001C37D9" w:rsidP="001C37D9">
            <w:pPr>
              <w:pStyle w:val="a4"/>
              <w:ind w:left="-120" w:right="-120"/>
            </w:pPr>
            <w:r w:rsidRPr="000F0B86">
              <w:t>M</w:t>
            </w:r>
          </w:p>
        </w:tc>
        <w:tc>
          <w:tcPr>
            <w:tcW w:w="1075" w:type="dxa"/>
            <w:noWrap/>
            <w:hideMark/>
          </w:tcPr>
          <w:p w14:paraId="5AE15A73" w14:textId="77777777" w:rsidR="001C37D9" w:rsidRPr="000F0B86" w:rsidRDefault="001C37D9" w:rsidP="001C37D9">
            <w:pPr>
              <w:pStyle w:val="a4"/>
              <w:ind w:left="-120" w:right="-120"/>
            </w:pPr>
            <w:r w:rsidRPr="000F0B86">
              <w:t xml:space="preserve">41.60 </w:t>
            </w:r>
          </w:p>
        </w:tc>
        <w:tc>
          <w:tcPr>
            <w:tcW w:w="1160" w:type="dxa"/>
            <w:noWrap/>
            <w:hideMark/>
          </w:tcPr>
          <w:p w14:paraId="1257C6A5" w14:textId="77777777" w:rsidR="001C37D9" w:rsidRPr="000F0B86" w:rsidRDefault="001C37D9" w:rsidP="001C37D9">
            <w:pPr>
              <w:pStyle w:val="a4"/>
              <w:ind w:left="-120" w:right="-120"/>
            </w:pPr>
            <w:r w:rsidRPr="000F0B86">
              <w:t xml:space="preserve">5.06 </w:t>
            </w:r>
          </w:p>
        </w:tc>
        <w:tc>
          <w:tcPr>
            <w:tcW w:w="1039" w:type="dxa"/>
            <w:noWrap/>
            <w:hideMark/>
          </w:tcPr>
          <w:p w14:paraId="4C6C6BC0" w14:textId="77777777" w:rsidR="001C37D9" w:rsidRPr="000F0B86" w:rsidRDefault="001C37D9" w:rsidP="001C37D9">
            <w:pPr>
              <w:pStyle w:val="a4"/>
              <w:ind w:left="-120" w:right="-120"/>
            </w:pPr>
            <w:r w:rsidRPr="000F0B86">
              <w:t xml:space="preserve">-9.66 </w:t>
            </w:r>
          </w:p>
        </w:tc>
        <w:tc>
          <w:tcPr>
            <w:tcW w:w="1620" w:type="dxa"/>
            <w:noWrap/>
            <w:hideMark/>
          </w:tcPr>
          <w:p w14:paraId="766E8D59" w14:textId="77777777" w:rsidR="001C37D9" w:rsidRPr="000F0B86" w:rsidRDefault="001C37D9" w:rsidP="001C37D9">
            <w:pPr>
              <w:pStyle w:val="a4"/>
              <w:ind w:left="-120" w:right="-120"/>
            </w:pPr>
            <w:r w:rsidRPr="000F0B86">
              <w:t xml:space="preserve">61.66 </w:t>
            </w:r>
          </w:p>
        </w:tc>
        <w:tc>
          <w:tcPr>
            <w:tcW w:w="1520" w:type="dxa"/>
            <w:noWrap/>
            <w:hideMark/>
          </w:tcPr>
          <w:p w14:paraId="0A317F0E" w14:textId="77777777" w:rsidR="001C37D9" w:rsidRPr="000F0B86" w:rsidRDefault="001C37D9" w:rsidP="001C37D9">
            <w:pPr>
              <w:pStyle w:val="a4"/>
              <w:ind w:left="-120" w:right="-120"/>
            </w:pPr>
            <w:r w:rsidRPr="000F0B86">
              <w:t xml:space="preserve">52.97 </w:t>
            </w:r>
          </w:p>
        </w:tc>
        <w:tc>
          <w:tcPr>
            <w:tcW w:w="1520" w:type="dxa"/>
            <w:noWrap/>
            <w:hideMark/>
          </w:tcPr>
          <w:p w14:paraId="27E3E8F8" w14:textId="77777777" w:rsidR="001C37D9" w:rsidRPr="000F0B86" w:rsidRDefault="001C37D9" w:rsidP="001C37D9">
            <w:pPr>
              <w:pStyle w:val="a4"/>
              <w:ind w:left="-120" w:right="-120"/>
            </w:pPr>
            <w:r w:rsidRPr="000F0B86">
              <w:t xml:space="preserve">70.36 </w:t>
            </w:r>
          </w:p>
        </w:tc>
        <w:tc>
          <w:tcPr>
            <w:tcW w:w="1590" w:type="dxa"/>
            <w:noWrap/>
            <w:hideMark/>
          </w:tcPr>
          <w:p w14:paraId="6D6D445D" w14:textId="77777777" w:rsidR="001C37D9" w:rsidRPr="000F0B86" w:rsidRDefault="001C37D9" w:rsidP="001C37D9">
            <w:pPr>
              <w:pStyle w:val="a4"/>
              <w:ind w:left="-120" w:right="-120"/>
            </w:pPr>
            <w:r w:rsidRPr="000F0B86">
              <w:t xml:space="preserve">44.90 </w:t>
            </w:r>
          </w:p>
        </w:tc>
        <w:tc>
          <w:tcPr>
            <w:tcW w:w="1590" w:type="dxa"/>
            <w:noWrap/>
            <w:hideMark/>
          </w:tcPr>
          <w:p w14:paraId="13E48E90" w14:textId="77777777" w:rsidR="001C37D9" w:rsidRPr="000F0B86" w:rsidRDefault="001C37D9" w:rsidP="001C37D9">
            <w:pPr>
              <w:pStyle w:val="a4"/>
              <w:ind w:left="-120" w:right="-120"/>
            </w:pPr>
            <w:r w:rsidRPr="000F0B86">
              <w:t xml:space="preserve">73.88 </w:t>
            </w:r>
          </w:p>
        </w:tc>
        <w:tc>
          <w:tcPr>
            <w:tcW w:w="1560" w:type="dxa"/>
            <w:noWrap/>
            <w:hideMark/>
          </w:tcPr>
          <w:p w14:paraId="423DD7A5" w14:textId="77777777" w:rsidR="001C37D9" w:rsidRPr="000F0B86" w:rsidRDefault="001C37D9" w:rsidP="001C37D9">
            <w:pPr>
              <w:pStyle w:val="a4"/>
              <w:ind w:left="-120" w:right="-120"/>
            </w:pPr>
            <w:r w:rsidRPr="000F0B86">
              <w:t xml:space="preserve">73.88 </w:t>
            </w:r>
          </w:p>
        </w:tc>
        <w:tc>
          <w:tcPr>
            <w:tcW w:w="1560" w:type="dxa"/>
            <w:noWrap/>
            <w:hideMark/>
          </w:tcPr>
          <w:p w14:paraId="5986AAA8" w14:textId="77777777" w:rsidR="001C37D9" w:rsidRPr="000F0B86" w:rsidRDefault="001C37D9" w:rsidP="001C37D9">
            <w:pPr>
              <w:pStyle w:val="a4"/>
              <w:ind w:left="-120" w:right="-120"/>
            </w:pPr>
            <w:r w:rsidRPr="000F0B86">
              <w:t xml:space="preserve">73.88 </w:t>
            </w:r>
          </w:p>
        </w:tc>
        <w:tc>
          <w:tcPr>
            <w:tcW w:w="1700" w:type="dxa"/>
            <w:noWrap/>
            <w:hideMark/>
          </w:tcPr>
          <w:p w14:paraId="1E4DE772" w14:textId="77777777" w:rsidR="001C37D9" w:rsidRPr="000F0B86" w:rsidRDefault="001C37D9" w:rsidP="001C37D9">
            <w:pPr>
              <w:pStyle w:val="a4"/>
              <w:ind w:left="-120" w:right="-120"/>
            </w:pPr>
            <w:r w:rsidRPr="000F0B86">
              <w:t xml:space="preserve">52.97 </w:t>
            </w:r>
          </w:p>
        </w:tc>
      </w:tr>
      <w:tr w:rsidR="001C37D9" w:rsidRPr="000F0B86" w14:paraId="4150C53B" w14:textId="77777777" w:rsidTr="001C37D9">
        <w:trPr>
          <w:divId w:val="684675030"/>
          <w:trHeight w:val="279"/>
        </w:trPr>
        <w:tc>
          <w:tcPr>
            <w:tcW w:w="1020" w:type="dxa"/>
            <w:vMerge/>
            <w:hideMark/>
          </w:tcPr>
          <w:p w14:paraId="07CDAA5C" w14:textId="77777777" w:rsidR="001C37D9" w:rsidRPr="000F0B86" w:rsidRDefault="001C37D9" w:rsidP="001C37D9">
            <w:pPr>
              <w:pStyle w:val="a4"/>
              <w:ind w:left="-120" w:right="-120"/>
            </w:pPr>
          </w:p>
        </w:tc>
        <w:tc>
          <w:tcPr>
            <w:tcW w:w="1013" w:type="dxa"/>
            <w:vMerge/>
            <w:hideMark/>
          </w:tcPr>
          <w:p w14:paraId="780D32AE" w14:textId="77777777" w:rsidR="001C37D9" w:rsidRPr="000F0B86" w:rsidRDefault="001C37D9" w:rsidP="001C37D9">
            <w:pPr>
              <w:pStyle w:val="a4"/>
              <w:ind w:left="-120" w:right="-120"/>
            </w:pPr>
          </w:p>
        </w:tc>
        <w:tc>
          <w:tcPr>
            <w:tcW w:w="773" w:type="dxa"/>
            <w:vMerge/>
            <w:hideMark/>
          </w:tcPr>
          <w:p w14:paraId="2D5E444F" w14:textId="77777777" w:rsidR="001C37D9" w:rsidRPr="000F0B86" w:rsidRDefault="001C37D9" w:rsidP="001C37D9">
            <w:pPr>
              <w:pStyle w:val="a4"/>
              <w:ind w:left="-120" w:right="-120"/>
            </w:pPr>
          </w:p>
        </w:tc>
        <w:tc>
          <w:tcPr>
            <w:tcW w:w="920" w:type="dxa"/>
            <w:noWrap/>
            <w:hideMark/>
          </w:tcPr>
          <w:p w14:paraId="146F515C" w14:textId="77777777" w:rsidR="001C37D9" w:rsidRPr="000F0B86" w:rsidRDefault="001C37D9" w:rsidP="001C37D9">
            <w:pPr>
              <w:pStyle w:val="a4"/>
              <w:ind w:left="-120" w:right="-120"/>
            </w:pPr>
            <w:r w:rsidRPr="000F0B86">
              <w:t>N</w:t>
            </w:r>
          </w:p>
        </w:tc>
        <w:tc>
          <w:tcPr>
            <w:tcW w:w="1075" w:type="dxa"/>
            <w:noWrap/>
            <w:hideMark/>
          </w:tcPr>
          <w:p w14:paraId="0D90F4EA" w14:textId="77777777" w:rsidR="001C37D9" w:rsidRPr="000F0B86" w:rsidRDefault="001C37D9" w:rsidP="001C37D9">
            <w:pPr>
              <w:pStyle w:val="a4"/>
              <w:ind w:left="-120" w:right="-120"/>
            </w:pPr>
            <w:r w:rsidRPr="000F0B86">
              <w:t xml:space="preserve">191.66 </w:t>
            </w:r>
          </w:p>
        </w:tc>
        <w:tc>
          <w:tcPr>
            <w:tcW w:w="1160" w:type="dxa"/>
            <w:noWrap/>
            <w:hideMark/>
          </w:tcPr>
          <w:p w14:paraId="0D107B38" w14:textId="77777777" w:rsidR="001C37D9" w:rsidRPr="000F0B86" w:rsidRDefault="001C37D9" w:rsidP="001C37D9">
            <w:pPr>
              <w:pStyle w:val="a4"/>
              <w:ind w:left="-120" w:right="-120"/>
            </w:pPr>
            <w:r w:rsidRPr="000F0B86">
              <w:t xml:space="preserve">14.29 </w:t>
            </w:r>
          </w:p>
        </w:tc>
        <w:tc>
          <w:tcPr>
            <w:tcW w:w="1039" w:type="dxa"/>
            <w:noWrap/>
            <w:hideMark/>
          </w:tcPr>
          <w:p w14:paraId="4C53CE63" w14:textId="77777777" w:rsidR="001C37D9" w:rsidRPr="000F0B86" w:rsidRDefault="001C37D9" w:rsidP="001C37D9">
            <w:pPr>
              <w:pStyle w:val="a4"/>
              <w:ind w:left="-120" w:right="-120"/>
            </w:pPr>
            <w:r w:rsidRPr="000F0B86">
              <w:t xml:space="preserve">2.25 </w:t>
            </w:r>
          </w:p>
        </w:tc>
        <w:tc>
          <w:tcPr>
            <w:tcW w:w="1620" w:type="dxa"/>
            <w:noWrap/>
            <w:hideMark/>
          </w:tcPr>
          <w:p w14:paraId="46218AE6" w14:textId="77777777" w:rsidR="001C37D9" w:rsidRPr="000F0B86" w:rsidRDefault="001C37D9" w:rsidP="001C37D9">
            <w:pPr>
              <w:pStyle w:val="a4"/>
              <w:ind w:left="-120" w:right="-120"/>
            </w:pPr>
            <w:r w:rsidRPr="000F0B86">
              <w:t xml:space="preserve">270.59 </w:t>
            </w:r>
          </w:p>
        </w:tc>
        <w:tc>
          <w:tcPr>
            <w:tcW w:w="1520" w:type="dxa"/>
            <w:noWrap/>
            <w:hideMark/>
          </w:tcPr>
          <w:p w14:paraId="0FDA78B8" w14:textId="77777777" w:rsidR="001C37D9" w:rsidRPr="000F0B86" w:rsidRDefault="001C37D9" w:rsidP="001C37D9">
            <w:pPr>
              <w:pStyle w:val="a4"/>
              <w:ind w:left="-120" w:right="-120"/>
            </w:pPr>
            <w:r w:rsidRPr="000F0B86">
              <w:t xml:space="preserve">272.62 </w:t>
            </w:r>
          </w:p>
        </w:tc>
        <w:tc>
          <w:tcPr>
            <w:tcW w:w="1520" w:type="dxa"/>
            <w:noWrap/>
            <w:hideMark/>
          </w:tcPr>
          <w:p w14:paraId="4B55D22E" w14:textId="77777777" w:rsidR="001C37D9" w:rsidRPr="000F0B86" w:rsidRDefault="001C37D9" w:rsidP="001C37D9">
            <w:pPr>
              <w:pStyle w:val="a4"/>
              <w:ind w:left="-120" w:right="-120"/>
            </w:pPr>
            <w:r w:rsidRPr="000F0B86">
              <w:t xml:space="preserve">268.57 </w:t>
            </w:r>
          </w:p>
        </w:tc>
        <w:tc>
          <w:tcPr>
            <w:tcW w:w="1590" w:type="dxa"/>
            <w:noWrap/>
            <w:hideMark/>
          </w:tcPr>
          <w:p w14:paraId="366D166A" w14:textId="77777777" w:rsidR="001C37D9" w:rsidRPr="000F0B86" w:rsidRDefault="001C37D9" w:rsidP="001C37D9">
            <w:pPr>
              <w:pStyle w:val="a4"/>
              <w:ind w:left="-120" w:right="-120"/>
            </w:pPr>
            <w:r w:rsidRPr="000F0B86">
              <w:t xml:space="preserve">267.54 </w:t>
            </w:r>
          </w:p>
        </w:tc>
        <w:tc>
          <w:tcPr>
            <w:tcW w:w="1590" w:type="dxa"/>
            <w:noWrap/>
            <w:hideMark/>
          </w:tcPr>
          <w:p w14:paraId="1201A2F9" w14:textId="77777777" w:rsidR="001C37D9" w:rsidRPr="000F0B86" w:rsidRDefault="001C37D9" w:rsidP="001C37D9">
            <w:pPr>
              <w:pStyle w:val="a4"/>
              <w:ind w:left="-120" w:right="-120"/>
            </w:pPr>
            <w:r w:rsidRPr="000F0B86">
              <w:t xml:space="preserve">260.79 </w:t>
            </w:r>
          </w:p>
        </w:tc>
        <w:tc>
          <w:tcPr>
            <w:tcW w:w="1560" w:type="dxa"/>
            <w:noWrap/>
            <w:hideMark/>
          </w:tcPr>
          <w:p w14:paraId="63D5E25A" w14:textId="77777777" w:rsidR="001C37D9" w:rsidRPr="000F0B86" w:rsidRDefault="001C37D9" w:rsidP="001C37D9">
            <w:pPr>
              <w:pStyle w:val="a4"/>
              <w:ind w:left="-120" w:right="-120"/>
            </w:pPr>
            <w:r w:rsidRPr="000F0B86">
              <w:t xml:space="preserve">260.79 </w:t>
            </w:r>
          </w:p>
        </w:tc>
        <w:tc>
          <w:tcPr>
            <w:tcW w:w="1560" w:type="dxa"/>
            <w:noWrap/>
            <w:hideMark/>
          </w:tcPr>
          <w:p w14:paraId="1F5983DE" w14:textId="77777777" w:rsidR="001C37D9" w:rsidRPr="000F0B86" w:rsidRDefault="001C37D9" w:rsidP="001C37D9">
            <w:pPr>
              <w:pStyle w:val="a4"/>
              <w:ind w:left="-120" w:right="-120"/>
            </w:pPr>
            <w:r w:rsidRPr="000F0B86">
              <w:t xml:space="preserve">260.79 </w:t>
            </w:r>
          </w:p>
        </w:tc>
        <w:tc>
          <w:tcPr>
            <w:tcW w:w="1700" w:type="dxa"/>
            <w:noWrap/>
            <w:hideMark/>
          </w:tcPr>
          <w:p w14:paraId="4824A813" w14:textId="77777777" w:rsidR="001C37D9" w:rsidRPr="000F0B86" w:rsidRDefault="001C37D9" w:rsidP="001C37D9">
            <w:pPr>
              <w:pStyle w:val="a4"/>
              <w:ind w:left="-120" w:right="-120"/>
            </w:pPr>
            <w:r w:rsidRPr="000F0B86">
              <w:t xml:space="preserve">272.62 </w:t>
            </w:r>
          </w:p>
        </w:tc>
      </w:tr>
      <w:tr w:rsidR="001C37D9" w:rsidRPr="000F0B86" w14:paraId="76E82EFE" w14:textId="77777777" w:rsidTr="001C37D9">
        <w:trPr>
          <w:divId w:val="684675030"/>
          <w:trHeight w:val="279"/>
        </w:trPr>
        <w:tc>
          <w:tcPr>
            <w:tcW w:w="1020" w:type="dxa"/>
            <w:vMerge/>
            <w:hideMark/>
          </w:tcPr>
          <w:p w14:paraId="52AB4A97" w14:textId="77777777" w:rsidR="001C37D9" w:rsidRPr="000F0B86" w:rsidRDefault="001C37D9" w:rsidP="001C37D9">
            <w:pPr>
              <w:pStyle w:val="a4"/>
              <w:ind w:left="-120" w:right="-120"/>
            </w:pPr>
          </w:p>
        </w:tc>
        <w:tc>
          <w:tcPr>
            <w:tcW w:w="1013" w:type="dxa"/>
            <w:vMerge/>
            <w:hideMark/>
          </w:tcPr>
          <w:p w14:paraId="10595AC0" w14:textId="77777777" w:rsidR="001C37D9" w:rsidRPr="000F0B86" w:rsidRDefault="001C37D9" w:rsidP="001C37D9">
            <w:pPr>
              <w:pStyle w:val="a4"/>
              <w:ind w:left="-120" w:right="-120"/>
            </w:pPr>
          </w:p>
        </w:tc>
        <w:tc>
          <w:tcPr>
            <w:tcW w:w="773" w:type="dxa"/>
            <w:vMerge/>
            <w:hideMark/>
          </w:tcPr>
          <w:p w14:paraId="4EFB2DB3" w14:textId="77777777" w:rsidR="001C37D9" w:rsidRPr="000F0B86" w:rsidRDefault="001C37D9" w:rsidP="001C37D9">
            <w:pPr>
              <w:pStyle w:val="a4"/>
              <w:ind w:left="-120" w:right="-120"/>
            </w:pPr>
          </w:p>
        </w:tc>
        <w:tc>
          <w:tcPr>
            <w:tcW w:w="920" w:type="dxa"/>
            <w:noWrap/>
            <w:hideMark/>
          </w:tcPr>
          <w:p w14:paraId="1514FD7A" w14:textId="77777777" w:rsidR="001C37D9" w:rsidRPr="000F0B86" w:rsidRDefault="001C37D9" w:rsidP="001C37D9">
            <w:pPr>
              <w:pStyle w:val="a4"/>
              <w:ind w:left="-120" w:right="-120"/>
            </w:pPr>
            <w:r w:rsidRPr="000F0B86">
              <w:t>V</w:t>
            </w:r>
          </w:p>
        </w:tc>
        <w:tc>
          <w:tcPr>
            <w:tcW w:w="1075" w:type="dxa"/>
            <w:noWrap/>
            <w:hideMark/>
          </w:tcPr>
          <w:p w14:paraId="614CF5CE" w14:textId="77777777" w:rsidR="001C37D9" w:rsidRPr="000F0B86" w:rsidRDefault="001C37D9" w:rsidP="001C37D9">
            <w:pPr>
              <w:pStyle w:val="a4"/>
              <w:ind w:left="-120" w:right="-120"/>
            </w:pPr>
            <w:r w:rsidRPr="000F0B86">
              <w:t xml:space="preserve">-21.09 </w:t>
            </w:r>
          </w:p>
        </w:tc>
        <w:tc>
          <w:tcPr>
            <w:tcW w:w="1160" w:type="dxa"/>
            <w:noWrap/>
            <w:hideMark/>
          </w:tcPr>
          <w:p w14:paraId="607EBA6C" w14:textId="77777777" w:rsidR="001C37D9" w:rsidRPr="000F0B86" w:rsidRDefault="001C37D9" w:rsidP="001C37D9">
            <w:pPr>
              <w:pStyle w:val="a4"/>
              <w:ind w:left="-120" w:right="-120"/>
            </w:pPr>
            <w:r w:rsidRPr="000F0B86">
              <w:t xml:space="preserve">-3.83 </w:t>
            </w:r>
          </w:p>
        </w:tc>
        <w:tc>
          <w:tcPr>
            <w:tcW w:w="1039" w:type="dxa"/>
            <w:noWrap/>
            <w:hideMark/>
          </w:tcPr>
          <w:p w14:paraId="78C2B239" w14:textId="77777777" w:rsidR="001C37D9" w:rsidRPr="000F0B86" w:rsidRDefault="001C37D9" w:rsidP="001C37D9">
            <w:pPr>
              <w:pStyle w:val="a4"/>
              <w:ind w:left="-120" w:right="-120"/>
            </w:pPr>
            <w:r w:rsidRPr="000F0B86">
              <w:t xml:space="preserve">4.13 </w:t>
            </w:r>
          </w:p>
        </w:tc>
        <w:tc>
          <w:tcPr>
            <w:tcW w:w="1620" w:type="dxa"/>
            <w:noWrap/>
            <w:hideMark/>
          </w:tcPr>
          <w:p w14:paraId="603C319C" w14:textId="77777777" w:rsidR="001C37D9" w:rsidRPr="000F0B86" w:rsidRDefault="001C37D9" w:rsidP="001C37D9">
            <w:pPr>
              <w:pStyle w:val="a4"/>
              <w:ind w:left="-120" w:right="-120"/>
            </w:pPr>
            <w:r w:rsidRPr="000F0B86">
              <w:t xml:space="preserve">-33.16 </w:t>
            </w:r>
          </w:p>
        </w:tc>
        <w:tc>
          <w:tcPr>
            <w:tcW w:w="1520" w:type="dxa"/>
            <w:noWrap/>
            <w:hideMark/>
          </w:tcPr>
          <w:p w14:paraId="00482616" w14:textId="77777777" w:rsidR="001C37D9" w:rsidRPr="000F0B86" w:rsidRDefault="001C37D9" w:rsidP="001C37D9">
            <w:pPr>
              <w:pStyle w:val="a4"/>
              <w:ind w:left="-120" w:right="-120"/>
            </w:pPr>
            <w:r w:rsidRPr="000F0B86">
              <w:t xml:space="preserve">-29.45 </w:t>
            </w:r>
          </w:p>
        </w:tc>
        <w:tc>
          <w:tcPr>
            <w:tcW w:w="1520" w:type="dxa"/>
            <w:noWrap/>
            <w:hideMark/>
          </w:tcPr>
          <w:p w14:paraId="6AE9C97F" w14:textId="77777777" w:rsidR="001C37D9" w:rsidRPr="000F0B86" w:rsidRDefault="001C37D9" w:rsidP="001C37D9">
            <w:pPr>
              <w:pStyle w:val="a4"/>
              <w:ind w:left="-120" w:right="-120"/>
            </w:pPr>
            <w:r w:rsidRPr="000F0B86">
              <w:t xml:space="preserve">-36.88 </w:t>
            </w:r>
          </w:p>
        </w:tc>
        <w:tc>
          <w:tcPr>
            <w:tcW w:w="1590" w:type="dxa"/>
            <w:noWrap/>
            <w:hideMark/>
          </w:tcPr>
          <w:p w14:paraId="25E3ED20" w14:textId="77777777" w:rsidR="001C37D9" w:rsidRPr="000F0B86" w:rsidRDefault="001C37D9" w:rsidP="001C37D9">
            <w:pPr>
              <w:pStyle w:val="a4"/>
              <w:ind w:left="-120" w:right="-120"/>
            </w:pPr>
            <w:r w:rsidRPr="000F0B86">
              <w:t xml:space="preserve">-25.25 </w:t>
            </w:r>
          </w:p>
        </w:tc>
        <w:tc>
          <w:tcPr>
            <w:tcW w:w="1590" w:type="dxa"/>
            <w:noWrap/>
            <w:hideMark/>
          </w:tcPr>
          <w:p w14:paraId="340C9A5A" w14:textId="77777777" w:rsidR="001C37D9" w:rsidRPr="000F0B86" w:rsidRDefault="001C37D9" w:rsidP="001C37D9">
            <w:pPr>
              <w:pStyle w:val="a4"/>
              <w:ind w:left="-120" w:right="-120"/>
            </w:pPr>
            <w:r w:rsidRPr="000F0B86">
              <w:t xml:space="preserve">-37.63 </w:t>
            </w:r>
          </w:p>
        </w:tc>
        <w:tc>
          <w:tcPr>
            <w:tcW w:w="1560" w:type="dxa"/>
            <w:noWrap/>
            <w:hideMark/>
          </w:tcPr>
          <w:p w14:paraId="628A2B3C" w14:textId="77777777" w:rsidR="001C37D9" w:rsidRPr="000F0B86" w:rsidRDefault="001C37D9" w:rsidP="001C37D9">
            <w:pPr>
              <w:pStyle w:val="a4"/>
              <w:ind w:left="-120" w:right="-120"/>
            </w:pPr>
            <w:r w:rsidRPr="000F0B86">
              <w:t xml:space="preserve">-37.63 </w:t>
            </w:r>
          </w:p>
        </w:tc>
        <w:tc>
          <w:tcPr>
            <w:tcW w:w="1560" w:type="dxa"/>
            <w:noWrap/>
            <w:hideMark/>
          </w:tcPr>
          <w:p w14:paraId="69A99401" w14:textId="77777777" w:rsidR="001C37D9" w:rsidRPr="000F0B86" w:rsidRDefault="001C37D9" w:rsidP="001C37D9">
            <w:pPr>
              <w:pStyle w:val="a4"/>
              <w:ind w:left="-120" w:right="-120"/>
            </w:pPr>
            <w:r w:rsidRPr="000F0B86">
              <w:t xml:space="preserve">-37.63 </w:t>
            </w:r>
          </w:p>
        </w:tc>
        <w:tc>
          <w:tcPr>
            <w:tcW w:w="1700" w:type="dxa"/>
            <w:noWrap/>
            <w:hideMark/>
          </w:tcPr>
          <w:p w14:paraId="299FEA31" w14:textId="77777777" w:rsidR="001C37D9" w:rsidRPr="000F0B86" w:rsidRDefault="001C37D9" w:rsidP="001C37D9">
            <w:pPr>
              <w:pStyle w:val="a4"/>
              <w:ind w:left="-120" w:right="-120"/>
            </w:pPr>
            <w:r w:rsidRPr="000F0B86">
              <w:t xml:space="preserve">-29.45 </w:t>
            </w:r>
          </w:p>
        </w:tc>
      </w:tr>
      <w:tr w:rsidR="001C37D9" w:rsidRPr="000F0B86" w14:paraId="001BC452" w14:textId="77777777" w:rsidTr="001C37D9">
        <w:trPr>
          <w:divId w:val="684675030"/>
          <w:trHeight w:val="279"/>
        </w:trPr>
        <w:tc>
          <w:tcPr>
            <w:tcW w:w="1020" w:type="dxa"/>
            <w:vMerge/>
            <w:hideMark/>
          </w:tcPr>
          <w:p w14:paraId="445FB445" w14:textId="77777777" w:rsidR="001C37D9" w:rsidRPr="000F0B86" w:rsidRDefault="001C37D9" w:rsidP="001C37D9">
            <w:pPr>
              <w:pStyle w:val="a4"/>
              <w:ind w:left="-120" w:right="-120"/>
            </w:pPr>
          </w:p>
        </w:tc>
        <w:tc>
          <w:tcPr>
            <w:tcW w:w="1013" w:type="dxa"/>
            <w:vMerge/>
            <w:hideMark/>
          </w:tcPr>
          <w:p w14:paraId="2693876C" w14:textId="77777777" w:rsidR="001C37D9" w:rsidRPr="000F0B86" w:rsidRDefault="001C37D9" w:rsidP="001C37D9">
            <w:pPr>
              <w:pStyle w:val="a4"/>
              <w:ind w:left="-120" w:right="-120"/>
            </w:pPr>
          </w:p>
        </w:tc>
        <w:tc>
          <w:tcPr>
            <w:tcW w:w="773" w:type="dxa"/>
            <w:vMerge w:val="restart"/>
            <w:noWrap/>
            <w:hideMark/>
          </w:tcPr>
          <w:p w14:paraId="04BEF13C" w14:textId="77777777" w:rsidR="001C37D9" w:rsidRPr="000F0B86" w:rsidRDefault="001C37D9" w:rsidP="001C37D9">
            <w:pPr>
              <w:pStyle w:val="a4"/>
              <w:ind w:left="-120" w:right="-120"/>
            </w:pPr>
            <w:r w:rsidRPr="000F0B86">
              <w:rPr>
                <w:rFonts w:hint="eastAsia"/>
              </w:rPr>
              <w:t>下</w:t>
            </w:r>
          </w:p>
        </w:tc>
        <w:tc>
          <w:tcPr>
            <w:tcW w:w="920" w:type="dxa"/>
            <w:noWrap/>
            <w:hideMark/>
          </w:tcPr>
          <w:p w14:paraId="2C394AB6" w14:textId="77777777" w:rsidR="001C37D9" w:rsidRPr="000F0B86" w:rsidRDefault="001C37D9" w:rsidP="001C37D9">
            <w:pPr>
              <w:pStyle w:val="a4"/>
              <w:ind w:left="-120" w:right="-120"/>
            </w:pPr>
            <w:r w:rsidRPr="000F0B86">
              <w:t>M</w:t>
            </w:r>
          </w:p>
        </w:tc>
        <w:tc>
          <w:tcPr>
            <w:tcW w:w="1075" w:type="dxa"/>
            <w:noWrap/>
            <w:hideMark/>
          </w:tcPr>
          <w:p w14:paraId="2CF3FFA3" w14:textId="77777777" w:rsidR="001C37D9" w:rsidRPr="000F0B86" w:rsidRDefault="001C37D9" w:rsidP="001C37D9">
            <w:pPr>
              <w:pStyle w:val="a4"/>
              <w:ind w:left="-120" w:right="-120"/>
            </w:pPr>
            <w:r w:rsidRPr="000F0B86">
              <w:t xml:space="preserve">34.33 </w:t>
            </w:r>
          </w:p>
        </w:tc>
        <w:tc>
          <w:tcPr>
            <w:tcW w:w="1160" w:type="dxa"/>
            <w:noWrap/>
            <w:hideMark/>
          </w:tcPr>
          <w:p w14:paraId="27A2C9B0" w14:textId="77777777" w:rsidR="001C37D9" w:rsidRPr="000F0B86" w:rsidRDefault="001C37D9" w:rsidP="001C37D9">
            <w:pPr>
              <w:pStyle w:val="a4"/>
              <w:ind w:left="-120" w:right="-120"/>
            </w:pPr>
            <w:r w:rsidRPr="000F0B86">
              <w:t xml:space="preserve">8.72 </w:t>
            </w:r>
          </w:p>
        </w:tc>
        <w:tc>
          <w:tcPr>
            <w:tcW w:w="1039" w:type="dxa"/>
            <w:noWrap/>
            <w:hideMark/>
          </w:tcPr>
          <w:p w14:paraId="2B2024A1" w14:textId="77777777" w:rsidR="001C37D9" w:rsidRPr="000F0B86" w:rsidRDefault="001C37D9" w:rsidP="001C37D9">
            <w:pPr>
              <w:pStyle w:val="a4"/>
              <w:ind w:left="-120" w:right="-120"/>
            </w:pPr>
            <w:r w:rsidRPr="000F0B86">
              <w:t xml:space="preserve">-5.20 </w:t>
            </w:r>
          </w:p>
        </w:tc>
        <w:tc>
          <w:tcPr>
            <w:tcW w:w="1620" w:type="dxa"/>
            <w:noWrap/>
            <w:hideMark/>
          </w:tcPr>
          <w:p w14:paraId="0B29F71A" w14:textId="77777777" w:rsidR="001C37D9" w:rsidRPr="000F0B86" w:rsidRDefault="001C37D9" w:rsidP="001C37D9">
            <w:pPr>
              <w:pStyle w:val="a4"/>
              <w:ind w:left="-120" w:right="-120"/>
            </w:pPr>
            <w:r w:rsidRPr="000F0B86">
              <w:t xml:space="preserve">57.72 </w:t>
            </w:r>
          </w:p>
        </w:tc>
        <w:tc>
          <w:tcPr>
            <w:tcW w:w="1520" w:type="dxa"/>
            <w:noWrap/>
            <w:hideMark/>
          </w:tcPr>
          <w:p w14:paraId="63F96647" w14:textId="77777777" w:rsidR="001C37D9" w:rsidRPr="000F0B86" w:rsidRDefault="001C37D9" w:rsidP="001C37D9">
            <w:pPr>
              <w:pStyle w:val="a4"/>
              <w:ind w:left="-120" w:right="-120"/>
            </w:pPr>
            <w:r w:rsidRPr="000F0B86">
              <w:t xml:space="preserve">53.04 </w:t>
            </w:r>
          </w:p>
        </w:tc>
        <w:tc>
          <w:tcPr>
            <w:tcW w:w="1520" w:type="dxa"/>
            <w:noWrap/>
            <w:hideMark/>
          </w:tcPr>
          <w:p w14:paraId="71D596B8" w14:textId="77777777" w:rsidR="001C37D9" w:rsidRPr="000F0B86" w:rsidRDefault="001C37D9" w:rsidP="001C37D9">
            <w:pPr>
              <w:pStyle w:val="a4"/>
              <w:ind w:left="-120" w:right="-120"/>
            </w:pPr>
            <w:r w:rsidRPr="000F0B86">
              <w:t xml:space="preserve">62.40 </w:t>
            </w:r>
          </w:p>
        </w:tc>
        <w:tc>
          <w:tcPr>
            <w:tcW w:w="1590" w:type="dxa"/>
            <w:noWrap/>
            <w:hideMark/>
          </w:tcPr>
          <w:p w14:paraId="2A040463" w14:textId="77777777" w:rsidR="001C37D9" w:rsidRPr="000F0B86" w:rsidRDefault="001C37D9" w:rsidP="001C37D9">
            <w:pPr>
              <w:pStyle w:val="a4"/>
              <w:ind w:left="-120" w:right="-120"/>
            </w:pPr>
            <w:r w:rsidRPr="000F0B86">
              <w:t xml:space="preserve">45.99 </w:t>
            </w:r>
          </w:p>
        </w:tc>
        <w:tc>
          <w:tcPr>
            <w:tcW w:w="1590" w:type="dxa"/>
            <w:noWrap/>
            <w:hideMark/>
          </w:tcPr>
          <w:p w14:paraId="77290109" w14:textId="77777777" w:rsidR="001C37D9" w:rsidRPr="000F0B86" w:rsidRDefault="001C37D9" w:rsidP="001C37D9">
            <w:pPr>
              <w:pStyle w:val="a4"/>
              <w:ind w:left="-120" w:right="-120"/>
            </w:pPr>
            <w:r w:rsidRPr="000F0B86">
              <w:t xml:space="preserve">61.59 </w:t>
            </w:r>
          </w:p>
        </w:tc>
        <w:tc>
          <w:tcPr>
            <w:tcW w:w="1560" w:type="dxa"/>
            <w:noWrap/>
            <w:hideMark/>
          </w:tcPr>
          <w:p w14:paraId="7B19A383" w14:textId="77777777" w:rsidR="001C37D9" w:rsidRPr="000F0B86" w:rsidRDefault="001C37D9" w:rsidP="001C37D9">
            <w:pPr>
              <w:pStyle w:val="a4"/>
              <w:ind w:left="-120" w:right="-120"/>
            </w:pPr>
            <w:r w:rsidRPr="000F0B86">
              <w:t xml:space="preserve">62.40 </w:t>
            </w:r>
          </w:p>
        </w:tc>
        <w:tc>
          <w:tcPr>
            <w:tcW w:w="1560" w:type="dxa"/>
            <w:noWrap/>
            <w:hideMark/>
          </w:tcPr>
          <w:p w14:paraId="21A2D280" w14:textId="77777777" w:rsidR="001C37D9" w:rsidRPr="000F0B86" w:rsidRDefault="001C37D9" w:rsidP="001C37D9">
            <w:pPr>
              <w:pStyle w:val="a4"/>
              <w:ind w:left="-120" w:right="-120"/>
            </w:pPr>
            <w:r w:rsidRPr="000F0B86">
              <w:t xml:space="preserve">61.59 </w:t>
            </w:r>
          </w:p>
        </w:tc>
        <w:tc>
          <w:tcPr>
            <w:tcW w:w="1700" w:type="dxa"/>
            <w:noWrap/>
            <w:hideMark/>
          </w:tcPr>
          <w:p w14:paraId="7E72405A" w14:textId="77777777" w:rsidR="001C37D9" w:rsidRPr="000F0B86" w:rsidRDefault="001C37D9" w:rsidP="001C37D9">
            <w:pPr>
              <w:pStyle w:val="a4"/>
              <w:ind w:left="-120" w:right="-120"/>
            </w:pPr>
            <w:r w:rsidRPr="000F0B86">
              <w:t xml:space="preserve">53.04 </w:t>
            </w:r>
          </w:p>
        </w:tc>
      </w:tr>
      <w:tr w:rsidR="001C37D9" w:rsidRPr="000F0B86" w14:paraId="7745FFCE" w14:textId="77777777" w:rsidTr="001C37D9">
        <w:trPr>
          <w:divId w:val="684675030"/>
          <w:trHeight w:val="279"/>
        </w:trPr>
        <w:tc>
          <w:tcPr>
            <w:tcW w:w="1020" w:type="dxa"/>
            <w:vMerge/>
            <w:hideMark/>
          </w:tcPr>
          <w:p w14:paraId="44472893" w14:textId="77777777" w:rsidR="001C37D9" w:rsidRPr="000F0B86" w:rsidRDefault="001C37D9" w:rsidP="001C37D9">
            <w:pPr>
              <w:pStyle w:val="a4"/>
              <w:ind w:left="-120" w:right="-120"/>
            </w:pPr>
          </w:p>
        </w:tc>
        <w:tc>
          <w:tcPr>
            <w:tcW w:w="1013" w:type="dxa"/>
            <w:vMerge/>
            <w:hideMark/>
          </w:tcPr>
          <w:p w14:paraId="78EC5E60" w14:textId="77777777" w:rsidR="001C37D9" w:rsidRPr="000F0B86" w:rsidRDefault="001C37D9" w:rsidP="001C37D9">
            <w:pPr>
              <w:pStyle w:val="a4"/>
              <w:ind w:left="-120" w:right="-120"/>
            </w:pPr>
          </w:p>
        </w:tc>
        <w:tc>
          <w:tcPr>
            <w:tcW w:w="773" w:type="dxa"/>
            <w:vMerge/>
            <w:hideMark/>
          </w:tcPr>
          <w:p w14:paraId="1EED8256" w14:textId="77777777" w:rsidR="001C37D9" w:rsidRPr="000F0B86" w:rsidRDefault="001C37D9" w:rsidP="001C37D9">
            <w:pPr>
              <w:pStyle w:val="a4"/>
              <w:ind w:left="-120" w:right="-120"/>
            </w:pPr>
          </w:p>
        </w:tc>
        <w:tc>
          <w:tcPr>
            <w:tcW w:w="920" w:type="dxa"/>
            <w:noWrap/>
            <w:hideMark/>
          </w:tcPr>
          <w:p w14:paraId="18ADE1A8" w14:textId="77777777" w:rsidR="001C37D9" w:rsidRPr="000F0B86" w:rsidRDefault="001C37D9" w:rsidP="001C37D9">
            <w:pPr>
              <w:pStyle w:val="a4"/>
              <w:ind w:left="-120" w:right="-120"/>
            </w:pPr>
            <w:r w:rsidRPr="000F0B86">
              <w:t>N</w:t>
            </w:r>
          </w:p>
        </w:tc>
        <w:tc>
          <w:tcPr>
            <w:tcW w:w="1075" w:type="dxa"/>
            <w:noWrap/>
            <w:hideMark/>
          </w:tcPr>
          <w:p w14:paraId="61B69749" w14:textId="77777777" w:rsidR="001C37D9" w:rsidRPr="000F0B86" w:rsidRDefault="001C37D9" w:rsidP="001C37D9">
            <w:pPr>
              <w:pStyle w:val="a4"/>
              <w:ind w:left="-120" w:right="-120"/>
            </w:pPr>
            <w:r w:rsidRPr="000F0B86">
              <w:t xml:space="preserve">227.52 </w:t>
            </w:r>
          </w:p>
        </w:tc>
        <w:tc>
          <w:tcPr>
            <w:tcW w:w="1160" w:type="dxa"/>
            <w:noWrap/>
            <w:hideMark/>
          </w:tcPr>
          <w:p w14:paraId="34D6C0A2" w14:textId="77777777" w:rsidR="001C37D9" w:rsidRPr="000F0B86" w:rsidRDefault="001C37D9" w:rsidP="001C37D9">
            <w:pPr>
              <w:pStyle w:val="a4"/>
              <w:ind w:left="-120" w:right="-120"/>
            </w:pPr>
            <w:r w:rsidRPr="000F0B86">
              <w:t xml:space="preserve">14.29 </w:t>
            </w:r>
          </w:p>
        </w:tc>
        <w:tc>
          <w:tcPr>
            <w:tcW w:w="1039" w:type="dxa"/>
            <w:noWrap/>
            <w:hideMark/>
          </w:tcPr>
          <w:p w14:paraId="2DA8DD05" w14:textId="77777777" w:rsidR="001C37D9" w:rsidRPr="000F0B86" w:rsidRDefault="001C37D9" w:rsidP="001C37D9">
            <w:pPr>
              <w:pStyle w:val="a4"/>
              <w:ind w:left="-120" w:right="-120"/>
            </w:pPr>
            <w:r w:rsidRPr="000F0B86">
              <w:t xml:space="preserve">2.25 </w:t>
            </w:r>
          </w:p>
        </w:tc>
        <w:tc>
          <w:tcPr>
            <w:tcW w:w="1620" w:type="dxa"/>
            <w:noWrap/>
            <w:hideMark/>
          </w:tcPr>
          <w:p w14:paraId="4233DE4F" w14:textId="77777777" w:rsidR="001C37D9" w:rsidRPr="000F0B86" w:rsidRDefault="001C37D9" w:rsidP="001C37D9">
            <w:pPr>
              <w:pStyle w:val="a4"/>
              <w:ind w:left="-120" w:right="-120"/>
            </w:pPr>
            <w:r w:rsidRPr="000F0B86">
              <w:t xml:space="preserve">317.21 </w:t>
            </w:r>
          </w:p>
        </w:tc>
        <w:tc>
          <w:tcPr>
            <w:tcW w:w="1520" w:type="dxa"/>
            <w:noWrap/>
            <w:hideMark/>
          </w:tcPr>
          <w:p w14:paraId="5AE46034" w14:textId="77777777" w:rsidR="001C37D9" w:rsidRPr="000F0B86" w:rsidRDefault="001C37D9" w:rsidP="001C37D9">
            <w:pPr>
              <w:pStyle w:val="a4"/>
              <w:ind w:left="-120" w:right="-120"/>
            </w:pPr>
            <w:r w:rsidRPr="000F0B86">
              <w:t xml:space="preserve">319.24 </w:t>
            </w:r>
          </w:p>
        </w:tc>
        <w:tc>
          <w:tcPr>
            <w:tcW w:w="1520" w:type="dxa"/>
            <w:noWrap/>
            <w:hideMark/>
          </w:tcPr>
          <w:p w14:paraId="064B8D20" w14:textId="77777777" w:rsidR="001C37D9" w:rsidRPr="000F0B86" w:rsidRDefault="001C37D9" w:rsidP="001C37D9">
            <w:pPr>
              <w:pStyle w:val="a4"/>
              <w:ind w:left="-120" w:right="-120"/>
            </w:pPr>
            <w:r w:rsidRPr="000F0B86">
              <w:t xml:space="preserve">315.19 </w:t>
            </w:r>
          </w:p>
        </w:tc>
        <w:tc>
          <w:tcPr>
            <w:tcW w:w="1590" w:type="dxa"/>
            <w:noWrap/>
            <w:hideMark/>
          </w:tcPr>
          <w:p w14:paraId="1B71BD20" w14:textId="77777777" w:rsidR="001C37D9" w:rsidRPr="000F0B86" w:rsidRDefault="001C37D9" w:rsidP="001C37D9">
            <w:pPr>
              <w:pStyle w:val="a4"/>
              <w:ind w:left="-120" w:right="-120"/>
            </w:pPr>
            <w:r w:rsidRPr="000F0B86">
              <w:t xml:space="preserve">314.16 </w:t>
            </w:r>
          </w:p>
        </w:tc>
        <w:tc>
          <w:tcPr>
            <w:tcW w:w="1590" w:type="dxa"/>
            <w:noWrap/>
            <w:hideMark/>
          </w:tcPr>
          <w:p w14:paraId="75712673" w14:textId="77777777" w:rsidR="001C37D9" w:rsidRPr="000F0B86" w:rsidRDefault="001C37D9" w:rsidP="001C37D9">
            <w:pPr>
              <w:pStyle w:val="a4"/>
              <w:ind w:left="-120" w:right="-120"/>
            </w:pPr>
            <w:r w:rsidRPr="000F0B86">
              <w:t xml:space="preserve">307.41 </w:t>
            </w:r>
          </w:p>
        </w:tc>
        <w:tc>
          <w:tcPr>
            <w:tcW w:w="1560" w:type="dxa"/>
            <w:noWrap/>
            <w:hideMark/>
          </w:tcPr>
          <w:p w14:paraId="10DD01F7" w14:textId="77777777" w:rsidR="001C37D9" w:rsidRPr="000F0B86" w:rsidRDefault="001C37D9" w:rsidP="001C37D9">
            <w:pPr>
              <w:pStyle w:val="a4"/>
              <w:ind w:left="-120" w:right="-120"/>
            </w:pPr>
            <w:r w:rsidRPr="000F0B86">
              <w:t xml:space="preserve">315.19 </w:t>
            </w:r>
          </w:p>
        </w:tc>
        <w:tc>
          <w:tcPr>
            <w:tcW w:w="1560" w:type="dxa"/>
            <w:noWrap/>
            <w:hideMark/>
          </w:tcPr>
          <w:p w14:paraId="09A121B2" w14:textId="77777777" w:rsidR="001C37D9" w:rsidRPr="000F0B86" w:rsidRDefault="001C37D9" w:rsidP="001C37D9">
            <w:pPr>
              <w:pStyle w:val="a4"/>
              <w:ind w:left="-120" w:right="-120"/>
            </w:pPr>
            <w:r w:rsidRPr="000F0B86">
              <w:t xml:space="preserve">307.41 </w:t>
            </w:r>
          </w:p>
        </w:tc>
        <w:tc>
          <w:tcPr>
            <w:tcW w:w="1700" w:type="dxa"/>
            <w:noWrap/>
            <w:hideMark/>
          </w:tcPr>
          <w:p w14:paraId="05966FA7" w14:textId="77777777" w:rsidR="001C37D9" w:rsidRPr="000F0B86" w:rsidRDefault="001C37D9" w:rsidP="001C37D9">
            <w:pPr>
              <w:pStyle w:val="a4"/>
              <w:ind w:left="-120" w:right="-120"/>
            </w:pPr>
            <w:r w:rsidRPr="000F0B86">
              <w:t xml:space="preserve">319.24 </w:t>
            </w:r>
          </w:p>
        </w:tc>
      </w:tr>
      <w:tr w:rsidR="001C37D9" w:rsidRPr="000F0B86" w14:paraId="6A989CD6" w14:textId="77777777" w:rsidTr="001C37D9">
        <w:trPr>
          <w:divId w:val="684675030"/>
          <w:trHeight w:val="279"/>
        </w:trPr>
        <w:tc>
          <w:tcPr>
            <w:tcW w:w="1020" w:type="dxa"/>
            <w:vMerge/>
            <w:hideMark/>
          </w:tcPr>
          <w:p w14:paraId="53736D22" w14:textId="77777777" w:rsidR="001C37D9" w:rsidRPr="000F0B86" w:rsidRDefault="001C37D9" w:rsidP="001C37D9">
            <w:pPr>
              <w:pStyle w:val="a4"/>
              <w:ind w:left="-120" w:right="-120"/>
            </w:pPr>
          </w:p>
        </w:tc>
        <w:tc>
          <w:tcPr>
            <w:tcW w:w="1013" w:type="dxa"/>
            <w:vMerge/>
            <w:hideMark/>
          </w:tcPr>
          <w:p w14:paraId="0E2E8F64" w14:textId="77777777" w:rsidR="001C37D9" w:rsidRPr="000F0B86" w:rsidRDefault="001C37D9" w:rsidP="001C37D9">
            <w:pPr>
              <w:pStyle w:val="a4"/>
              <w:ind w:left="-120" w:right="-120"/>
            </w:pPr>
          </w:p>
        </w:tc>
        <w:tc>
          <w:tcPr>
            <w:tcW w:w="773" w:type="dxa"/>
            <w:vMerge/>
            <w:hideMark/>
          </w:tcPr>
          <w:p w14:paraId="2B3FA13B" w14:textId="77777777" w:rsidR="001C37D9" w:rsidRPr="000F0B86" w:rsidRDefault="001C37D9" w:rsidP="001C37D9">
            <w:pPr>
              <w:pStyle w:val="a4"/>
              <w:ind w:left="-120" w:right="-120"/>
            </w:pPr>
          </w:p>
        </w:tc>
        <w:tc>
          <w:tcPr>
            <w:tcW w:w="920" w:type="dxa"/>
            <w:noWrap/>
            <w:hideMark/>
          </w:tcPr>
          <w:p w14:paraId="43192D39" w14:textId="77777777" w:rsidR="001C37D9" w:rsidRPr="000F0B86" w:rsidRDefault="001C37D9" w:rsidP="001C37D9">
            <w:pPr>
              <w:pStyle w:val="a4"/>
              <w:ind w:left="-120" w:right="-120"/>
            </w:pPr>
            <w:r w:rsidRPr="000F0B86">
              <w:t>V</w:t>
            </w:r>
          </w:p>
        </w:tc>
        <w:tc>
          <w:tcPr>
            <w:tcW w:w="1075" w:type="dxa"/>
            <w:noWrap/>
            <w:hideMark/>
          </w:tcPr>
          <w:p w14:paraId="37E8C6EA" w14:textId="77777777" w:rsidR="001C37D9" w:rsidRPr="000F0B86" w:rsidRDefault="001C37D9" w:rsidP="001C37D9">
            <w:pPr>
              <w:pStyle w:val="a4"/>
              <w:ind w:left="-120" w:right="-120"/>
            </w:pPr>
            <w:r w:rsidRPr="000F0B86">
              <w:t xml:space="preserve">-21.09 </w:t>
            </w:r>
          </w:p>
        </w:tc>
        <w:tc>
          <w:tcPr>
            <w:tcW w:w="1160" w:type="dxa"/>
            <w:noWrap/>
            <w:hideMark/>
          </w:tcPr>
          <w:p w14:paraId="7823C55D" w14:textId="77777777" w:rsidR="001C37D9" w:rsidRPr="000F0B86" w:rsidRDefault="001C37D9" w:rsidP="001C37D9">
            <w:pPr>
              <w:pStyle w:val="a4"/>
              <w:ind w:left="-120" w:right="-120"/>
            </w:pPr>
            <w:r w:rsidRPr="000F0B86">
              <w:t xml:space="preserve">-3.83 </w:t>
            </w:r>
          </w:p>
        </w:tc>
        <w:tc>
          <w:tcPr>
            <w:tcW w:w="1039" w:type="dxa"/>
            <w:noWrap/>
            <w:hideMark/>
          </w:tcPr>
          <w:p w14:paraId="0F577022" w14:textId="77777777" w:rsidR="001C37D9" w:rsidRPr="000F0B86" w:rsidRDefault="001C37D9" w:rsidP="001C37D9">
            <w:pPr>
              <w:pStyle w:val="a4"/>
              <w:ind w:left="-120" w:right="-120"/>
            </w:pPr>
            <w:r w:rsidRPr="000F0B86">
              <w:t xml:space="preserve">4.13 </w:t>
            </w:r>
          </w:p>
        </w:tc>
        <w:tc>
          <w:tcPr>
            <w:tcW w:w="1620" w:type="dxa"/>
            <w:noWrap/>
            <w:hideMark/>
          </w:tcPr>
          <w:p w14:paraId="287578D5" w14:textId="77777777" w:rsidR="001C37D9" w:rsidRPr="000F0B86" w:rsidRDefault="001C37D9" w:rsidP="001C37D9">
            <w:pPr>
              <w:pStyle w:val="a4"/>
              <w:ind w:left="-120" w:right="-120"/>
            </w:pPr>
            <w:r w:rsidRPr="000F0B86">
              <w:t xml:space="preserve">-33.16 </w:t>
            </w:r>
          </w:p>
        </w:tc>
        <w:tc>
          <w:tcPr>
            <w:tcW w:w="1520" w:type="dxa"/>
            <w:noWrap/>
            <w:hideMark/>
          </w:tcPr>
          <w:p w14:paraId="3DA94ADC" w14:textId="77777777" w:rsidR="001C37D9" w:rsidRPr="000F0B86" w:rsidRDefault="001C37D9" w:rsidP="001C37D9">
            <w:pPr>
              <w:pStyle w:val="a4"/>
              <w:ind w:left="-120" w:right="-120"/>
            </w:pPr>
            <w:r w:rsidRPr="000F0B86">
              <w:t xml:space="preserve">-29.45 </w:t>
            </w:r>
          </w:p>
        </w:tc>
        <w:tc>
          <w:tcPr>
            <w:tcW w:w="1520" w:type="dxa"/>
            <w:noWrap/>
            <w:hideMark/>
          </w:tcPr>
          <w:p w14:paraId="22A9BEB4" w14:textId="77777777" w:rsidR="001C37D9" w:rsidRPr="000F0B86" w:rsidRDefault="001C37D9" w:rsidP="001C37D9">
            <w:pPr>
              <w:pStyle w:val="a4"/>
              <w:ind w:left="-120" w:right="-120"/>
            </w:pPr>
            <w:r w:rsidRPr="000F0B86">
              <w:t xml:space="preserve">-36.88 </w:t>
            </w:r>
          </w:p>
        </w:tc>
        <w:tc>
          <w:tcPr>
            <w:tcW w:w="1590" w:type="dxa"/>
            <w:noWrap/>
            <w:hideMark/>
          </w:tcPr>
          <w:p w14:paraId="6505BEA1" w14:textId="77777777" w:rsidR="001C37D9" w:rsidRPr="000F0B86" w:rsidRDefault="001C37D9" w:rsidP="001C37D9">
            <w:pPr>
              <w:pStyle w:val="a4"/>
              <w:ind w:left="-120" w:right="-120"/>
            </w:pPr>
            <w:r w:rsidRPr="000F0B86">
              <w:t xml:space="preserve">-25.25 </w:t>
            </w:r>
          </w:p>
        </w:tc>
        <w:tc>
          <w:tcPr>
            <w:tcW w:w="1590" w:type="dxa"/>
            <w:noWrap/>
            <w:hideMark/>
          </w:tcPr>
          <w:p w14:paraId="286F0C05" w14:textId="77777777" w:rsidR="001C37D9" w:rsidRPr="000F0B86" w:rsidRDefault="001C37D9" w:rsidP="001C37D9">
            <w:pPr>
              <w:pStyle w:val="a4"/>
              <w:ind w:left="-120" w:right="-120"/>
            </w:pPr>
            <w:r w:rsidRPr="000F0B86">
              <w:t xml:space="preserve">-37.63 </w:t>
            </w:r>
          </w:p>
        </w:tc>
        <w:tc>
          <w:tcPr>
            <w:tcW w:w="1560" w:type="dxa"/>
            <w:noWrap/>
            <w:hideMark/>
          </w:tcPr>
          <w:p w14:paraId="472CD403" w14:textId="77777777" w:rsidR="001C37D9" w:rsidRPr="000F0B86" w:rsidRDefault="001C37D9" w:rsidP="001C37D9">
            <w:pPr>
              <w:pStyle w:val="a4"/>
              <w:ind w:left="-120" w:right="-120"/>
            </w:pPr>
            <w:r w:rsidRPr="000F0B86">
              <w:t xml:space="preserve">-36.88 </w:t>
            </w:r>
          </w:p>
        </w:tc>
        <w:tc>
          <w:tcPr>
            <w:tcW w:w="1560" w:type="dxa"/>
            <w:noWrap/>
            <w:hideMark/>
          </w:tcPr>
          <w:p w14:paraId="1DCE59C6" w14:textId="77777777" w:rsidR="001C37D9" w:rsidRPr="000F0B86" w:rsidRDefault="001C37D9" w:rsidP="001C37D9">
            <w:pPr>
              <w:pStyle w:val="a4"/>
              <w:ind w:left="-120" w:right="-120"/>
            </w:pPr>
            <w:r w:rsidRPr="000F0B86">
              <w:t xml:space="preserve">-37.63 </w:t>
            </w:r>
          </w:p>
        </w:tc>
        <w:tc>
          <w:tcPr>
            <w:tcW w:w="1700" w:type="dxa"/>
            <w:noWrap/>
            <w:hideMark/>
          </w:tcPr>
          <w:p w14:paraId="1056BCE0" w14:textId="77777777" w:rsidR="001C37D9" w:rsidRPr="000F0B86" w:rsidRDefault="001C37D9" w:rsidP="001C37D9">
            <w:pPr>
              <w:pStyle w:val="a4"/>
              <w:ind w:left="-120" w:right="-120"/>
            </w:pPr>
            <w:r w:rsidRPr="000F0B86">
              <w:t xml:space="preserve">-29.45 </w:t>
            </w:r>
          </w:p>
        </w:tc>
      </w:tr>
      <w:tr w:rsidR="001C37D9" w:rsidRPr="000F0B86" w14:paraId="48223B65" w14:textId="77777777" w:rsidTr="001C37D9">
        <w:trPr>
          <w:divId w:val="684675030"/>
          <w:trHeight w:val="279"/>
        </w:trPr>
        <w:tc>
          <w:tcPr>
            <w:tcW w:w="1020" w:type="dxa"/>
            <w:vMerge/>
            <w:hideMark/>
          </w:tcPr>
          <w:p w14:paraId="7BC5B82C" w14:textId="77777777" w:rsidR="001C37D9" w:rsidRPr="000F0B86" w:rsidRDefault="001C37D9" w:rsidP="001C37D9">
            <w:pPr>
              <w:pStyle w:val="a4"/>
              <w:ind w:left="-120" w:right="-120"/>
            </w:pPr>
          </w:p>
        </w:tc>
        <w:tc>
          <w:tcPr>
            <w:tcW w:w="1013" w:type="dxa"/>
            <w:vMerge w:val="restart"/>
            <w:noWrap/>
            <w:hideMark/>
          </w:tcPr>
          <w:p w14:paraId="6B37688B" w14:textId="77777777" w:rsidR="001C37D9" w:rsidRPr="000F0B86" w:rsidRDefault="001C37D9" w:rsidP="001C37D9">
            <w:pPr>
              <w:pStyle w:val="a4"/>
              <w:ind w:left="-120" w:right="-120"/>
            </w:pPr>
            <w:r w:rsidRPr="000F0B86">
              <w:t>D</w:t>
            </w:r>
            <w:r w:rsidRPr="000F0B86">
              <w:rPr>
                <w:rFonts w:hint="eastAsia"/>
              </w:rPr>
              <w:t>柱</w:t>
            </w:r>
          </w:p>
        </w:tc>
        <w:tc>
          <w:tcPr>
            <w:tcW w:w="773" w:type="dxa"/>
            <w:vMerge w:val="restart"/>
            <w:noWrap/>
            <w:hideMark/>
          </w:tcPr>
          <w:p w14:paraId="47B28060" w14:textId="77777777" w:rsidR="001C37D9" w:rsidRPr="000F0B86" w:rsidRDefault="001C37D9" w:rsidP="001C37D9">
            <w:pPr>
              <w:pStyle w:val="a4"/>
              <w:ind w:left="-120" w:right="-120"/>
            </w:pPr>
            <w:r w:rsidRPr="000F0B86">
              <w:rPr>
                <w:rFonts w:hint="eastAsia"/>
              </w:rPr>
              <w:t>上</w:t>
            </w:r>
          </w:p>
        </w:tc>
        <w:tc>
          <w:tcPr>
            <w:tcW w:w="920" w:type="dxa"/>
            <w:noWrap/>
            <w:hideMark/>
          </w:tcPr>
          <w:p w14:paraId="25F3C1A9" w14:textId="77777777" w:rsidR="001C37D9" w:rsidRPr="000F0B86" w:rsidRDefault="001C37D9" w:rsidP="001C37D9">
            <w:pPr>
              <w:pStyle w:val="a4"/>
              <w:ind w:left="-120" w:right="-120"/>
            </w:pPr>
            <w:r w:rsidRPr="000F0B86">
              <w:t>M</w:t>
            </w:r>
          </w:p>
        </w:tc>
        <w:tc>
          <w:tcPr>
            <w:tcW w:w="1075" w:type="dxa"/>
            <w:noWrap/>
            <w:hideMark/>
          </w:tcPr>
          <w:p w14:paraId="1359419F" w14:textId="77777777" w:rsidR="001C37D9" w:rsidRPr="000F0B86" w:rsidRDefault="001C37D9" w:rsidP="001C37D9">
            <w:pPr>
              <w:pStyle w:val="a4"/>
              <w:ind w:left="-120" w:right="-120"/>
            </w:pPr>
            <w:r w:rsidRPr="000F0B86">
              <w:t xml:space="preserve">-45.72 </w:t>
            </w:r>
          </w:p>
        </w:tc>
        <w:tc>
          <w:tcPr>
            <w:tcW w:w="1160" w:type="dxa"/>
            <w:noWrap/>
            <w:hideMark/>
          </w:tcPr>
          <w:p w14:paraId="62372057" w14:textId="77777777" w:rsidR="001C37D9" w:rsidRPr="000F0B86" w:rsidRDefault="001C37D9" w:rsidP="001C37D9">
            <w:pPr>
              <w:pStyle w:val="a4"/>
              <w:ind w:left="-120" w:right="-120"/>
            </w:pPr>
            <w:r w:rsidRPr="000F0B86">
              <w:t xml:space="preserve">-5.12 </w:t>
            </w:r>
          </w:p>
        </w:tc>
        <w:tc>
          <w:tcPr>
            <w:tcW w:w="1039" w:type="dxa"/>
            <w:noWrap/>
            <w:hideMark/>
          </w:tcPr>
          <w:p w14:paraId="77E0908E" w14:textId="77777777" w:rsidR="001C37D9" w:rsidRPr="000F0B86" w:rsidRDefault="001C37D9" w:rsidP="001C37D9">
            <w:pPr>
              <w:pStyle w:val="a4"/>
              <w:ind w:left="-120" w:right="-120"/>
            </w:pPr>
            <w:r w:rsidRPr="000F0B86">
              <w:t xml:space="preserve">-6.60 </w:t>
            </w:r>
          </w:p>
        </w:tc>
        <w:tc>
          <w:tcPr>
            <w:tcW w:w="1620" w:type="dxa"/>
            <w:noWrap/>
            <w:hideMark/>
          </w:tcPr>
          <w:p w14:paraId="7D168773" w14:textId="77777777" w:rsidR="001C37D9" w:rsidRPr="000F0B86" w:rsidRDefault="001C37D9" w:rsidP="001C37D9">
            <w:pPr>
              <w:pStyle w:val="a4"/>
              <w:ind w:left="-120" w:right="-120"/>
            </w:pPr>
            <w:r w:rsidRPr="000F0B86">
              <w:t xml:space="preserve">-67.11 </w:t>
            </w:r>
          </w:p>
        </w:tc>
        <w:tc>
          <w:tcPr>
            <w:tcW w:w="1520" w:type="dxa"/>
            <w:noWrap/>
            <w:hideMark/>
          </w:tcPr>
          <w:p w14:paraId="64574E52" w14:textId="77777777" w:rsidR="001C37D9" w:rsidRPr="000F0B86" w:rsidRDefault="001C37D9" w:rsidP="001C37D9">
            <w:pPr>
              <w:pStyle w:val="a4"/>
              <w:ind w:left="-120" w:right="-120"/>
            </w:pPr>
            <w:r w:rsidRPr="000F0B86">
              <w:t xml:space="preserve">-73.05 </w:t>
            </w:r>
          </w:p>
        </w:tc>
        <w:tc>
          <w:tcPr>
            <w:tcW w:w="1520" w:type="dxa"/>
            <w:noWrap/>
            <w:hideMark/>
          </w:tcPr>
          <w:p w14:paraId="04649043" w14:textId="77777777" w:rsidR="001C37D9" w:rsidRPr="000F0B86" w:rsidRDefault="001C37D9" w:rsidP="001C37D9">
            <w:pPr>
              <w:pStyle w:val="a4"/>
              <w:ind w:left="-120" w:right="-120"/>
            </w:pPr>
            <w:r w:rsidRPr="000F0B86">
              <w:t xml:space="preserve">-61.17 </w:t>
            </w:r>
          </w:p>
        </w:tc>
        <w:tc>
          <w:tcPr>
            <w:tcW w:w="1590" w:type="dxa"/>
            <w:noWrap/>
            <w:hideMark/>
          </w:tcPr>
          <w:p w14:paraId="20FF001B" w14:textId="77777777" w:rsidR="001C37D9" w:rsidRPr="000F0B86" w:rsidRDefault="001C37D9" w:rsidP="001C37D9">
            <w:pPr>
              <w:pStyle w:val="a4"/>
              <w:ind w:left="-120" w:right="-120"/>
            </w:pPr>
            <w:r w:rsidRPr="000F0B86">
              <w:t xml:space="preserve">-74.71 </w:t>
            </w:r>
          </w:p>
        </w:tc>
        <w:tc>
          <w:tcPr>
            <w:tcW w:w="1590" w:type="dxa"/>
            <w:noWrap/>
            <w:hideMark/>
          </w:tcPr>
          <w:p w14:paraId="71B3D443" w14:textId="77777777" w:rsidR="001C37D9" w:rsidRPr="000F0B86" w:rsidRDefault="001C37D9" w:rsidP="001C37D9">
            <w:pPr>
              <w:pStyle w:val="a4"/>
              <w:ind w:left="-120" w:right="-120"/>
            </w:pPr>
            <w:r w:rsidRPr="000F0B86">
              <w:t xml:space="preserve">-54.91 </w:t>
            </w:r>
          </w:p>
        </w:tc>
        <w:tc>
          <w:tcPr>
            <w:tcW w:w="1560" w:type="dxa"/>
            <w:noWrap/>
            <w:hideMark/>
          </w:tcPr>
          <w:p w14:paraId="1AE300FC" w14:textId="77777777" w:rsidR="001C37D9" w:rsidRPr="000F0B86" w:rsidRDefault="001C37D9" w:rsidP="001C37D9">
            <w:pPr>
              <w:pStyle w:val="a4"/>
              <w:ind w:left="-120" w:right="-120"/>
            </w:pPr>
            <w:r w:rsidRPr="000F0B86">
              <w:t xml:space="preserve">-74.71 </w:t>
            </w:r>
          </w:p>
        </w:tc>
        <w:tc>
          <w:tcPr>
            <w:tcW w:w="1560" w:type="dxa"/>
            <w:noWrap/>
            <w:hideMark/>
          </w:tcPr>
          <w:p w14:paraId="11A973BB" w14:textId="77777777" w:rsidR="001C37D9" w:rsidRPr="000F0B86" w:rsidRDefault="001C37D9" w:rsidP="001C37D9">
            <w:pPr>
              <w:pStyle w:val="a4"/>
              <w:ind w:left="-120" w:right="-120"/>
            </w:pPr>
            <w:r w:rsidRPr="000F0B86">
              <w:t xml:space="preserve">-54.91 </w:t>
            </w:r>
          </w:p>
        </w:tc>
        <w:tc>
          <w:tcPr>
            <w:tcW w:w="1700" w:type="dxa"/>
            <w:noWrap/>
            <w:hideMark/>
          </w:tcPr>
          <w:p w14:paraId="2CC9788B" w14:textId="77777777" w:rsidR="001C37D9" w:rsidRPr="000F0B86" w:rsidRDefault="001C37D9" w:rsidP="001C37D9">
            <w:pPr>
              <w:pStyle w:val="a4"/>
              <w:ind w:left="-120" w:right="-120"/>
            </w:pPr>
            <w:r w:rsidRPr="000F0B86">
              <w:t xml:space="preserve">-73.05 </w:t>
            </w:r>
          </w:p>
        </w:tc>
      </w:tr>
      <w:tr w:rsidR="001C37D9" w:rsidRPr="000F0B86" w14:paraId="2E686A32" w14:textId="77777777" w:rsidTr="001C37D9">
        <w:trPr>
          <w:divId w:val="684675030"/>
          <w:trHeight w:val="279"/>
        </w:trPr>
        <w:tc>
          <w:tcPr>
            <w:tcW w:w="1020" w:type="dxa"/>
            <w:vMerge/>
            <w:hideMark/>
          </w:tcPr>
          <w:p w14:paraId="644D75CB" w14:textId="77777777" w:rsidR="001C37D9" w:rsidRPr="000F0B86" w:rsidRDefault="001C37D9" w:rsidP="001C37D9">
            <w:pPr>
              <w:pStyle w:val="a4"/>
              <w:ind w:left="-120" w:right="-120"/>
            </w:pPr>
          </w:p>
        </w:tc>
        <w:tc>
          <w:tcPr>
            <w:tcW w:w="1013" w:type="dxa"/>
            <w:vMerge/>
            <w:hideMark/>
          </w:tcPr>
          <w:p w14:paraId="0AACE05D" w14:textId="77777777" w:rsidR="001C37D9" w:rsidRPr="000F0B86" w:rsidRDefault="001C37D9" w:rsidP="001C37D9">
            <w:pPr>
              <w:pStyle w:val="a4"/>
              <w:ind w:left="-120" w:right="-120"/>
            </w:pPr>
          </w:p>
        </w:tc>
        <w:tc>
          <w:tcPr>
            <w:tcW w:w="773" w:type="dxa"/>
            <w:vMerge/>
            <w:hideMark/>
          </w:tcPr>
          <w:p w14:paraId="25280DAE" w14:textId="77777777" w:rsidR="001C37D9" w:rsidRPr="000F0B86" w:rsidRDefault="001C37D9" w:rsidP="001C37D9">
            <w:pPr>
              <w:pStyle w:val="a4"/>
              <w:ind w:left="-120" w:right="-120"/>
            </w:pPr>
          </w:p>
        </w:tc>
        <w:tc>
          <w:tcPr>
            <w:tcW w:w="920" w:type="dxa"/>
            <w:noWrap/>
            <w:hideMark/>
          </w:tcPr>
          <w:p w14:paraId="0CA1810A" w14:textId="77777777" w:rsidR="001C37D9" w:rsidRPr="000F0B86" w:rsidRDefault="001C37D9" w:rsidP="001C37D9">
            <w:pPr>
              <w:pStyle w:val="a4"/>
              <w:ind w:left="-120" w:right="-120"/>
            </w:pPr>
            <w:r w:rsidRPr="000F0B86">
              <w:t>N</w:t>
            </w:r>
          </w:p>
        </w:tc>
        <w:tc>
          <w:tcPr>
            <w:tcW w:w="1075" w:type="dxa"/>
            <w:noWrap/>
            <w:hideMark/>
          </w:tcPr>
          <w:p w14:paraId="2AE01248" w14:textId="77777777" w:rsidR="001C37D9" w:rsidRPr="000F0B86" w:rsidRDefault="001C37D9" w:rsidP="001C37D9">
            <w:pPr>
              <w:pStyle w:val="a4"/>
              <w:ind w:left="-120" w:right="-120"/>
            </w:pPr>
            <w:r w:rsidRPr="000F0B86">
              <w:t xml:space="preserve">200.79 </w:t>
            </w:r>
          </w:p>
        </w:tc>
        <w:tc>
          <w:tcPr>
            <w:tcW w:w="1160" w:type="dxa"/>
            <w:noWrap/>
            <w:hideMark/>
          </w:tcPr>
          <w:p w14:paraId="712A3017" w14:textId="77777777" w:rsidR="001C37D9" w:rsidRPr="000F0B86" w:rsidRDefault="001C37D9" w:rsidP="001C37D9">
            <w:pPr>
              <w:pStyle w:val="a4"/>
              <w:ind w:left="-120" w:right="-120"/>
            </w:pPr>
            <w:r w:rsidRPr="000F0B86">
              <w:t xml:space="preserve">13.83 </w:t>
            </w:r>
          </w:p>
        </w:tc>
        <w:tc>
          <w:tcPr>
            <w:tcW w:w="1039" w:type="dxa"/>
            <w:noWrap/>
            <w:hideMark/>
          </w:tcPr>
          <w:p w14:paraId="7A83DDAF" w14:textId="77777777" w:rsidR="001C37D9" w:rsidRPr="000F0B86" w:rsidRDefault="001C37D9" w:rsidP="001C37D9">
            <w:pPr>
              <w:pStyle w:val="a4"/>
              <w:ind w:left="-120" w:right="-120"/>
            </w:pPr>
            <w:r w:rsidRPr="000F0B86">
              <w:t xml:space="preserve">1.97 </w:t>
            </w:r>
          </w:p>
        </w:tc>
        <w:tc>
          <w:tcPr>
            <w:tcW w:w="1620" w:type="dxa"/>
            <w:noWrap/>
            <w:hideMark/>
          </w:tcPr>
          <w:p w14:paraId="2FDC822E" w14:textId="77777777" w:rsidR="001C37D9" w:rsidRPr="000F0B86" w:rsidRDefault="001C37D9" w:rsidP="001C37D9">
            <w:pPr>
              <w:pStyle w:val="a4"/>
              <w:ind w:left="-120" w:right="-120"/>
            </w:pPr>
            <w:r w:rsidRPr="000F0B86">
              <w:t xml:space="preserve">281.77 </w:t>
            </w:r>
          </w:p>
        </w:tc>
        <w:tc>
          <w:tcPr>
            <w:tcW w:w="1520" w:type="dxa"/>
            <w:noWrap/>
            <w:hideMark/>
          </w:tcPr>
          <w:p w14:paraId="397ADF13" w14:textId="77777777" w:rsidR="001C37D9" w:rsidRPr="000F0B86" w:rsidRDefault="001C37D9" w:rsidP="001C37D9">
            <w:pPr>
              <w:pStyle w:val="a4"/>
              <w:ind w:left="-120" w:right="-120"/>
            </w:pPr>
            <w:r w:rsidRPr="000F0B86">
              <w:t xml:space="preserve">283.55 </w:t>
            </w:r>
          </w:p>
        </w:tc>
        <w:tc>
          <w:tcPr>
            <w:tcW w:w="1520" w:type="dxa"/>
            <w:noWrap/>
            <w:hideMark/>
          </w:tcPr>
          <w:p w14:paraId="39CCB6DE" w14:textId="77777777" w:rsidR="001C37D9" w:rsidRPr="000F0B86" w:rsidRDefault="001C37D9" w:rsidP="001C37D9">
            <w:pPr>
              <w:pStyle w:val="a4"/>
              <w:ind w:left="-120" w:right="-120"/>
            </w:pPr>
            <w:r w:rsidRPr="000F0B86">
              <w:t xml:space="preserve">280.00 </w:t>
            </w:r>
          </w:p>
        </w:tc>
        <w:tc>
          <w:tcPr>
            <w:tcW w:w="1590" w:type="dxa"/>
            <w:noWrap/>
            <w:hideMark/>
          </w:tcPr>
          <w:p w14:paraId="7D9029C1" w14:textId="77777777" w:rsidR="001C37D9" w:rsidRPr="000F0B86" w:rsidRDefault="001C37D9" w:rsidP="001C37D9">
            <w:pPr>
              <w:pStyle w:val="a4"/>
              <w:ind w:left="-120" w:right="-120"/>
            </w:pPr>
            <w:r w:rsidRPr="000F0B86">
              <w:t xml:space="preserve">278.50 </w:t>
            </w:r>
          </w:p>
        </w:tc>
        <w:tc>
          <w:tcPr>
            <w:tcW w:w="1590" w:type="dxa"/>
            <w:noWrap/>
            <w:hideMark/>
          </w:tcPr>
          <w:p w14:paraId="1E9EB96A" w14:textId="77777777" w:rsidR="001C37D9" w:rsidRPr="000F0B86" w:rsidRDefault="001C37D9" w:rsidP="001C37D9">
            <w:pPr>
              <w:pStyle w:val="a4"/>
              <w:ind w:left="-120" w:right="-120"/>
            </w:pPr>
            <w:r w:rsidRPr="000F0B86">
              <w:t xml:space="preserve">272.59 </w:t>
            </w:r>
          </w:p>
        </w:tc>
        <w:tc>
          <w:tcPr>
            <w:tcW w:w="1560" w:type="dxa"/>
            <w:noWrap/>
            <w:hideMark/>
          </w:tcPr>
          <w:p w14:paraId="4A3BEB5A" w14:textId="77777777" w:rsidR="001C37D9" w:rsidRPr="000F0B86" w:rsidRDefault="001C37D9" w:rsidP="001C37D9">
            <w:pPr>
              <w:pStyle w:val="a4"/>
              <w:ind w:left="-120" w:right="-120"/>
            </w:pPr>
            <w:r w:rsidRPr="000F0B86">
              <w:t xml:space="preserve">278.50 </w:t>
            </w:r>
          </w:p>
        </w:tc>
        <w:tc>
          <w:tcPr>
            <w:tcW w:w="1560" w:type="dxa"/>
            <w:noWrap/>
            <w:hideMark/>
          </w:tcPr>
          <w:p w14:paraId="77C0BF59" w14:textId="77777777" w:rsidR="001C37D9" w:rsidRPr="000F0B86" w:rsidRDefault="001C37D9" w:rsidP="001C37D9">
            <w:pPr>
              <w:pStyle w:val="a4"/>
              <w:ind w:left="-120" w:right="-120"/>
            </w:pPr>
            <w:r w:rsidRPr="000F0B86">
              <w:t xml:space="preserve">272.59 </w:t>
            </w:r>
          </w:p>
        </w:tc>
        <w:tc>
          <w:tcPr>
            <w:tcW w:w="1700" w:type="dxa"/>
            <w:noWrap/>
            <w:hideMark/>
          </w:tcPr>
          <w:p w14:paraId="3879A980" w14:textId="77777777" w:rsidR="001C37D9" w:rsidRPr="000F0B86" w:rsidRDefault="001C37D9" w:rsidP="001C37D9">
            <w:pPr>
              <w:pStyle w:val="a4"/>
              <w:ind w:left="-120" w:right="-120"/>
            </w:pPr>
            <w:r w:rsidRPr="000F0B86">
              <w:t xml:space="preserve">283.55 </w:t>
            </w:r>
          </w:p>
        </w:tc>
      </w:tr>
      <w:tr w:rsidR="001C37D9" w:rsidRPr="000F0B86" w14:paraId="76B8F23F" w14:textId="77777777" w:rsidTr="001C37D9">
        <w:trPr>
          <w:divId w:val="684675030"/>
          <w:trHeight w:val="279"/>
        </w:trPr>
        <w:tc>
          <w:tcPr>
            <w:tcW w:w="1020" w:type="dxa"/>
            <w:vMerge/>
            <w:hideMark/>
          </w:tcPr>
          <w:p w14:paraId="76BEB9B5" w14:textId="77777777" w:rsidR="001C37D9" w:rsidRPr="000F0B86" w:rsidRDefault="001C37D9" w:rsidP="001C37D9">
            <w:pPr>
              <w:pStyle w:val="a4"/>
              <w:ind w:left="-120" w:right="-120"/>
            </w:pPr>
          </w:p>
        </w:tc>
        <w:tc>
          <w:tcPr>
            <w:tcW w:w="1013" w:type="dxa"/>
            <w:vMerge/>
            <w:hideMark/>
          </w:tcPr>
          <w:p w14:paraId="0DE741C7" w14:textId="77777777" w:rsidR="001C37D9" w:rsidRPr="000F0B86" w:rsidRDefault="001C37D9" w:rsidP="001C37D9">
            <w:pPr>
              <w:pStyle w:val="a4"/>
              <w:ind w:left="-120" w:right="-120"/>
            </w:pPr>
          </w:p>
        </w:tc>
        <w:tc>
          <w:tcPr>
            <w:tcW w:w="773" w:type="dxa"/>
            <w:vMerge/>
            <w:hideMark/>
          </w:tcPr>
          <w:p w14:paraId="7BD32DDB" w14:textId="77777777" w:rsidR="001C37D9" w:rsidRPr="000F0B86" w:rsidRDefault="001C37D9" w:rsidP="001C37D9">
            <w:pPr>
              <w:pStyle w:val="a4"/>
              <w:ind w:left="-120" w:right="-120"/>
            </w:pPr>
          </w:p>
        </w:tc>
        <w:tc>
          <w:tcPr>
            <w:tcW w:w="920" w:type="dxa"/>
            <w:noWrap/>
            <w:hideMark/>
          </w:tcPr>
          <w:p w14:paraId="6F931E18" w14:textId="77777777" w:rsidR="001C37D9" w:rsidRPr="000F0B86" w:rsidRDefault="001C37D9" w:rsidP="001C37D9">
            <w:pPr>
              <w:pStyle w:val="a4"/>
              <w:ind w:left="-120" w:right="-120"/>
            </w:pPr>
            <w:r w:rsidRPr="000F0B86">
              <w:t>V</w:t>
            </w:r>
          </w:p>
        </w:tc>
        <w:tc>
          <w:tcPr>
            <w:tcW w:w="1075" w:type="dxa"/>
            <w:noWrap/>
            <w:hideMark/>
          </w:tcPr>
          <w:p w14:paraId="79F68284" w14:textId="77777777" w:rsidR="001C37D9" w:rsidRPr="000F0B86" w:rsidRDefault="001C37D9" w:rsidP="001C37D9">
            <w:pPr>
              <w:pStyle w:val="a4"/>
              <w:ind w:left="-120" w:right="-120"/>
            </w:pPr>
            <w:r w:rsidRPr="000F0B86">
              <w:t xml:space="preserve">22.93 </w:t>
            </w:r>
          </w:p>
        </w:tc>
        <w:tc>
          <w:tcPr>
            <w:tcW w:w="1160" w:type="dxa"/>
            <w:noWrap/>
            <w:hideMark/>
          </w:tcPr>
          <w:p w14:paraId="00F9EF47" w14:textId="77777777" w:rsidR="001C37D9" w:rsidRPr="000F0B86" w:rsidRDefault="001C37D9" w:rsidP="001C37D9">
            <w:pPr>
              <w:pStyle w:val="a4"/>
              <w:ind w:left="-120" w:right="-120"/>
            </w:pPr>
            <w:r w:rsidRPr="000F0B86">
              <w:t xml:space="preserve">3.93 </w:t>
            </w:r>
          </w:p>
        </w:tc>
        <w:tc>
          <w:tcPr>
            <w:tcW w:w="1039" w:type="dxa"/>
            <w:noWrap/>
            <w:hideMark/>
          </w:tcPr>
          <w:p w14:paraId="0F5D2ADF" w14:textId="77777777" w:rsidR="001C37D9" w:rsidRPr="000F0B86" w:rsidRDefault="001C37D9" w:rsidP="001C37D9">
            <w:pPr>
              <w:pStyle w:val="a4"/>
              <w:ind w:left="-120" w:right="-120"/>
            </w:pPr>
            <w:r w:rsidRPr="000F0B86">
              <w:t xml:space="preserve">2.62 </w:t>
            </w:r>
          </w:p>
        </w:tc>
        <w:tc>
          <w:tcPr>
            <w:tcW w:w="1620" w:type="dxa"/>
            <w:noWrap/>
            <w:hideMark/>
          </w:tcPr>
          <w:p w14:paraId="044269B5" w14:textId="77777777" w:rsidR="001C37D9" w:rsidRPr="000F0B86" w:rsidRDefault="001C37D9" w:rsidP="001C37D9">
            <w:pPr>
              <w:pStyle w:val="a4"/>
              <w:ind w:left="-120" w:right="-120"/>
            </w:pPr>
            <w:r w:rsidRPr="000F0B86">
              <w:t xml:space="preserve">35.70 </w:t>
            </w:r>
          </w:p>
        </w:tc>
        <w:tc>
          <w:tcPr>
            <w:tcW w:w="1520" w:type="dxa"/>
            <w:noWrap/>
            <w:hideMark/>
          </w:tcPr>
          <w:p w14:paraId="02DE08AE" w14:textId="77777777" w:rsidR="001C37D9" w:rsidRPr="000F0B86" w:rsidRDefault="001C37D9" w:rsidP="001C37D9">
            <w:pPr>
              <w:pStyle w:val="a4"/>
              <w:ind w:left="-120" w:right="-120"/>
            </w:pPr>
            <w:r w:rsidRPr="000F0B86">
              <w:t xml:space="preserve">38.06 </w:t>
            </w:r>
          </w:p>
        </w:tc>
        <w:tc>
          <w:tcPr>
            <w:tcW w:w="1520" w:type="dxa"/>
            <w:noWrap/>
            <w:hideMark/>
          </w:tcPr>
          <w:p w14:paraId="1AFFB4B9" w14:textId="77777777" w:rsidR="001C37D9" w:rsidRPr="000F0B86" w:rsidRDefault="001C37D9" w:rsidP="001C37D9">
            <w:pPr>
              <w:pStyle w:val="a4"/>
              <w:ind w:left="-120" w:right="-120"/>
            </w:pPr>
            <w:r w:rsidRPr="000F0B86">
              <w:t xml:space="preserve">33.35 </w:t>
            </w:r>
          </w:p>
        </w:tc>
        <w:tc>
          <w:tcPr>
            <w:tcW w:w="1590" w:type="dxa"/>
            <w:noWrap/>
            <w:hideMark/>
          </w:tcPr>
          <w:p w14:paraId="5EC4CD33" w14:textId="77777777" w:rsidR="001C37D9" w:rsidRPr="000F0B86" w:rsidRDefault="001C37D9" w:rsidP="001C37D9">
            <w:pPr>
              <w:pStyle w:val="a4"/>
              <w:ind w:left="-120" w:right="-120"/>
            </w:pPr>
            <w:r w:rsidRPr="000F0B86">
              <w:t xml:space="preserve">37.86 </w:t>
            </w:r>
          </w:p>
        </w:tc>
        <w:tc>
          <w:tcPr>
            <w:tcW w:w="1590" w:type="dxa"/>
            <w:noWrap/>
            <w:hideMark/>
          </w:tcPr>
          <w:p w14:paraId="3F010843" w14:textId="77777777" w:rsidR="001C37D9" w:rsidRPr="000F0B86" w:rsidRDefault="001C37D9" w:rsidP="001C37D9">
            <w:pPr>
              <w:pStyle w:val="a4"/>
              <w:ind w:left="-120" w:right="-120"/>
            </w:pPr>
            <w:r w:rsidRPr="000F0B86">
              <w:t xml:space="preserve">30.01 </w:t>
            </w:r>
          </w:p>
        </w:tc>
        <w:tc>
          <w:tcPr>
            <w:tcW w:w="1560" w:type="dxa"/>
            <w:noWrap/>
            <w:hideMark/>
          </w:tcPr>
          <w:p w14:paraId="25A6D5B2" w14:textId="77777777" w:rsidR="001C37D9" w:rsidRPr="000F0B86" w:rsidRDefault="001C37D9" w:rsidP="001C37D9">
            <w:pPr>
              <w:pStyle w:val="a4"/>
              <w:ind w:left="-120" w:right="-120"/>
            </w:pPr>
            <w:r w:rsidRPr="000F0B86">
              <w:t xml:space="preserve">37.86 </w:t>
            </w:r>
          </w:p>
        </w:tc>
        <w:tc>
          <w:tcPr>
            <w:tcW w:w="1560" w:type="dxa"/>
            <w:noWrap/>
            <w:hideMark/>
          </w:tcPr>
          <w:p w14:paraId="0C60E1F6" w14:textId="77777777" w:rsidR="001C37D9" w:rsidRPr="000F0B86" w:rsidRDefault="001C37D9" w:rsidP="001C37D9">
            <w:pPr>
              <w:pStyle w:val="a4"/>
              <w:ind w:left="-120" w:right="-120"/>
            </w:pPr>
            <w:r w:rsidRPr="000F0B86">
              <w:t xml:space="preserve">30.01 </w:t>
            </w:r>
          </w:p>
        </w:tc>
        <w:tc>
          <w:tcPr>
            <w:tcW w:w="1700" w:type="dxa"/>
            <w:noWrap/>
            <w:hideMark/>
          </w:tcPr>
          <w:p w14:paraId="7BC95B1A" w14:textId="77777777" w:rsidR="001C37D9" w:rsidRPr="000F0B86" w:rsidRDefault="001C37D9" w:rsidP="001C37D9">
            <w:pPr>
              <w:pStyle w:val="a4"/>
              <w:ind w:left="-120" w:right="-120"/>
            </w:pPr>
            <w:r w:rsidRPr="000F0B86">
              <w:t xml:space="preserve">38.06 </w:t>
            </w:r>
          </w:p>
        </w:tc>
      </w:tr>
      <w:tr w:rsidR="001C37D9" w:rsidRPr="000F0B86" w14:paraId="56CC242B" w14:textId="77777777" w:rsidTr="001C37D9">
        <w:trPr>
          <w:divId w:val="684675030"/>
          <w:trHeight w:val="279"/>
        </w:trPr>
        <w:tc>
          <w:tcPr>
            <w:tcW w:w="1020" w:type="dxa"/>
            <w:vMerge/>
            <w:hideMark/>
          </w:tcPr>
          <w:p w14:paraId="30325A31" w14:textId="77777777" w:rsidR="001C37D9" w:rsidRPr="000F0B86" w:rsidRDefault="001C37D9" w:rsidP="001C37D9">
            <w:pPr>
              <w:pStyle w:val="a4"/>
              <w:ind w:left="-120" w:right="-120"/>
            </w:pPr>
          </w:p>
        </w:tc>
        <w:tc>
          <w:tcPr>
            <w:tcW w:w="1013" w:type="dxa"/>
            <w:vMerge/>
            <w:hideMark/>
          </w:tcPr>
          <w:p w14:paraId="16BAD4A8" w14:textId="77777777" w:rsidR="001C37D9" w:rsidRPr="000F0B86" w:rsidRDefault="001C37D9" w:rsidP="001C37D9">
            <w:pPr>
              <w:pStyle w:val="a4"/>
              <w:ind w:left="-120" w:right="-120"/>
            </w:pPr>
          </w:p>
        </w:tc>
        <w:tc>
          <w:tcPr>
            <w:tcW w:w="773" w:type="dxa"/>
            <w:vMerge w:val="restart"/>
            <w:noWrap/>
            <w:hideMark/>
          </w:tcPr>
          <w:p w14:paraId="187CF61E" w14:textId="77777777" w:rsidR="001C37D9" w:rsidRPr="000F0B86" w:rsidRDefault="001C37D9" w:rsidP="001C37D9">
            <w:pPr>
              <w:pStyle w:val="a4"/>
              <w:ind w:left="-120" w:right="-120"/>
            </w:pPr>
            <w:r w:rsidRPr="000F0B86">
              <w:rPr>
                <w:rFonts w:hint="eastAsia"/>
              </w:rPr>
              <w:t>下</w:t>
            </w:r>
          </w:p>
        </w:tc>
        <w:tc>
          <w:tcPr>
            <w:tcW w:w="920" w:type="dxa"/>
            <w:noWrap/>
            <w:hideMark/>
          </w:tcPr>
          <w:p w14:paraId="0CFAA283" w14:textId="77777777" w:rsidR="001C37D9" w:rsidRPr="000F0B86" w:rsidRDefault="001C37D9" w:rsidP="001C37D9">
            <w:pPr>
              <w:pStyle w:val="a4"/>
              <w:ind w:left="-120" w:right="-120"/>
            </w:pPr>
            <w:r w:rsidRPr="000F0B86">
              <w:t>M</w:t>
            </w:r>
          </w:p>
        </w:tc>
        <w:tc>
          <w:tcPr>
            <w:tcW w:w="1075" w:type="dxa"/>
            <w:noWrap/>
            <w:hideMark/>
          </w:tcPr>
          <w:p w14:paraId="06392541" w14:textId="77777777" w:rsidR="001C37D9" w:rsidRPr="000F0B86" w:rsidRDefault="001C37D9" w:rsidP="001C37D9">
            <w:pPr>
              <w:pStyle w:val="a4"/>
              <w:ind w:left="-120" w:right="-120"/>
            </w:pPr>
            <w:r w:rsidRPr="000F0B86">
              <w:t xml:space="preserve">-36.81 </w:t>
            </w:r>
          </w:p>
        </w:tc>
        <w:tc>
          <w:tcPr>
            <w:tcW w:w="1160" w:type="dxa"/>
            <w:noWrap/>
            <w:hideMark/>
          </w:tcPr>
          <w:p w14:paraId="5956E1CA" w14:textId="77777777" w:rsidR="001C37D9" w:rsidRPr="000F0B86" w:rsidRDefault="001C37D9" w:rsidP="001C37D9">
            <w:pPr>
              <w:pStyle w:val="a4"/>
              <w:ind w:left="-120" w:right="-120"/>
            </w:pPr>
            <w:r w:rsidRPr="000F0B86">
              <w:t xml:space="preserve">-9.04 </w:t>
            </w:r>
          </w:p>
        </w:tc>
        <w:tc>
          <w:tcPr>
            <w:tcW w:w="1039" w:type="dxa"/>
            <w:noWrap/>
            <w:hideMark/>
          </w:tcPr>
          <w:p w14:paraId="7520DE8B" w14:textId="77777777" w:rsidR="001C37D9" w:rsidRPr="000F0B86" w:rsidRDefault="001C37D9" w:rsidP="001C37D9">
            <w:pPr>
              <w:pStyle w:val="a4"/>
              <w:ind w:left="-120" w:right="-120"/>
            </w:pPr>
            <w:r w:rsidRPr="000F0B86">
              <w:t xml:space="preserve">-2.83 </w:t>
            </w:r>
          </w:p>
        </w:tc>
        <w:tc>
          <w:tcPr>
            <w:tcW w:w="1620" w:type="dxa"/>
            <w:noWrap/>
            <w:hideMark/>
          </w:tcPr>
          <w:p w14:paraId="09066460" w14:textId="77777777" w:rsidR="001C37D9" w:rsidRPr="000F0B86" w:rsidRDefault="001C37D9" w:rsidP="001C37D9">
            <w:pPr>
              <w:pStyle w:val="a4"/>
              <w:ind w:left="-120" w:right="-120"/>
            </w:pPr>
            <w:r w:rsidRPr="000F0B86">
              <w:t xml:space="preserve">-61.42 </w:t>
            </w:r>
          </w:p>
        </w:tc>
        <w:tc>
          <w:tcPr>
            <w:tcW w:w="1520" w:type="dxa"/>
            <w:noWrap/>
            <w:hideMark/>
          </w:tcPr>
          <w:p w14:paraId="55455D50" w14:textId="77777777" w:rsidR="001C37D9" w:rsidRPr="000F0B86" w:rsidRDefault="001C37D9" w:rsidP="001C37D9">
            <w:pPr>
              <w:pStyle w:val="a4"/>
              <w:ind w:left="-120" w:right="-120"/>
            </w:pPr>
            <w:r w:rsidRPr="000F0B86">
              <w:t xml:space="preserve">-63.96 </w:t>
            </w:r>
          </w:p>
        </w:tc>
        <w:tc>
          <w:tcPr>
            <w:tcW w:w="1520" w:type="dxa"/>
            <w:noWrap/>
            <w:hideMark/>
          </w:tcPr>
          <w:p w14:paraId="6119A6DE" w14:textId="77777777" w:rsidR="001C37D9" w:rsidRPr="000F0B86" w:rsidRDefault="001C37D9" w:rsidP="001C37D9">
            <w:pPr>
              <w:pStyle w:val="a4"/>
              <w:ind w:left="-120" w:right="-120"/>
            </w:pPr>
            <w:r w:rsidRPr="000F0B86">
              <w:t xml:space="preserve">-58.87 </w:t>
            </w:r>
          </w:p>
        </w:tc>
        <w:tc>
          <w:tcPr>
            <w:tcW w:w="1590" w:type="dxa"/>
            <w:noWrap/>
            <w:hideMark/>
          </w:tcPr>
          <w:p w14:paraId="30238690" w14:textId="77777777" w:rsidR="001C37D9" w:rsidRPr="000F0B86" w:rsidRDefault="001C37D9" w:rsidP="001C37D9">
            <w:pPr>
              <w:pStyle w:val="a4"/>
              <w:ind w:left="-120" w:right="-120"/>
            </w:pPr>
            <w:r w:rsidRPr="000F0B86">
              <w:t xml:space="preserve">-61.59 </w:t>
            </w:r>
          </w:p>
        </w:tc>
        <w:tc>
          <w:tcPr>
            <w:tcW w:w="1590" w:type="dxa"/>
            <w:noWrap/>
            <w:hideMark/>
          </w:tcPr>
          <w:p w14:paraId="5DEE1C13" w14:textId="77777777" w:rsidR="001C37D9" w:rsidRPr="000F0B86" w:rsidRDefault="001C37D9" w:rsidP="001C37D9">
            <w:pPr>
              <w:pStyle w:val="a4"/>
              <w:ind w:left="-120" w:right="-120"/>
            </w:pPr>
            <w:r w:rsidRPr="000F0B86">
              <w:t xml:space="preserve">-53.10 </w:t>
            </w:r>
          </w:p>
        </w:tc>
        <w:tc>
          <w:tcPr>
            <w:tcW w:w="1560" w:type="dxa"/>
            <w:noWrap/>
            <w:hideMark/>
          </w:tcPr>
          <w:p w14:paraId="12B7F5F9" w14:textId="77777777" w:rsidR="001C37D9" w:rsidRPr="000F0B86" w:rsidRDefault="001C37D9" w:rsidP="001C37D9">
            <w:pPr>
              <w:pStyle w:val="a4"/>
              <w:ind w:left="-120" w:right="-120"/>
            </w:pPr>
            <w:r w:rsidRPr="000F0B86">
              <w:t xml:space="preserve">-63.96 </w:t>
            </w:r>
          </w:p>
        </w:tc>
        <w:tc>
          <w:tcPr>
            <w:tcW w:w="1560" w:type="dxa"/>
            <w:noWrap/>
            <w:hideMark/>
          </w:tcPr>
          <w:p w14:paraId="3664089B" w14:textId="77777777" w:rsidR="001C37D9" w:rsidRPr="000F0B86" w:rsidRDefault="001C37D9" w:rsidP="001C37D9">
            <w:pPr>
              <w:pStyle w:val="a4"/>
              <w:ind w:left="-120" w:right="-120"/>
            </w:pPr>
            <w:r w:rsidRPr="000F0B86">
              <w:t xml:space="preserve">-53.10 </w:t>
            </w:r>
          </w:p>
        </w:tc>
        <w:tc>
          <w:tcPr>
            <w:tcW w:w="1700" w:type="dxa"/>
            <w:noWrap/>
            <w:hideMark/>
          </w:tcPr>
          <w:p w14:paraId="36AAF029" w14:textId="77777777" w:rsidR="001C37D9" w:rsidRPr="000F0B86" w:rsidRDefault="001C37D9" w:rsidP="001C37D9">
            <w:pPr>
              <w:pStyle w:val="a4"/>
              <w:ind w:left="-120" w:right="-120"/>
            </w:pPr>
            <w:r w:rsidRPr="000F0B86">
              <w:t xml:space="preserve">-63.96 </w:t>
            </w:r>
          </w:p>
        </w:tc>
      </w:tr>
      <w:tr w:rsidR="001C37D9" w:rsidRPr="000F0B86" w14:paraId="6293B8EB" w14:textId="77777777" w:rsidTr="001C37D9">
        <w:trPr>
          <w:divId w:val="684675030"/>
          <w:trHeight w:val="279"/>
        </w:trPr>
        <w:tc>
          <w:tcPr>
            <w:tcW w:w="1020" w:type="dxa"/>
            <w:vMerge/>
            <w:hideMark/>
          </w:tcPr>
          <w:p w14:paraId="70946633" w14:textId="77777777" w:rsidR="001C37D9" w:rsidRPr="000F0B86" w:rsidRDefault="001C37D9" w:rsidP="001C37D9">
            <w:pPr>
              <w:pStyle w:val="a4"/>
              <w:ind w:left="-120" w:right="-120"/>
            </w:pPr>
          </w:p>
        </w:tc>
        <w:tc>
          <w:tcPr>
            <w:tcW w:w="1013" w:type="dxa"/>
            <w:vMerge/>
            <w:hideMark/>
          </w:tcPr>
          <w:p w14:paraId="0821B7E7" w14:textId="77777777" w:rsidR="001C37D9" w:rsidRPr="000F0B86" w:rsidRDefault="001C37D9" w:rsidP="001C37D9">
            <w:pPr>
              <w:pStyle w:val="a4"/>
              <w:ind w:left="-120" w:right="-120"/>
            </w:pPr>
          </w:p>
        </w:tc>
        <w:tc>
          <w:tcPr>
            <w:tcW w:w="773" w:type="dxa"/>
            <w:vMerge/>
            <w:hideMark/>
          </w:tcPr>
          <w:p w14:paraId="1098D8AF" w14:textId="77777777" w:rsidR="001C37D9" w:rsidRPr="000F0B86" w:rsidRDefault="001C37D9" w:rsidP="001C37D9">
            <w:pPr>
              <w:pStyle w:val="a4"/>
              <w:ind w:left="-120" w:right="-120"/>
            </w:pPr>
          </w:p>
        </w:tc>
        <w:tc>
          <w:tcPr>
            <w:tcW w:w="920" w:type="dxa"/>
            <w:noWrap/>
            <w:hideMark/>
          </w:tcPr>
          <w:p w14:paraId="52BD7B27" w14:textId="77777777" w:rsidR="001C37D9" w:rsidRPr="000F0B86" w:rsidRDefault="001C37D9" w:rsidP="001C37D9">
            <w:pPr>
              <w:pStyle w:val="a4"/>
              <w:ind w:left="-120" w:right="-120"/>
            </w:pPr>
            <w:r w:rsidRPr="000F0B86">
              <w:t>N</w:t>
            </w:r>
          </w:p>
        </w:tc>
        <w:tc>
          <w:tcPr>
            <w:tcW w:w="1075" w:type="dxa"/>
            <w:noWrap/>
            <w:hideMark/>
          </w:tcPr>
          <w:p w14:paraId="4A2A6F3E" w14:textId="77777777" w:rsidR="001C37D9" w:rsidRPr="000F0B86" w:rsidRDefault="001C37D9" w:rsidP="001C37D9">
            <w:pPr>
              <w:pStyle w:val="a4"/>
              <w:ind w:left="-120" w:right="-120"/>
            </w:pPr>
            <w:r w:rsidRPr="000F0B86">
              <w:t xml:space="preserve">236.65 </w:t>
            </w:r>
          </w:p>
        </w:tc>
        <w:tc>
          <w:tcPr>
            <w:tcW w:w="1160" w:type="dxa"/>
            <w:noWrap/>
            <w:hideMark/>
          </w:tcPr>
          <w:p w14:paraId="58FA82D3" w14:textId="77777777" w:rsidR="001C37D9" w:rsidRPr="000F0B86" w:rsidRDefault="001C37D9" w:rsidP="001C37D9">
            <w:pPr>
              <w:pStyle w:val="a4"/>
              <w:ind w:left="-120" w:right="-120"/>
            </w:pPr>
            <w:r w:rsidRPr="000F0B86">
              <w:t xml:space="preserve">13.83 </w:t>
            </w:r>
          </w:p>
        </w:tc>
        <w:tc>
          <w:tcPr>
            <w:tcW w:w="1039" w:type="dxa"/>
            <w:noWrap/>
            <w:hideMark/>
          </w:tcPr>
          <w:p w14:paraId="1D79C8AC" w14:textId="77777777" w:rsidR="001C37D9" w:rsidRPr="000F0B86" w:rsidRDefault="001C37D9" w:rsidP="001C37D9">
            <w:pPr>
              <w:pStyle w:val="a4"/>
              <w:ind w:left="-120" w:right="-120"/>
            </w:pPr>
            <w:r w:rsidRPr="000F0B86">
              <w:t xml:space="preserve">1.97 </w:t>
            </w:r>
          </w:p>
        </w:tc>
        <w:tc>
          <w:tcPr>
            <w:tcW w:w="1620" w:type="dxa"/>
            <w:noWrap/>
            <w:hideMark/>
          </w:tcPr>
          <w:p w14:paraId="6414372A" w14:textId="77777777" w:rsidR="001C37D9" w:rsidRPr="000F0B86" w:rsidRDefault="001C37D9" w:rsidP="001C37D9">
            <w:pPr>
              <w:pStyle w:val="a4"/>
              <w:ind w:left="-120" w:right="-120"/>
            </w:pPr>
            <w:r w:rsidRPr="000F0B86">
              <w:t xml:space="preserve">328.39 </w:t>
            </w:r>
          </w:p>
        </w:tc>
        <w:tc>
          <w:tcPr>
            <w:tcW w:w="1520" w:type="dxa"/>
            <w:noWrap/>
            <w:hideMark/>
          </w:tcPr>
          <w:p w14:paraId="76952770" w14:textId="77777777" w:rsidR="001C37D9" w:rsidRPr="000F0B86" w:rsidRDefault="001C37D9" w:rsidP="001C37D9">
            <w:pPr>
              <w:pStyle w:val="a4"/>
              <w:ind w:left="-120" w:right="-120"/>
            </w:pPr>
            <w:r w:rsidRPr="000F0B86">
              <w:t xml:space="preserve">330.16 </w:t>
            </w:r>
          </w:p>
        </w:tc>
        <w:tc>
          <w:tcPr>
            <w:tcW w:w="1520" w:type="dxa"/>
            <w:noWrap/>
            <w:hideMark/>
          </w:tcPr>
          <w:p w14:paraId="5316E414" w14:textId="77777777" w:rsidR="001C37D9" w:rsidRPr="000F0B86" w:rsidRDefault="001C37D9" w:rsidP="001C37D9">
            <w:pPr>
              <w:pStyle w:val="a4"/>
              <w:ind w:left="-120" w:right="-120"/>
            </w:pPr>
            <w:r w:rsidRPr="000F0B86">
              <w:t xml:space="preserve">326.62 </w:t>
            </w:r>
          </w:p>
        </w:tc>
        <w:tc>
          <w:tcPr>
            <w:tcW w:w="1590" w:type="dxa"/>
            <w:noWrap/>
            <w:hideMark/>
          </w:tcPr>
          <w:p w14:paraId="3038BECA" w14:textId="77777777" w:rsidR="001C37D9" w:rsidRPr="000F0B86" w:rsidRDefault="001C37D9" w:rsidP="001C37D9">
            <w:pPr>
              <w:pStyle w:val="a4"/>
              <w:ind w:left="-120" w:right="-120"/>
            </w:pPr>
            <w:r w:rsidRPr="000F0B86">
              <w:t xml:space="preserve">325.12 </w:t>
            </w:r>
          </w:p>
        </w:tc>
        <w:tc>
          <w:tcPr>
            <w:tcW w:w="1590" w:type="dxa"/>
            <w:noWrap/>
            <w:hideMark/>
          </w:tcPr>
          <w:p w14:paraId="0BFC17F7" w14:textId="77777777" w:rsidR="001C37D9" w:rsidRPr="000F0B86" w:rsidRDefault="001C37D9" w:rsidP="001C37D9">
            <w:pPr>
              <w:pStyle w:val="a4"/>
              <w:ind w:left="-120" w:right="-120"/>
            </w:pPr>
            <w:r w:rsidRPr="000F0B86">
              <w:t xml:space="preserve">319.21 </w:t>
            </w:r>
          </w:p>
        </w:tc>
        <w:tc>
          <w:tcPr>
            <w:tcW w:w="1560" w:type="dxa"/>
            <w:noWrap/>
            <w:hideMark/>
          </w:tcPr>
          <w:p w14:paraId="61300445" w14:textId="77777777" w:rsidR="001C37D9" w:rsidRPr="000F0B86" w:rsidRDefault="001C37D9" w:rsidP="001C37D9">
            <w:pPr>
              <w:pStyle w:val="a4"/>
              <w:ind w:left="-120" w:right="-120"/>
            </w:pPr>
            <w:r w:rsidRPr="000F0B86">
              <w:t xml:space="preserve">330.16 </w:t>
            </w:r>
          </w:p>
        </w:tc>
        <w:tc>
          <w:tcPr>
            <w:tcW w:w="1560" w:type="dxa"/>
            <w:noWrap/>
            <w:hideMark/>
          </w:tcPr>
          <w:p w14:paraId="0A20A4FC" w14:textId="77777777" w:rsidR="001C37D9" w:rsidRPr="000F0B86" w:rsidRDefault="001C37D9" w:rsidP="001C37D9">
            <w:pPr>
              <w:pStyle w:val="a4"/>
              <w:ind w:left="-120" w:right="-120"/>
            </w:pPr>
            <w:r w:rsidRPr="000F0B86">
              <w:t xml:space="preserve">319.21 </w:t>
            </w:r>
          </w:p>
        </w:tc>
        <w:tc>
          <w:tcPr>
            <w:tcW w:w="1700" w:type="dxa"/>
            <w:noWrap/>
            <w:hideMark/>
          </w:tcPr>
          <w:p w14:paraId="216609D3" w14:textId="77777777" w:rsidR="001C37D9" w:rsidRPr="000F0B86" w:rsidRDefault="001C37D9" w:rsidP="001C37D9">
            <w:pPr>
              <w:pStyle w:val="a4"/>
              <w:ind w:left="-120" w:right="-120"/>
            </w:pPr>
            <w:r w:rsidRPr="000F0B86">
              <w:t xml:space="preserve">330.16 </w:t>
            </w:r>
          </w:p>
        </w:tc>
      </w:tr>
      <w:tr w:rsidR="001C37D9" w:rsidRPr="000F0B86" w14:paraId="130F3BE7" w14:textId="77777777" w:rsidTr="001C37D9">
        <w:trPr>
          <w:divId w:val="684675030"/>
          <w:trHeight w:val="279"/>
        </w:trPr>
        <w:tc>
          <w:tcPr>
            <w:tcW w:w="1020" w:type="dxa"/>
            <w:vMerge/>
            <w:hideMark/>
          </w:tcPr>
          <w:p w14:paraId="582A0455" w14:textId="77777777" w:rsidR="001C37D9" w:rsidRPr="000F0B86" w:rsidRDefault="001C37D9" w:rsidP="001C37D9">
            <w:pPr>
              <w:pStyle w:val="a4"/>
              <w:ind w:left="-120" w:right="-120"/>
            </w:pPr>
          </w:p>
        </w:tc>
        <w:tc>
          <w:tcPr>
            <w:tcW w:w="1013" w:type="dxa"/>
            <w:vMerge/>
            <w:hideMark/>
          </w:tcPr>
          <w:p w14:paraId="5EF51F79" w14:textId="77777777" w:rsidR="001C37D9" w:rsidRPr="000F0B86" w:rsidRDefault="001C37D9" w:rsidP="001C37D9">
            <w:pPr>
              <w:pStyle w:val="a4"/>
              <w:ind w:left="-120" w:right="-120"/>
            </w:pPr>
          </w:p>
        </w:tc>
        <w:tc>
          <w:tcPr>
            <w:tcW w:w="773" w:type="dxa"/>
            <w:vMerge/>
            <w:hideMark/>
          </w:tcPr>
          <w:p w14:paraId="7CC542B0" w14:textId="77777777" w:rsidR="001C37D9" w:rsidRPr="000F0B86" w:rsidRDefault="001C37D9" w:rsidP="001C37D9">
            <w:pPr>
              <w:pStyle w:val="a4"/>
              <w:ind w:left="-120" w:right="-120"/>
            </w:pPr>
          </w:p>
        </w:tc>
        <w:tc>
          <w:tcPr>
            <w:tcW w:w="920" w:type="dxa"/>
            <w:noWrap/>
            <w:hideMark/>
          </w:tcPr>
          <w:p w14:paraId="369C630F" w14:textId="77777777" w:rsidR="001C37D9" w:rsidRPr="000F0B86" w:rsidRDefault="001C37D9" w:rsidP="001C37D9">
            <w:pPr>
              <w:pStyle w:val="a4"/>
              <w:ind w:left="-120" w:right="-120"/>
            </w:pPr>
            <w:r w:rsidRPr="000F0B86">
              <w:t>V</w:t>
            </w:r>
          </w:p>
        </w:tc>
        <w:tc>
          <w:tcPr>
            <w:tcW w:w="1075" w:type="dxa"/>
            <w:noWrap/>
            <w:hideMark/>
          </w:tcPr>
          <w:p w14:paraId="2890F983" w14:textId="77777777" w:rsidR="001C37D9" w:rsidRPr="000F0B86" w:rsidRDefault="001C37D9" w:rsidP="001C37D9">
            <w:pPr>
              <w:pStyle w:val="a4"/>
              <w:ind w:left="-120" w:right="-120"/>
            </w:pPr>
            <w:r w:rsidRPr="000F0B86">
              <w:t xml:space="preserve">22.93 </w:t>
            </w:r>
          </w:p>
        </w:tc>
        <w:tc>
          <w:tcPr>
            <w:tcW w:w="1160" w:type="dxa"/>
            <w:noWrap/>
            <w:hideMark/>
          </w:tcPr>
          <w:p w14:paraId="5CC0DFDE" w14:textId="77777777" w:rsidR="001C37D9" w:rsidRPr="000F0B86" w:rsidRDefault="001C37D9" w:rsidP="001C37D9">
            <w:pPr>
              <w:pStyle w:val="a4"/>
              <w:ind w:left="-120" w:right="-120"/>
            </w:pPr>
            <w:r w:rsidRPr="000F0B86">
              <w:t xml:space="preserve">3.93 </w:t>
            </w:r>
          </w:p>
        </w:tc>
        <w:tc>
          <w:tcPr>
            <w:tcW w:w="1039" w:type="dxa"/>
            <w:noWrap/>
            <w:hideMark/>
          </w:tcPr>
          <w:p w14:paraId="6E593A36" w14:textId="77777777" w:rsidR="001C37D9" w:rsidRPr="000F0B86" w:rsidRDefault="001C37D9" w:rsidP="001C37D9">
            <w:pPr>
              <w:pStyle w:val="a4"/>
              <w:ind w:left="-120" w:right="-120"/>
            </w:pPr>
            <w:r w:rsidRPr="000F0B86">
              <w:t xml:space="preserve">2.62 </w:t>
            </w:r>
          </w:p>
        </w:tc>
        <w:tc>
          <w:tcPr>
            <w:tcW w:w="1620" w:type="dxa"/>
            <w:noWrap/>
            <w:hideMark/>
          </w:tcPr>
          <w:p w14:paraId="701B1F67" w14:textId="77777777" w:rsidR="001C37D9" w:rsidRPr="000F0B86" w:rsidRDefault="001C37D9" w:rsidP="001C37D9">
            <w:pPr>
              <w:pStyle w:val="a4"/>
              <w:ind w:left="-120" w:right="-120"/>
            </w:pPr>
            <w:r w:rsidRPr="000F0B86">
              <w:t xml:space="preserve">35.70 </w:t>
            </w:r>
          </w:p>
        </w:tc>
        <w:tc>
          <w:tcPr>
            <w:tcW w:w="1520" w:type="dxa"/>
            <w:noWrap/>
            <w:hideMark/>
          </w:tcPr>
          <w:p w14:paraId="5B90A0F0" w14:textId="77777777" w:rsidR="001C37D9" w:rsidRPr="000F0B86" w:rsidRDefault="001C37D9" w:rsidP="001C37D9">
            <w:pPr>
              <w:pStyle w:val="a4"/>
              <w:ind w:left="-120" w:right="-120"/>
            </w:pPr>
            <w:r w:rsidRPr="000F0B86">
              <w:t xml:space="preserve">38.06 </w:t>
            </w:r>
          </w:p>
        </w:tc>
        <w:tc>
          <w:tcPr>
            <w:tcW w:w="1520" w:type="dxa"/>
            <w:noWrap/>
            <w:hideMark/>
          </w:tcPr>
          <w:p w14:paraId="567AEE07" w14:textId="77777777" w:rsidR="001C37D9" w:rsidRPr="000F0B86" w:rsidRDefault="001C37D9" w:rsidP="001C37D9">
            <w:pPr>
              <w:pStyle w:val="a4"/>
              <w:ind w:left="-120" w:right="-120"/>
            </w:pPr>
            <w:r w:rsidRPr="000F0B86">
              <w:t xml:space="preserve">33.35 </w:t>
            </w:r>
          </w:p>
        </w:tc>
        <w:tc>
          <w:tcPr>
            <w:tcW w:w="1590" w:type="dxa"/>
            <w:noWrap/>
            <w:hideMark/>
          </w:tcPr>
          <w:p w14:paraId="450A7063" w14:textId="77777777" w:rsidR="001C37D9" w:rsidRPr="000F0B86" w:rsidRDefault="001C37D9" w:rsidP="001C37D9">
            <w:pPr>
              <w:pStyle w:val="a4"/>
              <w:ind w:left="-120" w:right="-120"/>
            </w:pPr>
            <w:r w:rsidRPr="000F0B86">
              <w:t xml:space="preserve">37.86 </w:t>
            </w:r>
          </w:p>
        </w:tc>
        <w:tc>
          <w:tcPr>
            <w:tcW w:w="1590" w:type="dxa"/>
            <w:noWrap/>
            <w:hideMark/>
          </w:tcPr>
          <w:p w14:paraId="3C866ABE" w14:textId="77777777" w:rsidR="001C37D9" w:rsidRPr="000F0B86" w:rsidRDefault="001C37D9" w:rsidP="001C37D9">
            <w:pPr>
              <w:pStyle w:val="a4"/>
              <w:ind w:left="-120" w:right="-120"/>
            </w:pPr>
            <w:r w:rsidRPr="000F0B86">
              <w:t xml:space="preserve">30.01 </w:t>
            </w:r>
          </w:p>
        </w:tc>
        <w:tc>
          <w:tcPr>
            <w:tcW w:w="1560" w:type="dxa"/>
            <w:noWrap/>
            <w:hideMark/>
          </w:tcPr>
          <w:p w14:paraId="0BB9E0A1" w14:textId="77777777" w:rsidR="001C37D9" w:rsidRPr="000F0B86" w:rsidRDefault="001C37D9" w:rsidP="001C37D9">
            <w:pPr>
              <w:pStyle w:val="a4"/>
              <w:ind w:left="-120" w:right="-120"/>
            </w:pPr>
            <w:r w:rsidRPr="000F0B86">
              <w:t xml:space="preserve">38.06 </w:t>
            </w:r>
          </w:p>
        </w:tc>
        <w:tc>
          <w:tcPr>
            <w:tcW w:w="1560" w:type="dxa"/>
            <w:noWrap/>
            <w:hideMark/>
          </w:tcPr>
          <w:p w14:paraId="74EB3FA6" w14:textId="77777777" w:rsidR="001C37D9" w:rsidRPr="000F0B86" w:rsidRDefault="001C37D9" w:rsidP="001C37D9">
            <w:pPr>
              <w:pStyle w:val="a4"/>
              <w:ind w:left="-120" w:right="-120"/>
            </w:pPr>
            <w:r w:rsidRPr="000F0B86">
              <w:t xml:space="preserve">30.01 </w:t>
            </w:r>
          </w:p>
        </w:tc>
        <w:tc>
          <w:tcPr>
            <w:tcW w:w="1700" w:type="dxa"/>
            <w:noWrap/>
            <w:hideMark/>
          </w:tcPr>
          <w:p w14:paraId="7FF5C839" w14:textId="77777777" w:rsidR="001C37D9" w:rsidRPr="000F0B86" w:rsidRDefault="001C37D9" w:rsidP="001C37D9">
            <w:pPr>
              <w:pStyle w:val="a4"/>
              <w:ind w:left="-120" w:right="-120"/>
            </w:pPr>
            <w:r w:rsidRPr="000F0B86">
              <w:t xml:space="preserve">38.06 </w:t>
            </w:r>
          </w:p>
        </w:tc>
      </w:tr>
      <w:tr w:rsidR="001C37D9" w:rsidRPr="000F0B86" w14:paraId="441A16EB" w14:textId="77777777" w:rsidTr="001C37D9">
        <w:trPr>
          <w:divId w:val="684675030"/>
          <w:trHeight w:val="279"/>
        </w:trPr>
        <w:tc>
          <w:tcPr>
            <w:tcW w:w="1020" w:type="dxa"/>
            <w:vMerge w:val="restart"/>
            <w:noWrap/>
            <w:hideMark/>
          </w:tcPr>
          <w:p w14:paraId="4A79D6DF" w14:textId="77777777" w:rsidR="001C37D9" w:rsidRPr="000F0B86" w:rsidRDefault="001C37D9" w:rsidP="001C37D9">
            <w:pPr>
              <w:pStyle w:val="a4"/>
              <w:ind w:left="-120" w:right="-120"/>
            </w:pPr>
            <w:r w:rsidRPr="000F0B86">
              <w:t xml:space="preserve">2 </w:t>
            </w:r>
          </w:p>
        </w:tc>
        <w:tc>
          <w:tcPr>
            <w:tcW w:w="1013" w:type="dxa"/>
            <w:vMerge w:val="restart"/>
            <w:noWrap/>
            <w:hideMark/>
          </w:tcPr>
          <w:p w14:paraId="3F350D91" w14:textId="77777777" w:rsidR="001C37D9" w:rsidRPr="000F0B86" w:rsidRDefault="001C37D9" w:rsidP="001C37D9">
            <w:pPr>
              <w:pStyle w:val="a4"/>
              <w:ind w:left="-120" w:right="-120"/>
            </w:pPr>
            <w:r w:rsidRPr="000F0B86">
              <w:t>A</w:t>
            </w:r>
            <w:r w:rsidRPr="000F0B86">
              <w:rPr>
                <w:rFonts w:hint="eastAsia"/>
              </w:rPr>
              <w:t>柱</w:t>
            </w:r>
          </w:p>
        </w:tc>
        <w:tc>
          <w:tcPr>
            <w:tcW w:w="773" w:type="dxa"/>
            <w:vMerge w:val="restart"/>
            <w:noWrap/>
            <w:hideMark/>
          </w:tcPr>
          <w:p w14:paraId="7156445F" w14:textId="77777777" w:rsidR="001C37D9" w:rsidRPr="000F0B86" w:rsidRDefault="001C37D9" w:rsidP="001C37D9">
            <w:pPr>
              <w:pStyle w:val="a4"/>
              <w:ind w:left="-120" w:right="-120"/>
            </w:pPr>
            <w:r w:rsidRPr="000F0B86">
              <w:rPr>
                <w:rFonts w:hint="eastAsia"/>
              </w:rPr>
              <w:t>上</w:t>
            </w:r>
          </w:p>
        </w:tc>
        <w:tc>
          <w:tcPr>
            <w:tcW w:w="920" w:type="dxa"/>
            <w:noWrap/>
            <w:hideMark/>
          </w:tcPr>
          <w:p w14:paraId="1589E268" w14:textId="77777777" w:rsidR="001C37D9" w:rsidRPr="000F0B86" w:rsidRDefault="001C37D9" w:rsidP="001C37D9">
            <w:pPr>
              <w:pStyle w:val="a4"/>
              <w:ind w:left="-120" w:right="-120"/>
            </w:pPr>
            <w:r w:rsidRPr="000F0B86">
              <w:t>M</w:t>
            </w:r>
          </w:p>
        </w:tc>
        <w:tc>
          <w:tcPr>
            <w:tcW w:w="1075" w:type="dxa"/>
            <w:noWrap/>
            <w:hideMark/>
          </w:tcPr>
          <w:p w14:paraId="65BF66DA" w14:textId="77777777" w:rsidR="001C37D9" w:rsidRPr="000F0B86" w:rsidRDefault="001C37D9" w:rsidP="001C37D9">
            <w:pPr>
              <w:pStyle w:val="a4"/>
              <w:ind w:left="-120" w:right="-120"/>
            </w:pPr>
            <w:r w:rsidRPr="000F0B86">
              <w:t xml:space="preserve">35.89 </w:t>
            </w:r>
          </w:p>
        </w:tc>
        <w:tc>
          <w:tcPr>
            <w:tcW w:w="1160" w:type="dxa"/>
            <w:noWrap/>
            <w:hideMark/>
          </w:tcPr>
          <w:p w14:paraId="7AD9A670" w14:textId="77777777" w:rsidR="001C37D9" w:rsidRPr="000F0B86" w:rsidRDefault="001C37D9" w:rsidP="001C37D9">
            <w:pPr>
              <w:pStyle w:val="a4"/>
              <w:ind w:left="-120" w:right="-120"/>
            </w:pPr>
            <w:r w:rsidRPr="000F0B86">
              <w:t xml:space="preserve">12.79 </w:t>
            </w:r>
          </w:p>
        </w:tc>
        <w:tc>
          <w:tcPr>
            <w:tcW w:w="1039" w:type="dxa"/>
            <w:noWrap/>
            <w:hideMark/>
          </w:tcPr>
          <w:p w14:paraId="0AD31073" w14:textId="77777777" w:rsidR="001C37D9" w:rsidRPr="000F0B86" w:rsidRDefault="001C37D9" w:rsidP="001C37D9">
            <w:pPr>
              <w:pStyle w:val="a4"/>
              <w:ind w:left="-120" w:right="-120"/>
            </w:pPr>
            <w:r w:rsidRPr="000F0B86">
              <w:t xml:space="preserve">-11.31 </w:t>
            </w:r>
          </w:p>
        </w:tc>
        <w:tc>
          <w:tcPr>
            <w:tcW w:w="1620" w:type="dxa"/>
            <w:noWrap/>
            <w:hideMark/>
          </w:tcPr>
          <w:p w14:paraId="5E2AC5B2" w14:textId="77777777" w:rsidR="001C37D9" w:rsidRPr="000F0B86" w:rsidRDefault="001C37D9" w:rsidP="001C37D9">
            <w:pPr>
              <w:pStyle w:val="a4"/>
              <w:ind w:left="-120" w:right="-120"/>
            </w:pPr>
            <w:r w:rsidRPr="000F0B86">
              <w:t xml:space="preserve">65.84 </w:t>
            </w:r>
          </w:p>
        </w:tc>
        <w:tc>
          <w:tcPr>
            <w:tcW w:w="1520" w:type="dxa"/>
            <w:noWrap/>
            <w:hideMark/>
          </w:tcPr>
          <w:p w14:paraId="29EF272A" w14:textId="77777777" w:rsidR="001C37D9" w:rsidRPr="000F0B86" w:rsidRDefault="001C37D9" w:rsidP="001C37D9">
            <w:pPr>
              <w:pStyle w:val="a4"/>
              <w:ind w:left="-120" w:right="-120"/>
            </w:pPr>
            <w:r w:rsidRPr="000F0B86">
              <w:t xml:space="preserve">55.66 </w:t>
            </w:r>
          </w:p>
        </w:tc>
        <w:tc>
          <w:tcPr>
            <w:tcW w:w="1520" w:type="dxa"/>
            <w:noWrap/>
            <w:hideMark/>
          </w:tcPr>
          <w:p w14:paraId="56BE4681" w14:textId="77777777" w:rsidR="001C37D9" w:rsidRPr="000F0B86" w:rsidRDefault="001C37D9" w:rsidP="001C37D9">
            <w:pPr>
              <w:pStyle w:val="a4"/>
              <w:ind w:left="-120" w:right="-120"/>
            </w:pPr>
            <w:r w:rsidRPr="000F0B86">
              <w:t xml:space="preserve">76.02 </w:t>
            </w:r>
          </w:p>
        </w:tc>
        <w:tc>
          <w:tcPr>
            <w:tcW w:w="1590" w:type="dxa"/>
            <w:noWrap/>
            <w:hideMark/>
          </w:tcPr>
          <w:p w14:paraId="5CA3B14E" w14:textId="77777777" w:rsidR="001C37D9" w:rsidRPr="000F0B86" w:rsidRDefault="001C37D9" w:rsidP="001C37D9">
            <w:pPr>
              <w:pStyle w:val="a4"/>
              <w:ind w:left="-120" w:right="-120"/>
            </w:pPr>
            <w:r w:rsidRPr="000F0B86">
              <w:t xml:space="preserve">43.12 </w:t>
            </w:r>
          </w:p>
        </w:tc>
        <w:tc>
          <w:tcPr>
            <w:tcW w:w="1590" w:type="dxa"/>
            <w:noWrap/>
            <w:hideMark/>
          </w:tcPr>
          <w:p w14:paraId="0ED5F380" w14:textId="77777777" w:rsidR="001C37D9" w:rsidRPr="000F0B86" w:rsidRDefault="001C37D9" w:rsidP="001C37D9">
            <w:pPr>
              <w:pStyle w:val="a4"/>
              <w:ind w:left="-120" w:right="-120"/>
            </w:pPr>
            <w:r w:rsidRPr="000F0B86">
              <w:t xml:space="preserve">77.05 </w:t>
            </w:r>
          </w:p>
        </w:tc>
        <w:tc>
          <w:tcPr>
            <w:tcW w:w="1560" w:type="dxa"/>
            <w:noWrap/>
            <w:hideMark/>
          </w:tcPr>
          <w:p w14:paraId="40EB3A22" w14:textId="77777777" w:rsidR="001C37D9" w:rsidRPr="000F0B86" w:rsidRDefault="001C37D9" w:rsidP="001C37D9">
            <w:pPr>
              <w:pStyle w:val="a4"/>
              <w:ind w:left="-120" w:right="-120"/>
            </w:pPr>
            <w:r w:rsidRPr="000F0B86">
              <w:t xml:space="preserve">77.05 </w:t>
            </w:r>
          </w:p>
        </w:tc>
        <w:tc>
          <w:tcPr>
            <w:tcW w:w="1560" w:type="dxa"/>
            <w:noWrap/>
            <w:hideMark/>
          </w:tcPr>
          <w:p w14:paraId="1B2212E1" w14:textId="77777777" w:rsidR="001C37D9" w:rsidRPr="000F0B86" w:rsidRDefault="001C37D9" w:rsidP="001C37D9">
            <w:pPr>
              <w:pStyle w:val="a4"/>
              <w:ind w:left="-120" w:right="-120"/>
            </w:pPr>
            <w:r w:rsidRPr="000F0B86">
              <w:t xml:space="preserve">43.12 </w:t>
            </w:r>
          </w:p>
        </w:tc>
        <w:tc>
          <w:tcPr>
            <w:tcW w:w="1700" w:type="dxa"/>
            <w:noWrap/>
            <w:hideMark/>
          </w:tcPr>
          <w:p w14:paraId="053B0421" w14:textId="77777777" w:rsidR="001C37D9" w:rsidRPr="000F0B86" w:rsidRDefault="001C37D9" w:rsidP="001C37D9">
            <w:pPr>
              <w:pStyle w:val="a4"/>
              <w:ind w:left="-120" w:right="-120"/>
            </w:pPr>
            <w:r w:rsidRPr="000F0B86">
              <w:t xml:space="preserve">76.02 </w:t>
            </w:r>
          </w:p>
        </w:tc>
      </w:tr>
      <w:tr w:rsidR="001C37D9" w:rsidRPr="000F0B86" w14:paraId="529CD28F" w14:textId="77777777" w:rsidTr="001C37D9">
        <w:trPr>
          <w:divId w:val="684675030"/>
          <w:trHeight w:val="279"/>
        </w:trPr>
        <w:tc>
          <w:tcPr>
            <w:tcW w:w="1020" w:type="dxa"/>
            <w:vMerge/>
            <w:hideMark/>
          </w:tcPr>
          <w:p w14:paraId="37EE004D" w14:textId="77777777" w:rsidR="001C37D9" w:rsidRPr="000F0B86" w:rsidRDefault="001C37D9" w:rsidP="001C37D9">
            <w:pPr>
              <w:pStyle w:val="a4"/>
              <w:ind w:left="-120" w:right="-120"/>
            </w:pPr>
          </w:p>
        </w:tc>
        <w:tc>
          <w:tcPr>
            <w:tcW w:w="1013" w:type="dxa"/>
            <w:vMerge/>
            <w:hideMark/>
          </w:tcPr>
          <w:p w14:paraId="408E5606" w14:textId="77777777" w:rsidR="001C37D9" w:rsidRPr="000F0B86" w:rsidRDefault="001C37D9" w:rsidP="001C37D9">
            <w:pPr>
              <w:pStyle w:val="a4"/>
              <w:ind w:left="-120" w:right="-120"/>
            </w:pPr>
          </w:p>
        </w:tc>
        <w:tc>
          <w:tcPr>
            <w:tcW w:w="773" w:type="dxa"/>
            <w:vMerge/>
            <w:hideMark/>
          </w:tcPr>
          <w:p w14:paraId="2F870C08" w14:textId="77777777" w:rsidR="001C37D9" w:rsidRPr="000F0B86" w:rsidRDefault="001C37D9" w:rsidP="001C37D9">
            <w:pPr>
              <w:pStyle w:val="a4"/>
              <w:ind w:left="-120" w:right="-120"/>
            </w:pPr>
          </w:p>
        </w:tc>
        <w:tc>
          <w:tcPr>
            <w:tcW w:w="920" w:type="dxa"/>
            <w:noWrap/>
            <w:hideMark/>
          </w:tcPr>
          <w:p w14:paraId="6AE55F4D" w14:textId="77777777" w:rsidR="001C37D9" w:rsidRPr="000F0B86" w:rsidRDefault="001C37D9" w:rsidP="001C37D9">
            <w:pPr>
              <w:pStyle w:val="a4"/>
              <w:ind w:left="-120" w:right="-120"/>
            </w:pPr>
            <w:r w:rsidRPr="000F0B86">
              <w:t>N</w:t>
            </w:r>
          </w:p>
        </w:tc>
        <w:tc>
          <w:tcPr>
            <w:tcW w:w="1075" w:type="dxa"/>
            <w:noWrap/>
            <w:hideMark/>
          </w:tcPr>
          <w:p w14:paraId="7C86095A" w14:textId="77777777" w:rsidR="001C37D9" w:rsidRPr="000F0B86" w:rsidRDefault="001C37D9" w:rsidP="001C37D9">
            <w:pPr>
              <w:pStyle w:val="a4"/>
              <w:ind w:left="-120" w:right="-120"/>
            </w:pPr>
            <w:r w:rsidRPr="000F0B86">
              <w:t xml:space="preserve">512.17 </w:t>
            </w:r>
          </w:p>
        </w:tc>
        <w:tc>
          <w:tcPr>
            <w:tcW w:w="1160" w:type="dxa"/>
            <w:noWrap/>
            <w:hideMark/>
          </w:tcPr>
          <w:p w14:paraId="3D21AF9E" w14:textId="77777777" w:rsidR="001C37D9" w:rsidRPr="000F0B86" w:rsidRDefault="001C37D9" w:rsidP="001C37D9">
            <w:pPr>
              <w:pStyle w:val="a4"/>
              <w:ind w:left="-120" w:right="-120"/>
            </w:pPr>
            <w:r w:rsidRPr="000F0B86">
              <w:t xml:space="preserve">82.85 </w:t>
            </w:r>
          </w:p>
        </w:tc>
        <w:tc>
          <w:tcPr>
            <w:tcW w:w="1039" w:type="dxa"/>
            <w:noWrap/>
            <w:hideMark/>
          </w:tcPr>
          <w:p w14:paraId="505B05DB" w14:textId="77777777" w:rsidR="001C37D9" w:rsidRPr="000F0B86" w:rsidRDefault="001C37D9" w:rsidP="001C37D9">
            <w:pPr>
              <w:pStyle w:val="a4"/>
              <w:ind w:left="-120" w:right="-120"/>
            </w:pPr>
            <w:r w:rsidRPr="000F0B86">
              <w:t xml:space="preserve">-6.41 </w:t>
            </w:r>
          </w:p>
        </w:tc>
        <w:tc>
          <w:tcPr>
            <w:tcW w:w="1620" w:type="dxa"/>
            <w:noWrap/>
            <w:hideMark/>
          </w:tcPr>
          <w:p w14:paraId="4EFC8B02" w14:textId="77777777" w:rsidR="001C37D9" w:rsidRPr="000F0B86" w:rsidRDefault="001C37D9" w:rsidP="001C37D9">
            <w:pPr>
              <w:pStyle w:val="a4"/>
              <w:ind w:left="-120" w:right="-120"/>
            </w:pPr>
            <w:r w:rsidRPr="000F0B86">
              <w:t xml:space="preserve">790.10 </w:t>
            </w:r>
          </w:p>
        </w:tc>
        <w:tc>
          <w:tcPr>
            <w:tcW w:w="1520" w:type="dxa"/>
            <w:noWrap/>
            <w:hideMark/>
          </w:tcPr>
          <w:p w14:paraId="496DAD82" w14:textId="77777777" w:rsidR="001C37D9" w:rsidRPr="000F0B86" w:rsidRDefault="001C37D9" w:rsidP="001C37D9">
            <w:pPr>
              <w:pStyle w:val="a4"/>
              <w:ind w:left="-120" w:right="-120"/>
            </w:pPr>
            <w:r w:rsidRPr="000F0B86">
              <w:t xml:space="preserve">784.33 </w:t>
            </w:r>
          </w:p>
        </w:tc>
        <w:tc>
          <w:tcPr>
            <w:tcW w:w="1520" w:type="dxa"/>
            <w:noWrap/>
            <w:hideMark/>
          </w:tcPr>
          <w:p w14:paraId="0FA62FA4" w14:textId="77777777" w:rsidR="001C37D9" w:rsidRPr="000F0B86" w:rsidRDefault="001C37D9" w:rsidP="001C37D9">
            <w:pPr>
              <w:pStyle w:val="a4"/>
              <w:ind w:left="-120" w:right="-120"/>
            </w:pPr>
            <w:r w:rsidRPr="000F0B86">
              <w:t xml:space="preserve">795.87 </w:t>
            </w:r>
          </w:p>
        </w:tc>
        <w:tc>
          <w:tcPr>
            <w:tcW w:w="1590" w:type="dxa"/>
            <w:noWrap/>
            <w:hideMark/>
          </w:tcPr>
          <w:p w14:paraId="757E7121" w14:textId="77777777" w:rsidR="001C37D9" w:rsidRPr="000F0B86" w:rsidRDefault="001C37D9" w:rsidP="001C37D9">
            <w:pPr>
              <w:pStyle w:val="a4"/>
              <w:ind w:left="-120" w:right="-120"/>
            </w:pPr>
            <w:r w:rsidRPr="000F0B86">
              <w:t xml:space="preserve">743.20 </w:t>
            </w:r>
          </w:p>
        </w:tc>
        <w:tc>
          <w:tcPr>
            <w:tcW w:w="1590" w:type="dxa"/>
            <w:noWrap/>
            <w:hideMark/>
          </w:tcPr>
          <w:p w14:paraId="0EC6F4EE" w14:textId="77777777" w:rsidR="001C37D9" w:rsidRPr="000F0B86" w:rsidRDefault="001C37D9" w:rsidP="001C37D9">
            <w:pPr>
              <w:pStyle w:val="a4"/>
              <w:ind w:left="-120" w:right="-120"/>
            </w:pPr>
            <w:r w:rsidRPr="000F0B86">
              <w:t xml:space="preserve">762.43 </w:t>
            </w:r>
          </w:p>
        </w:tc>
        <w:tc>
          <w:tcPr>
            <w:tcW w:w="1560" w:type="dxa"/>
            <w:noWrap/>
            <w:hideMark/>
          </w:tcPr>
          <w:p w14:paraId="01AEFE58" w14:textId="77777777" w:rsidR="001C37D9" w:rsidRPr="000F0B86" w:rsidRDefault="001C37D9" w:rsidP="001C37D9">
            <w:pPr>
              <w:pStyle w:val="a4"/>
              <w:ind w:left="-120" w:right="-120"/>
            </w:pPr>
            <w:r w:rsidRPr="000F0B86">
              <w:t xml:space="preserve">762.43 </w:t>
            </w:r>
          </w:p>
        </w:tc>
        <w:tc>
          <w:tcPr>
            <w:tcW w:w="1560" w:type="dxa"/>
            <w:noWrap/>
            <w:hideMark/>
          </w:tcPr>
          <w:p w14:paraId="31602C11" w14:textId="77777777" w:rsidR="001C37D9" w:rsidRPr="000F0B86" w:rsidRDefault="001C37D9" w:rsidP="001C37D9">
            <w:pPr>
              <w:pStyle w:val="a4"/>
              <w:ind w:left="-120" w:right="-120"/>
            </w:pPr>
            <w:r w:rsidRPr="000F0B86">
              <w:t xml:space="preserve">743.20 </w:t>
            </w:r>
          </w:p>
        </w:tc>
        <w:tc>
          <w:tcPr>
            <w:tcW w:w="1700" w:type="dxa"/>
            <w:noWrap/>
            <w:hideMark/>
          </w:tcPr>
          <w:p w14:paraId="51876790" w14:textId="77777777" w:rsidR="001C37D9" w:rsidRPr="000F0B86" w:rsidRDefault="001C37D9" w:rsidP="001C37D9">
            <w:pPr>
              <w:pStyle w:val="a4"/>
              <w:ind w:left="-120" w:right="-120"/>
            </w:pPr>
            <w:r w:rsidRPr="000F0B86">
              <w:t xml:space="preserve">795.87 </w:t>
            </w:r>
          </w:p>
        </w:tc>
      </w:tr>
      <w:tr w:rsidR="001C37D9" w:rsidRPr="000F0B86" w14:paraId="30580D62" w14:textId="77777777" w:rsidTr="001C37D9">
        <w:trPr>
          <w:divId w:val="684675030"/>
          <w:trHeight w:val="279"/>
        </w:trPr>
        <w:tc>
          <w:tcPr>
            <w:tcW w:w="1020" w:type="dxa"/>
            <w:vMerge/>
            <w:hideMark/>
          </w:tcPr>
          <w:p w14:paraId="65468A38" w14:textId="77777777" w:rsidR="001C37D9" w:rsidRPr="000F0B86" w:rsidRDefault="001C37D9" w:rsidP="001C37D9">
            <w:pPr>
              <w:pStyle w:val="a4"/>
              <w:ind w:left="-120" w:right="-120"/>
            </w:pPr>
          </w:p>
        </w:tc>
        <w:tc>
          <w:tcPr>
            <w:tcW w:w="1013" w:type="dxa"/>
            <w:vMerge/>
            <w:hideMark/>
          </w:tcPr>
          <w:p w14:paraId="5E31711D" w14:textId="77777777" w:rsidR="001C37D9" w:rsidRPr="000F0B86" w:rsidRDefault="001C37D9" w:rsidP="001C37D9">
            <w:pPr>
              <w:pStyle w:val="a4"/>
              <w:ind w:left="-120" w:right="-120"/>
            </w:pPr>
          </w:p>
        </w:tc>
        <w:tc>
          <w:tcPr>
            <w:tcW w:w="773" w:type="dxa"/>
            <w:vMerge/>
            <w:hideMark/>
          </w:tcPr>
          <w:p w14:paraId="29CD5F85" w14:textId="77777777" w:rsidR="001C37D9" w:rsidRPr="000F0B86" w:rsidRDefault="001C37D9" w:rsidP="001C37D9">
            <w:pPr>
              <w:pStyle w:val="a4"/>
              <w:ind w:left="-120" w:right="-120"/>
            </w:pPr>
          </w:p>
        </w:tc>
        <w:tc>
          <w:tcPr>
            <w:tcW w:w="920" w:type="dxa"/>
            <w:noWrap/>
            <w:hideMark/>
          </w:tcPr>
          <w:p w14:paraId="46D64011" w14:textId="77777777" w:rsidR="001C37D9" w:rsidRPr="000F0B86" w:rsidRDefault="001C37D9" w:rsidP="001C37D9">
            <w:pPr>
              <w:pStyle w:val="a4"/>
              <w:ind w:left="-120" w:right="-120"/>
            </w:pPr>
            <w:r w:rsidRPr="000F0B86">
              <w:t>V</w:t>
            </w:r>
          </w:p>
        </w:tc>
        <w:tc>
          <w:tcPr>
            <w:tcW w:w="1075" w:type="dxa"/>
            <w:noWrap/>
            <w:hideMark/>
          </w:tcPr>
          <w:p w14:paraId="2464A258" w14:textId="77777777" w:rsidR="001C37D9" w:rsidRPr="000F0B86" w:rsidRDefault="001C37D9" w:rsidP="001C37D9">
            <w:pPr>
              <w:pStyle w:val="a4"/>
              <w:ind w:left="-120" w:right="-120"/>
            </w:pPr>
            <w:r w:rsidRPr="000F0B86">
              <w:t xml:space="preserve">-22.67 </w:t>
            </w:r>
          </w:p>
        </w:tc>
        <w:tc>
          <w:tcPr>
            <w:tcW w:w="1160" w:type="dxa"/>
            <w:noWrap/>
            <w:hideMark/>
          </w:tcPr>
          <w:p w14:paraId="43B4DF76" w14:textId="77777777" w:rsidR="001C37D9" w:rsidRPr="000F0B86" w:rsidRDefault="001C37D9" w:rsidP="001C37D9">
            <w:pPr>
              <w:pStyle w:val="a4"/>
              <w:ind w:left="-120" w:right="-120"/>
            </w:pPr>
            <w:r w:rsidRPr="000F0B86">
              <w:t xml:space="preserve">-7.51 </w:t>
            </w:r>
          </w:p>
        </w:tc>
        <w:tc>
          <w:tcPr>
            <w:tcW w:w="1039" w:type="dxa"/>
            <w:noWrap/>
            <w:hideMark/>
          </w:tcPr>
          <w:p w14:paraId="0CED9560" w14:textId="77777777" w:rsidR="001C37D9" w:rsidRPr="000F0B86" w:rsidRDefault="001C37D9" w:rsidP="001C37D9">
            <w:pPr>
              <w:pStyle w:val="a4"/>
              <w:ind w:left="-120" w:right="-120"/>
            </w:pPr>
            <w:r w:rsidRPr="000F0B86">
              <w:t xml:space="preserve">5.71 </w:t>
            </w:r>
          </w:p>
        </w:tc>
        <w:tc>
          <w:tcPr>
            <w:tcW w:w="1620" w:type="dxa"/>
            <w:noWrap/>
            <w:hideMark/>
          </w:tcPr>
          <w:p w14:paraId="11883FBF" w14:textId="77777777" w:rsidR="001C37D9" w:rsidRPr="000F0B86" w:rsidRDefault="001C37D9" w:rsidP="001C37D9">
            <w:pPr>
              <w:pStyle w:val="a4"/>
              <w:ind w:left="-120" w:right="-120"/>
            </w:pPr>
            <w:r w:rsidRPr="000F0B86">
              <w:t xml:space="preserve">-40.74 </w:t>
            </w:r>
          </w:p>
        </w:tc>
        <w:tc>
          <w:tcPr>
            <w:tcW w:w="1520" w:type="dxa"/>
            <w:noWrap/>
            <w:hideMark/>
          </w:tcPr>
          <w:p w14:paraId="33023AE2" w14:textId="77777777" w:rsidR="001C37D9" w:rsidRPr="000F0B86" w:rsidRDefault="001C37D9" w:rsidP="001C37D9">
            <w:pPr>
              <w:pStyle w:val="a4"/>
              <w:ind w:left="-120" w:right="-120"/>
            </w:pPr>
            <w:r w:rsidRPr="000F0B86">
              <w:t xml:space="preserve">-35.60 </w:t>
            </w:r>
          </w:p>
        </w:tc>
        <w:tc>
          <w:tcPr>
            <w:tcW w:w="1520" w:type="dxa"/>
            <w:noWrap/>
            <w:hideMark/>
          </w:tcPr>
          <w:p w14:paraId="7799C84A" w14:textId="77777777" w:rsidR="001C37D9" w:rsidRPr="000F0B86" w:rsidRDefault="001C37D9" w:rsidP="001C37D9">
            <w:pPr>
              <w:pStyle w:val="a4"/>
              <w:ind w:left="-120" w:right="-120"/>
            </w:pPr>
            <w:r w:rsidRPr="000F0B86">
              <w:t xml:space="preserve">-45.88 </w:t>
            </w:r>
          </w:p>
        </w:tc>
        <w:tc>
          <w:tcPr>
            <w:tcW w:w="1590" w:type="dxa"/>
            <w:noWrap/>
            <w:hideMark/>
          </w:tcPr>
          <w:p w14:paraId="61A5B711" w14:textId="77777777" w:rsidR="001C37D9" w:rsidRPr="000F0B86" w:rsidRDefault="001C37D9" w:rsidP="001C37D9">
            <w:pPr>
              <w:pStyle w:val="a4"/>
              <w:ind w:left="-120" w:right="-120"/>
            </w:pPr>
            <w:r w:rsidRPr="000F0B86">
              <w:t xml:space="preserve">-28.79 </w:t>
            </w:r>
          </w:p>
        </w:tc>
        <w:tc>
          <w:tcPr>
            <w:tcW w:w="1590" w:type="dxa"/>
            <w:noWrap/>
            <w:hideMark/>
          </w:tcPr>
          <w:p w14:paraId="2D6CEE81" w14:textId="77777777" w:rsidR="001C37D9" w:rsidRPr="000F0B86" w:rsidRDefault="001C37D9" w:rsidP="001C37D9">
            <w:pPr>
              <w:pStyle w:val="a4"/>
              <w:ind w:left="-120" w:right="-120"/>
            </w:pPr>
            <w:r w:rsidRPr="000F0B86">
              <w:t xml:space="preserve">-45.92 </w:t>
            </w:r>
          </w:p>
        </w:tc>
        <w:tc>
          <w:tcPr>
            <w:tcW w:w="1560" w:type="dxa"/>
            <w:noWrap/>
            <w:hideMark/>
          </w:tcPr>
          <w:p w14:paraId="470690D9" w14:textId="77777777" w:rsidR="001C37D9" w:rsidRPr="000F0B86" w:rsidRDefault="001C37D9" w:rsidP="001C37D9">
            <w:pPr>
              <w:pStyle w:val="a4"/>
              <w:ind w:left="-120" w:right="-120"/>
            </w:pPr>
            <w:r w:rsidRPr="000F0B86">
              <w:t xml:space="preserve">-45.92 </w:t>
            </w:r>
          </w:p>
        </w:tc>
        <w:tc>
          <w:tcPr>
            <w:tcW w:w="1560" w:type="dxa"/>
            <w:noWrap/>
            <w:hideMark/>
          </w:tcPr>
          <w:p w14:paraId="61EFA155" w14:textId="77777777" w:rsidR="001C37D9" w:rsidRPr="000F0B86" w:rsidRDefault="001C37D9" w:rsidP="001C37D9">
            <w:pPr>
              <w:pStyle w:val="a4"/>
              <w:ind w:left="-120" w:right="-120"/>
            </w:pPr>
            <w:r w:rsidRPr="000F0B86">
              <w:t xml:space="preserve">-28.79 </w:t>
            </w:r>
          </w:p>
        </w:tc>
        <w:tc>
          <w:tcPr>
            <w:tcW w:w="1700" w:type="dxa"/>
            <w:noWrap/>
            <w:hideMark/>
          </w:tcPr>
          <w:p w14:paraId="410D252D" w14:textId="77777777" w:rsidR="001C37D9" w:rsidRPr="000F0B86" w:rsidRDefault="001C37D9" w:rsidP="001C37D9">
            <w:pPr>
              <w:pStyle w:val="a4"/>
              <w:ind w:left="-120" w:right="-120"/>
            </w:pPr>
            <w:r w:rsidRPr="000F0B86">
              <w:t xml:space="preserve">-45.88 </w:t>
            </w:r>
          </w:p>
        </w:tc>
      </w:tr>
      <w:tr w:rsidR="001C37D9" w:rsidRPr="000F0B86" w14:paraId="4D971F96" w14:textId="77777777" w:rsidTr="001C37D9">
        <w:trPr>
          <w:divId w:val="684675030"/>
          <w:trHeight w:val="279"/>
        </w:trPr>
        <w:tc>
          <w:tcPr>
            <w:tcW w:w="1020" w:type="dxa"/>
            <w:vMerge/>
            <w:hideMark/>
          </w:tcPr>
          <w:p w14:paraId="3D0640DE" w14:textId="77777777" w:rsidR="001C37D9" w:rsidRPr="000F0B86" w:rsidRDefault="001C37D9" w:rsidP="001C37D9">
            <w:pPr>
              <w:pStyle w:val="a4"/>
              <w:ind w:left="-120" w:right="-120"/>
            </w:pPr>
          </w:p>
        </w:tc>
        <w:tc>
          <w:tcPr>
            <w:tcW w:w="1013" w:type="dxa"/>
            <w:vMerge/>
            <w:hideMark/>
          </w:tcPr>
          <w:p w14:paraId="33F35D71" w14:textId="77777777" w:rsidR="001C37D9" w:rsidRPr="000F0B86" w:rsidRDefault="001C37D9" w:rsidP="001C37D9">
            <w:pPr>
              <w:pStyle w:val="a4"/>
              <w:ind w:left="-120" w:right="-120"/>
            </w:pPr>
          </w:p>
        </w:tc>
        <w:tc>
          <w:tcPr>
            <w:tcW w:w="773" w:type="dxa"/>
            <w:vMerge w:val="restart"/>
            <w:noWrap/>
            <w:hideMark/>
          </w:tcPr>
          <w:p w14:paraId="1A5474E5" w14:textId="77777777" w:rsidR="001C37D9" w:rsidRPr="000F0B86" w:rsidRDefault="001C37D9" w:rsidP="001C37D9">
            <w:pPr>
              <w:pStyle w:val="a4"/>
              <w:ind w:left="-120" w:right="-120"/>
            </w:pPr>
            <w:r w:rsidRPr="000F0B86">
              <w:rPr>
                <w:rFonts w:hint="eastAsia"/>
              </w:rPr>
              <w:t>下</w:t>
            </w:r>
          </w:p>
        </w:tc>
        <w:tc>
          <w:tcPr>
            <w:tcW w:w="920" w:type="dxa"/>
            <w:noWrap/>
            <w:hideMark/>
          </w:tcPr>
          <w:p w14:paraId="35153B8D" w14:textId="77777777" w:rsidR="001C37D9" w:rsidRPr="000F0B86" w:rsidRDefault="001C37D9" w:rsidP="001C37D9">
            <w:pPr>
              <w:pStyle w:val="a4"/>
              <w:ind w:left="-120" w:right="-120"/>
            </w:pPr>
            <w:r w:rsidRPr="000F0B86">
              <w:t>M</w:t>
            </w:r>
          </w:p>
        </w:tc>
        <w:tc>
          <w:tcPr>
            <w:tcW w:w="1075" w:type="dxa"/>
            <w:noWrap/>
            <w:hideMark/>
          </w:tcPr>
          <w:p w14:paraId="0A9A5935" w14:textId="77777777" w:rsidR="001C37D9" w:rsidRPr="000F0B86" w:rsidRDefault="001C37D9" w:rsidP="001C37D9">
            <w:pPr>
              <w:pStyle w:val="a4"/>
              <w:ind w:left="-120" w:right="-120"/>
            </w:pPr>
            <w:r w:rsidRPr="000F0B86">
              <w:t xml:space="preserve">45.72 </w:t>
            </w:r>
          </w:p>
        </w:tc>
        <w:tc>
          <w:tcPr>
            <w:tcW w:w="1160" w:type="dxa"/>
            <w:noWrap/>
            <w:hideMark/>
          </w:tcPr>
          <w:p w14:paraId="5E5CF695" w14:textId="77777777" w:rsidR="001C37D9" w:rsidRPr="000F0B86" w:rsidRDefault="001C37D9" w:rsidP="001C37D9">
            <w:pPr>
              <w:pStyle w:val="a4"/>
              <w:ind w:left="-120" w:right="-120"/>
            </w:pPr>
            <w:r w:rsidRPr="000F0B86">
              <w:t xml:space="preserve">14.24 </w:t>
            </w:r>
          </w:p>
        </w:tc>
        <w:tc>
          <w:tcPr>
            <w:tcW w:w="1039" w:type="dxa"/>
            <w:noWrap/>
            <w:hideMark/>
          </w:tcPr>
          <w:p w14:paraId="2F6C920A" w14:textId="77777777" w:rsidR="001C37D9" w:rsidRPr="000F0B86" w:rsidRDefault="001C37D9" w:rsidP="001C37D9">
            <w:pPr>
              <w:pStyle w:val="a4"/>
              <w:ind w:left="-120" w:right="-120"/>
            </w:pPr>
            <w:r w:rsidRPr="000F0B86">
              <w:t xml:space="preserve">-9.25 </w:t>
            </w:r>
          </w:p>
        </w:tc>
        <w:tc>
          <w:tcPr>
            <w:tcW w:w="1620" w:type="dxa"/>
            <w:noWrap/>
            <w:hideMark/>
          </w:tcPr>
          <w:p w14:paraId="732B504A" w14:textId="77777777" w:rsidR="001C37D9" w:rsidRPr="000F0B86" w:rsidRDefault="001C37D9" w:rsidP="001C37D9">
            <w:pPr>
              <w:pStyle w:val="a4"/>
              <w:ind w:left="-120" w:right="-120"/>
            </w:pPr>
            <w:r w:rsidRPr="000F0B86">
              <w:t xml:space="preserve">80.80 </w:t>
            </w:r>
          </w:p>
        </w:tc>
        <w:tc>
          <w:tcPr>
            <w:tcW w:w="1520" w:type="dxa"/>
            <w:noWrap/>
            <w:hideMark/>
          </w:tcPr>
          <w:p w14:paraId="5FB40BBC" w14:textId="77777777" w:rsidR="001C37D9" w:rsidRPr="000F0B86" w:rsidRDefault="001C37D9" w:rsidP="001C37D9">
            <w:pPr>
              <w:pStyle w:val="a4"/>
              <w:ind w:left="-120" w:right="-120"/>
            </w:pPr>
            <w:r w:rsidRPr="000F0B86">
              <w:t xml:space="preserve">72.47 </w:t>
            </w:r>
          </w:p>
        </w:tc>
        <w:tc>
          <w:tcPr>
            <w:tcW w:w="1520" w:type="dxa"/>
            <w:noWrap/>
            <w:hideMark/>
          </w:tcPr>
          <w:p w14:paraId="19331805" w14:textId="77777777" w:rsidR="001C37D9" w:rsidRPr="000F0B86" w:rsidRDefault="001C37D9" w:rsidP="001C37D9">
            <w:pPr>
              <w:pStyle w:val="a4"/>
              <w:ind w:left="-120" w:right="-120"/>
            </w:pPr>
            <w:r w:rsidRPr="000F0B86">
              <w:t xml:space="preserve">89.12 </w:t>
            </w:r>
          </w:p>
        </w:tc>
        <w:tc>
          <w:tcPr>
            <w:tcW w:w="1590" w:type="dxa"/>
            <w:noWrap/>
            <w:hideMark/>
          </w:tcPr>
          <w:p w14:paraId="582D40CC" w14:textId="77777777" w:rsidR="001C37D9" w:rsidRPr="000F0B86" w:rsidRDefault="001C37D9" w:rsidP="001C37D9">
            <w:pPr>
              <w:pStyle w:val="a4"/>
              <w:ind w:left="-120" w:right="-120"/>
            </w:pPr>
            <w:r w:rsidRPr="000F0B86">
              <w:t xml:space="preserve">60.52 </w:t>
            </w:r>
          </w:p>
        </w:tc>
        <w:tc>
          <w:tcPr>
            <w:tcW w:w="1590" w:type="dxa"/>
            <w:noWrap/>
            <w:hideMark/>
          </w:tcPr>
          <w:p w14:paraId="5B1BA8CD" w14:textId="77777777" w:rsidR="001C37D9" w:rsidRPr="000F0B86" w:rsidRDefault="001C37D9" w:rsidP="001C37D9">
            <w:pPr>
              <w:pStyle w:val="a4"/>
              <w:ind w:left="-120" w:right="-120"/>
            </w:pPr>
            <w:r w:rsidRPr="000F0B86">
              <w:t xml:space="preserve">88.27 </w:t>
            </w:r>
          </w:p>
        </w:tc>
        <w:tc>
          <w:tcPr>
            <w:tcW w:w="1560" w:type="dxa"/>
            <w:noWrap/>
            <w:hideMark/>
          </w:tcPr>
          <w:p w14:paraId="4F27A061" w14:textId="77777777" w:rsidR="001C37D9" w:rsidRPr="000F0B86" w:rsidRDefault="001C37D9" w:rsidP="001C37D9">
            <w:pPr>
              <w:pStyle w:val="a4"/>
              <w:ind w:left="-120" w:right="-120"/>
            </w:pPr>
            <w:r w:rsidRPr="000F0B86">
              <w:t xml:space="preserve">89.12 </w:t>
            </w:r>
          </w:p>
        </w:tc>
        <w:tc>
          <w:tcPr>
            <w:tcW w:w="1560" w:type="dxa"/>
            <w:noWrap/>
            <w:hideMark/>
          </w:tcPr>
          <w:p w14:paraId="3E409642" w14:textId="77777777" w:rsidR="001C37D9" w:rsidRPr="000F0B86" w:rsidRDefault="001C37D9" w:rsidP="001C37D9">
            <w:pPr>
              <w:pStyle w:val="a4"/>
              <w:ind w:left="-120" w:right="-120"/>
            </w:pPr>
            <w:r w:rsidRPr="000F0B86">
              <w:t xml:space="preserve">60.52 </w:t>
            </w:r>
          </w:p>
        </w:tc>
        <w:tc>
          <w:tcPr>
            <w:tcW w:w="1700" w:type="dxa"/>
            <w:noWrap/>
            <w:hideMark/>
          </w:tcPr>
          <w:p w14:paraId="4ED146D4" w14:textId="77777777" w:rsidR="001C37D9" w:rsidRPr="000F0B86" w:rsidRDefault="001C37D9" w:rsidP="001C37D9">
            <w:pPr>
              <w:pStyle w:val="a4"/>
              <w:ind w:left="-120" w:right="-120"/>
            </w:pPr>
            <w:r w:rsidRPr="000F0B86">
              <w:t xml:space="preserve">89.12 </w:t>
            </w:r>
          </w:p>
        </w:tc>
      </w:tr>
      <w:tr w:rsidR="001C37D9" w:rsidRPr="000F0B86" w14:paraId="119A9305" w14:textId="77777777" w:rsidTr="001C37D9">
        <w:trPr>
          <w:divId w:val="684675030"/>
          <w:trHeight w:val="279"/>
        </w:trPr>
        <w:tc>
          <w:tcPr>
            <w:tcW w:w="1020" w:type="dxa"/>
            <w:vMerge/>
            <w:hideMark/>
          </w:tcPr>
          <w:p w14:paraId="39A39EE6" w14:textId="77777777" w:rsidR="001C37D9" w:rsidRPr="000F0B86" w:rsidRDefault="001C37D9" w:rsidP="001C37D9">
            <w:pPr>
              <w:pStyle w:val="a4"/>
              <w:ind w:left="-120" w:right="-120"/>
            </w:pPr>
          </w:p>
        </w:tc>
        <w:tc>
          <w:tcPr>
            <w:tcW w:w="1013" w:type="dxa"/>
            <w:vMerge/>
            <w:hideMark/>
          </w:tcPr>
          <w:p w14:paraId="5513BC7D" w14:textId="77777777" w:rsidR="001C37D9" w:rsidRPr="000F0B86" w:rsidRDefault="001C37D9" w:rsidP="001C37D9">
            <w:pPr>
              <w:pStyle w:val="a4"/>
              <w:ind w:left="-120" w:right="-120"/>
            </w:pPr>
          </w:p>
        </w:tc>
        <w:tc>
          <w:tcPr>
            <w:tcW w:w="773" w:type="dxa"/>
            <w:vMerge/>
            <w:hideMark/>
          </w:tcPr>
          <w:p w14:paraId="7132E691" w14:textId="77777777" w:rsidR="001C37D9" w:rsidRPr="000F0B86" w:rsidRDefault="001C37D9" w:rsidP="001C37D9">
            <w:pPr>
              <w:pStyle w:val="a4"/>
              <w:ind w:left="-120" w:right="-120"/>
            </w:pPr>
          </w:p>
        </w:tc>
        <w:tc>
          <w:tcPr>
            <w:tcW w:w="920" w:type="dxa"/>
            <w:noWrap/>
            <w:hideMark/>
          </w:tcPr>
          <w:p w14:paraId="48C43CBD" w14:textId="77777777" w:rsidR="001C37D9" w:rsidRPr="000F0B86" w:rsidRDefault="001C37D9" w:rsidP="001C37D9">
            <w:pPr>
              <w:pStyle w:val="a4"/>
              <w:ind w:left="-120" w:right="-120"/>
            </w:pPr>
            <w:r w:rsidRPr="000F0B86">
              <w:t>N</w:t>
            </w:r>
          </w:p>
        </w:tc>
        <w:tc>
          <w:tcPr>
            <w:tcW w:w="1075" w:type="dxa"/>
            <w:noWrap/>
            <w:hideMark/>
          </w:tcPr>
          <w:p w14:paraId="2B5B0670" w14:textId="77777777" w:rsidR="001C37D9" w:rsidRPr="000F0B86" w:rsidRDefault="001C37D9" w:rsidP="001C37D9">
            <w:pPr>
              <w:pStyle w:val="a4"/>
              <w:ind w:left="-120" w:right="-120"/>
            </w:pPr>
            <w:r w:rsidRPr="000F0B86">
              <w:t xml:space="preserve">548.03 </w:t>
            </w:r>
          </w:p>
        </w:tc>
        <w:tc>
          <w:tcPr>
            <w:tcW w:w="1160" w:type="dxa"/>
            <w:noWrap/>
            <w:hideMark/>
          </w:tcPr>
          <w:p w14:paraId="5E12C01E" w14:textId="77777777" w:rsidR="001C37D9" w:rsidRPr="000F0B86" w:rsidRDefault="001C37D9" w:rsidP="001C37D9">
            <w:pPr>
              <w:pStyle w:val="a4"/>
              <w:ind w:left="-120" w:right="-120"/>
            </w:pPr>
            <w:r w:rsidRPr="000F0B86">
              <w:t xml:space="preserve">82.85 </w:t>
            </w:r>
          </w:p>
        </w:tc>
        <w:tc>
          <w:tcPr>
            <w:tcW w:w="1039" w:type="dxa"/>
            <w:noWrap/>
            <w:hideMark/>
          </w:tcPr>
          <w:p w14:paraId="1061190A" w14:textId="77777777" w:rsidR="001C37D9" w:rsidRPr="000F0B86" w:rsidRDefault="001C37D9" w:rsidP="001C37D9">
            <w:pPr>
              <w:pStyle w:val="a4"/>
              <w:ind w:left="-120" w:right="-120"/>
            </w:pPr>
            <w:r w:rsidRPr="000F0B86">
              <w:t xml:space="preserve">-6.41 </w:t>
            </w:r>
          </w:p>
        </w:tc>
        <w:tc>
          <w:tcPr>
            <w:tcW w:w="1620" w:type="dxa"/>
            <w:noWrap/>
            <w:hideMark/>
          </w:tcPr>
          <w:p w14:paraId="780A5BD0" w14:textId="77777777" w:rsidR="001C37D9" w:rsidRPr="000F0B86" w:rsidRDefault="001C37D9" w:rsidP="001C37D9">
            <w:pPr>
              <w:pStyle w:val="a4"/>
              <w:ind w:left="-120" w:right="-120"/>
            </w:pPr>
            <w:r w:rsidRPr="000F0B86">
              <w:t xml:space="preserve">836.71 </w:t>
            </w:r>
          </w:p>
        </w:tc>
        <w:tc>
          <w:tcPr>
            <w:tcW w:w="1520" w:type="dxa"/>
            <w:noWrap/>
            <w:hideMark/>
          </w:tcPr>
          <w:p w14:paraId="407129D5" w14:textId="77777777" w:rsidR="001C37D9" w:rsidRPr="000F0B86" w:rsidRDefault="001C37D9" w:rsidP="001C37D9">
            <w:pPr>
              <w:pStyle w:val="a4"/>
              <w:ind w:left="-120" w:right="-120"/>
            </w:pPr>
            <w:r w:rsidRPr="000F0B86">
              <w:t xml:space="preserve">830.95 </w:t>
            </w:r>
          </w:p>
        </w:tc>
        <w:tc>
          <w:tcPr>
            <w:tcW w:w="1520" w:type="dxa"/>
            <w:noWrap/>
            <w:hideMark/>
          </w:tcPr>
          <w:p w14:paraId="505EA02D" w14:textId="77777777" w:rsidR="001C37D9" w:rsidRPr="000F0B86" w:rsidRDefault="001C37D9" w:rsidP="001C37D9">
            <w:pPr>
              <w:pStyle w:val="a4"/>
              <w:ind w:left="-120" w:right="-120"/>
            </w:pPr>
            <w:r w:rsidRPr="000F0B86">
              <w:t xml:space="preserve">842.48 </w:t>
            </w:r>
          </w:p>
        </w:tc>
        <w:tc>
          <w:tcPr>
            <w:tcW w:w="1590" w:type="dxa"/>
            <w:noWrap/>
            <w:hideMark/>
          </w:tcPr>
          <w:p w14:paraId="5933C958" w14:textId="77777777" w:rsidR="001C37D9" w:rsidRPr="000F0B86" w:rsidRDefault="001C37D9" w:rsidP="001C37D9">
            <w:pPr>
              <w:pStyle w:val="a4"/>
              <w:ind w:left="-120" w:right="-120"/>
            </w:pPr>
            <w:r w:rsidRPr="000F0B86">
              <w:t xml:space="preserve">789.82 </w:t>
            </w:r>
          </w:p>
        </w:tc>
        <w:tc>
          <w:tcPr>
            <w:tcW w:w="1590" w:type="dxa"/>
            <w:noWrap/>
            <w:hideMark/>
          </w:tcPr>
          <w:p w14:paraId="32C01D7F" w14:textId="77777777" w:rsidR="001C37D9" w:rsidRPr="000F0B86" w:rsidRDefault="001C37D9" w:rsidP="001C37D9">
            <w:pPr>
              <w:pStyle w:val="a4"/>
              <w:ind w:left="-120" w:right="-120"/>
            </w:pPr>
            <w:r w:rsidRPr="000F0B86">
              <w:t xml:space="preserve">809.05 </w:t>
            </w:r>
          </w:p>
        </w:tc>
        <w:tc>
          <w:tcPr>
            <w:tcW w:w="1560" w:type="dxa"/>
            <w:noWrap/>
            <w:hideMark/>
          </w:tcPr>
          <w:p w14:paraId="0F385387" w14:textId="77777777" w:rsidR="001C37D9" w:rsidRPr="000F0B86" w:rsidRDefault="001C37D9" w:rsidP="001C37D9">
            <w:pPr>
              <w:pStyle w:val="a4"/>
              <w:ind w:left="-120" w:right="-120"/>
            </w:pPr>
            <w:r w:rsidRPr="000F0B86">
              <w:t xml:space="preserve">842.48 </w:t>
            </w:r>
          </w:p>
        </w:tc>
        <w:tc>
          <w:tcPr>
            <w:tcW w:w="1560" w:type="dxa"/>
            <w:noWrap/>
            <w:hideMark/>
          </w:tcPr>
          <w:p w14:paraId="7EE912F8" w14:textId="77777777" w:rsidR="001C37D9" w:rsidRPr="000F0B86" w:rsidRDefault="001C37D9" w:rsidP="001C37D9">
            <w:pPr>
              <w:pStyle w:val="a4"/>
              <w:ind w:left="-120" w:right="-120"/>
            </w:pPr>
            <w:r w:rsidRPr="000F0B86">
              <w:t xml:space="preserve">789.82 </w:t>
            </w:r>
          </w:p>
        </w:tc>
        <w:tc>
          <w:tcPr>
            <w:tcW w:w="1700" w:type="dxa"/>
            <w:noWrap/>
            <w:hideMark/>
          </w:tcPr>
          <w:p w14:paraId="4E89A562" w14:textId="77777777" w:rsidR="001C37D9" w:rsidRPr="000F0B86" w:rsidRDefault="001C37D9" w:rsidP="001C37D9">
            <w:pPr>
              <w:pStyle w:val="a4"/>
              <w:ind w:left="-120" w:right="-120"/>
            </w:pPr>
            <w:r w:rsidRPr="000F0B86">
              <w:t xml:space="preserve">842.48 </w:t>
            </w:r>
          </w:p>
        </w:tc>
      </w:tr>
      <w:tr w:rsidR="001C37D9" w:rsidRPr="000F0B86" w14:paraId="56A26707" w14:textId="77777777" w:rsidTr="001C37D9">
        <w:trPr>
          <w:divId w:val="684675030"/>
          <w:trHeight w:val="279"/>
        </w:trPr>
        <w:tc>
          <w:tcPr>
            <w:tcW w:w="1020" w:type="dxa"/>
            <w:vMerge/>
            <w:hideMark/>
          </w:tcPr>
          <w:p w14:paraId="7206E84D" w14:textId="77777777" w:rsidR="001C37D9" w:rsidRPr="000F0B86" w:rsidRDefault="001C37D9" w:rsidP="001C37D9">
            <w:pPr>
              <w:pStyle w:val="a4"/>
              <w:ind w:left="-120" w:right="-120"/>
            </w:pPr>
          </w:p>
        </w:tc>
        <w:tc>
          <w:tcPr>
            <w:tcW w:w="1013" w:type="dxa"/>
            <w:vMerge/>
            <w:hideMark/>
          </w:tcPr>
          <w:p w14:paraId="0E0AC8BD" w14:textId="77777777" w:rsidR="001C37D9" w:rsidRPr="000F0B86" w:rsidRDefault="001C37D9" w:rsidP="001C37D9">
            <w:pPr>
              <w:pStyle w:val="a4"/>
              <w:ind w:left="-120" w:right="-120"/>
            </w:pPr>
          </w:p>
        </w:tc>
        <w:tc>
          <w:tcPr>
            <w:tcW w:w="773" w:type="dxa"/>
            <w:vMerge/>
            <w:hideMark/>
          </w:tcPr>
          <w:p w14:paraId="4EC3AA64" w14:textId="77777777" w:rsidR="001C37D9" w:rsidRPr="000F0B86" w:rsidRDefault="001C37D9" w:rsidP="001C37D9">
            <w:pPr>
              <w:pStyle w:val="a4"/>
              <w:ind w:left="-120" w:right="-120"/>
            </w:pPr>
          </w:p>
        </w:tc>
        <w:tc>
          <w:tcPr>
            <w:tcW w:w="920" w:type="dxa"/>
            <w:noWrap/>
            <w:hideMark/>
          </w:tcPr>
          <w:p w14:paraId="436C8CDA" w14:textId="77777777" w:rsidR="001C37D9" w:rsidRPr="000F0B86" w:rsidRDefault="001C37D9" w:rsidP="001C37D9">
            <w:pPr>
              <w:pStyle w:val="a4"/>
              <w:ind w:left="-120" w:right="-120"/>
            </w:pPr>
            <w:r w:rsidRPr="000F0B86">
              <w:t>V</w:t>
            </w:r>
          </w:p>
        </w:tc>
        <w:tc>
          <w:tcPr>
            <w:tcW w:w="1075" w:type="dxa"/>
            <w:noWrap/>
            <w:hideMark/>
          </w:tcPr>
          <w:p w14:paraId="36646ED2" w14:textId="77777777" w:rsidR="001C37D9" w:rsidRPr="000F0B86" w:rsidRDefault="001C37D9" w:rsidP="001C37D9">
            <w:pPr>
              <w:pStyle w:val="a4"/>
              <w:ind w:left="-120" w:right="-120"/>
            </w:pPr>
            <w:r w:rsidRPr="000F0B86">
              <w:t xml:space="preserve">-22.67 </w:t>
            </w:r>
          </w:p>
        </w:tc>
        <w:tc>
          <w:tcPr>
            <w:tcW w:w="1160" w:type="dxa"/>
            <w:noWrap/>
            <w:hideMark/>
          </w:tcPr>
          <w:p w14:paraId="45FC5025" w14:textId="77777777" w:rsidR="001C37D9" w:rsidRPr="000F0B86" w:rsidRDefault="001C37D9" w:rsidP="001C37D9">
            <w:pPr>
              <w:pStyle w:val="a4"/>
              <w:ind w:left="-120" w:right="-120"/>
            </w:pPr>
            <w:r w:rsidRPr="000F0B86">
              <w:t xml:space="preserve">-7.51 </w:t>
            </w:r>
          </w:p>
        </w:tc>
        <w:tc>
          <w:tcPr>
            <w:tcW w:w="1039" w:type="dxa"/>
            <w:noWrap/>
            <w:hideMark/>
          </w:tcPr>
          <w:p w14:paraId="7B9B7DD2" w14:textId="77777777" w:rsidR="001C37D9" w:rsidRPr="000F0B86" w:rsidRDefault="001C37D9" w:rsidP="001C37D9">
            <w:pPr>
              <w:pStyle w:val="a4"/>
              <w:ind w:left="-120" w:right="-120"/>
            </w:pPr>
            <w:r w:rsidRPr="000F0B86">
              <w:t xml:space="preserve">5.71 </w:t>
            </w:r>
          </w:p>
        </w:tc>
        <w:tc>
          <w:tcPr>
            <w:tcW w:w="1620" w:type="dxa"/>
            <w:noWrap/>
            <w:hideMark/>
          </w:tcPr>
          <w:p w14:paraId="1736CE16" w14:textId="77777777" w:rsidR="001C37D9" w:rsidRPr="000F0B86" w:rsidRDefault="001C37D9" w:rsidP="001C37D9">
            <w:pPr>
              <w:pStyle w:val="a4"/>
              <w:ind w:left="-120" w:right="-120"/>
            </w:pPr>
            <w:r w:rsidRPr="000F0B86">
              <w:t xml:space="preserve">-40.74 </w:t>
            </w:r>
          </w:p>
        </w:tc>
        <w:tc>
          <w:tcPr>
            <w:tcW w:w="1520" w:type="dxa"/>
            <w:noWrap/>
            <w:hideMark/>
          </w:tcPr>
          <w:p w14:paraId="2C8CF1F1" w14:textId="77777777" w:rsidR="001C37D9" w:rsidRPr="000F0B86" w:rsidRDefault="001C37D9" w:rsidP="001C37D9">
            <w:pPr>
              <w:pStyle w:val="a4"/>
              <w:ind w:left="-120" w:right="-120"/>
            </w:pPr>
            <w:r w:rsidRPr="000F0B86">
              <w:t xml:space="preserve">-35.60 </w:t>
            </w:r>
          </w:p>
        </w:tc>
        <w:tc>
          <w:tcPr>
            <w:tcW w:w="1520" w:type="dxa"/>
            <w:noWrap/>
            <w:hideMark/>
          </w:tcPr>
          <w:p w14:paraId="362A7D1F" w14:textId="77777777" w:rsidR="001C37D9" w:rsidRPr="000F0B86" w:rsidRDefault="001C37D9" w:rsidP="001C37D9">
            <w:pPr>
              <w:pStyle w:val="a4"/>
              <w:ind w:left="-120" w:right="-120"/>
            </w:pPr>
            <w:r w:rsidRPr="000F0B86">
              <w:t xml:space="preserve">-45.88 </w:t>
            </w:r>
          </w:p>
        </w:tc>
        <w:tc>
          <w:tcPr>
            <w:tcW w:w="1590" w:type="dxa"/>
            <w:noWrap/>
            <w:hideMark/>
          </w:tcPr>
          <w:p w14:paraId="170EEE8C" w14:textId="77777777" w:rsidR="001C37D9" w:rsidRPr="000F0B86" w:rsidRDefault="001C37D9" w:rsidP="001C37D9">
            <w:pPr>
              <w:pStyle w:val="a4"/>
              <w:ind w:left="-120" w:right="-120"/>
            </w:pPr>
            <w:r w:rsidRPr="000F0B86">
              <w:t xml:space="preserve">-28.79 </w:t>
            </w:r>
          </w:p>
        </w:tc>
        <w:tc>
          <w:tcPr>
            <w:tcW w:w="1590" w:type="dxa"/>
            <w:noWrap/>
            <w:hideMark/>
          </w:tcPr>
          <w:p w14:paraId="32E233FF" w14:textId="77777777" w:rsidR="001C37D9" w:rsidRPr="000F0B86" w:rsidRDefault="001C37D9" w:rsidP="001C37D9">
            <w:pPr>
              <w:pStyle w:val="a4"/>
              <w:ind w:left="-120" w:right="-120"/>
            </w:pPr>
            <w:r w:rsidRPr="000F0B86">
              <w:t xml:space="preserve">-45.92 </w:t>
            </w:r>
          </w:p>
        </w:tc>
        <w:tc>
          <w:tcPr>
            <w:tcW w:w="1560" w:type="dxa"/>
            <w:noWrap/>
            <w:hideMark/>
          </w:tcPr>
          <w:p w14:paraId="2AF18DE3" w14:textId="77777777" w:rsidR="001C37D9" w:rsidRPr="000F0B86" w:rsidRDefault="001C37D9" w:rsidP="001C37D9">
            <w:pPr>
              <w:pStyle w:val="a4"/>
              <w:ind w:left="-120" w:right="-120"/>
            </w:pPr>
            <w:r w:rsidRPr="000F0B86">
              <w:t xml:space="preserve">-45.88 </w:t>
            </w:r>
          </w:p>
        </w:tc>
        <w:tc>
          <w:tcPr>
            <w:tcW w:w="1560" w:type="dxa"/>
            <w:noWrap/>
            <w:hideMark/>
          </w:tcPr>
          <w:p w14:paraId="0FDD058D" w14:textId="77777777" w:rsidR="001C37D9" w:rsidRPr="000F0B86" w:rsidRDefault="001C37D9" w:rsidP="001C37D9">
            <w:pPr>
              <w:pStyle w:val="a4"/>
              <w:ind w:left="-120" w:right="-120"/>
            </w:pPr>
            <w:r w:rsidRPr="000F0B86">
              <w:t xml:space="preserve">-28.79 </w:t>
            </w:r>
          </w:p>
        </w:tc>
        <w:tc>
          <w:tcPr>
            <w:tcW w:w="1700" w:type="dxa"/>
            <w:noWrap/>
            <w:hideMark/>
          </w:tcPr>
          <w:p w14:paraId="2D2A9BA9" w14:textId="77777777" w:rsidR="001C37D9" w:rsidRPr="000F0B86" w:rsidRDefault="001C37D9" w:rsidP="001C37D9">
            <w:pPr>
              <w:pStyle w:val="a4"/>
              <w:ind w:left="-120" w:right="-120"/>
            </w:pPr>
            <w:r w:rsidRPr="000F0B86">
              <w:t xml:space="preserve">-45.88 </w:t>
            </w:r>
          </w:p>
        </w:tc>
      </w:tr>
      <w:tr w:rsidR="001C37D9" w:rsidRPr="000F0B86" w14:paraId="453252FA" w14:textId="77777777" w:rsidTr="001C37D9">
        <w:trPr>
          <w:divId w:val="684675030"/>
          <w:trHeight w:val="279"/>
        </w:trPr>
        <w:tc>
          <w:tcPr>
            <w:tcW w:w="1020" w:type="dxa"/>
            <w:vMerge/>
            <w:hideMark/>
          </w:tcPr>
          <w:p w14:paraId="2F576012" w14:textId="77777777" w:rsidR="001C37D9" w:rsidRPr="000F0B86" w:rsidRDefault="001C37D9" w:rsidP="001C37D9">
            <w:pPr>
              <w:pStyle w:val="a4"/>
              <w:ind w:left="-120" w:right="-120"/>
            </w:pPr>
          </w:p>
        </w:tc>
        <w:tc>
          <w:tcPr>
            <w:tcW w:w="1013" w:type="dxa"/>
            <w:vMerge w:val="restart"/>
            <w:noWrap/>
            <w:hideMark/>
          </w:tcPr>
          <w:p w14:paraId="460D54ED" w14:textId="77777777" w:rsidR="001C37D9" w:rsidRPr="000F0B86" w:rsidRDefault="001C37D9" w:rsidP="001C37D9">
            <w:pPr>
              <w:pStyle w:val="a4"/>
              <w:ind w:left="-120" w:right="-120"/>
            </w:pPr>
            <w:r w:rsidRPr="000F0B86">
              <w:t>B</w:t>
            </w:r>
            <w:r w:rsidRPr="000F0B86">
              <w:rPr>
                <w:rFonts w:hint="eastAsia"/>
              </w:rPr>
              <w:t>柱</w:t>
            </w:r>
          </w:p>
        </w:tc>
        <w:tc>
          <w:tcPr>
            <w:tcW w:w="773" w:type="dxa"/>
            <w:vMerge w:val="restart"/>
            <w:noWrap/>
            <w:hideMark/>
          </w:tcPr>
          <w:p w14:paraId="087FDF65" w14:textId="77777777" w:rsidR="001C37D9" w:rsidRPr="000F0B86" w:rsidRDefault="001C37D9" w:rsidP="001C37D9">
            <w:pPr>
              <w:pStyle w:val="a4"/>
              <w:ind w:left="-120" w:right="-120"/>
            </w:pPr>
            <w:r w:rsidRPr="000F0B86">
              <w:rPr>
                <w:rFonts w:hint="eastAsia"/>
              </w:rPr>
              <w:t>上</w:t>
            </w:r>
          </w:p>
        </w:tc>
        <w:tc>
          <w:tcPr>
            <w:tcW w:w="920" w:type="dxa"/>
            <w:noWrap/>
            <w:hideMark/>
          </w:tcPr>
          <w:p w14:paraId="2CA9CA42" w14:textId="77777777" w:rsidR="001C37D9" w:rsidRPr="000F0B86" w:rsidRDefault="001C37D9" w:rsidP="001C37D9">
            <w:pPr>
              <w:pStyle w:val="a4"/>
              <w:ind w:left="-120" w:right="-120"/>
            </w:pPr>
            <w:r w:rsidRPr="000F0B86">
              <w:t>M</w:t>
            </w:r>
          </w:p>
        </w:tc>
        <w:tc>
          <w:tcPr>
            <w:tcW w:w="1075" w:type="dxa"/>
            <w:noWrap/>
            <w:hideMark/>
          </w:tcPr>
          <w:p w14:paraId="08C11208" w14:textId="77777777" w:rsidR="001C37D9" w:rsidRPr="000F0B86" w:rsidRDefault="001C37D9" w:rsidP="001C37D9">
            <w:pPr>
              <w:pStyle w:val="a4"/>
              <w:ind w:left="-120" w:right="-120"/>
            </w:pPr>
            <w:r w:rsidRPr="000F0B86">
              <w:t xml:space="preserve">-34.68 </w:t>
            </w:r>
          </w:p>
        </w:tc>
        <w:tc>
          <w:tcPr>
            <w:tcW w:w="1160" w:type="dxa"/>
            <w:noWrap/>
            <w:hideMark/>
          </w:tcPr>
          <w:p w14:paraId="71DD7E64" w14:textId="77777777" w:rsidR="001C37D9" w:rsidRPr="000F0B86" w:rsidRDefault="001C37D9" w:rsidP="001C37D9">
            <w:pPr>
              <w:pStyle w:val="a4"/>
              <w:ind w:left="-120" w:right="-120"/>
            </w:pPr>
            <w:r w:rsidRPr="000F0B86">
              <w:t xml:space="preserve">-11.96 </w:t>
            </w:r>
          </w:p>
        </w:tc>
        <w:tc>
          <w:tcPr>
            <w:tcW w:w="1039" w:type="dxa"/>
            <w:noWrap/>
            <w:hideMark/>
          </w:tcPr>
          <w:p w14:paraId="5946B917" w14:textId="77777777" w:rsidR="001C37D9" w:rsidRPr="000F0B86" w:rsidRDefault="001C37D9" w:rsidP="001C37D9">
            <w:pPr>
              <w:pStyle w:val="a4"/>
              <w:ind w:left="-120" w:right="-120"/>
            </w:pPr>
            <w:r w:rsidRPr="000F0B86">
              <w:t xml:space="preserve">-17.84 </w:t>
            </w:r>
          </w:p>
        </w:tc>
        <w:tc>
          <w:tcPr>
            <w:tcW w:w="1620" w:type="dxa"/>
            <w:noWrap/>
            <w:hideMark/>
          </w:tcPr>
          <w:p w14:paraId="09377D74" w14:textId="77777777" w:rsidR="001C37D9" w:rsidRPr="000F0B86" w:rsidRDefault="001C37D9" w:rsidP="001C37D9">
            <w:pPr>
              <w:pStyle w:val="a4"/>
              <w:ind w:left="-120" w:right="-120"/>
            </w:pPr>
            <w:r w:rsidRPr="000F0B86">
              <w:t xml:space="preserve">-63.02 </w:t>
            </w:r>
          </w:p>
        </w:tc>
        <w:tc>
          <w:tcPr>
            <w:tcW w:w="1520" w:type="dxa"/>
            <w:noWrap/>
            <w:hideMark/>
          </w:tcPr>
          <w:p w14:paraId="30D4734E" w14:textId="77777777" w:rsidR="001C37D9" w:rsidRPr="000F0B86" w:rsidRDefault="001C37D9" w:rsidP="001C37D9">
            <w:pPr>
              <w:pStyle w:val="a4"/>
              <w:ind w:left="-120" w:right="-120"/>
            </w:pPr>
            <w:r w:rsidRPr="000F0B86">
              <w:t xml:space="preserve">-79.08 </w:t>
            </w:r>
          </w:p>
        </w:tc>
        <w:tc>
          <w:tcPr>
            <w:tcW w:w="1520" w:type="dxa"/>
            <w:noWrap/>
            <w:hideMark/>
          </w:tcPr>
          <w:p w14:paraId="61583899" w14:textId="77777777" w:rsidR="001C37D9" w:rsidRPr="000F0B86" w:rsidRDefault="001C37D9" w:rsidP="001C37D9">
            <w:pPr>
              <w:pStyle w:val="a4"/>
              <w:ind w:left="-120" w:right="-120"/>
            </w:pPr>
            <w:r w:rsidRPr="000F0B86">
              <w:t xml:space="preserve">-46.96 </w:t>
            </w:r>
          </w:p>
        </w:tc>
        <w:tc>
          <w:tcPr>
            <w:tcW w:w="1590" w:type="dxa"/>
            <w:noWrap/>
            <w:hideMark/>
          </w:tcPr>
          <w:p w14:paraId="10802771" w14:textId="77777777" w:rsidR="001C37D9" w:rsidRPr="000F0B86" w:rsidRDefault="001C37D9" w:rsidP="001C37D9">
            <w:pPr>
              <w:pStyle w:val="a4"/>
              <w:ind w:left="-120" w:right="-120"/>
            </w:pPr>
            <w:r w:rsidRPr="000F0B86">
              <w:t xml:space="preserve">-84.40 </w:t>
            </w:r>
          </w:p>
        </w:tc>
        <w:tc>
          <w:tcPr>
            <w:tcW w:w="1590" w:type="dxa"/>
            <w:noWrap/>
            <w:hideMark/>
          </w:tcPr>
          <w:p w14:paraId="1F75D612" w14:textId="77777777" w:rsidR="001C37D9" w:rsidRPr="000F0B86" w:rsidRDefault="001C37D9" w:rsidP="001C37D9">
            <w:pPr>
              <w:pStyle w:val="a4"/>
              <w:ind w:left="-120" w:right="-120"/>
            </w:pPr>
            <w:r w:rsidRPr="000F0B86">
              <w:t xml:space="preserve">-30.88 </w:t>
            </w:r>
          </w:p>
        </w:tc>
        <w:tc>
          <w:tcPr>
            <w:tcW w:w="1560" w:type="dxa"/>
            <w:noWrap/>
            <w:hideMark/>
          </w:tcPr>
          <w:p w14:paraId="06A236FA" w14:textId="77777777" w:rsidR="001C37D9" w:rsidRPr="000F0B86" w:rsidRDefault="001C37D9" w:rsidP="001C37D9">
            <w:pPr>
              <w:pStyle w:val="a4"/>
              <w:ind w:left="-120" w:right="-120"/>
            </w:pPr>
            <w:r w:rsidRPr="000F0B86">
              <w:t xml:space="preserve">-84.40 </w:t>
            </w:r>
          </w:p>
        </w:tc>
        <w:tc>
          <w:tcPr>
            <w:tcW w:w="1560" w:type="dxa"/>
            <w:noWrap/>
            <w:hideMark/>
          </w:tcPr>
          <w:p w14:paraId="1823BE69" w14:textId="77777777" w:rsidR="001C37D9" w:rsidRPr="000F0B86" w:rsidRDefault="001C37D9" w:rsidP="001C37D9">
            <w:pPr>
              <w:pStyle w:val="a4"/>
              <w:ind w:left="-120" w:right="-120"/>
            </w:pPr>
            <w:r w:rsidRPr="000F0B86">
              <w:t xml:space="preserve">-84.40 </w:t>
            </w:r>
          </w:p>
        </w:tc>
        <w:tc>
          <w:tcPr>
            <w:tcW w:w="1700" w:type="dxa"/>
            <w:noWrap/>
            <w:hideMark/>
          </w:tcPr>
          <w:p w14:paraId="2E4C6E5B" w14:textId="77777777" w:rsidR="001C37D9" w:rsidRPr="000F0B86" w:rsidRDefault="001C37D9" w:rsidP="001C37D9">
            <w:pPr>
              <w:pStyle w:val="a4"/>
              <w:ind w:left="-120" w:right="-120"/>
            </w:pPr>
            <w:r w:rsidRPr="000F0B86">
              <w:t xml:space="preserve">-46.96 </w:t>
            </w:r>
          </w:p>
        </w:tc>
      </w:tr>
      <w:tr w:rsidR="001C37D9" w:rsidRPr="000F0B86" w14:paraId="601DE3FB" w14:textId="77777777" w:rsidTr="001C37D9">
        <w:trPr>
          <w:divId w:val="684675030"/>
          <w:trHeight w:val="279"/>
        </w:trPr>
        <w:tc>
          <w:tcPr>
            <w:tcW w:w="1020" w:type="dxa"/>
            <w:vMerge/>
            <w:hideMark/>
          </w:tcPr>
          <w:p w14:paraId="36A62A52" w14:textId="77777777" w:rsidR="001C37D9" w:rsidRPr="000F0B86" w:rsidRDefault="001C37D9" w:rsidP="001C37D9">
            <w:pPr>
              <w:pStyle w:val="a4"/>
              <w:ind w:left="-120" w:right="-120"/>
            </w:pPr>
          </w:p>
        </w:tc>
        <w:tc>
          <w:tcPr>
            <w:tcW w:w="1013" w:type="dxa"/>
            <w:vMerge/>
            <w:hideMark/>
          </w:tcPr>
          <w:p w14:paraId="1FB25C0A" w14:textId="77777777" w:rsidR="001C37D9" w:rsidRPr="000F0B86" w:rsidRDefault="001C37D9" w:rsidP="001C37D9">
            <w:pPr>
              <w:pStyle w:val="a4"/>
              <w:ind w:left="-120" w:right="-120"/>
            </w:pPr>
          </w:p>
        </w:tc>
        <w:tc>
          <w:tcPr>
            <w:tcW w:w="773" w:type="dxa"/>
            <w:vMerge/>
            <w:hideMark/>
          </w:tcPr>
          <w:p w14:paraId="1881B3B7" w14:textId="77777777" w:rsidR="001C37D9" w:rsidRPr="000F0B86" w:rsidRDefault="001C37D9" w:rsidP="001C37D9">
            <w:pPr>
              <w:pStyle w:val="a4"/>
              <w:ind w:left="-120" w:right="-120"/>
            </w:pPr>
          </w:p>
        </w:tc>
        <w:tc>
          <w:tcPr>
            <w:tcW w:w="920" w:type="dxa"/>
            <w:noWrap/>
            <w:hideMark/>
          </w:tcPr>
          <w:p w14:paraId="42D84347" w14:textId="77777777" w:rsidR="001C37D9" w:rsidRPr="000F0B86" w:rsidRDefault="001C37D9" w:rsidP="001C37D9">
            <w:pPr>
              <w:pStyle w:val="a4"/>
              <w:ind w:left="-120" w:right="-120"/>
            </w:pPr>
            <w:r w:rsidRPr="000F0B86">
              <w:t>N</w:t>
            </w:r>
          </w:p>
        </w:tc>
        <w:tc>
          <w:tcPr>
            <w:tcW w:w="1075" w:type="dxa"/>
            <w:noWrap/>
            <w:hideMark/>
          </w:tcPr>
          <w:p w14:paraId="7D99E5CA" w14:textId="77777777" w:rsidR="001C37D9" w:rsidRPr="000F0B86" w:rsidRDefault="001C37D9" w:rsidP="001C37D9">
            <w:pPr>
              <w:pStyle w:val="a4"/>
              <w:ind w:left="-120" w:right="-120"/>
            </w:pPr>
            <w:r w:rsidRPr="000F0B86">
              <w:t xml:space="preserve">512.39 </w:t>
            </w:r>
          </w:p>
        </w:tc>
        <w:tc>
          <w:tcPr>
            <w:tcW w:w="1160" w:type="dxa"/>
            <w:noWrap/>
            <w:hideMark/>
          </w:tcPr>
          <w:p w14:paraId="14115EE9" w14:textId="77777777" w:rsidR="001C37D9" w:rsidRPr="000F0B86" w:rsidRDefault="001C37D9" w:rsidP="001C37D9">
            <w:pPr>
              <w:pStyle w:val="a4"/>
              <w:ind w:left="-120" w:right="-120"/>
            </w:pPr>
            <w:r w:rsidRPr="000F0B86">
              <w:t xml:space="preserve">86.41 </w:t>
            </w:r>
          </w:p>
        </w:tc>
        <w:tc>
          <w:tcPr>
            <w:tcW w:w="1039" w:type="dxa"/>
            <w:noWrap/>
            <w:hideMark/>
          </w:tcPr>
          <w:p w14:paraId="7972D31A" w14:textId="77777777" w:rsidR="001C37D9" w:rsidRPr="000F0B86" w:rsidRDefault="001C37D9" w:rsidP="001C37D9">
            <w:pPr>
              <w:pStyle w:val="a4"/>
              <w:ind w:left="-120" w:right="-120"/>
            </w:pPr>
            <w:r w:rsidRPr="000F0B86">
              <w:t xml:space="preserve">-7.87 </w:t>
            </w:r>
          </w:p>
        </w:tc>
        <w:tc>
          <w:tcPr>
            <w:tcW w:w="1620" w:type="dxa"/>
            <w:noWrap/>
            <w:hideMark/>
          </w:tcPr>
          <w:p w14:paraId="45199112" w14:textId="77777777" w:rsidR="001C37D9" w:rsidRPr="000F0B86" w:rsidRDefault="001C37D9" w:rsidP="001C37D9">
            <w:pPr>
              <w:pStyle w:val="a4"/>
              <w:ind w:left="-120" w:right="-120"/>
            </w:pPr>
            <w:r w:rsidRPr="000F0B86">
              <w:t xml:space="preserve">795.72 </w:t>
            </w:r>
          </w:p>
        </w:tc>
        <w:tc>
          <w:tcPr>
            <w:tcW w:w="1520" w:type="dxa"/>
            <w:noWrap/>
            <w:hideMark/>
          </w:tcPr>
          <w:p w14:paraId="00DF2680" w14:textId="77777777" w:rsidR="001C37D9" w:rsidRPr="000F0B86" w:rsidRDefault="001C37D9" w:rsidP="001C37D9">
            <w:pPr>
              <w:pStyle w:val="a4"/>
              <w:ind w:left="-120" w:right="-120"/>
            </w:pPr>
            <w:r w:rsidRPr="000F0B86">
              <w:t xml:space="preserve">788.64 </w:t>
            </w:r>
          </w:p>
        </w:tc>
        <w:tc>
          <w:tcPr>
            <w:tcW w:w="1520" w:type="dxa"/>
            <w:noWrap/>
            <w:hideMark/>
          </w:tcPr>
          <w:p w14:paraId="0BD4B081" w14:textId="77777777" w:rsidR="001C37D9" w:rsidRPr="000F0B86" w:rsidRDefault="001C37D9" w:rsidP="001C37D9">
            <w:pPr>
              <w:pStyle w:val="a4"/>
              <w:ind w:left="-120" w:right="-120"/>
            </w:pPr>
            <w:r w:rsidRPr="000F0B86">
              <w:t xml:space="preserve">802.81 </w:t>
            </w:r>
          </w:p>
        </w:tc>
        <w:tc>
          <w:tcPr>
            <w:tcW w:w="1590" w:type="dxa"/>
            <w:noWrap/>
            <w:hideMark/>
          </w:tcPr>
          <w:p w14:paraId="7983FA96" w14:textId="77777777" w:rsidR="001C37D9" w:rsidRPr="000F0B86" w:rsidRDefault="001C37D9" w:rsidP="001C37D9">
            <w:pPr>
              <w:pStyle w:val="a4"/>
              <w:ind w:left="-120" w:right="-120"/>
            </w:pPr>
            <w:r w:rsidRPr="000F0B86">
              <w:t xml:space="preserve">745.03 </w:t>
            </w:r>
          </w:p>
        </w:tc>
        <w:tc>
          <w:tcPr>
            <w:tcW w:w="1590" w:type="dxa"/>
            <w:noWrap/>
            <w:hideMark/>
          </w:tcPr>
          <w:p w14:paraId="57313AE6" w14:textId="77777777" w:rsidR="001C37D9" w:rsidRPr="000F0B86" w:rsidRDefault="001C37D9" w:rsidP="001C37D9">
            <w:pPr>
              <w:pStyle w:val="a4"/>
              <w:ind w:left="-120" w:right="-120"/>
            </w:pPr>
            <w:r w:rsidRPr="000F0B86">
              <w:t xml:space="preserve">768.64 </w:t>
            </w:r>
          </w:p>
        </w:tc>
        <w:tc>
          <w:tcPr>
            <w:tcW w:w="1560" w:type="dxa"/>
            <w:noWrap/>
            <w:hideMark/>
          </w:tcPr>
          <w:p w14:paraId="16AD6917" w14:textId="77777777" w:rsidR="001C37D9" w:rsidRPr="000F0B86" w:rsidRDefault="001C37D9" w:rsidP="001C37D9">
            <w:pPr>
              <w:pStyle w:val="a4"/>
              <w:ind w:left="-120" w:right="-120"/>
            </w:pPr>
            <w:r w:rsidRPr="000F0B86">
              <w:t xml:space="preserve">745.03 </w:t>
            </w:r>
          </w:p>
        </w:tc>
        <w:tc>
          <w:tcPr>
            <w:tcW w:w="1560" w:type="dxa"/>
            <w:noWrap/>
            <w:hideMark/>
          </w:tcPr>
          <w:p w14:paraId="15A5618A" w14:textId="77777777" w:rsidR="001C37D9" w:rsidRPr="000F0B86" w:rsidRDefault="001C37D9" w:rsidP="001C37D9">
            <w:pPr>
              <w:pStyle w:val="a4"/>
              <w:ind w:left="-120" w:right="-120"/>
            </w:pPr>
            <w:r w:rsidRPr="000F0B86">
              <w:t xml:space="preserve">745.03 </w:t>
            </w:r>
          </w:p>
        </w:tc>
        <w:tc>
          <w:tcPr>
            <w:tcW w:w="1700" w:type="dxa"/>
            <w:noWrap/>
            <w:hideMark/>
          </w:tcPr>
          <w:p w14:paraId="049B97DE" w14:textId="77777777" w:rsidR="001C37D9" w:rsidRPr="000F0B86" w:rsidRDefault="001C37D9" w:rsidP="001C37D9">
            <w:pPr>
              <w:pStyle w:val="a4"/>
              <w:ind w:left="-120" w:right="-120"/>
            </w:pPr>
            <w:r w:rsidRPr="000F0B86">
              <w:t xml:space="preserve">802.81 </w:t>
            </w:r>
          </w:p>
        </w:tc>
      </w:tr>
      <w:tr w:rsidR="001C37D9" w:rsidRPr="000F0B86" w14:paraId="1E2D3CF8" w14:textId="77777777" w:rsidTr="001C37D9">
        <w:trPr>
          <w:divId w:val="684675030"/>
          <w:trHeight w:val="279"/>
        </w:trPr>
        <w:tc>
          <w:tcPr>
            <w:tcW w:w="1020" w:type="dxa"/>
            <w:vMerge/>
            <w:hideMark/>
          </w:tcPr>
          <w:p w14:paraId="75C00732" w14:textId="77777777" w:rsidR="001C37D9" w:rsidRPr="000F0B86" w:rsidRDefault="001C37D9" w:rsidP="001C37D9">
            <w:pPr>
              <w:pStyle w:val="a4"/>
              <w:ind w:left="-120" w:right="-120"/>
            </w:pPr>
          </w:p>
        </w:tc>
        <w:tc>
          <w:tcPr>
            <w:tcW w:w="1013" w:type="dxa"/>
            <w:vMerge/>
            <w:hideMark/>
          </w:tcPr>
          <w:p w14:paraId="62E10265" w14:textId="77777777" w:rsidR="001C37D9" w:rsidRPr="000F0B86" w:rsidRDefault="001C37D9" w:rsidP="001C37D9">
            <w:pPr>
              <w:pStyle w:val="a4"/>
              <w:ind w:left="-120" w:right="-120"/>
            </w:pPr>
          </w:p>
        </w:tc>
        <w:tc>
          <w:tcPr>
            <w:tcW w:w="773" w:type="dxa"/>
            <w:vMerge/>
            <w:hideMark/>
          </w:tcPr>
          <w:p w14:paraId="6D25D8FF" w14:textId="77777777" w:rsidR="001C37D9" w:rsidRPr="000F0B86" w:rsidRDefault="001C37D9" w:rsidP="001C37D9">
            <w:pPr>
              <w:pStyle w:val="a4"/>
              <w:ind w:left="-120" w:right="-120"/>
            </w:pPr>
          </w:p>
        </w:tc>
        <w:tc>
          <w:tcPr>
            <w:tcW w:w="920" w:type="dxa"/>
            <w:noWrap/>
            <w:hideMark/>
          </w:tcPr>
          <w:p w14:paraId="60029596" w14:textId="77777777" w:rsidR="001C37D9" w:rsidRPr="000F0B86" w:rsidRDefault="001C37D9" w:rsidP="001C37D9">
            <w:pPr>
              <w:pStyle w:val="a4"/>
              <w:ind w:left="-120" w:right="-120"/>
            </w:pPr>
            <w:r w:rsidRPr="000F0B86">
              <w:t>V</w:t>
            </w:r>
          </w:p>
        </w:tc>
        <w:tc>
          <w:tcPr>
            <w:tcW w:w="1075" w:type="dxa"/>
            <w:noWrap/>
            <w:hideMark/>
          </w:tcPr>
          <w:p w14:paraId="5E318B82" w14:textId="77777777" w:rsidR="001C37D9" w:rsidRPr="000F0B86" w:rsidRDefault="001C37D9" w:rsidP="001C37D9">
            <w:pPr>
              <w:pStyle w:val="a4"/>
              <w:ind w:left="-120" w:right="-120"/>
            </w:pPr>
            <w:r w:rsidRPr="000F0B86">
              <w:t xml:space="preserve">21.27 </w:t>
            </w:r>
          </w:p>
        </w:tc>
        <w:tc>
          <w:tcPr>
            <w:tcW w:w="1160" w:type="dxa"/>
            <w:noWrap/>
            <w:hideMark/>
          </w:tcPr>
          <w:p w14:paraId="2DC1E946" w14:textId="77777777" w:rsidR="001C37D9" w:rsidRPr="000F0B86" w:rsidRDefault="001C37D9" w:rsidP="001C37D9">
            <w:pPr>
              <w:pStyle w:val="a4"/>
              <w:ind w:left="-120" w:right="-120"/>
            </w:pPr>
            <w:r w:rsidRPr="000F0B86">
              <w:t xml:space="preserve">6.98 </w:t>
            </w:r>
          </w:p>
        </w:tc>
        <w:tc>
          <w:tcPr>
            <w:tcW w:w="1039" w:type="dxa"/>
            <w:noWrap/>
            <w:hideMark/>
          </w:tcPr>
          <w:p w14:paraId="031EDD41" w14:textId="77777777" w:rsidR="001C37D9" w:rsidRPr="000F0B86" w:rsidRDefault="001C37D9" w:rsidP="001C37D9">
            <w:pPr>
              <w:pStyle w:val="a4"/>
              <w:ind w:left="-120" w:right="-120"/>
            </w:pPr>
            <w:r w:rsidRPr="000F0B86">
              <w:t xml:space="preserve">9.01 </w:t>
            </w:r>
          </w:p>
        </w:tc>
        <w:tc>
          <w:tcPr>
            <w:tcW w:w="1620" w:type="dxa"/>
            <w:noWrap/>
            <w:hideMark/>
          </w:tcPr>
          <w:p w14:paraId="521AAA47" w14:textId="77777777" w:rsidR="001C37D9" w:rsidRPr="000F0B86" w:rsidRDefault="001C37D9" w:rsidP="001C37D9">
            <w:pPr>
              <w:pStyle w:val="a4"/>
              <w:ind w:left="-120" w:right="-120"/>
            </w:pPr>
            <w:r w:rsidRPr="000F0B86">
              <w:t xml:space="preserve">38.12 </w:t>
            </w:r>
          </w:p>
        </w:tc>
        <w:tc>
          <w:tcPr>
            <w:tcW w:w="1520" w:type="dxa"/>
            <w:noWrap/>
            <w:hideMark/>
          </w:tcPr>
          <w:p w14:paraId="64035151" w14:textId="77777777" w:rsidR="001C37D9" w:rsidRPr="000F0B86" w:rsidRDefault="001C37D9" w:rsidP="001C37D9">
            <w:pPr>
              <w:pStyle w:val="a4"/>
              <w:ind w:left="-120" w:right="-120"/>
            </w:pPr>
            <w:r w:rsidRPr="000F0B86">
              <w:t xml:space="preserve">46.23 </w:t>
            </w:r>
          </w:p>
        </w:tc>
        <w:tc>
          <w:tcPr>
            <w:tcW w:w="1520" w:type="dxa"/>
            <w:noWrap/>
            <w:hideMark/>
          </w:tcPr>
          <w:p w14:paraId="6E537401" w14:textId="77777777" w:rsidR="001C37D9" w:rsidRPr="000F0B86" w:rsidRDefault="001C37D9" w:rsidP="001C37D9">
            <w:pPr>
              <w:pStyle w:val="a4"/>
              <w:ind w:left="-120" w:right="-120"/>
            </w:pPr>
            <w:r w:rsidRPr="000F0B86">
              <w:t xml:space="preserve">30.01 </w:t>
            </w:r>
          </w:p>
        </w:tc>
        <w:tc>
          <w:tcPr>
            <w:tcW w:w="1590" w:type="dxa"/>
            <w:noWrap/>
            <w:hideMark/>
          </w:tcPr>
          <w:p w14:paraId="12963391" w14:textId="77777777" w:rsidR="001C37D9" w:rsidRPr="000F0B86" w:rsidRDefault="001C37D9" w:rsidP="001C37D9">
            <w:pPr>
              <w:pStyle w:val="a4"/>
              <w:ind w:left="-120" w:right="-120"/>
            </w:pPr>
            <w:r w:rsidRPr="000F0B86">
              <w:t xml:space="preserve">48.50 </w:t>
            </w:r>
          </w:p>
        </w:tc>
        <w:tc>
          <w:tcPr>
            <w:tcW w:w="1590" w:type="dxa"/>
            <w:noWrap/>
            <w:hideMark/>
          </w:tcPr>
          <w:p w14:paraId="2744F60D" w14:textId="77777777" w:rsidR="001C37D9" w:rsidRPr="000F0B86" w:rsidRDefault="001C37D9" w:rsidP="001C37D9">
            <w:pPr>
              <w:pStyle w:val="a4"/>
              <w:ind w:left="-120" w:right="-120"/>
            </w:pPr>
            <w:r w:rsidRPr="000F0B86">
              <w:t xml:space="preserve">21.46 </w:t>
            </w:r>
          </w:p>
        </w:tc>
        <w:tc>
          <w:tcPr>
            <w:tcW w:w="1560" w:type="dxa"/>
            <w:noWrap/>
            <w:hideMark/>
          </w:tcPr>
          <w:p w14:paraId="1BA0294A" w14:textId="77777777" w:rsidR="001C37D9" w:rsidRPr="000F0B86" w:rsidRDefault="001C37D9" w:rsidP="001C37D9">
            <w:pPr>
              <w:pStyle w:val="a4"/>
              <w:ind w:left="-120" w:right="-120"/>
            </w:pPr>
            <w:r w:rsidRPr="000F0B86">
              <w:t xml:space="preserve">48.50 </w:t>
            </w:r>
          </w:p>
        </w:tc>
        <w:tc>
          <w:tcPr>
            <w:tcW w:w="1560" w:type="dxa"/>
            <w:noWrap/>
            <w:hideMark/>
          </w:tcPr>
          <w:p w14:paraId="6A5CCA2E" w14:textId="77777777" w:rsidR="001C37D9" w:rsidRPr="000F0B86" w:rsidRDefault="001C37D9" w:rsidP="001C37D9">
            <w:pPr>
              <w:pStyle w:val="a4"/>
              <w:ind w:left="-120" w:right="-120"/>
            </w:pPr>
            <w:r w:rsidRPr="000F0B86">
              <w:t xml:space="preserve">48.50 </w:t>
            </w:r>
          </w:p>
        </w:tc>
        <w:tc>
          <w:tcPr>
            <w:tcW w:w="1700" w:type="dxa"/>
            <w:noWrap/>
            <w:hideMark/>
          </w:tcPr>
          <w:p w14:paraId="04C53FCD" w14:textId="77777777" w:rsidR="001C37D9" w:rsidRPr="000F0B86" w:rsidRDefault="001C37D9" w:rsidP="001C37D9">
            <w:pPr>
              <w:pStyle w:val="a4"/>
              <w:ind w:left="-120" w:right="-120"/>
            </w:pPr>
            <w:r w:rsidRPr="000F0B86">
              <w:t xml:space="preserve">30.01 </w:t>
            </w:r>
          </w:p>
        </w:tc>
      </w:tr>
      <w:tr w:rsidR="001C37D9" w:rsidRPr="000F0B86" w14:paraId="1CDB6A18" w14:textId="77777777" w:rsidTr="001C37D9">
        <w:trPr>
          <w:divId w:val="684675030"/>
          <w:trHeight w:val="279"/>
        </w:trPr>
        <w:tc>
          <w:tcPr>
            <w:tcW w:w="1020" w:type="dxa"/>
            <w:vMerge/>
            <w:hideMark/>
          </w:tcPr>
          <w:p w14:paraId="4888B0FD" w14:textId="77777777" w:rsidR="001C37D9" w:rsidRPr="000F0B86" w:rsidRDefault="001C37D9" w:rsidP="001C37D9">
            <w:pPr>
              <w:pStyle w:val="a4"/>
              <w:ind w:left="-120" w:right="-120"/>
            </w:pPr>
          </w:p>
        </w:tc>
        <w:tc>
          <w:tcPr>
            <w:tcW w:w="1013" w:type="dxa"/>
            <w:vMerge/>
            <w:hideMark/>
          </w:tcPr>
          <w:p w14:paraId="3EFAAAE8" w14:textId="77777777" w:rsidR="001C37D9" w:rsidRPr="000F0B86" w:rsidRDefault="001C37D9" w:rsidP="001C37D9">
            <w:pPr>
              <w:pStyle w:val="a4"/>
              <w:ind w:left="-120" w:right="-120"/>
            </w:pPr>
          </w:p>
        </w:tc>
        <w:tc>
          <w:tcPr>
            <w:tcW w:w="773" w:type="dxa"/>
            <w:vMerge w:val="restart"/>
            <w:noWrap/>
            <w:hideMark/>
          </w:tcPr>
          <w:p w14:paraId="317B6DAF" w14:textId="77777777" w:rsidR="001C37D9" w:rsidRPr="000F0B86" w:rsidRDefault="001C37D9" w:rsidP="001C37D9">
            <w:pPr>
              <w:pStyle w:val="a4"/>
              <w:ind w:left="-120" w:right="-120"/>
            </w:pPr>
            <w:r w:rsidRPr="000F0B86">
              <w:rPr>
                <w:rFonts w:hint="eastAsia"/>
              </w:rPr>
              <w:t>下</w:t>
            </w:r>
          </w:p>
        </w:tc>
        <w:tc>
          <w:tcPr>
            <w:tcW w:w="920" w:type="dxa"/>
            <w:noWrap/>
            <w:hideMark/>
          </w:tcPr>
          <w:p w14:paraId="672B9F86" w14:textId="77777777" w:rsidR="001C37D9" w:rsidRPr="000F0B86" w:rsidRDefault="001C37D9" w:rsidP="001C37D9">
            <w:pPr>
              <w:pStyle w:val="a4"/>
              <w:ind w:left="-120" w:right="-120"/>
            </w:pPr>
            <w:r w:rsidRPr="000F0B86">
              <w:t>M</w:t>
            </w:r>
          </w:p>
        </w:tc>
        <w:tc>
          <w:tcPr>
            <w:tcW w:w="1075" w:type="dxa"/>
            <w:noWrap/>
            <w:hideMark/>
          </w:tcPr>
          <w:p w14:paraId="0F93C66D" w14:textId="77777777" w:rsidR="001C37D9" w:rsidRPr="000F0B86" w:rsidRDefault="001C37D9" w:rsidP="001C37D9">
            <w:pPr>
              <w:pStyle w:val="a4"/>
              <w:ind w:left="-120" w:right="-120"/>
            </w:pPr>
            <w:r w:rsidRPr="000F0B86">
              <w:t xml:space="preserve">-41.88 </w:t>
            </w:r>
          </w:p>
        </w:tc>
        <w:tc>
          <w:tcPr>
            <w:tcW w:w="1160" w:type="dxa"/>
            <w:noWrap/>
            <w:hideMark/>
          </w:tcPr>
          <w:p w14:paraId="333008E8" w14:textId="77777777" w:rsidR="001C37D9" w:rsidRPr="000F0B86" w:rsidRDefault="001C37D9" w:rsidP="001C37D9">
            <w:pPr>
              <w:pStyle w:val="a4"/>
              <w:ind w:left="-120" w:right="-120"/>
            </w:pPr>
            <w:r w:rsidRPr="000F0B86">
              <w:t xml:space="preserve">-13.15 </w:t>
            </w:r>
          </w:p>
        </w:tc>
        <w:tc>
          <w:tcPr>
            <w:tcW w:w="1039" w:type="dxa"/>
            <w:noWrap/>
            <w:hideMark/>
          </w:tcPr>
          <w:p w14:paraId="54D286CB" w14:textId="77777777" w:rsidR="001C37D9" w:rsidRPr="000F0B86" w:rsidRDefault="001C37D9" w:rsidP="001C37D9">
            <w:pPr>
              <w:pStyle w:val="a4"/>
              <w:ind w:left="-120" w:right="-120"/>
            </w:pPr>
            <w:r w:rsidRPr="000F0B86">
              <w:t xml:space="preserve">-14.60 </w:t>
            </w:r>
          </w:p>
        </w:tc>
        <w:tc>
          <w:tcPr>
            <w:tcW w:w="1620" w:type="dxa"/>
            <w:noWrap/>
            <w:hideMark/>
          </w:tcPr>
          <w:p w14:paraId="2B8A03C5" w14:textId="77777777" w:rsidR="001C37D9" w:rsidRPr="000F0B86" w:rsidRDefault="001C37D9" w:rsidP="001C37D9">
            <w:pPr>
              <w:pStyle w:val="a4"/>
              <w:ind w:left="-120" w:right="-120"/>
            </w:pPr>
            <w:r w:rsidRPr="000F0B86">
              <w:t xml:space="preserve">-74.18 </w:t>
            </w:r>
          </w:p>
        </w:tc>
        <w:tc>
          <w:tcPr>
            <w:tcW w:w="1520" w:type="dxa"/>
            <w:noWrap/>
            <w:hideMark/>
          </w:tcPr>
          <w:p w14:paraId="68BF773A" w14:textId="77777777" w:rsidR="001C37D9" w:rsidRPr="000F0B86" w:rsidRDefault="001C37D9" w:rsidP="001C37D9">
            <w:pPr>
              <w:pStyle w:val="a4"/>
              <w:ind w:left="-120" w:right="-120"/>
            </w:pPr>
            <w:r w:rsidRPr="000F0B86">
              <w:t xml:space="preserve">-87.32 </w:t>
            </w:r>
          </w:p>
        </w:tc>
        <w:tc>
          <w:tcPr>
            <w:tcW w:w="1520" w:type="dxa"/>
            <w:noWrap/>
            <w:hideMark/>
          </w:tcPr>
          <w:p w14:paraId="144DE409" w14:textId="77777777" w:rsidR="001C37D9" w:rsidRPr="000F0B86" w:rsidRDefault="001C37D9" w:rsidP="001C37D9">
            <w:pPr>
              <w:pStyle w:val="a4"/>
              <w:ind w:left="-120" w:right="-120"/>
            </w:pPr>
            <w:r w:rsidRPr="000F0B86">
              <w:t xml:space="preserve">-61.04 </w:t>
            </w:r>
          </w:p>
        </w:tc>
        <w:tc>
          <w:tcPr>
            <w:tcW w:w="1590" w:type="dxa"/>
            <w:noWrap/>
            <w:hideMark/>
          </w:tcPr>
          <w:p w14:paraId="0B31D955" w14:textId="77777777" w:rsidR="001C37D9" w:rsidRPr="000F0B86" w:rsidRDefault="001C37D9" w:rsidP="001C37D9">
            <w:pPr>
              <w:pStyle w:val="a4"/>
              <w:ind w:left="-120" w:right="-120"/>
            </w:pPr>
            <w:r w:rsidRPr="000F0B86">
              <w:t xml:space="preserve">-90.16 </w:t>
            </w:r>
          </w:p>
        </w:tc>
        <w:tc>
          <w:tcPr>
            <w:tcW w:w="1590" w:type="dxa"/>
            <w:noWrap/>
            <w:hideMark/>
          </w:tcPr>
          <w:p w14:paraId="126B3DDD" w14:textId="77777777" w:rsidR="001C37D9" w:rsidRPr="000F0B86" w:rsidRDefault="001C37D9" w:rsidP="001C37D9">
            <w:pPr>
              <w:pStyle w:val="a4"/>
              <w:ind w:left="-120" w:right="-120"/>
            </w:pPr>
            <w:r w:rsidRPr="000F0B86">
              <w:t xml:space="preserve">-46.36 </w:t>
            </w:r>
          </w:p>
        </w:tc>
        <w:tc>
          <w:tcPr>
            <w:tcW w:w="1560" w:type="dxa"/>
            <w:noWrap/>
            <w:hideMark/>
          </w:tcPr>
          <w:p w14:paraId="373112AA" w14:textId="77777777" w:rsidR="001C37D9" w:rsidRPr="000F0B86" w:rsidRDefault="001C37D9" w:rsidP="001C37D9">
            <w:pPr>
              <w:pStyle w:val="a4"/>
              <w:ind w:left="-120" w:right="-120"/>
            </w:pPr>
            <w:r w:rsidRPr="000F0B86">
              <w:t xml:space="preserve">-90.16 </w:t>
            </w:r>
          </w:p>
        </w:tc>
        <w:tc>
          <w:tcPr>
            <w:tcW w:w="1560" w:type="dxa"/>
            <w:noWrap/>
            <w:hideMark/>
          </w:tcPr>
          <w:p w14:paraId="70A5D341" w14:textId="77777777" w:rsidR="001C37D9" w:rsidRPr="000F0B86" w:rsidRDefault="001C37D9" w:rsidP="001C37D9">
            <w:pPr>
              <w:pStyle w:val="a4"/>
              <w:ind w:left="-120" w:right="-120"/>
            </w:pPr>
            <w:r w:rsidRPr="000F0B86">
              <w:t xml:space="preserve">-90.16 </w:t>
            </w:r>
          </w:p>
        </w:tc>
        <w:tc>
          <w:tcPr>
            <w:tcW w:w="1700" w:type="dxa"/>
            <w:noWrap/>
            <w:hideMark/>
          </w:tcPr>
          <w:p w14:paraId="24A65A1A" w14:textId="77777777" w:rsidR="001C37D9" w:rsidRPr="000F0B86" w:rsidRDefault="001C37D9" w:rsidP="001C37D9">
            <w:pPr>
              <w:pStyle w:val="a4"/>
              <w:ind w:left="-120" w:right="-120"/>
            </w:pPr>
            <w:r w:rsidRPr="000F0B86">
              <w:t xml:space="preserve">-61.04 </w:t>
            </w:r>
          </w:p>
        </w:tc>
      </w:tr>
      <w:tr w:rsidR="001C37D9" w:rsidRPr="000F0B86" w14:paraId="185DB269" w14:textId="77777777" w:rsidTr="001C37D9">
        <w:trPr>
          <w:divId w:val="684675030"/>
          <w:trHeight w:val="279"/>
        </w:trPr>
        <w:tc>
          <w:tcPr>
            <w:tcW w:w="1020" w:type="dxa"/>
            <w:vMerge/>
            <w:hideMark/>
          </w:tcPr>
          <w:p w14:paraId="2881DB9C" w14:textId="77777777" w:rsidR="001C37D9" w:rsidRPr="000F0B86" w:rsidRDefault="001C37D9" w:rsidP="001C37D9">
            <w:pPr>
              <w:pStyle w:val="a4"/>
              <w:ind w:left="-120" w:right="-120"/>
            </w:pPr>
          </w:p>
        </w:tc>
        <w:tc>
          <w:tcPr>
            <w:tcW w:w="1013" w:type="dxa"/>
            <w:vMerge/>
            <w:hideMark/>
          </w:tcPr>
          <w:p w14:paraId="18D2AEB0" w14:textId="77777777" w:rsidR="001C37D9" w:rsidRPr="000F0B86" w:rsidRDefault="001C37D9" w:rsidP="001C37D9">
            <w:pPr>
              <w:pStyle w:val="a4"/>
              <w:ind w:left="-120" w:right="-120"/>
            </w:pPr>
          </w:p>
        </w:tc>
        <w:tc>
          <w:tcPr>
            <w:tcW w:w="773" w:type="dxa"/>
            <w:vMerge/>
            <w:hideMark/>
          </w:tcPr>
          <w:p w14:paraId="6584668F" w14:textId="77777777" w:rsidR="001C37D9" w:rsidRPr="000F0B86" w:rsidRDefault="001C37D9" w:rsidP="001C37D9">
            <w:pPr>
              <w:pStyle w:val="a4"/>
              <w:ind w:left="-120" w:right="-120"/>
            </w:pPr>
          </w:p>
        </w:tc>
        <w:tc>
          <w:tcPr>
            <w:tcW w:w="920" w:type="dxa"/>
            <w:noWrap/>
            <w:hideMark/>
          </w:tcPr>
          <w:p w14:paraId="235F66E0" w14:textId="77777777" w:rsidR="001C37D9" w:rsidRPr="000F0B86" w:rsidRDefault="001C37D9" w:rsidP="001C37D9">
            <w:pPr>
              <w:pStyle w:val="a4"/>
              <w:ind w:left="-120" w:right="-120"/>
            </w:pPr>
            <w:r w:rsidRPr="000F0B86">
              <w:t>N</w:t>
            </w:r>
          </w:p>
        </w:tc>
        <w:tc>
          <w:tcPr>
            <w:tcW w:w="1075" w:type="dxa"/>
            <w:noWrap/>
            <w:hideMark/>
          </w:tcPr>
          <w:p w14:paraId="1DFA5A92" w14:textId="77777777" w:rsidR="001C37D9" w:rsidRPr="000F0B86" w:rsidRDefault="001C37D9" w:rsidP="001C37D9">
            <w:pPr>
              <w:pStyle w:val="a4"/>
              <w:ind w:left="-120" w:right="-120"/>
            </w:pPr>
            <w:r w:rsidRPr="000F0B86">
              <w:t xml:space="preserve">548.25 </w:t>
            </w:r>
          </w:p>
        </w:tc>
        <w:tc>
          <w:tcPr>
            <w:tcW w:w="1160" w:type="dxa"/>
            <w:noWrap/>
            <w:hideMark/>
          </w:tcPr>
          <w:p w14:paraId="2871598C" w14:textId="77777777" w:rsidR="001C37D9" w:rsidRPr="000F0B86" w:rsidRDefault="001C37D9" w:rsidP="001C37D9">
            <w:pPr>
              <w:pStyle w:val="a4"/>
              <w:ind w:left="-120" w:right="-120"/>
            </w:pPr>
            <w:r w:rsidRPr="000F0B86">
              <w:t xml:space="preserve">86.41 </w:t>
            </w:r>
          </w:p>
        </w:tc>
        <w:tc>
          <w:tcPr>
            <w:tcW w:w="1039" w:type="dxa"/>
            <w:noWrap/>
            <w:hideMark/>
          </w:tcPr>
          <w:p w14:paraId="1F8526C7" w14:textId="77777777" w:rsidR="001C37D9" w:rsidRPr="000F0B86" w:rsidRDefault="001C37D9" w:rsidP="001C37D9">
            <w:pPr>
              <w:pStyle w:val="a4"/>
              <w:ind w:left="-120" w:right="-120"/>
            </w:pPr>
            <w:r w:rsidRPr="000F0B86">
              <w:t xml:space="preserve">-7.87 </w:t>
            </w:r>
          </w:p>
        </w:tc>
        <w:tc>
          <w:tcPr>
            <w:tcW w:w="1620" w:type="dxa"/>
            <w:noWrap/>
            <w:hideMark/>
          </w:tcPr>
          <w:p w14:paraId="522D6EBE" w14:textId="77777777" w:rsidR="001C37D9" w:rsidRPr="000F0B86" w:rsidRDefault="001C37D9" w:rsidP="001C37D9">
            <w:pPr>
              <w:pStyle w:val="a4"/>
              <w:ind w:left="-120" w:right="-120"/>
            </w:pPr>
            <w:r w:rsidRPr="000F0B86">
              <w:t xml:space="preserve">842.34 </w:t>
            </w:r>
          </w:p>
        </w:tc>
        <w:tc>
          <w:tcPr>
            <w:tcW w:w="1520" w:type="dxa"/>
            <w:noWrap/>
            <w:hideMark/>
          </w:tcPr>
          <w:p w14:paraId="33FE4FAF" w14:textId="77777777" w:rsidR="001C37D9" w:rsidRPr="000F0B86" w:rsidRDefault="001C37D9" w:rsidP="001C37D9">
            <w:pPr>
              <w:pStyle w:val="a4"/>
              <w:ind w:left="-120" w:right="-120"/>
            </w:pPr>
            <w:r w:rsidRPr="000F0B86">
              <w:t xml:space="preserve">835.26 </w:t>
            </w:r>
          </w:p>
        </w:tc>
        <w:tc>
          <w:tcPr>
            <w:tcW w:w="1520" w:type="dxa"/>
            <w:noWrap/>
            <w:hideMark/>
          </w:tcPr>
          <w:p w14:paraId="3E43AC30" w14:textId="77777777" w:rsidR="001C37D9" w:rsidRPr="000F0B86" w:rsidRDefault="001C37D9" w:rsidP="001C37D9">
            <w:pPr>
              <w:pStyle w:val="a4"/>
              <w:ind w:left="-120" w:right="-120"/>
            </w:pPr>
            <w:r w:rsidRPr="000F0B86">
              <w:t xml:space="preserve">849.42 </w:t>
            </w:r>
          </w:p>
        </w:tc>
        <w:tc>
          <w:tcPr>
            <w:tcW w:w="1590" w:type="dxa"/>
            <w:noWrap/>
            <w:hideMark/>
          </w:tcPr>
          <w:p w14:paraId="45318F72" w14:textId="77777777" w:rsidR="001C37D9" w:rsidRPr="000F0B86" w:rsidRDefault="001C37D9" w:rsidP="001C37D9">
            <w:pPr>
              <w:pStyle w:val="a4"/>
              <w:ind w:left="-120" w:right="-120"/>
            </w:pPr>
            <w:r w:rsidRPr="000F0B86">
              <w:t xml:space="preserve">791.65 </w:t>
            </w:r>
          </w:p>
        </w:tc>
        <w:tc>
          <w:tcPr>
            <w:tcW w:w="1590" w:type="dxa"/>
            <w:noWrap/>
            <w:hideMark/>
          </w:tcPr>
          <w:p w14:paraId="1958D25F" w14:textId="77777777" w:rsidR="001C37D9" w:rsidRPr="000F0B86" w:rsidRDefault="001C37D9" w:rsidP="001C37D9">
            <w:pPr>
              <w:pStyle w:val="a4"/>
              <w:ind w:left="-120" w:right="-120"/>
            </w:pPr>
            <w:r w:rsidRPr="000F0B86">
              <w:t xml:space="preserve">815.26 </w:t>
            </w:r>
          </w:p>
        </w:tc>
        <w:tc>
          <w:tcPr>
            <w:tcW w:w="1560" w:type="dxa"/>
            <w:noWrap/>
            <w:hideMark/>
          </w:tcPr>
          <w:p w14:paraId="7F8B44B3" w14:textId="77777777" w:rsidR="001C37D9" w:rsidRPr="000F0B86" w:rsidRDefault="001C37D9" w:rsidP="001C37D9">
            <w:pPr>
              <w:pStyle w:val="a4"/>
              <w:ind w:left="-120" w:right="-120"/>
            </w:pPr>
            <w:r w:rsidRPr="000F0B86">
              <w:t xml:space="preserve">791.65 </w:t>
            </w:r>
          </w:p>
        </w:tc>
        <w:tc>
          <w:tcPr>
            <w:tcW w:w="1560" w:type="dxa"/>
            <w:noWrap/>
            <w:hideMark/>
          </w:tcPr>
          <w:p w14:paraId="1CD77E17" w14:textId="77777777" w:rsidR="001C37D9" w:rsidRPr="000F0B86" w:rsidRDefault="001C37D9" w:rsidP="001C37D9">
            <w:pPr>
              <w:pStyle w:val="a4"/>
              <w:ind w:left="-120" w:right="-120"/>
            </w:pPr>
            <w:r w:rsidRPr="000F0B86">
              <w:t xml:space="preserve">791.65 </w:t>
            </w:r>
          </w:p>
        </w:tc>
        <w:tc>
          <w:tcPr>
            <w:tcW w:w="1700" w:type="dxa"/>
            <w:noWrap/>
            <w:hideMark/>
          </w:tcPr>
          <w:p w14:paraId="120D03F6" w14:textId="77777777" w:rsidR="001C37D9" w:rsidRPr="000F0B86" w:rsidRDefault="001C37D9" w:rsidP="001C37D9">
            <w:pPr>
              <w:pStyle w:val="a4"/>
              <w:ind w:left="-120" w:right="-120"/>
            </w:pPr>
            <w:r w:rsidRPr="000F0B86">
              <w:t xml:space="preserve">849.42 </w:t>
            </w:r>
          </w:p>
        </w:tc>
      </w:tr>
      <w:tr w:rsidR="001C37D9" w:rsidRPr="000F0B86" w14:paraId="20FB8816" w14:textId="77777777" w:rsidTr="001C37D9">
        <w:trPr>
          <w:divId w:val="684675030"/>
          <w:trHeight w:val="279"/>
        </w:trPr>
        <w:tc>
          <w:tcPr>
            <w:tcW w:w="1020" w:type="dxa"/>
            <w:vMerge/>
            <w:hideMark/>
          </w:tcPr>
          <w:p w14:paraId="5D9228E7" w14:textId="77777777" w:rsidR="001C37D9" w:rsidRPr="000F0B86" w:rsidRDefault="001C37D9" w:rsidP="001C37D9">
            <w:pPr>
              <w:pStyle w:val="a4"/>
              <w:ind w:left="-120" w:right="-120"/>
            </w:pPr>
          </w:p>
        </w:tc>
        <w:tc>
          <w:tcPr>
            <w:tcW w:w="1013" w:type="dxa"/>
            <w:vMerge/>
            <w:hideMark/>
          </w:tcPr>
          <w:p w14:paraId="4B38200D" w14:textId="77777777" w:rsidR="001C37D9" w:rsidRPr="000F0B86" w:rsidRDefault="001C37D9" w:rsidP="001C37D9">
            <w:pPr>
              <w:pStyle w:val="a4"/>
              <w:ind w:left="-120" w:right="-120"/>
            </w:pPr>
          </w:p>
        </w:tc>
        <w:tc>
          <w:tcPr>
            <w:tcW w:w="773" w:type="dxa"/>
            <w:vMerge/>
            <w:hideMark/>
          </w:tcPr>
          <w:p w14:paraId="43326F69" w14:textId="77777777" w:rsidR="001C37D9" w:rsidRPr="000F0B86" w:rsidRDefault="001C37D9" w:rsidP="001C37D9">
            <w:pPr>
              <w:pStyle w:val="a4"/>
              <w:ind w:left="-120" w:right="-120"/>
            </w:pPr>
          </w:p>
        </w:tc>
        <w:tc>
          <w:tcPr>
            <w:tcW w:w="920" w:type="dxa"/>
            <w:noWrap/>
            <w:hideMark/>
          </w:tcPr>
          <w:p w14:paraId="00E8DD13" w14:textId="77777777" w:rsidR="001C37D9" w:rsidRPr="000F0B86" w:rsidRDefault="001C37D9" w:rsidP="001C37D9">
            <w:pPr>
              <w:pStyle w:val="a4"/>
              <w:ind w:left="-120" w:right="-120"/>
            </w:pPr>
            <w:r w:rsidRPr="000F0B86">
              <w:t>V</w:t>
            </w:r>
          </w:p>
        </w:tc>
        <w:tc>
          <w:tcPr>
            <w:tcW w:w="1075" w:type="dxa"/>
            <w:noWrap/>
            <w:hideMark/>
          </w:tcPr>
          <w:p w14:paraId="0075D1C9" w14:textId="77777777" w:rsidR="001C37D9" w:rsidRPr="000F0B86" w:rsidRDefault="001C37D9" w:rsidP="001C37D9">
            <w:pPr>
              <w:pStyle w:val="a4"/>
              <w:ind w:left="-120" w:right="-120"/>
            </w:pPr>
            <w:r w:rsidRPr="000F0B86">
              <w:t xml:space="preserve">21.27 </w:t>
            </w:r>
          </w:p>
        </w:tc>
        <w:tc>
          <w:tcPr>
            <w:tcW w:w="1160" w:type="dxa"/>
            <w:noWrap/>
            <w:hideMark/>
          </w:tcPr>
          <w:p w14:paraId="42FDC21E" w14:textId="77777777" w:rsidR="001C37D9" w:rsidRPr="000F0B86" w:rsidRDefault="001C37D9" w:rsidP="001C37D9">
            <w:pPr>
              <w:pStyle w:val="a4"/>
              <w:ind w:left="-120" w:right="-120"/>
            </w:pPr>
            <w:r w:rsidRPr="000F0B86">
              <w:t xml:space="preserve">6.98 </w:t>
            </w:r>
          </w:p>
        </w:tc>
        <w:tc>
          <w:tcPr>
            <w:tcW w:w="1039" w:type="dxa"/>
            <w:noWrap/>
            <w:hideMark/>
          </w:tcPr>
          <w:p w14:paraId="1C0CE3C9" w14:textId="77777777" w:rsidR="001C37D9" w:rsidRPr="000F0B86" w:rsidRDefault="001C37D9" w:rsidP="001C37D9">
            <w:pPr>
              <w:pStyle w:val="a4"/>
              <w:ind w:left="-120" w:right="-120"/>
            </w:pPr>
            <w:r w:rsidRPr="000F0B86">
              <w:t xml:space="preserve">9.01 </w:t>
            </w:r>
          </w:p>
        </w:tc>
        <w:tc>
          <w:tcPr>
            <w:tcW w:w="1620" w:type="dxa"/>
            <w:noWrap/>
            <w:hideMark/>
          </w:tcPr>
          <w:p w14:paraId="358B49F2" w14:textId="77777777" w:rsidR="001C37D9" w:rsidRPr="000F0B86" w:rsidRDefault="001C37D9" w:rsidP="001C37D9">
            <w:pPr>
              <w:pStyle w:val="a4"/>
              <w:ind w:left="-120" w:right="-120"/>
            </w:pPr>
            <w:r w:rsidRPr="000F0B86">
              <w:t xml:space="preserve">38.12 </w:t>
            </w:r>
          </w:p>
        </w:tc>
        <w:tc>
          <w:tcPr>
            <w:tcW w:w="1520" w:type="dxa"/>
            <w:noWrap/>
            <w:hideMark/>
          </w:tcPr>
          <w:p w14:paraId="3BA09E08" w14:textId="77777777" w:rsidR="001C37D9" w:rsidRPr="000F0B86" w:rsidRDefault="001C37D9" w:rsidP="001C37D9">
            <w:pPr>
              <w:pStyle w:val="a4"/>
              <w:ind w:left="-120" w:right="-120"/>
            </w:pPr>
            <w:r w:rsidRPr="000F0B86">
              <w:t xml:space="preserve">46.23 </w:t>
            </w:r>
          </w:p>
        </w:tc>
        <w:tc>
          <w:tcPr>
            <w:tcW w:w="1520" w:type="dxa"/>
            <w:noWrap/>
            <w:hideMark/>
          </w:tcPr>
          <w:p w14:paraId="1BDB7FEF" w14:textId="77777777" w:rsidR="001C37D9" w:rsidRPr="000F0B86" w:rsidRDefault="001C37D9" w:rsidP="001C37D9">
            <w:pPr>
              <w:pStyle w:val="a4"/>
              <w:ind w:left="-120" w:right="-120"/>
            </w:pPr>
            <w:r w:rsidRPr="000F0B86">
              <w:t xml:space="preserve">30.01 </w:t>
            </w:r>
          </w:p>
        </w:tc>
        <w:tc>
          <w:tcPr>
            <w:tcW w:w="1590" w:type="dxa"/>
            <w:noWrap/>
            <w:hideMark/>
          </w:tcPr>
          <w:p w14:paraId="4EC7C44C" w14:textId="77777777" w:rsidR="001C37D9" w:rsidRPr="000F0B86" w:rsidRDefault="001C37D9" w:rsidP="001C37D9">
            <w:pPr>
              <w:pStyle w:val="a4"/>
              <w:ind w:left="-120" w:right="-120"/>
            </w:pPr>
            <w:r w:rsidRPr="000F0B86">
              <w:t xml:space="preserve">48.50 </w:t>
            </w:r>
          </w:p>
        </w:tc>
        <w:tc>
          <w:tcPr>
            <w:tcW w:w="1590" w:type="dxa"/>
            <w:noWrap/>
            <w:hideMark/>
          </w:tcPr>
          <w:p w14:paraId="60C27498" w14:textId="77777777" w:rsidR="001C37D9" w:rsidRPr="000F0B86" w:rsidRDefault="001C37D9" w:rsidP="001C37D9">
            <w:pPr>
              <w:pStyle w:val="a4"/>
              <w:ind w:left="-120" w:right="-120"/>
            </w:pPr>
            <w:r w:rsidRPr="000F0B86">
              <w:t xml:space="preserve">21.46 </w:t>
            </w:r>
          </w:p>
        </w:tc>
        <w:tc>
          <w:tcPr>
            <w:tcW w:w="1560" w:type="dxa"/>
            <w:noWrap/>
            <w:hideMark/>
          </w:tcPr>
          <w:p w14:paraId="1EFFD505" w14:textId="77777777" w:rsidR="001C37D9" w:rsidRPr="000F0B86" w:rsidRDefault="001C37D9" w:rsidP="001C37D9">
            <w:pPr>
              <w:pStyle w:val="a4"/>
              <w:ind w:left="-120" w:right="-120"/>
            </w:pPr>
            <w:r w:rsidRPr="000F0B86">
              <w:t xml:space="preserve">48.50 </w:t>
            </w:r>
          </w:p>
        </w:tc>
        <w:tc>
          <w:tcPr>
            <w:tcW w:w="1560" w:type="dxa"/>
            <w:noWrap/>
            <w:hideMark/>
          </w:tcPr>
          <w:p w14:paraId="579BE693" w14:textId="77777777" w:rsidR="001C37D9" w:rsidRPr="000F0B86" w:rsidRDefault="001C37D9" w:rsidP="001C37D9">
            <w:pPr>
              <w:pStyle w:val="a4"/>
              <w:ind w:left="-120" w:right="-120"/>
            </w:pPr>
            <w:r w:rsidRPr="000F0B86">
              <w:t xml:space="preserve">48.50 </w:t>
            </w:r>
          </w:p>
        </w:tc>
        <w:tc>
          <w:tcPr>
            <w:tcW w:w="1700" w:type="dxa"/>
            <w:noWrap/>
            <w:hideMark/>
          </w:tcPr>
          <w:p w14:paraId="12E9735E" w14:textId="77777777" w:rsidR="001C37D9" w:rsidRPr="000F0B86" w:rsidRDefault="001C37D9" w:rsidP="001C37D9">
            <w:pPr>
              <w:pStyle w:val="a4"/>
              <w:ind w:left="-120" w:right="-120"/>
            </w:pPr>
            <w:r w:rsidRPr="000F0B86">
              <w:t xml:space="preserve">30.01 </w:t>
            </w:r>
          </w:p>
        </w:tc>
      </w:tr>
      <w:tr w:rsidR="001C37D9" w:rsidRPr="000F0B86" w14:paraId="2A6D2D5C" w14:textId="77777777" w:rsidTr="001C37D9">
        <w:trPr>
          <w:divId w:val="684675030"/>
          <w:trHeight w:val="279"/>
        </w:trPr>
        <w:tc>
          <w:tcPr>
            <w:tcW w:w="1020" w:type="dxa"/>
            <w:vMerge/>
            <w:hideMark/>
          </w:tcPr>
          <w:p w14:paraId="6CA06A8A" w14:textId="77777777" w:rsidR="001C37D9" w:rsidRPr="000F0B86" w:rsidRDefault="001C37D9" w:rsidP="001C37D9">
            <w:pPr>
              <w:pStyle w:val="a4"/>
              <w:ind w:left="-120" w:right="-120"/>
            </w:pPr>
          </w:p>
        </w:tc>
        <w:tc>
          <w:tcPr>
            <w:tcW w:w="1013" w:type="dxa"/>
            <w:vMerge w:val="restart"/>
            <w:noWrap/>
            <w:hideMark/>
          </w:tcPr>
          <w:p w14:paraId="612412F6" w14:textId="77777777" w:rsidR="001C37D9" w:rsidRPr="000F0B86" w:rsidRDefault="001C37D9" w:rsidP="001C37D9">
            <w:pPr>
              <w:pStyle w:val="a4"/>
              <w:ind w:left="-120" w:right="-120"/>
            </w:pPr>
            <w:r w:rsidRPr="000F0B86">
              <w:t>C</w:t>
            </w:r>
            <w:r w:rsidRPr="000F0B86">
              <w:rPr>
                <w:rFonts w:hint="eastAsia"/>
              </w:rPr>
              <w:t>柱</w:t>
            </w:r>
          </w:p>
        </w:tc>
        <w:tc>
          <w:tcPr>
            <w:tcW w:w="773" w:type="dxa"/>
            <w:vMerge w:val="restart"/>
            <w:noWrap/>
            <w:hideMark/>
          </w:tcPr>
          <w:p w14:paraId="3FF857AF" w14:textId="77777777" w:rsidR="001C37D9" w:rsidRPr="000F0B86" w:rsidRDefault="001C37D9" w:rsidP="001C37D9">
            <w:pPr>
              <w:pStyle w:val="a4"/>
              <w:ind w:left="-120" w:right="-120"/>
            </w:pPr>
            <w:r w:rsidRPr="000F0B86">
              <w:rPr>
                <w:rFonts w:hint="eastAsia"/>
              </w:rPr>
              <w:t>上</w:t>
            </w:r>
          </w:p>
        </w:tc>
        <w:tc>
          <w:tcPr>
            <w:tcW w:w="920" w:type="dxa"/>
            <w:noWrap/>
            <w:hideMark/>
          </w:tcPr>
          <w:p w14:paraId="3548B921" w14:textId="77777777" w:rsidR="001C37D9" w:rsidRPr="000F0B86" w:rsidRDefault="001C37D9" w:rsidP="001C37D9">
            <w:pPr>
              <w:pStyle w:val="a4"/>
              <w:ind w:left="-120" w:right="-120"/>
            </w:pPr>
            <w:r w:rsidRPr="000F0B86">
              <w:t>M</w:t>
            </w:r>
          </w:p>
        </w:tc>
        <w:tc>
          <w:tcPr>
            <w:tcW w:w="1075" w:type="dxa"/>
            <w:noWrap/>
            <w:hideMark/>
          </w:tcPr>
          <w:p w14:paraId="41F2F7B0" w14:textId="77777777" w:rsidR="001C37D9" w:rsidRPr="000F0B86" w:rsidRDefault="001C37D9" w:rsidP="001C37D9">
            <w:pPr>
              <w:pStyle w:val="a4"/>
              <w:ind w:left="-120" w:right="-120"/>
            </w:pPr>
            <w:r w:rsidRPr="000F0B86">
              <w:t xml:space="preserve">34.68 </w:t>
            </w:r>
          </w:p>
        </w:tc>
        <w:tc>
          <w:tcPr>
            <w:tcW w:w="1160" w:type="dxa"/>
            <w:noWrap/>
            <w:hideMark/>
          </w:tcPr>
          <w:p w14:paraId="2114E678" w14:textId="77777777" w:rsidR="001C37D9" w:rsidRPr="000F0B86" w:rsidRDefault="001C37D9" w:rsidP="001C37D9">
            <w:pPr>
              <w:pStyle w:val="a4"/>
              <w:ind w:left="-120" w:right="-120"/>
            </w:pPr>
            <w:r w:rsidRPr="000F0B86">
              <w:t xml:space="preserve">11.96 </w:t>
            </w:r>
          </w:p>
        </w:tc>
        <w:tc>
          <w:tcPr>
            <w:tcW w:w="1039" w:type="dxa"/>
            <w:noWrap/>
            <w:hideMark/>
          </w:tcPr>
          <w:p w14:paraId="39DA40AB" w14:textId="77777777" w:rsidR="001C37D9" w:rsidRPr="000F0B86" w:rsidRDefault="001C37D9" w:rsidP="001C37D9">
            <w:pPr>
              <w:pStyle w:val="a4"/>
              <w:ind w:left="-120" w:right="-120"/>
            </w:pPr>
            <w:r w:rsidRPr="000F0B86">
              <w:t xml:space="preserve">-17.84 </w:t>
            </w:r>
          </w:p>
        </w:tc>
        <w:tc>
          <w:tcPr>
            <w:tcW w:w="1620" w:type="dxa"/>
            <w:noWrap/>
            <w:hideMark/>
          </w:tcPr>
          <w:p w14:paraId="04EFA702" w14:textId="77777777" w:rsidR="001C37D9" w:rsidRPr="000F0B86" w:rsidRDefault="001C37D9" w:rsidP="001C37D9">
            <w:pPr>
              <w:pStyle w:val="a4"/>
              <w:ind w:left="-120" w:right="-120"/>
            </w:pPr>
            <w:r w:rsidRPr="000F0B86">
              <w:t xml:space="preserve">63.02 </w:t>
            </w:r>
          </w:p>
        </w:tc>
        <w:tc>
          <w:tcPr>
            <w:tcW w:w="1520" w:type="dxa"/>
            <w:noWrap/>
            <w:hideMark/>
          </w:tcPr>
          <w:p w14:paraId="78E6A4C1" w14:textId="77777777" w:rsidR="001C37D9" w:rsidRPr="000F0B86" w:rsidRDefault="001C37D9" w:rsidP="001C37D9">
            <w:pPr>
              <w:pStyle w:val="a4"/>
              <w:ind w:left="-120" w:right="-120"/>
            </w:pPr>
            <w:r w:rsidRPr="000F0B86">
              <w:t xml:space="preserve">46.96 </w:t>
            </w:r>
          </w:p>
        </w:tc>
        <w:tc>
          <w:tcPr>
            <w:tcW w:w="1520" w:type="dxa"/>
            <w:noWrap/>
            <w:hideMark/>
          </w:tcPr>
          <w:p w14:paraId="434B86AF" w14:textId="77777777" w:rsidR="001C37D9" w:rsidRPr="000F0B86" w:rsidRDefault="001C37D9" w:rsidP="001C37D9">
            <w:pPr>
              <w:pStyle w:val="a4"/>
              <w:ind w:left="-120" w:right="-120"/>
            </w:pPr>
            <w:r w:rsidRPr="000F0B86">
              <w:t xml:space="preserve">79.08 </w:t>
            </w:r>
          </w:p>
        </w:tc>
        <w:tc>
          <w:tcPr>
            <w:tcW w:w="1590" w:type="dxa"/>
            <w:noWrap/>
            <w:hideMark/>
          </w:tcPr>
          <w:p w14:paraId="437ACA1B" w14:textId="77777777" w:rsidR="001C37D9" w:rsidRPr="000F0B86" w:rsidRDefault="001C37D9" w:rsidP="001C37D9">
            <w:pPr>
              <w:pStyle w:val="a4"/>
              <w:ind w:left="-120" w:right="-120"/>
            </w:pPr>
            <w:r w:rsidRPr="000F0B86">
              <w:t xml:space="preserve">30.88 </w:t>
            </w:r>
          </w:p>
        </w:tc>
        <w:tc>
          <w:tcPr>
            <w:tcW w:w="1590" w:type="dxa"/>
            <w:noWrap/>
            <w:hideMark/>
          </w:tcPr>
          <w:p w14:paraId="58A8422D" w14:textId="77777777" w:rsidR="001C37D9" w:rsidRPr="000F0B86" w:rsidRDefault="001C37D9" w:rsidP="001C37D9">
            <w:pPr>
              <w:pStyle w:val="a4"/>
              <w:ind w:left="-120" w:right="-120"/>
            </w:pPr>
            <w:r w:rsidRPr="000F0B86">
              <w:t xml:space="preserve">84.40 </w:t>
            </w:r>
          </w:p>
        </w:tc>
        <w:tc>
          <w:tcPr>
            <w:tcW w:w="1560" w:type="dxa"/>
            <w:noWrap/>
            <w:hideMark/>
          </w:tcPr>
          <w:p w14:paraId="49FFA66B" w14:textId="77777777" w:rsidR="001C37D9" w:rsidRPr="000F0B86" w:rsidRDefault="001C37D9" w:rsidP="001C37D9">
            <w:pPr>
              <w:pStyle w:val="a4"/>
              <w:ind w:left="-120" w:right="-120"/>
            </w:pPr>
            <w:r w:rsidRPr="000F0B86">
              <w:t xml:space="preserve">84.40 </w:t>
            </w:r>
          </w:p>
        </w:tc>
        <w:tc>
          <w:tcPr>
            <w:tcW w:w="1560" w:type="dxa"/>
            <w:noWrap/>
            <w:hideMark/>
          </w:tcPr>
          <w:p w14:paraId="6FA02A30" w14:textId="77777777" w:rsidR="001C37D9" w:rsidRPr="000F0B86" w:rsidRDefault="001C37D9" w:rsidP="001C37D9">
            <w:pPr>
              <w:pStyle w:val="a4"/>
              <w:ind w:left="-120" w:right="-120"/>
            </w:pPr>
            <w:r w:rsidRPr="000F0B86">
              <w:t xml:space="preserve">84.40 </w:t>
            </w:r>
          </w:p>
        </w:tc>
        <w:tc>
          <w:tcPr>
            <w:tcW w:w="1700" w:type="dxa"/>
            <w:noWrap/>
            <w:hideMark/>
          </w:tcPr>
          <w:p w14:paraId="6E7F730A" w14:textId="77777777" w:rsidR="001C37D9" w:rsidRPr="000F0B86" w:rsidRDefault="001C37D9" w:rsidP="001C37D9">
            <w:pPr>
              <w:pStyle w:val="a4"/>
              <w:ind w:left="-120" w:right="-120"/>
            </w:pPr>
            <w:r w:rsidRPr="000F0B86">
              <w:t xml:space="preserve">46.96 </w:t>
            </w:r>
          </w:p>
        </w:tc>
      </w:tr>
      <w:tr w:rsidR="001C37D9" w:rsidRPr="000F0B86" w14:paraId="223A981A" w14:textId="77777777" w:rsidTr="001C37D9">
        <w:trPr>
          <w:divId w:val="684675030"/>
          <w:trHeight w:val="279"/>
        </w:trPr>
        <w:tc>
          <w:tcPr>
            <w:tcW w:w="1020" w:type="dxa"/>
            <w:vMerge/>
            <w:hideMark/>
          </w:tcPr>
          <w:p w14:paraId="3971FD76" w14:textId="77777777" w:rsidR="001C37D9" w:rsidRPr="000F0B86" w:rsidRDefault="001C37D9" w:rsidP="001C37D9">
            <w:pPr>
              <w:pStyle w:val="a4"/>
              <w:ind w:left="-120" w:right="-120"/>
            </w:pPr>
          </w:p>
        </w:tc>
        <w:tc>
          <w:tcPr>
            <w:tcW w:w="1013" w:type="dxa"/>
            <w:vMerge/>
            <w:hideMark/>
          </w:tcPr>
          <w:p w14:paraId="651565F1" w14:textId="77777777" w:rsidR="001C37D9" w:rsidRPr="000F0B86" w:rsidRDefault="001C37D9" w:rsidP="001C37D9">
            <w:pPr>
              <w:pStyle w:val="a4"/>
              <w:ind w:left="-120" w:right="-120"/>
            </w:pPr>
          </w:p>
        </w:tc>
        <w:tc>
          <w:tcPr>
            <w:tcW w:w="773" w:type="dxa"/>
            <w:vMerge/>
            <w:hideMark/>
          </w:tcPr>
          <w:p w14:paraId="00F4B2BC" w14:textId="77777777" w:rsidR="001C37D9" w:rsidRPr="000F0B86" w:rsidRDefault="001C37D9" w:rsidP="001C37D9">
            <w:pPr>
              <w:pStyle w:val="a4"/>
              <w:ind w:left="-120" w:right="-120"/>
            </w:pPr>
          </w:p>
        </w:tc>
        <w:tc>
          <w:tcPr>
            <w:tcW w:w="920" w:type="dxa"/>
            <w:noWrap/>
            <w:hideMark/>
          </w:tcPr>
          <w:p w14:paraId="46798427" w14:textId="77777777" w:rsidR="001C37D9" w:rsidRPr="000F0B86" w:rsidRDefault="001C37D9" w:rsidP="001C37D9">
            <w:pPr>
              <w:pStyle w:val="a4"/>
              <w:ind w:left="-120" w:right="-120"/>
            </w:pPr>
            <w:r w:rsidRPr="000F0B86">
              <w:t>N</w:t>
            </w:r>
          </w:p>
        </w:tc>
        <w:tc>
          <w:tcPr>
            <w:tcW w:w="1075" w:type="dxa"/>
            <w:noWrap/>
            <w:hideMark/>
          </w:tcPr>
          <w:p w14:paraId="3ECFAC4D" w14:textId="77777777" w:rsidR="001C37D9" w:rsidRPr="000F0B86" w:rsidRDefault="001C37D9" w:rsidP="001C37D9">
            <w:pPr>
              <w:pStyle w:val="a4"/>
              <w:ind w:left="-120" w:right="-120"/>
            </w:pPr>
            <w:r w:rsidRPr="000F0B86">
              <w:t xml:space="preserve">512.39 </w:t>
            </w:r>
          </w:p>
        </w:tc>
        <w:tc>
          <w:tcPr>
            <w:tcW w:w="1160" w:type="dxa"/>
            <w:noWrap/>
            <w:hideMark/>
          </w:tcPr>
          <w:p w14:paraId="4011ED00" w14:textId="77777777" w:rsidR="001C37D9" w:rsidRPr="000F0B86" w:rsidRDefault="001C37D9" w:rsidP="001C37D9">
            <w:pPr>
              <w:pStyle w:val="a4"/>
              <w:ind w:left="-120" w:right="-120"/>
            </w:pPr>
            <w:r w:rsidRPr="000F0B86">
              <w:t xml:space="preserve">86.41 </w:t>
            </w:r>
          </w:p>
        </w:tc>
        <w:tc>
          <w:tcPr>
            <w:tcW w:w="1039" w:type="dxa"/>
            <w:noWrap/>
            <w:hideMark/>
          </w:tcPr>
          <w:p w14:paraId="0ABDE97A" w14:textId="77777777" w:rsidR="001C37D9" w:rsidRPr="000F0B86" w:rsidRDefault="001C37D9" w:rsidP="001C37D9">
            <w:pPr>
              <w:pStyle w:val="a4"/>
              <w:ind w:left="-120" w:right="-120"/>
            </w:pPr>
            <w:r w:rsidRPr="000F0B86">
              <w:t xml:space="preserve">7.87 </w:t>
            </w:r>
          </w:p>
        </w:tc>
        <w:tc>
          <w:tcPr>
            <w:tcW w:w="1620" w:type="dxa"/>
            <w:noWrap/>
            <w:hideMark/>
          </w:tcPr>
          <w:p w14:paraId="32B2A3F2" w14:textId="77777777" w:rsidR="001C37D9" w:rsidRPr="000F0B86" w:rsidRDefault="001C37D9" w:rsidP="001C37D9">
            <w:pPr>
              <w:pStyle w:val="a4"/>
              <w:ind w:left="-120" w:right="-120"/>
            </w:pPr>
            <w:r w:rsidRPr="000F0B86">
              <w:t xml:space="preserve">795.72 </w:t>
            </w:r>
          </w:p>
        </w:tc>
        <w:tc>
          <w:tcPr>
            <w:tcW w:w="1520" w:type="dxa"/>
            <w:noWrap/>
            <w:hideMark/>
          </w:tcPr>
          <w:p w14:paraId="0A483E5A" w14:textId="77777777" w:rsidR="001C37D9" w:rsidRPr="000F0B86" w:rsidRDefault="001C37D9" w:rsidP="001C37D9">
            <w:pPr>
              <w:pStyle w:val="a4"/>
              <w:ind w:left="-120" w:right="-120"/>
            </w:pPr>
            <w:r w:rsidRPr="000F0B86">
              <w:t xml:space="preserve">802.81 </w:t>
            </w:r>
          </w:p>
        </w:tc>
        <w:tc>
          <w:tcPr>
            <w:tcW w:w="1520" w:type="dxa"/>
            <w:noWrap/>
            <w:hideMark/>
          </w:tcPr>
          <w:p w14:paraId="108CC875" w14:textId="77777777" w:rsidR="001C37D9" w:rsidRPr="000F0B86" w:rsidRDefault="001C37D9" w:rsidP="001C37D9">
            <w:pPr>
              <w:pStyle w:val="a4"/>
              <w:ind w:left="-120" w:right="-120"/>
            </w:pPr>
            <w:r w:rsidRPr="000F0B86">
              <w:t xml:space="preserve">788.64 </w:t>
            </w:r>
          </w:p>
        </w:tc>
        <w:tc>
          <w:tcPr>
            <w:tcW w:w="1590" w:type="dxa"/>
            <w:noWrap/>
            <w:hideMark/>
          </w:tcPr>
          <w:p w14:paraId="03F2E81B" w14:textId="77777777" w:rsidR="001C37D9" w:rsidRPr="000F0B86" w:rsidRDefault="001C37D9" w:rsidP="001C37D9">
            <w:pPr>
              <w:pStyle w:val="a4"/>
              <w:ind w:left="-120" w:right="-120"/>
            </w:pPr>
            <w:r w:rsidRPr="000F0B86">
              <w:t xml:space="preserve">768.64 </w:t>
            </w:r>
          </w:p>
        </w:tc>
        <w:tc>
          <w:tcPr>
            <w:tcW w:w="1590" w:type="dxa"/>
            <w:noWrap/>
            <w:hideMark/>
          </w:tcPr>
          <w:p w14:paraId="18BEFEBF" w14:textId="77777777" w:rsidR="001C37D9" w:rsidRPr="000F0B86" w:rsidRDefault="001C37D9" w:rsidP="001C37D9">
            <w:pPr>
              <w:pStyle w:val="a4"/>
              <w:ind w:left="-120" w:right="-120"/>
            </w:pPr>
            <w:r w:rsidRPr="000F0B86">
              <w:t xml:space="preserve">745.03 </w:t>
            </w:r>
          </w:p>
        </w:tc>
        <w:tc>
          <w:tcPr>
            <w:tcW w:w="1560" w:type="dxa"/>
            <w:noWrap/>
            <w:hideMark/>
          </w:tcPr>
          <w:p w14:paraId="723F9BEF" w14:textId="77777777" w:rsidR="001C37D9" w:rsidRPr="000F0B86" w:rsidRDefault="001C37D9" w:rsidP="001C37D9">
            <w:pPr>
              <w:pStyle w:val="a4"/>
              <w:ind w:left="-120" w:right="-120"/>
            </w:pPr>
            <w:r w:rsidRPr="000F0B86">
              <w:t xml:space="preserve">745.03 </w:t>
            </w:r>
          </w:p>
        </w:tc>
        <w:tc>
          <w:tcPr>
            <w:tcW w:w="1560" w:type="dxa"/>
            <w:noWrap/>
            <w:hideMark/>
          </w:tcPr>
          <w:p w14:paraId="0D4E02A8" w14:textId="77777777" w:rsidR="001C37D9" w:rsidRPr="000F0B86" w:rsidRDefault="001C37D9" w:rsidP="001C37D9">
            <w:pPr>
              <w:pStyle w:val="a4"/>
              <w:ind w:left="-120" w:right="-120"/>
            </w:pPr>
            <w:r w:rsidRPr="000F0B86">
              <w:t xml:space="preserve">745.03 </w:t>
            </w:r>
          </w:p>
        </w:tc>
        <w:tc>
          <w:tcPr>
            <w:tcW w:w="1700" w:type="dxa"/>
            <w:noWrap/>
            <w:hideMark/>
          </w:tcPr>
          <w:p w14:paraId="04C8B0FD" w14:textId="77777777" w:rsidR="001C37D9" w:rsidRPr="000F0B86" w:rsidRDefault="001C37D9" w:rsidP="001C37D9">
            <w:pPr>
              <w:pStyle w:val="a4"/>
              <w:ind w:left="-120" w:right="-120"/>
            </w:pPr>
            <w:r w:rsidRPr="000F0B86">
              <w:t xml:space="preserve">802.81 </w:t>
            </w:r>
          </w:p>
        </w:tc>
      </w:tr>
      <w:tr w:rsidR="001C37D9" w:rsidRPr="000F0B86" w14:paraId="54E8F1B5" w14:textId="77777777" w:rsidTr="001C37D9">
        <w:trPr>
          <w:divId w:val="684675030"/>
          <w:trHeight w:val="279"/>
        </w:trPr>
        <w:tc>
          <w:tcPr>
            <w:tcW w:w="1020" w:type="dxa"/>
            <w:vMerge/>
            <w:hideMark/>
          </w:tcPr>
          <w:p w14:paraId="3CE9EE25" w14:textId="77777777" w:rsidR="001C37D9" w:rsidRPr="000F0B86" w:rsidRDefault="001C37D9" w:rsidP="001C37D9">
            <w:pPr>
              <w:pStyle w:val="a4"/>
              <w:ind w:left="-120" w:right="-120"/>
            </w:pPr>
          </w:p>
        </w:tc>
        <w:tc>
          <w:tcPr>
            <w:tcW w:w="1013" w:type="dxa"/>
            <w:vMerge/>
            <w:hideMark/>
          </w:tcPr>
          <w:p w14:paraId="7561CCF7" w14:textId="77777777" w:rsidR="001C37D9" w:rsidRPr="000F0B86" w:rsidRDefault="001C37D9" w:rsidP="001C37D9">
            <w:pPr>
              <w:pStyle w:val="a4"/>
              <w:ind w:left="-120" w:right="-120"/>
            </w:pPr>
          </w:p>
        </w:tc>
        <w:tc>
          <w:tcPr>
            <w:tcW w:w="773" w:type="dxa"/>
            <w:vMerge/>
            <w:hideMark/>
          </w:tcPr>
          <w:p w14:paraId="44012388" w14:textId="77777777" w:rsidR="001C37D9" w:rsidRPr="000F0B86" w:rsidRDefault="001C37D9" w:rsidP="001C37D9">
            <w:pPr>
              <w:pStyle w:val="a4"/>
              <w:ind w:left="-120" w:right="-120"/>
            </w:pPr>
          </w:p>
        </w:tc>
        <w:tc>
          <w:tcPr>
            <w:tcW w:w="920" w:type="dxa"/>
            <w:noWrap/>
            <w:hideMark/>
          </w:tcPr>
          <w:p w14:paraId="7ABCDF5C" w14:textId="77777777" w:rsidR="001C37D9" w:rsidRPr="000F0B86" w:rsidRDefault="001C37D9" w:rsidP="001C37D9">
            <w:pPr>
              <w:pStyle w:val="a4"/>
              <w:ind w:left="-120" w:right="-120"/>
            </w:pPr>
            <w:r w:rsidRPr="000F0B86">
              <w:t>V</w:t>
            </w:r>
          </w:p>
        </w:tc>
        <w:tc>
          <w:tcPr>
            <w:tcW w:w="1075" w:type="dxa"/>
            <w:noWrap/>
            <w:hideMark/>
          </w:tcPr>
          <w:p w14:paraId="3AD1CD26" w14:textId="77777777" w:rsidR="001C37D9" w:rsidRPr="000F0B86" w:rsidRDefault="001C37D9" w:rsidP="001C37D9">
            <w:pPr>
              <w:pStyle w:val="a4"/>
              <w:ind w:left="-120" w:right="-120"/>
            </w:pPr>
            <w:r w:rsidRPr="000F0B86">
              <w:t xml:space="preserve">-21.27 </w:t>
            </w:r>
          </w:p>
        </w:tc>
        <w:tc>
          <w:tcPr>
            <w:tcW w:w="1160" w:type="dxa"/>
            <w:noWrap/>
            <w:hideMark/>
          </w:tcPr>
          <w:p w14:paraId="1DB8070B" w14:textId="77777777" w:rsidR="001C37D9" w:rsidRPr="000F0B86" w:rsidRDefault="001C37D9" w:rsidP="001C37D9">
            <w:pPr>
              <w:pStyle w:val="a4"/>
              <w:ind w:left="-120" w:right="-120"/>
            </w:pPr>
            <w:r w:rsidRPr="000F0B86">
              <w:t xml:space="preserve">-6.98 </w:t>
            </w:r>
          </w:p>
        </w:tc>
        <w:tc>
          <w:tcPr>
            <w:tcW w:w="1039" w:type="dxa"/>
            <w:noWrap/>
            <w:hideMark/>
          </w:tcPr>
          <w:p w14:paraId="37F2FB7A" w14:textId="77777777" w:rsidR="001C37D9" w:rsidRPr="000F0B86" w:rsidRDefault="001C37D9" w:rsidP="001C37D9">
            <w:pPr>
              <w:pStyle w:val="a4"/>
              <w:ind w:left="-120" w:right="-120"/>
            </w:pPr>
            <w:r w:rsidRPr="000F0B86">
              <w:t xml:space="preserve">9.01 </w:t>
            </w:r>
          </w:p>
        </w:tc>
        <w:tc>
          <w:tcPr>
            <w:tcW w:w="1620" w:type="dxa"/>
            <w:noWrap/>
            <w:hideMark/>
          </w:tcPr>
          <w:p w14:paraId="7FA63FEC" w14:textId="77777777" w:rsidR="001C37D9" w:rsidRPr="000F0B86" w:rsidRDefault="001C37D9" w:rsidP="001C37D9">
            <w:pPr>
              <w:pStyle w:val="a4"/>
              <w:ind w:left="-120" w:right="-120"/>
            </w:pPr>
            <w:r w:rsidRPr="000F0B86">
              <w:t xml:space="preserve">-38.12 </w:t>
            </w:r>
          </w:p>
        </w:tc>
        <w:tc>
          <w:tcPr>
            <w:tcW w:w="1520" w:type="dxa"/>
            <w:noWrap/>
            <w:hideMark/>
          </w:tcPr>
          <w:p w14:paraId="27EF4150" w14:textId="77777777" w:rsidR="001C37D9" w:rsidRPr="000F0B86" w:rsidRDefault="001C37D9" w:rsidP="001C37D9">
            <w:pPr>
              <w:pStyle w:val="a4"/>
              <w:ind w:left="-120" w:right="-120"/>
            </w:pPr>
            <w:r w:rsidRPr="000F0B86">
              <w:t xml:space="preserve">-30.01 </w:t>
            </w:r>
          </w:p>
        </w:tc>
        <w:tc>
          <w:tcPr>
            <w:tcW w:w="1520" w:type="dxa"/>
            <w:noWrap/>
            <w:hideMark/>
          </w:tcPr>
          <w:p w14:paraId="20A96837" w14:textId="77777777" w:rsidR="001C37D9" w:rsidRPr="000F0B86" w:rsidRDefault="001C37D9" w:rsidP="001C37D9">
            <w:pPr>
              <w:pStyle w:val="a4"/>
              <w:ind w:left="-120" w:right="-120"/>
            </w:pPr>
            <w:r w:rsidRPr="000F0B86">
              <w:t xml:space="preserve">-46.23 </w:t>
            </w:r>
          </w:p>
        </w:tc>
        <w:tc>
          <w:tcPr>
            <w:tcW w:w="1590" w:type="dxa"/>
            <w:noWrap/>
            <w:hideMark/>
          </w:tcPr>
          <w:p w14:paraId="1E0FCAC4" w14:textId="77777777" w:rsidR="001C37D9" w:rsidRPr="000F0B86" w:rsidRDefault="001C37D9" w:rsidP="001C37D9">
            <w:pPr>
              <w:pStyle w:val="a4"/>
              <w:ind w:left="-120" w:right="-120"/>
            </w:pPr>
            <w:r w:rsidRPr="000F0B86">
              <w:t xml:space="preserve">-21.46 </w:t>
            </w:r>
          </w:p>
        </w:tc>
        <w:tc>
          <w:tcPr>
            <w:tcW w:w="1590" w:type="dxa"/>
            <w:noWrap/>
            <w:hideMark/>
          </w:tcPr>
          <w:p w14:paraId="5EE2914D" w14:textId="77777777" w:rsidR="001C37D9" w:rsidRPr="000F0B86" w:rsidRDefault="001C37D9" w:rsidP="001C37D9">
            <w:pPr>
              <w:pStyle w:val="a4"/>
              <w:ind w:left="-120" w:right="-120"/>
            </w:pPr>
            <w:r w:rsidRPr="000F0B86">
              <w:t xml:space="preserve">-48.50 </w:t>
            </w:r>
          </w:p>
        </w:tc>
        <w:tc>
          <w:tcPr>
            <w:tcW w:w="1560" w:type="dxa"/>
            <w:noWrap/>
            <w:hideMark/>
          </w:tcPr>
          <w:p w14:paraId="34ED177B" w14:textId="77777777" w:rsidR="001C37D9" w:rsidRPr="000F0B86" w:rsidRDefault="001C37D9" w:rsidP="001C37D9">
            <w:pPr>
              <w:pStyle w:val="a4"/>
              <w:ind w:left="-120" w:right="-120"/>
            </w:pPr>
            <w:r w:rsidRPr="000F0B86">
              <w:t xml:space="preserve">-48.50 </w:t>
            </w:r>
          </w:p>
        </w:tc>
        <w:tc>
          <w:tcPr>
            <w:tcW w:w="1560" w:type="dxa"/>
            <w:noWrap/>
            <w:hideMark/>
          </w:tcPr>
          <w:p w14:paraId="06AAA1BA" w14:textId="77777777" w:rsidR="001C37D9" w:rsidRPr="000F0B86" w:rsidRDefault="001C37D9" w:rsidP="001C37D9">
            <w:pPr>
              <w:pStyle w:val="a4"/>
              <w:ind w:left="-120" w:right="-120"/>
            </w:pPr>
            <w:r w:rsidRPr="000F0B86">
              <w:t xml:space="preserve">-48.50 </w:t>
            </w:r>
          </w:p>
        </w:tc>
        <w:tc>
          <w:tcPr>
            <w:tcW w:w="1700" w:type="dxa"/>
            <w:noWrap/>
            <w:hideMark/>
          </w:tcPr>
          <w:p w14:paraId="5B0B2074" w14:textId="77777777" w:rsidR="001C37D9" w:rsidRPr="000F0B86" w:rsidRDefault="001C37D9" w:rsidP="001C37D9">
            <w:pPr>
              <w:pStyle w:val="a4"/>
              <w:ind w:left="-120" w:right="-120"/>
            </w:pPr>
            <w:r w:rsidRPr="000F0B86">
              <w:t xml:space="preserve">-30.01 </w:t>
            </w:r>
          </w:p>
        </w:tc>
      </w:tr>
      <w:tr w:rsidR="001C37D9" w:rsidRPr="000F0B86" w14:paraId="454EB436" w14:textId="77777777" w:rsidTr="001C37D9">
        <w:trPr>
          <w:divId w:val="684675030"/>
          <w:trHeight w:val="279"/>
        </w:trPr>
        <w:tc>
          <w:tcPr>
            <w:tcW w:w="1020" w:type="dxa"/>
            <w:vMerge/>
            <w:hideMark/>
          </w:tcPr>
          <w:p w14:paraId="078D985B" w14:textId="77777777" w:rsidR="001C37D9" w:rsidRPr="000F0B86" w:rsidRDefault="001C37D9" w:rsidP="001C37D9">
            <w:pPr>
              <w:pStyle w:val="a4"/>
              <w:ind w:left="-120" w:right="-120"/>
            </w:pPr>
          </w:p>
        </w:tc>
        <w:tc>
          <w:tcPr>
            <w:tcW w:w="1013" w:type="dxa"/>
            <w:vMerge/>
            <w:hideMark/>
          </w:tcPr>
          <w:p w14:paraId="5E1A883D" w14:textId="77777777" w:rsidR="001C37D9" w:rsidRPr="000F0B86" w:rsidRDefault="001C37D9" w:rsidP="001C37D9">
            <w:pPr>
              <w:pStyle w:val="a4"/>
              <w:ind w:left="-120" w:right="-120"/>
            </w:pPr>
          </w:p>
        </w:tc>
        <w:tc>
          <w:tcPr>
            <w:tcW w:w="773" w:type="dxa"/>
            <w:vMerge w:val="restart"/>
            <w:noWrap/>
            <w:hideMark/>
          </w:tcPr>
          <w:p w14:paraId="3AE97A4E" w14:textId="77777777" w:rsidR="001C37D9" w:rsidRPr="000F0B86" w:rsidRDefault="001C37D9" w:rsidP="001C37D9">
            <w:pPr>
              <w:pStyle w:val="a4"/>
              <w:ind w:left="-120" w:right="-120"/>
            </w:pPr>
            <w:r w:rsidRPr="000F0B86">
              <w:rPr>
                <w:rFonts w:hint="eastAsia"/>
              </w:rPr>
              <w:t>下</w:t>
            </w:r>
          </w:p>
        </w:tc>
        <w:tc>
          <w:tcPr>
            <w:tcW w:w="920" w:type="dxa"/>
            <w:noWrap/>
            <w:hideMark/>
          </w:tcPr>
          <w:p w14:paraId="2A05DCA0" w14:textId="77777777" w:rsidR="001C37D9" w:rsidRPr="000F0B86" w:rsidRDefault="001C37D9" w:rsidP="001C37D9">
            <w:pPr>
              <w:pStyle w:val="a4"/>
              <w:ind w:left="-120" w:right="-120"/>
            </w:pPr>
            <w:r w:rsidRPr="000F0B86">
              <w:t>M</w:t>
            </w:r>
          </w:p>
        </w:tc>
        <w:tc>
          <w:tcPr>
            <w:tcW w:w="1075" w:type="dxa"/>
            <w:noWrap/>
            <w:hideMark/>
          </w:tcPr>
          <w:p w14:paraId="3DEDBB3E" w14:textId="77777777" w:rsidR="001C37D9" w:rsidRPr="000F0B86" w:rsidRDefault="001C37D9" w:rsidP="001C37D9">
            <w:pPr>
              <w:pStyle w:val="a4"/>
              <w:ind w:left="-120" w:right="-120"/>
            </w:pPr>
            <w:r w:rsidRPr="000F0B86">
              <w:t xml:space="preserve">41.88 </w:t>
            </w:r>
          </w:p>
        </w:tc>
        <w:tc>
          <w:tcPr>
            <w:tcW w:w="1160" w:type="dxa"/>
            <w:noWrap/>
            <w:hideMark/>
          </w:tcPr>
          <w:p w14:paraId="6435208C" w14:textId="77777777" w:rsidR="001C37D9" w:rsidRPr="000F0B86" w:rsidRDefault="001C37D9" w:rsidP="001C37D9">
            <w:pPr>
              <w:pStyle w:val="a4"/>
              <w:ind w:left="-120" w:right="-120"/>
            </w:pPr>
            <w:r w:rsidRPr="000F0B86">
              <w:t xml:space="preserve">13.15 </w:t>
            </w:r>
          </w:p>
        </w:tc>
        <w:tc>
          <w:tcPr>
            <w:tcW w:w="1039" w:type="dxa"/>
            <w:noWrap/>
            <w:hideMark/>
          </w:tcPr>
          <w:p w14:paraId="652E91B2" w14:textId="77777777" w:rsidR="001C37D9" w:rsidRPr="000F0B86" w:rsidRDefault="001C37D9" w:rsidP="001C37D9">
            <w:pPr>
              <w:pStyle w:val="a4"/>
              <w:ind w:left="-120" w:right="-120"/>
            </w:pPr>
            <w:r w:rsidRPr="000F0B86">
              <w:t xml:space="preserve">-14.60 </w:t>
            </w:r>
          </w:p>
        </w:tc>
        <w:tc>
          <w:tcPr>
            <w:tcW w:w="1620" w:type="dxa"/>
            <w:noWrap/>
            <w:hideMark/>
          </w:tcPr>
          <w:p w14:paraId="469836A6" w14:textId="77777777" w:rsidR="001C37D9" w:rsidRPr="000F0B86" w:rsidRDefault="001C37D9" w:rsidP="001C37D9">
            <w:pPr>
              <w:pStyle w:val="a4"/>
              <w:ind w:left="-120" w:right="-120"/>
            </w:pPr>
            <w:r w:rsidRPr="000F0B86">
              <w:t xml:space="preserve">74.18 </w:t>
            </w:r>
          </w:p>
        </w:tc>
        <w:tc>
          <w:tcPr>
            <w:tcW w:w="1520" w:type="dxa"/>
            <w:noWrap/>
            <w:hideMark/>
          </w:tcPr>
          <w:p w14:paraId="5875681A" w14:textId="77777777" w:rsidR="001C37D9" w:rsidRPr="000F0B86" w:rsidRDefault="001C37D9" w:rsidP="001C37D9">
            <w:pPr>
              <w:pStyle w:val="a4"/>
              <w:ind w:left="-120" w:right="-120"/>
            </w:pPr>
            <w:r w:rsidRPr="000F0B86">
              <w:t xml:space="preserve">61.04 </w:t>
            </w:r>
          </w:p>
        </w:tc>
        <w:tc>
          <w:tcPr>
            <w:tcW w:w="1520" w:type="dxa"/>
            <w:noWrap/>
            <w:hideMark/>
          </w:tcPr>
          <w:p w14:paraId="2B279992" w14:textId="77777777" w:rsidR="001C37D9" w:rsidRPr="000F0B86" w:rsidRDefault="001C37D9" w:rsidP="001C37D9">
            <w:pPr>
              <w:pStyle w:val="a4"/>
              <w:ind w:left="-120" w:right="-120"/>
            </w:pPr>
            <w:r w:rsidRPr="000F0B86">
              <w:t xml:space="preserve">87.32 </w:t>
            </w:r>
          </w:p>
        </w:tc>
        <w:tc>
          <w:tcPr>
            <w:tcW w:w="1590" w:type="dxa"/>
            <w:noWrap/>
            <w:hideMark/>
          </w:tcPr>
          <w:p w14:paraId="293B2DA3" w14:textId="77777777" w:rsidR="001C37D9" w:rsidRPr="000F0B86" w:rsidRDefault="001C37D9" w:rsidP="001C37D9">
            <w:pPr>
              <w:pStyle w:val="a4"/>
              <w:ind w:left="-120" w:right="-120"/>
            </w:pPr>
            <w:r w:rsidRPr="000F0B86">
              <w:t xml:space="preserve">46.36 </w:t>
            </w:r>
          </w:p>
        </w:tc>
        <w:tc>
          <w:tcPr>
            <w:tcW w:w="1590" w:type="dxa"/>
            <w:noWrap/>
            <w:hideMark/>
          </w:tcPr>
          <w:p w14:paraId="5E529783" w14:textId="77777777" w:rsidR="001C37D9" w:rsidRPr="000F0B86" w:rsidRDefault="001C37D9" w:rsidP="001C37D9">
            <w:pPr>
              <w:pStyle w:val="a4"/>
              <w:ind w:left="-120" w:right="-120"/>
            </w:pPr>
            <w:r w:rsidRPr="000F0B86">
              <w:t xml:space="preserve">90.16 </w:t>
            </w:r>
          </w:p>
        </w:tc>
        <w:tc>
          <w:tcPr>
            <w:tcW w:w="1560" w:type="dxa"/>
            <w:noWrap/>
            <w:hideMark/>
          </w:tcPr>
          <w:p w14:paraId="218B5981" w14:textId="77777777" w:rsidR="001C37D9" w:rsidRPr="000F0B86" w:rsidRDefault="001C37D9" w:rsidP="001C37D9">
            <w:pPr>
              <w:pStyle w:val="a4"/>
              <w:ind w:left="-120" w:right="-120"/>
            </w:pPr>
            <w:r w:rsidRPr="000F0B86">
              <w:t xml:space="preserve">90.16 </w:t>
            </w:r>
          </w:p>
        </w:tc>
        <w:tc>
          <w:tcPr>
            <w:tcW w:w="1560" w:type="dxa"/>
            <w:noWrap/>
            <w:hideMark/>
          </w:tcPr>
          <w:p w14:paraId="79F56654" w14:textId="77777777" w:rsidR="001C37D9" w:rsidRPr="000F0B86" w:rsidRDefault="001C37D9" w:rsidP="001C37D9">
            <w:pPr>
              <w:pStyle w:val="a4"/>
              <w:ind w:left="-120" w:right="-120"/>
            </w:pPr>
            <w:r w:rsidRPr="000F0B86">
              <w:t xml:space="preserve">90.16 </w:t>
            </w:r>
          </w:p>
        </w:tc>
        <w:tc>
          <w:tcPr>
            <w:tcW w:w="1700" w:type="dxa"/>
            <w:noWrap/>
            <w:hideMark/>
          </w:tcPr>
          <w:p w14:paraId="566394C2" w14:textId="77777777" w:rsidR="001C37D9" w:rsidRPr="000F0B86" w:rsidRDefault="001C37D9" w:rsidP="001C37D9">
            <w:pPr>
              <w:pStyle w:val="a4"/>
              <w:ind w:left="-120" w:right="-120"/>
            </w:pPr>
            <w:r w:rsidRPr="000F0B86">
              <w:t xml:space="preserve">61.04 </w:t>
            </w:r>
          </w:p>
        </w:tc>
      </w:tr>
      <w:tr w:rsidR="001C37D9" w:rsidRPr="000F0B86" w14:paraId="263F5DDB" w14:textId="77777777" w:rsidTr="001C37D9">
        <w:trPr>
          <w:divId w:val="684675030"/>
          <w:trHeight w:val="279"/>
        </w:trPr>
        <w:tc>
          <w:tcPr>
            <w:tcW w:w="1020" w:type="dxa"/>
            <w:vMerge/>
            <w:hideMark/>
          </w:tcPr>
          <w:p w14:paraId="77645E5F" w14:textId="77777777" w:rsidR="001C37D9" w:rsidRPr="000F0B86" w:rsidRDefault="001C37D9" w:rsidP="001C37D9">
            <w:pPr>
              <w:pStyle w:val="a4"/>
              <w:ind w:left="-120" w:right="-120"/>
            </w:pPr>
          </w:p>
        </w:tc>
        <w:tc>
          <w:tcPr>
            <w:tcW w:w="1013" w:type="dxa"/>
            <w:vMerge/>
            <w:hideMark/>
          </w:tcPr>
          <w:p w14:paraId="60854BC9" w14:textId="77777777" w:rsidR="001C37D9" w:rsidRPr="000F0B86" w:rsidRDefault="001C37D9" w:rsidP="001C37D9">
            <w:pPr>
              <w:pStyle w:val="a4"/>
              <w:ind w:left="-120" w:right="-120"/>
            </w:pPr>
          </w:p>
        </w:tc>
        <w:tc>
          <w:tcPr>
            <w:tcW w:w="773" w:type="dxa"/>
            <w:vMerge/>
            <w:hideMark/>
          </w:tcPr>
          <w:p w14:paraId="74B93FCC" w14:textId="77777777" w:rsidR="001C37D9" w:rsidRPr="000F0B86" w:rsidRDefault="001C37D9" w:rsidP="001C37D9">
            <w:pPr>
              <w:pStyle w:val="a4"/>
              <w:ind w:left="-120" w:right="-120"/>
            </w:pPr>
          </w:p>
        </w:tc>
        <w:tc>
          <w:tcPr>
            <w:tcW w:w="920" w:type="dxa"/>
            <w:noWrap/>
            <w:hideMark/>
          </w:tcPr>
          <w:p w14:paraId="01D176E4" w14:textId="77777777" w:rsidR="001C37D9" w:rsidRPr="000F0B86" w:rsidRDefault="001C37D9" w:rsidP="001C37D9">
            <w:pPr>
              <w:pStyle w:val="a4"/>
              <w:ind w:left="-120" w:right="-120"/>
            </w:pPr>
            <w:r w:rsidRPr="000F0B86">
              <w:t>N</w:t>
            </w:r>
          </w:p>
        </w:tc>
        <w:tc>
          <w:tcPr>
            <w:tcW w:w="1075" w:type="dxa"/>
            <w:noWrap/>
            <w:hideMark/>
          </w:tcPr>
          <w:p w14:paraId="5BCAAD04" w14:textId="77777777" w:rsidR="001C37D9" w:rsidRPr="000F0B86" w:rsidRDefault="001C37D9" w:rsidP="001C37D9">
            <w:pPr>
              <w:pStyle w:val="a4"/>
              <w:ind w:left="-120" w:right="-120"/>
            </w:pPr>
            <w:r w:rsidRPr="000F0B86">
              <w:t xml:space="preserve">548.25 </w:t>
            </w:r>
          </w:p>
        </w:tc>
        <w:tc>
          <w:tcPr>
            <w:tcW w:w="1160" w:type="dxa"/>
            <w:noWrap/>
            <w:hideMark/>
          </w:tcPr>
          <w:p w14:paraId="095C6865" w14:textId="77777777" w:rsidR="001C37D9" w:rsidRPr="000F0B86" w:rsidRDefault="001C37D9" w:rsidP="001C37D9">
            <w:pPr>
              <w:pStyle w:val="a4"/>
              <w:ind w:left="-120" w:right="-120"/>
            </w:pPr>
            <w:r w:rsidRPr="000F0B86">
              <w:t xml:space="preserve">86.41 </w:t>
            </w:r>
          </w:p>
        </w:tc>
        <w:tc>
          <w:tcPr>
            <w:tcW w:w="1039" w:type="dxa"/>
            <w:noWrap/>
            <w:hideMark/>
          </w:tcPr>
          <w:p w14:paraId="391DB16D" w14:textId="77777777" w:rsidR="001C37D9" w:rsidRPr="000F0B86" w:rsidRDefault="001C37D9" w:rsidP="001C37D9">
            <w:pPr>
              <w:pStyle w:val="a4"/>
              <w:ind w:left="-120" w:right="-120"/>
            </w:pPr>
            <w:r w:rsidRPr="000F0B86">
              <w:t xml:space="preserve">7.87 </w:t>
            </w:r>
          </w:p>
        </w:tc>
        <w:tc>
          <w:tcPr>
            <w:tcW w:w="1620" w:type="dxa"/>
            <w:noWrap/>
            <w:hideMark/>
          </w:tcPr>
          <w:p w14:paraId="432C680E" w14:textId="77777777" w:rsidR="001C37D9" w:rsidRPr="000F0B86" w:rsidRDefault="001C37D9" w:rsidP="001C37D9">
            <w:pPr>
              <w:pStyle w:val="a4"/>
              <w:ind w:left="-120" w:right="-120"/>
            </w:pPr>
            <w:r w:rsidRPr="000F0B86">
              <w:t xml:space="preserve">842.34 </w:t>
            </w:r>
          </w:p>
        </w:tc>
        <w:tc>
          <w:tcPr>
            <w:tcW w:w="1520" w:type="dxa"/>
            <w:noWrap/>
            <w:hideMark/>
          </w:tcPr>
          <w:p w14:paraId="19A0C98A" w14:textId="77777777" w:rsidR="001C37D9" w:rsidRPr="000F0B86" w:rsidRDefault="001C37D9" w:rsidP="001C37D9">
            <w:pPr>
              <w:pStyle w:val="a4"/>
              <w:ind w:left="-120" w:right="-120"/>
            </w:pPr>
            <w:r w:rsidRPr="000F0B86">
              <w:t xml:space="preserve">849.42 </w:t>
            </w:r>
          </w:p>
        </w:tc>
        <w:tc>
          <w:tcPr>
            <w:tcW w:w="1520" w:type="dxa"/>
            <w:noWrap/>
            <w:hideMark/>
          </w:tcPr>
          <w:p w14:paraId="48606E8D" w14:textId="77777777" w:rsidR="001C37D9" w:rsidRPr="000F0B86" w:rsidRDefault="001C37D9" w:rsidP="001C37D9">
            <w:pPr>
              <w:pStyle w:val="a4"/>
              <w:ind w:left="-120" w:right="-120"/>
            </w:pPr>
            <w:r w:rsidRPr="000F0B86">
              <w:t xml:space="preserve">835.26 </w:t>
            </w:r>
          </w:p>
        </w:tc>
        <w:tc>
          <w:tcPr>
            <w:tcW w:w="1590" w:type="dxa"/>
            <w:noWrap/>
            <w:hideMark/>
          </w:tcPr>
          <w:p w14:paraId="367DF2A3" w14:textId="77777777" w:rsidR="001C37D9" w:rsidRPr="000F0B86" w:rsidRDefault="001C37D9" w:rsidP="001C37D9">
            <w:pPr>
              <w:pStyle w:val="a4"/>
              <w:ind w:left="-120" w:right="-120"/>
            </w:pPr>
            <w:r w:rsidRPr="000F0B86">
              <w:t xml:space="preserve">815.26 </w:t>
            </w:r>
          </w:p>
        </w:tc>
        <w:tc>
          <w:tcPr>
            <w:tcW w:w="1590" w:type="dxa"/>
            <w:noWrap/>
            <w:hideMark/>
          </w:tcPr>
          <w:p w14:paraId="18D221C5" w14:textId="77777777" w:rsidR="001C37D9" w:rsidRPr="000F0B86" w:rsidRDefault="001C37D9" w:rsidP="001C37D9">
            <w:pPr>
              <w:pStyle w:val="a4"/>
              <w:ind w:left="-120" w:right="-120"/>
            </w:pPr>
            <w:r w:rsidRPr="000F0B86">
              <w:t xml:space="preserve">791.65 </w:t>
            </w:r>
          </w:p>
        </w:tc>
        <w:tc>
          <w:tcPr>
            <w:tcW w:w="1560" w:type="dxa"/>
            <w:noWrap/>
            <w:hideMark/>
          </w:tcPr>
          <w:p w14:paraId="50665224" w14:textId="77777777" w:rsidR="001C37D9" w:rsidRPr="000F0B86" w:rsidRDefault="001C37D9" w:rsidP="001C37D9">
            <w:pPr>
              <w:pStyle w:val="a4"/>
              <w:ind w:left="-120" w:right="-120"/>
            </w:pPr>
            <w:r w:rsidRPr="000F0B86">
              <w:t xml:space="preserve">791.65 </w:t>
            </w:r>
          </w:p>
        </w:tc>
        <w:tc>
          <w:tcPr>
            <w:tcW w:w="1560" w:type="dxa"/>
            <w:noWrap/>
            <w:hideMark/>
          </w:tcPr>
          <w:p w14:paraId="006A052D" w14:textId="77777777" w:rsidR="001C37D9" w:rsidRPr="000F0B86" w:rsidRDefault="001C37D9" w:rsidP="001C37D9">
            <w:pPr>
              <w:pStyle w:val="a4"/>
              <w:ind w:left="-120" w:right="-120"/>
            </w:pPr>
            <w:r w:rsidRPr="000F0B86">
              <w:t xml:space="preserve">791.65 </w:t>
            </w:r>
          </w:p>
        </w:tc>
        <w:tc>
          <w:tcPr>
            <w:tcW w:w="1700" w:type="dxa"/>
            <w:noWrap/>
            <w:hideMark/>
          </w:tcPr>
          <w:p w14:paraId="7E553781" w14:textId="77777777" w:rsidR="001C37D9" w:rsidRPr="000F0B86" w:rsidRDefault="001C37D9" w:rsidP="001C37D9">
            <w:pPr>
              <w:pStyle w:val="a4"/>
              <w:ind w:left="-120" w:right="-120"/>
            </w:pPr>
            <w:r w:rsidRPr="000F0B86">
              <w:t xml:space="preserve">849.42 </w:t>
            </w:r>
          </w:p>
        </w:tc>
      </w:tr>
      <w:tr w:rsidR="001C37D9" w:rsidRPr="000F0B86" w14:paraId="099CD8BE" w14:textId="77777777" w:rsidTr="001C37D9">
        <w:trPr>
          <w:divId w:val="684675030"/>
          <w:trHeight w:val="279"/>
        </w:trPr>
        <w:tc>
          <w:tcPr>
            <w:tcW w:w="1020" w:type="dxa"/>
            <w:vMerge/>
            <w:hideMark/>
          </w:tcPr>
          <w:p w14:paraId="68006483" w14:textId="77777777" w:rsidR="001C37D9" w:rsidRPr="000F0B86" w:rsidRDefault="001C37D9" w:rsidP="001C37D9">
            <w:pPr>
              <w:pStyle w:val="a4"/>
              <w:ind w:left="-120" w:right="-120"/>
            </w:pPr>
          </w:p>
        </w:tc>
        <w:tc>
          <w:tcPr>
            <w:tcW w:w="1013" w:type="dxa"/>
            <w:vMerge/>
            <w:hideMark/>
          </w:tcPr>
          <w:p w14:paraId="721CDA24" w14:textId="77777777" w:rsidR="001C37D9" w:rsidRPr="000F0B86" w:rsidRDefault="001C37D9" w:rsidP="001C37D9">
            <w:pPr>
              <w:pStyle w:val="a4"/>
              <w:ind w:left="-120" w:right="-120"/>
            </w:pPr>
          </w:p>
        </w:tc>
        <w:tc>
          <w:tcPr>
            <w:tcW w:w="773" w:type="dxa"/>
            <w:vMerge/>
            <w:hideMark/>
          </w:tcPr>
          <w:p w14:paraId="57E98E23" w14:textId="77777777" w:rsidR="001C37D9" w:rsidRPr="000F0B86" w:rsidRDefault="001C37D9" w:rsidP="001C37D9">
            <w:pPr>
              <w:pStyle w:val="a4"/>
              <w:ind w:left="-120" w:right="-120"/>
            </w:pPr>
          </w:p>
        </w:tc>
        <w:tc>
          <w:tcPr>
            <w:tcW w:w="920" w:type="dxa"/>
            <w:noWrap/>
            <w:hideMark/>
          </w:tcPr>
          <w:p w14:paraId="35FEC6AF" w14:textId="77777777" w:rsidR="001C37D9" w:rsidRPr="000F0B86" w:rsidRDefault="001C37D9" w:rsidP="001C37D9">
            <w:pPr>
              <w:pStyle w:val="a4"/>
              <w:ind w:left="-120" w:right="-120"/>
            </w:pPr>
            <w:r w:rsidRPr="000F0B86">
              <w:t>V</w:t>
            </w:r>
          </w:p>
        </w:tc>
        <w:tc>
          <w:tcPr>
            <w:tcW w:w="1075" w:type="dxa"/>
            <w:noWrap/>
            <w:hideMark/>
          </w:tcPr>
          <w:p w14:paraId="0A18E59E" w14:textId="77777777" w:rsidR="001C37D9" w:rsidRPr="000F0B86" w:rsidRDefault="001C37D9" w:rsidP="001C37D9">
            <w:pPr>
              <w:pStyle w:val="a4"/>
              <w:ind w:left="-120" w:right="-120"/>
            </w:pPr>
            <w:r w:rsidRPr="000F0B86">
              <w:t xml:space="preserve">-21.27 </w:t>
            </w:r>
          </w:p>
        </w:tc>
        <w:tc>
          <w:tcPr>
            <w:tcW w:w="1160" w:type="dxa"/>
            <w:noWrap/>
            <w:hideMark/>
          </w:tcPr>
          <w:p w14:paraId="782DA128" w14:textId="77777777" w:rsidR="001C37D9" w:rsidRPr="000F0B86" w:rsidRDefault="001C37D9" w:rsidP="001C37D9">
            <w:pPr>
              <w:pStyle w:val="a4"/>
              <w:ind w:left="-120" w:right="-120"/>
            </w:pPr>
            <w:r w:rsidRPr="000F0B86">
              <w:t xml:space="preserve">-6.98 </w:t>
            </w:r>
          </w:p>
        </w:tc>
        <w:tc>
          <w:tcPr>
            <w:tcW w:w="1039" w:type="dxa"/>
            <w:noWrap/>
            <w:hideMark/>
          </w:tcPr>
          <w:p w14:paraId="098C75AB" w14:textId="77777777" w:rsidR="001C37D9" w:rsidRPr="000F0B86" w:rsidRDefault="001C37D9" w:rsidP="001C37D9">
            <w:pPr>
              <w:pStyle w:val="a4"/>
              <w:ind w:left="-120" w:right="-120"/>
            </w:pPr>
            <w:r w:rsidRPr="000F0B86">
              <w:t xml:space="preserve">9.01 </w:t>
            </w:r>
          </w:p>
        </w:tc>
        <w:tc>
          <w:tcPr>
            <w:tcW w:w="1620" w:type="dxa"/>
            <w:noWrap/>
            <w:hideMark/>
          </w:tcPr>
          <w:p w14:paraId="6C8AD797" w14:textId="77777777" w:rsidR="001C37D9" w:rsidRPr="000F0B86" w:rsidRDefault="001C37D9" w:rsidP="001C37D9">
            <w:pPr>
              <w:pStyle w:val="a4"/>
              <w:ind w:left="-120" w:right="-120"/>
            </w:pPr>
            <w:r w:rsidRPr="000F0B86">
              <w:t xml:space="preserve">-38.12 </w:t>
            </w:r>
          </w:p>
        </w:tc>
        <w:tc>
          <w:tcPr>
            <w:tcW w:w="1520" w:type="dxa"/>
            <w:noWrap/>
            <w:hideMark/>
          </w:tcPr>
          <w:p w14:paraId="257DBE15" w14:textId="77777777" w:rsidR="001C37D9" w:rsidRPr="000F0B86" w:rsidRDefault="001C37D9" w:rsidP="001C37D9">
            <w:pPr>
              <w:pStyle w:val="a4"/>
              <w:ind w:left="-120" w:right="-120"/>
            </w:pPr>
            <w:r w:rsidRPr="000F0B86">
              <w:t xml:space="preserve">-30.01 </w:t>
            </w:r>
          </w:p>
        </w:tc>
        <w:tc>
          <w:tcPr>
            <w:tcW w:w="1520" w:type="dxa"/>
            <w:noWrap/>
            <w:hideMark/>
          </w:tcPr>
          <w:p w14:paraId="63F1F9C7" w14:textId="77777777" w:rsidR="001C37D9" w:rsidRPr="000F0B86" w:rsidRDefault="001C37D9" w:rsidP="001C37D9">
            <w:pPr>
              <w:pStyle w:val="a4"/>
              <w:ind w:left="-120" w:right="-120"/>
            </w:pPr>
            <w:r w:rsidRPr="000F0B86">
              <w:t xml:space="preserve">-46.23 </w:t>
            </w:r>
          </w:p>
        </w:tc>
        <w:tc>
          <w:tcPr>
            <w:tcW w:w="1590" w:type="dxa"/>
            <w:noWrap/>
            <w:hideMark/>
          </w:tcPr>
          <w:p w14:paraId="55083271" w14:textId="77777777" w:rsidR="001C37D9" w:rsidRPr="000F0B86" w:rsidRDefault="001C37D9" w:rsidP="001C37D9">
            <w:pPr>
              <w:pStyle w:val="a4"/>
              <w:ind w:left="-120" w:right="-120"/>
            </w:pPr>
            <w:r w:rsidRPr="000F0B86">
              <w:t xml:space="preserve">-21.46 </w:t>
            </w:r>
          </w:p>
        </w:tc>
        <w:tc>
          <w:tcPr>
            <w:tcW w:w="1590" w:type="dxa"/>
            <w:noWrap/>
            <w:hideMark/>
          </w:tcPr>
          <w:p w14:paraId="3683E926" w14:textId="77777777" w:rsidR="001C37D9" w:rsidRPr="000F0B86" w:rsidRDefault="001C37D9" w:rsidP="001C37D9">
            <w:pPr>
              <w:pStyle w:val="a4"/>
              <w:ind w:left="-120" w:right="-120"/>
            </w:pPr>
            <w:r w:rsidRPr="000F0B86">
              <w:t xml:space="preserve">-48.50 </w:t>
            </w:r>
          </w:p>
        </w:tc>
        <w:tc>
          <w:tcPr>
            <w:tcW w:w="1560" w:type="dxa"/>
            <w:noWrap/>
            <w:hideMark/>
          </w:tcPr>
          <w:p w14:paraId="7D94374F" w14:textId="77777777" w:rsidR="001C37D9" w:rsidRPr="000F0B86" w:rsidRDefault="001C37D9" w:rsidP="001C37D9">
            <w:pPr>
              <w:pStyle w:val="a4"/>
              <w:ind w:left="-120" w:right="-120"/>
            </w:pPr>
            <w:r w:rsidRPr="000F0B86">
              <w:t xml:space="preserve">-48.50 </w:t>
            </w:r>
          </w:p>
        </w:tc>
        <w:tc>
          <w:tcPr>
            <w:tcW w:w="1560" w:type="dxa"/>
            <w:noWrap/>
            <w:hideMark/>
          </w:tcPr>
          <w:p w14:paraId="3A1AD01B" w14:textId="77777777" w:rsidR="001C37D9" w:rsidRPr="000F0B86" w:rsidRDefault="001C37D9" w:rsidP="001C37D9">
            <w:pPr>
              <w:pStyle w:val="a4"/>
              <w:ind w:left="-120" w:right="-120"/>
            </w:pPr>
            <w:r w:rsidRPr="000F0B86">
              <w:t xml:space="preserve">-48.50 </w:t>
            </w:r>
          </w:p>
        </w:tc>
        <w:tc>
          <w:tcPr>
            <w:tcW w:w="1700" w:type="dxa"/>
            <w:noWrap/>
            <w:hideMark/>
          </w:tcPr>
          <w:p w14:paraId="31AE5FC5" w14:textId="77777777" w:rsidR="001C37D9" w:rsidRPr="000F0B86" w:rsidRDefault="001C37D9" w:rsidP="001C37D9">
            <w:pPr>
              <w:pStyle w:val="a4"/>
              <w:ind w:left="-120" w:right="-120"/>
            </w:pPr>
            <w:r w:rsidRPr="000F0B86">
              <w:t xml:space="preserve">-30.01 </w:t>
            </w:r>
          </w:p>
        </w:tc>
      </w:tr>
      <w:tr w:rsidR="001C37D9" w:rsidRPr="000F0B86" w14:paraId="39F081A2" w14:textId="77777777" w:rsidTr="001C37D9">
        <w:trPr>
          <w:divId w:val="684675030"/>
          <w:trHeight w:val="279"/>
        </w:trPr>
        <w:tc>
          <w:tcPr>
            <w:tcW w:w="1020" w:type="dxa"/>
            <w:vMerge/>
            <w:hideMark/>
          </w:tcPr>
          <w:p w14:paraId="6133B222" w14:textId="77777777" w:rsidR="001C37D9" w:rsidRPr="000F0B86" w:rsidRDefault="001C37D9" w:rsidP="001C37D9">
            <w:pPr>
              <w:pStyle w:val="a4"/>
              <w:ind w:left="-120" w:right="-120"/>
            </w:pPr>
          </w:p>
        </w:tc>
        <w:tc>
          <w:tcPr>
            <w:tcW w:w="1013" w:type="dxa"/>
            <w:vMerge w:val="restart"/>
            <w:noWrap/>
            <w:hideMark/>
          </w:tcPr>
          <w:p w14:paraId="1745BCA3" w14:textId="77777777" w:rsidR="001C37D9" w:rsidRPr="000F0B86" w:rsidRDefault="001C37D9" w:rsidP="001C37D9">
            <w:pPr>
              <w:pStyle w:val="a4"/>
              <w:ind w:left="-120" w:right="-120"/>
            </w:pPr>
            <w:r w:rsidRPr="000F0B86">
              <w:t>D</w:t>
            </w:r>
            <w:r w:rsidRPr="000F0B86">
              <w:rPr>
                <w:rFonts w:hint="eastAsia"/>
              </w:rPr>
              <w:t>柱</w:t>
            </w:r>
          </w:p>
        </w:tc>
        <w:tc>
          <w:tcPr>
            <w:tcW w:w="773" w:type="dxa"/>
            <w:vMerge w:val="restart"/>
            <w:noWrap/>
            <w:hideMark/>
          </w:tcPr>
          <w:p w14:paraId="69627D79" w14:textId="77777777" w:rsidR="001C37D9" w:rsidRPr="000F0B86" w:rsidRDefault="001C37D9" w:rsidP="001C37D9">
            <w:pPr>
              <w:pStyle w:val="a4"/>
              <w:ind w:left="-120" w:right="-120"/>
            </w:pPr>
            <w:r w:rsidRPr="000F0B86">
              <w:rPr>
                <w:rFonts w:hint="eastAsia"/>
              </w:rPr>
              <w:t>上</w:t>
            </w:r>
          </w:p>
        </w:tc>
        <w:tc>
          <w:tcPr>
            <w:tcW w:w="920" w:type="dxa"/>
            <w:noWrap/>
            <w:hideMark/>
          </w:tcPr>
          <w:p w14:paraId="02747702" w14:textId="77777777" w:rsidR="001C37D9" w:rsidRPr="000F0B86" w:rsidRDefault="001C37D9" w:rsidP="001C37D9">
            <w:pPr>
              <w:pStyle w:val="a4"/>
              <w:ind w:left="-120" w:right="-120"/>
            </w:pPr>
            <w:r w:rsidRPr="000F0B86">
              <w:t>M</w:t>
            </w:r>
          </w:p>
        </w:tc>
        <w:tc>
          <w:tcPr>
            <w:tcW w:w="1075" w:type="dxa"/>
            <w:noWrap/>
            <w:hideMark/>
          </w:tcPr>
          <w:p w14:paraId="4906385B" w14:textId="77777777" w:rsidR="001C37D9" w:rsidRPr="000F0B86" w:rsidRDefault="001C37D9" w:rsidP="001C37D9">
            <w:pPr>
              <w:pStyle w:val="a4"/>
              <w:ind w:left="-120" w:right="-120"/>
            </w:pPr>
            <w:r w:rsidRPr="000F0B86">
              <w:t xml:space="preserve">-35.89 </w:t>
            </w:r>
          </w:p>
        </w:tc>
        <w:tc>
          <w:tcPr>
            <w:tcW w:w="1160" w:type="dxa"/>
            <w:noWrap/>
            <w:hideMark/>
          </w:tcPr>
          <w:p w14:paraId="0EACD07C" w14:textId="77777777" w:rsidR="001C37D9" w:rsidRPr="000F0B86" w:rsidRDefault="001C37D9" w:rsidP="001C37D9">
            <w:pPr>
              <w:pStyle w:val="a4"/>
              <w:ind w:left="-120" w:right="-120"/>
            </w:pPr>
            <w:r w:rsidRPr="000F0B86">
              <w:t xml:space="preserve">-12.79 </w:t>
            </w:r>
          </w:p>
        </w:tc>
        <w:tc>
          <w:tcPr>
            <w:tcW w:w="1039" w:type="dxa"/>
            <w:noWrap/>
            <w:hideMark/>
          </w:tcPr>
          <w:p w14:paraId="16C6CBDD" w14:textId="77777777" w:rsidR="001C37D9" w:rsidRPr="000F0B86" w:rsidRDefault="001C37D9" w:rsidP="001C37D9">
            <w:pPr>
              <w:pStyle w:val="a4"/>
              <w:ind w:left="-120" w:right="-120"/>
            </w:pPr>
            <w:r w:rsidRPr="000F0B86">
              <w:t xml:space="preserve">-11.31 </w:t>
            </w:r>
          </w:p>
        </w:tc>
        <w:tc>
          <w:tcPr>
            <w:tcW w:w="1620" w:type="dxa"/>
            <w:noWrap/>
            <w:hideMark/>
          </w:tcPr>
          <w:p w14:paraId="63879435" w14:textId="77777777" w:rsidR="001C37D9" w:rsidRPr="000F0B86" w:rsidRDefault="001C37D9" w:rsidP="001C37D9">
            <w:pPr>
              <w:pStyle w:val="a4"/>
              <w:ind w:left="-120" w:right="-120"/>
            </w:pPr>
            <w:r w:rsidRPr="000F0B86">
              <w:t xml:space="preserve">-65.84 </w:t>
            </w:r>
          </w:p>
        </w:tc>
        <w:tc>
          <w:tcPr>
            <w:tcW w:w="1520" w:type="dxa"/>
            <w:noWrap/>
            <w:hideMark/>
          </w:tcPr>
          <w:p w14:paraId="634D9490" w14:textId="77777777" w:rsidR="001C37D9" w:rsidRPr="000F0B86" w:rsidRDefault="001C37D9" w:rsidP="001C37D9">
            <w:pPr>
              <w:pStyle w:val="a4"/>
              <w:ind w:left="-120" w:right="-120"/>
            </w:pPr>
            <w:r w:rsidRPr="000F0B86">
              <w:t xml:space="preserve">-76.02 </w:t>
            </w:r>
          </w:p>
        </w:tc>
        <w:tc>
          <w:tcPr>
            <w:tcW w:w="1520" w:type="dxa"/>
            <w:noWrap/>
            <w:hideMark/>
          </w:tcPr>
          <w:p w14:paraId="324933F3" w14:textId="77777777" w:rsidR="001C37D9" w:rsidRPr="000F0B86" w:rsidRDefault="001C37D9" w:rsidP="001C37D9">
            <w:pPr>
              <w:pStyle w:val="a4"/>
              <w:ind w:left="-120" w:right="-120"/>
            </w:pPr>
            <w:r w:rsidRPr="000F0B86">
              <w:t xml:space="preserve">-55.66 </w:t>
            </w:r>
          </w:p>
        </w:tc>
        <w:tc>
          <w:tcPr>
            <w:tcW w:w="1590" w:type="dxa"/>
            <w:noWrap/>
            <w:hideMark/>
          </w:tcPr>
          <w:p w14:paraId="3D5AD0BD" w14:textId="77777777" w:rsidR="001C37D9" w:rsidRPr="000F0B86" w:rsidRDefault="001C37D9" w:rsidP="001C37D9">
            <w:pPr>
              <w:pStyle w:val="a4"/>
              <w:ind w:left="-120" w:right="-120"/>
            </w:pPr>
            <w:r w:rsidRPr="000F0B86">
              <w:t xml:space="preserve">-77.05 </w:t>
            </w:r>
          </w:p>
        </w:tc>
        <w:tc>
          <w:tcPr>
            <w:tcW w:w="1590" w:type="dxa"/>
            <w:noWrap/>
            <w:hideMark/>
          </w:tcPr>
          <w:p w14:paraId="6006A5DF" w14:textId="77777777" w:rsidR="001C37D9" w:rsidRPr="000F0B86" w:rsidRDefault="001C37D9" w:rsidP="001C37D9">
            <w:pPr>
              <w:pStyle w:val="a4"/>
              <w:ind w:left="-120" w:right="-120"/>
            </w:pPr>
            <w:r w:rsidRPr="000F0B86">
              <w:t xml:space="preserve">-43.12 </w:t>
            </w:r>
          </w:p>
        </w:tc>
        <w:tc>
          <w:tcPr>
            <w:tcW w:w="1560" w:type="dxa"/>
            <w:noWrap/>
            <w:hideMark/>
          </w:tcPr>
          <w:p w14:paraId="7A16333A" w14:textId="77777777" w:rsidR="001C37D9" w:rsidRPr="000F0B86" w:rsidRDefault="001C37D9" w:rsidP="001C37D9">
            <w:pPr>
              <w:pStyle w:val="a4"/>
              <w:ind w:left="-120" w:right="-120"/>
            </w:pPr>
            <w:r w:rsidRPr="000F0B86">
              <w:t xml:space="preserve">-77.05 </w:t>
            </w:r>
          </w:p>
        </w:tc>
        <w:tc>
          <w:tcPr>
            <w:tcW w:w="1560" w:type="dxa"/>
            <w:noWrap/>
            <w:hideMark/>
          </w:tcPr>
          <w:p w14:paraId="40B82265" w14:textId="77777777" w:rsidR="001C37D9" w:rsidRPr="000F0B86" w:rsidRDefault="001C37D9" w:rsidP="001C37D9">
            <w:pPr>
              <w:pStyle w:val="a4"/>
              <w:ind w:left="-120" w:right="-120"/>
            </w:pPr>
            <w:r w:rsidRPr="000F0B86">
              <w:t xml:space="preserve">-43.12 </w:t>
            </w:r>
          </w:p>
        </w:tc>
        <w:tc>
          <w:tcPr>
            <w:tcW w:w="1700" w:type="dxa"/>
            <w:noWrap/>
            <w:hideMark/>
          </w:tcPr>
          <w:p w14:paraId="730C4CF0" w14:textId="77777777" w:rsidR="001C37D9" w:rsidRPr="000F0B86" w:rsidRDefault="001C37D9" w:rsidP="001C37D9">
            <w:pPr>
              <w:pStyle w:val="a4"/>
              <w:ind w:left="-120" w:right="-120"/>
            </w:pPr>
            <w:r w:rsidRPr="000F0B86">
              <w:t xml:space="preserve">-76.02 </w:t>
            </w:r>
          </w:p>
        </w:tc>
      </w:tr>
      <w:tr w:rsidR="001C37D9" w:rsidRPr="000F0B86" w14:paraId="739DED19" w14:textId="77777777" w:rsidTr="001C37D9">
        <w:trPr>
          <w:divId w:val="684675030"/>
          <w:trHeight w:val="279"/>
        </w:trPr>
        <w:tc>
          <w:tcPr>
            <w:tcW w:w="1020" w:type="dxa"/>
            <w:vMerge/>
            <w:hideMark/>
          </w:tcPr>
          <w:p w14:paraId="5AA9F3CC" w14:textId="77777777" w:rsidR="001C37D9" w:rsidRPr="000F0B86" w:rsidRDefault="001C37D9" w:rsidP="001C37D9">
            <w:pPr>
              <w:pStyle w:val="a4"/>
              <w:ind w:left="-120" w:right="-120"/>
            </w:pPr>
          </w:p>
        </w:tc>
        <w:tc>
          <w:tcPr>
            <w:tcW w:w="1013" w:type="dxa"/>
            <w:vMerge/>
            <w:hideMark/>
          </w:tcPr>
          <w:p w14:paraId="44FAD20B" w14:textId="77777777" w:rsidR="001C37D9" w:rsidRPr="000F0B86" w:rsidRDefault="001C37D9" w:rsidP="001C37D9">
            <w:pPr>
              <w:pStyle w:val="a4"/>
              <w:ind w:left="-120" w:right="-120"/>
            </w:pPr>
          </w:p>
        </w:tc>
        <w:tc>
          <w:tcPr>
            <w:tcW w:w="773" w:type="dxa"/>
            <w:vMerge/>
            <w:hideMark/>
          </w:tcPr>
          <w:p w14:paraId="6558D047" w14:textId="77777777" w:rsidR="001C37D9" w:rsidRPr="000F0B86" w:rsidRDefault="001C37D9" w:rsidP="001C37D9">
            <w:pPr>
              <w:pStyle w:val="a4"/>
              <w:ind w:left="-120" w:right="-120"/>
            </w:pPr>
          </w:p>
        </w:tc>
        <w:tc>
          <w:tcPr>
            <w:tcW w:w="920" w:type="dxa"/>
            <w:noWrap/>
            <w:hideMark/>
          </w:tcPr>
          <w:p w14:paraId="1B3B1D4B" w14:textId="77777777" w:rsidR="001C37D9" w:rsidRPr="000F0B86" w:rsidRDefault="001C37D9" w:rsidP="001C37D9">
            <w:pPr>
              <w:pStyle w:val="a4"/>
              <w:ind w:left="-120" w:right="-120"/>
            </w:pPr>
            <w:r w:rsidRPr="000F0B86">
              <w:t>N</w:t>
            </w:r>
          </w:p>
        </w:tc>
        <w:tc>
          <w:tcPr>
            <w:tcW w:w="1075" w:type="dxa"/>
            <w:noWrap/>
            <w:hideMark/>
          </w:tcPr>
          <w:p w14:paraId="45DF967F" w14:textId="77777777" w:rsidR="001C37D9" w:rsidRPr="000F0B86" w:rsidRDefault="001C37D9" w:rsidP="001C37D9">
            <w:pPr>
              <w:pStyle w:val="a4"/>
              <w:ind w:left="-120" w:right="-120"/>
            </w:pPr>
            <w:r w:rsidRPr="000F0B86">
              <w:t xml:space="preserve">512.17 </w:t>
            </w:r>
          </w:p>
        </w:tc>
        <w:tc>
          <w:tcPr>
            <w:tcW w:w="1160" w:type="dxa"/>
            <w:noWrap/>
            <w:hideMark/>
          </w:tcPr>
          <w:p w14:paraId="2D9D4E38" w14:textId="77777777" w:rsidR="001C37D9" w:rsidRPr="000F0B86" w:rsidRDefault="001C37D9" w:rsidP="001C37D9">
            <w:pPr>
              <w:pStyle w:val="a4"/>
              <w:ind w:left="-120" w:right="-120"/>
            </w:pPr>
            <w:r w:rsidRPr="000F0B86">
              <w:t xml:space="preserve">82.85 </w:t>
            </w:r>
          </w:p>
        </w:tc>
        <w:tc>
          <w:tcPr>
            <w:tcW w:w="1039" w:type="dxa"/>
            <w:noWrap/>
            <w:hideMark/>
          </w:tcPr>
          <w:p w14:paraId="06CE8A25" w14:textId="77777777" w:rsidR="001C37D9" w:rsidRPr="000F0B86" w:rsidRDefault="001C37D9" w:rsidP="001C37D9">
            <w:pPr>
              <w:pStyle w:val="a4"/>
              <w:ind w:left="-120" w:right="-120"/>
            </w:pPr>
            <w:r w:rsidRPr="000F0B86">
              <w:t xml:space="preserve">6.41 </w:t>
            </w:r>
          </w:p>
        </w:tc>
        <w:tc>
          <w:tcPr>
            <w:tcW w:w="1620" w:type="dxa"/>
            <w:noWrap/>
            <w:hideMark/>
          </w:tcPr>
          <w:p w14:paraId="3C967214" w14:textId="77777777" w:rsidR="001C37D9" w:rsidRPr="000F0B86" w:rsidRDefault="001C37D9" w:rsidP="001C37D9">
            <w:pPr>
              <w:pStyle w:val="a4"/>
              <w:ind w:left="-120" w:right="-120"/>
            </w:pPr>
            <w:r w:rsidRPr="000F0B86">
              <w:t xml:space="preserve">790.10 </w:t>
            </w:r>
          </w:p>
        </w:tc>
        <w:tc>
          <w:tcPr>
            <w:tcW w:w="1520" w:type="dxa"/>
            <w:noWrap/>
            <w:hideMark/>
          </w:tcPr>
          <w:p w14:paraId="72A32B6D" w14:textId="77777777" w:rsidR="001C37D9" w:rsidRPr="000F0B86" w:rsidRDefault="001C37D9" w:rsidP="001C37D9">
            <w:pPr>
              <w:pStyle w:val="a4"/>
              <w:ind w:left="-120" w:right="-120"/>
            </w:pPr>
            <w:r w:rsidRPr="000F0B86">
              <w:t xml:space="preserve">795.87 </w:t>
            </w:r>
          </w:p>
        </w:tc>
        <w:tc>
          <w:tcPr>
            <w:tcW w:w="1520" w:type="dxa"/>
            <w:noWrap/>
            <w:hideMark/>
          </w:tcPr>
          <w:p w14:paraId="78C5DD58" w14:textId="77777777" w:rsidR="001C37D9" w:rsidRPr="000F0B86" w:rsidRDefault="001C37D9" w:rsidP="001C37D9">
            <w:pPr>
              <w:pStyle w:val="a4"/>
              <w:ind w:left="-120" w:right="-120"/>
            </w:pPr>
            <w:r w:rsidRPr="000F0B86">
              <w:t xml:space="preserve">784.33 </w:t>
            </w:r>
          </w:p>
        </w:tc>
        <w:tc>
          <w:tcPr>
            <w:tcW w:w="1590" w:type="dxa"/>
            <w:noWrap/>
            <w:hideMark/>
          </w:tcPr>
          <w:p w14:paraId="59C976C6" w14:textId="77777777" w:rsidR="001C37D9" w:rsidRPr="000F0B86" w:rsidRDefault="001C37D9" w:rsidP="001C37D9">
            <w:pPr>
              <w:pStyle w:val="a4"/>
              <w:ind w:left="-120" w:right="-120"/>
            </w:pPr>
            <w:r w:rsidRPr="000F0B86">
              <w:t xml:space="preserve">762.43 </w:t>
            </w:r>
          </w:p>
        </w:tc>
        <w:tc>
          <w:tcPr>
            <w:tcW w:w="1590" w:type="dxa"/>
            <w:noWrap/>
            <w:hideMark/>
          </w:tcPr>
          <w:p w14:paraId="20DE62DF" w14:textId="77777777" w:rsidR="001C37D9" w:rsidRPr="000F0B86" w:rsidRDefault="001C37D9" w:rsidP="001C37D9">
            <w:pPr>
              <w:pStyle w:val="a4"/>
              <w:ind w:left="-120" w:right="-120"/>
            </w:pPr>
            <w:r w:rsidRPr="000F0B86">
              <w:t xml:space="preserve">743.20 </w:t>
            </w:r>
          </w:p>
        </w:tc>
        <w:tc>
          <w:tcPr>
            <w:tcW w:w="1560" w:type="dxa"/>
            <w:noWrap/>
            <w:hideMark/>
          </w:tcPr>
          <w:p w14:paraId="0E83CFCB" w14:textId="77777777" w:rsidR="001C37D9" w:rsidRPr="000F0B86" w:rsidRDefault="001C37D9" w:rsidP="001C37D9">
            <w:pPr>
              <w:pStyle w:val="a4"/>
              <w:ind w:left="-120" w:right="-120"/>
            </w:pPr>
            <w:r w:rsidRPr="000F0B86">
              <w:t xml:space="preserve">762.43 </w:t>
            </w:r>
          </w:p>
        </w:tc>
        <w:tc>
          <w:tcPr>
            <w:tcW w:w="1560" w:type="dxa"/>
            <w:noWrap/>
            <w:hideMark/>
          </w:tcPr>
          <w:p w14:paraId="71C75CDC" w14:textId="77777777" w:rsidR="001C37D9" w:rsidRPr="000F0B86" w:rsidRDefault="001C37D9" w:rsidP="001C37D9">
            <w:pPr>
              <w:pStyle w:val="a4"/>
              <w:ind w:left="-120" w:right="-120"/>
            </w:pPr>
            <w:r w:rsidRPr="000F0B86">
              <w:t xml:space="preserve">743.20 </w:t>
            </w:r>
          </w:p>
        </w:tc>
        <w:tc>
          <w:tcPr>
            <w:tcW w:w="1700" w:type="dxa"/>
            <w:noWrap/>
            <w:hideMark/>
          </w:tcPr>
          <w:p w14:paraId="08425405" w14:textId="77777777" w:rsidR="001C37D9" w:rsidRPr="000F0B86" w:rsidRDefault="001C37D9" w:rsidP="001C37D9">
            <w:pPr>
              <w:pStyle w:val="a4"/>
              <w:ind w:left="-120" w:right="-120"/>
            </w:pPr>
            <w:r w:rsidRPr="000F0B86">
              <w:t xml:space="preserve">795.87 </w:t>
            </w:r>
          </w:p>
        </w:tc>
      </w:tr>
      <w:tr w:rsidR="001C37D9" w:rsidRPr="000F0B86" w14:paraId="223E24DF" w14:textId="77777777" w:rsidTr="001C37D9">
        <w:trPr>
          <w:divId w:val="684675030"/>
          <w:trHeight w:val="279"/>
        </w:trPr>
        <w:tc>
          <w:tcPr>
            <w:tcW w:w="1020" w:type="dxa"/>
            <w:vMerge/>
            <w:hideMark/>
          </w:tcPr>
          <w:p w14:paraId="0C9DDB82" w14:textId="77777777" w:rsidR="001C37D9" w:rsidRPr="000F0B86" w:rsidRDefault="001C37D9" w:rsidP="001C37D9">
            <w:pPr>
              <w:pStyle w:val="a4"/>
              <w:ind w:left="-120" w:right="-120"/>
            </w:pPr>
          </w:p>
        </w:tc>
        <w:tc>
          <w:tcPr>
            <w:tcW w:w="1013" w:type="dxa"/>
            <w:vMerge/>
            <w:hideMark/>
          </w:tcPr>
          <w:p w14:paraId="1EFAD4C8" w14:textId="77777777" w:rsidR="001C37D9" w:rsidRPr="000F0B86" w:rsidRDefault="001C37D9" w:rsidP="001C37D9">
            <w:pPr>
              <w:pStyle w:val="a4"/>
              <w:ind w:left="-120" w:right="-120"/>
            </w:pPr>
          </w:p>
        </w:tc>
        <w:tc>
          <w:tcPr>
            <w:tcW w:w="773" w:type="dxa"/>
            <w:vMerge/>
            <w:hideMark/>
          </w:tcPr>
          <w:p w14:paraId="17C1CC3C" w14:textId="77777777" w:rsidR="001C37D9" w:rsidRPr="000F0B86" w:rsidRDefault="001C37D9" w:rsidP="001C37D9">
            <w:pPr>
              <w:pStyle w:val="a4"/>
              <w:ind w:left="-120" w:right="-120"/>
            </w:pPr>
          </w:p>
        </w:tc>
        <w:tc>
          <w:tcPr>
            <w:tcW w:w="920" w:type="dxa"/>
            <w:noWrap/>
            <w:hideMark/>
          </w:tcPr>
          <w:p w14:paraId="00C4C988" w14:textId="77777777" w:rsidR="001C37D9" w:rsidRPr="000F0B86" w:rsidRDefault="001C37D9" w:rsidP="001C37D9">
            <w:pPr>
              <w:pStyle w:val="a4"/>
              <w:ind w:left="-120" w:right="-120"/>
            </w:pPr>
            <w:r w:rsidRPr="000F0B86">
              <w:t>V</w:t>
            </w:r>
          </w:p>
        </w:tc>
        <w:tc>
          <w:tcPr>
            <w:tcW w:w="1075" w:type="dxa"/>
            <w:noWrap/>
            <w:hideMark/>
          </w:tcPr>
          <w:p w14:paraId="18740E92" w14:textId="77777777" w:rsidR="001C37D9" w:rsidRPr="000F0B86" w:rsidRDefault="001C37D9" w:rsidP="001C37D9">
            <w:pPr>
              <w:pStyle w:val="a4"/>
              <w:ind w:left="-120" w:right="-120"/>
            </w:pPr>
            <w:r w:rsidRPr="000F0B86">
              <w:t xml:space="preserve">22.67 </w:t>
            </w:r>
          </w:p>
        </w:tc>
        <w:tc>
          <w:tcPr>
            <w:tcW w:w="1160" w:type="dxa"/>
            <w:noWrap/>
            <w:hideMark/>
          </w:tcPr>
          <w:p w14:paraId="375FB84E" w14:textId="77777777" w:rsidR="001C37D9" w:rsidRPr="000F0B86" w:rsidRDefault="001C37D9" w:rsidP="001C37D9">
            <w:pPr>
              <w:pStyle w:val="a4"/>
              <w:ind w:left="-120" w:right="-120"/>
            </w:pPr>
            <w:r w:rsidRPr="000F0B86">
              <w:t xml:space="preserve">7.51 </w:t>
            </w:r>
          </w:p>
        </w:tc>
        <w:tc>
          <w:tcPr>
            <w:tcW w:w="1039" w:type="dxa"/>
            <w:noWrap/>
            <w:hideMark/>
          </w:tcPr>
          <w:p w14:paraId="6E2E4F54" w14:textId="77777777" w:rsidR="001C37D9" w:rsidRPr="000F0B86" w:rsidRDefault="001C37D9" w:rsidP="001C37D9">
            <w:pPr>
              <w:pStyle w:val="a4"/>
              <w:ind w:left="-120" w:right="-120"/>
            </w:pPr>
            <w:r w:rsidRPr="000F0B86">
              <w:t xml:space="preserve">5.71 </w:t>
            </w:r>
          </w:p>
        </w:tc>
        <w:tc>
          <w:tcPr>
            <w:tcW w:w="1620" w:type="dxa"/>
            <w:noWrap/>
            <w:hideMark/>
          </w:tcPr>
          <w:p w14:paraId="01A63A83" w14:textId="77777777" w:rsidR="001C37D9" w:rsidRPr="000F0B86" w:rsidRDefault="001C37D9" w:rsidP="001C37D9">
            <w:pPr>
              <w:pStyle w:val="a4"/>
              <w:ind w:left="-120" w:right="-120"/>
            </w:pPr>
            <w:r w:rsidRPr="000F0B86">
              <w:t xml:space="preserve">40.74 </w:t>
            </w:r>
          </w:p>
        </w:tc>
        <w:tc>
          <w:tcPr>
            <w:tcW w:w="1520" w:type="dxa"/>
            <w:noWrap/>
            <w:hideMark/>
          </w:tcPr>
          <w:p w14:paraId="611F63C4" w14:textId="77777777" w:rsidR="001C37D9" w:rsidRPr="000F0B86" w:rsidRDefault="001C37D9" w:rsidP="001C37D9">
            <w:pPr>
              <w:pStyle w:val="a4"/>
              <w:ind w:left="-120" w:right="-120"/>
            </w:pPr>
            <w:r w:rsidRPr="000F0B86">
              <w:t xml:space="preserve">45.88 </w:t>
            </w:r>
          </w:p>
        </w:tc>
        <w:tc>
          <w:tcPr>
            <w:tcW w:w="1520" w:type="dxa"/>
            <w:noWrap/>
            <w:hideMark/>
          </w:tcPr>
          <w:p w14:paraId="0C434E8B" w14:textId="77777777" w:rsidR="001C37D9" w:rsidRPr="000F0B86" w:rsidRDefault="001C37D9" w:rsidP="001C37D9">
            <w:pPr>
              <w:pStyle w:val="a4"/>
              <w:ind w:left="-120" w:right="-120"/>
            </w:pPr>
            <w:r w:rsidRPr="000F0B86">
              <w:t xml:space="preserve">35.60 </w:t>
            </w:r>
          </w:p>
        </w:tc>
        <w:tc>
          <w:tcPr>
            <w:tcW w:w="1590" w:type="dxa"/>
            <w:noWrap/>
            <w:hideMark/>
          </w:tcPr>
          <w:p w14:paraId="0D28DE80" w14:textId="77777777" w:rsidR="001C37D9" w:rsidRPr="000F0B86" w:rsidRDefault="001C37D9" w:rsidP="001C37D9">
            <w:pPr>
              <w:pStyle w:val="a4"/>
              <w:ind w:left="-120" w:right="-120"/>
            </w:pPr>
            <w:r w:rsidRPr="000F0B86">
              <w:t xml:space="preserve">45.92 </w:t>
            </w:r>
          </w:p>
        </w:tc>
        <w:tc>
          <w:tcPr>
            <w:tcW w:w="1590" w:type="dxa"/>
            <w:noWrap/>
            <w:hideMark/>
          </w:tcPr>
          <w:p w14:paraId="73EC8A39" w14:textId="77777777" w:rsidR="001C37D9" w:rsidRPr="000F0B86" w:rsidRDefault="001C37D9" w:rsidP="001C37D9">
            <w:pPr>
              <w:pStyle w:val="a4"/>
              <w:ind w:left="-120" w:right="-120"/>
            </w:pPr>
            <w:r w:rsidRPr="000F0B86">
              <w:t xml:space="preserve">28.79 </w:t>
            </w:r>
          </w:p>
        </w:tc>
        <w:tc>
          <w:tcPr>
            <w:tcW w:w="1560" w:type="dxa"/>
            <w:noWrap/>
            <w:hideMark/>
          </w:tcPr>
          <w:p w14:paraId="547F8F9D" w14:textId="77777777" w:rsidR="001C37D9" w:rsidRPr="000F0B86" w:rsidRDefault="001C37D9" w:rsidP="001C37D9">
            <w:pPr>
              <w:pStyle w:val="a4"/>
              <w:ind w:left="-120" w:right="-120"/>
            </w:pPr>
            <w:r w:rsidRPr="000F0B86">
              <w:t xml:space="preserve">45.92 </w:t>
            </w:r>
          </w:p>
        </w:tc>
        <w:tc>
          <w:tcPr>
            <w:tcW w:w="1560" w:type="dxa"/>
            <w:noWrap/>
            <w:hideMark/>
          </w:tcPr>
          <w:p w14:paraId="3CB54AE2" w14:textId="77777777" w:rsidR="001C37D9" w:rsidRPr="000F0B86" w:rsidRDefault="001C37D9" w:rsidP="001C37D9">
            <w:pPr>
              <w:pStyle w:val="a4"/>
              <w:ind w:left="-120" w:right="-120"/>
            </w:pPr>
            <w:r w:rsidRPr="000F0B86">
              <w:t xml:space="preserve">28.79 </w:t>
            </w:r>
          </w:p>
        </w:tc>
        <w:tc>
          <w:tcPr>
            <w:tcW w:w="1700" w:type="dxa"/>
            <w:noWrap/>
            <w:hideMark/>
          </w:tcPr>
          <w:p w14:paraId="12069992" w14:textId="77777777" w:rsidR="001C37D9" w:rsidRPr="000F0B86" w:rsidRDefault="001C37D9" w:rsidP="001C37D9">
            <w:pPr>
              <w:pStyle w:val="a4"/>
              <w:ind w:left="-120" w:right="-120"/>
            </w:pPr>
            <w:r w:rsidRPr="000F0B86">
              <w:t xml:space="preserve">45.88 </w:t>
            </w:r>
          </w:p>
        </w:tc>
      </w:tr>
      <w:tr w:rsidR="001C37D9" w:rsidRPr="000F0B86" w14:paraId="16F3E8BF" w14:textId="77777777" w:rsidTr="001C37D9">
        <w:trPr>
          <w:divId w:val="684675030"/>
          <w:trHeight w:val="279"/>
        </w:trPr>
        <w:tc>
          <w:tcPr>
            <w:tcW w:w="1020" w:type="dxa"/>
            <w:vMerge/>
            <w:hideMark/>
          </w:tcPr>
          <w:p w14:paraId="451946A5" w14:textId="77777777" w:rsidR="001C37D9" w:rsidRPr="000F0B86" w:rsidRDefault="001C37D9" w:rsidP="001C37D9">
            <w:pPr>
              <w:pStyle w:val="a4"/>
              <w:ind w:left="-120" w:right="-120"/>
            </w:pPr>
          </w:p>
        </w:tc>
        <w:tc>
          <w:tcPr>
            <w:tcW w:w="1013" w:type="dxa"/>
            <w:vMerge/>
            <w:hideMark/>
          </w:tcPr>
          <w:p w14:paraId="75B7F44A" w14:textId="77777777" w:rsidR="001C37D9" w:rsidRPr="000F0B86" w:rsidRDefault="001C37D9" w:rsidP="001C37D9">
            <w:pPr>
              <w:pStyle w:val="a4"/>
              <w:ind w:left="-120" w:right="-120"/>
            </w:pPr>
          </w:p>
        </w:tc>
        <w:tc>
          <w:tcPr>
            <w:tcW w:w="773" w:type="dxa"/>
            <w:vMerge w:val="restart"/>
            <w:noWrap/>
            <w:hideMark/>
          </w:tcPr>
          <w:p w14:paraId="2D23BE9C" w14:textId="77777777" w:rsidR="001C37D9" w:rsidRPr="000F0B86" w:rsidRDefault="001C37D9" w:rsidP="001C37D9">
            <w:pPr>
              <w:pStyle w:val="a4"/>
              <w:ind w:left="-120" w:right="-120"/>
            </w:pPr>
            <w:r w:rsidRPr="000F0B86">
              <w:rPr>
                <w:rFonts w:hint="eastAsia"/>
              </w:rPr>
              <w:t>下</w:t>
            </w:r>
          </w:p>
        </w:tc>
        <w:tc>
          <w:tcPr>
            <w:tcW w:w="920" w:type="dxa"/>
            <w:noWrap/>
            <w:hideMark/>
          </w:tcPr>
          <w:p w14:paraId="4F5426BC" w14:textId="77777777" w:rsidR="001C37D9" w:rsidRPr="000F0B86" w:rsidRDefault="001C37D9" w:rsidP="001C37D9">
            <w:pPr>
              <w:pStyle w:val="a4"/>
              <w:ind w:left="-120" w:right="-120"/>
            </w:pPr>
            <w:r w:rsidRPr="000F0B86">
              <w:t>M</w:t>
            </w:r>
          </w:p>
        </w:tc>
        <w:tc>
          <w:tcPr>
            <w:tcW w:w="1075" w:type="dxa"/>
            <w:noWrap/>
            <w:hideMark/>
          </w:tcPr>
          <w:p w14:paraId="6A5EDFBF" w14:textId="77777777" w:rsidR="001C37D9" w:rsidRPr="000F0B86" w:rsidRDefault="001C37D9" w:rsidP="001C37D9">
            <w:pPr>
              <w:pStyle w:val="a4"/>
              <w:ind w:left="-120" w:right="-120"/>
            </w:pPr>
            <w:r w:rsidRPr="000F0B86">
              <w:t xml:space="preserve">-45.72 </w:t>
            </w:r>
          </w:p>
        </w:tc>
        <w:tc>
          <w:tcPr>
            <w:tcW w:w="1160" w:type="dxa"/>
            <w:noWrap/>
            <w:hideMark/>
          </w:tcPr>
          <w:p w14:paraId="54BAA057" w14:textId="77777777" w:rsidR="001C37D9" w:rsidRPr="000F0B86" w:rsidRDefault="001C37D9" w:rsidP="001C37D9">
            <w:pPr>
              <w:pStyle w:val="a4"/>
              <w:ind w:left="-120" w:right="-120"/>
            </w:pPr>
            <w:r w:rsidRPr="000F0B86">
              <w:t xml:space="preserve">-14.24 </w:t>
            </w:r>
          </w:p>
        </w:tc>
        <w:tc>
          <w:tcPr>
            <w:tcW w:w="1039" w:type="dxa"/>
            <w:noWrap/>
            <w:hideMark/>
          </w:tcPr>
          <w:p w14:paraId="16A61069" w14:textId="77777777" w:rsidR="001C37D9" w:rsidRPr="000F0B86" w:rsidRDefault="001C37D9" w:rsidP="001C37D9">
            <w:pPr>
              <w:pStyle w:val="a4"/>
              <w:ind w:left="-120" w:right="-120"/>
            </w:pPr>
            <w:r w:rsidRPr="000F0B86">
              <w:t xml:space="preserve">-9.25 </w:t>
            </w:r>
          </w:p>
        </w:tc>
        <w:tc>
          <w:tcPr>
            <w:tcW w:w="1620" w:type="dxa"/>
            <w:noWrap/>
            <w:hideMark/>
          </w:tcPr>
          <w:p w14:paraId="7BD047B6" w14:textId="77777777" w:rsidR="001C37D9" w:rsidRPr="000F0B86" w:rsidRDefault="001C37D9" w:rsidP="001C37D9">
            <w:pPr>
              <w:pStyle w:val="a4"/>
              <w:ind w:left="-120" w:right="-120"/>
            </w:pPr>
            <w:r w:rsidRPr="000F0B86">
              <w:t xml:space="preserve">-80.80 </w:t>
            </w:r>
          </w:p>
        </w:tc>
        <w:tc>
          <w:tcPr>
            <w:tcW w:w="1520" w:type="dxa"/>
            <w:noWrap/>
            <w:hideMark/>
          </w:tcPr>
          <w:p w14:paraId="005BFA78" w14:textId="77777777" w:rsidR="001C37D9" w:rsidRPr="000F0B86" w:rsidRDefault="001C37D9" w:rsidP="001C37D9">
            <w:pPr>
              <w:pStyle w:val="a4"/>
              <w:ind w:left="-120" w:right="-120"/>
            </w:pPr>
            <w:r w:rsidRPr="000F0B86">
              <w:t xml:space="preserve">-89.12 </w:t>
            </w:r>
          </w:p>
        </w:tc>
        <w:tc>
          <w:tcPr>
            <w:tcW w:w="1520" w:type="dxa"/>
            <w:noWrap/>
            <w:hideMark/>
          </w:tcPr>
          <w:p w14:paraId="63A4900E" w14:textId="77777777" w:rsidR="001C37D9" w:rsidRPr="000F0B86" w:rsidRDefault="001C37D9" w:rsidP="001C37D9">
            <w:pPr>
              <w:pStyle w:val="a4"/>
              <w:ind w:left="-120" w:right="-120"/>
            </w:pPr>
            <w:r w:rsidRPr="000F0B86">
              <w:t xml:space="preserve">-72.47 </w:t>
            </w:r>
          </w:p>
        </w:tc>
        <w:tc>
          <w:tcPr>
            <w:tcW w:w="1590" w:type="dxa"/>
            <w:noWrap/>
            <w:hideMark/>
          </w:tcPr>
          <w:p w14:paraId="3B374759" w14:textId="77777777" w:rsidR="001C37D9" w:rsidRPr="000F0B86" w:rsidRDefault="001C37D9" w:rsidP="001C37D9">
            <w:pPr>
              <w:pStyle w:val="a4"/>
              <w:ind w:left="-120" w:right="-120"/>
            </w:pPr>
            <w:r w:rsidRPr="000F0B86">
              <w:t xml:space="preserve">-88.27 </w:t>
            </w:r>
          </w:p>
        </w:tc>
        <w:tc>
          <w:tcPr>
            <w:tcW w:w="1590" w:type="dxa"/>
            <w:noWrap/>
            <w:hideMark/>
          </w:tcPr>
          <w:p w14:paraId="52B8F686" w14:textId="77777777" w:rsidR="001C37D9" w:rsidRPr="000F0B86" w:rsidRDefault="001C37D9" w:rsidP="001C37D9">
            <w:pPr>
              <w:pStyle w:val="a4"/>
              <w:ind w:left="-120" w:right="-120"/>
            </w:pPr>
            <w:r w:rsidRPr="000F0B86">
              <w:t xml:space="preserve">-60.52 </w:t>
            </w:r>
          </w:p>
        </w:tc>
        <w:tc>
          <w:tcPr>
            <w:tcW w:w="1560" w:type="dxa"/>
            <w:noWrap/>
            <w:hideMark/>
          </w:tcPr>
          <w:p w14:paraId="1CD660AD" w14:textId="77777777" w:rsidR="001C37D9" w:rsidRPr="000F0B86" w:rsidRDefault="001C37D9" w:rsidP="001C37D9">
            <w:pPr>
              <w:pStyle w:val="a4"/>
              <w:ind w:left="-120" w:right="-120"/>
            </w:pPr>
            <w:r w:rsidRPr="000F0B86">
              <w:t xml:space="preserve">-89.12 </w:t>
            </w:r>
          </w:p>
        </w:tc>
        <w:tc>
          <w:tcPr>
            <w:tcW w:w="1560" w:type="dxa"/>
            <w:noWrap/>
            <w:hideMark/>
          </w:tcPr>
          <w:p w14:paraId="67479933" w14:textId="77777777" w:rsidR="001C37D9" w:rsidRPr="000F0B86" w:rsidRDefault="001C37D9" w:rsidP="001C37D9">
            <w:pPr>
              <w:pStyle w:val="a4"/>
              <w:ind w:left="-120" w:right="-120"/>
            </w:pPr>
            <w:r w:rsidRPr="000F0B86">
              <w:t xml:space="preserve">-60.52 </w:t>
            </w:r>
          </w:p>
        </w:tc>
        <w:tc>
          <w:tcPr>
            <w:tcW w:w="1700" w:type="dxa"/>
            <w:noWrap/>
            <w:hideMark/>
          </w:tcPr>
          <w:p w14:paraId="40CD16E3" w14:textId="77777777" w:rsidR="001C37D9" w:rsidRPr="000F0B86" w:rsidRDefault="001C37D9" w:rsidP="001C37D9">
            <w:pPr>
              <w:pStyle w:val="a4"/>
              <w:ind w:left="-120" w:right="-120"/>
            </w:pPr>
            <w:r w:rsidRPr="000F0B86">
              <w:t xml:space="preserve">-89.12 </w:t>
            </w:r>
          </w:p>
        </w:tc>
      </w:tr>
      <w:tr w:rsidR="001C37D9" w:rsidRPr="000F0B86" w14:paraId="5E562208" w14:textId="77777777" w:rsidTr="001C37D9">
        <w:trPr>
          <w:divId w:val="684675030"/>
          <w:trHeight w:val="279"/>
        </w:trPr>
        <w:tc>
          <w:tcPr>
            <w:tcW w:w="1020" w:type="dxa"/>
            <w:vMerge/>
            <w:hideMark/>
          </w:tcPr>
          <w:p w14:paraId="2634988B" w14:textId="77777777" w:rsidR="001C37D9" w:rsidRPr="000F0B86" w:rsidRDefault="001C37D9" w:rsidP="001C37D9">
            <w:pPr>
              <w:pStyle w:val="a4"/>
              <w:ind w:left="-120" w:right="-120"/>
            </w:pPr>
          </w:p>
        </w:tc>
        <w:tc>
          <w:tcPr>
            <w:tcW w:w="1013" w:type="dxa"/>
            <w:vMerge/>
            <w:hideMark/>
          </w:tcPr>
          <w:p w14:paraId="4ACCC5F7" w14:textId="77777777" w:rsidR="001C37D9" w:rsidRPr="000F0B86" w:rsidRDefault="001C37D9" w:rsidP="001C37D9">
            <w:pPr>
              <w:pStyle w:val="a4"/>
              <w:ind w:left="-120" w:right="-120"/>
            </w:pPr>
          </w:p>
        </w:tc>
        <w:tc>
          <w:tcPr>
            <w:tcW w:w="773" w:type="dxa"/>
            <w:vMerge/>
            <w:hideMark/>
          </w:tcPr>
          <w:p w14:paraId="2CD37AC9" w14:textId="77777777" w:rsidR="001C37D9" w:rsidRPr="000F0B86" w:rsidRDefault="001C37D9" w:rsidP="001C37D9">
            <w:pPr>
              <w:pStyle w:val="a4"/>
              <w:ind w:left="-120" w:right="-120"/>
            </w:pPr>
          </w:p>
        </w:tc>
        <w:tc>
          <w:tcPr>
            <w:tcW w:w="920" w:type="dxa"/>
            <w:noWrap/>
            <w:hideMark/>
          </w:tcPr>
          <w:p w14:paraId="481A33A1" w14:textId="77777777" w:rsidR="001C37D9" w:rsidRPr="000F0B86" w:rsidRDefault="001C37D9" w:rsidP="001C37D9">
            <w:pPr>
              <w:pStyle w:val="a4"/>
              <w:ind w:left="-120" w:right="-120"/>
            </w:pPr>
            <w:r w:rsidRPr="000F0B86">
              <w:t>N</w:t>
            </w:r>
          </w:p>
        </w:tc>
        <w:tc>
          <w:tcPr>
            <w:tcW w:w="1075" w:type="dxa"/>
            <w:noWrap/>
            <w:hideMark/>
          </w:tcPr>
          <w:p w14:paraId="303B93B0" w14:textId="77777777" w:rsidR="001C37D9" w:rsidRPr="000F0B86" w:rsidRDefault="001C37D9" w:rsidP="001C37D9">
            <w:pPr>
              <w:pStyle w:val="a4"/>
              <w:ind w:left="-120" w:right="-120"/>
            </w:pPr>
            <w:r w:rsidRPr="000F0B86">
              <w:t xml:space="preserve">548.03 </w:t>
            </w:r>
          </w:p>
        </w:tc>
        <w:tc>
          <w:tcPr>
            <w:tcW w:w="1160" w:type="dxa"/>
            <w:noWrap/>
            <w:hideMark/>
          </w:tcPr>
          <w:p w14:paraId="789D8580" w14:textId="77777777" w:rsidR="001C37D9" w:rsidRPr="000F0B86" w:rsidRDefault="001C37D9" w:rsidP="001C37D9">
            <w:pPr>
              <w:pStyle w:val="a4"/>
              <w:ind w:left="-120" w:right="-120"/>
            </w:pPr>
            <w:r w:rsidRPr="000F0B86">
              <w:t xml:space="preserve">82.85 </w:t>
            </w:r>
          </w:p>
        </w:tc>
        <w:tc>
          <w:tcPr>
            <w:tcW w:w="1039" w:type="dxa"/>
            <w:noWrap/>
            <w:hideMark/>
          </w:tcPr>
          <w:p w14:paraId="4E17730A" w14:textId="77777777" w:rsidR="001C37D9" w:rsidRPr="000F0B86" w:rsidRDefault="001C37D9" w:rsidP="001C37D9">
            <w:pPr>
              <w:pStyle w:val="a4"/>
              <w:ind w:left="-120" w:right="-120"/>
            </w:pPr>
            <w:r w:rsidRPr="000F0B86">
              <w:t xml:space="preserve">6.41 </w:t>
            </w:r>
          </w:p>
        </w:tc>
        <w:tc>
          <w:tcPr>
            <w:tcW w:w="1620" w:type="dxa"/>
            <w:noWrap/>
            <w:hideMark/>
          </w:tcPr>
          <w:p w14:paraId="74A52411" w14:textId="77777777" w:rsidR="001C37D9" w:rsidRPr="000F0B86" w:rsidRDefault="001C37D9" w:rsidP="001C37D9">
            <w:pPr>
              <w:pStyle w:val="a4"/>
              <w:ind w:left="-120" w:right="-120"/>
            </w:pPr>
            <w:r w:rsidRPr="000F0B86">
              <w:t xml:space="preserve">836.71 </w:t>
            </w:r>
          </w:p>
        </w:tc>
        <w:tc>
          <w:tcPr>
            <w:tcW w:w="1520" w:type="dxa"/>
            <w:noWrap/>
            <w:hideMark/>
          </w:tcPr>
          <w:p w14:paraId="7E658D6B" w14:textId="77777777" w:rsidR="001C37D9" w:rsidRPr="000F0B86" w:rsidRDefault="001C37D9" w:rsidP="001C37D9">
            <w:pPr>
              <w:pStyle w:val="a4"/>
              <w:ind w:left="-120" w:right="-120"/>
            </w:pPr>
            <w:r w:rsidRPr="000F0B86">
              <w:t xml:space="preserve">842.48 </w:t>
            </w:r>
          </w:p>
        </w:tc>
        <w:tc>
          <w:tcPr>
            <w:tcW w:w="1520" w:type="dxa"/>
            <w:noWrap/>
            <w:hideMark/>
          </w:tcPr>
          <w:p w14:paraId="18EF3BC8" w14:textId="77777777" w:rsidR="001C37D9" w:rsidRPr="000F0B86" w:rsidRDefault="001C37D9" w:rsidP="001C37D9">
            <w:pPr>
              <w:pStyle w:val="a4"/>
              <w:ind w:left="-120" w:right="-120"/>
            </w:pPr>
            <w:r w:rsidRPr="000F0B86">
              <w:t xml:space="preserve">830.95 </w:t>
            </w:r>
          </w:p>
        </w:tc>
        <w:tc>
          <w:tcPr>
            <w:tcW w:w="1590" w:type="dxa"/>
            <w:noWrap/>
            <w:hideMark/>
          </w:tcPr>
          <w:p w14:paraId="2CD52F84" w14:textId="77777777" w:rsidR="001C37D9" w:rsidRPr="000F0B86" w:rsidRDefault="001C37D9" w:rsidP="001C37D9">
            <w:pPr>
              <w:pStyle w:val="a4"/>
              <w:ind w:left="-120" w:right="-120"/>
            </w:pPr>
            <w:r w:rsidRPr="000F0B86">
              <w:t xml:space="preserve">809.05 </w:t>
            </w:r>
          </w:p>
        </w:tc>
        <w:tc>
          <w:tcPr>
            <w:tcW w:w="1590" w:type="dxa"/>
            <w:noWrap/>
            <w:hideMark/>
          </w:tcPr>
          <w:p w14:paraId="098C95DA" w14:textId="77777777" w:rsidR="001C37D9" w:rsidRPr="000F0B86" w:rsidRDefault="001C37D9" w:rsidP="001C37D9">
            <w:pPr>
              <w:pStyle w:val="a4"/>
              <w:ind w:left="-120" w:right="-120"/>
            </w:pPr>
            <w:r w:rsidRPr="000F0B86">
              <w:t xml:space="preserve">789.82 </w:t>
            </w:r>
          </w:p>
        </w:tc>
        <w:tc>
          <w:tcPr>
            <w:tcW w:w="1560" w:type="dxa"/>
            <w:noWrap/>
            <w:hideMark/>
          </w:tcPr>
          <w:p w14:paraId="715D76D4" w14:textId="77777777" w:rsidR="001C37D9" w:rsidRPr="000F0B86" w:rsidRDefault="001C37D9" w:rsidP="001C37D9">
            <w:pPr>
              <w:pStyle w:val="a4"/>
              <w:ind w:left="-120" w:right="-120"/>
            </w:pPr>
            <w:r w:rsidRPr="000F0B86">
              <w:t xml:space="preserve">842.48 </w:t>
            </w:r>
          </w:p>
        </w:tc>
        <w:tc>
          <w:tcPr>
            <w:tcW w:w="1560" w:type="dxa"/>
            <w:noWrap/>
            <w:hideMark/>
          </w:tcPr>
          <w:p w14:paraId="29A48A6B" w14:textId="77777777" w:rsidR="001C37D9" w:rsidRPr="000F0B86" w:rsidRDefault="001C37D9" w:rsidP="001C37D9">
            <w:pPr>
              <w:pStyle w:val="a4"/>
              <w:ind w:left="-120" w:right="-120"/>
            </w:pPr>
            <w:r w:rsidRPr="000F0B86">
              <w:t xml:space="preserve">789.82 </w:t>
            </w:r>
          </w:p>
        </w:tc>
        <w:tc>
          <w:tcPr>
            <w:tcW w:w="1700" w:type="dxa"/>
            <w:noWrap/>
            <w:hideMark/>
          </w:tcPr>
          <w:p w14:paraId="285EF7D3" w14:textId="77777777" w:rsidR="001C37D9" w:rsidRPr="000F0B86" w:rsidRDefault="001C37D9" w:rsidP="001C37D9">
            <w:pPr>
              <w:pStyle w:val="a4"/>
              <w:ind w:left="-120" w:right="-120"/>
            </w:pPr>
            <w:r w:rsidRPr="000F0B86">
              <w:t xml:space="preserve">842.48 </w:t>
            </w:r>
          </w:p>
        </w:tc>
      </w:tr>
      <w:tr w:rsidR="001C37D9" w:rsidRPr="000F0B86" w14:paraId="50B3DCFC" w14:textId="77777777" w:rsidTr="001C37D9">
        <w:trPr>
          <w:divId w:val="684675030"/>
          <w:trHeight w:val="279"/>
        </w:trPr>
        <w:tc>
          <w:tcPr>
            <w:tcW w:w="1020" w:type="dxa"/>
            <w:vMerge/>
            <w:hideMark/>
          </w:tcPr>
          <w:p w14:paraId="29647894" w14:textId="77777777" w:rsidR="001C37D9" w:rsidRPr="000F0B86" w:rsidRDefault="001C37D9" w:rsidP="001C37D9">
            <w:pPr>
              <w:pStyle w:val="a4"/>
              <w:ind w:left="-120" w:right="-120"/>
            </w:pPr>
          </w:p>
        </w:tc>
        <w:tc>
          <w:tcPr>
            <w:tcW w:w="1013" w:type="dxa"/>
            <w:vMerge/>
            <w:hideMark/>
          </w:tcPr>
          <w:p w14:paraId="0E72A048" w14:textId="77777777" w:rsidR="001C37D9" w:rsidRPr="000F0B86" w:rsidRDefault="001C37D9" w:rsidP="001C37D9">
            <w:pPr>
              <w:pStyle w:val="a4"/>
              <w:ind w:left="-120" w:right="-120"/>
            </w:pPr>
          </w:p>
        </w:tc>
        <w:tc>
          <w:tcPr>
            <w:tcW w:w="773" w:type="dxa"/>
            <w:vMerge/>
            <w:hideMark/>
          </w:tcPr>
          <w:p w14:paraId="5E7BADD1" w14:textId="77777777" w:rsidR="001C37D9" w:rsidRPr="000F0B86" w:rsidRDefault="001C37D9" w:rsidP="001C37D9">
            <w:pPr>
              <w:pStyle w:val="a4"/>
              <w:ind w:left="-120" w:right="-120"/>
            </w:pPr>
          </w:p>
        </w:tc>
        <w:tc>
          <w:tcPr>
            <w:tcW w:w="920" w:type="dxa"/>
            <w:noWrap/>
            <w:hideMark/>
          </w:tcPr>
          <w:p w14:paraId="49C80597" w14:textId="77777777" w:rsidR="001C37D9" w:rsidRPr="000F0B86" w:rsidRDefault="001C37D9" w:rsidP="001C37D9">
            <w:pPr>
              <w:pStyle w:val="a4"/>
              <w:ind w:left="-120" w:right="-120"/>
            </w:pPr>
            <w:r w:rsidRPr="000F0B86">
              <w:t>V</w:t>
            </w:r>
          </w:p>
        </w:tc>
        <w:tc>
          <w:tcPr>
            <w:tcW w:w="1075" w:type="dxa"/>
            <w:noWrap/>
            <w:hideMark/>
          </w:tcPr>
          <w:p w14:paraId="198B4374" w14:textId="77777777" w:rsidR="001C37D9" w:rsidRPr="000F0B86" w:rsidRDefault="001C37D9" w:rsidP="001C37D9">
            <w:pPr>
              <w:pStyle w:val="a4"/>
              <w:ind w:left="-120" w:right="-120"/>
            </w:pPr>
            <w:r w:rsidRPr="000F0B86">
              <w:t xml:space="preserve">22.67 </w:t>
            </w:r>
          </w:p>
        </w:tc>
        <w:tc>
          <w:tcPr>
            <w:tcW w:w="1160" w:type="dxa"/>
            <w:noWrap/>
            <w:hideMark/>
          </w:tcPr>
          <w:p w14:paraId="0EA78B91" w14:textId="77777777" w:rsidR="001C37D9" w:rsidRPr="000F0B86" w:rsidRDefault="001C37D9" w:rsidP="001C37D9">
            <w:pPr>
              <w:pStyle w:val="a4"/>
              <w:ind w:left="-120" w:right="-120"/>
            </w:pPr>
            <w:r w:rsidRPr="000F0B86">
              <w:t xml:space="preserve">7.51 </w:t>
            </w:r>
          </w:p>
        </w:tc>
        <w:tc>
          <w:tcPr>
            <w:tcW w:w="1039" w:type="dxa"/>
            <w:noWrap/>
            <w:hideMark/>
          </w:tcPr>
          <w:p w14:paraId="4CA1E5A9" w14:textId="77777777" w:rsidR="001C37D9" w:rsidRPr="000F0B86" w:rsidRDefault="001C37D9" w:rsidP="001C37D9">
            <w:pPr>
              <w:pStyle w:val="a4"/>
              <w:ind w:left="-120" w:right="-120"/>
            </w:pPr>
            <w:r w:rsidRPr="000F0B86">
              <w:t xml:space="preserve">5.71 </w:t>
            </w:r>
          </w:p>
        </w:tc>
        <w:tc>
          <w:tcPr>
            <w:tcW w:w="1620" w:type="dxa"/>
            <w:noWrap/>
            <w:hideMark/>
          </w:tcPr>
          <w:p w14:paraId="79F44FC5" w14:textId="77777777" w:rsidR="001C37D9" w:rsidRPr="000F0B86" w:rsidRDefault="001C37D9" w:rsidP="001C37D9">
            <w:pPr>
              <w:pStyle w:val="a4"/>
              <w:ind w:left="-120" w:right="-120"/>
            </w:pPr>
            <w:r w:rsidRPr="000F0B86">
              <w:t xml:space="preserve">40.74 </w:t>
            </w:r>
          </w:p>
        </w:tc>
        <w:tc>
          <w:tcPr>
            <w:tcW w:w="1520" w:type="dxa"/>
            <w:noWrap/>
            <w:hideMark/>
          </w:tcPr>
          <w:p w14:paraId="2CA52E6E" w14:textId="77777777" w:rsidR="001C37D9" w:rsidRPr="000F0B86" w:rsidRDefault="001C37D9" w:rsidP="001C37D9">
            <w:pPr>
              <w:pStyle w:val="a4"/>
              <w:ind w:left="-120" w:right="-120"/>
            </w:pPr>
            <w:r w:rsidRPr="000F0B86">
              <w:t xml:space="preserve">45.88 </w:t>
            </w:r>
          </w:p>
        </w:tc>
        <w:tc>
          <w:tcPr>
            <w:tcW w:w="1520" w:type="dxa"/>
            <w:noWrap/>
            <w:hideMark/>
          </w:tcPr>
          <w:p w14:paraId="57F30129" w14:textId="77777777" w:rsidR="001C37D9" w:rsidRPr="000F0B86" w:rsidRDefault="001C37D9" w:rsidP="001C37D9">
            <w:pPr>
              <w:pStyle w:val="a4"/>
              <w:ind w:left="-120" w:right="-120"/>
            </w:pPr>
            <w:r w:rsidRPr="000F0B86">
              <w:t xml:space="preserve">35.60 </w:t>
            </w:r>
          </w:p>
        </w:tc>
        <w:tc>
          <w:tcPr>
            <w:tcW w:w="1590" w:type="dxa"/>
            <w:noWrap/>
            <w:hideMark/>
          </w:tcPr>
          <w:p w14:paraId="20805B83" w14:textId="77777777" w:rsidR="001C37D9" w:rsidRPr="000F0B86" w:rsidRDefault="001C37D9" w:rsidP="001C37D9">
            <w:pPr>
              <w:pStyle w:val="a4"/>
              <w:ind w:left="-120" w:right="-120"/>
            </w:pPr>
            <w:r w:rsidRPr="000F0B86">
              <w:t xml:space="preserve">45.92 </w:t>
            </w:r>
          </w:p>
        </w:tc>
        <w:tc>
          <w:tcPr>
            <w:tcW w:w="1590" w:type="dxa"/>
            <w:noWrap/>
            <w:hideMark/>
          </w:tcPr>
          <w:p w14:paraId="77436D5B" w14:textId="77777777" w:rsidR="001C37D9" w:rsidRPr="000F0B86" w:rsidRDefault="001C37D9" w:rsidP="001C37D9">
            <w:pPr>
              <w:pStyle w:val="a4"/>
              <w:ind w:left="-120" w:right="-120"/>
            </w:pPr>
            <w:r w:rsidRPr="000F0B86">
              <w:t xml:space="preserve">28.79 </w:t>
            </w:r>
          </w:p>
        </w:tc>
        <w:tc>
          <w:tcPr>
            <w:tcW w:w="1560" w:type="dxa"/>
            <w:noWrap/>
            <w:hideMark/>
          </w:tcPr>
          <w:p w14:paraId="70C721CF" w14:textId="77777777" w:rsidR="001C37D9" w:rsidRPr="000F0B86" w:rsidRDefault="001C37D9" w:rsidP="001C37D9">
            <w:pPr>
              <w:pStyle w:val="a4"/>
              <w:ind w:left="-120" w:right="-120"/>
            </w:pPr>
            <w:r w:rsidRPr="000F0B86">
              <w:t xml:space="preserve">45.88 </w:t>
            </w:r>
          </w:p>
        </w:tc>
        <w:tc>
          <w:tcPr>
            <w:tcW w:w="1560" w:type="dxa"/>
            <w:noWrap/>
            <w:hideMark/>
          </w:tcPr>
          <w:p w14:paraId="2268F5D1" w14:textId="77777777" w:rsidR="001C37D9" w:rsidRPr="000F0B86" w:rsidRDefault="001C37D9" w:rsidP="001C37D9">
            <w:pPr>
              <w:pStyle w:val="a4"/>
              <w:ind w:left="-120" w:right="-120"/>
            </w:pPr>
            <w:r w:rsidRPr="000F0B86">
              <w:t xml:space="preserve">28.79 </w:t>
            </w:r>
          </w:p>
        </w:tc>
        <w:tc>
          <w:tcPr>
            <w:tcW w:w="1700" w:type="dxa"/>
            <w:noWrap/>
            <w:hideMark/>
          </w:tcPr>
          <w:p w14:paraId="2FAB10E5" w14:textId="77777777" w:rsidR="001C37D9" w:rsidRPr="000F0B86" w:rsidRDefault="001C37D9" w:rsidP="001C37D9">
            <w:pPr>
              <w:pStyle w:val="a4"/>
              <w:ind w:left="-120" w:right="-120"/>
            </w:pPr>
            <w:r w:rsidRPr="000F0B86">
              <w:t xml:space="preserve">45.88 </w:t>
            </w:r>
          </w:p>
        </w:tc>
      </w:tr>
      <w:tr w:rsidR="001C37D9" w:rsidRPr="000F0B86" w14:paraId="1223D22D" w14:textId="77777777" w:rsidTr="001C37D9">
        <w:trPr>
          <w:divId w:val="684675030"/>
          <w:trHeight w:val="279"/>
        </w:trPr>
        <w:tc>
          <w:tcPr>
            <w:tcW w:w="1020" w:type="dxa"/>
            <w:vMerge w:val="restart"/>
            <w:noWrap/>
            <w:hideMark/>
          </w:tcPr>
          <w:p w14:paraId="1F318771" w14:textId="77777777" w:rsidR="001C37D9" w:rsidRPr="000F0B86" w:rsidRDefault="001C37D9" w:rsidP="001C37D9">
            <w:pPr>
              <w:pStyle w:val="a4"/>
              <w:ind w:left="-120" w:right="-120"/>
            </w:pPr>
            <w:r w:rsidRPr="000F0B86">
              <w:t xml:space="preserve">1 </w:t>
            </w:r>
          </w:p>
        </w:tc>
        <w:tc>
          <w:tcPr>
            <w:tcW w:w="1013" w:type="dxa"/>
            <w:vMerge w:val="restart"/>
            <w:noWrap/>
            <w:hideMark/>
          </w:tcPr>
          <w:p w14:paraId="4A25B000" w14:textId="77777777" w:rsidR="001C37D9" w:rsidRPr="000F0B86" w:rsidRDefault="001C37D9" w:rsidP="001C37D9">
            <w:pPr>
              <w:pStyle w:val="a4"/>
              <w:ind w:left="-120" w:right="-120"/>
            </w:pPr>
            <w:r w:rsidRPr="000F0B86">
              <w:t>A</w:t>
            </w:r>
            <w:r w:rsidRPr="000F0B86">
              <w:rPr>
                <w:rFonts w:hint="eastAsia"/>
              </w:rPr>
              <w:t>柱</w:t>
            </w:r>
          </w:p>
        </w:tc>
        <w:tc>
          <w:tcPr>
            <w:tcW w:w="773" w:type="dxa"/>
            <w:vMerge w:val="restart"/>
            <w:noWrap/>
            <w:hideMark/>
          </w:tcPr>
          <w:p w14:paraId="22DDC173" w14:textId="77777777" w:rsidR="001C37D9" w:rsidRPr="000F0B86" w:rsidRDefault="001C37D9" w:rsidP="001C37D9">
            <w:pPr>
              <w:pStyle w:val="a4"/>
              <w:ind w:left="-120" w:right="-120"/>
            </w:pPr>
            <w:r w:rsidRPr="000F0B86">
              <w:rPr>
                <w:rFonts w:hint="eastAsia"/>
              </w:rPr>
              <w:t>上</w:t>
            </w:r>
          </w:p>
        </w:tc>
        <w:tc>
          <w:tcPr>
            <w:tcW w:w="920" w:type="dxa"/>
            <w:noWrap/>
            <w:hideMark/>
          </w:tcPr>
          <w:p w14:paraId="30531D43" w14:textId="77777777" w:rsidR="001C37D9" w:rsidRPr="000F0B86" w:rsidRDefault="001C37D9" w:rsidP="001C37D9">
            <w:pPr>
              <w:pStyle w:val="a4"/>
              <w:ind w:left="-120" w:right="-120"/>
            </w:pPr>
            <w:r w:rsidRPr="000F0B86">
              <w:t>M</w:t>
            </w:r>
          </w:p>
        </w:tc>
        <w:tc>
          <w:tcPr>
            <w:tcW w:w="1075" w:type="dxa"/>
            <w:noWrap/>
            <w:hideMark/>
          </w:tcPr>
          <w:p w14:paraId="7F966DED" w14:textId="77777777" w:rsidR="001C37D9" w:rsidRPr="000F0B86" w:rsidRDefault="001C37D9" w:rsidP="001C37D9">
            <w:pPr>
              <w:pStyle w:val="a4"/>
              <w:ind w:left="-120" w:right="-120"/>
            </w:pPr>
            <w:r w:rsidRPr="000F0B86">
              <w:t xml:space="preserve">21.79 </w:t>
            </w:r>
          </w:p>
        </w:tc>
        <w:tc>
          <w:tcPr>
            <w:tcW w:w="1160" w:type="dxa"/>
            <w:noWrap/>
            <w:hideMark/>
          </w:tcPr>
          <w:p w14:paraId="49040E17" w14:textId="77777777" w:rsidR="001C37D9" w:rsidRPr="000F0B86" w:rsidRDefault="001C37D9" w:rsidP="001C37D9">
            <w:pPr>
              <w:pStyle w:val="a4"/>
              <w:ind w:left="-120" w:right="-120"/>
            </w:pPr>
            <w:r w:rsidRPr="000F0B86">
              <w:t xml:space="preserve">6.79 </w:t>
            </w:r>
          </w:p>
        </w:tc>
        <w:tc>
          <w:tcPr>
            <w:tcW w:w="1039" w:type="dxa"/>
            <w:noWrap/>
            <w:hideMark/>
          </w:tcPr>
          <w:p w14:paraId="3B9D5EE6" w14:textId="77777777" w:rsidR="001C37D9" w:rsidRPr="000F0B86" w:rsidRDefault="001C37D9" w:rsidP="001C37D9">
            <w:pPr>
              <w:pStyle w:val="a4"/>
              <w:ind w:left="-120" w:right="-120"/>
            </w:pPr>
            <w:r w:rsidRPr="000F0B86">
              <w:t xml:space="preserve">-18.46 </w:t>
            </w:r>
          </w:p>
        </w:tc>
        <w:tc>
          <w:tcPr>
            <w:tcW w:w="1620" w:type="dxa"/>
            <w:noWrap/>
            <w:hideMark/>
          </w:tcPr>
          <w:p w14:paraId="1F4E6F87" w14:textId="77777777" w:rsidR="001C37D9" w:rsidRPr="000F0B86" w:rsidRDefault="001C37D9" w:rsidP="001C37D9">
            <w:pPr>
              <w:pStyle w:val="a4"/>
              <w:ind w:left="-120" w:right="-120"/>
            </w:pPr>
            <w:r w:rsidRPr="000F0B86">
              <w:t xml:space="preserve">38.51 </w:t>
            </w:r>
          </w:p>
        </w:tc>
        <w:tc>
          <w:tcPr>
            <w:tcW w:w="1520" w:type="dxa"/>
            <w:noWrap/>
            <w:hideMark/>
          </w:tcPr>
          <w:p w14:paraId="1F195CF2" w14:textId="77777777" w:rsidR="001C37D9" w:rsidRPr="000F0B86" w:rsidRDefault="001C37D9" w:rsidP="001C37D9">
            <w:pPr>
              <w:pStyle w:val="a4"/>
              <w:ind w:left="-120" w:right="-120"/>
            </w:pPr>
            <w:r w:rsidRPr="000F0B86">
              <w:t xml:space="preserve">21.89 </w:t>
            </w:r>
          </w:p>
        </w:tc>
        <w:tc>
          <w:tcPr>
            <w:tcW w:w="1520" w:type="dxa"/>
            <w:noWrap/>
            <w:hideMark/>
          </w:tcPr>
          <w:p w14:paraId="2B0F6DA8" w14:textId="77777777" w:rsidR="001C37D9" w:rsidRPr="000F0B86" w:rsidRDefault="001C37D9" w:rsidP="001C37D9">
            <w:pPr>
              <w:pStyle w:val="a4"/>
              <w:ind w:left="-120" w:right="-120"/>
            </w:pPr>
            <w:r w:rsidRPr="000F0B86">
              <w:t xml:space="preserve">55.12 </w:t>
            </w:r>
          </w:p>
        </w:tc>
        <w:tc>
          <w:tcPr>
            <w:tcW w:w="1590" w:type="dxa"/>
            <w:noWrap/>
            <w:hideMark/>
          </w:tcPr>
          <w:p w14:paraId="09EE9349" w14:textId="77777777" w:rsidR="001C37D9" w:rsidRPr="000F0B86" w:rsidRDefault="001C37D9" w:rsidP="001C37D9">
            <w:pPr>
              <w:pStyle w:val="a4"/>
              <w:ind w:left="-120" w:right="-120"/>
            </w:pPr>
            <w:r w:rsidRPr="000F0B86">
              <w:t xml:space="preserve">7.76 </w:t>
            </w:r>
          </w:p>
        </w:tc>
        <w:tc>
          <w:tcPr>
            <w:tcW w:w="1590" w:type="dxa"/>
            <w:noWrap/>
            <w:hideMark/>
          </w:tcPr>
          <w:p w14:paraId="2095156A" w14:textId="77777777" w:rsidR="001C37D9" w:rsidRPr="000F0B86" w:rsidRDefault="001C37D9" w:rsidP="001C37D9">
            <w:pPr>
              <w:pStyle w:val="a4"/>
              <w:ind w:left="-120" w:right="-120"/>
            </w:pPr>
            <w:r w:rsidRPr="000F0B86">
              <w:t xml:space="preserve">63.14 </w:t>
            </w:r>
          </w:p>
        </w:tc>
        <w:tc>
          <w:tcPr>
            <w:tcW w:w="1560" w:type="dxa"/>
            <w:noWrap/>
            <w:hideMark/>
          </w:tcPr>
          <w:p w14:paraId="12633856" w14:textId="77777777" w:rsidR="001C37D9" w:rsidRPr="000F0B86" w:rsidRDefault="001C37D9" w:rsidP="001C37D9">
            <w:pPr>
              <w:pStyle w:val="a4"/>
              <w:ind w:left="-120" w:right="-120"/>
            </w:pPr>
            <w:r w:rsidRPr="000F0B86">
              <w:t xml:space="preserve">63.14 </w:t>
            </w:r>
          </w:p>
        </w:tc>
        <w:tc>
          <w:tcPr>
            <w:tcW w:w="1560" w:type="dxa"/>
            <w:noWrap/>
            <w:hideMark/>
          </w:tcPr>
          <w:p w14:paraId="0374F0E5" w14:textId="77777777" w:rsidR="001C37D9" w:rsidRPr="000F0B86" w:rsidRDefault="001C37D9" w:rsidP="001C37D9">
            <w:pPr>
              <w:pStyle w:val="a4"/>
              <w:ind w:left="-120" w:right="-120"/>
            </w:pPr>
            <w:r w:rsidRPr="000F0B86">
              <w:t xml:space="preserve">7.76 </w:t>
            </w:r>
          </w:p>
        </w:tc>
        <w:tc>
          <w:tcPr>
            <w:tcW w:w="1700" w:type="dxa"/>
            <w:noWrap/>
            <w:hideMark/>
          </w:tcPr>
          <w:p w14:paraId="384A36C4" w14:textId="77777777" w:rsidR="001C37D9" w:rsidRPr="000F0B86" w:rsidRDefault="001C37D9" w:rsidP="001C37D9">
            <w:pPr>
              <w:pStyle w:val="a4"/>
              <w:ind w:left="-120" w:right="-120"/>
            </w:pPr>
            <w:r w:rsidRPr="000F0B86">
              <w:t xml:space="preserve">55.12 </w:t>
            </w:r>
          </w:p>
        </w:tc>
      </w:tr>
      <w:tr w:rsidR="001C37D9" w:rsidRPr="000F0B86" w14:paraId="76FD33A7" w14:textId="77777777" w:rsidTr="001C37D9">
        <w:trPr>
          <w:divId w:val="684675030"/>
          <w:trHeight w:val="276"/>
        </w:trPr>
        <w:tc>
          <w:tcPr>
            <w:tcW w:w="1020" w:type="dxa"/>
            <w:vMerge/>
            <w:hideMark/>
          </w:tcPr>
          <w:p w14:paraId="0342BB14" w14:textId="77777777" w:rsidR="001C37D9" w:rsidRPr="000F0B86" w:rsidRDefault="001C37D9" w:rsidP="001C37D9">
            <w:pPr>
              <w:pStyle w:val="a4"/>
              <w:ind w:left="-120" w:right="-120"/>
            </w:pPr>
          </w:p>
        </w:tc>
        <w:tc>
          <w:tcPr>
            <w:tcW w:w="1013" w:type="dxa"/>
            <w:vMerge/>
            <w:hideMark/>
          </w:tcPr>
          <w:p w14:paraId="320FA09E" w14:textId="77777777" w:rsidR="001C37D9" w:rsidRPr="000F0B86" w:rsidRDefault="001C37D9" w:rsidP="001C37D9">
            <w:pPr>
              <w:pStyle w:val="a4"/>
              <w:ind w:left="-120" w:right="-120"/>
            </w:pPr>
          </w:p>
        </w:tc>
        <w:tc>
          <w:tcPr>
            <w:tcW w:w="773" w:type="dxa"/>
            <w:vMerge/>
            <w:hideMark/>
          </w:tcPr>
          <w:p w14:paraId="1C91A9A4" w14:textId="77777777" w:rsidR="001C37D9" w:rsidRPr="000F0B86" w:rsidRDefault="001C37D9" w:rsidP="001C37D9">
            <w:pPr>
              <w:pStyle w:val="a4"/>
              <w:ind w:left="-120" w:right="-120"/>
            </w:pPr>
          </w:p>
        </w:tc>
        <w:tc>
          <w:tcPr>
            <w:tcW w:w="920" w:type="dxa"/>
            <w:noWrap/>
            <w:hideMark/>
          </w:tcPr>
          <w:p w14:paraId="1B25B3B3" w14:textId="77777777" w:rsidR="001C37D9" w:rsidRPr="000F0B86" w:rsidRDefault="001C37D9" w:rsidP="001C37D9">
            <w:pPr>
              <w:pStyle w:val="a4"/>
              <w:ind w:left="-120" w:right="-120"/>
            </w:pPr>
            <w:r w:rsidRPr="000F0B86">
              <w:t>N</w:t>
            </w:r>
          </w:p>
        </w:tc>
        <w:tc>
          <w:tcPr>
            <w:tcW w:w="1075" w:type="dxa"/>
            <w:noWrap/>
            <w:hideMark/>
          </w:tcPr>
          <w:p w14:paraId="106B9992" w14:textId="77777777" w:rsidR="001C37D9" w:rsidRPr="000F0B86" w:rsidRDefault="001C37D9" w:rsidP="001C37D9">
            <w:pPr>
              <w:pStyle w:val="a4"/>
              <w:ind w:left="-120" w:right="-120"/>
            </w:pPr>
            <w:r w:rsidRPr="000F0B86">
              <w:t xml:space="preserve">823.24 </w:t>
            </w:r>
          </w:p>
        </w:tc>
        <w:tc>
          <w:tcPr>
            <w:tcW w:w="1160" w:type="dxa"/>
            <w:noWrap/>
            <w:hideMark/>
          </w:tcPr>
          <w:p w14:paraId="0AEF2AB8" w14:textId="77777777" w:rsidR="001C37D9" w:rsidRPr="000F0B86" w:rsidRDefault="001C37D9" w:rsidP="001C37D9">
            <w:pPr>
              <w:pStyle w:val="a4"/>
              <w:ind w:left="-120" w:right="-120"/>
            </w:pPr>
            <w:r w:rsidRPr="000F0B86">
              <w:t xml:space="preserve">151.82 </w:t>
            </w:r>
          </w:p>
        </w:tc>
        <w:tc>
          <w:tcPr>
            <w:tcW w:w="1039" w:type="dxa"/>
            <w:noWrap/>
            <w:hideMark/>
          </w:tcPr>
          <w:p w14:paraId="14467C8F" w14:textId="77777777" w:rsidR="001C37D9" w:rsidRPr="000F0B86" w:rsidRDefault="001C37D9" w:rsidP="001C37D9">
            <w:pPr>
              <w:pStyle w:val="a4"/>
              <w:ind w:left="-120" w:right="-120"/>
            </w:pPr>
            <w:r w:rsidRPr="000F0B86">
              <w:t xml:space="preserve">-14.73 </w:t>
            </w:r>
          </w:p>
        </w:tc>
        <w:tc>
          <w:tcPr>
            <w:tcW w:w="1620" w:type="dxa"/>
            <w:noWrap/>
            <w:hideMark/>
          </w:tcPr>
          <w:p w14:paraId="6F2537C3" w14:textId="77777777" w:rsidR="001C37D9" w:rsidRPr="000F0B86" w:rsidRDefault="001C37D9" w:rsidP="001C37D9">
            <w:pPr>
              <w:pStyle w:val="a4"/>
              <w:ind w:left="-120" w:right="-120"/>
            </w:pPr>
            <w:r w:rsidRPr="000F0B86">
              <w:t xml:space="preserve">1297.94 </w:t>
            </w:r>
          </w:p>
        </w:tc>
        <w:tc>
          <w:tcPr>
            <w:tcW w:w="1520" w:type="dxa"/>
            <w:noWrap/>
            <w:hideMark/>
          </w:tcPr>
          <w:p w14:paraId="01D92E6D" w14:textId="77777777" w:rsidR="001C37D9" w:rsidRPr="000F0B86" w:rsidRDefault="001C37D9" w:rsidP="001C37D9">
            <w:pPr>
              <w:pStyle w:val="a4"/>
              <w:ind w:left="-120" w:right="-120"/>
            </w:pPr>
            <w:r w:rsidRPr="000F0B86">
              <w:t xml:space="preserve">1284.69 </w:t>
            </w:r>
          </w:p>
        </w:tc>
        <w:tc>
          <w:tcPr>
            <w:tcW w:w="1520" w:type="dxa"/>
            <w:noWrap/>
            <w:hideMark/>
          </w:tcPr>
          <w:p w14:paraId="03D6C55F" w14:textId="77777777" w:rsidR="001C37D9" w:rsidRPr="000F0B86" w:rsidRDefault="001C37D9" w:rsidP="001C37D9">
            <w:pPr>
              <w:pStyle w:val="a4"/>
              <w:ind w:left="-120" w:right="-120"/>
            </w:pPr>
            <w:r w:rsidRPr="000F0B86">
              <w:t xml:space="preserve">1311.20 </w:t>
            </w:r>
          </w:p>
        </w:tc>
        <w:tc>
          <w:tcPr>
            <w:tcW w:w="1590" w:type="dxa"/>
            <w:noWrap/>
            <w:hideMark/>
          </w:tcPr>
          <w:p w14:paraId="615E82B6" w14:textId="77777777" w:rsidR="001C37D9" w:rsidRPr="000F0B86" w:rsidRDefault="001C37D9" w:rsidP="001C37D9">
            <w:pPr>
              <w:pStyle w:val="a4"/>
              <w:ind w:left="-120" w:right="-120"/>
            </w:pPr>
            <w:r w:rsidRPr="000F0B86">
              <w:t xml:space="preserve">1207.53 </w:t>
            </w:r>
          </w:p>
        </w:tc>
        <w:tc>
          <w:tcPr>
            <w:tcW w:w="1590" w:type="dxa"/>
            <w:noWrap/>
            <w:hideMark/>
          </w:tcPr>
          <w:p w14:paraId="01C96F9B" w14:textId="77777777" w:rsidR="001C37D9" w:rsidRPr="000F0B86" w:rsidRDefault="001C37D9" w:rsidP="001C37D9">
            <w:pPr>
              <w:pStyle w:val="a4"/>
              <w:ind w:left="-120" w:right="-120"/>
            </w:pPr>
            <w:r w:rsidRPr="000F0B86">
              <w:t xml:space="preserve">1251.72 </w:t>
            </w:r>
          </w:p>
        </w:tc>
        <w:tc>
          <w:tcPr>
            <w:tcW w:w="1560" w:type="dxa"/>
            <w:noWrap/>
            <w:hideMark/>
          </w:tcPr>
          <w:p w14:paraId="27CB3C4A" w14:textId="77777777" w:rsidR="001C37D9" w:rsidRPr="000F0B86" w:rsidRDefault="001C37D9" w:rsidP="001C37D9">
            <w:pPr>
              <w:pStyle w:val="a4"/>
              <w:ind w:left="-120" w:right="-120"/>
            </w:pPr>
            <w:r w:rsidRPr="000F0B86">
              <w:t xml:space="preserve">1251.72 </w:t>
            </w:r>
          </w:p>
        </w:tc>
        <w:tc>
          <w:tcPr>
            <w:tcW w:w="1560" w:type="dxa"/>
            <w:noWrap/>
            <w:hideMark/>
          </w:tcPr>
          <w:p w14:paraId="3AD4B874" w14:textId="77777777" w:rsidR="001C37D9" w:rsidRPr="000F0B86" w:rsidRDefault="001C37D9" w:rsidP="001C37D9">
            <w:pPr>
              <w:pStyle w:val="a4"/>
              <w:ind w:left="-120" w:right="-120"/>
            </w:pPr>
            <w:r w:rsidRPr="000F0B86">
              <w:t xml:space="preserve">1207.53 </w:t>
            </w:r>
          </w:p>
        </w:tc>
        <w:tc>
          <w:tcPr>
            <w:tcW w:w="1700" w:type="dxa"/>
            <w:noWrap/>
            <w:hideMark/>
          </w:tcPr>
          <w:p w14:paraId="0DB51542" w14:textId="77777777" w:rsidR="001C37D9" w:rsidRPr="000F0B86" w:rsidRDefault="001C37D9" w:rsidP="001C37D9">
            <w:pPr>
              <w:pStyle w:val="a4"/>
              <w:ind w:left="-120" w:right="-120"/>
            </w:pPr>
            <w:r w:rsidRPr="000F0B86">
              <w:t xml:space="preserve">1311.20 </w:t>
            </w:r>
          </w:p>
        </w:tc>
      </w:tr>
      <w:tr w:rsidR="001C37D9" w:rsidRPr="000F0B86" w14:paraId="0E4339D3" w14:textId="77777777" w:rsidTr="001C37D9">
        <w:trPr>
          <w:divId w:val="684675030"/>
          <w:trHeight w:val="276"/>
        </w:trPr>
        <w:tc>
          <w:tcPr>
            <w:tcW w:w="1020" w:type="dxa"/>
            <w:vMerge/>
            <w:hideMark/>
          </w:tcPr>
          <w:p w14:paraId="6AB39416" w14:textId="77777777" w:rsidR="001C37D9" w:rsidRPr="000F0B86" w:rsidRDefault="001C37D9" w:rsidP="001C37D9">
            <w:pPr>
              <w:pStyle w:val="a4"/>
              <w:ind w:left="-120" w:right="-120"/>
            </w:pPr>
          </w:p>
        </w:tc>
        <w:tc>
          <w:tcPr>
            <w:tcW w:w="1013" w:type="dxa"/>
            <w:vMerge/>
            <w:hideMark/>
          </w:tcPr>
          <w:p w14:paraId="06450B1A" w14:textId="77777777" w:rsidR="001C37D9" w:rsidRPr="000F0B86" w:rsidRDefault="001C37D9" w:rsidP="001C37D9">
            <w:pPr>
              <w:pStyle w:val="a4"/>
              <w:ind w:left="-120" w:right="-120"/>
            </w:pPr>
          </w:p>
        </w:tc>
        <w:tc>
          <w:tcPr>
            <w:tcW w:w="773" w:type="dxa"/>
            <w:vMerge/>
            <w:hideMark/>
          </w:tcPr>
          <w:p w14:paraId="21C7A8A2" w14:textId="77777777" w:rsidR="001C37D9" w:rsidRPr="000F0B86" w:rsidRDefault="001C37D9" w:rsidP="001C37D9">
            <w:pPr>
              <w:pStyle w:val="a4"/>
              <w:ind w:left="-120" w:right="-120"/>
            </w:pPr>
          </w:p>
        </w:tc>
        <w:tc>
          <w:tcPr>
            <w:tcW w:w="920" w:type="dxa"/>
            <w:noWrap/>
            <w:hideMark/>
          </w:tcPr>
          <w:p w14:paraId="039D0D92" w14:textId="77777777" w:rsidR="001C37D9" w:rsidRPr="000F0B86" w:rsidRDefault="001C37D9" w:rsidP="001C37D9">
            <w:pPr>
              <w:pStyle w:val="a4"/>
              <w:ind w:left="-120" w:right="-120"/>
            </w:pPr>
            <w:r w:rsidRPr="000F0B86">
              <w:t>V</w:t>
            </w:r>
          </w:p>
        </w:tc>
        <w:tc>
          <w:tcPr>
            <w:tcW w:w="1075" w:type="dxa"/>
            <w:noWrap/>
            <w:hideMark/>
          </w:tcPr>
          <w:p w14:paraId="3B1E4ECA" w14:textId="77777777" w:rsidR="001C37D9" w:rsidRPr="000F0B86" w:rsidRDefault="001C37D9" w:rsidP="001C37D9">
            <w:pPr>
              <w:pStyle w:val="a4"/>
              <w:ind w:left="-120" w:right="-120"/>
            </w:pPr>
            <w:r w:rsidRPr="000F0B86">
              <w:t xml:space="preserve">-6.47 </w:t>
            </w:r>
          </w:p>
        </w:tc>
        <w:tc>
          <w:tcPr>
            <w:tcW w:w="1160" w:type="dxa"/>
            <w:noWrap/>
            <w:hideMark/>
          </w:tcPr>
          <w:p w14:paraId="14C1706E" w14:textId="77777777" w:rsidR="001C37D9" w:rsidRPr="000F0B86" w:rsidRDefault="001C37D9" w:rsidP="001C37D9">
            <w:pPr>
              <w:pStyle w:val="a4"/>
              <w:ind w:left="-120" w:right="-120"/>
            </w:pPr>
            <w:r w:rsidRPr="000F0B86">
              <w:t xml:space="preserve">-2.02 </w:t>
            </w:r>
          </w:p>
        </w:tc>
        <w:tc>
          <w:tcPr>
            <w:tcW w:w="1039" w:type="dxa"/>
            <w:noWrap/>
            <w:hideMark/>
          </w:tcPr>
          <w:p w14:paraId="5C02E5A8" w14:textId="77777777" w:rsidR="001C37D9" w:rsidRPr="000F0B86" w:rsidRDefault="001C37D9" w:rsidP="001C37D9">
            <w:pPr>
              <w:pStyle w:val="a4"/>
              <w:ind w:left="-120" w:right="-120"/>
            </w:pPr>
            <w:r w:rsidRPr="000F0B86">
              <w:t xml:space="preserve">10.43 </w:t>
            </w:r>
          </w:p>
        </w:tc>
        <w:tc>
          <w:tcPr>
            <w:tcW w:w="1620" w:type="dxa"/>
            <w:noWrap/>
            <w:hideMark/>
          </w:tcPr>
          <w:p w14:paraId="7631329F" w14:textId="77777777" w:rsidR="001C37D9" w:rsidRPr="000F0B86" w:rsidRDefault="001C37D9" w:rsidP="001C37D9">
            <w:pPr>
              <w:pStyle w:val="a4"/>
              <w:ind w:left="-120" w:right="-120"/>
            </w:pPr>
            <w:r w:rsidRPr="000F0B86">
              <w:t xml:space="preserve">-11.44 </w:t>
            </w:r>
          </w:p>
        </w:tc>
        <w:tc>
          <w:tcPr>
            <w:tcW w:w="1520" w:type="dxa"/>
            <w:noWrap/>
            <w:hideMark/>
          </w:tcPr>
          <w:p w14:paraId="587000BC" w14:textId="77777777" w:rsidR="001C37D9" w:rsidRPr="000F0B86" w:rsidRDefault="001C37D9" w:rsidP="001C37D9">
            <w:pPr>
              <w:pStyle w:val="a4"/>
              <w:ind w:left="-120" w:right="-120"/>
            </w:pPr>
            <w:r w:rsidRPr="000F0B86">
              <w:t xml:space="preserve">-2.05 </w:t>
            </w:r>
          </w:p>
        </w:tc>
        <w:tc>
          <w:tcPr>
            <w:tcW w:w="1520" w:type="dxa"/>
            <w:noWrap/>
            <w:hideMark/>
          </w:tcPr>
          <w:p w14:paraId="5BD9199E" w14:textId="77777777" w:rsidR="001C37D9" w:rsidRPr="000F0B86" w:rsidRDefault="001C37D9" w:rsidP="001C37D9">
            <w:pPr>
              <w:pStyle w:val="a4"/>
              <w:ind w:left="-120" w:right="-120"/>
            </w:pPr>
            <w:r w:rsidRPr="000F0B86">
              <w:t xml:space="preserve">-20.83 </w:t>
            </w:r>
          </w:p>
        </w:tc>
        <w:tc>
          <w:tcPr>
            <w:tcW w:w="1590" w:type="dxa"/>
            <w:noWrap/>
            <w:hideMark/>
          </w:tcPr>
          <w:p w14:paraId="32B89CC3" w14:textId="77777777" w:rsidR="001C37D9" w:rsidRPr="000F0B86" w:rsidRDefault="001C37D9" w:rsidP="001C37D9">
            <w:pPr>
              <w:pStyle w:val="a4"/>
              <w:ind w:left="-120" w:right="-120"/>
            </w:pPr>
            <w:r w:rsidRPr="000F0B86">
              <w:t xml:space="preserve">5.11 </w:t>
            </w:r>
          </w:p>
        </w:tc>
        <w:tc>
          <w:tcPr>
            <w:tcW w:w="1590" w:type="dxa"/>
            <w:noWrap/>
            <w:hideMark/>
          </w:tcPr>
          <w:p w14:paraId="6F62C0ED" w14:textId="77777777" w:rsidR="001C37D9" w:rsidRPr="000F0B86" w:rsidRDefault="001C37D9" w:rsidP="001C37D9">
            <w:pPr>
              <w:pStyle w:val="a4"/>
              <w:ind w:left="-120" w:right="-120"/>
            </w:pPr>
            <w:r w:rsidRPr="000F0B86">
              <w:t xml:space="preserve">-26.18 </w:t>
            </w:r>
          </w:p>
        </w:tc>
        <w:tc>
          <w:tcPr>
            <w:tcW w:w="1560" w:type="dxa"/>
            <w:noWrap/>
            <w:hideMark/>
          </w:tcPr>
          <w:p w14:paraId="3A902701" w14:textId="77777777" w:rsidR="001C37D9" w:rsidRPr="000F0B86" w:rsidRDefault="001C37D9" w:rsidP="001C37D9">
            <w:pPr>
              <w:pStyle w:val="a4"/>
              <w:ind w:left="-120" w:right="-120"/>
            </w:pPr>
            <w:r w:rsidRPr="000F0B86">
              <w:t xml:space="preserve">-26.18 </w:t>
            </w:r>
          </w:p>
        </w:tc>
        <w:tc>
          <w:tcPr>
            <w:tcW w:w="1560" w:type="dxa"/>
            <w:noWrap/>
            <w:hideMark/>
          </w:tcPr>
          <w:p w14:paraId="47352236" w14:textId="77777777" w:rsidR="001C37D9" w:rsidRPr="000F0B86" w:rsidRDefault="001C37D9" w:rsidP="001C37D9">
            <w:pPr>
              <w:pStyle w:val="a4"/>
              <w:ind w:left="-120" w:right="-120"/>
            </w:pPr>
            <w:r w:rsidRPr="000F0B86">
              <w:t xml:space="preserve">5.11 </w:t>
            </w:r>
          </w:p>
        </w:tc>
        <w:tc>
          <w:tcPr>
            <w:tcW w:w="1700" w:type="dxa"/>
            <w:noWrap/>
            <w:hideMark/>
          </w:tcPr>
          <w:p w14:paraId="5C6E4B15" w14:textId="77777777" w:rsidR="001C37D9" w:rsidRPr="000F0B86" w:rsidRDefault="001C37D9" w:rsidP="001C37D9">
            <w:pPr>
              <w:pStyle w:val="a4"/>
              <w:ind w:left="-120" w:right="-120"/>
            </w:pPr>
            <w:r w:rsidRPr="000F0B86">
              <w:t xml:space="preserve">-20.83 </w:t>
            </w:r>
          </w:p>
        </w:tc>
      </w:tr>
      <w:tr w:rsidR="001C37D9" w:rsidRPr="000F0B86" w14:paraId="70AEDF1C" w14:textId="77777777" w:rsidTr="001C37D9">
        <w:trPr>
          <w:divId w:val="684675030"/>
          <w:trHeight w:val="276"/>
        </w:trPr>
        <w:tc>
          <w:tcPr>
            <w:tcW w:w="1020" w:type="dxa"/>
            <w:vMerge/>
            <w:hideMark/>
          </w:tcPr>
          <w:p w14:paraId="440E1B49" w14:textId="77777777" w:rsidR="001C37D9" w:rsidRPr="000F0B86" w:rsidRDefault="001C37D9" w:rsidP="001C37D9">
            <w:pPr>
              <w:pStyle w:val="a4"/>
              <w:ind w:left="-120" w:right="-120"/>
            </w:pPr>
          </w:p>
        </w:tc>
        <w:tc>
          <w:tcPr>
            <w:tcW w:w="1013" w:type="dxa"/>
            <w:vMerge/>
            <w:hideMark/>
          </w:tcPr>
          <w:p w14:paraId="6C398BDE" w14:textId="77777777" w:rsidR="001C37D9" w:rsidRPr="000F0B86" w:rsidRDefault="001C37D9" w:rsidP="001C37D9">
            <w:pPr>
              <w:pStyle w:val="a4"/>
              <w:ind w:left="-120" w:right="-120"/>
            </w:pPr>
          </w:p>
        </w:tc>
        <w:tc>
          <w:tcPr>
            <w:tcW w:w="773" w:type="dxa"/>
            <w:vMerge w:val="restart"/>
            <w:noWrap/>
            <w:hideMark/>
          </w:tcPr>
          <w:p w14:paraId="76B7C75F" w14:textId="77777777" w:rsidR="001C37D9" w:rsidRPr="000F0B86" w:rsidRDefault="001C37D9" w:rsidP="001C37D9">
            <w:pPr>
              <w:pStyle w:val="a4"/>
              <w:ind w:left="-120" w:right="-120"/>
            </w:pPr>
            <w:r w:rsidRPr="000F0B86">
              <w:rPr>
                <w:rFonts w:hint="eastAsia"/>
              </w:rPr>
              <w:t>下</w:t>
            </w:r>
          </w:p>
        </w:tc>
        <w:tc>
          <w:tcPr>
            <w:tcW w:w="920" w:type="dxa"/>
            <w:noWrap/>
            <w:hideMark/>
          </w:tcPr>
          <w:p w14:paraId="03686DF1" w14:textId="77777777" w:rsidR="001C37D9" w:rsidRPr="000F0B86" w:rsidRDefault="001C37D9" w:rsidP="001C37D9">
            <w:pPr>
              <w:pStyle w:val="a4"/>
              <w:ind w:left="-120" w:right="-120"/>
            </w:pPr>
            <w:r w:rsidRPr="000F0B86">
              <w:t>M</w:t>
            </w:r>
          </w:p>
        </w:tc>
        <w:tc>
          <w:tcPr>
            <w:tcW w:w="1075" w:type="dxa"/>
            <w:noWrap/>
            <w:hideMark/>
          </w:tcPr>
          <w:p w14:paraId="584E75B7" w14:textId="77777777" w:rsidR="001C37D9" w:rsidRPr="000F0B86" w:rsidRDefault="001C37D9" w:rsidP="001C37D9">
            <w:pPr>
              <w:pStyle w:val="a4"/>
              <w:ind w:left="-120" w:right="-120"/>
            </w:pPr>
            <w:r w:rsidRPr="000F0B86">
              <w:t xml:space="preserve">10.89 </w:t>
            </w:r>
          </w:p>
        </w:tc>
        <w:tc>
          <w:tcPr>
            <w:tcW w:w="1160" w:type="dxa"/>
            <w:noWrap/>
            <w:hideMark/>
          </w:tcPr>
          <w:p w14:paraId="5506CC0A" w14:textId="77777777" w:rsidR="001C37D9" w:rsidRPr="000F0B86" w:rsidRDefault="001C37D9" w:rsidP="001C37D9">
            <w:pPr>
              <w:pStyle w:val="a4"/>
              <w:ind w:left="-120" w:right="-120"/>
            </w:pPr>
            <w:r w:rsidRPr="000F0B86">
              <w:t xml:space="preserve">3.39 </w:t>
            </w:r>
          </w:p>
        </w:tc>
        <w:tc>
          <w:tcPr>
            <w:tcW w:w="1039" w:type="dxa"/>
            <w:noWrap/>
            <w:hideMark/>
          </w:tcPr>
          <w:p w14:paraId="00CE7E51" w14:textId="77777777" w:rsidR="001C37D9" w:rsidRPr="000F0B86" w:rsidRDefault="001C37D9" w:rsidP="001C37D9">
            <w:pPr>
              <w:pStyle w:val="a4"/>
              <w:ind w:left="-120" w:right="-120"/>
            </w:pPr>
            <w:r w:rsidRPr="000F0B86">
              <w:t xml:space="preserve">-34.21 </w:t>
            </w:r>
          </w:p>
        </w:tc>
        <w:tc>
          <w:tcPr>
            <w:tcW w:w="1620" w:type="dxa"/>
            <w:noWrap/>
            <w:hideMark/>
          </w:tcPr>
          <w:p w14:paraId="0CD0A55F" w14:textId="77777777" w:rsidR="001C37D9" w:rsidRPr="000F0B86" w:rsidRDefault="001C37D9" w:rsidP="001C37D9">
            <w:pPr>
              <w:pStyle w:val="a4"/>
              <w:ind w:left="-120" w:right="-120"/>
            </w:pPr>
            <w:r w:rsidRPr="000F0B86">
              <w:t xml:space="preserve">19.25 </w:t>
            </w:r>
          </w:p>
        </w:tc>
        <w:tc>
          <w:tcPr>
            <w:tcW w:w="1520" w:type="dxa"/>
            <w:noWrap/>
            <w:hideMark/>
          </w:tcPr>
          <w:p w14:paraId="3B64ECFA" w14:textId="77777777" w:rsidR="001C37D9" w:rsidRPr="000F0B86" w:rsidRDefault="001C37D9" w:rsidP="001C37D9">
            <w:pPr>
              <w:pStyle w:val="a4"/>
              <w:ind w:left="-120" w:right="-120"/>
            </w:pPr>
            <w:r w:rsidRPr="000F0B86">
              <w:t xml:space="preserve">-11.54 </w:t>
            </w:r>
          </w:p>
        </w:tc>
        <w:tc>
          <w:tcPr>
            <w:tcW w:w="1520" w:type="dxa"/>
            <w:noWrap/>
            <w:hideMark/>
          </w:tcPr>
          <w:p w14:paraId="29E41265" w14:textId="77777777" w:rsidR="001C37D9" w:rsidRPr="000F0B86" w:rsidRDefault="001C37D9" w:rsidP="001C37D9">
            <w:pPr>
              <w:pStyle w:val="a4"/>
              <w:ind w:left="-120" w:right="-120"/>
            </w:pPr>
            <w:r w:rsidRPr="000F0B86">
              <w:t xml:space="preserve">50.04 </w:t>
            </w:r>
          </w:p>
        </w:tc>
        <w:tc>
          <w:tcPr>
            <w:tcW w:w="1590" w:type="dxa"/>
            <w:noWrap/>
            <w:hideMark/>
          </w:tcPr>
          <w:p w14:paraId="2DA26723" w14:textId="77777777" w:rsidR="001C37D9" w:rsidRPr="000F0B86" w:rsidRDefault="001C37D9" w:rsidP="001C37D9">
            <w:pPr>
              <w:pStyle w:val="a4"/>
              <w:ind w:left="-120" w:right="-120"/>
            </w:pPr>
            <w:r w:rsidRPr="000F0B86">
              <w:t xml:space="preserve">-33.59 </w:t>
            </w:r>
          </w:p>
        </w:tc>
        <w:tc>
          <w:tcPr>
            <w:tcW w:w="1590" w:type="dxa"/>
            <w:noWrap/>
            <w:hideMark/>
          </w:tcPr>
          <w:p w14:paraId="4A5B7744" w14:textId="77777777" w:rsidR="001C37D9" w:rsidRPr="000F0B86" w:rsidRDefault="001C37D9" w:rsidP="001C37D9">
            <w:pPr>
              <w:pStyle w:val="a4"/>
              <w:ind w:left="-120" w:right="-120"/>
            </w:pPr>
            <w:r w:rsidRPr="000F0B86">
              <w:t xml:space="preserve">69.04 </w:t>
            </w:r>
          </w:p>
        </w:tc>
        <w:tc>
          <w:tcPr>
            <w:tcW w:w="1560" w:type="dxa"/>
            <w:noWrap/>
            <w:hideMark/>
          </w:tcPr>
          <w:p w14:paraId="31FB4578" w14:textId="77777777" w:rsidR="001C37D9" w:rsidRPr="000F0B86" w:rsidRDefault="001C37D9" w:rsidP="001C37D9">
            <w:pPr>
              <w:pStyle w:val="a4"/>
              <w:ind w:left="-120" w:right="-120"/>
            </w:pPr>
            <w:r w:rsidRPr="000F0B86">
              <w:t xml:space="preserve">69.04 </w:t>
            </w:r>
          </w:p>
        </w:tc>
        <w:tc>
          <w:tcPr>
            <w:tcW w:w="1560" w:type="dxa"/>
            <w:noWrap/>
            <w:hideMark/>
          </w:tcPr>
          <w:p w14:paraId="0FA4D74D" w14:textId="77777777" w:rsidR="001C37D9" w:rsidRPr="000F0B86" w:rsidRDefault="001C37D9" w:rsidP="001C37D9">
            <w:pPr>
              <w:pStyle w:val="a4"/>
              <w:ind w:left="-120" w:right="-120"/>
            </w:pPr>
            <w:r w:rsidRPr="000F0B86">
              <w:t xml:space="preserve">-33.59 </w:t>
            </w:r>
          </w:p>
        </w:tc>
        <w:tc>
          <w:tcPr>
            <w:tcW w:w="1700" w:type="dxa"/>
            <w:noWrap/>
            <w:hideMark/>
          </w:tcPr>
          <w:p w14:paraId="41E45C1F" w14:textId="77777777" w:rsidR="001C37D9" w:rsidRPr="000F0B86" w:rsidRDefault="001C37D9" w:rsidP="001C37D9">
            <w:pPr>
              <w:pStyle w:val="a4"/>
              <w:ind w:left="-120" w:right="-120"/>
            </w:pPr>
            <w:r w:rsidRPr="000F0B86">
              <w:t xml:space="preserve">50.04 </w:t>
            </w:r>
          </w:p>
        </w:tc>
      </w:tr>
      <w:tr w:rsidR="001C37D9" w:rsidRPr="000F0B86" w14:paraId="0A60AF09" w14:textId="77777777" w:rsidTr="001C37D9">
        <w:trPr>
          <w:divId w:val="684675030"/>
          <w:trHeight w:val="276"/>
        </w:trPr>
        <w:tc>
          <w:tcPr>
            <w:tcW w:w="1020" w:type="dxa"/>
            <w:vMerge/>
            <w:hideMark/>
          </w:tcPr>
          <w:p w14:paraId="7FB22ACE" w14:textId="77777777" w:rsidR="001C37D9" w:rsidRPr="000F0B86" w:rsidRDefault="001C37D9" w:rsidP="001C37D9">
            <w:pPr>
              <w:pStyle w:val="a4"/>
              <w:ind w:left="-120" w:right="-120"/>
            </w:pPr>
          </w:p>
        </w:tc>
        <w:tc>
          <w:tcPr>
            <w:tcW w:w="1013" w:type="dxa"/>
            <w:vMerge/>
            <w:hideMark/>
          </w:tcPr>
          <w:p w14:paraId="712127EE" w14:textId="77777777" w:rsidR="001C37D9" w:rsidRPr="000F0B86" w:rsidRDefault="001C37D9" w:rsidP="001C37D9">
            <w:pPr>
              <w:pStyle w:val="a4"/>
              <w:ind w:left="-120" w:right="-120"/>
            </w:pPr>
          </w:p>
        </w:tc>
        <w:tc>
          <w:tcPr>
            <w:tcW w:w="773" w:type="dxa"/>
            <w:vMerge/>
            <w:hideMark/>
          </w:tcPr>
          <w:p w14:paraId="2005C27C" w14:textId="77777777" w:rsidR="001C37D9" w:rsidRPr="000F0B86" w:rsidRDefault="001C37D9" w:rsidP="001C37D9">
            <w:pPr>
              <w:pStyle w:val="a4"/>
              <w:ind w:left="-120" w:right="-120"/>
            </w:pPr>
          </w:p>
        </w:tc>
        <w:tc>
          <w:tcPr>
            <w:tcW w:w="920" w:type="dxa"/>
            <w:noWrap/>
            <w:hideMark/>
          </w:tcPr>
          <w:p w14:paraId="1802CD9D" w14:textId="77777777" w:rsidR="001C37D9" w:rsidRPr="000F0B86" w:rsidRDefault="001C37D9" w:rsidP="001C37D9">
            <w:pPr>
              <w:pStyle w:val="a4"/>
              <w:ind w:left="-120" w:right="-120"/>
            </w:pPr>
            <w:r w:rsidRPr="000F0B86">
              <w:t>N</w:t>
            </w:r>
          </w:p>
        </w:tc>
        <w:tc>
          <w:tcPr>
            <w:tcW w:w="1075" w:type="dxa"/>
            <w:noWrap/>
            <w:hideMark/>
          </w:tcPr>
          <w:p w14:paraId="3E96CD36" w14:textId="77777777" w:rsidR="001C37D9" w:rsidRPr="000F0B86" w:rsidRDefault="001C37D9" w:rsidP="001C37D9">
            <w:pPr>
              <w:pStyle w:val="a4"/>
              <w:ind w:left="-120" w:right="-120"/>
            </w:pPr>
            <w:r w:rsidRPr="000F0B86">
              <w:t xml:space="preserve">873.54 </w:t>
            </w:r>
          </w:p>
        </w:tc>
        <w:tc>
          <w:tcPr>
            <w:tcW w:w="1160" w:type="dxa"/>
            <w:noWrap/>
            <w:hideMark/>
          </w:tcPr>
          <w:p w14:paraId="3A4B6DE7" w14:textId="77777777" w:rsidR="001C37D9" w:rsidRPr="000F0B86" w:rsidRDefault="001C37D9" w:rsidP="001C37D9">
            <w:pPr>
              <w:pStyle w:val="a4"/>
              <w:ind w:left="-120" w:right="-120"/>
            </w:pPr>
            <w:r w:rsidRPr="000F0B86">
              <w:t xml:space="preserve">151.82 </w:t>
            </w:r>
          </w:p>
        </w:tc>
        <w:tc>
          <w:tcPr>
            <w:tcW w:w="1039" w:type="dxa"/>
            <w:noWrap/>
            <w:hideMark/>
          </w:tcPr>
          <w:p w14:paraId="7AC41639" w14:textId="77777777" w:rsidR="001C37D9" w:rsidRPr="000F0B86" w:rsidRDefault="001C37D9" w:rsidP="001C37D9">
            <w:pPr>
              <w:pStyle w:val="a4"/>
              <w:ind w:left="-120" w:right="-120"/>
            </w:pPr>
            <w:r w:rsidRPr="000F0B86">
              <w:t xml:space="preserve">-14.73 </w:t>
            </w:r>
          </w:p>
        </w:tc>
        <w:tc>
          <w:tcPr>
            <w:tcW w:w="1620" w:type="dxa"/>
            <w:noWrap/>
            <w:hideMark/>
          </w:tcPr>
          <w:p w14:paraId="4F958AB5" w14:textId="77777777" w:rsidR="001C37D9" w:rsidRPr="000F0B86" w:rsidRDefault="001C37D9" w:rsidP="001C37D9">
            <w:pPr>
              <w:pStyle w:val="a4"/>
              <w:ind w:left="-120" w:right="-120"/>
            </w:pPr>
            <w:r w:rsidRPr="000F0B86">
              <w:t xml:space="preserve">1363.33 </w:t>
            </w:r>
          </w:p>
        </w:tc>
        <w:tc>
          <w:tcPr>
            <w:tcW w:w="1520" w:type="dxa"/>
            <w:noWrap/>
            <w:hideMark/>
          </w:tcPr>
          <w:p w14:paraId="36F7214A" w14:textId="77777777" w:rsidR="001C37D9" w:rsidRPr="000F0B86" w:rsidRDefault="001C37D9" w:rsidP="001C37D9">
            <w:pPr>
              <w:pStyle w:val="a4"/>
              <w:ind w:left="-120" w:right="-120"/>
            </w:pPr>
            <w:r w:rsidRPr="000F0B86">
              <w:t xml:space="preserve">1350.08 </w:t>
            </w:r>
          </w:p>
        </w:tc>
        <w:tc>
          <w:tcPr>
            <w:tcW w:w="1520" w:type="dxa"/>
            <w:noWrap/>
            <w:hideMark/>
          </w:tcPr>
          <w:p w14:paraId="41C4DE10" w14:textId="77777777" w:rsidR="001C37D9" w:rsidRPr="000F0B86" w:rsidRDefault="001C37D9" w:rsidP="001C37D9">
            <w:pPr>
              <w:pStyle w:val="a4"/>
              <w:ind w:left="-120" w:right="-120"/>
            </w:pPr>
            <w:r w:rsidRPr="000F0B86">
              <w:t xml:space="preserve">1376.59 </w:t>
            </w:r>
          </w:p>
        </w:tc>
        <w:tc>
          <w:tcPr>
            <w:tcW w:w="1590" w:type="dxa"/>
            <w:noWrap/>
            <w:hideMark/>
          </w:tcPr>
          <w:p w14:paraId="3887DEE9" w14:textId="77777777" w:rsidR="001C37D9" w:rsidRPr="000F0B86" w:rsidRDefault="001C37D9" w:rsidP="001C37D9">
            <w:pPr>
              <w:pStyle w:val="a4"/>
              <w:ind w:left="-120" w:right="-120"/>
            </w:pPr>
            <w:r w:rsidRPr="000F0B86">
              <w:t xml:space="preserve">1272.92 </w:t>
            </w:r>
          </w:p>
        </w:tc>
        <w:tc>
          <w:tcPr>
            <w:tcW w:w="1590" w:type="dxa"/>
            <w:noWrap/>
            <w:hideMark/>
          </w:tcPr>
          <w:p w14:paraId="4F7F54FB" w14:textId="77777777" w:rsidR="001C37D9" w:rsidRPr="000F0B86" w:rsidRDefault="001C37D9" w:rsidP="001C37D9">
            <w:pPr>
              <w:pStyle w:val="a4"/>
              <w:ind w:left="-120" w:right="-120"/>
            </w:pPr>
            <w:r w:rsidRPr="000F0B86">
              <w:t xml:space="preserve">1317.11 </w:t>
            </w:r>
          </w:p>
        </w:tc>
        <w:tc>
          <w:tcPr>
            <w:tcW w:w="1560" w:type="dxa"/>
            <w:noWrap/>
            <w:hideMark/>
          </w:tcPr>
          <w:p w14:paraId="62EBEDD5" w14:textId="77777777" w:rsidR="001C37D9" w:rsidRPr="000F0B86" w:rsidRDefault="001C37D9" w:rsidP="001C37D9">
            <w:pPr>
              <w:pStyle w:val="a4"/>
              <w:ind w:left="-120" w:right="-120"/>
            </w:pPr>
            <w:r w:rsidRPr="000F0B86">
              <w:t xml:space="preserve">1317.11 </w:t>
            </w:r>
          </w:p>
        </w:tc>
        <w:tc>
          <w:tcPr>
            <w:tcW w:w="1560" w:type="dxa"/>
            <w:noWrap/>
            <w:hideMark/>
          </w:tcPr>
          <w:p w14:paraId="100FFD9E" w14:textId="77777777" w:rsidR="001C37D9" w:rsidRPr="000F0B86" w:rsidRDefault="001C37D9" w:rsidP="001C37D9">
            <w:pPr>
              <w:pStyle w:val="a4"/>
              <w:ind w:left="-120" w:right="-120"/>
            </w:pPr>
            <w:r w:rsidRPr="000F0B86">
              <w:t xml:space="preserve">1272.92 </w:t>
            </w:r>
          </w:p>
        </w:tc>
        <w:tc>
          <w:tcPr>
            <w:tcW w:w="1700" w:type="dxa"/>
            <w:noWrap/>
            <w:hideMark/>
          </w:tcPr>
          <w:p w14:paraId="508145D4" w14:textId="77777777" w:rsidR="001C37D9" w:rsidRPr="000F0B86" w:rsidRDefault="001C37D9" w:rsidP="001C37D9">
            <w:pPr>
              <w:pStyle w:val="a4"/>
              <w:ind w:left="-120" w:right="-120"/>
            </w:pPr>
            <w:r w:rsidRPr="000F0B86">
              <w:t xml:space="preserve">1376.59 </w:t>
            </w:r>
          </w:p>
        </w:tc>
      </w:tr>
      <w:tr w:rsidR="001C37D9" w:rsidRPr="000F0B86" w14:paraId="4CAE90A8" w14:textId="77777777" w:rsidTr="001C37D9">
        <w:trPr>
          <w:divId w:val="684675030"/>
          <w:trHeight w:val="276"/>
        </w:trPr>
        <w:tc>
          <w:tcPr>
            <w:tcW w:w="1020" w:type="dxa"/>
            <w:vMerge/>
            <w:hideMark/>
          </w:tcPr>
          <w:p w14:paraId="3A2797A7" w14:textId="77777777" w:rsidR="001C37D9" w:rsidRPr="000F0B86" w:rsidRDefault="001C37D9" w:rsidP="001C37D9">
            <w:pPr>
              <w:pStyle w:val="a4"/>
              <w:ind w:left="-120" w:right="-120"/>
            </w:pPr>
          </w:p>
        </w:tc>
        <w:tc>
          <w:tcPr>
            <w:tcW w:w="1013" w:type="dxa"/>
            <w:vMerge/>
            <w:hideMark/>
          </w:tcPr>
          <w:p w14:paraId="1BF1C207" w14:textId="77777777" w:rsidR="001C37D9" w:rsidRPr="000F0B86" w:rsidRDefault="001C37D9" w:rsidP="001C37D9">
            <w:pPr>
              <w:pStyle w:val="a4"/>
              <w:ind w:left="-120" w:right="-120"/>
            </w:pPr>
          </w:p>
        </w:tc>
        <w:tc>
          <w:tcPr>
            <w:tcW w:w="773" w:type="dxa"/>
            <w:vMerge/>
            <w:hideMark/>
          </w:tcPr>
          <w:p w14:paraId="24AD50A6" w14:textId="77777777" w:rsidR="001C37D9" w:rsidRPr="000F0B86" w:rsidRDefault="001C37D9" w:rsidP="001C37D9">
            <w:pPr>
              <w:pStyle w:val="a4"/>
              <w:ind w:left="-120" w:right="-120"/>
            </w:pPr>
          </w:p>
        </w:tc>
        <w:tc>
          <w:tcPr>
            <w:tcW w:w="920" w:type="dxa"/>
            <w:noWrap/>
            <w:hideMark/>
          </w:tcPr>
          <w:p w14:paraId="27FBBC6F" w14:textId="77777777" w:rsidR="001C37D9" w:rsidRPr="000F0B86" w:rsidRDefault="001C37D9" w:rsidP="001C37D9">
            <w:pPr>
              <w:pStyle w:val="a4"/>
              <w:ind w:left="-120" w:right="-120"/>
            </w:pPr>
            <w:r w:rsidRPr="000F0B86">
              <w:t>V</w:t>
            </w:r>
          </w:p>
        </w:tc>
        <w:tc>
          <w:tcPr>
            <w:tcW w:w="1075" w:type="dxa"/>
            <w:noWrap/>
            <w:hideMark/>
          </w:tcPr>
          <w:p w14:paraId="7F78B6C7" w14:textId="77777777" w:rsidR="001C37D9" w:rsidRPr="000F0B86" w:rsidRDefault="001C37D9" w:rsidP="001C37D9">
            <w:pPr>
              <w:pStyle w:val="a4"/>
              <w:ind w:left="-120" w:right="-120"/>
            </w:pPr>
            <w:r w:rsidRPr="000F0B86">
              <w:t xml:space="preserve">-6.47 </w:t>
            </w:r>
          </w:p>
        </w:tc>
        <w:tc>
          <w:tcPr>
            <w:tcW w:w="1160" w:type="dxa"/>
            <w:noWrap/>
            <w:hideMark/>
          </w:tcPr>
          <w:p w14:paraId="5508E2EF" w14:textId="77777777" w:rsidR="001C37D9" w:rsidRPr="000F0B86" w:rsidRDefault="001C37D9" w:rsidP="001C37D9">
            <w:pPr>
              <w:pStyle w:val="a4"/>
              <w:ind w:left="-120" w:right="-120"/>
            </w:pPr>
            <w:r w:rsidRPr="000F0B86">
              <w:t xml:space="preserve">-2.02 </w:t>
            </w:r>
          </w:p>
        </w:tc>
        <w:tc>
          <w:tcPr>
            <w:tcW w:w="1039" w:type="dxa"/>
            <w:noWrap/>
            <w:hideMark/>
          </w:tcPr>
          <w:p w14:paraId="50F6C15E" w14:textId="77777777" w:rsidR="001C37D9" w:rsidRPr="000F0B86" w:rsidRDefault="001C37D9" w:rsidP="001C37D9">
            <w:pPr>
              <w:pStyle w:val="a4"/>
              <w:ind w:left="-120" w:right="-120"/>
            </w:pPr>
            <w:r w:rsidRPr="000F0B86">
              <w:t xml:space="preserve">10.43 </w:t>
            </w:r>
          </w:p>
        </w:tc>
        <w:tc>
          <w:tcPr>
            <w:tcW w:w="1620" w:type="dxa"/>
            <w:noWrap/>
            <w:hideMark/>
          </w:tcPr>
          <w:p w14:paraId="2565051F" w14:textId="77777777" w:rsidR="001C37D9" w:rsidRPr="000F0B86" w:rsidRDefault="001C37D9" w:rsidP="001C37D9">
            <w:pPr>
              <w:pStyle w:val="a4"/>
              <w:ind w:left="-120" w:right="-120"/>
            </w:pPr>
            <w:r w:rsidRPr="000F0B86">
              <w:t xml:space="preserve">-11.44 </w:t>
            </w:r>
          </w:p>
        </w:tc>
        <w:tc>
          <w:tcPr>
            <w:tcW w:w="1520" w:type="dxa"/>
            <w:noWrap/>
            <w:hideMark/>
          </w:tcPr>
          <w:p w14:paraId="2F82452A" w14:textId="77777777" w:rsidR="001C37D9" w:rsidRPr="000F0B86" w:rsidRDefault="001C37D9" w:rsidP="001C37D9">
            <w:pPr>
              <w:pStyle w:val="a4"/>
              <w:ind w:left="-120" w:right="-120"/>
            </w:pPr>
            <w:r w:rsidRPr="000F0B86">
              <w:t xml:space="preserve">-2.05 </w:t>
            </w:r>
          </w:p>
        </w:tc>
        <w:tc>
          <w:tcPr>
            <w:tcW w:w="1520" w:type="dxa"/>
            <w:noWrap/>
            <w:hideMark/>
          </w:tcPr>
          <w:p w14:paraId="33A41A00" w14:textId="77777777" w:rsidR="001C37D9" w:rsidRPr="000F0B86" w:rsidRDefault="001C37D9" w:rsidP="001C37D9">
            <w:pPr>
              <w:pStyle w:val="a4"/>
              <w:ind w:left="-120" w:right="-120"/>
            </w:pPr>
            <w:r w:rsidRPr="000F0B86">
              <w:t xml:space="preserve">-20.83 </w:t>
            </w:r>
          </w:p>
        </w:tc>
        <w:tc>
          <w:tcPr>
            <w:tcW w:w="1590" w:type="dxa"/>
            <w:noWrap/>
            <w:hideMark/>
          </w:tcPr>
          <w:p w14:paraId="39863F40" w14:textId="77777777" w:rsidR="001C37D9" w:rsidRPr="000F0B86" w:rsidRDefault="001C37D9" w:rsidP="001C37D9">
            <w:pPr>
              <w:pStyle w:val="a4"/>
              <w:ind w:left="-120" w:right="-120"/>
            </w:pPr>
            <w:r w:rsidRPr="000F0B86">
              <w:t xml:space="preserve">5.11 </w:t>
            </w:r>
          </w:p>
        </w:tc>
        <w:tc>
          <w:tcPr>
            <w:tcW w:w="1590" w:type="dxa"/>
            <w:noWrap/>
            <w:hideMark/>
          </w:tcPr>
          <w:p w14:paraId="6E355E80" w14:textId="77777777" w:rsidR="001C37D9" w:rsidRPr="000F0B86" w:rsidRDefault="001C37D9" w:rsidP="001C37D9">
            <w:pPr>
              <w:pStyle w:val="a4"/>
              <w:ind w:left="-120" w:right="-120"/>
            </w:pPr>
            <w:r w:rsidRPr="000F0B86">
              <w:t xml:space="preserve">-26.18 </w:t>
            </w:r>
          </w:p>
        </w:tc>
        <w:tc>
          <w:tcPr>
            <w:tcW w:w="1560" w:type="dxa"/>
            <w:noWrap/>
            <w:hideMark/>
          </w:tcPr>
          <w:p w14:paraId="1077560E" w14:textId="77777777" w:rsidR="001C37D9" w:rsidRPr="000F0B86" w:rsidRDefault="001C37D9" w:rsidP="001C37D9">
            <w:pPr>
              <w:pStyle w:val="a4"/>
              <w:ind w:left="-120" w:right="-120"/>
            </w:pPr>
            <w:r w:rsidRPr="000F0B86">
              <w:t xml:space="preserve">-26.18 </w:t>
            </w:r>
          </w:p>
        </w:tc>
        <w:tc>
          <w:tcPr>
            <w:tcW w:w="1560" w:type="dxa"/>
            <w:noWrap/>
            <w:hideMark/>
          </w:tcPr>
          <w:p w14:paraId="4D2D0CCF" w14:textId="77777777" w:rsidR="001C37D9" w:rsidRPr="000F0B86" w:rsidRDefault="001C37D9" w:rsidP="001C37D9">
            <w:pPr>
              <w:pStyle w:val="a4"/>
              <w:ind w:left="-120" w:right="-120"/>
            </w:pPr>
            <w:r w:rsidRPr="000F0B86">
              <w:t xml:space="preserve">5.11 </w:t>
            </w:r>
          </w:p>
        </w:tc>
        <w:tc>
          <w:tcPr>
            <w:tcW w:w="1700" w:type="dxa"/>
            <w:noWrap/>
            <w:hideMark/>
          </w:tcPr>
          <w:p w14:paraId="5451441B" w14:textId="77777777" w:rsidR="001C37D9" w:rsidRPr="000F0B86" w:rsidRDefault="001C37D9" w:rsidP="001C37D9">
            <w:pPr>
              <w:pStyle w:val="a4"/>
              <w:ind w:left="-120" w:right="-120"/>
            </w:pPr>
            <w:r w:rsidRPr="000F0B86">
              <w:t xml:space="preserve">-20.83 </w:t>
            </w:r>
          </w:p>
        </w:tc>
      </w:tr>
      <w:tr w:rsidR="001C37D9" w:rsidRPr="000F0B86" w14:paraId="71F84326" w14:textId="77777777" w:rsidTr="001C37D9">
        <w:trPr>
          <w:divId w:val="684675030"/>
          <w:trHeight w:val="276"/>
        </w:trPr>
        <w:tc>
          <w:tcPr>
            <w:tcW w:w="1020" w:type="dxa"/>
            <w:vMerge/>
            <w:hideMark/>
          </w:tcPr>
          <w:p w14:paraId="5FF0567E" w14:textId="77777777" w:rsidR="001C37D9" w:rsidRPr="000F0B86" w:rsidRDefault="001C37D9" w:rsidP="001C37D9">
            <w:pPr>
              <w:pStyle w:val="a4"/>
              <w:ind w:left="-120" w:right="-120"/>
            </w:pPr>
          </w:p>
        </w:tc>
        <w:tc>
          <w:tcPr>
            <w:tcW w:w="1013" w:type="dxa"/>
            <w:vMerge w:val="restart"/>
            <w:noWrap/>
            <w:hideMark/>
          </w:tcPr>
          <w:p w14:paraId="22331B55" w14:textId="77777777" w:rsidR="001C37D9" w:rsidRPr="000F0B86" w:rsidRDefault="001C37D9" w:rsidP="001C37D9">
            <w:pPr>
              <w:pStyle w:val="a4"/>
              <w:ind w:left="-120" w:right="-120"/>
            </w:pPr>
            <w:r w:rsidRPr="000F0B86">
              <w:t>B</w:t>
            </w:r>
            <w:r w:rsidRPr="000F0B86">
              <w:rPr>
                <w:rFonts w:hint="eastAsia"/>
              </w:rPr>
              <w:t>柱</w:t>
            </w:r>
          </w:p>
        </w:tc>
        <w:tc>
          <w:tcPr>
            <w:tcW w:w="773" w:type="dxa"/>
            <w:vMerge w:val="restart"/>
            <w:noWrap/>
            <w:hideMark/>
          </w:tcPr>
          <w:p w14:paraId="1DAC5383" w14:textId="77777777" w:rsidR="001C37D9" w:rsidRPr="000F0B86" w:rsidRDefault="001C37D9" w:rsidP="001C37D9">
            <w:pPr>
              <w:pStyle w:val="a4"/>
              <w:ind w:left="-120" w:right="-120"/>
            </w:pPr>
            <w:r w:rsidRPr="000F0B86">
              <w:rPr>
                <w:rFonts w:hint="eastAsia"/>
              </w:rPr>
              <w:t>上</w:t>
            </w:r>
          </w:p>
        </w:tc>
        <w:tc>
          <w:tcPr>
            <w:tcW w:w="920" w:type="dxa"/>
            <w:noWrap/>
            <w:hideMark/>
          </w:tcPr>
          <w:p w14:paraId="770C94F0" w14:textId="77777777" w:rsidR="001C37D9" w:rsidRPr="000F0B86" w:rsidRDefault="001C37D9" w:rsidP="001C37D9">
            <w:pPr>
              <w:pStyle w:val="a4"/>
              <w:ind w:left="-120" w:right="-120"/>
            </w:pPr>
            <w:r w:rsidRPr="000F0B86">
              <w:t>M</w:t>
            </w:r>
          </w:p>
        </w:tc>
        <w:tc>
          <w:tcPr>
            <w:tcW w:w="1075" w:type="dxa"/>
            <w:noWrap/>
            <w:hideMark/>
          </w:tcPr>
          <w:p w14:paraId="38BABEEA" w14:textId="77777777" w:rsidR="001C37D9" w:rsidRPr="000F0B86" w:rsidRDefault="001C37D9" w:rsidP="001C37D9">
            <w:pPr>
              <w:pStyle w:val="a4"/>
              <w:ind w:left="-120" w:right="-120"/>
            </w:pPr>
            <w:r w:rsidRPr="000F0B86">
              <w:t xml:space="preserve">-20.79 </w:t>
            </w:r>
          </w:p>
        </w:tc>
        <w:tc>
          <w:tcPr>
            <w:tcW w:w="1160" w:type="dxa"/>
            <w:noWrap/>
            <w:hideMark/>
          </w:tcPr>
          <w:p w14:paraId="6F3AD712" w14:textId="77777777" w:rsidR="001C37D9" w:rsidRPr="000F0B86" w:rsidRDefault="001C37D9" w:rsidP="001C37D9">
            <w:pPr>
              <w:pStyle w:val="a4"/>
              <w:ind w:left="-120" w:right="-120"/>
            </w:pPr>
            <w:r w:rsidRPr="000F0B86">
              <w:t xml:space="preserve">-6.53 </w:t>
            </w:r>
          </w:p>
        </w:tc>
        <w:tc>
          <w:tcPr>
            <w:tcW w:w="1039" w:type="dxa"/>
            <w:noWrap/>
            <w:hideMark/>
          </w:tcPr>
          <w:p w14:paraId="3F59B2FE" w14:textId="77777777" w:rsidR="001C37D9" w:rsidRPr="000F0B86" w:rsidRDefault="001C37D9" w:rsidP="001C37D9">
            <w:pPr>
              <w:pStyle w:val="a4"/>
              <w:ind w:left="-120" w:right="-120"/>
            </w:pPr>
            <w:r w:rsidRPr="000F0B86">
              <w:t xml:space="preserve">-26.39 </w:t>
            </w:r>
          </w:p>
        </w:tc>
        <w:tc>
          <w:tcPr>
            <w:tcW w:w="1620" w:type="dxa"/>
            <w:noWrap/>
            <w:hideMark/>
          </w:tcPr>
          <w:p w14:paraId="6F349203" w14:textId="77777777" w:rsidR="001C37D9" w:rsidRPr="000F0B86" w:rsidRDefault="001C37D9" w:rsidP="001C37D9">
            <w:pPr>
              <w:pStyle w:val="a4"/>
              <w:ind w:left="-120" w:right="-120"/>
            </w:pPr>
            <w:r w:rsidRPr="000F0B86">
              <w:t xml:space="preserve">-36.81 </w:t>
            </w:r>
          </w:p>
        </w:tc>
        <w:tc>
          <w:tcPr>
            <w:tcW w:w="1520" w:type="dxa"/>
            <w:noWrap/>
            <w:hideMark/>
          </w:tcPr>
          <w:p w14:paraId="4ED271D4" w14:textId="77777777" w:rsidR="001C37D9" w:rsidRPr="000F0B86" w:rsidRDefault="001C37D9" w:rsidP="001C37D9">
            <w:pPr>
              <w:pStyle w:val="a4"/>
              <w:ind w:left="-120" w:right="-120"/>
            </w:pPr>
            <w:r w:rsidRPr="000F0B86">
              <w:t xml:space="preserve">-60.56 </w:t>
            </w:r>
          </w:p>
        </w:tc>
        <w:tc>
          <w:tcPr>
            <w:tcW w:w="1520" w:type="dxa"/>
            <w:noWrap/>
            <w:hideMark/>
          </w:tcPr>
          <w:p w14:paraId="7A65ABDA" w14:textId="77777777" w:rsidR="001C37D9" w:rsidRPr="000F0B86" w:rsidRDefault="001C37D9" w:rsidP="001C37D9">
            <w:pPr>
              <w:pStyle w:val="a4"/>
              <w:ind w:left="-120" w:right="-120"/>
            </w:pPr>
            <w:r w:rsidRPr="000F0B86">
              <w:t xml:space="preserve">-13.06 </w:t>
            </w:r>
          </w:p>
        </w:tc>
        <w:tc>
          <w:tcPr>
            <w:tcW w:w="1590" w:type="dxa"/>
            <w:noWrap/>
            <w:hideMark/>
          </w:tcPr>
          <w:p w14:paraId="297EC23B" w14:textId="77777777" w:rsidR="001C37D9" w:rsidRPr="000F0B86" w:rsidRDefault="001C37D9" w:rsidP="001C37D9">
            <w:pPr>
              <w:pStyle w:val="a4"/>
              <w:ind w:left="-120" w:right="-120"/>
            </w:pPr>
            <w:r w:rsidRPr="000F0B86">
              <w:t xml:space="preserve">-73.46 </w:t>
            </w:r>
          </w:p>
        </w:tc>
        <w:tc>
          <w:tcPr>
            <w:tcW w:w="1590" w:type="dxa"/>
            <w:noWrap/>
            <w:hideMark/>
          </w:tcPr>
          <w:p w14:paraId="7EEE2AF8" w14:textId="77777777" w:rsidR="001C37D9" w:rsidRPr="000F0B86" w:rsidRDefault="001C37D9" w:rsidP="001C37D9">
            <w:pPr>
              <w:pStyle w:val="a4"/>
              <w:ind w:left="-120" w:right="-120"/>
            </w:pPr>
            <w:r w:rsidRPr="000F0B86">
              <w:t xml:space="preserve">5.71 </w:t>
            </w:r>
          </w:p>
        </w:tc>
        <w:tc>
          <w:tcPr>
            <w:tcW w:w="1560" w:type="dxa"/>
            <w:noWrap/>
            <w:hideMark/>
          </w:tcPr>
          <w:p w14:paraId="11F36E9F" w14:textId="77777777" w:rsidR="001C37D9" w:rsidRPr="000F0B86" w:rsidRDefault="001C37D9" w:rsidP="001C37D9">
            <w:pPr>
              <w:pStyle w:val="a4"/>
              <w:ind w:left="-120" w:right="-120"/>
            </w:pPr>
            <w:r w:rsidRPr="000F0B86">
              <w:t xml:space="preserve">-73.46 </w:t>
            </w:r>
          </w:p>
        </w:tc>
        <w:tc>
          <w:tcPr>
            <w:tcW w:w="1560" w:type="dxa"/>
            <w:noWrap/>
            <w:hideMark/>
          </w:tcPr>
          <w:p w14:paraId="42E78D6C" w14:textId="77777777" w:rsidR="001C37D9" w:rsidRPr="000F0B86" w:rsidRDefault="001C37D9" w:rsidP="001C37D9">
            <w:pPr>
              <w:pStyle w:val="a4"/>
              <w:ind w:left="-120" w:right="-120"/>
            </w:pPr>
            <w:r w:rsidRPr="000F0B86">
              <w:t xml:space="preserve">-73.46 </w:t>
            </w:r>
          </w:p>
        </w:tc>
        <w:tc>
          <w:tcPr>
            <w:tcW w:w="1700" w:type="dxa"/>
            <w:noWrap/>
            <w:hideMark/>
          </w:tcPr>
          <w:p w14:paraId="482942E6" w14:textId="77777777" w:rsidR="001C37D9" w:rsidRPr="000F0B86" w:rsidRDefault="001C37D9" w:rsidP="001C37D9">
            <w:pPr>
              <w:pStyle w:val="a4"/>
              <w:ind w:left="-120" w:right="-120"/>
            </w:pPr>
            <w:r w:rsidRPr="000F0B86">
              <w:t xml:space="preserve">-13.06 </w:t>
            </w:r>
          </w:p>
        </w:tc>
      </w:tr>
      <w:tr w:rsidR="001C37D9" w:rsidRPr="000F0B86" w14:paraId="1BCF9D80" w14:textId="77777777" w:rsidTr="001C37D9">
        <w:trPr>
          <w:divId w:val="684675030"/>
          <w:trHeight w:val="276"/>
        </w:trPr>
        <w:tc>
          <w:tcPr>
            <w:tcW w:w="1020" w:type="dxa"/>
            <w:vMerge/>
            <w:hideMark/>
          </w:tcPr>
          <w:p w14:paraId="5C350196" w14:textId="77777777" w:rsidR="001C37D9" w:rsidRPr="000F0B86" w:rsidRDefault="001C37D9" w:rsidP="001C37D9">
            <w:pPr>
              <w:pStyle w:val="a4"/>
              <w:ind w:left="-120" w:right="-120"/>
            </w:pPr>
          </w:p>
        </w:tc>
        <w:tc>
          <w:tcPr>
            <w:tcW w:w="1013" w:type="dxa"/>
            <w:vMerge/>
            <w:hideMark/>
          </w:tcPr>
          <w:p w14:paraId="788AD033" w14:textId="77777777" w:rsidR="001C37D9" w:rsidRPr="000F0B86" w:rsidRDefault="001C37D9" w:rsidP="001C37D9">
            <w:pPr>
              <w:pStyle w:val="a4"/>
              <w:ind w:left="-120" w:right="-120"/>
            </w:pPr>
          </w:p>
        </w:tc>
        <w:tc>
          <w:tcPr>
            <w:tcW w:w="773" w:type="dxa"/>
            <w:vMerge/>
            <w:hideMark/>
          </w:tcPr>
          <w:p w14:paraId="00622646" w14:textId="77777777" w:rsidR="001C37D9" w:rsidRPr="000F0B86" w:rsidRDefault="001C37D9" w:rsidP="001C37D9">
            <w:pPr>
              <w:pStyle w:val="a4"/>
              <w:ind w:left="-120" w:right="-120"/>
            </w:pPr>
          </w:p>
        </w:tc>
        <w:tc>
          <w:tcPr>
            <w:tcW w:w="920" w:type="dxa"/>
            <w:noWrap/>
            <w:hideMark/>
          </w:tcPr>
          <w:p w14:paraId="5062F4B7" w14:textId="77777777" w:rsidR="001C37D9" w:rsidRPr="000F0B86" w:rsidRDefault="001C37D9" w:rsidP="001C37D9">
            <w:pPr>
              <w:pStyle w:val="a4"/>
              <w:ind w:left="-120" w:right="-120"/>
            </w:pPr>
            <w:r w:rsidRPr="000F0B86">
              <w:t>N</w:t>
            </w:r>
          </w:p>
        </w:tc>
        <w:tc>
          <w:tcPr>
            <w:tcW w:w="1075" w:type="dxa"/>
            <w:noWrap/>
            <w:hideMark/>
          </w:tcPr>
          <w:p w14:paraId="7F52ED8A" w14:textId="77777777" w:rsidR="001C37D9" w:rsidRPr="000F0B86" w:rsidRDefault="001C37D9" w:rsidP="001C37D9">
            <w:pPr>
              <w:pStyle w:val="a4"/>
              <w:ind w:left="-120" w:right="-120"/>
            </w:pPr>
            <w:r w:rsidRPr="000F0B86">
              <w:t xml:space="preserve">833.43 </w:t>
            </w:r>
          </w:p>
        </w:tc>
        <w:tc>
          <w:tcPr>
            <w:tcW w:w="1160" w:type="dxa"/>
            <w:noWrap/>
            <w:hideMark/>
          </w:tcPr>
          <w:p w14:paraId="2B6FC64A" w14:textId="77777777" w:rsidR="001C37D9" w:rsidRPr="000F0B86" w:rsidRDefault="001C37D9" w:rsidP="001C37D9">
            <w:pPr>
              <w:pStyle w:val="a4"/>
              <w:ind w:left="-120" w:right="-120"/>
            </w:pPr>
            <w:r w:rsidRPr="000F0B86">
              <w:t xml:space="preserve">158.58 </w:t>
            </w:r>
          </w:p>
        </w:tc>
        <w:tc>
          <w:tcPr>
            <w:tcW w:w="1039" w:type="dxa"/>
            <w:noWrap/>
            <w:hideMark/>
          </w:tcPr>
          <w:p w14:paraId="7A16C1CC" w14:textId="77777777" w:rsidR="001C37D9" w:rsidRPr="000F0B86" w:rsidRDefault="001C37D9" w:rsidP="001C37D9">
            <w:pPr>
              <w:pStyle w:val="a4"/>
              <w:ind w:left="-120" w:right="-120"/>
            </w:pPr>
            <w:r w:rsidRPr="000F0B86">
              <w:t xml:space="preserve">-17.45 </w:t>
            </w:r>
          </w:p>
        </w:tc>
        <w:tc>
          <w:tcPr>
            <w:tcW w:w="1620" w:type="dxa"/>
            <w:noWrap/>
            <w:hideMark/>
          </w:tcPr>
          <w:p w14:paraId="5615A2CC" w14:textId="77777777" w:rsidR="001C37D9" w:rsidRPr="000F0B86" w:rsidRDefault="001C37D9" w:rsidP="001C37D9">
            <w:pPr>
              <w:pStyle w:val="a4"/>
              <w:ind w:left="-120" w:right="-120"/>
            </w:pPr>
            <w:r w:rsidRPr="000F0B86">
              <w:t xml:space="preserve">1321.33 </w:t>
            </w:r>
          </w:p>
        </w:tc>
        <w:tc>
          <w:tcPr>
            <w:tcW w:w="1520" w:type="dxa"/>
            <w:noWrap/>
            <w:hideMark/>
          </w:tcPr>
          <w:p w14:paraId="17135756" w14:textId="77777777" w:rsidR="001C37D9" w:rsidRPr="000F0B86" w:rsidRDefault="001C37D9" w:rsidP="001C37D9">
            <w:pPr>
              <w:pStyle w:val="a4"/>
              <w:ind w:left="-120" w:right="-120"/>
            </w:pPr>
            <w:r w:rsidRPr="000F0B86">
              <w:t xml:space="preserve">1305.62 </w:t>
            </w:r>
          </w:p>
        </w:tc>
        <w:tc>
          <w:tcPr>
            <w:tcW w:w="1520" w:type="dxa"/>
            <w:noWrap/>
            <w:hideMark/>
          </w:tcPr>
          <w:p w14:paraId="5C0A2EF2" w14:textId="77777777" w:rsidR="001C37D9" w:rsidRPr="000F0B86" w:rsidRDefault="001C37D9" w:rsidP="001C37D9">
            <w:pPr>
              <w:pStyle w:val="a4"/>
              <w:ind w:left="-120" w:right="-120"/>
            </w:pPr>
            <w:r w:rsidRPr="000F0B86">
              <w:t xml:space="preserve">1337.03 </w:t>
            </w:r>
          </w:p>
        </w:tc>
        <w:tc>
          <w:tcPr>
            <w:tcW w:w="1590" w:type="dxa"/>
            <w:noWrap/>
            <w:hideMark/>
          </w:tcPr>
          <w:p w14:paraId="0DB7D64E" w14:textId="77777777" w:rsidR="001C37D9" w:rsidRPr="000F0B86" w:rsidRDefault="001C37D9" w:rsidP="001C37D9">
            <w:pPr>
              <w:pStyle w:val="a4"/>
              <w:ind w:left="-120" w:right="-120"/>
            </w:pPr>
            <w:r w:rsidRPr="000F0B86">
              <w:t xml:space="preserve">1223.79 </w:t>
            </w:r>
          </w:p>
        </w:tc>
        <w:tc>
          <w:tcPr>
            <w:tcW w:w="1590" w:type="dxa"/>
            <w:noWrap/>
            <w:hideMark/>
          </w:tcPr>
          <w:p w14:paraId="60A52063" w14:textId="77777777" w:rsidR="001C37D9" w:rsidRPr="000F0B86" w:rsidRDefault="001C37D9" w:rsidP="001C37D9">
            <w:pPr>
              <w:pStyle w:val="a4"/>
              <w:ind w:left="-120" w:right="-120"/>
            </w:pPr>
            <w:r w:rsidRPr="000F0B86">
              <w:t xml:space="preserve">1276.14 </w:t>
            </w:r>
          </w:p>
        </w:tc>
        <w:tc>
          <w:tcPr>
            <w:tcW w:w="1560" w:type="dxa"/>
            <w:noWrap/>
            <w:hideMark/>
          </w:tcPr>
          <w:p w14:paraId="39D85CB1" w14:textId="77777777" w:rsidR="001C37D9" w:rsidRPr="000F0B86" w:rsidRDefault="001C37D9" w:rsidP="001C37D9">
            <w:pPr>
              <w:pStyle w:val="a4"/>
              <w:ind w:left="-120" w:right="-120"/>
            </w:pPr>
            <w:r w:rsidRPr="000F0B86">
              <w:t xml:space="preserve">1223.79 </w:t>
            </w:r>
          </w:p>
        </w:tc>
        <w:tc>
          <w:tcPr>
            <w:tcW w:w="1560" w:type="dxa"/>
            <w:noWrap/>
            <w:hideMark/>
          </w:tcPr>
          <w:p w14:paraId="3C68CD44" w14:textId="77777777" w:rsidR="001C37D9" w:rsidRPr="000F0B86" w:rsidRDefault="001C37D9" w:rsidP="001C37D9">
            <w:pPr>
              <w:pStyle w:val="a4"/>
              <w:ind w:left="-120" w:right="-120"/>
            </w:pPr>
            <w:r w:rsidRPr="000F0B86">
              <w:t xml:space="preserve">1223.79 </w:t>
            </w:r>
          </w:p>
        </w:tc>
        <w:tc>
          <w:tcPr>
            <w:tcW w:w="1700" w:type="dxa"/>
            <w:noWrap/>
            <w:hideMark/>
          </w:tcPr>
          <w:p w14:paraId="1B9770D0" w14:textId="77777777" w:rsidR="001C37D9" w:rsidRPr="000F0B86" w:rsidRDefault="001C37D9" w:rsidP="001C37D9">
            <w:pPr>
              <w:pStyle w:val="a4"/>
              <w:ind w:left="-120" w:right="-120"/>
            </w:pPr>
            <w:r w:rsidRPr="000F0B86">
              <w:t xml:space="preserve">1337.03 </w:t>
            </w:r>
          </w:p>
        </w:tc>
      </w:tr>
      <w:tr w:rsidR="001C37D9" w:rsidRPr="000F0B86" w14:paraId="377AAB3F" w14:textId="77777777" w:rsidTr="001C37D9">
        <w:trPr>
          <w:divId w:val="684675030"/>
          <w:trHeight w:val="276"/>
        </w:trPr>
        <w:tc>
          <w:tcPr>
            <w:tcW w:w="1020" w:type="dxa"/>
            <w:vMerge/>
            <w:hideMark/>
          </w:tcPr>
          <w:p w14:paraId="06DA0B59" w14:textId="77777777" w:rsidR="001C37D9" w:rsidRPr="000F0B86" w:rsidRDefault="001C37D9" w:rsidP="001C37D9">
            <w:pPr>
              <w:pStyle w:val="a4"/>
              <w:ind w:left="-120" w:right="-120"/>
            </w:pPr>
          </w:p>
        </w:tc>
        <w:tc>
          <w:tcPr>
            <w:tcW w:w="1013" w:type="dxa"/>
            <w:vMerge/>
            <w:hideMark/>
          </w:tcPr>
          <w:p w14:paraId="75F2129F" w14:textId="77777777" w:rsidR="001C37D9" w:rsidRPr="000F0B86" w:rsidRDefault="001C37D9" w:rsidP="001C37D9">
            <w:pPr>
              <w:pStyle w:val="a4"/>
              <w:ind w:left="-120" w:right="-120"/>
            </w:pPr>
          </w:p>
        </w:tc>
        <w:tc>
          <w:tcPr>
            <w:tcW w:w="773" w:type="dxa"/>
            <w:vMerge/>
            <w:hideMark/>
          </w:tcPr>
          <w:p w14:paraId="62C14DED" w14:textId="77777777" w:rsidR="001C37D9" w:rsidRPr="000F0B86" w:rsidRDefault="001C37D9" w:rsidP="001C37D9">
            <w:pPr>
              <w:pStyle w:val="a4"/>
              <w:ind w:left="-120" w:right="-120"/>
            </w:pPr>
          </w:p>
        </w:tc>
        <w:tc>
          <w:tcPr>
            <w:tcW w:w="920" w:type="dxa"/>
            <w:noWrap/>
            <w:hideMark/>
          </w:tcPr>
          <w:p w14:paraId="2CD77A28" w14:textId="77777777" w:rsidR="001C37D9" w:rsidRPr="000F0B86" w:rsidRDefault="001C37D9" w:rsidP="001C37D9">
            <w:pPr>
              <w:pStyle w:val="a4"/>
              <w:ind w:left="-120" w:right="-120"/>
            </w:pPr>
            <w:r w:rsidRPr="000F0B86">
              <w:t>V</w:t>
            </w:r>
          </w:p>
        </w:tc>
        <w:tc>
          <w:tcPr>
            <w:tcW w:w="1075" w:type="dxa"/>
            <w:noWrap/>
            <w:hideMark/>
          </w:tcPr>
          <w:p w14:paraId="61760A13" w14:textId="77777777" w:rsidR="001C37D9" w:rsidRPr="000F0B86" w:rsidRDefault="001C37D9" w:rsidP="001C37D9">
            <w:pPr>
              <w:pStyle w:val="a4"/>
              <w:ind w:left="-120" w:right="-120"/>
            </w:pPr>
            <w:r w:rsidRPr="000F0B86">
              <w:t xml:space="preserve">6.17 </w:t>
            </w:r>
          </w:p>
        </w:tc>
        <w:tc>
          <w:tcPr>
            <w:tcW w:w="1160" w:type="dxa"/>
            <w:noWrap/>
            <w:hideMark/>
          </w:tcPr>
          <w:p w14:paraId="086D67ED" w14:textId="77777777" w:rsidR="001C37D9" w:rsidRPr="000F0B86" w:rsidRDefault="001C37D9" w:rsidP="001C37D9">
            <w:pPr>
              <w:pStyle w:val="a4"/>
              <w:ind w:left="-120" w:right="-120"/>
            </w:pPr>
            <w:r w:rsidRPr="000F0B86">
              <w:t xml:space="preserve">1.94 </w:t>
            </w:r>
          </w:p>
        </w:tc>
        <w:tc>
          <w:tcPr>
            <w:tcW w:w="1039" w:type="dxa"/>
            <w:noWrap/>
            <w:hideMark/>
          </w:tcPr>
          <w:p w14:paraId="6838AD96" w14:textId="77777777" w:rsidR="001C37D9" w:rsidRPr="000F0B86" w:rsidRDefault="001C37D9" w:rsidP="001C37D9">
            <w:pPr>
              <w:pStyle w:val="a4"/>
              <w:ind w:left="-120" w:right="-120"/>
            </w:pPr>
            <w:r w:rsidRPr="000F0B86">
              <w:t xml:space="preserve">12.75 </w:t>
            </w:r>
          </w:p>
        </w:tc>
        <w:tc>
          <w:tcPr>
            <w:tcW w:w="1620" w:type="dxa"/>
            <w:noWrap/>
            <w:hideMark/>
          </w:tcPr>
          <w:p w14:paraId="61684010" w14:textId="77777777" w:rsidR="001C37D9" w:rsidRPr="000F0B86" w:rsidRDefault="001C37D9" w:rsidP="001C37D9">
            <w:pPr>
              <w:pStyle w:val="a4"/>
              <w:ind w:left="-120" w:right="-120"/>
            </w:pPr>
            <w:r w:rsidRPr="000F0B86">
              <w:t xml:space="preserve">10.93 </w:t>
            </w:r>
          </w:p>
        </w:tc>
        <w:tc>
          <w:tcPr>
            <w:tcW w:w="1520" w:type="dxa"/>
            <w:noWrap/>
            <w:hideMark/>
          </w:tcPr>
          <w:p w14:paraId="776E8737" w14:textId="77777777" w:rsidR="001C37D9" w:rsidRPr="000F0B86" w:rsidRDefault="001C37D9" w:rsidP="001C37D9">
            <w:pPr>
              <w:pStyle w:val="a4"/>
              <w:ind w:left="-120" w:right="-120"/>
            </w:pPr>
            <w:r w:rsidRPr="000F0B86">
              <w:t xml:space="preserve">22.41 </w:t>
            </w:r>
          </w:p>
        </w:tc>
        <w:tc>
          <w:tcPr>
            <w:tcW w:w="1520" w:type="dxa"/>
            <w:noWrap/>
            <w:hideMark/>
          </w:tcPr>
          <w:p w14:paraId="66464E47" w14:textId="77777777" w:rsidR="001C37D9" w:rsidRPr="000F0B86" w:rsidRDefault="001C37D9" w:rsidP="001C37D9">
            <w:pPr>
              <w:pStyle w:val="a4"/>
              <w:ind w:left="-120" w:right="-120"/>
            </w:pPr>
            <w:r w:rsidRPr="000F0B86">
              <w:t xml:space="preserve">-0.54 </w:t>
            </w:r>
          </w:p>
        </w:tc>
        <w:tc>
          <w:tcPr>
            <w:tcW w:w="1590" w:type="dxa"/>
            <w:noWrap/>
            <w:hideMark/>
          </w:tcPr>
          <w:p w14:paraId="3235D907" w14:textId="77777777" w:rsidR="001C37D9" w:rsidRPr="000F0B86" w:rsidRDefault="001C37D9" w:rsidP="001C37D9">
            <w:pPr>
              <w:pStyle w:val="a4"/>
              <w:ind w:left="-120" w:right="-120"/>
            </w:pPr>
            <w:r w:rsidRPr="000F0B86">
              <w:t xml:space="preserve">29.18 </w:t>
            </w:r>
          </w:p>
        </w:tc>
        <w:tc>
          <w:tcPr>
            <w:tcW w:w="1590" w:type="dxa"/>
            <w:noWrap/>
            <w:hideMark/>
          </w:tcPr>
          <w:p w14:paraId="56D3B636" w14:textId="77777777" w:rsidR="001C37D9" w:rsidRPr="000F0B86" w:rsidRDefault="001C37D9" w:rsidP="001C37D9">
            <w:pPr>
              <w:pStyle w:val="a4"/>
              <w:ind w:left="-120" w:right="-120"/>
            </w:pPr>
            <w:r w:rsidRPr="000F0B86">
              <w:t xml:space="preserve">-9.07 </w:t>
            </w:r>
          </w:p>
        </w:tc>
        <w:tc>
          <w:tcPr>
            <w:tcW w:w="1560" w:type="dxa"/>
            <w:noWrap/>
            <w:hideMark/>
          </w:tcPr>
          <w:p w14:paraId="13021933" w14:textId="77777777" w:rsidR="001C37D9" w:rsidRPr="000F0B86" w:rsidRDefault="001C37D9" w:rsidP="001C37D9">
            <w:pPr>
              <w:pStyle w:val="a4"/>
              <w:ind w:left="-120" w:right="-120"/>
            </w:pPr>
            <w:r w:rsidRPr="000F0B86">
              <w:t xml:space="preserve">29.18 </w:t>
            </w:r>
          </w:p>
        </w:tc>
        <w:tc>
          <w:tcPr>
            <w:tcW w:w="1560" w:type="dxa"/>
            <w:noWrap/>
            <w:hideMark/>
          </w:tcPr>
          <w:p w14:paraId="528D7C5D" w14:textId="77777777" w:rsidR="001C37D9" w:rsidRPr="000F0B86" w:rsidRDefault="001C37D9" w:rsidP="001C37D9">
            <w:pPr>
              <w:pStyle w:val="a4"/>
              <w:ind w:left="-120" w:right="-120"/>
            </w:pPr>
            <w:r w:rsidRPr="000F0B86">
              <w:t xml:space="preserve">29.18 </w:t>
            </w:r>
          </w:p>
        </w:tc>
        <w:tc>
          <w:tcPr>
            <w:tcW w:w="1700" w:type="dxa"/>
            <w:noWrap/>
            <w:hideMark/>
          </w:tcPr>
          <w:p w14:paraId="18E8D687" w14:textId="77777777" w:rsidR="001C37D9" w:rsidRPr="000F0B86" w:rsidRDefault="001C37D9" w:rsidP="001C37D9">
            <w:pPr>
              <w:pStyle w:val="a4"/>
              <w:ind w:left="-120" w:right="-120"/>
            </w:pPr>
            <w:r w:rsidRPr="000F0B86">
              <w:t xml:space="preserve">-0.54 </w:t>
            </w:r>
          </w:p>
        </w:tc>
      </w:tr>
      <w:tr w:rsidR="001C37D9" w:rsidRPr="000F0B86" w14:paraId="5CAA1753" w14:textId="77777777" w:rsidTr="001C37D9">
        <w:trPr>
          <w:divId w:val="684675030"/>
          <w:trHeight w:val="276"/>
        </w:trPr>
        <w:tc>
          <w:tcPr>
            <w:tcW w:w="1020" w:type="dxa"/>
            <w:vMerge/>
            <w:hideMark/>
          </w:tcPr>
          <w:p w14:paraId="78085E2F" w14:textId="77777777" w:rsidR="001C37D9" w:rsidRPr="000F0B86" w:rsidRDefault="001C37D9" w:rsidP="001C37D9">
            <w:pPr>
              <w:pStyle w:val="a4"/>
              <w:ind w:left="-120" w:right="-120"/>
            </w:pPr>
          </w:p>
        </w:tc>
        <w:tc>
          <w:tcPr>
            <w:tcW w:w="1013" w:type="dxa"/>
            <w:vMerge/>
            <w:hideMark/>
          </w:tcPr>
          <w:p w14:paraId="74122A28" w14:textId="77777777" w:rsidR="001C37D9" w:rsidRPr="000F0B86" w:rsidRDefault="001C37D9" w:rsidP="001C37D9">
            <w:pPr>
              <w:pStyle w:val="a4"/>
              <w:ind w:left="-120" w:right="-120"/>
            </w:pPr>
          </w:p>
        </w:tc>
        <w:tc>
          <w:tcPr>
            <w:tcW w:w="773" w:type="dxa"/>
            <w:vMerge w:val="restart"/>
            <w:noWrap/>
            <w:hideMark/>
          </w:tcPr>
          <w:p w14:paraId="77E82EBF" w14:textId="77777777" w:rsidR="001C37D9" w:rsidRPr="000F0B86" w:rsidRDefault="001C37D9" w:rsidP="001C37D9">
            <w:pPr>
              <w:pStyle w:val="a4"/>
              <w:ind w:left="-120" w:right="-120"/>
            </w:pPr>
            <w:r w:rsidRPr="000F0B86">
              <w:rPr>
                <w:rFonts w:hint="eastAsia"/>
              </w:rPr>
              <w:t>下</w:t>
            </w:r>
          </w:p>
        </w:tc>
        <w:tc>
          <w:tcPr>
            <w:tcW w:w="920" w:type="dxa"/>
            <w:noWrap/>
            <w:hideMark/>
          </w:tcPr>
          <w:p w14:paraId="21565D16" w14:textId="77777777" w:rsidR="001C37D9" w:rsidRPr="000F0B86" w:rsidRDefault="001C37D9" w:rsidP="001C37D9">
            <w:pPr>
              <w:pStyle w:val="a4"/>
              <w:ind w:left="-120" w:right="-120"/>
            </w:pPr>
            <w:r w:rsidRPr="000F0B86">
              <w:t>M</w:t>
            </w:r>
          </w:p>
        </w:tc>
        <w:tc>
          <w:tcPr>
            <w:tcW w:w="1075" w:type="dxa"/>
            <w:noWrap/>
            <w:hideMark/>
          </w:tcPr>
          <w:p w14:paraId="093DC6AC" w14:textId="77777777" w:rsidR="001C37D9" w:rsidRPr="000F0B86" w:rsidRDefault="001C37D9" w:rsidP="001C37D9">
            <w:pPr>
              <w:pStyle w:val="a4"/>
              <w:ind w:left="-120" w:right="-120"/>
            </w:pPr>
            <w:r w:rsidRPr="000F0B86">
              <w:t xml:space="preserve">-10.39 </w:t>
            </w:r>
          </w:p>
        </w:tc>
        <w:tc>
          <w:tcPr>
            <w:tcW w:w="1160" w:type="dxa"/>
            <w:noWrap/>
            <w:hideMark/>
          </w:tcPr>
          <w:p w14:paraId="21FB785F" w14:textId="77777777" w:rsidR="001C37D9" w:rsidRPr="000F0B86" w:rsidRDefault="001C37D9" w:rsidP="001C37D9">
            <w:pPr>
              <w:pStyle w:val="a4"/>
              <w:ind w:left="-120" w:right="-120"/>
            </w:pPr>
            <w:r w:rsidRPr="000F0B86">
              <w:t xml:space="preserve">-3.26 </w:t>
            </w:r>
          </w:p>
        </w:tc>
        <w:tc>
          <w:tcPr>
            <w:tcW w:w="1039" w:type="dxa"/>
            <w:noWrap/>
            <w:hideMark/>
          </w:tcPr>
          <w:p w14:paraId="47459DB7" w14:textId="77777777" w:rsidR="001C37D9" w:rsidRPr="000F0B86" w:rsidRDefault="001C37D9" w:rsidP="001C37D9">
            <w:pPr>
              <w:pStyle w:val="a4"/>
              <w:ind w:left="-120" w:right="-120"/>
            </w:pPr>
            <w:r w:rsidRPr="000F0B86">
              <w:t xml:space="preserve">-38.00 </w:t>
            </w:r>
          </w:p>
        </w:tc>
        <w:tc>
          <w:tcPr>
            <w:tcW w:w="1620" w:type="dxa"/>
            <w:noWrap/>
            <w:hideMark/>
          </w:tcPr>
          <w:p w14:paraId="54C06114" w14:textId="77777777" w:rsidR="001C37D9" w:rsidRPr="000F0B86" w:rsidRDefault="001C37D9" w:rsidP="001C37D9">
            <w:pPr>
              <w:pStyle w:val="a4"/>
              <w:ind w:left="-120" w:right="-120"/>
            </w:pPr>
            <w:r w:rsidRPr="000F0B86">
              <w:t xml:space="preserve">-18.41 </w:t>
            </w:r>
          </w:p>
        </w:tc>
        <w:tc>
          <w:tcPr>
            <w:tcW w:w="1520" w:type="dxa"/>
            <w:noWrap/>
            <w:hideMark/>
          </w:tcPr>
          <w:p w14:paraId="73590FCF" w14:textId="77777777" w:rsidR="001C37D9" w:rsidRPr="000F0B86" w:rsidRDefault="001C37D9" w:rsidP="001C37D9">
            <w:pPr>
              <w:pStyle w:val="a4"/>
              <w:ind w:left="-120" w:right="-120"/>
            </w:pPr>
            <w:r w:rsidRPr="000F0B86">
              <w:t xml:space="preserve">-52.61 </w:t>
            </w:r>
          </w:p>
        </w:tc>
        <w:tc>
          <w:tcPr>
            <w:tcW w:w="1520" w:type="dxa"/>
            <w:noWrap/>
            <w:hideMark/>
          </w:tcPr>
          <w:p w14:paraId="3AC06658" w14:textId="77777777" w:rsidR="001C37D9" w:rsidRPr="000F0B86" w:rsidRDefault="001C37D9" w:rsidP="001C37D9">
            <w:pPr>
              <w:pStyle w:val="a4"/>
              <w:ind w:left="-120" w:right="-120"/>
            </w:pPr>
            <w:r w:rsidRPr="000F0B86">
              <w:t xml:space="preserve">15.79 </w:t>
            </w:r>
          </w:p>
        </w:tc>
        <w:tc>
          <w:tcPr>
            <w:tcW w:w="1590" w:type="dxa"/>
            <w:noWrap/>
            <w:hideMark/>
          </w:tcPr>
          <w:p w14:paraId="02231869" w14:textId="77777777" w:rsidR="001C37D9" w:rsidRPr="000F0B86" w:rsidRDefault="001C37D9" w:rsidP="001C37D9">
            <w:pPr>
              <w:pStyle w:val="a4"/>
              <w:ind w:left="-120" w:right="-120"/>
            </w:pPr>
            <w:r w:rsidRPr="000F0B86">
              <w:t xml:space="preserve">-73.94 </w:t>
            </w:r>
          </w:p>
        </w:tc>
        <w:tc>
          <w:tcPr>
            <w:tcW w:w="1590" w:type="dxa"/>
            <w:noWrap/>
            <w:hideMark/>
          </w:tcPr>
          <w:p w14:paraId="176C30D7" w14:textId="77777777" w:rsidR="001C37D9" w:rsidRPr="000F0B86" w:rsidRDefault="001C37D9" w:rsidP="001C37D9">
            <w:pPr>
              <w:pStyle w:val="a4"/>
              <w:ind w:left="-120" w:right="-120"/>
            </w:pPr>
            <w:r w:rsidRPr="000F0B86">
              <w:t xml:space="preserve">40.06 </w:t>
            </w:r>
          </w:p>
        </w:tc>
        <w:tc>
          <w:tcPr>
            <w:tcW w:w="1560" w:type="dxa"/>
            <w:noWrap/>
            <w:hideMark/>
          </w:tcPr>
          <w:p w14:paraId="2C9A6088" w14:textId="77777777" w:rsidR="001C37D9" w:rsidRPr="000F0B86" w:rsidRDefault="001C37D9" w:rsidP="001C37D9">
            <w:pPr>
              <w:pStyle w:val="a4"/>
              <w:ind w:left="-120" w:right="-120"/>
            </w:pPr>
            <w:r w:rsidRPr="000F0B86">
              <w:t xml:space="preserve">-73.94 </w:t>
            </w:r>
          </w:p>
        </w:tc>
        <w:tc>
          <w:tcPr>
            <w:tcW w:w="1560" w:type="dxa"/>
            <w:noWrap/>
            <w:hideMark/>
          </w:tcPr>
          <w:p w14:paraId="39760345" w14:textId="77777777" w:rsidR="001C37D9" w:rsidRPr="000F0B86" w:rsidRDefault="001C37D9" w:rsidP="001C37D9">
            <w:pPr>
              <w:pStyle w:val="a4"/>
              <w:ind w:left="-120" w:right="-120"/>
            </w:pPr>
            <w:r w:rsidRPr="000F0B86">
              <w:t xml:space="preserve">-73.94 </w:t>
            </w:r>
          </w:p>
        </w:tc>
        <w:tc>
          <w:tcPr>
            <w:tcW w:w="1700" w:type="dxa"/>
            <w:noWrap/>
            <w:hideMark/>
          </w:tcPr>
          <w:p w14:paraId="7F683AF0" w14:textId="77777777" w:rsidR="001C37D9" w:rsidRPr="000F0B86" w:rsidRDefault="001C37D9" w:rsidP="001C37D9">
            <w:pPr>
              <w:pStyle w:val="a4"/>
              <w:ind w:left="-120" w:right="-120"/>
            </w:pPr>
            <w:r w:rsidRPr="000F0B86">
              <w:t xml:space="preserve">15.79 </w:t>
            </w:r>
          </w:p>
        </w:tc>
      </w:tr>
      <w:tr w:rsidR="001C37D9" w:rsidRPr="000F0B86" w14:paraId="57CCC9DC" w14:textId="77777777" w:rsidTr="001C37D9">
        <w:trPr>
          <w:divId w:val="684675030"/>
          <w:trHeight w:val="276"/>
        </w:trPr>
        <w:tc>
          <w:tcPr>
            <w:tcW w:w="1020" w:type="dxa"/>
            <w:vMerge/>
            <w:hideMark/>
          </w:tcPr>
          <w:p w14:paraId="044DBB06" w14:textId="77777777" w:rsidR="001C37D9" w:rsidRPr="000F0B86" w:rsidRDefault="001C37D9" w:rsidP="001C37D9">
            <w:pPr>
              <w:pStyle w:val="a4"/>
              <w:ind w:left="-120" w:right="-120"/>
            </w:pPr>
          </w:p>
        </w:tc>
        <w:tc>
          <w:tcPr>
            <w:tcW w:w="1013" w:type="dxa"/>
            <w:vMerge/>
            <w:hideMark/>
          </w:tcPr>
          <w:p w14:paraId="350C8FED" w14:textId="77777777" w:rsidR="001C37D9" w:rsidRPr="000F0B86" w:rsidRDefault="001C37D9" w:rsidP="001C37D9">
            <w:pPr>
              <w:pStyle w:val="a4"/>
              <w:ind w:left="-120" w:right="-120"/>
            </w:pPr>
          </w:p>
        </w:tc>
        <w:tc>
          <w:tcPr>
            <w:tcW w:w="773" w:type="dxa"/>
            <w:vMerge/>
            <w:hideMark/>
          </w:tcPr>
          <w:p w14:paraId="3DFA3A29" w14:textId="77777777" w:rsidR="001C37D9" w:rsidRPr="000F0B86" w:rsidRDefault="001C37D9" w:rsidP="001C37D9">
            <w:pPr>
              <w:pStyle w:val="a4"/>
              <w:ind w:left="-120" w:right="-120"/>
            </w:pPr>
          </w:p>
        </w:tc>
        <w:tc>
          <w:tcPr>
            <w:tcW w:w="920" w:type="dxa"/>
            <w:noWrap/>
            <w:hideMark/>
          </w:tcPr>
          <w:p w14:paraId="4396002D" w14:textId="77777777" w:rsidR="001C37D9" w:rsidRPr="000F0B86" w:rsidRDefault="001C37D9" w:rsidP="001C37D9">
            <w:pPr>
              <w:pStyle w:val="a4"/>
              <w:ind w:left="-120" w:right="-120"/>
            </w:pPr>
            <w:r w:rsidRPr="000F0B86">
              <w:t>N</w:t>
            </w:r>
          </w:p>
        </w:tc>
        <w:tc>
          <w:tcPr>
            <w:tcW w:w="1075" w:type="dxa"/>
            <w:noWrap/>
            <w:hideMark/>
          </w:tcPr>
          <w:p w14:paraId="6C918A8C" w14:textId="77777777" w:rsidR="001C37D9" w:rsidRPr="000F0B86" w:rsidRDefault="001C37D9" w:rsidP="001C37D9">
            <w:pPr>
              <w:pStyle w:val="a4"/>
              <w:ind w:left="-120" w:right="-120"/>
            </w:pPr>
            <w:r w:rsidRPr="000F0B86">
              <w:t xml:space="preserve">883.73 </w:t>
            </w:r>
          </w:p>
        </w:tc>
        <w:tc>
          <w:tcPr>
            <w:tcW w:w="1160" w:type="dxa"/>
            <w:noWrap/>
            <w:hideMark/>
          </w:tcPr>
          <w:p w14:paraId="267D12A6" w14:textId="77777777" w:rsidR="001C37D9" w:rsidRPr="000F0B86" w:rsidRDefault="001C37D9" w:rsidP="001C37D9">
            <w:pPr>
              <w:pStyle w:val="a4"/>
              <w:ind w:left="-120" w:right="-120"/>
            </w:pPr>
            <w:r w:rsidRPr="000F0B86">
              <w:t xml:space="preserve">158.58 </w:t>
            </w:r>
          </w:p>
        </w:tc>
        <w:tc>
          <w:tcPr>
            <w:tcW w:w="1039" w:type="dxa"/>
            <w:noWrap/>
            <w:hideMark/>
          </w:tcPr>
          <w:p w14:paraId="27413276" w14:textId="77777777" w:rsidR="001C37D9" w:rsidRPr="000F0B86" w:rsidRDefault="001C37D9" w:rsidP="001C37D9">
            <w:pPr>
              <w:pStyle w:val="a4"/>
              <w:ind w:left="-120" w:right="-120"/>
            </w:pPr>
            <w:r w:rsidRPr="000F0B86">
              <w:t xml:space="preserve">-17.45 </w:t>
            </w:r>
          </w:p>
        </w:tc>
        <w:tc>
          <w:tcPr>
            <w:tcW w:w="1620" w:type="dxa"/>
            <w:noWrap/>
            <w:hideMark/>
          </w:tcPr>
          <w:p w14:paraId="0B39AFA3" w14:textId="77777777" w:rsidR="001C37D9" w:rsidRPr="000F0B86" w:rsidRDefault="001C37D9" w:rsidP="001C37D9">
            <w:pPr>
              <w:pStyle w:val="a4"/>
              <w:ind w:left="-120" w:right="-120"/>
            </w:pPr>
            <w:r w:rsidRPr="000F0B86">
              <w:t xml:space="preserve">1386.72 </w:t>
            </w:r>
          </w:p>
        </w:tc>
        <w:tc>
          <w:tcPr>
            <w:tcW w:w="1520" w:type="dxa"/>
            <w:noWrap/>
            <w:hideMark/>
          </w:tcPr>
          <w:p w14:paraId="3F13C0BA" w14:textId="77777777" w:rsidR="001C37D9" w:rsidRPr="000F0B86" w:rsidRDefault="001C37D9" w:rsidP="001C37D9">
            <w:pPr>
              <w:pStyle w:val="a4"/>
              <w:ind w:left="-120" w:right="-120"/>
            </w:pPr>
            <w:r w:rsidRPr="000F0B86">
              <w:t xml:space="preserve">1371.01 </w:t>
            </w:r>
          </w:p>
        </w:tc>
        <w:tc>
          <w:tcPr>
            <w:tcW w:w="1520" w:type="dxa"/>
            <w:noWrap/>
            <w:hideMark/>
          </w:tcPr>
          <w:p w14:paraId="73D58878" w14:textId="77777777" w:rsidR="001C37D9" w:rsidRPr="000F0B86" w:rsidRDefault="001C37D9" w:rsidP="001C37D9">
            <w:pPr>
              <w:pStyle w:val="a4"/>
              <w:ind w:left="-120" w:right="-120"/>
            </w:pPr>
            <w:r w:rsidRPr="000F0B86">
              <w:t xml:space="preserve">1402.42 </w:t>
            </w:r>
          </w:p>
        </w:tc>
        <w:tc>
          <w:tcPr>
            <w:tcW w:w="1590" w:type="dxa"/>
            <w:noWrap/>
            <w:hideMark/>
          </w:tcPr>
          <w:p w14:paraId="61E148D2" w14:textId="77777777" w:rsidR="001C37D9" w:rsidRPr="000F0B86" w:rsidRDefault="001C37D9" w:rsidP="001C37D9">
            <w:pPr>
              <w:pStyle w:val="a4"/>
              <w:ind w:left="-120" w:right="-120"/>
            </w:pPr>
            <w:r w:rsidRPr="000F0B86">
              <w:t xml:space="preserve">1289.18 </w:t>
            </w:r>
          </w:p>
        </w:tc>
        <w:tc>
          <w:tcPr>
            <w:tcW w:w="1590" w:type="dxa"/>
            <w:noWrap/>
            <w:hideMark/>
          </w:tcPr>
          <w:p w14:paraId="1AB3896B" w14:textId="77777777" w:rsidR="001C37D9" w:rsidRPr="000F0B86" w:rsidRDefault="001C37D9" w:rsidP="001C37D9">
            <w:pPr>
              <w:pStyle w:val="a4"/>
              <w:ind w:left="-120" w:right="-120"/>
            </w:pPr>
            <w:r w:rsidRPr="000F0B86">
              <w:t xml:space="preserve">1341.53 </w:t>
            </w:r>
          </w:p>
        </w:tc>
        <w:tc>
          <w:tcPr>
            <w:tcW w:w="1560" w:type="dxa"/>
            <w:noWrap/>
            <w:hideMark/>
          </w:tcPr>
          <w:p w14:paraId="74AB7B46" w14:textId="77777777" w:rsidR="001C37D9" w:rsidRPr="000F0B86" w:rsidRDefault="001C37D9" w:rsidP="001C37D9">
            <w:pPr>
              <w:pStyle w:val="a4"/>
              <w:ind w:left="-120" w:right="-120"/>
            </w:pPr>
            <w:r w:rsidRPr="000F0B86">
              <w:t xml:space="preserve">1289.18 </w:t>
            </w:r>
          </w:p>
        </w:tc>
        <w:tc>
          <w:tcPr>
            <w:tcW w:w="1560" w:type="dxa"/>
            <w:noWrap/>
            <w:hideMark/>
          </w:tcPr>
          <w:p w14:paraId="71A52F7A" w14:textId="77777777" w:rsidR="001C37D9" w:rsidRPr="000F0B86" w:rsidRDefault="001C37D9" w:rsidP="001C37D9">
            <w:pPr>
              <w:pStyle w:val="a4"/>
              <w:ind w:left="-120" w:right="-120"/>
            </w:pPr>
            <w:r w:rsidRPr="000F0B86">
              <w:t xml:space="preserve">1289.18 </w:t>
            </w:r>
          </w:p>
        </w:tc>
        <w:tc>
          <w:tcPr>
            <w:tcW w:w="1700" w:type="dxa"/>
            <w:noWrap/>
            <w:hideMark/>
          </w:tcPr>
          <w:p w14:paraId="691B4FAF" w14:textId="77777777" w:rsidR="001C37D9" w:rsidRPr="000F0B86" w:rsidRDefault="001C37D9" w:rsidP="001C37D9">
            <w:pPr>
              <w:pStyle w:val="a4"/>
              <w:ind w:left="-120" w:right="-120"/>
            </w:pPr>
            <w:r w:rsidRPr="000F0B86">
              <w:t xml:space="preserve">1402.42 </w:t>
            </w:r>
          </w:p>
        </w:tc>
      </w:tr>
      <w:tr w:rsidR="001C37D9" w:rsidRPr="000F0B86" w14:paraId="48B24B27" w14:textId="77777777" w:rsidTr="001C37D9">
        <w:trPr>
          <w:divId w:val="684675030"/>
          <w:trHeight w:val="276"/>
        </w:trPr>
        <w:tc>
          <w:tcPr>
            <w:tcW w:w="1020" w:type="dxa"/>
            <w:vMerge/>
            <w:hideMark/>
          </w:tcPr>
          <w:p w14:paraId="6668DC3B" w14:textId="77777777" w:rsidR="001C37D9" w:rsidRPr="000F0B86" w:rsidRDefault="001C37D9" w:rsidP="001C37D9">
            <w:pPr>
              <w:pStyle w:val="a4"/>
              <w:ind w:left="-120" w:right="-120"/>
            </w:pPr>
          </w:p>
        </w:tc>
        <w:tc>
          <w:tcPr>
            <w:tcW w:w="1013" w:type="dxa"/>
            <w:vMerge/>
            <w:hideMark/>
          </w:tcPr>
          <w:p w14:paraId="5FD59F12" w14:textId="77777777" w:rsidR="001C37D9" w:rsidRPr="000F0B86" w:rsidRDefault="001C37D9" w:rsidP="001C37D9">
            <w:pPr>
              <w:pStyle w:val="a4"/>
              <w:ind w:left="-120" w:right="-120"/>
            </w:pPr>
          </w:p>
        </w:tc>
        <w:tc>
          <w:tcPr>
            <w:tcW w:w="773" w:type="dxa"/>
            <w:vMerge/>
            <w:hideMark/>
          </w:tcPr>
          <w:p w14:paraId="21445500" w14:textId="77777777" w:rsidR="001C37D9" w:rsidRPr="000F0B86" w:rsidRDefault="001C37D9" w:rsidP="001C37D9">
            <w:pPr>
              <w:pStyle w:val="a4"/>
              <w:ind w:left="-120" w:right="-120"/>
            </w:pPr>
          </w:p>
        </w:tc>
        <w:tc>
          <w:tcPr>
            <w:tcW w:w="920" w:type="dxa"/>
            <w:noWrap/>
            <w:hideMark/>
          </w:tcPr>
          <w:p w14:paraId="557DA436" w14:textId="77777777" w:rsidR="001C37D9" w:rsidRPr="000F0B86" w:rsidRDefault="001C37D9" w:rsidP="001C37D9">
            <w:pPr>
              <w:pStyle w:val="a4"/>
              <w:ind w:left="-120" w:right="-120"/>
            </w:pPr>
            <w:r w:rsidRPr="000F0B86">
              <w:t>V</w:t>
            </w:r>
          </w:p>
        </w:tc>
        <w:tc>
          <w:tcPr>
            <w:tcW w:w="1075" w:type="dxa"/>
            <w:noWrap/>
            <w:hideMark/>
          </w:tcPr>
          <w:p w14:paraId="501182D5" w14:textId="77777777" w:rsidR="001C37D9" w:rsidRPr="000F0B86" w:rsidRDefault="001C37D9" w:rsidP="001C37D9">
            <w:pPr>
              <w:pStyle w:val="a4"/>
              <w:ind w:left="-120" w:right="-120"/>
            </w:pPr>
            <w:r w:rsidRPr="000F0B86">
              <w:t xml:space="preserve">6.17 </w:t>
            </w:r>
          </w:p>
        </w:tc>
        <w:tc>
          <w:tcPr>
            <w:tcW w:w="1160" w:type="dxa"/>
            <w:noWrap/>
            <w:hideMark/>
          </w:tcPr>
          <w:p w14:paraId="4AD50FB4" w14:textId="77777777" w:rsidR="001C37D9" w:rsidRPr="000F0B86" w:rsidRDefault="001C37D9" w:rsidP="001C37D9">
            <w:pPr>
              <w:pStyle w:val="a4"/>
              <w:ind w:left="-120" w:right="-120"/>
            </w:pPr>
            <w:r w:rsidRPr="000F0B86">
              <w:t xml:space="preserve">1.94 </w:t>
            </w:r>
          </w:p>
        </w:tc>
        <w:tc>
          <w:tcPr>
            <w:tcW w:w="1039" w:type="dxa"/>
            <w:noWrap/>
            <w:hideMark/>
          </w:tcPr>
          <w:p w14:paraId="6AC83C90" w14:textId="77777777" w:rsidR="001C37D9" w:rsidRPr="000F0B86" w:rsidRDefault="001C37D9" w:rsidP="001C37D9">
            <w:pPr>
              <w:pStyle w:val="a4"/>
              <w:ind w:left="-120" w:right="-120"/>
            </w:pPr>
            <w:r w:rsidRPr="000F0B86">
              <w:t xml:space="preserve">12.75 </w:t>
            </w:r>
          </w:p>
        </w:tc>
        <w:tc>
          <w:tcPr>
            <w:tcW w:w="1620" w:type="dxa"/>
            <w:noWrap/>
            <w:hideMark/>
          </w:tcPr>
          <w:p w14:paraId="1EC847CA" w14:textId="77777777" w:rsidR="001C37D9" w:rsidRPr="000F0B86" w:rsidRDefault="001C37D9" w:rsidP="001C37D9">
            <w:pPr>
              <w:pStyle w:val="a4"/>
              <w:ind w:left="-120" w:right="-120"/>
            </w:pPr>
            <w:r w:rsidRPr="000F0B86">
              <w:t xml:space="preserve">10.93 </w:t>
            </w:r>
          </w:p>
        </w:tc>
        <w:tc>
          <w:tcPr>
            <w:tcW w:w="1520" w:type="dxa"/>
            <w:noWrap/>
            <w:hideMark/>
          </w:tcPr>
          <w:p w14:paraId="0476E462" w14:textId="77777777" w:rsidR="001C37D9" w:rsidRPr="000F0B86" w:rsidRDefault="001C37D9" w:rsidP="001C37D9">
            <w:pPr>
              <w:pStyle w:val="a4"/>
              <w:ind w:left="-120" w:right="-120"/>
            </w:pPr>
            <w:r w:rsidRPr="000F0B86">
              <w:t xml:space="preserve">22.41 </w:t>
            </w:r>
          </w:p>
        </w:tc>
        <w:tc>
          <w:tcPr>
            <w:tcW w:w="1520" w:type="dxa"/>
            <w:noWrap/>
            <w:hideMark/>
          </w:tcPr>
          <w:p w14:paraId="60242877" w14:textId="77777777" w:rsidR="001C37D9" w:rsidRPr="000F0B86" w:rsidRDefault="001C37D9" w:rsidP="001C37D9">
            <w:pPr>
              <w:pStyle w:val="a4"/>
              <w:ind w:left="-120" w:right="-120"/>
            </w:pPr>
            <w:r w:rsidRPr="000F0B86">
              <w:t xml:space="preserve">-0.54 </w:t>
            </w:r>
          </w:p>
        </w:tc>
        <w:tc>
          <w:tcPr>
            <w:tcW w:w="1590" w:type="dxa"/>
            <w:noWrap/>
            <w:hideMark/>
          </w:tcPr>
          <w:p w14:paraId="66314527" w14:textId="77777777" w:rsidR="001C37D9" w:rsidRPr="000F0B86" w:rsidRDefault="001C37D9" w:rsidP="001C37D9">
            <w:pPr>
              <w:pStyle w:val="a4"/>
              <w:ind w:left="-120" w:right="-120"/>
            </w:pPr>
            <w:r w:rsidRPr="000F0B86">
              <w:t xml:space="preserve">29.18 </w:t>
            </w:r>
          </w:p>
        </w:tc>
        <w:tc>
          <w:tcPr>
            <w:tcW w:w="1590" w:type="dxa"/>
            <w:noWrap/>
            <w:hideMark/>
          </w:tcPr>
          <w:p w14:paraId="0B36E6E7" w14:textId="77777777" w:rsidR="001C37D9" w:rsidRPr="000F0B86" w:rsidRDefault="001C37D9" w:rsidP="001C37D9">
            <w:pPr>
              <w:pStyle w:val="a4"/>
              <w:ind w:left="-120" w:right="-120"/>
            </w:pPr>
            <w:r w:rsidRPr="000F0B86">
              <w:t xml:space="preserve">-9.07 </w:t>
            </w:r>
          </w:p>
        </w:tc>
        <w:tc>
          <w:tcPr>
            <w:tcW w:w="1560" w:type="dxa"/>
            <w:noWrap/>
            <w:hideMark/>
          </w:tcPr>
          <w:p w14:paraId="5444D773" w14:textId="77777777" w:rsidR="001C37D9" w:rsidRPr="000F0B86" w:rsidRDefault="001C37D9" w:rsidP="001C37D9">
            <w:pPr>
              <w:pStyle w:val="a4"/>
              <w:ind w:left="-120" w:right="-120"/>
            </w:pPr>
            <w:r w:rsidRPr="000F0B86">
              <w:t xml:space="preserve">29.18 </w:t>
            </w:r>
          </w:p>
        </w:tc>
        <w:tc>
          <w:tcPr>
            <w:tcW w:w="1560" w:type="dxa"/>
            <w:noWrap/>
            <w:hideMark/>
          </w:tcPr>
          <w:p w14:paraId="700A4512" w14:textId="77777777" w:rsidR="001C37D9" w:rsidRPr="000F0B86" w:rsidRDefault="001C37D9" w:rsidP="001C37D9">
            <w:pPr>
              <w:pStyle w:val="a4"/>
              <w:ind w:left="-120" w:right="-120"/>
            </w:pPr>
            <w:r w:rsidRPr="000F0B86">
              <w:t xml:space="preserve">29.18 </w:t>
            </w:r>
          </w:p>
        </w:tc>
        <w:tc>
          <w:tcPr>
            <w:tcW w:w="1700" w:type="dxa"/>
            <w:noWrap/>
            <w:hideMark/>
          </w:tcPr>
          <w:p w14:paraId="5508ABC3" w14:textId="77777777" w:rsidR="001C37D9" w:rsidRPr="000F0B86" w:rsidRDefault="001C37D9" w:rsidP="001C37D9">
            <w:pPr>
              <w:pStyle w:val="a4"/>
              <w:ind w:left="-120" w:right="-120"/>
            </w:pPr>
            <w:r w:rsidRPr="000F0B86">
              <w:t xml:space="preserve">-0.54 </w:t>
            </w:r>
          </w:p>
        </w:tc>
      </w:tr>
      <w:tr w:rsidR="001C37D9" w:rsidRPr="000F0B86" w14:paraId="29492EED" w14:textId="77777777" w:rsidTr="001C37D9">
        <w:trPr>
          <w:divId w:val="684675030"/>
          <w:trHeight w:val="276"/>
        </w:trPr>
        <w:tc>
          <w:tcPr>
            <w:tcW w:w="1020" w:type="dxa"/>
            <w:vMerge/>
            <w:hideMark/>
          </w:tcPr>
          <w:p w14:paraId="7AFA05E9" w14:textId="77777777" w:rsidR="001C37D9" w:rsidRPr="000F0B86" w:rsidRDefault="001C37D9" w:rsidP="001C37D9">
            <w:pPr>
              <w:pStyle w:val="a4"/>
              <w:ind w:left="-120" w:right="-120"/>
            </w:pPr>
          </w:p>
        </w:tc>
        <w:tc>
          <w:tcPr>
            <w:tcW w:w="1013" w:type="dxa"/>
            <w:vMerge w:val="restart"/>
            <w:noWrap/>
            <w:hideMark/>
          </w:tcPr>
          <w:p w14:paraId="64C1A751" w14:textId="77777777" w:rsidR="001C37D9" w:rsidRPr="000F0B86" w:rsidRDefault="001C37D9" w:rsidP="001C37D9">
            <w:pPr>
              <w:pStyle w:val="a4"/>
              <w:ind w:left="-120" w:right="-120"/>
            </w:pPr>
            <w:r w:rsidRPr="000F0B86">
              <w:t>C</w:t>
            </w:r>
            <w:r w:rsidRPr="000F0B86">
              <w:rPr>
                <w:rFonts w:hint="eastAsia"/>
              </w:rPr>
              <w:t>柱</w:t>
            </w:r>
          </w:p>
        </w:tc>
        <w:tc>
          <w:tcPr>
            <w:tcW w:w="773" w:type="dxa"/>
            <w:vMerge w:val="restart"/>
            <w:noWrap/>
            <w:hideMark/>
          </w:tcPr>
          <w:p w14:paraId="743CA903" w14:textId="77777777" w:rsidR="001C37D9" w:rsidRPr="000F0B86" w:rsidRDefault="001C37D9" w:rsidP="001C37D9">
            <w:pPr>
              <w:pStyle w:val="a4"/>
              <w:ind w:left="-120" w:right="-120"/>
            </w:pPr>
            <w:r w:rsidRPr="000F0B86">
              <w:rPr>
                <w:rFonts w:hint="eastAsia"/>
              </w:rPr>
              <w:t>上</w:t>
            </w:r>
          </w:p>
        </w:tc>
        <w:tc>
          <w:tcPr>
            <w:tcW w:w="920" w:type="dxa"/>
            <w:noWrap/>
            <w:hideMark/>
          </w:tcPr>
          <w:p w14:paraId="562CC915" w14:textId="77777777" w:rsidR="001C37D9" w:rsidRPr="000F0B86" w:rsidRDefault="001C37D9" w:rsidP="001C37D9">
            <w:pPr>
              <w:pStyle w:val="a4"/>
              <w:ind w:left="-120" w:right="-120"/>
            </w:pPr>
            <w:r w:rsidRPr="000F0B86">
              <w:t>M</w:t>
            </w:r>
          </w:p>
        </w:tc>
        <w:tc>
          <w:tcPr>
            <w:tcW w:w="1075" w:type="dxa"/>
            <w:noWrap/>
            <w:hideMark/>
          </w:tcPr>
          <w:p w14:paraId="0F2B012D" w14:textId="77777777" w:rsidR="001C37D9" w:rsidRPr="000F0B86" w:rsidRDefault="001C37D9" w:rsidP="001C37D9">
            <w:pPr>
              <w:pStyle w:val="a4"/>
              <w:ind w:left="-120" w:right="-120"/>
            </w:pPr>
            <w:r w:rsidRPr="000F0B86">
              <w:t xml:space="preserve">20.79 </w:t>
            </w:r>
          </w:p>
        </w:tc>
        <w:tc>
          <w:tcPr>
            <w:tcW w:w="1160" w:type="dxa"/>
            <w:noWrap/>
            <w:hideMark/>
          </w:tcPr>
          <w:p w14:paraId="7FD8C6F4" w14:textId="77777777" w:rsidR="001C37D9" w:rsidRPr="000F0B86" w:rsidRDefault="001C37D9" w:rsidP="001C37D9">
            <w:pPr>
              <w:pStyle w:val="a4"/>
              <w:ind w:left="-120" w:right="-120"/>
            </w:pPr>
            <w:r w:rsidRPr="000F0B86">
              <w:t xml:space="preserve">6.53 </w:t>
            </w:r>
          </w:p>
        </w:tc>
        <w:tc>
          <w:tcPr>
            <w:tcW w:w="1039" w:type="dxa"/>
            <w:noWrap/>
            <w:hideMark/>
          </w:tcPr>
          <w:p w14:paraId="3A5573E7" w14:textId="77777777" w:rsidR="001C37D9" w:rsidRPr="000F0B86" w:rsidRDefault="001C37D9" w:rsidP="001C37D9">
            <w:pPr>
              <w:pStyle w:val="a4"/>
              <w:ind w:left="-120" w:right="-120"/>
            </w:pPr>
            <w:r w:rsidRPr="000F0B86">
              <w:t xml:space="preserve">-26.39 </w:t>
            </w:r>
          </w:p>
        </w:tc>
        <w:tc>
          <w:tcPr>
            <w:tcW w:w="1620" w:type="dxa"/>
            <w:noWrap/>
            <w:hideMark/>
          </w:tcPr>
          <w:p w14:paraId="7B4C4918" w14:textId="77777777" w:rsidR="001C37D9" w:rsidRPr="000F0B86" w:rsidRDefault="001C37D9" w:rsidP="001C37D9">
            <w:pPr>
              <w:pStyle w:val="a4"/>
              <w:ind w:left="-120" w:right="-120"/>
            </w:pPr>
            <w:r w:rsidRPr="000F0B86">
              <w:t xml:space="preserve">36.81 </w:t>
            </w:r>
          </w:p>
        </w:tc>
        <w:tc>
          <w:tcPr>
            <w:tcW w:w="1520" w:type="dxa"/>
            <w:noWrap/>
            <w:hideMark/>
          </w:tcPr>
          <w:p w14:paraId="389D184D" w14:textId="77777777" w:rsidR="001C37D9" w:rsidRPr="000F0B86" w:rsidRDefault="001C37D9" w:rsidP="001C37D9">
            <w:pPr>
              <w:pStyle w:val="a4"/>
              <w:ind w:left="-120" w:right="-120"/>
            </w:pPr>
            <w:r w:rsidRPr="000F0B86">
              <w:t xml:space="preserve">13.06 </w:t>
            </w:r>
          </w:p>
        </w:tc>
        <w:tc>
          <w:tcPr>
            <w:tcW w:w="1520" w:type="dxa"/>
            <w:noWrap/>
            <w:hideMark/>
          </w:tcPr>
          <w:p w14:paraId="7DBA221A" w14:textId="77777777" w:rsidR="001C37D9" w:rsidRPr="000F0B86" w:rsidRDefault="001C37D9" w:rsidP="001C37D9">
            <w:pPr>
              <w:pStyle w:val="a4"/>
              <w:ind w:left="-120" w:right="-120"/>
            </w:pPr>
            <w:r w:rsidRPr="000F0B86">
              <w:t xml:space="preserve">60.56 </w:t>
            </w:r>
          </w:p>
        </w:tc>
        <w:tc>
          <w:tcPr>
            <w:tcW w:w="1590" w:type="dxa"/>
            <w:noWrap/>
            <w:hideMark/>
          </w:tcPr>
          <w:p w14:paraId="68BB415E" w14:textId="77777777" w:rsidR="001C37D9" w:rsidRPr="000F0B86" w:rsidRDefault="001C37D9" w:rsidP="001C37D9">
            <w:pPr>
              <w:pStyle w:val="a4"/>
              <w:ind w:left="-120" w:right="-120"/>
            </w:pPr>
            <w:r w:rsidRPr="000F0B86">
              <w:t xml:space="preserve">-5.71 </w:t>
            </w:r>
          </w:p>
        </w:tc>
        <w:tc>
          <w:tcPr>
            <w:tcW w:w="1590" w:type="dxa"/>
            <w:noWrap/>
            <w:hideMark/>
          </w:tcPr>
          <w:p w14:paraId="72C7B226" w14:textId="77777777" w:rsidR="001C37D9" w:rsidRPr="000F0B86" w:rsidRDefault="001C37D9" w:rsidP="001C37D9">
            <w:pPr>
              <w:pStyle w:val="a4"/>
              <w:ind w:left="-120" w:right="-120"/>
            </w:pPr>
            <w:r w:rsidRPr="000F0B86">
              <w:t xml:space="preserve">73.46 </w:t>
            </w:r>
          </w:p>
        </w:tc>
        <w:tc>
          <w:tcPr>
            <w:tcW w:w="1560" w:type="dxa"/>
            <w:noWrap/>
            <w:hideMark/>
          </w:tcPr>
          <w:p w14:paraId="720A576F" w14:textId="77777777" w:rsidR="001C37D9" w:rsidRPr="000F0B86" w:rsidRDefault="001C37D9" w:rsidP="001C37D9">
            <w:pPr>
              <w:pStyle w:val="a4"/>
              <w:ind w:left="-120" w:right="-120"/>
            </w:pPr>
            <w:r w:rsidRPr="000F0B86">
              <w:t xml:space="preserve">73.46 </w:t>
            </w:r>
          </w:p>
        </w:tc>
        <w:tc>
          <w:tcPr>
            <w:tcW w:w="1560" w:type="dxa"/>
            <w:noWrap/>
            <w:hideMark/>
          </w:tcPr>
          <w:p w14:paraId="11C93271" w14:textId="77777777" w:rsidR="001C37D9" w:rsidRPr="000F0B86" w:rsidRDefault="001C37D9" w:rsidP="001C37D9">
            <w:pPr>
              <w:pStyle w:val="a4"/>
              <w:ind w:left="-120" w:right="-120"/>
            </w:pPr>
            <w:r w:rsidRPr="000F0B86">
              <w:t xml:space="preserve">73.46 </w:t>
            </w:r>
          </w:p>
        </w:tc>
        <w:tc>
          <w:tcPr>
            <w:tcW w:w="1700" w:type="dxa"/>
            <w:noWrap/>
            <w:hideMark/>
          </w:tcPr>
          <w:p w14:paraId="6EA0C8ED" w14:textId="77777777" w:rsidR="001C37D9" w:rsidRPr="000F0B86" w:rsidRDefault="001C37D9" w:rsidP="001C37D9">
            <w:pPr>
              <w:pStyle w:val="a4"/>
              <w:ind w:left="-120" w:right="-120"/>
            </w:pPr>
            <w:r w:rsidRPr="000F0B86">
              <w:t xml:space="preserve">13.06 </w:t>
            </w:r>
          </w:p>
        </w:tc>
      </w:tr>
      <w:tr w:rsidR="001C37D9" w:rsidRPr="000F0B86" w14:paraId="1857CA8C" w14:textId="77777777" w:rsidTr="001C37D9">
        <w:trPr>
          <w:divId w:val="684675030"/>
          <w:trHeight w:val="276"/>
        </w:trPr>
        <w:tc>
          <w:tcPr>
            <w:tcW w:w="1020" w:type="dxa"/>
            <w:vMerge/>
            <w:hideMark/>
          </w:tcPr>
          <w:p w14:paraId="7799F344" w14:textId="77777777" w:rsidR="001C37D9" w:rsidRPr="000F0B86" w:rsidRDefault="001C37D9" w:rsidP="001C37D9">
            <w:pPr>
              <w:pStyle w:val="a4"/>
              <w:ind w:left="-120" w:right="-120"/>
            </w:pPr>
          </w:p>
        </w:tc>
        <w:tc>
          <w:tcPr>
            <w:tcW w:w="1013" w:type="dxa"/>
            <w:vMerge/>
            <w:hideMark/>
          </w:tcPr>
          <w:p w14:paraId="6816683E" w14:textId="77777777" w:rsidR="001C37D9" w:rsidRPr="000F0B86" w:rsidRDefault="001C37D9" w:rsidP="001C37D9">
            <w:pPr>
              <w:pStyle w:val="a4"/>
              <w:ind w:left="-120" w:right="-120"/>
            </w:pPr>
          </w:p>
        </w:tc>
        <w:tc>
          <w:tcPr>
            <w:tcW w:w="773" w:type="dxa"/>
            <w:vMerge/>
            <w:hideMark/>
          </w:tcPr>
          <w:p w14:paraId="3EAA0C22" w14:textId="77777777" w:rsidR="001C37D9" w:rsidRPr="000F0B86" w:rsidRDefault="001C37D9" w:rsidP="001C37D9">
            <w:pPr>
              <w:pStyle w:val="a4"/>
              <w:ind w:left="-120" w:right="-120"/>
            </w:pPr>
          </w:p>
        </w:tc>
        <w:tc>
          <w:tcPr>
            <w:tcW w:w="920" w:type="dxa"/>
            <w:noWrap/>
            <w:hideMark/>
          </w:tcPr>
          <w:p w14:paraId="1CA046A0" w14:textId="77777777" w:rsidR="001C37D9" w:rsidRPr="000F0B86" w:rsidRDefault="001C37D9" w:rsidP="001C37D9">
            <w:pPr>
              <w:pStyle w:val="a4"/>
              <w:ind w:left="-120" w:right="-120"/>
            </w:pPr>
            <w:r w:rsidRPr="000F0B86">
              <w:t>N</w:t>
            </w:r>
          </w:p>
        </w:tc>
        <w:tc>
          <w:tcPr>
            <w:tcW w:w="1075" w:type="dxa"/>
            <w:noWrap/>
            <w:hideMark/>
          </w:tcPr>
          <w:p w14:paraId="4BC22C89" w14:textId="77777777" w:rsidR="001C37D9" w:rsidRPr="000F0B86" w:rsidRDefault="001C37D9" w:rsidP="001C37D9">
            <w:pPr>
              <w:pStyle w:val="a4"/>
              <w:ind w:left="-120" w:right="-120"/>
            </w:pPr>
            <w:r w:rsidRPr="000F0B86">
              <w:t xml:space="preserve">833.43 </w:t>
            </w:r>
          </w:p>
        </w:tc>
        <w:tc>
          <w:tcPr>
            <w:tcW w:w="1160" w:type="dxa"/>
            <w:noWrap/>
            <w:hideMark/>
          </w:tcPr>
          <w:p w14:paraId="73335763" w14:textId="77777777" w:rsidR="001C37D9" w:rsidRPr="000F0B86" w:rsidRDefault="001C37D9" w:rsidP="001C37D9">
            <w:pPr>
              <w:pStyle w:val="a4"/>
              <w:ind w:left="-120" w:right="-120"/>
            </w:pPr>
            <w:r w:rsidRPr="000F0B86">
              <w:t xml:space="preserve">158.58 </w:t>
            </w:r>
          </w:p>
        </w:tc>
        <w:tc>
          <w:tcPr>
            <w:tcW w:w="1039" w:type="dxa"/>
            <w:noWrap/>
            <w:hideMark/>
          </w:tcPr>
          <w:p w14:paraId="13AC6615" w14:textId="77777777" w:rsidR="001C37D9" w:rsidRPr="000F0B86" w:rsidRDefault="001C37D9" w:rsidP="001C37D9">
            <w:pPr>
              <w:pStyle w:val="a4"/>
              <w:ind w:left="-120" w:right="-120"/>
            </w:pPr>
            <w:r w:rsidRPr="000F0B86">
              <w:t xml:space="preserve">17.45 </w:t>
            </w:r>
          </w:p>
        </w:tc>
        <w:tc>
          <w:tcPr>
            <w:tcW w:w="1620" w:type="dxa"/>
            <w:noWrap/>
            <w:hideMark/>
          </w:tcPr>
          <w:p w14:paraId="57D4E382" w14:textId="77777777" w:rsidR="001C37D9" w:rsidRPr="000F0B86" w:rsidRDefault="001C37D9" w:rsidP="001C37D9">
            <w:pPr>
              <w:pStyle w:val="a4"/>
              <w:ind w:left="-120" w:right="-120"/>
            </w:pPr>
            <w:r w:rsidRPr="000F0B86">
              <w:t xml:space="preserve">1321.33 </w:t>
            </w:r>
          </w:p>
        </w:tc>
        <w:tc>
          <w:tcPr>
            <w:tcW w:w="1520" w:type="dxa"/>
            <w:noWrap/>
            <w:hideMark/>
          </w:tcPr>
          <w:p w14:paraId="1D28CEB1" w14:textId="77777777" w:rsidR="001C37D9" w:rsidRPr="000F0B86" w:rsidRDefault="001C37D9" w:rsidP="001C37D9">
            <w:pPr>
              <w:pStyle w:val="a4"/>
              <w:ind w:left="-120" w:right="-120"/>
            </w:pPr>
            <w:r w:rsidRPr="000F0B86">
              <w:t xml:space="preserve">1337.03 </w:t>
            </w:r>
          </w:p>
        </w:tc>
        <w:tc>
          <w:tcPr>
            <w:tcW w:w="1520" w:type="dxa"/>
            <w:noWrap/>
            <w:hideMark/>
          </w:tcPr>
          <w:p w14:paraId="418E1552" w14:textId="77777777" w:rsidR="001C37D9" w:rsidRPr="000F0B86" w:rsidRDefault="001C37D9" w:rsidP="001C37D9">
            <w:pPr>
              <w:pStyle w:val="a4"/>
              <w:ind w:left="-120" w:right="-120"/>
            </w:pPr>
            <w:r w:rsidRPr="000F0B86">
              <w:t xml:space="preserve">1305.62 </w:t>
            </w:r>
          </w:p>
        </w:tc>
        <w:tc>
          <w:tcPr>
            <w:tcW w:w="1590" w:type="dxa"/>
            <w:noWrap/>
            <w:hideMark/>
          </w:tcPr>
          <w:p w14:paraId="02D4CD66" w14:textId="77777777" w:rsidR="001C37D9" w:rsidRPr="000F0B86" w:rsidRDefault="001C37D9" w:rsidP="001C37D9">
            <w:pPr>
              <w:pStyle w:val="a4"/>
              <w:ind w:left="-120" w:right="-120"/>
            </w:pPr>
            <w:r w:rsidRPr="000F0B86">
              <w:t xml:space="preserve">1276.14 </w:t>
            </w:r>
          </w:p>
        </w:tc>
        <w:tc>
          <w:tcPr>
            <w:tcW w:w="1590" w:type="dxa"/>
            <w:noWrap/>
            <w:hideMark/>
          </w:tcPr>
          <w:p w14:paraId="38D87708" w14:textId="77777777" w:rsidR="001C37D9" w:rsidRPr="000F0B86" w:rsidRDefault="001C37D9" w:rsidP="001C37D9">
            <w:pPr>
              <w:pStyle w:val="a4"/>
              <w:ind w:left="-120" w:right="-120"/>
            </w:pPr>
            <w:r w:rsidRPr="000F0B86">
              <w:t xml:space="preserve">1223.79 </w:t>
            </w:r>
          </w:p>
        </w:tc>
        <w:tc>
          <w:tcPr>
            <w:tcW w:w="1560" w:type="dxa"/>
            <w:noWrap/>
            <w:hideMark/>
          </w:tcPr>
          <w:p w14:paraId="635B317E" w14:textId="77777777" w:rsidR="001C37D9" w:rsidRPr="000F0B86" w:rsidRDefault="001C37D9" w:rsidP="001C37D9">
            <w:pPr>
              <w:pStyle w:val="a4"/>
              <w:ind w:left="-120" w:right="-120"/>
            </w:pPr>
            <w:r w:rsidRPr="000F0B86">
              <w:t xml:space="preserve">1223.79 </w:t>
            </w:r>
          </w:p>
        </w:tc>
        <w:tc>
          <w:tcPr>
            <w:tcW w:w="1560" w:type="dxa"/>
            <w:noWrap/>
            <w:hideMark/>
          </w:tcPr>
          <w:p w14:paraId="3C869979" w14:textId="77777777" w:rsidR="001C37D9" w:rsidRPr="000F0B86" w:rsidRDefault="001C37D9" w:rsidP="001C37D9">
            <w:pPr>
              <w:pStyle w:val="a4"/>
              <w:ind w:left="-120" w:right="-120"/>
            </w:pPr>
            <w:r w:rsidRPr="000F0B86">
              <w:t xml:space="preserve">1223.79 </w:t>
            </w:r>
          </w:p>
        </w:tc>
        <w:tc>
          <w:tcPr>
            <w:tcW w:w="1700" w:type="dxa"/>
            <w:noWrap/>
            <w:hideMark/>
          </w:tcPr>
          <w:p w14:paraId="12BA839D" w14:textId="77777777" w:rsidR="001C37D9" w:rsidRPr="000F0B86" w:rsidRDefault="001C37D9" w:rsidP="001C37D9">
            <w:pPr>
              <w:pStyle w:val="a4"/>
              <w:ind w:left="-120" w:right="-120"/>
            </w:pPr>
            <w:r w:rsidRPr="000F0B86">
              <w:t xml:space="preserve">1337.03 </w:t>
            </w:r>
          </w:p>
        </w:tc>
      </w:tr>
      <w:tr w:rsidR="001C37D9" w:rsidRPr="000F0B86" w14:paraId="77D84163" w14:textId="77777777" w:rsidTr="001C37D9">
        <w:trPr>
          <w:divId w:val="684675030"/>
          <w:trHeight w:val="276"/>
        </w:trPr>
        <w:tc>
          <w:tcPr>
            <w:tcW w:w="1020" w:type="dxa"/>
            <w:vMerge/>
            <w:hideMark/>
          </w:tcPr>
          <w:p w14:paraId="7B020C49" w14:textId="77777777" w:rsidR="001C37D9" w:rsidRPr="000F0B86" w:rsidRDefault="001C37D9" w:rsidP="001C37D9">
            <w:pPr>
              <w:pStyle w:val="a4"/>
              <w:ind w:left="-120" w:right="-120"/>
            </w:pPr>
          </w:p>
        </w:tc>
        <w:tc>
          <w:tcPr>
            <w:tcW w:w="1013" w:type="dxa"/>
            <w:vMerge/>
            <w:hideMark/>
          </w:tcPr>
          <w:p w14:paraId="189E4BE6" w14:textId="77777777" w:rsidR="001C37D9" w:rsidRPr="000F0B86" w:rsidRDefault="001C37D9" w:rsidP="001C37D9">
            <w:pPr>
              <w:pStyle w:val="a4"/>
              <w:ind w:left="-120" w:right="-120"/>
            </w:pPr>
          </w:p>
        </w:tc>
        <w:tc>
          <w:tcPr>
            <w:tcW w:w="773" w:type="dxa"/>
            <w:vMerge/>
            <w:hideMark/>
          </w:tcPr>
          <w:p w14:paraId="0BD2884E" w14:textId="77777777" w:rsidR="001C37D9" w:rsidRPr="000F0B86" w:rsidRDefault="001C37D9" w:rsidP="001C37D9">
            <w:pPr>
              <w:pStyle w:val="a4"/>
              <w:ind w:left="-120" w:right="-120"/>
            </w:pPr>
          </w:p>
        </w:tc>
        <w:tc>
          <w:tcPr>
            <w:tcW w:w="920" w:type="dxa"/>
            <w:noWrap/>
            <w:hideMark/>
          </w:tcPr>
          <w:p w14:paraId="26C3D255" w14:textId="77777777" w:rsidR="001C37D9" w:rsidRPr="000F0B86" w:rsidRDefault="001C37D9" w:rsidP="001C37D9">
            <w:pPr>
              <w:pStyle w:val="a4"/>
              <w:ind w:left="-120" w:right="-120"/>
            </w:pPr>
            <w:r w:rsidRPr="000F0B86">
              <w:t>V</w:t>
            </w:r>
          </w:p>
        </w:tc>
        <w:tc>
          <w:tcPr>
            <w:tcW w:w="1075" w:type="dxa"/>
            <w:noWrap/>
            <w:hideMark/>
          </w:tcPr>
          <w:p w14:paraId="4168D0FC" w14:textId="77777777" w:rsidR="001C37D9" w:rsidRPr="000F0B86" w:rsidRDefault="001C37D9" w:rsidP="001C37D9">
            <w:pPr>
              <w:pStyle w:val="a4"/>
              <w:ind w:left="-120" w:right="-120"/>
            </w:pPr>
            <w:r w:rsidRPr="000F0B86">
              <w:t xml:space="preserve">-6.17 </w:t>
            </w:r>
          </w:p>
        </w:tc>
        <w:tc>
          <w:tcPr>
            <w:tcW w:w="1160" w:type="dxa"/>
            <w:noWrap/>
            <w:hideMark/>
          </w:tcPr>
          <w:p w14:paraId="6D261FAC" w14:textId="77777777" w:rsidR="001C37D9" w:rsidRPr="000F0B86" w:rsidRDefault="001C37D9" w:rsidP="001C37D9">
            <w:pPr>
              <w:pStyle w:val="a4"/>
              <w:ind w:left="-120" w:right="-120"/>
            </w:pPr>
            <w:r w:rsidRPr="000F0B86">
              <w:t xml:space="preserve">-1.94 </w:t>
            </w:r>
          </w:p>
        </w:tc>
        <w:tc>
          <w:tcPr>
            <w:tcW w:w="1039" w:type="dxa"/>
            <w:noWrap/>
            <w:hideMark/>
          </w:tcPr>
          <w:p w14:paraId="6A99F84D" w14:textId="77777777" w:rsidR="001C37D9" w:rsidRPr="000F0B86" w:rsidRDefault="001C37D9" w:rsidP="001C37D9">
            <w:pPr>
              <w:pStyle w:val="a4"/>
              <w:ind w:left="-120" w:right="-120"/>
            </w:pPr>
            <w:r w:rsidRPr="000F0B86">
              <w:t xml:space="preserve">12.75 </w:t>
            </w:r>
          </w:p>
        </w:tc>
        <w:tc>
          <w:tcPr>
            <w:tcW w:w="1620" w:type="dxa"/>
            <w:noWrap/>
            <w:hideMark/>
          </w:tcPr>
          <w:p w14:paraId="2FD794B0" w14:textId="77777777" w:rsidR="001C37D9" w:rsidRPr="000F0B86" w:rsidRDefault="001C37D9" w:rsidP="001C37D9">
            <w:pPr>
              <w:pStyle w:val="a4"/>
              <w:ind w:left="-120" w:right="-120"/>
            </w:pPr>
            <w:r w:rsidRPr="000F0B86">
              <w:t xml:space="preserve">-10.93 </w:t>
            </w:r>
          </w:p>
        </w:tc>
        <w:tc>
          <w:tcPr>
            <w:tcW w:w="1520" w:type="dxa"/>
            <w:noWrap/>
            <w:hideMark/>
          </w:tcPr>
          <w:p w14:paraId="7C70014B" w14:textId="77777777" w:rsidR="001C37D9" w:rsidRPr="000F0B86" w:rsidRDefault="001C37D9" w:rsidP="001C37D9">
            <w:pPr>
              <w:pStyle w:val="a4"/>
              <w:ind w:left="-120" w:right="-120"/>
            </w:pPr>
            <w:r w:rsidRPr="000F0B86">
              <w:t xml:space="preserve">0.54 </w:t>
            </w:r>
          </w:p>
        </w:tc>
        <w:tc>
          <w:tcPr>
            <w:tcW w:w="1520" w:type="dxa"/>
            <w:noWrap/>
            <w:hideMark/>
          </w:tcPr>
          <w:p w14:paraId="6FEEA6E2" w14:textId="77777777" w:rsidR="001C37D9" w:rsidRPr="000F0B86" w:rsidRDefault="001C37D9" w:rsidP="001C37D9">
            <w:pPr>
              <w:pStyle w:val="a4"/>
              <w:ind w:left="-120" w:right="-120"/>
            </w:pPr>
            <w:r w:rsidRPr="000F0B86">
              <w:t xml:space="preserve">-22.41 </w:t>
            </w:r>
          </w:p>
        </w:tc>
        <w:tc>
          <w:tcPr>
            <w:tcW w:w="1590" w:type="dxa"/>
            <w:noWrap/>
            <w:hideMark/>
          </w:tcPr>
          <w:p w14:paraId="31852A0F" w14:textId="77777777" w:rsidR="001C37D9" w:rsidRPr="000F0B86" w:rsidRDefault="001C37D9" w:rsidP="001C37D9">
            <w:pPr>
              <w:pStyle w:val="a4"/>
              <w:ind w:left="-120" w:right="-120"/>
            </w:pPr>
            <w:r w:rsidRPr="000F0B86">
              <w:t xml:space="preserve">9.07 </w:t>
            </w:r>
          </w:p>
        </w:tc>
        <w:tc>
          <w:tcPr>
            <w:tcW w:w="1590" w:type="dxa"/>
            <w:noWrap/>
            <w:hideMark/>
          </w:tcPr>
          <w:p w14:paraId="5CAB41F6" w14:textId="77777777" w:rsidR="001C37D9" w:rsidRPr="000F0B86" w:rsidRDefault="001C37D9" w:rsidP="001C37D9">
            <w:pPr>
              <w:pStyle w:val="a4"/>
              <w:ind w:left="-120" w:right="-120"/>
            </w:pPr>
            <w:r w:rsidRPr="000F0B86">
              <w:t xml:space="preserve">-29.18 </w:t>
            </w:r>
          </w:p>
        </w:tc>
        <w:tc>
          <w:tcPr>
            <w:tcW w:w="1560" w:type="dxa"/>
            <w:noWrap/>
            <w:hideMark/>
          </w:tcPr>
          <w:p w14:paraId="310E6345" w14:textId="77777777" w:rsidR="001C37D9" w:rsidRPr="000F0B86" w:rsidRDefault="001C37D9" w:rsidP="001C37D9">
            <w:pPr>
              <w:pStyle w:val="a4"/>
              <w:ind w:left="-120" w:right="-120"/>
            </w:pPr>
            <w:r w:rsidRPr="000F0B86">
              <w:t xml:space="preserve">-29.18 </w:t>
            </w:r>
          </w:p>
        </w:tc>
        <w:tc>
          <w:tcPr>
            <w:tcW w:w="1560" w:type="dxa"/>
            <w:noWrap/>
            <w:hideMark/>
          </w:tcPr>
          <w:p w14:paraId="10030CEF" w14:textId="77777777" w:rsidR="001C37D9" w:rsidRPr="000F0B86" w:rsidRDefault="001C37D9" w:rsidP="001C37D9">
            <w:pPr>
              <w:pStyle w:val="a4"/>
              <w:ind w:left="-120" w:right="-120"/>
            </w:pPr>
            <w:r w:rsidRPr="000F0B86">
              <w:t xml:space="preserve">-29.18 </w:t>
            </w:r>
          </w:p>
        </w:tc>
        <w:tc>
          <w:tcPr>
            <w:tcW w:w="1700" w:type="dxa"/>
            <w:noWrap/>
            <w:hideMark/>
          </w:tcPr>
          <w:p w14:paraId="6013EF82" w14:textId="77777777" w:rsidR="001C37D9" w:rsidRPr="000F0B86" w:rsidRDefault="001C37D9" w:rsidP="001C37D9">
            <w:pPr>
              <w:pStyle w:val="a4"/>
              <w:ind w:left="-120" w:right="-120"/>
            </w:pPr>
            <w:r w:rsidRPr="000F0B86">
              <w:t xml:space="preserve">0.54 </w:t>
            </w:r>
          </w:p>
        </w:tc>
      </w:tr>
      <w:tr w:rsidR="001C37D9" w:rsidRPr="000F0B86" w14:paraId="0424F781" w14:textId="77777777" w:rsidTr="001C37D9">
        <w:trPr>
          <w:divId w:val="684675030"/>
          <w:trHeight w:val="276"/>
        </w:trPr>
        <w:tc>
          <w:tcPr>
            <w:tcW w:w="1020" w:type="dxa"/>
            <w:vMerge/>
            <w:hideMark/>
          </w:tcPr>
          <w:p w14:paraId="3E517A23" w14:textId="77777777" w:rsidR="001C37D9" w:rsidRPr="000F0B86" w:rsidRDefault="001C37D9" w:rsidP="001C37D9">
            <w:pPr>
              <w:pStyle w:val="a4"/>
              <w:ind w:left="-120" w:right="-120"/>
            </w:pPr>
          </w:p>
        </w:tc>
        <w:tc>
          <w:tcPr>
            <w:tcW w:w="1013" w:type="dxa"/>
            <w:vMerge/>
            <w:hideMark/>
          </w:tcPr>
          <w:p w14:paraId="56C75E44" w14:textId="77777777" w:rsidR="001C37D9" w:rsidRPr="000F0B86" w:rsidRDefault="001C37D9" w:rsidP="001C37D9">
            <w:pPr>
              <w:pStyle w:val="a4"/>
              <w:ind w:left="-120" w:right="-120"/>
            </w:pPr>
          </w:p>
        </w:tc>
        <w:tc>
          <w:tcPr>
            <w:tcW w:w="773" w:type="dxa"/>
            <w:vMerge w:val="restart"/>
            <w:noWrap/>
            <w:hideMark/>
          </w:tcPr>
          <w:p w14:paraId="39783078" w14:textId="77777777" w:rsidR="001C37D9" w:rsidRPr="000F0B86" w:rsidRDefault="001C37D9" w:rsidP="001C37D9">
            <w:pPr>
              <w:pStyle w:val="a4"/>
              <w:ind w:left="-120" w:right="-120"/>
            </w:pPr>
            <w:r w:rsidRPr="000F0B86">
              <w:rPr>
                <w:rFonts w:hint="eastAsia"/>
              </w:rPr>
              <w:t>下</w:t>
            </w:r>
          </w:p>
        </w:tc>
        <w:tc>
          <w:tcPr>
            <w:tcW w:w="920" w:type="dxa"/>
            <w:noWrap/>
            <w:hideMark/>
          </w:tcPr>
          <w:p w14:paraId="52E8364C" w14:textId="77777777" w:rsidR="001C37D9" w:rsidRPr="000F0B86" w:rsidRDefault="001C37D9" w:rsidP="001C37D9">
            <w:pPr>
              <w:pStyle w:val="a4"/>
              <w:ind w:left="-120" w:right="-120"/>
            </w:pPr>
            <w:r w:rsidRPr="000F0B86">
              <w:t>M</w:t>
            </w:r>
          </w:p>
        </w:tc>
        <w:tc>
          <w:tcPr>
            <w:tcW w:w="1075" w:type="dxa"/>
            <w:noWrap/>
            <w:hideMark/>
          </w:tcPr>
          <w:p w14:paraId="3177DF1F" w14:textId="77777777" w:rsidR="001C37D9" w:rsidRPr="000F0B86" w:rsidRDefault="001C37D9" w:rsidP="001C37D9">
            <w:pPr>
              <w:pStyle w:val="a4"/>
              <w:ind w:left="-120" w:right="-120"/>
            </w:pPr>
            <w:r w:rsidRPr="000F0B86">
              <w:t xml:space="preserve">10.39 </w:t>
            </w:r>
          </w:p>
        </w:tc>
        <w:tc>
          <w:tcPr>
            <w:tcW w:w="1160" w:type="dxa"/>
            <w:noWrap/>
            <w:hideMark/>
          </w:tcPr>
          <w:p w14:paraId="5EB7761C" w14:textId="77777777" w:rsidR="001C37D9" w:rsidRPr="000F0B86" w:rsidRDefault="001C37D9" w:rsidP="001C37D9">
            <w:pPr>
              <w:pStyle w:val="a4"/>
              <w:ind w:left="-120" w:right="-120"/>
            </w:pPr>
            <w:r w:rsidRPr="000F0B86">
              <w:t xml:space="preserve">3.26 </w:t>
            </w:r>
          </w:p>
        </w:tc>
        <w:tc>
          <w:tcPr>
            <w:tcW w:w="1039" w:type="dxa"/>
            <w:noWrap/>
            <w:hideMark/>
          </w:tcPr>
          <w:p w14:paraId="3F3B05CF" w14:textId="77777777" w:rsidR="001C37D9" w:rsidRPr="000F0B86" w:rsidRDefault="001C37D9" w:rsidP="001C37D9">
            <w:pPr>
              <w:pStyle w:val="a4"/>
              <w:ind w:left="-120" w:right="-120"/>
            </w:pPr>
            <w:r w:rsidRPr="000F0B86">
              <w:t xml:space="preserve">-38.00 </w:t>
            </w:r>
          </w:p>
        </w:tc>
        <w:tc>
          <w:tcPr>
            <w:tcW w:w="1620" w:type="dxa"/>
            <w:noWrap/>
            <w:hideMark/>
          </w:tcPr>
          <w:p w14:paraId="565AB6C8" w14:textId="77777777" w:rsidR="001C37D9" w:rsidRPr="000F0B86" w:rsidRDefault="001C37D9" w:rsidP="001C37D9">
            <w:pPr>
              <w:pStyle w:val="a4"/>
              <w:ind w:left="-120" w:right="-120"/>
            </w:pPr>
            <w:r w:rsidRPr="000F0B86">
              <w:t xml:space="preserve">18.41 </w:t>
            </w:r>
          </w:p>
        </w:tc>
        <w:tc>
          <w:tcPr>
            <w:tcW w:w="1520" w:type="dxa"/>
            <w:noWrap/>
            <w:hideMark/>
          </w:tcPr>
          <w:p w14:paraId="7122F5AA" w14:textId="77777777" w:rsidR="001C37D9" w:rsidRPr="000F0B86" w:rsidRDefault="001C37D9" w:rsidP="001C37D9">
            <w:pPr>
              <w:pStyle w:val="a4"/>
              <w:ind w:left="-120" w:right="-120"/>
            </w:pPr>
            <w:r w:rsidRPr="000F0B86">
              <w:t xml:space="preserve">-15.79 </w:t>
            </w:r>
          </w:p>
        </w:tc>
        <w:tc>
          <w:tcPr>
            <w:tcW w:w="1520" w:type="dxa"/>
            <w:noWrap/>
            <w:hideMark/>
          </w:tcPr>
          <w:p w14:paraId="653760E2" w14:textId="77777777" w:rsidR="001C37D9" w:rsidRPr="000F0B86" w:rsidRDefault="001C37D9" w:rsidP="001C37D9">
            <w:pPr>
              <w:pStyle w:val="a4"/>
              <w:ind w:left="-120" w:right="-120"/>
            </w:pPr>
            <w:r w:rsidRPr="000F0B86">
              <w:t xml:space="preserve">52.61 </w:t>
            </w:r>
          </w:p>
        </w:tc>
        <w:tc>
          <w:tcPr>
            <w:tcW w:w="1590" w:type="dxa"/>
            <w:noWrap/>
            <w:hideMark/>
          </w:tcPr>
          <w:p w14:paraId="188CAE1F" w14:textId="77777777" w:rsidR="001C37D9" w:rsidRPr="000F0B86" w:rsidRDefault="001C37D9" w:rsidP="001C37D9">
            <w:pPr>
              <w:pStyle w:val="a4"/>
              <w:ind w:left="-120" w:right="-120"/>
            </w:pPr>
            <w:r w:rsidRPr="000F0B86">
              <w:t xml:space="preserve">-40.06 </w:t>
            </w:r>
          </w:p>
        </w:tc>
        <w:tc>
          <w:tcPr>
            <w:tcW w:w="1590" w:type="dxa"/>
            <w:noWrap/>
            <w:hideMark/>
          </w:tcPr>
          <w:p w14:paraId="6800A3F1" w14:textId="77777777" w:rsidR="001C37D9" w:rsidRPr="000F0B86" w:rsidRDefault="001C37D9" w:rsidP="001C37D9">
            <w:pPr>
              <w:pStyle w:val="a4"/>
              <w:ind w:left="-120" w:right="-120"/>
            </w:pPr>
            <w:r w:rsidRPr="000F0B86">
              <w:t xml:space="preserve">73.94 </w:t>
            </w:r>
          </w:p>
        </w:tc>
        <w:tc>
          <w:tcPr>
            <w:tcW w:w="1560" w:type="dxa"/>
            <w:noWrap/>
            <w:hideMark/>
          </w:tcPr>
          <w:p w14:paraId="7B9E35BB" w14:textId="77777777" w:rsidR="001C37D9" w:rsidRPr="000F0B86" w:rsidRDefault="001C37D9" w:rsidP="001C37D9">
            <w:pPr>
              <w:pStyle w:val="a4"/>
              <w:ind w:left="-120" w:right="-120"/>
            </w:pPr>
            <w:r w:rsidRPr="000F0B86">
              <w:t xml:space="preserve">73.94 </w:t>
            </w:r>
          </w:p>
        </w:tc>
        <w:tc>
          <w:tcPr>
            <w:tcW w:w="1560" w:type="dxa"/>
            <w:noWrap/>
            <w:hideMark/>
          </w:tcPr>
          <w:p w14:paraId="7F803753" w14:textId="77777777" w:rsidR="001C37D9" w:rsidRPr="000F0B86" w:rsidRDefault="001C37D9" w:rsidP="001C37D9">
            <w:pPr>
              <w:pStyle w:val="a4"/>
              <w:ind w:left="-120" w:right="-120"/>
            </w:pPr>
            <w:r w:rsidRPr="000F0B86">
              <w:t xml:space="preserve">73.94 </w:t>
            </w:r>
          </w:p>
        </w:tc>
        <w:tc>
          <w:tcPr>
            <w:tcW w:w="1700" w:type="dxa"/>
            <w:noWrap/>
            <w:hideMark/>
          </w:tcPr>
          <w:p w14:paraId="74D756AC" w14:textId="77777777" w:rsidR="001C37D9" w:rsidRPr="000F0B86" w:rsidRDefault="001C37D9" w:rsidP="001C37D9">
            <w:pPr>
              <w:pStyle w:val="a4"/>
              <w:ind w:left="-120" w:right="-120"/>
            </w:pPr>
            <w:r w:rsidRPr="000F0B86">
              <w:t xml:space="preserve">-15.79 </w:t>
            </w:r>
          </w:p>
        </w:tc>
      </w:tr>
      <w:tr w:rsidR="001C37D9" w:rsidRPr="000F0B86" w14:paraId="7C849DAA" w14:textId="77777777" w:rsidTr="001C37D9">
        <w:trPr>
          <w:divId w:val="684675030"/>
          <w:trHeight w:val="276"/>
        </w:trPr>
        <w:tc>
          <w:tcPr>
            <w:tcW w:w="1020" w:type="dxa"/>
            <w:vMerge/>
            <w:hideMark/>
          </w:tcPr>
          <w:p w14:paraId="1937BC73" w14:textId="77777777" w:rsidR="001C37D9" w:rsidRPr="000F0B86" w:rsidRDefault="001C37D9" w:rsidP="001C37D9">
            <w:pPr>
              <w:pStyle w:val="a4"/>
              <w:ind w:left="-120" w:right="-120"/>
            </w:pPr>
          </w:p>
        </w:tc>
        <w:tc>
          <w:tcPr>
            <w:tcW w:w="1013" w:type="dxa"/>
            <w:vMerge/>
            <w:hideMark/>
          </w:tcPr>
          <w:p w14:paraId="0A453E2E" w14:textId="77777777" w:rsidR="001C37D9" w:rsidRPr="000F0B86" w:rsidRDefault="001C37D9" w:rsidP="001C37D9">
            <w:pPr>
              <w:pStyle w:val="a4"/>
              <w:ind w:left="-120" w:right="-120"/>
            </w:pPr>
          </w:p>
        </w:tc>
        <w:tc>
          <w:tcPr>
            <w:tcW w:w="773" w:type="dxa"/>
            <w:vMerge/>
            <w:hideMark/>
          </w:tcPr>
          <w:p w14:paraId="1D6F193E" w14:textId="77777777" w:rsidR="001C37D9" w:rsidRPr="000F0B86" w:rsidRDefault="001C37D9" w:rsidP="001C37D9">
            <w:pPr>
              <w:pStyle w:val="a4"/>
              <w:ind w:left="-120" w:right="-120"/>
            </w:pPr>
          </w:p>
        </w:tc>
        <w:tc>
          <w:tcPr>
            <w:tcW w:w="920" w:type="dxa"/>
            <w:noWrap/>
            <w:hideMark/>
          </w:tcPr>
          <w:p w14:paraId="4A2831A5" w14:textId="77777777" w:rsidR="001C37D9" w:rsidRPr="000F0B86" w:rsidRDefault="001C37D9" w:rsidP="001C37D9">
            <w:pPr>
              <w:pStyle w:val="a4"/>
              <w:ind w:left="-120" w:right="-120"/>
            </w:pPr>
            <w:r w:rsidRPr="000F0B86">
              <w:t>N</w:t>
            </w:r>
          </w:p>
        </w:tc>
        <w:tc>
          <w:tcPr>
            <w:tcW w:w="1075" w:type="dxa"/>
            <w:noWrap/>
            <w:hideMark/>
          </w:tcPr>
          <w:p w14:paraId="030563C8" w14:textId="77777777" w:rsidR="001C37D9" w:rsidRPr="000F0B86" w:rsidRDefault="001C37D9" w:rsidP="001C37D9">
            <w:pPr>
              <w:pStyle w:val="a4"/>
              <w:ind w:left="-120" w:right="-120"/>
            </w:pPr>
            <w:r w:rsidRPr="000F0B86">
              <w:t xml:space="preserve">883.73 </w:t>
            </w:r>
          </w:p>
        </w:tc>
        <w:tc>
          <w:tcPr>
            <w:tcW w:w="1160" w:type="dxa"/>
            <w:noWrap/>
            <w:hideMark/>
          </w:tcPr>
          <w:p w14:paraId="00D1A529" w14:textId="77777777" w:rsidR="001C37D9" w:rsidRPr="000F0B86" w:rsidRDefault="001C37D9" w:rsidP="001C37D9">
            <w:pPr>
              <w:pStyle w:val="a4"/>
              <w:ind w:left="-120" w:right="-120"/>
            </w:pPr>
            <w:r w:rsidRPr="000F0B86">
              <w:t xml:space="preserve">158.58 </w:t>
            </w:r>
          </w:p>
        </w:tc>
        <w:tc>
          <w:tcPr>
            <w:tcW w:w="1039" w:type="dxa"/>
            <w:noWrap/>
            <w:hideMark/>
          </w:tcPr>
          <w:p w14:paraId="05B9BD8A" w14:textId="77777777" w:rsidR="001C37D9" w:rsidRPr="000F0B86" w:rsidRDefault="001C37D9" w:rsidP="001C37D9">
            <w:pPr>
              <w:pStyle w:val="a4"/>
              <w:ind w:left="-120" w:right="-120"/>
            </w:pPr>
            <w:r w:rsidRPr="000F0B86">
              <w:t xml:space="preserve">17.45 </w:t>
            </w:r>
          </w:p>
        </w:tc>
        <w:tc>
          <w:tcPr>
            <w:tcW w:w="1620" w:type="dxa"/>
            <w:noWrap/>
            <w:hideMark/>
          </w:tcPr>
          <w:p w14:paraId="41A8FE9D" w14:textId="77777777" w:rsidR="001C37D9" w:rsidRPr="000F0B86" w:rsidRDefault="001C37D9" w:rsidP="001C37D9">
            <w:pPr>
              <w:pStyle w:val="a4"/>
              <w:ind w:left="-120" w:right="-120"/>
            </w:pPr>
            <w:r w:rsidRPr="000F0B86">
              <w:t xml:space="preserve">1386.72 </w:t>
            </w:r>
          </w:p>
        </w:tc>
        <w:tc>
          <w:tcPr>
            <w:tcW w:w="1520" w:type="dxa"/>
            <w:noWrap/>
            <w:hideMark/>
          </w:tcPr>
          <w:p w14:paraId="0B3CAF8D" w14:textId="77777777" w:rsidR="001C37D9" w:rsidRPr="000F0B86" w:rsidRDefault="001C37D9" w:rsidP="001C37D9">
            <w:pPr>
              <w:pStyle w:val="a4"/>
              <w:ind w:left="-120" w:right="-120"/>
            </w:pPr>
            <w:r w:rsidRPr="000F0B86">
              <w:t xml:space="preserve">1402.42 </w:t>
            </w:r>
          </w:p>
        </w:tc>
        <w:tc>
          <w:tcPr>
            <w:tcW w:w="1520" w:type="dxa"/>
            <w:noWrap/>
            <w:hideMark/>
          </w:tcPr>
          <w:p w14:paraId="32276A19" w14:textId="77777777" w:rsidR="001C37D9" w:rsidRPr="000F0B86" w:rsidRDefault="001C37D9" w:rsidP="001C37D9">
            <w:pPr>
              <w:pStyle w:val="a4"/>
              <w:ind w:left="-120" w:right="-120"/>
            </w:pPr>
            <w:r w:rsidRPr="000F0B86">
              <w:t xml:space="preserve">1371.01 </w:t>
            </w:r>
          </w:p>
        </w:tc>
        <w:tc>
          <w:tcPr>
            <w:tcW w:w="1590" w:type="dxa"/>
            <w:noWrap/>
            <w:hideMark/>
          </w:tcPr>
          <w:p w14:paraId="2D1E0B90" w14:textId="77777777" w:rsidR="001C37D9" w:rsidRPr="000F0B86" w:rsidRDefault="001C37D9" w:rsidP="001C37D9">
            <w:pPr>
              <w:pStyle w:val="a4"/>
              <w:ind w:left="-120" w:right="-120"/>
            </w:pPr>
            <w:r w:rsidRPr="000F0B86">
              <w:t xml:space="preserve">1341.53 </w:t>
            </w:r>
          </w:p>
        </w:tc>
        <w:tc>
          <w:tcPr>
            <w:tcW w:w="1590" w:type="dxa"/>
            <w:noWrap/>
            <w:hideMark/>
          </w:tcPr>
          <w:p w14:paraId="74AE5BEA" w14:textId="77777777" w:rsidR="001C37D9" w:rsidRPr="000F0B86" w:rsidRDefault="001C37D9" w:rsidP="001C37D9">
            <w:pPr>
              <w:pStyle w:val="a4"/>
              <w:ind w:left="-120" w:right="-120"/>
            </w:pPr>
            <w:r w:rsidRPr="000F0B86">
              <w:t xml:space="preserve">1289.18 </w:t>
            </w:r>
          </w:p>
        </w:tc>
        <w:tc>
          <w:tcPr>
            <w:tcW w:w="1560" w:type="dxa"/>
            <w:noWrap/>
            <w:hideMark/>
          </w:tcPr>
          <w:p w14:paraId="60092095" w14:textId="77777777" w:rsidR="001C37D9" w:rsidRPr="000F0B86" w:rsidRDefault="001C37D9" w:rsidP="001C37D9">
            <w:pPr>
              <w:pStyle w:val="a4"/>
              <w:ind w:left="-120" w:right="-120"/>
            </w:pPr>
            <w:r w:rsidRPr="000F0B86">
              <w:t xml:space="preserve">1289.18 </w:t>
            </w:r>
          </w:p>
        </w:tc>
        <w:tc>
          <w:tcPr>
            <w:tcW w:w="1560" w:type="dxa"/>
            <w:noWrap/>
            <w:hideMark/>
          </w:tcPr>
          <w:p w14:paraId="5933E8A4" w14:textId="77777777" w:rsidR="001C37D9" w:rsidRPr="000F0B86" w:rsidRDefault="001C37D9" w:rsidP="001C37D9">
            <w:pPr>
              <w:pStyle w:val="a4"/>
              <w:ind w:left="-120" w:right="-120"/>
            </w:pPr>
            <w:r w:rsidRPr="000F0B86">
              <w:t xml:space="preserve">1289.18 </w:t>
            </w:r>
          </w:p>
        </w:tc>
        <w:tc>
          <w:tcPr>
            <w:tcW w:w="1700" w:type="dxa"/>
            <w:noWrap/>
            <w:hideMark/>
          </w:tcPr>
          <w:p w14:paraId="3770C6BA" w14:textId="77777777" w:rsidR="001C37D9" w:rsidRPr="000F0B86" w:rsidRDefault="001C37D9" w:rsidP="001C37D9">
            <w:pPr>
              <w:pStyle w:val="a4"/>
              <w:ind w:left="-120" w:right="-120"/>
            </w:pPr>
            <w:r w:rsidRPr="000F0B86">
              <w:t xml:space="preserve">1402.42 </w:t>
            </w:r>
          </w:p>
        </w:tc>
      </w:tr>
      <w:tr w:rsidR="001C37D9" w:rsidRPr="000F0B86" w14:paraId="20E6D017" w14:textId="77777777" w:rsidTr="001C37D9">
        <w:trPr>
          <w:divId w:val="684675030"/>
          <w:trHeight w:val="276"/>
        </w:trPr>
        <w:tc>
          <w:tcPr>
            <w:tcW w:w="1020" w:type="dxa"/>
            <w:vMerge/>
            <w:hideMark/>
          </w:tcPr>
          <w:p w14:paraId="06A189A2" w14:textId="77777777" w:rsidR="001C37D9" w:rsidRPr="000F0B86" w:rsidRDefault="001C37D9" w:rsidP="001C37D9">
            <w:pPr>
              <w:pStyle w:val="a4"/>
              <w:ind w:left="-120" w:right="-120"/>
            </w:pPr>
          </w:p>
        </w:tc>
        <w:tc>
          <w:tcPr>
            <w:tcW w:w="1013" w:type="dxa"/>
            <w:vMerge/>
            <w:hideMark/>
          </w:tcPr>
          <w:p w14:paraId="7E29BD87" w14:textId="77777777" w:rsidR="001C37D9" w:rsidRPr="000F0B86" w:rsidRDefault="001C37D9" w:rsidP="001C37D9">
            <w:pPr>
              <w:pStyle w:val="a4"/>
              <w:ind w:left="-120" w:right="-120"/>
            </w:pPr>
          </w:p>
        </w:tc>
        <w:tc>
          <w:tcPr>
            <w:tcW w:w="773" w:type="dxa"/>
            <w:vMerge/>
            <w:hideMark/>
          </w:tcPr>
          <w:p w14:paraId="2258CE4B" w14:textId="77777777" w:rsidR="001C37D9" w:rsidRPr="000F0B86" w:rsidRDefault="001C37D9" w:rsidP="001C37D9">
            <w:pPr>
              <w:pStyle w:val="a4"/>
              <w:ind w:left="-120" w:right="-120"/>
            </w:pPr>
          </w:p>
        </w:tc>
        <w:tc>
          <w:tcPr>
            <w:tcW w:w="920" w:type="dxa"/>
            <w:noWrap/>
            <w:hideMark/>
          </w:tcPr>
          <w:p w14:paraId="43EEDC9A" w14:textId="77777777" w:rsidR="001C37D9" w:rsidRPr="000F0B86" w:rsidRDefault="001C37D9" w:rsidP="001C37D9">
            <w:pPr>
              <w:pStyle w:val="a4"/>
              <w:ind w:left="-120" w:right="-120"/>
            </w:pPr>
            <w:r w:rsidRPr="000F0B86">
              <w:t>V</w:t>
            </w:r>
          </w:p>
        </w:tc>
        <w:tc>
          <w:tcPr>
            <w:tcW w:w="1075" w:type="dxa"/>
            <w:noWrap/>
            <w:hideMark/>
          </w:tcPr>
          <w:p w14:paraId="3D91D31E" w14:textId="77777777" w:rsidR="001C37D9" w:rsidRPr="000F0B86" w:rsidRDefault="001C37D9" w:rsidP="001C37D9">
            <w:pPr>
              <w:pStyle w:val="a4"/>
              <w:ind w:left="-120" w:right="-120"/>
            </w:pPr>
            <w:r w:rsidRPr="000F0B86">
              <w:t xml:space="preserve">-6.17 </w:t>
            </w:r>
          </w:p>
        </w:tc>
        <w:tc>
          <w:tcPr>
            <w:tcW w:w="1160" w:type="dxa"/>
            <w:noWrap/>
            <w:hideMark/>
          </w:tcPr>
          <w:p w14:paraId="1E5CF134" w14:textId="77777777" w:rsidR="001C37D9" w:rsidRPr="000F0B86" w:rsidRDefault="001C37D9" w:rsidP="001C37D9">
            <w:pPr>
              <w:pStyle w:val="a4"/>
              <w:ind w:left="-120" w:right="-120"/>
            </w:pPr>
            <w:r w:rsidRPr="000F0B86">
              <w:t xml:space="preserve">-1.94 </w:t>
            </w:r>
          </w:p>
        </w:tc>
        <w:tc>
          <w:tcPr>
            <w:tcW w:w="1039" w:type="dxa"/>
            <w:noWrap/>
            <w:hideMark/>
          </w:tcPr>
          <w:p w14:paraId="6E9E206B" w14:textId="77777777" w:rsidR="001C37D9" w:rsidRPr="000F0B86" w:rsidRDefault="001C37D9" w:rsidP="001C37D9">
            <w:pPr>
              <w:pStyle w:val="a4"/>
              <w:ind w:left="-120" w:right="-120"/>
            </w:pPr>
            <w:r w:rsidRPr="000F0B86">
              <w:t xml:space="preserve">12.75 </w:t>
            </w:r>
          </w:p>
        </w:tc>
        <w:tc>
          <w:tcPr>
            <w:tcW w:w="1620" w:type="dxa"/>
            <w:noWrap/>
            <w:hideMark/>
          </w:tcPr>
          <w:p w14:paraId="434EA27B" w14:textId="77777777" w:rsidR="001C37D9" w:rsidRPr="000F0B86" w:rsidRDefault="001C37D9" w:rsidP="001C37D9">
            <w:pPr>
              <w:pStyle w:val="a4"/>
              <w:ind w:left="-120" w:right="-120"/>
            </w:pPr>
            <w:r w:rsidRPr="000F0B86">
              <w:t xml:space="preserve">-10.93 </w:t>
            </w:r>
          </w:p>
        </w:tc>
        <w:tc>
          <w:tcPr>
            <w:tcW w:w="1520" w:type="dxa"/>
            <w:noWrap/>
            <w:hideMark/>
          </w:tcPr>
          <w:p w14:paraId="3ABC1B08" w14:textId="77777777" w:rsidR="001C37D9" w:rsidRPr="000F0B86" w:rsidRDefault="001C37D9" w:rsidP="001C37D9">
            <w:pPr>
              <w:pStyle w:val="a4"/>
              <w:ind w:left="-120" w:right="-120"/>
            </w:pPr>
            <w:r w:rsidRPr="000F0B86">
              <w:t xml:space="preserve">0.54 </w:t>
            </w:r>
          </w:p>
        </w:tc>
        <w:tc>
          <w:tcPr>
            <w:tcW w:w="1520" w:type="dxa"/>
            <w:noWrap/>
            <w:hideMark/>
          </w:tcPr>
          <w:p w14:paraId="5D65CD48" w14:textId="77777777" w:rsidR="001C37D9" w:rsidRPr="000F0B86" w:rsidRDefault="001C37D9" w:rsidP="001C37D9">
            <w:pPr>
              <w:pStyle w:val="a4"/>
              <w:ind w:left="-120" w:right="-120"/>
            </w:pPr>
            <w:r w:rsidRPr="000F0B86">
              <w:t xml:space="preserve">-22.41 </w:t>
            </w:r>
          </w:p>
        </w:tc>
        <w:tc>
          <w:tcPr>
            <w:tcW w:w="1590" w:type="dxa"/>
            <w:noWrap/>
            <w:hideMark/>
          </w:tcPr>
          <w:p w14:paraId="25813905" w14:textId="77777777" w:rsidR="001C37D9" w:rsidRPr="000F0B86" w:rsidRDefault="001C37D9" w:rsidP="001C37D9">
            <w:pPr>
              <w:pStyle w:val="a4"/>
              <w:ind w:left="-120" w:right="-120"/>
            </w:pPr>
            <w:r w:rsidRPr="000F0B86">
              <w:t xml:space="preserve">9.07 </w:t>
            </w:r>
          </w:p>
        </w:tc>
        <w:tc>
          <w:tcPr>
            <w:tcW w:w="1590" w:type="dxa"/>
            <w:noWrap/>
            <w:hideMark/>
          </w:tcPr>
          <w:p w14:paraId="697543F0" w14:textId="77777777" w:rsidR="001C37D9" w:rsidRPr="000F0B86" w:rsidRDefault="001C37D9" w:rsidP="001C37D9">
            <w:pPr>
              <w:pStyle w:val="a4"/>
              <w:ind w:left="-120" w:right="-120"/>
            </w:pPr>
            <w:r w:rsidRPr="000F0B86">
              <w:t xml:space="preserve">-29.18 </w:t>
            </w:r>
          </w:p>
        </w:tc>
        <w:tc>
          <w:tcPr>
            <w:tcW w:w="1560" w:type="dxa"/>
            <w:noWrap/>
            <w:hideMark/>
          </w:tcPr>
          <w:p w14:paraId="52BC4732" w14:textId="77777777" w:rsidR="001C37D9" w:rsidRPr="000F0B86" w:rsidRDefault="001C37D9" w:rsidP="001C37D9">
            <w:pPr>
              <w:pStyle w:val="a4"/>
              <w:ind w:left="-120" w:right="-120"/>
            </w:pPr>
            <w:r w:rsidRPr="000F0B86">
              <w:t xml:space="preserve">-29.18 </w:t>
            </w:r>
          </w:p>
        </w:tc>
        <w:tc>
          <w:tcPr>
            <w:tcW w:w="1560" w:type="dxa"/>
            <w:noWrap/>
            <w:hideMark/>
          </w:tcPr>
          <w:p w14:paraId="1C04306B" w14:textId="77777777" w:rsidR="001C37D9" w:rsidRPr="000F0B86" w:rsidRDefault="001C37D9" w:rsidP="001C37D9">
            <w:pPr>
              <w:pStyle w:val="a4"/>
              <w:ind w:left="-120" w:right="-120"/>
            </w:pPr>
            <w:r w:rsidRPr="000F0B86">
              <w:t xml:space="preserve">-29.18 </w:t>
            </w:r>
          </w:p>
        </w:tc>
        <w:tc>
          <w:tcPr>
            <w:tcW w:w="1700" w:type="dxa"/>
            <w:noWrap/>
            <w:hideMark/>
          </w:tcPr>
          <w:p w14:paraId="67C237E2" w14:textId="77777777" w:rsidR="001C37D9" w:rsidRPr="000F0B86" w:rsidRDefault="001C37D9" w:rsidP="001C37D9">
            <w:pPr>
              <w:pStyle w:val="a4"/>
              <w:ind w:left="-120" w:right="-120"/>
            </w:pPr>
            <w:r w:rsidRPr="000F0B86">
              <w:t xml:space="preserve">0.54 </w:t>
            </w:r>
          </w:p>
        </w:tc>
      </w:tr>
      <w:tr w:rsidR="001C37D9" w:rsidRPr="000F0B86" w14:paraId="63C1B383" w14:textId="77777777" w:rsidTr="001C37D9">
        <w:trPr>
          <w:divId w:val="684675030"/>
          <w:trHeight w:val="276"/>
        </w:trPr>
        <w:tc>
          <w:tcPr>
            <w:tcW w:w="1020" w:type="dxa"/>
            <w:vMerge/>
            <w:hideMark/>
          </w:tcPr>
          <w:p w14:paraId="51C9C6EA" w14:textId="77777777" w:rsidR="001C37D9" w:rsidRPr="000F0B86" w:rsidRDefault="001C37D9" w:rsidP="001C37D9">
            <w:pPr>
              <w:pStyle w:val="a4"/>
              <w:ind w:left="-120" w:right="-120"/>
            </w:pPr>
          </w:p>
        </w:tc>
        <w:tc>
          <w:tcPr>
            <w:tcW w:w="1013" w:type="dxa"/>
            <w:vMerge w:val="restart"/>
            <w:noWrap/>
            <w:hideMark/>
          </w:tcPr>
          <w:p w14:paraId="44E0E091" w14:textId="77777777" w:rsidR="001C37D9" w:rsidRPr="000F0B86" w:rsidRDefault="001C37D9" w:rsidP="001C37D9">
            <w:pPr>
              <w:pStyle w:val="a4"/>
              <w:ind w:left="-120" w:right="-120"/>
            </w:pPr>
            <w:r w:rsidRPr="000F0B86">
              <w:t>D</w:t>
            </w:r>
            <w:r w:rsidRPr="000F0B86">
              <w:rPr>
                <w:rFonts w:hint="eastAsia"/>
              </w:rPr>
              <w:t>柱</w:t>
            </w:r>
          </w:p>
        </w:tc>
        <w:tc>
          <w:tcPr>
            <w:tcW w:w="773" w:type="dxa"/>
            <w:vMerge w:val="restart"/>
            <w:noWrap/>
            <w:hideMark/>
          </w:tcPr>
          <w:p w14:paraId="0213E130" w14:textId="77777777" w:rsidR="001C37D9" w:rsidRPr="000F0B86" w:rsidRDefault="001C37D9" w:rsidP="001C37D9">
            <w:pPr>
              <w:pStyle w:val="a4"/>
              <w:ind w:left="-120" w:right="-120"/>
            </w:pPr>
            <w:r w:rsidRPr="000F0B86">
              <w:rPr>
                <w:rFonts w:hint="eastAsia"/>
              </w:rPr>
              <w:t>上</w:t>
            </w:r>
          </w:p>
        </w:tc>
        <w:tc>
          <w:tcPr>
            <w:tcW w:w="920" w:type="dxa"/>
            <w:noWrap/>
            <w:hideMark/>
          </w:tcPr>
          <w:p w14:paraId="4FB29EFE" w14:textId="77777777" w:rsidR="001C37D9" w:rsidRPr="000F0B86" w:rsidRDefault="001C37D9" w:rsidP="001C37D9">
            <w:pPr>
              <w:pStyle w:val="a4"/>
              <w:ind w:left="-120" w:right="-120"/>
            </w:pPr>
            <w:r w:rsidRPr="000F0B86">
              <w:t>M</w:t>
            </w:r>
          </w:p>
        </w:tc>
        <w:tc>
          <w:tcPr>
            <w:tcW w:w="1075" w:type="dxa"/>
            <w:noWrap/>
            <w:hideMark/>
          </w:tcPr>
          <w:p w14:paraId="128A44BB" w14:textId="77777777" w:rsidR="001C37D9" w:rsidRPr="000F0B86" w:rsidRDefault="001C37D9" w:rsidP="001C37D9">
            <w:pPr>
              <w:pStyle w:val="a4"/>
              <w:ind w:left="-120" w:right="-120"/>
            </w:pPr>
            <w:r w:rsidRPr="000F0B86">
              <w:t xml:space="preserve">-21.79 </w:t>
            </w:r>
          </w:p>
        </w:tc>
        <w:tc>
          <w:tcPr>
            <w:tcW w:w="1160" w:type="dxa"/>
            <w:noWrap/>
            <w:hideMark/>
          </w:tcPr>
          <w:p w14:paraId="5D7B64DE" w14:textId="77777777" w:rsidR="001C37D9" w:rsidRPr="000F0B86" w:rsidRDefault="001C37D9" w:rsidP="001C37D9">
            <w:pPr>
              <w:pStyle w:val="a4"/>
              <w:ind w:left="-120" w:right="-120"/>
            </w:pPr>
            <w:r w:rsidRPr="000F0B86">
              <w:t xml:space="preserve">-6.79 </w:t>
            </w:r>
          </w:p>
        </w:tc>
        <w:tc>
          <w:tcPr>
            <w:tcW w:w="1039" w:type="dxa"/>
            <w:noWrap/>
            <w:hideMark/>
          </w:tcPr>
          <w:p w14:paraId="61D9758F" w14:textId="77777777" w:rsidR="001C37D9" w:rsidRPr="000F0B86" w:rsidRDefault="001C37D9" w:rsidP="001C37D9">
            <w:pPr>
              <w:pStyle w:val="a4"/>
              <w:ind w:left="-120" w:right="-120"/>
            </w:pPr>
            <w:r w:rsidRPr="000F0B86">
              <w:t xml:space="preserve">-18.46 </w:t>
            </w:r>
          </w:p>
        </w:tc>
        <w:tc>
          <w:tcPr>
            <w:tcW w:w="1620" w:type="dxa"/>
            <w:noWrap/>
            <w:hideMark/>
          </w:tcPr>
          <w:p w14:paraId="6E7FD1C7" w14:textId="77777777" w:rsidR="001C37D9" w:rsidRPr="000F0B86" w:rsidRDefault="001C37D9" w:rsidP="001C37D9">
            <w:pPr>
              <w:pStyle w:val="a4"/>
              <w:ind w:left="-120" w:right="-120"/>
            </w:pPr>
            <w:r w:rsidRPr="000F0B86">
              <w:t xml:space="preserve">-38.51 </w:t>
            </w:r>
          </w:p>
        </w:tc>
        <w:tc>
          <w:tcPr>
            <w:tcW w:w="1520" w:type="dxa"/>
            <w:noWrap/>
            <w:hideMark/>
          </w:tcPr>
          <w:p w14:paraId="389FAF89" w14:textId="77777777" w:rsidR="001C37D9" w:rsidRPr="000F0B86" w:rsidRDefault="001C37D9" w:rsidP="001C37D9">
            <w:pPr>
              <w:pStyle w:val="a4"/>
              <w:ind w:left="-120" w:right="-120"/>
            </w:pPr>
            <w:r w:rsidRPr="000F0B86">
              <w:t xml:space="preserve">-55.12 </w:t>
            </w:r>
          </w:p>
        </w:tc>
        <w:tc>
          <w:tcPr>
            <w:tcW w:w="1520" w:type="dxa"/>
            <w:noWrap/>
            <w:hideMark/>
          </w:tcPr>
          <w:p w14:paraId="611DF881" w14:textId="77777777" w:rsidR="001C37D9" w:rsidRPr="000F0B86" w:rsidRDefault="001C37D9" w:rsidP="001C37D9">
            <w:pPr>
              <w:pStyle w:val="a4"/>
              <w:ind w:left="-120" w:right="-120"/>
            </w:pPr>
            <w:r w:rsidRPr="000F0B86">
              <w:t xml:space="preserve">-21.89 </w:t>
            </w:r>
          </w:p>
        </w:tc>
        <w:tc>
          <w:tcPr>
            <w:tcW w:w="1590" w:type="dxa"/>
            <w:noWrap/>
            <w:hideMark/>
          </w:tcPr>
          <w:p w14:paraId="55D34F9E" w14:textId="77777777" w:rsidR="001C37D9" w:rsidRPr="000F0B86" w:rsidRDefault="001C37D9" w:rsidP="001C37D9">
            <w:pPr>
              <w:pStyle w:val="a4"/>
              <w:ind w:left="-120" w:right="-120"/>
            </w:pPr>
            <w:r w:rsidRPr="000F0B86">
              <w:t xml:space="preserve">-63.14 </w:t>
            </w:r>
          </w:p>
        </w:tc>
        <w:tc>
          <w:tcPr>
            <w:tcW w:w="1590" w:type="dxa"/>
            <w:noWrap/>
            <w:hideMark/>
          </w:tcPr>
          <w:p w14:paraId="26A249AD" w14:textId="77777777" w:rsidR="001C37D9" w:rsidRPr="000F0B86" w:rsidRDefault="001C37D9" w:rsidP="001C37D9">
            <w:pPr>
              <w:pStyle w:val="a4"/>
              <w:ind w:left="-120" w:right="-120"/>
            </w:pPr>
            <w:r w:rsidRPr="000F0B86">
              <w:t xml:space="preserve">-7.76 </w:t>
            </w:r>
          </w:p>
        </w:tc>
        <w:tc>
          <w:tcPr>
            <w:tcW w:w="1560" w:type="dxa"/>
            <w:noWrap/>
            <w:hideMark/>
          </w:tcPr>
          <w:p w14:paraId="3AF12D31" w14:textId="77777777" w:rsidR="001C37D9" w:rsidRPr="000F0B86" w:rsidRDefault="001C37D9" w:rsidP="001C37D9">
            <w:pPr>
              <w:pStyle w:val="a4"/>
              <w:ind w:left="-120" w:right="-120"/>
            </w:pPr>
            <w:r w:rsidRPr="000F0B86">
              <w:t xml:space="preserve">-63.14 </w:t>
            </w:r>
          </w:p>
        </w:tc>
        <w:tc>
          <w:tcPr>
            <w:tcW w:w="1560" w:type="dxa"/>
            <w:noWrap/>
            <w:hideMark/>
          </w:tcPr>
          <w:p w14:paraId="515F853F" w14:textId="77777777" w:rsidR="001C37D9" w:rsidRPr="000F0B86" w:rsidRDefault="001C37D9" w:rsidP="001C37D9">
            <w:pPr>
              <w:pStyle w:val="a4"/>
              <w:ind w:left="-120" w:right="-120"/>
            </w:pPr>
            <w:r w:rsidRPr="000F0B86">
              <w:t xml:space="preserve">-7.76 </w:t>
            </w:r>
          </w:p>
        </w:tc>
        <w:tc>
          <w:tcPr>
            <w:tcW w:w="1700" w:type="dxa"/>
            <w:noWrap/>
            <w:hideMark/>
          </w:tcPr>
          <w:p w14:paraId="5887908F" w14:textId="77777777" w:rsidR="001C37D9" w:rsidRPr="000F0B86" w:rsidRDefault="001C37D9" w:rsidP="001C37D9">
            <w:pPr>
              <w:pStyle w:val="a4"/>
              <w:ind w:left="-120" w:right="-120"/>
            </w:pPr>
            <w:r w:rsidRPr="000F0B86">
              <w:t xml:space="preserve">-55.12 </w:t>
            </w:r>
          </w:p>
        </w:tc>
      </w:tr>
      <w:tr w:rsidR="001C37D9" w:rsidRPr="000F0B86" w14:paraId="78F8FA27" w14:textId="77777777" w:rsidTr="001C37D9">
        <w:trPr>
          <w:divId w:val="684675030"/>
          <w:trHeight w:val="276"/>
        </w:trPr>
        <w:tc>
          <w:tcPr>
            <w:tcW w:w="1020" w:type="dxa"/>
            <w:vMerge/>
            <w:hideMark/>
          </w:tcPr>
          <w:p w14:paraId="19108235" w14:textId="77777777" w:rsidR="001C37D9" w:rsidRPr="000F0B86" w:rsidRDefault="001C37D9" w:rsidP="001C37D9">
            <w:pPr>
              <w:pStyle w:val="a4"/>
              <w:ind w:left="-120" w:right="-120"/>
            </w:pPr>
          </w:p>
        </w:tc>
        <w:tc>
          <w:tcPr>
            <w:tcW w:w="1013" w:type="dxa"/>
            <w:vMerge/>
            <w:hideMark/>
          </w:tcPr>
          <w:p w14:paraId="295FE806" w14:textId="77777777" w:rsidR="001C37D9" w:rsidRPr="000F0B86" w:rsidRDefault="001C37D9" w:rsidP="001C37D9">
            <w:pPr>
              <w:pStyle w:val="a4"/>
              <w:ind w:left="-120" w:right="-120"/>
            </w:pPr>
          </w:p>
        </w:tc>
        <w:tc>
          <w:tcPr>
            <w:tcW w:w="773" w:type="dxa"/>
            <w:vMerge/>
            <w:hideMark/>
          </w:tcPr>
          <w:p w14:paraId="5F54ED91" w14:textId="77777777" w:rsidR="001C37D9" w:rsidRPr="000F0B86" w:rsidRDefault="001C37D9" w:rsidP="001C37D9">
            <w:pPr>
              <w:pStyle w:val="a4"/>
              <w:ind w:left="-120" w:right="-120"/>
            </w:pPr>
          </w:p>
        </w:tc>
        <w:tc>
          <w:tcPr>
            <w:tcW w:w="920" w:type="dxa"/>
            <w:noWrap/>
            <w:hideMark/>
          </w:tcPr>
          <w:p w14:paraId="582AC724" w14:textId="77777777" w:rsidR="001C37D9" w:rsidRPr="000F0B86" w:rsidRDefault="001C37D9" w:rsidP="001C37D9">
            <w:pPr>
              <w:pStyle w:val="a4"/>
              <w:ind w:left="-120" w:right="-120"/>
            </w:pPr>
            <w:r w:rsidRPr="000F0B86">
              <w:t>N</w:t>
            </w:r>
          </w:p>
        </w:tc>
        <w:tc>
          <w:tcPr>
            <w:tcW w:w="1075" w:type="dxa"/>
            <w:noWrap/>
            <w:hideMark/>
          </w:tcPr>
          <w:p w14:paraId="7C268664" w14:textId="77777777" w:rsidR="001C37D9" w:rsidRPr="000F0B86" w:rsidRDefault="001C37D9" w:rsidP="001C37D9">
            <w:pPr>
              <w:pStyle w:val="a4"/>
              <w:ind w:left="-120" w:right="-120"/>
            </w:pPr>
            <w:r w:rsidRPr="000F0B86">
              <w:t>823.2</w:t>
            </w:r>
            <w:r w:rsidRPr="000F0B86">
              <w:lastRenderedPageBreak/>
              <w:t xml:space="preserve">4 </w:t>
            </w:r>
          </w:p>
        </w:tc>
        <w:tc>
          <w:tcPr>
            <w:tcW w:w="1160" w:type="dxa"/>
            <w:noWrap/>
            <w:hideMark/>
          </w:tcPr>
          <w:p w14:paraId="6CFEB41E" w14:textId="77777777" w:rsidR="001C37D9" w:rsidRPr="000F0B86" w:rsidRDefault="001C37D9" w:rsidP="001C37D9">
            <w:pPr>
              <w:pStyle w:val="a4"/>
              <w:ind w:left="-120" w:right="-120"/>
            </w:pPr>
            <w:r w:rsidRPr="000F0B86">
              <w:lastRenderedPageBreak/>
              <w:t xml:space="preserve">151.82 </w:t>
            </w:r>
          </w:p>
        </w:tc>
        <w:tc>
          <w:tcPr>
            <w:tcW w:w="1039" w:type="dxa"/>
            <w:noWrap/>
            <w:hideMark/>
          </w:tcPr>
          <w:p w14:paraId="0250E49A" w14:textId="77777777" w:rsidR="001C37D9" w:rsidRPr="000F0B86" w:rsidRDefault="001C37D9" w:rsidP="001C37D9">
            <w:pPr>
              <w:pStyle w:val="a4"/>
              <w:ind w:left="-120" w:right="-120"/>
            </w:pPr>
            <w:r w:rsidRPr="000F0B86">
              <w:t xml:space="preserve">14.73 </w:t>
            </w:r>
          </w:p>
        </w:tc>
        <w:tc>
          <w:tcPr>
            <w:tcW w:w="1620" w:type="dxa"/>
            <w:noWrap/>
            <w:hideMark/>
          </w:tcPr>
          <w:p w14:paraId="745EAB9A" w14:textId="77777777" w:rsidR="001C37D9" w:rsidRPr="000F0B86" w:rsidRDefault="001C37D9" w:rsidP="001C37D9">
            <w:pPr>
              <w:pStyle w:val="a4"/>
              <w:ind w:left="-120" w:right="-120"/>
            </w:pPr>
            <w:r w:rsidRPr="000F0B86">
              <w:t xml:space="preserve">1297.94 </w:t>
            </w:r>
          </w:p>
        </w:tc>
        <w:tc>
          <w:tcPr>
            <w:tcW w:w="1520" w:type="dxa"/>
            <w:noWrap/>
            <w:hideMark/>
          </w:tcPr>
          <w:p w14:paraId="6EEA33F9" w14:textId="77777777" w:rsidR="001C37D9" w:rsidRPr="000F0B86" w:rsidRDefault="001C37D9" w:rsidP="001C37D9">
            <w:pPr>
              <w:pStyle w:val="a4"/>
              <w:ind w:left="-120" w:right="-120"/>
            </w:pPr>
            <w:r w:rsidRPr="000F0B86">
              <w:t xml:space="preserve">1311.20 </w:t>
            </w:r>
          </w:p>
        </w:tc>
        <w:tc>
          <w:tcPr>
            <w:tcW w:w="1520" w:type="dxa"/>
            <w:noWrap/>
            <w:hideMark/>
          </w:tcPr>
          <w:p w14:paraId="29D8C022" w14:textId="77777777" w:rsidR="001C37D9" w:rsidRPr="000F0B86" w:rsidRDefault="001C37D9" w:rsidP="001C37D9">
            <w:pPr>
              <w:pStyle w:val="a4"/>
              <w:ind w:left="-120" w:right="-120"/>
            </w:pPr>
            <w:r w:rsidRPr="000F0B86">
              <w:t xml:space="preserve">1284.69 </w:t>
            </w:r>
          </w:p>
        </w:tc>
        <w:tc>
          <w:tcPr>
            <w:tcW w:w="1590" w:type="dxa"/>
            <w:noWrap/>
            <w:hideMark/>
          </w:tcPr>
          <w:p w14:paraId="7B4FA8BF" w14:textId="77777777" w:rsidR="001C37D9" w:rsidRPr="000F0B86" w:rsidRDefault="001C37D9" w:rsidP="001C37D9">
            <w:pPr>
              <w:pStyle w:val="a4"/>
              <w:ind w:left="-120" w:right="-120"/>
            </w:pPr>
            <w:r w:rsidRPr="000F0B86">
              <w:t xml:space="preserve">1251.72 </w:t>
            </w:r>
          </w:p>
        </w:tc>
        <w:tc>
          <w:tcPr>
            <w:tcW w:w="1590" w:type="dxa"/>
            <w:noWrap/>
            <w:hideMark/>
          </w:tcPr>
          <w:p w14:paraId="3A09A3C5" w14:textId="77777777" w:rsidR="001C37D9" w:rsidRPr="000F0B86" w:rsidRDefault="001C37D9" w:rsidP="001C37D9">
            <w:pPr>
              <w:pStyle w:val="a4"/>
              <w:ind w:left="-120" w:right="-120"/>
            </w:pPr>
            <w:r w:rsidRPr="000F0B86">
              <w:t xml:space="preserve">1207.53 </w:t>
            </w:r>
          </w:p>
        </w:tc>
        <w:tc>
          <w:tcPr>
            <w:tcW w:w="1560" w:type="dxa"/>
            <w:noWrap/>
            <w:hideMark/>
          </w:tcPr>
          <w:p w14:paraId="1EDC8420" w14:textId="77777777" w:rsidR="001C37D9" w:rsidRPr="000F0B86" w:rsidRDefault="001C37D9" w:rsidP="001C37D9">
            <w:pPr>
              <w:pStyle w:val="a4"/>
              <w:ind w:left="-120" w:right="-120"/>
            </w:pPr>
            <w:r w:rsidRPr="000F0B86">
              <w:t xml:space="preserve">1251.72 </w:t>
            </w:r>
          </w:p>
        </w:tc>
        <w:tc>
          <w:tcPr>
            <w:tcW w:w="1560" w:type="dxa"/>
            <w:noWrap/>
            <w:hideMark/>
          </w:tcPr>
          <w:p w14:paraId="0CC58503" w14:textId="77777777" w:rsidR="001C37D9" w:rsidRPr="000F0B86" w:rsidRDefault="001C37D9" w:rsidP="001C37D9">
            <w:pPr>
              <w:pStyle w:val="a4"/>
              <w:ind w:left="-120" w:right="-120"/>
            </w:pPr>
            <w:r w:rsidRPr="000F0B86">
              <w:t xml:space="preserve">1207.53 </w:t>
            </w:r>
          </w:p>
        </w:tc>
        <w:tc>
          <w:tcPr>
            <w:tcW w:w="1700" w:type="dxa"/>
            <w:noWrap/>
            <w:hideMark/>
          </w:tcPr>
          <w:p w14:paraId="108C7F36" w14:textId="77777777" w:rsidR="001C37D9" w:rsidRPr="000F0B86" w:rsidRDefault="001C37D9" w:rsidP="001C37D9">
            <w:pPr>
              <w:pStyle w:val="a4"/>
              <w:ind w:left="-120" w:right="-120"/>
            </w:pPr>
            <w:r w:rsidRPr="000F0B86">
              <w:t xml:space="preserve">1311.20 </w:t>
            </w:r>
          </w:p>
        </w:tc>
      </w:tr>
      <w:tr w:rsidR="001C37D9" w:rsidRPr="000F0B86" w14:paraId="3D33F885" w14:textId="77777777" w:rsidTr="001C37D9">
        <w:trPr>
          <w:divId w:val="684675030"/>
          <w:trHeight w:val="276"/>
        </w:trPr>
        <w:tc>
          <w:tcPr>
            <w:tcW w:w="1020" w:type="dxa"/>
            <w:vMerge/>
            <w:hideMark/>
          </w:tcPr>
          <w:p w14:paraId="02A1AB93" w14:textId="77777777" w:rsidR="001C37D9" w:rsidRPr="000F0B86" w:rsidRDefault="001C37D9" w:rsidP="001C37D9">
            <w:pPr>
              <w:pStyle w:val="a4"/>
              <w:ind w:left="-120" w:right="-120"/>
            </w:pPr>
          </w:p>
        </w:tc>
        <w:tc>
          <w:tcPr>
            <w:tcW w:w="1013" w:type="dxa"/>
            <w:vMerge/>
            <w:hideMark/>
          </w:tcPr>
          <w:p w14:paraId="0F3FCE31" w14:textId="77777777" w:rsidR="001C37D9" w:rsidRPr="000F0B86" w:rsidRDefault="001C37D9" w:rsidP="001C37D9">
            <w:pPr>
              <w:pStyle w:val="a4"/>
              <w:ind w:left="-120" w:right="-120"/>
            </w:pPr>
          </w:p>
        </w:tc>
        <w:tc>
          <w:tcPr>
            <w:tcW w:w="773" w:type="dxa"/>
            <w:vMerge/>
            <w:hideMark/>
          </w:tcPr>
          <w:p w14:paraId="1DD5F297" w14:textId="77777777" w:rsidR="001C37D9" w:rsidRPr="000F0B86" w:rsidRDefault="001C37D9" w:rsidP="001C37D9">
            <w:pPr>
              <w:pStyle w:val="a4"/>
              <w:ind w:left="-120" w:right="-120"/>
            </w:pPr>
          </w:p>
        </w:tc>
        <w:tc>
          <w:tcPr>
            <w:tcW w:w="920" w:type="dxa"/>
            <w:noWrap/>
            <w:hideMark/>
          </w:tcPr>
          <w:p w14:paraId="33C84B98" w14:textId="77777777" w:rsidR="001C37D9" w:rsidRPr="000F0B86" w:rsidRDefault="001C37D9" w:rsidP="001C37D9">
            <w:pPr>
              <w:pStyle w:val="a4"/>
              <w:ind w:left="-120" w:right="-120"/>
            </w:pPr>
            <w:r w:rsidRPr="000F0B86">
              <w:t>V</w:t>
            </w:r>
          </w:p>
        </w:tc>
        <w:tc>
          <w:tcPr>
            <w:tcW w:w="1075" w:type="dxa"/>
            <w:noWrap/>
            <w:hideMark/>
          </w:tcPr>
          <w:p w14:paraId="2608DDA9" w14:textId="77777777" w:rsidR="001C37D9" w:rsidRPr="000F0B86" w:rsidRDefault="001C37D9" w:rsidP="001C37D9">
            <w:pPr>
              <w:pStyle w:val="a4"/>
              <w:ind w:left="-120" w:right="-120"/>
            </w:pPr>
            <w:r w:rsidRPr="000F0B86">
              <w:t xml:space="preserve">6.47 </w:t>
            </w:r>
          </w:p>
        </w:tc>
        <w:tc>
          <w:tcPr>
            <w:tcW w:w="1160" w:type="dxa"/>
            <w:noWrap/>
            <w:hideMark/>
          </w:tcPr>
          <w:p w14:paraId="3D2C7543" w14:textId="77777777" w:rsidR="001C37D9" w:rsidRPr="000F0B86" w:rsidRDefault="001C37D9" w:rsidP="001C37D9">
            <w:pPr>
              <w:pStyle w:val="a4"/>
              <w:ind w:left="-120" w:right="-120"/>
            </w:pPr>
            <w:r w:rsidRPr="000F0B86">
              <w:t xml:space="preserve">2.02 </w:t>
            </w:r>
          </w:p>
        </w:tc>
        <w:tc>
          <w:tcPr>
            <w:tcW w:w="1039" w:type="dxa"/>
            <w:noWrap/>
            <w:hideMark/>
          </w:tcPr>
          <w:p w14:paraId="6D9B4F26" w14:textId="77777777" w:rsidR="001C37D9" w:rsidRPr="000F0B86" w:rsidRDefault="001C37D9" w:rsidP="001C37D9">
            <w:pPr>
              <w:pStyle w:val="a4"/>
              <w:ind w:left="-120" w:right="-120"/>
            </w:pPr>
            <w:r w:rsidRPr="000F0B86">
              <w:t xml:space="preserve">10.43 </w:t>
            </w:r>
          </w:p>
        </w:tc>
        <w:tc>
          <w:tcPr>
            <w:tcW w:w="1620" w:type="dxa"/>
            <w:noWrap/>
            <w:hideMark/>
          </w:tcPr>
          <w:p w14:paraId="7A384D67" w14:textId="77777777" w:rsidR="001C37D9" w:rsidRPr="000F0B86" w:rsidRDefault="001C37D9" w:rsidP="001C37D9">
            <w:pPr>
              <w:pStyle w:val="a4"/>
              <w:ind w:left="-120" w:right="-120"/>
            </w:pPr>
            <w:r w:rsidRPr="000F0B86">
              <w:t xml:space="preserve">11.44 </w:t>
            </w:r>
          </w:p>
        </w:tc>
        <w:tc>
          <w:tcPr>
            <w:tcW w:w="1520" w:type="dxa"/>
            <w:noWrap/>
            <w:hideMark/>
          </w:tcPr>
          <w:p w14:paraId="5CFE5822" w14:textId="77777777" w:rsidR="001C37D9" w:rsidRPr="000F0B86" w:rsidRDefault="001C37D9" w:rsidP="001C37D9">
            <w:pPr>
              <w:pStyle w:val="a4"/>
              <w:ind w:left="-120" w:right="-120"/>
            </w:pPr>
            <w:r w:rsidRPr="000F0B86">
              <w:t xml:space="preserve">20.83 </w:t>
            </w:r>
          </w:p>
        </w:tc>
        <w:tc>
          <w:tcPr>
            <w:tcW w:w="1520" w:type="dxa"/>
            <w:noWrap/>
            <w:hideMark/>
          </w:tcPr>
          <w:p w14:paraId="248809F6" w14:textId="77777777" w:rsidR="001C37D9" w:rsidRPr="000F0B86" w:rsidRDefault="001C37D9" w:rsidP="001C37D9">
            <w:pPr>
              <w:pStyle w:val="a4"/>
              <w:ind w:left="-120" w:right="-120"/>
            </w:pPr>
            <w:r w:rsidRPr="000F0B86">
              <w:t xml:space="preserve">2.05 </w:t>
            </w:r>
          </w:p>
        </w:tc>
        <w:tc>
          <w:tcPr>
            <w:tcW w:w="1590" w:type="dxa"/>
            <w:noWrap/>
            <w:hideMark/>
          </w:tcPr>
          <w:p w14:paraId="11F2F4A4" w14:textId="77777777" w:rsidR="001C37D9" w:rsidRPr="000F0B86" w:rsidRDefault="001C37D9" w:rsidP="001C37D9">
            <w:pPr>
              <w:pStyle w:val="a4"/>
              <w:ind w:left="-120" w:right="-120"/>
            </w:pPr>
            <w:r w:rsidRPr="000F0B86">
              <w:t xml:space="preserve">26.18 </w:t>
            </w:r>
          </w:p>
        </w:tc>
        <w:tc>
          <w:tcPr>
            <w:tcW w:w="1590" w:type="dxa"/>
            <w:noWrap/>
            <w:hideMark/>
          </w:tcPr>
          <w:p w14:paraId="309FFBFD" w14:textId="77777777" w:rsidR="001C37D9" w:rsidRPr="000F0B86" w:rsidRDefault="001C37D9" w:rsidP="001C37D9">
            <w:pPr>
              <w:pStyle w:val="a4"/>
              <w:ind w:left="-120" w:right="-120"/>
            </w:pPr>
            <w:r w:rsidRPr="000F0B86">
              <w:t xml:space="preserve">-5.11 </w:t>
            </w:r>
          </w:p>
        </w:tc>
        <w:tc>
          <w:tcPr>
            <w:tcW w:w="1560" w:type="dxa"/>
            <w:noWrap/>
            <w:hideMark/>
          </w:tcPr>
          <w:p w14:paraId="0492EC89" w14:textId="77777777" w:rsidR="001C37D9" w:rsidRPr="000F0B86" w:rsidRDefault="001C37D9" w:rsidP="001C37D9">
            <w:pPr>
              <w:pStyle w:val="a4"/>
              <w:ind w:left="-120" w:right="-120"/>
            </w:pPr>
            <w:r w:rsidRPr="000F0B86">
              <w:t xml:space="preserve">26.18 </w:t>
            </w:r>
          </w:p>
        </w:tc>
        <w:tc>
          <w:tcPr>
            <w:tcW w:w="1560" w:type="dxa"/>
            <w:noWrap/>
            <w:hideMark/>
          </w:tcPr>
          <w:p w14:paraId="1388EC29" w14:textId="77777777" w:rsidR="001C37D9" w:rsidRPr="000F0B86" w:rsidRDefault="001C37D9" w:rsidP="001C37D9">
            <w:pPr>
              <w:pStyle w:val="a4"/>
              <w:ind w:left="-120" w:right="-120"/>
            </w:pPr>
            <w:r w:rsidRPr="000F0B86">
              <w:t xml:space="preserve">-5.11 </w:t>
            </w:r>
          </w:p>
        </w:tc>
        <w:tc>
          <w:tcPr>
            <w:tcW w:w="1700" w:type="dxa"/>
            <w:noWrap/>
            <w:hideMark/>
          </w:tcPr>
          <w:p w14:paraId="06D890B4" w14:textId="77777777" w:rsidR="001C37D9" w:rsidRPr="000F0B86" w:rsidRDefault="001C37D9" w:rsidP="001C37D9">
            <w:pPr>
              <w:pStyle w:val="a4"/>
              <w:ind w:left="-120" w:right="-120"/>
            </w:pPr>
            <w:r w:rsidRPr="000F0B86">
              <w:t xml:space="preserve">20.83 </w:t>
            </w:r>
          </w:p>
        </w:tc>
      </w:tr>
      <w:tr w:rsidR="001C37D9" w:rsidRPr="000F0B86" w14:paraId="158E8E65" w14:textId="77777777" w:rsidTr="001C37D9">
        <w:trPr>
          <w:divId w:val="684675030"/>
          <w:trHeight w:val="276"/>
        </w:trPr>
        <w:tc>
          <w:tcPr>
            <w:tcW w:w="1020" w:type="dxa"/>
            <w:vMerge/>
            <w:hideMark/>
          </w:tcPr>
          <w:p w14:paraId="0DD1E9D3" w14:textId="77777777" w:rsidR="001C37D9" w:rsidRPr="000F0B86" w:rsidRDefault="001C37D9" w:rsidP="001C37D9">
            <w:pPr>
              <w:pStyle w:val="a4"/>
              <w:ind w:left="-120" w:right="-120"/>
            </w:pPr>
          </w:p>
        </w:tc>
        <w:tc>
          <w:tcPr>
            <w:tcW w:w="1013" w:type="dxa"/>
            <w:vMerge/>
            <w:hideMark/>
          </w:tcPr>
          <w:p w14:paraId="4903FF85" w14:textId="77777777" w:rsidR="001C37D9" w:rsidRPr="000F0B86" w:rsidRDefault="001C37D9" w:rsidP="001C37D9">
            <w:pPr>
              <w:pStyle w:val="a4"/>
              <w:ind w:left="-120" w:right="-120"/>
            </w:pPr>
          </w:p>
        </w:tc>
        <w:tc>
          <w:tcPr>
            <w:tcW w:w="773" w:type="dxa"/>
            <w:vMerge w:val="restart"/>
            <w:noWrap/>
            <w:hideMark/>
          </w:tcPr>
          <w:p w14:paraId="396E702D" w14:textId="77777777" w:rsidR="001C37D9" w:rsidRPr="000F0B86" w:rsidRDefault="001C37D9" w:rsidP="001C37D9">
            <w:pPr>
              <w:pStyle w:val="a4"/>
              <w:ind w:left="-120" w:right="-120"/>
            </w:pPr>
            <w:r w:rsidRPr="000F0B86">
              <w:rPr>
                <w:rFonts w:hint="eastAsia"/>
              </w:rPr>
              <w:t>下</w:t>
            </w:r>
          </w:p>
        </w:tc>
        <w:tc>
          <w:tcPr>
            <w:tcW w:w="920" w:type="dxa"/>
            <w:noWrap/>
            <w:hideMark/>
          </w:tcPr>
          <w:p w14:paraId="5CD24689" w14:textId="77777777" w:rsidR="001C37D9" w:rsidRPr="000F0B86" w:rsidRDefault="001C37D9" w:rsidP="001C37D9">
            <w:pPr>
              <w:pStyle w:val="a4"/>
              <w:ind w:left="-120" w:right="-120"/>
            </w:pPr>
            <w:r w:rsidRPr="000F0B86">
              <w:t>M</w:t>
            </w:r>
          </w:p>
        </w:tc>
        <w:tc>
          <w:tcPr>
            <w:tcW w:w="1075" w:type="dxa"/>
            <w:noWrap/>
            <w:hideMark/>
          </w:tcPr>
          <w:p w14:paraId="09E8EDF5" w14:textId="77777777" w:rsidR="001C37D9" w:rsidRPr="000F0B86" w:rsidRDefault="001C37D9" w:rsidP="001C37D9">
            <w:pPr>
              <w:pStyle w:val="a4"/>
              <w:ind w:left="-120" w:right="-120"/>
            </w:pPr>
            <w:r w:rsidRPr="000F0B86">
              <w:t xml:space="preserve">-10.89 </w:t>
            </w:r>
          </w:p>
        </w:tc>
        <w:tc>
          <w:tcPr>
            <w:tcW w:w="1160" w:type="dxa"/>
            <w:noWrap/>
            <w:hideMark/>
          </w:tcPr>
          <w:p w14:paraId="47FD90F7" w14:textId="77777777" w:rsidR="001C37D9" w:rsidRPr="000F0B86" w:rsidRDefault="001C37D9" w:rsidP="001C37D9">
            <w:pPr>
              <w:pStyle w:val="a4"/>
              <w:ind w:left="-120" w:right="-120"/>
            </w:pPr>
            <w:r w:rsidRPr="000F0B86">
              <w:t xml:space="preserve">-3.39 </w:t>
            </w:r>
          </w:p>
        </w:tc>
        <w:tc>
          <w:tcPr>
            <w:tcW w:w="1039" w:type="dxa"/>
            <w:noWrap/>
            <w:hideMark/>
          </w:tcPr>
          <w:p w14:paraId="65AF4013" w14:textId="77777777" w:rsidR="001C37D9" w:rsidRPr="000F0B86" w:rsidRDefault="001C37D9" w:rsidP="001C37D9">
            <w:pPr>
              <w:pStyle w:val="a4"/>
              <w:ind w:left="-120" w:right="-120"/>
            </w:pPr>
            <w:r w:rsidRPr="000F0B86">
              <w:t xml:space="preserve">-34.21 </w:t>
            </w:r>
          </w:p>
        </w:tc>
        <w:tc>
          <w:tcPr>
            <w:tcW w:w="1620" w:type="dxa"/>
            <w:noWrap/>
            <w:hideMark/>
          </w:tcPr>
          <w:p w14:paraId="0F3A0BC5" w14:textId="77777777" w:rsidR="001C37D9" w:rsidRPr="000F0B86" w:rsidRDefault="001C37D9" w:rsidP="001C37D9">
            <w:pPr>
              <w:pStyle w:val="a4"/>
              <w:ind w:left="-120" w:right="-120"/>
            </w:pPr>
            <w:r w:rsidRPr="000F0B86">
              <w:t xml:space="preserve">-19.25 </w:t>
            </w:r>
          </w:p>
        </w:tc>
        <w:tc>
          <w:tcPr>
            <w:tcW w:w="1520" w:type="dxa"/>
            <w:noWrap/>
            <w:hideMark/>
          </w:tcPr>
          <w:p w14:paraId="40E24980" w14:textId="77777777" w:rsidR="001C37D9" w:rsidRPr="000F0B86" w:rsidRDefault="001C37D9" w:rsidP="001C37D9">
            <w:pPr>
              <w:pStyle w:val="a4"/>
              <w:ind w:left="-120" w:right="-120"/>
            </w:pPr>
            <w:r w:rsidRPr="000F0B86">
              <w:t xml:space="preserve">-50.04 </w:t>
            </w:r>
          </w:p>
        </w:tc>
        <w:tc>
          <w:tcPr>
            <w:tcW w:w="1520" w:type="dxa"/>
            <w:noWrap/>
            <w:hideMark/>
          </w:tcPr>
          <w:p w14:paraId="442A9189" w14:textId="77777777" w:rsidR="001C37D9" w:rsidRPr="000F0B86" w:rsidRDefault="001C37D9" w:rsidP="001C37D9">
            <w:pPr>
              <w:pStyle w:val="a4"/>
              <w:ind w:left="-120" w:right="-120"/>
            </w:pPr>
            <w:r w:rsidRPr="000F0B86">
              <w:t xml:space="preserve">11.54 </w:t>
            </w:r>
          </w:p>
        </w:tc>
        <w:tc>
          <w:tcPr>
            <w:tcW w:w="1590" w:type="dxa"/>
            <w:noWrap/>
            <w:hideMark/>
          </w:tcPr>
          <w:p w14:paraId="301E0D09" w14:textId="77777777" w:rsidR="001C37D9" w:rsidRPr="000F0B86" w:rsidRDefault="001C37D9" w:rsidP="001C37D9">
            <w:pPr>
              <w:pStyle w:val="a4"/>
              <w:ind w:left="-120" w:right="-120"/>
            </w:pPr>
            <w:r w:rsidRPr="000F0B86">
              <w:t xml:space="preserve">-69.04 </w:t>
            </w:r>
          </w:p>
        </w:tc>
        <w:tc>
          <w:tcPr>
            <w:tcW w:w="1590" w:type="dxa"/>
            <w:noWrap/>
            <w:hideMark/>
          </w:tcPr>
          <w:p w14:paraId="0BE6EB10" w14:textId="77777777" w:rsidR="001C37D9" w:rsidRPr="000F0B86" w:rsidRDefault="001C37D9" w:rsidP="001C37D9">
            <w:pPr>
              <w:pStyle w:val="a4"/>
              <w:ind w:left="-120" w:right="-120"/>
            </w:pPr>
            <w:r w:rsidRPr="000F0B86">
              <w:t xml:space="preserve">33.59 </w:t>
            </w:r>
          </w:p>
        </w:tc>
        <w:tc>
          <w:tcPr>
            <w:tcW w:w="1560" w:type="dxa"/>
            <w:noWrap/>
            <w:hideMark/>
          </w:tcPr>
          <w:p w14:paraId="34D481A8" w14:textId="77777777" w:rsidR="001C37D9" w:rsidRPr="000F0B86" w:rsidRDefault="001C37D9" w:rsidP="001C37D9">
            <w:pPr>
              <w:pStyle w:val="a4"/>
              <w:ind w:left="-120" w:right="-120"/>
            </w:pPr>
            <w:r w:rsidRPr="000F0B86">
              <w:t xml:space="preserve">-69.04 </w:t>
            </w:r>
          </w:p>
        </w:tc>
        <w:tc>
          <w:tcPr>
            <w:tcW w:w="1560" w:type="dxa"/>
            <w:noWrap/>
            <w:hideMark/>
          </w:tcPr>
          <w:p w14:paraId="577ED063" w14:textId="77777777" w:rsidR="001C37D9" w:rsidRPr="000F0B86" w:rsidRDefault="001C37D9" w:rsidP="001C37D9">
            <w:pPr>
              <w:pStyle w:val="a4"/>
              <w:ind w:left="-120" w:right="-120"/>
            </w:pPr>
            <w:r w:rsidRPr="000F0B86">
              <w:t xml:space="preserve">33.59 </w:t>
            </w:r>
          </w:p>
        </w:tc>
        <w:tc>
          <w:tcPr>
            <w:tcW w:w="1700" w:type="dxa"/>
            <w:noWrap/>
            <w:hideMark/>
          </w:tcPr>
          <w:p w14:paraId="370D554F" w14:textId="77777777" w:rsidR="001C37D9" w:rsidRPr="000F0B86" w:rsidRDefault="001C37D9" w:rsidP="001C37D9">
            <w:pPr>
              <w:pStyle w:val="a4"/>
              <w:ind w:left="-120" w:right="-120"/>
            </w:pPr>
            <w:r w:rsidRPr="000F0B86">
              <w:t xml:space="preserve">-50.04 </w:t>
            </w:r>
          </w:p>
        </w:tc>
      </w:tr>
      <w:tr w:rsidR="001C37D9" w:rsidRPr="000F0B86" w14:paraId="6067B688" w14:textId="77777777" w:rsidTr="001C37D9">
        <w:trPr>
          <w:divId w:val="684675030"/>
          <w:trHeight w:val="276"/>
        </w:trPr>
        <w:tc>
          <w:tcPr>
            <w:tcW w:w="1020" w:type="dxa"/>
            <w:vMerge/>
            <w:hideMark/>
          </w:tcPr>
          <w:p w14:paraId="18F9723D" w14:textId="77777777" w:rsidR="001C37D9" w:rsidRPr="000F0B86" w:rsidRDefault="001C37D9" w:rsidP="001C37D9">
            <w:pPr>
              <w:pStyle w:val="a4"/>
              <w:ind w:left="-120" w:right="-120"/>
            </w:pPr>
          </w:p>
        </w:tc>
        <w:tc>
          <w:tcPr>
            <w:tcW w:w="1013" w:type="dxa"/>
            <w:vMerge/>
            <w:hideMark/>
          </w:tcPr>
          <w:p w14:paraId="34A054D2" w14:textId="77777777" w:rsidR="001C37D9" w:rsidRPr="000F0B86" w:rsidRDefault="001C37D9" w:rsidP="001C37D9">
            <w:pPr>
              <w:pStyle w:val="a4"/>
              <w:ind w:left="-120" w:right="-120"/>
            </w:pPr>
          </w:p>
        </w:tc>
        <w:tc>
          <w:tcPr>
            <w:tcW w:w="773" w:type="dxa"/>
            <w:vMerge/>
            <w:hideMark/>
          </w:tcPr>
          <w:p w14:paraId="05E2BAC8" w14:textId="77777777" w:rsidR="001C37D9" w:rsidRPr="000F0B86" w:rsidRDefault="001C37D9" w:rsidP="001C37D9">
            <w:pPr>
              <w:pStyle w:val="a4"/>
              <w:ind w:left="-120" w:right="-120"/>
            </w:pPr>
          </w:p>
        </w:tc>
        <w:tc>
          <w:tcPr>
            <w:tcW w:w="920" w:type="dxa"/>
            <w:noWrap/>
            <w:hideMark/>
          </w:tcPr>
          <w:p w14:paraId="662450DD" w14:textId="77777777" w:rsidR="001C37D9" w:rsidRPr="000F0B86" w:rsidRDefault="001C37D9" w:rsidP="001C37D9">
            <w:pPr>
              <w:pStyle w:val="a4"/>
              <w:ind w:left="-120" w:right="-120"/>
            </w:pPr>
            <w:r w:rsidRPr="000F0B86">
              <w:t>N</w:t>
            </w:r>
          </w:p>
        </w:tc>
        <w:tc>
          <w:tcPr>
            <w:tcW w:w="1075" w:type="dxa"/>
            <w:noWrap/>
            <w:hideMark/>
          </w:tcPr>
          <w:p w14:paraId="1A3F0FB2" w14:textId="77777777" w:rsidR="001C37D9" w:rsidRPr="000F0B86" w:rsidRDefault="001C37D9" w:rsidP="001C37D9">
            <w:pPr>
              <w:pStyle w:val="a4"/>
              <w:ind w:left="-120" w:right="-120"/>
            </w:pPr>
            <w:r w:rsidRPr="000F0B86">
              <w:t xml:space="preserve">873.54 </w:t>
            </w:r>
          </w:p>
        </w:tc>
        <w:tc>
          <w:tcPr>
            <w:tcW w:w="1160" w:type="dxa"/>
            <w:noWrap/>
            <w:hideMark/>
          </w:tcPr>
          <w:p w14:paraId="0049D83D" w14:textId="77777777" w:rsidR="001C37D9" w:rsidRPr="000F0B86" w:rsidRDefault="001C37D9" w:rsidP="001C37D9">
            <w:pPr>
              <w:pStyle w:val="a4"/>
              <w:ind w:left="-120" w:right="-120"/>
            </w:pPr>
            <w:r w:rsidRPr="000F0B86">
              <w:t xml:space="preserve">151.82 </w:t>
            </w:r>
          </w:p>
        </w:tc>
        <w:tc>
          <w:tcPr>
            <w:tcW w:w="1039" w:type="dxa"/>
            <w:noWrap/>
            <w:hideMark/>
          </w:tcPr>
          <w:p w14:paraId="2BF954F5" w14:textId="77777777" w:rsidR="001C37D9" w:rsidRPr="000F0B86" w:rsidRDefault="001C37D9" w:rsidP="001C37D9">
            <w:pPr>
              <w:pStyle w:val="a4"/>
              <w:ind w:left="-120" w:right="-120"/>
            </w:pPr>
            <w:r w:rsidRPr="000F0B86">
              <w:t xml:space="preserve">14.73 </w:t>
            </w:r>
          </w:p>
        </w:tc>
        <w:tc>
          <w:tcPr>
            <w:tcW w:w="1620" w:type="dxa"/>
            <w:noWrap/>
            <w:hideMark/>
          </w:tcPr>
          <w:p w14:paraId="173D08B5" w14:textId="77777777" w:rsidR="001C37D9" w:rsidRPr="000F0B86" w:rsidRDefault="001C37D9" w:rsidP="001C37D9">
            <w:pPr>
              <w:pStyle w:val="a4"/>
              <w:ind w:left="-120" w:right="-120"/>
            </w:pPr>
            <w:r w:rsidRPr="000F0B86">
              <w:t xml:space="preserve">1363.33 </w:t>
            </w:r>
          </w:p>
        </w:tc>
        <w:tc>
          <w:tcPr>
            <w:tcW w:w="1520" w:type="dxa"/>
            <w:noWrap/>
            <w:hideMark/>
          </w:tcPr>
          <w:p w14:paraId="1B83D77B" w14:textId="77777777" w:rsidR="001C37D9" w:rsidRPr="000F0B86" w:rsidRDefault="001C37D9" w:rsidP="001C37D9">
            <w:pPr>
              <w:pStyle w:val="a4"/>
              <w:ind w:left="-120" w:right="-120"/>
            </w:pPr>
            <w:r w:rsidRPr="000F0B86">
              <w:t xml:space="preserve">1376.59 </w:t>
            </w:r>
          </w:p>
        </w:tc>
        <w:tc>
          <w:tcPr>
            <w:tcW w:w="1520" w:type="dxa"/>
            <w:noWrap/>
            <w:hideMark/>
          </w:tcPr>
          <w:p w14:paraId="2BEE475A" w14:textId="77777777" w:rsidR="001C37D9" w:rsidRPr="000F0B86" w:rsidRDefault="001C37D9" w:rsidP="001C37D9">
            <w:pPr>
              <w:pStyle w:val="a4"/>
              <w:ind w:left="-120" w:right="-120"/>
            </w:pPr>
            <w:r w:rsidRPr="000F0B86">
              <w:t xml:space="preserve">1350.08 </w:t>
            </w:r>
          </w:p>
        </w:tc>
        <w:tc>
          <w:tcPr>
            <w:tcW w:w="1590" w:type="dxa"/>
            <w:noWrap/>
            <w:hideMark/>
          </w:tcPr>
          <w:p w14:paraId="6F340DFA" w14:textId="77777777" w:rsidR="001C37D9" w:rsidRPr="000F0B86" w:rsidRDefault="001C37D9" w:rsidP="001C37D9">
            <w:pPr>
              <w:pStyle w:val="a4"/>
              <w:ind w:left="-120" w:right="-120"/>
            </w:pPr>
            <w:r w:rsidRPr="000F0B86">
              <w:t xml:space="preserve">1317.11 </w:t>
            </w:r>
          </w:p>
        </w:tc>
        <w:tc>
          <w:tcPr>
            <w:tcW w:w="1590" w:type="dxa"/>
            <w:noWrap/>
            <w:hideMark/>
          </w:tcPr>
          <w:p w14:paraId="3B091832" w14:textId="77777777" w:rsidR="001C37D9" w:rsidRPr="000F0B86" w:rsidRDefault="001C37D9" w:rsidP="001C37D9">
            <w:pPr>
              <w:pStyle w:val="a4"/>
              <w:ind w:left="-120" w:right="-120"/>
            </w:pPr>
            <w:r w:rsidRPr="000F0B86">
              <w:t xml:space="preserve">1272.92 </w:t>
            </w:r>
          </w:p>
        </w:tc>
        <w:tc>
          <w:tcPr>
            <w:tcW w:w="1560" w:type="dxa"/>
            <w:noWrap/>
            <w:hideMark/>
          </w:tcPr>
          <w:p w14:paraId="66F2110D" w14:textId="77777777" w:rsidR="001C37D9" w:rsidRPr="000F0B86" w:rsidRDefault="001C37D9" w:rsidP="001C37D9">
            <w:pPr>
              <w:pStyle w:val="a4"/>
              <w:ind w:left="-120" w:right="-120"/>
            </w:pPr>
            <w:r w:rsidRPr="000F0B86">
              <w:t xml:space="preserve">1317.11 </w:t>
            </w:r>
          </w:p>
        </w:tc>
        <w:tc>
          <w:tcPr>
            <w:tcW w:w="1560" w:type="dxa"/>
            <w:noWrap/>
            <w:hideMark/>
          </w:tcPr>
          <w:p w14:paraId="6F850639" w14:textId="77777777" w:rsidR="001C37D9" w:rsidRPr="000F0B86" w:rsidRDefault="001C37D9" w:rsidP="001C37D9">
            <w:pPr>
              <w:pStyle w:val="a4"/>
              <w:ind w:left="-120" w:right="-120"/>
            </w:pPr>
            <w:r w:rsidRPr="000F0B86">
              <w:t xml:space="preserve">1272.92 </w:t>
            </w:r>
          </w:p>
        </w:tc>
        <w:tc>
          <w:tcPr>
            <w:tcW w:w="1700" w:type="dxa"/>
            <w:noWrap/>
            <w:hideMark/>
          </w:tcPr>
          <w:p w14:paraId="5D4CA520" w14:textId="77777777" w:rsidR="001C37D9" w:rsidRPr="000F0B86" w:rsidRDefault="001C37D9" w:rsidP="001C37D9">
            <w:pPr>
              <w:pStyle w:val="a4"/>
              <w:ind w:left="-120" w:right="-120"/>
            </w:pPr>
            <w:r w:rsidRPr="000F0B86">
              <w:t xml:space="preserve">1376.59 </w:t>
            </w:r>
          </w:p>
        </w:tc>
      </w:tr>
      <w:tr w:rsidR="001C37D9" w:rsidRPr="000F0B86" w14:paraId="68A0E82B" w14:textId="77777777" w:rsidTr="001C37D9">
        <w:trPr>
          <w:divId w:val="684675030"/>
          <w:trHeight w:val="276"/>
        </w:trPr>
        <w:tc>
          <w:tcPr>
            <w:tcW w:w="1020" w:type="dxa"/>
            <w:vMerge/>
            <w:hideMark/>
          </w:tcPr>
          <w:p w14:paraId="05D26D8E" w14:textId="77777777" w:rsidR="001C37D9" w:rsidRPr="000F0B86" w:rsidRDefault="001C37D9" w:rsidP="001C37D9">
            <w:pPr>
              <w:pStyle w:val="a4"/>
              <w:ind w:left="-120" w:right="-120"/>
            </w:pPr>
          </w:p>
        </w:tc>
        <w:tc>
          <w:tcPr>
            <w:tcW w:w="1013" w:type="dxa"/>
            <w:vMerge/>
            <w:hideMark/>
          </w:tcPr>
          <w:p w14:paraId="74C19482" w14:textId="77777777" w:rsidR="001C37D9" w:rsidRPr="000F0B86" w:rsidRDefault="001C37D9" w:rsidP="001C37D9">
            <w:pPr>
              <w:pStyle w:val="a4"/>
              <w:ind w:left="-120" w:right="-120"/>
            </w:pPr>
          </w:p>
        </w:tc>
        <w:tc>
          <w:tcPr>
            <w:tcW w:w="773" w:type="dxa"/>
            <w:vMerge/>
            <w:hideMark/>
          </w:tcPr>
          <w:p w14:paraId="416B3AB5" w14:textId="77777777" w:rsidR="001C37D9" w:rsidRPr="000F0B86" w:rsidRDefault="001C37D9" w:rsidP="001C37D9">
            <w:pPr>
              <w:pStyle w:val="a4"/>
              <w:ind w:left="-120" w:right="-120"/>
            </w:pPr>
          </w:p>
        </w:tc>
        <w:tc>
          <w:tcPr>
            <w:tcW w:w="920" w:type="dxa"/>
            <w:noWrap/>
            <w:hideMark/>
          </w:tcPr>
          <w:p w14:paraId="49B818C8" w14:textId="77777777" w:rsidR="001C37D9" w:rsidRPr="000F0B86" w:rsidRDefault="001C37D9" w:rsidP="001C37D9">
            <w:pPr>
              <w:pStyle w:val="a4"/>
              <w:ind w:left="-120" w:right="-120"/>
            </w:pPr>
            <w:r w:rsidRPr="000F0B86">
              <w:t>V</w:t>
            </w:r>
          </w:p>
        </w:tc>
        <w:tc>
          <w:tcPr>
            <w:tcW w:w="1075" w:type="dxa"/>
            <w:noWrap/>
            <w:hideMark/>
          </w:tcPr>
          <w:p w14:paraId="369B8121" w14:textId="77777777" w:rsidR="001C37D9" w:rsidRPr="000F0B86" w:rsidRDefault="001C37D9" w:rsidP="001C37D9">
            <w:pPr>
              <w:pStyle w:val="a4"/>
              <w:ind w:left="-120" w:right="-120"/>
            </w:pPr>
            <w:r w:rsidRPr="000F0B86">
              <w:t xml:space="preserve">6.47 </w:t>
            </w:r>
          </w:p>
        </w:tc>
        <w:tc>
          <w:tcPr>
            <w:tcW w:w="1160" w:type="dxa"/>
            <w:noWrap/>
            <w:hideMark/>
          </w:tcPr>
          <w:p w14:paraId="06B5ABFA" w14:textId="77777777" w:rsidR="001C37D9" w:rsidRPr="000F0B86" w:rsidRDefault="001C37D9" w:rsidP="001C37D9">
            <w:pPr>
              <w:pStyle w:val="a4"/>
              <w:ind w:left="-120" w:right="-120"/>
            </w:pPr>
            <w:r w:rsidRPr="000F0B86">
              <w:t xml:space="preserve">2.02 </w:t>
            </w:r>
          </w:p>
        </w:tc>
        <w:tc>
          <w:tcPr>
            <w:tcW w:w="1039" w:type="dxa"/>
            <w:noWrap/>
            <w:hideMark/>
          </w:tcPr>
          <w:p w14:paraId="02935943" w14:textId="77777777" w:rsidR="001C37D9" w:rsidRPr="000F0B86" w:rsidRDefault="001C37D9" w:rsidP="001C37D9">
            <w:pPr>
              <w:pStyle w:val="a4"/>
              <w:ind w:left="-120" w:right="-120"/>
            </w:pPr>
            <w:r w:rsidRPr="000F0B86">
              <w:t xml:space="preserve">10.43 </w:t>
            </w:r>
          </w:p>
        </w:tc>
        <w:tc>
          <w:tcPr>
            <w:tcW w:w="1620" w:type="dxa"/>
            <w:noWrap/>
            <w:hideMark/>
          </w:tcPr>
          <w:p w14:paraId="69D3FEBC" w14:textId="77777777" w:rsidR="001C37D9" w:rsidRPr="000F0B86" w:rsidRDefault="001C37D9" w:rsidP="001C37D9">
            <w:pPr>
              <w:pStyle w:val="a4"/>
              <w:ind w:left="-120" w:right="-120"/>
            </w:pPr>
            <w:r w:rsidRPr="000F0B86">
              <w:t xml:space="preserve">11.44 </w:t>
            </w:r>
          </w:p>
        </w:tc>
        <w:tc>
          <w:tcPr>
            <w:tcW w:w="1520" w:type="dxa"/>
            <w:noWrap/>
            <w:hideMark/>
          </w:tcPr>
          <w:p w14:paraId="04E05043" w14:textId="77777777" w:rsidR="001C37D9" w:rsidRPr="000F0B86" w:rsidRDefault="001C37D9" w:rsidP="001C37D9">
            <w:pPr>
              <w:pStyle w:val="a4"/>
              <w:ind w:left="-120" w:right="-120"/>
            </w:pPr>
            <w:r w:rsidRPr="000F0B86">
              <w:t xml:space="preserve">20.83 </w:t>
            </w:r>
          </w:p>
        </w:tc>
        <w:tc>
          <w:tcPr>
            <w:tcW w:w="1520" w:type="dxa"/>
            <w:noWrap/>
            <w:hideMark/>
          </w:tcPr>
          <w:p w14:paraId="2C73DC47" w14:textId="77777777" w:rsidR="001C37D9" w:rsidRPr="000F0B86" w:rsidRDefault="001C37D9" w:rsidP="001C37D9">
            <w:pPr>
              <w:pStyle w:val="a4"/>
              <w:ind w:left="-120" w:right="-120"/>
            </w:pPr>
            <w:r w:rsidRPr="000F0B86">
              <w:t xml:space="preserve">2.05 </w:t>
            </w:r>
          </w:p>
        </w:tc>
        <w:tc>
          <w:tcPr>
            <w:tcW w:w="1590" w:type="dxa"/>
            <w:noWrap/>
            <w:hideMark/>
          </w:tcPr>
          <w:p w14:paraId="73D663A3" w14:textId="77777777" w:rsidR="001C37D9" w:rsidRPr="000F0B86" w:rsidRDefault="001C37D9" w:rsidP="001C37D9">
            <w:pPr>
              <w:pStyle w:val="a4"/>
              <w:ind w:left="-120" w:right="-120"/>
            </w:pPr>
            <w:r w:rsidRPr="000F0B86">
              <w:t xml:space="preserve">26.18 </w:t>
            </w:r>
          </w:p>
        </w:tc>
        <w:tc>
          <w:tcPr>
            <w:tcW w:w="1590" w:type="dxa"/>
            <w:noWrap/>
            <w:hideMark/>
          </w:tcPr>
          <w:p w14:paraId="02B947E0" w14:textId="77777777" w:rsidR="001C37D9" w:rsidRPr="000F0B86" w:rsidRDefault="001C37D9" w:rsidP="001C37D9">
            <w:pPr>
              <w:pStyle w:val="a4"/>
              <w:ind w:left="-120" w:right="-120"/>
            </w:pPr>
            <w:r w:rsidRPr="000F0B86">
              <w:t xml:space="preserve">-5.11 </w:t>
            </w:r>
          </w:p>
        </w:tc>
        <w:tc>
          <w:tcPr>
            <w:tcW w:w="1560" w:type="dxa"/>
            <w:noWrap/>
            <w:hideMark/>
          </w:tcPr>
          <w:p w14:paraId="1906FFF8" w14:textId="77777777" w:rsidR="001C37D9" w:rsidRPr="000F0B86" w:rsidRDefault="001C37D9" w:rsidP="001C37D9">
            <w:pPr>
              <w:pStyle w:val="a4"/>
              <w:ind w:left="-120" w:right="-120"/>
            </w:pPr>
            <w:r w:rsidRPr="000F0B86">
              <w:t xml:space="preserve">26.18 </w:t>
            </w:r>
          </w:p>
        </w:tc>
        <w:tc>
          <w:tcPr>
            <w:tcW w:w="1560" w:type="dxa"/>
            <w:noWrap/>
            <w:hideMark/>
          </w:tcPr>
          <w:p w14:paraId="3C968B4A" w14:textId="77777777" w:rsidR="001C37D9" w:rsidRPr="000F0B86" w:rsidRDefault="001C37D9" w:rsidP="001C37D9">
            <w:pPr>
              <w:pStyle w:val="a4"/>
              <w:ind w:left="-120" w:right="-120"/>
            </w:pPr>
            <w:r w:rsidRPr="000F0B86">
              <w:t xml:space="preserve">-5.11 </w:t>
            </w:r>
          </w:p>
        </w:tc>
        <w:tc>
          <w:tcPr>
            <w:tcW w:w="1700" w:type="dxa"/>
            <w:noWrap/>
            <w:hideMark/>
          </w:tcPr>
          <w:p w14:paraId="766A5738" w14:textId="77777777" w:rsidR="001C37D9" w:rsidRPr="000F0B86" w:rsidRDefault="001C37D9" w:rsidP="001C37D9">
            <w:pPr>
              <w:pStyle w:val="a4"/>
              <w:ind w:left="-120" w:right="-120"/>
            </w:pPr>
            <w:r w:rsidRPr="000F0B86">
              <w:t xml:space="preserve">20.83 </w:t>
            </w:r>
          </w:p>
        </w:tc>
      </w:tr>
    </w:tbl>
    <w:p w14:paraId="6641AACC" w14:textId="64F470E5" w:rsidR="001C37D9" w:rsidRPr="000F0B86" w:rsidRDefault="00B11F4F" w:rsidP="001C37D9">
      <w:pPr>
        <w:pStyle w:val="ae"/>
      </w:pPr>
      <w:r w:rsidRPr="000F0B86">
        <w:t>表</w:t>
      </w:r>
      <w:r w:rsidRPr="000F0B86">
        <w:t>7.</w:t>
      </w:r>
      <w:r w:rsidR="001C37D9" w:rsidRPr="000F0B86">
        <w:rPr>
          <w:noProof/>
        </w:rPr>
        <w:t>6</w:t>
      </w:r>
      <w:r w:rsidR="00F37446" w:rsidRPr="000F0B86">
        <w:rPr>
          <w:noProof/>
        </w:rPr>
        <w:t xml:space="preserve"> </w:t>
      </w:r>
      <w:bookmarkStart w:id="273" w:name="_Hlk115336318"/>
      <w:r w:rsidR="00F37446" w:rsidRPr="000F0B86">
        <w:rPr>
          <w:rFonts w:hint="eastAsia"/>
        </w:rPr>
        <w:t>考虑地震内力组合（单位：</w:t>
      </w:r>
      <w:r w:rsidR="004F54FB" w:rsidRPr="000F0B86">
        <w:rPr>
          <w:rFonts w:cs="Times New Roman"/>
          <w:noProof/>
        </w:rPr>
        <w:drawing>
          <wp:inline distT="0" distB="0" distL="0" distR="0" wp14:anchorId="4305C204" wp14:editId="4EF0F083">
            <wp:extent cx="151342" cy="91017"/>
            <wp:effectExtent l="0" t="0" r="1270" b="4445"/>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00F37446" w:rsidRPr="000F0B86">
        <w:rPr>
          <w:rFonts w:cs="Times New Roman"/>
        </w:rPr>
        <w:t>·</w:t>
      </w:r>
      <w:r w:rsidR="00F37446" w:rsidRPr="000F0B86">
        <w:rPr>
          <w:rFonts w:hint="eastAsia"/>
        </w:rPr>
        <w:t>m</w:t>
      </w:r>
      <w:r w:rsidR="00F37446" w:rsidRPr="000F0B86">
        <w:rPr>
          <w:rFonts w:hint="eastAsia"/>
        </w:rPr>
        <w:t>）</w:t>
      </w:r>
      <w:bookmarkEnd w:id="273"/>
    </w:p>
    <w:tbl>
      <w:tblPr>
        <w:tblStyle w:val="ad"/>
        <w:tblW w:w="0" w:type="auto"/>
        <w:tblLook w:val="04A0" w:firstRow="1" w:lastRow="0" w:firstColumn="1" w:lastColumn="0" w:noHBand="0" w:noVBand="1"/>
      </w:tblPr>
      <w:tblGrid>
        <w:gridCol w:w="420"/>
        <w:gridCol w:w="488"/>
        <w:gridCol w:w="403"/>
        <w:gridCol w:w="551"/>
        <w:gridCol w:w="636"/>
        <w:gridCol w:w="636"/>
        <w:gridCol w:w="636"/>
        <w:gridCol w:w="636"/>
        <w:gridCol w:w="620"/>
        <w:gridCol w:w="620"/>
        <w:gridCol w:w="802"/>
        <w:gridCol w:w="747"/>
        <w:gridCol w:w="691"/>
        <w:gridCol w:w="717"/>
        <w:gridCol w:w="742"/>
      </w:tblGrid>
      <w:tr w:rsidR="001C37D9" w:rsidRPr="000F0B86" w14:paraId="6A7019F7" w14:textId="77777777" w:rsidTr="001C37D9">
        <w:trPr>
          <w:divId w:val="989332960"/>
          <w:trHeight w:val="312"/>
        </w:trPr>
        <w:tc>
          <w:tcPr>
            <w:tcW w:w="730" w:type="dxa"/>
            <w:vMerge w:val="restart"/>
            <w:noWrap/>
            <w:hideMark/>
          </w:tcPr>
          <w:p w14:paraId="71AD6F3B" w14:textId="562F0E3A" w:rsidR="001C37D9" w:rsidRPr="000F0B86" w:rsidRDefault="001C37D9" w:rsidP="001C37D9">
            <w:pPr>
              <w:pStyle w:val="a4"/>
              <w:ind w:left="-120" w:right="-120"/>
            </w:pPr>
            <w:r w:rsidRPr="000F0B86">
              <w:rPr>
                <w:rFonts w:hint="eastAsia"/>
              </w:rPr>
              <w:t>楼层</w:t>
            </w:r>
          </w:p>
        </w:tc>
        <w:tc>
          <w:tcPr>
            <w:tcW w:w="1594" w:type="dxa"/>
            <w:gridSpan w:val="2"/>
            <w:vMerge w:val="restart"/>
            <w:hideMark/>
          </w:tcPr>
          <w:p w14:paraId="2591282A" w14:textId="77777777" w:rsidR="001C37D9" w:rsidRPr="000F0B86" w:rsidRDefault="001C37D9" w:rsidP="001C37D9">
            <w:pPr>
              <w:pStyle w:val="a4"/>
              <w:ind w:left="-120" w:right="-120"/>
            </w:pPr>
            <w:r w:rsidRPr="000F0B86">
              <w:rPr>
                <w:rFonts w:hint="eastAsia"/>
              </w:rPr>
              <w:t>截面</w:t>
            </w:r>
            <w:r w:rsidRPr="000F0B86">
              <w:rPr>
                <w:rFonts w:hint="eastAsia"/>
              </w:rPr>
              <w:br/>
            </w:r>
            <w:r w:rsidRPr="000F0B86">
              <w:rPr>
                <w:rFonts w:hint="eastAsia"/>
              </w:rPr>
              <w:t>位置</w:t>
            </w:r>
          </w:p>
        </w:tc>
        <w:tc>
          <w:tcPr>
            <w:tcW w:w="1064" w:type="dxa"/>
            <w:vMerge w:val="restart"/>
            <w:hideMark/>
          </w:tcPr>
          <w:p w14:paraId="4CBEA54E" w14:textId="77777777" w:rsidR="001C37D9" w:rsidRPr="000F0B86" w:rsidRDefault="001C37D9" w:rsidP="001C37D9">
            <w:pPr>
              <w:pStyle w:val="a4"/>
              <w:ind w:left="-120" w:right="-120"/>
            </w:pPr>
            <w:r w:rsidRPr="000F0B86">
              <w:rPr>
                <w:rFonts w:hint="eastAsia"/>
              </w:rPr>
              <w:t>内力</w:t>
            </w:r>
          </w:p>
        </w:tc>
        <w:tc>
          <w:tcPr>
            <w:tcW w:w="1280" w:type="dxa"/>
            <w:vMerge w:val="restart"/>
            <w:noWrap/>
            <w:hideMark/>
          </w:tcPr>
          <w:p w14:paraId="48D87734" w14:textId="77777777" w:rsidR="001C37D9" w:rsidRPr="000F0B86" w:rsidRDefault="001C37D9" w:rsidP="001C37D9">
            <w:pPr>
              <w:pStyle w:val="a4"/>
              <w:ind w:left="-120" w:right="-120"/>
            </w:pPr>
            <w:r w:rsidRPr="000F0B86">
              <w:rPr>
                <w:rFonts w:hint="eastAsia"/>
              </w:rPr>
              <w:t>恒</w:t>
            </w:r>
          </w:p>
        </w:tc>
        <w:tc>
          <w:tcPr>
            <w:tcW w:w="1280" w:type="dxa"/>
            <w:vMerge w:val="restart"/>
            <w:noWrap/>
            <w:hideMark/>
          </w:tcPr>
          <w:p w14:paraId="3361E5E0" w14:textId="77777777" w:rsidR="001C37D9" w:rsidRPr="000F0B86" w:rsidRDefault="001C37D9" w:rsidP="001C37D9">
            <w:pPr>
              <w:pStyle w:val="a4"/>
              <w:ind w:left="-120" w:right="-120"/>
            </w:pPr>
            <w:r w:rsidRPr="000F0B86">
              <w:rPr>
                <w:rFonts w:hint="eastAsia"/>
              </w:rPr>
              <w:t>活</w:t>
            </w:r>
          </w:p>
        </w:tc>
        <w:tc>
          <w:tcPr>
            <w:tcW w:w="1280" w:type="dxa"/>
            <w:vMerge w:val="restart"/>
            <w:noWrap/>
            <w:hideMark/>
          </w:tcPr>
          <w:p w14:paraId="4DBC9000" w14:textId="77777777" w:rsidR="001C37D9" w:rsidRPr="000F0B86" w:rsidRDefault="001C37D9" w:rsidP="001C37D9">
            <w:pPr>
              <w:pStyle w:val="a4"/>
              <w:ind w:left="-120" w:right="-120"/>
            </w:pPr>
            <w:r w:rsidRPr="000F0B86">
              <w:rPr>
                <w:rFonts w:hint="eastAsia"/>
              </w:rPr>
              <w:t>地震</w:t>
            </w:r>
          </w:p>
        </w:tc>
        <w:tc>
          <w:tcPr>
            <w:tcW w:w="1280" w:type="dxa"/>
            <w:vMerge w:val="restart"/>
            <w:noWrap/>
            <w:hideMark/>
          </w:tcPr>
          <w:p w14:paraId="55ED30BB" w14:textId="77777777" w:rsidR="001C37D9" w:rsidRPr="000F0B86" w:rsidRDefault="001C37D9" w:rsidP="001C37D9">
            <w:pPr>
              <w:pStyle w:val="a4"/>
              <w:ind w:left="-120" w:right="-120"/>
            </w:pPr>
            <w:r w:rsidRPr="000F0B86">
              <w:rPr>
                <w:rFonts w:hint="eastAsia"/>
              </w:rPr>
              <w:t>重力荷载</w:t>
            </w:r>
          </w:p>
        </w:tc>
        <w:tc>
          <w:tcPr>
            <w:tcW w:w="2480" w:type="dxa"/>
            <w:gridSpan w:val="2"/>
            <w:noWrap/>
            <w:hideMark/>
          </w:tcPr>
          <w:p w14:paraId="077362E2" w14:textId="77777777" w:rsidR="001C37D9" w:rsidRPr="000F0B86" w:rsidRDefault="001C37D9" w:rsidP="001C37D9">
            <w:pPr>
              <w:pStyle w:val="a4"/>
              <w:ind w:left="-120" w:right="-120"/>
            </w:pPr>
            <w:r w:rsidRPr="000F0B86">
              <w:t>1.3</w:t>
            </w:r>
            <w:r w:rsidRPr="000F0B86">
              <w:rPr>
                <w:rFonts w:hint="eastAsia"/>
              </w:rPr>
              <w:t>重力荷载</w:t>
            </w:r>
            <w:r w:rsidRPr="000F0B86">
              <w:t>+1.4</w:t>
            </w:r>
            <w:r w:rsidRPr="000F0B86">
              <w:rPr>
                <w:rFonts w:hint="eastAsia"/>
              </w:rPr>
              <w:t>地震</w:t>
            </w:r>
          </w:p>
        </w:tc>
        <w:tc>
          <w:tcPr>
            <w:tcW w:w="1700" w:type="dxa"/>
            <w:vMerge w:val="restart"/>
            <w:noWrap/>
            <w:hideMark/>
          </w:tcPr>
          <w:p w14:paraId="70A52F9F" w14:textId="77777777" w:rsidR="001C37D9" w:rsidRPr="000F0B86" w:rsidRDefault="001C37D9" w:rsidP="001C37D9">
            <w:pPr>
              <w:pStyle w:val="a4"/>
              <w:ind w:left="-120" w:right="-120"/>
            </w:pPr>
            <w:r w:rsidRPr="000F0B86">
              <w:rPr>
                <w:rFonts w:hint="eastAsia"/>
              </w:rPr>
              <w:t>强柱弱梁调整</w:t>
            </w:r>
          </w:p>
        </w:tc>
        <w:tc>
          <w:tcPr>
            <w:tcW w:w="1560" w:type="dxa"/>
            <w:vMerge w:val="restart"/>
            <w:noWrap/>
            <w:hideMark/>
          </w:tcPr>
          <w:p w14:paraId="0C20D775" w14:textId="77777777" w:rsidR="001C37D9" w:rsidRPr="000F0B86" w:rsidRDefault="001C37D9" w:rsidP="001C37D9">
            <w:pPr>
              <w:pStyle w:val="a4"/>
              <w:ind w:left="-120" w:right="-120"/>
            </w:pPr>
            <w:r w:rsidRPr="000F0B86">
              <w:rPr>
                <w:rFonts w:hint="eastAsia"/>
              </w:rPr>
              <w:t>强剪弱弯调整</w:t>
            </w:r>
          </w:p>
        </w:tc>
        <w:tc>
          <w:tcPr>
            <w:tcW w:w="1420" w:type="dxa"/>
            <w:vMerge w:val="restart"/>
            <w:hideMark/>
          </w:tcPr>
          <w:p w14:paraId="62F65E2C" w14:textId="77777777" w:rsidR="001C37D9" w:rsidRPr="000F0B86" w:rsidRDefault="001C37D9" w:rsidP="001C37D9">
            <w:pPr>
              <w:pStyle w:val="a4"/>
              <w:ind w:left="-120" w:right="-120"/>
            </w:pPr>
            <w:r w:rsidRPr="000F0B86">
              <w:t>|M|</w:t>
            </w:r>
            <w:r w:rsidRPr="000F0B86">
              <w:rPr>
                <w:vertAlign w:val="subscript"/>
              </w:rPr>
              <w:t>max</w:t>
            </w:r>
            <w:r w:rsidRPr="000F0B86">
              <w:rPr>
                <w:rFonts w:hint="eastAsia"/>
                <w:vertAlign w:val="subscript"/>
              </w:rPr>
              <w:t>及对应</w:t>
            </w:r>
            <w:r w:rsidRPr="000F0B86">
              <w:rPr>
                <w:vertAlign w:val="subscript"/>
              </w:rPr>
              <w:t>N</w:t>
            </w:r>
            <w:r w:rsidRPr="000F0B86">
              <w:t>,V</w:t>
            </w:r>
          </w:p>
        </w:tc>
        <w:tc>
          <w:tcPr>
            <w:tcW w:w="1484" w:type="dxa"/>
            <w:vMerge w:val="restart"/>
            <w:hideMark/>
          </w:tcPr>
          <w:p w14:paraId="2087A071" w14:textId="77777777" w:rsidR="001C37D9" w:rsidRPr="000F0B86" w:rsidRDefault="001C37D9" w:rsidP="001C37D9">
            <w:pPr>
              <w:pStyle w:val="a4"/>
              <w:ind w:left="-120" w:right="-120"/>
            </w:pPr>
            <w:r w:rsidRPr="000F0B86">
              <w:t>Nmin</w:t>
            </w:r>
            <w:r w:rsidRPr="000F0B86">
              <w:rPr>
                <w:rFonts w:hint="eastAsia"/>
              </w:rPr>
              <w:t>及对应</w:t>
            </w:r>
            <w:r w:rsidRPr="000F0B86">
              <w:t>M,V</w:t>
            </w:r>
          </w:p>
        </w:tc>
        <w:tc>
          <w:tcPr>
            <w:tcW w:w="1548" w:type="dxa"/>
            <w:vMerge w:val="restart"/>
            <w:hideMark/>
          </w:tcPr>
          <w:p w14:paraId="0E22DC74" w14:textId="77777777" w:rsidR="001C37D9" w:rsidRPr="000F0B86" w:rsidRDefault="001C37D9" w:rsidP="001C37D9">
            <w:pPr>
              <w:pStyle w:val="a4"/>
              <w:ind w:left="-120" w:right="-120"/>
            </w:pPr>
            <w:r w:rsidRPr="000F0B86">
              <w:t>Nmax</w:t>
            </w:r>
            <w:r w:rsidRPr="000F0B86">
              <w:rPr>
                <w:rFonts w:hint="eastAsia"/>
              </w:rPr>
              <w:t>及对应</w:t>
            </w:r>
            <w:r w:rsidRPr="000F0B86">
              <w:t>M,V</w:t>
            </w:r>
          </w:p>
        </w:tc>
      </w:tr>
      <w:tr w:rsidR="001C37D9" w:rsidRPr="000F0B86" w14:paraId="21BF7F4D" w14:textId="77777777" w:rsidTr="001C37D9">
        <w:trPr>
          <w:divId w:val="989332960"/>
          <w:trHeight w:val="288"/>
        </w:trPr>
        <w:tc>
          <w:tcPr>
            <w:tcW w:w="730" w:type="dxa"/>
            <w:vMerge/>
            <w:hideMark/>
          </w:tcPr>
          <w:p w14:paraId="69A1120A" w14:textId="77777777" w:rsidR="001C37D9" w:rsidRPr="000F0B86" w:rsidRDefault="001C37D9" w:rsidP="001C37D9">
            <w:pPr>
              <w:pStyle w:val="a4"/>
              <w:ind w:left="-120" w:right="-120"/>
            </w:pPr>
          </w:p>
        </w:tc>
        <w:tc>
          <w:tcPr>
            <w:tcW w:w="1594" w:type="dxa"/>
            <w:gridSpan w:val="2"/>
            <w:vMerge/>
            <w:hideMark/>
          </w:tcPr>
          <w:p w14:paraId="633DE664" w14:textId="77777777" w:rsidR="001C37D9" w:rsidRPr="000F0B86" w:rsidRDefault="001C37D9" w:rsidP="001C37D9">
            <w:pPr>
              <w:pStyle w:val="a4"/>
              <w:ind w:left="-120" w:right="-120"/>
            </w:pPr>
          </w:p>
        </w:tc>
        <w:tc>
          <w:tcPr>
            <w:tcW w:w="1064" w:type="dxa"/>
            <w:vMerge/>
            <w:hideMark/>
          </w:tcPr>
          <w:p w14:paraId="58BC8595" w14:textId="77777777" w:rsidR="001C37D9" w:rsidRPr="000F0B86" w:rsidRDefault="001C37D9" w:rsidP="001C37D9">
            <w:pPr>
              <w:pStyle w:val="a4"/>
              <w:ind w:left="-120" w:right="-120"/>
            </w:pPr>
          </w:p>
        </w:tc>
        <w:tc>
          <w:tcPr>
            <w:tcW w:w="1280" w:type="dxa"/>
            <w:vMerge/>
            <w:hideMark/>
          </w:tcPr>
          <w:p w14:paraId="535D9D9D" w14:textId="77777777" w:rsidR="001C37D9" w:rsidRPr="000F0B86" w:rsidRDefault="001C37D9" w:rsidP="001C37D9">
            <w:pPr>
              <w:pStyle w:val="a4"/>
              <w:ind w:left="-120" w:right="-120"/>
            </w:pPr>
          </w:p>
        </w:tc>
        <w:tc>
          <w:tcPr>
            <w:tcW w:w="1280" w:type="dxa"/>
            <w:vMerge/>
            <w:hideMark/>
          </w:tcPr>
          <w:p w14:paraId="49746CDF" w14:textId="77777777" w:rsidR="001C37D9" w:rsidRPr="000F0B86" w:rsidRDefault="001C37D9" w:rsidP="001C37D9">
            <w:pPr>
              <w:pStyle w:val="a4"/>
              <w:ind w:left="-120" w:right="-120"/>
            </w:pPr>
          </w:p>
        </w:tc>
        <w:tc>
          <w:tcPr>
            <w:tcW w:w="1280" w:type="dxa"/>
            <w:vMerge/>
            <w:hideMark/>
          </w:tcPr>
          <w:p w14:paraId="128182E0" w14:textId="77777777" w:rsidR="001C37D9" w:rsidRPr="000F0B86" w:rsidRDefault="001C37D9" w:rsidP="001C37D9">
            <w:pPr>
              <w:pStyle w:val="a4"/>
              <w:ind w:left="-120" w:right="-120"/>
            </w:pPr>
          </w:p>
        </w:tc>
        <w:tc>
          <w:tcPr>
            <w:tcW w:w="1280" w:type="dxa"/>
            <w:vMerge/>
            <w:hideMark/>
          </w:tcPr>
          <w:p w14:paraId="0D869961" w14:textId="77777777" w:rsidR="001C37D9" w:rsidRPr="000F0B86" w:rsidRDefault="001C37D9" w:rsidP="001C37D9">
            <w:pPr>
              <w:pStyle w:val="a4"/>
              <w:ind w:left="-120" w:right="-120"/>
            </w:pPr>
          </w:p>
        </w:tc>
        <w:tc>
          <w:tcPr>
            <w:tcW w:w="1240" w:type="dxa"/>
            <w:noWrap/>
            <w:hideMark/>
          </w:tcPr>
          <w:p w14:paraId="7FB6D515" w14:textId="77777777" w:rsidR="001C37D9" w:rsidRPr="000F0B86" w:rsidRDefault="001C37D9" w:rsidP="001C37D9">
            <w:pPr>
              <w:pStyle w:val="a4"/>
              <w:ind w:left="-120" w:right="-120"/>
            </w:pPr>
            <w:r w:rsidRPr="000F0B86">
              <w:rPr>
                <w:rFonts w:hint="eastAsia"/>
              </w:rPr>
              <w:t>左震</w:t>
            </w:r>
          </w:p>
        </w:tc>
        <w:tc>
          <w:tcPr>
            <w:tcW w:w="1240" w:type="dxa"/>
            <w:noWrap/>
            <w:hideMark/>
          </w:tcPr>
          <w:p w14:paraId="24198556" w14:textId="77777777" w:rsidR="001C37D9" w:rsidRPr="000F0B86" w:rsidRDefault="001C37D9" w:rsidP="001C37D9">
            <w:pPr>
              <w:pStyle w:val="a4"/>
              <w:ind w:left="-120" w:right="-120"/>
            </w:pPr>
            <w:r w:rsidRPr="000F0B86">
              <w:rPr>
                <w:rFonts w:hint="eastAsia"/>
              </w:rPr>
              <w:t>右震</w:t>
            </w:r>
          </w:p>
        </w:tc>
        <w:tc>
          <w:tcPr>
            <w:tcW w:w="1700" w:type="dxa"/>
            <w:vMerge/>
            <w:hideMark/>
          </w:tcPr>
          <w:p w14:paraId="021CEDB7" w14:textId="77777777" w:rsidR="001C37D9" w:rsidRPr="000F0B86" w:rsidRDefault="001C37D9" w:rsidP="001C37D9">
            <w:pPr>
              <w:pStyle w:val="a4"/>
              <w:ind w:left="-120" w:right="-120"/>
            </w:pPr>
          </w:p>
        </w:tc>
        <w:tc>
          <w:tcPr>
            <w:tcW w:w="1560" w:type="dxa"/>
            <w:vMerge/>
            <w:hideMark/>
          </w:tcPr>
          <w:p w14:paraId="2AD8452C" w14:textId="77777777" w:rsidR="001C37D9" w:rsidRPr="000F0B86" w:rsidRDefault="001C37D9" w:rsidP="001C37D9">
            <w:pPr>
              <w:pStyle w:val="a4"/>
              <w:ind w:left="-120" w:right="-120"/>
            </w:pPr>
          </w:p>
        </w:tc>
        <w:tc>
          <w:tcPr>
            <w:tcW w:w="1420" w:type="dxa"/>
            <w:vMerge/>
            <w:hideMark/>
          </w:tcPr>
          <w:p w14:paraId="45E26B99" w14:textId="77777777" w:rsidR="001C37D9" w:rsidRPr="000F0B86" w:rsidRDefault="001C37D9" w:rsidP="001C37D9">
            <w:pPr>
              <w:pStyle w:val="a4"/>
              <w:ind w:left="-120" w:right="-120"/>
            </w:pPr>
          </w:p>
        </w:tc>
        <w:tc>
          <w:tcPr>
            <w:tcW w:w="1484" w:type="dxa"/>
            <w:vMerge/>
            <w:hideMark/>
          </w:tcPr>
          <w:p w14:paraId="1A46A96C" w14:textId="77777777" w:rsidR="001C37D9" w:rsidRPr="000F0B86" w:rsidRDefault="001C37D9" w:rsidP="001C37D9">
            <w:pPr>
              <w:pStyle w:val="a4"/>
              <w:ind w:left="-120" w:right="-120"/>
            </w:pPr>
          </w:p>
        </w:tc>
        <w:tc>
          <w:tcPr>
            <w:tcW w:w="1548" w:type="dxa"/>
            <w:vMerge/>
            <w:hideMark/>
          </w:tcPr>
          <w:p w14:paraId="23DE49BC" w14:textId="77777777" w:rsidR="001C37D9" w:rsidRPr="000F0B86" w:rsidRDefault="001C37D9" w:rsidP="001C37D9">
            <w:pPr>
              <w:pStyle w:val="a4"/>
              <w:ind w:left="-120" w:right="-120"/>
            </w:pPr>
          </w:p>
        </w:tc>
      </w:tr>
      <w:tr w:rsidR="001C37D9" w:rsidRPr="000F0B86" w14:paraId="3F67935F" w14:textId="77777777" w:rsidTr="001C37D9">
        <w:trPr>
          <w:divId w:val="989332960"/>
          <w:trHeight w:val="279"/>
        </w:trPr>
        <w:tc>
          <w:tcPr>
            <w:tcW w:w="730" w:type="dxa"/>
            <w:vMerge w:val="restart"/>
            <w:noWrap/>
            <w:hideMark/>
          </w:tcPr>
          <w:p w14:paraId="4A8363D2" w14:textId="77777777" w:rsidR="001C37D9" w:rsidRPr="000F0B86" w:rsidRDefault="001C37D9" w:rsidP="001C37D9">
            <w:pPr>
              <w:pStyle w:val="a4"/>
              <w:ind w:left="-120" w:right="-120"/>
            </w:pPr>
            <w:r w:rsidRPr="000F0B86">
              <w:t xml:space="preserve">3 </w:t>
            </w:r>
          </w:p>
        </w:tc>
        <w:tc>
          <w:tcPr>
            <w:tcW w:w="904" w:type="dxa"/>
            <w:vMerge w:val="restart"/>
            <w:noWrap/>
            <w:hideMark/>
          </w:tcPr>
          <w:p w14:paraId="2D9947A2" w14:textId="77777777" w:rsidR="001C37D9" w:rsidRPr="000F0B86" w:rsidRDefault="001C37D9" w:rsidP="001C37D9">
            <w:pPr>
              <w:pStyle w:val="a4"/>
              <w:ind w:left="-120" w:right="-120"/>
            </w:pPr>
            <w:r w:rsidRPr="000F0B86">
              <w:t>A</w:t>
            </w:r>
            <w:r w:rsidRPr="000F0B86">
              <w:rPr>
                <w:rFonts w:hint="eastAsia"/>
              </w:rPr>
              <w:t>柱</w:t>
            </w:r>
          </w:p>
        </w:tc>
        <w:tc>
          <w:tcPr>
            <w:tcW w:w="690" w:type="dxa"/>
            <w:vMerge w:val="restart"/>
            <w:noWrap/>
            <w:hideMark/>
          </w:tcPr>
          <w:p w14:paraId="6C5DCB3F" w14:textId="77777777" w:rsidR="001C37D9" w:rsidRPr="000F0B86" w:rsidRDefault="001C37D9" w:rsidP="001C37D9">
            <w:pPr>
              <w:pStyle w:val="a4"/>
              <w:ind w:left="-120" w:right="-120"/>
            </w:pPr>
            <w:r w:rsidRPr="000F0B86">
              <w:rPr>
                <w:rFonts w:hint="eastAsia"/>
              </w:rPr>
              <w:t>上</w:t>
            </w:r>
          </w:p>
        </w:tc>
        <w:tc>
          <w:tcPr>
            <w:tcW w:w="1064" w:type="dxa"/>
            <w:noWrap/>
            <w:hideMark/>
          </w:tcPr>
          <w:p w14:paraId="654B0EF8" w14:textId="77777777" w:rsidR="001C37D9" w:rsidRPr="000F0B86" w:rsidRDefault="001C37D9" w:rsidP="001C37D9">
            <w:pPr>
              <w:pStyle w:val="a4"/>
              <w:ind w:left="-120" w:right="-120"/>
            </w:pPr>
            <w:r w:rsidRPr="000F0B86">
              <w:t>M</w:t>
            </w:r>
          </w:p>
        </w:tc>
        <w:tc>
          <w:tcPr>
            <w:tcW w:w="1280" w:type="dxa"/>
            <w:noWrap/>
            <w:hideMark/>
          </w:tcPr>
          <w:p w14:paraId="0B8A2D45" w14:textId="77777777" w:rsidR="001C37D9" w:rsidRPr="000F0B86" w:rsidRDefault="001C37D9" w:rsidP="001C37D9">
            <w:pPr>
              <w:pStyle w:val="a4"/>
              <w:ind w:left="-120" w:right="-120"/>
            </w:pPr>
            <w:r w:rsidRPr="000F0B86">
              <w:t xml:space="preserve">45.72 </w:t>
            </w:r>
          </w:p>
        </w:tc>
        <w:tc>
          <w:tcPr>
            <w:tcW w:w="1280" w:type="dxa"/>
            <w:noWrap/>
            <w:hideMark/>
          </w:tcPr>
          <w:p w14:paraId="4EF75621" w14:textId="77777777" w:rsidR="001C37D9" w:rsidRPr="000F0B86" w:rsidRDefault="001C37D9" w:rsidP="001C37D9">
            <w:pPr>
              <w:pStyle w:val="a4"/>
              <w:ind w:left="-120" w:right="-120"/>
            </w:pPr>
            <w:r w:rsidRPr="000F0B86">
              <w:t xml:space="preserve">5.12 </w:t>
            </w:r>
          </w:p>
        </w:tc>
        <w:tc>
          <w:tcPr>
            <w:tcW w:w="1280" w:type="dxa"/>
            <w:noWrap/>
            <w:hideMark/>
          </w:tcPr>
          <w:p w14:paraId="01B01452" w14:textId="77777777" w:rsidR="001C37D9" w:rsidRPr="000F0B86" w:rsidRDefault="001C37D9" w:rsidP="001C37D9">
            <w:pPr>
              <w:pStyle w:val="a4"/>
              <w:ind w:left="-120" w:right="-120"/>
            </w:pPr>
            <w:r w:rsidRPr="000F0B86">
              <w:t xml:space="preserve">-74.06 </w:t>
            </w:r>
          </w:p>
        </w:tc>
        <w:tc>
          <w:tcPr>
            <w:tcW w:w="1280" w:type="dxa"/>
            <w:noWrap/>
            <w:hideMark/>
          </w:tcPr>
          <w:p w14:paraId="5B084995" w14:textId="77777777" w:rsidR="001C37D9" w:rsidRPr="000F0B86" w:rsidRDefault="001C37D9" w:rsidP="001C37D9">
            <w:pPr>
              <w:pStyle w:val="a4"/>
              <w:ind w:left="-120" w:right="-120"/>
            </w:pPr>
            <w:r w:rsidRPr="000F0B86">
              <w:t xml:space="preserve">45.72 </w:t>
            </w:r>
          </w:p>
        </w:tc>
        <w:tc>
          <w:tcPr>
            <w:tcW w:w="1240" w:type="dxa"/>
            <w:noWrap/>
            <w:hideMark/>
          </w:tcPr>
          <w:p w14:paraId="67FBB105" w14:textId="77777777" w:rsidR="001C37D9" w:rsidRPr="000F0B86" w:rsidRDefault="001C37D9" w:rsidP="001C37D9">
            <w:pPr>
              <w:pStyle w:val="a4"/>
              <w:ind w:left="-120" w:right="-120"/>
            </w:pPr>
            <w:r w:rsidRPr="000F0B86">
              <w:t xml:space="preserve">-44.25 </w:t>
            </w:r>
          </w:p>
        </w:tc>
        <w:tc>
          <w:tcPr>
            <w:tcW w:w="1240" w:type="dxa"/>
            <w:noWrap/>
            <w:hideMark/>
          </w:tcPr>
          <w:p w14:paraId="3DC30022" w14:textId="77777777" w:rsidR="001C37D9" w:rsidRPr="000F0B86" w:rsidRDefault="001C37D9" w:rsidP="001C37D9">
            <w:pPr>
              <w:pStyle w:val="a4"/>
              <w:ind w:left="-120" w:right="-120"/>
            </w:pPr>
            <w:r w:rsidRPr="000F0B86">
              <w:t xml:space="preserve">163.12 </w:t>
            </w:r>
          </w:p>
        </w:tc>
        <w:tc>
          <w:tcPr>
            <w:tcW w:w="1700" w:type="dxa"/>
            <w:noWrap/>
            <w:hideMark/>
          </w:tcPr>
          <w:p w14:paraId="7CE8E0BB" w14:textId="77777777" w:rsidR="001C37D9" w:rsidRPr="000F0B86" w:rsidRDefault="001C37D9" w:rsidP="001C37D9">
            <w:pPr>
              <w:pStyle w:val="a4"/>
              <w:ind w:left="-120" w:right="-120"/>
            </w:pPr>
            <w:r w:rsidRPr="000F0B86">
              <w:t xml:space="preserve">165.29 </w:t>
            </w:r>
          </w:p>
        </w:tc>
        <w:tc>
          <w:tcPr>
            <w:tcW w:w="1560" w:type="dxa"/>
            <w:noWrap/>
            <w:hideMark/>
          </w:tcPr>
          <w:p w14:paraId="0D02519C" w14:textId="77777777" w:rsidR="001C37D9" w:rsidRPr="000F0B86" w:rsidRDefault="001C37D9" w:rsidP="001C37D9">
            <w:pPr>
              <w:pStyle w:val="a4"/>
              <w:ind w:left="-120" w:right="-120"/>
            </w:pPr>
            <w:r w:rsidRPr="000F0B86">
              <w:t xml:space="preserve">　</w:t>
            </w:r>
          </w:p>
        </w:tc>
        <w:tc>
          <w:tcPr>
            <w:tcW w:w="1420" w:type="dxa"/>
            <w:noWrap/>
            <w:hideMark/>
          </w:tcPr>
          <w:p w14:paraId="2D0181E6" w14:textId="77777777" w:rsidR="001C37D9" w:rsidRPr="000F0B86" w:rsidRDefault="001C37D9" w:rsidP="001C37D9">
            <w:pPr>
              <w:pStyle w:val="a4"/>
              <w:ind w:left="-120" w:right="-120"/>
            </w:pPr>
            <w:r w:rsidRPr="000F0B86">
              <w:t xml:space="preserve">163.12 </w:t>
            </w:r>
          </w:p>
        </w:tc>
        <w:tc>
          <w:tcPr>
            <w:tcW w:w="1484" w:type="dxa"/>
            <w:noWrap/>
            <w:hideMark/>
          </w:tcPr>
          <w:p w14:paraId="2DE11F2F" w14:textId="77777777" w:rsidR="001C37D9" w:rsidRPr="000F0B86" w:rsidRDefault="001C37D9" w:rsidP="001C37D9">
            <w:pPr>
              <w:pStyle w:val="a4"/>
              <w:ind w:left="-120" w:right="-120"/>
            </w:pPr>
            <w:r w:rsidRPr="000F0B86">
              <w:t xml:space="preserve">-44.25 </w:t>
            </w:r>
          </w:p>
        </w:tc>
        <w:tc>
          <w:tcPr>
            <w:tcW w:w="1548" w:type="dxa"/>
            <w:noWrap/>
            <w:hideMark/>
          </w:tcPr>
          <w:p w14:paraId="3076249E" w14:textId="77777777" w:rsidR="001C37D9" w:rsidRPr="000F0B86" w:rsidRDefault="001C37D9" w:rsidP="001C37D9">
            <w:pPr>
              <w:pStyle w:val="a4"/>
              <w:ind w:left="-120" w:right="-120"/>
            </w:pPr>
            <w:r w:rsidRPr="000F0B86">
              <w:t xml:space="preserve">163.12 </w:t>
            </w:r>
          </w:p>
        </w:tc>
      </w:tr>
      <w:tr w:rsidR="001C37D9" w:rsidRPr="000F0B86" w14:paraId="3873C7C8" w14:textId="77777777" w:rsidTr="001C37D9">
        <w:trPr>
          <w:divId w:val="989332960"/>
          <w:trHeight w:val="279"/>
        </w:trPr>
        <w:tc>
          <w:tcPr>
            <w:tcW w:w="730" w:type="dxa"/>
            <w:vMerge/>
            <w:hideMark/>
          </w:tcPr>
          <w:p w14:paraId="038D726A" w14:textId="77777777" w:rsidR="001C37D9" w:rsidRPr="000F0B86" w:rsidRDefault="001C37D9" w:rsidP="001C37D9">
            <w:pPr>
              <w:pStyle w:val="a4"/>
              <w:ind w:left="-120" w:right="-120"/>
            </w:pPr>
          </w:p>
        </w:tc>
        <w:tc>
          <w:tcPr>
            <w:tcW w:w="904" w:type="dxa"/>
            <w:vMerge/>
            <w:hideMark/>
          </w:tcPr>
          <w:p w14:paraId="646B0A3F" w14:textId="77777777" w:rsidR="001C37D9" w:rsidRPr="000F0B86" w:rsidRDefault="001C37D9" w:rsidP="001C37D9">
            <w:pPr>
              <w:pStyle w:val="a4"/>
              <w:ind w:left="-120" w:right="-120"/>
            </w:pPr>
          </w:p>
        </w:tc>
        <w:tc>
          <w:tcPr>
            <w:tcW w:w="690" w:type="dxa"/>
            <w:vMerge/>
            <w:hideMark/>
          </w:tcPr>
          <w:p w14:paraId="7975067F" w14:textId="77777777" w:rsidR="001C37D9" w:rsidRPr="000F0B86" w:rsidRDefault="001C37D9" w:rsidP="001C37D9">
            <w:pPr>
              <w:pStyle w:val="a4"/>
              <w:ind w:left="-120" w:right="-120"/>
            </w:pPr>
          </w:p>
        </w:tc>
        <w:tc>
          <w:tcPr>
            <w:tcW w:w="1064" w:type="dxa"/>
            <w:noWrap/>
            <w:hideMark/>
          </w:tcPr>
          <w:p w14:paraId="198740C2" w14:textId="77777777" w:rsidR="001C37D9" w:rsidRPr="000F0B86" w:rsidRDefault="001C37D9" w:rsidP="001C37D9">
            <w:pPr>
              <w:pStyle w:val="a4"/>
              <w:ind w:left="-120" w:right="-120"/>
            </w:pPr>
            <w:r w:rsidRPr="000F0B86">
              <w:t>N</w:t>
            </w:r>
          </w:p>
        </w:tc>
        <w:tc>
          <w:tcPr>
            <w:tcW w:w="1280" w:type="dxa"/>
            <w:noWrap/>
            <w:hideMark/>
          </w:tcPr>
          <w:p w14:paraId="74CC0773" w14:textId="77777777" w:rsidR="001C37D9" w:rsidRPr="000F0B86" w:rsidRDefault="001C37D9" w:rsidP="001C37D9">
            <w:pPr>
              <w:pStyle w:val="a4"/>
              <w:ind w:left="-120" w:right="-120"/>
            </w:pPr>
            <w:r w:rsidRPr="000F0B86">
              <w:t xml:space="preserve">200.79 </w:t>
            </w:r>
          </w:p>
        </w:tc>
        <w:tc>
          <w:tcPr>
            <w:tcW w:w="1280" w:type="dxa"/>
            <w:noWrap/>
            <w:hideMark/>
          </w:tcPr>
          <w:p w14:paraId="5246B0BA" w14:textId="77777777" w:rsidR="001C37D9" w:rsidRPr="000F0B86" w:rsidRDefault="001C37D9" w:rsidP="001C37D9">
            <w:pPr>
              <w:pStyle w:val="a4"/>
              <w:ind w:left="-120" w:right="-120"/>
            </w:pPr>
            <w:r w:rsidRPr="000F0B86">
              <w:t xml:space="preserve">13.83 </w:t>
            </w:r>
          </w:p>
        </w:tc>
        <w:tc>
          <w:tcPr>
            <w:tcW w:w="1280" w:type="dxa"/>
            <w:noWrap/>
            <w:hideMark/>
          </w:tcPr>
          <w:p w14:paraId="7CF6A369" w14:textId="77777777" w:rsidR="001C37D9" w:rsidRPr="000F0B86" w:rsidRDefault="001C37D9" w:rsidP="001C37D9">
            <w:pPr>
              <w:pStyle w:val="a4"/>
              <w:ind w:left="-120" w:right="-120"/>
            </w:pPr>
            <w:r w:rsidRPr="000F0B86">
              <w:t xml:space="preserve">-22.14 </w:t>
            </w:r>
          </w:p>
        </w:tc>
        <w:tc>
          <w:tcPr>
            <w:tcW w:w="1280" w:type="dxa"/>
            <w:noWrap/>
            <w:hideMark/>
          </w:tcPr>
          <w:p w14:paraId="1CE7FD2A" w14:textId="77777777" w:rsidR="001C37D9" w:rsidRPr="000F0B86" w:rsidRDefault="001C37D9" w:rsidP="001C37D9">
            <w:pPr>
              <w:pStyle w:val="a4"/>
              <w:ind w:left="-120" w:right="-120"/>
            </w:pPr>
            <w:r w:rsidRPr="000F0B86">
              <w:t xml:space="preserve">200.79 </w:t>
            </w:r>
          </w:p>
        </w:tc>
        <w:tc>
          <w:tcPr>
            <w:tcW w:w="1240" w:type="dxa"/>
            <w:noWrap/>
            <w:hideMark/>
          </w:tcPr>
          <w:p w14:paraId="0AE7FE37" w14:textId="77777777" w:rsidR="001C37D9" w:rsidRPr="000F0B86" w:rsidRDefault="001C37D9" w:rsidP="001C37D9">
            <w:pPr>
              <w:pStyle w:val="a4"/>
              <w:ind w:left="-120" w:right="-120"/>
            </w:pPr>
            <w:r w:rsidRPr="000F0B86">
              <w:t xml:space="preserve">230.03 </w:t>
            </w:r>
          </w:p>
        </w:tc>
        <w:tc>
          <w:tcPr>
            <w:tcW w:w="1240" w:type="dxa"/>
            <w:noWrap/>
            <w:hideMark/>
          </w:tcPr>
          <w:p w14:paraId="0110422D" w14:textId="77777777" w:rsidR="001C37D9" w:rsidRPr="000F0B86" w:rsidRDefault="001C37D9" w:rsidP="001C37D9">
            <w:pPr>
              <w:pStyle w:val="a4"/>
              <w:ind w:left="-120" w:right="-120"/>
            </w:pPr>
            <w:r w:rsidRPr="000F0B86">
              <w:t xml:space="preserve">292.02 </w:t>
            </w:r>
          </w:p>
        </w:tc>
        <w:tc>
          <w:tcPr>
            <w:tcW w:w="1700" w:type="dxa"/>
            <w:noWrap/>
            <w:hideMark/>
          </w:tcPr>
          <w:p w14:paraId="67C762AE" w14:textId="77777777" w:rsidR="001C37D9" w:rsidRPr="000F0B86" w:rsidRDefault="001C37D9" w:rsidP="001C37D9">
            <w:pPr>
              <w:pStyle w:val="a4"/>
              <w:ind w:left="-120" w:right="-120"/>
            </w:pPr>
            <w:r w:rsidRPr="000F0B86">
              <w:t xml:space="preserve">　</w:t>
            </w:r>
          </w:p>
        </w:tc>
        <w:tc>
          <w:tcPr>
            <w:tcW w:w="1560" w:type="dxa"/>
            <w:noWrap/>
            <w:hideMark/>
          </w:tcPr>
          <w:p w14:paraId="67219F1A" w14:textId="77777777" w:rsidR="001C37D9" w:rsidRPr="000F0B86" w:rsidRDefault="001C37D9" w:rsidP="001C37D9">
            <w:pPr>
              <w:pStyle w:val="a4"/>
              <w:ind w:left="-120" w:right="-120"/>
            </w:pPr>
            <w:r w:rsidRPr="000F0B86">
              <w:t xml:space="preserve">　</w:t>
            </w:r>
          </w:p>
        </w:tc>
        <w:tc>
          <w:tcPr>
            <w:tcW w:w="1420" w:type="dxa"/>
            <w:noWrap/>
            <w:hideMark/>
          </w:tcPr>
          <w:p w14:paraId="0FE19159" w14:textId="77777777" w:rsidR="001C37D9" w:rsidRPr="000F0B86" w:rsidRDefault="001C37D9" w:rsidP="001C37D9">
            <w:pPr>
              <w:pStyle w:val="a4"/>
              <w:ind w:left="-120" w:right="-120"/>
            </w:pPr>
            <w:r w:rsidRPr="000F0B86">
              <w:t xml:space="preserve">292.02 </w:t>
            </w:r>
          </w:p>
        </w:tc>
        <w:tc>
          <w:tcPr>
            <w:tcW w:w="1484" w:type="dxa"/>
            <w:noWrap/>
            <w:hideMark/>
          </w:tcPr>
          <w:p w14:paraId="5B91C232" w14:textId="77777777" w:rsidR="001C37D9" w:rsidRPr="000F0B86" w:rsidRDefault="001C37D9" w:rsidP="001C37D9">
            <w:pPr>
              <w:pStyle w:val="a4"/>
              <w:ind w:left="-120" w:right="-120"/>
            </w:pPr>
            <w:r w:rsidRPr="000F0B86">
              <w:t xml:space="preserve">230.03 </w:t>
            </w:r>
          </w:p>
        </w:tc>
        <w:tc>
          <w:tcPr>
            <w:tcW w:w="1548" w:type="dxa"/>
            <w:noWrap/>
            <w:hideMark/>
          </w:tcPr>
          <w:p w14:paraId="01D3E138" w14:textId="77777777" w:rsidR="001C37D9" w:rsidRPr="000F0B86" w:rsidRDefault="001C37D9" w:rsidP="001C37D9">
            <w:pPr>
              <w:pStyle w:val="a4"/>
              <w:ind w:left="-120" w:right="-120"/>
            </w:pPr>
            <w:r w:rsidRPr="000F0B86">
              <w:t xml:space="preserve">292.02 </w:t>
            </w:r>
          </w:p>
        </w:tc>
      </w:tr>
      <w:tr w:rsidR="001C37D9" w:rsidRPr="000F0B86" w14:paraId="3326B620" w14:textId="77777777" w:rsidTr="001C37D9">
        <w:trPr>
          <w:divId w:val="989332960"/>
          <w:trHeight w:val="279"/>
        </w:trPr>
        <w:tc>
          <w:tcPr>
            <w:tcW w:w="730" w:type="dxa"/>
            <w:vMerge/>
            <w:hideMark/>
          </w:tcPr>
          <w:p w14:paraId="4CC42477" w14:textId="77777777" w:rsidR="001C37D9" w:rsidRPr="000F0B86" w:rsidRDefault="001C37D9" w:rsidP="001C37D9">
            <w:pPr>
              <w:pStyle w:val="a4"/>
              <w:ind w:left="-120" w:right="-120"/>
            </w:pPr>
          </w:p>
        </w:tc>
        <w:tc>
          <w:tcPr>
            <w:tcW w:w="904" w:type="dxa"/>
            <w:vMerge/>
            <w:hideMark/>
          </w:tcPr>
          <w:p w14:paraId="1BB7CDC9" w14:textId="77777777" w:rsidR="001C37D9" w:rsidRPr="000F0B86" w:rsidRDefault="001C37D9" w:rsidP="001C37D9">
            <w:pPr>
              <w:pStyle w:val="a4"/>
              <w:ind w:left="-120" w:right="-120"/>
            </w:pPr>
          </w:p>
        </w:tc>
        <w:tc>
          <w:tcPr>
            <w:tcW w:w="690" w:type="dxa"/>
            <w:vMerge/>
            <w:hideMark/>
          </w:tcPr>
          <w:p w14:paraId="755E68B7" w14:textId="77777777" w:rsidR="001C37D9" w:rsidRPr="000F0B86" w:rsidRDefault="001C37D9" w:rsidP="001C37D9">
            <w:pPr>
              <w:pStyle w:val="a4"/>
              <w:ind w:left="-120" w:right="-120"/>
            </w:pPr>
          </w:p>
        </w:tc>
        <w:tc>
          <w:tcPr>
            <w:tcW w:w="1064" w:type="dxa"/>
            <w:noWrap/>
            <w:hideMark/>
          </w:tcPr>
          <w:p w14:paraId="41E4265F" w14:textId="77777777" w:rsidR="001C37D9" w:rsidRPr="000F0B86" w:rsidRDefault="001C37D9" w:rsidP="001C37D9">
            <w:pPr>
              <w:pStyle w:val="a4"/>
              <w:ind w:left="-120" w:right="-120"/>
            </w:pPr>
            <w:r w:rsidRPr="000F0B86">
              <w:t>V</w:t>
            </w:r>
          </w:p>
        </w:tc>
        <w:tc>
          <w:tcPr>
            <w:tcW w:w="1280" w:type="dxa"/>
            <w:noWrap/>
            <w:hideMark/>
          </w:tcPr>
          <w:p w14:paraId="68A0E7F2" w14:textId="77777777" w:rsidR="001C37D9" w:rsidRPr="000F0B86" w:rsidRDefault="001C37D9" w:rsidP="001C37D9">
            <w:pPr>
              <w:pStyle w:val="a4"/>
              <w:ind w:left="-120" w:right="-120"/>
            </w:pPr>
            <w:r w:rsidRPr="000F0B86">
              <w:t xml:space="preserve">-22.93 </w:t>
            </w:r>
          </w:p>
        </w:tc>
        <w:tc>
          <w:tcPr>
            <w:tcW w:w="1280" w:type="dxa"/>
            <w:noWrap/>
            <w:hideMark/>
          </w:tcPr>
          <w:p w14:paraId="7FEF1C28" w14:textId="77777777" w:rsidR="001C37D9" w:rsidRPr="000F0B86" w:rsidRDefault="001C37D9" w:rsidP="001C37D9">
            <w:pPr>
              <w:pStyle w:val="a4"/>
              <w:ind w:left="-120" w:right="-120"/>
            </w:pPr>
            <w:r w:rsidRPr="000F0B86">
              <w:t xml:space="preserve">-3.93 </w:t>
            </w:r>
          </w:p>
        </w:tc>
        <w:tc>
          <w:tcPr>
            <w:tcW w:w="1280" w:type="dxa"/>
            <w:noWrap/>
            <w:hideMark/>
          </w:tcPr>
          <w:p w14:paraId="1318244B" w14:textId="77777777" w:rsidR="001C37D9" w:rsidRPr="000F0B86" w:rsidRDefault="001C37D9" w:rsidP="001C37D9">
            <w:pPr>
              <w:pStyle w:val="a4"/>
              <w:ind w:left="-120" w:right="-120"/>
            </w:pPr>
            <w:r w:rsidRPr="000F0B86">
              <w:t xml:space="preserve">29.39 </w:t>
            </w:r>
          </w:p>
        </w:tc>
        <w:tc>
          <w:tcPr>
            <w:tcW w:w="1280" w:type="dxa"/>
            <w:noWrap/>
            <w:hideMark/>
          </w:tcPr>
          <w:p w14:paraId="20350B2B" w14:textId="77777777" w:rsidR="001C37D9" w:rsidRPr="000F0B86" w:rsidRDefault="001C37D9" w:rsidP="001C37D9">
            <w:pPr>
              <w:pStyle w:val="a4"/>
              <w:ind w:left="-120" w:right="-120"/>
            </w:pPr>
            <w:r w:rsidRPr="000F0B86">
              <w:t xml:space="preserve">-22.93 </w:t>
            </w:r>
          </w:p>
        </w:tc>
        <w:tc>
          <w:tcPr>
            <w:tcW w:w="1240" w:type="dxa"/>
            <w:noWrap/>
            <w:hideMark/>
          </w:tcPr>
          <w:p w14:paraId="2DFA33C2" w14:textId="77777777" w:rsidR="001C37D9" w:rsidRPr="000F0B86" w:rsidRDefault="001C37D9" w:rsidP="001C37D9">
            <w:pPr>
              <w:pStyle w:val="a4"/>
              <w:ind w:left="-120" w:right="-120"/>
            </w:pPr>
            <w:r w:rsidRPr="000F0B86">
              <w:t xml:space="preserve">11.34 </w:t>
            </w:r>
          </w:p>
        </w:tc>
        <w:tc>
          <w:tcPr>
            <w:tcW w:w="1240" w:type="dxa"/>
            <w:noWrap/>
            <w:hideMark/>
          </w:tcPr>
          <w:p w14:paraId="72A069B9" w14:textId="77777777" w:rsidR="001C37D9" w:rsidRPr="000F0B86" w:rsidRDefault="001C37D9" w:rsidP="001C37D9">
            <w:pPr>
              <w:pStyle w:val="a4"/>
              <w:ind w:left="-120" w:right="-120"/>
            </w:pPr>
            <w:r w:rsidRPr="000F0B86">
              <w:t xml:space="preserve">-70.95 </w:t>
            </w:r>
          </w:p>
        </w:tc>
        <w:tc>
          <w:tcPr>
            <w:tcW w:w="1700" w:type="dxa"/>
            <w:noWrap/>
            <w:hideMark/>
          </w:tcPr>
          <w:p w14:paraId="0F04CCA8" w14:textId="77777777" w:rsidR="001C37D9" w:rsidRPr="000F0B86" w:rsidRDefault="001C37D9" w:rsidP="001C37D9">
            <w:pPr>
              <w:pStyle w:val="a4"/>
              <w:ind w:left="-120" w:right="-120"/>
            </w:pPr>
            <w:r w:rsidRPr="000F0B86">
              <w:t xml:space="preserve">　</w:t>
            </w:r>
          </w:p>
        </w:tc>
        <w:tc>
          <w:tcPr>
            <w:tcW w:w="1560" w:type="dxa"/>
            <w:noWrap/>
            <w:hideMark/>
          </w:tcPr>
          <w:p w14:paraId="462BF29E" w14:textId="77777777" w:rsidR="001C37D9" w:rsidRPr="000F0B86" w:rsidRDefault="001C37D9" w:rsidP="001C37D9">
            <w:pPr>
              <w:pStyle w:val="a4"/>
              <w:ind w:left="-120" w:right="-120"/>
            </w:pPr>
            <w:r w:rsidRPr="000F0B86">
              <w:t xml:space="preserve">102.17 </w:t>
            </w:r>
          </w:p>
        </w:tc>
        <w:tc>
          <w:tcPr>
            <w:tcW w:w="1420" w:type="dxa"/>
            <w:noWrap/>
            <w:hideMark/>
          </w:tcPr>
          <w:p w14:paraId="1F0769F9" w14:textId="77777777" w:rsidR="001C37D9" w:rsidRPr="000F0B86" w:rsidRDefault="001C37D9" w:rsidP="001C37D9">
            <w:pPr>
              <w:pStyle w:val="a4"/>
              <w:ind w:left="-120" w:right="-120"/>
            </w:pPr>
            <w:r w:rsidRPr="000F0B86">
              <w:t xml:space="preserve">-70.95 </w:t>
            </w:r>
          </w:p>
        </w:tc>
        <w:tc>
          <w:tcPr>
            <w:tcW w:w="1484" w:type="dxa"/>
            <w:noWrap/>
            <w:hideMark/>
          </w:tcPr>
          <w:p w14:paraId="7A792F60" w14:textId="77777777" w:rsidR="001C37D9" w:rsidRPr="000F0B86" w:rsidRDefault="001C37D9" w:rsidP="001C37D9">
            <w:pPr>
              <w:pStyle w:val="a4"/>
              <w:ind w:left="-120" w:right="-120"/>
            </w:pPr>
            <w:r w:rsidRPr="000F0B86">
              <w:t xml:space="preserve">11.34 </w:t>
            </w:r>
          </w:p>
        </w:tc>
        <w:tc>
          <w:tcPr>
            <w:tcW w:w="1548" w:type="dxa"/>
            <w:noWrap/>
            <w:hideMark/>
          </w:tcPr>
          <w:p w14:paraId="161B5F60" w14:textId="77777777" w:rsidR="001C37D9" w:rsidRPr="000F0B86" w:rsidRDefault="001C37D9" w:rsidP="001C37D9">
            <w:pPr>
              <w:pStyle w:val="a4"/>
              <w:ind w:left="-120" w:right="-120"/>
            </w:pPr>
            <w:r w:rsidRPr="000F0B86">
              <w:t xml:space="preserve">-70.95 </w:t>
            </w:r>
          </w:p>
        </w:tc>
      </w:tr>
      <w:tr w:rsidR="001C37D9" w:rsidRPr="000F0B86" w14:paraId="44B01480" w14:textId="77777777" w:rsidTr="001C37D9">
        <w:trPr>
          <w:divId w:val="989332960"/>
          <w:trHeight w:val="279"/>
        </w:trPr>
        <w:tc>
          <w:tcPr>
            <w:tcW w:w="730" w:type="dxa"/>
            <w:vMerge/>
            <w:hideMark/>
          </w:tcPr>
          <w:p w14:paraId="6F25B1B4" w14:textId="77777777" w:rsidR="001C37D9" w:rsidRPr="000F0B86" w:rsidRDefault="001C37D9" w:rsidP="001C37D9">
            <w:pPr>
              <w:pStyle w:val="a4"/>
              <w:ind w:left="-120" w:right="-120"/>
            </w:pPr>
          </w:p>
        </w:tc>
        <w:tc>
          <w:tcPr>
            <w:tcW w:w="904" w:type="dxa"/>
            <w:vMerge/>
            <w:hideMark/>
          </w:tcPr>
          <w:p w14:paraId="141F3C8E" w14:textId="77777777" w:rsidR="001C37D9" w:rsidRPr="000F0B86" w:rsidRDefault="001C37D9" w:rsidP="001C37D9">
            <w:pPr>
              <w:pStyle w:val="a4"/>
              <w:ind w:left="-120" w:right="-120"/>
            </w:pPr>
          </w:p>
        </w:tc>
        <w:tc>
          <w:tcPr>
            <w:tcW w:w="690" w:type="dxa"/>
            <w:vMerge w:val="restart"/>
            <w:noWrap/>
            <w:hideMark/>
          </w:tcPr>
          <w:p w14:paraId="0D62D84C" w14:textId="77777777" w:rsidR="001C37D9" w:rsidRPr="000F0B86" w:rsidRDefault="001C37D9" w:rsidP="001C37D9">
            <w:pPr>
              <w:pStyle w:val="a4"/>
              <w:ind w:left="-120" w:right="-120"/>
            </w:pPr>
            <w:r w:rsidRPr="000F0B86">
              <w:rPr>
                <w:rFonts w:hint="eastAsia"/>
              </w:rPr>
              <w:t>下</w:t>
            </w:r>
          </w:p>
        </w:tc>
        <w:tc>
          <w:tcPr>
            <w:tcW w:w="1064" w:type="dxa"/>
            <w:noWrap/>
            <w:hideMark/>
          </w:tcPr>
          <w:p w14:paraId="2410A4BE" w14:textId="77777777" w:rsidR="001C37D9" w:rsidRPr="000F0B86" w:rsidRDefault="001C37D9" w:rsidP="001C37D9">
            <w:pPr>
              <w:pStyle w:val="a4"/>
              <w:ind w:left="-120" w:right="-120"/>
            </w:pPr>
            <w:r w:rsidRPr="000F0B86">
              <w:t>M</w:t>
            </w:r>
          </w:p>
        </w:tc>
        <w:tc>
          <w:tcPr>
            <w:tcW w:w="1280" w:type="dxa"/>
            <w:noWrap/>
            <w:hideMark/>
          </w:tcPr>
          <w:p w14:paraId="2D8CCB4A" w14:textId="77777777" w:rsidR="001C37D9" w:rsidRPr="000F0B86" w:rsidRDefault="001C37D9" w:rsidP="001C37D9">
            <w:pPr>
              <w:pStyle w:val="a4"/>
              <w:ind w:left="-120" w:right="-120"/>
            </w:pPr>
            <w:r w:rsidRPr="000F0B86">
              <w:t xml:space="preserve">36.81 </w:t>
            </w:r>
          </w:p>
        </w:tc>
        <w:tc>
          <w:tcPr>
            <w:tcW w:w="1280" w:type="dxa"/>
            <w:noWrap/>
            <w:hideMark/>
          </w:tcPr>
          <w:p w14:paraId="0D5FAD8D" w14:textId="77777777" w:rsidR="001C37D9" w:rsidRPr="000F0B86" w:rsidRDefault="001C37D9" w:rsidP="001C37D9">
            <w:pPr>
              <w:pStyle w:val="a4"/>
              <w:ind w:left="-120" w:right="-120"/>
            </w:pPr>
            <w:r w:rsidRPr="000F0B86">
              <w:t xml:space="preserve">9.04 </w:t>
            </w:r>
          </w:p>
        </w:tc>
        <w:tc>
          <w:tcPr>
            <w:tcW w:w="1280" w:type="dxa"/>
            <w:noWrap/>
            <w:hideMark/>
          </w:tcPr>
          <w:p w14:paraId="2A91C1A2" w14:textId="77777777" w:rsidR="001C37D9" w:rsidRPr="000F0B86" w:rsidRDefault="001C37D9" w:rsidP="001C37D9">
            <w:pPr>
              <w:pStyle w:val="a4"/>
              <w:ind w:left="-120" w:right="-120"/>
            </w:pPr>
            <w:r w:rsidRPr="000F0B86">
              <w:t xml:space="preserve">-31.74 </w:t>
            </w:r>
          </w:p>
        </w:tc>
        <w:tc>
          <w:tcPr>
            <w:tcW w:w="1280" w:type="dxa"/>
            <w:noWrap/>
            <w:hideMark/>
          </w:tcPr>
          <w:p w14:paraId="34BE1B4D" w14:textId="77777777" w:rsidR="001C37D9" w:rsidRPr="000F0B86" w:rsidRDefault="001C37D9" w:rsidP="001C37D9">
            <w:pPr>
              <w:pStyle w:val="a4"/>
              <w:ind w:left="-120" w:right="-120"/>
            </w:pPr>
            <w:r w:rsidRPr="000F0B86">
              <w:t xml:space="preserve">36.81 </w:t>
            </w:r>
          </w:p>
        </w:tc>
        <w:tc>
          <w:tcPr>
            <w:tcW w:w="1240" w:type="dxa"/>
            <w:noWrap/>
            <w:hideMark/>
          </w:tcPr>
          <w:p w14:paraId="7C2A1C54" w14:textId="77777777" w:rsidR="001C37D9" w:rsidRPr="000F0B86" w:rsidRDefault="001C37D9" w:rsidP="001C37D9">
            <w:pPr>
              <w:pStyle w:val="a4"/>
              <w:ind w:left="-120" w:right="-120"/>
            </w:pPr>
            <w:r w:rsidRPr="000F0B86">
              <w:t xml:space="preserve">3.42 </w:t>
            </w:r>
          </w:p>
        </w:tc>
        <w:tc>
          <w:tcPr>
            <w:tcW w:w="1240" w:type="dxa"/>
            <w:noWrap/>
            <w:hideMark/>
          </w:tcPr>
          <w:p w14:paraId="768DCE07" w14:textId="77777777" w:rsidR="001C37D9" w:rsidRPr="000F0B86" w:rsidRDefault="001C37D9" w:rsidP="001C37D9">
            <w:pPr>
              <w:pStyle w:val="a4"/>
              <w:ind w:left="-120" w:right="-120"/>
            </w:pPr>
            <w:r w:rsidRPr="000F0B86">
              <w:t xml:space="preserve">92.29 </w:t>
            </w:r>
          </w:p>
        </w:tc>
        <w:tc>
          <w:tcPr>
            <w:tcW w:w="1700" w:type="dxa"/>
            <w:noWrap/>
            <w:hideMark/>
          </w:tcPr>
          <w:p w14:paraId="3925EB23" w14:textId="77777777" w:rsidR="001C37D9" w:rsidRPr="000F0B86" w:rsidRDefault="001C37D9" w:rsidP="001C37D9">
            <w:pPr>
              <w:pStyle w:val="a4"/>
              <w:ind w:left="-120" w:right="-120"/>
            </w:pPr>
            <w:r w:rsidRPr="000F0B86">
              <w:t xml:space="preserve">97.12 </w:t>
            </w:r>
          </w:p>
        </w:tc>
        <w:tc>
          <w:tcPr>
            <w:tcW w:w="1560" w:type="dxa"/>
            <w:noWrap/>
            <w:hideMark/>
          </w:tcPr>
          <w:p w14:paraId="7EBA7CA5" w14:textId="77777777" w:rsidR="001C37D9" w:rsidRPr="000F0B86" w:rsidRDefault="001C37D9" w:rsidP="001C37D9">
            <w:pPr>
              <w:pStyle w:val="a4"/>
              <w:ind w:left="-120" w:right="-120"/>
            </w:pPr>
            <w:r w:rsidRPr="000F0B86">
              <w:t xml:space="preserve">　</w:t>
            </w:r>
          </w:p>
        </w:tc>
        <w:tc>
          <w:tcPr>
            <w:tcW w:w="1420" w:type="dxa"/>
            <w:noWrap/>
            <w:hideMark/>
          </w:tcPr>
          <w:p w14:paraId="534CCB76" w14:textId="77777777" w:rsidR="001C37D9" w:rsidRPr="000F0B86" w:rsidRDefault="001C37D9" w:rsidP="001C37D9">
            <w:pPr>
              <w:pStyle w:val="a4"/>
              <w:ind w:left="-120" w:right="-120"/>
            </w:pPr>
            <w:r w:rsidRPr="000F0B86">
              <w:t xml:space="preserve">92.29 </w:t>
            </w:r>
          </w:p>
        </w:tc>
        <w:tc>
          <w:tcPr>
            <w:tcW w:w="1484" w:type="dxa"/>
            <w:noWrap/>
            <w:hideMark/>
          </w:tcPr>
          <w:p w14:paraId="44266215" w14:textId="77777777" w:rsidR="001C37D9" w:rsidRPr="000F0B86" w:rsidRDefault="001C37D9" w:rsidP="001C37D9">
            <w:pPr>
              <w:pStyle w:val="a4"/>
              <w:ind w:left="-120" w:right="-120"/>
            </w:pPr>
            <w:r w:rsidRPr="000F0B86">
              <w:t xml:space="preserve">3.42 </w:t>
            </w:r>
          </w:p>
        </w:tc>
        <w:tc>
          <w:tcPr>
            <w:tcW w:w="1548" w:type="dxa"/>
            <w:noWrap/>
            <w:hideMark/>
          </w:tcPr>
          <w:p w14:paraId="0F8D8EE8" w14:textId="77777777" w:rsidR="001C37D9" w:rsidRPr="000F0B86" w:rsidRDefault="001C37D9" w:rsidP="001C37D9">
            <w:pPr>
              <w:pStyle w:val="a4"/>
              <w:ind w:left="-120" w:right="-120"/>
            </w:pPr>
            <w:r w:rsidRPr="000F0B86">
              <w:t xml:space="preserve">92.29 </w:t>
            </w:r>
          </w:p>
        </w:tc>
      </w:tr>
      <w:tr w:rsidR="001C37D9" w:rsidRPr="000F0B86" w14:paraId="1D359023" w14:textId="77777777" w:rsidTr="001C37D9">
        <w:trPr>
          <w:divId w:val="989332960"/>
          <w:trHeight w:val="279"/>
        </w:trPr>
        <w:tc>
          <w:tcPr>
            <w:tcW w:w="730" w:type="dxa"/>
            <w:vMerge/>
            <w:hideMark/>
          </w:tcPr>
          <w:p w14:paraId="320F5183" w14:textId="77777777" w:rsidR="001C37D9" w:rsidRPr="000F0B86" w:rsidRDefault="001C37D9" w:rsidP="001C37D9">
            <w:pPr>
              <w:pStyle w:val="a4"/>
              <w:ind w:left="-120" w:right="-120"/>
            </w:pPr>
          </w:p>
        </w:tc>
        <w:tc>
          <w:tcPr>
            <w:tcW w:w="904" w:type="dxa"/>
            <w:vMerge/>
            <w:hideMark/>
          </w:tcPr>
          <w:p w14:paraId="10B6CE5B" w14:textId="77777777" w:rsidR="001C37D9" w:rsidRPr="000F0B86" w:rsidRDefault="001C37D9" w:rsidP="001C37D9">
            <w:pPr>
              <w:pStyle w:val="a4"/>
              <w:ind w:left="-120" w:right="-120"/>
            </w:pPr>
          </w:p>
        </w:tc>
        <w:tc>
          <w:tcPr>
            <w:tcW w:w="690" w:type="dxa"/>
            <w:vMerge/>
            <w:hideMark/>
          </w:tcPr>
          <w:p w14:paraId="501742A3" w14:textId="77777777" w:rsidR="001C37D9" w:rsidRPr="000F0B86" w:rsidRDefault="001C37D9" w:rsidP="001C37D9">
            <w:pPr>
              <w:pStyle w:val="a4"/>
              <w:ind w:left="-120" w:right="-120"/>
            </w:pPr>
          </w:p>
        </w:tc>
        <w:tc>
          <w:tcPr>
            <w:tcW w:w="1064" w:type="dxa"/>
            <w:noWrap/>
            <w:hideMark/>
          </w:tcPr>
          <w:p w14:paraId="27644F4B" w14:textId="77777777" w:rsidR="001C37D9" w:rsidRPr="000F0B86" w:rsidRDefault="001C37D9" w:rsidP="001C37D9">
            <w:pPr>
              <w:pStyle w:val="a4"/>
              <w:ind w:left="-120" w:right="-120"/>
            </w:pPr>
            <w:r w:rsidRPr="000F0B86">
              <w:t>N</w:t>
            </w:r>
          </w:p>
        </w:tc>
        <w:tc>
          <w:tcPr>
            <w:tcW w:w="1280" w:type="dxa"/>
            <w:noWrap/>
            <w:hideMark/>
          </w:tcPr>
          <w:p w14:paraId="4E42AF2F" w14:textId="77777777" w:rsidR="001C37D9" w:rsidRPr="000F0B86" w:rsidRDefault="001C37D9" w:rsidP="001C37D9">
            <w:pPr>
              <w:pStyle w:val="a4"/>
              <w:ind w:left="-120" w:right="-120"/>
            </w:pPr>
            <w:r w:rsidRPr="000F0B86">
              <w:t xml:space="preserve">236.65 </w:t>
            </w:r>
          </w:p>
        </w:tc>
        <w:tc>
          <w:tcPr>
            <w:tcW w:w="1280" w:type="dxa"/>
            <w:noWrap/>
            <w:hideMark/>
          </w:tcPr>
          <w:p w14:paraId="6F478E17" w14:textId="77777777" w:rsidR="001C37D9" w:rsidRPr="000F0B86" w:rsidRDefault="001C37D9" w:rsidP="001C37D9">
            <w:pPr>
              <w:pStyle w:val="a4"/>
              <w:ind w:left="-120" w:right="-120"/>
            </w:pPr>
            <w:r w:rsidRPr="000F0B86">
              <w:t xml:space="preserve">13.83 </w:t>
            </w:r>
          </w:p>
        </w:tc>
        <w:tc>
          <w:tcPr>
            <w:tcW w:w="1280" w:type="dxa"/>
            <w:noWrap/>
            <w:hideMark/>
          </w:tcPr>
          <w:p w14:paraId="2722F767" w14:textId="77777777" w:rsidR="001C37D9" w:rsidRPr="000F0B86" w:rsidRDefault="001C37D9" w:rsidP="001C37D9">
            <w:pPr>
              <w:pStyle w:val="a4"/>
              <w:ind w:left="-120" w:right="-120"/>
            </w:pPr>
            <w:r w:rsidRPr="000F0B86">
              <w:t xml:space="preserve">-22.14 </w:t>
            </w:r>
          </w:p>
        </w:tc>
        <w:tc>
          <w:tcPr>
            <w:tcW w:w="1280" w:type="dxa"/>
            <w:noWrap/>
            <w:hideMark/>
          </w:tcPr>
          <w:p w14:paraId="0379E564" w14:textId="77777777" w:rsidR="001C37D9" w:rsidRPr="000F0B86" w:rsidRDefault="001C37D9" w:rsidP="001C37D9">
            <w:pPr>
              <w:pStyle w:val="a4"/>
              <w:ind w:left="-120" w:right="-120"/>
            </w:pPr>
            <w:r w:rsidRPr="000F0B86">
              <w:t xml:space="preserve">236.65 </w:t>
            </w:r>
          </w:p>
        </w:tc>
        <w:tc>
          <w:tcPr>
            <w:tcW w:w="1240" w:type="dxa"/>
            <w:noWrap/>
            <w:hideMark/>
          </w:tcPr>
          <w:p w14:paraId="7661DEED" w14:textId="77777777" w:rsidR="001C37D9" w:rsidRPr="000F0B86" w:rsidRDefault="001C37D9" w:rsidP="001C37D9">
            <w:pPr>
              <w:pStyle w:val="a4"/>
              <w:ind w:left="-120" w:right="-120"/>
            </w:pPr>
            <w:r w:rsidRPr="000F0B86">
              <w:t xml:space="preserve">276.65 </w:t>
            </w:r>
          </w:p>
        </w:tc>
        <w:tc>
          <w:tcPr>
            <w:tcW w:w="1240" w:type="dxa"/>
            <w:noWrap/>
            <w:hideMark/>
          </w:tcPr>
          <w:p w14:paraId="23B233BE" w14:textId="77777777" w:rsidR="001C37D9" w:rsidRPr="000F0B86" w:rsidRDefault="001C37D9" w:rsidP="001C37D9">
            <w:pPr>
              <w:pStyle w:val="a4"/>
              <w:ind w:left="-120" w:right="-120"/>
            </w:pPr>
            <w:r w:rsidRPr="000F0B86">
              <w:t xml:space="preserve">338.64 </w:t>
            </w:r>
          </w:p>
        </w:tc>
        <w:tc>
          <w:tcPr>
            <w:tcW w:w="1700" w:type="dxa"/>
            <w:noWrap/>
            <w:hideMark/>
          </w:tcPr>
          <w:p w14:paraId="0677CD6E" w14:textId="77777777" w:rsidR="001C37D9" w:rsidRPr="000F0B86" w:rsidRDefault="001C37D9" w:rsidP="001C37D9">
            <w:pPr>
              <w:pStyle w:val="a4"/>
              <w:ind w:left="-120" w:right="-120"/>
            </w:pPr>
            <w:r w:rsidRPr="000F0B86">
              <w:t xml:space="preserve">　</w:t>
            </w:r>
          </w:p>
        </w:tc>
        <w:tc>
          <w:tcPr>
            <w:tcW w:w="1560" w:type="dxa"/>
            <w:noWrap/>
            <w:hideMark/>
          </w:tcPr>
          <w:p w14:paraId="3D109A6D" w14:textId="77777777" w:rsidR="001C37D9" w:rsidRPr="000F0B86" w:rsidRDefault="001C37D9" w:rsidP="001C37D9">
            <w:pPr>
              <w:pStyle w:val="a4"/>
              <w:ind w:left="-120" w:right="-120"/>
            </w:pPr>
            <w:r w:rsidRPr="000F0B86">
              <w:t xml:space="preserve">　</w:t>
            </w:r>
          </w:p>
        </w:tc>
        <w:tc>
          <w:tcPr>
            <w:tcW w:w="1420" w:type="dxa"/>
            <w:noWrap/>
            <w:hideMark/>
          </w:tcPr>
          <w:p w14:paraId="41011A8B" w14:textId="77777777" w:rsidR="001C37D9" w:rsidRPr="000F0B86" w:rsidRDefault="001C37D9" w:rsidP="001C37D9">
            <w:pPr>
              <w:pStyle w:val="a4"/>
              <w:ind w:left="-120" w:right="-120"/>
            </w:pPr>
            <w:r w:rsidRPr="000F0B86">
              <w:t xml:space="preserve">338.64 </w:t>
            </w:r>
          </w:p>
        </w:tc>
        <w:tc>
          <w:tcPr>
            <w:tcW w:w="1484" w:type="dxa"/>
            <w:noWrap/>
            <w:hideMark/>
          </w:tcPr>
          <w:p w14:paraId="62642341" w14:textId="77777777" w:rsidR="001C37D9" w:rsidRPr="000F0B86" w:rsidRDefault="001C37D9" w:rsidP="001C37D9">
            <w:pPr>
              <w:pStyle w:val="a4"/>
              <w:ind w:left="-120" w:right="-120"/>
            </w:pPr>
            <w:r w:rsidRPr="000F0B86">
              <w:t xml:space="preserve">276.65 </w:t>
            </w:r>
          </w:p>
        </w:tc>
        <w:tc>
          <w:tcPr>
            <w:tcW w:w="1548" w:type="dxa"/>
            <w:noWrap/>
            <w:hideMark/>
          </w:tcPr>
          <w:p w14:paraId="36A96FDF" w14:textId="77777777" w:rsidR="001C37D9" w:rsidRPr="000F0B86" w:rsidRDefault="001C37D9" w:rsidP="001C37D9">
            <w:pPr>
              <w:pStyle w:val="a4"/>
              <w:ind w:left="-120" w:right="-120"/>
            </w:pPr>
            <w:r w:rsidRPr="000F0B86">
              <w:t xml:space="preserve">338.64 </w:t>
            </w:r>
          </w:p>
        </w:tc>
      </w:tr>
      <w:tr w:rsidR="001C37D9" w:rsidRPr="000F0B86" w14:paraId="7EC18305" w14:textId="77777777" w:rsidTr="001C37D9">
        <w:trPr>
          <w:divId w:val="989332960"/>
          <w:trHeight w:val="279"/>
        </w:trPr>
        <w:tc>
          <w:tcPr>
            <w:tcW w:w="730" w:type="dxa"/>
            <w:vMerge/>
            <w:hideMark/>
          </w:tcPr>
          <w:p w14:paraId="2AE74530" w14:textId="77777777" w:rsidR="001C37D9" w:rsidRPr="000F0B86" w:rsidRDefault="001C37D9" w:rsidP="001C37D9">
            <w:pPr>
              <w:pStyle w:val="a4"/>
              <w:ind w:left="-120" w:right="-120"/>
            </w:pPr>
          </w:p>
        </w:tc>
        <w:tc>
          <w:tcPr>
            <w:tcW w:w="904" w:type="dxa"/>
            <w:vMerge/>
            <w:hideMark/>
          </w:tcPr>
          <w:p w14:paraId="05561E4E" w14:textId="77777777" w:rsidR="001C37D9" w:rsidRPr="000F0B86" w:rsidRDefault="001C37D9" w:rsidP="001C37D9">
            <w:pPr>
              <w:pStyle w:val="a4"/>
              <w:ind w:left="-120" w:right="-120"/>
            </w:pPr>
          </w:p>
        </w:tc>
        <w:tc>
          <w:tcPr>
            <w:tcW w:w="690" w:type="dxa"/>
            <w:vMerge/>
            <w:hideMark/>
          </w:tcPr>
          <w:p w14:paraId="53D53DF9" w14:textId="77777777" w:rsidR="001C37D9" w:rsidRPr="000F0B86" w:rsidRDefault="001C37D9" w:rsidP="001C37D9">
            <w:pPr>
              <w:pStyle w:val="a4"/>
              <w:ind w:left="-120" w:right="-120"/>
            </w:pPr>
          </w:p>
        </w:tc>
        <w:tc>
          <w:tcPr>
            <w:tcW w:w="1064" w:type="dxa"/>
            <w:noWrap/>
            <w:hideMark/>
          </w:tcPr>
          <w:p w14:paraId="36B756AB" w14:textId="77777777" w:rsidR="001C37D9" w:rsidRPr="000F0B86" w:rsidRDefault="001C37D9" w:rsidP="001C37D9">
            <w:pPr>
              <w:pStyle w:val="a4"/>
              <w:ind w:left="-120" w:right="-120"/>
            </w:pPr>
            <w:r w:rsidRPr="000F0B86">
              <w:t>V</w:t>
            </w:r>
          </w:p>
        </w:tc>
        <w:tc>
          <w:tcPr>
            <w:tcW w:w="1280" w:type="dxa"/>
            <w:noWrap/>
            <w:hideMark/>
          </w:tcPr>
          <w:p w14:paraId="3284B676" w14:textId="77777777" w:rsidR="001C37D9" w:rsidRPr="000F0B86" w:rsidRDefault="001C37D9" w:rsidP="001C37D9">
            <w:pPr>
              <w:pStyle w:val="a4"/>
              <w:ind w:left="-120" w:right="-120"/>
            </w:pPr>
            <w:r w:rsidRPr="000F0B86">
              <w:t xml:space="preserve">-22.93 </w:t>
            </w:r>
          </w:p>
        </w:tc>
        <w:tc>
          <w:tcPr>
            <w:tcW w:w="1280" w:type="dxa"/>
            <w:noWrap/>
            <w:hideMark/>
          </w:tcPr>
          <w:p w14:paraId="2858ACA1" w14:textId="77777777" w:rsidR="001C37D9" w:rsidRPr="000F0B86" w:rsidRDefault="001C37D9" w:rsidP="001C37D9">
            <w:pPr>
              <w:pStyle w:val="a4"/>
              <w:ind w:left="-120" w:right="-120"/>
            </w:pPr>
            <w:r w:rsidRPr="000F0B86">
              <w:t xml:space="preserve">-3.93 </w:t>
            </w:r>
          </w:p>
        </w:tc>
        <w:tc>
          <w:tcPr>
            <w:tcW w:w="1280" w:type="dxa"/>
            <w:noWrap/>
            <w:hideMark/>
          </w:tcPr>
          <w:p w14:paraId="6CE35535" w14:textId="77777777" w:rsidR="001C37D9" w:rsidRPr="000F0B86" w:rsidRDefault="001C37D9" w:rsidP="001C37D9">
            <w:pPr>
              <w:pStyle w:val="a4"/>
              <w:ind w:left="-120" w:right="-120"/>
            </w:pPr>
            <w:r w:rsidRPr="000F0B86">
              <w:t xml:space="preserve">29.39 </w:t>
            </w:r>
          </w:p>
        </w:tc>
        <w:tc>
          <w:tcPr>
            <w:tcW w:w="1280" w:type="dxa"/>
            <w:noWrap/>
            <w:hideMark/>
          </w:tcPr>
          <w:p w14:paraId="6848BF59" w14:textId="77777777" w:rsidR="001C37D9" w:rsidRPr="000F0B86" w:rsidRDefault="001C37D9" w:rsidP="001C37D9">
            <w:pPr>
              <w:pStyle w:val="a4"/>
              <w:ind w:left="-120" w:right="-120"/>
            </w:pPr>
            <w:r w:rsidRPr="000F0B86">
              <w:t xml:space="preserve">-22.93 </w:t>
            </w:r>
          </w:p>
        </w:tc>
        <w:tc>
          <w:tcPr>
            <w:tcW w:w="1240" w:type="dxa"/>
            <w:noWrap/>
            <w:hideMark/>
          </w:tcPr>
          <w:p w14:paraId="49E1A527" w14:textId="77777777" w:rsidR="001C37D9" w:rsidRPr="000F0B86" w:rsidRDefault="001C37D9" w:rsidP="001C37D9">
            <w:pPr>
              <w:pStyle w:val="a4"/>
              <w:ind w:left="-120" w:right="-120"/>
            </w:pPr>
            <w:r w:rsidRPr="000F0B86">
              <w:t xml:space="preserve">11.34 </w:t>
            </w:r>
          </w:p>
        </w:tc>
        <w:tc>
          <w:tcPr>
            <w:tcW w:w="1240" w:type="dxa"/>
            <w:noWrap/>
            <w:hideMark/>
          </w:tcPr>
          <w:p w14:paraId="7089B19E" w14:textId="77777777" w:rsidR="001C37D9" w:rsidRPr="000F0B86" w:rsidRDefault="001C37D9" w:rsidP="001C37D9">
            <w:pPr>
              <w:pStyle w:val="a4"/>
              <w:ind w:left="-120" w:right="-120"/>
            </w:pPr>
            <w:r w:rsidRPr="000F0B86">
              <w:t xml:space="preserve">-70.95 </w:t>
            </w:r>
          </w:p>
        </w:tc>
        <w:tc>
          <w:tcPr>
            <w:tcW w:w="1700" w:type="dxa"/>
            <w:noWrap/>
            <w:hideMark/>
          </w:tcPr>
          <w:p w14:paraId="6D6FDC2D" w14:textId="77777777" w:rsidR="001C37D9" w:rsidRPr="000F0B86" w:rsidRDefault="001C37D9" w:rsidP="001C37D9">
            <w:pPr>
              <w:pStyle w:val="a4"/>
              <w:ind w:left="-120" w:right="-120"/>
            </w:pPr>
            <w:r w:rsidRPr="000F0B86">
              <w:t xml:space="preserve">　</w:t>
            </w:r>
          </w:p>
        </w:tc>
        <w:tc>
          <w:tcPr>
            <w:tcW w:w="1560" w:type="dxa"/>
            <w:noWrap/>
            <w:hideMark/>
          </w:tcPr>
          <w:p w14:paraId="775EAC32" w14:textId="77777777" w:rsidR="001C37D9" w:rsidRPr="000F0B86" w:rsidRDefault="001C37D9" w:rsidP="001C37D9">
            <w:pPr>
              <w:pStyle w:val="a4"/>
              <w:ind w:left="-120" w:right="-120"/>
            </w:pPr>
            <w:r w:rsidRPr="000F0B86">
              <w:t xml:space="preserve">102.17 </w:t>
            </w:r>
          </w:p>
        </w:tc>
        <w:tc>
          <w:tcPr>
            <w:tcW w:w="1420" w:type="dxa"/>
            <w:noWrap/>
            <w:hideMark/>
          </w:tcPr>
          <w:p w14:paraId="0600F221" w14:textId="77777777" w:rsidR="001C37D9" w:rsidRPr="000F0B86" w:rsidRDefault="001C37D9" w:rsidP="001C37D9">
            <w:pPr>
              <w:pStyle w:val="a4"/>
              <w:ind w:left="-120" w:right="-120"/>
            </w:pPr>
            <w:r w:rsidRPr="000F0B86">
              <w:t xml:space="preserve">-70.95 </w:t>
            </w:r>
          </w:p>
        </w:tc>
        <w:tc>
          <w:tcPr>
            <w:tcW w:w="1484" w:type="dxa"/>
            <w:noWrap/>
            <w:hideMark/>
          </w:tcPr>
          <w:p w14:paraId="6D55881E" w14:textId="77777777" w:rsidR="001C37D9" w:rsidRPr="000F0B86" w:rsidRDefault="001C37D9" w:rsidP="001C37D9">
            <w:pPr>
              <w:pStyle w:val="a4"/>
              <w:ind w:left="-120" w:right="-120"/>
            </w:pPr>
            <w:r w:rsidRPr="000F0B86">
              <w:t xml:space="preserve">11.34 </w:t>
            </w:r>
          </w:p>
        </w:tc>
        <w:tc>
          <w:tcPr>
            <w:tcW w:w="1548" w:type="dxa"/>
            <w:noWrap/>
            <w:hideMark/>
          </w:tcPr>
          <w:p w14:paraId="0553E695" w14:textId="77777777" w:rsidR="001C37D9" w:rsidRPr="000F0B86" w:rsidRDefault="001C37D9" w:rsidP="001C37D9">
            <w:pPr>
              <w:pStyle w:val="a4"/>
              <w:ind w:left="-120" w:right="-120"/>
            </w:pPr>
            <w:r w:rsidRPr="000F0B86">
              <w:t xml:space="preserve">-70.95 </w:t>
            </w:r>
          </w:p>
        </w:tc>
      </w:tr>
      <w:tr w:rsidR="001C37D9" w:rsidRPr="000F0B86" w14:paraId="0D3F7041" w14:textId="77777777" w:rsidTr="001C37D9">
        <w:trPr>
          <w:divId w:val="989332960"/>
          <w:trHeight w:val="279"/>
        </w:trPr>
        <w:tc>
          <w:tcPr>
            <w:tcW w:w="730" w:type="dxa"/>
            <w:vMerge/>
            <w:hideMark/>
          </w:tcPr>
          <w:p w14:paraId="60CC4D0D" w14:textId="77777777" w:rsidR="001C37D9" w:rsidRPr="000F0B86" w:rsidRDefault="001C37D9" w:rsidP="001C37D9">
            <w:pPr>
              <w:pStyle w:val="a4"/>
              <w:ind w:left="-120" w:right="-120"/>
            </w:pPr>
          </w:p>
        </w:tc>
        <w:tc>
          <w:tcPr>
            <w:tcW w:w="904" w:type="dxa"/>
            <w:vMerge w:val="restart"/>
            <w:noWrap/>
            <w:hideMark/>
          </w:tcPr>
          <w:p w14:paraId="18B4DDD7" w14:textId="77777777" w:rsidR="001C37D9" w:rsidRPr="000F0B86" w:rsidRDefault="001C37D9" w:rsidP="001C37D9">
            <w:pPr>
              <w:pStyle w:val="a4"/>
              <w:ind w:left="-120" w:right="-120"/>
            </w:pPr>
            <w:r w:rsidRPr="000F0B86">
              <w:t>B</w:t>
            </w:r>
            <w:r w:rsidRPr="000F0B86">
              <w:rPr>
                <w:rFonts w:hint="eastAsia"/>
              </w:rPr>
              <w:t>柱</w:t>
            </w:r>
          </w:p>
        </w:tc>
        <w:tc>
          <w:tcPr>
            <w:tcW w:w="690" w:type="dxa"/>
            <w:vMerge w:val="restart"/>
            <w:noWrap/>
            <w:hideMark/>
          </w:tcPr>
          <w:p w14:paraId="6DAF4D15" w14:textId="77777777" w:rsidR="001C37D9" w:rsidRPr="000F0B86" w:rsidRDefault="001C37D9" w:rsidP="001C37D9">
            <w:pPr>
              <w:pStyle w:val="a4"/>
              <w:ind w:left="-120" w:right="-120"/>
            </w:pPr>
            <w:r w:rsidRPr="000F0B86">
              <w:rPr>
                <w:rFonts w:hint="eastAsia"/>
              </w:rPr>
              <w:t>上</w:t>
            </w:r>
          </w:p>
        </w:tc>
        <w:tc>
          <w:tcPr>
            <w:tcW w:w="1064" w:type="dxa"/>
            <w:noWrap/>
            <w:hideMark/>
          </w:tcPr>
          <w:p w14:paraId="792CFF82" w14:textId="77777777" w:rsidR="001C37D9" w:rsidRPr="000F0B86" w:rsidRDefault="001C37D9" w:rsidP="001C37D9">
            <w:pPr>
              <w:pStyle w:val="a4"/>
              <w:ind w:left="-120" w:right="-120"/>
            </w:pPr>
            <w:r w:rsidRPr="000F0B86">
              <w:t>M</w:t>
            </w:r>
          </w:p>
        </w:tc>
        <w:tc>
          <w:tcPr>
            <w:tcW w:w="1280" w:type="dxa"/>
            <w:noWrap/>
            <w:hideMark/>
          </w:tcPr>
          <w:p w14:paraId="4E53192F" w14:textId="77777777" w:rsidR="001C37D9" w:rsidRPr="000F0B86" w:rsidRDefault="001C37D9" w:rsidP="001C37D9">
            <w:pPr>
              <w:pStyle w:val="a4"/>
              <w:ind w:left="-120" w:right="-120"/>
            </w:pPr>
            <w:r w:rsidRPr="000F0B86">
              <w:t xml:space="preserve">-41.60 </w:t>
            </w:r>
          </w:p>
        </w:tc>
        <w:tc>
          <w:tcPr>
            <w:tcW w:w="1280" w:type="dxa"/>
            <w:noWrap/>
            <w:hideMark/>
          </w:tcPr>
          <w:p w14:paraId="64F9FCC2" w14:textId="77777777" w:rsidR="001C37D9" w:rsidRPr="000F0B86" w:rsidRDefault="001C37D9" w:rsidP="001C37D9">
            <w:pPr>
              <w:pStyle w:val="a4"/>
              <w:ind w:left="-120" w:right="-120"/>
            </w:pPr>
            <w:r w:rsidRPr="000F0B86">
              <w:t xml:space="preserve">-5.06 </w:t>
            </w:r>
          </w:p>
        </w:tc>
        <w:tc>
          <w:tcPr>
            <w:tcW w:w="1280" w:type="dxa"/>
            <w:noWrap/>
            <w:hideMark/>
          </w:tcPr>
          <w:p w14:paraId="656292C3" w14:textId="77777777" w:rsidR="001C37D9" w:rsidRPr="000F0B86" w:rsidRDefault="001C37D9" w:rsidP="001C37D9">
            <w:pPr>
              <w:pStyle w:val="a4"/>
              <w:ind w:left="-120" w:right="-120"/>
            </w:pPr>
            <w:r w:rsidRPr="000F0B86">
              <w:t xml:space="preserve">-108.51 </w:t>
            </w:r>
          </w:p>
        </w:tc>
        <w:tc>
          <w:tcPr>
            <w:tcW w:w="1280" w:type="dxa"/>
            <w:noWrap/>
            <w:hideMark/>
          </w:tcPr>
          <w:p w14:paraId="11A53F73" w14:textId="77777777" w:rsidR="001C37D9" w:rsidRPr="000F0B86" w:rsidRDefault="001C37D9" w:rsidP="001C37D9">
            <w:pPr>
              <w:pStyle w:val="a4"/>
              <w:ind w:left="-120" w:right="-120"/>
            </w:pPr>
            <w:r w:rsidRPr="000F0B86">
              <w:t xml:space="preserve">-41.60 </w:t>
            </w:r>
          </w:p>
        </w:tc>
        <w:tc>
          <w:tcPr>
            <w:tcW w:w="1240" w:type="dxa"/>
            <w:noWrap/>
            <w:hideMark/>
          </w:tcPr>
          <w:p w14:paraId="0B7FD4E1" w14:textId="77777777" w:rsidR="001C37D9" w:rsidRPr="000F0B86" w:rsidRDefault="001C37D9" w:rsidP="001C37D9">
            <w:pPr>
              <w:pStyle w:val="a4"/>
              <w:ind w:left="-120" w:right="-120"/>
            </w:pPr>
            <w:r w:rsidRPr="000F0B86">
              <w:t xml:space="preserve">-205.99 </w:t>
            </w:r>
          </w:p>
        </w:tc>
        <w:tc>
          <w:tcPr>
            <w:tcW w:w="1240" w:type="dxa"/>
            <w:noWrap/>
            <w:hideMark/>
          </w:tcPr>
          <w:p w14:paraId="421674C2" w14:textId="77777777" w:rsidR="001C37D9" w:rsidRPr="000F0B86" w:rsidRDefault="001C37D9" w:rsidP="001C37D9">
            <w:pPr>
              <w:pStyle w:val="a4"/>
              <w:ind w:left="-120" w:right="-120"/>
            </w:pPr>
            <w:r w:rsidRPr="000F0B86">
              <w:t xml:space="preserve">97.84 </w:t>
            </w:r>
          </w:p>
        </w:tc>
        <w:tc>
          <w:tcPr>
            <w:tcW w:w="1700" w:type="dxa"/>
            <w:noWrap/>
            <w:hideMark/>
          </w:tcPr>
          <w:p w14:paraId="728A1914" w14:textId="77777777" w:rsidR="001C37D9" w:rsidRPr="000F0B86" w:rsidRDefault="001C37D9" w:rsidP="001C37D9">
            <w:pPr>
              <w:pStyle w:val="a4"/>
              <w:ind w:left="-120" w:right="-120"/>
            </w:pPr>
            <w:r w:rsidRPr="000F0B86">
              <w:t xml:space="preserve">215.16 </w:t>
            </w:r>
          </w:p>
        </w:tc>
        <w:tc>
          <w:tcPr>
            <w:tcW w:w="1560" w:type="dxa"/>
            <w:noWrap/>
            <w:hideMark/>
          </w:tcPr>
          <w:p w14:paraId="36F115F8" w14:textId="77777777" w:rsidR="001C37D9" w:rsidRPr="000F0B86" w:rsidRDefault="001C37D9" w:rsidP="001C37D9">
            <w:pPr>
              <w:pStyle w:val="a4"/>
              <w:ind w:left="-120" w:right="-120"/>
            </w:pPr>
            <w:r w:rsidRPr="000F0B86">
              <w:t xml:space="preserve">　</w:t>
            </w:r>
          </w:p>
        </w:tc>
        <w:tc>
          <w:tcPr>
            <w:tcW w:w="1420" w:type="dxa"/>
            <w:noWrap/>
            <w:hideMark/>
          </w:tcPr>
          <w:p w14:paraId="59E48EC1" w14:textId="77777777" w:rsidR="001C37D9" w:rsidRPr="000F0B86" w:rsidRDefault="001C37D9" w:rsidP="001C37D9">
            <w:pPr>
              <w:pStyle w:val="a4"/>
              <w:ind w:left="-120" w:right="-120"/>
            </w:pPr>
            <w:r w:rsidRPr="000F0B86">
              <w:t xml:space="preserve">-205.99 </w:t>
            </w:r>
          </w:p>
        </w:tc>
        <w:tc>
          <w:tcPr>
            <w:tcW w:w="1484" w:type="dxa"/>
            <w:noWrap/>
            <w:hideMark/>
          </w:tcPr>
          <w:p w14:paraId="30455CC7" w14:textId="77777777" w:rsidR="001C37D9" w:rsidRPr="000F0B86" w:rsidRDefault="001C37D9" w:rsidP="001C37D9">
            <w:pPr>
              <w:pStyle w:val="a4"/>
              <w:ind w:left="-120" w:right="-120"/>
            </w:pPr>
            <w:r w:rsidRPr="000F0B86">
              <w:t xml:space="preserve">-205.99 </w:t>
            </w:r>
          </w:p>
        </w:tc>
        <w:tc>
          <w:tcPr>
            <w:tcW w:w="1548" w:type="dxa"/>
            <w:noWrap/>
            <w:hideMark/>
          </w:tcPr>
          <w:p w14:paraId="70050FE3" w14:textId="77777777" w:rsidR="001C37D9" w:rsidRPr="000F0B86" w:rsidRDefault="001C37D9" w:rsidP="001C37D9">
            <w:pPr>
              <w:pStyle w:val="a4"/>
              <w:ind w:left="-120" w:right="-120"/>
            </w:pPr>
            <w:r w:rsidRPr="000F0B86">
              <w:t xml:space="preserve">97.84 </w:t>
            </w:r>
          </w:p>
        </w:tc>
      </w:tr>
      <w:tr w:rsidR="001C37D9" w:rsidRPr="000F0B86" w14:paraId="7495D650" w14:textId="77777777" w:rsidTr="001C37D9">
        <w:trPr>
          <w:divId w:val="989332960"/>
          <w:trHeight w:val="279"/>
        </w:trPr>
        <w:tc>
          <w:tcPr>
            <w:tcW w:w="730" w:type="dxa"/>
            <w:vMerge/>
            <w:hideMark/>
          </w:tcPr>
          <w:p w14:paraId="55C21998" w14:textId="77777777" w:rsidR="001C37D9" w:rsidRPr="000F0B86" w:rsidRDefault="001C37D9" w:rsidP="001C37D9">
            <w:pPr>
              <w:pStyle w:val="a4"/>
              <w:ind w:left="-120" w:right="-120"/>
            </w:pPr>
          </w:p>
        </w:tc>
        <w:tc>
          <w:tcPr>
            <w:tcW w:w="904" w:type="dxa"/>
            <w:vMerge/>
            <w:hideMark/>
          </w:tcPr>
          <w:p w14:paraId="125CCDF7" w14:textId="77777777" w:rsidR="001C37D9" w:rsidRPr="000F0B86" w:rsidRDefault="001C37D9" w:rsidP="001C37D9">
            <w:pPr>
              <w:pStyle w:val="a4"/>
              <w:ind w:left="-120" w:right="-120"/>
            </w:pPr>
          </w:p>
        </w:tc>
        <w:tc>
          <w:tcPr>
            <w:tcW w:w="690" w:type="dxa"/>
            <w:vMerge/>
            <w:hideMark/>
          </w:tcPr>
          <w:p w14:paraId="0D5625DF" w14:textId="77777777" w:rsidR="001C37D9" w:rsidRPr="000F0B86" w:rsidRDefault="001C37D9" w:rsidP="001C37D9">
            <w:pPr>
              <w:pStyle w:val="a4"/>
              <w:ind w:left="-120" w:right="-120"/>
            </w:pPr>
          </w:p>
        </w:tc>
        <w:tc>
          <w:tcPr>
            <w:tcW w:w="1064" w:type="dxa"/>
            <w:noWrap/>
            <w:hideMark/>
          </w:tcPr>
          <w:p w14:paraId="3CF784C6" w14:textId="77777777" w:rsidR="001C37D9" w:rsidRPr="000F0B86" w:rsidRDefault="001C37D9" w:rsidP="001C37D9">
            <w:pPr>
              <w:pStyle w:val="a4"/>
              <w:ind w:left="-120" w:right="-120"/>
            </w:pPr>
            <w:r w:rsidRPr="000F0B86">
              <w:t>N</w:t>
            </w:r>
          </w:p>
        </w:tc>
        <w:tc>
          <w:tcPr>
            <w:tcW w:w="1280" w:type="dxa"/>
            <w:noWrap/>
            <w:hideMark/>
          </w:tcPr>
          <w:p w14:paraId="7EAD7292" w14:textId="77777777" w:rsidR="001C37D9" w:rsidRPr="000F0B86" w:rsidRDefault="001C37D9" w:rsidP="001C37D9">
            <w:pPr>
              <w:pStyle w:val="a4"/>
              <w:ind w:left="-120" w:right="-120"/>
            </w:pPr>
            <w:r w:rsidRPr="000F0B86">
              <w:t xml:space="preserve">191.66 </w:t>
            </w:r>
          </w:p>
        </w:tc>
        <w:tc>
          <w:tcPr>
            <w:tcW w:w="1280" w:type="dxa"/>
            <w:noWrap/>
            <w:hideMark/>
          </w:tcPr>
          <w:p w14:paraId="5F1158A7" w14:textId="77777777" w:rsidR="001C37D9" w:rsidRPr="000F0B86" w:rsidRDefault="001C37D9" w:rsidP="001C37D9">
            <w:pPr>
              <w:pStyle w:val="a4"/>
              <w:ind w:left="-120" w:right="-120"/>
            </w:pPr>
            <w:r w:rsidRPr="000F0B86">
              <w:t xml:space="preserve">14.29 </w:t>
            </w:r>
          </w:p>
        </w:tc>
        <w:tc>
          <w:tcPr>
            <w:tcW w:w="1280" w:type="dxa"/>
            <w:noWrap/>
            <w:hideMark/>
          </w:tcPr>
          <w:p w14:paraId="3782E432" w14:textId="77777777" w:rsidR="001C37D9" w:rsidRPr="000F0B86" w:rsidRDefault="001C37D9" w:rsidP="001C37D9">
            <w:pPr>
              <w:pStyle w:val="a4"/>
              <w:ind w:left="-120" w:right="-120"/>
            </w:pPr>
            <w:r w:rsidRPr="000F0B86">
              <w:t xml:space="preserve">-25.24 </w:t>
            </w:r>
          </w:p>
        </w:tc>
        <w:tc>
          <w:tcPr>
            <w:tcW w:w="1280" w:type="dxa"/>
            <w:noWrap/>
            <w:hideMark/>
          </w:tcPr>
          <w:p w14:paraId="337930BA" w14:textId="77777777" w:rsidR="001C37D9" w:rsidRPr="000F0B86" w:rsidRDefault="001C37D9" w:rsidP="001C37D9">
            <w:pPr>
              <w:pStyle w:val="a4"/>
              <w:ind w:left="-120" w:right="-120"/>
            </w:pPr>
            <w:r w:rsidRPr="000F0B86">
              <w:t xml:space="preserve">191.66 </w:t>
            </w:r>
          </w:p>
        </w:tc>
        <w:tc>
          <w:tcPr>
            <w:tcW w:w="1240" w:type="dxa"/>
            <w:noWrap/>
            <w:hideMark/>
          </w:tcPr>
          <w:p w14:paraId="4B4F0BE3" w14:textId="77777777" w:rsidR="001C37D9" w:rsidRPr="000F0B86" w:rsidRDefault="001C37D9" w:rsidP="001C37D9">
            <w:pPr>
              <w:pStyle w:val="a4"/>
              <w:ind w:left="-120" w:right="-120"/>
            </w:pPr>
            <w:r w:rsidRPr="000F0B86">
              <w:t xml:space="preserve">213.82 </w:t>
            </w:r>
          </w:p>
        </w:tc>
        <w:tc>
          <w:tcPr>
            <w:tcW w:w="1240" w:type="dxa"/>
            <w:noWrap/>
            <w:hideMark/>
          </w:tcPr>
          <w:p w14:paraId="3287E5C6" w14:textId="77777777" w:rsidR="001C37D9" w:rsidRPr="000F0B86" w:rsidRDefault="001C37D9" w:rsidP="001C37D9">
            <w:pPr>
              <w:pStyle w:val="a4"/>
              <w:ind w:left="-120" w:right="-120"/>
            </w:pPr>
            <w:r w:rsidRPr="000F0B86">
              <w:t xml:space="preserve">284.49 </w:t>
            </w:r>
          </w:p>
        </w:tc>
        <w:tc>
          <w:tcPr>
            <w:tcW w:w="1700" w:type="dxa"/>
            <w:noWrap/>
            <w:hideMark/>
          </w:tcPr>
          <w:p w14:paraId="22869C65" w14:textId="77777777" w:rsidR="001C37D9" w:rsidRPr="000F0B86" w:rsidRDefault="001C37D9" w:rsidP="001C37D9">
            <w:pPr>
              <w:pStyle w:val="a4"/>
              <w:ind w:left="-120" w:right="-120"/>
            </w:pPr>
            <w:r w:rsidRPr="000F0B86">
              <w:t xml:space="preserve">　</w:t>
            </w:r>
          </w:p>
        </w:tc>
        <w:tc>
          <w:tcPr>
            <w:tcW w:w="1560" w:type="dxa"/>
            <w:noWrap/>
            <w:hideMark/>
          </w:tcPr>
          <w:p w14:paraId="212AA2C3" w14:textId="77777777" w:rsidR="001C37D9" w:rsidRPr="000F0B86" w:rsidRDefault="001C37D9" w:rsidP="001C37D9">
            <w:pPr>
              <w:pStyle w:val="a4"/>
              <w:ind w:left="-120" w:right="-120"/>
            </w:pPr>
            <w:r w:rsidRPr="000F0B86">
              <w:t xml:space="preserve">　</w:t>
            </w:r>
          </w:p>
        </w:tc>
        <w:tc>
          <w:tcPr>
            <w:tcW w:w="1420" w:type="dxa"/>
            <w:noWrap/>
            <w:hideMark/>
          </w:tcPr>
          <w:p w14:paraId="7BB2E508" w14:textId="77777777" w:rsidR="001C37D9" w:rsidRPr="000F0B86" w:rsidRDefault="001C37D9" w:rsidP="001C37D9">
            <w:pPr>
              <w:pStyle w:val="a4"/>
              <w:ind w:left="-120" w:right="-120"/>
            </w:pPr>
            <w:r w:rsidRPr="000F0B86">
              <w:t xml:space="preserve">213.82 </w:t>
            </w:r>
          </w:p>
        </w:tc>
        <w:tc>
          <w:tcPr>
            <w:tcW w:w="1484" w:type="dxa"/>
            <w:noWrap/>
            <w:hideMark/>
          </w:tcPr>
          <w:p w14:paraId="19096E14" w14:textId="77777777" w:rsidR="001C37D9" w:rsidRPr="000F0B86" w:rsidRDefault="001C37D9" w:rsidP="001C37D9">
            <w:pPr>
              <w:pStyle w:val="a4"/>
              <w:ind w:left="-120" w:right="-120"/>
            </w:pPr>
            <w:r w:rsidRPr="000F0B86">
              <w:t xml:space="preserve">213.82 </w:t>
            </w:r>
          </w:p>
        </w:tc>
        <w:tc>
          <w:tcPr>
            <w:tcW w:w="1548" w:type="dxa"/>
            <w:noWrap/>
            <w:hideMark/>
          </w:tcPr>
          <w:p w14:paraId="19D0A6A5" w14:textId="77777777" w:rsidR="001C37D9" w:rsidRPr="000F0B86" w:rsidRDefault="001C37D9" w:rsidP="001C37D9">
            <w:pPr>
              <w:pStyle w:val="a4"/>
              <w:ind w:left="-120" w:right="-120"/>
            </w:pPr>
            <w:r w:rsidRPr="000F0B86">
              <w:t xml:space="preserve">284.49 </w:t>
            </w:r>
          </w:p>
        </w:tc>
      </w:tr>
      <w:tr w:rsidR="001C37D9" w:rsidRPr="000F0B86" w14:paraId="0296FC02" w14:textId="77777777" w:rsidTr="001C37D9">
        <w:trPr>
          <w:divId w:val="989332960"/>
          <w:trHeight w:val="279"/>
        </w:trPr>
        <w:tc>
          <w:tcPr>
            <w:tcW w:w="730" w:type="dxa"/>
            <w:vMerge/>
            <w:hideMark/>
          </w:tcPr>
          <w:p w14:paraId="334BBB1E" w14:textId="77777777" w:rsidR="001C37D9" w:rsidRPr="000F0B86" w:rsidRDefault="001C37D9" w:rsidP="001C37D9">
            <w:pPr>
              <w:pStyle w:val="a4"/>
              <w:ind w:left="-120" w:right="-120"/>
            </w:pPr>
          </w:p>
        </w:tc>
        <w:tc>
          <w:tcPr>
            <w:tcW w:w="904" w:type="dxa"/>
            <w:vMerge/>
            <w:hideMark/>
          </w:tcPr>
          <w:p w14:paraId="7B5631B5" w14:textId="77777777" w:rsidR="001C37D9" w:rsidRPr="000F0B86" w:rsidRDefault="001C37D9" w:rsidP="001C37D9">
            <w:pPr>
              <w:pStyle w:val="a4"/>
              <w:ind w:left="-120" w:right="-120"/>
            </w:pPr>
          </w:p>
        </w:tc>
        <w:tc>
          <w:tcPr>
            <w:tcW w:w="690" w:type="dxa"/>
            <w:vMerge/>
            <w:hideMark/>
          </w:tcPr>
          <w:p w14:paraId="34BDD55B" w14:textId="77777777" w:rsidR="001C37D9" w:rsidRPr="000F0B86" w:rsidRDefault="001C37D9" w:rsidP="001C37D9">
            <w:pPr>
              <w:pStyle w:val="a4"/>
              <w:ind w:left="-120" w:right="-120"/>
            </w:pPr>
          </w:p>
        </w:tc>
        <w:tc>
          <w:tcPr>
            <w:tcW w:w="1064" w:type="dxa"/>
            <w:noWrap/>
            <w:hideMark/>
          </w:tcPr>
          <w:p w14:paraId="71AECD69" w14:textId="77777777" w:rsidR="001C37D9" w:rsidRPr="000F0B86" w:rsidRDefault="001C37D9" w:rsidP="001C37D9">
            <w:pPr>
              <w:pStyle w:val="a4"/>
              <w:ind w:left="-120" w:right="-120"/>
            </w:pPr>
            <w:r w:rsidRPr="000F0B86">
              <w:t>V</w:t>
            </w:r>
          </w:p>
        </w:tc>
        <w:tc>
          <w:tcPr>
            <w:tcW w:w="1280" w:type="dxa"/>
            <w:noWrap/>
            <w:hideMark/>
          </w:tcPr>
          <w:p w14:paraId="5A0B2EAD" w14:textId="77777777" w:rsidR="001C37D9" w:rsidRPr="000F0B86" w:rsidRDefault="001C37D9" w:rsidP="001C37D9">
            <w:pPr>
              <w:pStyle w:val="a4"/>
              <w:ind w:left="-120" w:right="-120"/>
            </w:pPr>
            <w:r w:rsidRPr="000F0B86">
              <w:t xml:space="preserve">21.09 </w:t>
            </w:r>
          </w:p>
        </w:tc>
        <w:tc>
          <w:tcPr>
            <w:tcW w:w="1280" w:type="dxa"/>
            <w:noWrap/>
            <w:hideMark/>
          </w:tcPr>
          <w:p w14:paraId="7A0A94A9" w14:textId="77777777" w:rsidR="001C37D9" w:rsidRPr="000F0B86" w:rsidRDefault="001C37D9" w:rsidP="001C37D9">
            <w:pPr>
              <w:pStyle w:val="a4"/>
              <w:ind w:left="-120" w:right="-120"/>
            </w:pPr>
            <w:r w:rsidRPr="000F0B86">
              <w:t xml:space="preserve">3.83 </w:t>
            </w:r>
          </w:p>
        </w:tc>
        <w:tc>
          <w:tcPr>
            <w:tcW w:w="1280" w:type="dxa"/>
            <w:noWrap/>
            <w:hideMark/>
          </w:tcPr>
          <w:p w14:paraId="02F6143B" w14:textId="77777777" w:rsidR="001C37D9" w:rsidRPr="000F0B86" w:rsidRDefault="001C37D9" w:rsidP="001C37D9">
            <w:pPr>
              <w:pStyle w:val="a4"/>
              <w:ind w:left="-120" w:right="-120"/>
            </w:pPr>
            <w:r w:rsidRPr="000F0B86">
              <w:t xml:space="preserve">46.37 </w:t>
            </w:r>
          </w:p>
        </w:tc>
        <w:tc>
          <w:tcPr>
            <w:tcW w:w="1280" w:type="dxa"/>
            <w:noWrap/>
            <w:hideMark/>
          </w:tcPr>
          <w:p w14:paraId="3572C039" w14:textId="77777777" w:rsidR="001C37D9" w:rsidRPr="000F0B86" w:rsidRDefault="001C37D9" w:rsidP="001C37D9">
            <w:pPr>
              <w:pStyle w:val="a4"/>
              <w:ind w:left="-120" w:right="-120"/>
            </w:pPr>
            <w:r w:rsidRPr="000F0B86">
              <w:t xml:space="preserve">21.09 </w:t>
            </w:r>
          </w:p>
        </w:tc>
        <w:tc>
          <w:tcPr>
            <w:tcW w:w="1240" w:type="dxa"/>
            <w:noWrap/>
            <w:hideMark/>
          </w:tcPr>
          <w:p w14:paraId="0E452BAC" w14:textId="77777777" w:rsidR="001C37D9" w:rsidRPr="000F0B86" w:rsidRDefault="001C37D9" w:rsidP="001C37D9">
            <w:pPr>
              <w:pStyle w:val="a4"/>
              <w:ind w:left="-120" w:right="-120"/>
            </w:pPr>
            <w:r w:rsidRPr="000F0B86">
              <w:t xml:space="preserve">92.34 </w:t>
            </w:r>
          </w:p>
        </w:tc>
        <w:tc>
          <w:tcPr>
            <w:tcW w:w="1240" w:type="dxa"/>
            <w:noWrap/>
            <w:hideMark/>
          </w:tcPr>
          <w:p w14:paraId="0EA90B40" w14:textId="77777777" w:rsidR="001C37D9" w:rsidRPr="000F0B86" w:rsidRDefault="001C37D9" w:rsidP="001C37D9">
            <w:pPr>
              <w:pStyle w:val="a4"/>
              <w:ind w:left="-120" w:right="-120"/>
            </w:pPr>
            <w:r w:rsidRPr="000F0B86">
              <w:t xml:space="preserve">-37.50 </w:t>
            </w:r>
          </w:p>
        </w:tc>
        <w:tc>
          <w:tcPr>
            <w:tcW w:w="1700" w:type="dxa"/>
            <w:noWrap/>
            <w:hideMark/>
          </w:tcPr>
          <w:p w14:paraId="06215EB6" w14:textId="77777777" w:rsidR="001C37D9" w:rsidRPr="000F0B86" w:rsidRDefault="001C37D9" w:rsidP="001C37D9">
            <w:pPr>
              <w:pStyle w:val="a4"/>
              <w:ind w:left="-120" w:right="-120"/>
            </w:pPr>
            <w:r w:rsidRPr="000F0B86">
              <w:t xml:space="preserve">　</w:t>
            </w:r>
          </w:p>
        </w:tc>
        <w:tc>
          <w:tcPr>
            <w:tcW w:w="1560" w:type="dxa"/>
            <w:noWrap/>
            <w:hideMark/>
          </w:tcPr>
          <w:p w14:paraId="493B1208" w14:textId="77777777" w:rsidR="001C37D9" w:rsidRPr="000F0B86" w:rsidRDefault="001C37D9" w:rsidP="001C37D9">
            <w:pPr>
              <w:pStyle w:val="a4"/>
              <w:ind w:left="-120" w:right="-120"/>
            </w:pPr>
            <w:r w:rsidRPr="000F0B86">
              <w:t xml:space="preserve">132.97 </w:t>
            </w:r>
          </w:p>
        </w:tc>
        <w:tc>
          <w:tcPr>
            <w:tcW w:w="1420" w:type="dxa"/>
            <w:noWrap/>
            <w:hideMark/>
          </w:tcPr>
          <w:p w14:paraId="7A2F934C" w14:textId="77777777" w:rsidR="001C37D9" w:rsidRPr="000F0B86" w:rsidRDefault="001C37D9" w:rsidP="001C37D9">
            <w:pPr>
              <w:pStyle w:val="a4"/>
              <w:ind w:left="-120" w:right="-120"/>
            </w:pPr>
            <w:r w:rsidRPr="000F0B86">
              <w:t xml:space="preserve">92.34 </w:t>
            </w:r>
          </w:p>
        </w:tc>
        <w:tc>
          <w:tcPr>
            <w:tcW w:w="1484" w:type="dxa"/>
            <w:noWrap/>
            <w:hideMark/>
          </w:tcPr>
          <w:p w14:paraId="0E32B503" w14:textId="77777777" w:rsidR="001C37D9" w:rsidRPr="000F0B86" w:rsidRDefault="001C37D9" w:rsidP="001C37D9">
            <w:pPr>
              <w:pStyle w:val="a4"/>
              <w:ind w:left="-120" w:right="-120"/>
            </w:pPr>
            <w:r w:rsidRPr="000F0B86">
              <w:t xml:space="preserve">92.34 </w:t>
            </w:r>
          </w:p>
        </w:tc>
        <w:tc>
          <w:tcPr>
            <w:tcW w:w="1548" w:type="dxa"/>
            <w:noWrap/>
            <w:hideMark/>
          </w:tcPr>
          <w:p w14:paraId="4A56E4DE" w14:textId="77777777" w:rsidR="001C37D9" w:rsidRPr="000F0B86" w:rsidRDefault="001C37D9" w:rsidP="001C37D9">
            <w:pPr>
              <w:pStyle w:val="a4"/>
              <w:ind w:left="-120" w:right="-120"/>
            </w:pPr>
            <w:r w:rsidRPr="000F0B86">
              <w:t xml:space="preserve">-37.50 </w:t>
            </w:r>
          </w:p>
        </w:tc>
      </w:tr>
      <w:tr w:rsidR="001C37D9" w:rsidRPr="000F0B86" w14:paraId="6E76B0DF" w14:textId="77777777" w:rsidTr="001C37D9">
        <w:trPr>
          <w:divId w:val="989332960"/>
          <w:trHeight w:val="279"/>
        </w:trPr>
        <w:tc>
          <w:tcPr>
            <w:tcW w:w="730" w:type="dxa"/>
            <w:vMerge/>
            <w:hideMark/>
          </w:tcPr>
          <w:p w14:paraId="754E86A8" w14:textId="77777777" w:rsidR="001C37D9" w:rsidRPr="000F0B86" w:rsidRDefault="001C37D9" w:rsidP="001C37D9">
            <w:pPr>
              <w:pStyle w:val="a4"/>
              <w:ind w:left="-120" w:right="-120"/>
            </w:pPr>
          </w:p>
        </w:tc>
        <w:tc>
          <w:tcPr>
            <w:tcW w:w="904" w:type="dxa"/>
            <w:vMerge/>
            <w:hideMark/>
          </w:tcPr>
          <w:p w14:paraId="6090C222" w14:textId="77777777" w:rsidR="001C37D9" w:rsidRPr="000F0B86" w:rsidRDefault="001C37D9" w:rsidP="001C37D9">
            <w:pPr>
              <w:pStyle w:val="a4"/>
              <w:ind w:left="-120" w:right="-120"/>
            </w:pPr>
          </w:p>
        </w:tc>
        <w:tc>
          <w:tcPr>
            <w:tcW w:w="690" w:type="dxa"/>
            <w:vMerge w:val="restart"/>
            <w:noWrap/>
            <w:hideMark/>
          </w:tcPr>
          <w:p w14:paraId="2C7480DF" w14:textId="77777777" w:rsidR="001C37D9" w:rsidRPr="000F0B86" w:rsidRDefault="001C37D9" w:rsidP="001C37D9">
            <w:pPr>
              <w:pStyle w:val="a4"/>
              <w:ind w:left="-120" w:right="-120"/>
            </w:pPr>
            <w:r w:rsidRPr="000F0B86">
              <w:rPr>
                <w:rFonts w:hint="eastAsia"/>
              </w:rPr>
              <w:t>下</w:t>
            </w:r>
          </w:p>
        </w:tc>
        <w:tc>
          <w:tcPr>
            <w:tcW w:w="1064" w:type="dxa"/>
            <w:noWrap/>
            <w:hideMark/>
          </w:tcPr>
          <w:p w14:paraId="0C80C1C8" w14:textId="77777777" w:rsidR="001C37D9" w:rsidRPr="000F0B86" w:rsidRDefault="001C37D9" w:rsidP="001C37D9">
            <w:pPr>
              <w:pStyle w:val="a4"/>
              <w:ind w:left="-120" w:right="-120"/>
            </w:pPr>
            <w:r w:rsidRPr="000F0B86">
              <w:t>M</w:t>
            </w:r>
          </w:p>
        </w:tc>
        <w:tc>
          <w:tcPr>
            <w:tcW w:w="1280" w:type="dxa"/>
            <w:noWrap/>
            <w:hideMark/>
          </w:tcPr>
          <w:p w14:paraId="4296D62B" w14:textId="77777777" w:rsidR="001C37D9" w:rsidRPr="000F0B86" w:rsidRDefault="001C37D9" w:rsidP="001C37D9">
            <w:pPr>
              <w:pStyle w:val="a4"/>
              <w:ind w:left="-120" w:right="-120"/>
            </w:pPr>
            <w:r w:rsidRPr="000F0B86">
              <w:t xml:space="preserve">-34.33 </w:t>
            </w:r>
          </w:p>
        </w:tc>
        <w:tc>
          <w:tcPr>
            <w:tcW w:w="1280" w:type="dxa"/>
            <w:noWrap/>
            <w:hideMark/>
          </w:tcPr>
          <w:p w14:paraId="2FA31886" w14:textId="77777777" w:rsidR="001C37D9" w:rsidRPr="000F0B86" w:rsidRDefault="001C37D9" w:rsidP="001C37D9">
            <w:pPr>
              <w:pStyle w:val="a4"/>
              <w:ind w:left="-120" w:right="-120"/>
            </w:pPr>
            <w:r w:rsidRPr="000F0B86">
              <w:t xml:space="preserve">-8.72 </w:t>
            </w:r>
          </w:p>
        </w:tc>
        <w:tc>
          <w:tcPr>
            <w:tcW w:w="1280" w:type="dxa"/>
            <w:noWrap/>
            <w:hideMark/>
          </w:tcPr>
          <w:p w14:paraId="1EF08B8C" w14:textId="77777777" w:rsidR="001C37D9" w:rsidRPr="000F0B86" w:rsidRDefault="001C37D9" w:rsidP="001C37D9">
            <w:pPr>
              <w:pStyle w:val="a4"/>
              <w:ind w:left="-120" w:right="-120"/>
            </w:pPr>
            <w:r w:rsidRPr="000F0B86">
              <w:t xml:space="preserve">-58.43 </w:t>
            </w:r>
          </w:p>
        </w:tc>
        <w:tc>
          <w:tcPr>
            <w:tcW w:w="1280" w:type="dxa"/>
            <w:noWrap/>
            <w:hideMark/>
          </w:tcPr>
          <w:p w14:paraId="0D263C8D" w14:textId="77777777" w:rsidR="001C37D9" w:rsidRPr="000F0B86" w:rsidRDefault="001C37D9" w:rsidP="001C37D9">
            <w:pPr>
              <w:pStyle w:val="a4"/>
              <w:ind w:left="-120" w:right="-120"/>
            </w:pPr>
            <w:r w:rsidRPr="000F0B86">
              <w:t xml:space="preserve">-34.33 </w:t>
            </w:r>
          </w:p>
        </w:tc>
        <w:tc>
          <w:tcPr>
            <w:tcW w:w="1240" w:type="dxa"/>
            <w:noWrap/>
            <w:hideMark/>
          </w:tcPr>
          <w:p w14:paraId="0EED93AA" w14:textId="77777777" w:rsidR="001C37D9" w:rsidRPr="000F0B86" w:rsidRDefault="001C37D9" w:rsidP="001C37D9">
            <w:pPr>
              <w:pStyle w:val="a4"/>
              <w:ind w:left="-120" w:right="-120"/>
            </w:pPr>
            <w:r w:rsidRPr="000F0B86">
              <w:t xml:space="preserve">-126.44 </w:t>
            </w:r>
          </w:p>
        </w:tc>
        <w:tc>
          <w:tcPr>
            <w:tcW w:w="1240" w:type="dxa"/>
            <w:noWrap/>
            <w:hideMark/>
          </w:tcPr>
          <w:p w14:paraId="4B469B34" w14:textId="77777777" w:rsidR="001C37D9" w:rsidRPr="000F0B86" w:rsidRDefault="001C37D9" w:rsidP="001C37D9">
            <w:pPr>
              <w:pStyle w:val="a4"/>
              <w:ind w:left="-120" w:right="-120"/>
            </w:pPr>
            <w:r w:rsidRPr="000F0B86">
              <w:t xml:space="preserve">37.17 </w:t>
            </w:r>
          </w:p>
        </w:tc>
        <w:tc>
          <w:tcPr>
            <w:tcW w:w="1700" w:type="dxa"/>
            <w:noWrap/>
            <w:hideMark/>
          </w:tcPr>
          <w:p w14:paraId="6EBCE770" w14:textId="77777777" w:rsidR="001C37D9" w:rsidRPr="000F0B86" w:rsidRDefault="001C37D9" w:rsidP="001C37D9">
            <w:pPr>
              <w:pStyle w:val="a4"/>
              <w:ind w:left="-120" w:right="-120"/>
            </w:pPr>
            <w:r w:rsidRPr="000F0B86">
              <w:t xml:space="preserve">129.32 </w:t>
            </w:r>
          </w:p>
        </w:tc>
        <w:tc>
          <w:tcPr>
            <w:tcW w:w="1560" w:type="dxa"/>
            <w:noWrap/>
            <w:hideMark/>
          </w:tcPr>
          <w:p w14:paraId="6007B3D0" w14:textId="77777777" w:rsidR="001C37D9" w:rsidRPr="000F0B86" w:rsidRDefault="001C37D9" w:rsidP="001C37D9">
            <w:pPr>
              <w:pStyle w:val="a4"/>
              <w:ind w:left="-120" w:right="-120"/>
            </w:pPr>
            <w:r w:rsidRPr="000F0B86">
              <w:t xml:space="preserve">　</w:t>
            </w:r>
          </w:p>
        </w:tc>
        <w:tc>
          <w:tcPr>
            <w:tcW w:w="1420" w:type="dxa"/>
            <w:noWrap/>
            <w:hideMark/>
          </w:tcPr>
          <w:p w14:paraId="228A23C8" w14:textId="77777777" w:rsidR="001C37D9" w:rsidRPr="000F0B86" w:rsidRDefault="001C37D9" w:rsidP="001C37D9">
            <w:pPr>
              <w:pStyle w:val="a4"/>
              <w:ind w:left="-120" w:right="-120"/>
            </w:pPr>
            <w:r w:rsidRPr="000F0B86">
              <w:t xml:space="preserve">-126.44 </w:t>
            </w:r>
          </w:p>
        </w:tc>
        <w:tc>
          <w:tcPr>
            <w:tcW w:w="1484" w:type="dxa"/>
            <w:noWrap/>
            <w:hideMark/>
          </w:tcPr>
          <w:p w14:paraId="288B74BE" w14:textId="77777777" w:rsidR="001C37D9" w:rsidRPr="000F0B86" w:rsidRDefault="001C37D9" w:rsidP="001C37D9">
            <w:pPr>
              <w:pStyle w:val="a4"/>
              <w:ind w:left="-120" w:right="-120"/>
            </w:pPr>
            <w:r w:rsidRPr="000F0B86">
              <w:t xml:space="preserve">-126.44 </w:t>
            </w:r>
          </w:p>
        </w:tc>
        <w:tc>
          <w:tcPr>
            <w:tcW w:w="1548" w:type="dxa"/>
            <w:noWrap/>
            <w:hideMark/>
          </w:tcPr>
          <w:p w14:paraId="090A62A3" w14:textId="77777777" w:rsidR="001C37D9" w:rsidRPr="000F0B86" w:rsidRDefault="001C37D9" w:rsidP="001C37D9">
            <w:pPr>
              <w:pStyle w:val="a4"/>
              <w:ind w:left="-120" w:right="-120"/>
            </w:pPr>
            <w:r w:rsidRPr="000F0B86">
              <w:t xml:space="preserve">37.17 </w:t>
            </w:r>
          </w:p>
        </w:tc>
      </w:tr>
      <w:tr w:rsidR="001C37D9" w:rsidRPr="000F0B86" w14:paraId="67E56C08" w14:textId="77777777" w:rsidTr="001C37D9">
        <w:trPr>
          <w:divId w:val="989332960"/>
          <w:trHeight w:val="279"/>
        </w:trPr>
        <w:tc>
          <w:tcPr>
            <w:tcW w:w="730" w:type="dxa"/>
            <w:vMerge/>
            <w:hideMark/>
          </w:tcPr>
          <w:p w14:paraId="5A6C5AEA" w14:textId="77777777" w:rsidR="001C37D9" w:rsidRPr="000F0B86" w:rsidRDefault="001C37D9" w:rsidP="001C37D9">
            <w:pPr>
              <w:pStyle w:val="a4"/>
              <w:ind w:left="-120" w:right="-120"/>
            </w:pPr>
          </w:p>
        </w:tc>
        <w:tc>
          <w:tcPr>
            <w:tcW w:w="904" w:type="dxa"/>
            <w:vMerge/>
            <w:hideMark/>
          </w:tcPr>
          <w:p w14:paraId="09E89F40" w14:textId="77777777" w:rsidR="001C37D9" w:rsidRPr="000F0B86" w:rsidRDefault="001C37D9" w:rsidP="001C37D9">
            <w:pPr>
              <w:pStyle w:val="a4"/>
              <w:ind w:left="-120" w:right="-120"/>
            </w:pPr>
          </w:p>
        </w:tc>
        <w:tc>
          <w:tcPr>
            <w:tcW w:w="690" w:type="dxa"/>
            <w:vMerge/>
            <w:hideMark/>
          </w:tcPr>
          <w:p w14:paraId="3C31FE5E" w14:textId="77777777" w:rsidR="001C37D9" w:rsidRPr="000F0B86" w:rsidRDefault="001C37D9" w:rsidP="001C37D9">
            <w:pPr>
              <w:pStyle w:val="a4"/>
              <w:ind w:left="-120" w:right="-120"/>
            </w:pPr>
          </w:p>
        </w:tc>
        <w:tc>
          <w:tcPr>
            <w:tcW w:w="1064" w:type="dxa"/>
            <w:noWrap/>
            <w:hideMark/>
          </w:tcPr>
          <w:p w14:paraId="64F824C1" w14:textId="77777777" w:rsidR="001C37D9" w:rsidRPr="000F0B86" w:rsidRDefault="001C37D9" w:rsidP="001C37D9">
            <w:pPr>
              <w:pStyle w:val="a4"/>
              <w:ind w:left="-120" w:right="-120"/>
            </w:pPr>
            <w:r w:rsidRPr="000F0B86">
              <w:t>N</w:t>
            </w:r>
          </w:p>
        </w:tc>
        <w:tc>
          <w:tcPr>
            <w:tcW w:w="1280" w:type="dxa"/>
            <w:noWrap/>
            <w:hideMark/>
          </w:tcPr>
          <w:p w14:paraId="1EA6DA54" w14:textId="77777777" w:rsidR="001C37D9" w:rsidRPr="000F0B86" w:rsidRDefault="001C37D9" w:rsidP="001C37D9">
            <w:pPr>
              <w:pStyle w:val="a4"/>
              <w:ind w:left="-120" w:right="-120"/>
            </w:pPr>
            <w:r w:rsidRPr="000F0B86">
              <w:t xml:space="preserve">227.52 </w:t>
            </w:r>
          </w:p>
        </w:tc>
        <w:tc>
          <w:tcPr>
            <w:tcW w:w="1280" w:type="dxa"/>
            <w:noWrap/>
            <w:hideMark/>
          </w:tcPr>
          <w:p w14:paraId="021296AC" w14:textId="77777777" w:rsidR="001C37D9" w:rsidRPr="000F0B86" w:rsidRDefault="001C37D9" w:rsidP="001C37D9">
            <w:pPr>
              <w:pStyle w:val="a4"/>
              <w:ind w:left="-120" w:right="-120"/>
            </w:pPr>
            <w:r w:rsidRPr="000F0B86">
              <w:t xml:space="preserve">14.29 </w:t>
            </w:r>
          </w:p>
        </w:tc>
        <w:tc>
          <w:tcPr>
            <w:tcW w:w="1280" w:type="dxa"/>
            <w:noWrap/>
            <w:hideMark/>
          </w:tcPr>
          <w:p w14:paraId="1E2AE2E8" w14:textId="77777777" w:rsidR="001C37D9" w:rsidRPr="000F0B86" w:rsidRDefault="001C37D9" w:rsidP="001C37D9">
            <w:pPr>
              <w:pStyle w:val="a4"/>
              <w:ind w:left="-120" w:right="-120"/>
            </w:pPr>
            <w:r w:rsidRPr="000F0B86">
              <w:t xml:space="preserve">-25.24 </w:t>
            </w:r>
          </w:p>
        </w:tc>
        <w:tc>
          <w:tcPr>
            <w:tcW w:w="1280" w:type="dxa"/>
            <w:noWrap/>
            <w:hideMark/>
          </w:tcPr>
          <w:p w14:paraId="6E4FAE61" w14:textId="77777777" w:rsidR="001C37D9" w:rsidRPr="000F0B86" w:rsidRDefault="001C37D9" w:rsidP="001C37D9">
            <w:pPr>
              <w:pStyle w:val="a4"/>
              <w:ind w:left="-120" w:right="-120"/>
            </w:pPr>
            <w:r w:rsidRPr="000F0B86">
              <w:t xml:space="preserve">227.52 </w:t>
            </w:r>
          </w:p>
        </w:tc>
        <w:tc>
          <w:tcPr>
            <w:tcW w:w="1240" w:type="dxa"/>
            <w:noWrap/>
            <w:hideMark/>
          </w:tcPr>
          <w:p w14:paraId="01E1B6C1" w14:textId="77777777" w:rsidR="001C37D9" w:rsidRPr="000F0B86" w:rsidRDefault="001C37D9" w:rsidP="001C37D9">
            <w:pPr>
              <w:pStyle w:val="a4"/>
              <w:ind w:left="-120" w:right="-120"/>
            </w:pPr>
            <w:r w:rsidRPr="000F0B86">
              <w:t xml:space="preserve">260.44 </w:t>
            </w:r>
          </w:p>
        </w:tc>
        <w:tc>
          <w:tcPr>
            <w:tcW w:w="1240" w:type="dxa"/>
            <w:noWrap/>
            <w:hideMark/>
          </w:tcPr>
          <w:p w14:paraId="4B2CB2CD" w14:textId="77777777" w:rsidR="001C37D9" w:rsidRPr="000F0B86" w:rsidRDefault="001C37D9" w:rsidP="001C37D9">
            <w:pPr>
              <w:pStyle w:val="a4"/>
              <w:ind w:left="-120" w:right="-120"/>
            </w:pPr>
            <w:r w:rsidRPr="000F0B86">
              <w:t xml:space="preserve">331.11 </w:t>
            </w:r>
          </w:p>
        </w:tc>
        <w:tc>
          <w:tcPr>
            <w:tcW w:w="1700" w:type="dxa"/>
            <w:noWrap/>
            <w:hideMark/>
          </w:tcPr>
          <w:p w14:paraId="0CD42E28" w14:textId="77777777" w:rsidR="001C37D9" w:rsidRPr="000F0B86" w:rsidRDefault="001C37D9" w:rsidP="001C37D9">
            <w:pPr>
              <w:pStyle w:val="a4"/>
              <w:ind w:left="-120" w:right="-120"/>
            </w:pPr>
            <w:r w:rsidRPr="000F0B86">
              <w:t xml:space="preserve">　</w:t>
            </w:r>
          </w:p>
        </w:tc>
        <w:tc>
          <w:tcPr>
            <w:tcW w:w="1560" w:type="dxa"/>
            <w:noWrap/>
            <w:hideMark/>
          </w:tcPr>
          <w:p w14:paraId="42FB6A2E" w14:textId="77777777" w:rsidR="001C37D9" w:rsidRPr="000F0B86" w:rsidRDefault="001C37D9" w:rsidP="001C37D9">
            <w:pPr>
              <w:pStyle w:val="a4"/>
              <w:ind w:left="-120" w:right="-120"/>
            </w:pPr>
            <w:r w:rsidRPr="000F0B86">
              <w:t xml:space="preserve">　</w:t>
            </w:r>
          </w:p>
        </w:tc>
        <w:tc>
          <w:tcPr>
            <w:tcW w:w="1420" w:type="dxa"/>
            <w:noWrap/>
            <w:hideMark/>
          </w:tcPr>
          <w:p w14:paraId="422542A6" w14:textId="77777777" w:rsidR="001C37D9" w:rsidRPr="000F0B86" w:rsidRDefault="001C37D9" w:rsidP="001C37D9">
            <w:pPr>
              <w:pStyle w:val="a4"/>
              <w:ind w:left="-120" w:right="-120"/>
            </w:pPr>
            <w:r w:rsidRPr="000F0B86">
              <w:t xml:space="preserve">260.44 </w:t>
            </w:r>
          </w:p>
        </w:tc>
        <w:tc>
          <w:tcPr>
            <w:tcW w:w="1484" w:type="dxa"/>
            <w:noWrap/>
            <w:hideMark/>
          </w:tcPr>
          <w:p w14:paraId="2A7AAF46" w14:textId="77777777" w:rsidR="001C37D9" w:rsidRPr="000F0B86" w:rsidRDefault="001C37D9" w:rsidP="001C37D9">
            <w:pPr>
              <w:pStyle w:val="a4"/>
              <w:ind w:left="-120" w:right="-120"/>
            </w:pPr>
            <w:r w:rsidRPr="000F0B86">
              <w:t xml:space="preserve">260.44 </w:t>
            </w:r>
          </w:p>
        </w:tc>
        <w:tc>
          <w:tcPr>
            <w:tcW w:w="1548" w:type="dxa"/>
            <w:noWrap/>
            <w:hideMark/>
          </w:tcPr>
          <w:p w14:paraId="3FA2E985" w14:textId="77777777" w:rsidR="001C37D9" w:rsidRPr="000F0B86" w:rsidRDefault="001C37D9" w:rsidP="001C37D9">
            <w:pPr>
              <w:pStyle w:val="a4"/>
              <w:ind w:left="-120" w:right="-120"/>
            </w:pPr>
            <w:r w:rsidRPr="000F0B86">
              <w:t xml:space="preserve">331.11 </w:t>
            </w:r>
          </w:p>
        </w:tc>
      </w:tr>
      <w:tr w:rsidR="001C37D9" w:rsidRPr="000F0B86" w14:paraId="5D022270" w14:textId="77777777" w:rsidTr="001C37D9">
        <w:trPr>
          <w:divId w:val="989332960"/>
          <w:trHeight w:val="279"/>
        </w:trPr>
        <w:tc>
          <w:tcPr>
            <w:tcW w:w="730" w:type="dxa"/>
            <w:vMerge/>
            <w:hideMark/>
          </w:tcPr>
          <w:p w14:paraId="676E4B24" w14:textId="77777777" w:rsidR="001C37D9" w:rsidRPr="000F0B86" w:rsidRDefault="001C37D9" w:rsidP="001C37D9">
            <w:pPr>
              <w:pStyle w:val="a4"/>
              <w:ind w:left="-120" w:right="-120"/>
            </w:pPr>
          </w:p>
        </w:tc>
        <w:tc>
          <w:tcPr>
            <w:tcW w:w="904" w:type="dxa"/>
            <w:vMerge/>
            <w:hideMark/>
          </w:tcPr>
          <w:p w14:paraId="0D4594EC" w14:textId="77777777" w:rsidR="001C37D9" w:rsidRPr="000F0B86" w:rsidRDefault="001C37D9" w:rsidP="001C37D9">
            <w:pPr>
              <w:pStyle w:val="a4"/>
              <w:ind w:left="-120" w:right="-120"/>
            </w:pPr>
          </w:p>
        </w:tc>
        <w:tc>
          <w:tcPr>
            <w:tcW w:w="690" w:type="dxa"/>
            <w:vMerge/>
            <w:hideMark/>
          </w:tcPr>
          <w:p w14:paraId="416EEA57" w14:textId="77777777" w:rsidR="001C37D9" w:rsidRPr="000F0B86" w:rsidRDefault="001C37D9" w:rsidP="001C37D9">
            <w:pPr>
              <w:pStyle w:val="a4"/>
              <w:ind w:left="-120" w:right="-120"/>
            </w:pPr>
          </w:p>
        </w:tc>
        <w:tc>
          <w:tcPr>
            <w:tcW w:w="1064" w:type="dxa"/>
            <w:noWrap/>
            <w:hideMark/>
          </w:tcPr>
          <w:p w14:paraId="5720E5D1" w14:textId="77777777" w:rsidR="001C37D9" w:rsidRPr="000F0B86" w:rsidRDefault="001C37D9" w:rsidP="001C37D9">
            <w:pPr>
              <w:pStyle w:val="a4"/>
              <w:ind w:left="-120" w:right="-120"/>
            </w:pPr>
            <w:r w:rsidRPr="000F0B86">
              <w:t>V</w:t>
            </w:r>
          </w:p>
        </w:tc>
        <w:tc>
          <w:tcPr>
            <w:tcW w:w="1280" w:type="dxa"/>
            <w:noWrap/>
            <w:hideMark/>
          </w:tcPr>
          <w:p w14:paraId="241D7771" w14:textId="77777777" w:rsidR="001C37D9" w:rsidRPr="000F0B86" w:rsidRDefault="001C37D9" w:rsidP="001C37D9">
            <w:pPr>
              <w:pStyle w:val="a4"/>
              <w:ind w:left="-120" w:right="-120"/>
            </w:pPr>
            <w:r w:rsidRPr="000F0B86">
              <w:t xml:space="preserve">21.09 </w:t>
            </w:r>
          </w:p>
        </w:tc>
        <w:tc>
          <w:tcPr>
            <w:tcW w:w="1280" w:type="dxa"/>
            <w:noWrap/>
            <w:hideMark/>
          </w:tcPr>
          <w:p w14:paraId="197BEED6" w14:textId="77777777" w:rsidR="001C37D9" w:rsidRPr="000F0B86" w:rsidRDefault="001C37D9" w:rsidP="001C37D9">
            <w:pPr>
              <w:pStyle w:val="a4"/>
              <w:ind w:left="-120" w:right="-120"/>
            </w:pPr>
            <w:r w:rsidRPr="000F0B86">
              <w:t xml:space="preserve">3.83 </w:t>
            </w:r>
          </w:p>
        </w:tc>
        <w:tc>
          <w:tcPr>
            <w:tcW w:w="1280" w:type="dxa"/>
            <w:noWrap/>
            <w:hideMark/>
          </w:tcPr>
          <w:p w14:paraId="428657D7" w14:textId="77777777" w:rsidR="001C37D9" w:rsidRPr="000F0B86" w:rsidRDefault="001C37D9" w:rsidP="001C37D9">
            <w:pPr>
              <w:pStyle w:val="a4"/>
              <w:ind w:left="-120" w:right="-120"/>
            </w:pPr>
            <w:r w:rsidRPr="000F0B86">
              <w:t xml:space="preserve">46.37 </w:t>
            </w:r>
          </w:p>
        </w:tc>
        <w:tc>
          <w:tcPr>
            <w:tcW w:w="1280" w:type="dxa"/>
            <w:noWrap/>
            <w:hideMark/>
          </w:tcPr>
          <w:p w14:paraId="36E4B39D" w14:textId="77777777" w:rsidR="001C37D9" w:rsidRPr="000F0B86" w:rsidRDefault="001C37D9" w:rsidP="001C37D9">
            <w:pPr>
              <w:pStyle w:val="a4"/>
              <w:ind w:left="-120" w:right="-120"/>
            </w:pPr>
            <w:r w:rsidRPr="000F0B86">
              <w:t xml:space="preserve">21.09 </w:t>
            </w:r>
          </w:p>
        </w:tc>
        <w:tc>
          <w:tcPr>
            <w:tcW w:w="1240" w:type="dxa"/>
            <w:noWrap/>
            <w:hideMark/>
          </w:tcPr>
          <w:p w14:paraId="7ECB6613" w14:textId="77777777" w:rsidR="001C37D9" w:rsidRPr="000F0B86" w:rsidRDefault="001C37D9" w:rsidP="001C37D9">
            <w:pPr>
              <w:pStyle w:val="a4"/>
              <w:ind w:left="-120" w:right="-120"/>
            </w:pPr>
            <w:r w:rsidRPr="000F0B86">
              <w:t xml:space="preserve">92.34 </w:t>
            </w:r>
          </w:p>
        </w:tc>
        <w:tc>
          <w:tcPr>
            <w:tcW w:w="1240" w:type="dxa"/>
            <w:noWrap/>
            <w:hideMark/>
          </w:tcPr>
          <w:p w14:paraId="5C17D126" w14:textId="77777777" w:rsidR="001C37D9" w:rsidRPr="000F0B86" w:rsidRDefault="001C37D9" w:rsidP="001C37D9">
            <w:pPr>
              <w:pStyle w:val="a4"/>
              <w:ind w:left="-120" w:right="-120"/>
            </w:pPr>
            <w:r w:rsidRPr="000F0B86">
              <w:t xml:space="preserve">-37.50 </w:t>
            </w:r>
          </w:p>
        </w:tc>
        <w:tc>
          <w:tcPr>
            <w:tcW w:w="1700" w:type="dxa"/>
            <w:noWrap/>
            <w:hideMark/>
          </w:tcPr>
          <w:p w14:paraId="18BF8E87" w14:textId="77777777" w:rsidR="001C37D9" w:rsidRPr="000F0B86" w:rsidRDefault="001C37D9" w:rsidP="001C37D9">
            <w:pPr>
              <w:pStyle w:val="a4"/>
              <w:ind w:left="-120" w:right="-120"/>
            </w:pPr>
            <w:r w:rsidRPr="000F0B86">
              <w:t xml:space="preserve">　</w:t>
            </w:r>
          </w:p>
        </w:tc>
        <w:tc>
          <w:tcPr>
            <w:tcW w:w="1560" w:type="dxa"/>
            <w:noWrap/>
            <w:hideMark/>
          </w:tcPr>
          <w:p w14:paraId="07CB7DDB" w14:textId="77777777" w:rsidR="001C37D9" w:rsidRPr="000F0B86" w:rsidRDefault="001C37D9" w:rsidP="001C37D9">
            <w:pPr>
              <w:pStyle w:val="a4"/>
              <w:ind w:left="-120" w:right="-120"/>
            </w:pPr>
            <w:r w:rsidRPr="000F0B86">
              <w:t xml:space="preserve">132.97 </w:t>
            </w:r>
          </w:p>
        </w:tc>
        <w:tc>
          <w:tcPr>
            <w:tcW w:w="1420" w:type="dxa"/>
            <w:noWrap/>
            <w:hideMark/>
          </w:tcPr>
          <w:p w14:paraId="24A7DF80" w14:textId="77777777" w:rsidR="001C37D9" w:rsidRPr="000F0B86" w:rsidRDefault="001C37D9" w:rsidP="001C37D9">
            <w:pPr>
              <w:pStyle w:val="a4"/>
              <w:ind w:left="-120" w:right="-120"/>
            </w:pPr>
            <w:r w:rsidRPr="000F0B86">
              <w:t xml:space="preserve">92.34 </w:t>
            </w:r>
          </w:p>
        </w:tc>
        <w:tc>
          <w:tcPr>
            <w:tcW w:w="1484" w:type="dxa"/>
            <w:noWrap/>
            <w:hideMark/>
          </w:tcPr>
          <w:p w14:paraId="5735FA08" w14:textId="77777777" w:rsidR="001C37D9" w:rsidRPr="000F0B86" w:rsidRDefault="001C37D9" w:rsidP="001C37D9">
            <w:pPr>
              <w:pStyle w:val="a4"/>
              <w:ind w:left="-120" w:right="-120"/>
            </w:pPr>
            <w:r w:rsidRPr="000F0B86">
              <w:t xml:space="preserve">92.34 </w:t>
            </w:r>
          </w:p>
        </w:tc>
        <w:tc>
          <w:tcPr>
            <w:tcW w:w="1548" w:type="dxa"/>
            <w:noWrap/>
            <w:hideMark/>
          </w:tcPr>
          <w:p w14:paraId="4CC5D827" w14:textId="77777777" w:rsidR="001C37D9" w:rsidRPr="000F0B86" w:rsidRDefault="001C37D9" w:rsidP="001C37D9">
            <w:pPr>
              <w:pStyle w:val="a4"/>
              <w:ind w:left="-120" w:right="-120"/>
            </w:pPr>
            <w:r w:rsidRPr="000F0B86">
              <w:t xml:space="preserve">-37.50 </w:t>
            </w:r>
          </w:p>
        </w:tc>
      </w:tr>
      <w:tr w:rsidR="001C37D9" w:rsidRPr="000F0B86" w14:paraId="27B05984" w14:textId="77777777" w:rsidTr="001C37D9">
        <w:trPr>
          <w:divId w:val="989332960"/>
          <w:trHeight w:val="279"/>
        </w:trPr>
        <w:tc>
          <w:tcPr>
            <w:tcW w:w="730" w:type="dxa"/>
            <w:vMerge/>
            <w:hideMark/>
          </w:tcPr>
          <w:p w14:paraId="35F00D76" w14:textId="77777777" w:rsidR="001C37D9" w:rsidRPr="000F0B86" w:rsidRDefault="001C37D9" w:rsidP="001C37D9">
            <w:pPr>
              <w:pStyle w:val="a4"/>
              <w:ind w:left="-120" w:right="-120"/>
            </w:pPr>
          </w:p>
        </w:tc>
        <w:tc>
          <w:tcPr>
            <w:tcW w:w="904" w:type="dxa"/>
            <w:vMerge w:val="restart"/>
            <w:noWrap/>
            <w:hideMark/>
          </w:tcPr>
          <w:p w14:paraId="55413B7C" w14:textId="77777777" w:rsidR="001C37D9" w:rsidRPr="000F0B86" w:rsidRDefault="001C37D9" w:rsidP="001C37D9">
            <w:pPr>
              <w:pStyle w:val="a4"/>
              <w:ind w:left="-120" w:right="-120"/>
            </w:pPr>
            <w:r w:rsidRPr="000F0B86">
              <w:t>C</w:t>
            </w:r>
            <w:r w:rsidRPr="000F0B86">
              <w:rPr>
                <w:rFonts w:hint="eastAsia"/>
              </w:rPr>
              <w:t>柱</w:t>
            </w:r>
          </w:p>
        </w:tc>
        <w:tc>
          <w:tcPr>
            <w:tcW w:w="690" w:type="dxa"/>
            <w:vMerge w:val="restart"/>
            <w:noWrap/>
            <w:hideMark/>
          </w:tcPr>
          <w:p w14:paraId="4293F929" w14:textId="77777777" w:rsidR="001C37D9" w:rsidRPr="000F0B86" w:rsidRDefault="001C37D9" w:rsidP="001C37D9">
            <w:pPr>
              <w:pStyle w:val="a4"/>
              <w:ind w:left="-120" w:right="-120"/>
            </w:pPr>
            <w:r w:rsidRPr="000F0B86">
              <w:rPr>
                <w:rFonts w:hint="eastAsia"/>
              </w:rPr>
              <w:t>上</w:t>
            </w:r>
          </w:p>
        </w:tc>
        <w:tc>
          <w:tcPr>
            <w:tcW w:w="1064" w:type="dxa"/>
            <w:noWrap/>
            <w:hideMark/>
          </w:tcPr>
          <w:p w14:paraId="41CA7010" w14:textId="77777777" w:rsidR="001C37D9" w:rsidRPr="000F0B86" w:rsidRDefault="001C37D9" w:rsidP="001C37D9">
            <w:pPr>
              <w:pStyle w:val="a4"/>
              <w:ind w:left="-120" w:right="-120"/>
            </w:pPr>
            <w:r w:rsidRPr="000F0B86">
              <w:t>M</w:t>
            </w:r>
          </w:p>
        </w:tc>
        <w:tc>
          <w:tcPr>
            <w:tcW w:w="1280" w:type="dxa"/>
            <w:noWrap/>
            <w:hideMark/>
          </w:tcPr>
          <w:p w14:paraId="0E39EB4F" w14:textId="77777777" w:rsidR="001C37D9" w:rsidRPr="000F0B86" w:rsidRDefault="001C37D9" w:rsidP="001C37D9">
            <w:pPr>
              <w:pStyle w:val="a4"/>
              <w:ind w:left="-120" w:right="-120"/>
            </w:pPr>
            <w:r w:rsidRPr="000F0B86">
              <w:t xml:space="preserve">41.60 </w:t>
            </w:r>
          </w:p>
        </w:tc>
        <w:tc>
          <w:tcPr>
            <w:tcW w:w="1280" w:type="dxa"/>
            <w:noWrap/>
            <w:hideMark/>
          </w:tcPr>
          <w:p w14:paraId="5F04F2D7" w14:textId="77777777" w:rsidR="001C37D9" w:rsidRPr="000F0B86" w:rsidRDefault="001C37D9" w:rsidP="001C37D9">
            <w:pPr>
              <w:pStyle w:val="a4"/>
              <w:ind w:left="-120" w:right="-120"/>
            </w:pPr>
            <w:r w:rsidRPr="000F0B86">
              <w:t xml:space="preserve">5.06 </w:t>
            </w:r>
          </w:p>
        </w:tc>
        <w:tc>
          <w:tcPr>
            <w:tcW w:w="1280" w:type="dxa"/>
            <w:noWrap/>
            <w:hideMark/>
          </w:tcPr>
          <w:p w14:paraId="5BE50456" w14:textId="77777777" w:rsidR="001C37D9" w:rsidRPr="000F0B86" w:rsidRDefault="001C37D9" w:rsidP="001C37D9">
            <w:pPr>
              <w:pStyle w:val="a4"/>
              <w:ind w:left="-120" w:right="-120"/>
            </w:pPr>
            <w:r w:rsidRPr="000F0B86">
              <w:t xml:space="preserve">-108.51 </w:t>
            </w:r>
          </w:p>
        </w:tc>
        <w:tc>
          <w:tcPr>
            <w:tcW w:w="1280" w:type="dxa"/>
            <w:noWrap/>
            <w:hideMark/>
          </w:tcPr>
          <w:p w14:paraId="7BE43619" w14:textId="77777777" w:rsidR="001C37D9" w:rsidRPr="000F0B86" w:rsidRDefault="001C37D9" w:rsidP="001C37D9">
            <w:pPr>
              <w:pStyle w:val="a4"/>
              <w:ind w:left="-120" w:right="-120"/>
            </w:pPr>
            <w:r w:rsidRPr="000F0B86">
              <w:t xml:space="preserve">41.60 </w:t>
            </w:r>
          </w:p>
        </w:tc>
        <w:tc>
          <w:tcPr>
            <w:tcW w:w="1240" w:type="dxa"/>
            <w:noWrap/>
            <w:hideMark/>
          </w:tcPr>
          <w:p w14:paraId="7CFC5BA2" w14:textId="77777777" w:rsidR="001C37D9" w:rsidRPr="000F0B86" w:rsidRDefault="001C37D9" w:rsidP="001C37D9">
            <w:pPr>
              <w:pStyle w:val="a4"/>
              <w:ind w:left="-120" w:right="-120"/>
            </w:pPr>
            <w:r w:rsidRPr="000F0B86">
              <w:t xml:space="preserve">-97.84 </w:t>
            </w:r>
          </w:p>
        </w:tc>
        <w:tc>
          <w:tcPr>
            <w:tcW w:w="1240" w:type="dxa"/>
            <w:noWrap/>
            <w:hideMark/>
          </w:tcPr>
          <w:p w14:paraId="78544E1C" w14:textId="77777777" w:rsidR="001C37D9" w:rsidRPr="000F0B86" w:rsidRDefault="001C37D9" w:rsidP="001C37D9">
            <w:pPr>
              <w:pStyle w:val="a4"/>
              <w:ind w:left="-120" w:right="-120"/>
            </w:pPr>
            <w:r w:rsidRPr="000F0B86">
              <w:t xml:space="preserve">205.99 </w:t>
            </w:r>
          </w:p>
        </w:tc>
        <w:tc>
          <w:tcPr>
            <w:tcW w:w="1700" w:type="dxa"/>
            <w:noWrap/>
            <w:hideMark/>
          </w:tcPr>
          <w:p w14:paraId="5545768A" w14:textId="77777777" w:rsidR="001C37D9" w:rsidRPr="000F0B86" w:rsidRDefault="001C37D9" w:rsidP="001C37D9">
            <w:pPr>
              <w:pStyle w:val="a4"/>
              <w:ind w:left="-120" w:right="-120"/>
            </w:pPr>
            <w:r w:rsidRPr="000F0B86">
              <w:t xml:space="preserve">215.16 </w:t>
            </w:r>
          </w:p>
        </w:tc>
        <w:tc>
          <w:tcPr>
            <w:tcW w:w="1560" w:type="dxa"/>
            <w:noWrap/>
            <w:hideMark/>
          </w:tcPr>
          <w:p w14:paraId="64E17B66" w14:textId="77777777" w:rsidR="001C37D9" w:rsidRPr="000F0B86" w:rsidRDefault="001C37D9" w:rsidP="001C37D9">
            <w:pPr>
              <w:pStyle w:val="a4"/>
              <w:ind w:left="-120" w:right="-120"/>
            </w:pPr>
            <w:r w:rsidRPr="000F0B86">
              <w:t xml:space="preserve">　</w:t>
            </w:r>
          </w:p>
        </w:tc>
        <w:tc>
          <w:tcPr>
            <w:tcW w:w="1420" w:type="dxa"/>
            <w:noWrap/>
            <w:hideMark/>
          </w:tcPr>
          <w:p w14:paraId="3947EE24" w14:textId="77777777" w:rsidR="001C37D9" w:rsidRPr="000F0B86" w:rsidRDefault="001C37D9" w:rsidP="001C37D9">
            <w:pPr>
              <w:pStyle w:val="a4"/>
              <w:ind w:left="-120" w:right="-120"/>
            </w:pPr>
            <w:r w:rsidRPr="000F0B86">
              <w:t xml:space="preserve">205.99 </w:t>
            </w:r>
          </w:p>
        </w:tc>
        <w:tc>
          <w:tcPr>
            <w:tcW w:w="1484" w:type="dxa"/>
            <w:noWrap/>
            <w:hideMark/>
          </w:tcPr>
          <w:p w14:paraId="1787BF1C" w14:textId="77777777" w:rsidR="001C37D9" w:rsidRPr="000F0B86" w:rsidRDefault="001C37D9" w:rsidP="001C37D9">
            <w:pPr>
              <w:pStyle w:val="a4"/>
              <w:ind w:left="-120" w:right="-120"/>
            </w:pPr>
            <w:r w:rsidRPr="000F0B86">
              <w:t xml:space="preserve">205.99 </w:t>
            </w:r>
          </w:p>
        </w:tc>
        <w:tc>
          <w:tcPr>
            <w:tcW w:w="1548" w:type="dxa"/>
            <w:noWrap/>
            <w:hideMark/>
          </w:tcPr>
          <w:p w14:paraId="4DBB5B74" w14:textId="77777777" w:rsidR="001C37D9" w:rsidRPr="000F0B86" w:rsidRDefault="001C37D9" w:rsidP="001C37D9">
            <w:pPr>
              <w:pStyle w:val="a4"/>
              <w:ind w:left="-120" w:right="-120"/>
            </w:pPr>
            <w:r w:rsidRPr="000F0B86">
              <w:t xml:space="preserve">-97.84 </w:t>
            </w:r>
          </w:p>
        </w:tc>
      </w:tr>
      <w:tr w:rsidR="001C37D9" w:rsidRPr="000F0B86" w14:paraId="2E852153" w14:textId="77777777" w:rsidTr="001C37D9">
        <w:trPr>
          <w:divId w:val="989332960"/>
          <w:trHeight w:val="279"/>
        </w:trPr>
        <w:tc>
          <w:tcPr>
            <w:tcW w:w="730" w:type="dxa"/>
            <w:vMerge/>
            <w:hideMark/>
          </w:tcPr>
          <w:p w14:paraId="3366F7C4" w14:textId="77777777" w:rsidR="001C37D9" w:rsidRPr="000F0B86" w:rsidRDefault="001C37D9" w:rsidP="001C37D9">
            <w:pPr>
              <w:pStyle w:val="a4"/>
              <w:ind w:left="-120" w:right="-120"/>
            </w:pPr>
          </w:p>
        </w:tc>
        <w:tc>
          <w:tcPr>
            <w:tcW w:w="904" w:type="dxa"/>
            <w:vMerge/>
            <w:hideMark/>
          </w:tcPr>
          <w:p w14:paraId="103BF9BD" w14:textId="77777777" w:rsidR="001C37D9" w:rsidRPr="000F0B86" w:rsidRDefault="001C37D9" w:rsidP="001C37D9">
            <w:pPr>
              <w:pStyle w:val="a4"/>
              <w:ind w:left="-120" w:right="-120"/>
            </w:pPr>
          </w:p>
        </w:tc>
        <w:tc>
          <w:tcPr>
            <w:tcW w:w="690" w:type="dxa"/>
            <w:vMerge/>
            <w:hideMark/>
          </w:tcPr>
          <w:p w14:paraId="67E891D6" w14:textId="77777777" w:rsidR="001C37D9" w:rsidRPr="000F0B86" w:rsidRDefault="001C37D9" w:rsidP="001C37D9">
            <w:pPr>
              <w:pStyle w:val="a4"/>
              <w:ind w:left="-120" w:right="-120"/>
            </w:pPr>
          </w:p>
        </w:tc>
        <w:tc>
          <w:tcPr>
            <w:tcW w:w="1064" w:type="dxa"/>
            <w:noWrap/>
            <w:hideMark/>
          </w:tcPr>
          <w:p w14:paraId="602FB833" w14:textId="77777777" w:rsidR="001C37D9" w:rsidRPr="000F0B86" w:rsidRDefault="001C37D9" w:rsidP="001C37D9">
            <w:pPr>
              <w:pStyle w:val="a4"/>
              <w:ind w:left="-120" w:right="-120"/>
            </w:pPr>
            <w:r w:rsidRPr="000F0B86">
              <w:t>N</w:t>
            </w:r>
          </w:p>
        </w:tc>
        <w:tc>
          <w:tcPr>
            <w:tcW w:w="1280" w:type="dxa"/>
            <w:noWrap/>
            <w:hideMark/>
          </w:tcPr>
          <w:p w14:paraId="21BA673A" w14:textId="77777777" w:rsidR="001C37D9" w:rsidRPr="000F0B86" w:rsidRDefault="001C37D9" w:rsidP="001C37D9">
            <w:pPr>
              <w:pStyle w:val="a4"/>
              <w:ind w:left="-120" w:right="-120"/>
            </w:pPr>
            <w:r w:rsidRPr="000F0B86">
              <w:t xml:space="preserve">191.66 </w:t>
            </w:r>
          </w:p>
        </w:tc>
        <w:tc>
          <w:tcPr>
            <w:tcW w:w="1280" w:type="dxa"/>
            <w:noWrap/>
            <w:hideMark/>
          </w:tcPr>
          <w:p w14:paraId="0716E8BA" w14:textId="77777777" w:rsidR="001C37D9" w:rsidRPr="000F0B86" w:rsidRDefault="001C37D9" w:rsidP="001C37D9">
            <w:pPr>
              <w:pStyle w:val="a4"/>
              <w:ind w:left="-120" w:right="-120"/>
            </w:pPr>
            <w:r w:rsidRPr="000F0B86">
              <w:t xml:space="preserve">14.29 </w:t>
            </w:r>
          </w:p>
        </w:tc>
        <w:tc>
          <w:tcPr>
            <w:tcW w:w="1280" w:type="dxa"/>
            <w:noWrap/>
            <w:hideMark/>
          </w:tcPr>
          <w:p w14:paraId="14EAD415" w14:textId="77777777" w:rsidR="001C37D9" w:rsidRPr="000F0B86" w:rsidRDefault="001C37D9" w:rsidP="001C37D9">
            <w:pPr>
              <w:pStyle w:val="a4"/>
              <w:ind w:left="-120" w:right="-120"/>
            </w:pPr>
            <w:r w:rsidRPr="000F0B86">
              <w:t xml:space="preserve">25.24 </w:t>
            </w:r>
          </w:p>
        </w:tc>
        <w:tc>
          <w:tcPr>
            <w:tcW w:w="1280" w:type="dxa"/>
            <w:noWrap/>
            <w:hideMark/>
          </w:tcPr>
          <w:p w14:paraId="0FD6D910" w14:textId="77777777" w:rsidR="001C37D9" w:rsidRPr="000F0B86" w:rsidRDefault="001C37D9" w:rsidP="001C37D9">
            <w:pPr>
              <w:pStyle w:val="a4"/>
              <w:ind w:left="-120" w:right="-120"/>
            </w:pPr>
            <w:r w:rsidRPr="000F0B86">
              <w:t xml:space="preserve">191.66 </w:t>
            </w:r>
          </w:p>
        </w:tc>
        <w:tc>
          <w:tcPr>
            <w:tcW w:w="1240" w:type="dxa"/>
            <w:noWrap/>
            <w:hideMark/>
          </w:tcPr>
          <w:p w14:paraId="4051ED77" w14:textId="77777777" w:rsidR="001C37D9" w:rsidRPr="000F0B86" w:rsidRDefault="001C37D9" w:rsidP="001C37D9">
            <w:pPr>
              <w:pStyle w:val="a4"/>
              <w:ind w:left="-120" w:right="-120"/>
            </w:pPr>
            <w:r w:rsidRPr="000F0B86">
              <w:t xml:space="preserve">284.49 </w:t>
            </w:r>
          </w:p>
        </w:tc>
        <w:tc>
          <w:tcPr>
            <w:tcW w:w="1240" w:type="dxa"/>
            <w:noWrap/>
            <w:hideMark/>
          </w:tcPr>
          <w:p w14:paraId="220FBFFB" w14:textId="77777777" w:rsidR="001C37D9" w:rsidRPr="000F0B86" w:rsidRDefault="001C37D9" w:rsidP="001C37D9">
            <w:pPr>
              <w:pStyle w:val="a4"/>
              <w:ind w:left="-120" w:right="-120"/>
            </w:pPr>
            <w:r w:rsidRPr="000F0B86">
              <w:t xml:space="preserve">213.82 </w:t>
            </w:r>
          </w:p>
        </w:tc>
        <w:tc>
          <w:tcPr>
            <w:tcW w:w="1700" w:type="dxa"/>
            <w:noWrap/>
            <w:hideMark/>
          </w:tcPr>
          <w:p w14:paraId="5144BA2D" w14:textId="77777777" w:rsidR="001C37D9" w:rsidRPr="000F0B86" w:rsidRDefault="001C37D9" w:rsidP="001C37D9">
            <w:pPr>
              <w:pStyle w:val="a4"/>
              <w:ind w:left="-120" w:right="-120"/>
            </w:pPr>
            <w:r w:rsidRPr="000F0B86">
              <w:t xml:space="preserve">　</w:t>
            </w:r>
          </w:p>
        </w:tc>
        <w:tc>
          <w:tcPr>
            <w:tcW w:w="1560" w:type="dxa"/>
            <w:noWrap/>
            <w:hideMark/>
          </w:tcPr>
          <w:p w14:paraId="54A740D0" w14:textId="77777777" w:rsidR="001C37D9" w:rsidRPr="000F0B86" w:rsidRDefault="001C37D9" w:rsidP="001C37D9">
            <w:pPr>
              <w:pStyle w:val="a4"/>
              <w:ind w:left="-120" w:right="-120"/>
            </w:pPr>
            <w:r w:rsidRPr="000F0B86">
              <w:t xml:space="preserve">　</w:t>
            </w:r>
          </w:p>
        </w:tc>
        <w:tc>
          <w:tcPr>
            <w:tcW w:w="1420" w:type="dxa"/>
            <w:noWrap/>
            <w:hideMark/>
          </w:tcPr>
          <w:p w14:paraId="2F6E5E0E" w14:textId="77777777" w:rsidR="001C37D9" w:rsidRPr="000F0B86" w:rsidRDefault="001C37D9" w:rsidP="001C37D9">
            <w:pPr>
              <w:pStyle w:val="a4"/>
              <w:ind w:left="-120" w:right="-120"/>
            </w:pPr>
            <w:r w:rsidRPr="000F0B86">
              <w:t xml:space="preserve">213.82 </w:t>
            </w:r>
          </w:p>
        </w:tc>
        <w:tc>
          <w:tcPr>
            <w:tcW w:w="1484" w:type="dxa"/>
            <w:noWrap/>
            <w:hideMark/>
          </w:tcPr>
          <w:p w14:paraId="381B078B" w14:textId="77777777" w:rsidR="001C37D9" w:rsidRPr="000F0B86" w:rsidRDefault="001C37D9" w:rsidP="001C37D9">
            <w:pPr>
              <w:pStyle w:val="a4"/>
              <w:ind w:left="-120" w:right="-120"/>
            </w:pPr>
            <w:r w:rsidRPr="000F0B86">
              <w:t xml:space="preserve">213.82 </w:t>
            </w:r>
          </w:p>
        </w:tc>
        <w:tc>
          <w:tcPr>
            <w:tcW w:w="1548" w:type="dxa"/>
            <w:noWrap/>
            <w:hideMark/>
          </w:tcPr>
          <w:p w14:paraId="7FFD2BC5" w14:textId="77777777" w:rsidR="001C37D9" w:rsidRPr="000F0B86" w:rsidRDefault="001C37D9" w:rsidP="001C37D9">
            <w:pPr>
              <w:pStyle w:val="a4"/>
              <w:ind w:left="-120" w:right="-120"/>
            </w:pPr>
            <w:r w:rsidRPr="000F0B86">
              <w:t xml:space="preserve">284.49 </w:t>
            </w:r>
          </w:p>
        </w:tc>
      </w:tr>
      <w:tr w:rsidR="001C37D9" w:rsidRPr="000F0B86" w14:paraId="322ED1AA" w14:textId="77777777" w:rsidTr="001C37D9">
        <w:trPr>
          <w:divId w:val="989332960"/>
          <w:trHeight w:val="279"/>
        </w:trPr>
        <w:tc>
          <w:tcPr>
            <w:tcW w:w="730" w:type="dxa"/>
            <w:vMerge/>
            <w:hideMark/>
          </w:tcPr>
          <w:p w14:paraId="445C3143" w14:textId="77777777" w:rsidR="001C37D9" w:rsidRPr="000F0B86" w:rsidRDefault="001C37D9" w:rsidP="001C37D9">
            <w:pPr>
              <w:pStyle w:val="a4"/>
              <w:ind w:left="-120" w:right="-120"/>
            </w:pPr>
          </w:p>
        </w:tc>
        <w:tc>
          <w:tcPr>
            <w:tcW w:w="904" w:type="dxa"/>
            <w:vMerge/>
            <w:hideMark/>
          </w:tcPr>
          <w:p w14:paraId="1FDAB574" w14:textId="77777777" w:rsidR="001C37D9" w:rsidRPr="000F0B86" w:rsidRDefault="001C37D9" w:rsidP="001C37D9">
            <w:pPr>
              <w:pStyle w:val="a4"/>
              <w:ind w:left="-120" w:right="-120"/>
            </w:pPr>
          </w:p>
        </w:tc>
        <w:tc>
          <w:tcPr>
            <w:tcW w:w="690" w:type="dxa"/>
            <w:vMerge/>
            <w:hideMark/>
          </w:tcPr>
          <w:p w14:paraId="246FDC03" w14:textId="77777777" w:rsidR="001C37D9" w:rsidRPr="000F0B86" w:rsidRDefault="001C37D9" w:rsidP="001C37D9">
            <w:pPr>
              <w:pStyle w:val="a4"/>
              <w:ind w:left="-120" w:right="-120"/>
            </w:pPr>
          </w:p>
        </w:tc>
        <w:tc>
          <w:tcPr>
            <w:tcW w:w="1064" w:type="dxa"/>
            <w:noWrap/>
            <w:hideMark/>
          </w:tcPr>
          <w:p w14:paraId="725833C2" w14:textId="77777777" w:rsidR="001C37D9" w:rsidRPr="000F0B86" w:rsidRDefault="001C37D9" w:rsidP="001C37D9">
            <w:pPr>
              <w:pStyle w:val="a4"/>
              <w:ind w:left="-120" w:right="-120"/>
            </w:pPr>
            <w:r w:rsidRPr="000F0B86">
              <w:t>V</w:t>
            </w:r>
          </w:p>
        </w:tc>
        <w:tc>
          <w:tcPr>
            <w:tcW w:w="1280" w:type="dxa"/>
            <w:noWrap/>
            <w:hideMark/>
          </w:tcPr>
          <w:p w14:paraId="3CC67D0F" w14:textId="77777777" w:rsidR="001C37D9" w:rsidRPr="000F0B86" w:rsidRDefault="001C37D9" w:rsidP="001C37D9">
            <w:pPr>
              <w:pStyle w:val="a4"/>
              <w:ind w:left="-120" w:right="-120"/>
            </w:pPr>
            <w:r w:rsidRPr="000F0B86">
              <w:t xml:space="preserve">-21.09 </w:t>
            </w:r>
          </w:p>
        </w:tc>
        <w:tc>
          <w:tcPr>
            <w:tcW w:w="1280" w:type="dxa"/>
            <w:noWrap/>
            <w:hideMark/>
          </w:tcPr>
          <w:p w14:paraId="25B86B5D" w14:textId="77777777" w:rsidR="001C37D9" w:rsidRPr="000F0B86" w:rsidRDefault="001C37D9" w:rsidP="001C37D9">
            <w:pPr>
              <w:pStyle w:val="a4"/>
              <w:ind w:left="-120" w:right="-120"/>
            </w:pPr>
            <w:r w:rsidRPr="000F0B86">
              <w:t xml:space="preserve">-3.83 </w:t>
            </w:r>
          </w:p>
        </w:tc>
        <w:tc>
          <w:tcPr>
            <w:tcW w:w="1280" w:type="dxa"/>
            <w:noWrap/>
            <w:hideMark/>
          </w:tcPr>
          <w:p w14:paraId="2EFB8A21" w14:textId="77777777" w:rsidR="001C37D9" w:rsidRPr="000F0B86" w:rsidRDefault="001C37D9" w:rsidP="001C37D9">
            <w:pPr>
              <w:pStyle w:val="a4"/>
              <w:ind w:left="-120" w:right="-120"/>
            </w:pPr>
            <w:r w:rsidRPr="000F0B86">
              <w:t xml:space="preserve">46.37 </w:t>
            </w:r>
          </w:p>
        </w:tc>
        <w:tc>
          <w:tcPr>
            <w:tcW w:w="1280" w:type="dxa"/>
            <w:noWrap/>
            <w:hideMark/>
          </w:tcPr>
          <w:p w14:paraId="02EEE870" w14:textId="77777777" w:rsidR="001C37D9" w:rsidRPr="000F0B86" w:rsidRDefault="001C37D9" w:rsidP="001C37D9">
            <w:pPr>
              <w:pStyle w:val="a4"/>
              <w:ind w:left="-120" w:right="-120"/>
            </w:pPr>
            <w:r w:rsidRPr="000F0B86">
              <w:t xml:space="preserve">-21.09 </w:t>
            </w:r>
          </w:p>
        </w:tc>
        <w:tc>
          <w:tcPr>
            <w:tcW w:w="1240" w:type="dxa"/>
            <w:noWrap/>
            <w:hideMark/>
          </w:tcPr>
          <w:p w14:paraId="2257B900" w14:textId="77777777" w:rsidR="001C37D9" w:rsidRPr="000F0B86" w:rsidRDefault="001C37D9" w:rsidP="001C37D9">
            <w:pPr>
              <w:pStyle w:val="a4"/>
              <w:ind w:left="-120" w:right="-120"/>
            </w:pPr>
            <w:r w:rsidRPr="000F0B86">
              <w:t xml:space="preserve">37.50 </w:t>
            </w:r>
          </w:p>
        </w:tc>
        <w:tc>
          <w:tcPr>
            <w:tcW w:w="1240" w:type="dxa"/>
            <w:noWrap/>
            <w:hideMark/>
          </w:tcPr>
          <w:p w14:paraId="1A610434" w14:textId="77777777" w:rsidR="001C37D9" w:rsidRPr="000F0B86" w:rsidRDefault="001C37D9" w:rsidP="001C37D9">
            <w:pPr>
              <w:pStyle w:val="a4"/>
              <w:ind w:left="-120" w:right="-120"/>
            </w:pPr>
            <w:r w:rsidRPr="000F0B86">
              <w:t xml:space="preserve">-92.34 </w:t>
            </w:r>
          </w:p>
        </w:tc>
        <w:tc>
          <w:tcPr>
            <w:tcW w:w="1700" w:type="dxa"/>
            <w:noWrap/>
            <w:hideMark/>
          </w:tcPr>
          <w:p w14:paraId="16EB0926" w14:textId="77777777" w:rsidR="001C37D9" w:rsidRPr="000F0B86" w:rsidRDefault="001C37D9" w:rsidP="001C37D9">
            <w:pPr>
              <w:pStyle w:val="a4"/>
              <w:ind w:left="-120" w:right="-120"/>
            </w:pPr>
            <w:r w:rsidRPr="000F0B86">
              <w:t xml:space="preserve">　</w:t>
            </w:r>
          </w:p>
        </w:tc>
        <w:tc>
          <w:tcPr>
            <w:tcW w:w="1560" w:type="dxa"/>
            <w:noWrap/>
            <w:hideMark/>
          </w:tcPr>
          <w:p w14:paraId="51CAAA81" w14:textId="77777777" w:rsidR="001C37D9" w:rsidRPr="000F0B86" w:rsidRDefault="001C37D9" w:rsidP="001C37D9">
            <w:pPr>
              <w:pStyle w:val="a4"/>
              <w:ind w:left="-120" w:right="-120"/>
            </w:pPr>
            <w:r w:rsidRPr="000F0B86">
              <w:t xml:space="preserve">132.97 </w:t>
            </w:r>
          </w:p>
        </w:tc>
        <w:tc>
          <w:tcPr>
            <w:tcW w:w="1420" w:type="dxa"/>
            <w:noWrap/>
            <w:hideMark/>
          </w:tcPr>
          <w:p w14:paraId="66FBFD70" w14:textId="77777777" w:rsidR="001C37D9" w:rsidRPr="000F0B86" w:rsidRDefault="001C37D9" w:rsidP="001C37D9">
            <w:pPr>
              <w:pStyle w:val="a4"/>
              <w:ind w:left="-120" w:right="-120"/>
            </w:pPr>
            <w:r w:rsidRPr="000F0B86">
              <w:t xml:space="preserve">-92.34 </w:t>
            </w:r>
          </w:p>
        </w:tc>
        <w:tc>
          <w:tcPr>
            <w:tcW w:w="1484" w:type="dxa"/>
            <w:noWrap/>
            <w:hideMark/>
          </w:tcPr>
          <w:p w14:paraId="6C36A513" w14:textId="77777777" w:rsidR="001C37D9" w:rsidRPr="000F0B86" w:rsidRDefault="001C37D9" w:rsidP="001C37D9">
            <w:pPr>
              <w:pStyle w:val="a4"/>
              <w:ind w:left="-120" w:right="-120"/>
            </w:pPr>
            <w:r w:rsidRPr="000F0B86">
              <w:t xml:space="preserve">-92.34 </w:t>
            </w:r>
          </w:p>
        </w:tc>
        <w:tc>
          <w:tcPr>
            <w:tcW w:w="1548" w:type="dxa"/>
            <w:noWrap/>
            <w:hideMark/>
          </w:tcPr>
          <w:p w14:paraId="0767BF9E" w14:textId="77777777" w:rsidR="001C37D9" w:rsidRPr="000F0B86" w:rsidRDefault="001C37D9" w:rsidP="001C37D9">
            <w:pPr>
              <w:pStyle w:val="a4"/>
              <w:ind w:left="-120" w:right="-120"/>
            </w:pPr>
            <w:r w:rsidRPr="000F0B86">
              <w:t xml:space="preserve">37.50 </w:t>
            </w:r>
          </w:p>
        </w:tc>
      </w:tr>
      <w:tr w:rsidR="001C37D9" w:rsidRPr="000F0B86" w14:paraId="42013819" w14:textId="77777777" w:rsidTr="001C37D9">
        <w:trPr>
          <w:divId w:val="989332960"/>
          <w:trHeight w:val="279"/>
        </w:trPr>
        <w:tc>
          <w:tcPr>
            <w:tcW w:w="730" w:type="dxa"/>
            <w:vMerge/>
            <w:hideMark/>
          </w:tcPr>
          <w:p w14:paraId="492E2240" w14:textId="77777777" w:rsidR="001C37D9" w:rsidRPr="000F0B86" w:rsidRDefault="001C37D9" w:rsidP="001C37D9">
            <w:pPr>
              <w:pStyle w:val="a4"/>
              <w:ind w:left="-120" w:right="-120"/>
            </w:pPr>
          </w:p>
        </w:tc>
        <w:tc>
          <w:tcPr>
            <w:tcW w:w="904" w:type="dxa"/>
            <w:vMerge/>
            <w:hideMark/>
          </w:tcPr>
          <w:p w14:paraId="09E4D3A2" w14:textId="77777777" w:rsidR="001C37D9" w:rsidRPr="000F0B86" w:rsidRDefault="001C37D9" w:rsidP="001C37D9">
            <w:pPr>
              <w:pStyle w:val="a4"/>
              <w:ind w:left="-120" w:right="-120"/>
            </w:pPr>
          </w:p>
        </w:tc>
        <w:tc>
          <w:tcPr>
            <w:tcW w:w="690" w:type="dxa"/>
            <w:vMerge w:val="restart"/>
            <w:noWrap/>
            <w:hideMark/>
          </w:tcPr>
          <w:p w14:paraId="2A97B449" w14:textId="77777777" w:rsidR="001C37D9" w:rsidRPr="000F0B86" w:rsidRDefault="001C37D9" w:rsidP="001C37D9">
            <w:pPr>
              <w:pStyle w:val="a4"/>
              <w:ind w:left="-120" w:right="-120"/>
            </w:pPr>
            <w:r w:rsidRPr="000F0B86">
              <w:rPr>
                <w:rFonts w:hint="eastAsia"/>
              </w:rPr>
              <w:t>下</w:t>
            </w:r>
          </w:p>
        </w:tc>
        <w:tc>
          <w:tcPr>
            <w:tcW w:w="1064" w:type="dxa"/>
            <w:noWrap/>
            <w:hideMark/>
          </w:tcPr>
          <w:p w14:paraId="18EC2479" w14:textId="77777777" w:rsidR="001C37D9" w:rsidRPr="000F0B86" w:rsidRDefault="001C37D9" w:rsidP="001C37D9">
            <w:pPr>
              <w:pStyle w:val="a4"/>
              <w:ind w:left="-120" w:right="-120"/>
            </w:pPr>
            <w:r w:rsidRPr="000F0B86">
              <w:t>M</w:t>
            </w:r>
          </w:p>
        </w:tc>
        <w:tc>
          <w:tcPr>
            <w:tcW w:w="1280" w:type="dxa"/>
            <w:noWrap/>
            <w:hideMark/>
          </w:tcPr>
          <w:p w14:paraId="363FE22A" w14:textId="77777777" w:rsidR="001C37D9" w:rsidRPr="000F0B86" w:rsidRDefault="001C37D9" w:rsidP="001C37D9">
            <w:pPr>
              <w:pStyle w:val="a4"/>
              <w:ind w:left="-120" w:right="-120"/>
            </w:pPr>
            <w:r w:rsidRPr="000F0B86">
              <w:t xml:space="preserve">34.33 </w:t>
            </w:r>
          </w:p>
        </w:tc>
        <w:tc>
          <w:tcPr>
            <w:tcW w:w="1280" w:type="dxa"/>
            <w:noWrap/>
            <w:hideMark/>
          </w:tcPr>
          <w:p w14:paraId="4BD4458A" w14:textId="77777777" w:rsidR="001C37D9" w:rsidRPr="000F0B86" w:rsidRDefault="001C37D9" w:rsidP="001C37D9">
            <w:pPr>
              <w:pStyle w:val="a4"/>
              <w:ind w:left="-120" w:right="-120"/>
            </w:pPr>
            <w:r w:rsidRPr="000F0B86">
              <w:t xml:space="preserve">8.72 </w:t>
            </w:r>
          </w:p>
        </w:tc>
        <w:tc>
          <w:tcPr>
            <w:tcW w:w="1280" w:type="dxa"/>
            <w:noWrap/>
            <w:hideMark/>
          </w:tcPr>
          <w:p w14:paraId="297CA8A2" w14:textId="77777777" w:rsidR="001C37D9" w:rsidRPr="000F0B86" w:rsidRDefault="001C37D9" w:rsidP="001C37D9">
            <w:pPr>
              <w:pStyle w:val="a4"/>
              <w:ind w:left="-120" w:right="-120"/>
            </w:pPr>
            <w:r w:rsidRPr="000F0B86">
              <w:t xml:space="preserve">-58.43 </w:t>
            </w:r>
          </w:p>
        </w:tc>
        <w:tc>
          <w:tcPr>
            <w:tcW w:w="1280" w:type="dxa"/>
            <w:noWrap/>
            <w:hideMark/>
          </w:tcPr>
          <w:p w14:paraId="2E5E1F1A" w14:textId="77777777" w:rsidR="001C37D9" w:rsidRPr="000F0B86" w:rsidRDefault="001C37D9" w:rsidP="001C37D9">
            <w:pPr>
              <w:pStyle w:val="a4"/>
              <w:ind w:left="-120" w:right="-120"/>
            </w:pPr>
            <w:r w:rsidRPr="000F0B86">
              <w:t xml:space="preserve">34.33 </w:t>
            </w:r>
          </w:p>
        </w:tc>
        <w:tc>
          <w:tcPr>
            <w:tcW w:w="1240" w:type="dxa"/>
            <w:noWrap/>
            <w:hideMark/>
          </w:tcPr>
          <w:p w14:paraId="6BDBF086" w14:textId="77777777" w:rsidR="001C37D9" w:rsidRPr="000F0B86" w:rsidRDefault="001C37D9" w:rsidP="001C37D9">
            <w:pPr>
              <w:pStyle w:val="a4"/>
              <w:ind w:left="-120" w:right="-120"/>
            </w:pPr>
            <w:r w:rsidRPr="000F0B86">
              <w:t xml:space="preserve">-37.17 </w:t>
            </w:r>
          </w:p>
        </w:tc>
        <w:tc>
          <w:tcPr>
            <w:tcW w:w="1240" w:type="dxa"/>
            <w:noWrap/>
            <w:hideMark/>
          </w:tcPr>
          <w:p w14:paraId="6FA73AD7" w14:textId="77777777" w:rsidR="001C37D9" w:rsidRPr="000F0B86" w:rsidRDefault="001C37D9" w:rsidP="001C37D9">
            <w:pPr>
              <w:pStyle w:val="a4"/>
              <w:ind w:left="-120" w:right="-120"/>
            </w:pPr>
            <w:r w:rsidRPr="000F0B86">
              <w:t xml:space="preserve">126.44 </w:t>
            </w:r>
          </w:p>
        </w:tc>
        <w:tc>
          <w:tcPr>
            <w:tcW w:w="1700" w:type="dxa"/>
            <w:noWrap/>
            <w:hideMark/>
          </w:tcPr>
          <w:p w14:paraId="7D89352D" w14:textId="77777777" w:rsidR="001C37D9" w:rsidRPr="000F0B86" w:rsidRDefault="001C37D9" w:rsidP="001C37D9">
            <w:pPr>
              <w:pStyle w:val="a4"/>
              <w:ind w:left="-120" w:right="-120"/>
            </w:pPr>
            <w:r w:rsidRPr="000F0B86">
              <w:t xml:space="preserve">129.32 </w:t>
            </w:r>
          </w:p>
        </w:tc>
        <w:tc>
          <w:tcPr>
            <w:tcW w:w="1560" w:type="dxa"/>
            <w:noWrap/>
            <w:hideMark/>
          </w:tcPr>
          <w:p w14:paraId="13C9EEEB" w14:textId="77777777" w:rsidR="001C37D9" w:rsidRPr="000F0B86" w:rsidRDefault="001C37D9" w:rsidP="001C37D9">
            <w:pPr>
              <w:pStyle w:val="a4"/>
              <w:ind w:left="-120" w:right="-120"/>
            </w:pPr>
            <w:r w:rsidRPr="000F0B86">
              <w:t xml:space="preserve">　</w:t>
            </w:r>
          </w:p>
        </w:tc>
        <w:tc>
          <w:tcPr>
            <w:tcW w:w="1420" w:type="dxa"/>
            <w:noWrap/>
            <w:hideMark/>
          </w:tcPr>
          <w:p w14:paraId="44DF72AE" w14:textId="77777777" w:rsidR="001C37D9" w:rsidRPr="000F0B86" w:rsidRDefault="001C37D9" w:rsidP="001C37D9">
            <w:pPr>
              <w:pStyle w:val="a4"/>
              <w:ind w:left="-120" w:right="-120"/>
            </w:pPr>
            <w:r w:rsidRPr="000F0B86">
              <w:t xml:space="preserve">126.44 </w:t>
            </w:r>
          </w:p>
        </w:tc>
        <w:tc>
          <w:tcPr>
            <w:tcW w:w="1484" w:type="dxa"/>
            <w:noWrap/>
            <w:hideMark/>
          </w:tcPr>
          <w:p w14:paraId="4B3F57B9" w14:textId="77777777" w:rsidR="001C37D9" w:rsidRPr="000F0B86" w:rsidRDefault="001C37D9" w:rsidP="001C37D9">
            <w:pPr>
              <w:pStyle w:val="a4"/>
              <w:ind w:left="-120" w:right="-120"/>
            </w:pPr>
            <w:r w:rsidRPr="000F0B86">
              <w:t xml:space="preserve">126.44 </w:t>
            </w:r>
          </w:p>
        </w:tc>
        <w:tc>
          <w:tcPr>
            <w:tcW w:w="1548" w:type="dxa"/>
            <w:noWrap/>
            <w:hideMark/>
          </w:tcPr>
          <w:p w14:paraId="58153E3B" w14:textId="77777777" w:rsidR="001C37D9" w:rsidRPr="000F0B86" w:rsidRDefault="001C37D9" w:rsidP="001C37D9">
            <w:pPr>
              <w:pStyle w:val="a4"/>
              <w:ind w:left="-120" w:right="-120"/>
            </w:pPr>
            <w:r w:rsidRPr="000F0B86">
              <w:t xml:space="preserve">-37.17 </w:t>
            </w:r>
          </w:p>
        </w:tc>
      </w:tr>
      <w:tr w:rsidR="001C37D9" w:rsidRPr="000F0B86" w14:paraId="31BE7E0D" w14:textId="77777777" w:rsidTr="001C37D9">
        <w:trPr>
          <w:divId w:val="989332960"/>
          <w:trHeight w:val="279"/>
        </w:trPr>
        <w:tc>
          <w:tcPr>
            <w:tcW w:w="730" w:type="dxa"/>
            <w:vMerge/>
            <w:hideMark/>
          </w:tcPr>
          <w:p w14:paraId="43D1E8AE" w14:textId="77777777" w:rsidR="001C37D9" w:rsidRPr="000F0B86" w:rsidRDefault="001C37D9" w:rsidP="001C37D9">
            <w:pPr>
              <w:pStyle w:val="a4"/>
              <w:ind w:left="-120" w:right="-120"/>
            </w:pPr>
          </w:p>
        </w:tc>
        <w:tc>
          <w:tcPr>
            <w:tcW w:w="904" w:type="dxa"/>
            <w:vMerge/>
            <w:hideMark/>
          </w:tcPr>
          <w:p w14:paraId="66D82DA1" w14:textId="77777777" w:rsidR="001C37D9" w:rsidRPr="000F0B86" w:rsidRDefault="001C37D9" w:rsidP="001C37D9">
            <w:pPr>
              <w:pStyle w:val="a4"/>
              <w:ind w:left="-120" w:right="-120"/>
            </w:pPr>
          </w:p>
        </w:tc>
        <w:tc>
          <w:tcPr>
            <w:tcW w:w="690" w:type="dxa"/>
            <w:vMerge/>
            <w:hideMark/>
          </w:tcPr>
          <w:p w14:paraId="0E5B7233" w14:textId="77777777" w:rsidR="001C37D9" w:rsidRPr="000F0B86" w:rsidRDefault="001C37D9" w:rsidP="001C37D9">
            <w:pPr>
              <w:pStyle w:val="a4"/>
              <w:ind w:left="-120" w:right="-120"/>
            </w:pPr>
          </w:p>
        </w:tc>
        <w:tc>
          <w:tcPr>
            <w:tcW w:w="1064" w:type="dxa"/>
            <w:noWrap/>
            <w:hideMark/>
          </w:tcPr>
          <w:p w14:paraId="6538D9E7" w14:textId="77777777" w:rsidR="001C37D9" w:rsidRPr="000F0B86" w:rsidRDefault="001C37D9" w:rsidP="001C37D9">
            <w:pPr>
              <w:pStyle w:val="a4"/>
              <w:ind w:left="-120" w:right="-120"/>
            </w:pPr>
            <w:r w:rsidRPr="000F0B86">
              <w:t>N</w:t>
            </w:r>
          </w:p>
        </w:tc>
        <w:tc>
          <w:tcPr>
            <w:tcW w:w="1280" w:type="dxa"/>
            <w:noWrap/>
            <w:hideMark/>
          </w:tcPr>
          <w:p w14:paraId="510C68C8" w14:textId="77777777" w:rsidR="001C37D9" w:rsidRPr="000F0B86" w:rsidRDefault="001C37D9" w:rsidP="001C37D9">
            <w:pPr>
              <w:pStyle w:val="a4"/>
              <w:ind w:left="-120" w:right="-120"/>
            </w:pPr>
            <w:r w:rsidRPr="000F0B86">
              <w:t xml:space="preserve">227.52 </w:t>
            </w:r>
          </w:p>
        </w:tc>
        <w:tc>
          <w:tcPr>
            <w:tcW w:w="1280" w:type="dxa"/>
            <w:noWrap/>
            <w:hideMark/>
          </w:tcPr>
          <w:p w14:paraId="641C8FC7" w14:textId="77777777" w:rsidR="001C37D9" w:rsidRPr="000F0B86" w:rsidRDefault="001C37D9" w:rsidP="001C37D9">
            <w:pPr>
              <w:pStyle w:val="a4"/>
              <w:ind w:left="-120" w:right="-120"/>
            </w:pPr>
            <w:r w:rsidRPr="000F0B86">
              <w:t xml:space="preserve">14.29 </w:t>
            </w:r>
          </w:p>
        </w:tc>
        <w:tc>
          <w:tcPr>
            <w:tcW w:w="1280" w:type="dxa"/>
            <w:noWrap/>
            <w:hideMark/>
          </w:tcPr>
          <w:p w14:paraId="36C4BE4E" w14:textId="77777777" w:rsidR="001C37D9" w:rsidRPr="000F0B86" w:rsidRDefault="001C37D9" w:rsidP="001C37D9">
            <w:pPr>
              <w:pStyle w:val="a4"/>
              <w:ind w:left="-120" w:right="-120"/>
            </w:pPr>
            <w:r w:rsidRPr="000F0B86">
              <w:t xml:space="preserve">25.24 </w:t>
            </w:r>
          </w:p>
        </w:tc>
        <w:tc>
          <w:tcPr>
            <w:tcW w:w="1280" w:type="dxa"/>
            <w:noWrap/>
            <w:hideMark/>
          </w:tcPr>
          <w:p w14:paraId="34C5773A" w14:textId="77777777" w:rsidR="001C37D9" w:rsidRPr="000F0B86" w:rsidRDefault="001C37D9" w:rsidP="001C37D9">
            <w:pPr>
              <w:pStyle w:val="a4"/>
              <w:ind w:left="-120" w:right="-120"/>
            </w:pPr>
            <w:r w:rsidRPr="000F0B86">
              <w:t xml:space="preserve">227.52 </w:t>
            </w:r>
          </w:p>
        </w:tc>
        <w:tc>
          <w:tcPr>
            <w:tcW w:w="1240" w:type="dxa"/>
            <w:noWrap/>
            <w:hideMark/>
          </w:tcPr>
          <w:p w14:paraId="167BAB16" w14:textId="77777777" w:rsidR="001C37D9" w:rsidRPr="000F0B86" w:rsidRDefault="001C37D9" w:rsidP="001C37D9">
            <w:pPr>
              <w:pStyle w:val="a4"/>
              <w:ind w:left="-120" w:right="-120"/>
            </w:pPr>
            <w:r w:rsidRPr="000F0B86">
              <w:t xml:space="preserve">331.11 </w:t>
            </w:r>
          </w:p>
        </w:tc>
        <w:tc>
          <w:tcPr>
            <w:tcW w:w="1240" w:type="dxa"/>
            <w:noWrap/>
            <w:hideMark/>
          </w:tcPr>
          <w:p w14:paraId="215F3B9E" w14:textId="77777777" w:rsidR="001C37D9" w:rsidRPr="000F0B86" w:rsidRDefault="001C37D9" w:rsidP="001C37D9">
            <w:pPr>
              <w:pStyle w:val="a4"/>
              <w:ind w:left="-120" w:right="-120"/>
            </w:pPr>
            <w:r w:rsidRPr="000F0B86">
              <w:t xml:space="preserve">260.44 </w:t>
            </w:r>
          </w:p>
        </w:tc>
        <w:tc>
          <w:tcPr>
            <w:tcW w:w="1700" w:type="dxa"/>
            <w:noWrap/>
            <w:hideMark/>
          </w:tcPr>
          <w:p w14:paraId="5D7EE0F5" w14:textId="77777777" w:rsidR="001C37D9" w:rsidRPr="000F0B86" w:rsidRDefault="001C37D9" w:rsidP="001C37D9">
            <w:pPr>
              <w:pStyle w:val="a4"/>
              <w:ind w:left="-120" w:right="-120"/>
            </w:pPr>
            <w:r w:rsidRPr="000F0B86">
              <w:t xml:space="preserve">　</w:t>
            </w:r>
          </w:p>
        </w:tc>
        <w:tc>
          <w:tcPr>
            <w:tcW w:w="1560" w:type="dxa"/>
            <w:noWrap/>
            <w:hideMark/>
          </w:tcPr>
          <w:p w14:paraId="6788F88F" w14:textId="77777777" w:rsidR="001C37D9" w:rsidRPr="000F0B86" w:rsidRDefault="001C37D9" w:rsidP="001C37D9">
            <w:pPr>
              <w:pStyle w:val="a4"/>
              <w:ind w:left="-120" w:right="-120"/>
            </w:pPr>
            <w:r w:rsidRPr="000F0B86">
              <w:t xml:space="preserve">　</w:t>
            </w:r>
          </w:p>
        </w:tc>
        <w:tc>
          <w:tcPr>
            <w:tcW w:w="1420" w:type="dxa"/>
            <w:noWrap/>
            <w:hideMark/>
          </w:tcPr>
          <w:p w14:paraId="0CB472D3" w14:textId="77777777" w:rsidR="001C37D9" w:rsidRPr="000F0B86" w:rsidRDefault="001C37D9" w:rsidP="001C37D9">
            <w:pPr>
              <w:pStyle w:val="a4"/>
              <w:ind w:left="-120" w:right="-120"/>
            </w:pPr>
            <w:r w:rsidRPr="000F0B86">
              <w:t xml:space="preserve">260.44 </w:t>
            </w:r>
          </w:p>
        </w:tc>
        <w:tc>
          <w:tcPr>
            <w:tcW w:w="1484" w:type="dxa"/>
            <w:noWrap/>
            <w:hideMark/>
          </w:tcPr>
          <w:p w14:paraId="01A5B936" w14:textId="77777777" w:rsidR="001C37D9" w:rsidRPr="000F0B86" w:rsidRDefault="001C37D9" w:rsidP="001C37D9">
            <w:pPr>
              <w:pStyle w:val="a4"/>
              <w:ind w:left="-120" w:right="-120"/>
            </w:pPr>
            <w:r w:rsidRPr="000F0B86">
              <w:t xml:space="preserve">260.44 </w:t>
            </w:r>
          </w:p>
        </w:tc>
        <w:tc>
          <w:tcPr>
            <w:tcW w:w="1548" w:type="dxa"/>
            <w:noWrap/>
            <w:hideMark/>
          </w:tcPr>
          <w:p w14:paraId="4DBEF4B4" w14:textId="77777777" w:rsidR="001C37D9" w:rsidRPr="000F0B86" w:rsidRDefault="001C37D9" w:rsidP="001C37D9">
            <w:pPr>
              <w:pStyle w:val="a4"/>
              <w:ind w:left="-120" w:right="-120"/>
            </w:pPr>
            <w:r w:rsidRPr="000F0B86">
              <w:t xml:space="preserve">331.11 </w:t>
            </w:r>
          </w:p>
        </w:tc>
      </w:tr>
      <w:tr w:rsidR="001C37D9" w:rsidRPr="000F0B86" w14:paraId="4F20DA53" w14:textId="77777777" w:rsidTr="001C37D9">
        <w:trPr>
          <w:divId w:val="989332960"/>
          <w:trHeight w:val="279"/>
        </w:trPr>
        <w:tc>
          <w:tcPr>
            <w:tcW w:w="730" w:type="dxa"/>
            <w:vMerge/>
            <w:hideMark/>
          </w:tcPr>
          <w:p w14:paraId="73F683CC" w14:textId="77777777" w:rsidR="001C37D9" w:rsidRPr="000F0B86" w:rsidRDefault="001C37D9" w:rsidP="001C37D9">
            <w:pPr>
              <w:pStyle w:val="a4"/>
              <w:ind w:left="-120" w:right="-120"/>
            </w:pPr>
          </w:p>
        </w:tc>
        <w:tc>
          <w:tcPr>
            <w:tcW w:w="904" w:type="dxa"/>
            <w:vMerge/>
            <w:hideMark/>
          </w:tcPr>
          <w:p w14:paraId="532B2976" w14:textId="77777777" w:rsidR="001C37D9" w:rsidRPr="000F0B86" w:rsidRDefault="001C37D9" w:rsidP="001C37D9">
            <w:pPr>
              <w:pStyle w:val="a4"/>
              <w:ind w:left="-120" w:right="-120"/>
            </w:pPr>
          </w:p>
        </w:tc>
        <w:tc>
          <w:tcPr>
            <w:tcW w:w="690" w:type="dxa"/>
            <w:vMerge/>
            <w:hideMark/>
          </w:tcPr>
          <w:p w14:paraId="39E2738D" w14:textId="77777777" w:rsidR="001C37D9" w:rsidRPr="000F0B86" w:rsidRDefault="001C37D9" w:rsidP="001C37D9">
            <w:pPr>
              <w:pStyle w:val="a4"/>
              <w:ind w:left="-120" w:right="-120"/>
            </w:pPr>
          </w:p>
        </w:tc>
        <w:tc>
          <w:tcPr>
            <w:tcW w:w="1064" w:type="dxa"/>
            <w:noWrap/>
            <w:hideMark/>
          </w:tcPr>
          <w:p w14:paraId="3F77C057" w14:textId="77777777" w:rsidR="001C37D9" w:rsidRPr="000F0B86" w:rsidRDefault="001C37D9" w:rsidP="001C37D9">
            <w:pPr>
              <w:pStyle w:val="a4"/>
              <w:ind w:left="-120" w:right="-120"/>
            </w:pPr>
            <w:r w:rsidRPr="000F0B86">
              <w:t>V</w:t>
            </w:r>
          </w:p>
        </w:tc>
        <w:tc>
          <w:tcPr>
            <w:tcW w:w="1280" w:type="dxa"/>
            <w:noWrap/>
            <w:hideMark/>
          </w:tcPr>
          <w:p w14:paraId="701A9475" w14:textId="77777777" w:rsidR="001C37D9" w:rsidRPr="000F0B86" w:rsidRDefault="001C37D9" w:rsidP="001C37D9">
            <w:pPr>
              <w:pStyle w:val="a4"/>
              <w:ind w:left="-120" w:right="-120"/>
            </w:pPr>
            <w:r w:rsidRPr="000F0B86">
              <w:t xml:space="preserve">-21.09 </w:t>
            </w:r>
          </w:p>
        </w:tc>
        <w:tc>
          <w:tcPr>
            <w:tcW w:w="1280" w:type="dxa"/>
            <w:noWrap/>
            <w:hideMark/>
          </w:tcPr>
          <w:p w14:paraId="46BE37F3" w14:textId="77777777" w:rsidR="001C37D9" w:rsidRPr="000F0B86" w:rsidRDefault="001C37D9" w:rsidP="001C37D9">
            <w:pPr>
              <w:pStyle w:val="a4"/>
              <w:ind w:left="-120" w:right="-120"/>
            </w:pPr>
            <w:r w:rsidRPr="000F0B86">
              <w:t xml:space="preserve">-3.83 </w:t>
            </w:r>
          </w:p>
        </w:tc>
        <w:tc>
          <w:tcPr>
            <w:tcW w:w="1280" w:type="dxa"/>
            <w:noWrap/>
            <w:hideMark/>
          </w:tcPr>
          <w:p w14:paraId="0A755167" w14:textId="77777777" w:rsidR="001C37D9" w:rsidRPr="000F0B86" w:rsidRDefault="001C37D9" w:rsidP="001C37D9">
            <w:pPr>
              <w:pStyle w:val="a4"/>
              <w:ind w:left="-120" w:right="-120"/>
            </w:pPr>
            <w:r w:rsidRPr="000F0B86">
              <w:t xml:space="preserve">46.37 </w:t>
            </w:r>
          </w:p>
        </w:tc>
        <w:tc>
          <w:tcPr>
            <w:tcW w:w="1280" w:type="dxa"/>
            <w:noWrap/>
            <w:hideMark/>
          </w:tcPr>
          <w:p w14:paraId="51C09404" w14:textId="77777777" w:rsidR="001C37D9" w:rsidRPr="000F0B86" w:rsidRDefault="001C37D9" w:rsidP="001C37D9">
            <w:pPr>
              <w:pStyle w:val="a4"/>
              <w:ind w:left="-120" w:right="-120"/>
            </w:pPr>
            <w:r w:rsidRPr="000F0B86">
              <w:t xml:space="preserve">-21.09 </w:t>
            </w:r>
          </w:p>
        </w:tc>
        <w:tc>
          <w:tcPr>
            <w:tcW w:w="1240" w:type="dxa"/>
            <w:noWrap/>
            <w:hideMark/>
          </w:tcPr>
          <w:p w14:paraId="63FB2EC0" w14:textId="77777777" w:rsidR="001C37D9" w:rsidRPr="000F0B86" w:rsidRDefault="001C37D9" w:rsidP="001C37D9">
            <w:pPr>
              <w:pStyle w:val="a4"/>
              <w:ind w:left="-120" w:right="-120"/>
            </w:pPr>
            <w:r w:rsidRPr="000F0B86">
              <w:t xml:space="preserve">37.50 </w:t>
            </w:r>
          </w:p>
        </w:tc>
        <w:tc>
          <w:tcPr>
            <w:tcW w:w="1240" w:type="dxa"/>
            <w:noWrap/>
            <w:hideMark/>
          </w:tcPr>
          <w:p w14:paraId="363D58A9" w14:textId="77777777" w:rsidR="001C37D9" w:rsidRPr="000F0B86" w:rsidRDefault="001C37D9" w:rsidP="001C37D9">
            <w:pPr>
              <w:pStyle w:val="a4"/>
              <w:ind w:left="-120" w:right="-120"/>
            </w:pPr>
            <w:r w:rsidRPr="000F0B86">
              <w:t xml:space="preserve">-92.34 </w:t>
            </w:r>
          </w:p>
        </w:tc>
        <w:tc>
          <w:tcPr>
            <w:tcW w:w="1700" w:type="dxa"/>
            <w:noWrap/>
            <w:hideMark/>
          </w:tcPr>
          <w:p w14:paraId="6A7F2E39" w14:textId="77777777" w:rsidR="001C37D9" w:rsidRPr="000F0B86" w:rsidRDefault="001C37D9" w:rsidP="001C37D9">
            <w:pPr>
              <w:pStyle w:val="a4"/>
              <w:ind w:left="-120" w:right="-120"/>
            </w:pPr>
            <w:r w:rsidRPr="000F0B86">
              <w:t xml:space="preserve">　</w:t>
            </w:r>
          </w:p>
        </w:tc>
        <w:tc>
          <w:tcPr>
            <w:tcW w:w="1560" w:type="dxa"/>
            <w:noWrap/>
            <w:hideMark/>
          </w:tcPr>
          <w:p w14:paraId="2C1D30F3" w14:textId="77777777" w:rsidR="001C37D9" w:rsidRPr="000F0B86" w:rsidRDefault="001C37D9" w:rsidP="001C37D9">
            <w:pPr>
              <w:pStyle w:val="a4"/>
              <w:ind w:left="-120" w:right="-120"/>
            </w:pPr>
            <w:r w:rsidRPr="000F0B86">
              <w:t xml:space="preserve">132.97 </w:t>
            </w:r>
          </w:p>
        </w:tc>
        <w:tc>
          <w:tcPr>
            <w:tcW w:w="1420" w:type="dxa"/>
            <w:noWrap/>
            <w:hideMark/>
          </w:tcPr>
          <w:p w14:paraId="76EBB7DC" w14:textId="77777777" w:rsidR="001C37D9" w:rsidRPr="000F0B86" w:rsidRDefault="001C37D9" w:rsidP="001C37D9">
            <w:pPr>
              <w:pStyle w:val="a4"/>
              <w:ind w:left="-120" w:right="-120"/>
            </w:pPr>
            <w:r w:rsidRPr="000F0B86">
              <w:t xml:space="preserve">-92.34 </w:t>
            </w:r>
          </w:p>
        </w:tc>
        <w:tc>
          <w:tcPr>
            <w:tcW w:w="1484" w:type="dxa"/>
            <w:noWrap/>
            <w:hideMark/>
          </w:tcPr>
          <w:p w14:paraId="4BF96E1B" w14:textId="77777777" w:rsidR="001C37D9" w:rsidRPr="000F0B86" w:rsidRDefault="001C37D9" w:rsidP="001C37D9">
            <w:pPr>
              <w:pStyle w:val="a4"/>
              <w:ind w:left="-120" w:right="-120"/>
            </w:pPr>
            <w:r w:rsidRPr="000F0B86">
              <w:t xml:space="preserve">-92.34 </w:t>
            </w:r>
          </w:p>
        </w:tc>
        <w:tc>
          <w:tcPr>
            <w:tcW w:w="1548" w:type="dxa"/>
            <w:noWrap/>
            <w:hideMark/>
          </w:tcPr>
          <w:p w14:paraId="3B01CCF6" w14:textId="77777777" w:rsidR="001C37D9" w:rsidRPr="000F0B86" w:rsidRDefault="001C37D9" w:rsidP="001C37D9">
            <w:pPr>
              <w:pStyle w:val="a4"/>
              <w:ind w:left="-120" w:right="-120"/>
            </w:pPr>
            <w:r w:rsidRPr="000F0B86">
              <w:t xml:space="preserve">37.50 </w:t>
            </w:r>
          </w:p>
        </w:tc>
      </w:tr>
      <w:tr w:rsidR="001C37D9" w:rsidRPr="000F0B86" w14:paraId="7623D42C" w14:textId="77777777" w:rsidTr="001C37D9">
        <w:trPr>
          <w:divId w:val="989332960"/>
          <w:trHeight w:val="279"/>
        </w:trPr>
        <w:tc>
          <w:tcPr>
            <w:tcW w:w="730" w:type="dxa"/>
            <w:vMerge/>
            <w:hideMark/>
          </w:tcPr>
          <w:p w14:paraId="3A647DA4" w14:textId="77777777" w:rsidR="001C37D9" w:rsidRPr="000F0B86" w:rsidRDefault="001C37D9" w:rsidP="001C37D9">
            <w:pPr>
              <w:pStyle w:val="a4"/>
              <w:ind w:left="-120" w:right="-120"/>
            </w:pPr>
          </w:p>
        </w:tc>
        <w:tc>
          <w:tcPr>
            <w:tcW w:w="904" w:type="dxa"/>
            <w:vMerge w:val="restart"/>
            <w:noWrap/>
            <w:hideMark/>
          </w:tcPr>
          <w:p w14:paraId="3C34CE1A" w14:textId="77777777" w:rsidR="001C37D9" w:rsidRPr="000F0B86" w:rsidRDefault="001C37D9" w:rsidP="001C37D9">
            <w:pPr>
              <w:pStyle w:val="a4"/>
              <w:ind w:left="-120" w:right="-120"/>
            </w:pPr>
            <w:r w:rsidRPr="000F0B86">
              <w:t>D</w:t>
            </w:r>
            <w:r w:rsidRPr="000F0B86">
              <w:rPr>
                <w:rFonts w:hint="eastAsia"/>
              </w:rPr>
              <w:t>柱</w:t>
            </w:r>
          </w:p>
        </w:tc>
        <w:tc>
          <w:tcPr>
            <w:tcW w:w="690" w:type="dxa"/>
            <w:vMerge w:val="restart"/>
            <w:noWrap/>
            <w:hideMark/>
          </w:tcPr>
          <w:p w14:paraId="50D386E6" w14:textId="77777777" w:rsidR="001C37D9" w:rsidRPr="000F0B86" w:rsidRDefault="001C37D9" w:rsidP="001C37D9">
            <w:pPr>
              <w:pStyle w:val="a4"/>
              <w:ind w:left="-120" w:right="-120"/>
            </w:pPr>
            <w:r w:rsidRPr="000F0B86">
              <w:rPr>
                <w:rFonts w:hint="eastAsia"/>
              </w:rPr>
              <w:t>上</w:t>
            </w:r>
          </w:p>
        </w:tc>
        <w:tc>
          <w:tcPr>
            <w:tcW w:w="1064" w:type="dxa"/>
            <w:noWrap/>
            <w:hideMark/>
          </w:tcPr>
          <w:p w14:paraId="5DEAFC05" w14:textId="77777777" w:rsidR="001C37D9" w:rsidRPr="000F0B86" w:rsidRDefault="001C37D9" w:rsidP="001C37D9">
            <w:pPr>
              <w:pStyle w:val="a4"/>
              <w:ind w:left="-120" w:right="-120"/>
            </w:pPr>
            <w:r w:rsidRPr="000F0B86">
              <w:t>M</w:t>
            </w:r>
          </w:p>
        </w:tc>
        <w:tc>
          <w:tcPr>
            <w:tcW w:w="1280" w:type="dxa"/>
            <w:noWrap/>
            <w:hideMark/>
          </w:tcPr>
          <w:p w14:paraId="1AD33D2F" w14:textId="77777777" w:rsidR="001C37D9" w:rsidRPr="000F0B86" w:rsidRDefault="001C37D9" w:rsidP="001C37D9">
            <w:pPr>
              <w:pStyle w:val="a4"/>
              <w:ind w:left="-120" w:right="-120"/>
            </w:pPr>
            <w:r w:rsidRPr="000F0B86">
              <w:t xml:space="preserve">-45.72 </w:t>
            </w:r>
          </w:p>
        </w:tc>
        <w:tc>
          <w:tcPr>
            <w:tcW w:w="1280" w:type="dxa"/>
            <w:noWrap/>
            <w:hideMark/>
          </w:tcPr>
          <w:p w14:paraId="34DF0719" w14:textId="77777777" w:rsidR="001C37D9" w:rsidRPr="000F0B86" w:rsidRDefault="001C37D9" w:rsidP="001C37D9">
            <w:pPr>
              <w:pStyle w:val="a4"/>
              <w:ind w:left="-120" w:right="-120"/>
            </w:pPr>
            <w:r w:rsidRPr="000F0B86">
              <w:t xml:space="preserve">-5.12 </w:t>
            </w:r>
          </w:p>
        </w:tc>
        <w:tc>
          <w:tcPr>
            <w:tcW w:w="1280" w:type="dxa"/>
            <w:noWrap/>
            <w:hideMark/>
          </w:tcPr>
          <w:p w14:paraId="6B200772" w14:textId="77777777" w:rsidR="001C37D9" w:rsidRPr="000F0B86" w:rsidRDefault="001C37D9" w:rsidP="001C37D9">
            <w:pPr>
              <w:pStyle w:val="a4"/>
              <w:ind w:left="-120" w:right="-120"/>
            </w:pPr>
            <w:r w:rsidRPr="000F0B86">
              <w:t xml:space="preserve">-74.06 </w:t>
            </w:r>
          </w:p>
        </w:tc>
        <w:tc>
          <w:tcPr>
            <w:tcW w:w="1280" w:type="dxa"/>
            <w:noWrap/>
            <w:hideMark/>
          </w:tcPr>
          <w:p w14:paraId="46CA978D" w14:textId="77777777" w:rsidR="001C37D9" w:rsidRPr="000F0B86" w:rsidRDefault="001C37D9" w:rsidP="001C37D9">
            <w:pPr>
              <w:pStyle w:val="a4"/>
              <w:ind w:left="-120" w:right="-120"/>
            </w:pPr>
            <w:r w:rsidRPr="000F0B86">
              <w:t xml:space="preserve">-45.72 </w:t>
            </w:r>
          </w:p>
        </w:tc>
        <w:tc>
          <w:tcPr>
            <w:tcW w:w="1240" w:type="dxa"/>
            <w:noWrap/>
            <w:hideMark/>
          </w:tcPr>
          <w:p w14:paraId="6524CEDE" w14:textId="77777777" w:rsidR="001C37D9" w:rsidRPr="000F0B86" w:rsidRDefault="001C37D9" w:rsidP="001C37D9">
            <w:pPr>
              <w:pStyle w:val="a4"/>
              <w:ind w:left="-120" w:right="-120"/>
            </w:pPr>
            <w:r w:rsidRPr="000F0B86">
              <w:t xml:space="preserve">-163.12 </w:t>
            </w:r>
          </w:p>
        </w:tc>
        <w:tc>
          <w:tcPr>
            <w:tcW w:w="1240" w:type="dxa"/>
            <w:noWrap/>
            <w:hideMark/>
          </w:tcPr>
          <w:p w14:paraId="502101E6" w14:textId="77777777" w:rsidR="001C37D9" w:rsidRPr="000F0B86" w:rsidRDefault="001C37D9" w:rsidP="001C37D9">
            <w:pPr>
              <w:pStyle w:val="a4"/>
              <w:ind w:left="-120" w:right="-120"/>
            </w:pPr>
            <w:r w:rsidRPr="000F0B86">
              <w:t xml:space="preserve">44.25 </w:t>
            </w:r>
          </w:p>
        </w:tc>
        <w:tc>
          <w:tcPr>
            <w:tcW w:w="1700" w:type="dxa"/>
            <w:noWrap/>
            <w:hideMark/>
          </w:tcPr>
          <w:p w14:paraId="1D52B9EF" w14:textId="77777777" w:rsidR="001C37D9" w:rsidRPr="000F0B86" w:rsidRDefault="001C37D9" w:rsidP="001C37D9">
            <w:pPr>
              <w:pStyle w:val="a4"/>
              <w:ind w:left="-120" w:right="-120"/>
            </w:pPr>
            <w:r w:rsidRPr="000F0B86">
              <w:t xml:space="preserve">165.29 </w:t>
            </w:r>
          </w:p>
        </w:tc>
        <w:tc>
          <w:tcPr>
            <w:tcW w:w="1560" w:type="dxa"/>
            <w:noWrap/>
            <w:hideMark/>
          </w:tcPr>
          <w:p w14:paraId="09B3D673" w14:textId="77777777" w:rsidR="001C37D9" w:rsidRPr="000F0B86" w:rsidRDefault="001C37D9" w:rsidP="001C37D9">
            <w:pPr>
              <w:pStyle w:val="a4"/>
              <w:ind w:left="-120" w:right="-120"/>
            </w:pPr>
            <w:r w:rsidRPr="000F0B86">
              <w:t xml:space="preserve">　</w:t>
            </w:r>
          </w:p>
        </w:tc>
        <w:tc>
          <w:tcPr>
            <w:tcW w:w="1420" w:type="dxa"/>
            <w:noWrap/>
            <w:hideMark/>
          </w:tcPr>
          <w:p w14:paraId="5336BE56" w14:textId="77777777" w:rsidR="001C37D9" w:rsidRPr="000F0B86" w:rsidRDefault="001C37D9" w:rsidP="001C37D9">
            <w:pPr>
              <w:pStyle w:val="a4"/>
              <w:ind w:left="-120" w:right="-120"/>
            </w:pPr>
            <w:r w:rsidRPr="000F0B86">
              <w:t xml:space="preserve">-163.12 </w:t>
            </w:r>
          </w:p>
        </w:tc>
        <w:tc>
          <w:tcPr>
            <w:tcW w:w="1484" w:type="dxa"/>
            <w:noWrap/>
            <w:hideMark/>
          </w:tcPr>
          <w:p w14:paraId="7630CACC" w14:textId="77777777" w:rsidR="001C37D9" w:rsidRPr="000F0B86" w:rsidRDefault="001C37D9" w:rsidP="001C37D9">
            <w:pPr>
              <w:pStyle w:val="a4"/>
              <w:ind w:left="-120" w:right="-120"/>
            </w:pPr>
            <w:r w:rsidRPr="000F0B86">
              <w:t xml:space="preserve">44.25 </w:t>
            </w:r>
          </w:p>
        </w:tc>
        <w:tc>
          <w:tcPr>
            <w:tcW w:w="1548" w:type="dxa"/>
            <w:noWrap/>
            <w:hideMark/>
          </w:tcPr>
          <w:p w14:paraId="48E0E0FB" w14:textId="77777777" w:rsidR="001C37D9" w:rsidRPr="000F0B86" w:rsidRDefault="001C37D9" w:rsidP="001C37D9">
            <w:pPr>
              <w:pStyle w:val="a4"/>
              <w:ind w:left="-120" w:right="-120"/>
            </w:pPr>
            <w:r w:rsidRPr="000F0B86">
              <w:t xml:space="preserve">-163.12 </w:t>
            </w:r>
          </w:p>
        </w:tc>
      </w:tr>
      <w:tr w:rsidR="001C37D9" w:rsidRPr="000F0B86" w14:paraId="69AA9006" w14:textId="77777777" w:rsidTr="001C37D9">
        <w:trPr>
          <w:divId w:val="989332960"/>
          <w:trHeight w:val="279"/>
        </w:trPr>
        <w:tc>
          <w:tcPr>
            <w:tcW w:w="730" w:type="dxa"/>
            <w:vMerge/>
            <w:hideMark/>
          </w:tcPr>
          <w:p w14:paraId="578F97C4" w14:textId="77777777" w:rsidR="001C37D9" w:rsidRPr="000F0B86" w:rsidRDefault="001C37D9" w:rsidP="001C37D9">
            <w:pPr>
              <w:pStyle w:val="a4"/>
              <w:ind w:left="-120" w:right="-120"/>
            </w:pPr>
          </w:p>
        </w:tc>
        <w:tc>
          <w:tcPr>
            <w:tcW w:w="904" w:type="dxa"/>
            <w:vMerge/>
            <w:hideMark/>
          </w:tcPr>
          <w:p w14:paraId="3ABE16BD" w14:textId="77777777" w:rsidR="001C37D9" w:rsidRPr="000F0B86" w:rsidRDefault="001C37D9" w:rsidP="001C37D9">
            <w:pPr>
              <w:pStyle w:val="a4"/>
              <w:ind w:left="-120" w:right="-120"/>
            </w:pPr>
          </w:p>
        </w:tc>
        <w:tc>
          <w:tcPr>
            <w:tcW w:w="690" w:type="dxa"/>
            <w:vMerge/>
            <w:hideMark/>
          </w:tcPr>
          <w:p w14:paraId="297B3704" w14:textId="77777777" w:rsidR="001C37D9" w:rsidRPr="000F0B86" w:rsidRDefault="001C37D9" w:rsidP="001C37D9">
            <w:pPr>
              <w:pStyle w:val="a4"/>
              <w:ind w:left="-120" w:right="-120"/>
            </w:pPr>
          </w:p>
        </w:tc>
        <w:tc>
          <w:tcPr>
            <w:tcW w:w="1064" w:type="dxa"/>
            <w:noWrap/>
            <w:hideMark/>
          </w:tcPr>
          <w:p w14:paraId="76FA4C92" w14:textId="77777777" w:rsidR="001C37D9" w:rsidRPr="000F0B86" w:rsidRDefault="001C37D9" w:rsidP="001C37D9">
            <w:pPr>
              <w:pStyle w:val="a4"/>
              <w:ind w:left="-120" w:right="-120"/>
            </w:pPr>
            <w:r w:rsidRPr="000F0B86">
              <w:t>N</w:t>
            </w:r>
          </w:p>
        </w:tc>
        <w:tc>
          <w:tcPr>
            <w:tcW w:w="1280" w:type="dxa"/>
            <w:noWrap/>
            <w:hideMark/>
          </w:tcPr>
          <w:p w14:paraId="7B587F1C" w14:textId="77777777" w:rsidR="001C37D9" w:rsidRPr="000F0B86" w:rsidRDefault="001C37D9" w:rsidP="001C37D9">
            <w:pPr>
              <w:pStyle w:val="a4"/>
              <w:ind w:left="-120" w:right="-120"/>
            </w:pPr>
            <w:r w:rsidRPr="000F0B86">
              <w:t xml:space="preserve">200.79 </w:t>
            </w:r>
          </w:p>
        </w:tc>
        <w:tc>
          <w:tcPr>
            <w:tcW w:w="1280" w:type="dxa"/>
            <w:noWrap/>
            <w:hideMark/>
          </w:tcPr>
          <w:p w14:paraId="0D1161F7" w14:textId="77777777" w:rsidR="001C37D9" w:rsidRPr="000F0B86" w:rsidRDefault="001C37D9" w:rsidP="001C37D9">
            <w:pPr>
              <w:pStyle w:val="a4"/>
              <w:ind w:left="-120" w:right="-120"/>
            </w:pPr>
            <w:r w:rsidRPr="000F0B86">
              <w:t xml:space="preserve">13.83 </w:t>
            </w:r>
          </w:p>
        </w:tc>
        <w:tc>
          <w:tcPr>
            <w:tcW w:w="1280" w:type="dxa"/>
            <w:noWrap/>
            <w:hideMark/>
          </w:tcPr>
          <w:p w14:paraId="6EE7FFE4" w14:textId="77777777" w:rsidR="001C37D9" w:rsidRPr="000F0B86" w:rsidRDefault="001C37D9" w:rsidP="001C37D9">
            <w:pPr>
              <w:pStyle w:val="a4"/>
              <w:ind w:left="-120" w:right="-120"/>
            </w:pPr>
            <w:r w:rsidRPr="000F0B86">
              <w:t xml:space="preserve">22.14 </w:t>
            </w:r>
          </w:p>
        </w:tc>
        <w:tc>
          <w:tcPr>
            <w:tcW w:w="1280" w:type="dxa"/>
            <w:noWrap/>
            <w:hideMark/>
          </w:tcPr>
          <w:p w14:paraId="5550D2C0" w14:textId="77777777" w:rsidR="001C37D9" w:rsidRPr="000F0B86" w:rsidRDefault="001C37D9" w:rsidP="001C37D9">
            <w:pPr>
              <w:pStyle w:val="a4"/>
              <w:ind w:left="-120" w:right="-120"/>
            </w:pPr>
            <w:r w:rsidRPr="000F0B86">
              <w:t xml:space="preserve">200.79 </w:t>
            </w:r>
          </w:p>
        </w:tc>
        <w:tc>
          <w:tcPr>
            <w:tcW w:w="1240" w:type="dxa"/>
            <w:noWrap/>
            <w:hideMark/>
          </w:tcPr>
          <w:p w14:paraId="18B1F295" w14:textId="77777777" w:rsidR="001C37D9" w:rsidRPr="000F0B86" w:rsidRDefault="001C37D9" w:rsidP="001C37D9">
            <w:pPr>
              <w:pStyle w:val="a4"/>
              <w:ind w:left="-120" w:right="-120"/>
            </w:pPr>
            <w:r w:rsidRPr="000F0B86">
              <w:t xml:space="preserve">292.02 </w:t>
            </w:r>
          </w:p>
        </w:tc>
        <w:tc>
          <w:tcPr>
            <w:tcW w:w="1240" w:type="dxa"/>
            <w:noWrap/>
            <w:hideMark/>
          </w:tcPr>
          <w:p w14:paraId="7DB40801" w14:textId="77777777" w:rsidR="001C37D9" w:rsidRPr="000F0B86" w:rsidRDefault="001C37D9" w:rsidP="001C37D9">
            <w:pPr>
              <w:pStyle w:val="a4"/>
              <w:ind w:left="-120" w:right="-120"/>
            </w:pPr>
            <w:r w:rsidRPr="000F0B86">
              <w:t xml:space="preserve">230.03 </w:t>
            </w:r>
          </w:p>
        </w:tc>
        <w:tc>
          <w:tcPr>
            <w:tcW w:w="1700" w:type="dxa"/>
            <w:noWrap/>
            <w:hideMark/>
          </w:tcPr>
          <w:p w14:paraId="7EA4124F" w14:textId="77777777" w:rsidR="001C37D9" w:rsidRPr="000F0B86" w:rsidRDefault="001C37D9" w:rsidP="001C37D9">
            <w:pPr>
              <w:pStyle w:val="a4"/>
              <w:ind w:left="-120" w:right="-120"/>
            </w:pPr>
            <w:r w:rsidRPr="000F0B86">
              <w:t xml:space="preserve">　</w:t>
            </w:r>
          </w:p>
        </w:tc>
        <w:tc>
          <w:tcPr>
            <w:tcW w:w="1560" w:type="dxa"/>
            <w:noWrap/>
            <w:hideMark/>
          </w:tcPr>
          <w:p w14:paraId="775F5BF4" w14:textId="77777777" w:rsidR="001C37D9" w:rsidRPr="000F0B86" w:rsidRDefault="001C37D9" w:rsidP="001C37D9">
            <w:pPr>
              <w:pStyle w:val="a4"/>
              <w:ind w:left="-120" w:right="-120"/>
            </w:pPr>
            <w:r w:rsidRPr="000F0B86">
              <w:t xml:space="preserve">　</w:t>
            </w:r>
          </w:p>
        </w:tc>
        <w:tc>
          <w:tcPr>
            <w:tcW w:w="1420" w:type="dxa"/>
            <w:noWrap/>
            <w:hideMark/>
          </w:tcPr>
          <w:p w14:paraId="20579834" w14:textId="77777777" w:rsidR="001C37D9" w:rsidRPr="000F0B86" w:rsidRDefault="001C37D9" w:rsidP="001C37D9">
            <w:pPr>
              <w:pStyle w:val="a4"/>
              <w:ind w:left="-120" w:right="-120"/>
            </w:pPr>
            <w:r w:rsidRPr="000F0B86">
              <w:t xml:space="preserve">292.02 </w:t>
            </w:r>
          </w:p>
        </w:tc>
        <w:tc>
          <w:tcPr>
            <w:tcW w:w="1484" w:type="dxa"/>
            <w:noWrap/>
            <w:hideMark/>
          </w:tcPr>
          <w:p w14:paraId="5B76C068" w14:textId="77777777" w:rsidR="001C37D9" w:rsidRPr="000F0B86" w:rsidRDefault="001C37D9" w:rsidP="001C37D9">
            <w:pPr>
              <w:pStyle w:val="a4"/>
              <w:ind w:left="-120" w:right="-120"/>
            </w:pPr>
            <w:r w:rsidRPr="000F0B86">
              <w:t xml:space="preserve">230.03 </w:t>
            </w:r>
          </w:p>
        </w:tc>
        <w:tc>
          <w:tcPr>
            <w:tcW w:w="1548" w:type="dxa"/>
            <w:noWrap/>
            <w:hideMark/>
          </w:tcPr>
          <w:p w14:paraId="75C0347D" w14:textId="77777777" w:rsidR="001C37D9" w:rsidRPr="000F0B86" w:rsidRDefault="001C37D9" w:rsidP="001C37D9">
            <w:pPr>
              <w:pStyle w:val="a4"/>
              <w:ind w:left="-120" w:right="-120"/>
            </w:pPr>
            <w:r w:rsidRPr="000F0B86">
              <w:t xml:space="preserve">292.02 </w:t>
            </w:r>
          </w:p>
        </w:tc>
      </w:tr>
      <w:tr w:rsidR="001C37D9" w:rsidRPr="000F0B86" w14:paraId="17A8F403" w14:textId="77777777" w:rsidTr="001C37D9">
        <w:trPr>
          <w:divId w:val="989332960"/>
          <w:trHeight w:val="279"/>
        </w:trPr>
        <w:tc>
          <w:tcPr>
            <w:tcW w:w="730" w:type="dxa"/>
            <w:vMerge/>
            <w:hideMark/>
          </w:tcPr>
          <w:p w14:paraId="4F6436AE" w14:textId="77777777" w:rsidR="001C37D9" w:rsidRPr="000F0B86" w:rsidRDefault="001C37D9" w:rsidP="001C37D9">
            <w:pPr>
              <w:pStyle w:val="a4"/>
              <w:ind w:left="-120" w:right="-120"/>
            </w:pPr>
          </w:p>
        </w:tc>
        <w:tc>
          <w:tcPr>
            <w:tcW w:w="904" w:type="dxa"/>
            <w:vMerge/>
            <w:hideMark/>
          </w:tcPr>
          <w:p w14:paraId="52929EC1" w14:textId="77777777" w:rsidR="001C37D9" w:rsidRPr="000F0B86" w:rsidRDefault="001C37D9" w:rsidP="001C37D9">
            <w:pPr>
              <w:pStyle w:val="a4"/>
              <w:ind w:left="-120" w:right="-120"/>
            </w:pPr>
          </w:p>
        </w:tc>
        <w:tc>
          <w:tcPr>
            <w:tcW w:w="690" w:type="dxa"/>
            <w:vMerge/>
            <w:hideMark/>
          </w:tcPr>
          <w:p w14:paraId="5DE14161" w14:textId="77777777" w:rsidR="001C37D9" w:rsidRPr="000F0B86" w:rsidRDefault="001C37D9" w:rsidP="001C37D9">
            <w:pPr>
              <w:pStyle w:val="a4"/>
              <w:ind w:left="-120" w:right="-120"/>
            </w:pPr>
          </w:p>
        </w:tc>
        <w:tc>
          <w:tcPr>
            <w:tcW w:w="1064" w:type="dxa"/>
            <w:noWrap/>
            <w:hideMark/>
          </w:tcPr>
          <w:p w14:paraId="25961C54" w14:textId="77777777" w:rsidR="001C37D9" w:rsidRPr="000F0B86" w:rsidRDefault="001C37D9" w:rsidP="001C37D9">
            <w:pPr>
              <w:pStyle w:val="a4"/>
              <w:ind w:left="-120" w:right="-120"/>
            </w:pPr>
            <w:r w:rsidRPr="000F0B86">
              <w:t>V</w:t>
            </w:r>
          </w:p>
        </w:tc>
        <w:tc>
          <w:tcPr>
            <w:tcW w:w="1280" w:type="dxa"/>
            <w:noWrap/>
            <w:hideMark/>
          </w:tcPr>
          <w:p w14:paraId="0AC9802F" w14:textId="77777777" w:rsidR="001C37D9" w:rsidRPr="000F0B86" w:rsidRDefault="001C37D9" w:rsidP="001C37D9">
            <w:pPr>
              <w:pStyle w:val="a4"/>
              <w:ind w:left="-120" w:right="-120"/>
            </w:pPr>
            <w:r w:rsidRPr="000F0B86">
              <w:t xml:space="preserve">22.93 </w:t>
            </w:r>
          </w:p>
        </w:tc>
        <w:tc>
          <w:tcPr>
            <w:tcW w:w="1280" w:type="dxa"/>
            <w:noWrap/>
            <w:hideMark/>
          </w:tcPr>
          <w:p w14:paraId="6F47515B" w14:textId="77777777" w:rsidR="001C37D9" w:rsidRPr="000F0B86" w:rsidRDefault="001C37D9" w:rsidP="001C37D9">
            <w:pPr>
              <w:pStyle w:val="a4"/>
              <w:ind w:left="-120" w:right="-120"/>
            </w:pPr>
            <w:r w:rsidRPr="000F0B86">
              <w:t xml:space="preserve">3.93 </w:t>
            </w:r>
          </w:p>
        </w:tc>
        <w:tc>
          <w:tcPr>
            <w:tcW w:w="1280" w:type="dxa"/>
            <w:noWrap/>
            <w:hideMark/>
          </w:tcPr>
          <w:p w14:paraId="1E08F870" w14:textId="77777777" w:rsidR="001C37D9" w:rsidRPr="000F0B86" w:rsidRDefault="001C37D9" w:rsidP="001C37D9">
            <w:pPr>
              <w:pStyle w:val="a4"/>
              <w:ind w:left="-120" w:right="-120"/>
            </w:pPr>
            <w:r w:rsidRPr="000F0B86">
              <w:t xml:space="preserve">29.39 </w:t>
            </w:r>
          </w:p>
        </w:tc>
        <w:tc>
          <w:tcPr>
            <w:tcW w:w="1280" w:type="dxa"/>
            <w:noWrap/>
            <w:hideMark/>
          </w:tcPr>
          <w:p w14:paraId="592F9536" w14:textId="77777777" w:rsidR="001C37D9" w:rsidRPr="000F0B86" w:rsidRDefault="001C37D9" w:rsidP="001C37D9">
            <w:pPr>
              <w:pStyle w:val="a4"/>
              <w:ind w:left="-120" w:right="-120"/>
            </w:pPr>
            <w:r w:rsidRPr="000F0B86">
              <w:t xml:space="preserve">22.93 </w:t>
            </w:r>
          </w:p>
        </w:tc>
        <w:tc>
          <w:tcPr>
            <w:tcW w:w="1240" w:type="dxa"/>
            <w:noWrap/>
            <w:hideMark/>
          </w:tcPr>
          <w:p w14:paraId="117C1F1F" w14:textId="77777777" w:rsidR="001C37D9" w:rsidRPr="000F0B86" w:rsidRDefault="001C37D9" w:rsidP="001C37D9">
            <w:pPr>
              <w:pStyle w:val="a4"/>
              <w:ind w:left="-120" w:right="-120"/>
            </w:pPr>
            <w:r w:rsidRPr="000F0B86">
              <w:t xml:space="preserve">70.95 </w:t>
            </w:r>
          </w:p>
        </w:tc>
        <w:tc>
          <w:tcPr>
            <w:tcW w:w="1240" w:type="dxa"/>
            <w:noWrap/>
            <w:hideMark/>
          </w:tcPr>
          <w:p w14:paraId="61C2AE51" w14:textId="77777777" w:rsidR="001C37D9" w:rsidRPr="000F0B86" w:rsidRDefault="001C37D9" w:rsidP="001C37D9">
            <w:pPr>
              <w:pStyle w:val="a4"/>
              <w:ind w:left="-120" w:right="-120"/>
            </w:pPr>
            <w:r w:rsidRPr="000F0B86">
              <w:t xml:space="preserve">-11.34 </w:t>
            </w:r>
          </w:p>
        </w:tc>
        <w:tc>
          <w:tcPr>
            <w:tcW w:w="1700" w:type="dxa"/>
            <w:noWrap/>
            <w:hideMark/>
          </w:tcPr>
          <w:p w14:paraId="04A65343" w14:textId="77777777" w:rsidR="001C37D9" w:rsidRPr="000F0B86" w:rsidRDefault="001C37D9" w:rsidP="001C37D9">
            <w:pPr>
              <w:pStyle w:val="a4"/>
              <w:ind w:left="-120" w:right="-120"/>
            </w:pPr>
            <w:r w:rsidRPr="000F0B86">
              <w:t xml:space="preserve">　</w:t>
            </w:r>
          </w:p>
        </w:tc>
        <w:tc>
          <w:tcPr>
            <w:tcW w:w="1560" w:type="dxa"/>
            <w:noWrap/>
            <w:hideMark/>
          </w:tcPr>
          <w:p w14:paraId="7BD4F226" w14:textId="77777777" w:rsidR="001C37D9" w:rsidRPr="000F0B86" w:rsidRDefault="001C37D9" w:rsidP="001C37D9">
            <w:pPr>
              <w:pStyle w:val="a4"/>
              <w:ind w:left="-120" w:right="-120"/>
            </w:pPr>
            <w:r w:rsidRPr="000F0B86">
              <w:t xml:space="preserve">102.17 </w:t>
            </w:r>
          </w:p>
        </w:tc>
        <w:tc>
          <w:tcPr>
            <w:tcW w:w="1420" w:type="dxa"/>
            <w:noWrap/>
            <w:hideMark/>
          </w:tcPr>
          <w:p w14:paraId="335AA094" w14:textId="77777777" w:rsidR="001C37D9" w:rsidRPr="000F0B86" w:rsidRDefault="001C37D9" w:rsidP="001C37D9">
            <w:pPr>
              <w:pStyle w:val="a4"/>
              <w:ind w:left="-120" w:right="-120"/>
            </w:pPr>
            <w:r w:rsidRPr="000F0B86">
              <w:t xml:space="preserve">70.95 </w:t>
            </w:r>
          </w:p>
        </w:tc>
        <w:tc>
          <w:tcPr>
            <w:tcW w:w="1484" w:type="dxa"/>
            <w:noWrap/>
            <w:hideMark/>
          </w:tcPr>
          <w:p w14:paraId="36CF2283" w14:textId="77777777" w:rsidR="001C37D9" w:rsidRPr="000F0B86" w:rsidRDefault="001C37D9" w:rsidP="001C37D9">
            <w:pPr>
              <w:pStyle w:val="a4"/>
              <w:ind w:left="-120" w:right="-120"/>
            </w:pPr>
            <w:r w:rsidRPr="000F0B86">
              <w:t xml:space="preserve">-11.34 </w:t>
            </w:r>
          </w:p>
        </w:tc>
        <w:tc>
          <w:tcPr>
            <w:tcW w:w="1548" w:type="dxa"/>
            <w:noWrap/>
            <w:hideMark/>
          </w:tcPr>
          <w:p w14:paraId="436BBFC6" w14:textId="77777777" w:rsidR="001C37D9" w:rsidRPr="000F0B86" w:rsidRDefault="001C37D9" w:rsidP="001C37D9">
            <w:pPr>
              <w:pStyle w:val="a4"/>
              <w:ind w:left="-120" w:right="-120"/>
            </w:pPr>
            <w:r w:rsidRPr="000F0B86">
              <w:t xml:space="preserve">70.95 </w:t>
            </w:r>
          </w:p>
        </w:tc>
      </w:tr>
      <w:tr w:rsidR="001C37D9" w:rsidRPr="000F0B86" w14:paraId="265301F5" w14:textId="77777777" w:rsidTr="001C37D9">
        <w:trPr>
          <w:divId w:val="989332960"/>
          <w:trHeight w:val="279"/>
        </w:trPr>
        <w:tc>
          <w:tcPr>
            <w:tcW w:w="730" w:type="dxa"/>
            <w:vMerge/>
            <w:hideMark/>
          </w:tcPr>
          <w:p w14:paraId="47A5CBD7" w14:textId="77777777" w:rsidR="001C37D9" w:rsidRPr="000F0B86" w:rsidRDefault="001C37D9" w:rsidP="001C37D9">
            <w:pPr>
              <w:pStyle w:val="a4"/>
              <w:ind w:left="-120" w:right="-120"/>
            </w:pPr>
          </w:p>
        </w:tc>
        <w:tc>
          <w:tcPr>
            <w:tcW w:w="904" w:type="dxa"/>
            <w:vMerge/>
            <w:hideMark/>
          </w:tcPr>
          <w:p w14:paraId="3E89CC26" w14:textId="77777777" w:rsidR="001C37D9" w:rsidRPr="000F0B86" w:rsidRDefault="001C37D9" w:rsidP="001C37D9">
            <w:pPr>
              <w:pStyle w:val="a4"/>
              <w:ind w:left="-120" w:right="-120"/>
            </w:pPr>
          </w:p>
        </w:tc>
        <w:tc>
          <w:tcPr>
            <w:tcW w:w="690" w:type="dxa"/>
            <w:vMerge w:val="restart"/>
            <w:noWrap/>
            <w:hideMark/>
          </w:tcPr>
          <w:p w14:paraId="4769ADDD" w14:textId="77777777" w:rsidR="001C37D9" w:rsidRPr="000F0B86" w:rsidRDefault="001C37D9" w:rsidP="001C37D9">
            <w:pPr>
              <w:pStyle w:val="a4"/>
              <w:ind w:left="-120" w:right="-120"/>
            </w:pPr>
            <w:r w:rsidRPr="000F0B86">
              <w:rPr>
                <w:rFonts w:hint="eastAsia"/>
              </w:rPr>
              <w:t>下</w:t>
            </w:r>
          </w:p>
        </w:tc>
        <w:tc>
          <w:tcPr>
            <w:tcW w:w="1064" w:type="dxa"/>
            <w:noWrap/>
            <w:hideMark/>
          </w:tcPr>
          <w:p w14:paraId="3C3FCBE1" w14:textId="77777777" w:rsidR="001C37D9" w:rsidRPr="000F0B86" w:rsidRDefault="001C37D9" w:rsidP="001C37D9">
            <w:pPr>
              <w:pStyle w:val="a4"/>
              <w:ind w:left="-120" w:right="-120"/>
            </w:pPr>
            <w:r w:rsidRPr="000F0B86">
              <w:t>M</w:t>
            </w:r>
          </w:p>
        </w:tc>
        <w:tc>
          <w:tcPr>
            <w:tcW w:w="1280" w:type="dxa"/>
            <w:noWrap/>
            <w:hideMark/>
          </w:tcPr>
          <w:p w14:paraId="767D5359" w14:textId="77777777" w:rsidR="001C37D9" w:rsidRPr="000F0B86" w:rsidRDefault="001C37D9" w:rsidP="001C37D9">
            <w:pPr>
              <w:pStyle w:val="a4"/>
              <w:ind w:left="-120" w:right="-120"/>
            </w:pPr>
            <w:r w:rsidRPr="000F0B86">
              <w:t xml:space="preserve">-36.81 </w:t>
            </w:r>
          </w:p>
        </w:tc>
        <w:tc>
          <w:tcPr>
            <w:tcW w:w="1280" w:type="dxa"/>
            <w:noWrap/>
            <w:hideMark/>
          </w:tcPr>
          <w:p w14:paraId="40F36AA7" w14:textId="77777777" w:rsidR="001C37D9" w:rsidRPr="000F0B86" w:rsidRDefault="001C37D9" w:rsidP="001C37D9">
            <w:pPr>
              <w:pStyle w:val="a4"/>
              <w:ind w:left="-120" w:right="-120"/>
            </w:pPr>
            <w:r w:rsidRPr="000F0B86">
              <w:t xml:space="preserve">-9.04 </w:t>
            </w:r>
          </w:p>
        </w:tc>
        <w:tc>
          <w:tcPr>
            <w:tcW w:w="1280" w:type="dxa"/>
            <w:noWrap/>
            <w:hideMark/>
          </w:tcPr>
          <w:p w14:paraId="554F631B" w14:textId="77777777" w:rsidR="001C37D9" w:rsidRPr="000F0B86" w:rsidRDefault="001C37D9" w:rsidP="001C37D9">
            <w:pPr>
              <w:pStyle w:val="a4"/>
              <w:ind w:left="-120" w:right="-120"/>
            </w:pPr>
            <w:r w:rsidRPr="000F0B86">
              <w:t xml:space="preserve">-31.74 </w:t>
            </w:r>
          </w:p>
        </w:tc>
        <w:tc>
          <w:tcPr>
            <w:tcW w:w="1280" w:type="dxa"/>
            <w:noWrap/>
            <w:hideMark/>
          </w:tcPr>
          <w:p w14:paraId="6199E5DD" w14:textId="77777777" w:rsidR="001C37D9" w:rsidRPr="000F0B86" w:rsidRDefault="001C37D9" w:rsidP="001C37D9">
            <w:pPr>
              <w:pStyle w:val="a4"/>
              <w:ind w:left="-120" w:right="-120"/>
            </w:pPr>
            <w:r w:rsidRPr="000F0B86">
              <w:t xml:space="preserve">-36.81 </w:t>
            </w:r>
          </w:p>
        </w:tc>
        <w:tc>
          <w:tcPr>
            <w:tcW w:w="1240" w:type="dxa"/>
            <w:noWrap/>
            <w:hideMark/>
          </w:tcPr>
          <w:p w14:paraId="68142E11" w14:textId="77777777" w:rsidR="001C37D9" w:rsidRPr="000F0B86" w:rsidRDefault="001C37D9" w:rsidP="001C37D9">
            <w:pPr>
              <w:pStyle w:val="a4"/>
              <w:ind w:left="-120" w:right="-120"/>
            </w:pPr>
            <w:r w:rsidRPr="000F0B86">
              <w:t xml:space="preserve">-92.29 </w:t>
            </w:r>
          </w:p>
        </w:tc>
        <w:tc>
          <w:tcPr>
            <w:tcW w:w="1240" w:type="dxa"/>
            <w:noWrap/>
            <w:hideMark/>
          </w:tcPr>
          <w:p w14:paraId="693839C2" w14:textId="77777777" w:rsidR="001C37D9" w:rsidRPr="000F0B86" w:rsidRDefault="001C37D9" w:rsidP="001C37D9">
            <w:pPr>
              <w:pStyle w:val="a4"/>
              <w:ind w:left="-120" w:right="-120"/>
            </w:pPr>
            <w:r w:rsidRPr="000F0B86">
              <w:t xml:space="preserve">-3.42 </w:t>
            </w:r>
          </w:p>
        </w:tc>
        <w:tc>
          <w:tcPr>
            <w:tcW w:w="1700" w:type="dxa"/>
            <w:noWrap/>
            <w:hideMark/>
          </w:tcPr>
          <w:p w14:paraId="2D0CC3C9" w14:textId="77777777" w:rsidR="001C37D9" w:rsidRPr="000F0B86" w:rsidRDefault="001C37D9" w:rsidP="001C37D9">
            <w:pPr>
              <w:pStyle w:val="a4"/>
              <w:ind w:left="-120" w:right="-120"/>
            </w:pPr>
            <w:r w:rsidRPr="000F0B86">
              <w:t xml:space="preserve">97.12 </w:t>
            </w:r>
          </w:p>
        </w:tc>
        <w:tc>
          <w:tcPr>
            <w:tcW w:w="1560" w:type="dxa"/>
            <w:noWrap/>
            <w:hideMark/>
          </w:tcPr>
          <w:p w14:paraId="5DBFB69B" w14:textId="77777777" w:rsidR="001C37D9" w:rsidRPr="000F0B86" w:rsidRDefault="001C37D9" w:rsidP="001C37D9">
            <w:pPr>
              <w:pStyle w:val="a4"/>
              <w:ind w:left="-120" w:right="-120"/>
            </w:pPr>
            <w:r w:rsidRPr="000F0B86">
              <w:t xml:space="preserve">　</w:t>
            </w:r>
          </w:p>
        </w:tc>
        <w:tc>
          <w:tcPr>
            <w:tcW w:w="1420" w:type="dxa"/>
            <w:noWrap/>
            <w:hideMark/>
          </w:tcPr>
          <w:p w14:paraId="1ECD482E" w14:textId="77777777" w:rsidR="001C37D9" w:rsidRPr="000F0B86" w:rsidRDefault="001C37D9" w:rsidP="001C37D9">
            <w:pPr>
              <w:pStyle w:val="a4"/>
              <w:ind w:left="-120" w:right="-120"/>
            </w:pPr>
            <w:r w:rsidRPr="000F0B86">
              <w:t xml:space="preserve">-92.29 </w:t>
            </w:r>
          </w:p>
        </w:tc>
        <w:tc>
          <w:tcPr>
            <w:tcW w:w="1484" w:type="dxa"/>
            <w:noWrap/>
            <w:hideMark/>
          </w:tcPr>
          <w:p w14:paraId="4456C774" w14:textId="77777777" w:rsidR="001C37D9" w:rsidRPr="000F0B86" w:rsidRDefault="001C37D9" w:rsidP="001C37D9">
            <w:pPr>
              <w:pStyle w:val="a4"/>
              <w:ind w:left="-120" w:right="-120"/>
            </w:pPr>
            <w:r w:rsidRPr="000F0B86">
              <w:t xml:space="preserve">-3.42 </w:t>
            </w:r>
          </w:p>
        </w:tc>
        <w:tc>
          <w:tcPr>
            <w:tcW w:w="1548" w:type="dxa"/>
            <w:noWrap/>
            <w:hideMark/>
          </w:tcPr>
          <w:p w14:paraId="502E9690" w14:textId="77777777" w:rsidR="001C37D9" w:rsidRPr="000F0B86" w:rsidRDefault="001C37D9" w:rsidP="001C37D9">
            <w:pPr>
              <w:pStyle w:val="a4"/>
              <w:ind w:left="-120" w:right="-120"/>
            </w:pPr>
            <w:r w:rsidRPr="000F0B86">
              <w:t xml:space="preserve">-92.29 </w:t>
            </w:r>
          </w:p>
        </w:tc>
      </w:tr>
      <w:tr w:rsidR="001C37D9" w:rsidRPr="000F0B86" w14:paraId="2958FCA8" w14:textId="77777777" w:rsidTr="001C37D9">
        <w:trPr>
          <w:divId w:val="989332960"/>
          <w:trHeight w:val="279"/>
        </w:trPr>
        <w:tc>
          <w:tcPr>
            <w:tcW w:w="730" w:type="dxa"/>
            <w:vMerge/>
            <w:hideMark/>
          </w:tcPr>
          <w:p w14:paraId="597EE034" w14:textId="77777777" w:rsidR="001C37D9" w:rsidRPr="000F0B86" w:rsidRDefault="001C37D9" w:rsidP="001C37D9">
            <w:pPr>
              <w:pStyle w:val="a4"/>
              <w:ind w:left="-120" w:right="-120"/>
            </w:pPr>
          </w:p>
        </w:tc>
        <w:tc>
          <w:tcPr>
            <w:tcW w:w="904" w:type="dxa"/>
            <w:vMerge/>
            <w:hideMark/>
          </w:tcPr>
          <w:p w14:paraId="736C20AD" w14:textId="77777777" w:rsidR="001C37D9" w:rsidRPr="000F0B86" w:rsidRDefault="001C37D9" w:rsidP="001C37D9">
            <w:pPr>
              <w:pStyle w:val="a4"/>
              <w:ind w:left="-120" w:right="-120"/>
            </w:pPr>
          </w:p>
        </w:tc>
        <w:tc>
          <w:tcPr>
            <w:tcW w:w="690" w:type="dxa"/>
            <w:vMerge/>
            <w:hideMark/>
          </w:tcPr>
          <w:p w14:paraId="162E7B5F" w14:textId="77777777" w:rsidR="001C37D9" w:rsidRPr="000F0B86" w:rsidRDefault="001C37D9" w:rsidP="001C37D9">
            <w:pPr>
              <w:pStyle w:val="a4"/>
              <w:ind w:left="-120" w:right="-120"/>
            </w:pPr>
          </w:p>
        </w:tc>
        <w:tc>
          <w:tcPr>
            <w:tcW w:w="1064" w:type="dxa"/>
            <w:noWrap/>
            <w:hideMark/>
          </w:tcPr>
          <w:p w14:paraId="103F9BFE" w14:textId="77777777" w:rsidR="001C37D9" w:rsidRPr="000F0B86" w:rsidRDefault="001C37D9" w:rsidP="001C37D9">
            <w:pPr>
              <w:pStyle w:val="a4"/>
              <w:ind w:left="-120" w:right="-120"/>
            </w:pPr>
            <w:r w:rsidRPr="000F0B86">
              <w:t>N</w:t>
            </w:r>
          </w:p>
        </w:tc>
        <w:tc>
          <w:tcPr>
            <w:tcW w:w="1280" w:type="dxa"/>
            <w:noWrap/>
            <w:hideMark/>
          </w:tcPr>
          <w:p w14:paraId="735026C1" w14:textId="77777777" w:rsidR="001C37D9" w:rsidRPr="000F0B86" w:rsidRDefault="001C37D9" w:rsidP="001C37D9">
            <w:pPr>
              <w:pStyle w:val="a4"/>
              <w:ind w:left="-120" w:right="-120"/>
            </w:pPr>
            <w:r w:rsidRPr="000F0B86">
              <w:t xml:space="preserve">236.65 </w:t>
            </w:r>
          </w:p>
        </w:tc>
        <w:tc>
          <w:tcPr>
            <w:tcW w:w="1280" w:type="dxa"/>
            <w:noWrap/>
            <w:hideMark/>
          </w:tcPr>
          <w:p w14:paraId="64EB9EE4" w14:textId="77777777" w:rsidR="001C37D9" w:rsidRPr="000F0B86" w:rsidRDefault="001C37D9" w:rsidP="001C37D9">
            <w:pPr>
              <w:pStyle w:val="a4"/>
              <w:ind w:left="-120" w:right="-120"/>
            </w:pPr>
            <w:r w:rsidRPr="000F0B86">
              <w:t xml:space="preserve">13.83 </w:t>
            </w:r>
          </w:p>
        </w:tc>
        <w:tc>
          <w:tcPr>
            <w:tcW w:w="1280" w:type="dxa"/>
            <w:noWrap/>
            <w:hideMark/>
          </w:tcPr>
          <w:p w14:paraId="3E3B7682" w14:textId="77777777" w:rsidR="001C37D9" w:rsidRPr="000F0B86" w:rsidRDefault="001C37D9" w:rsidP="001C37D9">
            <w:pPr>
              <w:pStyle w:val="a4"/>
              <w:ind w:left="-120" w:right="-120"/>
            </w:pPr>
            <w:r w:rsidRPr="000F0B86">
              <w:t xml:space="preserve">22.14 </w:t>
            </w:r>
          </w:p>
        </w:tc>
        <w:tc>
          <w:tcPr>
            <w:tcW w:w="1280" w:type="dxa"/>
            <w:noWrap/>
            <w:hideMark/>
          </w:tcPr>
          <w:p w14:paraId="0A3E1F5D" w14:textId="77777777" w:rsidR="001C37D9" w:rsidRPr="000F0B86" w:rsidRDefault="001C37D9" w:rsidP="001C37D9">
            <w:pPr>
              <w:pStyle w:val="a4"/>
              <w:ind w:left="-120" w:right="-120"/>
            </w:pPr>
            <w:r w:rsidRPr="000F0B86">
              <w:t xml:space="preserve">236.65 </w:t>
            </w:r>
          </w:p>
        </w:tc>
        <w:tc>
          <w:tcPr>
            <w:tcW w:w="1240" w:type="dxa"/>
            <w:noWrap/>
            <w:hideMark/>
          </w:tcPr>
          <w:p w14:paraId="0C45E6DD" w14:textId="77777777" w:rsidR="001C37D9" w:rsidRPr="000F0B86" w:rsidRDefault="001C37D9" w:rsidP="001C37D9">
            <w:pPr>
              <w:pStyle w:val="a4"/>
              <w:ind w:left="-120" w:right="-120"/>
            </w:pPr>
            <w:r w:rsidRPr="000F0B86">
              <w:t xml:space="preserve">338.64 </w:t>
            </w:r>
          </w:p>
        </w:tc>
        <w:tc>
          <w:tcPr>
            <w:tcW w:w="1240" w:type="dxa"/>
            <w:noWrap/>
            <w:hideMark/>
          </w:tcPr>
          <w:p w14:paraId="70B668F9" w14:textId="77777777" w:rsidR="001C37D9" w:rsidRPr="000F0B86" w:rsidRDefault="001C37D9" w:rsidP="001C37D9">
            <w:pPr>
              <w:pStyle w:val="a4"/>
              <w:ind w:left="-120" w:right="-120"/>
            </w:pPr>
            <w:r w:rsidRPr="000F0B86">
              <w:t xml:space="preserve">276.65 </w:t>
            </w:r>
          </w:p>
        </w:tc>
        <w:tc>
          <w:tcPr>
            <w:tcW w:w="1700" w:type="dxa"/>
            <w:noWrap/>
            <w:hideMark/>
          </w:tcPr>
          <w:p w14:paraId="20E61D9B" w14:textId="77777777" w:rsidR="001C37D9" w:rsidRPr="000F0B86" w:rsidRDefault="001C37D9" w:rsidP="001C37D9">
            <w:pPr>
              <w:pStyle w:val="a4"/>
              <w:ind w:left="-120" w:right="-120"/>
            </w:pPr>
            <w:r w:rsidRPr="000F0B86">
              <w:t xml:space="preserve">　</w:t>
            </w:r>
          </w:p>
        </w:tc>
        <w:tc>
          <w:tcPr>
            <w:tcW w:w="1560" w:type="dxa"/>
            <w:noWrap/>
            <w:hideMark/>
          </w:tcPr>
          <w:p w14:paraId="370A949B" w14:textId="77777777" w:rsidR="001C37D9" w:rsidRPr="000F0B86" w:rsidRDefault="001C37D9" w:rsidP="001C37D9">
            <w:pPr>
              <w:pStyle w:val="a4"/>
              <w:ind w:left="-120" w:right="-120"/>
            </w:pPr>
            <w:r w:rsidRPr="000F0B86">
              <w:t xml:space="preserve">　</w:t>
            </w:r>
          </w:p>
        </w:tc>
        <w:tc>
          <w:tcPr>
            <w:tcW w:w="1420" w:type="dxa"/>
            <w:noWrap/>
            <w:hideMark/>
          </w:tcPr>
          <w:p w14:paraId="2BF3DB39" w14:textId="77777777" w:rsidR="001C37D9" w:rsidRPr="000F0B86" w:rsidRDefault="001C37D9" w:rsidP="001C37D9">
            <w:pPr>
              <w:pStyle w:val="a4"/>
              <w:ind w:left="-120" w:right="-120"/>
            </w:pPr>
            <w:r w:rsidRPr="000F0B86">
              <w:t xml:space="preserve">338.64 </w:t>
            </w:r>
          </w:p>
        </w:tc>
        <w:tc>
          <w:tcPr>
            <w:tcW w:w="1484" w:type="dxa"/>
            <w:noWrap/>
            <w:hideMark/>
          </w:tcPr>
          <w:p w14:paraId="452DD62D" w14:textId="77777777" w:rsidR="001C37D9" w:rsidRPr="000F0B86" w:rsidRDefault="001C37D9" w:rsidP="001C37D9">
            <w:pPr>
              <w:pStyle w:val="a4"/>
              <w:ind w:left="-120" w:right="-120"/>
            </w:pPr>
            <w:r w:rsidRPr="000F0B86">
              <w:t xml:space="preserve">276.65 </w:t>
            </w:r>
          </w:p>
        </w:tc>
        <w:tc>
          <w:tcPr>
            <w:tcW w:w="1548" w:type="dxa"/>
            <w:noWrap/>
            <w:hideMark/>
          </w:tcPr>
          <w:p w14:paraId="0A7E463B" w14:textId="77777777" w:rsidR="001C37D9" w:rsidRPr="000F0B86" w:rsidRDefault="001C37D9" w:rsidP="001C37D9">
            <w:pPr>
              <w:pStyle w:val="a4"/>
              <w:ind w:left="-120" w:right="-120"/>
            </w:pPr>
            <w:r w:rsidRPr="000F0B86">
              <w:t xml:space="preserve">338.64 </w:t>
            </w:r>
          </w:p>
        </w:tc>
      </w:tr>
      <w:tr w:rsidR="001C37D9" w:rsidRPr="000F0B86" w14:paraId="242C36E5" w14:textId="77777777" w:rsidTr="001C37D9">
        <w:trPr>
          <w:divId w:val="989332960"/>
          <w:trHeight w:val="279"/>
        </w:trPr>
        <w:tc>
          <w:tcPr>
            <w:tcW w:w="730" w:type="dxa"/>
            <w:vMerge/>
            <w:hideMark/>
          </w:tcPr>
          <w:p w14:paraId="55E18DD9" w14:textId="77777777" w:rsidR="001C37D9" w:rsidRPr="000F0B86" w:rsidRDefault="001C37D9" w:rsidP="001C37D9">
            <w:pPr>
              <w:pStyle w:val="a4"/>
              <w:ind w:left="-120" w:right="-120"/>
            </w:pPr>
          </w:p>
        </w:tc>
        <w:tc>
          <w:tcPr>
            <w:tcW w:w="904" w:type="dxa"/>
            <w:vMerge/>
            <w:hideMark/>
          </w:tcPr>
          <w:p w14:paraId="490BAF59" w14:textId="77777777" w:rsidR="001C37D9" w:rsidRPr="000F0B86" w:rsidRDefault="001C37D9" w:rsidP="001C37D9">
            <w:pPr>
              <w:pStyle w:val="a4"/>
              <w:ind w:left="-120" w:right="-120"/>
            </w:pPr>
          </w:p>
        </w:tc>
        <w:tc>
          <w:tcPr>
            <w:tcW w:w="690" w:type="dxa"/>
            <w:vMerge/>
            <w:hideMark/>
          </w:tcPr>
          <w:p w14:paraId="6052CA4A" w14:textId="77777777" w:rsidR="001C37D9" w:rsidRPr="000F0B86" w:rsidRDefault="001C37D9" w:rsidP="001C37D9">
            <w:pPr>
              <w:pStyle w:val="a4"/>
              <w:ind w:left="-120" w:right="-120"/>
            </w:pPr>
          </w:p>
        </w:tc>
        <w:tc>
          <w:tcPr>
            <w:tcW w:w="1064" w:type="dxa"/>
            <w:noWrap/>
            <w:hideMark/>
          </w:tcPr>
          <w:p w14:paraId="6327545E" w14:textId="77777777" w:rsidR="001C37D9" w:rsidRPr="000F0B86" w:rsidRDefault="001C37D9" w:rsidP="001C37D9">
            <w:pPr>
              <w:pStyle w:val="a4"/>
              <w:ind w:left="-120" w:right="-120"/>
            </w:pPr>
            <w:r w:rsidRPr="000F0B86">
              <w:t>V</w:t>
            </w:r>
          </w:p>
        </w:tc>
        <w:tc>
          <w:tcPr>
            <w:tcW w:w="1280" w:type="dxa"/>
            <w:noWrap/>
            <w:hideMark/>
          </w:tcPr>
          <w:p w14:paraId="76DC9208" w14:textId="77777777" w:rsidR="001C37D9" w:rsidRPr="000F0B86" w:rsidRDefault="001C37D9" w:rsidP="001C37D9">
            <w:pPr>
              <w:pStyle w:val="a4"/>
              <w:ind w:left="-120" w:right="-120"/>
            </w:pPr>
            <w:r w:rsidRPr="000F0B86">
              <w:t xml:space="preserve">22.93 </w:t>
            </w:r>
          </w:p>
        </w:tc>
        <w:tc>
          <w:tcPr>
            <w:tcW w:w="1280" w:type="dxa"/>
            <w:noWrap/>
            <w:hideMark/>
          </w:tcPr>
          <w:p w14:paraId="06DB2EBA" w14:textId="77777777" w:rsidR="001C37D9" w:rsidRPr="000F0B86" w:rsidRDefault="001C37D9" w:rsidP="001C37D9">
            <w:pPr>
              <w:pStyle w:val="a4"/>
              <w:ind w:left="-120" w:right="-120"/>
            </w:pPr>
            <w:r w:rsidRPr="000F0B86">
              <w:t xml:space="preserve">3.93 </w:t>
            </w:r>
          </w:p>
        </w:tc>
        <w:tc>
          <w:tcPr>
            <w:tcW w:w="1280" w:type="dxa"/>
            <w:noWrap/>
            <w:hideMark/>
          </w:tcPr>
          <w:p w14:paraId="219C45C0" w14:textId="77777777" w:rsidR="001C37D9" w:rsidRPr="000F0B86" w:rsidRDefault="001C37D9" w:rsidP="001C37D9">
            <w:pPr>
              <w:pStyle w:val="a4"/>
              <w:ind w:left="-120" w:right="-120"/>
            </w:pPr>
            <w:r w:rsidRPr="000F0B86">
              <w:t xml:space="preserve">29.39 </w:t>
            </w:r>
          </w:p>
        </w:tc>
        <w:tc>
          <w:tcPr>
            <w:tcW w:w="1280" w:type="dxa"/>
            <w:noWrap/>
            <w:hideMark/>
          </w:tcPr>
          <w:p w14:paraId="032CA8BA" w14:textId="77777777" w:rsidR="001C37D9" w:rsidRPr="000F0B86" w:rsidRDefault="001C37D9" w:rsidP="001C37D9">
            <w:pPr>
              <w:pStyle w:val="a4"/>
              <w:ind w:left="-120" w:right="-120"/>
            </w:pPr>
            <w:r w:rsidRPr="000F0B86">
              <w:t xml:space="preserve">22.93 </w:t>
            </w:r>
          </w:p>
        </w:tc>
        <w:tc>
          <w:tcPr>
            <w:tcW w:w="1240" w:type="dxa"/>
            <w:noWrap/>
            <w:hideMark/>
          </w:tcPr>
          <w:p w14:paraId="6351901B" w14:textId="77777777" w:rsidR="001C37D9" w:rsidRPr="000F0B86" w:rsidRDefault="001C37D9" w:rsidP="001C37D9">
            <w:pPr>
              <w:pStyle w:val="a4"/>
              <w:ind w:left="-120" w:right="-120"/>
            </w:pPr>
            <w:r w:rsidRPr="000F0B86">
              <w:t xml:space="preserve">70.95 </w:t>
            </w:r>
          </w:p>
        </w:tc>
        <w:tc>
          <w:tcPr>
            <w:tcW w:w="1240" w:type="dxa"/>
            <w:noWrap/>
            <w:hideMark/>
          </w:tcPr>
          <w:p w14:paraId="4B123FEA" w14:textId="77777777" w:rsidR="001C37D9" w:rsidRPr="000F0B86" w:rsidRDefault="001C37D9" w:rsidP="001C37D9">
            <w:pPr>
              <w:pStyle w:val="a4"/>
              <w:ind w:left="-120" w:right="-120"/>
            </w:pPr>
            <w:r w:rsidRPr="000F0B86">
              <w:t xml:space="preserve">-11.34 </w:t>
            </w:r>
          </w:p>
        </w:tc>
        <w:tc>
          <w:tcPr>
            <w:tcW w:w="1700" w:type="dxa"/>
            <w:noWrap/>
            <w:hideMark/>
          </w:tcPr>
          <w:p w14:paraId="162AD844" w14:textId="77777777" w:rsidR="001C37D9" w:rsidRPr="000F0B86" w:rsidRDefault="001C37D9" w:rsidP="001C37D9">
            <w:pPr>
              <w:pStyle w:val="a4"/>
              <w:ind w:left="-120" w:right="-120"/>
            </w:pPr>
            <w:r w:rsidRPr="000F0B86">
              <w:t xml:space="preserve">　</w:t>
            </w:r>
          </w:p>
        </w:tc>
        <w:tc>
          <w:tcPr>
            <w:tcW w:w="1560" w:type="dxa"/>
            <w:noWrap/>
            <w:hideMark/>
          </w:tcPr>
          <w:p w14:paraId="04B75D88" w14:textId="77777777" w:rsidR="001C37D9" w:rsidRPr="000F0B86" w:rsidRDefault="001C37D9" w:rsidP="001C37D9">
            <w:pPr>
              <w:pStyle w:val="a4"/>
              <w:ind w:left="-120" w:right="-120"/>
            </w:pPr>
            <w:r w:rsidRPr="000F0B86">
              <w:t xml:space="preserve">102.17 </w:t>
            </w:r>
          </w:p>
        </w:tc>
        <w:tc>
          <w:tcPr>
            <w:tcW w:w="1420" w:type="dxa"/>
            <w:noWrap/>
            <w:hideMark/>
          </w:tcPr>
          <w:p w14:paraId="098BE00F" w14:textId="77777777" w:rsidR="001C37D9" w:rsidRPr="000F0B86" w:rsidRDefault="001C37D9" w:rsidP="001C37D9">
            <w:pPr>
              <w:pStyle w:val="a4"/>
              <w:ind w:left="-120" w:right="-120"/>
            </w:pPr>
            <w:r w:rsidRPr="000F0B86">
              <w:t xml:space="preserve">70.95 </w:t>
            </w:r>
          </w:p>
        </w:tc>
        <w:tc>
          <w:tcPr>
            <w:tcW w:w="1484" w:type="dxa"/>
            <w:noWrap/>
            <w:hideMark/>
          </w:tcPr>
          <w:p w14:paraId="561F5506" w14:textId="77777777" w:rsidR="001C37D9" w:rsidRPr="000F0B86" w:rsidRDefault="001C37D9" w:rsidP="001C37D9">
            <w:pPr>
              <w:pStyle w:val="a4"/>
              <w:ind w:left="-120" w:right="-120"/>
            </w:pPr>
            <w:r w:rsidRPr="000F0B86">
              <w:t xml:space="preserve">-11.34 </w:t>
            </w:r>
          </w:p>
        </w:tc>
        <w:tc>
          <w:tcPr>
            <w:tcW w:w="1548" w:type="dxa"/>
            <w:noWrap/>
            <w:hideMark/>
          </w:tcPr>
          <w:p w14:paraId="0B0D9C27" w14:textId="77777777" w:rsidR="001C37D9" w:rsidRPr="000F0B86" w:rsidRDefault="001C37D9" w:rsidP="001C37D9">
            <w:pPr>
              <w:pStyle w:val="a4"/>
              <w:ind w:left="-120" w:right="-120"/>
            </w:pPr>
            <w:r w:rsidRPr="000F0B86">
              <w:t xml:space="preserve">70.95 </w:t>
            </w:r>
          </w:p>
        </w:tc>
      </w:tr>
      <w:tr w:rsidR="001C37D9" w:rsidRPr="000F0B86" w14:paraId="5C79AEF0" w14:textId="77777777" w:rsidTr="001C37D9">
        <w:trPr>
          <w:divId w:val="989332960"/>
          <w:trHeight w:val="279"/>
        </w:trPr>
        <w:tc>
          <w:tcPr>
            <w:tcW w:w="730" w:type="dxa"/>
            <w:vMerge w:val="restart"/>
            <w:noWrap/>
            <w:hideMark/>
          </w:tcPr>
          <w:p w14:paraId="4F42C7E8" w14:textId="77777777" w:rsidR="001C37D9" w:rsidRPr="000F0B86" w:rsidRDefault="001C37D9" w:rsidP="001C37D9">
            <w:pPr>
              <w:pStyle w:val="a4"/>
              <w:ind w:left="-120" w:right="-120"/>
            </w:pPr>
            <w:r w:rsidRPr="000F0B86">
              <w:t xml:space="preserve">2 </w:t>
            </w:r>
          </w:p>
        </w:tc>
        <w:tc>
          <w:tcPr>
            <w:tcW w:w="904" w:type="dxa"/>
            <w:vMerge w:val="restart"/>
            <w:noWrap/>
            <w:hideMark/>
          </w:tcPr>
          <w:p w14:paraId="4FFBEB84" w14:textId="77777777" w:rsidR="001C37D9" w:rsidRPr="000F0B86" w:rsidRDefault="001C37D9" w:rsidP="001C37D9">
            <w:pPr>
              <w:pStyle w:val="a4"/>
              <w:ind w:left="-120" w:right="-120"/>
            </w:pPr>
            <w:r w:rsidRPr="000F0B86">
              <w:t>A</w:t>
            </w:r>
            <w:r w:rsidRPr="000F0B86">
              <w:rPr>
                <w:rFonts w:hint="eastAsia"/>
              </w:rPr>
              <w:t>柱</w:t>
            </w:r>
          </w:p>
        </w:tc>
        <w:tc>
          <w:tcPr>
            <w:tcW w:w="690" w:type="dxa"/>
            <w:vMerge w:val="restart"/>
            <w:noWrap/>
            <w:hideMark/>
          </w:tcPr>
          <w:p w14:paraId="0E8717CC" w14:textId="77777777" w:rsidR="001C37D9" w:rsidRPr="000F0B86" w:rsidRDefault="001C37D9" w:rsidP="001C37D9">
            <w:pPr>
              <w:pStyle w:val="a4"/>
              <w:ind w:left="-120" w:right="-120"/>
            </w:pPr>
            <w:r w:rsidRPr="000F0B86">
              <w:rPr>
                <w:rFonts w:hint="eastAsia"/>
              </w:rPr>
              <w:t>上</w:t>
            </w:r>
          </w:p>
        </w:tc>
        <w:tc>
          <w:tcPr>
            <w:tcW w:w="1064" w:type="dxa"/>
            <w:noWrap/>
            <w:hideMark/>
          </w:tcPr>
          <w:p w14:paraId="6FA8B5B6" w14:textId="77777777" w:rsidR="001C37D9" w:rsidRPr="000F0B86" w:rsidRDefault="001C37D9" w:rsidP="001C37D9">
            <w:pPr>
              <w:pStyle w:val="a4"/>
              <w:ind w:left="-120" w:right="-120"/>
            </w:pPr>
            <w:r w:rsidRPr="000F0B86">
              <w:t>M</w:t>
            </w:r>
          </w:p>
        </w:tc>
        <w:tc>
          <w:tcPr>
            <w:tcW w:w="1280" w:type="dxa"/>
            <w:noWrap/>
            <w:hideMark/>
          </w:tcPr>
          <w:p w14:paraId="365007B2" w14:textId="77777777" w:rsidR="001C37D9" w:rsidRPr="000F0B86" w:rsidRDefault="001C37D9" w:rsidP="001C37D9">
            <w:pPr>
              <w:pStyle w:val="a4"/>
              <w:ind w:left="-120" w:right="-120"/>
            </w:pPr>
            <w:r w:rsidRPr="000F0B86">
              <w:t xml:space="preserve">35.89 </w:t>
            </w:r>
          </w:p>
        </w:tc>
        <w:tc>
          <w:tcPr>
            <w:tcW w:w="1280" w:type="dxa"/>
            <w:noWrap/>
            <w:hideMark/>
          </w:tcPr>
          <w:p w14:paraId="374405D1" w14:textId="77777777" w:rsidR="001C37D9" w:rsidRPr="000F0B86" w:rsidRDefault="001C37D9" w:rsidP="001C37D9">
            <w:pPr>
              <w:pStyle w:val="a4"/>
              <w:ind w:left="-120" w:right="-120"/>
            </w:pPr>
            <w:r w:rsidRPr="000F0B86">
              <w:t xml:space="preserve">12.79 </w:t>
            </w:r>
          </w:p>
        </w:tc>
        <w:tc>
          <w:tcPr>
            <w:tcW w:w="1280" w:type="dxa"/>
            <w:noWrap/>
            <w:hideMark/>
          </w:tcPr>
          <w:p w14:paraId="479FE7B6" w14:textId="77777777" w:rsidR="001C37D9" w:rsidRPr="000F0B86" w:rsidRDefault="001C37D9" w:rsidP="001C37D9">
            <w:pPr>
              <w:pStyle w:val="a4"/>
              <w:ind w:left="-120" w:right="-120"/>
            </w:pPr>
            <w:r w:rsidRPr="000F0B86">
              <w:t xml:space="preserve">-115.22 </w:t>
            </w:r>
          </w:p>
        </w:tc>
        <w:tc>
          <w:tcPr>
            <w:tcW w:w="1280" w:type="dxa"/>
            <w:noWrap/>
            <w:hideMark/>
          </w:tcPr>
          <w:p w14:paraId="5C890137" w14:textId="77777777" w:rsidR="001C37D9" w:rsidRPr="000F0B86" w:rsidRDefault="001C37D9" w:rsidP="001C37D9">
            <w:pPr>
              <w:pStyle w:val="a4"/>
              <w:ind w:left="-120" w:right="-120"/>
            </w:pPr>
            <w:r w:rsidRPr="000F0B86">
              <w:t xml:space="preserve">42.29 </w:t>
            </w:r>
          </w:p>
        </w:tc>
        <w:tc>
          <w:tcPr>
            <w:tcW w:w="1240" w:type="dxa"/>
            <w:noWrap/>
            <w:hideMark/>
          </w:tcPr>
          <w:p w14:paraId="0F007B7E" w14:textId="77777777" w:rsidR="001C37D9" w:rsidRPr="000F0B86" w:rsidRDefault="001C37D9" w:rsidP="001C37D9">
            <w:pPr>
              <w:pStyle w:val="a4"/>
              <w:ind w:left="-120" w:right="-120"/>
            </w:pPr>
            <w:r w:rsidRPr="000F0B86">
              <w:t xml:space="preserve">-106.34 </w:t>
            </w:r>
          </w:p>
        </w:tc>
        <w:tc>
          <w:tcPr>
            <w:tcW w:w="1240" w:type="dxa"/>
            <w:noWrap/>
            <w:hideMark/>
          </w:tcPr>
          <w:p w14:paraId="208E4274" w14:textId="77777777" w:rsidR="001C37D9" w:rsidRPr="000F0B86" w:rsidRDefault="001C37D9" w:rsidP="001C37D9">
            <w:pPr>
              <w:pStyle w:val="a4"/>
              <w:ind w:left="-120" w:right="-120"/>
            </w:pPr>
            <w:r w:rsidRPr="000F0B86">
              <w:t xml:space="preserve">216.28 </w:t>
            </w:r>
          </w:p>
        </w:tc>
        <w:tc>
          <w:tcPr>
            <w:tcW w:w="1700" w:type="dxa"/>
            <w:noWrap/>
            <w:hideMark/>
          </w:tcPr>
          <w:p w14:paraId="0C982007" w14:textId="77777777" w:rsidR="001C37D9" w:rsidRPr="000F0B86" w:rsidRDefault="001C37D9" w:rsidP="001C37D9">
            <w:pPr>
              <w:pStyle w:val="a4"/>
              <w:ind w:left="-120" w:right="-120"/>
            </w:pPr>
            <w:r w:rsidRPr="000F0B86">
              <w:t xml:space="preserve">227.59 </w:t>
            </w:r>
          </w:p>
        </w:tc>
        <w:tc>
          <w:tcPr>
            <w:tcW w:w="1560" w:type="dxa"/>
            <w:noWrap/>
            <w:hideMark/>
          </w:tcPr>
          <w:p w14:paraId="431175C0" w14:textId="77777777" w:rsidR="001C37D9" w:rsidRPr="000F0B86" w:rsidRDefault="001C37D9" w:rsidP="001C37D9">
            <w:pPr>
              <w:pStyle w:val="a4"/>
              <w:ind w:left="-120" w:right="-120"/>
            </w:pPr>
            <w:r w:rsidRPr="000F0B86">
              <w:t xml:space="preserve">　</w:t>
            </w:r>
          </w:p>
        </w:tc>
        <w:tc>
          <w:tcPr>
            <w:tcW w:w="1420" w:type="dxa"/>
            <w:noWrap/>
            <w:hideMark/>
          </w:tcPr>
          <w:p w14:paraId="0FDF0BFD" w14:textId="77777777" w:rsidR="001C37D9" w:rsidRPr="000F0B86" w:rsidRDefault="001C37D9" w:rsidP="001C37D9">
            <w:pPr>
              <w:pStyle w:val="a4"/>
              <w:ind w:left="-120" w:right="-120"/>
            </w:pPr>
            <w:r w:rsidRPr="000F0B86">
              <w:t xml:space="preserve">216.28 </w:t>
            </w:r>
          </w:p>
        </w:tc>
        <w:tc>
          <w:tcPr>
            <w:tcW w:w="1484" w:type="dxa"/>
            <w:noWrap/>
            <w:hideMark/>
          </w:tcPr>
          <w:p w14:paraId="7ADB9617" w14:textId="77777777" w:rsidR="001C37D9" w:rsidRPr="000F0B86" w:rsidRDefault="001C37D9" w:rsidP="001C37D9">
            <w:pPr>
              <w:pStyle w:val="a4"/>
              <w:ind w:left="-120" w:right="-120"/>
            </w:pPr>
            <w:r w:rsidRPr="000F0B86">
              <w:t xml:space="preserve">-106.34 </w:t>
            </w:r>
          </w:p>
        </w:tc>
        <w:tc>
          <w:tcPr>
            <w:tcW w:w="1548" w:type="dxa"/>
            <w:noWrap/>
            <w:hideMark/>
          </w:tcPr>
          <w:p w14:paraId="5519DE80" w14:textId="77777777" w:rsidR="001C37D9" w:rsidRPr="000F0B86" w:rsidRDefault="001C37D9" w:rsidP="001C37D9">
            <w:pPr>
              <w:pStyle w:val="a4"/>
              <w:ind w:left="-120" w:right="-120"/>
            </w:pPr>
            <w:r w:rsidRPr="000F0B86">
              <w:t xml:space="preserve">216.28 </w:t>
            </w:r>
          </w:p>
        </w:tc>
      </w:tr>
      <w:tr w:rsidR="001C37D9" w:rsidRPr="000F0B86" w14:paraId="544F89AA" w14:textId="77777777" w:rsidTr="001C37D9">
        <w:trPr>
          <w:divId w:val="989332960"/>
          <w:trHeight w:val="279"/>
        </w:trPr>
        <w:tc>
          <w:tcPr>
            <w:tcW w:w="730" w:type="dxa"/>
            <w:vMerge/>
            <w:hideMark/>
          </w:tcPr>
          <w:p w14:paraId="4339103E" w14:textId="77777777" w:rsidR="001C37D9" w:rsidRPr="000F0B86" w:rsidRDefault="001C37D9" w:rsidP="001C37D9">
            <w:pPr>
              <w:pStyle w:val="a4"/>
              <w:ind w:left="-120" w:right="-120"/>
            </w:pPr>
          </w:p>
        </w:tc>
        <w:tc>
          <w:tcPr>
            <w:tcW w:w="904" w:type="dxa"/>
            <w:vMerge/>
            <w:hideMark/>
          </w:tcPr>
          <w:p w14:paraId="7F30F94E" w14:textId="77777777" w:rsidR="001C37D9" w:rsidRPr="000F0B86" w:rsidRDefault="001C37D9" w:rsidP="001C37D9">
            <w:pPr>
              <w:pStyle w:val="a4"/>
              <w:ind w:left="-120" w:right="-120"/>
            </w:pPr>
          </w:p>
        </w:tc>
        <w:tc>
          <w:tcPr>
            <w:tcW w:w="690" w:type="dxa"/>
            <w:vMerge/>
            <w:hideMark/>
          </w:tcPr>
          <w:p w14:paraId="14D91CED" w14:textId="77777777" w:rsidR="001C37D9" w:rsidRPr="000F0B86" w:rsidRDefault="001C37D9" w:rsidP="001C37D9">
            <w:pPr>
              <w:pStyle w:val="a4"/>
              <w:ind w:left="-120" w:right="-120"/>
            </w:pPr>
          </w:p>
        </w:tc>
        <w:tc>
          <w:tcPr>
            <w:tcW w:w="1064" w:type="dxa"/>
            <w:noWrap/>
            <w:hideMark/>
          </w:tcPr>
          <w:p w14:paraId="68375FAD" w14:textId="77777777" w:rsidR="001C37D9" w:rsidRPr="000F0B86" w:rsidRDefault="001C37D9" w:rsidP="001C37D9">
            <w:pPr>
              <w:pStyle w:val="a4"/>
              <w:ind w:left="-120" w:right="-120"/>
            </w:pPr>
            <w:r w:rsidRPr="000F0B86">
              <w:t>N</w:t>
            </w:r>
          </w:p>
        </w:tc>
        <w:tc>
          <w:tcPr>
            <w:tcW w:w="1280" w:type="dxa"/>
            <w:noWrap/>
            <w:hideMark/>
          </w:tcPr>
          <w:p w14:paraId="2F5E56CD" w14:textId="77777777" w:rsidR="001C37D9" w:rsidRPr="000F0B86" w:rsidRDefault="001C37D9" w:rsidP="001C37D9">
            <w:pPr>
              <w:pStyle w:val="a4"/>
              <w:ind w:left="-120" w:right="-120"/>
            </w:pPr>
            <w:r w:rsidRPr="000F0B86">
              <w:t xml:space="preserve">512.17 </w:t>
            </w:r>
          </w:p>
        </w:tc>
        <w:tc>
          <w:tcPr>
            <w:tcW w:w="1280" w:type="dxa"/>
            <w:noWrap/>
            <w:hideMark/>
          </w:tcPr>
          <w:p w14:paraId="5134BFFA" w14:textId="77777777" w:rsidR="001C37D9" w:rsidRPr="000F0B86" w:rsidRDefault="001C37D9" w:rsidP="001C37D9">
            <w:pPr>
              <w:pStyle w:val="a4"/>
              <w:ind w:left="-120" w:right="-120"/>
            </w:pPr>
            <w:r w:rsidRPr="000F0B86">
              <w:t xml:space="preserve">82.85 </w:t>
            </w:r>
          </w:p>
        </w:tc>
        <w:tc>
          <w:tcPr>
            <w:tcW w:w="1280" w:type="dxa"/>
            <w:noWrap/>
            <w:hideMark/>
          </w:tcPr>
          <w:p w14:paraId="6FB5BAED" w14:textId="77777777" w:rsidR="001C37D9" w:rsidRPr="000F0B86" w:rsidRDefault="001C37D9" w:rsidP="001C37D9">
            <w:pPr>
              <w:pStyle w:val="a4"/>
              <w:ind w:left="-120" w:right="-120"/>
            </w:pPr>
            <w:r w:rsidRPr="000F0B86">
              <w:t xml:space="preserve">-68.31 </w:t>
            </w:r>
          </w:p>
        </w:tc>
        <w:tc>
          <w:tcPr>
            <w:tcW w:w="1280" w:type="dxa"/>
            <w:noWrap/>
            <w:hideMark/>
          </w:tcPr>
          <w:p w14:paraId="29D0FF86" w14:textId="77777777" w:rsidR="001C37D9" w:rsidRPr="000F0B86" w:rsidRDefault="001C37D9" w:rsidP="001C37D9">
            <w:pPr>
              <w:pStyle w:val="a4"/>
              <w:ind w:left="-120" w:right="-120"/>
            </w:pPr>
            <w:r w:rsidRPr="000F0B86">
              <w:t xml:space="preserve">553.60 </w:t>
            </w:r>
          </w:p>
        </w:tc>
        <w:tc>
          <w:tcPr>
            <w:tcW w:w="1240" w:type="dxa"/>
            <w:noWrap/>
            <w:hideMark/>
          </w:tcPr>
          <w:p w14:paraId="51E78109" w14:textId="77777777" w:rsidR="001C37D9" w:rsidRPr="000F0B86" w:rsidRDefault="001C37D9" w:rsidP="001C37D9">
            <w:pPr>
              <w:pStyle w:val="a4"/>
              <w:ind w:left="-120" w:right="-120"/>
            </w:pPr>
            <w:r w:rsidRPr="000F0B86">
              <w:t xml:space="preserve">624.04 </w:t>
            </w:r>
          </w:p>
        </w:tc>
        <w:tc>
          <w:tcPr>
            <w:tcW w:w="1240" w:type="dxa"/>
            <w:noWrap/>
            <w:hideMark/>
          </w:tcPr>
          <w:p w14:paraId="394E0971" w14:textId="77777777" w:rsidR="001C37D9" w:rsidRPr="000F0B86" w:rsidRDefault="001C37D9" w:rsidP="001C37D9">
            <w:pPr>
              <w:pStyle w:val="a4"/>
              <w:ind w:left="-120" w:right="-120"/>
            </w:pPr>
            <w:r w:rsidRPr="000F0B86">
              <w:t xml:space="preserve">815.31 </w:t>
            </w:r>
          </w:p>
        </w:tc>
        <w:tc>
          <w:tcPr>
            <w:tcW w:w="1700" w:type="dxa"/>
            <w:noWrap/>
            <w:hideMark/>
          </w:tcPr>
          <w:p w14:paraId="01CCFF5C" w14:textId="77777777" w:rsidR="001C37D9" w:rsidRPr="000F0B86" w:rsidRDefault="001C37D9" w:rsidP="001C37D9">
            <w:pPr>
              <w:pStyle w:val="a4"/>
              <w:ind w:left="-120" w:right="-120"/>
            </w:pPr>
            <w:r w:rsidRPr="000F0B86">
              <w:t xml:space="preserve">　</w:t>
            </w:r>
          </w:p>
        </w:tc>
        <w:tc>
          <w:tcPr>
            <w:tcW w:w="1560" w:type="dxa"/>
            <w:noWrap/>
            <w:hideMark/>
          </w:tcPr>
          <w:p w14:paraId="306D0E97" w14:textId="77777777" w:rsidR="001C37D9" w:rsidRPr="000F0B86" w:rsidRDefault="001C37D9" w:rsidP="001C37D9">
            <w:pPr>
              <w:pStyle w:val="a4"/>
              <w:ind w:left="-120" w:right="-120"/>
            </w:pPr>
            <w:r w:rsidRPr="000F0B86">
              <w:t xml:space="preserve">　</w:t>
            </w:r>
          </w:p>
        </w:tc>
        <w:tc>
          <w:tcPr>
            <w:tcW w:w="1420" w:type="dxa"/>
            <w:noWrap/>
            <w:hideMark/>
          </w:tcPr>
          <w:p w14:paraId="62D58A1A" w14:textId="77777777" w:rsidR="001C37D9" w:rsidRPr="000F0B86" w:rsidRDefault="001C37D9" w:rsidP="001C37D9">
            <w:pPr>
              <w:pStyle w:val="a4"/>
              <w:ind w:left="-120" w:right="-120"/>
            </w:pPr>
            <w:r w:rsidRPr="000F0B86">
              <w:t xml:space="preserve">815.31 </w:t>
            </w:r>
          </w:p>
        </w:tc>
        <w:tc>
          <w:tcPr>
            <w:tcW w:w="1484" w:type="dxa"/>
            <w:noWrap/>
            <w:hideMark/>
          </w:tcPr>
          <w:p w14:paraId="351FF0B8" w14:textId="77777777" w:rsidR="001C37D9" w:rsidRPr="000F0B86" w:rsidRDefault="001C37D9" w:rsidP="001C37D9">
            <w:pPr>
              <w:pStyle w:val="a4"/>
              <w:ind w:left="-120" w:right="-120"/>
            </w:pPr>
            <w:r w:rsidRPr="000F0B86">
              <w:t xml:space="preserve">624.04 </w:t>
            </w:r>
          </w:p>
        </w:tc>
        <w:tc>
          <w:tcPr>
            <w:tcW w:w="1548" w:type="dxa"/>
            <w:noWrap/>
            <w:hideMark/>
          </w:tcPr>
          <w:p w14:paraId="2562A48D" w14:textId="77777777" w:rsidR="001C37D9" w:rsidRPr="000F0B86" w:rsidRDefault="001C37D9" w:rsidP="001C37D9">
            <w:pPr>
              <w:pStyle w:val="a4"/>
              <w:ind w:left="-120" w:right="-120"/>
            </w:pPr>
            <w:r w:rsidRPr="000F0B86">
              <w:t xml:space="preserve">815.31 </w:t>
            </w:r>
          </w:p>
        </w:tc>
      </w:tr>
      <w:tr w:rsidR="001C37D9" w:rsidRPr="000F0B86" w14:paraId="08384505" w14:textId="77777777" w:rsidTr="001C37D9">
        <w:trPr>
          <w:divId w:val="989332960"/>
          <w:trHeight w:val="279"/>
        </w:trPr>
        <w:tc>
          <w:tcPr>
            <w:tcW w:w="730" w:type="dxa"/>
            <w:vMerge/>
            <w:hideMark/>
          </w:tcPr>
          <w:p w14:paraId="0A6133CD" w14:textId="77777777" w:rsidR="001C37D9" w:rsidRPr="000F0B86" w:rsidRDefault="001C37D9" w:rsidP="001C37D9">
            <w:pPr>
              <w:pStyle w:val="a4"/>
              <w:ind w:left="-120" w:right="-120"/>
            </w:pPr>
          </w:p>
        </w:tc>
        <w:tc>
          <w:tcPr>
            <w:tcW w:w="904" w:type="dxa"/>
            <w:vMerge/>
            <w:hideMark/>
          </w:tcPr>
          <w:p w14:paraId="4E0CE84F" w14:textId="77777777" w:rsidR="001C37D9" w:rsidRPr="000F0B86" w:rsidRDefault="001C37D9" w:rsidP="001C37D9">
            <w:pPr>
              <w:pStyle w:val="a4"/>
              <w:ind w:left="-120" w:right="-120"/>
            </w:pPr>
          </w:p>
        </w:tc>
        <w:tc>
          <w:tcPr>
            <w:tcW w:w="690" w:type="dxa"/>
            <w:vMerge/>
            <w:hideMark/>
          </w:tcPr>
          <w:p w14:paraId="6038F850" w14:textId="77777777" w:rsidR="001C37D9" w:rsidRPr="000F0B86" w:rsidRDefault="001C37D9" w:rsidP="001C37D9">
            <w:pPr>
              <w:pStyle w:val="a4"/>
              <w:ind w:left="-120" w:right="-120"/>
            </w:pPr>
          </w:p>
        </w:tc>
        <w:tc>
          <w:tcPr>
            <w:tcW w:w="1064" w:type="dxa"/>
            <w:noWrap/>
            <w:hideMark/>
          </w:tcPr>
          <w:p w14:paraId="049AF832" w14:textId="77777777" w:rsidR="001C37D9" w:rsidRPr="000F0B86" w:rsidRDefault="001C37D9" w:rsidP="001C37D9">
            <w:pPr>
              <w:pStyle w:val="a4"/>
              <w:ind w:left="-120" w:right="-120"/>
            </w:pPr>
            <w:r w:rsidRPr="000F0B86">
              <w:t>V</w:t>
            </w:r>
          </w:p>
        </w:tc>
        <w:tc>
          <w:tcPr>
            <w:tcW w:w="1280" w:type="dxa"/>
            <w:noWrap/>
            <w:hideMark/>
          </w:tcPr>
          <w:p w14:paraId="4830558E" w14:textId="77777777" w:rsidR="001C37D9" w:rsidRPr="000F0B86" w:rsidRDefault="001C37D9" w:rsidP="001C37D9">
            <w:pPr>
              <w:pStyle w:val="a4"/>
              <w:ind w:left="-120" w:right="-120"/>
            </w:pPr>
            <w:r w:rsidRPr="000F0B86">
              <w:t xml:space="preserve">-22.67 </w:t>
            </w:r>
          </w:p>
        </w:tc>
        <w:tc>
          <w:tcPr>
            <w:tcW w:w="1280" w:type="dxa"/>
            <w:noWrap/>
            <w:hideMark/>
          </w:tcPr>
          <w:p w14:paraId="014EF5B1" w14:textId="77777777" w:rsidR="001C37D9" w:rsidRPr="000F0B86" w:rsidRDefault="001C37D9" w:rsidP="001C37D9">
            <w:pPr>
              <w:pStyle w:val="a4"/>
              <w:ind w:left="-120" w:right="-120"/>
            </w:pPr>
            <w:r w:rsidRPr="000F0B86">
              <w:t xml:space="preserve">-7.51 </w:t>
            </w:r>
          </w:p>
        </w:tc>
        <w:tc>
          <w:tcPr>
            <w:tcW w:w="1280" w:type="dxa"/>
            <w:noWrap/>
            <w:hideMark/>
          </w:tcPr>
          <w:p w14:paraId="4D343741" w14:textId="77777777" w:rsidR="001C37D9" w:rsidRPr="000F0B86" w:rsidRDefault="001C37D9" w:rsidP="001C37D9">
            <w:pPr>
              <w:pStyle w:val="a4"/>
              <w:ind w:left="-120" w:right="-120"/>
            </w:pPr>
            <w:r w:rsidRPr="000F0B86">
              <w:t xml:space="preserve">58.19 </w:t>
            </w:r>
          </w:p>
        </w:tc>
        <w:tc>
          <w:tcPr>
            <w:tcW w:w="1280" w:type="dxa"/>
            <w:noWrap/>
            <w:hideMark/>
          </w:tcPr>
          <w:p w14:paraId="67389C0B" w14:textId="77777777" w:rsidR="001C37D9" w:rsidRPr="000F0B86" w:rsidRDefault="001C37D9" w:rsidP="001C37D9">
            <w:pPr>
              <w:pStyle w:val="a4"/>
              <w:ind w:left="-120" w:right="-120"/>
            </w:pPr>
            <w:r w:rsidRPr="000F0B86">
              <w:t xml:space="preserve">-26.43 </w:t>
            </w:r>
          </w:p>
        </w:tc>
        <w:tc>
          <w:tcPr>
            <w:tcW w:w="1240" w:type="dxa"/>
            <w:noWrap/>
            <w:hideMark/>
          </w:tcPr>
          <w:p w14:paraId="01C738BA" w14:textId="77777777" w:rsidR="001C37D9" w:rsidRPr="000F0B86" w:rsidRDefault="001C37D9" w:rsidP="001C37D9">
            <w:pPr>
              <w:pStyle w:val="a4"/>
              <w:ind w:left="-120" w:right="-120"/>
            </w:pPr>
            <w:r w:rsidRPr="000F0B86">
              <w:t xml:space="preserve">47.12 </w:t>
            </w:r>
          </w:p>
        </w:tc>
        <w:tc>
          <w:tcPr>
            <w:tcW w:w="1240" w:type="dxa"/>
            <w:noWrap/>
            <w:hideMark/>
          </w:tcPr>
          <w:p w14:paraId="52D7EC2B" w14:textId="77777777" w:rsidR="001C37D9" w:rsidRPr="000F0B86" w:rsidRDefault="001C37D9" w:rsidP="001C37D9">
            <w:pPr>
              <w:pStyle w:val="a4"/>
              <w:ind w:left="-120" w:right="-120"/>
            </w:pPr>
            <w:r w:rsidRPr="000F0B86">
              <w:t xml:space="preserve">-115.82 </w:t>
            </w:r>
          </w:p>
        </w:tc>
        <w:tc>
          <w:tcPr>
            <w:tcW w:w="1700" w:type="dxa"/>
            <w:noWrap/>
            <w:hideMark/>
          </w:tcPr>
          <w:p w14:paraId="408C1B18" w14:textId="77777777" w:rsidR="001C37D9" w:rsidRPr="000F0B86" w:rsidRDefault="001C37D9" w:rsidP="001C37D9">
            <w:pPr>
              <w:pStyle w:val="a4"/>
              <w:ind w:left="-120" w:right="-120"/>
            </w:pPr>
            <w:r w:rsidRPr="000F0B86">
              <w:t xml:space="preserve">　</w:t>
            </w:r>
          </w:p>
        </w:tc>
        <w:tc>
          <w:tcPr>
            <w:tcW w:w="1560" w:type="dxa"/>
            <w:noWrap/>
            <w:hideMark/>
          </w:tcPr>
          <w:p w14:paraId="59F840A8" w14:textId="77777777" w:rsidR="001C37D9" w:rsidRPr="000F0B86" w:rsidRDefault="001C37D9" w:rsidP="001C37D9">
            <w:pPr>
              <w:pStyle w:val="a4"/>
              <w:ind w:left="-120" w:right="-120"/>
            </w:pPr>
            <w:r w:rsidRPr="000F0B86">
              <w:t xml:space="preserve">166.78 </w:t>
            </w:r>
          </w:p>
        </w:tc>
        <w:tc>
          <w:tcPr>
            <w:tcW w:w="1420" w:type="dxa"/>
            <w:noWrap/>
            <w:hideMark/>
          </w:tcPr>
          <w:p w14:paraId="23D55E2D" w14:textId="77777777" w:rsidR="001C37D9" w:rsidRPr="000F0B86" w:rsidRDefault="001C37D9" w:rsidP="001C37D9">
            <w:pPr>
              <w:pStyle w:val="a4"/>
              <w:ind w:left="-120" w:right="-120"/>
            </w:pPr>
            <w:r w:rsidRPr="000F0B86">
              <w:t xml:space="preserve">-115.82 </w:t>
            </w:r>
          </w:p>
        </w:tc>
        <w:tc>
          <w:tcPr>
            <w:tcW w:w="1484" w:type="dxa"/>
            <w:noWrap/>
            <w:hideMark/>
          </w:tcPr>
          <w:p w14:paraId="4B8AA276" w14:textId="77777777" w:rsidR="001C37D9" w:rsidRPr="000F0B86" w:rsidRDefault="001C37D9" w:rsidP="001C37D9">
            <w:pPr>
              <w:pStyle w:val="a4"/>
              <w:ind w:left="-120" w:right="-120"/>
            </w:pPr>
            <w:r w:rsidRPr="000F0B86">
              <w:t xml:space="preserve">47.12 </w:t>
            </w:r>
          </w:p>
        </w:tc>
        <w:tc>
          <w:tcPr>
            <w:tcW w:w="1548" w:type="dxa"/>
            <w:noWrap/>
            <w:hideMark/>
          </w:tcPr>
          <w:p w14:paraId="208778F6" w14:textId="77777777" w:rsidR="001C37D9" w:rsidRPr="000F0B86" w:rsidRDefault="001C37D9" w:rsidP="001C37D9">
            <w:pPr>
              <w:pStyle w:val="a4"/>
              <w:ind w:left="-120" w:right="-120"/>
            </w:pPr>
            <w:r w:rsidRPr="000F0B86">
              <w:t xml:space="preserve">-115.82 </w:t>
            </w:r>
          </w:p>
        </w:tc>
      </w:tr>
      <w:tr w:rsidR="001C37D9" w:rsidRPr="000F0B86" w14:paraId="5465C6F3" w14:textId="77777777" w:rsidTr="001C37D9">
        <w:trPr>
          <w:divId w:val="989332960"/>
          <w:trHeight w:val="279"/>
        </w:trPr>
        <w:tc>
          <w:tcPr>
            <w:tcW w:w="730" w:type="dxa"/>
            <w:vMerge/>
            <w:hideMark/>
          </w:tcPr>
          <w:p w14:paraId="71BC8783" w14:textId="77777777" w:rsidR="001C37D9" w:rsidRPr="000F0B86" w:rsidRDefault="001C37D9" w:rsidP="001C37D9">
            <w:pPr>
              <w:pStyle w:val="a4"/>
              <w:ind w:left="-120" w:right="-120"/>
            </w:pPr>
          </w:p>
        </w:tc>
        <w:tc>
          <w:tcPr>
            <w:tcW w:w="904" w:type="dxa"/>
            <w:vMerge/>
            <w:hideMark/>
          </w:tcPr>
          <w:p w14:paraId="68A79D5B" w14:textId="77777777" w:rsidR="001C37D9" w:rsidRPr="000F0B86" w:rsidRDefault="001C37D9" w:rsidP="001C37D9">
            <w:pPr>
              <w:pStyle w:val="a4"/>
              <w:ind w:left="-120" w:right="-120"/>
            </w:pPr>
          </w:p>
        </w:tc>
        <w:tc>
          <w:tcPr>
            <w:tcW w:w="690" w:type="dxa"/>
            <w:vMerge w:val="restart"/>
            <w:noWrap/>
            <w:hideMark/>
          </w:tcPr>
          <w:p w14:paraId="014C9423" w14:textId="77777777" w:rsidR="001C37D9" w:rsidRPr="000F0B86" w:rsidRDefault="001C37D9" w:rsidP="001C37D9">
            <w:pPr>
              <w:pStyle w:val="a4"/>
              <w:ind w:left="-120" w:right="-120"/>
            </w:pPr>
            <w:r w:rsidRPr="000F0B86">
              <w:rPr>
                <w:rFonts w:hint="eastAsia"/>
              </w:rPr>
              <w:t>下</w:t>
            </w:r>
          </w:p>
        </w:tc>
        <w:tc>
          <w:tcPr>
            <w:tcW w:w="1064" w:type="dxa"/>
            <w:noWrap/>
            <w:hideMark/>
          </w:tcPr>
          <w:p w14:paraId="71DBC1A7" w14:textId="77777777" w:rsidR="001C37D9" w:rsidRPr="000F0B86" w:rsidRDefault="001C37D9" w:rsidP="001C37D9">
            <w:pPr>
              <w:pStyle w:val="a4"/>
              <w:ind w:left="-120" w:right="-120"/>
            </w:pPr>
            <w:r w:rsidRPr="000F0B86">
              <w:t>M</w:t>
            </w:r>
          </w:p>
        </w:tc>
        <w:tc>
          <w:tcPr>
            <w:tcW w:w="1280" w:type="dxa"/>
            <w:noWrap/>
            <w:hideMark/>
          </w:tcPr>
          <w:p w14:paraId="16A113B1" w14:textId="77777777" w:rsidR="001C37D9" w:rsidRPr="000F0B86" w:rsidRDefault="001C37D9" w:rsidP="001C37D9">
            <w:pPr>
              <w:pStyle w:val="a4"/>
              <w:ind w:left="-120" w:right="-120"/>
            </w:pPr>
            <w:r w:rsidRPr="000F0B86">
              <w:t xml:space="preserve">45.72 </w:t>
            </w:r>
          </w:p>
        </w:tc>
        <w:tc>
          <w:tcPr>
            <w:tcW w:w="1280" w:type="dxa"/>
            <w:noWrap/>
            <w:hideMark/>
          </w:tcPr>
          <w:p w14:paraId="3C7D1B3B" w14:textId="77777777" w:rsidR="001C37D9" w:rsidRPr="000F0B86" w:rsidRDefault="001C37D9" w:rsidP="001C37D9">
            <w:pPr>
              <w:pStyle w:val="a4"/>
              <w:ind w:left="-120" w:right="-120"/>
            </w:pPr>
            <w:r w:rsidRPr="000F0B86">
              <w:t xml:space="preserve">14.24 </w:t>
            </w:r>
          </w:p>
        </w:tc>
        <w:tc>
          <w:tcPr>
            <w:tcW w:w="1280" w:type="dxa"/>
            <w:noWrap/>
            <w:hideMark/>
          </w:tcPr>
          <w:p w14:paraId="268A8D89" w14:textId="77777777" w:rsidR="001C37D9" w:rsidRPr="000F0B86" w:rsidRDefault="001C37D9" w:rsidP="001C37D9">
            <w:pPr>
              <w:pStyle w:val="a4"/>
              <w:ind w:left="-120" w:right="-120"/>
            </w:pPr>
            <w:r w:rsidRPr="000F0B86">
              <w:t xml:space="preserve">-94.27 </w:t>
            </w:r>
          </w:p>
        </w:tc>
        <w:tc>
          <w:tcPr>
            <w:tcW w:w="1280" w:type="dxa"/>
            <w:noWrap/>
            <w:hideMark/>
          </w:tcPr>
          <w:p w14:paraId="2C649836" w14:textId="77777777" w:rsidR="001C37D9" w:rsidRPr="000F0B86" w:rsidRDefault="001C37D9" w:rsidP="001C37D9">
            <w:pPr>
              <w:pStyle w:val="a4"/>
              <w:ind w:left="-120" w:right="-120"/>
            </w:pPr>
            <w:r w:rsidRPr="000F0B86">
              <w:t xml:space="preserve">52.84 </w:t>
            </w:r>
          </w:p>
        </w:tc>
        <w:tc>
          <w:tcPr>
            <w:tcW w:w="1240" w:type="dxa"/>
            <w:noWrap/>
            <w:hideMark/>
          </w:tcPr>
          <w:p w14:paraId="2A30287C" w14:textId="77777777" w:rsidR="001C37D9" w:rsidRPr="000F0B86" w:rsidRDefault="001C37D9" w:rsidP="001C37D9">
            <w:pPr>
              <w:pStyle w:val="a4"/>
              <w:ind w:left="-120" w:right="-120"/>
            </w:pPr>
            <w:r w:rsidRPr="000F0B86">
              <w:t xml:space="preserve">-63.28 </w:t>
            </w:r>
          </w:p>
        </w:tc>
        <w:tc>
          <w:tcPr>
            <w:tcW w:w="1240" w:type="dxa"/>
            <w:noWrap/>
            <w:hideMark/>
          </w:tcPr>
          <w:p w14:paraId="148DE0DC" w14:textId="77777777" w:rsidR="001C37D9" w:rsidRPr="000F0B86" w:rsidRDefault="001C37D9" w:rsidP="001C37D9">
            <w:pPr>
              <w:pStyle w:val="a4"/>
              <w:ind w:left="-120" w:right="-120"/>
            </w:pPr>
            <w:r w:rsidRPr="000F0B86">
              <w:t xml:space="preserve">200.67 </w:t>
            </w:r>
          </w:p>
        </w:tc>
        <w:tc>
          <w:tcPr>
            <w:tcW w:w="1700" w:type="dxa"/>
            <w:noWrap/>
            <w:hideMark/>
          </w:tcPr>
          <w:p w14:paraId="21F81A29" w14:textId="77777777" w:rsidR="001C37D9" w:rsidRPr="000F0B86" w:rsidRDefault="001C37D9" w:rsidP="001C37D9">
            <w:pPr>
              <w:pStyle w:val="a4"/>
              <w:ind w:left="-120" w:right="-120"/>
            </w:pPr>
            <w:r w:rsidRPr="000F0B86">
              <w:t xml:space="preserve">217.10 </w:t>
            </w:r>
          </w:p>
        </w:tc>
        <w:tc>
          <w:tcPr>
            <w:tcW w:w="1560" w:type="dxa"/>
            <w:noWrap/>
            <w:hideMark/>
          </w:tcPr>
          <w:p w14:paraId="46106040" w14:textId="77777777" w:rsidR="001C37D9" w:rsidRPr="000F0B86" w:rsidRDefault="001C37D9" w:rsidP="001C37D9">
            <w:pPr>
              <w:pStyle w:val="a4"/>
              <w:ind w:left="-120" w:right="-120"/>
            </w:pPr>
            <w:r w:rsidRPr="000F0B86">
              <w:t xml:space="preserve">　</w:t>
            </w:r>
          </w:p>
        </w:tc>
        <w:tc>
          <w:tcPr>
            <w:tcW w:w="1420" w:type="dxa"/>
            <w:noWrap/>
            <w:hideMark/>
          </w:tcPr>
          <w:p w14:paraId="7D494A6B" w14:textId="77777777" w:rsidR="001C37D9" w:rsidRPr="000F0B86" w:rsidRDefault="001C37D9" w:rsidP="001C37D9">
            <w:pPr>
              <w:pStyle w:val="a4"/>
              <w:ind w:left="-120" w:right="-120"/>
            </w:pPr>
            <w:r w:rsidRPr="000F0B86">
              <w:t xml:space="preserve">200.67 </w:t>
            </w:r>
          </w:p>
        </w:tc>
        <w:tc>
          <w:tcPr>
            <w:tcW w:w="1484" w:type="dxa"/>
            <w:noWrap/>
            <w:hideMark/>
          </w:tcPr>
          <w:p w14:paraId="7FB8DC89" w14:textId="77777777" w:rsidR="001C37D9" w:rsidRPr="000F0B86" w:rsidRDefault="001C37D9" w:rsidP="001C37D9">
            <w:pPr>
              <w:pStyle w:val="a4"/>
              <w:ind w:left="-120" w:right="-120"/>
            </w:pPr>
            <w:r w:rsidRPr="000F0B86">
              <w:t xml:space="preserve">-63.28 </w:t>
            </w:r>
          </w:p>
        </w:tc>
        <w:tc>
          <w:tcPr>
            <w:tcW w:w="1548" w:type="dxa"/>
            <w:noWrap/>
            <w:hideMark/>
          </w:tcPr>
          <w:p w14:paraId="71F162BC" w14:textId="77777777" w:rsidR="001C37D9" w:rsidRPr="000F0B86" w:rsidRDefault="001C37D9" w:rsidP="001C37D9">
            <w:pPr>
              <w:pStyle w:val="a4"/>
              <w:ind w:left="-120" w:right="-120"/>
            </w:pPr>
            <w:r w:rsidRPr="000F0B86">
              <w:t xml:space="preserve">200.67 </w:t>
            </w:r>
          </w:p>
        </w:tc>
      </w:tr>
      <w:tr w:rsidR="001C37D9" w:rsidRPr="000F0B86" w14:paraId="5247CAB6" w14:textId="77777777" w:rsidTr="001C37D9">
        <w:trPr>
          <w:divId w:val="989332960"/>
          <w:trHeight w:val="279"/>
        </w:trPr>
        <w:tc>
          <w:tcPr>
            <w:tcW w:w="730" w:type="dxa"/>
            <w:vMerge/>
            <w:hideMark/>
          </w:tcPr>
          <w:p w14:paraId="5F8E2D78" w14:textId="77777777" w:rsidR="001C37D9" w:rsidRPr="000F0B86" w:rsidRDefault="001C37D9" w:rsidP="001C37D9">
            <w:pPr>
              <w:pStyle w:val="a4"/>
              <w:ind w:left="-120" w:right="-120"/>
            </w:pPr>
          </w:p>
        </w:tc>
        <w:tc>
          <w:tcPr>
            <w:tcW w:w="904" w:type="dxa"/>
            <w:vMerge/>
            <w:hideMark/>
          </w:tcPr>
          <w:p w14:paraId="6C734296" w14:textId="77777777" w:rsidR="001C37D9" w:rsidRPr="000F0B86" w:rsidRDefault="001C37D9" w:rsidP="001C37D9">
            <w:pPr>
              <w:pStyle w:val="a4"/>
              <w:ind w:left="-120" w:right="-120"/>
            </w:pPr>
          </w:p>
        </w:tc>
        <w:tc>
          <w:tcPr>
            <w:tcW w:w="690" w:type="dxa"/>
            <w:vMerge/>
            <w:hideMark/>
          </w:tcPr>
          <w:p w14:paraId="1CCE6736" w14:textId="77777777" w:rsidR="001C37D9" w:rsidRPr="000F0B86" w:rsidRDefault="001C37D9" w:rsidP="001C37D9">
            <w:pPr>
              <w:pStyle w:val="a4"/>
              <w:ind w:left="-120" w:right="-120"/>
            </w:pPr>
          </w:p>
        </w:tc>
        <w:tc>
          <w:tcPr>
            <w:tcW w:w="1064" w:type="dxa"/>
            <w:noWrap/>
            <w:hideMark/>
          </w:tcPr>
          <w:p w14:paraId="355A39B1" w14:textId="77777777" w:rsidR="001C37D9" w:rsidRPr="000F0B86" w:rsidRDefault="001C37D9" w:rsidP="001C37D9">
            <w:pPr>
              <w:pStyle w:val="a4"/>
              <w:ind w:left="-120" w:right="-120"/>
            </w:pPr>
            <w:r w:rsidRPr="000F0B86">
              <w:t>N</w:t>
            </w:r>
          </w:p>
        </w:tc>
        <w:tc>
          <w:tcPr>
            <w:tcW w:w="1280" w:type="dxa"/>
            <w:noWrap/>
            <w:hideMark/>
          </w:tcPr>
          <w:p w14:paraId="6164022E" w14:textId="77777777" w:rsidR="001C37D9" w:rsidRPr="000F0B86" w:rsidRDefault="001C37D9" w:rsidP="001C37D9">
            <w:pPr>
              <w:pStyle w:val="a4"/>
              <w:ind w:left="-120" w:right="-120"/>
            </w:pPr>
            <w:r w:rsidRPr="000F0B86">
              <w:t xml:space="preserve">548.03 </w:t>
            </w:r>
          </w:p>
        </w:tc>
        <w:tc>
          <w:tcPr>
            <w:tcW w:w="1280" w:type="dxa"/>
            <w:noWrap/>
            <w:hideMark/>
          </w:tcPr>
          <w:p w14:paraId="54B49878" w14:textId="77777777" w:rsidR="001C37D9" w:rsidRPr="000F0B86" w:rsidRDefault="001C37D9" w:rsidP="001C37D9">
            <w:pPr>
              <w:pStyle w:val="a4"/>
              <w:ind w:left="-120" w:right="-120"/>
            </w:pPr>
            <w:r w:rsidRPr="000F0B86">
              <w:t xml:space="preserve">82.85 </w:t>
            </w:r>
          </w:p>
        </w:tc>
        <w:tc>
          <w:tcPr>
            <w:tcW w:w="1280" w:type="dxa"/>
            <w:noWrap/>
            <w:hideMark/>
          </w:tcPr>
          <w:p w14:paraId="2F4A13CE" w14:textId="77777777" w:rsidR="001C37D9" w:rsidRPr="000F0B86" w:rsidRDefault="001C37D9" w:rsidP="001C37D9">
            <w:pPr>
              <w:pStyle w:val="a4"/>
              <w:ind w:left="-120" w:right="-120"/>
            </w:pPr>
            <w:r w:rsidRPr="000F0B86">
              <w:t xml:space="preserve">-68.31 </w:t>
            </w:r>
          </w:p>
        </w:tc>
        <w:tc>
          <w:tcPr>
            <w:tcW w:w="1280" w:type="dxa"/>
            <w:noWrap/>
            <w:hideMark/>
          </w:tcPr>
          <w:p w14:paraId="47E68201" w14:textId="77777777" w:rsidR="001C37D9" w:rsidRPr="000F0B86" w:rsidRDefault="001C37D9" w:rsidP="001C37D9">
            <w:pPr>
              <w:pStyle w:val="a4"/>
              <w:ind w:left="-120" w:right="-120"/>
            </w:pPr>
            <w:r w:rsidRPr="000F0B86">
              <w:t xml:space="preserve">589.46 </w:t>
            </w:r>
          </w:p>
        </w:tc>
        <w:tc>
          <w:tcPr>
            <w:tcW w:w="1240" w:type="dxa"/>
            <w:noWrap/>
            <w:hideMark/>
          </w:tcPr>
          <w:p w14:paraId="711634BB" w14:textId="77777777" w:rsidR="001C37D9" w:rsidRPr="000F0B86" w:rsidRDefault="001C37D9" w:rsidP="001C37D9">
            <w:pPr>
              <w:pStyle w:val="a4"/>
              <w:ind w:left="-120" w:right="-120"/>
            </w:pPr>
            <w:r w:rsidRPr="000F0B86">
              <w:t xml:space="preserve">670.66 </w:t>
            </w:r>
          </w:p>
        </w:tc>
        <w:tc>
          <w:tcPr>
            <w:tcW w:w="1240" w:type="dxa"/>
            <w:noWrap/>
            <w:hideMark/>
          </w:tcPr>
          <w:p w14:paraId="7BF1D800" w14:textId="77777777" w:rsidR="001C37D9" w:rsidRPr="000F0B86" w:rsidRDefault="001C37D9" w:rsidP="001C37D9">
            <w:pPr>
              <w:pStyle w:val="a4"/>
              <w:ind w:left="-120" w:right="-120"/>
            </w:pPr>
            <w:r w:rsidRPr="000F0B86">
              <w:t xml:space="preserve">861.93 </w:t>
            </w:r>
          </w:p>
        </w:tc>
        <w:tc>
          <w:tcPr>
            <w:tcW w:w="1700" w:type="dxa"/>
            <w:noWrap/>
            <w:hideMark/>
          </w:tcPr>
          <w:p w14:paraId="07F871C3" w14:textId="77777777" w:rsidR="001C37D9" w:rsidRPr="000F0B86" w:rsidRDefault="001C37D9" w:rsidP="001C37D9">
            <w:pPr>
              <w:pStyle w:val="a4"/>
              <w:ind w:left="-120" w:right="-120"/>
            </w:pPr>
            <w:r w:rsidRPr="000F0B86">
              <w:t xml:space="preserve">　</w:t>
            </w:r>
          </w:p>
        </w:tc>
        <w:tc>
          <w:tcPr>
            <w:tcW w:w="1560" w:type="dxa"/>
            <w:noWrap/>
            <w:hideMark/>
          </w:tcPr>
          <w:p w14:paraId="6130FFC2" w14:textId="77777777" w:rsidR="001C37D9" w:rsidRPr="000F0B86" w:rsidRDefault="001C37D9" w:rsidP="001C37D9">
            <w:pPr>
              <w:pStyle w:val="a4"/>
              <w:ind w:left="-120" w:right="-120"/>
            </w:pPr>
            <w:r w:rsidRPr="000F0B86">
              <w:t xml:space="preserve">　</w:t>
            </w:r>
          </w:p>
        </w:tc>
        <w:tc>
          <w:tcPr>
            <w:tcW w:w="1420" w:type="dxa"/>
            <w:noWrap/>
            <w:hideMark/>
          </w:tcPr>
          <w:p w14:paraId="2FD09EFA" w14:textId="77777777" w:rsidR="001C37D9" w:rsidRPr="000F0B86" w:rsidRDefault="001C37D9" w:rsidP="001C37D9">
            <w:pPr>
              <w:pStyle w:val="a4"/>
              <w:ind w:left="-120" w:right="-120"/>
            </w:pPr>
            <w:r w:rsidRPr="000F0B86">
              <w:t xml:space="preserve">861.93 </w:t>
            </w:r>
          </w:p>
        </w:tc>
        <w:tc>
          <w:tcPr>
            <w:tcW w:w="1484" w:type="dxa"/>
            <w:noWrap/>
            <w:hideMark/>
          </w:tcPr>
          <w:p w14:paraId="716FAD11" w14:textId="77777777" w:rsidR="001C37D9" w:rsidRPr="000F0B86" w:rsidRDefault="001C37D9" w:rsidP="001C37D9">
            <w:pPr>
              <w:pStyle w:val="a4"/>
              <w:ind w:left="-120" w:right="-120"/>
            </w:pPr>
            <w:r w:rsidRPr="000F0B86">
              <w:t xml:space="preserve">670.66 </w:t>
            </w:r>
          </w:p>
        </w:tc>
        <w:tc>
          <w:tcPr>
            <w:tcW w:w="1548" w:type="dxa"/>
            <w:noWrap/>
            <w:hideMark/>
          </w:tcPr>
          <w:p w14:paraId="644F539E" w14:textId="77777777" w:rsidR="001C37D9" w:rsidRPr="000F0B86" w:rsidRDefault="001C37D9" w:rsidP="001C37D9">
            <w:pPr>
              <w:pStyle w:val="a4"/>
              <w:ind w:left="-120" w:right="-120"/>
            </w:pPr>
            <w:r w:rsidRPr="000F0B86">
              <w:t xml:space="preserve">861.93 </w:t>
            </w:r>
          </w:p>
        </w:tc>
      </w:tr>
      <w:tr w:rsidR="001C37D9" w:rsidRPr="000F0B86" w14:paraId="64D4C673" w14:textId="77777777" w:rsidTr="001C37D9">
        <w:trPr>
          <w:divId w:val="989332960"/>
          <w:trHeight w:val="279"/>
        </w:trPr>
        <w:tc>
          <w:tcPr>
            <w:tcW w:w="730" w:type="dxa"/>
            <w:vMerge/>
            <w:hideMark/>
          </w:tcPr>
          <w:p w14:paraId="27387AB1" w14:textId="77777777" w:rsidR="001C37D9" w:rsidRPr="000F0B86" w:rsidRDefault="001C37D9" w:rsidP="001C37D9">
            <w:pPr>
              <w:pStyle w:val="a4"/>
              <w:ind w:left="-120" w:right="-120"/>
            </w:pPr>
          </w:p>
        </w:tc>
        <w:tc>
          <w:tcPr>
            <w:tcW w:w="904" w:type="dxa"/>
            <w:vMerge/>
            <w:hideMark/>
          </w:tcPr>
          <w:p w14:paraId="3CC79239" w14:textId="77777777" w:rsidR="001C37D9" w:rsidRPr="000F0B86" w:rsidRDefault="001C37D9" w:rsidP="001C37D9">
            <w:pPr>
              <w:pStyle w:val="a4"/>
              <w:ind w:left="-120" w:right="-120"/>
            </w:pPr>
          </w:p>
        </w:tc>
        <w:tc>
          <w:tcPr>
            <w:tcW w:w="690" w:type="dxa"/>
            <w:vMerge/>
            <w:hideMark/>
          </w:tcPr>
          <w:p w14:paraId="4F4157D8" w14:textId="77777777" w:rsidR="001C37D9" w:rsidRPr="000F0B86" w:rsidRDefault="001C37D9" w:rsidP="001C37D9">
            <w:pPr>
              <w:pStyle w:val="a4"/>
              <w:ind w:left="-120" w:right="-120"/>
            </w:pPr>
          </w:p>
        </w:tc>
        <w:tc>
          <w:tcPr>
            <w:tcW w:w="1064" w:type="dxa"/>
            <w:noWrap/>
            <w:hideMark/>
          </w:tcPr>
          <w:p w14:paraId="18D3C9B8" w14:textId="77777777" w:rsidR="001C37D9" w:rsidRPr="000F0B86" w:rsidRDefault="001C37D9" w:rsidP="001C37D9">
            <w:pPr>
              <w:pStyle w:val="a4"/>
              <w:ind w:left="-120" w:right="-120"/>
            </w:pPr>
            <w:r w:rsidRPr="000F0B86">
              <w:t>V</w:t>
            </w:r>
          </w:p>
        </w:tc>
        <w:tc>
          <w:tcPr>
            <w:tcW w:w="1280" w:type="dxa"/>
            <w:noWrap/>
            <w:hideMark/>
          </w:tcPr>
          <w:p w14:paraId="0FEE5FEE" w14:textId="77777777" w:rsidR="001C37D9" w:rsidRPr="000F0B86" w:rsidRDefault="001C37D9" w:rsidP="001C37D9">
            <w:pPr>
              <w:pStyle w:val="a4"/>
              <w:ind w:left="-120" w:right="-120"/>
            </w:pPr>
            <w:r w:rsidRPr="000F0B86">
              <w:t xml:space="preserve">-22.67 </w:t>
            </w:r>
          </w:p>
        </w:tc>
        <w:tc>
          <w:tcPr>
            <w:tcW w:w="1280" w:type="dxa"/>
            <w:noWrap/>
            <w:hideMark/>
          </w:tcPr>
          <w:p w14:paraId="46E2D6E5" w14:textId="77777777" w:rsidR="001C37D9" w:rsidRPr="000F0B86" w:rsidRDefault="001C37D9" w:rsidP="001C37D9">
            <w:pPr>
              <w:pStyle w:val="a4"/>
              <w:ind w:left="-120" w:right="-120"/>
            </w:pPr>
            <w:r w:rsidRPr="000F0B86">
              <w:t xml:space="preserve">-7.51 </w:t>
            </w:r>
          </w:p>
        </w:tc>
        <w:tc>
          <w:tcPr>
            <w:tcW w:w="1280" w:type="dxa"/>
            <w:noWrap/>
            <w:hideMark/>
          </w:tcPr>
          <w:p w14:paraId="075AFA31" w14:textId="77777777" w:rsidR="001C37D9" w:rsidRPr="000F0B86" w:rsidRDefault="001C37D9" w:rsidP="001C37D9">
            <w:pPr>
              <w:pStyle w:val="a4"/>
              <w:ind w:left="-120" w:right="-120"/>
            </w:pPr>
            <w:r w:rsidRPr="000F0B86">
              <w:t xml:space="preserve">58.19 </w:t>
            </w:r>
          </w:p>
        </w:tc>
        <w:tc>
          <w:tcPr>
            <w:tcW w:w="1280" w:type="dxa"/>
            <w:noWrap/>
            <w:hideMark/>
          </w:tcPr>
          <w:p w14:paraId="483CEBF6" w14:textId="77777777" w:rsidR="001C37D9" w:rsidRPr="000F0B86" w:rsidRDefault="001C37D9" w:rsidP="001C37D9">
            <w:pPr>
              <w:pStyle w:val="a4"/>
              <w:ind w:left="-120" w:right="-120"/>
            </w:pPr>
            <w:r w:rsidRPr="000F0B86">
              <w:t xml:space="preserve">-26.43 </w:t>
            </w:r>
          </w:p>
        </w:tc>
        <w:tc>
          <w:tcPr>
            <w:tcW w:w="1240" w:type="dxa"/>
            <w:noWrap/>
            <w:hideMark/>
          </w:tcPr>
          <w:p w14:paraId="6435251D" w14:textId="77777777" w:rsidR="001C37D9" w:rsidRPr="000F0B86" w:rsidRDefault="001C37D9" w:rsidP="001C37D9">
            <w:pPr>
              <w:pStyle w:val="a4"/>
              <w:ind w:left="-120" w:right="-120"/>
            </w:pPr>
            <w:r w:rsidRPr="000F0B86">
              <w:t xml:space="preserve">47.12 </w:t>
            </w:r>
          </w:p>
        </w:tc>
        <w:tc>
          <w:tcPr>
            <w:tcW w:w="1240" w:type="dxa"/>
            <w:noWrap/>
            <w:hideMark/>
          </w:tcPr>
          <w:p w14:paraId="65DDC730" w14:textId="77777777" w:rsidR="001C37D9" w:rsidRPr="000F0B86" w:rsidRDefault="001C37D9" w:rsidP="001C37D9">
            <w:pPr>
              <w:pStyle w:val="a4"/>
              <w:ind w:left="-120" w:right="-120"/>
            </w:pPr>
            <w:r w:rsidRPr="000F0B86">
              <w:t xml:space="preserve">-115.82 </w:t>
            </w:r>
          </w:p>
        </w:tc>
        <w:tc>
          <w:tcPr>
            <w:tcW w:w="1700" w:type="dxa"/>
            <w:noWrap/>
            <w:hideMark/>
          </w:tcPr>
          <w:p w14:paraId="082F6DBC" w14:textId="77777777" w:rsidR="001C37D9" w:rsidRPr="000F0B86" w:rsidRDefault="001C37D9" w:rsidP="001C37D9">
            <w:pPr>
              <w:pStyle w:val="a4"/>
              <w:ind w:left="-120" w:right="-120"/>
            </w:pPr>
            <w:r w:rsidRPr="000F0B86">
              <w:t xml:space="preserve">　</w:t>
            </w:r>
          </w:p>
        </w:tc>
        <w:tc>
          <w:tcPr>
            <w:tcW w:w="1560" w:type="dxa"/>
            <w:noWrap/>
            <w:hideMark/>
          </w:tcPr>
          <w:p w14:paraId="1E916AFD" w14:textId="77777777" w:rsidR="001C37D9" w:rsidRPr="000F0B86" w:rsidRDefault="001C37D9" w:rsidP="001C37D9">
            <w:pPr>
              <w:pStyle w:val="a4"/>
              <w:ind w:left="-120" w:right="-120"/>
            </w:pPr>
            <w:r w:rsidRPr="000F0B86">
              <w:t xml:space="preserve">166.78 </w:t>
            </w:r>
          </w:p>
        </w:tc>
        <w:tc>
          <w:tcPr>
            <w:tcW w:w="1420" w:type="dxa"/>
            <w:noWrap/>
            <w:hideMark/>
          </w:tcPr>
          <w:p w14:paraId="4BC22D66" w14:textId="77777777" w:rsidR="001C37D9" w:rsidRPr="000F0B86" w:rsidRDefault="001C37D9" w:rsidP="001C37D9">
            <w:pPr>
              <w:pStyle w:val="a4"/>
              <w:ind w:left="-120" w:right="-120"/>
            </w:pPr>
            <w:r w:rsidRPr="000F0B86">
              <w:t xml:space="preserve">-115.82 </w:t>
            </w:r>
          </w:p>
        </w:tc>
        <w:tc>
          <w:tcPr>
            <w:tcW w:w="1484" w:type="dxa"/>
            <w:noWrap/>
            <w:hideMark/>
          </w:tcPr>
          <w:p w14:paraId="73547273" w14:textId="77777777" w:rsidR="001C37D9" w:rsidRPr="000F0B86" w:rsidRDefault="001C37D9" w:rsidP="001C37D9">
            <w:pPr>
              <w:pStyle w:val="a4"/>
              <w:ind w:left="-120" w:right="-120"/>
            </w:pPr>
            <w:r w:rsidRPr="000F0B86">
              <w:t xml:space="preserve">47.12 </w:t>
            </w:r>
          </w:p>
        </w:tc>
        <w:tc>
          <w:tcPr>
            <w:tcW w:w="1548" w:type="dxa"/>
            <w:noWrap/>
            <w:hideMark/>
          </w:tcPr>
          <w:p w14:paraId="09B7A229" w14:textId="77777777" w:rsidR="001C37D9" w:rsidRPr="000F0B86" w:rsidRDefault="001C37D9" w:rsidP="001C37D9">
            <w:pPr>
              <w:pStyle w:val="a4"/>
              <w:ind w:left="-120" w:right="-120"/>
            </w:pPr>
            <w:r w:rsidRPr="000F0B86">
              <w:t xml:space="preserve">-115.82 </w:t>
            </w:r>
          </w:p>
        </w:tc>
      </w:tr>
      <w:tr w:rsidR="001C37D9" w:rsidRPr="000F0B86" w14:paraId="42F77042" w14:textId="77777777" w:rsidTr="001C37D9">
        <w:trPr>
          <w:divId w:val="989332960"/>
          <w:trHeight w:val="279"/>
        </w:trPr>
        <w:tc>
          <w:tcPr>
            <w:tcW w:w="730" w:type="dxa"/>
            <w:vMerge/>
            <w:hideMark/>
          </w:tcPr>
          <w:p w14:paraId="51CE1586" w14:textId="77777777" w:rsidR="001C37D9" w:rsidRPr="000F0B86" w:rsidRDefault="001C37D9" w:rsidP="001C37D9">
            <w:pPr>
              <w:pStyle w:val="a4"/>
              <w:ind w:left="-120" w:right="-120"/>
            </w:pPr>
          </w:p>
        </w:tc>
        <w:tc>
          <w:tcPr>
            <w:tcW w:w="904" w:type="dxa"/>
            <w:vMerge w:val="restart"/>
            <w:noWrap/>
            <w:hideMark/>
          </w:tcPr>
          <w:p w14:paraId="6A1C9729" w14:textId="77777777" w:rsidR="001C37D9" w:rsidRPr="000F0B86" w:rsidRDefault="001C37D9" w:rsidP="001C37D9">
            <w:pPr>
              <w:pStyle w:val="a4"/>
              <w:ind w:left="-120" w:right="-120"/>
            </w:pPr>
            <w:r w:rsidRPr="000F0B86">
              <w:t>B</w:t>
            </w:r>
            <w:r w:rsidRPr="000F0B86">
              <w:rPr>
                <w:rFonts w:hint="eastAsia"/>
              </w:rPr>
              <w:t>柱</w:t>
            </w:r>
          </w:p>
        </w:tc>
        <w:tc>
          <w:tcPr>
            <w:tcW w:w="690" w:type="dxa"/>
            <w:vMerge w:val="restart"/>
            <w:noWrap/>
            <w:hideMark/>
          </w:tcPr>
          <w:p w14:paraId="65DFE5CC" w14:textId="77777777" w:rsidR="001C37D9" w:rsidRPr="000F0B86" w:rsidRDefault="001C37D9" w:rsidP="001C37D9">
            <w:pPr>
              <w:pStyle w:val="a4"/>
              <w:ind w:left="-120" w:right="-120"/>
            </w:pPr>
            <w:r w:rsidRPr="000F0B86">
              <w:rPr>
                <w:rFonts w:hint="eastAsia"/>
              </w:rPr>
              <w:t>上</w:t>
            </w:r>
          </w:p>
        </w:tc>
        <w:tc>
          <w:tcPr>
            <w:tcW w:w="1064" w:type="dxa"/>
            <w:noWrap/>
            <w:hideMark/>
          </w:tcPr>
          <w:p w14:paraId="597F9E25" w14:textId="77777777" w:rsidR="001C37D9" w:rsidRPr="000F0B86" w:rsidRDefault="001C37D9" w:rsidP="001C37D9">
            <w:pPr>
              <w:pStyle w:val="a4"/>
              <w:ind w:left="-120" w:right="-120"/>
            </w:pPr>
            <w:r w:rsidRPr="000F0B86">
              <w:t>M</w:t>
            </w:r>
          </w:p>
        </w:tc>
        <w:tc>
          <w:tcPr>
            <w:tcW w:w="1280" w:type="dxa"/>
            <w:noWrap/>
            <w:hideMark/>
          </w:tcPr>
          <w:p w14:paraId="0FE2E5E2" w14:textId="77777777" w:rsidR="001C37D9" w:rsidRPr="000F0B86" w:rsidRDefault="001C37D9" w:rsidP="001C37D9">
            <w:pPr>
              <w:pStyle w:val="a4"/>
              <w:ind w:left="-120" w:right="-120"/>
            </w:pPr>
            <w:r w:rsidRPr="000F0B86">
              <w:t xml:space="preserve">-34.68 </w:t>
            </w:r>
          </w:p>
        </w:tc>
        <w:tc>
          <w:tcPr>
            <w:tcW w:w="1280" w:type="dxa"/>
            <w:noWrap/>
            <w:hideMark/>
          </w:tcPr>
          <w:p w14:paraId="0E99CCEC" w14:textId="77777777" w:rsidR="001C37D9" w:rsidRPr="000F0B86" w:rsidRDefault="001C37D9" w:rsidP="001C37D9">
            <w:pPr>
              <w:pStyle w:val="a4"/>
              <w:ind w:left="-120" w:right="-120"/>
            </w:pPr>
            <w:r w:rsidRPr="000F0B86">
              <w:t xml:space="preserve">-11.96 </w:t>
            </w:r>
          </w:p>
        </w:tc>
        <w:tc>
          <w:tcPr>
            <w:tcW w:w="1280" w:type="dxa"/>
            <w:noWrap/>
            <w:hideMark/>
          </w:tcPr>
          <w:p w14:paraId="3D572797" w14:textId="77777777" w:rsidR="001C37D9" w:rsidRPr="000F0B86" w:rsidRDefault="001C37D9" w:rsidP="001C37D9">
            <w:pPr>
              <w:pStyle w:val="a4"/>
              <w:ind w:left="-120" w:right="-120"/>
            </w:pPr>
            <w:r w:rsidRPr="000F0B86">
              <w:t xml:space="preserve">-181.72 </w:t>
            </w:r>
          </w:p>
        </w:tc>
        <w:tc>
          <w:tcPr>
            <w:tcW w:w="1280" w:type="dxa"/>
            <w:noWrap/>
            <w:hideMark/>
          </w:tcPr>
          <w:p w14:paraId="5396ABFD" w14:textId="77777777" w:rsidR="001C37D9" w:rsidRPr="000F0B86" w:rsidRDefault="001C37D9" w:rsidP="001C37D9">
            <w:pPr>
              <w:pStyle w:val="a4"/>
              <w:ind w:left="-120" w:right="-120"/>
            </w:pPr>
            <w:r w:rsidRPr="000F0B86">
              <w:t xml:space="preserve">-40.66 </w:t>
            </w:r>
          </w:p>
        </w:tc>
        <w:tc>
          <w:tcPr>
            <w:tcW w:w="1240" w:type="dxa"/>
            <w:noWrap/>
            <w:hideMark/>
          </w:tcPr>
          <w:p w14:paraId="5650E479" w14:textId="77777777" w:rsidR="001C37D9" w:rsidRPr="000F0B86" w:rsidRDefault="001C37D9" w:rsidP="001C37D9">
            <w:pPr>
              <w:pStyle w:val="a4"/>
              <w:ind w:left="-120" w:right="-120"/>
            </w:pPr>
            <w:r w:rsidRPr="000F0B86">
              <w:t xml:space="preserve">-307.26 </w:t>
            </w:r>
          </w:p>
        </w:tc>
        <w:tc>
          <w:tcPr>
            <w:tcW w:w="1240" w:type="dxa"/>
            <w:noWrap/>
            <w:hideMark/>
          </w:tcPr>
          <w:p w14:paraId="7859CE72" w14:textId="77777777" w:rsidR="001C37D9" w:rsidRPr="000F0B86" w:rsidRDefault="001C37D9" w:rsidP="001C37D9">
            <w:pPr>
              <w:pStyle w:val="a4"/>
              <w:ind w:left="-120" w:right="-120"/>
            </w:pPr>
            <w:r w:rsidRPr="000F0B86">
              <w:t xml:space="preserve">201.55 </w:t>
            </w:r>
          </w:p>
        </w:tc>
        <w:tc>
          <w:tcPr>
            <w:tcW w:w="1700" w:type="dxa"/>
            <w:noWrap/>
            <w:hideMark/>
          </w:tcPr>
          <w:p w14:paraId="2851D91C" w14:textId="77777777" w:rsidR="001C37D9" w:rsidRPr="000F0B86" w:rsidRDefault="001C37D9" w:rsidP="001C37D9">
            <w:pPr>
              <w:pStyle w:val="a4"/>
              <w:ind w:left="-120" w:right="-120"/>
            </w:pPr>
            <w:r w:rsidRPr="000F0B86">
              <w:t xml:space="preserve">314.26 </w:t>
            </w:r>
          </w:p>
        </w:tc>
        <w:tc>
          <w:tcPr>
            <w:tcW w:w="1560" w:type="dxa"/>
            <w:noWrap/>
            <w:hideMark/>
          </w:tcPr>
          <w:p w14:paraId="6702DE03" w14:textId="77777777" w:rsidR="001C37D9" w:rsidRPr="000F0B86" w:rsidRDefault="001C37D9" w:rsidP="001C37D9">
            <w:pPr>
              <w:pStyle w:val="a4"/>
              <w:ind w:left="-120" w:right="-120"/>
            </w:pPr>
            <w:r w:rsidRPr="000F0B86">
              <w:t xml:space="preserve">　</w:t>
            </w:r>
          </w:p>
        </w:tc>
        <w:tc>
          <w:tcPr>
            <w:tcW w:w="1420" w:type="dxa"/>
            <w:noWrap/>
            <w:hideMark/>
          </w:tcPr>
          <w:p w14:paraId="740C06EF" w14:textId="77777777" w:rsidR="001C37D9" w:rsidRPr="000F0B86" w:rsidRDefault="001C37D9" w:rsidP="001C37D9">
            <w:pPr>
              <w:pStyle w:val="a4"/>
              <w:ind w:left="-120" w:right="-120"/>
            </w:pPr>
            <w:r w:rsidRPr="000F0B86">
              <w:t xml:space="preserve">-307.26 </w:t>
            </w:r>
          </w:p>
        </w:tc>
        <w:tc>
          <w:tcPr>
            <w:tcW w:w="1484" w:type="dxa"/>
            <w:noWrap/>
            <w:hideMark/>
          </w:tcPr>
          <w:p w14:paraId="0C72E39B" w14:textId="77777777" w:rsidR="001C37D9" w:rsidRPr="000F0B86" w:rsidRDefault="001C37D9" w:rsidP="001C37D9">
            <w:pPr>
              <w:pStyle w:val="a4"/>
              <w:ind w:left="-120" w:right="-120"/>
            </w:pPr>
            <w:r w:rsidRPr="000F0B86">
              <w:t xml:space="preserve">-307.26 </w:t>
            </w:r>
          </w:p>
        </w:tc>
        <w:tc>
          <w:tcPr>
            <w:tcW w:w="1548" w:type="dxa"/>
            <w:noWrap/>
            <w:hideMark/>
          </w:tcPr>
          <w:p w14:paraId="2E9270A0" w14:textId="77777777" w:rsidR="001C37D9" w:rsidRPr="000F0B86" w:rsidRDefault="001C37D9" w:rsidP="001C37D9">
            <w:pPr>
              <w:pStyle w:val="a4"/>
              <w:ind w:left="-120" w:right="-120"/>
            </w:pPr>
            <w:r w:rsidRPr="000F0B86">
              <w:t xml:space="preserve">201.55 </w:t>
            </w:r>
          </w:p>
        </w:tc>
      </w:tr>
      <w:tr w:rsidR="001C37D9" w:rsidRPr="000F0B86" w14:paraId="3DBA0F99" w14:textId="77777777" w:rsidTr="001C37D9">
        <w:trPr>
          <w:divId w:val="989332960"/>
          <w:trHeight w:val="279"/>
        </w:trPr>
        <w:tc>
          <w:tcPr>
            <w:tcW w:w="730" w:type="dxa"/>
            <w:vMerge/>
            <w:hideMark/>
          </w:tcPr>
          <w:p w14:paraId="299A6E6B" w14:textId="77777777" w:rsidR="001C37D9" w:rsidRPr="000F0B86" w:rsidRDefault="001C37D9" w:rsidP="001C37D9">
            <w:pPr>
              <w:pStyle w:val="a4"/>
              <w:ind w:left="-120" w:right="-120"/>
            </w:pPr>
          </w:p>
        </w:tc>
        <w:tc>
          <w:tcPr>
            <w:tcW w:w="904" w:type="dxa"/>
            <w:vMerge/>
            <w:hideMark/>
          </w:tcPr>
          <w:p w14:paraId="248ABB91" w14:textId="77777777" w:rsidR="001C37D9" w:rsidRPr="000F0B86" w:rsidRDefault="001C37D9" w:rsidP="001C37D9">
            <w:pPr>
              <w:pStyle w:val="a4"/>
              <w:ind w:left="-120" w:right="-120"/>
            </w:pPr>
          </w:p>
        </w:tc>
        <w:tc>
          <w:tcPr>
            <w:tcW w:w="690" w:type="dxa"/>
            <w:vMerge/>
            <w:hideMark/>
          </w:tcPr>
          <w:p w14:paraId="794A6218" w14:textId="77777777" w:rsidR="001C37D9" w:rsidRPr="000F0B86" w:rsidRDefault="001C37D9" w:rsidP="001C37D9">
            <w:pPr>
              <w:pStyle w:val="a4"/>
              <w:ind w:left="-120" w:right="-120"/>
            </w:pPr>
          </w:p>
        </w:tc>
        <w:tc>
          <w:tcPr>
            <w:tcW w:w="1064" w:type="dxa"/>
            <w:noWrap/>
            <w:hideMark/>
          </w:tcPr>
          <w:p w14:paraId="35A22A4E" w14:textId="77777777" w:rsidR="001C37D9" w:rsidRPr="000F0B86" w:rsidRDefault="001C37D9" w:rsidP="001C37D9">
            <w:pPr>
              <w:pStyle w:val="a4"/>
              <w:ind w:left="-120" w:right="-120"/>
            </w:pPr>
            <w:r w:rsidRPr="000F0B86">
              <w:t>N</w:t>
            </w:r>
          </w:p>
        </w:tc>
        <w:tc>
          <w:tcPr>
            <w:tcW w:w="1280" w:type="dxa"/>
            <w:noWrap/>
            <w:hideMark/>
          </w:tcPr>
          <w:p w14:paraId="293DC848" w14:textId="77777777" w:rsidR="001C37D9" w:rsidRPr="000F0B86" w:rsidRDefault="001C37D9" w:rsidP="001C37D9">
            <w:pPr>
              <w:pStyle w:val="a4"/>
              <w:ind w:left="-120" w:right="-120"/>
            </w:pPr>
            <w:r w:rsidRPr="000F0B86">
              <w:t xml:space="preserve">512.39 </w:t>
            </w:r>
          </w:p>
        </w:tc>
        <w:tc>
          <w:tcPr>
            <w:tcW w:w="1280" w:type="dxa"/>
            <w:noWrap/>
            <w:hideMark/>
          </w:tcPr>
          <w:p w14:paraId="423932BF" w14:textId="77777777" w:rsidR="001C37D9" w:rsidRPr="000F0B86" w:rsidRDefault="001C37D9" w:rsidP="001C37D9">
            <w:pPr>
              <w:pStyle w:val="a4"/>
              <w:ind w:left="-120" w:right="-120"/>
            </w:pPr>
            <w:r w:rsidRPr="000F0B86">
              <w:t xml:space="preserve">86.41 </w:t>
            </w:r>
          </w:p>
        </w:tc>
        <w:tc>
          <w:tcPr>
            <w:tcW w:w="1280" w:type="dxa"/>
            <w:noWrap/>
            <w:hideMark/>
          </w:tcPr>
          <w:p w14:paraId="275C92E5" w14:textId="77777777" w:rsidR="001C37D9" w:rsidRPr="000F0B86" w:rsidRDefault="001C37D9" w:rsidP="001C37D9">
            <w:pPr>
              <w:pStyle w:val="a4"/>
              <w:ind w:left="-120" w:right="-120"/>
            </w:pPr>
            <w:r w:rsidRPr="000F0B86">
              <w:t xml:space="preserve">-83.93 </w:t>
            </w:r>
          </w:p>
        </w:tc>
        <w:tc>
          <w:tcPr>
            <w:tcW w:w="1280" w:type="dxa"/>
            <w:noWrap/>
            <w:hideMark/>
          </w:tcPr>
          <w:p w14:paraId="257C15F0" w14:textId="77777777" w:rsidR="001C37D9" w:rsidRPr="000F0B86" w:rsidRDefault="001C37D9" w:rsidP="001C37D9">
            <w:pPr>
              <w:pStyle w:val="a4"/>
              <w:ind w:left="-120" w:right="-120"/>
            </w:pPr>
            <w:r w:rsidRPr="000F0B86">
              <w:t xml:space="preserve">555.60 </w:t>
            </w:r>
          </w:p>
        </w:tc>
        <w:tc>
          <w:tcPr>
            <w:tcW w:w="1240" w:type="dxa"/>
            <w:noWrap/>
            <w:hideMark/>
          </w:tcPr>
          <w:p w14:paraId="24625B40" w14:textId="77777777" w:rsidR="001C37D9" w:rsidRPr="000F0B86" w:rsidRDefault="001C37D9" w:rsidP="001C37D9">
            <w:pPr>
              <w:pStyle w:val="a4"/>
              <w:ind w:left="-120" w:right="-120"/>
            </w:pPr>
            <w:r w:rsidRPr="000F0B86">
              <w:t xml:space="preserve">604.77 </w:t>
            </w:r>
          </w:p>
        </w:tc>
        <w:tc>
          <w:tcPr>
            <w:tcW w:w="1240" w:type="dxa"/>
            <w:noWrap/>
            <w:hideMark/>
          </w:tcPr>
          <w:p w14:paraId="6C536F87" w14:textId="77777777" w:rsidR="001C37D9" w:rsidRPr="000F0B86" w:rsidRDefault="001C37D9" w:rsidP="001C37D9">
            <w:pPr>
              <w:pStyle w:val="a4"/>
              <w:ind w:left="-120" w:right="-120"/>
            </w:pPr>
            <w:r w:rsidRPr="000F0B86">
              <w:t xml:space="preserve">839.78 </w:t>
            </w:r>
          </w:p>
        </w:tc>
        <w:tc>
          <w:tcPr>
            <w:tcW w:w="1700" w:type="dxa"/>
            <w:noWrap/>
            <w:hideMark/>
          </w:tcPr>
          <w:p w14:paraId="57EA809B" w14:textId="77777777" w:rsidR="001C37D9" w:rsidRPr="000F0B86" w:rsidRDefault="001C37D9" w:rsidP="001C37D9">
            <w:pPr>
              <w:pStyle w:val="a4"/>
              <w:ind w:left="-120" w:right="-120"/>
            </w:pPr>
            <w:r w:rsidRPr="000F0B86">
              <w:t xml:space="preserve">　</w:t>
            </w:r>
          </w:p>
        </w:tc>
        <w:tc>
          <w:tcPr>
            <w:tcW w:w="1560" w:type="dxa"/>
            <w:noWrap/>
            <w:hideMark/>
          </w:tcPr>
          <w:p w14:paraId="5A54B02B" w14:textId="77777777" w:rsidR="001C37D9" w:rsidRPr="000F0B86" w:rsidRDefault="001C37D9" w:rsidP="001C37D9">
            <w:pPr>
              <w:pStyle w:val="a4"/>
              <w:ind w:left="-120" w:right="-120"/>
            </w:pPr>
            <w:r w:rsidRPr="000F0B86">
              <w:t xml:space="preserve">　</w:t>
            </w:r>
          </w:p>
        </w:tc>
        <w:tc>
          <w:tcPr>
            <w:tcW w:w="1420" w:type="dxa"/>
            <w:noWrap/>
            <w:hideMark/>
          </w:tcPr>
          <w:p w14:paraId="7DF7571B" w14:textId="77777777" w:rsidR="001C37D9" w:rsidRPr="000F0B86" w:rsidRDefault="001C37D9" w:rsidP="001C37D9">
            <w:pPr>
              <w:pStyle w:val="a4"/>
              <w:ind w:left="-120" w:right="-120"/>
            </w:pPr>
            <w:r w:rsidRPr="000F0B86">
              <w:t xml:space="preserve">604.77 </w:t>
            </w:r>
          </w:p>
        </w:tc>
        <w:tc>
          <w:tcPr>
            <w:tcW w:w="1484" w:type="dxa"/>
            <w:noWrap/>
            <w:hideMark/>
          </w:tcPr>
          <w:p w14:paraId="14D59FD2" w14:textId="77777777" w:rsidR="001C37D9" w:rsidRPr="000F0B86" w:rsidRDefault="001C37D9" w:rsidP="001C37D9">
            <w:pPr>
              <w:pStyle w:val="a4"/>
              <w:ind w:left="-120" w:right="-120"/>
            </w:pPr>
            <w:r w:rsidRPr="000F0B86">
              <w:t xml:space="preserve">604.77 </w:t>
            </w:r>
          </w:p>
        </w:tc>
        <w:tc>
          <w:tcPr>
            <w:tcW w:w="1548" w:type="dxa"/>
            <w:noWrap/>
            <w:hideMark/>
          </w:tcPr>
          <w:p w14:paraId="6260FC40" w14:textId="77777777" w:rsidR="001C37D9" w:rsidRPr="000F0B86" w:rsidRDefault="001C37D9" w:rsidP="001C37D9">
            <w:pPr>
              <w:pStyle w:val="a4"/>
              <w:ind w:left="-120" w:right="-120"/>
            </w:pPr>
            <w:r w:rsidRPr="000F0B86">
              <w:t xml:space="preserve">839.78 </w:t>
            </w:r>
          </w:p>
        </w:tc>
      </w:tr>
      <w:tr w:rsidR="001C37D9" w:rsidRPr="000F0B86" w14:paraId="243C1FBB" w14:textId="77777777" w:rsidTr="001C37D9">
        <w:trPr>
          <w:divId w:val="989332960"/>
          <w:trHeight w:val="279"/>
        </w:trPr>
        <w:tc>
          <w:tcPr>
            <w:tcW w:w="730" w:type="dxa"/>
            <w:vMerge/>
            <w:hideMark/>
          </w:tcPr>
          <w:p w14:paraId="25F52D16" w14:textId="77777777" w:rsidR="001C37D9" w:rsidRPr="000F0B86" w:rsidRDefault="001C37D9" w:rsidP="001C37D9">
            <w:pPr>
              <w:pStyle w:val="a4"/>
              <w:ind w:left="-120" w:right="-120"/>
            </w:pPr>
          </w:p>
        </w:tc>
        <w:tc>
          <w:tcPr>
            <w:tcW w:w="904" w:type="dxa"/>
            <w:vMerge/>
            <w:hideMark/>
          </w:tcPr>
          <w:p w14:paraId="49CF69ED" w14:textId="77777777" w:rsidR="001C37D9" w:rsidRPr="000F0B86" w:rsidRDefault="001C37D9" w:rsidP="001C37D9">
            <w:pPr>
              <w:pStyle w:val="a4"/>
              <w:ind w:left="-120" w:right="-120"/>
            </w:pPr>
          </w:p>
        </w:tc>
        <w:tc>
          <w:tcPr>
            <w:tcW w:w="690" w:type="dxa"/>
            <w:vMerge/>
            <w:hideMark/>
          </w:tcPr>
          <w:p w14:paraId="351F8722" w14:textId="77777777" w:rsidR="001C37D9" w:rsidRPr="000F0B86" w:rsidRDefault="001C37D9" w:rsidP="001C37D9">
            <w:pPr>
              <w:pStyle w:val="a4"/>
              <w:ind w:left="-120" w:right="-120"/>
            </w:pPr>
          </w:p>
        </w:tc>
        <w:tc>
          <w:tcPr>
            <w:tcW w:w="1064" w:type="dxa"/>
            <w:noWrap/>
            <w:hideMark/>
          </w:tcPr>
          <w:p w14:paraId="158FFB9F" w14:textId="77777777" w:rsidR="001C37D9" w:rsidRPr="000F0B86" w:rsidRDefault="001C37D9" w:rsidP="001C37D9">
            <w:pPr>
              <w:pStyle w:val="a4"/>
              <w:ind w:left="-120" w:right="-120"/>
            </w:pPr>
            <w:r w:rsidRPr="000F0B86">
              <w:t>V</w:t>
            </w:r>
          </w:p>
        </w:tc>
        <w:tc>
          <w:tcPr>
            <w:tcW w:w="1280" w:type="dxa"/>
            <w:noWrap/>
            <w:hideMark/>
          </w:tcPr>
          <w:p w14:paraId="4FB4B530" w14:textId="77777777" w:rsidR="001C37D9" w:rsidRPr="000F0B86" w:rsidRDefault="001C37D9" w:rsidP="001C37D9">
            <w:pPr>
              <w:pStyle w:val="a4"/>
              <w:ind w:left="-120" w:right="-120"/>
            </w:pPr>
            <w:r w:rsidRPr="000F0B86">
              <w:t xml:space="preserve">21.27 </w:t>
            </w:r>
          </w:p>
        </w:tc>
        <w:tc>
          <w:tcPr>
            <w:tcW w:w="1280" w:type="dxa"/>
            <w:noWrap/>
            <w:hideMark/>
          </w:tcPr>
          <w:p w14:paraId="6297D5A4" w14:textId="77777777" w:rsidR="001C37D9" w:rsidRPr="000F0B86" w:rsidRDefault="001C37D9" w:rsidP="001C37D9">
            <w:pPr>
              <w:pStyle w:val="a4"/>
              <w:ind w:left="-120" w:right="-120"/>
            </w:pPr>
            <w:r w:rsidRPr="000F0B86">
              <w:t xml:space="preserve">6.98 </w:t>
            </w:r>
          </w:p>
        </w:tc>
        <w:tc>
          <w:tcPr>
            <w:tcW w:w="1280" w:type="dxa"/>
            <w:noWrap/>
            <w:hideMark/>
          </w:tcPr>
          <w:p w14:paraId="75EBE14C" w14:textId="77777777" w:rsidR="001C37D9" w:rsidRPr="000F0B86" w:rsidRDefault="001C37D9" w:rsidP="001C37D9">
            <w:pPr>
              <w:pStyle w:val="a4"/>
              <w:ind w:left="-120" w:right="-120"/>
            </w:pPr>
            <w:r w:rsidRPr="000F0B86">
              <w:t xml:space="preserve">91.78 </w:t>
            </w:r>
          </w:p>
        </w:tc>
        <w:tc>
          <w:tcPr>
            <w:tcW w:w="1280" w:type="dxa"/>
            <w:noWrap/>
            <w:hideMark/>
          </w:tcPr>
          <w:p w14:paraId="752F0FF3" w14:textId="77777777" w:rsidR="001C37D9" w:rsidRPr="000F0B86" w:rsidRDefault="001C37D9" w:rsidP="001C37D9">
            <w:pPr>
              <w:pStyle w:val="a4"/>
              <w:ind w:left="-120" w:right="-120"/>
            </w:pPr>
            <w:r w:rsidRPr="000F0B86">
              <w:t xml:space="preserve">24.76 </w:t>
            </w:r>
          </w:p>
        </w:tc>
        <w:tc>
          <w:tcPr>
            <w:tcW w:w="1240" w:type="dxa"/>
            <w:noWrap/>
            <w:hideMark/>
          </w:tcPr>
          <w:p w14:paraId="2983DA7C" w14:textId="77777777" w:rsidR="001C37D9" w:rsidRPr="000F0B86" w:rsidRDefault="001C37D9" w:rsidP="001C37D9">
            <w:pPr>
              <w:pStyle w:val="a4"/>
              <w:ind w:left="-120" w:right="-120"/>
            </w:pPr>
            <w:r w:rsidRPr="000F0B86">
              <w:t xml:space="preserve">160.68 </w:t>
            </w:r>
          </w:p>
        </w:tc>
        <w:tc>
          <w:tcPr>
            <w:tcW w:w="1240" w:type="dxa"/>
            <w:noWrap/>
            <w:hideMark/>
          </w:tcPr>
          <w:p w14:paraId="42618E9B" w14:textId="77777777" w:rsidR="001C37D9" w:rsidRPr="000F0B86" w:rsidRDefault="001C37D9" w:rsidP="001C37D9">
            <w:pPr>
              <w:pStyle w:val="a4"/>
              <w:ind w:left="-120" w:right="-120"/>
            </w:pPr>
            <w:r w:rsidRPr="000F0B86">
              <w:t xml:space="preserve">-96.30 </w:t>
            </w:r>
          </w:p>
        </w:tc>
        <w:tc>
          <w:tcPr>
            <w:tcW w:w="1700" w:type="dxa"/>
            <w:noWrap/>
            <w:hideMark/>
          </w:tcPr>
          <w:p w14:paraId="33A895B1" w14:textId="77777777" w:rsidR="001C37D9" w:rsidRPr="000F0B86" w:rsidRDefault="001C37D9" w:rsidP="001C37D9">
            <w:pPr>
              <w:pStyle w:val="a4"/>
              <w:ind w:left="-120" w:right="-120"/>
            </w:pPr>
            <w:r w:rsidRPr="000F0B86">
              <w:t xml:space="preserve">　</w:t>
            </w:r>
          </w:p>
        </w:tc>
        <w:tc>
          <w:tcPr>
            <w:tcW w:w="1560" w:type="dxa"/>
            <w:noWrap/>
            <w:hideMark/>
          </w:tcPr>
          <w:p w14:paraId="658388C8" w14:textId="77777777" w:rsidR="001C37D9" w:rsidRPr="000F0B86" w:rsidRDefault="001C37D9" w:rsidP="001C37D9">
            <w:pPr>
              <w:pStyle w:val="a4"/>
              <w:ind w:left="-120" w:right="-120"/>
            </w:pPr>
            <w:r w:rsidRPr="000F0B86">
              <w:t xml:space="preserve">231.36 </w:t>
            </w:r>
          </w:p>
        </w:tc>
        <w:tc>
          <w:tcPr>
            <w:tcW w:w="1420" w:type="dxa"/>
            <w:noWrap/>
            <w:hideMark/>
          </w:tcPr>
          <w:p w14:paraId="02234690" w14:textId="77777777" w:rsidR="001C37D9" w:rsidRPr="000F0B86" w:rsidRDefault="001C37D9" w:rsidP="001C37D9">
            <w:pPr>
              <w:pStyle w:val="a4"/>
              <w:ind w:left="-120" w:right="-120"/>
            </w:pPr>
            <w:r w:rsidRPr="000F0B86">
              <w:t xml:space="preserve">160.68 </w:t>
            </w:r>
          </w:p>
        </w:tc>
        <w:tc>
          <w:tcPr>
            <w:tcW w:w="1484" w:type="dxa"/>
            <w:noWrap/>
            <w:hideMark/>
          </w:tcPr>
          <w:p w14:paraId="1E56B6FD" w14:textId="77777777" w:rsidR="001C37D9" w:rsidRPr="000F0B86" w:rsidRDefault="001C37D9" w:rsidP="001C37D9">
            <w:pPr>
              <w:pStyle w:val="a4"/>
              <w:ind w:left="-120" w:right="-120"/>
            </w:pPr>
            <w:r w:rsidRPr="000F0B86">
              <w:t xml:space="preserve">160.68 </w:t>
            </w:r>
          </w:p>
        </w:tc>
        <w:tc>
          <w:tcPr>
            <w:tcW w:w="1548" w:type="dxa"/>
            <w:noWrap/>
            <w:hideMark/>
          </w:tcPr>
          <w:p w14:paraId="7FB6D5FC" w14:textId="77777777" w:rsidR="001C37D9" w:rsidRPr="000F0B86" w:rsidRDefault="001C37D9" w:rsidP="001C37D9">
            <w:pPr>
              <w:pStyle w:val="a4"/>
              <w:ind w:left="-120" w:right="-120"/>
            </w:pPr>
            <w:r w:rsidRPr="000F0B86">
              <w:t xml:space="preserve">-96.30 </w:t>
            </w:r>
          </w:p>
        </w:tc>
      </w:tr>
      <w:tr w:rsidR="001C37D9" w:rsidRPr="000F0B86" w14:paraId="35AB894D" w14:textId="77777777" w:rsidTr="001C37D9">
        <w:trPr>
          <w:divId w:val="989332960"/>
          <w:trHeight w:val="279"/>
        </w:trPr>
        <w:tc>
          <w:tcPr>
            <w:tcW w:w="730" w:type="dxa"/>
            <w:vMerge/>
            <w:hideMark/>
          </w:tcPr>
          <w:p w14:paraId="319A1416" w14:textId="77777777" w:rsidR="001C37D9" w:rsidRPr="000F0B86" w:rsidRDefault="001C37D9" w:rsidP="001C37D9">
            <w:pPr>
              <w:pStyle w:val="a4"/>
              <w:ind w:left="-120" w:right="-120"/>
            </w:pPr>
          </w:p>
        </w:tc>
        <w:tc>
          <w:tcPr>
            <w:tcW w:w="904" w:type="dxa"/>
            <w:vMerge/>
            <w:hideMark/>
          </w:tcPr>
          <w:p w14:paraId="7F0170F2" w14:textId="77777777" w:rsidR="001C37D9" w:rsidRPr="000F0B86" w:rsidRDefault="001C37D9" w:rsidP="001C37D9">
            <w:pPr>
              <w:pStyle w:val="a4"/>
              <w:ind w:left="-120" w:right="-120"/>
            </w:pPr>
          </w:p>
        </w:tc>
        <w:tc>
          <w:tcPr>
            <w:tcW w:w="690" w:type="dxa"/>
            <w:vMerge w:val="restart"/>
            <w:noWrap/>
            <w:hideMark/>
          </w:tcPr>
          <w:p w14:paraId="7556F5C3" w14:textId="77777777" w:rsidR="001C37D9" w:rsidRPr="000F0B86" w:rsidRDefault="001C37D9" w:rsidP="001C37D9">
            <w:pPr>
              <w:pStyle w:val="a4"/>
              <w:ind w:left="-120" w:right="-120"/>
            </w:pPr>
            <w:r w:rsidRPr="000F0B86">
              <w:rPr>
                <w:rFonts w:hint="eastAsia"/>
              </w:rPr>
              <w:t>下</w:t>
            </w:r>
          </w:p>
        </w:tc>
        <w:tc>
          <w:tcPr>
            <w:tcW w:w="1064" w:type="dxa"/>
            <w:noWrap/>
            <w:hideMark/>
          </w:tcPr>
          <w:p w14:paraId="241F31CD" w14:textId="77777777" w:rsidR="001C37D9" w:rsidRPr="000F0B86" w:rsidRDefault="001C37D9" w:rsidP="001C37D9">
            <w:pPr>
              <w:pStyle w:val="a4"/>
              <w:ind w:left="-120" w:right="-120"/>
            </w:pPr>
            <w:r w:rsidRPr="000F0B86">
              <w:t>M</w:t>
            </w:r>
          </w:p>
        </w:tc>
        <w:tc>
          <w:tcPr>
            <w:tcW w:w="1280" w:type="dxa"/>
            <w:noWrap/>
            <w:hideMark/>
          </w:tcPr>
          <w:p w14:paraId="5BC657F8" w14:textId="77777777" w:rsidR="001C37D9" w:rsidRPr="000F0B86" w:rsidRDefault="001C37D9" w:rsidP="001C37D9">
            <w:pPr>
              <w:pStyle w:val="a4"/>
              <w:ind w:left="-120" w:right="-120"/>
            </w:pPr>
            <w:r w:rsidRPr="000F0B86">
              <w:t xml:space="preserve">-41.88 </w:t>
            </w:r>
          </w:p>
        </w:tc>
        <w:tc>
          <w:tcPr>
            <w:tcW w:w="1280" w:type="dxa"/>
            <w:noWrap/>
            <w:hideMark/>
          </w:tcPr>
          <w:p w14:paraId="63299E68" w14:textId="77777777" w:rsidR="001C37D9" w:rsidRPr="000F0B86" w:rsidRDefault="001C37D9" w:rsidP="001C37D9">
            <w:pPr>
              <w:pStyle w:val="a4"/>
              <w:ind w:left="-120" w:right="-120"/>
            </w:pPr>
            <w:r w:rsidRPr="000F0B86">
              <w:t xml:space="preserve">-13.15 </w:t>
            </w:r>
          </w:p>
        </w:tc>
        <w:tc>
          <w:tcPr>
            <w:tcW w:w="1280" w:type="dxa"/>
            <w:noWrap/>
            <w:hideMark/>
          </w:tcPr>
          <w:p w14:paraId="4EAEE967" w14:textId="77777777" w:rsidR="001C37D9" w:rsidRPr="000F0B86" w:rsidRDefault="001C37D9" w:rsidP="001C37D9">
            <w:pPr>
              <w:pStyle w:val="a4"/>
              <w:ind w:left="-120" w:right="-120"/>
            </w:pPr>
            <w:r w:rsidRPr="000F0B86">
              <w:t xml:space="preserve">-148.68 </w:t>
            </w:r>
          </w:p>
        </w:tc>
        <w:tc>
          <w:tcPr>
            <w:tcW w:w="1280" w:type="dxa"/>
            <w:noWrap/>
            <w:hideMark/>
          </w:tcPr>
          <w:p w14:paraId="273CE44B" w14:textId="77777777" w:rsidR="001C37D9" w:rsidRPr="000F0B86" w:rsidRDefault="001C37D9" w:rsidP="001C37D9">
            <w:pPr>
              <w:pStyle w:val="a4"/>
              <w:ind w:left="-120" w:right="-120"/>
            </w:pPr>
            <w:r w:rsidRPr="000F0B86">
              <w:t xml:space="preserve">-48.46 </w:t>
            </w:r>
          </w:p>
        </w:tc>
        <w:tc>
          <w:tcPr>
            <w:tcW w:w="1240" w:type="dxa"/>
            <w:noWrap/>
            <w:hideMark/>
          </w:tcPr>
          <w:p w14:paraId="660EDCD9" w14:textId="77777777" w:rsidR="001C37D9" w:rsidRPr="000F0B86" w:rsidRDefault="001C37D9" w:rsidP="001C37D9">
            <w:pPr>
              <w:pStyle w:val="a4"/>
              <w:ind w:left="-120" w:right="-120"/>
            </w:pPr>
            <w:r w:rsidRPr="000F0B86">
              <w:t xml:space="preserve">-271.15 </w:t>
            </w:r>
          </w:p>
        </w:tc>
        <w:tc>
          <w:tcPr>
            <w:tcW w:w="1240" w:type="dxa"/>
            <w:noWrap/>
            <w:hideMark/>
          </w:tcPr>
          <w:p w14:paraId="633B553C" w14:textId="77777777" w:rsidR="001C37D9" w:rsidRPr="000F0B86" w:rsidRDefault="001C37D9" w:rsidP="001C37D9">
            <w:pPr>
              <w:pStyle w:val="a4"/>
              <w:ind w:left="-120" w:right="-120"/>
            </w:pPr>
            <w:r w:rsidRPr="000F0B86">
              <w:t xml:space="preserve">145.15 </w:t>
            </w:r>
          </w:p>
        </w:tc>
        <w:tc>
          <w:tcPr>
            <w:tcW w:w="1700" w:type="dxa"/>
            <w:noWrap/>
            <w:hideMark/>
          </w:tcPr>
          <w:p w14:paraId="7641C7EB" w14:textId="77777777" w:rsidR="001C37D9" w:rsidRPr="000F0B86" w:rsidRDefault="001C37D9" w:rsidP="001C37D9">
            <w:pPr>
              <w:pStyle w:val="a4"/>
              <w:ind w:left="-120" w:right="-120"/>
            </w:pPr>
            <w:r w:rsidRPr="000F0B86">
              <w:t xml:space="preserve">280.19 </w:t>
            </w:r>
          </w:p>
        </w:tc>
        <w:tc>
          <w:tcPr>
            <w:tcW w:w="1560" w:type="dxa"/>
            <w:noWrap/>
            <w:hideMark/>
          </w:tcPr>
          <w:p w14:paraId="549F7C81" w14:textId="77777777" w:rsidR="001C37D9" w:rsidRPr="000F0B86" w:rsidRDefault="001C37D9" w:rsidP="001C37D9">
            <w:pPr>
              <w:pStyle w:val="a4"/>
              <w:ind w:left="-120" w:right="-120"/>
            </w:pPr>
            <w:r w:rsidRPr="000F0B86">
              <w:t xml:space="preserve">　</w:t>
            </w:r>
          </w:p>
        </w:tc>
        <w:tc>
          <w:tcPr>
            <w:tcW w:w="1420" w:type="dxa"/>
            <w:noWrap/>
            <w:hideMark/>
          </w:tcPr>
          <w:p w14:paraId="05783DB4" w14:textId="77777777" w:rsidR="001C37D9" w:rsidRPr="000F0B86" w:rsidRDefault="001C37D9" w:rsidP="001C37D9">
            <w:pPr>
              <w:pStyle w:val="a4"/>
              <w:ind w:left="-120" w:right="-120"/>
            </w:pPr>
            <w:r w:rsidRPr="000F0B86">
              <w:t xml:space="preserve">-271.15 </w:t>
            </w:r>
          </w:p>
        </w:tc>
        <w:tc>
          <w:tcPr>
            <w:tcW w:w="1484" w:type="dxa"/>
            <w:noWrap/>
            <w:hideMark/>
          </w:tcPr>
          <w:p w14:paraId="70E3D7E3" w14:textId="77777777" w:rsidR="001C37D9" w:rsidRPr="000F0B86" w:rsidRDefault="001C37D9" w:rsidP="001C37D9">
            <w:pPr>
              <w:pStyle w:val="a4"/>
              <w:ind w:left="-120" w:right="-120"/>
            </w:pPr>
            <w:r w:rsidRPr="000F0B86">
              <w:t xml:space="preserve">-271.15 </w:t>
            </w:r>
          </w:p>
        </w:tc>
        <w:tc>
          <w:tcPr>
            <w:tcW w:w="1548" w:type="dxa"/>
            <w:noWrap/>
            <w:hideMark/>
          </w:tcPr>
          <w:p w14:paraId="6FDE13D3" w14:textId="77777777" w:rsidR="001C37D9" w:rsidRPr="000F0B86" w:rsidRDefault="001C37D9" w:rsidP="001C37D9">
            <w:pPr>
              <w:pStyle w:val="a4"/>
              <w:ind w:left="-120" w:right="-120"/>
            </w:pPr>
            <w:r w:rsidRPr="000F0B86">
              <w:t xml:space="preserve">145.15 </w:t>
            </w:r>
          </w:p>
        </w:tc>
      </w:tr>
      <w:tr w:rsidR="001C37D9" w:rsidRPr="000F0B86" w14:paraId="3C6531C6" w14:textId="77777777" w:rsidTr="001C37D9">
        <w:trPr>
          <w:divId w:val="989332960"/>
          <w:trHeight w:val="279"/>
        </w:trPr>
        <w:tc>
          <w:tcPr>
            <w:tcW w:w="730" w:type="dxa"/>
            <w:vMerge/>
            <w:hideMark/>
          </w:tcPr>
          <w:p w14:paraId="10BF2E5C" w14:textId="77777777" w:rsidR="001C37D9" w:rsidRPr="000F0B86" w:rsidRDefault="001C37D9" w:rsidP="001C37D9">
            <w:pPr>
              <w:pStyle w:val="a4"/>
              <w:ind w:left="-120" w:right="-120"/>
            </w:pPr>
          </w:p>
        </w:tc>
        <w:tc>
          <w:tcPr>
            <w:tcW w:w="904" w:type="dxa"/>
            <w:vMerge/>
            <w:hideMark/>
          </w:tcPr>
          <w:p w14:paraId="11623BAB" w14:textId="77777777" w:rsidR="001C37D9" w:rsidRPr="000F0B86" w:rsidRDefault="001C37D9" w:rsidP="001C37D9">
            <w:pPr>
              <w:pStyle w:val="a4"/>
              <w:ind w:left="-120" w:right="-120"/>
            </w:pPr>
          </w:p>
        </w:tc>
        <w:tc>
          <w:tcPr>
            <w:tcW w:w="690" w:type="dxa"/>
            <w:vMerge/>
            <w:hideMark/>
          </w:tcPr>
          <w:p w14:paraId="0097C419" w14:textId="77777777" w:rsidR="001C37D9" w:rsidRPr="000F0B86" w:rsidRDefault="001C37D9" w:rsidP="001C37D9">
            <w:pPr>
              <w:pStyle w:val="a4"/>
              <w:ind w:left="-120" w:right="-120"/>
            </w:pPr>
          </w:p>
        </w:tc>
        <w:tc>
          <w:tcPr>
            <w:tcW w:w="1064" w:type="dxa"/>
            <w:noWrap/>
            <w:hideMark/>
          </w:tcPr>
          <w:p w14:paraId="594AB6AB" w14:textId="77777777" w:rsidR="001C37D9" w:rsidRPr="000F0B86" w:rsidRDefault="001C37D9" w:rsidP="001C37D9">
            <w:pPr>
              <w:pStyle w:val="a4"/>
              <w:ind w:left="-120" w:right="-120"/>
            </w:pPr>
            <w:r w:rsidRPr="000F0B86">
              <w:t>N</w:t>
            </w:r>
          </w:p>
        </w:tc>
        <w:tc>
          <w:tcPr>
            <w:tcW w:w="1280" w:type="dxa"/>
            <w:noWrap/>
            <w:hideMark/>
          </w:tcPr>
          <w:p w14:paraId="224E91D2" w14:textId="77777777" w:rsidR="001C37D9" w:rsidRPr="000F0B86" w:rsidRDefault="001C37D9" w:rsidP="001C37D9">
            <w:pPr>
              <w:pStyle w:val="a4"/>
              <w:ind w:left="-120" w:right="-120"/>
            </w:pPr>
            <w:r w:rsidRPr="000F0B86">
              <w:t xml:space="preserve">548.25 </w:t>
            </w:r>
          </w:p>
        </w:tc>
        <w:tc>
          <w:tcPr>
            <w:tcW w:w="1280" w:type="dxa"/>
            <w:noWrap/>
            <w:hideMark/>
          </w:tcPr>
          <w:p w14:paraId="3B3CE01C" w14:textId="77777777" w:rsidR="001C37D9" w:rsidRPr="000F0B86" w:rsidRDefault="001C37D9" w:rsidP="001C37D9">
            <w:pPr>
              <w:pStyle w:val="a4"/>
              <w:ind w:left="-120" w:right="-120"/>
            </w:pPr>
            <w:r w:rsidRPr="000F0B86">
              <w:t xml:space="preserve">86.41 </w:t>
            </w:r>
          </w:p>
        </w:tc>
        <w:tc>
          <w:tcPr>
            <w:tcW w:w="1280" w:type="dxa"/>
            <w:noWrap/>
            <w:hideMark/>
          </w:tcPr>
          <w:p w14:paraId="296E5C34" w14:textId="77777777" w:rsidR="001C37D9" w:rsidRPr="000F0B86" w:rsidRDefault="001C37D9" w:rsidP="001C37D9">
            <w:pPr>
              <w:pStyle w:val="a4"/>
              <w:ind w:left="-120" w:right="-120"/>
            </w:pPr>
            <w:r w:rsidRPr="000F0B86">
              <w:t xml:space="preserve">-83.93 </w:t>
            </w:r>
          </w:p>
        </w:tc>
        <w:tc>
          <w:tcPr>
            <w:tcW w:w="1280" w:type="dxa"/>
            <w:noWrap/>
            <w:hideMark/>
          </w:tcPr>
          <w:p w14:paraId="09D3FC0E" w14:textId="77777777" w:rsidR="001C37D9" w:rsidRPr="000F0B86" w:rsidRDefault="001C37D9" w:rsidP="001C37D9">
            <w:pPr>
              <w:pStyle w:val="a4"/>
              <w:ind w:left="-120" w:right="-120"/>
            </w:pPr>
            <w:r w:rsidRPr="000F0B86">
              <w:t xml:space="preserve">591.46 </w:t>
            </w:r>
          </w:p>
        </w:tc>
        <w:tc>
          <w:tcPr>
            <w:tcW w:w="1240" w:type="dxa"/>
            <w:noWrap/>
            <w:hideMark/>
          </w:tcPr>
          <w:p w14:paraId="24794B4D" w14:textId="77777777" w:rsidR="001C37D9" w:rsidRPr="000F0B86" w:rsidRDefault="001C37D9" w:rsidP="001C37D9">
            <w:pPr>
              <w:pStyle w:val="a4"/>
              <w:ind w:left="-120" w:right="-120"/>
            </w:pPr>
            <w:r w:rsidRPr="000F0B86">
              <w:t xml:space="preserve">651.39 </w:t>
            </w:r>
          </w:p>
        </w:tc>
        <w:tc>
          <w:tcPr>
            <w:tcW w:w="1240" w:type="dxa"/>
            <w:noWrap/>
            <w:hideMark/>
          </w:tcPr>
          <w:p w14:paraId="5C4A94E0" w14:textId="77777777" w:rsidR="001C37D9" w:rsidRPr="000F0B86" w:rsidRDefault="001C37D9" w:rsidP="001C37D9">
            <w:pPr>
              <w:pStyle w:val="a4"/>
              <w:ind w:left="-120" w:right="-120"/>
            </w:pPr>
            <w:r w:rsidRPr="000F0B86">
              <w:t xml:space="preserve">886.39 </w:t>
            </w:r>
          </w:p>
        </w:tc>
        <w:tc>
          <w:tcPr>
            <w:tcW w:w="1700" w:type="dxa"/>
            <w:noWrap/>
            <w:hideMark/>
          </w:tcPr>
          <w:p w14:paraId="343E2F4A" w14:textId="77777777" w:rsidR="001C37D9" w:rsidRPr="000F0B86" w:rsidRDefault="001C37D9" w:rsidP="001C37D9">
            <w:pPr>
              <w:pStyle w:val="a4"/>
              <w:ind w:left="-120" w:right="-120"/>
            </w:pPr>
            <w:r w:rsidRPr="000F0B86">
              <w:t xml:space="preserve">　</w:t>
            </w:r>
          </w:p>
        </w:tc>
        <w:tc>
          <w:tcPr>
            <w:tcW w:w="1560" w:type="dxa"/>
            <w:noWrap/>
            <w:hideMark/>
          </w:tcPr>
          <w:p w14:paraId="50A90286" w14:textId="77777777" w:rsidR="001C37D9" w:rsidRPr="000F0B86" w:rsidRDefault="001C37D9" w:rsidP="001C37D9">
            <w:pPr>
              <w:pStyle w:val="a4"/>
              <w:ind w:left="-120" w:right="-120"/>
            </w:pPr>
            <w:r w:rsidRPr="000F0B86">
              <w:t xml:space="preserve">　</w:t>
            </w:r>
          </w:p>
        </w:tc>
        <w:tc>
          <w:tcPr>
            <w:tcW w:w="1420" w:type="dxa"/>
            <w:noWrap/>
            <w:hideMark/>
          </w:tcPr>
          <w:p w14:paraId="7ED2A3F2" w14:textId="77777777" w:rsidR="001C37D9" w:rsidRPr="000F0B86" w:rsidRDefault="001C37D9" w:rsidP="001C37D9">
            <w:pPr>
              <w:pStyle w:val="a4"/>
              <w:ind w:left="-120" w:right="-120"/>
            </w:pPr>
            <w:r w:rsidRPr="000F0B86">
              <w:t xml:space="preserve">651.39 </w:t>
            </w:r>
          </w:p>
        </w:tc>
        <w:tc>
          <w:tcPr>
            <w:tcW w:w="1484" w:type="dxa"/>
            <w:noWrap/>
            <w:hideMark/>
          </w:tcPr>
          <w:p w14:paraId="71E86FE0" w14:textId="77777777" w:rsidR="001C37D9" w:rsidRPr="000F0B86" w:rsidRDefault="001C37D9" w:rsidP="001C37D9">
            <w:pPr>
              <w:pStyle w:val="a4"/>
              <w:ind w:left="-120" w:right="-120"/>
            </w:pPr>
            <w:r w:rsidRPr="000F0B86">
              <w:t xml:space="preserve">651.39 </w:t>
            </w:r>
          </w:p>
        </w:tc>
        <w:tc>
          <w:tcPr>
            <w:tcW w:w="1548" w:type="dxa"/>
            <w:noWrap/>
            <w:hideMark/>
          </w:tcPr>
          <w:p w14:paraId="7D18D30A" w14:textId="77777777" w:rsidR="001C37D9" w:rsidRPr="000F0B86" w:rsidRDefault="001C37D9" w:rsidP="001C37D9">
            <w:pPr>
              <w:pStyle w:val="a4"/>
              <w:ind w:left="-120" w:right="-120"/>
            </w:pPr>
            <w:r w:rsidRPr="000F0B86">
              <w:t xml:space="preserve">886.39 </w:t>
            </w:r>
          </w:p>
        </w:tc>
      </w:tr>
      <w:tr w:rsidR="001C37D9" w:rsidRPr="000F0B86" w14:paraId="0F880AD8" w14:textId="77777777" w:rsidTr="001C37D9">
        <w:trPr>
          <w:divId w:val="989332960"/>
          <w:trHeight w:val="279"/>
        </w:trPr>
        <w:tc>
          <w:tcPr>
            <w:tcW w:w="730" w:type="dxa"/>
            <w:vMerge/>
            <w:hideMark/>
          </w:tcPr>
          <w:p w14:paraId="11335E9C" w14:textId="77777777" w:rsidR="001C37D9" w:rsidRPr="000F0B86" w:rsidRDefault="001C37D9" w:rsidP="001C37D9">
            <w:pPr>
              <w:pStyle w:val="a4"/>
              <w:ind w:left="-120" w:right="-120"/>
            </w:pPr>
          </w:p>
        </w:tc>
        <w:tc>
          <w:tcPr>
            <w:tcW w:w="904" w:type="dxa"/>
            <w:vMerge/>
            <w:hideMark/>
          </w:tcPr>
          <w:p w14:paraId="7AC14CCD" w14:textId="77777777" w:rsidR="001C37D9" w:rsidRPr="000F0B86" w:rsidRDefault="001C37D9" w:rsidP="001C37D9">
            <w:pPr>
              <w:pStyle w:val="a4"/>
              <w:ind w:left="-120" w:right="-120"/>
            </w:pPr>
          </w:p>
        </w:tc>
        <w:tc>
          <w:tcPr>
            <w:tcW w:w="690" w:type="dxa"/>
            <w:vMerge/>
            <w:hideMark/>
          </w:tcPr>
          <w:p w14:paraId="64AC5546" w14:textId="77777777" w:rsidR="001C37D9" w:rsidRPr="000F0B86" w:rsidRDefault="001C37D9" w:rsidP="001C37D9">
            <w:pPr>
              <w:pStyle w:val="a4"/>
              <w:ind w:left="-120" w:right="-120"/>
            </w:pPr>
          </w:p>
        </w:tc>
        <w:tc>
          <w:tcPr>
            <w:tcW w:w="1064" w:type="dxa"/>
            <w:noWrap/>
            <w:hideMark/>
          </w:tcPr>
          <w:p w14:paraId="4250418F" w14:textId="77777777" w:rsidR="001C37D9" w:rsidRPr="000F0B86" w:rsidRDefault="001C37D9" w:rsidP="001C37D9">
            <w:pPr>
              <w:pStyle w:val="a4"/>
              <w:ind w:left="-120" w:right="-120"/>
            </w:pPr>
            <w:r w:rsidRPr="000F0B86">
              <w:t>V</w:t>
            </w:r>
          </w:p>
        </w:tc>
        <w:tc>
          <w:tcPr>
            <w:tcW w:w="1280" w:type="dxa"/>
            <w:noWrap/>
            <w:hideMark/>
          </w:tcPr>
          <w:p w14:paraId="1BEFF0B4" w14:textId="77777777" w:rsidR="001C37D9" w:rsidRPr="000F0B86" w:rsidRDefault="001C37D9" w:rsidP="001C37D9">
            <w:pPr>
              <w:pStyle w:val="a4"/>
              <w:ind w:left="-120" w:right="-120"/>
            </w:pPr>
            <w:r w:rsidRPr="000F0B86">
              <w:t xml:space="preserve">21.27 </w:t>
            </w:r>
          </w:p>
        </w:tc>
        <w:tc>
          <w:tcPr>
            <w:tcW w:w="1280" w:type="dxa"/>
            <w:noWrap/>
            <w:hideMark/>
          </w:tcPr>
          <w:p w14:paraId="5EF1F67E" w14:textId="77777777" w:rsidR="001C37D9" w:rsidRPr="000F0B86" w:rsidRDefault="001C37D9" w:rsidP="001C37D9">
            <w:pPr>
              <w:pStyle w:val="a4"/>
              <w:ind w:left="-120" w:right="-120"/>
            </w:pPr>
            <w:r w:rsidRPr="000F0B86">
              <w:t xml:space="preserve">6.98 </w:t>
            </w:r>
          </w:p>
        </w:tc>
        <w:tc>
          <w:tcPr>
            <w:tcW w:w="1280" w:type="dxa"/>
            <w:noWrap/>
            <w:hideMark/>
          </w:tcPr>
          <w:p w14:paraId="038A1618" w14:textId="77777777" w:rsidR="001C37D9" w:rsidRPr="000F0B86" w:rsidRDefault="001C37D9" w:rsidP="001C37D9">
            <w:pPr>
              <w:pStyle w:val="a4"/>
              <w:ind w:left="-120" w:right="-120"/>
            </w:pPr>
            <w:r w:rsidRPr="000F0B86">
              <w:t xml:space="preserve">91.78 </w:t>
            </w:r>
          </w:p>
        </w:tc>
        <w:tc>
          <w:tcPr>
            <w:tcW w:w="1280" w:type="dxa"/>
            <w:noWrap/>
            <w:hideMark/>
          </w:tcPr>
          <w:p w14:paraId="637E53C9" w14:textId="77777777" w:rsidR="001C37D9" w:rsidRPr="000F0B86" w:rsidRDefault="001C37D9" w:rsidP="001C37D9">
            <w:pPr>
              <w:pStyle w:val="a4"/>
              <w:ind w:left="-120" w:right="-120"/>
            </w:pPr>
            <w:r w:rsidRPr="000F0B86">
              <w:t xml:space="preserve">24.76 </w:t>
            </w:r>
          </w:p>
        </w:tc>
        <w:tc>
          <w:tcPr>
            <w:tcW w:w="1240" w:type="dxa"/>
            <w:noWrap/>
            <w:hideMark/>
          </w:tcPr>
          <w:p w14:paraId="00612149" w14:textId="77777777" w:rsidR="001C37D9" w:rsidRPr="000F0B86" w:rsidRDefault="001C37D9" w:rsidP="001C37D9">
            <w:pPr>
              <w:pStyle w:val="a4"/>
              <w:ind w:left="-120" w:right="-120"/>
            </w:pPr>
            <w:r w:rsidRPr="000F0B86">
              <w:t xml:space="preserve">160.68 </w:t>
            </w:r>
          </w:p>
        </w:tc>
        <w:tc>
          <w:tcPr>
            <w:tcW w:w="1240" w:type="dxa"/>
            <w:noWrap/>
            <w:hideMark/>
          </w:tcPr>
          <w:p w14:paraId="2946AA23" w14:textId="77777777" w:rsidR="001C37D9" w:rsidRPr="000F0B86" w:rsidRDefault="001C37D9" w:rsidP="001C37D9">
            <w:pPr>
              <w:pStyle w:val="a4"/>
              <w:ind w:left="-120" w:right="-120"/>
            </w:pPr>
            <w:r w:rsidRPr="000F0B86">
              <w:t xml:space="preserve">-96.30 </w:t>
            </w:r>
          </w:p>
        </w:tc>
        <w:tc>
          <w:tcPr>
            <w:tcW w:w="1700" w:type="dxa"/>
            <w:noWrap/>
            <w:hideMark/>
          </w:tcPr>
          <w:p w14:paraId="16F9D889" w14:textId="77777777" w:rsidR="001C37D9" w:rsidRPr="000F0B86" w:rsidRDefault="001C37D9" w:rsidP="001C37D9">
            <w:pPr>
              <w:pStyle w:val="a4"/>
              <w:ind w:left="-120" w:right="-120"/>
            </w:pPr>
            <w:r w:rsidRPr="000F0B86">
              <w:t xml:space="preserve">　</w:t>
            </w:r>
          </w:p>
        </w:tc>
        <w:tc>
          <w:tcPr>
            <w:tcW w:w="1560" w:type="dxa"/>
            <w:noWrap/>
            <w:hideMark/>
          </w:tcPr>
          <w:p w14:paraId="09F4BD24" w14:textId="77777777" w:rsidR="001C37D9" w:rsidRPr="000F0B86" w:rsidRDefault="001C37D9" w:rsidP="001C37D9">
            <w:pPr>
              <w:pStyle w:val="a4"/>
              <w:ind w:left="-120" w:right="-120"/>
            </w:pPr>
            <w:r w:rsidRPr="000F0B86">
              <w:t xml:space="preserve">231.36 </w:t>
            </w:r>
          </w:p>
        </w:tc>
        <w:tc>
          <w:tcPr>
            <w:tcW w:w="1420" w:type="dxa"/>
            <w:noWrap/>
            <w:hideMark/>
          </w:tcPr>
          <w:p w14:paraId="0D08B87E" w14:textId="77777777" w:rsidR="001C37D9" w:rsidRPr="000F0B86" w:rsidRDefault="001C37D9" w:rsidP="001C37D9">
            <w:pPr>
              <w:pStyle w:val="a4"/>
              <w:ind w:left="-120" w:right="-120"/>
            </w:pPr>
            <w:r w:rsidRPr="000F0B86">
              <w:t xml:space="preserve">160.68 </w:t>
            </w:r>
          </w:p>
        </w:tc>
        <w:tc>
          <w:tcPr>
            <w:tcW w:w="1484" w:type="dxa"/>
            <w:noWrap/>
            <w:hideMark/>
          </w:tcPr>
          <w:p w14:paraId="229A65E9" w14:textId="77777777" w:rsidR="001C37D9" w:rsidRPr="000F0B86" w:rsidRDefault="001C37D9" w:rsidP="001C37D9">
            <w:pPr>
              <w:pStyle w:val="a4"/>
              <w:ind w:left="-120" w:right="-120"/>
            </w:pPr>
            <w:r w:rsidRPr="000F0B86">
              <w:t xml:space="preserve">160.68 </w:t>
            </w:r>
          </w:p>
        </w:tc>
        <w:tc>
          <w:tcPr>
            <w:tcW w:w="1548" w:type="dxa"/>
            <w:noWrap/>
            <w:hideMark/>
          </w:tcPr>
          <w:p w14:paraId="18444E99" w14:textId="77777777" w:rsidR="001C37D9" w:rsidRPr="000F0B86" w:rsidRDefault="001C37D9" w:rsidP="001C37D9">
            <w:pPr>
              <w:pStyle w:val="a4"/>
              <w:ind w:left="-120" w:right="-120"/>
            </w:pPr>
            <w:r w:rsidRPr="000F0B86">
              <w:t xml:space="preserve">-96.30 </w:t>
            </w:r>
          </w:p>
        </w:tc>
      </w:tr>
      <w:tr w:rsidR="001C37D9" w:rsidRPr="000F0B86" w14:paraId="32CBFCE4" w14:textId="77777777" w:rsidTr="001C37D9">
        <w:trPr>
          <w:divId w:val="989332960"/>
          <w:trHeight w:val="279"/>
        </w:trPr>
        <w:tc>
          <w:tcPr>
            <w:tcW w:w="730" w:type="dxa"/>
            <w:vMerge/>
            <w:hideMark/>
          </w:tcPr>
          <w:p w14:paraId="7114A9FA" w14:textId="77777777" w:rsidR="001C37D9" w:rsidRPr="000F0B86" w:rsidRDefault="001C37D9" w:rsidP="001C37D9">
            <w:pPr>
              <w:pStyle w:val="a4"/>
              <w:ind w:left="-120" w:right="-120"/>
            </w:pPr>
          </w:p>
        </w:tc>
        <w:tc>
          <w:tcPr>
            <w:tcW w:w="904" w:type="dxa"/>
            <w:vMerge w:val="restart"/>
            <w:noWrap/>
            <w:hideMark/>
          </w:tcPr>
          <w:p w14:paraId="40C9CDC9" w14:textId="77777777" w:rsidR="001C37D9" w:rsidRPr="000F0B86" w:rsidRDefault="001C37D9" w:rsidP="001C37D9">
            <w:pPr>
              <w:pStyle w:val="a4"/>
              <w:ind w:left="-120" w:right="-120"/>
            </w:pPr>
            <w:r w:rsidRPr="000F0B86">
              <w:t>C</w:t>
            </w:r>
            <w:r w:rsidRPr="000F0B86">
              <w:rPr>
                <w:rFonts w:hint="eastAsia"/>
              </w:rPr>
              <w:t>柱</w:t>
            </w:r>
          </w:p>
        </w:tc>
        <w:tc>
          <w:tcPr>
            <w:tcW w:w="690" w:type="dxa"/>
            <w:vMerge w:val="restart"/>
            <w:noWrap/>
            <w:hideMark/>
          </w:tcPr>
          <w:p w14:paraId="18E87C80" w14:textId="77777777" w:rsidR="001C37D9" w:rsidRPr="000F0B86" w:rsidRDefault="001C37D9" w:rsidP="001C37D9">
            <w:pPr>
              <w:pStyle w:val="a4"/>
              <w:ind w:left="-120" w:right="-120"/>
            </w:pPr>
            <w:r w:rsidRPr="000F0B86">
              <w:rPr>
                <w:rFonts w:hint="eastAsia"/>
              </w:rPr>
              <w:t>上</w:t>
            </w:r>
          </w:p>
        </w:tc>
        <w:tc>
          <w:tcPr>
            <w:tcW w:w="1064" w:type="dxa"/>
            <w:noWrap/>
            <w:hideMark/>
          </w:tcPr>
          <w:p w14:paraId="29FD043B" w14:textId="77777777" w:rsidR="001C37D9" w:rsidRPr="000F0B86" w:rsidRDefault="001C37D9" w:rsidP="001C37D9">
            <w:pPr>
              <w:pStyle w:val="a4"/>
              <w:ind w:left="-120" w:right="-120"/>
            </w:pPr>
            <w:r w:rsidRPr="000F0B86">
              <w:t>M</w:t>
            </w:r>
          </w:p>
        </w:tc>
        <w:tc>
          <w:tcPr>
            <w:tcW w:w="1280" w:type="dxa"/>
            <w:noWrap/>
            <w:hideMark/>
          </w:tcPr>
          <w:p w14:paraId="6A981B15" w14:textId="77777777" w:rsidR="001C37D9" w:rsidRPr="000F0B86" w:rsidRDefault="001C37D9" w:rsidP="001C37D9">
            <w:pPr>
              <w:pStyle w:val="a4"/>
              <w:ind w:left="-120" w:right="-120"/>
            </w:pPr>
            <w:r w:rsidRPr="000F0B86">
              <w:t xml:space="preserve">34.68 </w:t>
            </w:r>
          </w:p>
        </w:tc>
        <w:tc>
          <w:tcPr>
            <w:tcW w:w="1280" w:type="dxa"/>
            <w:noWrap/>
            <w:hideMark/>
          </w:tcPr>
          <w:p w14:paraId="6853D1B0" w14:textId="77777777" w:rsidR="001C37D9" w:rsidRPr="000F0B86" w:rsidRDefault="001C37D9" w:rsidP="001C37D9">
            <w:pPr>
              <w:pStyle w:val="a4"/>
              <w:ind w:left="-120" w:right="-120"/>
            </w:pPr>
            <w:r w:rsidRPr="000F0B86">
              <w:t xml:space="preserve">11.96 </w:t>
            </w:r>
          </w:p>
        </w:tc>
        <w:tc>
          <w:tcPr>
            <w:tcW w:w="1280" w:type="dxa"/>
            <w:noWrap/>
            <w:hideMark/>
          </w:tcPr>
          <w:p w14:paraId="72A03DB4" w14:textId="77777777" w:rsidR="001C37D9" w:rsidRPr="000F0B86" w:rsidRDefault="001C37D9" w:rsidP="001C37D9">
            <w:pPr>
              <w:pStyle w:val="a4"/>
              <w:ind w:left="-120" w:right="-120"/>
            </w:pPr>
            <w:r w:rsidRPr="000F0B86">
              <w:t xml:space="preserve">-181.72 </w:t>
            </w:r>
          </w:p>
        </w:tc>
        <w:tc>
          <w:tcPr>
            <w:tcW w:w="1280" w:type="dxa"/>
            <w:noWrap/>
            <w:hideMark/>
          </w:tcPr>
          <w:p w14:paraId="086C0A65" w14:textId="77777777" w:rsidR="001C37D9" w:rsidRPr="000F0B86" w:rsidRDefault="001C37D9" w:rsidP="001C37D9">
            <w:pPr>
              <w:pStyle w:val="a4"/>
              <w:ind w:left="-120" w:right="-120"/>
            </w:pPr>
            <w:r w:rsidRPr="000F0B86">
              <w:t xml:space="preserve">40.66 </w:t>
            </w:r>
          </w:p>
        </w:tc>
        <w:tc>
          <w:tcPr>
            <w:tcW w:w="1240" w:type="dxa"/>
            <w:noWrap/>
            <w:hideMark/>
          </w:tcPr>
          <w:p w14:paraId="33D77CAA" w14:textId="77777777" w:rsidR="001C37D9" w:rsidRPr="000F0B86" w:rsidRDefault="001C37D9" w:rsidP="001C37D9">
            <w:pPr>
              <w:pStyle w:val="a4"/>
              <w:ind w:left="-120" w:right="-120"/>
            </w:pPr>
            <w:r w:rsidRPr="000F0B86">
              <w:t xml:space="preserve">-201.55 </w:t>
            </w:r>
          </w:p>
        </w:tc>
        <w:tc>
          <w:tcPr>
            <w:tcW w:w="1240" w:type="dxa"/>
            <w:noWrap/>
            <w:hideMark/>
          </w:tcPr>
          <w:p w14:paraId="6CD65388" w14:textId="77777777" w:rsidR="001C37D9" w:rsidRPr="000F0B86" w:rsidRDefault="001C37D9" w:rsidP="001C37D9">
            <w:pPr>
              <w:pStyle w:val="a4"/>
              <w:ind w:left="-120" w:right="-120"/>
            </w:pPr>
            <w:r w:rsidRPr="000F0B86">
              <w:t xml:space="preserve">307.26 </w:t>
            </w:r>
          </w:p>
        </w:tc>
        <w:tc>
          <w:tcPr>
            <w:tcW w:w="1700" w:type="dxa"/>
            <w:noWrap/>
            <w:hideMark/>
          </w:tcPr>
          <w:p w14:paraId="754F7713" w14:textId="77777777" w:rsidR="001C37D9" w:rsidRPr="000F0B86" w:rsidRDefault="001C37D9" w:rsidP="001C37D9">
            <w:pPr>
              <w:pStyle w:val="a4"/>
              <w:ind w:left="-120" w:right="-120"/>
            </w:pPr>
            <w:r w:rsidRPr="000F0B86">
              <w:t xml:space="preserve">314.26 </w:t>
            </w:r>
          </w:p>
        </w:tc>
        <w:tc>
          <w:tcPr>
            <w:tcW w:w="1560" w:type="dxa"/>
            <w:noWrap/>
            <w:hideMark/>
          </w:tcPr>
          <w:p w14:paraId="0497F8AF" w14:textId="77777777" w:rsidR="001C37D9" w:rsidRPr="000F0B86" w:rsidRDefault="001C37D9" w:rsidP="001C37D9">
            <w:pPr>
              <w:pStyle w:val="a4"/>
              <w:ind w:left="-120" w:right="-120"/>
            </w:pPr>
            <w:r w:rsidRPr="000F0B86">
              <w:t xml:space="preserve">　</w:t>
            </w:r>
          </w:p>
        </w:tc>
        <w:tc>
          <w:tcPr>
            <w:tcW w:w="1420" w:type="dxa"/>
            <w:noWrap/>
            <w:hideMark/>
          </w:tcPr>
          <w:p w14:paraId="552C10E3" w14:textId="77777777" w:rsidR="001C37D9" w:rsidRPr="000F0B86" w:rsidRDefault="001C37D9" w:rsidP="001C37D9">
            <w:pPr>
              <w:pStyle w:val="a4"/>
              <w:ind w:left="-120" w:right="-120"/>
            </w:pPr>
            <w:r w:rsidRPr="000F0B86">
              <w:t xml:space="preserve">307.26 </w:t>
            </w:r>
          </w:p>
        </w:tc>
        <w:tc>
          <w:tcPr>
            <w:tcW w:w="1484" w:type="dxa"/>
            <w:noWrap/>
            <w:hideMark/>
          </w:tcPr>
          <w:p w14:paraId="1690C0F7" w14:textId="77777777" w:rsidR="001C37D9" w:rsidRPr="000F0B86" w:rsidRDefault="001C37D9" w:rsidP="001C37D9">
            <w:pPr>
              <w:pStyle w:val="a4"/>
              <w:ind w:left="-120" w:right="-120"/>
            </w:pPr>
            <w:r w:rsidRPr="000F0B86">
              <w:t xml:space="preserve">307.26 </w:t>
            </w:r>
          </w:p>
        </w:tc>
        <w:tc>
          <w:tcPr>
            <w:tcW w:w="1548" w:type="dxa"/>
            <w:noWrap/>
            <w:hideMark/>
          </w:tcPr>
          <w:p w14:paraId="4A4777CE" w14:textId="77777777" w:rsidR="001C37D9" w:rsidRPr="000F0B86" w:rsidRDefault="001C37D9" w:rsidP="001C37D9">
            <w:pPr>
              <w:pStyle w:val="a4"/>
              <w:ind w:left="-120" w:right="-120"/>
            </w:pPr>
            <w:r w:rsidRPr="000F0B86">
              <w:t xml:space="preserve">-201.55 </w:t>
            </w:r>
          </w:p>
        </w:tc>
      </w:tr>
      <w:tr w:rsidR="001C37D9" w:rsidRPr="000F0B86" w14:paraId="2F9903DC" w14:textId="77777777" w:rsidTr="001C37D9">
        <w:trPr>
          <w:divId w:val="989332960"/>
          <w:trHeight w:val="279"/>
        </w:trPr>
        <w:tc>
          <w:tcPr>
            <w:tcW w:w="730" w:type="dxa"/>
            <w:vMerge/>
            <w:hideMark/>
          </w:tcPr>
          <w:p w14:paraId="56B1959D" w14:textId="77777777" w:rsidR="001C37D9" w:rsidRPr="000F0B86" w:rsidRDefault="001C37D9" w:rsidP="001C37D9">
            <w:pPr>
              <w:pStyle w:val="a4"/>
              <w:ind w:left="-120" w:right="-120"/>
            </w:pPr>
          </w:p>
        </w:tc>
        <w:tc>
          <w:tcPr>
            <w:tcW w:w="904" w:type="dxa"/>
            <w:vMerge/>
            <w:hideMark/>
          </w:tcPr>
          <w:p w14:paraId="75C57941" w14:textId="77777777" w:rsidR="001C37D9" w:rsidRPr="000F0B86" w:rsidRDefault="001C37D9" w:rsidP="001C37D9">
            <w:pPr>
              <w:pStyle w:val="a4"/>
              <w:ind w:left="-120" w:right="-120"/>
            </w:pPr>
          </w:p>
        </w:tc>
        <w:tc>
          <w:tcPr>
            <w:tcW w:w="690" w:type="dxa"/>
            <w:vMerge/>
            <w:hideMark/>
          </w:tcPr>
          <w:p w14:paraId="33C9AEEC" w14:textId="77777777" w:rsidR="001C37D9" w:rsidRPr="000F0B86" w:rsidRDefault="001C37D9" w:rsidP="001C37D9">
            <w:pPr>
              <w:pStyle w:val="a4"/>
              <w:ind w:left="-120" w:right="-120"/>
            </w:pPr>
          </w:p>
        </w:tc>
        <w:tc>
          <w:tcPr>
            <w:tcW w:w="1064" w:type="dxa"/>
            <w:noWrap/>
            <w:hideMark/>
          </w:tcPr>
          <w:p w14:paraId="5B485465" w14:textId="77777777" w:rsidR="001C37D9" w:rsidRPr="000F0B86" w:rsidRDefault="001C37D9" w:rsidP="001C37D9">
            <w:pPr>
              <w:pStyle w:val="a4"/>
              <w:ind w:left="-120" w:right="-120"/>
            </w:pPr>
            <w:r w:rsidRPr="000F0B86">
              <w:t>N</w:t>
            </w:r>
          </w:p>
        </w:tc>
        <w:tc>
          <w:tcPr>
            <w:tcW w:w="1280" w:type="dxa"/>
            <w:noWrap/>
            <w:hideMark/>
          </w:tcPr>
          <w:p w14:paraId="00DA9D88" w14:textId="77777777" w:rsidR="001C37D9" w:rsidRPr="000F0B86" w:rsidRDefault="001C37D9" w:rsidP="001C37D9">
            <w:pPr>
              <w:pStyle w:val="a4"/>
              <w:ind w:left="-120" w:right="-120"/>
            </w:pPr>
            <w:r w:rsidRPr="000F0B86">
              <w:t xml:space="preserve">512.39 </w:t>
            </w:r>
          </w:p>
        </w:tc>
        <w:tc>
          <w:tcPr>
            <w:tcW w:w="1280" w:type="dxa"/>
            <w:noWrap/>
            <w:hideMark/>
          </w:tcPr>
          <w:p w14:paraId="5DDA2107" w14:textId="77777777" w:rsidR="001C37D9" w:rsidRPr="000F0B86" w:rsidRDefault="001C37D9" w:rsidP="001C37D9">
            <w:pPr>
              <w:pStyle w:val="a4"/>
              <w:ind w:left="-120" w:right="-120"/>
            </w:pPr>
            <w:r w:rsidRPr="000F0B86">
              <w:t xml:space="preserve">86.41 </w:t>
            </w:r>
          </w:p>
        </w:tc>
        <w:tc>
          <w:tcPr>
            <w:tcW w:w="1280" w:type="dxa"/>
            <w:noWrap/>
            <w:hideMark/>
          </w:tcPr>
          <w:p w14:paraId="1431F359" w14:textId="77777777" w:rsidR="001C37D9" w:rsidRPr="000F0B86" w:rsidRDefault="001C37D9" w:rsidP="001C37D9">
            <w:pPr>
              <w:pStyle w:val="a4"/>
              <w:ind w:left="-120" w:right="-120"/>
            </w:pPr>
            <w:r w:rsidRPr="000F0B86">
              <w:t xml:space="preserve">83.93 </w:t>
            </w:r>
          </w:p>
        </w:tc>
        <w:tc>
          <w:tcPr>
            <w:tcW w:w="1280" w:type="dxa"/>
            <w:noWrap/>
            <w:hideMark/>
          </w:tcPr>
          <w:p w14:paraId="5B514831" w14:textId="77777777" w:rsidR="001C37D9" w:rsidRPr="000F0B86" w:rsidRDefault="001C37D9" w:rsidP="001C37D9">
            <w:pPr>
              <w:pStyle w:val="a4"/>
              <w:ind w:left="-120" w:right="-120"/>
            </w:pPr>
            <w:r w:rsidRPr="000F0B86">
              <w:t xml:space="preserve">555.60 </w:t>
            </w:r>
          </w:p>
        </w:tc>
        <w:tc>
          <w:tcPr>
            <w:tcW w:w="1240" w:type="dxa"/>
            <w:noWrap/>
            <w:hideMark/>
          </w:tcPr>
          <w:p w14:paraId="584B55BE" w14:textId="77777777" w:rsidR="001C37D9" w:rsidRPr="000F0B86" w:rsidRDefault="001C37D9" w:rsidP="001C37D9">
            <w:pPr>
              <w:pStyle w:val="a4"/>
              <w:ind w:left="-120" w:right="-120"/>
            </w:pPr>
            <w:r w:rsidRPr="000F0B86">
              <w:t xml:space="preserve">839.78 </w:t>
            </w:r>
          </w:p>
        </w:tc>
        <w:tc>
          <w:tcPr>
            <w:tcW w:w="1240" w:type="dxa"/>
            <w:noWrap/>
            <w:hideMark/>
          </w:tcPr>
          <w:p w14:paraId="5D2540F9" w14:textId="77777777" w:rsidR="001C37D9" w:rsidRPr="000F0B86" w:rsidRDefault="001C37D9" w:rsidP="001C37D9">
            <w:pPr>
              <w:pStyle w:val="a4"/>
              <w:ind w:left="-120" w:right="-120"/>
            </w:pPr>
            <w:r w:rsidRPr="000F0B86">
              <w:t xml:space="preserve">604.77 </w:t>
            </w:r>
          </w:p>
        </w:tc>
        <w:tc>
          <w:tcPr>
            <w:tcW w:w="1700" w:type="dxa"/>
            <w:noWrap/>
            <w:hideMark/>
          </w:tcPr>
          <w:p w14:paraId="793A8052" w14:textId="77777777" w:rsidR="001C37D9" w:rsidRPr="000F0B86" w:rsidRDefault="001C37D9" w:rsidP="001C37D9">
            <w:pPr>
              <w:pStyle w:val="a4"/>
              <w:ind w:left="-120" w:right="-120"/>
            </w:pPr>
            <w:r w:rsidRPr="000F0B86">
              <w:t xml:space="preserve">　</w:t>
            </w:r>
          </w:p>
        </w:tc>
        <w:tc>
          <w:tcPr>
            <w:tcW w:w="1560" w:type="dxa"/>
            <w:noWrap/>
            <w:hideMark/>
          </w:tcPr>
          <w:p w14:paraId="5459D142" w14:textId="77777777" w:rsidR="001C37D9" w:rsidRPr="000F0B86" w:rsidRDefault="001C37D9" w:rsidP="001C37D9">
            <w:pPr>
              <w:pStyle w:val="a4"/>
              <w:ind w:left="-120" w:right="-120"/>
            </w:pPr>
            <w:r w:rsidRPr="000F0B86">
              <w:t xml:space="preserve">　</w:t>
            </w:r>
          </w:p>
        </w:tc>
        <w:tc>
          <w:tcPr>
            <w:tcW w:w="1420" w:type="dxa"/>
            <w:noWrap/>
            <w:hideMark/>
          </w:tcPr>
          <w:p w14:paraId="14BDBA67" w14:textId="77777777" w:rsidR="001C37D9" w:rsidRPr="000F0B86" w:rsidRDefault="001C37D9" w:rsidP="001C37D9">
            <w:pPr>
              <w:pStyle w:val="a4"/>
              <w:ind w:left="-120" w:right="-120"/>
            </w:pPr>
            <w:r w:rsidRPr="000F0B86">
              <w:t xml:space="preserve">604.77 </w:t>
            </w:r>
          </w:p>
        </w:tc>
        <w:tc>
          <w:tcPr>
            <w:tcW w:w="1484" w:type="dxa"/>
            <w:noWrap/>
            <w:hideMark/>
          </w:tcPr>
          <w:p w14:paraId="4DA4CAB3" w14:textId="77777777" w:rsidR="001C37D9" w:rsidRPr="000F0B86" w:rsidRDefault="001C37D9" w:rsidP="001C37D9">
            <w:pPr>
              <w:pStyle w:val="a4"/>
              <w:ind w:left="-120" w:right="-120"/>
            </w:pPr>
            <w:r w:rsidRPr="000F0B86">
              <w:t xml:space="preserve">604.77 </w:t>
            </w:r>
          </w:p>
        </w:tc>
        <w:tc>
          <w:tcPr>
            <w:tcW w:w="1548" w:type="dxa"/>
            <w:noWrap/>
            <w:hideMark/>
          </w:tcPr>
          <w:p w14:paraId="4601013B" w14:textId="77777777" w:rsidR="001C37D9" w:rsidRPr="000F0B86" w:rsidRDefault="001C37D9" w:rsidP="001C37D9">
            <w:pPr>
              <w:pStyle w:val="a4"/>
              <w:ind w:left="-120" w:right="-120"/>
            </w:pPr>
            <w:r w:rsidRPr="000F0B86">
              <w:t xml:space="preserve">839.78 </w:t>
            </w:r>
          </w:p>
        </w:tc>
      </w:tr>
      <w:tr w:rsidR="001C37D9" w:rsidRPr="000F0B86" w14:paraId="67FAF32E" w14:textId="77777777" w:rsidTr="001C37D9">
        <w:trPr>
          <w:divId w:val="989332960"/>
          <w:trHeight w:val="279"/>
        </w:trPr>
        <w:tc>
          <w:tcPr>
            <w:tcW w:w="730" w:type="dxa"/>
            <w:vMerge/>
            <w:hideMark/>
          </w:tcPr>
          <w:p w14:paraId="1C35D715" w14:textId="77777777" w:rsidR="001C37D9" w:rsidRPr="000F0B86" w:rsidRDefault="001C37D9" w:rsidP="001C37D9">
            <w:pPr>
              <w:pStyle w:val="a4"/>
              <w:ind w:left="-120" w:right="-120"/>
            </w:pPr>
          </w:p>
        </w:tc>
        <w:tc>
          <w:tcPr>
            <w:tcW w:w="904" w:type="dxa"/>
            <w:vMerge/>
            <w:hideMark/>
          </w:tcPr>
          <w:p w14:paraId="5888F108" w14:textId="77777777" w:rsidR="001C37D9" w:rsidRPr="000F0B86" w:rsidRDefault="001C37D9" w:rsidP="001C37D9">
            <w:pPr>
              <w:pStyle w:val="a4"/>
              <w:ind w:left="-120" w:right="-120"/>
            </w:pPr>
          </w:p>
        </w:tc>
        <w:tc>
          <w:tcPr>
            <w:tcW w:w="690" w:type="dxa"/>
            <w:vMerge/>
            <w:hideMark/>
          </w:tcPr>
          <w:p w14:paraId="1893A6C9" w14:textId="77777777" w:rsidR="001C37D9" w:rsidRPr="000F0B86" w:rsidRDefault="001C37D9" w:rsidP="001C37D9">
            <w:pPr>
              <w:pStyle w:val="a4"/>
              <w:ind w:left="-120" w:right="-120"/>
            </w:pPr>
          </w:p>
        </w:tc>
        <w:tc>
          <w:tcPr>
            <w:tcW w:w="1064" w:type="dxa"/>
            <w:noWrap/>
            <w:hideMark/>
          </w:tcPr>
          <w:p w14:paraId="73722F8E" w14:textId="77777777" w:rsidR="001C37D9" w:rsidRPr="000F0B86" w:rsidRDefault="001C37D9" w:rsidP="001C37D9">
            <w:pPr>
              <w:pStyle w:val="a4"/>
              <w:ind w:left="-120" w:right="-120"/>
            </w:pPr>
            <w:r w:rsidRPr="000F0B86">
              <w:t>V</w:t>
            </w:r>
          </w:p>
        </w:tc>
        <w:tc>
          <w:tcPr>
            <w:tcW w:w="1280" w:type="dxa"/>
            <w:noWrap/>
            <w:hideMark/>
          </w:tcPr>
          <w:p w14:paraId="7E973FD0" w14:textId="77777777" w:rsidR="001C37D9" w:rsidRPr="000F0B86" w:rsidRDefault="001C37D9" w:rsidP="001C37D9">
            <w:pPr>
              <w:pStyle w:val="a4"/>
              <w:ind w:left="-120" w:right="-120"/>
            </w:pPr>
            <w:r w:rsidRPr="000F0B86">
              <w:t xml:space="preserve">-21.27 </w:t>
            </w:r>
          </w:p>
        </w:tc>
        <w:tc>
          <w:tcPr>
            <w:tcW w:w="1280" w:type="dxa"/>
            <w:noWrap/>
            <w:hideMark/>
          </w:tcPr>
          <w:p w14:paraId="0B77F7B1" w14:textId="77777777" w:rsidR="001C37D9" w:rsidRPr="000F0B86" w:rsidRDefault="001C37D9" w:rsidP="001C37D9">
            <w:pPr>
              <w:pStyle w:val="a4"/>
              <w:ind w:left="-120" w:right="-120"/>
            </w:pPr>
            <w:r w:rsidRPr="000F0B86">
              <w:t xml:space="preserve">-6.98 </w:t>
            </w:r>
          </w:p>
        </w:tc>
        <w:tc>
          <w:tcPr>
            <w:tcW w:w="1280" w:type="dxa"/>
            <w:noWrap/>
            <w:hideMark/>
          </w:tcPr>
          <w:p w14:paraId="1465EEC9" w14:textId="77777777" w:rsidR="001C37D9" w:rsidRPr="000F0B86" w:rsidRDefault="001C37D9" w:rsidP="001C37D9">
            <w:pPr>
              <w:pStyle w:val="a4"/>
              <w:ind w:left="-120" w:right="-120"/>
            </w:pPr>
            <w:r w:rsidRPr="000F0B86">
              <w:t xml:space="preserve">91.78 </w:t>
            </w:r>
          </w:p>
        </w:tc>
        <w:tc>
          <w:tcPr>
            <w:tcW w:w="1280" w:type="dxa"/>
            <w:noWrap/>
            <w:hideMark/>
          </w:tcPr>
          <w:p w14:paraId="25865250" w14:textId="77777777" w:rsidR="001C37D9" w:rsidRPr="000F0B86" w:rsidRDefault="001C37D9" w:rsidP="001C37D9">
            <w:pPr>
              <w:pStyle w:val="a4"/>
              <w:ind w:left="-120" w:right="-120"/>
            </w:pPr>
            <w:r w:rsidRPr="000F0B86">
              <w:t xml:space="preserve">-24.76 </w:t>
            </w:r>
          </w:p>
        </w:tc>
        <w:tc>
          <w:tcPr>
            <w:tcW w:w="1240" w:type="dxa"/>
            <w:noWrap/>
            <w:hideMark/>
          </w:tcPr>
          <w:p w14:paraId="2D1090DE" w14:textId="77777777" w:rsidR="001C37D9" w:rsidRPr="000F0B86" w:rsidRDefault="001C37D9" w:rsidP="001C37D9">
            <w:pPr>
              <w:pStyle w:val="a4"/>
              <w:ind w:left="-120" w:right="-120"/>
            </w:pPr>
            <w:r w:rsidRPr="000F0B86">
              <w:t xml:space="preserve">96.30 </w:t>
            </w:r>
          </w:p>
        </w:tc>
        <w:tc>
          <w:tcPr>
            <w:tcW w:w="1240" w:type="dxa"/>
            <w:noWrap/>
            <w:hideMark/>
          </w:tcPr>
          <w:p w14:paraId="6F926B43" w14:textId="77777777" w:rsidR="001C37D9" w:rsidRPr="000F0B86" w:rsidRDefault="001C37D9" w:rsidP="001C37D9">
            <w:pPr>
              <w:pStyle w:val="a4"/>
              <w:ind w:left="-120" w:right="-120"/>
            </w:pPr>
            <w:r w:rsidRPr="000F0B86">
              <w:t xml:space="preserve">-160.68 </w:t>
            </w:r>
          </w:p>
        </w:tc>
        <w:tc>
          <w:tcPr>
            <w:tcW w:w="1700" w:type="dxa"/>
            <w:noWrap/>
            <w:hideMark/>
          </w:tcPr>
          <w:p w14:paraId="5F29E8A4" w14:textId="77777777" w:rsidR="001C37D9" w:rsidRPr="000F0B86" w:rsidRDefault="001C37D9" w:rsidP="001C37D9">
            <w:pPr>
              <w:pStyle w:val="a4"/>
              <w:ind w:left="-120" w:right="-120"/>
            </w:pPr>
            <w:r w:rsidRPr="000F0B86">
              <w:t xml:space="preserve">　</w:t>
            </w:r>
          </w:p>
        </w:tc>
        <w:tc>
          <w:tcPr>
            <w:tcW w:w="1560" w:type="dxa"/>
            <w:noWrap/>
            <w:hideMark/>
          </w:tcPr>
          <w:p w14:paraId="65CECCCB" w14:textId="77777777" w:rsidR="001C37D9" w:rsidRPr="000F0B86" w:rsidRDefault="001C37D9" w:rsidP="001C37D9">
            <w:pPr>
              <w:pStyle w:val="a4"/>
              <w:ind w:left="-120" w:right="-120"/>
            </w:pPr>
            <w:r w:rsidRPr="000F0B86">
              <w:t xml:space="preserve">231.36 </w:t>
            </w:r>
          </w:p>
        </w:tc>
        <w:tc>
          <w:tcPr>
            <w:tcW w:w="1420" w:type="dxa"/>
            <w:noWrap/>
            <w:hideMark/>
          </w:tcPr>
          <w:p w14:paraId="49937331" w14:textId="77777777" w:rsidR="001C37D9" w:rsidRPr="000F0B86" w:rsidRDefault="001C37D9" w:rsidP="001C37D9">
            <w:pPr>
              <w:pStyle w:val="a4"/>
              <w:ind w:left="-120" w:right="-120"/>
            </w:pPr>
            <w:r w:rsidRPr="000F0B86">
              <w:t xml:space="preserve">-160.68 </w:t>
            </w:r>
          </w:p>
        </w:tc>
        <w:tc>
          <w:tcPr>
            <w:tcW w:w="1484" w:type="dxa"/>
            <w:noWrap/>
            <w:hideMark/>
          </w:tcPr>
          <w:p w14:paraId="38B70AC6" w14:textId="77777777" w:rsidR="001C37D9" w:rsidRPr="000F0B86" w:rsidRDefault="001C37D9" w:rsidP="001C37D9">
            <w:pPr>
              <w:pStyle w:val="a4"/>
              <w:ind w:left="-120" w:right="-120"/>
            </w:pPr>
            <w:r w:rsidRPr="000F0B86">
              <w:t xml:space="preserve">-160.68 </w:t>
            </w:r>
          </w:p>
        </w:tc>
        <w:tc>
          <w:tcPr>
            <w:tcW w:w="1548" w:type="dxa"/>
            <w:noWrap/>
            <w:hideMark/>
          </w:tcPr>
          <w:p w14:paraId="61251DF4" w14:textId="77777777" w:rsidR="001C37D9" w:rsidRPr="000F0B86" w:rsidRDefault="001C37D9" w:rsidP="001C37D9">
            <w:pPr>
              <w:pStyle w:val="a4"/>
              <w:ind w:left="-120" w:right="-120"/>
            </w:pPr>
            <w:r w:rsidRPr="000F0B86">
              <w:t xml:space="preserve">96.30 </w:t>
            </w:r>
          </w:p>
        </w:tc>
      </w:tr>
      <w:tr w:rsidR="001C37D9" w:rsidRPr="000F0B86" w14:paraId="5B9547ED" w14:textId="77777777" w:rsidTr="001C37D9">
        <w:trPr>
          <w:divId w:val="989332960"/>
          <w:trHeight w:val="279"/>
        </w:trPr>
        <w:tc>
          <w:tcPr>
            <w:tcW w:w="730" w:type="dxa"/>
            <w:vMerge/>
            <w:hideMark/>
          </w:tcPr>
          <w:p w14:paraId="215007E0" w14:textId="77777777" w:rsidR="001C37D9" w:rsidRPr="000F0B86" w:rsidRDefault="001C37D9" w:rsidP="001C37D9">
            <w:pPr>
              <w:pStyle w:val="a4"/>
              <w:ind w:left="-120" w:right="-120"/>
            </w:pPr>
          </w:p>
        </w:tc>
        <w:tc>
          <w:tcPr>
            <w:tcW w:w="904" w:type="dxa"/>
            <w:vMerge/>
            <w:hideMark/>
          </w:tcPr>
          <w:p w14:paraId="164ADFE3" w14:textId="77777777" w:rsidR="001C37D9" w:rsidRPr="000F0B86" w:rsidRDefault="001C37D9" w:rsidP="001C37D9">
            <w:pPr>
              <w:pStyle w:val="a4"/>
              <w:ind w:left="-120" w:right="-120"/>
            </w:pPr>
          </w:p>
        </w:tc>
        <w:tc>
          <w:tcPr>
            <w:tcW w:w="690" w:type="dxa"/>
            <w:vMerge w:val="restart"/>
            <w:noWrap/>
            <w:hideMark/>
          </w:tcPr>
          <w:p w14:paraId="517BD431" w14:textId="77777777" w:rsidR="001C37D9" w:rsidRPr="000F0B86" w:rsidRDefault="001C37D9" w:rsidP="001C37D9">
            <w:pPr>
              <w:pStyle w:val="a4"/>
              <w:ind w:left="-120" w:right="-120"/>
            </w:pPr>
            <w:r w:rsidRPr="000F0B86">
              <w:rPr>
                <w:rFonts w:hint="eastAsia"/>
              </w:rPr>
              <w:t>下</w:t>
            </w:r>
          </w:p>
        </w:tc>
        <w:tc>
          <w:tcPr>
            <w:tcW w:w="1064" w:type="dxa"/>
            <w:noWrap/>
            <w:hideMark/>
          </w:tcPr>
          <w:p w14:paraId="168835A5" w14:textId="77777777" w:rsidR="001C37D9" w:rsidRPr="000F0B86" w:rsidRDefault="001C37D9" w:rsidP="001C37D9">
            <w:pPr>
              <w:pStyle w:val="a4"/>
              <w:ind w:left="-120" w:right="-120"/>
            </w:pPr>
            <w:r w:rsidRPr="000F0B86">
              <w:t>M</w:t>
            </w:r>
          </w:p>
        </w:tc>
        <w:tc>
          <w:tcPr>
            <w:tcW w:w="1280" w:type="dxa"/>
            <w:noWrap/>
            <w:hideMark/>
          </w:tcPr>
          <w:p w14:paraId="027EA641" w14:textId="77777777" w:rsidR="001C37D9" w:rsidRPr="000F0B86" w:rsidRDefault="001C37D9" w:rsidP="001C37D9">
            <w:pPr>
              <w:pStyle w:val="a4"/>
              <w:ind w:left="-120" w:right="-120"/>
            </w:pPr>
            <w:r w:rsidRPr="000F0B86">
              <w:t xml:space="preserve">41.88 </w:t>
            </w:r>
          </w:p>
        </w:tc>
        <w:tc>
          <w:tcPr>
            <w:tcW w:w="1280" w:type="dxa"/>
            <w:noWrap/>
            <w:hideMark/>
          </w:tcPr>
          <w:p w14:paraId="4FBCBEA4" w14:textId="77777777" w:rsidR="001C37D9" w:rsidRPr="000F0B86" w:rsidRDefault="001C37D9" w:rsidP="001C37D9">
            <w:pPr>
              <w:pStyle w:val="a4"/>
              <w:ind w:left="-120" w:right="-120"/>
            </w:pPr>
            <w:r w:rsidRPr="000F0B86">
              <w:t xml:space="preserve">13.15 </w:t>
            </w:r>
          </w:p>
        </w:tc>
        <w:tc>
          <w:tcPr>
            <w:tcW w:w="1280" w:type="dxa"/>
            <w:noWrap/>
            <w:hideMark/>
          </w:tcPr>
          <w:p w14:paraId="16EA67CF" w14:textId="77777777" w:rsidR="001C37D9" w:rsidRPr="000F0B86" w:rsidRDefault="001C37D9" w:rsidP="001C37D9">
            <w:pPr>
              <w:pStyle w:val="a4"/>
              <w:ind w:left="-120" w:right="-120"/>
            </w:pPr>
            <w:r w:rsidRPr="000F0B86">
              <w:t xml:space="preserve">-148.68 </w:t>
            </w:r>
          </w:p>
        </w:tc>
        <w:tc>
          <w:tcPr>
            <w:tcW w:w="1280" w:type="dxa"/>
            <w:noWrap/>
            <w:hideMark/>
          </w:tcPr>
          <w:p w14:paraId="399D2C98" w14:textId="77777777" w:rsidR="001C37D9" w:rsidRPr="000F0B86" w:rsidRDefault="001C37D9" w:rsidP="001C37D9">
            <w:pPr>
              <w:pStyle w:val="a4"/>
              <w:ind w:left="-120" w:right="-120"/>
            </w:pPr>
            <w:r w:rsidRPr="000F0B86">
              <w:t xml:space="preserve">48.46 </w:t>
            </w:r>
          </w:p>
        </w:tc>
        <w:tc>
          <w:tcPr>
            <w:tcW w:w="1240" w:type="dxa"/>
            <w:noWrap/>
            <w:hideMark/>
          </w:tcPr>
          <w:p w14:paraId="5DC48621" w14:textId="77777777" w:rsidR="001C37D9" w:rsidRPr="000F0B86" w:rsidRDefault="001C37D9" w:rsidP="001C37D9">
            <w:pPr>
              <w:pStyle w:val="a4"/>
              <w:ind w:left="-120" w:right="-120"/>
            </w:pPr>
            <w:r w:rsidRPr="000F0B86">
              <w:t xml:space="preserve">-145.15 </w:t>
            </w:r>
          </w:p>
        </w:tc>
        <w:tc>
          <w:tcPr>
            <w:tcW w:w="1240" w:type="dxa"/>
            <w:noWrap/>
            <w:hideMark/>
          </w:tcPr>
          <w:p w14:paraId="575A81B2" w14:textId="77777777" w:rsidR="001C37D9" w:rsidRPr="000F0B86" w:rsidRDefault="001C37D9" w:rsidP="001C37D9">
            <w:pPr>
              <w:pStyle w:val="a4"/>
              <w:ind w:left="-120" w:right="-120"/>
            </w:pPr>
            <w:r w:rsidRPr="000F0B86">
              <w:t xml:space="preserve">271.15 </w:t>
            </w:r>
          </w:p>
        </w:tc>
        <w:tc>
          <w:tcPr>
            <w:tcW w:w="1700" w:type="dxa"/>
            <w:noWrap/>
            <w:hideMark/>
          </w:tcPr>
          <w:p w14:paraId="462E5E1C" w14:textId="77777777" w:rsidR="001C37D9" w:rsidRPr="000F0B86" w:rsidRDefault="001C37D9" w:rsidP="001C37D9">
            <w:pPr>
              <w:pStyle w:val="a4"/>
              <w:ind w:left="-120" w:right="-120"/>
            </w:pPr>
            <w:r w:rsidRPr="000F0B86">
              <w:t xml:space="preserve">280.19 </w:t>
            </w:r>
          </w:p>
        </w:tc>
        <w:tc>
          <w:tcPr>
            <w:tcW w:w="1560" w:type="dxa"/>
            <w:noWrap/>
            <w:hideMark/>
          </w:tcPr>
          <w:p w14:paraId="7BDD26D8" w14:textId="77777777" w:rsidR="001C37D9" w:rsidRPr="000F0B86" w:rsidRDefault="001C37D9" w:rsidP="001C37D9">
            <w:pPr>
              <w:pStyle w:val="a4"/>
              <w:ind w:left="-120" w:right="-120"/>
            </w:pPr>
            <w:r w:rsidRPr="000F0B86">
              <w:t xml:space="preserve">　</w:t>
            </w:r>
          </w:p>
        </w:tc>
        <w:tc>
          <w:tcPr>
            <w:tcW w:w="1420" w:type="dxa"/>
            <w:noWrap/>
            <w:hideMark/>
          </w:tcPr>
          <w:p w14:paraId="6E282207" w14:textId="77777777" w:rsidR="001C37D9" w:rsidRPr="000F0B86" w:rsidRDefault="001C37D9" w:rsidP="001C37D9">
            <w:pPr>
              <w:pStyle w:val="a4"/>
              <w:ind w:left="-120" w:right="-120"/>
            </w:pPr>
            <w:r w:rsidRPr="000F0B86">
              <w:t xml:space="preserve">271.15 </w:t>
            </w:r>
          </w:p>
        </w:tc>
        <w:tc>
          <w:tcPr>
            <w:tcW w:w="1484" w:type="dxa"/>
            <w:noWrap/>
            <w:hideMark/>
          </w:tcPr>
          <w:p w14:paraId="14AE6699" w14:textId="77777777" w:rsidR="001C37D9" w:rsidRPr="000F0B86" w:rsidRDefault="001C37D9" w:rsidP="001C37D9">
            <w:pPr>
              <w:pStyle w:val="a4"/>
              <w:ind w:left="-120" w:right="-120"/>
            </w:pPr>
            <w:r w:rsidRPr="000F0B86">
              <w:t xml:space="preserve">271.15 </w:t>
            </w:r>
          </w:p>
        </w:tc>
        <w:tc>
          <w:tcPr>
            <w:tcW w:w="1548" w:type="dxa"/>
            <w:noWrap/>
            <w:hideMark/>
          </w:tcPr>
          <w:p w14:paraId="01A2BF65" w14:textId="77777777" w:rsidR="001C37D9" w:rsidRPr="000F0B86" w:rsidRDefault="001C37D9" w:rsidP="001C37D9">
            <w:pPr>
              <w:pStyle w:val="a4"/>
              <w:ind w:left="-120" w:right="-120"/>
            </w:pPr>
            <w:r w:rsidRPr="000F0B86">
              <w:t xml:space="preserve">-145.15 </w:t>
            </w:r>
          </w:p>
        </w:tc>
      </w:tr>
      <w:tr w:rsidR="001C37D9" w:rsidRPr="000F0B86" w14:paraId="03711878" w14:textId="77777777" w:rsidTr="001C37D9">
        <w:trPr>
          <w:divId w:val="989332960"/>
          <w:trHeight w:val="279"/>
        </w:trPr>
        <w:tc>
          <w:tcPr>
            <w:tcW w:w="730" w:type="dxa"/>
            <w:vMerge/>
            <w:hideMark/>
          </w:tcPr>
          <w:p w14:paraId="08F53ED2" w14:textId="77777777" w:rsidR="001C37D9" w:rsidRPr="000F0B86" w:rsidRDefault="001C37D9" w:rsidP="001C37D9">
            <w:pPr>
              <w:pStyle w:val="a4"/>
              <w:ind w:left="-120" w:right="-120"/>
            </w:pPr>
          </w:p>
        </w:tc>
        <w:tc>
          <w:tcPr>
            <w:tcW w:w="904" w:type="dxa"/>
            <w:vMerge/>
            <w:hideMark/>
          </w:tcPr>
          <w:p w14:paraId="4377B68F" w14:textId="77777777" w:rsidR="001C37D9" w:rsidRPr="000F0B86" w:rsidRDefault="001C37D9" w:rsidP="001C37D9">
            <w:pPr>
              <w:pStyle w:val="a4"/>
              <w:ind w:left="-120" w:right="-120"/>
            </w:pPr>
          </w:p>
        </w:tc>
        <w:tc>
          <w:tcPr>
            <w:tcW w:w="690" w:type="dxa"/>
            <w:vMerge/>
            <w:hideMark/>
          </w:tcPr>
          <w:p w14:paraId="62A37599" w14:textId="77777777" w:rsidR="001C37D9" w:rsidRPr="000F0B86" w:rsidRDefault="001C37D9" w:rsidP="001C37D9">
            <w:pPr>
              <w:pStyle w:val="a4"/>
              <w:ind w:left="-120" w:right="-120"/>
            </w:pPr>
          </w:p>
        </w:tc>
        <w:tc>
          <w:tcPr>
            <w:tcW w:w="1064" w:type="dxa"/>
            <w:noWrap/>
            <w:hideMark/>
          </w:tcPr>
          <w:p w14:paraId="33E34CC5" w14:textId="77777777" w:rsidR="001C37D9" w:rsidRPr="000F0B86" w:rsidRDefault="001C37D9" w:rsidP="001C37D9">
            <w:pPr>
              <w:pStyle w:val="a4"/>
              <w:ind w:left="-120" w:right="-120"/>
            </w:pPr>
            <w:r w:rsidRPr="000F0B86">
              <w:t>N</w:t>
            </w:r>
          </w:p>
        </w:tc>
        <w:tc>
          <w:tcPr>
            <w:tcW w:w="1280" w:type="dxa"/>
            <w:noWrap/>
            <w:hideMark/>
          </w:tcPr>
          <w:p w14:paraId="3204E168" w14:textId="77777777" w:rsidR="001C37D9" w:rsidRPr="000F0B86" w:rsidRDefault="001C37D9" w:rsidP="001C37D9">
            <w:pPr>
              <w:pStyle w:val="a4"/>
              <w:ind w:left="-120" w:right="-120"/>
            </w:pPr>
            <w:r w:rsidRPr="000F0B86">
              <w:t xml:space="preserve">548.25 </w:t>
            </w:r>
          </w:p>
        </w:tc>
        <w:tc>
          <w:tcPr>
            <w:tcW w:w="1280" w:type="dxa"/>
            <w:noWrap/>
            <w:hideMark/>
          </w:tcPr>
          <w:p w14:paraId="00482355" w14:textId="77777777" w:rsidR="001C37D9" w:rsidRPr="000F0B86" w:rsidRDefault="001C37D9" w:rsidP="001C37D9">
            <w:pPr>
              <w:pStyle w:val="a4"/>
              <w:ind w:left="-120" w:right="-120"/>
            </w:pPr>
            <w:r w:rsidRPr="000F0B86">
              <w:t xml:space="preserve">86.41 </w:t>
            </w:r>
          </w:p>
        </w:tc>
        <w:tc>
          <w:tcPr>
            <w:tcW w:w="1280" w:type="dxa"/>
            <w:noWrap/>
            <w:hideMark/>
          </w:tcPr>
          <w:p w14:paraId="6A803178" w14:textId="77777777" w:rsidR="001C37D9" w:rsidRPr="000F0B86" w:rsidRDefault="001C37D9" w:rsidP="001C37D9">
            <w:pPr>
              <w:pStyle w:val="a4"/>
              <w:ind w:left="-120" w:right="-120"/>
            </w:pPr>
            <w:r w:rsidRPr="000F0B86">
              <w:t xml:space="preserve">83.93 </w:t>
            </w:r>
          </w:p>
        </w:tc>
        <w:tc>
          <w:tcPr>
            <w:tcW w:w="1280" w:type="dxa"/>
            <w:noWrap/>
            <w:hideMark/>
          </w:tcPr>
          <w:p w14:paraId="52F6AE46" w14:textId="77777777" w:rsidR="001C37D9" w:rsidRPr="000F0B86" w:rsidRDefault="001C37D9" w:rsidP="001C37D9">
            <w:pPr>
              <w:pStyle w:val="a4"/>
              <w:ind w:left="-120" w:right="-120"/>
            </w:pPr>
            <w:r w:rsidRPr="000F0B86">
              <w:t xml:space="preserve">591.46 </w:t>
            </w:r>
          </w:p>
        </w:tc>
        <w:tc>
          <w:tcPr>
            <w:tcW w:w="1240" w:type="dxa"/>
            <w:noWrap/>
            <w:hideMark/>
          </w:tcPr>
          <w:p w14:paraId="5C8887F3" w14:textId="77777777" w:rsidR="001C37D9" w:rsidRPr="000F0B86" w:rsidRDefault="001C37D9" w:rsidP="001C37D9">
            <w:pPr>
              <w:pStyle w:val="a4"/>
              <w:ind w:left="-120" w:right="-120"/>
            </w:pPr>
            <w:r w:rsidRPr="000F0B86">
              <w:t xml:space="preserve">886.39 </w:t>
            </w:r>
          </w:p>
        </w:tc>
        <w:tc>
          <w:tcPr>
            <w:tcW w:w="1240" w:type="dxa"/>
            <w:noWrap/>
            <w:hideMark/>
          </w:tcPr>
          <w:p w14:paraId="7CD44AEB" w14:textId="77777777" w:rsidR="001C37D9" w:rsidRPr="000F0B86" w:rsidRDefault="001C37D9" w:rsidP="001C37D9">
            <w:pPr>
              <w:pStyle w:val="a4"/>
              <w:ind w:left="-120" w:right="-120"/>
            </w:pPr>
            <w:r w:rsidRPr="000F0B86">
              <w:t xml:space="preserve">651.39 </w:t>
            </w:r>
          </w:p>
        </w:tc>
        <w:tc>
          <w:tcPr>
            <w:tcW w:w="1700" w:type="dxa"/>
            <w:noWrap/>
            <w:hideMark/>
          </w:tcPr>
          <w:p w14:paraId="774B0ACF" w14:textId="77777777" w:rsidR="001C37D9" w:rsidRPr="000F0B86" w:rsidRDefault="001C37D9" w:rsidP="001C37D9">
            <w:pPr>
              <w:pStyle w:val="a4"/>
              <w:ind w:left="-120" w:right="-120"/>
            </w:pPr>
            <w:r w:rsidRPr="000F0B86">
              <w:t xml:space="preserve">　</w:t>
            </w:r>
          </w:p>
        </w:tc>
        <w:tc>
          <w:tcPr>
            <w:tcW w:w="1560" w:type="dxa"/>
            <w:noWrap/>
            <w:hideMark/>
          </w:tcPr>
          <w:p w14:paraId="14EAA7B4" w14:textId="77777777" w:rsidR="001C37D9" w:rsidRPr="000F0B86" w:rsidRDefault="001C37D9" w:rsidP="001C37D9">
            <w:pPr>
              <w:pStyle w:val="a4"/>
              <w:ind w:left="-120" w:right="-120"/>
            </w:pPr>
            <w:r w:rsidRPr="000F0B86">
              <w:t xml:space="preserve">　</w:t>
            </w:r>
          </w:p>
        </w:tc>
        <w:tc>
          <w:tcPr>
            <w:tcW w:w="1420" w:type="dxa"/>
            <w:noWrap/>
            <w:hideMark/>
          </w:tcPr>
          <w:p w14:paraId="09306BA7" w14:textId="77777777" w:rsidR="001C37D9" w:rsidRPr="000F0B86" w:rsidRDefault="001C37D9" w:rsidP="001C37D9">
            <w:pPr>
              <w:pStyle w:val="a4"/>
              <w:ind w:left="-120" w:right="-120"/>
            </w:pPr>
            <w:r w:rsidRPr="000F0B86">
              <w:t xml:space="preserve">651.39 </w:t>
            </w:r>
          </w:p>
        </w:tc>
        <w:tc>
          <w:tcPr>
            <w:tcW w:w="1484" w:type="dxa"/>
            <w:noWrap/>
            <w:hideMark/>
          </w:tcPr>
          <w:p w14:paraId="219E8F2E" w14:textId="77777777" w:rsidR="001C37D9" w:rsidRPr="000F0B86" w:rsidRDefault="001C37D9" w:rsidP="001C37D9">
            <w:pPr>
              <w:pStyle w:val="a4"/>
              <w:ind w:left="-120" w:right="-120"/>
            </w:pPr>
            <w:r w:rsidRPr="000F0B86">
              <w:t xml:space="preserve">651.39 </w:t>
            </w:r>
          </w:p>
        </w:tc>
        <w:tc>
          <w:tcPr>
            <w:tcW w:w="1548" w:type="dxa"/>
            <w:noWrap/>
            <w:hideMark/>
          </w:tcPr>
          <w:p w14:paraId="5AE7A350" w14:textId="77777777" w:rsidR="001C37D9" w:rsidRPr="000F0B86" w:rsidRDefault="001C37D9" w:rsidP="001C37D9">
            <w:pPr>
              <w:pStyle w:val="a4"/>
              <w:ind w:left="-120" w:right="-120"/>
            </w:pPr>
            <w:r w:rsidRPr="000F0B86">
              <w:t xml:space="preserve">886.39 </w:t>
            </w:r>
          </w:p>
        </w:tc>
      </w:tr>
      <w:tr w:rsidR="001C37D9" w:rsidRPr="000F0B86" w14:paraId="679391A5" w14:textId="77777777" w:rsidTr="001C37D9">
        <w:trPr>
          <w:divId w:val="989332960"/>
          <w:trHeight w:val="279"/>
        </w:trPr>
        <w:tc>
          <w:tcPr>
            <w:tcW w:w="730" w:type="dxa"/>
            <w:vMerge/>
            <w:hideMark/>
          </w:tcPr>
          <w:p w14:paraId="24C4765B" w14:textId="77777777" w:rsidR="001C37D9" w:rsidRPr="000F0B86" w:rsidRDefault="001C37D9" w:rsidP="001C37D9">
            <w:pPr>
              <w:pStyle w:val="a4"/>
              <w:ind w:left="-120" w:right="-120"/>
            </w:pPr>
          </w:p>
        </w:tc>
        <w:tc>
          <w:tcPr>
            <w:tcW w:w="904" w:type="dxa"/>
            <w:vMerge/>
            <w:hideMark/>
          </w:tcPr>
          <w:p w14:paraId="1FFD54D5" w14:textId="77777777" w:rsidR="001C37D9" w:rsidRPr="000F0B86" w:rsidRDefault="001C37D9" w:rsidP="001C37D9">
            <w:pPr>
              <w:pStyle w:val="a4"/>
              <w:ind w:left="-120" w:right="-120"/>
            </w:pPr>
          </w:p>
        </w:tc>
        <w:tc>
          <w:tcPr>
            <w:tcW w:w="690" w:type="dxa"/>
            <w:vMerge/>
            <w:hideMark/>
          </w:tcPr>
          <w:p w14:paraId="54AC25B3" w14:textId="77777777" w:rsidR="001C37D9" w:rsidRPr="000F0B86" w:rsidRDefault="001C37D9" w:rsidP="001C37D9">
            <w:pPr>
              <w:pStyle w:val="a4"/>
              <w:ind w:left="-120" w:right="-120"/>
            </w:pPr>
          </w:p>
        </w:tc>
        <w:tc>
          <w:tcPr>
            <w:tcW w:w="1064" w:type="dxa"/>
            <w:noWrap/>
            <w:hideMark/>
          </w:tcPr>
          <w:p w14:paraId="6B2F3850" w14:textId="77777777" w:rsidR="001C37D9" w:rsidRPr="000F0B86" w:rsidRDefault="001C37D9" w:rsidP="001C37D9">
            <w:pPr>
              <w:pStyle w:val="a4"/>
              <w:ind w:left="-120" w:right="-120"/>
            </w:pPr>
            <w:r w:rsidRPr="000F0B86">
              <w:t>V</w:t>
            </w:r>
          </w:p>
        </w:tc>
        <w:tc>
          <w:tcPr>
            <w:tcW w:w="1280" w:type="dxa"/>
            <w:noWrap/>
            <w:hideMark/>
          </w:tcPr>
          <w:p w14:paraId="0D9051AC" w14:textId="77777777" w:rsidR="001C37D9" w:rsidRPr="000F0B86" w:rsidRDefault="001C37D9" w:rsidP="001C37D9">
            <w:pPr>
              <w:pStyle w:val="a4"/>
              <w:ind w:left="-120" w:right="-120"/>
            </w:pPr>
            <w:r w:rsidRPr="000F0B86">
              <w:t xml:space="preserve">-21.27 </w:t>
            </w:r>
          </w:p>
        </w:tc>
        <w:tc>
          <w:tcPr>
            <w:tcW w:w="1280" w:type="dxa"/>
            <w:noWrap/>
            <w:hideMark/>
          </w:tcPr>
          <w:p w14:paraId="7499E9A8" w14:textId="77777777" w:rsidR="001C37D9" w:rsidRPr="000F0B86" w:rsidRDefault="001C37D9" w:rsidP="001C37D9">
            <w:pPr>
              <w:pStyle w:val="a4"/>
              <w:ind w:left="-120" w:right="-120"/>
            </w:pPr>
            <w:r w:rsidRPr="000F0B86">
              <w:t xml:space="preserve">-6.98 </w:t>
            </w:r>
          </w:p>
        </w:tc>
        <w:tc>
          <w:tcPr>
            <w:tcW w:w="1280" w:type="dxa"/>
            <w:noWrap/>
            <w:hideMark/>
          </w:tcPr>
          <w:p w14:paraId="4FA5B862" w14:textId="77777777" w:rsidR="001C37D9" w:rsidRPr="000F0B86" w:rsidRDefault="001C37D9" w:rsidP="001C37D9">
            <w:pPr>
              <w:pStyle w:val="a4"/>
              <w:ind w:left="-120" w:right="-120"/>
            </w:pPr>
            <w:r w:rsidRPr="000F0B86">
              <w:t xml:space="preserve">91.78 </w:t>
            </w:r>
          </w:p>
        </w:tc>
        <w:tc>
          <w:tcPr>
            <w:tcW w:w="1280" w:type="dxa"/>
            <w:noWrap/>
            <w:hideMark/>
          </w:tcPr>
          <w:p w14:paraId="239F663D" w14:textId="77777777" w:rsidR="001C37D9" w:rsidRPr="000F0B86" w:rsidRDefault="001C37D9" w:rsidP="001C37D9">
            <w:pPr>
              <w:pStyle w:val="a4"/>
              <w:ind w:left="-120" w:right="-120"/>
            </w:pPr>
            <w:r w:rsidRPr="000F0B86">
              <w:t xml:space="preserve">-24.76 </w:t>
            </w:r>
          </w:p>
        </w:tc>
        <w:tc>
          <w:tcPr>
            <w:tcW w:w="1240" w:type="dxa"/>
            <w:noWrap/>
            <w:hideMark/>
          </w:tcPr>
          <w:p w14:paraId="3521F572" w14:textId="77777777" w:rsidR="001C37D9" w:rsidRPr="000F0B86" w:rsidRDefault="001C37D9" w:rsidP="001C37D9">
            <w:pPr>
              <w:pStyle w:val="a4"/>
              <w:ind w:left="-120" w:right="-120"/>
            </w:pPr>
            <w:r w:rsidRPr="000F0B86">
              <w:t xml:space="preserve">96.30 </w:t>
            </w:r>
          </w:p>
        </w:tc>
        <w:tc>
          <w:tcPr>
            <w:tcW w:w="1240" w:type="dxa"/>
            <w:noWrap/>
            <w:hideMark/>
          </w:tcPr>
          <w:p w14:paraId="72D1F499" w14:textId="77777777" w:rsidR="001C37D9" w:rsidRPr="000F0B86" w:rsidRDefault="001C37D9" w:rsidP="001C37D9">
            <w:pPr>
              <w:pStyle w:val="a4"/>
              <w:ind w:left="-120" w:right="-120"/>
            </w:pPr>
            <w:r w:rsidRPr="000F0B86">
              <w:t xml:space="preserve">-160.68 </w:t>
            </w:r>
          </w:p>
        </w:tc>
        <w:tc>
          <w:tcPr>
            <w:tcW w:w="1700" w:type="dxa"/>
            <w:noWrap/>
            <w:hideMark/>
          </w:tcPr>
          <w:p w14:paraId="7BA177C8" w14:textId="77777777" w:rsidR="001C37D9" w:rsidRPr="000F0B86" w:rsidRDefault="001C37D9" w:rsidP="001C37D9">
            <w:pPr>
              <w:pStyle w:val="a4"/>
              <w:ind w:left="-120" w:right="-120"/>
            </w:pPr>
            <w:r w:rsidRPr="000F0B86">
              <w:t xml:space="preserve">　</w:t>
            </w:r>
          </w:p>
        </w:tc>
        <w:tc>
          <w:tcPr>
            <w:tcW w:w="1560" w:type="dxa"/>
            <w:noWrap/>
            <w:hideMark/>
          </w:tcPr>
          <w:p w14:paraId="7C7D2A90" w14:textId="77777777" w:rsidR="001C37D9" w:rsidRPr="000F0B86" w:rsidRDefault="001C37D9" w:rsidP="001C37D9">
            <w:pPr>
              <w:pStyle w:val="a4"/>
              <w:ind w:left="-120" w:right="-120"/>
            </w:pPr>
            <w:r w:rsidRPr="000F0B86">
              <w:t xml:space="preserve">231.36 </w:t>
            </w:r>
          </w:p>
        </w:tc>
        <w:tc>
          <w:tcPr>
            <w:tcW w:w="1420" w:type="dxa"/>
            <w:noWrap/>
            <w:hideMark/>
          </w:tcPr>
          <w:p w14:paraId="68D6E0B4" w14:textId="77777777" w:rsidR="001C37D9" w:rsidRPr="000F0B86" w:rsidRDefault="001C37D9" w:rsidP="001C37D9">
            <w:pPr>
              <w:pStyle w:val="a4"/>
              <w:ind w:left="-120" w:right="-120"/>
            </w:pPr>
            <w:r w:rsidRPr="000F0B86">
              <w:t xml:space="preserve">-160.68 </w:t>
            </w:r>
          </w:p>
        </w:tc>
        <w:tc>
          <w:tcPr>
            <w:tcW w:w="1484" w:type="dxa"/>
            <w:noWrap/>
            <w:hideMark/>
          </w:tcPr>
          <w:p w14:paraId="1677461D" w14:textId="77777777" w:rsidR="001C37D9" w:rsidRPr="000F0B86" w:rsidRDefault="001C37D9" w:rsidP="001C37D9">
            <w:pPr>
              <w:pStyle w:val="a4"/>
              <w:ind w:left="-120" w:right="-120"/>
            </w:pPr>
            <w:r w:rsidRPr="000F0B86">
              <w:t xml:space="preserve">-160.68 </w:t>
            </w:r>
          </w:p>
        </w:tc>
        <w:tc>
          <w:tcPr>
            <w:tcW w:w="1548" w:type="dxa"/>
            <w:noWrap/>
            <w:hideMark/>
          </w:tcPr>
          <w:p w14:paraId="78C98F83" w14:textId="77777777" w:rsidR="001C37D9" w:rsidRPr="000F0B86" w:rsidRDefault="001C37D9" w:rsidP="001C37D9">
            <w:pPr>
              <w:pStyle w:val="a4"/>
              <w:ind w:left="-120" w:right="-120"/>
            </w:pPr>
            <w:r w:rsidRPr="000F0B86">
              <w:t xml:space="preserve">96.30 </w:t>
            </w:r>
          </w:p>
        </w:tc>
      </w:tr>
      <w:tr w:rsidR="001C37D9" w:rsidRPr="000F0B86" w14:paraId="13940A24" w14:textId="77777777" w:rsidTr="001C37D9">
        <w:trPr>
          <w:divId w:val="989332960"/>
          <w:trHeight w:val="279"/>
        </w:trPr>
        <w:tc>
          <w:tcPr>
            <w:tcW w:w="730" w:type="dxa"/>
            <w:vMerge/>
            <w:hideMark/>
          </w:tcPr>
          <w:p w14:paraId="234746ED" w14:textId="77777777" w:rsidR="001C37D9" w:rsidRPr="000F0B86" w:rsidRDefault="001C37D9" w:rsidP="001C37D9">
            <w:pPr>
              <w:pStyle w:val="a4"/>
              <w:ind w:left="-120" w:right="-120"/>
            </w:pPr>
          </w:p>
        </w:tc>
        <w:tc>
          <w:tcPr>
            <w:tcW w:w="904" w:type="dxa"/>
            <w:vMerge w:val="restart"/>
            <w:noWrap/>
            <w:hideMark/>
          </w:tcPr>
          <w:p w14:paraId="0078BFBA" w14:textId="77777777" w:rsidR="001C37D9" w:rsidRPr="000F0B86" w:rsidRDefault="001C37D9" w:rsidP="001C37D9">
            <w:pPr>
              <w:pStyle w:val="a4"/>
              <w:ind w:left="-120" w:right="-120"/>
            </w:pPr>
            <w:r w:rsidRPr="000F0B86">
              <w:t>D</w:t>
            </w:r>
            <w:r w:rsidRPr="000F0B86">
              <w:rPr>
                <w:rFonts w:hint="eastAsia"/>
              </w:rPr>
              <w:t>柱</w:t>
            </w:r>
          </w:p>
        </w:tc>
        <w:tc>
          <w:tcPr>
            <w:tcW w:w="690" w:type="dxa"/>
            <w:vMerge w:val="restart"/>
            <w:noWrap/>
            <w:hideMark/>
          </w:tcPr>
          <w:p w14:paraId="335FFCF1" w14:textId="77777777" w:rsidR="001C37D9" w:rsidRPr="000F0B86" w:rsidRDefault="001C37D9" w:rsidP="001C37D9">
            <w:pPr>
              <w:pStyle w:val="a4"/>
              <w:ind w:left="-120" w:right="-120"/>
            </w:pPr>
            <w:r w:rsidRPr="000F0B86">
              <w:rPr>
                <w:rFonts w:hint="eastAsia"/>
              </w:rPr>
              <w:t>上</w:t>
            </w:r>
          </w:p>
        </w:tc>
        <w:tc>
          <w:tcPr>
            <w:tcW w:w="1064" w:type="dxa"/>
            <w:noWrap/>
            <w:hideMark/>
          </w:tcPr>
          <w:p w14:paraId="04777023" w14:textId="77777777" w:rsidR="001C37D9" w:rsidRPr="000F0B86" w:rsidRDefault="001C37D9" w:rsidP="001C37D9">
            <w:pPr>
              <w:pStyle w:val="a4"/>
              <w:ind w:left="-120" w:right="-120"/>
            </w:pPr>
            <w:r w:rsidRPr="000F0B86">
              <w:t>M</w:t>
            </w:r>
          </w:p>
        </w:tc>
        <w:tc>
          <w:tcPr>
            <w:tcW w:w="1280" w:type="dxa"/>
            <w:noWrap/>
            <w:hideMark/>
          </w:tcPr>
          <w:p w14:paraId="7515B1BC" w14:textId="77777777" w:rsidR="001C37D9" w:rsidRPr="000F0B86" w:rsidRDefault="001C37D9" w:rsidP="001C37D9">
            <w:pPr>
              <w:pStyle w:val="a4"/>
              <w:ind w:left="-120" w:right="-120"/>
            </w:pPr>
            <w:r w:rsidRPr="000F0B86">
              <w:t xml:space="preserve">-35.89 </w:t>
            </w:r>
          </w:p>
        </w:tc>
        <w:tc>
          <w:tcPr>
            <w:tcW w:w="1280" w:type="dxa"/>
            <w:noWrap/>
            <w:hideMark/>
          </w:tcPr>
          <w:p w14:paraId="5C5078A3" w14:textId="77777777" w:rsidR="001C37D9" w:rsidRPr="000F0B86" w:rsidRDefault="001C37D9" w:rsidP="001C37D9">
            <w:pPr>
              <w:pStyle w:val="a4"/>
              <w:ind w:left="-120" w:right="-120"/>
            </w:pPr>
            <w:r w:rsidRPr="000F0B86">
              <w:t xml:space="preserve">-12.79 </w:t>
            </w:r>
          </w:p>
        </w:tc>
        <w:tc>
          <w:tcPr>
            <w:tcW w:w="1280" w:type="dxa"/>
            <w:noWrap/>
            <w:hideMark/>
          </w:tcPr>
          <w:p w14:paraId="1630E6B3" w14:textId="77777777" w:rsidR="001C37D9" w:rsidRPr="000F0B86" w:rsidRDefault="001C37D9" w:rsidP="001C37D9">
            <w:pPr>
              <w:pStyle w:val="a4"/>
              <w:ind w:left="-120" w:right="-120"/>
            </w:pPr>
            <w:r w:rsidRPr="000F0B86">
              <w:t xml:space="preserve">-115.22 </w:t>
            </w:r>
          </w:p>
        </w:tc>
        <w:tc>
          <w:tcPr>
            <w:tcW w:w="1280" w:type="dxa"/>
            <w:noWrap/>
            <w:hideMark/>
          </w:tcPr>
          <w:p w14:paraId="6D0F2090" w14:textId="77777777" w:rsidR="001C37D9" w:rsidRPr="000F0B86" w:rsidRDefault="001C37D9" w:rsidP="001C37D9">
            <w:pPr>
              <w:pStyle w:val="a4"/>
              <w:ind w:left="-120" w:right="-120"/>
            </w:pPr>
            <w:r w:rsidRPr="000F0B86">
              <w:t xml:space="preserve">-42.29 </w:t>
            </w:r>
          </w:p>
        </w:tc>
        <w:tc>
          <w:tcPr>
            <w:tcW w:w="1240" w:type="dxa"/>
            <w:noWrap/>
            <w:hideMark/>
          </w:tcPr>
          <w:p w14:paraId="786135B6" w14:textId="77777777" w:rsidR="001C37D9" w:rsidRPr="000F0B86" w:rsidRDefault="001C37D9" w:rsidP="001C37D9">
            <w:pPr>
              <w:pStyle w:val="a4"/>
              <w:ind w:left="-120" w:right="-120"/>
            </w:pPr>
            <w:r w:rsidRPr="000F0B86">
              <w:t xml:space="preserve">-216.28 </w:t>
            </w:r>
          </w:p>
        </w:tc>
        <w:tc>
          <w:tcPr>
            <w:tcW w:w="1240" w:type="dxa"/>
            <w:noWrap/>
            <w:hideMark/>
          </w:tcPr>
          <w:p w14:paraId="44567BA1" w14:textId="77777777" w:rsidR="001C37D9" w:rsidRPr="000F0B86" w:rsidRDefault="001C37D9" w:rsidP="001C37D9">
            <w:pPr>
              <w:pStyle w:val="a4"/>
              <w:ind w:left="-120" w:right="-120"/>
            </w:pPr>
            <w:r w:rsidRPr="000F0B86">
              <w:t xml:space="preserve">106.34 </w:t>
            </w:r>
          </w:p>
        </w:tc>
        <w:tc>
          <w:tcPr>
            <w:tcW w:w="1700" w:type="dxa"/>
            <w:noWrap/>
            <w:hideMark/>
          </w:tcPr>
          <w:p w14:paraId="44D1BAB6" w14:textId="77777777" w:rsidR="001C37D9" w:rsidRPr="000F0B86" w:rsidRDefault="001C37D9" w:rsidP="001C37D9">
            <w:pPr>
              <w:pStyle w:val="a4"/>
              <w:ind w:left="-120" w:right="-120"/>
            </w:pPr>
            <w:r w:rsidRPr="000F0B86">
              <w:t xml:space="preserve">227.59 </w:t>
            </w:r>
          </w:p>
        </w:tc>
        <w:tc>
          <w:tcPr>
            <w:tcW w:w="1560" w:type="dxa"/>
            <w:noWrap/>
            <w:hideMark/>
          </w:tcPr>
          <w:p w14:paraId="3CF4AF2F" w14:textId="77777777" w:rsidR="001C37D9" w:rsidRPr="000F0B86" w:rsidRDefault="001C37D9" w:rsidP="001C37D9">
            <w:pPr>
              <w:pStyle w:val="a4"/>
              <w:ind w:left="-120" w:right="-120"/>
            </w:pPr>
            <w:r w:rsidRPr="000F0B86">
              <w:t xml:space="preserve">　</w:t>
            </w:r>
          </w:p>
        </w:tc>
        <w:tc>
          <w:tcPr>
            <w:tcW w:w="1420" w:type="dxa"/>
            <w:noWrap/>
            <w:hideMark/>
          </w:tcPr>
          <w:p w14:paraId="11F17A77" w14:textId="77777777" w:rsidR="001C37D9" w:rsidRPr="000F0B86" w:rsidRDefault="001C37D9" w:rsidP="001C37D9">
            <w:pPr>
              <w:pStyle w:val="a4"/>
              <w:ind w:left="-120" w:right="-120"/>
            </w:pPr>
            <w:r w:rsidRPr="000F0B86">
              <w:t xml:space="preserve">-216.28 </w:t>
            </w:r>
          </w:p>
        </w:tc>
        <w:tc>
          <w:tcPr>
            <w:tcW w:w="1484" w:type="dxa"/>
            <w:noWrap/>
            <w:hideMark/>
          </w:tcPr>
          <w:p w14:paraId="77F3D948" w14:textId="77777777" w:rsidR="001C37D9" w:rsidRPr="000F0B86" w:rsidRDefault="001C37D9" w:rsidP="001C37D9">
            <w:pPr>
              <w:pStyle w:val="a4"/>
              <w:ind w:left="-120" w:right="-120"/>
            </w:pPr>
            <w:r w:rsidRPr="000F0B86">
              <w:t xml:space="preserve">106.34 </w:t>
            </w:r>
          </w:p>
        </w:tc>
        <w:tc>
          <w:tcPr>
            <w:tcW w:w="1548" w:type="dxa"/>
            <w:noWrap/>
            <w:hideMark/>
          </w:tcPr>
          <w:p w14:paraId="60E385E2" w14:textId="77777777" w:rsidR="001C37D9" w:rsidRPr="000F0B86" w:rsidRDefault="001C37D9" w:rsidP="001C37D9">
            <w:pPr>
              <w:pStyle w:val="a4"/>
              <w:ind w:left="-120" w:right="-120"/>
            </w:pPr>
            <w:r w:rsidRPr="000F0B86">
              <w:t xml:space="preserve">-216.28 </w:t>
            </w:r>
          </w:p>
        </w:tc>
      </w:tr>
      <w:tr w:rsidR="001C37D9" w:rsidRPr="000F0B86" w14:paraId="32F56442" w14:textId="77777777" w:rsidTr="001C37D9">
        <w:trPr>
          <w:divId w:val="989332960"/>
          <w:trHeight w:val="279"/>
        </w:trPr>
        <w:tc>
          <w:tcPr>
            <w:tcW w:w="730" w:type="dxa"/>
            <w:vMerge/>
            <w:hideMark/>
          </w:tcPr>
          <w:p w14:paraId="3155D528" w14:textId="77777777" w:rsidR="001C37D9" w:rsidRPr="000F0B86" w:rsidRDefault="001C37D9" w:rsidP="001C37D9">
            <w:pPr>
              <w:pStyle w:val="a4"/>
              <w:ind w:left="-120" w:right="-120"/>
            </w:pPr>
          </w:p>
        </w:tc>
        <w:tc>
          <w:tcPr>
            <w:tcW w:w="904" w:type="dxa"/>
            <w:vMerge/>
            <w:hideMark/>
          </w:tcPr>
          <w:p w14:paraId="44DF1D59" w14:textId="77777777" w:rsidR="001C37D9" w:rsidRPr="000F0B86" w:rsidRDefault="001C37D9" w:rsidP="001C37D9">
            <w:pPr>
              <w:pStyle w:val="a4"/>
              <w:ind w:left="-120" w:right="-120"/>
            </w:pPr>
          </w:p>
        </w:tc>
        <w:tc>
          <w:tcPr>
            <w:tcW w:w="690" w:type="dxa"/>
            <w:vMerge/>
            <w:hideMark/>
          </w:tcPr>
          <w:p w14:paraId="3E75B38D" w14:textId="77777777" w:rsidR="001C37D9" w:rsidRPr="000F0B86" w:rsidRDefault="001C37D9" w:rsidP="001C37D9">
            <w:pPr>
              <w:pStyle w:val="a4"/>
              <w:ind w:left="-120" w:right="-120"/>
            </w:pPr>
          </w:p>
        </w:tc>
        <w:tc>
          <w:tcPr>
            <w:tcW w:w="1064" w:type="dxa"/>
            <w:noWrap/>
            <w:hideMark/>
          </w:tcPr>
          <w:p w14:paraId="4476085B" w14:textId="77777777" w:rsidR="001C37D9" w:rsidRPr="000F0B86" w:rsidRDefault="001C37D9" w:rsidP="001C37D9">
            <w:pPr>
              <w:pStyle w:val="a4"/>
              <w:ind w:left="-120" w:right="-120"/>
            </w:pPr>
            <w:r w:rsidRPr="000F0B86">
              <w:t>N</w:t>
            </w:r>
          </w:p>
        </w:tc>
        <w:tc>
          <w:tcPr>
            <w:tcW w:w="1280" w:type="dxa"/>
            <w:noWrap/>
            <w:hideMark/>
          </w:tcPr>
          <w:p w14:paraId="7F2B669E" w14:textId="77777777" w:rsidR="001C37D9" w:rsidRPr="000F0B86" w:rsidRDefault="001C37D9" w:rsidP="001C37D9">
            <w:pPr>
              <w:pStyle w:val="a4"/>
              <w:ind w:left="-120" w:right="-120"/>
            </w:pPr>
            <w:r w:rsidRPr="000F0B86">
              <w:t xml:space="preserve">512.17 </w:t>
            </w:r>
          </w:p>
        </w:tc>
        <w:tc>
          <w:tcPr>
            <w:tcW w:w="1280" w:type="dxa"/>
            <w:noWrap/>
            <w:hideMark/>
          </w:tcPr>
          <w:p w14:paraId="3F0CBA41" w14:textId="77777777" w:rsidR="001C37D9" w:rsidRPr="000F0B86" w:rsidRDefault="001C37D9" w:rsidP="001C37D9">
            <w:pPr>
              <w:pStyle w:val="a4"/>
              <w:ind w:left="-120" w:right="-120"/>
            </w:pPr>
            <w:r w:rsidRPr="000F0B86">
              <w:t xml:space="preserve">82.85 </w:t>
            </w:r>
          </w:p>
        </w:tc>
        <w:tc>
          <w:tcPr>
            <w:tcW w:w="1280" w:type="dxa"/>
            <w:noWrap/>
            <w:hideMark/>
          </w:tcPr>
          <w:p w14:paraId="66521705" w14:textId="77777777" w:rsidR="001C37D9" w:rsidRPr="000F0B86" w:rsidRDefault="001C37D9" w:rsidP="001C37D9">
            <w:pPr>
              <w:pStyle w:val="a4"/>
              <w:ind w:left="-120" w:right="-120"/>
            </w:pPr>
            <w:r w:rsidRPr="000F0B86">
              <w:t xml:space="preserve">68.31 </w:t>
            </w:r>
          </w:p>
        </w:tc>
        <w:tc>
          <w:tcPr>
            <w:tcW w:w="1280" w:type="dxa"/>
            <w:noWrap/>
            <w:hideMark/>
          </w:tcPr>
          <w:p w14:paraId="7649F8A0" w14:textId="77777777" w:rsidR="001C37D9" w:rsidRPr="000F0B86" w:rsidRDefault="001C37D9" w:rsidP="001C37D9">
            <w:pPr>
              <w:pStyle w:val="a4"/>
              <w:ind w:left="-120" w:right="-120"/>
            </w:pPr>
            <w:r w:rsidRPr="000F0B86">
              <w:t xml:space="preserve">553.60 </w:t>
            </w:r>
          </w:p>
        </w:tc>
        <w:tc>
          <w:tcPr>
            <w:tcW w:w="1240" w:type="dxa"/>
            <w:noWrap/>
            <w:hideMark/>
          </w:tcPr>
          <w:p w14:paraId="0ED3FBDA" w14:textId="77777777" w:rsidR="001C37D9" w:rsidRPr="000F0B86" w:rsidRDefault="001C37D9" w:rsidP="001C37D9">
            <w:pPr>
              <w:pStyle w:val="a4"/>
              <w:ind w:left="-120" w:right="-120"/>
            </w:pPr>
            <w:r w:rsidRPr="000F0B86">
              <w:t xml:space="preserve">815.31 </w:t>
            </w:r>
          </w:p>
        </w:tc>
        <w:tc>
          <w:tcPr>
            <w:tcW w:w="1240" w:type="dxa"/>
            <w:noWrap/>
            <w:hideMark/>
          </w:tcPr>
          <w:p w14:paraId="7571990F" w14:textId="77777777" w:rsidR="001C37D9" w:rsidRPr="000F0B86" w:rsidRDefault="001C37D9" w:rsidP="001C37D9">
            <w:pPr>
              <w:pStyle w:val="a4"/>
              <w:ind w:left="-120" w:right="-120"/>
            </w:pPr>
            <w:r w:rsidRPr="000F0B86">
              <w:t xml:space="preserve">624.04 </w:t>
            </w:r>
          </w:p>
        </w:tc>
        <w:tc>
          <w:tcPr>
            <w:tcW w:w="1700" w:type="dxa"/>
            <w:noWrap/>
            <w:hideMark/>
          </w:tcPr>
          <w:p w14:paraId="2209BD80" w14:textId="77777777" w:rsidR="001C37D9" w:rsidRPr="000F0B86" w:rsidRDefault="001C37D9" w:rsidP="001C37D9">
            <w:pPr>
              <w:pStyle w:val="a4"/>
              <w:ind w:left="-120" w:right="-120"/>
            </w:pPr>
            <w:r w:rsidRPr="000F0B86">
              <w:t xml:space="preserve">　</w:t>
            </w:r>
          </w:p>
        </w:tc>
        <w:tc>
          <w:tcPr>
            <w:tcW w:w="1560" w:type="dxa"/>
            <w:noWrap/>
            <w:hideMark/>
          </w:tcPr>
          <w:p w14:paraId="6AB7A473" w14:textId="77777777" w:rsidR="001C37D9" w:rsidRPr="000F0B86" w:rsidRDefault="001C37D9" w:rsidP="001C37D9">
            <w:pPr>
              <w:pStyle w:val="a4"/>
              <w:ind w:left="-120" w:right="-120"/>
            </w:pPr>
            <w:r w:rsidRPr="000F0B86">
              <w:t xml:space="preserve">　</w:t>
            </w:r>
          </w:p>
        </w:tc>
        <w:tc>
          <w:tcPr>
            <w:tcW w:w="1420" w:type="dxa"/>
            <w:noWrap/>
            <w:hideMark/>
          </w:tcPr>
          <w:p w14:paraId="222CBE86" w14:textId="77777777" w:rsidR="001C37D9" w:rsidRPr="000F0B86" w:rsidRDefault="001C37D9" w:rsidP="001C37D9">
            <w:pPr>
              <w:pStyle w:val="a4"/>
              <w:ind w:left="-120" w:right="-120"/>
            </w:pPr>
            <w:r w:rsidRPr="000F0B86">
              <w:t xml:space="preserve">815.31 </w:t>
            </w:r>
          </w:p>
        </w:tc>
        <w:tc>
          <w:tcPr>
            <w:tcW w:w="1484" w:type="dxa"/>
            <w:noWrap/>
            <w:hideMark/>
          </w:tcPr>
          <w:p w14:paraId="2995DFFD" w14:textId="77777777" w:rsidR="001C37D9" w:rsidRPr="000F0B86" w:rsidRDefault="001C37D9" w:rsidP="001C37D9">
            <w:pPr>
              <w:pStyle w:val="a4"/>
              <w:ind w:left="-120" w:right="-120"/>
            </w:pPr>
            <w:r w:rsidRPr="000F0B86">
              <w:t xml:space="preserve">624.04 </w:t>
            </w:r>
          </w:p>
        </w:tc>
        <w:tc>
          <w:tcPr>
            <w:tcW w:w="1548" w:type="dxa"/>
            <w:noWrap/>
            <w:hideMark/>
          </w:tcPr>
          <w:p w14:paraId="75BEC76C" w14:textId="77777777" w:rsidR="001C37D9" w:rsidRPr="000F0B86" w:rsidRDefault="001C37D9" w:rsidP="001C37D9">
            <w:pPr>
              <w:pStyle w:val="a4"/>
              <w:ind w:left="-120" w:right="-120"/>
            </w:pPr>
            <w:r w:rsidRPr="000F0B86">
              <w:t xml:space="preserve">815.31 </w:t>
            </w:r>
          </w:p>
        </w:tc>
      </w:tr>
      <w:tr w:rsidR="001C37D9" w:rsidRPr="000F0B86" w14:paraId="1B02F94E" w14:textId="77777777" w:rsidTr="001C37D9">
        <w:trPr>
          <w:divId w:val="989332960"/>
          <w:trHeight w:val="279"/>
        </w:trPr>
        <w:tc>
          <w:tcPr>
            <w:tcW w:w="730" w:type="dxa"/>
            <w:vMerge/>
            <w:hideMark/>
          </w:tcPr>
          <w:p w14:paraId="0B1412B8" w14:textId="77777777" w:rsidR="001C37D9" w:rsidRPr="000F0B86" w:rsidRDefault="001C37D9" w:rsidP="001C37D9">
            <w:pPr>
              <w:pStyle w:val="a4"/>
              <w:ind w:left="-120" w:right="-120"/>
            </w:pPr>
          </w:p>
        </w:tc>
        <w:tc>
          <w:tcPr>
            <w:tcW w:w="904" w:type="dxa"/>
            <w:vMerge/>
            <w:hideMark/>
          </w:tcPr>
          <w:p w14:paraId="1C1ECF0C" w14:textId="77777777" w:rsidR="001C37D9" w:rsidRPr="000F0B86" w:rsidRDefault="001C37D9" w:rsidP="001C37D9">
            <w:pPr>
              <w:pStyle w:val="a4"/>
              <w:ind w:left="-120" w:right="-120"/>
            </w:pPr>
          </w:p>
        </w:tc>
        <w:tc>
          <w:tcPr>
            <w:tcW w:w="690" w:type="dxa"/>
            <w:vMerge/>
            <w:hideMark/>
          </w:tcPr>
          <w:p w14:paraId="64F9CDA8" w14:textId="77777777" w:rsidR="001C37D9" w:rsidRPr="000F0B86" w:rsidRDefault="001C37D9" w:rsidP="001C37D9">
            <w:pPr>
              <w:pStyle w:val="a4"/>
              <w:ind w:left="-120" w:right="-120"/>
            </w:pPr>
          </w:p>
        </w:tc>
        <w:tc>
          <w:tcPr>
            <w:tcW w:w="1064" w:type="dxa"/>
            <w:noWrap/>
            <w:hideMark/>
          </w:tcPr>
          <w:p w14:paraId="5E539F1D" w14:textId="77777777" w:rsidR="001C37D9" w:rsidRPr="000F0B86" w:rsidRDefault="001C37D9" w:rsidP="001C37D9">
            <w:pPr>
              <w:pStyle w:val="a4"/>
              <w:ind w:left="-120" w:right="-120"/>
            </w:pPr>
            <w:r w:rsidRPr="000F0B86">
              <w:t>V</w:t>
            </w:r>
          </w:p>
        </w:tc>
        <w:tc>
          <w:tcPr>
            <w:tcW w:w="1280" w:type="dxa"/>
            <w:noWrap/>
            <w:hideMark/>
          </w:tcPr>
          <w:p w14:paraId="490C09C1" w14:textId="77777777" w:rsidR="001C37D9" w:rsidRPr="000F0B86" w:rsidRDefault="001C37D9" w:rsidP="001C37D9">
            <w:pPr>
              <w:pStyle w:val="a4"/>
              <w:ind w:left="-120" w:right="-120"/>
            </w:pPr>
            <w:r w:rsidRPr="000F0B86">
              <w:t xml:space="preserve">22.67 </w:t>
            </w:r>
          </w:p>
        </w:tc>
        <w:tc>
          <w:tcPr>
            <w:tcW w:w="1280" w:type="dxa"/>
            <w:noWrap/>
            <w:hideMark/>
          </w:tcPr>
          <w:p w14:paraId="6DDF125E" w14:textId="77777777" w:rsidR="001C37D9" w:rsidRPr="000F0B86" w:rsidRDefault="001C37D9" w:rsidP="001C37D9">
            <w:pPr>
              <w:pStyle w:val="a4"/>
              <w:ind w:left="-120" w:right="-120"/>
            </w:pPr>
            <w:r w:rsidRPr="000F0B86">
              <w:t xml:space="preserve">7.51 </w:t>
            </w:r>
          </w:p>
        </w:tc>
        <w:tc>
          <w:tcPr>
            <w:tcW w:w="1280" w:type="dxa"/>
            <w:noWrap/>
            <w:hideMark/>
          </w:tcPr>
          <w:p w14:paraId="21D09783" w14:textId="77777777" w:rsidR="001C37D9" w:rsidRPr="000F0B86" w:rsidRDefault="001C37D9" w:rsidP="001C37D9">
            <w:pPr>
              <w:pStyle w:val="a4"/>
              <w:ind w:left="-120" w:right="-120"/>
            </w:pPr>
            <w:r w:rsidRPr="000F0B86">
              <w:t xml:space="preserve">58.19 </w:t>
            </w:r>
          </w:p>
        </w:tc>
        <w:tc>
          <w:tcPr>
            <w:tcW w:w="1280" w:type="dxa"/>
            <w:noWrap/>
            <w:hideMark/>
          </w:tcPr>
          <w:p w14:paraId="5A513DB4" w14:textId="77777777" w:rsidR="001C37D9" w:rsidRPr="000F0B86" w:rsidRDefault="001C37D9" w:rsidP="001C37D9">
            <w:pPr>
              <w:pStyle w:val="a4"/>
              <w:ind w:left="-120" w:right="-120"/>
            </w:pPr>
            <w:r w:rsidRPr="000F0B86">
              <w:t xml:space="preserve">26.43 </w:t>
            </w:r>
          </w:p>
        </w:tc>
        <w:tc>
          <w:tcPr>
            <w:tcW w:w="1240" w:type="dxa"/>
            <w:noWrap/>
            <w:hideMark/>
          </w:tcPr>
          <w:p w14:paraId="79B8F64F" w14:textId="77777777" w:rsidR="001C37D9" w:rsidRPr="000F0B86" w:rsidRDefault="001C37D9" w:rsidP="001C37D9">
            <w:pPr>
              <w:pStyle w:val="a4"/>
              <w:ind w:left="-120" w:right="-120"/>
            </w:pPr>
            <w:r w:rsidRPr="000F0B86">
              <w:t xml:space="preserve">115.82 </w:t>
            </w:r>
          </w:p>
        </w:tc>
        <w:tc>
          <w:tcPr>
            <w:tcW w:w="1240" w:type="dxa"/>
            <w:noWrap/>
            <w:hideMark/>
          </w:tcPr>
          <w:p w14:paraId="47CE1F52" w14:textId="77777777" w:rsidR="001C37D9" w:rsidRPr="000F0B86" w:rsidRDefault="001C37D9" w:rsidP="001C37D9">
            <w:pPr>
              <w:pStyle w:val="a4"/>
              <w:ind w:left="-120" w:right="-120"/>
            </w:pPr>
            <w:r w:rsidRPr="000F0B86">
              <w:t xml:space="preserve">-47.12 </w:t>
            </w:r>
          </w:p>
        </w:tc>
        <w:tc>
          <w:tcPr>
            <w:tcW w:w="1700" w:type="dxa"/>
            <w:noWrap/>
            <w:hideMark/>
          </w:tcPr>
          <w:p w14:paraId="499478E9" w14:textId="77777777" w:rsidR="001C37D9" w:rsidRPr="000F0B86" w:rsidRDefault="001C37D9" w:rsidP="001C37D9">
            <w:pPr>
              <w:pStyle w:val="a4"/>
              <w:ind w:left="-120" w:right="-120"/>
            </w:pPr>
            <w:r w:rsidRPr="000F0B86">
              <w:t xml:space="preserve">　</w:t>
            </w:r>
          </w:p>
        </w:tc>
        <w:tc>
          <w:tcPr>
            <w:tcW w:w="1560" w:type="dxa"/>
            <w:noWrap/>
            <w:hideMark/>
          </w:tcPr>
          <w:p w14:paraId="5FEF609A" w14:textId="77777777" w:rsidR="001C37D9" w:rsidRPr="000F0B86" w:rsidRDefault="001C37D9" w:rsidP="001C37D9">
            <w:pPr>
              <w:pStyle w:val="a4"/>
              <w:ind w:left="-120" w:right="-120"/>
            </w:pPr>
            <w:r w:rsidRPr="000F0B86">
              <w:t xml:space="preserve">166.78 </w:t>
            </w:r>
          </w:p>
        </w:tc>
        <w:tc>
          <w:tcPr>
            <w:tcW w:w="1420" w:type="dxa"/>
            <w:noWrap/>
            <w:hideMark/>
          </w:tcPr>
          <w:p w14:paraId="7D59EB9A" w14:textId="77777777" w:rsidR="001C37D9" w:rsidRPr="000F0B86" w:rsidRDefault="001C37D9" w:rsidP="001C37D9">
            <w:pPr>
              <w:pStyle w:val="a4"/>
              <w:ind w:left="-120" w:right="-120"/>
            </w:pPr>
            <w:r w:rsidRPr="000F0B86">
              <w:t xml:space="preserve">115.82 </w:t>
            </w:r>
          </w:p>
        </w:tc>
        <w:tc>
          <w:tcPr>
            <w:tcW w:w="1484" w:type="dxa"/>
            <w:noWrap/>
            <w:hideMark/>
          </w:tcPr>
          <w:p w14:paraId="7DB07637" w14:textId="77777777" w:rsidR="001C37D9" w:rsidRPr="000F0B86" w:rsidRDefault="001C37D9" w:rsidP="001C37D9">
            <w:pPr>
              <w:pStyle w:val="a4"/>
              <w:ind w:left="-120" w:right="-120"/>
            </w:pPr>
            <w:r w:rsidRPr="000F0B86">
              <w:t xml:space="preserve">-47.12 </w:t>
            </w:r>
          </w:p>
        </w:tc>
        <w:tc>
          <w:tcPr>
            <w:tcW w:w="1548" w:type="dxa"/>
            <w:noWrap/>
            <w:hideMark/>
          </w:tcPr>
          <w:p w14:paraId="75B4252C" w14:textId="77777777" w:rsidR="001C37D9" w:rsidRPr="000F0B86" w:rsidRDefault="001C37D9" w:rsidP="001C37D9">
            <w:pPr>
              <w:pStyle w:val="a4"/>
              <w:ind w:left="-120" w:right="-120"/>
            </w:pPr>
            <w:r w:rsidRPr="000F0B86">
              <w:t xml:space="preserve">115.82 </w:t>
            </w:r>
          </w:p>
        </w:tc>
      </w:tr>
      <w:tr w:rsidR="001C37D9" w:rsidRPr="000F0B86" w14:paraId="02BD98CD" w14:textId="77777777" w:rsidTr="001C37D9">
        <w:trPr>
          <w:divId w:val="989332960"/>
          <w:trHeight w:val="279"/>
        </w:trPr>
        <w:tc>
          <w:tcPr>
            <w:tcW w:w="730" w:type="dxa"/>
            <w:vMerge/>
            <w:hideMark/>
          </w:tcPr>
          <w:p w14:paraId="5C22E39A" w14:textId="77777777" w:rsidR="001C37D9" w:rsidRPr="000F0B86" w:rsidRDefault="001C37D9" w:rsidP="001C37D9">
            <w:pPr>
              <w:pStyle w:val="a4"/>
              <w:ind w:left="-120" w:right="-120"/>
            </w:pPr>
          </w:p>
        </w:tc>
        <w:tc>
          <w:tcPr>
            <w:tcW w:w="904" w:type="dxa"/>
            <w:vMerge/>
            <w:hideMark/>
          </w:tcPr>
          <w:p w14:paraId="4182629D" w14:textId="77777777" w:rsidR="001C37D9" w:rsidRPr="000F0B86" w:rsidRDefault="001C37D9" w:rsidP="001C37D9">
            <w:pPr>
              <w:pStyle w:val="a4"/>
              <w:ind w:left="-120" w:right="-120"/>
            </w:pPr>
          </w:p>
        </w:tc>
        <w:tc>
          <w:tcPr>
            <w:tcW w:w="690" w:type="dxa"/>
            <w:vMerge w:val="restart"/>
            <w:noWrap/>
            <w:hideMark/>
          </w:tcPr>
          <w:p w14:paraId="420DE871" w14:textId="77777777" w:rsidR="001C37D9" w:rsidRPr="000F0B86" w:rsidRDefault="001C37D9" w:rsidP="001C37D9">
            <w:pPr>
              <w:pStyle w:val="a4"/>
              <w:ind w:left="-120" w:right="-120"/>
            </w:pPr>
            <w:r w:rsidRPr="000F0B86">
              <w:rPr>
                <w:rFonts w:hint="eastAsia"/>
              </w:rPr>
              <w:t>下</w:t>
            </w:r>
          </w:p>
        </w:tc>
        <w:tc>
          <w:tcPr>
            <w:tcW w:w="1064" w:type="dxa"/>
            <w:noWrap/>
            <w:hideMark/>
          </w:tcPr>
          <w:p w14:paraId="2A9B14DD" w14:textId="77777777" w:rsidR="001C37D9" w:rsidRPr="000F0B86" w:rsidRDefault="001C37D9" w:rsidP="001C37D9">
            <w:pPr>
              <w:pStyle w:val="a4"/>
              <w:ind w:left="-120" w:right="-120"/>
            </w:pPr>
            <w:r w:rsidRPr="000F0B86">
              <w:t>M</w:t>
            </w:r>
          </w:p>
        </w:tc>
        <w:tc>
          <w:tcPr>
            <w:tcW w:w="1280" w:type="dxa"/>
            <w:noWrap/>
            <w:hideMark/>
          </w:tcPr>
          <w:p w14:paraId="1A7C25A6" w14:textId="77777777" w:rsidR="001C37D9" w:rsidRPr="000F0B86" w:rsidRDefault="001C37D9" w:rsidP="001C37D9">
            <w:pPr>
              <w:pStyle w:val="a4"/>
              <w:ind w:left="-120" w:right="-120"/>
            </w:pPr>
            <w:r w:rsidRPr="000F0B86">
              <w:t xml:space="preserve">-45.72 </w:t>
            </w:r>
          </w:p>
        </w:tc>
        <w:tc>
          <w:tcPr>
            <w:tcW w:w="1280" w:type="dxa"/>
            <w:noWrap/>
            <w:hideMark/>
          </w:tcPr>
          <w:p w14:paraId="27BD1019" w14:textId="77777777" w:rsidR="001C37D9" w:rsidRPr="000F0B86" w:rsidRDefault="001C37D9" w:rsidP="001C37D9">
            <w:pPr>
              <w:pStyle w:val="a4"/>
              <w:ind w:left="-120" w:right="-120"/>
            </w:pPr>
            <w:r w:rsidRPr="000F0B86">
              <w:t xml:space="preserve">-14.24 </w:t>
            </w:r>
          </w:p>
        </w:tc>
        <w:tc>
          <w:tcPr>
            <w:tcW w:w="1280" w:type="dxa"/>
            <w:noWrap/>
            <w:hideMark/>
          </w:tcPr>
          <w:p w14:paraId="1B1F4ACD" w14:textId="77777777" w:rsidR="001C37D9" w:rsidRPr="000F0B86" w:rsidRDefault="001C37D9" w:rsidP="001C37D9">
            <w:pPr>
              <w:pStyle w:val="a4"/>
              <w:ind w:left="-120" w:right="-120"/>
            </w:pPr>
            <w:r w:rsidRPr="000F0B86">
              <w:t xml:space="preserve">-94.27 </w:t>
            </w:r>
          </w:p>
        </w:tc>
        <w:tc>
          <w:tcPr>
            <w:tcW w:w="1280" w:type="dxa"/>
            <w:noWrap/>
            <w:hideMark/>
          </w:tcPr>
          <w:p w14:paraId="1A856B66" w14:textId="77777777" w:rsidR="001C37D9" w:rsidRPr="000F0B86" w:rsidRDefault="001C37D9" w:rsidP="001C37D9">
            <w:pPr>
              <w:pStyle w:val="a4"/>
              <w:ind w:left="-120" w:right="-120"/>
            </w:pPr>
            <w:r w:rsidRPr="000F0B86">
              <w:t xml:space="preserve">-52.84 </w:t>
            </w:r>
          </w:p>
        </w:tc>
        <w:tc>
          <w:tcPr>
            <w:tcW w:w="1240" w:type="dxa"/>
            <w:noWrap/>
            <w:hideMark/>
          </w:tcPr>
          <w:p w14:paraId="0B75E221" w14:textId="77777777" w:rsidR="001C37D9" w:rsidRPr="000F0B86" w:rsidRDefault="001C37D9" w:rsidP="001C37D9">
            <w:pPr>
              <w:pStyle w:val="a4"/>
              <w:ind w:left="-120" w:right="-120"/>
            </w:pPr>
            <w:r w:rsidRPr="000F0B86">
              <w:t xml:space="preserve">-200.67 </w:t>
            </w:r>
          </w:p>
        </w:tc>
        <w:tc>
          <w:tcPr>
            <w:tcW w:w="1240" w:type="dxa"/>
            <w:noWrap/>
            <w:hideMark/>
          </w:tcPr>
          <w:p w14:paraId="4470B6B3" w14:textId="77777777" w:rsidR="001C37D9" w:rsidRPr="000F0B86" w:rsidRDefault="001C37D9" w:rsidP="001C37D9">
            <w:pPr>
              <w:pStyle w:val="a4"/>
              <w:ind w:left="-120" w:right="-120"/>
            </w:pPr>
            <w:r w:rsidRPr="000F0B86">
              <w:t xml:space="preserve">63.28 </w:t>
            </w:r>
          </w:p>
        </w:tc>
        <w:tc>
          <w:tcPr>
            <w:tcW w:w="1700" w:type="dxa"/>
            <w:noWrap/>
            <w:hideMark/>
          </w:tcPr>
          <w:p w14:paraId="331DB909" w14:textId="77777777" w:rsidR="001C37D9" w:rsidRPr="000F0B86" w:rsidRDefault="001C37D9" w:rsidP="001C37D9">
            <w:pPr>
              <w:pStyle w:val="a4"/>
              <w:ind w:left="-120" w:right="-120"/>
            </w:pPr>
            <w:r w:rsidRPr="000F0B86">
              <w:t xml:space="preserve">217.10 </w:t>
            </w:r>
          </w:p>
        </w:tc>
        <w:tc>
          <w:tcPr>
            <w:tcW w:w="1560" w:type="dxa"/>
            <w:noWrap/>
            <w:hideMark/>
          </w:tcPr>
          <w:p w14:paraId="1650571A" w14:textId="77777777" w:rsidR="001C37D9" w:rsidRPr="000F0B86" w:rsidRDefault="001C37D9" w:rsidP="001C37D9">
            <w:pPr>
              <w:pStyle w:val="a4"/>
              <w:ind w:left="-120" w:right="-120"/>
            </w:pPr>
            <w:r w:rsidRPr="000F0B86">
              <w:t xml:space="preserve">　</w:t>
            </w:r>
          </w:p>
        </w:tc>
        <w:tc>
          <w:tcPr>
            <w:tcW w:w="1420" w:type="dxa"/>
            <w:noWrap/>
            <w:hideMark/>
          </w:tcPr>
          <w:p w14:paraId="232A4934" w14:textId="77777777" w:rsidR="001C37D9" w:rsidRPr="000F0B86" w:rsidRDefault="001C37D9" w:rsidP="001C37D9">
            <w:pPr>
              <w:pStyle w:val="a4"/>
              <w:ind w:left="-120" w:right="-120"/>
            </w:pPr>
            <w:r w:rsidRPr="000F0B86">
              <w:t xml:space="preserve">-200.67 </w:t>
            </w:r>
          </w:p>
        </w:tc>
        <w:tc>
          <w:tcPr>
            <w:tcW w:w="1484" w:type="dxa"/>
            <w:noWrap/>
            <w:hideMark/>
          </w:tcPr>
          <w:p w14:paraId="284711AE" w14:textId="77777777" w:rsidR="001C37D9" w:rsidRPr="000F0B86" w:rsidRDefault="001C37D9" w:rsidP="001C37D9">
            <w:pPr>
              <w:pStyle w:val="a4"/>
              <w:ind w:left="-120" w:right="-120"/>
            </w:pPr>
            <w:r w:rsidRPr="000F0B86">
              <w:t xml:space="preserve">63.28 </w:t>
            </w:r>
          </w:p>
        </w:tc>
        <w:tc>
          <w:tcPr>
            <w:tcW w:w="1548" w:type="dxa"/>
            <w:noWrap/>
            <w:hideMark/>
          </w:tcPr>
          <w:p w14:paraId="497E061E" w14:textId="77777777" w:rsidR="001C37D9" w:rsidRPr="000F0B86" w:rsidRDefault="001C37D9" w:rsidP="001C37D9">
            <w:pPr>
              <w:pStyle w:val="a4"/>
              <w:ind w:left="-120" w:right="-120"/>
            </w:pPr>
            <w:r w:rsidRPr="000F0B86">
              <w:t xml:space="preserve">-200.67 </w:t>
            </w:r>
          </w:p>
        </w:tc>
      </w:tr>
      <w:tr w:rsidR="001C37D9" w:rsidRPr="000F0B86" w14:paraId="1ACE051F" w14:textId="77777777" w:rsidTr="001C37D9">
        <w:trPr>
          <w:divId w:val="989332960"/>
          <w:trHeight w:val="279"/>
        </w:trPr>
        <w:tc>
          <w:tcPr>
            <w:tcW w:w="730" w:type="dxa"/>
            <w:vMerge/>
            <w:hideMark/>
          </w:tcPr>
          <w:p w14:paraId="3E9B932A" w14:textId="77777777" w:rsidR="001C37D9" w:rsidRPr="000F0B86" w:rsidRDefault="001C37D9" w:rsidP="001C37D9">
            <w:pPr>
              <w:pStyle w:val="a4"/>
              <w:ind w:left="-120" w:right="-120"/>
            </w:pPr>
          </w:p>
        </w:tc>
        <w:tc>
          <w:tcPr>
            <w:tcW w:w="904" w:type="dxa"/>
            <w:vMerge/>
            <w:hideMark/>
          </w:tcPr>
          <w:p w14:paraId="71698FEB" w14:textId="77777777" w:rsidR="001C37D9" w:rsidRPr="000F0B86" w:rsidRDefault="001C37D9" w:rsidP="001C37D9">
            <w:pPr>
              <w:pStyle w:val="a4"/>
              <w:ind w:left="-120" w:right="-120"/>
            </w:pPr>
          </w:p>
        </w:tc>
        <w:tc>
          <w:tcPr>
            <w:tcW w:w="690" w:type="dxa"/>
            <w:vMerge/>
            <w:hideMark/>
          </w:tcPr>
          <w:p w14:paraId="79C31D28" w14:textId="77777777" w:rsidR="001C37D9" w:rsidRPr="000F0B86" w:rsidRDefault="001C37D9" w:rsidP="001C37D9">
            <w:pPr>
              <w:pStyle w:val="a4"/>
              <w:ind w:left="-120" w:right="-120"/>
            </w:pPr>
          </w:p>
        </w:tc>
        <w:tc>
          <w:tcPr>
            <w:tcW w:w="1064" w:type="dxa"/>
            <w:noWrap/>
            <w:hideMark/>
          </w:tcPr>
          <w:p w14:paraId="4D429239" w14:textId="77777777" w:rsidR="001C37D9" w:rsidRPr="000F0B86" w:rsidRDefault="001C37D9" w:rsidP="001C37D9">
            <w:pPr>
              <w:pStyle w:val="a4"/>
              <w:ind w:left="-120" w:right="-120"/>
            </w:pPr>
            <w:r w:rsidRPr="000F0B86">
              <w:t>N</w:t>
            </w:r>
          </w:p>
        </w:tc>
        <w:tc>
          <w:tcPr>
            <w:tcW w:w="1280" w:type="dxa"/>
            <w:noWrap/>
            <w:hideMark/>
          </w:tcPr>
          <w:p w14:paraId="0DF076F1" w14:textId="77777777" w:rsidR="001C37D9" w:rsidRPr="000F0B86" w:rsidRDefault="001C37D9" w:rsidP="001C37D9">
            <w:pPr>
              <w:pStyle w:val="a4"/>
              <w:ind w:left="-120" w:right="-120"/>
            </w:pPr>
            <w:r w:rsidRPr="000F0B86">
              <w:t xml:space="preserve">548.03 </w:t>
            </w:r>
          </w:p>
        </w:tc>
        <w:tc>
          <w:tcPr>
            <w:tcW w:w="1280" w:type="dxa"/>
            <w:noWrap/>
            <w:hideMark/>
          </w:tcPr>
          <w:p w14:paraId="5D0FB40C" w14:textId="77777777" w:rsidR="001C37D9" w:rsidRPr="000F0B86" w:rsidRDefault="001C37D9" w:rsidP="001C37D9">
            <w:pPr>
              <w:pStyle w:val="a4"/>
              <w:ind w:left="-120" w:right="-120"/>
            </w:pPr>
            <w:r w:rsidRPr="000F0B86">
              <w:t xml:space="preserve">82.85 </w:t>
            </w:r>
          </w:p>
        </w:tc>
        <w:tc>
          <w:tcPr>
            <w:tcW w:w="1280" w:type="dxa"/>
            <w:noWrap/>
            <w:hideMark/>
          </w:tcPr>
          <w:p w14:paraId="3E7B088D" w14:textId="77777777" w:rsidR="001C37D9" w:rsidRPr="000F0B86" w:rsidRDefault="001C37D9" w:rsidP="001C37D9">
            <w:pPr>
              <w:pStyle w:val="a4"/>
              <w:ind w:left="-120" w:right="-120"/>
            </w:pPr>
            <w:r w:rsidRPr="000F0B86">
              <w:t xml:space="preserve">68.31 </w:t>
            </w:r>
          </w:p>
        </w:tc>
        <w:tc>
          <w:tcPr>
            <w:tcW w:w="1280" w:type="dxa"/>
            <w:noWrap/>
            <w:hideMark/>
          </w:tcPr>
          <w:p w14:paraId="1103DB0C" w14:textId="77777777" w:rsidR="001C37D9" w:rsidRPr="000F0B86" w:rsidRDefault="001C37D9" w:rsidP="001C37D9">
            <w:pPr>
              <w:pStyle w:val="a4"/>
              <w:ind w:left="-120" w:right="-120"/>
            </w:pPr>
            <w:r w:rsidRPr="000F0B86">
              <w:t xml:space="preserve">589.46 </w:t>
            </w:r>
          </w:p>
        </w:tc>
        <w:tc>
          <w:tcPr>
            <w:tcW w:w="1240" w:type="dxa"/>
            <w:noWrap/>
            <w:hideMark/>
          </w:tcPr>
          <w:p w14:paraId="5BF71C52" w14:textId="77777777" w:rsidR="001C37D9" w:rsidRPr="000F0B86" w:rsidRDefault="001C37D9" w:rsidP="001C37D9">
            <w:pPr>
              <w:pStyle w:val="a4"/>
              <w:ind w:left="-120" w:right="-120"/>
            </w:pPr>
            <w:r w:rsidRPr="000F0B86">
              <w:t xml:space="preserve">861.93 </w:t>
            </w:r>
          </w:p>
        </w:tc>
        <w:tc>
          <w:tcPr>
            <w:tcW w:w="1240" w:type="dxa"/>
            <w:noWrap/>
            <w:hideMark/>
          </w:tcPr>
          <w:p w14:paraId="32066223" w14:textId="77777777" w:rsidR="001C37D9" w:rsidRPr="000F0B86" w:rsidRDefault="001C37D9" w:rsidP="001C37D9">
            <w:pPr>
              <w:pStyle w:val="a4"/>
              <w:ind w:left="-120" w:right="-120"/>
            </w:pPr>
            <w:r w:rsidRPr="000F0B86">
              <w:t xml:space="preserve">670.66 </w:t>
            </w:r>
          </w:p>
        </w:tc>
        <w:tc>
          <w:tcPr>
            <w:tcW w:w="1700" w:type="dxa"/>
            <w:noWrap/>
            <w:hideMark/>
          </w:tcPr>
          <w:p w14:paraId="39EFA538" w14:textId="77777777" w:rsidR="001C37D9" w:rsidRPr="000F0B86" w:rsidRDefault="001C37D9" w:rsidP="001C37D9">
            <w:pPr>
              <w:pStyle w:val="a4"/>
              <w:ind w:left="-120" w:right="-120"/>
            </w:pPr>
            <w:r w:rsidRPr="000F0B86">
              <w:t xml:space="preserve">　</w:t>
            </w:r>
          </w:p>
        </w:tc>
        <w:tc>
          <w:tcPr>
            <w:tcW w:w="1560" w:type="dxa"/>
            <w:noWrap/>
            <w:hideMark/>
          </w:tcPr>
          <w:p w14:paraId="39A21A47" w14:textId="77777777" w:rsidR="001C37D9" w:rsidRPr="000F0B86" w:rsidRDefault="001C37D9" w:rsidP="001C37D9">
            <w:pPr>
              <w:pStyle w:val="a4"/>
              <w:ind w:left="-120" w:right="-120"/>
            </w:pPr>
            <w:r w:rsidRPr="000F0B86">
              <w:t xml:space="preserve">　</w:t>
            </w:r>
          </w:p>
        </w:tc>
        <w:tc>
          <w:tcPr>
            <w:tcW w:w="1420" w:type="dxa"/>
            <w:noWrap/>
            <w:hideMark/>
          </w:tcPr>
          <w:p w14:paraId="1AD6F3D5" w14:textId="77777777" w:rsidR="001C37D9" w:rsidRPr="000F0B86" w:rsidRDefault="001C37D9" w:rsidP="001C37D9">
            <w:pPr>
              <w:pStyle w:val="a4"/>
              <w:ind w:left="-120" w:right="-120"/>
            </w:pPr>
            <w:r w:rsidRPr="000F0B86">
              <w:t xml:space="preserve">861.93 </w:t>
            </w:r>
          </w:p>
        </w:tc>
        <w:tc>
          <w:tcPr>
            <w:tcW w:w="1484" w:type="dxa"/>
            <w:noWrap/>
            <w:hideMark/>
          </w:tcPr>
          <w:p w14:paraId="4354E448" w14:textId="77777777" w:rsidR="001C37D9" w:rsidRPr="000F0B86" w:rsidRDefault="001C37D9" w:rsidP="001C37D9">
            <w:pPr>
              <w:pStyle w:val="a4"/>
              <w:ind w:left="-120" w:right="-120"/>
            </w:pPr>
            <w:r w:rsidRPr="000F0B86">
              <w:t xml:space="preserve">670.66 </w:t>
            </w:r>
          </w:p>
        </w:tc>
        <w:tc>
          <w:tcPr>
            <w:tcW w:w="1548" w:type="dxa"/>
            <w:noWrap/>
            <w:hideMark/>
          </w:tcPr>
          <w:p w14:paraId="2AC676F3" w14:textId="77777777" w:rsidR="001C37D9" w:rsidRPr="000F0B86" w:rsidRDefault="001C37D9" w:rsidP="001C37D9">
            <w:pPr>
              <w:pStyle w:val="a4"/>
              <w:ind w:left="-120" w:right="-120"/>
            </w:pPr>
            <w:r w:rsidRPr="000F0B86">
              <w:t xml:space="preserve">861.93 </w:t>
            </w:r>
          </w:p>
        </w:tc>
      </w:tr>
      <w:tr w:rsidR="001C37D9" w:rsidRPr="000F0B86" w14:paraId="66D8FF19" w14:textId="77777777" w:rsidTr="001C37D9">
        <w:trPr>
          <w:divId w:val="989332960"/>
          <w:trHeight w:val="279"/>
        </w:trPr>
        <w:tc>
          <w:tcPr>
            <w:tcW w:w="730" w:type="dxa"/>
            <w:vMerge/>
            <w:hideMark/>
          </w:tcPr>
          <w:p w14:paraId="6CA73C9E" w14:textId="77777777" w:rsidR="001C37D9" w:rsidRPr="000F0B86" w:rsidRDefault="001C37D9" w:rsidP="001C37D9">
            <w:pPr>
              <w:pStyle w:val="a4"/>
              <w:ind w:left="-120" w:right="-120"/>
            </w:pPr>
          </w:p>
        </w:tc>
        <w:tc>
          <w:tcPr>
            <w:tcW w:w="904" w:type="dxa"/>
            <w:vMerge/>
            <w:hideMark/>
          </w:tcPr>
          <w:p w14:paraId="66CD68BD" w14:textId="77777777" w:rsidR="001C37D9" w:rsidRPr="000F0B86" w:rsidRDefault="001C37D9" w:rsidP="001C37D9">
            <w:pPr>
              <w:pStyle w:val="a4"/>
              <w:ind w:left="-120" w:right="-120"/>
            </w:pPr>
          </w:p>
        </w:tc>
        <w:tc>
          <w:tcPr>
            <w:tcW w:w="690" w:type="dxa"/>
            <w:vMerge/>
            <w:hideMark/>
          </w:tcPr>
          <w:p w14:paraId="713817DD" w14:textId="77777777" w:rsidR="001C37D9" w:rsidRPr="000F0B86" w:rsidRDefault="001C37D9" w:rsidP="001C37D9">
            <w:pPr>
              <w:pStyle w:val="a4"/>
              <w:ind w:left="-120" w:right="-120"/>
            </w:pPr>
          </w:p>
        </w:tc>
        <w:tc>
          <w:tcPr>
            <w:tcW w:w="1064" w:type="dxa"/>
            <w:noWrap/>
            <w:hideMark/>
          </w:tcPr>
          <w:p w14:paraId="0FF86722" w14:textId="77777777" w:rsidR="001C37D9" w:rsidRPr="000F0B86" w:rsidRDefault="001C37D9" w:rsidP="001C37D9">
            <w:pPr>
              <w:pStyle w:val="a4"/>
              <w:ind w:left="-120" w:right="-120"/>
            </w:pPr>
            <w:r w:rsidRPr="000F0B86">
              <w:t>V</w:t>
            </w:r>
          </w:p>
        </w:tc>
        <w:tc>
          <w:tcPr>
            <w:tcW w:w="1280" w:type="dxa"/>
            <w:noWrap/>
            <w:hideMark/>
          </w:tcPr>
          <w:p w14:paraId="479941EB" w14:textId="77777777" w:rsidR="001C37D9" w:rsidRPr="000F0B86" w:rsidRDefault="001C37D9" w:rsidP="001C37D9">
            <w:pPr>
              <w:pStyle w:val="a4"/>
              <w:ind w:left="-120" w:right="-120"/>
            </w:pPr>
            <w:r w:rsidRPr="000F0B86">
              <w:t xml:space="preserve">22.67 </w:t>
            </w:r>
          </w:p>
        </w:tc>
        <w:tc>
          <w:tcPr>
            <w:tcW w:w="1280" w:type="dxa"/>
            <w:noWrap/>
            <w:hideMark/>
          </w:tcPr>
          <w:p w14:paraId="5D82A18C" w14:textId="77777777" w:rsidR="001C37D9" w:rsidRPr="000F0B86" w:rsidRDefault="001C37D9" w:rsidP="001C37D9">
            <w:pPr>
              <w:pStyle w:val="a4"/>
              <w:ind w:left="-120" w:right="-120"/>
            </w:pPr>
            <w:r w:rsidRPr="000F0B86">
              <w:t xml:space="preserve">7.51 </w:t>
            </w:r>
          </w:p>
        </w:tc>
        <w:tc>
          <w:tcPr>
            <w:tcW w:w="1280" w:type="dxa"/>
            <w:noWrap/>
            <w:hideMark/>
          </w:tcPr>
          <w:p w14:paraId="777C5524" w14:textId="77777777" w:rsidR="001C37D9" w:rsidRPr="000F0B86" w:rsidRDefault="001C37D9" w:rsidP="001C37D9">
            <w:pPr>
              <w:pStyle w:val="a4"/>
              <w:ind w:left="-120" w:right="-120"/>
            </w:pPr>
            <w:r w:rsidRPr="000F0B86">
              <w:t xml:space="preserve">58.19 </w:t>
            </w:r>
          </w:p>
        </w:tc>
        <w:tc>
          <w:tcPr>
            <w:tcW w:w="1280" w:type="dxa"/>
            <w:noWrap/>
            <w:hideMark/>
          </w:tcPr>
          <w:p w14:paraId="77DB4BBF" w14:textId="77777777" w:rsidR="001C37D9" w:rsidRPr="000F0B86" w:rsidRDefault="001C37D9" w:rsidP="001C37D9">
            <w:pPr>
              <w:pStyle w:val="a4"/>
              <w:ind w:left="-120" w:right="-120"/>
            </w:pPr>
            <w:r w:rsidRPr="000F0B86">
              <w:t xml:space="preserve">26.43 </w:t>
            </w:r>
          </w:p>
        </w:tc>
        <w:tc>
          <w:tcPr>
            <w:tcW w:w="1240" w:type="dxa"/>
            <w:noWrap/>
            <w:hideMark/>
          </w:tcPr>
          <w:p w14:paraId="32F5E063" w14:textId="77777777" w:rsidR="001C37D9" w:rsidRPr="000F0B86" w:rsidRDefault="001C37D9" w:rsidP="001C37D9">
            <w:pPr>
              <w:pStyle w:val="a4"/>
              <w:ind w:left="-120" w:right="-120"/>
            </w:pPr>
            <w:r w:rsidRPr="000F0B86">
              <w:t xml:space="preserve">115.82 </w:t>
            </w:r>
          </w:p>
        </w:tc>
        <w:tc>
          <w:tcPr>
            <w:tcW w:w="1240" w:type="dxa"/>
            <w:noWrap/>
            <w:hideMark/>
          </w:tcPr>
          <w:p w14:paraId="1DAE1580" w14:textId="77777777" w:rsidR="001C37D9" w:rsidRPr="000F0B86" w:rsidRDefault="001C37D9" w:rsidP="001C37D9">
            <w:pPr>
              <w:pStyle w:val="a4"/>
              <w:ind w:left="-120" w:right="-120"/>
            </w:pPr>
            <w:r w:rsidRPr="000F0B86">
              <w:t xml:space="preserve">-47.12 </w:t>
            </w:r>
          </w:p>
        </w:tc>
        <w:tc>
          <w:tcPr>
            <w:tcW w:w="1700" w:type="dxa"/>
            <w:noWrap/>
            <w:hideMark/>
          </w:tcPr>
          <w:p w14:paraId="3A7B99AE" w14:textId="77777777" w:rsidR="001C37D9" w:rsidRPr="000F0B86" w:rsidRDefault="001C37D9" w:rsidP="001C37D9">
            <w:pPr>
              <w:pStyle w:val="a4"/>
              <w:ind w:left="-120" w:right="-120"/>
            </w:pPr>
            <w:r w:rsidRPr="000F0B86">
              <w:t xml:space="preserve">　</w:t>
            </w:r>
          </w:p>
        </w:tc>
        <w:tc>
          <w:tcPr>
            <w:tcW w:w="1560" w:type="dxa"/>
            <w:noWrap/>
            <w:hideMark/>
          </w:tcPr>
          <w:p w14:paraId="32C37B4F" w14:textId="77777777" w:rsidR="001C37D9" w:rsidRPr="000F0B86" w:rsidRDefault="001C37D9" w:rsidP="001C37D9">
            <w:pPr>
              <w:pStyle w:val="a4"/>
              <w:ind w:left="-120" w:right="-120"/>
            </w:pPr>
            <w:r w:rsidRPr="000F0B86">
              <w:t xml:space="preserve">166.78 </w:t>
            </w:r>
          </w:p>
        </w:tc>
        <w:tc>
          <w:tcPr>
            <w:tcW w:w="1420" w:type="dxa"/>
            <w:noWrap/>
            <w:hideMark/>
          </w:tcPr>
          <w:p w14:paraId="105E4A09" w14:textId="77777777" w:rsidR="001C37D9" w:rsidRPr="000F0B86" w:rsidRDefault="001C37D9" w:rsidP="001C37D9">
            <w:pPr>
              <w:pStyle w:val="a4"/>
              <w:ind w:left="-120" w:right="-120"/>
            </w:pPr>
            <w:r w:rsidRPr="000F0B86">
              <w:t xml:space="preserve">115.82 </w:t>
            </w:r>
          </w:p>
        </w:tc>
        <w:tc>
          <w:tcPr>
            <w:tcW w:w="1484" w:type="dxa"/>
            <w:noWrap/>
            <w:hideMark/>
          </w:tcPr>
          <w:p w14:paraId="0C4B07ED" w14:textId="77777777" w:rsidR="001C37D9" w:rsidRPr="000F0B86" w:rsidRDefault="001C37D9" w:rsidP="001C37D9">
            <w:pPr>
              <w:pStyle w:val="a4"/>
              <w:ind w:left="-120" w:right="-120"/>
            </w:pPr>
            <w:r w:rsidRPr="000F0B86">
              <w:t xml:space="preserve">-47.12 </w:t>
            </w:r>
          </w:p>
        </w:tc>
        <w:tc>
          <w:tcPr>
            <w:tcW w:w="1548" w:type="dxa"/>
            <w:noWrap/>
            <w:hideMark/>
          </w:tcPr>
          <w:p w14:paraId="357BBB9B" w14:textId="77777777" w:rsidR="001C37D9" w:rsidRPr="000F0B86" w:rsidRDefault="001C37D9" w:rsidP="001C37D9">
            <w:pPr>
              <w:pStyle w:val="a4"/>
              <w:ind w:left="-120" w:right="-120"/>
            </w:pPr>
            <w:r w:rsidRPr="000F0B86">
              <w:t xml:space="preserve">115.82 </w:t>
            </w:r>
          </w:p>
        </w:tc>
      </w:tr>
      <w:tr w:rsidR="001C37D9" w:rsidRPr="000F0B86" w14:paraId="405213AF" w14:textId="77777777" w:rsidTr="001C37D9">
        <w:trPr>
          <w:divId w:val="989332960"/>
          <w:trHeight w:val="276"/>
        </w:trPr>
        <w:tc>
          <w:tcPr>
            <w:tcW w:w="730" w:type="dxa"/>
            <w:vMerge w:val="restart"/>
            <w:noWrap/>
            <w:hideMark/>
          </w:tcPr>
          <w:p w14:paraId="2DBF6176" w14:textId="77777777" w:rsidR="001C37D9" w:rsidRPr="000F0B86" w:rsidRDefault="001C37D9" w:rsidP="001C37D9">
            <w:pPr>
              <w:pStyle w:val="a4"/>
              <w:ind w:left="-120" w:right="-120"/>
            </w:pPr>
            <w:r w:rsidRPr="000F0B86">
              <w:t xml:space="preserve">1 </w:t>
            </w:r>
          </w:p>
        </w:tc>
        <w:tc>
          <w:tcPr>
            <w:tcW w:w="904" w:type="dxa"/>
            <w:vMerge w:val="restart"/>
            <w:noWrap/>
            <w:hideMark/>
          </w:tcPr>
          <w:p w14:paraId="220ABD9E" w14:textId="77777777" w:rsidR="001C37D9" w:rsidRPr="000F0B86" w:rsidRDefault="001C37D9" w:rsidP="001C37D9">
            <w:pPr>
              <w:pStyle w:val="a4"/>
              <w:ind w:left="-120" w:right="-120"/>
            </w:pPr>
            <w:r w:rsidRPr="000F0B86">
              <w:t>A</w:t>
            </w:r>
            <w:r w:rsidRPr="000F0B86">
              <w:rPr>
                <w:rFonts w:hint="eastAsia"/>
              </w:rPr>
              <w:t>柱</w:t>
            </w:r>
          </w:p>
        </w:tc>
        <w:tc>
          <w:tcPr>
            <w:tcW w:w="690" w:type="dxa"/>
            <w:vMerge w:val="restart"/>
            <w:noWrap/>
            <w:hideMark/>
          </w:tcPr>
          <w:p w14:paraId="11191065" w14:textId="77777777" w:rsidR="001C37D9" w:rsidRPr="000F0B86" w:rsidRDefault="001C37D9" w:rsidP="001C37D9">
            <w:pPr>
              <w:pStyle w:val="a4"/>
              <w:ind w:left="-120" w:right="-120"/>
            </w:pPr>
            <w:r w:rsidRPr="000F0B86">
              <w:rPr>
                <w:rFonts w:hint="eastAsia"/>
              </w:rPr>
              <w:t>上</w:t>
            </w:r>
          </w:p>
        </w:tc>
        <w:tc>
          <w:tcPr>
            <w:tcW w:w="1064" w:type="dxa"/>
            <w:noWrap/>
            <w:hideMark/>
          </w:tcPr>
          <w:p w14:paraId="0996BCCD" w14:textId="77777777" w:rsidR="001C37D9" w:rsidRPr="000F0B86" w:rsidRDefault="001C37D9" w:rsidP="001C37D9">
            <w:pPr>
              <w:pStyle w:val="a4"/>
              <w:ind w:left="-120" w:right="-120"/>
            </w:pPr>
            <w:r w:rsidRPr="000F0B86">
              <w:t>M</w:t>
            </w:r>
          </w:p>
        </w:tc>
        <w:tc>
          <w:tcPr>
            <w:tcW w:w="1280" w:type="dxa"/>
            <w:noWrap/>
            <w:hideMark/>
          </w:tcPr>
          <w:p w14:paraId="76D5AA3C" w14:textId="77777777" w:rsidR="001C37D9" w:rsidRPr="000F0B86" w:rsidRDefault="001C37D9" w:rsidP="001C37D9">
            <w:pPr>
              <w:pStyle w:val="a4"/>
              <w:ind w:left="-120" w:right="-120"/>
            </w:pPr>
            <w:r w:rsidRPr="000F0B86">
              <w:t xml:space="preserve">21.79 </w:t>
            </w:r>
          </w:p>
        </w:tc>
        <w:tc>
          <w:tcPr>
            <w:tcW w:w="1280" w:type="dxa"/>
            <w:noWrap/>
            <w:hideMark/>
          </w:tcPr>
          <w:p w14:paraId="7DF0AE9D" w14:textId="77777777" w:rsidR="001C37D9" w:rsidRPr="000F0B86" w:rsidRDefault="001C37D9" w:rsidP="001C37D9">
            <w:pPr>
              <w:pStyle w:val="a4"/>
              <w:ind w:left="-120" w:right="-120"/>
            </w:pPr>
            <w:r w:rsidRPr="000F0B86">
              <w:t xml:space="preserve">6.79 </w:t>
            </w:r>
          </w:p>
        </w:tc>
        <w:tc>
          <w:tcPr>
            <w:tcW w:w="1280" w:type="dxa"/>
            <w:noWrap/>
            <w:hideMark/>
          </w:tcPr>
          <w:p w14:paraId="1567AFC1" w14:textId="77777777" w:rsidR="001C37D9" w:rsidRPr="000F0B86" w:rsidRDefault="001C37D9" w:rsidP="001C37D9">
            <w:pPr>
              <w:pStyle w:val="a4"/>
              <w:ind w:left="-120" w:right="-120"/>
            </w:pPr>
            <w:r w:rsidRPr="000F0B86">
              <w:t xml:space="preserve">-154.72 </w:t>
            </w:r>
          </w:p>
        </w:tc>
        <w:tc>
          <w:tcPr>
            <w:tcW w:w="1280" w:type="dxa"/>
            <w:noWrap/>
            <w:hideMark/>
          </w:tcPr>
          <w:p w14:paraId="45CE3630" w14:textId="77777777" w:rsidR="001C37D9" w:rsidRPr="000F0B86" w:rsidRDefault="001C37D9" w:rsidP="001C37D9">
            <w:pPr>
              <w:pStyle w:val="a4"/>
              <w:ind w:left="-120" w:right="-120"/>
            </w:pPr>
            <w:r w:rsidRPr="000F0B86">
              <w:t xml:space="preserve">25.18 </w:t>
            </w:r>
          </w:p>
        </w:tc>
        <w:tc>
          <w:tcPr>
            <w:tcW w:w="1240" w:type="dxa"/>
            <w:noWrap/>
            <w:hideMark/>
          </w:tcPr>
          <w:p w14:paraId="13019653" w14:textId="77777777" w:rsidR="001C37D9" w:rsidRPr="000F0B86" w:rsidRDefault="001C37D9" w:rsidP="001C37D9">
            <w:pPr>
              <w:pStyle w:val="a4"/>
              <w:ind w:left="-120" w:right="-120"/>
            </w:pPr>
            <w:r w:rsidRPr="000F0B86">
              <w:t xml:space="preserve">-183.87 </w:t>
            </w:r>
          </w:p>
        </w:tc>
        <w:tc>
          <w:tcPr>
            <w:tcW w:w="1240" w:type="dxa"/>
            <w:noWrap/>
            <w:hideMark/>
          </w:tcPr>
          <w:p w14:paraId="3EF09B2F" w14:textId="77777777" w:rsidR="001C37D9" w:rsidRPr="000F0B86" w:rsidRDefault="001C37D9" w:rsidP="001C37D9">
            <w:pPr>
              <w:pStyle w:val="a4"/>
              <w:ind w:left="-120" w:right="-120"/>
            </w:pPr>
            <w:r w:rsidRPr="000F0B86">
              <w:t xml:space="preserve">249.35 </w:t>
            </w:r>
          </w:p>
        </w:tc>
        <w:tc>
          <w:tcPr>
            <w:tcW w:w="1700" w:type="dxa"/>
            <w:noWrap/>
            <w:hideMark/>
          </w:tcPr>
          <w:p w14:paraId="2F7E3A49" w14:textId="77777777" w:rsidR="001C37D9" w:rsidRPr="000F0B86" w:rsidRDefault="001C37D9" w:rsidP="001C37D9">
            <w:pPr>
              <w:pStyle w:val="a4"/>
              <w:ind w:left="-120" w:right="-120"/>
            </w:pPr>
            <w:r w:rsidRPr="000F0B86">
              <w:t xml:space="preserve">269.75 </w:t>
            </w:r>
          </w:p>
        </w:tc>
        <w:tc>
          <w:tcPr>
            <w:tcW w:w="1560" w:type="dxa"/>
            <w:noWrap/>
            <w:hideMark/>
          </w:tcPr>
          <w:p w14:paraId="188EBEB1" w14:textId="77777777" w:rsidR="001C37D9" w:rsidRPr="000F0B86" w:rsidRDefault="001C37D9" w:rsidP="001C37D9">
            <w:pPr>
              <w:pStyle w:val="a4"/>
              <w:ind w:left="-120" w:right="-120"/>
            </w:pPr>
            <w:r w:rsidRPr="000F0B86">
              <w:t xml:space="preserve">　</w:t>
            </w:r>
          </w:p>
        </w:tc>
        <w:tc>
          <w:tcPr>
            <w:tcW w:w="1420" w:type="dxa"/>
            <w:noWrap/>
            <w:hideMark/>
          </w:tcPr>
          <w:p w14:paraId="37363A4F" w14:textId="77777777" w:rsidR="001C37D9" w:rsidRPr="000F0B86" w:rsidRDefault="001C37D9" w:rsidP="001C37D9">
            <w:pPr>
              <w:pStyle w:val="a4"/>
              <w:ind w:left="-120" w:right="-120"/>
            </w:pPr>
            <w:r w:rsidRPr="000F0B86">
              <w:t xml:space="preserve">249.35 </w:t>
            </w:r>
          </w:p>
        </w:tc>
        <w:tc>
          <w:tcPr>
            <w:tcW w:w="1484" w:type="dxa"/>
            <w:noWrap/>
            <w:hideMark/>
          </w:tcPr>
          <w:p w14:paraId="3667B068" w14:textId="77777777" w:rsidR="001C37D9" w:rsidRPr="000F0B86" w:rsidRDefault="001C37D9" w:rsidP="001C37D9">
            <w:pPr>
              <w:pStyle w:val="a4"/>
              <w:ind w:left="-120" w:right="-120"/>
            </w:pPr>
            <w:r w:rsidRPr="000F0B86">
              <w:t xml:space="preserve">-183.87 </w:t>
            </w:r>
          </w:p>
        </w:tc>
        <w:tc>
          <w:tcPr>
            <w:tcW w:w="1548" w:type="dxa"/>
            <w:noWrap/>
            <w:hideMark/>
          </w:tcPr>
          <w:p w14:paraId="42E7591A" w14:textId="77777777" w:rsidR="001C37D9" w:rsidRPr="000F0B86" w:rsidRDefault="001C37D9" w:rsidP="001C37D9">
            <w:pPr>
              <w:pStyle w:val="a4"/>
              <w:ind w:left="-120" w:right="-120"/>
            </w:pPr>
            <w:r w:rsidRPr="000F0B86">
              <w:t xml:space="preserve">249.35 </w:t>
            </w:r>
          </w:p>
        </w:tc>
      </w:tr>
      <w:tr w:rsidR="001C37D9" w:rsidRPr="000F0B86" w14:paraId="086B20C9" w14:textId="77777777" w:rsidTr="001C37D9">
        <w:trPr>
          <w:divId w:val="989332960"/>
          <w:trHeight w:val="276"/>
        </w:trPr>
        <w:tc>
          <w:tcPr>
            <w:tcW w:w="730" w:type="dxa"/>
            <w:vMerge/>
            <w:hideMark/>
          </w:tcPr>
          <w:p w14:paraId="27CA073A" w14:textId="77777777" w:rsidR="001C37D9" w:rsidRPr="000F0B86" w:rsidRDefault="001C37D9" w:rsidP="001C37D9">
            <w:pPr>
              <w:pStyle w:val="a4"/>
              <w:ind w:left="-120" w:right="-120"/>
            </w:pPr>
          </w:p>
        </w:tc>
        <w:tc>
          <w:tcPr>
            <w:tcW w:w="904" w:type="dxa"/>
            <w:vMerge/>
            <w:hideMark/>
          </w:tcPr>
          <w:p w14:paraId="0C841012" w14:textId="77777777" w:rsidR="001C37D9" w:rsidRPr="000F0B86" w:rsidRDefault="001C37D9" w:rsidP="001C37D9">
            <w:pPr>
              <w:pStyle w:val="a4"/>
              <w:ind w:left="-120" w:right="-120"/>
            </w:pPr>
          </w:p>
        </w:tc>
        <w:tc>
          <w:tcPr>
            <w:tcW w:w="690" w:type="dxa"/>
            <w:vMerge/>
            <w:hideMark/>
          </w:tcPr>
          <w:p w14:paraId="41692767" w14:textId="77777777" w:rsidR="001C37D9" w:rsidRPr="000F0B86" w:rsidRDefault="001C37D9" w:rsidP="001C37D9">
            <w:pPr>
              <w:pStyle w:val="a4"/>
              <w:ind w:left="-120" w:right="-120"/>
            </w:pPr>
          </w:p>
        </w:tc>
        <w:tc>
          <w:tcPr>
            <w:tcW w:w="1064" w:type="dxa"/>
            <w:noWrap/>
            <w:hideMark/>
          </w:tcPr>
          <w:p w14:paraId="7A198257" w14:textId="77777777" w:rsidR="001C37D9" w:rsidRPr="000F0B86" w:rsidRDefault="001C37D9" w:rsidP="001C37D9">
            <w:pPr>
              <w:pStyle w:val="a4"/>
              <w:ind w:left="-120" w:right="-120"/>
            </w:pPr>
            <w:r w:rsidRPr="000F0B86">
              <w:t>N</w:t>
            </w:r>
          </w:p>
        </w:tc>
        <w:tc>
          <w:tcPr>
            <w:tcW w:w="1280" w:type="dxa"/>
            <w:noWrap/>
            <w:hideMark/>
          </w:tcPr>
          <w:p w14:paraId="3FAA4156" w14:textId="77777777" w:rsidR="001C37D9" w:rsidRPr="000F0B86" w:rsidRDefault="001C37D9" w:rsidP="001C37D9">
            <w:pPr>
              <w:pStyle w:val="a4"/>
              <w:ind w:left="-120" w:right="-120"/>
            </w:pPr>
            <w:r w:rsidRPr="000F0B86">
              <w:t xml:space="preserve">823.24 </w:t>
            </w:r>
          </w:p>
        </w:tc>
        <w:tc>
          <w:tcPr>
            <w:tcW w:w="1280" w:type="dxa"/>
            <w:noWrap/>
            <w:hideMark/>
          </w:tcPr>
          <w:p w14:paraId="0199524B" w14:textId="77777777" w:rsidR="001C37D9" w:rsidRPr="000F0B86" w:rsidRDefault="001C37D9" w:rsidP="001C37D9">
            <w:pPr>
              <w:pStyle w:val="a4"/>
              <w:ind w:left="-120" w:right="-120"/>
            </w:pPr>
            <w:r w:rsidRPr="000F0B86">
              <w:t xml:space="preserve">151.82 </w:t>
            </w:r>
          </w:p>
        </w:tc>
        <w:tc>
          <w:tcPr>
            <w:tcW w:w="1280" w:type="dxa"/>
            <w:noWrap/>
            <w:hideMark/>
          </w:tcPr>
          <w:p w14:paraId="71F6B6BF" w14:textId="77777777" w:rsidR="001C37D9" w:rsidRPr="000F0B86" w:rsidRDefault="001C37D9" w:rsidP="001C37D9">
            <w:pPr>
              <w:pStyle w:val="a4"/>
              <w:ind w:left="-120" w:right="-120"/>
            </w:pPr>
            <w:r w:rsidRPr="000F0B86">
              <w:t xml:space="preserve">-143.19 </w:t>
            </w:r>
          </w:p>
        </w:tc>
        <w:tc>
          <w:tcPr>
            <w:tcW w:w="1280" w:type="dxa"/>
            <w:noWrap/>
            <w:hideMark/>
          </w:tcPr>
          <w:p w14:paraId="20CDC3BD" w14:textId="77777777" w:rsidR="001C37D9" w:rsidRPr="000F0B86" w:rsidRDefault="001C37D9" w:rsidP="001C37D9">
            <w:pPr>
              <w:pStyle w:val="a4"/>
              <w:ind w:left="-120" w:right="-120"/>
            </w:pPr>
            <w:r w:rsidRPr="000F0B86">
              <w:t xml:space="preserve">899.15 </w:t>
            </w:r>
          </w:p>
        </w:tc>
        <w:tc>
          <w:tcPr>
            <w:tcW w:w="1240" w:type="dxa"/>
            <w:noWrap/>
            <w:hideMark/>
          </w:tcPr>
          <w:p w14:paraId="10DADC8A" w14:textId="77777777" w:rsidR="001C37D9" w:rsidRPr="000F0B86" w:rsidRDefault="001C37D9" w:rsidP="001C37D9">
            <w:pPr>
              <w:pStyle w:val="a4"/>
              <w:ind w:left="-120" w:right="-120"/>
            </w:pPr>
            <w:r w:rsidRPr="000F0B86">
              <w:t xml:space="preserve">968.43 </w:t>
            </w:r>
          </w:p>
        </w:tc>
        <w:tc>
          <w:tcPr>
            <w:tcW w:w="1240" w:type="dxa"/>
            <w:noWrap/>
            <w:hideMark/>
          </w:tcPr>
          <w:p w14:paraId="374B5A6C" w14:textId="77777777" w:rsidR="001C37D9" w:rsidRPr="000F0B86" w:rsidRDefault="001C37D9" w:rsidP="001C37D9">
            <w:pPr>
              <w:pStyle w:val="a4"/>
              <w:ind w:left="-120" w:right="-120"/>
            </w:pPr>
            <w:r w:rsidRPr="000F0B86">
              <w:t xml:space="preserve">1369.36 </w:t>
            </w:r>
          </w:p>
        </w:tc>
        <w:tc>
          <w:tcPr>
            <w:tcW w:w="1700" w:type="dxa"/>
            <w:noWrap/>
            <w:hideMark/>
          </w:tcPr>
          <w:p w14:paraId="60D8B53A" w14:textId="77777777" w:rsidR="001C37D9" w:rsidRPr="000F0B86" w:rsidRDefault="001C37D9" w:rsidP="001C37D9">
            <w:pPr>
              <w:pStyle w:val="a4"/>
              <w:ind w:left="-120" w:right="-120"/>
            </w:pPr>
            <w:r w:rsidRPr="000F0B86">
              <w:t xml:space="preserve">　</w:t>
            </w:r>
          </w:p>
        </w:tc>
        <w:tc>
          <w:tcPr>
            <w:tcW w:w="1560" w:type="dxa"/>
            <w:noWrap/>
            <w:hideMark/>
          </w:tcPr>
          <w:p w14:paraId="74AD63A9" w14:textId="77777777" w:rsidR="001C37D9" w:rsidRPr="000F0B86" w:rsidRDefault="001C37D9" w:rsidP="001C37D9">
            <w:pPr>
              <w:pStyle w:val="a4"/>
              <w:ind w:left="-120" w:right="-120"/>
            </w:pPr>
            <w:r w:rsidRPr="000F0B86">
              <w:t xml:space="preserve">　</w:t>
            </w:r>
          </w:p>
        </w:tc>
        <w:tc>
          <w:tcPr>
            <w:tcW w:w="1420" w:type="dxa"/>
            <w:noWrap/>
            <w:hideMark/>
          </w:tcPr>
          <w:p w14:paraId="3AD53252" w14:textId="77777777" w:rsidR="001C37D9" w:rsidRPr="000F0B86" w:rsidRDefault="001C37D9" w:rsidP="001C37D9">
            <w:pPr>
              <w:pStyle w:val="a4"/>
              <w:ind w:left="-120" w:right="-120"/>
            </w:pPr>
            <w:r w:rsidRPr="000F0B86">
              <w:t xml:space="preserve">1369.36 </w:t>
            </w:r>
          </w:p>
        </w:tc>
        <w:tc>
          <w:tcPr>
            <w:tcW w:w="1484" w:type="dxa"/>
            <w:noWrap/>
            <w:hideMark/>
          </w:tcPr>
          <w:p w14:paraId="1FF84B3C" w14:textId="77777777" w:rsidR="001C37D9" w:rsidRPr="000F0B86" w:rsidRDefault="001C37D9" w:rsidP="001C37D9">
            <w:pPr>
              <w:pStyle w:val="a4"/>
              <w:ind w:left="-120" w:right="-120"/>
            </w:pPr>
            <w:r w:rsidRPr="000F0B86">
              <w:t xml:space="preserve">968.43 </w:t>
            </w:r>
          </w:p>
        </w:tc>
        <w:tc>
          <w:tcPr>
            <w:tcW w:w="1548" w:type="dxa"/>
            <w:noWrap/>
            <w:hideMark/>
          </w:tcPr>
          <w:p w14:paraId="136AEF4D" w14:textId="77777777" w:rsidR="001C37D9" w:rsidRPr="000F0B86" w:rsidRDefault="001C37D9" w:rsidP="001C37D9">
            <w:pPr>
              <w:pStyle w:val="a4"/>
              <w:ind w:left="-120" w:right="-120"/>
            </w:pPr>
            <w:r w:rsidRPr="000F0B86">
              <w:t xml:space="preserve">1369.36 </w:t>
            </w:r>
          </w:p>
        </w:tc>
      </w:tr>
      <w:tr w:rsidR="001C37D9" w:rsidRPr="000F0B86" w14:paraId="3D595921" w14:textId="77777777" w:rsidTr="001C37D9">
        <w:trPr>
          <w:divId w:val="989332960"/>
          <w:trHeight w:val="276"/>
        </w:trPr>
        <w:tc>
          <w:tcPr>
            <w:tcW w:w="730" w:type="dxa"/>
            <w:vMerge/>
            <w:hideMark/>
          </w:tcPr>
          <w:p w14:paraId="10D58142" w14:textId="77777777" w:rsidR="001C37D9" w:rsidRPr="000F0B86" w:rsidRDefault="001C37D9" w:rsidP="001C37D9">
            <w:pPr>
              <w:pStyle w:val="a4"/>
              <w:ind w:left="-120" w:right="-120"/>
            </w:pPr>
          </w:p>
        </w:tc>
        <w:tc>
          <w:tcPr>
            <w:tcW w:w="904" w:type="dxa"/>
            <w:vMerge/>
            <w:hideMark/>
          </w:tcPr>
          <w:p w14:paraId="69CC8A54" w14:textId="77777777" w:rsidR="001C37D9" w:rsidRPr="000F0B86" w:rsidRDefault="001C37D9" w:rsidP="001C37D9">
            <w:pPr>
              <w:pStyle w:val="a4"/>
              <w:ind w:left="-120" w:right="-120"/>
            </w:pPr>
          </w:p>
        </w:tc>
        <w:tc>
          <w:tcPr>
            <w:tcW w:w="690" w:type="dxa"/>
            <w:vMerge/>
            <w:hideMark/>
          </w:tcPr>
          <w:p w14:paraId="66E3B20C" w14:textId="77777777" w:rsidR="001C37D9" w:rsidRPr="000F0B86" w:rsidRDefault="001C37D9" w:rsidP="001C37D9">
            <w:pPr>
              <w:pStyle w:val="a4"/>
              <w:ind w:left="-120" w:right="-120"/>
            </w:pPr>
          </w:p>
        </w:tc>
        <w:tc>
          <w:tcPr>
            <w:tcW w:w="1064" w:type="dxa"/>
            <w:noWrap/>
            <w:hideMark/>
          </w:tcPr>
          <w:p w14:paraId="48326807" w14:textId="77777777" w:rsidR="001C37D9" w:rsidRPr="000F0B86" w:rsidRDefault="001C37D9" w:rsidP="001C37D9">
            <w:pPr>
              <w:pStyle w:val="a4"/>
              <w:ind w:left="-120" w:right="-120"/>
            </w:pPr>
            <w:r w:rsidRPr="000F0B86">
              <w:t>V</w:t>
            </w:r>
          </w:p>
        </w:tc>
        <w:tc>
          <w:tcPr>
            <w:tcW w:w="1280" w:type="dxa"/>
            <w:noWrap/>
            <w:hideMark/>
          </w:tcPr>
          <w:p w14:paraId="50CD9D13" w14:textId="77777777" w:rsidR="001C37D9" w:rsidRPr="000F0B86" w:rsidRDefault="001C37D9" w:rsidP="001C37D9">
            <w:pPr>
              <w:pStyle w:val="a4"/>
              <w:ind w:left="-120" w:right="-120"/>
            </w:pPr>
            <w:r w:rsidRPr="000F0B86">
              <w:t xml:space="preserve">-6.47 </w:t>
            </w:r>
          </w:p>
        </w:tc>
        <w:tc>
          <w:tcPr>
            <w:tcW w:w="1280" w:type="dxa"/>
            <w:noWrap/>
            <w:hideMark/>
          </w:tcPr>
          <w:p w14:paraId="7B0FB525" w14:textId="77777777" w:rsidR="001C37D9" w:rsidRPr="000F0B86" w:rsidRDefault="001C37D9" w:rsidP="001C37D9">
            <w:pPr>
              <w:pStyle w:val="a4"/>
              <w:ind w:left="-120" w:right="-120"/>
            </w:pPr>
            <w:r w:rsidRPr="000F0B86">
              <w:t xml:space="preserve">-2.02 </w:t>
            </w:r>
          </w:p>
        </w:tc>
        <w:tc>
          <w:tcPr>
            <w:tcW w:w="1280" w:type="dxa"/>
            <w:noWrap/>
            <w:hideMark/>
          </w:tcPr>
          <w:p w14:paraId="24A54514" w14:textId="77777777" w:rsidR="001C37D9" w:rsidRPr="000F0B86" w:rsidRDefault="001C37D9" w:rsidP="001C37D9">
            <w:pPr>
              <w:pStyle w:val="a4"/>
              <w:ind w:left="-120" w:right="-120"/>
            </w:pPr>
            <w:r w:rsidRPr="000F0B86">
              <w:t xml:space="preserve">87.41 </w:t>
            </w:r>
          </w:p>
        </w:tc>
        <w:tc>
          <w:tcPr>
            <w:tcW w:w="1280" w:type="dxa"/>
            <w:noWrap/>
            <w:hideMark/>
          </w:tcPr>
          <w:p w14:paraId="7357D4D2" w14:textId="77777777" w:rsidR="001C37D9" w:rsidRPr="000F0B86" w:rsidRDefault="001C37D9" w:rsidP="001C37D9">
            <w:pPr>
              <w:pStyle w:val="a4"/>
              <w:ind w:left="-120" w:right="-120"/>
            </w:pPr>
            <w:r w:rsidRPr="000F0B86">
              <w:t xml:space="preserve">-7.48 </w:t>
            </w:r>
          </w:p>
        </w:tc>
        <w:tc>
          <w:tcPr>
            <w:tcW w:w="1240" w:type="dxa"/>
            <w:noWrap/>
            <w:hideMark/>
          </w:tcPr>
          <w:p w14:paraId="0B8C8436" w14:textId="77777777" w:rsidR="001C37D9" w:rsidRPr="000F0B86" w:rsidRDefault="001C37D9" w:rsidP="001C37D9">
            <w:pPr>
              <w:pStyle w:val="a4"/>
              <w:ind w:left="-120" w:right="-120"/>
            </w:pPr>
            <w:r w:rsidRPr="000F0B86">
              <w:t xml:space="preserve">112.65 </w:t>
            </w:r>
          </w:p>
        </w:tc>
        <w:tc>
          <w:tcPr>
            <w:tcW w:w="1240" w:type="dxa"/>
            <w:noWrap/>
            <w:hideMark/>
          </w:tcPr>
          <w:p w14:paraId="28B8D247" w14:textId="77777777" w:rsidR="001C37D9" w:rsidRPr="000F0B86" w:rsidRDefault="001C37D9" w:rsidP="001C37D9">
            <w:pPr>
              <w:pStyle w:val="a4"/>
              <w:ind w:left="-120" w:right="-120"/>
            </w:pPr>
            <w:r w:rsidRPr="000F0B86">
              <w:t xml:space="preserve">-132.10 </w:t>
            </w:r>
          </w:p>
        </w:tc>
        <w:tc>
          <w:tcPr>
            <w:tcW w:w="1700" w:type="dxa"/>
            <w:noWrap/>
            <w:hideMark/>
          </w:tcPr>
          <w:p w14:paraId="5567AC48" w14:textId="77777777" w:rsidR="001C37D9" w:rsidRPr="000F0B86" w:rsidRDefault="001C37D9" w:rsidP="001C37D9">
            <w:pPr>
              <w:pStyle w:val="a4"/>
              <w:ind w:left="-120" w:right="-120"/>
            </w:pPr>
            <w:r w:rsidRPr="000F0B86">
              <w:t xml:space="preserve">　</w:t>
            </w:r>
          </w:p>
        </w:tc>
        <w:tc>
          <w:tcPr>
            <w:tcW w:w="1560" w:type="dxa"/>
            <w:noWrap/>
            <w:hideMark/>
          </w:tcPr>
          <w:p w14:paraId="054932BB" w14:textId="77777777" w:rsidR="001C37D9" w:rsidRPr="000F0B86" w:rsidRDefault="001C37D9" w:rsidP="001C37D9">
            <w:pPr>
              <w:pStyle w:val="a4"/>
              <w:ind w:left="-120" w:right="-120"/>
            </w:pPr>
            <w:r w:rsidRPr="000F0B86">
              <w:t xml:space="preserve">179.89 </w:t>
            </w:r>
          </w:p>
        </w:tc>
        <w:tc>
          <w:tcPr>
            <w:tcW w:w="1420" w:type="dxa"/>
            <w:noWrap/>
            <w:hideMark/>
          </w:tcPr>
          <w:p w14:paraId="642BEAFA" w14:textId="77777777" w:rsidR="001C37D9" w:rsidRPr="000F0B86" w:rsidRDefault="001C37D9" w:rsidP="001C37D9">
            <w:pPr>
              <w:pStyle w:val="a4"/>
              <w:ind w:left="-120" w:right="-120"/>
            </w:pPr>
            <w:r w:rsidRPr="000F0B86">
              <w:t xml:space="preserve">-132.10 </w:t>
            </w:r>
          </w:p>
        </w:tc>
        <w:tc>
          <w:tcPr>
            <w:tcW w:w="1484" w:type="dxa"/>
            <w:noWrap/>
            <w:hideMark/>
          </w:tcPr>
          <w:p w14:paraId="03E257C2" w14:textId="77777777" w:rsidR="001C37D9" w:rsidRPr="000F0B86" w:rsidRDefault="001C37D9" w:rsidP="001C37D9">
            <w:pPr>
              <w:pStyle w:val="a4"/>
              <w:ind w:left="-120" w:right="-120"/>
            </w:pPr>
            <w:r w:rsidRPr="000F0B86">
              <w:t xml:space="preserve">112.65 </w:t>
            </w:r>
          </w:p>
        </w:tc>
        <w:tc>
          <w:tcPr>
            <w:tcW w:w="1548" w:type="dxa"/>
            <w:noWrap/>
            <w:hideMark/>
          </w:tcPr>
          <w:p w14:paraId="1D4D6646" w14:textId="77777777" w:rsidR="001C37D9" w:rsidRPr="000F0B86" w:rsidRDefault="001C37D9" w:rsidP="001C37D9">
            <w:pPr>
              <w:pStyle w:val="a4"/>
              <w:ind w:left="-120" w:right="-120"/>
            </w:pPr>
            <w:r w:rsidRPr="000F0B86">
              <w:t xml:space="preserve">-132.10 </w:t>
            </w:r>
          </w:p>
        </w:tc>
      </w:tr>
      <w:tr w:rsidR="001C37D9" w:rsidRPr="000F0B86" w14:paraId="1C14BBE3" w14:textId="77777777" w:rsidTr="001C37D9">
        <w:trPr>
          <w:divId w:val="989332960"/>
          <w:trHeight w:val="276"/>
        </w:trPr>
        <w:tc>
          <w:tcPr>
            <w:tcW w:w="730" w:type="dxa"/>
            <w:vMerge/>
            <w:hideMark/>
          </w:tcPr>
          <w:p w14:paraId="27BD2EB1" w14:textId="77777777" w:rsidR="001C37D9" w:rsidRPr="000F0B86" w:rsidRDefault="001C37D9" w:rsidP="001C37D9">
            <w:pPr>
              <w:pStyle w:val="a4"/>
              <w:ind w:left="-120" w:right="-120"/>
            </w:pPr>
          </w:p>
        </w:tc>
        <w:tc>
          <w:tcPr>
            <w:tcW w:w="904" w:type="dxa"/>
            <w:vMerge/>
            <w:hideMark/>
          </w:tcPr>
          <w:p w14:paraId="1FB4FEC4" w14:textId="77777777" w:rsidR="001C37D9" w:rsidRPr="000F0B86" w:rsidRDefault="001C37D9" w:rsidP="001C37D9">
            <w:pPr>
              <w:pStyle w:val="a4"/>
              <w:ind w:left="-120" w:right="-120"/>
            </w:pPr>
          </w:p>
        </w:tc>
        <w:tc>
          <w:tcPr>
            <w:tcW w:w="690" w:type="dxa"/>
            <w:vMerge w:val="restart"/>
            <w:noWrap/>
            <w:hideMark/>
          </w:tcPr>
          <w:p w14:paraId="7D9E5D19" w14:textId="77777777" w:rsidR="001C37D9" w:rsidRPr="000F0B86" w:rsidRDefault="001C37D9" w:rsidP="001C37D9">
            <w:pPr>
              <w:pStyle w:val="a4"/>
              <w:ind w:left="-120" w:right="-120"/>
            </w:pPr>
            <w:r w:rsidRPr="000F0B86">
              <w:rPr>
                <w:rFonts w:hint="eastAsia"/>
              </w:rPr>
              <w:t>下</w:t>
            </w:r>
          </w:p>
        </w:tc>
        <w:tc>
          <w:tcPr>
            <w:tcW w:w="1064" w:type="dxa"/>
            <w:noWrap/>
            <w:hideMark/>
          </w:tcPr>
          <w:p w14:paraId="3F667541" w14:textId="77777777" w:rsidR="001C37D9" w:rsidRPr="000F0B86" w:rsidRDefault="001C37D9" w:rsidP="001C37D9">
            <w:pPr>
              <w:pStyle w:val="a4"/>
              <w:ind w:left="-120" w:right="-120"/>
            </w:pPr>
            <w:r w:rsidRPr="000F0B86">
              <w:t>M</w:t>
            </w:r>
          </w:p>
        </w:tc>
        <w:tc>
          <w:tcPr>
            <w:tcW w:w="1280" w:type="dxa"/>
            <w:noWrap/>
            <w:hideMark/>
          </w:tcPr>
          <w:p w14:paraId="58AD0B1D" w14:textId="77777777" w:rsidR="001C37D9" w:rsidRPr="000F0B86" w:rsidRDefault="001C37D9" w:rsidP="001C37D9">
            <w:pPr>
              <w:pStyle w:val="a4"/>
              <w:ind w:left="-120" w:right="-120"/>
            </w:pPr>
            <w:r w:rsidRPr="000F0B86">
              <w:t xml:space="preserve">10.89 </w:t>
            </w:r>
          </w:p>
        </w:tc>
        <w:tc>
          <w:tcPr>
            <w:tcW w:w="1280" w:type="dxa"/>
            <w:noWrap/>
            <w:hideMark/>
          </w:tcPr>
          <w:p w14:paraId="019042D6" w14:textId="77777777" w:rsidR="001C37D9" w:rsidRPr="000F0B86" w:rsidRDefault="001C37D9" w:rsidP="001C37D9">
            <w:pPr>
              <w:pStyle w:val="a4"/>
              <w:ind w:left="-120" w:right="-120"/>
            </w:pPr>
            <w:r w:rsidRPr="000F0B86">
              <w:t xml:space="preserve">3.39 </w:t>
            </w:r>
          </w:p>
        </w:tc>
        <w:tc>
          <w:tcPr>
            <w:tcW w:w="1280" w:type="dxa"/>
            <w:noWrap/>
            <w:hideMark/>
          </w:tcPr>
          <w:p w14:paraId="1660C36B" w14:textId="77777777" w:rsidR="001C37D9" w:rsidRPr="000F0B86" w:rsidRDefault="001C37D9" w:rsidP="001C37D9">
            <w:pPr>
              <w:pStyle w:val="a4"/>
              <w:ind w:left="-120" w:right="-120"/>
            </w:pPr>
            <w:r w:rsidRPr="000F0B86">
              <w:t xml:space="preserve">-286.70 </w:t>
            </w:r>
          </w:p>
        </w:tc>
        <w:tc>
          <w:tcPr>
            <w:tcW w:w="1280" w:type="dxa"/>
            <w:noWrap/>
            <w:hideMark/>
          </w:tcPr>
          <w:p w14:paraId="193591C7" w14:textId="77777777" w:rsidR="001C37D9" w:rsidRPr="000F0B86" w:rsidRDefault="001C37D9" w:rsidP="001C37D9">
            <w:pPr>
              <w:pStyle w:val="a4"/>
              <w:ind w:left="-120" w:right="-120"/>
            </w:pPr>
            <w:r w:rsidRPr="000F0B86">
              <w:t xml:space="preserve">12.59 </w:t>
            </w:r>
          </w:p>
        </w:tc>
        <w:tc>
          <w:tcPr>
            <w:tcW w:w="1240" w:type="dxa"/>
            <w:noWrap/>
            <w:hideMark/>
          </w:tcPr>
          <w:p w14:paraId="37263D39" w14:textId="77777777" w:rsidR="001C37D9" w:rsidRPr="000F0B86" w:rsidRDefault="001C37D9" w:rsidP="001C37D9">
            <w:pPr>
              <w:pStyle w:val="a4"/>
              <w:ind w:left="-120" w:right="-120"/>
            </w:pPr>
            <w:r w:rsidRPr="000F0B86">
              <w:t xml:space="preserve">-385.01 </w:t>
            </w:r>
          </w:p>
        </w:tc>
        <w:tc>
          <w:tcPr>
            <w:tcW w:w="1240" w:type="dxa"/>
            <w:noWrap/>
            <w:hideMark/>
          </w:tcPr>
          <w:p w14:paraId="51077F32" w14:textId="77777777" w:rsidR="001C37D9" w:rsidRPr="000F0B86" w:rsidRDefault="001C37D9" w:rsidP="001C37D9">
            <w:pPr>
              <w:pStyle w:val="a4"/>
              <w:ind w:left="-120" w:right="-120"/>
            </w:pPr>
            <w:r w:rsidRPr="000F0B86">
              <w:t xml:space="preserve">417.75 </w:t>
            </w:r>
          </w:p>
        </w:tc>
        <w:tc>
          <w:tcPr>
            <w:tcW w:w="1700" w:type="dxa"/>
            <w:noWrap/>
            <w:hideMark/>
          </w:tcPr>
          <w:p w14:paraId="27A78E43" w14:textId="77777777" w:rsidR="001C37D9" w:rsidRPr="000F0B86" w:rsidRDefault="001C37D9" w:rsidP="001C37D9">
            <w:pPr>
              <w:pStyle w:val="a4"/>
              <w:ind w:left="-120" w:right="-120"/>
            </w:pPr>
            <w:r w:rsidRPr="000F0B86">
              <w:t xml:space="preserve">417.75 </w:t>
            </w:r>
          </w:p>
        </w:tc>
        <w:tc>
          <w:tcPr>
            <w:tcW w:w="1560" w:type="dxa"/>
            <w:noWrap/>
            <w:hideMark/>
          </w:tcPr>
          <w:p w14:paraId="620965CC" w14:textId="77777777" w:rsidR="001C37D9" w:rsidRPr="000F0B86" w:rsidRDefault="001C37D9" w:rsidP="001C37D9">
            <w:pPr>
              <w:pStyle w:val="a4"/>
              <w:ind w:left="-120" w:right="-120"/>
            </w:pPr>
            <w:r w:rsidRPr="000F0B86">
              <w:t xml:space="preserve">　</w:t>
            </w:r>
          </w:p>
        </w:tc>
        <w:tc>
          <w:tcPr>
            <w:tcW w:w="1420" w:type="dxa"/>
            <w:noWrap/>
            <w:hideMark/>
          </w:tcPr>
          <w:p w14:paraId="1D932B90" w14:textId="77777777" w:rsidR="001C37D9" w:rsidRPr="000F0B86" w:rsidRDefault="001C37D9" w:rsidP="001C37D9">
            <w:pPr>
              <w:pStyle w:val="a4"/>
              <w:ind w:left="-120" w:right="-120"/>
            </w:pPr>
            <w:r w:rsidRPr="000F0B86">
              <w:t xml:space="preserve">417.75 </w:t>
            </w:r>
          </w:p>
        </w:tc>
        <w:tc>
          <w:tcPr>
            <w:tcW w:w="1484" w:type="dxa"/>
            <w:noWrap/>
            <w:hideMark/>
          </w:tcPr>
          <w:p w14:paraId="31FAEEBB" w14:textId="77777777" w:rsidR="001C37D9" w:rsidRPr="000F0B86" w:rsidRDefault="001C37D9" w:rsidP="001C37D9">
            <w:pPr>
              <w:pStyle w:val="a4"/>
              <w:ind w:left="-120" w:right="-120"/>
            </w:pPr>
            <w:r w:rsidRPr="000F0B86">
              <w:t xml:space="preserve">-385.01 </w:t>
            </w:r>
          </w:p>
        </w:tc>
        <w:tc>
          <w:tcPr>
            <w:tcW w:w="1548" w:type="dxa"/>
            <w:noWrap/>
            <w:hideMark/>
          </w:tcPr>
          <w:p w14:paraId="02A5575A" w14:textId="77777777" w:rsidR="001C37D9" w:rsidRPr="000F0B86" w:rsidRDefault="001C37D9" w:rsidP="001C37D9">
            <w:pPr>
              <w:pStyle w:val="a4"/>
              <w:ind w:left="-120" w:right="-120"/>
            </w:pPr>
            <w:r w:rsidRPr="000F0B86">
              <w:t xml:space="preserve">417.75 </w:t>
            </w:r>
          </w:p>
        </w:tc>
      </w:tr>
      <w:tr w:rsidR="001C37D9" w:rsidRPr="000F0B86" w14:paraId="2348FCE7" w14:textId="77777777" w:rsidTr="001C37D9">
        <w:trPr>
          <w:divId w:val="989332960"/>
          <w:trHeight w:val="276"/>
        </w:trPr>
        <w:tc>
          <w:tcPr>
            <w:tcW w:w="730" w:type="dxa"/>
            <w:vMerge/>
            <w:hideMark/>
          </w:tcPr>
          <w:p w14:paraId="6278C30A" w14:textId="77777777" w:rsidR="001C37D9" w:rsidRPr="000F0B86" w:rsidRDefault="001C37D9" w:rsidP="001C37D9">
            <w:pPr>
              <w:pStyle w:val="a4"/>
              <w:ind w:left="-120" w:right="-120"/>
            </w:pPr>
          </w:p>
        </w:tc>
        <w:tc>
          <w:tcPr>
            <w:tcW w:w="904" w:type="dxa"/>
            <w:vMerge/>
            <w:hideMark/>
          </w:tcPr>
          <w:p w14:paraId="4DDF43BA" w14:textId="77777777" w:rsidR="001C37D9" w:rsidRPr="000F0B86" w:rsidRDefault="001C37D9" w:rsidP="001C37D9">
            <w:pPr>
              <w:pStyle w:val="a4"/>
              <w:ind w:left="-120" w:right="-120"/>
            </w:pPr>
          </w:p>
        </w:tc>
        <w:tc>
          <w:tcPr>
            <w:tcW w:w="690" w:type="dxa"/>
            <w:vMerge/>
            <w:hideMark/>
          </w:tcPr>
          <w:p w14:paraId="09362265" w14:textId="77777777" w:rsidR="001C37D9" w:rsidRPr="000F0B86" w:rsidRDefault="001C37D9" w:rsidP="001C37D9">
            <w:pPr>
              <w:pStyle w:val="a4"/>
              <w:ind w:left="-120" w:right="-120"/>
            </w:pPr>
          </w:p>
        </w:tc>
        <w:tc>
          <w:tcPr>
            <w:tcW w:w="1064" w:type="dxa"/>
            <w:noWrap/>
            <w:hideMark/>
          </w:tcPr>
          <w:p w14:paraId="7CD23EC6" w14:textId="77777777" w:rsidR="001C37D9" w:rsidRPr="000F0B86" w:rsidRDefault="001C37D9" w:rsidP="001C37D9">
            <w:pPr>
              <w:pStyle w:val="a4"/>
              <w:ind w:left="-120" w:right="-120"/>
            </w:pPr>
            <w:r w:rsidRPr="000F0B86">
              <w:t>N</w:t>
            </w:r>
          </w:p>
        </w:tc>
        <w:tc>
          <w:tcPr>
            <w:tcW w:w="1280" w:type="dxa"/>
            <w:noWrap/>
            <w:hideMark/>
          </w:tcPr>
          <w:p w14:paraId="28BF3A13" w14:textId="77777777" w:rsidR="001C37D9" w:rsidRPr="000F0B86" w:rsidRDefault="001C37D9" w:rsidP="001C37D9">
            <w:pPr>
              <w:pStyle w:val="a4"/>
              <w:ind w:left="-120" w:right="-120"/>
            </w:pPr>
            <w:r w:rsidRPr="000F0B86">
              <w:t xml:space="preserve">873.54 </w:t>
            </w:r>
          </w:p>
        </w:tc>
        <w:tc>
          <w:tcPr>
            <w:tcW w:w="1280" w:type="dxa"/>
            <w:noWrap/>
            <w:hideMark/>
          </w:tcPr>
          <w:p w14:paraId="4B23C664" w14:textId="77777777" w:rsidR="001C37D9" w:rsidRPr="000F0B86" w:rsidRDefault="001C37D9" w:rsidP="001C37D9">
            <w:pPr>
              <w:pStyle w:val="a4"/>
              <w:ind w:left="-120" w:right="-120"/>
            </w:pPr>
            <w:r w:rsidRPr="000F0B86">
              <w:t xml:space="preserve">151.82 </w:t>
            </w:r>
          </w:p>
        </w:tc>
        <w:tc>
          <w:tcPr>
            <w:tcW w:w="1280" w:type="dxa"/>
            <w:noWrap/>
            <w:hideMark/>
          </w:tcPr>
          <w:p w14:paraId="367EBBDA" w14:textId="77777777" w:rsidR="001C37D9" w:rsidRPr="000F0B86" w:rsidRDefault="001C37D9" w:rsidP="001C37D9">
            <w:pPr>
              <w:pStyle w:val="a4"/>
              <w:ind w:left="-120" w:right="-120"/>
            </w:pPr>
            <w:r w:rsidRPr="000F0B86">
              <w:t xml:space="preserve">-143.19 </w:t>
            </w:r>
          </w:p>
        </w:tc>
        <w:tc>
          <w:tcPr>
            <w:tcW w:w="1280" w:type="dxa"/>
            <w:noWrap/>
            <w:hideMark/>
          </w:tcPr>
          <w:p w14:paraId="36F965A6" w14:textId="77777777" w:rsidR="001C37D9" w:rsidRPr="000F0B86" w:rsidRDefault="001C37D9" w:rsidP="001C37D9">
            <w:pPr>
              <w:pStyle w:val="a4"/>
              <w:ind w:left="-120" w:right="-120"/>
            </w:pPr>
            <w:r w:rsidRPr="000F0B86">
              <w:t xml:space="preserve">949.45 </w:t>
            </w:r>
          </w:p>
        </w:tc>
        <w:tc>
          <w:tcPr>
            <w:tcW w:w="1240" w:type="dxa"/>
            <w:noWrap/>
            <w:hideMark/>
          </w:tcPr>
          <w:p w14:paraId="18BD67C6" w14:textId="77777777" w:rsidR="001C37D9" w:rsidRPr="000F0B86" w:rsidRDefault="001C37D9" w:rsidP="001C37D9">
            <w:pPr>
              <w:pStyle w:val="a4"/>
              <w:ind w:left="-120" w:right="-120"/>
            </w:pPr>
            <w:r w:rsidRPr="000F0B86">
              <w:t xml:space="preserve">1033.82 </w:t>
            </w:r>
          </w:p>
        </w:tc>
        <w:tc>
          <w:tcPr>
            <w:tcW w:w="1240" w:type="dxa"/>
            <w:noWrap/>
            <w:hideMark/>
          </w:tcPr>
          <w:p w14:paraId="3542E1EF" w14:textId="77777777" w:rsidR="001C37D9" w:rsidRPr="000F0B86" w:rsidRDefault="001C37D9" w:rsidP="001C37D9">
            <w:pPr>
              <w:pStyle w:val="a4"/>
              <w:ind w:left="-120" w:right="-120"/>
            </w:pPr>
            <w:r w:rsidRPr="000F0B86">
              <w:t xml:space="preserve">1434.75 </w:t>
            </w:r>
          </w:p>
        </w:tc>
        <w:tc>
          <w:tcPr>
            <w:tcW w:w="1700" w:type="dxa"/>
            <w:noWrap/>
            <w:hideMark/>
          </w:tcPr>
          <w:p w14:paraId="61E260D8" w14:textId="77777777" w:rsidR="001C37D9" w:rsidRPr="000F0B86" w:rsidRDefault="001C37D9" w:rsidP="001C37D9">
            <w:pPr>
              <w:pStyle w:val="a4"/>
              <w:ind w:left="-120" w:right="-120"/>
            </w:pPr>
            <w:r w:rsidRPr="000F0B86">
              <w:t xml:space="preserve">　</w:t>
            </w:r>
          </w:p>
        </w:tc>
        <w:tc>
          <w:tcPr>
            <w:tcW w:w="1560" w:type="dxa"/>
            <w:noWrap/>
            <w:hideMark/>
          </w:tcPr>
          <w:p w14:paraId="44AA2233" w14:textId="77777777" w:rsidR="001C37D9" w:rsidRPr="000F0B86" w:rsidRDefault="001C37D9" w:rsidP="001C37D9">
            <w:pPr>
              <w:pStyle w:val="a4"/>
              <w:ind w:left="-120" w:right="-120"/>
            </w:pPr>
            <w:r w:rsidRPr="000F0B86">
              <w:t xml:space="preserve">　</w:t>
            </w:r>
          </w:p>
        </w:tc>
        <w:tc>
          <w:tcPr>
            <w:tcW w:w="1420" w:type="dxa"/>
            <w:noWrap/>
            <w:hideMark/>
          </w:tcPr>
          <w:p w14:paraId="4DEECF4D" w14:textId="77777777" w:rsidR="001C37D9" w:rsidRPr="000F0B86" w:rsidRDefault="001C37D9" w:rsidP="001C37D9">
            <w:pPr>
              <w:pStyle w:val="a4"/>
              <w:ind w:left="-120" w:right="-120"/>
            </w:pPr>
            <w:r w:rsidRPr="000F0B86">
              <w:t xml:space="preserve">1434.75 </w:t>
            </w:r>
          </w:p>
        </w:tc>
        <w:tc>
          <w:tcPr>
            <w:tcW w:w="1484" w:type="dxa"/>
            <w:noWrap/>
            <w:hideMark/>
          </w:tcPr>
          <w:p w14:paraId="5D938F78" w14:textId="77777777" w:rsidR="001C37D9" w:rsidRPr="000F0B86" w:rsidRDefault="001C37D9" w:rsidP="001C37D9">
            <w:pPr>
              <w:pStyle w:val="a4"/>
              <w:ind w:left="-120" w:right="-120"/>
            </w:pPr>
            <w:r w:rsidRPr="000F0B86">
              <w:t xml:space="preserve">1033.82 </w:t>
            </w:r>
          </w:p>
        </w:tc>
        <w:tc>
          <w:tcPr>
            <w:tcW w:w="1548" w:type="dxa"/>
            <w:noWrap/>
            <w:hideMark/>
          </w:tcPr>
          <w:p w14:paraId="00F3C7EA" w14:textId="77777777" w:rsidR="001C37D9" w:rsidRPr="000F0B86" w:rsidRDefault="001C37D9" w:rsidP="001C37D9">
            <w:pPr>
              <w:pStyle w:val="a4"/>
              <w:ind w:left="-120" w:right="-120"/>
            </w:pPr>
            <w:r w:rsidRPr="000F0B86">
              <w:t xml:space="preserve">1434.75 </w:t>
            </w:r>
          </w:p>
        </w:tc>
      </w:tr>
      <w:tr w:rsidR="001C37D9" w:rsidRPr="000F0B86" w14:paraId="4B4A9767" w14:textId="77777777" w:rsidTr="001C37D9">
        <w:trPr>
          <w:divId w:val="989332960"/>
          <w:trHeight w:val="276"/>
        </w:trPr>
        <w:tc>
          <w:tcPr>
            <w:tcW w:w="730" w:type="dxa"/>
            <w:vMerge/>
            <w:hideMark/>
          </w:tcPr>
          <w:p w14:paraId="421AF9CB" w14:textId="77777777" w:rsidR="001C37D9" w:rsidRPr="000F0B86" w:rsidRDefault="001C37D9" w:rsidP="001C37D9">
            <w:pPr>
              <w:pStyle w:val="a4"/>
              <w:ind w:left="-120" w:right="-120"/>
            </w:pPr>
          </w:p>
        </w:tc>
        <w:tc>
          <w:tcPr>
            <w:tcW w:w="904" w:type="dxa"/>
            <w:vMerge/>
            <w:hideMark/>
          </w:tcPr>
          <w:p w14:paraId="1FEDB7DA" w14:textId="77777777" w:rsidR="001C37D9" w:rsidRPr="000F0B86" w:rsidRDefault="001C37D9" w:rsidP="001C37D9">
            <w:pPr>
              <w:pStyle w:val="a4"/>
              <w:ind w:left="-120" w:right="-120"/>
            </w:pPr>
          </w:p>
        </w:tc>
        <w:tc>
          <w:tcPr>
            <w:tcW w:w="690" w:type="dxa"/>
            <w:vMerge/>
            <w:hideMark/>
          </w:tcPr>
          <w:p w14:paraId="7DB2F2EB" w14:textId="77777777" w:rsidR="001C37D9" w:rsidRPr="000F0B86" w:rsidRDefault="001C37D9" w:rsidP="001C37D9">
            <w:pPr>
              <w:pStyle w:val="a4"/>
              <w:ind w:left="-120" w:right="-120"/>
            </w:pPr>
          </w:p>
        </w:tc>
        <w:tc>
          <w:tcPr>
            <w:tcW w:w="1064" w:type="dxa"/>
            <w:noWrap/>
            <w:hideMark/>
          </w:tcPr>
          <w:p w14:paraId="551E2193" w14:textId="77777777" w:rsidR="001C37D9" w:rsidRPr="000F0B86" w:rsidRDefault="001C37D9" w:rsidP="001C37D9">
            <w:pPr>
              <w:pStyle w:val="a4"/>
              <w:ind w:left="-120" w:right="-120"/>
            </w:pPr>
            <w:r w:rsidRPr="000F0B86">
              <w:t>V</w:t>
            </w:r>
          </w:p>
        </w:tc>
        <w:tc>
          <w:tcPr>
            <w:tcW w:w="1280" w:type="dxa"/>
            <w:noWrap/>
            <w:hideMark/>
          </w:tcPr>
          <w:p w14:paraId="7FFAD625" w14:textId="77777777" w:rsidR="001C37D9" w:rsidRPr="000F0B86" w:rsidRDefault="001C37D9" w:rsidP="001C37D9">
            <w:pPr>
              <w:pStyle w:val="a4"/>
              <w:ind w:left="-120" w:right="-120"/>
            </w:pPr>
            <w:r w:rsidRPr="000F0B86">
              <w:t xml:space="preserve">-6.47 </w:t>
            </w:r>
          </w:p>
        </w:tc>
        <w:tc>
          <w:tcPr>
            <w:tcW w:w="1280" w:type="dxa"/>
            <w:noWrap/>
            <w:hideMark/>
          </w:tcPr>
          <w:p w14:paraId="54F65029" w14:textId="77777777" w:rsidR="001C37D9" w:rsidRPr="000F0B86" w:rsidRDefault="001C37D9" w:rsidP="001C37D9">
            <w:pPr>
              <w:pStyle w:val="a4"/>
              <w:ind w:left="-120" w:right="-120"/>
            </w:pPr>
            <w:r w:rsidRPr="000F0B86">
              <w:t xml:space="preserve">-2.02 </w:t>
            </w:r>
          </w:p>
        </w:tc>
        <w:tc>
          <w:tcPr>
            <w:tcW w:w="1280" w:type="dxa"/>
            <w:noWrap/>
            <w:hideMark/>
          </w:tcPr>
          <w:p w14:paraId="086E2584" w14:textId="77777777" w:rsidR="001C37D9" w:rsidRPr="000F0B86" w:rsidRDefault="001C37D9" w:rsidP="001C37D9">
            <w:pPr>
              <w:pStyle w:val="a4"/>
              <w:ind w:left="-120" w:right="-120"/>
            </w:pPr>
            <w:r w:rsidRPr="000F0B86">
              <w:t xml:space="preserve">87.41 </w:t>
            </w:r>
          </w:p>
        </w:tc>
        <w:tc>
          <w:tcPr>
            <w:tcW w:w="1280" w:type="dxa"/>
            <w:noWrap/>
            <w:hideMark/>
          </w:tcPr>
          <w:p w14:paraId="04A1ECA8" w14:textId="77777777" w:rsidR="001C37D9" w:rsidRPr="000F0B86" w:rsidRDefault="001C37D9" w:rsidP="001C37D9">
            <w:pPr>
              <w:pStyle w:val="a4"/>
              <w:ind w:left="-120" w:right="-120"/>
            </w:pPr>
            <w:r w:rsidRPr="000F0B86">
              <w:t xml:space="preserve">-7.48 </w:t>
            </w:r>
          </w:p>
        </w:tc>
        <w:tc>
          <w:tcPr>
            <w:tcW w:w="1240" w:type="dxa"/>
            <w:noWrap/>
            <w:hideMark/>
          </w:tcPr>
          <w:p w14:paraId="5300A93E" w14:textId="77777777" w:rsidR="001C37D9" w:rsidRPr="000F0B86" w:rsidRDefault="001C37D9" w:rsidP="001C37D9">
            <w:pPr>
              <w:pStyle w:val="a4"/>
              <w:ind w:left="-120" w:right="-120"/>
            </w:pPr>
            <w:r w:rsidRPr="000F0B86">
              <w:t xml:space="preserve">112.65 </w:t>
            </w:r>
          </w:p>
        </w:tc>
        <w:tc>
          <w:tcPr>
            <w:tcW w:w="1240" w:type="dxa"/>
            <w:noWrap/>
            <w:hideMark/>
          </w:tcPr>
          <w:p w14:paraId="5B69A2E9" w14:textId="77777777" w:rsidR="001C37D9" w:rsidRPr="000F0B86" w:rsidRDefault="001C37D9" w:rsidP="001C37D9">
            <w:pPr>
              <w:pStyle w:val="a4"/>
              <w:ind w:left="-120" w:right="-120"/>
            </w:pPr>
            <w:r w:rsidRPr="000F0B86">
              <w:t xml:space="preserve">-132.10 </w:t>
            </w:r>
          </w:p>
        </w:tc>
        <w:tc>
          <w:tcPr>
            <w:tcW w:w="1700" w:type="dxa"/>
            <w:noWrap/>
            <w:hideMark/>
          </w:tcPr>
          <w:p w14:paraId="7E9BBA5A" w14:textId="77777777" w:rsidR="001C37D9" w:rsidRPr="000F0B86" w:rsidRDefault="001C37D9" w:rsidP="001C37D9">
            <w:pPr>
              <w:pStyle w:val="a4"/>
              <w:ind w:left="-120" w:right="-120"/>
            </w:pPr>
            <w:r w:rsidRPr="000F0B86">
              <w:t xml:space="preserve">　</w:t>
            </w:r>
          </w:p>
        </w:tc>
        <w:tc>
          <w:tcPr>
            <w:tcW w:w="1560" w:type="dxa"/>
            <w:noWrap/>
            <w:hideMark/>
          </w:tcPr>
          <w:p w14:paraId="37491C9C" w14:textId="77777777" w:rsidR="001C37D9" w:rsidRPr="000F0B86" w:rsidRDefault="001C37D9" w:rsidP="001C37D9">
            <w:pPr>
              <w:pStyle w:val="a4"/>
              <w:ind w:left="-120" w:right="-120"/>
            </w:pPr>
            <w:r w:rsidRPr="000F0B86">
              <w:t xml:space="preserve">179.89 </w:t>
            </w:r>
          </w:p>
        </w:tc>
        <w:tc>
          <w:tcPr>
            <w:tcW w:w="1420" w:type="dxa"/>
            <w:noWrap/>
            <w:hideMark/>
          </w:tcPr>
          <w:p w14:paraId="0ADB67B7" w14:textId="77777777" w:rsidR="001C37D9" w:rsidRPr="000F0B86" w:rsidRDefault="001C37D9" w:rsidP="001C37D9">
            <w:pPr>
              <w:pStyle w:val="a4"/>
              <w:ind w:left="-120" w:right="-120"/>
            </w:pPr>
            <w:r w:rsidRPr="000F0B86">
              <w:t xml:space="preserve">-132.10 </w:t>
            </w:r>
          </w:p>
        </w:tc>
        <w:tc>
          <w:tcPr>
            <w:tcW w:w="1484" w:type="dxa"/>
            <w:noWrap/>
            <w:hideMark/>
          </w:tcPr>
          <w:p w14:paraId="1E267F32" w14:textId="77777777" w:rsidR="001C37D9" w:rsidRPr="000F0B86" w:rsidRDefault="001C37D9" w:rsidP="001C37D9">
            <w:pPr>
              <w:pStyle w:val="a4"/>
              <w:ind w:left="-120" w:right="-120"/>
            </w:pPr>
            <w:r w:rsidRPr="000F0B86">
              <w:t xml:space="preserve">112.65 </w:t>
            </w:r>
          </w:p>
        </w:tc>
        <w:tc>
          <w:tcPr>
            <w:tcW w:w="1548" w:type="dxa"/>
            <w:noWrap/>
            <w:hideMark/>
          </w:tcPr>
          <w:p w14:paraId="45EA5EFB" w14:textId="77777777" w:rsidR="001C37D9" w:rsidRPr="000F0B86" w:rsidRDefault="001C37D9" w:rsidP="001C37D9">
            <w:pPr>
              <w:pStyle w:val="a4"/>
              <w:ind w:left="-120" w:right="-120"/>
            </w:pPr>
            <w:r w:rsidRPr="000F0B86">
              <w:t xml:space="preserve">-132.10 </w:t>
            </w:r>
          </w:p>
        </w:tc>
      </w:tr>
      <w:tr w:rsidR="001C37D9" w:rsidRPr="000F0B86" w14:paraId="377153D3" w14:textId="77777777" w:rsidTr="001C37D9">
        <w:trPr>
          <w:divId w:val="989332960"/>
          <w:trHeight w:val="276"/>
        </w:trPr>
        <w:tc>
          <w:tcPr>
            <w:tcW w:w="730" w:type="dxa"/>
            <w:vMerge/>
            <w:hideMark/>
          </w:tcPr>
          <w:p w14:paraId="079F2A8E" w14:textId="77777777" w:rsidR="001C37D9" w:rsidRPr="000F0B86" w:rsidRDefault="001C37D9" w:rsidP="001C37D9">
            <w:pPr>
              <w:pStyle w:val="a4"/>
              <w:ind w:left="-120" w:right="-120"/>
            </w:pPr>
          </w:p>
        </w:tc>
        <w:tc>
          <w:tcPr>
            <w:tcW w:w="904" w:type="dxa"/>
            <w:vMerge w:val="restart"/>
            <w:noWrap/>
            <w:hideMark/>
          </w:tcPr>
          <w:p w14:paraId="00303ECA" w14:textId="77777777" w:rsidR="001C37D9" w:rsidRPr="000F0B86" w:rsidRDefault="001C37D9" w:rsidP="001C37D9">
            <w:pPr>
              <w:pStyle w:val="a4"/>
              <w:ind w:left="-120" w:right="-120"/>
            </w:pPr>
            <w:r w:rsidRPr="000F0B86">
              <w:t>B</w:t>
            </w:r>
            <w:r w:rsidRPr="000F0B86">
              <w:rPr>
                <w:rFonts w:hint="eastAsia"/>
              </w:rPr>
              <w:t>柱</w:t>
            </w:r>
          </w:p>
        </w:tc>
        <w:tc>
          <w:tcPr>
            <w:tcW w:w="690" w:type="dxa"/>
            <w:vMerge w:val="restart"/>
            <w:noWrap/>
            <w:hideMark/>
          </w:tcPr>
          <w:p w14:paraId="55E57D82" w14:textId="77777777" w:rsidR="001C37D9" w:rsidRPr="000F0B86" w:rsidRDefault="001C37D9" w:rsidP="001C37D9">
            <w:pPr>
              <w:pStyle w:val="a4"/>
              <w:ind w:left="-120" w:right="-120"/>
            </w:pPr>
            <w:r w:rsidRPr="000F0B86">
              <w:rPr>
                <w:rFonts w:hint="eastAsia"/>
              </w:rPr>
              <w:t>上</w:t>
            </w:r>
          </w:p>
        </w:tc>
        <w:tc>
          <w:tcPr>
            <w:tcW w:w="1064" w:type="dxa"/>
            <w:noWrap/>
            <w:hideMark/>
          </w:tcPr>
          <w:p w14:paraId="600CD1EC" w14:textId="77777777" w:rsidR="001C37D9" w:rsidRPr="000F0B86" w:rsidRDefault="001C37D9" w:rsidP="001C37D9">
            <w:pPr>
              <w:pStyle w:val="a4"/>
              <w:ind w:left="-120" w:right="-120"/>
            </w:pPr>
            <w:r w:rsidRPr="000F0B86">
              <w:t>M</w:t>
            </w:r>
          </w:p>
        </w:tc>
        <w:tc>
          <w:tcPr>
            <w:tcW w:w="1280" w:type="dxa"/>
            <w:noWrap/>
            <w:hideMark/>
          </w:tcPr>
          <w:p w14:paraId="66DE2FF6" w14:textId="77777777" w:rsidR="001C37D9" w:rsidRPr="000F0B86" w:rsidRDefault="001C37D9" w:rsidP="001C37D9">
            <w:pPr>
              <w:pStyle w:val="a4"/>
              <w:ind w:left="-120" w:right="-120"/>
            </w:pPr>
            <w:r w:rsidRPr="000F0B86">
              <w:t xml:space="preserve">-20.79 </w:t>
            </w:r>
          </w:p>
        </w:tc>
        <w:tc>
          <w:tcPr>
            <w:tcW w:w="1280" w:type="dxa"/>
            <w:noWrap/>
            <w:hideMark/>
          </w:tcPr>
          <w:p w14:paraId="74E2D96A" w14:textId="77777777" w:rsidR="001C37D9" w:rsidRPr="000F0B86" w:rsidRDefault="001C37D9" w:rsidP="001C37D9">
            <w:pPr>
              <w:pStyle w:val="a4"/>
              <w:ind w:left="-120" w:right="-120"/>
            </w:pPr>
            <w:r w:rsidRPr="000F0B86">
              <w:t xml:space="preserve">-6.53 </w:t>
            </w:r>
          </w:p>
        </w:tc>
        <w:tc>
          <w:tcPr>
            <w:tcW w:w="1280" w:type="dxa"/>
            <w:noWrap/>
            <w:hideMark/>
          </w:tcPr>
          <w:p w14:paraId="3DBBAAAC" w14:textId="77777777" w:rsidR="001C37D9" w:rsidRPr="000F0B86" w:rsidRDefault="001C37D9" w:rsidP="001C37D9">
            <w:pPr>
              <w:pStyle w:val="a4"/>
              <w:ind w:left="-120" w:right="-120"/>
            </w:pPr>
            <w:r w:rsidRPr="000F0B86">
              <w:t xml:space="preserve">-221.16 </w:t>
            </w:r>
          </w:p>
        </w:tc>
        <w:tc>
          <w:tcPr>
            <w:tcW w:w="1280" w:type="dxa"/>
            <w:noWrap/>
            <w:hideMark/>
          </w:tcPr>
          <w:p w14:paraId="638F695D" w14:textId="77777777" w:rsidR="001C37D9" w:rsidRPr="000F0B86" w:rsidRDefault="001C37D9" w:rsidP="001C37D9">
            <w:pPr>
              <w:pStyle w:val="a4"/>
              <w:ind w:left="-120" w:right="-120"/>
            </w:pPr>
            <w:r w:rsidRPr="000F0B86">
              <w:t xml:space="preserve">-24.05 </w:t>
            </w:r>
          </w:p>
        </w:tc>
        <w:tc>
          <w:tcPr>
            <w:tcW w:w="1240" w:type="dxa"/>
            <w:noWrap/>
            <w:hideMark/>
          </w:tcPr>
          <w:p w14:paraId="0FCA0FAC" w14:textId="77777777" w:rsidR="001C37D9" w:rsidRPr="000F0B86" w:rsidRDefault="001C37D9" w:rsidP="001C37D9">
            <w:pPr>
              <w:pStyle w:val="a4"/>
              <w:ind w:left="-120" w:right="-120"/>
            </w:pPr>
            <w:r w:rsidRPr="000F0B86">
              <w:t xml:space="preserve">-340.89 </w:t>
            </w:r>
          </w:p>
        </w:tc>
        <w:tc>
          <w:tcPr>
            <w:tcW w:w="1240" w:type="dxa"/>
            <w:noWrap/>
            <w:hideMark/>
          </w:tcPr>
          <w:p w14:paraId="55C7E8C3" w14:textId="77777777" w:rsidR="001C37D9" w:rsidRPr="000F0B86" w:rsidRDefault="001C37D9" w:rsidP="001C37D9">
            <w:pPr>
              <w:pStyle w:val="a4"/>
              <w:ind w:left="-120" w:right="-120"/>
            </w:pPr>
            <w:r w:rsidRPr="000F0B86">
              <w:t xml:space="preserve">278.36 </w:t>
            </w:r>
          </w:p>
        </w:tc>
        <w:tc>
          <w:tcPr>
            <w:tcW w:w="1700" w:type="dxa"/>
            <w:noWrap/>
            <w:hideMark/>
          </w:tcPr>
          <w:p w14:paraId="71397247" w14:textId="77777777" w:rsidR="001C37D9" w:rsidRPr="000F0B86" w:rsidRDefault="001C37D9" w:rsidP="001C37D9">
            <w:pPr>
              <w:pStyle w:val="a4"/>
              <w:ind w:left="-120" w:right="-120"/>
            </w:pPr>
            <w:r w:rsidRPr="000F0B86">
              <w:t xml:space="preserve">352.26 </w:t>
            </w:r>
          </w:p>
        </w:tc>
        <w:tc>
          <w:tcPr>
            <w:tcW w:w="1560" w:type="dxa"/>
            <w:noWrap/>
            <w:hideMark/>
          </w:tcPr>
          <w:p w14:paraId="43E20E25" w14:textId="77777777" w:rsidR="001C37D9" w:rsidRPr="000F0B86" w:rsidRDefault="001C37D9" w:rsidP="001C37D9">
            <w:pPr>
              <w:pStyle w:val="a4"/>
              <w:ind w:left="-120" w:right="-120"/>
            </w:pPr>
            <w:r w:rsidRPr="000F0B86">
              <w:t xml:space="preserve">　</w:t>
            </w:r>
          </w:p>
        </w:tc>
        <w:tc>
          <w:tcPr>
            <w:tcW w:w="1420" w:type="dxa"/>
            <w:noWrap/>
            <w:hideMark/>
          </w:tcPr>
          <w:p w14:paraId="52458120" w14:textId="77777777" w:rsidR="001C37D9" w:rsidRPr="000F0B86" w:rsidRDefault="001C37D9" w:rsidP="001C37D9">
            <w:pPr>
              <w:pStyle w:val="a4"/>
              <w:ind w:left="-120" w:right="-120"/>
            </w:pPr>
            <w:r w:rsidRPr="000F0B86">
              <w:t xml:space="preserve">-340.89 </w:t>
            </w:r>
          </w:p>
        </w:tc>
        <w:tc>
          <w:tcPr>
            <w:tcW w:w="1484" w:type="dxa"/>
            <w:noWrap/>
            <w:hideMark/>
          </w:tcPr>
          <w:p w14:paraId="4F7780BD" w14:textId="77777777" w:rsidR="001C37D9" w:rsidRPr="000F0B86" w:rsidRDefault="001C37D9" w:rsidP="001C37D9">
            <w:pPr>
              <w:pStyle w:val="a4"/>
              <w:ind w:left="-120" w:right="-120"/>
            </w:pPr>
            <w:r w:rsidRPr="000F0B86">
              <w:t xml:space="preserve">-340.89 </w:t>
            </w:r>
          </w:p>
        </w:tc>
        <w:tc>
          <w:tcPr>
            <w:tcW w:w="1548" w:type="dxa"/>
            <w:noWrap/>
            <w:hideMark/>
          </w:tcPr>
          <w:p w14:paraId="3692C3E1" w14:textId="77777777" w:rsidR="001C37D9" w:rsidRPr="000F0B86" w:rsidRDefault="001C37D9" w:rsidP="001C37D9">
            <w:pPr>
              <w:pStyle w:val="a4"/>
              <w:ind w:left="-120" w:right="-120"/>
            </w:pPr>
            <w:r w:rsidRPr="000F0B86">
              <w:t xml:space="preserve">278.36 </w:t>
            </w:r>
          </w:p>
        </w:tc>
      </w:tr>
      <w:tr w:rsidR="001C37D9" w:rsidRPr="000F0B86" w14:paraId="12CB23A3" w14:textId="77777777" w:rsidTr="001C37D9">
        <w:trPr>
          <w:divId w:val="989332960"/>
          <w:trHeight w:val="276"/>
        </w:trPr>
        <w:tc>
          <w:tcPr>
            <w:tcW w:w="730" w:type="dxa"/>
            <w:vMerge/>
            <w:hideMark/>
          </w:tcPr>
          <w:p w14:paraId="11A98B44" w14:textId="77777777" w:rsidR="001C37D9" w:rsidRPr="000F0B86" w:rsidRDefault="001C37D9" w:rsidP="001C37D9">
            <w:pPr>
              <w:pStyle w:val="a4"/>
              <w:ind w:left="-120" w:right="-120"/>
            </w:pPr>
          </w:p>
        </w:tc>
        <w:tc>
          <w:tcPr>
            <w:tcW w:w="904" w:type="dxa"/>
            <w:vMerge/>
            <w:hideMark/>
          </w:tcPr>
          <w:p w14:paraId="3050595D" w14:textId="77777777" w:rsidR="001C37D9" w:rsidRPr="000F0B86" w:rsidRDefault="001C37D9" w:rsidP="001C37D9">
            <w:pPr>
              <w:pStyle w:val="a4"/>
              <w:ind w:left="-120" w:right="-120"/>
            </w:pPr>
          </w:p>
        </w:tc>
        <w:tc>
          <w:tcPr>
            <w:tcW w:w="690" w:type="dxa"/>
            <w:vMerge/>
            <w:hideMark/>
          </w:tcPr>
          <w:p w14:paraId="15811E54" w14:textId="77777777" w:rsidR="001C37D9" w:rsidRPr="000F0B86" w:rsidRDefault="001C37D9" w:rsidP="001C37D9">
            <w:pPr>
              <w:pStyle w:val="a4"/>
              <w:ind w:left="-120" w:right="-120"/>
            </w:pPr>
          </w:p>
        </w:tc>
        <w:tc>
          <w:tcPr>
            <w:tcW w:w="1064" w:type="dxa"/>
            <w:noWrap/>
            <w:hideMark/>
          </w:tcPr>
          <w:p w14:paraId="15753251" w14:textId="77777777" w:rsidR="001C37D9" w:rsidRPr="000F0B86" w:rsidRDefault="001C37D9" w:rsidP="001C37D9">
            <w:pPr>
              <w:pStyle w:val="a4"/>
              <w:ind w:left="-120" w:right="-120"/>
            </w:pPr>
            <w:r w:rsidRPr="000F0B86">
              <w:t>N</w:t>
            </w:r>
          </w:p>
        </w:tc>
        <w:tc>
          <w:tcPr>
            <w:tcW w:w="1280" w:type="dxa"/>
            <w:noWrap/>
            <w:hideMark/>
          </w:tcPr>
          <w:p w14:paraId="4C1810F0" w14:textId="77777777" w:rsidR="001C37D9" w:rsidRPr="000F0B86" w:rsidRDefault="001C37D9" w:rsidP="001C37D9">
            <w:pPr>
              <w:pStyle w:val="a4"/>
              <w:ind w:left="-120" w:right="-120"/>
            </w:pPr>
            <w:r w:rsidRPr="000F0B86">
              <w:t xml:space="preserve">833.43 </w:t>
            </w:r>
          </w:p>
        </w:tc>
        <w:tc>
          <w:tcPr>
            <w:tcW w:w="1280" w:type="dxa"/>
            <w:noWrap/>
            <w:hideMark/>
          </w:tcPr>
          <w:p w14:paraId="524E93EA" w14:textId="77777777" w:rsidR="001C37D9" w:rsidRPr="000F0B86" w:rsidRDefault="001C37D9" w:rsidP="001C37D9">
            <w:pPr>
              <w:pStyle w:val="a4"/>
              <w:ind w:left="-120" w:right="-120"/>
            </w:pPr>
            <w:r w:rsidRPr="000F0B86">
              <w:t xml:space="preserve">158.58 </w:t>
            </w:r>
          </w:p>
        </w:tc>
        <w:tc>
          <w:tcPr>
            <w:tcW w:w="1280" w:type="dxa"/>
            <w:noWrap/>
            <w:hideMark/>
          </w:tcPr>
          <w:p w14:paraId="2B8D51D9" w14:textId="77777777" w:rsidR="001C37D9" w:rsidRPr="000F0B86" w:rsidRDefault="001C37D9" w:rsidP="001C37D9">
            <w:pPr>
              <w:pStyle w:val="a4"/>
              <w:ind w:left="-120" w:right="-120"/>
            </w:pPr>
            <w:r w:rsidRPr="000F0B86">
              <w:t xml:space="preserve">-170.55 </w:t>
            </w:r>
          </w:p>
        </w:tc>
        <w:tc>
          <w:tcPr>
            <w:tcW w:w="1280" w:type="dxa"/>
            <w:noWrap/>
            <w:hideMark/>
          </w:tcPr>
          <w:p w14:paraId="6789C380" w14:textId="77777777" w:rsidR="001C37D9" w:rsidRPr="000F0B86" w:rsidRDefault="001C37D9" w:rsidP="001C37D9">
            <w:pPr>
              <w:pStyle w:val="a4"/>
              <w:ind w:left="-120" w:right="-120"/>
            </w:pPr>
            <w:r w:rsidRPr="000F0B86">
              <w:t xml:space="preserve">912.72 </w:t>
            </w:r>
          </w:p>
        </w:tc>
        <w:tc>
          <w:tcPr>
            <w:tcW w:w="1240" w:type="dxa"/>
            <w:noWrap/>
            <w:hideMark/>
          </w:tcPr>
          <w:p w14:paraId="2B1E0541" w14:textId="77777777" w:rsidR="001C37D9" w:rsidRPr="000F0B86" w:rsidRDefault="001C37D9" w:rsidP="001C37D9">
            <w:pPr>
              <w:pStyle w:val="a4"/>
              <w:ind w:left="-120" w:right="-120"/>
            </w:pPr>
            <w:r w:rsidRPr="000F0B86">
              <w:t xml:space="preserve">947.77 </w:t>
            </w:r>
          </w:p>
        </w:tc>
        <w:tc>
          <w:tcPr>
            <w:tcW w:w="1240" w:type="dxa"/>
            <w:noWrap/>
            <w:hideMark/>
          </w:tcPr>
          <w:p w14:paraId="39BC5CD7" w14:textId="77777777" w:rsidR="001C37D9" w:rsidRPr="000F0B86" w:rsidRDefault="001C37D9" w:rsidP="001C37D9">
            <w:pPr>
              <w:pStyle w:val="a4"/>
              <w:ind w:left="-120" w:right="-120"/>
            </w:pPr>
            <w:r w:rsidRPr="000F0B86">
              <w:t xml:space="preserve">1425.31 </w:t>
            </w:r>
          </w:p>
        </w:tc>
        <w:tc>
          <w:tcPr>
            <w:tcW w:w="1700" w:type="dxa"/>
            <w:noWrap/>
            <w:hideMark/>
          </w:tcPr>
          <w:p w14:paraId="0A426FDD" w14:textId="77777777" w:rsidR="001C37D9" w:rsidRPr="000F0B86" w:rsidRDefault="001C37D9" w:rsidP="001C37D9">
            <w:pPr>
              <w:pStyle w:val="a4"/>
              <w:ind w:left="-120" w:right="-120"/>
            </w:pPr>
            <w:r w:rsidRPr="000F0B86">
              <w:t xml:space="preserve">　</w:t>
            </w:r>
          </w:p>
        </w:tc>
        <w:tc>
          <w:tcPr>
            <w:tcW w:w="1560" w:type="dxa"/>
            <w:noWrap/>
            <w:hideMark/>
          </w:tcPr>
          <w:p w14:paraId="31CA16E6" w14:textId="77777777" w:rsidR="001C37D9" w:rsidRPr="000F0B86" w:rsidRDefault="001C37D9" w:rsidP="001C37D9">
            <w:pPr>
              <w:pStyle w:val="a4"/>
              <w:ind w:left="-120" w:right="-120"/>
            </w:pPr>
            <w:r w:rsidRPr="000F0B86">
              <w:t xml:space="preserve">　</w:t>
            </w:r>
          </w:p>
        </w:tc>
        <w:tc>
          <w:tcPr>
            <w:tcW w:w="1420" w:type="dxa"/>
            <w:noWrap/>
            <w:hideMark/>
          </w:tcPr>
          <w:p w14:paraId="30DD5670" w14:textId="77777777" w:rsidR="001C37D9" w:rsidRPr="000F0B86" w:rsidRDefault="001C37D9" w:rsidP="001C37D9">
            <w:pPr>
              <w:pStyle w:val="a4"/>
              <w:ind w:left="-120" w:right="-120"/>
            </w:pPr>
            <w:r w:rsidRPr="000F0B86">
              <w:t xml:space="preserve">947.77 </w:t>
            </w:r>
          </w:p>
        </w:tc>
        <w:tc>
          <w:tcPr>
            <w:tcW w:w="1484" w:type="dxa"/>
            <w:noWrap/>
            <w:hideMark/>
          </w:tcPr>
          <w:p w14:paraId="3649DB35" w14:textId="77777777" w:rsidR="001C37D9" w:rsidRPr="000F0B86" w:rsidRDefault="001C37D9" w:rsidP="001C37D9">
            <w:pPr>
              <w:pStyle w:val="a4"/>
              <w:ind w:left="-120" w:right="-120"/>
            </w:pPr>
            <w:r w:rsidRPr="000F0B86">
              <w:t xml:space="preserve">947.77 </w:t>
            </w:r>
          </w:p>
        </w:tc>
        <w:tc>
          <w:tcPr>
            <w:tcW w:w="1548" w:type="dxa"/>
            <w:noWrap/>
            <w:hideMark/>
          </w:tcPr>
          <w:p w14:paraId="4A6B55E6" w14:textId="77777777" w:rsidR="001C37D9" w:rsidRPr="000F0B86" w:rsidRDefault="001C37D9" w:rsidP="001C37D9">
            <w:pPr>
              <w:pStyle w:val="a4"/>
              <w:ind w:left="-120" w:right="-120"/>
            </w:pPr>
            <w:r w:rsidRPr="000F0B86">
              <w:t xml:space="preserve">1425.31 </w:t>
            </w:r>
          </w:p>
        </w:tc>
      </w:tr>
      <w:tr w:rsidR="001C37D9" w:rsidRPr="000F0B86" w14:paraId="764DFD7B" w14:textId="77777777" w:rsidTr="001C37D9">
        <w:trPr>
          <w:divId w:val="989332960"/>
          <w:trHeight w:val="276"/>
        </w:trPr>
        <w:tc>
          <w:tcPr>
            <w:tcW w:w="730" w:type="dxa"/>
            <w:vMerge/>
            <w:hideMark/>
          </w:tcPr>
          <w:p w14:paraId="1622D7D8" w14:textId="77777777" w:rsidR="001C37D9" w:rsidRPr="000F0B86" w:rsidRDefault="001C37D9" w:rsidP="001C37D9">
            <w:pPr>
              <w:pStyle w:val="a4"/>
              <w:ind w:left="-120" w:right="-120"/>
            </w:pPr>
          </w:p>
        </w:tc>
        <w:tc>
          <w:tcPr>
            <w:tcW w:w="904" w:type="dxa"/>
            <w:vMerge/>
            <w:hideMark/>
          </w:tcPr>
          <w:p w14:paraId="51BF32B7" w14:textId="77777777" w:rsidR="001C37D9" w:rsidRPr="000F0B86" w:rsidRDefault="001C37D9" w:rsidP="001C37D9">
            <w:pPr>
              <w:pStyle w:val="a4"/>
              <w:ind w:left="-120" w:right="-120"/>
            </w:pPr>
          </w:p>
        </w:tc>
        <w:tc>
          <w:tcPr>
            <w:tcW w:w="690" w:type="dxa"/>
            <w:vMerge/>
            <w:hideMark/>
          </w:tcPr>
          <w:p w14:paraId="2F0967A1" w14:textId="77777777" w:rsidR="001C37D9" w:rsidRPr="000F0B86" w:rsidRDefault="001C37D9" w:rsidP="001C37D9">
            <w:pPr>
              <w:pStyle w:val="a4"/>
              <w:ind w:left="-120" w:right="-120"/>
            </w:pPr>
          </w:p>
        </w:tc>
        <w:tc>
          <w:tcPr>
            <w:tcW w:w="1064" w:type="dxa"/>
            <w:noWrap/>
            <w:hideMark/>
          </w:tcPr>
          <w:p w14:paraId="16D95A77" w14:textId="77777777" w:rsidR="001C37D9" w:rsidRPr="000F0B86" w:rsidRDefault="001C37D9" w:rsidP="001C37D9">
            <w:pPr>
              <w:pStyle w:val="a4"/>
              <w:ind w:left="-120" w:right="-120"/>
            </w:pPr>
            <w:r w:rsidRPr="000F0B86">
              <w:t>V</w:t>
            </w:r>
          </w:p>
        </w:tc>
        <w:tc>
          <w:tcPr>
            <w:tcW w:w="1280" w:type="dxa"/>
            <w:noWrap/>
            <w:hideMark/>
          </w:tcPr>
          <w:p w14:paraId="2B704BF1" w14:textId="77777777" w:rsidR="001C37D9" w:rsidRPr="000F0B86" w:rsidRDefault="001C37D9" w:rsidP="001C37D9">
            <w:pPr>
              <w:pStyle w:val="a4"/>
              <w:ind w:left="-120" w:right="-120"/>
            </w:pPr>
            <w:r w:rsidRPr="000F0B86">
              <w:t xml:space="preserve">6.17 </w:t>
            </w:r>
          </w:p>
        </w:tc>
        <w:tc>
          <w:tcPr>
            <w:tcW w:w="1280" w:type="dxa"/>
            <w:noWrap/>
            <w:hideMark/>
          </w:tcPr>
          <w:p w14:paraId="0E1E25AF" w14:textId="77777777" w:rsidR="001C37D9" w:rsidRPr="000F0B86" w:rsidRDefault="001C37D9" w:rsidP="001C37D9">
            <w:pPr>
              <w:pStyle w:val="a4"/>
              <w:ind w:left="-120" w:right="-120"/>
            </w:pPr>
            <w:r w:rsidRPr="000F0B86">
              <w:t xml:space="preserve">1.94 </w:t>
            </w:r>
          </w:p>
        </w:tc>
        <w:tc>
          <w:tcPr>
            <w:tcW w:w="1280" w:type="dxa"/>
            <w:noWrap/>
            <w:hideMark/>
          </w:tcPr>
          <w:p w14:paraId="359868D7" w14:textId="77777777" w:rsidR="001C37D9" w:rsidRPr="000F0B86" w:rsidRDefault="001C37D9" w:rsidP="001C37D9">
            <w:pPr>
              <w:pStyle w:val="a4"/>
              <w:ind w:left="-120" w:right="-120"/>
            </w:pPr>
            <w:r w:rsidRPr="000F0B86">
              <w:t xml:space="preserve">106.84 </w:t>
            </w:r>
          </w:p>
        </w:tc>
        <w:tc>
          <w:tcPr>
            <w:tcW w:w="1280" w:type="dxa"/>
            <w:noWrap/>
            <w:hideMark/>
          </w:tcPr>
          <w:p w14:paraId="32FAD7C6" w14:textId="77777777" w:rsidR="001C37D9" w:rsidRPr="000F0B86" w:rsidRDefault="001C37D9" w:rsidP="001C37D9">
            <w:pPr>
              <w:pStyle w:val="a4"/>
              <w:ind w:left="-120" w:right="-120"/>
            </w:pPr>
            <w:r w:rsidRPr="000F0B86">
              <w:t xml:space="preserve">7.14 </w:t>
            </w:r>
          </w:p>
        </w:tc>
        <w:tc>
          <w:tcPr>
            <w:tcW w:w="1240" w:type="dxa"/>
            <w:noWrap/>
            <w:hideMark/>
          </w:tcPr>
          <w:p w14:paraId="5C348E56" w14:textId="77777777" w:rsidR="001C37D9" w:rsidRPr="000F0B86" w:rsidRDefault="001C37D9" w:rsidP="001C37D9">
            <w:pPr>
              <w:pStyle w:val="a4"/>
              <w:ind w:left="-120" w:right="-120"/>
            </w:pPr>
            <w:r w:rsidRPr="000F0B86">
              <w:t xml:space="preserve">158.86 </w:t>
            </w:r>
          </w:p>
        </w:tc>
        <w:tc>
          <w:tcPr>
            <w:tcW w:w="1240" w:type="dxa"/>
            <w:noWrap/>
            <w:hideMark/>
          </w:tcPr>
          <w:p w14:paraId="6745570D" w14:textId="77777777" w:rsidR="001C37D9" w:rsidRPr="000F0B86" w:rsidRDefault="001C37D9" w:rsidP="001C37D9">
            <w:pPr>
              <w:pStyle w:val="a4"/>
              <w:ind w:left="-120" w:right="-120"/>
            </w:pPr>
            <w:r w:rsidRPr="000F0B86">
              <w:t xml:space="preserve">-140.29 </w:t>
            </w:r>
          </w:p>
        </w:tc>
        <w:tc>
          <w:tcPr>
            <w:tcW w:w="1700" w:type="dxa"/>
            <w:noWrap/>
            <w:hideMark/>
          </w:tcPr>
          <w:p w14:paraId="6A297772" w14:textId="77777777" w:rsidR="001C37D9" w:rsidRPr="000F0B86" w:rsidRDefault="001C37D9" w:rsidP="001C37D9">
            <w:pPr>
              <w:pStyle w:val="a4"/>
              <w:ind w:left="-120" w:right="-120"/>
            </w:pPr>
            <w:r w:rsidRPr="000F0B86">
              <w:t xml:space="preserve">　</w:t>
            </w:r>
          </w:p>
        </w:tc>
        <w:tc>
          <w:tcPr>
            <w:tcW w:w="1560" w:type="dxa"/>
            <w:noWrap/>
            <w:hideMark/>
          </w:tcPr>
          <w:p w14:paraId="53D83591" w14:textId="77777777" w:rsidR="001C37D9" w:rsidRPr="000F0B86" w:rsidRDefault="001C37D9" w:rsidP="001C37D9">
            <w:pPr>
              <w:pStyle w:val="a4"/>
              <w:ind w:left="-120" w:right="-120"/>
            </w:pPr>
            <w:r w:rsidRPr="000F0B86">
              <w:t xml:space="preserve">216.34 </w:t>
            </w:r>
          </w:p>
        </w:tc>
        <w:tc>
          <w:tcPr>
            <w:tcW w:w="1420" w:type="dxa"/>
            <w:noWrap/>
            <w:hideMark/>
          </w:tcPr>
          <w:p w14:paraId="288BDDC2" w14:textId="77777777" w:rsidR="001C37D9" w:rsidRPr="000F0B86" w:rsidRDefault="001C37D9" w:rsidP="001C37D9">
            <w:pPr>
              <w:pStyle w:val="a4"/>
              <w:ind w:left="-120" w:right="-120"/>
            </w:pPr>
            <w:r w:rsidRPr="000F0B86">
              <w:t xml:space="preserve">158.86 </w:t>
            </w:r>
          </w:p>
        </w:tc>
        <w:tc>
          <w:tcPr>
            <w:tcW w:w="1484" w:type="dxa"/>
            <w:noWrap/>
            <w:hideMark/>
          </w:tcPr>
          <w:p w14:paraId="18C72C67" w14:textId="77777777" w:rsidR="001C37D9" w:rsidRPr="000F0B86" w:rsidRDefault="001C37D9" w:rsidP="001C37D9">
            <w:pPr>
              <w:pStyle w:val="a4"/>
              <w:ind w:left="-120" w:right="-120"/>
            </w:pPr>
            <w:r w:rsidRPr="000F0B86">
              <w:t xml:space="preserve">158.86 </w:t>
            </w:r>
          </w:p>
        </w:tc>
        <w:tc>
          <w:tcPr>
            <w:tcW w:w="1548" w:type="dxa"/>
            <w:noWrap/>
            <w:hideMark/>
          </w:tcPr>
          <w:p w14:paraId="2BFF257D" w14:textId="77777777" w:rsidR="001C37D9" w:rsidRPr="000F0B86" w:rsidRDefault="001C37D9" w:rsidP="001C37D9">
            <w:pPr>
              <w:pStyle w:val="a4"/>
              <w:ind w:left="-120" w:right="-120"/>
            </w:pPr>
            <w:r w:rsidRPr="000F0B86">
              <w:t xml:space="preserve">-140.29 </w:t>
            </w:r>
          </w:p>
        </w:tc>
      </w:tr>
      <w:tr w:rsidR="001C37D9" w:rsidRPr="000F0B86" w14:paraId="24C6CF61" w14:textId="77777777" w:rsidTr="001C37D9">
        <w:trPr>
          <w:divId w:val="989332960"/>
          <w:trHeight w:val="276"/>
        </w:trPr>
        <w:tc>
          <w:tcPr>
            <w:tcW w:w="730" w:type="dxa"/>
            <w:vMerge/>
            <w:hideMark/>
          </w:tcPr>
          <w:p w14:paraId="2902460E" w14:textId="77777777" w:rsidR="001C37D9" w:rsidRPr="000F0B86" w:rsidRDefault="001C37D9" w:rsidP="001C37D9">
            <w:pPr>
              <w:pStyle w:val="a4"/>
              <w:ind w:left="-120" w:right="-120"/>
            </w:pPr>
          </w:p>
        </w:tc>
        <w:tc>
          <w:tcPr>
            <w:tcW w:w="904" w:type="dxa"/>
            <w:vMerge/>
            <w:hideMark/>
          </w:tcPr>
          <w:p w14:paraId="57464FFD" w14:textId="77777777" w:rsidR="001C37D9" w:rsidRPr="000F0B86" w:rsidRDefault="001C37D9" w:rsidP="001C37D9">
            <w:pPr>
              <w:pStyle w:val="a4"/>
              <w:ind w:left="-120" w:right="-120"/>
            </w:pPr>
          </w:p>
        </w:tc>
        <w:tc>
          <w:tcPr>
            <w:tcW w:w="690" w:type="dxa"/>
            <w:vMerge w:val="restart"/>
            <w:noWrap/>
            <w:hideMark/>
          </w:tcPr>
          <w:p w14:paraId="3F7792FF" w14:textId="77777777" w:rsidR="001C37D9" w:rsidRPr="000F0B86" w:rsidRDefault="001C37D9" w:rsidP="001C37D9">
            <w:pPr>
              <w:pStyle w:val="a4"/>
              <w:ind w:left="-120" w:right="-120"/>
            </w:pPr>
            <w:r w:rsidRPr="000F0B86">
              <w:rPr>
                <w:rFonts w:hint="eastAsia"/>
              </w:rPr>
              <w:t>下</w:t>
            </w:r>
          </w:p>
        </w:tc>
        <w:tc>
          <w:tcPr>
            <w:tcW w:w="1064" w:type="dxa"/>
            <w:noWrap/>
            <w:hideMark/>
          </w:tcPr>
          <w:p w14:paraId="694F24AA" w14:textId="77777777" w:rsidR="001C37D9" w:rsidRPr="000F0B86" w:rsidRDefault="001C37D9" w:rsidP="001C37D9">
            <w:pPr>
              <w:pStyle w:val="a4"/>
              <w:ind w:left="-120" w:right="-120"/>
            </w:pPr>
            <w:r w:rsidRPr="000F0B86">
              <w:t>M</w:t>
            </w:r>
          </w:p>
        </w:tc>
        <w:tc>
          <w:tcPr>
            <w:tcW w:w="1280" w:type="dxa"/>
            <w:noWrap/>
            <w:hideMark/>
          </w:tcPr>
          <w:p w14:paraId="1C3E7A68" w14:textId="77777777" w:rsidR="001C37D9" w:rsidRPr="000F0B86" w:rsidRDefault="001C37D9" w:rsidP="001C37D9">
            <w:pPr>
              <w:pStyle w:val="a4"/>
              <w:ind w:left="-120" w:right="-120"/>
            </w:pPr>
            <w:r w:rsidRPr="000F0B86">
              <w:t xml:space="preserve">-10.39 </w:t>
            </w:r>
          </w:p>
        </w:tc>
        <w:tc>
          <w:tcPr>
            <w:tcW w:w="1280" w:type="dxa"/>
            <w:noWrap/>
            <w:hideMark/>
          </w:tcPr>
          <w:p w14:paraId="23EAA9CC" w14:textId="77777777" w:rsidR="001C37D9" w:rsidRPr="000F0B86" w:rsidRDefault="001C37D9" w:rsidP="001C37D9">
            <w:pPr>
              <w:pStyle w:val="a4"/>
              <w:ind w:left="-120" w:right="-120"/>
            </w:pPr>
            <w:r w:rsidRPr="000F0B86">
              <w:t xml:space="preserve">-3.26 </w:t>
            </w:r>
          </w:p>
        </w:tc>
        <w:tc>
          <w:tcPr>
            <w:tcW w:w="1280" w:type="dxa"/>
            <w:noWrap/>
            <w:hideMark/>
          </w:tcPr>
          <w:p w14:paraId="7C80AB8E" w14:textId="77777777" w:rsidR="001C37D9" w:rsidRPr="000F0B86" w:rsidRDefault="001C37D9" w:rsidP="001C37D9">
            <w:pPr>
              <w:pStyle w:val="a4"/>
              <w:ind w:left="-120" w:right="-120"/>
            </w:pPr>
            <w:r w:rsidRPr="000F0B86">
              <w:t xml:space="preserve">-318.38 </w:t>
            </w:r>
          </w:p>
        </w:tc>
        <w:tc>
          <w:tcPr>
            <w:tcW w:w="1280" w:type="dxa"/>
            <w:noWrap/>
            <w:hideMark/>
          </w:tcPr>
          <w:p w14:paraId="6F426C7B" w14:textId="77777777" w:rsidR="001C37D9" w:rsidRPr="000F0B86" w:rsidRDefault="001C37D9" w:rsidP="001C37D9">
            <w:pPr>
              <w:pStyle w:val="a4"/>
              <w:ind w:left="-120" w:right="-120"/>
            </w:pPr>
            <w:r w:rsidRPr="000F0B86">
              <w:t xml:space="preserve">-12.02 </w:t>
            </w:r>
          </w:p>
        </w:tc>
        <w:tc>
          <w:tcPr>
            <w:tcW w:w="1240" w:type="dxa"/>
            <w:noWrap/>
            <w:hideMark/>
          </w:tcPr>
          <w:p w14:paraId="62489B4D" w14:textId="77777777" w:rsidR="001C37D9" w:rsidRPr="000F0B86" w:rsidRDefault="001C37D9" w:rsidP="001C37D9">
            <w:pPr>
              <w:pStyle w:val="a4"/>
              <w:ind w:left="-120" w:right="-120"/>
            </w:pPr>
            <w:r w:rsidRPr="000F0B86">
              <w:t xml:space="preserve">-461.36 </w:t>
            </w:r>
          </w:p>
        </w:tc>
        <w:tc>
          <w:tcPr>
            <w:tcW w:w="1240" w:type="dxa"/>
            <w:noWrap/>
            <w:hideMark/>
          </w:tcPr>
          <w:p w14:paraId="167AB31D" w14:textId="77777777" w:rsidR="001C37D9" w:rsidRPr="000F0B86" w:rsidRDefault="001C37D9" w:rsidP="001C37D9">
            <w:pPr>
              <w:pStyle w:val="a4"/>
              <w:ind w:left="-120" w:right="-120"/>
            </w:pPr>
            <w:r w:rsidRPr="000F0B86">
              <w:t xml:space="preserve">430.10 </w:t>
            </w:r>
          </w:p>
        </w:tc>
        <w:tc>
          <w:tcPr>
            <w:tcW w:w="1700" w:type="dxa"/>
            <w:noWrap/>
            <w:hideMark/>
          </w:tcPr>
          <w:p w14:paraId="7C3626B7" w14:textId="77777777" w:rsidR="001C37D9" w:rsidRPr="000F0B86" w:rsidRDefault="001C37D9" w:rsidP="001C37D9">
            <w:pPr>
              <w:pStyle w:val="a4"/>
              <w:ind w:left="-120" w:right="-120"/>
            </w:pPr>
            <w:r w:rsidRPr="000F0B86">
              <w:t xml:space="preserve">461.36 </w:t>
            </w:r>
          </w:p>
        </w:tc>
        <w:tc>
          <w:tcPr>
            <w:tcW w:w="1560" w:type="dxa"/>
            <w:noWrap/>
            <w:hideMark/>
          </w:tcPr>
          <w:p w14:paraId="447829C0" w14:textId="77777777" w:rsidR="001C37D9" w:rsidRPr="000F0B86" w:rsidRDefault="001C37D9" w:rsidP="001C37D9">
            <w:pPr>
              <w:pStyle w:val="a4"/>
              <w:ind w:left="-120" w:right="-120"/>
            </w:pPr>
            <w:r w:rsidRPr="000F0B86">
              <w:t xml:space="preserve">　</w:t>
            </w:r>
          </w:p>
        </w:tc>
        <w:tc>
          <w:tcPr>
            <w:tcW w:w="1420" w:type="dxa"/>
            <w:noWrap/>
            <w:hideMark/>
          </w:tcPr>
          <w:p w14:paraId="50E67A8C" w14:textId="77777777" w:rsidR="001C37D9" w:rsidRPr="000F0B86" w:rsidRDefault="001C37D9" w:rsidP="001C37D9">
            <w:pPr>
              <w:pStyle w:val="a4"/>
              <w:ind w:left="-120" w:right="-120"/>
            </w:pPr>
            <w:r w:rsidRPr="000F0B86">
              <w:t xml:space="preserve">-461.36 </w:t>
            </w:r>
          </w:p>
        </w:tc>
        <w:tc>
          <w:tcPr>
            <w:tcW w:w="1484" w:type="dxa"/>
            <w:noWrap/>
            <w:hideMark/>
          </w:tcPr>
          <w:p w14:paraId="34F837DC" w14:textId="77777777" w:rsidR="001C37D9" w:rsidRPr="000F0B86" w:rsidRDefault="001C37D9" w:rsidP="001C37D9">
            <w:pPr>
              <w:pStyle w:val="a4"/>
              <w:ind w:left="-120" w:right="-120"/>
            </w:pPr>
            <w:r w:rsidRPr="000F0B86">
              <w:t xml:space="preserve">-461.36 </w:t>
            </w:r>
          </w:p>
        </w:tc>
        <w:tc>
          <w:tcPr>
            <w:tcW w:w="1548" w:type="dxa"/>
            <w:noWrap/>
            <w:hideMark/>
          </w:tcPr>
          <w:p w14:paraId="3183B516" w14:textId="77777777" w:rsidR="001C37D9" w:rsidRPr="000F0B86" w:rsidRDefault="001C37D9" w:rsidP="001C37D9">
            <w:pPr>
              <w:pStyle w:val="a4"/>
              <w:ind w:left="-120" w:right="-120"/>
            </w:pPr>
            <w:r w:rsidRPr="000F0B86">
              <w:t xml:space="preserve">430.10 </w:t>
            </w:r>
          </w:p>
        </w:tc>
      </w:tr>
      <w:tr w:rsidR="001C37D9" w:rsidRPr="000F0B86" w14:paraId="6CDB6ED5" w14:textId="77777777" w:rsidTr="001C37D9">
        <w:trPr>
          <w:divId w:val="989332960"/>
          <w:trHeight w:val="276"/>
        </w:trPr>
        <w:tc>
          <w:tcPr>
            <w:tcW w:w="730" w:type="dxa"/>
            <w:vMerge/>
            <w:hideMark/>
          </w:tcPr>
          <w:p w14:paraId="7A0E9387" w14:textId="77777777" w:rsidR="001C37D9" w:rsidRPr="000F0B86" w:rsidRDefault="001C37D9" w:rsidP="001C37D9">
            <w:pPr>
              <w:pStyle w:val="a4"/>
              <w:ind w:left="-120" w:right="-120"/>
            </w:pPr>
          </w:p>
        </w:tc>
        <w:tc>
          <w:tcPr>
            <w:tcW w:w="904" w:type="dxa"/>
            <w:vMerge/>
            <w:hideMark/>
          </w:tcPr>
          <w:p w14:paraId="1C3E9356" w14:textId="77777777" w:rsidR="001C37D9" w:rsidRPr="000F0B86" w:rsidRDefault="001C37D9" w:rsidP="001C37D9">
            <w:pPr>
              <w:pStyle w:val="a4"/>
              <w:ind w:left="-120" w:right="-120"/>
            </w:pPr>
          </w:p>
        </w:tc>
        <w:tc>
          <w:tcPr>
            <w:tcW w:w="690" w:type="dxa"/>
            <w:vMerge/>
            <w:hideMark/>
          </w:tcPr>
          <w:p w14:paraId="27A7164C" w14:textId="77777777" w:rsidR="001C37D9" w:rsidRPr="000F0B86" w:rsidRDefault="001C37D9" w:rsidP="001C37D9">
            <w:pPr>
              <w:pStyle w:val="a4"/>
              <w:ind w:left="-120" w:right="-120"/>
            </w:pPr>
          </w:p>
        </w:tc>
        <w:tc>
          <w:tcPr>
            <w:tcW w:w="1064" w:type="dxa"/>
            <w:noWrap/>
            <w:hideMark/>
          </w:tcPr>
          <w:p w14:paraId="500F2319" w14:textId="77777777" w:rsidR="001C37D9" w:rsidRPr="000F0B86" w:rsidRDefault="001C37D9" w:rsidP="001C37D9">
            <w:pPr>
              <w:pStyle w:val="a4"/>
              <w:ind w:left="-120" w:right="-120"/>
            </w:pPr>
            <w:r w:rsidRPr="000F0B86">
              <w:t>N</w:t>
            </w:r>
          </w:p>
        </w:tc>
        <w:tc>
          <w:tcPr>
            <w:tcW w:w="1280" w:type="dxa"/>
            <w:noWrap/>
            <w:hideMark/>
          </w:tcPr>
          <w:p w14:paraId="6FC2467A" w14:textId="77777777" w:rsidR="001C37D9" w:rsidRPr="000F0B86" w:rsidRDefault="001C37D9" w:rsidP="001C37D9">
            <w:pPr>
              <w:pStyle w:val="a4"/>
              <w:ind w:left="-120" w:right="-120"/>
            </w:pPr>
            <w:r w:rsidRPr="000F0B86">
              <w:t xml:space="preserve">883.73 </w:t>
            </w:r>
          </w:p>
        </w:tc>
        <w:tc>
          <w:tcPr>
            <w:tcW w:w="1280" w:type="dxa"/>
            <w:noWrap/>
            <w:hideMark/>
          </w:tcPr>
          <w:p w14:paraId="0B16B2B4" w14:textId="77777777" w:rsidR="001C37D9" w:rsidRPr="000F0B86" w:rsidRDefault="001C37D9" w:rsidP="001C37D9">
            <w:pPr>
              <w:pStyle w:val="a4"/>
              <w:ind w:left="-120" w:right="-120"/>
            </w:pPr>
            <w:r w:rsidRPr="000F0B86">
              <w:t xml:space="preserve">158.58 </w:t>
            </w:r>
          </w:p>
        </w:tc>
        <w:tc>
          <w:tcPr>
            <w:tcW w:w="1280" w:type="dxa"/>
            <w:noWrap/>
            <w:hideMark/>
          </w:tcPr>
          <w:p w14:paraId="00D26AF4" w14:textId="77777777" w:rsidR="001C37D9" w:rsidRPr="000F0B86" w:rsidRDefault="001C37D9" w:rsidP="001C37D9">
            <w:pPr>
              <w:pStyle w:val="a4"/>
              <w:ind w:left="-120" w:right="-120"/>
            </w:pPr>
            <w:r w:rsidRPr="000F0B86">
              <w:t xml:space="preserve">-170.55 </w:t>
            </w:r>
          </w:p>
        </w:tc>
        <w:tc>
          <w:tcPr>
            <w:tcW w:w="1280" w:type="dxa"/>
            <w:noWrap/>
            <w:hideMark/>
          </w:tcPr>
          <w:p w14:paraId="235DB1AA" w14:textId="77777777" w:rsidR="001C37D9" w:rsidRPr="000F0B86" w:rsidRDefault="001C37D9" w:rsidP="001C37D9">
            <w:pPr>
              <w:pStyle w:val="a4"/>
              <w:ind w:left="-120" w:right="-120"/>
            </w:pPr>
            <w:r w:rsidRPr="000F0B86">
              <w:t xml:space="preserve">963.02 </w:t>
            </w:r>
          </w:p>
        </w:tc>
        <w:tc>
          <w:tcPr>
            <w:tcW w:w="1240" w:type="dxa"/>
            <w:noWrap/>
            <w:hideMark/>
          </w:tcPr>
          <w:p w14:paraId="5C7581E0" w14:textId="77777777" w:rsidR="001C37D9" w:rsidRPr="000F0B86" w:rsidRDefault="001C37D9" w:rsidP="001C37D9">
            <w:pPr>
              <w:pStyle w:val="a4"/>
              <w:ind w:left="-120" w:right="-120"/>
            </w:pPr>
            <w:r w:rsidRPr="000F0B86">
              <w:t xml:space="preserve">1013.16 </w:t>
            </w:r>
          </w:p>
        </w:tc>
        <w:tc>
          <w:tcPr>
            <w:tcW w:w="1240" w:type="dxa"/>
            <w:noWrap/>
            <w:hideMark/>
          </w:tcPr>
          <w:p w14:paraId="23045FC8" w14:textId="77777777" w:rsidR="001C37D9" w:rsidRPr="000F0B86" w:rsidRDefault="001C37D9" w:rsidP="001C37D9">
            <w:pPr>
              <w:pStyle w:val="a4"/>
              <w:ind w:left="-120" w:right="-120"/>
            </w:pPr>
            <w:r w:rsidRPr="000F0B86">
              <w:t xml:space="preserve">1490.70 </w:t>
            </w:r>
          </w:p>
        </w:tc>
        <w:tc>
          <w:tcPr>
            <w:tcW w:w="1700" w:type="dxa"/>
            <w:noWrap/>
            <w:hideMark/>
          </w:tcPr>
          <w:p w14:paraId="79DB3EF0" w14:textId="77777777" w:rsidR="001C37D9" w:rsidRPr="000F0B86" w:rsidRDefault="001C37D9" w:rsidP="001C37D9">
            <w:pPr>
              <w:pStyle w:val="a4"/>
              <w:ind w:left="-120" w:right="-120"/>
            </w:pPr>
            <w:r w:rsidRPr="000F0B86">
              <w:t xml:space="preserve">　</w:t>
            </w:r>
          </w:p>
        </w:tc>
        <w:tc>
          <w:tcPr>
            <w:tcW w:w="1560" w:type="dxa"/>
            <w:noWrap/>
            <w:hideMark/>
          </w:tcPr>
          <w:p w14:paraId="6B0A81BC" w14:textId="77777777" w:rsidR="001C37D9" w:rsidRPr="000F0B86" w:rsidRDefault="001C37D9" w:rsidP="001C37D9">
            <w:pPr>
              <w:pStyle w:val="a4"/>
              <w:ind w:left="-120" w:right="-120"/>
            </w:pPr>
            <w:r w:rsidRPr="000F0B86">
              <w:t xml:space="preserve">　</w:t>
            </w:r>
          </w:p>
        </w:tc>
        <w:tc>
          <w:tcPr>
            <w:tcW w:w="1420" w:type="dxa"/>
            <w:noWrap/>
            <w:hideMark/>
          </w:tcPr>
          <w:p w14:paraId="0D1FEF94" w14:textId="77777777" w:rsidR="001C37D9" w:rsidRPr="000F0B86" w:rsidRDefault="001C37D9" w:rsidP="001C37D9">
            <w:pPr>
              <w:pStyle w:val="a4"/>
              <w:ind w:left="-120" w:right="-120"/>
            </w:pPr>
            <w:r w:rsidRPr="000F0B86">
              <w:t xml:space="preserve">1013.16 </w:t>
            </w:r>
          </w:p>
        </w:tc>
        <w:tc>
          <w:tcPr>
            <w:tcW w:w="1484" w:type="dxa"/>
            <w:noWrap/>
            <w:hideMark/>
          </w:tcPr>
          <w:p w14:paraId="1D36B1FF" w14:textId="77777777" w:rsidR="001C37D9" w:rsidRPr="000F0B86" w:rsidRDefault="001C37D9" w:rsidP="001C37D9">
            <w:pPr>
              <w:pStyle w:val="a4"/>
              <w:ind w:left="-120" w:right="-120"/>
            </w:pPr>
            <w:r w:rsidRPr="000F0B86">
              <w:t xml:space="preserve">1013.16 </w:t>
            </w:r>
          </w:p>
        </w:tc>
        <w:tc>
          <w:tcPr>
            <w:tcW w:w="1548" w:type="dxa"/>
            <w:noWrap/>
            <w:hideMark/>
          </w:tcPr>
          <w:p w14:paraId="56574413" w14:textId="77777777" w:rsidR="001C37D9" w:rsidRPr="000F0B86" w:rsidRDefault="001C37D9" w:rsidP="001C37D9">
            <w:pPr>
              <w:pStyle w:val="a4"/>
              <w:ind w:left="-120" w:right="-120"/>
            </w:pPr>
            <w:r w:rsidRPr="000F0B86">
              <w:t xml:space="preserve">1490.70 </w:t>
            </w:r>
          </w:p>
        </w:tc>
      </w:tr>
      <w:tr w:rsidR="001C37D9" w:rsidRPr="000F0B86" w14:paraId="67CAF265" w14:textId="77777777" w:rsidTr="001C37D9">
        <w:trPr>
          <w:divId w:val="989332960"/>
          <w:trHeight w:val="276"/>
        </w:trPr>
        <w:tc>
          <w:tcPr>
            <w:tcW w:w="730" w:type="dxa"/>
            <w:vMerge/>
            <w:hideMark/>
          </w:tcPr>
          <w:p w14:paraId="3937CABB" w14:textId="77777777" w:rsidR="001C37D9" w:rsidRPr="000F0B86" w:rsidRDefault="001C37D9" w:rsidP="001C37D9">
            <w:pPr>
              <w:pStyle w:val="a4"/>
              <w:ind w:left="-120" w:right="-120"/>
            </w:pPr>
          </w:p>
        </w:tc>
        <w:tc>
          <w:tcPr>
            <w:tcW w:w="904" w:type="dxa"/>
            <w:vMerge/>
            <w:hideMark/>
          </w:tcPr>
          <w:p w14:paraId="2C692A66" w14:textId="77777777" w:rsidR="001C37D9" w:rsidRPr="000F0B86" w:rsidRDefault="001C37D9" w:rsidP="001C37D9">
            <w:pPr>
              <w:pStyle w:val="a4"/>
              <w:ind w:left="-120" w:right="-120"/>
            </w:pPr>
          </w:p>
        </w:tc>
        <w:tc>
          <w:tcPr>
            <w:tcW w:w="690" w:type="dxa"/>
            <w:vMerge/>
            <w:hideMark/>
          </w:tcPr>
          <w:p w14:paraId="598C42F3" w14:textId="77777777" w:rsidR="001C37D9" w:rsidRPr="000F0B86" w:rsidRDefault="001C37D9" w:rsidP="001C37D9">
            <w:pPr>
              <w:pStyle w:val="a4"/>
              <w:ind w:left="-120" w:right="-120"/>
            </w:pPr>
          </w:p>
        </w:tc>
        <w:tc>
          <w:tcPr>
            <w:tcW w:w="1064" w:type="dxa"/>
            <w:noWrap/>
            <w:hideMark/>
          </w:tcPr>
          <w:p w14:paraId="74F15172" w14:textId="77777777" w:rsidR="001C37D9" w:rsidRPr="000F0B86" w:rsidRDefault="001C37D9" w:rsidP="001C37D9">
            <w:pPr>
              <w:pStyle w:val="a4"/>
              <w:ind w:left="-120" w:right="-120"/>
            </w:pPr>
            <w:r w:rsidRPr="000F0B86">
              <w:t>V</w:t>
            </w:r>
          </w:p>
        </w:tc>
        <w:tc>
          <w:tcPr>
            <w:tcW w:w="1280" w:type="dxa"/>
            <w:noWrap/>
            <w:hideMark/>
          </w:tcPr>
          <w:p w14:paraId="68CE7534" w14:textId="77777777" w:rsidR="001C37D9" w:rsidRPr="000F0B86" w:rsidRDefault="001C37D9" w:rsidP="001C37D9">
            <w:pPr>
              <w:pStyle w:val="a4"/>
              <w:ind w:left="-120" w:right="-120"/>
            </w:pPr>
            <w:r w:rsidRPr="000F0B86">
              <w:t xml:space="preserve">6.17 </w:t>
            </w:r>
          </w:p>
        </w:tc>
        <w:tc>
          <w:tcPr>
            <w:tcW w:w="1280" w:type="dxa"/>
            <w:noWrap/>
            <w:hideMark/>
          </w:tcPr>
          <w:p w14:paraId="53733038" w14:textId="77777777" w:rsidR="001C37D9" w:rsidRPr="000F0B86" w:rsidRDefault="001C37D9" w:rsidP="001C37D9">
            <w:pPr>
              <w:pStyle w:val="a4"/>
              <w:ind w:left="-120" w:right="-120"/>
            </w:pPr>
            <w:r w:rsidRPr="000F0B86">
              <w:t xml:space="preserve">1.94 </w:t>
            </w:r>
          </w:p>
        </w:tc>
        <w:tc>
          <w:tcPr>
            <w:tcW w:w="1280" w:type="dxa"/>
            <w:noWrap/>
            <w:hideMark/>
          </w:tcPr>
          <w:p w14:paraId="050DB681" w14:textId="77777777" w:rsidR="001C37D9" w:rsidRPr="000F0B86" w:rsidRDefault="001C37D9" w:rsidP="001C37D9">
            <w:pPr>
              <w:pStyle w:val="a4"/>
              <w:ind w:left="-120" w:right="-120"/>
            </w:pPr>
            <w:r w:rsidRPr="000F0B86">
              <w:t xml:space="preserve">106.84 </w:t>
            </w:r>
          </w:p>
        </w:tc>
        <w:tc>
          <w:tcPr>
            <w:tcW w:w="1280" w:type="dxa"/>
            <w:noWrap/>
            <w:hideMark/>
          </w:tcPr>
          <w:p w14:paraId="7A1F2463" w14:textId="77777777" w:rsidR="001C37D9" w:rsidRPr="000F0B86" w:rsidRDefault="001C37D9" w:rsidP="001C37D9">
            <w:pPr>
              <w:pStyle w:val="a4"/>
              <w:ind w:left="-120" w:right="-120"/>
            </w:pPr>
            <w:r w:rsidRPr="000F0B86">
              <w:t xml:space="preserve">7.14 </w:t>
            </w:r>
          </w:p>
        </w:tc>
        <w:tc>
          <w:tcPr>
            <w:tcW w:w="1240" w:type="dxa"/>
            <w:noWrap/>
            <w:hideMark/>
          </w:tcPr>
          <w:p w14:paraId="17C3ECA4" w14:textId="77777777" w:rsidR="001C37D9" w:rsidRPr="000F0B86" w:rsidRDefault="001C37D9" w:rsidP="001C37D9">
            <w:pPr>
              <w:pStyle w:val="a4"/>
              <w:ind w:left="-120" w:right="-120"/>
            </w:pPr>
            <w:r w:rsidRPr="000F0B86">
              <w:t xml:space="preserve">158.86 </w:t>
            </w:r>
          </w:p>
        </w:tc>
        <w:tc>
          <w:tcPr>
            <w:tcW w:w="1240" w:type="dxa"/>
            <w:noWrap/>
            <w:hideMark/>
          </w:tcPr>
          <w:p w14:paraId="525A2106" w14:textId="77777777" w:rsidR="001C37D9" w:rsidRPr="000F0B86" w:rsidRDefault="001C37D9" w:rsidP="001C37D9">
            <w:pPr>
              <w:pStyle w:val="a4"/>
              <w:ind w:left="-120" w:right="-120"/>
            </w:pPr>
            <w:r w:rsidRPr="000F0B86">
              <w:t xml:space="preserve">-140.29 </w:t>
            </w:r>
          </w:p>
        </w:tc>
        <w:tc>
          <w:tcPr>
            <w:tcW w:w="1700" w:type="dxa"/>
            <w:noWrap/>
            <w:hideMark/>
          </w:tcPr>
          <w:p w14:paraId="66B1CE07" w14:textId="77777777" w:rsidR="001C37D9" w:rsidRPr="000F0B86" w:rsidRDefault="001C37D9" w:rsidP="001C37D9">
            <w:pPr>
              <w:pStyle w:val="a4"/>
              <w:ind w:left="-120" w:right="-120"/>
            </w:pPr>
            <w:r w:rsidRPr="000F0B86">
              <w:t xml:space="preserve">　</w:t>
            </w:r>
          </w:p>
        </w:tc>
        <w:tc>
          <w:tcPr>
            <w:tcW w:w="1560" w:type="dxa"/>
            <w:noWrap/>
            <w:hideMark/>
          </w:tcPr>
          <w:p w14:paraId="4E39BD21" w14:textId="77777777" w:rsidR="001C37D9" w:rsidRPr="000F0B86" w:rsidRDefault="001C37D9" w:rsidP="001C37D9">
            <w:pPr>
              <w:pStyle w:val="a4"/>
              <w:ind w:left="-120" w:right="-120"/>
            </w:pPr>
            <w:r w:rsidRPr="000F0B86">
              <w:t xml:space="preserve">216.34 </w:t>
            </w:r>
          </w:p>
        </w:tc>
        <w:tc>
          <w:tcPr>
            <w:tcW w:w="1420" w:type="dxa"/>
            <w:noWrap/>
            <w:hideMark/>
          </w:tcPr>
          <w:p w14:paraId="18198BFC" w14:textId="77777777" w:rsidR="001C37D9" w:rsidRPr="000F0B86" w:rsidRDefault="001C37D9" w:rsidP="001C37D9">
            <w:pPr>
              <w:pStyle w:val="a4"/>
              <w:ind w:left="-120" w:right="-120"/>
            </w:pPr>
            <w:r w:rsidRPr="000F0B86">
              <w:t xml:space="preserve">158.86 </w:t>
            </w:r>
          </w:p>
        </w:tc>
        <w:tc>
          <w:tcPr>
            <w:tcW w:w="1484" w:type="dxa"/>
            <w:noWrap/>
            <w:hideMark/>
          </w:tcPr>
          <w:p w14:paraId="271BF2BA" w14:textId="77777777" w:rsidR="001C37D9" w:rsidRPr="000F0B86" w:rsidRDefault="001C37D9" w:rsidP="001C37D9">
            <w:pPr>
              <w:pStyle w:val="a4"/>
              <w:ind w:left="-120" w:right="-120"/>
            </w:pPr>
            <w:r w:rsidRPr="000F0B86">
              <w:t xml:space="preserve">158.86 </w:t>
            </w:r>
          </w:p>
        </w:tc>
        <w:tc>
          <w:tcPr>
            <w:tcW w:w="1548" w:type="dxa"/>
            <w:noWrap/>
            <w:hideMark/>
          </w:tcPr>
          <w:p w14:paraId="763B9B8A" w14:textId="77777777" w:rsidR="001C37D9" w:rsidRPr="000F0B86" w:rsidRDefault="001C37D9" w:rsidP="001C37D9">
            <w:pPr>
              <w:pStyle w:val="a4"/>
              <w:ind w:left="-120" w:right="-120"/>
            </w:pPr>
            <w:r w:rsidRPr="000F0B86">
              <w:t xml:space="preserve">-140.29 </w:t>
            </w:r>
          </w:p>
        </w:tc>
      </w:tr>
      <w:tr w:rsidR="001C37D9" w:rsidRPr="000F0B86" w14:paraId="3732E289" w14:textId="77777777" w:rsidTr="001C37D9">
        <w:trPr>
          <w:divId w:val="989332960"/>
          <w:trHeight w:val="276"/>
        </w:trPr>
        <w:tc>
          <w:tcPr>
            <w:tcW w:w="730" w:type="dxa"/>
            <w:vMerge/>
            <w:hideMark/>
          </w:tcPr>
          <w:p w14:paraId="6FC1F0DE" w14:textId="77777777" w:rsidR="001C37D9" w:rsidRPr="000F0B86" w:rsidRDefault="001C37D9" w:rsidP="001C37D9">
            <w:pPr>
              <w:pStyle w:val="a4"/>
              <w:ind w:left="-120" w:right="-120"/>
            </w:pPr>
          </w:p>
        </w:tc>
        <w:tc>
          <w:tcPr>
            <w:tcW w:w="904" w:type="dxa"/>
            <w:vMerge w:val="restart"/>
            <w:noWrap/>
            <w:hideMark/>
          </w:tcPr>
          <w:p w14:paraId="7E426F3A" w14:textId="77777777" w:rsidR="001C37D9" w:rsidRPr="000F0B86" w:rsidRDefault="001C37D9" w:rsidP="001C37D9">
            <w:pPr>
              <w:pStyle w:val="a4"/>
              <w:ind w:left="-120" w:right="-120"/>
            </w:pPr>
            <w:r w:rsidRPr="000F0B86">
              <w:t>C</w:t>
            </w:r>
            <w:r w:rsidRPr="000F0B86">
              <w:rPr>
                <w:rFonts w:hint="eastAsia"/>
              </w:rPr>
              <w:t>柱</w:t>
            </w:r>
          </w:p>
        </w:tc>
        <w:tc>
          <w:tcPr>
            <w:tcW w:w="690" w:type="dxa"/>
            <w:vMerge w:val="restart"/>
            <w:noWrap/>
            <w:hideMark/>
          </w:tcPr>
          <w:p w14:paraId="55B20A91" w14:textId="77777777" w:rsidR="001C37D9" w:rsidRPr="000F0B86" w:rsidRDefault="001C37D9" w:rsidP="001C37D9">
            <w:pPr>
              <w:pStyle w:val="a4"/>
              <w:ind w:left="-120" w:right="-120"/>
            </w:pPr>
            <w:r w:rsidRPr="000F0B86">
              <w:rPr>
                <w:rFonts w:hint="eastAsia"/>
              </w:rPr>
              <w:t>上</w:t>
            </w:r>
          </w:p>
        </w:tc>
        <w:tc>
          <w:tcPr>
            <w:tcW w:w="1064" w:type="dxa"/>
            <w:noWrap/>
            <w:hideMark/>
          </w:tcPr>
          <w:p w14:paraId="2A4C3851" w14:textId="77777777" w:rsidR="001C37D9" w:rsidRPr="000F0B86" w:rsidRDefault="001C37D9" w:rsidP="001C37D9">
            <w:pPr>
              <w:pStyle w:val="a4"/>
              <w:ind w:left="-120" w:right="-120"/>
            </w:pPr>
            <w:r w:rsidRPr="000F0B86">
              <w:t>M</w:t>
            </w:r>
          </w:p>
        </w:tc>
        <w:tc>
          <w:tcPr>
            <w:tcW w:w="1280" w:type="dxa"/>
            <w:noWrap/>
            <w:hideMark/>
          </w:tcPr>
          <w:p w14:paraId="49193485" w14:textId="77777777" w:rsidR="001C37D9" w:rsidRPr="000F0B86" w:rsidRDefault="001C37D9" w:rsidP="001C37D9">
            <w:pPr>
              <w:pStyle w:val="a4"/>
              <w:ind w:left="-120" w:right="-120"/>
            </w:pPr>
            <w:r w:rsidRPr="000F0B86">
              <w:t xml:space="preserve">20.79 </w:t>
            </w:r>
          </w:p>
        </w:tc>
        <w:tc>
          <w:tcPr>
            <w:tcW w:w="1280" w:type="dxa"/>
            <w:noWrap/>
            <w:hideMark/>
          </w:tcPr>
          <w:p w14:paraId="6700BBE3" w14:textId="77777777" w:rsidR="001C37D9" w:rsidRPr="000F0B86" w:rsidRDefault="001C37D9" w:rsidP="001C37D9">
            <w:pPr>
              <w:pStyle w:val="a4"/>
              <w:ind w:left="-120" w:right="-120"/>
            </w:pPr>
            <w:r w:rsidRPr="000F0B86">
              <w:t xml:space="preserve">6.53 </w:t>
            </w:r>
          </w:p>
        </w:tc>
        <w:tc>
          <w:tcPr>
            <w:tcW w:w="1280" w:type="dxa"/>
            <w:noWrap/>
            <w:hideMark/>
          </w:tcPr>
          <w:p w14:paraId="2234F10C" w14:textId="77777777" w:rsidR="001C37D9" w:rsidRPr="000F0B86" w:rsidRDefault="001C37D9" w:rsidP="001C37D9">
            <w:pPr>
              <w:pStyle w:val="a4"/>
              <w:ind w:left="-120" w:right="-120"/>
            </w:pPr>
            <w:r w:rsidRPr="000F0B86">
              <w:t xml:space="preserve">-221.16 </w:t>
            </w:r>
          </w:p>
        </w:tc>
        <w:tc>
          <w:tcPr>
            <w:tcW w:w="1280" w:type="dxa"/>
            <w:noWrap/>
            <w:hideMark/>
          </w:tcPr>
          <w:p w14:paraId="64101D51" w14:textId="77777777" w:rsidR="001C37D9" w:rsidRPr="000F0B86" w:rsidRDefault="001C37D9" w:rsidP="001C37D9">
            <w:pPr>
              <w:pStyle w:val="a4"/>
              <w:ind w:left="-120" w:right="-120"/>
            </w:pPr>
            <w:r w:rsidRPr="000F0B86">
              <w:t xml:space="preserve">24.05 </w:t>
            </w:r>
          </w:p>
        </w:tc>
        <w:tc>
          <w:tcPr>
            <w:tcW w:w="1240" w:type="dxa"/>
            <w:noWrap/>
            <w:hideMark/>
          </w:tcPr>
          <w:p w14:paraId="5941A2F6" w14:textId="77777777" w:rsidR="001C37D9" w:rsidRPr="000F0B86" w:rsidRDefault="001C37D9" w:rsidP="001C37D9">
            <w:pPr>
              <w:pStyle w:val="a4"/>
              <w:ind w:left="-120" w:right="-120"/>
            </w:pPr>
            <w:r w:rsidRPr="000F0B86">
              <w:t xml:space="preserve">-278.36 </w:t>
            </w:r>
          </w:p>
        </w:tc>
        <w:tc>
          <w:tcPr>
            <w:tcW w:w="1240" w:type="dxa"/>
            <w:noWrap/>
            <w:hideMark/>
          </w:tcPr>
          <w:p w14:paraId="46159ED8" w14:textId="77777777" w:rsidR="001C37D9" w:rsidRPr="000F0B86" w:rsidRDefault="001C37D9" w:rsidP="001C37D9">
            <w:pPr>
              <w:pStyle w:val="a4"/>
              <w:ind w:left="-120" w:right="-120"/>
            </w:pPr>
            <w:r w:rsidRPr="000F0B86">
              <w:t xml:space="preserve">340.89 </w:t>
            </w:r>
          </w:p>
        </w:tc>
        <w:tc>
          <w:tcPr>
            <w:tcW w:w="1700" w:type="dxa"/>
            <w:noWrap/>
            <w:hideMark/>
          </w:tcPr>
          <w:p w14:paraId="467B9863" w14:textId="77777777" w:rsidR="001C37D9" w:rsidRPr="000F0B86" w:rsidRDefault="001C37D9" w:rsidP="001C37D9">
            <w:pPr>
              <w:pStyle w:val="a4"/>
              <w:ind w:left="-120" w:right="-120"/>
            </w:pPr>
            <w:r w:rsidRPr="000F0B86">
              <w:t xml:space="preserve">352.26 </w:t>
            </w:r>
          </w:p>
        </w:tc>
        <w:tc>
          <w:tcPr>
            <w:tcW w:w="1560" w:type="dxa"/>
            <w:noWrap/>
            <w:hideMark/>
          </w:tcPr>
          <w:p w14:paraId="0E91F897" w14:textId="77777777" w:rsidR="001C37D9" w:rsidRPr="000F0B86" w:rsidRDefault="001C37D9" w:rsidP="001C37D9">
            <w:pPr>
              <w:pStyle w:val="a4"/>
              <w:ind w:left="-120" w:right="-120"/>
            </w:pPr>
            <w:r w:rsidRPr="000F0B86">
              <w:t xml:space="preserve">　</w:t>
            </w:r>
          </w:p>
        </w:tc>
        <w:tc>
          <w:tcPr>
            <w:tcW w:w="1420" w:type="dxa"/>
            <w:noWrap/>
            <w:hideMark/>
          </w:tcPr>
          <w:p w14:paraId="10FA7E8B" w14:textId="77777777" w:rsidR="001C37D9" w:rsidRPr="000F0B86" w:rsidRDefault="001C37D9" w:rsidP="001C37D9">
            <w:pPr>
              <w:pStyle w:val="a4"/>
              <w:ind w:left="-120" w:right="-120"/>
            </w:pPr>
            <w:r w:rsidRPr="000F0B86">
              <w:t xml:space="preserve">340.89 </w:t>
            </w:r>
          </w:p>
        </w:tc>
        <w:tc>
          <w:tcPr>
            <w:tcW w:w="1484" w:type="dxa"/>
            <w:noWrap/>
            <w:hideMark/>
          </w:tcPr>
          <w:p w14:paraId="74D54B1F" w14:textId="77777777" w:rsidR="001C37D9" w:rsidRPr="000F0B86" w:rsidRDefault="001C37D9" w:rsidP="001C37D9">
            <w:pPr>
              <w:pStyle w:val="a4"/>
              <w:ind w:left="-120" w:right="-120"/>
            </w:pPr>
            <w:r w:rsidRPr="000F0B86">
              <w:t xml:space="preserve">340.89 </w:t>
            </w:r>
          </w:p>
        </w:tc>
        <w:tc>
          <w:tcPr>
            <w:tcW w:w="1548" w:type="dxa"/>
            <w:noWrap/>
            <w:hideMark/>
          </w:tcPr>
          <w:p w14:paraId="35AFE00B" w14:textId="77777777" w:rsidR="001C37D9" w:rsidRPr="000F0B86" w:rsidRDefault="001C37D9" w:rsidP="001C37D9">
            <w:pPr>
              <w:pStyle w:val="a4"/>
              <w:ind w:left="-120" w:right="-120"/>
            </w:pPr>
            <w:r w:rsidRPr="000F0B86">
              <w:t xml:space="preserve">-278.36 </w:t>
            </w:r>
          </w:p>
        </w:tc>
      </w:tr>
      <w:tr w:rsidR="001C37D9" w:rsidRPr="000F0B86" w14:paraId="383C7205" w14:textId="77777777" w:rsidTr="001C37D9">
        <w:trPr>
          <w:divId w:val="989332960"/>
          <w:trHeight w:val="276"/>
        </w:trPr>
        <w:tc>
          <w:tcPr>
            <w:tcW w:w="730" w:type="dxa"/>
            <w:vMerge/>
            <w:hideMark/>
          </w:tcPr>
          <w:p w14:paraId="362961C2" w14:textId="77777777" w:rsidR="001C37D9" w:rsidRPr="000F0B86" w:rsidRDefault="001C37D9" w:rsidP="001C37D9">
            <w:pPr>
              <w:pStyle w:val="a4"/>
              <w:ind w:left="-120" w:right="-120"/>
            </w:pPr>
          </w:p>
        </w:tc>
        <w:tc>
          <w:tcPr>
            <w:tcW w:w="904" w:type="dxa"/>
            <w:vMerge/>
            <w:hideMark/>
          </w:tcPr>
          <w:p w14:paraId="6C982DF5" w14:textId="77777777" w:rsidR="001C37D9" w:rsidRPr="000F0B86" w:rsidRDefault="001C37D9" w:rsidP="001C37D9">
            <w:pPr>
              <w:pStyle w:val="a4"/>
              <w:ind w:left="-120" w:right="-120"/>
            </w:pPr>
          </w:p>
        </w:tc>
        <w:tc>
          <w:tcPr>
            <w:tcW w:w="690" w:type="dxa"/>
            <w:vMerge/>
            <w:hideMark/>
          </w:tcPr>
          <w:p w14:paraId="25281215" w14:textId="77777777" w:rsidR="001C37D9" w:rsidRPr="000F0B86" w:rsidRDefault="001C37D9" w:rsidP="001C37D9">
            <w:pPr>
              <w:pStyle w:val="a4"/>
              <w:ind w:left="-120" w:right="-120"/>
            </w:pPr>
          </w:p>
        </w:tc>
        <w:tc>
          <w:tcPr>
            <w:tcW w:w="1064" w:type="dxa"/>
            <w:noWrap/>
            <w:hideMark/>
          </w:tcPr>
          <w:p w14:paraId="0D4A6FB2" w14:textId="77777777" w:rsidR="001C37D9" w:rsidRPr="000F0B86" w:rsidRDefault="001C37D9" w:rsidP="001C37D9">
            <w:pPr>
              <w:pStyle w:val="a4"/>
              <w:ind w:left="-120" w:right="-120"/>
            </w:pPr>
            <w:r w:rsidRPr="000F0B86">
              <w:t>N</w:t>
            </w:r>
          </w:p>
        </w:tc>
        <w:tc>
          <w:tcPr>
            <w:tcW w:w="1280" w:type="dxa"/>
            <w:noWrap/>
            <w:hideMark/>
          </w:tcPr>
          <w:p w14:paraId="7BABBEC0" w14:textId="77777777" w:rsidR="001C37D9" w:rsidRPr="000F0B86" w:rsidRDefault="001C37D9" w:rsidP="001C37D9">
            <w:pPr>
              <w:pStyle w:val="a4"/>
              <w:ind w:left="-120" w:right="-120"/>
            </w:pPr>
            <w:r w:rsidRPr="000F0B86">
              <w:t xml:space="preserve">833.43 </w:t>
            </w:r>
          </w:p>
        </w:tc>
        <w:tc>
          <w:tcPr>
            <w:tcW w:w="1280" w:type="dxa"/>
            <w:noWrap/>
            <w:hideMark/>
          </w:tcPr>
          <w:p w14:paraId="06C1C9B5" w14:textId="77777777" w:rsidR="001C37D9" w:rsidRPr="000F0B86" w:rsidRDefault="001C37D9" w:rsidP="001C37D9">
            <w:pPr>
              <w:pStyle w:val="a4"/>
              <w:ind w:left="-120" w:right="-120"/>
            </w:pPr>
            <w:r w:rsidRPr="000F0B86">
              <w:t xml:space="preserve">158.58 </w:t>
            </w:r>
          </w:p>
        </w:tc>
        <w:tc>
          <w:tcPr>
            <w:tcW w:w="1280" w:type="dxa"/>
            <w:noWrap/>
            <w:hideMark/>
          </w:tcPr>
          <w:p w14:paraId="5363E544" w14:textId="77777777" w:rsidR="001C37D9" w:rsidRPr="000F0B86" w:rsidRDefault="001C37D9" w:rsidP="001C37D9">
            <w:pPr>
              <w:pStyle w:val="a4"/>
              <w:ind w:left="-120" w:right="-120"/>
            </w:pPr>
            <w:r w:rsidRPr="000F0B86">
              <w:t xml:space="preserve">170.55 </w:t>
            </w:r>
          </w:p>
        </w:tc>
        <w:tc>
          <w:tcPr>
            <w:tcW w:w="1280" w:type="dxa"/>
            <w:noWrap/>
            <w:hideMark/>
          </w:tcPr>
          <w:p w14:paraId="3A5F4A9A" w14:textId="77777777" w:rsidR="001C37D9" w:rsidRPr="000F0B86" w:rsidRDefault="001C37D9" w:rsidP="001C37D9">
            <w:pPr>
              <w:pStyle w:val="a4"/>
              <w:ind w:left="-120" w:right="-120"/>
            </w:pPr>
            <w:r w:rsidRPr="000F0B86">
              <w:t xml:space="preserve">912.72 </w:t>
            </w:r>
          </w:p>
        </w:tc>
        <w:tc>
          <w:tcPr>
            <w:tcW w:w="1240" w:type="dxa"/>
            <w:noWrap/>
            <w:hideMark/>
          </w:tcPr>
          <w:p w14:paraId="74BDDB2C" w14:textId="77777777" w:rsidR="001C37D9" w:rsidRPr="000F0B86" w:rsidRDefault="001C37D9" w:rsidP="001C37D9">
            <w:pPr>
              <w:pStyle w:val="a4"/>
              <w:ind w:left="-120" w:right="-120"/>
            </w:pPr>
            <w:r w:rsidRPr="000F0B86">
              <w:t xml:space="preserve">1425.31 </w:t>
            </w:r>
          </w:p>
        </w:tc>
        <w:tc>
          <w:tcPr>
            <w:tcW w:w="1240" w:type="dxa"/>
            <w:noWrap/>
            <w:hideMark/>
          </w:tcPr>
          <w:p w14:paraId="328E1009" w14:textId="77777777" w:rsidR="001C37D9" w:rsidRPr="000F0B86" w:rsidRDefault="001C37D9" w:rsidP="001C37D9">
            <w:pPr>
              <w:pStyle w:val="a4"/>
              <w:ind w:left="-120" w:right="-120"/>
            </w:pPr>
            <w:r w:rsidRPr="000F0B86">
              <w:t xml:space="preserve">947.77 </w:t>
            </w:r>
          </w:p>
        </w:tc>
        <w:tc>
          <w:tcPr>
            <w:tcW w:w="1700" w:type="dxa"/>
            <w:noWrap/>
            <w:hideMark/>
          </w:tcPr>
          <w:p w14:paraId="0F09F639" w14:textId="77777777" w:rsidR="001C37D9" w:rsidRPr="000F0B86" w:rsidRDefault="001C37D9" w:rsidP="001C37D9">
            <w:pPr>
              <w:pStyle w:val="a4"/>
              <w:ind w:left="-120" w:right="-120"/>
            </w:pPr>
            <w:r w:rsidRPr="000F0B86">
              <w:t xml:space="preserve">　</w:t>
            </w:r>
          </w:p>
        </w:tc>
        <w:tc>
          <w:tcPr>
            <w:tcW w:w="1560" w:type="dxa"/>
            <w:noWrap/>
            <w:hideMark/>
          </w:tcPr>
          <w:p w14:paraId="0C37B117" w14:textId="77777777" w:rsidR="001C37D9" w:rsidRPr="000F0B86" w:rsidRDefault="001C37D9" w:rsidP="001C37D9">
            <w:pPr>
              <w:pStyle w:val="a4"/>
              <w:ind w:left="-120" w:right="-120"/>
            </w:pPr>
            <w:r w:rsidRPr="000F0B86">
              <w:t xml:space="preserve">　</w:t>
            </w:r>
          </w:p>
        </w:tc>
        <w:tc>
          <w:tcPr>
            <w:tcW w:w="1420" w:type="dxa"/>
            <w:noWrap/>
            <w:hideMark/>
          </w:tcPr>
          <w:p w14:paraId="4F9184AA" w14:textId="77777777" w:rsidR="001C37D9" w:rsidRPr="000F0B86" w:rsidRDefault="001C37D9" w:rsidP="001C37D9">
            <w:pPr>
              <w:pStyle w:val="a4"/>
              <w:ind w:left="-120" w:right="-120"/>
            </w:pPr>
            <w:r w:rsidRPr="000F0B86">
              <w:t xml:space="preserve">947.77 </w:t>
            </w:r>
          </w:p>
        </w:tc>
        <w:tc>
          <w:tcPr>
            <w:tcW w:w="1484" w:type="dxa"/>
            <w:noWrap/>
            <w:hideMark/>
          </w:tcPr>
          <w:p w14:paraId="1C9B4846" w14:textId="77777777" w:rsidR="001C37D9" w:rsidRPr="000F0B86" w:rsidRDefault="001C37D9" w:rsidP="001C37D9">
            <w:pPr>
              <w:pStyle w:val="a4"/>
              <w:ind w:left="-120" w:right="-120"/>
            </w:pPr>
            <w:r w:rsidRPr="000F0B86">
              <w:t xml:space="preserve">947.77 </w:t>
            </w:r>
          </w:p>
        </w:tc>
        <w:tc>
          <w:tcPr>
            <w:tcW w:w="1548" w:type="dxa"/>
            <w:noWrap/>
            <w:hideMark/>
          </w:tcPr>
          <w:p w14:paraId="0C306918" w14:textId="77777777" w:rsidR="001C37D9" w:rsidRPr="000F0B86" w:rsidRDefault="001C37D9" w:rsidP="001C37D9">
            <w:pPr>
              <w:pStyle w:val="a4"/>
              <w:ind w:left="-120" w:right="-120"/>
            </w:pPr>
            <w:r w:rsidRPr="000F0B86">
              <w:t xml:space="preserve">1425.31 </w:t>
            </w:r>
          </w:p>
        </w:tc>
      </w:tr>
      <w:tr w:rsidR="001C37D9" w:rsidRPr="000F0B86" w14:paraId="48E87057" w14:textId="77777777" w:rsidTr="001C37D9">
        <w:trPr>
          <w:divId w:val="989332960"/>
          <w:trHeight w:val="276"/>
        </w:trPr>
        <w:tc>
          <w:tcPr>
            <w:tcW w:w="730" w:type="dxa"/>
            <w:vMerge/>
            <w:hideMark/>
          </w:tcPr>
          <w:p w14:paraId="01EEFB6B" w14:textId="77777777" w:rsidR="001C37D9" w:rsidRPr="000F0B86" w:rsidRDefault="001C37D9" w:rsidP="001C37D9">
            <w:pPr>
              <w:pStyle w:val="a4"/>
              <w:ind w:left="-120" w:right="-120"/>
            </w:pPr>
          </w:p>
        </w:tc>
        <w:tc>
          <w:tcPr>
            <w:tcW w:w="904" w:type="dxa"/>
            <w:vMerge/>
            <w:hideMark/>
          </w:tcPr>
          <w:p w14:paraId="482FE3EE" w14:textId="77777777" w:rsidR="001C37D9" w:rsidRPr="000F0B86" w:rsidRDefault="001C37D9" w:rsidP="001C37D9">
            <w:pPr>
              <w:pStyle w:val="a4"/>
              <w:ind w:left="-120" w:right="-120"/>
            </w:pPr>
          </w:p>
        </w:tc>
        <w:tc>
          <w:tcPr>
            <w:tcW w:w="690" w:type="dxa"/>
            <w:vMerge/>
            <w:hideMark/>
          </w:tcPr>
          <w:p w14:paraId="7047F3CF" w14:textId="77777777" w:rsidR="001C37D9" w:rsidRPr="000F0B86" w:rsidRDefault="001C37D9" w:rsidP="001C37D9">
            <w:pPr>
              <w:pStyle w:val="a4"/>
              <w:ind w:left="-120" w:right="-120"/>
            </w:pPr>
          </w:p>
        </w:tc>
        <w:tc>
          <w:tcPr>
            <w:tcW w:w="1064" w:type="dxa"/>
            <w:noWrap/>
            <w:hideMark/>
          </w:tcPr>
          <w:p w14:paraId="13612E95" w14:textId="77777777" w:rsidR="001C37D9" w:rsidRPr="000F0B86" w:rsidRDefault="001C37D9" w:rsidP="001C37D9">
            <w:pPr>
              <w:pStyle w:val="a4"/>
              <w:ind w:left="-120" w:right="-120"/>
            </w:pPr>
            <w:r w:rsidRPr="000F0B86">
              <w:t>V</w:t>
            </w:r>
          </w:p>
        </w:tc>
        <w:tc>
          <w:tcPr>
            <w:tcW w:w="1280" w:type="dxa"/>
            <w:noWrap/>
            <w:hideMark/>
          </w:tcPr>
          <w:p w14:paraId="1244D0A4" w14:textId="77777777" w:rsidR="001C37D9" w:rsidRPr="000F0B86" w:rsidRDefault="001C37D9" w:rsidP="001C37D9">
            <w:pPr>
              <w:pStyle w:val="a4"/>
              <w:ind w:left="-120" w:right="-120"/>
            </w:pPr>
            <w:r w:rsidRPr="000F0B86">
              <w:t xml:space="preserve">-6.17 </w:t>
            </w:r>
          </w:p>
        </w:tc>
        <w:tc>
          <w:tcPr>
            <w:tcW w:w="1280" w:type="dxa"/>
            <w:noWrap/>
            <w:hideMark/>
          </w:tcPr>
          <w:p w14:paraId="7504D421" w14:textId="77777777" w:rsidR="001C37D9" w:rsidRPr="000F0B86" w:rsidRDefault="001C37D9" w:rsidP="001C37D9">
            <w:pPr>
              <w:pStyle w:val="a4"/>
              <w:ind w:left="-120" w:right="-120"/>
            </w:pPr>
            <w:r w:rsidRPr="000F0B86">
              <w:t xml:space="preserve">-1.94 </w:t>
            </w:r>
          </w:p>
        </w:tc>
        <w:tc>
          <w:tcPr>
            <w:tcW w:w="1280" w:type="dxa"/>
            <w:noWrap/>
            <w:hideMark/>
          </w:tcPr>
          <w:p w14:paraId="554AEACD" w14:textId="77777777" w:rsidR="001C37D9" w:rsidRPr="000F0B86" w:rsidRDefault="001C37D9" w:rsidP="001C37D9">
            <w:pPr>
              <w:pStyle w:val="a4"/>
              <w:ind w:left="-120" w:right="-120"/>
            </w:pPr>
            <w:r w:rsidRPr="000F0B86">
              <w:t xml:space="preserve">106.84 </w:t>
            </w:r>
          </w:p>
        </w:tc>
        <w:tc>
          <w:tcPr>
            <w:tcW w:w="1280" w:type="dxa"/>
            <w:noWrap/>
            <w:hideMark/>
          </w:tcPr>
          <w:p w14:paraId="361E9B35" w14:textId="77777777" w:rsidR="001C37D9" w:rsidRPr="000F0B86" w:rsidRDefault="001C37D9" w:rsidP="001C37D9">
            <w:pPr>
              <w:pStyle w:val="a4"/>
              <w:ind w:left="-120" w:right="-120"/>
            </w:pPr>
            <w:r w:rsidRPr="000F0B86">
              <w:t xml:space="preserve">-7.14 </w:t>
            </w:r>
          </w:p>
        </w:tc>
        <w:tc>
          <w:tcPr>
            <w:tcW w:w="1240" w:type="dxa"/>
            <w:noWrap/>
            <w:hideMark/>
          </w:tcPr>
          <w:p w14:paraId="4F3506D6" w14:textId="77777777" w:rsidR="001C37D9" w:rsidRPr="000F0B86" w:rsidRDefault="001C37D9" w:rsidP="001C37D9">
            <w:pPr>
              <w:pStyle w:val="a4"/>
              <w:ind w:left="-120" w:right="-120"/>
            </w:pPr>
            <w:r w:rsidRPr="000F0B86">
              <w:t xml:space="preserve">140.29 </w:t>
            </w:r>
          </w:p>
        </w:tc>
        <w:tc>
          <w:tcPr>
            <w:tcW w:w="1240" w:type="dxa"/>
            <w:noWrap/>
            <w:hideMark/>
          </w:tcPr>
          <w:p w14:paraId="40541DA1" w14:textId="77777777" w:rsidR="001C37D9" w:rsidRPr="000F0B86" w:rsidRDefault="001C37D9" w:rsidP="001C37D9">
            <w:pPr>
              <w:pStyle w:val="a4"/>
              <w:ind w:left="-120" w:right="-120"/>
            </w:pPr>
            <w:r w:rsidRPr="000F0B86">
              <w:t xml:space="preserve">-158.86 </w:t>
            </w:r>
          </w:p>
        </w:tc>
        <w:tc>
          <w:tcPr>
            <w:tcW w:w="1700" w:type="dxa"/>
            <w:noWrap/>
            <w:hideMark/>
          </w:tcPr>
          <w:p w14:paraId="760173D0" w14:textId="77777777" w:rsidR="001C37D9" w:rsidRPr="000F0B86" w:rsidRDefault="001C37D9" w:rsidP="001C37D9">
            <w:pPr>
              <w:pStyle w:val="a4"/>
              <w:ind w:left="-120" w:right="-120"/>
            </w:pPr>
            <w:r w:rsidRPr="000F0B86">
              <w:t xml:space="preserve">　</w:t>
            </w:r>
          </w:p>
        </w:tc>
        <w:tc>
          <w:tcPr>
            <w:tcW w:w="1560" w:type="dxa"/>
            <w:noWrap/>
            <w:hideMark/>
          </w:tcPr>
          <w:p w14:paraId="30C4F9F6" w14:textId="77777777" w:rsidR="001C37D9" w:rsidRPr="000F0B86" w:rsidRDefault="001C37D9" w:rsidP="001C37D9">
            <w:pPr>
              <w:pStyle w:val="a4"/>
              <w:ind w:left="-120" w:right="-120"/>
            </w:pPr>
            <w:r w:rsidRPr="000F0B86">
              <w:t xml:space="preserve">216.34 </w:t>
            </w:r>
          </w:p>
        </w:tc>
        <w:tc>
          <w:tcPr>
            <w:tcW w:w="1420" w:type="dxa"/>
            <w:noWrap/>
            <w:hideMark/>
          </w:tcPr>
          <w:p w14:paraId="0FB60E8A" w14:textId="77777777" w:rsidR="001C37D9" w:rsidRPr="000F0B86" w:rsidRDefault="001C37D9" w:rsidP="001C37D9">
            <w:pPr>
              <w:pStyle w:val="a4"/>
              <w:ind w:left="-120" w:right="-120"/>
            </w:pPr>
            <w:r w:rsidRPr="000F0B86">
              <w:t xml:space="preserve">-158.86 </w:t>
            </w:r>
          </w:p>
        </w:tc>
        <w:tc>
          <w:tcPr>
            <w:tcW w:w="1484" w:type="dxa"/>
            <w:noWrap/>
            <w:hideMark/>
          </w:tcPr>
          <w:p w14:paraId="56587223" w14:textId="77777777" w:rsidR="001C37D9" w:rsidRPr="000F0B86" w:rsidRDefault="001C37D9" w:rsidP="001C37D9">
            <w:pPr>
              <w:pStyle w:val="a4"/>
              <w:ind w:left="-120" w:right="-120"/>
            </w:pPr>
            <w:r w:rsidRPr="000F0B86">
              <w:t xml:space="preserve">-158.86 </w:t>
            </w:r>
          </w:p>
        </w:tc>
        <w:tc>
          <w:tcPr>
            <w:tcW w:w="1548" w:type="dxa"/>
            <w:noWrap/>
            <w:hideMark/>
          </w:tcPr>
          <w:p w14:paraId="1A1F96CA" w14:textId="77777777" w:rsidR="001C37D9" w:rsidRPr="000F0B86" w:rsidRDefault="001C37D9" w:rsidP="001C37D9">
            <w:pPr>
              <w:pStyle w:val="a4"/>
              <w:ind w:left="-120" w:right="-120"/>
            </w:pPr>
            <w:r w:rsidRPr="000F0B86">
              <w:t xml:space="preserve">140.29 </w:t>
            </w:r>
          </w:p>
        </w:tc>
      </w:tr>
      <w:tr w:rsidR="001C37D9" w:rsidRPr="000F0B86" w14:paraId="4FB0D72F" w14:textId="77777777" w:rsidTr="001C37D9">
        <w:trPr>
          <w:divId w:val="989332960"/>
          <w:trHeight w:val="276"/>
        </w:trPr>
        <w:tc>
          <w:tcPr>
            <w:tcW w:w="730" w:type="dxa"/>
            <w:vMerge/>
            <w:hideMark/>
          </w:tcPr>
          <w:p w14:paraId="182A92D9" w14:textId="77777777" w:rsidR="001C37D9" w:rsidRPr="000F0B86" w:rsidRDefault="001C37D9" w:rsidP="001C37D9">
            <w:pPr>
              <w:pStyle w:val="a4"/>
              <w:ind w:left="-120" w:right="-120"/>
            </w:pPr>
          </w:p>
        </w:tc>
        <w:tc>
          <w:tcPr>
            <w:tcW w:w="904" w:type="dxa"/>
            <w:vMerge/>
            <w:hideMark/>
          </w:tcPr>
          <w:p w14:paraId="34504F1F" w14:textId="77777777" w:rsidR="001C37D9" w:rsidRPr="000F0B86" w:rsidRDefault="001C37D9" w:rsidP="001C37D9">
            <w:pPr>
              <w:pStyle w:val="a4"/>
              <w:ind w:left="-120" w:right="-120"/>
            </w:pPr>
          </w:p>
        </w:tc>
        <w:tc>
          <w:tcPr>
            <w:tcW w:w="690" w:type="dxa"/>
            <w:vMerge w:val="restart"/>
            <w:noWrap/>
            <w:hideMark/>
          </w:tcPr>
          <w:p w14:paraId="07F82C43" w14:textId="77777777" w:rsidR="001C37D9" w:rsidRPr="000F0B86" w:rsidRDefault="001C37D9" w:rsidP="001C37D9">
            <w:pPr>
              <w:pStyle w:val="a4"/>
              <w:ind w:left="-120" w:right="-120"/>
            </w:pPr>
            <w:r w:rsidRPr="000F0B86">
              <w:rPr>
                <w:rFonts w:hint="eastAsia"/>
              </w:rPr>
              <w:t>下</w:t>
            </w:r>
          </w:p>
        </w:tc>
        <w:tc>
          <w:tcPr>
            <w:tcW w:w="1064" w:type="dxa"/>
            <w:noWrap/>
            <w:hideMark/>
          </w:tcPr>
          <w:p w14:paraId="56C6AB34" w14:textId="77777777" w:rsidR="001C37D9" w:rsidRPr="000F0B86" w:rsidRDefault="001C37D9" w:rsidP="001C37D9">
            <w:pPr>
              <w:pStyle w:val="a4"/>
              <w:ind w:left="-120" w:right="-120"/>
            </w:pPr>
            <w:r w:rsidRPr="000F0B86">
              <w:t>M</w:t>
            </w:r>
          </w:p>
        </w:tc>
        <w:tc>
          <w:tcPr>
            <w:tcW w:w="1280" w:type="dxa"/>
            <w:noWrap/>
            <w:hideMark/>
          </w:tcPr>
          <w:p w14:paraId="1EA2D1D2" w14:textId="77777777" w:rsidR="001C37D9" w:rsidRPr="000F0B86" w:rsidRDefault="001C37D9" w:rsidP="001C37D9">
            <w:pPr>
              <w:pStyle w:val="a4"/>
              <w:ind w:left="-120" w:right="-120"/>
            </w:pPr>
            <w:r w:rsidRPr="000F0B86">
              <w:t xml:space="preserve">10.39 </w:t>
            </w:r>
          </w:p>
        </w:tc>
        <w:tc>
          <w:tcPr>
            <w:tcW w:w="1280" w:type="dxa"/>
            <w:noWrap/>
            <w:hideMark/>
          </w:tcPr>
          <w:p w14:paraId="6758164A" w14:textId="77777777" w:rsidR="001C37D9" w:rsidRPr="000F0B86" w:rsidRDefault="001C37D9" w:rsidP="001C37D9">
            <w:pPr>
              <w:pStyle w:val="a4"/>
              <w:ind w:left="-120" w:right="-120"/>
            </w:pPr>
            <w:r w:rsidRPr="000F0B86">
              <w:t xml:space="preserve">3.26 </w:t>
            </w:r>
          </w:p>
        </w:tc>
        <w:tc>
          <w:tcPr>
            <w:tcW w:w="1280" w:type="dxa"/>
            <w:noWrap/>
            <w:hideMark/>
          </w:tcPr>
          <w:p w14:paraId="395C0D25" w14:textId="77777777" w:rsidR="001C37D9" w:rsidRPr="000F0B86" w:rsidRDefault="001C37D9" w:rsidP="001C37D9">
            <w:pPr>
              <w:pStyle w:val="a4"/>
              <w:ind w:left="-120" w:right="-120"/>
            </w:pPr>
            <w:r w:rsidRPr="000F0B86">
              <w:t xml:space="preserve">-318.38 </w:t>
            </w:r>
          </w:p>
        </w:tc>
        <w:tc>
          <w:tcPr>
            <w:tcW w:w="1280" w:type="dxa"/>
            <w:noWrap/>
            <w:hideMark/>
          </w:tcPr>
          <w:p w14:paraId="1B710C60" w14:textId="77777777" w:rsidR="001C37D9" w:rsidRPr="000F0B86" w:rsidRDefault="001C37D9" w:rsidP="001C37D9">
            <w:pPr>
              <w:pStyle w:val="a4"/>
              <w:ind w:left="-120" w:right="-120"/>
            </w:pPr>
            <w:r w:rsidRPr="000F0B86">
              <w:t xml:space="preserve">12.02 </w:t>
            </w:r>
          </w:p>
        </w:tc>
        <w:tc>
          <w:tcPr>
            <w:tcW w:w="1240" w:type="dxa"/>
            <w:noWrap/>
            <w:hideMark/>
          </w:tcPr>
          <w:p w14:paraId="5AF480BC" w14:textId="77777777" w:rsidR="001C37D9" w:rsidRPr="000F0B86" w:rsidRDefault="001C37D9" w:rsidP="001C37D9">
            <w:pPr>
              <w:pStyle w:val="a4"/>
              <w:ind w:left="-120" w:right="-120"/>
            </w:pPr>
            <w:r w:rsidRPr="000F0B86">
              <w:t xml:space="preserve">-430.10 </w:t>
            </w:r>
          </w:p>
        </w:tc>
        <w:tc>
          <w:tcPr>
            <w:tcW w:w="1240" w:type="dxa"/>
            <w:noWrap/>
            <w:hideMark/>
          </w:tcPr>
          <w:p w14:paraId="70FB9F89" w14:textId="77777777" w:rsidR="001C37D9" w:rsidRPr="000F0B86" w:rsidRDefault="001C37D9" w:rsidP="001C37D9">
            <w:pPr>
              <w:pStyle w:val="a4"/>
              <w:ind w:left="-120" w:right="-120"/>
            </w:pPr>
            <w:r w:rsidRPr="000F0B86">
              <w:t xml:space="preserve">461.36 </w:t>
            </w:r>
          </w:p>
        </w:tc>
        <w:tc>
          <w:tcPr>
            <w:tcW w:w="1700" w:type="dxa"/>
            <w:noWrap/>
            <w:hideMark/>
          </w:tcPr>
          <w:p w14:paraId="0024328D" w14:textId="77777777" w:rsidR="001C37D9" w:rsidRPr="000F0B86" w:rsidRDefault="001C37D9" w:rsidP="001C37D9">
            <w:pPr>
              <w:pStyle w:val="a4"/>
              <w:ind w:left="-120" w:right="-120"/>
            </w:pPr>
            <w:r w:rsidRPr="000F0B86">
              <w:t xml:space="preserve">461.36 </w:t>
            </w:r>
          </w:p>
        </w:tc>
        <w:tc>
          <w:tcPr>
            <w:tcW w:w="1560" w:type="dxa"/>
            <w:noWrap/>
            <w:hideMark/>
          </w:tcPr>
          <w:p w14:paraId="07B3EE5E" w14:textId="77777777" w:rsidR="001C37D9" w:rsidRPr="000F0B86" w:rsidRDefault="001C37D9" w:rsidP="001C37D9">
            <w:pPr>
              <w:pStyle w:val="a4"/>
              <w:ind w:left="-120" w:right="-120"/>
            </w:pPr>
            <w:r w:rsidRPr="000F0B86">
              <w:t xml:space="preserve">　</w:t>
            </w:r>
          </w:p>
        </w:tc>
        <w:tc>
          <w:tcPr>
            <w:tcW w:w="1420" w:type="dxa"/>
            <w:noWrap/>
            <w:hideMark/>
          </w:tcPr>
          <w:p w14:paraId="1CCC46E5" w14:textId="77777777" w:rsidR="001C37D9" w:rsidRPr="000F0B86" w:rsidRDefault="001C37D9" w:rsidP="001C37D9">
            <w:pPr>
              <w:pStyle w:val="a4"/>
              <w:ind w:left="-120" w:right="-120"/>
            </w:pPr>
            <w:r w:rsidRPr="000F0B86">
              <w:t xml:space="preserve">461.36 </w:t>
            </w:r>
          </w:p>
        </w:tc>
        <w:tc>
          <w:tcPr>
            <w:tcW w:w="1484" w:type="dxa"/>
            <w:noWrap/>
            <w:hideMark/>
          </w:tcPr>
          <w:p w14:paraId="63C890A1" w14:textId="77777777" w:rsidR="001C37D9" w:rsidRPr="000F0B86" w:rsidRDefault="001C37D9" w:rsidP="001C37D9">
            <w:pPr>
              <w:pStyle w:val="a4"/>
              <w:ind w:left="-120" w:right="-120"/>
            </w:pPr>
            <w:r w:rsidRPr="000F0B86">
              <w:t xml:space="preserve">461.36 </w:t>
            </w:r>
          </w:p>
        </w:tc>
        <w:tc>
          <w:tcPr>
            <w:tcW w:w="1548" w:type="dxa"/>
            <w:noWrap/>
            <w:hideMark/>
          </w:tcPr>
          <w:p w14:paraId="20614C17" w14:textId="77777777" w:rsidR="001C37D9" w:rsidRPr="000F0B86" w:rsidRDefault="001C37D9" w:rsidP="001C37D9">
            <w:pPr>
              <w:pStyle w:val="a4"/>
              <w:ind w:left="-120" w:right="-120"/>
            </w:pPr>
            <w:r w:rsidRPr="000F0B86">
              <w:t xml:space="preserve">-430.10 </w:t>
            </w:r>
          </w:p>
        </w:tc>
      </w:tr>
      <w:tr w:rsidR="001C37D9" w:rsidRPr="000F0B86" w14:paraId="11C07FC2" w14:textId="77777777" w:rsidTr="001C37D9">
        <w:trPr>
          <w:divId w:val="989332960"/>
          <w:trHeight w:val="276"/>
        </w:trPr>
        <w:tc>
          <w:tcPr>
            <w:tcW w:w="730" w:type="dxa"/>
            <w:vMerge/>
            <w:hideMark/>
          </w:tcPr>
          <w:p w14:paraId="4E3C1531" w14:textId="77777777" w:rsidR="001C37D9" w:rsidRPr="000F0B86" w:rsidRDefault="001C37D9" w:rsidP="001C37D9">
            <w:pPr>
              <w:pStyle w:val="a4"/>
              <w:ind w:left="-120" w:right="-120"/>
            </w:pPr>
          </w:p>
        </w:tc>
        <w:tc>
          <w:tcPr>
            <w:tcW w:w="904" w:type="dxa"/>
            <w:vMerge/>
            <w:hideMark/>
          </w:tcPr>
          <w:p w14:paraId="7205E0F3" w14:textId="77777777" w:rsidR="001C37D9" w:rsidRPr="000F0B86" w:rsidRDefault="001C37D9" w:rsidP="001C37D9">
            <w:pPr>
              <w:pStyle w:val="a4"/>
              <w:ind w:left="-120" w:right="-120"/>
            </w:pPr>
          </w:p>
        </w:tc>
        <w:tc>
          <w:tcPr>
            <w:tcW w:w="690" w:type="dxa"/>
            <w:vMerge/>
            <w:hideMark/>
          </w:tcPr>
          <w:p w14:paraId="6693B68C" w14:textId="77777777" w:rsidR="001C37D9" w:rsidRPr="000F0B86" w:rsidRDefault="001C37D9" w:rsidP="001C37D9">
            <w:pPr>
              <w:pStyle w:val="a4"/>
              <w:ind w:left="-120" w:right="-120"/>
            </w:pPr>
          </w:p>
        </w:tc>
        <w:tc>
          <w:tcPr>
            <w:tcW w:w="1064" w:type="dxa"/>
            <w:noWrap/>
            <w:hideMark/>
          </w:tcPr>
          <w:p w14:paraId="4BCF04D5" w14:textId="77777777" w:rsidR="001C37D9" w:rsidRPr="000F0B86" w:rsidRDefault="001C37D9" w:rsidP="001C37D9">
            <w:pPr>
              <w:pStyle w:val="a4"/>
              <w:ind w:left="-120" w:right="-120"/>
            </w:pPr>
            <w:r w:rsidRPr="000F0B86">
              <w:t>N</w:t>
            </w:r>
          </w:p>
        </w:tc>
        <w:tc>
          <w:tcPr>
            <w:tcW w:w="1280" w:type="dxa"/>
            <w:noWrap/>
            <w:hideMark/>
          </w:tcPr>
          <w:p w14:paraId="5FF92F67" w14:textId="77777777" w:rsidR="001C37D9" w:rsidRPr="000F0B86" w:rsidRDefault="001C37D9" w:rsidP="001C37D9">
            <w:pPr>
              <w:pStyle w:val="a4"/>
              <w:ind w:left="-120" w:right="-120"/>
            </w:pPr>
            <w:r w:rsidRPr="000F0B86">
              <w:t xml:space="preserve">883.73 </w:t>
            </w:r>
          </w:p>
        </w:tc>
        <w:tc>
          <w:tcPr>
            <w:tcW w:w="1280" w:type="dxa"/>
            <w:noWrap/>
            <w:hideMark/>
          </w:tcPr>
          <w:p w14:paraId="759C5BF4" w14:textId="77777777" w:rsidR="001C37D9" w:rsidRPr="000F0B86" w:rsidRDefault="001C37D9" w:rsidP="001C37D9">
            <w:pPr>
              <w:pStyle w:val="a4"/>
              <w:ind w:left="-120" w:right="-120"/>
            </w:pPr>
            <w:r w:rsidRPr="000F0B86">
              <w:t xml:space="preserve">158.58 </w:t>
            </w:r>
          </w:p>
        </w:tc>
        <w:tc>
          <w:tcPr>
            <w:tcW w:w="1280" w:type="dxa"/>
            <w:noWrap/>
            <w:hideMark/>
          </w:tcPr>
          <w:p w14:paraId="0A80A22B" w14:textId="77777777" w:rsidR="001C37D9" w:rsidRPr="000F0B86" w:rsidRDefault="001C37D9" w:rsidP="001C37D9">
            <w:pPr>
              <w:pStyle w:val="a4"/>
              <w:ind w:left="-120" w:right="-120"/>
            </w:pPr>
            <w:r w:rsidRPr="000F0B86">
              <w:t xml:space="preserve">170.55 </w:t>
            </w:r>
          </w:p>
        </w:tc>
        <w:tc>
          <w:tcPr>
            <w:tcW w:w="1280" w:type="dxa"/>
            <w:noWrap/>
            <w:hideMark/>
          </w:tcPr>
          <w:p w14:paraId="03DA0F49" w14:textId="77777777" w:rsidR="001C37D9" w:rsidRPr="000F0B86" w:rsidRDefault="001C37D9" w:rsidP="001C37D9">
            <w:pPr>
              <w:pStyle w:val="a4"/>
              <w:ind w:left="-120" w:right="-120"/>
            </w:pPr>
            <w:r w:rsidRPr="000F0B86">
              <w:t xml:space="preserve">963.02 </w:t>
            </w:r>
          </w:p>
        </w:tc>
        <w:tc>
          <w:tcPr>
            <w:tcW w:w="1240" w:type="dxa"/>
            <w:noWrap/>
            <w:hideMark/>
          </w:tcPr>
          <w:p w14:paraId="5F8917D1" w14:textId="77777777" w:rsidR="001C37D9" w:rsidRPr="000F0B86" w:rsidRDefault="001C37D9" w:rsidP="001C37D9">
            <w:pPr>
              <w:pStyle w:val="a4"/>
              <w:ind w:left="-120" w:right="-120"/>
            </w:pPr>
            <w:r w:rsidRPr="000F0B86">
              <w:t xml:space="preserve">1490.70 </w:t>
            </w:r>
          </w:p>
        </w:tc>
        <w:tc>
          <w:tcPr>
            <w:tcW w:w="1240" w:type="dxa"/>
            <w:noWrap/>
            <w:hideMark/>
          </w:tcPr>
          <w:p w14:paraId="2963A4E3" w14:textId="77777777" w:rsidR="001C37D9" w:rsidRPr="000F0B86" w:rsidRDefault="001C37D9" w:rsidP="001C37D9">
            <w:pPr>
              <w:pStyle w:val="a4"/>
              <w:ind w:left="-120" w:right="-120"/>
            </w:pPr>
            <w:r w:rsidRPr="000F0B86">
              <w:t xml:space="preserve">1013.16 </w:t>
            </w:r>
          </w:p>
        </w:tc>
        <w:tc>
          <w:tcPr>
            <w:tcW w:w="1700" w:type="dxa"/>
            <w:noWrap/>
            <w:hideMark/>
          </w:tcPr>
          <w:p w14:paraId="6EB96AE2" w14:textId="77777777" w:rsidR="001C37D9" w:rsidRPr="000F0B86" w:rsidRDefault="001C37D9" w:rsidP="001C37D9">
            <w:pPr>
              <w:pStyle w:val="a4"/>
              <w:ind w:left="-120" w:right="-120"/>
            </w:pPr>
            <w:r w:rsidRPr="000F0B86">
              <w:t xml:space="preserve">　</w:t>
            </w:r>
          </w:p>
        </w:tc>
        <w:tc>
          <w:tcPr>
            <w:tcW w:w="1560" w:type="dxa"/>
            <w:noWrap/>
            <w:hideMark/>
          </w:tcPr>
          <w:p w14:paraId="5A4658CF" w14:textId="77777777" w:rsidR="001C37D9" w:rsidRPr="000F0B86" w:rsidRDefault="001C37D9" w:rsidP="001C37D9">
            <w:pPr>
              <w:pStyle w:val="a4"/>
              <w:ind w:left="-120" w:right="-120"/>
            </w:pPr>
            <w:r w:rsidRPr="000F0B86">
              <w:t xml:space="preserve">　</w:t>
            </w:r>
          </w:p>
        </w:tc>
        <w:tc>
          <w:tcPr>
            <w:tcW w:w="1420" w:type="dxa"/>
            <w:noWrap/>
            <w:hideMark/>
          </w:tcPr>
          <w:p w14:paraId="57C9EF04" w14:textId="77777777" w:rsidR="001C37D9" w:rsidRPr="000F0B86" w:rsidRDefault="001C37D9" w:rsidP="001C37D9">
            <w:pPr>
              <w:pStyle w:val="a4"/>
              <w:ind w:left="-120" w:right="-120"/>
            </w:pPr>
            <w:r w:rsidRPr="000F0B86">
              <w:t xml:space="preserve">1013.16 </w:t>
            </w:r>
          </w:p>
        </w:tc>
        <w:tc>
          <w:tcPr>
            <w:tcW w:w="1484" w:type="dxa"/>
            <w:noWrap/>
            <w:hideMark/>
          </w:tcPr>
          <w:p w14:paraId="78E342EB" w14:textId="77777777" w:rsidR="001C37D9" w:rsidRPr="000F0B86" w:rsidRDefault="001C37D9" w:rsidP="001C37D9">
            <w:pPr>
              <w:pStyle w:val="a4"/>
              <w:ind w:left="-120" w:right="-120"/>
            </w:pPr>
            <w:r w:rsidRPr="000F0B86">
              <w:t xml:space="preserve">1013.16 </w:t>
            </w:r>
          </w:p>
        </w:tc>
        <w:tc>
          <w:tcPr>
            <w:tcW w:w="1548" w:type="dxa"/>
            <w:noWrap/>
            <w:hideMark/>
          </w:tcPr>
          <w:p w14:paraId="418B22BD" w14:textId="77777777" w:rsidR="001C37D9" w:rsidRPr="000F0B86" w:rsidRDefault="001C37D9" w:rsidP="001C37D9">
            <w:pPr>
              <w:pStyle w:val="a4"/>
              <w:ind w:left="-120" w:right="-120"/>
            </w:pPr>
            <w:r w:rsidRPr="000F0B86">
              <w:t xml:space="preserve">1490.70 </w:t>
            </w:r>
          </w:p>
        </w:tc>
      </w:tr>
      <w:tr w:rsidR="001C37D9" w:rsidRPr="000F0B86" w14:paraId="3DE8E666" w14:textId="77777777" w:rsidTr="001C37D9">
        <w:trPr>
          <w:divId w:val="989332960"/>
          <w:trHeight w:val="276"/>
        </w:trPr>
        <w:tc>
          <w:tcPr>
            <w:tcW w:w="730" w:type="dxa"/>
            <w:vMerge/>
            <w:hideMark/>
          </w:tcPr>
          <w:p w14:paraId="20F1F9D0" w14:textId="77777777" w:rsidR="001C37D9" w:rsidRPr="000F0B86" w:rsidRDefault="001C37D9" w:rsidP="001C37D9">
            <w:pPr>
              <w:pStyle w:val="a4"/>
              <w:ind w:left="-120" w:right="-120"/>
            </w:pPr>
          </w:p>
        </w:tc>
        <w:tc>
          <w:tcPr>
            <w:tcW w:w="904" w:type="dxa"/>
            <w:vMerge/>
            <w:hideMark/>
          </w:tcPr>
          <w:p w14:paraId="7E096D36" w14:textId="77777777" w:rsidR="001C37D9" w:rsidRPr="000F0B86" w:rsidRDefault="001C37D9" w:rsidP="001C37D9">
            <w:pPr>
              <w:pStyle w:val="a4"/>
              <w:ind w:left="-120" w:right="-120"/>
            </w:pPr>
          </w:p>
        </w:tc>
        <w:tc>
          <w:tcPr>
            <w:tcW w:w="690" w:type="dxa"/>
            <w:vMerge/>
            <w:hideMark/>
          </w:tcPr>
          <w:p w14:paraId="4AAFA9DA" w14:textId="77777777" w:rsidR="001C37D9" w:rsidRPr="000F0B86" w:rsidRDefault="001C37D9" w:rsidP="001C37D9">
            <w:pPr>
              <w:pStyle w:val="a4"/>
              <w:ind w:left="-120" w:right="-120"/>
            </w:pPr>
          </w:p>
        </w:tc>
        <w:tc>
          <w:tcPr>
            <w:tcW w:w="1064" w:type="dxa"/>
            <w:noWrap/>
            <w:hideMark/>
          </w:tcPr>
          <w:p w14:paraId="5013E623" w14:textId="77777777" w:rsidR="001C37D9" w:rsidRPr="000F0B86" w:rsidRDefault="001C37D9" w:rsidP="001C37D9">
            <w:pPr>
              <w:pStyle w:val="a4"/>
              <w:ind w:left="-120" w:right="-120"/>
            </w:pPr>
            <w:r w:rsidRPr="000F0B86">
              <w:t>V</w:t>
            </w:r>
          </w:p>
        </w:tc>
        <w:tc>
          <w:tcPr>
            <w:tcW w:w="1280" w:type="dxa"/>
            <w:noWrap/>
            <w:hideMark/>
          </w:tcPr>
          <w:p w14:paraId="2670B3AB" w14:textId="77777777" w:rsidR="001C37D9" w:rsidRPr="000F0B86" w:rsidRDefault="001C37D9" w:rsidP="001C37D9">
            <w:pPr>
              <w:pStyle w:val="a4"/>
              <w:ind w:left="-120" w:right="-120"/>
            </w:pPr>
            <w:r w:rsidRPr="000F0B86">
              <w:t xml:space="preserve">-6.17 </w:t>
            </w:r>
          </w:p>
        </w:tc>
        <w:tc>
          <w:tcPr>
            <w:tcW w:w="1280" w:type="dxa"/>
            <w:noWrap/>
            <w:hideMark/>
          </w:tcPr>
          <w:p w14:paraId="4CA970A0" w14:textId="77777777" w:rsidR="001C37D9" w:rsidRPr="000F0B86" w:rsidRDefault="001C37D9" w:rsidP="001C37D9">
            <w:pPr>
              <w:pStyle w:val="a4"/>
              <w:ind w:left="-120" w:right="-120"/>
            </w:pPr>
            <w:r w:rsidRPr="000F0B86">
              <w:t xml:space="preserve">-1.94 </w:t>
            </w:r>
          </w:p>
        </w:tc>
        <w:tc>
          <w:tcPr>
            <w:tcW w:w="1280" w:type="dxa"/>
            <w:noWrap/>
            <w:hideMark/>
          </w:tcPr>
          <w:p w14:paraId="1B528B3C" w14:textId="77777777" w:rsidR="001C37D9" w:rsidRPr="000F0B86" w:rsidRDefault="001C37D9" w:rsidP="001C37D9">
            <w:pPr>
              <w:pStyle w:val="a4"/>
              <w:ind w:left="-120" w:right="-120"/>
            </w:pPr>
            <w:r w:rsidRPr="000F0B86">
              <w:t xml:space="preserve">106.84 </w:t>
            </w:r>
          </w:p>
        </w:tc>
        <w:tc>
          <w:tcPr>
            <w:tcW w:w="1280" w:type="dxa"/>
            <w:noWrap/>
            <w:hideMark/>
          </w:tcPr>
          <w:p w14:paraId="48B43FDC" w14:textId="77777777" w:rsidR="001C37D9" w:rsidRPr="000F0B86" w:rsidRDefault="001C37D9" w:rsidP="001C37D9">
            <w:pPr>
              <w:pStyle w:val="a4"/>
              <w:ind w:left="-120" w:right="-120"/>
            </w:pPr>
            <w:r w:rsidRPr="000F0B86">
              <w:t xml:space="preserve">-7.14 </w:t>
            </w:r>
          </w:p>
        </w:tc>
        <w:tc>
          <w:tcPr>
            <w:tcW w:w="1240" w:type="dxa"/>
            <w:noWrap/>
            <w:hideMark/>
          </w:tcPr>
          <w:p w14:paraId="4602A434" w14:textId="77777777" w:rsidR="001C37D9" w:rsidRPr="000F0B86" w:rsidRDefault="001C37D9" w:rsidP="001C37D9">
            <w:pPr>
              <w:pStyle w:val="a4"/>
              <w:ind w:left="-120" w:right="-120"/>
            </w:pPr>
            <w:r w:rsidRPr="000F0B86">
              <w:t xml:space="preserve">140.29 </w:t>
            </w:r>
          </w:p>
        </w:tc>
        <w:tc>
          <w:tcPr>
            <w:tcW w:w="1240" w:type="dxa"/>
            <w:noWrap/>
            <w:hideMark/>
          </w:tcPr>
          <w:p w14:paraId="6E622B17" w14:textId="77777777" w:rsidR="001C37D9" w:rsidRPr="000F0B86" w:rsidRDefault="001C37D9" w:rsidP="001C37D9">
            <w:pPr>
              <w:pStyle w:val="a4"/>
              <w:ind w:left="-120" w:right="-120"/>
            </w:pPr>
            <w:r w:rsidRPr="000F0B86">
              <w:t xml:space="preserve">-158.86 </w:t>
            </w:r>
          </w:p>
        </w:tc>
        <w:tc>
          <w:tcPr>
            <w:tcW w:w="1700" w:type="dxa"/>
            <w:noWrap/>
            <w:hideMark/>
          </w:tcPr>
          <w:p w14:paraId="471C0725" w14:textId="77777777" w:rsidR="001C37D9" w:rsidRPr="000F0B86" w:rsidRDefault="001C37D9" w:rsidP="001C37D9">
            <w:pPr>
              <w:pStyle w:val="a4"/>
              <w:ind w:left="-120" w:right="-120"/>
            </w:pPr>
            <w:r w:rsidRPr="000F0B86">
              <w:t xml:space="preserve">　</w:t>
            </w:r>
          </w:p>
        </w:tc>
        <w:tc>
          <w:tcPr>
            <w:tcW w:w="1560" w:type="dxa"/>
            <w:noWrap/>
            <w:hideMark/>
          </w:tcPr>
          <w:p w14:paraId="194ADE9A" w14:textId="77777777" w:rsidR="001C37D9" w:rsidRPr="000F0B86" w:rsidRDefault="001C37D9" w:rsidP="001C37D9">
            <w:pPr>
              <w:pStyle w:val="a4"/>
              <w:ind w:left="-120" w:right="-120"/>
            </w:pPr>
            <w:r w:rsidRPr="000F0B86">
              <w:t xml:space="preserve">216.34 </w:t>
            </w:r>
          </w:p>
        </w:tc>
        <w:tc>
          <w:tcPr>
            <w:tcW w:w="1420" w:type="dxa"/>
            <w:noWrap/>
            <w:hideMark/>
          </w:tcPr>
          <w:p w14:paraId="684A6A59" w14:textId="77777777" w:rsidR="001C37D9" w:rsidRPr="000F0B86" w:rsidRDefault="001C37D9" w:rsidP="001C37D9">
            <w:pPr>
              <w:pStyle w:val="a4"/>
              <w:ind w:left="-120" w:right="-120"/>
            </w:pPr>
            <w:r w:rsidRPr="000F0B86">
              <w:t xml:space="preserve">-158.86 </w:t>
            </w:r>
          </w:p>
        </w:tc>
        <w:tc>
          <w:tcPr>
            <w:tcW w:w="1484" w:type="dxa"/>
            <w:noWrap/>
            <w:hideMark/>
          </w:tcPr>
          <w:p w14:paraId="09DEBF36" w14:textId="77777777" w:rsidR="001C37D9" w:rsidRPr="000F0B86" w:rsidRDefault="001C37D9" w:rsidP="001C37D9">
            <w:pPr>
              <w:pStyle w:val="a4"/>
              <w:ind w:left="-120" w:right="-120"/>
            </w:pPr>
            <w:r w:rsidRPr="000F0B86">
              <w:t xml:space="preserve">-158.86 </w:t>
            </w:r>
          </w:p>
        </w:tc>
        <w:tc>
          <w:tcPr>
            <w:tcW w:w="1548" w:type="dxa"/>
            <w:noWrap/>
            <w:hideMark/>
          </w:tcPr>
          <w:p w14:paraId="415A3D27" w14:textId="77777777" w:rsidR="001C37D9" w:rsidRPr="000F0B86" w:rsidRDefault="001C37D9" w:rsidP="001C37D9">
            <w:pPr>
              <w:pStyle w:val="a4"/>
              <w:ind w:left="-120" w:right="-120"/>
            </w:pPr>
            <w:r w:rsidRPr="000F0B86">
              <w:t xml:space="preserve">140.29 </w:t>
            </w:r>
          </w:p>
        </w:tc>
      </w:tr>
      <w:tr w:rsidR="001C37D9" w:rsidRPr="000F0B86" w14:paraId="1214E157" w14:textId="77777777" w:rsidTr="001C37D9">
        <w:trPr>
          <w:divId w:val="989332960"/>
          <w:trHeight w:val="276"/>
        </w:trPr>
        <w:tc>
          <w:tcPr>
            <w:tcW w:w="730" w:type="dxa"/>
            <w:vMerge/>
            <w:hideMark/>
          </w:tcPr>
          <w:p w14:paraId="2ADB99BE" w14:textId="77777777" w:rsidR="001C37D9" w:rsidRPr="000F0B86" w:rsidRDefault="001C37D9" w:rsidP="001C37D9">
            <w:pPr>
              <w:pStyle w:val="a4"/>
              <w:ind w:left="-120" w:right="-120"/>
            </w:pPr>
          </w:p>
        </w:tc>
        <w:tc>
          <w:tcPr>
            <w:tcW w:w="904" w:type="dxa"/>
            <w:vMerge w:val="restart"/>
            <w:noWrap/>
            <w:hideMark/>
          </w:tcPr>
          <w:p w14:paraId="45A5DAD3" w14:textId="77777777" w:rsidR="001C37D9" w:rsidRPr="000F0B86" w:rsidRDefault="001C37D9" w:rsidP="001C37D9">
            <w:pPr>
              <w:pStyle w:val="a4"/>
              <w:ind w:left="-120" w:right="-120"/>
            </w:pPr>
            <w:r w:rsidRPr="000F0B86">
              <w:t>D</w:t>
            </w:r>
            <w:r w:rsidRPr="000F0B86">
              <w:rPr>
                <w:rFonts w:hint="eastAsia"/>
              </w:rPr>
              <w:t>柱</w:t>
            </w:r>
          </w:p>
        </w:tc>
        <w:tc>
          <w:tcPr>
            <w:tcW w:w="690" w:type="dxa"/>
            <w:vMerge w:val="restart"/>
            <w:noWrap/>
            <w:hideMark/>
          </w:tcPr>
          <w:p w14:paraId="06C8B177" w14:textId="77777777" w:rsidR="001C37D9" w:rsidRPr="000F0B86" w:rsidRDefault="001C37D9" w:rsidP="001C37D9">
            <w:pPr>
              <w:pStyle w:val="a4"/>
              <w:ind w:left="-120" w:right="-120"/>
            </w:pPr>
            <w:r w:rsidRPr="000F0B86">
              <w:rPr>
                <w:rFonts w:hint="eastAsia"/>
              </w:rPr>
              <w:t>上</w:t>
            </w:r>
          </w:p>
        </w:tc>
        <w:tc>
          <w:tcPr>
            <w:tcW w:w="1064" w:type="dxa"/>
            <w:noWrap/>
            <w:hideMark/>
          </w:tcPr>
          <w:p w14:paraId="5C4CC96B" w14:textId="77777777" w:rsidR="001C37D9" w:rsidRPr="000F0B86" w:rsidRDefault="001C37D9" w:rsidP="001C37D9">
            <w:pPr>
              <w:pStyle w:val="a4"/>
              <w:ind w:left="-120" w:right="-120"/>
            </w:pPr>
            <w:r w:rsidRPr="000F0B86">
              <w:t>M</w:t>
            </w:r>
          </w:p>
        </w:tc>
        <w:tc>
          <w:tcPr>
            <w:tcW w:w="1280" w:type="dxa"/>
            <w:noWrap/>
            <w:hideMark/>
          </w:tcPr>
          <w:p w14:paraId="08D7E7A4" w14:textId="77777777" w:rsidR="001C37D9" w:rsidRPr="000F0B86" w:rsidRDefault="001C37D9" w:rsidP="001C37D9">
            <w:pPr>
              <w:pStyle w:val="a4"/>
              <w:ind w:left="-120" w:right="-120"/>
            </w:pPr>
            <w:r w:rsidRPr="000F0B86">
              <w:t xml:space="preserve">-21.79 </w:t>
            </w:r>
          </w:p>
        </w:tc>
        <w:tc>
          <w:tcPr>
            <w:tcW w:w="1280" w:type="dxa"/>
            <w:noWrap/>
            <w:hideMark/>
          </w:tcPr>
          <w:p w14:paraId="5DDE22EB" w14:textId="77777777" w:rsidR="001C37D9" w:rsidRPr="000F0B86" w:rsidRDefault="001C37D9" w:rsidP="001C37D9">
            <w:pPr>
              <w:pStyle w:val="a4"/>
              <w:ind w:left="-120" w:right="-120"/>
            </w:pPr>
            <w:r w:rsidRPr="000F0B86">
              <w:t xml:space="preserve">-6.79 </w:t>
            </w:r>
          </w:p>
        </w:tc>
        <w:tc>
          <w:tcPr>
            <w:tcW w:w="1280" w:type="dxa"/>
            <w:noWrap/>
            <w:hideMark/>
          </w:tcPr>
          <w:p w14:paraId="2DEE6EE2" w14:textId="77777777" w:rsidR="001C37D9" w:rsidRPr="000F0B86" w:rsidRDefault="001C37D9" w:rsidP="001C37D9">
            <w:pPr>
              <w:pStyle w:val="a4"/>
              <w:ind w:left="-120" w:right="-120"/>
            </w:pPr>
            <w:r w:rsidRPr="000F0B86">
              <w:t xml:space="preserve">-154.72 </w:t>
            </w:r>
          </w:p>
        </w:tc>
        <w:tc>
          <w:tcPr>
            <w:tcW w:w="1280" w:type="dxa"/>
            <w:noWrap/>
            <w:hideMark/>
          </w:tcPr>
          <w:p w14:paraId="2F20A1F4" w14:textId="77777777" w:rsidR="001C37D9" w:rsidRPr="000F0B86" w:rsidRDefault="001C37D9" w:rsidP="001C37D9">
            <w:pPr>
              <w:pStyle w:val="a4"/>
              <w:ind w:left="-120" w:right="-120"/>
            </w:pPr>
            <w:r w:rsidRPr="000F0B86">
              <w:t xml:space="preserve">-25.18 </w:t>
            </w:r>
          </w:p>
        </w:tc>
        <w:tc>
          <w:tcPr>
            <w:tcW w:w="1240" w:type="dxa"/>
            <w:noWrap/>
            <w:hideMark/>
          </w:tcPr>
          <w:p w14:paraId="11F1DCEB" w14:textId="77777777" w:rsidR="001C37D9" w:rsidRPr="000F0B86" w:rsidRDefault="001C37D9" w:rsidP="001C37D9">
            <w:pPr>
              <w:pStyle w:val="a4"/>
              <w:ind w:left="-120" w:right="-120"/>
            </w:pPr>
            <w:r w:rsidRPr="000F0B86">
              <w:t xml:space="preserve">-249.35 </w:t>
            </w:r>
          </w:p>
        </w:tc>
        <w:tc>
          <w:tcPr>
            <w:tcW w:w="1240" w:type="dxa"/>
            <w:noWrap/>
            <w:hideMark/>
          </w:tcPr>
          <w:p w14:paraId="06B4DD98" w14:textId="77777777" w:rsidR="001C37D9" w:rsidRPr="000F0B86" w:rsidRDefault="001C37D9" w:rsidP="001C37D9">
            <w:pPr>
              <w:pStyle w:val="a4"/>
              <w:ind w:left="-120" w:right="-120"/>
            </w:pPr>
            <w:r w:rsidRPr="000F0B86">
              <w:t xml:space="preserve">183.87 </w:t>
            </w:r>
          </w:p>
        </w:tc>
        <w:tc>
          <w:tcPr>
            <w:tcW w:w="1700" w:type="dxa"/>
            <w:noWrap/>
            <w:hideMark/>
          </w:tcPr>
          <w:p w14:paraId="63A5C8DD" w14:textId="77777777" w:rsidR="001C37D9" w:rsidRPr="000F0B86" w:rsidRDefault="001C37D9" w:rsidP="001C37D9">
            <w:pPr>
              <w:pStyle w:val="a4"/>
              <w:ind w:left="-120" w:right="-120"/>
            </w:pPr>
            <w:r w:rsidRPr="000F0B86">
              <w:t xml:space="preserve">269.75 </w:t>
            </w:r>
          </w:p>
        </w:tc>
        <w:tc>
          <w:tcPr>
            <w:tcW w:w="1560" w:type="dxa"/>
            <w:noWrap/>
            <w:hideMark/>
          </w:tcPr>
          <w:p w14:paraId="6A17AC69" w14:textId="77777777" w:rsidR="001C37D9" w:rsidRPr="000F0B86" w:rsidRDefault="001C37D9" w:rsidP="001C37D9">
            <w:pPr>
              <w:pStyle w:val="a4"/>
              <w:ind w:left="-120" w:right="-120"/>
            </w:pPr>
            <w:r w:rsidRPr="000F0B86">
              <w:t xml:space="preserve">　</w:t>
            </w:r>
          </w:p>
        </w:tc>
        <w:tc>
          <w:tcPr>
            <w:tcW w:w="1420" w:type="dxa"/>
            <w:noWrap/>
            <w:hideMark/>
          </w:tcPr>
          <w:p w14:paraId="293E2817" w14:textId="77777777" w:rsidR="001C37D9" w:rsidRPr="000F0B86" w:rsidRDefault="001C37D9" w:rsidP="001C37D9">
            <w:pPr>
              <w:pStyle w:val="a4"/>
              <w:ind w:left="-120" w:right="-120"/>
            </w:pPr>
            <w:r w:rsidRPr="000F0B86">
              <w:t xml:space="preserve">-249.35 </w:t>
            </w:r>
          </w:p>
        </w:tc>
        <w:tc>
          <w:tcPr>
            <w:tcW w:w="1484" w:type="dxa"/>
            <w:noWrap/>
            <w:hideMark/>
          </w:tcPr>
          <w:p w14:paraId="5094BC11" w14:textId="77777777" w:rsidR="001C37D9" w:rsidRPr="000F0B86" w:rsidRDefault="001C37D9" w:rsidP="001C37D9">
            <w:pPr>
              <w:pStyle w:val="a4"/>
              <w:ind w:left="-120" w:right="-120"/>
            </w:pPr>
            <w:r w:rsidRPr="000F0B86">
              <w:t xml:space="preserve">183.87 </w:t>
            </w:r>
          </w:p>
        </w:tc>
        <w:tc>
          <w:tcPr>
            <w:tcW w:w="1548" w:type="dxa"/>
            <w:noWrap/>
            <w:hideMark/>
          </w:tcPr>
          <w:p w14:paraId="74FFBD7A" w14:textId="77777777" w:rsidR="001C37D9" w:rsidRPr="000F0B86" w:rsidRDefault="001C37D9" w:rsidP="001C37D9">
            <w:pPr>
              <w:pStyle w:val="a4"/>
              <w:ind w:left="-120" w:right="-120"/>
            </w:pPr>
            <w:r w:rsidRPr="000F0B86">
              <w:t xml:space="preserve">-249.35 </w:t>
            </w:r>
          </w:p>
        </w:tc>
      </w:tr>
      <w:tr w:rsidR="001C37D9" w:rsidRPr="000F0B86" w14:paraId="5EF451E4" w14:textId="77777777" w:rsidTr="001C37D9">
        <w:trPr>
          <w:divId w:val="989332960"/>
          <w:trHeight w:val="276"/>
        </w:trPr>
        <w:tc>
          <w:tcPr>
            <w:tcW w:w="730" w:type="dxa"/>
            <w:vMerge/>
            <w:hideMark/>
          </w:tcPr>
          <w:p w14:paraId="46158F5C" w14:textId="77777777" w:rsidR="001C37D9" w:rsidRPr="000F0B86" w:rsidRDefault="001C37D9" w:rsidP="001C37D9">
            <w:pPr>
              <w:pStyle w:val="a4"/>
              <w:ind w:left="-120" w:right="-120"/>
            </w:pPr>
          </w:p>
        </w:tc>
        <w:tc>
          <w:tcPr>
            <w:tcW w:w="904" w:type="dxa"/>
            <w:vMerge/>
            <w:hideMark/>
          </w:tcPr>
          <w:p w14:paraId="4429A493" w14:textId="77777777" w:rsidR="001C37D9" w:rsidRPr="000F0B86" w:rsidRDefault="001C37D9" w:rsidP="001C37D9">
            <w:pPr>
              <w:pStyle w:val="a4"/>
              <w:ind w:left="-120" w:right="-120"/>
            </w:pPr>
          </w:p>
        </w:tc>
        <w:tc>
          <w:tcPr>
            <w:tcW w:w="690" w:type="dxa"/>
            <w:vMerge/>
            <w:hideMark/>
          </w:tcPr>
          <w:p w14:paraId="0C9B6150" w14:textId="77777777" w:rsidR="001C37D9" w:rsidRPr="000F0B86" w:rsidRDefault="001C37D9" w:rsidP="001C37D9">
            <w:pPr>
              <w:pStyle w:val="a4"/>
              <w:ind w:left="-120" w:right="-120"/>
            </w:pPr>
          </w:p>
        </w:tc>
        <w:tc>
          <w:tcPr>
            <w:tcW w:w="1064" w:type="dxa"/>
            <w:noWrap/>
            <w:hideMark/>
          </w:tcPr>
          <w:p w14:paraId="3FF0FF99" w14:textId="77777777" w:rsidR="001C37D9" w:rsidRPr="000F0B86" w:rsidRDefault="001C37D9" w:rsidP="001C37D9">
            <w:pPr>
              <w:pStyle w:val="a4"/>
              <w:ind w:left="-120" w:right="-120"/>
            </w:pPr>
            <w:r w:rsidRPr="000F0B86">
              <w:t>N</w:t>
            </w:r>
          </w:p>
        </w:tc>
        <w:tc>
          <w:tcPr>
            <w:tcW w:w="1280" w:type="dxa"/>
            <w:noWrap/>
            <w:hideMark/>
          </w:tcPr>
          <w:p w14:paraId="1B8A59A4" w14:textId="77777777" w:rsidR="001C37D9" w:rsidRPr="000F0B86" w:rsidRDefault="001C37D9" w:rsidP="001C37D9">
            <w:pPr>
              <w:pStyle w:val="a4"/>
              <w:ind w:left="-120" w:right="-120"/>
            </w:pPr>
            <w:r w:rsidRPr="000F0B86">
              <w:t xml:space="preserve">823.24 </w:t>
            </w:r>
          </w:p>
        </w:tc>
        <w:tc>
          <w:tcPr>
            <w:tcW w:w="1280" w:type="dxa"/>
            <w:noWrap/>
            <w:hideMark/>
          </w:tcPr>
          <w:p w14:paraId="259D9FE1" w14:textId="77777777" w:rsidR="001C37D9" w:rsidRPr="000F0B86" w:rsidRDefault="001C37D9" w:rsidP="001C37D9">
            <w:pPr>
              <w:pStyle w:val="a4"/>
              <w:ind w:left="-120" w:right="-120"/>
            </w:pPr>
            <w:r w:rsidRPr="000F0B86">
              <w:t xml:space="preserve">151.82 </w:t>
            </w:r>
          </w:p>
        </w:tc>
        <w:tc>
          <w:tcPr>
            <w:tcW w:w="1280" w:type="dxa"/>
            <w:noWrap/>
            <w:hideMark/>
          </w:tcPr>
          <w:p w14:paraId="2B0B302A" w14:textId="77777777" w:rsidR="001C37D9" w:rsidRPr="000F0B86" w:rsidRDefault="001C37D9" w:rsidP="001C37D9">
            <w:pPr>
              <w:pStyle w:val="a4"/>
              <w:ind w:left="-120" w:right="-120"/>
            </w:pPr>
            <w:r w:rsidRPr="000F0B86">
              <w:t xml:space="preserve">143.19 </w:t>
            </w:r>
          </w:p>
        </w:tc>
        <w:tc>
          <w:tcPr>
            <w:tcW w:w="1280" w:type="dxa"/>
            <w:noWrap/>
            <w:hideMark/>
          </w:tcPr>
          <w:p w14:paraId="6743824A" w14:textId="77777777" w:rsidR="001C37D9" w:rsidRPr="000F0B86" w:rsidRDefault="001C37D9" w:rsidP="001C37D9">
            <w:pPr>
              <w:pStyle w:val="a4"/>
              <w:ind w:left="-120" w:right="-120"/>
            </w:pPr>
            <w:r w:rsidRPr="000F0B86">
              <w:t xml:space="preserve">899.15 </w:t>
            </w:r>
          </w:p>
        </w:tc>
        <w:tc>
          <w:tcPr>
            <w:tcW w:w="1240" w:type="dxa"/>
            <w:noWrap/>
            <w:hideMark/>
          </w:tcPr>
          <w:p w14:paraId="23EA3237" w14:textId="77777777" w:rsidR="001C37D9" w:rsidRPr="000F0B86" w:rsidRDefault="001C37D9" w:rsidP="001C37D9">
            <w:pPr>
              <w:pStyle w:val="a4"/>
              <w:ind w:left="-120" w:right="-120"/>
            </w:pPr>
            <w:r w:rsidRPr="000F0B86">
              <w:t xml:space="preserve">1369.36 </w:t>
            </w:r>
          </w:p>
        </w:tc>
        <w:tc>
          <w:tcPr>
            <w:tcW w:w="1240" w:type="dxa"/>
            <w:noWrap/>
            <w:hideMark/>
          </w:tcPr>
          <w:p w14:paraId="6A953FF2" w14:textId="77777777" w:rsidR="001C37D9" w:rsidRPr="000F0B86" w:rsidRDefault="001C37D9" w:rsidP="001C37D9">
            <w:pPr>
              <w:pStyle w:val="a4"/>
              <w:ind w:left="-120" w:right="-120"/>
            </w:pPr>
            <w:r w:rsidRPr="000F0B86">
              <w:t xml:space="preserve">968.43 </w:t>
            </w:r>
          </w:p>
        </w:tc>
        <w:tc>
          <w:tcPr>
            <w:tcW w:w="1700" w:type="dxa"/>
            <w:noWrap/>
            <w:hideMark/>
          </w:tcPr>
          <w:p w14:paraId="7AC30A31" w14:textId="77777777" w:rsidR="001C37D9" w:rsidRPr="000F0B86" w:rsidRDefault="001C37D9" w:rsidP="001C37D9">
            <w:pPr>
              <w:pStyle w:val="a4"/>
              <w:ind w:left="-120" w:right="-120"/>
            </w:pPr>
            <w:r w:rsidRPr="000F0B86">
              <w:t xml:space="preserve">　</w:t>
            </w:r>
          </w:p>
        </w:tc>
        <w:tc>
          <w:tcPr>
            <w:tcW w:w="1560" w:type="dxa"/>
            <w:noWrap/>
            <w:hideMark/>
          </w:tcPr>
          <w:p w14:paraId="276AED7E" w14:textId="77777777" w:rsidR="001C37D9" w:rsidRPr="000F0B86" w:rsidRDefault="001C37D9" w:rsidP="001C37D9">
            <w:pPr>
              <w:pStyle w:val="a4"/>
              <w:ind w:left="-120" w:right="-120"/>
            </w:pPr>
            <w:r w:rsidRPr="000F0B86">
              <w:t xml:space="preserve">　</w:t>
            </w:r>
          </w:p>
        </w:tc>
        <w:tc>
          <w:tcPr>
            <w:tcW w:w="1420" w:type="dxa"/>
            <w:noWrap/>
            <w:hideMark/>
          </w:tcPr>
          <w:p w14:paraId="4C25BFA2" w14:textId="77777777" w:rsidR="001C37D9" w:rsidRPr="000F0B86" w:rsidRDefault="001C37D9" w:rsidP="001C37D9">
            <w:pPr>
              <w:pStyle w:val="a4"/>
              <w:ind w:left="-120" w:right="-120"/>
            </w:pPr>
            <w:r w:rsidRPr="000F0B86">
              <w:t xml:space="preserve">1369.36 </w:t>
            </w:r>
          </w:p>
        </w:tc>
        <w:tc>
          <w:tcPr>
            <w:tcW w:w="1484" w:type="dxa"/>
            <w:noWrap/>
            <w:hideMark/>
          </w:tcPr>
          <w:p w14:paraId="5F3580EB" w14:textId="77777777" w:rsidR="001C37D9" w:rsidRPr="000F0B86" w:rsidRDefault="001C37D9" w:rsidP="001C37D9">
            <w:pPr>
              <w:pStyle w:val="a4"/>
              <w:ind w:left="-120" w:right="-120"/>
            </w:pPr>
            <w:r w:rsidRPr="000F0B86">
              <w:t xml:space="preserve">968.43 </w:t>
            </w:r>
          </w:p>
        </w:tc>
        <w:tc>
          <w:tcPr>
            <w:tcW w:w="1548" w:type="dxa"/>
            <w:noWrap/>
            <w:hideMark/>
          </w:tcPr>
          <w:p w14:paraId="229F93C3" w14:textId="77777777" w:rsidR="001C37D9" w:rsidRPr="000F0B86" w:rsidRDefault="001C37D9" w:rsidP="001C37D9">
            <w:pPr>
              <w:pStyle w:val="a4"/>
              <w:ind w:left="-120" w:right="-120"/>
            </w:pPr>
            <w:r w:rsidRPr="000F0B86">
              <w:t xml:space="preserve">1369.36 </w:t>
            </w:r>
          </w:p>
        </w:tc>
      </w:tr>
      <w:tr w:rsidR="001C37D9" w:rsidRPr="000F0B86" w14:paraId="67E1174C" w14:textId="77777777" w:rsidTr="001C37D9">
        <w:trPr>
          <w:divId w:val="989332960"/>
          <w:trHeight w:val="276"/>
        </w:trPr>
        <w:tc>
          <w:tcPr>
            <w:tcW w:w="730" w:type="dxa"/>
            <w:vMerge/>
            <w:hideMark/>
          </w:tcPr>
          <w:p w14:paraId="5DF67E8E" w14:textId="77777777" w:rsidR="001C37D9" w:rsidRPr="000F0B86" w:rsidRDefault="001C37D9" w:rsidP="001C37D9">
            <w:pPr>
              <w:pStyle w:val="a4"/>
              <w:ind w:left="-120" w:right="-120"/>
            </w:pPr>
          </w:p>
        </w:tc>
        <w:tc>
          <w:tcPr>
            <w:tcW w:w="904" w:type="dxa"/>
            <w:vMerge/>
            <w:hideMark/>
          </w:tcPr>
          <w:p w14:paraId="5461E88C" w14:textId="77777777" w:rsidR="001C37D9" w:rsidRPr="000F0B86" w:rsidRDefault="001C37D9" w:rsidP="001C37D9">
            <w:pPr>
              <w:pStyle w:val="a4"/>
              <w:ind w:left="-120" w:right="-120"/>
            </w:pPr>
          </w:p>
        </w:tc>
        <w:tc>
          <w:tcPr>
            <w:tcW w:w="690" w:type="dxa"/>
            <w:vMerge/>
            <w:hideMark/>
          </w:tcPr>
          <w:p w14:paraId="4B233054" w14:textId="77777777" w:rsidR="001C37D9" w:rsidRPr="000F0B86" w:rsidRDefault="001C37D9" w:rsidP="001C37D9">
            <w:pPr>
              <w:pStyle w:val="a4"/>
              <w:ind w:left="-120" w:right="-120"/>
            </w:pPr>
          </w:p>
        </w:tc>
        <w:tc>
          <w:tcPr>
            <w:tcW w:w="1064" w:type="dxa"/>
            <w:noWrap/>
            <w:hideMark/>
          </w:tcPr>
          <w:p w14:paraId="2001EED1" w14:textId="77777777" w:rsidR="001C37D9" w:rsidRPr="000F0B86" w:rsidRDefault="001C37D9" w:rsidP="001C37D9">
            <w:pPr>
              <w:pStyle w:val="a4"/>
              <w:ind w:left="-120" w:right="-120"/>
            </w:pPr>
            <w:r w:rsidRPr="000F0B86">
              <w:t>V</w:t>
            </w:r>
          </w:p>
        </w:tc>
        <w:tc>
          <w:tcPr>
            <w:tcW w:w="1280" w:type="dxa"/>
            <w:noWrap/>
            <w:hideMark/>
          </w:tcPr>
          <w:p w14:paraId="05339BC6" w14:textId="77777777" w:rsidR="001C37D9" w:rsidRPr="000F0B86" w:rsidRDefault="001C37D9" w:rsidP="001C37D9">
            <w:pPr>
              <w:pStyle w:val="a4"/>
              <w:ind w:left="-120" w:right="-120"/>
            </w:pPr>
            <w:r w:rsidRPr="000F0B86">
              <w:t xml:space="preserve">6.47 </w:t>
            </w:r>
          </w:p>
        </w:tc>
        <w:tc>
          <w:tcPr>
            <w:tcW w:w="1280" w:type="dxa"/>
            <w:noWrap/>
            <w:hideMark/>
          </w:tcPr>
          <w:p w14:paraId="27EBB839" w14:textId="77777777" w:rsidR="001C37D9" w:rsidRPr="000F0B86" w:rsidRDefault="001C37D9" w:rsidP="001C37D9">
            <w:pPr>
              <w:pStyle w:val="a4"/>
              <w:ind w:left="-120" w:right="-120"/>
            </w:pPr>
            <w:r w:rsidRPr="000F0B86">
              <w:t xml:space="preserve">2.02 </w:t>
            </w:r>
          </w:p>
        </w:tc>
        <w:tc>
          <w:tcPr>
            <w:tcW w:w="1280" w:type="dxa"/>
            <w:noWrap/>
            <w:hideMark/>
          </w:tcPr>
          <w:p w14:paraId="19072C84" w14:textId="77777777" w:rsidR="001C37D9" w:rsidRPr="000F0B86" w:rsidRDefault="001C37D9" w:rsidP="001C37D9">
            <w:pPr>
              <w:pStyle w:val="a4"/>
              <w:ind w:left="-120" w:right="-120"/>
            </w:pPr>
            <w:r w:rsidRPr="000F0B86">
              <w:t xml:space="preserve">87.41 </w:t>
            </w:r>
          </w:p>
        </w:tc>
        <w:tc>
          <w:tcPr>
            <w:tcW w:w="1280" w:type="dxa"/>
            <w:noWrap/>
            <w:hideMark/>
          </w:tcPr>
          <w:p w14:paraId="43437435" w14:textId="77777777" w:rsidR="001C37D9" w:rsidRPr="000F0B86" w:rsidRDefault="001C37D9" w:rsidP="001C37D9">
            <w:pPr>
              <w:pStyle w:val="a4"/>
              <w:ind w:left="-120" w:right="-120"/>
            </w:pPr>
            <w:r w:rsidRPr="000F0B86">
              <w:t xml:space="preserve">7.48 </w:t>
            </w:r>
          </w:p>
        </w:tc>
        <w:tc>
          <w:tcPr>
            <w:tcW w:w="1240" w:type="dxa"/>
            <w:noWrap/>
            <w:hideMark/>
          </w:tcPr>
          <w:p w14:paraId="0DCDEE32" w14:textId="77777777" w:rsidR="001C37D9" w:rsidRPr="000F0B86" w:rsidRDefault="001C37D9" w:rsidP="001C37D9">
            <w:pPr>
              <w:pStyle w:val="a4"/>
              <w:ind w:left="-120" w:right="-120"/>
            </w:pPr>
            <w:r w:rsidRPr="000F0B86">
              <w:t xml:space="preserve">132.10 </w:t>
            </w:r>
          </w:p>
        </w:tc>
        <w:tc>
          <w:tcPr>
            <w:tcW w:w="1240" w:type="dxa"/>
            <w:noWrap/>
            <w:hideMark/>
          </w:tcPr>
          <w:p w14:paraId="3037BEF2" w14:textId="77777777" w:rsidR="001C37D9" w:rsidRPr="000F0B86" w:rsidRDefault="001C37D9" w:rsidP="001C37D9">
            <w:pPr>
              <w:pStyle w:val="a4"/>
              <w:ind w:left="-120" w:right="-120"/>
            </w:pPr>
            <w:r w:rsidRPr="000F0B86">
              <w:t xml:space="preserve">-112.65 </w:t>
            </w:r>
          </w:p>
        </w:tc>
        <w:tc>
          <w:tcPr>
            <w:tcW w:w="1700" w:type="dxa"/>
            <w:noWrap/>
            <w:hideMark/>
          </w:tcPr>
          <w:p w14:paraId="65A50807" w14:textId="77777777" w:rsidR="001C37D9" w:rsidRPr="000F0B86" w:rsidRDefault="001C37D9" w:rsidP="001C37D9">
            <w:pPr>
              <w:pStyle w:val="a4"/>
              <w:ind w:left="-120" w:right="-120"/>
            </w:pPr>
            <w:r w:rsidRPr="000F0B86">
              <w:t xml:space="preserve">　</w:t>
            </w:r>
          </w:p>
        </w:tc>
        <w:tc>
          <w:tcPr>
            <w:tcW w:w="1560" w:type="dxa"/>
            <w:noWrap/>
            <w:hideMark/>
          </w:tcPr>
          <w:p w14:paraId="0731E4A4" w14:textId="77777777" w:rsidR="001C37D9" w:rsidRPr="000F0B86" w:rsidRDefault="001C37D9" w:rsidP="001C37D9">
            <w:pPr>
              <w:pStyle w:val="a4"/>
              <w:ind w:left="-120" w:right="-120"/>
            </w:pPr>
            <w:r w:rsidRPr="000F0B86">
              <w:t xml:space="preserve">179.89 </w:t>
            </w:r>
          </w:p>
        </w:tc>
        <w:tc>
          <w:tcPr>
            <w:tcW w:w="1420" w:type="dxa"/>
            <w:noWrap/>
            <w:hideMark/>
          </w:tcPr>
          <w:p w14:paraId="201D10DE" w14:textId="77777777" w:rsidR="001C37D9" w:rsidRPr="000F0B86" w:rsidRDefault="001C37D9" w:rsidP="001C37D9">
            <w:pPr>
              <w:pStyle w:val="a4"/>
              <w:ind w:left="-120" w:right="-120"/>
            </w:pPr>
            <w:r w:rsidRPr="000F0B86">
              <w:t xml:space="preserve">132.10 </w:t>
            </w:r>
          </w:p>
        </w:tc>
        <w:tc>
          <w:tcPr>
            <w:tcW w:w="1484" w:type="dxa"/>
            <w:noWrap/>
            <w:hideMark/>
          </w:tcPr>
          <w:p w14:paraId="161CCB59" w14:textId="77777777" w:rsidR="001C37D9" w:rsidRPr="000F0B86" w:rsidRDefault="001C37D9" w:rsidP="001C37D9">
            <w:pPr>
              <w:pStyle w:val="a4"/>
              <w:ind w:left="-120" w:right="-120"/>
            </w:pPr>
            <w:r w:rsidRPr="000F0B86">
              <w:t xml:space="preserve">-112.65 </w:t>
            </w:r>
          </w:p>
        </w:tc>
        <w:tc>
          <w:tcPr>
            <w:tcW w:w="1548" w:type="dxa"/>
            <w:noWrap/>
            <w:hideMark/>
          </w:tcPr>
          <w:p w14:paraId="69B1DFBC" w14:textId="77777777" w:rsidR="001C37D9" w:rsidRPr="000F0B86" w:rsidRDefault="001C37D9" w:rsidP="001C37D9">
            <w:pPr>
              <w:pStyle w:val="a4"/>
              <w:ind w:left="-120" w:right="-120"/>
            </w:pPr>
            <w:r w:rsidRPr="000F0B86">
              <w:t xml:space="preserve">132.10 </w:t>
            </w:r>
          </w:p>
        </w:tc>
      </w:tr>
      <w:tr w:rsidR="001C37D9" w:rsidRPr="000F0B86" w14:paraId="58A77B05" w14:textId="77777777" w:rsidTr="001C37D9">
        <w:trPr>
          <w:divId w:val="989332960"/>
          <w:trHeight w:val="276"/>
        </w:trPr>
        <w:tc>
          <w:tcPr>
            <w:tcW w:w="730" w:type="dxa"/>
            <w:vMerge/>
            <w:hideMark/>
          </w:tcPr>
          <w:p w14:paraId="41479CF2" w14:textId="77777777" w:rsidR="001C37D9" w:rsidRPr="000F0B86" w:rsidRDefault="001C37D9" w:rsidP="001C37D9">
            <w:pPr>
              <w:pStyle w:val="a4"/>
              <w:ind w:left="-120" w:right="-120"/>
            </w:pPr>
          </w:p>
        </w:tc>
        <w:tc>
          <w:tcPr>
            <w:tcW w:w="904" w:type="dxa"/>
            <w:vMerge/>
            <w:hideMark/>
          </w:tcPr>
          <w:p w14:paraId="735CBDB0" w14:textId="77777777" w:rsidR="001C37D9" w:rsidRPr="000F0B86" w:rsidRDefault="001C37D9" w:rsidP="001C37D9">
            <w:pPr>
              <w:pStyle w:val="a4"/>
              <w:ind w:left="-120" w:right="-120"/>
            </w:pPr>
          </w:p>
        </w:tc>
        <w:tc>
          <w:tcPr>
            <w:tcW w:w="690" w:type="dxa"/>
            <w:vMerge w:val="restart"/>
            <w:noWrap/>
            <w:hideMark/>
          </w:tcPr>
          <w:p w14:paraId="47E5F79B" w14:textId="77777777" w:rsidR="001C37D9" w:rsidRPr="000F0B86" w:rsidRDefault="001C37D9" w:rsidP="001C37D9">
            <w:pPr>
              <w:pStyle w:val="a4"/>
              <w:ind w:left="-120" w:right="-120"/>
            </w:pPr>
            <w:r w:rsidRPr="000F0B86">
              <w:rPr>
                <w:rFonts w:hint="eastAsia"/>
              </w:rPr>
              <w:t>下</w:t>
            </w:r>
          </w:p>
        </w:tc>
        <w:tc>
          <w:tcPr>
            <w:tcW w:w="1064" w:type="dxa"/>
            <w:noWrap/>
            <w:hideMark/>
          </w:tcPr>
          <w:p w14:paraId="5C58DA16" w14:textId="77777777" w:rsidR="001C37D9" w:rsidRPr="000F0B86" w:rsidRDefault="001C37D9" w:rsidP="001C37D9">
            <w:pPr>
              <w:pStyle w:val="a4"/>
              <w:ind w:left="-120" w:right="-120"/>
            </w:pPr>
            <w:r w:rsidRPr="000F0B86">
              <w:t>M</w:t>
            </w:r>
          </w:p>
        </w:tc>
        <w:tc>
          <w:tcPr>
            <w:tcW w:w="1280" w:type="dxa"/>
            <w:noWrap/>
            <w:hideMark/>
          </w:tcPr>
          <w:p w14:paraId="57B36398" w14:textId="77777777" w:rsidR="001C37D9" w:rsidRPr="000F0B86" w:rsidRDefault="001C37D9" w:rsidP="001C37D9">
            <w:pPr>
              <w:pStyle w:val="a4"/>
              <w:ind w:left="-120" w:right="-120"/>
            </w:pPr>
            <w:r w:rsidRPr="000F0B86">
              <w:t xml:space="preserve">-10.89 </w:t>
            </w:r>
          </w:p>
        </w:tc>
        <w:tc>
          <w:tcPr>
            <w:tcW w:w="1280" w:type="dxa"/>
            <w:noWrap/>
            <w:hideMark/>
          </w:tcPr>
          <w:p w14:paraId="1800A3C0" w14:textId="77777777" w:rsidR="001C37D9" w:rsidRPr="000F0B86" w:rsidRDefault="001C37D9" w:rsidP="001C37D9">
            <w:pPr>
              <w:pStyle w:val="a4"/>
              <w:ind w:left="-120" w:right="-120"/>
            </w:pPr>
            <w:r w:rsidRPr="000F0B86">
              <w:t xml:space="preserve">-3.39 </w:t>
            </w:r>
          </w:p>
        </w:tc>
        <w:tc>
          <w:tcPr>
            <w:tcW w:w="1280" w:type="dxa"/>
            <w:noWrap/>
            <w:hideMark/>
          </w:tcPr>
          <w:p w14:paraId="6B96B4F2" w14:textId="77777777" w:rsidR="001C37D9" w:rsidRPr="000F0B86" w:rsidRDefault="001C37D9" w:rsidP="001C37D9">
            <w:pPr>
              <w:pStyle w:val="a4"/>
              <w:ind w:left="-120" w:right="-120"/>
            </w:pPr>
            <w:r w:rsidRPr="000F0B86">
              <w:t xml:space="preserve">-286.70 </w:t>
            </w:r>
          </w:p>
        </w:tc>
        <w:tc>
          <w:tcPr>
            <w:tcW w:w="1280" w:type="dxa"/>
            <w:noWrap/>
            <w:hideMark/>
          </w:tcPr>
          <w:p w14:paraId="0FA88A99" w14:textId="77777777" w:rsidR="001C37D9" w:rsidRPr="000F0B86" w:rsidRDefault="001C37D9" w:rsidP="001C37D9">
            <w:pPr>
              <w:pStyle w:val="a4"/>
              <w:ind w:left="-120" w:right="-120"/>
            </w:pPr>
            <w:r w:rsidRPr="000F0B86">
              <w:t xml:space="preserve">-12.59 </w:t>
            </w:r>
          </w:p>
        </w:tc>
        <w:tc>
          <w:tcPr>
            <w:tcW w:w="1240" w:type="dxa"/>
            <w:noWrap/>
            <w:hideMark/>
          </w:tcPr>
          <w:p w14:paraId="4FD9CB99" w14:textId="77777777" w:rsidR="001C37D9" w:rsidRPr="000F0B86" w:rsidRDefault="001C37D9" w:rsidP="001C37D9">
            <w:pPr>
              <w:pStyle w:val="a4"/>
              <w:ind w:left="-120" w:right="-120"/>
            </w:pPr>
            <w:r w:rsidRPr="000F0B86">
              <w:t xml:space="preserve">-417.75 </w:t>
            </w:r>
          </w:p>
        </w:tc>
        <w:tc>
          <w:tcPr>
            <w:tcW w:w="1240" w:type="dxa"/>
            <w:noWrap/>
            <w:hideMark/>
          </w:tcPr>
          <w:p w14:paraId="71649960" w14:textId="77777777" w:rsidR="001C37D9" w:rsidRPr="000F0B86" w:rsidRDefault="001C37D9" w:rsidP="001C37D9">
            <w:pPr>
              <w:pStyle w:val="a4"/>
              <w:ind w:left="-120" w:right="-120"/>
            </w:pPr>
            <w:r w:rsidRPr="000F0B86">
              <w:t xml:space="preserve">385.01 </w:t>
            </w:r>
          </w:p>
        </w:tc>
        <w:tc>
          <w:tcPr>
            <w:tcW w:w="1700" w:type="dxa"/>
            <w:noWrap/>
            <w:hideMark/>
          </w:tcPr>
          <w:p w14:paraId="3B5CEE30" w14:textId="77777777" w:rsidR="001C37D9" w:rsidRPr="000F0B86" w:rsidRDefault="001C37D9" w:rsidP="001C37D9">
            <w:pPr>
              <w:pStyle w:val="a4"/>
              <w:ind w:left="-120" w:right="-120"/>
            </w:pPr>
            <w:r w:rsidRPr="000F0B86">
              <w:t xml:space="preserve">417.75 </w:t>
            </w:r>
          </w:p>
        </w:tc>
        <w:tc>
          <w:tcPr>
            <w:tcW w:w="1560" w:type="dxa"/>
            <w:noWrap/>
            <w:hideMark/>
          </w:tcPr>
          <w:p w14:paraId="772A7A15" w14:textId="77777777" w:rsidR="001C37D9" w:rsidRPr="000F0B86" w:rsidRDefault="001C37D9" w:rsidP="001C37D9">
            <w:pPr>
              <w:pStyle w:val="a4"/>
              <w:ind w:left="-120" w:right="-120"/>
            </w:pPr>
            <w:r w:rsidRPr="000F0B86">
              <w:t xml:space="preserve">　</w:t>
            </w:r>
          </w:p>
        </w:tc>
        <w:tc>
          <w:tcPr>
            <w:tcW w:w="1420" w:type="dxa"/>
            <w:noWrap/>
            <w:hideMark/>
          </w:tcPr>
          <w:p w14:paraId="339A5EE2" w14:textId="77777777" w:rsidR="001C37D9" w:rsidRPr="000F0B86" w:rsidRDefault="001C37D9" w:rsidP="001C37D9">
            <w:pPr>
              <w:pStyle w:val="a4"/>
              <w:ind w:left="-120" w:right="-120"/>
            </w:pPr>
            <w:r w:rsidRPr="000F0B86">
              <w:t xml:space="preserve">-417.75 </w:t>
            </w:r>
          </w:p>
        </w:tc>
        <w:tc>
          <w:tcPr>
            <w:tcW w:w="1484" w:type="dxa"/>
            <w:noWrap/>
            <w:hideMark/>
          </w:tcPr>
          <w:p w14:paraId="4436C344" w14:textId="77777777" w:rsidR="001C37D9" w:rsidRPr="000F0B86" w:rsidRDefault="001C37D9" w:rsidP="001C37D9">
            <w:pPr>
              <w:pStyle w:val="a4"/>
              <w:ind w:left="-120" w:right="-120"/>
            </w:pPr>
            <w:r w:rsidRPr="000F0B86">
              <w:t xml:space="preserve">385.01 </w:t>
            </w:r>
          </w:p>
        </w:tc>
        <w:tc>
          <w:tcPr>
            <w:tcW w:w="1548" w:type="dxa"/>
            <w:noWrap/>
            <w:hideMark/>
          </w:tcPr>
          <w:p w14:paraId="03EDE644" w14:textId="77777777" w:rsidR="001C37D9" w:rsidRPr="000F0B86" w:rsidRDefault="001C37D9" w:rsidP="001C37D9">
            <w:pPr>
              <w:pStyle w:val="a4"/>
              <w:ind w:left="-120" w:right="-120"/>
            </w:pPr>
            <w:r w:rsidRPr="000F0B86">
              <w:t xml:space="preserve">-417.75 </w:t>
            </w:r>
          </w:p>
        </w:tc>
      </w:tr>
      <w:tr w:rsidR="001C37D9" w:rsidRPr="000F0B86" w14:paraId="6E99A5CB" w14:textId="77777777" w:rsidTr="001C37D9">
        <w:trPr>
          <w:divId w:val="989332960"/>
          <w:trHeight w:val="276"/>
        </w:trPr>
        <w:tc>
          <w:tcPr>
            <w:tcW w:w="730" w:type="dxa"/>
            <w:vMerge/>
            <w:hideMark/>
          </w:tcPr>
          <w:p w14:paraId="2C275120" w14:textId="77777777" w:rsidR="001C37D9" w:rsidRPr="000F0B86" w:rsidRDefault="001C37D9" w:rsidP="001C37D9">
            <w:pPr>
              <w:pStyle w:val="a4"/>
              <w:ind w:left="-120" w:right="-120"/>
            </w:pPr>
          </w:p>
        </w:tc>
        <w:tc>
          <w:tcPr>
            <w:tcW w:w="904" w:type="dxa"/>
            <w:vMerge/>
            <w:hideMark/>
          </w:tcPr>
          <w:p w14:paraId="7B5FF816" w14:textId="77777777" w:rsidR="001C37D9" w:rsidRPr="000F0B86" w:rsidRDefault="001C37D9" w:rsidP="001C37D9">
            <w:pPr>
              <w:pStyle w:val="a4"/>
              <w:ind w:left="-120" w:right="-120"/>
            </w:pPr>
          </w:p>
        </w:tc>
        <w:tc>
          <w:tcPr>
            <w:tcW w:w="690" w:type="dxa"/>
            <w:vMerge/>
            <w:hideMark/>
          </w:tcPr>
          <w:p w14:paraId="2BBD5E6D" w14:textId="77777777" w:rsidR="001C37D9" w:rsidRPr="000F0B86" w:rsidRDefault="001C37D9" w:rsidP="001C37D9">
            <w:pPr>
              <w:pStyle w:val="a4"/>
              <w:ind w:left="-120" w:right="-120"/>
            </w:pPr>
          </w:p>
        </w:tc>
        <w:tc>
          <w:tcPr>
            <w:tcW w:w="1064" w:type="dxa"/>
            <w:noWrap/>
            <w:hideMark/>
          </w:tcPr>
          <w:p w14:paraId="1ADC4DF2" w14:textId="77777777" w:rsidR="001C37D9" w:rsidRPr="000F0B86" w:rsidRDefault="001C37D9" w:rsidP="001C37D9">
            <w:pPr>
              <w:pStyle w:val="a4"/>
              <w:ind w:left="-120" w:right="-120"/>
            </w:pPr>
            <w:r w:rsidRPr="000F0B86">
              <w:t>N</w:t>
            </w:r>
          </w:p>
        </w:tc>
        <w:tc>
          <w:tcPr>
            <w:tcW w:w="1280" w:type="dxa"/>
            <w:noWrap/>
            <w:hideMark/>
          </w:tcPr>
          <w:p w14:paraId="10A7084C" w14:textId="77777777" w:rsidR="001C37D9" w:rsidRPr="000F0B86" w:rsidRDefault="001C37D9" w:rsidP="001C37D9">
            <w:pPr>
              <w:pStyle w:val="a4"/>
              <w:ind w:left="-120" w:right="-120"/>
            </w:pPr>
            <w:r w:rsidRPr="000F0B86">
              <w:t xml:space="preserve">873.54 </w:t>
            </w:r>
          </w:p>
        </w:tc>
        <w:tc>
          <w:tcPr>
            <w:tcW w:w="1280" w:type="dxa"/>
            <w:noWrap/>
            <w:hideMark/>
          </w:tcPr>
          <w:p w14:paraId="72F5F4BE" w14:textId="77777777" w:rsidR="001C37D9" w:rsidRPr="000F0B86" w:rsidRDefault="001C37D9" w:rsidP="001C37D9">
            <w:pPr>
              <w:pStyle w:val="a4"/>
              <w:ind w:left="-120" w:right="-120"/>
            </w:pPr>
            <w:r w:rsidRPr="000F0B86">
              <w:t xml:space="preserve">151.82 </w:t>
            </w:r>
          </w:p>
        </w:tc>
        <w:tc>
          <w:tcPr>
            <w:tcW w:w="1280" w:type="dxa"/>
            <w:noWrap/>
            <w:hideMark/>
          </w:tcPr>
          <w:p w14:paraId="60BB1282" w14:textId="77777777" w:rsidR="001C37D9" w:rsidRPr="000F0B86" w:rsidRDefault="001C37D9" w:rsidP="001C37D9">
            <w:pPr>
              <w:pStyle w:val="a4"/>
              <w:ind w:left="-120" w:right="-120"/>
            </w:pPr>
            <w:r w:rsidRPr="000F0B86">
              <w:t xml:space="preserve">143.19 </w:t>
            </w:r>
          </w:p>
        </w:tc>
        <w:tc>
          <w:tcPr>
            <w:tcW w:w="1280" w:type="dxa"/>
            <w:noWrap/>
            <w:hideMark/>
          </w:tcPr>
          <w:p w14:paraId="03C1FE3D" w14:textId="77777777" w:rsidR="001C37D9" w:rsidRPr="000F0B86" w:rsidRDefault="001C37D9" w:rsidP="001C37D9">
            <w:pPr>
              <w:pStyle w:val="a4"/>
              <w:ind w:left="-120" w:right="-120"/>
            </w:pPr>
            <w:r w:rsidRPr="000F0B86">
              <w:t xml:space="preserve">949.45 </w:t>
            </w:r>
          </w:p>
        </w:tc>
        <w:tc>
          <w:tcPr>
            <w:tcW w:w="1240" w:type="dxa"/>
            <w:noWrap/>
            <w:hideMark/>
          </w:tcPr>
          <w:p w14:paraId="44432B0C" w14:textId="77777777" w:rsidR="001C37D9" w:rsidRPr="000F0B86" w:rsidRDefault="001C37D9" w:rsidP="001C37D9">
            <w:pPr>
              <w:pStyle w:val="a4"/>
              <w:ind w:left="-120" w:right="-120"/>
            </w:pPr>
            <w:r w:rsidRPr="000F0B86">
              <w:t xml:space="preserve">1434.75 </w:t>
            </w:r>
          </w:p>
        </w:tc>
        <w:tc>
          <w:tcPr>
            <w:tcW w:w="1240" w:type="dxa"/>
            <w:noWrap/>
            <w:hideMark/>
          </w:tcPr>
          <w:p w14:paraId="5FD750BC" w14:textId="77777777" w:rsidR="001C37D9" w:rsidRPr="000F0B86" w:rsidRDefault="001C37D9" w:rsidP="001C37D9">
            <w:pPr>
              <w:pStyle w:val="a4"/>
              <w:ind w:left="-120" w:right="-120"/>
            </w:pPr>
            <w:r w:rsidRPr="000F0B86">
              <w:t xml:space="preserve">1033.82 </w:t>
            </w:r>
          </w:p>
        </w:tc>
        <w:tc>
          <w:tcPr>
            <w:tcW w:w="1700" w:type="dxa"/>
            <w:noWrap/>
            <w:hideMark/>
          </w:tcPr>
          <w:p w14:paraId="62413348" w14:textId="77777777" w:rsidR="001C37D9" w:rsidRPr="000F0B86" w:rsidRDefault="001C37D9" w:rsidP="001C37D9">
            <w:pPr>
              <w:pStyle w:val="a4"/>
              <w:ind w:left="-120" w:right="-120"/>
            </w:pPr>
            <w:r w:rsidRPr="000F0B86">
              <w:t xml:space="preserve">　</w:t>
            </w:r>
          </w:p>
        </w:tc>
        <w:tc>
          <w:tcPr>
            <w:tcW w:w="1560" w:type="dxa"/>
            <w:noWrap/>
            <w:hideMark/>
          </w:tcPr>
          <w:p w14:paraId="7A593C13" w14:textId="77777777" w:rsidR="001C37D9" w:rsidRPr="000F0B86" w:rsidRDefault="001C37D9" w:rsidP="001C37D9">
            <w:pPr>
              <w:pStyle w:val="a4"/>
              <w:ind w:left="-120" w:right="-120"/>
            </w:pPr>
            <w:r w:rsidRPr="000F0B86">
              <w:t xml:space="preserve">　</w:t>
            </w:r>
          </w:p>
        </w:tc>
        <w:tc>
          <w:tcPr>
            <w:tcW w:w="1420" w:type="dxa"/>
            <w:noWrap/>
            <w:hideMark/>
          </w:tcPr>
          <w:p w14:paraId="4C62ACD2" w14:textId="77777777" w:rsidR="001C37D9" w:rsidRPr="000F0B86" w:rsidRDefault="001C37D9" w:rsidP="001C37D9">
            <w:pPr>
              <w:pStyle w:val="a4"/>
              <w:ind w:left="-120" w:right="-120"/>
            </w:pPr>
            <w:r w:rsidRPr="000F0B86">
              <w:t xml:space="preserve">1434.75 </w:t>
            </w:r>
          </w:p>
        </w:tc>
        <w:tc>
          <w:tcPr>
            <w:tcW w:w="1484" w:type="dxa"/>
            <w:noWrap/>
            <w:hideMark/>
          </w:tcPr>
          <w:p w14:paraId="008CE150" w14:textId="77777777" w:rsidR="001C37D9" w:rsidRPr="000F0B86" w:rsidRDefault="001C37D9" w:rsidP="001C37D9">
            <w:pPr>
              <w:pStyle w:val="a4"/>
              <w:ind w:left="-120" w:right="-120"/>
            </w:pPr>
            <w:r w:rsidRPr="000F0B86">
              <w:t xml:space="preserve">1033.82 </w:t>
            </w:r>
          </w:p>
        </w:tc>
        <w:tc>
          <w:tcPr>
            <w:tcW w:w="1548" w:type="dxa"/>
            <w:noWrap/>
            <w:hideMark/>
          </w:tcPr>
          <w:p w14:paraId="37AC788E" w14:textId="77777777" w:rsidR="001C37D9" w:rsidRPr="000F0B86" w:rsidRDefault="001C37D9" w:rsidP="001C37D9">
            <w:pPr>
              <w:pStyle w:val="a4"/>
              <w:ind w:left="-120" w:right="-120"/>
            </w:pPr>
            <w:r w:rsidRPr="000F0B86">
              <w:t xml:space="preserve">1434.75 </w:t>
            </w:r>
          </w:p>
        </w:tc>
      </w:tr>
      <w:tr w:rsidR="001C37D9" w:rsidRPr="000F0B86" w14:paraId="7572BE7F" w14:textId="77777777" w:rsidTr="001C37D9">
        <w:trPr>
          <w:divId w:val="989332960"/>
          <w:trHeight w:val="276"/>
        </w:trPr>
        <w:tc>
          <w:tcPr>
            <w:tcW w:w="730" w:type="dxa"/>
            <w:vMerge/>
            <w:hideMark/>
          </w:tcPr>
          <w:p w14:paraId="177A499F" w14:textId="77777777" w:rsidR="001C37D9" w:rsidRPr="000F0B86" w:rsidRDefault="001C37D9" w:rsidP="001C37D9">
            <w:pPr>
              <w:pStyle w:val="a4"/>
              <w:ind w:left="-120" w:right="-120"/>
            </w:pPr>
          </w:p>
        </w:tc>
        <w:tc>
          <w:tcPr>
            <w:tcW w:w="904" w:type="dxa"/>
            <w:vMerge/>
            <w:hideMark/>
          </w:tcPr>
          <w:p w14:paraId="49670964" w14:textId="77777777" w:rsidR="001C37D9" w:rsidRPr="000F0B86" w:rsidRDefault="001C37D9" w:rsidP="001C37D9">
            <w:pPr>
              <w:pStyle w:val="a4"/>
              <w:ind w:left="-120" w:right="-120"/>
            </w:pPr>
          </w:p>
        </w:tc>
        <w:tc>
          <w:tcPr>
            <w:tcW w:w="690" w:type="dxa"/>
            <w:vMerge/>
            <w:hideMark/>
          </w:tcPr>
          <w:p w14:paraId="10E016C0" w14:textId="77777777" w:rsidR="001C37D9" w:rsidRPr="000F0B86" w:rsidRDefault="001C37D9" w:rsidP="001C37D9">
            <w:pPr>
              <w:pStyle w:val="a4"/>
              <w:ind w:left="-120" w:right="-120"/>
            </w:pPr>
          </w:p>
        </w:tc>
        <w:tc>
          <w:tcPr>
            <w:tcW w:w="1064" w:type="dxa"/>
            <w:noWrap/>
            <w:hideMark/>
          </w:tcPr>
          <w:p w14:paraId="7FD579EB" w14:textId="77777777" w:rsidR="001C37D9" w:rsidRPr="000F0B86" w:rsidRDefault="001C37D9" w:rsidP="001C37D9">
            <w:pPr>
              <w:pStyle w:val="a4"/>
              <w:ind w:left="-120" w:right="-120"/>
            </w:pPr>
            <w:r w:rsidRPr="000F0B86">
              <w:t>V</w:t>
            </w:r>
          </w:p>
        </w:tc>
        <w:tc>
          <w:tcPr>
            <w:tcW w:w="1280" w:type="dxa"/>
            <w:noWrap/>
            <w:hideMark/>
          </w:tcPr>
          <w:p w14:paraId="3BB33916" w14:textId="77777777" w:rsidR="001C37D9" w:rsidRPr="000F0B86" w:rsidRDefault="001C37D9" w:rsidP="001C37D9">
            <w:pPr>
              <w:pStyle w:val="a4"/>
              <w:ind w:left="-120" w:right="-120"/>
            </w:pPr>
            <w:r w:rsidRPr="000F0B86">
              <w:t xml:space="preserve">6.47 </w:t>
            </w:r>
          </w:p>
        </w:tc>
        <w:tc>
          <w:tcPr>
            <w:tcW w:w="1280" w:type="dxa"/>
            <w:noWrap/>
            <w:hideMark/>
          </w:tcPr>
          <w:p w14:paraId="65A1DFA0" w14:textId="77777777" w:rsidR="001C37D9" w:rsidRPr="000F0B86" w:rsidRDefault="001C37D9" w:rsidP="001C37D9">
            <w:pPr>
              <w:pStyle w:val="a4"/>
              <w:ind w:left="-120" w:right="-120"/>
            </w:pPr>
            <w:r w:rsidRPr="000F0B86">
              <w:t xml:space="preserve">2.02 </w:t>
            </w:r>
          </w:p>
        </w:tc>
        <w:tc>
          <w:tcPr>
            <w:tcW w:w="1280" w:type="dxa"/>
            <w:noWrap/>
            <w:hideMark/>
          </w:tcPr>
          <w:p w14:paraId="0E0CE6C7" w14:textId="77777777" w:rsidR="001C37D9" w:rsidRPr="000F0B86" w:rsidRDefault="001C37D9" w:rsidP="001C37D9">
            <w:pPr>
              <w:pStyle w:val="a4"/>
              <w:ind w:left="-120" w:right="-120"/>
            </w:pPr>
            <w:r w:rsidRPr="000F0B86">
              <w:t xml:space="preserve">87.41 </w:t>
            </w:r>
          </w:p>
        </w:tc>
        <w:tc>
          <w:tcPr>
            <w:tcW w:w="1280" w:type="dxa"/>
            <w:noWrap/>
            <w:hideMark/>
          </w:tcPr>
          <w:p w14:paraId="1FFE181E" w14:textId="77777777" w:rsidR="001C37D9" w:rsidRPr="000F0B86" w:rsidRDefault="001C37D9" w:rsidP="001C37D9">
            <w:pPr>
              <w:pStyle w:val="a4"/>
              <w:ind w:left="-120" w:right="-120"/>
            </w:pPr>
            <w:r w:rsidRPr="000F0B86">
              <w:t xml:space="preserve">7.48 </w:t>
            </w:r>
          </w:p>
        </w:tc>
        <w:tc>
          <w:tcPr>
            <w:tcW w:w="1240" w:type="dxa"/>
            <w:noWrap/>
            <w:hideMark/>
          </w:tcPr>
          <w:p w14:paraId="71EFF6BC" w14:textId="77777777" w:rsidR="001C37D9" w:rsidRPr="000F0B86" w:rsidRDefault="001C37D9" w:rsidP="001C37D9">
            <w:pPr>
              <w:pStyle w:val="a4"/>
              <w:ind w:left="-120" w:right="-120"/>
            </w:pPr>
            <w:r w:rsidRPr="000F0B86">
              <w:t xml:space="preserve">132.10 </w:t>
            </w:r>
          </w:p>
        </w:tc>
        <w:tc>
          <w:tcPr>
            <w:tcW w:w="1240" w:type="dxa"/>
            <w:noWrap/>
            <w:hideMark/>
          </w:tcPr>
          <w:p w14:paraId="1DD98136" w14:textId="77777777" w:rsidR="001C37D9" w:rsidRPr="000F0B86" w:rsidRDefault="001C37D9" w:rsidP="001C37D9">
            <w:pPr>
              <w:pStyle w:val="a4"/>
              <w:ind w:left="-120" w:right="-120"/>
            </w:pPr>
            <w:r w:rsidRPr="000F0B86">
              <w:t xml:space="preserve">-112.65 </w:t>
            </w:r>
          </w:p>
        </w:tc>
        <w:tc>
          <w:tcPr>
            <w:tcW w:w="1700" w:type="dxa"/>
            <w:noWrap/>
            <w:hideMark/>
          </w:tcPr>
          <w:p w14:paraId="3C3EB249" w14:textId="77777777" w:rsidR="001C37D9" w:rsidRPr="000F0B86" w:rsidRDefault="001C37D9" w:rsidP="001C37D9">
            <w:pPr>
              <w:pStyle w:val="a4"/>
              <w:ind w:left="-120" w:right="-120"/>
            </w:pPr>
            <w:r w:rsidRPr="000F0B86">
              <w:t xml:space="preserve">　</w:t>
            </w:r>
          </w:p>
        </w:tc>
        <w:tc>
          <w:tcPr>
            <w:tcW w:w="1560" w:type="dxa"/>
            <w:noWrap/>
            <w:hideMark/>
          </w:tcPr>
          <w:p w14:paraId="4C4A60CD" w14:textId="77777777" w:rsidR="001C37D9" w:rsidRPr="000F0B86" w:rsidRDefault="001C37D9" w:rsidP="001C37D9">
            <w:pPr>
              <w:pStyle w:val="a4"/>
              <w:ind w:left="-120" w:right="-120"/>
            </w:pPr>
            <w:r w:rsidRPr="000F0B86">
              <w:t xml:space="preserve">179.89 </w:t>
            </w:r>
          </w:p>
        </w:tc>
        <w:tc>
          <w:tcPr>
            <w:tcW w:w="1420" w:type="dxa"/>
            <w:noWrap/>
            <w:hideMark/>
          </w:tcPr>
          <w:p w14:paraId="5C7080D9" w14:textId="77777777" w:rsidR="001C37D9" w:rsidRPr="000F0B86" w:rsidRDefault="001C37D9" w:rsidP="001C37D9">
            <w:pPr>
              <w:pStyle w:val="a4"/>
              <w:ind w:left="-120" w:right="-120"/>
            </w:pPr>
            <w:r w:rsidRPr="000F0B86">
              <w:t xml:space="preserve">132.10 </w:t>
            </w:r>
          </w:p>
        </w:tc>
        <w:tc>
          <w:tcPr>
            <w:tcW w:w="1484" w:type="dxa"/>
            <w:noWrap/>
            <w:hideMark/>
          </w:tcPr>
          <w:p w14:paraId="630BDFA5" w14:textId="77777777" w:rsidR="001C37D9" w:rsidRPr="000F0B86" w:rsidRDefault="001C37D9" w:rsidP="001C37D9">
            <w:pPr>
              <w:pStyle w:val="a4"/>
              <w:ind w:left="-120" w:right="-120"/>
            </w:pPr>
            <w:r w:rsidRPr="000F0B86">
              <w:t xml:space="preserve">-112.65 </w:t>
            </w:r>
          </w:p>
        </w:tc>
        <w:tc>
          <w:tcPr>
            <w:tcW w:w="1548" w:type="dxa"/>
            <w:noWrap/>
            <w:hideMark/>
          </w:tcPr>
          <w:p w14:paraId="598F9C79" w14:textId="77777777" w:rsidR="001C37D9" w:rsidRPr="000F0B86" w:rsidRDefault="001C37D9" w:rsidP="001C37D9">
            <w:pPr>
              <w:pStyle w:val="a4"/>
              <w:ind w:left="-120" w:right="-120"/>
            </w:pPr>
            <w:r w:rsidRPr="000F0B86">
              <w:t xml:space="preserve">132.10 </w:t>
            </w:r>
          </w:p>
        </w:tc>
      </w:tr>
    </w:tbl>
    <w:p w14:paraId="07FE2557" w14:textId="41B093EF" w:rsidR="00B610C0" w:rsidRPr="000F0B86" w:rsidRDefault="00B610C0" w:rsidP="00B610C0">
      <w:pPr>
        <w:ind w:firstLine="480"/>
      </w:pPr>
    </w:p>
    <w:p w14:paraId="4E5CA2F0" w14:textId="77777777" w:rsidR="00B610C0" w:rsidRPr="000F0B86" w:rsidRDefault="00B610C0" w:rsidP="00B610C0">
      <w:pPr>
        <w:ind w:firstLine="480"/>
        <w:sectPr w:rsidR="00B610C0" w:rsidRPr="000F0B86" w:rsidSect="004A0C1F">
          <w:headerReference w:type="default" r:id="rId111"/>
          <w:pgSz w:w="11907" w:h="16840"/>
          <w:pgMar w:top="1134" w:right="1134" w:bottom="1985" w:left="1418" w:header="851" w:footer="1644" w:gutter="0"/>
          <w:cols w:space="720"/>
          <w:docGrid w:linePitch="326"/>
        </w:sectPr>
      </w:pPr>
    </w:p>
    <w:p w14:paraId="048A9DC9" w14:textId="24574083" w:rsidR="00812EEC" w:rsidRPr="000F0B86" w:rsidRDefault="00471FDE" w:rsidP="00DE25A7">
      <w:pPr>
        <w:pStyle w:val="1"/>
      </w:pPr>
      <w:r w:rsidRPr="000F0B86">
        <w:lastRenderedPageBreak/>
        <w:t xml:space="preserve"> </w:t>
      </w:r>
      <w:bookmarkStart w:id="274" w:name="_Toc127133587"/>
      <w:bookmarkStart w:id="275" w:name="_Toc127134017"/>
      <w:r w:rsidR="00812EEC" w:rsidRPr="000F0B86">
        <w:t xml:space="preserve">8 </w:t>
      </w:r>
      <w:r w:rsidR="00812EEC" w:rsidRPr="000F0B86">
        <w:t>截面</w:t>
      </w:r>
      <w:bookmarkEnd w:id="238"/>
      <w:bookmarkEnd w:id="239"/>
      <w:bookmarkEnd w:id="240"/>
      <w:bookmarkEnd w:id="270"/>
      <w:bookmarkEnd w:id="271"/>
      <w:r w:rsidR="00DE25A7" w:rsidRPr="000F0B86">
        <w:rPr>
          <w:rFonts w:hint="eastAsia"/>
        </w:rPr>
        <w:t>设计</w:t>
      </w:r>
      <w:bookmarkEnd w:id="274"/>
      <w:bookmarkEnd w:id="275"/>
    </w:p>
    <w:p w14:paraId="5BCF88E1" w14:textId="77777777" w:rsidR="00812EEC" w:rsidRPr="000F0B86" w:rsidRDefault="00812EEC" w:rsidP="005A22B9">
      <w:pPr>
        <w:pStyle w:val="2"/>
        <w:rPr>
          <w:rFonts w:cs="Times New Roman"/>
        </w:rPr>
      </w:pPr>
      <w:bookmarkStart w:id="276" w:name="_Toc511174432"/>
      <w:bookmarkStart w:id="277" w:name="_Toc513428868"/>
      <w:bookmarkStart w:id="278" w:name="_Toc516759590"/>
      <w:bookmarkStart w:id="279" w:name="_Toc516788003"/>
      <w:bookmarkStart w:id="280" w:name="_Toc4972913"/>
      <w:bookmarkStart w:id="281" w:name="_Toc6260102"/>
      <w:bookmarkStart w:id="282" w:name="_Toc127133588"/>
      <w:bookmarkStart w:id="283" w:name="_Toc127134018"/>
      <w:bookmarkEnd w:id="241"/>
      <w:bookmarkEnd w:id="242"/>
      <w:r w:rsidRPr="000F0B86">
        <w:rPr>
          <w:rFonts w:cs="Times New Roman"/>
        </w:rPr>
        <w:t xml:space="preserve">8.1 </w:t>
      </w:r>
      <w:r w:rsidRPr="000F0B86">
        <w:rPr>
          <w:rFonts w:cs="Times New Roman"/>
        </w:rPr>
        <w:t>梁截面</w:t>
      </w:r>
      <w:bookmarkEnd w:id="276"/>
      <w:bookmarkEnd w:id="277"/>
      <w:bookmarkEnd w:id="278"/>
      <w:bookmarkEnd w:id="279"/>
      <w:bookmarkEnd w:id="280"/>
      <w:bookmarkEnd w:id="281"/>
      <w:bookmarkEnd w:id="282"/>
      <w:bookmarkEnd w:id="283"/>
    </w:p>
    <w:p w14:paraId="43C311B4" w14:textId="485A2BED" w:rsidR="00812EEC" w:rsidRPr="000F0B86" w:rsidRDefault="00812EEC" w:rsidP="005A22B9">
      <w:pPr>
        <w:pStyle w:val="3"/>
        <w:rPr>
          <w:rFonts w:cs="Times New Roman"/>
        </w:rPr>
      </w:pPr>
      <w:bookmarkStart w:id="284" w:name="_Toc513428869"/>
      <w:bookmarkStart w:id="285" w:name="_Toc4972914"/>
      <w:bookmarkStart w:id="286" w:name="_Toc6260103"/>
      <w:bookmarkStart w:id="287" w:name="_Toc127133589"/>
      <w:bookmarkStart w:id="288" w:name="_Toc127134019"/>
      <w:r w:rsidRPr="000F0B86">
        <w:rPr>
          <w:rFonts w:cs="Times New Roman"/>
        </w:rPr>
        <w:t xml:space="preserve">8.1.1 </w:t>
      </w:r>
      <w:r w:rsidRPr="000F0B86">
        <w:rPr>
          <w:rFonts w:cs="Times New Roman"/>
        </w:rPr>
        <w:t>正截面配筋</w:t>
      </w:r>
      <w:bookmarkEnd w:id="284"/>
      <w:bookmarkEnd w:id="285"/>
      <w:bookmarkEnd w:id="286"/>
      <w:bookmarkEnd w:id="287"/>
      <w:bookmarkEnd w:id="288"/>
    </w:p>
    <w:p w14:paraId="51B9A86B" w14:textId="43ABF33B" w:rsidR="00F37446" w:rsidRPr="000F0B86" w:rsidRDefault="00F37446" w:rsidP="003A588A">
      <w:pPr>
        <w:ind w:firstLine="480"/>
        <w:rPr>
          <w:rFonts w:cs="Times New Roman"/>
        </w:rPr>
      </w:pPr>
      <w:bookmarkStart w:id="289" w:name="_Toc513429230"/>
      <w:r w:rsidRPr="000F0B86">
        <w:rPr>
          <w:rFonts w:cs="Times New Roman" w:hint="eastAsia"/>
        </w:rPr>
        <w:t>（</w:t>
      </w:r>
      <w:r w:rsidRPr="000F0B86">
        <w:rPr>
          <w:rFonts w:cs="Times New Roman" w:hint="eastAsia"/>
        </w:rPr>
        <w:t>1</w:t>
      </w:r>
      <w:r w:rsidRPr="000F0B86">
        <w:rPr>
          <w:rFonts w:cs="Times New Roman" w:hint="eastAsia"/>
        </w:rPr>
        <w:t>）</w:t>
      </w:r>
      <w:r w:rsidR="00D43552" w:rsidRPr="000F0B86">
        <w:rPr>
          <w:rFonts w:cs="Times New Roman" w:hint="eastAsia"/>
        </w:rPr>
        <w:t>翼缘宽度计算：</w:t>
      </w:r>
    </w:p>
    <w:p w14:paraId="0F5DDAE6" w14:textId="6CC7A277" w:rsidR="00115C0F" w:rsidRPr="000F0B86" w:rsidRDefault="000F0B86" w:rsidP="00115C0F">
      <w:pPr>
        <w:ind w:firstLine="480"/>
        <w:jc w:val="center"/>
      </w:pPr>
      <w:r w:rsidRPr="000F0B86">
        <w:rPr>
          <w:position w:val="-24"/>
        </w:rPr>
        <w:pict w14:anchorId="0F312E3D">
          <v:shape id="_x0000_i2648" type="#_x0000_t75" style="width:37.5pt;height:32.25pt">
            <v:imagedata r:id="rId112" o:title=""/>
          </v:shape>
        </w:pict>
      </w:r>
    </w:p>
    <w:p w14:paraId="0B70C990" w14:textId="71D2F7F5" w:rsidR="00D43552" w:rsidRPr="000F0B86" w:rsidRDefault="00D43552" w:rsidP="00115C0F">
      <w:pPr>
        <w:ind w:firstLine="480"/>
        <w:rPr>
          <w:rFonts w:cs="Times New Roman"/>
        </w:rPr>
      </w:pPr>
      <w:r w:rsidRPr="000F0B86">
        <w:rPr>
          <w:rFonts w:cs="Times New Roman" w:hint="eastAsia"/>
        </w:rPr>
        <w:t>（</w:t>
      </w:r>
      <w:r w:rsidRPr="000F0B86">
        <w:rPr>
          <w:rFonts w:cs="Times New Roman" w:hint="eastAsia"/>
        </w:rPr>
        <w:t>2</w:t>
      </w:r>
      <w:r w:rsidRPr="000F0B86">
        <w:rPr>
          <w:rFonts w:cs="Times New Roman" w:hint="eastAsia"/>
        </w:rPr>
        <w:t>）跨中截面类型判断：</w:t>
      </w:r>
    </w:p>
    <w:p w14:paraId="638BA567" w14:textId="78D95F67" w:rsidR="00115C0F" w:rsidRPr="000F0B86" w:rsidRDefault="000F0B86" w:rsidP="008635A7">
      <w:pPr>
        <w:ind w:firstLine="480"/>
        <w:jc w:val="center"/>
      </w:pPr>
      <w:r w:rsidRPr="000F0B86">
        <w:rPr>
          <w:position w:val="-34"/>
        </w:rPr>
        <w:pict w14:anchorId="0BA94C1B">
          <v:shape id="_x0000_i2647" type="#_x0000_t75" style="width:118.5pt;height:44.25pt">
            <v:imagedata r:id="rId113" o:title=""/>
          </v:shape>
        </w:pict>
      </w:r>
    </w:p>
    <w:p w14:paraId="7255EAEA" w14:textId="4DA0F773" w:rsidR="00C676B6" w:rsidRPr="000F0B86" w:rsidRDefault="00D43552" w:rsidP="008635A7">
      <w:pPr>
        <w:ind w:firstLine="480"/>
        <w:rPr>
          <w:rFonts w:cs="Times New Roman"/>
        </w:rPr>
      </w:pPr>
      <w:r w:rsidRPr="000F0B86">
        <w:rPr>
          <w:rFonts w:hint="eastAsia"/>
          <w:noProof/>
        </w:rPr>
        <w:t>（</w:t>
      </w:r>
      <w:r w:rsidRPr="000F0B86">
        <w:rPr>
          <w:rFonts w:hint="eastAsia"/>
          <w:noProof/>
        </w:rPr>
        <w:t>3</w:t>
      </w:r>
      <w:r w:rsidRPr="000F0B86">
        <w:rPr>
          <w:rFonts w:hint="eastAsia"/>
          <w:noProof/>
        </w:rPr>
        <w:t>）配筋计算：</w:t>
      </w:r>
    </w:p>
    <w:p w14:paraId="652207BF" w14:textId="0FB054F7" w:rsidR="00C676B6" w:rsidRPr="000F0B86" w:rsidRDefault="000F0B86" w:rsidP="00C676B6">
      <w:pPr>
        <w:ind w:firstLine="480"/>
        <w:jc w:val="center"/>
      </w:pPr>
      <w:r w:rsidRPr="000F0B86">
        <w:rPr>
          <w:position w:val="-32"/>
        </w:rPr>
        <w:pict w14:anchorId="189B0F8D">
          <v:shape id="_x0000_i2646" type="#_x0000_t75" style="width:1in;height:37.5pt">
            <v:imagedata r:id="rId114" o:title=""/>
          </v:shape>
        </w:pict>
      </w:r>
    </w:p>
    <w:p w14:paraId="65900439" w14:textId="7CFED60E" w:rsidR="00C676B6" w:rsidRPr="000F0B86" w:rsidRDefault="000F0B86" w:rsidP="00C676B6">
      <w:pPr>
        <w:ind w:firstLine="480"/>
        <w:jc w:val="center"/>
      </w:pPr>
      <w:r w:rsidRPr="000F0B86">
        <w:rPr>
          <w:position w:val="-14"/>
        </w:rPr>
        <w:pict w14:anchorId="4E6B1483">
          <v:shape id="_x0000_i2645" type="#_x0000_t75" style="width:80.25pt;height:24pt">
            <v:imagedata r:id="rId115" o:title=""/>
          </v:shape>
        </w:pict>
      </w:r>
    </w:p>
    <w:p w14:paraId="60FEF6BE" w14:textId="5DCF6380" w:rsidR="00C676B6" w:rsidRPr="000F0B86" w:rsidRDefault="000F0B86" w:rsidP="00C676B6">
      <w:pPr>
        <w:ind w:firstLine="480"/>
        <w:jc w:val="center"/>
      </w:pPr>
      <w:r w:rsidRPr="000F0B86">
        <w:rPr>
          <w:position w:val="-14"/>
        </w:rPr>
        <w:pict w14:anchorId="4FE6A186">
          <v:shape id="_x0000_i2644" type="#_x0000_t75" style="width:96pt;height:26.25pt">
            <v:imagedata r:id="rId116" o:title=""/>
          </v:shape>
        </w:pict>
      </w:r>
    </w:p>
    <w:p w14:paraId="7AE0A77A" w14:textId="77777777" w:rsidR="008909F4" w:rsidRPr="000F0B86" w:rsidRDefault="008909F4" w:rsidP="002A3DE4">
      <w:pPr>
        <w:ind w:firstLineChars="83" w:firstLine="199"/>
        <w:rPr>
          <w:rFonts w:cs="Times New Roman"/>
        </w:rPr>
        <w:sectPr w:rsidR="008909F4" w:rsidRPr="000F0B86" w:rsidSect="004A0C1F">
          <w:pgSz w:w="11907" w:h="16840"/>
          <w:pgMar w:top="1134" w:right="1134" w:bottom="1985" w:left="1418" w:header="851" w:footer="1644" w:gutter="0"/>
          <w:cols w:space="720"/>
          <w:docGrid w:linePitch="326"/>
        </w:sectPr>
      </w:pPr>
    </w:p>
    <w:bookmarkEnd w:id="289"/>
    <w:p w14:paraId="04A1FCE4" w14:textId="471DA835" w:rsidR="001C37D9" w:rsidRPr="000F0B86" w:rsidRDefault="00B76C26" w:rsidP="001C37D9">
      <w:pPr>
        <w:pStyle w:val="ae"/>
      </w:pPr>
      <w:r w:rsidRPr="000F0B86">
        <w:lastRenderedPageBreak/>
        <w:t>表</w:t>
      </w:r>
      <w:r w:rsidRPr="000F0B86">
        <w:t>8.</w:t>
      </w:r>
      <w:r w:rsidR="001C37D9" w:rsidRPr="000F0B86">
        <w:rPr>
          <w:noProof/>
        </w:rPr>
        <w:t>1</w:t>
      </w:r>
      <w:r w:rsidR="00D43552" w:rsidRPr="000F0B86">
        <w:rPr>
          <w:noProof/>
        </w:rPr>
        <w:t xml:space="preserve"> </w:t>
      </w:r>
      <w:r w:rsidR="00D43552" w:rsidRPr="000F0B86">
        <w:rPr>
          <w:rFonts w:hint="eastAsia"/>
          <w:noProof/>
        </w:rPr>
        <w:t>正截面配筋</w:t>
      </w:r>
    </w:p>
    <w:tbl>
      <w:tblPr>
        <w:tblStyle w:val="ad"/>
        <w:tblW w:w="0" w:type="auto"/>
        <w:tblLook w:val="04A0" w:firstRow="1" w:lastRow="0" w:firstColumn="1" w:lastColumn="0" w:noHBand="0" w:noVBand="1"/>
      </w:tblPr>
      <w:tblGrid>
        <w:gridCol w:w="649"/>
        <w:gridCol w:w="626"/>
        <w:gridCol w:w="626"/>
        <w:gridCol w:w="602"/>
        <w:gridCol w:w="626"/>
        <w:gridCol w:w="626"/>
        <w:gridCol w:w="626"/>
        <w:gridCol w:w="626"/>
        <w:gridCol w:w="626"/>
        <w:gridCol w:w="626"/>
        <w:gridCol w:w="501"/>
        <w:gridCol w:w="501"/>
        <w:gridCol w:w="155"/>
        <w:gridCol w:w="848"/>
        <w:gridCol w:w="155"/>
        <w:gridCol w:w="733"/>
        <w:gridCol w:w="378"/>
        <w:gridCol w:w="577"/>
        <w:gridCol w:w="310"/>
        <w:gridCol w:w="454"/>
        <w:gridCol w:w="278"/>
        <w:gridCol w:w="485"/>
        <w:gridCol w:w="278"/>
        <w:gridCol w:w="485"/>
        <w:gridCol w:w="278"/>
        <w:gridCol w:w="304"/>
        <w:gridCol w:w="305"/>
        <w:gridCol w:w="427"/>
      </w:tblGrid>
      <w:tr w:rsidR="001C37D9" w:rsidRPr="000F0B86" w14:paraId="198B63D5" w14:textId="77777777" w:rsidTr="001C37D9">
        <w:trPr>
          <w:divId w:val="1083839597"/>
          <w:trHeight w:val="288"/>
        </w:trPr>
        <w:tc>
          <w:tcPr>
            <w:tcW w:w="1740" w:type="dxa"/>
            <w:vMerge w:val="restart"/>
            <w:noWrap/>
            <w:hideMark/>
          </w:tcPr>
          <w:p w14:paraId="30CC6C8C" w14:textId="29A39BF0" w:rsidR="001C37D9" w:rsidRPr="000F0B86" w:rsidRDefault="001C37D9" w:rsidP="001C37D9">
            <w:pPr>
              <w:pStyle w:val="a4"/>
              <w:ind w:left="-120" w:right="-120"/>
            </w:pPr>
            <w:r w:rsidRPr="000F0B86">
              <w:rPr>
                <w:rFonts w:hint="eastAsia"/>
              </w:rPr>
              <w:t>层数</w:t>
            </w:r>
          </w:p>
        </w:tc>
        <w:tc>
          <w:tcPr>
            <w:tcW w:w="1660" w:type="dxa"/>
            <w:vMerge w:val="restart"/>
            <w:noWrap/>
            <w:hideMark/>
          </w:tcPr>
          <w:p w14:paraId="2D6CF666" w14:textId="77777777" w:rsidR="001C37D9" w:rsidRPr="000F0B86" w:rsidRDefault="001C37D9" w:rsidP="001C37D9">
            <w:pPr>
              <w:pStyle w:val="a4"/>
              <w:ind w:left="-120" w:right="-120"/>
            </w:pPr>
            <w:r w:rsidRPr="000F0B86">
              <w:rPr>
                <w:rFonts w:hint="eastAsia"/>
              </w:rPr>
              <w:t>类别</w:t>
            </w:r>
          </w:p>
        </w:tc>
        <w:tc>
          <w:tcPr>
            <w:tcW w:w="1660" w:type="dxa"/>
            <w:vMerge w:val="restart"/>
            <w:noWrap/>
            <w:hideMark/>
          </w:tcPr>
          <w:p w14:paraId="48358218" w14:textId="77777777" w:rsidR="001C37D9" w:rsidRPr="000F0B86" w:rsidRDefault="001C37D9" w:rsidP="001C37D9">
            <w:pPr>
              <w:pStyle w:val="a4"/>
              <w:ind w:left="-120" w:right="-120"/>
              <w:rPr>
                <w:i/>
                <w:iCs/>
              </w:rPr>
            </w:pPr>
            <w:r w:rsidRPr="000F0B86">
              <w:rPr>
                <w:i/>
                <w:iCs/>
              </w:rPr>
              <w:t>h</w:t>
            </w:r>
          </w:p>
        </w:tc>
        <w:tc>
          <w:tcPr>
            <w:tcW w:w="1576" w:type="dxa"/>
            <w:vMerge w:val="restart"/>
            <w:hideMark/>
          </w:tcPr>
          <w:p w14:paraId="47CCA0CB" w14:textId="77777777" w:rsidR="001C37D9" w:rsidRPr="000F0B86" w:rsidRDefault="001C37D9" w:rsidP="001C37D9">
            <w:pPr>
              <w:pStyle w:val="a4"/>
              <w:ind w:left="-120" w:right="-120"/>
              <w:rPr>
                <w:i/>
                <w:iCs/>
              </w:rPr>
            </w:pPr>
            <w:r w:rsidRPr="000F0B86">
              <w:rPr>
                <w:i/>
                <w:iCs/>
              </w:rPr>
              <w:t>b</w:t>
            </w:r>
          </w:p>
        </w:tc>
        <w:tc>
          <w:tcPr>
            <w:tcW w:w="1660" w:type="dxa"/>
            <w:vMerge w:val="restart"/>
            <w:noWrap/>
            <w:hideMark/>
          </w:tcPr>
          <w:p w14:paraId="10416FEE" w14:textId="77777777" w:rsidR="001C37D9" w:rsidRPr="000F0B86" w:rsidRDefault="001C37D9" w:rsidP="001C37D9">
            <w:pPr>
              <w:pStyle w:val="a4"/>
              <w:ind w:left="-120" w:right="-120"/>
              <w:rPr>
                <w:i/>
                <w:iCs/>
              </w:rPr>
            </w:pPr>
            <w:r w:rsidRPr="000F0B86">
              <w:rPr>
                <w:i/>
                <w:iCs/>
              </w:rPr>
              <w:t>hf</w:t>
            </w:r>
          </w:p>
        </w:tc>
        <w:tc>
          <w:tcPr>
            <w:tcW w:w="1660" w:type="dxa"/>
            <w:vMerge w:val="restart"/>
            <w:noWrap/>
            <w:hideMark/>
          </w:tcPr>
          <w:p w14:paraId="396FAB51" w14:textId="77777777" w:rsidR="001C37D9" w:rsidRPr="000F0B86" w:rsidRDefault="001C37D9" w:rsidP="001C37D9">
            <w:pPr>
              <w:pStyle w:val="a4"/>
              <w:ind w:left="-120" w:right="-120"/>
              <w:rPr>
                <w:i/>
                <w:iCs/>
              </w:rPr>
            </w:pPr>
            <w:r w:rsidRPr="000F0B86">
              <w:rPr>
                <w:i/>
                <w:iCs/>
              </w:rPr>
              <w:t>bf</w:t>
            </w:r>
          </w:p>
        </w:tc>
        <w:tc>
          <w:tcPr>
            <w:tcW w:w="1660" w:type="dxa"/>
            <w:vMerge w:val="restart"/>
            <w:noWrap/>
            <w:hideMark/>
          </w:tcPr>
          <w:p w14:paraId="0C0C2290" w14:textId="77777777" w:rsidR="001C37D9" w:rsidRPr="000F0B86" w:rsidRDefault="001C37D9" w:rsidP="001C37D9">
            <w:pPr>
              <w:pStyle w:val="a4"/>
              <w:ind w:left="-120" w:right="-120"/>
            </w:pPr>
            <w:r w:rsidRPr="000F0B86">
              <w:rPr>
                <w:rFonts w:hint="eastAsia"/>
              </w:rPr>
              <w:t>保护层厚度</w:t>
            </w:r>
          </w:p>
        </w:tc>
        <w:tc>
          <w:tcPr>
            <w:tcW w:w="1660" w:type="dxa"/>
            <w:vMerge w:val="restart"/>
            <w:noWrap/>
            <w:hideMark/>
          </w:tcPr>
          <w:p w14:paraId="4896A383" w14:textId="77777777" w:rsidR="001C37D9" w:rsidRPr="000F0B86" w:rsidRDefault="001C37D9" w:rsidP="001C37D9">
            <w:pPr>
              <w:pStyle w:val="a4"/>
              <w:ind w:left="-120" w:right="-120"/>
            </w:pPr>
            <w:r w:rsidRPr="000F0B86">
              <w:rPr>
                <w:rFonts w:hint="eastAsia"/>
              </w:rPr>
              <w:t>截面</w:t>
            </w:r>
          </w:p>
        </w:tc>
        <w:tc>
          <w:tcPr>
            <w:tcW w:w="3320" w:type="dxa"/>
            <w:gridSpan w:val="5"/>
            <w:noWrap/>
            <w:hideMark/>
          </w:tcPr>
          <w:p w14:paraId="560BB114" w14:textId="77777777" w:rsidR="001C37D9" w:rsidRPr="000F0B86" w:rsidRDefault="001C37D9" w:rsidP="001C37D9">
            <w:pPr>
              <w:pStyle w:val="a4"/>
              <w:ind w:left="-120" w:right="-120"/>
            </w:pPr>
            <w:r w:rsidRPr="000F0B86">
              <w:rPr>
                <w:rFonts w:hint="eastAsia"/>
              </w:rPr>
              <w:t>一般组合</w:t>
            </w:r>
          </w:p>
        </w:tc>
        <w:tc>
          <w:tcPr>
            <w:tcW w:w="2440" w:type="dxa"/>
            <w:noWrap/>
            <w:hideMark/>
          </w:tcPr>
          <w:p w14:paraId="199539F7" w14:textId="77777777" w:rsidR="001C37D9" w:rsidRPr="000F0B86" w:rsidRDefault="001C37D9" w:rsidP="001C37D9">
            <w:pPr>
              <w:pStyle w:val="a4"/>
              <w:ind w:left="-120" w:right="-120"/>
            </w:pPr>
            <w:r w:rsidRPr="000F0B86">
              <w:rPr>
                <w:rFonts w:hint="eastAsia"/>
              </w:rPr>
              <w:t>地震效应组合</w:t>
            </w:r>
          </w:p>
        </w:tc>
        <w:tc>
          <w:tcPr>
            <w:tcW w:w="2035" w:type="dxa"/>
            <w:gridSpan w:val="2"/>
            <w:vMerge w:val="restart"/>
            <w:noWrap/>
            <w:hideMark/>
          </w:tcPr>
          <w:p w14:paraId="0CDD6936" w14:textId="77777777" w:rsidR="001C37D9" w:rsidRPr="000F0B86" w:rsidRDefault="001C37D9" w:rsidP="001C37D9">
            <w:pPr>
              <w:pStyle w:val="a4"/>
              <w:ind w:left="-120" w:right="-120"/>
            </w:pPr>
            <w:r w:rsidRPr="000F0B86">
              <w:rPr>
                <w:rFonts w:hint="eastAsia"/>
              </w:rPr>
              <w:t>截面类型</w:t>
            </w:r>
          </w:p>
        </w:tc>
        <w:tc>
          <w:tcPr>
            <w:tcW w:w="2820" w:type="dxa"/>
            <w:gridSpan w:val="3"/>
            <w:vMerge w:val="restart"/>
            <w:noWrap/>
            <w:hideMark/>
          </w:tcPr>
          <w:p w14:paraId="251A041A" w14:textId="77777777" w:rsidR="001C37D9" w:rsidRPr="000F0B86" w:rsidRDefault="001C37D9" w:rsidP="001C37D9">
            <w:pPr>
              <w:pStyle w:val="a4"/>
              <w:ind w:left="-120" w:right="-120"/>
            </w:pPr>
            <w:r w:rsidRPr="000F0B86">
              <w:rPr>
                <w:i/>
                <w:iCs/>
              </w:rPr>
              <w:t>αs</w:t>
            </w:r>
          </w:p>
        </w:tc>
        <w:tc>
          <w:tcPr>
            <w:tcW w:w="1489" w:type="dxa"/>
            <w:gridSpan w:val="2"/>
            <w:vMerge w:val="restart"/>
            <w:hideMark/>
          </w:tcPr>
          <w:p w14:paraId="721C17DC" w14:textId="77777777" w:rsidR="001C37D9" w:rsidRPr="000F0B86" w:rsidRDefault="001C37D9" w:rsidP="001C37D9">
            <w:pPr>
              <w:pStyle w:val="a4"/>
              <w:ind w:left="-120" w:right="-120"/>
              <w:rPr>
                <w:i/>
                <w:iCs/>
              </w:rPr>
            </w:pPr>
            <w:r w:rsidRPr="000F0B86">
              <w:rPr>
                <w:i/>
                <w:iCs/>
              </w:rPr>
              <w:t>ξ</w:t>
            </w:r>
          </w:p>
        </w:tc>
        <w:tc>
          <w:tcPr>
            <w:tcW w:w="1600" w:type="dxa"/>
            <w:gridSpan w:val="2"/>
            <w:vMerge w:val="restart"/>
            <w:noWrap/>
            <w:hideMark/>
          </w:tcPr>
          <w:p w14:paraId="3ACC3886" w14:textId="77777777" w:rsidR="001C37D9" w:rsidRPr="000F0B86" w:rsidRDefault="001C37D9" w:rsidP="001C37D9">
            <w:pPr>
              <w:pStyle w:val="a4"/>
              <w:ind w:left="-120" w:right="-120"/>
            </w:pPr>
            <w:r w:rsidRPr="000F0B86">
              <w:rPr>
                <w:i/>
                <w:iCs/>
              </w:rPr>
              <w:t>As</w:t>
            </w:r>
          </w:p>
        </w:tc>
        <w:tc>
          <w:tcPr>
            <w:tcW w:w="1600" w:type="dxa"/>
            <w:gridSpan w:val="2"/>
            <w:vMerge w:val="restart"/>
            <w:noWrap/>
            <w:hideMark/>
          </w:tcPr>
          <w:p w14:paraId="47A15235" w14:textId="77777777" w:rsidR="001C37D9" w:rsidRPr="000F0B86" w:rsidRDefault="001C37D9" w:rsidP="001C37D9">
            <w:pPr>
              <w:pStyle w:val="a4"/>
              <w:ind w:left="-120" w:right="-120"/>
            </w:pPr>
            <w:r w:rsidRPr="000F0B86">
              <w:rPr>
                <w:i/>
                <w:iCs/>
              </w:rPr>
              <w:t>As</w:t>
            </w:r>
            <w:r w:rsidRPr="000F0B86">
              <w:rPr>
                <w:vertAlign w:val="subscript"/>
              </w:rPr>
              <w:t>.min</w:t>
            </w:r>
          </w:p>
        </w:tc>
        <w:tc>
          <w:tcPr>
            <w:tcW w:w="1600" w:type="dxa"/>
            <w:gridSpan w:val="2"/>
            <w:vMerge w:val="restart"/>
            <w:noWrap/>
            <w:hideMark/>
          </w:tcPr>
          <w:p w14:paraId="12DB99D1" w14:textId="77777777" w:rsidR="001C37D9" w:rsidRPr="000F0B86" w:rsidRDefault="001C37D9" w:rsidP="001C37D9">
            <w:pPr>
              <w:pStyle w:val="a4"/>
              <w:ind w:left="-120" w:right="-120"/>
            </w:pPr>
            <w:r w:rsidRPr="000F0B86">
              <w:rPr>
                <w:rFonts w:hint="eastAsia"/>
              </w:rPr>
              <w:t>选配钢筋</w:t>
            </w:r>
          </w:p>
        </w:tc>
        <w:tc>
          <w:tcPr>
            <w:tcW w:w="960" w:type="dxa"/>
            <w:vMerge w:val="restart"/>
            <w:noWrap/>
            <w:hideMark/>
          </w:tcPr>
          <w:p w14:paraId="0DA8A33F" w14:textId="77777777" w:rsidR="001C37D9" w:rsidRPr="000F0B86" w:rsidRDefault="001C37D9" w:rsidP="001C37D9">
            <w:pPr>
              <w:pStyle w:val="a4"/>
              <w:ind w:left="-120" w:right="-120"/>
            </w:pPr>
            <w:r w:rsidRPr="000F0B86">
              <w:rPr>
                <w:rFonts w:hint="eastAsia"/>
              </w:rPr>
              <w:t>实选面积</w:t>
            </w:r>
            <w:r w:rsidRPr="000F0B86">
              <w:t>(mm2)</w:t>
            </w:r>
          </w:p>
        </w:tc>
      </w:tr>
      <w:tr w:rsidR="001C37D9" w:rsidRPr="000F0B86" w14:paraId="30E24C9C" w14:textId="77777777" w:rsidTr="001C37D9">
        <w:trPr>
          <w:gridAfter w:val="2"/>
          <w:divId w:val="1083839597"/>
          <w:wAfter w:w="1862" w:type="dxa"/>
          <w:trHeight w:val="324"/>
        </w:trPr>
        <w:tc>
          <w:tcPr>
            <w:tcW w:w="1740" w:type="dxa"/>
            <w:vMerge/>
            <w:hideMark/>
          </w:tcPr>
          <w:p w14:paraId="1381A1D9" w14:textId="77777777" w:rsidR="001C37D9" w:rsidRPr="000F0B86" w:rsidRDefault="001C37D9" w:rsidP="001C37D9">
            <w:pPr>
              <w:pStyle w:val="a4"/>
              <w:ind w:left="-120" w:right="-120"/>
            </w:pPr>
          </w:p>
        </w:tc>
        <w:tc>
          <w:tcPr>
            <w:tcW w:w="1660" w:type="dxa"/>
            <w:vMerge/>
            <w:hideMark/>
          </w:tcPr>
          <w:p w14:paraId="6F2AAF89" w14:textId="77777777" w:rsidR="001C37D9" w:rsidRPr="000F0B86" w:rsidRDefault="001C37D9" w:rsidP="001C37D9">
            <w:pPr>
              <w:pStyle w:val="a4"/>
              <w:ind w:left="-120" w:right="-120"/>
            </w:pPr>
          </w:p>
        </w:tc>
        <w:tc>
          <w:tcPr>
            <w:tcW w:w="1660" w:type="dxa"/>
            <w:vMerge/>
            <w:hideMark/>
          </w:tcPr>
          <w:p w14:paraId="539D1354" w14:textId="77777777" w:rsidR="001C37D9" w:rsidRPr="000F0B86" w:rsidRDefault="001C37D9" w:rsidP="001C37D9">
            <w:pPr>
              <w:pStyle w:val="a4"/>
              <w:ind w:left="-120" w:right="-120"/>
              <w:rPr>
                <w:i/>
                <w:iCs/>
              </w:rPr>
            </w:pPr>
          </w:p>
        </w:tc>
        <w:tc>
          <w:tcPr>
            <w:tcW w:w="1576" w:type="dxa"/>
            <w:vMerge/>
            <w:hideMark/>
          </w:tcPr>
          <w:p w14:paraId="4BFB6165" w14:textId="77777777" w:rsidR="001C37D9" w:rsidRPr="000F0B86" w:rsidRDefault="001C37D9" w:rsidP="001C37D9">
            <w:pPr>
              <w:pStyle w:val="a4"/>
              <w:ind w:left="-120" w:right="-120"/>
              <w:rPr>
                <w:i/>
                <w:iCs/>
              </w:rPr>
            </w:pPr>
          </w:p>
        </w:tc>
        <w:tc>
          <w:tcPr>
            <w:tcW w:w="1660" w:type="dxa"/>
            <w:vMerge/>
            <w:hideMark/>
          </w:tcPr>
          <w:p w14:paraId="05D43E68" w14:textId="77777777" w:rsidR="001C37D9" w:rsidRPr="000F0B86" w:rsidRDefault="001C37D9" w:rsidP="001C37D9">
            <w:pPr>
              <w:pStyle w:val="a4"/>
              <w:ind w:left="-120" w:right="-120"/>
              <w:rPr>
                <w:i/>
                <w:iCs/>
              </w:rPr>
            </w:pPr>
          </w:p>
        </w:tc>
        <w:tc>
          <w:tcPr>
            <w:tcW w:w="1660" w:type="dxa"/>
            <w:vMerge/>
            <w:hideMark/>
          </w:tcPr>
          <w:p w14:paraId="3A6ABFAC" w14:textId="77777777" w:rsidR="001C37D9" w:rsidRPr="000F0B86" w:rsidRDefault="001C37D9" w:rsidP="001C37D9">
            <w:pPr>
              <w:pStyle w:val="a4"/>
              <w:ind w:left="-120" w:right="-120"/>
              <w:rPr>
                <w:i/>
                <w:iCs/>
              </w:rPr>
            </w:pPr>
          </w:p>
        </w:tc>
        <w:tc>
          <w:tcPr>
            <w:tcW w:w="1660" w:type="dxa"/>
            <w:vMerge/>
            <w:hideMark/>
          </w:tcPr>
          <w:p w14:paraId="2C48038D" w14:textId="77777777" w:rsidR="001C37D9" w:rsidRPr="000F0B86" w:rsidRDefault="001C37D9" w:rsidP="001C37D9">
            <w:pPr>
              <w:pStyle w:val="a4"/>
              <w:ind w:left="-120" w:right="-120"/>
            </w:pPr>
          </w:p>
        </w:tc>
        <w:tc>
          <w:tcPr>
            <w:tcW w:w="1660" w:type="dxa"/>
            <w:vMerge/>
            <w:hideMark/>
          </w:tcPr>
          <w:p w14:paraId="61BCF86F" w14:textId="77777777" w:rsidR="001C37D9" w:rsidRPr="000F0B86" w:rsidRDefault="001C37D9" w:rsidP="001C37D9">
            <w:pPr>
              <w:pStyle w:val="a4"/>
              <w:ind w:left="-120" w:right="-120"/>
            </w:pPr>
          </w:p>
        </w:tc>
        <w:tc>
          <w:tcPr>
            <w:tcW w:w="1660" w:type="dxa"/>
            <w:noWrap/>
            <w:hideMark/>
          </w:tcPr>
          <w:p w14:paraId="2993ADB7" w14:textId="77777777" w:rsidR="001C37D9" w:rsidRPr="000F0B86" w:rsidRDefault="001C37D9" w:rsidP="001C37D9">
            <w:pPr>
              <w:pStyle w:val="a4"/>
              <w:ind w:left="-120" w:right="-120"/>
            </w:pPr>
            <w:r w:rsidRPr="000F0B86">
              <w:t>M</w:t>
            </w:r>
          </w:p>
        </w:tc>
        <w:tc>
          <w:tcPr>
            <w:tcW w:w="1660" w:type="dxa"/>
            <w:noWrap/>
            <w:hideMark/>
          </w:tcPr>
          <w:p w14:paraId="217C14D5" w14:textId="77777777" w:rsidR="001C37D9" w:rsidRPr="000F0B86" w:rsidRDefault="001C37D9" w:rsidP="001C37D9">
            <w:pPr>
              <w:pStyle w:val="a4"/>
              <w:ind w:left="-120" w:right="-120"/>
            </w:pPr>
            <w:r w:rsidRPr="000F0B86">
              <w:t>V</w:t>
            </w:r>
          </w:p>
        </w:tc>
        <w:tc>
          <w:tcPr>
            <w:tcW w:w="1220" w:type="dxa"/>
            <w:noWrap/>
            <w:hideMark/>
          </w:tcPr>
          <w:p w14:paraId="3037F091" w14:textId="77777777" w:rsidR="001C37D9" w:rsidRPr="000F0B86" w:rsidRDefault="001C37D9" w:rsidP="001C37D9">
            <w:pPr>
              <w:pStyle w:val="a4"/>
              <w:ind w:left="-120" w:right="-120"/>
            </w:pPr>
            <w:r w:rsidRPr="000F0B86">
              <w:rPr>
                <w:i/>
                <w:iCs/>
              </w:rPr>
              <w:t>γREM</w:t>
            </w:r>
          </w:p>
        </w:tc>
        <w:tc>
          <w:tcPr>
            <w:tcW w:w="1220" w:type="dxa"/>
            <w:noWrap/>
            <w:hideMark/>
          </w:tcPr>
          <w:p w14:paraId="6D14C590" w14:textId="77777777" w:rsidR="001C37D9" w:rsidRPr="000F0B86" w:rsidRDefault="001C37D9" w:rsidP="001C37D9">
            <w:pPr>
              <w:pStyle w:val="a4"/>
              <w:ind w:left="-120" w:right="-120"/>
            </w:pPr>
            <w:r w:rsidRPr="000F0B86">
              <w:rPr>
                <w:i/>
                <w:iCs/>
              </w:rPr>
              <w:t>γREV</w:t>
            </w:r>
          </w:p>
        </w:tc>
        <w:tc>
          <w:tcPr>
            <w:tcW w:w="2035" w:type="dxa"/>
            <w:gridSpan w:val="3"/>
            <w:vMerge/>
            <w:hideMark/>
          </w:tcPr>
          <w:p w14:paraId="50EC0BD0" w14:textId="77777777" w:rsidR="001C37D9" w:rsidRPr="000F0B86" w:rsidRDefault="001C37D9" w:rsidP="001C37D9">
            <w:pPr>
              <w:pStyle w:val="a4"/>
              <w:ind w:left="-120" w:right="-120"/>
            </w:pPr>
          </w:p>
        </w:tc>
        <w:tc>
          <w:tcPr>
            <w:tcW w:w="2820" w:type="dxa"/>
            <w:gridSpan w:val="2"/>
            <w:vMerge/>
            <w:hideMark/>
          </w:tcPr>
          <w:p w14:paraId="0A8E16FD" w14:textId="77777777" w:rsidR="001C37D9" w:rsidRPr="000F0B86" w:rsidRDefault="001C37D9" w:rsidP="001C37D9">
            <w:pPr>
              <w:pStyle w:val="a4"/>
              <w:ind w:left="-120" w:right="-120"/>
            </w:pPr>
          </w:p>
        </w:tc>
        <w:tc>
          <w:tcPr>
            <w:tcW w:w="1489" w:type="dxa"/>
            <w:vMerge/>
            <w:hideMark/>
          </w:tcPr>
          <w:p w14:paraId="08149505" w14:textId="77777777" w:rsidR="001C37D9" w:rsidRPr="000F0B86" w:rsidRDefault="001C37D9" w:rsidP="001C37D9">
            <w:pPr>
              <w:pStyle w:val="a4"/>
              <w:ind w:left="-120" w:right="-120"/>
              <w:rPr>
                <w:i/>
                <w:iCs/>
              </w:rPr>
            </w:pPr>
          </w:p>
        </w:tc>
        <w:tc>
          <w:tcPr>
            <w:tcW w:w="1600" w:type="dxa"/>
            <w:gridSpan w:val="2"/>
            <w:vMerge/>
            <w:hideMark/>
          </w:tcPr>
          <w:p w14:paraId="18A5A1A2" w14:textId="77777777" w:rsidR="001C37D9" w:rsidRPr="000F0B86" w:rsidRDefault="001C37D9" w:rsidP="001C37D9">
            <w:pPr>
              <w:pStyle w:val="a4"/>
              <w:ind w:left="-120" w:right="-120"/>
            </w:pPr>
          </w:p>
        </w:tc>
        <w:tc>
          <w:tcPr>
            <w:tcW w:w="1600" w:type="dxa"/>
            <w:gridSpan w:val="2"/>
            <w:vMerge/>
            <w:hideMark/>
          </w:tcPr>
          <w:p w14:paraId="25367BE6" w14:textId="77777777" w:rsidR="001C37D9" w:rsidRPr="000F0B86" w:rsidRDefault="001C37D9" w:rsidP="001C37D9">
            <w:pPr>
              <w:pStyle w:val="a4"/>
              <w:ind w:left="-120" w:right="-120"/>
            </w:pPr>
          </w:p>
        </w:tc>
        <w:tc>
          <w:tcPr>
            <w:tcW w:w="1600" w:type="dxa"/>
            <w:gridSpan w:val="2"/>
            <w:vMerge/>
            <w:hideMark/>
          </w:tcPr>
          <w:p w14:paraId="363BFB4D" w14:textId="77777777" w:rsidR="001C37D9" w:rsidRPr="000F0B86" w:rsidRDefault="001C37D9" w:rsidP="001C37D9">
            <w:pPr>
              <w:pStyle w:val="a4"/>
              <w:ind w:left="-120" w:right="-120"/>
            </w:pPr>
          </w:p>
        </w:tc>
        <w:tc>
          <w:tcPr>
            <w:tcW w:w="960" w:type="dxa"/>
            <w:gridSpan w:val="2"/>
            <w:vMerge/>
            <w:hideMark/>
          </w:tcPr>
          <w:p w14:paraId="36247D29" w14:textId="77777777" w:rsidR="001C37D9" w:rsidRPr="000F0B86" w:rsidRDefault="001C37D9" w:rsidP="001C37D9">
            <w:pPr>
              <w:pStyle w:val="a4"/>
              <w:ind w:left="-120" w:right="-120"/>
            </w:pPr>
          </w:p>
        </w:tc>
      </w:tr>
      <w:tr w:rsidR="001C37D9" w:rsidRPr="000F0B86" w14:paraId="06324ECE" w14:textId="77777777" w:rsidTr="001C37D9">
        <w:trPr>
          <w:gridAfter w:val="2"/>
          <w:divId w:val="1083839597"/>
          <w:wAfter w:w="1862" w:type="dxa"/>
          <w:trHeight w:val="276"/>
        </w:trPr>
        <w:tc>
          <w:tcPr>
            <w:tcW w:w="1740" w:type="dxa"/>
            <w:vMerge w:val="restart"/>
            <w:noWrap/>
            <w:hideMark/>
          </w:tcPr>
          <w:p w14:paraId="74A1D7C8" w14:textId="77777777" w:rsidR="001C37D9" w:rsidRPr="000F0B86" w:rsidRDefault="001C37D9" w:rsidP="001C37D9">
            <w:pPr>
              <w:pStyle w:val="a4"/>
              <w:ind w:left="-120" w:right="-120"/>
            </w:pPr>
            <w:r w:rsidRPr="000F0B86">
              <w:t>3</w:t>
            </w:r>
          </w:p>
        </w:tc>
        <w:tc>
          <w:tcPr>
            <w:tcW w:w="1660" w:type="dxa"/>
            <w:vMerge w:val="restart"/>
            <w:noWrap/>
            <w:hideMark/>
          </w:tcPr>
          <w:p w14:paraId="7FE00F0F" w14:textId="77777777" w:rsidR="001C37D9" w:rsidRPr="000F0B86" w:rsidRDefault="001C37D9" w:rsidP="001C37D9">
            <w:pPr>
              <w:pStyle w:val="a4"/>
              <w:ind w:left="-120" w:right="-120"/>
            </w:pPr>
            <w:r w:rsidRPr="000F0B86">
              <w:t>AB</w:t>
            </w:r>
          </w:p>
        </w:tc>
        <w:tc>
          <w:tcPr>
            <w:tcW w:w="1660" w:type="dxa"/>
            <w:vMerge w:val="restart"/>
            <w:noWrap/>
            <w:hideMark/>
          </w:tcPr>
          <w:p w14:paraId="51AEB8F2" w14:textId="77777777" w:rsidR="001C37D9" w:rsidRPr="000F0B86" w:rsidRDefault="001C37D9" w:rsidP="001C37D9">
            <w:pPr>
              <w:pStyle w:val="a4"/>
              <w:ind w:left="-120" w:right="-120"/>
            </w:pPr>
            <w:r w:rsidRPr="000F0B86">
              <w:t>600</w:t>
            </w:r>
          </w:p>
        </w:tc>
        <w:tc>
          <w:tcPr>
            <w:tcW w:w="1576" w:type="dxa"/>
            <w:vMerge w:val="restart"/>
            <w:noWrap/>
            <w:hideMark/>
          </w:tcPr>
          <w:p w14:paraId="36F9F78D" w14:textId="77777777" w:rsidR="001C37D9" w:rsidRPr="000F0B86" w:rsidRDefault="001C37D9" w:rsidP="001C37D9">
            <w:pPr>
              <w:pStyle w:val="a4"/>
              <w:ind w:left="-120" w:right="-120"/>
            </w:pPr>
            <w:r w:rsidRPr="000F0B86">
              <w:t>250</w:t>
            </w:r>
          </w:p>
        </w:tc>
        <w:tc>
          <w:tcPr>
            <w:tcW w:w="1660" w:type="dxa"/>
            <w:vMerge w:val="restart"/>
            <w:noWrap/>
            <w:hideMark/>
          </w:tcPr>
          <w:p w14:paraId="2E9ABBAF" w14:textId="77777777" w:rsidR="001C37D9" w:rsidRPr="000F0B86" w:rsidRDefault="001C37D9" w:rsidP="001C37D9">
            <w:pPr>
              <w:pStyle w:val="a4"/>
              <w:ind w:left="-120" w:right="-120"/>
            </w:pPr>
            <w:r w:rsidRPr="000F0B86">
              <w:t>100</w:t>
            </w:r>
          </w:p>
        </w:tc>
        <w:tc>
          <w:tcPr>
            <w:tcW w:w="1660" w:type="dxa"/>
            <w:vMerge w:val="restart"/>
            <w:noWrap/>
            <w:hideMark/>
          </w:tcPr>
          <w:p w14:paraId="011EEBCA" w14:textId="77777777" w:rsidR="001C37D9" w:rsidRPr="000F0B86" w:rsidRDefault="001C37D9" w:rsidP="001C37D9">
            <w:pPr>
              <w:pStyle w:val="a4"/>
              <w:ind w:left="-120" w:right="-120"/>
            </w:pPr>
            <w:r w:rsidRPr="000F0B86">
              <w:t>2000.00</w:t>
            </w:r>
          </w:p>
        </w:tc>
        <w:tc>
          <w:tcPr>
            <w:tcW w:w="1660" w:type="dxa"/>
            <w:vMerge w:val="restart"/>
            <w:noWrap/>
            <w:hideMark/>
          </w:tcPr>
          <w:p w14:paraId="1A48553D" w14:textId="77777777" w:rsidR="001C37D9" w:rsidRPr="000F0B86" w:rsidRDefault="001C37D9" w:rsidP="001C37D9">
            <w:pPr>
              <w:pStyle w:val="a4"/>
              <w:ind w:left="-120" w:right="-120"/>
            </w:pPr>
            <w:r w:rsidRPr="000F0B86">
              <w:t xml:space="preserve">40 </w:t>
            </w:r>
          </w:p>
        </w:tc>
        <w:tc>
          <w:tcPr>
            <w:tcW w:w="1660" w:type="dxa"/>
            <w:vMerge w:val="restart"/>
            <w:noWrap/>
            <w:hideMark/>
          </w:tcPr>
          <w:p w14:paraId="63FAC91F" w14:textId="77777777" w:rsidR="001C37D9" w:rsidRPr="000F0B86" w:rsidRDefault="001C37D9" w:rsidP="001C37D9">
            <w:pPr>
              <w:pStyle w:val="a4"/>
              <w:ind w:left="-120" w:right="-120"/>
            </w:pPr>
            <w:r w:rsidRPr="000F0B86">
              <w:t>左</w:t>
            </w:r>
          </w:p>
        </w:tc>
        <w:tc>
          <w:tcPr>
            <w:tcW w:w="1660" w:type="dxa"/>
            <w:noWrap/>
            <w:hideMark/>
          </w:tcPr>
          <w:p w14:paraId="270285F0" w14:textId="77777777" w:rsidR="001C37D9" w:rsidRPr="000F0B86" w:rsidRDefault="001C37D9" w:rsidP="001C37D9">
            <w:pPr>
              <w:pStyle w:val="a4"/>
              <w:ind w:left="-120" w:right="-120"/>
            </w:pPr>
            <w:r w:rsidRPr="000F0B86">
              <w:t>-45.08</w:t>
            </w:r>
          </w:p>
        </w:tc>
        <w:tc>
          <w:tcPr>
            <w:tcW w:w="1660" w:type="dxa"/>
            <w:noWrap/>
            <w:hideMark/>
          </w:tcPr>
          <w:p w14:paraId="26D917EA" w14:textId="77777777" w:rsidR="001C37D9" w:rsidRPr="000F0B86" w:rsidRDefault="001C37D9" w:rsidP="001C37D9">
            <w:pPr>
              <w:pStyle w:val="a4"/>
              <w:ind w:left="-120" w:right="-120"/>
            </w:pPr>
            <w:r w:rsidRPr="000F0B86">
              <w:t>70.04</w:t>
            </w:r>
          </w:p>
        </w:tc>
        <w:tc>
          <w:tcPr>
            <w:tcW w:w="1220" w:type="dxa"/>
            <w:noWrap/>
            <w:hideMark/>
          </w:tcPr>
          <w:p w14:paraId="717729AC" w14:textId="77777777" w:rsidR="001C37D9" w:rsidRPr="000F0B86" w:rsidRDefault="001C37D9" w:rsidP="001C37D9">
            <w:pPr>
              <w:pStyle w:val="a4"/>
              <w:ind w:left="-120" w:right="-120"/>
            </w:pPr>
            <w:r w:rsidRPr="000F0B86">
              <w:t>-95.36</w:t>
            </w:r>
          </w:p>
        </w:tc>
        <w:tc>
          <w:tcPr>
            <w:tcW w:w="1220" w:type="dxa"/>
            <w:noWrap/>
            <w:hideMark/>
          </w:tcPr>
          <w:p w14:paraId="03869822" w14:textId="77777777" w:rsidR="001C37D9" w:rsidRPr="000F0B86" w:rsidRDefault="001C37D9" w:rsidP="001C37D9">
            <w:pPr>
              <w:pStyle w:val="a4"/>
              <w:ind w:left="-120" w:right="-120"/>
            </w:pPr>
            <w:r w:rsidRPr="000F0B86">
              <w:t>79.57</w:t>
            </w:r>
          </w:p>
        </w:tc>
        <w:tc>
          <w:tcPr>
            <w:tcW w:w="2035" w:type="dxa"/>
            <w:gridSpan w:val="3"/>
            <w:noWrap/>
            <w:hideMark/>
          </w:tcPr>
          <w:p w14:paraId="5D871283" w14:textId="77777777" w:rsidR="001C37D9" w:rsidRPr="000F0B86" w:rsidRDefault="001C37D9" w:rsidP="001C37D9">
            <w:pPr>
              <w:pStyle w:val="a4"/>
              <w:ind w:left="-120" w:right="-120"/>
            </w:pPr>
            <w:r w:rsidRPr="000F0B86">
              <w:t xml:space="preserve">　</w:t>
            </w:r>
          </w:p>
        </w:tc>
        <w:tc>
          <w:tcPr>
            <w:tcW w:w="2820" w:type="dxa"/>
            <w:gridSpan w:val="2"/>
            <w:noWrap/>
            <w:hideMark/>
          </w:tcPr>
          <w:p w14:paraId="21DE1457" w14:textId="77777777" w:rsidR="001C37D9" w:rsidRPr="000F0B86" w:rsidRDefault="001C37D9" w:rsidP="001C37D9">
            <w:pPr>
              <w:pStyle w:val="a4"/>
              <w:ind w:left="-120" w:right="-120"/>
            </w:pPr>
            <w:r w:rsidRPr="000F0B86">
              <w:t>0.085</w:t>
            </w:r>
          </w:p>
        </w:tc>
        <w:tc>
          <w:tcPr>
            <w:tcW w:w="1489" w:type="dxa"/>
            <w:noWrap/>
            <w:hideMark/>
          </w:tcPr>
          <w:p w14:paraId="5FBF24E5" w14:textId="77777777" w:rsidR="001C37D9" w:rsidRPr="000F0B86" w:rsidRDefault="001C37D9" w:rsidP="001C37D9">
            <w:pPr>
              <w:pStyle w:val="a4"/>
              <w:ind w:left="-120" w:right="-120"/>
            </w:pPr>
            <w:r w:rsidRPr="000F0B86">
              <w:t>0.089</w:t>
            </w:r>
          </w:p>
        </w:tc>
        <w:tc>
          <w:tcPr>
            <w:tcW w:w="1600" w:type="dxa"/>
            <w:gridSpan w:val="2"/>
            <w:noWrap/>
            <w:hideMark/>
          </w:tcPr>
          <w:p w14:paraId="42F7567C" w14:textId="77777777" w:rsidR="001C37D9" w:rsidRPr="000F0B86" w:rsidRDefault="001C37D9" w:rsidP="001C37D9">
            <w:pPr>
              <w:pStyle w:val="a4"/>
              <w:ind w:left="-120" w:right="-120"/>
            </w:pPr>
            <w:r w:rsidRPr="000F0B86">
              <w:t>495.06</w:t>
            </w:r>
          </w:p>
        </w:tc>
        <w:tc>
          <w:tcPr>
            <w:tcW w:w="1600" w:type="dxa"/>
            <w:gridSpan w:val="2"/>
            <w:noWrap/>
            <w:hideMark/>
          </w:tcPr>
          <w:p w14:paraId="25BD9F1A" w14:textId="77777777" w:rsidR="001C37D9" w:rsidRPr="000F0B86" w:rsidRDefault="001C37D9" w:rsidP="001C37D9">
            <w:pPr>
              <w:pStyle w:val="a4"/>
              <w:ind w:left="-120" w:right="-120"/>
            </w:pPr>
            <w:r w:rsidRPr="000F0B86">
              <w:t>375</w:t>
            </w:r>
          </w:p>
        </w:tc>
        <w:tc>
          <w:tcPr>
            <w:tcW w:w="1600" w:type="dxa"/>
            <w:gridSpan w:val="2"/>
            <w:noWrap/>
            <w:hideMark/>
          </w:tcPr>
          <w:p w14:paraId="768D69EE" w14:textId="77777777" w:rsidR="001C37D9" w:rsidRPr="000F0B86" w:rsidRDefault="001C37D9" w:rsidP="001C37D9">
            <w:pPr>
              <w:pStyle w:val="a4"/>
              <w:ind w:left="-120" w:right="-120"/>
            </w:pPr>
            <w:r w:rsidRPr="000F0B86">
              <w:t>6C20</w:t>
            </w:r>
          </w:p>
        </w:tc>
        <w:tc>
          <w:tcPr>
            <w:tcW w:w="960" w:type="dxa"/>
            <w:gridSpan w:val="2"/>
            <w:noWrap/>
            <w:hideMark/>
          </w:tcPr>
          <w:p w14:paraId="2A25C639" w14:textId="77777777" w:rsidR="001C37D9" w:rsidRPr="000F0B86" w:rsidRDefault="001C37D9" w:rsidP="001C37D9">
            <w:pPr>
              <w:pStyle w:val="a4"/>
              <w:ind w:left="-120" w:right="-120"/>
            </w:pPr>
            <w:r w:rsidRPr="000F0B86">
              <w:t>1884</w:t>
            </w:r>
          </w:p>
        </w:tc>
      </w:tr>
      <w:tr w:rsidR="001C37D9" w:rsidRPr="000F0B86" w14:paraId="3B61FE0A" w14:textId="77777777" w:rsidTr="001C37D9">
        <w:trPr>
          <w:gridAfter w:val="2"/>
          <w:divId w:val="1083839597"/>
          <w:wAfter w:w="1862" w:type="dxa"/>
          <w:trHeight w:val="276"/>
        </w:trPr>
        <w:tc>
          <w:tcPr>
            <w:tcW w:w="1740" w:type="dxa"/>
            <w:vMerge/>
            <w:hideMark/>
          </w:tcPr>
          <w:p w14:paraId="5305DCFF" w14:textId="77777777" w:rsidR="001C37D9" w:rsidRPr="000F0B86" w:rsidRDefault="001C37D9" w:rsidP="001C37D9">
            <w:pPr>
              <w:pStyle w:val="a4"/>
              <w:ind w:left="-120" w:right="-120"/>
            </w:pPr>
          </w:p>
        </w:tc>
        <w:tc>
          <w:tcPr>
            <w:tcW w:w="1660" w:type="dxa"/>
            <w:vMerge/>
            <w:hideMark/>
          </w:tcPr>
          <w:p w14:paraId="22FC0A44" w14:textId="77777777" w:rsidR="001C37D9" w:rsidRPr="000F0B86" w:rsidRDefault="001C37D9" w:rsidP="001C37D9">
            <w:pPr>
              <w:pStyle w:val="a4"/>
              <w:ind w:left="-120" w:right="-120"/>
            </w:pPr>
          </w:p>
        </w:tc>
        <w:tc>
          <w:tcPr>
            <w:tcW w:w="1660" w:type="dxa"/>
            <w:vMerge/>
            <w:hideMark/>
          </w:tcPr>
          <w:p w14:paraId="3A228E32" w14:textId="77777777" w:rsidR="001C37D9" w:rsidRPr="000F0B86" w:rsidRDefault="001C37D9" w:rsidP="001C37D9">
            <w:pPr>
              <w:pStyle w:val="a4"/>
              <w:ind w:left="-120" w:right="-120"/>
            </w:pPr>
          </w:p>
        </w:tc>
        <w:tc>
          <w:tcPr>
            <w:tcW w:w="1576" w:type="dxa"/>
            <w:vMerge/>
            <w:hideMark/>
          </w:tcPr>
          <w:p w14:paraId="5AB5F68B" w14:textId="77777777" w:rsidR="001C37D9" w:rsidRPr="000F0B86" w:rsidRDefault="001C37D9" w:rsidP="001C37D9">
            <w:pPr>
              <w:pStyle w:val="a4"/>
              <w:ind w:left="-120" w:right="-120"/>
            </w:pPr>
          </w:p>
        </w:tc>
        <w:tc>
          <w:tcPr>
            <w:tcW w:w="1660" w:type="dxa"/>
            <w:vMerge/>
            <w:hideMark/>
          </w:tcPr>
          <w:p w14:paraId="11C01F4C" w14:textId="77777777" w:rsidR="001C37D9" w:rsidRPr="000F0B86" w:rsidRDefault="001C37D9" w:rsidP="001C37D9">
            <w:pPr>
              <w:pStyle w:val="a4"/>
              <w:ind w:left="-120" w:right="-120"/>
            </w:pPr>
          </w:p>
        </w:tc>
        <w:tc>
          <w:tcPr>
            <w:tcW w:w="1660" w:type="dxa"/>
            <w:vMerge/>
            <w:hideMark/>
          </w:tcPr>
          <w:p w14:paraId="127D5033" w14:textId="77777777" w:rsidR="001C37D9" w:rsidRPr="000F0B86" w:rsidRDefault="001C37D9" w:rsidP="001C37D9">
            <w:pPr>
              <w:pStyle w:val="a4"/>
              <w:ind w:left="-120" w:right="-120"/>
            </w:pPr>
          </w:p>
        </w:tc>
        <w:tc>
          <w:tcPr>
            <w:tcW w:w="1660" w:type="dxa"/>
            <w:vMerge/>
            <w:hideMark/>
          </w:tcPr>
          <w:p w14:paraId="6C7A60BC" w14:textId="77777777" w:rsidR="001C37D9" w:rsidRPr="000F0B86" w:rsidRDefault="001C37D9" w:rsidP="001C37D9">
            <w:pPr>
              <w:pStyle w:val="a4"/>
              <w:ind w:left="-120" w:right="-120"/>
            </w:pPr>
          </w:p>
        </w:tc>
        <w:tc>
          <w:tcPr>
            <w:tcW w:w="1660" w:type="dxa"/>
            <w:vMerge/>
            <w:hideMark/>
          </w:tcPr>
          <w:p w14:paraId="2DDDEC95" w14:textId="77777777" w:rsidR="001C37D9" w:rsidRPr="000F0B86" w:rsidRDefault="001C37D9" w:rsidP="001C37D9">
            <w:pPr>
              <w:pStyle w:val="a4"/>
              <w:ind w:left="-120" w:right="-120"/>
            </w:pPr>
          </w:p>
        </w:tc>
        <w:tc>
          <w:tcPr>
            <w:tcW w:w="1660" w:type="dxa"/>
            <w:noWrap/>
            <w:hideMark/>
          </w:tcPr>
          <w:p w14:paraId="35C9D357" w14:textId="77777777" w:rsidR="001C37D9" w:rsidRPr="000F0B86" w:rsidRDefault="001C37D9" w:rsidP="001C37D9">
            <w:pPr>
              <w:pStyle w:val="a4"/>
              <w:ind w:left="-120" w:right="-120"/>
            </w:pPr>
            <w:r w:rsidRPr="000F0B86">
              <w:t>0.00</w:t>
            </w:r>
          </w:p>
        </w:tc>
        <w:tc>
          <w:tcPr>
            <w:tcW w:w="1660" w:type="dxa"/>
            <w:noWrap/>
            <w:hideMark/>
          </w:tcPr>
          <w:p w14:paraId="1ABD87D3" w14:textId="77777777" w:rsidR="001C37D9" w:rsidRPr="000F0B86" w:rsidRDefault="001C37D9" w:rsidP="001C37D9">
            <w:pPr>
              <w:pStyle w:val="a4"/>
              <w:ind w:left="-120" w:right="-120"/>
            </w:pPr>
            <w:r w:rsidRPr="000F0B86">
              <w:t>0.00</w:t>
            </w:r>
          </w:p>
        </w:tc>
        <w:tc>
          <w:tcPr>
            <w:tcW w:w="1220" w:type="dxa"/>
            <w:noWrap/>
            <w:hideMark/>
          </w:tcPr>
          <w:p w14:paraId="74106D9C" w14:textId="77777777" w:rsidR="001C37D9" w:rsidRPr="000F0B86" w:rsidRDefault="001C37D9" w:rsidP="001C37D9">
            <w:pPr>
              <w:pStyle w:val="a4"/>
              <w:ind w:left="-120" w:right="-120"/>
            </w:pPr>
            <w:r w:rsidRPr="000F0B86">
              <w:t>46.22</w:t>
            </w:r>
          </w:p>
        </w:tc>
        <w:tc>
          <w:tcPr>
            <w:tcW w:w="1220" w:type="dxa"/>
            <w:noWrap/>
            <w:hideMark/>
          </w:tcPr>
          <w:p w14:paraId="3549F036" w14:textId="77777777" w:rsidR="001C37D9" w:rsidRPr="000F0B86" w:rsidRDefault="001C37D9" w:rsidP="001C37D9">
            <w:pPr>
              <w:pStyle w:val="a4"/>
              <w:ind w:left="-120" w:right="-120"/>
            </w:pPr>
            <w:r w:rsidRPr="000F0B86">
              <w:t>26.87</w:t>
            </w:r>
          </w:p>
        </w:tc>
        <w:tc>
          <w:tcPr>
            <w:tcW w:w="2035" w:type="dxa"/>
            <w:gridSpan w:val="3"/>
            <w:noWrap/>
            <w:hideMark/>
          </w:tcPr>
          <w:p w14:paraId="709108E1" w14:textId="77777777" w:rsidR="001C37D9" w:rsidRPr="000F0B86" w:rsidRDefault="001C37D9" w:rsidP="001C37D9">
            <w:pPr>
              <w:pStyle w:val="a4"/>
              <w:ind w:left="-120" w:right="-120"/>
            </w:pPr>
            <w:r w:rsidRPr="000F0B86">
              <w:t xml:space="preserve">　</w:t>
            </w:r>
          </w:p>
        </w:tc>
        <w:tc>
          <w:tcPr>
            <w:tcW w:w="2820" w:type="dxa"/>
            <w:gridSpan w:val="2"/>
            <w:noWrap/>
            <w:hideMark/>
          </w:tcPr>
          <w:p w14:paraId="070E8199" w14:textId="77777777" w:rsidR="001C37D9" w:rsidRPr="000F0B86" w:rsidRDefault="001C37D9" w:rsidP="001C37D9">
            <w:pPr>
              <w:pStyle w:val="a4"/>
              <w:ind w:left="-120" w:right="-120"/>
            </w:pPr>
            <w:r w:rsidRPr="000F0B86">
              <w:t>0.041</w:t>
            </w:r>
          </w:p>
        </w:tc>
        <w:tc>
          <w:tcPr>
            <w:tcW w:w="1489" w:type="dxa"/>
            <w:noWrap/>
            <w:hideMark/>
          </w:tcPr>
          <w:p w14:paraId="528E86C0" w14:textId="77777777" w:rsidR="001C37D9" w:rsidRPr="000F0B86" w:rsidRDefault="001C37D9" w:rsidP="001C37D9">
            <w:pPr>
              <w:pStyle w:val="a4"/>
              <w:ind w:left="-120" w:right="-120"/>
            </w:pPr>
            <w:r w:rsidRPr="000F0B86">
              <w:t>0.042</w:t>
            </w:r>
          </w:p>
        </w:tc>
        <w:tc>
          <w:tcPr>
            <w:tcW w:w="1600" w:type="dxa"/>
            <w:gridSpan w:val="2"/>
            <w:noWrap/>
            <w:hideMark/>
          </w:tcPr>
          <w:p w14:paraId="40D4481F" w14:textId="77777777" w:rsidR="001C37D9" w:rsidRPr="000F0B86" w:rsidRDefault="001C37D9" w:rsidP="001C37D9">
            <w:pPr>
              <w:pStyle w:val="a4"/>
              <w:ind w:left="-120" w:right="-120"/>
            </w:pPr>
            <w:r w:rsidRPr="000F0B86">
              <w:t>234.18</w:t>
            </w:r>
          </w:p>
        </w:tc>
        <w:tc>
          <w:tcPr>
            <w:tcW w:w="1600" w:type="dxa"/>
            <w:gridSpan w:val="2"/>
            <w:noWrap/>
            <w:hideMark/>
          </w:tcPr>
          <w:p w14:paraId="2ADF94F8" w14:textId="77777777" w:rsidR="001C37D9" w:rsidRPr="000F0B86" w:rsidRDefault="001C37D9" w:rsidP="001C37D9">
            <w:pPr>
              <w:pStyle w:val="a4"/>
              <w:ind w:left="-120" w:right="-120"/>
            </w:pPr>
            <w:r w:rsidRPr="000F0B86">
              <w:t>375</w:t>
            </w:r>
          </w:p>
        </w:tc>
        <w:tc>
          <w:tcPr>
            <w:tcW w:w="1600" w:type="dxa"/>
            <w:gridSpan w:val="2"/>
            <w:noWrap/>
            <w:hideMark/>
          </w:tcPr>
          <w:p w14:paraId="5E62C16A" w14:textId="77777777" w:rsidR="001C37D9" w:rsidRPr="000F0B86" w:rsidRDefault="001C37D9" w:rsidP="001C37D9">
            <w:pPr>
              <w:pStyle w:val="a4"/>
              <w:ind w:left="-120" w:right="-120"/>
            </w:pPr>
            <w:r w:rsidRPr="000F0B86">
              <w:t>6C20</w:t>
            </w:r>
          </w:p>
        </w:tc>
        <w:tc>
          <w:tcPr>
            <w:tcW w:w="960" w:type="dxa"/>
            <w:gridSpan w:val="2"/>
            <w:noWrap/>
            <w:hideMark/>
          </w:tcPr>
          <w:p w14:paraId="0DA2D8C0" w14:textId="77777777" w:rsidR="001C37D9" w:rsidRPr="000F0B86" w:rsidRDefault="001C37D9" w:rsidP="001C37D9">
            <w:pPr>
              <w:pStyle w:val="a4"/>
              <w:ind w:left="-120" w:right="-120"/>
            </w:pPr>
            <w:r w:rsidRPr="000F0B86">
              <w:t>1884</w:t>
            </w:r>
          </w:p>
        </w:tc>
      </w:tr>
      <w:tr w:rsidR="001C37D9" w:rsidRPr="000F0B86" w14:paraId="697C5C42" w14:textId="77777777" w:rsidTr="001C37D9">
        <w:trPr>
          <w:gridAfter w:val="2"/>
          <w:divId w:val="1083839597"/>
          <w:wAfter w:w="1862" w:type="dxa"/>
          <w:trHeight w:val="288"/>
        </w:trPr>
        <w:tc>
          <w:tcPr>
            <w:tcW w:w="1740" w:type="dxa"/>
            <w:vMerge/>
            <w:hideMark/>
          </w:tcPr>
          <w:p w14:paraId="395B99A1" w14:textId="77777777" w:rsidR="001C37D9" w:rsidRPr="000F0B86" w:rsidRDefault="001C37D9" w:rsidP="001C37D9">
            <w:pPr>
              <w:pStyle w:val="a4"/>
              <w:ind w:left="-120" w:right="-120"/>
            </w:pPr>
          </w:p>
        </w:tc>
        <w:tc>
          <w:tcPr>
            <w:tcW w:w="1660" w:type="dxa"/>
            <w:vMerge/>
            <w:hideMark/>
          </w:tcPr>
          <w:p w14:paraId="0A2180B8" w14:textId="77777777" w:rsidR="001C37D9" w:rsidRPr="000F0B86" w:rsidRDefault="001C37D9" w:rsidP="001C37D9">
            <w:pPr>
              <w:pStyle w:val="a4"/>
              <w:ind w:left="-120" w:right="-120"/>
            </w:pPr>
          </w:p>
        </w:tc>
        <w:tc>
          <w:tcPr>
            <w:tcW w:w="1660" w:type="dxa"/>
            <w:vMerge/>
            <w:hideMark/>
          </w:tcPr>
          <w:p w14:paraId="4253D468" w14:textId="77777777" w:rsidR="001C37D9" w:rsidRPr="000F0B86" w:rsidRDefault="001C37D9" w:rsidP="001C37D9">
            <w:pPr>
              <w:pStyle w:val="a4"/>
              <w:ind w:left="-120" w:right="-120"/>
            </w:pPr>
          </w:p>
        </w:tc>
        <w:tc>
          <w:tcPr>
            <w:tcW w:w="1576" w:type="dxa"/>
            <w:vMerge/>
            <w:hideMark/>
          </w:tcPr>
          <w:p w14:paraId="25087126" w14:textId="77777777" w:rsidR="001C37D9" w:rsidRPr="000F0B86" w:rsidRDefault="001C37D9" w:rsidP="001C37D9">
            <w:pPr>
              <w:pStyle w:val="a4"/>
              <w:ind w:left="-120" w:right="-120"/>
            </w:pPr>
          </w:p>
        </w:tc>
        <w:tc>
          <w:tcPr>
            <w:tcW w:w="1660" w:type="dxa"/>
            <w:vMerge/>
            <w:hideMark/>
          </w:tcPr>
          <w:p w14:paraId="4FE990B3" w14:textId="77777777" w:rsidR="001C37D9" w:rsidRPr="000F0B86" w:rsidRDefault="001C37D9" w:rsidP="001C37D9">
            <w:pPr>
              <w:pStyle w:val="a4"/>
              <w:ind w:left="-120" w:right="-120"/>
            </w:pPr>
          </w:p>
        </w:tc>
        <w:tc>
          <w:tcPr>
            <w:tcW w:w="1660" w:type="dxa"/>
            <w:vMerge/>
            <w:hideMark/>
          </w:tcPr>
          <w:p w14:paraId="4E611152" w14:textId="77777777" w:rsidR="001C37D9" w:rsidRPr="000F0B86" w:rsidRDefault="001C37D9" w:rsidP="001C37D9">
            <w:pPr>
              <w:pStyle w:val="a4"/>
              <w:ind w:left="-120" w:right="-120"/>
            </w:pPr>
          </w:p>
        </w:tc>
        <w:tc>
          <w:tcPr>
            <w:tcW w:w="1660" w:type="dxa"/>
            <w:vMerge/>
            <w:hideMark/>
          </w:tcPr>
          <w:p w14:paraId="7CE25F03" w14:textId="77777777" w:rsidR="001C37D9" w:rsidRPr="000F0B86" w:rsidRDefault="001C37D9" w:rsidP="001C37D9">
            <w:pPr>
              <w:pStyle w:val="a4"/>
              <w:ind w:left="-120" w:right="-120"/>
            </w:pPr>
          </w:p>
        </w:tc>
        <w:tc>
          <w:tcPr>
            <w:tcW w:w="1660" w:type="dxa"/>
            <w:noWrap/>
            <w:hideMark/>
          </w:tcPr>
          <w:p w14:paraId="1363E955" w14:textId="77777777" w:rsidR="001C37D9" w:rsidRPr="000F0B86" w:rsidRDefault="001C37D9" w:rsidP="001C37D9">
            <w:pPr>
              <w:pStyle w:val="a4"/>
              <w:ind w:left="-120" w:right="-120"/>
            </w:pPr>
            <w:r w:rsidRPr="000F0B86">
              <w:t>中</w:t>
            </w:r>
          </w:p>
        </w:tc>
        <w:tc>
          <w:tcPr>
            <w:tcW w:w="1660" w:type="dxa"/>
            <w:noWrap/>
            <w:hideMark/>
          </w:tcPr>
          <w:p w14:paraId="7AFB2370" w14:textId="77777777" w:rsidR="001C37D9" w:rsidRPr="000F0B86" w:rsidRDefault="001C37D9" w:rsidP="001C37D9">
            <w:pPr>
              <w:pStyle w:val="a4"/>
              <w:ind w:left="-120" w:right="-120"/>
            </w:pPr>
            <w:r w:rsidRPr="000F0B86">
              <w:t>58.05</w:t>
            </w:r>
          </w:p>
        </w:tc>
        <w:tc>
          <w:tcPr>
            <w:tcW w:w="1660" w:type="dxa"/>
            <w:noWrap/>
            <w:hideMark/>
          </w:tcPr>
          <w:p w14:paraId="0F8B7D6C" w14:textId="77777777" w:rsidR="001C37D9" w:rsidRPr="000F0B86" w:rsidRDefault="001C37D9" w:rsidP="001C37D9">
            <w:pPr>
              <w:pStyle w:val="a4"/>
              <w:ind w:left="-120" w:right="-120"/>
            </w:pPr>
            <w:r w:rsidRPr="000F0B86">
              <w:t>0.00</w:t>
            </w:r>
          </w:p>
        </w:tc>
        <w:tc>
          <w:tcPr>
            <w:tcW w:w="1220" w:type="dxa"/>
            <w:noWrap/>
            <w:hideMark/>
          </w:tcPr>
          <w:p w14:paraId="755743EA" w14:textId="77777777" w:rsidR="001C37D9" w:rsidRPr="000F0B86" w:rsidRDefault="001C37D9" w:rsidP="001C37D9">
            <w:pPr>
              <w:pStyle w:val="a4"/>
              <w:ind w:left="-120" w:right="-120"/>
            </w:pPr>
            <w:r w:rsidRPr="000F0B86">
              <w:t>47.98</w:t>
            </w:r>
          </w:p>
        </w:tc>
        <w:tc>
          <w:tcPr>
            <w:tcW w:w="1220" w:type="dxa"/>
            <w:noWrap/>
            <w:hideMark/>
          </w:tcPr>
          <w:p w14:paraId="2FD5643E" w14:textId="77777777" w:rsidR="001C37D9" w:rsidRPr="000F0B86" w:rsidRDefault="001C37D9" w:rsidP="001C37D9">
            <w:pPr>
              <w:pStyle w:val="a4"/>
              <w:ind w:left="-120" w:right="-120"/>
            </w:pPr>
            <w:r w:rsidRPr="000F0B86">
              <w:t>0.00</w:t>
            </w:r>
          </w:p>
        </w:tc>
        <w:tc>
          <w:tcPr>
            <w:tcW w:w="2035" w:type="dxa"/>
            <w:gridSpan w:val="3"/>
            <w:noWrap/>
            <w:hideMark/>
          </w:tcPr>
          <w:p w14:paraId="2873584B"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6C0F10CE" w14:textId="77777777" w:rsidR="001C37D9" w:rsidRPr="000F0B86" w:rsidRDefault="001C37D9" w:rsidP="001C37D9">
            <w:pPr>
              <w:pStyle w:val="a4"/>
              <w:ind w:left="-120" w:right="-120"/>
            </w:pPr>
            <w:r w:rsidRPr="000F0B86">
              <w:t>0.006</w:t>
            </w:r>
          </w:p>
        </w:tc>
        <w:tc>
          <w:tcPr>
            <w:tcW w:w="1489" w:type="dxa"/>
            <w:noWrap/>
            <w:hideMark/>
          </w:tcPr>
          <w:p w14:paraId="1904ADB1" w14:textId="77777777" w:rsidR="001C37D9" w:rsidRPr="000F0B86" w:rsidRDefault="001C37D9" w:rsidP="001C37D9">
            <w:pPr>
              <w:pStyle w:val="a4"/>
              <w:ind w:left="-120" w:right="-120"/>
            </w:pPr>
            <w:r w:rsidRPr="000F0B86">
              <w:t>0.006</w:t>
            </w:r>
          </w:p>
        </w:tc>
        <w:tc>
          <w:tcPr>
            <w:tcW w:w="1600" w:type="dxa"/>
            <w:gridSpan w:val="2"/>
            <w:noWrap/>
            <w:hideMark/>
          </w:tcPr>
          <w:p w14:paraId="638826B5" w14:textId="77777777" w:rsidR="001C37D9" w:rsidRPr="000F0B86" w:rsidRDefault="001C37D9" w:rsidP="001C37D9">
            <w:pPr>
              <w:pStyle w:val="a4"/>
              <w:ind w:left="-120" w:right="-120"/>
            </w:pPr>
            <w:r w:rsidRPr="000F0B86">
              <w:t>288.87</w:t>
            </w:r>
          </w:p>
        </w:tc>
        <w:tc>
          <w:tcPr>
            <w:tcW w:w="1600" w:type="dxa"/>
            <w:gridSpan w:val="2"/>
            <w:noWrap/>
            <w:hideMark/>
          </w:tcPr>
          <w:p w14:paraId="7941CB90" w14:textId="77777777" w:rsidR="001C37D9" w:rsidRPr="000F0B86" w:rsidRDefault="001C37D9" w:rsidP="001C37D9">
            <w:pPr>
              <w:pStyle w:val="a4"/>
              <w:ind w:left="-120" w:right="-120"/>
            </w:pPr>
            <w:r w:rsidRPr="000F0B86">
              <w:t>300</w:t>
            </w:r>
          </w:p>
        </w:tc>
        <w:tc>
          <w:tcPr>
            <w:tcW w:w="1600" w:type="dxa"/>
            <w:gridSpan w:val="2"/>
            <w:noWrap/>
            <w:hideMark/>
          </w:tcPr>
          <w:p w14:paraId="6C2B3D09" w14:textId="77777777" w:rsidR="001C37D9" w:rsidRPr="000F0B86" w:rsidRDefault="001C37D9" w:rsidP="001C37D9">
            <w:pPr>
              <w:pStyle w:val="a4"/>
              <w:ind w:left="-120" w:right="-120"/>
            </w:pPr>
            <w:r w:rsidRPr="000F0B86">
              <w:t>6C20</w:t>
            </w:r>
          </w:p>
        </w:tc>
        <w:tc>
          <w:tcPr>
            <w:tcW w:w="960" w:type="dxa"/>
            <w:gridSpan w:val="2"/>
            <w:noWrap/>
            <w:hideMark/>
          </w:tcPr>
          <w:p w14:paraId="51D1677F" w14:textId="77777777" w:rsidR="001C37D9" w:rsidRPr="000F0B86" w:rsidRDefault="001C37D9" w:rsidP="001C37D9">
            <w:pPr>
              <w:pStyle w:val="a4"/>
              <w:ind w:left="-120" w:right="-120"/>
            </w:pPr>
            <w:r w:rsidRPr="000F0B86">
              <w:t>1884</w:t>
            </w:r>
          </w:p>
        </w:tc>
      </w:tr>
      <w:tr w:rsidR="001C37D9" w:rsidRPr="000F0B86" w14:paraId="45F25C31" w14:textId="77777777" w:rsidTr="001C37D9">
        <w:trPr>
          <w:gridAfter w:val="2"/>
          <w:divId w:val="1083839597"/>
          <w:wAfter w:w="1862" w:type="dxa"/>
          <w:trHeight w:val="276"/>
        </w:trPr>
        <w:tc>
          <w:tcPr>
            <w:tcW w:w="1740" w:type="dxa"/>
            <w:vMerge/>
            <w:hideMark/>
          </w:tcPr>
          <w:p w14:paraId="62EC4A1C" w14:textId="77777777" w:rsidR="001C37D9" w:rsidRPr="000F0B86" w:rsidRDefault="001C37D9" w:rsidP="001C37D9">
            <w:pPr>
              <w:pStyle w:val="a4"/>
              <w:ind w:left="-120" w:right="-120"/>
            </w:pPr>
          </w:p>
        </w:tc>
        <w:tc>
          <w:tcPr>
            <w:tcW w:w="1660" w:type="dxa"/>
            <w:vMerge/>
            <w:hideMark/>
          </w:tcPr>
          <w:p w14:paraId="1DE3F0DC" w14:textId="77777777" w:rsidR="001C37D9" w:rsidRPr="000F0B86" w:rsidRDefault="001C37D9" w:rsidP="001C37D9">
            <w:pPr>
              <w:pStyle w:val="a4"/>
              <w:ind w:left="-120" w:right="-120"/>
            </w:pPr>
          </w:p>
        </w:tc>
        <w:tc>
          <w:tcPr>
            <w:tcW w:w="1660" w:type="dxa"/>
            <w:vMerge/>
            <w:hideMark/>
          </w:tcPr>
          <w:p w14:paraId="4C9BF5D9" w14:textId="77777777" w:rsidR="001C37D9" w:rsidRPr="000F0B86" w:rsidRDefault="001C37D9" w:rsidP="001C37D9">
            <w:pPr>
              <w:pStyle w:val="a4"/>
              <w:ind w:left="-120" w:right="-120"/>
            </w:pPr>
          </w:p>
        </w:tc>
        <w:tc>
          <w:tcPr>
            <w:tcW w:w="1576" w:type="dxa"/>
            <w:vMerge/>
            <w:hideMark/>
          </w:tcPr>
          <w:p w14:paraId="16335C14" w14:textId="77777777" w:rsidR="001C37D9" w:rsidRPr="000F0B86" w:rsidRDefault="001C37D9" w:rsidP="001C37D9">
            <w:pPr>
              <w:pStyle w:val="a4"/>
              <w:ind w:left="-120" w:right="-120"/>
            </w:pPr>
          </w:p>
        </w:tc>
        <w:tc>
          <w:tcPr>
            <w:tcW w:w="1660" w:type="dxa"/>
            <w:vMerge/>
            <w:hideMark/>
          </w:tcPr>
          <w:p w14:paraId="4B60215D" w14:textId="77777777" w:rsidR="001C37D9" w:rsidRPr="000F0B86" w:rsidRDefault="001C37D9" w:rsidP="001C37D9">
            <w:pPr>
              <w:pStyle w:val="a4"/>
              <w:ind w:left="-120" w:right="-120"/>
            </w:pPr>
          </w:p>
        </w:tc>
        <w:tc>
          <w:tcPr>
            <w:tcW w:w="1660" w:type="dxa"/>
            <w:vMerge/>
            <w:hideMark/>
          </w:tcPr>
          <w:p w14:paraId="41ECCC2B" w14:textId="77777777" w:rsidR="001C37D9" w:rsidRPr="000F0B86" w:rsidRDefault="001C37D9" w:rsidP="001C37D9">
            <w:pPr>
              <w:pStyle w:val="a4"/>
              <w:ind w:left="-120" w:right="-120"/>
            </w:pPr>
          </w:p>
        </w:tc>
        <w:tc>
          <w:tcPr>
            <w:tcW w:w="1660" w:type="dxa"/>
            <w:vMerge/>
            <w:hideMark/>
          </w:tcPr>
          <w:p w14:paraId="3461703A" w14:textId="77777777" w:rsidR="001C37D9" w:rsidRPr="000F0B86" w:rsidRDefault="001C37D9" w:rsidP="001C37D9">
            <w:pPr>
              <w:pStyle w:val="a4"/>
              <w:ind w:left="-120" w:right="-120"/>
            </w:pPr>
          </w:p>
        </w:tc>
        <w:tc>
          <w:tcPr>
            <w:tcW w:w="1660" w:type="dxa"/>
            <w:vMerge w:val="restart"/>
            <w:noWrap/>
            <w:hideMark/>
          </w:tcPr>
          <w:p w14:paraId="191B3C69" w14:textId="77777777" w:rsidR="001C37D9" w:rsidRPr="000F0B86" w:rsidRDefault="001C37D9" w:rsidP="001C37D9">
            <w:pPr>
              <w:pStyle w:val="a4"/>
              <w:ind w:left="-120" w:right="-120"/>
            </w:pPr>
            <w:r w:rsidRPr="000F0B86">
              <w:t>右</w:t>
            </w:r>
          </w:p>
        </w:tc>
        <w:tc>
          <w:tcPr>
            <w:tcW w:w="1660" w:type="dxa"/>
            <w:noWrap/>
            <w:hideMark/>
          </w:tcPr>
          <w:p w14:paraId="44E94BBB" w14:textId="77777777" w:rsidR="001C37D9" w:rsidRPr="000F0B86" w:rsidRDefault="001C37D9" w:rsidP="001C37D9">
            <w:pPr>
              <w:pStyle w:val="a4"/>
              <w:ind w:left="-120" w:right="-120"/>
            </w:pPr>
            <w:r w:rsidRPr="000F0B86">
              <w:t>-45.84</w:t>
            </w:r>
          </w:p>
        </w:tc>
        <w:tc>
          <w:tcPr>
            <w:tcW w:w="1660" w:type="dxa"/>
            <w:noWrap/>
            <w:hideMark/>
          </w:tcPr>
          <w:p w14:paraId="450B18A1" w14:textId="77777777" w:rsidR="001C37D9" w:rsidRPr="000F0B86" w:rsidRDefault="001C37D9" w:rsidP="001C37D9">
            <w:pPr>
              <w:pStyle w:val="a4"/>
              <w:ind w:left="-120" w:right="-120"/>
            </w:pPr>
            <w:r w:rsidRPr="000F0B86">
              <w:t>-71.27</w:t>
            </w:r>
          </w:p>
        </w:tc>
        <w:tc>
          <w:tcPr>
            <w:tcW w:w="1220" w:type="dxa"/>
            <w:noWrap/>
            <w:hideMark/>
          </w:tcPr>
          <w:p w14:paraId="55BCAE35" w14:textId="77777777" w:rsidR="001C37D9" w:rsidRPr="000F0B86" w:rsidRDefault="001C37D9" w:rsidP="001C37D9">
            <w:pPr>
              <w:pStyle w:val="a4"/>
              <w:ind w:left="-120" w:right="-120"/>
            </w:pPr>
            <w:r w:rsidRPr="000F0B86">
              <w:t>-81.50</w:t>
            </w:r>
          </w:p>
        </w:tc>
        <w:tc>
          <w:tcPr>
            <w:tcW w:w="1220" w:type="dxa"/>
            <w:noWrap/>
            <w:hideMark/>
          </w:tcPr>
          <w:p w14:paraId="4273F94D" w14:textId="77777777" w:rsidR="001C37D9" w:rsidRPr="000F0B86" w:rsidRDefault="001C37D9" w:rsidP="001C37D9">
            <w:pPr>
              <w:pStyle w:val="a4"/>
              <w:ind w:left="-120" w:right="-120"/>
            </w:pPr>
            <w:r w:rsidRPr="000F0B86">
              <w:t>-80.65</w:t>
            </w:r>
          </w:p>
        </w:tc>
        <w:tc>
          <w:tcPr>
            <w:tcW w:w="2035" w:type="dxa"/>
            <w:gridSpan w:val="3"/>
            <w:noWrap/>
            <w:hideMark/>
          </w:tcPr>
          <w:p w14:paraId="762FD4D6" w14:textId="77777777" w:rsidR="001C37D9" w:rsidRPr="000F0B86" w:rsidRDefault="001C37D9" w:rsidP="001C37D9">
            <w:pPr>
              <w:pStyle w:val="a4"/>
              <w:ind w:left="-120" w:right="-120"/>
            </w:pPr>
            <w:r w:rsidRPr="000F0B86">
              <w:t xml:space="preserve">　</w:t>
            </w:r>
          </w:p>
        </w:tc>
        <w:tc>
          <w:tcPr>
            <w:tcW w:w="2820" w:type="dxa"/>
            <w:gridSpan w:val="2"/>
            <w:noWrap/>
            <w:hideMark/>
          </w:tcPr>
          <w:p w14:paraId="24051C17" w14:textId="77777777" w:rsidR="001C37D9" w:rsidRPr="000F0B86" w:rsidRDefault="001C37D9" w:rsidP="001C37D9">
            <w:pPr>
              <w:pStyle w:val="a4"/>
              <w:ind w:left="-120" w:right="-120"/>
            </w:pPr>
            <w:r w:rsidRPr="000F0B86">
              <w:t>0.073</w:t>
            </w:r>
          </w:p>
        </w:tc>
        <w:tc>
          <w:tcPr>
            <w:tcW w:w="1489" w:type="dxa"/>
            <w:noWrap/>
            <w:hideMark/>
          </w:tcPr>
          <w:p w14:paraId="73136C0E" w14:textId="77777777" w:rsidR="001C37D9" w:rsidRPr="000F0B86" w:rsidRDefault="001C37D9" w:rsidP="001C37D9">
            <w:pPr>
              <w:pStyle w:val="a4"/>
              <w:ind w:left="-120" w:right="-120"/>
            </w:pPr>
            <w:r w:rsidRPr="000F0B86">
              <w:t>0.076</w:t>
            </w:r>
          </w:p>
        </w:tc>
        <w:tc>
          <w:tcPr>
            <w:tcW w:w="1600" w:type="dxa"/>
            <w:gridSpan w:val="2"/>
            <w:noWrap/>
            <w:hideMark/>
          </w:tcPr>
          <w:p w14:paraId="4B253CC9" w14:textId="77777777" w:rsidR="001C37D9" w:rsidRPr="000F0B86" w:rsidRDefault="001C37D9" w:rsidP="001C37D9">
            <w:pPr>
              <w:pStyle w:val="a4"/>
              <w:ind w:left="-120" w:right="-120"/>
            </w:pPr>
            <w:r w:rsidRPr="000F0B86">
              <w:t>420.12</w:t>
            </w:r>
          </w:p>
        </w:tc>
        <w:tc>
          <w:tcPr>
            <w:tcW w:w="1600" w:type="dxa"/>
            <w:gridSpan w:val="2"/>
            <w:noWrap/>
            <w:hideMark/>
          </w:tcPr>
          <w:p w14:paraId="6E99D3D7" w14:textId="77777777" w:rsidR="001C37D9" w:rsidRPr="000F0B86" w:rsidRDefault="001C37D9" w:rsidP="001C37D9">
            <w:pPr>
              <w:pStyle w:val="a4"/>
              <w:ind w:left="-120" w:right="-120"/>
            </w:pPr>
            <w:r w:rsidRPr="000F0B86">
              <w:t>375</w:t>
            </w:r>
          </w:p>
        </w:tc>
        <w:tc>
          <w:tcPr>
            <w:tcW w:w="1600" w:type="dxa"/>
            <w:gridSpan w:val="2"/>
            <w:noWrap/>
            <w:hideMark/>
          </w:tcPr>
          <w:p w14:paraId="1E60E3BB" w14:textId="77777777" w:rsidR="001C37D9" w:rsidRPr="000F0B86" w:rsidRDefault="001C37D9" w:rsidP="001C37D9">
            <w:pPr>
              <w:pStyle w:val="a4"/>
              <w:ind w:left="-120" w:right="-120"/>
            </w:pPr>
            <w:r w:rsidRPr="000F0B86">
              <w:t>6C20</w:t>
            </w:r>
          </w:p>
        </w:tc>
        <w:tc>
          <w:tcPr>
            <w:tcW w:w="960" w:type="dxa"/>
            <w:gridSpan w:val="2"/>
            <w:noWrap/>
            <w:hideMark/>
          </w:tcPr>
          <w:p w14:paraId="060D43E5" w14:textId="77777777" w:rsidR="001C37D9" w:rsidRPr="000F0B86" w:rsidRDefault="001C37D9" w:rsidP="001C37D9">
            <w:pPr>
              <w:pStyle w:val="a4"/>
              <w:ind w:left="-120" w:right="-120"/>
            </w:pPr>
            <w:r w:rsidRPr="000F0B86">
              <w:t>1884</w:t>
            </w:r>
          </w:p>
        </w:tc>
      </w:tr>
      <w:tr w:rsidR="001C37D9" w:rsidRPr="000F0B86" w14:paraId="715B3786" w14:textId="77777777" w:rsidTr="001C37D9">
        <w:trPr>
          <w:gridAfter w:val="2"/>
          <w:divId w:val="1083839597"/>
          <w:wAfter w:w="1862" w:type="dxa"/>
          <w:trHeight w:val="276"/>
        </w:trPr>
        <w:tc>
          <w:tcPr>
            <w:tcW w:w="1740" w:type="dxa"/>
            <w:vMerge/>
            <w:hideMark/>
          </w:tcPr>
          <w:p w14:paraId="7DC79FE2" w14:textId="77777777" w:rsidR="001C37D9" w:rsidRPr="000F0B86" w:rsidRDefault="001C37D9" w:rsidP="001C37D9">
            <w:pPr>
              <w:pStyle w:val="a4"/>
              <w:ind w:left="-120" w:right="-120"/>
            </w:pPr>
          </w:p>
        </w:tc>
        <w:tc>
          <w:tcPr>
            <w:tcW w:w="1660" w:type="dxa"/>
            <w:vMerge/>
            <w:hideMark/>
          </w:tcPr>
          <w:p w14:paraId="6E4DAA5E" w14:textId="77777777" w:rsidR="001C37D9" w:rsidRPr="000F0B86" w:rsidRDefault="001C37D9" w:rsidP="001C37D9">
            <w:pPr>
              <w:pStyle w:val="a4"/>
              <w:ind w:left="-120" w:right="-120"/>
            </w:pPr>
          </w:p>
        </w:tc>
        <w:tc>
          <w:tcPr>
            <w:tcW w:w="1660" w:type="dxa"/>
            <w:vMerge/>
            <w:hideMark/>
          </w:tcPr>
          <w:p w14:paraId="348DCF5C" w14:textId="77777777" w:rsidR="001C37D9" w:rsidRPr="000F0B86" w:rsidRDefault="001C37D9" w:rsidP="001C37D9">
            <w:pPr>
              <w:pStyle w:val="a4"/>
              <w:ind w:left="-120" w:right="-120"/>
            </w:pPr>
          </w:p>
        </w:tc>
        <w:tc>
          <w:tcPr>
            <w:tcW w:w="1576" w:type="dxa"/>
            <w:vMerge/>
            <w:hideMark/>
          </w:tcPr>
          <w:p w14:paraId="3F58D5F6" w14:textId="77777777" w:rsidR="001C37D9" w:rsidRPr="000F0B86" w:rsidRDefault="001C37D9" w:rsidP="001C37D9">
            <w:pPr>
              <w:pStyle w:val="a4"/>
              <w:ind w:left="-120" w:right="-120"/>
            </w:pPr>
          </w:p>
        </w:tc>
        <w:tc>
          <w:tcPr>
            <w:tcW w:w="1660" w:type="dxa"/>
            <w:vMerge/>
            <w:hideMark/>
          </w:tcPr>
          <w:p w14:paraId="4E151A87" w14:textId="77777777" w:rsidR="001C37D9" w:rsidRPr="000F0B86" w:rsidRDefault="001C37D9" w:rsidP="001C37D9">
            <w:pPr>
              <w:pStyle w:val="a4"/>
              <w:ind w:left="-120" w:right="-120"/>
            </w:pPr>
          </w:p>
        </w:tc>
        <w:tc>
          <w:tcPr>
            <w:tcW w:w="1660" w:type="dxa"/>
            <w:vMerge/>
            <w:hideMark/>
          </w:tcPr>
          <w:p w14:paraId="1AA796EB" w14:textId="77777777" w:rsidR="001C37D9" w:rsidRPr="000F0B86" w:rsidRDefault="001C37D9" w:rsidP="001C37D9">
            <w:pPr>
              <w:pStyle w:val="a4"/>
              <w:ind w:left="-120" w:right="-120"/>
            </w:pPr>
          </w:p>
        </w:tc>
        <w:tc>
          <w:tcPr>
            <w:tcW w:w="1660" w:type="dxa"/>
            <w:vMerge/>
            <w:hideMark/>
          </w:tcPr>
          <w:p w14:paraId="2A558219" w14:textId="77777777" w:rsidR="001C37D9" w:rsidRPr="000F0B86" w:rsidRDefault="001C37D9" w:rsidP="001C37D9">
            <w:pPr>
              <w:pStyle w:val="a4"/>
              <w:ind w:left="-120" w:right="-120"/>
            </w:pPr>
          </w:p>
        </w:tc>
        <w:tc>
          <w:tcPr>
            <w:tcW w:w="1660" w:type="dxa"/>
            <w:vMerge/>
            <w:hideMark/>
          </w:tcPr>
          <w:p w14:paraId="2D6CD2EC" w14:textId="77777777" w:rsidR="001C37D9" w:rsidRPr="000F0B86" w:rsidRDefault="001C37D9" w:rsidP="001C37D9">
            <w:pPr>
              <w:pStyle w:val="a4"/>
              <w:ind w:left="-120" w:right="-120"/>
            </w:pPr>
          </w:p>
        </w:tc>
        <w:tc>
          <w:tcPr>
            <w:tcW w:w="1660" w:type="dxa"/>
            <w:noWrap/>
            <w:hideMark/>
          </w:tcPr>
          <w:p w14:paraId="42E47968" w14:textId="77777777" w:rsidR="001C37D9" w:rsidRPr="000F0B86" w:rsidRDefault="001C37D9" w:rsidP="001C37D9">
            <w:pPr>
              <w:pStyle w:val="a4"/>
              <w:ind w:left="-120" w:right="-120"/>
            </w:pPr>
            <w:r w:rsidRPr="000F0B86">
              <w:t>0.00</w:t>
            </w:r>
          </w:p>
        </w:tc>
        <w:tc>
          <w:tcPr>
            <w:tcW w:w="1660" w:type="dxa"/>
            <w:noWrap/>
            <w:hideMark/>
          </w:tcPr>
          <w:p w14:paraId="5212642C" w14:textId="77777777" w:rsidR="001C37D9" w:rsidRPr="000F0B86" w:rsidRDefault="001C37D9" w:rsidP="001C37D9">
            <w:pPr>
              <w:pStyle w:val="a4"/>
              <w:ind w:left="-120" w:right="-120"/>
            </w:pPr>
            <w:r w:rsidRPr="000F0B86">
              <w:t>0.00</w:t>
            </w:r>
          </w:p>
        </w:tc>
        <w:tc>
          <w:tcPr>
            <w:tcW w:w="1220" w:type="dxa"/>
            <w:noWrap/>
            <w:hideMark/>
          </w:tcPr>
          <w:p w14:paraId="2699BA36" w14:textId="77777777" w:rsidR="001C37D9" w:rsidRPr="000F0B86" w:rsidRDefault="001C37D9" w:rsidP="001C37D9">
            <w:pPr>
              <w:pStyle w:val="a4"/>
              <w:ind w:left="-120" w:right="-120"/>
            </w:pPr>
            <w:r w:rsidRPr="000F0B86">
              <w:t>27.95</w:t>
            </w:r>
          </w:p>
        </w:tc>
        <w:tc>
          <w:tcPr>
            <w:tcW w:w="1220" w:type="dxa"/>
            <w:noWrap/>
            <w:hideMark/>
          </w:tcPr>
          <w:p w14:paraId="7289755E" w14:textId="77777777" w:rsidR="001C37D9" w:rsidRPr="000F0B86" w:rsidRDefault="001C37D9" w:rsidP="001C37D9">
            <w:pPr>
              <w:pStyle w:val="a4"/>
              <w:ind w:left="-120" w:right="-120"/>
            </w:pPr>
            <w:r w:rsidRPr="000F0B86">
              <w:t>-27.96</w:t>
            </w:r>
          </w:p>
        </w:tc>
        <w:tc>
          <w:tcPr>
            <w:tcW w:w="2035" w:type="dxa"/>
            <w:gridSpan w:val="3"/>
            <w:noWrap/>
            <w:hideMark/>
          </w:tcPr>
          <w:p w14:paraId="1E68897E" w14:textId="77777777" w:rsidR="001C37D9" w:rsidRPr="000F0B86" w:rsidRDefault="001C37D9" w:rsidP="001C37D9">
            <w:pPr>
              <w:pStyle w:val="a4"/>
              <w:ind w:left="-120" w:right="-120"/>
            </w:pPr>
            <w:r w:rsidRPr="000F0B86">
              <w:t xml:space="preserve">　</w:t>
            </w:r>
          </w:p>
        </w:tc>
        <w:tc>
          <w:tcPr>
            <w:tcW w:w="2820" w:type="dxa"/>
            <w:gridSpan w:val="2"/>
            <w:noWrap/>
            <w:hideMark/>
          </w:tcPr>
          <w:p w14:paraId="2B6F6172" w14:textId="77777777" w:rsidR="001C37D9" w:rsidRPr="000F0B86" w:rsidRDefault="001C37D9" w:rsidP="001C37D9">
            <w:pPr>
              <w:pStyle w:val="a4"/>
              <w:ind w:left="-120" w:right="-120"/>
            </w:pPr>
            <w:r w:rsidRPr="000F0B86">
              <w:t>0.025</w:t>
            </w:r>
          </w:p>
        </w:tc>
        <w:tc>
          <w:tcPr>
            <w:tcW w:w="1489" w:type="dxa"/>
            <w:noWrap/>
            <w:hideMark/>
          </w:tcPr>
          <w:p w14:paraId="6AFA0E81" w14:textId="77777777" w:rsidR="001C37D9" w:rsidRPr="000F0B86" w:rsidRDefault="001C37D9" w:rsidP="001C37D9">
            <w:pPr>
              <w:pStyle w:val="a4"/>
              <w:ind w:left="-120" w:right="-120"/>
            </w:pPr>
            <w:r w:rsidRPr="000F0B86">
              <w:t>0.025</w:t>
            </w:r>
          </w:p>
        </w:tc>
        <w:tc>
          <w:tcPr>
            <w:tcW w:w="1600" w:type="dxa"/>
            <w:gridSpan w:val="2"/>
            <w:noWrap/>
            <w:hideMark/>
          </w:tcPr>
          <w:p w14:paraId="160B5EA1" w14:textId="77777777" w:rsidR="001C37D9" w:rsidRPr="000F0B86" w:rsidRDefault="001C37D9" w:rsidP="001C37D9">
            <w:pPr>
              <w:pStyle w:val="a4"/>
              <w:ind w:left="-120" w:right="-120"/>
            </w:pPr>
            <w:r w:rsidRPr="000F0B86">
              <w:t>140.42</w:t>
            </w:r>
          </w:p>
        </w:tc>
        <w:tc>
          <w:tcPr>
            <w:tcW w:w="1600" w:type="dxa"/>
            <w:gridSpan w:val="2"/>
            <w:noWrap/>
            <w:hideMark/>
          </w:tcPr>
          <w:p w14:paraId="4D3A1264" w14:textId="77777777" w:rsidR="001C37D9" w:rsidRPr="000F0B86" w:rsidRDefault="001C37D9" w:rsidP="001C37D9">
            <w:pPr>
              <w:pStyle w:val="a4"/>
              <w:ind w:left="-120" w:right="-120"/>
            </w:pPr>
            <w:r w:rsidRPr="000F0B86">
              <w:t>375</w:t>
            </w:r>
          </w:p>
        </w:tc>
        <w:tc>
          <w:tcPr>
            <w:tcW w:w="1600" w:type="dxa"/>
            <w:gridSpan w:val="2"/>
            <w:noWrap/>
            <w:hideMark/>
          </w:tcPr>
          <w:p w14:paraId="47E0603E" w14:textId="77777777" w:rsidR="001C37D9" w:rsidRPr="000F0B86" w:rsidRDefault="001C37D9" w:rsidP="001C37D9">
            <w:pPr>
              <w:pStyle w:val="a4"/>
              <w:ind w:left="-120" w:right="-120"/>
            </w:pPr>
            <w:r w:rsidRPr="000F0B86">
              <w:t>6C20</w:t>
            </w:r>
          </w:p>
        </w:tc>
        <w:tc>
          <w:tcPr>
            <w:tcW w:w="960" w:type="dxa"/>
            <w:gridSpan w:val="2"/>
            <w:noWrap/>
            <w:hideMark/>
          </w:tcPr>
          <w:p w14:paraId="05D9032B" w14:textId="77777777" w:rsidR="001C37D9" w:rsidRPr="000F0B86" w:rsidRDefault="001C37D9" w:rsidP="001C37D9">
            <w:pPr>
              <w:pStyle w:val="a4"/>
              <w:ind w:left="-120" w:right="-120"/>
            </w:pPr>
            <w:r w:rsidRPr="000F0B86">
              <w:t>1884</w:t>
            </w:r>
          </w:p>
        </w:tc>
      </w:tr>
      <w:tr w:rsidR="001C37D9" w:rsidRPr="000F0B86" w14:paraId="618C87C3" w14:textId="77777777" w:rsidTr="001C37D9">
        <w:trPr>
          <w:gridAfter w:val="2"/>
          <w:divId w:val="1083839597"/>
          <w:wAfter w:w="1862" w:type="dxa"/>
          <w:trHeight w:val="276"/>
        </w:trPr>
        <w:tc>
          <w:tcPr>
            <w:tcW w:w="1740" w:type="dxa"/>
            <w:vMerge/>
            <w:hideMark/>
          </w:tcPr>
          <w:p w14:paraId="536E04A4" w14:textId="77777777" w:rsidR="001C37D9" w:rsidRPr="000F0B86" w:rsidRDefault="001C37D9" w:rsidP="001C37D9">
            <w:pPr>
              <w:pStyle w:val="a4"/>
              <w:ind w:left="-120" w:right="-120"/>
            </w:pPr>
          </w:p>
        </w:tc>
        <w:tc>
          <w:tcPr>
            <w:tcW w:w="1660" w:type="dxa"/>
            <w:vMerge w:val="restart"/>
            <w:noWrap/>
            <w:hideMark/>
          </w:tcPr>
          <w:p w14:paraId="3EB4F63F" w14:textId="77777777" w:rsidR="001C37D9" w:rsidRPr="000F0B86" w:rsidRDefault="001C37D9" w:rsidP="001C37D9">
            <w:pPr>
              <w:pStyle w:val="a4"/>
              <w:ind w:left="-120" w:right="-120"/>
            </w:pPr>
            <w:r w:rsidRPr="000F0B86">
              <w:t>BC</w:t>
            </w:r>
          </w:p>
        </w:tc>
        <w:tc>
          <w:tcPr>
            <w:tcW w:w="1660" w:type="dxa"/>
            <w:vMerge w:val="restart"/>
            <w:noWrap/>
            <w:hideMark/>
          </w:tcPr>
          <w:p w14:paraId="3F57B397" w14:textId="77777777" w:rsidR="001C37D9" w:rsidRPr="000F0B86" w:rsidRDefault="001C37D9" w:rsidP="001C37D9">
            <w:pPr>
              <w:pStyle w:val="a4"/>
              <w:ind w:left="-120" w:right="-120"/>
            </w:pPr>
            <w:r w:rsidRPr="000F0B86">
              <w:t>400</w:t>
            </w:r>
          </w:p>
        </w:tc>
        <w:tc>
          <w:tcPr>
            <w:tcW w:w="1576" w:type="dxa"/>
            <w:vMerge w:val="restart"/>
            <w:noWrap/>
            <w:hideMark/>
          </w:tcPr>
          <w:p w14:paraId="2291867E" w14:textId="77777777" w:rsidR="001C37D9" w:rsidRPr="000F0B86" w:rsidRDefault="001C37D9" w:rsidP="001C37D9">
            <w:pPr>
              <w:pStyle w:val="a4"/>
              <w:ind w:left="-120" w:right="-120"/>
            </w:pPr>
            <w:r w:rsidRPr="000F0B86">
              <w:t>250</w:t>
            </w:r>
          </w:p>
        </w:tc>
        <w:tc>
          <w:tcPr>
            <w:tcW w:w="1660" w:type="dxa"/>
            <w:vMerge/>
            <w:hideMark/>
          </w:tcPr>
          <w:p w14:paraId="43E1530F" w14:textId="77777777" w:rsidR="001C37D9" w:rsidRPr="000F0B86" w:rsidRDefault="001C37D9" w:rsidP="001C37D9">
            <w:pPr>
              <w:pStyle w:val="a4"/>
              <w:ind w:left="-120" w:right="-120"/>
            </w:pPr>
          </w:p>
        </w:tc>
        <w:tc>
          <w:tcPr>
            <w:tcW w:w="1660" w:type="dxa"/>
            <w:vMerge w:val="restart"/>
            <w:noWrap/>
            <w:hideMark/>
          </w:tcPr>
          <w:p w14:paraId="363C44A3" w14:textId="77777777" w:rsidR="001C37D9" w:rsidRPr="000F0B86" w:rsidRDefault="001C37D9" w:rsidP="001C37D9">
            <w:pPr>
              <w:pStyle w:val="a4"/>
              <w:ind w:left="-120" w:right="-120"/>
            </w:pPr>
            <w:r w:rsidRPr="000F0B86">
              <w:t>700.00</w:t>
            </w:r>
          </w:p>
        </w:tc>
        <w:tc>
          <w:tcPr>
            <w:tcW w:w="1660" w:type="dxa"/>
            <w:vMerge/>
            <w:hideMark/>
          </w:tcPr>
          <w:p w14:paraId="4121E10E" w14:textId="77777777" w:rsidR="001C37D9" w:rsidRPr="000F0B86" w:rsidRDefault="001C37D9" w:rsidP="001C37D9">
            <w:pPr>
              <w:pStyle w:val="a4"/>
              <w:ind w:left="-120" w:right="-120"/>
            </w:pPr>
          </w:p>
        </w:tc>
        <w:tc>
          <w:tcPr>
            <w:tcW w:w="1660" w:type="dxa"/>
            <w:vMerge w:val="restart"/>
            <w:noWrap/>
            <w:hideMark/>
          </w:tcPr>
          <w:p w14:paraId="4BC3A6A2" w14:textId="77777777" w:rsidR="001C37D9" w:rsidRPr="000F0B86" w:rsidRDefault="001C37D9" w:rsidP="001C37D9">
            <w:pPr>
              <w:pStyle w:val="a4"/>
              <w:ind w:left="-120" w:right="-120"/>
            </w:pPr>
            <w:r w:rsidRPr="000F0B86">
              <w:t>左</w:t>
            </w:r>
          </w:p>
        </w:tc>
        <w:tc>
          <w:tcPr>
            <w:tcW w:w="1660" w:type="dxa"/>
            <w:noWrap/>
            <w:hideMark/>
          </w:tcPr>
          <w:p w14:paraId="2BDC78CF" w14:textId="77777777" w:rsidR="001C37D9" w:rsidRPr="000F0B86" w:rsidRDefault="001C37D9" w:rsidP="001C37D9">
            <w:pPr>
              <w:pStyle w:val="a4"/>
              <w:ind w:left="-120" w:right="-120"/>
            </w:pPr>
            <w:r w:rsidRPr="000F0B86">
              <w:t>-11.92</w:t>
            </w:r>
          </w:p>
        </w:tc>
        <w:tc>
          <w:tcPr>
            <w:tcW w:w="1660" w:type="dxa"/>
            <w:noWrap/>
            <w:hideMark/>
          </w:tcPr>
          <w:p w14:paraId="44135C84" w14:textId="77777777" w:rsidR="001C37D9" w:rsidRPr="000F0B86" w:rsidRDefault="001C37D9" w:rsidP="001C37D9">
            <w:pPr>
              <w:pStyle w:val="a4"/>
              <w:ind w:left="-120" w:right="-120"/>
            </w:pPr>
            <w:r w:rsidRPr="000F0B86">
              <w:t>2.62</w:t>
            </w:r>
          </w:p>
        </w:tc>
        <w:tc>
          <w:tcPr>
            <w:tcW w:w="1220" w:type="dxa"/>
            <w:noWrap/>
            <w:hideMark/>
          </w:tcPr>
          <w:p w14:paraId="35D0FA16" w14:textId="77777777" w:rsidR="001C37D9" w:rsidRPr="000F0B86" w:rsidRDefault="001C37D9" w:rsidP="001C37D9">
            <w:pPr>
              <w:pStyle w:val="a4"/>
              <w:ind w:left="-120" w:right="-120"/>
            </w:pPr>
            <w:r w:rsidRPr="000F0B86">
              <w:t>-42.64</w:t>
            </w:r>
          </w:p>
        </w:tc>
        <w:tc>
          <w:tcPr>
            <w:tcW w:w="1220" w:type="dxa"/>
            <w:noWrap/>
            <w:hideMark/>
          </w:tcPr>
          <w:p w14:paraId="2D16F86F" w14:textId="77777777" w:rsidR="001C37D9" w:rsidRPr="000F0B86" w:rsidRDefault="001C37D9" w:rsidP="001C37D9">
            <w:pPr>
              <w:pStyle w:val="a4"/>
              <w:ind w:left="-120" w:right="-120"/>
            </w:pPr>
            <w:r w:rsidRPr="000F0B86">
              <w:t>52.81</w:t>
            </w:r>
          </w:p>
        </w:tc>
        <w:tc>
          <w:tcPr>
            <w:tcW w:w="2035" w:type="dxa"/>
            <w:gridSpan w:val="3"/>
            <w:noWrap/>
            <w:hideMark/>
          </w:tcPr>
          <w:p w14:paraId="65457704" w14:textId="77777777" w:rsidR="001C37D9" w:rsidRPr="000F0B86" w:rsidRDefault="001C37D9" w:rsidP="001C37D9">
            <w:pPr>
              <w:pStyle w:val="a4"/>
              <w:ind w:left="-120" w:right="-120"/>
            </w:pPr>
            <w:r w:rsidRPr="000F0B86">
              <w:t xml:space="preserve">　</w:t>
            </w:r>
          </w:p>
        </w:tc>
        <w:tc>
          <w:tcPr>
            <w:tcW w:w="2820" w:type="dxa"/>
            <w:gridSpan w:val="2"/>
            <w:noWrap/>
            <w:hideMark/>
          </w:tcPr>
          <w:p w14:paraId="34F3B33D" w14:textId="77777777" w:rsidR="001C37D9" w:rsidRPr="000F0B86" w:rsidRDefault="001C37D9" w:rsidP="001C37D9">
            <w:pPr>
              <w:pStyle w:val="a4"/>
              <w:ind w:left="-120" w:right="-120"/>
            </w:pPr>
            <w:r w:rsidRPr="000F0B86">
              <w:t>0.092</w:t>
            </w:r>
          </w:p>
        </w:tc>
        <w:tc>
          <w:tcPr>
            <w:tcW w:w="1489" w:type="dxa"/>
            <w:noWrap/>
            <w:hideMark/>
          </w:tcPr>
          <w:p w14:paraId="042FFC63" w14:textId="77777777" w:rsidR="001C37D9" w:rsidRPr="000F0B86" w:rsidRDefault="001C37D9" w:rsidP="001C37D9">
            <w:pPr>
              <w:pStyle w:val="a4"/>
              <w:ind w:left="-120" w:right="-120"/>
            </w:pPr>
            <w:r w:rsidRPr="000F0B86">
              <w:t>0.097</w:t>
            </w:r>
          </w:p>
        </w:tc>
        <w:tc>
          <w:tcPr>
            <w:tcW w:w="1600" w:type="dxa"/>
            <w:gridSpan w:val="2"/>
            <w:noWrap/>
            <w:hideMark/>
          </w:tcPr>
          <w:p w14:paraId="3FF2118B" w14:textId="77777777" w:rsidR="001C37D9" w:rsidRPr="000F0B86" w:rsidRDefault="001C37D9" w:rsidP="001C37D9">
            <w:pPr>
              <w:pStyle w:val="a4"/>
              <w:ind w:left="-120" w:right="-120"/>
            </w:pPr>
            <w:r w:rsidRPr="000F0B86">
              <w:t>345.70</w:t>
            </w:r>
          </w:p>
        </w:tc>
        <w:tc>
          <w:tcPr>
            <w:tcW w:w="1600" w:type="dxa"/>
            <w:gridSpan w:val="2"/>
            <w:noWrap/>
            <w:hideMark/>
          </w:tcPr>
          <w:p w14:paraId="4497E873" w14:textId="77777777" w:rsidR="001C37D9" w:rsidRPr="000F0B86" w:rsidRDefault="001C37D9" w:rsidP="001C37D9">
            <w:pPr>
              <w:pStyle w:val="a4"/>
              <w:ind w:left="-120" w:right="-120"/>
            </w:pPr>
            <w:r w:rsidRPr="000F0B86">
              <w:t>250</w:t>
            </w:r>
          </w:p>
        </w:tc>
        <w:tc>
          <w:tcPr>
            <w:tcW w:w="1600" w:type="dxa"/>
            <w:gridSpan w:val="2"/>
            <w:noWrap/>
            <w:hideMark/>
          </w:tcPr>
          <w:p w14:paraId="12BD4D49" w14:textId="77777777" w:rsidR="001C37D9" w:rsidRPr="000F0B86" w:rsidRDefault="001C37D9" w:rsidP="001C37D9">
            <w:pPr>
              <w:pStyle w:val="a4"/>
              <w:ind w:left="-120" w:right="-120"/>
            </w:pPr>
            <w:r w:rsidRPr="000F0B86">
              <w:t>6C20</w:t>
            </w:r>
          </w:p>
        </w:tc>
        <w:tc>
          <w:tcPr>
            <w:tcW w:w="960" w:type="dxa"/>
            <w:gridSpan w:val="2"/>
            <w:noWrap/>
            <w:hideMark/>
          </w:tcPr>
          <w:p w14:paraId="034AA444" w14:textId="77777777" w:rsidR="001C37D9" w:rsidRPr="000F0B86" w:rsidRDefault="001C37D9" w:rsidP="001C37D9">
            <w:pPr>
              <w:pStyle w:val="a4"/>
              <w:ind w:left="-120" w:right="-120"/>
            </w:pPr>
            <w:r w:rsidRPr="000F0B86">
              <w:t>1884</w:t>
            </w:r>
          </w:p>
        </w:tc>
      </w:tr>
      <w:tr w:rsidR="001C37D9" w:rsidRPr="000F0B86" w14:paraId="56B1372A" w14:textId="77777777" w:rsidTr="001C37D9">
        <w:trPr>
          <w:gridAfter w:val="2"/>
          <w:divId w:val="1083839597"/>
          <w:wAfter w:w="1862" w:type="dxa"/>
          <w:trHeight w:val="276"/>
        </w:trPr>
        <w:tc>
          <w:tcPr>
            <w:tcW w:w="1740" w:type="dxa"/>
            <w:vMerge/>
            <w:hideMark/>
          </w:tcPr>
          <w:p w14:paraId="6741337C" w14:textId="77777777" w:rsidR="001C37D9" w:rsidRPr="000F0B86" w:rsidRDefault="001C37D9" w:rsidP="001C37D9">
            <w:pPr>
              <w:pStyle w:val="a4"/>
              <w:ind w:left="-120" w:right="-120"/>
            </w:pPr>
          </w:p>
        </w:tc>
        <w:tc>
          <w:tcPr>
            <w:tcW w:w="1660" w:type="dxa"/>
            <w:vMerge/>
            <w:hideMark/>
          </w:tcPr>
          <w:p w14:paraId="4B60FF40" w14:textId="77777777" w:rsidR="001C37D9" w:rsidRPr="000F0B86" w:rsidRDefault="001C37D9" w:rsidP="001C37D9">
            <w:pPr>
              <w:pStyle w:val="a4"/>
              <w:ind w:left="-120" w:right="-120"/>
            </w:pPr>
          </w:p>
        </w:tc>
        <w:tc>
          <w:tcPr>
            <w:tcW w:w="1660" w:type="dxa"/>
            <w:vMerge/>
            <w:hideMark/>
          </w:tcPr>
          <w:p w14:paraId="632D26F8" w14:textId="77777777" w:rsidR="001C37D9" w:rsidRPr="000F0B86" w:rsidRDefault="001C37D9" w:rsidP="001C37D9">
            <w:pPr>
              <w:pStyle w:val="a4"/>
              <w:ind w:left="-120" w:right="-120"/>
            </w:pPr>
          </w:p>
        </w:tc>
        <w:tc>
          <w:tcPr>
            <w:tcW w:w="1576" w:type="dxa"/>
            <w:vMerge/>
            <w:hideMark/>
          </w:tcPr>
          <w:p w14:paraId="563CE770" w14:textId="77777777" w:rsidR="001C37D9" w:rsidRPr="000F0B86" w:rsidRDefault="001C37D9" w:rsidP="001C37D9">
            <w:pPr>
              <w:pStyle w:val="a4"/>
              <w:ind w:left="-120" w:right="-120"/>
            </w:pPr>
          </w:p>
        </w:tc>
        <w:tc>
          <w:tcPr>
            <w:tcW w:w="1660" w:type="dxa"/>
            <w:vMerge/>
            <w:hideMark/>
          </w:tcPr>
          <w:p w14:paraId="79878A60" w14:textId="77777777" w:rsidR="001C37D9" w:rsidRPr="000F0B86" w:rsidRDefault="001C37D9" w:rsidP="001C37D9">
            <w:pPr>
              <w:pStyle w:val="a4"/>
              <w:ind w:left="-120" w:right="-120"/>
            </w:pPr>
          </w:p>
        </w:tc>
        <w:tc>
          <w:tcPr>
            <w:tcW w:w="1660" w:type="dxa"/>
            <w:vMerge/>
            <w:hideMark/>
          </w:tcPr>
          <w:p w14:paraId="5FD48B25" w14:textId="77777777" w:rsidR="001C37D9" w:rsidRPr="000F0B86" w:rsidRDefault="001C37D9" w:rsidP="001C37D9">
            <w:pPr>
              <w:pStyle w:val="a4"/>
              <w:ind w:left="-120" w:right="-120"/>
            </w:pPr>
          </w:p>
        </w:tc>
        <w:tc>
          <w:tcPr>
            <w:tcW w:w="1660" w:type="dxa"/>
            <w:vMerge/>
            <w:hideMark/>
          </w:tcPr>
          <w:p w14:paraId="77EAF775" w14:textId="77777777" w:rsidR="001C37D9" w:rsidRPr="000F0B86" w:rsidRDefault="001C37D9" w:rsidP="001C37D9">
            <w:pPr>
              <w:pStyle w:val="a4"/>
              <w:ind w:left="-120" w:right="-120"/>
            </w:pPr>
          </w:p>
        </w:tc>
        <w:tc>
          <w:tcPr>
            <w:tcW w:w="1660" w:type="dxa"/>
            <w:vMerge/>
            <w:hideMark/>
          </w:tcPr>
          <w:p w14:paraId="0C244EB9" w14:textId="77777777" w:rsidR="001C37D9" w:rsidRPr="000F0B86" w:rsidRDefault="001C37D9" w:rsidP="001C37D9">
            <w:pPr>
              <w:pStyle w:val="a4"/>
              <w:ind w:left="-120" w:right="-120"/>
            </w:pPr>
          </w:p>
        </w:tc>
        <w:tc>
          <w:tcPr>
            <w:tcW w:w="1660" w:type="dxa"/>
            <w:noWrap/>
            <w:hideMark/>
          </w:tcPr>
          <w:p w14:paraId="67ECD590" w14:textId="77777777" w:rsidR="001C37D9" w:rsidRPr="000F0B86" w:rsidRDefault="001C37D9" w:rsidP="001C37D9">
            <w:pPr>
              <w:pStyle w:val="a4"/>
              <w:ind w:left="-120" w:right="-120"/>
            </w:pPr>
            <w:r w:rsidRPr="000F0B86">
              <w:t>0.00</w:t>
            </w:r>
          </w:p>
        </w:tc>
        <w:tc>
          <w:tcPr>
            <w:tcW w:w="1660" w:type="dxa"/>
            <w:noWrap/>
            <w:hideMark/>
          </w:tcPr>
          <w:p w14:paraId="03C9E4A9" w14:textId="77777777" w:rsidR="001C37D9" w:rsidRPr="000F0B86" w:rsidRDefault="001C37D9" w:rsidP="001C37D9">
            <w:pPr>
              <w:pStyle w:val="a4"/>
              <w:ind w:left="-120" w:right="-120"/>
            </w:pPr>
            <w:r w:rsidRPr="000F0B86">
              <w:t>0.00</w:t>
            </w:r>
          </w:p>
        </w:tc>
        <w:tc>
          <w:tcPr>
            <w:tcW w:w="1220" w:type="dxa"/>
            <w:noWrap/>
            <w:hideMark/>
          </w:tcPr>
          <w:p w14:paraId="7355D7B8" w14:textId="77777777" w:rsidR="001C37D9" w:rsidRPr="000F0B86" w:rsidRDefault="001C37D9" w:rsidP="001C37D9">
            <w:pPr>
              <w:pStyle w:val="a4"/>
              <w:ind w:left="-120" w:right="-120"/>
            </w:pPr>
            <w:r w:rsidRPr="000F0B86">
              <w:t>31.99</w:t>
            </w:r>
          </w:p>
        </w:tc>
        <w:tc>
          <w:tcPr>
            <w:tcW w:w="1220" w:type="dxa"/>
            <w:noWrap/>
            <w:hideMark/>
          </w:tcPr>
          <w:p w14:paraId="3F41B41E" w14:textId="77777777" w:rsidR="001C37D9" w:rsidRPr="000F0B86" w:rsidRDefault="001C37D9" w:rsidP="001C37D9">
            <w:pPr>
              <w:pStyle w:val="a4"/>
              <w:ind w:left="-120" w:right="-120"/>
            </w:pPr>
            <w:r w:rsidRPr="000F0B86">
              <w:t>-59.96</w:t>
            </w:r>
          </w:p>
        </w:tc>
        <w:tc>
          <w:tcPr>
            <w:tcW w:w="2035" w:type="dxa"/>
            <w:gridSpan w:val="3"/>
            <w:noWrap/>
            <w:hideMark/>
          </w:tcPr>
          <w:p w14:paraId="56A7A98E" w14:textId="77777777" w:rsidR="001C37D9" w:rsidRPr="000F0B86" w:rsidRDefault="001C37D9" w:rsidP="001C37D9">
            <w:pPr>
              <w:pStyle w:val="a4"/>
              <w:ind w:left="-120" w:right="-120"/>
            </w:pPr>
            <w:r w:rsidRPr="000F0B86">
              <w:t xml:space="preserve">　</w:t>
            </w:r>
          </w:p>
        </w:tc>
        <w:tc>
          <w:tcPr>
            <w:tcW w:w="2820" w:type="dxa"/>
            <w:gridSpan w:val="2"/>
            <w:noWrap/>
            <w:hideMark/>
          </w:tcPr>
          <w:p w14:paraId="79209170" w14:textId="77777777" w:rsidR="001C37D9" w:rsidRPr="000F0B86" w:rsidRDefault="001C37D9" w:rsidP="001C37D9">
            <w:pPr>
              <w:pStyle w:val="a4"/>
              <w:ind w:left="-120" w:right="-120"/>
            </w:pPr>
            <w:r w:rsidRPr="000F0B86">
              <w:t>0.069</w:t>
            </w:r>
          </w:p>
        </w:tc>
        <w:tc>
          <w:tcPr>
            <w:tcW w:w="1489" w:type="dxa"/>
            <w:noWrap/>
            <w:hideMark/>
          </w:tcPr>
          <w:p w14:paraId="71786242" w14:textId="77777777" w:rsidR="001C37D9" w:rsidRPr="000F0B86" w:rsidRDefault="001C37D9" w:rsidP="001C37D9">
            <w:pPr>
              <w:pStyle w:val="a4"/>
              <w:ind w:left="-120" w:right="-120"/>
            </w:pPr>
            <w:r w:rsidRPr="000F0B86">
              <w:t>0.072</w:t>
            </w:r>
          </w:p>
        </w:tc>
        <w:tc>
          <w:tcPr>
            <w:tcW w:w="1600" w:type="dxa"/>
            <w:gridSpan w:val="2"/>
            <w:noWrap/>
            <w:hideMark/>
          </w:tcPr>
          <w:p w14:paraId="325E5F76" w14:textId="77777777" w:rsidR="001C37D9" w:rsidRPr="000F0B86" w:rsidRDefault="001C37D9" w:rsidP="001C37D9">
            <w:pPr>
              <w:pStyle w:val="a4"/>
              <w:ind w:left="-120" w:right="-120"/>
            </w:pPr>
            <w:r w:rsidRPr="000F0B86">
              <w:t>256.00</w:t>
            </w:r>
          </w:p>
        </w:tc>
        <w:tc>
          <w:tcPr>
            <w:tcW w:w="1600" w:type="dxa"/>
            <w:gridSpan w:val="2"/>
            <w:noWrap/>
            <w:hideMark/>
          </w:tcPr>
          <w:p w14:paraId="6980F17B" w14:textId="77777777" w:rsidR="001C37D9" w:rsidRPr="000F0B86" w:rsidRDefault="001C37D9" w:rsidP="001C37D9">
            <w:pPr>
              <w:pStyle w:val="a4"/>
              <w:ind w:left="-120" w:right="-120"/>
            </w:pPr>
            <w:r w:rsidRPr="000F0B86">
              <w:t>250</w:t>
            </w:r>
          </w:p>
        </w:tc>
        <w:tc>
          <w:tcPr>
            <w:tcW w:w="1600" w:type="dxa"/>
            <w:gridSpan w:val="2"/>
            <w:noWrap/>
            <w:hideMark/>
          </w:tcPr>
          <w:p w14:paraId="12BCDDB1" w14:textId="77777777" w:rsidR="001C37D9" w:rsidRPr="000F0B86" w:rsidRDefault="001C37D9" w:rsidP="001C37D9">
            <w:pPr>
              <w:pStyle w:val="a4"/>
              <w:ind w:left="-120" w:right="-120"/>
            </w:pPr>
            <w:r w:rsidRPr="000F0B86">
              <w:t>6C20</w:t>
            </w:r>
          </w:p>
        </w:tc>
        <w:tc>
          <w:tcPr>
            <w:tcW w:w="960" w:type="dxa"/>
            <w:gridSpan w:val="2"/>
            <w:noWrap/>
            <w:hideMark/>
          </w:tcPr>
          <w:p w14:paraId="72919941" w14:textId="77777777" w:rsidR="001C37D9" w:rsidRPr="000F0B86" w:rsidRDefault="001C37D9" w:rsidP="001C37D9">
            <w:pPr>
              <w:pStyle w:val="a4"/>
              <w:ind w:left="-120" w:right="-120"/>
            </w:pPr>
            <w:r w:rsidRPr="000F0B86">
              <w:t>1884</w:t>
            </w:r>
          </w:p>
        </w:tc>
      </w:tr>
      <w:tr w:rsidR="001C37D9" w:rsidRPr="000F0B86" w14:paraId="40B8B894" w14:textId="77777777" w:rsidTr="001C37D9">
        <w:trPr>
          <w:gridAfter w:val="2"/>
          <w:divId w:val="1083839597"/>
          <w:wAfter w:w="1862" w:type="dxa"/>
          <w:trHeight w:val="288"/>
        </w:trPr>
        <w:tc>
          <w:tcPr>
            <w:tcW w:w="1740" w:type="dxa"/>
            <w:vMerge/>
            <w:hideMark/>
          </w:tcPr>
          <w:p w14:paraId="679E3D77" w14:textId="77777777" w:rsidR="001C37D9" w:rsidRPr="000F0B86" w:rsidRDefault="001C37D9" w:rsidP="001C37D9">
            <w:pPr>
              <w:pStyle w:val="a4"/>
              <w:ind w:left="-120" w:right="-120"/>
            </w:pPr>
          </w:p>
        </w:tc>
        <w:tc>
          <w:tcPr>
            <w:tcW w:w="1660" w:type="dxa"/>
            <w:vMerge/>
            <w:hideMark/>
          </w:tcPr>
          <w:p w14:paraId="3CA8FE0F" w14:textId="77777777" w:rsidR="001C37D9" w:rsidRPr="000F0B86" w:rsidRDefault="001C37D9" w:rsidP="001C37D9">
            <w:pPr>
              <w:pStyle w:val="a4"/>
              <w:ind w:left="-120" w:right="-120"/>
            </w:pPr>
          </w:p>
        </w:tc>
        <w:tc>
          <w:tcPr>
            <w:tcW w:w="1660" w:type="dxa"/>
            <w:vMerge/>
            <w:hideMark/>
          </w:tcPr>
          <w:p w14:paraId="3A275AA5" w14:textId="77777777" w:rsidR="001C37D9" w:rsidRPr="000F0B86" w:rsidRDefault="001C37D9" w:rsidP="001C37D9">
            <w:pPr>
              <w:pStyle w:val="a4"/>
              <w:ind w:left="-120" w:right="-120"/>
            </w:pPr>
          </w:p>
        </w:tc>
        <w:tc>
          <w:tcPr>
            <w:tcW w:w="1576" w:type="dxa"/>
            <w:vMerge/>
            <w:hideMark/>
          </w:tcPr>
          <w:p w14:paraId="12CD3393" w14:textId="77777777" w:rsidR="001C37D9" w:rsidRPr="000F0B86" w:rsidRDefault="001C37D9" w:rsidP="001C37D9">
            <w:pPr>
              <w:pStyle w:val="a4"/>
              <w:ind w:left="-120" w:right="-120"/>
            </w:pPr>
          </w:p>
        </w:tc>
        <w:tc>
          <w:tcPr>
            <w:tcW w:w="1660" w:type="dxa"/>
            <w:vMerge/>
            <w:hideMark/>
          </w:tcPr>
          <w:p w14:paraId="65405AC1" w14:textId="77777777" w:rsidR="001C37D9" w:rsidRPr="000F0B86" w:rsidRDefault="001C37D9" w:rsidP="001C37D9">
            <w:pPr>
              <w:pStyle w:val="a4"/>
              <w:ind w:left="-120" w:right="-120"/>
            </w:pPr>
          </w:p>
        </w:tc>
        <w:tc>
          <w:tcPr>
            <w:tcW w:w="1660" w:type="dxa"/>
            <w:vMerge/>
            <w:hideMark/>
          </w:tcPr>
          <w:p w14:paraId="70E67B79" w14:textId="77777777" w:rsidR="001C37D9" w:rsidRPr="000F0B86" w:rsidRDefault="001C37D9" w:rsidP="001C37D9">
            <w:pPr>
              <w:pStyle w:val="a4"/>
              <w:ind w:left="-120" w:right="-120"/>
            </w:pPr>
          </w:p>
        </w:tc>
        <w:tc>
          <w:tcPr>
            <w:tcW w:w="1660" w:type="dxa"/>
            <w:vMerge/>
            <w:hideMark/>
          </w:tcPr>
          <w:p w14:paraId="551BB73C" w14:textId="77777777" w:rsidR="001C37D9" w:rsidRPr="000F0B86" w:rsidRDefault="001C37D9" w:rsidP="001C37D9">
            <w:pPr>
              <w:pStyle w:val="a4"/>
              <w:ind w:left="-120" w:right="-120"/>
            </w:pPr>
          </w:p>
        </w:tc>
        <w:tc>
          <w:tcPr>
            <w:tcW w:w="1660" w:type="dxa"/>
            <w:noWrap/>
            <w:hideMark/>
          </w:tcPr>
          <w:p w14:paraId="23515064" w14:textId="77777777" w:rsidR="001C37D9" w:rsidRPr="000F0B86" w:rsidRDefault="001C37D9" w:rsidP="001C37D9">
            <w:pPr>
              <w:pStyle w:val="a4"/>
              <w:ind w:left="-120" w:right="-120"/>
            </w:pPr>
            <w:r w:rsidRPr="000F0B86">
              <w:t>中</w:t>
            </w:r>
          </w:p>
        </w:tc>
        <w:tc>
          <w:tcPr>
            <w:tcW w:w="1660" w:type="dxa"/>
            <w:noWrap/>
            <w:hideMark/>
          </w:tcPr>
          <w:p w14:paraId="0185CCC5" w14:textId="77777777" w:rsidR="001C37D9" w:rsidRPr="000F0B86" w:rsidRDefault="001C37D9" w:rsidP="001C37D9">
            <w:pPr>
              <w:pStyle w:val="a4"/>
              <w:ind w:left="-120" w:right="-120"/>
            </w:pPr>
            <w:r w:rsidRPr="000F0B86">
              <w:t>-6.43</w:t>
            </w:r>
          </w:p>
        </w:tc>
        <w:tc>
          <w:tcPr>
            <w:tcW w:w="1660" w:type="dxa"/>
            <w:noWrap/>
            <w:hideMark/>
          </w:tcPr>
          <w:p w14:paraId="050D5D23" w14:textId="77777777" w:rsidR="001C37D9" w:rsidRPr="000F0B86" w:rsidRDefault="001C37D9" w:rsidP="001C37D9">
            <w:pPr>
              <w:pStyle w:val="a4"/>
              <w:ind w:left="-120" w:right="-120"/>
            </w:pPr>
            <w:r w:rsidRPr="000F0B86">
              <w:t>0.00</w:t>
            </w:r>
          </w:p>
        </w:tc>
        <w:tc>
          <w:tcPr>
            <w:tcW w:w="1220" w:type="dxa"/>
            <w:noWrap/>
            <w:hideMark/>
          </w:tcPr>
          <w:p w14:paraId="6CBACAB3" w14:textId="77777777" w:rsidR="001C37D9" w:rsidRPr="000F0B86" w:rsidRDefault="001C37D9" w:rsidP="001C37D9">
            <w:pPr>
              <w:pStyle w:val="a4"/>
              <w:ind w:left="-120" w:right="-120"/>
            </w:pPr>
            <w:r w:rsidRPr="000F0B86">
              <w:t>-4.75</w:t>
            </w:r>
          </w:p>
        </w:tc>
        <w:tc>
          <w:tcPr>
            <w:tcW w:w="1220" w:type="dxa"/>
            <w:noWrap/>
            <w:hideMark/>
          </w:tcPr>
          <w:p w14:paraId="54FF2933" w14:textId="77777777" w:rsidR="001C37D9" w:rsidRPr="000F0B86" w:rsidRDefault="001C37D9" w:rsidP="001C37D9">
            <w:pPr>
              <w:pStyle w:val="a4"/>
              <w:ind w:left="-120" w:right="-120"/>
            </w:pPr>
            <w:r w:rsidRPr="000F0B86">
              <w:t>0.00</w:t>
            </w:r>
          </w:p>
        </w:tc>
        <w:tc>
          <w:tcPr>
            <w:tcW w:w="2035" w:type="dxa"/>
            <w:gridSpan w:val="3"/>
            <w:noWrap/>
            <w:hideMark/>
          </w:tcPr>
          <w:p w14:paraId="5BDC60F8"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3080E2F6" w14:textId="77777777" w:rsidR="001C37D9" w:rsidRPr="000F0B86" w:rsidRDefault="001C37D9" w:rsidP="001C37D9">
            <w:pPr>
              <w:pStyle w:val="a4"/>
              <w:ind w:left="-120" w:right="-120"/>
            </w:pPr>
            <w:r w:rsidRPr="000F0B86">
              <w:t>0.005</w:t>
            </w:r>
          </w:p>
        </w:tc>
        <w:tc>
          <w:tcPr>
            <w:tcW w:w="1489" w:type="dxa"/>
            <w:noWrap/>
            <w:hideMark/>
          </w:tcPr>
          <w:p w14:paraId="5B8FBB2D" w14:textId="77777777" w:rsidR="001C37D9" w:rsidRPr="000F0B86" w:rsidRDefault="001C37D9" w:rsidP="001C37D9">
            <w:pPr>
              <w:pStyle w:val="a4"/>
              <w:ind w:left="-120" w:right="-120"/>
            </w:pPr>
            <w:r w:rsidRPr="000F0B86">
              <w:t>0.005</w:t>
            </w:r>
          </w:p>
        </w:tc>
        <w:tc>
          <w:tcPr>
            <w:tcW w:w="1600" w:type="dxa"/>
            <w:gridSpan w:val="2"/>
            <w:noWrap/>
            <w:hideMark/>
          </w:tcPr>
          <w:p w14:paraId="340C95F3" w14:textId="77777777" w:rsidR="001C37D9" w:rsidRPr="000F0B86" w:rsidRDefault="001C37D9" w:rsidP="001C37D9">
            <w:pPr>
              <w:pStyle w:val="a4"/>
              <w:ind w:left="-120" w:right="-120"/>
            </w:pPr>
            <w:r w:rsidRPr="000F0B86">
              <w:t>49.75</w:t>
            </w:r>
          </w:p>
        </w:tc>
        <w:tc>
          <w:tcPr>
            <w:tcW w:w="1600" w:type="dxa"/>
            <w:gridSpan w:val="2"/>
            <w:noWrap/>
            <w:hideMark/>
          </w:tcPr>
          <w:p w14:paraId="61E154A1" w14:textId="77777777" w:rsidR="001C37D9" w:rsidRPr="000F0B86" w:rsidRDefault="001C37D9" w:rsidP="001C37D9">
            <w:pPr>
              <w:pStyle w:val="a4"/>
              <w:ind w:left="-120" w:right="-120"/>
            </w:pPr>
            <w:r w:rsidRPr="000F0B86">
              <w:t>200</w:t>
            </w:r>
          </w:p>
        </w:tc>
        <w:tc>
          <w:tcPr>
            <w:tcW w:w="1600" w:type="dxa"/>
            <w:gridSpan w:val="2"/>
            <w:noWrap/>
            <w:hideMark/>
          </w:tcPr>
          <w:p w14:paraId="1C789E06" w14:textId="77777777" w:rsidR="001C37D9" w:rsidRPr="000F0B86" w:rsidRDefault="001C37D9" w:rsidP="001C37D9">
            <w:pPr>
              <w:pStyle w:val="a4"/>
              <w:ind w:left="-120" w:right="-120"/>
            </w:pPr>
            <w:r w:rsidRPr="000F0B86">
              <w:t>6C20</w:t>
            </w:r>
          </w:p>
        </w:tc>
        <w:tc>
          <w:tcPr>
            <w:tcW w:w="960" w:type="dxa"/>
            <w:gridSpan w:val="2"/>
            <w:noWrap/>
            <w:hideMark/>
          </w:tcPr>
          <w:p w14:paraId="5A53177B" w14:textId="77777777" w:rsidR="001C37D9" w:rsidRPr="000F0B86" w:rsidRDefault="001C37D9" w:rsidP="001C37D9">
            <w:pPr>
              <w:pStyle w:val="a4"/>
              <w:ind w:left="-120" w:right="-120"/>
            </w:pPr>
            <w:r w:rsidRPr="000F0B86">
              <w:t>1884</w:t>
            </w:r>
          </w:p>
        </w:tc>
      </w:tr>
      <w:tr w:rsidR="001C37D9" w:rsidRPr="000F0B86" w14:paraId="3EEDDA29" w14:textId="77777777" w:rsidTr="001C37D9">
        <w:trPr>
          <w:gridAfter w:val="2"/>
          <w:divId w:val="1083839597"/>
          <w:wAfter w:w="1862" w:type="dxa"/>
          <w:trHeight w:val="288"/>
        </w:trPr>
        <w:tc>
          <w:tcPr>
            <w:tcW w:w="1740" w:type="dxa"/>
            <w:vMerge/>
            <w:hideMark/>
          </w:tcPr>
          <w:p w14:paraId="098DD904" w14:textId="77777777" w:rsidR="001C37D9" w:rsidRPr="000F0B86" w:rsidRDefault="001C37D9" w:rsidP="001C37D9">
            <w:pPr>
              <w:pStyle w:val="a4"/>
              <w:ind w:left="-120" w:right="-120"/>
            </w:pPr>
          </w:p>
        </w:tc>
        <w:tc>
          <w:tcPr>
            <w:tcW w:w="1660" w:type="dxa"/>
            <w:vMerge/>
            <w:hideMark/>
          </w:tcPr>
          <w:p w14:paraId="21CB1A5D" w14:textId="77777777" w:rsidR="001C37D9" w:rsidRPr="000F0B86" w:rsidRDefault="001C37D9" w:rsidP="001C37D9">
            <w:pPr>
              <w:pStyle w:val="a4"/>
              <w:ind w:left="-120" w:right="-120"/>
            </w:pPr>
          </w:p>
        </w:tc>
        <w:tc>
          <w:tcPr>
            <w:tcW w:w="1660" w:type="dxa"/>
            <w:vMerge/>
            <w:hideMark/>
          </w:tcPr>
          <w:p w14:paraId="07BF2633" w14:textId="77777777" w:rsidR="001C37D9" w:rsidRPr="000F0B86" w:rsidRDefault="001C37D9" w:rsidP="001C37D9">
            <w:pPr>
              <w:pStyle w:val="a4"/>
              <w:ind w:left="-120" w:right="-120"/>
            </w:pPr>
          </w:p>
        </w:tc>
        <w:tc>
          <w:tcPr>
            <w:tcW w:w="1576" w:type="dxa"/>
            <w:vMerge/>
            <w:hideMark/>
          </w:tcPr>
          <w:p w14:paraId="4B291FC9" w14:textId="77777777" w:rsidR="001C37D9" w:rsidRPr="000F0B86" w:rsidRDefault="001C37D9" w:rsidP="001C37D9">
            <w:pPr>
              <w:pStyle w:val="a4"/>
              <w:ind w:left="-120" w:right="-120"/>
            </w:pPr>
          </w:p>
        </w:tc>
        <w:tc>
          <w:tcPr>
            <w:tcW w:w="1660" w:type="dxa"/>
            <w:vMerge/>
            <w:hideMark/>
          </w:tcPr>
          <w:p w14:paraId="03B530C6" w14:textId="77777777" w:rsidR="001C37D9" w:rsidRPr="000F0B86" w:rsidRDefault="001C37D9" w:rsidP="001C37D9">
            <w:pPr>
              <w:pStyle w:val="a4"/>
              <w:ind w:left="-120" w:right="-120"/>
            </w:pPr>
          </w:p>
        </w:tc>
        <w:tc>
          <w:tcPr>
            <w:tcW w:w="1660" w:type="dxa"/>
            <w:vMerge/>
            <w:hideMark/>
          </w:tcPr>
          <w:p w14:paraId="591CCBBC" w14:textId="77777777" w:rsidR="001C37D9" w:rsidRPr="000F0B86" w:rsidRDefault="001C37D9" w:rsidP="001C37D9">
            <w:pPr>
              <w:pStyle w:val="a4"/>
              <w:ind w:left="-120" w:right="-120"/>
            </w:pPr>
          </w:p>
        </w:tc>
        <w:tc>
          <w:tcPr>
            <w:tcW w:w="1660" w:type="dxa"/>
            <w:vMerge/>
            <w:hideMark/>
          </w:tcPr>
          <w:p w14:paraId="40C0C0CA" w14:textId="77777777" w:rsidR="001C37D9" w:rsidRPr="000F0B86" w:rsidRDefault="001C37D9" w:rsidP="001C37D9">
            <w:pPr>
              <w:pStyle w:val="a4"/>
              <w:ind w:left="-120" w:right="-120"/>
            </w:pPr>
          </w:p>
        </w:tc>
        <w:tc>
          <w:tcPr>
            <w:tcW w:w="1660" w:type="dxa"/>
            <w:vMerge w:val="restart"/>
            <w:noWrap/>
            <w:hideMark/>
          </w:tcPr>
          <w:p w14:paraId="3DB0E8E3" w14:textId="77777777" w:rsidR="001C37D9" w:rsidRPr="000F0B86" w:rsidRDefault="001C37D9" w:rsidP="001C37D9">
            <w:pPr>
              <w:pStyle w:val="a4"/>
              <w:ind w:left="-120" w:right="-120"/>
            </w:pPr>
            <w:r w:rsidRPr="000F0B86">
              <w:t>右</w:t>
            </w:r>
          </w:p>
        </w:tc>
        <w:tc>
          <w:tcPr>
            <w:tcW w:w="1660" w:type="dxa"/>
            <w:noWrap/>
            <w:hideMark/>
          </w:tcPr>
          <w:p w14:paraId="46E32EB2" w14:textId="77777777" w:rsidR="001C37D9" w:rsidRPr="000F0B86" w:rsidRDefault="001C37D9" w:rsidP="001C37D9">
            <w:pPr>
              <w:pStyle w:val="a4"/>
              <w:ind w:left="-120" w:right="-120"/>
            </w:pPr>
            <w:r w:rsidRPr="000F0B86">
              <w:t>-11.92</w:t>
            </w:r>
          </w:p>
        </w:tc>
        <w:tc>
          <w:tcPr>
            <w:tcW w:w="1660" w:type="dxa"/>
            <w:noWrap/>
            <w:hideMark/>
          </w:tcPr>
          <w:p w14:paraId="14834187" w14:textId="77777777" w:rsidR="001C37D9" w:rsidRPr="000F0B86" w:rsidRDefault="001C37D9" w:rsidP="001C37D9">
            <w:pPr>
              <w:pStyle w:val="a4"/>
              <w:ind w:left="-120" w:right="-120"/>
            </w:pPr>
            <w:r w:rsidRPr="000F0B86">
              <w:t>-1.63</w:t>
            </w:r>
          </w:p>
        </w:tc>
        <w:tc>
          <w:tcPr>
            <w:tcW w:w="1220" w:type="dxa"/>
            <w:noWrap/>
            <w:hideMark/>
          </w:tcPr>
          <w:p w14:paraId="0A7589E0" w14:textId="77777777" w:rsidR="001C37D9" w:rsidRPr="000F0B86" w:rsidRDefault="001C37D9" w:rsidP="001C37D9">
            <w:pPr>
              <w:pStyle w:val="a4"/>
              <w:ind w:left="-120" w:right="-120"/>
            </w:pPr>
            <w:r w:rsidRPr="000F0B86">
              <w:t>-42.64</w:t>
            </w:r>
          </w:p>
        </w:tc>
        <w:tc>
          <w:tcPr>
            <w:tcW w:w="1220" w:type="dxa"/>
            <w:noWrap/>
            <w:hideMark/>
          </w:tcPr>
          <w:p w14:paraId="5A3701D5" w14:textId="77777777" w:rsidR="001C37D9" w:rsidRPr="000F0B86" w:rsidRDefault="001C37D9" w:rsidP="001C37D9">
            <w:pPr>
              <w:pStyle w:val="a4"/>
              <w:ind w:left="-120" w:right="-120"/>
            </w:pPr>
            <w:r w:rsidRPr="000F0B86">
              <w:t>-52.81</w:t>
            </w:r>
          </w:p>
        </w:tc>
        <w:tc>
          <w:tcPr>
            <w:tcW w:w="2035" w:type="dxa"/>
            <w:gridSpan w:val="3"/>
            <w:noWrap/>
            <w:hideMark/>
          </w:tcPr>
          <w:p w14:paraId="0B4E2FB5" w14:textId="77777777" w:rsidR="001C37D9" w:rsidRPr="000F0B86" w:rsidRDefault="001C37D9" w:rsidP="001C37D9">
            <w:pPr>
              <w:pStyle w:val="a4"/>
              <w:ind w:left="-120" w:right="-120"/>
            </w:pPr>
            <w:r w:rsidRPr="000F0B86">
              <w:t xml:space="preserve">　</w:t>
            </w:r>
          </w:p>
        </w:tc>
        <w:tc>
          <w:tcPr>
            <w:tcW w:w="2820" w:type="dxa"/>
            <w:gridSpan w:val="2"/>
            <w:noWrap/>
            <w:hideMark/>
          </w:tcPr>
          <w:p w14:paraId="5188F8BC" w14:textId="77777777" w:rsidR="001C37D9" w:rsidRPr="000F0B86" w:rsidRDefault="001C37D9" w:rsidP="001C37D9">
            <w:pPr>
              <w:pStyle w:val="a4"/>
              <w:ind w:left="-120" w:right="-120"/>
            </w:pPr>
            <w:r w:rsidRPr="000F0B86">
              <w:t>0.092</w:t>
            </w:r>
          </w:p>
        </w:tc>
        <w:tc>
          <w:tcPr>
            <w:tcW w:w="1489" w:type="dxa"/>
            <w:noWrap/>
            <w:hideMark/>
          </w:tcPr>
          <w:p w14:paraId="0EBB372A" w14:textId="77777777" w:rsidR="001C37D9" w:rsidRPr="000F0B86" w:rsidRDefault="001C37D9" w:rsidP="001C37D9">
            <w:pPr>
              <w:pStyle w:val="a4"/>
              <w:ind w:left="-120" w:right="-120"/>
            </w:pPr>
            <w:r w:rsidRPr="000F0B86">
              <w:t>0.097</w:t>
            </w:r>
          </w:p>
        </w:tc>
        <w:tc>
          <w:tcPr>
            <w:tcW w:w="1600" w:type="dxa"/>
            <w:gridSpan w:val="2"/>
            <w:noWrap/>
            <w:hideMark/>
          </w:tcPr>
          <w:p w14:paraId="3F400B31" w14:textId="77777777" w:rsidR="001C37D9" w:rsidRPr="000F0B86" w:rsidRDefault="001C37D9" w:rsidP="001C37D9">
            <w:pPr>
              <w:pStyle w:val="a4"/>
              <w:ind w:left="-120" w:right="-120"/>
            </w:pPr>
            <w:r w:rsidRPr="000F0B86">
              <w:t>345.70</w:t>
            </w:r>
          </w:p>
        </w:tc>
        <w:tc>
          <w:tcPr>
            <w:tcW w:w="1600" w:type="dxa"/>
            <w:gridSpan w:val="2"/>
            <w:noWrap/>
            <w:hideMark/>
          </w:tcPr>
          <w:p w14:paraId="16FA34D7" w14:textId="77777777" w:rsidR="001C37D9" w:rsidRPr="000F0B86" w:rsidRDefault="001C37D9" w:rsidP="001C37D9">
            <w:pPr>
              <w:pStyle w:val="a4"/>
              <w:ind w:left="-120" w:right="-120"/>
            </w:pPr>
            <w:r w:rsidRPr="000F0B86">
              <w:t>250</w:t>
            </w:r>
          </w:p>
        </w:tc>
        <w:tc>
          <w:tcPr>
            <w:tcW w:w="1600" w:type="dxa"/>
            <w:gridSpan w:val="2"/>
            <w:noWrap/>
            <w:hideMark/>
          </w:tcPr>
          <w:p w14:paraId="17C9CE03" w14:textId="77777777" w:rsidR="001C37D9" w:rsidRPr="000F0B86" w:rsidRDefault="001C37D9" w:rsidP="001C37D9">
            <w:pPr>
              <w:pStyle w:val="a4"/>
              <w:ind w:left="-120" w:right="-120"/>
            </w:pPr>
            <w:r w:rsidRPr="000F0B86">
              <w:t>6C20</w:t>
            </w:r>
          </w:p>
        </w:tc>
        <w:tc>
          <w:tcPr>
            <w:tcW w:w="960" w:type="dxa"/>
            <w:gridSpan w:val="2"/>
            <w:noWrap/>
            <w:hideMark/>
          </w:tcPr>
          <w:p w14:paraId="33F0FB85" w14:textId="77777777" w:rsidR="001C37D9" w:rsidRPr="000F0B86" w:rsidRDefault="001C37D9" w:rsidP="001C37D9">
            <w:pPr>
              <w:pStyle w:val="a4"/>
              <w:ind w:left="-120" w:right="-120"/>
            </w:pPr>
            <w:r w:rsidRPr="000F0B86">
              <w:t>1884</w:t>
            </w:r>
          </w:p>
        </w:tc>
      </w:tr>
      <w:tr w:rsidR="001C37D9" w:rsidRPr="000F0B86" w14:paraId="6F3ADD9A" w14:textId="77777777" w:rsidTr="001C37D9">
        <w:trPr>
          <w:gridAfter w:val="2"/>
          <w:divId w:val="1083839597"/>
          <w:wAfter w:w="1862" w:type="dxa"/>
          <w:trHeight w:val="276"/>
        </w:trPr>
        <w:tc>
          <w:tcPr>
            <w:tcW w:w="1740" w:type="dxa"/>
            <w:vMerge/>
            <w:hideMark/>
          </w:tcPr>
          <w:p w14:paraId="45D71D41" w14:textId="77777777" w:rsidR="001C37D9" w:rsidRPr="000F0B86" w:rsidRDefault="001C37D9" w:rsidP="001C37D9">
            <w:pPr>
              <w:pStyle w:val="a4"/>
              <w:ind w:left="-120" w:right="-120"/>
            </w:pPr>
          </w:p>
        </w:tc>
        <w:tc>
          <w:tcPr>
            <w:tcW w:w="1660" w:type="dxa"/>
            <w:vMerge/>
            <w:hideMark/>
          </w:tcPr>
          <w:p w14:paraId="688A0F97" w14:textId="77777777" w:rsidR="001C37D9" w:rsidRPr="000F0B86" w:rsidRDefault="001C37D9" w:rsidP="001C37D9">
            <w:pPr>
              <w:pStyle w:val="a4"/>
              <w:ind w:left="-120" w:right="-120"/>
            </w:pPr>
          </w:p>
        </w:tc>
        <w:tc>
          <w:tcPr>
            <w:tcW w:w="1660" w:type="dxa"/>
            <w:vMerge/>
            <w:hideMark/>
          </w:tcPr>
          <w:p w14:paraId="138510EA" w14:textId="77777777" w:rsidR="001C37D9" w:rsidRPr="000F0B86" w:rsidRDefault="001C37D9" w:rsidP="001C37D9">
            <w:pPr>
              <w:pStyle w:val="a4"/>
              <w:ind w:left="-120" w:right="-120"/>
            </w:pPr>
          </w:p>
        </w:tc>
        <w:tc>
          <w:tcPr>
            <w:tcW w:w="1576" w:type="dxa"/>
            <w:vMerge/>
            <w:hideMark/>
          </w:tcPr>
          <w:p w14:paraId="72E69A8D" w14:textId="77777777" w:rsidR="001C37D9" w:rsidRPr="000F0B86" w:rsidRDefault="001C37D9" w:rsidP="001C37D9">
            <w:pPr>
              <w:pStyle w:val="a4"/>
              <w:ind w:left="-120" w:right="-120"/>
            </w:pPr>
          </w:p>
        </w:tc>
        <w:tc>
          <w:tcPr>
            <w:tcW w:w="1660" w:type="dxa"/>
            <w:vMerge/>
            <w:hideMark/>
          </w:tcPr>
          <w:p w14:paraId="13C4003F" w14:textId="77777777" w:rsidR="001C37D9" w:rsidRPr="000F0B86" w:rsidRDefault="001C37D9" w:rsidP="001C37D9">
            <w:pPr>
              <w:pStyle w:val="a4"/>
              <w:ind w:left="-120" w:right="-120"/>
            </w:pPr>
          </w:p>
        </w:tc>
        <w:tc>
          <w:tcPr>
            <w:tcW w:w="1660" w:type="dxa"/>
            <w:vMerge/>
            <w:hideMark/>
          </w:tcPr>
          <w:p w14:paraId="614A2F73" w14:textId="77777777" w:rsidR="001C37D9" w:rsidRPr="000F0B86" w:rsidRDefault="001C37D9" w:rsidP="001C37D9">
            <w:pPr>
              <w:pStyle w:val="a4"/>
              <w:ind w:left="-120" w:right="-120"/>
            </w:pPr>
          </w:p>
        </w:tc>
        <w:tc>
          <w:tcPr>
            <w:tcW w:w="1660" w:type="dxa"/>
            <w:vMerge/>
            <w:hideMark/>
          </w:tcPr>
          <w:p w14:paraId="760B4250" w14:textId="77777777" w:rsidR="001C37D9" w:rsidRPr="000F0B86" w:rsidRDefault="001C37D9" w:rsidP="001C37D9">
            <w:pPr>
              <w:pStyle w:val="a4"/>
              <w:ind w:left="-120" w:right="-120"/>
            </w:pPr>
          </w:p>
        </w:tc>
        <w:tc>
          <w:tcPr>
            <w:tcW w:w="1660" w:type="dxa"/>
            <w:vMerge/>
            <w:hideMark/>
          </w:tcPr>
          <w:p w14:paraId="28FBFAB7" w14:textId="77777777" w:rsidR="001C37D9" w:rsidRPr="000F0B86" w:rsidRDefault="001C37D9" w:rsidP="001C37D9">
            <w:pPr>
              <w:pStyle w:val="a4"/>
              <w:ind w:left="-120" w:right="-120"/>
            </w:pPr>
          </w:p>
        </w:tc>
        <w:tc>
          <w:tcPr>
            <w:tcW w:w="1660" w:type="dxa"/>
            <w:noWrap/>
            <w:hideMark/>
          </w:tcPr>
          <w:p w14:paraId="65CDF780" w14:textId="77777777" w:rsidR="001C37D9" w:rsidRPr="000F0B86" w:rsidRDefault="001C37D9" w:rsidP="001C37D9">
            <w:pPr>
              <w:pStyle w:val="a4"/>
              <w:ind w:left="-120" w:right="-120"/>
            </w:pPr>
            <w:r w:rsidRPr="000F0B86">
              <w:t>0.00</w:t>
            </w:r>
          </w:p>
        </w:tc>
        <w:tc>
          <w:tcPr>
            <w:tcW w:w="1660" w:type="dxa"/>
            <w:noWrap/>
            <w:hideMark/>
          </w:tcPr>
          <w:p w14:paraId="299CCC1B" w14:textId="77777777" w:rsidR="001C37D9" w:rsidRPr="000F0B86" w:rsidRDefault="001C37D9" w:rsidP="001C37D9">
            <w:pPr>
              <w:pStyle w:val="a4"/>
              <w:ind w:left="-120" w:right="-120"/>
            </w:pPr>
            <w:r w:rsidRPr="000F0B86">
              <w:t>0.00</w:t>
            </w:r>
          </w:p>
        </w:tc>
        <w:tc>
          <w:tcPr>
            <w:tcW w:w="1220" w:type="dxa"/>
            <w:noWrap/>
            <w:hideMark/>
          </w:tcPr>
          <w:p w14:paraId="7F4F0325" w14:textId="77777777" w:rsidR="001C37D9" w:rsidRPr="000F0B86" w:rsidRDefault="001C37D9" w:rsidP="001C37D9">
            <w:pPr>
              <w:pStyle w:val="a4"/>
              <w:ind w:left="-120" w:right="-120"/>
            </w:pPr>
            <w:r w:rsidRPr="000F0B86">
              <w:t>31.99</w:t>
            </w:r>
          </w:p>
        </w:tc>
        <w:tc>
          <w:tcPr>
            <w:tcW w:w="1220" w:type="dxa"/>
            <w:noWrap/>
            <w:hideMark/>
          </w:tcPr>
          <w:p w14:paraId="15388C65" w14:textId="77777777" w:rsidR="001C37D9" w:rsidRPr="000F0B86" w:rsidRDefault="001C37D9" w:rsidP="001C37D9">
            <w:pPr>
              <w:pStyle w:val="a4"/>
              <w:ind w:left="-120" w:right="-120"/>
            </w:pPr>
            <w:r w:rsidRPr="000F0B86">
              <w:t>59.96</w:t>
            </w:r>
          </w:p>
        </w:tc>
        <w:tc>
          <w:tcPr>
            <w:tcW w:w="2035" w:type="dxa"/>
            <w:gridSpan w:val="3"/>
            <w:noWrap/>
            <w:hideMark/>
          </w:tcPr>
          <w:p w14:paraId="356EAC2D" w14:textId="77777777" w:rsidR="001C37D9" w:rsidRPr="000F0B86" w:rsidRDefault="001C37D9" w:rsidP="001C37D9">
            <w:pPr>
              <w:pStyle w:val="a4"/>
              <w:ind w:left="-120" w:right="-120"/>
            </w:pPr>
            <w:r w:rsidRPr="000F0B86">
              <w:t xml:space="preserve">　</w:t>
            </w:r>
          </w:p>
        </w:tc>
        <w:tc>
          <w:tcPr>
            <w:tcW w:w="2820" w:type="dxa"/>
            <w:gridSpan w:val="2"/>
            <w:noWrap/>
            <w:hideMark/>
          </w:tcPr>
          <w:p w14:paraId="71CFF7A3" w14:textId="77777777" w:rsidR="001C37D9" w:rsidRPr="000F0B86" w:rsidRDefault="001C37D9" w:rsidP="001C37D9">
            <w:pPr>
              <w:pStyle w:val="a4"/>
              <w:ind w:left="-120" w:right="-120"/>
            </w:pPr>
            <w:r w:rsidRPr="000F0B86">
              <w:t>0.069</w:t>
            </w:r>
          </w:p>
        </w:tc>
        <w:tc>
          <w:tcPr>
            <w:tcW w:w="1489" w:type="dxa"/>
            <w:noWrap/>
            <w:hideMark/>
          </w:tcPr>
          <w:p w14:paraId="525C1862" w14:textId="77777777" w:rsidR="001C37D9" w:rsidRPr="000F0B86" w:rsidRDefault="001C37D9" w:rsidP="001C37D9">
            <w:pPr>
              <w:pStyle w:val="a4"/>
              <w:ind w:left="-120" w:right="-120"/>
            </w:pPr>
            <w:r w:rsidRPr="000F0B86">
              <w:t>0.072</w:t>
            </w:r>
          </w:p>
        </w:tc>
        <w:tc>
          <w:tcPr>
            <w:tcW w:w="1600" w:type="dxa"/>
            <w:gridSpan w:val="2"/>
            <w:noWrap/>
            <w:hideMark/>
          </w:tcPr>
          <w:p w14:paraId="32203E4B" w14:textId="77777777" w:rsidR="001C37D9" w:rsidRPr="000F0B86" w:rsidRDefault="001C37D9" w:rsidP="001C37D9">
            <w:pPr>
              <w:pStyle w:val="a4"/>
              <w:ind w:left="-120" w:right="-120"/>
            </w:pPr>
            <w:r w:rsidRPr="000F0B86">
              <w:t>256.00</w:t>
            </w:r>
          </w:p>
        </w:tc>
        <w:tc>
          <w:tcPr>
            <w:tcW w:w="1600" w:type="dxa"/>
            <w:gridSpan w:val="2"/>
            <w:noWrap/>
            <w:hideMark/>
          </w:tcPr>
          <w:p w14:paraId="1A02A328" w14:textId="77777777" w:rsidR="001C37D9" w:rsidRPr="000F0B86" w:rsidRDefault="001C37D9" w:rsidP="001C37D9">
            <w:pPr>
              <w:pStyle w:val="a4"/>
              <w:ind w:left="-120" w:right="-120"/>
            </w:pPr>
            <w:r w:rsidRPr="000F0B86">
              <w:t>250</w:t>
            </w:r>
          </w:p>
        </w:tc>
        <w:tc>
          <w:tcPr>
            <w:tcW w:w="1600" w:type="dxa"/>
            <w:gridSpan w:val="2"/>
            <w:noWrap/>
            <w:hideMark/>
          </w:tcPr>
          <w:p w14:paraId="7239FC30" w14:textId="77777777" w:rsidR="001C37D9" w:rsidRPr="000F0B86" w:rsidRDefault="001C37D9" w:rsidP="001C37D9">
            <w:pPr>
              <w:pStyle w:val="a4"/>
              <w:ind w:left="-120" w:right="-120"/>
            </w:pPr>
            <w:r w:rsidRPr="000F0B86">
              <w:t>6C20</w:t>
            </w:r>
          </w:p>
        </w:tc>
        <w:tc>
          <w:tcPr>
            <w:tcW w:w="960" w:type="dxa"/>
            <w:gridSpan w:val="2"/>
            <w:noWrap/>
            <w:hideMark/>
          </w:tcPr>
          <w:p w14:paraId="358CA24B" w14:textId="77777777" w:rsidR="001C37D9" w:rsidRPr="000F0B86" w:rsidRDefault="001C37D9" w:rsidP="001C37D9">
            <w:pPr>
              <w:pStyle w:val="a4"/>
              <w:ind w:left="-120" w:right="-120"/>
            </w:pPr>
            <w:r w:rsidRPr="000F0B86">
              <w:t>1884</w:t>
            </w:r>
          </w:p>
        </w:tc>
      </w:tr>
      <w:tr w:rsidR="001C37D9" w:rsidRPr="000F0B86" w14:paraId="37D28F66" w14:textId="77777777" w:rsidTr="001C37D9">
        <w:trPr>
          <w:gridAfter w:val="2"/>
          <w:divId w:val="1083839597"/>
          <w:wAfter w:w="1862" w:type="dxa"/>
          <w:trHeight w:val="276"/>
        </w:trPr>
        <w:tc>
          <w:tcPr>
            <w:tcW w:w="1740" w:type="dxa"/>
            <w:vMerge/>
            <w:hideMark/>
          </w:tcPr>
          <w:p w14:paraId="40544C4A" w14:textId="77777777" w:rsidR="001C37D9" w:rsidRPr="000F0B86" w:rsidRDefault="001C37D9" w:rsidP="001C37D9">
            <w:pPr>
              <w:pStyle w:val="a4"/>
              <w:ind w:left="-120" w:right="-120"/>
            </w:pPr>
          </w:p>
        </w:tc>
        <w:tc>
          <w:tcPr>
            <w:tcW w:w="1660" w:type="dxa"/>
            <w:vMerge w:val="restart"/>
            <w:noWrap/>
            <w:hideMark/>
          </w:tcPr>
          <w:p w14:paraId="7CFF89B9" w14:textId="77777777" w:rsidR="001C37D9" w:rsidRPr="000F0B86" w:rsidRDefault="001C37D9" w:rsidP="001C37D9">
            <w:pPr>
              <w:pStyle w:val="a4"/>
              <w:ind w:left="-120" w:right="-120"/>
            </w:pPr>
            <w:r w:rsidRPr="000F0B86">
              <w:t>CD</w:t>
            </w:r>
          </w:p>
        </w:tc>
        <w:tc>
          <w:tcPr>
            <w:tcW w:w="1660" w:type="dxa"/>
            <w:vMerge w:val="restart"/>
            <w:noWrap/>
            <w:hideMark/>
          </w:tcPr>
          <w:p w14:paraId="72536C0D" w14:textId="77777777" w:rsidR="001C37D9" w:rsidRPr="000F0B86" w:rsidRDefault="001C37D9" w:rsidP="001C37D9">
            <w:pPr>
              <w:pStyle w:val="a4"/>
              <w:ind w:left="-120" w:right="-120"/>
            </w:pPr>
            <w:r w:rsidRPr="000F0B86">
              <w:t>600</w:t>
            </w:r>
          </w:p>
        </w:tc>
        <w:tc>
          <w:tcPr>
            <w:tcW w:w="1576" w:type="dxa"/>
            <w:vMerge w:val="restart"/>
            <w:noWrap/>
            <w:hideMark/>
          </w:tcPr>
          <w:p w14:paraId="056513A8" w14:textId="77777777" w:rsidR="001C37D9" w:rsidRPr="000F0B86" w:rsidRDefault="001C37D9" w:rsidP="001C37D9">
            <w:pPr>
              <w:pStyle w:val="a4"/>
              <w:ind w:left="-120" w:right="-120"/>
            </w:pPr>
            <w:r w:rsidRPr="000F0B86">
              <w:t>250</w:t>
            </w:r>
          </w:p>
        </w:tc>
        <w:tc>
          <w:tcPr>
            <w:tcW w:w="1660" w:type="dxa"/>
            <w:vMerge/>
            <w:hideMark/>
          </w:tcPr>
          <w:p w14:paraId="11AFBAEC" w14:textId="77777777" w:rsidR="001C37D9" w:rsidRPr="000F0B86" w:rsidRDefault="001C37D9" w:rsidP="001C37D9">
            <w:pPr>
              <w:pStyle w:val="a4"/>
              <w:ind w:left="-120" w:right="-120"/>
            </w:pPr>
          </w:p>
        </w:tc>
        <w:tc>
          <w:tcPr>
            <w:tcW w:w="1660" w:type="dxa"/>
            <w:vMerge w:val="restart"/>
            <w:noWrap/>
            <w:hideMark/>
          </w:tcPr>
          <w:p w14:paraId="1DA2ADA1" w14:textId="77777777" w:rsidR="001C37D9" w:rsidRPr="000F0B86" w:rsidRDefault="001C37D9" w:rsidP="001C37D9">
            <w:pPr>
              <w:pStyle w:val="a4"/>
              <w:ind w:left="-120" w:right="-120"/>
            </w:pPr>
            <w:r w:rsidRPr="000F0B86">
              <w:t>2000.00</w:t>
            </w:r>
          </w:p>
        </w:tc>
        <w:tc>
          <w:tcPr>
            <w:tcW w:w="1660" w:type="dxa"/>
            <w:vMerge/>
            <w:hideMark/>
          </w:tcPr>
          <w:p w14:paraId="04EBAE51" w14:textId="77777777" w:rsidR="001C37D9" w:rsidRPr="000F0B86" w:rsidRDefault="001C37D9" w:rsidP="001C37D9">
            <w:pPr>
              <w:pStyle w:val="a4"/>
              <w:ind w:left="-120" w:right="-120"/>
            </w:pPr>
          </w:p>
        </w:tc>
        <w:tc>
          <w:tcPr>
            <w:tcW w:w="1660" w:type="dxa"/>
            <w:vMerge w:val="restart"/>
            <w:noWrap/>
            <w:hideMark/>
          </w:tcPr>
          <w:p w14:paraId="608B0F13" w14:textId="77777777" w:rsidR="001C37D9" w:rsidRPr="000F0B86" w:rsidRDefault="001C37D9" w:rsidP="001C37D9">
            <w:pPr>
              <w:pStyle w:val="a4"/>
              <w:ind w:left="-120" w:right="-120"/>
            </w:pPr>
            <w:r w:rsidRPr="000F0B86">
              <w:t>左</w:t>
            </w:r>
          </w:p>
        </w:tc>
        <w:tc>
          <w:tcPr>
            <w:tcW w:w="1660" w:type="dxa"/>
            <w:noWrap/>
            <w:hideMark/>
          </w:tcPr>
          <w:p w14:paraId="51CE27D7" w14:textId="77777777" w:rsidR="001C37D9" w:rsidRPr="000F0B86" w:rsidRDefault="001C37D9" w:rsidP="001C37D9">
            <w:pPr>
              <w:pStyle w:val="a4"/>
              <w:ind w:left="-120" w:right="-120"/>
            </w:pPr>
            <w:r w:rsidRPr="000F0B86">
              <w:t>-45.84</w:t>
            </w:r>
          </w:p>
        </w:tc>
        <w:tc>
          <w:tcPr>
            <w:tcW w:w="1660" w:type="dxa"/>
            <w:noWrap/>
            <w:hideMark/>
          </w:tcPr>
          <w:p w14:paraId="6CDB3812" w14:textId="77777777" w:rsidR="001C37D9" w:rsidRPr="000F0B86" w:rsidRDefault="001C37D9" w:rsidP="001C37D9">
            <w:pPr>
              <w:pStyle w:val="a4"/>
              <w:ind w:left="-120" w:right="-120"/>
            </w:pPr>
            <w:r w:rsidRPr="000F0B86">
              <w:t>71.27</w:t>
            </w:r>
          </w:p>
        </w:tc>
        <w:tc>
          <w:tcPr>
            <w:tcW w:w="1220" w:type="dxa"/>
            <w:noWrap/>
            <w:hideMark/>
          </w:tcPr>
          <w:p w14:paraId="310309FE" w14:textId="77777777" w:rsidR="001C37D9" w:rsidRPr="000F0B86" w:rsidRDefault="001C37D9" w:rsidP="001C37D9">
            <w:pPr>
              <w:pStyle w:val="a4"/>
              <w:ind w:left="-120" w:right="-120"/>
            </w:pPr>
            <w:r w:rsidRPr="000F0B86">
              <w:t>-81.50</w:t>
            </w:r>
          </w:p>
        </w:tc>
        <w:tc>
          <w:tcPr>
            <w:tcW w:w="1220" w:type="dxa"/>
            <w:noWrap/>
            <w:hideMark/>
          </w:tcPr>
          <w:p w14:paraId="5CA32E10" w14:textId="77777777" w:rsidR="001C37D9" w:rsidRPr="000F0B86" w:rsidRDefault="001C37D9" w:rsidP="001C37D9">
            <w:pPr>
              <w:pStyle w:val="a4"/>
              <w:ind w:left="-120" w:right="-120"/>
            </w:pPr>
            <w:r w:rsidRPr="000F0B86">
              <w:t>80.65</w:t>
            </w:r>
          </w:p>
        </w:tc>
        <w:tc>
          <w:tcPr>
            <w:tcW w:w="2035" w:type="dxa"/>
            <w:gridSpan w:val="3"/>
            <w:noWrap/>
            <w:hideMark/>
          </w:tcPr>
          <w:p w14:paraId="7B2AFF04" w14:textId="77777777" w:rsidR="001C37D9" w:rsidRPr="000F0B86" w:rsidRDefault="001C37D9" w:rsidP="001C37D9">
            <w:pPr>
              <w:pStyle w:val="a4"/>
              <w:ind w:left="-120" w:right="-120"/>
            </w:pPr>
            <w:r w:rsidRPr="000F0B86">
              <w:t xml:space="preserve">　</w:t>
            </w:r>
          </w:p>
        </w:tc>
        <w:tc>
          <w:tcPr>
            <w:tcW w:w="2820" w:type="dxa"/>
            <w:gridSpan w:val="2"/>
            <w:noWrap/>
            <w:hideMark/>
          </w:tcPr>
          <w:p w14:paraId="3B86292D" w14:textId="77777777" w:rsidR="001C37D9" w:rsidRPr="000F0B86" w:rsidRDefault="001C37D9" w:rsidP="001C37D9">
            <w:pPr>
              <w:pStyle w:val="a4"/>
              <w:ind w:left="-120" w:right="-120"/>
            </w:pPr>
            <w:r w:rsidRPr="000F0B86">
              <w:t>0.073</w:t>
            </w:r>
          </w:p>
        </w:tc>
        <w:tc>
          <w:tcPr>
            <w:tcW w:w="1489" w:type="dxa"/>
            <w:noWrap/>
            <w:hideMark/>
          </w:tcPr>
          <w:p w14:paraId="24E66C68" w14:textId="77777777" w:rsidR="001C37D9" w:rsidRPr="000F0B86" w:rsidRDefault="001C37D9" w:rsidP="001C37D9">
            <w:pPr>
              <w:pStyle w:val="a4"/>
              <w:ind w:left="-120" w:right="-120"/>
            </w:pPr>
            <w:r w:rsidRPr="000F0B86">
              <w:t>0.076</w:t>
            </w:r>
          </w:p>
        </w:tc>
        <w:tc>
          <w:tcPr>
            <w:tcW w:w="1600" w:type="dxa"/>
            <w:gridSpan w:val="2"/>
            <w:noWrap/>
            <w:hideMark/>
          </w:tcPr>
          <w:p w14:paraId="36D98914" w14:textId="77777777" w:rsidR="001C37D9" w:rsidRPr="000F0B86" w:rsidRDefault="001C37D9" w:rsidP="001C37D9">
            <w:pPr>
              <w:pStyle w:val="a4"/>
              <w:ind w:left="-120" w:right="-120"/>
            </w:pPr>
            <w:r w:rsidRPr="000F0B86">
              <w:t>420.12</w:t>
            </w:r>
          </w:p>
        </w:tc>
        <w:tc>
          <w:tcPr>
            <w:tcW w:w="1600" w:type="dxa"/>
            <w:gridSpan w:val="2"/>
            <w:noWrap/>
            <w:hideMark/>
          </w:tcPr>
          <w:p w14:paraId="526CA00D" w14:textId="77777777" w:rsidR="001C37D9" w:rsidRPr="000F0B86" w:rsidRDefault="001C37D9" w:rsidP="001C37D9">
            <w:pPr>
              <w:pStyle w:val="a4"/>
              <w:ind w:left="-120" w:right="-120"/>
            </w:pPr>
            <w:r w:rsidRPr="000F0B86">
              <w:t>375</w:t>
            </w:r>
          </w:p>
        </w:tc>
        <w:tc>
          <w:tcPr>
            <w:tcW w:w="1600" w:type="dxa"/>
            <w:gridSpan w:val="2"/>
            <w:noWrap/>
            <w:hideMark/>
          </w:tcPr>
          <w:p w14:paraId="2C45001F" w14:textId="77777777" w:rsidR="001C37D9" w:rsidRPr="000F0B86" w:rsidRDefault="001C37D9" w:rsidP="001C37D9">
            <w:pPr>
              <w:pStyle w:val="a4"/>
              <w:ind w:left="-120" w:right="-120"/>
            </w:pPr>
            <w:r w:rsidRPr="000F0B86">
              <w:t>6C20</w:t>
            </w:r>
          </w:p>
        </w:tc>
        <w:tc>
          <w:tcPr>
            <w:tcW w:w="960" w:type="dxa"/>
            <w:gridSpan w:val="2"/>
            <w:noWrap/>
            <w:hideMark/>
          </w:tcPr>
          <w:p w14:paraId="6E22603A" w14:textId="77777777" w:rsidR="001C37D9" w:rsidRPr="000F0B86" w:rsidRDefault="001C37D9" w:rsidP="001C37D9">
            <w:pPr>
              <w:pStyle w:val="a4"/>
              <w:ind w:left="-120" w:right="-120"/>
            </w:pPr>
            <w:r w:rsidRPr="000F0B86">
              <w:t>1884</w:t>
            </w:r>
          </w:p>
        </w:tc>
      </w:tr>
      <w:tr w:rsidR="001C37D9" w:rsidRPr="000F0B86" w14:paraId="545BB781" w14:textId="77777777" w:rsidTr="001C37D9">
        <w:trPr>
          <w:gridAfter w:val="2"/>
          <w:divId w:val="1083839597"/>
          <w:wAfter w:w="1862" w:type="dxa"/>
          <w:trHeight w:val="288"/>
        </w:trPr>
        <w:tc>
          <w:tcPr>
            <w:tcW w:w="1740" w:type="dxa"/>
            <w:vMerge/>
            <w:hideMark/>
          </w:tcPr>
          <w:p w14:paraId="23D41F7D" w14:textId="77777777" w:rsidR="001C37D9" w:rsidRPr="000F0B86" w:rsidRDefault="001C37D9" w:rsidP="001C37D9">
            <w:pPr>
              <w:pStyle w:val="a4"/>
              <w:ind w:left="-120" w:right="-120"/>
            </w:pPr>
          </w:p>
        </w:tc>
        <w:tc>
          <w:tcPr>
            <w:tcW w:w="1660" w:type="dxa"/>
            <w:vMerge/>
            <w:hideMark/>
          </w:tcPr>
          <w:p w14:paraId="1BC8B350" w14:textId="77777777" w:rsidR="001C37D9" w:rsidRPr="000F0B86" w:rsidRDefault="001C37D9" w:rsidP="001C37D9">
            <w:pPr>
              <w:pStyle w:val="a4"/>
              <w:ind w:left="-120" w:right="-120"/>
            </w:pPr>
          </w:p>
        </w:tc>
        <w:tc>
          <w:tcPr>
            <w:tcW w:w="1660" w:type="dxa"/>
            <w:vMerge/>
            <w:hideMark/>
          </w:tcPr>
          <w:p w14:paraId="7D93C0AD" w14:textId="77777777" w:rsidR="001C37D9" w:rsidRPr="000F0B86" w:rsidRDefault="001C37D9" w:rsidP="001C37D9">
            <w:pPr>
              <w:pStyle w:val="a4"/>
              <w:ind w:left="-120" w:right="-120"/>
            </w:pPr>
          </w:p>
        </w:tc>
        <w:tc>
          <w:tcPr>
            <w:tcW w:w="1576" w:type="dxa"/>
            <w:vMerge/>
            <w:hideMark/>
          </w:tcPr>
          <w:p w14:paraId="2853AB07" w14:textId="77777777" w:rsidR="001C37D9" w:rsidRPr="000F0B86" w:rsidRDefault="001C37D9" w:rsidP="001C37D9">
            <w:pPr>
              <w:pStyle w:val="a4"/>
              <w:ind w:left="-120" w:right="-120"/>
            </w:pPr>
          </w:p>
        </w:tc>
        <w:tc>
          <w:tcPr>
            <w:tcW w:w="1660" w:type="dxa"/>
            <w:vMerge/>
            <w:hideMark/>
          </w:tcPr>
          <w:p w14:paraId="2CD500E3" w14:textId="77777777" w:rsidR="001C37D9" w:rsidRPr="000F0B86" w:rsidRDefault="001C37D9" w:rsidP="001C37D9">
            <w:pPr>
              <w:pStyle w:val="a4"/>
              <w:ind w:left="-120" w:right="-120"/>
            </w:pPr>
          </w:p>
        </w:tc>
        <w:tc>
          <w:tcPr>
            <w:tcW w:w="1660" w:type="dxa"/>
            <w:vMerge/>
            <w:hideMark/>
          </w:tcPr>
          <w:p w14:paraId="028FDA09" w14:textId="77777777" w:rsidR="001C37D9" w:rsidRPr="000F0B86" w:rsidRDefault="001C37D9" w:rsidP="001C37D9">
            <w:pPr>
              <w:pStyle w:val="a4"/>
              <w:ind w:left="-120" w:right="-120"/>
            </w:pPr>
          </w:p>
        </w:tc>
        <w:tc>
          <w:tcPr>
            <w:tcW w:w="1660" w:type="dxa"/>
            <w:vMerge/>
            <w:hideMark/>
          </w:tcPr>
          <w:p w14:paraId="63AC4F61" w14:textId="77777777" w:rsidR="001C37D9" w:rsidRPr="000F0B86" w:rsidRDefault="001C37D9" w:rsidP="001C37D9">
            <w:pPr>
              <w:pStyle w:val="a4"/>
              <w:ind w:left="-120" w:right="-120"/>
            </w:pPr>
          </w:p>
        </w:tc>
        <w:tc>
          <w:tcPr>
            <w:tcW w:w="1660" w:type="dxa"/>
            <w:vMerge/>
            <w:hideMark/>
          </w:tcPr>
          <w:p w14:paraId="646E1A59" w14:textId="77777777" w:rsidR="001C37D9" w:rsidRPr="000F0B86" w:rsidRDefault="001C37D9" w:rsidP="001C37D9">
            <w:pPr>
              <w:pStyle w:val="a4"/>
              <w:ind w:left="-120" w:right="-120"/>
            </w:pPr>
          </w:p>
        </w:tc>
        <w:tc>
          <w:tcPr>
            <w:tcW w:w="1660" w:type="dxa"/>
            <w:noWrap/>
            <w:hideMark/>
          </w:tcPr>
          <w:p w14:paraId="6EF5BE91" w14:textId="77777777" w:rsidR="001C37D9" w:rsidRPr="000F0B86" w:rsidRDefault="001C37D9" w:rsidP="001C37D9">
            <w:pPr>
              <w:pStyle w:val="a4"/>
              <w:ind w:left="-120" w:right="-120"/>
            </w:pPr>
            <w:r w:rsidRPr="000F0B86">
              <w:t>0.00</w:t>
            </w:r>
          </w:p>
        </w:tc>
        <w:tc>
          <w:tcPr>
            <w:tcW w:w="1660" w:type="dxa"/>
            <w:noWrap/>
            <w:hideMark/>
          </w:tcPr>
          <w:p w14:paraId="649CB2A4" w14:textId="77777777" w:rsidR="001C37D9" w:rsidRPr="000F0B86" w:rsidRDefault="001C37D9" w:rsidP="001C37D9">
            <w:pPr>
              <w:pStyle w:val="a4"/>
              <w:ind w:left="-120" w:right="-120"/>
            </w:pPr>
            <w:r w:rsidRPr="000F0B86">
              <w:t>0.00</w:t>
            </w:r>
          </w:p>
        </w:tc>
        <w:tc>
          <w:tcPr>
            <w:tcW w:w="1220" w:type="dxa"/>
            <w:noWrap/>
            <w:hideMark/>
          </w:tcPr>
          <w:p w14:paraId="6A7E220E" w14:textId="77777777" w:rsidR="001C37D9" w:rsidRPr="000F0B86" w:rsidRDefault="001C37D9" w:rsidP="001C37D9">
            <w:pPr>
              <w:pStyle w:val="a4"/>
              <w:ind w:left="-120" w:right="-120"/>
            </w:pPr>
            <w:r w:rsidRPr="000F0B86">
              <w:t>27.95</w:t>
            </w:r>
          </w:p>
        </w:tc>
        <w:tc>
          <w:tcPr>
            <w:tcW w:w="1220" w:type="dxa"/>
            <w:noWrap/>
            <w:hideMark/>
          </w:tcPr>
          <w:p w14:paraId="03ED632F" w14:textId="77777777" w:rsidR="001C37D9" w:rsidRPr="000F0B86" w:rsidRDefault="001C37D9" w:rsidP="001C37D9">
            <w:pPr>
              <w:pStyle w:val="a4"/>
              <w:ind w:left="-120" w:right="-120"/>
            </w:pPr>
            <w:r w:rsidRPr="000F0B86">
              <w:t>27.96</w:t>
            </w:r>
          </w:p>
        </w:tc>
        <w:tc>
          <w:tcPr>
            <w:tcW w:w="2035" w:type="dxa"/>
            <w:gridSpan w:val="3"/>
            <w:noWrap/>
            <w:hideMark/>
          </w:tcPr>
          <w:p w14:paraId="4502AB5C" w14:textId="77777777" w:rsidR="001C37D9" w:rsidRPr="000F0B86" w:rsidRDefault="001C37D9" w:rsidP="001C37D9">
            <w:pPr>
              <w:pStyle w:val="a4"/>
              <w:ind w:left="-120" w:right="-120"/>
            </w:pPr>
            <w:r w:rsidRPr="000F0B86">
              <w:t xml:space="preserve">　</w:t>
            </w:r>
          </w:p>
        </w:tc>
        <w:tc>
          <w:tcPr>
            <w:tcW w:w="2820" w:type="dxa"/>
            <w:gridSpan w:val="2"/>
            <w:noWrap/>
            <w:hideMark/>
          </w:tcPr>
          <w:p w14:paraId="1274C57C" w14:textId="77777777" w:rsidR="001C37D9" w:rsidRPr="000F0B86" w:rsidRDefault="001C37D9" w:rsidP="001C37D9">
            <w:pPr>
              <w:pStyle w:val="a4"/>
              <w:ind w:left="-120" w:right="-120"/>
            </w:pPr>
            <w:r w:rsidRPr="000F0B86">
              <w:t>0.025</w:t>
            </w:r>
          </w:p>
        </w:tc>
        <w:tc>
          <w:tcPr>
            <w:tcW w:w="1489" w:type="dxa"/>
            <w:noWrap/>
            <w:hideMark/>
          </w:tcPr>
          <w:p w14:paraId="24C8F074" w14:textId="77777777" w:rsidR="001C37D9" w:rsidRPr="000F0B86" w:rsidRDefault="001C37D9" w:rsidP="001C37D9">
            <w:pPr>
              <w:pStyle w:val="a4"/>
              <w:ind w:left="-120" w:right="-120"/>
            </w:pPr>
            <w:r w:rsidRPr="000F0B86">
              <w:t>0.025</w:t>
            </w:r>
          </w:p>
        </w:tc>
        <w:tc>
          <w:tcPr>
            <w:tcW w:w="1600" w:type="dxa"/>
            <w:gridSpan w:val="2"/>
            <w:noWrap/>
            <w:hideMark/>
          </w:tcPr>
          <w:p w14:paraId="4BBD53C7" w14:textId="77777777" w:rsidR="001C37D9" w:rsidRPr="000F0B86" w:rsidRDefault="001C37D9" w:rsidP="001C37D9">
            <w:pPr>
              <w:pStyle w:val="a4"/>
              <w:ind w:left="-120" w:right="-120"/>
            </w:pPr>
            <w:r w:rsidRPr="000F0B86">
              <w:t>140.42</w:t>
            </w:r>
          </w:p>
        </w:tc>
        <w:tc>
          <w:tcPr>
            <w:tcW w:w="1600" w:type="dxa"/>
            <w:gridSpan w:val="2"/>
            <w:noWrap/>
            <w:hideMark/>
          </w:tcPr>
          <w:p w14:paraId="3943D7A1" w14:textId="77777777" w:rsidR="001C37D9" w:rsidRPr="000F0B86" w:rsidRDefault="001C37D9" w:rsidP="001C37D9">
            <w:pPr>
              <w:pStyle w:val="a4"/>
              <w:ind w:left="-120" w:right="-120"/>
            </w:pPr>
            <w:r w:rsidRPr="000F0B86">
              <w:t>375</w:t>
            </w:r>
          </w:p>
        </w:tc>
        <w:tc>
          <w:tcPr>
            <w:tcW w:w="1600" w:type="dxa"/>
            <w:gridSpan w:val="2"/>
            <w:noWrap/>
            <w:hideMark/>
          </w:tcPr>
          <w:p w14:paraId="7AB40943" w14:textId="77777777" w:rsidR="001C37D9" w:rsidRPr="000F0B86" w:rsidRDefault="001C37D9" w:rsidP="001C37D9">
            <w:pPr>
              <w:pStyle w:val="a4"/>
              <w:ind w:left="-120" w:right="-120"/>
            </w:pPr>
            <w:r w:rsidRPr="000F0B86">
              <w:t>6C20</w:t>
            </w:r>
          </w:p>
        </w:tc>
        <w:tc>
          <w:tcPr>
            <w:tcW w:w="960" w:type="dxa"/>
            <w:gridSpan w:val="2"/>
            <w:noWrap/>
            <w:hideMark/>
          </w:tcPr>
          <w:p w14:paraId="67D43E02" w14:textId="77777777" w:rsidR="001C37D9" w:rsidRPr="000F0B86" w:rsidRDefault="001C37D9" w:rsidP="001C37D9">
            <w:pPr>
              <w:pStyle w:val="a4"/>
              <w:ind w:left="-120" w:right="-120"/>
            </w:pPr>
            <w:r w:rsidRPr="000F0B86">
              <w:t>1884</w:t>
            </w:r>
          </w:p>
        </w:tc>
      </w:tr>
      <w:tr w:rsidR="001C37D9" w:rsidRPr="000F0B86" w14:paraId="51ED298C" w14:textId="77777777" w:rsidTr="001C37D9">
        <w:trPr>
          <w:gridAfter w:val="2"/>
          <w:divId w:val="1083839597"/>
          <w:wAfter w:w="1862" w:type="dxa"/>
          <w:trHeight w:val="288"/>
        </w:trPr>
        <w:tc>
          <w:tcPr>
            <w:tcW w:w="1740" w:type="dxa"/>
            <w:vMerge/>
            <w:hideMark/>
          </w:tcPr>
          <w:p w14:paraId="5D9BB577" w14:textId="77777777" w:rsidR="001C37D9" w:rsidRPr="000F0B86" w:rsidRDefault="001C37D9" w:rsidP="001C37D9">
            <w:pPr>
              <w:pStyle w:val="a4"/>
              <w:ind w:left="-120" w:right="-120"/>
            </w:pPr>
          </w:p>
        </w:tc>
        <w:tc>
          <w:tcPr>
            <w:tcW w:w="1660" w:type="dxa"/>
            <w:vMerge/>
            <w:hideMark/>
          </w:tcPr>
          <w:p w14:paraId="398D7BC2" w14:textId="77777777" w:rsidR="001C37D9" w:rsidRPr="000F0B86" w:rsidRDefault="001C37D9" w:rsidP="001C37D9">
            <w:pPr>
              <w:pStyle w:val="a4"/>
              <w:ind w:left="-120" w:right="-120"/>
            </w:pPr>
          </w:p>
        </w:tc>
        <w:tc>
          <w:tcPr>
            <w:tcW w:w="1660" w:type="dxa"/>
            <w:vMerge/>
            <w:hideMark/>
          </w:tcPr>
          <w:p w14:paraId="03D1A00A" w14:textId="77777777" w:rsidR="001C37D9" w:rsidRPr="000F0B86" w:rsidRDefault="001C37D9" w:rsidP="001C37D9">
            <w:pPr>
              <w:pStyle w:val="a4"/>
              <w:ind w:left="-120" w:right="-120"/>
            </w:pPr>
          </w:p>
        </w:tc>
        <w:tc>
          <w:tcPr>
            <w:tcW w:w="1576" w:type="dxa"/>
            <w:vMerge/>
            <w:hideMark/>
          </w:tcPr>
          <w:p w14:paraId="1BF55BF4" w14:textId="77777777" w:rsidR="001C37D9" w:rsidRPr="000F0B86" w:rsidRDefault="001C37D9" w:rsidP="001C37D9">
            <w:pPr>
              <w:pStyle w:val="a4"/>
              <w:ind w:left="-120" w:right="-120"/>
            </w:pPr>
          </w:p>
        </w:tc>
        <w:tc>
          <w:tcPr>
            <w:tcW w:w="1660" w:type="dxa"/>
            <w:vMerge/>
            <w:hideMark/>
          </w:tcPr>
          <w:p w14:paraId="2ED55B96" w14:textId="77777777" w:rsidR="001C37D9" w:rsidRPr="000F0B86" w:rsidRDefault="001C37D9" w:rsidP="001C37D9">
            <w:pPr>
              <w:pStyle w:val="a4"/>
              <w:ind w:left="-120" w:right="-120"/>
            </w:pPr>
          </w:p>
        </w:tc>
        <w:tc>
          <w:tcPr>
            <w:tcW w:w="1660" w:type="dxa"/>
            <w:vMerge/>
            <w:hideMark/>
          </w:tcPr>
          <w:p w14:paraId="4A2748F5" w14:textId="77777777" w:rsidR="001C37D9" w:rsidRPr="000F0B86" w:rsidRDefault="001C37D9" w:rsidP="001C37D9">
            <w:pPr>
              <w:pStyle w:val="a4"/>
              <w:ind w:left="-120" w:right="-120"/>
            </w:pPr>
          </w:p>
        </w:tc>
        <w:tc>
          <w:tcPr>
            <w:tcW w:w="1660" w:type="dxa"/>
            <w:vMerge/>
            <w:hideMark/>
          </w:tcPr>
          <w:p w14:paraId="6026B312" w14:textId="77777777" w:rsidR="001C37D9" w:rsidRPr="000F0B86" w:rsidRDefault="001C37D9" w:rsidP="001C37D9">
            <w:pPr>
              <w:pStyle w:val="a4"/>
              <w:ind w:left="-120" w:right="-120"/>
            </w:pPr>
          </w:p>
        </w:tc>
        <w:tc>
          <w:tcPr>
            <w:tcW w:w="1660" w:type="dxa"/>
            <w:noWrap/>
            <w:hideMark/>
          </w:tcPr>
          <w:p w14:paraId="47B0B219" w14:textId="77777777" w:rsidR="001C37D9" w:rsidRPr="000F0B86" w:rsidRDefault="001C37D9" w:rsidP="001C37D9">
            <w:pPr>
              <w:pStyle w:val="a4"/>
              <w:ind w:left="-120" w:right="-120"/>
            </w:pPr>
            <w:r w:rsidRPr="000F0B86">
              <w:t>中</w:t>
            </w:r>
          </w:p>
        </w:tc>
        <w:tc>
          <w:tcPr>
            <w:tcW w:w="1660" w:type="dxa"/>
            <w:noWrap/>
            <w:hideMark/>
          </w:tcPr>
          <w:p w14:paraId="60AD4CE3" w14:textId="77777777" w:rsidR="001C37D9" w:rsidRPr="000F0B86" w:rsidRDefault="001C37D9" w:rsidP="001C37D9">
            <w:pPr>
              <w:pStyle w:val="a4"/>
              <w:ind w:left="-120" w:right="-120"/>
            </w:pPr>
            <w:r w:rsidRPr="000F0B86">
              <w:t>58.05</w:t>
            </w:r>
          </w:p>
        </w:tc>
        <w:tc>
          <w:tcPr>
            <w:tcW w:w="1660" w:type="dxa"/>
            <w:noWrap/>
            <w:hideMark/>
          </w:tcPr>
          <w:p w14:paraId="736B7834" w14:textId="77777777" w:rsidR="001C37D9" w:rsidRPr="000F0B86" w:rsidRDefault="001C37D9" w:rsidP="001C37D9">
            <w:pPr>
              <w:pStyle w:val="a4"/>
              <w:ind w:left="-120" w:right="-120"/>
            </w:pPr>
            <w:r w:rsidRPr="000F0B86">
              <w:t>0.00</w:t>
            </w:r>
          </w:p>
        </w:tc>
        <w:tc>
          <w:tcPr>
            <w:tcW w:w="1220" w:type="dxa"/>
            <w:noWrap/>
            <w:hideMark/>
          </w:tcPr>
          <w:p w14:paraId="7CEF57A0" w14:textId="77777777" w:rsidR="001C37D9" w:rsidRPr="000F0B86" w:rsidRDefault="001C37D9" w:rsidP="001C37D9">
            <w:pPr>
              <w:pStyle w:val="a4"/>
              <w:ind w:left="-120" w:right="-120"/>
            </w:pPr>
            <w:r w:rsidRPr="000F0B86">
              <w:t>47.98</w:t>
            </w:r>
          </w:p>
        </w:tc>
        <w:tc>
          <w:tcPr>
            <w:tcW w:w="1220" w:type="dxa"/>
            <w:noWrap/>
            <w:hideMark/>
          </w:tcPr>
          <w:p w14:paraId="05019555" w14:textId="77777777" w:rsidR="001C37D9" w:rsidRPr="000F0B86" w:rsidRDefault="001C37D9" w:rsidP="001C37D9">
            <w:pPr>
              <w:pStyle w:val="a4"/>
              <w:ind w:left="-120" w:right="-120"/>
            </w:pPr>
            <w:r w:rsidRPr="000F0B86">
              <w:t>0.00</w:t>
            </w:r>
          </w:p>
        </w:tc>
        <w:tc>
          <w:tcPr>
            <w:tcW w:w="2035" w:type="dxa"/>
            <w:gridSpan w:val="3"/>
            <w:noWrap/>
            <w:hideMark/>
          </w:tcPr>
          <w:p w14:paraId="28CA8944"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7D00AFB2" w14:textId="77777777" w:rsidR="001C37D9" w:rsidRPr="000F0B86" w:rsidRDefault="001C37D9" w:rsidP="001C37D9">
            <w:pPr>
              <w:pStyle w:val="a4"/>
              <w:ind w:left="-120" w:right="-120"/>
            </w:pPr>
            <w:r w:rsidRPr="000F0B86">
              <w:t>0.006</w:t>
            </w:r>
          </w:p>
        </w:tc>
        <w:tc>
          <w:tcPr>
            <w:tcW w:w="1489" w:type="dxa"/>
            <w:noWrap/>
            <w:hideMark/>
          </w:tcPr>
          <w:p w14:paraId="1E613022" w14:textId="77777777" w:rsidR="001C37D9" w:rsidRPr="000F0B86" w:rsidRDefault="001C37D9" w:rsidP="001C37D9">
            <w:pPr>
              <w:pStyle w:val="a4"/>
              <w:ind w:left="-120" w:right="-120"/>
            </w:pPr>
            <w:r w:rsidRPr="000F0B86">
              <w:t>0.006</w:t>
            </w:r>
          </w:p>
        </w:tc>
        <w:tc>
          <w:tcPr>
            <w:tcW w:w="1600" w:type="dxa"/>
            <w:gridSpan w:val="2"/>
            <w:noWrap/>
            <w:hideMark/>
          </w:tcPr>
          <w:p w14:paraId="1180548F" w14:textId="77777777" w:rsidR="001C37D9" w:rsidRPr="000F0B86" w:rsidRDefault="001C37D9" w:rsidP="001C37D9">
            <w:pPr>
              <w:pStyle w:val="a4"/>
              <w:ind w:left="-120" w:right="-120"/>
            </w:pPr>
            <w:r w:rsidRPr="000F0B86">
              <w:t>288.87</w:t>
            </w:r>
          </w:p>
        </w:tc>
        <w:tc>
          <w:tcPr>
            <w:tcW w:w="1600" w:type="dxa"/>
            <w:gridSpan w:val="2"/>
            <w:noWrap/>
            <w:hideMark/>
          </w:tcPr>
          <w:p w14:paraId="03389B04" w14:textId="77777777" w:rsidR="001C37D9" w:rsidRPr="000F0B86" w:rsidRDefault="001C37D9" w:rsidP="001C37D9">
            <w:pPr>
              <w:pStyle w:val="a4"/>
              <w:ind w:left="-120" w:right="-120"/>
            </w:pPr>
            <w:r w:rsidRPr="000F0B86">
              <w:t>300</w:t>
            </w:r>
          </w:p>
        </w:tc>
        <w:tc>
          <w:tcPr>
            <w:tcW w:w="1600" w:type="dxa"/>
            <w:gridSpan w:val="2"/>
            <w:noWrap/>
            <w:hideMark/>
          </w:tcPr>
          <w:p w14:paraId="2D9F8A3F" w14:textId="77777777" w:rsidR="001C37D9" w:rsidRPr="000F0B86" w:rsidRDefault="001C37D9" w:rsidP="001C37D9">
            <w:pPr>
              <w:pStyle w:val="a4"/>
              <w:ind w:left="-120" w:right="-120"/>
            </w:pPr>
            <w:r w:rsidRPr="000F0B86">
              <w:t>6C20</w:t>
            </w:r>
          </w:p>
        </w:tc>
        <w:tc>
          <w:tcPr>
            <w:tcW w:w="960" w:type="dxa"/>
            <w:gridSpan w:val="2"/>
            <w:noWrap/>
            <w:hideMark/>
          </w:tcPr>
          <w:p w14:paraId="5C8769A8" w14:textId="77777777" w:rsidR="001C37D9" w:rsidRPr="000F0B86" w:rsidRDefault="001C37D9" w:rsidP="001C37D9">
            <w:pPr>
              <w:pStyle w:val="a4"/>
              <w:ind w:left="-120" w:right="-120"/>
            </w:pPr>
            <w:r w:rsidRPr="000F0B86">
              <w:t>1884</w:t>
            </w:r>
          </w:p>
        </w:tc>
      </w:tr>
      <w:tr w:rsidR="001C37D9" w:rsidRPr="000F0B86" w14:paraId="7A665B67" w14:textId="77777777" w:rsidTr="001C37D9">
        <w:trPr>
          <w:gridAfter w:val="2"/>
          <w:divId w:val="1083839597"/>
          <w:wAfter w:w="1862" w:type="dxa"/>
          <w:trHeight w:val="288"/>
        </w:trPr>
        <w:tc>
          <w:tcPr>
            <w:tcW w:w="1740" w:type="dxa"/>
            <w:vMerge/>
            <w:hideMark/>
          </w:tcPr>
          <w:p w14:paraId="125FBFB2" w14:textId="77777777" w:rsidR="001C37D9" w:rsidRPr="000F0B86" w:rsidRDefault="001C37D9" w:rsidP="001C37D9">
            <w:pPr>
              <w:pStyle w:val="a4"/>
              <w:ind w:left="-120" w:right="-120"/>
            </w:pPr>
          </w:p>
        </w:tc>
        <w:tc>
          <w:tcPr>
            <w:tcW w:w="1660" w:type="dxa"/>
            <w:vMerge/>
            <w:hideMark/>
          </w:tcPr>
          <w:p w14:paraId="7E49CF5A" w14:textId="77777777" w:rsidR="001C37D9" w:rsidRPr="000F0B86" w:rsidRDefault="001C37D9" w:rsidP="001C37D9">
            <w:pPr>
              <w:pStyle w:val="a4"/>
              <w:ind w:left="-120" w:right="-120"/>
            </w:pPr>
          </w:p>
        </w:tc>
        <w:tc>
          <w:tcPr>
            <w:tcW w:w="1660" w:type="dxa"/>
            <w:vMerge/>
            <w:hideMark/>
          </w:tcPr>
          <w:p w14:paraId="70A498AB" w14:textId="77777777" w:rsidR="001C37D9" w:rsidRPr="000F0B86" w:rsidRDefault="001C37D9" w:rsidP="001C37D9">
            <w:pPr>
              <w:pStyle w:val="a4"/>
              <w:ind w:left="-120" w:right="-120"/>
            </w:pPr>
          </w:p>
        </w:tc>
        <w:tc>
          <w:tcPr>
            <w:tcW w:w="1576" w:type="dxa"/>
            <w:vMerge/>
            <w:hideMark/>
          </w:tcPr>
          <w:p w14:paraId="7581C464" w14:textId="77777777" w:rsidR="001C37D9" w:rsidRPr="000F0B86" w:rsidRDefault="001C37D9" w:rsidP="001C37D9">
            <w:pPr>
              <w:pStyle w:val="a4"/>
              <w:ind w:left="-120" w:right="-120"/>
            </w:pPr>
          </w:p>
        </w:tc>
        <w:tc>
          <w:tcPr>
            <w:tcW w:w="1660" w:type="dxa"/>
            <w:vMerge/>
            <w:hideMark/>
          </w:tcPr>
          <w:p w14:paraId="0E581C4E" w14:textId="77777777" w:rsidR="001C37D9" w:rsidRPr="000F0B86" w:rsidRDefault="001C37D9" w:rsidP="001C37D9">
            <w:pPr>
              <w:pStyle w:val="a4"/>
              <w:ind w:left="-120" w:right="-120"/>
            </w:pPr>
          </w:p>
        </w:tc>
        <w:tc>
          <w:tcPr>
            <w:tcW w:w="1660" w:type="dxa"/>
            <w:vMerge/>
            <w:hideMark/>
          </w:tcPr>
          <w:p w14:paraId="65428612" w14:textId="77777777" w:rsidR="001C37D9" w:rsidRPr="000F0B86" w:rsidRDefault="001C37D9" w:rsidP="001C37D9">
            <w:pPr>
              <w:pStyle w:val="a4"/>
              <w:ind w:left="-120" w:right="-120"/>
            </w:pPr>
          </w:p>
        </w:tc>
        <w:tc>
          <w:tcPr>
            <w:tcW w:w="1660" w:type="dxa"/>
            <w:vMerge/>
            <w:hideMark/>
          </w:tcPr>
          <w:p w14:paraId="441E410C" w14:textId="77777777" w:rsidR="001C37D9" w:rsidRPr="000F0B86" w:rsidRDefault="001C37D9" w:rsidP="001C37D9">
            <w:pPr>
              <w:pStyle w:val="a4"/>
              <w:ind w:left="-120" w:right="-120"/>
            </w:pPr>
          </w:p>
        </w:tc>
        <w:tc>
          <w:tcPr>
            <w:tcW w:w="1660" w:type="dxa"/>
            <w:vMerge w:val="restart"/>
            <w:noWrap/>
            <w:hideMark/>
          </w:tcPr>
          <w:p w14:paraId="57B24166" w14:textId="77777777" w:rsidR="001C37D9" w:rsidRPr="000F0B86" w:rsidRDefault="001C37D9" w:rsidP="001C37D9">
            <w:pPr>
              <w:pStyle w:val="a4"/>
              <w:ind w:left="-120" w:right="-120"/>
            </w:pPr>
            <w:r w:rsidRPr="000F0B86">
              <w:t>右</w:t>
            </w:r>
          </w:p>
        </w:tc>
        <w:tc>
          <w:tcPr>
            <w:tcW w:w="1660" w:type="dxa"/>
            <w:noWrap/>
            <w:hideMark/>
          </w:tcPr>
          <w:p w14:paraId="6C83D04D" w14:textId="77777777" w:rsidR="001C37D9" w:rsidRPr="000F0B86" w:rsidRDefault="001C37D9" w:rsidP="001C37D9">
            <w:pPr>
              <w:pStyle w:val="a4"/>
              <w:ind w:left="-120" w:right="-120"/>
            </w:pPr>
            <w:r w:rsidRPr="000F0B86">
              <w:t>-45.08</w:t>
            </w:r>
          </w:p>
        </w:tc>
        <w:tc>
          <w:tcPr>
            <w:tcW w:w="1660" w:type="dxa"/>
            <w:noWrap/>
            <w:hideMark/>
          </w:tcPr>
          <w:p w14:paraId="17DB098B" w14:textId="77777777" w:rsidR="001C37D9" w:rsidRPr="000F0B86" w:rsidRDefault="001C37D9" w:rsidP="001C37D9">
            <w:pPr>
              <w:pStyle w:val="a4"/>
              <w:ind w:left="-120" w:right="-120"/>
            </w:pPr>
            <w:r w:rsidRPr="000F0B86">
              <w:t>-70.04</w:t>
            </w:r>
          </w:p>
        </w:tc>
        <w:tc>
          <w:tcPr>
            <w:tcW w:w="1220" w:type="dxa"/>
            <w:noWrap/>
            <w:hideMark/>
          </w:tcPr>
          <w:p w14:paraId="4909DECE" w14:textId="77777777" w:rsidR="001C37D9" w:rsidRPr="000F0B86" w:rsidRDefault="001C37D9" w:rsidP="001C37D9">
            <w:pPr>
              <w:pStyle w:val="a4"/>
              <w:ind w:left="-120" w:right="-120"/>
            </w:pPr>
            <w:r w:rsidRPr="000F0B86">
              <w:t>-95.36</w:t>
            </w:r>
          </w:p>
        </w:tc>
        <w:tc>
          <w:tcPr>
            <w:tcW w:w="1220" w:type="dxa"/>
            <w:noWrap/>
            <w:hideMark/>
          </w:tcPr>
          <w:p w14:paraId="1AB55F5A" w14:textId="77777777" w:rsidR="001C37D9" w:rsidRPr="000F0B86" w:rsidRDefault="001C37D9" w:rsidP="001C37D9">
            <w:pPr>
              <w:pStyle w:val="a4"/>
              <w:ind w:left="-120" w:right="-120"/>
            </w:pPr>
            <w:r w:rsidRPr="000F0B86">
              <w:t>-79.57</w:t>
            </w:r>
          </w:p>
        </w:tc>
        <w:tc>
          <w:tcPr>
            <w:tcW w:w="2035" w:type="dxa"/>
            <w:gridSpan w:val="3"/>
            <w:noWrap/>
            <w:hideMark/>
          </w:tcPr>
          <w:p w14:paraId="3B17C35B" w14:textId="77777777" w:rsidR="001C37D9" w:rsidRPr="000F0B86" w:rsidRDefault="001C37D9" w:rsidP="001C37D9">
            <w:pPr>
              <w:pStyle w:val="a4"/>
              <w:ind w:left="-120" w:right="-120"/>
            </w:pPr>
            <w:r w:rsidRPr="000F0B86">
              <w:t xml:space="preserve">　</w:t>
            </w:r>
          </w:p>
        </w:tc>
        <w:tc>
          <w:tcPr>
            <w:tcW w:w="2820" w:type="dxa"/>
            <w:gridSpan w:val="2"/>
            <w:noWrap/>
            <w:hideMark/>
          </w:tcPr>
          <w:p w14:paraId="19AE54B9" w14:textId="77777777" w:rsidR="001C37D9" w:rsidRPr="000F0B86" w:rsidRDefault="001C37D9" w:rsidP="001C37D9">
            <w:pPr>
              <w:pStyle w:val="a4"/>
              <w:ind w:left="-120" w:right="-120"/>
            </w:pPr>
            <w:r w:rsidRPr="000F0B86">
              <w:t>0.085</w:t>
            </w:r>
          </w:p>
        </w:tc>
        <w:tc>
          <w:tcPr>
            <w:tcW w:w="1489" w:type="dxa"/>
            <w:noWrap/>
            <w:hideMark/>
          </w:tcPr>
          <w:p w14:paraId="4FF50ECE" w14:textId="77777777" w:rsidR="001C37D9" w:rsidRPr="000F0B86" w:rsidRDefault="001C37D9" w:rsidP="001C37D9">
            <w:pPr>
              <w:pStyle w:val="a4"/>
              <w:ind w:left="-120" w:right="-120"/>
            </w:pPr>
            <w:r w:rsidRPr="000F0B86">
              <w:t>0.089</w:t>
            </w:r>
          </w:p>
        </w:tc>
        <w:tc>
          <w:tcPr>
            <w:tcW w:w="1600" w:type="dxa"/>
            <w:gridSpan w:val="2"/>
            <w:noWrap/>
            <w:hideMark/>
          </w:tcPr>
          <w:p w14:paraId="0745C743" w14:textId="77777777" w:rsidR="001C37D9" w:rsidRPr="000F0B86" w:rsidRDefault="001C37D9" w:rsidP="001C37D9">
            <w:pPr>
              <w:pStyle w:val="a4"/>
              <w:ind w:left="-120" w:right="-120"/>
            </w:pPr>
            <w:r w:rsidRPr="000F0B86">
              <w:t>495.06</w:t>
            </w:r>
          </w:p>
        </w:tc>
        <w:tc>
          <w:tcPr>
            <w:tcW w:w="1600" w:type="dxa"/>
            <w:gridSpan w:val="2"/>
            <w:noWrap/>
            <w:hideMark/>
          </w:tcPr>
          <w:p w14:paraId="1AFA0153" w14:textId="77777777" w:rsidR="001C37D9" w:rsidRPr="000F0B86" w:rsidRDefault="001C37D9" w:rsidP="001C37D9">
            <w:pPr>
              <w:pStyle w:val="a4"/>
              <w:ind w:left="-120" w:right="-120"/>
            </w:pPr>
            <w:r w:rsidRPr="000F0B86">
              <w:t>375</w:t>
            </w:r>
          </w:p>
        </w:tc>
        <w:tc>
          <w:tcPr>
            <w:tcW w:w="1600" w:type="dxa"/>
            <w:gridSpan w:val="2"/>
            <w:noWrap/>
            <w:hideMark/>
          </w:tcPr>
          <w:p w14:paraId="04119889" w14:textId="77777777" w:rsidR="001C37D9" w:rsidRPr="000F0B86" w:rsidRDefault="001C37D9" w:rsidP="001C37D9">
            <w:pPr>
              <w:pStyle w:val="a4"/>
              <w:ind w:left="-120" w:right="-120"/>
            </w:pPr>
            <w:r w:rsidRPr="000F0B86">
              <w:t>6C20</w:t>
            </w:r>
          </w:p>
        </w:tc>
        <w:tc>
          <w:tcPr>
            <w:tcW w:w="960" w:type="dxa"/>
            <w:gridSpan w:val="2"/>
            <w:noWrap/>
            <w:hideMark/>
          </w:tcPr>
          <w:p w14:paraId="321568E8" w14:textId="77777777" w:rsidR="001C37D9" w:rsidRPr="000F0B86" w:rsidRDefault="001C37D9" w:rsidP="001C37D9">
            <w:pPr>
              <w:pStyle w:val="a4"/>
              <w:ind w:left="-120" w:right="-120"/>
            </w:pPr>
            <w:r w:rsidRPr="000F0B86">
              <w:t>1884</w:t>
            </w:r>
          </w:p>
        </w:tc>
      </w:tr>
      <w:tr w:rsidR="001C37D9" w:rsidRPr="000F0B86" w14:paraId="1BAD052A" w14:textId="77777777" w:rsidTr="001C37D9">
        <w:trPr>
          <w:gridAfter w:val="2"/>
          <w:divId w:val="1083839597"/>
          <w:wAfter w:w="1862" w:type="dxa"/>
          <w:trHeight w:val="288"/>
        </w:trPr>
        <w:tc>
          <w:tcPr>
            <w:tcW w:w="1740" w:type="dxa"/>
            <w:vMerge/>
            <w:hideMark/>
          </w:tcPr>
          <w:p w14:paraId="43CD776D" w14:textId="77777777" w:rsidR="001C37D9" w:rsidRPr="000F0B86" w:rsidRDefault="001C37D9" w:rsidP="001C37D9">
            <w:pPr>
              <w:pStyle w:val="a4"/>
              <w:ind w:left="-120" w:right="-120"/>
            </w:pPr>
          </w:p>
        </w:tc>
        <w:tc>
          <w:tcPr>
            <w:tcW w:w="1660" w:type="dxa"/>
            <w:vMerge/>
            <w:hideMark/>
          </w:tcPr>
          <w:p w14:paraId="3C6B77ED" w14:textId="77777777" w:rsidR="001C37D9" w:rsidRPr="000F0B86" w:rsidRDefault="001C37D9" w:rsidP="001C37D9">
            <w:pPr>
              <w:pStyle w:val="a4"/>
              <w:ind w:left="-120" w:right="-120"/>
            </w:pPr>
          </w:p>
        </w:tc>
        <w:tc>
          <w:tcPr>
            <w:tcW w:w="1660" w:type="dxa"/>
            <w:vMerge/>
            <w:hideMark/>
          </w:tcPr>
          <w:p w14:paraId="01E48516" w14:textId="77777777" w:rsidR="001C37D9" w:rsidRPr="000F0B86" w:rsidRDefault="001C37D9" w:rsidP="001C37D9">
            <w:pPr>
              <w:pStyle w:val="a4"/>
              <w:ind w:left="-120" w:right="-120"/>
            </w:pPr>
          </w:p>
        </w:tc>
        <w:tc>
          <w:tcPr>
            <w:tcW w:w="1576" w:type="dxa"/>
            <w:vMerge/>
            <w:hideMark/>
          </w:tcPr>
          <w:p w14:paraId="36D24322" w14:textId="77777777" w:rsidR="001C37D9" w:rsidRPr="000F0B86" w:rsidRDefault="001C37D9" w:rsidP="001C37D9">
            <w:pPr>
              <w:pStyle w:val="a4"/>
              <w:ind w:left="-120" w:right="-120"/>
            </w:pPr>
          </w:p>
        </w:tc>
        <w:tc>
          <w:tcPr>
            <w:tcW w:w="1660" w:type="dxa"/>
            <w:vMerge/>
            <w:hideMark/>
          </w:tcPr>
          <w:p w14:paraId="3B66344A" w14:textId="77777777" w:rsidR="001C37D9" w:rsidRPr="000F0B86" w:rsidRDefault="001C37D9" w:rsidP="001C37D9">
            <w:pPr>
              <w:pStyle w:val="a4"/>
              <w:ind w:left="-120" w:right="-120"/>
            </w:pPr>
          </w:p>
        </w:tc>
        <w:tc>
          <w:tcPr>
            <w:tcW w:w="1660" w:type="dxa"/>
            <w:vMerge/>
            <w:hideMark/>
          </w:tcPr>
          <w:p w14:paraId="5AF0C98E" w14:textId="77777777" w:rsidR="001C37D9" w:rsidRPr="000F0B86" w:rsidRDefault="001C37D9" w:rsidP="001C37D9">
            <w:pPr>
              <w:pStyle w:val="a4"/>
              <w:ind w:left="-120" w:right="-120"/>
            </w:pPr>
          </w:p>
        </w:tc>
        <w:tc>
          <w:tcPr>
            <w:tcW w:w="1660" w:type="dxa"/>
            <w:vMerge/>
            <w:hideMark/>
          </w:tcPr>
          <w:p w14:paraId="62714226" w14:textId="77777777" w:rsidR="001C37D9" w:rsidRPr="000F0B86" w:rsidRDefault="001C37D9" w:rsidP="001C37D9">
            <w:pPr>
              <w:pStyle w:val="a4"/>
              <w:ind w:left="-120" w:right="-120"/>
            </w:pPr>
          </w:p>
        </w:tc>
        <w:tc>
          <w:tcPr>
            <w:tcW w:w="1660" w:type="dxa"/>
            <w:vMerge/>
            <w:hideMark/>
          </w:tcPr>
          <w:p w14:paraId="2E03856C" w14:textId="77777777" w:rsidR="001C37D9" w:rsidRPr="000F0B86" w:rsidRDefault="001C37D9" w:rsidP="001C37D9">
            <w:pPr>
              <w:pStyle w:val="a4"/>
              <w:ind w:left="-120" w:right="-120"/>
            </w:pPr>
          </w:p>
        </w:tc>
        <w:tc>
          <w:tcPr>
            <w:tcW w:w="1660" w:type="dxa"/>
            <w:noWrap/>
            <w:hideMark/>
          </w:tcPr>
          <w:p w14:paraId="58223D00" w14:textId="77777777" w:rsidR="001C37D9" w:rsidRPr="000F0B86" w:rsidRDefault="001C37D9" w:rsidP="001C37D9">
            <w:pPr>
              <w:pStyle w:val="a4"/>
              <w:ind w:left="-120" w:right="-120"/>
            </w:pPr>
            <w:r w:rsidRPr="000F0B86">
              <w:t>0.00</w:t>
            </w:r>
          </w:p>
        </w:tc>
        <w:tc>
          <w:tcPr>
            <w:tcW w:w="1660" w:type="dxa"/>
            <w:noWrap/>
            <w:hideMark/>
          </w:tcPr>
          <w:p w14:paraId="348B0EC1" w14:textId="77777777" w:rsidR="001C37D9" w:rsidRPr="000F0B86" w:rsidRDefault="001C37D9" w:rsidP="001C37D9">
            <w:pPr>
              <w:pStyle w:val="a4"/>
              <w:ind w:left="-120" w:right="-120"/>
            </w:pPr>
            <w:r w:rsidRPr="000F0B86">
              <w:t>0.00</w:t>
            </w:r>
          </w:p>
        </w:tc>
        <w:tc>
          <w:tcPr>
            <w:tcW w:w="1220" w:type="dxa"/>
            <w:noWrap/>
            <w:hideMark/>
          </w:tcPr>
          <w:p w14:paraId="55C1CF37" w14:textId="77777777" w:rsidR="001C37D9" w:rsidRPr="000F0B86" w:rsidRDefault="001C37D9" w:rsidP="001C37D9">
            <w:pPr>
              <w:pStyle w:val="a4"/>
              <w:ind w:left="-120" w:right="-120"/>
            </w:pPr>
            <w:r w:rsidRPr="000F0B86">
              <w:t>46.22</w:t>
            </w:r>
          </w:p>
        </w:tc>
        <w:tc>
          <w:tcPr>
            <w:tcW w:w="1220" w:type="dxa"/>
            <w:noWrap/>
            <w:hideMark/>
          </w:tcPr>
          <w:p w14:paraId="0737474D" w14:textId="77777777" w:rsidR="001C37D9" w:rsidRPr="000F0B86" w:rsidRDefault="001C37D9" w:rsidP="001C37D9">
            <w:pPr>
              <w:pStyle w:val="a4"/>
              <w:ind w:left="-120" w:right="-120"/>
            </w:pPr>
            <w:r w:rsidRPr="000F0B86">
              <w:t>-26.87</w:t>
            </w:r>
          </w:p>
        </w:tc>
        <w:tc>
          <w:tcPr>
            <w:tcW w:w="2035" w:type="dxa"/>
            <w:gridSpan w:val="3"/>
            <w:noWrap/>
            <w:hideMark/>
          </w:tcPr>
          <w:p w14:paraId="6EB71209" w14:textId="77777777" w:rsidR="001C37D9" w:rsidRPr="000F0B86" w:rsidRDefault="001C37D9" w:rsidP="001C37D9">
            <w:pPr>
              <w:pStyle w:val="a4"/>
              <w:ind w:left="-120" w:right="-120"/>
            </w:pPr>
            <w:r w:rsidRPr="000F0B86">
              <w:t xml:space="preserve">　</w:t>
            </w:r>
          </w:p>
        </w:tc>
        <w:tc>
          <w:tcPr>
            <w:tcW w:w="2820" w:type="dxa"/>
            <w:gridSpan w:val="2"/>
            <w:noWrap/>
            <w:hideMark/>
          </w:tcPr>
          <w:p w14:paraId="003BE4E6" w14:textId="77777777" w:rsidR="001C37D9" w:rsidRPr="000F0B86" w:rsidRDefault="001C37D9" w:rsidP="001C37D9">
            <w:pPr>
              <w:pStyle w:val="a4"/>
              <w:ind w:left="-120" w:right="-120"/>
            </w:pPr>
            <w:r w:rsidRPr="000F0B86">
              <w:t>0.041</w:t>
            </w:r>
          </w:p>
        </w:tc>
        <w:tc>
          <w:tcPr>
            <w:tcW w:w="1489" w:type="dxa"/>
            <w:noWrap/>
            <w:hideMark/>
          </w:tcPr>
          <w:p w14:paraId="14C90853" w14:textId="77777777" w:rsidR="001C37D9" w:rsidRPr="000F0B86" w:rsidRDefault="001C37D9" w:rsidP="001C37D9">
            <w:pPr>
              <w:pStyle w:val="a4"/>
              <w:ind w:left="-120" w:right="-120"/>
            </w:pPr>
            <w:r w:rsidRPr="000F0B86">
              <w:t>0.042</w:t>
            </w:r>
          </w:p>
        </w:tc>
        <w:tc>
          <w:tcPr>
            <w:tcW w:w="1600" w:type="dxa"/>
            <w:gridSpan w:val="2"/>
            <w:noWrap/>
            <w:hideMark/>
          </w:tcPr>
          <w:p w14:paraId="7F51178A" w14:textId="77777777" w:rsidR="001C37D9" w:rsidRPr="000F0B86" w:rsidRDefault="001C37D9" w:rsidP="001C37D9">
            <w:pPr>
              <w:pStyle w:val="a4"/>
              <w:ind w:left="-120" w:right="-120"/>
            </w:pPr>
            <w:r w:rsidRPr="000F0B86">
              <w:t>234.18</w:t>
            </w:r>
          </w:p>
        </w:tc>
        <w:tc>
          <w:tcPr>
            <w:tcW w:w="1600" w:type="dxa"/>
            <w:gridSpan w:val="2"/>
            <w:noWrap/>
            <w:hideMark/>
          </w:tcPr>
          <w:p w14:paraId="65010AF6" w14:textId="77777777" w:rsidR="001C37D9" w:rsidRPr="000F0B86" w:rsidRDefault="001C37D9" w:rsidP="001C37D9">
            <w:pPr>
              <w:pStyle w:val="a4"/>
              <w:ind w:left="-120" w:right="-120"/>
            </w:pPr>
            <w:r w:rsidRPr="000F0B86">
              <w:t>375</w:t>
            </w:r>
          </w:p>
        </w:tc>
        <w:tc>
          <w:tcPr>
            <w:tcW w:w="1600" w:type="dxa"/>
            <w:gridSpan w:val="2"/>
            <w:noWrap/>
            <w:hideMark/>
          </w:tcPr>
          <w:p w14:paraId="740E7F1E" w14:textId="77777777" w:rsidR="001C37D9" w:rsidRPr="000F0B86" w:rsidRDefault="001C37D9" w:rsidP="001C37D9">
            <w:pPr>
              <w:pStyle w:val="a4"/>
              <w:ind w:left="-120" w:right="-120"/>
            </w:pPr>
            <w:r w:rsidRPr="000F0B86">
              <w:t>6C20</w:t>
            </w:r>
          </w:p>
        </w:tc>
        <w:tc>
          <w:tcPr>
            <w:tcW w:w="960" w:type="dxa"/>
            <w:gridSpan w:val="2"/>
            <w:noWrap/>
            <w:hideMark/>
          </w:tcPr>
          <w:p w14:paraId="6B2F967C" w14:textId="77777777" w:rsidR="001C37D9" w:rsidRPr="000F0B86" w:rsidRDefault="001C37D9" w:rsidP="001C37D9">
            <w:pPr>
              <w:pStyle w:val="a4"/>
              <w:ind w:left="-120" w:right="-120"/>
            </w:pPr>
            <w:r w:rsidRPr="000F0B86">
              <w:t>1884</w:t>
            </w:r>
          </w:p>
        </w:tc>
      </w:tr>
      <w:tr w:rsidR="001C37D9" w:rsidRPr="000F0B86" w14:paraId="47A723A5" w14:textId="77777777" w:rsidTr="001C37D9">
        <w:trPr>
          <w:gridAfter w:val="2"/>
          <w:divId w:val="1083839597"/>
          <w:wAfter w:w="1862" w:type="dxa"/>
          <w:trHeight w:val="288"/>
        </w:trPr>
        <w:tc>
          <w:tcPr>
            <w:tcW w:w="1740" w:type="dxa"/>
            <w:vMerge w:val="restart"/>
            <w:noWrap/>
            <w:hideMark/>
          </w:tcPr>
          <w:p w14:paraId="57ABE84F" w14:textId="77777777" w:rsidR="001C37D9" w:rsidRPr="000F0B86" w:rsidRDefault="001C37D9" w:rsidP="001C37D9">
            <w:pPr>
              <w:pStyle w:val="a4"/>
              <w:ind w:left="-120" w:right="-120"/>
            </w:pPr>
            <w:r w:rsidRPr="000F0B86">
              <w:t>2</w:t>
            </w:r>
          </w:p>
        </w:tc>
        <w:tc>
          <w:tcPr>
            <w:tcW w:w="1660" w:type="dxa"/>
            <w:vMerge w:val="restart"/>
            <w:noWrap/>
            <w:hideMark/>
          </w:tcPr>
          <w:p w14:paraId="78FC068C" w14:textId="77777777" w:rsidR="001C37D9" w:rsidRPr="000F0B86" w:rsidRDefault="001C37D9" w:rsidP="001C37D9">
            <w:pPr>
              <w:pStyle w:val="a4"/>
              <w:ind w:left="-120" w:right="-120"/>
            </w:pPr>
            <w:r w:rsidRPr="000F0B86">
              <w:t>AB</w:t>
            </w:r>
          </w:p>
        </w:tc>
        <w:tc>
          <w:tcPr>
            <w:tcW w:w="1660" w:type="dxa"/>
            <w:vMerge w:val="restart"/>
            <w:noWrap/>
            <w:hideMark/>
          </w:tcPr>
          <w:p w14:paraId="77941F9E" w14:textId="77777777" w:rsidR="001C37D9" w:rsidRPr="000F0B86" w:rsidRDefault="001C37D9" w:rsidP="001C37D9">
            <w:pPr>
              <w:pStyle w:val="a4"/>
              <w:ind w:left="-120" w:right="-120"/>
            </w:pPr>
            <w:r w:rsidRPr="000F0B86">
              <w:t>600</w:t>
            </w:r>
          </w:p>
        </w:tc>
        <w:tc>
          <w:tcPr>
            <w:tcW w:w="1576" w:type="dxa"/>
            <w:vMerge w:val="restart"/>
            <w:noWrap/>
            <w:hideMark/>
          </w:tcPr>
          <w:p w14:paraId="088DECDC" w14:textId="77777777" w:rsidR="001C37D9" w:rsidRPr="000F0B86" w:rsidRDefault="001C37D9" w:rsidP="001C37D9">
            <w:pPr>
              <w:pStyle w:val="a4"/>
              <w:ind w:left="-120" w:right="-120"/>
            </w:pPr>
            <w:r w:rsidRPr="000F0B86">
              <w:t>250</w:t>
            </w:r>
          </w:p>
        </w:tc>
        <w:tc>
          <w:tcPr>
            <w:tcW w:w="1660" w:type="dxa"/>
            <w:vMerge w:val="restart"/>
            <w:noWrap/>
            <w:hideMark/>
          </w:tcPr>
          <w:p w14:paraId="47C45C29" w14:textId="77777777" w:rsidR="001C37D9" w:rsidRPr="000F0B86" w:rsidRDefault="001C37D9" w:rsidP="001C37D9">
            <w:pPr>
              <w:pStyle w:val="a4"/>
              <w:ind w:left="-120" w:right="-120"/>
            </w:pPr>
            <w:r w:rsidRPr="000F0B86">
              <w:t>100</w:t>
            </w:r>
          </w:p>
        </w:tc>
        <w:tc>
          <w:tcPr>
            <w:tcW w:w="1660" w:type="dxa"/>
            <w:vMerge w:val="restart"/>
            <w:noWrap/>
            <w:hideMark/>
          </w:tcPr>
          <w:p w14:paraId="53105920" w14:textId="77777777" w:rsidR="001C37D9" w:rsidRPr="000F0B86" w:rsidRDefault="001C37D9" w:rsidP="001C37D9">
            <w:pPr>
              <w:pStyle w:val="a4"/>
              <w:ind w:left="-120" w:right="-120"/>
            </w:pPr>
            <w:r w:rsidRPr="000F0B86">
              <w:t>2000.00</w:t>
            </w:r>
          </w:p>
        </w:tc>
        <w:tc>
          <w:tcPr>
            <w:tcW w:w="1660" w:type="dxa"/>
            <w:vMerge w:val="restart"/>
            <w:noWrap/>
            <w:hideMark/>
          </w:tcPr>
          <w:p w14:paraId="3537FE5C" w14:textId="77777777" w:rsidR="001C37D9" w:rsidRPr="000F0B86" w:rsidRDefault="001C37D9" w:rsidP="001C37D9">
            <w:pPr>
              <w:pStyle w:val="a4"/>
              <w:ind w:left="-120" w:right="-120"/>
            </w:pPr>
            <w:r w:rsidRPr="000F0B86">
              <w:t xml:space="preserve">40 </w:t>
            </w:r>
          </w:p>
        </w:tc>
        <w:tc>
          <w:tcPr>
            <w:tcW w:w="1660" w:type="dxa"/>
            <w:vMerge w:val="restart"/>
            <w:noWrap/>
            <w:hideMark/>
          </w:tcPr>
          <w:p w14:paraId="4025F22D" w14:textId="77777777" w:rsidR="001C37D9" w:rsidRPr="000F0B86" w:rsidRDefault="001C37D9" w:rsidP="001C37D9">
            <w:pPr>
              <w:pStyle w:val="a4"/>
              <w:ind w:left="-120" w:right="-120"/>
            </w:pPr>
            <w:r w:rsidRPr="000F0B86">
              <w:t>左</w:t>
            </w:r>
          </w:p>
        </w:tc>
        <w:tc>
          <w:tcPr>
            <w:tcW w:w="1660" w:type="dxa"/>
            <w:noWrap/>
            <w:hideMark/>
          </w:tcPr>
          <w:p w14:paraId="0AC891A0" w14:textId="77777777" w:rsidR="001C37D9" w:rsidRPr="000F0B86" w:rsidRDefault="001C37D9" w:rsidP="001C37D9">
            <w:pPr>
              <w:pStyle w:val="a4"/>
              <w:ind w:left="-120" w:right="-120"/>
            </w:pPr>
            <w:r w:rsidRPr="000F0B86">
              <w:t>-87.67</w:t>
            </w:r>
          </w:p>
        </w:tc>
        <w:tc>
          <w:tcPr>
            <w:tcW w:w="1660" w:type="dxa"/>
            <w:noWrap/>
            <w:hideMark/>
          </w:tcPr>
          <w:p w14:paraId="4B876278" w14:textId="77777777" w:rsidR="001C37D9" w:rsidRPr="000F0B86" w:rsidRDefault="001C37D9" w:rsidP="001C37D9">
            <w:pPr>
              <w:pStyle w:val="a4"/>
              <w:ind w:left="-120" w:right="-120"/>
            </w:pPr>
            <w:r w:rsidRPr="000F0B86">
              <w:t>117.35</w:t>
            </w:r>
          </w:p>
        </w:tc>
        <w:tc>
          <w:tcPr>
            <w:tcW w:w="1220" w:type="dxa"/>
            <w:noWrap/>
            <w:hideMark/>
          </w:tcPr>
          <w:p w14:paraId="23D96A0A" w14:textId="77777777" w:rsidR="001C37D9" w:rsidRPr="000F0B86" w:rsidRDefault="001C37D9" w:rsidP="001C37D9">
            <w:pPr>
              <w:pStyle w:val="a4"/>
              <w:ind w:left="-120" w:right="-120"/>
            </w:pPr>
            <w:r w:rsidRPr="000F0B86">
              <w:t>-187.34</w:t>
            </w:r>
          </w:p>
        </w:tc>
        <w:tc>
          <w:tcPr>
            <w:tcW w:w="1220" w:type="dxa"/>
            <w:noWrap/>
            <w:hideMark/>
          </w:tcPr>
          <w:p w14:paraId="66C5D04E" w14:textId="77777777" w:rsidR="001C37D9" w:rsidRPr="000F0B86" w:rsidRDefault="001C37D9" w:rsidP="001C37D9">
            <w:pPr>
              <w:pStyle w:val="a4"/>
              <w:ind w:left="-120" w:right="-120"/>
            </w:pPr>
            <w:r w:rsidRPr="000F0B86">
              <w:t>141.84</w:t>
            </w:r>
          </w:p>
        </w:tc>
        <w:tc>
          <w:tcPr>
            <w:tcW w:w="2035" w:type="dxa"/>
            <w:gridSpan w:val="3"/>
            <w:noWrap/>
            <w:hideMark/>
          </w:tcPr>
          <w:p w14:paraId="4DD535E6" w14:textId="77777777" w:rsidR="001C37D9" w:rsidRPr="000F0B86" w:rsidRDefault="001C37D9" w:rsidP="001C37D9">
            <w:pPr>
              <w:pStyle w:val="a4"/>
              <w:ind w:left="-120" w:right="-120"/>
            </w:pPr>
            <w:r w:rsidRPr="000F0B86">
              <w:t xml:space="preserve">　</w:t>
            </w:r>
          </w:p>
        </w:tc>
        <w:tc>
          <w:tcPr>
            <w:tcW w:w="2820" w:type="dxa"/>
            <w:gridSpan w:val="2"/>
            <w:noWrap/>
            <w:hideMark/>
          </w:tcPr>
          <w:p w14:paraId="0781922C" w14:textId="77777777" w:rsidR="001C37D9" w:rsidRPr="000F0B86" w:rsidRDefault="001C37D9" w:rsidP="001C37D9">
            <w:pPr>
              <w:pStyle w:val="a4"/>
              <w:ind w:left="-120" w:right="-120"/>
            </w:pPr>
            <w:r w:rsidRPr="000F0B86">
              <w:t>0.167</w:t>
            </w:r>
          </w:p>
        </w:tc>
        <w:tc>
          <w:tcPr>
            <w:tcW w:w="1489" w:type="dxa"/>
            <w:noWrap/>
            <w:hideMark/>
          </w:tcPr>
          <w:p w14:paraId="10D15EC1" w14:textId="77777777" w:rsidR="001C37D9" w:rsidRPr="000F0B86" w:rsidRDefault="001C37D9" w:rsidP="001C37D9">
            <w:pPr>
              <w:pStyle w:val="a4"/>
              <w:ind w:left="-120" w:right="-120"/>
            </w:pPr>
            <w:r w:rsidRPr="000F0B86">
              <w:t>0.184</w:t>
            </w:r>
          </w:p>
        </w:tc>
        <w:tc>
          <w:tcPr>
            <w:tcW w:w="1600" w:type="dxa"/>
            <w:gridSpan w:val="2"/>
            <w:noWrap/>
            <w:hideMark/>
          </w:tcPr>
          <w:p w14:paraId="4B2CD181" w14:textId="77777777" w:rsidR="001C37D9" w:rsidRPr="000F0B86" w:rsidRDefault="001C37D9" w:rsidP="001C37D9">
            <w:pPr>
              <w:pStyle w:val="a4"/>
              <w:ind w:left="-120" w:right="-120"/>
            </w:pPr>
            <w:r w:rsidRPr="000F0B86">
              <w:t>1023.42</w:t>
            </w:r>
          </w:p>
        </w:tc>
        <w:tc>
          <w:tcPr>
            <w:tcW w:w="1600" w:type="dxa"/>
            <w:gridSpan w:val="2"/>
            <w:noWrap/>
            <w:hideMark/>
          </w:tcPr>
          <w:p w14:paraId="116E0EF8" w14:textId="77777777" w:rsidR="001C37D9" w:rsidRPr="000F0B86" w:rsidRDefault="001C37D9" w:rsidP="001C37D9">
            <w:pPr>
              <w:pStyle w:val="a4"/>
              <w:ind w:left="-120" w:right="-120"/>
            </w:pPr>
            <w:r w:rsidRPr="000F0B86">
              <w:t>375</w:t>
            </w:r>
          </w:p>
        </w:tc>
        <w:tc>
          <w:tcPr>
            <w:tcW w:w="1600" w:type="dxa"/>
            <w:gridSpan w:val="2"/>
            <w:noWrap/>
            <w:hideMark/>
          </w:tcPr>
          <w:p w14:paraId="4640F00C" w14:textId="77777777" w:rsidR="001C37D9" w:rsidRPr="000F0B86" w:rsidRDefault="001C37D9" w:rsidP="001C37D9">
            <w:pPr>
              <w:pStyle w:val="a4"/>
              <w:ind w:left="-120" w:right="-120"/>
            </w:pPr>
            <w:r w:rsidRPr="000F0B86">
              <w:t>6C20</w:t>
            </w:r>
          </w:p>
        </w:tc>
        <w:tc>
          <w:tcPr>
            <w:tcW w:w="960" w:type="dxa"/>
            <w:gridSpan w:val="2"/>
            <w:noWrap/>
            <w:hideMark/>
          </w:tcPr>
          <w:p w14:paraId="4445DFCA" w14:textId="77777777" w:rsidR="001C37D9" w:rsidRPr="000F0B86" w:rsidRDefault="001C37D9" w:rsidP="001C37D9">
            <w:pPr>
              <w:pStyle w:val="a4"/>
              <w:ind w:left="-120" w:right="-120"/>
            </w:pPr>
            <w:r w:rsidRPr="000F0B86">
              <w:t>1884</w:t>
            </w:r>
          </w:p>
        </w:tc>
      </w:tr>
      <w:tr w:rsidR="001C37D9" w:rsidRPr="000F0B86" w14:paraId="22FBED43" w14:textId="77777777" w:rsidTr="001C37D9">
        <w:trPr>
          <w:gridAfter w:val="2"/>
          <w:divId w:val="1083839597"/>
          <w:wAfter w:w="1862" w:type="dxa"/>
          <w:trHeight w:val="276"/>
        </w:trPr>
        <w:tc>
          <w:tcPr>
            <w:tcW w:w="1740" w:type="dxa"/>
            <w:vMerge/>
            <w:hideMark/>
          </w:tcPr>
          <w:p w14:paraId="720F53EB" w14:textId="77777777" w:rsidR="001C37D9" w:rsidRPr="000F0B86" w:rsidRDefault="001C37D9" w:rsidP="001C37D9">
            <w:pPr>
              <w:pStyle w:val="a4"/>
              <w:ind w:left="-120" w:right="-120"/>
            </w:pPr>
          </w:p>
        </w:tc>
        <w:tc>
          <w:tcPr>
            <w:tcW w:w="1660" w:type="dxa"/>
            <w:vMerge/>
            <w:hideMark/>
          </w:tcPr>
          <w:p w14:paraId="51135C8D" w14:textId="77777777" w:rsidR="001C37D9" w:rsidRPr="000F0B86" w:rsidRDefault="001C37D9" w:rsidP="001C37D9">
            <w:pPr>
              <w:pStyle w:val="a4"/>
              <w:ind w:left="-120" w:right="-120"/>
            </w:pPr>
          </w:p>
        </w:tc>
        <w:tc>
          <w:tcPr>
            <w:tcW w:w="1660" w:type="dxa"/>
            <w:vMerge/>
            <w:hideMark/>
          </w:tcPr>
          <w:p w14:paraId="6ED26290" w14:textId="77777777" w:rsidR="001C37D9" w:rsidRPr="000F0B86" w:rsidRDefault="001C37D9" w:rsidP="001C37D9">
            <w:pPr>
              <w:pStyle w:val="a4"/>
              <w:ind w:left="-120" w:right="-120"/>
            </w:pPr>
          </w:p>
        </w:tc>
        <w:tc>
          <w:tcPr>
            <w:tcW w:w="1576" w:type="dxa"/>
            <w:vMerge/>
            <w:hideMark/>
          </w:tcPr>
          <w:p w14:paraId="181C2A3F" w14:textId="77777777" w:rsidR="001C37D9" w:rsidRPr="000F0B86" w:rsidRDefault="001C37D9" w:rsidP="001C37D9">
            <w:pPr>
              <w:pStyle w:val="a4"/>
              <w:ind w:left="-120" w:right="-120"/>
            </w:pPr>
          </w:p>
        </w:tc>
        <w:tc>
          <w:tcPr>
            <w:tcW w:w="1660" w:type="dxa"/>
            <w:vMerge/>
            <w:hideMark/>
          </w:tcPr>
          <w:p w14:paraId="0B8D7726" w14:textId="77777777" w:rsidR="001C37D9" w:rsidRPr="000F0B86" w:rsidRDefault="001C37D9" w:rsidP="001C37D9">
            <w:pPr>
              <w:pStyle w:val="a4"/>
              <w:ind w:left="-120" w:right="-120"/>
            </w:pPr>
          </w:p>
        </w:tc>
        <w:tc>
          <w:tcPr>
            <w:tcW w:w="1660" w:type="dxa"/>
            <w:vMerge/>
            <w:hideMark/>
          </w:tcPr>
          <w:p w14:paraId="4D20B27D" w14:textId="77777777" w:rsidR="001C37D9" w:rsidRPr="000F0B86" w:rsidRDefault="001C37D9" w:rsidP="001C37D9">
            <w:pPr>
              <w:pStyle w:val="a4"/>
              <w:ind w:left="-120" w:right="-120"/>
            </w:pPr>
          </w:p>
        </w:tc>
        <w:tc>
          <w:tcPr>
            <w:tcW w:w="1660" w:type="dxa"/>
            <w:vMerge/>
            <w:hideMark/>
          </w:tcPr>
          <w:p w14:paraId="7A6C3C66" w14:textId="77777777" w:rsidR="001C37D9" w:rsidRPr="000F0B86" w:rsidRDefault="001C37D9" w:rsidP="001C37D9">
            <w:pPr>
              <w:pStyle w:val="a4"/>
              <w:ind w:left="-120" w:right="-120"/>
            </w:pPr>
          </w:p>
        </w:tc>
        <w:tc>
          <w:tcPr>
            <w:tcW w:w="1660" w:type="dxa"/>
            <w:vMerge/>
            <w:hideMark/>
          </w:tcPr>
          <w:p w14:paraId="255610D7" w14:textId="77777777" w:rsidR="001C37D9" w:rsidRPr="000F0B86" w:rsidRDefault="001C37D9" w:rsidP="001C37D9">
            <w:pPr>
              <w:pStyle w:val="a4"/>
              <w:ind w:left="-120" w:right="-120"/>
            </w:pPr>
          </w:p>
        </w:tc>
        <w:tc>
          <w:tcPr>
            <w:tcW w:w="1660" w:type="dxa"/>
            <w:noWrap/>
            <w:hideMark/>
          </w:tcPr>
          <w:p w14:paraId="71D0BE47" w14:textId="77777777" w:rsidR="001C37D9" w:rsidRPr="000F0B86" w:rsidRDefault="001C37D9" w:rsidP="001C37D9">
            <w:pPr>
              <w:pStyle w:val="a4"/>
              <w:ind w:left="-120" w:right="-120"/>
            </w:pPr>
            <w:r w:rsidRPr="000F0B86">
              <w:t>0.00</w:t>
            </w:r>
          </w:p>
        </w:tc>
        <w:tc>
          <w:tcPr>
            <w:tcW w:w="1660" w:type="dxa"/>
            <w:noWrap/>
            <w:hideMark/>
          </w:tcPr>
          <w:p w14:paraId="70209024" w14:textId="77777777" w:rsidR="001C37D9" w:rsidRPr="000F0B86" w:rsidRDefault="001C37D9" w:rsidP="001C37D9">
            <w:pPr>
              <w:pStyle w:val="a4"/>
              <w:ind w:left="-120" w:right="-120"/>
            </w:pPr>
            <w:r w:rsidRPr="000F0B86">
              <w:t>0.00</w:t>
            </w:r>
          </w:p>
        </w:tc>
        <w:tc>
          <w:tcPr>
            <w:tcW w:w="1220" w:type="dxa"/>
            <w:noWrap/>
            <w:hideMark/>
          </w:tcPr>
          <w:p w14:paraId="2C46BA14" w14:textId="77777777" w:rsidR="001C37D9" w:rsidRPr="000F0B86" w:rsidRDefault="001C37D9" w:rsidP="001C37D9">
            <w:pPr>
              <w:pStyle w:val="a4"/>
              <w:ind w:left="-120" w:right="-120"/>
            </w:pPr>
            <w:r w:rsidRPr="000F0B86">
              <w:t>92.19</w:t>
            </w:r>
          </w:p>
        </w:tc>
        <w:tc>
          <w:tcPr>
            <w:tcW w:w="1220" w:type="dxa"/>
            <w:noWrap/>
            <w:hideMark/>
          </w:tcPr>
          <w:p w14:paraId="305D54A1" w14:textId="77777777" w:rsidR="001C37D9" w:rsidRPr="000F0B86" w:rsidRDefault="001C37D9" w:rsidP="001C37D9">
            <w:pPr>
              <w:pStyle w:val="a4"/>
              <w:ind w:left="-120" w:right="-120"/>
            </w:pPr>
            <w:r w:rsidRPr="000F0B86">
              <w:t>31.96</w:t>
            </w:r>
          </w:p>
        </w:tc>
        <w:tc>
          <w:tcPr>
            <w:tcW w:w="2035" w:type="dxa"/>
            <w:gridSpan w:val="3"/>
            <w:noWrap/>
            <w:hideMark/>
          </w:tcPr>
          <w:p w14:paraId="07846348" w14:textId="77777777" w:rsidR="001C37D9" w:rsidRPr="000F0B86" w:rsidRDefault="001C37D9" w:rsidP="001C37D9">
            <w:pPr>
              <w:pStyle w:val="a4"/>
              <w:ind w:left="-120" w:right="-120"/>
            </w:pPr>
            <w:r w:rsidRPr="000F0B86">
              <w:t xml:space="preserve">　</w:t>
            </w:r>
          </w:p>
        </w:tc>
        <w:tc>
          <w:tcPr>
            <w:tcW w:w="2820" w:type="dxa"/>
            <w:gridSpan w:val="2"/>
            <w:noWrap/>
            <w:hideMark/>
          </w:tcPr>
          <w:p w14:paraId="7CE17CDF" w14:textId="77777777" w:rsidR="001C37D9" w:rsidRPr="000F0B86" w:rsidRDefault="001C37D9" w:rsidP="001C37D9">
            <w:pPr>
              <w:pStyle w:val="a4"/>
              <w:ind w:left="-120" w:right="-120"/>
            </w:pPr>
            <w:r w:rsidRPr="000F0B86">
              <w:t>0.082</w:t>
            </w:r>
          </w:p>
        </w:tc>
        <w:tc>
          <w:tcPr>
            <w:tcW w:w="1489" w:type="dxa"/>
            <w:noWrap/>
            <w:hideMark/>
          </w:tcPr>
          <w:p w14:paraId="71806E4B" w14:textId="77777777" w:rsidR="001C37D9" w:rsidRPr="000F0B86" w:rsidRDefault="001C37D9" w:rsidP="001C37D9">
            <w:pPr>
              <w:pStyle w:val="a4"/>
              <w:ind w:left="-120" w:right="-120"/>
            </w:pPr>
            <w:r w:rsidRPr="000F0B86">
              <w:t>0.086</w:t>
            </w:r>
          </w:p>
        </w:tc>
        <w:tc>
          <w:tcPr>
            <w:tcW w:w="1600" w:type="dxa"/>
            <w:gridSpan w:val="2"/>
            <w:noWrap/>
            <w:hideMark/>
          </w:tcPr>
          <w:p w14:paraId="67143A0A" w14:textId="77777777" w:rsidR="001C37D9" w:rsidRPr="000F0B86" w:rsidRDefault="001C37D9" w:rsidP="001C37D9">
            <w:pPr>
              <w:pStyle w:val="a4"/>
              <w:ind w:left="-120" w:right="-120"/>
            </w:pPr>
            <w:r w:rsidRPr="000F0B86">
              <w:t>477.83</w:t>
            </w:r>
          </w:p>
        </w:tc>
        <w:tc>
          <w:tcPr>
            <w:tcW w:w="1600" w:type="dxa"/>
            <w:gridSpan w:val="2"/>
            <w:noWrap/>
            <w:hideMark/>
          </w:tcPr>
          <w:p w14:paraId="0E038926" w14:textId="77777777" w:rsidR="001C37D9" w:rsidRPr="000F0B86" w:rsidRDefault="001C37D9" w:rsidP="001C37D9">
            <w:pPr>
              <w:pStyle w:val="a4"/>
              <w:ind w:left="-120" w:right="-120"/>
            </w:pPr>
            <w:r w:rsidRPr="000F0B86">
              <w:t>375</w:t>
            </w:r>
          </w:p>
        </w:tc>
        <w:tc>
          <w:tcPr>
            <w:tcW w:w="1600" w:type="dxa"/>
            <w:gridSpan w:val="2"/>
            <w:noWrap/>
            <w:hideMark/>
          </w:tcPr>
          <w:p w14:paraId="38B11F6B" w14:textId="77777777" w:rsidR="001C37D9" w:rsidRPr="000F0B86" w:rsidRDefault="001C37D9" w:rsidP="001C37D9">
            <w:pPr>
              <w:pStyle w:val="a4"/>
              <w:ind w:left="-120" w:right="-120"/>
            </w:pPr>
            <w:r w:rsidRPr="000F0B86">
              <w:t>6C20</w:t>
            </w:r>
          </w:p>
        </w:tc>
        <w:tc>
          <w:tcPr>
            <w:tcW w:w="960" w:type="dxa"/>
            <w:gridSpan w:val="2"/>
            <w:noWrap/>
            <w:hideMark/>
          </w:tcPr>
          <w:p w14:paraId="7E0F1094" w14:textId="77777777" w:rsidR="001C37D9" w:rsidRPr="000F0B86" w:rsidRDefault="001C37D9" w:rsidP="001C37D9">
            <w:pPr>
              <w:pStyle w:val="a4"/>
              <w:ind w:left="-120" w:right="-120"/>
            </w:pPr>
            <w:r w:rsidRPr="000F0B86">
              <w:t>1884</w:t>
            </w:r>
          </w:p>
        </w:tc>
      </w:tr>
      <w:tr w:rsidR="001C37D9" w:rsidRPr="000F0B86" w14:paraId="718798EE" w14:textId="77777777" w:rsidTr="001C37D9">
        <w:trPr>
          <w:gridAfter w:val="2"/>
          <w:divId w:val="1083839597"/>
          <w:wAfter w:w="1862" w:type="dxa"/>
          <w:trHeight w:val="288"/>
        </w:trPr>
        <w:tc>
          <w:tcPr>
            <w:tcW w:w="1740" w:type="dxa"/>
            <w:vMerge/>
            <w:hideMark/>
          </w:tcPr>
          <w:p w14:paraId="35C9E19B" w14:textId="77777777" w:rsidR="001C37D9" w:rsidRPr="000F0B86" w:rsidRDefault="001C37D9" w:rsidP="001C37D9">
            <w:pPr>
              <w:pStyle w:val="a4"/>
              <w:ind w:left="-120" w:right="-120"/>
            </w:pPr>
          </w:p>
        </w:tc>
        <w:tc>
          <w:tcPr>
            <w:tcW w:w="1660" w:type="dxa"/>
            <w:vMerge/>
            <w:hideMark/>
          </w:tcPr>
          <w:p w14:paraId="1CE0CEFA" w14:textId="77777777" w:rsidR="001C37D9" w:rsidRPr="000F0B86" w:rsidRDefault="001C37D9" w:rsidP="001C37D9">
            <w:pPr>
              <w:pStyle w:val="a4"/>
              <w:ind w:left="-120" w:right="-120"/>
            </w:pPr>
          </w:p>
        </w:tc>
        <w:tc>
          <w:tcPr>
            <w:tcW w:w="1660" w:type="dxa"/>
            <w:vMerge/>
            <w:hideMark/>
          </w:tcPr>
          <w:p w14:paraId="77711439" w14:textId="77777777" w:rsidR="001C37D9" w:rsidRPr="000F0B86" w:rsidRDefault="001C37D9" w:rsidP="001C37D9">
            <w:pPr>
              <w:pStyle w:val="a4"/>
              <w:ind w:left="-120" w:right="-120"/>
            </w:pPr>
          </w:p>
        </w:tc>
        <w:tc>
          <w:tcPr>
            <w:tcW w:w="1576" w:type="dxa"/>
            <w:vMerge/>
            <w:hideMark/>
          </w:tcPr>
          <w:p w14:paraId="4821D2E1" w14:textId="77777777" w:rsidR="001C37D9" w:rsidRPr="000F0B86" w:rsidRDefault="001C37D9" w:rsidP="001C37D9">
            <w:pPr>
              <w:pStyle w:val="a4"/>
              <w:ind w:left="-120" w:right="-120"/>
            </w:pPr>
          </w:p>
        </w:tc>
        <w:tc>
          <w:tcPr>
            <w:tcW w:w="1660" w:type="dxa"/>
            <w:vMerge/>
            <w:hideMark/>
          </w:tcPr>
          <w:p w14:paraId="54A3EB76" w14:textId="77777777" w:rsidR="001C37D9" w:rsidRPr="000F0B86" w:rsidRDefault="001C37D9" w:rsidP="001C37D9">
            <w:pPr>
              <w:pStyle w:val="a4"/>
              <w:ind w:left="-120" w:right="-120"/>
            </w:pPr>
          </w:p>
        </w:tc>
        <w:tc>
          <w:tcPr>
            <w:tcW w:w="1660" w:type="dxa"/>
            <w:vMerge/>
            <w:hideMark/>
          </w:tcPr>
          <w:p w14:paraId="2F8CF306" w14:textId="77777777" w:rsidR="001C37D9" w:rsidRPr="000F0B86" w:rsidRDefault="001C37D9" w:rsidP="001C37D9">
            <w:pPr>
              <w:pStyle w:val="a4"/>
              <w:ind w:left="-120" w:right="-120"/>
            </w:pPr>
          </w:p>
        </w:tc>
        <w:tc>
          <w:tcPr>
            <w:tcW w:w="1660" w:type="dxa"/>
            <w:vMerge/>
            <w:hideMark/>
          </w:tcPr>
          <w:p w14:paraId="4D53E8E6" w14:textId="77777777" w:rsidR="001C37D9" w:rsidRPr="000F0B86" w:rsidRDefault="001C37D9" w:rsidP="001C37D9">
            <w:pPr>
              <w:pStyle w:val="a4"/>
              <w:ind w:left="-120" w:right="-120"/>
            </w:pPr>
          </w:p>
        </w:tc>
        <w:tc>
          <w:tcPr>
            <w:tcW w:w="1660" w:type="dxa"/>
            <w:noWrap/>
            <w:hideMark/>
          </w:tcPr>
          <w:p w14:paraId="271A907B" w14:textId="77777777" w:rsidR="001C37D9" w:rsidRPr="000F0B86" w:rsidRDefault="001C37D9" w:rsidP="001C37D9">
            <w:pPr>
              <w:pStyle w:val="a4"/>
              <w:ind w:left="-120" w:right="-120"/>
            </w:pPr>
            <w:r w:rsidRPr="000F0B86">
              <w:t>中</w:t>
            </w:r>
          </w:p>
        </w:tc>
        <w:tc>
          <w:tcPr>
            <w:tcW w:w="1660" w:type="dxa"/>
            <w:noWrap/>
            <w:hideMark/>
          </w:tcPr>
          <w:p w14:paraId="412578C1" w14:textId="77777777" w:rsidR="001C37D9" w:rsidRPr="000F0B86" w:rsidRDefault="001C37D9" w:rsidP="001C37D9">
            <w:pPr>
              <w:pStyle w:val="a4"/>
              <w:ind w:left="-120" w:right="-120"/>
            </w:pPr>
            <w:r w:rsidRPr="000F0B86">
              <w:t>92.77</w:t>
            </w:r>
          </w:p>
        </w:tc>
        <w:tc>
          <w:tcPr>
            <w:tcW w:w="1660" w:type="dxa"/>
            <w:noWrap/>
            <w:hideMark/>
          </w:tcPr>
          <w:p w14:paraId="5596552F" w14:textId="77777777" w:rsidR="001C37D9" w:rsidRPr="000F0B86" w:rsidRDefault="001C37D9" w:rsidP="001C37D9">
            <w:pPr>
              <w:pStyle w:val="a4"/>
              <w:ind w:left="-120" w:right="-120"/>
            </w:pPr>
            <w:r w:rsidRPr="000F0B86">
              <w:t>0.00</w:t>
            </w:r>
          </w:p>
        </w:tc>
        <w:tc>
          <w:tcPr>
            <w:tcW w:w="1220" w:type="dxa"/>
            <w:noWrap/>
            <w:hideMark/>
          </w:tcPr>
          <w:p w14:paraId="034EDA73" w14:textId="77777777" w:rsidR="001C37D9" w:rsidRPr="000F0B86" w:rsidRDefault="001C37D9" w:rsidP="001C37D9">
            <w:pPr>
              <w:pStyle w:val="a4"/>
              <w:ind w:left="-120" w:right="-120"/>
            </w:pPr>
            <w:r w:rsidRPr="000F0B86">
              <w:t>67.30</w:t>
            </w:r>
          </w:p>
        </w:tc>
        <w:tc>
          <w:tcPr>
            <w:tcW w:w="1220" w:type="dxa"/>
            <w:noWrap/>
            <w:hideMark/>
          </w:tcPr>
          <w:p w14:paraId="031F1040" w14:textId="77777777" w:rsidR="001C37D9" w:rsidRPr="000F0B86" w:rsidRDefault="001C37D9" w:rsidP="001C37D9">
            <w:pPr>
              <w:pStyle w:val="a4"/>
              <w:ind w:left="-120" w:right="-120"/>
            </w:pPr>
            <w:r w:rsidRPr="000F0B86">
              <w:t>0.00</w:t>
            </w:r>
          </w:p>
        </w:tc>
        <w:tc>
          <w:tcPr>
            <w:tcW w:w="2035" w:type="dxa"/>
            <w:gridSpan w:val="3"/>
            <w:noWrap/>
            <w:hideMark/>
          </w:tcPr>
          <w:p w14:paraId="59BF09A5"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10E1D7BB" w14:textId="77777777" w:rsidR="001C37D9" w:rsidRPr="000F0B86" w:rsidRDefault="001C37D9" w:rsidP="001C37D9">
            <w:pPr>
              <w:pStyle w:val="a4"/>
              <w:ind w:left="-120" w:right="-120"/>
            </w:pPr>
            <w:r w:rsidRPr="000F0B86">
              <w:t>0.010</w:t>
            </w:r>
          </w:p>
        </w:tc>
        <w:tc>
          <w:tcPr>
            <w:tcW w:w="1489" w:type="dxa"/>
            <w:noWrap/>
            <w:hideMark/>
          </w:tcPr>
          <w:p w14:paraId="431DD622" w14:textId="77777777" w:rsidR="001C37D9" w:rsidRPr="000F0B86" w:rsidRDefault="001C37D9" w:rsidP="001C37D9">
            <w:pPr>
              <w:pStyle w:val="a4"/>
              <w:ind w:left="-120" w:right="-120"/>
            </w:pPr>
            <w:r w:rsidRPr="000F0B86">
              <w:t>0.010</w:t>
            </w:r>
          </w:p>
        </w:tc>
        <w:tc>
          <w:tcPr>
            <w:tcW w:w="1600" w:type="dxa"/>
            <w:gridSpan w:val="2"/>
            <w:noWrap/>
            <w:hideMark/>
          </w:tcPr>
          <w:p w14:paraId="6AACAED7" w14:textId="77777777" w:rsidR="001C37D9" w:rsidRPr="000F0B86" w:rsidRDefault="001C37D9" w:rsidP="001C37D9">
            <w:pPr>
              <w:pStyle w:val="a4"/>
              <w:ind w:left="-120" w:right="-120"/>
            </w:pPr>
            <w:r w:rsidRPr="000F0B86">
              <w:t>462.57</w:t>
            </w:r>
          </w:p>
        </w:tc>
        <w:tc>
          <w:tcPr>
            <w:tcW w:w="1600" w:type="dxa"/>
            <w:gridSpan w:val="2"/>
            <w:noWrap/>
            <w:hideMark/>
          </w:tcPr>
          <w:p w14:paraId="7DBC5BCC" w14:textId="77777777" w:rsidR="001C37D9" w:rsidRPr="000F0B86" w:rsidRDefault="001C37D9" w:rsidP="001C37D9">
            <w:pPr>
              <w:pStyle w:val="a4"/>
              <w:ind w:left="-120" w:right="-120"/>
            </w:pPr>
            <w:r w:rsidRPr="000F0B86">
              <w:t>300</w:t>
            </w:r>
          </w:p>
        </w:tc>
        <w:tc>
          <w:tcPr>
            <w:tcW w:w="1600" w:type="dxa"/>
            <w:gridSpan w:val="2"/>
            <w:noWrap/>
            <w:hideMark/>
          </w:tcPr>
          <w:p w14:paraId="3E1A9E51" w14:textId="77777777" w:rsidR="001C37D9" w:rsidRPr="000F0B86" w:rsidRDefault="001C37D9" w:rsidP="001C37D9">
            <w:pPr>
              <w:pStyle w:val="a4"/>
              <w:ind w:left="-120" w:right="-120"/>
            </w:pPr>
            <w:r w:rsidRPr="000F0B86">
              <w:t>6C20</w:t>
            </w:r>
          </w:p>
        </w:tc>
        <w:tc>
          <w:tcPr>
            <w:tcW w:w="960" w:type="dxa"/>
            <w:gridSpan w:val="2"/>
            <w:noWrap/>
            <w:hideMark/>
          </w:tcPr>
          <w:p w14:paraId="1E3850FC" w14:textId="77777777" w:rsidR="001C37D9" w:rsidRPr="000F0B86" w:rsidRDefault="001C37D9" w:rsidP="001C37D9">
            <w:pPr>
              <w:pStyle w:val="a4"/>
              <w:ind w:left="-120" w:right="-120"/>
            </w:pPr>
            <w:r w:rsidRPr="000F0B86">
              <w:t>1884</w:t>
            </w:r>
          </w:p>
        </w:tc>
      </w:tr>
      <w:tr w:rsidR="001C37D9" w:rsidRPr="000F0B86" w14:paraId="0D532F49" w14:textId="77777777" w:rsidTr="001C37D9">
        <w:trPr>
          <w:gridAfter w:val="2"/>
          <w:divId w:val="1083839597"/>
          <w:wAfter w:w="1862" w:type="dxa"/>
          <w:trHeight w:val="288"/>
        </w:trPr>
        <w:tc>
          <w:tcPr>
            <w:tcW w:w="1740" w:type="dxa"/>
            <w:vMerge/>
            <w:hideMark/>
          </w:tcPr>
          <w:p w14:paraId="7A02C3F0" w14:textId="77777777" w:rsidR="001C37D9" w:rsidRPr="000F0B86" w:rsidRDefault="001C37D9" w:rsidP="001C37D9">
            <w:pPr>
              <w:pStyle w:val="a4"/>
              <w:ind w:left="-120" w:right="-120"/>
            </w:pPr>
          </w:p>
        </w:tc>
        <w:tc>
          <w:tcPr>
            <w:tcW w:w="1660" w:type="dxa"/>
            <w:vMerge/>
            <w:hideMark/>
          </w:tcPr>
          <w:p w14:paraId="5723DA87" w14:textId="77777777" w:rsidR="001C37D9" w:rsidRPr="000F0B86" w:rsidRDefault="001C37D9" w:rsidP="001C37D9">
            <w:pPr>
              <w:pStyle w:val="a4"/>
              <w:ind w:left="-120" w:right="-120"/>
            </w:pPr>
          </w:p>
        </w:tc>
        <w:tc>
          <w:tcPr>
            <w:tcW w:w="1660" w:type="dxa"/>
            <w:vMerge/>
            <w:hideMark/>
          </w:tcPr>
          <w:p w14:paraId="15834F21" w14:textId="77777777" w:rsidR="001C37D9" w:rsidRPr="000F0B86" w:rsidRDefault="001C37D9" w:rsidP="001C37D9">
            <w:pPr>
              <w:pStyle w:val="a4"/>
              <w:ind w:left="-120" w:right="-120"/>
            </w:pPr>
          </w:p>
        </w:tc>
        <w:tc>
          <w:tcPr>
            <w:tcW w:w="1576" w:type="dxa"/>
            <w:vMerge/>
            <w:hideMark/>
          </w:tcPr>
          <w:p w14:paraId="697F4F8C" w14:textId="77777777" w:rsidR="001C37D9" w:rsidRPr="000F0B86" w:rsidRDefault="001C37D9" w:rsidP="001C37D9">
            <w:pPr>
              <w:pStyle w:val="a4"/>
              <w:ind w:left="-120" w:right="-120"/>
            </w:pPr>
          </w:p>
        </w:tc>
        <w:tc>
          <w:tcPr>
            <w:tcW w:w="1660" w:type="dxa"/>
            <w:vMerge/>
            <w:hideMark/>
          </w:tcPr>
          <w:p w14:paraId="541B8E4B" w14:textId="77777777" w:rsidR="001C37D9" w:rsidRPr="000F0B86" w:rsidRDefault="001C37D9" w:rsidP="001C37D9">
            <w:pPr>
              <w:pStyle w:val="a4"/>
              <w:ind w:left="-120" w:right="-120"/>
            </w:pPr>
          </w:p>
        </w:tc>
        <w:tc>
          <w:tcPr>
            <w:tcW w:w="1660" w:type="dxa"/>
            <w:vMerge/>
            <w:hideMark/>
          </w:tcPr>
          <w:p w14:paraId="402EA452" w14:textId="77777777" w:rsidR="001C37D9" w:rsidRPr="000F0B86" w:rsidRDefault="001C37D9" w:rsidP="001C37D9">
            <w:pPr>
              <w:pStyle w:val="a4"/>
              <w:ind w:left="-120" w:right="-120"/>
            </w:pPr>
          </w:p>
        </w:tc>
        <w:tc>
          <w:tcPr>
            <w:tcW w:w="1660" w:type="dxa"/>
            <w:vMerge/>
            <w:hideMark/>
          </w:tcPr>
          <w:p w14:paraId="5862A5CB" w14:textId="77777777" w:rsidR="001C37D9" w:rsidRPr="000F0B86" w:rsidRDefault="001C37D9" w:rsidP="001C37D9">
            <w:pPr>
              <w:pStyle w:val="a4"/>
              <w:ind w:left="-120" w:right="-120"/>
            </w:pPr>
          </w:p>
        </w:tc>
        <w:tc>
          <w:tcPr>
            <w:tcW w:w="1660" w:type="dxa"/>
            <w:vMerge w:val="restart"/>
            <w:noWrap/>
            <w:hideMark/>
          </w:tcPr>
          <w:p w14:paraId="5B7F4BF0" w14:textId="77777777" w:rsidR="001C37D9" w:rsidRPr="000F0B86" w:rsidRDefault="001C37D9" w:rsidP="001C37D9">
            <w:pPr>
              <w:pStyle w:val="a4"/>
              <w:ind w:left="-120" w:right="-120"/>
            </w:pPr>
            <w:r w:rsidRPr="000F0B86">
              <w:t>右</w:t>
            </w:r>
          </w:p>
        </w:tc>
        <w:tc>
          <w:tcPr>
            <w:tcW w:w="1660" w:type="dxa"/>
            <w:noWrap/>
            <w:hideMark/>
          </w:tcPr>
          <w:p w14:paraId="3D91254E" w14:textId="77777777" w:rsidR="001C37D9" w:rsidRPr="000F0B86" w:rsidRDefault="001C37D9" w:rsidP="001C37D9">
            <w:pPr>
              <w:pStyle w:val="a4"/>
              <w:ind w:left="-120" w:right="-120"/>
            </w:pPr>
            <w:r w:rsidRPr="000F0B86">
              <w:t>-85.76</w:t>
            </w:r>
          </w:p>
        </w:tc>
        <w:tc>
          <w:tcPr>
            <w:tcW w:w="1660" w:type="dxa"/>
            <w:noWrap/>
            <w:hideMark/>
          </w:tcPr>
          <w:p w14:paraId="0451097D" w14:textId="77777777" w:rsidR="001C37D9" w:rsidRPr="000F0B86" w:rsidRDefault="001C37D9" w:rsidP="001C37D9">
            <w:pPr>
              <w:pStyle w:val="a4"/>
              <w:ind w:left="-120" w:right="-120"/>
            </w:pPr>
            <w:r w:rsidRPr="000F0B86">
              <w:t>-117.59</w:t>
            </w:r>
          </w:p>
        </w:tc>
        <w:tc>
          <w:tcPr>
            <w:tcW w:w="1220" w:type="dxa"/>
            <w:noWrap/>
            <w:hideMark/>
          </w:tcPr>
          <w:p w14:paraId="33E5C652" w14:textId="77777777" w:rsidR="001C37D9" w:rsidRPr="000F0B86" w:rsidRDefault="001C37D9" w:rsidP="001C37D9">
            <w:pPr>
              <w:pStyle w:val="a4"/>
              <w:ind w:left="-120" w:right="-120"/>
            </w:pPr>
            <w:r w:rsidRPr="000F0B86">
              <w:t>-169.94</w:t>
            </w:r>
          </w:p>
        </w:tc>
        <w:tc>
          <w:tcPr>
            <w:tcW w:w="1220" w:type="dxa"/>
            <w:noWrap/>
            <w:hideMark/>
          </w:tcPr>
          <w:p w14:paraId="10F5FD53" w14:textId="77777777" w:rsidR="001C37D9" w:rsidRPr="000F0B86" w:rsidRDefault="001C37D9" w:rsidP="001C37D9">
            <w:pPr>
              <w:pStyle w:val="a4"/>
              <w:ind w:left="-120" w:right="-120"/>
            </w:pPr>
            <w:r w:rsidRPr="000F0B86">
              <w:t>-142.01</w:t>
            </w:r>
          </w:p>
        </w:tc>
        <w:tc>
          <w:tcPr>
            <w:tcW w:w="2035" w:type="dxa"/>
            <w:gridSpan w:val="3"/>
            <w:noWrap/>
            <w:hideMark/>
          </w:tcPr>
          <w:p w14:paraId="48042235" w14:textId="77777777" w:rsidR="001C37D9" w:rsidRPr="000F0B86" w:rsidRDefault="001C37D9" w:rsidP="001C37D9">
            <w:pPr>
              <w:pStyle w:val="a4"/>
              <w:ind w:left="-120" w:right="-120"/>
            </w:pPr>
            <w:r w:rsidRPr="000F0B86">
              <w:t xml:space="preserve">　</w:t>
            </w:r>
          </w:p>
        </w:tc>
        <w:tc>
          <w:tcPr>
            <w:tcW w:w="2820" w:type="dxa"/>
            <w:gridSpan w:val="2"/>
            <w:noWrap/>
            <w:hideMark/>
          </w:tcPr>
          <w:p w14:paraId="61A128EA" w14:textId="77777777" w:rsidR="001C37D9" w:rsidRPr="000F0B86" w:rsidRDefault="001C37D9" w:rsidP="001C37D9">
            <w:pPr>
              <w:pStyle w:val="a4"/>
              <w:ind w:left="-120" w:right="-120"/>
            </w:pPr>
            <w:r w:rsidRPr="000F0B86">
              <w:t>0.152</w:t>
            </w:r>
          </w:p>
        </w:tc>
        <w:tc>
          <w:tcPr>
            <w:tcW w:w="1489" w:type="dxa"/>
            <w:noWrap/>
            <w:hideMark/>
          </w:tcPr>
          <w:p w14:paraId="7EAB74CB" w14:textId="77777777" w:rsidR="001C37D9" w:rsidRPr="000F0B86" w:rsidRDefault="001C37D9" w:rsidP="001C37D9">
            <w:pPr>
              <w:pStyle w:val="a4"/>
              <w:ind w:left="-120" w:right="-120"/>
            </w:pPr>
            <w:r w:rsidRPr="000F0B86">
              <w:t>0.165</w:t>
            </w:r>
          </w:p>
        </w:tc>
        <w:tc>
          <w:tcPr>
            <w:tcW w:w="1600" w:type="dxa"/>
            <w:gridSpan w:val="2"/>
            <w:noWrap/>
            <w:hideMark/>
          </w:tcPr>
          <w:p w14:paraId="12AC7D25" w14:textId="77777777" w:rsidR="001C37D9" w:rsidRPr="000F0B86" w:rsidRDefault="001C37D9" w:rsidP="001C37D9">
            <w:pPr>
              <w:pStyle w:val="a4"/>
              <w:ind w:left="-120" w:right="-120"/>
            </w:pPr>
            <w:r w:rsidRPr="000F0B86">
              <w:t>918.87</w:t>
            </w:r>
          </w:p>
        </w:tc>
        <w:tc>
          <w:tcPr>
            <w:tcW w:w="1600" w:type="dxa"/>
            <w:gridSpan w:val="2"/>
            <w:noWrap/>
            <w:hideMark/>
          </w:tcPr>
          <w:p w14:paraId="7E49AF68" w14:textId="77777777" w:rsidR="001C37D9" w:rsidRPr="000F0B86" w:rsidRDefault="001C37D9" w:rsidP="001C37D9">
            <w:pPr>
              <w:pStyle w:val="a4"/>
              <w:ind w:left="-120" w:right="-120"/>
            </w:pPr>
            <w:r w:rsidRPr="000F0B86">
              <w:t>375</w:t>
            </w:r>
          </w:p>
        </w:tc>
        <w:tc>
          <w:tcPr>
            <w:tcW w:w="1600" w:type="dxa"/>
            <w:gridSpan w:val="2"/>
            <w:noWrap/>
            <w:hideMark/>
          </w:tcPr>
          <w:p w14:paraId="6BDB271C" w14:textId="77777777" w:rsidR="001C37D9" w:rsidRPr="000F0B86" w:rsidRDefault="001C37D9" w:rsidP="001C37D9">
            <w:pPr>
              <w:pStyle w:val="a4"/>
              <w:ind w:left="-120" w:right="-120"/>
            </w:pPr>
            <w:r w:rsidRPr="000F0B86">
              <w:t>6C20</w:t>
            </w:r>
          </w:p>
        </w:tc>
        <w:tc>
          <w:tcPr>
            <w:tcW w:w="960" w:type="dxa"/>
            <w:gridSpan w:val="2"/>
            <w:noWrap/>
            <w:hideMark/>
          </w:tcPr>
          <w:p w14:paraId="5178409A" w14:textId="77777777" w:rsidR="001C37D9" w:rsidRPr="000F0B86" w:rsidRDefault="001C37D9" w:rsidP="001C37D9">
            <w:pPr>
              <w:pStyle w:val="a4"/>
              <w:ind w:left="-120" w:right="-120"/>
            </w:pPr>
            <w:r w:rsidRPr="000F0B86">
              <w:t>1884</w:t>
            </w:r>
          </w:p>
        </w:tc>
      </w:tr>
      <w:tr w:rsidR="001C37D9" w:rsidRPr="000F0B86" w14:paraId="2DBF04D7" w14:textId="77777777" w:rsidTr="001C37D9">
        <w:trPr>
          <w:gridAfter w:val="2"/>
          <w:divId w:val="1083839597"/>
          <w:wAfter w:w="1862" w:type="dxa"/>
          <w:trHeight w:val="288"/>
        </w:trPr>
        <w:tc>
          <w:tcPr>
            <w:tcW w:w="1740" w:type="dxa"/>
            <w:vMerge/>
            <w:hideMark/>
          </w:tcPr>
          <w:p w14:paraId="4B49C71B" w14:textId="77777777" w:rsidR="001C37D9" w:rsidRPr="000F0B86" w:rsidRDefault="001C37D9" w:rsidP="001C37D9">
            <w:pPr>
              <w:pStyle w:val="a4"/>
              <w:ind w:left="-120" w:right="-120"/>
            </w:pPr>
          </w:p>
        </w:tc>
        <w:tc>
          <w:tcPr>
            <w:tcW w:w="1660" w:type="dxa"/>
            <w:vMerge/>
            <w:hideMark/>
          </w:tcPr>
          <w:p w14:paraId="68682A80" w14:textId="77777777" w:rsidR="001C37D9" w:rsidRPr="000F0B86" w:rsidRDefault="001C37D9" w:rsidP="001C37D9">
            <w:pPr>
              <w:pStyle w:val="a4"/>
              <w:ind w:left="-120" w:right="-120"/>
            </w:pPr>
          </w:p>
        </w:tc>
        <w:tc>
          <w:tcPr>
            <w:tcW w:w="1660" w:type="dxa"/>
            <w:vMerge/>
            <w:hideMark/>
          </w:tcPr>
          <w:p w14:paraId="7F336C94" w14:textId="77777777" w:rsidR="001C37D9" w:rsidRPr="000F0B86" w:rsidRDefault="001C37D9" w:rsidP="001C37D9">
            <w:pPr>
              <w:pStyle w:val="a4"/>
              <w:ind w:left="-120" w:right="-120"/>
            </w:pPr>
          </w:p>
        </w:tc>
        <w:tc>
          <w:tcPr>
            <w:tcW w:w="1576" w:type="dxa"/>
            <w:vMerge/>
            <w:hideMark/>
          </w:tcPr>
          <w:p w14:paraId="72D9622C" w14:textId="77777777" w:rsidR="001C37D9" w:rsidRPr="000F0B86" w:rsidRDefault="001C37D9" w:rsidP="001C37D9">
            <w:pPr>
              <w:pStyle w:val="a4"/>
              <w:ind w:left="-120" w:right="-120"/>
            </w:pPr>
          </w:p>
        </w:tc>
        <w:tc>
          <w:tcPr>
            <w:tcW w:w="1660" w:type="dxa"/>
            <w:vMerge/>
            <w:hideMark/>
          </w:tcPr>
          <w:p w14:paraId="18982E4B" w14:textId="77777777" w:rsidR="001C37D9" w:rsidRPr="000F0B86" w:rsidRDefault="001C37D9" w:rsidP="001C37D9">
            <w:pPr>
              <w:pStyle w:val="a4"/>
              <w:ind w:left="-120" w:right="-120"/>
            </w:pPr>
          </w:p>
        </w:tc>
        <w:tc>
          <w:tcPr>
            <w:tcW w:w="1660" w:type="dxa"/>
            <w:vMerge/>
            <w:hideMark/>
          </w:tcPr>
          <w:p w14:paraId="2134B3E9" w14:textId="77777777" w:rsidR="001C37D9" w:rsidRPr="000F0B86" w:rsidRDefault="001C37D9" w:rsidP="001C37D9">
            <w:pPr>
              <w:pStyle w:val="a4"/>
              <w:ind w:left="-120" w:right="-120"/>
            </w:pPr>
          </w:p>
        </w:tc>
        <w:tc>
          <w:tcPr>
            <w:tcW w:w="1660" w:type="dxa"/>
            <w:vMerge/>
            <w:hideMark/>
          </w:tcPr>
          <w:p w14:paraId="7DE6C21D" w14:textId="77777777" w:rsidR="001C37D9" w:rsidRPr="000F0B86" w:rsidRDefault="001C37D9" w:rsidP="001C37D9">
            <w:pPr>
              <w:pStyle w:val="a4"/>
              <w:ind w:left="-120" w:right="-120"/>
            </w:pPr>
          </w:p>
        </w:tc>
        <w:tc>
          <w:tcPr>
            <w:tcW w:w="1660" w:type="dxa"/>
            <w:vMerge/>
            <w:hideMark/>
          </w:tcPr>
          <w:p w14:paraId="18B1D5E3" w14:textId="77777777" w:rsidR="001C37D9" w:rsidRPr="000F0B86" w:rsidRDefault="001C37D9" w:rsidP="001C37D9">
            <w:pPr>
              <w:pStyle w:val="a4"/>
              <w:ind w:left="-120" w:right="-120"/>
            </w:pPr>
          </w:p>
        </w:tc>
        <w:tc>
          <w:tcPr>
            <w:tcW w:w="1660" w:type="dxa"/>
            <w:noWrap/>
            <w:hideMark/>
          </w:tcPr>
          <w:p w14:paraId="796728F9" w14:textId="77777777" w:rsidR="001C37D9" w:rsidRPr="000F0B86" w:rsidRDefault="001C37D9" w:rsidP="001C37D9">
            <w:pPr>
              <w:pStyle w:val="a4"/>
              <w:ind w:left="-120" w:right="-120"/>
            </w:pPr>
            <w:r w:rsidRPr="000F0B86">
              <w:t>0.00</w:t>
            </w:r>
          </w:p>
        </w:tc>
        <w:tc>
          <w:tcPr>
            <w:tcW w:w="1660" w:type="dxa"/>
            <w:noWrap/>
            <w:hideMark/>
          </w:tcPr>
          <w:p w14:paraId="059BCB8D" w14:textId="77777777" w:rsidR="001C37D9" w:rsidRPr="000F0B86" w:rsidRDefault="001C37D9" w:rsidP="001C37D9">
            <w:pPr>
              <w:pStyle w:val="a4"/>
              <w:ind w:left="-120" w:right="-120"/>
            </w:pPr>
            <w:r w:rsidRPr="000F0B86">
              <w:t>0.00</w:t>
            </w:r>
          </w:p>
        </w:tc>
        <w:tc>
          <w:tcPr>
            <w:tcW w:w="1220" w:type="dxa"/>
            <w:noWrap/>
            <w:hideMark/>
          </w:tcPr>
          <w:p w14:paraId="44DC93B3" w14:textId="77777777" w:rsidR="001C37D9" w:rsidRPr="000F0B86" w:rsidRDefault="001C37D9" w:rsidP="001C37D9">
            <w:pPr>
              <w:pStyle w:val="a4"/>
              <w:ind w:left="-120" w:right="-120"/>
            </w:pPr>
            <w:r w:rsidRPr="000F0B86">
              <w:t>74.08</w:t>
            </w:r>
          </w:p>
        </w:tc>
        <w:tc>
          <w:tcPr>
            <w:tcW w:w="1220" w:type="dxa"/>
            <w:noWrap/>
            <w:hideMark/>
          </w:tcPr>
          <w:p w14:paraId="5D1B0BB3" w14:textId="77777777" w:rsidR="001C37D9" w:rsidRPr="000F0B86" w:rsidRDefault="001C37D9" w:rsidP="001C37D9">
            <w:pPr>
              <w:pStyle w:val="a4"/>
              <w:ind w:left="-120" w:right="-120"/>
            </w:pPr>
            <w:r w:rsidRPr="000F0B86">
              <w:t>-32.12</w:t>
            </w:r>
          </w:p>
        </w:tc>
        <w:tc>
          <w:tcPr>
            <w:tcW w:w="2035" w:type="dxa"/>
            <w:gridSpan w:val="3"/>
            <w:noWrap/>
            <w:hideMark/>
          </w:tcPr>
          <w:p w14:paraId="719CAB6A" w14:textId="77777777" w:rsidR="001C37D9" w:rsidRPr="000F0B86" w:rsidRDefault="001C37D9" w:rsidP="001C37D9">
            <w:pPr>
              <w:pStyle w:val="a4"/>
              <w:ind w:left="-120" w:right="-120"/>
            </w:pPr>
            <w:r w:rsidRPr="000F0B86">
              <w:t xml:space="preserve">　</w:t>
            </w:r>
          </w:p>
        </w:tc>
        <w:tc>
          <w:tcPr>
            <w:tcW w:w="2820" w:type="dxa"/>
            <w:gridSpan w:val="2"/>
            <w:noWrap/>
            <w:hideMark/>
          </w:tcPr>
          <w:p w14:paraId="2268F619" w14:textId="77777777" w:rsidR="001C37D9" w:rsidRPr="000F0B86" w:rsidRDefault="001C37D9" w:rsidP="001C37D9">
            <w:pPr>
              <w:pStyle w:val="a4"/>
              <w:ind w:left="-120" w:right="-120"/>
            </w:pPr>
            <w:r w:rsidRPr="000F0B86">
              <w:t>0.066</w:t>
            </w:r>
          </w:p>
        </w:tc>
        <w:tc>
          <w:tcPr>
            <w:tcW w:w="1489" w:type="dxa"/>
            <w:noWrap/>
            <w:hideMark/>
          </w:tcPr>
          <w:p w14:paraId="2FB5E8D6" w14:textId="77777777" w:rsidR="001C37D9" w:rsidRPr="000F0B86" w:rsidRDefault="001C37D9" w:rsidP="001C37D9">
            <w:pPr>
              <w:pStyle w:val="a4"/>
              <w:ind w:left="-120" w:right="-120"/>
            </w:pPr>
            <w:r w:rsidRPr="000F0B86">
              <w:t>0.068</w:t>
            </w:r>
          </w:p>
        </w:tc>
        <w:tc>
          <w:tcPr>
            <w:tcW w:w="1600" w:type="dxa"/>
            <w:gridSpan w:val="2"/>
            <w:noWrap/>
            <w:hideMark/>
          </w:tcPr>
          <w:p w14:paraId="70B225B8" w14:textId="77777777" w:rsidR="001C37D9" w:rsidRPr="000F0B86" w:rsidRDefault="001C37D9" w:rsidP="001C37D9">
            <w:pPr>
              <w:pStyle w:val="a4"/>
              <w:ind w:left="-120" w:right="-120"/>
            </w:pPr>
            <w:r w:rsidRPr="000F0B86">
              <w:t>380.46</w:t>
            </w:r>
          </w:p>
        </w:tc>
        <w:tc>
          <w:tcPr>
            <w:tcW w:w="1600" w:type="dxa"/>
            <w:gridSpan w:val="2"/>
            <w:noWrap/>
            <w:hideMark/>
          </w:tcPr>
          <w:p w14:paraId="7D5DE4B9" w14:textId="77777777" w:rsidR="001C37D9" w:rsidRPr="000F0B86" w:rsidRDefault="001C37D9" w:rsidP="001C37D9">
            <w:pPr>
              <w:pStyle w:val="a4"/>
              <w:ind w:left="-120" w:right="-120"/>
            </w:pPr>
            <w:r w:rsidRPr="000F0B86">
              <w:t>375</w:t>
            </w:r>
          </w:p>
        </w:tc>
        <w:tc>
          <w:tcPr>
            <w:tcW w:w="1600" w:type="dxa"/>
            <w:gridSpan w:val="2"/>
            <w:noWrap/>
            <w:hideMark/>
          </w:tcPr>
          <w:p w14:paraId="161C882B" w14:textId="77777777" w:rsidR="001C37D9" w:rsidRPr="000F0B86" w:rsidRDefault="001C37D9" w:rsidP="001C37D9">
            <w:pPr>
              <w:pStyle w:val="a4"/>
              <w:ind w:left="-120" w:right="-120"/>
            </w:pPr>
            <w:r w:rsidRPr="000F0B86">
              <w:t>6C20</w:t>
            </w:r>
          </w:p>
        </w:tc>
        <w:tc>
          <w:tcPr>
            <w:tcW w:w="960" w:type="dxa"/>
            <w:gridSpan w:val="2"/>
            <w:noWrap/>
            <w:hideMark/>
          </w:tcPr>
          <w:p w14:paraId="5FA08FF1" w14:textId="77777777" w:rsidR="001C37D9" w:rsidRPr="000F0B86" w:rsidRDefault="001C37D9" w:rsidP="001C37D9">
            <w:pPr>
              <w:pStyle w:val="a4"/>
              <w:ind w:left="-120" w:right="-120"/>
            </w:pPr>
            <w:r w:rsidRPr="000F0B86">
              <w:t>1884</w:t>
            </w:r>
          </w:p>
        </w:tc>
      </w:tr>
      <w:tr w:rsidR="001C37D9" w:rsidRPr="000F0B86" w14:paraId="55D0501C" w14:textId="77777777" w:rsidTr="001C37D9">
        <w:trPr>
          <w:gridAfter w:val="2"/>
          <w:divId w:val="1083839597"/>
          <w:wAfter w:w="1862" w:type="dxa"/>
          <w:trHeight w:val="276"/>
        </w:trPr>
        <w:tc>
          <w:tcPr>
            <w:tcW w:w="1740" w:type="dxa"/>
            <w:vMerge/>
            <w:hideMark/>
          </w:tcPr>
          <w:p w14:paraId="1429825A" w14:textId="77777777" w:rsidR="001C37D9" w:rsidRPr="000F0B86" w:rsidRDefault="001C37D9" w:rsidP="001C37D9">
            <w:pPr>
              <w:pStyle w:val="a4"/>
              <w:ind w:left="-120" w:right="-120"/>
            </w:pPr>
          </w:p>
        </w:tc>
        <w:tc>
          <w:tcPr>
            <w:tcW w:w="1660" w:type="dxa"/>
            <w:vMerge w:val="restart"/>
            <w:noWrap/>
            <w:hideMark/>
          </w:tcPr>
          <w:p w14:paraId="177A6CCC" w14:textId="77777777" w:rsidR="001C37D9" w:rsidRPr="000F0B86" w:rsidRDefault="001C37D9" w:rsidP="001C37D9">
            <w:pPr>
              <w:pStyle w:val="a4"/>
              <w:ind w:left="-120" w:right="-120"/>
            </w:pPr>
            <w:r w:rsidRPr="000F0B86">
              <w:t>BC</w:t>
            </w:r>
          </w:p>
        </w:tc>
        <w:tc>
          <w:tcPr>
            <w:tcW w:w="1660" w:type="dxa"/>
            <w:vMerge w:val="restart"/>
            <w:noWrap/>
            <w:hideMark/>
          </w:tcPr>
          <w:p w14:paraId="4EAC8721" w14:textId="77777777" w:rsidR="001C37D9" w:rsidRPr="000F0B86" w:rsidRDefault="001C37D9" w:rsidP="001C37D9">
            <w:pPr>
              <w:pStyle w:val="a4"/>
              <w:ind w:left="-120" w:right="-120"/>
            </w:pPr>
            <w:r w:rsidRPr="000F0B86">
              <w:t>400</w:t>
            </w:r>
          </w:p>
        </w:tc>
        <w:tc>
          <w:tcPr>
            <w:tcW w:w="1576" w:type="dxa"/>
            <w:vMerge w:val="restart"/>
            <w:noWrap/>
            <w:hideMark/>
          </w:tcPr>
          <w:p w14:paraId="4BC8DF98" w14:textId="77777777" w:rsidR="001C37D9" w:rsidRPr="000F0B86" w:rsidRDefault="001C37D9" w:rsidP="001C37D9">
            <w:pPr>
              <w:pStyle w:val="a4"/>
              <w:ind w:left="-120" w:right="-120"/>
            </w:pPr>
            <w:r w:rsidRPr="000F0B86">
              <w:t>250</w:t>
            </w:r>
          </w:p>
        </w:tc>
        <w:tc>
          <w:tcPr>
            <w:tcW w:w="1660" w:type="dxa"/>
            <w:vMerge/>
            <w:hideMark/>
          </w:tcPr>
          <w:p w14:paraId="7436A58E" w14:textId="77777777" w:rsidR="001C37D9" w:rsidRPr="000F0B86" w:rsidRDefault="001C37D9" w:rsidP="001C37D9">
            <w:pPr>
              <w:pStyle w:val="a4"/>
              <w:ind w:left="-120" w:right="-120"/>
            </w:pPr>
          </w:p>
        </w:tc>
        <w:tc>
          <w:tcPr>
            <w:tcW w:w="1660" w:type="dxa"/>
            <w:vMerge w:val="restart"/>
            <w:noWrap/>
            <w:hideMark/>
          </w:tcPr>
          <w:p w14:paraId="6F7A2288" w14:textId="77777777" w:rsidR="001C37D9" w:rsidRPr="000F0B86" w:rsidRDefault="001C37D9" w:rsidP="001C37D9">
            <w:pPr>
              <w:pStyle w:val="a4"/>
              <w:ind w:left="-120" w:right="-120"/>
            </w:pPr>
            <w:r w:rsidRPr="000F0B86">
              <w:t>700.00</w:t>
            </w:r>
          </w:p>
        </w:tc>
        <w:tc>
          <w:tcPr>
            <w:tcW w:w="1660" w:type="dxa"/>
            <w:vMerge/>
            <w:hideMark/>
          </w:tcPr>
          <w:p w14:paraId="3B8BB59D" w14:textId="77777777" w:rsidR="001C37D9" w:rsidRPr="000F0B86" w:rsidRDefault="001C37D9" w:rsidP="001C37D9">
            <w:pPr>
              <w:pStyle w:val="a4"/>
              <w:ind w:left="-120" w:right="-120"/>
            </w:pPr>
          </w:p>
        </w:tc>
        <w:tc>
          <w:tcPr>
            <w:tcW w:w="1660" w:type="dxa"/>
            <w:vMerge w:val="restart"/>
            <w:noWrap/>
            <w:hideMark/>
          </w:tcPr>
          <w:p w14:paraId="79C32BC3" w14:textId="77777777" w:rsidR="001C37D9" w:rsidRPr="000F0B86" w:rsidRDefault="001C37D9" w:rsidP="001C37D9">
            <w:pPr>
              <w:pStyle w:val="a4"/>
              <w:ind w:left="-120" w:right="-120"/>
            </w:pPr>
            <w:r w:rsidRPr="000F0B86">
              <w:t>左</w:t>
            </w:r>
          </w:p>
        </w:tc>
        <w:tc>
          <w:tcPr>
            <w:tcW w:w="1660" w:type="dxa"/>
            <w:noWrap/>
            <w:hideMark/>
          </w:tcPr>
          <w:p w14:paraId="4F72CEFA" w14:textId="77777777" w:rsidR="001C37D9" w:rsidRPr="000F0B86" w:rsidRDefault="001C37D9" w:rsidP="001C37D9">
            <w:pPr>
              <w:pStyle w:val="a4"/>
              <w:ind w:left="-120" w:right="-120"/>
            </w:pPr>
            <w:r w:rsidRPr="000F0B86">
              <w:t>-16.34</w:t>
            </w:r>
          </w:p>
        </w:tc>
        <w:tc>
          <w:tcPr>
            <w:tcW w:w="1660" w:type="dxa"/>
            <w:noWrap/>
            <w:hideMark/>
          </w:tcPr>
          <w:p w14:paraId="027B1F78" w14:textId="77777777" w:rsidR="001C37D9" w:rsidRPr="000F0B86" w:rsidRDefault="001C37D9" w:rsidP="001C37D9">
            <w:pPr>
              <w:pStyle w:val="a4"/>
              <w:ind w:left="-120" w:right="-120"/>
            </w:pPr>
            <w:r w:rsidRPr="000F0B86">
              <w:t>10.54</w:t>
            </w:r>
          </w:p>
        </w:tc>
        <w:tc>
          <w:tcPr>
            <w:tcW w:w="1220" w:type="dxa"/>
            <w:noWrap/>
            <w:hideMark/>
          </w:tcPr>
          <w:p w14:paraId="4872FF7B" w14:textId="77777777" w:rsidR="001C37D9" w:rsidRPr="000F0B86" w:rsidRDefault="001C37D9" w:rsidP="001C37D9">
            <w:pPr>
              <w:pStyle w:val="a4"/>
              <w:ind w:left="-120" w:right="-120"/>
            </w:pPr>
            <w:r w:rsidRPr="000F0B86">
              <w:t>-85.97</w:t>
            </w:r>
          </w:p>
        </w:tc>
        <w:tc>
          <w:tcPr>
            <w:tcW w:w="1220" w:type="dxa"/>
            <w:noWrap/>
            <w:hideMark/>
          </w:tcPr>
          <w:p w14:paraId="7EBFF70F" w14:textId="77777777" w:rsidR="001C37D9" w:rsidRPr="000F0B86" w:rsidRDefault="001C37D9" w:rsidP="001C37D9">
            <w:pPr>
              <w:pStyle w:val="a4"/>
              <w:ind w:left="-120" w:right="-120"/>
            </w:pPr>
            <w:r w:rsidRPr="000F0B86">
              <w:t>120.12</w:t>
            </w:r>
          </w:p>
        </w:tc>
        <w:tc>
          <w:tcPr>
            <w:tcW w:w="2035" w:type="dxa"/>
            <w:gridSpan w:val="3"/>
            <w:noWrap/>
            <w:hideMark/>
          </w:tcPr>
          <w:p w14:paraId="25760871" w14:textId="77777777" w:rsidR="001C37D9" w:rsidRPr="000F0B86" w:rsidRDefault="001C37D9" w:rsidP="001C37D9">
            <w:pPr>
              <w:pStyle w:val="a4"/>
              <w:ind w:left="-120" w:right="-120"/>
            </w:pPr>
            <w:r w:rsidRPr="000F0B86">
              <w:t xml:space="preserve">　</w:t>
            </w:r>
          </w:p>
        </w:tc>
        <w:tc>
          <w:tcPr>
            <w:tcW w:w="2820" w:type="dxa"/>
            <w:gridSpan w:val="2"/>
            <w:noWrap/>
            <w:hideMark/>
          </w:tcPr>
          <w:p w14:paraId="3C2E929F" w14:textId="77777777" w:rsidR="001C37D9" w:rsidRPr="000F0B86" w:rsidRDefault="001C37D9" w:rsidP="001C37D9">
            <w:pPr>
              <w:pStyle w:val="a4"/>
              <w:ind w:left="-120" w:right="-120"/>
            </w:pPr>
            <w:r w:rsidRPr="000F0B86">
              <w:t>0.186</w:t>
            </w:r>
          </w:p>
        </w:tc>
        <w:tc>
          <w:tcPr>
            <w:tcW w:w="1489" w:type="dxa"/>
            <w:noWrap/>
            <w:hideMark/>
          </w:tcPr>
          <w:p w14:paraId="61BBA0BF" w14:textId="77777777" w:rsidR="001C37D9" w:rsidRPr="000F0B86" w:rsidRDefault="001C37D9" w:rsidP="001C37D9">
            <w:pPr>
              <w:pStyle w:val="a4"/>
              <w:ind w:left="-120" w:right="-120"/>
            </w:pPr>
            <w:r w:rsidRPr="000F0B86">
              <w:t>0.207</w:t>
            </w:r>
          </w:p>
        </w:tc>
        <w:tc>
          <w:tcPr>
            <w:tcW w:w="1600" w:type="dxa"/>
            <w:gridSpan w:val="2"/>
            <w:noWrap/>
            <w:hideMark/>
          </w:tcPr>
          <w:p w14:paraId="7612A80F" w14:textId="77777777" w:rsidR="001C37D9" w:rsidRPr="000F0B86" w:rsidRDefault="001C37D9" w:rsidP="001C37D9">
            <w:pPr>
              <w:pStyle w:val="a4"/>
              <w:ind w:left="-120" w:right="-120"/>
            </w:pPr>
            <w:r w:rsidRPr="000F0B86">
              <w:t>739.89</w:t>
            </w:r>
          </w:p>
        </w:tc>
        <w:tc>
          <w:tcPr>
            <w:tcW w:w="1600" w:type="dxa"/>
            <w:gridSpan w:val="2"/>
            <w:noWrap/>
            <w:hideMark/>
          </w:tcPr>
          <w:p w14:paraId="44C63E23" w14:textId="77777777" w:rsidR="001C37D9" w:rsidRPr="000F0B86" w:rsidRDefault="001C37D9" w:rsidP="001C37D9">
            <w:pPr>
              <w:pStyle w:val="a4"/>
              <w:ind w:left="-120" w:right="-120"/>
            </w:pPr>
            <w:r w:rsidRPr="000F0B86">
              <w:t>250</w:t>
            </w:r>
          </w:p>
        </w:tc>
        <w:tc>
          <w:tcPr>
            <w:tcW w:w="1600" w:type="dxa"/>
            <w:gridSpan w:val="2"/>
            <w:noWrap/>
            <w:hideMark/>
          </w:tcPr>
          <w:p w14:paraId="044A93C5" w14:textId="77777777" w:rsidR="001C37D9" w:rsidRPr="000F0B86" w:rsidRDefault="001C37D9" w:rsidP="001C37D9">
            <w:pPr>
              <w:pStyle w:val="a4"/>
              <w:ind w:left="-120" w:right="-120"/>
            </w:pPr>
            <w:r w:rsidRPr="000F0B86">
              <w:t>6C20</w:t>
            </w:r>
          </w:p>
        </w:tc>
        <w:tc>
          <w:tcPr>
            <w:tcW w:w="960" w:type="dxa"/>
            <w:gridSpan w:val="2"/>
            <w:noWrap/>
            <w:hideMark/>
          </w:tcPr>
          <w:p w14:paraId="3C1391E2" w14:textId="77777777" w:rsidR="001C37D9" w:rsidRPr="000F0B86" w:rsidRDefault="001C37D9" w:rsidP="001C37D9">
            <w:pPr>
              <w:pStyle w:val="a4"/>
              <w:ind w:left="-120" w:right="-120"/>
            </w:pPr>
            <w:r w:rsidRPr="000F0B86">
              <w:t>1884</w:t>
            </w:r>
          </w:p>
        </w:tc>
      </w:tr>
      <w:tr w:rsidR="001C37D9" w:rsidRPr="000F0B86" w14:paraId="260ADD54" w14:textId="77777777" w:rsidTr="001C37D9">
        <w:trPr>
          <w:gridAfter w:val="2"/>
          <w:divId w:val="1083839597"/>
          <w:wAfter w:w="1862" w:type="dxa"/>
          <w:trHeight w:val="288"/>
        </w:trPr>
        <w:tc>
          <w:tcPr>
            <w:tcW w:w="1740" w:type="dxa"/>
            <w:vMerge/>
            <w:hideMark/>
          </w:tcPr>
          <w:p w14:paraId="339E272D" w14:textId="77777777" w:rsidR="001C37D9" w:rsidRPr="000F0B86" w:rsidRDefault="001C37D9" w:rsidP="001C37D9">
            <w:pPr>
              <w:pStyle w:val="a4"/>
              <w:ind w:left="-120" w:right="-120"/>
            </w:pPr>
          </w:p>
        </w:tc>
        <w:tc>
          <w:tcPr>
            <w:tcW w:w="1660" w:type="dxa"/>
            <w:vMerge/>
            <w:hideMark/>
          </w:tcPr>
          <w:p w14:paraId="5551BD7E" w14:textId="77777777" w:rsidR="001C37D9" w:rsidRPr="000F0B86" w:rsidRDefault="001C37D9" w:rsidP="001C37D9">
            <w:pPr>
              <w:pStyle w:val="a4"/>
              <w:ind w:left="-120" w:right="-120"/>
            </w:pPr>
          </w:p>
        </w:tc>
        <w:tc>
          <w:tcPr>
            <w:tcW w:w="1660" w:type="dxa"/>
            <w:vMerge/>
            <w:hideMark/>
          </w:tcPr>
          <w:p w14:paraId="3BDF63F0" w14:textId="77777777" w:rsidR="001C37D9" w:rsidRPr="000F0B86" w:rsidRDefault="001C37D9" w:rsidP="001C37D9">
            <w:pPr>
              <w:pStyle w:val="a4"/>
              <w:ind w:left="-120" w:right="-120"/>
            </w:pPr>
          </w:p>
        </w:tc>
        <w:tc>
          <w:tcPr>
            <w:tcW w:w="1576" w:type="dxa"/>
            <w:vMerge/>
            <w:hideMark/>
          </w:tcPr>
          <w:p w14:paraId="0409CDE0" w14:textId="77777777" w:rsidR="001C37D9" w:rsidRPr="000F0B86" w:rsidRDefault="001C37D9" w:rsidP="001C37D9">
            <w:pPr>
              <w:pStyle w:val="a4"/>
              <w:ind w:left="-120" w:right="-120"/>
            </w:pPr>
          </w:p>
        </w:tc>
        <w:tc>
          <w:tcPr>
            <w:tcW w:w="1660" w:type="dxa"/>
            <w:vMerge/>
            <w:hideMark/>
          </w:tcPr>
          <w:p w14:paraId="072BBC22" w14:textId="77777777" w:rsidR="001C37D9" w:rsidRPr="000F0B86" w:rsidRDefault="001C37D9" w:rsidP="001C37D9">
            <w:pPr>
              <w:pStyle w:val="a4"/>
              <w:ind w:left="-120" w:right="-120"/>
            </w:pPr>
          </w:p>
        </w:tc>
        <w:tc>
          <w:tcPr>
            <w:tcW w:w="1660" w:type="dxa"/>
            <w:vMerge/>
            <w:hideMark/>
          </w:tcPr>
          <w:p w14:paraId="33DD08D8" w14:textId="77777777" w:rsidR="001C37D9" w:rsidRPr="000F0B86" w:rsidRDefault="001C37D9" w:rsidP="001C37D9">
            <w:pPr>
              <w:pStyle w:val="a4"/>
              <w:ind w:left="-120" w:right="-120"/>
            </w:pPr>
          </w:p>
        </w:tc>
        <w:tc>
          <w:tcPr>
            <w:tcW w:w="1660" w:type="dxa"/>
            <w:vMerge/>
            <w:hideMark/>
          </w:tcPr>
          <w:p w14:paraId="41A90B8E" w14:textId="77777777" w:rsidR="001C37D9" w:rsidRPr="000F0B86" w:rsidRDefault="001C37D9" w:rsidP="001C37D9">
            <w:pPr>
              <w:pStyle w:val="a4"/>
              <w:ind w:left="-120" w:right="-120"/>
            </w:pPr>
          </w:p>
        </w:tc>
        <w:tc>
          <w:tcPr>
            <w:tcW w:w="1660" w:type="dxa"/>
            <w:vMerge/>
            <w:hideMark/>
          </w:tcPr>
          <w:p w14:paraId="0D2D0C33" w14:textId="77777777" w:rsidR="001C37D9" w:rsidRPr="000F0B86" w:rsidRDefault="001C37D9" w:rsidP="001C37D9">
            <w:pPr>
              <w:pStyle w:val="a4"/>
              <w:ind w:left="-120" w:right="-120"/>
            </w:pPr>
          </w:p>
        </w:tc>
        <w:tc>
          <w:tcPr>
            <w:tcW w:w="1660" w:type="dxa"/>
            <w:noWrap/>
            <w:hideMark/>
          </w:tcPr>
          <w:p w14:paraId="1439AA31" w14:textId="77777777" w:rsidR="001C37D9" w:rsidRPr="000F0B86" w:rsidRDefault="001C37D9" w:rsidP="001C37D9">
            <w:pPr>
              <w:pStyle w:val="a4"/>
              <w:ind w:left="-120" w:right="-120"/>
            </w:pPr>
            <w:r w:rsidRPr="000F0B86">
              <w:t>0.00</w:t>
            </w:r>
          </w:p>
        </w:tc>
        <w:tc>
          <w:tcPr>
            <w:tcW w:w="1660" w:type="dxa"/>
            <w:noWrap/>
            <w:hideMark/>
          </w:tcPr>
          <w:p w14:paraId="0342CCFB" w14:textId="77777777" w:rsidR="001C37D9" w:rsidRPr="000F0B86" w:rsidRDefault="001C37D9" w:rsidP="001C37D9">
            <w:pPr>
              <w:pStyle w:val="a4"/>
              <w:ind w:left="-120" w:right="-120"/>
            </w:pPr>
            <w:r w:rsidRPr="000F0B86">
              <w:t>0.00</w:t>
            </w:r>
          </w:p>
        </w:tc>
        <w:tc>
          <w:tcPr>
            <w:tcW w:w="1220" w:type="dxa"/>
            <w:noWrap/>
            <w:hideMark/>
          </w:tcPr>
          <w:p w14:paraId="34BE6EFC" w14:textId="77777777" w:rsidR="001C37D9" w:rsidRPr="000F0B86" w:rsidRDefault="001C37D9" w:rsidP="001C37D9">
            <w:pPr>
              <w:pStyle w:val="a4"/>
              <w:ind w:left="-120" w:right="-120"/>
            </w:pPr>
            <w:r w:rsidRPr="000F0B86">
              <w:t>79.18</w:t>
            </w:r>
          </w:p>
        </w:tc>
        <w:tc>
          <w:tcPr>
            <w:tcW w:w="1220" w:type="dxa"/>
            <w:noWrap/>
            <w:hideMark/>
          </w:tcPr>
          <w:p w14:paraId="08B47D10" w14:textId="77777777" w:rsidR="001C37D9" w:rsidRPr="000F0B86" w:rsidRDefault="001C37D9" w:rsidP="001C37D9">
            <w:pPr>
              <w:pStyle w:val="a4"/>
              <w:ind w:left="-120" w:right="-120"/>
            </w:pPr>
            <w:r w:rsidRPr="000F0B86">
              <w:t>-129.45</w:t>
            </w:r>
          </w:p>
        </w:tc>
        <w:tc>
          <w:tcPr>
            <w:tcW w:w="2035" w:type="dxa"/>
            <w:gridSpan w:val="3"/>
            <w:noWrap/>
            <w:hideMark/>
          </w:tcPr>
          <w:p w14:paraId="0F2E8C2F" w14:textId="77777777" w:rsidR="001C37D9" w:rsidRPr="000F0B86" w:rsidRDefault="001C37D9" w:rsidP="001C37D9">
            <w:pPr>
              <w:pStyle w:val="a4"/>
              <w:ind w:left="-120" w:right="-120"/>
            </w:pPr>
            <w:r w:rsidRPr="000F0B86">
              <w:t xml:space="preserve">　</w:t>
            </w:r>
          </w:p>
        </w:tc>
        <w:tc>
          <w:tcPr>
            <w:tcW w:w="2820" w:type="dxa"/>
            <w:gridSpan w:val="2"/>
            <w:noWrap/>
            <w:hideMark/>
          </w:tcPr>
          <w:p w14:paraId="07C4917D" w14:textId="77777777" w:rsidR="001C37D9" w:rsidRPr="000F0B86" w:rsidRDefault="001C37D9" w:rsidP="001C37D9">
            <w:pPr>
              <w:pStyle w:val="a4"/>
              <w:ind w:left="-120" w:right="-120"/>
            </w:pPr>
            <w:r w:rsidRPr="000F0B86">
              <w:t>0.171</w:t>
            </w:r>
          </w:p>
        </w:tc>
        <w:tc>
          <w:tcPr>
            <w:tcW w:w="1489" w:type="dxa"/>
            <w:noWrap/>
            <w:hideMark/>
          </w:tcPr>
          <w:p w14:paraId="1B0E148C" w14:textId="77777777" w:rsidR="001C37D9" w:rsidRPr="000F0B86" w:rsidRDefault="001C37D9" w:rsidP="001C37D9">
            <w:pPr>
              <w:pStyle w:val="a4"/>
              <w:ind w:left="-120" w:right="-120"/>
            </w:pPr>
            <w:r w:rsidRPr="000F0B86">
              <w:t>0.189</w:t>
            </w:r>
          </w:p>
        </w:tc>
        <w:tc>
          <w:tcPr>
            <w:tcW w:w="1600" w:type="dxa"/>
            <w:gridSpan w:val="2"/>
            <w:noWrap/>
            <w:hideMark/>
          </w:tcPr>
          <w:p w14:paraId="0636F1D1" w14:textId="77777777" w:rsidR="001C37D9" w:rsidRPr="000F0B86" w:rsidRDefault="001C37D9" w:rsidP="001C37D9">
            <w:pPr>
              <w:pStyle w:val="a4"/>
              <w:ind w:left="-120" w:right="-120"/>
            </w:pPr>
            <w:r w:rsidRPr="000F0B86">
              <w:t>674.62</w:t>
            </w:r>
          </w:p>
        </w:tc>
        <w:tc>
          <w:tcPr>
            <w:tcW w:w="1600" w:type="dxa"/>
            <w:gridSpan w:val="2"/>
            <w:noWrap/>
            <w:hideMark/>
          </w:tcPr>
          <w:p w14:paraId="04E77FD3" w14:textId="77777777" w:rsidR="001C37D9" w:rsidRPr="000F0B86" w:rsidRDefault="001C37D9" w:rsidP="001C37D9">
            <w:pPr>
              <w:pStyle w:val="a4"/>
              <w:ind w:left="-120" w:right="-120"/>
            </w:pPr>
            <w:r w:rsidRPr="000F0B86">
              <w:t>250</w:t>
            </w:r>
          </w:p>
        </w:tc>
        <w:tc>
          <w:tcPr>
            <w:tcW w:w="1600" w:type="dxa"/>
            <w:gridSpan w:val="2"/>
            <w:noWrap/>
            <w:hideMark/>
          </w:tcPr>
          <w:p w14:paraId="401F6B2A" w14:textId="77777777" w:rsidR="001C37D9" w:rsidRPr="000F0B86" w:rsidRDefault="001C37D9" w:rsidP="001C37D9">
            <w:pPr>
              <w:pStyle w:val="a4"/>
              <w:ind w:left="-120" w:right="-120"/>
            </w:pPr>
            <w:r w:rsidRPr="000F0B86">
              <w:t>6C20</w:t>
            </w:r>
          </w:p>
        </w:tc>
        <w:tc>
          <w:tcPr>
            <w:tcW w:w="960" w:type="dxa"/>
            <w:gridSpan w:val="2"/>
            <w:noWrap/>
            <w:hideMark/>
          </w:tcPr>
          <w:p w14:paraId="105EF5DD" w14:textId="77777777" w:rsidR="001C37D9" w:rsidRPr="000F0B86" w:rsidRDefault="001C37D9" w:rsidP="001C37D9">
            <w:pPr>
              <w:pStyle w:val="a4"/>
              <w:ind w:left="-120" w:right="-120"/>
            </w:pPr>
            <w:r w:rsidRPr="000F0B86">
              <w:t>1884</w:t>
            </w:r>
          </w:p>
        </w:tc>
      </w:tr>
      <w:tr w:rsidR="001C37D9" w:rsidRPr="000F0B86" w14:paraId="57B0B4CD" w14:textId="77777777" w:rsidTr="001C37D9">
        <w:trPr>
          <w:gridAfter w:val="2"/>
          <w:divId w:val="1083839597"/>
          <w:wAfter w:w="1862" w:type="dxa"/>
          <w:trHeight w:val="288"/>
        </w:trPr>
        <w:tc>
          <w:tcPr>
            <w:tcW w:w="1740" w:type="dxa"/>
            <w:vMerge/>
            <w:hideMark/>
          </w:tcPr>
          <w:p w14:paraId="09D9A248" w14:textId="77777777" w:rsidR="001C37D9" w:rsidRPr="000F0B86" w:rsidRDefault="001C37D9" w:rsidP="001C37D9">
            <w:pPr>
              <w:pStyle w:val="a4"/>
              <w:ind w:left="-120" w:right="-120"/>
            </w:pPr>
          </w:p>
        </w:tc>
        <w:tc>
          <w:tcPr>
            <w:tcW w:w="1660" w:type="dxa"/>
            <w:vMerge/>
            <w:hideMark/>
          </w:tcPr>
          <w:p w14:paraId="7D33518F" w14:textId="77777777" w:rsidR="001C37D9" w:rsidRPr="000F0B86" w:rsidRDefault="001C37D9" w:rsidP="001C37D9">
            <w:pPr>
              <w:pStyle w:val="a4"/>
              <w:ind w:left="-120" w:right="-120"/>
            </w:pPr>
          </w:p>
        </w:tc>
        <w:tc>
          <w:tcPr>
            <w:tcW w:w="1660" w:type="dxa"/>
            <w:vMerge/>
            <w:hideMark/>
          </w:tcPr>
          <w:p w14:paraId="34CCDE00" w14:textId="77777777" w:rsidR="001C37D9" w:rsidRPr="000F0B86" w:rsidRDefault="001C37D9" w:rsidP="001C37D9">
            <w:pPr>
              <w:pStyle w:val="a4"/>
              <w:ind w:left="-120" w:right="-120"/>
            </w:pPr>
          </w:p>
        </w:tc>
        <w:tc>
          <w:tcPr>
            <w:tcW w:w="1576" w:type="dxa"/>
            <w:vMerge/>
            <w:hideMark/>
          </w:tcPr>
          <w:p w14:paraId="326D7400" w14:textId="77777777" w:rsidR="001C37D9" w:rsidRPr="000F0B86" w:rsidRDefault="001C37D9" w:rsidP="001C37D9">
            <w:pPr>
              <w:pStyle w:val="a4"/>
              <w:ind w:left="-120" w:right="-120"/>
            </w:pPr>
          </w:p>
        </w:tc>
        <w:tc>
          <w:tcPr>
            <w:tcW w:w="1660" w:type="dxa"/>
            <w:vMerge/>
            <w:hideMark/>
          </w:tcPr>
          <w:p w14:paraId="2C080136" w14:textId="77777777" w:rsidR="001C37D9" w:rsidRPr="000F0B86" w:rsidRDefault="001C37D9" w:rsidP="001C37D9">
            <w:pPr>
              <w:pStyle w:val="a4"/>
              <w:ind w:left="-120" w:right="-120"/>
            </w:pPr>
          </w:p>
        </w:tc>
        <w:tc>
          <w:tcPr>
            <w:tcW w:w="1660" w:type="dxa"/>
            <w:vMerge/>
            <w:hideMark/>
          </w:tcPr>
          <w:p w14:paraId="4A234CF5" w14:textId="77777777" w:rsidR="001C37D9" w:rsidRPr="000F0B86" w:rsidRDefault="001C37D9" w:rsidP="001C37D9">
            <w:pPr>
              <w:pStyle w:val="a4"/>
              <w:ind w:left="-120" w:right="-120"/>
            </w:pPr>
          </w:p>
        </w:tc>
        <w:tc>
          <w:tcPr>
            <w:tcW w:w="1660" w:type="dxa"/>
            <w:vMerge/>
            <w:hideMark/>
          </w:tcPr>
          <w:p w14:paraId="474C32C3" w14:textId="77777777" w:rsidR="001C37D9" w:rsidRPr="000F0B86" w:rsidRDefault="001C37D9" w:rsidP="001C37D9">
            <w:pPr>
              <w:pStyle w:val="a4"/>
              <w:ind w:left="-120" w:right="-120"/>
            </w:pPr>
          </w:p>
        </w:tc>
        <w:tc>
          <w:tcPr>
            <w:tcW w:w="1660" w:type="dxa"/>
            <w:noWrap/>
            <w:hideMark/>
          </w:tcPr>
          <w:p w14:paraId="514441EC" w14:textId="77777777" w:rsidR="001C37D9" w:rsidRPr="000F0B86" w:rsidRDefault="001C37D9" w:rsidP="001C37D9">
            <w:pPr>
              <w:pStyle w:val="a4"/>
              <w:ind w:left="-120" w:right="-120"/>
            </w:pPr>
            <w:r w:rsidRPr="000F0B86">
              <w:t>中</w:t>
            </w:r>
          </w:p>
        </w:tc>
        <w:tc>
          <w:tcPr>
            <w:tcW w:w="1660" w:type="dxa"/>
            <w:noWrap/>
            <w:hideMark/>
          </w:tcPr>
          <w:p w14:paraId="42A1E7D5" w14:textId="77777777" w:rsidR="001C37D9" w:rsidRPr="000F0B86" w:rsidRDefault="001C37D9" w:rsidP="001C37D9">
            <w:pPr>
              <w:pStyle w:val="a4"/>
              <w:ind w:left="-120" w:right="-120"/>
            </w:pPr>
            <w:r w:rsidRPr="000F0B86">
              <w:t>-4.82</w:t>
            </w:r>
          </w:p>
        </w:tc>
        <w:tc>
          <w:tcPr>
            <w:tcW w:w="1660" w:type="dxa"/>
            <w:noWrap/>
            <w:hideMark/>
          </w:tcPr>
          <w:p w14:paraId="58479BD6" w14:textId="77777777" w:rsidR="001C37D9" w:rsidRPr="000F0B86" w:rsidRDefault="001C37D9" w:rsidP="001C37D9">
            <w:pPr>
              <w:pStyle w:val="a4"/>
              <w:ind w:left="-120" w:right="-120"/>
            </w:pPr>
            <w:r w:rsidRPr="000F0B86">
              <w:t>0.00</w:t>
            </w:r>
          </w:p>
        </w:tc>
        <w:tc>
          <w:tcPr>
            <w:tcW w:w="1220" w:type="dxa"/>
            <w:noWrap/>
            <w:hideMark/>
          </w:tcPr>
          <w:p w14:paraId="4E324931" w14:textId="77777777" w:rsidR="001C37D9" w:rsidRPr="000F0B86" w:rsidRDefault="001C37D9" w:rsidP="001C37D9">
            <w:pPr>
              <w:pStyle w:val="a4"/>
              <w:ind w:left="-120" w:right="-120"/>
            </w:pPr>
            <w:r w:rsidRPr="000F0B86">
              <w:t>-2.82</w:t>
            </w:r>
          </w:p>
        </w:tc>
        <w:tc>
          <w:tcPr>
            <w:tcW w:w="1220" w:type="dxa"/>
            <w:noWrap/>
            <w:hideMark/>
          </w:tcPr>
          <w:p w14:paraId="7A2EBE94" w14:textId="77777777" w:rsidR="001C37D9" w:rsidRPr="000F0B86" w:rsidRDefault="001C37D9" w:rsidP="001C37D9">
            <w:pPr>
              <w:pStyle w:val="a4"/>
              <w:ind w:left="-120" w:right="-120"/>
            </w:pPr>
            <w:r w:rsidRPr="000F0B86">
              <w:t>0.00</w:t>
            </w:r>
          </w:p>
        </w:tc>
        <w:tc>
          <w:tcPr>
            <w:tcW w:w="2035" w:type="dxa"/>
            <w:gridSpan w:val="3"/>
            <w:noWrap/>
            <w:hideMark/>
          </w:tcPr>
          <w:p w14:paraId="6E52358A"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62DCE00C" w14:textId="77777777" w:rsidR="001C37D9" w:rsidRPr="000F0B86" w:rsidRDefault="001C37D9" w:rsidP="001C37D9">
            <w:pPr>
              <w:pStyle w:val="a4"/>
              <w:ind w:left="-120" w:right="-120"/>
            </w:pPr>
            <w:r w:rsidRPr="000F0B86">
              <w:t>0.004</w:t>
            </w:r>
          </w:p>
        </w:tc>
        <w:tc>
          <w:tcPr>
            <w:tcW w:w="1489" w:type="dxa"/>
            <w:noWrap/>
            <w:hideMark/>
          </w:tcPr>
          <w:p w14:paraId="4E8C225F" w14:textId="77777777" w:rsidR="001C37D9" w:rsidRPr="000F0B86" w:rsidRDefault="001C37D9" w:rsidP="001C37D9">
            <w:pPr>
              <w:pStyle w:val="a4"/>
              <w:ind w:left="-120" w:right="-120"/>
            </w:pPr>
            <w:r w:rsidRPr="000F0B86">
              <w:t>0.004</w:t>
            </w:r>
          </w:p>
        </w:tc>
        <w:tc>
          <w:tcPr>
            <w:tcW w:w="1600" w:type="dxa"/>
            <w:gridSpan w:val="2"/>
            <w:noWrap/>
            <w:hideMark/>
          </w:tcPr>
          <w:p w14:paraId="710F7392" w14:textId="77777777" w:rsidR="001C37D9" w:rsidRPr="000F0B86" w:rsidRDefault="001C37D9" w:rsidP="001C37D9">
            <w:pPr>
              <w:pStyle w:val="a4"/>
              <w:ind w:left="-120" w:right="-120"/>
            </w:pPr>
            <w:r w:rsidRPr="000F0B86">
              <w:t>37.28</w:t>
            </w:r>
          </w:p>
        </w:tc>
        <w:tc>
          <w:tcPr>
            <w:tcW w:w="1600" w:type="dxa"/>
            <w:gridSpan w:val="2"/>
            <w:noWrap/>
            <w:hideMark/>
          </w:tcPr>
          <w:p w14:paraId="78D198CE" w14:textId="77777777" w:rsidR="001C37D9" w:rsidRPr="000F0B86" w:rsidRDefault="001C37D9" w:rsidP="001C37D9">
            <w:pPr>
              <w:pStyle w:val="a4"/>
              <w:ind w:left="-120" w:right="-120"/>
            </w:pPr>
            <w:r w:rsidRPr="000F0B86">
              <w:t>200</w:t>
            </w:r>
          </w:p>
        </w:tc>
        <w:tc>
          <w:tcPr>
            <w:tcW w:w="1600" w:type="dxa"/>
            <w:gridSpan w:val="2"/>
            <w:noWrap/>
            <w:hideMark/>
          </w:tcPr>
          <w:p w14:paraId="1BDFFEEA" w14:textId="77777777" w:rsidR="001C37D9" w:rsidRPr="000F0B86" w:rsidRDefault="001C37D9" w:rsidP="001C37D9">
            <w:pPr>
              <w:pStyle w:val="a4"/>
              <w:ind w:left="-120" w:right="-120"/>
            </w:pPr>
            <w:r w:rsidRPr="000F0B86">
              <w:t>6C20</w:t>
            </w:r>
          </w:p>
        </w:tc>
        <w:tc>
          <w:tcPr>
            <w:tcW w:w="960" w:type="dxa"/>
            <w:gridSpan w:val="2"/>
            <w:noWrap/>
            <w:hideMark/>
          </w:tcPr>
          <w:p w14:paraId="7B431605" w14:textId="77777777" w:rsidR="001C37D9" w:rsidRPr="000F0B86" w:rsidRDefault="001C37D9" w:rsidP="001C37D9">
            <w:pPr>
              <w:pStyle w:val="a4"/>
              <w:ind w:left="-120" w:right="-120"/>
            </w:pPr>
            <w:r w:rsidRPr="000F0B86">
              <w:t>1884</w:t>
            </w:r>
          </w:p>
        </w:tc>
      </w:tr>
      <w:tr w:rsidR="001C37D9" w:rsidRPr="000F0B86" w14:paraId="0FB5D093" w14:textId="77777777" w:rsidTr="001C37D9">
        <w:trPr>
          <w:gridAfter w:val="2"/>
          <w:divId w:val="1083839597"/>
          <w:wAfter w:w="1862" w:type="dxa"/>
          <w:trHeight w:val="276"/>
        </w:trPr>
        <w:tc>
          <w:tcPr>
            <w:tcW w:w="1740" w:type="dxa"/>
            <w:vMerge/>
            <w:hideMark/>
          </w:tcPr>
          <w:p w14:paraId="31150766" w14:textId="77777777" w:rsidR="001C37D9" w:rsidRPr="000F0B86" w:rsidRDefault="001C37D9" w:rsidP="001C37D9">
            <w:pPr>
              <w:pStyle w:val="a4"/>
              <w:ind w:left="-120" w:right="-120"/>
            </w:pPr>
          </w:p>
        </w:tc>
        <w:tc>
          <w:tcPr>
            <w:tcW w:w="1660" w:type="dxa"/>
            <w:vMerge/>
            <w:hideMark/>
          </w:tcPr>
          <w:p w14:paraId="0EC98F40" w14:textId="77777777" w:rsidR="001C37D9" w:rsidRPr="000F0B86" w:rsidRDefault="001C37D9" w:rsidP="001C37D9">
            <w:pPr>
              <w:pStyle w:val="a4"/>
              <w:ind w:left="-120" w:right="-120"/>
            </w:pPr>
          </w:p>
        </w:tc>
        <w:tc>
          <w:tcPr>
            <w:tcW w:w="1660" w:type="dxa"/>
            <w:vMerge/>
            <w:hideMark/>
          </w:tcPr>
          <w:p w14:paraId="658950C1" w14:textId="77777777" w:rsidR="001C37D9" w:rsidRPr="000F0B86" w:rsidRDefault="001C37D9" w:rsidP="001C37D9">
            <w:pPr>
              <w:pStyle w:val="a4"/>
              <w:ind w:left="-120" w:right="-120"/>
            </w:pPr>
          </w:p>
        </w:tc>
        <w:tc>
          <w:tcPr>
            <w:tcW w:w="1576" w:type="dxa"/>
            <w:vMerge/>
            <w:hideMark/>
          </w:tcPr>
          <w:p w14:paraId="5FEBF964" w14:textId="77777777" w:rsidR="001C37D9" w:rsidRPr="000F0B86" w:rsidRDefault="001C37D9" w:rsidP="001C37D9">
            <w:pPr>
              <w:pStyle w:val="a4"/>
              <w:ind w:left="-120" w:right="-120"/>
            </w:pPr>
          </w:p>
        </w:tc>
        <w:tc>
          <w:tcPr>
            <w:tcW w:w="1660" w:type="dxa"/>
            <w:vMerge/>
            <w:hideMark/>
          </w:tcPr>
          <w:p w14:paraId="7ACB6623" w14:textId="77777777" w:rsidR="001C37D9" w:rsidRPr="000F0B86" w:rsidRDefault="001C37D9" w:rsidP="001C37D9">
            <w:pPr>
              <w:pStyle w:val="a4"/>
              <w:ind w:left="-120" w:right="-120"/>
            </w:pPr>
          </w:p>
        </w:tc>
        <w:tc>
          <w:tcPr>
            <w:tcW w:w="1660" w:type="dxa"/>
            <w:vMerge/>
            <w:hideMark/>
          </w:tcPr>
          <w:p w14:paraId="681A53BC" w14:textId="77777777" w:rsidR="001C37D9" w:rsidRPr="000F0B86" w:rsidRDefault="001C37D9" w:rsidP="001C37D9">
            <w:pPr>
              <w:pStyle w:val="a4"/>
              <w:ind w:left="-120" w:right="-120"/>
            </w:pPr>
          </w:p>
        </w:tc>
        <w:tc>
          <w:tcPr>
            <w:tcW w:w="1660" w:type="dxa"/>
            <w:vMerge/>
            <w:hideMark/>
          </w:tcPr>
          <w:p w14:paraId="550B396C" w14:textId="77777777" w:rsidR="001C37D9" w:rsidRPr="000F0B86" w:rsidRDefault="001C37D9" w:rsidP="001C37D9">
            <w:pPr>
              <w:pStyle w:val="a4"/>
              <w:ind w:left="-120" w:right="-120"/>
            </w:pPr>
          </w:p>
        </w:tc>
        <w:tc>
          <w:tcPr>
            <w:tcW w:w="1660" w:type="dxa"/>
            <w:vMerge w:val="restart"/>
            <w:noWrap/>
            <w:hideMark/>
          </w:tcPr>
          <w:p w14:paraId="2AA6D42E" w14:textId="77777777" w:rsidR="001C37D9" w:rsidRPr="000F0B86" w:rsidRDefault="001C37D9" w:rsidP="001C37D9">
            <w:pPr>
              <w:pStyle w:val="a4"/>
              <w:ind w:left="-120" w:right="-120"/>
            </w:pPr>
            <w:r w:rsidRPr="000F0B86">
              <w:t>右</w:t>
            </w:r>
          </w:p>
        </w:tc>
        <w:tc>
          <w:tcPr>
            <w:tcW w:w="1660" w:type="dxa"/>
            <w:noWrap/>
            <w:hideMark/>
          </w:tcPr>
          <w:p w14:paraId="5D26AA6C" w14:textId="77777777" w:rsidR="001C37D9" w:rsidRPr="000F0B86" w:rsidRDefault="001C37D9" w:rsidP="001C37D9">
            <w:pPr>
              <w:pStyle w:val="a4"/>
              <w:ind w:left="-120" w:right="-120"/>
            </w:pPr>
            <w:r w:rsidRPr="000F0B86">
              <w:t>-16.34</w:t>
            </w:r>
          </w:p>
        </w:tc>
        <w:tc>
          <w:tcPr>
            <w:tcW w:w="1660" w:type="dxa"/>
            <w:noWrap/>
            <w:hideMark/>
          </w:tcPr>
          <w:p w14:paraId="2F64D68A" w14:textId="77777777" w:rsidR="001C37D9" w:rsidRPr="000F0B86" w:rsidRDefault="001C37D9" w:rsidP="001C37D9">
            <w:pPr>
              <w:pStyle w:val="a4"/>
              <w:ind w:left="-120" w:right="-120"/>
            </w:pPr>
            <w:r w:rsidRPr="000F0B86">
              <w:t>-5.60</w:t>
            </w:r>
          </w:p>
        </w:tc>
        <w:tc>
          <w:tcPr>
            <w:tcW w:w="1220" w:type="dxa"/>
            <w:noWrap/>
            <w:hideMark/>
          </w:tcPr>
          <w:p w14:paraId="4A8735C9" w14:textId="77777777" w:rsidR="001C37D9" w:rsidRPr="000F0B86" w:rsidRDefault="001C37D9" w:rsidP="001C37D9">
            <w:pPr>
              <w:pStyle w:val="a4"/>
              <w:ind w:left="-120" w:right="-120"/>
            </w:pPr>
            <w:r w:rsidRPr="000F0B86">
              <w:t>-85.97</w:t>
            </w:r>
          </w:p>
        </w:tc>
        <w:tc>
          <w:tcPr>
            <w:tcW w:w="1220" w:type="dxa"/>
            <w:noWrap/>
            <w:hideMark/>
          </w:tcPr>
          <w:p w14:paraId="40274F10" w14:textId="77777777" w:rsidR="001C37D9" w:rsidRPr="000F0B86" w:rsidRDefault="001C37D9" w:rsidP="001C37D9">
            <w:pPr>
              <w:pStyle w:val="a4"/>
              <w:ind w:left="-120" w:right="-120"/>
            </w:pPr>
            <w:r w:rsidRPr="000F0B86">
              <w:t>-117.52</w:t>
            </w:r>
          </w:p>
        </w:tc>
        <w:tc>
          <w:tcPr>
            <w:tcW w:w="2035" w:type="dxa"/>
            <w:gridSpan w:val="3"/>
            <w:noWrap/>
            <w:hideMark/>
          </w:tcPr>
          <w:p w14:paraId="3F10F9FF" w14:textId="77777777" w:rsidR="001C37D9" w:rsidRPr="000F0B86" w:rsidRDefault="001C37D9" w:rsidP="001C37D9">
            <w:pPr>
              <w:pStyle w:val="a4"/>
              <w:ind w:left="-120" w:right="-120"/>
            </w:pPr>
            <w:r w:rsidRPr="000F0B86">
              <w:t xml:space="preserve">　</w:t>
            </w:r>
          </w:p>
        </w:tc>
        <w:tc>
          <w:tcPr>
            <w:tcW w:w="2820" w:type="dxa"/>
            <w:gridSpan w:val="2"/>
            <w:noWrap/>
            <w:hideMark/>
          </w:tcPr>
          <w:p w14:paraId="095375AB" w14:textId="77777777" w:rsidR="001C37D9" w:rsidRPr="000F0B86" w:rsidRDefault="001C37D9" w:rsidP="001C37D9">
            <w:pPr>
              <w:pStyle w:val="a4"/>
              <w:ind w:left="-120" w:right="-120"/>
            </w:pPr>
            <w:r w:rsidRPr="000F0B86">
              <w:t>0.186</w:t>
            </w:r>
          </w:p>
        </w:tc>
        <w:tc>
          <w:tcPr>
            <w:tcW w:w="1489" w:type="dxa"/>
            <w:noWrap/>
            <w:hideMark/>
          </w:tcPr>
          <w:p w14:paraId="61D5E647" w14:textId="77777777" w:rsidR="001C37D9" w:rsidRPr="000F0B86" w:rsidRDefault="001C37D9" w:rsidP="001C37D9">
            <w:pPr>
              <w:pStyle w:val="a4"/>
              <w:ind w:left="-120" w:right="-120"/>
            </w:pPr>
            <w:r w:rsidRPr="000F0B86">
              <w:t>0.207</w:t>
            </w:r>
          </w:p>
        </w:tc>
        <w:tc>
          <w:tcPr>
            <w:tcW w:w="1600" w:type="dxa"/>
            <w:gridSpan w:val="2"/>
            <w:noWrap/>
            <w:hideMark/>
          </w:tcPr>
          <w:p w14:paraId="65F024BB" w14:textId="77777777" w:rsidR="001C37D9" w:rsidRPr="000F0B86" w:rsidRDefault="001C37D9" w:rsidP="001C37D9">
            <w:pPr>
              <w:pStyle w:val="a4"/>
              <w:ind w:left="-120" w:right="-120"/>
            </w:pPr>
            <w:r w:rsidRPr="000F0B86">
              <w:t>739.89</w:t>
            </w:r>
          </w:p>
        </w:tc>
        <w:tc>
          <w:tcPr>
            <w:tcW w:w="1600" w:type="dxa"/>
            <w:gridSpan w:val="2"/>
            <w:noWrap/>
            <w:hideMark/>
          </w:tcPr>
          <w:p w14:paraId="48BE0C33" w14:textId="77777777" w:rsidR="001C37D9" w:rsidRPr="000F0B86" w:rsidRDefault="001C37D9" w:rsidP="001C37D9">
            <w:pPr>
              <w:pStyle w:val="a4"/>
              <w:ind w:left="-120" w:right="-120"/>
            </w:pPr>
            <w:r w:rsidRPr="000F0B86">
              <w:t>250</w:t>
            </w:r>
          </w:p>
        </w:tc>
        <w:tc>
          <w:tcPr>
            <w:tcW w:w="1600" w:type="dxa"/>
            <w:gridSpan w:val="2"/>
            <w:noWrap/>
            <w:hideMark/>
          </w:tcPr>
          <w:p w14:paraId="3DE6DA71" w14:textId="77777777" w:rsidR="001C37D9" w:rsidRPr="000F0B86" w:rsidRDefault="001C37D9" w:rsidP="001C37D9">
            <w:pPr>
              <w:pStyle w:val="a4"/>
              <w:ind w:left="-120" w:right="-120"/>
            </w:pPr>
            <w:r w:rsidRPr="000F0B86">
              <w:t>6C20</w:t>
            </w:r>
          </w:p>
        </w:tc>
        <w:tc>
          <w:tcPr>
            <w:tcW w:w="960" w:type="dxa"/>
            <w:gridSpan w:val="2"/>
            <w:noWrap/>
            <w:hideMark/>
          </w:tcPr>
          <w:p w14:paraId="5C56F9B1" w14:textId="77777777" w:rsidR="001C37D9" w:rsidRPr="000F0B86" w:rsidRDefault="001C37D9" w:rsidP="001C37D9">
            <w:pPr>
              <w:pStyle w:val="a4"/>
              <w:ind w:left="-120" w:right="-120"/>
            </w:pPr>
            <w:r w:rsidRPr="000F0B86">
              <w:t>1884</w:t>
            </w:r>
          </w:p>
        </w:tc>
      </w:tr>
      <w:tr w:rsidR="001C37D9" w:rsidRPr="000F0B86" w14:paraId="00618067" w14:textId="77777777" w:rsidTr="001C37D9">
        <w:trPr>
          <w:gridAfter w:val="2"/>
          <w:divId w:val="1083839597"/>
          <w:wAfter w:w="1862" w:type="dxa"/>
          <w:trHeight w:val="288"/>
        </w:trPr>
        <w:tc>
          <w:tcPr>
            <w:tcW w:w="1740" w:type="dxa"/>
            <w:vMerge/>
            <w:hideMark/>
          </w:tcPr>
          <w:p w14:paraId="4D0F3FA3" w14:textId="77777777" w:rsidR="001C37D9" w:rsidRPr="000F0B86" w:rsidRDefault="001C37D9" w:rsidP="001C37D9">
            <w:pPr>
              <w:pStyle w:val="a4"/>
              <w:ind w:left="-120" w:right="-120"/>
            </w:pPr>
          </w:p>
        </w:tc>
        <w:tc>
          <w:tcPr>
            <w:tcW w:w="1660" w:type="dxa"/>
            <w:vMerge/>
            <w:hideMark/>
          </w:tcPr>
          <w:p w14:paraId="5D093ECF" w14:textId="77777777" w:rsidR="001C37D9" w:rsidRPr="000F0B86" w:rsidRDefault="001C37D9" w:rsidP="001C37D9">
            <w:pPr>
              <w:pStyle w:val="a4"/>
              <w:ind w:left="-120" w:right="-120"/>
            </w:pPr>
          </w:p>
        </w:tc>
        <w:tc>
          <w:tcPr>
            <w:tcW w:w="1660" w:type="dxa"/>
            <w:vMerge/>
            <w:hideMark/>
          </w:tcPr>
          <w:p w14:paraId="46BB68EF" w14:textId="77777777" w:rsidR="001C37D9" w:rsidRPr="000F0B86" w:rsidRDefault="001C37D9" w:rsidP="001C37D9">
            <w:pPr>
              <w:pStyle w:val="a4"/>
              <w:ind w:left="-120" w:right="-120"/>
            </w:pPr>
          </w:p>
        </w:tc>
        <w:tc>
          <w:tcPr>
            <w:tcW w:w="1576" w:type="dxa"/>
            <w:vMerge/>
            <w:hideMark/>
          </w:tcPr>
          <w:p w14:paraId="1EB57B95" w14:textId="77777777" w:rsidR="001C37D9" w:rsidRPr="000F0B86" w:rsidRDefault="001C37D9" w:rsidP="001C37D9">
            <w:pPr>
              <w:pStyle w:val="a4"/>
              <w:ind w:left="-120" w:right="-120"/>
            </w:pPr>
          </w:p>
        </w:tc>
        <w:tc>
          <w:tcPr>
            <w:tcW w:w="1660" w:type="dxa"/>
            <w:vMerge/>
            <w:hideMark/>
          </w:tcPr>
          <w:p w14:paraId="3352C60A" w14:textId="77777777" w:rsidR="001C37D9" w:rsidRPr="000F0B86" w:rsidRDefault="001C37D9" w:rsidP="001C37D9">
            <w:pPr>
              <w:pStyle w:val="a4"/>
              <w:ind w:left="-120" w:right="-120"/>
            </w:pPr>
          </w:p>
        </w:tc>
        <w:tc>
          <w:tcPr>
            <w:tcW w:w="1660" w:type="dxa"/>
            <w:vMerge/>
            <w:hideMark/>
          </w:tcPr>
          <w:p w14:paraId="09844F58" w14:textId="77777777" w:rsidR="001C37D9" w:rsidRPr="000F0B86" w:rsidRDefault="001C37D9" w:rsidP="001C37D9">
            <w:pPr>
              <w:pStyle w:val="a4"/>
              <w:ind w:left="-120" w:right="-120"/>
            </w:pPr>
          </w:p>
        </w:tc>
        <w:tc>
          <w:tcPr>
            <w:tcW w:w="1660" w:type="dxa"/>
            <w:vMerge/>
            <w:hideMark/>
          </w:tcPr>
          <w:p w14:paraId="33E4910D" w14:textId="77777777" w:rsidR="001C37D9" w:rsidRPr="000F0B86" w:rsidRDefault="001C37D9" w:rsidP="001C37D9">
            <w:pPr>
              <w:pStyle w:val="a4"/>
              <w:ind w:left="-120" w:right="-120"/>
            </w:pPr>
          </w:p>
        </w:tc>
        <w:tc>
          <w:tcPr>
            <w:tcW w:w="1660" w:type="dxa"/>
            <w:vMerge/>
            <w:hideMark/>
          </w:tcPr>
          <w:p w14:paraId="629D6E65" w14:textId="77777777" w:rsidR="001C37D9" w:rsidRPr="000F0B86" w:rsidRDefault="001C37D9" w:rsidP="001C37D9">
            <w:pPr>
              <w:pStyle w:val="a4"/>
              <w:ind w:left="-120" w:right="-120"/>
            </w:pPr>
          </w:p>
        </w:tc>
        <w:tc>
          <w:tcPr>
            <w:tcW w:w="1660" w:type="dxa"/>
            <w:noWrap/>
            <w:hideMark/>
          </w:tcPr>
          <w:p w14:paraId="4CA10E41" w14:textId="77777777" w:rsidR="001C37D9" w:rsidRPr="000F0B86" w:rsidRDefault="001C37D9" w:rsidP="001C37D9">
            <w:pPr>
              <w:pStyle w:val="a4"/>
              <w:ind w:left="-120" w:right="-120"/>
            </w:pPr>
            <w:r w:rsidRPr="000F0B86">
              <w:t>0.00</w:t>
            </w:r>
          </w:p>
        </w:tc>
        <w:tc>
          <w:tcPr>
            <w:tcW w:w="1660" w:type="dxa"/>
            <w:noWrap/>
            <w:hideMark/>
          </w:tcPr>
          <w:p w14:paraId="59ACAD3A" w14:textId="77777777" w:rsidR="001C37D9" w:rsidRPr="000F0B86" w:rsidRDefault="001C37D9" w:rsidP="001C37D9">
            <w:pPr>
              <w:pStyle w:val="a4"/>
              <w:ind w:left="-120" w:right="-120"/>
            </w:pPr>
            <w:r w:rsidRPr="000F0B86">
              <w:t>0.00</w:t>
            </w:r>
          </w:p>
        </w:tc>
        <w:tc>
          <w:tcPr>
            <w:tcW w:w="1220" w:type="dxa"/>
            <w:noWrap/>
            <w:hideMark/>
          </w:tcPr>
          <w:p w14:paraId="507E6D33" w14:textId="77777777" w:rsidR="001C37D9" w:rsidRPr="000F0B86" w:rsidRDefault="001C37D9" w:rsidP="001C37D9">
            <w:pPr>
              <w:pStyle w:val="a4"/>
              <w:ind w:left="-120" w:right="-120"/>
            </w:pPr>
            <w:r w:rsidRPr="000F0B86">
              <w:t>79.18</w:t>
            </w:r>
          </w:p>
        </w:tc>
        <w:tc>
          <w:tcPr>
            <w:tcW w:w="1220" w:type="dxa"/>
            <w:noWrap/>
            <w:hideMark/>
          </w:tcPr>
          <w:p w14:paraId="1D302348" w14:textId="77777777" w:rsidR="001C37D9" w:rsidRPr="000F0B86" w:rsidRDefault="001C37D9" w:rsidP="001C37D9">
            <w:pPr>
              <w:pStyle w:val="a4"/>
              <w:ind w:left="-120" w:right="-120"/>
            </w:pPr>
            <w:r w:rsidRPr="000F0B86">
              <w:t>132.05</w:t>
            </w:r>
          </w:p>
        </w:tc>
        <w:tc>
          <w:tcPr>
            <w:tcW w:w="2035" w:type="dxa"/>
            <w:gridSpan w:val="3"/>
            <w:noWrap/>
            <w:hideMark/>
          </w:tcPr>
          <w:p w14:paraId="5AC64E42" w14:textId="77777777" w:rsidR="001C37D9" w:rsidRPr="000F0B86" w:rsidRDefault="001C37D9" w:rsidP="001C37D9">
            <w:pPr>
              <w:pStyle w:val="a4"/>
              <w:ind w:left="-120" w:right="-120"/>
            </w:pPr>
            <w:r w:rsidRPr="000F0B86">
              <w:t xml:space="preserve">　</w:t>
            </w:r>
          </w:p>
        </w:tc>
        <w:tc>
          <w:tcPr>
            <w:tcW w:w="2820" w:type="dxa"/>
            <w:gridSpan w:val="2"/>
            <w:noWrap/>
            <w:hideMark/>
          </w:tcPr>
          <w:p w14:paraId="04B5104C" w14:textId="77777777" w:rsidR="001C37D9" w:rsidRPr="000F0B86" w:rsidRDefault="001C37D9" w:rsidP="001C37D9">
            <w:pPr>
              <w:pStyle w:val="a4"/>
              <w:ind w:left="-120" w:right="-120"/>
            </w:pPr>
            <w:r w:rsidRPr="000F0B86">
              <w:t>0.171</w:t>
            </w:r>
          </w:p>
        </w:tc>
        <w:tc>
          <w:tcPr>
            <w:tcW w:w="1489" w:type="dxa"/>
            <w:noWrap/>
            <w:hideMark/>
          </w:tcPr>
          <w:p w14:paraId="313EF0AD" w14:textId="77777777" w:rsidR="001C37D9" w:rsidRPr="000F0B86" w:rsidRDefault="001C37D9" w:rsidP="001C37D9">
            <w:pPr>
              <w:pStyle w:val="a4"/>
              <w:ind w:left="-120" w:right="-120"/>
            </w:pPr>
            <w:r w:rsidRPr="000F0B86">
              <w:t>0.189</w:t>
            </w:r>
          </w:p>
        </w:tc>
        <w:tc>
          <w:tcPr>
            <w:tcW w:w="1600" w:type="dxa"/>
            <w:gridSpan w:val="2"/>
            <w:noWrap/>
            <w:hideMark/>
          </w:tcPr>
          <w:p w14:paraId="56A3F81C" w14:textId="77777777" w:rsidR="001C37D9" w:rsidRPr="000F0B86" w:rsidRDefault="001C37D9" w:rsidP="001C37D9">
            <w:pPr>
              <w:pStyle w:val="a4"/>
              <w:ind w:left="-120" w:right="-120"/>
            </w:pPr>
            <w:r w:rsidRPr="000F0B86">
              <w:t>674.62</w:t>
            </w:r>
          </w:p>
        </w:tc>
        <w:tc>
          <w:tcPr>
            <w:tcW w:w="1600" w:type="dxa"/>
            <w:gridSpan w:val="2"/>
            <w:noWrap/>
            <w:hideMark/>
          </w:tcPr>
          <w:p w14:paraId="6B722D26" w14:textId="77777777" w:rsidR="001C37D9" w:rsidRPr="000F0B86" w:rsidRDefault="001C37D9" w:rsidP="001C37D9">
            <w:pPr>
              <w:pStyle w:val="a4"/>
              <w:ind w:left="-120" w:right="-120"/>
            </w:pPr>
            <w:r w:rsidRPr="000F0B86">
              <w:t>250</w:t>
            </w:r>
          </w:p>
        </w:tc>
        <w:tc>
          <w:tcPr>
            <w:tcW w:w="1600" w:type="dxa"/>
            <w:gridSpan w:val="2"/>
            <w:noWrap/>
            <w:hideMark/>
          </w:tcPr>
          <w:p w14:paraId="163B08FD" w14:textId="77777777" w:rsidR="001C37D9" w:rsidRPr="000F0B86" w:rsidRDefault="001C37D9" w:rsidP="001C37D9">
            <w:pPr>
              <w:pStyle w:val="a4"/>
              <w:ind w:left="-120" w:right="-120"/>
            </w:pPr>
            <w:r w:rsidRPr="000F0B86">
              <w:t>6C20</w:t>
            </w:r>
          </w:p>
        </w:tc>
        <w:tc>
          <w:tcPr>
            <w:tcW w:w="960" w:type="dxa"/>
            <w:gridSpan w:val="2"/>
            <w:noWrap/>
            <w:hideMark/>
          </w:tcPr>
          <w:p w14:paraId="71D480E3" w14:textId="77777777" w:rsidR="001C37D9" w:rsidRPr="000F0B86" w:rsidRDefault="001C37D9" w:rsidP="001C37D9">
            <w:pPr>
              <w:pStyle w:val="a4"/>
              <w:ind w:left="-120" w:right="-120"/>
            </w:pPr>
            <w:r w:rsidRPr="000F0B86">
              <w:t>1884</w:t>
            </w:r>
          </w:p>
        </w:tc>
      </w:tr>
      <w:tr w:rsidR="001C37D9" w:rsidRPr="000F0B86" w14:paraId="1292D24D" w14:textId="77777777" w:rsidTr="001C37D9">
        <w:trPr>
          <w:gridAfter w:val="2"/>
          <w:divId w:val="1083839597"/>
          <w:wAfter w:w="1862" w:type="dxa"/>
          <w:trHeight w:val="312"/>
        </w:trPr>
        <w:tc>
          <w:tcPr>
            <w:tcW w:w="1740" w:type="dxa"/>
            <w:vMerge/>
            <w:hideMark/>
          </w:tcPr>
          <w:p w14:paraId="37878D51" w14:textId="77777777" w:rsidR="001C37D9" w:rsidRPr="000F0B86" w:rsidRDefault="001C37D9" w:rsidP="001C37D9">
            <w:pPr>
              <w:pStyle w:val="a4"/>
              <w:ind w:left="-120" w:right="-120"/>
            </w:pPr>
          </w:p>
        </w:tc>
        <w:tc>
          <w:tcPr>
            <w:tcW w:w="1660" w:type="dxa"/>
            <w:vMerge w:val="restart"/>
            <w:noWrap/>
            <w:hideMark/>
          </w:tcPr>
          <w:p w14:paraId="6645221C" w14:textId="77777777" w:rsidR="001C37D9" w:rsidRPr="000F0B86" w:rsidRDefault="001C37D9" w:rsidP="001C37D9">
            <w:pPr>
              <w:pStyle w:val="a4"/>
              <w:ind w:left="-120" w:right="-120"/>
            </w:pPr>
            <w:r w:rsidRPr="000F0B86">
              <w:t>CD</w:t>
            </w:r>
          </w:p>
        </w:tc>
        <w:tc>
          <w:tcPr>
            <w:tcW w:w="1660" w:type="dxa"/>
            <w:vMerge w:val="restart"/>
            <w:noWrap/>
            <w:hideMark/>
          </w:tcPr>
          <w:p w14:paraId="053A718E" w14:textId="77777777" w:rsidR="001C37D9" w:rsidRPr="000F0B86" w:rsidRDefault="001C37D9" w:rsidP="001C37D9">
            <w:pPr>
              <w:pStyle w:val="a4"/>
              <w:ind w:left="-120" w:right="-120"/>
            </w:pPr>
            <w:r w:rsidRPr="000F0B86">
              <w:t>600</w:t>
            </w:r>
          </w:p>
        </w:tc>
        <w:tc>
          <w:tcPr>
            <w:tcW w:w="1576" w:type="dxa"/>
            <w:vMerge w:val="restart"/>
            <w:noWrap/>
            <w:hideMark/>
          </w:tcPr>
          <w:p w14:paraId="2E22FED9" w14:textId="77777777" w:rsidR="001C37D9" w:rsidRPr="000F0B86" w:rsidRDefault="001C37D9" w:rsidP="001C37D9">
            <w:pPr>
              <w:pStyle w:val="a4"/>
              <w:ind w:left="-120" w:right="-120"/>
            </w:pPr>
            <w:r w:rsidRPr="000F0B86">
              <w:t>250</w:t>
            </w:r>
          </w:p>
        </w:tc>
        <w:tc>
          <w:tcPr>
            <w:tcW w:w="1660" w:type="dxa"/>
            <w:vMerge/>
            <w:hideMark/>
          </w:tcPr>
          <w:p w14:paraId="0F978F65" w14:textId="77777777" w:rsidR="001C37D9" w:rsidRPr="000F0B86" w:rsidRDefault="001C37D9" w:rsidP="001C37D9">
            <w:pPr>
              <w:pStyle w:val="a4"/>
              <w:ind w:left="-120" w:right="-120"/>
            </w:pPr>
          </w:p>
        </w:tc>
        <w:tc>
          <w:tcPr>
            <w:tcW w:w="1660" w:type="dxa"/>
            <w:vMerge w:val="restart"/>
            <w:noWrap/>
            <w:hideMark/>
          </w:tcPr>
          <w:p w14:paraId="4464D0E3" w14:textId="77777777" w:rsidR="001C37D9" w:rsidRPr="000F0B86" w:rsidRDefault="001C37D9" w:rsidP="001C37D9">
            <w:pPr>
              <w:pStyle w:val="a4"/>
              <w:ind w:left="-120" w:right="-120"/>
            </w:pPr>
            <w:r w:rsidRPr="000F0B86">
              <w:t>2000.00</w:t>
            </w:r>
          </w:p>
        </w:tc>
        <w:tc>
          <w:tcPr>
            <w:tcW w:w="1660" w:type="dxa"/>
            <w:vMerge/>
            <w:hideMark/>
          </w:tcPr>
          <w:p w14:paraId="6AAE5AF8" w14:textId="77777777" w:rsidR="001C37D9" w:rsidRPr="000F0B86" w:rsidRDefault="001C37D9" w:rsidP="001C37D9">
            <w:pPr>
              <w:pStyle w:val="a4"/>
              <w:ind w:left="-120" w:right="-120"/>
            </w:pPr>
          </w:p>
        </w:tc>
        <w:tc>
          <w:tcPr>
            <w:tcW w:w="1660" w:type="dxa"/>
            <w:vMerge w:val="restart"/>
            <w:noWrap/>
            <w:hideMark/>
          </w:tcPr>
          <w:p w14:paraId="3DE4D960" w14:textId="77777777" w:rsidR="001C37D9" w:rsidRPr="000F0B86" w:rsidRDefault="001C37D9" w:rsidP="001C37D9">
            <w:pPr>
              <w:pStyle w:val="a4"/>
              <w:ind w:left="-120" w:right="-120"/>
            </w:pPr>
            <w:r w:rsidRPr="000F0B86">
              <w:t>左</w:t>
            </w:r>
          </w:p>
        </w:tc>
        <w:tc>
          <w:tcPr>
            <w:tcW w:w="1660" w:type="dxa"/>
            <w:noWrap/>
            <w:hideMark/>
          </w:tcPr>
          <w:p w14:paraId="0F740654" w14:textId="77777777" w:rsidR="001C37D9" w:rsidRPr="000F0B86" w:rsidRDefault="001C37D9" w:rsidP="001C37D9">
            <w:pPr>
              <w:pStyle w:val="a4"/>
              <w:ind w:left="-120" w:right="-120"/>
            </w:pPr>
            <w:r w:rsidRPr="000F0B86">
              <w:t>-85.76</w:t>
            </w:r>
          </w:p>
        </w:tc>
        <w:tc>
          <w:tcPr>
            <w:tcW w:w="1660" w:type="dxa"/>
            <w:noWrap/>
            <w:hideMark/>
          </w:tcPr>
          <w:p w14:paraId="71237ECF" w14:textId="77777777" w:rsidR="001C37D9" w:rsidRPr="000F0B86" w:rsidRDefault="001C37D9" w:rsidP="001C37D9">
            <w:pPr>
              <w:pStyle w:val="a4"/>
              <w:ind w:left="-120" w:right="-120"/>
            </w:pPr>
            <w:r w:rsidRPr="000F0B86">
              <w:t>117.59</w:t>
            </w:r>
          </w:p>
        </w:tc>
        <w:tc>
          <w:tcPr>
            <w:tcW w:w="1220" w:type="dxa"/>
            <w:noWrap/>
            <w:hideMark/>
          </w:tcPr>
          <w:p w14:paraId="79C4B12C" w14:textId="77777777" w:rsidR="001C37D9" w:rsidRPr="000F0B86" w:rsidRDefault="001C37D9" w:rsidP="001C37D9">
            <w:pPr>
              <w:pStyle w:val="a4"/>
              <w:ind w:left="-120" w:right="-120"/>
            </w:pPr>
            <w:r w:rsidRPr="000F0B86">
              <w:t>-169.94</w:t>
            </w:r>
          </w:p>
        </w:tc>
        <w:tc>
          <w:tcPr>
            <w:tcW w:w="1220" w:type="dxa"/>
            <w:noWrap/>
            <w:hideMark/>
          </w:tcPr>
          <w:p w14:paraId="09CDED6F" w14:textId="77777777" w:rsidR="001C37D9" w:rsidRPr="000F0B86" w:rsidRDefault="001C37D9" w:rsidP="001C37D9">
            <w:pPr>
              <w:pStyle w:val="a4"/>
              <w:ind w:left="-120" w:right="-120"/>
            </w:pPr>
            <w:r w:rsidRPr="000F0B86">
              <w:t>142.01</w:t>
            </w:r>
          </w:p>
        </w:tc>
        <w:tc>
          <w:tcPr>
            <w:tcW w:w="2035" w:type="dxa"/>
            <w:gridSpan w:val="3"/>
            <w:noWrap/>
            <w:hideMark/>
          </w:tcPr>
          <w:p w14:paraId="3C1A65F6" w14:textId="77777777" w:rsidR="001C37D9" w:rsidRPr="000F0B86" w:rsidRDefault="001C37D9" w:rsidP="001C37D9">
            <w:pPr>
              <w:pStyle w:val="a4"/>
              <w:ind w:left="-120" w:right="-120"/>
            </w:pPr>
            <w:r w:rsidRPr="000F0B86">
              <w:t xml:space="preserve">　</w:t>
            </w:r>
          </w:p>
        </w:tc>
        <w:tc>
          <w:tcPr>
            <w:tcW w:w="2820" w:type="dxa"/>
            <w:gridSpan w:val="2"/>
            <w:noWrap/>
            <w:hideMark/>
          </w:tcPr>
          <w:p w14:paraId="5BC64F67" w14:textId="77777777" w:rsidR="001C37D9" w:rsidRPr="000F0B86" w:rsidRDefault="001C37D9" w:rsidP="001C37D9">
            <w:pPr>
              <w:pStyle w:val="a4"/>
              <w:ind w:left="-120" w:right="-120"/>
            </w:pPr>
            <w:r w:rsidRPr="000F0B86">
              <w:t>0.152</w:t>
            </w:r>
          </w:p>
        </w:tc>
        <w:tc>
          <w:tcPr>
            <w:tcW w:w="1489" w:type="dxa"/>
            <w:noWrap/>
            <w:hideMark/>
          </w:tcPr>
          <w:p w14:paraId="61E115BB" w14:textId="77777777" w:rsidR="001C37D9" w:rsidRPr="000F0B86" w:rsidRDefault="001C37D9" w:rsidP="001C37D9">
            <w:pPr>
              <w:pStyle w:val="a4"/>
              <w:ind w:left="-120" w:right="-120"/>
            </w:pPr>
            <w:r w:rsidRPr="000F0B86">
              <w:t>0.165</w:t>
            </w:r>
          </w:p>
        </w:tc>
        <w:tc>
          <w:tcPr>
            <w:tcW w:w="1600" w:type="dxa"/>
            <w:gridSpan w:val="2"/>
            <w:noWrap/>
            <w:hideMark/>
          </w:tcPr>
          <w:p w14:paraId="130B95AE" w14:textId="77777777" w:rsidR="001C37D9" w:rsidRPr="000F0B86" w:rsidRDefault="001C37D9" w:rsidP="001C37D9">
            <w:pPr>
              <w:pStyle w:val="a4"/>
              <w:ind w:left="-120" w:right="-120"/>
            </w:pPr>
            <w:r w:rsidRPr="000F0B86">
              <w:t>918.87</w:t>
            </w:r>
          </w:p>
        </w:tc>
        <w:tc>
          <w:tcPr>
            <w:tcW w:w="1600" w:type="dxa"/>
            <w:gridSpan w:val="2"/>
            <w:noWrap/>
            <w:hideMark/>
          </w:tcPr>
          <w:p w14:paraId="3E79F985" w14:textId="77777777" w:rsidR="001C37D9" w:rsidRPr="000F0B86" w:rsidRDefault="001C37D9" w:rsidP="001C37D9">
            <w:pPr>
              <w:pStyle w:val="a4"/>
              <w:ind w:left="-120" w:right="-120"/>
            </w:pPr>
            <w:r w:rsidRPr="000F0B86">
              <w:t>375</w:t>
            </w:r>
          </w:p>
        </w:tc>
        <w:tc>
          <w:tcPr>
            <w:tcW w:w="1600" w:type="dxa"/>
            <w:gridSpan w:val="2"/>
            <w:noWrap/>
            <w:hideMark/>
          </w:tcPr>
          <w:p w14:paraId="68663DD4" w14:textId="77777777" w:rsidR="001C37D9" w:rsidRPr="000F0B86" w:rsidRDefault="001C37D9" w:rsidP="001C37D9">
            <w:pPr>
              <w:pStyle w:val="a4"/>
              <w:ind w:left="-120" w:right="-120"/>
            </w:pPr>
            <w:r w:rsidRPr="000F0B86">
              <w:t>6C20</w:t>
            </w:r>
          </w:p>
        </w:tc>
        <w:tc>
          <w:tcPr>
            <w:tcW w:w="960" w:type="dxa"/>
            <w:gridSpan w:val="2"/>
            <w:noWrap/>
            <w:hideMark/>
          </w:tcPr>
          <w:p w14:paraId="355ED80A" w14:textId="77777777" w:rsidR="001C37D9" w:rsidRPr="000F0B86" w:rsidRDefault="001C37D9" w:rsidP="001C37D9">
            <w:pPr>
              <w:pStyle w:val="a4"/>
              <w:ind w:left="-120" w:right="-120"/>
            </w:pPr>
            <w:r w:rsidRPr="000F0B86">
              <w:t>1884</w:t>
            </w:r>
          </w:p>
        </w:tc>
      </w:tr>
      <w:tr w:rsidR="001C37D9" w:rsidRPr="000F0B86" w14:paraId="35C532D3" w14:textId="77777777" w:rsidTr="001C37D9">
        <w:trPr>
          <w:gridAfter w:val="2"/>
          <w:divId w:val="1083839597"/>
          <w:wAfter w:w="1862" w:type="dxa"/>
          <w:trHeight w:val="288"/>
        </w:trPr>
        <w:tc>
          <w:tcPr>
            <w:tcW w:w="1740" w:type="dxa"/>
            <w:vMerge/>
            <w:hideMark/>
          </w:tcPr>
          <w:p w14:paraId="259A7F35" w14:textId="77777777" w:rsidR="001C37D9" w:rsidRPr="000F0B86" w:rsidRDefault="001C37D9" w:rsidP="001C37D9">
            <w:pPr>
              <w:pStyle w:val="a4"/>
              <w:ind w:left="-120" w:right="-120"/>
            </w:pPr>
          </w:p>
        </w:tc>
        <w:tc>
          <w:tcPr>
            <w:tcW w:w="1660" w:type="dxa"/>
            <w:vMerge/>
            <w:hideMark/>
          </w:tcPr>
          <w:p w14:paraId="330EE6AD" w14:textId="77777777" w:rsidR="001C37D9" w:rsidRPr="000F0B86" w:rsidRDefault="001C37D9" w:rsidP="001C37D9">
            <w:pPr>
              <w:pStyle w:val="a4"/>
              <w:ind w:left="-120" w:right="-120"/>
            </w:pPr>
          </w:p>
        </w:tc>
        <w:tc>
          <w:tcPr>
            <w:tcW w:w="1660" w:type="dxa"/>
            <w:vMerge/>
            <w:hideMark/>
          </w:tcPr>
          <w:p w14:paraId="5DB44D31" w14:textId="77777777" w:rsidR="001C37D9" w:rsidRPr="000F0B86" w:rsidRDefault="001C37D9" w:rsidP="001C37D9">
            <w:pPr>
              <w:pStyle w:val="a4"/>
              <w:ind w:left="-120" w:right="-120"/>
            </w:pPr>
          </w:p>
        </w:tc>
        <w:tc>
          <w:tcPr>
            <w:tcW w:w="1576" w:type="dxa"/>
            <w:vMerge/>
            <w:hideMark/>
          </w:tcPr>
          <w:p w14:paraId="6902428A" w14:textId="77777777" w:rsidR="001C37D9" w:rsidRPr="000F0B86" w:rsidRDefault="001C37D9" w:rsidP="001C37D9">
            <w:pPr>
              <w:pStyle w:val="a4"/>
              <w:ind w:left="-120" w:right="-120"/>
            </w:pPr>
          </w:p>
        </w:tc>
        <w:tc>
          <w:tcPr>
            <w:tcW w:w="1660" w:type="dxa"/>
            <w:vMerge/>
            <w:hideMark/>
          </w:tcPr>
          <w:p w14:paraId="16BF9DFF" w14:textId="77777777" w:rsidR="001C37D9" w:rsidRPr="000F0B86" w:rsidRDefault="001C37D9" w:rsidP="001C37D9">
            <w:pPr>
              <w:pStyle w:val="a4"/>
              <w:ind w:left="-120" w:right="-120"/>
            </w:pPr>
          </w:p>
        </w:tc>
        <w:tc>
          <w:tcPr>
            <w:tcW w:w="1660" w:type="dxa"/>
            <w:vMerge/>
            <w:hideMark/>
          </w:tcPr>
          <w:p w14:paraId="501D0EC3" w14:textId="77777777" w:rsidR="001C37D9" w:rsidRPr="000F0B86" w:rsidRDefault="001C37D9" w:rsidP="001C37D9">
            <w:pPr>
              <w:pStyle w:val="a4"/>
              <w:ind w:left="-120" w:right="-120"/>
            </w:pPr>
          </w:p>
        </w:tc>
        <w:tc>
          <w:tcPr>
            <w:tcW w:w="1660" w:type="dxa"/>
            <w:vMerge/>
            <w:hideMark/>
          </w:tcPr>
          <w:p w14:paraId="05CC217D" w14:textId="77777777" w:rsidR="001C37D9" w:rsidRPr="000F0B86" w:rsidRDefault="001C37D9" w:rsidP="001C37D9">
            <w:pPr>
              <w:pStyle w:val="a4"/>
              <w:ind w:left="-120" w:right="-120"/>
            </w:pPr>
          </w:p>
        </w:tc>
        <w:tc>
          <w:tcPr>
            <w:tcW w:w="1660" w:type="dxa"/>
            <w:vMerge/>
            <w:hideMark/>
          </w:tcPr>
          <w:p w14:paraId="032D794D" w14:textId="77777777" w:rsidR="001C37D9" w:rsidRPr="000F0B86" w:rsidRDefault="001C37D9" w:rsidP="001C37D9">
            <w:pPr>
              <w:pStyle w:val="a4"/>
              <w:ind w:left="-120" w:right="-120"/>
            </w:pPr>
          </w:p>
        </w:tc>
        <w:tc>
          <w:tcPr>
            <w:tcW w:w="1660" w:type="dxa"/>
            <w:noWrap/>
            <w:hideMark/>
          </w:tcPr>
          <w:p w14:paraId="02933DFE" w14:textId="77777777" w:rsidR="001C37D9" w:rsidRPr="000F0B86" w:rsidRDefault="001C37D9" w:rsidP="001C37D9">
            <w:pPr>
              <w:pStyle w:val="a4"/>
              <w:ind w:left="-120" w:right="-120"/>
            </w:pPr>
            <w:r w:rsidRPr="000F0B86">
              <w:t>0.00</w:t>
            </w:r>
          </w:p>
        </w:tc>
        <w:tc>
          <w:tcPr>
            <w:tcW w:w="1660" w:type="dxa"/>
            <w:noWrap/>
            <w:hideMark/>
          </w:tcPr>
          <w:p w14:paraId="65BDE389" w14:textId="77777777" w:rsidR="001C37D9" w:rsidRPr="000F0B86" w:rsidRDefault="001C37D9" w:rsidP="001C37D9">
            <w:pPr>
              <w:pStyle w:val="a4"/>
              <w:ind w:left="-120" w:right="-120"/>
            </w:pPr>
            <w:r w:rsidRPr="000F0B86">
              <w:t>0.00</w:t>
            </w:r>
          </w:p>
        </w:tc>
        <w:tc>
          <w:tcPr>
            <w:tcW w:w="1220" w:type="dxa"/>
            <w:noWrap/>
            <w:hideMark/>
          </w:tcPr>
          <w:p w14:paraId="40CEDA54" w14:textId="77777777" w:rsidR="001C37D9" w:rsidRPr="000F0B86" w:rsidRDefault="001C37D9" w:rsidP="001C37D9">
            <w:pPr>
              <w:pStyle w:val="a4"/>
              <w:ind w:left="-120" w:right="-120"/>
            </w:pPr>
            <w:r w:rsidRPr="000F0B86">
              <w:t>74.08</w:t>
            </w:r>
          </w:p>
        </w:tc>
        <w:tc>
          <w:tcPr>
            <w:tcW w:w="1220" w:type="dxa"/>
            <w:noWrap/>
            <w:hideMark/>
          </w:tcPr>
          <w:p w14:paraId="5A9A995D" w14:textId="77777777" w:rsidR="001C37D9" w:rsidRPr="000F0B86" w:rsidRDefault="001C37D9" w:rsidP="001C37D9">
            <w:pPr>
              <w:pStyle w:val="a4"/>
              <w:ind w:left="-120" w:right="-120"/>
            </w:pPr>
            <w:r w:rsidRPr="000F0B86">
              <w:t>32.12</w:t>
            </w:r>
          </w:p>
        </w:tc>
        <w:tc>
          <w:tcPr>
            <w:tcW w:w="2035" w:type="dxa"/>
            <w:gridSpan w:val="3"/>
            <w:noWrap/>
            <w:hideMark/>
          </w:tcPr>
          <w:p w14:paraId="77FA5E3F" w14:textId="77777777" w:rsidR="001C37D9" w:rsidRPr="000F0B86" w:rsidRDefault="001C37D9" w:rsidP="001C37D9">
            <w:pPr>
              <w:pStyle w:val="a4"/>
              <w:ind w:left="-120" w:right="-120"/>
            </w:pPr>
            <w:r w:rsidRPr="000F0B86">
              <w:t xml:space="preserve">　</w:t>
            </w:r>
          </w:p>
        </w:tc>
        <w:tc>
          <w:tcPr>
            <w:tcW w:w="2820" w:type="dxa"/>
            <w:gridSpan w:val="2"/>
            <w:noWrap/>
            <w:hideMark/>
          </w:tcPr>
          <w:p w14:paraId="5AFE9271" w14:textId="77777777" w:rsidR="001C37D9" w:rsidRPr="000F0B86" w:rsidRDefault="001C37D9" w:rsidP="001C37D9">
            <w:pPr>
              <w:pStyle w:val="a4"/>
              <w:ind w:left="-120" w:right="-120"/>
            </w:pPr>
            <w:r w:rsidRPr="000F0B86">
              <w:t>0.066</w:t>
            </w:r>
          </w:p>
        </w:tc>
        <w:tc>
          <w:tcPr>
            <w:tcW w:w="1489" w:type="dxa"/>
            <w:noWrap/>
            <w:hideMark/>
          </w:tcPr>
          <w:p w14:paraId="7344E71E" w14:textId="77777777" w:rsidR="001C37D9" w:rsidRPr="000F0B86" w:rsidRDefault="001C37D9" w:rsidP="001C37D9">
            <w:pPr>
              <w:pStyle w:val="a4"/>
              <w:ind w:left="-120" w:right="-120"/>
            </w:pPr>
            <w:r w:rsidRPr="000F0B86">
              <w:t>0.068</w:t>
            </w:r>
          </w:p>
        </w:tc>
        <w:tc>
          <w:tcPr>
            <w:tcW w:w="1600" w:type="dxa"/>
            <w:gridSpan w:val="2"/>
            <w:noWrap/>
            <w:hideMark/>
          </w:tcPr>
          <w:p w14:paraId="35636395" w14:textId="77777777" w:rsidR="001C37D9" w:rsidRPr="000F0B86" w:rsidRDefault="001C37D9" w:rsidP="001C37D9">
            <w:pPr>
              <w:pStyle w:val="a4"/>
              <w:ind w:left="-120" w:right="-120"/>
            </w:pPr>
            <w:r w:rsidRPr="000F0B86">
              <w:t>380.46</w:t>
            </w:r>
          </w:p>
        </w:tc>
        <w:tc>
          <w:tcPr>
            <w:tcW w:w="1600" w:type="dxa"/>
            <w:gridSpan w:val="2"/>
            <w:noWrap/>
            <w:hideMark/>
          </w:tcPr>
          <w:p w14:paraId="40F0245E" w14:textId="77777777" w:rsidR="001C37D9" w:rsidRPr="000F0B86" w:rsidRDefault="001C37D9" w:rsidP="001C37D9">
            <w:pPr>
              <w:pStyle w:val="a4"/>
              <w:ind w:left="-120" w:right="-120"/>
            </w:pPr>
            <w:r w:rsidRPr="000F0B86">
              <w:t>375</w:t>
            </w:r>
          </w:p>
        </w:tc>
        <w:tc>
          <w:tcPr>
            <w:tcW w:w="1600" w:type="dxa"/>
            <w:gridSpan w:val="2"/>
            <w:noWrap/>
            <w:hideMark/>
          </w:tcPr>
          <w:p w14:paraId="57B010CD" w14:textId="77777777" w:rsidR="001C37D9" w:rsidRPr="000F0B86" w:rsidRDefault="001C37D9" w:rsidP="001C37D9">
            <w:pPr>
              <w:pStyle w:val="a4"/>
              <w:ind w:left="-120" w:right="-120"/>
            </w:pPr>
            <w:r w:rsidRPr="000F0B86">
              <w:t>6C20</w:t>
            </w:r>
          </w:p>
        </w:tc>
        <w:tc>
          <w:tcPr>
            <w:tcW w:w="960" w:type="dxa"/>
            <w:gridSpan w:val="2"/>
            <w:noWrap/>
            <w:hideMark/>
          </w:tcPr>
          <w:p w14:paraId="18815C78" w14:textId="77777777" w:rsidR="001C37D9" w:rsidRPr="000F0B86" w:rsidRDefault="001C37D9" w:rsidP="001C37D9">
            <w:pPr>
              <w:pStyle w:val="a4"/>
              <w:ind w:left="-120" w:right="-120"/>
            </w:pPr>
            <w:r w:rsidRPr="000F0B86">
              <w:t>1884</w:t>
            </w:r>
          </w:p>
        </w:tc>
      </w:tr>
      <w:tr w:rsidR="001C37D9" w:rsidRPr="000F0B86" w14:paraId="543DA1A6" w14:textId="77777777" w:rsidTr="001C37D9">
        <w:trPr>
          <w:gridAfter w:val="2"/>
          <w:divId w:val="1083839597"/>
          <w:wAfter w:w="1862" w:type="dxa"/>
          <w:trHeight w:val="288"/>
        </w:trPr>
        <w:tc>
          <w:tcPr>
            <w:tcW w:w="1740" w:type="dxa"/>
            <w:vMerge/>
            <w:hideMark/>
          </w:tcPr>
          <w:p w14:paraId="693B8A36" w14:textId="77777777" w:rsidR="001C37D9" w:rsidRPr="000F0B86" w:rsidRDefault="001C37D9" w:rsidP="001C37D9">
            <w:pPr>
              <w:pStyle w:val="a4"/>
              <w:ind w:left="-120" w:right="-120"/>
            </w:pPr>
          </w:p>
        </w:tc>
        <w:tc>
          <w:tcPr>
            <w:tcW w:w="1660" w:type="dxa"/>
            <w:vMerge/>
            <w:hideMark/>
          </w:tcPr>
          <w:p w14:paraId="2C323759" w14:textId="77777777" w:rsidR="001C37D9" w:rsidRPr="000F0B86" w:rsidRDefault="001C37D9" w:rsidP="001C37D9">
            <w:pPr>
              <w:pStyle w:val="a4"/>
              <w:ind w:left="-120" w:right="-120"/>
            </w:pPr>
          </w:p>
        </w:tc>
        <w:tc>
          <w:tcPr>
            <w:tcW w:w="1660" w:type="dxa"/>
            <w:vMerge/>
            <w:hideMark/>
          </w:tcPr>
          <w:p w14:paraId="1D82233B" w14:textId="77777777" w:rsidR="001C37D9" w:rsidRPr="000F0B86" w:rsidRDefault="001C37D9" w:rsidP="001C37D9">
            <w:pPr>
              <w:pStyle w:val="a4"/>
              <w:ind w:left="-120" w:right="-120"/>
            </w:pPr>
          </w:p>
        </w:tc>
        <w:tc>
          <w:tcPr>
            <w:tcW w:w="1576" w:type="dxa"/>
            <w:vMerge/>
            <w:hideMark/>
          </w:tcPr>
          <w:p w14:paraId="248E565E" w14:textId="77777777" w:rsidR="001C37D9" w:rsidRPr="000F0B86" w:rsidRDefault="001C37D9" w:rsidP="001C37D9">
            <w:pPr>
              <w:pStyle w:val="a4"/>
              <w:ind w:left="-120" w:right="-120"/>
            </w:pPr>
          </w:p>
        </w:tc>
        <w:tc>
          <w:tcPr>
            <w:tcW w:w="1660" w:type="dxa"/>
            <w:vMerge/>
            <w:hideMark/>
          </w:tcPr>
          <w:p w14:paraId="03941604" w14:textId="77777777" w:rsidR="001C37D9" w:rsidRPr="000F0B86" w:rsidRDefault="001C37D9" w:rsidP="001C37D9">
            <w:pPr>
              <w:pStyle w:val="a4"/>
              <w:ind w:left="-120" w:right="-120"/>
            </w:pPr>
          </w:p>
        </w:tc>
        <w:tc>
          <w:tcPr>
            <w:tcW w:w="1660" w:type="dxa"/>
            <w:vMerge/>
            <w:hideMark/>
          </w:tcPr>
          <w:p w14:paraId="631D3DF7" w14:textId="77777777" w:rsidR="001C37D9" w:rsidRPr="000F0B86" w:rsidRDefault="001C37D9" w:rsidP="001C37D9">
            <w:pPr>
              <w:pStyle w:val="a4"/>
              <w:ind w:left="-120" w:right="-120"/>
            </w:pPr>
          </w:p>
        </w:tc>
        <w:tc>
          <w:tcPr>
            <w:tcW w:w="1660" w:type="dxa"/>
            <w:vMerge/>
            <w:hideMark/>
          </w:tcPr>
          <w:p w14:paraId="73DF1481" w14:textId="77777777" w:rsidR="001C37D9" w:rsidRPr="000F0B86" w:rsidRDefault="001C37D9" w:rsidP="001C37D9">
            <w:pPr>
              <w:pStyle w:val="a4"/>
              <w:ind w:left="-120" w:right="-120"/>
            </w:pPr>
          </w:p>
        </w:tc>
        <w:tc>
          <w:tcPr>
            <w:tcW w:w="1660" w:type="dxa"/>
            <w:noWrap/>
            <w:hideMark/>
          </w:tcPr>
          <w:p w14:paraId="502288A8" w14:textId="77777777" w:rsidR="001C37D9" w:rsidRPr="000F0B86" w:rsidRDefault="001C37D9" w:rsidP="001C37D9">
            <w:pPr>
              <w:pStyle w:val="a4"/>
              <w:ind w:left="-120" w:right="-120"/>
            </w:pPr>
            <w:r w:rsidRPr="000F0B86">
              <w:t>中</w:t>
            </w:r>
          </w:p>
        </w:tc>
        <w:tc>
          <w:tcPr>
            <w:tcW w:w="1660" w:type="dxa"/>
            <w:noWrap/>
            <w:hideMark/>
          </w:tcPr>
          <w:p w14:paraId="57E16F2B" w14:textId="77777777" w:rsidR="001C37D9" w:rsidRPr="000F0B86" w:rsidRDefault="001C37D9" w:rsidP="001C37D9">
            <w:pPr>
              <w:pStyle w:val="a4"/>
              <w:ind w:left="-120" w:right="-120"/>
            </w:pPr>
            <w:r w:rsidRPr="000F0B86">
              <w:t>92.77</w:t>
            </w:r>
          </w:p>
        </w:tc>
        <w:tc>
          <w:tcPr>
            <w:tcW w:w="1660" w:type="dxa"/>
            <w:noWrap/>
            <w:hideMark/>
          </w:tcPr>
          <w:p w14:paraId="7E72B22A" w14:textId="77777777" w:rsidR="001C37D9" w:rsidRPr="000F0B86" w:rsidRDefault="001C37D9" w:rsidP="001C37D9">
            <w:pPr>
              <w:pStyle w:val="a4"/>
              <w:ind w:left="-120" w:right="-120"/>
            </w:pPr>
            <w:r w:rsidRPr="000F0B86">
              <w:t>0.00</w:t>
            </w:r>
          </w:p>
        </w:tc>
        <w:tc>
          <w:tcPr>
            <w:tcW w:w="1220" w:type="dxa"/>
            <w:noWrap/>
            <w:hideMark/>
          </w:tcPr>
          <w:p w14:paraId="1129E488" w14:textId="77777777" w:rsidR="001C37D9" w:rsidRPr="000F0B86" w:rsidRDefault="001C37D9" w:rsidP="001C37D9">
            <w:pPr>
              <w:pStyle w:val="a4"/>
              <w:ind w:left="-120" w:right="-120"/>
            </w:pPr>
            <w:r w:rsidRPr="000F0B86">
              <w:t>67.30</w:t>
            </w:r>
          </w:p>
        </w:tc>
        <w:tc>
          <w:tcPr>
            <w:tcW w:w="1220" w:type="dxa"/>
            <w:noWrap/>
            <w:hideMark/>
          </w:tcPr>
          <w:p w14:paraId="0F30DED8" w14:textId="77777777" w:rsidR="001C37D9" w:rsidRPr="000F0B86" w:rsidRDefault="001C37D9" w:rsidP="001C37D9">
            <w:pPr>
              <w:pStyle w:val="a4"/>
              <w:ind w:left="-120" w:right="-120"/>
            </w:pPr>
            <w:r w:rsidRPr="000F0B86">
              <w:t>0.00</w:t>
            </w:r>
          </w:p>
        </w:tc>
        <w:tc>
          <w:tcPr>
            <w:tcW w:w="2035" w:type="dxa"/>
            <w:gridSpan w:val="3"/>
            <w:noWrap/>
            <w:hideMark/>
          </w:tcPr>
          <w:p w14:paraId="60E1C91A"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50ECD2F8" w14:textId="77777777" w:rsidR="001C37D9" w:rsidRPr="000F0B86" w:rsidRDefault="001C37D9" w:rsidP="001C37D9">
            <w:pPr>
              <w:pStyle w:val="a4"/>
              <w:ind w:left="-120" w:right="-120"/>
            </w:pPr>
            <w:r w:rsidRPr="000F0B86">
              <w:t>0.010</w:t>
            </w:r>
          </w:p>
        </w:tc>
        <w:tc>
          <w:tcPr>
            <w:tcW w:w="1489" w:type="dxa"/>
            <w:noWrap/>
            <w:hideMark/>
          </w:tcPr>
          <w:p w14:paraId="28665CD8" w14:textId="77777777" w:rsidR="001C37D9" w:rsidRPr="000F0B86" w:rsidRDefault="001C37D9" w:rsidP="001C37D9">
            <w:pPr>
              <w:pStyle w:val="a4"/>
              <w:ind w:left="-120" w:right="-120"/>
            </w:pPr>
            <w:r w:rsidRPr="000F0B86">
              <w:t>0.010</w:t>
            </w:r>
          </w:p>
        </w:tc>
        <w:tc>
          <w:tcPr>
            <w:tcW w:w="1600" w:type="dxa"/>
            <w:gridSpan w:val="2"/>
            <w:noWrap/>
            <w:hideMark/>
          </w:tcPr>
          <w:p w14:paraId="7A04A1C2" w14:textId="77777777" w:rsidR="001C37D9" w:rsidRPr="000F0B86" w:rsidRDefault="001C37D9" w:rsidP="001C37D9">
            <w:pPr>
              <w:pStyle w:val="a4"/>
              <w:ind w:left="-120" w:right="-120"/>
            </w:pPr>
            <w:r w:rsidRPr="000F0B86">
              <w:t>462.57</w:t>
            </w:r>
          </w:p>
        </w:tc>
        <w:tc>
          <w:tcPr>
            <w:tcW w:w="1600" w:type="dxa"/>
            <w:gridSpan w:val="2"/>
            <w:noWrap/>
            <w:hideMark/>
          </w:tcPr>
          <w:p w14:paraId="1EBE80C5" w14:textId="77777777" w:rsidR="001C37D9" w:rsidRPr="000F0B86" w:rsidRDefault="001C37D9" w:rsidP="001C37D9">
            <w:pPr>
              <w:pStyle w:val="a4"/>
              <w:ind w:left="-120" w:right="-120"/>
            </w:pPr>
            <w:r w:rsidRPr="000F0B86">
              <w:t>300</w:t>
            </w:r>
          </w:p>
        </w:tc>
        <w:tc>
          <w:tcPr>
            <w:tcW w:w="1600" w:type="dxa"/>
            <w:gridSpan w:val="2"/>
            <w:noWrap/>
            <w:hideMark/>
          </w:tcPr>
          <w:p w14:paraId="0D5ED19F" w14:textId="77777777" w:rsidR="001C37D9" w:rsidRPr="000F0B86" w:rsidRDefault="001C37D9" w:rsidP="001C37D9">
            <w:pPr>
              <w:pStyle w:val="a4"/>
              <w:ind w:left="-120" w:right="-120"/>
            </w:pPr>
            <w:r w:rsidRPr="000F0B86">
              <w:t>6C20</w:t>
            </w:r>
          </w:p>
        </w:tc>
        <w:tc>
          <w:tcPr>
            <w:tcW w:w="960" w:type="dxa"/>
            <w:gridSpan w:val="2"/>
            <w:noWrap/>
            <w:hideMark/>
          </w:tcPr>
          <w:p w14:paraId="099C8241" w14:textId="77777777" w:rsidR="001C37D9" w:rsidRPr="000F0B86" w:rsidRDefault="001C37D9" w:rsidP="001C37D9">
            <w:pPr>
              <w:pStyle w:val="a4"/>
              <w:ind w:left="-120" w:right="-120"/>
            </w:pPr>
            <w:r w:rsidRPr="000F0B86">
              <w:t>1884</w:t>
            </w:r>
          </w:p>
        </w:tc>
      </w:tr>
      <w:tr w:rsidR="001C37D9" w:rsidRPr="000F0B86" w14:paraId="7BC2BFAD" w14:textId="77777777" w:rsidTr="001C37D9">
        <w:trPr>
          <w:gridAfter w:val="2"/>
          <w:divId w:val="1083839597"/>
          <w:wAfter w:w="1862" w:type="dxa"/>
          <w:trHeight w:val="288"/>
        </w:trPr>
        <w:tc>
          <w:tcPr>
            <w:tcW w:w="1740" w:type="dxa"/>
            <w:vMerge/>
            <w:hideMark/>
          </w:tcPr>
          <w:p w14:paraId="5B6F3352" w14:textId="77777777" w:rsidR="001C37D9" w:rsidRPr="000F0B86" w:rsidRDefault="001C37D9" w:rsidP="001C37D9">
            <w:pPr>
              <w:pStyle w:val="a4"/>
              <w:ind w:left="-120" w:right="-120"/>
            </w:pPr>
          </w:p>
        </w:tc>
        <w:tc>
          <w:tcPr>
            <w:tcW w:w="1660" w:type="dxa"/>
            <w:vMerge/>
            <w:hideMark/>
          </w:tcPr>
          <w:p w14:paraId="5410BEB5" w14:textId="77777777" w:rsidR="001C37D9" w:rsidRPr="000F0B86" w:rsidRDefault="001C37D9" w:rsidP="001C37D9">
            <w:pPr>
              <w:pStyle w:val="a4"/>
              <w:ind w:left="-120" w:right="-120"/>
            </w:pPr>
          </w:p>
        </w:tc>
        <w:tc>
          <w:tcPr>
            <w:tcW w:w="1660" w:type="dxa"/>
            <w:vMerge/>
            <w:hideMark/>
          </w:tcPr>
          <w:p w14:paraId="21711181" w14:textId="77777777" w:rsidR="001C37D9" w:rsidRPr="000F0B86" w:rsidRDefault="001C37D9" w:rsidP="001C37D9">
            <w:pPr>
              <w:pStyle w:val="a4"/>
              <w:ind w:left="-120" w:right="-120"/>
            </w:pPr>
          </w:p>
        </w:tc>
        <w:tc>
          <w:tcPr>
            <w:tcW w:w="1576" w:type="dxa"/>
            <w:vMerge/>
            <w:hideMark/>
          </w:tcPr>
          <w:p w14:paraId="09B93CFC" w14:textId="77777777" w:rsidR="001C37D9" w:rsidRPr="000F0B86" w:rsidRDefault="001C37D9" w:rsidP="001C37D9">
            <w:pPr>
              <w:pStyle w:val="a4"/>
              <w:ind w:left="-120" w:right="-120"/>
            </w:pPr>
          </w:p>
        </w:tc>
        <w:tc>
          <w:tcPr>
            <w:tcW w:w="1660" w:type="dxa"/>
            <w:vMerge/>
            <w:hideMark/>
          </w:tcPr>
          <w:p w14:paraId="22654F17" w14:textId="77777777" w:rsidR="001C37D9" w:rsidRPr="000F0B86" w:rsidRDefault="001C37D9" w:rsidP="001C37D9">
            <w:pPr>
              <w:pStyle w:val="a4"/>
              <w:ind w:left="-120" w:right="-120"/>
            </w:pPr>
          </w:p>
        </w:tc>
        <w:tc>
          <w:tcPr>
            <w:tcW w:w="1660" w:type="dxa"/>
            <w:vMerge/>
            <w:hideMark/>
          </w:tcPr>
          <w:p w14:paraId="2397DA08" w14:textId="77777777" w:rsidR="001C37D9" w:rsidRPr="000F0B86" w:rsidRDefault="001C37D9" w:rsidP="001C37D9">
            <w:pPr>
              <w:pStyle w:val="a4"/>
              <w:ind w:left="-120" w:right="-120"/>
            </w:pPr>
          </w:p>
        </w:tc>
        <w:tc>
          <w:tcPr>
            <w:tcW w:w="1660" w:type="dxa"/>
            <w:vMerge/>
            <w:hideMark/>
          </w:tcPr>
          <w:p w14:paraId="139432FC" w14:textId="77777777" w:rsidR="001C37D9" w:rsidRPr="000F0B86" w:rsidRDefault="001C37D9" w:rsidP="001C37D9">
            <w:pPr>
              <w:pStyle w:val="a4"/>
              <w:ind w:left="-120" w:right="-120"/>
            </w:pPr>
          </w:p>
        </w:tc>
        <w:tc>
          <w:tcPr>
            <w:tcW w:w="1660" w:type="dxa"/>
            <w:vMerge w:val="restart"/>
            <w:noWrap/>
            <w:hideMark/>
          </w:tcPr>
          <w:p w14:paraId="3774AB5D" w14:textId="77777777" w:rsidR="001C37D9" w:rsidRPr="000F0B86" w:rsidRDefault="001C37D9" w:rsidP="001C37D9">
            <w:pPr>
              <w:pStyle w:val="a4"/>
              <w:ind w:left="-120" w:right="-120"/>
            </w:pPr>
            <w:r w:rsidRPr="000F0B86">
              <w:t>右</w:t>
            </w:r>
          </w:p>
        </w:tc>
        <w:tc>
          <w:tcPr>
            <w:tcW w:w="1660" w:type="dxa"/>
            <w:noWrap/>
            <w:hideMark/>
          </w:tcPr>
          <w:p w14:paraId="11DEE302" w14:textId="77777777" w:rsidR="001C37D9" w:rsidRPr="000F0B86" w:rsidRDefault="001C37D9" w:rsidP="001C37D9">
            <w:pPr>
              <w:pStyle w:val="a4"/>
              <w:ind w:left="-120" w:right="-120"/>
            </w:pPr>
            <w:r w:rsidRPr="000F0B86">
              <w:t>-87.67</w:t>
            </w:r>
          </w:p>
        </w:tc>
        <w:tc>
          <w:tcPr>
            <w:tcW w:w="1660" w:type="dxa"/>
            <w:noWrap/>
            <w:hideMark/>
          </w:tcPr>
          <w:p w14:paraId="2EB77D7F" w14:textId="77777777" w:rsidR="001C37D9" w:rsidRPr="000F0B86" w:rsidRDefault="001C37D9" w:rsidP="001C37D9">
            <w:pPr>
              <w:pStyle w:val="a4"/>
              <w:ind w:left="-120" w:right="-120"/>
            </w:pPr>
            <w:r w:rsidRPr="000F0B86">
              <w:t>-117.35</w:t>
            </w:r>
          </w:p>
        </w:tc>
        <w:tc>
          <w:tcPr>
            <w:tcW w:w="1220" w:type="dxa"/>
            <w:noWrap/>
            <w:hideMark/>
          </w:tcPr>
          <w:p w14:paraId="50564CB3" w14:textId="77777777" w:rsidR="001C37D9" w:rsidRPr="000F0B86" w:rsidRDefault="001C37D9" w:rsidP="001C37D9">
            <w:pPr>
              <w:pStyle w:val="a4"/>
              <w:ind w:left="-120" w:right="-120"/>
            </w:pPr>
            <w:r w:rsidRPr="000F0B86">
              <w:t>-187.3</w:t>
            </w:r>
            <w:r w:rsidRPr="000F0B86">
              <w:lastRenderedPageBreak/>
              <w:t>4</w:t>
            </w:r>
          </w:p>
        </w:tc>
        <w:tc>
          <w:tcPr>
            <w:tcW w:w="1220" w:type="dxa"/>
            <w:noWrap/>
            <w:hideMark/>
          </w:tcPr>
          <w:p w14:paraId="19C94785" w14:textId="77777777" w:rsidR="001C37D9" w:rsidRPr="000F0B86" w:rsidRDefault="001C37D9" w:rsidP="001C37D9">
            <w:pPr>
              <w:pStyle w:val="a4"/>
              <w:ind w:left="-120" w:right="-120"/>
            </w:pPr>
            <w:r w:rsidRPr="000F0B86">
              <w:lastRenderedPageBreak/>
              <w:t>-141.8</w:t>
            </w:r>
            <w:r w:rsidRPr="000F0B86">
              <w:lastRenderedPageBreak/>
              <w:t>4</w:t>
            </w:r>
          </w:p>
        </w:tc>
        <w:tc>
          <w:tcPr>
            <w:tcW w:w="2035" w:type="dxa"/>
            <w:gridSpan w:val="3"/>
            <w:noWrap/>
            <w:hideMark/>
          </w:tcPr>
          <w:p w14:paraId="59C980A6" w14:textId="77777777" w:rsidR="001C37D9" w:rsidRPr="000F0B86" w:rsidRDefault="001C37D9" w:rsidP="001C37D9">
            <w:pPr>
              <w:pStyle w:val="a4"/>
              <w:ind w:left="-120" w:right="-120"/>
            </w:pPr>
            <w:r w:rsidRPr="000F0B86">
              <w:lastRenderedPageBreak/>
              <w:t xml:space="preserve">　</w:t>
            </w:r>
          </w:p>
        </w:tc>
        <w:tc>
          <w:tcPr>
            <w:tcW w:w="2820" w:type="dxa"/>
            <w:gridSpan w:val="2"/>
            <w:noWrap/>
            <w:hideMark/>
          </w:tcPr>
          <w:p w14:paraId="22593726" w14:textId="77777777" w:rsidR="001C37D9" w:rsidRPr="000F0B86" w:rsidRDefault="001C37D9" w:rsidP="001C37D9">
            <w:pPr>
              <w:pStyle w:val="a4"/>
              <w:ind w:left="-120" w:right="-120"/>
            </w:pPr>
            <w:r w:rsidRPr="000F0B86">
              <w:t>0.167</w:t>
            </w:r>
          </w:p>
        </w:tc>
        <w:tc>
          <w:tcPr>
            <w:tcW w:w="1489" w:type="dxa"/>
            <w:noWrap/>
            <w:hideMark/>
          </w:tcPr>
          <w:p w14:paraId="53A57449" w14:textId="77777777" w:rsidR="001C37D9" w:rsidRPr="000F0B86" w:rsidRDefault="001C37D9" w:rsidP="001C37D9">
            <w:pPr>
              <w:pStyle w:val="a4"/>
              <w:ind w:left="-120" w:right="-120"/>
            </w:pPr>
            <w:r w:rsidRPr="000F0B86">
              <w:t>0.184</w:t>
            </w:r>
          </w:p>
        </w:tc>
        <w:tc>
          <w:tcPr>
            <w:tcW w:w="1600" w:type="dxa"/>
            <w:gridSpan w:val="2"/>
            <w:noWrap/>
            <w:hideMark/>
          </w:tcPr>
          <w:p w14:paraId="0D6AF94D" w14:textId="77777777" w:rsidR="001C37D9" w:rsidRPr="000F0B86" w:rsidRDefault="001C37D9" w:rsidP="001C37D9">
            <w:pPr>
              <w:pStyle w:val="a4"/>
              <w:ind w:left="-120" w:right="-120"/>
            </w:pPr>
            <w:r w:rsidRPr="000F0B86">
              <w:t>1023.42</w:t>
            </w:r>
          </w:p>
        </w:tc>
        <w:tc>
          <w:tcPr>
            <w:tcW w:w="1600" w:type="dxa"/>
            <w:gridSpan w:val="2"/>
            <w:noWrap/>
            <w:hideMark/>
          </w:tcPr>
          <w:p w14:paraId="5BEABE36" w14:textId="77777777" w:rsidR="001C37D9" w:rsidRPr="000F0B86" w:rsidRDefault="001C37D9" w:rsidP="001C37D9">
            <w:pPr>
              <w:pStyle w:val="a4"/>
              <w:ind w:left="-120" w:right="-120"/>
            </w:pPr>
            <w:r w:rsidRPr="000F0B86">
              <w:t>375</w:t>
            </w:r>
          </w:p>
        </w:tc>
        <w:tc>
          <w:tcPr>
            <w:tcW w:w="1600" w:type="dxa"/>
            <w:gridSpan w:val="2"/>
            <w:noWrap/>
            <w:hideMark/>
          </w:tcPr>
          <w:p w14:paraId="57900325" w14:textId="77777777" w:rsidR="001C37D9" w:rsidRPr="000F0B86" w:rsidRDefault="001C37D9" w:rsidP="001C37D9">
            <w:pPr>
              <w:pStyle w:val="a4"/>
              <w:ind w:left="-120" w:right="-120"/>
            </w:pPr>
            <w:r w:rsidRPr="000F0B86">
              <w:t>6C20</w:t>
            </w:r>
          </w:p>
        </w:tc>
        <w:tc>
          <w:tcPr>
            <w:tcW w:w="960" w:type="dxa"/>
            <w:gridSpan w:val="2"/>
            <w:noWrap/>
            <w:hideMark/>
          </w:tcPr>
          <w:p w14:paraId="4AD58100" w14:textId="77777777" w:rsidR="001C37D9" w:rsidRPr="000F0B86" w:rsidRDefault="001C37D9" w:rsidP="001C37D9">
            <w:pPr>
              <w:pStyle w:val="a4"/>
              <w:ind w:left="-120" w:right="-120"/>
            </w:pPr>
            <w:r w:rsidRPr="000F0B86">
              <w:t>1884</w:t>
            </w:r>
          </w:p>
        </w:tc>
      </w:tr>
      <w:tr w:rsidR="001C37D9" w:rsidRPr="000F0B86" w14:paraId="63B7690C" w14:textId="77777777" w:rsidTr="001C37D9">
        <w:trPr>
          <w:gridAfter w:val="2"/>
          <w:divId w:val="1083839597"/>
          <w:wAfter w:w="1862" w:type="dxa"/>
          <w:trHeight w:val="276"/>
        </w:trPr>
        <w:tc>
          <w:tcPr>
            <w:tcW w:w="1740" w:type="dxa"/>
            <w:vMerge/>
            <w:hideMark/>
          </w:tcPr>
          <w:p w14:paraId="79405884" w14:textId="77777777" w:rsidR="001C37D9" w:rsidRPr="000F0B86" w:rsidRDefault="001C37D9" w:rsidP="001C37D9">
            <w:pPr>
              <w:pStyle w:val="a4"/>
              <w:ind w:left="-120" w:right="-120"/>
            </w:pPr>
          </w:p>
        </w:tc>
        <w:tc>
          <w:tcPr>
            <w:tcW w:w="1660" w:type="dxa"/>
            <w:vMerge/>
            <w:hideMark/>
          </w:tcPr>
          <w:p w14:paraId="3490A5C8" w14:textId="77777777" w:rsidR="001C37D9" w:rsidRPr="000F0B86" w:rsidRDefault="001C37D9" w:rsidP="001C37D9">
            <w:pPr>
              <w:pStyle w:val="a4"/>
              <w:ind w:left="-120" w:right="-120"/>
            </w:pPr>
          </w:p>
        </w:tc>
        <w:tc>
          <w:tcPr>
            <w:tcW w:w="1660" w:type="dxa"/>
            <w:vMerge/>
            <w:hideMark/>
          </w:tcPr>
          <w:p w14:paraId="2C34BDCD" w14:textId="77777777" w:rsidR="001C37D9" w:rsidRPr="000F0B86" w:rsidRDefault="001C37D9" w:rsidP="001C37D9">
            <w:pPr>
              <w:pStyle w:val="a4"/>
              <w:ind w:left="-120" w:right="-120"/>
            </w:pPr>
          </w:p>
        </w:tc>
        <w:tc>
          <w:tcPr>
            <w:tcW w:w="1576" w:type="dxa"/>
            <w:vMerge/>
            <w:hideMark/>
          </w:tcPr>
          <w:p w14:paraId="7E623AA2" w14:textId="77777777" w:rsidR="001C37D9" w:rsidRPr="000F0B86" w:rsidRDefault="001C37D9" w:rsidP="001C37D9">
            <w:pPr>
              <w:pStyle w:val="a4"/>
              <w:ind w:left="-120" w:right="-120"/>
            </w:pPr>
          </w:p>
        </w:tc>
        <w:tc>
          <w:tcPr>
            <w:tcW w:w="1660" w:type="dxa"/>
            <w:vMerge/>
            <w:hideMark/>
          </w:tcPr>
          <w:p w14:paraId="19705EE7" w14:textId="77777777" w:rsidR="001C37D9" w:rsidRPr="000F0B86" w:rsidRDefault="001C37D9" w:rsidP="001C37D9">
            <w:pPr>
              <w:pStyle w:val="a4"/>
              <w:ind w:left="-120" w:right="-120"/>
            </w:pPr>
          </w:p>
        </w:tc>
        <w:tc>
          <w:tcPr>
            <w:tcW w:w="1660" w:type="dxa"/>
            <w:vMerge/>
            <w:hideMark/>
          </w:tcPr>
          <w:p w14:paraId="06F575C0" w14:textId="77777777" w:rsidR="001C37D9" w:rsidRPr="000F0B86" w:rsidRDefault="001C37D9" w:rsidP="001C37D9">
            <w:pPr>
              <w:pStyle w:val="a4"/>
              <w:ind w:left="-120" w:right="-120"/>
            </w:pPr>
          </w:p>
        </w:tc>
        <w:tc>
          <w:tcPr>
            <w:tcW w:w="1660" w:type="dxa"/>
            <w:vMerge/>
            <w:hideMark/>
          </w:tcPr>
          <w:p w14:paraId="11B2F236" w14:textId="77777777" w:rsidR="001C37D9" w:rsidRPr="000F0B86" w:rsidRDefault="001C37D9" w:rsidP="001C37D9">
            <w:pPr>
              <w:pStyle w:val="a4"/>
              <w:ind w:left="-120" w:right="-120"/>
            </w:pPr>
          </w:p>
        </w:tc>
        <w:tc>
          <w:tcPr>
            <w:tcW w:w="1660" w:type="dxa"/>
            <w:vMerge/>
            <w:hideMark/>
          </w:tcPr>
          <w:p w14:paraId="1902C295" w14:textId="77777777" w:rsidR="001C37D9" w:rsidRPr="000F0B86" w:rsidRDefault="001C37D9" w:rsidP="001C37D9">
            <w:pPr>
              <w:pStyle w:val="a4"/>
              <w:ind w:left="-120" w:right="-120"/>
            </w:pPr>
          </w:p>
        </w:tc>
        <w:tc>
          <w:tcPr>
            <w:tcW w:w="1660" w:type="dxa"/>
            <w:noWrap/>
            <w:hideMark/>
          </w:tcPr>
          <w:p w14:paraId="19EF941D" w14:textId="77777777" w:rsidR="001C37D9" w:rsidRPr="000F0B86" w:rsidRDefault="001C37D9" w:rsidP="001C37D9">
            <w:pPr>
              <w:pStyle w:val="a4"/>
              <w:ind w:left="-120" w:right="-120"/>
            </w:pPr>
            <w:r w:rsidRPr="000F0B86">
              <w:t>0.00</w:t>
            </w:r>
          </w:p>
        </w:tc>
        <w:tc>
          <w:tcPr>
            <w:tcW w:w="1660" w:type="dxa"/>
            <w:noWrap/>
            <w:hideMark/>
          </w:tcPr>
          <w:p w14:paraId="1711E90A" w14:textId="77777777" w:rsidR="001C37D9" w:rsidRPr="000F0B86" w:rsidRDefault="001C37D9" w:rsidP="001C37D9">
            <w:pPr>
              <w:pStyle w:val="a4"/>
              <w:ind w:left="-120" w:right="-120"/>
            </w:pPr>
            <w:r w:rsidRPr="000F0B86">
              <w:t>0.00</w:t>
            </w:r>
          </w:p>
        </w:tc>
        <w:tc>
          <w:tcPr>
            <w:tcW w:w="1220" w:type="dxa"/>
            <w:noWrap/>
            <w:hideMark/>
          </w:tcPr>
          <w:p w14:paraId="2525E992" w14:textId="77777777" w:rsidR="001C37D9" w:rsidRPr="000F0B86" w:rsidRDefault="001C37D9" w:rsidP="001C37D9">
            <w:pPr>
              <w:pStyle w:val="a4"/>
              <w:ind w:left="-120" w:right="-120"/>
            </w:pPr>
            <w:r w:rsidRPr="000F0B86">
              <w:t>92.19</w:t>
            </w:r>
          </w:p>
        </w:tc>
        <w:tc>
          <w:tcPr>
            <w:tcW w:w="1220" w:type="dxa"/>
            <w:noWrap/>
            <w:hideMark/>
          </w:tcPr>
          <w:p w14:paraId="3A7E3DB6" w14:textId="77777777" w:rsidR="001C37D9" w:rsidRPr="000F0B86" w:rsidRDefault="001C37D9" w:rsidP="001C37D9">
            <w:pPr>
              <w:pStyle w:val="a4"/>
              <w:ind w:left="-120" w:right="-120"/>
            </w:pPr>
            <w:r w:rsidRPr="000F0B86">
              <w:t>-31.96</w:t>
            </w:r>
          </w:p>
        </w:tc>
        <w:tc>
          <w:tcPr>
            <w:tcW w:w="2035" w:type="dxa"/>
            <w:gridSpan w:val="3"/>
            <w:noWrap/>
            <w:hideMark/>
          </w:tcPr>
          <w:p w14:paraId="18124763" w14:textId="77777777" w:rsidR="001C37D9" w:rsidRPr="000F0B86" w:rsidRDefault="001C37D9" w:rsidP="001C37D9">
            <w:pPr>
              <w:pStyle w:val="a4"/>
              <w:ind w:left="-120" w:right="-120"/>
            </w:pPr>
            <w:r w:rsidRPr="000F0B86">
              <w:t xml:space="preserve">　</w:t>
            </w:r>
          </w:p>
        </w:tc>
        <w:tc>
          <w:tcPr>
            <w:tcW w:w="2820" w:type="dxa"/>
            <w:gridSpan w:val="2"/>
            <w:noWrap/>
            <w:hideMark/>
          </w:tcPr>
          <w:p w14:paraId="10495365" w14:textId="77777777" w:rsidR="001C37D9" w:rsidRPr="000F0B86" w:rsidRDefault="001C37D9" w:rsidP="001C37D9">
            <w:pPr>
              <w:pStyle w:val="a4"/>
              <w:ind w:left="-120" w:right="-120"/>
            </w:pPr>
            <w:r w:rsidRPr="000F0B86">
              <w:t>0.082</w:t>
            </w:r>
          </w:p>
        </w:tc>
        <w:tc>
          <w:tcPr>
            <w:tcW w:w="1489" w:type="dxa"/>
            <w:noWrap/>
            <w:hideMark/>
          </w:tcPr>
          <w:p w14:paraId="68110688" w14:textId="77777777" w:rsidR="001C37D9" w:rsidRPr="000F0B86" w:rsidRDefault="001C37D9" w:rsidP="001C37D9">
            <w:pPr>
              <w:pStyle w:val="a4"/>
              <w:ind w:left="-120" w:right="-120"/>
            </w:pPr>
            <w:r w:rsidRPr="000F0B86">
              <w:t>0.086</w:t>
            </w:r>
          </w:p>
        </w:tc>
        <w:tc>
          <w:tcPr>
            <w:tcW w:w="1600" w:type="dxa"/>
            <w:gridSpan w:val="2"/>
            <w:noWrap/>
            <w:hideMark/>
          </w:tcPr>
          <w:p w14:paraId="70347C20" w14:textId="77777777" w:rsidR="001C37D9" w:rsidRPr="000F0B86" w:rsidRDefault="001C37D9" w:rsidP="001C37D9">
            <w:pPr>
              <w:pStyle w:val="a4"/>
              <w:ind w:left="-120" w:right="-120"/>
            </w:pPr>
            <w:r w:rsidRPr="000F0B86">
              <w:t>477.83</w:t>
            </w:r>
          </w:p>
        </w:tc>
        <w:tc>
          <w:tcPr>
            <w:tcW w:w="1600" w:type="dxa"/>
            <w:gridSpan w:val="2"/>
            <w:noWrap/>
            <w:hideMark/>
          </w:tcPr>
          <w:p w14:paraId="288AC6F8" w14:textId="77777777" w:rsidR="001C37D9" w:rsidRPr="000F0B86" w:rsidRDefault="001C37D9" w:rsidP="001C37D9">
            <w:pPr>
              <w:pStyle w:val="a4"/>
              <w:ind w:left="-120" w:right="-120"/>
            </w:pPr>
            <w:r w:rsidRPr="000F0B86">
              <w:t>375</w:t>
            </w:r>
          </w:p>
        </w:tc>
        <w:tc>
          <w:tcPr>
            <w:tcW w:w="1600" w:type="dxa"/>
            <w:gridSpan w:val="2"/>
            <w:noWrap/>
            <w:hideMark/>
          </w:tcPr>
          <w:p w14:paraId="6EFFEEEF" w14:textId="77777777" w:rsidR="001C37D9" w:rsidRPr="000F0B86" w:rsidRDefault="001C37D9" w:rsidP="001C37D9">
            <w:pPr>
              <w:pStyle w:val="a4"/>
              <w:ind w:left="-120" w:right="-120"/>
            </w:pPr>
            <w:r w:rsidRPr="000F0B86">
              <w:t>6C20</w:t>
            </w:r>
          </w:p>
        </w:tc>
        <w:tc>
          <w:tcPr>
            <w:tcW w:w="960" w:type="dxa"/>
            <w:gridSpan w:val="2"/>
            <w:noWrap/>
            <w:hideMark/>
          </w:tcPr>
          <w:p w14:paraId="6B7E34AB" w14:textId="77777777" w:rsidR="001C37D9" w:rsidRPr="000F0B86" w:rsidRDefault="001C37D9" w:rsidP="001C37D9">
            <w:pPr>
              <w:pStyle w:val="a4"/>
              <w:ind w:left="-120" w:right="-120"/>
            </w:pPr>
            <w:r w:rsidRPr="000F0B86">
              <w:t>1884</w:t>
            </w:r>
          </w:p>
        </w:tc>
      </w:tr>
      <w:tr w:rsidR="001C37D9" w:rsidRPr="000F0B86" w14:paraId="1FC25342" w14:textId="77777777" w:rsidTr="001C37D9">
        <w:trPr>
          <w:gridAfter w:val="2"/>
          <w:divId w:val="1083839597"/>
          <w:wAfter w:w="1862" w:type="dxa"/>
          <w:trHeight w:val="288"/>
        </w:trPr>
        <w:tc>
          <w:tcPr>
            <w:tcW w:w="1740" w:type="dxa"/>
            <w:vMerge w:val="restart"/>
            <w:noWrap/>
            <w:hideMark/>
          </w:tcPr>
          <w:p w14:paraId="0E45E4FA" w14:textId="77777777" w:rsidR="001C37D9" w:rsidRPr="000F0B86" w:rsidRDefault="001C37D9" w:rsidP="001C37D9">
            <w:pPr>
              <w:pStyle w:val="a4"/>
              <w:ind w:left="-120" w:right="-120"/>
            </w:pPr>
            <w:r w:rsidRPr="000F0B86">
              <w:t>1</w:t>
            </w:r>
          </w:p>
        </w:tc>
        <w:tc>
          <w:tcPr>
            <w:tcW w:w="1660" w:type="dxa"/>
            <w:vMerge w:val="restart"/>
            <w:noWrap/>
            <w:hideMark/>
          </w:tcPr>
          <w:p w14:paraId="2A6E08B6" w14:textId="77777777" w:rsidR="001C37D9" w:rsidRPr="000F0B86" w:rsidRDefault="001C37D9" w:rsidP="001C37D9">
            <w:pPr>
              <w:pStyle w:val="a4"/>
              <w:ind w:left="-120" w:right="-120"/>
            </w:pPr>
            <w:r w:rsidRPr="000F0B86">
              <w:t>AB</w:t>
            </w:r>
          </w:p>
        </w:tc>
        <w:tc>
          <w:tcPr>
            <w:tcW w:w="1660" w:type="dxa"/>
            <w:vMerge w:val="restart"/>
            <w:noWrap/>
            <w:hideMark/>
          </w:tcPr>
          <w:p w14:paraId="5A51094E" w14:textId="77777777" w:rsidR="001C37D9" w:rsidRPr="000F0B86" w:rsidRDefault="001C37D9" w:rsidP="001C37D9">
            <w:pPr>
              <w:pStyle w:val="a4"/>
              <w:ind w:left="-120" w:right="-120"/>
            </w:pPr>
            <w:r w:rsidRPr="000F0B86">
              <w:t>600</w:t>
            </w:r>
          </w:p>
        </w:tc>
        <w:tc>
          <w:tcPr>
            <w:tcW w:w="1576" w:type="dxa"/>
            <w:vMerge w:val="restart"/>
            <w:noWrap/>
            <w:hideMark/>
          </w:tcPr>
          <w:p w14:paraId="71DED158" w14:textId="77777777" w:rsidR="001C37D9" w:rsidRPr="000F0B86" w:rsidRDefault="001C37D9" w:rsidP="001C37D9">
            <w:pPr>
              <w:pStyle w:val="a4"/>
              <w:ind w:left="-120" w:right="-120"/>
            </w:pPr>
            <w:r w:rsidRPr="000F0B86">
              <w:t>250</w:t>
            </w:r>
          </w:p>
        </w:tc>
        <w:tc>
          <w:tcPr>
            <w:tcW w:w="1660" w:type="dxa"/>
            <w:vMerge w:val="restart"/>
            <w:noWrap/>
            <w:hideMark/>
          </w:tcPr>
          <w:p w14:paraId="0C121F46" w14:textId="77777777" w:rsidR="001C37D9" w:rsidRPr="000F0B86" w:rsidRDefault="001C37D9" w:rsidP="001C37D9">
            <w:pPr>
              <w:pStyle w:val="a4"/>
              <w:ind w:left="-120" w:right="-120"/>
            </w:pPr>
            <w:r w:rsidRPr="000F0B86">
              <w:t>100</w:t>
            </w:r>
          </w:p>
        </w:tc>
        <w:tc>
          <w:tcPr>
            <w:tcW w:w="1660" w:type="dxa"/>
            <w:vMerge w:val="restart"/>
            <w:noWrap/>
            <w:hideMark/>
          </w:tcPr>
          <w:p w14:paraId="2E466F1D" w14:textId="77777777" w:rsidR="001C37D9" w:rsidRPr="000F0B86" w:rsidRDefault="001C37D9" w:rsidP="001C37D9">
            <w:pPr>
              <w:pStyle w:val="a4"/>
              <w:ind w:left="-120" w:right="-120"/>
            </w:pPr>
            <w:r w:rsidRPr="000F0B86">
              <w:t>2000.00</w:t>
            </w:r>
          </w:p>
        </w:tc>
        <w:tc>
          <w:tcPr>
            <w:tcW w:w="1660" w:type="dxa"/>
            <w:vMerge w:val="restart"/>
            <w:noWrap/>
            <w:hideMark/>
          </w:tcPr>
          <w:p w14:paraId="5F21653A" w14:textId="77777777" w:rsidR="001C37D9" w:rsidRPr="000F0B86" w:rsidRDefault="001C37D9" w:rsidP="001C37D9">
            <w:pPr>
              <w:pStyle w:val="a4"/>
              <w:ind w:left="-120" w:right="-120"/>
            </w:pPr>
            <w:r w:rsidRPr="000F0B86">
              <w:t xml:space="preserve">40 </w:t>
            </w:r>
          </w:p>
        </w:tc>
        <w:tc>
          <w:tcPr>
            <w:tcW w:w="1660" w:type="dxa"/>
            <w:vMerge w:val="restart"/>
            <w:noWrap/>
            <w:hideMark/>
          </w:tcPr>
          <w:p w14:paraId="1F355D08" w14:textId="77777777" w:rsidR="001C37D9" w:rsidRPr="000F0B86" w:rsidRDefault="001C37D9" w:rsidP="001C37D9">
            <w:pPr>
              <w:pStyle w:val="a4"/>
              <w:ind w:left="-120" w:right="-120"/>
            </w:pPr>
            <w:r w:rsidRPr="000F0B86">
              <w:t>左</w:t>
            </w:r>
          </w:p>
        </w:tc>
        <w:tc>
          <w:tcPr>
            <w:tcW w:w="1660" w:type="dxa"/>
            <w:noWrap/>
            <w:hideMark/>
          </w:tcPr>
          <w:p w14:paraId="5D3EB227" w14:textId="77777777" w:rsidR="001C37D9" w:rsidRPr="000F0B86" w:rsidRDefault="001C37D9" w:rsidP="001C37D9">
            <w:pPr>
              <w:pStyle w:val="a4"/>
              <w:ind w:left="-120" w:right="-120"/>
            </w:pPr>
            <w:r w:rsidRPr="000F0B86">
              <w:t>-99.94</w:t>
            </w:r>
          </w:p>
        </w:tc>
        <w:tc>
          <w:tcPr>
            <w:tcW w:w="1660" w:type="dxa"/>
            <w:noWrap/>
            <w:hideMark/>
          </w:tcPr>
          <w:p w14:paraId="49456F7D" w14:textId="77777777" w:rsidR="001C37D9" w:rsidRPr="000F0B86" w:rsidRDefault="001C37D9" w:rsidP="001C37D9">
            <w:pPr>
              <w:pStyle w:val="a4"/>
              <w:ind w:left="-120" w:right="-120"/>
            </w:pPr>
            <w:r w:rsidRPr="000F0B86">
              <w:t>122.72</w:t>
            </w:r>
          </w:p>
        </w:tc>
        <w:tc>
          <w:tcPr>
            <w:tcW w:w="1220" w:type="dxa"/>
            <w:noWrap/>
            <w:hideMark/>
          </w:tcPr>
          <w:p w14:paraId="07D2E8C7" w14:textId="77777777" w:rsidR="001C37D9" w:rsidRPr="000F0B86" w:rsidRDefault="001C37D9" w:rsidP="001C37D9">
            <w:pPr>
              <w:pStyle w:val="a4"/>
              <w:ind w:left="-120" w:right="-120"/>
            </w:pPr>
            <w:r w:rsidRPr="000F0B86">
              <w:t>-280.87</w:t>
            </w:r>
          </w:p>
        </w:tc>
        <w:tc>
          <w:tcPr>
            <w:tcW w:w="1220" w:type="dxa"/>
            <w:noWrap/>
            <w:hideMark/>
          </w:tcPr>
          <w:p w14:paraId="4138D004" w14:textId="77777777" w:rsidR="001C37D9" w:rsidRPr="000F0B86" w:rsidRDefault="001C37D9" w:rsidP="001C37D9">
            <w:pPr>
              <w:pStyle w:val="a4"/>
              <w:ind w:left="-120" w:right="-120"/>
            </w:pPr>
            <w:r w:rsidRPr="000F0B86">
              <w:t>175.64</w:t>
            </w:r>
          </w:p>
        </w:tc>
        <w:tc>
          <w:tcPr>
            <w:tcW w:w="2035" w:type="dxa"/>
            <w:gridSpan w:val="3"/>
            <w:noWrap/>
            <w:hideMark/>
          </w:tcPr>
          <w:p w14:paraId="3B910C5C" w14:textId="77777777" w:rsidR="001C37D9" w:rsidRPr="000F0B86" w:rsidRDefault="001C37D9" w:rsidP="001C37D9">
            <w:pPr>
              <w:pStyle w:val="a4"/>
              <w:ind w:left="-120" w:right="-120"/>
            </w:pPr>
            <w:r w:rsidRPr="000F0B86">
              <w:t xml:space="preserve">　</w:t>
            </w:r>
          </w:p>
        </w:tc>
        <w:tc>
          <w:tcPr>
            <w:tcW w:w="2820" w:type="dxa"/>
            <w:gridSpan w:val="2"/>
            <w:noWrap/>
            <w:hideMark/>
          </w:tcPr>
          <w:p w14:paraId="4693F645" w14:textId="77777777" w:rsidR="001C37D9" w:rsidRPr="000F0B86" w:rsidRDefault="001C37D9" w:rsidP="001C37D9">
            <w:pPr>
              <w:pStyle w:val="a4"/>
              <w:ind w:left="-120" w:right="-120"/>
            </w:pPr>
            <w:r w:rsidRPr="000F0B86">
              <w:t>0.251</w:t>
            </w:r>
          </w:p>
        </w:tc>
        <w:tc>
          <w:tcPr>
            <w:tcW w:w="1489" w:type="dxa"/>
            <w:noWrap/>
            <w:hideMark/>
          </w:tcPr>
          <w:p w14:paraId="355B8E88" w14:textId="77777777" w:rsidR="001C37D9" w:rsidRPr="000F0B86" w:rsidRDefault="001C37D9" w:rsidP="001C37D9">
            <w:pPr>
              <w:pStyle w:val="a4"/>
              <w:ind w:left="-120" w:right="-120"/>
            </w:pPr>
            <w:r w:rsidRPr="000F0B86">
              <w:t>0.294</w:t>
            </w:r>
          </w:p>
        </w:tc>
        <w:tc>
          <w:tcPr>
            <w:tcW w:w="1600" w:type="dxa"/>
            <w:gridSpan w:val="2"/>
            <w:noWrap/>
            <w:hideMark/>
          </w:tcPr>
          <w:p w14:paraId="1477CC9A" w14:textId="77777777" w:rsidR="001C37D9" w:rsidRPr="000F0B86" w:rsidRDefault="001C37D9" w:rsidP="001C37D9">
            <w:pPr>
              <w:pStyle w:val="a4"/>
              <w:ind w:left="-120" w:right="-120"/>
            </w:pPr>
            <w:r w:rsidRPr="000F0B86">
              <w:t>1632.97</w:t>
            </w:r>
          </w:p>
        </w:tc>
        <w:tc>
          <w:tcPr>
            <w:tcW w:w="1600" w:type="dxa"/>
            <w:gridSpan w:val="2"/>
            <w:noWrap/>
            <w:hideMark/>
          </w:tcPr>
          <w:p w14:paraId="52F0F793" w14:textId="77777777" w:rsidR="001C37D9" w:rsidRPr="000F0B86" w:rsidRDefault="001C37D9" w:rsidP="001C37D9">
            <w:pPr>
              <w:pStyle w:val="a4"/>
              <w:ind w:left="-120" w:right="-120"/>
            </w:pPr>
            <w:r w:rsidRPr="000F0B86">
              <w:t>375</w:t>
            </w:r>
          </w:p>
        </w:tc>
        <w:tc>
          <w:tcPr>
            <w:tcW w:w="1600" w:type="dxa"/>
            <w:gridSpan w:val="2"/>
            <w:noWrap/>
            <w:hideMark/>
          </w:tcPr>
          <w:p w14:paraId="0156B51F" w14:textId="77777777" w:rsidR="001C37D9" w:rsidRPr="000F0B86" w:rsidRDefault="001C37D9" w:rsidP="001C37D9">
            <w:pPr>
              <w:pStyle w:val="a4"/>
              <w:ind w:left="-120" w:right="-120"/>
            </w:pPr>
            <w:r w:rsidRPr="000F0B86">
              <w:t>6C20</w:t>
            </w:r>
          </w:p>
        </w:tc>
        <w:tc>
          <w:tcPr>
            <w:tcW w:w="960" w:type="dxa"/>
            <w:gridSpan w:val="2"/>
            <w:noWrap/>
            <w:hideMark/>
          </w:tcPr>
          <w:p w14:paraId="766F1D42" w14:textId="77777777" w:rsidR="001C37D9" w:rsidRPr="000F0B86" w:rsidRDefault="001C37D9" w:rsidP="001C37D9">
            <w:pPr>
              <w:pStyle w:val="a4"/>
              <w:ind w:left="-120" w:right="-120"/>
            </w:pPr>
            <w:r w:rsidRPr="000F0B86">
              <w:t>1884</w:t>
            </w:r>
          </w:p>
        </w:tc>
      </w:tr>
      <w:tr w:rsidR="001C37D9" w:rsidRPr="000F0B86" w14:paraId="6E518B12" w14:textId="77777777" w:rsidTr="001C37D9">
        <w:trPr>
          <w:gridAfter w:val="2"/>
          <w:divId w:val="1083839597"/>
          <w:wAfter w:w="1862" w:type="dxa"/>
          <w:trHeight w:val="324"/>
        </w:trPr>
        <w:tc>
          <w:tcPr>
            <w:tcW w:w="1740" w:type="dxa"/>
            <w:vMerge/>
            <w:hideMark/>
          </w:tcPr>
          <w:p w14:paraId="7D00C7BD" w14:textId="77777777" w:rsidR="001C37D9" w:rsidRPr="000F0B86" w:rsidRDefault="001C37D9" w:rsidP="001C37D9">
            <w:pPr>
              <w:pStyle w:val="a4"/>
              <w:ind w:left="-120" w:right="-120"/>
            </w:pPr>
          </w:p>
        </w:tc>
        <w:tc>
          <w:tcPr>
            <w:tcW w:w="1660" w:type="dxa"/>
            <w:vMerge/>
            <w:hideMark/>
          </w:tcPr>
          <w:p w14:paraId="21FBA9C7" w14:textId="77777777" w:rsidR="001C37D9" w:rsidRPr="000F0B86" w:rsidRDefault="001C37D9" w:rsidP="001C37D9">
            <w:pPr>
              <w:pStyle w:val="a4"/>
              <w:ind w:left="-120" w:right="-120"/>
            </w:pPr>
          </w:p>
        </w:tc>
        <w:tc>
          <w:tcPr>
            <w:tcW w:w="1660" w:type="dxa"/>
            <w:vMerge/>
            <w:hideMark/>
          </w:tcPr>
          <w:p w14:paraId="4EAD048B" w14:textId="77777777" w:rsidR="001C37D9" w:rsidRPr="000F0B86" w:rsidRDefault="001C37D9" w:rsidP="001C37D9">
            <w:pPr>
              <w:pStyle w:val="a4"/>
              <w:ind w:left="-120" w:right="-120"/>
            </w:pPr>
          </w:p>
        </w:tc>
        <w:tc>
          <w:tcPr>
            <w:tcW w:w="1576" w:type="dxa"/>
            <w:vMerge/>
            <w:hideMark/>
          </w:tcPr>
          <w:p w14:paraId="5E942CC0" w14:textId="77777777" w:rsidR="001C37D9" w:rsidRPr="000F0B86" w:rsidRDefault="001C37D9" w:rsidP="001C37D9">
            <w:pPr>
              <w:pStyle w:val="a4"/>
              <w:ind w:left="-120" w:right="-120"/>
            </w:pPr>
          </w:p>
        </w:tc>
        <w:tc>
          <w:tcPr>
            <w:tcW w:w="1660" w:type="dxa"/>
            <w:vMerge/>
            <w:hideMark/>
          </w:tcPr>
          <w:p w14:paraId="75859CEF" w14:textId="77777777" w:rsidR="001C37D9" w:rsidRPr="000F0B86" w:rsidRDefault="001C37D9" w:rsidP="001C37D9">
            <w:pPr>
              <w:pStyle w:val="a4"/>
              <w:ind w:left="-120" w:right="-120"/>
            </w:pPr>
          </w:p>
        </w:tc>
        <w:tc>
          <w:tcPr>
            <w:tcW w:w="1660" w:type="dxa"/>
            <w:vMerge/>
            <w:hideMark/>
          </w:tcPr>
          <w:p w14:paraId="21E27F34" w14:textId="77777777" w:rsidR="001C37D9" w:rsidRPr="000F0B86" w:rsidRDefault="001C37D9" w:rsidP="001C37D9">
            <w:pPr>
              <w:pStyle w:val="a4"/>
              <w:ind w:left="-120" w:right="-120"/>
            </w:pPr>
          </w:p>
        </w:tc>
        <w:tc>
          <w:tcPr>
            <w:tcW w:w="1660" w:type="dxa"/>
            <w:vMerge/>
            <w:hideMark/>
          </w:tcPr>
          <w:p w14:paraId="0936A378" w14:textId="77777777" w:rsidR="001C37D9" w:rsidRPr="000F0B86" w:rsidRDefault="001C37D9" w:rsidP="001C37D9">
            <w:pPr>
              <w:pStyle w:val="a4"/>
              <w:ind w:left="-120" w:right="-120"/>
            </w:pPr>
          </w:p>
        </w:tc>
        <w:tc>
          <w:tcPr>
            <w:tcW w:w="1660" w:type="dxa"/>
            <w:vMerge/>
            <w:hideMark/>
          </w:tcPr>
          <w:p w14:paraId="1029E134" w14:textId="77777777" w:rsidR="001C37D9" w:rsidRPr="000F0B86" w:rsidRDefault="001C37D9" w:rsidP="001C37D9">
            <w:pPr>
              <w:pStyle w:val="a4"/>
              <w:ind w:left="-120" w:right="-120"/>
            </w:pPr>
          </w:p>
        </w:tc>
        <w:tc>
          <w:tcPr>
            <w:tcW w:w="1660" w:type="dxa"/>
            <w:noWrap/>
            <w:hideMark/>
          </w:tcPr>
          <w:p w14:paraId="31B13A9E" w14:textId="77777777" w:rsidR="001C37D9" w:rsidRPr="000F0B86" w:rsidRDefault="001C37D9" w:rsidP="001C37D9">
            <w:pPr>
              <w:pStyle w:val="a4"/>
              <w:ind w:left="-120" w:right="-120"/>
            </w:pPr>
            <w:r w:rsidRPr="000F0B86">
              <w:t>0.00</w:t>
            </w:r>
          </w:p>
        </w:tc>
        <w:tc>
          <w:tcPr>
            <w:tcW w:w="1660" w:type="dxa"/>
            <w:noWrap/>
            <w:hideMark/>
          </w:tcPr>
          <w:p w14:paraId="7722981C" w14:textId="77777777" w:rsidR="001C37D9" w:rsidRPr="000F0B86" w:rsidRDefault="001C37D9" w:rsidP="001C37D9">
            <w:pPr>
              <w:pStyle w:val="a4"/>
              <w:ind w:left="-120" w:right="-120"/>
            </w:pPr>
            <w:r w:rsidRPr="000F0B86">
              <w:t>0.00</w:t>
            </w:r>
          </w:p>
        </w:tc>
        <w:tc>
          <w:tcPr>
            <w:tcW w:w="1220" w:type="dxa"/>
            <w:noWrap/>
            <w:hideMark/>
          </w:tcPr>
          <w:p w14:paraId="05326CC7" w14:textId="77777777" w:rsidR="001C37D9" w:rsidRPr="000F0B86" w:rsidRDefault="001C37D9" w:rsidP="001C37D9">
            <w:pPr>
              <w:pStyle w:val="a4"/>
              <w:ind w:left="-120" w:right="-120"/>
            </w:pPr>
            <w:r w:rsidRPr="000F0B86">
              <w:t>194.83</w:t>
            </w:r>
          </w:p>
        </w:tc>
        <w:tc>
          <w:tcPr>
            <w:tcW w:w="1220" w:type="dxa"/>
            <w:noWrap/>
            <w:hideMark/>
          </w:tcPr>
          <w:p w14:paraId="7A83B27B" w14:textId="77777777" w:rsidR="001C37D9" w:rsidRPr="000F0B86" w:rsidRDefault="001C37D9" w:rsidP="001C37D9">
            <w:pPr>
              <w:pStyle w:val="a4"/>
              <w:ind w:left="-120" w:right="-120"/>
            </w:pPr>
            <w:r w:rsidRPr="000F0B86">
              <w:t>-2.58</w:t>
            </w:r>
          </w:p>
        </w:tc>
        <w:tc>
          <w:tcPr>
            <w:tcW w:w="2035" w:type="dxa"/>
            <w:gridSpan w:val="3"/>
            <w:noWrap/>
            <w:hideMark/>
          </w:tcPr>
          <w:p w14:paraId="29630E9F" w14:textId="77777777" w:rsidR="001C37D9" w:rsidRPr="000F0B86" w:rsidRDefault="001C37D9" w:rsidP="001C37D9">
            <w:pPr>
              <w:pStyle w:val="a4"/>
              <w:ind w:left="-120" w:right="-120"/>
            </w:pPr>
            <w:r w:rsidRPr="000F0B86">
              <w:t xml:space="preserve">　</w:t>
            </w:r>
          </w:p>
        </w:tc>
        <w:tc>
          <w:tcPr>
            <w:tcW w:w="2820" w:type="dxa"/>
            <w:gridSpan w:val="2"/>
            <w:noWrap/>
            <w:hideMark/>
          </w:tcPr>
          <w:p w14:paraId="5834C001" w14:textId="77777777" w:rsidR="001C37D9" w:rsidRPr="000F0B86" w:rsidRDefault="001C37D9" w:rsidP="001C37D9">
            <w:pPr>
              <w:pStyle w:val="a4"/>
              <w:ind w:left="-120" w:right="-120"/>
            </w:pPr>
            <w:r w:rsidRPr="000F0B86">
              <w:t>0.174</w:t>
            </w:r>
          </w:p>
        </w:tc>
        <w:tc>
          <w:tcPr>
            <w:tcW w:w="1489" w:type="dxa"/>
            <w:noWrap/>
            <w:hideMark/>
          </w:tcPr>
          <w:p w14:paraId="7AB6C2D2" w14:textId="77777777" w:rsidR="001C37D9" w:rsidRPr="000F0B86" w:rsidRDefault="001C37D9" w:rsidP="001C37D9">
            <w:pPr>
              <w:pStyle w:val="a4"/>
              <w:ind w:left="-120" w:right="-120"/>
            </w:pPr>
            <w:r w:rsidRPr="000F0B86">
              <w:t>0.192</w:t>
            </w:r>
          </w:p>
        </w:tc>
        <w:tc>
          <w:tcPr>
            <w:tcW w:w="1600" w:type="dxa"/>
            <w:gridSpan w:val="2"/>
            <w:noWrap/>
            <w:hideMark/>
          </w:tcPr>
          <w:p w14:paraId="505CF809" w14:textId="77777777" w:rsidR="001C37D9" w:rsidRPr="000F0B86" w:rsidRDefault="001C37D9" w:rsidP="001C37D9">
            <w:pPr>
              <w:pStyle w:val="a4"/>
              <w:ind w:left="-120" w:right="-120"/>
            </w:pPr>
            <w:r w:rsidRPr="000F0B86">
              <w:t>1069.21</w:t>
            </w:r>
          </w:p>
        </w:tc>
        <w:tc>
          <w:tcPr>
            <w:tcW w:w="1600" w:type="dxa"/>
            <w:gridSpan w:val="2"/>
            <w:noWrap/>
            <w:hideMark/>
          </w:tcPr>
          <w:p w14:paraId="19A453F4" w14:textId="77777777" w:rsidR="001C37D9" w:rsidRPr="000F0B86" w:rsidRDefault="001C37D9" w:rsidP="001C37D9">
            <w:pPr>
              <w:pStyle w:val="a4"/>
              <w:ind w:left="-120" w:right="-120"/>
            </w:pPr>
            <w:r w:rsidRPr="000F0B86">
              <w:t>375</w:t>
            </w:r>
          </w:p>
        </w:tc>
        <w:tc>
          <w:tcPr>
            <w:tcW w:w="1600" w:type="dxa"/>
            <w:gridSpan w:val="2"/>
            <w:noWrap/>
            <w:hideMark/>
          </w:tcPr>
          <w:p w14:paraId="50357395" w14:textId="77777777" w:rsidR="001C37D9" w:rsidRPr="000F0B86" w:rsidRDefault="001C37D9" w:rsidP="001C37D9">
            <w:pPr>
              <w:pStyle w:val="a4"/>
              <w:ind w:left="-120" w:right="-120"/>
            </w:pPr>
            <w:r w:rsidRPr="000F0B86">
              <w:t>6C20</w:t>
            </w:r>
          </w:p>
        </w:tc>
        <w:tc>
          <w:tcPr>
            <w:tcW w:w="960" w:type="dxa"/>
            <w:gridSpan w:val="2"/>
            <w:noWrap/>
            <w:hideMark/>
          </w:tcPr>
          <w:p w14:paraId="2DA000F5" w14:textId="77777777" w:rsidR="001C37D9" w:rsidRPr="000F0B86" w:rsidRDefault="001C37D9" w:rsidP="001C37D9">
            <w:pPr>
              <w:pStyle w:val="a4"/>
              <w:ind w:left="-120" w:right="-120"/>
            </w:pPr>
            <w:r w:rsidRPr="000F0B86">
              <w:t>1884</w:t>
            </w:r>
          </w:p>
        </w:tc>
      </w:tr>
      <w:tr w:rsidR="001C37D9" w:rsidRPr="000F0B86" w14:paraId="19286339" w14:textId="77777777" w:rsidTr="001C37D9">
        <w:trPr>
          <w:gridAfter w:val="2"/>
          <w:divId w:val="1083839597"/>
          <w:wAfter w:w="1862" w:type="dxa"/>
          <w:trHeight w:val="288"/>
        </w:trPr>
        <w:tc>
          <w:tcPr>
            <w:tcW w:w="1740" w:type="dxa"/>
            <w:vMerge/>
            <w:hideMark/>
          </w:tcPr>
          <w:p w14:paraId="49512A19" w14:textId="77777777" w:rsidR="001C37D9" w:rsidRPr="000F0B86" w:rsidRDefault="001C37D9" w:rsidP="001C37D9">
            <w:pPr>
              <w:pStyle w:val="a4"/>
              <w:ind w:left="-120" w:right="-120"/>
            </w:pPr>
          </w:p>
        </w:tc>
        <w:tc>
          <w:tcPr>
            <w:tcW w:w="1660" w:type="dxa"/>
            <w:vMerge/>
            <w:hideMark/>
          </w:tcPr>
          <w:p w14:paraId="49C8E4F6" w14:textId="77777777" w:rsidR="001C37D9" w:rsidRPr="000F0B86" w:rsidRDefault="001C37D9" w:rsidP="001C37D9">
            <w:pPr>
              <w:pStyle w:val="a4"/>
              <w:ind w:left="-120" w:right="-120"/>
            </w:pPr>
          </w:p>
        </w:tc>
        <w:tc>
          <w:tcPr>
            <w:tcW w:w="1660" w:type="dxa"/>
            <w:vMerge/>
            <w:hideMark/>
          </w:tcPr>
          <w:p w14:paraId="3B049014" w14:textId="77777777" w:rsidR="001C37D9" w:rsidRPr="000F0B86" w:rsidRDefault="001C37D9" w:rsidP="001C37D9">
            <w:pPr>
              <w:pStyle w:val="a4"/>
              <w:ind w:left="-120" w:right="-120"/>
            </w:pPr>
          </w:p>
        </w:tc>
        <w:tc>
          <w:tcPr>
            <w:tcW w:w="1576" w:type="dxa"/>
            <w:vMerge/>
            <w:hideMark/>
          </w:tcPr>
          <w:p w14:paraId="39181985" w14:textId="77777777" w:rsidR="001C37D9" w:rsidRPr="000F0B86" w:rsidRDefault="001C37D9" w:rsidP="001C37D9">
            <w:pPr>
              <w:pStyle w:val="a4"/>
              <w:ind w:left="-120" w:right="-120"/>
            </w:pPr>
          </w:p>
        </w:tc>
        <w:tc>
          <w:tcPr>
            <w:tcW w:w="1660" w:type="dxa"/>
            <w:vMerge/>
            <w:hideMark/>
          </w:tcPr>
          <w:p w14:paraId="6C97DD61" w14:textId="77777777" w:rsidR="001C37D9" w:rsidRPr="000F0B86" w:rsidRDefault="001C37D9" w:rsidP="001C37D9">
            <w:pPr>
              <w:pStyle w:val="a4"/>
              <w:ind w:left="-120" w:right="-120"/>
            </w:pPr>
          </w:p>
        </w:tc>
        <w:tc>
          <w:tcPr>
            <w:tcW w:w="1660" w:type="dxa"/>
            <w:vMerge/>
            <w:hideMark/>
          </w:tcPr>
          <w:p w14:paraId="1914B8D1" w14:textId="77777777" w:rsidR="001C37D9" w:rsidRPr="000F0B86" w:rsidRDefault="001C37D9" w:rsidP="001C37D9">
            <w:pPr>
              <w:pStyle w:val="a4"/>
              <w:ind w:left="-120" w:right="-120"/>
            </w:pPr>
          </w:p>
        </w:tc>
        <w:tc>
          <w:tcPr>
            <w:tcW w:w="1660" w:type="dxa"/>
            <w:vMerge/>
            <w:hideMark/>
          </w:tcPr>
          <w:p w14:paraId="4B02F707" w14:textId="77777777" w:rsidR="001C37D9" w:rsidRPr="000F0B86" w:rsidRDefault="001C37D9" w:rsidP="001C37D9">
            <w:pPr>
              <w:pStyle w:val="a4"/>
              <w:ind w:left="-120" w:right="-120"/>
            </w:pPr>
          </w:p>
        </w:tc>
        <w:tc>
          <w:tcPr>
            <w:tcW w:w="1660" w:type="dxa"/>
            <w:noWrap/>
            <w:hideMark/>
          </w:tcPr>
          <w:p w14:paraId="4BCB9DDC" w14:textId="77777777" w:rsidR="001C37D9" w:rsidRPr="000F0B86" w:rsidRDefault="001C37D9" w:rsidP="001C37D9">
            <w:pPr>
              <w:pStyle w:val="a4"/>
              <w:ind w:left="-120" w:right="-120"/>
            </w:pPr>
            <w:r w:rsidRPr="000F0B86">
              <w:t>中</w:t>
            </w:r>
          </w:p>
        </w:tc>
        <w:tc>
          <w:tcPr>
            <w:tcW w:w="1660" w:type="dxa"/>
            <w:noWrap/>
            <w:hideMark/>
          </w:tcPr>
          <w:p w14:paraId="5D73E45A" w14:textId="77777777" w:rsidR="001C37D9" w:rsidRPr="000F0B86" w:rsidRDefault="001C37D9" w:rsidP="001C37D9">
            <w:pPr>
              <w:pStyle w:val="a4"/>
              <w:ind w:left="-120" w:right="-120"/>
            </w:pPr>
            <w:r w:rsidRPr="000F0B86">
              <w:t>100.08</w:t>
            </w:r>
          </w:p>
        </w:tc>
        <w:tc>
          <w:tcPr>
            <w:tcW w:w="1660" w:type="dxa"/>
            <w:noWrap/>
            <w:hideMark/>
          </w:tcPr>
          <w:p w14:paraId="420C2BF5" w14:textId="77777777" w:rsidR="001C37D9" w:rsidRPr="000F0B86" w:rsidRDefault="001C37D9" w:rsidP="001C37D9">
            <w:pPr>
              <w:pStyle w:val="a4"/>
              <w:ind w:left="-120" w:right="-120"/>
            </w:pPr>
            <w:r w:rsidRPr="000F0B86">
              <w:t>0.00</w:t>
            </w:r>
          </w:p>
        </w:tc>
        <w:tc>
          <w:tcPr>
            <w:tcW w:w="1220" w:type="dxa"/>
            <w:noWrap/>
            <w:hideMark/>
          </w:tcPr>
          <w:p w14:paraId="67FF38FB" w14:textId="77777777" w:rsidR="001C37D9" w:rsidRPr="000F0B86" w:rsidRDefault="001C37D9" w:rsidP="001C37D9">
            <w:pPr>
              <w:pStyle w:val="a4"/>
              <w:ind w:left="-120" w:right="-120"/>
            </w:pPr>
            <w:r w:rsidRPr="000F0B86">
              <w:t>87.81</w:t>
            </w:r>
          </w:p>
        </w:tc>
        <w:tc>
          <w:tcPr>
            <w:tcW w:w="1220" w:type="dxa"/>
            <w:noWrap/>
            <w:hideMark/>
          </w:tcPr>
          <w:p w14:paraId="4539F35D" w14:textId="77777777" w:rsidR="001C37D9" w:rsidRPr="000F0B86" w:rsidRDefault="001C37D9" w:rsidP="001C37D9">
            <w:pPr>
              <w:pStyle w:val="a4"/>
              <w:ind w:left="-120" w:right="-120"/>
            </w:pPr>
            <w:r w:rsidRPr="000F0B86">
              <w:t>0.00</w:t>
            </w:r>
          </w:p>
        </w:tc>
        <w:tc>
          <w:tcPr>
            <w:tcW w:w="2035" w:type="dxa"/>
            <w:gridSpan w:val="3"/>
            <w:noWrap/>
            <w:hideMark/>
          </w:tcPr>
          <w:p w14:paraId="5B3A0C21"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5CF0238E" w14:textId="77777777" w:rsidR="001C37D9" w:rsidRPr="000F0B86" w:rsidRDefault="001C37D9" w:rsidP="001C37D9">
            <w:pPr>
              <w:pStyle w:val="a4"/>
              <w:ind w:left="-120" w:right="-120"/>
            </w:pPr>
            <w:r w:rsidRPr="000F0B86">
              <w:t>0.011</w:t>
            </w:r>
          </w:p>
        </w:tc>
        <w:tc>
          <w:tcPr>
            <w:tcW w:w="1489" w:type="dxa"/>
            <w:noWrap/>
            <w:hideMark/>
          </w:tcPr>
          <w:p w14:paraId="0390E910" w14:textId="77777777" w:rsidR="001C37D9" w:rsidRPr="000F0B86" w:rsidRDefault="001C37D9" w:rsidP="001C37D9">
            <w:pPr>
              <w:pStyle w:val="a4"/>
              <w:ind w:left="-120" w:right="-120"/>
            </w:pPr>
            <w:r w:rsidRPr="000F0B86">
              <w:t>0.011</w:t>
            </w:r>
          </w:p>
        </w:tc>
        <w:tc>
          <w:tcPr>
            <w:tcW w:w="1600" w:type="dxa"/>
            <w:gridSpan w:val="2"/>
            <w:noWrap/>
            <w:hideMark/>
          </w:tcPr>
          <w:p w14:paraId="6949C28F" w14:textId="77777777" w:rsidR="001C37D9" w:rsidRPr="000F0B86" w:rsidRDefault="001C37D9" w:rsidP="001C37D9">
            <w:pPr>
              <w:pStyle w:val="a4"/>
              <w:ind w:left="-120" w:right="-120"/>
            </w:pPr>
            <w:r w:rsidRPr="000F0B86">
              <w:t>499.23</w:t>
            </w:r>
          </w:p>
        </w:tc>
        <w:tc>
          <w:tcPr>
            <w:tcW w:w="1600" w:type="dxa"/>
            <w:gridSpan w:val="2"/>
            <w:noWrap/>
            <w:hideMark/>
          </w:tcPr>
          <w:p w14:paraId="4DB9C72F" w14:textId="77777777" w:rsidR="001C37D9" w:rsidRPr="000F0B86" w:rsidRDefault="001C37D9" w:rsidP="001C37D9">
            <w:pPr>
              <w:pStyle w:val="a4"/>
              <w:ind w:left="-120" w:right="-120"/>
            </w:pPr>
            <w:r w:rsidRPr="000F0B86">
              <w:t>300</w:t>
            </w:r>
          </w:p>
        </w:tc>
        <w:tc>
          <w:tcPr>
            <w:tcW w:w="1600" w:type="dxa"/>
            <w:gridSpan w:val="2"/>
            <w:noWrap/>
            <w:hideMark/>
          </w:tcPr>
          <w:p w14:paraId="6B1B2ABE" w14:textId="77777777" w:rsidR="001C37D9" w:rsidRPr="000F0B86" w:rsidRDefault="001C37D9" w:rsidP="001C37D9">
            <w:pPr>
              <w:pStyle w:val="a4"/>
              <w:ind w:left="-120" w:right="-120"/>
            </w:pPr>
            <w:r w:rsidRPr="000F0B86">
              <w:t>6C20</w:t>
            </w:r>
          </w:p>
        </w:tc>
        <w:tc>
          <w:tcPr>
            <w:tcW w:w="960" w:type="dxa"/>
            <w:gridSpan w:val="2"/>
            <w:noWrap/>
            <w:hideMark/>
          </w:tcPr>
          <w:p w14:paraId="0C439E9B" w14:textId="77777777" w:rsidR="001C37D9" w:rsidRPr="000F0B86" w:rsidRDefault="001C37D9" w:rsidP="001C37D9">
            <w:pPr>
              <w:pStyle w:val="a4"/>
              <w:ind w:left="-120" w:right="-120"/>
            </w:pPr>
            <w:r w:rsidRPr="000F0B86">
              <w:t>1884</w:t>
            </w:r>
          </w:p>
        </w:tc>
      </w:tr>
      <w:tr w:rsidR="001C37D9" w:rsidRPr="000F0B86" w14:paraId="07D681DD" w14:textId="77777777" w:rsidTr="001C37D9">
        <w:trPr>
          <w:gridAfter w:val="2"/>
          <w:divId w:val="1083839597"/>
          <w:wAfter w:w="1862" w:type="dxa"/>
          <w:trHeight w:val="288"/>
        </w:trPr>
        <w:tc>
          <w:tcPr>
            <w:tcW w:w="1740" w:type="dxa"/>
            <w:vMerge/>
            <w:hideMark/>
          </w:tcPr>
          <w:p w14:paraId="3D733D0D" w14:textId="77777777" w:rsidR="001C37D9" w:rsidRPr="000F0B86" w:rsidRDefault="001C37D9" w:rsidP="001C37D9">
            <w:pPr>
              <w:pStyle w:val="a4"/>
              <w:ind w:left="-120" w:right="-120"/>
            </w:pPr>
          </w:p>
        </w:tc>
        <w:tc>
          <w:tcPr>
            <w:tcW w:w="1660" w:type="dxa"/>
            <w:vMerge/>
            <w:hideMark/>
          </w:tcPr>
          <w:p w14:paraId="08F9F02C" w14:textId="77777777" w:rsidR="001C37D9" w:rsidRPr="000F0B86" w:rsidRDefault="001C37D9" w:rsidP="001C37D9">
            <w:pPr>
              <w:pStyle w:val="a4"/>
              <w:ind w:left="-120" w:right="-120"/>
            </w:pPr>
          </w:p>
        </w:tc>
        <w:tc>
          <w:tcPr>
            <w:tcW w:w="1660" w:type="dxa"/>
            <w:vMerge/>
            <w:hideMark/>
          </w:tcPr>
          <w:p w14:paraId="777F704B" w14:textId="77777777" w:rsidR="001C37D9" w:rsidRPr="000F0B86" w:rsidRDefault="001C37D9" w:rsidP="001C37D9">
            <w:pPr>
              <w:pStyle w:val="a4"/>
              <w:ind w:left="-120" w:right="-120"/>
            </w:pPr>
          </w:p>
        </w:tc>
        <w:tc>
          <w:tcPr>
            <w:tcW w:w="1576" w:type="dxa"/>
            <w:vMerge/>
            <w:hideMark/>
          </w:tcPr>
          <w:p w14:paraId="6F03E2CE" w14:textId="77777777" w:rsidR="001C37D9" w:rsidRPr="000F0B86" w:rsidRDefault="001C37D9" w:rsidP="001C37D9">
            <w:pPr>
              <w:pStyle w:val="a4"/>
              <w:ind w:left="-120" w:right="-120"/>
            </w:pPr>
          </w:p>
        </w:tc>
        <w:tc>
          <w:tcPr>
            <w:tcW w:w="1660" w:type="dxa"/>
            <w:vMerge/>
            <w:hideMark/>
          </w:tcPr>
          <w:p w14:paraId="0320F8E4" w14:textId="77777777" w:rsidR="001C37D9" w:rsidRPr="000F0B86" w:rsidRDefault="001C37D9" w:rsidP="001C37D9">
            <w:pPr>
              <w:pStyle w:val="a4"/>
              <w:ind w:left="-120" w:right="-120"/>
            </w:pPr>
          </w:p>
        </w:tc>
        <w:tc>
          <w:tcPr>
            <w:tcW w:w="1660" w:type="dxa"/>
            <w:vMerge/>
            <w:hideMark/>
          </w:tcPr>
          <w:p w14:paraId="22F906A4" w14:textId="77777777" w:rsidR="001C37D9" w:rsidRPr="000F0B86" w:rsidRDefault="001C37D9" w:rsidP="001C37D9">
            <w:pPr>
              <w:pStyle w:val="a4"/>
              <w:ind w:left="-120" w:right="-120"/>
            </w:pPr>
          </w:p>
        </w:tc>
        <w:tc>
          <w:tcPr>
            <w:tcW w:w="1660" w:type="dxa"/>
            <w:vMerge/>
            <w:hideMark/>
          </w:tcPr>
          <w:p w14:paraId="468083D1" w14:textId="77777777" w:rsidR="001C37D9" w:rsidRPr="000F0B86" w:rsidRDefault="001C37D9" w:rsidP="001C37D9">
            <w:pPr>
              <w:pStyle w:val="a4"/>
              <w:ind w:left="-120" w:right="-120"/>
            </w:pPr>
          </w:p>
        </w:tc>
        <w:tc>
          <w:tcPr>
            <w:tcW w:w="1660" w:type="dxa"/>
            <w:vMerge w:val="restart"/>
            <w:noWrap/>
            <w:hideMark/>
          </w:tcPr>
          <w:p w14:paraId="4B4DC948" w14:textId="77777777" w:rsidR="001C37D9" w:rsidRPr="000F0B86" w:rsidRDefault="001C37D9" w:rsidP="001C37D9">
            <w:pPr>
              <w:pStyle w:val="a4"/>
              <w:ind w:left="-120" w:right="-120"/>
            </w:pPr>
            <w:r w:rsidRPr="000F0B86">
              <w:t>右</w:t>
            </w:r>
          </w:p>
        </w:tc>
        <w:tc>
          <w:tcPr>
            <w:tcW w:w="1660" w:type="dxa"/>
            <w:noWrap/>
            <w:hideMark/>
          </w:tcPr>
          <w:p w14:paraId="022FBFA1" w14:textId="77777777" w:rsidR="001C37D9" w:rsidRPr="000F0B86" w:rsidRDefault="001C37D9" w:rsidP="001C37D9">
            <w:pPr>
              <w:pStyle w:val="a4"/>
              <w:ind w:left="-120" w:right="-120"/>
            </w:pPr>
            <w:r w:rsidRPr="000F0B86">
              <w:t>-94.31</w:t>
            </w:r>
          </w:p>
        </w:tc>
        <w:tc>
          <w:tcPr>
            <w:tcW w:w="1660" w:type="dxa"/>
            <w:noWrap/>
            <w:hideMark/>
          </w:tcPr>
          <w:p w14:paraId="7CD72940" w14:textId="77777777" w:rsidR="001C37D9" w:rsidRPr="000F0B86" w:rsidRDefault="001C37D9" w:rsidP="001C37D9">
            <w:pPr>
              <w:pStyle w:val="a4"/>
              <w:ind w:left="-120" w:right="-120"/>
            </w:pPr>
            <w:r w:rsidRPr="000F0B86">
              <w:t>-123.87</w:t>
            </w:r>
          </w:p>
        </w:tc>
        <w:tc>
          <w:tcPr>
            <w:tcW w:w="1220" w:type="dxa"/>
            <w:noWrap/>
            <w:hideMark/>
          </w:tcPr>
          <w:p w14:paraId="65566B12" w14:textId="77777777" w:rsidR="001C37D9" w:rsidRPr="000F0B86" w:rsidRDefault="001C37D9" w:rsidP="001C37D9">
            <w:pPr>
              <w:pStyle w:val="a4"/>
              <w:ind w:left="-120" w:right="-120"/>
            </w:pPr>
            <w:r w:rsidRPr="000F0B86">
              <w:t>-231.55</w:t>
            </w:r>
          </w:p>
        </w:tc>
        <w:tc>
          <w:tcPr>
            <w:tcW w:w="1220" w:type="dxa"/>
            <w:noWrap/>
            <w:hideMark/>
          </w:tcPr>
          <w:p w14:paraId="3F5674D2" w14:textId="77777777" w:rsidR="001C37D9" w:rsidRPr="000F0B86" w:rsidRDefault="001C37D9" w:rsidP="001C37D9">
            <w:pPr>
              <w:pStyle w:val="a4"/>
              <w:ind w:left="-120" w:right="-120"/>
            </w:pPr>
            <w:r w:rsidRPr="000F0B86">
              <w:t>-176.54</w:t>
            </w:r>
          </w:p>
        </w:tc>
        <w:tc>
          <w:tcPr>
            <w:tcW w:w="2035" w:type="dxa"/>
            <w:gridSpan w:val="3"/>
            <w:noWrap/>
            <w:hideMark/>
          </w:tcPr>
          <w:p w14:paraId="72CC699D" w14:textId="77777777" w:rsidR="001C37D9" w:rsidRPr="000F0B86" w:rsidRDefault="001C37D9" w:rsidP="001C37D9">
            <w:pPr>
              <w:pStyle w:val="a4"/>
              <w:ind w:left="-120" w:right="-120"/>
            </w:pPr>
            <w:r w:rsidRPr="000F0B86">
              <w:t xml:space="preserve">　</w:t>
            </w:r>
          </w:p>
        </w:tc>
        <w:tc>
          <w:tcPr>
            <w:tcW w:w="2820" w:type="dxa"/>
            <w:gridSpan w:val="2"/>
            <w:noWrap/>
            <w:hideMark/>
          </w:tcPr>
          <w:p w14:paraId="26FC9742" w14:textId="77777777" w:rsidR="001C37D9" w:rsidRPr="000F0B86" w:rsidRDefault="001C37D9" w:rsidP="001C37D9">
            <w:pPr>
              <w:pStyle w:val="a4"/>
              <w:ind w:left="-120" w:right="-120"/>
            </w:pPr>
            <w:r w:rsidRPr="000F0B86">
              <w:t>0.207</w:t>
            </w:r>
          </w:p>
        </w:tc>
        <w:tc>
          <w:tcPr>
            <w:tcW w:w="1489" w:type="dxa"/>
            <w:noWrap/>
            <w:hideMark/>
          </w:tcPr>
          <w:p w14:paraId="4343961E" w14:textId="77777777" w:rsidR="001C37D9" w:rsidRPr="000F0B86" w:rsidRDefault="001C37D9" w:rsidP="001C37D9">
            <w:pPr>
              <w:pStyle w:val="a4"/>
              <w:ind w:left="-120" w:right="-120"/>
            </w:pPr>
            <w:r w:rsidRPr="000F0B86">
              <w:t>0.234</w:t>
            </w:r>
          </w:p>
        </w:tc>
        <w:tc>
          <w:tcPr>
            <w:tcW w:w="1600" w:type="dxa"/>
            <w:gridSpan w:val="2"/>
            <w:noWrap/>
            <w:hideMark/>
          </w:tcPr>
          <w:p w14:paraId="12E2E042" w14:textId="77777777" w:rsidR="001C37D9" w:rsidRPr="000F0B86" w:rsidRDefault="001C37D9" w:rsidP="001C37D9">
            <w:pPr>
              <w:pStyle w:val="a4"/>
              <w:ind w:left="-120" w:right="-120"/>
            </w:pPr>
            <w:r w:rsidRPr="000F0B86">
              <w:t>1300.68</w:t>
            </w:r>
          </w:p>
        </w:tc>
        <w:tc>
          <w:tcPr>
            <w:tcW w:w="1600" w:type="dxa"/>
            <w:gridSpan w:val="2"/>
            <w:noWrap/>
            <w:hideMark/>
          </w:tcPr>
          <w:p w14:paraId="24C1F1E9" w14:textId="77777777" w:rsidR="001C37D9" w:rsidRPr="000F0B86" w:rsidRDefault="001C37D9" w:rsidP="001C37D9">
            <w:pPr>
              <w:pStyle w:val="a4"/>
              <w:ind w:left="-120" w:right="-120"/>
            </w:pPr>
            <w:r w:rsidRPr="000F0B86">
              <w:t>375</w:t>
            </w:r>
          </w:p>
        </w:tc>
        <w:tc>
          <w:tcPr>
            <w:tcW w:w="1600" w:type="dxa"/>
            <w:gridSpan w:val="2"/>
            <w:noWrap/>
            <w:hideMark/>
          </w:tcPr>
          <w:p w14:paraId="3F6A3862" w14:textId="77777777" w:rsidR="001C37D9" w:rsidRPr="000F0B86" w:rsidRDefault="001C37D9" w:rsidP="001C37D9">
            <w:pPr>
              <w:pStyle w:val="a4"/>
              <w:ind w:left="-120" w:right="-120"/>
            </w:pPr>
            <w:r w:rsidRPr="000F0B86">
              <w:t>6C20</w:t>
            </w:r>
          </w:p>
        </w:tc>
        <w:tc>
          <w:tcPr>
            <w:tcW w:w="960" w:type="dxa"/>
            <w:gridSpan w:val="2"/>
            <w:noWrap/>
            <w:hideMark/>
          </w:tcPr>
          <w:p w14:paraId="6901DF0A" w14:textId="77777777" w:rsidR="001C37D9" w:rsidRPr="000F0B86" w:rsidRDefault="001C37D9" w:rsidP="001C37D9">
            <w:pPr>
              <w:pStyle w:val="a4"/>
              <w:ind w:left="-120" w:right="-120"/>
            </w:pPr>
            <w:r w:rsidRPr="000F0B86">
              <w:t>1884</w:t>
            </w:r>
          </w:p>
        </w:tc>
      </w:tr>
      <w:tr w:rsidR="001C37D9" w:rsidRPr="000F0B86" w14:paraId="65919581" w14:textId="77777777" w:rsidTr="001C37D9">
        <w:trPr>
          <w:gridAfter w:val="2"/>
          <w:divId w:val="1083839597"/>
          <w:wAfter w:w="1862" w:type="dxa"/>
          <w:trHeight w:val="288"/>
        </w:trPr>
        <w:tc>
          <w:tcPr>
            <w:tcW w:w="1740" w:type="dxa"/>
            <w:vMerge/>
            <w:hideMark/>
          </w:tcPr>
          <w:p w14:paraId="4B40BF18" w14:textId="77777777" w:rsidR="001C37D9" w:rsidRPr="000F0B86" w:rsidRDefault="001C37D9" w:rsidP="001C37D9">
            <w:pPr>
              <w:pStyle w:val="a4"/>
              <w:ind w:left="-120" w:right="-120"/>
            </w:pPr>
          </w:p>
        </w:tc>
        <w:tc>
          <w:tcPr>
            <w:tcW w:w="1660" w:type="dxa"/>
            <w:vMerge/>
            <w:hideMark/>
          </w:tcPr>
          <w:p w14:paraId="0DEFE452" w14:textId="77777777" w:rsidR="001C37D9" w:rsidRPr="000F0B86" w:rsidRDefault="001C37D9" w:rsidP="001C37D9">
            <w:pPr>
              <w:pStyle w:val="a4"/>
              <w:ind w:left="-120" w:right="-120"/>
            </w:pPr>
          </w:p>
        </w:tc>
        <w:tc>
          <w:tcPr>
            <w:tcW w:w="1660" w:type="dxa"/>
            <w:vMerge/>
            <w:hideMark/>
          </w:tcPr>
          <w:p w14:paraId="4716E725" w14:textId="77777777" w:rsidR="001C37D9" w:rsidRPr="000F0B86" w:rsidRDefault="001C37D9" w:rsidP="001C37D9">
            <w:pPr>
              <w:pStyle w:val="a4"/>
              <w:ind w:left="-120" w:right="-120"/>
            </w:pPr>
          </w:p>
        </w:tc>
        <w:tc>
          <w:tcPr>
            <w:tcW w:w="1576" w:type="dxa"/>
            <w:vMerge/>
            <w:hideMark/>
          </w:tcPr>
          <w:p w14:paraId="54AE499C" w14:textId="77777777" w:rsidR="001C37D9" w:rsidRPr="000F0B86" w:rsidRDefault="001C37D9" w:rsidP="001C37D9">
            <w:pPr>
              <w:pStyle w:val="a4"/>
              <w:ind w:left="-120" w:right="-120"/>
            </w:pPr>
          </w:p>
        </w:tc>
        <w:tc>
          <w:tcPr>
            <w:tcW w:w="1660" w:type="dxa"/>
            <w:vMerge/>
            <w:hideMark/>
          </w:tcPr>
          <w:p w14:paraId="3D4AD757" w14:textId="77777777" w:rsidR="001C37D9" w:rsidRPr="000F0B86" w:rsidRDefault="001C37D9" w:rsidP="001C37D9">
            <w:pPr>
              <w:pStyle w:val="a4"/>
              <w:ind w:left="-120" w:right="-120"/>
            </w:pPr>
          </w:p>
        </w:tc>
        <w:tc>
          <w:tcPr>
            <w:tcW w:w="1660" w:type="dxa"/>
            <w:vMerge/>
            <w:hideMark/>
          </w:tcPr>
          <w:p w14:paraId="7B33ED22" w14:textId="77777777" w:rsidR="001C37D9" w:rsidRPr="000F0B86" w:rsidRDefault="001C37D9" w:rsidP="001C37D9">
            <w:pPr>
              <w:pStyle w:val="a4"/>
              <w:ind w:left="-120" w:right="-120"/>
            </w:pPr>
          </w:p>
        </w:tc>
        <w:tc>
          <w:tcPr>
            <w:tcW w:w="1660" w:type="dxa"/>
            <w:vMerge/>
            <w:hideMark/>
          </w:tcPr>
          <w:p w14:paraId="121D2AF7" w14:textId="77777777" w:rsidR="001C37D9" w:rsidRPr="000F0B86" w:rsidRDefault="001C37D9" w:rsidP="001C37D9">
            <w:pPr>
              <w:pStyle w:val="a4"/>
              <w:ind w:left="-120" w:right="-120"/>
            </w:pPr>
          </w:p>
        </w:tc>
        <w:tc>
          <w:tcPr>
            <w:tcW w:w="1660" w:type="dxa"/>
            <w:vMerge/>
            <w:hideMark/>
          </w:tcPr>
          <w:p w14:paraId="0405F1B8" w14:textId="77777777" w:rsidR="001C37D9" w:rsidRPr="000F0B86" w:rsidRDefault="001C37D9" w:rsidP="001C37D9">
            <w:pPr>
              <w:pStyle w:val="a4"/>
              <w:ind w:left="-120" w:right="-120"/>
            </w:pPr>
          </w:p>
        </w:tc>
        <w:tc>
          <w:tcPr>
            <w:tcW w:w="1660" w:type="dxa"/>
            <w:noWrap/>
            <w:hideMark/>
          </w:tcPr>
          <w:p w14:paraId="7316C4DB" w14:textId="77777777" w:rsidR="001C37D9" w:rsidRPr="000F0B86" w:rsidRDefault="001C37D9" w:rsidP="001C37D9">
            <w:pPr>
              <w:pStyle w:val="a4"/>
              <w:ind w:left="-120" w:right="-120"/>
            </w:pPr>
            <w:r w:rsidRPr="000F0B86">
              <w:t>0.00</w:t>
            </w:r>
          </w:p>
        </w:tc>
        <w:tc>
          <w:tcPr>
            <w:tcW w:w="1660" w:type="dxa"/>
            <w:noWrap/>
            <w:hideMark/>
          </w:tcPr>
          <w:p w14:paraId="4B8AFB6C" w14:textId="77777777" w:rsidR="001C37D9" w:rsidRPr="000F0B86" w:rsidRDefault="001C37D9" w:rsidP="001C37D9">
            <w:pPr>
              <w:pStyle w:val="a4"/>
              <w:ind w:left="-120" w:right="-120"/>
            </w:pPr>
            <w:r w:rsidRPr="000F0B86">
              <w:t>0.00</w:t>
            </w:r>
          </w:p>
        </w:tc>
        <w:tc>
          <w:tcPr>
            <w:tcW w:w="1220" w:type="dxa"/>
            <w:noWrap/>
            <w:hideMark/>
          </w:tcPr>
          <w:p w14:paraId="2DDC2D6F" w14:textId="77777777" w:rsidR="001C37D9" w:rsidRPr="000F0B86" w:rsidRDefault="001C37D9" w:rsidP="001C37D9">
            <w:pPr>
              <w:pStyle w:val="a4"/>
              <w:ind w:left="-120" w:right="-120"/>
            </w:pPr>
            <w:r w:rsidRPr="000F0B86">
              <w:t>141.84</w:t>
            </w:r>
          </w:p>
        </w:tc>
        <w:tc>
          <w:tcPr>
            <w:tcW w:w="1220" w:type="dxa"/>
            <w:noWrap/>
            <w:hideMark/>
          </w:tcPr>
          <w:p w14:paraId="72C7D4F0" w14:textId="77777777" w:rsidR="001C37D9" w:rsidRPr="000F0B86" w:rsidRDefault="001C37D9" w:rsidP="001C37D9">
            <w:pPr>
              <w:pStyle w:val="a4"/>
              <w:ind w:left="-120" w:right="-120"/>
            </w:pPr>
            <w:r w:rsidRPr="000F0B86">
              <w:t>1.67</w:t>
            </w:r>
          </w:p>
        </w:tc>
        <w:tc>
          <w:tcPr>
            <w:tcW w:w="2035" w:type="dxa"/>
            <w:gridSpan w:val="3"/>
            <w:noWrap/>
            <w:hideMark/>
          </w:tcPr>
          <w:p w14:paraId="7740DE51" w14:textId="77777777" w:rsidR="001C37D9" w:rsidRPr="000F0B86" w:rsidRDefault="001C37D9" w:rsidP="001C37D9">
            <w:pPr>
              <w:pStyle w:val="a4"/>
              <w:ind w:left="-120" w:right="-120"/>
            </w:pPr>
            <w:r w:rsidRPr="000F0B86">
              <w:t xml:space="preserve">　</w:t>
            </w:r>
          </w:p>
        </w:tc>
        <w:tc>
          <w:tcPr>
            <w:tcW w:w="2820" w:type="dxa"/>
            <w:gridSpan w:val="2"/>
            <w:noWrap/>
            <w:hideMark/>
          </w:tcPr>
          <w:p w14:paraId="0E9DAF42" w14:textId="77777777" w:rsidR="001C37D9" w:rsidRPr="000F0B86" w:rsidRDefault="001C37D9" w:rsidP="001C37D9">
            <w:pPr>
              <w:pStyle w:val="a4"/>
              <w:ind w:left="-120" w:right="-120"/>
            </w:pPr>
            <w:r w:rsidRPr="000F0B86">
              <w:t>0.127</w:t>
            </w:r>
          </w:p>
        </w:tc>
        <w:tc>
          <w:tcPr>
            <w:tcW w:w="1489" w:type="dxa"/>
            <w:noWrap/>
            <w:hideMark/>
          </w:tcPr>
          <w:p w14:paraId="525924C2" w14:textId="77777777" w:rsidR="001C37D9" w:rsidRPr="000F0B86" w:rsidRDefault="001C37D9" w:rsidP="001C37D9">
            <w:pPr>
              <w:pStyle w:val="a4"/>
              <w:ind w:left="-120" w:right="-120"/>
            </w:pPr>
            <w:r w:rsidRPr="000F0B86">
              <w:t>0.136</w:t>
            </w:r>
          </w:p>
        </w:tc>
        <w:tc>
          <w:tcPr>
            <w:tcW w:w="1600" w:type="dxa"/>
            <w:gridSpan w:val="2"/>
            <w:noWrap/>
            <w:hideMark/>
          </w:tcPr>
          <w:p w14:paraId="40E3FFA4" w14:textId="77777777" w:rsidR="001C37D9" w:rsidRPr="000F0B86" w:rsidRDefault="001C37D9" w:rsidP="001C37D9">
            <w:pPr>
              <w:pStyle w:val="a4"/>
              <w:ind w:left="-120" w:right="-120"/>
            </w:pPr>
            <w:r w:rsidRPr="000F0B86">
              <w:t>754.80</w:t>
            </w:r>
          </w:p>
        </w:tc>
        <w:tc>
          <w:tcPr>
            <w:tcW w:w="1600" w:type="dxa"/>
            <w:gridSpan w:val="2"/>
            <w:noWrap/>
            <w:hideMark/>
          </w:tcPr>
          <w:p w14:paraId="05D31644" w14:textId="77777777" w:rsidR="001C37D9" w:rsidRPr="000F0B86" w:rsidRDefault="001C37D9" w:rsidP="001C37D9">
            <w:pPr>
              <w:pStyle w:val="a4"/>
              <w:ind w:left="-120" w:right="-120"/>
            </w:pPr>
            <w:r w:rsidRPr="000F0B86">
              <w:t>375</w:t>
            </w:r>
          </w:p>
        </w:tc>
        <w:tc>
          <w:tcPr>
            <w:tcW w:w="1600" w:type="dxa"/>
            <w:gridSpan w:val="2"/>
            <w:noWrap/>
            <w:hideMark/>
          </w:tcPr>
          <w:p w14:paraId="0E09E075" w14:textId="77777777" w:rsidR="001C37D9" w:rsidRPr="000F0B86" w:rsidRDefault="001C37D9" w:rsidP="001C37D9">
            <w:pPr>
              <w:pStyle w:val="a4"/>
              <w:ind w:left="-120" w:right="-120"/>
            </w:pPr>
            <w:r w:rsidRPr="000F0B86">
              <w:t>6C20</w:t>
            </w:r>
          </w:p>
        </w:tc>
        <w:tc>
          <w:tcPr>
            <w:tcW w:w="960" w:type="dxa"/>
            <w:gridSpan w:val="2"/>
            <w:noWrap/>
            <w:hideMark/>
          </w:tcPr>
          <w:p w14:paraId="2BF4B35C" w14:textId="77777777" w:rsidR="001C37D9" w:rsidRPr="000F0B86" w:rsidRDefault="001C37D9" w:rsidP="001C37D9">
            <w:pPr>
              <w:pStyle w:val="a4"/>
              <w:ind w:left="-120" w:right="-120"/>
            </w:pPr>
            <w:r w:rsidRPr="000F0B86">
              <w:t>1884</w:t>
            </w:r>
          </w:p>
        </w:tc>
      </w:tr>
      <w:tr w:rsidR="001C37D9" w:rsidRPr="000F0B86" w14:paraId="01292FA3" w14:textId="77777777" w:rsidTr="001C37D9">
        <w:trPr>
          <w:gridAfter w:val="2"/>
          <w:divId w:val="1083839597"/>
          <w:wAfter w:w="1862" w:type="dxa"/>
          <w:trHeight w:val="324"/>
        </w:trPr>
        <w:tc>
          <w:tcPr>
            <w:tcW w:w="1740" w:type="dxa"/>
            <w:vMerge/>
            <w:hideMark/>
          </w:tcPr>
          <w:p w14:paraId="1D2161D6" w14:textId="77777777" w:rsidR="001C37D9" w:rsidRPr="000F0B86" w:rsidRDefault="001C37D9" w:rsidP="001C37D9">
            <w:pPr>
              <w:pStyle w:val="a4"/>
              <w:ind w:left="-120" w:right="-120"/>
            </w:pPr>
          </w:p>
        </w:tc>
        <w:tc>
          <w:tcPr>
            <w:tcW w:w="1660" w:type="dxa"/>
            <w:vMerge w:val="restart"/>
            <w:noWrap/>
            <w:hideMark/>
          </w:tcPr>
          <w:p w14:paraId="24B31EC5" w14:textId="77777777" w:rsidR="001C37D9" w:rsidRPr="000F0B86" w:rsidRDefault="001C37D9" w:rsidP="001C37D9">
            <w:pPr>
              <w:pStyle w:val="a4"/>
              <w:ind w:left="-120" w:right="-120"/>
            </w:pPr>
            <w:r w:rsidRPr="000F0B86">
              <w:t>BC</w:t>
            </w:r>
          </w:p>
        </w:tc>
        <w:tc>
          <w:tcPr>
            <w:tcW w:w="1660" w:type="dxa"/>
            <w:vMerge w:val="restart"/>
            <w:noWrap/>
            <w:hideMark/>
          </w:tcPr>
          <w:p w14:paraId="06B01EBF" w14:textId="77777777" w:rsidR="001C37D9" w:rsidRPr="000F0B86" w:rsidRDefault="001C37D9" w:rsidP="001C37D9">
            <w:pPr>
              <w:pStyle w:val="a4"/>
              <w:ind w:left="-120" w:right="-120"/>
            </w:pPr>
            <w:r w:rsidRPr="000F0B86">
              <w:t>400</w:t>
            </w:r>
          </w:p>
        </w:tc>
        <w:tc>
          <w:tcPr>
            <w:tcW w:w="1576" w:type="dxa"/>
            <w:vMerge w:val="restart"/>
            <w:noWrap/>
            <w:hideMark/>
          </w:tcPr>
          <w:p w14:paraId="2D983B30" w14:textId="77777777" w:rsidR="001C37D9" w:rsidRPr="000F0B86" w:rsidRDefault="001C37D9" w:rsidP="001C37D9">
            <w:pPr>
              <w:pStyle w:val="a4"/>
              <w:ind w:left="-120" w:right="-120"/>
            </w:pPr>
            <w:r w:rsidRPr="000F0B86">
              <w:t>250</w:t>
            </w:r>
          </w:p>
        </w:tc>
        <w:tc>
          <w:tcPr>
            <w:tcW w:w="1660" w:type="dxa"/>
            <w:vMerge/>
            <w:hideMark/>
          </w:tcPr>
          <w:p w14:paraId="442363F3" w14:textId="77777777" w:rsidR="001C37D9" w:rsidRPr="000F0B86" w:rsidRDefault="001C37D9" w:rsidP="001C37D9">
            <w:pPr>
              <w:pStyle w:val="a4"/>
              <w:ind w:left="-120" w:right="-120"/>
            </w:pPr>
          </w:p>
        </w:tc>
        <w:tc>
          <w:tcPr>
            <w:tcW w:w="1660" w:type="dxa"/>
            <w:vMerge w:val="restart"/>
            <w:noWrap/>
            <w:hideMark/>
          </w:tcPr>
          <w:p w14:paraId="1CBE2E02" w14:textId="77777777" w:rsidR="001C37D9" w:rsidRPr="000F0B86" w:rsidRDefault="001C37D9" w:rsidP="001C37D9">
            <w:pPr>
              <w:pStyle w:val="a4"/>
              <w:ind w:left="-120" w:right="-120"/>
            </w:pPr>
            <w:r w:rsidRPr="000F0B86">
              <w:t>700.00</w:t>
            </w:r>
          </w:p>
        </w:tc>
        <w:tc>
          <w:tcPr>
            <w:tcW w:w="1660" w:type="dxa"/>
            <w:vMerge/>
            <w:hideMark/>
          </w:tcPr>
          <w:p w14:paraId="46F7B634" w14:textId="77777777" w:rsidR="001C37D9" w:rsidRPr="000F0B86" w:rsidRDefault="001C37D9" w:rsidP="001C37D9">
            <w:pPr>
              <w:pStyle w:val="a4"/>
              <w:ind w:left="-120" w:right="-120"/>
            </w:pPr>
          </w:p>
        </w:tc>
        <w:tc>
          <w:tcPr>
            <w:tcW w:w="1660" w:type="dxa"/>
            <w:vMerge w:val="restart"/>
            <w:noWrap/>
            <w:hideMark/>
          </w:tcPr>
          <w:p w14:paraId="2815BA90" w14:textId="77777777" w:rsidR="001C37D9" w:rsidRPr="000F0B86" w:rsidRDefault="001C37D9" w:rsidP="001C37D9">
            <w:pPr>
              <w:pStyle w:val="a4"/>
              <w:ind w:left="-120" w:right="-120"/>
            </w:pPr>
            <w:r w:rsidRPr="000F0B86">
              <w:t>左</w:t>
            </w:r>
          </w:p>
        </w:tc>
        <w:tc>
          <w:tcPr>
            <w:tcW w:w="1660" w:type="dxa"/>
            <w:noWrap/>
            <w:hideMark/>
          </w:tcPr>
          <w:p w14:paraId="64A2FFB3" w14:textId="77777777" w:rsidR="001C37D9" w:rsidRPr="000F0B86" w:rsidRDefault="001C37D9" w:rsidP="001C37D9">
            <w:pPr>
              <w:pStyle w:val="a4"/>
              <w:ind w:left="-120" w:right="-120"/>
            </w:pPr>
            <w:r w:rsidRPr="000F0B86">
              <w:t>-29.00</w:t>
            </w:r>
          </w:p>
        </w:tc>
        <w:tc>
          <w:tcPr>
            <w:tcW w:w="1660" w:type="dxa"/>
            <w:noWrap/>
            <w:hideMark/>
          </w:tcPr>
          <w:p w14:paraId="5C386A9D" w14:textId="77777777" w:rsidR="001C37D9" w:rsidRPr="000F0B86" w:rsidRDefault="001C37D9" w:rsidP="001C37D9">
            <w:pPr>
              <w:pStyle w:val="a4"/>
              <w:ind w:left="-120" w:right="-120"/>
            </w:pPr>
            <w:r w:rsidRPr="000F0B86">
              <w:t>22.30</w:t>
            </w:r>
          </w:p>
        </w:tc>
        <w:tc>
          <w:tcPr>
            <w:tcW w:w="1220" w:type="dxa"/>
            <w:noWrap/>
            <w:hideMark/>
          </w:tcPr>
          <w:p w14:paraId="7B5EFB26" w14:textId="77777777" w:rsidR="001C37D9" w:rsidRPr="000F0B86" w:rsidRDefault="001C37D9" w:rsidP="001C37D9">
            <w:pPr>
              <w:pStyle w:val="a4"/>
              <w:ind w:left="-120" w:right="-120"/>
            </w:pPr>
            <w:r w:rsidRPr="000F0B86">
              <w:t>-133.32</w:t>
            </w:r>
          </w:p>
        </w:tc>
        <w:tc>
          <w:tcPr>
            <w:tcW w:w="1220" w:type="dxa"/>
            <w:noWrap/>
            <w:hideMark/>
          </w:tcPr>
          <w:p w14:paraId="05D5D326" w14:textId="77777777" w:rsidR="001C37D9" w:rsidRPr="000F0B86" w:rsidRDefault="001C37D9" w:rsidP="001C37D9">
            <w:pPr>
              <w:pStyle w:val="a4"/>
              <w:ind w:left="-120" w:right="-120"/>
            </w:pPr>
            <w:r w:rsidRPr="000F0B86">
              <w:t>187.52</w:t>
            </w:r>
          </w:p>
        </w:tc>
        <w:tc>
          <w:tcPr>
            <w:tcW w:w="2035" w:type="dxa"/>
            <w:gridSpan w:val="3"/>
            <w:noWrap/>
            <w:hideMark/>
          </w:tcPr>
          <w:p w14:paraId="77121378" w14:textId="77777777" w:rsidR="001C37D9" w:rsidRPr="000F0B86" w:rsidRDefault="001C37D9" w:rsidP="001C37D9">
            <w:pPr>
              <w:pStyle w:val="a4"/>
              <w:ind w:left="-120" w:right="-120"/>
            </w:pPr>
            <w:r w:rsidRPr="000F0B86">
              <w:t xml:space="preserve">　</w:t>
            </w:r>
          </w:p>
        </w:tc>
        <w:tc>
          <w:tcPr>
            <w:tcW w:w="2820" w:type="dxa"/>
            <w:gridSpan w:val="2"/>
            <w:noWrap/>
            <w:hideMark/>
          </w:tcPr>
          <w:p w14:paraId="0B81EB6B" w14:textId="77777777" w:rsidR="001C37D9" w:rsidRPr="000F0B86" w:rsidRDefault="001C37D9" w:rsidP="001C37D9">
            <w:pPr>
              <w:pStyle w:val="a4"/>
              <w:ind w:left="-120" w:right="-120"/>
            </w:pPr>
            <w:r w:rsidRPr="000F0B86">
              <w:t>0.288</w:t>
            </w:r>
          </w:p>
        </w:tc>
        <w:tc>
          <w:tcPr>
            <w:tcW w:w="1489" w:type="dxa"/>
            <w:noWrap/>
            <w:hideMark/>
          </w:tcPr>
          <w:p w14:paraId="12310F10" w14:textId="77777777" w:rsidR="001C37D9" w:rsidRPr="000F0B86" w:rsidRDefault="001C37D9" w:rsidP="001C37D9">
            <w:pPr>
              <w:pStyle w:val="a4"/>
              <w:ind w:left="-120" w:right="-120"/>
            </w:pPr>
            <w:r w:rsidRPr="000F0B86">
              <w:t>0.348</w:t>
            </w:r>
          </w:p>
        </w:tc>
        <w:tc>
          <w:tcPr>
            <w:tcW w:w="1600" w:type="dxa"/>
            <w:gridSpan w:val="2"/>
            <w:noWrap/>
            <w:hideMark/>
          </w:tcPr>
          <w:p w14:paraId="7F1B8C36" w14:textId="77777777" w:rsidR="001C37D9" w:rsidRPr="000F0B86" w:rsidRDefault="001C37D9" w:rsidP="001C37D9">
            <w:pPr>
              <w:pStyle w:val="a4"/>
              <w:ind w:left="-120" w:right="-120"/>
            </w:pPr>
            <w:r w:rsidRPr="000F0B86">
              <w:t>1245.78</w:t>
            </w:r>
          </w:p>
        </w:tc>
        <w:tc>
          <w:tcPr>
            <w:tcW w:w="1600" w:type="dxa"/>
            <w:gridSpan w:val="2"/>
            <w:noWrap/>
            <w:hideMark/>
          </w:tcPr>
          <w:p w14:paraId="5EDEE4AF" w14:textId="77777777" w:rsidR="001C37D9" w:rsidRPr="000F0B86" w:rsidRDefault="001C37D9" w:rsidP="001C37D9">
            <w:pPr>
              <w:pStyle w:val="a4"/>
              <w:ind w:left="-120" w:right="-120"/>
            </w:pPr>
            <w:r w:rsidRPr="000F0B86">
              <w:t>250</w:t>
            </w:r>
          </w:p>
        </w:tc>
        <w:tc>
          <w:tcPr>
            <w:tcW w:w="1600" w:type="dxa"/>
            <w:gridSpan w:val="2"/>
            <w:noWrap/>
            <w:hideMark/>
          </w:tcPr>
          <w:p w14:paraId="27F7EB29" w14:textId="77777777" w:rsidR="001C37D9" w:rsidRPr="000F0B86" w:rsidRDefault="001C37D9" w:rsidP="001C37D9">
            <w:pPr>
              <w:pStyle w:val="a4"/>
              <w:ind w:left="-120" w:right="-120"/>
            </w:pPr>
            <w:r w:rsidRPr="000F0B86">
              <w:t>6C20</w:t>
            </w:r>
          </w:p>
        </w:tc>
        <w:tc>
          <w:tcPr>
            <w:tcW w:w="960" w:type="dxa"/>
            <w:gridSpan w:val="2"/>
            <w:noWrap/>
            <w:hideMark/>
          </w:tcPr>
          <w:p w14:paraId="6D0558B6" w14:textId="77777777" w:rsidR="001C37D9" w:rsidRPr="000F0B86" w:rsidRDefault="001C37D9" w:rsidP="001C37D9">
            <w:pPr>
              <w:pStyle w:val="a4"/>
              <w:ind w:left="-120" w:right="-120"/>
            </w:pPr>
            <w:r w:rsidRPr="000F0B86">
              <w:t>1884</w:t>
            </w:r>
          </w:p>
        </w:tc>
      </w:tr>
      <w:tr w:rsidR="001C37D9" w:rsidRPr="000F0B86" w14:paraId="3302BFF5" w14:textId="77777777" w:rsidTr="001C37D9">
        <w:trPr>
          <w:gridAfter w:val="2"/>
          <w:divId w:val="1083839597"/>
          <w:wAfter w:w="1862" w:type="dxa"/>
          <w:trHeight w:val="288"/>
        </w:trPr>
        <w:tc>
          <w:tcPr>
            <w:tcW w:w="1740" w:type="dxa"/>
            <w:vMerge/>
            <w:hideMark/>
          </w:tcPr>
          <w:p w14:paraId="24153AE3" w14:textId="77777777" w:rsidR="001C37D9" w:rsidRPr="000F0B86" w:rsidRDefault="001C37D9" w:rsidP="001C37D9">
            <w:pPr>
              <w:pStyle w:val="a4"/>
              <w:ind w:left="-120" w:right="-120"/>
            </w:pPr>
          </w:p>
        </w:tc>
        <w:tc>
          <w:tcPr>
            <w:tcW w:w="1660" w:type="dxa"/>
            <w:vMerge/>
            <w:hideMark/>
          </w:tcPr>
          <w:p w14:paraId="5D80D28F" w14:textId="77777777" w:rsidR="001C37D9" w:rsidRPr="000F0B86" w:rsidRDefault="001C37D9" w:rsidP="001C37D9">
            <w:pPr>
              <w:pStyle w:val="a4"/>
              <w:ind w:left="-120" w:right="-120"/>
            </w:pPr>
          </w:p>
        </w:tc>
        <w:tc>
          <w:tcPr>
            <w:tcW w:w="1660" w:type="dxa"/>
            <w:vMerge/>
            <w:hideMark/>
          </w:tcPr>
          <w:p w14:paraId="321A90DA" w14:textId="77777777" w:rsidR="001C37D9" w:rsidRPr="000F0B86" w:rsidRDefault="001C37D9" w:rsidP="001C37D9">
            <w:pPr>
              <w:pStyle w:val="a4"/>
              <w:ind w:left="-120" w:right="-120"/>
            </w:pPr>
          </w:p>
        </w:tc>
        <w:tc>
          <w:tcPr>
            <w:tcW w:w="1576" w:type="dxa"/>
            <w:vMerge/>
            <w:hideMark/>
          </w:tcPr>
          <w:p w14:paraId="4033D5B6" w14:textId="77777777" w:rsidR="001C37D9" w:rsidRPr="000F0B86" w:rsidRDefault="001C37D9" w:rsidP="001C37D9">
            <w:pPr>
              <w:pStyle w:val="a4"/>
              <w:ind w:left="-120" w:right="-120"/>
            </w:pPr>
          </w:p>
        </w:tc>
        <w:tc>
          <w:tcPr>
            <w:tcW w:w="1660" w:type="dxa"/>
            <w:vMerge/>
            <w:hideMark/>
          </w:tcPr>
          <w:p w14:paraId="1F9A6AC8" w14:textId="77777777" w:rsidR="001C37D9" w:rsidRPr="000F0B86" w:rsidRDefault="001C37D9" w:rsidP="001C37D9">
            <w:pPr>
              <w:pStyle w:val="a4"/>
              <w:ind w:left="-120" w:right="-120"/>
            </w:pPr>
          </w:p>
        </w:tc>
        <w:tc>
          <w:tcPr>
            <w:tcW w:w="1660" w:type="dxa"/>
            <w:vMerge/>
            <w:hideMark/>
          </w:tcPr>
          <w:p w14:paraId="01FF2EF6" w14:textId="77777777" w:rsidR="001C37D9" w:rsidRPr="000F0B86" w:rsidRDefault="001C37D9" w:rsidP="001C37D9">
            <w:pPr>
              <w:pStyle w:val="a4"/>
              <w:ind w:left="-120" w:right="-120"/>
            </w:pPr>
          </w:p>
        </w:tc>
        <w:tc>
          <w:tcPr>
            <w:tcW w:w="1660" w:type="dxa"/>
            <w:vMerge/>
            <w:hideMark/>
          </w:tcPr>
          <w:p w14:paraId="35B93E9A" w14:textId="77777777" w:rsidR="001C37D9" w:rsidRPr="000F0B86" w:rsidRDefault="001C37D9" w:rsidP="001C37D9">
            <w:pPr>
              <w:pStyle w:val="a4"/>
              <w:ind w:left="-120" w:right="-120"/>
            </w:pPr>
          </w:p>
        </w:tc>
        <w:tc>
          <w:tcPr>
            <w:tcW w:w="1660" w:type="dxa"/>
            <w:vMerge/>
            <w:hideMark/>
          </w:tcPr>
          <w:p w14:paraId="1EA36C5F" w14:textId="77777777" w:rsidR="001C37D9" w:rsidRPr="000F0B86" w:rsidRDefault="001C37D9" w:rsidP="001C37D9">
            <w:pPr>
              <w:pStyle w:val="a4"/>
              <w:ind w:left="-120" w:right="-120"/>
            </w:pPr>
          </w:p>
        </w:tc>
        <w:tc>
          <w:tcPr>
            <w:tcW w:w="1660" w:type="dxa"/>
            <w:noWrap/>
            <w:hideMark/>
          </w:tcPr>
          <w:p w14:paraId="7E813B7E" w14:textId="77777777" w:rsidR="001C37D9" w:rsidRPr="000F0B86" w:rsidRDefault="001C37D9" w:rsidP="001C37D9">
            <w:pPr>
              <w:pStyle w:val="a4"/>
              <w:ind w:left="-120" w:right="-120"/>
            </w:pPr>
            <w:r w:rsidRPr="000F0B86">
              <w:t>0.00</w:t>
            </w:r>
          </w:p>
        </w:tc>
        <w:tc>
          <w:tcPr>
            <w:tcW w:w="1660" w:type="dxa"/>
            <w:noWrap/>
            <w:hideMark/>
          </w:tcPr>
          <w:p w14:paraId="3ED45FD0" w14:textId="77777777" w:rsidR="001C37D9" w:rsidRPr="000F0B86" w:rsidRDefault="001C37D9" w:rsidP="001C37D9">
            <w:pPr>
              <w:pStyle w:val="a4"/>
              <w:ind w:left="-120" w:right="-120"/>
            </w:pPr>
            <w:r w:rsidRPr="000F0B86">
              <w:t>0.00</w:t>
            </w:r>
          </w:p>
        </w:tc>
        <w:tc>
          <w:tcPr>
            <w:tcW w:w="1220" w:type="dxa"/>
            <w:noWrap/>
            <w:hideMark/>
          </w:tcPr>
          <w:p w14:paraId="746C7EF5" w14:textId="77777777" w:rsidR="001C37D9" w:rsidRPr="000F0B86" w:rsidRDefault="001C37D9" w:rsidP="001C37D9">
            <w:pPr>
              <w:pStyle w:val="a4"/>
              <w:ind w:left="-120" w:right="-120"/>
            </w:pPr>
            <w:r w:rsidRPr="000F0B86">
              <w:t>121.03</w:t>
            </w:r>
          </w:p>
        </w:tc>
        <w:tc>
          <w:tcPr>
            <w:tcW w:w="1220" w:type="dxa"/>
            <w:noWrap/>
            <w:hideMark/>
          </w:tcPr>
          <w:p w14:paraId="014F7964" w14:textId="77777777" w:rsidR="001C37D9" w:rsidRPr="000F0B86" w:rsidRDefault="001C37D9" w:rsidP="001C37D9">
            <w:pPr>
              <w:pStyle w:val="a4"/>
              <w:ind w:left="-120" w:right="-120"/>
            </w:pPr>
            <w:r w:rsidRPr="000F0B86">
              <w:t>-196.85</w:t>
            </w:r>
          </w:p>
        </w:tc>
        <w:tc>
          <w:tcPr>
            <w:tcW w:w="2035" w:type="dxa"/>
            <w:gridSpan w:val="3"/>
            <w:noWrap/>
            <w:hideMark/>
          </w:tcPr>
          <w:p w14:paraId="60F09285" w14:textId="77777777" w:rsidR="001C37D9" w:rsidRPr="000F0B86" w:rsidRDefault="001C37D9" w:rsidP="001C37D9">
            <w:pPr>
              <w:pStyle w:val="a4"/>
              <w:ind w:left="-120" w:right="-120"/>
            </w:pPr>
            <w:r w:rsidRPr="000F0B86">
              <w:t xml:space="preserve">　</w:t>
            </w:r>
          </w:p>
        </w:tc>
        <w:tc>
          <w:tcPr>
            <w:tcW w:w="2820" w:type="dxa"/>
            <w:gridSpan w:val="2"/>
            <w:noWrap/>
            <w:hideMark/>
          </w:tcPr>
          <w:p w14:paraId="0831E411" w14:textId="77777777" w:rsidR="001C37D9" w:rsidRPr="000F0B86" w:rsidRDefault="001C37D9" w:rsidP="001C37D9">
            <w:pPr>
              <w:pStyle w:val="a4"/>
              <w:ind w:left="-120" w:right="-120"/>
            </w:pPr>
            <w:r w:rsidRPr="000F0B86">
              <w:t>0.261</w:t>
            </w:r>
          </w:p>
        </w:tc>
        <w:tc>
          <w:tcPr>
            <w:tcW w:w="1489" w:type="dxa"/>
            <w:noWrap/>
            <w:hideMark/>
          </w:tcPr>
          <w:p w14:paraId="7D0726C1" w14:textId="77777777" w:rsidR="001C37D9" w:rsidRPr="000F0B86" w:rsidRDefault="001C37D9" w:rsidP="001C37D9">
            <w:pPr>
              <w:pStyle w:val="a4"/>
              <w:ind w:left="-120" w:right="-120"/>
            </w:pPr>
            <w:r w:rsidRPr="000F0B86">
              <w:t>0.309</w:t>
            </w:r>
          </w:p>
        </w:tc>
        <w:tc>
          <w:tcPr>
            <w:tcW w:w="1600" w:type="dxa"/>
            <w:gridSpan w:val="2"/>
            <w:noWrap/>
            <w:hideMark/>
          </w:tcPr>
          <w:p w14:paraId="1666BE5D" w14:textId="77777777" w:rsidR="001C37D9" w:rsidRPr="000F0B86" w:rsidRDefault="001C37D9" w:rsidP="001C37D9">
            <w:pPr>
              <w:pStyle w:val="a4"/>
              <w:ind w:left="-120" w:right="-120"/>
            </w:pPr>
            <w:r w:rsidRPr="000F0B86">
              <w:t>1104.48</w:t>
            </w:r>
          </w:p>
        </w:tc>
        <w:tc>
          <w:tcPr>
            <w:tcW w:w="1600" w:type="dxa"/>
            <w:gridSpan w:val="2"/>
            <w:noWrap/>
            <w:hideMark/>
          </w:tcPr>
          <w:p w14:paraId="7EA1C02F" w14:textId="77777777" w:rsidR="001C37D9" w:rsidRPr="000F0B86" w:rsidRDefault="001C37D9" w:rsidP="001C37D9">
            <w:pPr>
              <w:pStyle w:val="a4"/>
              <w:ind w:left="-120" w:right="-120"/>
            </w:pPr>
            <w:r w:rsidRPr="000F0B86">
              <w:t>250</w:t>
            </w:r>
          </w:p>
        </w:tc>
        <w:tc>
          <w:tcPr>
            <w:tcW w:w="1600" w:type="dxa"/>
            <w:gridSpan w:val="2"/>
            <w:noWrap/>
            <w:hideMark/>
          </w:tcPr>
          <w:p w14:paraId="1E56D971" w14:textId="77777777" w:rsidR="001C37D9" w:rsidRPr="000F0B86" w:rsidRDefault="001C37D9" w:rsidP="001C37D9">
            <w:pPr>
              <w:pStyle w:val="a4"/>
              <w:ind w:left="-120" w:right="-120"/>
            </w:pPr>
            <w:r w:rsidRPr="000F0B86">
              <w:t>6C20</w:t>
            </w:r>
          </w:p>
        </w:tc>
        <w:tc>
          <w:tcPr>
            <w:tcW w:w="960" w:type="dxa"/>
            <w:gridSpan w:val="2"/>
            <w:noWrap/>
            <w:hideMark/>
          </w:tcPr>
          <w:p w14:paraId="04E07C07" w14:textId="77777777" w:rsidR="001C37D9" w:rsidRPr="000F0B86" w:rsidRDefault="001C37D9" w:rsidP="001C37D9">
            <w:pPr>
              <w:pStyle w:val="a4"/>
              <w:ind w:left="-120" w:right="-120"/>
            </w:pPr>
            <w:r w:rsidRPr="000F0B86">
              <w:t>1884</w:t>
            </w:r>
          </w:p>
        </w:tc>
      </w:tr>
      <w:tr w:rsidR="001C37D9" w:rsidRPr="000F0B86" w14:paraId="6A0D1E2D" w14:textId="77777777" w:rsidTr="001C37D9">
        <w:trPr>
          <w:gridAfter w:val="2"/>
          <w:divId w:val="1083839597"/>
          <w:wAfter w:w="1862" w:type="dxa"/>
          <w:trHeight w:val="288"/>
        </w:trPr>
        <w:tc>
          <w:tcPr>
            <w:tcW w:w="1740" w:type="dxa"/>
            <w:vMerge/>
            <w:hideMark/>
          </w:tcPr>
          <w:p w14:paraId="0B8AE250" w14:textId="77777777" w:rsidR="001C37D9" w:rsidRPr="000F0B86" w:rsidRDefault="001C37D9" w:rsidP="001C37D9">
            <w:pPr>
              <w:pStyle w:val="a4"/>
              <w:ind w:left="-120" w:right="-120"/>
            </w:pPr>
          </w:p>
        </w:tc>
        <w:tc>
          <w:tcPr>
            <w:tcW w:w="1660" w:type="dxa"/>
            <w:vMerge/>
            <w:hideMark/>
          </w:tcPr>
          <w:p w14:paraId="6A18D567" w14:textId="77777777" w:rsidR="001C37D9" w:rsidRPr="000F0B86" w:rsidRDefault="001C37D9" w:rsidP="001C37D9">
            <w:pPr>
              <w:pStyle w:val="a4"/>
              <w:ind w:left="-120" w:right="-120"/>
            </w:pPr>
          </w:p>
        </w:tc>
        <w:tc>
          <w:tcPr>
            <w:tcW w:w="1660" w:type="dxa"/>
            <w:vMerge/>
            <w:hideMark/>
          </w:tcPr>
          <w:p w14:paraId="55BFAF0D" w14:textId="77777777" w:rsidR="001C37D9" w:rsidRPr="000F0B86" w:rsidRDefault="001C37D9" w:rsidP="001C37D9">
            <w:pPr>
              <w:pStyle w:val="a4"/>
              <w:ind w:left="-120" w:right="-120"/>
            </w:pPr>
          </w:p>
        </w:tc>
        <w:tc>
          <w:tcPr>
            <w:tcW w:w="1576" w:type="dxa"/>
            <w:vMerge/>
            <w:hideMark/>
          </w:tcPr>
          <w:p w14:paraId="35AB6F5F" w14:textId="77777777" w:rsidR="001C37D9" w:rsidRPr="000F0B86" w:rsidRDefault="001C37D9" w:rsidP="001C37D9">
            <w:pPr>
              <w:pStyle w:val="a4"/>
              <w:ind w:left="-120" w:right="-120"/>
            </w:pPr>
          </w:p>
        </w:tc>
        <w:tc>
          <w:tcPr>
            <w:tcW w:w="1660" w:type="dxa"/>
            <w:vMerge/>
            <w:hideMark/>
          </w:tcPr>
          <w:p w14:paraId="0CDC6DB3" w14:textId="77777777" w:rsidR="001C37D9" w:rsidRPr="000F0B86" w:rsidRDefault="001C37D9" w:rsidP="001C37D9">
            <w:pPr>
              <w:pStyle w:val="a4"/>
              <w:ind w:left="-120" w:right="-120"/>
            </w:pPr>
          </w:p>
        </w:tc>
        <w:tc>
          <w:tcPr>
            <w:tcW w:w="1660" w:type="dxa"/>
            <w:vMerge/>
            <w:hideMark/>
          </w:tcPr>
          <w:p w14:paraId="7F692BDD" w14:textId="77777777" w:rsidR="001C37D9" w:rsidRPr="000F0B86" w:rsidRDefault="001C37D9" w:rsidP="001C37D9">
            <w:pPr>
              <w:pStyle w:val="a4"/>
              <w:ind w:left="-120" w:right="-120"/>
            </w:pPr>
          </w:p>
        </w:tc>
        <w:tc>
          <w:tcPr>
            <w:tcW w:w="1660" w:type="dxa"/>
            <w:vMerge/>
            <w:hideMark/>
          </w:tcPr>
          <w:p w14:paraId="00C4B433" w14:textId="77777777" w:rsidR="001C37D9" w:rsidRPr="000F0B86" w:rsidRDefault="001C37D9" w:rsidP="001C37D9">
            <w:pPr>
              <w:pStyle w:val="a4"/>
              <w:ind w:left="-120" w:right="-120"/>
            </w:pPr>
          </w:p>
        </w:tc>
        <w:tc>
          <w:tcPr>
            <w:tcW w:w="1660" w:type="dxa"/>
            <w:noWrap/>
            <w:hideMark/>
          </w:tcPr>
          <w:p w14:paraId="1541C632" w14:textId="77777777" w:rsidR="001C37D9" w:rsidRPr="000F0B86" w:rsidRDefault="001C37D9" w:rsidP="001C37D9">
            <w:pPr>
              <w:pStyle w:val="a4"/>
              <w:ind w:left="-120" w:right="-120"/>
            </w:pPr>
            <w:r w:rsidRPr="000F0B86">
              <w:t>中</w:t>
            </w:r>
          </w:p>
        </w:tc>
        <w:tc>
          <w:tcPr>
            <w:tcW w:w="1660" w:type="dxa"/>
            <w:noWrap/>
            <w:hideMark/>
          </w:tcPr>
          <w:p w14:paraId="175D3273" w14:textId="77777777" w:rsidR="001C37D9" w:rsidRPr="000F0B86" w:rsidRDefault="001C37D9" w:rsidP="001C37D9">
            <w:pPr>
              <w:pStyle w:val="a4"/>
              <w:ind w:left="-120" w:right="-120"/>
            </w:pPr>
            <w:r w:rsidRPr="000F0B86">
              <w:t>-8.87</w:t>
            </w:r>
          </w:p>
        </w:tc>
        <w:tc>
          <w:tcPr>
            <w:tcW w:w="1660" w:type="dxa"/>
            <w:noWrap/>
            <w:hideMark/>
          </w:tcPr>
          <w:p w14:paraId="6D65334A" w14:textId="77777777" w:rsidR="001C37D9" w:rsidRPr="000F0B86" w:rsidRDefault="001C37D9" w:rsidP="001C37D9">
            <w:pPr>
              <w:pStyle w:val="a4"/>
              <w:ind w:left="-120" w:right="-120"/>
            </w:pPr>
            <w:r w:rsidRPr="000F0B86">
              <w:t>0.00</w:t>
            </w:r>
          </w:p>
        </w:tc>
        <w:tc>
          <w:tcPr>
            <w:tcW w:w="1220" w:type="dxa"/>
            <w:noWrap/>
            <w:hideMark/>
          </w:tcPr>
          <w:p w14:paraId="5E6D8758" w14:textId="77777777" w:rsidR="001C37D9" w:rsidRPr="000F0B86" w:rsidRDefault="001C37D9" w:rsidP="001C37D9">
            <w:pPr>
              <w:pStyle w:val="a4"/>
              <w:ind w:left="-120" w:right="-120"/>
            </w:pPr>
            <w:r w:rsidRPr="000F0B86">
              <w:t>-5.58</w:t>
            </w:r>
          </w:p>
        </w:tc>
        <w:tc>
          <w:tcPr>
            <w:tcW w:w="1220" w:type="dxa"/>
            <w:noWrap/>
            <w:hideMark/>
          </w:tcPr>
          <w:p w14:paraId="2AEE1AF4" w14:textId="77777777" w:rsidR="001C37D9" w:rsidRPr="000F0B86" w:rsidRDefault="001C37D9" w:rsidP="001C37D9">
            <w:pPr>
              <w:pStyle w:val="a4"/>
              <w:ind w:left="-120" w:right="-120"/>
            </w:pPr>
            <w:r w:rsidRPr="000F0B86">
              <w:t>0.00</w:t>
            </w:r>
          </w:p>
        </w:tc>
        <w:tc>
          <w:tcPr>
            <w:tcW w:w="2035" w:type="dxa"/>
            <w:gridSpan w:val="3"/>
            <w:noWrap/>
            <w:hideMark/>
          </w:tcPr>
          <w:p w14:paraId="0B8CD045"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341EA170" w14:textId="77777777" w:rsidR="001C37D9" w:rsidRPr="000F0B86" w:rsidRDefault="001C37D9" w:rsidP="001C37D9">
            <w:pPr>
              <w:pStyle w:val="a4"/>
              <w:ind w:left="-120" w:right="-120"/>
            </w:pPr>
            <w:r w:rsidRPr="000F0B86">
              <w:t>0.007</w:t>
            </w:r>
          </w:p>
        </w:tc>
        <w:tc>
          <w:tcPr>
            <w:tcW w:w="1489" w:type="dxa"/>
            <w:noWrap/>
            <w:hideMark/>
          </w:tcPr>
          <w:p w14:paraId="16240C46" w14:textId="77777777" w:rsidR="001C37D9" w:rsidRPr="000F0B86" w:rsidRDefault="001C37D9" w:rsidP="001C37D9">
            <w:pPr>
              <w:pStyle w:val="a4"/>
              <w:ind w:left="-120" w:right="-120"/>
            </w:pPr>
            <w:r w:rsidRPr="000F0B86">
              <w:t>0.007</w:t>
            </w:r>
          </w:p>
        </w:tc>
        <w:tc>
          <w:tcPr>
            <w:tcW w:w="1600" w:type="dxa"/>
            <w:gridSpan w:val="2"/>
            <w:noWrap/>
            <w:hideMark/>
          </w:tcPr>
          <w:p w14:paraId="7FF790F3" w14:textId="77777777" w:rsidR="001C37D9" w:rsidRPr="000F0B86" w:rsidRDefault="001C37D9" w:rsidP="001C37D9">
            <w:pPr>
              <w:pStyle w:val="a4"/>
              <w:ind w:left="-120" w:right="-120"/>
            </w:pPr>
            <w:r w:rsidRPr="000F0B86">
              <w:t>68.65</w:t>
            </w:r>
          </w:p>
        </w:tc>
        <w:tc>
          <w:tcPr>
            <w:tcW w:w="1600" w:type="dxa"/>
            <w:gridSpan w:val="2"/>
            <w:noWrap/>
            <w:hideMark/>
          </w:tcPr>
          <w:p w14:paraId="5780AAF8" w14:textId="77777777" w:rsidR="001C37D9" w:rsidRPr="000F0B86" w:rsidRDefault="001C37D9" w:rsidP="001C37D9">
            <w:pPr>
              <w:pStyle w:val="a4"/>
              <w:ind w:left="-120" w:right="-120"/>
            </w:pPr>
            <w:r w:rsidRPr="000F0B86">
              <w:t>200</w:t>
            </w:r>
          </w:p>
        </w:tc>
        <w:tc>
          <w:tcPr>
            <w:tcW w:w="1600" w:type="dxa"/>
            <w:gridSpan w:val="2"/>
            <w:noWrap/>
            <w:hideMark/>
          </w:tcPr>
          <w:p w14:paraId="7E2BCD1F" w14:textId="77777777" w:rsidR="001C37D9" w:rsidRPr="000F0B86" w:rsidRDefault="001C37D9" w:rsidP="001C37D9">
            <w:pPr>
              <w:pStyle w:val="a4"/>
              <w:ind w:left="-120" w:right="-120"/>
            </w:pPr>
            <w:r w:rsidRPr="000F0B86">
              <w:t>6C20</w:t>
            </w:r>
          </w:p>
        </w:tc>
        <w:tc>
          <w:tcPr>
            <w:tcW w:w="960" w:type="dxa"/>
            <w:gridSpan w:val="2"/>
            <w:noWrap/>
            <w:hideMark/>
          </w:tcPr>
          <w:p w14:paraId="71692714" w14:textId="77777777" w:rsidR="001C37D9" w:rsidRPr="000F0B86" w:rsidRDefault="001C37D9" w:rsidP="001C37D9">
            <w:pPr>
              <w:pStyle w:val="a4"/>
              <w:ind w:left="-120" w:right="-120"/>
            </w:pPr>
            <w:r w:rsidRPr="000F0B86">
              <w:t>1884</w:t>
            </w:r>
          </w:p>
        </w:tc>
      </w:tr>
      <w:tr w:rsidR="001C37D9" w:rsidRPr="000F0B86" w14:paraId="7D5F3EF5" w14:textId="77777777" w:rsidTr="001C37D9">
        <w:trPr>
          <w:gridAfter w:val="2"/>
          <w:divId w:val="1083839597"/>
          <w:wAfter w:w="1862" w:type="dxa"/>
          <w:trHeight w:val="288"/>
        </w:trPr>
        <w:tc>
          <w:tcPr>
            <w:tcW w:w="1740" w:type="dxa"/>
            <w:vMerge/>
            <w:hideMark/>
          </w:tcPr>
          <w:p w14:paraId="144BA48E" w14:textId="77777777" w:rsidR="001C37D9" w:rsidRPr="000F0B86" w:rsidRDefault="001C37D9" w:rsidP="001C37D9">
            <w:pPr>
              <w:pStyle w:val="a4"/>
              <w:ind w:left="-120" w:right="-120"/>
            </w:pPr>
          </w:p>
        </w:tc>
        <w:tc>
          <w:tcPr>
            <w:tcW w:w="1660" w:type="dxa"/>
            <w:vMerge/>
            <w:hideMark/>
          </w:tcPr>
          <w:p w14:paraId="34F486E5" w14:textId="77777777" w:rsidR="001C37D9" w:rsidRPr="000F0B86" w:rsidRDefault="001C37D9" w:rsidP="001C37D9">
            <w:pPr>
              <w:pStyle w:val="a4"/>
              <w:ind w:left="-120" w:right="-120"/>
            </w:pPr>
          </w:p>
        </w:tc>
        <w:tc>
          <w:tcPr>
            <w:tcW w:w="1660" w:type="dxa"/>
            <w:vMerge/>
            <w:hideMark/>
          </w:tcPr>
          <w:p w14:paraId="23E7D895" w14:textId="77777777" w:rsidR="001C37D9" w:rsidRPr="000F0B86" w:rsidRDefault="001C37D9" w:rsidP="001C37D9">
            <w:pPr>
              <w:pStyle w:val="a4"/>
              <w:ind w:left="-120" w:right="-120"/>
            </w:pPr>
          </w:p>
        </w:tc>
        <w:tc>
          <w:tcPr>
            <w:tcW w:w="1576" w:type="dxa"/>
            <w:vMerge/>
            <w:hideMark/>
          </w:tcPr>
          <w:p w14:paraId="106C9A5B" w14:textId="77777777" w:rsidR="001C37D9" w:rsidRPr="000F0B86" w:rsidRDefault="001C37D9" w:rsidP="001C37D9">
            <w:pPr>
              <w:pStyle w:val="a4"/>
              <w:ind w:left="-120" w:right="-120"/>
            </w:pPr>
          </w:p>
        </w:tc>
        <w:tc>
          <w:tcPr>
            <w:tcW w:w="1660" w:type="dxa"/>
            <w:vMerge/>
            <w:hideMark/>
          </w:tcPr>
          <w:p w14:paraId="316A60D0" w14:textId="77777777" w:rsidR="001C37D9" w:rsidRPr="000F0B86" w:rsidRDefault="001C37D9" w:rsidP="001C37D9">
            <w:pPr>
              <w:pStyle w:val="a4"/>
              <w:ind w:left="-120" w:right="-120"/>
            </w:pPr>
          </w:p>
        </w:tc>
        <w:tc>
          <w:tcPr>
            <w:tcW w:w="1660" w:type="dxa"/>
            <w:vMerge/>
            <w:hideMark/>
          </w:tcPr>
          <w:p w14:paraId="5910D78A" w14:textId="77777777" w:rsidR="001C37D9" w:rsidRPr="000F0B86" w:rsidRDefault="001C37D9" w:rsidP="001C37D9">
            <w:pPr>
              <w:pStyle w:val="a4"/>
              <w:ind w:left="-120" w:right="-120"/>
            </w:pPr>
          </w:p>
        </w:tc>
        <w:tc>
          <w:tcPr>
            <w:tcW w:w="1660" w:type="dxa"/>
            <w:vMerge/>
            <w:hideMark/>
          </w:tcPr>
          <w:p w14:paraId="7629AA03" w14:textId="77777777" w:rsidR="001C37D9" w:rsidRPr="000F0B86" w:rsidRDefault="001C37D9" w:rsidP="001C37D9">
            <w:pPr>
              <w:pStyle w:val="a4"/>
              <w:ind w:left="-120" w:right="-120"/>
            </w:pPr>
          </w:p>
        </w:tc>
        <w:tc>
          <w:tcPr>
            <w:tcW w:w="1660" w:type="dxa"/>
            <w:vMerge w:val="restart"/>
            <w:noWrap/>
            <w:hideMark/>
          </w:tcPr>
          <w:p w14:paraId="376C2FF9" w14:textId="77777777" w:rsidR="001C37D9" w:rsidRPr="000F0B86" w:rsidRDefault="001C37D9" w:rsidP="001C37D9">
            <w:pPr>
              <w:pStyle w:val="a4"/>
              <w:ind w:left="-120" w:right="-120"/>
            </w:pPr>
            <w:r w:rsidRPr="000F0B86">
              <w:t>右</w:t>
            </w:r>
          </w:p>
        </w:tc>
        <w:tc>
          <w:tcPr>
            <w:tcW w:w="1660" w:type="dxa"/>
            <w:noWrap/>
            <w:hideMark/>
          </w:tcPr>
          <w:p w14:paraId="4C79391A" w14:textId="77777777" w:rsidR="001C37D9" w:rsidRPr="000F0B86" w:rsidRDefault="001C37D9" w:rsidP="001C37D9">
            <w:pPr>
              <w:pStyle w:val="a4"/>
              <w:ind w:left="-120" w:right="-120"/>
            </w:pPr>
            <w:r w:rsidRPr="000F0B86">
              <w:t>-29.00</w:t>
            </w:r>
          </w:p>
        </w:tc>
        <w:tc>
          <w:tcPr>
            <w:tcW w:w="1660" w:type="dxa"/>
            <w:noWrap/>
            <w:hideMark/>
          </w:tcPr>
          <w:p w14:paraId="61906586" w14:textId="77777777" w:rsidR="001C37D9" w:rsidRPr="000F0B86" w:rsidRDefault="001C37D9" w:rsidP="001C37D9">
            <w:pPr>
              <w:pStyle w:val="a4"/>
              <w:ind w:left="-120" w:right="-120"/>
            </w:pPr>
            <w:r w:rsidRPr="000F0B86">
              <w:t>-17.36</w:t>
            </w:r>
          </w:p>
        </w:tc>
        <w:tc>
          <w:tcPr>
            <w:tcW w:w="1220" w:type="dxa"/>
            <w:noWrap/>
            <w:hideMark/>
          </w:tcPr>
          <w:p w14:paraId="7B939FAA" w14:textId="77777777" w:rsidR="001C37D9" w:rsidRPr="000F0B86" w:rsidRDefault="001C37D9" w:rsidP="001C37D9">
            <w:pPr>
              <w:pStyle w:val="a4"/>
              <w:ind w:left="-120" w:right="-120"/>
            </w:pPr>
            <w:r w:rsidRPr="000F0B86">
              <w:t>-133.32</w:t>
            </w:r>
          </w:p>
        </w:tc>
        <w:tc>
          <w:tcPr>
            <w:tcW w:w="1220" w:type="dxa"/>
            <w:noWrap/>
            <w:hideMark/>
          </w:tcPr>
          <w:p w14:paraId="696142BA" w14:textId="77777777" w:rsidR="001C37D9" w:rsidRPr="000F0B86" w:rsidRDefault="001C37D9" w:rsidP="001C37D9">
            <w:pPr>
              <w:pStyle w:val="a4"/>
              <w:ind w:left="-120" w:right="-120"/>
            </w:pPr>
            <w:r w:rsidRPr="000F0B86">
              <w:t>-184.92</w:t>
            </w:r>
          </w:p>
        </w:tc>
        <w:tc>
          <w:tcPr>
            <w:tcW w:w="2035" w:type="dxa"/>
            <w:gridSpan w:val="3"/>
            <w:noWrap/>
            <w:hideMark/>
          </w:tcPr>
          <w:p w14:paraId="5349D115" w14:textId="77777777" w:rsidR="001C37D9" w:rsidRPr="000F0B86" w:rsidRDefault="001C37D9" w:rsidP="001C37D9">
            <w:pPr>
              <w:pStyle w:val="a4"/>
              <w:ind w:left="-120" w:right="-120"/>
            </w:pPr>
            <w:r w:rsidRPr="000F0B86">
              <w:t xml:space="preserve">　</w:t>
            </w:r>
          </w:p>
        </w:tc>
        <w:tc>
          <w:tcPr>
            <w:tcW w:w="2820" w:type="dxa"/>
            <w:gridSpan w:val="2"/>
            <w:noWrap/>
            <w:hideMark/>
          </w:tcPr>
          <w:p w14:paraId="51E6E19A" w14:textId="77777777" w:rsidR="001C37D9" w:rsidRPr="000F0B86" w:rsidRDefault="001C37D9" w:rsidP="001C37D9">
            <w:pPr>
              <w:pStyle w:val="a4"/>
              <w:ind w:left="-120" w:right="-120"/>
            </w:pPr>
            <w:r w:rsidRPr="000F0B86">
              <w:t>0.288</w:t>
            </w:r>
          </w:p>
        </w:tc>
        <w:tc>
          <w:tcPr>
            <w:tcW w:w="1489" w:type="dxa"/>
            <w:noWrap/>
            <w:hideMark/>
          </w:tcPr>
          <w:p w14:paraId="2169BC05" w14:textId="77777777" w:rsidR="001C37D9" w:rsidRPr="000F0B86" w:rsidRDefault="001C37D9" w:rsidP="001C37D9">
            <w:pPr>
              <w:pStyle w:val="a4"/>
              <w:ind w:left="-120" w:right="-120"/>
            </w:pPr>
            <w:r w:rsidRPr="000F0B86">
              <w:t>0.348</w:t>
            </w:r>
          </w:p>
        </w:tc>
        <w:tc>
          <w:tcPr>
            <w:tcW w:w="1600" w:type="dxa"/>
            <w:gridSpan w:val="2"/>
            <w:noWrap/>
            <w:hideMark/>
          </w:tcPr>
          <w:p w14:paraId="705ED4F2" w14:textId="77777777" w:rsidR="001C37D9" w:rsidRPr="000F0B86" w:rsidRDefault="001C37D9" w:rsidP="001C37D9">
            <w:pPr>
              <w:pStyle w:val="a4"/>
              <w:ind w:left="-120" w:right="-120"/>
            </w:pPr>
            <w:r w:rsidRPr="000F0B86">
              <w:t>1245.78</w:t>
            </w:r>
          </w:p>
        </w:tc>
        <w:tc>
          <w:tcPr>
            <w:tcW w:w="1600" w:type="dxa"/>
            <w:gridSpan w:val="2"/>
            <w:noWrap/>
            <w:hideMark/>
          </w:tcPr>
          <w:p w14:paraId="011C2C8C" w14:textId="77777777" w:rsidR="001C37D9" w:rsidRPr="000F0B86" w:rsidRDefault="001C37D9" w:rsidP="001C37D9">
            <w:pPr>
              <w:pStyle w:val="a4"/>
              <w:ind w:left="-120" w:right="-120"/>
            </w:pPr>
            <w:r w:rsidRPr="000F0B86">
              <w:t>250</w:t>
            </w:r>
          </w:p>
        </w:tc>
        <w:tc>
          <w:tcPr>
            <w:tcW w:w="1600" w:type="dxa"/>
            <w:gridSpan w:val="2"/>
            <w:noWrap/>
            <w:hideMark/>
          </w:tcPr>
          <w:p w14:paraId="30E5A83D" w14:textId="77777777" w:rsidR="001C37D9" w:rsidRPr="000F0B86" w:rsidRDefault="001C37D9" w:rsidP="001C37D9">
            <w:pPr>
              <w:pStyle w:val="a4"/>
              <w:ind w:left="-120" w:right="-120"/>
            </w:pPr>
            <w:r w:rsidRPr="000F0B86">
              <w:t>6C20</w:t>
            </w:r>
          </w:p>
        </w:tc>
        <w:tc>
          <w:tcPr>
            <w:tcW w:w="960" w:type="dxa"/>
            <w:gridSpan w:val="2"/>
            <w:noWrap/>
            <w:hideMark/>
          </w:tcPr>
          <w:p w14:paraId="7573FA89" w14:textId="77777777" w:rsidR="001C37D9" w:rsidRPr="000F0B86" w:rsidRDefault="001C37D9" w:rsidP="001C37D9">
            <w:pPr>
              <w:pStyle w:val="a4"/>
              <w:ind w:left="-120" w:right="-120"/>
            </w:pPr>
            <w:r w:rsidRPr="000F0B86">
              <w:t>1884</w:t>
            </w:r>
          </w:p>
        </w:tc>
      </w:tr>
      <w:tr w:rsidR="001C37D9" w:rsidRPr="000F0B86" w14:paraId="7E67EA58" w14:textId="77777777" w:rsidTr="001C37D9">
        <w:trPr>
          <w:gridAfter w:val="2"/>
          <w:divId w:val="1083839597"/>
          <w:wAfter w:w="1862" w:type="dxa"/>
          <w:trHeight w:val="288"/>
        </w:trPr>
        <w:tc>
          <w:tcPr>
            <w:tcW w:w="1740" w:type="dxa"/>
            <w:vMerge/>
            <w:hideMark/>
          </w:tcPr>
          <w:p w14:paraId="49FF35DD" w14:textId="77777777" w:rsidR="001C37D9" w:rsidRPr="000F0B86" w:rsidRDefault="001C37D9" w:rsidP="001C37D9">
            <w:pPr>
              <w:pStyle w:val="a4"/>
              <w:ind w:left="-120" w:right="-120"/>
            </w:pPr>
          </w:p>
        </w:tc>
        <w:tc>
          <w:tcPr>
            <w:tcW w:w="1660" w:type="dxa"/>
            <w:vMerge/>
            <w:hideMark/>
          </w:tcPr>
          <w:p w14:paraId="5EC238AC" w14:textId="77777777" w:rsidR="001C37D9" w:rsidRPr="000F0B86" w:rsidRDefault="001C37D9" w:rsidP="001C37D9">
            <w:pPr>
              <w:pStyle w:val="a4"/>
              <w:ind w:left="-120" w:right="-120"/>
            </w:pPr>
          </w:p>
        </w:tc>
        <w:tc>
          <w:tcPr>
            <w:tcW w:w="1660" w:type="dxa"/>
            <w:vMerge/>
            <w:hideMark/>
          </w:tcPr>
          <w:p w14:paraId="5C051312" w14:textId="77777777" w:rsidR="001C37D9" w:rsidRPr="000F0B86" w:rsidRDefault="001C37D9" w:rsidP="001C37D9">
            <w:pPr>
              <w:pStyle w:val="a4"/>
              <w:ind w:left="-120" w:right="-120"/>
            </w:pPr>
          </w:p>
        </w:tc>
        <w:tc>
          <w:tcPr>
            <w:tcW w:w="1576" w:type="dxa"/>
            <w:vMerge/>
            <w:hideMark/>
          </w:tcPr>
          <w:p w14:paraId="49B98BA8" w14:textId="77777777" w:rsidR="001C37D9" w:rsidRPr="000F0B86" w:rsidRDefault="001C37D9" w:rsidP="001C37D9">
            <w:pPr>
              <w:pStyle w:val="a4"/>
              <w:ind w:left="-120" w:right="-120"/>
            </w:pPr>
          </w:p>
        </w:tc>
        <w:tc>
          <w:tcPr>
            <w:tcW w:w="1660" w:type="dxa"/>
            <w:vMerge/>
            <w:hideMark/>
          </w:tcPr>
          <w:p w14:paraId="6E2F7802" w14:textId="77777777" w:rsidR="001C37D9" w:rsidRPr="000F0B86" w:rsidRDefault="001C37D9" w:rsidP="001C37D9">
            <w:pPr>
              <w:pStyle w:val="a4"/>
              <w:ind w:left="-120" w:right="-120"/>
            </w:pPr>
          </w:p>
        </w:tc>
        <w:tc>
          <w:tcPr>
            <w:tcW w:w="1660" w:type="dxa"/>
            <w:vMerge/>
            <w:hideMark/>
          </w:tcPr>
          <w:p w14:paraId="2E1BC59C" w14:textId="77777777" w:rsidR="001C37D9" w:rsidRPr="000F0B86" w:rsidRDefault="001C37D9" w:rsidP="001C37D9">
            <w:pPr>
              <w:pStyle w:val="a4"/>
              <w:ind w:left="-120" w:right="-120"/>
            </w:pPr>
          </w:p>
        </w:tc>
        <w:tc>
          <w:tcPr>
            <w:tcW w:w="1660" w:type="dxa"/>
            <w:vMerge/>
            <w:hideMark/>
          </w:tcPr>
          <w:p w14:paraId="7A78C643" w14:textId="77777777" w:rsidR="001C37D9" w:rsidRPr="000F0B86" w:rsidRDefault="001C37D9" w:rsidP="001C37D9">
            <w:pPr>
              <w:pStyle w:val="a4"/>
              <w:ind w:left="-120" w:right="-120"/>
            </w:pPr>
          </w:p>
        </w:tc>
        <w:tc>
          <w:tcPr>
            <w:tcW w:w="1660" w:type="dxa"/>
            <w:vMerge/>
            <w:hideMark/>
          </w:tcPr>
          <w:p w14:paraId="065AFB51" w14:textId="77777777" w:rsidR="001C37D9" w:rsidRPr="000F0B86" w:rsidRDefault="001C37D9" w:rsidP="001C37D9">
            <w:pPr>
              <w:pStyle w:val="a4"/>
              <w:ind w:left="-120" w:right="-120"/>
            </w:pPr>
          </w:p>
        </w:tc>
        <w:tc>
          <w:tcPr>
            <w:tcW w:w="1660" w:type="dxa"/>
            <w:noWrap/>
            <w:hideMark/>
          </w:tcPr>
          <w:p w14:paraId="6B681961" w14:textId="77777777" w:rsidR="001C37D9" w:rsidRPr="000F0B86" w:rsidRDefault="001C37D9" w:rsidP="001C37D9">
            <w:pPr>
              <w:pStyle w:val="a4"/>
              <w:ind w:left="-120" w:right="-120"/>
            </w:pPr>
            <w:r w:rsidRPr="000F0B86">
              <w:t>0.00</w:t>
            </w:r>
          </w:p>
        </w:tc>
        <w:tc>
          <w:tcPr>
            <w:tcW w:w="1660" w:type="dxa"/>
            <w:noWrap/>
            <w:hideMark/>
          </w:tcPr>
          <w:p w14:paraId="13A29EF8" w14:textId="77777777" w:rsidR="001C37D9" w:rsidRPr="000F0B86" w:rsidRDefault="001C37D9" w:rsidP="001C37D9">
            <w:pPr>
              <w:pStyle w:val="a4"/>
              <w:ind w:left="-120" w:right="-120"/>
            </w:pPr>
            <w:r w:rsidRPr="000F0B86">
              <w:t>0.00</w:t>
            </w:r>
          </w:p>
        </w:tc>
        <w:tc>
          <w:tcPr>
            <w:tcW w:w="1220" w:type="dxa"/>
            <w:noWrap/>
            <w:hideMark/>
          </w:tcPr>
          <w:p w14:paraId="60B945F7" w14:textId="77777777" w:rsidR="001C37D9" w:rsidRPr="000F0B86" w:rsidRDefault="001C37D9" w:rsidP="001C37D9">
            <w:pPr>
              <w:pStyle w:val="a4"/>
              <w:ind w:left="-120" w:right="-120"/>
            </w:pPr>
            <w:r w:rsidRPr="000F0B86">
              <w:t>121.03</w:t>
            </w:r>
          </w:p>
        </w:tc>
        <w:tc>
          <w:tcPr>
            <w:tcW w:w="1220" w:type="dxa"/>
            <w:noWrap/>
            <w:hideMark/>
          </w:tcPr>
          <w:p w14:paraId="3EBE0593" w14:textId="77777777" w:rsidR="001C37D9" w:rsidRPr="000F0B86" w:rsidRDefault="001C37D9" w:rsidP="001C37D9">
            <w:pPr>
              <w:pStyle w:val="a4"/>
              <w:ind w:left="-120" w:right="-120"/>
            </w:pPr>
            <w:r w:rsidRPr="000F0B86">
              <w:t>199.45</w:t>
            </w:r>
          </w:p>
        </w:tc>
        <w:tc>
          <w:tcPr>
            <w:tcW w:w="2035" w:type="dxa"/>
            <w:gridSpan w:val="3"/>
            <w:noWrap/>
            <w:hideMark/>
          </w:tcPr>
          <w:p w14:paraId="1AE8A103" w14:textId="77777777" w:rsidR="001C37D9" w:rsidRPr="000F0B86" w:rsidRDefault="001C37D9" w:rsidP="001C37D9">
            <w:pPr>
              <w:pStyle w:val="a4"/>
              <w:ind w:left="-120" w:right="-120"/>
            </w:pPr>
            <w:r w:rsidRPr="000F0B86">
              <w:t xml:space="preserve">　</w:t>
            </w:r>
          </w:p>
        </w:tc>
        <w:tc>
          <w:tcPr>
            <w:tcW w:w="2820" w:type="dxa"/>
            <w:gridSpan w:val="2"/>
            <w:noWrap/>
            <w:hideMark/>
          </w:tcPr>
          <w:p w14:paraId="6975A3F0" w14:textId="77777777" w:rsidR="001C37D9" w:rsidRPr="000F0B86" w:rsidRDefault="001C37D9" w:rsidP="001C37D9">
            <w:pPr>
              <w:pStyle w:val="a4"/>
              <w:ind w:left="-120" w:right="-120"/>
            </w:pPr>
            <w:r w:rsidRPr="000F0B86">
              <w:t>0.261</w:t>
            </w:r>
          </w:p>
        </w:tc>
        <w:tc>
          <w:tcPr>
            <w:tcW w:w="1489" w:type="dxa"/>
            <w:noWrap/>
            <w:hideMark/>
          </w:tcPr>
          <w:p w14:paraId="611F22B3" w14:textId="77777777" w:rsidR="001C37D9" w:rsidRPr="000F0B86" w:rsidRDefault="001C37D9" w:rsidP="001C37D9">
            <w:pPr>
              <w:pStyle w:val="a4"/>
              <w:ind w:left="-120" w:right="-120"/>
            </w:pPr>
            <w:r w:rsidRPr="000F0B86">
              <w:t>0.309</w:t>
            </w:r>
          </w:p>
        </w:tc>
        <w:tc>
          <w:tcPr>
            <w:tcW w:w="1600" w:type="dxa"/>
            <w:gridSpan w:val="2"/>
            <w:noWrap/>
            <w:hideMark/>
          </w:tcPr>
          <w:p w14:paraId="0283182E" w14:textId="77777777" w:rsidR="001C37D9" w:rsidRPr="000F0B86" w:rsidRDefault="001C37D9" w:rsidP="001C37D9">
            <w:pPr>
              <w:pStyle w:val="a4"/>
              <w:ind w:left="-120" w:right="-120"/>
            </w:pPr>
            <w:r w:rsidRPr="000F0B86">
              <w:t>1104.48</w:t>
            </w:r>
          </w:p>
        </w:tc>
        <w:tc>
          <w:tcPr>
            <w:tcW w:w="1600" w:type="dxa"/>
            <w:gridSpan w:val="2"/>
            <w:noWrap/>
            <w:hideMark/>
          </w:tcPr>
          <w:p w14:paraId="7A434671" w14:textId="77777777" w:rsidR="001C37D9" w:rsidRPr="000F0B86" w:rsidRDefault="001C37D9" w:rsidP="001C37D9">
            <w:pPr>
              <w:pStyle w:val="a4"/>
              <w:ind w:left="-120" w:right="-120"/>
            </w:pPr>
            <w:r w:rsidRPr="000F0B86">
              <w:t>250</w:t>
            </w:r>
          </w:p>
        </w:tc>
        <w:tc>
          <w:tcPr>
            <w:tcW w:w="1600" w:type="dxa"/>
            <w:gridSpan w:val="2"/>
            <w:noWrap/>
            <w:hideMark/>
          </w:tcPr>
          <w:p w14:paraId="01F263EE" w14:textId="77777777" w:rsidR="001C37D9" w:rsidRPr="000F0B86" w:rsidRDefault="001C37D9" w:rsidP="001C37D9">
            <w:pPr>
              <w:pStyle w:val="a4"/>
              <w:ind w:left="-120" w:right="-120"/>
            </w:pPr>
            <w:r w:rsidRPr="000F0B86">
              <w:t>6C20</w:t>
            </w:r>
          </w:p>
        </w:tc>
        <w:tc>
          <w:tcPr>
            <w:tcW w:w="960" w:type="dxa"/>
            <w:gridSpan w:val="2"/>
            <w:noWrap/>
            <w:hideMark/>
          </w:tcPr>
          <w:p w14:paraId="4AF043DA" w14:textId="77777777" w:rsidR="001C37D9" w:rsidRPr="000F0B86" w:rsidRDefault="001C37D9" w:rsidP="001C37D9">
            <w:pPr>
              <w:pStyle w:val="a4"/>
              <w:ind w:left="-120" w:right="-120"/>
            </w:pPr>
            <w:r w:rsidRPr="000F0B86">
              <w:t>1884</w:t>
            </w:r>
          </w:p>
        </w:tc>
      </w:tr>
      <w:tr w:rsidR="001C37D9" w:rsidRPr="000F0B86" w14:paraId="0E093D30" w14:textId="77777777" w:rsidTr="001C37D9">
        <w:trPr>
          <w:gridAfter w:val="2"/>
          <w:divId w:val="1083839597"/>
          <w:wAfter w:w="1862" w:type="dxa"/>
          <w:trHeight w:val="288"/>
        </w:trPr>
        <w:tc>
          <w:tcPr>
            <w:tcW w:w="1740" w:type="dxa"/>
            <w:vMerge/>
            <w:hideMark/>
          </w:tcPr>
          <w:p w14:paraId="7396353E" w14:textId="77777777" w:rsidR="001C37D9" w:rsidRPr="000F0B86" w:rsidRDefault="001C37D9" w:rsidP="001C37D9">
            <w:pPr>
              <w:pStyle w:val="a4"/>
              <w:ind w:left="-120" w:right="-120"/>
            </w:pPr>
          </w:p>
        </w:tc>
        <w:tc>
          <w:tcPr>
            <w:tcW w:w="1660" w:type="dxa"/>
            <w:vMerge w:val="restart"/>
            <w:noWrap/>
            <w:hideMark/>
          </w:tcPr>
          <w:p w14:paraId="64856E5A" w14:textId="77777777" w:rsidR="001C37D9" w:rsidRPr="000F0B86" w:rsidRDefault="001C37D9" w:rsidP="001C37D9">
            <w:pPr>
              <w:pStyle w:val="a4"/>
              <w:ind w:left="-120" w:right="-120"/>
            </w:pPr>
            <w:r w:rsidRPr="000F0B86">
              <w:t>CD</w:t>
            </w:r>
          </w:p>
        </w:tc>
        <w:tc>
          <w:tcPr>
            <w:tcW w:w="1660" w:type="dxa"/>
            <w:vMerge w:val="restart"/>
            <w:noWrap/>
            <w:hideMark/>
          </w:tcPr>
          <w:p w14:paraId="6DE76303" w14:textId="77777777" w:rsidR="001C37D9" w:rsidRPr="000F0B86" w:rsidRDefault="001C37D9" w:rsidP="001C37D9">
            <w:pPr>
              <w:pStyle w:val="a4"/>
              <w:ind w:left="-120" w:right="-120"/>
            </w:pPr>
            <w:r w:rsidRPr="000F0B86">
              <w:t>600</w:t>
            </w:r>
          </w:p>
        </w:tc>
        <w:tc>
          <w:tcPr>
            <w:tcW w:w="1576" w:type="dxa"/>
            <w:vMerge w:val="restart"/>
            <w:noWrap/>
            <w:hideMark/>
          </w:tcPr>
          <w:p w14:paraId="60CE4EA4" w14:textId="77777777" w:rsidR="001C37D9" w:rsidRPr="000F0B86" w:rsidRDefault="001C37D9" w:rsidP="001C37D9">
            <w:pPr>
              <w:pStyle w:val="a4"/>
              <w:ind w:left="-120" w:right="-120"/>
            </w:pPr>
            <w:r w:rsidRPr="000F0B86">
              <w:t>250</w:t>
            </w:r>
          </w:p>
        </w:tc>
        <w:tc>
          <w:tcPr>
            <w:tcW w:w="1660" w:type="dxa"/>
            <w:vMerge/>
            <w:hideMark/>
          </w:tcPr>
          <w:p w14:paraId="65ABE0C9" w14:textId="77777777" w:rsidR="001C37D9" w:rsidRPr="000F0B86" w:rsidRDefault="001C37D9" w:rsidP="001C37D9">
            <w:pPr>
              <w:pStyle w:val="a4"/>
              <w:ind w:left="-120" w:right="-120"/>
            </w:pPr>
          </w:p>
        </w:tc>
        <w:tc>
          <w:tcPr>
            <w:tcW w:w="1660" w:type="dxa"/>
            <w:vMerge w:val="restart"/>
            <w:noWrap/>
            <w:hideMark/>
          </w:tcPr>
          <w:p w14:paraId="0DDB7EDA" w14:textId="77777777" w:rsidR="001C37D9" w:rsidRPr="000F0B86" w:rsidRDefault="001C37D9" w:rsidP="001C37D9">
            <w:pPr>
              <w:pStyle w:val="a4"/>
              <w:ind w:left="-120" w:right="-120"/>
            </w:pPr>
            <w:r w:rsidRPr="000F0B86">
              <w:t>2000.00</w:t>
            </w:r>
          </w:p>
        </w:tc>
        <w:tc>
          <w:tcPr>
            <w:tcW w:w="1660" w:type="dxa"/>
            <w:vMerge/>
            <w:hideMark/>
          </w:tcPr>
          <w:p w14:paraId="389E2007" w14:textId="77777777" w:rsidR="001C37D9" w:rsidRPr="000F0B86" w:rsidRDefault="001C37D9" w:rsidP="001C37D9">
            <w:pPr>
              <w:pStyle w:val="a4"/>
              <w:ind w:left="-120" w:right="-120"/>
            </w:pPr>
          </w:p>
        </w:tc>
        <w:tc>
          <w:tcPr>
            <w:tcW w:w="1660" w:type="dxa"/>
            <w:vMerge w:val="restart"/>
            <w:noWrap/>
            <w:hideMark/>
          </w:tcPr>
          <w:p w14:paraId="253F742D" w14:textId="77777777" w:rsidR="001C37D9" w:rsidRPr="000F0B86" w:rsidRDefault="001C37D9" w:rsidP="001C37D9">
            <w:pPr>
              <w:pStyle w:val="a4"/>
              <w:ind w:left="-120" w:right="-120"/>
            </w:pPr>
            <w:r w:rsidRPr="000F0B86">
              <w:t>左</w:t>
            </w:r>
          </w:p>
        </w:tc>
        <w:tc>
          <w:tcPr>
            <w:tcW w:w="1660" w:type="dxa"/>
            <w:noWrap/>
            <w:hideMark/>
          </w:tcPr>
          <w:p w14:paraId="0E58AEB4" w14:textId="77777777" w:rsidR="001C37D9" w:rsidRPr="000F0B86" w:rsidRDefault="001C37D9" w:rsidP="001C37D9">
            <w:pPr>
              <w:pStyle w:val="a4"/>
              <w:ind w:left="-120" w:right="-120"/>
            </w:pPr>
            <w:r w:rsidRPr="000F0B86">
              <w:t>-94.31</w:t>
            </w:r>
          </w:p>
        </w:tc>
        <w:tc>
          <w:tcPr>
            <w:tcW w:w="1660" w:type="dxa"/>
            <w:noWrap/>
            <w:hideMark/>
          </w:tcPr>
          <w:p w14:paraId="7B32E662" w14:textId="77777777" w:rsidR="001C37D9" w:rsidRPr="000F0B86" w:rsidRDefault="001C37D9" w:rsidP="001C37D9">
            <w:pPr>
              <w:pStyle w:val="a4"/>
              <w:ind w:left="-120" w:right="-120"/>
            </w:pPr>
            <w:r w:rsidRPr="000F0B86">
              <w:t>123.87</w:t>
            </w:r>
          </w:p>
        </w:tc>
        <w:tc>
          <w:tcPr>
            <w:tcW w:w="1220" w:type="dxa"/>
            <w:noWrap/>
            <w:hideMark/>
          </w:tcPr>
          <w:p w14:paraId="6ABD4A3D" w14:textId="77777777" w:rsidR="001C37D9" w:rsidRPr="000F0B86" w:rsidRDefault="001C37D9" w:rsidP="001C37D9">
            <w:pPr>
              <w:pStyle w:val="a4"/>
              <w:ind w:left="-120" w:right="-120"/>
            </w:pPr>
            <w:r w:rsidRPr="000F0B86">
              <w:t>-231.55</w:t>
            </w:r>
          </w:p>
        </w:tc>
        <w:tc>
          <w:tcPr>
            <w:tcW w:w="1220" w:type="dxa"/>
            <w:noWrap/>
            <w:hideMark/>
          </w:tcPr>
          <w:p w14:paraId="7AD6041D" w14:textId="77777777" w:rsidR="001C37D9" w:rsidRPr="000F0B86" w:rsidRDefault="001C37D9" w:rsidP="001C37D9">
            <w:pPr>
              <w:pStyle w:val="a4"/>
              <w:ind w:left="-120" w:right="-120"/>
            </w:pPr>
            <w:r w:rsidRPr="000F0B86">
              <w:t>176.54</w:t>
            </w:r>
          </w:p>
        </w:tc>
        <w:tc>
          <w:tcPr>
            <w:tcW w:w="2035" w:type="dxa"/>
            <w:gridSpan w:val="3"/>
            <w:noWrap/>
            <w:hideMark/>
          </w:tcPr>
          <w:p w14:paraId="7F68B355" w14:textId="77777777" w:rsidR="001C37D9" w:rsidRPr="000F0B86" w:rsidRDefault="001C37D9" w:rsidP="001C37D9">
            <w:pPr>
              <w:pStyle w:val="a4"/>
              <w:ind w:left="-120" w:right="-120"/>
            </w:pPr>
            <w:r w:rsidRPr="000F0B86">
              <w:t xml:space="preserve">　</w:t>
            </w:r>
          </w:p>
        </w:tc>
        <w:tc>
          <w:tcPr>
            <w:tcW w:w="2820" w:type="dxa"/>
            <w:gridSpan w:val="2"/>
            <w:noWrap/>
            <w:hideMark/>
          </w:tcPr>
          <w:p w14:paraId="6EB4CC2C" w14:textId="77777777" w:rsidR="001C37D9" w:rsidRPr="000F0B86" w:rsidRDefault="001C37D9" w:rsidP="001C37D9">
            <w:pPr>
              <w:pStyle w:val="a4"/>
              <w:ind w:left="-120" w:right="-120"/>
            </w:pPr>
            <w:r w:rsidRPr="000F0B86">
              <w:t>0.207</w:t>
            </w:r>
          </w:p>
        </w:tc>
        <w:tc>
          <w:tcPr>
            <w:tcW w:w="1489" w:type="dxa"/>
            <w:noWrap/>
            <w:hideMark/>
          </w:tcPr>
          <w:p w14:paraId="29099D69" w14:textId="77777777" w:rsidR="001C37D9" w:rsidRPr="000F0B86" w:rsidRDefault="001C37D9" w:rsidP="001C37D9">
            <w:pPr>
              <w:pStyle w:val="a4"/>
              <w:ind w:left="-120" w:right="-120"/>
            </w:pPr>
            <w:r w:rsidRPr="000F0B86">
              <w:t>0.234</w:t>
            </w:r>
          </w:p>
        </w:tc>
        <w:tc>
          <w:tcPr>
            <w:tcW w:w="1600" w:type="dxa"/>
            <w:gridSpan w:val="2"/>
            <w:noWrap/>
            <w:hideMark/>
          </w:tcPr>
          <w:p w14:paraId="70E88E7F" w14:textId="77777777" w:rsidR="001C37D9" w:rsidRPr="000F0B86" w:rsidRDefault="001C37D9" w:rsidP="001C37D9">
            <w:pPr>
              <w:pStyle w:val="a4"/>
              <w:ind w:left="-120" w:right="-120"/>
            </w:pPr>
            <w:r w:rsidRPr="000F0B86">
              <w:t>1300.68</w:t>
            </w:r>
          </w:p>
        </w:tc>
        <w:tc>
          <w:tcPr>
            <w:tcW w:w="1600" w:type="dxa"/>
            <w:gridSpan w:val="2"/>
            <w:noWrap/>
            <w:hideMark/>
          </w:tcPr>
          <w:p w14:paraId="24AF97AC" w14:textId="77777777" w:rsidR="001C37D9" w:rsidRPr="000F0B86" w:rsidRDefault="001C37D9" w:rsidP="001C37D9">
            <w:pPr>
              <w:pStyle w:val="a4"/>
              <w:ind w:left="-120" w:right="-120"/>
            </w:pPr>
            <w:r w:rsidRPr="000F0B86">
              <w:t>375</w:t>
            </w:r>
          </w:p>
        </w:tc>
        <w:tc>
          <w:tcPr>
            <w:tcW w:w="1600" w:type="dxa"/>
            <w:gridSpan w:val="2"/>
            <w:noWrap/>
            <w:hideMark/>
          </w:tcPr>
          <w:p w14:paraId="7F5A6CEF" w14:textId="77777777" w:rsidR="001C37D9" w:rsidRPr="000F0B86" w:rsidRDefault="001C37D9" w:rsidP="001C37D9">
            <w:pPr>
              <w:pStyle w:val="a4"/>
              <w:ind w:left="-120" w:right="-120"/>
            </w:pPr>
            <w:r w:rsidRPr="000F0B86">
              <w:t>6C20</w:t>
            </w:r>
          </w:p>
        </w:tc>
        <w:tc>
          <w:tcPr>
            <w:tcW w:w="960" w:type="dxa"/>
            <w:gridSpan w:val="2"/>
            <w:noWrap/>
            <w:hideMark/>
          </w:tcPr>
          <w:p w14:paraId="4B1209A8" w14:textId="77777777" w:rsidR="001C37D9" w:rsidRPr="000F0B86" w:rsidRDefault="001C37D9" w:rsidP="001C37D9">
            <w:pPr>
              <w:pStyle w:val="a4"/>
              <w:ind w:left="-120" w:right="-120"/>
            </w:pPr>
            <w:r w:rsidRPr="000F0B86">
              <w:t>1884</w:t>
            </w:r>
          </w:p>
        </w:tc>
      </w:tr>
      <w:tr w:rsidR="001C37D9" w:rsidRPr="000F0B86" w14:paraId="5484F066" w14:textId="77777777" w:rsidTr="001C37D9">
        <w:trPr>
          <w:gridAfter w:val="2"/>
          <w:divId w:val="1083839597"/>
          <w:wAfter w:w="1862" w:type="dxa"/>
          <w:trHeight w:val="288"/>
        </w:trPr>
        <w:tc>
          <w:tcPr>
            <w:tcW w:w="1740" w:type="dxa"/>
            <w:vMerge/>
            <w:hideMark/>
          </w:tcPr>
          <w:p w14:paraId="137D1509" w14:textId="77777777" w:rsidR="001C37D9" w:rsidRPr="000F0B86" w:rsidRDefault="001C37D9" w:rsidP="001C37D9">
            <w:pPr>
              <w:pStyle w:val="a4"/>
              <w:ind w:left="-120" w:right="-120"/>
            </w:pPr>
          </w:p>
        </w:tc>
        <w:tc>
          <w:tcPr>
            <w:tcW w:w="1660" w:type="dxa"/>
            <w:vMerge/>
            <w:hideMark/>
          </w:tcPr>
          <w:p w14:paraId="409CAF65" w14:textId="77777777" w:rsidR="001C37D9" w:rsidRPr="000F0B86" w:rsidRDefault="001C37D9" w:rsidP="001C37D9">
            <w:pPr>
              <w:pStyle w:val="a4"/>
              <w:ind w:left="-120" w:right="-120"/>
            </w:pPr>
          </w:p>
        </w:tc>
        <w:tc>
          <w:tcPr>
            <w:tcW w:w="1660" w:type="dxa"/>
            <w:vMerge/>
            <w:hideMark/>
          </w:tcPr>
          <w:p w14:paraId="56018736" w14:textId="77777777" w:rsidR="001C37D9" w:rsidRPr="000F0B86" w:rsidRDefault="001C37D9" w:rsidP="001C37D9">
            <w:pPr>
              <w:pStyle w:val="a4"/>
              <w:ind w:left="-120" w:right="-120"/>
            </w:pPr>
          </w:p>
        </w:tc>
        <w:tc>
          <w:tcPr>
            <w:tcW w:w="1576" w:type="dxa"/>
            <w:vMerge/>
            <w:hideMark/>
          </w:tcPr>
          <w:p w14:paraId="13AD1470" w14:textId="77777777" w:rsidR="001C37D9" w:rsidRPr="000F0B86" w:rsidRDefault="001C37D9" w:rsidP="001C37D9">
            <w:pPr>
              <w:pStyle w:val="a4"/>
              <w:ind w:left="-120" w:right="-120"/>
            </w:pPr>
          </w:p>
        </w:tc>
        <w:tc>
          <w:tcPr>
            <w:tcW w:w="1660" w:type="dxa"/>
            <w:vMerge/>
            <w:hideMark/>
          </w:tcPr>
          <w:p w14:paraId="71F5BCCA" w14:textId="77777777" w:rsidR="001C37D9" w:rsidRPr="000F0B86" w:rsidRDefault="001C37D9" w:rsidP="001C37D9">
            <w:pPr>
              <w:pStyle w:val="a4"/>
              <w:ind w:left="-120" w:right="-120"/>
            </w:pPr>
          </w:p>
        </w:tc>
        <w:tc>
          <w:tcPr>
            <w:tcW w:w="1660" w:type="dxa"/>
            <w:vMerge/>
            <w:hideMark/>
          </w:tcPr>
          <w:p w14:paraId="7B5882BF" w14:textId="77777777" w:rsidR="001C37D9" w:rsidRPr="000F0B86" w:rsidRDefault="001C37D9" w:rsidP="001C37D9">
            <w:pPr>
              <w:pStyle w:val="a4"/>
              <w:ind w:left="-120" w:right="-120"/>
            </w:pPr>
          </w:p>
        </w:tc>
        <w:tc>
          <w:tcPr>
            <w:tcW w:w="1660" w:type="dxa"/>
            <w:vMerge/>
            <w:hideMark/>
          </w:tcPr>
          <w:p w14:paraId="0D9CD2D9" w14:textId="77777777" w:rsidR="001C37D9" w:rsidRPr="000F0B86" w:rsidRDefault="001C37D9" w:rsidP="001C37D9">
            <w:pPr>
              <w:pStyle w:val="a4"/>
              <w:ind w:left="-120" w:right="-120"/>
            </w:pPr>
          </w:p>
        </w:tc>
        <w:tc>
          <w:tcPr>
            <w:tcW w:w="1660" w:type="dxa"/>
            <w:vMerge/>
            <w:hideMark/>
          </w:tcPr>
          <w:p w14:paraId="5451933E" w14:textId="77777777" w:rsidR="001C37D9" w:rsidRPr="000F0B86" w:rsidRDefault="001C37D9" w:rsidP="001C37D9">
            <w:pPr>
              <w:pStyle w:val="a4"/>
              <w:ind w:left="-120" w:right="-120"/>
            </w:pPr>
          </w:p>
        </w:tc>
        <w:tc>
          <w:tcPr>
            <w:tcW w:w="1660" w:type="dxa"/>
            <w:noWrap/>
            <w:hideMark/>
          </w:tcPr>
          <w:p w14:paraId="588A8524" w14:textId="77777777" w:rsidR="001C37D9" w:rsidRPr="000F0B86" w:rsidRDefault="001C37D9" w:rsidP="001C37D9">
            <w:pPr>
              <w:pStyle w:val="a4"/>
              <w:ind w:left="-120" w:right="-120"/>
            </w:pPr>
            <w:r w:rsidRPr="000F0B86">
              <w:t>0.00</w:t>
            </w:r>
          </w:p>
        </w:tc>
        <w:tc>
          <w:tcPr>
            <w:tcW w:w="1660" w:type="dxa"/>
            <w:noWrap/>
            <w:hideMark/>
          </w:tcPr>
          <w:p w14:paraId="5522AB31" w14:textId="77777777" w:rsidR="001C37D9" w:rsidRPr="000F0B86" w:rsidRDefault="001C37D9" w:rsidP="001C37D9">
            <w:pPr>
              <w:pStyle w:val="a4"/>
              <w:ind w:left="-120" w:right="-120"/>
            </w:pPr>
            <w:r w:rsidRPr="000F0B86">
              <w:t>0.00</w:t>
            </w:r>
          </w:p>
        </w:tc>
        <w:tc>
          <w:tcPr>
            <w:tcW w:w="1220" w:type="dxa"/>
            <w:noWrap/>
            <w:hideMark/>
          </w:tcPr>
          <w:p w14:paraId="2E0E4CF8" w14:textId="77777777" w:rsidR="001C37D9" w:rsidRPr="000F0B86" w:rsidRDefault="001C37D9" w:rsidP="001C37D9">
            <w:pPr>
              <w:pStyle w:val="a4"/>
              <w:ind w:left="-120" w:right="-120"/>
            </w:pPr>
            <w:r w:rsidRPr="000F0B86">
              <w:t>141.84</w:t>
            </w:r>
          </w:p>
        </w:tc>
        <w:tc>
          <w:tcPr>
            <w:tcW w:w="1220" w:type="dxa"/>
            <w:noWrap/>
            <w:hideMark/>
          </w:tcPr>
          <w:p w14:paraId="75AB9B95" w14:textId="77777777" w:rsidR="001C37D9" w:rsidRPr="000F0B86" w:rsidRDefault="001C37D9" w:rsidP="001C37D9">
            <w:pPr>
              <w:pStyle w:val="a4"/>
              <w:ind w:left="-120" w:right="-120"/>
            </w:pPr>
            <w:r w:rsidRPr="000F0B86">
              <w:t>-1.67</w:t>
            </w:r>
          </w:p>
        </w:tc>
        <w:tc>
          <w:tcPr>
            <w:tcW w:w="2035" w:type="dxa"/>
            <w:gridSpan w:val="3"/>
            <w:noWrap/>
            <w:hideMark/>
          </w:tcPr>
          <w:p w14:paraId="537CACFF" w14:textId="77777777" w:rsidR="001C37D9" w:rsidRPr="000F0B86" w:rsidRDefault="001C37D9" w:rsidP="001C37D9">
            <w:pPr>
              <w:pStyle w:val="a4"/>
              <w:ind w:left="-120" w:right="-120"/>
            </w:pPr>
            <w:r w:rsidRPr="000F0B86">
              <w:t xml:space="preserve">　</w:t>
            </w:r>
          </w:p>
        </w:tc>
        <w:tc>
          <w:tcPr>
            <w:tcW w:w="2820" w:type="dxa"/>
            <w:gridSpan w:val="2"/>
            <w:noWrap/>
            <w:hideMark/>
          </w:tcPr>
          <w:p w14:paraId="710594DD" w14:textId="77777777" w:rsidR="001C37D9" w:rsidRPr="000F0B86" w:rsidRDefault="001C37D9" w:rsidP="001C37D9">
            <w:pPr>
              <w:pStyle w:val="a4"/>
              <w:ind w:left="-120" w:right="-120"/>
            </w:pPr>
            <w:r w:rsidRPr="000F0B86">
              <w:t>0.127</w:t>
            </w:r>
          </w:p>
        </w:tc>
        <w:tc>
          <w:tcPr>
            <w:tcW w:w="1489" w:type="dxa"/>
            <w:noWrap/>
            <w:hideMark/>
          </w:tcPr>
          <w:p w14:paraId="7E2CE781" w14:textId="77777777" w:rsidR="001C37D9" w:rsidRPr="000F0B86" w:rsidRDefault="001C37D9" w:rsidP="001C37D9">
            <w:pPr>
              <w:pStyle w:val="a4"/>
              <w:ind w:left="-120" w:right="-120"/>
            </w:pPr>
            <w:r w:rsidRPr="000F0B86">
              <w:t>0.136</w:t>
            </w:r>
          </w:p>
        </w:tc>
        <w:tc>
          <w:tcPr>
            <w:tcW w:w="1600" w:type="dxa"/>
            <w:gridSpan w:val="2"/>
            <w:noWrap/>
            <w:hideMark/>
          </w:tcPr>
          <w:p w14:paraId="1BBA3E92" w14:textId="77777777" w:rsidR="001C37D9" w:rsidRPr="000F0B86" w:rsidRDefault="001C37D9" w:rsidP="001C37D9">
            <w:pPr>
              <w:pStyle w:val="a4"/>
              <w:ind w:left="-120" w:right="-120"/>
            </w:pPr>
            <w:r w:rsidRPr="000F0B86">
              <w:t>754.80</w:t>
            </w:r>
          </w:p>
        </w:tc>
        <w:tc>
          <w:tcPr>
            <w:tcW w:w="1600" w:type="dxa"/>
            <w:gridSpan w:val="2"/>
            <w:noWrap/>
            <w:hideMark/>
          </w:tcPr>
          <w:p w14:paraId="52FF2082" w14:textId="77777777" w:rsidR="001C37D9" w:rsidRPr="000F0B86" w:rsidRDefault="001C37D9" w:rsidP="001C37D9">
            <w:pPr>
              <w:pStyle w:val="a4"/>
              <w:ind w:left="-120" w:right="-120"/>
            </w:pPr>
            <w:r w:rsidRPr="000F0B86">
              <w:t>375</w:t>
            </w:r>
          </w:p>
        </w:tc>
        <w:tc>
          <w:tcPr>
            <w:tcW w:w="1600" w:type="dxa"/>
            <w:gridSpan w:val="2"/>
            <w:noWrap/>
            <w:hideMark/>
          </w:tcPr>
          <w:p w14:paraId="208F0148" w14:textId="77777777" w:rsidR="001C37D9" w:rsidRPr="000F0B86" w:rsidRDefault="001C37D9" w:rsidP="001C37D9">
            <w:pPr>
              <w:pStyle w:val="a4"/>
              <w:ind w:left="-120" w:right="-120"/>
            </w:pPr>
            <w:r w:rsidRPr="000F0B86">
              <w:t>6C20</w:t>
            </w:r>
          </w:p>
        </w:tc>
        <w:tc>
          <w:tcPr>
            <w:tcW w:w="960" w:type="dxa"/>
            <w:gridSpan w:val="2"/>
            <w:noWrap/>
            <w:hideMark/>
          </w:tcPr>
          <w:p w14:paraId="2930E9C5" w14:textId="77777777" w:rsidR="001C37D9" w:rsidRPr="000F0B86" w:rsidRDefault="001C37D9" w:rsidP="001C37D9">
            <w:pPr>
              <w:pStyle w:val="a4"/>
              <w:ind w:left="-120" w:right="-120"/>
            </w:pPr>
            <w:r w:rsidRPr="000F0B86">
              <w:t>1884</w:t>
            </w:r>
          </w:p>
        </w:tc>
      </w:tr>
      <w:tr w:rsidR="001C37D9" w:rsidRPr="000F0B86" w14:paraId="0F05E27C" w14:textId="77777777" w:rsidTr="001C37D9">
        <w:trPr>
          <w:gridAfter w:val="2"/>
          <w:divId w:val="1083839597"/>
          <w:wAfter w:w="1862" w:type="dxa"/>
          <w:trHeight w:val="288"/>
        </w:trPr>
        <w:tc>
          <w:tcPr>
            <w:tcW w:w="1740" w:type="dxa"/>
            <w:vMerge/>
            <w:hideMark/>
          </w:tcPr>
          <w:p w14:paraId="0B075DFD" w14:textId="77777777" w:rsidR="001C37D9" w:rsidRPr="000F0B86" w:rsidRDefault="001C37D9" w:rsidP="001C37D9">
            <w:pPr>
              <w:pStyle w:val="a4"/>
              <w:ind w:left="-120" w:right="-120"/>
            </w:pPr>
          </w:p>
        </w:tc>
        <w:tc>
          <w:tcPr>
            <w:tcW w:w="1660" w:type="dxa"/>
            <w:vMerge/>
            <w:hideMark/>
          </w:tcPr>
          <w:p w14:paraId="34AD59B9" w14:textId="77777777" w:rsidR="001C37D9" w:rsidRPr="000F0B86" w:rsidRDefault="001C37D9" w:rsidP="001C37D9">
            <w:pPr>
              <w:pStyle w:val="a4"/>
              <w:ind w:left="-120" w:right="-120"/>
            </w:pPr>
          </w:p>
        </w:tc>
        <w:tc>
          <w:tcPr>
            <w:tcW w:w="1660" w:type="dxa"/>
            <w:vMerge/>
            <w:hideMark/>
          </w:tcPr>
          <w:p w14:paraId="7957EB7D" w14:textId="77777777" w:rsidR="001C37D9" w:rsidRPr="000F0B86" w:rsidRDefault="001C37D9" w:rsidP="001C37D9">
            <w:pPr>
              <w:pStyle w:val="a4"/>
              <w:ind w:left="-120" w:right="-120"/>
            </w:pPr>
          </w:p>
        </w:tc>
        <w:tc>
          <w:tcPr>
            <w:tcW w:w="1576" w:type="dxa"/>
            <w:vMerge/>
            <w:hideMark/>
          </w:tcPr>
          <w:p w14:paraId="3CF22015" w14:textId="77777777" w:rsidR="001C37D9" w:rsidRPr="000F0B86" w:rsidRDefault="001C37D9" w:rsidP="001C37D9">
            <w:pPr>
              <w:pStyle w:val="a4"/>
              <w:ind w:left="-120" w:right="-120"/>
            </w:pPr>
          </w:p>
        </w:tc>
        <w:tc>
          <w:tcPr>
            <w:tcW w:w="1660" w:type="dxa"/>
            <w:vMerge/>
            <w:hideMark/>
          </w:tcPr>
          <w:p w14:paraId="2FC5A144" w14:textId="77777777" w:rsidR="001C37D9" w:rsidRPr="000F0B86" w:rsidRDefault="001C37D9" w:rsidP="001C37D9">
            <w:pPr>
              <w:pStyle w:val="a4"/>
              <w:ind w:left="-120" w:right="-120"/>
            </w:pPr>
          </w:p>
        </w:tc>
        <w:tc>
          <w:tcPr>
            <w:tcW w:w="1660" w:type="dxa"/>
            <w:vMerge/>
            <w:hideMark/>
          </w:tcPr>
          <w:p w14:paraId="4BC88D29" w14:textId="77777777" w:rsidR="001C37D9" w:rsidRPr="000F0B86" w:rsidRDefault="001C37D9" w:rsidP="001C37D9">
            <w:pPr>
              <w:pStyle w:val="a4"/>
              <w:ind w:left="-120" w:right="-120"/>
            </w:pPr>
          </w:p>
        </w:tc>
        <w:tc>
          <w:tcPr>
            <w:tcW w:w="1660" w:type="dxa"/>
            <w:vMerge/>
            <w:hideMark/>
          </w:tcPr>
          <w:p w14:paraId="67DC4777" w14:textId="77777777" w:rsidR="001C37D9" w:rsidRPr="000F0B86" w:rsidRDefault="001C37D9" w:rsidP="001C37D9">
            <w:pPr>
              <w:pStyle w:val="a4"/>
              <w:ind w:left="-120" w:right="-120"/>
            </w:pPr>
          </w:p>
        </w:tc>
        <w:tc>
          <w:tcPr>
            <w:tcW w:w="1660" w:type="dxa"/>
            <w:noWrap/>
            <w:hideMark/>
          </w:tcPr>
          <w:p w14:paraId="08AE9DD0" w14:textId="77777777" w:rsidR="001C37D9" w:rsidRPr="000F0B86" w:rsidRDefault="001C37D9" w:rsidP="001C37D9">
            <w:pPr>
              <w:pStyle w:val="a4"/>
              <w:ind w:left="-120" w:right="-120"/>
            </w:pPr>
            <w:r w:rsidRPr="000F0B86">
              <w:t>中</w:t>
            </w:r>
          </w:p>
        </w:tc>
        <w:tc>
          <w:tcPr>
            <w:tcW w:w="1660" w:type="dxa"/>
            <w:noWrap/>
            <w:hideMark/>
          </w:tcPr>
          <w:p w14:paraId="2DE8F886" w14:textId="77777777" w:rsidR="001C37D9" w:rsidRPr="000F0B86" w:rsidRDefault="001C37D9" w:rsidP="001C37D9">
            <w:pPr>
              <w:pStyle w:val="a4"/>
              <w:ind w:left="-120" w:right="-120"/>
            </w:pPr>
            <w:r w:rsidRPr="000F0B86">
              <w:t>100.08</w:t>
            </w:r>
          </w:p>
        </w:tc>
        <w:tc>
          <w:tcPr>
            <w:tcW w:w="1660" w:type="dxa"/>
            <w:noWrap/>
            <w:hideMark/>
          </w:tcPr>
          <w:p w14:paraId="5D92FCDA" w14:textId="77777777" w:rsidR="001C37D9" w:rsidRPr="000F0B86" w:rsidRDefault="001C37D9" w:rsidP="001C37D9">
            <w:pPr>
              <w:pStyle w:val="a4"/>
              <w:ind w:left="-120" w:right="-120"/>
            </w:pPr>
            <w:r w:rsidRPr="000F0B86">
              <w:t>0.00</w:t>
            </w:r>
          </w:p>
        </w:tc>
        <w:tc>
          <w:tcPr>
            <w:tcW w:w="1220" w:type="dxa"/>
            <w:noWrap/>
            <w:hideMark/>
          </w:tcPr>
          <w:p w14:paraId="6AFB1EAB" w14:textId="77777777" w:rsidR="001C37D9" w:rsidRPr="000F0B86" w:rsidRDefault="001C37D9" w:rsidP="001C37D9">
            <w:pPr>
              <w:pStyle w:val="a4"/>
              <w:ind w:left="-120" w:right="-120"/>
            </w:pPr>
            <w:r w:rsidRPr="000F0B86">
              <w:t>87.81</w:t>
            </w:r>
          </w:p>
        </w:tc>
        <w:tc>
          <w:tcPr>
            <w:tcW w:w="1220" w:type="dxa"/>
            <w:noWrap/>
            <w:hideMark/>
          </w:tcPr>
          <w:p w14:paraId="3ED48068" w14:textId="77777777" w:rsidR="001C37D9" w:rsidRPr="000F0B86" w:rsidRDefault="001C37D9" w:rsidP="001C37D9">
            <w:pPr>
              <w:pStyle w:val="a4"/>
              <w:ind w:left="-120" w:right="-120"/>
            </w:pPr>
            <w:r w:rsidRPr="000F0B86">
              <w:t>0.00</w:t>
            </w:r>
          </w:p>
        </w:tc>
        <w:tc>
          <w:tcPr>
            <w:tcW w:w="2035" w:type="dxa"/>
            <w:gridSpan w:val="3"/>
            <w:noWrap/>
            <w:hideMark/>
          </w:tcPr>
          <w:p w14:paraId="794EDA0A" w14:textId="77777777" w:rsidR="001C37D9" w:rsidRPr="000F0B86" w:rsidRDefault="001C37D9" w:rsidP="001C37D9">
            <w:pPr>
              <w:pStyle w:val="a4"/>
              <w:ind w:left="-120" w:right="-120"/>
            </w:pPr>
            <w:r w:rsidRPr="000F0B86">
              <w:t>第一类</w:t>
            </w:r>
            <w:r w:rsidRPr="000F0B86">
              <w:t>T</w:t>
            </w:r>
            <w:r w:rsidRPr="000F0B86">
              <w:t>形截面</w:t>
            </w:r>
          </w:p>
        </w:tc>
        <w:tc>
          <w:tcPr>
            <w:tcW w:w="2820" w:type="dxa"/>
            <w:gridSpan w:val="2"/>
            <w:noWrap/>
            <w:hideMark/>
          </w:tcPr>
          <w:p w14:paraId="610F9DAD" w14:textId="77777777" w:rsidR="001C37D9" w:rsidRPr="000F0B86" w:rsidRDefault="001C37D9" w:rsidP="001C37D9">
            <w:pPr>
              <w:pStyle w:val="a4"/>
              <w:ind w:left="-120" w:right="-120"/>
            </w:pPr>
            <w:r w:rsidRPr="000F0B86">
              <w:t>0.011</w:t>
            </w:r>
          </w:p>
        </w:tc>
        <w:tc>
          <w:tcPr>
            <w:tcW w:w="1489" w:type="dxa"/>
            <w:noWrap/>
            <w:hideMark/>
          </w:tcPr>
          <w:p w14:paraId="2F20F35B" w14:textId="77777777" w:rsidR="001C37D9" w:rsidRPr="000F0B86" w:rsidRDefault="001C37D9" w:rsidP="001C37D9">
            <w:pPr>
              <w:pStyle w:val="a4"/>
              <w:ind w:left="-120" w:right="-120"/>
            </w:pPr>
            <w:r w:rsidRPr="000F0B86">
              <w:t>0.011</w:t>
            </w:r>
          </w:p>
        </w:tc>
        <w:tc>
          <w:tcPr>
            <w:tcW w:w="1600" w:type="dxa"/>
            <w:gridSpan w:val="2"/>
            <w:noWrap/>
            <w:hideMark/>
          </w:tcPr>
          <w:p w14:paraId="1E24A70D" w14:textId="77777777" w:rsidR="001C37D9" w:rsidRPr="000F0B86" w:rsidRDefault="001C37D9" w:rsidP="001C37D9">
            <w:pPr>
              <w:pStyle w:val="a4"/>
              <w:ind w:left="-120" w:right="-120"/>
            </w:pPr>
            <w:r w:rsidRPr="000F0B86">
              <w:t>499.23</w:t>
            </w:r>
          </w:p>
        </w:tc>
        <w:tc>
          <w:tcPr>
            <w:tcW w:w="1600" w:type="dxa"/>
            <w:gridSpan w:val="2"/>
            <w:noWrap/>
            <w:hideMark/>
          </w:tcPr>
          <w:p w14:paraId="7F297203" w14:textId="77777777" w:rsidR="001C37D9" w:rsidRPr="000F0B86" w:rsidRDefault="001C37D9" w:rsidP="001C37D9">
            <w:pPr>
              <w:pStyle w:val="a4"/>
              <w:ind w:left="-120" w:right="-120"/>
            </w:pPr>
            <w:r w:rsidRPr="000F0B86">
              <w:t>300</w:t>
            </w:r>
          </w:p>
        </w:tc>
        <w:tc>
          <w:tcPr>
            <w:tcW w:w="1600" w:type="dxa"/>
            <w:gridSpan w:val="2"/>
            <w:noWrap/>
            <w:hideMark/>
          </w:tcPr>
          <w:p w14:paraId="7407EA8D" w14:textId="77777777" w:rsidR="001C37D9" w:rsidRPr="000F0B86" w:rsidRDefault="001C37D9" w:rsidP="001C37D9">
            <w:pPr>
              <w:pStyle w:val="a4"/>
              <w:ind w:left="-120" w:right="-120"/>
            </w:pPr>
            <w:r w:rsidRPr="000F0B86">
              <w:t>6C20</w:t>
            </w:r>
          </w:p>
        </w:tc>
        <w:tc>
          <w:tcPr>
            <w:tcW w:w="960" w:type="dxa"/>
            <w:gridSpan w:val="2"/>
            <w:noWrap/>
            <w:hideMark/>
          </w:tcPr>
          <w:p w14:paraId="6EBE2106" w14:textId="77777777" w:rsidR="001C37D9" w:rsidRPr="000F0B86" w:rsidRDefault="001C37D9" w:rsidP="001C37D9">
            <w:pPr>
              <w:pStyle w:val="a4"/>
              <w:ind w:left="-120" w:right="-120"/>
            </w:pPr>
            <w:r w:rsidRPr="000F0B86">
              <w:t>1884</w:t>
            </w:r>
          </w:p>
        </w:tc>
      </w:tr>
      <w:tr w:rsidR="001C37D9" w:rsidRPr="000F0B86" w14:paraId="7CA91CEB" w14:textId="77777777" w:rsidTr="001C37D9">
        <w:trPr>
          <w:gridAfter w:val="2"/>
          <w:divId w:val="1083839597"/>
          <w:wAfter w:w="1862" w:type="dxa"/>
          <w:trHeight w:val="288"/>
        </w:trPr>
        <w:tc>
          <w:tcPr>
            <w:tcW w:w="1740" w:type="dxa"/>
            <w:vMerge/>
            <w:hideMark/>
          </w:tcPr>
          <w:p w14:paraId="6FCE79E6" w14:textId="77777777" w:rsidR="001C37D9" w:rsidRPr="000F0B86" w:rsidRDefault="001C37D9" w:rsidP="001C37D9">
            <w:pPr>
              <w:pStyle w:val="a4"/>
              <w:ind w:left="-120" w:right="-120"/>
            </w:pPr>
          </w:p>
        </w:tc>
        <w:tc>
          <w:tcPr>
            <w:tcW w:w="1660" w:type="dxa"/>
            <w:vMerge/>
            <w:hideMark/>
          </w:tcPr>
          <w:p w14:paraId="5F275800" w14:textId="77777777" w:rsidR="001C37D9" w:rsidRPr="000F0B86" w:rsidRDefault="001C37D9" w:rsidP="001C37D9">
            <w:pPr>
              <w:pStyle w:val="a4"/>
              <w:ind w:left="-120" w:right="-120"/>
            </w:pPr>
          </w:p>
        </w:tc>
        <w:tc>
          <w:tcPr>
            <w:tcW w:w="1660" w:type="dxa"/>
            <w:vMerge/>
            <w:hideMark/>
          </w:tcPr>
          <w:p w14:paraId="0367E420" w14:textId="77777777" w:rsidR="001C37D9" w:rsidRPr="000F0B86" w:rsidRDefault="001C37D9" w:rsidP="001C37D9">
            <w:pPr>
              <w:pStyle w:val="a4"/>
              <w:ind w:left="-120" w:right="-120"/>
            </w:pPr>
          </w:p>
        </w:tc>
        <w:tc>
          <w:tcPr>
            <w:tcW w:w="1576" w:type="dxa"/>
            <w:vMerge/>
            <w:hideMark/>
          </w:tcPr>
          <w:p w14:paraId="43A75739" w14:textId="77777777" w:rsidR="001C37D9" w:rsidRPr="000F0B86" w:rsidRDefault="001C37D9" w:rsidP="001C37D9">
            <w:pPr>
              <w:pStyle w:val="a4"/>
              <w:ind w:left="-120" w:right="-120"/>
            </w:pPr>
          </w:p>
        </w:tc>
        <w:tc>
          <w:tcPr>
            <w:tcW w:w="1660" w:type="dxa"/>
            <w:vMerge/>
            <w:hideMark/>
          </w:tcPr>
          <w:p w14:paraId="05C9F702" w14:textId="77777777" w:rsidR="001C37D9" w:rsidRPr="000F0B86" w:rsidRDefault="001C37D9" w:rsidP="001C37D9">
            <w:pPr>
              <w:pStyle w:val="a4"/>
              <w:ind w:left="-120" w:right="-120"/>
            </w:pPr>
          </w:p>
        </w:tc>
        <w:tc>
          <w:tcPr>
            <w:tcW w:w="1660" w:type="dxa"/>
            <w:vMerge/>
            <w:hideMark/>
          </w:tcPr>
          <w:p w14:paraId="3015BE47" w14:textId="77777777" w:rsidR="001C37D9" w:rsidRPr="000F0B86" w:rsidRDefault="001C37D9" w:rsidP="001C37D9">
            <w:pPr>
              <w:pStyle w:val="a4"/>
              <w:ind w:left="-120" w:right="-120"/>
            </w:pPr>
          </w:p>
        </w:tc>
        <w:tc>
          <w:tcPr>
            <w:tcW w:w="1660" w:type="dxa"/>
            <w:vMerge/>
            <w:hideMark/>
          </w:tcPr>
          <w:p w14:paraId="4D316642" w14:textId="77777777" w:rsidR="001C37D9" w:rsidRPr="000F0B86" w:rsidRDefault="001C37D9" w:rsidP="001C37D9">
            <w:pPr>
              <w:pStyle w:val="a4"/>
              <w:ind w:left="-120" w:right="-120"/>
            </w:pPr>
          </w:p>
        </w:tc>
        <w:tc>
          <w:tcPr>
            <w:tcW w:w="1660" w:type="dxa"/>
            <w:vMerge w:val="restart"/>
            <w:noWrap/>
            <w:hideMark/>
          </w:tcPr>
          <w:p w14:paraId="7B2CE237" w14:textId="77777777" w:rsidR="001C37D9" w:rsidRPr="000F0B86" w:rsidRDefault="001C37D9" w:rsidP="001C37D9">
            <w:pPr>
              <w:pStyle w:val="a4"/>
              <w:ind w:left="-120" w:right="-120"/>
            </w:pPr>
            <w:r w:rsidRPr="000F0B86">
              <w:t>右</w:t>
            </w:r>
          </w:p>
        </w:tc>
        <w:tc>
          <w:tcPr>
            <w:tcW w:w="1660" w:type="dxa"/>
            <w:noWrap/>
            <w:hideMark/>
          </w:tcPr>
          <w:p w14:paraId="03EF5BEF" w14:textId="77777777" w:rsidR="001C37D9" w:rsidRPr="000F0B86" w:rsidRDefault="001C37D9" w:rsidP="001C37D9">
            <w:pPr>
              <w:pStyle w:val="a4"/>
              <w:ind w:left="-120" w:right="-120"/>
            </w:pPr>
            <w:r w:rsidRPr="000F0B86">
              <w:t>-99.94</w:t>
            </w:r>
          </w:p>
        </w:tc>
        <w:tc>
          <w:tcPr>
            <w:tcW w:w="1660" w:type="dxa"/>
            <w:noWrap/>
            <w:hideMark/>
          </w:tcPr>
          <w:p w14:paraId="10A68E5C" w14:textId="77777777" w:rsidR="001C37D9" w:rsidRPr="000F0B86" w:rsidRDefault="001C37D9" w:rsidP="001C37D9">
            <w:pPr>
              <w:pStyle w:val="a4"/>
              <w:ind w:left="-120" w:right="-120"/>
            </w:pPr>
            <w:r w:rsidRPr="000F0B86">
              <w:t>-122.72</w:t>
            </w:r>
          </w:p>
        </w:tc>
        <w:tc>
          <w:tcPr>
            <w:tcW w:w="1220" w:type="dxa"/>
            <w:noWrap/>
            <w:hideMark/>
          </w:tcPr>
          <w:p w14:paraId="60B00B2E" w14:textId="77777777" w:rsidR="001C37D9" w:rsidRPr="000F0B86" w:rsidRDefault="001C37D9" w:rsidP="001C37D9">
            <w:pPr>
              <w:pStyle w:val="a4"/>
              <w:ind w:left="-120" w:right="-120"/>
            </w:pPr>
            <w:r w:rsidRPr="000F0B86">
              <w:t>-280.87</w:t>
            </w:r>
          </w:p>
        </w:tc>
        <w:tc>
          <w:tcPr>
            <w:tcW w:w="1220" w:type="dxa"/>
            <w:noWrap/>
            <w:hideMark/>
          </w:tcPr>
          <w:p w14:paraId="5CA9C08C" w14:textId="77777777" w:rsidR="001C37D9" w:rsidRPr="000F0B86" w:rsidRDefault="001C37D9" w:rsidP="001C37D9">
            <w:pPr>
              <w:pStyle w:val="a4"/>
              <w:ind w:left="-120" w:right="-120"/>
            </w:pPr>
            <w:r w:rsidRPr="000F0B86">
              <w:t>-175.64</w:t>
            </w:r>
          </w:p>
        </w:tc>
        <w:tc>
          <w:tcPr>
            <w:tcW w:w="2035" w:type="dxa"/>
            <w:gridSpan w:val="3"/>
            <w:noWrap/>
            <w:hideMark/>
          </w:tcPr>
          <w:p w14:paraId="774C96B8" w14:textId="77777777" w:rsidR="001C37D9" w:rsidRPr="000F0B86" w:rsidRDefault="001C37D9" w:rsidP="001C37D9">
            <w:pPr>
              <w:pStyle w:val="a4"/>
              <w:ind w:left="-120" w:right="-120"/>
            </w:pPr>
            <w:r w:rsidRPr="000F0B86">
              <w:t xml:space="preserve">　</w:t>
            </w:r>
          </w:p>
        </w:tc>
        <w:tc>
          <w:tcPr>
            <w:tcW w:w="2820" w:type="dxa"/>
            <w:gridSpan w:val="2"/>
            <w:noWrap/>
            <w:hideMark/>
          </w:tcPr>
          <w:p w14:paraId="503F0535" w14:textId="77777777" w:rsidR="001C37D9" w:rsidRPr="000F0B86" w:rsidRDefault="001C37D9" w:rsidP="001C37D9">
            <w:pPr>
              <w:pStyle w:val="a4"/>
              <w:ind w:left="-120" w:right="-120"/>
            </w:pPr>
            <w:r w:rsidRPr="000F0B86">
              <w:t>0.251</w:t>
            </w:r>
          </w:p>
        </w:tc>
        <w:tc>
          <w:tcPr>
            <w:tcW w:w="1489" w:type="dxa"/>
            <w:noWrap/>
            <w:hideMark/>
          </w:tcPr>
          <w:p w14:paraId="1CB79F8B" w14:textId="77777777" w:rsidR="001C37D9" w:rsidRPr="000F0B86" w:rsidRDefault="001C37D9" w:rsidP="001C37D9">
            <w:pPr>
              <w:pStyle w:val="a4"/>
              <w:ind w:left="-120" w:right="-120"/>
            </w:pPr>
            <w:r w:rsidRPr="000F0B86">
              <w:t>0.294</w:t>
            </w:r>
          </w:p>
        </w:tc>
        <w:tc>
          <w:tcPr>
            <w:tcW w:w="1600" w:type="dxa"/>
            <w:gridSpan w:val="2"/>
            <w:noWrap/>
            <w:hideMark/>
          </w:tcPr>
          <w:p w14:paraId="4B705071" w14:textId="77777777" w:rsidR="001C37D9" w:rsidRPr="000F0B86" w:rsidRDefault="001C37D9" w:rsidP="001C37D9">
            <w:pPr>
              <w:pStyle w:val="a4"/>
              <w:ind w:left="-120" w:right="-120"/>
            </w:pPr>
            <w:r w:rsidRPr="000F0B86">
              <w:t>1632.97</w:t>
            </w:r>
          </w:p>
        </w:tc>
        <w:tc>
          <w:tcPr>
            <w:tcW w:w="1600" w:type="dxa"/>
            <w:gridSpan w:val="2"/>
            <w:noWrap/>
            <w:hideMark/>
          </w:tcPr>
          <w:p w14:paraId="2ECADAB1" w14:textId="77777777" w:rsidR="001C37D9" w:rsidRPr="000F0B86" w:rsidRDefault="001C37D9" w:rsidP="001C37D9">
            <w:pPr>
              <w:pStyle w:val="a4"/>
              <w:ind w:left="-120" w:right="-120"/>
            </w:pPr>
            <w:r w:rsidRPr="000F0B86">
              <w:t>375</w:t>
            </w:r>
          </w:p>
        </w:tc>
        <w:tc>
          <w:tcPr>
            <w:tcW w:w="1600" w:type="dxa"/>
            <w:gridSpan w:val="2"/>
            <w:noWrap/>
            <w:hideMark/>
          </w:tcPr>
          <w:p w14:paraId="37347166" w14:textId="77777777" w:rsidR="001C37D9" w:rsidRPr="000F0B86" w:rsidRDefault="001C37D9" w:rsidP="001C37D9">
            <w:pPr>
              <w:pStyle w:val="a4"/>
              <w:ind w:left="-120" w:right="-120"/>
            </w:pPr>
            <w:r w:rsidRPr="000F0B86">
              <w:t>6C20</w:t>
            </w:r>
          </w:p>
        </w:tc>
        <w:tc>
          <w:tcPr>
            <w:tcW w:w="960" w:type="dxa"/>
            <w:gridSpan w:val="2"/>
            <w:noWrap/>
            <w:hideMark/>
          </w:tcPr>
          <w:p w14:paraId="71EF1943" w14:textId="77777777" w:rsidR="001C37D9" w:rsidRPr="000F0B86" w:rsidRDefault="001C37D9" w:rsidP="001C37D9">
            <w:pPr>
              <w:pStyle w:val="a4"/>
              <w:ind w:left="-120" w:right="-120"/>
            </w:pPr>
            <w:r w:rsidRPr="000F0B86">
              <w:t>1884</w:t>
            </w:r>
          </w:p>
        </w:tc>
      </w:tr>
      <w:tr w:rsidR="001C37D9" w:rsidRPr="000F0B86" w14:paraId="76C55E7F" w14:textId="77777777" w:rsidTr="001C37D9">
        <w:trPr>
          <w:gridAfter w:val="2"/>
          <w:divId w:val="1083839597"/>
          <w:wAfter w:w="1862" w:type="dxa"/>
          <w:trHeight w:val="288"/>
        </w:trPr>
        <w:tc>
          <w:tcPr>
            <w:tcW w:w="1740" w:type="dxa"/>
            <w:vMerge/>
            <w:hideMark/>
          </w:tcPr>
          <w:p w14:paraId="7EC74DB1" w14:textId="77777777" w:rsidR="001C37D9" w:rsidRPr="000F0B86" w:rsidRDefault="001C37D9" w:rsidP="001C37D9">
            <w:pPr>
              <w:pStyle w:val="a4"/>
              <w:ind w:left="-120" w:right="-120"/>
            </w:pPr>
          </w:p>
        </w:tc>
        <w:tc>
          <w:tcPr>
            <w:tcW w:w="1660" w:type="dxa"/>
            <w:vMerge/>
            <w:hideMark/>
          </w:tcPr>
          <w:p w14:paraId="3EFC75EA" w14:textId="77777777" w:rsidR="001C37D9" w:rsidRPr="000F0B86" w:rsidRDefault="001C37D9" w:rsidP="001C37D9">
            <w:pPr>
              <w:pStyle w:val="a4"/>
              <w:ind w:left="-120" w:right="-120"/>
            </w:pPr>
          </w:p>
        </w:tc>
        <w:tc>
          <w:tcPr>
            <w:tcW w:w="1660" w:type="dxa"/>
            <w:vMerge/>
            <w:hideMark/>
          </w:tcPr>
          <w:p w14:paraId="76445A29" w14:textId="77777777" w:rsidR="001C37D9" w:rsidRPr="000F0B86" w:rsidRDefault="001C37D9" w:rsidP="001C37D9">
            <w:pPr>
              <w:pStyle w:val="a4"/>
              <w:ind w:left="-120" w:right="-120"/>
            </w:pPr>
          </w:p>
        </w:tc>
        <w:tc>
          <w:tcPr>
            <w:tcW w:w="1576" w:type="dxa"/>
            <w:vMerge/>
            <w:hideMark/>
          </w:tcPr>
          <w:p w14:paraId="3743D407" w14:textId="77777777" w:rsidR="001C37D9" w:rsidRPr="000F0B86" w:rsidRDefault="001C37D9" w:rsidP="001C37D9">
            <w:pPr>
              <w:pStyle w:val="a4"/>
              <w:ind w:left="-120" w:right="-120"/>
            </w:pPr>
          </w:p>
        </w:tc>
        <w:tc>
          <w:tcPr>
            <w:tcW w:w="1660" w:type="dxa"/>
            <w:vMerge/>
            <w:hideMark/>
          </w:tcPr>
          <w:p w14:paraId="4029D135" w14:textId="77777777" w:rsidR="001C37D9" w:rsidRPr="000F0B86" w:rsidRDefault="001C37D9" w:rsidP="001C37D9">
            <w:pPr>
              <w:pStyle w:val="a4"/>
              <w:ind w:left="-120" w:right="-120"/>
            </w:pPr>
          </w:p>
        </w:tc>
        <w:tc>
          <w:tcPr>
            <w:tcW w:w="1660" w:type="dxa"/>
            <w:vMerge/>
            <w:hideMark/>
          </w:tcPr>
          <w:p w14:paraId="1F4BAEBB" w14:textId="77777777" w:rsidR="001C37D9" w:rsidRPr="000F0B86" w:rsidRDefault="001C37D9" w:rsidP="001C37D9">
            <w:pPr>
              <w:pStyle w:val="a4"/>
              <w:ind w:left="-120" w:right="-120"/>
            </w:pPr>
          </w:p>
        </w:tc>
        <w:tc>
          <w:tcPr>
            <w:tcW w:w="1660" w:type="dxa"/>
            <w:vMerge/>
            <w:hideMark/>
          </w:tcPr>
          <w:p w14:paraId="357AF28F" w14:textId="77777777" w:rsidR="001C37D9" w:rsidRPr="000F0B86" w:rsidRDefault="001C37D9" w:rsidP="001C37D9">
            <w:pPr>
              <w:pStyle w:val="a4"/>
              <w:ind w:left="-120" w:right="-120"/>
            </w:pPr>
          </w:p>
        </w:tc>
        <w:tc>
          <w:tcPr>
            <w:tcW w:w="1660" w:type="dxa"/>
            <w:vMerge/>
            <w:hideMark/>
          </w:tcPr>
          <w:p w14:paraId="48B81B62" w14:textId="77777777" w:rsidR="001C37D9" w:rsidRPr="000F0B86" w:rsidRDefault="001C37D9" w:rsidP="001C37D9">
            <w:pPr>
              <w:pStyle w:val="a4"/>
              <w:ind w:left="-120" w:right="-120"/>
            </w:pPr>
          </w:p>
        </w:tc>
        <w:tc>
          <w:tcPr>
            <w:tcW w:w="1660" w:type="dxa"/>
            <w:noWrap/>
            <w:hideMark/>
          </w:tcPr>
          <w:p w14:paraId="59FF6AB9" w14:textId="77777777" w:rsidR="001C37D9" w:rsidRPr="000F0B86" w:rsidRDefault="001C37D9" w:rsidP="001C37D9">
            <w:pPr>
              <w:pStyle w:val="a4"/>
              <w:ind w:left="-120" w:right="-120"/>
            </w:pPr>
            <w:r w:rsidRPr="000F0B86">
              <w:t>0.00</w:t>
            </w:r>
          </w:p>
        </w:tc>
        <w:tc>
          <w:tcPr>
            <w:tcW w:w="1660" w:type="dxa"/>
            <w:noWrap/>
            <w:hideMark/>
          </w:tcPr>
          <w:p w14:paraId="36AE192B" w14:textId="77777777" w:rsidR="001C37D9" w:rsidRPr="000F0B86" w:rsidRDefault="001C37D9" w:rsidP="001C37D9">
            <w:pPr>
              <w:pStyle w:val="a4"/>
              <w:ind w:left="-120" w:right="-120"/>
            </w:pPr>
            <w:r w:rsidRPr="000F0B86">
              <w:t>0.00</w:t>
            </w:r>
          </w:p>
        </w:tc>
        <w:tc>
          <w:tcPr>
            <w:tcW w:w="1220" w:type="dxa"/>
            <w:noWrap/>
            <w:hideMark/>
          </w:tcPr>
          <w:p w14:paraId="500857EB" w14:textId="77777777" w:rsidR="001C37D9" w:rsidRPr="000F0B86" w:rsidRDefault="001C37D9" w:rsidP="001C37D9">
            <w:pPr>
              <w:pStyle w:val="a4"/>
              <w:ind w:left="-120" w:right="-120"/>
            </w:pPr>
            <w:r w:rsidRPr="000F0B86">
              <w:t>194.83</w:t>
            </w:r>
          </w:p>
        </w:tc>
        <w:tc>
          <w:tcPr>
            <w:tcW w:w="1220" w:type="dxa"/>
            <w:noWrap/>
            <w:hideMark/>
          </w:tcPr>
          <w:p w14:paraId="6B21AF48" w14:textId="77777777" w:rsidR="001C37D9" w:rsidRPr="000F0B86" w:rsidRDefault="001C37D9" w:rsidP="001C37D9">
            <w:pPr>
              <w:pStyle w:val="a4"/>
              <w:ind w:left="-120" w:right="-120"/>
            </w:pPr>
            <w:r w:rsidRPr="000F0B86">
              <w:t>2.58</w:t>
            </w:r>
          </w:p>
        </w:tc>
        <w:tc>
          <w:tcPr>
            <w:tcW w:w="2035" w:type="dxa"/>
            <w:gridSpan w:val="3"/>
            <w:noWrap/>
            <w:hideMark/>
          </w:tcPr>
          <w:p w14:paraId="064E3FFE" w14:textId="77777777" w:rsidR="001C37D9" w:rsidRPr="000F0B86" w:rsidRDefault="001C37D9" w:rsidP="001C37D9">
            <w:pPr>
              <w:pStyle w:val="a4"/>
              <w:ind w:left="-120" w:right="-120"/>
            </w:pPr>
            <w:r w:rsidRPr="000F0B86">
              <w:t xml:space="preserve">　</w:t>
            </w:r>
          </w:p>
        </w:tc>
        <w:tc>
          <w:tcPr>
            <w:tcW w:w="2820" w:type="dxa"/>
            <w:gridSpan w:val="2"/>
            <w:noWrap/>
            <w:hideMark/>
          </w:tcPr>
          <w:p w14:paraId="02F996DE" w14:textId="77777777" w:rsidR="001C37D9" w:rsidRPr="000F0B86" w:rsidRDefault="001C37D9" w:rsidP="001C37D9">
            <w:pPr>
              <w:pStyle w:val="a4"/>
              <w:ind w:left="-120" w:right="-120"/>
            </w:pPr>
            <w:r w:rsidRPr="000F0B86">
              <w:t>0.174</w:t>
            </w:r>
          </w:p>
        </w:tc>
        <w:tc>
          <w:tcPr>
            <w:tcW w:w="1489" w:type="dxa"/>
            <w:noWrap/>
            <w:hideMark/>
          </w:tcPr>
          <w:p w14:paraId="3C1D80D7" w14:textId="77777777" w:rsidR="001C37D9" w:rsidRPr="000F0B86" w:rsidRDefault="001C37D9" w:rsidP="001C37D9">
            <w:pPr>
              <w:pStyle w:val="a4"/>
              <w:ind w:left="-120" w:right="-120"/>
            </w:pPr>
            <w:r w:rsidRPr="000F0B86">
              <w:t>0.192</w:t>
            </w:r>
          </w:p>
        </w:tc>
        <w:tc>
          <w:tcPr>
            <w:tcW w:w="1600" w:type="dxa"/>
            <w:gridSpan w:val="2"/>
            <w:noWrap/>
            <w:hideMark/>
          </w:tcPr>
          <w:p w14:paraId="52E488CE" w14:textId="77777777" w:rsidR="001C37D9" w:rsidRPr="000F0B86" w:rsidRDefault="001C37D9" w:rsidP="001C37D9">
            <w:pPr>
              <w:pStyle w:val="a4"/>
              <w:ind w:left="-120" w:right="-120"/>
            </w:pPr>
            <w:r w:rsidRPr="000F0B86">
              <w:t>1069.21</w:t>
            </w:r>
          </w:p>
        </w:tc>
        <w:tc>
          <w:tcPr>
            <w:tcW w:w="1600" w:type="dxa"/>
            <w:gridSpan w:val="2"/>
            <w:noWrap/>
            <w:hideMark/>
          </w:tcPr>
          <w:p w14:paraId="2461295E" w14:textId="77777777" w:rsidR="001C37D9" w:rsidRPr="000F0B86" w:rsidRDefault="001C37D9" w:rsidP="001C37D9">
            <w:pPr>
              <w:pStyle w:val="a4"/>
              <w:ind w:left="-120" w:right="-120"/>
            </w:pPr>
            <w:r w:rsidRPr="000F0B86">
              <w:t>375</w:t>
            </w:r>
          </w:p>
        </w:tc>
        <w:tc>
          <w:tcPr>
            <w:tcW w:w="1600" w:type="dxa"/>
            <w:gridSpan w:val="2"/>
            <w:noWrap/>
            <w:hideMark/>
          </w:tcPr>
          <w:p w14:paraId="3E7CCF85" w14:textId="77777777" w:rsidR="001C37D9" w:rsidRPr="000F0B86" w:rsidRDefault="001C37D9" w:rsidP="001C37D9">
            <w:pPr>
              <w:pStyle w:val="a4"/>
              <w:ind w:left="-120" w:right="-120"/>
            </w:pPr>
            <w:r w:rsidRPr="000F0B86">
              <w:t>6C20</w:t>
            </w:r>
          </w:p>
        </w:tc>
        <w:tc>
          <w:tcPr>
            <w:tcW w:w="960" w:type="dxa"/>
            <w:gridSpan w:val="2"/>
            <w:noWrap/>
            <w:hideMark/>
          </w:tcPr>
          <w:p w14:paraId="5531E906" w14:textId="77777777" w:rsidR="001C37D9" w:rsidRPr="000F0B86" w:rsidRDefault="001C37D9" w:rsidP="001C37D9">
            <w:pPr>
              <w:pStyle w:val="a4"/>
              <w:ind w:left="-120" w:right="-120"/>
            </w:pPr>
            <w:r w:rsidRPr="000F0B86">
              <w:t>1884</w:t>
            </w:r>
          </w:p>
        </w:tc>
      </w:tr>
    </w:tbl>
    <w:p w14:paraId="56757F87" w14:textId="741A0943" w:rsidR="00AE6AAA" w:rsidRPr="000F0B86" w:rsidRDefault="00AE6AAA" w:rsidP="00AE6AAA">
      <w:pPr>
        <w:ind w:firstLine="480"/>
      </w:pPr>
    </w:p>
    <w:p w14:paraId="45B7337C" w14:textId="6B5AFF30" w:rsidR="00B94D13" w:rsidRPr="000F0B86" w:rsidRDefault="00471FDE" w:rsidP="00471FDE">
      <w:pPr>
        <w:pStyle w:val="ae"/>
        <w:jc w:val="both"/>
        <w:rPr>
          <w:rFonts w:cs="Times New Roman"/>
        </w:rPr>
        <w:sectPr w:rsidR="00B94D13" w:rsidRPr="000F0B86" w:rsidSect="004A0C1F">
          <w:pgSz w:w="16840" w:h="11907" w:orient="landscape"/>
          <w:pgMar w:top="1418" w:right="1134" w:bottom="1134" w:left="1985" w:header="851" w:footer="1644" w:gutter="0"/>
          <w:cols w:space="720"/>
          <w:docGrid w:linePitch="326"/>
        </w:sectPr>
      </w:pPr>
      <w:r w:rsidRPr="000F0B86">
        <w:rPr>
          <w:rFonts w:cs="Times New Roman"/>
        </w:rPr>
        <w:t xml:space="preserve"> </w:t>
      </w:r>
    </w:p>
    <w:p w14:paraId="203EF6F0" w14:textId="07A1B8E9" w:rsidR="00812EEC" w:rsidRPr="000F0B86" w:rsidRDefault="00812EEC" w:rsidP="00FB2179">
      <w:pPr>
        <w:pStyle w:val="3"/>
        <w:rPr>
          <w:rFonts w:cs="Times New Roman"/>
        </w:rPr>
      </w:pPr>
      <w:bookmarkStart w:id="290" w:name="_Toc513428870"/>
      <w:bookmarkStart w:id="291" w:name="_Toc4972915"/>
      <w:bookmarkStart w:id="292" w:name="_Toc6260104"/>
      <w:bookmarkStart w:id="293" w:name="_Toc127133590"/>
      <w:bookmarkStart w:id="294" w:name="_Toc325963374"/>
      <w:bookmarkStart w:id="295" w:name="_Toc389742133"/>
      <w:bookmarkStart w:id="296" w:name="_Toc389319103"/>
      <w:bookmarkStart w:id="297" w:name="_Toc127134020"/>
      <w:r w:rsidRPr="000F0B86">
        <w:rPr>
          <w:rFonts w:cs="Times New Roman"/>
        </w:rPr>
        <w:lastRenderedPageBreak/>
        <w:t xml:space="preserve">8.1.2 </w:t>
      </w:r>
      <w:r w:rsidRPr="000F0B86">
        <w:rPr>
          <w:rFonts w:cs="Times New Roman"/>
        </w:rPr>
        <w:t>斜截面</w:t>
      </w:r>
      <w:r w:rsidR="001F2436" w:rsidRPr="000F0B86">
        <w:rPr>
          <w:rFonts w:cs="Times New Roman" w:hint="eastAsia"/>
        </w:rPr>
        <w:t>配筋</w:t>
      </w:r>
      <w:bookmarkEnd w:id="290"/>
      <w:bookmarkEnd w:id="291"/>
      <w:bookmarkEnd w:id="292"/>
      <w:bookmarkEnd w:id="293"/>
      <w:bookmarkEnd w:id="297"/>
    </w:p>
    <w:p w14:paraId="2CF34F77" w14:textId="341B2CCC" w:rsidR="00D43552" w:rsidRPr="000F0B86" w:rsidRDefault="00D43552" w:rsidP="00EC7D2A">
      <w:pPr>
        <w:ind w:firstLine="486"/>
      </w:pPr>
      <w:bookmarkStart w:id="298" w:name="_Hlk115340439"/>
      <w:r w:rsidRPr="000F0B86">
        <w:rPr>
          <w:rFonts w:hint="eastAsia"/>
        </w:rPr>
        <w:t>（</w:t>
      </w:r>
      <w:r w:rsidRPr="000F0B86">
        <w:rPr>
          <w:rFonts w:hint="eastAsia"/>
        </w:rPr>
        <w:t>1</w:t>
      </w:r>
      <w:r w:rsidRPr="000F0B86">
        <w:rPr>
          <w:rFonts w:hint="eastAsia"/>
        </w:rPr>
        <w:t>）截面尺寸验算：</w:t>
      </w:r>
    </w:p>
    <w:p w14:paraId="119259CA" w14:textId="0F778C7C" w:rsidR="00D43552" w:rsidRPr="000F0B86" w:rsidRDefault="00EC7D2A" w:rsidP="00EC7D2A">
      <w:pPr>
        <w:pStyle w:val="af3"/>
        <w:numPr>
          <w:ilvl w:val="0"/>
          <w:numId w:val="31"/>
        </w:numPr>
        <w:ind w:firstLineChars="0"/>
      </w:pPr>
      <w:r w:rsidRPr="000F0B86">
        <w:rPr>
          <w:rFonts w:hint="eastAsia"/>
        </w:rPr>
        <w:t>跨高比大于</w:t>
      </w:r>
      <w:r w:rsidRPr="000F0B86">
        <w:rPr>
          <w:rFonts w:hint="eastAsia"/>
        </w:rPr>
        <w:t>2</w:t>
      </w:r>
      <w:r w:rsidRPr="000F0B86">
        <w:t>.5</w:t>
      </w:r>
    </w:p>
    <w:p w14:paraId="2D19F4D9" w14:textId="37F60491" w:rsidR="00BA4D61" w:rsidRPr="000F0B86" w:rsidRDefault="000F0B86" w:rsidP="009632E3">
      <w:pPr>
        <w:ind w:left="480" w:firstLineChars="0" w:firstLine="0"/>
        <w:jc w:val="center"/>
      </w:pPr>
      <w:r w:rsidRPr="000F0B86">
        <w:rPr>
          <w:position w:val="-12"/>
        </w:rPr>
        <w:pict w14:anchorId="29017519">
          <v:shape id="_x0000_i2643" type="#_x0000_t75" style="width:82.5pt;height:20.25pt">
            <v:imagedata r:id="rId117" o:title=""/>
          </v:shape>
        </w:pict>
      </w:r>
    </w:p>
    <w:p w14:paraId="774043EB" w14:textId="3C219F0A" w:rsidR="00EC7D2A" w:rsidRPr="000F0B86" w:rsidRDefault="00EC7D2A" w:rsidP="00EC7D2A">
      <w:pPr>
        <w:pStyle w:val="af3"/>
        <w:numPr>
          <w:ilvl w:val="0"/>
          <w:numId w:val="31"/>
        </w:numPr>
        <w:ind w:firstLineChars="0"/>
      </w:pPr>
      <w:r w:rsidRPr="000F0B86">
        <w:rPr>
          <w:rFonts w:hint="eastAsia"/>
        </w:rPr>
        <w:t>跨高比不大于</w:t>
      </w:r>
      <w:r w:rsidRPr="000F0B86">
        <w:rPr>
          <w:rFonts w:hint="eastAsia"/>
        </w:rPr>
        <w:t>2</w:t>
      </w:r>
      <w:r w:rsidRPr="000F0B86">
        <w:t>.5</w:t>
      </w:r>
    </w:p>
    <w:p w14:paraId="73730089" w14:textId="1E98CB38" w:rsidR="009632E3" w:rsidRPr="000F0B86" w:rsidRDefault="000F0B86" w:rsidP="009632E3">
      <w:pPr>
        <w:ind w:firstLine="486"/>
        <w:jc w:val="center"/>
      </w:pPr>
      <w:r w:rsidRPr="000F0B86">
        <w:rPr>
          <w:position w:val="-12"/>
        </w:rPr>
        <w:pict w14:anchorId="0D33FDB5">
          <v:shape id="_x0000_i2642" type="#_x0000_t75" style="width:82.5pt;height:20.25pt">
            <v:imagedata r:id="rId118" o:title=""/>
          </v:shape>
        </w:pict>
      </w:r>
    </w:p>
    <w:p w14:paraId="650BF82E" w14:textId="7BD5FB39" w:rsidR="00AD6F40" w:rsidRPr="000F0B86" w:rsidRDefault="00660190" w:rsidP="00660190">
      <w:pPr>
        <w:ind w:firstLine="486"/>
      </w:pPr>
      <w:r w:rsidRPr="000F0B86">
        <w:rPr>
          <w:rFonts w:hint="eastAsia"/>
        </w:rPr>
        <w:t>（</w:t>
      </w:r>
      <w:r w:rsidRPr="000F0B86">
        <w:rPr>
          <w:rFonts w:hint="eastAsia"/>
        </w:rPr>
        <w:t>2</w:t>
      </w:r>
      <w:r w:rsidRPr="000F0B86">
        <w:rPr>
          <w:rFonts w:hint="eastAsia"/>
        </w:rPr>
        <w:t>）仅构造配筋是否满足要求：</w:t>
      </w:r>
    </w:p>
    <w:p w14:paraId="62C56060" w14:textId="1E0E20BA" w:rsidR="00236212" w:rsidRPr="000F0B86" w:rsidRDefault="000F0B86" w:rsidP="00180CFA">
      <w:pPr>
        <w:ind w:left="480" w:firstLineChars="0" w:firstLine="0"/>
        <w:jc w:val="center"/>
        <w:rPr>
          <w:rFonts w:cs="Times New Roman"/>
        </w:rPr>
      </w:pPr>
      <w:r w:rsidRPr="000F0B86">
        <w:rPr>
          <w:rFonts w:cs="Times New Roman"/>
          <w:position w:val="-12"/>
        </w:rPr>
        <w:pict w14:anchorId="2FD87505">
          <v:shape id="_x0000_i2641" type="#_x0000_t75" style="width:80.25pt;height:20.25pt">
            <v:imagedata r:id="rId119" o:title=""/>
          </v:shape>
        </w:pict>
      </w:r>
    </w:p>
    <w:p w14:paraId="73DB9463" w14:textId="56F61140" w:rsidR="00AD6F40" w:rsidRPr="000F0B86" w:rsidRDefault="00660190" w:rsidP="00660190">
      <w:pPr>
        <w:ind w:firstLine="486"/>
      </w:pPr>
      <w:r w:rsidRPr="000F0B86">
        <w:rPr>
          <w:rFonts w:hint="eastAsia"/>
          <w:noProof/>
        </w:rPr>
        <w:t>（</w:t>
      </w:r>
      <w:r w:rsidRPr="000F0B86">
        <w:rPr>
          <w:rFonts w:hint="eastAsia"/>
          <w:noProof/>
        </w:rPr>
        <w:t>3</w:t>
      </w:r>
      <w:r w:rsidRPr="000F0B86">
        <w:rPr>
          <w:rFonts w:hint="eastAsia"/>
          <w:noProof/>
        </w:rPr>
        <w:t>）计算配件公式：</w:t>
      </w:r>
    </w:p>
    <w:p w14:paraId="53FED8B9" w14:textId="35BCF515" w:rsidR="00236212" w:rsidRPr="000F0B86" w:rsidRDefault="000F0B86" w:rsidP="00236212">
      <w:pPr>
        <w:ind w:firstLine="486"/>
        <w:jc w:val="center"/>
      </w:pPr>
      <w:r w:rsidRPr="000F0B86">
        <w:rPr>
          <w:position w:val="-32"/>
        </w:rPr>
        <w:pict w14:anchorId="6F15E346">
          <v:shape id="_x0000_i2640" type="#_x0000_t75" style="width:110.25pt;height:37.5pt">
            <v:imagedata r:id="rId120" o:title=""/>
          </v:shape>
        </w:pict>
      </w:r>
    </w:p>
    <w:p w14:paraId="1B163097" w14:textId="39009F97" w:rsidR="00AD6F40" w:rsidRPr="000F0B86" w:rsidRDefault="00660190" w:rsidP="00AD6F40">
      <w:pPr>
        <w:ind w:firstLine="486"/>
      </w:pPr>
      <w:r w:rsidRPr="000F0B86">
        <w:rPr>
          <w:rFonts w:hint="eastAsia"/>
          <w:noProof/>
        </w:rPr>
        <w:t>（</w:t>
      </w:r>
      <w:r w:rsidRPr="000F0B86">
        <w:rPr>
          <w:rFonts w:hint="eastAsia"/>
          <w:noProof/>
        </w:rPr>
        <w:t>4</w:t>
      </w:r>
      <w:r w:rsidRPr="000F0B86">
        <w:rPr>
          <w:rFonts w:hint="eastAsia"/>
          <w:noProof/>
        </w:rPr>
        <w:t>）最小配筋率：</w:t>
      </w:r>
    </w:p>
    <w:p w14:paraId="66184910" w14:textId="7918FE48" w:rsidR="00CE6ACB" w:rsidRPr="000F0B86" w:rsidRDefault="000F0B86" w:rsidP="00CE6ACB">
      <w:pPr>
        <w:ind w:firstLine="486"/>
        <w:jc w:val="center"/>
      </w:pPr>
      <w:r w:rsidRPr="000F0B86">
        <w:rPr>
          <w:position w:val="-32"/>
        </w:rPr>
        <w:pict w14:anchorId="4E5A4BC1">
          <v:shape id="_x0000_i2639" type="#_x0000_t75" style="width:1in;height:37.5pt">
            <v:imagedata r:id="rId121" o:title=""/>
          </v:shape>
        </w:pict>
      </w:r>
    </w:p>
    <w:p w14:paraId="78CBD791" w14:textId="0547693B" w:rsidR="001C37D9" w:rsidRPr="000F0B86" w:rsidRDefault="00036292" w:rsidP="001C37D9">
      <w:pPr>
        <w:pStyle w:val="ae"/>
        <w:rPr>
          <w:rFonts w:cs="Times New Roman"/>
        </w:rPr>
      </w:pPr>
      <w:bookmarkStart w:id="299" w:name="_Toc4972916"/>
      <w:bookmarkStart w:id="300" w:name="_Toc6260105"/>
      <w:bookmarkEnd w:id="294"/>
      <w:bookmarkEnd w:id="295"/>
      <w:bookmarkEnd w:id="296"/>
      <w:bookmarkEnd w:id="298"/>
      <w:r w:rsidRPr="000F0B86">
        <w:rPr>
          <w:rFonts w:cs="Times New Roman"/>
        </w:rPr>
        <w:t>表</w:t>
      </w:r>
      <w:r w:rsidRPr="000F0B86">
        <w:rPr>
          <w:rFonts w:cs="Times New Roman"/>
        </w:rPr>
        <w:t>8.</w:t>
      </w:r>
      <w:r w:rsidR="001C37D9" w:rsidRPr="000F0B86">
        <w:rPr>
          <w:rFonts w:cs="Times New Roman"/>
          <w:noProof/>
        </w:rPr>
        <w:t>2</w:t>
      </w:r>
      <w:r w:rsidR="00BE5D32" w:rsidRPr="000F0B86">
        <w:rPr>
          <w:noProof/>
        </w:rPr>
        <w:t xml:space="preserve"> </w:t>
      </w:r>
      <w:bookmarkStart w:id="301" w:name="_Hlk115340502"/>
      <w:r w:rsidR="00BE5D32" w:rsidRPr="000F0B86">
        <w:rPr>
          <w:rFonts w:hint="eastAsia"/>
          <w:noProof/>
        </w:rPr>
        <w:t>斜截面配筋</w:t>
      </w:r>
      <w:bookmarkEnd w:id="301"/>
    </w:p>
    <w:tbl>
      <w:tblPr>
        <w:tblStyle w:val="ad"/>
        <w:tblW w:w="9356" w:type="dxa"/>
        <w:tblLook w:val="04A0" w:firstRow="1" w:lastRow="0" w:firstColumn="1" w:lastColumn="0" w:noHBand="0" w:noVBand="1"/>
      </w:tblPr>
      <w:tblGrid>
        <w:gridCol w:w="3090"/>
        <w:gridCol w:w="1980"/>
        <w:gridCol w:w="2306"/>
        <w:gridCol w:w="1980"/>
      </w:tblGrid>
      <w:tr w:rsidR="001C37D9" w:rsidRPr="000F0B86" w14:paraId="516B83E7" w14:textId="77777777" w:rsidTr="001C37D9">
        <w:trPr>
          <w:divId w:val="1941599080"/>
          <w:trHeight w:val="312"/>
        </w:trPr>
        <w:tc>
          <w:tcPr>
            <w:tcW w:w="2840" w:type="dxa"/>
            <w:noWrap/>
            <w:hideMark/>
          </w:tcPr>
          <w:p w14:paraId="1726A4D3" w14:textId="54666F62" w:rsidR="001C37D9" w:rsidRPr="000F0B86" w:rsidRDefault="001C37D9" w:rsidP="001C37D9">
            <w:pPr>
              <w:pStyle w:val="a4"/>
              <w:ind w:left="-121" w:right="-121"/>
            </w:pPr>
            <w:r w:rsidRPr="000F0B86">
              <w:rPr>
                <w:rFonts w:hint="eastAsia"/>
              </w:rPr>
              <w:t>类型</w:t>
            </w:r>
          </w:p>
        </w:tc>
        <w:tc>
          <w:tcPr>
            <w:tcW w:w="1820" w:type="dxa"/>
            <w:noWrap/>
            <w:hideMark/>
          </w:tcPr>
          <w:p w14:paraId="408DF291" w14:textId="77777777" w:rsidR="001C37D9" w:rsidRPr="000F0B86" w:rsidRDefault="001C37D9" w:rsidP="001C37D9">
            <w:pPr>
              <w:pStyle w:val="a4"/>
              <w:ind w:left="-121" w:right="-121"/>
            </w:pPr>
            <w:r w:rsidRPr="000F0B86">
              <w:t>AB</w:t>
            </w:r>
          </w:p>
        </w:tc>
        <w:tc>
          <w:tcPr>
            <w:tcW w:w="2120" w:type="dxa"/>
            <w:noWrap/>
            <w:hideMark/>
          </w:tcPr>
          <w:p w14:paraId="209F7C32" w14:textId="77777777" w:rsidR="001C37D9" w:rsidRPr="000F0B86" w:rsidRDefault="001C37D9" w:rsidP="001C37D9">
            <w:pPr>
              <w:pStyle w:val="a4"/>
              <w:ind w:left="-121" w:right="-121"/>
            </w:pPr>
            <w:r w:rsidRPr="000F0B86">
              <w:t>BC</w:t>
            </w:r>
          </w:p>
        </w:tc>
        <w:tc>
          <w:tcPr>
            <w:tcW w:w="1820" w:type="dxa"/>
            <w:noWrap/>
            <w:hideMark/>
          </w:tcPr>
          <w:p w14:paraId="216C43A3" w14:textId="77777777" w:rsidR="001C37D9" w:rsidRPr="000F0B86" w:rsidRDefault="001C37D9" w:rsidP="001C37D9">
            <w:pPr>
              <w:pStyle w:val="a4"/>
              <w:ind w:left="-121" w:right="-121"/>
            </w:pPr>
            <w:r w:rsidRPr="000F0B86">
              <w:t>CD</w:t>
            </w:r>
          </w:p>
        </w:tc>
      </w:tr>
      <w:tr w:rsidR="001C37D9" w:rsidRPr="000F0B86" w14:paraId="0E2A59C5" w14:textId="77777777" w:rsidTr="001C37D9">
        <w:trPr>
          <w:divId w:val="1941599080"/>
          <w:trHeight w:val="312"/>
        </w:trPr>
        <w:tc>
          <w:tcPr>
            <w:tcW w:w="2840" w:type="dxa"/>
            <w:noWrap/>
            <w:hideMark/>
          </w:tcPr>
          <w:p w14:paraId="24B01DE5" w14:textId="77777777" w:rsidR="001C37D9" w:rsidRPr="000F0B86" w:rsidRDefault="001C37D9" w:rsidP="001C37D9">
            <w:pPr>
              <w:pStyle w:val="a4"/>
              <w:ind w:left="-121" w:right="-121"/>
              <w:rPr>
                <w:rFonts w:eastAsia="黑体" w:cs="Times New Roman"/>
                <w:i/>
                <w:iCs/>
                <w:szCs w:val="22"/>
              </w:rPr>
            </w:pPr>
            <w:r w:rsidRPr="000F0B86">
              <w:rPr>
                <w:i/>
                <w:iCs/>
              </w:rPr>
              <w:t>h/</w:t>
            </w:r>
            <w:r w:rsidRPr="000F0B86">
              <w:rPr>
                <w:rFonts w:eastAsia="黑体" w:cs="Times New Roman"/>
                <w:szCs w:val="22"/>
              </w:rPr>
              <w:t>mm</w:t>
            </w:r>
          </w:p>
        </w:tc>
        <w:tc>
          <w:tcPr>
            <w:tcW w:w="1820" w:type="dxa"/>
            <w:noWrap/>
            <w:hideMark/>
          </w:tcPr>
          <w:p w14:paraId="1377A007" w14:textId="77777777" w:rsidR="001C37D9" w:rsidRPr="000F0B86" w:rsidRDefault="001C37D9" w:rsidP="001C37D9">
            <w:pPr>
              <w:pStyle w:val="a4"/>
              <w:ind w:left="-121" w:right="-121"/>
            </w:pPr>
            <w:r w:rsidRPr="000F0B86">
              <w:t>600</w:t>
            </w:r>
          </w:p>
        </w:tc>
        <w:tc>
          <w:tcPr>
            <w:tcW w:w="2120" w:type="dxa"/>
            <w:noWrap/>
            <w:hideMark/>
          </w:tcPr>
          <w:p w14:paraId="6F42EB1B" w14:textId="77777777" w:rsidR="001C37D9" w:rsidRPr="000F0B86" w:rsidRDefault="001C37D9" w:rsidP="001C37D9">
            <w:pPr>
              <w:pStyle w:val="a4"/>
              <w:ind w:left="-121" w:right="-121"/>
            </w:pPr>
            <w:r w:rsidRPr="000F0B86">
              <w:t>400</w:t>
            </w:r>
          </w:p>
        </w:tc>
        <w:tc>
          <w:tcPr>
            <w:tcW w:w="1820" w:type="dxa"/>
            <w:noWrap/>
            <w:hideMark/>
          </w:tcPr>
          <w:p w14:paraId="75425E58" w14:textId="77777777" w:rsidR="001C37D9" w:rsidRPr="000F0B86" w:rsidRDefault="001C37D9" w:rsidP="001C37D9">
            <w:pPr>
              <w:pStyle w:val="a4"/>
              <w:ind w:left="-121" w:right="-121"/>
            </w:pPr>
            <w:r w:rsidRPr="000F0B86">
              <w:t>600</w:t>
            </w:r>
          </w:p>
        </w:tc>
      </w:tr>
      <w:tr w:rsidR="001C37D9" w:rsidRPr="000F0B86" w14:paraId="698B6E9D" w14:textId="77777777" w:rsidTr="001C37D9">
        <w:trPr>
          <w:divId w:val="1941599080"/>
          <w:trHeight w:val="312"/>
        </w:trPr>
        <w:tc>
          <w:tcPr>
            <w:tcW w:w="2840" w:type="dxa"/>
            <w:hideMark/>
          </w:tcPr>
          <w:p w14:paraId="09C2A187" w14:textId="77777777" w:rsidR="001C37D9" w:rsidRPr="000F0B86" w:rsidRDefault="001C37D9" w:rsidP="001C37D9">
            <w:pPr>
              <w:pStyle w:val="a4"/>
              <w:ind w:left="-121" w:right="-121"/>
              <w:rPr>
                <w:rFonts w:eastAsia="黑体" w:cs="Times New Roman"/>
                <w:i/>
                <w:iCs/>
                <w:szCs w:val="22"/>
              </w:rPr>
            </w:pPr>
            <w:r w:rsidRPr="000F0B86">
              <w:rPr>
                <w:i/>
                <w:iCs/>
              </w:rPr>
              <w:t>b/</w:t>
            </w:r>
            <w:r w:rsidRPr="000F0B86">
              <w:rPr>
                <w:rFonts w:eastAsia="黑体" w:cs="Times New Roman"/>
                <w:i/>
                <w:iCs/>
                <w:szCs w:val="22"/>
              </w:rPr>
              <w:t>mm</w:t>
            </w:r>
          </w:p>
        </w:tc>
        <w:tc>
          <w:tcPr>
            <w:tcW w:w="1820" w:type="dxa"/>
            <w:noWrap/>
            <w:hideMark/>
          </w:tcPr>
          <w:p w14:paraId="0ABB6C0C" w14:textId="77777777" w:rsidR="001C37D9" w:rsidRPr="000F0B86" w:rsidRDefault="001C37D9" w:rsidP="001C37D9">
            <w:pPr>
              <w:pStyle w:val="a4"/>
              <w:ind w:left="-121" w:right="-121"/>
            </w:pPr>
            <w:r w:rsidRPr="000F0B86">
              <w:t>250</w:t>
            </w:r>
          </w:p>
        </w:tc>
        <w:tc>
          <w:tcPr>
            <w:tcW w:w="2120" w:type="dxa"/>
            <w:noWrap/>
            <w:hideMark/>
          </w:tcPr>
          <w:p w14:paraId="532CBE15" w14:textId="77777777" w:rsidR="001C37D9" w:rsidRPr="000F0B86" w:rsidRDefault="001C37D9" w:rsidP="001C37D9">
            <w:pPr>
              <w:pStyle w:val="a4"/>
              <w:ind w:left="-121" w:right="-121"/>
            </w:pPr>
            <w:r w:rsidRPr="000F0B86">
              <w:t>250</w:t>
            </w:r>
          </w:p>
        </w:tc>
        <w:tc>
          <w:tcPr>
            <w:tcW w:w="1820" w:type="dxa"/>
            <w:noWrap/>
            <w:hideMark/>
          </w:tcPr>
          <w:p w14:paraId="76850E88" w14:textId="77777777" w:rsidR="001C37D9" w:rsidRPr="000F0B86" w:rsidRDefault="001C37D9" w:rsidP="001C37D9">
            <w:pPr>
              <w:pStyle w:val="a4"/>
              <w:ind w:left="-121" w:right="-121"/>
            </w:pPr>
            <w:r w:rsidRPr="000F0B86">
              <w:t>250</w:t>
            </w:r>
          </w:p>
        </w:tc>
      </w:tr>
      <w:tr w:rsidR="001C37D9" w:rsidRPr="000F0B86" w14:paraId="7E09BB05" w14:textId="77777777" w:rsidTr="001C37D9">
        <w:trPr>
          <w:divId w:val="1941599080"/>
          <w:trHeight w:val="312"/>
        </w:trPr>
        <w:tc>
          <w:tcPr>
            <w:tcW w:w="2840" w:type="dxa"/>
            <w:hideMark/>
          </w:tcPr>
          <w:p w14:paraId="251F7CF1" w14:textId="77777777" w:rsidR="001C37D9" w:rsidRPr="000F0B86" w:rsidRDefault="001C37D9" w:rsidP="001C37D9">
            <w:pPr>
              <w:pStyle w:val="a4"/>
              <w:ind w:left="-121" w:right="-121"/>
              <w:rPr>
                <w:rFonts w:eastAsia="黑体" w:cs="Times New Roman"/>
                <w:i/>
                <w:iCs/>
                <w:szCs w:val="22"/>
              </w:rPr>
            </w:pPr>
            <w:r w:rsidRPr="000F0B86">
              <w:rPr>
                <w:i/>
                <w:iCs/>
              </w:rPr>
              <w:t>l/</w:t>
            </w:r>
            <w:r w:rsidRPr="000F0B86">
              <w:rPr>
                <w:rFonts w:eastAsia="黑体" w:cs="Times New Roman"/>
                <w:i/>
                <w:iCs/>
                <w:szCs w:val="22"/>
              </w:rPr>
              <w:t>mm</w:t>
            </w:r>
          </w:p>
        </w:tc>
        <w:tc>
          <w:tcPr>
            <w:tcW w:w="1820" w:type="dxa"/>
            <w:noWrap/>
            <w:hideMark/>
          </w:tcPr>
          <w:p w14:paraId="4408DF59" w14:textId="77777777" w:rsidR="001C37D9" w:rsidRPr="000F0B86" w:rsidRDefault="001C37D9" w:rsidP="001C37D9">
            <w:pPr>
              <w:pStyle w:val="a4"/>
              <w:ind w:left="-121" w:right="-121"/>
            </w:pPr>
            <w:r w:rsidRPr="000F0B86">
              <w:t xml:space="preserve">6000 </w:t>
            </w:r>
          </w:p>
        </w:tc>
        <w:tc>
          <w:tcPr>
            <w:tcW w:w="2120" w:type="dxa"/>
            <w:noWrap/>
            <w:hideMark/>
          </w:tcPr>
          <w:p w14:paraId="236D4335" w14:textId="77777777" w:rsidR="001C37D9" w:rsidRPr="000F0B86" w:rsidRDefault="001C37D9" w:rsidP="001C37D9">
            <w:pPr>
              <w:pStyle w:val="a4"/>
              <w:ind w:left="-121" w:right="-121"/>
            </w:pPr>
            <w:r w:rsidRPr="000F0B86">
              <w:t xml:space="preserve">2100 </w:t>
            </w:r>
          </w:p>
        </w:tc>
        <w:tc>
          <w:tcPr>
            <w:tcW w:w="1820" w:type="dxa"/>
            <w:noWrap/>
            <w:hideMark/>
          </w:tcPr>
          <w:p w14:paraId="31B814FB" w14:textId="77777777" w:rsidR="001C37D9" w:rsidRPr="000F0B86" w:rsidRDefault="001C37D9" w:rsidP="001C37D9">
            <w:pPr>
              <w:pStyle w:val="a4"/>
              <w:ind w:left="-121" w:right="-121"/>
            </w:pPr>
            <w:r w:rsidRPr="000F0B86">
              <w:t xml:space="preserve">6000 </w:t>
            </w:r>
          </w:p>
        </w:tc>
      </w:tr>
      <w:tr w:rsidR="001C37D9" w:rsidRPr="000F0B86" w14:paraId="5C6321F7" w14:textId="77777777" w:rsidTr="001C37D9">
        <w:trPr>
          <w:divId w:val="1941599080"/>
          <w:trHeight w:val="312"/>
        </w:trPr>
        <w:tc>
          <w:tcPr>
            <w:tcW w:w="2840" w:type="dxa"/>
            <w:hideMark/>
          </w:tcPr>
          <w:p w14:paraId="5658A6DA" w14:textId="77777777" w:rsidR="001C37D9" w:rsidRPr="000F0B86" w:rsidRDefault="001C37D9" w:rsidP="001C37D9">
            <w:pPr>
              <w:pStyle w:val="a4"/>
              <w:ind w:left="-121" w:right="-121"/>
              <w:rPr>
                <w:rFonts w:eastAsia="黑体" w:cs="Times New Roman"/>
                <w:szCs w:val="22"/>
              </w:rPr>
            </w:pPr>
            <w:r w:rsidRPr="000F0B86">
              <w:rPr>
                <w:rFonts w:hint="eastAsia"/>
              </w:rPr>
              <w:t>保护层</w:t>
            </w:r>
            <w:r w:rsidRPr="000F0B86">
              <w:rPr>
                <w:rFonts w:hint="eastAsia"/>
              </w:rPr>
              <w:t>/</w:t>
            </w:r>
            <w:r w:rsidRPr="000F0B86">
              <w:rPr>
                <w:rFonts w:eastAsia="黑体" w:cs="Times New Roman" w:hint="eastAsia"/>
                <w:szCs w:val="22"/>
              </w:rPr>
              <w:t>mm</w:t>
            </w:r>
          </w:p>
        </w:tc>
        <w:tc>
          <w:tcPr>
            <w:tcW w:w="1820" w:type="dxa"/>
            <w:noWrap/>
            <w:hideMark/>
          </w:tcPr>
          <w:p w14:paraId="2205D2BD" w14:textId="77777777" w:rsidR="001C37D9" w:rsidRPr="000F0B86" w:rsidRDefault="001C37D9" w:rsidP="001C37D9">
            <w:pPr>
              <w:pStyle w:val="a4"/>
              <w:ind w:left="-121" w:right="-121"/>
            </w:pPr>
            <w:r w:rsidRPr="000F0B86">
              <w:t>40</w:t>
            </w:r>
          </w:p>
        </w:tc>
        <w:tc>
          <w:tcPr>
            <w:tcW w:w="2120" w:type="dxa"/>
            <w:noWrap/>
            <w:hideMark/>
          </w:tcPr>
          <w:p w14:paraId="54725275" w14:textId="77777777" w:rsidR="001C37D9" w:rsidRPr="000F0B86" w:rsidRDefault="001C37D9" w:rsidP="001C37D9">
            <w:pPr>
              <w:pStyle w:val="a4"/>
              <w:ind w:left="-121" w:right="-121"/>
            </w:pPr>
            <w:r w:rsidRPr="000F0B86">
              <w:t>40</w:t>
            </w:r>
          </w:p>
        </w:tc>
        <w:tc>
          <w:tcPr>
            <w:tcW w:w="1820" w:type="dxa"/>
            <w:noWrap/>
            <w:hideMark/>
          </w:tcPr>
          <w:p w14:paraId="40D23C61" w14:textId="77777777" w:rsidR="001C37D9" w:rsidRPr="000F0B86" w:rsidRDefault="001C37D9" w:rsidP="001C37D9">
            <w:pPr>
              <w:pStyle w:val="a4"/>
              <w:ind w:left="-121" w:right="-121"/>
            </w:pPr>
            <w:r w:rsidRPr="000F0B86">
              <w:t>40</w:t>
            </w:r>
          </w:p>
        </w:tc>
      </w:tr>
      <w:tr w:rsidR="001C37D9" w:rsidRPr="000F0B86" w14:paraId="51717DE4" w14:textId="77777777" w:rsidTr="001C37D9">
        <w:trPr>
          <w:divId w:val="1941599080"/>
          <w:trHeight w:val="324"/>
        </w:trPr>
        <w:tc>
          <w:tcPr>
            <w:tcW w:w="2840" w:type="dxa"/>
            <w:hideMark/>
          </w:tcPr>
          <w:p w14:paraId="621ADA91" w14:textId="77777777" w:rsidR="001C37D9" w:rsidRPr="000F0B86" w:rsidRDefault="001C37D9" w:rsidP="001C37D9">
            <w:pPr>
              <w:pStyle w:val="a4"/>
              <w:ind w:left="-121" w:right="-121"/>
            </w:pPr>
            <w:r w:rsidRPr="000F0B86">
              <w:rPr>
                <w:i/>
                <w:iCs/>
              </w:rPr>
              <w:t>γREV</w:t>
            </w:r>
            <w:r w:rsidRPr="000F0B86">
              <w:t>(kN)</w:t>
            </w:r>
          </w:p>
        </w:tc>
        <w:tc>
          <w:tcPr>
            <w:tcW w:w="1820" w:type="dxa"/>
            <w:noWrap/>
            <w:hideMark/>
          </w:tcPr>
          <w:p w14:paraId="3B3FE4B6" w14:textId="77777777" w:rsidR="001C37D9" w:rsidRPr="000F0B86" w:rsidRDefault="001C37D9" w:rsidP="001C37D9">
            <w:pPr>
              <w:pStyle w:val="a4"/>
              <w:ind w:left="-121" w:right="-121"/>
            </w:pPr>
            <w:r w:rsidRPr="000F0B86">
              <w:t>178.73</w:t>
            </w:r>
          </w:p>
        </w:tc>
        <w:tc>
          <w:tcPr>
            <w:tcW w:w="2120" w:type="dxa"/>
            <w:noWrap/>
            <w:hideMark/>
          </w:tcPr>
          <w:p w14:paraId="1D35F382" w14:textId="77777777" w:rsidR="001C37D9" w:rsidRPr="000F0B86" w:rsidRDefault="001C37D9" w:rsidP="001C37D9">
            <w:pPr>
              <w:pStyle w:val="a4"/>
              <w:ind w:left="-121" w:right="-121"/>
            </w:pPr>
            <w:r w:rsidRPr="000F0B86">
              <w:t>212.98</w:t>
            </w:r>
          </w:p>
        </w:tc>
        <w:tc>
          <w:tcPr>
            <w:tcW w:w="1820" w:type="dxa"/>
            <w:noWrap/>
            <w:hideMark/>
          </w:tcPr>
          <w:p w14:paraId="39CB9074" w14:textId="77777777" w:rsidR="001C37D9" w:rsidRPr="000F0B86" w:rsidRDefault="001C37D9" w:rsidP="001C37D9">
            <w:pPr>
              <w:pStyle w:val="a4"/>
              <w:ind w:left="-121" w:right="-121"/>
            </w:pPr>
            <w:r w:rsidRPr="000F0B86">
              <w:t>178.73</w:t>
            </w:r>
          </w:p>
        </w:tc>
      </w:tr>
      <w:tr w:rsidR="001C37D9" w:rsidRPr="000F0B86" w14:paraId="5AC7BDF7" w14:textId="77777777" w:rsidTr="001C37D9">
        <w:trPr>
          <w:divId w:val="1941599080"/>
          <w:trHeight w:val="312"/>
        </w:trPr>
        <w:tc>
          <w:tcPr>
            <w:tcW w:w="2840" w:type="dxa"/>
            <w:hideMark/>
          </w:tcPr>
          <w:p w14:paraId="09F7862C" w14:textId="77777777" w:rsidR="001C37D9" w:rsidRPr="000F0B86" w:rsidRDefault="001C37D9" w:rsidP="001C37D9">
            <w:pPr>
              <w:pStyle w:val="a4"/>
              <w:ind w:left="-121" w:right="-121"/>
              <w:rPr>
                <w:i/>
                <w:iCs/>
              </w:rPr>
            </w:pPr>
            <w:r w:rsidRPr="000F0B86">
              <w:rPr>
                <w:i/>
                <w:iCs/>
              </w:rPr>
              <w:t>h</w:t>
            </w:r>
            <w:r w:rsidRPr="000F0B86">
              <w:t>/</w:t>
            </w:r>
            <w:r w:rsidRPr="000F0B86">
              <w:rPr>
                <w:i/>
                <w:iCs/>
              </w:rPr>
              <w:t>l</w:t>
            </w:r>
          </w:p>
        </w:tc>
        <w:tc>
          <w:tcPr>
            <w:tcW w:w="1820" w:type="dxa"/>
            <w:noWrap/>
            <w:hideMark/>
          </w:tcPr>
          <w:p w14:paraId="77E30080" w14:textId="77777777" w:rsidR="001C37D9" w:rsidRPr="000F0B86" w:rsidRDefault="001C37D9" w:rsidP="001C37D9">
            <w:pPr>
              <w:pStyle w:val="a4"/>
              <w:ind w:left="-121" w:right="-121"/>
            </w:pPr>
            <w:r w:rsidRPr="000F0B86">
              <w:t>10.00</w:t>
            </w:r>
          </w:p>
        </w:tc>
        <w:tc>
          <w:tcPr>
            <w:tcW w:w="2120" w:type="dxa"/>
            <w:noWrap/>
            <w:hideMark/>
          </w:tcPr>
          <w:p w14:paraId="5A972962" w14:textId="77777777" w:rsidR="001C37D9" w:rsidRPr="000F0B86" w:rsidRDefault="001C37D9" w:rsidP="001C37D9">
            <w:pPr>
              <w:pStyle w:val="a4"/>
              <w:ind w:left="-121" w:right="-121"/>
            </w:pPr>
            <w:r w:rsidRPr="000F0B86">
              <w:t>5.25</w:t>
            </w:r>
          </w:p>
        </w:tc>
        <w:tc>
          <w:tcPr>
            <w:tcW w:w="1820" w:type="dxa"/>
            <w:noWrap/>
            <w:hideMark/>
          </w:tcPr>
          <w:p w14:paraId="741B6A3E" w14:textId="77777777" w:rsidR="001C37D9" w:rsidRPr="000F0B86" w:rsidRDefault="001C37D9" w:rsidP="001C37D9">
            <w:pPr>
              <w:pStyle w:val="a4"/>
              <w:ind w:left="-121" w:right="-121"/>
            </w:pPr>
            <w:r w:rsidRPr="000F0B86">
              <w:t>10.00</w:t>
            </w:r>
          </w:p>
        </w:tc>
      </w:tr>
      <w:tr w:rsidR="001C37D9" w:rsidRPr="000F0B86" w14:paraId="59A9475E" w14:textId="77777777" w:rsidTr="001C37D9">
        <w:trPr>
          <w:divId w:val="1941599080"/>
          <w:trHeight w:val="312"/>
        </w:trPr>
        <w:tc>
          <w:tcPr>
            <w:tcW w:w="2840" w:type="dxa"/>
            <w:noWrap/>
            <w:hideMark/>
          </w:tcPr>
          <w:p w14:paraId="3BCF86DF" w14:textId="77777777" w:rsidR="001C37D9" w:rsidRPr="000F0B86" w:rsidRDefault="001C37D9" w:rsidP="001C37D9">
            <w:pPr>
              <w:pStyle w:val="a4"/>
              <w:ind w:left="-121" w:right="-121"/>
            </w:pPr>
            <w:r w:rsidRPr="000F0B86">
              <w:rPr>
                <w:rFonts w:hint="eastAsia"/>
              </w:rPr>
              <w:t>截面满足要求与否</w:t>
            </w:r>
          </w:p>
        </w:tc>
        <w:tc>
          <w:tcPr>
            <w:tcW w:w="1820" w:type="dxa"/>
            <w:noWrap/>
            <w:hideMark/>
          </w:tcPr>
          <w:p w14:paraId="2375E032" w14:textId="77777777" w:rsidR="001C37D9" w:rsidRPr="000F0B86" w:rsidRDefault="001C37D9" w:rsidP="001C37D9">
            <w:pPr>
              <w:pStyle w:val="a4"/>
              <w:ind w:left="-121" w:right="-121"/>
            </w:pPr>
            <w:r w:rsidRPr="000F0B86">
              <w:t>满足</w:t>
            </w:r>
          </w:p>
        </w:tc>
        <w:tc>
          <w:tcPr>
            <w:tcW w:w="2120" w:type="dxa"/>
            <w:noWrap/>
            <w:hideMark/>
          </w:tcPr>
          <w:p w14:paraId="7C26A711" w14:textId="77777777" w:rsidR="001C37D9" w:rsidRPr="000F0B86" w:rsidRDefault="001C37D9" w:rsidP="001C37D9">
            <w:pPr>
              <w:pStyle w:val="a4"/>
              <w:ind w:left="-121" w:right="-121"/>
            </w:pPr>
            <w:r w:rsidRPr="000F0B86">
              <w:t>满足</w:t>
            </w:r>
          </w:p>
        </w:tc>
        <w:tc>
          <w:tcPr>
            <w:tcW w:w="1820" w:type="dxa"/>
            <w:noWrap/>
            <w:hideMark/>
          </w:tcPr>
          <w:p w14:paraId="71E42D43" w14:textId="77777777" w:rsidR="001C37D9" w:rsidRPr="000F0B86" w:rsidRDefault="001C37D9" w:rsidP="001C37D9">
            <w:pPr>
              <w:pStyle w:val="a4"/>
              <w:ind w:left="-121" w:right="-121"/>
            </w:pPr>
            <w:r w:rsidRPr="000F0B86">
              <w:t>满足</w:t>
            </w:r>
          </w:p>
        </w:tc>
      </w:tr>
      <w:tr w:rsidR="001C37D9" w:rsidRPr="000F0B86" w14:paraId="682FC33C" w14:textId="77777777" w:rsidTr="001C37D9">
        <w:trPr>
          <w:divId w:val="1941599080"/>
          <w:trHeight w:val="312"/>
        </w:trPr>
        <w:tc>
          <w:tcPr>
            <w:tcW w:w="2840" w:type="dxa"/>
            <w:noWrap/>
            <w:hideMark/>
          </w:tcPr>
          <w:p w14:paraId="4E23CDDE" w14:textId="77777777" w:rsidR="001C37D9" w:rsidRPr="000F0B86" w:rsidRDefault="001C37D9" w:rsidP="001C37D9">
            <w:pPr>
              <w:pStyle w:val="a4"/>
              <w:ind w:left="-121" w:right="-121"/>
            </w:pPr>
            <w:r w:rsidRPr="000F0B86">
              <w:rPr>
                <w:rFonts w:hint="eastAsia"/>
              </w:rPr>
              <w:t>计算配筋与否</w:t>
            </w:r>
          </w:p>
        </w:tc>
        <w:tc>
          <w:tcPr>
            <w:tcW w:w="1820" w:type="dxa"/>
            <w:noWrap/>
            <w:hideMark/>
          </w:tcPr>
          <w:p w14:paraId="4E9DACFE" w14:textId="77777777" w:rsidR="001C37D9" w:rsidRPr="000F0B86" w:rsidRDefault="001C37D9" w:rsidP="001C37D9">
            <w:pPr>
              <w:pStyle w:val="a4"/>
              <w:ind w:left="-121" w:right="-121"/>
            </w:pPr>
            <w:r w:rsidRPr="000F0B86">
              <w:t>计算配筋</w:t>
            </w:r>
          </w:p>
        </w:tc>
        <w:tc>
          <w:tcPr>
            <w:tcW w:w="2120" w:type="dxa"/>
            <w:noWrap/>
            <w:hideMark/>
          </w:tcPr>
          <w:p w14:paraId="120262F8" w14:textId="77777777" w:rsidR="001C37D9" w:rsidRPr="000F0B86" w:rsidRDefault="001C37D9" w:rsidP="001C37D9">
            <w:pPr>
              <w:pStyle w:val="a4"/>
              <w:ind w:left="-121" w:right="-121"/>
            </w:pPr>
            <w:r w:rsidRPr="000F0B86">
              <w:t>计算配筋</w:t>
            </w:r>
          </w:p>
        </w:tc>
        <w:tc>
          <w:tcPr>
            <w:tcW w:w="1820" w:type="dxa"/>
            <w:noWrap/>
            <w:hideMark/>
          </w:tcPr>
          <w:p w14:paraId="009B7DA5" w14:textId="77777777" w:rsidR="001C37D9" w:rsidRPr="000F0B86" w:rsidRDefault="001C37D9" w:rsidP="001C37D9">
            <w:pPr>
              <w:pStyle w:val="a4"/>
              <w:ind w:left="-121" w:right="-121"/>
            </w:pPr>
            <w:r w:rsidRPr="000F0B86">
              <w:t>计算配筋</w:t>
            </w:r>
          </w:p>
        </w:tc>
      </w:tr>
      <w:tr w:rsidR="001C37D9" w:rsidRPr="000F0B86" w14:paraId="6D2F1109" w14:textId="77777777" w:rsidTr="001C37D9">
        <w:trPr>
          <w:divId w:val="1941599080"/>
          <w:trHeight w:val="324"/>
        </w:trPr>
        <w:tc>
          <w:tcPr>
            <w:tcW w:w="2840" w:type="dxa"/>
            <w:noWrap/>
            <w:hideMark/>
          </w:tcPr>
          <w:p w14:paraId="0B61B9A8" w14:textId="77777777" w:rsidR="001C37D9" w:rsidRPr="000F0B86" w:rsidRDefault="001C37D9" w:rsidP="001C37D9">
            <w:pPr>
              <w:pStyle w:val="a4"/>
              <w:ind w:left="-121" w:right="-121"/>
            </w:pPr>
            <w:r w:rsidRPr="000F0B86">
              <w:rPr>
                <w:i/>
                <w:iCs/>
              </w:rPr>
              <w:t>nAsv</w:t>
            </w:r>
            <w:r w:rsidRPr="000F0B86">
              <w:t>/</w:t>
            </w:r>
            <w:r w:rsidRPr="000F0B86">
              <w:rPr>
                <w:i/>
                <w:iCs/>
              </w:rPr>
              <w:t>S</w:t>
            </w:r>
          </w:p>
        </w:tc>
        <w:tc>
          <w:tcPr>
            <w:tcW w:w="1820" w:type="dxa"/>
            <w:noWrap/>
            <w:hideMark/>
          </w:tcPr>
          <w:p w14:paraId="3F1C0D57" w14:textId="77777777" w:rsidR="001C37D9" w:rsidRPr="000F0B86" w:rsidRDefault="001C37D9" w:rsidP="001C37D9">
            <w:pPr>
              <w:pStyle w:val="a4"/>
              <w:ind w:left="-121" w:right="-121"/>
            </w:pPr>
            <w:r w:rsidRPr="000F0B86">
              <w:t xml:space="preserve">0.258 </w:t>
            </w:r>
          </w:p>
        </w:tc>
        <w:tc>
          <w:tcPr>
            <w:tcW w:w="2120" w:type="dxa"/>
            <w:noWrap/>
            <w:hideMark/>
          </w:tcPr>
          <w:p w14:paraId="32389BFF" w14:textId="77777777" w:rsidR="001C37D9" w:rsidRPr="000F0B86" w:rsidRDefault="001C37D9" w:rsidP="001C37D9">
            <w:pPr>
              <w:pStyle w:val="a4"/>
              <w:ind w:left="-121" w:right="-121"/>
            </w:pPr>
            <w:r w:rsidRPr="000F0B86">
              <w:t xml:space="preserve">0.258 </w:t>
            </w:r>
          </w:p>
        </w:tc>
        <w:tc>
          <w:tcPr>
            <w:tcW w:w="1820" w:type="dxa"/>
            <w:noWrap/>
            <w:hideMark/>
          </w:tcPr>
          <w:p w14:paraId="40C553DD" w14:textId="77777777" w:rsidR="001C37D9" w:rsidRPr="000F0B86" w:rsidRDefault="001C37D9" w:rsidP="001C37D9">
            <w:pPr>
              <w:pStyle w:val="a4"/>
              <w:ind w:left="-121" w:right="-121"/>
            </w:pPr>
            <w:r w:rsidRPr="000F0B86">
              <w:t xml:space="preserve">0.258 </w:t>
            </w:r>
          </w:p>
        </w:tc>
      </w:tr>
      <w:tr w:rsidR="001C37D9" w:rsidRPr="000F0B86" w14:paraId="3016C3A0" w14:textId="77777777" w:rsidTr="001C37D9">
        <w:trPr>
          <w:divId w:val="1941599080"/>
          <w:trHeight w:val="312"/>
        </w:trPr>
        <w:tc>
          <w:tcPr>
            <w:tcW w:w="2840" w:type="dxa"/>
            <w:hideMark/>
          </w:tcPr>
          <w:p w14:paraId="41AD789C" w14:textId="77777777" w:rsidR="001C37D9" w:rsidRPr="000F0B86" w:rsidRDefault="001C37D9" w:rsidP="001C37D9">
            <w:pPr>
              <w:pStyle w:val="a4"/>
              <w:ind w:left="-121" w:right="-121"/>
              <w:rPr>
                <w:rFonts w:eastAsia="黑体" w:cs="Times New Roman"/>
                <w:szCs w:val="22"/>
              </w:rPr>
            </w:pPr>
            <w:r w:rsidRPr="000F0B86">
              <w:rPr>
                <w:rFonts w:hint="eastAsia"/>
              </w:rPr>
              <w:t>直径</w:t>
            </w:r>
            <w:r w:rsidRPr="000F0B86">
              <w:rPr>
                <w:rFonts w:hint="eastAsia"/>
              </w:rPr>
              <w:t>/</w:t>
            </w:r>
            <w:r w:rsidRPr="000F0B86">
              <w:rPr>
                <w:rFonts w:eastAsia="黑体" w:cs="Times New Roman" w:hint="eastAsia"/>
                <w:szCs w:val="22"/>
              </w:rPr>
              <w:t>mm</w:t>
            </w:r>
          </w:p>
        </w:tc>
        <w:tc>
          <w:tcPr>
            <w:tcW w:w="1820" w:type="dxa"/>
            <w:noWrap/>
            <w:hideMark/>
          </w:tcPr>
          <w:p w14:paraId="36F8D9B4" w14:textId="77777777" w:rsidR="001C37D9" w:rsidRPr="000F0B86" w:rsidRDefault="001C37D9" w:rsidP="001C37D9">
            <w:pPr>
              <w:pStyle w:val="a4"/>
              <w:ind w:left="-121" w:right="-121"/>
            </w:pPr>
            <w:r w:rsidRPr="000F0B86">
              <w:t>8</w:t>
            </w:r>
          </w:p>
        </w:tc>
        <w:tc>
          <w:tcPr>
            <w:tcW w:w="2120" w:type="dxa"/>
            <w:noWrap/>
            <w:hideMark/>
          </w:tcPr>
          <w:p w14:paraId="03C4B0DA" w14:textId="77777777" w:rsidR="001C37D9" w:rsidRPr="000F0B86" w:rsidRDefault="001C37D9" w:rsidP="001C37D9">
            <w:pPr>
              <w:pStyle w:val="a4"/>
              <w:ind w:left="-121" w:right="-121"/>
            </w:pPr>
            <w:r w:rsidRPr="000F0B86">
              <w:t>8</w:t>
            </w:r>
          </w:p>
        </w:tc>
        <w:tc>
          <w:tcPr>
            <w:tcW w:w="1820" w:type="dxa"/>
            <w:noWrap/>
            <w:hideMark/>
          </w:tcPr>
          <w:p w14:paraId="2BC1423C" w14:textId="77777777" w:rsidR="001C37D9" w:rsidRPr="000F0B86" w:rsidRDefault="001C37D9" w:rsidP="001C37D9">
            <w:pPr>
              <w:pStyle w:val="a4"/>
              <w:ind w:left="-121" w:right="-121"/>
            </w:pPr>
            <w:r w:rsidRPr="000F0B86">
              <w:t>8</w:t>
            </w:r>
          </w:p>
        </w:tc>
      </w:tr>
      <w:tr w:rsidR="001C37D9" w:rsidRPr="000F0B86" w14:paraId="7E16910D" w14:textId="77777777" w:rsidTr="001C37D9">
        <w:trPr>
          <w:divId w:val="1941599080"/>
          <w:trHeight w:val="312"/>
        </w:trPr>
        <w:tc>
          <w:tcPr>
            <w:tcW w:w="2840" w:type="dxa"/>
            <w:noWrap/>
            <w:hideMark/>
          </w:tcPr>
          <w:p w14:paraId="745BA411" w14:textId="77777777" w:rsidR="001C37D9" w:rsidRPr="000F0B86" w:rsidRDefault="001C37D9" w:rsidP="001C37D9">
            <w:pPr>
              <w:pStyle w:val="a4"/>
              <w:ind w:left="-121" w:right="-121"/>
              <w:rPr>
                <w:rFonts w:eastAsia="黑体" w:cs="Times New Roman"/>
                <w:szCs w:val="22"/>
              </w:rPr>
            </w:pPr>
            <w:r w:rsidRPr="000F0B86">
              <w:rPr>
                <w:rFonts w:hint="eastAsia"/>
              </w:rPr>
              <w:t>最大间距</w:t>
            </w:r>
            <w:r w:rsidRPr="000F0B86">
              <w:rPr>
                <w:rFonts w:hint="eastAsia"/>
              </w:rPr>
              <w:t>/</w:t>
            </w:r>
            <w:r w:rsidRPr="000F0B86">
              <w:rPr>
                <w:rFonts w:eastAsia="黑体" w:cs="Times New Roman" w:hint="eastAsia"/>
                <w:szCs w:val="22"/>
              </w:rPr>
              <w:t>mm</w:t>
            </w:r>
          </w:p>
        </w:tc>
        <w:tc>
          <w:tcPr>
            <w:tcW w:w="1820" w:type="dxa"/>
            <w:noWrap/>
            <w:hideMark/>
          </w:tcPr>
          <w:p w14:paraId="7AB2234C" w14:textId="77777777" w:rsidR="001C37D9" w:rsidRPr="000F0B86" w:rsidRDefault="001C37D9" w:rsidP="001C37D9">
            <w:pPr>
              <w:pStyle w:val="a4"/>
              <w:ind w:left="-121" w:right="-121"/>
            </w:pPr>
            <w:r w:rsidRPr="000F0B86">
              <w:t xml:space="preserve">128 </w:t>
            </w:r>
          </w:p>
        </w:tc>
        <w:tc>
          <w:tcPr>
            <w:tcW w:w="2120" w:type="dxa"/>
            <w:noWrap/>
            <w:hideMark/>
          </w:tcPr>
          <w:p w14:paraId="1F011605" w14:textId="77777777" w:rsidR="001C37D9" w:rsidRPr="000F0B86" w:rsidRDefault="001C37D9" w:rsidP="001C37D9">
            <w:pPr>
              <w:pStyle w:val="a4"/>
              <w:ind w:left="-121" w:right="-121"/>
            </w:pPr>
            <w:r w:rsidRPr="000F0B86">
              <w:t xml:space="preserve">100 </w:t>
            </w:r>
          </w:p>
        </w:tc>
        <w:tc>
          <w:tcPr>
            <w:tcW w:w="1820" w:type="dxa"/>
            <w:noWrap/>
            <w:hideMark/>
          </w:tcPr>
          <w:p w14:paraId="07B67797" w14:textId="77777777" w:rsidR="001C37D9" w:rsidRPr="000F0B86" w:rsidRDefault="001C37D9" w:rsidP="001C37D9">
            <w:pPr>
              <w:pStyle w:val="a4"/>
              <w:ind w:left="-121" w:right="-121"/>
            </w:pPr>
            <w:r w:rsidRPr="000F0B86">
              <w:t xml:space="preserve">128 </w:t>
            </w:r>
          </w:p>
        </w:tc>
      </w:tr>
      <w:tr w:rsidR="001C37D9" w:rsidRPr="000F0B86" w14:paraId="2EC365C0" w14:textId="77777777" w:rsidTr="001C37D9">
        <w:trPr>
          <w:divId w:val="1941599080"/>
          <w:trHeight w:val="312"/>
        </w:trPr>
        <w:tc>
          <w:tcPr>
            <w:tcW w:w="2840" w:type="dxa"/>
            <w:noWrap/>
            <w:hideMark/>
          </w:tcPr>
          <w:p w14:paraId="42C79E94" w14:textId="77777777" w:rsidR="001C37D9" w:rsidRPr="000F0B86" w:rsidRDefault="001C37D9" w:rsidP="001C37D9">
            <w:pPr>
              <w:pStyle w:val="a4"/>
              <w:ind w:left="-121" w:right="-121"/>
              <w:rPr>
                <w:rFonts w:eastAsia="黑体" w:cs="Times New Roman"/>
                <w:szCs w:val="22"/>
              </w:rPr>
            </w:pPr>
            <w:r w:rsidRPr="000F0B86">
              <w:rPr>
                <w:rFonts w:hint="eastAsia"/>
              </w:rPr>
              <w:t>实际间距</w:t>
            </w:r>
            <w:r w:rsidRPr="000F0B86">
              <w:rPr>
                <w:rFonts w:hint="eastAsia"/>
              </w:rPr>
              <w:t>/</w:t>
            </w:r>
            <w:r w:rsidRPr="000F0B86">
              <w:rPr>
                <w:rFonts w:eastAsia="黑体" w:cs="Times New Roman" w:hint="eastAsia"/>
                <w:szCs w:val="22"/>
              </w:rPr>
              <w:t>mm</w:t>
            </w:r>
          </w:p>
        </w:tc>
        <w:tc>
          <w:tcPr>
            <w:tcW w:w="1820" w:type="dxa"/>
            <w:noWrap/>
            <w:hideMark/>
          </w:tcPr>
          <w:p w14:paraId="7F1B5B2B" w14:textId="77777777" w:rsidR="001C37D9" w:rsidRPr="000F0B86" w:rsidRDefault="001C37D9" w:rsidP="001C37D9">
            <w:pPr>
              <w:pStyle w:val="a4"/>
              <w:ind w:left="-121" w:right="-121"/>
            </w:pPr>
            <w:r w:rsidRPr="000F0B86">
              <w:t xml:space="preserve">100 </w:t>
            </w:r>
          </w:p>
        </w:tc>
        <w:tc>
          <w:tcPr>
            <w:tcW w:w="2120" w:type="dxa"/>
            <w:noWrap/>
            <w:hideMark/>
          </w:tcPr>
          <w:p w14:paraId="578584CB" w14:textId="77777777" w:rsidR="001C37D9" w:rsidRPr="000F0B86" w:rsidRDefault="001C37D9" w:rsidP="001C37D9">
            <w:pPr>
              <w:pStyle w:val="a4"/>
              <w:ind w:left="-121" w:right="-121"/>
            </w:pPr>
            <w:r w:rsidRPr="000F0B86">
              <w:t xml:space="preserve">100 </w:t>
            </w:r>
          </w:p>
        </w:tc>
        <w:tc>
          <w:tcPr>
            <w:tcW w:w="1820" w:type="dxa"/>
            <w:noWrap/>
            <w:hideMark/>
          </w:tcPr>
          <w:p w14:paraId="38444979" w14:textId="77777777" w:rsidR="001C37D9" w:rsidRPr="000F0B86" w:rsidRDefault="001C37D9" w:rsidP="001C37D9">
            <w:pPr>
              <w:pStyle w:val="a4"/>
              <w:ind w:left="-121" w:right="-121"/>
            </w:pPr>
            <w:r w:rsidRPr="000F0B86">
              <w:t xml:space="preserve">100 </w:t>
            </w:r>
          </w:p>
        </w:tc>
      </w:tr>
      <w:tr w:rsidR="001C37D9" w:rsidRPr="000F0B86" w14:paraId="79668882" w14:textId="77777777" w:rsidTr="001C37D9">
        <w:trPr>
          <w:divId w:val="1941599080"/>
          <w:trHeight w:val="312"/>
        </w:trPr>
        <w:tc>
          <w:tcPr>
            <w:tcW w:w="2840" w:type="dxa"/>
            <w:noWrap/>
            <w:hideMark/>
          </w:tcPr>
          <w:p w14:paraId="19233278" w14:textId="77777777" w:rsidR="001C37D9" w:rsidRPr="000F0B86" w:rsidRDefault="001C37D9" w:rsidP="001C37D9">
            <w:pPr>
              <w:pStyle w:val="a4"/>
              <w:ind w:left="-121" w:right="-121"/>
            </w:pPr>
            <w:r w:rsidRPr="000F0B86">
              <w:rPr>
                <w:rFonts w:hint="eastAsia"/>
              </w:rPr>
              <w:t>实配</w:t>
            </w:r>
          </w:p>
        </w:tc>
        <w:tc>
          <w:tcPr>
            <w:tcW w:w="1820" w:type="dxa"/>
            <w:noWrap/>
            <w:hideMark/>
          </w:tcPr>
          <w:p w14:paraId="7653F683" w14:textId="77777777" w:rsidR="001C37D9" w:rsidRPr="000F0B86" w:rsidRDefault="001C37D9" w:rsidP="001C37D9">
            <w:pPr>
              <w:pStyle w:val="a4"/>
              <w:ind w:left="-121" w:right="-121"/>
            </w:pPr>
            <w:r w:rsidRPr="000F0B86">
              <w:t>2B8@100</w:t>
            </w:r>
          </w:p>
        </w:tc>
        <w:tc>
          <w:tcPr>
            <w:tcW w:w="2120" w:type="dxa"/>
            <w:noWrap/>
            <w:hideMark/>
          </w:tcPr>
          <w:p w14:paraId="0E250664" w14:textId="77777777" w:rsidR="001C37D9" w:rsidRPr="000F0B86" w:rsidRDefault="001C37D9" w:rsidP="001C37D9">
            <w:pPr>
              <w:pStyle w:val="a4"/>
              <w:ind w:left="-121" w:right="-121"/>
            </w:pPr>
            <w:r w:rsidRPr="000F0B86">
              <w:t>2B8@100</w:t>
            </w:r>
          </w:p>
        </w:tc>
        <w:tc>
          <w:tcPr>
            <w:tcW w:w="1820" w:type="dxa"/>
            <w:noWrap/>
            <w:hideMark/>
          </w:tcPr>
          <w:p w14:paraId="3D72D51D" w14:textId="77777777" w:rsidR="001C37D9" w:rsidRPr="000F0B86" w:rsidRDefault="001C37D9" w:rsidP="001C37D9">
            <w:pPr>
              <w:pStyle w:val="a4"/>
              <w:ind w:left="-121" w:right="-121"/>
            </w:pPr>
            <w:r w:rsidRPr="000F0B86">
              <w:t>2B8@100</w:t>
            </w:r>
          </w:p>
        </w:tc>
      </w:tr>
      <w:tr w:rsidR="001C37D9" w:rsidRPr="000F0B86" w14:paraId="1073B98B" w14:textId="77777777" w:rsidTr="001C37D9">
        <w:trPr>
          <w:divId w:val="1941599080"/>
          <w:trHeight w:val="312"/>
        </w:trPr>
        <w:tc>
          <w:tcPr>
            <w:tcW w:w="2840" w:type="dxa"/>
            <w:noWrap/>
            <w:hideMark/>
          </w:tcPr>
          <w:p w14:paraId="6D8FCE4C" w14:textId="77777777" w:rsidR="001C37D9" w:rsidRPr="000F0B86" w:rsidRDefault="001C37D9" w:rsidP="001C37D9">
            <w:pPr>
              <w:pStyle w:val="a4"/>
              <w:ind w:left="-121" w:right="-121"/>
            </w:pPr>
            <w:r w:rsidRPr="000F0B86">
              <w:rPr>
                <w:rFonts w:hint="eastAsia"/>
              </w:rPr>
              <w:t>配箍率</w:t>
            </w:r>
          </w:p>
        </w:tc>
        <w:tc>
          <w:tcPr>
            <w:tcW w:w="1820" w:type="dxa"/>
            <w:noWrap/>
            <w:hideMark/>
          </w:tcPr>
          <w:p w14:paraId="40EA292E" w14:textId="77777777" w:rsidR="001C37D9" w:rsidRPr="000F0B86" w:rsidRDefault="001C37D9" w:rsidP="001C37D9">
            <w:pPr>
              <w:pStyle w:val="a4"/>
              <w:ind w:left="-121" w:right="-121"/>
            </w:pPr>
            <w:r w:rsidRPr="000F0B86">
              <w:t xml:space="preserve">0.402 </w:t>
            </w:r>
          </w:p>
        </w:tc>
        <w:tc>
          <w:tcPr>
            <w:tcW w:w="2120" w:type="dxa"/>
            <w:noWrap/>
            <w:hideMark/>
          </w:tcPr>
          <w:p w14:paraId="723A8F04" w14:textId="77777777" w:rsidR="001C37D9" w:rsidRPr="000F0B86" w:rsidRDefault="001C37D9" w:rsidP="001C37D9">
            <w:pPr>
              <w:pStyle w:val="a4"/>
              <w:ind w:left="-121" w:right="-121"/>
            </w:pPr>
            <w:r w:rsidRPr="000F0B86">
              <w:t xml:space="preserve">0.402 </w:t>
            </w:r>
          </w:p>
        </w:tc>
        <w:tc>
          <w:tcPr>
            <w:tcW w:w="1820" w:type="dxa"/>
            <w:noWrap/>
            <w:hideMark/>
          </w:tcPr>
          <w:p w14:paraId="4B8D8D54" w14:textId="77777777" w:rsidR="001C37D9" w:rsidRPr="000F0B86" w:rsidRDefault="001C37D9" w:rsidP="001C37D9">
            <w:pPr>
              <w:pStyle w:val="a4"/>
              <w:ind w:left="-121" w:right="-121"/>
            </w:pPr>
            <w:r w:rsidRPr="000F0B86">
              <w:t xml:space="preserve">0.402 </w:t>
            </w:r>
          </w:p>
        </w:tc>
      </w:tr>
      <w:tr w:rsidR="001C37D9" w:rsidRPr="000F0B86" w14:paraId="55F1060A" w14:textId="77777777" w:rsidTr="001C37D9">
        <w:trPr>
          <w:divId w:val="1941599080"/>
          <w:trHeight w:val="288"/>
        </w:trPr>
        <w:tc>
          <w:tcPr>
            <w:tcW w:w="2840" w:type="dxa"/>
            <w:noWrap/>
            <w:hideMark/>
          </w:tcPr>
          <w:p w14:paraId="42A1BDCC" w14:textId="77777777" w:rsidR="001C37D9" w:rsidRPr="000F0B86" w:rsidRDefault="001C37D9" w:rsidP="001C37D9">
            <w:pPr>
              <w:pStyle w:val="a4"/>
              <w:ind w:left="-121" w:right="-121"/>
            </w:pPr>
            <w:r w:rsidRPr="000F0B86">
              <w:rPr>
                <w:rFonts w:hint="eastAsia"/>
              </w:rPr>
              <w:t>加密区长度</w:t>
            </w:r>
          </w:p>
        </w:tc>
        <w:tc>
          <w:tcPr>
            <w:tcW w:w="1820" w:type="dxa"/>
            <w:noWrap/>
            <w:hideMark/>
          </w:tcPr>
          <w:p w14:paraId="51FB0CB5" w14:textId="77777777" w:rsidR="001C37D9" w:rsidRPr="000F0B86" w:rsidRDefault="001C37D9" w:rsidP="001C37D9">
            <w:pPr>
              <w:pStyle w:val="a4"/>
              <w:ind w:left="-121" w:right="-121"/>
            </w:pPr>
            <w:r w:rsidRPr="000F0B86">
              <w:t>900</w:t>
            </w:r>
          </w:p>
        </w:tc>
        <w:tc>
          <w:tcPr>
            <w:tcW w:w="2120" w:type="dxa"/>
            <w:noWrap/>
            <w:hideMark/>
          </w:tcPr>
          <w:p w14:paraId="27234E2D" w14:textId="77777777" w:rsidR="001C37D9" w:rsidRPr="000F0B86" w:rsidRDefault="001C37D9" w:rsidP="001C37D9">
            <w:pPr>
              <w:pStyle w:val="a4"/>
              <w:ind w:left="-121" w:right="-121"/>
            </w:pPr>
            <w:r w:rsidRPr="000F0B86">
              <w:t>600</w:t>
            </w:r>
          </w:p>
        </w:tc>
        <w:tc>
          <w:tcPr>
            <w:tcW w:w="1820" w:type="dxa"/>
            <w:noWrap/>
            <w:hideMark/>
          </w:tcPr>
          <w:p w14:paraId="107AE6B2" w14:textId="77777777" w:rsidR="001C37D9" w:rsidRPr="000F0B86" w:rsidRDefault="001C37D9" w:rsidP="001C37D9">
            <w:pPr>
              <w:pStyle w:val="a4"/>
              <w:ind w:left="-121" w:right="-121"/>
            </w:pPr>
            <w:r w:rsidRPr="000F0B86">
              <w:t>900</w:t>
            </w:r>
          </w:p>
        </w:tc>
      </w:tr>
      <w:tr w:rsidR="001C37D9" w:rsidRPr="000F0B86" w14:paraId="14331B5C" w14:textId="77777777" w:rsidTr="001C37D9">
        <w:trPr>
          <w:divId w:val="1941599080"/>
          <w:trHeight w:val="312"/>
        </w:trPr>
        <w:tc>
          <w:tcPr>
            <w:tcW w:w="2840" w:type="dxa"/>
            <w:noWrap/>
            <w:hideMark/>
          </w:tcPr>
          <w:p w14:paraId="1A81A37F" w14:textId="77777777" w:rsidR="001C37D9" w:rsidRPr="000F0B86" w:rsidRDefault="001C37D9" w:rsidP="001C37D9">
            <w:pPr>
              <w:pStyle w:val="a4"/>
              <w:ind w:left="-121" w:right="-121"/>
            </w:pPr>
            <w:r w:rsidRPr="000F0B86">
              <w:rPr>
                <w:rFonts w:hint="eastAsia"/>
              </w:rPr>
              <w:t>非加密区</w:t>
            </w:r>
          </w:p>
        </w:tc>
        <w:tc>
          <w:tcPr>
            <w:tcW w:w="1820" w:type="dxa"/>
            <w:noWrap/>
            <w:hideMark/>
          </w:tcPr>
          <w:p w14:paraId="7A6A0E42" w14:textId="77777777" w:rsidR="001C37D9" w:rsidRPr="000F0B86" w:rsidRDefault="001C37D9" w:rsidP="001C37D9">
            <w:pPr>
              <w:pStyle w:val="a4"/>
              <w:ind w:left="-121" w:right="-121"/>
            </w:pPr>
            <w:r w:rsidRPr="000F0B86">
              <w:t>2B8@200</w:t>
            </w:r>
          </w:p>
        </w:tc>
        <w:tc>
          <w:tcPr>
            <w:tcW w:w="2120" w:type="dxa"/>
            <w:noWrap/>
            <w:hideMark/>
          </w:tcPr>
          <w:p w14:paraId="51B1F2FC" w14:textId="77777777" w:rsidR="001C37D9" w:rsidRPr="000F0B86" w:rsidRDefault="001C37D9" w:rsidP="001C37D9">
            <w:pPr>
              <w:pStyle w:val="a4"/>
              <w:ind w:left="-121" w:right="-121"/>
            </w:pPr>
            <w:r w:rsidRPr="000F0B86">
              <w:t>2B8@200</w:t>
            </w:r>
          </w:p>
        </w:tc>
        <w:tc>
          <w:tcPr>
            <w:tcW w:w="1820" w:type="dxa"/>
            <w:noWrap/>
            <w:hideMark/>
          </w:tcPr>
          <w:p w14:paraId="32C394E0" w14:textId="77777777" w:rsidR="001C37D9" w:rsidRPr="000F0B86" w:rsidRDefault="001C37D9" w:rsidP="001C37D9">
            <w:pPr>
              <w:pStyle w:val="a4"/>
              <w:ind w:left="-121" w:right="-121"/>
            </w:pPr>
            <w:r w:rsidRPr="000F0B86">
              <w:t>2B8@200</w:t>
            </w:r>
          </w:p>
        </w:tc>
      </w:tr>
      <w:tr w:rsidR="001C37D9" w:rsidRPr="000F0B86" w14:paraId="43F1CCB7" w14:textId="77777777" w:rsidTr="001C37D9">
        <w:trPr>
          <w:divId w:val="1941599080"/>
          <w:trHeight w:val="288"/>
        </w:trPr>
        <w:tc>
          <w:tcPr>
            <w:tcW w:w="2840" w:type="dxa"/>
            <w:noWrap/>
            <w:hideMark/>
          </w:tcPr>
          <w:p w14:paraId="07AD64ED" w14:textId="77777777" w:rsidR="001C37D9" w:rsidRPr="000F0B86" w:rsidRDefault="001C37D9" w:rsidP="001C37D9">
            <w:pPr>
              <w:pStyle w:val="a4"/>
              <w:ind w:left="-121" w:right="-121"/>
            </w:pPr>
            <w:r w:rsidRPr="000F0B86">
              <w:rPr>
                <w:rFonts w:hint="eastAsia"/>
              </w:rPr>
              <w:t>配箍率</w:t>
            </w:r>
          </w:p>
        </w:tc>
        <w:tc>
          <w:tcPr>
            <w:tcW w:w="1820" w:type="dxa"/>
            <w:noWrap/>
            <w:hideMark/>
          </w:tcPr>
          <w:p w14:paraId="22059D09" w14:textId="77777777" w:rsidR="001C37D9" w:rsidRPr="000F0B86" w:rsidRDefault="001C37D9" w:rsidP="001C37D9">
            <w:pPr>
              <w:pStyle w:val="a4"/>
              <w:ind w:left="-121" w:right="-121"/>
            </w:pPr>
            <w:r w:rsidRPr="000F0B86">
              <w:t xml:space="preserve">0.201 </w:t>
            </w:r>
          </w:p>
        </w:tc>
        <w:tc>
          <w:tcPr>
            <w:tcW w:w="2120" w:type="dxa"/>
            <w:noWrap/>
            <w:hideMark/>
          </w:tcPr>
          <w:p w14:paraId="4C6619F1" w14:textId="77777777" w:rsidR="001C37D9" w:rsidRPr="000F0B86" w:rsidRDefault="001C37D9" w:rsidP="001C37D9">
            <w:pPr>
              <w:pStyle w:val="a4"/>
              <w:ind w:left="-121" w:right="-121"/>
            </w:pPr>
            <w:r w:rsidRPr="000F0B86">
              <w:t xml:space="preserve">0.201 </w:t>
            </w:r>
          </w:p>
        </w:tc>
        <w:tc>
          <w:tcPr>
            <w:tcW w:w="1820" w:type="dxa"/>
            <w:noWrap/>
            <w:hideMark/>
          </w:tcPr>
          <w:p w14:paraId="03FE0AD2" w14:textId="77777777" w:rsidR="001C37D9" w:rsidRPr="000F0B86" w:rsidRDefault="001C37D9" w:rsidP="001C37D9">
            <w:pPr>
              <w:pStyle w:val="a4"/>
              <w:ind w:left="-121" w:right="-121"/>
            </w:pPr>
            <w:r w:rsidRPr="000F0B86">
              <w:t xml:space="preserve">0.201 </w:t>
            </w:r>
          </w:p>
        </w:tc>
      </w:tr>
      <w:tr w:rsidR="001C37D9" w:rsidRPr="000F0B86" w14:paraId="00F3BAC6" w14:textId="77777777" w:rsidTr="001C37D9">
        <w:trPr>
          <w:divId w:val="1941599080"/>
          <w:trHeight w:val="312"/>
        </w:trPr>
        <w:tc>
          <w:tcPr>
            <w:tcW w:w="2840" w:type="dxa"/>
            <w:noWrap/>
            <w:hideMark/>
          </w:tcPr>
          <w:p w14:paraId="2E476BB0" w14:textId="77777777" w:rsidR="001C37D9" w:rsidRPr="000F0B86" w:rsidRDefault="001C37D9" w:rsidP="001C37D9">
            <w:pPr>
              <w:pStyle w:val="a4"/>
              <w:ind w:left="-121" w:right="-121"/>
            </w:pPr>
            <w:r w:rsidRPr="000F0B86">
              <w:rPr>
                <w:rFonts w:hint="eastAsia"/>
              </w:rPr>
              <w:t>最小配箍率</w:t>
            </w:r>
          </w:p>
        </w:tc>
        <w:tc>
          <w:tcPr>
            <w:tcW w:w="1820" w:type="dxa"/>
            <w:noWrap/>
            <w:hideMark/>
          </w:tcPr>
          <w:p w14:paraId="04FB054D" w14:textId="77777777" w:rsidR="001C37D9" w:rsidRPr="000F0B86" w:rsidRDefault="001C37D9" w:rsidP="001C37D9">
            <w:pPr>
              <w:pStyle w:val="a4"/>
              <w:ind w:left="-121" w:right="-121"/>
            </w:pPr>
            <w:r w:rsidRPr="000F0B86">
              <w:t>0.103</w:t>
            </w:r>
          </w:p>
        </w:tc>
        <w:tc>
          <w:tcPr>
            <w:tcW w:w="2120" w:type="dxa"/>
            <w:noWrap/>
            <w:hideMark/>
          </w:tcPr>
          <w:p w14:paraId="2D06FD97" w14:textId="77777777" w:rsidR="001C37D9" w:rsidRPr="000F0B86" w:rsidRDefault="001C37D9" w:rsidP="001C37D9">
            <w:pPr>
              <w:pStyle w:val="a4"/>
              <w:ind w:left="-121" w:right="-121"/>
            </w:pPr>
            <w:r w:rsidRPr="000F0B86">
              <w:t>0.103</w:t>
            </w:r>
          </w:p>
        </w:tc>
        <w:tc>
          <w:tcPr>
            <w:tcW w:w="1820" w:type="dxa"/>
            <w:noWrap/>
            <w:hideMark/>
          </w:tcPr>
          <w:p w14:paraId="003B608D" w14:textId="77777777" w:rsidR="001C37D9" w:rsidRPr="000F0B86" w:rsidRDefault="001C37D9" w:rsidP="001C37D9">
            <w:pPr>
              <w:pStyle w:val="a4"/>
              <w:ind w:left="-121" w:right="-121"/>
            </w:pPr>
            <w:r w:rsidRPr="000F0B86">
              <w:t>0.103</w:t>
            </w:r>
          </w:p>
        </w:tc>
      </w:tr>
    </w:tbl>
    <w:p w14:paraId="563FBBBF" w14:textId="4C877FB4" w:rsidR="00812EEC" w:rsidRPr="000F0B86" w:rsidRDefault="00BE5D32" w:rsidP="001C5764">
      <w:pPr>
        <w:pStyle w:val="2"/>
      </w:pPr>
      <w:bookmarkStart w:id="302" w:name="_Toc127133591"/>
      <w:bookmarkStart w:id="303" w:name="_Toc127134021"/>
      <w:r w:rsidRPr="000F0B86">
        <w:lastRenderedPageBreak/>
        <w:t xml:space="preserve">8.2 </w:t>
      </w:r>
      <w:r w:rsidRPr="000F0B86">
        <w:t>柱截面</w:t>
      </w:r>
      <w:bookmarkEnd w:id="299"/>
      <w:bookmarkEnd w:id="300"/>
      <w:bookmarkEnd w:id="302"/>
      <w:bookmarkEnd w:id="303"/>
    </w:p>
    <w:p w14:paraId="66126B25" w14:textId="7D356729" w:rsidR="00D76010" w:rsidRPr="000F0B86" w:rsidRDefault="00812EEC" w:rsidP="009132F5">
      <w:pPr>
        <w:pStyle w:val="3"/>
        <w:rPr>
          <w:rFonts w:cs="Times New Roman"/>
        </w:rPr>
      </w:pPr>
      <w:bookmarkStart w:id="304" w:name="_Toc4972917"/>
      <w:bookmarkStart w:id="305" w:name="_Toc6260106"/>
      <w:bookmarkStart w:id="306" w:name="_Toc127133592"/>
      <w:bookmarkStart w:id="307" w:name="_Toc127134022"/>
      <w:r w:rsidRPr="000F0B86">
        <w:rPr>
          <w:rFonts w:cs="Times New Roman"/>
        </w:rPr>
        <w:t xml:space="preserve">8.2.1 </w:t>
      </w:r>
      <w:r w:rsidR="001F2436" w:rsidRPr="000F0B86">
        <w:rPr>
          <w:rFonts w:cs="Times New Roman"/>
        </w:rPr>
        <w:t>正截面</w:t>
      </w:r>
      <w:r w:rsidRPr="000F0B86">
        <w:rPr>
          <w:rFonts w:cs="Times New Roman"/>
        </w:rPr>
        <w:t>配筋</w:t>
      </w:r>
      <w:bookmarkEnd w:id="304"/>
      <w:bookmarkEnd w:id="305"/>
      <w:bookmarkEnd w:id="306"/>
      <w:bookmarkEnd w:id="307"/>
    </w:p>
    <w:p w14:paraId="3BD984F5" w14:textId="46B20FC4" w:rsidR="001C5764" w:rsidRPr="000F0B86" w:rsidRDefault="00BE5D32" w:rsidP="00BE5D32">
      <w:pPr>
        <w:ind w:firstLine="486"/>
      </w:pPr>
      <w:bookmarkStart w:id="308" w:name="_Hlk115340577"/>
      <w:r w:rsidRPr="000F0B86">
        <w:rPr>
          <w:rFonts w:hint="eastAsia"/>
          <w:noProof/>
        </w:rPr>
        <w:t>为保障柱的延性，需进行轴压比验算，以底层轴力进行计算。</w:t>
      </w:r>
    </w:p>
    <w:bookmarkEnd w:id="308"/>
    <w:p w14:paraId="2A66A73E" w14:textId="511FD050" w:rsidR="001C37D9" w:rsidRPr="000F0B86" w:rsidRDefault="00036292" w:rsidP="001C37D9">
      <w:pPr>
        <w:pStyle w:val="ae"/>
      </w:pPr>
      <w:r w:rsidRPr="000F0B86">
        <w:rPr>
          <w:rFonts w:cs="Times New Roman"/>
        </w:rPr>
        <w:t>表</w:t>
      </w:r>
      <w:r w:rsidRPr="000F0B86">
        <w:rPr>
          <w:rFonts w:cs="Times New Roman"/>
        </w:rPr>
        <w:t>8.</w:t>
      </w:r>
      <w:r w:rsidR="001C37D9" w:rsidRPr="000F0B86">
        <w:rPr>
          <w:rFonts w:cs="Times New Roman"/>
          <w:noProof/>
        </w:rPr>
        <w:t>3</w:t>
      </w:r>
      <w:r w:rsidR="00BE5D32" w:rsidRPr="000F0B86">
        <w:rPr>
          <w:noProof/>
        </w:rPr>
        <w:t xml:space="preserve"> </w:t>
      </w:r>
      <w:bookmarkStart w:id="309" w:name="_Hlk115340801"/>
      <w:r w:rsidR="00BE5D32" w:rsidRPr="000F0B86">
        <w:rPr>
          <w:rFonts w:hint="eastAsia"/>
          <w:noProof/>
        </w:rPr>
        <w:t>轴压比验算</w:t>
      </w:r>
      <w:bookmarkEnd w:id="309"/>
    </w:p>
    <w:tbl>
      <w:tblPr>
        <w:tblStyle w:val="ad"/>
        <w:tblW w:w="9356" w:type="dxa"/>
        <w:tblLook w:val="04A0" w:firstRow="1" w:lastRow="0" w:firstColumn="1" w:lastColumn="0" w:noHBand="0" w:noVBand="1"/>
      </w:tblPr>
      <w:tblGrid>
        <w:gridCol w:w="1360"/>
        <w:gridCol w:w="1820"/>
        <w:gridCol w:w="1960"/>
        <w:gridCol w:w="1460"/>
        <w:gridCol w:w="1360"/>
        <w:gridCol w:w="1460"/>
      </w:tblGrid>
      <w:tr w:rsidR="001C37D9" w:rsidRPr="000F0B86" w14:paraId="614C80AB" w14:textId="77777777" w:rsidTr="001C37D9">
        <w:trPr>
          <w:divId w:val="1034426865"/>
          <w:trHeight w:val="336"/>
        </w:trPr>
        <w:tc>
          <w:tcPr>
            <w:tcW w:w="1360" w:type="dxa"/>
            <w:noWrap/>
            <w:hideMark/>
          </w:tcPr>
          <w:p w14:paraId="4E5D8AE4" w14:textId="663C17B7" w:rsidR="001C37D9" w:rsidRPr="000F0B86" w:rsidRDefault="001C37D9" w:rsidP="001C37D9">
            <w:pPr>
              <w:pStyle w:val="a4"/>
              <w:ind w:left="-121" w:right="-121"/>
            </w:pPr>
            <w:r w:rsidRPr="000F0B86">
              <w:rPr>
                <w:rFonts w:hint="eastAsia"/>
              </w:rPr>
              <w:t>类型</w:t>
            </w:r>
          </w:p>
        </w:tc>
        <w:tc>
          <w:tcPr>
            <w:tcW w:w="1820" w:type="dxa"/>
            <w:noWrap/>
            <w:hideMark/>
          </w:tcPr>
          <w:p w14:paraId="75A61B80" w14:textId="77777777" w:rsidR="001C37D9" w:rsidRPr="000F0B86" w:rsidRDefault="001C37D9" w:rsidP="001C37D9">
            <w:pPr>
              <w:pStyle w:val="a4"/>
              <w:ind w:left="-121" w:right="-121"/>
              <w:rPr>
                <w:i/>
                <w:iCs/>
              </w:rPr>
            </w:pPr>
            <w:r w:rsidRPr="000F0B86">
              <w:rPr>
                <w:i/>
                <w:iCs/>
              </w:rPr>
              <w:t>b</w:t>
            </w:r>
          </w:p>
        </w:tc>
        <w:tc>
          <w:tcPr>
            <w:tcW w:w="1960" w:type="dxa"/>
            <w:noWrap/>
            <w:hideMark/>
          </w:tcPr>
          <w:p w14:paraId="0079F311" w14:textId="77777777" w:rsidR="001C37D9" w:rsidRPr="000F0B86" w:rsidRDefault="001C37D9" w:rsidP="001C37D9">
            <w:pPr>
              <w:pStyle w:val="a4"/>
              <w:ind w:left="-121" w:right="-121"/>
              <w:rPr>
                <w:i/>
                <w:iCs/>
              </w:rPr>
            </w:pPr>
            <w:r w:rsidRPr="000F0B86">
              <w:rPr>
                <w:i/>
                <w:iCs/>
              </w:rPr>
              <w:t>h</w:t>
            </w:r>
          </w:p>
        </w:tc>
        <w:tc>
          <w:tcPr>
            <w:tcW w:w="1460" w:type="dxa"/>
            <w:noWrap/>
            <w:hideMark/>
          </w:tcPr>
          <w:p w14:paraId="616E8680" w14:textId="77777777" w:rsidR="001C37D9" w:rsidRPr="000F0B86" w:rsidRDefault="001C37D9" w:rsidP="001C37D9">
            <w:pPr>
              <w:pStyle w:val="a4"/>
              <w:ind w:left="-121" w:right="-121"/>
            </w:pPr>
            <w:r w:rsidRPr="000F0B86">
              <w:rPr>
                <w:i/>
                <w:iCs/>
              </w:rPr>
              <w:t>Nmax</w:t>
            </w:r>
          </w:p>
        </w:tc>
        <w:tc>
          <w:tcPr>
            <w:tcW w:w="1360" w:type="dxa"/>
            <w:noWrap/>
            <w:hideMark/>
          </w:tcPr>
          <w:p w14:paraId="682AC699" w14:textId="77777777" w:rsidR="001C37D9" w:rsidRPr="000F0B86" w:rsidRDefault="001C37D9" w:rsidP="001C37D9">
            <w:pPr>
              <w:pStyle w:val="a4"/>
              <w:ind w:left="-121" w:right="-121"/>
            </w:pPr>
            <w:r w:rsidRPr="000F0B86">
              <w:rPr>
                <w:rFonts w:hint="eastAsia"/>
              </w:rPr>
              <w:t>轴压比</w:t>
            </w:r>
          </w:p>
        </w:tc>
        <w:tc>
          <w:tcPr>
            <w:tcW w:w="1460" w:type="dxa"/>
            <w:noWrap/>
            <w:hideMark/>
          </w:tcPr>
          <w:p w14:paraId="4C11C8AD" w14:textId="77777777" w:rsidR="001C37D9" w:rsidRPr="000F0B86" w:rsidRDefault="001C37D9" w:rsidP="001C37D9">
            <w:pPr>
              <w:pStyle w:val="a4"/>
              <w:ind w:left="-121" w:right="-121"/>
            </w:pPr>
            <w:r w:rsidRPr="000F0B86">
              <w:rPr>
                <w:rFonts w:hint="eastAsia"/>
              </w:rPr>
              <w:t>限值</w:t>
            </w:r>
          </w:p>
        </w:tc>
      </w:tr>
      <w:tr w:rsidR="001C37D9" w:rsidRPr="000F0B86" w14:paraId="520FAF63" w14:textId="77777777" w:rsidTr="001C37D9">
        <w:trPr>
          <w:divId w:val="1034426865"/>
          <w:trHeight w:val="324"/>
        </w:trPr>
        <w:tc>
          <w:tcPr>
            <w:tcW w:w="1360" w:type="dxa"/>
            <w:noWrap/>
            <w:hideMark/>
          </w:tcPr>
          <w:p w14:paraId="4EF10892" w14:textId="77777777" w:rsidR="001C37D9" w:rsidRPr="000F0B86" w:rsidRDefault="001C37D9" w:rsidP="001C37D9">
            <w:pPr>
              <w:pStyle w:val="a4"/>
              <w:ind w:left="-121" w:right="-121"/>
            </w:pPr>
            <w:r w:rsidRPr="000F0B86">
              <w:t>A</w:t>
            </w:r>
          </w:p>
        </w:tc>
        <w:tc>
          <w:tcPr>
            <w:tcW w:w="1820" w:type="dxa"/>
            <w:vMerge w:val="restart"/>
            <w:hideMark/>
          </w:tcPr>
          <w:p w14:paraId="0FE2AAD3" w14:textId="77777777" w:rsidR="001C37D9" w:rsidRPr="000F0B86" w:rsidRDefault="001C37D9" w:rsidP="001C37D9">
            <w:pPr>
              <w:pStyle w:val="a4"/>
              <w:ind w:left="-121" w:right="-121"/>
            </w:pPr>
            <w:r w:rsidRPr="000F0B86">
              <w:t xml:space="preserve">600.0 </w:t>
            </w:r>
          </w:p>
        </w:tc>
        <w:tc>
          <w:tcPr>
            <w:tcW w:w="1960" w:type="dxa"/>
            <w:vMerge w:val="restart"/>
            <w:hideMark/>
          </w:tcPr>
          <w:p w14:paraId="05C015B5" w14:textId="77777777" w:rsidR="001C37D9" w:rsidRPr="000F0B86" w:rsidRDefault="001C37D9" w:rsidP="001C37D9">
            <w:pPr>
              <w:pStyle w:val="a4"/>
              <w:ind w:left="-121" w:right="-121"/>
            </w:pPr>
            <w:r w:rsidRPr="000F0B86">
              <w:t xml:space="preserve">600.0 </w:t>
            </w:r>
          </w:p>
        </w:tc>
        <w:tc>
          <w:tcPr>
            <w:tcW w:w="1460" w:type="dxa"/>
            <w:noWrap/>
            <w:hideMark/>
          </w:tcPr>
          <w:p w14:paraId="350D64F2" w14:textId="77777777" w:rsidR="001C37D9" w:rsidRPr="000F0B86" w:rsidRDefault="001C37D9" w:rsidP="001C37D9">
            <w:pPr>
              <w:pStyle w:val="a4"/>
              <w:ind w:left="-121" w:right="-121"/>
            </w:pPr>
            <w:r w:rsidRPr="000F0B86">
              <w:t xml:space="preserve">1434.75 </w:t>
            </w:r>
          </w:p>
        </w:tc>
        <w:tc>
          <w:tcPr>
            <w:tcW w:w="1360" w:type="dxa"/>
            <w:noWrap/>
            <w:hideMark/>
          </w:tcPr>
          <w:p w14:paraId="5DE6677D" w14:textId="77777777" w:rsidR="001C37D9" w:rsidRPr="000F0B86" w:rsidRDefault="001C37D9" w:rsidP="001C37D9">
            <w:pPr>
              <w:pStyle w:val="a4"/>
              <w:ind w:left="-121" w:right="-121"/>
            </w:pPr>
            <w:r w:rsidRPr="000F0B86">
              <w:t xml:space="preserve">0.28 </w:t>
            </w:r>
          </w:p>
        </w:tc>
        <w:tc>
          <w:tcPr>
            <w:tcW w:w="1460" w:type="dxa"/>
            <w:vMerge w:val="restart"/>
            <w:noWrap/>
            <w:hideMark/>
          </w:tcPr>
          <w:p w14:paraId="6B1CFC80" w14:textId="77777777" w:rsidR="001C37D9" w:rsidRPr="000F0B86" w:rsidRDefault="001C37D9" w:rsidP="001C37D9">
            <w:pPr>
              <w:pStyle w:val="a4"/>
              <w:ind w:left="-121" w:right="-121"/>
            </w:pPr>
            <w:r w:rsidRPr="000F0B86">
              <w:t xml:space="preserve">0.85 </w:t>
            </w:r>
          </w:p>
        </w:tc>
      </w:tr>
      <w:tr w:rsidR="001C37D9" w:rsidRPr="000F0B86" w14:paraId="57990AC8" w14:textId="77777777" w:rsidTr="001C37D9">
        <w:trPr>
          <w:divId w:val="1034426865"/>
          <w:trHeight w:val="288"/>
        </w:trPr>
        <w:tc>
          <w:tcPr>
            <w:tcW w:w="1360" w:type="dxa"/>
            <w:noWrap/>
            <w:hideMark/>
          </w:tcPr>
          <w:p w14:paraId="3EC85097" w14:textId="77777777" w:rsidR="001C37D9" w:rsidRPr="000F0B86" w:rsidRDefault="001C37D9" w:rsidP="001C37D9">
            <w:pPr>
              <w:pStyle w:val="a4"/>
              <w:ind w:left="-121" w:right="-121"/>
            </w:pPr>
            <w:r w:rsidRPr="000F0B86">
              <w:t>B</w:t>
            </w:r>
          </w:p>
        </w:tc>
        <w:tc>
          <w:tcPr>
            <w:tcW w:w="1820" w:type="dxa"/>
            <w:vMerge/>
            <w:hideMark/>
          </w:tcPr>
          <w:p w14:paraId="25C892B7" w14:textId="77777777" w:rsidR="001C37D9" w:rsidRPr="000F0B86" w:rsidRDefault="001C37D9" w:rsidP="001C37D9">
            <w:pPr>
              <w:pStyle w:val="a4"/>
              <w:ind w:left="-121" w:right="-121"/>
            </w:pPr>
          </w:p>
        </w:tc>
        <w:tc>
          <w:tcPr>
            <w:tcW w:w="1960" w:type="dxa"/>
            <w:vMerge/>
            <w:hideMark/>
          </w:tcPr>
          <w:p w14:paraId="1AB13280" w14:textId="77777777" w:rsidR="001C37D9" w:rsidRPr="000F0B86" w:rsidRDefault="001C37D9" w:rsidP="001C37D9">
            <w:pPr>
              <w:pStyle w:val="a4"/>
              <w:ind w:left="-121" w:right="-121"/>
            </w:pPr>
          </w:p>
        </w:tc>
        <w:tc>
          <w:tcPr>
            <w:tcW w:w="1460" w:type="dxa"/>
            <w:noWrap/>
            <w:hideMark/>
          </w:tcPr>
          <w:p w14:paraId="1AEB1EEF" w14:textId="77777777" w:rsidR="001C37D9" w:rsidRPr="000F0B86" w:rsidRDefault="001C37D9" w:rsidP="001C37D9">
            <w:pPr>
              <w:pStyle w:val="a4"/>
              <w:ind w:left="-121" w:right="-121"/>
            </w:pPr>
            <w:r w:rsidRPr="000F0B86">
              <w:t xml:space="preserve">1490.70 </w:t>
            </w:r>
          </w:p>
        </w:tc>
        <w:tc>
          <w:tcPr>
            <w:tcW w:w="1360" w:type="dxa"/>
            <w:noWrap/>
            <w:hideMark/>
          </w:tcPr>
          <w:p w14:paraId="490E86C6" w14:textId="77777777" w:rsidR="001C37D9" w:rsidRPr="000F0B86" w:rsidRDefault="001C37D9" w:rsidP="001C37D9">
            <w:pPr>
              <w:pStyle w:val="a4"/>
              <w:ind w:left="-121" w:right="-121"/>
            </w:pPr>
            <w:r w:rsidRPr="000F0B86">
              <w:t xml:space="preserve">0.29 </w:t>
            </w:r>
          </w:p>
        </w:tc>
        <w:tc>
          <w:tcPr>
            <w:tcW w:w="1460" w:type="dxa"/>
            <w:vMerge/>
            <w:hideMark/>
          </w:tcPr>
          <w:p w14:paraId="4D552C80" w14:textId="77777777" w:rsidR="001C37D9" w:rsidRPr="000F0B86" w:rsidRDefault="001C37D9" w:rsidP="001C37D9">
            <w:pPr>
              <w:pStyle w:val="a4"/>
              <w:ind w:left="-121" w:right="-121"/>
            </w:pPr>
          </w:p>
        </w:tc>
      </w:tr>
      <w:tr w:rsidR="001C37D9" w:rsidRPr="000F0B86" w14:paraId="139878EF" w14:textId="77777777" w:rsidTr="001C37D9">
        <w:trPr>
          <w:divId w:val="1034426865"/>
          <w:trHeight w:val="288"/>
        </w:trPr>
        <w:tc>
          <w:tcPr>
            <w:tcW w:w="1360" w:type="dxa"/>
            <w:noWrap/>
            <w:hideMark/>
          </w:tcPr>
          <w:p w14:paraId="253F8428" w14:textId="77777777" w:rsidR="001C37D9" w:rsidRPr="000F0B86" w:rsidRDefault="001C37D9" w:rsidP="001C37D9">
            <w:pPr>
              <w:pStyle w:val="a4"/>
              <w:ind w:left="-121" w:right="-121"/>
            </w:pPr>
            <w:r w:rsidRPr="000F0B86">
              <w:t>C</w:t>
            </w:r>
          </w:p>
        </w:tc>
        <w:tc>
          <w:tcPr>
            <w:tcW w:w="1820" w:type="dxa"/>
            <w:vMerge/>
            <w:hideMark/>
          </w:tcPr>
          <w:p w14:paraId="10BDC2C8" w14:textId="77777777" w:rsidR="001C37D9" w:rsidRPr="000F0B86" w:rsidRDefault="001C37D9" w:rsidP="001C37D9">
            <w:pPr>
              <w:pStyle w:val="a4"/>
              <w:ind w:left="-121" w:right="-121"/>
            </w:pPr>
          </w:p>
        </w:tc>
        <w:tc>
          <w:tcPr>
            <w:tcW w:w="1960" w:type="dxa"/>
            <w:vMerge/>
            <w:hideMark/>
          </w:tcPr>
          <w:p w14:paraId="5AE63ABC" w14:textId="77777777" w:rsidR="001C37D9" w:rsidRPr="000F0B86" w:rsidRDefault="001C37D9" w:rsidP="001C37D9">
            <w:pPr>
              <w:pStyle w:val="a4"/>
              <w:ind w:left="-121" w:right="-121"/>
            </w:pPr>
          </w:p>
        </w:tc>
        <w:tc>
          <w:tcPr>
            <w:tcW w:w="1460" w:type="dxa"/>
            <w:noWrap/>
            <w:hideMark/>
          </w:tcPr>
          <w:p w14:paraId="4D683475" w14:textId="77777777" w:rsidR="001C37D9" w:rsidRPr="000F0B86" w:rsidRDefault="001C37D9" w:rsidP="001C37D9">
            <w:pPr>
              <w:pStyle w:val="a4"/>
              <w:ind w:left="-121" w:right="-121"/>
            </w:pPr>
            <w:r w:rsidRPr="000F0B86">
              <w:t xml:space="preserve">1490.70 </w:t>
            </w:r>
          </w:p>
        </w:tc>
        <w:tc>
          <w:tcPr>
            <w:tcW w:w="1360" w:type="dxa"/>
            <w:noWrap/>
            <w:hideMark/>
          </w:tcPr>
          <w:p w14:paraId="31B15781" w14:textId="77777777" w:rsidR="001C37D9" w:rsidRPr="000F0B86" w:rsidRDefault="001C37D9" w:rsidP="001C37D9">
            <w:pPr>
              <w:pStyle w:val="a4"/>
              <w:ind w:left="-121" w:right="-121"/>
            </w:pPr>
            <w:r w:rsidRPr="000F0B86">
              <w:t xml:space="preserve">0.29 </w:t>
            </w:r>
          </w:p>
        </w:tc>
        <w:tc>
          <w:tcPr>
            <w:tcW w:w="1460" w:type="dxa"/>
            <w:vMerge/>
            <w:hideMark/>
          </w:tcPr>
          <w:p w14:paraId="7B76B206" w14:textId="77777777" w:rsidR="001C37D9" w:rsidRPr="000F0B86" w:rsidRDefault="001C37D9" w:rsidP="001C37D9">
            <w:pPr>
              <w:pStyle w:val="a4"/>
              <w:ind w:left="-121" w:right="-121"/>
            </w:pPr>
          </w:p>
        </w:tc>
      </w:tr>
      <w:tr w:rsidR="001C37D9" w:rsidRPr="000F0B86" w14:paraId="1D0156D3" w14:textId="77777777" w:rsidTr="001C37D9">
        <w:trPr>
          <w:divId w:val="1034426865"/>
          <w:trHeight w:val="288"/>
        </w:trPr>
        <w:tc>
          <w:tcPr>
            <w:tcW w:w="1360" w:type="dxa"/>
            <w:noWrap/>
            <w:hideMark/>
          </w:tcPr>
          <w:p w14:paraId="5B6419E7" w14:textId="77777777" w:rsidR="001C37D9" w:rsidRPr="000F0B86" w:rsidRDefault="001C37D9" w:rsidP="001C37D9">
            <w:pPr>
              <w:pStyle w:val="a4"/>
              <w:ind w:left="-121" w:right="-121"/>
            </w:pPr>
            <w:r w:rsidRPr="000F0B86">
              <w:t>D</w:t>
            </w:r>
          </w:p>
        </w:tc>
        <w:tc>
          <w:tcPr>
            <w:tcW w:w="1820" w:type="dxa"/>
            <w:vMerge/>
            <w:hideMark/>
          </w:tcPr>
          <w:p w14:paraId="2A428BC9" w14:textId="77777777" w:rsidR="001C37D9" w:rsidRPr="000F0B86" w:rsidRDefault="001C37D9" w:rsidP="001C37D9">
            <w:pPr>
              <w:pStyle w:val="a4"/>
              <w:ind w:left="-121" w:right="-121"/>
            </w:pPr>
          </w:p>
        </w:tc>
        <w:tc>
          <w:tcPr>
            <w:tcW w:w="1960" w:type="dxa"/>
            <w:vMerge/>
            <w:hideMark/>
          </w:tcPr>
          <w:p w14:paraId="55F961D4" w14:textId="77777777" w:rsidR="001C37D9" w:rsidRPr="000F0B86" w:rsidRDefault="001C37D9" w:rsidP="001C37D9">
            <w:pPr>
              <w:pStyle w:val="a4"/>
              <w:ind w:left="-121" w:right="-121"/>
            </w:pPr>
          </w:p>
        </w:tc>
        <w:tc>
          <w:tcPr>
            <w:tcW w:w="1460" w:type="dxa"/>
            <w:noWrap/>
            <w:hideMark/>
          </w:tcPr>
          <w:p w14:paraId="5B2AEA9D" w14:textId="77777777" w:rsidR="001C37D9" w:rsidRPr="000F0B86" w:rsidRDefault="001C37D9" w:rsidP="001C37D9">
            <w:pPr>
              <w:pStyle w:val="a4"/>
              <w:ind w:left="-121" w:right="-121"/>
            </w:pPr>
            <w:r w:rsidRPr="000F0B86">
              <w:t xml:space="preserve">1434.75 </w:t>
            </w:r>
          </w:p>
        </w:tc>
        <w:tc>
          <w:tcPr>
            <w:tcW w:w="1360" w:type="dxa"/>
            <w:noWrap/>
            <w:hideMark/>
          </w:tcPr>
          <w:p w14:paraId="187778C2" w14:textId="77777777" w:rsidR="001C37D9" w:rsidRPr="000F0B86" w:rsidRDefault="001C37D9" w:rsidP="001C37D9">
            <w:pPr>
              <w:pStyle w:val="a4"/>
              <w:ind w:left="-121" w:right="-121"/>
            </w:pPr>
            <w:r w:rsidRPr="000F0B86">
              <w:t xml:space="preserve">0.28 </w:t>
            </w:r>
          </w:p>
        </w:tc>
        <w:tc>
          <w:tcPr>
            <w:tcW w:w="1460" w:type="dxa"/>
            <w:vMerge/>
            <w:hideMark/>
          </w:tcPr>
          <w:p w14:paraId="3A605749" w14:textId="77777777" w:rsidR="001C37D9" w:rsidRPr="000F0B86" w:rsidRDefault="001C37D9" w:rsidP="001C37D9">
            <w:pPr>
              <w:pStyle w:val="a4"/>
              <w:ind w:left="-121" w:right="-121"/>
            </w:pPr>
          </w:p>
        </w:tc>
      </w:tr>
    </w:tbl>
    <w:p w14:paraId="0A6F3F7C" w14:textId="261718BC" w:rsidR="004E373B" w:rsidRPr="000F0B86" w:rsidRDefault="004E373B" w:rsidP="004E373B">
      <w:pPr>
        <w:ind w:firstLine="486"/>
      </w:pPr>
      <w:bookmarkStart w:id="310" w:name="_Hlk115340874"/>
      <w:r w:rsidRPr="000F0B86">
        <w:rPr>
          <w:rFonts w:hint="eastAsia"/>
        </w:rPr>
        <w:t>（</w:t>
      </w:r>
      <w:r w:rsidRPr="000F0B86">
        <w:rPr>
          <w:rFonts w:hint="eastAsia"/>
        </w:rPr>
        <w:t>1</w:t>
      </w:r>
      <w:r w:rsidRPr="000F0B86">
        <w:rPr>
          <w:rFonts w:hint="eastAsia"/>
        </w:rPr>
        <w:t>）考虑二阶效应的弯矩计算：</w:t>
      </w:r>
    </w:p>
    <w:p w14:paraId="438A060E" w14:textId="0FD2D3E1" w:rsidR="006833EB" w:rsidRPr="000F0B86" w:rsidRDefault="000F0B86" w:rsidP="006833EB">
      <w:pPr>
        <w:ind w:firstLineChars="0" w:firstLine="0"/>
        <w:jc w:val="center"/>
      </w:pPr>
      <w:r w:rsidRPr="000F0B86">
        <w:rPr>
          <w:position w:val="-12"/>
        </w:rPr>
        <w:pict w14:anchorId="43578695">
          <v:shape id="_x0000_i2638" type="#_x0000_t75" style="width:1in;height:20.25pt">
            <v:imagedata r:id="rId122" o:title=""/>
          </v:shape>
        </w:pict>
      </w:r>
    </w:p>
    <w:p w14:paraId="21171DDB" w14:textId="4A0D42D1" w:rsidR="006833EB" w:rsidRPr="000F0B86" w:rsidRDefault="000F0B86" w:rsidP="006833EB">
      <w:pPr>
        <w:ind w:firstLineChars="0" w:firstLine="0"/>
        <w:jc w:val="center"/>
      </w:pPr>
      <w:r w:rsidRPr="000F0B86">
        <w:rPr>
          <w:position w:val="-30"/>
        </w:rPr>
        <w:pict w14:anchorId="77D53989">
          <v:shape id="_x0000_i2637" type="#_x0000_t75" style="width:90.75pt;height:37.5pt">
            <v:imagedata r:id="rId123" o:title=""/>
          </v:shape>
        </w:pict>
      </w:r>
    </w:p>
    <w:p w14:paraId="0EE11B13" w14:textId="066B2E1A" w:rsidR="006833EB" w:rsidRPr="000F0B86" w:rsidRDefault="000F0B86" w:rsidP="006833EB">
      <w:pPr>
        <w:ind w:firstLineChars="0" w:firstLine="0"/>
        <w:jc w:val="center"/>
      </w:pPr>
      <w:r w:rsidRPr="000F0B86">
        <w:rPr>
          <w:position w:val="-60"/>
        </w:rPr>
        <w:pict w14:anchorId="4F518BC0">
          <v:shape id="_x0000_i2636" type="#_x0000_t75" style="width:174pt;height:55.5pt">
            <v:imagedata r:id="rId124" o:title=""/>
          </v:shape>
        </w:pict>
      </w:r>
    </w:p>
    <w:p w14:paraId="20CFA34E" w14:textId="470F7B8B" w:rsidR="00133698" w:rsidRPr="000F0B86" w:rsidRDefault="000F0B86" w:rsidP="0088147A">
      <w:pPr>
        <w:ind w:firstLineChars="0" w:firstLine="0"/>
        <w:jc w:val="center"/>
      </w:pPr>
      <w:r w:rsidRPr="000F0B86">
        <w:rPr>
          <w:position w:val="-24"/>
        </w:rPr>
        <w:pict w14:anchorId="1FF2F78C">
          <v:shape id="_x0000_i2635" type="#_x0000_t75" style="width:61.5pt;height:32.25pt">
            <v:imagedata r:id="rId125" o:title=""/>
          </v:shape>
        </w:pict>
      </w:r>
    </w:p>
    <w:p w14:paraId="604625A5" w14:textId="6FA5B926" w:rsidR="00726E92" w:rsidRPr="000F0B86" w:rsidRDefault="004E373B" w:rsidP="00726E92">
      <w:pPr>
        <w:ind w:firstLine="486"/>
      </w:pPr>
      <w:r w:rsidRPr="000F0B86">
        <w:rPr>
          <w:rFonts w:hint="eastAsia"/>
        </w:rPr>
        <w:t>（</w:t>
      </w:r>
      <w:r w:rsidRPr="000F0B86">
        <w:rPr>
          <w:rFonts w:hint="eastAsia"/>
        </w:rPr>
        <w:t>2</w:t>
      </w:r>
      <w:r w:rsidRPr="000F0B86">
        <w:rPr>
          <w:rFonts w:hint="eastAsia"/>
        </w:rPr>
        <w:t>）偏心距</w:t>
      </w:r>
    </w:p>
    <w:p w14:paraId="3E8D9E6C" w14:textId="6CE226AD" w:rsidR="0079579C" w:rsidRPr="000F0B86" w:rsidRDefault="000F0B86" w:rsidP="0079579C">
      <w:pPr>
        <w:ind w:firstLineChars="0" w:firstLine="0"/>
        <w:jc w:val="center"/>
      </w:pPr>
      <w:r w:rsidRPr="000F0B86">
        <w:rPr>
          <w:position w:val="-24"/>
        </w:rPr>
        <w:pict w14:anchorId="7310F70A">
          <v:shape id="_x0000_i2634" type="#_x0000_t75" style="width:64.5pt;height:32.25pt">
            <v:imagedata r:id="rId126" o:title=""/>
          </v:shape>
        </w:pict>
      </w:r>
    </w:p>
    <w:p w14:paraId="5A036FF9" w14:textId="37919E44" w:rsidR="0079579C" w:rsidRPr="000F0B86" w:rsidRDefault="000F0B86" w:rsidP="0079579C">
      <w:pPr>
        <w:ind w:firstLineChars="0" w:firstLine="0"/>
        <w:jc w:val="center"/>
      </w:pPr>
      <w:r w:rsidRPr="000F0B86">
        <w:rPr>
          <w:position w:val="-12"/>
        </w:rPr>
        <w:pict w14:anchorId="29944115">
          <v:shape id="_x0000_i2633" type="#_x0000_t75" style="width:48pt;height:20.25pt">
            <v:imagedata r:id="rId127" o:title=""/>
          </v:shape>
        </w:pict>
      </w:r>
    </w:p>
    <w:p w14:paraId="50EB7C06" w14:textId="6293BF91" w:rsidR="0079579C" w:rsidRPr="000F0B86" w:rsidRDefault="000F0B86" w:rsidP="0079579C">
      <w:pPr>
        <w:ind w:firstLineChars="0" w:firstLine="0"/>
        <w:jc w:val="center"/>
      </w:pPr>
      <w:r w:rsidRPr="000F0B86">
        <w:rPr>
          <w:position w:val="-24"/>
        </w:rPr>
        <w:pict w14:anchorId="14DC4D72">
          <v:shape id="_x0000_i2632" type="#_x0000_t75" style="width:38.25pt;height:32.25pt">
            <v:imagedata r:id="rId128" o:title=""/>
          </v:shape>
        </w:pict>
      </w:r>
    </w:p>
    <w:p w14:paraId="6BE3A65E" w14:textId="3FE6EF3C" w:rsidR="00726E92" w:rsidRPr="000F0B86" w:rsidRDefault="00363182" w:rsidP="00726E92">
      <w:pPr>
        <w:ind w:firstLine="486"/>
      </w:pPr>
      <w:r w:rsidRPr="000F0B86">
        <w:rPr>
          <w:rFonts w:hint="eastAsia"/>
          <w:noProof/>
        </w:rPr>
        <w:t>（</w:t>
      </w:r>
      <w:r w:rsidRPr="000F0B86">
        <w:rPr>
          <w:rFonts w:hint="eastAsia"/>
          <w:noProof/>
        </w:rPr>
        <w:t>3</w:t>
      </w:r>
      <w:r w:rsidRPr="000F0B86">
        <w:rPr>
          <w:rFonts w:hint="eastAsia"/>
          <w:noProof/>
        </w:rPr>
        <w:t>）偏心类型</w:t>
      </w:r>
    </w:p>
    <w:p w14:paraId="5DAF3CF4" w14:textId="11E44784" w:rsidR="001E1720" w:rsidRPr="000F0B86" w:rsidRDefault="000F0B86" w:rsidP="001E1720">
      <w:pPr>
        <w:ind w:firstLineChars="0" w:firstLine="0"/>
        <w:jc w:val="center"/>
      </w:pPr>
      <w:r w:rsidRPr="000F0B86">
        <w:rPr>
          <w:position w:val="-30"/>
        </w:rPr>
        <w:pict w14:anchorId="444122E3">
          <v:shape id="_x0000_i2631" type="#_x0000_t75" style="width:48pt;height:37.5pt">
            <v:imagedata r:id="rId129" o:title=""/>
          </v:shape>
        </w:pict>
      </w:r>
    </w:p>
    <w:p w14:paraId="32D90103" w14:textId="620FF2B8" w:rsidR="004D7CA7" w:rsidRPr="000F0B86" w:rsidRDefault="000F0B86" w:rsidP="004D7CA7">
      <w:pPr>
        <w:ind w:firstLineChars="0" w:firstLine="0"/>
        <w:jc w:val="center"/>
      </w:pPr>
      <w:r w:rsidRPr="000F0B86">
        <w:rPr>
          <w:position w:val="-12"/>
        </w:rPr>
        <w:pict w14:anchorId="7CF51ABE">
          <v:shape id="_x0000_i2630" type="#_x0000_t75" style="width:44.25pt;height:20.25pt">
            <v:imagedata r:id="rId130" o:title=""/>
          </v:shape>
        </w:pict>
      </w:r>
    </w:p>
    <w:p w14:paraId="2D2770DA" w14:textId="60B7199F" w:rsidR="00363182" w:rsidRPr="000F0B86" w:rsidRDefault="00363182" w:rsidP="00363182">
      <w:pPr>
        <w:ind w:firstLine="486"/>
      </w:pPr>
      <w:r w:rsidRPr="000F0B86">
        <w:rPr>
          <w:rFonts w:hint="eastAsia"/>
        </w:rPr>
        <w:t>（</w:t>
      </w:r>
      <w:r w:rsidRPr="000F0B86">
        <w:rPr>
          <w:rFonts w:hint="eastAsia"/>
        </w:rPr>
        <w:t>4</w:t>
      </w:r>
      <w:r w:rsidRPr="000F0B86">
        <w:rPr>
          <w:rFonts w:hint="eastAsia"/>
        </w:rPr>
        <w:t>）配筋计算</w:t>
      </w:r>
    </w:p>
    <w:p w14:paraId="73310582" w14:textId="426A911B" w:rsidR="00726E92" w:rsidRPr="000F0B86" w:rsidRDefault="00363182" w:rsidP="00363182">
      <w:pPr>
        <w:pStyle w:val="af3"/>
        <w:numPr>
          <w:ilvl w:val="0"/>
          <w:numId w:val="33"/>
        </w:numPr>
        <w:ind w:firstLineChars="0"/>
      </w:pPr>
      <w:r w:rsidRPr="000F0B86">
        <w:rPr>
          <w:rFonts w:hint="eastAsia"/>
        </w:rPr>
        <w:t>大偏心</w:t>
      </w:r>
    </w:p>
    <w:p w14:paraId="28B7B9E1" w14:textId="5609A95A" w:rsidR="003F3F4F" w:rsidRPr="000F0B86" w:rsidRDefault="000F0B86" w:rsidP="003F3F4F">
      <w:pPr>
        <w:ind w:firstLineChars="0" w:firstLine="0"/>
        <w:jc w:val="center"/>
      </w:pPr>
      <w:r w:rsidRPr="000F0B86">
        <w:rPr>
          <w:position w:val="-30"/>
        </w:rPr>
        <w:lastRenderedPageBreak/>
        <w:pict w14:anchorId="138E52C2">
          <v:shape id="_x0000_i2629" type="#_x0000_t75" style="width:48pt;height:37.5pt">
            <v:imagedata r:id="rId129" o:title=""/>
          </v:shape>
        </w:pict>
      </w:r>
    </w:p>
    <w:p w14:paraId="2B62C634" w14:textId="43093CDB" w:rsidR="0096562C" w:rsidRPr="000F0B86" w:rsidRDefault="000F0B86" w:rsidP="0096562C">
      <w:pPr>
        <w:ind w:firstLineChars="0" w:firstLine="0"/>
        <w:jc w:val="center"/>
      </w:pPr>
      <w:r w:rsidRPr="000F0B86">
        <w:rPr>
          <w:position w:val="-32"/>
        </w:rPr>
        <w:pict w14:anchorId="45D2CCD7">
          <v:shape id="_x0000_i2628" type="#_x0000_t75" style="width:2in;height:51.75pt">
            <v:imagedata r:id="rId131" o:title=""/>
          </v:shape>
        </w:pict>
      </w:r>
    </w:p>
    <w:p w14:paraId="3F7BF7B2" w14:textId="051C6677" w:rsidR="00363182" w:rsidRPr="000F0B86" w:rsidRDefault="00363182" w:rsidP="00363182">
      <w:pPr>
        <w:pStyle w:val="af3"/>
        <w:numPr>
          <w:ilvl w:val="0"/>
          <w:numId w:val="34"/>
        </w:numPr>
        <w:ind w:firstLineChars="0"/>
      </w:pPr>
      <w:r w:rsidRPr="000F0B86">
        <w:rPr>
          <w:rFonts w:hint="eastAsia"/>
        </w:rPr>
        <w:t>小偏心</w:t>
      </w:r>
    </w:p>
    <w:p w14:paraId="2539C4AF" w14:textId="410B91E0" w:rsidR="0096562C" w:rsidRPr="000F0B86" w:rsidRDefault="000F0B86" w:rsidP="0096562C">
      <w:pPr>
        <w:ind w:firstLineChars="0" w:firstLine="0"/>
        <w:jc w:val="center"/>
      </w:pPr>
      <w:r w:rsidRPr="000F0B86">
        <w:rPr>
          <w:position w:val="-64"/>
        </w:rPr>
        <w:pict w14:anchorId="02F9B7C4">
          <v:shape id="_x0000_i2627" type="#_x0000_t75" style="width:176.25pt;height:55.5pt">
            <v:imagedata r:id="rId132" o:title=""/>
          </v:shape>
        </w:pict>
      </w:r>
    </w:p>
    <w:p w14:paraId="5CC03FD6" w14:textId="50A19235" w:rsidR="00726E92" w:rsidRPr="000F0B86" w:rsidRDefault="000F0B86" w:rsidP="00363182">
      <w:pPr>
        <w:ind w:firstLineChars="0" w:firstLine="0"/>
        <w:jc w:val="center"/>
      </w:pPr>
      <w:r w:rsidRPr="000F0B86">
        <w:rPr>
          <w:position w:val="-32"/>
        </w:rPr>
        <w:pict w14:anchorId="0A509645">
          <v:shape id="_x0000_i2626" type="#_x0000_t75" style="width:157.5pt;height:34.5pt">
            <v:imagedata r:id="rId133" o:title=""/>
          </v:shape>
        </w:pict>
      </w:r>
      <w:bookmarkEnd w:id="310"/>
    </w:p>
    <w:p w14:paraId="759709F4" w14:textId="77777777" w:rsidR="0034194E" w:rsidRPr="000F0B86" w:rsidRDefault="0034194E" w:rsidP="007E5EAA">
      <w:pPr>
        <w:ind w:firstLine="486"/>
        <w:sectPr w:rsidR="0034194E" w:rsidRPr="000F0B86" w:rsidSect="004A0C1F">
          <w:pgSz w:w="11906" w:h="16838"/>
          <w:pgMar w:top="1134" w:right="1418" w:bottom="1418" w:left="1134" w:header="851" w:footer="1077" w:gutter="0"/>
          <w:cols w:space="720"/>
          <w:docGrid w:type="linesAndChars" w:linePitch="326" w:charSpace="609"/>
        </w:sectPr>
      </w:pPr>
    </w:p>
    <w:p w14:paraId="3E65D159" w14:textId="77777777" w:rsidR="004D2D93" w:rsidRPr="000F0B86" w:rsidRDefault="004D2D93" w:rsidP="007E5EAA">
      <w:pPr>
        <w:ind w:firstLine="486"/>
      </w:pPr>
    </w:p>
    <w:p w14:paraId="33704E13" w14:textId="679B38B5" w:rsidR="001C37D9" w:rsidRPr="000F0B86" w:rsidRDefault="00036292" w:rsidP="001C37D9">
      <w:pPr>
        <w:pStyle w:val="a4"/>
        <w:ind w:left="-121" w:right="-121"/>
      </w:pPr>
      <w:r w:rsidRPr="000F0B86">
        <w:rPr>
          <w:rFonts w:cs="Times New Roman" w:hint="eastAsia"/>
        </w:rPr>
        <w:t>表</w:t>
      </w:r>
      <w:r w:rsidRPr="000F0B86">
        <w:rPr>
          <w:rFonts w:cs="Times New Roman"/>
        </w:rPr>
        <w:t>8.</w:t>
      </w:r>
      <w:r w:rsidR="001C37D9" w:rsidRPr="000F0B86">
        <w:rPr>
          <w:rFonts w:cs="Times New Roman"/>
          <w:noProof/>
        </w:rPr>
        <w:t>4</w:t>
      </w:r>
      <w:r w:rsidR="00363182" w:rsidRPr="000F0B86">
        <w:rPr>
          <w:noProof/>
        </w:rPr>
        <w:t xml:space="preserve"> </w:t>
      </w:r>
      <w:r w:rsidR="00363182" w:rsidRPr="000F0B86">
        <w:rPr>
          <w:rFonts w:hint="eastAsia"/>
          <w:noProof/>
        </w:rPr>
        <w:t>正截面配筋</w:t>
      </w:r>
    </w:p>
    <w:tbl>
      <w:tblPr>
        <w:tblStyle w:val="ad"/>
        <w:tblW w:w="0" w:type="auto"/>
        <w:tblLook w:val="04A0" w:firstRow="1" w:lastRow="0" w:firstColumn="1" w:lastColumn="0" w:noHBand="0" w:noVBand="1"/>
      </w:tblPr>
      <w:tblGrid>
        <w:gridCol w:w="397"/>
        <w:gridCol w:w="599"/>
        <w:gridCol w:w="536"/>
        <w:gridCol w:w="477"/>
        <w:gridCol w:w="537"/>
        <w:gridCol w:w="533"/>
        <w:gridCol w:w="477"/>
        <w:gridCol w:w="533"/>
        <w:gridCol w:w="95"/>
        <w:gridCol w:w="537"/>
        <w:gridCol w:w="537"/>
        <w:gridCol w:w="533"/>
        <w:gridCol w:w="537"/>
        <w:gridCol w:w="537"/>
        <w:gridCol w:w="533"/>
        <w:gridCol w:w="95"/>
        <w:gridCol w:w="95"/>
        <w:gridCol w:w="537"/>
        <w:gridCol w:w="537"/>
        <w:gridCol w:w="533"/>
        <w:gridCol w:w="95"/>
        <w:gridCol w:w="537"/>
        <w:gridCol w:w="537"/>
        <w:gridCol w:w="533"/>
        <w:gridCol w:w="95"/>
        <w:gridCol w:w="95"/>
        <w:gridCol w:w="537"/>
        <w:gridCol w:w="477"/>
        <w:gridCol w:w="537"/>
        <w:gridCol w:w="95"/>
        <w:gridCol w:w="533"/>
        <w:gridCol w:w="477"/>
        <w:gridCol w:w="533"/>
      </w:tblGrid>
      <w:tr w:rsidR="001C37D9" w:rsidRPr="000F0B86" w14:paraId="2E169A2A" w14:textId="77777777" w:rsidTr="001C37D9">
        <w:trPr>
          <w:divId w:val="1712145106"/>
          <w:trHeight w:val="276"/>
        </w:trPr>
        <w:tc>
          <w:tcPr>
            <w:tcW w:w="14276" w:type="dxa"/>
            <w:gridSpan w:val="33"/>
            <w:noWrap/>
            <w:hideMark/>
          </w:tcPr>
          <w:p w14:paraId="19BE2177" w14:textId="07AA8300" w:rsidR="001C37D9" w:rsidRPr="000F0B86" w:rsidRDefault="001C37D9" w:rsidP="001C37D9">
            <w:pPr>
              <w:pStyle w:val="a4"/>
              <w:ind w:left="-121" w:right="-121"/>
            </w:pPr>
            <w:r w:rsidRPr="000F0B86">
              <w:t>3</w:t>
            </w:r>
            <w:r w:rsidRPr="000F0B86">
              <w:t>层</w:t>
            </w:r>
          </w:p>
        </w:tc>
      </w:tr>
      <w:tr w:rsidR="00E854E0" w:rsidRPr="000F0B86" w14:paraId="1C3566C6" w14:textId="77777777" w:rsidTr="001C37D9">
        <w:trPr>
          <w:divId w:val="1712145106"/>
          <w:trHeight w:val="276"/>
        </w:trPr>
        <w:tc>
          <w:tcPr>
            <w:tcW w:w="1162" w:type="dxa"/>
            <w:gridSpan w:val="2"/>
            <w:vMerge w:val="restart"/>
            <w:noWrap/>
            <w:hideMark/>
          </w:tcPr>
          <w:p w14:paraId="3424FF1F" w14:textId="77777777" w:rsidR="001C37D9" w:rsidRPr="000F0B86" w:rsidRDefault="001C37D9" w:rsidP="001C37D9">
            <w:pPr>
              <w:pStyle w:val="a4"/>
              <w:ind w:left="-121" w:right="-121"/>
            </w:pPr>
            <w:r w:rsidRPr="000F0B86">
              <w:t>类型</w:t>
            </w:r>
          </w:p>
        </w:tc>
        <w:tc>
          <w:tcPr>
            <w:tcW w:w="1635" w:type="dxa"/>
            <w:gridSpan w:val="3"/>
            <w:noWrap/>
            <w:hideMark/>
          </w:tcPr>
          <w:p w14:paraId="0A5C1524" w14:textId="77777777" w:rsidR="001C37D9" w:rsidRPr="000F0B86" w:rsidRDefault="001C37D9" w:rsidP="001C37D9">
            <w:pPr>
              <w:pStyle w:val="a4"/>
              <w:ind w:left="-121" w:right="-121"/>
            </w:pPr>
            <w:r w:rsidRPr="000F0B86">
              <w:t>A</w:t>
            </w:r>
            <w:r w:rsidRPr="000F0B86">
              <w:t>柱上</w:t>
            </w:r>
          </w:p>
        </w:tc>
        <w:tc>
          <w:tcPr>
            <w:tcW w:w="1635" w:type="dxa"/>
            <w:gridSpan w:val="3"/>
            <w:noWrap/>
            <w:hideMark/>
          </w:tcPr>
          <w:p w14:paraId="09A3C77F" w14:textId="77777777" w:rsidR="001C37D9" w:rsidRPr="000F0B86" w:rsidRDefault="001C37D9" w:rsidP="001C37D9">
            <w:pPr>
              <w:pStyle w:val="a4"/>
              <w:ind w:left="-121" w:right="-121"/>
            </w:pPr>
            <w:r w:rsidRPr="000F0B86">
              <w:t>A</w:t>
            </w:r>
            <w:r w:rsidRPr="000F0B86">
              <w:t>柱下</w:t>
            </w:r>
          </w:p>
        </w:tc>
        <w:tc>
          <w:tcPr>
            <w:tcW w:w="1635" w:type="dxa"/>
            <w:gridSpan w:val="4"/>
            <w:noWrap/>
            <w:hideMark/>
          </w:tcPr>
          <w:p w14:paraId="6B28F633" w14:textId="77777777" w:rsidR="001C37D9" w:rsidRPr="000F0B86" w:rsidRDefault="001C37D9" w:rsidP="001C37D9">
            <w:pPr>
              <w:pStyle w:val="a4"/>
              <w:ind w:left="-121" w:right="-121"/>
            </w:pPr>
            <w:r w:rsidRPr="000F0B86">
              <w:t>B</w:t>
            </w:r>
            <w:r w:rsidRPr="000F0B86">
              <w:t>柱上</w:t>
            </w:r>
          </w:p>
        </w:tc>
        <w:tc>
          <w:tcPr>
            <w:tcW w:w="1652" w:type="dxa"/>
            <w:gridSpan w:val="3"/>
            <w:noWrap/>
            <w:hideMark/>
          </w:tcPr>
          <w:p w14:paraId="1D7A0308" w14:textId="77777777" w:rsidR="001C37D9" w:rsidRPr="000F0B86" w:rsidRDefault="001C37D9" w:rsidP="001C37D9">
            <w:pPr>
              <w:pStyle w:val="a4"/>
              <w:ind w:left="-121" w:right="-121"/>
            </w:pPr>
            <w:r w:rsidRPr="000F0B86">
              <w:t>B</w:t>
            </w:r>
            <w:r w:rsidRPr="000F0B86">
              <w:t>柱下</w:t>
            </w:r>
          </w:p>
        </w:tc>
        <w:tc>
          <w:tcPr>
            <w:tcW w:w="1635" w:type="dxa"/>
            <w:gridSpan w:val="5"/>
            <w:noWrap/>
            <w:hideMark/>
          </w:tcPr>
          <w:p w14:paraId="6CD31129" w14:textId="77777777" w:rsidR="001C37D9" w:rsidRPr="000F0B86" w:rsidRDefault="001C37D9" w:rsidP="001C37D9">
            <w:pPr>
              <w:pStyle w:val="a4"/>
              <w:ind w:left="-121" w:right="-121"/>
            </w:pPr>
            <w:r w:rsidRPr="000F0B86">
              <w:t>C</w:t>
            </w:r>
            <w:r w:rsidRPr="000F0B86">
              <w:t>柱上</w:t>
            </w:r>
          </w:p>
        </w:tc>
        <w:tc>
          <w:tcPr>
            <w:tcW w:w="1652" w:type="dxa"/>
            <w:gridSpan w:val="4"/>
            <w:noWrap/>
            <w:hideMark/>
          </w:tcPr>
          <w:p w14:paraId="78464821" w14:textId="77777777" w:rsidR="001C37D9" w:rsidRPr="000F0B86" w:rsidRDefault="001C37D9" w:rsidP="001C37D9">
            <w:pPr>
              <w:pStyle w:val="a4"/>
              <w:ind w:left="-121" w:right="-121"/>
            </w:pPr>
            <w:r w:rsidRPr="000F0B86">
              <w:t>C</w:t>
            </w:r>
            <w:r w:rsidRPr="000F0B86">
              <w:t>柱下</w:t>
            </w:r>
          </w:p>
        </w:tc>
        <w:tc>
          <w:tcPr>
            <w:tcW w:w="1635" w:type="dxa"/>
            <w:gridSpan w:val="5"/>
            <w:noWrap/>
            <w:hideMark/>
          </w:tcPr>
          <w:p w14:paraId="3B4A0C1B" w14:textId="77777777" w:rsidR="001C37D9" w:rsidRPr="000F0B86" w:rsidRDefault="001C37D9" w:rsidP="001C37D9">
            <w:pPr>
              <w:pStyle w:val="a4"/>
              <w:ind w:left="-121" w:right="-121"/>
            </w:pPr>
            <w:r w:rsidRPr="000F0B86">
              <w:t>D</w:t>
            </w:r>
            <w:r w:rsidRPr="000F0B86">
              <w:t>柱上</w:t>
            </w:r>
          </w:p>
        </w:tc>
        <w:tc>
          <w:tcPr>
            <w:tcW w:w="1635" w:type="dxa"/>
            <w:gridSpan w:val="4"/>
            <w:noWrap/>
            <w:hideMark/>
          </w:tcPr>
          <w:p w14:paraId="22BF33DD" w14:textId="77777777" w:rsidR="001C37D9" w:rsidRPr="000F0B86" w:rsidRDefault="001C37D9" w:rsidP="001C37D9">
            <w:pPr>
              <w:pStyle w:val="a4"/>
              <w:ind w:left="-121" w:right="-121"/>
            </w:pPr>
            <w:r w:rsidRPr="000F0B86">
              <w:t>D</w:t>
            </w:r>
            <w:r w:rsidRPr="000F0B86">
              <w:t>柱下</w:t>
            </w:r>
          </w:p>
        </w:tc>
      </w:tr>
      <w:tr w:rsidR="001C37D9" w:rsidRPr="000F0B86" w14:paraId="60CE458E" w14:textId="77777777" w:rsidTr="001C37D9">
        <w:trPr>
          <w:divId w:val="1712145106"/>
          <w:trHeight w:val="276"/>
        </w:trPr>
        <w:tc>
          <w:tcPr>
            <w:tcW w:w="1162" w:type="dxa"/>
            <w:gridSpan w:val="2"/>
            <w:vMerge/>
            <w:hideMark/>
          </w:tcPr>
          <w:p w14:paraId="47B48A54" w14:textId="77777777" w:rsidR="001C37D9" w:rsidRPr="000F0B86" w:rsidRDefault="001C37D9" w:rsidP="001C37D9">
            <w:pPr>
              <w:pStyle w:val="a4"/>
              <w:ind w:left="-121" w:right="-121"/>
            </w:pPr>
          </w:p>
        </w:tc>
        <w:tc>
          <w:tcPr>
            <w:tcW w:w="543" w:type="dxa"/>
            <w:noWrap/>
            <w:hideMark/>
          </w:tcPr>
          <w:p w14:paraId="742B8E88" w14:textId="77777777" w:rsidR="001C37D9" w:rsidRPr="000F0B86" w:rsidRDefault="001C37D9" w:rsidP="001C37D9">
            <w:pPr>
              <w:pStyle w:val="a4"/>
              <w:ind w:left="-121" w:right="-121"/>
            </w:pPr>
            <w:r w:rsidRPr="000F0B86">
              <w:t>|M|max</w:t>
            </w:r>
          </w:p>
        </w:tc>
        <w:tc>
          <w:tcPr>
            <w:tcW w:w="551" w:type="dxa"/>
            <w:noWrap/>
            <w:hideMark/>
          </w:tcPr>
          <w:p w14:paraId="4607E553" w14:textId="77777777" w:rsidR="001C37D9" w:rsidRPr="000F0B86" w:rsidRDefault="001C37D9" w:rsidP="001C37D9">
            <w:pPr>
              <w:pStyle w:val="a4"/>
              <w:ind w:left="-121" w:right="-121"/>
            </w:pPr>
            <w:r w:rsidRPr="000F0B86">
              <w:t>Nmin</w:t>
            </w:r>
          </w:p>
        </w:tc>
        <w:tc>
          <w:tcPr>
            <w:tcW w:w="541" w:type="dxa"/>
            <w:noWrap/>
            <w:hideMark/>
          </w:tcPr>
          <w:p w14:paraId="37F58CFA" w14:textId="77777777" w:rsidR="001C37D9" w:rsidRPr="000F0B86" w:rsidRDefault="001C37D9" w:rsidP="001C37D9">
            <w:pPr>
              <w:pStyle w:val="a4"/>
              <w:ind w:left="-121" w:right="-121"/>
            </w:pPr>
            <w:r w:rsidRPr="000F0B86">
              <w:t>Nmax</w:t>
            </w:r>
          </w:p>
        </w:tc>
        <w:tc>
          <w:tcPr>
            <w:tcW w:w="543" w:type="dxa"/>
            <w:noWrap/>
            <w:hideMark/>
          </w:tcPr>
          <w:p w14:paraId="622E14E8" w14:textId="77777777" w:rsidR="001C37D9" w:rsidRPr="000F0B86" w:rsidRDefault="001C37D9" w:rsidP="001C37D9">
            <w:pPr>
              <w:pStyle w:val="a4"/>
              <w:ind w:left="-121" w:right="-121"/>
            </w:pPr>
            <w:r w:rsidRPr="000F0B86">
              <w:t>|M|max</w:t>
            </w:r>
          </w:p>
        </w:tc>
        <w:tc>
          <w:tcPr>
            <w:tcW w:w="551" w:type="dxa"/>
            <w:noWrap/>
            <w:hideMark/>
          </w:tcPr>
          <w:p w14:paraId="1CE4EA11" w14:textId="77777777" w:rsidR="001C37D9" w:rsidRPr="000F0B86" w:rsidRDefault="001C37D9" w:rsidP="001C37D9">
            <w:pPr>
              <w:pStyle w:val="a4"/>
              <w:ind w:left="-121" w:right="-121"/>
            </w:pPr>
            <w:r w:rsidRPr="000F0B86">
              <w:t>Nmin</w:t>
            </w:r>
          </w:p>
        </w:tc>
        <w:tc>
          <w:tcPr>
            <w:tcW w:w="541" w:type="dxa"/>
            <w:noWrap/>
            <w:hideMark/>
          </w:tcPr>
          <w:p w14:paraId="14F4433A" w14:textId="77777777" w:rsidR="001C37D9" w:rsidRPr="000F0B86" w:rsidRDefault="001C37D9" w:rsidP="001C37D9">
            <w:pPr>
              <w:pStyle w:val="a4"/>
              <w:ind w:left="-121" w:right="-121"/>
            </w:pPr>
            <w:r w:rsidRPr="000F0B86">
              <w:t>Nmax</w:t>
            </w:r>
          </w:p>
        </w:tc>
        <w:tc>
          <w:tcPr>
            <w:tcW w:w="543" w:type="dxa"/>
            <w:gridSpan w:val="2"/>
            <w:noWrap/>
            <w:hideMark/>
          </w:tcPr>
          <w:p w14:paraId="79C3D29F" w14:textId="77777777" w:rsidR="001C37D9" w:rsidRPr="000F0B86" w:rsidRDefault="001C37D9" w:rsidP="001C37D9">
            <w:pPr>
              <w:pStyle w:val="a4"/>
              <w:ind w:left="-121" w:right="-121"/>
            </w:pPr>
            <w:r w:rsidRPr="000F0B86">
              <w:t>|M|max</w:t>
            </w:r>
          </w:p>
        </w:tc>
        <w:tc>
          <w:tcPr>
            <w:tcW w:w="541" w:type="dxa"/>
            <w:noWrap/>
            <w:hideMark/>
          </w:tcPr>
          <w:p w14:paraId="687413B2" w14:textId="77777777" w:rsidR="001C37D9" w:rsidRPr="000F0B86" w:rsidRDefault="001C37D9" w:rsidP="001C37D9">
            <w:pPr>
              <w:pStyle w:val="a4"/>
              <w:ind w:left="-121" w:right="-121"/>
            </w:pPr>
            <w:r w:rsidRPr="000F0B86">
              <w:t>Nmin</w:t>
            </w:r>
          </w:p>
        </w:tc>
        <w:tc>
          <w:tcPr>
            <w:tcW w:w="551" w:type="dxa"/>
            <w:noWrap/>
            <w:hideMark/>
          </w:tcPr>
          <w:p w14:paraId="48249045" w14:textId="77777777" w:rsidR="001C37D9" w:rsidRPr="000F0B86" w:rsidRDefault="001C37D9" w:rsidP="001C37D9">
            <w:pPr>
              <w:pStyle w:val="a4"/>
              <w:ind w:left="-121" w:right="-121"/>
            </w:pPr>
            <w:r w:rsidRPr="000F0B86">
              <w:t>Nmax</w:t>
            </w:r>
          </w:p>
        </w:tc>
        <w:tc>
          <w:tcPr>
            <w:tcW w:w="543" w:type="dxa"/>
            <w:noWrap/>
            <w:hideMark/>
          </w:tcPr>
          <w:p w14:paraId="3DBF8387" w14:textId="77777777" w:rsidR="001C37D9" w:rsidRPr="000F0B86" w:rsidRDefault="001C37D9" w:rsidP="001C37D9">
            <w:pPr>
              <w:pStyle w:val="a4"/>
              <w:ind w:left="-121" w:right="-121"/>
            </w:pPr>
            <w:r w:rsidRPr="000F0B86">
              <w:t>|M|max</w:t>
            </w:r>
          </w:p>
        </w:tc>
        <w:tc>
          <w:tcPr>
            <w:tcW w:w="541" w:type="dxa"/>
            <w:noWrap/>
            <w:hideMark/>
          </w:tcPr>
          <w:p w14:paraId="7725B16C" w14:textId="77777777" w:rsidR="001C37D9" w:rsidRPr="000F0B86" w:rsidRDefault="001C37D9" w:rsidP="001C37D9">
            <w:pPr>
              <w:pStyle w:val="a4"/>
              <w:ind w:left="-121" w:right="-121"/>
            </w:pPr>
            <w:r w:rsidRPr="000F0B86">
              <w:t>Nmin</w:t>
            </w:r>
          </w:p>
        </w:tc>
        <w:tc>
          <w:tcPr>
            <w:tcW w:w="568" w:type="dxa"/>
            <w:gridSpan w:val="2"/>
            <w:noWrap/>
            <w:hideMark/>
          </w:tcPr>
          <w:p w14:paraId="7C148533" w14:textId="77777777" w:rsidR="001C37D9" w:rsidRPr="000F0B86" w:rsidRDefault="001C37D9" w:rsidP="001C37D9">
            <w:pPr>
              <w:pStyle w:val="a4"/>
              <w:ind w:left="-121" w:right="-121"/>
            </w:pPr>
            <w:r w:rsidRPr="000F0B86">
              <w:t>Nmax</w:t>
            </w:r>
          </w:p>
        </w:tc>
        <w:tc>
          <w:tcPr>
            <w:tcW w:w="543" w:type="dxa"/>
            <w:gridSpan w:val="2"/>
            <w:noWrap/>
            <w:hideMark/>
          </w:tcPr>
          <w:p w14:paraId="3A46F73B" w14:textId="77777777" w:rsidR="001C37D9" w:rsidRPr="000F0B86" w:rsidRDefault="001C37D9" w:rsidP="001C37D9">
            <w:pPr>
              <w:pStyle w:val="a4"/>
              <w:ind w:left="-121" w:right="-121"/>
            </w:pPr>
            <w:r w:rsidRPr="000F0B86">
              <w:t>|M|max</w:t>
            </w:r>
          </w:p>
        </w:tc>
        <w:tc>
          <w:tcPr>
            <w:tcW w:w="541" w:type="dxa"/>
            <w:noWrap/>
            <w:hideMark/>
          </w:tcPr>
          <w:p w14:paraId="4F875618" w14:textId="77777777" w:rsidR="001C37D9" w:rsidRPr="000F0B86" w:rsidRDefault="001C37D9" w:rsidP="001C37D9">
            <w:pPr>
              <w:pStyle w:val="a4"/>
              <w:ind w:left="-121" w:right="-121"/>
            </w:pPr>
            <w:r w:rsidRPr="000F0B86">
              <w:t>Nmin</w:t>
            </w:r>
          </w:p>
        </w:tc>
        <w:tc>
          <w:tcPr>
            <w:tcW w:w="551" w:type="dxa"/>
            <w:gridSpan w:val="2"/>
            <w:noWrap/>
            <w:hideMark/>
          </w:tcPr>
          <w:p w14:paraId="15FEB163" w14:textId="77777777" w:rsidR="001C37D9" w:rsidRPr="000F0B86" w:rsidRDefault="001C37D9" w:rsidP="001C37D9">
            <w:pPr>
              <w:pStyle w:val="a4"/>
              <w:ind w:left="-121" w:right="-121"/>
            </w:pPr>
            <w:r w:rsidRPr="000F0B86">
              <w:t>Nmax</w:t>
            </w:r>
          </w:p>
        </w:tc>
        <w:tc>
          <w:tcPr>
            <w:tcW w:w="543" w:type="dxa"/>
            <w:noWrap/>
            <w:hideMark/>
          </w:tcPr>
          <w:p w14:paraId="66E7CE32" w14:textId="77777777" w:rsidR="001C37D9" w:rsidRPr="000F0B86" w:rsidRDefault="001C37D9" w:rsidP="001C37D9">
            <w:pPr>
              <w:pStyle w:val="a4"/>
              <w:ind w:left="-121" w:right="-121"/>
            </w:pPr>
            <w:r w:rsidRPr="000F0B86">
              <w:t>|M|max</w:t>
            </w:r>
          </w:p>
        </w:tc>
        <w:tc>
          <w:tcPr>
            <w:tcW w:w="541" w:type="dxa"/>
            <w:noWrap/>
            <w:hideMark/>
          </w:tcPr>
          <w:p w14:paraId="65DE4CF2" w14:textId="77777777" w:rsidR="001C37D9" w:rsidRPr="000F0B86" w:rsidRDefault="001C37D9" w:rsidP="001C37D9">
            <w:pPr>
              <w:pStyle w:val="a4"/>
              <w:ind w:left="-121" w:right="-121"/>
            </w:pPr>
            <w:r w:rsidRPr="000F0B86">
              <w:t>Nmin</w:t>
            </w:r>
          </w:p>
        </w:tc>
        <w:tc>
          <w:tcPr>
            <w:tcW w:w="568" w:type="dxa"/>
            <w:gridSpan w:val="2"/>
            <w:noWrap/>
            <w:hideMark/>
          </w:tcPr>
          <w:p w14:paraId="1C3AD8A0" w14:textId="77777777" w:rsidR="001C37D9" w:rsidRPr="000F0B86" w:rsidRDefault="001C37D9" w:rsidP="001C37D9">
            <w:pPr>
              <w:pStyle w:val="a4"/>
              <w:ind w:left="-121" w:right="-121"/>
            </w:pPr>
            <w:r w:rsidRPr="000F0B86">
              <w:t>Nmax</w:t>
            </w:r>
          </w:p>
        </w:tc>
        <w:tc>
          <w:tcPr>
            <w:tcW w:w="543" w:type="dxa"/>
            <w:gridSpan w:val="2"/>
            <w:noWrap/>
            <w:hideMark/>
          </w:tcPr>
          <w:p w14:paraId="18953D81" w14:textId="77777777" w:rsidR="001C37D9" w:rsidRPr="000F0B86" w:rsidRDefault="001C37D9" w:rsidP="001C37D9">
            <w:pPr>
              <w:pStyle w:val="a4"/>
              <w:ind w:left="-121" w:right="-121"/>
            </w:pPr>
            <w:r w:rsidRPr="000F0B86">
              <w:t>|M|max</w:t>
            </w:r>
          </w:p>
        </w:tc>
        <w:tc>
          <w:tcPr>
            <w:tcW w:w="551" w:type="dxa"/>
            <w:noWrap/>
            <w:hideMark/>
          </w:tcPr>
          <w:p w14:paraId="30654D5D" w14:textId="77777777" w:rsidR="001C37D9" w:rsidRPr="000F0B86" w:rsidRDefault="001C37D9" w:rsidP="001C37D9">
            <w:pPr>
              <w:pStyle w:val="a4"/>
              <w:ind w:left="-121" w:right="-121"/>
            </w:pPr>
            <w:r w:rsidRPr="000F0B86">
              <w:t>Nmin</w:t>
            </w:r>
          </w:p>
        </w:tc>
        <w:tc>
          <w:tcPr>
            <w:tcW w:w="541" w:type="dxa"/>
            <w:gridSpan w:val="2"/>
            <w:noWrap/>
            <w:hideMark/>
          </w:tcPr>
          <w:p w14:paraId="3955B7E9" w14:textId="77777777" w:rsidR="001C37D9" w:rsidRPr="000F0B86" w:rsidRDefault="001C37D9" w:rsidP="001C37D9">
            <w:pPr>
              <w:pStyle w:val="a4"/>
              <w:ind w:left="-121" w:right="-121"/>
            </w:pPr>
            <w:r w:rsidRPr="000F0B86">
              <w:t>Nmax</w:t>
            </w:r>
          </w:p>
        </w:tc>
        <w:tc>
          <w:tcPr>
            <w:tcW w:w="543" w:type="dxa"/>
            <w:noWrap/>
            <w:hideMark/>
          </w:tcPr>
          <w:p w14:paraId="287D384B" w14:textId="77777777" w:rsidR="001C37D9" w:rsidRPr="000F0B86" w:rsidRDefault="001C37D9" w:rsidP="001C37D9">
            <w:pPr>
              <w:pStyle w:val="a4"/>
              <w:ind w:left="-121" w:right="-121"/>
            </w:pPr>
            <w:r w:rsidRPr="000F0B86">
              <w:t>|M|max</w:t>
            </w:r>
          </w:p>
        </w:tc>
        <w:tc>
          <w:tcPr>
            <w:tcW w:w="551" w:type="dxa"/>
            <w:noWrap/>
            <w:hideMark/>
          </w:tcPr>
          <w:p w14:paraId="66E55622" w14:textId="77777777" w:rsidR="001C37D9" w:rsidRPr="000F0B86" w:rsidRDefault="001C37D9" w:rsidP="001C37D9">
            <w:pPr>
              <w:pStyle w:val="a4"/>
              <w:ind w:left="-121" w:right="-121"/>
            </w:pPr>
            <w:r w:rsidRPr="000F0B86">
              <w:t>Nmin</w:t>
            </w:r>
          </w:p>
        </w:tc>
        <w:tc>
          <w:tcPr>
            <w:tcW w:w="541" w:type="dxa"/>
            <w:noWrap/>
            <w:hideMark/>
          </w:tcPr>
          <w:p w14:paraId="07263BBC" w14:textId="77777777" w:rsidR="001C37D9" w:rsidRPr="000F0B86" w:rsidRDefault="001C37D9" w:rsidP="001C37D9">
            <w:pPr>
              <w:pStyle w:val="a4"/>
              <w:ind w:left="-121" w:right="-121"/>
            </w:pPr>
            <w:r w:rsidRPr="000F0B86">
              <w:t>Nmax</w:t>
            </w:r>
          </w:p>
        </w:tc>
      </w:tr>
      <w:tr w:rsidR="001C37D9" w:rsidRPr="000F0B86" w14:paraId="4B05A852" w14:textId="77777777" w:rsidTr="001C37D9">
        <w:trPr>
          <w:divId w:val="1712145106"/>
          <w:trHeight w:val="276"/>
        </w:trPr>
        <w:tc>
          <w:tcPr>
            <w:tcW w:w="1162" w:type="dxa"/>
            <w:gridSpan w:val="2"/>
            <w:noWrap/>
            <w:hideMark/>
          </w:tcPr>
          <w:p w14:paraId="644F4382" w14:textId="77777777" w:rsidR="001C37D9" w:rsidRPr="000F0B86" w:rsidRDefault="001C37D9" w:rsidP="001C37D9">
            <w:pPr>
              <w:pStyle w:val="a4"/>
              <w:ind w:left="-121" w:right="-121"/>
            </w:pPr>
            <w:r w:rsidRPr="000F0B86">
              <w:t>弯矩</w:t>
            </w:r>
          </w:p>
        </w:tc>
        <w:tc>
          <w:tcPr>
            <w:tcW w:w="543" w:type="dxa"/>
            <w:noWrap/>
            <w:hideMark/>
          </w:tcPr>
          <w:p w14:paraId="4FDDB3C8" w14:textId="77777777" w:rsidR="001C37D9" w:rsidRPr="000F0B86" w:rsidRDefault="001C37D9" w:rsidP="001C37D9">
            <w:pPr>
              <w:pStyle w:val="a4"/>
              <w:ind w:left="-121" w:right="-121"/>
            </w:pPr>
            <w:r w:rsidRPr="000F0B86">
              <w:t>130.50</w:t>
            </w:r>
          </w:p>
        </w:tc>
        <w:tc>
          <w:tcPr>
            <w:tcW w:w="551" w:type="dxa"/>
            <w:noWrap/>
            <w:hideMark/>
          </w:tcPr>
          <w:p w14:paraId="0746EC88" w14:textId="77777777" w:rsidR="001C37D9" w:rsidRPr="000F0B86" w:rsidRDefault="001C37D9" w:rsidP="001C37D9">
            <w:pPr>
              <w:pStyle w:val="a4"/>
              <w:ind w:left="-121" w:right="-121"/>
            </w:pPr>
            <w:r w:rsidRPr="000F0B86">
              <w:t>35.40</w:t>
            </w:r>
          </w:p>
        </w:tc>
        <w:tc>
          <w:tcPr>
            <w:tcW w:w="541" w:type="dxa"/>
            <w:noWrap/>
            <w:hideMark/>
          </w:tcPr>
          <w:p w14:paraId="46ECCDF6" w14:textId="77777777" w:rsidR="001C37D9" w:rsidRPr="000F0B86" w:rsidRDefault="001C37D9" w:rsidP="001C37D9">
            <w:pPr>
              <w:pStyle w:val="a4"/>
              <w:ind w:left="-121" w:right="-121"/>
            </w:pPr>
            <w:r w:rsidRPr="000F0B86">
              <w:t>130.50</w:t>
            </w:r>
          </w:p>
        </w:tc>
        <w:tc>
          <w:tcPr>
            <w:tcW w:w="543" w:type="dxa"/>
            <w:noWrap/>
            <w:hideMark/>
          </w:tcPr>
          <w:p w14:paraId="05A624D2" w14:textId="77777777" w:rsidR="001C37D9" w:rsidRPr="000F0B86" w:rsidRDefault="001C37D9" w:rsidP="001C37D9">
            <w:pPr>
              <w:pStyle w:val="a4"/>
              <w:ind w:left="-121" w:right="-121"/>
            </w:pPr>
            <w:r w:rsidRPr="000F0B86">
              <w:t>73.83</w:t>
            </w:r>
          </w:p>
        </w:tc>
        <w:tc>
          <w:tcPr>
            <w:tcW w:w="551" w:type="dxa"/>
            <w:noWrap/>
            <w:hideMark/>
          </w:tcPr>
          <w:p w14:paraId="51DF4695" w14:textId="77777777" w:rsidR="001C37D9" w:rsidRPr="000F0B86" w:rsidRDefault="001C37D9" w:rsidP="001C37D9">
            <w:pPr>
              <w:pStyle w:val="a4"/>
              <w:ind w:left="-121" w:right="-121"/>
            </w:pPr>
            <w:r w:rsidRPr="000F0B86">
              <w:t>2.74</w:t>
            </w:r>
          </w:p>
        </w:tc>
        <w:tc>
          <w:tcPr>
            <w:tcW w:w="541" w:type="dxa"/>
            <w:noWrap/>
            <w:hideMark/>
          </w:tcPr>
          <w:p w14:paraId="7DA3A81A" w14:textId="77777777" w:rsidR="001C37D9" w:rsidRPr="000F0B86" w:rsidRDefault="001C37D9" w:rsidP="001C37D9">
            <w:pPr>
              <w:pStyle w:val="a4"/>
              <w:ind w:left="-121" w:right="-121"/>
            </w:pPr>
            <w:r w:rsidRPr="000F0B86">
              <w:t>73.83</w:t>
            </w:r>
          </w:p>
        </w:tc>
        <w:tc>
          <w:tcPr>
            <w:tcW w:w="543" w:type="dxa"/>
            <w:gridSpan w:val="2"/>
            <w:noWrap/>
            <w:hideMark/>
          </w:tcPr>
          <w:p w14:paraId="0A74F5D2" w14:textId="77777777" w:rsidR="001C37D9" w:rsidRPr="000F0B86" w:rsidRDefault="001C37D9" w:rsidP="001C37D9">
            <w:pPr>
              <w:pStyle w:val="a4"/>
              <w:ind w:left="-121" w:right="-121"/>
            </w:pPr>
            <w:r w:rsidRPr="000F0B86">
              <w:t>164.79</w:t>
            </w:r>
          </w:p>
        </w:tc>
        <w:tc>
          <w:tcPr>
            <w:tcW w:w="541" w:type="dxa"/>
            <w:noWrap/>
            <w:hideMark/>
          </w:tcPr>
          <w:p w14:paraId="44071CE1" w14:textId="77777777" w:rsidR="001C37D9" w:rsidRPr="000F0B86" w:rsidRDefault="001C37D9" w:rsidP="001C37D9">
            <w:pPr>
              <w:pStyle w:val="a4"/>
              <w:ind w:left="-121" w:right="-121"/>
            </w:pPr>
            <w:r w:rsidRPr="000F0B86">
              <w:t>164.79</w:t>
            </w:r>
          </w:p>
        </w:tc>
        <w:tc>
          <w:tcPr>
            <w:tcW w:w="551" w:type="dxa"/>
            <w:noWrap/>
            <w:hideMark/>
          </w:tcPr>
          <w:p w14:paraId="5FEBC84A" w14:textId="77777777" w:rsidR="001C37D9" w:rsidRPr="000F0B86" w:rsidRDefault="001C37D9" w:rsidP="001C37D9">
            <w:pPr>
              <w:pStyle w:val="a4"/>
              <w:ind w:left="-121" w:right="-121"/>
            </w:pPr>
            <w:r w:rsidRPr="000F0B86">
              <w:t>78.27</w:t>
            </w:r>
          </w:p>
        </w:tc>
        <w:tc>
          <w:tcPr>
            <w:tcW w:w="543" w:type="dxa"/>
            <w:noWrap/>
            <w:hideMark/>
          </w:tcPr>
          <w:p w14:paraId="736FB5F1" w14:textId="77777777" w:rsidR="001C37D9" w:rsidRPr="000F0B86" w:rsidRDefault="001C37D9" w:rsidP="001C37D9">
            <w:pPr>
              <w:pStyle w:val="a4"/>
              <w:ind w:left="-121" w:right="-121"/>
            </w:pPr>
            <w:r w:rsidRPr="000F0B86">
              <w:t>101.15</w:t>
            </w:r>
          </w:p>
        </w:tc>
        <w:tc>
          <w:tcPr>
            <w:tcW w:w="541" w:type="dxa"/>
            <w:noWrap/>
            <w:hideMark/>
          </w:tcPr>
          <w:p w14:paraId="1FA3D072" w14:textId="77777777" w:rsidR="001C37D9" w:rsidRPr="000F0B86" w:rsidRDefault="001C37D9" w:rsidP="001C37D9">
            <w:pPr>
              <w:pStyle w:val="a4"/>
              <w:ind w:left="-121" w:right="-121"/>
            </w:pPr>
            <w:r w:rsidRPr="000F0B86">
              <w:t>101.15</w:t>
            </w:r>
          </w:p>
        </w:tc>
        <w:tc>
          <w:tcPr>
            <w:tcW w:w="568" w:type="dxa"/>
            <w:gridSpan w:val="2"/>
            <w:noWrap/>
            <w:hideMark/>
          </w:tcPr>
          <w:p w14:paraId="6A805C7C" w14:textId="77777777" w:rsidR="001C37D9" w:rsidRPr="000F0B86" w:rsidRDefault="001C37D9" w:rsidP="001C37D9">
            <w:pPr>
              <w:pStyle w:val="a4"/>
              <w:ind w:left="-121" w:right="-121"/>
            </w:pPr>
            <w:r w:rsidRPr="000F0B86">
              <w:t>29.73</w:t>
            </w:r>
          </w:p>
        </w:tc>
        <w:tc>
          <w:tcPr>
            <w:tcW w:w="543" w:type="dxa"/>
            <w:gridSpan w:val="2"/>
            <w:noWrap/>
            <w:hideMark/>
          </w:tcPr>
          <w:p w14:paraId="5968EE4B" w14:textId="77777777" w:rsidR="001C37D9" w:rsidRPr="000F0B86" w:rsidRDefault="001C37D9" w:rsidP="001C37D9">
            <w:pPr>
              <w:pStyle w:val="a4"/>
              <w:ind w:left="-121" w:right="-121"/>
            </w:pPr>
            <w:r w:rsidRPr="000F0B86">
              <w:t>164.79</w:t>
            </w:r>
          </w:p>
        </w:tc>
        <w:tc>
          <w:tcPr>
            <w:tcW w:w="541" w:type="dxa"/>
            <w:noWrap/>
            <w:hideMark/>
          </w:tcPr>
          <w:p w14:paraId="298A86A5" w14:textId="77777777" w:rsidR="001C37D9" w:rsidRPr="000F0B86" w:rsidRDefault="001C37D9" w:rsidP="001C37D9">
            <w:pPr>
              <w:pStyle w:val="a4"/>
              <w:ind w:left="-121" w:right="-121"/>
            </w:pPr>
            <w:r w:rsidRPr="000F0B86">
              <w:t>164.79</w:t>
            </w:r>
          </w:p>
        </w:tc>
        <w:tc>
          <w:tcPr>
            <w:tcW w:w="551" w:type="dxa"/>
            <w:gridSpan w:val="2"/>
            <w:noWrap/>
            <w:hideMark/>
          </w:tcPr>
          <w:p w14:paraId="425C21C9" w14:textId="77777777" w:rsidR="001C37D9" w:rsidRPr="000F0B86" w:rsidRDefault="001C37D9" w:rsidP="001C37D9">
            <w:pPr>
              <w:pStyle w:val="a4"/>
              <w:ind w:left="-121" w:right="-121"/>
            </w:pPr>
            <w:r w:rsidRPr="000F0B86">
              <w:t>78.27</w:t>
            </w:r>
          </w:p>
        </w:tc>
        <w:tc>
          <w:tcPr>
            <w:tcW w:w="543" w:type="dxa"/>
            <w:noWrap/>
            <w:hideMark/>
          </w:tcPr>
          <w:p w14:paraId="6388FE8C" w14:textId="77777777" w:rsidR="001C37D9" w:rsidRPr="000F0B86" w:rsidRDefault="001C37D9" w:rsidP="001C37D9">
            <w:pPr>
              <w:pStyle w:val="a4"/>
              <w:ind w:left="-121" w:right="-121"/>
            </w:pPr>
            <w:r w:rsidRPr="000F0B86">
              <w:t>101.15</w:t>
            </w:r>
          </w:p>
        </w:tc>
        <w:tc>
          <w:tcPr>
            <w:tcW w:w="541" w:type="dxa"/>
            <w:noWrap/>
            <w:hideMark/>
          </w:tcPr>
          <w:p w14:paraId="199A3B98" w14:textId="77777777" w:rsidR="001C37D9" w:rsidRPr="000F0B86" w:rsidRDefault="001C37D9" w:rsidP="001C37D9">
            <w:pPr>
              <w:pStyle w:val="a4"/>
              <w:ind w:left="-121" w:right="-121"/>
            </w:pPr>
            <w:r w:rsidRPr="000F0B86">
              <w:t>101.15</w:t>
            </w:r>
          </w:p>
        </w:tc>
        <w:tc>
          <w:tcPr>
            <w:tcW w:w="568" w:type="dxa"/>
            <w:gridSpan w:val="2"/>
            <w:noWrap/>
            <w:hideMark/>
          </w:tcPr>
          <w:p w14:paraId="4CECFDED" w14:textId="77777777" w:rsidR="001C37D9" w:rsidRPr="000F0B86" w:rsidRDefault="001C37D9" w:rsidP="001C37D9">
            <w:pPr>
              <w:pStyle w:val="a4"/>
              <w:ind w:left="-121" w:right="-121"/>
            </w:pPr>
            <w:r w:rsidRPr="000F0B86">
              <w:t>29.73</w:t>
            </w:r>
          </w:p>
        </w:tc>
        <w:tc>
          <w:tcPr>
            <w:tcW w:w="543" w:type="dxa"/>
            <w:gridSpan w:val="2"/>
            <w:noWrap/>
            <w:hideMark/>
          </w:tcPr>
          <w:p w14:paraId="3AD6406B" w14:textId="77777777" w:rsidR="001C37D9" w:rsidRPr="000F0B86" w:rsidRDefault="001C37D9" w:rsidP="001C37D9">
            <w:pPr>
              <w:pStyle w:val="a4"/>
              <w:ind w:left="-121" w:right="-121"/>
            </w:pPr>
            <w:r w:rsidRPr="000F0B86">
              <w:t>130.50</w:t>
            </w:r>
          </w:p>
        </w:tc>
        <w:tc>
          <w:tcPr>
            <w:tcW w:w="551" w:type="dxa"/>
            <w:noWrap/>
            <w:hideMark/>
          </w:tcPr>
          <w:p w14:paraId="4872221C" w14:textId="77777777" w:rsidR="001C37D9" w:rsidRPr="000F0B86" w:rsidRDefault="001C37D9" w:rsidP="001C37D9">
            <w:pPr>
              <w:pStyle w:val="a4"/>
              <w:ind w:left="-121" w:right="-121"/>
            </w:pPr>
            <w:r w:rsidRPr="000F0B86">
              <w:t>35.40</w:t>
            </w:r>
          </w:p>
        </w:tc>
        <w:tc>
          <w:tcPr>
            <w:tcW w:w="541" w:type="dxa"/>
            <w:gridSpan w:val="2"/>
            <w:noWrap/>
            <w:hideMark/>
          </w:tcPr>
          <w:p w14:paraId="5D9372D2" w14:textId="77777777" w:rsidR="001C37D9" w:rsidRPr="000F0B86" w:rsidRDefault="001C37D9" w:rsidP="001C37D9">
            <w:pPr>
              <w:pStyle w:val="a4"/>
              <w:ind w:left="-121" w:right="-121"/>
            </w:pPr>
            <w:r w:rsidRPr="000F0B86">
              <w:t>130.50</w:t>
            </w:r>
          </w:p>
        </w:tc>
        <w:tc>
          <w:tcPr>
            <w:tcW w:w="543" w:type="dxa"/>
            <w:noWrap/>
            <w:hideMark/>
          </w:tcPr>
          <w:p w14:paraId="7CA8DCA5" w14:textId="77777777" w:rsidR="001C37D9" w:rsidRPr="000F0B86" w:rsidRDefault="001C37D9" w:rsidP="001C37D9">
            <w:pPr>
              <w:pStyle w:val="a4"/>
              <w:ind w:left="-121" w:right="-121"/>
            </w:pPr>
            <w:r w:rsidRPr="000F0B86">
              <w:t>73.83</w:t>
            </w:r>
          </w:p>
        </w:tc>
        <w:tc>
          <w:tcPr>
            <w:tcW w:w="551" w:type="dxa"/>
            <w:noWrap/>
            <w:hideMark/>
          </w:tcPr>
          <w:p w14:paraId="75259788" w14:textId="77777777" w:rsidR="001C37D9" w:rsidRPr="000F0B86" w:rsidRDefault="001C37D9" w:rsidP="001C37D9">
            <w:pPr>
              <w:pStyle w:val="a4"/>
              <w:ind w:left="-121" w:right="-121"/>
            </w:pPr>
            <w:r w:rsidRPr="000F0B86">
              <w:t>2.74</w:t>
            </w:r>
          </w:p>
        </w:tc>
        <w:tc>
          <w:tcPr>
            <w:tcW w:w="541" w:type="dxa"/>
            <w:noWrap/>
            <w:hideMark/>
          </w:tcPr>
          <w:p w14:paraId="3E332455" w14:textId="77777777" w:rsidR="001C37D9" w:rsidRPr="000F0B86" w:rsidRDefault="001C37D9" w:rsidP="001C37D9">
            <w:pPr>
              <w:pStyle w:val="a4"/>
              <w:ind w:left="-121" w:right="-121"/>
            </w:pPr>
            <w:r w:rsidRPr="000F0B86">
              <w:t>73.83</w:t>
            </w:r>
          </w:p>
        </w:tc>
      </w:tr>
      <w:tr w:rsidR="001C37D9" w:rsidRPr="000F0B86" w14:paraId="222EF357" w14:textId="77777777" w:rsidTr="001C37D9">
        <w:trPr>
          <w:divId w:val="1712145106"/>
          <w:trHeight w:val="276"/>
        </w:trPr>
        <w:tc>
          <w:tcPr>
            <w:tcW w:w="1162" w:type="dxa"/>
            <w:gridSpan w:val="2"/>
            <w:noWrap/>
            <w:hideMark/>
          </w:tcPr>
          <w:p w14:paraId="33172AA8" w14:textId="77777777" w:rsidR="001C37D9" w:rsidRPr="000F0B86" w:rsidRDefault="001C37D9" w:rsidP="001C37D9">
            <w:pPr>
              <w:pStyle w:val="a4"/>
              <w:ind w:left="-121" w:right="-121"/>
            </w:pPr>
            <w:r w:rsidRPr="000F0B86">
              <w:t>轴力</w:t>
            </w:r>
          </w:p>
        </w:tc>
        <w:tc>
          <w:tcPr>
            <w:tcW w:w="543" w:type="dxa"/>
            <w:noWrap/>
            <w:hideMark/>
          </w:tcPr>
          <w:p w14:paraId="1ACC32D8" w14:textId="77777777" w:rsidR="001C37D9" w:rsidRPr="000F0B86" w:rsidRDefault="001C37D9" w:rsidP="001C37D9">
            <w:pPr>
              <w:pStyle w:val="a4"/>
              <w:ind w:left="-121" w:right="-121"/>
            </w:pPr>
            <w:r w:rsidRPr="000F0B86">
              <w:t>233.62</w:t>
            </w:r>
          </w:p>
        </w:tc>
        <w:tc>
          <w:tcPr>
            <w:tcW w:w="551" w:type="dxa"/>
            <w:noWrap/>
            <w:hideMark/>
          </w:tcPr>
          <w:p w14:paraId="26C74AB5" w14:textId="77777777" w:rsidR="001C37D9" w:rsidRPr="000F0B86" w:rsidRDefault="001C37D9" w:rsidP="001C37D9">
            <w:pPr>
              <w:pStyle w:val="a4"/>
              <w:ind w:left="-121" w:right="-121"/>
            </w:pPr>
            <w:r w:rsidRPr="000F0B86">
              <w:t>184.02</w:t>
            </w:r>
          </w:p>
        </w:tc>
        <w:tc>
          <w:tcPr>
            <w:tcW w:w="541" w:type="dxa"/>
            <w:noWrap/>
            <w:hideMark/>
          </w:tcPr>
          <w:p w14:paraId="4689CB1C" w14:textId="77777777" w:rsidR="001C37D9" w:rsidRPr="000F0B86" w:rsidRDefault="001C37D9" w:rsidP="001C37D9">
            <w:pPr>
              <w:pStyle w:val="a4"/>
              <w:ind w:left="-121" w:right="-121"/>
            </w:pPr>
            <w:r w:rsidRPr="000F0B86">
              <w:t>233.62</w:t>
            </w:r>
          </w:p>
        </w:tc>
        <w:tc>
          <w:tcPr>
            <w:tcW w:w="543" w:type="dxa"/>
            <w:noWrap/>
            <w:hideMark/>
          </w:tcPr>
          <w:p w14:paraId="2F41C458" w14:textId="77777777" w:rsidR="001C37D9" w:rsidRPr="000F0B86" w:rsidRDefault="001C37D9" w:rsidP="001C37D9">
            <w:pPr>
              <w:pStyle w:val="a4"/>
              <w:ind w:left="-121" w:right="-121"/>
            </w:pPr>
            <w:r w:rsidRPr="000F0B86">
              <w:t>270.91</w:t>
            </w:r>
          </w:p>
        </w:tc>
        <w:tc>
          <w:tcPr>
            <w:tcW w:w="551" w:type="dxa"/>
            <w:noWrap/>
            <w:hideMark/>
          </w:tcPr>
          <w:p w14:paraId="09162F46" w14:textId="77777777" w:rsidR="001C37D9" w:rsidRPr="000F0B86" w:rsidRDefault="001C37D9" w:rsidP="001C37D9">
            <w:pPr>
              <w:pStyle w:val="a4"/>
              <w:ind w:left="-121" w:right="-121"/>
            </w:pPr>
            <w:r w:rsidRPr="000F0B86">
              <w:t>221.32</w:t>
            </w:r>
          </w:p>
        </w:tc>
        <w:tc>
          <w:tcPr>
            <w:tcW w:w="541" w:type="dxa"/>
            <w:noWrap/>
            <w:hideMark/>
          </w:tcPr>
          <w:p w14:paraId="332058F6" w14:textId="77777777" w:rsidR="001C37D9" w:rsidRPr="000F0B86" w:rsidRDefault="001C37D9" w:rsidP="001C37D9">
            <w:pPr>
              <w:pStyle w:val="a4"/>
              <w:ind w:left="-121" w:right="-121"/>
            </w:pPr>
            <w:r w:rsidRPr="000F0B86">
              <w:t>270.91</w:t>
            </w:r>
          </w:p>
        </w:tc>
        <w:tc>
          <w:tcPr>
            <w:tcW w:w="543" w:type="dxa"/>
            <w:gridSpan w:val="2"/>
            <w:noWrap/>
            <w:hideMark/>
          </w:tcPr>
          <w:p w14:paraId="7B01A89C" w14:textId="77777777" w:rsidR="001C37D9" w:rsidRPr="000F0B86" w:rsidRDefault="001C37D9" w:rsidP="001C37D9">
            <w:pPr>
              <w:pStyle w:val="a4"/>
              <w:ind w:left="-121" w:right="-121"/>
            </w:pPr>
            <w:r w:rsidRPr="000F0B86">
              <w:t>171.06</w:t>
            </w:r>
          </w:p>
        </w:tc>
        <w:tc>
          <w:tcPr>
            <w:tcW w:w="541" w:type="dxa"/>
            <w:noWrap/>
            <w:hideMark/>
          </w:tcPr>
          <w:p w14:paraId="09AE614F" w14:textId="77777777" w:rsidR="001C37D9" w:rsidRPr="000F0B86" w:rsidRDefault="001C37D9" w:rsidP="001C37D9">
            <w:pPr>
              <w:pStyle w:val="a4"/>
              <w:ind w:left="-121" w:right="-121"/>
            </w:pPr>
            <w:r w:rsidRPr="000F0B86">
              <w:t>171.06</w:t>
            </w:r>
          </w:p>
        </w:tc>
        <w:tc>
          <w:tcPr>
            <w:tcW w:w="551" w:type="dxa"/>
            <w:noWrap/>
            <w:hideMark/>
          </w:tcPr>
          <w:p w14:paraId="01D7D843" w14:textId="77777777" w:rsidR="001C37D9" w:rsidRPr="000F0B86" w:rsidRDefault="001C37D9" w:rsidP="001C37D9">
            <w:pPr>
              <w:pStyle w:val="a4"/>
              <w:ind w:left="-121" w:right="-121"/>
            </w:pPr>
            <w:r w:rsidRPr="000F0B86">
              <w:t>227.60</w:t>
            </w:r>
          </w:p>
        </w:tc>
        <w:tc>
          <w:tcPr>
            <w:tcW w:w="543" w:type="dxa"/>
            <w:noWrap/>
            <w:hideMark/>
          </w:tcPr>
          <w:p w14:paraId="50903D88" w14:textId="77777777" w:rsidR="001C37D9" w:rsidRPr="000F0B86" w:rsidRDefault="001C37D9" w:rsidP="001C37D9">
            <w:pPr>
              <w:pStyle w:val="a4"/>
              <w:ind w:left="-121" w:right="-121"/>
            </w:pPr>
            <w:r w:rsidRPr="000F0B86">
              <w:t>208.35</w:t>
            </w:r>
          </w:p>
        </w:tc>
        <w:tc>
          <w:tcPr>
            <w:tcW w:w="541" w:type="dxa"/>
            <w:noWrap/>
            <w:hideMark/>
          </w:tcPr>
          <w:p w14:paraId="48957747" w14:textId="77777777" w:rsidR="001C37D9" w:rsidRPr="000F0B86" w:rsidRDefault="001C37D9" w:rsidP="001C37D9">
            <w:pPr>
              <w:pStyle w:val="a4"/>
              <w:ind w:left="-121" w:right="-121"/>
            </w:pPr>
            <w:r w:rsidRPr="000F0B86">
              <w:t>208.35</w:t>
            </w:r>
          </w:p>
        </w:tc>
        <w:tc>
          <w:tcPr>
            <w:tcW w:w="568" w:type="dxa"/>
            <w:gridSpan w:val="2"/>
            <w:noWrap/>
            <w:hideMark/>
          </w:tcPr>
          <w:p w14:paraId="290DCCB7" w14:textId="77777777" w:rsidR="001C37D9" w:rsidRPr="000F0B86" w:rsidRDefault="001C37D9" w:rsidP="001C37D9">
            <w:pPr>
              <w:pStyle w:val="a4"/>
              <w:ind w:left="-121" w:right="-121"/>
            </w:pPr>
            <w:r w:rsidRPr="000F0B86">
              <w:t>264.89</w:t>
            </w:r>
          </w:p>
        </w:tc>
        <w:tc>
          <w:tcPr>
            <w:tcW w:w="543" w:type="dxa"/>
            <w:gridSpan w:val="2"/>
            <w:noWrap/>
            <w:hideMark/>
          </w:tcPr>
          <w:p w14:paraId="11734DDE" w14:textId="77777777" w:rsidR="001C37D9" w:rsidRPr="000F0B86" w:rsidRDefault="001C37D9" w:rsidP="001C37D9">
            <w:pPr>
              <w:pStyle w:val="a4"/>
              <w:ind w:left="-121" w:right="-121"/>
            </w:pPr>
            <w:r w:rsidRPr="000F0B86">
              <w:t>171.06</w:t>
            </w:r>
          </w:p>
        </w:tc>
        <w:tc>
          <w:tcPr>
            <w:tcW w:w="541" w:type="dxa"/>
            <w:noWrap/>
            <w:hideMark/>
          </w:tcPr>
          <w:p w14:paraId="0F7EF8C5" w14:textId="77777777" w:rsidR="001C37D9" w:rsidRPr="000F0B86" w:rsidRDefault="001C37D9" w:rsidP="001C37D9">
            <w:pPr>
              <w:pStyle w:val="a4"/>
              <w:ind w:left="-121" w:right="-121"/>
            </w:pPr>
            <w:r w:rsidRPr="000F0B86">
              <w:t>171.06</w:t>
            </w:r>
          </w:p>
        </w:tc>
        <w:tc>
          <w:tcPr>
            <w:tcW w:w="551" w:type="dxa"/>
            <w:gridSpan w:val="2"/>
            <w:noWrap/>
            <w:hideMark/>
          </w:tcPr>
          <w:p w14:paraId="151A5D1C" w14:textId="77777777" w:rsidR="001C37D9" w:rsidRPr="000F0B86" w:rsidRDefault="001C37D9" w:rsidP="001C37D9">
            <w:pPr>
              <w:pStyle w:val="a4"/>
              <w:ind w:left="-121" w:right="-121"/>
            </w:pPr>
            <w:r w:rsidRPr="000F0B86">
              <w:t>227.60</w:t>
            </w:r>
          </w:p>
        </w:tc>
        <w:tc>
          <w:tcPr>
            <w:tcW w:w="543" w:type="dxa"/>
            <w:noWrap/>
            <w:hideMark/>
          </w:tcPr>
          <w:p w14:paraId="2F72AFD9" w14:textId="77777777" w:rsidR="001C37D9" w:rsidRPr="000F0B86" w:rsidRDefault="001C37D9" w:rsidP="001C37D9">
            <w:pPr>
              <w:pStyle w:val="a4"/>
              <w:ind w:left="-121" w:right="-121"/>
            </w:pPr>
            <w:r w:rsidRPr="000F0B86">
              <w:t>208.35</w:t>
            </w:r>
          </w:p>
        </w:tc>
        <w:tc>
          <w:tcPr>
            <w:tcW w:w="541" w:type="dxa"/>
            <w:noWrap/>
            <w:hideMark/>
          </w:tcPr>
          <w:p w14:paraId="5DD0E5E8" w14:textId="77777777" w:rsidR="001C37D9" w:rsidRPr="000F0B86" w:rsidRDefault="001C37D9" w:rsidP="001C37D9">
            <w:pPr>
              <w:pStyle w:val="a4"/>
              <w:ind w:left="-121" w:right="-121"/>
            </w:pPr>
            <w:r w:rsidRPr="000F0B86">
              <w:t>208.35</w:t>
            </w:r>
          </w:p>
        </w:tc>
        <w:tc>
          <w:tcPr>
            <w:tcW w:w="568" w:type="dxa"/>
            <w:gridSpan w:val="2"/>
            <w:noWrap/>
            <w:hideMark/>
          </w:tcPr>
          <w:p w14:paraId="3210D976" w14:textId="77777777" w:rsidR="001C37D9" w:rsidRPr="000F0B86" w:rsidRDefault="001C37D9" w:rsidP="001C37D9">
            <w:pPr>
              <w:pStyle w:val="a4"/>
              <w:ind w:left="-121" w:right="-121"/>
            </w:pPr>
            <w:r w:rsidRPr="000F0B86">
              <w:t>264.89</w:t>
            </w:r>
          </w:p>
        </w:tc>
        <w:tc>
          <w:tcPr>
            <w:tcW w:w="543" w:type="dxa"/>
            <w:gridSpan w:val="2"/>
            <w:noWrap/>
            <w:hideMark/>
          </w:tcPr>
          <w:p w14:paraId="4B735816" w14:textId="77777777" w:rsidR="001C37D9" w:rsidRPr="000F0B86" w:rsidRDefault="001C37D9" w:rsidP="001C37D9">
            <w:pPr>
              <w:pStyle w:val="a4"/>
              <w:ind w:left="-121" w:right="-121"/>
            </w:pPr>
            <w:r w:rsidRPr="000F0B86">
              <w:t>233.62</w:t>
            </w:r>
          </w:p>
        </w:tc>
        <w:tc>
          <w:tcPr>
            <w:tcW w:w="551" w:type="dxa"/>
            <w:noWrap/>
            <w:hideMark/>
          </w:tcPr>
          <w:p w14:paraId="23072421" w14:textId="77777777" w:rsidR="001C37D9" w:rsidRPr="000F0B86" w:rsidRDefault="001C37D9" w:rsidP="001C37D9">
            <w:pPr>
              <w:pStyle w:val="a4"/>
              <w:ind w:left="-121" w:right="-121"/>
            </w:pPr>
            <w:r w:rsidRPr="000F0B86">
              <w:t>184.02</w:t>
            </w:r>
          </w:p>
        </w:tc>
        <w:tc>
          <w:tcPr>
            <w:tcW w:w="541" w:type="dxa"/>
            <w:gridSpan w:val="2"/>
            <w:noWrap/>
            <w:hideMark/>
          </w:tcPr>
          <w:p w14:paraId="6401BB2F" w14:textId="77777777" w:rsidR="001C37D9" w:rsidRPr="000F0B86" w:rsidRDefault="001C37D9" w:rsidP="001C37D9">
            <w:pPr>
              <w:pStyle w:val="a4"/>
              <w:ind w:left="-121" w:right="-121"/>
            </w:pPr>
            <w:r w:rsidRPr="000F0B86">
              <w:t>233.62</w:t>
            </w:r>
          </w:p>
        </w:tc>
        <w:tc>
          <w:tcPr>
            <w:tcW w:w="543" w:type="dxa"/>
            <w:noWrap/>
            <w:hideMark/>
          </w:tcPr>
          <w:p w14:paraId="3176F8EE" w14:textId="77777777" w:rsidR="001C37D9" w:rsidRPr="000F0B86" w:rsidRDefault="001C37D9" w:rsidP="001C37D9">
            <w:pPr>
              <w:pStyle w:val="a4"/>
              <w:ind w:left="-121" w:right="-121"/>
            </w:pPr>
            <w:r w:rsidRPr="000F0B86">
              <w:t>270.91</w:t>
            </w:r>
          </w:p>
        </w:tc>
        <w:tc>
          <w:tcPr>
            <w:tcW w:w="551" w:type="dxa"/>
            <w:noWrap/>
            <w:hideMark/>
          </w:tcPr>
          <w:p w14:paraId="3C3889CB" w14:textId="77777777" w:rsidR="001C37D9" w:rsidRPr="000F0B86" w:rsidRDefault="001C37D9" w:rsidP="001C37D9">
            <w:pPr>
              <w:pStyle w:val="a4"/>
              <w:ind w:left="-121" w:right="-121"/>
            </w:pPr>
            <w:r w:rsidRPr="000F0B86">
              <w:t>221.32</w:t>
            </w:r>
          </w:p>
        </w:tc>
        <w:tc>
          <w:tcPr>
            <w:tcW w:w="541" w:type="dxa"/>
            <w:noWrap/>
            <w:hideMark/>
          </w:tcPr>
          <w:p w14:paraId="600B0796" w14:textId="77777777" w:rsidR="001C37D9" w:rsidRPr="000F0B86" w:rsidRDefault="001C37D9" w:rsidP="001C37D9">
            <w:pPr>
              <w:pStyle w:val="a4"/>
              <w:ind w:left="-121" w:right="-121"/>
            </w:pPr>
            <w:r w:rsidRPr="000F0B86">
              <w:t>270.91</w:t>
            </w:r>
          </w:p>
        </w:tc>
      </w:tr>
      <w:tr w:rsidR="001C37D9" w:rsidRPr="000F0B86" w14:paraId="1F38A667" w14:textId="77777777" w:rsidTr="001C37D9">
        <w:trPr>
          <w:divId w:val="1712145106"/>
          <w:trHeight w:val="276"/>
        </w:trPr>
        <w:tc>
          <w:tcPr>
            <w:tcW w:w="1162" w:type="dxa"/>
            <w:gridSpan w:val="2"/>
            <w:noWrap/>
            <w:hideMark/>
          </w:tcPr>
          <w:p w14:paraId="7E3A0F04" w14:textId="77777777" w:rsidR="001C37D9" w:rsidRPr="000F0B86" w:rsidRDefault="001C37D9" w:rsidP="001C37D9">
            <w:pPr>
              <w:pStyle w:val="a4"/>
              <w:ind w:left="-121" w:right="-121"/>
            </w:pPr>
            <w:r w:rsidRPr="000F0B86">
              <w:t>L</w:t>
            </w:r>
          </w:p>
        </w:tc>
        <w:tc>
          <w:tcPr>
            <w:tcW w:w="13114" w:type="dxa"/>
            <w:gridSpan w:val="31"/>
            <w:noWrap/>
            <w:hideMark/>
          </w:tcPr>
          <w:p w14:paraId="145F186C" w14:textId="77777777" w:rsidR="001C37D9" w:rsidRPr="000F0B86" w:rsidRDefault="001C37D9" w:rsidP="001C37D9">
            <w:pPr>
              <w:pStyle w:val="a4"/>
              <w:ind w:left="-121" w:right="-121"/>
            </w:pPr>
            <w:r w:rsidRPr="000F0B86">
              <w:t>4500</w:t>
            </w:r>
          </w:p>
        </w:tc>
      </w:tr>
      <w:tr w:rsidR="001C37D9" w:rsidRPr="000F0B86" w14:paraId="39A950C9" w14:textId="77777777" w:rsidTr="001C37D9">
        <w:trPr>
          <w:divId w:val="1712145106"/>
          <w:trHeight w:val="276"/>
        </w:trPr>
        <w:tc>
          <w:tcPr>
            <w:tcW w:w="1162" w:type="dxa"/>
            <w:gridSpan w:val="2"/>
            <w:noWrap/>
            <w:hideMark/>
          </w:tcPr>
          <w:p w14:paraId="5B54759D" w14:textId="77777777" w:rsidR="001C37D9" w:rsidRPr="000F0B86" w:rsidRDefault="001C37D9" w:rsidP="001C37D9">
            <w:pPr>
              <w:pStyle w:val="a4"/>
              <w:ind w:left="-121" w:right="-121"/>
            </w:pPr>
            <w:r w:rsidRPr="000F0B86">
              <w:t>b</w:t>
            </w:r>
          </w:p>
        </w:tc>
        <w:tc>
          <w:tcPr>
            <w:tcW w:w="13114" w:type="dxa"/>
            <w:gridSpan w:val="31"/>
            <w:noWrap/>
            <w:hideMark/>
          </w:tcPr>
          <w:p w14:paraId="5230EAB7" w14:textId="77777777" w:rsidR="001C37D9" w:rsidRPr="000F0B86" w:rsidRDefault="001C37D9" w:rsidP="001C37D9">
            <w:pPr>
              <w:pStyle w:val="a4"/>
              <w:ind w:left="-121" w:right="-121"/>
            </w:pPr>
            <w:r w:rsidRPr="000F0B86">
              <w:t>600</w:t>
            </w:r>
          </w:p>
        </w:tc>
      </w:tr>
      <w:tr w:rsidR="001C37D9" w:rsidRPr="000F0B86" w14:paraId="1F411C1E" w14:textId="77777777" w:rsidTr="001C37D9">
        <w:trPr>
          <w:divId w:val="1712145106"/>
          <w:trHeight w:val="276"/>
        </w:trPr>
        <w:tc>
          <w:tcPr>
            <w:tcW w:w="1162" w:type="dxa"/>
            <w:gridSpan w:val="2"/>
            <w:noWrap/>
            <w:hideMark/>
          </w:tcPr>
          <w:p w14:paraId="2F8D14D9" w14:textId="77777777" w:rsidR="001C37D9" w:rsidRPr="000F0B86" w:rsidRDefault="001C37D9" w:rsidP="001C37D9">
            <w:pPr>
              <w:pStyle w:val="a4"/>
              <w:ind w:left="-121" w:right="-121"/>
            </w:pPr>
            <w:r w:rsidRPr="000F0B86">
              <w:t>h</w:t>
            </w:r>
          </w:p>
        </w:tc>
        <w:tc>
          <w:tcPr>
            <w:tcW w:w="13114" w:type="dxa"/>
            <w:gridSpan w:val="31"/>
            <w:noWrap/>
            <w:hideMark/>
          </w:tcPr>
          <w:p w14:paraId="52659CE7" w14:textId="77777777" w:rsidR="001C37D9" w:rsidRPr="000F0B86" w:rsidRDefault="001C37D9" w:rsidP="001C37D9">
            <w:pPr>
              <w:pStyle w:val="a4"/>
              <w:ind w:left="-121" w:right="-121"/>
            </w:pPr>
            <w:r w:rsidRPr="000F0B86">
              <w:t>600</w:t>
            </w:r>
          </w:p>
        </w:tc>
      </w:tr>
      <w:tr w:rsidR="001C37D9" w:rsidRPr="000F0B86" w14:paraId="16E089B6" w14:textId="77777777" w:rsidTr="001C37D9">
        <w:trPr>
          <w:divId w:val="1712145106"/>
          <w:trHeight w:val="276"/>
        </w:trPr>
        <w:tc>
          <w:tcPr>
            <w:tcW w:w="1162" w:type="dxa"/>
            <w:gridSpan w:val="2"/>
            <w:noWrap/>
            <w:hideMark/>
          </w:tcPr>
          <w:p w14:paraId="1FE06858" w14:textId="77777777" w:rsidR="001C37D9" w:rsidRPr="000F0B86" w:rsidRDefault="001C37D9" w:rsidP="001C37D9">
            <w:pPr>
              <w:pStyle w:val="a4"/>
              <w:ind w:left="-121" w:right="-121"/>
            </w:pPr>
            <w:r w:rsidRPr="000F0B86">
              <w:t>ea</w:t>
            </w:r>
          </w:p>
        </w:tc>
        <w:tc>
          <w:tcPr>
            <w:tcW w:w="13114" w:type="dxa"/>
            <w:gridSpan w:val="31"/>
            <w:noWrap/>
            <w:hideMark/>
          </w:tcPr>
          <w:p w14:paraId="7F0FA958" w14:textId="77777777" w:rsidR="001C37D9" w:rsidRPr="000F0B86" w:rsidRDefault="001C37D9" w:rsidP="001C37D9">
            <w:pPr>
              <w:pStyle w:val="a4"/>
              <w:ind w:left="-121" w:right="-121"/>
            </w:pPr>
            <w:r w:rsidRPr="000F0B86">
              <w:t>20</w:t>
            </w:r>
          </w:p>
        </w:tc>
      </w:tr>
      <w:tr w:rsidR="001C37D9" w:rsidRPr="000F0B86" w14:paraId="1EB11511" w14:textId="77777777" w:rsidTr="001C37D9">
        <w:trPr>
          <w:divId w:val="1712145106"/>
          <w:trHeight w:val="276"/>
        </w:trPr>
        <w:tc>
          <w:tcPr>
            <w:tcW w:w="1162" w:type="dxa"/>
            <w:gridSpan w:val="2"/>
            <w:noWrap/>
            <w:hideMark/>
          </w:tcPr>
          <w:p w14:paraId="3F0FBE98" w14:textId="77777777" w:rsidR="001C37D9" w:rsidRPr="000F0B86" w:rsidRDefault="001C37D9" w:rsidP="001C37D9">
            <w:pPr>
              <w:pStyle w:val="a4"/>
              <w:ind w:left="-121" w:right="-121"/>
            </w:pPr>
            <w:r w:rsidRPr="000F0B86">
              <w:t>M1/M2</w:t>
            </w:r>
          </w:p>
        </w:tc>
        <w:tc>
          <w:tcPr>
            <w:tcW w:w="543" w:type="dxa"/>
            <w:noWrap/>
            <w:hideMark/>
          </w:tcPr>
          <w:p w14:paraId="5A0F9EE4" w14:textId="77777777" w:rsidR="001C37D9" w:rsidRPr="000F0B86" w:rsidRDefault="001C37D9" w:rsidP="001C37D9">
            <w:pPr>
              <w:pStyle w:val="a4"/>
              <w:ind w:left="-121" w:right="-121"/>
            </w:pPr>
            <w:r w:rsidRPr="000F0B86">
              <w:t>0.57</w:t>
            </w:r>
          </w:p>
        </w:tc>
        <w:tc>
          <w:tcPr>
            <w:tcW w:w="551" w:type="dxa"/>
            <w:noWrap/>
            <w:hideMark/>
          </w:tcPr>
          <w:p w14:paraId="244F6A38" w14:textId="77777777" w:rsidR="001C37D9" w:rsidRPr="000F0B86" w:rsidRDefault="001C37D9" w:rsidP="001C37D9">
            <w:pPr>
              <w:pStyle w:val="a4"/>
              <w:ind w:left="-121" w:right="-121"/>
            </w:pPr>
            <w:r w:rsidRPr="000F0B86">
              <w:t>0.08</w:t>
            </w:r>
          </w:p>
        </w:tc>
        <w:tc>
          <w:tcPr>
            <w:tcW w:w="541" w:type="dxa"/>
            <w:noWrap/>
            <w:hideMark/>
          </w:tcPr>
          <w:p w14:paraId="15AAB492" w14:textId="77777777" w:rsidR="001C37D9" w:rsidRPr="000F0B86" w:rsidRDefault="001C37D9" w:rsidP="001C37D9">
            <w:pPr>
              <w:pStyle w:val="a4"/>
              <w:ind w:left="-121" w:right="-121"/>
            </w:pPr>
            <w:r w:rsidRPr="000F0B86">
              <w:t>0.57</w:t>
            </w:r>
          </w:p>
        </w:tc>
        <w:tc>
          <w:tcPr>
            <w:tcW w:w="543" w:type="dxa"/>
            <w:noWrap/>
            <w:hideMark/>
          </w:tcPr>
          <w:p w14:paraId="50DE10CA" w14:textId="77777777" w:rsidR="001C37D9" w:rsidRPr="000F0B86" w:rsidRDefault="001C37D9" w:rsidP="001C37D9">
            <w:pPr>
              <w:pStyle w:val="a4"/>
              <w:ind w:left="-121" w:right="-121"/>
            </w:pPr>
            <w:r w:rsidRPr="000F0B86">
              <w:t>0.57</w:t>
            </w:r>
          </w:p>
        </w:tc>
        <w:tc>
          <w:tcPr>
            <w:tcW w:w="551" w:type="dxa"/>
            <w:noWrap/>
            <w:hideMark/>
          </w:tcPr>
          <w:p w14:paraId="723707B8" w14:textId="77777777" w:rsidR="001C37D9" w:rsidRPr="000F0B86" w:rsidRDefault="001C37D9" w:rsidP="001C37D9">
            <w:pPr>
              <w:pStyle w:val="a4"/>
              <w:ind w:left="-121" w:right="-121"/>
            </w:pPr>
            <w:r w:rsidRPr="000F0B86">
              <w:t>0.08</w:t>
            </w:r>
          </w:p>
        </w:tc>
        <w:tc>
          <w:tcPr>
            <w:tcW w:w="541" w:type="dxa"/>
            <w:noWrap/>
            <w:hideMark/>
          </w:tcPr>
          <w:p w14:paraId="44302517" w14:textId="77777777" w:rsidR="001C37D9" w:rsidRPr="000F0B86" w:rsidRDefault="001C37D9" w:rsidP="001C37D9">
            <w:pPr>
              <w:pStyle w:val="a4"/>
              <w:ind w:left="-121" w:right="-121"/>
            </w:pPr>
            <w:r w:rsidRPr="000F0B86">
              <w:t>0.57</w:t>
            </w:r>
          </w:p>
        </w:tc>
        <w:tc>
          <w:tcPr>
            <w:tcW w:w="543" w:type="dxa"/>
            <w:gridSpan w:val="2"/>
            <w:noWrap/>
            <w:hideMark/>
          </w:tcPr>
          <w:p w14:paraId="060BB7F4" w14:textId="77777777" w:rsidR="001C37D9" w:rsidRPr="000F0B86" w:rsidRDefault="001C37D9" w:rsidP="001C37D9">
            <w:pPr>
              <w:pStyle w:val="a4"/>
              <w:ind w:left="-121" w:right="-121"/>
            </w:pPr>
            <w:r w:rsidRPr="000F0B86">
              <w:t>0.61</w:t>
            </w:r>
          </w:p>
        </w:tc>
        <w:tc>
          <w:tcPr>
            <w:tcW w:w="541" w:type="dxa"/>
            <w:noWrap/>
            <w:hideMark/>
          </w:tcPr>
          <w:p w14:paraId="0A9CC1E4" w14:textId="77777777" w:rsidR="001C37D9" w:rsidRPr="000F0B86" w:rsidRDefault="001C37D9" w:rsidP="001C37D9">
            <w:pPr>
              <w:pStyle w:val="a4"/>
              <w:ind w:left="-121" w:right="-121"/>
            </w:pPr>
            <w:r w:rsidRPr="000F0B86">
              <w:t>0.61</w:t>
            </w:r>
          </w:p>
        </w:tc>
        <w:tc>
          <w:tcPr>
            <w:tcW w:w="551" w:type="dxa"/>
            <w:noWrap/>
            <w:hideMark/>
          </w:tcPr>
          <w:p w14:paraId="3AC70EC9" w14:textId="77777777" w:rsidR="001C37D9" w:rsidRPr="000F0B86" w:rsidRDefault="001C37D9" w:rsidP="001C37D9">
            <w:pPr>
              <w:pStyle w:val="a4"/>
              <w:ind w:left="-121" w:right="-121"/>
            </w:pPr>
            <w:r w:rsidRPr="000F0B86">
              <w:t>0.38</w:t>
            </w:r>
          </w:p>
        </w:tc>
        <w:tc>
          <w:tcPr>
            <w:tcW w:w="543" w:type="dxa"/>
            <w:noWrap/>
            <w:hideMark/>
          </w:tcPr>
          <w:p w14:paraId="018F0F63" w14:textId="77777777" w:rsidR="001C37D9" w:rsidRPr="000F0B86" w:rsidRDefault="001C37D9" w:rsidP="001C37D9">
            <w:pPr>
              <w:pStyle w:val="a4"/>
              <w:ind w:left="-121" w:right="-121"/>
            </w:pPr>
            <w:r w:rsidRPr="000F0B86">
              <w:t>0.61</w:t>
            </w:r>
          </w:p>
        </w:tc>
        <w:tc>
          <w:tcPr>
            <w:tcW w:w="541" w:type="dxa"/>
            <w:noWrap/>
            <w:hideMark/>
          </w:tcPr>
          <w:p w14:paraId="684DFEB0" w14:textId="77777777" w:rsidR="001C37D9" w:rsidRPr="000F0B86" w:rsidRDefault="001C37D9" w:rsidP="001C37D9">
            <w:pPr>
              <w:pStyle w:val="a4"/>
              <w:ind w:left="-121" w:right="-121"/>
            </w:pPr>
            <w:r w:rsidRPr="000F0B86">
              <w:t>0.61</w:t>
            </w:r>
          </w:p>
        </w:tc>
        <w:tc>
          <w:tcPr>
            <w:tcW w:w="568" w:type="dxa"/>
            <w:gridSpan w:val="2"/>
            <w:noWrap/>
            <w:hideMark/>
          </w:tcPr>
          <w:p w14:paraId="133088D9" w14:textId="77777777" w:rsidR="001C37D9" w:rsidRPr="000F0B86" w:rsidRDefault="001C37D9" w:rsidP="001C37D9">
            <w:pPr>
              <w:pStyle w:val="a4"/>
              <w:ind w:left="-121" w:right="-121"/>
            </w:pPr>
            <w:r w:rsidRPr="000F0B86">
              <w:t>0.38</w:t>
            </w:r>
          </w:p>
        </w:tc>
        <w:tc>
          <w:tcPr>
            <w:tcW w:w="543" w:type="dxa"/>
            <w:gridSpan w:val="2"/>
            <w:noWrap/>
            <w:hideMark/>
          </w:tcPr>
          <w:p w14:paraId="47FEA2C8" w14:textId="77777777" w:rsidR="001C37D9" w:rsidRPr="000F0B86" w:rsidRDefault="001C37D9" w:rsidP="001C37D9">
            <w:pPr>
              <w:pStyle w:val="a4"/>
              <w:ind w:left="-121" w:right="-121"/>
            </w:pPr>
            <w:r w:rsidRPr="000F0B86">
              <w:t>0.61</w:t>
            </w:r>
          </w:p>
        </w:tc>
        <w:tc>
          <w:tcPr>
            <w:tcW w:w="541" w:type="dxa"/>
            <w:noWrap/>
            <w:hideMark/>
          </w:tcPr>
          <w:p w14:paraId="0EB7A41B" w14:textId="77777777" w:rsidR="001C37D9" w:rsidRPr="000F0B86" w:rsidRDefault="001C37D9" w:rsidP="001C37D9">
            <w:pPr>
              <w:pStyle w:val="a4"/>
              <w:ind w:left="-121" w:right="-121"/>
            </w:pPr>
            <w:r w:rsidRPr="000F0B86">
              <w:t>0.61</w:t>
            </w:r>
          </w:p>
        </w:tc>
        <w:tc>
          <w:tcPr>
            <w:tcW w:w="551" w:type="dxa"/>
            <w:gridSpan w:val="2"/>
            <w:noWrap/>
            <w:hideMark/>
          </w:tcPr>
          <w:p w14:paraId="361F644B" w14:textId="77777777" w:rsidR="001C37D9" w:rsidRPr="000F0B86" w:rsidRDefault="001C37D9" w:rsidP="001C37D9">
            <w:pPr>
              <w:pStyle w:val="a4"/>
              <w:ind w:left="-121" w:right="-121"/>
            </w:pPr>
            <w:r w:rsidRPr="000F0B86">
              <w:t>0.38</w:t>
            </w:r>
          </w:p>
        </w:tc>
        <w:tc>
          <w:tcPr>
            <w:tcW w:w="543" w:type="dxa"/>
            <w:noWrap/>
            <w:hideMark/>
          </w:tcPr>
          <w:p w14:paraId="6D576BD5" w14:textId="77777777" w:rsidR="001C37D9" w:rsidRPr="000F0B86" w:rsidRDefault="001C37D9" w:rsidP="001C37D9">
            <w:pPr>
              <w:pStyle w:val="a4"/>
              <w:ind w:left="-121" w:right="-121"/>
            </w:pPr>
            <w:r w:rsidRPr="000F0B86">
              <w:t>0.61</w:t>
            </w:r>
          </w:p>
        </w:tc>
        <w:tc>
          <w:tcPr>
            <w:tcW w:w="541" w:type="dxa"/>
            <w:noWrap/>
            <w:hideMark/>
          </w:tcPr>
          <w:p w14:paraId="4DD0BB5F" w14:textId="77777777" w:rsidR="001C37D9" w:rsidRPr="000F0B86" w:rsidRDefault="001C37D9" w:rsidP="001C37D9">
            <w:pPr>
              <w:pStyle w:val="a4"/>
              <w:ind w:left="-121" w:right="-121"/>
            </w:pPr>
            <w:r w:rsidRPr="000F0B86">
              <w:t>0.61</w:t>
            </w:r>
          </w:p>
        </w:tc>
        <w:tc>
          <w:tcPr>
            <w:tcW w:w="568" w:type="dxa"/>
            <w:gridSpan w:val="2"/>
            <w:noWrap/>
            <w:hideMark/>
          </w:tcPr>
          <w:p w14:paraId="5BB1020D" w14:textId="77777777" w:rsidR="001C37D9" w:rsidRPr="000F0B86" w:rsidRDefault="001C37D9" w:rsidP="001C37D9">
            <w:pPr>
              <w:pStyle w:val="a4"/>
              <w:ind w:left="-121" w:right="-121"/>
            </w:pPr>
            <w:r w:rsidRPr="000F0B86">
              <w:t>0.38</w:t>
            </w:r>
          </w:p>
        </w:tc>
        <w:tc>
          <w:tcPr>
            <w:tcW w:w="543" w:type="dxa"/>
            <w:gridSpan w:val="2"/>
            <w:noWrap/>
            <w:hideMark/>
          </w:tcPr>
          <w:p w14:paraId="30A8A50F" w14:textId="77777777" w:rsidR="001C37D9" w:rsidRPr="000F0B86" w:rsidRDefault="001C37D9" w:rsidP="001C37D9">
            <w:pPr>
              <w:pStyle w:val="a4"/>
              <w:ind w:left="-121" w:right="-121"/>
            </w:pPr>
            <w:r w:rsidRPr="000F0B86">
              <w:t>0.57</w:t>
            </w:r>
          </w:p>
        </w:tc>
        <w:tc>
          <w:tcPr>
            <w:tcW w:w="551" w:type="dxa"/>
            <w:noWrap/>
            <w:hideMark/>
          </w:tcPr>
          <w:p w14:paraId="50D0FF59" w14:textId="77777777" w:rsidR="001C37D9" w:rsidRPr="000F0B86" w:rsidRDefault="001C37D9" w:rsidP="001C37D9">
            <w:pPr>
              <w:pStyle w:val="a4"/>
              <w:ind w:left="-121" w:right="-121"/>
            </w:pPr>
            <w:r w:rsidRPr="000F0B86">
              <w:t>0.08</w:t>
            </w:r>
          </w:p>
        </w:tc>
        <w:tc>
          <w:tcPr>
            <w:tcW w:w="541" w:type="dxa"/>
            <w:gridSpan w:val="2"/>
            <w:noWrap/>
            <w:hideMark/>
          </w:tcPr>
          <w:p w14:paraId="7CE0DD6F" w14:textId="77777777" w:rsidR="001C37D9" w:rsidRPr="000F0B86" w:rsidRDefault="001C37D9" w:rsidP="001C37D9">
            <w:pPr>
              <w:pStyle w:val="a4"/>
              <w:ind w:left="-121" w:right="-121"/>
            </w:pPr>
            <w:r w:rsidRPr="000F0B86">
              <w:t>0.57</w:t>
            </w:r>
          </w:p>
        </w:tc>
        <w:tc>
          <w:tcPr>
            <w:tcW w:w="543" w:type="dxa"/>
            <w:noWrap/>
            <w:hideMark/>
          </w:tcPr>
          <w:p w14:paraId="599BDEF0" w14:textId="77777777" w:rsidR="001C37D9" w:rsidRPr="000F0B86" w:rsidRDefault="001C37D9" w:rsidP="001C37D9">
            <w:pPr>
              <w:pStyle w:val="a4"/>
              <w:ind w:left="-121" w:right="-121"/>
            </w:pPr>
            <w:r w:rsidRPr="000F0B86">
              <w:t>0.57</w:t>
            </w:r>
          </w:p>
        </w:tc>
        <w:tc>
          <w:tcPr>
            <w:tcW w:w="551" w:type="dxa"/>
            <w:noWrap/>
            <w:hideMark/>
          </w:tcPr>
          <w:p w14:paraId="4BC48184" w14:textId="77777777" w:rsidR="001C37D9" w:rsidRPr="000F0B86" w:rsidRDefault="001C37D9" w:rsidP="001C37D9">
            <w:pPr>
              <w:pStyle w:val="a4"/>
              <w:ind w:left="-121" w:right="-121"/>
            </w:pPr>
            <w:r w:rsidRPr="000F0B86">
              <w:t>0.08</w:t>
            </w:r>
          </w:p>
        </w:tc>
        <w:tc>
          <w:tcPr>
            <w:tcW w:w="541" w:type="dxa"/>
            <w:noWrap/>
            <w:hideMark/>
          </w:tcPr>
          <w:p w14:paraId="4CA9871C" w14:textId="77777777" w:rsidR="001C37D9" w:rsidRPr="000F0B86" w:rsidRDefault="001C37D9" w:rsidP="001C37D9">
            <w:pPr>
              <w:pStyle w:val="a4"/>
              <w:ind w:left="-121" w:right="-121"/>
            </w:pPr>
            <w:r w:rsidRPr="000F0B86">
              <w:t>0.57</w:t>
            </w:r>
          </w:p>
        </w:tc>
      </w:tr>
      <w:tr w:rsidR="001C37D9" w:rsidRPr="000F0B86" w14:paraId="1A4707CC" w14:textId="77777777" w:rsidTr="001C37D9">
        <w:trPr>
          <w:divId w:val="1712145106"/>
          <w:trHeight w:val="276"/>
        </w:trPr>
        <w:tc>
          <w:tcPr>
            <w:tcW w:w="1162" w:type="dxa"/>
            <w:gridSpan w:val="2"/>
            <w:noWrap/>
            <w:hideMark/>
          </w:tcPr>
          <w:p w14:paraId="0A81E321" w14:textId="77777777" w:rsidR="001C37D9" w:rsidRPr="000F0B86" w:rsidRDefault="001C37D9" w:rsidP="001C37D9">
            <w:pPr>
              <w:pStyle w:val="a4"/>
              <w:ind w:left="-121" w:right="-121"/>
            </w:pPr>
            <w:r w:rsidRPr="000F0B86">
              <w:t>ζc</w:t>
            </w:r>
          </w:p>
        </w:tc>
        <w:tc>
          <w:tcPr>
            <w:tcW w:w="543" w:type="dxa"/>
            <w:noWrap/>
            <w:hideMark/>
          </w:tcPr>
          <w:p w14:paraId="33F31413" w14:textId="77777777" w:rsidR="001C37D9" w:rsidRPr="000F0B86" w:rsidRDefault="001C37D9" w:rsidP="001C37D9">
            <w:pPr>
              <w:pStyle w:val="a4"/>
              <w:ind w:left="-121" w:right="-121"/>
            </w:pPr>
            <w:r w:rsidRPr="000F0B86">
              <w:t>1.00</w:t>
            </w:r>
          </w:p>
        </w:tc>
        <w:tc>
          <w:tcPr>
            <w:tcW w:w="551" w:type="dxa"/>
            <w:noWrap/>
            <w:hideMark/>
          </w:tcPr>
          <w:p w14:paraId="0F55E164" w14:textId="77777777" w:rsidR="001C37D9" w:rsidRPr="000F0B86" w:rsidRDefault="001C37D9" w:rsidP="001C37D9">
            <w:pPr>
              <w:pStyle w:val="a4"/>
              <w:ind w:left="-121" w:right="-121"/>
            </w:pPr>
            <w:r w:rsidRPr="000F0B86">
              <w:t>1.00</w:t>
            </w:r>
          </w:p>
        </w:tc>
        <w:tc>
          <w:tcPr>
            <w:tcW w:w="541" w:type="dxa"/>
            <w:noWrap/>
            <w:hideMark/>
          </w:tcPr>
          <w:p w14:paraId="6CB46D8D" w14:textId="77777777" w:rsidR="001C37D9" w:rsidRPr="000F0B86" w:rsidRDefault="001C37D9" w:rsidP="001C37D9">
            <w:pPr>
              <w:pStyle w:val="a4"/>
              <w:ind w:left="-121" w:right="-121"/>
            </w:pPr>
            <w:r w:rsidRPr="000F0B86">
              <w:t>1.00</w:t>
            </w:r>
          </w:p>
        </w:tc>
        <w:tc>
          <w:tcPr>
            <w:tcW w:w="543" w:type="dxa"/>
            <w:noWrap/>
            <w:hideMark/>
          </w:tcPr>
          <w:p w14:paraId="60DBAB36" w14:textId="77777777" w:rsidR="001C37D9" w:rsidRPr="000F0B86" w:rsidRDefault="001C37D9" w:rsidP="001C37D9">
            <w:pPr>
              <w:pStyle w:val="a4"/>
              <w:ind w:left="-121" w:right="-121"/>
            </w:pPr>
            <w:r w:rsidRPr="000F0B86">
              <w:t>1.00</w:t>
            </w:r>
          </w:p>
        </w:tc>
        <w:tc>
          <w:tcPr>
            <w:tcW w:w="551" w:type="dxa"/>
            <w:noWrap/>
            <w:hideMark/>
          </w:tcPr>
          <w:p w14:paraId="66443385" w14:textId="77777777" w:rsidR="001C37D9" w:rsidRPr="000F0B86" w:rsidRDefault="001C37D9" w:rsidP="001C37D9">
            <w:pPr>
              <w:pStyle w:val="a4"/>
              <w:ind w:left="-121" w:right="-121"/>
            </w:pPr>
            <w:r w:rsidRPr="000F0B86">
              <w:t>1.00</w:t>
            </w:r>
          </w:p>
        </w:tc>
        <w:tc>
          <w:tcPr>
            <w:tcW w:w="541" w:type="dxa"/>
            <w:noWrap/>
            <w:hideMark/>
          </w:tcPr>
          <w:p w14:paraId="61796DA6" w14:textId="77777777" w:rsidR="001C37D9" w:rsidRPr="000F0B86" w:rsidRDefault="001C37D9" w:rsidP="001C37D9">
            <w:pPr>
              <w:pStyle w:val="a4"/>
              <w:ind w:left="-121" w:right="-121"/>
            </w:pPr>
            <w:r w:rsidRPr="000F0B86">
              <w:t>1.00</w:t>
            </w:r>
          </w:p>
        </w:tc>
        <w:tc>
          <w:tcPr>
            <w:tcW w:w="543" w:type="dxa"/>
            <w:gridSpan w:val="2"/>
            <w:noWrap/>
            <w:hideMark/>
          </w:tcPr>
          <w:p w14:paraId="0A706E92" w14:textId="77777777" w:rsidR="001C37D9" w:rsidRPr="000F0B86" w:rsidRDefault="001C37D9" w:rsidP="001C37D9">
            <w:pPr>
              <w:pStyle w:val="a4"/>
              <w:ind w:left="-121" w:right="-121"/>
            </w:pPr>
            <w:r w:rsidRPr="000F0B86">
              <w:t>1.00</w:t>
            </w:r>
          </w:p>
        </w:tc>
        <w:tc>
          <w:tcPr>
            <w:tcW w:w="541" w:type="dxa"/>
            <w:noWrap/>
            <w:hideMark/>
          </w:tcPr>
          <w:p w14:paraId="164E94C8" w14:textId="77777777" w:rsidR="001C37D9" w:rsidRPr="000F0B86" w:rsidRDefault="001C37D9" w:rsidP="001C37D9">
            <w:pPr>
              <w:pStyle w:val="a4"/>
              <w:ind w:left="-121" w:right="-121"/>
            </w:pPr>
            <w:r w:rsidRPr="000F0B86">
              <w:t>1.00</w:t>
            </w:r>
          </w:p>
        </w:tc>
        <w:tc>
          <w:tcPr>
            <w:tcW w:w="551" w:type="dxa"/>
            <w:noWrap/>
            <w:hideMark/>
          </w:tcPr>
          <w:p w14:paraId="5FAE89E8" w14:textId="77777777" w:rsidR="001C37D9" w:rsidRPr="000F0B86" w:rsidRDefault="001C37D9" w:rsidP="001C37D9">
            <w:pPr>
              <w:pStyle w:val="a4"/>
              <w:ind w:left="-121" w:right="-121"/>
            </w:pPr>
            <w:r w:rsidRPr="000F0B86">
              <w:t>1.00</w:t>
            </w:r>
          </w:p>
        </w:tc>
        <w:tc>
          <w:tcPr>
            <w:tcW w:w="543" w:type="dxa"/>
            <w:noWrap/>
            <w:hideMark/>
          </w:tcPr>
          <w:p w14:paraId="45ED6D89" w14:textId="77777777" w:rsidR="001C37D9" w:rsidRPr="000F0B86" w:rsidRDefault="001C37D9" w:rsidP="001C37D9">
            <w:pPr>
              <w:pStyle w:val="a4"/>
              <w:ind w:left="-121" w:right="-121"/>
            </w:pPr>
            <w:r w:rsidRPr="000F0B86">
              <w:t>1.00</w:t>
            </w:r>
          </w:p>
        </w:tc>
        <w:tc>
          <w:tcPr>
            <w:tcW w:w="541" w:type="dxa"/>
            <w:noWrap/>
            <w:hideMark/>
          </w:tcPr>
          <w:p w14:paraId="408FFBF5" w14:textId="77777777" w:rsidR="001C37D9" w:rsidRPr="000F0B86" w:rsidRDefault="001C37D9" w:rsidP="001C37D9">
            <w:pPr>
              <w:pStyle w:val="a4"/>
              <w:ind w:left="-121" w:right="-121"/>
            </w:pPr>
            <w:r w:rsidRPr="000F0B86">
              <w:t>1.00</w:t>
            </w:r>
          </w:p>
        </w:tc>
        <w:tc>
          <w:tcPr>
            <w:tcW w:w="568" w:type="dxa"/>
            <w:gridSpan w:val="2"/>
            <w:noWrap/>
            <w:hideMark/>
          </w:tcPr>
          <w:p w14:paraId="6EC1C203" w14:textId="77777777" w:rsidR="001C37D9" w:rsidRPr="000F0B86" w:rsidRDefault="001C37D9" w:rsidP="001C37D9">
            <w:pPr>
              <w:pStyle w:val="a4"/>
              <w:ind w:left="-121" w:right="-121"/>
            </w:pPr>
            <w:r w:rsidRPr="000F0B86">
              <w:t>1.00</w:t>
            </w:r>
          </w:p>
        </w:tc>
        <w:tc>
          <w:tcPr>
            <w:tcW w:w="543" w:type="dxa"/>
            <w:gridSpan w:val="2"/>
            <w:noWrap/>
            <w:hideMark/>
          </w:tcPr>
          <w:p w14:paraId="1A3CEF65" w14:textId="77777777" w:rsidR="001C37D9" w:rsidRPr="000F0B86" w:rsidRDefault="001C37D9" w:rsidP="001C37D9">
            <w:pPr>
              <w:pStyle w:val="a4"/>
              <w:ind w:left="-121" w:right="-121"/>
            </w:pPr>
            <w:r w:rsidRPr="000F0B86">
              <w:t>1.00</w:t>
            </w:r>
          </w:p>
        </w:tc>
        <w:tc>
          <w:tcPr>
            <w:tcW w:w="541" w:type="dxa"/>
            <w:noWrap/>
            <w:hideMark/>
          </w:tcPr>
          <w:p w14:paraId="2EB8A460" w14:textId="77777777" w:rsidR="001C37D9" w:rsidRPr="000F0B86" w:rsidRDefault="001C37D9" w:rsidP="001C37D9">
            <w:pPr>
              <w:pStyle w:val="a4"/>
              <w:ind w:left="-121" w:right="-121"/>
            </w:pPr>
            <w:r w:rsidRPr="000F0B86">
              <w:t>1.00</w:t>
            </w:r>
          </w:p>
        </w:tc>
        <w:tc>
          <w:tcPr>
            <w:tcW w:w="551" w:type="dxa"/>
            <w:gridSpan w:val="2"/>
            <w:noWrap/>
            <w:hideMark/>
          </w:tcPr>
          <w:p w14:paraId="7C86B091" w14:textId="77777777" w:rsidR="001C37D9" w:rsidRPr="000F0B86" w:rsidRDefault="001C37D9" w:rsidP="001C37D9">
            <w:pPr>
              <w:pStyle w:val="a4"/>
              <w:ind w:left="-121" w:right="-121"/>
            </w:pPr>
            <w:r w:rsidRPr="000F0B86">
              <w:t>1.00</w:t>
            </w:r>
          </w:p>
        </w:tc>
        <w:tc>
          <w:tcPr>
            <w:tcW w:w="543" w:type="dxa"/>
            <w:noWrap/>
            <w:hideMark/>
          </w:tcPr>
          <w:p w14:paraId="5630A5A2" w14:textId="77777777" w:rsidR="001C37D9" w:rsidRPr="000F0B86" w:rsidRDefault="001C37D9" w:rsidP="001C37D9">
            <w:pPr>
              <w:pStyle w:val="a4"/>
              <w:ind w:left="-121" w:right="-121"/>
            </w:pPr>
            <w:r w:rsidRPr="000F0B86">
              <w:t>1.00</w:t>
            </w:r>
          </w:p>
        </w:tc>
        <w:tc>
          <w:tcPr>
            <w:tcW w:w="541" w:type="dxa"/>
            <w:noWrap/>
            <w:hideMark/>
          </w:tcPr>
          <w:p w14:paraId="234F148A" w14:textId="77777777" w:rsidR="001C37D9" w:rsidRPr="000F0B86" w:rsidRDefault="001C37D9" w:rsidP="001C37D9">
            <w:pPr>
              <w:pStyle w:val="a4"/>
              <w:ind w:left="-121" w:right="-121"/>
            </w:pPr>
            <w:r w:rsidRPr="000F0B86">
              <w:t>1.00</w:t>
            </w:r>
          </w:p>
        </w:tc>
        <w:tc>
          <w:tcPr>
            <w:tcW w:w="568" w:type="dxa"/>
            <w:gridSpan w:val="2"/>
            <w:noWrap/>
            <w:hideMark/>
          </w:tcPr>
          <w:p w14:paraId="2BD3C00F" w14:textId="77777777" w:rsidR="001C37D9" w:rsidRPr="000F0B86" w:rsidRDefault="001C37D9" w:rsidP="001C37D9">
            <w:pPr>
              <w:pStyle w:val="a4"/>
              <w:ind w:left="-121" w:right="-121"/>
            </w:pPr>
            <w:r w:rsidRPr="000F0B86">
              <w:t>1.00</w:t>
            </w:r>
          </w:p>
        </w:tc>
        <w:tc>
          <w:tcPr>
            <w:tcW w:w="543" w:type="dxa"/>
            <w:gridSpan w:val="2"/>
            <w:noWrap/>
            <w:hideMark/>
          </w:tcPr>
          <w:p w14:paraId="757BD5B0" w14:textId="77777777" w:rsidR="001C37D9" w:rsidRPr="000F0B86" w:rsidRDefault="001C37D9" w:rsidP="001C37D9">
            <w:pPr>
              <w:pStyle w:val="a4"/>
              <w:ind w:left="-121" w:right="-121"/>
            </w:pPr>
            <w:r w:rsidRPr="000F0B86">
              <w:t>1.00</w:t>
            </w:r>
          </w:p>
        </w:tc>
        <w:tc>
          <w:tcPr>
            <w:tcW w:w="551" w:type="dxa"/>
            <w:noWrap/>
            <w:hideMark/>
          </w:tcPr>
          <w:p w14:paraId="2AC1C3C4" w14:textId="77777777" w:rsidR="001C37D9" w:rsidRPr="000F0B86" w:rsidRDefault="001C37D9" w:rsidP="001C37D9">
            <w:pPr>
              <w:pStyle w:val="a4"/>
              <w:ind w:left="-121" w:right="-121"/>
            </w:pPr>
            <w:r w:rsidRPr="000F0B86">
              <w:t>1.00</w:t>
            </w:r>
          </w:p>
        </w:tc>
        <w:tc>
          <w:tcPr>
            <w:tcW w:w="541" w:type="dxa"/>
            <w:gridSpan w:val="2"/>
            <w:noWrap/>
            <w:hideMark/>
          </w:tcPr>
          <w:p w14:paraId="667FEF5F" w14:textId="77777777" w:rsidR="001C37D9" w:rsidRPr="000F0B86" w:rsidRDefault="001C37D9" w:rsidP="001C37D9">
            <w:pPr>
              <w:pStyle w:val="a4"/>
              <w:ind w:left="-121" w:right="-121"/>
            </w:pPr>
            <w:r w:rsidRPr="000F0B86">
              <w:t>1.00</w:t>
            </w:r>
          </w:p>
        </w:tc>
        <w:tc>
          <w:tcPr>
            <w:tcW w:w="543" w:type="dxa"/>
            <w:noWrap/>
            <w:hideMark/>
          </w:tcPr>
          <w:p w14:paraId="550F000E" w14:textId="77777777" w:rsidR="001C37D9" w:rsidRPr="000F0B86" w:rsidRDefault="001C37D9" w:rsidP="001C37D9">
            <w:pPr>
              <w:pStyle w:val="a4"/>
              <w:ind w:left="-121" w:right="-121"/>
            </w:pPr>
            <w:r w:rsidRPr="000F0B86">
              <w:t>1.00</w:t>
            </w:r>
          </w:p>
        </w:tc>
        <w:tc>
          <w:tcPr>
            <w:tcW w:w="551" w:type="dxa"/>
            <w:noWrap/>
            <w:hideMark/>
          </w:tcPr>
          <w:p w14:paraId="3B81EC2F" w14:textId="77777777" w:rsidR="001C37D9" w:rsidRPr="000F0B86" w:rsidRDefault="001C37D9" w:rsidP="001C37D9">
            <w:pPr>
              <w:pStyle w:val="a4"/>
              <w:ind w:left="-121" w:right="-121"/>
            </w:pPr>
            <w:r w:rsidRPr="000F0B86">
              <w:t>1.00</w:t>
            </w:r>
          </w:p>
        </w:tc>
        <w:tc>
          <w:tcPr>
            <w:tcW w:w="541" w:type="dxa"/>
            <w:noWrap/>
            <w:hideMark/>
          </w:tcPr>
          <w:p w14:paraId="024E8B6A" w14:textId="77777777" w:rsidR="001C37D9" w:rsidRPr="000F0B86" w:rsidRDefault="001C37D9" w:rsidP="001C37D9">
            <w:pPr>
              <w:pStyle w:val="a4"/>
              <w:ind w:left="-121" w:right="-121"/>
            </w:pPr>
            <w:r w:rsidRPr="000F0B86">
              <w:t>1.00</w:t>
            </w:r>
          </w:p>
        </w:tc>
      </w:tr>
      <w:tr w:rsidR="001C37D9" w:rsidRPr="000F0B86" w14:paraId="4BE89F9A" w14:textId="77777777" w:rsidTr="001C37D9">
        <w:trPr>
          <w:divId w:val="1712145106"/>
          <w:trHeight w:val="276"/>
        </w:trPr>
        <w:tc>
          <w:tcPr>
            <w:tcW w:w="1162" w:type="dxa"/>
            <w:gridSpan w:val="2"/>
            <w:noWrap/>
            <w:hideMark/>
          </w:tcPr>
          <w:p w14:paraId="3202EFFC" w14:textId="77777777" w:rsidR="001C37D9" w:rsidRPr="000F0B86" w:rsidRDefault="001C37D9" w:rsidP="001C37D9">
            <w:pPr>
              <w:pStyle w:val="a4"/>
              <w:ind w:left="-121" w:right="-121"/>
            </w:pPr>
            <w:r w:rsidRPr="000F0B86">
              <w:t>Cmηns</w:t>
            </w:r>
          </w:p>
        </w:tc>
        <w:tc>
          <w:tcPr>
            <w:tcW w:w="543" w:type="dxa"/>
            <w:noWrap/>
            <w:hideMark/>
          </w:tcPr>
          <w:p w14:paraId="35BD5CFB" w14:textId="77777777" w:rsidR="001C37D9" w:rsidRPr="000F0B86" w:rsidRDefault="001C37D9" w:rsidP="001C37D9">
            <w:pPr>
              <w:pStyle w:val="a4"/>
              <w:ind w:left="-121" w:right="-121"/>
            </w:pPr>
            <w:r w:rsidRPr="000F0B86">
              <w:t>1.00</w:t>
            </w:r>
          </w:p>
        </w:tc>
        <w:tc>
          <w:tcPr>
            <w:tcW w:w="551" w:type="dxa"/>
            <w:noWrap/>
            <w:hideMark/>
          </w:tcPr>
          <w:p w14:paraId="3CA4D922" w14:textId="77777777" w:rsidR="001C37D9" w:rsidRPr="000F0B86" w:rsidRDefault="001C37D9" w:rsidP="001C37D9">
            <w:pPr>
              <w:pStyle w:val="a4"/>
              <w:ind w:left="-121" w:right="-121"/>
            </w:pPr>
            <w:r w:rsidRPr="000F0B86">
              <w:t>1.00</w:t>
            </w:r>
          </w:p>
        </w:tc>
        <w:tc>
          <w:tcPr>
            <w:tcW w:w="541" w:type="dxa"/>
            <w:noWrap/>
            <w:hideMark/>
          </w:tcPr>
          <w:p w14:paraId="1B2ABFED" w14:textId="77777777" w:rsidR="001C37D9" w:rsidRPr="000F0B86" w:rsidRDefault="001C37D9" w:rsidP="001C37D9">
            <w:pPr>
              <w:pStyle w:val="a4"/>
              <w:ind w:left="-121" w:right="-121"/>
            </w:pPr>
            <w:r w:rsidRPr="000F0B86">
              <w:t>1.00</w:t>
            </w:r>
          </w:p>
        </w:tc>
        <w:tc>
          <w:tcPr>
            <w:tcW w:w="543" w:type="dxa"/>
            <w:noWrap/>
            <w:hideMark/>
          </w:tcPr>
          <w:p w14:paraId="5211A104" w14:textId="77777777" w:rsidR="001C37D9" w:rsidRPr="000F0B86" w:rsidRDefault="001C37D9" w:rsidP="001C37D9">
            <w:pPr>
              <w:pStyle w:val="a4"/>
              <w:ind w:left="-121" w:right="-121"/>
            </w:pPr>
            <w:r w:rsidRPr="000F0B86">
              <w:t>1.00</w:t>
            </w:r>
          </w:p>
        </w:tc>
        <w:tc>
          <w:tcPr>
            <w:tcW w:w="551" w:type="dxa"/>
            <w:noWrap/>
            <w:hideMark/>
          </w:tcPr>
          <w:p w14:paraId="095AFFF5" w14:textId="77777777" w:rsidR="001C37D9" w:rsidRPr="000F0B86" w:rsidRDefault="001C37D9" w:rsidP="001C37D9">
            <w:pPr>
              <w:pStyle w:val="a4"/>
              <w:ind w:left="-121" w:right="-121"/>
            </w:pPr>
            <w:r w:rsidRPr="000F0B86">
              <w:t>1.00</w:t>
            </w:r>
          </w:p>
        </w:tc>
        <w:tc>
          <w:tcPr>
            <w:tcW w:w="541" w:type="dxa"/>
            <w:noWrap/>
            <w:hideMark/>
          </w:tcPr>
          <w:p w14:paraId="031A03E5" w14:textId="77777777" w:rsidR="001C37D9" w:rsidRPr="000F0B86" w:rsidRDefault="001C37D9" w:rsidP="001C37D9">
            <w:pPr>
              <w:pStyle w:val="a4"/>
              <w:ind w:left="-121" w:right="-121"/>
            </w:pPr>
            <w:r w:rsidRPr="000F0B86">
              <w:t>1.00</w:t>
            </w:r>
          </w:p>
        </w:tc>
        <w:tc>
          <w:tcPr>
            <w:tcW w:w="543" w:type="dxa"/>
            <w:gridSpan w:val="2"/>
            <w:noWrap/>
            <w:hideMark/>
          </w:tcPr>
          <w:p w14:paraId="181409E9" w14:textId="77777777" w:rsidR="001C37D9" w:rsidRPr="000F0B86" w:rsidRDefault="001C37D9" w:rsidP="001C37D9">
            <w:pPr>
              <w:pStyle w:val="a4"/>
              <w:ind w:left="-121" w:right="-121"/>
            </w:pPr>
            <w:r w:rsidRPr="000F0B86">
              <w:t>1.00</w:t>
            </w:r>
          </w:p>
        </w:tc>
        <w:tc>
          <w:tcPr>
            <w:tcW w:w="541" w:type="dxa"/>
            <w:noWrap/>
            <w:hideMark/>
          </w:tcPr>
          <w:p w14:paraId="53CCFF72" w14:textId="77777777" w:rsidR="001C37D9" w:rsidRPr="000F0B86" w:rsidRDefault="001C37D9" w:rsidP="001C37D9">
            <w:pPr>
              <w:pStyle w:val="a4"/>
              <w:ind w:left="-121" w:right="-121"/>
            </w:pPr>
            <w:r w:rsidRPr="000F0B86">
              <w:t>1.00</w:t>
            </w:r>
          </w:p>
        </w:tc>
        <w:tc>
          <w:tcPr>
            <w:tcW w:w="551" w:type="dxa"/>
            <w:noWrap/>
            <w:hideMark/>
          </w:tcPr>
          <w:p w14:paraId="7A70940C" w14:textId="77777777" w:rsidR="001C37D9" w:rsidRPr="000F0B86" w:rsidRDefault="001C37D9" w:rsidP="001C37D9">
            <w:pPr>
              <w:pStyle w:val="a4"/>
              <w:ind w:left="-121" w:right="-121"/>
            </w:pPr>
            <w:r w:rsidRPr="000F0B86">
              <w:t>1.00</w:t>
            </w:r>
          </w:p>
        </w:tc>
        <w:tc>
          <w:tcPr>
            <w:tcW w:w="543" w:type="dxa"/>
            <w:noWrap/>
            <w:hideMark/>
          </w:tcPr>
          <w:p w14:paraId="4BEC962E" w14:textId="77777777" w:rsidR="001C37D9" w:rsidRPr="000F0B86" w:rsidRDefault="001C37D9" w:rsidP="001C37D9">
            <w:pPr>
              <w:pStyle w:val="a4"/>
              <w:ind w:left="-121" w:right="-121"/>
            </w:pPr>
            <w:r w:rsidRPr="000F0B86">
              <w:t>1.00</w:t>
            </w:r>
          </w:p>
        </w:tc>
        <w:tc>
          <w:tcPr>
            <w:tcW w:w="541" w:type="dxa"/>
            <w:noWrap/>
            <w:hideMark/>
          </w:tcPr>
          <w:p w14:paraId="4E4A4C6F" w14:textId="77777777" w:rsidR="001C37D9" w:rsidRPr="000F0B86" w:rsidRDefault="001C37D9" w:rsidP="001C37D9">
            <w:pPr>
              <w:pStyle w:val="a4"/>
              <w:ind w:left="-121" w:right="-121"/>
            </w:pPr>
            <w:r w:rsidRPr="000F0B86">
              <w:t>1.00</w:t>
            </w:r>
          </w:p>
        </w:tc>
        <w:tc>
          <w:tcPr>
            <w:tcW w:w="568" w:type="dxa"/>
            <w:gridSpan w:val="2"/>
            <w:noWrap/>
            <w:hideMark/>
          </w:tcPr>
          <w:p w14:paraId="1363237B" w14:textId="77777777" w:rsidR="001C37D9" w:rsidRPr="000F0B86" w:rsidRDefault="001C37D9" w:rsidP="001C37D9">
            <w:pPr>
              <w:pStyle w:val="a4"/>
              <w:ind w:left="-121" w:right="-121"/>
            </w:pPr>
            <w:r w:rsidRPr="000F0B86">
              <w:t>1.00</w:t>
            </w:r>
          </w:p>
        </w:tc>
        <w:tc>
          <w:tcPr>
            <w:tcW w:w="543" w:type="dxa"/>
            <w:gridSpan w:val="2"/>
            <w:noWrap/>
            <w:hideMark/>
          </w:tcPr>
          <w:p w14:paraId="5D54E166" w14:textId="77777777" w:rsidR="001C37D9" w:rsidRPr="000F0B86" w:rsidRDefault="001C37D9" w:rsidP="001C37D9">
            <w:pPr>
              <w:pStyle w:val="a4"/>
              <w:ind w:left="-121" w:right="-121"/>
            </w:pPr>
            <w:r w:rsidRPr="000F0B86">
              <w:t>1.00</w:t>
            </w:r>
          </w:p>
        </w:tc>
        <w:tc>
          <w:tcPr>
            <w:tcW w:w="541" w:type="dxa"/>
            <w:noWrap/>
            <w:hideMark/>
          </w:tcPr>
          <w:p w14:paraId="1C57FD58" w14:textId="77777777" w:rsidR="001C37D9" w:rsidRPr="000F0B86" w:rsidRDefault="001C37D9" w:rsidP="001C37D9">
            <w:pPr>
              <w:pStyle w:val="a4"/>
              <w:ind w:left="-121" w:right="-121"/>
            </w:pPr>
            <w:r w:rsidRPr="000F0B86">
              <w:t>1.00</w:t>
            </w:r>
          </w:p>
        </w:tc>
        <w:tc>
          <w:tcPr>
            <w:tcW w:w="551" w:type="dxa"/>
            <w:gridSpan w:val="2"/>
            <w:noWrap/>
            <w:hideMark/>
          </w:tcPr>
          <w:p w14:paraId="769ED309" w14:textId="77777777" w:rsidR="001C37D9" w:rsidRPr="000F0B86" w:rsidRDefault="001C37D9" w:rsidP="001C37D9">
            <w:pPr>
              <w:pStyle w:val="a4"/>
              <w:ind w:left="-121" w:right="-121"/>
            </w:pPr>
            <w:r w:rsidRPr="000F0B86">
              <w:t>1.00</w:t>
            </w:r>
          </w:p>
        </w:tc>
        <w:tc>
          <w:tcPr>
            <w:tcW w:w="543" w:type="dxa"/>
            <w:noWrap/>
            <w:hideMark/>
          </w:tcPr>
          <w:p w14:paraId="4612F7B5" w14:textId="77777777" w:rsidR="001C37D9" w:rsidRPr="000F0B86" w:rsidRDefault="001C37D9" w:rsidP="001C37D9">
            <w:pPr>
              <w:pStyle w:val="a4"/>
              <w:ind w:left="-121" w:right="-121"/>
            </w:pPr>
            <w:r w:rsidRPr="000F0B86">
              <w:t>1.00</w:t>
            </w:r>
          </w:p>
        </w:tc>
        <w:tc>
          <w:tcPr>
            <w:tcW w:w="541" w:type="dxa"/>
            <w:noWrap/>
            <w:hideMark/>
          </w:tcPr>
          <w:p w14:paraId="60B5A2E8" w14:textId="77777777" w:rsidR="001C37D9" w:rsidRPr="000F0B86" w:rsidRDefault="001C37D9" w:rsidP="001C37D9">
            <w:pPr>
              <w:pStyle w:val="a4"/>
              <w:ind w:left="-121" w:right="-121"/>
            </w:pPr>
            <w:r w:rsidRPr="000F0B86">
              <w:t>1.00</w:t>
            </w:r>
          </w:p>
        </w:tc>
        <w:tc>
          <w:tcPr>
            <w:tcW w:w="568" w:type="dxa"/>
            <w:gridSpan w:val="2"/>
            <w:noWrap/>
            <w:hideMark/>
          </w:tcPr>
          <w:p w14:paraId="33379B6A" w14:textId="77777777" w:rsidR="001C37D9" w:rsidRPr="000F0B86" w:rsidRDefault="001C37D9" w:rsidP="001C37D9">
            <w:pPr>
              <w:pStyle w:val="a4"/>
              <w:ind w:left="-121" w:right="-121"/>
            </w:pPr>
            <w:r w:rsidRPr="000F0B86">
              <w:t>1.00</w:t>
            </w:r>
          </w:p>
        </w:tc>
        <w:tc>
          <w:tcPr>
            <w:tcW w:w="543" w:type="dxa"/>
            <w:gridSpan w:val="2"/>
            <w:noWrap/>
            <w:hideMark/>
          </w:tcPr>
          <w:p w14:paraId="7751F205" w14:textId="77777777" w:rsidR="001C37D9" w:rsidRPr="000F0B86" w:rsidRDefault="001C37D9" w:rsidP="001C37D9">
            <w:pPr>
              <w:pStyle w:val="a4"/>
              <w:ind w:left="-121" w:right="-121"/>
            </w:pPr>
            <w:r w:rsidRPr="000F0B86">
              <w:t>1.00</w:t>
            </w:r>
          </w:p>
        </w:tc>
        <w:tc>
          <w:tcPr>
            <w:tcW w:w="551" w:type="dxa"/>
            <w:noWrap/>
            <w:hideMark/>
          </w:tcPr>
          <w:p w14:paraId="1DBE92B8" w14:textId="77777777" w:rsidR="001C37D9" w:rsidRPr="000F0B86" w:rsidRDefault="001C37D9" w:rsidP="001C37D9">
            <w:pPr>
              <w:pStyle w:val="a4"/>
              <w:ind w:left="-121" w:right="-121"/>
            </w:pPr>
            <w:r w:rsidRPr="000F0B86">
              <w:t>1.00</w:t>
            </w:r>
          </w:p>
        </w:tc>
        <w:tc>
          <w:tcPr>
            <w:tcW w:w="541" w:type="dxa"/>
            <w:gridSpan w:val="2"/>
            <w:noWrap/>
            <w:hideMark/>
          </w:tcPr>
          <w:p w14:paraId="330F5BB6" w14:textId="77777777" w:rsidR="001C37D9" w:rsidRPr="000F0B86" w:rsidRDefault="001C37D9" w:rsidP="001C37D9">
            <w:pPr>
              <w:pStyle w:val="a4"/>
              <w:ind w:left="-121" w:right="-121"/>
            </w:pPr>
            <w:r w:rsidRPr="000F0B86">
              <w:t>1.00</w:t>
            </w:r>
          </w:p>
        </w:tc>
        <w:tc>
          <w:tcPr>
            <w:tcW w:w="543" w:type="dxa"/>
            <w:noWrap/>
            <w:hideMark/>
          </w:tcPr>
          <w:p w14:paraId="6F3E17CD" w14:textId="77777777" w:rsidR="001C37D9" w:rsidRPr="000F0B86" w:rsidRDefault="001C37D9" w:rsidP="001C37D9">
            <w:pPr>
              <w:pStyle w:val="a4"/>
              <w:ind w:left="-121" w:right="-121"/>
            </w:pPr>
            <w:r w:rsidRPr="000F0B86">
              <w:t>1.00</w:t>
            </w:r>
          </w:p>
        </w:tc>
        <w:tc>
          <w:tcPr>
            <w:tcW w:w="551" w:type="dxa"/>
            <w:noWrap/>
            <w:hideMark/>
          </w:tcPr>
          <w:p w14:paraId="3C2406A3" w14:textId="77777777" w:rsidR="001C37D9" w:rsidRPr="000F0B86" w:rsidRDefault="001C37D9" w:rsidP="001C37D9">
            <w:pPr>
              <w:pStyle w:val="a4"/>
              <w:ind w:left="-121" w:right="-121"/>
            </w:pPr>
            <w:r w:rsidRPr="000F0B86">
              <w:t>1.00</w:t>
            </w:r>
          </w:p>
        </w:tc>
        <w:tc>
          <w:tcPr>
            <w:tcW w:w="541" w:type="dxa"/>
            <w:noWrap/>
            <w:hideMark/>
          </w:tcPr>
          <w:p w14:paraId="4D1F7C19" w14:textId="77777777" w:rsidR="001C37D9" w:rsidRPr="000F0B86" w:rsidRDefault="001C37D9" w:rsidP="001C37D9">
            <w:pPr>
              <w:pStyle w:val="a4"/>
              <w:ind w:left="-121" w:right="-121"/>
            </w:pPr>
            <w:r w:rsidRPr="000F0B86">
              <w:t>1.00</w:t>
            </w:r>
          </w:p>
        </w:tc>
      </w:tr>
      <w:tr w:rsidR="001C37D9" w:rsidRPr="000F0B86" w14:paraId="62D14D40" w14:textId="77777777" w:rsidTr="001C37D9">
        <w:trPr>
          <w:divId w:val="1712145106"/>
          <w:trHeight w:val="276"/>
        </w:trPr>
        <w:tc>
          <w:tcPr>
            <w:tcW w:w="1162" w:type="dxa"/>
            <w:gridSpan w:val="2"/>
            <w:noWrap/>
            <w:hideMark/>
          </w:tcPr>
          <w:p w14:paraId="363FAC97" w14:textId="77777777" w:rsidR="001C37D9" w:rsidRPr="000F0B86" w:rsidRDefault="001C37D9" w:rsidP="001C37D9">
            <w:pPr>
              <w:pStyle w:val="a4"/>
              <w:ind w:left="-121" w:right="-121"/>
            </w:pPr>
            <w:r w:rsidRPr="000F0B86">
              <w:t>M</w:t>
            </w:r>
          </w:p>
        </w:tc>
        <w:tc>
          <w:tcPr>
            <w:tcW w:w="543" w:type="dxa"/>
            <w:noWrap/>
            <w:hideMark/>
          </w:tcPr>
          <w:p w14:paraId="43CCE7EF" w14:textId="77777777" w:rsidR="001C37D9" w:rsidRPr="000F0B86" w:rsidRDefault="001C37D9" w:rsidP="001C37D9">
            <w:pPr>
              <w:pStyle w:val="a4"/>
              <w:ind w:left="-121" w:right="-121"/>
            </w:pPr>
            <w:r w:rsidRPr="000F0B86">
              <w:t>130.50</w:t>
            </w:r>
          </w:p>
        </w:tc>
        <w:tc>
          <w:tcPr>
            <w:tcW w:w="551" w:type="dxa"/>
            <w:noWrap/>
            <w:hideMark/>
          </w:tcPr>
          <w:p w14:paraId="26EA95D1" w14:textId="77777777" w:rsidR="001C37D9" w:rsidRPr="000F0B86" w:rsidRDefault="001C37D9" w:rsidP="001C37D9">
            <w:pPr>
              <w:pStyle w:val="a4"/>
              <w:ind w:left="-121" w:right="-121"/>
            </w:pPr>
            <w:r w:rsidRPr="000F0B86">
              <w:t>35.40</w:t>
            </w:r>
          </w:p>
        </w:tc>
        <w:tc>
          <w:tcPr>
            <w:tcW w:w="541" w:type="dxa"/>
            <w:noWrap/>
            <w:hideMark/>
          </w:tcPr>
          <w:p w14:paraId="10822C2D" w14:textId="77777777" w:rsidR="001C37D9" w:rsidRPr="000F0B86" w:rsidRDefault="001C37D9" w:rsidP="001C37D9">
            <w:pPr>
              <w:pStyle w:val="a4"/>
              <w:ind w:left="-121" w:right="-121"/>
            </w:pPr>
            <w:r w:rsidRPr="000F0B86">
              <w:t>130.50</w:t>
            </w:r>
          </w:p>
        </w:tc>
        <w:tc>
          <w:tcPr>
            <w:tcW w:w="543" w:type="dxa"/>
            <w:noWrap/>
            <w:hideMark/>
          </w:tcPr>
          <w:p w14:paraId="6CE56521" w14:textId="77777777" w:rsidR="001C37D9" w:rsidRPr="000F0B86" w:rsidRDefault="001C37D9" w:rsidP="001C37D9">
            <w:pPr>
              <w:pStyle w:val="a4"/>
              <w:ind w:left="-121" w:right="-121"/>
            </w:pPr>
            <w:r w:rsidRPr="000F0B86">
              <w:t>130.50</w:t>
            </w:r>
          </w:p>
        </w:tc>
        <w:tc>
          <w:tcPr>
            <w:tcW w:w="551" w:type="dxa"/>
            <w:noWrap/>
            <w:hideMark/>
          </w:tcPr>
          <w:p w14:paraId="37659854" w14:textId="77777777" w:rsidR="001C37D9" w:rsidRPr="000F0B86" w:rsidRDefault="001C37D9" w:rsidP="001C37D9">
            <w:pPr>
              <w:pStyle w:val="a4"/>
              <w:ind w:left="-121" w:right="-121"/>
            </w:pPr>
            <w:r w:rsidRPr="000F0B86">
              <w:t>35.40</w:t>
            </w:r>
          </w:p>
        </w:tc>
        <w:tc>
          <w:tcPr>
            <w:tcW w:w="541" w:type="dxa"/>
            <w:noWrap/>
            <w:hideMark/>
          </w:tcPr>
          <w:p w14:paraId="4F919360" w14:textId="77777777" w:rsidR="001C37D9" w:rsidRPr="000F0B86" w:rsidRDefault="001C37D9" w:rsidP="001C37D9">
            <w:pPr>
              <w:pStyle w:val="a4"/>
              <w:ind w:left="-121" w:right="-121"/>
            </w:pPr>
            <w:r w:rsidRPr="000F0B86">
              <w:t>130.50</w:t>
            </w:r>
          </w:p>
        </w:tc>
        <w:tc>
          <w:tcPr>
            <w:tcW w:w="543" w:type="dxa"/>
            <w:gridSpan w:val="2"/>
            <w:noWrap/>
            <w:hideMark/>
          </w:tcPr>
          <w:p w14:paraId="1ECFA0F2" w14:textId="77777777" w:rsidR="001C37D9" w:rsidRPr="000F0B86" w:rsidRDefault="001C37D9" w:rsidP="001C37D9">
            <w:pPr>
              <w:pStyle w:val="a4"/>
              <w:ind w:left="-121" w:right="-121"/>
            </w:pPr>
            <w:r w:rsidRPr="000F0B86">
              <w:t>164.79</w:t>
            </w:r>
          </w:p>
        </w:tc>
        <w:tc>
          <w:tcPr>
            <w:tcW w:w="541" w:type="dxa"/>
            <w:noWrap/>
            <w:hideMark/>
          </w:tcPr>
          <w:p w14:paraId="1E5E19F1" w14:textId="77777777" w:rsidR="001C37D9" w:rsidRPr="000F0B86" w:rsidRDefault="001C37D9" w:rsidP="001C37D9">
            <w:pPr>
              <w:pStyle w:val="a4"/>
              <w:ind w:left="-121" w:right="-121"/>
            </w:pPr>
            <w:r w:rsidRPr="000F0B86">
              <w:t>164.79</w:t>
            </w:r>
          </w:p>
        </w:tc>
        <w:tc>
          <w:tcPr>
            <w:tcW w:w="551" w:type="dxa"/>
            <w:noWrap/>
            <w:hideMark/>
          </w:tcPr>
          <w:p w14:paraId="1B15E49B" w14:textId="77777777" w:rsidR="001C37D9" w:rsidRPr="000F0B86" w:rsidRDefault="001C37D9" w:rsidP="001C37D9">
            <w:pPr>
              <w:pStyle w:val="a4"/>
              <w:ind w:left="-121" w:right="-121"/>
            </w:pPr>
            <w:r w:rsidRPr="000F0B86">
              <w:t>78.27</w:t>
            </w:r>
          </w:p>
        </w:tc>
        <w:tc>
          <w:tcPr>
            <w:tcW w:w="543" w:type="dxa"/>
            <w:noWrap/>
            <w:hideMark/>
          </w:tcPr>
          <w:p w14:paraId="31EFCEAC" w14:textId="77777777" w:rsidR="001C37D9" w:rsidRPr="000F0B86" w:rsidRDefault="001C37D9" w:rsidP="001C37D9">
            <w:pPr>
              <w:pStyle w:val="a4"/>
              <w:ind w:left="-121" w:right="-121"/>
            </w:pPr>
            <w:r w:rsidRPr="000F0B86">
              <w:t>164.79</w:t>
            </w:r>
          </w:p>
        </w:tc>
        <w:tc>
          <w:tcPr>
            <w:tcW w:w="541" w:type="dxa"/>
            <w:noWrap/>
            <w:hideMark/>
          </w:tcPr>
          <w:p w14:paraId="57D87772" w14:textId="77777777" w:rsidR="001C37D9" w:rsidRPr="000F0B86" w:rsidRDefault="001C37D9" w:rsidP="001C37D9">
            <w:pPr>
              <w:pStyle w:val="a4"/>
              <w:ind w:left="-121" w:right="-121"/>
            </w:pPr>
            <w:r w:rsidRPr="000F0B86">
              <w:t>164.79</w:t>
            </w:r>
          </w:p>
        </w:tc>
        <w:tc>
          <w:tcPr>
            <w:tcW w:w="568" w:type="dxa"/>
            <w:gridSpan w:val="2"/>
            <w:noWrap/>
            <w:hideMark/>
          </w:tcPr>
          <w:p w14:paraId="266B3DE3" w14:textId="77777777" w:rsidR="001C37D9" w:rsidRPr="000F0B86" w:rsidRDefault="001C37D9" w:rsidP="001C37D9">
            <w:pPr>
              <w:pStyle w:val="a4"/>
              <w:ind w:left="-121" w:right="-121"/>
            </w:pPr>
            <w:r w:rsidRPr="000F0B86">
              <w:t>78.27</w:t>
            </w:r>
          </w:p>
        </w:tc>
        <w:tc>
          <w:tcPr>
            <w:tcW w:w="543" w:type="dxa"/>
            <w:gridSpan w:val="2"/>
            <w:noWrap/>
            <w:hideMark/>
          </w:tcPr>
          <w:p w14:paraId="7B31EF66" w14:textId="77777777" w:rsidR="001C37D9" w:rsidRPr="000F0B86" w:rsidRDefault="001C37D9" w:rsidP="001C37D9">
            <w:pPr>
              <w:pStyle w:val="a4"/>
              <w:ind w:left="-121" w:right="-121"/>
            </w:pPr>
            <w:r w:rsidRPr="000F0B86">
              <w:t>164.79</w:t>
            </w:r>
          </w:p>
        </w:tc>
        <w:tc>
          <w:tcPr>
            <w:tcW w:w="541" w:type="dxa"/>
            <w:noWrap/>
            <w:hideMark/>
          </w:tcPr>
          <w:p w14:paraId="45BA1643" w14:textId="77777777" w:rsidR="001C37D9" w:rsidRPr="000F0B86" w:rsidRDefault="001C37D9" w:rsidP="001C37D9">
            <w:pPr>
              <w:pStyle w:val="a4"/>
              <w:ind w:left="-121" w:right="-121"/>
            </w:pPr>
            <w:r w:rsidRPr="000F0B86">
              <w:t>164.79</w:t>
            </w:r>
          </w:p>
        </w:tc>
        <w:tc>
          <w:tcPr>
            <w:tcW w:w="551" w:type="dxa"/>
            <w:gridSpan w:val="2"/>
            <w:noWrap/>
            <w:hideMark/>
          </w:tcPr>
          <w:p w14:paraId="0EF4EC13" w14:textId="77777777" w:rsidR="001C37D9" w:rsidRPr="000F0B86" w:rsidRDefault="001C37D9" w:rsidP="001C37D9">
            <w:pPr>
              <w:pStyle w:val="a4"/>
              <w:ind w:left="-121" w:right="-121"/>
            </w:pPr>
            <w:r w:rsidRPr="000F0B86">
              <w:t>78.27</w:t>
            </w:r>
          </w:p>
        </w:tc>
        <w:tc>
          <w:tcPr>
            <w:tcW w:w="543" w:type="dxa"/>
            <w:noWrap/>
            <w:hideMark/>
          </w:tcPr>
          <w:p w14:paraId="65113F4F" w14:textId="77777777" w:rsidR="001C37D9" w:rsidRPr="000F0B86" w:rsidRDefault="001C37D9" w:rsidP="001C37D9">
            <w:pPr>
              <w:pStyle w:val="a4"/>
              <w:ind w:left="-121" w:right="-121"/>
            </w:pPr>
            <w:r w:rsidRPr="000F0B86">
              <w:t>164.79</w:t>
            </w:r>
          </w:p>
        </w:tc>
        <w:tc>
          <w:tcPr>
            <w:tcW w:w="541" w:type="dxa"/>
            <w:noWrap/>
            <w:hideMark/>
          </w:tcPr>
          <w:p w14:paraId="61B6B28F" w14:textId="77777777" w:rsidR="001C37D9" w:rsidRPr="000F0B86" w:rsidRDefault="001C37D9" w:rsidP="001C37D9">
            <w:pPr>
              <w:pStyle w:val="a4"/>
              <w:ind w:left="-121" w:right="-121"/>
            </w:pPr>
            <w:r w:rsidRPr="000F0B86">
              <w:t>164.79</w:t>
            </w:r>
          </w:p>
        </w:tc>
        <w:tc>
          <w:tcPr>
            <w:tcW w:w="568" w:type="dxa"/>
            <w:gridSpan w:val="2"/>
            <w:noWrap/>
            <w:hideMark/>
          </w:tcPr>
          <w:p w14:paraId="38ECF144" w14:textId="77777777" w:rsidR="001C37D9" w:rsidRPr="000F0B86" w:rsidRDefault="001C37D9" w:rsidP="001C37D9">
            <w:pPr>
              <w:pStyle w:val="a4"/>
              <w:ind w:left="-121" w:right="-121"/>
            </w:pPr>
            <w:r w:rsidRPr="000F0B86">
              <w:t>78.27</w:t>
            </w:r>
          </w:p>
        </w:tc>
        <w:tc>
          <w:tcPr>
            <w:tcW w:w="543" w:type="dxa"/>
            <w:gridSpan w:val="2"/>
            <w:noWrap/>
            <w:hideMark/>
          </w:tcPr>
          <w:p w14:paraId="74F084F5" w14:textId="77777777" w:rsidR="001C37D9" w:rsidRPr="000F0B86" w:rsidRDefault="001C37D9" w:rsidP="001C37D9">
            <w:pPr>
              <w:pStyle w:val="a4"/>
              <w:ind w:left="-121" w:right="-121"/>
            </w:pPr>
            <w:r w:rsidRPr="000F0B86">
              <w:t>130.50</w:t>
            </w:r>
          </w:p>
        </w:tc>
        <w:tc>
          <w:tcPr>
            <w:tcW w:w="551" w:type="dxa"/>
            <w:noWrap/>
            <w:hideMark/>
          </w:tcPr>
          <w:p w14:paraId="4A29A13E" w14:textId="77777777" w:rsidR="001C37D9" w:rsidRPr="000F0B86" w:rsidRDefault="001C37D9" w:rsidP="001C37D9">
            <w:pPr>
              <w:pStyle w:val="a4"/>
              <w:ind w:left="-121" w:right="-121"/>
            </w:pPr>
            <w:r w:rsidRPr="000F0B86">
              <w:t>35.40</w:t>
            </w:r>
          </w:p>
        </w:tc>
        <w:tc>
          <w:tcPr>
            <w:tcW w:w="541" w:type="dxa"/>
            <w:gridSpan w:val="2"/>
            <w:noWrap/>
            <w:hideMark/>
          </w:tcPr>
          <w:p w14:paraId="3A1B9347" w14:textId="77777777" w:rsidR="001C37D9" w:rsidRPr="000F0B86" w:rsidRDefault="001C37D9" w:rsidP="001C37D9">
            <w:pPr>
              <w:pStyle w:val="a4"/>
              <w:ind w:left="-121" w:right="-121"/>
            </w:pPr>
            <w:r w:rsidRPr="000F0B86">
              <w:t>130.50</w:t>
            </w:r>
          </w:p>
        </w:tc>
        <w:tc>
          <w:tcPr>
            <w:tcW w:w="543" w:type="dxa"/>
            <w:noWrap/>
            <w:hideMark/>
          </w:tcPr>
          <w:p w14:paraId="4EEDD6C5" w14:textId="77777777" w:rsidR="001C37D9" w:rsidRPr="000F0B86" w:rsidRDefault="001C37D9" w:rsidP="001C37D9">
            <w:pPr>
              <w:pStyle w:val="a4"/>
              <w:ind w:left="-121" w:right="-121"/>
            </w:pPr>
            <w:r w:rsidRPr="000F0B86">
              <w:t>130.50</w:t>
            </w:r>
          </w:p>
        </w:tc>
        <w:tc>
          <w:tcPr>
            <w:tcW w:w="551" w:type="dxa"/>
            <w:noWrap/>
            <w:hideMark/>
          </w:tcPr>
          <w:p w14:paraId="15552474" w14:textId="77777777" w:rsidR="001C37D9" w:rsidRPr="000F0B86" w:rsidRDefault="001C37D9" w:rsidP="001C37D9">
            <w:pPr>
              <w:pStyle w:val="a4"/>
              <w:ind w:left="-121" w:right="-121"/>
            </w:pPr>
            <w:r w:rsidRPr="000F0B86">
              <w:t>35.40</w:t>
            </w:r>
          </w:p>
        </w:tc>
        <w:tc>
          <w:tcPr>
            <w:tcW w:w="541" w:type="dxa"/>
            <w:noWrap/>
            <w:hideMark/>
          </w:tcPr>
          <w:p w14:paraId="7E64244B" w14:textId="77777777" w:rsidR="001C37D9" w:rsidRPr="000F0B86" w:rsidRDefault="001C37D9" w:rsidP="001C37D9">
            <w:pPr>
              <w:pStyle w:val="a4"/>
              <w:ind w:left="-121" w:right="-121"/>
            </w:pPr>
            <w:r w:rsidRPr="000F0B86">
              <w:t>130.50</w:t>
            </w:r>
          </w:p>
        </w:tc>
      </w:tr>
      <w:tr w:rsidR="001C37D9" w:rsidRPr="000F0B86" w14:paraId="749DD715" w14:textId="77777777" w:rsidTr="001C37D9">
        <w:trPr>
          <w:divId w:val="1712145106"/>
          <w:trHeight w:val="276"/>
        </w:trPr>
        <w:tc>
          <w:tcPr>
            <w:tcW w:w="1162" w:type="dxa"/>
            <w:gridSpan w:val="2"/>
            <w:noWrap/>
            <w:hideMark/>
          </w:tcPr>
          <w:p w14:paraId="128D81C5" w14:textId="77777777" w:rsidR="001C37D9" w:rsidRPr="000F0B86" w:rsidRDefault="001C37D9" w:rsidP="001C37D9">
            <w:pPr>
              <w:pStyle w:val="a4"/>
              <w:ind w:left="-121" w:right="-121"/>
            </w:pPr>
            <w:r w:rsidRPr="000F0B86">
              <w:t>e0</w:t>
            </w:r>
          </w:p>
        </w:tc>
        <w:tc>
          <w:tcPr>
            <w:tcW w:w="543" w:type="dxa"/>
            <w:noWrap/>
            <w:hideMark/>
          </w:tcPr>
          <w:p w14:paraId="59B81D29" w14:textId="77777777" w:rsidR="001C37D9" w:rsidRPr="000F0B86" w:rsidRDefault="001C37D9" w:rsidP="001C37D9">
            <w:pPr>
              <w:pStyle w:val="a4"/>
              <w:ind w:left="-121" w:right="-121"/>
            </w:pPr>
            <w:r w:rsidRPr="000F0B86">
              <w:t>558.59</w:t>
            </w:r>
          </w:p>
        </w:tc>
        <w:tc>
          <w:tcPr>
            <w:tcW w:w="551" w:type="dxa"/>
            <w:noWrap/>
            <w:hideMark/>
          </w:tcPr>
          <w:p w14:paraId="07438963" w14:textId="77777777" w:rsidR="001C37D9" w:rsidRPr="000F0B86" w:rsidRDefault="001C37D9" w:rsidP="001C37D9">
            <w:pPr>
              <w:pStyle w:val="a4"/>
              <w:ind w:left="-121" w:right="-121"/>
            </w:pPr>
            <w:r w:rsidRPr="000F0B86">
              <w:t>192.35</w:t>
            </w:r>
          </w:p>
        </w:tc>
        <w:tc>
          <w:tcPr>
            <w:tcW w:w="541" w:type="dxa"/>
            <w:noWrap/>
            <w:hideMark/>
          </w:tcPr>
          <w:p w14:paraId="44FA4620" w14:textId="77777777" w:rsidR="001C37D9" w:rsidRPr="000F0B86" w:rsidRDefault="001C37D9" w:rsidP="001C37D9">
            <w:pPr>
              <w:pStyle w:val="a4"/>
              <w:ind w:left="-121" w:right="-121"/>
            </w:pPr>
            <w:r w:rsidRPr="000F0B86">
              <w:t>558.59</w:t>
            </w:r>
          </w:p>
        </w:tc>
        <w:tc>
          <w:tcPr>
            <w:tcW w:w="543" w:type="dxa"/>
            <w:noWrap/>
            <w:hideMark/>
          </w:tcPr>
          <w:p w14:paraId="50610514" w14:textId="77777777" w:rsidR="001C37D9" w:rsidRPr="000F0B86" w:rsidRDefault="001C37D9" w:rsidP="001C37D9">
            <w:pPr>
              <w:pStyle w:val="a4"/>
              <w:ind w:left="-121" w:right="-121"/>
            </w:pPr>
            <w:r w:rsidRPr="000F0B86">
              <w:t>558.59</w:t>
            </w:r>
          </w:p>
        </w:tc>
        <w:tc>
          <w:tcPr>
            <w:tcW w:w="551" w:type="dxa"/>
            <w:noWrap/>
            <w:hideMark/>
          </w:tcPr>
          <w:p w14:paraId="350CA6BC" w14:textId="77777777" w:rsidR="001C37D9" w:rsidRPr="000F0B86" w:rsidRDefault="001C37D9" w:rsidP="001C37D9">
            <w:pPr>
              <w:pStyle w:val="a4"/>
              <w:ind w:left="-121" w:right="-121"/>
            </w:pPr>
            <w:r w:rsidRPr="000F0B86">
              <w:t>192.35</w:t>
            </w:r>
          </w:p>
        </w:tc>
        <w:tc>
          <w:tcPr>
            <w:tcW w:w="541" w:type="dxa"/>
            <w:noWrap/>
            <w:hideMark/>
          </w:tcPr>
          <w:p w14:paraId="4165454D" w14:textId="77777777" w:rsidR="001C37D9" w:rsidRPr="000F0B86" w:rsidRDefault="001C37D9" w:rsidP="001C37D9">
            <w:pPr>
              <w:pStyle w:val="a4"/>
              <w:ind w:left="-121" w:right="-121"/>
            </w:pPr>
            <w:r w:rsidRPr="000F0B86">
              <w:t>558.59</w:t>
            </w:r>
          </w:p>
        </w:tc>
        <w:tc>
          <w:tcPr>
            <w:tcW w:w="543" w:type="dxa"/>
            <w:gridSpan w:val="2"/>
            <w:noWrap/>
            <w:hideMark/>
          </w:tcPr>
          <w:p w14:paraId="65206DFE" w14:textId="77777777" w:rsidR="001C37D9" w:rsidRPr="000F0B86" w:rsidRDefault="001C37D9" w:rsidP="001C37D9">
            <w:pPr>
              <w:pStyle w:val="a4"/>
              <w:ind w:left="-121" w:right="-121"/>
            </w:pPr>
            <w:r w:rsidRPr="000F0B86">
              <w:t>963.36</w:t>
            </w:r>
          </w:p>
        </w:tc>
        <w:tc>
          <w:tcPr>
            <w:tcW w:w="541" w:type="dxa"/>
            <w:noWrap/>
            <w:hideMark/>
          </w:tcPr>
          <w:p w14:paraId="28288D01" w14:textId="77777777" w:rsidR="001C37D9" w:rsidRPr="000F0B86" w:rsidRDefault="001C37D9" w:rsidP="001C37D9">
            <w:pPr>
              <w:pStyle w:val="a4"/>
              <w:ind w:left="-121" w:right="-121"/>
            </w:pPr>
            <w:r w:rsidRPr="000F0B86">
              <w:t>963.36</w:t>
            </w:r>
          </w:p>
        </w:tc>
        <w:tc>
          <w:tcPr>
            <w:tcW w:w="551" w:type="dxa"/>
            <w:noWrap/>
            <w:hideMark/>
          </w:tcPr>
          <w:p w14:paraId="36B63023" w14:textId="77777777" w:rsidR="001C37D9" w:rsidRPr="000F0B86" w:rsidRDefault="001C37D9" w:rsidP="001C37D9">
            <w:pPr>
              <w:pStyle w:val="a4"/>
              <w:ind w:left="-121" w:right="-121"/>
            </w:pPr>
            <w:r w:rsidRPr="000F0B86">
              <w:t>343.91</w:t>
            </w:r>
          </w:p>
        </w:tc>
        <w:tc>
          <w:tcPr>
            <w:tcW w:w="543" w:type="dxa"/>
            <w:noWrap/>
            <w:hideMark/>
          </w:tcPr>
          <w:p w14:paraId="06618137" w14:textId="77777777" w:rsidR="001C37D9" w:rsidRPr="000F0B86" w:rsidRDefault="001C37D9" w:rsidP="001C37D9">
            <w:pPr>
              <w:pStyle w:val="a4"/>
              <w:ind w:left="-121" w:right="-121"/>
            </w:pPr>
            <w:r w:rsidRPr="000F0B86">
              <w:t>963.36</w:t>
            </w:r>
          </w:p>
        </w:tc>
        <w:tc>
          <w:tcPr>
            <w:tcW w:w="541" w:type="dxa"/>
            <w:noWrap/>
            <w:hideMark/>
          </w:tcPr>
          <w:p w14:paraId="65A6CDEE" w14:textId="77777777" w:rsidR="001C37D9" w:rsidRPr="000F0B86" w:rsidRDefault="001C37D9" w:rsidP="001C37D9">
            <w:pPr>
              <w:pStyle w:val="a4"/>
              <w:ind w:left="-121" w:right="-121"/>
            </w:pPr>
            <w:r w:rsidRPr="000F0B86">
              <w:t>963.36</w:t>
            </w:r>
          </w:p>
        </w:tc>
        <w:tc>
          <w:tcPr>
            <w:tcW w:w="568" w:type="dxa"/>
            <w:gridSpan w:val="2"/>
            <w:noWrap/>
            <w:hideMark/>
          </w:tcPr>
          <w:p w14:paraId="4B371115" w14:textId="77777777" w:rsidR="001C37D9" w:rsidRPr="000F0B86" w:rsidRDefault="001C37D9" w:rsidP="001C37D9">
            <w:pPr>
              <w:pStyle w:val="a4"/>
              <w:ind w:left="-121" w:right="-121"/>
            </w:pPr>
            <w:r w:rsidRPr="000F0B86">
              <w:t>343.91</w:t>
            </w:r>
          </w:p>
        </w:tc>
        <w:tc>
          <w:tcPr>
            <w:tcW w:w="543" w:type="dxa"/>
            <w:gridSpan w:val="2"/>
            <w:noWrap/>
            <w:hideMark/>
          </w:tcPr>
          <w:p w14:paraId="1A972281" w14:textId="77777777" w:rsidR="001C37D9" w:rsidRPr="000F0B86" w:rsidRDefault="001C37D9" w:rsidP="001C37D9">
            <w:pPr>
              <w:pStyle w:val="a4"/>
              <w:ind w:left="-121" w:right="-121"/>
            </w:pPr>
            <w:r w:rsidRPr="000F0B86">
              <w:t>963.36</w:t>
            </w:r>
          </w:p>
        </w:tc>
        <w:tc>
          <w:tcPr>
            <w:tcW w:w="541" w:type="dxa"/>
            <w:noWrap/>
            <w:hideMark/>
          </w:tcPr>
          <w:p w14:paraId="33137A78" w14:textId="77777777" w:rsidR="001C37D9" w:rsidRPr="000F0B86" w:rsidRDefault="001C37D9" w:rsidP="001C37D9">
            <w:pPr>
              <w:pStyle w:val="a4"/>
              <w:ind w:left="-121" w:right="-121"/>
            </w:pPr>
            <w:r w:rsidRPr="000F0B86">
              <w:t>963.36</w:t>
            </w:r>
          </w:p>
        </w:tc>
        <w:tc>
          <w:tcPr>
            <w:tcW w:w="551" w:type="dxa"/>
            <w:gridSpan w:val="2"/>
            <w:noWrap/>
            <w:hideMark/>
          </w:tcPr>
          <w:p w14:paraId="0D4E0BA3" w14:textId="77777777" w:rsidR="001C37D9" w:rsidRPr="000F0B86" w:rsidRDefault="001C37D9" w:rsidP="001C37D9">
            <w:pPr>
              <w:pStyle w:val="a4"/>
              <w:ind w:left="-121" w:right="-121"/>
            </w:pPr>
            <w:r w:rsidRPr="000F0B86">
              <w:t>343.91</w:t>
            </w:r>
          </w:p>
        </w:tc>
        <w:tc>
          <w:tcPr>
            <w:tcW w:w="543" w:type="dxa"/>
            <w:noWrap/>
            <w:hideMark/>
          </w:tcPr>
          <w:p w14:paraId="06212EFB" w14:textId="77777777" w:rsidR="001C37D9" w:rsidRPr="000F0B86" w:rsidRDefault="001C37D9" w:rsidP="001C37D9">
            <w:pPr>
              <w:pStyle w:val="a4"/>
              <w:ind w:left="-121" w:right="-121"/>
            </w:pPr>
            <w:r w:rsidRPr="000F0B86">
              <w:t>963.36</w:t>
            </w:r>
          </w:p>
        </w:tc>
        <w:tc>
          <w:tcPr>
            <w:tcW w:w="541" w:type="dxa"/>
            <w:noWrap/>
            <w:hideMark/>
          </w:tcPr>
          <w:p w14:paraId="42140097" w14:textId="77777777" w:rsidR="001C37D9" w:rsidRPr="000F0B86" w:rsidRDefault="001C37D9" w:rsidP="001C37D9">
            <w:pPr>
              <w:pStyle w:val="a4"/>
              <w:ind w:left="-121" w:right="-121"/>
            </w:pPr>
            <w:r w:rsidRPr="000F0B86">
              <w:t>963.36</w:t>
            </w:r>
          </w:p>
        </w:tc>
        <w:tc>
          <w:tcPr>
            <w:tcW w:w="568" w:type="dxa"/>
            <w:gridSpan w:val="2"/>
            <w:noWrap/>
            <w:hideMark/>
          </w:tcPr>
          <w:p w14:paraId="14677D8B" w14:textId="77777777" w:rsidR="001C37D9" w:rsidRPr="000F0B86" w:rsidRDefault="001C37D9" w:rsidP="001C37D9">
            <w:pPr>
              <w:pStyle w:val="a4"/>
              <w:ind w:left="-121" w:right="-121"/>
            </w:pPr>
            <w:r w:rsidRPr="000F0B86">
              <w:t>343.91</w:t>
            </w:r>
          </w:p>
        </w:tc>
        <w:tc>
          <w:tcPr>
            <w:tcW w:w="543" w:type="dxa"/>
            <w:gridSpan w:val="2"/>
            <w:noWrap/>
            <w:hideMark/>
          </w:tcPr>
          <w:p w14:paraId="61480B6B" w14:textId="77777777" w:rsidR="001C37D9" w:rsidRPr="000F0B86" w:rsidRDefault="001C37D9" w:rsidP="001C37D9">
            <w:pPr>
              <w:pStyle w:val="a4"/>
              <w:ind w:left="-121" w:right="-121"/>
            </w:pPr>
            <w:r w:rsidRPr="000F0B86">
              <w:t>558.59</w:t>
            </w:r>
          </w:p>
        </w:tc>
        <w:tc>
          <w:tcPr>
            <w:tcW w:w="551" w:type="dxa"/>
            <w:noWrap/>
            <w:hideMark/>
          </w:tcPr>
          <w:p w14:paraId="23EB047B" w14:textId="77777777" w:rsidR="001C37D9" w:rsidRPr="000F0B86" w:rsidRDefault="001C37D9" w:rsidP="001C37D9">
            <w:pPr>
              <w:pStyle w:val="a4"/>
              <w:ind w:left="-121" w:right="-121"/>
            </w:pPr>
            <w:r w:rsidRPr="000F0B86">
              <w:t>192.35</w:t>
            </w:r>
          </w:p>
        </w:tc>
        <w:tc>
          <w:tcPr>
            <w:tcW w:w="541" w:type="dxa"/>
            <w:gridSpan w:val="2"/>
            <w:noWrap/>
            <w:hideMark/>
          </w:tcPr>
          <w:p w14:paraId="0A1798C9" w14:textId="77777777" w:rsidR="001C37D9" w:rsidRPr="000F0B86" w:rsidRDefault="001C37D9" w:rsidP="001C37D9">
            <w:pPr>
              <w:pStyle w:val="a4"/>
              <w:ind w:left="-121" w:right="-121"/>
            </w:pPr>
            <w:r w:rsidRPr="000F0B86">
              <w:t>558.59</w:t>
            </w:r>
          </w:p>
        </w:tc>
        <w:tc>
          <w:tcPr>
            <w:tcW w:w="543" w:type="dxa"/>
            <w:noWrap/>
            <w:hideMark/>
          </w:tcPr>
          <w:p w14:paraId="464D100A" w14:textId="77777777" w:rsidR="001C37D9" w:rsidRPr="000F0B86" w:rsidRDefault="001C37D9" w:rsidP="001C37D9">
            <w:pPr>
              <w:pStyle w:val="a4"/>
              <w:ind w:left="-121" w:right="-121"/>
            </w:pPr>
            <w:r w:rsidRPr="000F0B86">
              <w:t>558.59</w:t>
            </w:r>
          </w:p>
        </w:tc>
        <w:tc>
          <w:tcPr>
            <w:tcW w:w="551" w:type="dxa"/>
            <w:noWrap/>
            <w:hideMark/>
          </w:tcPr>
          <w:p w14:paraId="156D323E" w14:textId="77777777" w:rsidR="001C37D9" w:rsidRPr="000F0B86" w:rsidRDefault="001C37D9" w:rsidP="001C37D9">
            <w:pPr>
              <w:pStyle w:val="a4"/>
              <w:ind w:left="-121" w:right="-121"/>
            </w:pPr>
            <w:r w:rsidRPr="000F0B86">
              <w:t>192.35</w:t>
            </w:r>
          </w:p>
        </w:tc>
        <w:tc>
          <w:tcPr>
            <w:tcW w:w="541" w:type="dxa"/>
            <w:noWrap/>
            <w:hideMark/>
          </w:tcPr>
          <w:p w14:paraId="192D2980" w14:textId="77777777" w:rsidR="001C37D9" w:rsidRPr="000F0B86" w:rsidRDefault="001C37D9" w:rsidP="001C37D9">
            <w:pPr>
              <w:pStyle w:val="a4"/>
              <w:ind w:left="-121" w:right="-121"/>
            </w:pPr>
            <w:r w:rsidRPr="000F0B86">
              <w:t>558.59</w:t>
            </w:r>
          </w:p>
        </w:tc>
      </w:tr>
      <w:tr w:rsidR="001C37D9" w:rsidRPr="000F0B86" w14:paraId="530905D8" w14:textId="77777777" w:rsidTr="001C37D9">
        <w:trPr>
          <w:divId w:val="1712145106"/>
          <w:trHeight w:val="276"/>
        </w:trPr>
        <w:tc>
          <w:tcPr>
            <w:tcW w:w="1162" w:type="dxa"/>
            <w:gridSpan w:val="2"/>
            <w:noWrap/>
            <w:hideMark/>
          </w:tcPr>
          <w:p w14:paraId="66513AAF" w14:textId="77777777" w:rsidR="001C37D9" w:rsidRPr="000F0B86" w:rsidRDefault="001C37D9" w:rsidP="001C37D9">
            <w:pPr>
              <w:pStyle w:val="a4"/>
              <w:ind w:left="-121" w:right="-121"/>
            </w:pPr>
            <w:r w:rsidRPr="000F0B86">
              <w:t>ei</w:t>
            </w:r>
          </w:p>
        </w:tc>
        <w:tc>
          <w:tcPr>
            <w:tcW w:w="543" w:type="dxa"/>
            <w:noWrap/>
            <w:hideMark/>
          </w:tcPr>
          <w:p w14:paraId="554547BB" w14:textId="77777777" w:rsidR="001C37D9" w:rsidRPr="000F0B86" w:rsidRDefault="001C37D9" w:rsidP="001C37D9">
            <w:pPr>
              <w:pStyle w:val="a4"/>
              <w:ind w:left="-121" w:right="-121"/>
            </w:pPr>
            <w:r w:rsidRPr="000F0B86">
              <w:t>578.59</w:t>
            </w:r>
          </w:p>
        </w:tc>
        <w:tc>
          <w:tcPr>
            <w:tcW w:w="551" w:type="dxa"/>
            <w:noWrap/>
            <w:hideMark/>
          </w:tcPr>
          <w:p w14:paraId="5DDDA9F2" w14:textId="77777777" w:rsidR="001C37D9" w:rsidRPr="000F0B86" w:rsidRDefault="001C37D9" w:rsidP="001C37D9">
            <w:pPr>
              <w:pStyle w:val="a4"/>
              <w:ind w:left="-121" w:right="-121"/>
            </w:pPr>
            <w:r w:rsidRPr="000F0B86">
              <w:t>212.35</w:t>
            </w:r>
          </w:p>
        </w:tc>
        <w:tc>
          <w:tcPr>
            <w:tcW w:w="541" w:type="dxa"/>
            <w:noWrap/>
            <w:hideMark/>
          </w:tcPr>
          <w:p w14:paraId="1BCDA107" w14:textId="77777777" w:rsidR="001C37D9" w:rsidRPr="000F0B86" w:rsidRDefault="001C37D9" w:rsidP="001C37D9">
            <w:pPr>
              <w:pStyle w:val="a4"/>
              <w:ind w:left="-121" w:right="-121"/>
            </w:pPr>
            <w:r w:rsidRPr="000F0B86">
              <w:t>578.59</w:t>
            </w:r>
          </w:p>
        </w:tc>
        <w:tc>
          <w:tcPr>
            <w:tcW w:w="543" w:type="dxa"/>
            <w:noWrap/>
            <w:hideMark/>
          </w:tcPr>
          <w:p w14:paraId="3AA7438A" w14:textId="77777777" w:rsidR="001C37D9" w:rsidRPr="000F0B86" w:rsidRDefault="001C37D9" w:rsidP="001C37D9">
            <w:pPr>
              <w:pStyle w:val="a4"/>
              <w:ind w:left="-121" w:right="-121"/>
            </w:pPr>
            <w:r w:rsidRPr="000F0B86">
              <w:t>578.59</w:t>
            </w:r>
          </w:p>
        </w:tc>
        <w:tc>
          <w:tcPr>
            <w:tcW w:w="551" w:type="dxa"/>
            <w:noWrap/>
            <w:hideMark/>
          </w:tcPr>
          <w:p w14:paraId="3DD6CF3D" w14:textId="77777777" w:rsidR="001C37D9" w:rsidRPr="000F0B86" w:rsidRDefault="001C37D9" w:rsidP="001C37D9">
            <w:pPr>
              <w:pStyle w:val="a4"/>
              <w:ind w:left="-121" w:right="-121"/>
            </w:pPr>
            <w:r w:rsidRPr="000F0B86">
              <w:t>212.35</w:t>
            </w:r>
          </w:p>
        </w:tc>
        <w:tc>
          <w:tcPr>
            <w:tcW w:w="541" w:type="dxa"/>
            <w:noWrap/>
            <w:hideMark/>
          </w:tcPr>
          <w:p w14:paraId="74D92349" w14:textId="77777777" w:rsidR="001C37D9" w:rsidRPr="000F0B86" w:rsidRDefault="001C37D9" w:rsidP="001C37D9">
            <w:pPr>
              <w:pStyle w:val="a4"/>
              <w:ind w:left="-121" w:right="-121"/>
            </w:pPr>
            <w:r w:rsidRPr="000F0B86">
              <w:t>578.59</w:t>
            </w:r>
          </w:p>
        </w:tc>
        <w:tc>
          <w:tcPr>
            <w:tcW w:w="543" w:type="dxa"/>
            <w:gridSpan w:val="2"/>
            <w:noWrap/>
            <w:hideMark/>
          </w:tcPr>
          <w:p w14:paraId="492B9657" w14:textId="77777777" w:rsidR="001C37D9" w:rsidRPr="000F0B86" w:rsidRDefault="001C37D9" w:rsidP="001C37D9">
            <w:pPr>
              <w:pStyle w:val="a4"/>
              <w:ind w:left="-121" w:right="-121"/>
            </w:pPr>
            <w:r w:rsidRPr="000F0B86">
              <w:t>983.36</w:t>
            </w:r>
          </w:p>
        </w:tc>
        <w:tc>
          <w:tcPr>
            <w:tcW w:w="541" w:type="dxa"/>
            <w:noWrap/>
            <w:hideMark/>
          </w:tcPr>
          <w:p w14:paraId="283353F6" w14:textId="77777777" w:rsidR="001C37D9" w:rsidRPr="000F0B86" w:rsidRDefault="001C37D9" w:rsidP="001C37D9">
            <w:pPr>
              <w:pStyle w:val="a4"/>
              <w:ind w:left="-121" w:right="-121"/>
            </w:pPr>
            <w:r w:rsidRPr="000F0B86">
              <w:t>983.36</w:t>
            </w:r>
          </w:p>
        </w:tc>
        <w:tc>
          <w:tcPr>
            <w:tcW w:w="551" w:type="dxa"/>
            <w:noWrap/>
            <w:hideMark/>
          </w:tcPr>
          <w:p w14:paraId="5428BB5D" w14:textId="77777777" w:rsidR="001C37D9" w:rsidRPr="000F0B86" w:rsidRDefault="001C37D9" w:rsidP="001C37D9">
            <w:pPr>
              <w:pStyle w:val="a4"/>
              <w:ind w:left="-121" w:right="-121"/>
            </w:pPr>
            <w:r w:rsidRPr="000F0B86">
              <w:t>363.91</w:t>
            </w:r>
          </w:p>
        </w:tc>
        <w:tc>
          <w:tcPr>
            <w:tcW w:w="543" w:type="dxa"/>
            <w:noWrap/>
            <w:hideMark/>
          </w:tcPr>
          <w:p w14:paraId="39A8C510" w14:textId="77777777" w:rsidR="001C37D9" w:rsidRPr="000F0B86" w:rsidRDefault="001C37D9" w:rsidP="001C37D9">
            <w:pPr>
              <w:pStyle w:val="a4"/>
              <w:ind w:left="-121" w:right="-121"/>
            </w:pPr>
            <w:r w:rsidRPr="000F0B86">
              <w:t>983.36</w:t>
            </w:r>
          </w:p>
        </w:tc>
        <w:tc>
          <w:tcPr>
            <w:tcW w:w="541" w:type="dxa"/>
            <w:noWrap/>
            <w:hideMark/>
          </w:tcPr>
          <w:p w14:paraId="1A9CCE55" w14:textId="77777777" w:rsidR="001C37D9" w:rsidRPr="000F0B86" w:rsidRDefault="001C37D9" w:rsidP="001C37D9">
            <w:pPr>
              <w:pStyle w:val="a4"/>
              <w:ind w:left="-121" w:right="-121"/>
            </w:pPr>
            <w:r w:rsidRPr="000F0B86">
              <w:t>983.36</w:t>
            </w:r>
          </w:p>
        </w:tc>
        <w:tc>
          <w:tcPr>
            <w:tcW w:w="568" w:type="dxa"/>
            <w:gridSpan w:val="2"/>
            <w:noWrap/>
            <w:hideMark/>
          </w:tcPr>
          <w:p w14:paraId="0CA44C5A" w14:textId="77777777" w:rsidR="001C37D9" w:rsidRPr="000F0B86" w:rsidRDefault="001C37D9" w:rsidP="001C37D9">
            <w:pPr>
              <w:pStyle w:val="a4"/>
              <w:ind w:left="-121" w:right="-121"/>
            </w:pPr>
            <w:r w:rsidRPr="000F0B86">
              <w:t>363.91</w:t>
            </w:r>
          </w:p>
        </w:tc>
        <w:tc>
          <w:tcPr>
            <w:tcW w:w="543" w:type="dxa"/>
            <w:gridSpan w:val="2"/>
            <w:noWrap/>
            <w:hideMark/>
          </w:tcPr>
          <w:p w14:paraId="1611D863" w14:textId="77777777" w:rsidR="001C37D9" w:rsidRPr="000F0B86" w:rsidRDefault="001C37D9" w:rsidP="001C37D9">
            <w:pPr>
              <w:pStyle w:val="a4"/>
              <w:ind w:left="-121" w:right="-121"/>
            </w:pPr>
            <w:r w:rsidRPr="000F0B86">
              <w:t>983.36</w:t>
            </w:r>
          </w:p>
        </w:tc>
        <w:tc>
          <w:tcPr>
            <w:tcW w:w="541" w:type="dxa"/>
            <w:noWrap/>
            <w:hideMark/>
          </w:tcPr>
          <w:p w14:paraId="45A71093" w14:textId="77777777" w:rsidR="001C37D9" w:rsidRPr="000F0B86" w:rsidRDefault="001C37D9" w:rsidP="001C37D9">
            <w:pPr>
              <w:pStyle w:val="a4"/>
              <w:ind w:left="-121" w:right="-121"/>
            </w:pPr>
            <w:r w:rsidRPr="000F0B86">
              <w:t>983.36</w:t>
            </w:r>
          </w:p>
        </w:tc>
        <w:tc>
          <w:tcPr>
            <w:tcW w:w="551" w:type="dxa"/>
            <w:gridSpan w:val="2"/>
            <w:noWrap/>
            <w:hideMark/>
          </w:tcPr>
          <w:p w14:paraId="3533C39A" w14:textId="77777777" w:rsidR="001C37D9" w:rsidRPr="000F0B86" w:rsidRDefault="001C37D9" w:rsidP="001C37D9">
            <w:pPr>
              <w:pStyle w:val="a4"/>
              <w:ind w:left="-121" w:right="-121"/>
            </w:pPr>
            <w:r w:rsidRPr="000F0B86">
              <w:t>363.91</w:t>
            </w:r>
          </w:p>
        </w:tc>
        <w:tc>
          <w:tcPr>
            <w:tcW w:w="543" w:type="dxa"/>
            <w:noWrap/>
            <w:hideMark/>
          </w:tcPr>
          <w:p w14:paraId="1DE3A983" w14:textId="77777777" w:rsidR="001C37D9" w:rsidRPr="000F0B86" w:rsidRDefault="001C37D9" w:rsidP="001C37D9">
            <w:pPr>
              <w:pStyle w:val="a4"/>
              <w:ind w:left="-121" w:right="-121"/>
            </w:pPr>
            <w:r w:rsidRPr="000F0B86">
              <w:t>983.36</w:t>
            </w:r>
          </w:p>
        </w:tc>
        <w:tc>
          <w:tcPr>
            <w:tcW w:w="541" w:type="dxa"/>
            <w:noWrap/>
            <w:hideMark/>
          </w:tcPr>
          <w:p w14:paraId="41EAD3C4" w14:textId="77777777" w:rsidR="001C37D9" w:rsidRPr="000F0B86" w:rsidRDefault="001C37D9" w:rsidP="001C37D9">
            <w:pPr>
              <w:pStyle w:val="a4"/>
              <w:ind w:left="-121" w:right="-121"/>
            </w:pPr>
            <w:r w:rsidRPr="000F0B86">
              <w:t>983.36</w:t>
            </w:r>
          </w:p>
        </w:tc>
        <w:tc>
          <w:tcPr>
            <w:tcW w:w="568" w:type="dxa"/>
            <w:gridSpan w:val="2"/>
            <w:noWrap/>
            <w:hideMark/>
          </w:tcPr>
          <w:p w14:paraId="68CAE37D" w14:textId="77777777" w:rsidR="001C37D9" w:rsidRPr="000F0B86" w:rsidRDefault="001C37D9" w:rsidP="001C37D9">
            <w:pPr>
              <w:pStyle w:val="a4"/>
              <w:ind w:left="-121" w:right="-121"/>
            </w:pPr>
            <w:r w:rsidRPr="000F0B86">
              <w:t>363.91</w:t>
            </w:r>
          </w:p>
        </w:tc>
        <w:tc>
          <w:tcPr>
            <w:tcW w:w="543" w:type="dxa"/>
            <w:gridSpan w:val="2"/>
            <w:noWrap/>
            <w:hideMark/>
          </w:tcPr>
          <w:p w14:paraId="4A8611B8" w14:textId="77777777" w:rsidR="001C37D9" w:rsidRPr="000F0B86" w:rsidRDefault="001C37D9" w:rsidP="001C37D9">
            <w:pPr>
              <w:pStyle w:val="a4"/>
              <w:ind w:left="-121" w:right="-121"/>
            </w:pPr>
            <w:r w:rsidRPr="000F0B86">
              <w:t>578.59</w:t>
            </w:r>
          </w:p>
        </w:tc>
        <w:tc>
          <w:tcPr>
            <w:tcW w:w="551" w:type="dxa"/>
            <w:noWrap/>
            <w:hideMark/>
          </w:tcPr>
          <w:p w14:paraId="14629B7C" w14:textId="77777777" w:rsidR="001C37D9" w:rsidRPr="000F0B86" w:rsidRDefault="001C37D9" w:rsidP="001C37D9">
            <w:pPr>
              <w:pStyle w:val="a4"/>
              <w:ind w:left="-121" w:right="-121"/>
            </w:pPr>
            <w:r w:rsidRPr="000F0B86">
              <w:t>212.35</w:t>
            </w:r>
          </w:p>
        </w:tc>
        <w:tc>
          <w:tcPr>
            <w:tcW w:w="541" w:type="dxa"/>
            <w:gridSpan w:val="2"/>
            <w:noWrap/>
            <w:hideMark/>
          </w:tcPr>
          <w:p w14:paraId="25F39D25" w14:textId="77777777" w:rsidR="001C37D9" w:rsidRPr="000F0B86" w:rsidRDefault="001C37D9" w:rsidP="001C37D9">
            <w:pPr>
              <w:pStyle w:val="a4"/>
              <w:ind w:left="-121" w:right="-121"/>
            </w:pPr>
            <w:r w:rsidRPr="000F0B86">
              <w:t>578.59</w:t>
            </w:r>
          </w:p>
        </w:tc>
        <w:tc>
          <w:tcPr>
            <w:tcW w:w="543" w:type="dxa"/>
            <w:noWrap/>
            <w:hideMark/>
          </w:tcPr>
          <w:p w14:paraId="0DE057A8" w14:textId="77777777" w:rsidR="001C37D9" w:rsidRPr="000F0B86" w:rsidRDefault="001C37D9" w:rsidP="001C37D9">
            <w:pPr>
              <w:pStyle w:val="a4"/>
              <w:ind w:left="-121" w:right="-121"/>
            </w:pPr>
            <w:r w:rsidRPr="000F0B86">
              <w:t>578.59</w:t>
            </w:r>
          </w:p>
        </w:tc>
        <w:tc>
          <w:tcPr>
            <w:tcW w:w="551" w:type="dxa"/>
            <w:noWrap/>
            <w:hideMark/>
          </w:tcPr>
          <w:p w14:paraId="728F78E2" w14:textId="77777777" w:rsidR="001C37D9" w:rsidRPr="000F0B86" w:rsidRDefault="001C37D9" w:rsidP="001C37D9">
            <w:pPr>
              <w:pStyle w:val="a4"/>
              <w:ind w:left="-121" w:right="-121"/>
            </w:pPr>
            <w:r w:rsidRPr="000F0B86">
              <w:t>212.35</w:t>
            </w:r>
          </w:p>
        </w:tc>
        <w:tc>
          <w:tcPr>
            <w:tcW w:w="541" w:type="dxa"/>
            <w:noWrap/>
            <w:hideMark/>
          </w:tcPr>
          <w:p w14:paraId="051D606E" w14:textId="77777777" w:rsidR="001C37D9" w:rsidRPr="000F0B86" w:rsidRDefault="001C37D9" w:rsidP="001C37D9">
            <w:pPr>
              <w:pStyle w:val="a4"/>
              <w:ind w:left="-121" w:right="-121"/>
            </w:pPr>
            <w:r w:rsidRPr="000F0B86">
              <w:t>578.59</w:t>
            </w:r>
          </w:p>
        </w:tc>
      </w:tr>
      <w:tr w:rsidR="001C37D9" w:rsidRPr="000F0B86" w14:paraId="3CF60AFC" w14:textId="77777777" w:rsidTr="001C37D9">
        <w:trPr>
          <w:divId w:val="1712145106"/>
          <w:trHeight w:val="276"/>
        </w:trPr>
        <w:tc>
          <w:tcPr>
            <w:tcW w:w="1162" w:type="dxa"/>
            <w:gridSpan w:val="2"/>
            <w:noWrap/>
            <w:hideMark/>
          </w:tcPr>
          <w:p w14:paraId="1C321DEA" w14:textId="77777777" w:rsidR="001C37D9" w:rsidRPr="000F0B86" w:rsidRDefault="001C37D9" w:rsidP="001C37D9">
            <w:pPr>
              <w:pStyle w:val="a4"/>
              <w:ind w:left="-121" w:right="-121"/>
            </w:pPr>
            <w:r w:rsidRPr="000F0B86">
              <w:t>e</w:t>
            </w:r>
          </w:p>
        </w:tc>
        <w:tc>
          <w:tcPr>
            <w:tcW w:w="543" w:type="dxa"/>
            <w:noWrap/>
            <w:hideMark/>
          </w:tcPr>
          <w:p w14:paraId="49B269CE" w14:textId="77777777" w:rsidR="001C37D9" w:rsidRPr="000F0B86" w:rsidRDefault="001C37D9" w:rsidP="001C37D9">
            <w:pPr>
              <w:pStyle w:val="a4"/>
              <w:ind w:left="-121" w:right="-121"/>
            </w:pPr>
            <w:r w:rsidRPr="000F0B86">
              <w:t>838.59</w:t>
            </w:r>
          </w:p>
        </w:tc>
        <w:tc>
          <w:tcPr>
            <w:tcW w:w="551" w:type="dxa"/>
            <w:noWrap/>
            <w:hideMark/>
          </w:tcPr>
          <w:p w14:paraId="5C91EED5" w14:textId="77777777" w:rsidR="001C37D9" w:rsidRPr="000F0B86" w:rsidRDefault="001C37D9" w:rsidP="001C37D9">
            <w:pPr>
              <w:pStyle w:val="a4"/>
              <w:ind w:left="-121" w:right="-121"/>
            </w:pPr>
            <w:r w:rsidRPr="000F0B86">
              <w:t>472.35</w:t>
            </w:r>
          </w:p>
        </w:tc>
        <w:tc>
          <w:tcPr>
            <w:tcW w:w="541" w:type="dxa"/>
            <w:noWrap/>
            <w:hideMark/>
          </w:tcPr>
          <w:p w14:paraId="658449E7" w14:textId="77777777" w:rsidR="001C37D9" w:rsidRPr="000F0B86" w:rsidRDefault="001C37D9" w:rsidP="001C37D9">
            <w:pPr>
              <w:pStyle w:val="a4"/>
              <w:ind w:left="-121" w:right="-121"/>
            </w:pPr>
            <w:r w:rsidRPr="000F0B86">
              <w:t>838.59</w:t>
            </w:r>
          </w:p>
        </w:tc>
        <w:tc>
          <w:tcPr>
            <w:tcW w:w="543" w:type="dxa"/>
            <w:noWrap/>
            <w:hideMark/>
          </w:tcPr>
          <w:p w14:paraId="1F140BAC" w14:textId="77777777" w:rsidR="001C37D9" w:rsidRPr="000F0B86" w:rsidRDefault="001C37D9" w:rsidP="001C37D9">
            <w:pPr>
              <w:pStyle w:val="a4"/>
              <w:ind w:left="-121" w:right="-121"/>
            </w:pPr>
            <w:r w:rsidRPr="000F0B86">
              <w:t>838.59</w:t>
            </w:r>
          </w:p>
        </w:tc>
        <w:tc>
          <w:tcPr>
            <w:tcW w:w="551" w:type="dxa"/>
            <w:noWrap/>
            <w:hideMark/>
          </w:tcPr>
          <w:p w14:paraId="5F107669" w14:textId="77777777" w:rsidR="001C37D9" w:rsidRPr="000F0B86" w:rsidRDefault="001C37D9" w:rsidP="001C37D9">
            <w:pPr>
              <w:pStyle w:val="a4"/>
              <w:ind w:left="-121" w:right="-121"/>
            </w:pPr>
            <w:r w:rsidRPr="000F0B86">
              <w:t>472.35</w:t>
            </w:r>
          </w:p>
        </w:tc>
        <w:tc>
          <w:tcPr>
            <w:tcW w:w="541" w:type="dxa"/>
            <w:noWrap/>
            <w:hideMark/>
          </w:tcPr>
          <w:p w14:paraId="159B8B70" w14:textId="77777777" w:rsidR="001C37D9" w:rsidRPr="000F0B86" w:rsidRDefault="001C37D9" w:rsidP="001C37D9">
            <w:pPr>
              <w:pStyle w:val="a4"/>
              <w:ind w:left="-121" w:right="-121"/>
            </w:pPr>
            <w:r w:rsidRPr="000F0B86">
              <w:t>838.59</w:t>
            </w:r>
          </w:p>
        </w:tc>
        <w:tc>
          <w:tcPr>
            <w:tcW w:w="543" w:type="dxa"/>
            <w:gridSpan w:val="2"/>
            <w:noWrap/>
            <w:hideMark/>
          </w:tcPr>
          <w:p w14:paraId="0B4113BE" w14:textId="77777777" w:rsidR="001C37D9" w:rsidRPr="000F0B86" w:rsidRDefault="001C37D9" w:rsidP="001C37D9">
            <w:pPr>
              <w:pStyle w:val="a4"/>
              <w:ind w:left="-121" w:right="-121"/>
            </w:pPr>
            <w:r w:rsidRPr="000F0B86">
              <w:t>1243.36</w:t>
            </w:r>
          </w:p>
        </w:tc>
        <w:tc>
          <w:tcPr>
            <w:tcW w:w="541" w:type="dxa"/>
            <w:noWrap/>
            <w:hideMark/>
          </w:tcPr>
          <w:p w14:paraId="5A9F2182" w14:textId="77777777" w:rsidR="001C37D9" w:rsidRPr="000F0B86" w:rsidRDefault="001C37D9" w:rsidP="001C37D9">
            <w:pPr>
              <w:pStyle w:val="a4"/>
              <w:ind w:left="-121" w:right="-121"/>
            </w:pPr>
            <w:r w:rsidRPr="000F0B86">
              <w:t>1243.36</w:t>
            </w:r>
          </w:p>
        </w:tc>
        <w:tc>
          <w:tcPr>
            <w:tcW w:w="551" w:type="dxa"/>
            <w:noWrap/>
            <w:hideMark/>
          </w:tcPr>
          <w:p w14:paraId="25D56EFD" w14:textId="77777777" w:rsidR="001C37D9" w:rsidRPr="000F0B86" w:rsidRDefault="001C37D9" w:rsidP="001C37D9">
            <w:pPr>
              <w:pStyle w:val="a4"/>
              <w:ind w:left="-121" w:right="-121"/>
            </w:pPr>
            <w:r w:rsidRPr="000F0B86">
              <w:t>623.91</w:t>
            </w:r>
          </w:p>
        </w:tc>
        <w:tc>
          <w:tcPr>
            <w:tcW w:w="543" w:type="dxa"/>
            <w:noWrap/>
            <w:hideMark/>
          </w:tcPr>
          <w:p w14:paraId="080FB5EE" w14:textId="77777777" w:rsidR="001C37D9" w:rsidRPr="000F0B86" w:rsidRDefault="001C37D9" w:rsidP="001C37D9">
            <w:pPr>
              <w:pStyle w:val="a4"/>
              <w:ind w:left="-121" w:right="-121"/>
            </w:pPr>
            <w:r w:rsidRPr="000F0B86">
              <w:t>1243.36</w:t>
            </w:r>
          </w:p>
        </w:tc>
        <w:tc>
          <w:tcPr>
            <w:tcW w:w="541" w:type="dxa"/>
            <w:noWrap/>
            <w:hideMark/>
          </w:tcPr>
          <w:p w14:paraId="5DC33304" w14:textId="77777777" w:rsidR="001C37D9" w:rsidRPr="000F0B86" w:rsidRDefault="001C37D9" w:rsidP="001C37D9">
            <w:pPr>
              <w:pStyle w:val="a4"/>
              <w:ind w:left="-121" w:right="-121"/>
            </w:pPr>
            <w:r w:rsidRPr="000F0B86">
              <w:t>1243.36</w:t>
            </w:r>
          </w:p>
        </w:tc>
        <w:tc>
          <w:tcPr>
            <w:tcW w:w="568" w:type="dxa"/>
            <w:gridSpan w:val="2"/>
            <w:noWrap/>
            <w:hideMark/>
          </w:tcPr>
          <w:p w14:paraId="24890C34" w14:textId="77777777" w:rsidR="001C37D9" w:rsidRPr="000F0B86" w:rsidRDefault="001C37D9" w:rsidP="001C37D9">
            <w:pPr>
              <w:pStyle w:val="a4"/>
              <w:ind w:left="-121" w:right="-121"/>
            </w:pPr>
            <w:r w:rsidRPr="000F0B86">
              <w:t>623.91</w:t>
            </w:r>
          </w:p>
        </w:tc>
        <w:tc>
          <w:tcPr>
            <w:tcW w:w="543" w:type="dxa"/>
            <w:gridSpan w:val="2"/>
            <w:noWrap/>
            <w:hideMark/>
          </w:tcPr>
          <w:p w14:paraId="38A5E203" w14:textId="77777777" w:rsidR="001C37D9" w:rsidRPr="000F0B86" w:rsidRDefault="001C37D9" w:rsidP="001C37D9">
            <w:pPr>
              <w:pStyle w:val="a4"/>
              <w:ind w:left="-121" w:right="-121"/>
            </w:pPr>
            <w:r w:rsidRPr="000F0B86">
              <w:t>1243.36</w:t>
            </w:r>
          </w:p>
        </w:tc>
        <w:tc>
          <w:tcPr>
            <w:tcW w:w="541" w:type="dxa"/>
            <w:noWrap/>
            <w:hideMark/>
          </w:tcPr>
          <w:p w14:paraId="4EDC4CA1" w14:textId="77777777" w:rsidR="001C37D9" w:rsidRPr="000F0B86" w:rsidRDefault="001C37D9" w:rsidP="001C37D9">
            <w:pPr>
              <w:pStyle w:val="a4"/>
              <w:ind w:left="-121" w:right="-121"/>
            </w:pPr>
            <w:r w:rsidRPr="000F0B86">
              <w:t>1243.36</w:t>
            </w:r>
          </w:p>
        </w:tc>
        <w:tc>
          <w:tcPr>
            <w:tcW w:w="551" w:type="dxa"/>
            <w:gridSpan w:val="2"/>
            <w:noWrap/>
            <w:hideMark/>
          </w:tcPr>
          <w:p w14:paraId="74749786" w14:textId="77777777" w:rsidR="001C37D9" w:rsidRPr="000F0B86" w:rsidRDefault="001C37D9" w:rsidP="001C37D9">
            <w:pPr>
              <w:pStyle w:val="a4"/>
              <w:ind w:left="-121" w:right="-121"/>
            </w:pPr>
            <w:r w:rsidRPr="000F0B86">
              <w:t>623.91</w:t>
            </w:r>
          </w:p>
        </w:tc>
        <w:tc>
          <w:tcPr>
            <w:tcW w:w="543" w:type="dxa"/>
            <w:noWrap/>
            <w:hideMark/>
          </w:tcPr>
          <w:p w14:paraId="37E5E41E" w14:textId="77777777" w:rsidR="001C37D9" w:rsidRPr="000F0B86" w:rsidRDefault="001C37D9" w:rsidP="001C37D9">
            <w:pPr>
              <w:pStyle w:val="a4"/>
              <w:ind w:left="-121" w:right="-121"/>
            </w:pPr>
            <w:r w:rsidRPr="000F0B86">
              <w:t>1243.36</w:t>
            </w:r>
          </w:p>
        </w:tc>
        <w:tc>
          <w:tcPr>
            <w:tcW w:w="541" w:type="dxa"/>
            <w:noWrap/>
            <w:hideMark/>
          </w:tcPr>
          <w:p w14:paraId="096D373B" w14:textId="77777777" w:rsidR="001C37D9" w:rsidRPr="000F0B86" w:rsidRDefault="001C37D9" w:rsidP="001C37D9">
            <w:pPr>
              <w:pStyle w:val="a4"/>
              <w:ind w:left="-121" w:right="-121"/>
            </w:pPr>
            <w:r w:rsidRPr="000F0B86">
              <w:t>1243.36</w:t>
            </w:r>
          </w:p>
        </w:tc>
        <w:tc>
          <w:tcPr>
            <w:tcW w:w="568" w:type="dxa"/>
            <w:gridSpan w:val="2"/>
            <w:noWrap/>
            <w:hideMark/>
          </w:tcPr>
          <w:p w14:paraId="3DEC8E3A" w14:textId="77777777" w:rsidR="001C37D9" w:rsidRPr="000F0B86" w:rsidRDefault="001C37D9" w:rsidP="001C37D9">
            <w:pPr>
              <w:pStyle w:val="a4"/>
              <w:ind w:left="-121" w:right="-121"/>
            </w:pPr>
            <w:r w:rsidRPr="000F0B86">
              <w:t>623.91</w:t>
            </w:r>
          </w:p>
        </w:tc>
        <w:tc>
          <w:tcPr>
            <w:tcW w:w="543" w:type="dxa"/>
            <w:gridSpan w:val="2"/>
            <w:noWrap/>
            <w:hideMark/>
          </w:tcPr>
          <w:p w14:paraId="37191EF6" w14:textId="77777777" w:rsidR="001C37D9" w:rsidRPr="000F0B86" w:rsidRDefault="001C37D9" w:rsidP="001C37D9">
            <w:pPr>
              <w:pStyle w:val="a4"/>
              <w:ind w:left="-121" w:right="-121"/>
            </w:pPr>
            <w:r w:rsidRPr="000F0B86">
              <w:t>838.59</w:t>
            </w:r>
          </w:p>
        </w:tc>
        <w:tc>
          <w:tcPr>
            <w:tcW w:w="551" w:type="dxa"/>
            <w:noWrap/>
            <w:hideMark/>
          </w:tcPr>
          <w:p w14:paraId="59C59FAD" w14:textId="77777777" w:rsidR="001C37D9" w:rsidRPr="000F0B86" w:rsidRDefault="001C37D9" w:rsidP="001C37D9">
            <w:pPr>
              <w:pStyle w:val="a4"/>
              <w:ind w:left="-121" w:right="-121"/>
            </w:pPr>
            <w:r w:rsidRPr="000F0B86">
              <w:t>472.35</w:t>
            </w:r>
          </w:p>
        </w:tc>
        <w:tc>
          <w:tcPr>
            <w:tcW w:w="541" w:type="dxa"/>
            <w:gridSpan w:val="2"/>
            <w:noWrap/>
            <w:hideMark/>
          </w:tcPr>
          <w:p w14:paraId="0D8BA7A9" w14:textId="77777777" w:rsidR="001C37D9" w:rsidRPr="000F0B86" w:rsidRDefault="001C37D9" w:rsidP="001C37D9">
            <w:pPr>
              <w:pStyle w:val="a4"/>
              <w:ind w:left="-121" w:right="-121"/>
            </w:pPr>
            <w:r w:rsidRPr="000F0B86">
              <w:t>838.59</w:t>
            </w:r>
          </w:p>
        </w:tc>
        <w:tc>
          <w:tcPr>
            <w:tcW w:w="543" w:type="dxa"/>
            <w:noWrap/>
            <w:hideMark/>
          </w:tcPr>
          <w:p w14:paraId="41ABC2E1" w14:textId="77777777" w:rsidR="001C37D9" w:rsidRPr="000F0B86" w:rsidRDefault="001C37D9" w:rsidP="001C37D9">
            <w:pPr>
              <w:pStyle w:val="a4"/>
              <w:ind w:left="-121" w:right="-121"/>
            </w:pPr>
            <w:r w:rsidRPr="000F0B86">
              <w:t>838.59</w:t>
            </w:r>
          </w:p>
        </w:tc>
        <w:tc>
          <w:tcPr>
            <w:tcW w:w="551" w:type="dxa"/>
            <w:noWrap/>
            <w:hideMark/>
          </w:tcPr>
          <w:p w14:paraId="75600C53" w14:textId="77777777" w:rsidR="001C37D9" w:rsidRPr="000F0B86" w:rsidRDefault="001C37D9" w:rsidP="001C37D9">
            <w:pPr>
              <w:pStyle w:val="a4"/>
              <w:ind w:left="-121" w:right="-121"/>
            </w:pPr>
            <w:r w:rsidRPr="000F0B86">
              <w:t>472.35</w:t>
            </w:r>
          </w:p>
        </w:tc>
        <w:tc>
          <w:tcPr>
            <w:tcW w:w="541" w:type="dxa"/>
            <w:noWrap/>
            <w:hideMark/>
          </w:tcPr>
          <w:p w14:paraId="00C5BD26" w14:textId="77777777" w:rsidR="001C37D9" w:rsidRPr="000F0B86" w:rsidRDefault="001C37D9" w:rsidP="001C37D9">
            <w:pPr>
              <w:pStyle w:val="a4"/>
              <w:ind w:left="-121" w:right="-121"/>
            </w:pPr>
            <w:r w:rsidRPr="000F0B86">
              <w:t>838.59</w:t>
            </w:r>
          </w:p>
        </w:tc>
      </w:tr>
      <w:tr w:rsidR="001C37D9" w:rsidRPr="000F0B86" w14:paraId="2076E171" w14:textId="77777777" w:rsidTr="001C37D9">
        <w:trPr>
          <w:divId w:val="1712145106"/>
          <w:trHeight w:val="276"/>
        </w:trPr>
        <w:tc>
          <w:tcPr>
            <w:tcW w:w="1162" w:type="dxa"/>
            <w:gridSpan w:val="2"/>
            <w:noWrap/>
            <w:hideMark/>
          </w:tcPr>
          <w:p w14:paraId="46103785" w14:textId="77777777" w:rsidR="001C37D9" w:rsidRPr="000F0B86" w:rsidRDefault="001C37D9" w:rsidP="001C37D9">
            <w:pPr>
              <w:pStyle w:val="a4"/>
              <w:ind w:left="-121" w:right="-121"/>
            </w:pPr>
            <w:r w:rsidRPr="000F0B86">
              <w:t>x</w:t>
            </w:r>
          </w:p>
        </w:tc>
        <w:tc>
          <w:tcPr>
            <w:tcW w:w="543" w:type="dxa"/>
            <w:noWrap/>
            <w:hideMark/>
          </w:tcPr>
          <w:p w14:paraId="772EC3AD" w14:textId="77777777" w:rsidR="001C37D9" w:rsidRPr="000F0B86" w:rsidRDefault="001C37D9" w:rsidP="001C37D9">
            <w:pPr>
              <w:pStyle w:val="a4"/>
              <w:ind w:left="-121" w:right="-121"/>
            </w:pPr>
            <w:r w:rsidRPr="000F0B86">
              <w:t>27.23</w:t>
            </w:r>
          </w:p>
        </w:tc>
        <w:tc>
          <w:tcPr>
            <w:tcW w:w="551" w:type="dxa"/>
            <w:noWrap/>
            <w:hideMark/>
          </w:tcPr>
          <w:p w14:paraId="5815C64C" w14:textId="77777777" w:rsidR="001C37D9" w:rsidRPr="000F0B86" w:rsidRDefault="001C37D9" w:rsidP="001C37D9">
            <w:pPr>
              <w:pStyle w:val="a4"/>
              <w:ind w:left="-121" w:right="-121"/>
            </w:pPr>
            <w:r w:rsidRPr="000F0B86">
              <w:t>21.45</w:t>
            </w:r>
          </w:p>
        </w:tc>
        <w:tc>
          <w:tcPr>
            <w:tcW w:w="541" w:type="dxa"/>
            <w:noWrap/>
            <w:hideMark/>
          </w:tcPr>
          <w:p w14:paraId="56653497" w14:textId="77777777" w:rsidR="001C37D9" w:rsidRPr="000F0B86" w:rsidRDefault="001C37D9" w:rsidP="001C37D9">
            <w:pPr>
              <w:pStyle w:val="a4"/>
              <w:ind w:left="-121" w:right="-121"/>
            </w:pPr>
            <w:r w:rsidRPr="000F0B86">
              <w:t>27.23</w:t>
            </w:r>
          </w:p>
        </w:tc>
        <w:tc>
          <w:tcPr>
            <w:tcW w:w="543" w:type="dxa"/>
            <w:noWrap/>
            <w:hideMark/>
          </w:tcPr>
          <w:p w14:paraId="039F5CAD" w14:textId="77777777" w:rsidR="001C37D9" w:rsidRPr="000F0B86" w:rsidRDefault="001C37D9" w:rsidP="001C37D9">
            <w:pPr>
              <w:pStyle w:val="a4"/>
              <w:ind w:left="-121" w:right="-121"/>
            </w:pPr>
            <w:r w:rsidRPr="000F0B86">
              <w:t>27.23</w:t>
            </w:r>
          </w:p>
        </w:tc>
        <w:tc>
          <w:tcPr>
            <w:tcW w:w="551" w:type="dxa"/>
            <w:noWrap/>
            <w:hideMark/>
          </w:tcPr>
          <w:p w14:paraId="13B307D5" w14:textId="77777777" w:rsidR="001C37D9" w:rsidRPr="000F0B86" w:rsidRDefault="001C37D9" w:rsidP="001C37D9">
            <w:pPr>
              <w:pStyle w:val="a4"/>
              <w:ind w:left="-121" w:right="-121"/>
            </w:pPr>
            <w:r w:rsidRPr="000F0B86">
              <w:t>21.45</w:t>
            </w:r>
          </w:p>
        </w:tc>
        <w:tc>
          <w:tcPr>
            <w:tcW w:w="541" w:type="dxa"/>
            <w:noWrap/>
            <w:hideMark/>
          </w:tcPr>
          <w:p w14:paraId="56402595" w14:textId="77777777" w:rsidR="001C37D9" w:rsidRPr="000F0B86" w:rsidRDefault="001C37D9" w:rsidP="001C37D9">
            <w:pPr>
              <w:pStyle w:val="a4"/>
              <w:ind w:left="-121" w:right="-121"/>
            </w:pPr>
            <w:r w:rsidRPr="000F0B86">
              <w:t>27.23</w:t>
            </w:r>
          </w:p>
        </w:tc>
        <w:tc>
          <w:tcPr>
            <w:tcW w:w="543" w:type="dxa"/>
            <w:gridSpan w:val="2"/>
            <w:noWrap/>
            <w:hideMark/>
          </w:tcPr>
          <w:p w14:paraId="75EEAF99" w14:textId="77777777" w:rsidR="001C37D9" w:rsidRPr="000F0B86" w:rsidRDefault="001C37D9" w:rsidP="001C37D9">
            <w:pPr>
              <w:pStyle w:val="a4"/>
              <w:ind w:left="-121" w:right="-121"/>
            </w:pPr>
            <w:r w:rsidRPr="000F0B86">
              <w:t>19.94</w:t>
            </w:r>
          </w:p>
        </w:tc>
        <w:tc>
          <w:tcPr>
            <w:tcW w:w="541" w:type="dxa"/>
            <w:noWrap/>
            <w:hideMark/>
          </w:tcPr>
          <w:p w14:paraId="60D3850E" w14:textId="77777777" w:rsidR="001C37D9" w:rsidRPr="000F0B86" w:rsidRDefault="001C37D9" w:rsidP="001C37D9">
            <w:pPr>
              <w:pStyle w:val="a4"/>
              <w:ind w:left="-121" w:right="-121"/>
            </w:pPr>
            <w:r w:rsidRPr="000F0B86">
              <w:t>19.94</w:t>
            </w:r>
          </w:p>
        </w:tc>
        <w:tc>
          <w:tcPr>
            <w:tcW w:w="551" w:type="dxa"/>
            <w:noWrap/>
            <w:hideMark/>
          </w:tcPr>
          <w:p w14:paraId="2DA44952" w14:textId="77777777" w:rsidR="001C37D9" w:rsidRPr="000F0B86" w:rsidRDefault="001C37D9" w:rsidP="001C37D9">
            <w:pPr>
              <w:pStyle w:val="a4"/>
              <w:ind w:left="-121" w:right="-121"/>
            </w:pPr>
            <w:r w:rsidRPr="000F0B86">
              <w:t>26.53</w:t>
            </w:r>
          </w:p>
        </w:tc>
        <w:tc>
          <w:tcPr>
            <w:tcW w:w="543" w:type="dxa"/>
            <w:noWrap/>
            <w:hideMark/>
          </w:tcPr>
          <w:p w14:paraId="129DA376" w14:textId="77777777" w:rsidR="001C37D9" w:rsidRPr="000F0B86" w:rsidRDefault="001C37D9" w:rsidP="001C37D9">
            <w:pPr>
              <w:pStyle w:val="a4"/>
              <w:ind w:left="-121" w:right="-121"/>
            </w:pPr>
            <w:r w:rsidRPr="000F0B86">
              <w:t>19.94</w:t>
            </w:r>
          </w:p>
        </w:tc>
        <w:tc>
          <w:tcPr>
            <w:tcW w:w="541" w:type="dxa"/>
            <w:noWrap/>
            <w:hideMark/>
          </w:tcPr>
          <w:p w14:paraId="4494A315" w14:textId="77777777" w:rsidR="001C37D9" w:rsidRPr="000F0B86" w:rsidRDefault="001C37D9" w:rsidP="001C37D9">
            <w:pPr>
              <w:pStyle w:val="a4"/>
              <w:ind w:left="-121" w:right="-121"/>
            </w:pPr>
            <w:r w:rsidRPr="000F0B86">
              <w:t>19.94</w:t>
            </w:r>
          </w:p>
        </w:tc>
        <w:tc>
          <w:tcPr>
            <w:tcW w:w="568" w:type="dxa"/>
            <w:gridSpan w:val="2"/>
            <w:noWrap/>
            <w:hideMark/>
          </w:tcPr>
          <w:p w14:paraId="154145D5" w14:textId="77777777" w:rsidR="001C37D9" w:rsidRPr="000F0B86" w:rsidRDefault="001C37D9" w:rsidP="001C37D9">
            <w:pPr>
              <w:pStyle w:val="a4"/>
              <w:ind w:left="-121" w:right="-121"/>
            </w:pPr>
            <w:r w:rsidRPr="000F0B86">
              <w:t>26.53</w:t>
            </w:r>
          </w:p>
        </w:tc>
        <w:tc>
          <w:tcPr>
            <w:tcW w:w="543" w:type="dxa"/>
            <w:gridSpan w:val="2"/>
            <w:noWrap/>
            <w:hideMark/>
          </w:tcPr>
          <w:p w14:paraId="0420B0C2" w14:textId="77777777" w:rsidR="001C37D9" w:rsidRPr="000F0B86" w:rsidRDefault="001C37D9" w:rsidP="001C37D9">
            <w:pPr>
              <w:pStyle w:val="a4"/>
              <w:ind w:left="-121" w:right="-121"/>
            </w:pPr>
            <w:r w:rsidRPr="000F0B86">
              <w:t>19.94</w:t>
            </w:r>
          </w:p>
        </w:tc>
        <w:tc>
          <w:tcPr>
            <w:tcW w:w="541" w:type="dxa"/>
            <w:noWrap/>
            <w:hideMark/>
          </w:tcPr>
          <w:p w14:paraId="7529B4AD" w14:textId="77777777" w:rsidR="001C37D9" w:rsidRPr="000F0B86" w:rsidRDefault="001C37D9" w:rsidP="001C37D9">
            <w:pPr>
              <w:pStyle w:val="a4"/>
              <w:ind w:left="-121" w:right="-121"/>
            </w:pPr>
            <w:r w:rsidRPr="000F0B86">
              <w:t>19.94</w:t>
            </w:r>
          </w:p>
        </w:tc>
        <w:tc>
          <w:tcPr>
            <w:tcW w:w="551" w:type="dxa"/>
            <w:gridSpan w:val="2"/>
            <w:noWrap/>
            <w:hideMark/>
          </w:tcPr>
          <w:p w14:paraId="5C054582" w14:textId="77777777" w:rsidR="001C37D9" w:rsidRPr="000F0B86" w:rsidRDefault="001C37D9" w:rsidP="001C37D9">
            <w:pPr>
              <w:pStyle w:val="a4"/>
              <w:ind w:left="-121" w:right="-121"/>
            </w:pPr>
            <w:r w:rsidRPr="000F0B86">
              <w:t>26.53</w:t>
            </w:r>
          </w:p>
        </w:tc>
        <w:tc>
          <w:tcPr>
            <w:tcW w:w="543" w:type="dxa"/>
            <w:noWrap/>
            <w:hideMark/>
          </w:tcPr>
          <w:p w14:paraId="51488563" w14:textId="77777777" w:rsidR="001C37D9" w:rsidRPr="000F0B86" w:rsidRDefault="001C37D9" w:rsidP="001C37D9">
            <w:pPr>
              <w:pStyle w:val="a4"/>
              <w:ind w:left="-121" w:right="-121"/>
            </w:pPr>
            <w:r w:rsidRPr="000F0B86">
              <w:t>19.94</w:t>
            </w:r>
          </w:p>
        </w:tc>
        <w:tc>
          <w:tcPr>
            <w:tcW w:w="541" w:type="dxa"/>
            <w:noWrap/>
            <w:hideMark/>
          </w:tcPr>
          <w:p w14:paraId="6631F5CA" w14:textId="77777777" w:rsidR="001C37D9" w:rsidRPr="000F0B86" w:rsidRDefault="001C37D9" w:rsidP="001C37D9">
            <w:pPr>
              <w:pStyle w:val="a4"/>
              <w:ind w:left="-121" w:right="-121"/>
            </w:pPr>
            <w:r w:rsidRPr="000F0B86">
              <w:t>19.94</w:t>
            </w:r>
          </w:p>
        </w:tc>
        <w:tc>
          <w:tcPr>
            <w:tcW w:w="568" w:type="dxa"/>
            <w:gridSpan w:val="2"/>
            <w:noWrap/>
            <w:hideMark/>
          </w:tcPr>
          <w:p w14:paraId="25AF2385" w14:textId="77777777" w:rsidR="001C37D9" w:rsidRPr="000F0B86" w:rsidRDefault="001C37D9" w:rsidP="001C37D9">
            <w:pPr>
              <w:pStyle w:val="a4"/>
              <w:ind w:left="-121" w:right="-121"/>
            </w:pPr>
            <w:r w:rsidRPr="000F0B86">
              <w:t>26.53</w:t>
            </w:r>
          </w:p>
        </w:tc>
        <w:tc>
          <w:tcPr>
            <w:tcW w:w="543" w:type="dxa"/>
            <w:gridSpan w:val="2"/>
            <w:noWrap/>
            <w:hideMark/>
          </w:tcPr>
          <w:p w14:paraId="4AF276B0" w14:textId="77777777" w:rsidR="001C37D9" w:rsidRPr="000F0B86" w:rsidRDefault="001C37D9" w:rsidP="001C37D9">
            <w:pPr>
              <w:pStyle w:val="a4"/>
              <w:ind w:left="-121" w:right="-121"/>
            </w:pPr>
            <w:r w:rsidRPr="000F0B86">
              <w:t>27.23</w:t>
            </w:r>
          </w:p>
        </w:tc>
        <w:tc>
          <w:tcPr>
            <w:tcW w:w="551" w:type="dxa"/>
            <w:noWrap/>
            <w:hideMark/>
          </w:tcPr>
          <w:p w14:paraId="52C021D1" w14:textId="77777777" w:rsidR="001C37D9" w:rsidRPr="000F0B86" w:rsidRDefault="001C37D9" w:rsidP="001C37D9">
            <w:pPr>
              <w:pStyle w:val="a4"/>
              <w:ind w:left="-121" w:right="-121"/>
            </w:pPr>
            <w:r w:rsidRPr="000F0B86">
              <w:t>21.45</w:t>
            </w:r>
          </w:p>
        </w:tc>
        <w:tc>
          <w:tcPr>
            <w:tcW w:w="541" w:type="dxa"/>
            <w:gridSpan w:val="2"/>
            <w:noWrap/>
            <w:hideMark/>
          </w:tcPr>
          <w:p w14:paraId="2FDE2DA3" w14:textId="77777777" w:rsidR="001C37D9" w:rsidRPr="000F0B86" w:rsidRDefault="001C37D9" w:rsidP="001C37D9">
            <w:pPr>
              <w:pStyle w:val="a4"/>
              <w:ind w:left="-121" w:right="-121"/>
            </w:pPr>
            <w:r w:rsidRPr="000F0B86">
              <w:t>27.23</w:t>
            </w:r>
          </w:p>
        </w:tc>
        <w:tc>
          <w:tcPr>
            <w:tcW w:w="543" w:type="dxa"/>
            <w:noWrap/>
            <w:hideMark/>
          </w:tcPr>
          <w:p w14:paraId="79899077" w14:textId="77777777" w:rsidR="001C37D9" w:rsidRPr="000F0B86" w:rsidRDefault="001C37D9" w:rsidP="001C37D9">
            <w:pPr>
              <w:pStyle w:val="a4"/>
              <w:ind w:left="-121" w:right="-121"/>
            </w:pPr>
            <w:r w:rsidRPr="000F0B86">
              <w:t>27.23</w:t>
            </w:r>
          </w:p>
        </w:tc>
        <w:tc>
          <w:tcPr>
            <w:tcW w:w="551" w:type="dxa"/>
            <w:noWrap/>
            <w:hideMark/>
          </w:tcPr>
          <w:p w14:paraId="2D7825A9" w14:textId="77777777" w:rsidR="001C37D9" w:rsidRPr="000F0B86" w:rsidRDefault="001C37D9" w:rsidP="001C37D9">
            <w:pPr>
              <w:pStyle w:val="a4"/>
              <w:ind w:left="-121" w:right="-121"/>
            </w:pPr>
            <w:r w:rsidRPr="000F0B86">
              <w:t>21.45</w:t>
            </w:r>
          </w:p>
        </w:tc>
        <w:tc>
          <w:tcPr>
            <w:tcW w:w="541" w:type="dxa"/>
            <w:noWrap/>
            <w:hideMark/>
          </w:tcPr>
          <w:p w14:paraId="754984C1" w14:textId="77777777" w:rsidR="001C37D9" w:rsidRPr="000F0B86" w:rsidRDefault="001C37D9" w:rsidP="001C37D9">
            <w:pPr>
              <w:pStyle w:val="a4"/>
              <w:ind w:left="-121" w:right="-121"/>
            </w:pPr>
            <w:r w:rsidRPr="000F0B86">
              <w:t>27.23</w:t>
            </w:r>
          </w:p>
        </w:tc>
      </w:tr>
      <w:tr w:rsidR="001C37D9" w:rsidRPr="000F0B86" w14:paraId="314F0C43" w14:textId="77777777" w:rsidTr="001C37D9">
        <w:trPr>
          <w:divId w:val="1712145106"/>
          <w:trHeight w:val="276"/>
        </w:trPr>
        <w:tc>
          <w:tcPr>
            <w:tcW w:w="1162" w:type="dxa"/>
            <w:gridSpan w:val="2"/>
            <w:noWrap/>
            <w:hideMark/>
          </w:tcPr>
          <w:p w14:paraId="0BB37350" w14:textId="77777777" w:rsidR="001C37D9" w:rsidRPr="000F0B86" w:rsidRDefault="001C37D9" w:rsidP="001C37D9">
            <w:pPr>
              <w:pStyle w:val="a4"/>
              <w:ind w:left="-121" w:right="-121"/>
            </w:pPr>
            <w:r w:rsidRPr="000F0B86">
              <w:lastRenderedPageBreak/>
              <w:t>偏心性质</w:t>
            </w:r>
          </w:p>
        </w:tc>
        <w:tc>
          <w:tcPr>
            <w:tcW w:w="543" w:type="dxa"/>
            <w:noWrap/>
            <w:hideMark/>
          </w:tcPr>
          <w:p w14:paraId="7E5B6D92" w14:textId="77777777" w:rsidR="001C37D9" w:rsidRPr="000F0B86" w:rsidRDefault="001C37D9" w:rsidP="001C37D9">
            <w:pPr>
              <w:pStyle w:val="a4"/>
              <w:ind w:left="-121" w:right="-121"/>
            </w:pPr>
            <w:r w:rsidRPr="000F0B86">
              <w:t>大偏心</w:t>
            </w:r>
          </w:p>
        </w:tc>
        <w:tc>
          <w:tcPr>
            <w:tcW w:w="551" w:type="dxa"/>
            <w:noWrap/>
            <w:hideMark/>
          </w:tcPr>
          <w:p w14:paraId="14876C02" w14:textId="77777777" w:rsidR="001C37D9" w:rsidRPr="000F0B86" w:rsidRDefault="001C37D9" w:rsidP="001C37D9">
            <w:pPr>
              <w:pStyle w:val="a4"/>
              <w:ind w:left="-121" w:right="-121"/>
            </w:pPr>
            <w:r w:rsidRPr="000F0B86">
              <w:t>大偏心</w:t>
            </w:r>
          </w:p>
        </w:tc>
        <w:tc>
          <w:tcPr>
            <w:tcW w:w="541" w:type="dxa"/>
            <w:noWrap/>
            <w:hideMark/>
          </w:tcPr>
          <w:p w14:paraId="2A4746D8" w14:textId="77777777" w:rsidR="001C37D9" w:rsidRPr="000F0B86" w:rsidRDefault="001C37D9" w:rsidP="001C37D9">
            <w:pPr>
              <w:pStyle w:val="a4"/>
              <w:ind w:left="-121" w:right="-121"/>
            </w:pPr>
            <w:r w:rsidRPr="000F0B86">
              <w:t>大偏心</w:t>
            </w:r>
          </w:p>
        </w:tc>
        <w:tc>
          <w:tcPr>
            <w:tcW w:w="543" w:type="dxa"/>
            <w:noWrap/>
            <w:hideMark/>
          </w:tcPr>
          <w:p w14:paraId="0B759634" w14:textId="77777777" w:rsidR="001C37D9" w:rsidRPr="000F0B86" w:rsidRDefault="001C37D9" w:rsidP="001C37D9">
            <w:pPr>
              <w:pStyle w:val="a4"/>
              <w:ind w:left="-121" w:right="-121"/>
            </w:pPr>
            <w:r w:rsidRPr="000F0B86">
              <w:t>大偏心</w:t>
            </w:r>
          </w:p>
        </w:tc>
        <w:tc>
          <w:tcPr>
            <w:tcW w:w="551" w:type="dxa"/>
            <w:noWrap/>
            <w:hideMark/>
          </w:tcPr>
          <w:p w14:paraId="390FF22D" w14:textId="77777777" w:rsidR="001C37D9" w:rsidRPr="000F0B86" w:rsidRDefault="001C37D9" w:rsidP="001C37D9">
            <w:pPr>
              <w:pStyle w:val="a4"/>
              <w:ind w:left="-121" w:right="-121"/>
            </w:pPr>
            <w:r w:rsidRPr="000F0B86">
              <w:t>大偏心</w:t>
            </w:r>
          </w:p>
        </w:tc>
        <w:tc>
          <w:tcPr>
            <w:tcW w:w="541" w:type="dxa"/>
            <w:noWrap/>
            <w:hideMark/>
          </w:tcPr>
          <w:p w14:paraId="33CA8569" w14:textId="77777777" w:rsidR="001C37D9" w:rsidRPr="000F0B86" w:rsidRDefault="001C37D9" w:rsidP="001C37D9">
            <w:pPr>
              <w:pStyle w:val="a4"/>
              <w:ind w:left="-121" w:right="-121"/>
            </w:pPr>
            <w:r w:rsidRPr="000F0B86">
              <w:t>大偏心</w:t>
            </w:r>
          </w:p>
        </w:tc>
        <w:tc>
          <w:tcPr>
            <w:tcW w:w="543" w:type="dxa"/>
            <w:gridSpan w:val="2"/>
            <w:noWrap/>
            <w:hideMark/>
          </w:tcPr>
          <w:p w14:paraId="7B6CD78C" w14:textId="77777777" w:rsidR="001C37D9" w:rsidRPr="000F0B86" w:rsidRDefault="001C37D9" w:rsidP="001C37D9">
            <w:pPr>
              <w:pStyle w:val="a4"/>
              <w:ind w:left="-121" w:right="-121"/>
            </w:pPr>
            <w:r w:rsidRPr="000F0B86">
              <w:t>大偏心</w:t>
            </w:r>
          </w:p>
        </w:tc>
        <w:tc>
          <w:tcPr>
            <w:tcW w:w="541" w:type="dxa"/>
            <w:noWrap/>
            <w:hideMark/>
          </w:tcPr>
          <w:p w14:paraId="1995FDDD" w14:textId="77777777" w:rsidR="001C37D9" w:rsidRPr="000F0B86" w:rsidRDefault="001C37D9" w:rsidP="001C37D9">
            <w:pPr>
              <w:pStyle w:val="a4"/>
              <w:ind w:left="-121" w:right="-121"/>
            </w:pPr>
            <w:r w:rsidRPr="000F0B86">
              <w:t>大偏心</w:t>
            </w:r>
          </w:p>
        </w:tc>
        <w:tc>
          <w:tcPr>
            <w:tcW w:w="551" w:type="dxa"/>
            <w:noWrap/>
            <w:hideMark/>
          </w:tcPr>
          <w:p w14:paraId="2A38BF42" w14:textId="77777777" w:rsidR="001C37D9" w:rsidRPr="000F0B86" w:rsidRDefault="001C37D9" w:rsidP="001C37D9">
            <w:pPr>
              <w:pStyle w:val="a4"/>
              <w:ind w:left="-121" w:right="-121"/>
            </w:pPr>
            <w:r w:rsidRPr="000F0B86">
              <w:t>大偏心</w:t>
            </w:r>
          </w:p>
        </w:tc>
        <w:tc>
          <w:tcPr>
            <w:tcW w:w="543" w:type="dxa"/>
            <w:noWrap/>
            <w:hideMark/>
          </w:tcPr>
          <w:p w14:paraId="5E0E14C0" w14:textId="77777777" w:rsidR="001C37D9" w:rsidRPr="000F0B86" w:rsidRDefault="001C37D9" w:rsidP="001C37D9">
            <w:pPr>
              <w:pStyle w:val="a4"/>
              <w:ind w:left="-121" w:right="-121"/>
            </w:pPr>
            <w:r w:rsidRPr="000F0B86">
              <w:t>大偏心</w:t>
            </w:r>
          </w:p>
        </w:tc>
        <w:tc>
          <w:tcPr>
            <w:tcW w:w="541" w:type="dxa"/>
            <w:noWrap/>
            <w:hideMark/>
          </w:tcPr>
          <w:p w14:paraId="5D3EF86B" w14:textId="77777777" w:rsidR="001C37D9" w:rsidRPr="000F0B86" w:rsidRDefault="001C37D9" w:rsidP="001C37D9">
            <w:pPr>
              <w:pStyle w:val="a4"/>
              <w:ind w:left="-121" w:right="-121"/>
            </w:pPr>
            <w:r w:rsidRPr="000F0B86">
              <w:t>大偏心</w:t>
            </w:r>
          </w:p>
        </w:tc>
        <w:tc>
          <w:tcPr>
            <w:tcW w:w="568" w:type="dxa"/>
            <w:gridSpan w:val="2"/>
            <w:noWrap/>
            <w:hideMark/>
          </w:tcPr>
          <w:p w14:paraId="53CD0593" w14:textId="77777777" w:rsidR="001C37D9" w:rsidRPr="000F0B86" w:rsidRDefault="001C37D9" w:rsidP="001C37D9">
            <w:pPr>
              <w:pStyle w:val="a4"/>
              <w:ind w:left="-121" w:right="-121"/>
            </w:pPr>
            <w:r w:rsidRPr="000F0B86">
              <w:t>大偏心</w:t>
            </w:r>
          </w:p>
        </w:tc>
        <w:tc>
          <w:tcPr>
            <w:tcW w:w="543" w:type="dxa"/>
            <w:gridSpan w:val="2"/>
            <w:noWrap/>
            <w:hideMark/>
          </w:tcPr>
          <w:p w14:paraId="7B5BB709" w14:textId="77777777" w:rsidR="001C37D9" w:rsidRPr="000F0B86" w:rsidRDefault="001C37D9" w:rsidP="001C37D9">
            <w:pPr>
              <w:pStyle w:val="a4"/>
              <w:ind w:left="-121" w:right="-121"/>
            </w:pPr>
            <w:r w:rsidRPr="000F0B86">
              <w:t>大偏心</w:t>
            </w:r>
          </w:p>
        </w:tc>
        <w:tc>
          <w:tcPr>
            <w:tcW w:w="541" w:type="dxa"/>
            <w:noWrap/>
            <w:hideMark/>
          </w:tcPr>
          <w:p w14:paraId="0889BDEC" w14:textId="77777777" w:rsidR="001C37D9" w:rsidRPr="000F0B86" w:rsidRDefault="001C37D9" w:rsidP="001C37D9">
            <w:pPr>
              <w:pStyle w:val="a4"/>
              <w:ind w:left="-121" w:right="-121"/>
            </w:pPr>
            <w:r w:rsidRPr="000F0B86">
              <w:t>大偏心</w:t>
            </w:r>
          </w:p>
        </w:tc>
        <w:tc>
          <w:tcPr>
            <w:tcW w:w="551" w:type="dxa"/>
            <w:gridSpan w:val="2"/>
            <w:noWrap/>
            <w:hideMark/>
          </w:tcPr>
          <w:p w14:paraId="2747BEB5" w14:textId="77777777" w:rsidR="001C37D9" w:rsidRPr="000F0B86" w:rsidRDefault="001C37D9" w:rsidP="001C37D9">
            <w:pPr>
              <w:pStyle w:val="a4"/>
              <w:ind w:left="-121" w:right="-121"/>
            </w:pPr>
            <w:r w:rsidRPr="000F0B86">
              <w:t>大偏心</w:t>
            </w:r>
          </w:p>
        </w:tc>
        <w:tc>
          <w:tcPr>
            <w:tcW w:w="543" w:type="dxa"/>
            <w:noWrap/>
            <w:hideMark/>
          </w:tcPr>
          <w:p w14:paraId="066BF389" w14:textId="77777777" w:rsidR="001C37D9" w:rsidRPr="000F0B86" w:rsidRDefault="001C37D9" w:rsidP="001C37D9">
            <w:pPr>
              <w:pStyle w:val="a4"/>
              <w:ind w:left="-121" w:right="-121"/>
            </w:pPr>
            <w:r w:rsidRPr="000F0B86">
              <w:t>大偏心</w:t>
            </w:r>
          </w:p>
        </w:tc>
        <w:tc>
          <w:tcPr>
            <w:tcW w:w="541" w:type="dxa"/>
            <w:noWrap/>
            <w:hideMark/>
          </w:tcPr>
          <w:p w14:paraId="766A70B6" w14:textId="77777777" w:rsidR="001C37D9" w:rsidRPr="000F0B86" w:rsidRDefault="001C37D9" w:rsidP="001C37D9">
            <w:pPr>
              <w:pStyle w:val="a4"/>
              <w:ind w:left="-121" w:right="-121"/>
            </w:pPr>
            <w:r w:rsidRPr="000F0B86">
              <w:t>大偏心</w:t>
            </w:r>
          </w:p>
        </w:tc>
        <w:tc>
          <w:tcPr>
            <w:tcW w:w="568" w:type="dxa"/>
            <w:gridSpan w:val="2"/>
            <w:noWrap/>
            <w:hideMark/>
          </w:tcPr>
          <w:p w14:paraId="6C72DAD2" w14:textId="77777777" w:rsidR="001C37D9" w:rsidRPr="000F0B86" w:rsidRDefault="001C37D9" w:rsidP="001C37D9">
            <w:pPr>
              <w:pStyle w:val="a4"/>
              <w:ind w:left="-121" w:right="-121"/>
            </w:pPr>
            <w:r w:rsidRPr="000F0B86">
              <w:t>大偏心</w:t>
            </w:r>
          </w:p>
        </w:tc>
        <w:tc>
          <w:tcPr>
            <w:tcW w:w="543" w:type="dxa"/>
            <w:gridSpan w:val="2"/>
            <w:noWrap/>
            <w:hideMark/>
          </w:tcPr>
          <w:p w14:paraId="0D4188ED" w14:textId="77777777" w:rsidR="001C37D9" w:rsidRPr="000F0B86" w:rsidRDefault="001C37D9" w:rsidP="001C37D9">
            <w:pPr>
              <w:pStyle w:val="a4"/>
              <w:ind w:left="-121" w:right="-121"/>
            </w:pPr>
            <w:r w:rsidRPr="000F0B86">
              <w:t>大偏心</w:t>
            </w:r>
          </w:p>
        </w:tc>
        <w:tc>
          <w:tcPr>
            <w:tcW w:w="551" w:type="dxa"/>
            <w:noWrap/>
            <w:hideMark/>
          </w:tcPr>
          <w:p w14:paraId="262EAF76" w14:textId="77777777" w:rsidR="001C37D9" w:rsidRPr="000F0B86" w:rsidRDefault="001C37D9" w:rsidP="001C37D9">
            <w:pPr>
              <w:pStyle w:val="a4"/>
              <w:ind w:left="-121" w:right="-121"/>
            </w:pPr>
            <w:r w:rsidRPr="000F0B86">
              <w:t>大偏心</w:t>
            </w:r>
          </w:p>
        </w:tc>
        <w:tc>
          <w:tcPr>
            <w:tcW w:w="541" w:type="dxa"/>
            <w:gridSpan w:val="2"/>
            <w:noWrap/>
            <w:hideMark/>
          </w:tcPr>
          <w:p w14:paraId="680E00A8" w14:textId="77777777" w:rsidR="001C37D9" w:rsidRPr="000F0B86" w:rsidRDefault="001C37D9" w:rsidP="001C37D9">
            <w:pPr>
              <w:pStyle w:val="a4"/>
              <w:ind w:left="-121" w:right="-121"/>
            </w:pPr>
            <w:r w:rsidRPr="000F0B86">
              <w:t>大偏心</w:t>
            </w:r>
          </w:p>
        </w:tc>
        <w:tc>
          <w:tcPr>
            <w:tcW w:w="543" w:type="dxa"/>
            <w:noWrap/>
            <w:hideMark/>
          </w:tcPr>
          <w:p w14:paraId="7C3C0F1C" w14:textId="77777777" w:rsidR="001C37D9" w:rsidRPr="000F0B86" w:rsidRDefault="001C37D9" w:rsidP="001C37D9">
            <w:pPr>
              <w:pStyle w:val="a4"/>
              <w:ind w:left="-121" w:right="-121"/>
            </w:pPr>
            <w:r w:rsidRPr="000F0B86">
              <w:t>大偏心</w:t>
            </w:r>
          </w:p>
        </w:tc>
        <w:tc>
          <w:tcPr>
            <w:tcW w:w="551" w:type="dxa"/>
            <w:noWrap/>
            <w:hideMark/>
          </w:tcPr>
          <w:p w14:paraId="271C9C76" w14:textId="77777777" w:rsidR="001C37D9" w:rsidRPr="000F0B86" w:rsidRDefault="001C37D9" w:rsidP="001C37D9">
            <w:pPr>
              <w:pStyle w:val="a4"/>
              <w:ind w:left="-121" w:right="-121"/>
            </w:pPr>
            <w:r w:rsidRPr="000F0B86">
              <w:t>大偏心</w:t>
            </w:r>
          </w:p>
        </w:tc>
        <w:tc>
          <w:tcPr>
            <w:tcW w:w="541" w:type="dxa"/>
            <w:noWrap/>
            <w:hideMark/>
          </w:tcPr>
          <w:p w14:paraId="0FAB14F1" w14:textId="77777777" w:rsidR="001C37D9" w:rsidRPr="000F0B86" w:rsidRDefault="001C37D9" w:rsidP="001C37D9">
            <w:pPr>
              <w:pStyle w:val="a4"/>
              <w:ind w:left="-121" w:right="-121"/>
            </w:pPr>
            <w:r w:rsidRPr="000F0B86">
              <w:t>大偏心</w:t>
            </w:r>
          </w:p>
        </w:tc>
      </w:tr>
      <w:tr w:rsidR="001C37D9" w:rsidRPr="000F0B86" w14:paraId="427E021A" w14:textId="77777777" w:rsidTr="001C37D9">
        <w:trPr>
          <w:divId w:val="1712145106"/>
          <w:trHeight w:val="276"/>
        </w:trPr>
        <w:tc>
          <w:tcPr>
            <w:tcW w:w="540" w:type="dxa"/>
            <w:vMerge w:val="restart"/>
            <w:noWrap/>
            <w:hideMark/>
          </w:tcPr>
          <w:p w14:paraId="40962E59" w14:textId="77777777" w:rsidR="001C37D9" w:rsidRPr="000F0B86" w:rsidRDefault="001C37D9" w:rsidP="001C37D9">
            <w:pPr>
              <w:pStyle w:val="a4"/>
              <w:ind w:left="-121" w:right="-121"/>
            </w:pPr>
            <w:r w:rsidRPr="000F0B86">
              <w:t>大偏心</w:t>
            </w:r>
          </w:p>
        </w:tc>
        <w:tc>
          <w:tcPr>
            <w:tcW w:w="622" w:type="dxa"/>
            <w:noWrap/>
            <w:hideMark/>
          </w:tcPr>
          <w:p w14:paraId="5C7CD529" w14:textId="77777777" w:rsidR="001C37D9" w:rsidRPr="000F0B86" w:rsidRDefault="001C37D9" w:rsidP="001C37D9">
            <w:pPr>
              <w:pStyle w:val="a4"/>
              <w:ind w:left="-121" w:right="-121"/>
            </w:pPr>
            <w:r w:rsidRPr="000F0B86">
              <w:t>e</w:t>
            </w:r>
          </w:p>
        </w:tc>
        <w:tc>
          <w:tcPr>
            <w:tcW w:w="543" w:type="dxa"/>
            <w:noWrap/>
            <w:hideMark/>
          </w:tcPr>
          <w:p w14:paraId="3C0A7504" w14:textId="77777777" w:rsidR="001C37D9" w:rsidRPr="000F0B86" w:rsidRDefault="001C37D9" w:rsidP="001C37D9">
            <w:pPr>
              <w:pStyle w:val="a4"/>
              <w:ind w:left="-121" w:right="-121"/>
            </w:pPr>
            <w:r w:rsidRPr="000F0B86">
              <w:t>838.59</w:t>
            </w:r>
          </w:p>
        </w:tc>
        <w:tc>
          <w:tcPr>
            <w:tcW w:w="551" w:type="dxa"/>
            <w:noWrap/>
            <w:hideMark/>
          </w:tcPr>
          <w:p w14:paraId="7837DC3D" w14:textId="77777777" w:rsidR="001C37D9" w:rsidRPr="000F0B86" w:rsidRDefault="001C37D9" w:rsidP="001C37D9">
            <w:pPr>
              <w:pStyle w:val="a4"/>
              <w:ind w:left="-121" w:right="-121"/>
            </w:pPr>
            <w:r w:rsidRPr="000F0B86">
              <w:t>472.35</w:t>
            </w:r>
          </w:p>
        </w:tc>
        <w:tc>
          <w:tcPr>
            <w:tcW w:w="541" w:type="dxa"/>
            <w:noWrap/>
            <w:hideMark/>
          </w:tcPr>
          <w:p w14:paraId="1208FC6F" w14:textId="77777777" w:rsidR="001C37D9" w:rsidRPr="000F0B86" w:rsidRDefault="001C37D9" w:rsidP="001C37D9">
            <w:pPr>
              <w:pStyle w:val="a4"/>
              <w:ind w:left="-121" w:right="-121"/>
            </w:pPr>
            <w:r w:rsidRPr="000F0B86">
              <w:t>838.59</w:t>
            </w:r>
          </w:p>
        </w:tc>
        <w:tc>
          <w:tcPr>
            <w:tcW w:w="543" w:type="dxa"/>
            <w:noWrap/>
            <w:hideMark/>
          </w:tcPr>
          <w:p w14:paraId="7DC8F3EE" w14:textId="77777777" w:rsidR="001C37D9" w:rsidRPr="000F0B86" w:rsidRDefault="001C37D9" w:rsidP="001C37D9">
            <w:pPr>
              <w:pStyle w:val="a4"/>
              <w:ind w:left="-121" w:right="-121"/>
            </w:pPr>
            <w:r w:rsidRPr="000F0B86">
              <w:t>838.59</w:t>
            </w:r>
          </w:p>
        </w:tc>
        <w:tc>
          <w:tcPr>
            <w:tcW w:w="551" w:type="dxa"/>
            <w:noWrap/>
            <w:hideMark/>
          </w:tcPr>
          <w:p w14:paraId="2142E7DA" w14:textId="77777777" w:rsidR="001C37D9" w:rsidRPr="000F0B86" w:rsidRDefault="001C37D9" w:rsidP="001C37D9">
            <w:pPr>
              <w:pStyle w:val="a4"/>
              <w:ind w:left="-121" w:right="-121"/>
            </w:pPr>
            <w:r w:rsidRPr="000F0B86">
              <w:t>472.35</w:t>
            </w:r>
          </w:p>
        </w:tc>
        <w:tc>
          <w:tcPr>
            <w:tcW w:w="541" w:type="dxa"/>
            <w:noWrap/>
            <w:hideMark/>
          </w:tcPr>
          <w:p w14:paraId="1EC54960" w14:textId="77777777" w:rsidR="001C37D9" w:rsidRPr="000F0B86" w:rsidRDefault="001C37D9" w:rsidP="001C37D9">
            <w:pPr>
              <w:pStyle w:val="a4"/>
              <w:ind w:left="-121" w:right="-121"/>
            </w:pPr>
            <w:r w:rsidRPr="000F0B86">
              <w:t>838.59</w:t>
            </w:r>
          </w:p>
        </w:tc>
        <w:tc>
          <w:tcPr>
            <w:tcW w:w="543" w:type="dxa"/>
            <w:gridSpan w:val="2"/>
            <w:noWrap/>
            <w:hideMark/>
          </w:tcPr>
          <w:p w14:paraId="119C9DAD" w14:textId="77777777" w:rsidR="001C37D9" w:rsidRPr="000F0B86" w:rsidRDefault="001C37D9" w:rsidP="001C37D9">
            <w:pPr>
              <w:pStyle w:val="a4"/>
              <w:ind w:left="-121" w:right="-121"/>
            </w:pPr>
            <w:r w:rsidRPr="000F0B86">
              <w:t>1243.36</w:t>
            </w:r>
          </w:p>
        </w:tc>
        <w:tc>
          <w:tcPr>
            <w:tcW w:w="541" w:type="dxa"/>
            <w:noWrap/>
            <w:hideMark/>
          </w:tcPr>
          <w:p w14:paraId="4059B95C" w14:textId="77777777" w:rsidR="001C37D9" w:rsidRPr="000F0B86" w:rsidRDefault="001C37D9" w:rsidP="001C37D9">
            <w:pPr>
              <w:pStyle w:val="a4"/>
              <w:ind w:left="-121" w:right="-121"/>
            </w:pPr>
            <w:r w:rsidRPr="000F0B86">
              <w:t>1243.36</w:t>
            </w:r>
          </w:p>
        </w:tc>
        <w:tc>
          <w:tcPr>
            <w:tcW w:w="551" w:type="dxa"/>
            <w:noWrap/>
            <w:hideMark/>
          </w:tcPr>
          <w:p w14:paraId="4D28CB26" w14:textId="77777777" w:rsidR="001C37D9" w:rsidRPr="000F0B86" w:rsidRDefault="001C37D9" w:rsidP="001C37D9">
            <w:pPr>
              <w:pStyle w:val="a4"/>
              <w:ind w:left="-121" w:right="-121"/>
            </w:pPr>
            <w:r w:rsidRPr="000F0B86">
              <w:t>623.91</w:t>
            </w:r>
          </w:p>
        </w:tc>
        <w:tc>
          <w:tcPr>
            <w:tcW w:w="543" w:type="dxa"/>
            <w:noWrap/>
            <w:hideMark/>
          </w:tcPr>
          <w:p w14:paraId="31064AA5" w14:textId="77777777" w:rsidR="001C37D9" w:rsidRPr="000F0B86" w:rsidRDefault="001C37D9" w:rsidP="001C37D9">
            <w:pPr>
              <w:pStyle w:val="a4"/>
              <w:ind w:left="-121" w:right="-121"/>
            </w:pPr>
            <w:r w:rsidRPr="000F0B86">
              <w:t>1243.36</w:t>
            </w:r>
          </w:p>
        </w:tc>
        <w:tc>
          <w:tcPr>
            <w:tcW w:w="541" w:type="dxa"/>
            <w:noWrap/>
            <w:hideMark/>
          </w:tcPr>
          <w:p w14:paraId="596A6D9D" w14:textId="77777777" w:rsidR="001C37D9" w:rsidRPr="000F0B86" w:rsidRDefault="001C37D9" w:rsidP="001C37D9">
            <w:pPr>
              <w:pStyle w:val="a4"/>
              <w:ind w:left="-121" w:right="-121"/>
            </w:pPr>
            <w:r w:rsidRPr="000F0B86">
              <w:t>1243.36</w:t>
            </w:r>
          </w:p>
        </w:tc>
        <w:tc>
          <w:tcPr>
            <w:tcW w:w="568" w:type="dxa"/>
            <w:gridSpan w:val="2"/>
            <w:noWrap/>
            <w:hideMark/>
          </w:tcPr>
          <w:p w14:paraId="62FBF96C" w14:textId="77777777" w:rsidR="001C37D9" w:rsidRPr="000F0B86" w:rsidRDefault="001C37D9" w:rsidP="001C37D9">
            <w:pPr>
              <w:pStyle w:val="a4"/>
              <w:ind w:left="-121" w:right="-121"/>
            </w:pPr>
            <w:r w:rsidRPr="000F0B86">
              <w:t>623.91</w:t>
            </w:r>
          </w:p>
        </w:tc>
        <w:tc>
          <w:tcPr>
            <w:tcW w:w="543" w:type="dxa"/>
            <w:gridSpan w:val="2"/>
            <w:noWrap/>
            <w:hideMark/>
          </w:tcPr>
          <w:p w14:paraId="779C98D2" w14:textId="77777777" w:rsidR="001C37D9" w:rsidRPr="000F0B86" w:rsidRDefault="001C37D9" w:rsidP="001C37D9">
            <w:pPr>
              <w:pStyle w:val="a4"/>
              <w:ind w:left="-121" w:right="-121"/>
            </w:pPr>
            <w:r w:rsidRPr="000F0B86">
              <w:t>1243.36</w:t>
            </w:r>
          </w:p>
        </w:tc>
        <w:tc>
          <w:tcPr>
            <w:tcW w:w="541" w:type="dxa"/>
            <w:noWrap/>
            <w:hideMark/>
          </w:tcPr>
          <w:p w14:paraId="4D9FA268" w14:textId="77777777" w:rsidR="001C37D9" w:rsidRPr="000F0B86" w:rsidRDefault="001C37D9" w:rsidP="001C37D9">
            <w:pPr>
              <w:pStyle w:val="a4"/>
              <w:ind w:left="-121" w:right="-121"/>
            </w:pPr>
            <w:r w:rsidRPr="000F0B86">
              <w:t>1243.36</w:t>
            </w:r>
          </w:p>
        </w:tc>
        <w:tc>
          <w:tcPr>
            <w:tcW w:w="551" w:type="dxa"/>
            <w:gridSpan w:val="2"/>
            <w:noWrap/>
            <w:hideMark/>
          </w:tcPr>
          <w:p w14:paraId="00263BD6" w14:textId="77777777" w:rsidR="001C37D9" w:rsidRPr="000F0B86" w:rsidRDefault="001C37D9" w:rsidP="001C37D9">
            <w:pPr>
              <w:pStyle w:val="a4"/>
              <w:ind w:left="-121" w:right="-121"/>
            </w:pPr>
            <w:r w:rsidRPr="000F0B86">
              <w:t>623.91</w:t>
            </w:r>
          </w:p>
        </w:tc>
        <w:tc>
          <w:tcPr>
            <w:tcW w:w="543" w:type="dxa"/>
            <w:noWrap/>
            <w:hideMark/>
          </w:tcPr>
          <w:p w14:paraId="55D2423A" w14:textId="77777777" w:rsidR="001C37D9" w:rsidRPr="000F0B86" w:rsidRDefault="001C37D9" w:rsidP="001C37D9">
            <w:pPr>
              <w:pStyle w:val="a4"/>
              <w:ind w:left="-121" w:right="-121"/>
            </w:pPr>
            <w:r w:rsidRPr="000F0B86">
              <w:t>1243.36</w:t>
            </w:r>
          </w:p>
        </w:tc>
        <w:tc>
          <w:tcPr>
            <w:tcW w:w="541" w:type="dxa"/>
            <w:noWrap/>
            <w:hideMark/>
          </w:tcPr>
          <w:p w14:paraId="7E43A1D4" w14:textId="77777777" w:rsidR="001C37D9" w:rsidRPr="000F0B86" w:rsidRDefault="001C37D9" w:rsidP="001C37D9">
            <w:pPr>
              <w:pStyle w:val="a4"/>
              <w:ind w:left="-121" w:right="-121"/>
            </w:pPr>
            <w:r w:rsidRPr="000F0B86">
              <w:t>1243.36</w:t>
            </w:r>
          </w:p>
        </w:tc>
        <w:tc>
          <w:tcPr>
            <w:tcW w:w="568" w:type="dxa"/>
            <w:gridSpan w:val="2"/>
            <w:noWrap/>
            <w:hideMark/>
          </w:tcPr>
          <w:p w14:paraId="03A44CC9" w14:textId="77777777" w:rsidR="001C37D9" w:rsidRPr="000F0B86" w:rsidRDefault="001C37D9" w:rsidP="001C37D9">
            <w:pPr>
              <w:pStyle w:val="a4"/>
              <w:ind w:left="-121" w:right="-121"/>
            </w:pPr>
            <w:r w:rsidRPr="000F0B86">
              <w:t>623.91</w:t>
            </w:r>
          </w:p>
        </w:tc>
        <w:tc>
          <w:tcPr>
            <w:tcW w:w="543" w:type="dxa"/>
            <w:gridSpan w:val="2"/>
            <w:noWrap/>
            <w:hideMark/>
          </w:tcPr>
          <w:p w14:paraId="51227DC8" w14:textId="77777777" w:rsidR="001C37D9" w:rsidRPr="000F0B86" w:rsidRDefault="001C37D9" w:rsidP="001C37D9">
            <w:pPr>
              <w:pStyle w:val="a4"/>
              <w:ind w:left="-121" w:right="-121"/>
            </w:pPr>
            <w:r w:rsidRPr="000F0B86">
              <w:t>838.59</w:t>
            </w:r>
          </w:p>
        </w:tc>
        <w:tc>
          <w:tcPr>
            <w:tcW w:w="551" w:type="dxa"/>
            <w:noWrap/>
            <w:hideMark/>
          </w:tcPr>
          <w:p w14:paraId="3340356D" w14:textId="77777777" w:rsidR="001C37D9" w:rsidRPr="000F0B86" w:rsidRDefault="001C37D9" w:rsidP="001C37D9">
            <w:pPr>
              <w:pStyle w:val="a4"/>
              <w:ind w:left="-121" w:right="-121"/>
            </w:pPr>
            <w:r w:rsidRPr="000F0B86">
              <w:t>472.35</w:t>
            </w:r>
          </w:p>
        </w:tc>
        <w:tc>
          <w:tcPr>
            <w:tcW w:w="541" w:type="dxa"/>
            <w:gridSpan w:val="2"/>
            <w:noWrap/>
            <w:hideMark/>
          </w:tcPr>
          <w:p w14:paraId="414E7349" w14:textId="77777777" w:rsidR="001C37D9" w:rsidRPr="000F0B86" w:rsidRDefault="001C37D9" w:rsidP="001C37D9">
            <w:pPr>
              <w:pStyle w:val="a4"/>
              <w:ind w:left="-121" w:right="-121"/>
            </w:pPr>
            <w:r w:rsidRPr="000F0B86">
              <w:t>838.59</w:t>
            </w:r>
          </w:p>
        </w:tc>
        <w:tc>
          <w:tcPr>
            <w:tcW w:w="543" w:type="dxa"/>
            <w:noWrap/>
            <w:hideMark/>
          </w:tcPr>
          <w:p w14:paraId="79A98571" w14:textId="77777777" w:rsidR="001C37D9" w:rsidRPr="000F0B86" w:rsidRDefault="001C37D9" w:rsidP="001C37D9">
            <w:pPr>
              <w:pStyle w:val="a4"/>
              <w:ind w:left="-121" w:right="-121"/>
            </w:pPr>
            <w:r w:rsidRPr="000F0B86">
              <w:t>838.59</w:t>
            </w:r>
          </w:p>
        </w:tc>
        <w:tc>
          <w:tcPr>
            <w:tcW w:w="551" w:type="dxa"/>
            <w:noWrap/>
            <w:hideMark/>
          </w:tcPr>
          <w:p w14:paraId="77713CA7" w14:textId="77777777" w:rsidR="001C37D9" w:rsidRPr="000F0B86" w:rsidRDefault="001C37D9" w:rsidP="001C37D9">
            <w:pPr>
              <w:pStyle w:val="a4"/>
              <w:ind w:left="-121" w:right="-121"/>
            </w:pPr>
            <w:r w:rsidRPr="000F0B86">
              <w:t>472.35</w:t>
            </w:r>
          </w:p>
        </w:tc>
        <w:tc>
          <w:tcPr>
            <w:tcW w:w="541" w:type="dxa"/>
            <w:noWrap/>
            <w:hideMark/>
          </w:tcPr>
          <w:p w14:paraId="4E30D591" w14:textId="77777777" w:rsidR="001C37D9" w:rsidRPr="000F0B86" w:rsidRDefault="001C37D9" w:rsidP="001C37D9">
            <w:pPr>
              <w:pStyle w:val="a4"/>
              <w:ind w:left="-121" w:right="-121"/>
            </w:pPr>
            <w:r w:rsidRPr="000F0B86">
              <w:t>838.59</w:t>
            </w:r>
          </w:p>
        </w:tc>
      </w:tr>
      <w:tr w:rsidR="001C37D9" w:rsidRPr="000F0B86" w14:paraId="4CEC4261" w14:textId="77777777" w:rsidTr="001C37D9">
        <w:trPr>
          <w:divId w:val="1712145106"/>
          <w:trHeight w:val="276"/>
        </w:trPr>
        <w:tc>
          <w:tcPr>
            <w:tcW w:w="540" w:type="dxa"/>
            <w:vMerge/>
            <w:hideMark/>
          </w:tcPr>
          <w:p w14:paraId="772384E5" w14:textId="77777777" w:rsidR="001C37D9" w:rsidRPr="000F0B86" w:rsidRDefault="001C37D9" w:rsidP="001C37D9">
            <w:pPr>
              <w:pStyle w:val="a4"/>
              <w:ind w:left="-121" w:right="-121"/>
            </w:pPr>
          </w:p>
        </w:tc>
        <w:tc>
          <w:tcPr>
            <w:tcW w:w="622" w:type="dxa"/>
            <w:noWrap/>
            <w:hideMark/>
          </w:tcPr>
          <w:p w14:paraId="28AE4326" w14:textId="77777777" w:rsidR="001C37D9" w:rsidRPr="000F0B86" w:rsidRDefault="001C37D9" w:rsidP="001C37D9">
            <w:pPr>
              <w:pStyle w:val="a4"/>
              <w:ind w:left="-121" w:right="-121"/>
            </w:pPr>
            <w:r w:rsidRPr="000F0B86">
              <w:t>x</w:t>
            </w:r>
          </w:p>
        </w:tc>
        <w:tc>
          <w:tcPr>
            <w:tcW w:w="543" w:type="dxa"/>
            <w:noWrap/>
            <w:hideMark/>
          </w:tcPr>
          <w:p w14:paraId="4052C951" w14:textId="77777777" w:rsidR="001C37D9" w:rsidRPr="000F0B86" w:rsidRDefault="001C37D9" w:rsidP="001C37D9">
            <w:pPr>
              <w:pStyle w:val="a4"/>
              <w:ind w:left="-121" w:right="-121"/>
            </w:pPr>
            <w:r w:rsidRPr="000F0B86">
              <w:t>27.23</w:t>
            </w:r>
          </w:p>
        </w:tc>
        <w:tc>
          <w:tcPr>
            <w:tcW w:w="551" w:type="dxa"/>
            <w:noWrap/>
            <w:hideMark/>
          </w:tcPr>
          <w:p w14:paraId="43021153" w14:textId="77777777" w:rsidR="001C37D9" w:rsidRPr="000F0B86" w:rsidRDefault="001C37D9" w:rsidP="001C37D9">
            <w:pPr>
              <w:pStyle w:val="a4"/>
              <w:ind w:left="-121" w:right="-121"/>
            </w:pPr>
            <w:r w:rsidRPr="000F0B86">
              <w:t>21.45</w:t>
            </w:r>
          </w:p>
        </w:tc>
        <w:tc>
          <w:tcPr>
            <w:tcW w:w="541" w:type="dxa"/>
            <w:noWrap/>
            <w:hideMark/>
          </w:tcPr>
          <w:p w14:paraId="415F8261" w14:textId="77777777" w:rsidR="001C37D9" w:rsidRPr="000F0B86" w:rsidRDefault="001C37D9" w:rsidP="001C37D9">
            <w:pPr>
              <w:pStyle w:val="a4"/>
              <w:ind w:left="-121" w:right="-121"/>
            </w:pPr>
            <w:r w:rsidRPr="000F0B86">
              <w:t>27.23</w:t>
            </w:r>
          </w:p>
        </w:tc>
        <w:tc>
          <w:tcPr>
            <w:tcW w:w="543" w:type="dxa"/>
            <w:noWrap/>
            <w:hideMark/>
          </w:tcPr>
          <w:p w14:paraId="0819AC4B" w14:textId="77777777" w:rsidR="001C37D9" w:rsidRPr="000F0B86" w:rsidRDefault="001C37D9" w:rsidP="001C37D9">
            <w:pPr>
              <w:pStyle w:val="a4"/>
              <w:ind w:left="-121" w:right="-121"/>
            </w:pPr>
            <w:r w:rsidRPr="000F0B86">
              <w:t>27.23</w:t>
            </w:r>
          </w:p>
        </w:tc>
        <w:tc>
          <w:tcPr>
            <w:tcW w:w="551" w:type="dxa"/>
            <w:noWrap/>
            <w:hideMark/>
          </w:tcPr>
          <w:p w14:paraId="5BF35FAF" w14:textId="77777777" w:rsidR="001C37D9" w:rsidRPr="000F0B86" w:rsidRDefault="001C37D9" w:rsidP="001C37D9">
            <w:pPr>
              <w:pStyle w:val="a4"/>
              <w:ind w:left="-121" w:right="-121"/>
            </w:pPr>
            <w:r w:rsidRPr="000F0B86">
              <w:t>21.45</w:t>
            </w:r>
          </w:p>
        </w:tc>
        <w:tc>
          <w:tcPr>
            <w:tcW w:w="541" w:type="dxa"/>
            <w:noWrap/>
            <w:hideMark/>
          </w:tcPr>
          <w:p w14:paraId="22AA9D62" w14:textId="77777777" w:rsidR="001C37D9" w:rsidRPr="000F0B86" w:rsidRDefault="001C37D9" w:rsidP="001C37D9">
            <w:pPr>
              <w:pStyle w:val="a4"/>
              <w:ind w:left="-121" w:right="-121"/>
            </w:pPr>
            <w:r w:rsidRPr="000F0B86">
              <w:t>27.23</w:t>
            </w:r>
          </w:p>
        </w:tc>
        <w:tc>
          <w:tcPr>
            <w:tcW w:w="543" w:type="dxa"/>
            <w:gridSpan w:val="2"/>
            <w:noWrap/>
            <w:hideMark/>
          </w:tcPr>
          <w:p w14:paraId="06648628" w14:textId="77777777" w:rsidR="001C37D9" w:rsidRPr="000F0B86" w:rsidRDefault="001C37D9" w:rsidP="001C37D9">
            <w:pPr>
              <w:pStyle w:val="a4"/>
              <w:ind w:left="-121" w:right="-121"/>
            </w:pPr>
            <w:r w:rsidRPr="000F0B86">
              <w:t>19.94</w:t>
            </w:r>
          </w:p>
        </w:tc>
        <w:tc>
          <w:tcPr>
            <w:tcW w:w="541" w:type="dxa"/>
            <w:noWrap/>
            <w:hideMark/>
          </w:tcPr>
          <w:p w14:paraId="597B5FEE" w14:textId="77777777" w:rsidR="001C37D9" w:rsidRPr="000F0B86" w:rsidRDefault="001C37D9" w:rsidP="001C37D9">
            <w:pPr>
              <w:pStyle w:val="a4"/>
              <w:ind w:left="-121" w:right="-121"/>
            </w:pPr>
            <w:r w:rsidRPr="000F0B86">
              <w:t>19.94</w:t>
            </w:r>
          </w:p>
        </w:tc>
        <w:tc>
          <w:tcPr>
            <w:tcW w:w="551" w:type="dxa"/>
            <w:noWrap/>
            <w:hideMark/>
          </w:tcPr>
          <w:p w14:paraId="6D1C1E86" w14:textId="77777777" w:rsidR="001C37D9" w:rsidRPr="000F0B86" w:rsidRDefault="001C37D9" w:rsidP="001C37D9">
            <w:pPr>
              <w:pStyle w:val="a4"/>
              <w:ind w:left="-121" w:right="-121"/>
            </w:pPr>
            <w:r w:rsidRPr="000F0B86">
              <w:t>26.53</w:t>
            </w:r>
          </w:p>
        </w:tc>
        <w:tc>
          <w:tcPr>
            <w:tcW w:w="543" w:type="dxa"/>
            <w:noWrap/>
            <w:hideMark/>
          </w:tcPr>
          <w:p w14:paraId="6ACBFE8D" w14:textId="77777777" w:rsidR="001C37D9" w:rsidRPr="000F0B86" w:rsidRDefault="001C37D9" w:rsidP="001C37D9">
            <w:pPr>
              <w:pStyle w:val="a4"/>
              <w:ind w:left="-121" w:right="-121"/>
            </w:pPr>
            <w:r w:rsidRPr="000F0B86">
              <w:t>19.94</w:t>
            </w:r>
          </w:p>
        </w:tc>
        <w:tc>
          <w:tcPr>
            <w:tcW w:w="541" w:type="dxa"/>
            <w:noWrap/>
            <w:hideMark/>
          </w:tcPr>
          <w:p w14:paraId="2EF15B70" w14:textId="77777777" w:rsidR="001C37D9" w:rsidRPr="000F0B86" w:rsidRDefault="001C37D9" w:rsidP="001C37D9">
            <w:pPr>
              <w:pStyle w:val="a4"/>
              <w:ind w:left="-121" w:right="-121"/>
            </w:pPr>
            <w:r w:rsidRPr="000F0B86">
              <w:t>19.94</w:t>
            </w:r>
          </w:p>
        </w:tc>
        <w:tc>
          <w:tcPr>
            <w:tcW w:w="568" w:type="dxa"/>
            <w:gridSpan w:val="2"/>
            <w:noWrap/>
            <w:hideMark/>
          </w:tcPr>
          <w:p w14:paraId="7C4DA709" w14:textId="77777777" w:rsidR="001C37D9" w:rsidRPr="000F0B86" w:rsidRDefault="001C37D9" w:rsidP="001C37D9">
            <w:pPr>
              <w:pStyle w:val="a4"/>
              <w:ind w:left="-121" w:right="-121"/>
            </w:pPr>
            <w:r w:rsidRPr="000F0B86">
              <w:t>26.53</w:t>
            </w:r>
          </w:p>
        </w:tc>
        <w:tc>
          <w:tcPr>
            <w:tcW w:w="543" w:type="dxa"/>
            <w:gridSpan w:val="2"/>
            <w:noWrap/>
            <w:hideMark/>
          </w:tcPr>
          <w:p w14:paraId="4A0DEBD2" w14:textId="77777777" w:rsidR="001C37D9" w:rsidRPr="000F0B86" w:rsidRDefault="001C37D9" w:rsidP="001C37D9">
            <w:pPr>
              <w:pStyle w:val="a4"/>
              <w:ind w:left="-121" w:right="-121"/>
            </w:pPr>
            <w:r w:rsidRPr="000F0B86">
              <w:t>19.94</w:t>
            </w:r>
          </w:p>
        </w:tc>
        <w:tc>
          <w:tcPr>
            <w:tcW w:w="541" w:type="dxa"/>
            <w:noWrap/>
            <w:hideMark/>
          </w:tcPr>
          <w:p w14:paraId="131CB254" w14:textId="77777777" w:rsidR="001C37D9" w:rsidRPr="000F0B86" w:rsidRDefault="001C37D9" w:rsidP="001C37D9">
            <w:pPr>
              <w:pStyle w:val="a4"/>
              <w:ind w:left="-121" w:right="-121"/>
            </w:pPr>
            <w:r w:rsidRPr="000F0B86">
              <w:t>19.94</w:t>
            </w:r>
          </w:p>
        </w:tc>
        <w:tc>
          <w:tcPr>
            <w:tcW w:w="551" w:type="dxa"/>
            <w:gridSpan w:val="2"/>
            <w:noWrap/>
            <w:hideMark/>
          </w:tcPr>
          <w:p w14:paraId="4EF20E97" w14:textId="77777777" w:rsidR="001C37D9" w:rsidRPr="000F0B86" w:rsidRDefault="001C37D9" w:rsidP="001C37D9">
            <w:pPr>
              <w:pStyle w:val="a4"/>
              <w:ind w:left="-121" w:right="-121"/>
            </w:pPr>
            <w:r w:rsidRPr="000F0B86">
              <w:t>26.53</w:t>
            </w:r>
          </w:p>
        </w:tc>
        <w:tc>
          <w:tcPr>
            <w:tcW w:w="543" w:type="dxa"/>
            <w:noWrap/>
            <w:hideMark/>
          </w:tcPr>
          <w:p w14:paraId="37269B09" w14:textId="77777777" w:rsidR="001C37D9" w:rsidRPr="000F0B86" w:rsidRDefault="001C37D9" w:rsidP="001C37D9">
            <w:pPr>
              <w:pStyle w:val="a4"/>
              <w:ind w:left="-121" w:right="-121"/>
            </w:pPr>
            <w:r w:rsidRPr="000F0B86">
              <w:t>19.94</w:t>
            </w:r>
          </w:p>
        </w:tc>
        <w:tc>
          <w:tcPr>
            <w:tcW w:w="541" w:type="dxa"/>
            <w:noWrap/>
            <w:hideMark/>
          </w:tcPr>
          <w:p w14:paraId="5F167C7D" w14:textId="77777777" w:rsidR="001C37D9" w:rsidRPr="000F0B86" w:rsidRDefault="001C37D9" w:rsidP="001C37D9">
            <w:pPr>
              <w:pStyle w:val="a4"/>
              <w:ind w:left="-121" w:right="-121"/>
            </w:pPr>
            <w:r w:rsidRPr="000F0B86">
              <w:t>19.94</w:t>
            </w:r>
          </w:p>
        </w:tc>
        <w:tc>
          <w:tcPr>
            <w:tcW w:w="568" w:type="dxa"/>
            <w:gridSpan w:val="2"/>
            <w:noWrap/>
            <w:hideMark/>
          </w:tcPr>
          <w:p w14:paraId="7CB2A78A" w14:textId="77777777" w:rsidR="001C37D9" w:rsidRPr="000F0B86" w:rsidRDefault="001C37D9" w:rsidP="001C37D9">
            <w:pPr>
              <w:pStyle w:val="a4"/>
              <w:ind w:left="-121" w:right="-121"/>
            </w:pPr>
            <w:r w:rsidRPr="000F0B86">
              <w:t>26.53</w:t>
            </w:r>
          </w:p>
        </w:tc>
        <w:tc>
          <w:tcPr>
            <w:tcW w:w="543" w:type="dxa"/>
            <w:gridSpan w:val="2"/>
            <w:noWrap/>
            <w:hideMark/>
          </w:tcPr>
          <w:p w14:paraId="6CD25B0E" w14:textId="77777777" w:rsidR="001C37D9" w:rsidRPr="000F0B86" w:rsidRDefault="001C37D9" w:rsidP="001C37D9">
            <w:pPr>
              <w:pStyle w:val="a4"/>
              <w:ind w:left="-121" w:right="-121"/>
            </w:pPr>
            <w:r w:rsidRPr="000F0B86">
              <w:t>27.23</w:t>
            </w:r>
          </w:p>
        </w:tc>
        <w:tc>
          <w:tcPr>
            <w:tcW w:w="551" w:type="dxa"/>
            <w:noWrap/>
            <w:hideMark/>
          </w:tcPr>
          <w:p w14:paraId="5CFC2717" w14:textId="77777777" w:rsidR="001C37D9" w:rsidRPr="000F0B86" w:rsidRDefault="001C37D9" w:rsidP="001C37D9">
            <w:pPr>
              <w:pStyle w:val="a4"/>
              <w:ind w:left="-121" w:right="-121"/>
            </w:pPr>
            <w:r w:rsidRPr="000F0B86">
              <w:t>21.45</w:t>
            </w:r>
          </w:p>
        </w:tc>
        <w:tc>
          <w:tcPr>
            <w:tcW w:w="541" w:type="dxa"/>
            <w:gridSpan w:val="2"/>
            <w:noWrap/>
            <w:hideMark/>
          </w:tcPr>
          <w:p w14:paraId="507472B3" w14:textId="77777777" w:rsidR="001C37D9" w:rsidRPr="000F0B86" w:rsidRDefault="001C37D9" w:rsidP="001C37D9">
            <w:pPr>
              <w:pStyle w:val="a4"/>
              <w:ind w:left="-121" w:right="-121"/>
            </w:pPr>
            <w:r w:rsidRPr="000F0B86">
              <w:t>27.23</w:t>
            </w:r>
          </w:p>
        </w:tc>
        <w:tc>
          <w:tcPr>
            <w:tcW w:w="543" w:type="dxa"/>
            <w:noWrap/>
            <w:hideMark/>
          </w:tcPr>
          <w:p w14:paraId="1E611299" w14:textId="77777777" w:rsidR="001C37D9" w:rsidRPr="000F0B86" w:rsidRDefault="001C37D9" w:rsidP="001C37D9">
            <w:pPr>
              <w:pStyle w:val="a4"/>
              <w:ind w:left="-121" w:right="-121"/>
            </w:pPr>
            <w:r w:rsidRPr="000F0B86">
              <w:t>27.23</w:t>
            </w:r>
          </w:p>
        </w:tc>
        <w:tc>
          <w:tcPr>
            <w:tcW w:w="551" w:type="dxa"/>
            <w:noWrap/>
            <w:hideMark/>
          </w:tcPr>
          <w:p w14:paraId="0D133BB2" w14:textId="77777777" w:rsidR="001C37D9" w:rsidRPr="000F0B86" w:rsidRDefault="001C37D9" w:rsidP="001C37D9">
            <w:pPr>
              <w:pStyle w:val="a4"/>
              <w:ind w:left="-121" w:right="-121"/>
            </w:pPr>
            <w:r w:rsidRPr="000F0B86">
              <w:t>21.45</w:t>
            </w:r>
          </w:p>
        </w:tc>
        <w:tc>
          <w:tcPr>
            <w:tcW w:w="541" w:type="dxa"/>
            <w:noWrap/>
            <w:hideMark/>
          </w:tcPr>
          <w:p w14:paraId="35E5D369" w14:textId="77777777" w:rsidR="001C37D9" w:rsidRPr="000F0B86" w:rsidRDefault="001C37D9" w:rsidP="001C37D9">
            <w:pPr>
              <w:pStyle w:val="a4"/>
              <w:ind w:left="-121" w:right="-121"/>
            </w:pPr>
            <w:r w:rsidRPr="000F0B86">
              <w:t>27.23</w:t>
            </w:r>
          </w:p>
        </w:tc>
      </w:tr>
      <w:tr w:rsidR="001C37D9" w:rsidRPr="000F0B86" w14:paraId="7CD80320" w14:textId="77777777" w:rsidTr="001C37D9">
        <w:trPr>
          <w:divId w:val="1712145106"/>
          <w:trHeight w:val="276"/>
        </w:trPr>
        <w:tc>
          <w:tcPr>
            <w:tcW w:w="540" w:type="dxa"/>
            <w:vMerge/>
            <w:hideMark/>
          </w:tcPr>
          <w:p w14:paraId="1EBB57E9" w14:textId="77777777" w:rsidR="001C37D9" w:rsidRPr="000F0B86" w:rsidRDefault="001C37D9" w:rsidP="001C37D9">
            <w:pPr>
              <w:pStyle w:val="a4"/>
              <w:ind w:left="-121" w:right="-121"/>
            </w:pPr>
          </w:p>
        </w:tc>
        <w:tc>
          <w:tcPr>
            <w:tcW w:w="622" w:type="dxa"/>
            <w:noWrap/>
            <w:hideMark/>
          </w:tcPr>
          <w:p w14:paraId="142842DD" w14:textId="77777777" w:rsidR="001C37D9" w:rsidRPr="000F0B86" w:rsidRDefault="001C37D9" w:rsidP="001C37D9">
            <w:pPr>
              <w:pStyle w:val="a4"/>
              <w:ind w:left="-121" w:right="-121"/>
            </w:pPr>
            <w:r w:rsidRPr="000F0B86">
              <w:t>As=As</w:t>
            </w:r>
            <w:r w:rsidRPr="000F0B86">
              <w:t>＇</w:t>
            </w:r>
          </w:p>
        </w:tc>
        <w:tc>
          <w:tcPr>
            <w:tcW w:w="543" w:type="dxa"/>
            <w:noWrap/>
            <w:hideMark/>
          </w:tcPr>
          <w:p w14:paraId="6799DB1E" w14:textId="77777777" w:rsidR="001C37D9" w:rsidRPr="000F0B86" w:rsidRDefault="001C37D9" w:rsidP="001C37D9">
            <w:pPr>
              <w:pStyle w:val="a4"/>
              <w:ind w:left="-121" w:right="-121"/>
            </w:pPr>
            <w:r w:rsidRPr="000F0B86">
              <w:t>397.59</w:t>
            </w:r>
          </w:p>
        </w:tc>
        <w:tc>
          <w:tcPr>
            <w:tcW w:w="551" w:type="dxa"/>
            <w:noWrap/>
            <w:hideMark/>
          </w:tcPr>
          <w:p w14:paraId="14780F01" w14:textId="77777777" w:rsidR="001C37D9" w:rsidRPr="000F0B86" w:rsidRDefault="001C37D9" w:rsidP="001C37D9">
            <w:pPr>
              <w:pStyle w:val="a4"/>
              <w:ind w:left="-121" w:right="-121"/>
            </w:pPr>
            <w:r w:rsidRPr="000F0B86">
              <w:t>-46.84</w:t>
            </w:r>
          </w:p>
        </w:tc>
        <w:tc>
          <w:tcPr>
            <w:tcW w:w="541" w:type="dxa"/>
            <w:noWrap/>
            <w:hideMark/>
          </w:tcPr>
          <w:p w14:paraId="5CE44B90" w14:textId="77777777" w:rsidR="001C37D9" w:rsidRPr="000F0B86" w:rsidRDefault="001C37D9" w:rsidP="001C37D9">
            <w:pPr>
              <w:pStyle w:val="a4"/>
              <w:ind w:left="-121" w:right="-121"/>
            </w:pPr>
            <w:r w:rsidRPr="000F0B86">
              <w:t>397.59</w:t>
            </w:r>
          </w:p>
        </w:tc>
        <w:tc>
          <w:tcPr>
            <w:tcW w:w="543" w:type="dxa"/>
            <w:noWrap/>
            <w:hideMark/>
          </w:tcPr>
          <w:p w14:paraId="3D33C7FA" w14:textId="77777777" w:rsidR="001C37D9" w:rsidRPr="000F0B86" w:rsidRDefault="001C37D9" w:rsidP="001C37D9">
            <w:pPr>
              <w:pStyle w:val="a4"/>
              <w:ind w:left="-121" w:right="-121"/>
            </w:pPr>
            <w:r w:rsidRPr="000F0B86">
              <w:t>397.59</w:t>
            </w:r>
          </w:p>
        </w:tc>
        <w:tc>
          <w:tcPr>
            <w:tcW w:w="551" w:type="dxa"/>
            <w:noWrap/>
            <w:hideMark/>
          </w:tcPr>
          <w:p w14:paraId="068B948C" w14:textId="77777777" w:rsidR="001C37D9" w:rsidRPr="000F0B86" w:rsidRDefault="001C37D9" w:rsidP="001C37D9">
            <w:pPr>
              <w:pStyle w:val="a4"/>
              <w:ind w:left="-121" w:right="-121"/>
            </w:pPr>
            <w:r w:rsidRPr="000F0B86">
              <w:t>-46.84</w:t>
            </w:r>
          </w:p>
        </w:tc>
        <w:tc>
          <w:tcPr>
            <w:tcW w:w="541" w:type="dxa"/>
            <w:noWrap/>
            <w:hideMark/>
          </w:tcPr>
          <w:p w14:paraId="33CE605A" w14:textId="77777777" w:rsidR="001C37D9" w:rsidRPr="000F0B86" w:rsidRDefault="001C37D9" w:rsidP="001C37D9">
            <w:pPr>
              <w:pStyle w:val="a4"/>
              <w:ind w:left="-121" w:right="-121"/>
            </w:pPr>
            <w:r w:rsidRPr="000F0B86">
              <w:t>397.59</w:t>
            </w:r>
          </w:p>
        </w:tc>
        <w:tc>
          <w:tcPr>
            <w:tcW w:w="543" w:type="dxa"/>
            <w:gridSpan w:val="2"/>
            <w:noWrap/>
            <w:hideMark/>
          </w:tcPr>
          <w:p w14:paraId="0F533DF5" w14:textId="77777777" w:rsidR="001C37D9" w:rsidRPr="000F0B86" w:rsidRDefault="001C37D9" w:rsidP="001C37D9">
            <w:pPr>
              <w:pStyle w:val="a4"/>
              <w:ind w:left="-121" w:right="-121"/>
            </w:pPr>
            <w:r w:rsidRPr="000F0B86">
              <w:t>660.99</w:t>
            </w:r>
          </w:p>
        </w:tc>
        <w:tc>
          <w:tcPr>
            <w:tcW w:w="541" w:type="dxa"/>
            <w:noWrap/>
            <w:hideMark/>
          </w:tcPr>
          <w:p w14:paraId="077C8AA4" w14:textId="77777777" w:rsidR="001C37D9" w:rsidRPr="000F0B86" w:rsidRDefault="001C37D9" w:rsidP="001C37D9">
            <w:pPr>
              <w:pStyle w:val="a4"/>
              <w:ind w:left="-121" w:right="-121"/>
            </w:pPr>
            <w:r w:rsidRPr="000F0B86">
              <w:t>660.99</w:t>
            </w:r>
          </w:p>
        </w:tc>
        <w:tc>
          <w:tcPr>
            <w:tcW w:w="551" w:type="dxa"/>
            <w:noWrap/>
            <w:hideMark/>
          </w:tcPr>
          <w:p w14:paraId="4FDF769E" w14:textId="77777777" w:rsidR="001C37D9" w:rsidRPr="000F0B86" w:rsidRDefault="001C37D9" w:rsidP="001C37D9">
            <w:pPr>
              <w:pStyle w:val="a4"/>
              <w:ind w:left="-121" w:right="-121"/>
            </w:pPr>
            <w:r w:rsidRPr="000F0B86">
              <w:t>126.33</w:t>
            </w:r>
          </w:p>
        </w:tc>
        <w:tc>
          <w:tcPr>
            <w:tcW w:w="543" w:type="dxa"/>
            <w:noWrap/>
            <w:hideMark/>
          </w:tcPr>
          <w:p w14:paraId="4AD65859" w14:textId="77777777" w:rsidR="001C37D9" w:rsidRPr="000F0B86" w:rsidRDefault="001C37D9" w:rsidP="001C37D9">
            <w:pPr>
              <w:pStyle w:val="a4"/>
              <w:ind w:left="-121" w:right="-121"/>
            </w:pPr>
            <w:r w:rsidRPr="000F0B86">
              <w:t>660.99</w:t>
            </w:r>
          </w:p>
        </w:tc>
        <w:tc>
          <w:tcPr>
            <w:tcW w:w="541" w:type="dxa"/>
            <w:noWrap/>
            <w:hideMark/>
          </w:tcPr>
          <w:p w14:paraId="1C083D14" w14:textId="77777777" w:rsidR="001C37D9" w:rsidRPr="000F0B86" w:rsidRDefault="001C37D9" w:rsidP="001C37D9">
            <w:pPr>
              <w:pStyle w:val="a4"/>
              <w:ind w:left="-121" w:right="-121"/>
            </w:pPr>
            <w:r w:rsidRPr="000F0B86">
              <w:t>660.99</w:t>
            </w:r>
          </w:p>
        </w:tc>
        <w:tc>
          <w:tcPr>
            <w:tcW w:w="568" w:type="dxa"/>
            <w:gridSpan w:val="2"/>
            <w:noWrap/>
            <w:hideMark/>
          </w:tcPr>
          <w:p w14:paraId="031BED94" w14:textId="77777777" w:rsidR="001C37D9" w:rsidRPr="000F0B86" w:rsidRDefault="001C37D9" w:rsidP="001C37D9">
            <w:pPr>
              <w:pStyle w:val="a4"/>
              <w:ind w:left="-121" w:right="-121"/>
            </w:pPr>
            <w:r w:rsidRPr="000F0B86">
              <w:t>126.33</w:t>
            </w:r>
          </w:p>
        </w:tc>
        <w:tc>
          <w:tcPr>
            <w:tcW w:w="543" w:type="dxa"/>
            <w:gridSpan w:val="2"/>
            <w:noWrap/>
            <w:hideMark/>
          </w:tcPr>
          <w:p w14:paraId="6175FAEA" w14:textId="77777777" w:rsidR="001C37D9" w:rsidRPr="000F0B86" w:rsidRDefault="001C37D9" w:rsidP="001C37D9">
            <w:pPr>
              <w:pStyle w:val="a4"/>
              <w:ind w:left="-121" w:right="-121"/>
            </w:pPr>
            <w:r w:rsidRPr="000F0B86">
              <w:t>660.99</w:t>
            </w:r>
          </w:p>
        </w:tc>
        <w:tc>
          <w:tcPr>
            <w:tcW w:w="541" w:type="dxa"/>
            <w:noWrap/>
            <w:hideMark/>
          </w:tcPr>
          <w:p w14:paraId="0627CD0A" w14:textId="77777777" w:rsidR="001C37D9" w:rsidRPr="000F0B86" w:rsidRDefault="001C37D9" w:rsidP="001C37D9">
            <w:pPr>
              <w:pStyle w:val="a4"/>
              <w:ind w:left="-121" w:right="-121"/>
            </w:pPr>
            <w:r w:rsidRPr="000F0B86">
              <w:t>660.99</w:t>
            </w:r>
          </w:p>
        </w:tc>
        <w:tc>
          <w:tcPr>
            <w:tcW w:w="551" w:type="dxa"/>
            <w:gridSpan w:val="2"/>
            <w:noWrap/>
            <w:hideMark/>
          </w:tcPr>
          <w:p w14:paraId="3FF19D93" w14:textId="77777777" w:rsidR="001C37D9" w:rsidRPr="000F0B86" w:rsidRDefault="001C37D9" w:rsidP="001C37D9">
            <w:pPr>
              <w:pStyle w:val="a4"/>
              <w:ind w:left="-121" w:right="-121"/>
            </w:pPr>
            <w:r w:rsidRPr="000F0B86">
              <w:t>126.33</w:t>
            </w:r>
          </w:p>
        </w:tc>
        <w:tc>
          <w:tcPr>
            <w:tcW w:w="543" w:type="dxa"/>
            <w:noWrap/>
            <w:hideMark/>
          </w:tcPr>
          <w:p w14:paraId="3336D8EF" w14:textId="77777777" w:rsidR="001C37D9" w:rsidRPr="000F0B86" w:rsidRDefault="001C37D9" w:rsidP="001C37D9">
            <w:pPr>
              <w:pStyle w:val="a4"/>
              <w:ind w:left="-121" w:right="-121"/>
            </w:pPr>
            <w:r w:rsidRPr="000F0B86">
              <w:t>660.99</w:t>
            </w:r>
          </w:p>
        </w:tc>
        <w:tc>
          <w:tcPr>
            <w:tcW w:w="541" w:type="dxa"/>
            <w:noWrap/>
            <w:hideMark/>
          </w:tcPr>
          <w:p w14:paraId="5A2D1C11" w14:textId="77777777" w:rsidR="001C37D9" w:rsidRPr="000F0B86" w:rsidRDefault="001C37D9" w:rsidP="001C37D9">
            <w:pPr>
              <w:pStyle w:val="a4"/>
              <w:ind w:left="-121" w:right="-121"/>
            </w:pPr>
            <w:r w:rsidRPr="000F0B86">
              <w:t>660.99</w:t>
            </w:r>
          </w:p>
        </w:tc>
        <w:tc>
          <w:tcPr>
            <w:tcW w:w="568" w:type="dxa"/>
            <w:gridSpan w:val="2"/>
            <w:noWrap/>
            <w:hideMark/>
          </w:tcPr>
          <w:p w14:paraId="0F9AB0D0" w14:textId="77777777" w:rsidR="001C37D9" w:rsidRPr="000F0B86" w:rsidRDefault="001C37D9" w:rsidP="001C37D9">
            <w:pPr>
              <w:pStyle w:val="a4"/>
              <w:ind w:left="-121" w:right="-121"/>
            </w:pPr>
            <w:r w:rsidRPr="000F0B86">
              <w:t>126.33</w:t>
            </w:r>
          </w:p>
        </w:tc>
        <w:tc>
          <w:tcPr>
            <w:tcW w:w="543" w:type="dxa"/>
            <w:gridSpan w:val="2"/>
            <w:noWrap/>
            <w:hideMark/>
          </w:tcPr>
          <w:p w14:paraId="3C7DDFF9" w14:textId="77777777" w:rsidR="001C37D9" w:rsidRPr="000F0B86" w:rsidRDefault="001C37D9" w:rsidP="001C37D9">
            <w:pPr>
              <w:pStyle w:val="a4"/>
              <w:ind w:left="-121" w:right="-121"/>
            </w:pPr>
            <w:r w:rsidRPr="000F0B86">
              <w:t>397.59</w:t>
            </w:r>
          </w:p>
        </w:tc>
        <w:tc>
          <w:tcPr>
            <w:tcW w:w="551" w:type="dxa"/>
            <w:noWrap/>
            <w:hideMark/>
          </w:tcPr>
          <w:p w14:paraId="44062714" w14:textId="77777777" w:rsidR="001C37D9" w:rsidRPr="000F0B86" w:rsidRDefault="001C37D9" w:rsidP="001C37D9">
            <w:pPr>
              <w:pStyle w:val="a4"/>
              <w:ind w:left="-121" w:right="-121"/>
            </w:pPr>
            <w:r w:rsidRPr="000F0B86">
              <w:t>-46.84</w:t>
            </w:r>
          </w:p>
        </w:tc>
        <w:tc>
          <w:tcPr>
            <w:tcW w:w="541" w:type="dxa"/>
            <w:gridSpan w:val="2"/>
            <w:noWrap/>
            <w:hideMark/>
          </w:tcPr>
          <w:p w14:paraId="3B15F904" w14:textId="77777777" w:rsidR="001C37D9" w:rsidRPr="000F0B86" w:rsidRDefault="001C37D9" w:rsidP="001C37D9">
            <w:pPr>
              <w:pStyle w:val="a4"/>
              <w:ind w:left="-121" w:right="-121"/>
            </w:pPr>
            <w:r w:rsidRPr="000F0B86">
              <w:t>397.59</w:t>
            </w:r>
          </w:p>
        </w:tc>
        <w:tc>
          <w:tcPr>
            <w:tcW w:w="543" w:type="dxa"/>
            <w:noWrap/>
            <w:hideMark/>
          </w:tcPr>
          <w:p w14:paraId="54FEE49F" w14:textId="77777777" w:rsidR="001C37D9" w:rsidRPr="000F0B86" w:rsidRDefault="001C37D9" w:rsidP="001C37D9">
            <w:pPr>
              <w:pStyle w:val="a4"/>
              <w:ind w:left="-121" w:right="-121"/>
            </w:pPr>
            <w:r w:rsidRPr="000F0B86">
              <w:t>397.59</w:t>
            </w:r>
          </w:p>
        </w:tc>
        <w:tc>
          <w:tcPr>
            <w:tcW w:w="551" w:type="dxa"/>
            <w:noWrap/>
            <w:hideMark/>
          </w:tcPr>
          <w:p w14:paraId="51957D41" w14:textId="77777777" w:rsidR="001C37D9" w:rsidRPr="000F0B86" w:rsidRDefault="001C37D9" w:rsidP="001C37D9">
            <w:pPr>
              <w:pStyle w:val="a4"/>
              <w:ind w:left="-121" w:right="-121"/>
            </w:pPr>
            <w:r w:rsidRPr="000F0B86">
              <w:t>-46.84</w:t>
            </w:r>
          </w:p>
        </w:tc>
        <w:tc>
          <w:tcPr>
            <w:tcW w:w="541" w:type="dxa"/>
            <w:noWrap/>
            <w:hideMark/>
          </w:tcPr>
          <w:p w14:paraId="6EF30A1E" w14:textId="77777777" w:rsidR="001C37D9" w:rsidRPr="000F0B86" w:rsidRDefault="001C37D9" w:rsidP="001C37D9">
            <w:pPr>
              <w:pStyle w:val="a4"/>
              <w:ind w:left="-121" w:right="-121"/>
            </w:pPr>
            <w:r w:rsidRPr="000F0B86">
              <w:t>397.59</w:t>
            </w:r>
          </w:p>
        </w:tc>
      </w:tr>
      <w:tr w:rsidR="001C37D9" w:rsidRPr="000F0B86" w14:paraId="152A94C2" w14:textId="77777777" w:rsidTr="001C37D9">
        <w:trPr>
          <w:divId w:val="1712145106"/>
          <w:trHeight w:val="276"/>
        </w:trPr>
        <w:tc>
          <w:tcPr>
            <w:tcW w:w="540" w:type="dxa"/>
            <w:vMerge w:val="restart"/>
            <w:noWrap/>
            <w:hideMark/>
          </w:tcPr>
          <w:p w14:paraId="05FCE7ED" w14:textId="77777777" w:rsidR="001C37D9" w:rsidRPr="000F0B86" w:rsidRDefault="001C37D9" w:rsidP="001C37D9">
            <w:pPr>
              <w:pStyle w:val="a4"/>
              <w:ind w:left="-121" w:right="-121"/>
            </w:pPr>
            <w:r w:rsidRPr="000F0B86">
              <w:t>小偏心</w:t>
            </w:r>
          </w:p>
        </w:tc>
        <w:tc>
          <w:tcPr>
            <w:tcW w:w="622" w:type="dxa"/>
            <w:noWrap/>
            <w:hideMark/>
          </w:tcPr>
          <w:p w14:paraId="525A27F8" w14:textId="77777777" w:rsidR="001C37D9" w:rsidRPr="000F0B86" w:rsidRDefault="001C37D9" w:rsidP="001C37D9">
            <w:pPr>
              <w:pStyle w:val="a4"/>
              <w:ind w:left="-121" w:right="-121"/>
            </w:pPr>
            <w:r w:rsidRPr="000F0B86">
              <w:t>e</w:t>
            </w:r>
          </w:p>
        </w:tc>
        <w:tc>
          <w:tcPr>
            <w:tcW w:w="543" w:type="dxa"/>
            <w:noWrap/>
            <w:hideMark/>
          </w:tcPr>
          <w:p w14:paraId="67BC29C3" w14:textId="77777777" w:rsidR="001C37D9" w:rsidRPr="000F0B86" w:rsidRDefault="001C37D9" w:rsidP="001C37D9">
            <w:pPr>
              <w:pStyle w:val="a4"/>
              <w:ind w:left="-121" w:right="-121"/>
            </w:pPr>
            <w:r w:rsidRPr="000F0B86">
              <w:t xml:space="preserve"> </w:t>
            </w:r>
          </w:p>
        </w:tc>
        <w:tc>
          <w:tcPr>
            <w:tcW w:w="551" w:type="dxa"/>
            <w:noWrap/>
            <w:hideMark/>
          </w:tcPr>
          <w:p w14:paraId="389B016C" w14:textId="77777777" w:rsidR="001C37D9" w:rsidRPr="000F0B86" w:rsidRDefault="001C37D9" w:rsidP="001C37D9">
            <w:pPr>
              <w:pStyle w:val="a4"/>
              <w:ind w:left="-121" w:right="-121"/>
            </w:pPr>
            <w:r w:rsidRPr="000F0B86">
              <w:t xml:space="preserve"> </w:t>
            </w:r>
          </w:p>
        </w:tc>
        <w:tc>
          <w:tcPr>
            <w:tcW w:w="541" w:type="dxa"/>
            <w:noWrap/>
            <w:hideMark/>
          </w:tcPr>
          <w:p w14:paraId="2D924F12" w14:textId="77777777" w:rsidR="001C37D9" w:rsidRPr="000F0B86" w:rsidRDefault="001C37D9" w:rsidP="001C37D9">
            <w:pPr>
              <w:pStyle w:val="a4"/>
              <w:ind w:left="-121" w:right="-121"/>
            </w:pPr>
            <w:r w:rsidRPr="000F0B86">
              <w:t xml:space="preserve"> </w:t>
            </w:r>
          </w:p>
        </w:tc>
        <w:tc>
          <w:tcPr>
            <w:tcW w:w="543" w:type="dxa"/>
            <w:noWrap/>
            <w:hideMark/>
          </w:tcPr>
          <w:p w14:paraId="60F04047" w14:textId="77777777" w:rsidR="001C37D9" w:rsidRPr="000F0B86" w:rsidRDefault="001C37D9" w:rsidP="001C37D9">
            <w:pPr>
              <w:pStyle w:val="a4"/>
              <w:ind w:left="-121" w:right="-121"/>
            </w:pPr>
            <w:r w:rsidRPr="000F0B86">
              <w:t xml:space="preserve"> </w:t>
            </w:r>
          </w:p>
        </w:tc>
        <w:tc>
          <w:tcPr>
            <w:tcW w:w="551" w:type="dxa"/>
            <w:noWrap/>
            <w:hideMark/>
          </w:tcPr>
          <w:p w14:paraId="7BDEBC5B" w14:textId="77777777" w:rsidR="001C37D9" w:rsidRPr="000F0B86" w:rsidRDefault="001C37D9" w:rsidP="001C37D9">
            <w:pPr>
              <w:pStyle w:val="a4"/>
              <w:ind w:left="-121" w:right="-121"/>
            </w:pPr>
            <w:r w:rsidRPr="000F0B86">
              <w:t xml:space="preserve"> </w:t>
            </w:r>
          </w:p>
        </w:tc>
        <w:tc>
          <w:tcPr>
            <w:tcW w:w="541" w:type="dxa"/>
            <w:noWrap/>
            <w:hideMark/>
          </w:tcPr>
          <w:p w14:paraId="2AECE3B9" w14:textId="77777777" w:rsidR="001C37D9" w:rsidRPr="000F0B86" w:rsidRDefault="001C37D9" w:rsidP="001C37D9">
            <w:pPr>
              <w:pStyle w:val="a4"/>
              <w:ind w:left="-121" w:right="-121"/>
            </w:pPr>
            <w:r w:rsidRPr="000F0B86">
              <w:t xml:space="preserve"> </w:t>
            </w:r>
          </w:p>
        </w:tc>
        <w:tc>
          <w:tcPr>
            <w:tcW w:w="543" w:type="dxa"/>
            <w:gridSpan w:val="2"/>
            <w:noWrap/>
            <w:hideMark/>
          </w:tcPr>
          <w:p w14:paraId="5CE90300" w14:textId="77777777" w:rsidR="001C37D9" w:rsidRPr="000F0B86" w:rsidRDefault="001C37D9" w:rsidP="001C37D9">
            <w:pPr>
              <w:pStyle w:val="a4"/>
              <w:ind w:left="-121" w:right="-121"/>
            </w:pPr>
            <w:r w:rsidRPr="000F0B86">
              <w:t xml:space="preserve"> </w:t>
            </w:r>
          </w:p>
        </w:tc>
        <w:tc>
          <w:tcPr>
            <w:tcW w:w="541" w:type="dxa"/>
            <w:noWrap/>
            <w:hideMark/>
          </w:tcPr>
          <w:p w14:paraId="72250C2F" w14:textId="77777777" w:rsidR="001C37D9" w:rsidRPr="000F0B86" w:rsidRDefault="001C37D9" w:rsidP="001C37D9">
            <w:pPr>
              <w:pStyle w:val="a4"/>
              <w:ind w:left="-121" w:right="-121"/>
            </w:pPr>
            <w:r w:rsidRPr="000F0B86">
              <w:t xml:space="preserve"> </w:t>
            </w:r>
          </w:p>
        </w:tc>
        <w:tc>
          <w:tcPr>
            <w:tcW w:w="551" w:type="dxa"/>
            <w:noWrap/>
            <w:hideMark/>
          </w:tcPr>
          <w:p w14:paraId="12516A94" w14:textId="77777777" w:rsidR="001C37D9" w:rsidRPr="000F0B86" w:rsidRDefault="001C37D9" w:rsidP="001C37D9">
            <w:pPr>
              <w:pStyle w:val="a4"/>
              <w:ind w:left="-121" w:right="-121"/>
            </w:pPr>
            <w:r w:rsidRPr="000F0B86">
              <w:t xml:space="preserve"> </w:t>
            </w:r>
          </w:p>
        </w:tc>
        <w:tc>
          <w:tcPr>
            <w:tcW w:w="543" w:type="dxa"/>
            <w:noWrap/>
            <w:hideMark/>
          </w:tcPr>
          <w:p w14:paraId="58725AD9" w14:textId="77777777" w:rsidR="001C37D9" w:rsidRPr="000F0B86" w:rsidRDefault="001C37D9" w:rsidP="001C37D9">
            <w:pPr>
              <w:pStyle w:val="a4"/>
              <w:ind w:left="-121" w:right="-121"/>
            </w:pPr>
            <w:r w:rsidRPr="000F0B86">
              <w:t xml:space="preserve"> </w:t>
            </w:r>
          </w:p>
        </w:tc>
        <w:tc>
          <w:tcPr>
            <w:tcW w:w="541" w:type="dxa"/>
            <w:noWrap/>
            <w:hideMark/>
          </w:tcPr>
          <w:p w14:paraId="361421AE" w14:textId="77777777" w:rsidR="001C37D9" w:rsidRPr="000F0B86" w:rsidRDefault="001C37D9" w:rsidP="001C37D9">
            <w:pPr>
              <w:pStyle w:val="a4"/>
              <w:ind w:left="-121" w:right="-121"/>
            </w:pPr>
            <w:r w:rsidRPr="000F0B86">
              <w:t xml:space="preserve"> </w:t>
            </w:r>
          </w:p>
        </w:tc>
        <w:tc>
          <w:tcPr>
            <w:tcW w:w="568" w:type="dxa"/>
            <w:gridSpan w:val="2"/>
            <w:noWrap/>
            <w:hideMark/>
          </w:tcPr>
          <w:p w14:paraId="3D5CEACD" w14:textId="77777777" w:rsidR="001C37D9" w:rsidRPr="000F0B86" w:rsidRDefault="001C37D9" w:rsidP="001C37D9">
            <w:pPr>
              <w:pStyle w:val="a4"/>
              <w:ind w:left="-121" w:right="-121"/>
            </w:pPr>
            <w:r w:rsidRPr="000F0B86">
              <w:t xml:space="preserve"> </w:t>
            </w:r>
          </w:p>
        </w:tc>
        <w:tc>
          <w:tcPr>
            <w:tcW w:w="543" w:type="dxa"/>
            <w:gridSpan w:val="2"/>
            <w:noWrap/>
            <w:hideMark/>
          </w:tcPr>
          <w:p w14:paraId="30A8851A" w14:textId="77777777" w:rsidR="001C37D9" w:rsidRPr="000F0B86" w:rsidRDefault="001C37D9" w:rsidP="001C37D9">
            <w:pPr>
              <w:pStyle w:val="a4"/>
              <w:ind w:left="-121" w:right="-121"/>
            </w:pPr>
            <w:r w:rsidRPr="000F0B86">
              <w:t xml:space="preserve"> </w:t>
            </w:r>
          </w:p>
        </w:tc>
        <w:tc>
          <w:tcPr>
            <w:tcW w:w="541" w:type="dxa"/>
            <w:noWrap/>
            <w:hideMark/>
          </w:tcPr>
          <w:p w14:paraId="4C070CFD" w14:textId="77777777" w:rsidR="001C37D9" w:rsidRPr="000F0B86" w:rsidRDefault="001C37D9" w:rsidP="001C37D9">
            <w:pPr>
              <w:pStyle w:val="a4"/>
              <w:ind w:left="-121" w:right="-121"/>
            </w:pPr>
            <w:r w:rsidRPr="000F0B86">
              <w:t xml:space="preserve"> </w:t>
            </w:r>
          </w:p>
        </w:tc>
        <w:tc>
          <w:tcPr>
            <w:tcW w:w="551" w:type="dxa"/>
            <w:gridSpan w:val="2"/>
            <w:noWrap/>
            <w:hideMark/>
          </w:tcPr>
          <w:p w14:paraId="458A17E2" w14:textId="77777777" w:rsidR="001C37D9" w:rsidRPr="000F0B86" w:rsidRDefault="001C37D9" w:rsidP="001C37D9">
            <w:pPr>
              <w:pStyle w:val="a4"/>
              <w:ind w:left="-121" w:right="-121"/>
            </w:pPr>
            <w:r w:rsidRPr="000F0B86">
              <w:t xml:space="preserve"> </w:t>
            </w:r>
          </w:p>
        </w:tc>
        <w:tc>
          <w:tcPr>
            <w:tcW w:w="543" w:type="dxa"/>
            <w:noWrap/>
            <w:hideMark/>
          </w:tcPr>
          <w:p w14:paraId="5DC30800" w14:textId="77777777" w:rsidR="001C37D9" w:rsidRPr="000F0B86" w:rsidRDefault="001C37D9" w:rsidP="001C37D9">
            <w:pPr>
              <w:pStyle w:val="a4"/>
              <w:ind w:left="-121" w:right="-121"/>
            </w:pPr>
            <w:r w:rsidRPr="000F0B86">
              <w:t xml:space="preserve"> </w:t>
            </w:r>
          </w:p>
        </w:tc>
        <w:tc>
          <w:tcPr>
            <w:tcW w:w="541" w:type="dxa"/>
            <w:noWrap/>
            <w:hideMark/>
          </w:tcPr>
          <w:p w14:paraId="1E16CC1B" w14:textId="77777777" w:rsidR="001C37D9" w:rsidRPr="000F0B86" w:rsidRDefault="001C37D9" w:rsidP="001C37D9">
            <w:pPr>
              <w:pStyle w:val="a4"/>
              <w:ind w:left="-121" w:right="-121"/>
            </w:pPr>
            <w:r w:rsidRPr="000F0B86">
              <w:t xml:space="preserve"> </w:t>
            </w:r>
          </w:p>
        </w:tc>
        <w:tc>
          <w:tcPr>
            <w:tcW w:w="568" w:type="dxa"/>
            <w:gridSpan w:val="2"/>
            <w:noWrap/>
            <w:hideMark/>
          </w:tcPr>
          <w:p w14:paraId="6BA0F50F" w14:textId="77777777" w:rsidR="001C37D9" w:rsidRPr="000F0B86" w:rsidRDefault="001C37D9" w:rsidP="001C37D9">
            <w:pPr>
              <w:pStyle w:val="a4"/>
              <w:ind w:left="-121" w:right="-121"/>
            </w:pPr>
            <w:r w:rsidRPr="000F0B86">
              <w:t xml:space="preserve"> </w:t>
            </w:r>
          </w:p>
        </w:tc>
        <w:tc>
          <w:tcPr>
            <w:tcW w:w="543" w:type="dxa"/>
            <w:gridSpan w:val="2"/>
            <w:noWrap/>
            <w:hideMark/>
          </w:tcPr>
          <w:p w14:paraId="18E624B5" w14:textId="77777777" w:rsidR="001C37D9" w:rsidRPr="000F0B86" w:rsidRDefault="001C37D9" w:rsidP="001C37D9">
            <w:pPr>
              <w:pStyle w:val="a4"/>
              <w:ind w:left="-121" w:right="-121"/>
            </w:pPr>
            <w:r w:rsidRPr="000F0B86">
              <w:t xml:space="preserve"> </w:t>
            </w:r>
          </w:p>
        </w:tc>
        <w:tc>
          <w:tcPr>
            <w:tcW w:w="551" w:type="dxa"/>
            <w:noWrap/>
            <w:hideMark/>
          </w:tcPr>
          <w:p w14:paraId="501AE8BA" w14:textId="77777777" w:rsidR="001C37D9" w:rsidRPr="000F0B86" w:rsidRDefault="001C37D9" w:rsidP="001C37D9">
            <w:pPr>
              <w:pStyle w:val="a4"/>
              <w:ind w:left="-121" w:right="-121"/>
            </w:pPr>
            <w:r w:rsidRPr="000F0B86">
              <w:t xml:space="preserve"> </w:t>
            </w:r>
          </w:p>
        </w:tc>
        <w:tc>
          <w:tcPr>
            <w:tcW w:w="541" w:type="dxa"/>
            <w:gridSpan w:val="2"/>
            <w:noWrap/>
            <w:hideMark/>
          </w:tcPr>
          <w:p w14:paraId="335F1185" w14:textId="77777777" w:rsidR="001C37D9" w:rsidRPr="000F0B86" w:rsidRDefault="001C37D9" w:rsidP="001C37D9">
            <w:pPr>
              <w:pStyle w:val="a4"/>
              <w:ind w:left="-121" w:right="-121"/>
            </w:pPr>
            <w:r w:rsidRPr="000F0B86">
              <w:t xml:space="preserve"> </w:t>
            </w:r>
          </w:p>
        </w:tc>
        <w:tc>
          <w:tcPr>
            <w:tcW w:w="543" w:type="dxa"/>
            <w:noWrap/>
            <w:hideMark/>
          </w:tcPr>
          <w:p w14:paraId="612FEF02" w14:textId="77777777" w:rsidR="001C37D9" w:rsidRPr="000F0B86" w:rsidRDefault="001C37D9" w:rsidP="001C37D9">
            <w:pPr>
              <w:pStyle w:val="a4"/>
              <w:ind w:left="-121" w:right="-121"/>
            </w:pPr>
            <w:r w:rsidRPr="000F0B86">
              <w:t xml:space="preserve"> </w:t>
            </w:r>
          </w:p>
        </w:tc>
        <w:tc>
          <w:tcPr>
            <w:tcW w:w="551" w:type="dxa"/>
            <w:noWrap/>
            <w:hideMark/>
          </w:tcPr>
          <w:p w14:paraId="06F11BD0" w14:textId="77777777" w:rsidR="001C37D9" w:rsidRPr="000F0B86" w:rsidRDefault="001C37D9" w:rsidP="001C37D9">
            <w:pPr>
              <w:pStyle w:val="a4"/>
              <w:ind w:left="-121" w:right="-121"/>
            </w:pPr>
            <w:r w:rsidRPr="000F0B86">
              <w:t xml:space="preserve"> </w:t>
            </w:r>
          </w:p>
        </w:tc>
        <w:tc>
          <w:tcPr>
            <w:tcW w:w="541" w:type="dxa"/>
            <w:noWrap/>
            <w:hideMark/>
          </w:tcPr>
          <w:p w14:paraId="6AC4A63E" w14:textId="77777777" w:rsidR="001C37D9" w:rsidRPr="000F0B86" w:rsidRDefault="001C37D9" w:rsidP="001C37D9">
            <w:pPr>
              <w:pStyle w:val="a4"/>
              <w:ind w:left="-121" w:right="-121"/>
            </w:pPr>
            <w:r w:rsidRPr="000F0B86">
              <w:t xml:space="preserve"> </w:t>
            </w:r>
          </w:p>
        </w:tc>
      </w:tr>
      <w:tr w:rsidR="001C37D9" w:rsidRPr="000F0B86" w14:paraId="7DD3F8B9" w14:textId="77777777" w:rsidTr="001C37D9">
        <w:trPr>
          <w:divId w:val="1712145106"/>
          <w:trHeight w:val="276"/>
        </w:trPr>
        <w:tc>
          <w:tcPr>
            <w:tcW w:w="540" w:type="dxa"/>
            <w:vMerge/>
            <w:hideMark/>
          </w:tcPr>
          <w:p w14:paraId="1D999019" w14:textId="77777777" w:rsidR="001C37D9" w:rsidRPr="000F0B86" w:rsidRDefault="001C37D9" w:rsidP="001C37D9">
            <w:pPr>
              <w:pStyle w:val="a4"/>
              <w:ind w:left="-121" w:right="-121"/>
            </w:pPr>
          </w:p>
        </w:tc>
        <w:tc>
          <w:tcPr>
            <w:tcW w:w="622" w:type="dxa"/>
            <w:noWrap/>
            <w:hideMark/>
          </w:tcPr>
          <w:p w14:paraId="2739DCB6" w14:textId="77777777" w:rsidR="001C37D9" w:rsidRPr="000F0B86" w:rsidRDefault="001C37D9" w:rsidP="001C37D9">
            <w:pPr>
              <w:pStyle w:val="a4"/>
              <w:ind w:left="-121" w:right="-121"/>
            </w:pPr>
            <w:r w:rsidRPr="000F0B86">
              <w:t>ζ</w:t>
            </w:r>
          </w:p>
        </w:tc>
        <w:tc>
          <w:tcPr>
            <w:tcW w:w="543" w:type="dxa"/>
            <w:noWrap/>
            <w:hideMark/>
          </w:tcPr>
          <w:p w14:paraId="71D4EC7C" w14:textId="77777777" w:rsidR="001C37D9" w:rsidRPr="000F0B86" w:rsidRDefault="001C37D9" w:rsidP="001C37D9">
            <w:pPr>
              <w:pStyle w:val="a4"/>
              <w:ind w:left="-121" w:right="-121"/>
            </w:pPr>
            <w:r w:rsidRPr="000F0B86">
              <w:t xml:space="preserve"> </w:t>
            </w:r>
          </w:p>
        </w:tc>
        <w:tc>
          <w:tcPr>
            <w:tcW w:w="551" w:type="dxa"/>
            <w:noWrap/>
            <w:hideMark/>
          </w:tcPr>
          <w:p w14:paraId="10813DFF" w14:textId="77777777" w:rsidR="001C37D9" w:rsidRPr="000F0B86" w:rsidRDefault="001C37D9" w:rsidP="001C37D9">
            <w:pPr>
              <w:pStyle w:val="a4"/>
              <w:ind w:left="-121" w:right="-121"/>
            </w:pPr>
            <w:r w:rsidRPr="000F0B86">
              <w:t xml:space="preserve"> </w:t>
            </w:r>
          </w:p>
        </w:tc>
        <w:tc>
          <w:tcPr>
            <w:tcW w:w="541" w:type="dxa"/>
            <w:noWrap/>
            <w:hideMark/>
          </w:tcPr>
          <w:p w14:paraId="4934174F" w14:textId="77777777" w:rsidR="001C37D9" w:rsidRPr="000F0B86" w:rsidRDefault="001C37D9" w:rsidP="001C37D9">
            <w:pPr>
              <w:pStyle w:val="a4"/>
              <w:ind w:left="-121" w:right="-121"/>
            </w:pPr>
            <w:r w:rsidRPr="000F0B86">
              <w:t xml:space="preserve"> </w:t>
            </w:r>
          </w:p>
        </w:tc>
        <w:tc>
          <w:tcPr>
            <w:tcW w:w="543" w:type="dxa"/>
            <w:noWrap/>
            <w:hideMark/>
          </w:tcPr>
          <w:p w14:paraId="6E6F09F6" w14:textId="77777777" w:rsidR="001C37D9" w:rsidRPr="000F0B86" w:rsidRDefault="001C37D9" w:rsidP="001C37D9">
            <w:pPr>
              <w:pStyle w:val="a4"/>
              <w:ind w:left="-121" w:right="-121"/>
            </w:pPr>
            <w:r w:rsidRPr="000F0B86">
              <w:t xml:space="preserve"> </w:t>
            </w:r>
          </w:p>
        </w:tc>
        <w:tc>
          <w:tcPr>
            <w:tcW w:w="551" w:type="dxa"/>
            <w:noWrap/>
            <w:hideMark/>
          </w:tcPr>
          <w:p w14:paraId="34DE2186" w14:textId="77777777" w:rsidR="001C37D9" w:rsidRPr="000F0B86" w:rsidRDefault="001C37D9" w:rsidP="001C37D9">
            <w:pPr>
              <w:pStyle w:val="a4"/>
              <w:ind w:left="-121" w:right="-121"/>
            </w:pPr>
            <w:r w:rsidRPr="000F0B86">
              <w:t xml:space="preserve"> </w:t>
            </w:r>
          </w:p>
        </w:tc>
        <w:tc>
          <w:tcPr>
            <w:tcW w:w="541" w:type="dxa"/>
            <w:noWrap/>
            <w:hideMark/>
          </w:tcPr>
          <w:p w14:paraId="48B8CE99" w14:textId="77777777" w:rsidR="001C37D9" w:rsidRPr="000F0B86" w:rsidRDefault="001C37D9" w:rsidP="001C37D9">
            <w:pPr>
              <w:pStyle w:val="a4"/>
              <w:ind w:left="-121" w:right="-121"/>
            </w:pPr>
            <w:r w:rsidRPr="000F0B86">
              <w:t xml:space="preserve"> </w:t>
            </w:r>
          </w:p>
        </w:tc>
        <w:tc>
          <w:tcPr>
            <w:tcW w:w="543" w:type="dxa"/>
            <w:gridSpan w:val="2"/>
            <w:noWrap/>
            <w:hideMark/>
          </w:tcPr>
          <w:p w14:paraId="74DA90E8" w14:textId="77777777" w:rsidR="001C37D9" w:rsidRPr="000F0B86" w:rsidRDefault="001C37D9" w:rsidP="001C37D9">
            <w:pPr>
              <w:pStyle w:val="a4"/>
              <w:ind w:left="-121" w:right="-121"/>
            </w:pPr>
            <w:r w:rsidRPr="000F0B86">
              <w:t xml:space="preserve"> </w:t>
            </w:r>
          </w:p>
        </w:tc>
        <w:tc>
          <w:tcPr>
            <w:tcW w:w="541" w:type="dxa"/>
            <w:noWrap/>
            <w:hideMark/>
          </w:tcPr>
          <w:p w14:paraId="7FF5FF80" w14:textId="77777777" w:rsidR="001C37D9" w:rsidRPr="000F0B86" w:rsidRDefault="001C37D9" w:rsidP="001C37D9">
            <w:pPr>
              <w:pStyle w:val="a4"/>
              <w:ind w:left="-121" w:right="-121"/>
            </w:pPr>
            <w:r w:rsidRPr="000F0B86">
              <w:t xml:space="preserve"> </w:t>
            </w:r>
          </w:p>
        </w:tc>
        <w:tc>
          <w:tcPr>
            <w:tcW w:w="551" w:type="dxa"/>
            <w:noWrap/>
            <w:hideMark/>
          </w:tcPr>
          <w:p w14:paraId="1B57CF02" w14:textId="77777777" w:rsidR="001C37D9" w:rsidRPr="000F0B86" w:rsidRDefault="001C37D9" w:rsidP="001C37D9">
            <w:pPr>
              <w:pStyle w:val="a4"/>
              <w:ind w:left="-121" w:right="-121"/>
            </w:pPr>
            <w:r w:rsidRPr="000F0B86">
              <w:t xml:space="preserve"> </w:t>
            </w:r>
          </w:p>
        </w:tc>
        <w:tc>
          <w:tcPr>
            <w:tcW w:w="543" w:type="dxa"/>
            <w:noWrap/>
            <w:hideMark/>
          </w:tcPr>
          <w:p w14:paraId="12AD3CCC" w14:textId="77777777" w:rsidR="001C37D9" w:rsidRPr="000F0B86" w:rsidRDefault="001C37D9" w:rsidP="001C37D9">
            <w:pPr>
              <w:pStyle w:val="a4"/>
              <w:ind w:left="-121" w:right="-121"/>
            </w:pPr>
            <w:r w:rsidRPr="000F0B86">
              <w:t xml:space="preserve"> </w:t>
            </w:r>
          </w:p>
        </w:tc>
        <w:tc>
          <w:tcPr>
            <w:tcW w:w="541" w:type="dxa"/>
            <w:noWrap/>
            <w:hideMark/>
          </w:tcPr>
          <w:p w14:paraId="1B021303" w14:textId="77777777" w:rsidR="001C37D9" w:rsidRPr="000F0B86" w:rsidRDefault="001C37D9" w:rsidP="001C37D9">
            <w:pPr>
              <w:pStyle w:val="a4"/>
              <w:ind w:left="-121" w:right="-121"/>
            </w:pPr>
            <w:r w:rsidRPr="000F0B86">
              <w:t xml:space="preserve"> </w:t>
            </w:r>
          </w:p>
        </w:tc>
        <w:tc>
          <w:tcPr>
            <w:tcW w:w="568" w:type="dxa"/>
            <w:gridSpan w:val="2"/>
            <w:noWrap/>
            <w:hideMark/>
          </w:tcPr>
          <w:p w14:paraId="39A016B5" w14:textId="77777777" w:rsidR="001C37D9" w:rsidRPr="000F0B86" w:rsidRDefault="001C37D9" w:rsidP="001C37D9">
            <w:pPr>
              <w:pStyle w:val="a4"/>
              <w:ind w:left="-121" w:right="-121"/>
            </w:pPr>
            <w:r w:rsidRPr="000F0B86">
              <w:t xml:space="preserve"> </w:t>
            </w:r>
          </w:p>
        </w:tc>
        <w:tc>
          <w:tcPr>
            <w:tcW w:w="543" w:type="dxa"/>
            <w:gridSpan w:val="2"/>
            <w:noWrap/>
            <w:hideMark/>
          </w:tcPr>
          <w:p w14:paraId="4D93F592" w14:textId="77777777" w:rsidR="001C37D9" w:rsidRPr="000F0B86" w:rsidRDefault="001C37D9" w:rsidP="001C37D9">
            <w:pPr>
              <w:pStyle w:val="a4"/>
              <w:ind w:left="-121" w:right="-121"/>
            </w:pPr>
            <w:r w:rsidRPr="000F0B86">
              <w:t xml:space="preserve"> </w:t>
            </w:r>
          </w:p>
        </w:tc>
        <w:tc>
          <w:tcPr>
            <w:tcW w:w="541" w:type="dxa"/>
            <w:noWrap/>
            <w:hideMark/>
          </w:tcPr>
          <w:p w14:paraId="4040B762" w14:textId="77777777" w:rsidR="001C37D9" w:rsidRPr="000F0B86" w:rsidRDefault="001C37D9" w:rsidP="001C37D9">
            <w:pPr>
              <w:pStyle w:val="a4"/>
              <w:ind w:left="-121" w:right="-121"/>
            </w:pPr>
            <w:r w:rsidRPr="000F0B86">
              <w:t xml:space="preserve"> </w:t>
            </w:r>
          </w:p>
        </w:tc>
        <w:tc>
          <w:tcPr>
            <w:tcW w:w="551" w:type="dxa"/>
            <w:gridSpan w:val="2"/>
            <w:noWrap/>
            <w:hideMark/>
          </w:tcPr>
          <w:p w14:paraId="0DC8002C" w14:textId="77777777" w:rsidR="001C37D9" w:rsidRPr="000F0B86" w:rsidRDefault="001C37D9" w:rsidP="001C37D9">
            <w:pPr>
              <w:pStyle w:val="a4"/>
              <w:ind w:left="-121" w:right="-121"/>
            </w:pPr>
            <w:r w:rsidRPr="000F0B86">
              <w:t xml:space="preserve"> </w:t>
            </w:r>
          </w:p>
        </w:tc>
        <w:tc>
          <w:tcPr>
            <w:tcW w:w="543" w:type="dxa"/>
            <w:noWrap/>
            <w:hideMark/>
          </w:tcPr>
          <w:p w14:paraId="4CBB5C18" w14:textId="77777777" w:rsidR="001C37D9" w:rsidRPr="000F0B86" w:rsidRDefault="001C37D9" w:rsidP="001C37D9">
            <w:pPr>
              <w:pStyle w:val="a4"/>
              <w:ind w:left="-121" w:right="-121"/>
            </w:pPr>
            <w:r w:rsidRPr="000F0B86">
              <w:t xml:space="preserve"> </w:t>
            </w:r>
          </w:p>
        </w:tc>
        <w:tc>
          <w:tcPr>
            <w:tcW w:w="541" w:type="dxa"/>
            <w:noWrap/>
            <w:hideMark/>
          </w:tcPr>
          <w:p w14:paraId="4AC8E2D4" w14:textId="77777777" w:rsidR="001C37D9" w:rsidRPr="000F0B86" w:rsidRDefault="001C37D9" w:rsidP="001C37D9">
            <w:pPr>
              <w:pStyle w:val="a4"/>
              <w:ind w:left="-121" w:right="-121"/>
            </w:pPr>
            <w:r w:rsidRPr="000F0B86">
              <w:t xml:space="preserve"> </w:t>
            </w:r>
          </w:p>
        </w:tc>
        <w:tc>
          <w:tcPr>
            <w:tcW w:w="568" w:type="dxa"/>
            <w:gridSpan w:val="2"/>
            <w:noWrap/>
            <w:hideMark/>
          </w:tcPr>
          <w:p w14:paraId="17B2BE41" w14:textId="77777777" w:rsidR="001C37D9" w:rsidRPr="000F0B86" w:rsidRDefault="001C37D9" w:rsidP="001C37D9">
            <w:pPr>
              <w:pStyle w:val="a4"/>
              <w:ind w:left="-121" w:right="-121"/>
            </w:pPr>
            <w:r w:rsidRPr="000F0B86">
              <w:t xml:space="preserve"> </w:t>
            </w:r>
          </w:p>
        </w:tc>
        <w:tc>
          <w:tcPr>
            <w:tcW w:w="543" w:type="dxa"/>
            <w:gridSpan w:val="2"/>
            <w:noWrap/>
            <w:hideMark/>
          </w:tcPr>
          <w:p w14:paraId="3F3971EB" w14:textId="77777777" w:rsidR="001C37D9" w:rsidRPr="000F0B86" w:rsidRDefault="001C37D9" w:rsidP="001C37D9">
            <w:pPr>
              <w:pStyle w:val="a4"/>
              <w:ind w:left="-121" w:right="-121"/>
            </w:pPr>
            <w:r w:rsidRPr="000F0B86">
              <w:t xml:space="preserve"> </w:t>
            </w:r>
          </w:p>
        </w:tc>
        <w:tc>
          <w:tcPr>
            <w:tcW w:w="551" w:type="dxa"/>
            <w:noWrap/>
            <w:hideMark/>
          </w:tcPr>
          <w:p w14:paraId="19D427F4" w14:textId="77777777" w:rsidR="001C37D9" w:rsidRPr="000F0B86" w:rsidRDefault="001C37D9" w:rsidP="001C37D9">
            <w:pPr>
              <w:pStyle w:val="a4"/>
              <w:ind w:left="-121" w:right="-121"/>
            </w:pPr>
            <w:r w:rsidRPr="000F0B86">
              <w:t xml:space="preserve"> </w:t>
            </w:r>
          </w:p>
        </w:tc>
        <w:tc>
          <w:tcPr>
            <w:tcW w:w="541" w:type="dxa"/>
            <w:gridSpan w:val="2"/>
            <w:noWrap/>
            <w:hideMark/>
          </w:tcPr>
          <w:p w14:paraId="7B0D7E79" w14:textId="77777777" w:rsidR="001C37D9" w:rsidRPr="000F0B86" w:rsidRDefault="001C37D9" w:rsidP="001C37D9">
            <w:pPr>
              <w:pStyle w:val="a4"/>
              <w:ind w:left="-121" w:right="-121"/>
            </w:pPr>
            <w:r w:rsidRPr="000F0B86">
              <w:t xml:space="preserve"> </w:t>
            </w:r>
          </w:p>
        </w:tc>
        <w:tc>
          <w:tcPr>
            <w:tcW w:w="543" w:type="dxa"/>
            <w:noWrap/>
            <w:hideMark/>
          </w:tcPr>
          <w:p w14:paraId="4FB9E90F" w14:textId="77777777" w:rsidR="001C37D9" w:rsidRPr="000F0B86" w:rsidRDefault="001C37D9" w:rsidP="001C37D9">
            <w:pPr>
              <w:pStyle w:val="a4"/>
              <w:ind w:left="-121" w:right="-121"/>
            </w:pPr>
            <w:r w:rsidRPr="000F0B86">
              <w:t xml:space="preserve"> </w:t>
            </w:r>
          </w:p>
        </w:tc>
        <w:tc>
          <w:tcPr>
            <w:tcW w:w="551" w:type="dxa"/>
            <w:noWrap/>
            <w:hideMark/>
          </w:tcPr>
          <w:p w14:paraId="2A2EBD17" w14:textId="77777777" w:rsidR="001C37D9" w:rsidRPr="000F0B86" w:rsidRDefault="001C37D9" w:rsidP="001C37D9">
            <w:pPr>
              <w:pStyle w:val="a4"/>
              <w:ind w:left="-121" w:right="-121"/>
            </w:pPr>
            <w:r w:rsidRPr="000F0B86">
              <w:t xml:space="preserve"> </w:t>
            </w:r>
          </w:p>
        </w:tc>
        <w:tc>
          <w:tcPr>
            <w:tcW w:w="541" w:type="dxa"/>
            <w:noWrap/>
            <w:hideMark/>
          </w:tcPr>
          <w:p w14:paraId="5E18F09F" w14:textId="77777777" w:rsidR="001C37D9" w:rsidRPr="000F0B86" w:rsidRDefault="001C37D9" w:rsidP="001C37D9">
            <w:pPr>
              <w:pStyle w:val="a4"/>
              <w:ind w:left="-121" w:right="-121"/>
            </w:pPr>
            <w:r w:rsidRPr="000F0B86">
              <w:t xml:space="preserve"> </w:t>
            </w:r>
          </w:p>
        </w:tc>
      </w:tr>
      <w:tr w:rsidR="001C37D9" w:rsidRPr="000F0B86" w14:paraId="6974515B" w14:textId="77777777" w:rsidTr="001C37D9">
        <w:trPr>
          <w:divId w:val="1712145106"/>
          <w:trHeight w:val="276"/>
        </w:trPr>
        <w:tc>
          <w:tcPr>
            <w:tcW w:w="540" w:type="dxa"/>
            <w:vMerge/>
            <w:hideMark/>
          </w:tcPr>
          <w:p w14:paraId="47F9BFCD" w14:textId="77777777" w:rsidR="001C37D9" w:rsidRPr="000F0B86" w:rsidRDefault="001C37D9" w:rsidP="001C37D9">
            <w:pPr>
              <w:pStyle w:val="a4"/>
              <w:ind w:left="-121" w:right="-121"/>
            </w:pPr>
          </w:p>
        </w:tc>
        <w:tc>
          <w:tcPr>
            <w:tcW w:w="622" w:type="dxa"/>
            <w:noWrap/>
            <w:hideMark/>
          </w:tcPr>
          <w:p w14:paraId="533FF935" w14:textId="77777777" w:rsidR="001C37D9" w:rsidRPr="000F0B86" w:rsidRDefault="001C37D9" w:rsidP="001C37D9">
            <w:pPr>
              <w:pStyle w:val="a4"/>
              <w:ind w:left="-121" w:right="-121"/>
            </w:pPr>
            <w:r w:rsidRPr="000F0B86">
              <w:t>As=As</w:t>
            </w:r>
            <w:r w:rsidRPr="000F0B86">
              <w:t>＇</w:t>
            </w:r>
          </w:p>
        </w:tc>
        <w:tc>
          <w:tcPr>
            <w:tcW w:w="543" w:type="dxa"/>
            <w:noWrap/>
            <w:hideMark/>
          </w:tcPr>
          <w:p w14:paraId="58484902" w14:textId="77777777" w:rsidR="001C37D9" w:rsidRPr="000F0B86" w:rsidRDefault="001C37D9" w:rsidP="001C37D9">
            <w:pPr>
              <w:pStyle w:val="a4"/>
              <w:ind w:left="-121" w:right="-121"/>
            </w:pPr>
            <w:r w:rsidRPr="000F0B86">
              <w:t xml:space="preserve"> </w:t>
            </w:r>
          </w:p>
        </w:tc>
        <w:tc>
          <w:tcPr>
            <w:tcW w:w="551" w:type="dxa"/>
            <w:noWrap/>
            <w:hideMark/>
          </w:tcPr>
          <w:p w14:paraId="6825BB00" w14:textId="77777777" w:rsidR="001C37D9" w:rsidRPr="000F0B86" w:rsidRDefault="001C37D9" w:rsidP="001C37D9">
            <w:pPr>
              <w:pStyle w:val="a4"/>
              <w:ind w:left="-121" w:right="-121"/>
            </w:pPr>
            <w:r w:rsidRPr="000F0B86">
              <w:t xml:space="preserve"> </w:t>
            </w:r>
          </w:p>
        </w:tc>
        <w:tc>
          <w:tcPr>
            <w:tcW w:w="541" w:type="dxa"/>
            <w:noWrap/>
            <w:hideMark/>
          </w:tcPr>
          <w:p w14:paraId="0A83D0B6" w14:textId="77777777" w:rsidR="001C37D9" w:rsidRPr="000F0B86" w:rsidRDefault="001C37D9" w:rsidP="001C37D9">
            <w:pPr>
              <w:pStyle w:val="a4"/>
              <w:ind w:left="-121" w:right="-121"/>
            </w:pPr>
            <w:r w:rsidRPr="000F0B86">
              <w:t xml:space="preserve"> </w:t>
            </w:r>
          </w:p>
        </w:tc>
        <w:tc>
          <w:tcPr>
            <w:tcW w:w="543" w:type="dxa"/>
            <w:noWrap/>
            <w:hideMark/>
          </w:tcPr>
          <w:p w14:paraId="7DEA8432" w14:textId="77777777" w:rsidR="001C37D9" w:rsidRPr="000F0B86" w:rsidRDefault="001C37D9" w:rsidP="001C37D9">
            <w:pPr>
              <w:pStyle w:val="a4"/>
              <w:ind w:left="-121" w:right="-121"/>
            </w:pPr>
            <w:r w:rsidRPr="000F0B86">
              <w:t xml:space="preserve"> </w:t>
            </w:r>
          </w:p>
        </w:tc>
        <w:tc>
          <w:tcPr>
            <w:tcW w:w="551" w:type="dxa"/>
            <w:noWrap/>
            <w:hideMark/>
          </w:tcPr>
          <w:p w14:paraId="28DE6734" w14:textId="77777777" w:rsidR="001C37D9" w:rsidRPr="000F0B86" w:rsidRDefault="001C37D9" w:rsidP="001C37D9">
            <w:pPr>
              <w:pStyle w:val="a4"/>
              <w:ind w:left="-121" w:right="-121"/>
            </w:pPr>
            <w:r w:rsidRPr="000F0B86">
              <w:t xml:space="preserve"> </w:t>
            </w:r>
          </w:p>
        </w:tc>
        <w:tc>
          <w:tcPr>
            <w:tcW w:w="541" w:type="dxa"/>
            <w:noWrap/>
            <w:hideMark/>
          </w:tcPr>
          <w:p w14:paraId="772A053D" w14:textId="77777777" w:rsidR="001C37D9" w:rsidRPr="000F0B86" w:rsidRDefault="001C37D9" w:rsidP="001C37D9">
            <w:pPr>
              <w:pStyle w:val="a4"/>
              <w:ind w:left="-121" w:right="-121"/>
            </w:pPr>
            <w:r w:rsidRPr="000F0B86">
              <w:t xml:space="preserve"> </w:t>
            </w:r>
          </w:p>
        </w:tc>
        <w:tc>
          <w:tcPr>
            <w:tcW w:w="543" w:type="dxa"/>
            <w:gridSpan w:val="2"/>
            <w:noWrap/>
            <w:hideMark/>
          </w:tcPr>
          <w:p w14:paraId="2217DCB7" w14:textId="77777777" w:rsidR="001C37D9" w:rsidRPr="000F0B86" w:rsidRDefault="001C37D9" w:rsidP="001C37D9">
            <w:pPr>
              <w:pStyle w:val="a4"/>
              <w:ind w:left="-121" w:right="-121"/>
            </w:pPr>
            <w:r w:rsidRPr="000F0B86">
              <w:t xml:space="preserve"> </w:t>
            </w:r>
          </w:p>
        </w:tc>
        <w:tc>
          <w:tcPr>
            <w:tcW w:w="541" w:type="dxa"/>
            <w:noWrap/>
            <w:hideMark/>
          </w:tcPr>
          <w:p w14:paraId="087B0D29" w14:textId="77777777" w:rsidR="001C37D9" w:rsidRPr="000F0B86" w:rsidRDefault="001C37D9" w:rsidP="001C37D9">
            <w:pPr>
              <w:pStyle w:val="a4"/>
              <w:ind w:left="-121" w:right="-121"/>
            </w:pPr>
            <w:r w:rsidRPr="000F0B86">
              <w:t xml:space="preserve"> </w:t>
            </w:r>
          </w:p>
        </w:tc>
        <w:tc>
          <w:tcPr>
            <w:tcW w:w="551" w:type="dxa"/>
            <w:noWrap/>
            <w:hideMark/>
          </w:tcPr>
          <w:p w14:paraId="73B4859B" w14:textId="77777777" w:rsidR="001C37D9" w:rsidRPr="000F0B86" w:rsidRDefault="001C37D9" w:rsidP="001C37D9">
            <w:pPr>
              <w:pStyle w:val="a4"/>
              <w:ind w:left="-121" w:right="-121"/>
            </w:pPr>
            <w:r w:rsidRPr="000F0B86">
              <w:t xml:space="preserve"> </w:t>
            </w:r>
          </w:p>
        </w:tc>
        <w:tc>
          <w:tcPr>
            <w:tcW w:w="543" w:type="dxa"/>
            <w:noWrap/>
            <w:hideMark/>
          </w:tcPr>
          <w:p w14:paraId="6F766F7C" w14:textId="77777777" w:rsidR="001C37D9" w:rsidRPr="000F0B86" w:rsidRDefault="001C37D9" w:rsidP="001C37D9">
            <w:pPr>
              <w:pStyle w:val="a4"/>
              <w:ind w:left="-121" w:right="-121"/>
            </w:pPr>
            <w:r w:rsidRPr="000F0B86">
              <w:t xml:space="preserve"> </w:t>
            </w:r>
          </w:p>
        </w:tc>
        <w:tc>
          <w:tcPr>
            <w:tcW w:w="541" w:type="dxa"/>
            <w:noWrap/>
            <w:hideMark/>
          </w:tcPr>
          <w:p w14:paraId="2D9FE2B5" w14:textId="77777777" w:rsidR="001C37D9" w:rsidRPr="000F0B86" w:rsidRDefault="001C37D9" w:rsidP="001C37D9">
            <w:pPr>
              <w:pStyle w:val="a4"/>
              <w:ind w:left="-121" w:right="-121"/>
            </w:pPr>
            <w:r w:rsidRPr="000F0B86">
              <w:t xml:space="preserve"> </w:t>
            </w:r>
          </w:p>
        </w:tc>
        <w:tc>
          <w:tcPr>
            <w:tcW w:w="568" w:type="dxa"/>
            <w:gridSpan w:val="2"/>
            <w:noWrap/>
            <w:hideMark/>
          </w:tcPr>
          <w:p w14:paraId="69C8FA91" w14:textId="77777777" w:rsidR="001C37D9" w:rsidRPr="000F0B86" w:rsidRDefault="001C37D9" w:rsidP="001C37D9">
            <w:pPr>
              <w:pStyle w:val="a4"/>
              <w:ind w:left="-121" w:right="-121"/>
            </w:pPr>
            <w:r w:rsidRPr="000F0B86">
              <w:t xml:space="preserve"> </w:t>
            </w:r>
          </w:p>
        </w:tc>
        <w:tc>
          <w:tcPr>
            <w:tcW w:w="543" w:type="dxa"/>
            <w:gridSpan w:val="2"/>
            <w:noWrap/>
            <w:hideMark/>
          </w:tcPr>
          <w:p w14:paraId="5E416B15" w14:textId="77777777" w:rsidR="001C37D9" w:rsidRPr="000F0B86" w:rsidRDefault="001C37D9" w:rsidP="001C37D9">
            <w:pPr>
              <w:pStyle w:val="a4"/>
              <w:ind w:left="-121" w:right="-121"/>
            </w:pPr>
            <w:r w:rsidRPr="000F0B86">
              <w:t xml:space="preserve"> </w:t>
            </w:r>
          </w:p>
        </w:tc>
        <w:tc>
          <w:tcPr>
            <w:tcW w:w="541" w:type="dxa"/>
            <w:noWrap/>
            <w:hideMark/>
          </w:tcPr>
          <w:p w14:paraId="0EB5FFBD" w14:textId="77777777" w:rsidR="001C37D9" w:rsidRPr="000F0B86" w:rsidRDefault="001C37D9" w:rsidP="001C37D9">
            <w:pPr>
              <w:pStyle w:val="a4"/>
              <w:ind w:left="-121" w:right="-121"/>
            </w:pPr>
            <w:r w:rsidRPr="000F0B86">
              <w:t xml:space="preserve"> </w:t>
            </w:r>
          </w:p>
        </w:tc>
        <w:tc>
          <w:tcPr>
            <w:tcW w:w="551" w:type="dxa"/>
            <w:gridSpan w:val="2"/>
            <w:noWrap/>
            <w:hideMark/>
          </w:tcPr>
          <w:p w14:paraId="7720B9D8" w14:textId="77777777" w:rsidR="001C37D9" w:rsidRPr="000F0B86" w:rsidRDefault="001C37D9" w:rsidP="001C37D9">
            <w:pPr>
              <w:pStyle w:val="a4"/>
              <w:ind w:left="-121" w:right="-121"/>
            </w:pPr>
            <w:r w:rsidRPr="000F0B86">
              <w:t xml:space="preserve"> </w:t>
            </w:r>
          </w:p>
        </w:tc>
        <w:tc>
          <w:tcPr>
            <w:tcW w:w="543" w:type="dxa"/>
            <w:noWrap/>
            <w:hideMark/>
          </w:tcPr>
          <w:p w14:paraId="3D86788C" w14:textId="77777777" w:rsidR="001C37D9" w:rsidRPr="000F0B86" w:rsidRDefault="001C37D9" w:rsidP="001C37D9">
            <w:pPr>
              <w:pStyle w:val="a4"/>
              <w:ind w:left="-121" w:right="-121"/>
            </w:pPr>
            <w:r w:rsidRPr="000F0B86">
              <w:t xml:space="preserve"> </w:t>
            </w:r>
          </w:p>
        </w:tc>
        <w:tc>
          <w:tcPr>
            <w:tcW w:w="541" w:type="dxa"/>
            <w:noWrap/>
            <w:hideMark/>
          </w:tcPr>
          <w:p w14:paraId="6ACB6E0B" w14:textId="77777777" w:rsidR="001C37D9" w:rsidRPr="000F0B86" w:rsidRDefault="001C37D9" w:rsidP="001C37D9">
            <w:pPr>
              <w:pStyle w:val="a4"/>
              <w:ind w:left="-121" w:right="-121"/>
            </w:pPr>
            <w:r w:rsidRPr="000F0B86">
              <w:t xml:space="preserve"> </w:t>
            </w:r>
          </w:p>
        </w:tc>
        <w:tc>
          <w:tcPr>
            <w:tcW w:w="568" w:type="dxa"/>
            <w:gridSpan w:val="2"/>
            <w:noWrap/>
            <w:hideMark/>
          </w:tcPr>
          <w:p w14:paraId="19499E60" w14:textId="77777777" w:rsidR="001C37D9" w:rsidRPr="000F0B86" w:rsidRDefault="001C37D9" w:rsidP="001C37D9">
            <w:pPr>
              <w:pStyle w:val="a4"/>
              <w:ind w:left="-121" w:right="-121"/>
            </w:pPr>
            <w:r w:rsidRPr="000F0B86">
              <w:t xml:space="preserve"> </w:t>
            </w:r>
          </w:p>
        </w:tc>
        <w:tc>
          <w:tcPr>
            <w:tcW w:w="543" w:type="dxa"/>
            <w:gridSpan w:val="2"/>
            <w:noWrap/>
            <w:hideMark/>
          </w:tcPr>
          <w:p w14:paraId="384D7E73" w14:textId="77777777" w:rsidR="001C37D9" w:rsidRPr="000F0B86" w:rsidRDefault="001C37D9" w:rsidP="001C37D9">
            <w:pPr>
              <w:pStyle w:val="a4"/>
              <w:ind w:left="-121" w:right="-121"/>
            </w:pPr>
            <w:r w:rsidRPr="000F0B86">
              <w:t xml:space="preserve"> </w:t>
            </w:r>
          </w:p>
        </w:tc>
        <w:tc>
          <w:tcPr>
            <w:tcW w:w="551" w:type="dxa"/>
            <w:noWrap/>
            <w:hideMark/>
          </w:tcPr>
          <w:p w14:paraId="0FF8D6C0" w14:textId="77777777" w:rsidR="001C37D9" w:rsidRPr="000F0B86" w:rsidRDefault="001C37D9" w:rsidP="001C37D9">
            <w:pPr>
              <w:pStyle w:val="a4"/>
              <w:ind w:left="-121" w:right="-121"/>
            </w:pPr>
            <w:r w:rsidRPr="000F0B86">
              <w:t xml:space="preserve"> </w:t>
            </w:r>
          </w:p>
        </w:tc>
        <w:tc>
          <w:tcPr>
            <w:tcW w:w="541" w:type="dxa"/>
            <w:gridSpan w:val="2"/>
            <w:noWrap/>
            <w:hideMark/>
          </w:tcPr>
          <w:p w14:paraId="5853367A" w14:textId="77777777" w:rsidR="001C37D9" w:rsidRPr="000F0B86" w:rsidRDefault="001C37D9" w:rsidP="001C37D9">
            <w:pPr>
              <w:pStyle w:val="a4"/>
              <w:ind w:left="-121" w:right="-121"/>
            </w:pPr>
            <w:r w:rsidRPr="000F0B86">
              <w:t xml:space="preserve"> </w:t>
            </w:r>
          </w:p>
        </w:tc>
        <w:tc>
          <w:tcPr>
            <w:tcW w:w="543" w:type="dxa"/>
            <w:noWrap/>
            <w:hideMark/>
          </w:tcPr>
          <w:p w14:paraId="0B5DBF0A" w14:textId="77777777" w:rsidR="001C37D9" w:rsidRPr="000F0B86" w:rsidRDefault="001C37D9" w:rsidP="001C37D9">
            <w:pPr>
              <w:pStyle w:val="a4"/>
              <w:ind w:left="-121" w:right="-121"/>
            </w:pPr>
            <w:r w:rsidRPr="000F0B86">
              <w:t xml:space="preserve"> </w:t>
            </w:r>
          </w:p>
        </w:tc>
        <w:tc>
          <w:tcPr>
            <w:tcW w:w="551" w:type="dxa"/>
            <w:noWrap/>
            <w:hideMark/>
          </w:tcPr>
          <w:p w14:paraId="26769882" w14:textId="77777777" w:rsidR="001C37D9" w:rsidRPr="000F0B86" w:rsidRDefault="001C37D9" w:rsidP="001C37D9">
            <w:pPr>
              <w:pStyle w:val="a4"/>
              <w:ind w:left="-121" w:right="-121"/>
            </w:pPr>
            <w:r w:rsidRPr="000F0B86">
              <w:t xml:space="preserve"> </w:t>
            </w:r>
          </w:p>
        </w:tc>
        <w:tc>
          <w:tcPr>
            <w:tcW w:w="541" w:type="dxa"/>
            <w:noWrap/>
            <w:hideMark/>
          </w:tcPr>
          <w:p w14:paraId="2EC57DB5" w14:textId="77777777" w:rsidR="001C37D9" w:rsidRPr="000F0B86" w:rsidRDefault="001C37D9" w:rsidP="001C37D9">
            <w:pPr>
              <w:pStyle w:val="a4"/>
              <w:ind w:left="-121" w:right="-121"/>
            </w:pPr>
            <w:r w:rsidRPr="000F0B86">
              <w:t xml:space="preserve"> </w:t>
            </w:r>
          </w:p>
        </w:tc>
      </w:tr>
      <w:tr w:rsidR="001C37D9" w:rsidRPr="000F0B86" w14:paraId="5011FDEF" w14:textId="77777777" w:rsidTr="001C37D9">
        <w:trPr>
          <w:divId w:val="1712145106"/>
          <w:trHeight w:val="276"/>
        </w:trPr>
        <w:tc>
          <w:tcPr>
            <w:tcW w:w="1162" w:type="dxa"/>
            <w:gridSpan w:val="2"/>
            <w:vMerge w:val="restart"/>
            <w:noWrap/>
            <w:hideMark/>
          </w:tcPr>
          <w:p w14:paraId="2E6210A3" w14:textId="77777777" w:rsidR="001C37D9" w:rsidRPr="000F0B86" w:rsidRDefault="001C37D9" w:rsidP="001C37D9">
            <w:pPr>
              <w:pStyle w:val="a4"/>
              <w:ind w:left="-121" w:right="-121"/>
            </w:pPr>
            <w:r w:rsidRPr="000F0B86">
              <w:t>单侧</w:t>
            </w:r>
          </w:p>
        </w:tc>
        <w:tc>
          <w:tcPr>
            <w:tcW w:w="3270" w:type="dxa"/>
            <w:gridSpan w:val="7"/>
            <w:noWrap/>
            <w:hideMark/>
          </w:tcPr>
          <w:p w14:paraId="03250B5E" w14:textId="77777777" w:rsidR="001C37D9" w:rsidRPr="000F0B86" w:rsidRDefault="001C37D9" w:rsidP="001C37D9">
            <w:pPr>
              <w:pStyle w:val="a4"/>
              <w:ind w:left="-121" w:right="-121"/>
            </w:pPr>
            <w:r w:rsidRPr="000F0B86">
              <w:t>5C20</w:t>
            </w:r>
          </w:p>
        </w:tc>
        <w:tc>
          <w:tcPr>
            <w:tcW w:w="3287" w:type="dxa"/>
            <w:gridSpan w:val="8"/>
            <w:noWrap/>
            <w:hideMark/>
          </w:tcPr>
          <w:p w14:paraId="3F31D9EF" w14:textId="77777777" w:rsidR="001C37D9" w:rsidRPr="000F0B86" w:rsidRDefault="001C37D9" w:rsidP="001C37D9">
            <w:pPr>
              <w:pStyle w:val="a4"/>
              <w:ind w:left="-121" w:right="-121"/>
            </w:pPr>
            <w:r w:rsidRPr="000F0B86">
              <w:t>5C20</w:t>
            </w:r>
          </w:p>
        </w:tc>
        <w:tc>
          <w:tcPr>
            <w:tcW w:w="3287" w:type="dxa"/>
            <w:gridSpan w:val="9"/>
            <w:noWrap/>
            <w:hideMark/>
          </w:tcPr>
          <w:p w14:paraId="768275EC" w14:textId="77777777" w:rsidR="001C37D9" w:rsidRPr="000F0B86" w:rsidRDefault="001C37D9" w:rsidP="001C37D9">
            <w:pPr>
              <w:pStyle w:val="a4"/>
              <w:ind w:left="-121" w:right="-121"/>
            </w:pPr>
            <w:r w:rsidRPr="000F0B86">
              <w:t>5C20</w:t>
            </w:r>
          </w:p>
        </w:tc>
        <w:tc>
          <w:tcPr>
            <w:tcW w:w="3270" w:type="dxa"/>
            <w:gridSpan w:val="7"/>
            <w:noWrap/>
            <w:hideMark/>
          </w:tcPr>
          <w:p w14:paraId="05F2D640" w14:textId="77777777" w:rsidR="001C37D9" w:rsidRPr="000F0B86" w:rsidRDefault="001C37D9" w:rsidP="001C37D9">
            <w:pPr>
              <w:pStyle w:val="a4"/>
              <w:ind w:left="-121" w:right="-121"/>
            </w:pPr>
            <w:r w:rsidRPr="000F0B86">
              <w:t>5C20</w:t>
            </w:r>
          </w:p>
        </w:tc>
      </w:tr>
      <w:tr w:rsidR="001C37D9" w:rsidRPr="000F0B86" w14:paraId="29A2EC2B" w14:textId="77777777" w:rsidTr="001C37D9">
        <w:trPr>
          <w:divId w:val="1712145106"/>
          <w:trHeight w:val="276"/>
        </w:trPr>
        <w:tc>
          <w:tcPr>
            <w:tcW w:w="1162" w:type="dxa"/>
            <w:gridSpan w:val="2"/>
            <w:vMerge/>
            <w:hideMark/>
          </w:tcPr>
          <w:p w14:paraId="5D47ABDD" w14:textId="77777777" w:rsidR="001C37D9" w:rsidRPr="000F0B86" w:rsidRDefault="001C37D9" w:rsidP="001C37D9">
            <w:pPr>
              <w:pStyle w:val="a4"/>
              <w:ind w:left="-121" w:right="-121"/>
            </w:pPr>
          </w:p>
        </w:tc>
        <w:tc>
          <w:tcPr>
            <w:tcW w:w="3270" w:type="dxa"/>
            <w:gridSpan w:val="7"/>
            <w:noWrap/>
            <w:hideMark/>
          </w:tcPr>
          <w:p w14:paraId="219928A9" w14:textId="77777777" w:rsidR="001C37D9" w:rsidRPr="000F0B86" w:rsidRDefault="001C37D9" w:rsidP="001C37D9">
            <w:pPr>
              <w:pStyle w:val="a4"/>
              <w:ind w:left="-121" w:right="-121"/>
            </w:pPr>
            <w:r w:rsidRPr="000F0B86">
              <w:t>1570</w:t>
            </w:r>
          </w:p>
        </w:tc>
        <w:tc>
          <w:tcPr>
            <w:tcW w:w="3287" w:type="dxa"/>
            <w:gridSpan w:val="8"/>
            <w:noWrap/>
            <w:hideMark/>
          </w:tcPr>
          <w:p w14:paraId="0BB99A0A" w14:textId="77777777" w:rsidR="001C37D9" w:rsidRPr="000F0B86" w:rsidRDefault="001C37D9" w:rsidP="001C37D9">
            <w:pPr>
              <w:pStyle w:val="a4"/>
              <w:ind w:left="-121" w:right="-121"/>
            </w:pPr>
            <w:r w:rsidRPr="000F0B86">
              <w:t>1570</w:t>
            </w:r>
          </w:p>
        </w:tc>
        <w:tc>
          <w:tcPr>
            <w:tcW w:w="3287" w:type="dxa"/>
            <w:gridSpan w:val="9"/>
            <w:noWrap/>
            <w:hideMark/>
          </w:tcPr>
          <w:p w14:paraId="6A571F69" w14:textId="77777777" w:rsidR="001C37D9" w:rsidRPr="000F0B86" w:rsidRDefault="001C37D9" w:rsidP="001C37D9">
            <w:pPr>
              <w:pStyle w:val="a4"/>
              <w:ind w:left="-121" w:right="-121"/>
            </w:pPr>
            <w:r w:rsidRPr="000F0B86">
              <w:t>1570</w:t>
            </w:r>
          </w:p>
        </w:tc>
        <w:tc>
          <w:tcPr>
            <w:tcW w:w="3270" w:type="dxa"/>
            <w:gridSpan w:val="7"/>
            <w:noWrap/>
            <w:hideMark/>
          </w:tcPr>
          <w:p w14:paraId="2B5CFEAD" w14:textId="77777777" w:rsidR="001C37D9" w:rsidRPr="000F0B86" w:rsidRDefault="001C37D9" w:rsidP="001C37D9">
            <w:pPr>
              <w:pStyle w:val="a4"/>
              <w:ind w:left="-121" w:right="-121"/>
            </w:pPr>
            <w:r w:rsidRPr="000F0B86">
              <w:t>1570</w:t>
            </w:r>
          </w:p>
        </w:tc>
      </w:tr>
      <w:tr w:rsidR="001C37D9" w:rsidRPr="000F0B86" w14:paraId="65508266" w14:textId="77777777" w:rsidTr="001C37D9">
        <w:trPr>
          <w:divId w:val="1712145106"/>
          <w:trHeight w:val="276"/>
        </w:trPr>
        <w:tc>
          <w:tcPr>
            <w:tcW w:w="1162" w:type="dxa"/>
            <w:gridSpan w:val="2"/>
            <w:vMerge w:val="restart"/>
            <w:noWrap/>
            <w:hideMark/>
          </w:tcPr>
          <w:p w14:paraId="6A4B05BC" w14:textId="77777777" w:rsidR="001C37D9" w:rsidRPr="000F0B86" w:rsidRDefault="001C37D9" w:rsidP="001C37D9">
            <w:pPr>
              <w:pStyle w:val="a4"/>
              <w:ind w:left="-121" w:right="-121"/>
            </w:pPr>
            <w:r w:rsidRPr="000F0B86">
              <w:t>双侧</w:t>
            </w:r>
          </w:p>
        </w:tc>
        <w:tc>
          <w:tcPr>
            <w:tcW w:w="3270" w:type="dxa"/>
            <w:gridSpan w:val="7"/>
            <w:noWrap/>
            <w:hideMark/>
          </w:tcPr>
          <w:p w14:paraId="5B27EE83" w14:textId="77777777" w:rsidR="001C37D9" w:rsidRPr="000F0B86" w:rsidRDefault="001C37D9" w:rsidP="001C37D9">
            <w:pPr>
              <w:pStyle w:val="a4"/>
              <w:ind w:left="-121" w:right="-121"/>
            </w:pPr>
            <w:r w:rsidRPr="000F0B86">
              <w:t>10C20</w:t>
            </w:r>
          </w:p>
        </w:tc>
        <w:tc>
          <w:tcPr>
            <w:tcW w:w="3287" w:type="dxa"/>
            <w:gridSpan w:val="8"/>
            <w:noWrap/>
            <w:hideMark/>
          </w:tcPr>
          <w:p w14:paraId="25F6030A" w14:textId="77777777" w:rsidR="001C37D9" w:rsidRPr="000F0B86" w:rsidRDefault="001C37D9" w:rsidP="001C37D9">
            <w:pPr>
              <w:pStyle w:val="a4"/>
              <w:ind w:left="-121" w:right="-121"/>
            </w:pPr>
            <w:r w:rsidRPr="000F0B86">
              <w:t>10C20</w:t>
            </w:r>
          </w:p>
        </w:tc>
        <w:tc>
          <w:tcPr>
            <w:tcW w:w="3287" w:type="dxa"/>
            <w:gridSpan w:val="9"/>
            <w:noWrap/>
            <w:hideMark/>
          </w:tcPr>
          <w:p w14:paraId="69DF5C3D" w14:textId="77777777" w:rsidR="001C37D9" w:rsidRPr="000F0B86" w:rsidRDefault="001C37D9" w:rsidP="001C37D9">
            <w:pPr>
              <w:pStyle w:val="a4"/>
              <w:ind w:left="-121" w:right="-121"/>
            </w:pPr>
            <w:r w:rsidRPr="000F0B86">
              <w:t>10C20</w:t>
            </w:r>
          </w:p>
        </w:tc>
        <w:tc>
          <w:tcPr>
            <w:tcW w:w="3270" w:type="dxa"/>
            <w:gridSpan w:val="7"/>
            <w:noWrap/>
            <w:hideMark/>
          </w:tcPr>
          <w:p w14:paraId="38E2868C" w14:textId="77777777" w:rsidR="001C37D9" w:rsidRPr="000F0B86" w:rsidRDefault="001C37D9" w:rsidP="001C37D9">
            <w:pPr>
              <w:pStyle w:val="a4"/>
              <w:ind w:left="-121" w:right="-121"/>
            </w:pPr>
            <w:r w:rsidRPr="000F0B86">
              <w:t>10C20</w:t>
            </w:r>
          </w:p>
        </w:tc>
      </w:tr>
      <w:tr w:rsidR="001C37D9" w:rsidRPr="000F0B86" w14:paraId="198D3B1C" w14:textId="77777777" w:rsidTr="001C37D9">
        <w:trPr>
          <w:divId w:val="1712145106"/>
          <w:trHeight w:val="276"/>
        </w:trPr>
        <w:tc>
          <w:tcPr>
            <w:tcW w:w="1162" w:type="dxa"/>
            <w:gridSpan w:val="2"/>
            <w:vMerge/>
            <w:hideMark/>
          </w:tcPr>
          <w:p w14:paraId="5CA75F37" w14:textId="77777777" w:rsidR="001C37D9" w:rsidRPr="000F0B86" w:rsidRDefault="001C37D9" w:rsidP="001C37D9">
            <w:pPr>
              <w:pStyle w:val="a4"/>
              <w:ind w:left="-121" w:right="-121"/>
            </w:pPr>
          </w:p>
        </w:tc>
        <w:tc>
          <w:tcPr>
            <w:tcW w:w="3270" w:type="dxa"/>
            <w:gridSpan w:val="7"/>
            <w:noWrap/>
            <w:hideMark/>
          </w:tcPr>
          <w:p w14:paraId="1BFCAADB" w14:textId="77777777" w:rsidR="001C37D9" w:rsidRPr="000F0B86" w:rsidRDefault="001C37D9" w:rsidP="001C37D9">
            <w:pPr>
              <w:pStyle w:val="a4"/>
              <w:ind w:left="-121" w:right="-121"/>
            </w:pPr>
            <w:r w:rsidRPr="000F0B86">
              <w:t>3140</w:t>
            </w:r>
          </w:p>
        </w:tc>
        <w:tc>
          <w:tcPr>
            <w:tcW w:w="3287" w:type="dxa"/>
            <w:gridSpan w:val="8"/>
            <w:noWrap/>
            <w:hideMark/>
          </w:tcPr>
          <w:p w14:paraId="47336049" w14:textId="77777777" w:rsidR="001C37D9" w:rsidRPr="000F0B86" w:rsidRDefault="001C37D9" w:rsidP="001C37D9">
            <w:pPr>
              <w:pStyle w:val="a4"/>
              <w:ind w:left="-121" w:right="-121"/>
            </w:pPr>
            <w:r w:rsidRPr="000F0B86">
              <w:t>3140</w:t>
            </w:r>
          </w:p>
        </w:tc>
        <w:tc>
          <w:tcPr>
            <w:tcW w:w="3287" w:type="dxa"/>
            <w:gridSpan w:val="9"/>
            <w:noWrap/>
            <w:hideMark/>
          </w:tcPr>
          <w:p w14:paraId="1901AA5C" w14:textId="77777777" w:rsidR="001C37D9" w:rsidRPr="000F0B86" w:rsidRDefault="001C37D9" w:rsidP="001C37D9">
            <w:pPr>
              <w:pStyle w:val="a4"/>
              <w:ind w:left="-121" w:right="-121"/>
            </w:pPr>
            <w:r w:rsidRPr="000F0B86">
              <w:t>3140</w:t>
            </w:r>
          </w:p>
        </w:tc>
        <w:tc>
          <w:tcPr>
            <w:tcW w:w="3270" w:type="dxa"/>
            <w:gridSpan w:val="7"/>
            <w:noWrap/>
            <w:hideMark/>
          </w:tcPr>
          <w:p w14:paraId="6FF15D17" w14:textId="77777777" w:rsidR="001C37D9" w:rsidRPr="000F0B86" w:rsidRDefault="001C37D9" w:rsidP="001C37D9">
            <w:pPr>
              <w:pStyle w:val="a4"/>
              <w:ind w:left="-121" w:right="-121"/>
            </w:pPr>
            <w:r w:rsidRPr="000F0B86">
              <w:t>3140</w:t>
            </w:r>
          </w:p>
        </w:tc>
      </w:tr>
      <w:tr w:rsidR="001C37D9" w:rsidRPr="000F0B86" w14:paraId="51D0A611" w14:textId="77777777" w:rsidTr="001C37D9">
        <w:trPr>
          <w:divId w:val="1712145106"/>
          <w:trHeight w:val="276"/>
        </w:trPr>
        <w:tc>
          <w:tcPr>
            <w:tcW w:w="1162" w:type="dxa"/>
            <w:gridSpan w:val="2"/>
            <w:noWrap/>
            <w:hideMark/>
          </w:tcPr>
          <w:p w14:paraId="5A216F78" w14:textId="77777777" w:rsidR="001C37D9" w:rsidRPr="000F0B86" w:rsidRDefault="001C37D9" w:rsidP="001C37D9">
            <w:pPr>
              <w:pStyle w:val="a4"/>
              <w:ind w:left="-121" w:right="-121"/>
            </w:pPr>
            <w:r w:rsidRPr="000F0B86">
              <w:t>单侧配筋率</w:t>
            </w:r>
          </w:p>
        </w:tc>
        <w:tc>
          <w:tcPr>
            <w:tcW w:w="13114" w:type="dxa"/>
            <w:gridSpan w:val="31"/>
            <w:noWrap/>
            <w:hideMark/>
          </w:tcPr>
          <w:p w14:paraId="4FBE47AD" w14:textId="77777777" w:rsidR="001C37D9" w:rsidRPr="000F0B86" w:rsidRDefault="001C37D9" w:rsidP="001C37D9">
            <w:pPr>
              <w:pStyle w:val="a4"/>
              <w:ind w:left="-121" w:right="-121"/>
            </w:pPr>
            <w:r w:rsidRPr="000F0B86">
              <w:t>0.44</w:t>
            </w:r>
          </w:p>
        </w:tc>
      </w:tr>
      <w:tr w:rsidR="001C37D9" w:rsidRPr="000F0B86" w14:paraId="3636CB31" w14:textId="77777777" w:rsidTr="001C37D9">
        <w:trPr>
          <w:divId w:val="1712145106"/>
          <w:trHeight w:val="276"/>
        </w:trPr>
        <w:tc>
          <w:tcPr>
            <w:tcW w:w="1162" w:type="dxa"/>
            <w:gridSpan w:val="2"/>
            <w:noWrap/>
            <w:hideMark/>
          </w:tcPr>
          <w:p w14:paraId="4C7FBB6F" w14:textId="77777777" w:rsidR="001C37D9" w:rsidRPr="000F0B86" w:rsidRDefault="001C37D9" w:rsidP="001C37D9">
            <w:pPr>
              <w:pStyle w:val="a4"/>
              <w:ind w:left="-121" w:right="-121"/>
            </w:pPr>
            <w:r w:rsidRPr="000F0B86">
              <w:t>双侧配筋率</w:t>
            </w:r>
          </w:p>
        </w:tc>
        <w:tc>
          <w:tcPr>
            <w:tcW w:w="13114" w:type="dxa"/>
            <w:gridSpan w:val="31"/>
            <w:noWrap/>
            <w:hideMark/>
          </w:tcPr>
          <w:p w14:paraId="5B466252" w14:textId="77777777" w:rsidR="001C37D9" w:rsidRPr="000F0B86" w:rsidRDefault="001C37D9" w:rsidP="001C37D9">
            <w:pPr>
              <w:pStyle w:val="a4"/>
              <w:ind w:left="-121" w:right="-121"/>
            </w:pPr>
            <w:r w:rsidRPr="000F0B86">
              <w:t>0.87</w:t>
            </w:r>
          </w:p>
        </w:tc>
      </w:tr>
      <w:tr w:rsidR="001C37D9" w:rsidRPr="000F0B86" w14:paraId="560C6C98" w14:textId="77777777" w:rsidTr="001C37D9">
        <w:trPr>
          <w:divId w:val="1712145106"/>
          <w:trHeight w:val="276"/>
        </w:trPr>
        <w:tc>
          <w:tcPr>
            <w:tcW w:w="1162" w:type="dxa"/>
            <w:gridSpan w:val="2"/>
            <w:noWrap/>
            <w:hideMark/>
          </w:tcPr>
          <w:p w14:paraId="6F1DE3C0" w14:textId="77777777" w:rsidR="001C37D9" w:rsidRPr="000F0B86" w:rsidRDefault="001C37D9" w:rsidP="001C37D9">
            <w:pPr>
              <w:pStyle w:val="a4"/>
              <w:ind w:left="-121" w:right="-121"/>
            </w:pPr>
            <w:r w:rsidRPr="000F0B86">
              <w:t>最大配筋率</w:t>
            </w:r>
          </w:p>
        </w:tc>
        <w:tc>
          <w:tcPr>
            <w:tcW w:w="13114" w:type="dxa"/>
            <w:gridSpan w:val="31"/>
            <w:noWrap/>
            <w:hideMark/>
          </w:tcPr>
          <w:p w14:paraId="68B72B7E" w14:textId="77777777" w:rsidR="001C37D9" w:rsidRPr="000F0B86" w:rsidRDefault="001C37D9" w:rsidP="001C37D9">
            <w:pPr>
              <w:pStyle w:val="a4"/>
              <w:ind w:left="-121" w:right="-121"/>
            </w:pPr>
            <w:r w:rsidRPr="000F0B86">
              <w:t>5.00</w:t>
            </w:r>
          </w:p>
        </w:tc>
      </w:tr>
      <w:tr w:rsidR="001C37D9" w:rsidRPr="000F0B86" w14:paraId="4E27D954" w14:textId="77777777" w:rsidTr="001C37D9">
        <w:trPr>
          <w:divId w:val="1712145106"/>
          <w:trHeight w:val="276"/>
        </w:trPr>
        <w:tc>
          <w:tcPr>
            <w:tcW w:w="1162" w:type="dxa"/>
            <w:gridSpan w:val="2"/>
            <w:noWrap/>
            <w:hideMark/>
          </w:tcPr>
          <w:p w14:paraId="35AEEBAB" w14:textId="77777777" w:rsidR="001C37D9" w:rsidRPr="000F0B86" w:rsidRDefault="001C37D9" w:rsidP="001C37D9">
            <w:pPr>
              <w:pStyle w:val="a4"/>
              <w:ind w:left="-121" w:right="-121"/>
            </w:pPr>
            <w:r w:rsidRPr="000F0B86">
              <w:t>单侧最小面积</w:t>
            </w:r>
          </w:p>
        </w:tc>
        <w:tc>
          <w:tcPr>
            <w:tcW w:w="13114" w:type="dxa"/>
            <w:gridSpan w:val="31"/>
            <w:noWrap/>
            <w:hideMark/>
          </w:tcPr>
          <w:p w14:paraId="1293E0E8" w14:textId="77777777" w:rsidR="001C37D9" w:rsidRPr="000F0B86" w:rsidRDefault="001C37D9" w:rsidP="001C37D9">
            <w:pPr>
              <w:pStyle w:val="a4"/>
              <w:ind w:left="-121" w:right="-121"/>
            </w:pPr>
            <w:r w:rsidRPr="000F0B86">
              <w:t>720</w:t>
            </w:r>
          </w:p>
        </w:tc>
      </w:tr>
      <w:tr w:rsidR="001C37D9" w:rsidRPr="000F0B86" w14:paraId="2FAC96A6" w14:textId="77777777" w:rsidTr="001C37D9">
        <w:trPr>
          <w:divId w:val="1712145106"/>
          <w:trHeight w:val="276"/>
        </w:trPr>
        <w:tc>
          <w:tcPr>
            <w:tcW w:w="1162" w:type="dxa"/>
            <w:gridSpan w:val="2"/>
            <w:noWrap/>
            <w:hideMark/>
          </w:tcPr>
          <w:p w14:paraId="69C95C6E" w14:textId="77777777" w:rsidR="001C37D9" w:rsidRPr="000F0B86" w:rsidRDefault="001C37D9" w:rsidP="001C37D9">
            <w:pPr>
              <w:pStyle w:val="a4"/>
              <w:ind w:left="-121" w:right="-121"/>
            </w:pPr>
            <w:r w:rsidRPr="000F0B86">
              <w:t>双侧最小面积</w:t>
            </w:r>
          </w:p>
        </w:tc>
        <w:tc>
          <w:tcPr>
            <w:tcW w:w="13114" w:type="dxa"/>
            <w:gridSpan w:val="31"/>
            <w:noWrap/>
            <w:hideMark/>
          </w:tcPr>
          <w:p w14:paraId="6CEBDDE5" w14:textId="77777777" w:rsidR="001C37D9" w:rsidRPr="000F0B86" w:rsidRDefault="001C37D9" w:rsidP="001C37D9">
            <w:pPr>
              <w:pStyle w:val="a4"/>
              <w:ind w:left="-121" w:right="-121"/>
            </w:pPr>
            <w:r w:rsidRPr="000F0B86">
              <w:t>2700</w:t>
            </w:r>
          </w:p>
        </w:tc>
      </w:tr>
      <w:tr w:rsidR="001C37D9" w:rsidRPr="000F0B86" w14:paraId="52F38883" w14:textId="77777777" w:rsidTr="001C37D9">
        <w:trPr>
          <w:divId w:val="1712145106"/>
          <w:trHeight w:val="276"/>
        </w:trPr>
        <w:tc>
          <w:tcPr>
            <w:tcW w:w="14276" w:type="dxa"/>
            <w:gridSpan w:val="33"/>
            <w:noWrap/>
            <w:hideMark/>
          </w:tcPr>
          <w:p w14:paraId="0B1C2CE8" w14:textId="77777777" w:rsidR="001C37D9" w:rsidRPr="000F0B86" w:rsidRDefault="001C37D9" w:rsidP="001C37D9">
            <w:pPr>
              <w:pStyle w:val="a4"/>
              <w:ind w:left="-121" w:right="-121"/>
            </w:pPr>
            <w:r w:rsidRPr="000F0B86">
              <w:t>2</w:t>
            </w:r>
            <w:r w:rsidRPr="000F0B86">
              <w:t>层</w:t>
            </w:r>
          </w:p>
        </w:tc>
      </w:tr>
      <w:tr w:rsidR="00E854E0" w:rsidRPr="000F0B86" w14:paraId="41A5483A" w14:textId="77777777" w:rsidTr="001C37D9">
        <w:trPr>
          <w:divId w:val="1712145106"/>
          <w:trHeight w:val="276"/>
        </w:trPr>
        <w:tc>
          <w:tcPr>
            <w:tcW w:w="1162" w:type="dxa"/>
            <w:gridSpan w:val="2"/>
            <w:vMerge w:val="restart"/>
            <w:noWrap/>
            <w:hideMark/>
          </w:tcPr>
          <w:p w14:paraId="63C8E753" w14:textId="77777777" w:rsidR="001C37D9" w:rsidRPr="000F0B86" w:rsidRDefault="001C37D9" w:rsidP="001C37D9">
            <w:pPr>
              <w:pStyle w:val="a4"/>
              <w:ind w:left="-121" w:right="-121"/>
            </w:pPr>
            <w:r w:rsidRPr="000F0B86">
              <w:t>类型</w:t>
            </w:r>
          </w:p>
        </w:tc>
        <w:tc>
          <w:tcPr>
            <w:tcW w:w="1635" w:type="dxa"/>
            <w:gridSpan w:val="3"/>
            <w:noWrap/>
            <w:hideMark/>
          </w:tcPr>
          <w:p w14:paraId="2D5F3DE9" w14:textId="77777777" w:rsidR="001C37D9" w:rsidRPr="000F0B86" w:rsidRDefault="001C37D9" w:rsidP="001C37D9">
            <w:pPr>
              <w:pStyle w:val="a4"/>
              <w:ind w:left="-121" w:right="-121"/>
            </w:pPr>
            <w:r w:rsidRPr="000F0B86">
              <w:t>A</w:t>
            </w:r>
            <w:r w:rsidRPr="000F0B86">
              <w:t>柱上</w:t>
            </w:r>
          </w:p>
        </w:tc>
        <w:tc>
          <w:tcPr>
            <w:tcW w:w="1635" w:type="dxa"/>
            <w:gridSpan w:val="3"/>
            <w:noWrap/>
            <w:hideMark/>
          </w:tcPr>
          <w:p w14:paraId="39D6D68E" w14:textId="77777777" w:rsidR="001C37D9" w:rsidRPr="000F0B86" w:rsidRDefault="001C37D9" w:rsidP="001C37D9">
            <w:pPr>
              <w:pStyle w:val="a4"/>
              <w:ind w:left="-121" w:right="-121"/>
            </w:pPr>
            <w:r w:rsidRPr="000F0B86">
              <w:t>A</w:t>
            </w:r>
            <w:r w:rsidRPr="000F0B86">
              <w:t>柱下</w:t>
            </w:r>
          </w:p>
        </w:tc>
        <w:tc>
          <w:tcPr>
            <w:tcW w:w="1635" w:type="dxa"/>
            <w:gridSpan w:val="4"/>
            <w:noWrap/>
            <w:hideMark/>
          </w:tcPr>
          <w:p w14:paraId="01F1E74C" w14:textId="77777777" w:rsidR="001C37D9" w:rsidRPr="000F0B86" w:rsidRDefault="001C37D9" w:rsidP="001C37D9">
            <w:pPr>
              <w:pStyle w:val="a4"/>
              <w:ind w:left="-121" w:right="-121"/>
            </w:pPr>
            <w:r w:rsidRPr="000F0B86">
              <w:t>B</w:t>
            </w:r>
            <w:r w:rsidRPr="000F0B86">
              <w:t>柱上</w:t>
            </w:r>
          </w:p>
        </w:tc>
        <w:tc>
          <w:tcPr>
            <w:tcW w:w="1652" w:type="dxa"/>
            <w:gridSpan w:val="3"/>
            <w:noWrap/>
            <w:hideMark/>
          </w:tcPr>
          <w:p w14:paraId="3842FCB1" w14:textId="77777777" w:rsidR="001C37D9" w:rsidRPr="000F0B86" w:rsidRDefault="001C37D9" w:rsidP="001C37D9">
            <w:pPr>
              <w:pStyle w:val="a4"/>
              <w:ind w:left="-121" w:right="-121"/>
            </w:pPr>
            <w:r w:rsidRPr="000F0B86">
              <w:t>B</w:t>
            </w:r>
            <w:r w:rsidRPr="000F0B86">
              <w:t>柱下</w:t>
            </w:r>
          </w:p>
        </w:tc>
        <w:tc>
          <w:tcPr>
            <w:tcW w:w="1635" w:type="dxa"/>
            <w:gridSpan w:val="5"/>
            <w:noWrap/>
            <w:hideMark/>
          </w:tcPr>
          <w:p w14:paraId="7CE4E0F9" w14:textId="77777777" w:rsidR="001C37D9" w:rsidRPr="000F0B86" w:rsidRDefault="001C37D9" w:rsidP="001C37D9">
            <w:pPr>
              <w:pStyle w:val="a4"/>
              <w:ind w:left="-121" w:right="-121"/>
            </w:pPr>
            <w:r w:rsidRPr="000F0B86">
              <w:t>C</w:t>
            </w:r>
            <w:r w:rsidRPr="000F0B86">
              <w:t>柱上</w:t>
            </w:r>
          </w:p>
        </w:tc>
        <w:tc>
          <w:tcPr>
            <w:tcW w:w="1652" w:type="dxa"/>
            <w:gridSpan w:val="4"/>
            <w:noWrap/>
            <w:hideMark/>
          </w:tcPr>
          <w:p w14:paraId="7397BD05" w14:textId="77777777" w:rsidR="001C37D9" w:rsidRPr="000F0B86" w:rsidRDefault="001C37D9" w:rsidP="001C37D9">
            <w:pPr>
              <w:pStyle w:val="a4"/>
              <w:ind w:left="-121" w:right="-121"/>
            </w:pPr>
            <w:r w:rsidRPr="000F0B86">
              <w:t>C</w:t>
            </w:r>
            <w:r w:rsidRPr="000F0B86">
              <w:t>柱下</w:t>
            </w:r>
          </w:p>
        </w:tc>
        <w:tc>
          <w:tcPr>
            <w:tcW w:w="1635" w:type="dxa"/>
            <w:gridSpan w:val="5"/>
            <w:noWrap/>
            <w:hideMark/>
          </w:tcPr>
          <w:p w14:paraId="1F3B5FBB" w14:textId="77777777" w:rsidR="001C37D9" w:rsidRPr="000F0B86" w:rsidRDefault="001C37D9" w:rsidP="001C37D9">
            <w:pPr>
              <w:pStyle w:val="a4"/>
              <w:ind w:left="-121" w:right="-121"/>
            </w:pPr>
            <w:r w:rsidRPr="000F0B86">
              <w:t>D</w:t>
            </w:r>
            <w:r w:rsidRPr="000F0B86">
              <w:t>柱上</w:t>
            </w:r>
          </w:p>
        </w:tc>
        <w:tc>
          <w:tcPr>
            <w:tcW w:w="1635" w:type="dxa"/>
            <w:gridSpan w:val="4"/>
            <w:noWrap/>
            <w:hideMark/>
          </w:tcPr>
          <w:p w14:paraId="43D4469A" w14:textId="77777777" w:rsidR="001C37D9" w:rsidRPr="000F0B86" w:rsidRDefault="001C37D9" w:rsidP="001C37D9">
            <w:pPr>
              <w:pStyle w:val="a4"/>
              <w:ind w:left="-121" w:right="-121"/>
            </w:pPr>
            <w:r w:rsidRPr="000F0B86">
              <w:t>D</w:t>
            </w:r>
            <w:r w:rsidRPr="000F0B86">
              <w:t>柱下</w:t>
            </w:r>
          </w:p>
        </w:tc>
      </w:tr>
      <w:tr w:rsidR="001C37D9" w:rsidRPr="000F0B86" w14:paraId="3549D919" w14:textId="77777777" w:rsidTr="001C37D9">
        <w:trPr>
          <w:divId w:val="1712145106"/>
          <w:trHeight w:val="276"/>
        </w:trPr>
        <w:tc>
          <w:tcPr>
            <w:tcW w:w="1162" w:type="dxa"/>
            <w:gridSpan w:val="2"/>
            <w:vMerge/>
            <w:hideMark/>
          </w:tcPr>
          <w:p w14:paraId="7CD0C171" w14:textId="77777777" w:rsidR="001C37D9" w:rsidRPr="000F0B86" w:rsidRDefault="001C37D9" w:rsidP="001C37D9">
            <w:pPr>
              <w:pStyle w:val="a4"/>
              <w:ind w:left="-121" w:right="-121"/>
            </w:pPr>
          </w:p>
        </w:tc>
        <w:tc>
          <w:tcPr>
            <w:tcW w:w="543" w:type="dxa"/>
            <w:noWrap/>
            <w:hideMark/>
          </w:tcPr>
          <w:p w14:paraId="6F9A0D39" w14:textId="77777777" w:rsidR="001C37D9" w:rsidRPr="000F0B86" w:rsidRDefault="001C37D9" w:rsidP="001C37D9">
            <w:pPr>
              <w:pStyle w:val="a4"/>
              <w:ind w:left="-121" w:right="-121"/>
            </w:pPr>
            <w:r w:rsidRPr="000F0B86">
              <w:t>|M|max</w:t>
            </w:r>
          </w:p>
        </w:tc>
        <w:tc>
          <w:tcPr>
            <w:tcW w:w="551" w:type="dxa"/>
            <w:noWrap/>
            <w:hideMark/>
          </w:tcPr>
          <w:p w14:paraId="03FA499C" w14:textId="77777777" w:rsidR="001C37D9" w:rsidRPr="000F0B86" w:rsidRDefault="001C37D9" w:rsidP="001C37D9">
            <w:pPr>
              <w:pStyle w:val="a4"/>
              <w:ind w:left="-121" w:right="-121"/>
            </w:pPr>
            <w:r w:rsidRPr="000F0B86">
              <w:t>Nmin</w:t>
            </w:r>
          </w:p>
        </w:tc>
        <w:tc>
          <w:tcPr>
            <w:tcW w:w="541" w:type="dxa"/>
            <w:noWrap/>
            <w:hideMark/>
          </w:tcPr>
          <w:p w14:paraId="33E68990" w14:textId="77777777" w:rsidR="001C37D9" w:rsidRPr="000F0B86" w:rsidRDefault="001C37D9" w:rsidP="001C37D9">
            <w:pPr>
              <w:pStyle w:val="a4"/>
              <w:ind w:left="-121" w:right="-121"/>
            </w:pPr>
            <w:r w:rsidRPr="000F0B86">
              <w:t>Nmax</w:t>
            </w:r>
          </w:p>
        </w:tc>
        <w:tc>
          <w:tcPr>
            <w:tcW w:w="543" w:type="dxa"/>
            <w:noWrap/>
            <w:hideMark/>
          </w:tcPr>
          <w:p w14:paraId="2E383361" w14:textId="77777777" w:rsidR="001C37D9" w:rsidRPr="000F0B86" w:rsidRDefault="001C37D9" w:rsidP="001C37D9">
            <w:pPr>
              <w:pStyle w:val="a4"/>
              <w:ind w:left="-121" w:right="-121"/>
            </w:pPr>
            <w:r w:rsidRPr="000F0B86">
              <w:t>|M|max</w:t>
            </w:r>
          </w:p>
        </w:tc>
        <w:tc>
          <w:tcPr>
            <w:tcW w:w="551" w:type="dxa"/>
            <w:noWrap/>
            <w:hideMark/>
          </w:tcPr>
          <w:p w14:paraId="3D17D074" w14:textId="77777777" w:rsidR="001C37D9" w:rsidRPr="000F0B86" w:rsidRDefault="001C37D9" w:rsidP="001C37D9">
            <w:pPr>
              <w:pStyle w:val="a4"/>
              <w:ind w:left="-121" w:right="-121"/>
            </w:pPr>
            <w:r w:rsidRPr="000F0B86">
              <w:t>Nmin</w:t>
            </w:r>
          </w:p>
        </w:tc>
        <w:tc>
          <w:tcPr>
            <w:tcW w:w="541" w:type="dxa"/>
            <w:noWrap/>
            <w:hideMark/>
          </w:tcPr>
          <w:p w14:paraId="55A4BF2A" w14:textId="77777777" w:rsidR="001C37D9" w:rsidRPr="000F0B86" w:rsidRDefault="001C37D9" w:rsidP="001C37D9">
            <w:pPr>
              <w:pStyle w:val="a4"/>
              <w:ind w:left="-121" w:right="-121"/>
            </w:pPr>
            <w:r w:rsidRPr="000F0B86">
              <w:t>Nmax</w:t>
            </w:r>
          </w:p>
        </w:tc>
        <w:tc>
          <w:tcPr>
            <w:tcW w:w="543" w:type="dxa"/>
            <w:gridSpan w:val="2"/>
            <w:noWrap/>
            <w:hideMark/>
          </w:tcPr>
          <w:p w14:paraId="2C46A3F9" w14:textId="77777777" w:rsidR="001C37D9" w:rsidRPr="000F0B86" w:rsidRDefault="001C37D9" w:rsidP="001C37D9">
            <w:pPr>
              <w:pStyle w:val="a4"/>
              <w:ind w:left="-121" w:right="-121"/>
            </w:pPr>
            <w:r w:rsidRPr="000F0B86">
              <w:t>|M|max</w:t>
            </w:r>
          </w:p>
        </w:tc>
        <w:tc>
          <w:tcPr>
            <w:tcW w:w="541" w:type="dxa"/>
            <w:noWrap/>
            <w:hideMark/>
          </w:tcPr>
          <w:p w14:paraId="2D0D48A5" w14:textId="77777777" w:rsidR="001C37D9" w:rsidRPr="000F0B86" w:rsidRDefault="001C37D9" w:rsidP="001C37D9">
            <w:pPr>
              <w:pStyle w:val="a4"/>
              <w:ind w:left="-121" w:right="-121"/>
            </w:pPr>
            <w:r w:rsidRPr="000F0B86">
              <w:t>Nmin</w:t>
            </w:r>
          </w:p>
        </w:tc>
        <w:tc>
          <w:tcPr>
            <w:tcW w:w="551" w:type="dxa"/>
            <w:noWrap/>
            <w:hideMark/>
          </w:tcPr>
          <w:p w14:paraId="71A8BCD4" w14:textId="77777777" w:rsidR="001C37D9" w:rsidRPr="000F0B86" w:rsidRDefault="001C37D9" w:rsidP="001C37D9">
            <w:pPr>
              <w:pStyle w:val="a4"/>
              <w:ind w:left="-121" w:right="-121"/>
            </w:pPr>
            <w:r w:rsidRPr="000F0B86">
              <w:t>Nmax</w:t>
            </w:r>
          </w:p>
        </w:tc>
        <w:tc>
          <w:tcPr>
            <w:tcW w:w="543" w:type="dxa"/>
            <w:noWrap/>
            <w:hideMark/>
          </w:tcPr>
          <w:p w14:paraId="7160F784" w14:textId="77777777" w:rsidR="001C37D9" w:rsidRPr="000F0B86" w:rsidRDefault="001C37D9" w:rsidP="001C37D9">
            <w:pPr>
              <w:pStyle w:val="a4"/>
              <w:ind w:left="-121" w:right="-121"/>
            </w:pPr>
            <w:r w:rsidRPr="000F0B86">
              <w:t>|M|max</w:t>
            </w:r>
          </w:p>
        </w:tc>
        <w:tc>
          <w:tcPr>
            <w:tcW w:w="541" w:type="dxa"/>
            <w:noWrap/>
            <w:hideMark/>
          </w:tcPr>
          <w:p w14:paraId="30046F60" w14:textId="77777777" w:rsidR="001C37D9" w:rsidRPr="000F0B86" w:rsidRDefault="001C37D9" w:rsidP="001C37D9">
            <w:pPr>
              <w:pStyle w:val="a4"/>
              <w:ind w:left="-121" w:right="-121"/>
            </w:pPr>
            <w:r w:rsidRPr="000F0B86">
              <w:t>Nmin</w:t>
            </w:r>
          </w:p>
        </w:tc>
        <w:tc>
          <w:tcPr>
            <w:tcW w:w="568" w:type="dxa"/>
            <w:gridSpan w:val="2"/>
            <w:noWrap/>
            <w:hideMark/>
          </w:tcPr>
          <w:p w14:paraId="3531896C" w14:textId="77777777" w:rsidR="001C37D9" w:rsidRPr="000F0B86" w:rsidRDefault="001C37D9" w:rsidP="001C37D9">
            <w:pPr>
              <w:pStyle w:val="a4"/>
              <w:ind w:left="-121" w:right="-121"/>
            </w:pPr>
            <w:r w:rsidRPr="000F0B86">
              <w:t>Nmax</w:t>
            </w:r>
          </w:p>
        </w:tc>
        <w:tc>
          <w:tcPr>
            <w:tcW w:w="543" w:type="dxa"/>
            <w:gridSpan w:val="2"/>
            <w:noWrap/>
            <w:hideMark/>
          </w:tcPr>
          <w:p w14:paraId="4871BC04" w14:textId="77777777" w:rsidR="001C37D9" w:rsidRPr="000F0B86" w:rsidRDefault="001C37D9" w:rsidP="001C37D9">
            <w:pPr>
              <w:pStyle w:val="a4"/>
              <w:ind w:left="-121" w:right="-121"/>
            </w:pPr>
            <w:r w:rsidRPr="000F0B86">
              <w:t>|M|max</w:t>
            </w:r>
          </w:p>
        </w:tc>
        <w:tc>
          <w:tcPr>
            <w:tcW w:w="541" w:type="dxa"/>
            <w:noWrap/>
            <w:hideMark/>
          </w:tcPr>
          <w:p w14:paraId="4E46BFBE" w14:textId="77777777" w:rsidR="001C37D9" w:rsidRPr="000F0B86" w:rsidRDefault="001C37D9" w:rsidP="001C37D9">
            <w:pPr>
              <w:pStyle w:val="a4"/>
              <w:ind w:left="-121" w:right="-121"/>
            </w:pPr>
            <w:r w:rsidRPr="000F0B86">
              <w:t>Nmin</w:t>
            </w:r>
          </w:p>
        </w:tc>
        <w:tc>
          <w:tcPr>
            <w:tcW w:w="551" w:type="dxa"/>
            <w:gridSpan w:val="2"/>
            <w:noWrap/>
            <w:hideMark/>
          </w:tcPr>
          <w:p w14:paraId="0B36B125" w14:textId="77777777" w:rsidR="001C37D9" w:rsidRPr="000F0B86" w:rsidRDefault="001C37D9" w:rsidP="001C37D9">
            <w:pPr>
              <w:pStyle w:val="a4"/>
              <w:ind w:left="-121" w:right="-121"/>
            </w:pPr>
            <w:r w:rsidRPr="000F0B86">
              <w:t>Nmax</w:t>
            </w:r>
          </w:p>
        </w:tc>
        <w:tc>
          <w:tcPr>
            <w:tcW w:w="543" w:type="dxa"/>
            <w:noWrap/>
            <w:hideMark/>
          </w:tcPr>
          <w:p w14:paraId="4C36991B" w14:textId="77777777" w:rsidR="001C37D9" w:rsidRPr="000F0B86" w:rsidRDefault="001C37D9" w:rsidP="001C37D9">
            <w:pPr>
              <w:pStyle w:val="a4"/>
              <w:ind w:left="-121" w:right="-121"/>
            </w:pPr>
            <w:r w:rsidRPr="000F0B86">
              <w:t>|M|max</w:t>
            </w:r>
          </w:p>
        </w:tc>
        <w:tc>
          <w:tcPr>
            <w:tcW w:w="541" w:type="dxa"/>
            <w:noWrap/>
            <w:hideMark/>
          </w:tcPr>
          <w:p w14:paraId="659C7148" w14:textId="77777777" w:rsidR="001C37D9" w:rsidRPr="000F0B86" w:rsidRDefault="001C37D9" w:rsidP="001C37D9">
            <w:pPr>
              <w:pStyle w:val="a4"/>
              <w:ind w:left="-121" w:right="-121"/>
            </w:pPr>
            <w:r w:rsidRPr="000F0B86">
              <w:t>Nmin</w:t>
            </w:r>
          </w:p>
        </w:tc>
        <w:tc>
          <w:tcPr>
            <w:tcW w:w="568" w:type="dxa"/>
            <w:gridSpan w:val="2"/>
            <w:noWrap/>
            <w:hideMark/>
          </w:tcPr>
          <w:p w14:paraId="3DB2B425" w14:textId="77777777" w:rsidR="001C37D9" w:rsidRPr="000F0B86" w:rsidRDefault="001C37D9" w:rsidP="001C37D9">
            <w:pPr>
              <w:pStyle w:val="a4"/>
              <w:ind w:left="-121" w:right="-121"/>
            </w:pPr>
            <w:r w:rsidRPr="000F0B86">
              <w:t>Nmax</w:t>
            </w:r>
          </w:p>
        </w:tc>
        <w:tc>
          <w:tcPr>
            <w:tcW w:w="543" w:type="dxa"/>
            <w:gridSpan w:val="2"/>
            <w:noWrap/>
            <w:hideMark/>
          </w:tcPr>
          <w:p w14:paraId="0BB5B2E1" w14:textId="77777777" w:rsidR="001C37D9" w:rsidRPr="000F0B86" w:rsidRDefault="001C37D9" w:rsidP="001C37D9">
            <w:pPr>
              <w:pStyle w:val="a4"/>
              <w:ind w:left="-121" w:right="-121"/>
            </w:pPr>
            <w:r w:rsidRPr="000F0B86">
              <w:t>|M|max</w:t>
            </w:r>
          </w:p>
        </w:tc>
        <w:tc>
          <w:tcPr>
            <w:tcW w:w="551" w:type="dxa"/>
            <w:noWrap/>
            <w:hideMark/>
          </w:tcPr>
          <w:p w14:paraId="549C277F" w14:textId="77777777" w:rsidR="001C37D9" w:rsidRPr="000F0B86" w:rsidRDefault="001C37D9" w:rsidP="001C37D9">
            <w:pPr>
              <w:pStyle w:val="a4"/>
              <w:ind w:left="-121" w:right="-121"/>
            </w:pPr>
            <w:r w:rsidRPr="000F0B86">
              <w:t>Nmin</w:t>
            </w:r>
          </w:p>
        </w:tc>
        <w:tc>
          <w:tcPr>
            <w:tcW w:w="541" w:type="dxa"/>
            <w:gridSpan w:val="2"/>
            <w:noWrap/>
            <w:hideMark/>
          </w:tcPr>
          <w:p w14:paraId="05A4111A" w14:textId="77777777" w:rsidR="001C37D9" w:rsidRPr="000F0B86" w:rsidRDefault="001C37D9" w:rsidP="001C37D9">
            <w:pPr>
              <w:pStyle w:val="a4"/>
              <w:ind w:left="-121" w:right="-121"/>
            </w:pPr>
            <w:r w:rsidRPr="000F0B86">
              <w:t>Nmax</w:t>
            </w:r>
          </w:p>
        </w:tc>
        <w:tc>
          <w:tcPr>
            <w:tcW w:w="543" w:type="dxa"/>
            <w:noWrap/>
            <w:hideMark/>
          </w:tcPr>
          <w:p w14:paraId="0230BD62" w14:textId="77777777" w:rsidR="001C37D9" w:rsidRPr="000F0B86" w:rsidRDefault="001C37D9" w:rsidP="001C37D9">
            <w:pPr>
              <w:pStyle w:val="a4"/>
              <w:ind w:left="-121" w:right="-121"/>
            </w:pPr>
            <w:r w:rsidRPr="000F0B86">
              <w:t>|M|max</w:t>
            </w:r>
          </w:p>
        </w:tc>
        <w:tc>
          <w:tcPr>
            <w:tcW w:w="551" w:type="dxa"/>
            <w:noWrap/>
            <w:hideMark/>
          </w:tcPr>
          <w:p w14:paraId="22DE0F27" w14:textId="77777777" w:rsidR="001C37D9" w:rsidRPr="000F0B86" w:rsidRDefault="001C37D9" w:rsidP="001C37D9">
            <w:pPr>
              <w:pStyle w:val="a4"/>
              <w:ind w:left="-121" w:right="-121"/>
            </w:pPr>
            <w:r w:rsidRPr="000F0B86">
              <w:t>Nmin</w:t>
            </w:r>
          </w:p>
        </w:tc>
        <w:tc>
          <w:tcPr>
            <w:tcW w:w="541" w:type="dxa"/>
            <w:noWrap/>
            <w:hideMark/>
          </w:tcPr>
          <w:p w14:paraId="3BF807A3" w14:textId="77777777" w:rsidR="001C37D9" w:rsidRPr="000F0B86" w:rsidRDefault="001C37D9" w:rsidP="001C37D9">
            <w:pPr>
              <w:pStyle w:val="a4"/>
              <w:ind w:left="-121" w:right="-121"/>
            </w:pPr>
            <w:r w:rsidRPr="000F0B86">
              <w:t>Nmax</w:t>
            </w:r>
          </w:p>
        </w:tc>
      </w:tr>
      <w:tr w:rsidR="001C37D9" w:rsidRPr="000F0B86" w14:paraId="14B39754" w14:textId="77777777" w:rsidTr="001C37D9">
        <w:trPr>
          <w:divId w:val="1712145106"/>
          <w:trHeight w:val="276"/>
        </w:trPr>
        <w:tc>
          <w:tcPr>
            <w:tcW w:w="1162" w:type="dxa"/>
            <w:gridSpan w:val="2"/>
            <w:noWrap/>
            <w:hideMark/>
          </w:tcPr>
          <w:p w14:paraId="6D1A6899" w14:textId="77777777" w:rsidR="001C37D9" w:rsidRPr="000F0B86" w:rsidRDefault="001C37D9" w:rsidP="001C37D9">
            <w:pPr>
              <w:pStyle w:val="a4"/>
              <w:ind w:left="-121" w:right="-121"/>
            </w:pPr>
            <w:r w:rsidRPr="000F0B86">
              <w:t>弯矩</w:t>
            </w:r>
          </w:p>
        </w:tc>
        <w:tc>
          <w:tcPr>
            <w:tcW w:w="543" w:type="dxa"/>
            <w:noWrap/>
            <w:hideMark/>
          </w:tcPr>
          <w:p w14:paraId="292BB197" w14:textId="77777777" w:rsidR="001C37D9" w:rsidRPr="000F0B86" w:rsidRDefault="001C37D9" w:rsidP="001C37D9">
            <w:pPr>
              <w:pStyle w:val="a4"/>
              <w:ind w:left="-121" w:right="-121"/>
            </w:pPr>
            <w:r w:rsidRPr="000F0B86">
              <w:t>173.02</w:t>
            </w:r>
          </w:p>
        </w:tc>
        <w:tc>
          <w:tcPr>
            <w:tcW w:w="551" w:type="dxa"/>
            <w:noWrap/>
            <w:hideMark/>
          </w:tcPr>
          <w:p w14:paraId="0C48B903" w14:textId="77777777" w:rsidR="001C37D9" w:rsidRPr="000F0B86" w:rsidRDefault="001C37D9" w:rsidP="001C37D9">
            <w:pPr>
              <w:pStyle w:val="a4"/>
              <w:ind w:left="-121" w:right="-121"/>
            </w:pPr>
            <w:r w:rsidRPr="000F0B86">
              <w:t>85.07</w:t>
            </w:r>
          </w:p>
        </w:tc>
        <w:tc>
          <w:tcPr>
            <w:tcW w:w="541" w:type="dxa"/>
            <w:noWrap/>
            <w:hideMark/>
          </w:tcPr>
          <w:p w14:paraId="5CEE62AF" w14:textId="77777777" w:rsidR="001C37D9" w:rsidRPr="000F0B86" w:rsidRDefault="001C37D9" w:rsidP="001C37D9">
            <w:pPr>
              <w:pStyle w:val="a4"/>
              <w:ind w:left="-121" w:right="-121"/>
            </w:pPr>
            <w:r w:rsidRPr="000F0B86">
              <w:t>173.02</w:t>
            </w:r>
          </w:p>
        </w:tc>
        <w:tc>
          <w:tcPr>
            <w:tcW w:w="543" w:type="dxa"/>
            <w:noWrap/>
            <w:hideMark/>
          </w:tcPr>
          <w:p w14:paraId="404CAF10" w14:textId="77777777" w:rsidR="001C37D9" w:rsidRPr="000F0B86" w:rsidRDefault="001C37D9" w:rsidP="001C37D9">
            <w:pPr>
              <w:pStyle w:val="a4"/>
              <w:ind w:left="-121" w:right="-121"/>
            </w:pPr>
            <w:r w:rsidRPr="000F0B86">
              <w:t>160.54</w:t>
            </w:r>
          </w:p>
        </w:tc>
        <w:tc>
          <w:tcPr>
            <w:tcW w:w="551" w:type="dxa"/>
            <w:noWrap/>
            <w:hideMark/>
          </w:tcPr>
          <w:p w14:paraId="58E4CA55" w14:textId="77777777" w:rsidR="001C37D9" w:rsidRPr="000F0B86" w:rsidRDefault="001C37D9" w:rsidP="001C37D9">
            <w:pPr>
              <w:pStyle w:val="a4"/>
              <w:ind w:left="-121" w:right="-121"/>
            </w:pPr>
            <w:r w:rsidRPr="000F0B86">
              <w:t>50.63</w:t>
            </w:r>
          </w:p>
        </w:tc>
        <w:tc>
          <w:tcPr>
            <w:tcW w:w="541" w:type="dxa"/>
            <w:noWrap/>
            <w:hideMark/>
          </w:tcPr>
          <w:p w14:paraId="5C3310B2" w14:textId="77777777" w:rsidR="001C37D9" w:rsidRPr="000F0B86" w:rsidRDefault="001C37D9" w:rsidP="001C37D9">
            <w:pPr>
              <w:pStyle w:val="a4"/>
              <w:ind w:left="-121" w:right="-121"/>
            </w:pPr>
            <w:r w:rsidRPr="000F0B86">
              <w:t>160.54</w:t>
            </w:r>
          </w:p>
        </w:tc>
        <w:tc>
          <w:tcPr>
            <w:tcW w:w="543" w:type="dxa"/>
            <w:gridSpan w:val="2"/>
            <w:noWrap/>
            <w:hideMark/>
          </w:tcPr>
          <w:p w14:paraId="2E145322" w14:textId="77777777" w:rsidR="001C37D9" w:rsidRPr="000F0B86" w:rsidRDefault="001C37D9" w:rsidP="001C37D9">
            <w:pPr>
              <w:pStyle w:val="a4"/>
              <w:ind w:left="-121" w:right="-121"/>
            </w:pPr>
            <w:r w:rsidRPr="000F0B86">
              <w:t>245.81</w:t>
            </w:r>
          </w:p>
        </w:tc>
        <w:tc>
          <w:tcPr>
            <w:tcW w:w="541" w:type="dxa"/>
            <w:noWrap/>
            <w:hideMark/>
          </w:tcPr>
          <w:p w14:paraId="5CC60A5A" w14:textId="77777777" w:rsidR="001C37D9" w:rsidRPr="000F0B86" w:rsidRDefault="001C37D9" w:rsidP="001C37D9">
            <w:pPr>
              <w:pStyle w:val="a4"/>
              <w:ind w:left="-121" w:right="-121"/>
            </w:pPr>
            <w:r w:rsidRPr="000F0B86">
              <w:t>245.81</w:t>
            </w:r>
          </w:p>
        </w:tc>
        <w:tc>
          <w:tcPr>
            <w:tcW w:w="551" w:type="dxa"/>
            <w:noWrap/>
            <w:hideMark/>
          </w:tcPr>
          <w:p w14:paraId="34881815" w14:textId="77777777" w:rsidR="001C37D9" w:rsidRPr="000F0B86" w:rsidRDefault="001C37D9" w:rsidP="001C37D9">
            <w:pPr>
              <w:pStyle w:val="a4"/>
              <w:ind w:left="-121" w:right="-121"/>
            </w:pPr>
            <w:r w:rsidRPr="000F0B86">
              <w:t>161.24</w:t>
            </w:r>
          </w:p>
        </w:tc>
        <w:tc>
          <w:tcPr>
            <w:tcW w:w="543" w:type="dxa"/>
            <w:noWrap/>
            <w:hideMark/>
          </w:tcPr>
          <w:p w14:paraId="64109AFE" w14:textId="77777777" w:rsidR="001C37D9" w:rsidRPr="000F0B86" w:rsidRDefault="001C37D9" w:rsidP="001C37D9">
            <w:pPr>
              <w:pStyle w:val="a4"/>
              <w:ind w:left="-121" w:right="-121"/>
            </w:pPr>
            <w:r w:rsidRPr="000F0B86">
              <w:t>216.92</w:t>
            </w:r>
          </w:p>
        </w:tc>
        <w:tc>
          <w:tcPr>
            <w:tcW w:w="541" w:type="dxa"/>
            <w:noWrap/>
            <w:hideMark/>
          </w:tcPr>
          <w:p w14:paraId="6C16F968" w14:textId="77777777" w:rsidR="001C37D9" w:rsidRPr="000F0B86" w:rsidRDefault="001C37D9" w:rsidP="001C37D9">
            <w:pPr>
              <w:pStyle w:val="a4"/>
              <w:ind w:left="-121" w:right="-121"/>
            </w:pPr>
            <w:r w:rsidRPr="000F0B86">
              <w:t>216.92</w:t>
            </w:r>
          </w:p>
        </w:tc>
        <w:tc>
          <w:tcPr>
            <w:tcW w:w="568" w:type="dxa"/>
            <w:gridSpan w:val="2"/>
            <w:noWrap/>
            <w:hideMark/>
          </w:tcPr>
          <w:p w14:paraId="486B03A4" w14:textId="77777777" w:rsidR="001C37D9" w:rsidRPr="000F0B86" w:rsidRDefault="001C37D9" w:rsidP="001C37D9">
            <w:pPr>
              <w:pStyle w:val="a4"/>
              <w:ind w:left="-121" w:right="-121"/>
            </w:pPr>
            <w:r w:rsidRPr="000F0B86">
              <w:t>116.12</w:t>
            </w:r>
          </w:p>
        </w:tc>
        <w:tc>
          <w:tcPr>
            <w:tcW w:w="543" w:type="dxa"/>
            <w:gridSpan w:val="2"/>
            <w:noWrap/>
            <w:hideMark/>
          </w:tcPr>
          <w:p w14:paraId="4C7783F8" w14:textId="77777777" w:rsidR="001C37D9" w:rsidRPr="000F0B86" w:rsidRDefault="001C37D9" w:rsidP="001C37D9">
            <w:pPr>
              <w:pStyle w:val="a4"/>
              <w:ind w:left="-121" w:right="-121"/>
            </w:pPr>
            <w:r w:rsidRPr="000F0B86">
              <w:t>245.81</w:t>
            </w:r>
          </w:p>
        </w:tc>
        <w:tc>
          <w:tcPr>
            <w:tcW w:w="541" w:type="dxa"/>
            <w:noWrap/>
            <w:hideMark/>
          </w:tcPr>
          <w:p w14:paraId="200E8F52" w14:textId="77777777" w:rsidR="001C37D9" w:rsidRPr="000F0B86" w:rsidRDefault="001C37D9" w:rsidP="001C37D9">
            <w:pPr>
              <w:pStyle w:val="a4"/>
              <w:ind w:left="-121" w:right="-121"/>
            </w:pPr>
            <w:r w:rsidRPr="000F0B86">
              <w:t>245.81</w:t>
            </w:r>
          </w:p>
        </w:tc>
        <w:tc>
          <w:tcPr>
            <w:tcW w:w="551" w:type="dxa"/>
            <w:gridSpan w:val="2"/>
            <w:noWrap/>
            <w:hideMark/>
          </w:tcPr>
          <w:p w14:paraId="699D088A" w14:textId="77777777" w:rsidR="001C37D9" w:rsidRPr="000F0B86" w:rsidRDefault="001C37D9" w:rsidP="001C37D9">
            <w:pPr>
              <w:pStyle w:val="a4"/>
              <w:ind w:left="-121" w:right="-121"/>
            </w:pPr>
            <w:r w:rsidRPr="000F0B86">
              <w:t>161.24</w:t>
            </w:r>
          </w:p>
        </w:tc>
        <w:tc>
          <w:tcPr>
            <w:tcW w:w="543" w:type="dxa"/>
            <w:noWrap/>
            <w:hideMark/>
          </w:tcPr>
          <w:p w14:paraId="485D8879" w14:textId="77777777" w:rsidR="001C37D9" w:rsidRPr="000F0B86" w:rsidRDefault="001C37D9" w:rsidP="001C37D9">
            <w:pPr>
              <w:pStyle w:val="a4"/>
              <w:ind w:left="-121" w:right="-121"/>
            </w:pPr>
            <w:r w:rsidRPr="000F0B86">
              <w:t>216.92</w:t>
            </w:r>
          </w:p>
        </w:tc>
        <w:tc>
          <w:tcPr>
            <w:tcW w:w="541" w:type="dxa"/>
            <w:noWrap/>
            <w:hideMark/>
          </w:tcPr>
          <w:p w14:paraId="47496AD7" w14:textId="77777777" w:rsidR="001C37D9" w:rsidRPr="000F0B86" w:rsidRDefault="001C37D9" w:rsidP="001C37D9">
            <w:pPr>
              <w:pStyle w:val="a4"/>
              <w:ind w:left="-121" w:right="-121"/>
            </w:pPr>
            <w:r w:rsidRPr="000F0B86">
              <w:t>216.92</w:t>
            </w:r>
          </w:p>
        </w:tc>
        <w:tc>
          <w:tcPr>
            <w:tcW w:w="568" w:type="dxa"/>
            <w:gridSpan w:val="2"/>
            <w:noWrap/>
            <w:hideMark/>
          </w:tcPr>
          <w:p w14:paraId="66948E9F" w14:textId="77777777" w:rsidR="001C37D9" w:rsidRPr="000F0B86" w:rsidRDefault="001C37D9" w:rsidP="001C37D9">
            <w:pPr>
              <w:pStyle w:val="a4"/>
              <w:ind w:left="-121" w:right="-121"/>
            </w:pPr>
            <w:r w:rsidRPr="000F0B86">
              <w:t>116.12</w:t>
            </w:r>
          </w:p>
        </w:tc>
        <w:tc>
          <w:tcPr>
            <w:tcW w:w="543" w:type="dxa"/>
            <w:gridSpan w:val="2"/>
            <w:noWrap/>
            <w:hideMark/>
          </w:tcPr>
          <w:p w14:paraId="6C3065C4" w14:textId="77777777" w:rsidR="001C37D9" w:rsidRPr="000F0B86" w:rsidRDefault="001C37D9" w:rsidP="001C37D9">
            <w:pPr>
              <w:pStyle w:val="a4"/>
              <w:ind w:left="-121" w:right="-121"/>
            </w:pPr>
            <w:r w:rsidRPr="000F0B86">
              <w:t>173.02</w:t>
            </w:r>
          </w:p>
        </w:tc>
        <w:tc>
          <w:tcPr>
            <w:tcW w:w="551" w:type="dxa"/>
            <w:noWrap/>
            <w:hideMark/>
          </w:tcPr>
          <w:p w14:paraId="17BD01A6" w14:textId="77777777" w:rsidR="001C37D9" w:rsidRPr="000F0B86" w:rsidRDefault="001C37D9" w:rsidP="001C37D9">
            <w:pPr>
              <w:pStyle w:val="a4"/>
              <w:ind w:left="-121" w:right="-121"/>
            </w:pPr>
            <w:r w:rsidRPr="000F0B86">
              <w:t>85.07</w:t>
            </w:r>
          </w:p>
        </w:tc>
        <w:tc>
          <w:tcPr>
            <w:tcW w:w="541" w:type="dxa"/>
            <w:gridSpan w:val="2"/>
            <w:noWrap/>
            <w:hideMark/>
          </w:tcPr>
          <w:p w14:paraId="48F4F114" w14:textId="77777777" w:rsidR="001C37D9" w:rsidRPr="000F0B86" w:rsidRDefault="001C37D9" w:rsidP="001C37D9">
            <w:pPr>
              <w:pStyle w:val="a4"/>
              <w:ind w:left="-121" w:right="-121"/>
            </w:pPr>
            <w:r w:rsidRPr="000F0B86">
              <w:t>173.02</w:t>
            </w:r>
          </w:p>
        </w:tc>
        <w:tc>
          <w:tcPr>
            <w:tcW w:w="543" w:type="dxa"/>
            <w:noWrap/>
            <w:hideMark/>
          </w:tcPr>
          <w:p w14:paraId="77D179CF" w14:textId="77777777" w:rsidR="001C37D9" w:rsidRPr="000F0B86" w:rsidRDefault="001C37D9" w:rsidP="001C37D9">
            <w:pPr>
              <w:pStyle w:val="a4"/>
              <w:ind w:left="-121" w:right="-121"/>
            </w:pPr>
            <w:r w:rsidRPr="000F0B86">
              <w:t>160.54</w:t>
            </w:r>
          </w:p>
        </w:tc>
        <w:tc>
          <w:tcPr>
            <w:tcW w:w="551" w:type="dxa"/>
            <w:noWrap/>
            <w:hideMark/>
          </w:tcPr>
          <w:p w14:paraId="3A3AE978" w14:textId="77777777" w:rsidR="001C37D9" w:rsidRPr="000F0B86" w:rsidRDefault="001C37D9" w:rsidP="001C37D9">
            <w:pPr>
              <w:pStyle w:val="a4"/>
              <w:ind w:left="-121" w:right="-121"/>
            </w:pPr>
            <w:r w:rsidRPr="000F0B86">
              <w:t>50.63</w:t>
            </w:r>
          </w:p>
        </w:tc>
        <w:tc>
          <w:tcPr>
            <w:tcW w:w="541" w:type="dxa"/>
            <w:noWrap/>
            <w:hideMark/>
          </w:tcPr>
          <w:p w14:paraId="011B7066" w14:textId="77777777" w:rsidR="001C37D9" w:rsidRPr="000F0B86" w:rsidRDefault="001C37D9" w:rsidP="001C37D9">
            <w:pPr>
              <w:pStyle w:val="a4"/>
              <w:ind w:left="-121" w:right="-121"/>
            </w:pPr>
            <w:r w:rsidRPr="000F0B86">
              <w:t>160.54</w:t>
            </w:r>
          </w:p>
        </w:tc>
      </w:tr>
      <w:tr w:rsidR="001C37D9" w:rsidRPr="000F0B86" w14:paraId="027F8A96" w14:textId="77777777" w:rsidTr="001C37D9">
        <w:trPr>
          <w:divId w:val="1712145106"/>
          <w:trHeight w:val="276"/>
        </w:trPr>
        <w:tc>
          <w:tcPr>
            <w:tcW w:w="1162" w:type="dxa"/>
            <w:gridSpan w:val="2"/>
            <w:noWrap/>
            <w:hideMark/>
          </w:tcPr>
          <w:p w14:paraId="48C133AE" w14:textId="77777777" w:rsidR="001C37D9" w:rsidRPr="000F0B86" w:rsidRDefault="001C37D9" w:rsidP="001C37D9">
            <w:pPr>
              <w:pStyle w:val="a4"/>
              <w:ind w:left="-121" w:right="-121"/>
            </w:pPr>
            <w:r w:rsidRPr="000F0B86">
              <w:t>轴力</w:t>
            </w:r>
          </w:p>
        </w:tc>
        <w:tc>
          <w:tcPr>
            <w:tcW w:w="543" w:type="dxa"/>
            <w:noWrap/>
            <w:hideMark/>
          </w:tcPr>
          <w:p w14:paraId="36E8681A" w14:textId="77777777" w:rsidR="001C37D9" w:rsidRPr="000F0B86" w:rsidRDefault="001C37D9" w:rsidP="001C37D9">
            <w:pPr>
              <w:pStyle w:val="a4"/>
              <w:ind w:left="-121" w:right="-121"/>
            </w:pPr>
            <w:r w:rsidRPr="000F0B86">
              <w:t>652.25</w:t>
            </w:r>
          </w:p>
        </w:tc>
        <w:tc>
          <w:tcPr>
            <w:tcW w:w="551" w:type="dxa"/>
            <w:noWrap/>
            <w:hideMark/>
          </w:tcPr>
          <w:p w14:paraId="0CEE6CFD" w14:textId="77777777" w:rsidR="001C37D9" w:rsidRPr="000F0B86" w:rsidRDefault="001C37D9" w:rsidP="001C37D9">
            <w:pPr>
              <w:pStyle w:val="a4"/>
              <w:ind w:left="-121" w:right="-121"/>
            </w:pPr>
            <w:r w:rsidRPr="000F0B86">
              <w:t>499.23</w:t>
            </w:r>
          </w:p>
        </w:tc>
        <w:tc>
          <w:tcPr>
            <w:tcW w:w="541" w:type="dxa"/>
            <w:noWrap/>
            <w:hideMark/>
          </w:tcPr>
          <w:p w14:paraId="31D7DA96" w14:textId="77777777" w:rsidR="001C37D9" w:rsidRPr="000F0B86" w:rsidRDefault="001C37D9" w:rsidP="001C37D9">
            <w:pPr>
              <w:pStyle w:val="a4"/>
              <w:ind w:left="-121" w:right="-121"/>
            </w:pPr>
            <w:r w:rsidRPr="000F0B86">
              <w:t>652.25</w:t>
            </w:r>
          </w:p>
        </w:tc>
        <w:tc>
          <w:tcPr>
            <w:tcW w:w="543" w:type="dxa"/>
            <w:noWrap/>
            <w:hideMark/>
          </w:tcPr>
          <w:p w14:paraId="40E97A91" w14:textId="77777777" w:rsidR="001C37D9" w:rsidRPr="000F0B86" w:rsidRDefault="001C37D9" w:rsidP="001C37D9">
            <w:pPr>
              <w:pStyle w:val="a4"/>
              <w:ind w:left="-121" w:right="-121"/>
            </w:pPr>
            <w:r w:rsidRPr="000F0B86">
              <w:t>689.54</w:t>
            </w:r>
          </w:p>
        </w:tc>
        <w:tc>
          <w:tcPr>
            <w:tcW w:w="551" w:type="dxa"/>
            <w:noWrap/>
            <w:hideMark/>
          </w:tcPr>
          <w:p w14:paraId="580FF0DB" w14:textId="77777777" w:rsidR="001C37D9" w:rsidRPr="000F0B86" w:rsidRDefault="001C37D9" w:rsidP="001C37D9">
            <w:pPr>
              <w:pStyle w:val="a4"/>
              <w:ind w:left="-121" w:right="-121"/>
            </w:pPr>
            <w:r w:rsidRPr="000F0B86">
              <w:t>536.53</w:t>
            </w:r>
          </w:p>
        </w:tc>
        <w:tc>
          <w:tcPr>
            <w:tcW w:w="541" w:type="dxa"/>
            <w:noWrap/>
            <w:hideMark/>
          </w:tcPr>
          <w:p w14:paraId="7697D5C6" w14:textId="77777777" w:rsidR="001C37D9" w:rsidRPr="000F0B86" w:rsidRDefault="001C37D9" w:rsidP="001C37D9">
            <w:pPr>
              <w:pStyle w:val="a4"/>
              <w:ind w:left="-121" w:right="-121"/>
            </w:pPr>
            <w:r w:rsidRPr="000F0B86">
              <w:t>689.54</w:t>
            </w:r>
          </w:p>
        </w:tc>
        <w:tc>
          <w:tcPr>
            <w:tcW w:w="543" w:type="dxa"/>
            <w:gridSpan w:val="2"/>
            <w:noWrap/>
            <w:hideMark/>
          </w:tcPr>
          <w:p w14:paraId="39F1136D" w14:textId="77777777" w:rsidR="001C37D9" w:rsidRPr="000F0B86" w:rsidRDefault="001C37D9" w:rsidP="001C37D9">
            <w:pPr>
              <w:pStyle w:val="a4"/>
              <w:ind w:left="-121" w:right="-121"/>
            </w:pPr>
            <w:r w:rsidRPr="000F0B86">
              <w:t>483.82</w:t>
            </w:r>
          </w:p>
        </w:tc>
        <w:tc>
          <w:tcPr>
            <w:tcW w:w="541" w:type="dxa"/>
            <w:noWrap/>
            <w:hideMark/>
          </w:tcPr>
          <w:p w14:paraId="7083183B" w14:textId="77777777" w:rsidR="001C37D9" w:rsidRPr="000F0B86" w:rsidRDefault="001C37D9" w:rsidP="001C37D9">
            <w:pPr>
              <w:pStyle w:val="a4"/>
              <w:ind w:left="-121" w:right="-121"/>
            </w:pPr>
            <w:r w:rsidRPr="000F0B86">
              <w:t>483.82</w:t>
            </w:r>
          </w:p>
        </w:tc>
        <w:tc>
          <w:tcPr>
            <w:tcW w:w="551" w:type="dxa"/>
            <w:noWrap/>
            <w:hideMark/>
          </w:tcPr>
          <w:p w14:paraId="70459541" w14:textId="77777777" w:rsidR="001C37D9" w:rsidRPr="000F0B86" w:rsidRDefault="001C37D9" w:rsidP="001C37D9">
            <w:pPr>
              <w:pStyle w:val="a4"/>
              <w:ind w:left="-121" w:right="-121"/>
            </w:pPr>
            <w:r w:rsidRPr="000F0B86">
              <w:t>671.82</w:t>
            </w:r>
          </w:p>
        </w:tc>
        <w:tc>
          <w:tcPr>
            <w:tcW w:w="543" w:type="dxa"/>
            <w:noWrap/>
            <w:hideMark/>
          </w:tcPr>
          <w:p w14:paraId="387BC857" w14:textId="77777777" w:rsidR="001C37D9" w:rsidRPr="000F0B86" w:rsidRDefault="001C37D9" w:rsidP="001C37D9">
            <w:pPr>
              <w:pStyle w:val="a4"/>
              <w:ind w:left="-121" w:right="-121"/>
            </w:pPr>
            <w:r w:rsidRPr="000F0B86">
              <w:t>521.11</w:t>
            </w:r>
          </w:p>
        </w:tc>
        <w:tc>
          <w:tcPr>
            <w:tcW w:w="541" w:type="dxa"/>
            <w:noWrap/>
            <w:hideMark/>
          </w:tcPr>
          <w:p w14:paraId="7FC17077" w14:textId="77777777" w:rsidR="001C37D9" w:rsidRPr="000F0B86" w:rsidRDefault="001C37D9" w:rsidP="001C37D9">
            <w:pPr>
              <w:pStyle w:val="a4"/>
              <w:ind w:left="-121" w:right="-121"/>
            </w:pPr>
            <w:r w:rsidRPr="000F0B86">
              <w:t>521.11</w:t>
            </w:r>
          </w:p>
        </w:tc>
        <w:tc>
          <w:tcPr>
            <w:tcW w:w="568" w:type="dxa"/>
            <w:gridSpan w:val="2"/>
            <w:noWrap/>
            <w:hideMark/>
          </w:tcPr>
          <w:p w14:paraId="3B0494A5" w14:textId="77777777" w:rsidR="001C37D9" w:rsidRPr="000F0B86" w:rsidRDefault="001C37D9" w:rsidP="001C37D9">
            <w:pPr>
              <w:pStyle w:val="a4"/>
              <w:ind w:left="-121" w:right="-121"/>
            </w:pPr>
            <w:r w:rsidRPr="000F0B86">
              <w:t>709.11</w:t>
            </w:r>
          </w:p>
        </w:tc>
        <w:tc>
          <w:tcPr>
            <w:tcW w:w="543" w:type="dxa"/>
            <w:gridSpan w:val="2"/>
            <w:noWrap/>
            <w:hideMark/>
          </w:tcPr>
          <w:p w14:paraId="39C74AE5" w14:textId="77777777" w:rsidR="001C37D9" w:rsidRPr="000F0B86" w:rsidRDefault="001C37D9" w:rsidP="001C37D9">
            <w:pPr>
              <w:pStyle w:val="a4"/>
              <w:ind w:left="-121" w:right="-121"/>
            </w:pPr>
            <w:r w:rsidRPr="000F0B86">
              <w:t>483.82</w:t>
            </w:r>
          </w:p>
        </w:tc>
        <w:tc>
          <w:tcPr>
            <w:tcW w:w="541" w:type="dxa"/>
            <w:noWrap/>
            <w:hideMark/>
          </w:tcPr>
          <w:p w14:paraId="2D90FB93" w14:textId="77777777" w:rsidR="001C37D9" w:rsidRPr="000F0B86" w:rsidRDefault="001C37D9" w:rsidP="001C37D9">
            <w:pPr>
              <w:pStyle w:val="a4"/>
              <w:ind w:left="-121" w:right="-121"/>
            </w:pPr>
            <w:r w:rsidRPr="000F0B86">
              <w:t>483.82</w:t>
            </w:r>
          </w:p>
        </w:tc>
        <w:tc>
          <w:tcPr>
            <w:tcW w:w="551" w:type="dxa"/>
            <w:gridSpan w:val="2"/>
            <w:noWrap/>
            <w:hideMark/>
          </w:tcPr>
          <w:p w14:paraId="2E0FFBB6" w14:textId="77777777" w:rsidR="001C37D9" w:rsidRPr="000F0B86" w:rsidRDefault="001C37D9" w:rsidP="001C37D9">
            <w:pPr>
              <w:pStyle w:val="a4"/>
              <w:ind w:left="-121" w:right="-121"/>
            </w:pPr>
            <w:r w:rsidRPr="000F0B86">
              <w:t>671.82</w:t>
            </w:r>
          </w:p>
        </w:tc>
        <w:tc>
          <w:tcPr>
            <w:tcW w:w="543" w:type="dxa"/>
            <w:noWrap/>
            <w:hideMark/>
          </w:tcPr>
          <w:p w14:paraId="36384FA2" w14:textId="77777777" w:rsidR="001C37D9" w:rsidRPr="000F0B86" w:rsidRDefault="001C37D9" w:rsidP="001C37D9">
            <w:pPr>
              <w:pStyle w:val="a4"/>
              <w:ind w:left="-121" w:right="-121"/>
            </w:pPr>
            <w:r w:rsidRPr="000F0B86">
              <w:t>521.11</w:t>
            </w:r>
          </w:p>
        </w:tc>
        <w:tc>
          <w:tcPr>
            <w:tcW w:w="541" w:type="dxa"/>
            <w:noWrap/>
            <w:hideMark/>
          </w:tcPr>
          <w:p w14:paraId="2953BD83" w14:textId="77777777" w:rsidR="001C37D9" w:rsidRPr="000F0B86" w:rsidRDefault="001C37D9" w:rsidP="001C37D9">
            <w:pPr>
              <w:pStyle w:val="a4"/>
              <w:ind w:left="-121" w:right="-121"/>
            </w:pPr>
            <w:r w:rsidRPr="000F0B86">
              <w:t>521.11</w:t>
            </w:r>
          </w:p>
        </w:tc>
        <w:tc>
          <w:tcPr>
            <w:tcW w:w="568" w:type="dxa"/>
            <w:gridSpan w:val="2"/>
            <w:noWrap/>
            <w:hideMark/>
          </w:tcPr>
          <w:p w14:paraId="0C9A2542" w14:textId="77777777" w:rsidR="001C37D9" w:rsidRPr="000F0B86" w:rsidRDefault="001C37D9" w:rsidP="001C37D9">
            <w:pPr>
              <w:pStyle w:val="a4"/>
              <w:ind w:left="-121" w:right="-121"/>
            </w:pPr>
            <w:r w:rsidRPr="000F0B86">
              <w:t>709.11</w:t>
            </w:r>
          </w:p>
        </w:tc>
        <w:tc>
          <w:tcPr>
            <w:tcW w:w="543" w:type="dxa"/>
            <w:gridSpan w:val="2"/>
            <w:noWrap/>
            <w:hideMark/>
          </w:tcPr>
          <w:p w14:paraId="10940037" w14:textId="77777777" w:rsidR="001C37D9" w:rsidRPr="000F0B86" w:rsidRDefault="001C37D9" w:rsidP="001C37D9">
            <w:pPr>
              <w:pStyle w:val="a4"/>
              <w:ind w:left="-121" w:right="-121"/>
            </w:pPr>
            <w:r w:rsidRPr="000F0B86">
              <w:t>652.25</w:t>
            </w:r>
          </w:p>
        </w:tc>
        <w:tc>
          <w:tcPr>
            <w:tcW w:w="551" w:type="dxa"/>
            <w:noWrap/>
            <w:hideMark/>
          </w:tcPr>
          <w:p w14:paraId="18D8EA0B" w14:textId="77777777" w:rsidR="001C37D9" w:rsidRPr="000F0B86" w:rsidRDefault="001C37D9" w:rsidP="001C37D9">
            <w:pPr>
              <w:pStyle w:val="a4"/>
              <w:ind w:left="-121" w:right="-121"/>
            </w:pPr>
            <w:r w:rsidRPr="000F0B86">
              <w:t>499.23</w:t>
            </w:r>
          </w:p>
        </w:tc>
        <w:tc>
          <w:tcPr>
            <w:tcW w:w="541" w:type="dxa"/>
            <w:gridSpan w:val="2"/>
            <w:noWrap/>
            <w:hideMark/>
          </w:tcPr>
          <w:p w14:paraId="549753FA" w14:textId="77777777" w:rsidR="001C37D9" w:rsidRPr="000F0B86" w:rsidRDefault="001C37D9" w:rsidP="001C37D9">
            <w:pPr>
              <w:pStyle w:val="a4"/>
              <w:ind w:left="-121" w:right="-121"/>
            </w:pPr>
            <w:r w:rsidRPr="000F0B86">
              <w:t>652.25</w:t>
            </w:r>
          </w:p>
        </w:tc>
        <w:tc>
          <w:tcPr>
            <w:tcW w:w="543" w:type="dxa"/>
            <w:noWrap/>
            <w:hideMark/>
          </w:tcPr>
          <w:p w14:paraId="4C7D8F90" w14:textId="77777777" w:rsidR="001C37D9" w:rsidRPr="000F0B86" w:rsidRDefault="001C37D9" w:rsidP="001C37D9">
            <w:pPr>
              <w:pStyle w:val="a4"/>
              <w:ind w:left="-121" w:right="-121"/>
            </w:pPr>
            <w:r w:rsidRPr="000F0B86">
              <w:t>689.54</w:t>
            </w:r>
          </w:p>
        </w:tc>
        <w:tc>
          <w:tcPr>
            <w:tcW w:w="551" w:type="dxa"/>
            <w:noWrap/>
            <w:hideMark/>
          </w:tcPr>
          <w:p w14:paraId="07F956D1" w14:textId="77777777" w:rsidR="001C37D9" w:rsidRPr="000F0B86" w:rsidRDefault="001C37D9" w:rsidP="001C37D9">
            <w:pPr>
              <w:pStyle w:val="a4"/>
              <w:ind w:left="-121" w:right="-121"/>
            </w:pPr>
            <w:r w:rsidRPr="000F0B86">
              <w:t>536.53</w:t>
            </w:r>
          </w:p>
        </w:tc>
        <w:tc>
          <w:tcPr>
            <w:tcW w:w="541" w:type="dxa"/>
            <w:noWrap/>
            <w:hideMark/>
          </w:tcPr>
          <w:p w14:paraId="038438B1" w14:textId="77777777" w:rsidR="001C37D9" w:rsidRPr="000F0B86" w:rsidRDefault="001C37D9" w:rsidP="001C37D9">
            <w:pPr>
              <w:pStyle w:val="a4"/>
              <w:ind w:left="-121" w:right="-121"/>
            </w:pPr>
            <w:r w:rsidRPr="000F0B86">
              <w:t>689.54</w:t>
            </w:r>
          </w:p>
        </w:tc>
      </w:tr>
      <w:tr w:rsidR="001C37D9" w:rsidRPr="000F0B86" w14:paraId="4AF59006" w14:textId="77777777" w:rsidTr="001C37D9">
        <w:trPr>
          <w:divId w:val="1712145106"/>
          <w:trHeight w:val="276"/>
        </w:trPr>
        <w:tc>
          <w:tcPr>
            <w:tcW w:w="1162" w:type="dxa"/>
            <w:gridSpan w:val="2"/>
            <w:noWrap/>
            <w:hideMark/>
          </w:tcPr>
          <w:p w14:paraId="71F45D61" w14:textId="77777777" w:rsidR="001C37D9" w:rsidRPr="000F0B86" w:rsidRDefault="001C37D9" w:rsidP="001C37D9">
            <w:pPr>
              <w:pStyle w:val="a4"/>
              <w:ind w:left="-121" w:right="-121"/>
            </w:pPr>
            <w:r w:rsidRPr="000F0B86">
              <w:t>L</w:t>
            </w:r>
          </w:p>
        </w:tc>
        <w:tc>
          <w:tcPr>
            <w:tcW w:w="13114" w:type="dxa"/>
            <w:gridSpan w:val="31"/>
            <w:noWrap/>
            <w:hideMark/>
          </w:tcPr>
          <w:p w14:paraId="46AF379E" w14:textId="77777777" w:rsidR="001C37D9" w:rsidRPr="000F0B86" w:rsidRDefault="001C37D9" w:rsidP="001C37D9">
            <w:pPr>
              <w:pStyle w:val="a4"/>
              <w:ind w:left="-121" w:right="-121"/>
            </w:pPr>
            <w:r w:rsidRPr="000F0B86">
              <w:t>4500</w:t>
            </w:r>
          </w:p>
        </w:tc>
      </w:tr>
      <w:tr w:rsidR="001C37D9" w:rsidRPr="000F0B86" w14:paraId="2DD9141A" w14:textId="77777777" w:rsidTr="001C37D9">
        <w:trPr>
          <w:divId w:val="1712145106"/>
          <w:trHeight w:val="276"/>
        </w:trPr>
        <w:tc>
          <w:tcPr>
            <w:tcW w:w="1162" w:type="dxa"/>
            <w:gridSpan w:val="2"/>
            <w:noWrap/>
            <w:hideMark/>
          </w:tcPr>
          <w:p w14:paraId="49A31809" w14:textId="77777777" w:rsidR="001C37D9" w:rsidRPr="000F0B86" w:rsidRDefault="001C37D9" w:rsidP="001C37D9">
            <w:pPr>
              <w:pStyle w:val="a4"/>
              <w:ind w:left="-121" w:right="-121"/>
            </w:pPr>
            <w:r w:rsidRPr="000F0B86">
              <w:t>b</w:t>
            </w:r>
          </w:p>
        </w:tc>
        <w:tc>
          <w:tcPr>
            <w:tcW w:w="13114" w:type="dxa"/>
            <w:gridSpan w:val="31"/>
            <w:noWrap/>
            <w:hideMark/>
          </w:tcPr>
          <w:p w14:paraId="10DDF3A7" w14:textId="77777777" w:rsidR="001C37D9" w:rsidRPr="000F0B86" w:rsidRDefault="001C37D9" w:rsidP="001C37D9">
            <w:pPr>
              <w:pStyle w:val="a4"/>
              <w:ind w:left="-121" w:right="-121"/>
            </w:pPr>
            <w:r w:rsidRPr="000F0B86">
              <w:t>600</w:t>
            </w:r>
          </w:p>
        </w:tc>
      </w:tr>
      <w:tr w:rsidR="001C37D9" w:rsidRPr="000F0B86" w14:paraId="34396CC6" w14:textId="77777777" w:rsidTr="001C37D9">
        <w:trPr>
          <w:divId w:val="1712145106"/>
          <w:trHeight w:val="276"/>
        </w:trPr>
        <w:tc>
          <w:tcPr>
            <w:tcW w:w="1162" w:type="dxa"/>
            <w:gridSpan w:val="2"/>
            <w:noWrap/>
            <w:hideMark/>
          </w:tcPr>
          <w:p w14:paraId="7BE4F964" w14:textId="77777777" w:rsidR="001C37D9" w:rsidRPr="000F0B86" w:rsidRDefault="001C37D9" w:rsidP="001C37D9">
            <w:pPr>
              <w:pStyle w:val="a4"/>
              <w:ind w:left="-121" w:right="-121"/>
            </w:pPr>
            <w:r w:rsidRPr="000F0B86">
              <w:t>h</w:t>
            </w:r>
          </w:p>
        </w:tc>
        <w:tc>
          <w:tcPr>
            <w:tcW w:w="13114" w:type="dxa"/>
            <w:gridSpan w:val="31"/>
            <w:noWrap/>
            <w:hideMark/>
          </w:tcPr>
          <w:p w14:paraId="1A406A44" w14:textId="77777777" w:rsidR="001C37D9" w:rsidRPr="000F0B86" w:rsidRDefault="001C37D9" w:rsidP="001C37D9">
            <w:pPr>
              <w:pStyle w:val="a4"/>
              <w:ind w:left="-121" w:right="-121"/>
            </w:pPr>
            <w:r w:rsidRPr="000F0B86">
              <w:t>600</w:t>
            </w:r>
          </w:p>
        </w:tc>
      </w:tr>
      <w:tr w:rsidR="001C37D9" w:rsidRPr="000F0B86" w14:paraId="3545BC58" w14:textId="77777777" w:rsidTr="001C37D9">
        <w:trPr>
          <w:divId w:val="1712145106"/>
          <w:trHeight w:val="276"/>
        </w:trPr>
        <w:tc>
          <w:tcPr>
            <w:tcW w:w="1162" w:type="dxa"/>
            <w:gridSpan w:val="2"/>
            <w:noWrap/>
            <w:hideMark/>
          </w:tcPr>
          <w:p w14:paraId="1A0EB901" w14:textId="77777777" w:rsidR="001C37D9" w:rsidRPr="000F0B86" w:rsidRDefault="001C37D9" w:rsidP="001C37D9">
            <w:pPr>
              <w:pStyle w:val="a4"/>
              <w:ind w:left="-121" w:right="-121"/>
            </w:pPr>
            <w:r w:rsidRPr="000F0B86">
              <w:t>ea</w:t>
            </w:r>
          </w:p>
        </w:tc>
        <w:tc>
          <w:tcPr>
            <w:tcW w:w="13114" w:type="dxa"/>
            <w:gridSpan w:val="31"/>
            <w:noWrap/>
            <w:hideMark/>
          </w:tcPr>
          <w:p w14:paraId="41DC235F" w14:textId="77777777" w:rsidR="001C37D9" w:rsidRPr="000F0B86" w:rsidRDefault="001C37D9" w:rsidP="001C37D9">
            <w:pPr>
              <w:pStyle w:val="a4"/>
              <w:ind w:left="-121" w:right="-121"/>
            </w:pPr>
            <w:r w:rsidRPr="000F0B86">
              <w:t>20</w:t>
            </w:r>
          </w:p>
        </w:tc>
      </w:tr>
      <w:tr w:rsidR="001C37D9" w:rsidRPr="000F0B86" w14:paraId="26DC940A" w14:textId="77777777" w:rsidTr="001C37D9">
        <w:trPr>
          <w:divId w:val="1712145106"/>
          <w:trHeight w:val="276"/>
        </w:trPr>
        <w:tc>
          <w:tcPr>
            <w:tcW w:w="1162" w:type="dxa"/>
            <w:gridSpan w:val="2"/>
            <w:noWrap/>
            <w:hideMark/>
          </w:tcPr>
          <w:p w14:paraId="4F5744B9" w14:textId="77777777" w:rsidR="001C37D9" w:rsidRPr="000F0B86" w:rsidRDefault="001C37D9" w:rsidP="001C37D9">
            <w:pPr>
              <w:pStyle w:val="a4"/>
              <w:ind w:left="-121" w:right="-121"/>
            </w:pPr>
            <w:r w:rsidRPr="000F0B86">
              <w:t>M1/M2</w:t>
            </w:r>
          </w:p>
        </w:tc>
        <w:tc>
          <w:tcPr>
            <w:tcW w:w="543" w:type="dxa"/>
            <w:noWrap/>
            <w:hideMark/>
          </w:tcPr>
          <w:p w14:paraId="61F4555B" w14:textId="77777777" w:rsidR="001C37D9" w:rsidRPr="000F0B86" w:rsidRDefault="001C37D9" w:rsidP="001C37D9">
            <w:pPr>
              <w:pStyle w:val="a4"/>
              <w:ind w:left="-121" w:right="-121"/>
            </w:pPr>
            <w:r w:rsidRPr="000F0B86">
              <w:t>0.93</w:t>
            </w:r>
          </w:p>
        </w:tc>
        <w:tc>
          <w:tcPr>
            <w:tcW w:w="551" w:type="dxa"/>
            <w:noWrap/>
            <w:hideMark/>
          </w:tcPr>
          <w:p w14:paraId="757B7054" w14:textId="77777777" w:rsidR="001C37D9" w:rsidRPr="000F0B86" w:rsidRDefault="001C37D9" w:rsidP="001C37D9">
            <w:pPr>
              <w:pStyle w:val="a4"/>
              <w:ind w:left="-121" w:right="-121"/>
            </w:pPr>
            <w:r w:rsidRPr="000F0B86">
              <w:t>0.60</w:t>
            </w:r>
          </w:p>
        </w:tc>
        <w:tc>
          <w:tcPr>
            <w:tcW w:w="541" w:type="dxa"/>
            <w:noWrap/>
            <w:hideMark/>
          </w:tcPr>
          <w:p w14:paraId="1B91326A" w14:textId="77777777" w:rsidR="001C37D9" w:rsidRPr="000F0B86" w:rsidRDefault="001C37D9" w:rsidP="001C37D9">
            <w:pPr>
              <w:pStyle w:val="a4"/>
              <w:ind w:left="-121" w:right="-121"/>
            </w:pPr>
            <w:r w:rsidRPr="000F0B86">
              <w:t>0.93</w:t>
            </w:r>
          </w:p>
        </w:tc>
        <w:tc>
          <w:tcPr>
            <w:tcW w:w="543" w:type="dxa"/>
            <w:noWrap/>
            <w:hideMark/>
          </w:tcPr>
          <w:p w14:paraId="2C47D590" w14:textId="77777777" w:rsidR="001C37D9" w:rsidRPr="000F0B86" w:rsidRDefault="001C37D9" w:rsidP="001C37D9">
            <w:pPr>
              <w:pStyle w:val="a4"/>
              <w:ind w:left="-121" w:right="-121"/>
            </w:pPr>
            <w:r w:rsidRPr="000F0B86">
              <w:t>0.93</w:t>
            </w:r>
          </w:p>
        </w:tc>
        <w:tc>
          <w:tcPr>
            <w:tcW w:w="551" w:type="dxa"/>
            <w:noWrap/>
            <w:hideMark/>
          </w:tcPr>
          <w:p w14:paraId="5AD8D2F9" w14:textId="77777777" w:rsidR="001C37D9" w:rsidRPr="000F0B86" w:rsidRDefault="001C37D9" w:rsidP="001C37D9">
            <w:pPr>
              <w:pStyle w:val="a4"/>
              <w:ind w:left="-121" w:right="-121"/>
            </w:pPr>
            <w:r w:rsidRPr="000F0B86">
              <w:t>0.60</w:t>
            </w:r>
          </w:p>
        </w:tc>
        <w:tc>
          <w:tcPr>
            <w:tcW w:w="541" w:type="dxa"/>
            <w:noWrap/>
            <w:hideMark/>
          </w:tcPr>
          <w:p w14:paraId="4B22763E" w14:textId="77777777" w:rsidR="001C37D9" w:rsidRPr="000F0B86" w:rsidRDefault="001C37D9" w:rsidP="001C37D9">
            <w:pPr>
              <w:pStyle w:val="a4"/>
              <w:ind w:left="-121" w:right="-121"/>
            </w:pPr>
            <w:r w:rsidRPr="000F0B86">
              <w:t>0.93</w:t>
            </w:r>
          </w:p>
        </w:tc>
        <w:tc>
          <w:tcPr>
            <w:tcW w:w="543" w:type="dxa"/>
            <w:gridSpan w:val="2"/>
            <w:noWrap/>
            <w:hideMark/>
          </w:tcPr>
          <w:p w14:paraId="041F15EC" w14:textId="77777777" w:rsidR="001C37D9" w:rsidRPr="000F0B86" w:rsidRDefault="001C37D9" w:rsidP="001C37D9">
            <w:pPr>
              <w:pStyle w:val="a4"/>
              <w:ind w:left="-121" w:right="-121"/>
            </w:pPr>
            <w:r w:rsidRPr="000F0B86">
              <w:t>0.88</w:t>
            </w:r>
          </w:p>
        </w:tc>
        <w:tc>
          <w:tcPr>
            <w:tcW w:w="541" w:type="dxa"/>
            <w:noWrap/>
            <w:hideMark/>
          </w:tcPr>
          <w:p w14:paraId="3798B9B4" w14:textId="77777777" w:rsidR="001C37D9" w:rsidRPr="000F0B86" w:rsidRDefault="001C37D9" w:rsidP="001C37D9">
            <w:pPr>
              <w:pStyle w:val="a4"/>
              <w:ind w:left="-121" w:right="-121"/>
            </w:pPr>
            <w:r w:rsidRPr="000F0B86">
              <w:t>0.88</w:t>
            </w:r>
          </w:p>
        </w:tc>
        <w:tc>
          <w:tcPr>
            <w:tcW w:w="551" w:type="dxa"/>
            <w:noWrap/>
            <w:hideMark/>
          </w:tcPr>
          <w:p w14:paraId="7919065A" w14:textId="77777777" w:rsidR="001C37D9" w:rsidRPr="000F0B86" w:rsidRDefault="001C37D9" w:rsidP="001C37D9">
            <w:pPr>
              <w:pStyle w:val="a4"/>
              <w:ind w:left="-121" w:right="-121"/>
            </w:pPr>
            <w:r w:rsidRPr="000F0B86">
              <w:t>0.72</w:t>
            </w:r>
          </w:p>
        </w:tc>
        <w:tc>
          <w:tcPr>
            <w:tcW w:w="543" w:type="dxa"/>
            <w:noWrap/>
            <w:hideMark/>
          </w:tcPr>
          <w:p w14:paraId="5015B457" w14:textId="77777777" w:rsidR="001C37D9" w:rsidRPr="000F0B86" w:rsidRDefault="001C37D9" w:rsidP="001C37D9">
            <w:pPr>
              <w:pStyle w:val="a4"/>
              <w:ind w:left="-121" w:right="-121"/>
            </w:pPr>
            <w:r w:rsidRPr="000F0B86">
              <w:t>0.88</w:t>
            </w:r>
          </w:p>
        </w:tc>
        <w:tc>
          <w:tcPr>
            <w:tcW w:w="541" w:type="dxa"/>
            <w:noWrap/>
            <w:hideMark/>
          </w:tcPr>
          <w:p w14:paraId="6BB43B01" w14:textId="77777777" w:rsidR="001C37D9" w:rsidRPr="000F0B86" w:rsidRDefault="001C37D9" w:rsidP="001C37D9">
            <w:pPr>
              <w:pStyle w:val="a4"/>
              <w:ind w:left="-121" w:right="-121"/>
            </w:pPr>
            <w:r w:rsidRPr="000F0B86">
              <w:t>0.88</w:t>
            </w:r>
          </w:p>
        </w:tc>
        <w:tc>
          <w:tcPr>
            <w:tcW w:w="568" w:type="dxa"/>
            <w:gridSpan w:val="2"/>
            <w:noWrap/>
            <w:hideMark/>
          </w:tcPr>
          <w:p w14:paraId="7C48878D" w14:textId="77777777" w:rsidR="001C37D9" w:rsidRPr="000F0B86" w:rsidRDefault="001C37D9" w:rsidP="001C37D9">
            <w:pPr>
              <w:pStyle w:val="a4"/>
              <w:ind w:left="-121" w:right="-121"/>
            </w:pPr>
            <w:r w:rsidRPr="000F0B86">
              <w:t>0.72</w:t>
            </w:r>
          </w:p>
        </w:tc>
        <w:tc>
          <w:tcPr>
            <w:tcW w:w="543" w:type="dxa"/>
            <w:gridSpan w:val="2"/>
            <w:noWrap/>
            <w:hideMark/>
          </w:tcPr>
          <w:p w14:paraId="05852589" w14:textId="77777777" w:rsidR="001C37D9" w:rsidRPr="000F0B86" w:rsidRDefault="001C37D9" w:rsidP="001C37D9">
            <w:pPr>
              <w:pStyle w:val="a4"/>
              <w:ind w:left="-121" w:right="-121"/>
            </w:pPr>
            <w:r w:rsidRPr="000F0B86">
              <w:t>0.88</w:t>
            </w:r>
          </w:p>
        </w:tc>
        <w:tc>
          <w:tcPr>
            <w:tcW w:w="541" w:type="dxa"/>
            <w:noWrap/>
            <w:hideMark/>
          </w:tcPr>
          <w:p w14:paraId="5FFDAF3E" w14:textId="77777777" w:rsidR="001C37D9" w:rsidRPr="000F0B86" w:rsidRDefault="001C37D9" w:rsidP="001C37D9">
            <w:pPr>
              <w:pStyle w:val="a4"/>
              <w:ind w:left="-121" w:right="-121"/>
            </w:pPr>
            <w:r w:rsidRPr="000F0B86">
              <w:t>0.88</w:t>
            </w:r>
          </w:p>
        </w:tc>
        <w:tc>
          <w:tcPr>
            <w:tcW w:w="551" w:type="dxa"/>
            <w:gridSpan w:val="2"/>
            <w:noWrap/>
            <w:hideMark/>
          </w:tcPr>
          <w:p w14:paraId="2238B963" w14:textId="77777777" w:rsidR="001C37D9" w:rsidRPr="000F0B86" w:rsidRDefault="001C37D9" w:rsidP="001C37D9">
            <w:pPr>
              <w:pStyle w:val="a4"/>
              <w:ind w:left="-121" w:right="-121"/>
            </w:pPr>
            <w:r w:rsidRPr="000F0B86">
              <w:t>0.72</w:t>
            </w:r>
          </w:p>
        </w:tc>
        <w:tc>
          <w:tcPr>
            <w:tcW w:w="543" w:type="dxa"/>
            <w:noWrap/>
            <w:hideMark/>
          </w:tcPr>
          <w:p w14:paraId="752CD8F6" w14:textId="77777777" w:rsidR="001C37D9" w:rsidRPr="000F0B86" w:rsidRDefault="001C37D9" w:rsidP="001C37D9">
            <w:pPr>
              <w:pStyle w:val="a4"/>
              <w:ind w:left="-121" w:right="-121"/>
            </w:pPr>
            <w:r w:rsidRPr="000F0B86">
              <w:t>0.88</w:t>
            </w:r>
          </w:p>
        </w:tc>
        <w:tc>
          <w:tcPr>
            <w:tcW w:w="541" w:type="dxa"/>
            <w:noWrap/>
            <w:hideMark/>
          </w:tcPr>
          <w:p w14:paraId="548C58F1" w14:textId="77777777" w:rsidR="001C37D9" w:rsidRPr="000F0B86" w:rsidRDefault="001C37D9" w:rsidP="001C37D9">
            <w:pPr>
              <w:pStyle w:val="a4"/>
              <w:ind w:left="-121" w:right="-121"/>
            </w:pPr>
            <w:r w:rsidRPr="000F0B86">
              <w:t>0.88</w:t>
            </w:r>
          </w:p>
        </w:tc>
        <w:tc>
          <w:tcPr>
            <w:tcW w:w="568" w:type="dxa"/>
            <w:gridSpan w:val="2"/>
            <w:noWrap/>
            <w:hideMark/>
          </w:tcPr>
          <w:p w14:paraId="273CEDE5" w14:textId="77777777" w:rsidR="001C37D9" w:rsidRPr="000F0B86" w:rsidRDefault="001C37D9" w:rsidP="001C37D9">
            <w:pPr>
              <w:pStyle w:val="a4"/>
              <w:ind w:left="-121" w:right="-121"/>
            </w:pPr>
            <w:r w:rsidRPr="000F0B86">
              <w:t>0.72</w:t>
            </w:r>
          </w:p>
        </w:tc>
        <w:tc>
          <w:tcPr>
            <w:tcW w:w="543" w:type="dxa"/>
            <w:gridSpan w:val="2"/>
            <w:noWrap/>
            <w:hideMark/>
          </w:tcPr>
          <w:p w14:paraId="677F2396" w14:textId="77777777" w:rsidR="001C37D9" w:rsidRPr="000F0B86" w:rsidRDefault="001C37D9" w:rsidP="001C37D9">
            <w:pPr>
              <w:pStyle w:val="a4"/>
              <w:ind w:left="-121" w:right="-121"/>
            </w:pPr>
            <w:r w:rsidRPr="000F0B86">
              <w:t>0.93</w:t>
            </w:r>
          </w:p>
        </w:tc>
        <w:tc>
          <w:tcPr>
            <w:tcW w:w="551" w:type="dxa"/>
            <w:noWrap/>
            <w:hideMark/>
          </w:tcPr>
          <w:p w14:paraId="13851094" w14:textId="77777777" w:rsidR="001C37D9" w:rsidRPr="000F0B86" w:rsidRDefault="001C37D9" w:rsidP="001C37D9">
            <w:pPr>
              <w:pStyle w:val="a4"/>
              <w:ind w:left="-121" w:right="-121"/>
            </w:pPr>
            <w:r w:rsidRPr="000F0B86">
              <w:t>0.60</w:t>
            </w:r>
          </w:p>
        </w:tc>
        <w:tc>
          <w:tcPr>
            <w:tcW w:w="541" w:type="dxa"/>
            <w:gridSpan w:val="2"/>
            <w:noWrap/>
            <w:hideMark/>
          </w:tcPr>
          <w:p w14:paraId="72D9C47F" w14:textId="77777777" w:rsidR="001C37D9" w:rsidRPr="000F0B86" w:rsidRDefault="001C37D9" w:rsidP="001C37D9">
            <w:pPr>
              <w:pStyle w:val="a4"/>
              <w:ind w:left="-121" w:right="-121"/>
            </w:pPr>
            <w:r w:rsidRPr="000F0B86">
              <w:t>0.93</w:t>
            </w:r>
          </w:p>
        </w:tc>
        <w:tc>
          <w:tcPr>
            <w:tcW w:w="543" w:type="dxa"/>
            <w:noWrap/>
            <w:hideMark/>
          </w:tcPr>
          <w:p w14:paraId="275427F6" w14:textId="77777777" w:rsidR="001C37D9" w:rsidRPr="000F0B86" w:rsidRDefault="001C37D9" w:rsidP="001C37D9">
            <w:pPr>
              <w:pStyle w:val="a4"/>
              <w:ind w:left="-121" w:right="-121"/>
            </w:pPr>
            <w:r w:rsidRPr="000F0B86">
              <w:t>0.93</w:t>
            </w:r>
          </w:p>
        </w:tc>
        <w:tc>
          <w:tcPr>
            <w:tcW w:w="551" w:type="dxa"/>
            <w:noWrap/>
            <w:hideMark/>
          </w:tcPr>
          <w:p w14:paraId="628DCA87" w14:textId="77777777" w:rsidR="001C37D9" w:rsidRPr="000F0B86" w:rsidRDefault="001C37D9" w:rsidP="001C37D9">
            <w:pPr>
              <w:pStyle w:val="a4"/>
              <w:ind w:left="-121" w:right="-121"/>
            </w:pPr>
            <w:r w:rsidRPr="000F0B86">
              <w:t>0.60</w:t>
            </w:r>
          </w:p>
        </w:tc>
        <w:tc>
          <w:tcPr>
            <w:tcW w:w="541" w:type="dxa"/>
            <w:noWrap/>
            <w:hideMark/>
          </w:tcPr>
          <w:p w14:paraId="749F85CA" w14:textId="77777777" w:rsidR="001C37D9" w:rsidRPr="000F0B86" w:rsidRDefault="001C37D9" w:rsidP="001C37D9">
            <w:pPr>
              <w:pStyle w:val="a4"/>
              <w:ind w:left="-121" w:right="-121"/>
            </w:pPr>
            <w:r w:rsidRPr="000F0B86">
              <w:t>0.93</w:t>
            </w:r>
          </w:p>
        </w:tc>
      </w:tr>
      <w:tr w:rsidR="001C37D9" w:rsidRPr="000F0B86" w14:paraId="7A88FF08" w14:textId="77777777" w:rsidTr="001C37D9">
        <w:trPr>
          <w:divId w:val="1712145106"/>
          <w:trHeight w:val="276"/>
        </w:trPr>
        <w:tc>
          <w:tcPr>
            <w:tcW w:w="1162" w:type="dxa"/>
            <w:gridSpan w:val="2"/>
            <w:noWrap/>
            <w:hideMark/>
          </w:tcPr>
          <w:p w14:paraId="77280EA2" w14:textId="77777777" w:rsidR="001C37D9" w:rsidRPr="000F0B86" w:rsidRDefault="001C37D9" w:rsidP="001C37D9">
            <w:pPr>
              <w:pStyle w:val="a4"/>
              <w:ind w:left="-121" w:right="-121"/>
            </w:pPr>
            <w:r w:rsidRPr="000F0B86">
              <w:t>ζc</w:t>
            </w:r>
          </w:p>
        </w:tc>
        <w:tc>
          <w:tcPr>
            <w:tcW w:w="543" w:type="dxa"/>
            <w:noWrap/>
            <w:hideMark/>
          </w:tcPr>
          <w:p w14:paraId="56C6563C" w14:textId="77777777" w:rsidR="001C37D9" w:rsidRPr="000F0B86" w:rsidRDefault="001C37D9" w:rsidP="001C37D9">
            <w:pPr>
              <w:pStyle w:val="a4"/>
              <w:ind w:left="-121" w:right="-121"/>
            </w:pPr>
            <w:r w:rsidRPr="000F0B86">
              <w:t>1.00</w:t>
            </w:r>
          </w:p>
        </w:tc>
        <w:tc>
          <w:tcPr>
            <w:tcW w:w="551" w:type="dxa"/>
            <w:noWrap/>
            <w:hideMark/>
          </w:tcPr>
          <w:p w14:paraId="11E71F88" w14:textId="77777777" w:rsidR="001C37D9" w:rsidRPr="000F0B86" w:rsidRDefault="001C37D9" w:rsidP="001C37D9">
            <w:pPr>
              <w:pStyle w:val="a4"/>
              <w:ind w:left="-121" w:right="-121"/>
            </w:pPr>
            <w:r w:rsidRPr="000F0B86">
              <w:t>1.00</w:t>
            </w:r>
          </w:p>
        </w:tc>
        <w:tc>
          <w:tcPr>
            <w:tcW w:w="541" w:type="dxa"/>
            <w:noWrap/>
            <w:hideMark/>
          </w:tcPr>
          <w:p w14:paraId="6AB14ED0" w14:textId="77777777" w:rsidR="001C37D9" w:rsidRPr="000F0B86" w:rsidRDefault="001C37D9" w:rsidP="001C37D9">
            <w:pPr>
              <w:pStyle w:val="a4"/>
              <w:ind w:left="-121" w:right="-121"/>
            </w:pPr>
            <w:r w:rsidRPr="000F0B86">
              <w:t>1.00</w:t>
            </w:r>
          </w:p>
        </w:tc>
        <w:tc>
          <w:tcPr>
            <w:tcW w:w="543" w:type="dxa"/>
            <w:noWrap/>
            <w:hideMark/>
          </w:tcPr>
          <w:p w14:paraId="2F297A6C" w14:textId="77777777" w:rsidR="001C37D9" w:rsidRPr="000F0B86" w:rsidRDefault="001C37D9" w:rsidP="001C37D9">
            <w:pPr>
              <w:pStyle w:val="a4"/>
              <w:ind w:left="-121" w:right="-121"/>
            </w:pPr>
            <w:r w:rsidRPr="000F0B86">
              <w:t>1.00</w:t>
            </w:r>
          </w:p>
        </w:tc>
        <w:tc>
          <w:tcPr>
            <w:tcW w:w="551" w:type="dxa"/>
            <w:noWrap/>
            <w:hideMark/>
          </w:tcPr>
          <w:p w14:paraId="654A5A8C" w14:textId="77777777" w:rsidR="001C37D9" w:rsidRPr="000F0B86" w:rsidRDefault="001C37D9" w:rsidP="001C37D9">
            <w:pPr>
              <w:pStyle w:val="a4"/>
              <w:ind w:left="-121" w:right="-121"/>
            </w:pPr>
            <w:r w:rsidRPr="000F0B86">
              <w:t>1.00</w:t>
            </w:r>
          </w:p>
        </w:tc>
        <w:tc>
          <w:tcPr>
            <w:tcW w:w="541" w:type="dxa"/>
            <w:noWrap/>
            <w:hideMark/>
          </w:tcPr>
          <w:p w14:paraId="70809A7A" w14:textId="77777777" w:rsidR="001C37D9" w:rsidRPr="000F0B86" w:rsidRDefault="001C37D9" w:rsidP="001C37D9">
            <w:pPr>
              <w:pStyle w:val="a4"/>
              <w:ind w:left="-121" w:right="-121"/>
            </w:pPr>
            <w:r w:rsidRPr="000F0B86">
              <w:t>1.00</w:t>
            </w:r>
          </w:p>
        </w:tc>
        <w:tc>
          <w:tcPr>
            <w:tcW w:w="543" w:type="dxa"/>
            <w:gridSpan w:val="2"/>
            <w:noWrap/>
            <w:hideMark/>
          </w:tcPr>
          <w:p w14:paraId="10B3308F" w14:textId="77777777" w:rsidR="001C37D9" w:rsidRPr="000F0B86" w:rsidRDefault="001C37D9" w:rsidP="001C37D9">
            <w:pPr>
              <w:pStyle w:val="a4"/>
              <w:ind w:left="-121" w:right="-121"/>
            </w:pPr>
            <w:r w:rsidRPr="000F0B86">
              <w:t>1.00</w:t>
            </w:r>
          </w:p>
        </w:tc>
        <w:tc>
          <w:tcPr>
            <w:tcW w:w="541" w:type="dxa"/>
            <w:noWrap/>
            <w:hideMark/>
          </w:tcPr>
          <w:p w14:paraId="455AA9B4" w14:textId="77777777" w:rsidR="001C37D9" w:rsidRPr="000F0B86" w:rsidRDefault="001C37D9" w:rsidP="001C37D9">
            <w:pPr>
              <w:pStyle w:val="a4"/>
              <w:ind w:left="-121" w:right="-121"/>
            </w:pPr>
            <w:r w:rsidRPr="000F0B86">
              <w:t>1.00</w:t>
            </w:r>
          </w:p>
        </w:tc>
        <w:tc>
          <w:tcPr>
            <w:tcW w:w="551" w:type="dxa"/>
            <w:noWrap/>
            <w:hideMark/>
          </w:tcPr>
          <w:p w14:paraId="422D2A5E" w14:textId="77777777" w:rsidR="001C37D9" w:rsidRPr="000F0B86" w:rsidRDefault="001C37D9" w:rsidP="001C37D9">
            <w:pPr>
              <w:pStyle w:val="a4"/>
              <w:ind w:left="-121" w:right="-121"/>
            </w:pPr>
            <w:r w:rsidRPr="000F0B86">
              <w:t>1.00</w:t>
            </w:r>
          </w:p>
        </w:tc>
        <w:tc>
          <w:tcPr>
            <w:tcW w:w="543" w:type="dxa"/>
            <w:noWrap/>
            <w:hideMark/>
          </w:tcPr>
          <w:p w14:paraId="59BF3908" w14:textId="77777777" w:rsidR="001C37D9" w:rsidRPr="000F0B86" w:rsidRDefault="001C37D9" w:rsidP="001C37D9">
            <w:pPr>
              <w:pStyle w:val="a4"/>
              <w:ind w:left="-121" w:right="-121"/>
            </w:pPr>
            <w:r w:rsidRPr="000F0B86">
              <w:t>1.00</w:t>
            </w:r>
          </w:p>
        </w:tc>
        <w:tc>
          <w:tcPr>
            <w:tcW w:w="541" w:type="dxa"/>
            <w:noWrap/>
            <w:hideMark/>
          </w:tcPr>
          <w:p w14:paraId="17FBBC6E" w14:textId="77777777" w:rsidR="001C37D9" w:rsidRPr="000F0B86" w:rsidRDefault="001C37D9" w:rsidP="001C37D9">
            <w:pPr>
              <w:pStyle w:val="a4"/>
              <w:ind w:left="-121" w:right="-121"/>
            </w:pPr>
            <w:r w:rsidRPr="000F0B86">
              <w:t>1.00</w:t>
            </w:r>
          </w:p>
        </w:tc>
        <w:tc>
          <w:tcPr>
            <w:tcW w:w="568" w:type="dxa"/>
            <w:gridSpan w:val="2"/>
            <w:noWrap/>
            <w:hideMark/>
          </w:tcPr>
          <w:p w14:paraId="2F78773E" w14:textId="77777777" w:rsidR="001C37D9" w:rsidRPr="000F0B86" w:rsidRDefault="001C37D9" w:rsidP="001C37D9">
            <w:pPr>
              <w:pStyle w:val="a4"/>
              <w:ind w:left="-121" w:right="-121"/>
            </w:pPr>
            <w:r w:rsidRPr="000F0B86">
              <w:t>1.00</w:t>
            </w:r>
          </w:p>
        </w:tc>
        <w:tc>
          <w:tcPr>
            <w:tcW w:w="543" w:type="dxa"/>
            <w:gridSpan w:val="2"/>
            <w:noWrap/>
            <w:hideMark/>
          </w:tcPr>
          <w:p w14:paraId="3B83509A" w14:textId="77777777" w:rsidR="001C37D9" w:rsidRPr="000F0B86" w:rsidRDefault="001C37D9" w:rsidP="001C37D9">
            <w:pPr>
              <w:pStyle w:val="a4"/>
              <w:ind w:left="-121" w:right="-121"/>
            </w:pPr>
            <w:r w:rsidRPr="000F0B86">
              <w:t>1.00</w:t>
            </w:r>
          </w:p>
        </w:tc>
        <w:tc>
          <w:tcPr>
            <w:tcW w:w="541" w:type="dxa"/>
            <w:noWrap/>
            <w:hideMark/>
          </w:tcPr>
          <w:p w14:paraId="37B7FDEF" w14:textId="77777777" w:rsidR="001C37D9" w:rsidRPr="000F0B86" w:rsidRDefault="001C37D9" w:rsidP="001C37D9">
            <w:pPr>
              <w:pStyle w:val="a4"/>
              <w:ind w:left="-121" w:right="-121"/>
            </w:pPr>
            <w:r w:rsidRPr="000F0B86">
              <w:t>1.00</w:t>
            </w:r>
          </w:p>
        </w:tc>
        <w:tc>
          <w:tcPr>
            <w:tcW w:w="551" w:type="dxa"/>
            <w:gridSpan w:val="2"/>
            <w:noWrap/>
            <w:hideMark/>
          </w:tcPr>
          <w:p w14:paraId="2895996F" w14:textId="77777777" w:rsidR="001C37D9" w:rsidRPr="000F0B86" w:rsidRDefault="001C37D9" w:rsidP="001C37D9">
            <w:pPr>
              <w:pStyle w:val="a4"/>
              <w:ind w:left="-121" w:right="-121"/>
            </w:pPr>
            <w:r w:rsidRPr="000F0B86">
              <w:t>1.00</w:t>
            </w:r>
          </w:p>
        </w:tc>
        <w:tc>
          <w:tcPr>
            <w:tcW w:w="543" w:type="dxa"/>
            <w:noWrap/>
            <w:hideMark/>
          </w:tcPr>
          <w:p w14:paraId="0E2C087A" w14:textId="77777777" w:rsidR="001C37D9" w:rsidRPr="000F0B86" w:rsidRDefault="001C37D9" w:rsidP="001C37D9">
            <w:pPr>
              <w:pStyle w:val="a4"/>
              <w:ind w:left="-121" w:right="-121"/>
            </w:pPr>
            <w:r w:rsidRPr="000F0B86">
              <w:t>1.00</w:t>
            </w:r>
          </w:p>
        </w:tc>
        <w:tc>
          <w:tcPr>
            <w:tcW w:w="541" w:type="dxa"/>
            <w:noWrap/>
            <w:hideMark/>
          </w:tcPr>
          <w:p w14:paraId="4A4DD8EE" w14:textId="77777777" w:rsidR="001C37D9" w:rsidRPr="000F0B86" w:rsidRDefault="001C37D9" w:rsidP="001C37D9">
            <w:pPr>
              <w:pStyle w:val="a4"/>
              <w:ind w:left="-121" w:right="-121"/>
            </w:pPr>
            <w:r w:rsidRPr="000F0B86">
              <w:t>1.00</w:t>
            </w:r>
          </w:p>
        </w:tc>
        <w:tc>
          <w:tcPr>
            <w:tcW w:w="568" w:type="dxa"/>
            <w:gridSpan w:val="2"/>
            <w:noWrap/>
            <w:hideMark/>
          </w:tcPr>
          <w:p w14:paraId="27880D89" w14:textId="77777777" w:rsidR="001C37D9" w:rsidRPr="000F0B86" w:rsidRDefault="001C37D9" w:rsidP="001C37D9">
            <w:pPr>
              <w:pStyle w:val="a4"/>
              <w:ind w:left="-121" w:right="-121"/>
            </w:pPr>
            <w:r w:rsidRPr="000F0B86">
              <w:t>1.00</w:t>
            </w:r>
          </w:p>
        </w:tc>
        <w:tc>
          <w:tcPr>
            <w:tcW w:w="543" w:type="dxa"/>
            <w:gridSpan w:val="2"/>
            <w:noWrap/>
            <w:hideMark/>
          </w:tcPr>
          <w:p w14:paraId="297C09E7" w14:textId="77777777" w:rsidR="001C37D9" w:rsidRPr="000F0B86" w:rsidRDefault="001C37D9" w:rsidP="001C37D9">
            <w:pPr>
              <w:pStyle w:val="a4"/>
              <w:ind w:left="-121" w:right="-121"/>
            </w:pPr>
            <w:r w:rsidRPr="000F0B86">
              <w:t>1.00</w:t>
            </w:r>
          </w:p>
        </w:tc>
        <w:tc>
          <w:tcPr>
            <w:tcW w:w="551" w:type="dxa"/>
            <w:noWrap/>
            <w:hideMark/>
          </w:tcPr>
          <w:p w14:paraId="1694A130" w14:textId="77777777" w:rsidR="001C37D9" w:rsidRPr="000F0B86" w:rsidRDefault="001C37D9" w:rsidP="001C37D9">
            <w:pPr>
              <w:pStyle w:val="a4"/>
              <w:ind w:left="-121" w:right="-121"/>
            </w:pPr>
            <w:r w:rsidRPr="000F0B86">
              <w:t>1.00</w:t>
            </w:r>
          </w:p>
        </w:tc>
        <w:tc>
          <w:tcPr>
            <w:tcW w:w="541" w:type="dxa"/>
            <w:gridSpan w:val="2"/>
            <w:noWrap/>
            <w:hideMark/>
          </w:tcPr>
          <w:p w14:paraId="5EF85FBD" w14:textId="77777777" w:rsidR="001C37D9" w:rsidRPr="000F0B86" w:rsidRDefault="001C37D9" w:rsidP="001C37D9">
            <w:pPr>
              <w:pStyle w:val="a4"/>
              <w:ind w:left="-121" w:right="-121"/>
            </w:pPr>
            <w:r w:rsidRPr="000F0B86">
              <w:t>1.00</w:t>
            </w:r>
          </w:p>
        </w:tc>
        <w:tc>
          <w:tcPr>
            <w:tcW w:w="543" w:type="dxa"/>
            <w:noWrap/>
            <w:hideMark/>
          </w:tcPr>
          <w:p w14:paraId="797DC36D" w14:textId="77777777" w:rsidR="001C37D9" w:rsidRPr="000F0B86" w:rsidRDefault="001C37D9" w:rsidP="001C37D9">
            <w:pPr>
              <w:pStyle w:val="a4"/>
              <w:ind w:left="-121" w:right="-121"/>
            </w:pPr>
            <w:r w:rsidRPr="000F0B86">
              <w:t>1.00</w:t>
            </w:r>
          </w:p>
        </w:tc>
        <w:tc>
          <w:tcPr>
            <w:tcW w:w="551" w:type="dxa"/>
            <w:noWrap/>
            <w:hideMark/>
          </w:tcPr>
          <w:p w14:paraId="68BF30C5" w14:textId="77777777" w:rsidR="001C37D9" w:rsidRPr="000F0B86" w:rsidRDefault="001C37D9" w:rsidP="001C37D9">
            <w:pPr>
              <w:pStyle w:val="a4"/>
              <w:ind w:left="-121" w:right="-121"/>
            </w:pPr>
            <w:r w:rsidRPr="000F0B86">
              <w:t>1.00</w:t>
            </w:r>
          </w:p>
        </w:tc>
        <w:tc>
          <w:tcPr>
            <w:tcW w:w="541" w:type="dxa"/>
            <w:noWrap/>
            <w:hideMark/>
          </w:tcPr>
          <w:p w14:paraId="09BEDF4B" w14:textId="77777777" w:rsidR="001C37D9" w:rsidRPr="000F0B86" w:rsidRDefault="001C37D9" w:rsidP="001C37D9">
            <w:pPr>
              <w:pStyle w:val="a4"/>
              <w:ind w:left="-121" w:right="-121"/>
            </w:pPr>
            <w:r w:rsidRPr="000F0B86">
              <w:t>1.00</w:t>
            </w:r>
          </w:p>
        </w:tc>
      </w:tr>
      <w:tr w:rsidR="001C37D9" w:rsidRPr="000F0B86" w14:paraId="4384C332" w14:textId="77777777" w:rsidTr="001C37D9">
        <w:trPr>
          <w:divId w:val="1712145106"/>
          <w:trHeight w:val="276"/>
        </w:trPr>
        <w:tc>
          <w:tcPr>
            <w:tcW w:w="1162" w:type="dxa"/>
            <w:gridSpan w:val="2"/>
            <w:noWrap/>
            <w:hideMark/>
          </w:tcPr>
          <w:p w14:paraId="74ACDE59" w14:textId="77777777" w:rsidR="001C37D9" w:rsidRPr="000F0B86" w:rsidRDefault="001C37D9" w:rsidP="001C37D9">
            <w:pPr>
              <w:pStyle w:val="a4"/>
              <w:ind w:left="-121" w:right="-121"/>
            </w:pPr>
            <w:r w:rsidRPr="000F0B86">
              <w:t>Cmηns</w:t>
            </w:r>
          </w:p>
        </w:tc>
        <w:tc>
          <w:tcPr>
            <w:tcW w:w="543" w:type="dxa"/>
            <w:noWrap/>
            <w:hideMark/>
          </w:tcPr>
          <w:p w14:paraId="26DAF3B2" w14:textId="77777777" w:rsidR="001C37D9" w:rsidRPr="000F0B86" w:rsidRDefault="001C37D9" w:rsidP="001C37D9">
            <w:pPr>
              <w:pStyle w:val="a4"/>
              <w:ind w:left="-121" w:right="-121"/>
            </w:pPr>
            <w:r w:rsidRPr="000F0B86">
              <w:t>1.06</w:t>
            </w:r>
          </w:p>
        </w:tc>
        <w:tc>
          <w:tcPr>
            <w:tcW w:w="551" w:type="dxa"/>
            <w:noWrap/>
            <w:hideMark/>
          </w:tcPr>
          <w:p w14:paraId="38C3B4C7" w14:textId="77777777" w:rsidR="001C37D9" w:rsidRPr="000F0B86" w:rsidRDefault="001C37D9" w:rsidP="001C37D9">
            <w:pPr>
              <w:pStyle w:val="a4"/>
              <w:ind w:left="-121" w:right="-121"/>
            </w:pPr>
            <w:r w:rsidRPr="000F0B86">
              <w:t>1.00</w:t>
            </w:r>
          </w:p>
        </w:tc>
        <w:tc>
          <w:tcPr>
            <w:tcW w:w="541" w:type="dxa"/>
            <w:noWrap/>
            <w:hideMark/>
          </w:tcPr>
          <w:p w14:paraId="46FB0A36" w14:textId="77777777" w:rsidR="001C37D9" w:rsidRPr="000F0B86" w:rsidRDefault="001C37D9" w:rsidP="001C37D9">
            <w:pPr>
              <w:pStyle w:val="a4"/>
              <w:ind w:left="-121" w:right="-121"/>
            </w:pPr>
            <w:r w:rsidRPr="000F0B86">
              <w:t>1.06</w:t>
            </w:r>
          </w:p>
        </w:tc>
        <w:tc>
          <w:tcPr>
            <w:tcW w:w="543" w:type="dxa"/>
            <w:noWrap/>
            <w:hideMark/>
          </w:tcPr>
          <w:p w14:paraId="27C3A43E" w14:textId="77777777" w:rsidR="001C37D9" w:rsidRPr="000F0B86" w:rsidRDefault="001C37D9" w:rsidP="001C37D9">
            <w:pPr>
              <w:pStyle w:val="a4"/>
              <w:ind w:left="-121" w:right="-121"/>
            </w:pPr>
            <w:r w:rsidRPr="000F0B86">
              <w:t>1.06</w:t>
            </w:r>
          </w:p>
        </w:tc>
        <w:tc>
          <w:tcPr>
            <w:tcW w:w="551" w:type="dxa"/>
            <w:noWrap/>
            <w:hideMark/>
          </w:tcPr>
          <w:p w14:paraId="1780A436" w14:textId="77777777" w:rsidR="001C37D9" w:rsidRPr="000F0B86" w:rsidRDefault="001C37D9" w:rsidP="001C37D9">
            <w:pPr>
              <w:pStyle w:val="a4"/>
              <w:ind w:left="-121" w:right="-121"/>
            </w:pPr>
            <w:r w:rsidRPr="000F0B86">
              <w:t>1.00</w:t>
            </w:r>
          </w:p>
        </w:tc>
        <w:tc>
          <w:tcPr>
            <w:tcW w:w="541" w:type="dxa"/>
            <w:noWrap/>
            <w:hideMark/>
          </w:tcPr>
          <w:p w14:paraId="3D285C3F" w14:textId="77777777" w:rsidR="001C37D9" w:rsidRPr="000F0B86" w:rsidRDefault="001C37D9" w:rsidP="001C37D9">
            <w:pPr>
              <w:pStyle w:val="a4"/>
              <w:ind w:left="-121" w:right="-121"/>
            </w:pPr>
            <w:r w:rsidRPr="000F0B86">
              <w:t>1.06</w:t>
            </w:r>
          </w:p>
        </w:tc>
        <w:tc>
          <w:tcPr>
            <w:tcW w:w="543" w:type="dxa"/>
            <w:gridSpan w:val="2"/>
            <w:noWrap/>
            <w:hideMark/>
          </w:tcPr>
          <w:p w14:paraId="5067B24E" w14:textId="77777777" w:rsidR="001C37D9" w:rsidRPr="000F0B86" w:rsidRDefault="001C37D9" w:rsidP="001C37D9">
            <w:pPr>
              <w:pStyle w:val="a4"/>
              <w:ind w:left="-121" w:right="-121"/>
            </w:pPr>
            <w:r w:rsidRPr="000F0B86">
              <w:t>1.01</w:t>
            </w:r>
          </w:p>
        </w:tc>
        <w:tc>
          <w:tcPr>
            <w:tcW w:w="541" w:type="dxa"/>
            <w:noWrap/>
            <w:hideMark/>
          </w:tcPr>
          <w:p w14:paraId="353036E0" w14:textId="77777777" w:rsidR="001C37D9" w:rsidRPr="000F0B86" w:rsidRDefault="001C37D9" w:rsidP="001C37D9">
            <w:pPr>
              <w:pStyle w:val="a4"/>
              <w:ind w:left="-121" w:right="-121"/>
            </w:pPr>
            <w:r w:rsidRPr="000F0B86">
              <w:t>1.01</w:t>
            </w:r>
          </w:p>
        </w:tc>
        <w:tc>
          <w:tcPr>
            <w:tcW w:w="551" w:type="dxa"/>
            <w:noWrap/>
            <w:hideMark/>
          </w:tcPr>
          <w:p w14:paraId="15B5EF5E" w14:textId="77777777" w:rsidR="001C37D9" w:rsidRPr="000F0B86" w:rsidRDefault="001C37D9" w:rsidP="001C37D9">
            <w:pPr>
              <w:pStyle w:val="a4"/>
              <w:ind w:left="-121" w:right="-121"/>
            </w:pPr>
            <w:r w:rsidRPr="000F0B86">
              <w:t>1.00</w:t>
            </w:r>
          </w:p>
        </w:tc>
        <w:tc>
          <w:tcPr>
            <w:tcW w:w="543" w:type="dxa"/>
            <w:noWrap/>
            <w:hideMark/>
          </w:tcPr>
          <w:p w14:paraId="7FACA144" w14:textId="77777777" w:rsidR="001C37D9" w:rsidRPr="000F0B86" w:rsidRDefault="001C37D9" w:rsidP="001C37D9">
            <w:pPr>
              <w:pStyle w:val="a4"/>
              <w:ind w:left="-121" w:right="-121"/>
            </w:pPr>
            <w:r w:rsidRPr="000F0B86">
              <w:t>1.01</w:t>
            </w:r>
          </w:p>
        </w:tc>
        <w:tc>
          <w:tcPr>
            <w:tcW w:w="541" w:type="dxa"/>
            <w:noWrap/>
            <w:hideMark/>
          </w:tcPr>
          <w:p w14:paraId="1CB3AFC8" w14:textId="77777777" w:rsidR="001C37D9" w:rsidRPr="000F0B86" w:rsidRDefault="001C37D9" w:rsidP="001C37D9">
            <w:pPr>
              <w:pStyle w:val="a4"/>
              <w:ind w:left="-121" w:right="-121"/>
            </w:pPr>
            <w:r w:rsidRPr="000F0B86">
              <w:t>1.01</w:t>
            </w:r>
          </w:p>
        </w:tc>
        <w:tc>
          <w:tcPr>
            <w:tcW w:w="568" w:type="dxa"/>
            <w:gridSpan w:val="2"/>
            <w:noWrap/>
            <w:hideMark/>
          </w:tcPr>
          <w:p w14:paraId="346B4BB9" w14:textId="77777777" w:rsidR="001C37D9" w:rsidRPr="000F0B86" w:rsidRDefault="001C37D9" w:rsidP="001C37D9">
            <w:pPr>
              <w:pStyle w:val="a4"/>
              <w:ind w:left="-121" w:right="-121"/>
            </w:pPr>
            <w:r w:rsidRPr="000F0B86">
              <w:t>1.00</w:t>
            </w:r>
          </w:p>
        </w:tc>
        <w:tc>
          <w:tcPr>
            <w:tcW w:w="543" w:type="dxa"/>
            <w:gridSpan w:val="2"/>
            <w:noWrap/>
            <w:hideMark/>
          </w:tcPr>
          <w:p w14:paraId="1344B74D" w14:textId="77777777" w:rsidR="001C37D9" w:rsidRPr="000F0B86" w:rsidRDefault="001C37D9" w:rsidP="001C37D9">
            <w:pPr>
              <w:pStyle w:val="a4"/>
              <w:ind w:left="-121" w:right="-121"/>
            </w:pPr>
            <w:r w:rsidRPr="000F0B86">
              <w:t>1.01</w:t>
            </w:r>
          </w:p>
        </w:tc>
        <w:tc>
          <w:tcPr>
            <w:tcW w:w="541" w:type="dxa"/>
            <w:noWrap/>
            <w:hideMark/>
          </w:tcPr>
          <w:p w14:paraId="4E38B633" w14:textId="77777777" w:rsidR="001C37D9" w:rsidRPr="000F0B86" w:rsidRDefault="001C37D9" w:rsidP="001C37D9">
            <w:pPr>
              <w:pStyle w:val="a4"/>
              <w:ind w:left="-121" w:right="-121"/>
            </w:pPr>
            <w:r w:rsidRPr="000F0B86">
              <w:t>1.01</w:t>
            </w:r>
          </w:p>
        </w:tc>
        <w:tc>
          <w:tcPr>
            <w:tcW w:w="551" w:type="dxa"/>
            <w:gridSpan w:val="2"/>
            <w:noWrap/>
            <w:hideMark/>
          </w:tcPr>
          <w:p w14:paraId="70B2A954" w14:textId="77777777" w:rsidR="001C37D9" w:rsidRPr="000F0B86" w:rsidRDefault="001C37D9" w:rsidP="001C37D9">
            <w:pPr>
              <w:pStyle w:val="a4"/>
              <w:ind w:left="-121" w:right="-121"/>
            </w:pPr>
            <w:r w:rsidRPr="000F0B86">
              <w:t>1.00</w:t>
            </w:r>
          </w:p>
        </w:tc>
        <w:tc>
          <w:tcPr>
            <w:tcW w:w="543" w:type="dxa"/>
            <w:noWrap/>
            <w:hideMark/>
          </w:tcPr>
          <w:p w14:paraId="1116DD73" w14:textId="77777777" w:rsidR="001C37D9" w:rsidRPr="000F0B86" w:rsidRDefault="001C37D9" w:rsidP="001C37D9">
            <w:pPr>
              <w:pStyle w:val="a4"/>
              <w:ind w:left="-121" w:right="-121"/>
            </w:pPr>
            <w:r w:rsidRPr="000F0B86">
              <w:t>1.01</w:t>
            </w:r>
          </w:p>
        </w:tc>
        <w:tc>
          <w:tcPr>
            <w:tcW w:w="541" w:type="dxa"/>
            <w:noWrap/>
            <w:hideMark/>
          </w:tcPr>
          <w:p w14:paraId="353A47D7" w14:textId="77777777" w:rsidR="001C37D9" w:rsidRPr="000F0B86" w:rsidRDefault="001C37D9" w:rsidP="001C37D9">
            <w:pPr>
              <w:pStyle w:val="a4"/>
              <w:ind w:left="-121" w:right="-121"/>
            </w:pPr>
            <w:r w:rsidRPr="000F0B86">
              <w:t>1.01</w:t>
            </w:r>
          </w:p>
        </w:tc>
        <w:tc>
          <w:tcPr>
            <w:tcW w:w="568" w:type="dxa"/>
            <w:gridSpan w:val="2"/>
            <w:noWrap/>
            <w:hideMark/>
          </w:tcPr>
          <w:p w14:paraId="17E2CC63" w14:textId="77777777" w:rsidR="001C37D9" w:rsidRPr="000F0B86" w:rsidRDefault="001C37D9" w:rsidP="001C37D9">
            <w:pPr>
              <w:pStyle w:val="a4"/>
              <w:ind w:left="-121" w:right="-121"/>
            </w:pPr>
            <w:r w:rsidRPr="000F0B86">
              <w:t>1.00</w:t>
            </w:r>
          </w:p>
        </w:tc>
        <w:tc>
          <w:tcPr>
            <w:tcW w:w="543" w:type="dxa"/>
            <w:gridSpan w:val="2"/>
            <w:noWrap/>
            <w:hideMark/>
          </w:tcPr>
          <w:p w14:paraId="72C7BE2A" w14:textId="77777777" w:rsidR="001C37D9" w:rsidRPr="000F0B86" w:rsidRDefault="001C37D9" w:rsidP="001C37D9">
            <w:pPr>
              <w:pStyle w:val="a4"/>
              <w:ind w:left="-121" w:right="-121"/>
            </w:pPr>
            <w:r w:rsidRPr="000F0B86">
              <w:t>1.06</w:t>
            </w:r>
          </w:p>
        </w:tc>
        <w:tc>
          <w:tcPr>
            <w:tcW w:w="551" w:type="dxa"/>
            <w:noWrap/>
            <w:hideMark/>
          </w:tcPr>
          <w:p w14:paraId="73D7470B" w14:textId="77777777" w:rsidR="001C37D9" w:rsidRPr="000F0B86" w:rsidRDefault="001C37D9" w:rsidP="001C37D9">
            <w:pPr>
              <w:pStyle w:val="a4"/>
              <w:ind w:left="-121" w:right="-121"/>
            </w:pPr>
            <w:r w:rsidRPr="000F0B86">
              <w:t>1.00</w:t>
            </w:r>
          </w:p>
        </w:tc>
        <w:tc>
          <w:tcPr>
            <w:tcW w:w="541" w:type="dxa"/>
            <w:gridSpan w:val="2"/>
            <w:noWrap/>
            <w:hideMark/>
          </w:tcPr>
          <w:p w14:paraId="24CD5F84" w14:textId="77777777" w:rsidR="001C37D9" w:rsidRPr="000F0B86" w:rsidRDefault="001C37D9" w:rsidP="001C37D9">
            <w:pPr>
              <w:pStyle w:val="a4"/>
              <w:ind w:left="-121" w:right="-121"/>
            </w:pPr>
            <w:r w:rsidRPr="000F0B86">
              <w:t>1.06</w:t>
            </w:r>
          </w:p>
        </w:tc>
        <w:tc>
          <w:tcPr>
            <w:tcW w:w="543" w:type="dxa"/>
            <w:noWrap/>
            <w:hideMark/>
          </w:tcPr>
          <w:p w14:paraId="75D621CB" w14:textId="77777777" w:rsidR="001C37D9" w:rsidRPr="000F0B86" w:rsidRDefault="001C37D9" w:rsidP="001C37D9">
            <w:pPr>
              <w:pStyle w:val="a4"/>
              <w:ind w:left="-121" w:right="-121"/>
            </w:pPr>
            <w:r w:rsidRPr="000F0B86">
              <w:t>1.06</w:t>
            </w:r>
          </w:p>
        </w:tc>
        <w:tc>
          <w:tcPr>
            <w:tcW w:w="551" w:type="dxa"/>
            <w:noWrap/>
            <w:hideMark/>
          </w:tcPr>
          <w:p w14:paraId="32DB5698" w14:textId="77777777" w:rsidR="001C37D9" w:rsidRPr="000F0B86" w:rsidRDefault="001C37D9" w:rsidP="001C37D9">
            <w:pPr>
              <w:pStyle w:val="a4"/>
              <w:ind w:left="-121" w:right="-121"/>
            </w:pPr>
            <w:r w:rsidRPr="000F0B86">
              <w:t>1.00</w:t>
            </w:r>
          </w:p>
        </w:tc>
        <w:tc>
          <w:tcPr>
            <w:tcW w:w="541" w:type="dxa"/>
            <w:noWrap/>
            <w:hideMark/>
          </w:tcPr>
          <w:p w14:paraId="2395C3C9" w14:textId="77777777" w:rsidR="001C37D9" w:rsidRPr="000F0B86" w:rsidRDefault="001C37D9" w:rsidP="001C37D9">
            <w:pPr>
              <w:pStyle w:val="a4"/>
              <w:ind w:left="-121" w:right="-121"/>
            </w:pPr>
            <w:r w:rsidRPr="000F0B86">
              <w:t>1.06</w:t>
            </w:r>
          </w:p>
        </w:tc>
      </w:tr>
      <w:tr w:rsidR="001C37D9" w:rsidRPr="000F0B86" w14:paraId="5A4D2AEB" w14:textId="77777777" w:rsidTr="001C37D9">
        <w:trPr>
          <w:divId w:val="1712145106"/>
          <w:trHeight w:val="276"/>
        </w:trPr>
        <w:tc>
          <w:tcPr>
            <w:tcW w:w="1162" w:type="dxa"/>
            <w:gridSpan w:val="2"/>
            <w:noWrap/>
            <w:hideMark/>
          </w:tcPr>
          <w:p w14:paraId="57413273" w14:textId="77777777" w:rsidR="001C37D9" w:rsidRPr="000F0B86" w:rsidRDefault="001C37D9" w:rsidP="001C37D9">
            <w:pPr>
              <w:pStyle w:val="a4"/>
              <w:ind w:left="-121" w:right="-121"/>
            </w:pPr>
            <w:r w:rsidRPr="000F0B86">
              <w:t>M</w:t>
            </w:r>
          </w:p>
        </w:tc>
        <w:tc>
          <w:tcPr>
            <w:tcW w:w="543" w:type="dxa"/>
            <w:noWrap/>
            <w:hideMark/>
          </w:tcPr>
          <w:p w14:paraId="7B394515" w14:textId="77777777" w:rsidR="001C37D9" w:rsidRPr="000F0B86" w:rsidRDefault="001C37D9" w:rsidP="001C37D9">
            <w:pPr>
              <w:pStyle w:val="a4"/>
              <w:ind w:left="-121" w:right="-121"/>
            </w:pPr>
            <w:r w:rsidRPr="000F0B86">
              <w:t>183.66</w:t>
            </w:r>
          </w:p>
        </w:tc>
        <w:tc>
          <w:tcPr>
            <w:tcW w:w="551" w:type="dxa"/>
            <w:noWrap/>
            <w:hideMark/>
          </w:tcPr>
          <w:p w14:paraId="5F1C38A1" w14:textId="77777777" w:rsidR="001C37D9" w:rsidRPr="000F0B86" w:rsidRDefault="001C37D9" w:rsidP="001C37D9">
            <w:pPr>
              <w:pStyle w:val="a4"/>
              <w:ind w:left="-121" w:right="-121"/>
            </w:pPr>
            <w:r w:rsidRPr="000F0B86">
              <w:t>85.07</w:t>
            </w:r>
          </w:p>
        </w:tc>
        <w:tc>
          <w:tcPr>
            <w:tcW w:w="541" w:type="dxa"/>
            <w:noWrap/>
            <w:hideMark/>
          </w:tcPr>
          <w:p w14:paraId="58B55805" w14:textId="77777777" w:rsidR="001C37D9" w:rsidRPr="000F0B86" w:rsidRDefault="001C37D9" w:rsidP="001C37D9">
            <w:pPr>
              <w:pStyle w:val="a4"/>
              <w:ind w:left="-121" w:right="-121"/>
            </w:pPr>
            <w:r w:rsidRPr="000F0B86">
              <w:t>183.66</w:t>
            </w:r>
          </w:p>
        </w:tc>
        <w:tc>
          <w:tcPr>
            <w:tcW w:w="543" w:type="dxa"/>
            <w:noWrap/>
            <w:hideMark/>
          </w:tcPr>
          <w:p w14:paraId="3FFEA85C" w14:textId="77777777" w:rsidR="001C37D9" w:rsidRPr="000F0B86" w:rsidRDefault="001C37D9" w:rsidP="001C37D9">
            <w:pPr>
              <w:pStyle w:val="a4"/>
              <w:ind w:left="-121" w:right="-121"/>
            </w:pPr>
            <w:r w:rsidRPr="000F0B86">
              <w:t>183.66</w:t>
            </w:r>
          </w:p>
        </w:tc>
        <w:tc>
          <w:tcPr>
            <w:tcW w:w="551" w:type="dxa"/>
            <w:noWrap/>
            <w:hideMark/>
          </w:tcPr>
          <w:p w14:paraId="278DA485" w14:textId="77777777" w:rsidR="001C37D9" w:rsidRPr="000F0B86" w:rsidRDefault="001C37D9" w:rsidP="001C37D9">
            <w:pPr>
              <w:pStyle w:val="a4"/>
              <w:ind w:left="-121" w:right="-121"/>
            </w:pPr>
            <w:r w:rsidRPr="000F0B86">
              <w:t>85.07</w:t>
            </w:r>
          </w:p>
        </w:tc>
        <w:tc>
          <w:tcPr>
            <w:tcW w:w="541" w:type="dxa"/>
            <w:noWrap/>
            <w:hideMark/>
          </w:tcPr>
          <w:p w14:paraId="7FED46A6" w14:textId="77777777" w:rsidR="001C37D9" w:rsidRPr="000F0B86" w:rsidRDefault="001C37D9" w:rsidP="001C37D9">
            <w:pPr>
              <w:pStyle w:val="a4"/>
              <w:ind w:left="-121" w:right="-121"/>
            </w:pPr>
            <w:r w:rsidRPr="000F0B86">
              <w:t>183.66</w:t>
            </w:r>
          </w:p>
        </w:tc>
        <w:tc>
          <w:tcPr>
            <w:tcW w:w="543" w:type="dxa"/>
            <w:gridSpan w:val="2"/>
            <w:noWrap/>
            <w:hideMark/>
          </w:tcPr>
          <w:p w14:paraId="4CBC4152" w14:textId="77777777" w:rsidR="001C37D9" w:rsidRPr="000F0B86" w:rsidRDefault="001C37D9" w:rsidP="001C37D9">
            <w:pPr>
              <w:pStyle w:val="a4"/>
              <w:ind w:left="-121" w:right="-121"/>
            </w:pPr>
            <w:r w:rsidRPr="000F0B86">
              <w:t>248.02</w:t>
            </w:r>
          </w:p>
        </w:tc>
        <w:tc>
          <w:tcPr>
            <w:tcW w:w="541" w:type="dxa"/>
            <w:noWrap/>
            <w:hideMark/>
          </w:tcPr>
          <w:p w14:paraId="6D22B9BB" w14:textId="77777777" w:rsidR="001C37D9" w:rsidRPr="000F0B86" w:rsidRDefault="001C37D9" w:rsidP="001C37D9">
            <w:pPr>
              <w:pStyle w:val="a4"/>
              <w:ind w:left="-121" w:right="-121"/>
            </w:pPr>
            <w:r w:rsidRPr="000F0B86">
              <w:t>248.02</w:t>
            </w:r>
          </w:p>
        </w:tc>
        <w:tc>
          <w:tcPr>
            <w:tcW w:w="551" w:type="dxa"/>
            <w:noWrap/>
            <w:hideMark/>
          </w:tcPr>
          <w:p w14:paraId="683C3E0E" w14:textId="77777777" w:rsidR="001C37D9" w:rsidRPr="000F0B86" w:rsidRDefault="001C37D9" w:rsidP="001C37D9">
            <w:pPr>
              <w:pStyle w:val="a4"/>
              <w:ind w:left="-121" w:right="-121"/>
            </w:pPr>
            <w:r w:rsidRPr="000F0B86">
              <w:t>161.47</w:t>
            </w:r>
          </w:p>
        </w:tc>
        <w:tc>
          <w:tcPr>
            <w:tcW w:w="543" w:type="dxa"/>
            <w:noWrap/>
            <w:hideMark/>
          </w:tcPr>
          <w:p w14:paraId="6A259A7E" w14:textId="77777777" w:rsidR="001C37D9" w:rsidRPr="000F0B86" w:rsidRDefault="001C37D9" w:rsidP="001C37D9">
            <w:pPr>
              <w:pStyle w:val="a4"/>
              <w:ind w:left="-121" w:right="-121"/>
            </w:pPr>
            <w:r w:rsidRPr="000F0B86">
              <w:t>248.02</w:t>
            </w:r>
          </w:p>
        </w:tc>
        <w:tc>
          <w:tcPr>
            <w:tcW w:w="541" w:type="dxa"/>
            <w:noWrap/>
            <w:hideMark/>
          </w:tcPr>
          <w:p w14:paraId="3FA4B3D5" w14:textId="77777777" w:rsidR="001C37D9" w:rsidRPr="000F0B86" w:rsidRDefault="001C37D9" w:rsidP="001C37D9">
            <w:pPr>
              <w:pStyle w:val="a4"/>
              <w:ind w:left="-121" w:right="-121"/>
            </w:pPr>
            <w:r w:rsidRPr="000F0B86">
              <w:t>248.02</w:t>
            </w:r>
          </w:p>
        </w:tc>
        <w:tc>
          <w:tcPr>
            <w:tcW w:w="568" w:type="dxa"/>
            <w:gridSpan w:val="2"/>
            <w:noWrap/>
            <w:hideMark/>
          </w:tcPr>
          <w:p w14:paraId="2C93C6F9" w14:textId="77777777" w:rsidR="001C37D9" w:rsidRPr="000F0B86" w:rsidRDefault="001C37D9" w:rsidP="001C37D9">
            <w:pPr>
              <w:pStyle w:val="a4"/>
              <w:ind w:left="-121" w:right="-121"/>
            </w:pPr>
            <w:r w:rsidRPr="000F0B86">
              <w:t>161.47</w:t>
            </w:r>
          </w:p>
        </w:tc>
        <w:tc>
          <w:tcPr>
            <w:tcW w:w="543" w:type="dxa"/>
            <w:gridSpan w:val="2"/>
            <w:noWrap/>
            <w:hideMark/>
          </w:tcPr>
          <w:p w14:paraId="3C451B12" w14:textId="77777777" w:rsidR="001C37D9" w:rsidRPr="000F0B86" w:rsidRDefault="001C37D9" w:rsidP="001C37D9">
            <w:pPr>
              <w:pStyle w:val="a4"/>
              <w:ind w:left="-121" w:right="-121"/>
            </w:pPr>
            <w:r w:rsidRPr="000F0B86">
              <w:t>248.02</w:t>
            </w:r>
          </w:p>
        </w:tc>
        <w:tc>
          <w:tcPr>
            <w:tcW w:w="541" w:type="dxa"/>
            <w:noWrap/>
            <w:hideMark/>
          </w:tcPr>
          <w:p w14:paraId="422C487F" w14:textId="77777777" w:rsidR="001C37D9" w:rsidRPr="000F0B86" w:rsidRDefault="001C37D9" w:rsidP="001C37D9">
            <w:pPr>
              <w:pStyle w:val="a4"/>
              <w:ind w:left="-121" w:right="-121"/>
            </w:pPr>
            <w:r w:rsidRPr="000F0B86">
              <w:t>248.02</w:t>
            </w:r>
          </w:p>
        </w:tc>
        <w:tc>
          <w:tcPr>
            <w:tcW w:w="551" w:type="dxa"/>
            <w:gridSpan w:val="2"/>
            <w:noWrap/>
            <w:hideMark/>
          </w:tcPr>
          <w:p w14:paraId="37E60A80" w14:textId="77777777" w:rsidR="001C37D9" w:rsidRPr="000F0B86" w:rsidRDefault="001C37D9" w:rsidP="001C37D9">
            <w:pPr>
              <w:pStyle w:val="a4"/>
              <w:ind w:left="-121" w:right="-121"/>
            </w:pPr>
            <w:r w:rsidRPr="000F0B86">
              <w:t>161.47</w:t>
            </w:r>
          </w:p>
        </w:tc>
        <w:tc>
          <w:tcPr>
            <w:tcW w:w="543" w:type="dxa"/>
            <w:noWrap/>
            <w:hideMark/>
          </w:tcPr>
          <w:p w14:paraId="0F2DAC97" w14:textId="77777777" w:rsidR="001C37D9" w:rsidRPr="000F0B86" w:rsidRDefault="001C37D9" w:rsidP="001C37D9">
            <w:pPr>
              <w:pStyle w:val="a4"/>
              <w:ind w:left="-121" w:right="-121"/>
            </w:pPr>
            <w:r w:rsidRPr="000F0B86">
              <w:t>248.02</w:t>
            </w:r>
          </w:p>
        </w:tc>
        <w:tc>
          <w:tcPr>
            <w:tcW w:w="541" w:type="dxa"/>
            <w:noWrap/>
            <w:hideMark/>
          </w:tcPr>
          <w:p w14:paraId="6642D965" w14:textId="77777777" w:rsidR="001C37D9" w:rsidRPr="000F0B86" w:rsidRDefault="001C37D9" w:rsidP="001C37D9">
            <w:pPr>
              <w:pStyle w:val="a4"/>
              <w:ind w:left="-121" w:right="-121"/>
            </w:pPr>
            <w:r w:rsidRPr="000F0B86">
              <w:t>248.02</w:t>
            </w:r>
          </w:p>
        </w:tc>
        <w:tc>
          <w:tcPr>
            <w:tcW w:w="568" w:type="dxa"/>
            <w:gridSpan w:val="2"/>
            <w:noWrap/>
            <w:hideMark/>
          </w:tcPr>
          <w:p w14:paraId="2D9AEEE7" w14:textId="77777777" w:rsidR="001C37D9" w:rsidRPr="000F0B86" w:rsidRDefault="001C37D9" w:rsidP="001C37D9">
            <w:pPr>
              <w:pStyle w:val="a4"/>
              <w:ind w:left="-121" w:right="-121"/>
            </w:pPr>
            <w:r w:rsidRPr="000F0B86">
              <w:t>161.47</w:t>
            </w:r>
          </w:p>
        </w:tc>
        <w:tc>
          <w:tcPr>
            <w:tcW w:w="543" w:type="dxa"/>
            <w:gridSpan w:val="2"/>
            <w:noWrap/>
            <w:hideMark/>
          </w:tcPr>
          <w:p w14:paraId="2BCBED62" w14:textId="77777777" w:rsidR="001C37D9" w:rsidRPr="000F0B86" w:rsidRDefault="001C37D9" w:rsidP="001C37D9">
            <w:pPr>
              <w:pStyle w:val="a4"/>
              <w:ind w:left="-121" w:right="-121"/>
            </w:pPr>
            <w:r w:rsidRPr="000F0B86">
              <w:t>183.66</w:t>
            </w:r>
          </w:p>
        </w:tc>
        <w:tc>
          <w:tcPr>
            <w:tcW w:w="551" w:type="dxa"/>
            <w:noWrap/>
            <w:hideMark/>
          </w:tcPr>
          <w:p w14:paraId="495E9DCB" w14:textId="77777777" w:rsidR="001C37D9" w:rsidRPr="000F0B86" w:rsidRDefault="001C37D9" w:rsidP="001C37D9">
            <w:pPr>
              <w:pStyle w:val="a4"/>
              <w:ind w:left="-121" w:right="-121"/>
            </w:pPr>
            <w:r w:rsidRPr="000F0B86">
              <w:t>85.07</w:t>
            </w:r>
          </w:p>
        </w:tc>
        <w:tc>
          <w:tcPr>
            <w:tcW w:w="541" w:type="dxa"/>
            <w:gridSpan w:val="2"/>
            <w:noWrap/>
            <w:hideMark/>
          </w:tcPr>
          <w:p w14:paraId="4DD862BE" w14:textId="77777777" w:rsidR="001C37D9" w:rsidRPr="000F0B86" w:rsidRDefault="001C37D9" w:rsidP="001C37D9">
            <w:pPr>
              <w:pStyle w:val="a4"/>
              <w:ind w:left="-121" w:right="-121"/>
            </w:pPr>
            <w:r w:rsidRPr="000F0B86">
              <w:t>183.66</w:t>
            </w:r>
          </w:p>
        </w:tc>
        <w:tc>
          <w:tcPr>
            <w:tcW w:w="543" w:type="dxa"/>
            <w:noWrap/>
            <w:hideMark/>
          </w:tcPr>
          <w:p w14:paraId="0150DF61" w14:textId="77777777" w:rsidR="001C37D9" w:rsidRPr="000F0B86" w:rsidRDefault="001C37D9" w:rsidP="001C37D9">
            <w:pPr>
              <w:pStyle w:val="a4"/>
              <w:ind w:left="-121" w:right="-121"/>
            </w:pPr>
            <w:r w:rsidRPr="000F0B86">
              <w:t>183.66</w:t>
            </w:r>
          </w:p>
        </w:tc>
        <w:tc>
          <w:tcPr>
            <w:tcW w:w="551" w:type="dxa"/>
            <w:noWrap/>
            <w:hideMark/>
          </w:tcPr>
          <w:p w14:paraId="1696433D" w14:textId="77777777" w:rsidR="001C37D9" w:rsidRPr="000F0B86" w:rsidRDefault="001C37D9" w:rsidP="001C37D9">
            <w:pPr>
              <w:pStyle w:val="a4"/>
              <w:ind w:left="-121" w:right="-121"/>
            </w:pPr>
            <w:r w:rsidRPr="000F0B86">
              <w:t>85.07</w:t>
            </w:r>
          </w:p>
        </w:tc>
        <w:tc>
          <w:tcPr>
            <w:tcW w:w="541" w:type="dxa"/>
            <w:noWrap/>
            <w:hideMark/>
          </w:tcPr>
          <w:p w14:paraId="1D9E3B14" w14:textId="77777777" w:rsidR="001C37D9" w:rsidRPr="000F0B86" w:rsidRDefault="001C37D9" w:rsidP="001C37D9">
            <w:pPr>
              <w:pStyle w:val="a4"/>
              <w:ind w:left="-121" w:right="-121"/>
            </w:pPr>
            <w:r w:rsidRPr="000F0B86">
              <w:t>183.66</w:t>
            </w:r>
          </w:p>
        </w:tc>
      </w:tr>
      <w:tr w:rsidR="001C37D9" w:rsidRPr="000F0B86" w14:paraId="35F7AC43" w14:textId="77777777" w:rsidTr="001C37D9">
        <w:trPr>
          <w:divId w:val="1712145106"/>
          <w:trHeight w:val="276"/>
        </w:trPr>
        <w:tc>
          <w:tcPr>
            <w:tcW w:w="1162" w:type="dxa"/>
            <w:gridSpan w:val="2"/>
            <w:noWrap/>
            <w:hideMark/>
          </w:tcPr>
          <w:p w14:paraId="5D7467DA" w14:textId="77777777" w:rsidR="001C37D9" w:rsidRPr="000F0B86" w:rsidRDefault="001C37D9" w:rsidP="001C37D9">
            <w:pPr>
              <w:pStyle w:val="a4"/>
              <w:ind w:left="-121" w:right="-121"/>
            </w:pPr>
            <w:r w:rsidRPr="000F0B86">
              <w:t>e0</w:t>
            </w:r>
          </w:p>
        </w:tc>
        <w:tc>
          <w:tcPr>
            <w:tcW w:w="543" w:type="dxa"/>
            <w:noWrap/>
            <w:hideMark/>
          </w:tcPr>
          <w:p w14:paraId="55C0FCB2" w14:textId="77777777" w:rsidR="001C37D9" w:rsidRPr="000F0B86" w:rsidRDefault="001C37D9" w:rsidP="001C37D9">
            <w:pPr>
              <w:pStyle w:val="a4"/>
              <w:ind w:left="-121" w:right="-121"/>
            </w:pPr>
            <w:r w:rsidRPr="000F0B86">
              <w:t>281.58</w:t>
            </w:r>
          </w:p>
        </w:tc>
        <w:tc>
          <w:tcPr>
            <w:tcW w:w="551" w:type="dxa"/>
            <w:noWrap/>
            <w:hideMark/>
          </w:tcPr>
          <w:p w14:paraId="67AB2515" w14:textId="77777777" w:rsidR="001C37D9" w:rsidRPr="000F0B86" w:rsidRDefault="001C37D9" w:rsidP="001C37D9">
            <w:pPr>
              <w:pStyle w:val="a4"/>
              <w:ind w:left="-121" w:right="-121"/>
            </w:pPr>
            <w:r w:rsidRPr="000F0B86">
              <w:t>170.40</w:t>
            </w:r>
          </w:p>
        </w:tc>
        <w:tc>
          <w:tcPr>
            <w:tcW w:w="541" w:type="dxa"/>
            <w:noWrap/>
            <w:hideMark/>
          </w:tcPr>
          <w:p w14:paraId="2BBA9077" w14:textId="77777777" w:rsidR="001C37D9" w:rsidRPr="000F0B86" w:rsidRDefault="001C37D9" w:rsidP="001C37D9">
            <w:pPr>
              <w:pStyle w:val="a4"/>
              <w:ind w:left="-121" w:right="-121"/>
            </w:pPr>
            <w:r w:rsidRPr="000F0B86">
              <w:t>281.58</w:t>
            </w:r>
          </w:p>
        </w:tc>
        <w:tc>
          <w:tcPr>
            <w:tcW w:w="543" w:type="dxa"/>
            <w:noWrap/>
            <w:hideMark/>
          </w:tcPr>
          <w:p w14:paraId="2F44E60B" w14:textId="77777777" w:rsidR="001C37D9" w:rsidRPr="000F0B86" w:rsidRDefault="001C37D9" w:rsidP="001C37D9">
            <w:pPr>
              <w:pStyle w:val="a4"/>
              <w:ind w:left="-121" w:right="-121"/>
            </w:pPr>
            <w:r w:rsidRPr="000F0B86">
              <w:t>281.58</w:t>
            </w:r>
          </w:p>
        </w:tc>
        <w:tc>
          <w:tcPr>
            <w:tcW w:w="551" w:type="dxa"/>
            <w:noWrap/>
            <w:hideMark/>
          </w:tcPr>
          <w:p w14:paraId="013A1269" w14:textId="77777777" w:rsidR="001C37D9" w:rsidRPr="000F0B86" w:rsidRDefault="001C37D9" w:rsidP="001C37D9">
            <w:pPr>
              <w:pStyle w:val="a4"/>
              <w:ind w:left="-121" w:right="-121"/>
            </w:pPr>
            <w:r w:rsidRPr="000F0B86">
              <w:t>170.40</w:t>
            </w:r>
          </w:p>
        </w:tc>
        <w:tc>
          <w:tcPr>
            <w:tcW w:w="541" w:type="dxa"/>
            <w:noWrap/>
            <w:hideMark/>
          </w:tcPr>
          <w:p w14:paraId="2BE0F487" w14:textId="77777777" w:rsidR="001C37D9" w:rsidRPr="000F0B86" w:rsidRDefault="001C37D9" w:rsidP="001C37D9">
            <w:pPr>
              <w:pStyle w:val="a4"/>
              <w:ind w:left="-121" w:right="-121"/>
            </w:pPr>
            <w:r w:rsidRPr="000F0B86">
              <w:t>281.58</w:t>
            </w:r>
          </w:p>
        </w:tc>
        <w:tc>
          <w:tcPr>
            <w:tcW w:w="543" w:type="dxa"/>
            <w:gridSpan w:val="2"/>
            <w:noWrap/>
            <w:hideMark/>
          </w:tcPr>
          <w:p w14:paraId="7011A33A" w14:textId="77777777" w:rsidR="001C37D9" w:rsidRPr="000F0B86" w:rsidRDefault="001C37D9" w:rsidP="001C37D9">
            <w:pPr>
              <w:pStyle w:val="a4"/>
              <w:ind w:left="-121" w:right="-121"/>
            </w:pPr>
            <w:r w:rsidRPr="000F0B86">
              <w:t>512.64</w:t>
            </w:r>
          </w:p>
        </w:tc>
        <w:tc>
          <w:tcPr>
            <w:tcW w:w="541" w:type="dxa"/>
            <w:noWrap/>
            <w:hideMark/>
          </w:tcPr>
          <w:p w14:paraId="6FAFD8A6" w14:textId="77777777" w:rsidR="001C37D9" w:rsidRPr="000F0B86" w:rsidRDefault="001C37D9" w:rsidP="001C37D9">
            <w:pPr>
              <w:pStyle w:val="a4"/>
              <w:ind w:left="-121" w:right="-121"/>
            </w:pPr>
            <w:r w:rsidRPr="000F0B86">
              <w:t>512.64</w:t>
            </w:r>
          </w:p>
        </w:tc>
        <w:tc>
          <w:tcPr>
            <w:tcW w:w="551" w:type="dxa"/>
            <w:noWrap/>
            <w:hideMark/>
          </w:tcPr>
          <w:p w14:paraId="4817422E" w14:textId="77777777" w:rsidR="001C37D9" w:rsidRPr="000F0B86" w:rsidRDefault="001C37D9" w:rsidP="001C37D9">
            <w:pPr>
              <w:pStyle w:val="a4"/>
              <w:ind w:left="-121" w:right="-121"/>
            </w:pPr>
            <w:r w:rsidRPr="000F0B86">
              <w:t>240.35</w:t>
            </w:r>
          </w:p>
        </w:tc>
        <w:tc>
          <w:tcPr>
            <w:tcW w:w="543" w:type="dxa"/>
            <w:noWrap/>
            <w:hideMark/>
          </w:tcPr>
          <w:p w14:paraId="3F52AB83" w14:textId="77777777" w:rsidR="001C37D9" w:rsidRPr="000F0B86" w:rsidRDefault="001C37D9" w:rsidP="001C37D9">
            <w:pPr>
              <w:pStyle w:val="a4"/>
              <w:ind w:left="-121" w:right="-121"/>
            </w:pPr>
            <w:r w:rsidRPr="000F0B86">
              <w:t>512.64</w:t>
            </w:r>
          </w:p>
        </w:tc>
        <w:tc>
          <w:tcPr>
            <w:tcW w:w="541" w:type="dxa"/>
            <w:noWrap/>
            <w:hideMark/>
          </w:tcPr>
          <w:p w14:paraId="618AA165" w14:textId="77777777" w:rsidR="001C37D9" w:rsidRPr="000F0B86" w:rsidRDefault="001C37D9" w:rsidP="001C37D9">
            <w:pPr>
              <w:pStyle w:val="a4"/>
              <w:ind w:left="-121" w:right="-121"/>
            </w:pPr>
            <w:r w:rsidRPr="000F0B86">
              <w:t>512.64</w:t>
            </w:r>
          </w:p>
        </w:tc>
        <w:tc>
          <w:tcPr>
            <w:tcW w:w="568" w:type="dxa"/>
            <w:gridSpan w:val="2"/>
            <w:noWrap/>
            <w:hideMark/>
          </w:tcPr>
          <w:p w14:paraId="1E5E939C" w14:textId="77777777" w:rsidR="001C37D9" w:rsidRPr="000F0B86" w:rsidRDefault="001C37D9" w:rsidP="001C37D9">
            <w:pPr>
              <w:pStyle w:val="a4"/>
              <w:ind w:left="-121" w:right="-121"/>
            </w:pPr>
            <w:r w:rsidRPr="000F0B86">
              <w:t>240.35</w:t>
            </w:r>
          </w:p>
        </w:tc>
        <w:tc>
          <w:tcPr>
            <w:tcW w:w="543" w:type="dxa"/>
            <w:gridSpan w:val="2"/>
            <w:noWrap/>
            <w:hideMark/>
          </w:tcPr>
          <w:p w14:paraId="2D517B13" w14:textId="77777777" w:rsidR="001C37D9" w:rsidRPr="000F0B86" w:rsidRDefault="001C37D9" w:rsidP="001C37D9">
            <w:pPr>
              <w:pStyle w:val="a4"/>
              <w:ind w:left="-121" w:right="-121"/>
            </w:pPr>
            <w:r w:rsidRPr="000F0B86">
              <w:t>512.64</w:t>
            </w:r>
          </w:p>
        </w:tc>
        <w:tc>
          <w:tcPr>
            <w:tcW w:w="541" w:type="dxa"/>
            <w:noWrap/>
            <w:hideMark/>
          </w:tcPr>
          <w:p w14:paraId="29EB529C" w14:textId="77777777" w:rsidR="001C37D9" w:rsidRPr="000F0B86" w:rsidRDefault="001C37D9" w:rsidP="001C37D9">
            <w:pPr>
              <w:pStyle w:val="a4"/>
              <w:ind w:left="-121" w:right="-121"/>
            </w:pPr>
            <w:r w:rsidRPr="000F0B86">
              <w:t>512.64</w:t>
            </w:r>
          </w:p>
        </w:tc>
        <w:tc>
          <w:tcPr>
            <w:tcW w:w="551" w:type="dxa"/>
            <w:gridSpan w:val="2"/>
            <w:noWrap/>
            <w:hideMark/>
          </w:tcPr>
          <w:p w14:paraId="43CCE1D2" w14:textId="77777777" w:rsidR="001C37D9" w:rsidRPr="000F0B86" w:rsidRDefault="001C37D9" w:rsidP="001C37D9">
            <w:pPr>
              <w:pStyle w:val="a4"/>
              <w:ind w:left="-121" w:right="-121"/>
            </w:pPr>
            <w:r w:rsidRPr="000F0B86">
              <w:t>240.35</w:t>
            </w:r>
          </w:p>
        </w:tc>
        <w:tc>
          <w:tcPr>
            <w:tcW w:w="543" w:type="dxa"/>
            <w:noWrap/>
            <w:hideMark/>
          </w:tcPr>
          <w:p w14:paraId="26000324" w14:textId="77777777" w:rsidR="001C37D9" w:rsidRPr="000F0B86" w:rsidRDefault="001C37D9" w:rsidP="001C37D9">
            <w:pPr>
              <w:pStyle w:val="a4"/>
              <w:ind w:left="-121" w:right="-121"/>
            </w:pPr>
            <w:r w:rsidRPr="000F0B86">
              <w:t>512.64</w:t>
            </w:r>
          </w:p>
        </w:tc>
        <w:tc>
          <w:tcPr>
            <w:tcW w:w="541" w:type="dxa"/>
            <w:noWrap/>
            <w:hideMark/>
          </w:tcPr>
          <w:p w14:paraId="69854B5A" w14:textId="77777777" w:rsidR="001C37D9" w:rsidRPr="000F0B86" w:rsidRDefault="001C37D9" w:rsidP="001C37D9">
            <w:pPr>
              <w:pStyle w:val="a4"/>
              <w:ind w:left="-121" w:right="-121"/>
            </w:pPr>
            <w:r w:rsidRPr="000F0B86">
              <w:t>512.64</w:t>
            </w:r>
          </w:p>
        </w:tc>
        <w:tc>
          <w:tcPr>
            <w:tcW w:w="568" w:type="dxa"/>
            <w:gridSpan w:val="2"/>
            <w:noWrap/>
            <w:hideMark/>
          </w:tcPr>
          <w:p w14:paraId="39A89C47" w14:textId="77777777" w:rsidR="001C37D9" w:rsidRPr="000F0B86" w:rsidRDefault="001C37D9" w:rsidP="001C37D9">
            <w:pPr>
              <w:pStyle w:val="a4"/>
              <w:ind w:left="-121" w:right="-121"/>
            </w:pPr>
            <w:r w:rsidRPr="000F0B86">
              <w:t>240.35</w:t>
            </w:r>
          </w:p>
        </w:tc>
        <w:tc>
          <w:tcPr>
            <w:tcW w:w="543" w:type="dxa"/>
            <w:gridSpan w:val="2"/>
            <w:noWrap/>
            <w:hideMark/>
          </w:tcPr>
          <w:p w14:paraId="14802ECE" w14:textId="77777777" w:rsidR="001C37D9" w:rsidRPr="000F0B86" w:rsidRDefault="001C37D9" w:rsidP="001C37D9">
            <w:pPr>
              <w:pStyle w:val="a4"/>
              <w:ind w:left="-121" w:right="-121"/>
            </w:pPr>
            <w:r w:rsidRPr="000F0B86">
              <w:t>281.58</w:t>
            </w:r>
          </w:p>
        </w:tc>
        <w:tc>
          <w:tcPr>
            <w:tcW w:w="551" w:type="dxa"/>
            <w:noWrap/>
            <w:hideMark/>
          </w:tcPr>
          <w:p w14:paraId="1490549A" w14:textId="77777777" w:rsidR="001C37D9" w:rsidRPr="000F0B86" w:rsidRDefault="001C37D9" w:rsidP="001C37D9">
            <w:pPr>
              <w:pStyle w:val="a4"/>
              <w:ind w:left="-121" w:right="-121"/>
            </w:pPr>
            <w:r w:rsidRPr="000F0B86">
              <w:t>170.40</w:t>
            </w:r>
          </w:p>
        </w:tc>
        <w:tc>
          <w:tcPr>
            <w:tcW w:w="541" w:type="dxa"/>
            <w:gridSpan w:val="2"/>
            <w:noWrap/>
            <w:hideMark/>
          </w:tcPr>
          <w:p w14:paraId="000A6187" w14:textId="77777777" w:rsidR="001C37D9" w:rsidRPr="000F0B86" w:rsidRDefault="001C37D9" w:rsidP="001C37D9">
            <w:pPr>
              <w:pStyle w:val="a4"/>
              <w:ind w:left="-121" w:right="-121"/>
            </w:pPr>
            <w:r w:rsidRPr="000F0B86">
              <w:t>281.58</w:t>
            </w:r>
          </w:p>
        </w:tc>
        <w:tc>
          <w:tcPr>
            <w:tcW w:w="543" w:type="dxa"/>
            <w:noWrap/>
            <w:hideMark/>
          </w:tcPr>
          <w:p w14:paraId="294C39C2" w14:textId="77777777" w:rsidR="001C37D9" w:rsidRPr="000F0B86" w:rsidRDefault="001C37D9" w:rsidP="001C37D9">
            <w:pPr>
              <w:pStyle w:val="a4"/>
              <w:ind w:left="-121" w:right="-121"/>
            </w:pPr>
            <w:r w:rsidRPr="000F0B86">
              <w:t>281.58</w:t>
            </w:r>
          </w:p>
        </w:tc>
        <w:tc>
          <w:tcPr>
            <w:tcW w:w="551" w:type="dxa"/>
            <w:noWrap/>
            <w:hideMark/>
          </w:tcPr>
          <w:p w14:paraId="6C50866A" w14:textId="77777777" w:rsidR="001C37D9" w:rsidRPr="000F0B86" w:rsidRDefault="001C37D9" w:rsidP="001C37D9">
            <w:pPr>
              <w:pStyle w:val="a4"/>
              <w:ind w:left="-121" w:right="-121"/>
            </w:pPr>
            <w:r w:rsidRPr="000F0B86">
              <w:t>170.40</w:t>
            </w:r>
          </w:p>
        </w:tc>
        <w:tc>
          <w:tcPr>
            <w:tcW w:w="541" w:type="dxa"/>
            <w:noWrap/>
            <w:hideMark/>
          </w:tcPr>
          <w:p w14:paraId="68418E29" w14:textId="77777777" w:rsidR="001C37D9" w:rsidRPr="000F0B86" w:rsidRDefault="001C37D9" w:rsidP="001C37D9">
            <w:pPr>
              <w:pStyle w:val="a4"/>
              <w:ind w:left="-121" w:right="-121"/>
            </w:pPr>
            <w:r w:rsidRPr="000F0B86">
              <w:t>281.58</w:t>
            </w:r>
          </w:p>
        </w:tc>
      </w:tr>
      <w:tr w:rsidR="001C37D9" w:rsidRPr="000F0B86" w14:paraId="6D5F8309" w14:textId="77777777" w:rsidTr="001C37D9">
        <w:trPr>
          <w:divId w:val="1712145106"/>
          <w:trHeight w:val="276"/>
        </w:trPr>
        <w:tc>
          <w:tcPr>
            <w:tcW w:w="1162" w:type="dxa"/>
            <w:gridSpan w:val="2"/>
            <w:noWrap/>
            <w:hideMark/>
          </w:tcPr>
          <w:p w14:paraId="7998595B" w14:textId="77777777" w:rsidR="001C37D9" w:rsidRPr="000F0B86" w:rsidRDefault="001C37D9" w:rsidP="001C37D9">
            <w:pPr>
              <w:pStyle w:val="a4"/>
              <w:ind w:left="-121" w:right="-121"/>
            </w:pPr>
            <w:r w:rsidRPr="000F0B86">
              <w:t>ei</w:t>
            </w:r>
          </w:p>
        </w:tc>
        <w:tc>
          <w:tcPr>
            <w:tcW w:w="543" w:type="dxa"/>
            <w:noWrap/>
            <w:hideMark/>
          </w:tcPr>
          <w:p w14:paraId="64A90226" w14:textId="77777777" w:rsidR="001C37D9" w:rsidRPr="000F0B86" w:rsidRDefault="001C37D9" w:rsidP="001C37D9">
            <w:pPr>
              <w:pStyle w:val="a4"/>
              <w:ind w:left="-121" w:right="-121"/>
            </w:pPr>
            <w:r w:rsidRPr="000F0B86">
              <w:t>301.58</w:t>
            </w:r>
          </w:p>
        </w:tc>
        <w:tc>
          <w:tcPr>
            <w:tcW w:w="551" w:type="dxa"/>
            <w:noWrap/>
            <w:hideMark/>
          </w:tcPr>
          <w:p w14:paraId="42C46304" w14:textId="77777777" w:rsidR="001C37D9" w:rsidRPr="000F0B86" w:rsidRDefault="001C37D9" w:rsidP="001C37D9">
            <w:pPr>
              <w:pStyle w:val="a4"/>
              <w:ind w:left="-121" w:right="-121"/>
            </w:pPr>
            <w:r w:rsidRPr="000F0B86">
              <w:t>190.40</w:t>
            </w:r>
          </w:p>
        </w:tc>
        <w:tc>
          <w:tcPr>
            <w:tcW w:w="541" w:type="dxa"/>
            <w:noWrap/>
            <w:hideMark/>
          </w:tcPr>
          <w:p w14:paraId="031769EC" w14:textId="77777777" w:rsidR="001C37D9" w:rsidRPr="000F0B86" w:rsidRDefault="001C37D9" w:rsidP="001C37D9">
            <w:pPr>
              <w:pStyle w:val="a4"/>
              <w:ind w:left="-121" w:right="-121"/>
            </w:pPr>
            <w:r w:rsidRPr="000F0B86">
              <w:t>301.58</w:t>
            </w:r>
          </w:p>
        </w:tc>
        <w:tc>
          <w:tcPr>
            <w:tcW w:w="543" w:type="dxa"/>
            <w:noWrap/>
            <w:hideMark/>
          </w:tcPr>
          <w:p w14:paraId="34473191" w14:textId="77777777" w:rsidR="001C37D9" w:rsidRPr="000F0B86" w:rsidRDefault="001C37D9" w:rsidP="001C37D9">
            <w:pPr>
              <w:pStyle w:val="a4"/>
              <w:ind w:left="-121" w:right="-121"/>
            </w:pPr>
            <w:r w:rsidRPr="000F0B86">
              <w:t>301.58</w:t>
            </w:r>
          </w:p>
        </w:tc>
        <w:tc>
          <w:tcPr>
            <w:tcW w:w="551" w:type="dxa"/>
            <w:noWrap/>
            <w:hideMark/>
          </w:tcPr>
          <w:p w14:paraId="2A454F50" w14:textId="77777777" w:rsidR="001C37D9" w:rsidRPr="000F0B86" w:rsidRDefault="001C37D9" w:rsidP="001C37D9">
            <w:pPr>
              <w:pStyle w:val="a4"/>
              <w:ind w:left="-121" w:right="-121"/>
            </w:pPr>
            <w:r w:rsidRPr="000F0B86">
              <w:t>190.40</w:t>
            </w:r>
          </w:p>
        </w:tc>
        <w:tc>
          <w:tcPr>
            <w:tcW w:w="541" w:type="dxa"/>
            <w:noWrap/>
            <w:hideMark/>
          </w:tcPr>
          <w:p w14:paraId="40006D0E" w14:textId="77777777" w:rsidR="001C37D9" w:rsidRPr="000F0B86" w:rsidRDefault="001C37D9" w:rsidP="001C37D9">
            <w:pPr>
              <w:pStyle w:val="a4"/>
              <w:ind w:left="-121" w:right="-121"/>
            </w:pPr>
            <w:r w:rsidRPr="000F0B86">
              <w:t>301.58</w:t>
            </w:r>
          </w:p>
        </w:tc>
        <w:tc>
          <w:tcPr>
            <w:tcW w:w="543" w:type="dxa"/>
            <w:gridSpan w:val="2"/>
            <w:noWrap/>
            <w:hideMark/>
          </w:tcPr>
          <w:p w14:paraId="6B648661" w14:textId="77777777" w:rsidR="001C37D9" w:rsidRPr="000F0B86" w:rsidRDefault="001C37D9" w:rsidP="001C37D9">
            <w:pPr>
              <w:pStyle w:val="a4"/>
              <w:ind w:left="-121" w:right="-121"/>
            </w:pPr>
            <w:r w:rsidRPr="000F0B86">
              <w:t>532.64</w:t>
            </w:r>
          </w:p>
        </w:tc>
        <w:tc>
          <w:tcPr>
            <w:tcW w:w="541" w:type="dxa"/>
            <w:noWrap/>
            <w:hideMark/>
          </w:tcPr>
          <w:p w14:paraId="0A841E58" w14:textId="77777777" w:rsidR="001C37D9" w:rsidRPr="000F0B86" w:rsidRDefault="001C37D9" w:rsidP="001C37D9">
            <w:pPr>
              <w:pStyle w:val="a4"/>
              <w:ind w:left="-121" w:right="-121"/>
            </w:pPr>
            <w:r w:rsidRPr="000F0B86">
              <w:t>532.64</w:t>
            </w:r>
          </w:p>
        </w:tc>
        <w:tc>
          <w:tcPr>
            <w:tcW w:w="551" w:type="dxa"/>
            <w:noWrap/>
            <w:hideMark/>
          </w:tcPr>
          <w:p w14:paraId="098CC70D" w14:textId="77777777" w:rsidR="001C37D9" w:rsidRPr="000F0B86" w:rsidRDefault="001C37D9" w:rsidP="001C37D9">
            <w:pPr>
              <w:pStyle w:val="a4"/>
              <w:ind w:left="-121" w:right="-121"/>
            </w:pPr>
            <w:r w:rsidRPr="000F0B86">
              <w:t>260.35</w:t>
            </w:r>
          </w:p>
        </w:tc>
        <w:tc>
          <w:tcPr>
            <w:tcW w:w="543" w:type="dxa"/>
            <w:noWrap/>
            <w:hideMark/>
          </w:tcPr>
          <w:p w14:paraId="78BCF039" w14:textId="77777777" w:rsidR="001C37D9" w:rsidRPr="000F0B86" w:rsidRDefault="001C37D9" w:rsidP="001C37D9">
            <w:pPr>
              <w:pStyle w:val="a4"/>
              <w:ind w:left="-121" w:right="-121"/>
            </w:pPr>
            <w:r w:rsidRPr="000F0B86">
              <w:t>532.64</w:t>
            </w:r>
          </w:p>
        </w:tc>
        <w:tc>
          <w:tcPr>
            <w:tcW w:w="541" w:type="dxa"/>
            <w:noWrap/>
            <w:hideMark/>
          </w:tcPr>
          <w:p w14:paraId="0358A4E2" w14:textId="77777777" w:rsidR="001C37D9" w:rsidRPr="000F0B86" w:rsidRDefault="001C37D9" w:rsidP="001C37D9">
            <w:pPr>
              <w:pStyle w:val="a4"/>
              <w:ind w:left="-121" w:right="-121"/>
            </w:pPr>
            <w:r w:rsidRPr="000F0B86">
              <w:t>532.64</w:t>
            </w:r>
          </w:p>
        </w:tc>
        <w:tc>
          <w:tcPr>
            <w:tcW w:w="568" w:type="dxa"/>
            <w:gridSpan w:val="2"/>
            <w:noWrap/>
            <w:hideMark/>
          </w:tcPr>
          <w:p w14:paraId="7ABA3469" w14:textId="77777777" w:rsidR="001C37D9" w:rsidRPr="000F0B86" w:rsidRDefault="001C37D9" w:rsidP="001C37D9">
            <w:pPr>
              <w:pStyle w:val="a4"/>
              <w:ind w:left="-121" w:right="-121"/>
            </w:pPr>
            <w:r w:rsidRPr="000F0B86">
              <w:t>260.35</w:t>
            </w:r>
          </w:p>
        </w:tc>
        <w:tc>
          <w:tcPr>
            <w:tcW w:w="543" w:type="dxa"/>
            <w:gridSpan w:val="2"/>
            <w:noWrap/>
            <w:hideMark/>
          </w:tcPr>
          <w:p w14:paraId="547996D4" w14:textId="77777777" w:rsidR="001C37D9" w:rsidRPr="000F0B86" w:rsidRDefault="001C37D9" w:rsidP="001C37D9">
            <w:pPr>
              <w:pStyle w:val="a4"/>
              <w:ind w:left="-121" w:right="-121"/>
            </w:pPr>
            <w:r w:rsidRPr="000F0B86">
              <w:t>532.64</w:t>
            </w:r>
          </w:p>
        </w:tc>
        <w:tc>
          <w:tcPr>
            <w:tcW w:w="541" w:type="dxa"/>
            <w:noWrap/>
            <w:hideMark/>
          </w:tcPr>
          <w:p w14:paraId="579C386D" w14:textId="77777777" w:rsidR="001C37D9" w:rsidRPr="000F0B86" w:rsidRDefault="001C37D9" w:rsidP="001C37D9">
            <w:pPr>
              <w:pStyle w:val="a4"/>
              <w:ind w:left="-121" w:right="-121"/>
            </w:pPr>
            <w:r w:rsidRPr="000F0B86">
              <w:t>532.64</w:t>
            </w:r>
          </w:p>
        </w:tc>
        <w:tc>
          <w:tcPr>
            <w:tcW w:w="551" w:type="dxa"/>
            <w:gridSpan w:val="2"/>
            <w:noWrap/>
            <w:hideMark/>
          </w:tcPr>
          <w:p w14:paraId="1F2D9FA4" w14:textId="77777777" w:rsidR="001C37D9" w:rsidRPr="000F0B86" w:rsidRDefault="001C37D9" w:rsidP="001C37D9">
            <w:pPr>
              <w:pStyle w:val="a4"/>
              <w:ind w:left="-121" w:right="-121"/>
            </w:pPr>
            <w:r w:rsidRPr="000F0B86">
              <w:t>260.35</w:t>
            </w:r>
          </w:p>
        </w:tc>
        <w:tc>
          <w:tcPr>
            <w:tcW w:w="543" w:type="dxa"/>
            <w:noWrap/>
            <w:hideMark/>
          </w:tcPr>
          <w:p w14:paraId="34521B97" w14:textId="77777777" w:rsidR="001C37D9" w:rsidRPr="000F0B86" w:rsidRDefault="001C37D9" w:rsidP="001C37D9">
            <w:pPr>
              <w:pStyle w:val="a4"/>
              <w:ind w:left="-121" w:right="-121"/>
            </w:pPr>
            <w:r w:rsidRPr="000F0B86">
              <w:t>532.64</w:t>
            </w:r>
          </w:p>
        </w:tc>
        <w:tc>
          <w:tcPr>
            <w:tcW w:w="541" w:type="dxa"/>
            <w:noWrap/>
            <w:hideMark/>
          </w:tcPr>
          <w:p w14:paraId="4CF92E7F" w14:textId="77777777" w:rsidR="001C37D9" w:rsidRPr="000F0B86" w:rsidRDefault="001C37D9" w:rsidP="001C37D9">
            <w:pPr>
              <w:pStyle w:val="a4"/>
              <w:ind w:left="-121" w:right="-121"/>
            </w:pPr>
            <w:r w:rsidRPr="000F0B86">
              <w:t>532.64</w:t>
            </w:r>
          </w:p>
        </w:tc>
        <w:tc>
          <w:tcPr>
            <w:tcW w:w="568" w:type="dxa"/>
            <w:gridSpan w:val="2"/>
            <w:noWrap/>
            <w:hideMark/>
          </w:tcPr>
          <w:p w14:paraId="0E799249" w14:textId="77777777" w:rsidR="001C37D9" w:rsidRPr="000F0B86" w:rsidRDefault="001C37D9" w:rsidP="001C37D9">
            <w:pPr>
              <w:pStyle w:val="a4"/>
              <w:ind w:left="-121" w:right="-121"/>
            </w:pPr>
            <w:r w:rsidRPr="000F0B86">
              <w:t>260.35</w:t>
            </w:r>
          </w:p>
        </w:tc>
        <w:tc>
          <w:tcPr>
            <w:tcW w:w="543" w:type="dxa"/>
            <w:gridSpan w:val="2"/>
            <w:noWrap/>
            <w:hideMark/>
          </w:tcPr>
          <w:p w14:paraId="68EDAD52" w14:textId="77777777" w:rsidR="001C37D9" w:rsidRPr="000F0B86" w:rsidRDefault="001C37D9" w:rsidP="001C37D9">
            <w:pPr>
              <w:pStyle w:val="a4"/>
              <w:ind w:left="-121" w:right="-121"/>
            </w:pPr>
            <w:r w:rsidRPr="000F0B86">
              <w:t>301.58</w:t>
            </w:r>
          </w:p>
        </w:tc>
        <w:tc>
          <w:tcPr>
            <w:tcW w:w="551" w:type="dxa"/>
            <w:noWrap/>
            <w:hideMark/>
          </w:tcPr>
          <w:p w14:paraId="011F027A" w14:textId="77777777" w:rsidR="001C37D9" w:rsidRPr="000F0B86" w:rsidRDefault="001C37D9" w:rsidP="001C37D9">
            <w:pPr>
              <w:pStyle w:val="a4"/>
              <w:ind w:left="-121" w:right="-121"/>
            </w:pPr>
            <w:r w:rsidRPr="000F0B86">
              <w:t>190.40</w:t>
            </w:r>
          </w:p>
        </w:tc>
        <w:tc>
          <w:tcPr>
            <w:tcW w:w="541" w:type="dxa"/>
            <w:gridSpan w:val="2"/>
            <w:noWrap/>
            <w:hideMark/>
          </w:tcPr>
          <w:p w14:paraId="1DAEB413" w14:textId="77777777" w:rsidR="001C37D9" w:rsidRPr="000F0B86" w:rsidRDefault="001C37D9" w:rsidP="001C37D9">
            <w:pPr>
              <w:pStyle w:val="a4"/>
              <w:ind w:left="-121" w:right="-121"/>
            </w:pPr>
            <w:r w:rsidRPr="000F0B86">
              <w:t>301.58</w:t>
            </w:r>
          </w:p>
        </w:tc>
        <w:tc>
          <w:tcPr>
            <w:tcW w:w="543" w:type="dxa"/>
            <w:noWrap/>
            <w:hideMark/>
          </w:tcPr>
          <w:p w14:paraId="523F07C2" w14:textId="77777777" w:rsidR="001C37D9" w:rsidRPr="000F0B86" w:rsidRDefault="001C37D9" w:rsidP="001C37D9">
            <w:pPr>
              <w:pStyle w:val="a4"/>
              <w:ind w:left="-121" w:right="-121"/>
            </w:pPr>
            <w:r w:rsidRPr="000F0B86">
              <w:t>301.58</w:t>
            </w:r>
          </w:p>
        </w:tc>
        <w:tc>
          <w:tcPr>
            <w:tcW w:w="551" w:type="dxa"/>
            <w:noWrap/>
            <w:hideMark/>
          </w:tcPr>
          <w:p w14:paraId="57196E10" w14:textId="77777777" w:rsidR="001C37D9" w:rsidRPr="000F0B86" w:rsidRDefault="001C37D9" w:rsidP="001C37D9">
            <w:pPr>
              <w:pStyle w:val="a4"/>
              <w:ind w:left="-121" w:right="-121"/>
            </w:pPr>
            <w:r w:rsidRPr="000F0B86">
              <w:t>190.40</w:t>
            </w:r>
          </w:p>
        </w:tc>
        <w:tc>
          <w:tcPr>
            <w:tcW w:w="541" w:type="dxa"/>
            <w:noWrap/>
            <w:hideMark/>
          </w:tcPr>
          <w:p w14:paraId="05A03009" w14:textId="77777777" w:rsidR="001C37D9" w:rsidRPr="000F0B86" w:rsidRDefault="001C37D9" w:rsidP="001C37D9">
            <w:pPr>
              <w:pStyle w:val="a4"/>
              <w:ind w:left="-121" w:right="-121"/>
            </w:pPr>
            <w:r w:rsidRPr="000F0B86">
              <w:t>301.58</w:t>
            </w:r>
          </w:p>
        </w:tc>
      </w:tr>
      <w:tr w:rsidR="001C37D9" w:rsidRPr="000F0B86" w14:paraId="224CD081" w14:textId="77777777" w:rsidTr="001C37D9">
        <w:trPr>
          <w:divId w:val="1712145106"/>
          <w:trHeight w:val="276"/>
        </w:trPr>
        <w:tc>
          <w:tcPr>
            <w:tcW w:w="1162" w:type="dxa"/>
            <w:gridSpan w:val="2"/>
            <w:noWrap/>
            <w:hideMark/>
          </w:tcPr>
          <w:p w14:paraId="0432F233" w14:textId="77777777" w:rsidR="001C37D9" w:rsidRPr="000F0B86" w:rsidRDefault="001C37D9" w:rsidP="001C37D9">
            <w:pPr>
              <w:pStyle w:val="a4"/>
              <w:ind w:left="-121" w:right="-121"/>
            </w:pPr>
            <w:r w:rsidRPr="000F0B86">
              <w:t>e</w:t>
            </w:r>
          </w:p>
        </w:tc>
        <w:tc>
          <w:tcPr>
            <w:tcW w:w="543" w:type="dxa"/>
            <w:noWrap/>
            <w:hideMark/>
          </w:tcPr>
          <w:p w14:paraId="318240CE" w14:textId="77777777" w:rsidR="001C37D9" w:rsidRPr="000F0B86" w:rsidRDefault="001C37D9" w:rsidP="001C37D9">
            <w:pPr>
              <w:pStyle w:val="a4"/>
              <w:ind w:left="-121" w:right="-121"/>
            </w:pPr>
            <w:r w:rsidRPr="000F0B86">
              <w:t>561.58</w:t>
            </w:r>
          </w:p>
        </w:tc>
        <w:tc>
          <w:tcPr>
            <w:tcW w:w="551" w:type="dxa"/>
            <w:noWrap/>
            <w:hideMark/>
          </w:tcPr>
          <w:p w14:paraId="6CFCF41A" w14:textId="77777777" w:rsidR="001C37D9" w:rsidRPr="000F0B86" w:rsidRDefault="001C37D9" w:rsidP="001C37D9">
            <w:pPr>
              <w:pStyle w:val="a4"/>
              <w:ind w:left="-121" w:right="-121"/>
            </w:pPr>
            <w:r w:rsidRPr="000F0B86">
              <w:t>450.40</w:t>
            </w:r>
          </w:p>
        </w:tc>
        <w:tc>
          <w:tcPr>
            <w:tcW w:w="541" w:type="dxa"/>
            <w:noWrap/>
            <w:hideMark/>
          </w:tcPr>
          <w:p w14:paraId="3F2D7E69" w14:textId="77777777" w:rsidR="001C37D9" w:rsidRPr="000F0B86" w:rsidRDefault="001C37D9" w:rsidP="001C37D9">
            <w:pPr>
              <w:pStyle w:val="a4"/>
              <w:ind w:left="-121" w:right="-121"/>
            </w:pPr>
            <w:r w:rsidRPr="000F0B86">
              <w:t>561.58</w:t>
            </w:r>
          </w:p>
        </w:tc>
        <w:tc>
          <w:tcPr>
            <w:tcW w:w="543" w:type="dxa"/>
            <w:noWrap/>
            <w:hideMark/>
          </w:tcPr>
          <w:p w14:paraId="4F574A73" w14:textId="77777777" w:rsidR="001C37D9" w:rsidRPr="000F0B86" w:rsidRDefault="001C37D9" w:rsidP="001C37D9">
            <w:pPr>
              <w:pStyle w:val="a4"/>
              <w:ind w:left="-121" w:right="-121"/>
            </w:pPr>
            <w:r w:rsidRPr="000F0B86">
              <w:t>561.58</w:t>
            </w:r>
          </w:p>
        </w:tc>
        <w:tc>
          <w:tcPr>
            <w:tcW w:w="551" w:type="dxa"/>
            <w:noWrap/>
            <w:hideMark/>
          </w:tcPr>
          <w:p w14:paraId="62D0027B" w14:textId="77777777" w:rsidR="001C37D9" w:rsidRPr="000F0B86" w:rsidRDefault="001C37D9" w:rsidP="001C37D9">
            <w:pPr>
              <w:pStyle w:val="a4"/>
              <w:ind w:left="-121" w:right="-121"/>
            </w:pPr>
            <w:r w:rsidRPr="000F0B86">
              <w:t>450.40</w:t>
            </w:r>
          </w:p>
        </w:tc>
        <w:tc>
          <w:tcPr>
            <w:tcW w:w="541" w:type="dxa"/>
            <w:noWrap/>
            <w:hideMark/>
          </w:tcPr>
          <w:p w14:paraId="60FC0751" w14:textId="77777777" w:rsidR="001C37D9" w:rsidRPr="000F0B86" w:rsidRDefault="001C37D9" w:rsidP="001C37D9">
            <w:pPr>
              <w:pStyle w:val="a4"/>
              <w:ind w:left="-121" w:right="-121"/>
            </w:pPr>
            <w:r w:rsidRPr="000F0B86">
              <w:t>561.58</w:t>
            </w:r>
          </w:p>
        </w:tc>
        <w:tc>
          <w:tcPr>
            <w:tcW w:w="543" w:type="dxa"/>
            <w:gridSpan w:val="2"/>
            <w:noWrap/>
            <w:hideMark/>
          </w:tcPr>
          <w:p w14:paraId="3FB19813" w14:textId="77777777" w:rsidR="001C37D9" w:rsidRPr="000F0B86" w:rsidRDefault="001C37D9" w:rsidP="001C37D9">
            <w:pPr>
              <w:pStyle w:val="a4"/>
              <w:ind w:left="-121" w:right="-121"/>
            </w:pPr>
            <w:r w:rsidRPr="000F0B86">
              <w:t>792.64</w:t>
            </w:r>
          </w:p>
        </w:tc>
        <w:tc>
          <w:tcPr>
            <w:tcW w:w="541" w:type="dxa"/>
            <w:noWrap/>
            <w:hideMark/>
          </w:tcPr>
          <w:p w14:paraId="1B23EF17" w14:textId="77777777" w:rsidR="001C37D9" w:rsidRPr="000F0B86" w:rsidRDefault="001C37D9" w:rsidP="001C37D9">
            <w:pPr>
              <w:pStyle w:val="a4"/>
              <w:ind w:left="-121" w:right="-121"/>
            </w:pPr>
            <w:r w:rsidRPr="000F0B86">
              <w:t>792.64</w:t>
            </w:r>
          </w:p>
        </w:tc>
        <w:tc>
          <w:tcPr>
            <w:tcW w:w="551" w:type="dxa"/>
            <w:noWrap/>
            <w:hideMark/>
          </w:tcPr>
          <w:p w14:paraId="4C980532" w14:textId="77777777" w:rsidR="001C37D9" w:rsidRPr="000F0B86" w:rsidRDefault="001C37D9" w:rsidP="001C37D9">
            <w:pPr>
              <w:pStyle w:val="a4"/>
              <w:ind w:left="-121" w:right="-121"/>
            </w:pPr>
            <w:r w:rsidRPr="000F0B86">
              <w:t>520.35</w:t>
            </w:r>
          </w:p>
        </w:tc>
        <w:tc>
          <w:tcPr>
            <w:tcW w:w="543" w:type="dxa"/>
            <w:noWrap/>
            <w:hideMark/>
          </w:tcPr>
          <w:p w14:paraId="7F0C1FB5" w14:textId="77777777" w:rsidR="001C37D9" w:rsidRPr="000F0B86" w:rsidRDefault="001C37D9" w:rsidP="001C37D9">
            <w:pPr>
              <w:pStyle w:val="a4"/>
              <w:ind w:left="-121" w:right="-121"/>
            </w:pPr>
            <w:r w:rsidRPr="000F0B86">
              <w:t>792.64</w:t>
            </w:r>
          </w:p>
        </w:tc>
        <w:tc>
          <w:tcPr>
            <w:tcW w:w="541" w:type="dxa"/>
            <w:noWrap/>
            <w:hideMark/>
          </w:tcPr>
          <w:p w14:paraId="0F296D13" w14:textId="77777777" w:rsidR="001C37D9" w:rsidRPr="000F0B86" w:rsidRDefault="001C37D9" w:rsidP="001C37D9">
            <w:pPr>
              <w:pStyle w:val="a4"/>
              <w:ind w:left="-121" w:right="-121"/>
            </w:pPr>
            <w:r w:rsidRPr="000F0B86">
              <w:t>792.64</w:t>
            </w:r>
          </w:p>
        </w:tc>
        <w:tc>
          <w:tcPr>
            <w:tcW w:w="568" w:type="dxa"/>
            <w:gridSpan w:val="2"/>
            <w:noWrap/>
            <w:hideMark/>
          </w:tcPr>
          <w:p w14:paraId="434A315E" w14:textId="77777777" w:rsidR="001C37D9" w:rsidRPr="000F0B86" w:rsidRDefault="001C37D9" w:rsidP="001C37D9">
            <w:pPr>
              <w:pStyle w:val="a4"/>
              <w:ind w:left="-121" w:right="-121"/>
            </w:pPr>
            <w:r w:rsidRPr="000F0B86">
              <w:t>520.35</w:t>
            </w:r>
          </w:p>
        </w:tc>
        <w:tc>
          <w:tcPr>
            <w:tcW w:w="543" w:type="dxa"/>
            <w:gridSpan w:val="2"/>
            <w:noWrap/>
            <w:hideMark/>
          </w:tcPr>
          <w:p w14:paraId="1054B739" w14:textId="77777777" w:rsidR="001C37D9" w:rsidRPr="000F0B86" w:rsidRDefault="001C37D9" w:rsidP="001C37D9">
            <w:pPr>
              <w:pStyle w:val="a4"/>
              <w:ind w:left="-121" w:right="-121"/>
            </w:pPr>
            <w:r w:rsidRPr="000F0B86">
              <w:t>792.64</w:t>
            </w:r>
          </w:p>
        </w:tc>
        <w:tc>
          <w:tcPr>
            <w:tcW w:w="541" w:type="dxa"/>
            <w:noWrap/>
            <w:hideMark/>
          </w:tcPr>
          <w:p w14:paraId="1D05B18B" w14:textId="77777777" w:rsidR="001C37D9" w:rsidRPr="000F0B86" w:rsidRDefault="001C37D9" w:rsidP="001C37D9">
            <w:pPr>
              <w:pStyle w:val="a4"/>
              <w:ind w:left="-121" w:right="-121"/>
            </w:pPr>
            <w:r w:rsidRPr="000F0B86">
              <w:t>792.64</w:t>
            </w:r>
          </w:p>
        </w:tc>
        <w:tc>
          <w:tcPr>
            <w:tcW w:w="551" w:type="dxa"/>
            <w:gridSpan w:val="2"/>
            <w:noWrap/>
            <w:hideMark/>
          </w:tcPr>
          <w:p w14:paraId="7E78DEEF" w14:textId="77777777" w:rsidR="001C37D9" w:rsidRPr="000F0B86" w:rsidRDefault="001C37D9" w:rsidP="001C37D9">
            <w:pPr>
              <w:pStyle w:val="a4"/>
              <w:ind w:left="-121" w:right="-121"/>
            </w:pPr>
            <w:r w:rsidRPr="000F0B86">
              <w:t>520.35</w:t>
            </w:r>
          </w:p>
        </w:tc>
        <w:tc>
          <w:tcPr>
            <w:tcW w:w="543" w:type="dxa"/>
            <w:noWrap/>
            <w:hideMark/>
          </w:tcPr>
          <w:p w14:paraId="7E0D74ED" w14:textId="77777777" w:rsidR="001C37D9" w:rsidRPr="000F0B86" w:rsidRDefault="001C37D9" w:rsidP="001C37D9">
            <w:pPr>
              <w:pStyle w:val="a4"/>
              <w:ind w:left="-121" w:right="-121"/>
            </w:pPr>
            <w:r w:rsidRPr="000F0B86">
              <w:t>792.64</w:t>
            </w:r>
          </w:p>
        </w:tc>
        <w:tc>
          <w:tcPr>
            <w:tcW w:w="541" w:type="dxa"/>
            <w:noWrap/>
            <w:hideMark/>
          </w:tcPr>
          <w:p w14:paraId="654B9CE9" w14:textId="77777777" w:rsidR="001C37D9" w:rsidRPr="000F0B86" w:rsidRDefault="001C37D9" w:rsidP="001C37D9">
            <w:pPr>
              <w:pStyle w:val="a4"/>
              <w:ind w:left="-121" w:right="-121"/>
            </w:pPr>
            <w:r w:rsidRPr="000F0B86">
              <w:t>792.64</w:t>
            </w:r>
          </w:p>
        </w:tc>
        <w:tc>
          <w:tcPr>
            <w:tcW w:w="568" w:type="dxa"/>
            <w:gridSpan w:val="2"/>
            <w:noWrap/>
            <w:hideMark/>
          </w:tcPr>
          <w:p w14:paraId="20CF7761" w14:textId="77777777" w:rsidR="001C37D9" w:rsidRPr="000F0B86" w:rsidRDefault="001C37D9" w:rsidP="001C37D9">
            <w:pPr>
              <w:pStyle w:val="a4"/>
              <w:ind w:left="-121" w:right="-121"/>
            </w:pPr>
            <w:r w:rsidRPr="000F0B86">
              <w:t>520.35</w:t>
            </w:r>
          </w:p>
        </w:tc>
        <w:tc>
          <w:tcPr>
            <w:tcW w:w="543" w:type="dxa"/>
            <w:gridSpan w:val="2"/>
            <w:noWrap/>
            <w:hideMark/>
          </w:tcPr>
          <w:p w14:paraId="52238AD2" w14:textId="77777777" w:rsidR="001C37D9" w:rsidRPr="000F0B86" w:rsidRDefault="001C37D9" w:rsidP="001C37D9">
            <w:pPr>
              <w:pStyle w:val="a4"/>
              <w:ind w:left="-121" w:right="-121"/>
            </w:pPr>
            <w:r w:rsidRPr="000F0B86">
              <w:t>561.58</w:t>
            </w:r>
          </w:p>
        </w:tc>
        <w:tc>
          <w:tcPr>
            <w:tcW w:w="551" w:type="dxa"/>
            <w:noWrap/>
            <w:hideMark/>
          </w:tcPr>
          <w:p w14:paraId="3891782D" w14:textId="77777777" w:rsidR="001C37D9" w:rsidRPr="000F0B86" w:rsidRDefault="001C37D9" w:rsidP="001C37D9">
            <w:pPr>
              <w:pStyle w:val="a4"/>
              <w:ind w:left="-121" w:right="-121"/>
            </w:pPr>
            <w:r w:rsidRPr="000F0B86">
              <w:t>450.40</w:t>
            </w:r>
          </w:p>
        </w:tc>
        <w:tc>
          <w:tcPr>
            <w:tcW w:w="541" w:type="dxa"/>
            <w:gridSpan w:val="2"/>
            <w:noWrap/>
            <w:hideMark/>
          </w:tcPr>
          <w:p w14:paraId="3FBC20AD" w14:textId="77777777" w:rsidR="001C37D9" w:rsidRPr="000F0B86" w:rsidRDefault="001C37D9" w:rsidP="001C37D9">
            <w:pPr>
              <w:pStyle w:val="a4"/>
              <w:ind w:left="-121" w:right="-121"/>
            </w:pPr>
            <w:r w:rsidRPr="000F0B86">
              <w:t>561.58</w:t>
            </w:r>
          </w:p>
        </w:tc>
        <w:tc>
          <w:tcPr>
            <w:tcW w:w="543" w:type="dxa"/>
            <w:noWrap/>
            <w:hideMark/>
          </w:tcPr>
          <w:p w14:paraId="2F3E6DE2" w14:textId="77777777" w:rsidR="001C37D9" w:rsidRPr="000F0B86" w:rsidRDefault="001C37D9" w:rsidP="001C37D9">
            <w:pPr>
              <w:pStyle w:val="a4"/>
              <w:ind w:left="-121" w:right="-121"/>
            </w:pPr>
            <w:r w:rsidRPr="000F0B86">
              <w:t>561.58</w:t>
            </w:r>
          </w:p>
        </w:tc>
        <w:tc>
          <w:tcPr>
            <w:tcW w:w="551" w:type="dxa"/>
            <w:noWrap/>
            <w:hideMark/>
          </w:tcPr>
          <w:p w14:paraId="090A3333" w14:textId="77777777" w:rsidR="001C37D9" w:rsidRPr="000F0B86" w:rsidRDefault="001C37D9" w:rsidP="001C37D9">
            <w:pPr>
              <w:pStyle w:val="a4"/>
              <w:ind w:left="-121" w:right="-121"/>
            </w:pPr>
            <w:r w:rsidRPr="000F0B86">
              <w:t>450.40</w:t>
            </w:r>
          </w:p>
        </w:tc>
        <w:tc>
          <w:tcPr>
            <w:tcW w:w="541" w:type="dxa"/>
            <w:noWrap/>
            <w:hideMark/>
          </w:tcPr>
          <w:p w14:paraId="675AD290" w14:textId="77777777" w:rsidR="001C37D9" w:rsidRPr="000F0B86" w:rsidRDefault="001C37D9" w:rsidP="001C37D9">
            <w:pPr>
              <w:pStyle w:val="a4"/>
              <w:ind w:left="-121" w:right="-121"/>
            </w:pPr>
            <w:r w:rsidRPr="000F0B86">
              <w:t>561.58</w:t>
            </w:r>
          </w:p>
        </w:tc>
      </w:tr>
      <w:tr w:rsidR="001C37D9" w:rsidRPr="000F0B86" w14:paraId="57889B20" w14:textId="77777777" w:rsidTr="001C37D9">
        <w:trPr>
          <w:divId w:val="1712145106"/>
          <w:trHeight w:val="276"/>
        </w:trPr>
        <w:tc>
          <w:tcPr>
            <w:tcW w:w="1162" w:type="dxa"/>
            <w:gridSpan w:val="2"/>
            <w:noWrap/>
            <w:hideMark/>
          </w:tcPr>
          <w:p w14:paraId="77E7B7CE" w14:textId="77777777" w:rsidR="001C37D9" w:rsidRPr="000F0B86" w:rsidRDefault="001C37D9" w:rsidP="001C37D9">
            <w:pPr>
              <w:pStyle w:val="a4"/>
              <w:ind w:left="-121" w:right="-121"/>
            </w:pPr>
            <w:r w:rsidRPr="000F0B86">
              <w:t>x</w:t>
            </w:r>
          </w:p>
        </w:tc>
        <w:tc>
          <w:tcPr>
            <w:tcW w:w="543" w:type="dxa"/>
            <w:noWrap/>
            <w:hideMark/>
          </w:tcPr>
          <w:p w14:paraId="0F835CF7" w14:textId="77777777" w:rsidR="001C37D9" w:rsidRPr="000F0B86" w:rsidRDefault="001C37D9" w:rsidP="001C37D9">
            <w:pPr>
              <w:pStyle w:val="a4"/>
              <w:ind w:left="-121" w:right="-121"/>
            </w:pPr>
            <w:r w:rsidRPr="000F0B86">
              <w:t>76.02</w:t>
            </w:r>
          </w:p>
        </w:tc>
        <w:tc>
          <w:tcPr>
            <w:tcW w:w="551" w:type="dxa"/>
            <w:noWrap/>
            <w:hideMark/>
          </w:tcPr>
          <w:p w14:paraId="3D921E69" w14:textId="77777777" w:rsidR="001C37D9" w:rsidRPr="000F0B86" w:rsidRDefault="001C37D9" w:rsidP="001C37D9">
            <w:pPr>
              <w:pStyle w:val="a4"/>
              <w:ind w:left="-121" w:right="-121"/>
            </w:pPr>
            <w:r w:rsidRPr="000F0B86">
              <w:t>58.19</w:t>
            </w:r>
          </w:p>
        </w:tc>
        <w:tc>
          <w:tcPr>
            <w:tcW w:w="541" w:type="dxa"/>
            <w:noWrap/>
            <w:hideMark/>
          </w:tcPr>
          <w:p w14:paraId="29A58234" w14:textId="77777777" w:rsidR="001C37D9" w:rsidRPr="000F0B86" w:rsidRDefault="001C37D9" w:rsidP="001C37D9">
            <w:pPr>
              <w:pStyle w:val="a4"/>
              <w:ind w:left="-121" w:right="-121"/>
            </w:pPr>
            <w:r w:rsidRPr="000F0B86">
              <w:t>76.02</w:t>
            </w:r>
          </w:p>
        </w:tc>
        <w:tc>
          <w:tcPr>
            <w:tcW w:w="543" w:type="dxa"/>
            <w:noWrap/>
            <w:hideMark/>
          </w:tcPr>
          <w:p w14:paraId="4D80D97C" w14:textId="77777777" w:rsidR="001C37D9" w:rsidRPr="000F0B86" w:rsidRDefault="001C37D9" w:rsidP="001C37D9">
            <w:pPr>
              <w:pStyle w:val="a4"/>
              <w:ind w:left="-121" w:right="-121"/>
            </w:pPr>
            <w:r w:rsidRPr="000F0B86">
              <w:t>76.02</w:t>
            </w:r>
          </w:p>
        </w:tc>
        <w:tc>
          <w:tcPr>
            <w:tcW w:w="551" w:type="dxa"/>
            <w:noWrap/>
            <w:hideMark/>
          </w:tcPr>
          <w:p w14:paraId="632446A8" w14:textId="77777777" w:rsidR="001C37D9" w:rsidRPr="000F0B86" w:rsidRDefault="001C37D9" w:rsidP="001C37D9">
            <w:pPr>
              <w:pStyle w:val="a4"/>
              <w:ind w:left="-121" w:right="-121"/>
            </w:pPr>
            <w:r w:rsidRPr="000F0B86">
              <w:t>58.19</w:t>
            </w:r>
          </w:p>
        </w:tc>
        <w:tc>
          <w:tcPr>
            <w:tcW w:w="541" w:type="dxa"/>
            <w:noWrap/>
            <w:hideMark/>
          </w:tcPr>
          <w:p w14:paraId="01B7885B" w14:textId="77777777" w:rsidR="001C37D9" w:rsidRPr="000F0B86" w:rsidRDefault="001C37D9" w:rsidP="001C37D9">
            <w:pPr>
              <w:pStyle w:val="a4"/>
              <w:ind w:left="-121" w:right="-121"/>
            </w:pPr>
            <w:r w:rsidRPr="000F0B86">
              <w:t>76.02</w:t>
            </w:r>
          </w:p>
        </w:tc>
        <w:tc>
          <w:tcPr>
            <w:tcW w:w="543" w:type="dxa"/>
            <w:gridSpan w:val="2"/>
            <w:noWrap/>
            <w:hideMark/>
          </w:tcPr>
          <w:p w14:paraId="78F6BF0E" w14:textId="77777777" w:rsidR="001C37D9" w:rsidRPr="000F0B86" w:rsidRDefault="001C37D9" w:rsidP="001C37D9">
            <w:pPr>
              <w:pStyle w:val="a4"/>
              <w:ind w:left="-121" w:right="-121"/>
            </w:pPr>
            <w:r w:rsidRPr="000F0B86">
              <w:t>56.39</w:t>
            </w:r>
          </w:p>
        </w:tc>
        <w:tc>
          <w:tcPr>
            <w:tcW w:w="541" w:type="dxa"/>
            <w:noWrap/>
            <w:hideMark/>
          </w:tcPr>
          <w:p w14:paraId="2D0C7E8A" w14:textId="77777777" w:rsidR="001C37D9" w:rsidRPr="000F0B86" w:rsidRDefault="001C37D9" w:rsidP="001C37D9">
            <w:pPr>
              <w:pStyle w:val="a4"/>
              <w:ind w:left="-121" w:right="-121"/>
            </w:pPr>
            <w:r w:rsidRPr="000F0B86">
              <w:t>56.39</w:t>
            </w:r>
          </w:p>
        </w:tc>
        <w:tc>
          <w:tcPr>
            <w:tcW w:w="551" w:type="dxa"/>
            <w:noWrap/>
            <w:hideMark/>
          </w:tcPr>
          <w:p w14:paraId="535F47AD" w14:textId="77777777" w:rsidR="001C37D9" w:rsidRPr="000F0B86" w:rsidRDefault="001C37D9" w:rsidP="001C37D9">
            <w:pPr>
              <w:pStyle w:val="a4"/>
              <w:ind w:left="-121" w:right="-121"/>
            </w:pPr>
            <w:r w:rsidRPr="000F0B86">
              <w:t>78.30</w:t>
            </w:r>
          </w:p>
        </w:tc>
        <w:tc>
          <w:tcPr>
            <w:tcW w:w="543" w:type="dxa"/>
            <w:noWrap/>
            <w:hideMark/>
          </w:tcPr>
          <w:p w14:paraId="094DA5FF" w14:textId="77777777" w:rsidR="001C37D9" w:rsidRPr="000F0B86" w:rsidRDefault="001C37D9" w:rsidP="001C37D9">
            <w:pPr>
              <w:pStyle w:val="a4"/>
              <w:ind w:left="-121" w:right="-121"/>
            </w:pPr>
            <w:r w:rsidRPr="000F0B86">
              <w:t>56.39</w:t>
            </w:r>
          </w:p>
        </w:tc>
        <w:tc>
          <w:tcPr>
            <w:tcW w:w="541" w:type="dxa"/>
            <w:noWrap/>
            <w:hideMark/>
          </w:tcPr>
          <w:p w14:paraId="02E5DB91" w14:textId="77777777" w:rsidR="001C37D9" w:rsidRPr="000F0B86" w:rsidRDefault="001C37D9" w:rsidP="001C37D9">
            <w:pPr>
              <w:pStyle w:val="a4"/>
              <w:ind w:left="-121" w:right="-121"/>
            </w:pPr>
            <w:r w:rsidRPr="000F0B86">
              <w:t>56.39</w:t>
            </w:r>
          </w:p>
        </w:tc>
        <w:tc>
          <w:tcPr>
            <w:tcW w:w="568" w:type="dxa"/>
            <w:gridSpan w:val="2"/>
            <w:noWrap/>
            <w:hideMark/>
          </w:tcPr>
          <w:p w14:paraId="4724F86E" w14:textId="77777777" w:rsidR="001C37D9" w:rsidRPr="000F0B86" w:rsidRDefault="001C37D9" w:rsidP="001C37D9">
            <w:pPr>
              <w:pStyle w:val="a4"/>
              <w:ind w:left="-121" w:right="-121"/>
            </w:pPr>
            <w:r w:rsidRPr="000F0B86">
              <w:t>78.30</w:t>
            </w:r>
          </w:p>
        </w:tc>
        <w:tc>
          <w:tcPr>
            <w:tcW w:w="543" w:type="dxa"/>
            <w:gridSpan w:val="2"/>
            <w:noWrap/>
            <w:hideMark/>
          </w:tcPr>
          <w:p w14:paraId="705B7AFD" w14:textId="77777777" w:rsidR="001C37D9" w:rsidRPr="000F0B86" w:rsidRDefault="001C37D9" w:rsidP="001C37D9">
            <w:pPr>
              <w:pStyle w:val="a4"/>
              <w:ind w:left="-121" w:right="-121"/>
            </w:pPr>
            <w:r w:rsidRPr="000F0B86">
              <w:t>56.39</w:t>
            </w:r>
          </w:p>
        </w:tc>
        <w:tc>
          <w:tcPr>
            <w:tcW w:w="541" w:type="dxa"/>
            <w:noWrap/>
            <w:hideMark/>
          </w:tcPr>
          <w:p w14:paraId="008A2364" w14:textId="77777777" w:rsidR="001C37D9" w:rsidRPr="000F0B86" w:rsidRDefault="001C37D9" w:rsidP="001C37D9">
            <w:pPr>
              <w:pStyle w:val="a4"/>
              <w:ind w:left="-121" w:right="-121"/>
            </w:pPr>
            <w:r w:rsidRPr="000F0B86">
              <w:t>56.39</w:t>
            </w:r>
          </w:p>
        </w:tc>
        <w:tc>
          <w:tcPr>
            <w:tcW w:w="551" w:type="dxa"/>
            <w:gridSpan w:val="2"/>
            <w:noWrap/>
            <w:hideMark/>
          </w:tcPr>
          <w:p w14:paraId="4E7C60F5" w14:textId="77777777" w:rsidR="001C37D9" w:rsidRPr="000F0B86" w:rsidRDefault="001C37D9" w:rsidP="001C37D9">
            <w:pPr>
              <w:pStyle w:val="a4"/>
              <w:ind w:left="-121" w:right="-121"/>
            </w:pPr>
            <w:r w:rsidRPr="000F0B86">
              <w:t>78.30</w:t>
            </w:r>
          </w:p>
        </w:tc>
        <w:tc>
          <w:tcPr>
            <w:tcW w:w="543" w:type="dxa"/>
            <w:noWrap/>
            <w:hideMark/>
          </w:tcPr>
          <w:p w14:paraId="14A08899" w14:textId="77777777" w:rsidR="001C37D9" w:rsidRPr="000F0B86" w:rsidRDefault="001C37D9" w:rsidP="001C37D9">
            <w:pPr>
              <w:pStyle w:val="a4"/>
              <w:ind w:left="-121" w:right="-121"/>
            </w:pPr>
            <w:r w:rsidRPr="000F0B86">
              <w:t>56.39</w:t>
            </w:r>
          </w:p>
        </w:tc>
        <w:tc>
          <w:tcPr>
            <w:tcW w:w="541" w:type="dxa"/>
            <w:noWrap/>
            <w:hideMark/>
          </w:tcPr>
          <w:p w14:paraId="6DA5229B" w14:textId="77777777" w:rsidR="001C37D9" w:rsidRPr="000F0B86" w:rsidRDefault="001C37D9" w:rsidP="001C37D9">
            <w:pPr>
              <w:pStyle w:val="a4"/>
              <w:ind w:left="-121" w:right="-121"/>
            </w:pPr>
            <w:r w:rsidRPr="000F0B86">
              <w:t>56.39</w:t>
            </w:r>
          </w:p>
        </w:tc>
        <w:tc>
          <w:tcPr>
            <w:tcW w:w="568" w:type="dxa"/>
            <w:gridSpan w:val="2"/>
            <w:noWrap/>
            <w:hideMark/>
          </w:tcPr>
          <w:p w14:paraId="732D8A05" w14:textId="77777777" w:rsidR="001C37D9" w:rsidRPr="000F0B86" w:rsidRDefault="001C37D9" w:rsidP="001C37D9">
            <w:pPr>
              <w:pStyle w:val="a4"/>
              <w:ind w:left="-121" w:right="-121"/>
            </w:pPr>
            <w:r w:rsidRPr="000F0B86">
              <w:t>78.30</w:t>
            </w:r>
          </w:p>
        </w:tc>
        <w:tc>
          <w:tcPr>
            <w:tcW w:w="543" w:type="dxa"/>
            <w:gridSpan w:val="2"/>
            <w:noWrap/>
            <w:hideMark/>
          </w:tcPr>
          <w:p w14:paraId="3514C971" w14:textId="77777777" w:rsidR="001C37D9" w:rsidRPr="000F0B86" w:rsidRDefault="001C37D9" w:rsidP="001C37D9">
            <w:pPr>
              <w:pStyle w:val="a4"/>
              <w:ind w:left="-121" w:right="-121"/>
            </w:pPr>
            <w:r w:rsidRPr="000F0B86">
              <w:t>76.02</w:t>
            </w:r>
          </w:p>
        </w:tc>
        <w:tc>
          <w:tcPr>
            <w:tcW w:w="551" w:type="dxa"/>
            <w:noWrap/>
            <w:hideMark/>
          </w:tcPr>
          <w:p w14:paraId="7980D5FB" w14:textId="77777777" w:rsidR="001C37D9" w:rsidRPr="000F0B86" w:rsidRDefault="001C37D9" w:rsidP="001C37D9">
            <w:pPr>
              <w:pStyle w:val="a4"/>
              <w:ind w:left="-121" w:right="-121"/>
            </w:pPr>
            <w:r w:rsidRPr="000F0B86">
              <w:t>58.19</w:t>
            </w:r>
          </w:p>
        </w:tc>
        <w:tc>
          <w:tcPr>
            <w:tcW w:w="541" w:type="dxa"/>
            <w:gridSpan w:val="2"/>
            <w:noWrap/>
            <w:hideMark/>
          </w:tcPr>
          <w:p w14:paraId="5E9DE788" w14:textId="77777777" w:rsidR="001C37D9" w:rsidRPr="000F0B86" w:rsidRDefault="001C37D9" w:rsidP="001C37D9">
            <w:pPr>
              <w:pStyle w:val="a4"/>
              <w:ind w:left="-121" w:right="-121"/>
            </w:pPr>
            <w:r w:rsidRPr="000F0B86">
              <w:t>76.02</w:t>
            </w:r>
          </w:p>
        </w:tc>
        <w:tc>
          <w:tcPr>
            <w:tcW w:w="543" w:type="dxa"/>
            <w:noWrap/>
            <w:hideMark/>
          </w:tcPr>
          <w:p w14:paraId="6AC8353B" w14:textId="77777777" w:rsidR="001C37D9" w:rsidRPr="000F0B86" w:rsidRDefault="001C37D9" w:rsidP="001C37D9">
            <w:pPr>
              <w:pStyle w:val="a4"/>
              <w:ind w:left="-121" w:right="-121"/>
            </w:pPr>
            <w:r w:rsidRPr="000F0B86">
              <w:t>76.02</w:t>
            </w:r>
          </w:p>
        </w:tc>
        <w:tc>
          <w:tcPr>
            <w:tcW w:w="551" w:type="dxa"/>
            <w:noWrap/>
            <w:hideMark/>
          </w:tcPr>
          <w:p w14:paraId="1DAEF6B2" w14:textId="77777777" w:rsidR="001C37D9" w:rsidRPr="000F0B86" w:rsidRDefault="001C37D9" w:rsidP="001C37D9">
            <w:pPr>
              <w:pStyle w:val="a4"/>
              <w:ind w:left="-121" w:right="-121"/>
            </w:pPr>
            <w:r w:rsidRPr="000F0B86">
              <w:t>58.19</w:t>
            </w:r>
          </w:p>
        </w:tc>
        <w:tc>
          <w:tcPr>
            <w:tcW w:w="541" w:type="dxa"/>
            <w:noWrap/>
            <w:hideMark/>
          </w:tcPr>
          <w:p w14:paraId="5C3AD19F" w14:textId="77777777" w:rsidR="001C37D9" w:rsidRPr="000F0B86" w:rsidRDefault="001C37D9" w:rsidP="001C37D9">
            <w:pPr>
              <w:pStyle w:val="a4"/>
              <w:ind w:left="-121" w:right="-121"/>
            </w:pPr>
            <w:r w:rsidRPr="000F0B86">
              <w:t>76.02</w:t>
            </w:r>
          </w:p>
        </w:tc>
      </w:tr>
      <w:tr w:rsidR="001C37D9" w:rsidRPr="000F0B86" w14:paraId="78A99A9B" w14:textId="77777777" w:rsidTr="001C37D9">
        <w:trPr>
          <w:divId w:val="1712145106"/>
          <w:trHeight w:val="276"/>
        </w:trPr>
        <w:tc>
          <w:tcPr>
            <w:tcW w:w="1162" w:type="dxa"/>
            <w:gridSpan w:val="2"/>
            <w:noWrap/>
            <w:hideMark/>
          </w:tcPr>
          <w:p w14:paraId="2EB3F6B7" w14:textId="77777777" w:rsidR="001C37D9" w:rsidRPr="000F0B86" w:rsidRDefault="001C37D9" w:rsidP="001C37D9">
            <w:pPr>
              <w:pStyle w:val="a4"/>
              <w:ind w:left="-121" w:right="-121"/>
            </w:pPr>
            <w:r w:rsidRPr="000F0B86">
              <w:t>偏心性质</w:t>
            </w:r>
          </w:p>
        </w:tc>
        <w:tc>
          <w:tcPr>
            <w:tcW w:w="543" w:type="dxa"/>
            <w:noWrap/>
            <w:hideMark/>
          </w:tcPr>
          <w:p w14:paraId="490C8706" w14:textId="77777777" w:rsidR="001C37D9" w:rsidRPr="000F0B86" w:rsidRDefault="001C37D9" w:rsidP="001C37D9">
            <w:pPr>
              <w:pStyle w:val="a4"/>
              <w:ind w:left="-121" w:right="-121"/>
            </w:pPr>
            <w:r w:rsidRPr="000F0B86">
              <w:t>大偏心</w:t>
            </w:r>
          </w:p>
        </w:tc>
        <w:tc>
          <w:tcPr>
            <w:tcW w:w="551" w:type="dxa"/>
            <w:noWrap/>
            <w:hideMark/>
          </w:tcPr>
          <w:p w14:paraId="00A4C208" w14:textId="77777777" w:rsidR="001C37D9" w:rsidRPr="000F0B86" w:rsidRDefault="001C37D9" w:rsidP="001C37D9">
            <w:pPr>
              <w:pStyle w:val="a4"/>
              <w:ind w:left="-121" w:right="-121"/>
            </w:pPr>
            <w:r w:rsidRPr="000F0B86">
              <w:t>大偏心</w:t>
            </w:r>
          </w:p>
        </w:tc>
        <w:tc>
          <w:tcPr>
            <w:tcW w:w="541" w:type="dxa"/>
            <w:noWrap/>
            <w:hideMark/>
          </w:tcPr>
          <w:p w14:paraId="4BB46002" w14:textId="77777777" w:rsidR="001C37D9" w:rsidRPr="000F0B86" w:rsidRDefault="001C37D9" w:rsidP="001C37D9">
            <w:pPr>
              <w:pStyle w:val="a4"/>
              <w:ind w:left="-121" w:right="-121"/>
            </w:pPr>
            <w:r w:rsidRPr="000F0B86">
              <w:t>大偏心</w:t>
            </w:r>
          </w:p>
        </w:tc>
        <w:tc>
          <w:tcPr>
            <w:tcW w:w="543" w:type="dxa"/>
            <w:noWrap/>
            <w:hideMark/>
          </w:tcPr>
          <w:p w14:paraId="61D401EB" w14:textId="77777777" w:rsidR="001C37D9" w:rsidRPr="000F0B86" w:rsidRDefault="001C37D9" w:rsidP="001C37D9">
            <w:pPr>
              <w:pStyle w:val="a4"/>
              <w:ind w:left="-121" w:right="-121"/>
            </w:pPr>
            <w:r w:rsidRPr="000F0B86">
              <w:t>大偏心</w:t>
            </w:r>
          </w:p>
        </w:tc>
        <w:tc>
          <w:tcPr>
            <w:tcW w:w="551" w:type="dxa"/>
            <w:noWrap/>
            <w:hideMark/>
          </w:tcPr>
          <w:p w14:paraId="1D5A8DD5" w14:textId="77777777" w:rsidR="001C37D9" w:rsidRPr="000F0B86" w:rsidRDefault="001C37D9" w:rsidP="001C37D9">
            <w:pPr>
              <w:pStyle w:val="a4"/>
              <w:ind w:left="-121" w:right="-121"/>
            </w:pPr>
            <w:r w:rsidRPr="000F0B86">
              <w:t>大偏心</w:t>
            </w:r>
          </w:p>
        </w:tc>
        <w:tc>
          <w:tcPr>
            <w:tcW w:w="541" w:type="dxa"/>
            <w:noWrap/>
            <w:hideMark/>
          </w:tcPr>
          <w:p w14:paraId="35FFE8B7" w14:textId="77777777" w:rsidR="001C37D9" w:rsidRPr="000F0B86" w:rsidRDefault="001C37D9" w:rsidP="001C37D9">
            <w:pPr>
              <w:pStyle w:val="a4"/>
              <w:ind w:left="-121" w:right="-121"/>
            </w:pPr>
            <w:r w:rsidRPr="000F0B86">
              <w:t>大偏心</w:t>
            </w:r>
          </w:p>
        </w:tc>
        <w:tc>
          <w:tcPr>
            <w:tcW w:w="543" w:type="dxa"/>
            <w:gridSpan w:val="2"/>
            <w:noWrap/>
            <w:hideMark/>
          </w:tcPr>
          <w:p w14:paraId="358F8122" w14:textId="77777777" w:rsidR="001C37D9" w:rsidRPr="000F0B86" w:rsidRDefault="001C37D9" w:rsidP="001C37D9">
            <w:pPr>
              <w:pStyle w:val="a4"/>
              <w:ind w:left="-121" w:right="-121"/>
            </w:pPr>
            <w:r w:rsidRPr="000F0B86">
              <w:t>大偏心</w:t>
            </w:r>
          </w:p>
        </w:tc>
        <w:tc>
          <w:tcPr>
            <w:tcW w:w="541" w:type="dxa"/>
            <w:noWrap/>
            <w:hideMark/>
          </w:tcPr>
          <w:p w14:paraId="5D59C839" w14:textId="77777777" w:rsidR="001C37D9" w:rsidRPr="000F0B86" w:rsidRDefault="001C37D9" w:rsidP="001C37D9">
            <w:pPr>
              <w:pStyle w:val="a4"/>
              <w:ind w:left="-121" w:right="-121"/>
            </w:pPr>
            <w:r w:rsidRPr="000F0B86">
              <w:t>大偏心</w:t>
            </w:r>
          </w:p>
        </w:tc>
        <w:tc>
          <w:tcPr>
            <w:tcW w:w="551" w:type="dxa"/>
            <w:noWrap/>
            <w:hideMark/>
          </w:tcPr>
          <w:p w14:paraId="58630880" w14:textId="77777777" w:rsidR="001C37D9" w:rsidRPr="000F0B86" w:rsidRDefault="001C37D9" w:rsidP="001C37D9">
            <w:pPr>
              <w:pStyle w:val="a4"/>
              <w:ind w:left="-121" w:right="-121"/>
            </w:pPr>
            <w:r w:rsidRPr="000F0B86">
              <w:t>大偏心</w:t>
            </w:r>
          </w:p>
        </w:tc>
        <w:tc>
          <w:tcPr>
            <w:tcW w:w="543" w:type="dxa"/>
            <w:noWrap/>
            <w:hideMark/>
          </w:tcPr>
          <w:p w14:paraId="6A49EF83" w14:textId="77777777" w:rsidR="001C37D9" w:rsidRPr="000F0B86" w:rsidRDefault="001C37D9" w:rsidP="001C37D9">
            <w:pPr>
              <w:pStyle w:val="a4"/>
              <w:ind w:left="-121" w:right="-121"/>
            </w:pPr>
            <w:r w:rsidRPr="000F0B86">
              <w:t>大偏心</w:t>
            </w:r>
          </w:p>
        </w:tc>
        <w:tc>
          <w:tcPr>
            <w:tcW w:w="541" w:type="dxa"/>
            <w:noWrap/>
            <w:hideMark/>
          </w:tcPr>
          <w:p w14:paraId="31766CB3" w14:textId="77777777" w:rsidR="001C37D9" w:rsidRPr="000F0B86" w:rsidRDefault="001C37D9" w:rsidP="001C37D9">
            <w:pPr>
              <w:pStyle w:val="a4"/>
              <w:ind w:left="-121" w:right="-121"/>
            </w:pPr>
            <w:r w:rsidRPr="000F0B86">
              <w:t>大偏心</w:t>
            </w:r>
          </w:p>
        </w:tc>
        <w:tc>
          <w:tcPr>
            <w:tcW w:w="568" w:type="dxa"/>
            <w:gridSpan w:val="2"/>
            <w:noWrap/>
            <w:hideMark/>
          </w:tcPr>
          <w:p w14:paraId="2734EF63" w14:textId="77777777" w:rsidR="001C37D9" w:rsidRPr="000F0B86" w:rsidRDefault="001C37D9" w:rsidP="001C37D9">
            <w:pPr>
              <w:pStyle w:val="a4"/>
              <w:ind w:left="-121" w:right="-121"/>
            </w:pPr>
            <w:r w:rsidRPr="000F0B86">
              <w:t>大偏心</w:t>
            </w:r>
          </w:p>
        </w:tc>
        <w:tc>
          <w:tcPr>
            <w:tcW w:w="543" w:type="dxa"/>
            <w:gridSpan w:val="2"/>
            <w:noWrap/>
            <w:hideMark/>
          </w:tcPr>
          <w:p w14:paraId="34D07312" w14:textId="77777777" w:rsidR="001C37D9" w:rsidRPr="000F0B86" w:rsidRDefault="001C37D9" w:rsidP="001C37D9">
            <w:pPr>
              <w:pStyle w:val="a4"/>
              <w:ind w:left="-121" w:right="-121"/>
            </w:pPr>
            <w:r w:rsidRPr="000F0B86">
              <w:t>大偏心</w:t>
            </w:r>
          </w:p>
        </w:tc>
        <w:tc>
          <w:tcPr>
            <w:tcW w:w="541" w:type="dxa"/>
            <w:noWrap/>
            <w:hideMark/>
          </w:tcPr>
          <w:p w14:paraId="3BDB45AB" w14:textId="77777777" w:rsidR="001C37D9" w:rsidRPr="000F0B86" w:rsidRDefault="001C37D9" w:rsidP="001C37D9">
            <w:pPr>
              <w:pStyle w:val="a4"/>
              <w:ind w:left="-121" w:right="-121"/>
            </w:pPr>
            <w:r w:rsidRPr="000F0B86">
              <w:t>大偏心</w:t>
            </w:r>
          </w:p>
        </w:tc>
        <w:tc>
          <w:tcPr>
            <w:tcW w:w="551" w:type="dxa"/>
            <w:gridSpan w:val="2"/>
            <w:noWrap/>
            <w:hideMark/>
          </w:tcPr>
          <w:p w14:paraId="660C7993" w14:textId="77777777" w:rsidR="001C37D9" w:rsidRPr="000F0B86" w:rsidRDefault="001C37D9" w:rsidP="001C37D9">
            <w:pPr>
              <w:pStyle w:val="a4"/>
              <w:ind w:left="-121" w:right="-121"/>
            </w:pPr>
            <w:r w:rsidRPr="000F0B86">
              <w:t>大偏心</w:t>
            </w:r>
          </w:p>
        </w:tc>
        <w:tc>
          <w:tcPr>
            <w:tcW w:w="543" w:type="dxa"/>
            <w:noWrap/>
            <w:hideMark/>
          </w:tcPr>
          <w:p w14:paraId="07A0EF0C" w14:textId="77777777" w:rsidR="001C37D9" w:rsidRPr="000F0B86" w:rsidRDefault="001C37D9" w:rsidP="001C37D9">
            <w:pPr>
              <w:pStyle w:val="a4"/>
              <w:ind w:left="-121" w:right="-121"/>
            </w:pPr>
            <w:r w:rsidRPr="000F0B86">
              <w:t>大偏心</w:t>
            </w:r>
          </w:p>
        </w:tc>
        <w:tc>
          <w:tcPr>
            <w:tcW w:w="541" w:type="dxa"/>
            <w:noWrap/>
            <w:hideMark/>
          </w:tcPr>
          <w:p w14:paraId="43FF4F63" w14:textId="77777777" w:rsidR="001C37D9" w:rsidRPr="000F0B86" w:rsidRDefault="001C37D9" w:rsidP="001C37D9">
            <w:pPr>
              <w:pStyle w:val="a4"/>
              <w:ind w:left="-121" w:right="-121"/>
            </w:pPr>
            <w:r w:rsidRPr="000F0B86">
              <w:t>大偏心</w:t>
            </w:r>
          </w:p>
        </w:tc>
        <w:tc>
          <w:tcPr>
            <w:tcW w:w="568" w:type="dxa"/>
            <w:gridSpan w:val="2"/>
            <w:noWrap/>
            <w:hideMark/>
          </w:tcPr>
          <w:p w14:paraId="3495735D" w14:textId="77777777" w:rsidR="001C37D9" w:rsidRPr="000F0B86" w:rsidRDefault="001C37D9" w:rsidP="001C37D9">
            <w:pPr>
              <w:pStyle w:val="a4"/>
              <w:ind w:left="-121" w:right="-121"/>
            </w:pPr>
            <w:r w:rsidRPr="000F0B86">
              <w:t>大偏心</w:t>
            </w:r>
          </w:p>
        </w:tc>
        <w:tc>
          <w:tcPr>
            <w:tcW w:w="543" w:type="dxa"/>
            <w:gridSpan w:val="2"/>
            <w:noWrap/>
            <w:hideMark/>
          </w:tcPr>
          <w:p w14:paraId="64778DED" w14:textId="77777777" w:rsidR="001C37D9" w:rsidRPr="000F0B86" w:rsidRDefault="001C37D9" w:rsidP="001C37D9">
            <w:pPr>
              <w:pStyle w:val="a4"/>
              <w:ind w:left="-121" w:right="-121"/>
            </w:pPr>
            <w:r w:rsidRPr="000F0B86">
              <w:t>大偏心</w:t>
            </w:r>
          </w:p>
        </w:tc>
        <w:tc>
          <w:tcPr>
            <w:tcW w:w="551" w:type="dxa"/>
            <w:noWrap/>
            <w:hideMark/>
          </w:tcPr>
          <w:p w14:paraId="598CA074" w14:textId="77777777" w:rsidR="001C37D9" w:rsidRPr="000F0B86" w:rsidRDefault="001C37D9" w:rsidP="001C37D9">
            <w:pPr>
              <w:pStyle w:val="a4"/>
              <w:ind w:left="-121" w:right="-121"/>
            </w:pPr>
            <w:r w:rsidRPr="000F0B86">
              <w:t>大偏心</w:t>
            </w:r>
          </w:p>
        </w:tc>
        <w:tc>
          <w:tcPr>
            <w:tcW w:w="541" w:type="dxa"/>
            <w:gridSpan w:val="2"/>
            <w:noWrap/>
            <w:hideMark/>
          </w:tcPr>
          <w:p w14:paraId="02F45670" w14:textId="77777777" w:rsidR="001C37D9" w:rsidRPr="000F0B86" w:rsidRDefault="001C37D9" w:rsidP="001C37D9">
            <w:pPr>
              <w:pStyle w:val="a4"/>
              <w:ind w:left="-121" w:right="-121"/>
            </w:pPr>
            <w:r w:rsidRPr="000F0B86">
              <w:t>大偏心</w:t>
            </w:r>
          </w:p>
        </w:tc>
        <w:tc>
          <w:tcPr>
            <w:tcW w:w="543" w:type="dxa"/>
            <w:noWrap/>
            <w:hideMark/>
          </w:tcPr>
          <w:p w14:paraId="72A4C76C" w14:textId="77777777" w:rsidR="001C37D9" w:rsidRPr="000F0B86" w:rsidRDefault="001C37D9" w:rsidP="001C37D9">
            <w:pPr>
              <w:pStyle w:val="a4"/>
              <w:ind w:left="-121" w:right="-121"/>
            </w:pPr>
            <w:r w:rsidRPr="000F0B86">
              <w:t>大偏心</w:t>
            </w:r>
          </w:p>
        </w:tc>
        <w:tc>
          <w:tcPr>
            <w:tcW w:w="551" w:type="dxa"/>
            <w:noWrap/>
            <w:hideMark/>
          </w:tcPr>
          <w:p w14:paraId="3683780B" w14:textId="77777777" w:rsidR="001C37D9" w:rsidRPr="000F0B86" w:rsidRDefault="001C37D9" w:rsidP="001C37D9">
            <w:pPr>
              <w:pStyle w:val="a4"/>
              <w:ind w:left="-121" w:right="-121"/>
            </w:pPr>
            <w:r w:rsidRPr="000F0B86">
              <w:t>大偏心</w:t>
            </w:r>
          </w:p>
        </w:tc>
        <w:tc>
          <w:tcPr>
            <w:tcW w:w="541" w:type="dxa"/>
            <w:noWrap/>
            <w:hideMark/>
          </w:tcPr>
          <w:p w14:paraId="6CA10780" w14:textId="77777777" w:rsidR="001C37D9" w:rsidRPr="000F0B86" w:rsidRDefault="001C37D9" w:rsidP="001C37D9">
            <w:pPr>
              <w:pStyle w:val="a4"/>
              <w:ind w:left="-121" w:right="-121"/>
            </w:pPr>
            <w:r w:rsidRPr="000F0B86">
              <w:t>大偏心</w:t>
            </w:r>
          </w:p>
        </w:tc>
      </w:tr>
      <w:tr w:rsidR="001C37D9" w:rsidRPr="000F0B86" w14:paraId="2639710A" w14:textId="77777777" w:rsidTr="001C37D9">
        <w:trPr>
          <w:divId w:val="1712145106"/>
          <w:trHeight w:val="276"/>
        </w:trPr>
        <w:tc>
          <w:tcPr>
            <w:tcW w:w="540" w:type="dxa"/>
            <w:vMerge w:val="restart"/>
            <w:noWrap/>
            <w:hideMark/>
          </w:tcPr>
          <w:p w14:paraId="1D9D15BC" w14:textId="77777777" w:rsidR="001C37D9" w:rsidRPr="000F0B86" w:rsidRDefault="001C37D9" w:rsidP="001C37D9">
            <w:pPr>
              <w:pStyle w:val="a4"/>
              <w:ind w:left="-121" w:right="-121"/>
            </w:pPr>
            <w:r w:rsidRPr="000F0B86">
              <w:t>大偏心</w:t>
            </w:r>
          </w:p>
        </w:tc>
        <w:tc>
          <w:tcPr>
            <w:tcW w:w="622" w:type="dxa"/>
            <w:noWrap/>
            <w:hideMark/>
          </w:tcPr>
          <w:p w14:paraId="2E5796A7" w14:textId="77777777" w:rsidR="001C37D9" w:rsidRPr="000F0B86" w:rsidRDefault="001C37D9" w:rsidP="001C37D9">
            <w:pPr>
              <w:pStyle w:val="a4"/>
              <w:ind w:left="-121" w:right="-121"/>
            </w:pPr>
            <w:r w:rsidRPr="000F0B86">
              <w:t>e</w:t>
            </w:r>
          </w:p>
        </w:tc>
        <w:tc>
          <w:tcPr>
            <w:tcW w:w="543" w:type="dxa"/>
            <w:noWrap/>
            <w:hideMark/>
          </w:tcPr>
          <w:p w14:paraId="713B57D6" w14:textId="77777777" w:rsidR="001C37D9" w:rsidRPr="000F0B86" w:rsidRDefault="001C37D9" w:rsidP="001C37D9">
            <w:pPr>
              <w:pStyle w:val="a4"/>
              <w:ind w:left="-121" w:right="-121"/>
            </w:pPr>
            <w:r w:rsidRPr="000F0B86">
              <w:t>561.58</w:t>
            </w:r>
          </w:p>
        </w:tc>
        <w:tc>
          <w:tcPr>
            <w:tcW w:w="551" w:type="dxa"/>
            <w:noWrap/>
            <w:hideMark/>
          </w:tcPr>
          <w:p w14:paraId="0CA59E69" w14:textId="77777777" w:rsidR="001C37D9" w:rsidRPr="000F0B86" w:rsidRDefault="001C37D9" w:rsidP="001C37D9">
            <w:pPr>
              <w:pStyle w:val="a4"/>
              <w:ind w:left="-121" w:right="-121"/>
            </w:pPr>
            <w:r w:rsidRPr="000F0B86">
              <w:t>450.40</w:t>
            </w:r>
          </w:p>
        </w:tc>
        <w:tc>
          <w:tcPr>
            <w:tcW w:w="541" w:type="dxa"/>
            <w:noWrap/>
            <w:hideMark/>
          </w:tcPr>
          <w:p w14:paraId="48BAEAC0" w14:textId="77777777" w:rsidR="001C37D9" w:rsidRPr="000F0B86" w:rsidRDefault="001C37D9" w:rsidP="001C37D9">
            <w:pPr>
              <w:pStyle w:val="a4"/>
              <w:ind w:left="-121" w:right="-121"/>
            </w:pPr>
            <w:r w:rsidRPr="000F0B86">
              <w:t>561.58</w:t>
            </w:r>
          </w:p>
        </w:tc>
        <w:tc>
          <w:tcPr>
            <w:tcW w:w="543" w:type="dxa"/>
            <w:noWrap/>
            <w:hideMark/>
          </w:tcPr>
          <w:p w14:paraId="45CCA1F7" w14:textId="77777777" w:rsidR="001C37D9" w:rsidRPr="000F0B86" w:rsidRDefault="001C37D9" w:rsidP="001C37D9">
            <w:pPr>
              <w:pStyle w:val="a4"/>
              <w:ind w:left="-121" w:right="-121"/>
            </w:pPr>
            <w:r w:rsidRPr="000F0B86">
              <w:t>561.58</w:t>
            </w:r>
          </w:p>
        </w:tc>
        <w:tc>
          <w:tcPr>
            <w:tcW w:w="551" w:type="dxa"/>
            <w:noWrap/>
            <w:hideMark/>
          </w:tcPr>
          <w:p w14:paraId="566E4EE1" w14:textId="77777777" w:rsidR="001C37D9" w:rsidRPr="000F0B86" w:rsidRDefault="001C37D9" w:rsidP="001C37D9">
            <w:pPr>
              <w:pStyle w:val="a4"/>
              <w:ind w:left="-121" w:right="-121"/>
            </w:pPr>
            <w:r w:rsidRPr="000F0B86">
              <w:t>450.40</w:t>
            </w:r>
          </w:p>
        </w:tc>
        <w:tc>
          <w:tcPr>
            <w:tcW w:w="541" w:type="dxa"/>
            <w:noWrap/>
            <w:hideMark/>
          </w:tcPr>
          <w:p w14:paraId="60D4F8E2" w14:textId="77777777" w:rsidR="001C37D9" w:rsidRPr="000F0B86" w:rsidRDefault="001C37D9" w:rsidP="001C37D9">
            <w:pPr>
              <w:pStyle w:val="a4"/>
              <w:ind w:left="-121" w:right="-121"/>
            </w:pPr>
            <w:r w:rsidRPr="000F0B86">
              <w:t>561.58</w:t>
            </w:r>
          </w:p>
        </w:tc>
        <w:tc>
          <w:tcPr>
            <w:tcW w:w="543" w:type="dxa"/>
            <w:gridSpan w:val="2"/>
            <w:noWrap/>
            <w:hideMark/>
          </w:tcPr>
          <w:p w14:paraId="655CEC90" w14:textId="77777777" w:rsidR="001C37D9" w:rsidRPr="000F0B86" w:rsidRDefault="001C37D9" w:rsidP="001C37D9">
            <w:pPr>
              <w:pStyle w:val="a4"/>
              <w:ind w:left="-121" w:right="-121"/>
            </w:pPr>
            <w:r w:rsidRPr="000F0B86">
              <w:t>792.64</w:t>
            </w:r>
          </w:p>
        </w:tc>
        <w:tc>
          <w:tcPr>
            <w:tcW w:w="541" w:type="dxa"/>
            <w:noWrap/>
            <w:hideMark/>
          </w:tcPr>
          <w:p w14:paraId="38EC30D2" w14:textId="77777777" w:rsidR="001C37D9" w:rsidRPr="000F0B86" w:rsidRDefault="001C37D9" w:rsidP="001C37D9">
            <w:pPr>
              <w:pStyle w:val="a4"/>
              <w:ind w:left="-121" w:right="-121"/>
            </w:pPr>
            <w:r w:rsidRPr="000F0B86">
              <w:t>792.64</w:t>
            </w:r>
          </w:p>
        </w:tc>
        <w:tc>
          <w:tcPr>
            <w:tcW w:w="551" w:type="dxa"/>
            <w:noWrap/>
            <w:hideMark/>
          </w:tcPr>
          <w:p w14:paraId="5819C054" w14:textId="77777777" w:rsidR="001C37D9" w:rsidRPr="000F0B86" w:rsidRDefault="001C37D9" w:rsidP="001C37D9">
            <w:pPr>
              <w:pStyle w:val="a4"/>
              <w:ind w:left="-121" w:right="-121"/>
            </w:pPr>
            <w:r w:rsidRPr="000F0B86">
              <w:t>520.35</w:t>
            </w:r>
          </w:p>
        </w:tc>
        <w:tc>
          <w:tcPr>
            <w:tcW w:w="543" w:type="dxa"/>
            <w:noWrap/>
            <w:hideMark/>
          </w:tcPr>
          <w:p w14:paraId="6EF440C3" w14:textId="77777777" w:rsidR="001C37D9" w:rsidRPr="000F0B86" w:rsidRDefault="001C37D9" w:rsidP="001C37D9">
            <w:pPr>
              <w:pStyle w:val="a4"/>
              <w:ind w:left="-121" w:right="-121"/>
            </w:pPr>
            <w:r w:rsidRPr="000F0B86">
              <w:t>792.64</w:t>
            </w:r>
          </w:p>
        </w:tc>
        <w:tc>
          <w:tcPr>
            <w:tcW w:w="541" w:type="dxa"/>
            <w:noWrap/>
            <w:hideMark/>
          </w:tcPr>
          <w:p w14:paraId="2B656869" w14:textId="77777777" w:rsidR="001C37D9" w:rsidRPr="000F0B86" w:rsidRDefault="001C37D9" w:rsidP="001C37D9">
            <w:pPr>
              <w:pStyle w:val="a4"/>
              <w:ind w:left="-121" w:right="-121"/>
            </w:pPr>
            <w:r w:rsidRPr="000F0B86">
              <w:t>792.64</w:t>
            </w:r>
          </w:p>
        </w:tc>
        <w:tc>
          <w:tcPr>
            <w:tcW w:w="568" w:type="dxa"/>
            <w:gridSpan w:val="2"/>
            <w:noWrap/>
            <w:hideMark/>
          </w:tcPr>
          <w:p w14:paraId="6C634973" w14:textId="77777777" w:rsidR="001C37D9" w:rsidRPr="000F0B86" w:rsidRDefault="001C37D9" w:rsidP="001C37D9">
            <w:pPr>
              <w:pStyle w:val="a4"/>
              <w:ind w:left="-121" w:right="-121"/>
            </w:pPr>
            <w:r w:rsidRPr="000F0B86">
              <w:t>520.35</w:t>
            </w:r>
          </w:p>
        </w:tc>
        <w:tc>
          <w:tcPr>
            <w:tcW w:w="543" w:type="dxa"/>
            <w:gridSpan w:val="2"/>
            <w:noWrap/>
            <w:hideMark/>
          </w:tcPr>
          <w:p w14:paraId="3805C1A8" w14:textId="77777777" w:rsidR="001C37D9" w:rsidRPr="000F0B86" w:rsidRDefault="001C37D9" w:rsidP="001C37D9">
            <w:pPr>
              <w:pStyle w:val="a4"/>
              <w:ind w:left="-121" w:right="-121"/>
            </w:pPr>
            <w:r w:rsidRPr="000F0B86">
              <w:t>792.64</w:t>
            </w:r>
          </w:p>
        </w:tc>
        <w:tc>
          <w:tcPr>
            <w:tcW w:w="541" w:type="dxa"/>
            <w:noWrap/>
            <w:hideMark/>
          </w:tcPr>
          <w:p w14:paraId="4FE30DB1" w14:textId="77777777" w:rsidR="001C37D9" w:rsidRPr="000F0B86" w:rsidRDefault="001C37D9" w:rsidP="001C37D9">
            <w:pPr>
              <w:pStyle w:val="a4"/>
              <w:ind w:left="-121" w:right="-121"/>
            </w:pPr>
            <w:r w:rsidRPr="000F0B86">
              <w:t>792.64</w:t>
            </w:r>
          </w:p>
        </w:tc>
        <w:tc>
          <w:tcPr>
            <w:tcW w:w="551" w:type="dxa"/>
            <w:gridSpan w:val="2"/>
            <w:noWrap/>
            <w:hideMark/>
          </w:tcPr>
          <w:p w14:paraId="549119F7" w14:textId="77777777" w:rsidR="001C37D9" w:rsidRPr="000F0B86" w:rsidRDefault="001C37D9" w:rsidP="001C37D9">
            <w:pPr>
              <w:pStyle w:val="a4"/>
              <w:ind w:left="-121" w:right="-121"/>
            </w:pPr>
            <w:r w:rsidRPr="000F0B86">
              <w:t>520.35</w:t>
            </w:r>
          </w:p>
        </w:tc>
        <w:tc>
          <w:tcPr>
            <w:tcW w:w="543" w:type="dxa"/>
            <w:noWrap/>
            <w:hideMark/>
          </w:tcPr>
          <w:p w14:paraId="5D9DEA53" w14:textId="77777777" w:rsidR="001C37D9" w:rsidRPr="000F0B86" w:rsidRDefault="001C37D9" w:rsidP="001C37D9">
            <w:pPr>
              <w:pStyle w:val="a4"/>
              <w:ind w:left="-121" w:right="-121"/>
            </w:pPr>
            <w:r w:rsidRPr="000F0B86">
              <w:t>792.64</w:t>
            </w:r>
          </w:p>
        </w:tc>
        <w:tc>
          <w:tcPr>
            <w:tcW w:w="541" w:type="dxa"/>
            <w:noWrap/>
            <w:hideMark/>
          </w:tcPr>
          <w:p w14:paraId="0E336AF1" w14:textId="77777777" w:rsidR="001C37D9" w:rsidRPr="000F0B86" w:rsidRDefault="001C37D9" w:rsidP="001C37D9">
            <w:pPr>
              <w:pStyle w:val="a4"/>
              <w:ind w:left="-121" w:right="-121"/>
            </w:pPr>
            <w:r w:rsidRPr="000F0B86">
              <w:t>792.64</w:t>
            </w:r>
          </w:p>
        </w:tc>
        <w:tc>
          <w:tcPr>
            <w:tcW w:w="568" w:type="dxa"/>
            <w:gridSpan w:val="2"/>
            <w:noWrap/>
            <w:hideMark/>
          </w:tcPr>
          <w:p w14:paraId="659A4B88" w14:textId="77777777" w:rsidR="001C37D9" w:rsidRPr="000F0B86" w:rsidRDefault="001C37D9" w:rsidP="001C37D9">
            <w:pPr>
              <w:pStyle w:val="a4"/>
              <w:ind w:left="-121" w:right="-121"/>
            </w:pPr>
            <w:r w:rsidRPr="000F0B86">
              <w:t>520.35</w:t>
            </w:r>
          </w:p>
        </w:tc>
        <w:tc>
          <w:tcPr>
            <w:tcW w:w="543" w:type="dxa"/>
            <w:gridSpan w:val="2"/>
            <w:noWrap/>
            <w:hideMark/>
          </w:tcPr>
          <w:p w14:paraId="6B509225" w14:textId="77777777" w:rsidR="001C37D9" w:rsidRPr="000F0B86" w:rsidRDefault="001C37D9" w:rsidP="001C37D9">
            <w:pPr>
              <w:pStyle w:val="a4"/>
              <w:ind w:left="-121" w:right="-121"/>
            </w:pPr>
            <w:r w:rsidRPr="000F0B86">
              <w:t>561.58</w:t>
            </w:r>
          </w:p>
        </w:tc>
        <w:tc>
          <w:tcPr>
            <w:tcW w:w="551" w:type="dxa"/>
            <w:noWrap/>
            <w:hideMark/>
          </w:tcPr>
          <w:p w14:paraId="0D038B4F" w14:textId="77777777" w:rsidR="001C37D9" w:rsidRPr="000F0B86" w:rsidRDefault="001C37D9" w:rsidP="001C37D9">
            <w:pPr>
              <w:pStyle w:val="a4"/>
              <w:ind w:left="-121" w:right="-121"/>
            </w:pPr>
            <w:r w:rsidRPr="000F0B86">
              <w:t>450.40</w:t>
            </w:r>
          </w:p>
        </w:tc>
        <w:tc>
          <w:tcPr>
            <w:tcW w:w="541" w:type="dxa"/>
            <w:gridSpan w:val="2"/>
            <w:noWrap/>
            <w:hideMark/>
          </w:tcPr>
          <w:p w14:paraId="5C03FE89" w14:textId="77777777" w:rsidR="001C37D9" w:rsidRPr="000F0B86" w:rsidRDefault="001C37D9" w:rsidP="001C37D9">
            <w:pPr>
              <w:pStyle w:val="a4"/>
              <w:ind w:left="-121" w:right="-121"/>
            </w:pPr>
            <w:r w:rsidRPr="000F0B86">
              <w:t>561.58</w:t>
            </w:r>
          </w:p>
        </w:tc>
        <w:tc>
          <w:tcPr>
            <w:tcW w:w="543" w:type="dxa"/>
            <w:noWrap/>
            <w:hideMark/>
          </w:tcPr>
          <w:p w14:paraId="2048A763" w14:textId="77777777" w:rsidR="001C37D9" w:rsidRPr="000F0B86" w:rsidRDefault="001C37D9" w:rsidP="001C37D9">
            <w:pPr>
              <w:pStyle w:val="a4"/>
              <w:ind w:left="-121" w:right="-121"/>
            </w:pPr>
            <w:r w:rsidRPr="000F0B86">
              <w:t>561.58</w:t>
            </w:r>
          </w:p>
        </w:tc>
        <w:tc>
          <w:tcPr>
            <w:tcW w:w="551" w:type="dxa"/>
            <w:noWrap/>
            <w:hideMark/>
          </w:tcPr>
          <w:p w14:paraId="1E4A3DBC" w14:textId="77777777" w:rsidR="001C37D9" w:rsidRPr="000F0B86" w:rsidRDefault="001C37D9" w:rsidP="001C37D9">
            <w:pPr>
              <w:pStyle w:val="a4"/>
              <w:ind w:left="-121" w:right="-121"/>
            </w:pPr>
            <w:r w:rsidRPr="000F0B86">
              <w:t>450.40</w:t>
            </w:r>
          </w:p>
        </w:tc>
        <w:tc>
          <w:tcPr>
            <w:tcW w:w="541" w:type="dxa"/>
            <w:noWrap/>
            <w:hideMark/>
          </w:tcPr>
          <w:p w14:paraId="212F14B0" w14:textId="77777777" w:rsidR="001C37D9" w:rsidRPr="000F0B86" w:rsidRDefault="001C37D9" w:rsidP="001C37D9">
            <w:pPr>
              <w:pStyle w:val="a4"/>
              <w:ind w:left="-121" w:right="-121"/>
            </w:pPr>
            <w:r w:rsidRPr="000F0B86">
              <w:t>561.58</w:t>
            </w:r>
          </w:p>
        </w:tc>
      </w:tr>
      <w:tr w:rsidR="001C37D9" w:rsidRPr="000F0B86" w14:paraId="1E52DF7F" w14:textId="77777777" w:rsidTr="001C37D9">
        <w:trPr>
          <w:divId w:val="1712145106"/>
          <w:trHeight w:val="276"/>
        </w:trPr>
        <w:tc>
          <w:tcPr>
            <w:tcW w:w="540" w:type="dxa"/>
            <w:vMerge/>
            <w:hideMark/>
          </w:tcPr>
          <w:p w14:paraId="04B262F4" w14:textId="77777777" w:rsidR="001C37D9" w:rsidRPr="000F0B86" w:rsidRDefault="001C37D9" w:rsidP="001C37D9">
            <w:pPr>
              <w:pStyle w:val="a4"/>
              <w:ind w:left="-121" w:right="-121"/>
            </w:pPr>
          </w:p>
        </w:tc>
        <w:tc>
          <w:tcPr>
            <w:tcW w:w="622" w:type="dxa"/>
            <w:noWrap/>
            <w:hideMark/>
          </w:tcPr>
          <w:p w14:paraId="4A8AE7B5" w14:textId="77777777" w:rsidR="001C37D9" w:rsidRPr="000F0B86" w:rsidRDefault="001C37D9" w:rsidP="001C37D9">
            <w:pPr>
              <w:pStyle w:val="a4"/>
              <w:ind w:left="-121" w:right="-121"/>
            </w:pPr>
            <w:r w:rsidRPr="000F0B86">
              <w:t>x</w:t>
            </w:r>
          </w:p>
        </w:tc>
        <w:tc>
          <w:tcPr>
            <w:tcW w:w="543" w:type="dxa"/>
            <w:noWrap/>
            <w:hideMark/>
          </w:tcPr>
          <w:p w14:paraId="4DE7E604" w14:textId="77777777" w:rsidR="001C37D9" w:rsidRPr="000F0B86" w:rsidRDefault="001C37D9" w:rsidP="001C37D9">
            <w:pPr>
              <w:pStyle w:val="a4"/>
              <w:ind w:left="-121" w:right="-121"/>
            </w:pPr>
            <w:r w:rsidRPr="000F0B86">
              <w:t>76.02</w:t>
            </w:r>
          </w:p>
        </w:tc>
        <w:tc>
          <w:tcPr>
            <w:tcW w:w="551" w:type="dxa"/>
            <w:noWrap/>
            <w:hideMark/>
          </w:tcPr>
          <w:p w14:paraId="54700A6F" w14:textId="77777777" w:rsidR="001C37D9" w:rsidRPr="000F0B86" w:rsidRDefault="001C37D9" w:rsidP="001C37D9">
            <w:pPr>
              <w:pStyle w:val="a4"/>
              <w:ind w:left="-121" w:right="-121"/>
            </w:pPr>
            <w:r w:rsidRPr="000F0B86">
              <w:t>58.19</w:t>
            </w:r>
          </w:p>
        </w:tc>
        <w:tc>
          <w:tcPr>
            <w:tcW w:w="541" w:type="dxa"/>
            <w:noWrap/>
            <w:hideMark/>
          </w:tcPr>
          <w:p w14:paraId="694D1C23" w14:textId="77777777" w:rsidR="001C37D9" w:rsidRPr="000F0B86" w:rsidRDefault="001C37D9" w:rsidP="001C37D9">
            <w:pPr>
              <w:pStyle w:val="a4"/>
              <w:ind w:left="-121" w:right="-121"/>
            </w:pPr>
            <w:r w:rsidRPr="000F0B86">
              <w:t>76.02</w:t>
            </w:r>
          </w:p>
        </w:tc>
        <w:tc>
          <w:tcPr>
            <w:tcW w:w="543" w:type="dxa"/>
            <w:noWrap/>
            <w:hideMark/>
          </w:tcPr>
          <w:p w14:paraId="4E3D666C" w14:textId="77777777" w:rsidR="001C37D9" w:rsidRPr="000F0B86" w:rsidRDefault="001C37D9" w:rsidP="001C37D9">
            <w:pPr>
              <w:pStyle w:val="a4"/>
              <w:ind w:left="-121" w:right="-121"/>
            </w:pPr>
            <w:r w:rsidRPr="000F0B86">
              <w:t>76.02</w:t>
            </w:r>
          </w:p>
        </w:tc>
        <w:tc>
          <w:tcPr>
            <w:tcW w:w="551" w:type="dxa"/>
            <w:noWrap/>
            <w:hideMark/>
          </w:tcPr>
          <w:p w14:paraId="248F12CE" w14:textId="77777777" w:rsidR="001C37D9" w:rsidRPr="000F0B86" w:rsidRDefault="001C37D9" w:rsidP="001C37D9">
            <w:pPr>
              <w:pStyle w:val="a4"/>
              <w:ind w:left="-121" w:right="-121"/>
            </w:pPr>
            <w:r w:rsidRPr="000F0B86">
              <w:t>58.19</w:t>
            </w:r>
          </w:p>
        </w:tc>
        <w:tc>
          <w:tcPr>
            <w:tcW w:w="541" w:type="dxa"/>
            <w:noWrap/>
            <w:hideMark/>
          </w:tcPr>
          <w:p w14:paraId="1FD12CF3" w14:textId="77777777" w:rsidR="001C37D9" w:rsidRPr="000F0B86" w:rsidRDefault="001C37D9" w:rsidP="001C37D9">
            <w:pPr>
              <w:pStyle w:val="a4"/>
              <w:ind w:left="-121" w:right="-121"/>
            </w:pPr>
            <w:r w:rsidRPr="000F0B86">
              <w:t>76.02</w:t>
            </w:r>
          </w:p>
        </w:tc>
        <w:tc>
          <w:tcPr>
            <w:tcW w:w="543" w:type="dxa"/>
            <w:gridSpan w:val="2"/>
            <w:noWrap/>
            <w:hideMark/>
          </w:tcPr>
          <w:p w14:paraId="36B61E06" w14:textId="77777777" w:rsidR="001C37D9" w:rsidRPr="000F0B86" w:rsidRDefault="001C37D9" w:rsidP="001C37D9">
            <w:pPr>
              <w:pStyle w:val="a4"/>
              <w:ind w:left="-121" w:right="-121"/>
            </w:pPr>
            <w:r w:rsidRPr="000F0B86">
              <w:t>56.39</w:t>
            </w:r>
          </w:p>
        </w:tc>
        <w:tc>
          <w:tcPr>
            <w:tcW w:w="541" w:type="dxa"/>
            <w:noWrap/>
            <w:hideMark/>
          </w:tcPr>
          <w:p w14:paraId="03AAAB6B" w14:textId="77777777" w:rsidR="001C37D9" w:rsidRPr="000F0B86" w:rsidRDefault="001C37D9" w:rsidP="001C37D9">
            <w:pPr>
              <w:pStyle w:val="a4"/>
              <w:ind w:left="-121" w:right="-121"/>
            </w:pPr>
            <w:r w:rsidRPr="000F0B86">
              <w:t>56.39</w:t>
            </w:r>
          </w:p>
        </w:tc>
        <w:tc>
          <w:tcPr>
            <w:tcW w:w="551" w:type="dxa"/>
            <w:noWrap/>
            <w:hideMark/>
          </w:tcPr>
          <w:p w14:paraId="457ED62D" w14:textId="77777777" w:rsidR="001C37D9" w:rsidRPr="000F0B86" w:rsidRDefault="001C37D9" w:rsidP="001C37D9">
            <w:pPr>
              <w:pStyle w:val="a4"/>
              <w:ind w:left="-121" w:right="-121"/>
            </w:pPr>
            <w:r w:rsidRPr="000F0B86">
              <w:t>78.30</w:t>
            </w:r>
          </w:p>
        </w:tc>
        <w:tc>
          <w:tcPr>
            <w:tcW w:w="543" w:type="dxa"/>
            <w:noWrap/>
            <w:hideMark/>
          </w:tcPr>
          <w:p w14:paraId="2DEB5FEE" w14:textId="77777777" w:rsidR="001C37D9" w:rsidRPr="000F0B86" w:rsidRDefault="001C37D9" w:rsidP="001C37D9">
            <w:pPr>
              <w:pStyle w:val="a4"/>
              <w:ind w:left="-121" w:right="-121"/>
            </w:pPr>
            <w:r w:rsidRPr="000F0B86">
              <w:t>56.39</w:t>
            </w:r>
          </w:p>
        </w:tc>
        <w:tc>
          <w:tcPr>
            <w:tcW w:w="541" w:type="dxa"/>
            <w:noWrap/>
            <w:hideMark/>
          </w:tcPr>
          <w:p w14:paraId="39CBF04C" w14:textId="77777777" w:rsidR="001C37D9" w:rsidRPr="000F0B86" w:rsidRDefault="001C37D9" w:rsidP="001C37D9">
            <w:pPr>
              <w:pStyle w:val="a4"/>
              <w:ind w:left="-121" w:right="-121"/>
            </w:pPr>
            <w:r w:rsidRPr="000F0B86">
              <w:t>56.39</w:t>
            </w:r>
          </w:p>
        </w:tc>
        <w:tc>
          <w:tcPr>
            <w:tcW w:w="568" w:type="dxa"/>
            <w:gridSpan w:val="2"/>
            <w:noWrap/>
            <w:hideMark/>
          </w:tcPr>
          <w:p w14:paraId="5FCE6E59" w14:textId="77777777" w:rsidR="001C37D9" w:rsidRPr="000F0B86" w:rsidRDefault="001C37D9" w:rsidP="001C37D9">
            <w:pPr>
              <w:pStyle w:val="a4"/>
              <w:ind w:left="-121" w:right="-121"/>
            </w:pPr>
            <w:r w:rsidRPr="000F0B86">
              <w:t>78.30</w:t>
            </w:r>
          </w:p>
        </w:tc>
        <w:tc>
          <w:tcPr>
            <w:tcW w:w="543" w:type="dxa"/>
            <w:gridSpan w:val="2"/>
            <w:noWrap/>
            <w:hideMark/>
          </w:tcPr>
          <w:p w14:paraId="0D6C24E7" w14:textId="77777777" w:rsidR="001C37D9" w:rsidRPr="000F0B86" w:rsidRDefault="001C37D9" w:rsidP="001C37D9">
            <w:pPr>
              <w:pStyle w:val="a4"/>
              <w:ind w:left="-121" w:right="-121"/>
            </w:pPr>
            <w:r w:rsidRPr="000F0B86">
              <w:t>56.39</w:t>
            </w:r>
          </w:p>
        </w:tc>
        <w:tc>
          <w:tcPr>
            <w:tcW w:w="541" w:type="dxa"/>
            <w:noWrap/>
            <w:hideMark/>
          </w:tcPr>
          <w:p w14:paraId="08D059DC" w14:textId="77777777" w:rsidR="001C37D9" w:rsidRPr="000F0B86" w:rsidRDefault="001C37D9" w:rsidP="001C37D9">
            <w:pPr>
              <w:pStyle w:val="a4"/>
              <w:ind w:left="-121" w:right="-121"/>
            </w:pPr>
            <w:r w:rsidRPr="000F0B86">
              <w:t>56.39</w:t>
            </w:r>
          </w:p>
        </w:tc>
        <w:tc>
          <w:tcPr>
            <w:tcW w:w="551" w:type="dxa"/>
            <w:gridSpan w:val="2"/>
            <w:noWrap/>
            <w:hideMark/>
          </w:tcPr>
          <w:p w14:paraId="3C13F948" w14:textId="77777777" w:rsidR="001C37D9" w:rsidRPr="000F0B86" w:rsidRDefault="001C37D9" w:rsidP="001C37D9">
            <w:pPr>
              <w:pStyle w:val="a4"/>
              <w:ind w:left="-121" w:right="-121"/>
            </w:pPr>
            <w:r w:rsidRPr="000F0B86">
              <w:t>78.30</w:t>
            </w:r>
          </w:p>
        </w:tc>
        <w:tc>
          <w:tcPr>
            <w:tcW w:w="543" w:type="dxa"/>
            <w:noWrap/>
            <w:hideMark/>
          </w:tcPr>
          <w:p w14:paraId="654F0703" w14:textId="77777777" w:rsidR="001C37D9" w:rsidRPr="000F0B86" w:rsidRDefault="001C37D9" w:rsidP="001C37D9">
            <w:pPr>
              <w:pStyle w:val="a4"/>
              <w:ind w:left="-121" w:right="-121"/>
            </w:pPr>
            <w:r w:rsidRPr="000F0B86">
              <w:t>56.3</w:t>
            </w:r>
            <w:r w:rsidRPr="000F0B86">
              <w:lastRenderedPageBreak/>
              <w:t>9</w:t>
            </w:r>
          </w:p>
        </w:tc>
        <w:tc>
          <w:tcPr>
            <w:tcW w:w="541" w:type="dxa"/>
            <w:noWrap/>
            <w:hideMark/>
          </w:tcPr>
          <w:p w14:paraId="23CCDF59" w14:textId="77777777" w:rsidR="001C37D9" w:rsidRPr="000F0B86" w:rsidRDefault="001C37D9" w:rsidP="001C37D9">
            <w:pPr>
              <w:pStyle w:val="a4"/>
              <w:ind w:left="-121" w:right="-121"/>
            </w:pPr>
            <w:r w:rsidRPr="000F0B86">
              <w:lastRenderedPageBreak/>
              <w:t>56.39</w:t>
            </w:r>
          </w:p>
        </w:tc>
        <w:tc>
          <w:tcPr>
            <w:tcW w:w="568" w:type="dxa"/>
            <w:gridSpan w:val="2"/>
            <w:noWrap/>
            <w:hideMark/>
          </w:tcPr>
          <w:p w14:paraId="05A12A55" w14:textId="77777777" w:rsidR="001C37D9" w:rsidRPr="000F0B86" w:rsidRDefault="001C37D9" w:rsidP="001C37D9">
            <w:pPr>
              <w:pStyle w:val="a4"/>
              <w:ind w:left="-121" w:right="-121"/>
            </w:pPr>
            <w:r w:rsidRPr="000F0B86">
              <w:t>78.30</w:t>
            </w:r>
          </w:p>
        </w:tc>
        <w:tc>
          <w:tcPr>
            <w:tcW w:w="543" w:type="dxa"/>
            <w:gridSpan w:val="2"/>
            <w:noWrap/>
            <w:hideMark/>
          </w:tcPr>
          <w:p w14:paraId="12E1BFEB" w14:textId="77777777" w:rsidR="001C37D9" w:rsidRPr="000F0B86" w:rsidRDefault="001C37D9" w:rsidP="001C37D9">
            <w:pPr>
              <w:pStyle w:val="a4"/>
              <w:ind w:left="-121" w:right="-121"/>
            </w:pPr>
            <w:r w:rsidRPr="000F0B86">
              <w:t>76.02</w:t>
            </w:r>
          </w:p>
        </w:tc>
        <w:tc>
          <w:tcPr>
            <w:tcW w:w="551" w:type="dxa"/>
            <w:noWrap/>
            <w:hideMark/>
          </w:tcPr>
          <w:p w14:paraId="798C6752" w14:textId="77777777" w:rsidR="001C37D9" w:rsidRPr="000F0B86" w:rsidRDefault="001C37D9" w:rsidP="001C37D9">
            <w:pPr>
              <w:pStyle w:val="a4"/>
              <w:ind w:left="-121" w:right="-121"/>
            </w:pPr>
            <w:r w:rsidRPr="000F0B86">
              <w:t>58.19</w:t>
            </w:r>
          </w:p>
        </w:tc>
        <w:tc>
          <w:tcPr>
            <w:tcW w:w="541" w:type="dxa"/>
            <w:gridSpan w:val="2"/>
            <w:noWrap/>
            <w:hideMark/>
          </w:tcPr>
          <w:p w14:paraId="1A64A389" w14:textId="77777777" w:rsidR="001C37D9" w:rsidRPr="000F0B86" w:rsidRDefault="001C37D9" w:rsidP="001C37D9">
            <w:pPr>
              <w:pStyle w:val="a4"/>
              <w:ind w:left="-121" w:right="-121"/>
            </w:pPr>
            <w:r w:rsidRPr="000F0B86">
              <w:t>76.02</w:t>
            </w:r>
          </w:p>
        </w:tc>
        <w:tc>
          <w:tcPr>
            <w:tcW w:w="543" w:type="dxa"/>
            <w:noWrap/>
            <w:hideMark/>
          </w:tcPr>
          <w:p w14:paraId="21E2843B" w14:textId="77777777" w:rsidR="001C37D9" w:rsidRPr="000F0B86" w:rsidRDefault="001C37D9" w:rsidP="001C37D9">
            <w:pPr>
              <w:pStyle w:val="a4"/>
              <w:ind w:left="-121" w:right="-121"/>
            </w:pPr>
            <w:r w:rsidRPr="000F0B86">
              <w:t>76.0</w:t>
            </w:r>
            <w:r w:rsidRPr="000F0B86">
              <w:lastRenderedPageBreak/>
              <w:t>2</w:t>
            </w:r>
          </w:p>
        </w:tc>
        <w:tc>
          <w:tcPr>
            <w:tcW w:w="551" w:type="dxa"/>
            <w:noWrap/>
            <w:hideMark/>
          </w:tcPr>
          <w:p w14:paraId="09F78D86" w14:textId="77777777" w:rsidR="001C37D9" w:rsidRPr="000F0B86" w:rsidRDefault="001C37D9" w:rsidP="001C37D9">
            <w:pPr>
              <w:pStyle w:val="a4"/>
              <w:ind w:left="-121" w:right="-121"/>
            </w:pPr>
            <w:r w:rsidRPr="000F0B86">
              <w:lastRenderedPageBreak/>
              <w:t>58.19</w:t>
            </w:r>
          </w:p>
        </w:tc>
        <w:tc>
          <w:tcPr>
            <w:tcW w:w="541" w:type="dxa"/>
            <w:noWrap/>
            <w:hideMark/>
          </w:tcPr>
          <w:p w14:paraId="78FD0918" w14:textId="77777777" w:rsidR="001C37D9" w:rsidRPr="000F0B86" w:rsidRDefault="001C37D9" w:rsidP="001C37D9">
            <w:pPr>
              <w:pStyle w:val="a4"/>
              <w:ind w:left="-121" w:right="-121"/>
            </w:pPr>
            <w:r w:rsidRPr="000F0B86">
              <w:t>76.02</w:t>
            </w:r>
          </w:p>
        </w:tc>
      </w:tr>
      <w:tr w:rsidR="001C37D9" w:rsidRPr="000F0B86" w14:paraId="01B1F663" w14:textId="77777777" w:rsidTr="001C37D9">
        <w:trPr>
          <w:divId w:val="1712145106"/>
          <w:trHeight w:val="276"/>
        </w:trPr>
        <w:tc>
          <w:tcPr>
            <w:tcW w:w="540" w:type="dxa"/>
            <w:vMerge/>
            <w:hideMark/>
          </w:tcPr>
          <w:p w14:paraId="6C54D5B0" w14:textId="77777777" w:rsidR="001C37D9" w:rsidRPr="000F0B86" w:rsidRDefault="001C37D9" w:rsidP="001C37D9">
            <w:pPr>
              <w:pStyle w:val="a4"/>
              <w:ind w:left="-121" w:right="-121"/>
            </w:pPr>
          </w:p>
        </w:tc>
        <w:tc>
          <w:tcPr>
            <w:tcW w:w="622" w:type="dxa"/>
            <w:noWrap/>
            <w:hideMark/>
          </w:tcPr>
          <w:p w14:paraId="0D96B6E1" w14:textId="77777777" w:rsidR="001C37D9" w:rsidRPr="000F0B86" w:rsidRDefault="001C37D9" w:rsidP="001C37D9">
            <w:pPr>
              <w:pStyle w:val="a4"/>
              <w:ind w:left="-121" w:right="-121"/>
            </w:pPr>
            <w:r w:rsidRPr="000F0B86">
              <w:t>As=As</w:t>
            </w:r>
            <w:r w:rsidRPr="000F0B86">
              <w:t>＇</w:t>
            </w:r>
          </w:p>
        </w:tc>
        <w:tc>
          <w:tcPr>
            <w:tcW w:w="543" w:type="dxa"/>
            <w:noWrap/>
            <w:hideMark/>
          </w:tcPr>
          <w:p w14:paraId="69F2859D" w14:textId="77777777" w:rsidR="001C37D9" w:rsidRPr="000F0B86" w:rsidRDefault="001C37D9" w:rsidP="001C37D9">
            <w:pPr>
              <w:pStyle w:val="a4"/>
              <w:ind w:left="-121" w:right="-121"/>
            </w:pPr>
            <w:r w:rsidRPr="000F0B86">
              <w:t>144.86</w:t>
            </w:r>
          </w:p>
        </w:tc>
        <w:tc>
          <w:tcPr>
            <w:tcW w:w="551" w:type="dxa"/>
            <w:noWrap/>
            <w:hideMark/>
          </w:tcPr>
          <w:p w14:paraId="17FCDADD" w14:textId="77777777" w:rsidR="001C37D9" w:rsidRPr="000F0B86" w:rsidRDefault="001C37D9" w:rsidP="001C37D9">
            <w:pPr>
              <w:pStyle w:val="a4"/>
              <w:ind w:left="-121" w:right="-121"/>
            </w:pPr>
            <w:r w:rsidRPr="000F0B86">
              <w:t>-185.61</w:t>
            </w:r>
          </w:p>
        </w:tc>
        <w:tc>
          <w:tcPr>
            <w:tcW w:w="541" w:type="dxa"/>
            <w:noWrap/>
            <w:hideMark/>
          </w:tcPr>
          <w:p w14:paraId="5A65094E" w14:textId="77777777" w:rsidR="001C37D9" w:rsidRPr="000F0B86" w:rsidRDefault="001C37D9" w:rsidP="001C37D9">
            <w:pPr>
              <w:pStyle w:val="a4"/>
              <w:ind w:left="-121" w:right="-121"/>
            </w:pPr>
            <w:r w:rsidRPr="000F0B86">
              <w:t>144.86</w:t>
            </w:r>
          </w:p>
        </w:tc>
        <w:tc>
          <w:tcPr>
            <w:tcW w:w="543" w:type="dxa"/>
            <w:noWrap/>
            <w:hideMark/>
          </w:tcPr>
          <w:p w14:paraId="7122D7F0" w14:textId="77777777" w:rsidR="001C37D9" w:rsidRPr="000F0B86" w:rsidRDefault="001C37D9" w:rsidP="001C37D9">
            <w:pPr>
              <w:pStyle w:val="a4"/>
              <w:ind w:left="-121" w:right="-121"/>
            </w:pPr>
            <w:r w:rsidRPr="000F0B86">
              <w:t>144.86</w:t>
            </w:r>
          </w:p>
        </w:tc>
        <w:tc>
          <w:tcPr>
            <w:tcW w:w="551" w:type="dxa"/>
            <w:noWrap/>
            <w:hideMark/>
          </w:tcPr>
          <w:p w14:paraId="60C313E3" w14:textId="77777777" w:rsidR="001C37D9" w:rsidRPr="000F0B86" w:rsidRDefault="001C37D9" w:rsidP="001C37D9">
            <w:pPr>
              <w:pStyle w:val="a4"/>
              <w:ind w:left="-121" w:right="-121"/>
            </w:pPr>
            <w:r w:rsidRPr="000F0B86">
              <w:t>-185.61</w:t>
            </w:r>
          </w:p>
        </w:tc>
        <w:tc>
          <w:tcPr>
            <w:tcW w:w="541" w:type="dxa"/>
            <w:noWrap/>
            <w:hideMark/>
          </w:tcPr>
          <w:p w14:paraId="36DED57D" w14:textId="77777777" w:rsidR="001C37D9" w:rsidRPr="000F0B86" w:rsidRDefault="001C37D9" w:rsidP="001C37D9">
            <w:pPr>
              <w:pStyle w:val="a4"/>
              <w:ind w:left="-121" w:right="-121"/>
            </w:pPr>
            <w:r w:rsidRPr="000F0B86">
              <w:t>144.86</w:t>
            </w:r>
          </w:p>
        </w:tc>
        <w:tc>
          <w:tcPr>
            <w:tcW w:w="543" w:type="dxa"/>
            <w:gridSpan w:val="2"/>
            <w:noWrap/>
            <w:hideMark/>
          </w:tcPr>
          <w:p w14:paraId="1DB0F713" w14:textId="77777777" w:rsidR="001C37D9" w:rsidRPr="000F0B86" w:rsidRDefault="001C37D9" w:rsidP="001C37D9">
            <w:pPr>
              <w:pStyle w:val="a4"/>
              <w:ind w:left="-121" w:right="-121"/>
            </w:pPr>
            <w:r w:rsidRPr="000F0B86">
              <w:t>704.64</w:t>
            </w:r>
          </w:p>
        </w:tc>
        <w:tc>
          <w:tcPr>
            <w:tcW w:w="541" w:type="dxa"/>
            <w:noWrap/>
            <w:hideMark/>
          </w:tcPr>
          <w:p w14:paraId="29036580" w14:textId="77777777" w:rsidR="001C37D9" w:rsidRPr="000F0B86" w:rsidRDefault="001C37D9" w:rsidP="001C37D9">
            <w:pPr>
              <w:pStyle w:val="a4"/>
              <w:ind w:left="-121" w:right="-121"/>
            </w:pPr>
            <w:r w:rsidRPr="000F0B86">
              <w:t>704.64</w:t>
            </w:r>
          </w:p>
        </w:tc>
        <w:tc>
          <w:tcPr>
            <w:tcW w:w="551" w:type="dxa"/>
            <w:noWrap/>
            <w:hideMark/>
          </w:tcPr>
          <w:p w14:paraId="0259B1ED" w14:textId="77777777" w:rsidR="001C37D9" w:rsidRPr="000F0B86" w:rsidRDefault="001C37D9" w:rsidP="001C37D9">
            <w:pPr>
              <w:pStyle w:val="a4"/>
              <w:ind w:left="-121" w:right="-121"/>
            </w:pPr>
            <w:r w:rsidRPr="000F0B86">
              <w:t>1.26</w:t>
            </w:r>
          </w:p>
        </w:tc>
        <w:tc>
          <w:tcPr>
            <w:tcW w:w="543" w:type="dxa"/>
            <w:noWrap/>
            <w:hideMark/>
          </w:tcPr>
          <w:p w14:paraId="460B7D15" w14:textId="77777777" w:rsidR="001C37D9" w:rsidRPr="000F0B86" w:rsidRDefault="001C37D9" w:rsidP="001C37D9">
            <w:pPr>
              <w:pStyle w:val="a4"/>
              <w:ind w:left="-121" w:right="-121"/>
            </w:pPr>
            <w:r w:rsidRPr="000F0B86">
              <w:t>704.64</w:t>
            </w:r>
          </w:p>
        </w:tc>
        <w:tc>
          <w:tcPr>
            <w:tcW w:w="541" w:type="dxa"/>
            <w:noWrap/>
            <w:hideMark/>
          </w:tcPr>
          <w:p w14:paraId="41CA5A02" w14:textId="77777777" w:rsidR="001C37D9" w:rsidRPr="000F0B86" w:rsidRDefault="001C37D9" w:rsidP="001C37D9">
            <w:pPr>
              <w:pStyle w:val="a4"/>
              <w:ind w:left="-121" w:right="-121"/>
            </w:pPr>
            <w:r w:rsidRPr="000F0B86">
              <w:t>704.64</w:t>
            </w:r>
          </w:p>
        </w:tc>
        <w:tc>
          <w:tcPr>
            <w:tcW w:w="568" w:type="dxa"/>
            <w:gridSpan w:val="2"/>
            <w:noWrap/>
            <w:hideMark/>
          </w:tcPr>
          <w:p w14:paraId="0AEBE53B" w14:textId="77777777" w:rsidR="001C37D9" w:rsidRPr="000F0B86" w:rsidRDefault="001C37D9" w:rsidP="001C37D9">
            <w:pPr>
              <w:pStyle w:val="a4"/>
              <w:ind w:left="-121" w:right="-121"/>
            </w:pPr>
            <w:r w:rsidRPr="000F0B86">
              <w:t>1.26</w:t>
            </w:r>
          </w:p>
        </w:tc>
        <w:tc>
          <w:tcPr>
            <w:tcW w:w="543" w:type="dxa"/>
            <w:gridSpan w:val="2"/>
            <w:noWrap/>
            <w:hideMark/>
          </w:tcPr>
          <w:p w14:paraId="16C5CE7F" w14:textId="77777777" w:rsidR="001C37D9" w:rsidRPr="000F0B86" w:rsidRDefault="001C37D9" w:rsidP="001C37D9">
            <w:pPr>
              <w:pStyle w:val="a4"/>
              <w:ind w:left="-121" w:right="-121"/>
            </w:pPr>
            <w:r w:rsidRPr="000F0B86">
              <w:t>704.64</w:t>
            </w:r>
          </w:p>
        </w:tc>
        <w:tc>
          <w:tcPr>
            <w:tcW w:w="541" w:type="dxa"/>
            <w:noWrap/>
            <w:hideMark/>
          </w:tcPr>
          <w:p w14:paraId="3D8F8B3E" w14:textId="77777777" w:rsidR="001C37D9" w:rsidRPr="000F0B86" w:rsidRDefault="001C37D9" w:rsidP="001C37D9">
            <w:pPr>
              <w:pStyle w:val="a4"/>
              <w:ind w:left="-121" w:right="-121"/>
            </w:pPr>
            <w:r w:rsidRPr="000F0B86">
              <w:t>704.64</w:t>
            </w:r>
          </w:p>
        </w:tc>
        <w:tc>
          <w:tcPr>
            <w:tcW w:w="551" w:type="dxa"/>
            <w:gridSpan w:val="2"/>
            <w:noWrap/>
            <w:hideMark/>
          </w:tcPr>
          <w:p w14:paraId="46DDB0B3" w14:textId="77777777" w:rsidR="001C37D9" w:rsidRPr="000F0B86" w:rsidRDefault="001C37D9" w:rsidP="001C37D9">
            <w:pPr>
              <w:pStyle w:val="a4"/>
              <w:ind w:left="-121" w:right="-121"/>
            </w:pPr>
            <w:r w:rsidRPr="000F0B86">
              <w:t>1.26</w:t>
            </w:r>
          </w:p>
        </w:tc>
        <w:tc>
          <w:tcPr>
            <w:tcW w:w="543" w:type="dxa"/>
            <w:noWrap/>
            <w:hideMark/>
          </w:tcPr>
          <w:p w14:paraId="41D0A170" w14:textId="77777777" w:rsidR="001C37D9" w:rsidRPr="000F0B86" w:rsidRDefault="001C37D9" w:rsidP="001C37D9">
            <w:pPr>
              <w:pStyle w:val="a4"/>
              <w:ind w:left="-121" w:right="-121"/>
            </w:pPr>
            <w:r w:rsidRPr="000F0B86">
              <w:t>704.64</w:t>
            </w:r>
          </w:p>
        </w:tc>
        <w:tc>
          <w:tcPr>
            <w:tcW w:w="541" w:type="dxa"/>
            <w:noWrap/>
            <w:hideMark/>
          </w:tcPr>
          <w:p w14:paraId="7BCE1A6E" w14:textId="77777777" w:rsidR="001C37D9" w:rsidRPr="000F0B86" w:rsidRDefault="001C37D9" w:rsidP="001C37D9">
            <w:pPr>
              <w:pStyle w:val="a4"/>
              <w:ind w:left="-121" w:right="-121"/>
            </w:pPr>
            <w:r w:rsidRPr="000F0B86">
              <w:t>704.64</w:t>
            </w:r>
          </w:p>
        </w:tc>
        <w:tc>
          <w:tcPr>
            <w:tcW w:w="568" w:type="dxa"/>
            <w:gridSpan w:val="2"/>
            <w:noWrap/>
            <w:hideMark/>
          </w:tcPr>
          <w:p w14:paraId="2CD8D883" w14:textId="77777777" w:rsidR="001C37D9" w:rsidRPr="000F0B86" w:rsidRDefault="001C37D9" w:rsidP="001C37D9">
            <w:pPr>
              <w:pStyle w:val="a4"/>
              <w:ind w:left="-121" w:right="-121"/>
            </w:pPr>
            <w:r w:rsidRPr="000F0B86">
              <w:t>1.26</w:t>
            </w:r>
          </w:p>
        </w:tc>
        <w:tc>
          <w:tcPr>
            <w:tcW w:w="543" w:type="dxa"/>
            <w:gridSpan w:val="2"/>
            <w:noWrap/>
            <w:hideMark/>
          </w:tcPr>
          <w:p w14:paraId="15F6D875" w14:textId="77777777" w:rsidR="001C37D9" w:rsidRPr="000F0B86" w:rsidRDefault="001C37D9" w:rsidP="001C37D9">
            <w:pPr>
              <w:pStyle w:val="a4"/>
              <w:ind w:left="-121" w:right="-121"/>
            </w:pPr>
            <w:r w:rsidRPr="000F0B86">
              <w:t>144.86</w:t>
            </w:r>
          </w:p>
        </w:tc>
        <w:tc>
          <w:tcPr>
            <w:tcW w:w="551" w:type="dxa"/>
            <w:noWrap/>
            <w:hideMark/>
          </w:tcPr>
          <w:p w14:paraId="39DAC331" w14:textId="77777777" w:rsidR="001C37D9" w:rsidRPr="000F0B86" w:rsidRDefault="001C37D9" w:rsidP="001C37D9">
            <w:pPr>
              <w:pStyle w:val="a4"/>
              <w:ind w:left="-121" w:right="-121"/>
            </w:pPr>
            <w:r w:rsidRPr="000F0B86">
              <w:t>-185.61</w:t>
            </w:r>
          </w:p>
        </w:tc>
        <w:tc>
          <w:tcPr>
            <w:tcW w:w="541" w:type="dxa"/>
            <w:gridSpan w:val="2"/>
            <w:noWrap/>
            <w:hideMark/>
          </w:tcPr>
          <w:p w14:paraId="187EFB9B" w14:textId="77777777" w:rsidR="001C37D9" w:rsidRPr="000F0B86" w:rsidRDefault="001C37D9" w:rsidP="001C37D9">
            <w:pPr>
              <w:pStyle w:val="a4"/>
              <w:ind w:left="-121" w:right="-121"/>
            </w:pPr>
            <w:r w:rsidRPr="000F0B86">
              <w:t>144.86</w:t>
            </w:r>
          </w:p>
        </w:tc>
        <w:tc>
          <w:tcPr>
            <w:tcW w:w="543" w:type="dxa"/>
            <w:noWrap/>
            <w:hideMark/>
          </w:tcPr>
          <w:p w14:paraId="5A8723C0" w14:textId="77777777" w:rsidR="001C37D9" w:rsidRPr="000F0B86" w:rsidRDefault="001C37D9" w:rsidP="001C37D9">
            <w:pPr>
              <w:pStyle w:val="a4"/>
              <w:ind w:left="-121" w:right="-121"/>
            </w:pPr>
            <w:r w:rsidRPr="000F0B86">
              <w:t>144.86</w:t>
            </w:r>
          </w:p>
        </w:tc>
        <w:tc>
          <w:tcPr>
            <w:tcW w:w="551" w:type="dxa"/>
            <w:noWrap/>
            <w:hideMark/>
          </w:tcPr>
          <w:p w14:paraId="0D7370AB" w14:textId="77777777" w:rsidR="001C37D9" w:rsidRPr="000F0B86" w:rsidRDefault="001C37D9" w:rsidP="001C37D9">
            <w:pPr>
              <w:pStyle w:val="a4"/>
              <w:ind w:left="-121" w:right="-121"/>
            </w:pPr>
            <w:r w:rsidRPr="000F0B86">
              <w:t>-185.61</w:t>
            </w:r>
          </w:p>
        </w:tc>
        <w:tc>
          <w:tcPr>
            <w:tcW w:w="541" w:type="dxa"/>
            <w:noWrap/>
            <w:hideMark/>
          </w:tcPr>
          <w:p w14:paraId="20B60386" w14:textId="77777777" w:rsidR="001C37D9" w:rsidRPr="000F0B86" w:rsidRDefault="001C37D9" w:rsidP="001C37D9">
            <w:pPr>
              <w:pStyle w:val="a4"/>
              <w:ind w:left="-121" w:right="-121"/>
            </w:pPr>
            <w:r w:rsidRPr="000F0B86">
              <w:t>144.86</w:t>
            </w:r>
          </w:p>
        </w:tc>
      </w:tr>
      <w:tr w:rsidR="001C37D9" w:rsidRPr="000F0B86" w14:paraId="22C85F9F" w14:textId="77777777" w:rsidTr="001C37D9">
        <w:trPr>
          <w:divId w:val="1712145106"/>
          <w:trHeight w:val="276"/>
        </w:trPr>
        <w:tc>
          <w:tcPr>
            <w:tcW w:w="540" w:type="dxa"/>
            <w:vMerge w:val="restart"/>
            <w:noWrap/>
            <w:hideMark/>
          </w:tcPr>
          <w:p w14:paraId="2345EB1D" w14:textId="77777777" w:rsidR="001C37D9" w:rsidRPr="000F0B86" w:rsidRDefault="001C37D9" w:rsidP="001C37D9">
            <w:pPr>
              <w:pStyle w:val="a4"/>
              <w:ind w:left="-121" w:right="-121"/>
            </w:pPr>
            <w:r w:rsidRPr="000F0B86">
              <w:t>小偏心</w:t>
            </w:r>
          </w:p>
        </w:tc>
        <w:tc>
          <w:tcPr>
            <w:tcW w:w="622" w:type="dxa"/>
            <w:noWrap/>
            <w:hideMark/>
          </w:tcPr>
          <w:p w14:paraId="4C598563" w14:textId="77777777" w:rsidR="001C37D9" w:rsidRPr="000F0B86" w:rsidRDefault="001C37D9" w:rsidP="001C37D9">
            <w:pPr>
              <w:pStyle w:val="a4"/>
              <w:ind w:left="-121" w:right="-121"/>
            </w:pPr>
            <w:r w:rsidRPr="000F0B86">
              <w:t>e</w:t>
            </w:r>
          </w:p>
        </w:tc>
        <w:tc>
          <w:tcPr>
            <w:tcW w:w="543" w:type="dxa"/>
            <w:noWrap/>
            <w:hideMark/>
          </w:tcPr>
          <w:p w14:paraId="215F0D3F" w14:textId="77777777" w:rsidR="001C37D9" w:rsidRPr="000F0B86" w:rsidRDefault="001C37D9" w:rsidP="001C37D9">
            <w:pPr>
              <w:pStyle w:val="a4"/>
              <w:ind w:left="-121" w:right="-121"/>
            </w:pPr>
            <w:r w:rsidRPr="000F0B86">
              <w:t xml:space="preserve"> </w:t>
            </w:r>
          </w:p>
        </w:tc>
        <w:tc>
          <w:tcPr>
            <w:tcW w:w="551" w:type="dxa"/>
            <w:noWrap/>
            <w:hideMark/>
          </w:tcPr>
          <w:p w14:paraId="568BDB0A" w14:textId="77777777" w:rsidR="001C37D9" w:rsidRPr="000F0B86" w:rsidRDefault="001C37D9" w:rsidP="001C37D9">
            <w:pPr>
              <w:pStyle w:val="a4"/>
              <w:ind w:left="-121" w:right="-121"/>
            </w:pPr>
            <w:r w:rsidRPr="000F0B86">
              <w:t xml:space="preserve"> </w:t>
            </w:r>
          </w:p>
        </w:tc>
        <w:tc>
          <w:tcPr>
            <w:tcW w:w="541" w:type="dxa"/>
            <w:noWrap/>
            <w:hideMark/>
          </w:tcPr>
          <w:p w14:paraId="4E5EEE77" w14:textId="77777777" w:rsidR="001C37D9" w:rsidRPr="000F0B86" w:rsidRDefault="001C37D9" w:rsidP="001C37D9">
            <w:pPr>
              <w:pStyle w:val="a4"/>
              <w:ind w:left="-121" w:right="-121"/>
            </w:pPr>
            <w:r w:rsidRPr="000F0B86">
              <w:t xml:space="preserve"> </w:t>
            </w:r>
          </w:p>
        </w:tc>
        <w:tc>
          <w:tcPr>
            <w:tcW w:w="543" w:type="dxa"/>
            <w:noWrap/>
            <w:hideMark/>
          </w:tcPr>
          <w:p w14:paraId="2AEF3149" w14:textId="77777777" w:rsidR="001C37D9" w:rsidRPr="000F0B86" w:rsidRDefault="001C37D9" w:rsidP="001C37D9">
            <w:pPr>
              <w:pStyle w:val="a4"/>
              <w:ind w:left="-121" w:right="-121"/>
            </w:pPr>
            <w:r w:rsidRPr="000F0B86">
              <w:t xml:space="preserve"> </w:t>
            </w:r>
          </w:p>
        </w:tc>
        <w:tc>
          <w:tcPr>
            <w:tcW w:w="551" w:type="dxa"/>
            <w:noWrap/>
            <w:hideMark/>
          </w:tcPr>
          <w:p w14:paraId="35428022" w14:textId="77777777" w:rsidR="001C37D9" w:rsidRPr="000F0B86" w:rsidRDefault="001C37D9" w:rsidP="001C37D9">
            <w:pPr>
              <w:pStyle w:val="a4"/>
              <w:ind w:left="-121" w:right="-121"/>
            </w:pPr>
            <w:r w:rsidRPr="000F0B86">
              <w:t xml:space="preserve"> </w:t>
            </w:r>
          </w:p>
        </w:tc>
        <w:tc>
          <w:tcPr>
            <w:tcW w:w="541" w:type="dxa"/>
            <w:noWrap/>
            <w:hideMark/>
          </w:tcPr>
          <w:p w14:paraId="533A5E2F" w14:textId="77777777" w:rsidR="001C37D9" w:rsidRPr="000F0B86" w:rsidRDefault="001C37D9" w:rsidP="001C37D9">
            <w:pPr>
              <w:pStyle w:val="a4"/>
              <w:ind w:left="-121" w:right="-121"/>
            </w:pPr>
            <w:r w:rsidRPr="000F0B86">
              <w:t xml:space="preserve"> </w:t>
            </w:r>
          </w:p>
        </w:tc>
        <w:tc>
          <w:tcPr>
            <w:tcW w:w="543" w:type="dxa"/>
            <w:gridSpan w:val="2"/>
            <w:noWrap/>
            <w:hideMark/>
          </w:tcPr>
          <w:p w14:paraId="013C1602" w14:textId="77777777" w:rsidR="001C37D9" w:rsidRPr="000F0B86" w:rsidRDefault="001C37D9" w:rsidP="001C37D9">
            <w:pPr>
              <w:pStyle w:val="a4"/>
              <w:ind w:left="-121" w:right="-121"/>
            </w:pPr>
            <w:r w:rsidRPr="000F0B86">
              <w:t xml:space="preserve"> </w:t>
            </w:r>
          </w:p>
        </w:tc>
        <w:tc>
          <w:tcPr>
            <w:tcW w:w="541" w:type="dxa"/>
            <w:noWrap/>
            <w:hideMark/>
          </w:tcPr>
          <w:p w14:paraId="7924F189" w14:textId="77777777" w:rsidR="001C37D9" w:rsidRPr="000F0B86" w:rsidRDefault="001C37D9" w:rsidP="001C37D9">
            <w:pPr>
              <w:pStyle w:val="a4"/>
              <w:ind w:left="-121" w:right="-121"/>
            </w:pPr>
            <w:r w:rsidRPr="000F0B86">
              <w:t xml:space="preserve"> </w:t>
            </w:r>
          </w:p>
        </w:tc>
        <w:tc>
          <w:tcPr>
            <w:tcW w:w="551" w:type="dxa"/>
            <w:noWrap/>
            <w:hideMark/>
          </w:tcPr>
          <w:p w14:paraId="1953186C" w14:textId="77777777" w:rsidR="001C37D9" w:rsidRPr="000F0B86" w:rsidRDefault="001C37D9" w:rsidP="001C37D9">
            <w:pPr>
              <w:pStyle w:val="a4"/>
              <w:ind w:left="-121" w:right="-121"/>
            </w:pPr>
            <w:r w:rsidRPr="000F0B86">
              <w:t xml:space="preserve"> </w:t>
            </w:r>
          </w:p>
        </w:tc>
        <w:tc>
          <w:tcPr>
            <w:tcW w:w="543" w:type="dxa"/>
            <w:noWrap/>
            <w:hideMark/>
          </w:tcPr>
          <w:p w14:paraId="23DCABCC" w14:textId="77777777" w:rsidR="001C37D9" w:rsidRPr="000F0B86" w:rsidRDefault="001C37D9" w:rsidP="001C37D9">
            <w:pPr>
              <w:pStyle w:val="a4"/>
              <w:ind w:left="-121" w:right="-121"/>
            </w:pPr>
            <w:r w:rsidRPr="000F0B86">
              <w:t xml:space="preserve"> </w:t>
            </w:r>
          </w:p>
        </w:tc>
        <w:tc>
          <w:tcPr>
            <w:tcW w:w="541" w:type="dxa"/>
            <w:noWrap/>
            <w:hideMark/>
          </w:tcPr>
          <w:p w14:paraId="63B76C4D" w14:textId="77777777" w:rsidR="001C37D9" w:rsidRPr="000F0B86" w:rsidRDefault="001C37D9" w:rsidP="001C37D9">
            <w:pPr>
              <w:pStyle w:val="a4"/>
              <w:ind w:left="-121" w:right="-121"/>
            </w:pPr>
            <w:r w:rsidRPr="000F0B86">
              <w:t xml:space="preserve"> </w:t>
            </w:r>
          </w:p>
        </w:tc>
        <w:tc>
          <w:tcPr>
            <w:tcW w:w="568" w:type="dxa"/>
            <w:gridSpan w:val="2"/>
            <w:noWrap/>
            <w:hideMark/>
          </w:tcPr>
          <w:p w14:paraId="0EC2B2D9" w14:textId="77777777" w:rsidR="001C37D9" w:rsidRPr="000F0B86" w:rsidRDefault="001C37D9" w:rsidP="001C37D9">
            <w:pPr>
              <w:pStyle w:val="a4"/>
              <w:ind w:left="-121" w:right="-121"/>
            </w:pPr>
            <w:r w:rsidRPr="000F0B86">
              <w:t xml:space="preserve"> </w:t>
            </w:r>
          </w:p>
        </w:tc>
        <w:tc>
          <w:tcPr>
            <w:tcW w:w="543" w:type="dxa"/>
            <w:gridSpan w:val="2"/>
            <w:noWrap/>
            <w:hideMark/>
          </w:tcPr>
          <w:p w14:paraId="5E53DF62" w14:textId="77777777" w:rsidR="001C37D9" w:rsidRPr="000F0B86" w:rsidRDefault="001C37D9" w:rsidP="001C37D9">
            <w:pPr>
              <w:pStyle w:val="a4"/>
              <w:ind w:left="-121" w:right="-121"/>
            </w:pPr>
            <w:r w:rsidRPr="000F0B86">
              <w:t xml:space="preserve"> </w:t>
            </w:r>
          </w:p>
        </w:tc>
        <w:tc>
          <w:tcPr>
            <w:tcW w:w="541" w:type="dxa"/>
            <w:noWrap/>
            <w:hideMark/>
          </w:tcPr>
          <w:p w14:paraId="52ADA76A" w14:textId="77777777" w:rsidR="001C37D9" w:rsidRPr="000F0B86" w:rsidRDefault="001C37D9" w:rsidP="001C37D9">
            <w:pPr>
              <w:pStyle w:val="a4"/>
              <w:ind w:left="-121" w:right="-121"/>
            </w:pPr>
            <w:r w:rsidRPr="000F0B86">
              <w:t xml:space="preserve"> </w:t>
            </w:r>
          </w:p>
        </w:tc>
        <w:tc>
          <w:tcPr>
            <w:tcW w:w="551" w:type="dxa"/>
            <w:gridSpan w:val="2"/>
            <w:noWrap/>
            <w:hideMark/>
          </w:tcPr>
          <w:p w14:paraId="6AFC6E2A" w14:textId="77777777" w:rsidR="001C37D9" w:rsidRPr="000F0B86" w:rsidRDefault="001C37D9" w:rsidP="001C37D9">
            <w:pPr>
              <w:pStyle w:val="a4"/>
              <w:ind w:left="-121" w:right="-121"/>
            </w:pPr>
            <w:r w:rsidRPr="000F0B86">
              <w:t xml:space="preserve"> </w:t>
            </w:r>
          </w:p>
        </w:tc>
        <w:tc>
          <w:tcPr>
            <w:tcW w:w="543" w:type="dxa"/>
            <w:noWrap/>
            <w:hideMark/>
          </w:tcPr>
          <w:p w14:paraId="711B273C" w14:textId="77777777" w:rsidR="001C37D9" w:rsidRPr="000F0B86" w:rsidRDefault="001C37D9" w:rsidP="001C37D9">
            <w:pPr>
              <w:pStyle w:val="a4"/>
              <w:ind w:left="-121" w:right="-121"/>
            </w:pPr>
            <w:r w:rsidRPr="000F0B86">
              <w:t xml:space="preserve"> </w:t>
            </w:r>
          </w:p>
        </w:tc>
        <w:tc>
          <w:tcPr>
            <w:tcW w:w="541" w:type="dxa"/>
            <w:noWrap/>
            <w:hideMark/>
          </w:tcPr>
          <w:p w14:paraId="39BD0AE1" w14:textId="77777777" w:rsidR="001C37D9" w:rsidRPr="000F0B86" w:rsidRDefault="001C37D9" w:rsidP="001C37D9">
            <w:pPr>
              <w:pStyle w:val="a4"/>
              <w:ind w:left="-121" w:right="-121"/>
            </w:pPr>
            <w:r w:rsidRPr="000F0B86">
              <w:t xml:space="preserve"> </w:t>
            </w:r>
          </w:p>
        </w:tc>
        <w:tc>
          <w:tcPr>
            <w:tcW w:w="568" w:type="dxa"/>
            <w:gridSpan w:val="2"/>
            <w:noWrap/>
            <w:hideMark/>
          </w:tcPr>
          <w:p w14:paraId="24572ABD" w14:textId="77777777" w:rsidR="001C37D9" w:rsidRPr="000F0B86" w:rsidRDefault="001C37D9" w:rsidP="001C37D9">
            <w:pPr>
              <w:pStyle w:val="a4"/>
              <w:ind w:left="-121" w:right="-121"/>
            </w:pPr>
            <w:r w:rsidRPr="000F0B86">
              <w:t xml:space="preserve"> </w:t>
            </w:r>
          </w:p>
        </w:tc>
        <w:tc>
          <w:tcPr>
            <w:tcW w:w="543" w:type="dxa"/>
            <w:gridSpan w:val="2"/>
            <w:noWrap/>
            <w:hideMark/>
          </w:tcPr>
          <w:p w14:paraId="3F0F55B3" w14:textId="77777777" w:rsidR="001C37D9" w:rsidRPr="000F0B86" w:rsidRDefault="001C37D9" w:rsidP="001C37D9">
            <w:pPr>
              <w:pStyle w:val="a4"/>
              <w:ind w:left="-121" w:right="-121"/>
            </w:pPr>
            <w:r w:rsidRPr="000F0B86">
              <w:t xml:space="preserve"> </w:t>
            </w:r>
          </w:p>
        </w:tc>
        <w:tc>
          <w:tcPr>
            <w:tcW w:w="551" w:type="dxa"/>
            <w:noWrap/>
            <w:hideMark/>
          </w:tcPr>
          <w:p w14:paraId="4A5780FA" w14:textId="77777777" w:rsidR="001C37D9" w:rsidRPr="000F0B86" w:rsidRDefault="001C37D9" w:rsidP="001C37D9">
            <w:pPr>
              <w:pStyle w:val="a4"/>
              <w:ind w:left="-121" w:right="-121"/>
            </w:pPr>
            <w:r w:rsidRPr="000F0B86">
              <w:t xml:space="preserve"> </w:t>
            </w:r>
          </w:p>
        </w:tc>
        <w:tc>
          <w:tcPr>
            <w:tcW w:w="541" w:type="dxa"/>
            <w:gridSpan w:val="2"/>
            <w:noWrap/>
            <w:hideMark/>
          </w:tcPr>
          <w:p w14:paraId="19FBE591" w14:textId="77777777" w:rsidR="001C37D9" w:rsidRPr="000F0B86" w:rsidRDefault="001C37D9" w:rsidP="001C37D9">
            <w:pPr>
              <w:pStyle w:val="a4"/>
              <w:ind w:left="-121" w:right="-121"/>
            </w:pPr>
            <w:r w:rsidRPr="000F0B86">
              <w:t xml:space="preserve"> </w:t>
            </w:r>
          </w:p>
        </w:tc>
        <w:tc>
          <w:tcPr>
            <w:tcW w:w="543" w:type="dxa"/>
            <w:noWrap/>
            <w:hideMark/>
          </w:tcPr>
          <w:p w14:paraId="6FA2B0FB" w14:textId="77777777" w:rsidR="001C37D9" w:rsidRPr="000F0B86" w:rsidRDefault="001C37D9" w:rsidP="001C37D9">
            <w:pPr>
              <w:pStyle w:val="a4"/>
              <w:ind w:left="-121" w:right="-121"/>
            </w:pPr>
            <w:r w:rsidRPr="000F0B86">
              <w:t xml:space="preserve"> </w:t>
            </w:r>
          </w:p>
        </w:tc>
        <w:tc>
          <w:tcPr>
            <w:tcW w:w="551" w:type="dxa"/>
            <w:noWrap/>
            <w:hideMark/>
          </w:tcPr>
          <w:p w14:paraId="4F6C8E0F" w14:textId="77777777" w:rsidR="001C37D9" w:rsidRPr="000F0B86" w:rsidRDefault="001C37D9" w:rsidP="001C37D9">
            <w:pPr>
              <w:pStyle w:val="a4"/>
              <w:ind w:left="-121" w:right="-121"/>
            </w:pPr>
            <w:r w:rsidRPr="000F0B86">
              <w:t xml:space="preserve"> </w:t>
            </w:r>
          </w:p>
        </w:tc>
        <w:tc>
          <w:tcPr>
            <w:tcW w:w="541" w:type="dxa"/>
            <w:noWrap/>
            <w:hideMark/>
          </w:tcPr>
          <w:p w14:paraId="1292BF7A" w14:textId="77777777" w:rsidR="001C37D9" w:rsidRPr="000F0B86" w:rsidRDefault="001C37D9" w:rsidP="001C37D9">
            <w:pPr>
              <w:pStyle w:val="a4"/>
              <w:ind w:left="-121" w:right="-121"/>
            </w:pPr>
            <w:r w:rsidRPr="000F0B86">
              <w:t xml:space="preserve"> </w:t>
            </w:r>
          </w:p>
        </w:tc>
      </w:tr>
      <w:tr w:rsidR="001C37D9" w:rsidRPr="000F0B86" w14:paraId="5EA28DF1" w14:textId="77777777" w:rsidTr="001C37D9">
        <w:trPr>
          <w:divId w:val="1712145106"/>
          <w:trHeight w:val="276"/>
        </w:trPr>
        <w:tc>
          <w:tcPr>
            <w:tcW w:w="540" w:type="dxa"/>
            <w:vMerge/>
            <w:hideMark/>
          </w:tcPr>
          <w:p w14:paraId="7C09285B" w14:textId="77777777" w:rsidR="001C37D9" w:rsidRPr="000F0B86" w:rsidRDefault="001C37D9" w:rsidP="001C37D9">
            <w:pPr>
              <w:pStyle w:val="a4"/>
              <w:ind w:left="-121" w:right="-121"/>
            </w:pPr>
          </w:p>
        </w:tc>
        <w:tc>
          <w:tcPr>
            <w:tcW w:w="622" w:type="dxa"/>
            <w:noWrap/>
            <w:hideMark/>
          </w:tcPr>
          <w:p w14:paraId="065E23D9" w14:textId="77777777" w:rsidR="001C37D9" w:rsidRPr="000F0B86" w:rsidRDefault="001C37D9" w:rsidP="001C37D9">
            <w:pPr>
              <w:pStyle w:val="a4"/>
              <w:ind w:left="-121" w:right="-121"/>
            </w:pPr>
            <w:r w:rsidRPr="000F0B86">
              <w:t>ζ</w:t>
            </w:r>
          </w:p>
        </w:tc>
        <w:tc>
          <w:tcPr>
            <w:tcW w:w="543" w:type="dxa"/>
            <w:noWrap/>
            <w:hideMark/>
          </w:tcPr>
          <w:p w14:paraId="6491E7D0" w14:textId="77777777" w:rsidR="001C37D9" w:rsidRPr="000F0B86" w:rsidRDefault="001C37D9" w:rsidP="001C37D9">
            <w:pPr>
              <w:pStyle w:val="a4"/>
              <w:ind w:left="-121" w:right="-121"/>
            </w:pPr>
            <w:r w:rsidRPr="000F0B86">
              <w:t xml:space="preserve"> </w:t>
            </w:r>
          </w:p>
        </w:tc>
        <w:tc>
          <w:tcPr>
            <w:tcW w:w="551" w:type="dxa"/>
            <w:noWrap/>
            <w:hideMark/>
          </w:tcPr>
          <w:p w14:paraId="4C77084E" w14:textId="77777777" w:rsidR="001C37D9" w:rsidRPr="000F0B86" w:rsidRDefault="001C37D9" w:rsidP="001C37D9">
            <w:pPr>
              <w:pStyle w:val="a4"/>
              <w:ind w:left="-121" w:right="-121"/>
            </w:pPr>
            <w:r w:rsidRPr="000F0B86">
              <w:t xml:space="preserve"> </w:t>
            </w:r>
          </w:p>
        </w:tc>
        <w:tc>
          <w:tcPr>
            <w:tcW w:w="541" w:type="dxa"/>
            <w:noWrap/>
            <w:hideMark/>
          </w:tcPr>
          <w:p w14:paraId="0D8667D7" w14:textId="77777777" w:rsidR="001C37D9" w:rsidRPr="000F0B86" w:rsidRDefault="001C37D9" w:rsidP="001C37D9">
            <w:pPr>
              <w:pStyle w:val="a4"/>
              <w:ind w:left="-121" w:right="-121"/>
            </w:pPr>
            <w:r w:rsidRPr="000F0B86">
              <w:t xml:space="preserve"> </w:t>
            </w:r>
          </w:p>
        </w:tc>
        <w:tc>
          <w:tcPr>
            <w:tcW w:w="543" w:type="dxa"/>
            <w:noWrap/>
            <w:hideMark/>
          </w:tcPr>
          <w:p w14:paraId="784A4BDD" w14:textId="77777777" w:rsidR="001C37D9" w:rsidRPr="000F0B86" w:rsidRDefault="001C37D9" w:rsidP="001C37D9">
            <w:pPr>
              <w:pStyle w:val="a4"/>
              <w:ind w:left="-121" w:right="-121"/>
            </w:pPr>
            <w:r w:rsidRPr="000F0B86">
              <w:t xml:space="preserve"> </w:t>
            </w:r>
          </w:p>
        </w:tc>
        <w:tc>
          <w:tcPr>
            <w:tcW w:w="551" w:type="dxa"/>
            <w:noWrap/>
            <w:hideMark/>
          </w:tcPr>
          <w:p w14:paraId="554D564B" w14:textId="77777777" w:rsidR="001C37D9" w:rsidRPr="000F0B86" w:rsidRDefault="001C37D9" w:rsidP="001C37D9">
            <w:pPr>
              <w:pStyle w:val="a4"/>
              <w:ind w:left="-121" w:right="-121"/>
            </w:pPr>
            <w:r w:rsidRPr="000F0B86">
              <w:t xml:space="preserve"> </w:t>
            </w:r>
          </w:p>
        </w:tc>
        <w:tc>
          <w:tcPr>
            <w:tcW w:w="541" w:type="dxa"/>
            <w:noWrap/>
            <w:hideMark/>
          </w:tcPr>
          <w:p w14:paraId="12F46293" w14:textId="77777777" w:rsidR="001C37D9" w:rsidRPr="000F0B86" w:rsidRDefault="001C37D9" w:rsidP="001C37D9">
            <w:pPr>
              <w:pStyle w:val="a4"/>
              <w:ind w:left="-121" w:right="-121"/>
            </w:pPr>
            <w:r w:rsidRPr="000F0B86">
              <w:t xml:space="preserve"> </w:t>
            </w:r>
          </w:p>
        </w:tc>
        <w:tc>
          <w:tcPr>
            <w:tcW w:w="543" w:type="dxa"/>
            <w:gridSpan w:val="2"/>
            <w:noWrap/>
            <w:hideMark/>
          </w:tcPr>
          <w:p w14:paraId="44766763" w14:textId="77777777" w:rsidR="001C37D9" w:rsidRPr="000F0B86" w:rsidRDefault="001C37D9" w:rsidP="001C37D9">
            <w:pPr>
              <w:pStyle w:val="a4"/>
              <w:ind w:left="-121" w:right="-121"/>
            </w:pPr>
            <w:r w:rsidRPr="000F0B86">
              <w:t xml:space="preserve"> </w:t>
            </w:r>
          </w:p>
        </w:tc>
        <w:tc>
          <w:tcPr>
            <w:tcW w:w="541" w:type="dxa"/>
            <w:noWrap/>
            <w:hideMark/>
          </w:tcPr>
          <w:p w14:paraId="0D690D78" w14:textId="77777777" w:rsidR="001C37D9" w:rsidRPr="000F0B86" w:rsidRDefault="001C37D9" w:rsidP="001C37D9">
            <w:pPr>
              <w:pStyle w:val="a4"/>
              <w:ind w:left="-121" w:right="-121"/>
            </w:pPr>
            <w:r w:rsidRPr="000F0B86">
              <w:t xml:space="preserve"> </w:t>
            </w:r>
          </w:p>
        </w:tc>
        <w:tc>
          <w:tcPr>
            <w:tcW w:w="551" w:type="dxa"/>
            <w:noWrap/>
            <w:hideMark/>
          </w:tcPr>
          <w:p w14:paraId="12367988" w14:textId="77777777" w:rsidR="001C37D9" w:rsidRPr="000F0B86" w:rsidRDefault="001C37D9" w:rsidP="001C37D9">
            <w:pPr>
              <w:pStyle w:val="a4"/>
              <w:ind w:left="-121" w:right="-121"/>
            </w:pPr>
            <w:r w:rsidRPr="000F0B86">
              <w:t xml:space="preserve"> </w:t>
            </w:r>
          </w:p>
        </w:tc>
        <w:tc>
          <w:tcPr>
            <w:tcW w:w="543" w:type="dxa"/>
            <w:noWrap/>
            <w:hideMark/>
          </w:tcPr>
          <w:p w14:paraId="4EE10E14" w14:textId="77777777" w:rsidR="001C37D9" w:rsidRPr="000F0B86" w:rsidRDefault="001C37D9" w:rsidP="001C37D9">
            <w:pPr>
              <w:pStyle w:val="a4"/>
              <w:ind w:left="-121" w:right="-121"/>
            </w:pPr>
            <w:r w:rsidRPr="000F0B86">
              <w:t xml:space="preserve"> </w:t>
            </w:r>
          </w:p>
        </w:tc>
        <w:tc>
          <w:tcPr>
            <w:tcW w:w="541" w:type="dxa"/>
            <w:noWrap/>
            <w:hideMark/>
          </w:tcPr>
          <w:p w14:paraId="2AE5ED88" w14:textId="77777777" w:rsidR="001C37D9" w:rsidRPr="000F0B86" w:rsidRDefault="001C37D9" w:rsidP="001C37D9">
            <w:pPr>
              <w:pStyle w:val="a4"/>
              <w:ind w:left="-121" w:right="-121"/>
            </w:pPr>
            <w:r w:rsidRPr="000F0B86">
              <w:t xml:space="preserve"> </w:t>
            </w:r>
          </w:p>
        </w:tc>
        <w:tc>
          <w:tcPr>
            <w:tcW w:w="568" w:type="dxa"/>
            <w:gridSpan w:val="2"/>
            <w:noWrap/>
            <w:hideMark/>
          </w:tcPr>
          <w:p w14:paraId="51D65332" w14:textId="77777777" w:rsidR="001C37D9" w:rsidRPr="000F0B86" w:rsidRDefault="001C37D9" w:rsidP="001C37D9">
            <w:pPr>
              <w:pStyle w:val="a4"/>
              <w:ind w:left="-121" w:right="-121"/>
            </w:pPr>
            <w:r w:rsidRPr="000F0B86">
              <w:t xml:space="preserve"> </w:t>
            </w:r>
          </w:p>
        </w:tc>
        <w:tc>
          <w:tcPr>
            <w:tcW w:w="543" w:type="dxa"/>
            <w:gridSpan w:val="2"/>
            <w:noWrap/>
            <w:hideMark/>
          </w:tcPr>
          <w:p w14:paraId="2642885F" w14:textId="77777777" w:rsidR="001C37D9" w:rsidRPr="000F0B86" w:rsidRDefault="001C37D9" w:rsidP="001C37D9">
            <w:pPr>
              <w:pStyle w:val="a4"/>
              <w:ind w:left="-121" w:right="-121"/>
            </w:pPr>
            <w:r w:rsidRPr="000F0B86">
              <w:t xml:space="preserve"> </w:t>
            </w:r>
          </w:p>
        </w:tc>
        <w:tc>
          <w:tcPr>
            <w:tcW w:w="541" w:type="dxa"/>
            <w:noWrap/>
            <w:hideMark/>
          </w:tcPr>
          <w:p w14:paraId="61766ADE" w14:textId="77777777" w:rsidR="001C37D9" w:rsidRPr="000F0B86" w:rsidRDefault="001C37D9" w:rsidP="001C37D9">
            <w:pPr>
              <w:pStyle w:val="a4"/>
              <w:ind w:left="-121" w:right="-121"/>
            </w:pPr>
            <w:r w:rsidRPr="000F0B86">
              <w:t xml:space="preserve"> </w:t>
            </w:r>
          </w:p>
        </w:tc>
        <w:tc>
          <w:tcPr>
            <w:tcW w:w="551" w:type="dxa"/>
            <w:gridSpan w:val="2"/>
            <w:noWrap/>
            <w:hideMark/>
          </w:tcPr>
          <w:p w14:paraId="16EEB5FF" w14:textId="77777777" w:rsidR="001C37D9" w:rsidRPr="000F0B86" w:rsidRDefault="001C37D9" w:rsidP="001C37D9">
            <w:pPr>
              <w:pStyle w:val="a4"/>
              <w:ind w:left="-121" w:right="-121"/>
            </w:pPr>
            <w:r w:rsidRPr="000F0B86">
              <w:t xml:space="preserve"> </w:t>
            </w:r>
          </w:p>
        </w:tc>
        <w:tc>
          <w:tcPr>
            <w:tcW w:w="543" w:type="dxa"/>
            <w:noWrap/>
            <w:hideMark/>
          </w:tcPr>
          <w:p w14:paraId="5EC8A7F7" w14:textId="77777777" w:rsidR="001C37D9" w:rsidRPr="000F0B86" w:rsidRDefault="001C37D9" w:rsidP="001C37D9">
            <w:pPr>
              <w:pStyle w:val="a4"/>
              <w:ind w:left="-121" w:right="-121"/>
            </w:pPr>
            <w:r w:rsidRPr="000F0B86">
              <w:t xml:space="preserve"> </w:t>
            </w:r>
          </w:p>
        </w:tc>
        <w:tc>
          <w:tcPr>
            <w:tcW w:w="541" w:type="dxa"/>
            <w:noWrap/>
            <w:hideMark/>
          </w:tcPr>
          <w:p w14:paraId="52E08EA3" w14:textId="77777777" w:rsidR="001C37D9" w:rsidRPr="000F0B86" w:rsidRDefault="001C37D9" w:rsidP="001C37D9">
            <w:pPr>
              <w:pStyle w:val="a4"/>
              <w:ind w:left="-121" w:right="-121"/>
            </w:pPr>
            <w:r w:rsidRPr="000F0B86">
              <w:t xml:space="preserve"> </w:t>
            </w:r>
          </w:p>
        </w:tc>
        <w:tc>
          <w:tcPr>
            <w:tcW w:w="568" w:type="dxa"/>
            <w:gridSpan w:val="2"/>
            <w:noWrap/>
            <w:hideMark/>
          </w:tcPr>
          <w:p w14:paraId="0BCCF03D" w14:textId="77777777" w:rsidR="001C37D9" w:rsidRPr="000F0B86" w:rsidRDefault="001C37D9" w:rsidP="001C37D9">
            <w:pPr>
              <w:pStyle w:val="a4"/>
              <w:ind w:left="-121" w:right="-121"/>
            </w:pPr>
            <w:r w:rsidRPr="000F0B86">
              <w:t xml:space="preserve"> </w:t>
            </w:r>
          </w:p>
        </w:tc>
        <w:tc>
          <w:tcPr>
            <w:tcW w:w="543" w:type="dxa"/>
            <w:gridSpan w:val="2"/>
            <w:noWrap/>
            <w:hideMark/>
          </w:tcPr>
          <w:p w14:paraId="502912A6" w14:textId="77777777" w:rsidR="001C37D9" w:rsidRPr="000F0B86" w:rsidRDefault="001C37D9" w:rsidP="001C37D9">
            <w:pPr>
              <w:pStyle w:val="a4"/>
              <w:ind w:left="-121" w:right="-121"/>
            </w:pPr>
            <w:r w:rsidRPr="000F0B86">
              <w:t xml:space="preserve"> </w:t>
            </w:r>
          </w:p>
        </w:tc>
        <w:tc>
          <w:tcPr>
            <w:tcW w:w="551" w:type="dxa"/>
            <w:noWrap/>
            <w:hideMark/>
          </w:tcPr>
          <w:p w14:paraId="52BD56E0" w14:textId="77777777" w:rsidR="001C37D9" w:rsidRPr="000F0B86" w:rsidRDefault="001C37D9" w:rsidP="001C37D9">
            <w:pPr>
              <w:pStyle w:val="a4"/>
              <w:ind w:left="-121" w:right="-121"/>
            </w:pPr>
            <w:r w:rsidRPr="000F0B86">
              <w:t xml:space="preserve"> </w:t>
            </w:r>
          </w:p>
        </w:tc>
        <w:tc>
          <w:tcPr>
            <w:tcW w:w="541" w:type="dxa"/>
            <w:gridSpan w:val="2"/>
            <w:noWrap/>
            <w:hideMark/>
          </w:tcPr>
          <w:p w14:paraId="44BAB0C8" w14:textId="77777777" w:rsidR="001C37D9" w:rsidRPr="000F0B86" w:rsidRDefault="001C37D9" w:rsidP="001C37D9">
            <w:pPr>
              <w:pStyle w:val="a4"/>
              <w:ind w:left="-121" w:right="-121"/>
            </w:pPr>
            <w:r w:rsidRPr="000F0B86">
              <w:t xml:space="preserve"> </w:t>
            </w:r>
          </w:p>
        </w:tc>
        <w:tc>
          <w:tcPr>
            <w:tcW w:w="543" w:type="dxa"/>
            <w:noWrap/>
            <w:hideMark/>
          </w:tcPr>
          <w:p w14:paraId="491CC797" w14:textId="77777777" w:rsidR="001C37D9" w:rsidRPr="000F0B86" w:rsidRDefault="001C37D9" w:rsidP="001C37D9">
            <w:pPr>
              <w:pStyle w:val="a4"/>
              <w:ind w:left="-121" w:right="-121"/>
            </w:pPr>
            <w:r w:rsidRPr="000F0B86">
              <w:t xml:space="preserve"> </w:t>
            </w:r>
          </w:p>
        </w:tc>
        <w:tc>
          <w:tcPr>
            <w:tcW w:w="551" w:type="dxa"/>
            <w:noWrap/>
            <w:hideMark/>
          </w:tcPr>
          <w:p w14:paraId="7021CB03" w14:textId="77777777" w:rsidR="001C37D9" w:rsidRPr="000F0B86" w:rsidRDefault="001C37D9" w:rsidP="001C37D9">
            <w:pPr>
              <w:pStyle w:val="a4"/>
              <w:ind w:left="-121" w:right="-121"/>
            </w:pPr>
            <w:r w:rsidRPr="000F0B86">
              <w:t xml:space="preserve"> </w:t>
            </w:r>
          </w:p>
        </w:tc>
        <w:tc>
          <w:tcPr>
            <w:tcW w:w="541" w:type="dxa"/>
            <w:noWrap/>
            <w:hideMark/>
          </w:tcPr>
          <w:p w14:paraId="5B762627" w14:textId="77777777" w:rsidR="001C37D9" w:rsidRPr="000F0B86" w:rsidRDefault="001C37D9" w:rsidP="001C37D9">
            <w:pPr>
              <w:pStyle w:val="a4"/>
              <w:ind w:left="-121" w:right="-121"/>
            </w:pPr>
            <w:r w:rsidRPr="000F0B86">
              <w:t xml:space="preserve"> </w:t>
            </w:r>
          </w:p>
        </w:tc>
      </w:tr>
      <w:tr w:rsidR="001C37D9" w:rsidRPr="000F0B86" w14:paraId="139AB5B0" w14:textId="77777777" w:rsidTr="001C37D9">
        <w:trPr>
          <w:divId w:val="1712145106"/>
          <w:trHeight w:val="276"/>
        </w:trPr>
        <w:tc>
          <w:tcPr>
            <w:tcW w:w="540" w:type="dxa"/>
            <w:vMerge/>
            <w:hideMark/>
          </w:tcPr>
          <w:p w14:paraId="1D2C4659" w14:textId="77777777" w:rsidR="001C37D9" w:rsidRPr="000F0B86" w:rsidRDefault="001C37D9" w:rsidP="001C37D9">
            <w:pPr>
              <w:pStyle w:val="a4"/>
              <w:ind w:left="-121" w:right="-121"/>
            </w:pPr>
          </w:p>
        </w:tc>
        <w:tc>
          <w:tcPr>
            <w:tcW w:w="622" w:type="dxa"/>
            <w:noWrap/>
            <w:hideMark/>
          </w:tcPr>
          <w:p w14:paraId="4693781B" w14:textId="77777777" w:rsidR="001C37D9" w:rsidRPr="000F0B86" w:rsidRDefault="001C37D9" w:rsidP="001C37D9">
            <w:pPr>
              <w:pStyle w:val="a4"/>
              <w:ind w:left="-121" w:right="-121"/>
            </w:pPr>
            <w:r w:rsidRPr="000F0B86">
              <w:t>As=As</w:t>
            </w:r>
            <w:r w:rsidRPr="000F0B86">
              <w:t>＇</w:t>
            </w:r>
          </w:p>
        </w:tc>
        <w:tc>
          <w:tcPr>
            <w:tcW w:w="543" w:type="dxa"/>
            <w:noWrap/>
            <w:hideMark/>
          </w:tcPr>
          <w:p w14:paraId="2273915B" w14:textId="77777777" w:rsidR="001C37D9" w:rsidRPr="000F0B86" w:rsidRDefault="001C37D9" w:rsidP="001C37D9">
            <w:pPr>
              <w:pStyle w:val="a4"/>
              <w:ind w:left="-121" w:right="-121"/>
            </w:pPr>
            <w:r w:rsidRPr="000F0B86">
              <w:t xml:space="preserve"> </w:t>
            </w:r>
          </w:p>
        </w:tc>
        <w:tc>
          <w:tcPr>
            <w:tcW w:w="551" w:type="dxa"/>
            <w:noWrap/>
            <w:hideMark/>
          </w:tcPr>
          <w:p w14:paraId="469C18F7" w14:textId="77777777" w:rsidR="001C37D9" w:rsidRPr="000F0B86" w:rsidRDefault="001C37D9" w:rsidP="001C37D9">
            <w:pPr>
              <w:pStyle w:val="a4"/>
              <w:ind w:left="-121" w:right="-121"/>
            </w:pPr>
            <w:r w:rsidRPr="000F0B86">
              <w:t xml:space="preserve"> </w:t>
            </w:r>
          </w:p>
        </w:tc>
        <w:tc>
          <w:tcPr>
            <w:tcW w:w="541" w:type="dxa"/>
            <w:noWrap/>
            <w:hideMark/>
          </w:tcPr>
          <w:p w14:paraId="6D768B74" w14:textId="77777777" w:rsidR="001C37D9" w:rsidRPr="000F0B86" w:rsidRDefault="001C37D9" w:rsidP="001C37D9">
            <w:pPr>
              <w:pStyle w:val="a4"/>
              <w:ind w:left="-121" w:right="-121"/>
            </w:pPr>
            <w:r w:rsidRPr="000F0B86">
              <w:t xml:space="preserve"> </w:t>
            </w:r>
          </w:p>
        </w:tc>
        <w:tc>
          <w:tcPr>
            <w:tcW w:w="543" w:type="dxa"/>
            <w:noWrap/>
            <w:hideMark/>
          </w:tcPr>
          <w:p w14:paraId="77D0C52B" w14:textId="77777777" w:rsidR="001C37D9" w:rsidRPr="000F0B86" w:rsidRDefault="001C37D9" w:rsidP="001C37D9">
            <w:pPr>
              <w:pStyle w:val="a4"/>
              <w:ind w:left="-121" w:right="-121"/>
            </w:pPr>
            <w:r w:rsidRPr="000F0B86">
              <w:t xml:space="preserve"> </w:t>
            </w:r>
          </w:p>
        </w:tc>
        <w:tc>
          <w:tcPr>
            <w:tcW w:w="551" w:type="dxa"/>
            <w:noWrap/>
            <w:hideMark/>
          </w:tcPr>
          <w:p w14:paraId="1F28EF58" w14:textId="77777777" w:rsidR="001C37D9" w:rsidRPr="000F0B86" w:rsidRDefault="001C37D9" w:rsidP="001C37D9">
            <w:pPr>
              <w:pStyle w:val="a4"/>
              <w:ind w:left="-121" w:right="-121"/>
            </w:pPr>
            <w:r w:rsidRPr="000F0B86">
              <w:t xml:space="preserve"> </w:t>
            </w:r>
          </w:p>
        </w:tc>
        <w:tc>
          <w:tcPr>
            <w:tcW w:w="541" w:type="dxa"/>
            <w:noWrap/>
            <w:hideMark/>
          </w:tcPr>
          <w:p w14:paraId="0072CC07" w14:textId="77777777" w:rsidR="001C37D9" w:rsidRPr="000F0B86" w:rsidRDefault="001C37D9" w:rsidP="001C37D9">
            <w:pPr>
              <w:pStyle w:val="a4"/>
              <w:ind w:left="-121" w:right="-121"/>
            </w:pPr>
            <w:r w:rsidRPr="000F0B86">
              <w:t xml:space="preserve"> </w:t>
            </w:r>
          </w:p>
        </w:tc>
        <w:tc>
          <w:tcPr>
            <w:tcW w:w="543" w:type="dxa"/>
            <w:gridSpan w:val="2"/>
            <w:noWrap/>
            <w:hideMark/>
          </w:tcPr>
          <w:p w14:paraId="4F09DFD7" w14:textId="77777777" w:rsidR="001C37D9" w:rsidRPr="000F0B86" w:rsidRDefault="001C37D9" w:rsidP="001C37D9">
            <w:pPr>
              <w:pStyle w:val="a4"/>
              <w:ind w:left="-121" w:right="-121"/>
            </w:pPr>
            <w:r w:rsidRPr="000F0B86">
              <w:t xml:space="preserve"> </w:t>
            </w:r>
          </w:p>
        </w:tc>
        <w:tc>
          <w:tcPr>
            <w:tcW w:w="541" w:type="dxa"/>
            <w:noWrap/>
            <w:hideMark/>
          </w:tcPr>
          <w:p w14:paraId="48DD16E5" w14:textId="77777777" w:rsidR="001C37D9" w:rsidRPr="000F0B86" w:rsidRDefault="001C37D9" w:rsidP="001C37D9">
            <w:pPr>
              <w:pStyle w:val="a4"/>
              <w:ind w:left="-121" w:right="-121"/>
            </w:pPr>
            <w:r w:rsidRPr="000F0B86">
              <w:t xml:space="preserve"> </w:t>
            </w:r>
          </w:p>
        </w:tc>
        <w:tc>
          <w:tcPr>
            <w:tcW w:w="551" w:type="dxa"/>
            <w:noWrap/>
            <w:hideMark/>
          </w:tcPr>
          <w:p w14:paraId="64C421AF" w14:textId="77777777" w:rsidR="001C37D9" w:rsidRPr="000F0B86" w:rsidRDefault="001C37D9" w:rsidP="001C37D9">
            <w:pPr>
              <w:pStyle w:val="a4"/>
              <w:ind w:left="-121" w:right="-121"/>
            </w:pPr>
            <w:r w:rsidRPr="000F0B86">
              <w:t xml:space="preserve"> </w:t>
            </w:r>
          </w:p>
        </w:tc>
        <w:tc>
          <w:tcPr>
            <w:tcW w:w="543" w:type="dxa"/>
            <w:noWrap/>
            <w:hideMark/>
          </w:tcPr>
          <w:p w14:paraId="534D3640" w14:textId="77777777" w:rsidR="001C37D9" w:rsidRPr="000F0B86" w:rsidRDefault="001C37D9" w:rsidP="001C37D9">
            <w:pPr>
              <w:pStyle w:val="a4"/>
              <w:ind w:left="-121" w:right="-121"/>
            </w:pPr>
            <w:r w:rsidRPr="000F0B86">
              <w:t xml:space="preserve"> </w:t>
            </w:r>
          </w:p>
        </w:tc>
        <w:tc>
          <w:tcPr>
            <w:tcW w:w="541" w:type="dxa"/>
            <w:noWrap/>
            <w:hideMark/>
          </w:tcPr>
          <w:p w14:paraId="542722DF" w14:textId="77777777" w:rsidR="001C37D9" w:rsidRPr="000F0B86" w:rsidRDefault="001C37D9" w:rsidP="001C37D9">
            <w:pPr>
              <w:pStyle w:val="a4"/>
              <w:ind w:left="-121" w:right="-121"/>
            </w:pPr>
            <w:r w:rsidRPr="000F0B86">
              <w:t xml:space="preserve"> </w:t>
            </w:r>
          </w:p>
        </w:tc>
        <w:tc>
          <w:tcPr>
            <w:tcW w:w="568" w:type="dxa"/>
            <w:gridSpan w:val="2"/>
            <w:noWrap/>
            <w:hideMark/>
          </w:tcPr>
          <w:p w14:paraId="7C7194E2" w14:textId="77777777" w:rsidR="001C37D9" w:rsidRPr="000F0B86" w:rsidRDefault="001C37D9" w:rsidP="001C37D9">
            <w:pPr>
              <w:pStyle w:val="a4"/>
              <w:ind w:left="-121" w:right="-121"/>
            </w:pPr>
            <w:r w:rsidRPr="000F0B86">
              <w:t xml:space="preserve"> </w:t>
            </w:r>
          </w:p>
        </w:tc>
        <w:tc>
          <w:tcPr>
            <w:tcW w:w="543" w:type="dxa"/>
            <w:gridSpan w:val="2"/>
            <w:noWrap/>
            <w:hideMark/>
          </w:tcPr>
          <w:p w14:paraId="2C699412" w14:textId="77777777" w:rsidR="001C37D9" w:rsidRPr="000F0B86" w:rsidRDefault="001C37D9" w:rsidP="001C37D9">
            <w:pPr>
              <w:pStyle w:val="a4"/>
              <w:ind w:left="-121" w:right="-121"/>
            </w:pPr>
            <w:r w:rsidRPr="000F0B86">
              <w:t xml:space="preserve"> </w:t>
            </w:r>
          </w:p>
        </w:tc>
        <w:tc>
          <w:tcPr>
            <w:tcW w:w="541" w:type="dxa"/>
            <w:noWrap/>
            <w:hideMark/>
          </w:tcPr>
          <w:p w14:paraId="696234A7" w14:textId="77777777" w:rsidR="001C37D9" w:rsidRPr="000F0B86" w:rsidRDefault="001C37D9" w:rsidP="001C37D9">
            <w:pPr>
              <w:pStyle w:val="a4"/>
              <w:ind w:left="-121" w:right="-121"/>
            </w:pPr>
            <w:r w:rsidRPr="000F0B86">
              <w:t xml:space="preserve"> </w:t>
            </w:r>
          </w:p>
        </w:tc>
        <w:tc>
          <w:tcPr>
            <w:tcW w:w="551" w:type="dxa"/>
            <w:gridSpan w:val="2"/>
            <w:noWrap/>
            <w:hideMark/>
          </w:tcPr>
          <w:p w14:paraId="778ADAC2" w14:textId="77777777" w:rsidR="001C37D9" w:rsidRPr="000F0B86" w:rsidRDefault="001C37D9" w:rsidP="001C37D9">
            <w:pPr>
              <w:pStyle w:val="a4"/>
              <w:ind w:left="-121" w:right="-121"/>
            </w:pPr>
            <w:r w:rsidRPr="000F0B86">
              <w:t xml:space="preserve"> </w:t>
            </w:r>
          </w:p>
        </w:tc>
        <w:tc>
          <w:tcPr>
            <w:tcW w:w="543" w:type="dxa"/>
            <w:noWrap/>
            <w:hideMark/>
          </w:tcPr>
          <w:p w14:paraId="24F73A7E" w14:textId="77777777" w:rsidR="001C37D9" w:rsidRPr="000F0B86" w:rsidRDefault="001C37D9" w:rsidP="001C37D9">
            <w:pPr>
              <w:pStyle w:val="a4"/>
              <w:ind w:left="-121" w:right="-121"/>
            </w:pPr>
            <w:r w:rsidRPr="000F0B86">
              <w:t xml:space="preserve"> </w:t>
            </w:r>
          </w:p>
        </w:tc>
        <w:tc>
          <w:tcPr>
            <w:tcW w:w="541" w:type="dxa"/>
            <w:noWrap/>
            <w:hideMark/>
          </w:tcPr>
          <w:p w14:paraId="3B8BAA8C" w14:textId="77777777" w:rsidR="001C37D9" w:rsidRPr="000F0B86" w:rsidRDefault="001C37D9" w:rsidP="001C37D9">
            <w:pPr>
              <w:pStyle w:val="a4"/>
              <w:ind w:left="-121" w:right="-121"/>
            </w:pPr>
            <w:r w:rsidRPr="000F0B86">
              <w:t xml:space="preserve"> </w:t>
            </w:r>
          </w:p>
        </w:tc>
        <w:tc>
          <w:tcPr>
            <w:tcW w:w="568" w:type="dxa"/>
            <w:gridSpan w:val="2"/>
            <w:noWrap/>
            <w:hideMark/>
          </w:tcPr>
          <w:p w14:paraId="781A8E3A" w14:textId="77777777" w:rsidR="001C37D9" w:rsidRPr="000F0B86" w:rsidRDefault="001C37D9" w:rsidP="001C37D9">
            <w:pPr>
              <w:pStyle w:val="a4"/>
              <w:ind w:left="-121" w:right="-121"/>
            </w:pPr>
            <w:r w:rsidRPr="000F0B86">
              <w:t xml:space="preserve"> </w:t>
            </w:r>
          </w:p>
        </w:tc>
        <w:tc>
          <w:tcPr>
            <w:tcW w:w="543" w:type="dxa"/>
            <w:gridSpan w:val="2"/>
            <w:noWrap/>
            <w:hideMark/>
          </w:tcPr>
          <w:p w14:paraId="2DCF5150" w14:textId="77777777" w:rsidR="001C37D9" w:rsidRPr="000F0B86" w:rsidRDefault="001C37D9" w:rsidP="001C37D9">
            <w:pPr>
              <w:pStyle w:val="a4"/>
              <w:ind w:left="-121" w:right="-121"/>
            </w:pPr>
            <w:r w:rsidRPr="000F0B86">
              <w:t xml:space="preserve"> </w:t>
            </w:r>
          </w:p>
        </w:tc>
        <w:tc>
          <w:tcPr>
            <w:tcW w:w="551" w:type="dxa"/>
            <w:noWrap/>
            <w:hideMark/>
          </w:tcPr>
          <w:p w14:paraId="056F48DA" w14:textId="77777777" w:rsidR="001C37D9" w:rsidRPr="000F0B86" w:rsidRDefault="001C37D9" w:rsidP="001C37D9">
            <w:pPr>
              <w:pStyle w:val="a4"/>
              <w:ind w:left="-121" w:right="-121"/>
            </w:pPr>
            <w:r w:rsidRPr="000F0B86">
              <w:t xml:space="preserve"> </w:t>
            </w:r>
          </w:p>
        </w:tc>
        <w:tc>
          <w:tcPr>
            <w:tcW w:w="541" w:type="dxa"/>
            <w:gridSpan w:val="2"/>
            <w:noWrap/>
            <w:hideMark/>
          </w:tcPr>
          <w:p w14:paraId="194A7E0F" w14:textId="77777777" w:rsidR="001C37D9" w:rsidRPr="000F0B86" w:rsidRDefault="001C37D9" w:rsidP="001C37D9">
            <w:pPr>
              <w:pStyle w:val="a4"/>
              <w:ind w:left="-121" w:right="-121"/>
            </w:pPr>
            <w:r w:rsidRPr="000F0B86">
              <w:t xml:space="preserve"> </w:t>
            </w:r>
          </w:p>
        </w:tc>
        <w:tc>
          <w:tcPr>
            <w:tcW w:w="543" w:type="dxa"/>
            <w:noWrap/>
            <w:hideMark/>
          </w:tcPr>
          <w:p w14:paraId="59D2B507" w14:textId="77777777" w:rsidR="001C37D9" w:rsidRPr="000F0B86" w:rsidRDefault="001C37D9" w:rsidP="001C37D9">
            <w:pPr>
              <w:pStyle w:val="a4"/>
              <w:ind w:left="-121" w:right="-121"/>
            </w:pPr>
            <w:r w:rsidRPr="000F0B86">
              <w:t xml:space="preserve"> </w:t>
            </w:r>
          </w:p>
        </w:tc>
        <w:tc>
          <w:tcPr>
            <w:tcW w:w="551" w:type="dxa"/>
            <w:noWrap/>
            <w:hideMark/>
          </w:tcPr>
          <w:p w14:paraId="0377B480" w14:textId="77777777" w:rsidR="001C37D9" w:rsidRPr="000F0B86" w:rsidRDefault="001C37D9" w:rsidP="001C37D9">
            <w:pPr>
              <w:pStyle w:val="a4"/>
              <w:ind w:left="-121" w:right="-121"/>
            </w:pPr>
            <w:r w:rsidRPr="000F0B86">
              <w:t xml:space="preserve"> </w:t>
            </w:r>
          </w:p>
        </w:tc>
        <w:tc>
          <w:tcPr>
            <w:tcW w:w="541" w:type="dxa"/>
            <w:noWrap/>
            <w:hideMark/>
          </w:tcPr>
          <w:p w14:paraId="225435A5" w14:textId="77777777" w:rsidR="001C37D9" w:rsidRPr="000F0B86" w:rsidRDefault="001C37D9" w:rsidP="001C37D9">
            <w:pPr>
              <w:pStyle w:val="a4"/>
              <w:ind w:left="-121" w:right="-121"/>
            </w:pPr>
            <w:r w:rsidRPr="000F0B86">
              <w:t xml:space="preserve"> </w:t>
            </w:r>
          </w:p>
        </w:tc>
      </w:tr>
      <w:tr w:rsidR="001C37D9" w:rsidRPr="000F0B86" w14:paraId="365F3992" w14:textId="77777777" w:rsidTr="001C37D9">
        <w:trPr>
          <w:divId w:val="1712145106"/>
          <w:trHeight w:val="276"/>
        </w:trPr>
        <w:tc>
          <w:tcPr>
            <w:tcW w:w="1162" w:type="dxa"/>
            <w:gridSpan w:val="2"/>
            <w:vMerge w:val="restart"/>
            <w:noWrap/>
            <w:hideMark/>
          </w:tcPr>
          <w:p w14:paraId="3138E400" w14:textId="77777777" w:rsidR="001C37D9" w:rsidRPr="000F0B86" w:rsidRDefault="001C37D9" w:rsidP="001C37D9">
            <w:pPr>
              <w:pStyle w:val="a4"/>
              <w:ind w:left="-121" w:right="-121"/>
            </w:pPr>
            <w:r w:rsidRPr="000F0B86">
              <w:t>单侧</w:t>
            </w:r>
          </w:p>
        </w:tc>
        <w:tc>
          <w:tcPr>
            <w:tcW w:w="3270" w:type="dxa"/>
            <w:gridSpan w:val="7"/>
            <w:noWrap/>
            <w:hideMark/>
          </w:tcPr>
          <w:p w14:paraId="6E8F9D47" w14:textId="77777777" w:rsidR="001C37D9" w:rsidRPr="000F0B86" w:rsidRDefault="001C37D9" w:rsidP="001C37D9">
            <w:pPr>
              <w:pStyle w:val="a4"/>
              <w:ind w:left="-121" w:right="-121"/>
            </w:pPr>
            <w:r w:rsidRPr="000F0B86">
              <w:t>5C20</w:t>
            </w:r>
          </w:p>
        </w:tc>
        <w:tc>
          <w:tcPr>
            <w:tcW w:w="3287" w:type="dxa"/>
            <w:gridSpan w:val="8"/>
            <w:noWrap/>
            <w:hideMark/>
          </w:tcPr>
          <w:p w14:paraId="16919F5C" w14:textId="77777777" w:rsidR="001C37D9" w:rsidRPr="000F0B86" w:rsidRDefault="001C37D9" w:rsidP="001C37D9">
            <w:pPr>
              <w:pStyle w:val="a4"/>
              <w:ind w:left="-121" w:right="-121"/>
            </w:pPr>
            <w:r w:rsidRPr="000F0B86">
              <w:t>5C20</w:t>
            </w:r>
          </w:p>
        </w:tc>
        <w:tc>
          <w:tcPr>
            <w:tcW w:w="3287" w:type="dxa"/>
            <w:gridSpan w:val="9"/>
            <w:noWrap/>
            <w:hideMark/>
          </w:tcPr>
          <w:p w14:paraId="6B9B5BEB" w14:textId="77777777" w:rsidR="001C37D9" w:rsidRPr="000F0B86" w:rsidRDefault="001C37D9" w:rsidP="001C37D9">
            <w:pPr>
              <w:pStyle w:val="a4"/>
              <w:ind w:left="-121" w:right="-121"/>
            </w:pPr>
            <w:r w:rsidRPr="000F0B86">
              <w:t>5C20</w:t>
            </w:r>
          </w:p>
        </w:tc>
        <w:tc>
          <w:tcPr>
            <w:tcW w:w="3270" w:type="dxa"/>
            <w:gridSpan w:val="7"/>
            <w:noWrap/>
            <w:hideMark/>
          </w:tcPr>
          <w:p w14:paraId="42223BDC" w14:textId="77777777" w:rsidR="001C37D9" w:rsidRPr="000F0B86" w:rsidRDefault="001C37D9" w:rsidP="001C37D9">
            <w:pPr>
              <w:pStyle w:val="a4"/>
              <w:ind w:left="-121" w:right="-121"/>
            </w:pPr>
            <w:r w:rsidRPr="000F0B86">
              <w:t>5C20</w:t>
            </w:r>
          </w:p>
        </w:tc>
      </w:tr>
      <w:tr w:rsidR="001C37D9" w:rsidRPr="000F0B86" w14:paraId="44920CAA" w14:textId="77777777" w:rsidTr="001C37D9">
        <w:trPr>
          <w:divId w:val="1712145106"/>
          <w:trHeight w:val="276"/>
        </w:trPr>
        <w:tc>
          <w:tcPr>
            <w:tcW w:w="1162" w:type="dxa"/>
            <w:gridSpan w:val="2"/>
            <w:vMerge/>
            <w:hideMark/>
          </w:tcPr>
          <w:p w14:paraId="7E3056EC" w14:textId="77777777" w:rsidR="001C37D9" w:rsidRPr="000F0B86" w:rsidRDefault="001C37D9" w:rsidP="001C37D9">
            <w:pPr>
              <w:pStyle w:val="a4"/>
              <w:ind w:left="-121" w:right="-121"/>
            </w:pPr>
          </w:p>
        </w:tc>
        <w:tc>
          <w:tcPr>
            <w:tcW w:w="3270" w:type="dxa"/>
            <w:gridSpan w:val="7"/>
            <w:noWrap/>
            <w:hideMark/>
          </w:tcPr>
          <w:p w14:paraId="1F83A77A" w14:textId="77777777" w:rsidR="001C37D9" w:rsidRPr="000F0B86" w:rsidRDefault="001C37D9" w:rsidP="001C37D9">
            <w:pPr>
              <w:pStyle w:val="a4"/>
              <w:ind w:left="-121" w:right="-121"/>
            </w:pPr>
            <w:r w:rsidRPr="000F0B86">
              <w:t>1570</w:t>
            </w:r>
          </w:p>
        </w:tc>
        <w:tc>
          <w:tcPr>
            <w:tcW w:w="3287" w:type="dxa"/>
            <w:gridSpan w:val="8"/>
            <w:noWrap/>
            <w:hideMark/>
          </w:tcPr>
          <w:p w14:paraId="18BCC405" w14:textId="77777777" w:rsidR="001C37D9" w:rsidRPr="000F0B86" w:rsidRDefault="001C37D9" w:rsidP="001C37D9">
            <w:pPr>
              <w:pStyle w:val="a4"/>
              <w:ind w:left="-121" w:right="-121"/>
            </w:pPr>
            <w:r w:rsidRPr="000F0B86">
              <w:t>1570</w:t>
            </w:r>
          </w:p>
        </w:tc>
        <w:tc>
          <w:tcPr>
            <w:tcW w:w="3287" w:type="dxa"/>
            <w:gridSpan w:val="9"/>
            <w:noWrap/>
            <w:hideMark/>
          </w:tcPr>
          <w:p w14:paraId="1CB8BF59" w14:textId="77777777" w:rsidR="001C37D9" w:rsidRPr="000F0B86" w:rsidRDefault="001C37D9" w:rsidP="001C37D9">
            <w:pPr>
              <w:pStyle w:val="a4"/>
              <w:ind w:left="-121" w:right="-121"/>
            </w:pPr>
            <w:r w:rsidRPr="000F0B86">
              <w:t>1570</w:t>
            </w:r>
          </w:p>
        </w:tc>
        <w:tc>
          <w:tcPr>
            <w:tcW w:w="3270" w:type="dxa"/>
            <w:gridSpan w:val="7"/>
            <w:noWrap/>
            <w:hideMark/>
          </w:tcPr>
          <w:p w14:paraId="76917067" w14:textId="77777777" w:rsidR="001C37D9" w:rsidRPr="000F0B86" w:rsidRDefault="001C37D9" w:rsidP="001C37D9">
            <w:pPr>
              <w:pStyle w:val="a4"/>
              <w:ind w:left="-121" w:right="-121"/>
            </w:pPr>
            <w:r w:rsidRPr="000F0B86">
              <w:t>1570</w:t>
            </w:r>
          </w:p>
        </w:tc>
      </w:tr>
      <w:tr w:rsidR="001C37D9" w:rsidRPr="000F0B86" w14:paraId="26AEED83" w14:textId="77777777" w:rsidTr="001C37D9">
        <w:trPr>
          <w:divId w:val="1712145106"/>
          <w:trHeight w:val="276"/>
        </w:trPr>
        <w:tc>
          <w:tcPr>
            <w:tcW w:w="1162" w:type="dxa"/>
            <w:gridSpan w:val="2"/>
            <w:vMerge w:val="restart"/>
            <w:noWrap/>
            <w:hideMark/>
          </w:tcPr>
          <w:p w14:paraId="31FCA94E" w14:textId="77777777" w:rsidR="001C37D9" w:rsidRPr="000F0B86" w:rsidRDefault="001C37D9" w:rsidP="001C37D9">
            <w:pPr>
              <w:pStyle w:val="a4"/>
              <w:ind w:left="-121" w:right="-121"/>
            </w:pPr>
            <w:r w:rsidRPr="000F0B86">
              <w:t>双侧</w:t>
            </w:r>
          </w:p>
        </w:tc>
        <w:tc>
          <w:tcPr>
            <w:tcW w:w="3270" w:type="dxa"/>
            <w:gridSpan w:val="7"/>
            <w:noWrap/>
            <w:hideMark/>
          </w:tcPr>
          <w:p w14:paraId="44F7DD1E" w14:textId="77777777" w:rsidR="001C37D9" w:rsidRPr="000F0B86" w:rsidRDefault="001C37D9" w:rsidP="001C37D9">
            <w:pPr>
              <w:pStyle w:val="a4"/>
              <w:ind w:left="-121" w:right="-121"/>
            </w:pPr>
            <w:r w:rsidRPr="000F0B86">
              <w:t>10C20</w:t>
            </w:r>
          </w:p>
        </w:tc>
        <w:tc>
          <w:tcPr>
            <w:tcW w:w="3287" w:type="dxa"/>
            <w:gridSpan w:val="8"/>
            <w:noWrap/>
            <w:hideMark/>
          </w:tcPr>
          <w:p w14:paraId="73EAA22F" w14:textId="77777777" w:rsidR="001C37D9" w:rsidRPr="000F0B86" w:rsidRDefault="001C37D9" w:rsidP="001C37D9">
            <w:pPr>
              <w:pStyle w:val="a4"/>
              <w:ind w:left="-121" w:right="-121"/>
            </w:pPr>
            <w:r w:rsidRPr="000F0B86">
              <w:t>10C20</w:t>
            </w:r>
          </w:p>
        </w:tc>
        <w:tc>
          <w:tcPr>
            <w:tcW w:w="3287" w:type="dxa"/>
            <w:gridSpan w:val="9"/>
            <w:noWrap/>
            <w:hideMark/>
          </w:tcPr>
          <w:p w14:paraId="0B5CE08F" w14:textId="77777777" w:rsidR="001C37D9" w:rsidRPr="000F0B86" w:rsidRDefault="001C37D9" w:rsidP="001C37D9">
            <w:pPr>
              <w:pStyle w:val="a4"/>
              <w:ind w:left="-121" w:right="-121"/>
            </w:pPr>
            <w:r w:rsidRPr="000F0B86">
              <w:t>10C20</w:t>
            </w:r>
          </w:p>
        </w:tc>
        <w:tc>
          <w:tcPr>
            <w:tcW w:w="3270" w:type="dxa"/>
            <w:gridSpan w:val="7"/>
            <w:noWrap/>
            <w:hideMark/>
          </w:tcPr>
          <w:p w14:paraId="051F8E9E" w14:textId="77777777" w:rsidR="001C37D9" w:rsidRPr="000F0B86" w:rsidRDefault="001C37D9" w:rsidP="001C37D9">
            <w:pPr>
              <w:pStyle w:val="a4"/>
              <w:ind w:left="-121" w:right="-121"/>
            </w:pPr>
            <w:r w:rsidRPr="000F0B86">
              <w:t>10C20</w:t>
            </w:r>
          </w:p>
        </w:tc>
      </w:tr>
      <w:tr w:rsidR="001C37D9" w:rsidRPr="000F0B86" w14:paraId="44BD50D0" w14:textId="77777777" w:rsidTr="001C37D9">
        <w:trPr>
          <w:divId w:val="1712145106"/>
          <w:trHeight w:val="276"/>
        </w:trPr>
        <w:tc>
          <w:tcPr>
            <w:tcW w:w="1162" w:type="dxa"/>
            <w:gridSpan w:val="2"/>
            <w:vMerge/>
            <w:hideMark/>
          </w:tcPr>
          <w:p w14:paraId="1FDA7137" w14:textId="77777777" w:rsidR="001C37D9" w:rsidRPr="000F0B86" w:rsidRDefault="001C37D9" w:rsidP="001C37D9">
            <w:pPr>
              <w:pStyle w:val="a4"/>
              <w:ind w:left="-121" w:right="-121"/>
            </w:pPr>
          </w:p>
        </w:tc>
        <w:tc>
          <w:tcPr>
            <w:tcW w:w="3270" w:type="dxa"/>
            <w:gridSpan w:val="7"/>
            <w:noWrap/>
            <w:hideMark/>
          </w:tcPr>
          <w:p w14:paraId="1A360E6B" w14:textId="77777777" w:rsidR="001C37D9" w:rsidRPr="000F0B86" w:rsidRDefault="001C37D9" w:rsidP="001C37D9">
            <w:pPr>
              <w:pStyle w:val="a4"/>
              <w:ind w:left="-121" w:right="-121"/>
            </w:pPr>
            <w:r w:rsidRPr="000F0B86">
              <w:t>3140</w:t>
            </w:r>
          </w:p>
        </w:tc>
        <w:tc>
          <w:tcPr>
            <w:tcW w:w="3287" w:type="dxa"/>
            <w:gridSpan w:val="8"/>
            <w:noWrap/>
            <w:hideMark/>
          </w:tcPr>
          <w:p w14:paraId="26D3E4A2" w14:textId="77777777" w:rsidR="001C37D9" w:rsidRPr="000F0B86" w:rsidRDefault="001C37D9" w:rsidP="001C37D9">
            <w:pPr>
              <w:pStyle w:val="a4"/>
              <w:ind w:left="-121" w:right="-121"/>
            </w:pPr>
            <w:r w:rsidRPr="000F0B86">
              <w:t>3140</w:t>
            </w:r>
          </w:p>
        </w:tc>
        <w:tc>
          <w:tcPr>
            <w:tcW w:w="3287" w:type="dxa"/>
            <w:gridSpan w:val="9"/>
            <w:noWrap/>
            <w:hideMark/>
          </w:tcPr>
          <w:p w14:paraId="29F6D273" w14:textId="77777777" w:rsidR="001C37D9" w:rsidRPr="000F0B86" w:rsidRDefault="001C37D9" w:rsidP="001C37D9">
            <w:pPr>
              <w:pStyle w:val="a4"/>
              <w:ind w:left="-121" w:right="-121"/>
            </w:pPr>
            <w:r w:rsidRPr="000F0B86">
              <w:t>3140</w:t>
            </w:r>
          </w:p>
        </w:tc>
        <w:tc>
          <w:tcPr>
            <w:tcW w:w="3270" w:type="dxa"/>
            <w:gridSpan w:val="7"/>
            <w:noWrap/>
            <w:hideMark/>
          </w:tcPr>
          <w:p w14:paraId="7CF45712" w14:textId="77777777" w:rsidR="001C37D9" w:rsidRPr="000F0B86" w:rsidRDefault="001C37D9" w:rsidP="001C37D9">
            <w:pPr>
              <w:pStyle w:val="a4"/>
              <w:ind w:left="-121" w:right="-121"/>
            </w:pPr>
            <w:r w:rsidRPr="000F0B86">
              <w:t>3140</w:t>
            </w:r>
          </w:p>
        </w:tc>
      </w:tr>
      <w:tr w:rsidR="001C37D9" w:rsidRPr="000F0B86" w14:paraId="156F08A1" w14:textId="77777777" w:rsidTr="001C37D9">
        <w:trPr>
          <w:divId w:val="1712145106"/>
          <w:trHeight w:val="276"/>
        </w:trPr>
        <w:tc>
          <w:tcPr>
            <w:tcW w:w="1162" w:type="dxa"/>
            <w:gridSpan w:val="2"/>
            <w:noWrap/>
            <w:hideMark/>
          </w:tcPr>
          <w:p w14:paraId="2DD21E65" w14:textId="77777777" w:rsidR="001C37D9" w:rsidRPr="000F0B86" w:rsidRDefault="001C37D9" w:rsidP="001C37D9">
            <w:pPr>
              <w:pStyle w:val="a4"/>
              <w:ind w:left="-121" w:right="-121"/>
            </w:pPr>
            <w:r w:rsidRPr="000F0B86">
              <w:t>单侧配筋率</w:t>
            </w:r>
          </w:p>
        </w:tc>
        <w:tc>
          <w:tcPr>
            <w:tcW w:w="13114" w:type="dxa"/>
            <w:gridSpan w:val="31"/>
            <w:noWrap/>
            <w:hideMark/>
          </w:tcPr>
          <w:p w14:paraId="70E4D291" w14:textId="77777777" w:rsidR="001C37D9" w:rsidRPr="000F0B86" w:rsidRDefault="001C37D9" w:rsidP="001C37D9">
            <w:pPr>
              <w:pStyle w:val="a4"/>
              <w:ind w:left="-121" w:right="-121"/>
            </w:pPr>
            <w:r w:rsidRPr="000F0B86">
              <w:t>0.44</w:t>
            </w:r>
          </w:p>
        </w:tc>
      </w:tr>
      <w:tr w:rsidR="001C37D9" w:rsidRPr="000F0B86" w14:paraId="21C93007" w14:textId="77777777" w:rsidTr="001C37D9">
        <w:trPr>
          <w:divId w:val="1712145106"/>
          <w:trHeight w:val="276"/>
        </w:trPr>
        <w:tc>
          <w:tcPr>
            <w:tcW w:w="1162" w:type="dxa"/>
            <w:gridSpan w:val="2"/>
            <w:noWrap/>
            <w:hideMark/>
          </w:tcPr>
          <w:p w14:paraId="5FAAB704" w14:textId="77777777" w:rsidR="001C37D9" w:rsidRPr="000F0B86" w:rsidRDefault="001C37D9" w:rsidP="001C37D9">
            <w:pPr>
              <w:pStyle w:val="a4"/>
              <w:ind w:left="-121" w:right="-121"/>
            </w:pPr>
            <w:r w:rsidRPr="000F0B86">
              <w:t>双侧配筋率</w:t>
            </w:r>
          </w:p>
        </w:tc>
        <w:tc>
          <w:tcPr>
            <w:tcW w:w="13114" w:type="dxa"/>
            <w:gridSpan w:val="31"/>
            <w:noWrap/>
            <w:hideMark/>
          </w:tcPr>
          <w:p w14:paraId="333C0CF0" w14:textId="77777777" w:rsidR="001C37D9" w:rsidRPr="000F0B86" w:rsidRDefault="001C37D9" w:rsidP="001C37D9">
            <w:pPr>
              <w:pStyle w:val="a4"/>
              <w:ind w:left="-121" w:right="-121"/>
            </w:pPr>
            <w:r w:rsidRPr="000F0B86">
              <w:t>0.87</w:t>
            </w:r>
          </w:p>
        </w:tc>
      </w:tr>
      <w:tr w:rsidR="001C37D9" w:rsidRPr="000F0B86" w14:paraId="1EFA1CDA" w14:textId="77777777" w:rsidTr="001C37D9">
        <w:trPr>
          <w:divId w:val="1712145106"/>
          <w:trHeight w:val="276"/>
        </w:trPr>
        <w:tc>
          <w:tcPr>
            <w:tcW w:w="1162" w:type="dxa"/>
            <w:gridSpan w:val="2"/>
            <w:noWrap/>
            <w:hideMark/>
          </w:tcPr>
          <w:p w14:paraId="3E44320B" w14:textId="77777777" w:rsidR="001C37D9" w:rsidRPr="000F0B86" w:rsidRDefault="001C37D9" w:rsidP="001C37D9">
            <w:pPr>
              <w:pStyle w:val="a4"/>
              <w:ind w:left="-121" w:right="-121"/>
            </w:pPr>
            <w:r w:rsidRPr="000F0B86">
              <w:t>最大配筋率</w:t>
            </w:r>
          </w:p>
        </w:tc>
        <w:tc>
          <w:tcPr>
            <w:tcW w:w="13114" w:type="dxa"/>
            <w:gridSpan w:val="31"/>
            <w:noWrap/>
            <w:hideMark/>
          </w:tcPr>
          <w:p w14:paraId="59409DFF" w14:textId="77777777" w:rsidR="001C37D9" w:rsidRPr="000F0B86" w:rsidRDefault="001C37D9" w:rsidP="001C37D9">
            <w:pPr>
              <w:pStyle w:val="a4"/>
              <w:ind w:left="-121" w:right="-121"/>
            </w:pPr>
            <w:r w:rsidRPr="000F0B86">
              <w:t>5.00</w:t>
            </w:r>
          </w:p>
        </w:tc>
      </w:tr>
      <w:tr w:rsidR="001C37D9" w:rsidRPr="000F0B86" w14:paraId="20EF2442" w14:textId="77777777" w:rsidTr="001C37D9">
        <w:trPr>
          <w:divId w:val="1712145106"/>
          <w:trHeight w:val="276"/>
        </w:trPr>
        <w:tc>
          <w:tcPr>
            <w:tcW w:w="1162" w:type="dxa"/>
            <w:gridSpan w:val="2"/>
            <w:noWrap/>
            <w:hideMark/>
          </w:tcPr>
          <w:p w14:paraId="7C31892B" w14:textId="77777777" w:rsidR="001C37D9" w:rsidRPr="000F0B86" w:rsidRDefault="001C37D9" w:rsidP="001C37D9">
            <w:pPr>
              <w:pStyle w:val="a4"/>
              <w:ind w:left="-121" w:right="-121"/>
            </w:pPr>
            <w:r w:rsidRPr="000F0B86">
              <w:t>单侧最小面积</w:t>
            </w:r>
          </w:p>
        </w:tc>
        <w:tc>
          <w:tcPr>
            <w:tcW w:w="13114" w:type="dxa"/>
            <w:gridSpan w:val="31"/>
            <w:noWrap/>
            <w:hideMark/>
          </w:tcPr>
          <w:p w14:paraId="13683CBF" w14:textId="77777777" w:rsidR="001C37D9" w:rsidRPr="000F0B86" w:rsidRDefault="001C37D9" w:rsidP="001C37D9">
            <w:pPr>
              <w:pStyle w:val="a4"/>
              <w:ind w:left="-121" w:right="-121"/>
            </w:pPr>
            <w:r w:rsidRPr="000F0B86">
              <w:t>720</w:t>
            </w:r>
          </w:p>
        </w:tc>
      </w:tr>
      <w:tr w:rsidR="001C37D9" w:rsidRPr="000F0B86" w14:paraId="04930C85" w14:textId="77777777" w:rsidTr="001C37D9">
        <w:trPr>
          <w:divId w:val="1712145106"/>
          <w:trHeight w:val="276"/>
        </w:trPr>
        <w:tc>
          <w:tcPr>
            <w:tcW w:w="1162" w:type="dxa"/>
            <w:gridSpan w:val="2"/>
            <w:noWrap/>
            <w:hideMark/>
          </w:tcPr>
          <w:p w14:paraId="114ECCA6" w14:textId="77777777" w:rsidR="001C37D9" w:rsidRPr="000F0B86" w:rsidRDefault="001C37D9" w:rsidP="001C37D9">
            <w:pPr>
              <w:pStyle w:val="a4"/>
              <w:ind w:left="-121" w:right="-121"/>
            </w:pPr>
            <w:r w:rsidRPr="000F0B86">
              <w:t>双侧最小面积</w:t>
            </w:r>
          </w:p>
        </w:tc>
        <w:tc>
          <w:tcPr>
            <w:tcW w:w="13114" w:type="dxa"/>
            <w:gridSpan w:val="31"/>
            <w:noWrap/>
            <w:hideMark/>
          </w:tcPr>
          <w:p w14:paraId="170DB986" w14:textId="77777777" w:rsidR="001C37D9" w:rsidRPr="000F0B86" w:rsidRDefault="001C37D9" w:rsidP="001C37D9">
            <w:pPr>
              <w:pStyle w:val="a4"/>
              <w:ind w:left="-121" w:right="-121"/>
            </w:pPr>
            <w:r w:rsidRPr="000F0B86">
              <w:t>2700</w:t>
            </w:r>
          </w:p>
        </w:tc>
      </w:tr>
      <w:tr w:rsidR="001C37D9" w:rsidRPr="000F0B86" w14:paraId="695EA4DD" w14:textId="77777777" w:rsidTr="001C37D9">
        <w:trPr>
          <w:divId w:val="1712145106"/>
          <w:trHeight w:val="276"/>
        </w:trPr>
        <w:tc>
          <w:tcPr>
            <w:tcW w:w="14276" w:type="dxa"/>
            <w:gridSpan w:val="33"/>
            <w:noWrap/>
            <w:hideMark/>
          </w:tcPr>
          <w:p w14:paraId="1853FEB2" w14:textId="77777777" w:rsidR="001C37D9" w:rsidRPr="000F0B86" w:rsidRDefault="001C37D9" w:rsidP="001C37D9">
            <w:pPr>
              <w:pStyle w:val="a4"/>
              <w:ind w:left="-121" w:right="-121"/>
            </w:pPr>
            <w:r w:rsidRPr="000F0B86">
              <w:t>1</w:t>
            </w:r>
            <w:r w:rsidRPr="000F0B86">
              <w:t>层</w:t>
            </w:r>
          </w:p>
        </w:tc>
      </w:tr>
      <w:tr w:rsidR="00E854E0" w:rsidRPr="000F0B86" w14:paraId="6D62C99F" w14:textId="77777777" w:rsidTr="001C37D9">
        <w:trPr>
          <w:divId w:val="1712145106"/>
          <w:trHeight w:val="276"/>
        </w:trPr>
        <w:tc>
          <w:tcPr>
            <w:tcW w:w="1162" w:type="dxa"/>
            <w:gridSpan w:val="2"/>
            <w:vMerge w:val="restart"/>
            <w:noWrap/>
            <w:hideMark/>
          </w:tcPr>
          <w:p w14:paraId="6EE7A6F2" w14:textId="77777777" w:rsidR="001C37D9" w:rsidRPr="000F0B86" w:rsidRDefault="001C37D9" w:rsidP="001C37D9">
            <w:pPr>
              <w:pStyle w:val="a4"/>
              <w:ind w:left="-121" w:right="-121"/>
            </w:pPr>
            <w:r w:rsidRPr="000F0B86">
              <w:t>类型</w:t>
            </w:r>
          </w:p>
        </w:tc>
        <w:tc>
          <w:tcPr>
            <w:tcW w:w="1635" w:type="dxa"/>
            <w:gridSpan w:val="3"/>
            <w:noWrap/>
            <w:hideMark/>
          </w:tcPr>
          <w:p w14:paraId="47FC8AFF" w14:textId="77777777" w:rsidR="001C37D9" w:rsidRPr="000F0B86" w:rsidRDefault="001C37D9" w:rsidP="001C37D9">
            <w:pPr>
              <w:pStyle w:val="a4"/>
              <w:ind w:left="-121" w:right="-121"/>
            </w:pPr>
            <w:r w:rsidRPr="000F0B86">
              <w:t>A</w:t>
            </w:r>
            <w:r w:rsidRPr="000F0B86">
              <w:t>柱上</w:t>
            </w:r>
          </w:p>
        </w:tc>
        <w:tc>
          <w:tcPr>
            <w:tcW w:w="1635" w:type="dxa"/>
            <w:gridSpan w:val="3"/>
            <w:noWrap/>
            <w:hideMark/>
          </w:tcPr>
          <w:p w14:paraId="3E6D46DB" w14:textId="77777777" w:rsidR="001C37D9" w:rsidRPr="000F0B86" w:rsidRDefault="001C37D9" w:rsidP="001C37D9">
            <w:pPr>
              <w:pStyle w:val="a4"/>
              <w:ind w:left="-121" w:right="-121"/>
            </w:pPr>
            <w:r w:rsidRPr="000F0B86">
              <w:t>A</w:t>
            </w:r>
            <w:r w:rsidRPr="000F0B86">
              <w:t>柱下</w:t>
            </w:r>
          </w:p>
        </w:tc>
        <w:tc>
          <w:tcPr>
            <w:tcW w:w="1635" w:type="dxa"/>
            <w:gridSpan w:val="4"/>
            <w:noWrap/>
            <w:hideMark/>
          </w:tcPr>
          <w:p w14:paraId="014420D2" w14:textId="77777777" w:rsidR="001C37D9" w:rsidRPr="000F0B86" w:rsidRDefault="001C37D9" w:rsidP="001C37D9">
            <w:pPr>
              <w:pStyle w:val="a4"/>
              <w:ind w:left="-121" w:right="-121"/>
            </w:pPr>
            <w:r w:rsidRPr="000F0B86">
              <w:t>B</w:t>
            </w:r>
            <w:r w:rsidRPr="000F0B86">
              <w:t>柱上</w:t>
            </w:r>
          </w:p>
        </w:tc>
        <w:tc>
          <w:tcPr>
            <w:tcW w:w="1652" w:type="dxa"/>
            <w:gridSpan w:val="3"/>
            <w:noWrap/>
            <w:hideMark/>
          </w:tcPr>
          <w:p w14:paraId="2DABC2ED" w14:textId="77777777" w:rsidR="001C37D9" w:rsidRPr="000F0B86" w:rsidRDefault="001C37D9" w:rsidP="001C37D9">
            <w:pPr>
              <w:pStyle w:val="a4"/>
              <w:ind w:left="-121" w:right="-121"/>
            </w:pPr>
            <w:r w:rsidRPr="000F0B86">
              <w:t>B</w:t>
            </w:r>
            <w:r w:rsidRPr="000F0B86">
              <w:t>柱下</w:t>
            </w:r>
          </w:p>
        </w:tc>
        <w:tc>
          <w:tcPr>
            <w:tcW w:w="1635" w:type="dxa"/>
            <w:gridSpan w:val="5"/>
            <w:noWrap/>
            <w:hideMark/>
          </w:tcPr>
          <w:p w14:paraId="3161BF23" w14:textId="77777777" w:rsidR="001C37D9" w:rsidRPr="000F0B86" w:rsidRDefault="001C37D9" w:rsidP="001C37D9">
            <w:pPr>
              <w:pStyle w:val="a4"/>
              <w:ind w:left="-121" w:right="-121"/>
            </w:pPr>
            <w:r w:rsidRPr="000F0B86">
              <w:t>C</w:t>
            </w:r>
            <w:r w:rsidRPr="000F0B86">
              <w:t>柱上</w:t>
            </w:r>
          </w:p>
        </w:tc>
        <w:tc>
          <w:tcPr>
            <w:tcW w:w="1652" w:type="dxa"/>
            <w:gridSpan w:val="4"/>
            <w:noWrap/>
            <w:hideMark/>
          </w:tcPr>
          <w:p w14:paraId="0DEE7A2C" w14:textId="77777777" w:rsidR="001C37D9" w:rsidRPr="000F0B86" w:rsidRDefault="001C37D9" w:rsidP="001C37D9">
            <w:pPr>
              <w:pStyle w:val="a4"/>
              <w:ind w:left="-121" w:right="-121"/>
            </w:pPr>
            <w:r w:rsidRPr="000F0B86">
              <w:t>C</w:t>
            </w:r>
            <w:r w:rsidRPr="000F0B86">
              <w:t>柱下</w:t>
            </w:r>
          </w:p>
        </w:tc>
        <w:tc>
          <w:tcPr>
            <w:tcW w:w="1635" w:type="dxa"/>
            <w:gridSpan w:val="5"/>
            <w:noWrap/>
            <w:hideMark/>
          </w:tcPr>
          <w:p w14:paraId="10D19AA7" w14:textId="77777777" w:rsidR="001C37D9" w:rsidRPr="000F0B86" w:rsidRDefault="001C37D9" w:rsidP="001C37D9">
            <w:pPr>
              <w:pStyle w:val="a4"/>
              <w:ind w:left="-121" w:right="-121"/>
            </w:pPr>
            <w:r w:rsidRPr="000F0B86">
              <w:t>D</w:t>
            </w:r>
            <w:r w:rsidRPr="000F0B86">
              <w:t>柱上</w:t>
            </w:r>
          </w:p>
        </w:tc>
        <w:tc>
          <w:tcPr>
            <w:tcW w:w="1635" w:type="dxa"/>
            <w:gridSpan w:val="4"/>
            <w:noWrap/>
            <w:hideMark/>
          </w:tcPr>
          <w:p w14:paraId="5426BE63" w14:textId="77777777" w:rsidR="001C37D9" w:rsidRPr="000F0B86" w:rsidRDefault="001C37D9" w:rsidP="001C37D9">
            <w:pPr>
              <w:pStyle w:val="a4"/>
              <w:ind w:left="-121" w:right="-121"/>
            </w:pPr>
            <w:r w:rsidRPr="000F0B86">
              <w:t>D</w:t>
            </w:r>
            <w:r w:rsidRPr="000F0B86">
              <w:t>柱下</w:t>
            </w:r>
          </w:p>
        </w:tc>
      </w:tr>
      <w:tr w:rsidR="001C37D9" w:rsidRPr="000F0B86" w14:paraId="1F552B2A" w14:textId="77777777" w:rsidTr="001C37D9">
        <w:trPr>
          <w:divId w:val="1712145106"/>
          <w:trHeight w:val="276"/>
        </w:trPr>
        <w:tc>
          <w:tcPr>
            <w:tcW w:w="1162" w:type="dxa"/>
            <w:gridSpan w:val="2"/>
            <w:vMerge/>
            <w:hideMark/>
          </w:tcPr>
          <w:p w14:paraId="01DDBF45" w14:textId="77777777" w:rsidR="001C37D9" w:rsidRPr="000F0B86" w:rsidRDefault="001C37D9" w:rsidP="001C37D9">
            <w:pPr>
              <w:pStyle w:val="a4"/>
              <w:ind w:left="-121" w:right="-121"/>
            </w:pPr>
          </w:p>
        </w:tc>
        <w:tc>
          <w:tcPr>
            <w:tcW w:w="543" w:type="dxa"/>
            <w:noWrap/>
            <w:hideMark/>
          </w:tcPr>
          <w:p w14:paraId="32FF59C3" w14:textId="77777777" w:rsidR="001C37D9" w:rsidRPr="000F0B86" w:rsidRDefault="001C37D9" w:rsidP="001C37D9">
            <w:pPr>
              <w:pStyle w:val="a4"/>
              <w:ind w:left="-121" w:right="-121"/>
            </w:pPr>
            <w:r w:rsidRPr="000F0B86">
              <w:t>|M|max</w:t>
            </w:r>
          </w:p>
        </w:tc>
        <w:tc>
          <w:tcPr>
            <w:tcW w:w="551" w:type="dxa"/>
            <w:noWrap/>
            <w:hideMark/>
          </w:tcPr>
          <w:p w14:paraId="09236151" w14:textId="77777777" w:rsidR="001C37D9" w:rsidRPr="000F0B86" w:rsidRDefault="001C37D9" w:rsidP="001C37D9">
            <w:pPr>
              <w:pStyle w:val="a4"/>
              <w:ind w:left="-121" w:right="-121"/>
            </w:pPr>
            <w:r w:rsidRPr="000F0B86">
              <w:t>Nmin</w:t>
            </w:r>
          </w:p>
        </w:tc>
        <w:tc>
          <w:tcPr>
            <w:tcW w:w="541" w:type="dxa"/>
            <w:noWrap/>
            <w:hideMark/>
          </w:tcPr>
          <w:p w14:paraId="2D5911E1" w14:textId="77777777" w:rsidR="001C37D9" w:rsidRPr="000F0B86" w:rsidRDefault="001C37D9" w:rsidP="001C37D9">
            <w:pPr>
              <w:pStyle w:val="a4"/>
              <w:ind w:left="-121" w:right="-121"/>
            </w:pPr>
            <w:r w:rsidRPr="000F0B86">
              <w:t>Nmax</w:t>
            </w:r>
          </w:p>
        </w:tc>
        <w:tc>
          <w:tcPr>
            <w:tcW w:w="543" w:type="dxa"/>
            <w:noWrap/>
            <w:hideMark/>
          </w:tcPr>
          <w:p w14:paraId="4D0FBA15" w14:textId="77777777" w:rsidR="001C37D9" w:rsidRPr="000F0B86" w:rsidRDefault="001C37D9" w:rsidP="001C37D9">
            <w:pPr>
              <w:pStyle w:val="a4"/>
              <w:ind w:left="-121" w:right="-121"/>
            </w:pPr>
            <w:r w:rsidRPr="000F0B86">
              <w:t>|M|max</w:t>
            </w:r>
          </w:p>
        </w:tc>
        <w:tc>
          <w:tcPr>
            <w:tcW w:w="551" w:type="dxa"/>
            <w:noWrap/>
            <w:hideMark/>
          </w:tcPr>
          <w:p w14:paraId="6F628D32" w14:textId="77777777" w:rsidR="001C37D9" w:rsidRPr="000F0B86" w:rsidRDefault="001C37D9" w:rsidP="001C37D9">
            <w:pPr>
              <w:pStyle w:val="a4"/>
              <w:ind w:left="-121" w:right="-121"/>
            </w:pPr>
            <w:r w:rsidRPr="000F0B86">
              <w:t>Nmin</w:t>
            </w:r>
          </w:p>
        </w:tc>
        <w:tc>
          <w:tcPr>
            <w:tcW w:w="541" w:type="dxa"/>
            <w:noWrap/>
            <w:hideMark/>
          </w:tcPr>
          <w:p w14:paraId="32CFA1A3" w14:textId="77777777" w:rsidR="001C37D9" w:rsidRPr="000F0B86" w:rsidRDefault="001C37D9" w:rsidP="001C37D9">
            <w:pPr>
              <w:pStyle w:val="a4"/>
              <w:ind w:left="-121" w:right="-121"/>
            </w:pPr>
            <w:r w:rsidRPr="000F0B86">
              <w:t>Nmax</w:t>
            </w:r>
          </w:p>
        </w:tc>
        <w:tc>
          <w:tcPr>
            <w:tcW w:w="543" w:type="dxa"/>
            <w:gridSpan w:val="2"/>
            <w:noWrap/>
            <w:hideMark/>
          </w:tcPr>
          <w:p w14:paraId="6278C866" w14:textId="77777777" w:rsidR="001C37D9" w:rsidRPr="000F0B86" w:rsidRDefault="001C37D9" w:rsidP="001C37D9">
            <w:pPr>
              <w:pStyle w:val="a4"/>
              <w:ind w:left="-121" w:right="-121"/>
            </w:pPr>
            <w:r w:rsidRPr="000F0B86">
              <w:t>|M|max</w:t>
            </w:r>
          </w:p>
        </w:tc>
        <w:tc>
          <w:tcPr>
            <w:tcW w:w="541" w:type="dxa"/>
            <w:noWrap/>
            <w:hideMark/>
          </w:tcPr>
          <w:p w14:paraId="4EACD742" w14:textId="77777777" w:rsidR="001C37D9" w:rsidRPr="000F0B86" w:rsidRDefault="001C37D9" w:rsidP="001C37D9">
            <w:pPr>
              <w:pStyle w:val="a4"/>
              <w:ind w:left="-121" w:right="-121"/>
            </w:pPr>
            <w:r w:rsidRPr="000F0B86">
              <w:t>Nmin</w:t>
            </w:r>
          </w:p>
        </w:tc>
        <w:tc>
          <w:tcPr>
            <w:tcW w:w="551" w:type="dxa"/>
            <w:noWrap/>
            <w:hideMark/>
          </w:tcPr>
          <w:p w14:paraId="57CACF86" w14:textId="77777777" w:rsidR="001C37D9" w:rsidRPr="000F0B86" w:rsidRDefault="001C37D9" w:rsidP="001C37D9">
            <w:pPr>
              <w:pStyle w:val="a4"/>
              <w:ind w:left="-121" w:right="-121"/>
            </w:pPr>
            <w:r w:rsidRPr="000F0B86">
              <w:t>Nmax</w:t>
            </w:r>
          </w:p>
        </w:tc>
        <w:tc>
          <w:tcPr>
            <w:tcW w:w="543" w:type="dxa"/>
            <w:noWrap/>
            <w:hideMark/>
          </w:tcPr>
          <w:p w14:paraId="1A882BA3" w14:textId="77777777" w:rsidR="001C37D9" w:rsidRPr="000F0B86" w:rsidRDefault="001C37D9" w:rsidP="001C37D9">
            <w:pPr>
              <w:pStyle w:val="a4"/>
              <w:ind w:left="-121" w:right="-121"/>
            </w:pPr>
            <w:r w:rsidRPr="000F0B86">
              <w:t>|M|max</w:t>
            </w:r>
          </w:p>
        </w:tc>
        <w:tc>
          <w:tcPr>
            <w:tcW w:w="541" w:type="dxa"/>
            <w:noWrap/>
            <w:hideMark/>
          </w:tcPr>
          <w:p w14:paraId="74FECB87" w14:textId="77777777" w:rsidR="001C37D9" w:rsidRPr="000F0B86" w:rsidRDefault="001C37D9" w:rsidP="001C37D9">
            <w:pPr>
              <w:pStyle w:val="a4"/>
              <w:ind w:left="-121" w:right="-121"/>
            </w:pPr>
            <w:r w:rsidRPr="000F0B86">
              <w:t>Nmin</w:t>
            </w:r>
          </w:p>
        </w:tc>
        <w:tc>
          <w:tcPr>
            <w:tcW w:w="568" w:type="dxa"/>
            <w:gridSpan w:val="2"/>
            <w:noWrap/>
            <w:hideMark/>
          </w:tcPr>
          <w:p w14:paraId="6DD2E689" w14:textId="77777777" w:rsidR="001C37D9" w:rsidRPr="000F0B86" w:rsidRDefault="001C37D9" w:rsidP="001C37D9">
            <w:pPr>
              <w:pStyle w:val="a4"/>
              <w:ind w:left="-121" w:right="-121"/>
            </w:pPr>
            <w:r w:rsidRPr="000F0B86">
              <w:t>Nmax</w:t>
            </w:r>
          </w:p>
        </w:tc>
        <w:tc>
          <w:tcPr>
            <w:tcW w:w="543" w:type="dxa"/>
            <w:gridSpan w:val="2"/>
            <w:noWrap/>
            <w:hideMark/>
          </w:tcPr>
          <w:p w14:paraId="4EE31692" w14:textId="77777777" w:rsidR="001C37D9" w:rsidRPr="000F0B86" w:rsidRDefault="001C37D9" w:rsidP="001C37D9">
            <w:pPr>
              <w:pStyle w:val="a4"/>
              <w:ind w:left="-121" w:right="-121"/>
            </w:pPr>
            <w:r w:rsidRPr="000F0B86">
              <w:t>|M|max</w:t>
            </w:r>
          </w:p>
        </w:tc>
        <w:tc>
          <w:tcPr>
            <w:tcW w:w="541" w:type="dxa"/>
            <w:noWrap/>
            <w:hideMark/>
          </w:tcPr>
          <w:p w14:paraId="78E5C22B" w14:textId="77777777" w:rsidR="001C37D9" w:rsidRPr="000F0B86" w:rsidRDefault="001C37D9" w:rsidP="001C37D9">
            <w:pPr>
              <w:pStyle w:val="a4"/>
              <w:ind w:left="-121" w:right="-121"/>
            </w:pPr>
            <w:r w:rsidRPr="000F0B86">
              <w:t>Nmin</w:t>
            </w:r>
          </w:p>
        </w:tc>
        <w:tc>
          <w:tcPr>
            <w:tcW w:w="551" w:type="dxa"/>
            <w:gridSpan w:val="2"/>
            <w:noWrap/>
            <w:hideMark/>
          </w:tcPr>
          <w:p w14:paraId="2156D160" w14:textId="77777777" w:rsidR="001C37D9" w:rsidRPr="000F0B86" w:rsidRDefault="001C37D9" w:rsidP="001C37D9">
            <w:pPr>
              <w:pStyle w:val="a4"/>
              <w:ind w:left="-121" w:right="-121"/>
            </w:pPr>
            <w:r w:rsidRPr="000F0B86">
              <w:t>Nmax</w:t>
            </w:r>
          </w:p>
        </w:tc>
        <w:tc>
          <w:tcPr>
            <w:tcW w:w="543" w:type="dxa"/>
            <w:noWrap/>
            <w:hideMark/>
          </w:tcPr>
          <w:p w14:paraId="1AAB1D21" w14:textId="77777777" w:rsidR="001C37D9" w:rsidRPr="000F0B86" w:rsidRDefault="001C37D9" w:rsidP="001C37D9">
            <w:pPr>
              <w:pStyle w:val="a4"/>
              <w:ind w:left="-121" w:right="-121"/>
            </w:pPr>
            <w:r w:rsidRPr="000F0B86">
              <w:t>|M|max</w:t>
            </w:r>
          </w:p>
        </w:tc>
        <w:tc>
          <w:tcPr>
            <w:tcW w:w="541" w:type="dxa"/>
            <w:noWrap/>
            <w:hideMark/>
          </w:tcPr>
          <w:p w14:paraId="318938E1" w14:textId="77777777" w:rsidR="001C37D9" w:rsidRPr="000F0B86" w:rsidRDefault="001C37D9" w:rsidP="001C37D9">
            <w:pPr>
              <w:pStyle w:val="a4"/>
              <w:ind w:left="-121" w:right="-121"/>
            </w:pPr>
            <w:r w:rsidRPr="000F0B86">
              <w:t>Nmin</w:t>
            </w:r>
          </w:p>
        </w:tc>
        <w:tc>
          <w:tcPr>
            <w:tcW w:w="568" w:type="dxa"/>
            <w:gridSpan w:val="2"/>
            <w:noWrap/>
            <w:hideMark/>
          </w:tcPr>
          <w:p w14:paraId="7857EAEC" w14:textId="77777777" w:rsidR="001C37D9" w:rsidRPr="000F0B86" w:rsidRDefault="001C37D9" w:rsidP="001C37D9">
            <w:pPr>
              <w:pStyle w:val="a4"/>
              <w:ind w:left="-121" w:right="-121"/>
            </w:pPr>
            <w:r w:rsidRPr="000F0B86">
              <w:t>Nmax</w:t>
            </w:r>
          </w:p>
        </w:tc>
        <w:tc>
          <w:tcPr>
            <w:tcW w:w="543" w:type="dxa"/>
            <w:gridSpan w:val="2"/>
            <w:noWrap/>
            <w:hideMark/>
          </w:tcPr>
          <w:p w14:paraId="5FDC621C" w14:textId="77777777" w:rsidR="001C37D9" w:rsidRPr="000F0B86" w:rsidRDefault="001C37D9" w:rsidP="001C37D9">
            <w:pPr>
              <w:pStyle w:val="a4"/>
              <w:ind w:left="-121" w:right="-121"/>
            </w:pPr>
            <w:r w:rsidRPr="000F0B86">
              <w:t>|M|max</w:t>
            </w:r>
          </w:p>
        </w:tc>
        <w:tc>
          <w:tcPr>
            <w:tcW w:w="551" w:type="dxa"/>
            <w:noWrap/>
            <w:hideMark/>
          </w:tcPr>
          <w:p w14:paraId="24ACA81C" w14:textId="77777777" w:rsidR="001C37D9" w:rsidRPr="000F0B86" w:rsidRDefault="001C37D9" w:rsidP="001C37D9">
            <w:pPr>
              <w:pStyle w:val="a4"/>
              <w:ind w:left="-121" w:right="-121"/>
            </w:pPr>
            <w:r w:rsidRPr="000F0B86">
              <w:t>Nmin</w:t>
            </w:r>
          </w:p>
        </w:tc>
        <w:tc>
          <w:tcPr>
            <w:tcW w:w="541" w:type="dxa"/>
            <w:gridSpan w:val="2"/>
            <w:noWrap/>
            <w:hideMark/>
          </w:tcPr>
          <w:p w14:paraId="0EBA0F25" w14:textId="77777777" w:rsidR="001C37D9" w:rsidRPr="000F0B86" w:rsidRDefault="001C37D9" w:rsidP="001C37D9">
            <w:pPr>
              <w:pStyle w:val="a4"/>
              <w:ind w:left="-121" w:right="-121"/>
            </w:pPr>
            <w:r w:rsidRPr="000F0B86">
              <w:t>Nmax</w:t>
            </w:r>
          </w:p>
        </w:tc>
        <w:tc>
          <w:tcPr>
            <w:tcW w:w="543" w:type="dxa"/>
            <w:noWrap/>
            <w:hideMark/>
          </w:tcPr>
          <w:p w14:paraId="12E3B12C" w14:textId="77777777" w:rsidR="001C37D9" w:rsidRPr="000F0B86" w:rsidRDefault="001C37D9" w:rsidP="001C37D9">
            <w:pPr>
              <w:pStyle w:val="a4"/>
              <w:ind w:left="-121" w:right="-121"/>
            </w:pPr>
            <w:r w:rsidRPr="000F0B86">
              <w:t>|M|max</w:t>
            </w:r>
          </w:p>
        </w:tc>
        <w:tc>
          <w:tcPr>
            <w:tcW w:w="551" w:type="dxa"/>
            <w:noWrap/>
            <w:hideMark/>
          </w:tcPr>
          <w:p w14:paraId="44109756" w14:textId="77777777" w:rsidR="001C37D9" w:rsidRPr="000F0B86" w:rsidRDefault="001C37D9" w:rsidP="001C37D9">
            <w:pPr>
              <w:pStyle w:val="a4"/>
              <w:ind w:left="-121" w:right="-121"/>
            </w:pPr>
            <w:r w:rsidRPr="000F0B86">
              <w:t>Nmin</w:t>
            </w:r>
          </w:p>
        </w:tc>
        <w:tc>
          <w:tcPr>
            <w:tcW w:w="541" w:type="dxa"/>
            <w:noWrap/>
            <w:hideMark/>
          </w:tcPr>
          <w:p w14:paraId="4B8A9A7B" w14:textId="77777777" w:rsidR="001C37D9" w:rsidRPr="000F0B86" w:rsidRDefault="001C37D9" w:rsidP="001C37D9">
            <w:pPr>
              <w:pStyle w:val="a4"/>
              <w:ind w:left="-121" w:right="-121"/>
            </w:pPr>
            <w:r w:rsidRPr="000F0B86">
              <w:t>Nmax</w:t>
            </w:r>
          </w:p>
        </w:tc>
      </w:tr>
      <w:tr w:rsidR="001C37D9" w:rsidRPr="000F0B86" w14:paraId="61B9BB8C" w14:textId="77777777" w:rsidTr="001C37D9">
        <w:trPr>
          <w:divId w:val="1712145106"/>
          <w:trHeight w:val="276"/>
        </w:trPr>
        <w:tc>
          <w:tcPr>
            <w:tcW w:w="1162" w:type="dxa"/>
            <w:gridSpan w:val="2"/>
            <w:noWrap/>
            <w:hideMark/>
          </w:tcPr>
          <w:p w14:paraId="2165B2DE" w14:textId="77777777" w:rsidR="001C37D9" w:rsidRPr="000F0B86" w:rsidRDefault="001C37D9" w:rsidP="001C37D9">
            <w:pPr>
              <w:pStyle w:val="a4"/>
              <w:ind w:left="-121" w:right="-121"/>
            </w:pPr>
            <w:r w:rsidRPr="000F0B86">
              <w:t>弯矩</w:t>
            </w:r>
          </w:p>
        </w:tc>
        <w:tc>
          <w:tcPr>
            <w:tcW w:w="543" w:type="dxa"/>
            <w:noWrap/>
            <w:hideMark/>
          </w:tcPr>
          <w:p w14:paraId="558BA27F" w14:textId="77777777" w:rsidR="001C37D9" w:rsidRPr="000F0B86" w:rsidRDefault="001C37D9" w:rsidP="001C37D9">
            <w:pPr>
              <w:pStyle w:val="a4"/>
              <w:ind w:left="-121" w:right="-121"/>
            </w:pPr>
            <w:r w:rsidRPr="000F0B86">
              <w:t>199.48</w:t>
            </w:r>
          </w:p>
        </w:tc>
        <w:tc>
          <w:tcPr>
            <w:tcW w:w="551" w:type="dxa"/>
            <w:noWrap/>
            <w:hideMark/>
          </w:tcPr>
          <w:p w14:paraId="68E5D6A6" w14:textId="77777777" w:rsidR="001C37D9" w:rsidRPr="000F0B86" w:rsidRDefault="001C37D9" w:rsidP="001C37D9">
            <w:pPr>
              <w:pStyle w:val="a4"/>
              <w:ind w:left="-121" w:right="-121"/>
            </w:pPr>
            <w:r w:rsidRPr="000F0B86">
              <w:t>147.10</w:t>
            </w:r>
          </w:p>
        </w:tc>
        <w:tc>
          <w:tcPr>
            <w:tcW w:w="541" w:type="dxa"/>
            <w:noWrap/>
            <w:hideMark/>
          </w:tcPr>
          <w:p w14:paraId="54688974" w14:textId="77777777" w:rsidR="001C37D9" w:rsidRPr="000F0B86" w:rsidRDefault="001C37D9" w:rsidP="001C37D9">
            <w:pPr>
              <w:pStyle w:val="a4"/>
              <w:ind w:left="-121" w:right="-121"/>
            </w:pPr>
            <w:r w:rsidRPr="000F0B86">
              <w:t>199.48</w:t>
            </w:r>
          </w:p>
        </w:tc>
        <w:tc>
          <w:tcPr>
            <w:tcW w:w="543" w:type="dxa"/>
            <w:noWrap/>
            <w:hideMark/>
          </w:tcPr>
          <w:p w14:paraId="496DF73D" w14:textId="77777777" w:rsidR="001C37D9" w:rsidRPr="000F0B86" w:rsidRDefault="001C37D9" w:rsidP="001C37D9">
            <w:pPr>
              <w:pStyle w:val="a4"/>
              <w:ind w:left="-121" w:right="-121"/>
            </w:pPr>
            <w:r w:rsidRPr="000F0B86">
              <w:t>334.20</w:t>
            </w:r>
          </w:p>
        </w:tc>
        <w:tc>
          <w:tcPr>
            <w:tcW w:w="551" w:type="dxa"/>
            <w:noWrap/>
            <w:hideMark/>
          </w:tcPr>
          <w:p w14:paraId="1AB2BFAC" w14:textId="77777777" w:rsidR="001C37D9" w:rsidRPr="000F0B86" w:rsidRDefault="001C37D9" w:rsidP="001C37D9">
            <w:pPr>
              <w:pStyle w:val="a4"/>
              <w:ind w:left="-121" w:right="-121"/>
            </w:pPr>
            <w:r w:rsidRPr="000F0B86">
              <w:t>308.01</w:t>
            </w:r>
          </w:p>
        </w:tc>
        <w:tc>
          <w:tcPr>
            <w:tcW w:w="541" w:type="dxa"/>
            <w:noWrap/>
            <w:hideMark/>
          </w:tcPr>
          <w:p w14:paraId="566FDB29" w14:textId="77777777" w:rsidR="001C37D9" w:rsidRPr="000F0B86" w:rsidRDefault="001C37D9" w:rsidP="001C37D9">
            <w:pPr>
              <w:pStyle w:val="a4"/>
              <w:ind w:left="-121" w:right="-121"/>
            </w:pPr>
            <w:r w:rsidRPr="000F0B86">
              <w:t>334.20</w:t>
            </w:r>
          </w:p>
        </w:tc>
        <w:tc>
          <w:tcPr>
            <w:tcW w:w="543" w:type="dxa"/>
            <w:gridSpan w:val="2"/>
            <w:noWrap/>
            <w:hideMark/>
          </w:tcPr>
          <w:p w14:paraId="1C379E25" w14:textId="77777777" w:rsidR="001C37D9" w:rsidRPr="000F0B86" w:rsidRDefault="001C37D9" w:rsidP="001C37D9">
            <w:pPr>
              <w:pStyle w:val="a4"/>
              <w:ind w:left="-121" w:right="-121"/>
            </w:pPr>
            <w:r w:rsidRPr="000F0B86">
              <w:t>272.71</w:t>
            </w:r>
          </w:p>
        </w:tc>
        <w:tc>
          <w:tcPr>
            <w:tcW w:w="541" w:type="dxa"/>
            <w:noWrap/>
            <w:hideMark/>
          </w:tcPr>
          <w:p w14:paraId="1CBABAA6" w14:textId="77777777" w:rsidR="001C37D9" w:rsidRPr="000F0B86" w:rsidRDefault="001C37D9" w:rsidP="001C37D9">
            <w:pPr>
              <w:pStyle w:val="a4"/>
              <w:ind w:left="-121" w:right="-121"/>
            </w:pPr>
            <w:r w:rsidRPr="000F0B86">
              <w:t>272.71</w:t>
            </w:r>
          </w:p>
        </w:tc>
        <w:tc>
          <w:tcPr>
            <w:tcW w:w="551" w:type="dxa"/>
            <w:noWrap/>
            <w:hideMark/>
          </w:tcPr>
          <w:p w14:paraId="4297378A" w14:textId="77777777" w:rsidR="001C37D9" w:rsidRPr="000F0B86" w:rsidRDefault="001C37D9" w:rsidP="001C37D9">
            <w:pPr>
              <w:pStyle w:val="a4"/>
              <w:ind w:left="-121" w:right="-121"/>
            </w:pPr>
            <w:r w:rsidRPr="000F0B86">
              <w:t>222.69</w:t>
            </w:r>
          </w:p>
        </w:tc>
        <w:tc>
          <w:tcPr>
            <w:tcW w:w="543" w:type="dxa"/>
            <w:noWrap/>
            <w:hideMark/>
          </w:tcPr>
          <w:p w14:paraId="3E3A7CAE" w14:textId="77777777" w:rsidR="001C37D9" w:rsidRPr="000F0B86" w:rsidRDefault="001C37D9" w:rsidP="001C37D9">
            <w:pPr>
              <w:pStyle w:val="a4"/>
              <w:ind w:left="-121" w:right="-121"/>
            </w:pPr>
            <w:r w:rsidRPr="000F0B86">
              <w:t>369.09</w:t>
            </w:r>
          </w:p>
        </w:tc>
        <w:tc>
          <w:tcPr>
            <w:tcW w:w="541" w:type="dxa"/>
            <w:noWrap/>
            <w:hideMark/>
          </w:tcPr>
          <w:p w14:paraId="64CDE6FE" w14:textId="77777777" w:rsidR="001C37D9" w:rsidRPr="000F0B86" w:rsidRDefault="001C37D9" w:rsidP="001C37D9">
            <w:pPr>
              <w:pStyle w:val="a4"/>
              <w:ind w:left="-121" w:right="-121"/>
            </w:pPr>
            <w:r w:rsidRPr="000F0B86">
              <w:t>369.09</w:t>
            </w:r>
          </w:p>
        </w:tc>
        <w:tc>
          <w:tcPr>
            <w:tcW w:w="568" w:type="dxa"/>
            <w:gridSpan w:val="2"/>
            <w:noWrap/>
            <w:hideMark/>
          </w:tcPr>
          <w:p w14:paraId="4A237890" w14:textId="77777777" w:rsidR="001C37D9" w:rsidRPr="000F0B86" w:rsidRDefault="001C37D9" w:rsidP="001C37D9">
            <w:pPr>
              <w:pStyle w:val="a4"/>
              <w:ind w:left="-121" w:right="-121"/>
            </w:pPr>
            <w:r w:rsidRPr="000F0B86">
              <w:t>344.08</w:t>
            </w:r>
          </w:p>
        </w:tc>
        <w:tc>
          <w:tcPr>
            <w:tcW w:w="543" w:type="dxa"/>
            <w:gridSpan w:val="2"/>
            <w:noWrap/>
            <w:hideMark/>
          </w:tcPr>
          <w:p w14:paraId="4DD5016E" w14:textId="77777777" w:rsidR="001C37D9" w:rsidRPr="000F0B86" w:rsidRDefault="001C37D9" w:rsidP="001C37D9">
            <w:pPr>
              <w:pStyle w:val="a4"/>
              <w:ind w:left="-121" w:right="-121"/>
            </w:pPr>
            <w:r w:rsidRPr="000F0B86">
              <w:t>272.71</w:t>
            </w:r>
          </w:p>
        </w:tc>
        <w:tc>
          <w:tcPr>
            <w:tcW w:w="541" w:type="dxa"/>
            <w:noWrap/>
            <w:hideMark/>
          </w:tcPr>
          <w:p w14:paraId="7FA4BFFC" w14:textId="77777777" w:rsidR="001C37D9" w:rsidRPr="000F0B86" w:rsidRDefault="001C37D9" w:rsidP="001C37D9">
            <w:pPr>
              <w:pStyle w:val="a4"/>
              <w:ind w:left="-121" w:right="-121"/>
            </w:pPr>
            <w:r w:rsidRPr="000F0B86">
              <w:t>272.71</w:t>
            </w:r>
          </w:p>
        </w:tc>
        <w:tc>
          <w:tcPr>
            <w:tcW w:w="551" w:type="dxa"/>
            <w:gridSpan w:val="2"/>
            <w:noWrap/>
            <w:hideMark/>
          </w:tcPr>
          <w:p w14:paraId="6E661D61" w14:textId="77777777" w:rsidR="001C37D9" w:rsidRPr="000F0B86" w:rsidRDefault="001C37D9" w:rsidP="001C37D9">
            <w:pPr>
              <w:pStyle w:val="a4"/>
              <w:ind w:left="-121" w:right="-121"/>
            </w:pPr>
            <w:r w:rsidRPr="000F0B86">
              <w:t>222.69</w:t>
            </w:r>
          </w:p>
        </w:tc>
        <w:tc>
          <w:tcPr>
            <w:tcW w:w="543" w:type="dxa"/>
            <w:noWrap/>
            <w:hideMark/>
          </w:tcPr>
          <w:p w14:paraId="5E8215BC" w14:textId="77777777" w:rsidR="001C37D9" w:rsidRPr="000F0B86" w:rsidRDefault="001C37D9" w:rsidP="001C37D9">
            <w:pPr>
              <w:pStyle w:val="a4"/>
              <w:ind w:left="-121" w:right="-121"/>
            </w:pPr>
            <w:r w:rsidRPr="000F0B86">
              <w:t>369.09</w:t>
            </w:r>
          </w:p>
        </w:tc>
        <w:tc>
          <w:tcPr>
            <w:tcW w:w="541" w:type="dxa"/>
            <w:noWrap/>
            <w:hideMark/>
          </w:tcPr>
          <w:p w14:paraId="3F88C51C" w14:textId="77777777" w:rsidR="001C37D9" w:rsidRPr="000F0B86" w:rsidRDefault="001C37D9" w:rsidP="001C37D9">
            <w:pPr>
              <w:pStyle w:val="a4"/>
              <w:ind w:left="-121" w:right="-121"/>
            </w:pPr>
            <w:r w:rsidRPr="000F0B86">
              <w:t>369.09</w:t>
            </w:r>
          </w:p>
        </w:tc>
        <w:tc>
          <w:tcPr>
            <w:tcW w:w="568" w:type="dxa"/>
            <w:gridSpan w:val="2"/>
            <w:noWrap/>
            <w:hideMark/>
          </w:tcPr>
          <w:p w14:paraId="7CFE87A7" w14:textId="77777777" w:rsidR="001C37D9" w:rsidRPr="000F0B86" w:rsidRDefault="001C37D9" w:rsidP="001C37D9">
            <w:pPr>
              <w:pStyle w:val="a4"/>
              <w:ind w:left="-121" w:right="-121"/>
            </w:pPr>
            <w:r w:rsidRPr="000F0B86">
              <w:t>344.08</w:t>
            </w:r>
          </w:p>
        </w:tc>
        <w:tc>
          <w:tcPr>
            <w:tcW w:w="543" w:type="dxa"/>
            <w:gridSpan w:val="2"/>
            <w:noWrap/>
            <w:hideMark/>
          </w:tcPr>
          <w:p w14:paraId="4BA7129F" w14:textId="77777777" w:rsidR="001C37D9" w:rsidRPr="000F0B86" w:rsidRDefault="001C37D9" w:rsidP="001C37D9">
            <w:pPr>
              <w:pStyle w:val="a4"/>
              <w:ind w:left="-121" w:right="-121"/>
            </w:pPr>
            <w:r w:rsidRPr="000F0B86">
              <w:t>199.48</w:t>
            </w:r>
          </w:p>
        </w:tc>
        <w:tc>
          <w:tcPr>
            <w:tcW w:w="551" w:type="dxa"/>
            <w:noWrap/>
            <w:hideMark/>
          </w:tcPr>
          <w:p w14:paraId="63822877" w14:textId="77777777" w:rsidR="001C37D9" w:rsidRPr="000F0B86" w:rsidRDefault="001C37D9" w:rsidP="001C37D9">
            <w:pPr>
              <w:pStyle w:val="a4"/>
              <w:ind w:left="-121" w:right="-121"/>
            </w:pPr>
            <w:r w:rsidRPr="000F0B86">
              <w:t>147.10</w:t>
            </w:r>
          </w:p>
        </w:tc>
        <w:tc>
          <w:tcPr>
            <w:tcW w:w="541" w:type="dxa"/>
            <w:gridSpan w:val="2"/>
            <w:noWrap/>
            <w:hideMark/>
          </w:tcPr>
          <w:p w14:paraId="13573ABE" w14:textId="77777777" w:rsidR="001C37D9" w:rsidRPr="000F0B86" w:rsidRDefault="001C37D9" w:rsidP="001C37D9">
            <w:pPr>
              <w:pStyle w:val="a4"/>
              <w:ind w:left="-121" w:right="-121"/>
            </w:pPr>
            <w:r w:rsidRPr="000F0B86">
              <w:t>199.48</w:t>
            </w:r>
          </w:p>
        </w:tc>
        <w:tc>
          <w:tcPr>
            <w:tcW w:w="543" w:type="dxa"/>
            <w:noWrap/>
            <w:hideMark/>
          </w:tcPr>
          <w:p w14:paraId="147558E0" w14:textId="77777777" w:rsidR="001C37D9" w:rsidRPr="000F0B86" w:rsidRDefault="001C37D9" w:rsidP="001C37D9">
            <w:pPr>
              <w:pStyle w:val="a4"/>
              <w:ind w:left="-121" w:right="-121"/>
            </w:pPr>
            <w:r w:rsidRPr="000F0B86">
              <w:t>334.20</w:t>
            </w:r>
          </w:p>
        </w:tc>
        <w:tc>
          <w:tcPr>
            <w:tcW w:w="551" w:type="dxa"/>
            <w:noWrap/>
            <w:hideMark/>
          </w:tcPr>
          <w:p w14:paraId="74DF58A5" w14:textId="77777777" w:rsidR="001C37D9" w:rsidRPr="000F0B86" w:rsidRDefault="001C37D9" w:rsidP="001C37D9">
            <w:pPr>
              <w:pStyle w:val="a4"/>
              <w:ind w:left="-121" w:right="-121"/>
            </w:pPr>
            <w:r w:rsidRPr="000F0B86">
              <w:t>308.01</w:t>
            </w:r>
          </w:p>
        </w:tc>
        <w:tc>
          <w:tcPr>
            <w:tcW w:w="541" w:type="dxa"/>
            <w:noWrap/>
            <w:hideMark/>
          </w:tcPr>
          <w:p w14:paraId="3758B8E3" w14:textId="77777777" w:rsidR="001C37D9" w:rsidRPr="000F0B86" w:rsidRDefault="001C37D9" w:rsidP="001C37D9">
            <w:pPr>
              <w:pStyle w:val="a4"/>
              <w:ind w:left="-121" w:right="-121"/>
            </w:pPr>
            <w:r w:rsidRPr="000F0B86">
              <w:t>334.20</w:t>
            </w:r>
          </w:p>
        </w:tc>
      </w:tr>
      <w:tr w:rsidR="001C37D9" w:rsidRPr="000F0B86" w14:paraId="52EDD532" w14:textId="77777777" w:rsidTr="001C37D9">
        <w:trPr>
          <w:divId w:val="1712145106"/>
          <w:trHeight w:val="276"/>
        </w:trPr>
        <w:tc>
          <w:tcPr>
            <w:tcW w:w="1162" w:type="dxa"/>
            <w:gridSpan w:val="2"/>
            <w:noWrap/>
            <w:hideMark/>
          </w:tcPr>
          <w:p w14:paraId="2D5CD6F5" w14:textId="77777777" w:rsidR="001C37D9" w:rsidRPr="000F0B86" w:rsidRDefault="001C37D9" w:rsidP="001C37D9">
            <w:pPr>
              <w:pStyle w:val="a4"/>
              <w:ind w:left="-121" w:right="-121"/>
            </w:pPr>
            <w:r w:rsidRPr="000F0B86">
              <w:lastRenderedPageBreak/>
              <w:t>轴力</w:t>
            </w:r>
          </w:p>
        </w:tc>
        <w:tc>
          <w:tcPr>
            <w:tcW w:w="543" w:type="dxa"/>
            <w:noWrap/>
            <w:hideMark/>
          </w:tcPr>
          <w:p w14:paraId="5DAF3A76" w14:textId="77777777" w:rsidR="001C37D9" w:rsidRPr="000F0B86" w:rsidRDefault="001C37D9" w:rsidP="001C37D9">
            <w:pPr>
              <w:pStyle w:val="a4"/>
              <w:ind w:left="-121" w:right="-121"/>
            </w:pPr>
            <w:r w:rsidRPr="000F0B86">
              <w:t>1095.49</w:t>
            </w:r>
          </w:p>
        </w:tc>
        <w:tc>
          <w:tcPr>
            <w:tcW w:w="551" w:type="dxa"/>
            <w:noWrap/>
            <w:hideMark/>
          </w:tcPr>
          <w:p w14:paraId="2662A952" w14:textId="77777777" w:rsidR="001C37D9" w:rsidRPr="000F0B86" w:rsidRDefault="001C37D9" w:rsidP="001C37D9">
            <w:pPr>
              <w:pStyle w:val="a4"/>
              <w:ind w:left="-121" w:right="-121"/>
            </w:pPr>
            <w:r w:rsidRPr="000F0B86">
              <w:t>774.74</w:t>
            </w:r>
          </w:p>
        </w:tc>
        <w:tc>
          <w:tcPr>
            <w:tcW w:w="541" w:type="dxa"/>
            <w:noWrap/>
            <w:hideMark/>
          </w:tcPr>
          <w:p w14:paraId="32066A35" w14:textId="77777777" w:rsidR="001C37D9" w:rsidRPr="000F0B86" w:rsidRDefault="001C37D9" w:rsidP="001C37D9">
            <w:pPr>
              <w:pStyle w:val="a4"/>
              <w:ind w:left="-121" w:right="-121"/>
            </w:pPr>
            <w:r w:rsidRPr="000F0B86">
              <w:t>1095.49</w:t>
            </w:r>
          </w:p>
        </w:tc>
        <w:tc>
          <w:tcPr>
            <w:tcW w:w="543" w:type="dxa"/>
            <w:noWrap/>
            <w:hideMark/>
          </w:tcPr>
          <w:p w14:paraId="3B254EAB" w14:textId="77777777" w:rsidR="001C37D9" w:rsidRPr="000F0B86" w:rsidRDefault="001C37D9" w:rsidP="001C37D9">
            <w:pPr>
              <w:pStyle w:val="a4"/>
              <w:ind w:left="-121" w:right="-121"/>
            </w:pPr>
            <w:r w:rsidRPr="000F0B86">
              <w:t>1147.80</w:t>
            </w:r>
          </w:p>
        </w:tc>
        <w:tc>
          <w:tcPr>
            <w:tcW w:w="551" w:type="dxa"/>
            <w:noWrap/>
            <w:hideMark/>
          </w:tcPr>
          <w:p w14:paraId="2147C0AD" w14:textId="77777777" w:rsidR="001C37D9" w:rsidRPr="000F0B86" w:rsidRDefault="001C37D9" w:rsidP="001C37D9">
            <w:pPr>
              <w:pStyle w:val="a4"/>
              <w:ind w:left="-121" w:right="-121"/>
            </w:pPr>
            <w:r w:rsidRPr="000F0B86">
              <w:t>827.06</w:t>
            </w:r>
          </w:p>
        </w:tc>
        <w:tc>
          <w:tcPr>
            <w:tcW w:w="541" w:type="dxa"/>
            <w:noWrap/>
            <w:hideMark/>
          </w:tcPr>
          <w:p w14:paraId="58B77C6C" w14:textId="77777777" w:rsidR="001C37D9" w:rsidRPr="000F0B86" w:rsidRDefault="001C37D9" w:rsidP="001C37D9">
            <w:pPr>
              <w:pStyle w:val="a4"/>
              <w:ind w:left="-121" w:right="-121"/>
            </w:pPr>
            <w:r w:rsidRPr="000F0B86">
              <w:t>1147.80</w:t>
            </w:r>
          </w:p>
        </w:tc>
        <w:tc>
          <w:tcPr>
            <w:tcW w:w="543" w:type="dxa"/>
            <w:gridSpan w:val="2"/>
            <w:noWrap/>
            <w:hideMark/>
          </w:tcPr>
          <w:p w14:paraId="122D1155" w14:textId="77777777" w:rsidR="001C37D9" w:rsidRPr="000F0B86" w:rsidRDefault="001C37D9" w:rsidP="001C37D9">
            <w:pPr>
              <w:pStyle w:val="a4"/>
              <w:ind w:left="-121" w:right="-121"/>
            </w:pPr>
            <w:r w:rsidRPr="000F0B86">
              <w:t>758.21</w:t>
            </w:r>
          </w:p>
        </w:tc>
        <w:tc>
          <w:tcPr>
            <w:tcW w:w="541" w:type="dxa"/>
            <w:noWrap/>
            <w:hideMark/>
          </w:tcPr>
          <w:p w14:paraId="65FE920A" w14:textId="77777777" w:rsidR="001C37D9" w:rsidRPr="000F0B86" w:rsidRDefault="001C37D9" w:rsidP="001C37D9">
            <w:pPr>
              <w:pStyle w:val="a4"/>
              <w:ind w:left="-121" w:right="-121"/>
            </w:pPr>
            <w:r w:rsidRPr="000F0B86">
              <w:t>758.21</w:t>
            </w:r>
          </w:p>
        </w:tc>
        <w:tc>
          <w:tcPr>
            <w:tcW w:w="551" w:type="dxa"/>
            <w:noWrap/>
            <w:hideMark/>
          </w:tcPr>
          <w:p w14:paraId="72357142" w14:textId="77777777" w:rsidR="001C37D9" w:rsidRPr="000F0B86" w:rsidRDefault="001C37D9" w:rsidP="001C37D9">
            <w:pPr>
              <w:pStyle w:val="a4"/>
              <w:ind w:left="-121" w:right="-121"/>
            </w:pPr>
            <w:r w:rsidRPr="000F0B86">
              <w:t>1140.24</w:t>
            </w:r>
          </w:p>
        </w:tc>
        <w:tc>
          <w:tcPr>
            <w:tcW w:w="543" w:type="dxa"/>
            <w:noWrap/>
            <w:hideMark/>
          </w:tcPr>
          <w:p w14:paraId="0746D2D6" w14:textId="77777777" w:rsidR="001C37D9" w:rsidRPr="000F0B86" w:rsidRDefault="001C37D9" w:rsidP="001C37D9">
            <w:pPr>
              <w:pStyle w:val="a4"/>
              <w:ind w:left="-121" w:right="-121"/>
            </w:pPr>
            <w:r w:rsidRPr="000F0B86">
              <w:t>810.52</w:t>
            </w:r>
          </w:p>
        </w:tc>
        <w:tc>
          <w:tcPr>
            <w:tcW w:w="541" w:type="dxa"/>
            <w:noWrap/>
            <w:hideMark/>
          </w:tcPr>
          <w:p w14:paraId="431317E9" w14:textId="77777777" w:rsidR="001C37D9" w:rsidRPr="000F0B86" w:rsidRDefault="001C37D9" w:rsidP="001C37D9">
            <w:pPr>
              <w:pStyle w:val="a4"/>
              <w:ind w:left="-121" w:right="-121"/>
            </w:pPr>
            <w:r w:rsidRPr="000F0B86">
              <w:t>810.52</w:t>
            </w:r>
          </w:p>
        </w:tc>
        <w:tc>
          <w:tcPr>
            <w:tcW w:w="568" w:type="dxa"/>
            <w:gridSpan w:val="2"/>
            <w:noWrap/>
            <w:hideMark/>
          </w:tcPr>
          <w:p w14:paraId="4E891A03" w14:textId="77777777" w:rsidR="001C37D9" w:rsidRPr="000F0B86" w:rsidRDefault="001C37D9" w:rsidP="001C37D9">
            <w:pPr>
              <w:pStyle w:val="a4"/>
              <w:ind w:left="-121" w:right="-121"/>
            </w:pPr>
            <w:r w:rsidRPr="000F0B86">
              <w:t>1192.56</w:t>
            </w:r>
          </w:p>
        </w:tc>
        <w:tc>
          <w:tcPr>
            <w:tcW w:w="543" w:type="dxa"/>
            <w:gridSpan w:val="2"/>
            <w:noWrap/>
            <w:hideMark/>
          </w:tcPr>
          <w:p w14:paraId="7CB7D328" w14:textId="77777777" w:rsidR="001C37D9" w:rsidRPr="000F0B86" w:rsidRDefault="001C37D9" w:rsidP="001C37D9">
            <w:pPr>
              <w:pStyle w:val="a4"/>
              <w:ind w:left="-121" w:right="-121"/>
            </w:pPr>
            <w:r w:rsidRPr="000F0B86">
              <w:t>758.21</w:t>
            </w:r>
          </w:p>
        </w:tc>
        <w:tc>
          <w:tcPr>
            <w:tcW w:w="541" w:type="dxa"/>
            <w:noWrap/>
            <w:hideMark/>
          </w:tcPr>
          <w:p w14:paraId="332C9F37" w14:textId="77777777" w:rsidR="001C37D9" w:rsidRPr="000F0B86" w:rsidRDefault="001C37D9" w:rsidP="001C37D9">
            <w:pPr>
              <w:pStyle w:val="a4"/>
              <w:ind w:left="-121" w:right="-121"/>
            </w:pPr>
            <w:r w:rsidRPr="000F0B86">
              <w:t>758.21</w:t>
            </w:r>
          </w:p>
        </w:tc>
        <w:tc>
          <w:tcPr>
            <w:tcW w:w="551" w:type="dxa"/>
            <w:gridSpan w:val="2"/>
            <w:noWrap/>
            <w:hideMark/>
          </w:tcPr>
          <w:p w14:paraId="51E4DA38" w14:textId="77777777" w:rsidR="001C37D9" w:rsidRPr="000F0B86" w:rsidRDefault="001C37D9" w:rsidP="001C37D9">
            <w:pPr>
              <w:pStyle w:val="a4"/>
              <w:ind w:left="-121" w:right="-121"/>
            </w:pPr>
            <w:r w:rsidRPr="000F0B86">
              <w:t>1140.24</w:t>
            </w:r>
          </w:p>
        </w:tc>
        <w:tc>
          <w:tcPr>
            <w:tcW w:w="543" w:type="dxa"/>
            <w:noWrap/>
            <w:hideMark/>
          </w:tcPr>
          <w:p w14:paraId="53947CFF" w14:textId="77777777" w:rsidR="001C37D9" w:rsidRPr="000F0B86" w:rsidRDefault="001C37D9" w:rsidP="001C37D9">
            <w:pPr>
              <w:pStyle w:val="a4"/>
              <w:ind w:left="-121" w:right="-121"/>
            </w:pPr>
            <w:r w:rsidRPr="000F0B86">
              <w:t>810.52</w:t>
            </w:r>
          </w:p>
        </w:tc>
        <w:tc>
          <w:tcPr>
            <w:tcW w:w="541" w:type="dxa"/>
            <w:noWrap/>
            <w:hideMark/>
          </w:tcPr>
          <w:p w14:paraId="028C16A3" w14:textId="77777777" w:rsidR="001C37D9" w:rsidRPr="000F0B86" w:rsidRDefault="001C37D9" w:rsidP="001C37D9">
            <w:pPr>
              <w:pStyle w:val="a4"/>
              <w:ind w:left="-121" w:right="-121"/>
            </w:pPr>
            <w:r w:rsidRPr="000F0B86">
              <w:t>810.52</w:t>
            </w:r>
          </w:p>
        </w:tc>
        <w:tc>
          <w:tcPr>
            <w:tcW w:w="568" w:type="dxa"/>
            <w:gridSpan w:val="2"/>
            <w:noWrap/>
            <w:hideMark/>
          </w:tcPr>
          <w:p w14:paraId="534D1014" w14:textId="77777777" w:rsidR="001C37D9" w:rsidRPr="000F0B86" w:rsidRDefault="001C37D9" w:rsidP="001C37D9">
            <w:pPr>
              <w:pStyle w:val="a4"/>
              <w:ind w:left="-121" w:right="-121"/>
            </w:pPr>
            <w:r w:rsidRPr="000F0B86">
              <w:t>1192.56</w:t>
            </w:r>
          </w:p>
        </w:tc>
        <w:tc>
          <w:tcPr>
            <w:tcW w:w="543" w:type="dxa"/>
            <w:gridSpan w:val="2"/>
            <w:noWrap/>
            <w:hideMark/>
          </w:tcPr>
          <w:p w14:paraId="4E6EB731" w14:textId="77777777" w:rsidR="001C37D9" w:rsidRPr="000F0B86" w:rsidRDefault="001C37D9" w:rsidP="001C37D9">
            <w:pPr>
              <w:pStyle w:val="a4"/>
              <w:ind w:left="-121" w:right="-121"/>
            </w:pPr>
            <w:r w:rsidRPr="000F0B86">
              <w:t>1095.49</w:t>
            </w:r>
          </w:p>
        </w:tc>
        <w:tc>
          <w:tcPr>
            <w:tcW w:w="551" w:type="dxa"/>
            <w:noWrap/>
            <w:hideMark/>
          </w:tcPr>
          <w:p w14:paraId="0876C12D" w14:textId="77777777" w:rsidR="001C37D9" w:rsidRPr="000F0B86" w:rsidRDefault="001C37D9" w:rsidP="001C37D9">
            <w:pPr>
              <w:pStyle w:val="a4"/>
              <w:ind w:left="-121" w:right="-121"/>
            </w:pPr>
            <w:r w:rsidRPr="000F0B86">
              <w:t>774.74</w:t>
            </w:r>
          </w:p>
        </w:tc>
        <w:tc>
          <w:tcPr>
            <w:tcW w:w="541" w:type="dxa"/>
            <w:gridSpan w:val="2"/>
            <w:noWrap/>
            <w:hideMark/>
          </w:tcPr>
          <w:p w14:paraId="4EDD7DD0" w14:textId="77777777" w:rsidR="001C37D9" w:rsidRPr="000F0B86" w:rsidRDefault="001C37D9" w:rsidP="001C37D9">
            <w:pPr>
              <w:pStyle w:val="a4"/>
              <w:ind w:left="-121" w:right="-121"/>
            </w:pPr>
            <w:r w:rsidRPr="000F0B86">
              <w:t>1095.49</w:t>
            </w:r>
          </w:p>
        </w:tc>
        <w:tc>
          <w:tcPr>
            <w:tcW w:w="543" w:type="dxa"/>
            <w:noWrap/>
            <w:hideMark/>
          </w:tcPr>
          <w:p w14:paraId="223083AF" w14:textId="77777777" w:rsidR="001C37D9" w:rsidRPr="000F0B86" w:rsidRDefault="001C37D9" w:rsidP="001C37D9">
            <w:pPr>
              <w:pStyle w:val="a4"/>
              <w:ind w:left="-121" w:right="-121"/>
            </w:pPr>
            <w:r w:rsidRPr="000F0B86">
              <w:t>1147.80</w:t>
            </w:r>
          </w:p>
        </w:tc>
        <w:tc>
          <w:tcPr>
            <w:tcW w:w="551" w:type="dxa"/>
            <w:noWrap/>
            <w:hideMark/>
          </w:tcPr>
          <w:p w14:paraId="3A38925D" w14:textId="77777777" w:rsidR="001C37D9" w:rsidRPr="000F0B86" w:rsidRDefault="001C37D9" w:rsidP="001C37D9">
            <w:pPr>
              <w:pStyle w:val="a4"/>
              <w:ind w:left="-121" w:right="-121"/>
            </w:pPr>
            <w:r w:rsidRPr="000F0B86">
              <w:t>827.06</w:t>
            </w:r>
          </w:p>
        </w:tc>
        <w:tc>
          <w:tcPr>
            <w:tcW w:w="541" w:type="dxa"/>
            <w:noWrap/>
            <w:hideMark/>
          </w:tcPr>
          <w:p w14:paraId="2753BFB2" w14:textId="77777777" w:rsidR="001C37D9" w:rsidRPr="000F0B86" w:rsidRDefault="001C37D9" w:rsidP="001C37D9">
            <w:pPr>
              <w:pStyle w:val="a4"/>
              <w:ind w:left="-121" w:right="-121"/>
            </w:pPr>
            <w:r w:rsidRPr="000F0B86">
              <w:t>1147.80</w:t>
            </w:r>
          </w:p>
        </w:tc>
      </w:tr>
      <w:tr w:rsidR="001C37D9" w:rsidRPr="000F0B86" w14:paraId="56C9AC2B" w14:textId="77777777" w:rsidTr="001C37D9">
        <w:trPr>
          <w:divId w:val="1712145106"/>
          <w:trHeight w:val="276"/>
        </w:trPr>
        <w:tc>
          <w:tcPr>
            <w:tcW w:w="1162" w:type="dxa"/>
            <w:gridSpan w:val="2"/>
            <w:noWrap/>
            <w:hideMark/>
          </w:tcPr>
          <w:p w14:paraId="0918CE96" w14:textId="77777777" w:rsidR="001C37D9" w:rsidRPr="000F0B86" w:rsidRDefault="001C37D9" w:rsidP="001C37D9">
            <w:pPr>
              <w:pStyle w:val="a4"/>
              <w:ind w:left="-121" w:right="-121"/>
            </w:pPr>
            <w:r w:rsidRPr="000F0B86">
              <w:t>L</w:t>
            </w:r>
          </w:p>
        </w:tc>
        <w:tc>
          <w:tcPr>
            <w:tcW w:w="13114" w:type="dxa"/>
            <w:gridSpan w:val="31"/>
            <w:noWrap/>
            <w:hideMark/>
          </w:tcPr>
          <w:p w14:paraId="17BA07CB" w14:textId="77777777" w:rsidR="001C37D9" w:rsidRPr="000F0B86" w:rsidRDefault="001C37D9" w:rsidP="001C37D9">
            <w:pPr>
              <w:pStyle w:val="a4"/>
              <w:ind w:left="-121" w:right="-121"/>
            </w:pPr>
            <w:r w:rsidRPr="000F0B86">
              <w:t>5050</w:t>
            </w:r>
          </w:p>
        </w:tc>
      </w:tr>
      <w:tr w:rsidR="001C37D9" w:rsidRPr="000F0B86" w14:paraId="63D53BFC" w14:textId="77777777" w:rsidTr="001C37D9">
        <w:trPr>
          <w:divId w:val="1712145106"/>
          <w:trHeight w:val="276"/>
        </w:trPr>
        <w:tc>
          <w:tcPr>
            <w:tcW w:w="1162" w:type="dxa"/>
            <w:gridSpan w:val="2"/>
            <w:noWrap/>
            <w:hideMark/>
          </w:tcPr>
          <w:p w14:paraId="11DEDB05" w14:textId="77777777" w:rsidR="001C37D9" w:rsidRPr="000F0B86" w:rsidRDefault="001C37D9" w:rsidP="001C37D9">
            <w:pPr>
              <w:pStyle w:val="a4"/>
              <w:ind w:left="-121" w:right="-121"/>
            </w:pPr>
            <w:r w:rsidRPr="000F0B86">
              <w:t>b</w:t>
            </w:r>
          </w:p>
        </w:tc>
        <w:tc>
          <w:tcPr>
            <w:tcW w:w="13114" w:type="dxa"/>
            <w:gridSpan w:val="31"/>
            <w:noWrap/>
            <w:hideMark/>
          </w:tcPr>
          <w:p w14:paraId="2D8509C9" w14:textId="77777777" w:rsidR="001C37D9" w:rsidRPr="000F0B86" w:rsidRDefault="001C37D9" w:rsidP="001C37D9">
            <w:pPr>
              <w:pStyle w:val="a4"/>
              <w:ind w:left="-121" w:right="-121"/>
            </w:pPr>
            <w:r w:rsidRPr="000F0B86">
              <w:t>600</w:t>
            </w:r>
          </w:p>
        </w:tc>
      </w:tr>
      <w:tr w:rsidR="001C37D9" w:rsidRPr="000F0B86" w14:paraId="5B8B7BD4" w14:textId="77777777" w:rsidTr="001C37D9">
        <w:trPr>
          <w:divId w:val="1712145106"/>
          <w:trHeight w:val="276"/>
        </w:trPr>
        <w:tc>
          <w:tcPr>
            <w:tcW w:w="1162" w:type="dxa"/>
            <w:gridSpan w:val="2"/>
            <w:noWrap/>
            <w:hideMark/>
          </w:tcPr>
          <w:p w14:paraId="066B15D5" w14:textId="77777777" w:rsidR="001C37D9" w:rsidRPr="000F0B86" w:rsidRDefault="001C37D9" w:rsidP="001C37D9">
            <w:pPr>
              <w:pStyle w:val="a4"/>
              <w:ind w:left="-121" w:right="-121"/>
            </w:pPr>
            <w:r w:rsidRPr="000F0B86">
              <w:t>h</w:t>
            </w:r>
          </w:p>
        </w:tc>
        <w:tc>
          <w:tcPr>
            <w:tcW w:w="13114" w:type="dxa"/>
            <w:gridSpan w:val="31"/>
            <w:noWrap/>
            <w:hideMark/>
          </w:tcPr>
          <w:p w14:paraId="55313357" w14:textId="77777777" w:rsidR="001C37D9" w:rsidRPr="000F0B86" w:rsidRDefault="001C37D9" w:rsidP="001C37D9">
            <w:pPr>
              <w:pStyle w:val="a4"/>
              <w:ind w:left="-121" w:right="-121"/>
            </w:pPr>
            <w:r w:rsidRPr="000F0B86">
              <w:t>600</w:t>
            </w:r>
          </w:p>
        </w:tc>
      </w:tr>
      <w:tr w:rsidR="001C37D9" w:rsidRPr="000F0B86" w14:paraId="1C2E0EDF" w14:textId="77777777" w:rsidTr="001C37D9">
        <w:trPr>
          <w:divId w:val="1712145106"/>
          <w:trHeight w:val="276"/>
        </w:trPr>
        <w:tc>
          <w:tcPr>
            <w:tcW w:w="1162" w:type="dxa"/>
            <w:gridSpan w:val="2"/>
            <w:noWrap/>
            <w:hideMark/>
          </w:tcPr>
          <w:p w14:paraId="111A4B16" w14:textId="77777777" w:rsidR="001C37D9" w:rsidRPr="000F0B86" w:rsidRDefault="001C37D9" w:rsidP="001C37D9">
            <w:pPr>
              <w:pStyle w:val="a4"/>
              <w:ind w:left="-121" w:right="-121"/>
            </w:pPr>
            <w:r w:rsidRPr="000F0B86">
              <w:t>ea</w:t>
            </w:r>
          </w:p>
        </w:tc>
        <w:tc>
          <w:tcPr>
            <w:tcW w:w="13114" w:type="dxa"/>
            <w:gridSpan w:val="31"/>
            <w:noWrap/>
            <w:hideMark/>
          </w:tcPr>
          <w:p w14:paraId="38BF4104" w14:textId="77777777" w:rsidR="001C37D9" w:rsidRPr="000F0B86" w:rsidRDefault="001C37D9" w:rsidP="001C37D9">
            <w:pPr>
              <w:pStyle w:val="a4"/>
              <w:ind w:left="-121" w:right="-121"/>
            </w:pPr>
            <w:r w:rsidRPr="000F0B86">
              <w:t>20</w:t>
            </w:r>
          </w:p>
        </w:tc>
      </w:tr>
      <w:tr w:rsidR="001C37D9" w:rsidRPr="000F0B86" w14:paraId="3BF27862" w14:textId="77777777" w:rsidTr="001C37D9">
        <w:trPr>
          <w:divId w:val="1712145106"/>
          <w:trHeight w:val="276"/>
        </w:trPr>
        <w:tc>
          <w:tcPr>
            <w:tcW w:w="1162" w:type="dxa"/>
            <w:gridSpan w:val="2"/>
            <w:noWrap/>
            <w:hideMark/>
          </w:tcPr>
          <w:p w14:paraId="2DFD4160" w14:textId="77777777" w:rsidR="001C37D9" w:rsidRPr="000F0B86" w:rsidRDefault="001C37D9" w:rsidP="001C37D9">
            <w:pPr>
              <w:pStyle w:val="a4"/>
              <w:ind w:left="-121" w:right="-121"/>
            </w:pPr>
            <w:r w:rsidRPr="000F0B86">
              <w:t>M1/M2</w:t>
            </w:r>
          </w:p>
        </w:tc>
        <w:tc>
          <w:tcPr>
            <w:tcW w:w="543" w:type="dxa"/>
            <w:noWrap/>
            <w:hideMark/>
          </w:tcPr>
          <w:p w14:paraId="67C1DAD6" w14:textId="77777777" w:rsidR="001C37D9" w:rsidRPr="000F0B86" w:rsidRDefault="001C37D9" w:rsidP="001C37D9">
            <w:pPr>
              <w:pStyle w:val="a4"/>
              <w:ind w:left="-121" w:right="-121"/>
            </w:pPr>
            <w:r w:rsidRPr="000F0B86">
              <w:t>0.60</w:t>
            </w:r>
          </w:p>
        </w:tc>
        <w:tc>
          <w:tcPr>
            <w:tcW w:w="551" w:type="dxa"/>
            <w:noWrap/>
            <w:hideMark/>
          </w:tcPr>
          <w:p w14:paraId="12F53137" w14:textId="77777777" w:rsidR="001C37D9" w:rsidRPr="000F0B86" w:rsidRDefault="001C37D9" w:rsidP="001C37D9">
            <w:pPr>
              <w:pStyle w:val="a4"/>
              <w:ind w:left="-121" w:right="-121"/>
            </w:pPr>
            <w:r w:rsidRPr="000F0B86">
              <w:t>0.48</w:t>
            </w:r>
          </w:p>
        </w:tc>
        <w:tc>
          <w:tcPr>
            <w:tcW w:w="541" w:type="dxa"/>
            <w:noWrap/>
            <w:hideMark/>
          </w:tcPr>
          <w:p w14:paraId="636DCCEA" w14:textId="77777777" w:rsidR="001C37D9" w:rsidRPr="000F0B86" w:rsidRDefault="001C37D9" w:rsidP="001C37D9">
            <w:pPr>
              <w:pStyle w:val="a4"/>
              <w:ind w:left="-121" w:right="-121"/>
            </w:pPr>
            <w:r w:rsidRPr="000F0B86">
              <w:t>0.60</w:t>
            </w:r>
          </w:p>
        </w:tc>
        <w:tc>
          <w:tcPr>
            <w:tcW w:w="543" w:type="dxa"/>
            <w:noWrap/>
            <w:hideMark/>
          </w:tcPr>
          <w:p w14:paraId="065B2738" w14:textId="77777777" w:rsidR="001C37D9" w:rsidRPr="000F0B86" w:rsidRDefault="001C37D9" w:rsidP="001C37D9">
            <w:pPr>
              <w:pStyle w:val="a4"/>
              <w:ind w:left="-121" w:right="-121"/>
            </w:pPr>
            <w:r w:rsidRPr="000F0B86">
              <w:t>0.60</w:t>
            </w:r>
          </w:p>
        </w:tc>
        <w:tc>
          <w:tcPr>
            <w:tcW w:w="551" w:type="dxa"/>
            <w:noWrap/>
            <w:hideMark/>
          </w:tcPr>
          <w:p w14:paraId="71FC4CA2" w14:textId="77777777" w:rsidR="001C37D9" w:rsidRPr="000F0B86" w:rsidRDefault="001C37D9" w:rsidP="001C37D9">
            <w:pPr>
              <w:pStyle w:val="a4"/>
              <w:ind w:left="-121" w:right="-121"/>
            </w:pPr>
            <w:r w:rsidRPr="000F0B86">
              <w:t>0.48</w:t>
            </w:r>
          </w:p>
        </w:tc>
        <w:tc>
          <w:tcPr>
            <w:tcW w:w="541" w:type="dxa"/>
            <w:noWrap/>
            <w:hideMark/>
          </w:tcPr>
          <w:p w14:paraId="7714D304" w14:textId="77777777" w:rsidR="001C37D9" w:rsidRPr="000F0B86" w:rsidRDefault="001C37D9" w:rsidP="001C37D9">
            <w:pPr>
              <w:pStyle w:val="a4"/>
              <w:ind w:left="-121" w:right="-121"/>
            </w:pPr>
            <w:r w:rsidRPr="000F0B86">
              <w:t>0.60</w:t>
            </w:r>
          </w:p>
        </w:tc>
        <w:tc>
          <w:tcPr>
            <w:tcW w:w="543" w:type="dxa"/>
            <w:gridSpan w:val="2"/>
            <w:noWrap/>
            <w:hideMark/>
          </w:tcPr>
          <w:p w14:paraId="74F03D81" w14:textId="77777777" w:rsidR="001C37D9" w:rsidRPr="000F0B86" w:rsidRDefault="001C37D9" w:rsidP="001C37D9">
            <w:pPr>
              <w:pStyle w:val="a4"/>
              <w:ind w:left="-121" w:right="-121"/>
            </w:pPr>
            <w:r w:rsidRPr="000F0B86">
              <w:t>0.74</w:t>
            </w:r>
          </w:p>
        </w:tc>
        <w:tc>
          <w:tcPr>
            <w:tcW w:w="541" w:type="dxa"/>
            <w:noWrap/>
            <w:hideMark/>
          </w:tcPr>
          <w:p w14:paraId="3F748436" w14:textId="77777777" w:rsidR="001C37D9" w:rsidRPr="000F0B86" w:rsidRDefault="001C37D9" w:rsidP="001C37D9">
            <w:pPr>
              <w:pStyle w:val="a4"/>
              <w:ind w:left="-121" w:right="-121"/>
            </w:pPr>
            <w:r w:rsidRPr="000F0B86">
              <w:t>0.74</w:t>
            </w:r>
          </w:p>
        </w:tc>
        <w:tc>
          <w:tcPr>
            <w:tcW w:w="551" w:type="dxa"/>
            <w:noWrap/>
            <w:hideMark/>
          </w:tcPr>
          <w:p w14:paraId="7400D951" w14:textId="77777777" w:rsidR="001C37D9" w:rsidRPr="000F0B86" w:rsidRDefault="001C37D9" w:rsidP="001C37D9">
            <w:pPr>
              <w:pStyle w:val="a4"/>
              <w:ind w:left="-121" w:right="-121"/>
            </w:pPr>
            <w:r w:rsidRPr="000F0B86">
              <w:t>0.65</w:t>
            </w:r>
          </w:p>
        </w:tc>
        <w:tc>
          <w:tcPr>
            <w:tcW w:w="543" w:type="dxa"/>
            <w:noWrap/>
            <w:hideMark/>
          </w:tcPr>
          <w:p w14:paraId="5F9DE020" w14:textId="77777777" w:rsidR="001C37D9" w:rsidRPr="000F0B86" w:rsidRDefault="001C37D9" w:rsidP="001C37D9">
            <w:pPr>
              <w:pStyle w:val="a4"/>
              <w:ind w:left="-121" w:right="-121"/>
            </w:pPr>
            <w:r w:rsidRPr="000F0B86">
              <w:t>0.74</w:t>
            </w:r>
          </w:p>
        </w:tc>
        <w:tc>
          <w:tcPr>
            <w:tcW w:w="541" w:type="dxa"/>
            <w:noWrap/>
            <w:hideMark/>
          </w:tcPr>
          <w:p w14:paraId="46AC1473" w14:textId="77777777" w:rsidR="001C37D9" w:rsidRPr="000F0B86" w:rsidRDefault="001C37D9" w:rsidP="001C37D9">
            <w:pPr>
              <w:pStyle w:val="a4"/>
              <w:ind w:left="-121" w:right="-121"/>
            </w:pPr>
            <w:r w:rsidRPr="000F0B86">
              <w:t>0.74</w:t>
            </w:r>
          </w:p>
        </w:tc>
        <w:tc>
          <w:tcPr>
            <w:tcW w:w="568" w:type="dxa"/>
            <w:gridSpan w:val="2"/>
            <w:noWrap/>
            <w:hideMark/>
          </w:tcPr>
          <w:p w14:paraId="52995E09" w14:textId="77777777" w:rsidR="001C37D9" w:rsidRPr="000F0B86" w:rsidRDefault="001C37D9" w:rsidP="001C37D9">
            <w:pPr>
              <w:pStyle w:val="a4"/>
              <w:ind w:left="-121" w:right="-121"/>
            </w:pPr>
            <w:r w:rsidRPr="000F0B86">
              <w:t>0.65</w:t>
            </w:r>
          </w:p>
        </w:tc>
        <w:tc>
          <w:tcPr>
            <w:tcW w:w="543" w:type="dxa"/>
            <w:gridSpan w:val="2"/>
            <w:noWrap/>
            <w:hideMark/>
          </w:tcPr>
          <w:p w14:paraId="60B96C70" w14:textId="77777777" w:rsidR="001C37D9" w:rsidRPr="000F0B86" w:rsidRDefault="001C37D9" w:rsidP="001C37D9">
            <w:pPr>
              <w:pStyle w:val="a4"/>
              <w:ind w:left="-121" w:right="-121"/>
            </w:pPr>
            <w:r w:rsidRPr="000F0B86">
              <w:t>0.74</w:t>
            </w:r>
          </w:p>
        </w:tc>
        <w:tc>
          <w:tcPr>
            <w:tcW w:w="541" w:type="dxa"/>
            <w:noWrap/>
            <w:hideMark/>
          </w:tcPr>
          <w:p w14:paraId="4481F77A" w14:textId="77777777" w:rsidR="001C37D9" w:rsidRPr="000F0B86" w:rsidRDefault="001C37D9" w:rsidP="001C37D9">
            <w:pPr>
              <w:pStyle w:val="a4"/>
              <w:ind w:left="-121" w:right="-121"/>
            </w:pPr>
            <w:r w:rsidRPr="000F0B86">
              <w:t>0.74</w:t>
            </w:r>
          </w:p>
        </w:tc>
        <w:tc>
          <w:tcPr>
            <w:tcW w:w="551" w:type="dxa"/>
            <w:gridSpan w:val="2"/>
            <w:noWrap/>
            <w:hideMark/>
          </w:tcPr>
          <w:p w14:paraId="48FFE7A6" w14:textId="77777777" w:rsidR="001C37D9" w:rsidRPr="000F0B86" w:rsidRDefault="001C37D9" w:rsidP="001C37D9">
            <w:pPr>
              <w:pStyle w:val="a4"/>
              <w:ind w:left="-121" w:right="-121"/>
            </w:pPr>
            <w:r w:rsidRPr="000F0B86">
              <w:t>0.65</w:t>
            </w:r>
          </w:p>
        </w:tc>
        <w:tc>
          <w:tcPr>
            <w:tcW w:w="543" w:type="dxa"/>
            <w:noWrap/>
            <w:hideMark/>
          </w:tcPr>
          <w:p w14:paraId="1C66AD77" w14:textId="77777777" w:rsidR="001C37D9" w:rsidRPr="000F0B86" w:rsidRDefault="001C37D9" w:rsidP="001C37D9">
            <w:pPr>
              <w:pStyle w:val="a4"/>
              <w:ind w:left="-121" w:right="-121"/>
            </w:pPr>
            <w:r w:rsidRPr="000F0B86">
              <w:t>0.74</w:t>
            </w:r>
          </w:p>
        </w:tc>
        <w:tc>
          <w:tcPr>
            <w:tcW w:w="541" w:type="dxa"/>
            <w:noWrap/>
            <w:hideMark/>
          </w:tcPr>
          <w:p w14:paraId="2A195FC2" w14:textId="77777777" w:rsidR="001C37D9" w:rsidRPr="000F0B86" w:rsidRDefault="001C37D9" w:rsidP="001C37D9">
            <w:pPr>
              <w:pStyle w:val="a4"/>
              <w:ind w:left="-121" w:right="-121"/>
            </w:pPr>
            <w:r w:rsidRPr="000F0B86">
              <w:t>0.74</w:t>
            </w:r>
          </w:p>
        </w:tc>
        <w:tc>
          <w:tcPr>
            <w:tcW w:w="568" w:type="dxa"/>
            <w:gridSpan w:val="2"/>
            <w:noWrap/>
            <w:hideMark/>
          </w:tcPr>
          <w:p w14:paraId="2A7B71CA" w14:textId="77777777" w:rsidR="001C37D9" w:rsidRPr="000F0B86" w:rsidRDefault="001C37D9" w:rsidP="001C37D9">
            <w:pPr>
              <w:pStyle w:val="a4"/>
              <w:ind w:left="-121" w:right="-121"/>
            </w:pPr>
            <w:r w:rsidRPr="000F0B86">
              <w:t>0.65</w:t>
            </w:r>
          </w:p>
        </w:tc>
        <w:tc>
          <w:tcPr>
            <w:tcW w:w="543" w:type="dxa"/>
            <w:gridSpan w:val="2"/>
            <w:noWrap/>
            <w:hideMark/>
          </w:tcPr>
          <w:p w14:paraId="5CC923D4" w14:textId="77777777" w:rsidR="001C37D9" w:rsidRPr="000F0B86" w:rsidRDefault="001C37D9" w:rsidP="001C37D9">
            <w:pPr>
              <w:pStyle w:val="a4"/>
              <w:ind w:left="-121" w:right="-121"/>
            </w:pPr>
            <w:r w:rsidRPr="000F0B86">
              <w:t>0.60</w:t>
            </w:r>
          </w:p>
        </w:tc>
        <w:tc>
          <w:tcPr>
            <w:tcW w:w="551" w:type="dxa"/>
            <w:noWrap/>
            <w:hideMark/>
          </w:tcPr>
          <w:p w14:paraId="2B7066DD" w14:textId="77777777" w:rsidR="001C37D9" w:rsidRPr="000F0B86" w:rsidRDefault="001C37D9" w:rsidP="001C37D9">
            <w:pPr>
              <w:pStyle w:val="a4"/>
              <w:ind w:left="-121" w:right="-121"/>
            </w:pPr>
            <w:r w:rsidRPr="000F0B86">
              <w:t>0.48</w:t>
            </w:r>
          </w:p>
        </w:tc>
        <w:tc>
          <w:tcPr>
            <w:tcW w:w="541" w:type="dxa"/>
            <w:gridSpan w:val="2"/>
            <w:noWrap/>
            <w:hideMark/>
          </w:tcPr>
          <w:p w14:paraId="122706E0" w14:textId="77777777" w:rsidR="001C37D9" w:rsidRPr="000F0B86" w:rsidRDefault="001C37D9" w:rsidP="001C37D9">
            <w:pPr>
              <w:pStyle w:val="a4"/>
              <w:ind w:left="-121" w:right="-121"/>
            </w:pPr>
            <w:r w:rsidRPr="000F0B86">
              <w:t>0.60</w:t>
            </w:r>
          </w:p>
        </w:tc>
        <w:tc>
          <w:tcPr>
            <w:tcW w:w="543" w:type="dxa"/>
            <w:noWrap/>
            <w:hideMark/>
          </w:tcPr>
          <w:p w14:paraId="7E3F8A00" w14:textId="77777777" w:rsidR="001C37D9" w:rsidRPr="000F0B86" w:rsidRDefault="001C37D9" w:rsidP="001C37D9">
            <w:pPr>
              <w:pStyle w:val="a4"/>
              <w:ind w:left="-121" w:right="-121"/>
            </w:pPr>
            <w:r w:rsidRPr="000F0B86">
              <w:t>0.60</w:t>
            </w:r>
          </w:p>
        </w:tc>
        <w:tc>
          <w:tcPr>
            <w:tcW w:w="551" w:type="dxa"/>
            <w:noWrap/>
            <w:hideMark/>
          </w:tcPr>
          <w:p w14:paraId="669E1EE7" w14:textId="77777777" w:rsidR="001C37D9" w:rsidRPr="000F0B86" w:rsidRDefault="001C37D9" w:rsidP="001C37D9">
            <w:pPr>
              <w:pStyle w:val="a4"/>
              <w:ind w:left="-121" w:right="-121"/>
            </w:pPr>
            <w:r w:rsidRPr="000F0B86">
              <w:t>0.48</w:t>
            </w:r>
          </w:p>
        </w:tc>
        <w:tc>
          <w:tcPr>
            <w:tcW w:w="541" w:type="dxa"/>
            <w:noWrap/>
            <w:hideMark/>
          </w:tcPr>
          <w:p w14:paraId="5B147C54" w14:textId="77777777" w:rsidR="001C37D9" w:rsidRPr="000F0B86" w:rsidRDefault="001C37D9" w:rsidP="001C37D9">
            <w:pPr>
              <w:pStyle w:val="a4"/>
              <w:ind w:left="-121" w:right="-121"/>
            </w:pPr>
            <w:r w:rsidRPr="000F0B86">
              <w:t>0.60</w:t>
            </w:r>
          </w:p>
        </w:tc>
      </w:tr>
      <w:tr w:rsidR="001C37D9" w:rsidRPr="000F0B86" w14:paraId="5F767D28" w14:textId="77777777" w:rsidTr="001C37D9">
        <w:trPr>
          <w:divId w:val="1712145106"/>
          <w:trHeight w:val="276"/>
        </w:trPr>
        <w:tc>
          <w:tcPr>
            <w:tcW w:w="1162" w:type="dxa"/>
            <w:gridSpan w:val="2"/>
            <w:noWrap/>
            <w:hideMark/>
          </w:tcPr>
          <w:p w14:paraId="60012795" w14:textId="77777777" w:rsidR="001C37D9" w:rsidRPr="000F0B86" w:rsidRDefault="001C37D9" w:rsidP="001C37D9">
            <w:pPr>
              <w:pStyle w:val="a4"/>
              <w:ind w:left="-121" w:right="-121"/>
            </w:pPr>
            <w:r w:rsidRPr="000F0B86">
              <w:t>ζc</w:t>
            </w:r>
          </w:p>
        </w:tc>
        <w:tc>
          <w:tcPr>
            <w:tcW w:w="543" w:type="dxa"/>
            <w:noWrap/>
            <w:hideMark/>
          </w:tcPr>
          <w:p w14:paraId="2758731F" w14:textId="77777777" w:rsidR="001C37D9" w:rsidRPr="000F0B86" w:rsidRDefault="001C37D9" w:rsidP="001C37D9">
            <w:pPr>
              <w:pStyle w:val="a4"/>
              <w:ind w:left="-121" w:right="-121"/>
            </w:pPr>
            <w:r w:rsidRPr="000F0B86">
              <w:t>1.00</w:t>
            </w:r>
          </w:p>
        </w:tc>
        <w:tc>
          <w:tcPr>
            <w:tcW w:w="551" w:type="dxa"/>
            <w:noWrap/>
            <w:hideMark/>
          </w:tcPr>
          <w:p w14:paraId="074526A2" w14:textId="77777777" w:rsidR="001C37D9" w:rsidRPr="000F0B86" w:rsidRDefault="001C37D9" w:rsidP="001C37D9">
            <w:pPr>
              <w:pStyle w:val="a4"/>
              <w:ind w:left="-121" w:right="-121"/>
            </w:pPr>
            <w:r w:rsidRPr="000F0B86">
              <w:t>1.00</w:t>
            </w:r>
          </w:p>
        </w:tc>
        <w:tc>
          <w:tcPr>
            <w:tcW w:w="541" w:type="dxa"/>
            <w:noWrap/>
            <w:hideMark/>
          </w:tcPr>
          <w:p w14:paraId="02E7DB70" w14:textId="77777777" w:rsidR="001C37D9" w:rsidRPr="000F0B86" w:rsidRDefault="001C37D9" w:rsidP="001C37D9">
            <w:pPr>
              <w:pStyle w:val="a4"/>
              <w:ind w:left="-121" w:right="-121"/>
            </w:pPr>
            <w:r w:rsidRPr="000F0B86">
              <w:t>1.00</w:t>
            </w:r>
          </w:p>
        </w:tc>
        <w:tc>
          <w:tcPr>
            <w:tcW w:w="543" w:type="dxa"/>
            <w:noWrap/>
            <w:hideMark/>
          </w:tcPr>
          <w:p w14:paraId="13DA0F36" w14:textId="77777777" w:rsidR="001C37D9" w:rsidRPr="000F0B86" w:rsidRDefault="001C37D9" w:rsidP="001C37D9">
            <w:pPr>
              <w:pStyle w:val="a4"/>
              <w:ind w:left="-121" w:right="-121"/>
            </w:pPr>
            <w:r w:rsidRPr="000F0B86">
              <w:t>1.00</w:t>
            </w:r>
          </w:p>
        </w:tc>
        <w:tc>
          <w:tcPr>
            <w:tcW w:w="551" w:type="dxa"/>
            <w:noWrap/>
            <w:hideMark/>
          </w:tcPr>
          <w:p w14:paraId="2F8654F3" w14:textId="77777777" w:rsidR="001C37D9" w:rsidRPr="000F0B86" w:rsidRDefault="001C37D9" w:rsidP="001C37D9">
            <w:pPr>
              <w:pStyle w:val="a4"/>
              <w:ind w:left="-121" w:right="-121"/>
            </w:pPr>
            <w:r w:rsidRPr="000F0B86">
              <w:t>1.00</w:t>
            </w:r>
          </w:p>
        </w:tc>
        <w:tc>
          <w:tcPr>
            <w:tcW w:w="541" w:type="dxa"/>
            <w:noWrap/>
            <w:hideMark/>
          </w:tcPr>
          <w:p w14:paraId="4F75BFF3" w14:textId="77777777" w:rsidR="001C37D9" w:rsidRPr="000F0B86" w:rsidRDefault="001C37D9" w:rsidP="001C37D9">
            <w:pPr>
              <w:pStyle w:val="a4"/>
              <w:ind w:left="-121" w:right="-121"/>
            </w:pPr>
            <w:r w:rsidRPr="000F0B86">
              <w:t>1.00</w:t>
            </w:r>
          </w:p>
        </w:tc>
        <w:tc>
          <w:tcPr>
            <w:tcW w:w="543" w:type="dxa"/>
            <w:gridSpan w:val="2"/>
            <w:noWrap/>
            <w:hideMark/>
          </w:tcPr>
          <w:p w14:paraId="7351A6AA" w14:textId="77777777" w:rsidR="001C37D9" w:rsidRPr="000F0B86" w:rsidRDefault="001C37D9" w:rsidP="001C37D9">
            <w:pPr>
              <w:pStyle w:val="a4"/>
              <w:ind w:left="-121" w:right="-121"/>
            </w:pPr>
            <w:r w:rsidRPr="000F0B86">
              <w:t>1.00</w:t>
            </w:r>
          </w:p>
        </w:tc>
        <w:tc>
          <w:tcPr>
            <w:tcW w:w="541" w:type="dxa"/>
            <w:noWrap/>
            <w:hideMark/>
          </w:tcPr>
          <w:p w14:paraId="1E73BC59" w14:textId="77777777" w:rsidR="001C37D9" w:rsidRPr="000F0B86" w:rsidRDefault="001C37D9" w:rsidP="001C37D9">
            <w:pPr>
              <w:pStyle w:val="a4"/>
              <w:ind w:left="-121" w:right="-121"/>
            </w:pPr>
            <w:r w:rsidRPr="000F0B86">
              <w:t>1.00</w:t>
            </w:r>
          </w:p>
        </w:tc>
        <w:tc>
          <w:tcPr>
            <w:tcW w:w="551" w:type="dxa"/>
            <w:noWrap/>
            <w:hideMark/>
          </w:tcPr>
          <w:p w14:paraId="590D6E15" w14:textId="77777777" w:rsidR="001C37D9" w:rsidRPr="000F0B86" w:rsidRDefault="001C37D9" w:rsidP="001C37D9">
            <w:pPr>
              <w:pStyle w:val="a4"/>
              <w:ind w:left="-121" w:right="-121"/>
            </w:pPr>
            <w:r w:rsidRPr="000F0B86">
              <w:t>1.00</w:t>
            </w:r>
          </w:p>
        </w:tc>
        <w:tc>
          <w:tcPr>
            <w:tcW w:w="543" w:type="dxa"/>
            <w:noWrap/>
            <w:hideMark/>
          </w:tcPr>
          <w:p w14:paraId="73450DF7" w14:textId="77777777" w:rsidR="001C37D9" w:rsidRPr="000F0B86" w:rsidRDefault="001C37D9" w:rsidP="001C37D9">
            <w:pPr>
              <w:pStyle w:val="a4"/>
              <w:ind w:left="-121" w:right="-121"/>
            </w:pPr>
            <w:r w:rsidRPr="000F0B86">
              <w:t>1.00</w:t>
            </w:r>
          </w:p>
        </w:tc>
        <w:tc>
          <w:tcPr>
            <w:tcW w:w="541" w:type="dxa"/>
            <w:noWrap/>
            <w:hideMark/>
          </w:tcPr>
          <w:p w14:paraId="3B35C3FA" w14:textId="77777777" w:rsidR="001C37D9" w:rsidRPr="000F0B86" w:rsidRDefault="001C37D9" w:rsidP="001C37D9">
            <w:pPr>
              <w:pStyle w:val="a4"/>
              <w:ind w:left="-121" w:right="-121"/>
            </w:pPr>
            <w:r w:rsidRPr="000F0B86">
              <w:t>1.00</w:t>
            </w:r>
          </w:p>
        </w:tc>
        <w:tc>
          <w:tcPr>
            <w:tcW w:w="568" w:type="dxa"/>
            <w:gridSpan w:val="2"/>
            <w:noWrap/>
            <w:hideMark/>
          </w:tcPr>
          <w:p w14:paraId="18AC226B" w14:textId="77777777" w:rsidR="001C37D9" w:rsidRPr="000F0B86" w:rsidRDefault="001C37D9" w:rsidP="001C37D9">
            <w:pPr>
              <w:pStyle w:val="a4"/>
              <w:ind w:left="-121" w:right="-121"/>
            </w:pPr>
            <w:r w:rsidRPr="000F0B86">
              <w:t>1.00</w:t>
            </w:r>
          </w:p>
        </w:tc>
        <w:tc>
          <w:tcPr>
            <w:tcW w:w="543" w:type="dxa"/>
            <w:gridSpan w:val="2"/>
            <w:noWrap/>
            <w:hideMark/>
          </w:tcPr>
          <w:p w14:paraId="1EB1191F" w14:textId="77777777" w:rsidR="001C37D9" w:rsidRPr="000F0B86" w:rsidRDefault="001C37D9" w:rsidP="001C37D9">
            <w:pPr>
              <w:pStyle w:val="a4"/>
              <w:ind w:left="-121" w:right="-121"/>
            </w:pPr>
            <w:r w:rsidRPr="000F0B86">
              <w:t>1.00</w:t>
            </w:r>
          </w:p>
        </w:tc>
        <w:tc>
          <w:tcPr>
            <w:tcW w:w="541" w:type="dxa"/>
            <w:noWrap/>
            <w:hideMark/>
          </w:tcPr>
          <w:p w14:paraId="0B1D8139" w14:textId="77777777" w:rsidR="001C37D9" w:rsidRPr="000F0B86" w:rsidRDefault="001C37D9" w:rsidP="001C37D9">
            <w:pPr>
              <w:pStyle w:val="a4"/>
              <w:ind w:left="-121" w:right="-121"/>
            </w:pPr>
            <w:r w:rsidRPr="000F0B86">
              <w:t>1.00</w:t>
            </w:r>
          </w:p>
        </w:tc>
        <w:tc>
          <w:tcPr>
            <w:tcW w:w="551" w:type="dxa"/>
            <w:gridSpan w:val="2"/>
            <w:noWrap/>
            <w:hideMark/>
          </w:tcPr>
          <w:p w14:paraId="05F31BB6" w14:textId="77777777" w:rsidR="001C37D9" w:rsidRPr="000F0B86" w:rsidRDefault="001C37D9" w:rsidP="001C37D9">
            <w:pPr>
              <w:pStyle w:val="a4"/>
              <w:ind w:left="-121" w:right="-121"/>
            </w:pPr>
            <w:r w:rsidRPr="000F0B86">
              <w:t>1.00</w:t>
            </w:r>
          </w:p>
        </w:tc>
        <w:tc>
          <w:tcPr>
            <w:tcW w:w="543" w:type="dxa"/>
            <w:noWrap/>
            <w:hideMark/>
          </w:tcPr>
          <w:p w14:paraId="5A7ACAD7" w14:textId="77777777" w:rsidR="001C37D9" w:rsidRPr="000F0B86" w:rsidRDefault="001C37D9" w:rsidP="001C37D9">
            <w:pPr>
              <w:pStyle w:val="a4"/>
              <w:ind w:left="-121" w:right="-121"/>
            </w:pPr>
            <w:r w:rsidRPr="000F0B86">
              <w:t>1.00</w:t>
            </w:r>
          </w:p>
        </w:tc>
        <w:tc>
          <w:tcPr>
            <w:tcW w:w="541" w:type="dxa"/>
            <w:noWrap/>
            <w:hideMark/>
          </w:tcPr>
          <w:p w14:paraId="33C47D03" w14:textId="77777777" w:rsidR="001C37D9" w:rsidRPr="000F0B86" w:rsidRDefault="001C37D9" w:rsidP="001C37D9">
            <w:pPr>
              <w:pStyle w:val="a4"/>
              <w:ind w:left="-121" w:right="-121"/>
            </w:pPr>
            <w:r w:rsidRPr="000F0B86">
              <w:t>1.00</w:t>
            </w:r>
          </w:p>
        </w:tc>
        <w:tc>
          <w:tcPr>
            <w:tcW w:w="568" w:type="dxa"/>
            <w:gridSpan w:val="2"/>
            <w:noWrap/>
            <w:hideMark/>
          </w:tcPr>
          <w:p w14:paraId="13FCACF1" w14:textId="77777777" w:rsidR="001C37D9" w:rsidRPr="000F0B86" w:rsidRDefault="001C37D9" w:rsidP="001C37D9">
            <w:pPr>
              <w:pStyle w:val="a4"/>
              <w:ind w:left="-121" w:right="-121"/>
            </w:pPr>
            <w:r w:rsidRPr="000F0B86">
              <w:t>1.00</w:t>
            </w:r>
          </w:p>
        </w:tc>
        <w:tc>
          <w:tcPr>
            <w:tcW w:w="543" w:type="dxa"/>
            <w:gridSpan w:val="2"/>
            <w:noWrap/>
            <w:hideMark/>
          </w:tcPr>
          <w:p w14:paraId="5F834CA6" w14:textId="77777777" w:rsidR="001C37D9" w:rsidRPr="000F0B86" w:rsidRDefault="001C37D9" w:rsidP="001C37D9">
            <w:pPr>
              <w:pStyle w:val="a4"/>
              <w:ind w:left="-121" w:right="-121"/>
            </w:pPr>
            <w:r w:rsidRPr="000F0B86">
              <w:t>1.00</w:t>
            </w:r>
          </w:p>
        </w:tc>
        <w:tc>
          <w:tcPr>
            <w:tcW w:w="551" w:type="dxa"/>
            <w:noWrap/>
            <w:hideMark/>
          </w:tcPr>
          <w:p w14:paraId="4B2077DC" w14:textId="77777777" w:rsidR="001C37D9" w:rsidRPr="000F0B86" w:rsidRDefault="001C37D9" w:rsidP="001C37D9">
            <w:pPr>
              <w:pStyle w:val="a4"/>
              <w:ind w:left="-121" w:right="-121"/>
            </w:pPr>
            <w:r w:rsidRPr="000F0B86">
              <w:t>1.00</w:t>
            </w:r>
          </w:p>
        </w:tc>
        <w:tc>
          <w:tcPr>
            <w:tcW w:w="541" w:type="dxa"/>
            <w:gridSpan w:val="2"/>
            <w:noWrap/>
            <w:hideMark/>
          </w:tcPr>
          <w:p w14:paraId="37A320EB" w14:textId="77777777" w:rsidR="001C37D9" w:rsidRPr="000F0B86" w:rsidRDefault="001C37D9" w:rsidP="001C37D9">
            <w:pPr>
              <w:pStyle w:val="a4"/>
              <w:ind w:left="-121" w:right="-121"/>
            </w:pPr>
            <w:r w:rsidRPr="000F0B86">
              <w:t>1.00</w:t>
            </w:r>
          </w:p>
        </w:tc>
        <w:tc>
          <w:tcPr>
            <w:tcW w:w="543" w:type="dxa"/>
            <w:noWrap/>
            <w:hideMark/>
          </w:tcPr>
          <w:p w14:paraId="0832A3BA" w14:textId="77777777" w:rsidR="001C37D9" w:rsidRPr="000F0B86" w:rsidRDefault="001C37D9" w:rsidP="001C37D9">
            <w:pPr>
              <w:pStyle w:val="a4"/>
              <w:ind w:left="-121" w:right="-121"/>
            </w:pPr>
            <w:r w:rsidRPr="000F0B86">
              <w:t>1.00</w:t>
            </w:r>
          </w:p>
        </w:tc>
        <w:tc>
          <w:tcPr>
            <w:tcW w:w="551" w:type="dxa"/>
            <w:noWrap/>
            <w:hideMark/>
          </w:tcPr>
          <w:p w14:paraId="19BFCD92" w14:textId="77777777" w:rsidR="001C37D9" w:rsidRPr="000F0B86" w:rsidRDefault="001C37D9" w:rsidP="001C37D9">
            <w:pPr>
              <w:pStyle w:val="a4"/>
              <w:ind w:left="-121" w:right="-121"/>
            </w:pPr>
            <w:r w:rsidRPr="000F0B86">
              <w:t>1.00</w:t>
            </w:r>
          </w:p>
        </w:tc>
        <w:tc>
          <w:tcPr>
            <w:tcW w:w="541" w:type="dxa"/>
            <w:noWrap/>
            <w:hideMark/>
          </w:tcPr>
          <w:p w14:paraId="6E3E19F3" w14:textId="77777777" w:rsidR="001C37D9" w:rsidRPr="000F0B86" w:rsidRDefault="001C37D9" w:rsidP="001C37D9">
            <w:pPr>
              <w:pStyle w:val="a4"/>
              <w:ind w:left="-121" w:right="-121"/>
            </w:pPr>
            <w:r w:rsidRPr="000F0B86">
              <w:t>1.00</w:t>
            </w:r>
          </w:p>
        </w:tc>
      </w:tr>
      <w:tr w:rsidR="001C37D9" w:rsidRPr="000F0B86" w14:paraId="5B947B7D" w14:textId="77777777" w:rsidTr="001C37D9">
        <w:trPr>
          <w:divId w:val="1712145106"/>
          <w:trHeight w:val="276"/>
        </w:trPr>
        <w:tc>
          <w:tcPr>
            <w:tcW w:w="1162" w:type="dxa"/>
            <w:gridSpan w:val="2"/>
            <w:noWrap/>
            <w:hideMark/>
          </w:tcPr>
          <w:p w14:paraId="5FAC475D" w14:textId="77777777" w:rsidR="001C37D9" w:rsidRPr="000F0B86" w:rsidRDefault="001C37D9" w:rsidP="001C37D9">
            <w:pPr>
              <w:pStyle w:val="a4"/>
              <w:ind w:left="-121" w:right="-121"/>
            </w:pPr>
            <w:r w:rsidRPr="000F0B86">
              <w:t>Cmηns</w:t>
            </w:r>
          </w:p>
        </w:tc>
        <w:tc>
          <w:tcPr>
            <w:tcW w:w="543" w:type="dxa"/>
            <w:noWrap/>
            <w:hideMark/>
          </w:tcPr>
          <w:p w14:paraId="6F3AA0D6" w14:textId="77777777" w:rsidR="001C37D9" w:rsidRPr="000F0B86" w:rsidRDefault="001C37D9" w:rsidP="001C37D9">
            <w:pPr>
              <w:pStyle w:val="a4"/>
              <w:ind w:left="-121" w:right="-121"/>
            </w:pPr>
            <w:r w:rsidRPr="000F0B86">
              <w:t>1.00</w:t>
            </w:r>
          </w:p>
        </w:tc>
        <w:tc>
          <w:tcPr>
            <w:tcW w:w="551" w:type="dxa"/>
            <w:noWrap/>
            <w:hideMark/>
          </w:tcPr>
          <w:p w14:paraId="37391AB8" w14:textId="77777777" w:rsidR="001C37D9" w:rsidRPr="000F0B86" w:rsidRDefault="001C37D9" w:rsidP="001C37D9">
            <w:pPr>
              <w:pStyle w:val="a4"/>
              <w:ind w:left="-121" w:right="-121"/>
            </w:pPr>
            <w:r w:rsidRPr="000F0B86">
              <w:t>1.00</w:t>
            </w:r>
          </w:p>
        </w:tc>
        <w:tc>
          <w:tcPr>
            <w:tcW w:w="541" w:type="dxa"/>
            <w:noWrap/>
            <w:hideMark/>
          </w:tcPr>
          <w:p w14:paraId="24C2CAC1" w14:textId="77777777" w:rsidR="001C37D9" w:rsidRPr="000F0B86" w:rsidRDefault="001C37D9" w:rsidP="001C37D9">
            <w:pPr>
              <w:pStyle w:val="a4"/>
              <w:ind w:left="-121" w:right="-121"/>
            </w:pPr>
            <w:r w:rsidRPr="000F0B86">
              <w:t>1.00</w:t>
            </w:r>
          </w:p>
        </w:tc>
        <w:tc>
          <w:tcPr>
            <w:tcW w:w="543" w:type="dxa"/>
            <w:noWrap/>
            <w:hideMark/>
          </w:tcPr>
          <w:p w14:paraId="5FE913A5" w14:textId="77777777" w:rsidR="001C37D9" w:rsidRPr="000F0B86" w:rsidRDefault="001C37D9" w:rsidP="001C37D9">
            <w:pPr>
              <w:pStyle w:val="a4"/>
              <w:ind w:left="-121" w:right="-121"/>
            </w:pPr>
            <w:r w:rsidRPr="000F0B86">
              <w:t>1.00</w:t>
            </w:r>
          </w:p>
        </w:tc>
        <w:tc>
          <w:tcPr>
            <w:tcW w:w="551" w:type="dxa"/>
            <w:noWrap/>
            <w:hideMark/>
          </w:tcPr>
          <w:p w14:paraId="0BA3905D" w14:textId="77777777" w:rsidR="001C37D9" w:rsidRPr="000F0B86" w:rsidRDefault="001C37D9" w:rsidP="001C37D9">
            <w:pPr>
              <w:pStyle w:val="a4"/>
              <w:ind w:left="-121" w:right="-121"/>
            </w:pPr>
            <w:r w:rsidRPr="000F0B86">
              <w:t>1.00</w:t>
            </w:r>
          </w:p>
        </w:tc>
        <w:tc>
          <w:tcPr>
            <w:tcW w:w="541" w:type="dxa"/>
            <w:noWrap/>
            <w:hideMark/>
          </w:tcPr>
          <w:p w14:paraId="1CE5F716" w14:textId="77777777" w:rsidR="001C37D9" w:rsidRPr="000F0B86" w:rsidRDefault="001C37D9" w:rsidP="001C37D9">
            <w:pPr>
              <w:pStyle w:val="a4"/>
              <w:ind w:left="-121" w:right="-121"/>
            </w:pPr>
            <w:r w:rsidRPr="000F0B86">
              <w:t>1.00</w:t>
            </w:r>
          </w:p>
        </w:tc>
        <w:tc>
          <w:tcPr>
            <w:tcW w:w="543" w:type="dxa"/>
            <w:gridSpan w:val="2"/>
            <w:noWrap/>
            <w:hideMark/>
          </w:tcPr>
          <w:p w14:paraId="3D44BC6B" w14:textId="77777777" w:rsidR="001C37D9" w:rsidRPr="000F0B86" w:rsidRDefault="001C37D9" w:rsidP="001C37D9">
            <w:pPr>
              <w:pStyle w:val="a4"/>
              <w:ind w:left="-121" w:right="-121"/>
            </w:pPr>
            <w:r w:rsidRPr="000F0B86">
              <w:t>1.00</w:t>
            </w:r>
          </w:p>
        </w:tc>
        <w:tc>
          <w:tcPr>
            <w:tcW w:w="541" w:type="dxa"/>
            <w:noWrap/>
            <w:hideMark/>
          </w:tcPr>
          <w:p w14:paraId="10FD1BE8" w14:textId="77777777" w:rsidR="001C37D9" w:rsidRPr="000F0B86" w:rsidRDefault="001C37D9" w:rsidP="001C37D9">
            <w:pPr>
              <w:pStyle w:val="a4"/>
              <w:ind w:left="-121" w:right="-121"/>
            </w:pPr>
            <w:r w:rsidRPr="000F0B86">
              <w:t>1.00</w:t>
            </w:r>
          </w:p>
        </w:tc>
        <w:tc>
          <w:tcPr>
            <w:tcW w:w="551" w:type="dxa"/>
            <w:noWrap/>
            <w:hideMark/>
          </w:tcPr>
          <w:p w14:paraId="59244E40" w14:textId="77777777" w:rsidR="001C37D9" w:rsidRPr="000F0B86" w:rsidRDefault="001C37D9" w:rsidP="001C37D9">
            <w:pPr>
              <w:pStyle w:val="a4"/>
              <w:ind w:left="-121" w:right="-121"/>
            </w:pPr>
            <w:r w:rsidRPr="000F0B86">
              <w:t>1.00</w:t>
            </w:r>
          </w:p>
        </w:tc>
        <w:tc>
          <w:tcPr>
            <w:tcW w:w="543" w:type="dxa"/>
            <w:noWrap/>
            <w:hideMark/>
          </w:tcPr>
          <w:p w14:paraId="60DAC537" w14:textId="77777777" w:rsidR="001C37D9" w:rsidRPr="000F0B86" w:rsidRDefault="001C37D9" w:rsidP="001C37D9">
            <w:pPr>
              <w:pStyle w:val="a4"/>
              <w:ind w:left="-121" w:right="-121"/>
            </w:pPr>
            <w:r w:rsidRPr="000F0B86">
              <w:t>1.00</w:t>
            </w:r>
          </w:p>
        </w:tc>
        <w:tc>
          <w:tcPr>
            <w:tcW w:w="541" w:type="dxa"/>
            <w:noWrap/>
            <w:hideMark/>
          </w:tcPr>
          <w:p w14:paraId="43CCB243" w14:textId="77777777" w:rsidR="001C37D9" w:rsidRPr="000F0B86" w:rsidRDefault="001C37D9" w:rsidP="001C37D9">
            <w:pPr>
              <w:pStyle w:val="a4"/>
              <w:ind w:left="-121" w:right="-121"/>
            </w:pPr>
            <w:r w:rsidRPr="000F0B86">
              <w:t>1.00</w:t>
            </w:r>
          </w:p>
        </w:tc>
        <w:tc>
          <w:tcPr>
            <w:tcW w:w="568" w:type="dxa"/>
            <w:gridSpan w:val="2"/>
            <w:noWrap/>
            <w:hideMark/>
          </w:tcPr>
          <w:p w14:paraId="1EDF81AB" w14:textId="77777777" w:rsidR="001C37D9" w:rsidRPr="000F0B86" w:rsidRDefault="001C37D9" w:rsidP="001C37D9">
            <w:pPr>
              <w:pStyle w:val="a4"/>
              <w:ind w:left="-121" w:right="-121"/>
            </w:pPr>
            <w:r w:rsidRPr="000F0B86">
              <w:t>1.00</w:t>
            </w:r>
          </w:p>
        </w:tc>
        <w:tc>
          <w:tcPr>
            <w:tcW w:w="543" w:type="dxa"/>
            <w:gridSpan w:val="2"/>
            <w:noWrap/>
            <w:hideMark/>
          </w:tcPr>
          <w:p w14:paraId="7F7E41FA" w14:textId="77777777" w:rsidR="001C37D9" w:rsidRPr="000F0B86" w:rsidRDefault="001C37D9" w:rsidP="001C37D9">
            <w:pPr>
              <w:pStyle w:val="a4"/>
              <w:ind w:left="-121" w:right="-121"/>
            </w:pPr>
            <w:r w:rsidRPr="000F0B86">
              <w:t>1.00</w:t>
            </w:r>
          </w:p>
        </w:tc>
        <w:tc>
          <w:tcPr>
            <w:tcW w:w="541" w:type="dxa"/>
            <w:noWrap/>
            <w:hideMark/>
          </w:tcPr>
          <w:p w14:paraId="29B61141" w14:textId="77777777" w:rsidR="001C37D9" w:rsidRPr="000F0B86" w:rsidRDefault="001C37D9" w:rsidP="001C37D9">
            <w:pPr>
              <w:pStyle w:val="a4"/>
              <w:ind w:left="-121" w:right="-121"/>
            </w:pPr>
            <w:r w:rsidRPr="000F0B86">
              <w:t>1.00</w:t>
            </w:r>
          </w:p>
        </w:tc>
        <w:tc>
          <w:tcPr>
            <w:tcW w:w="551" w:type="dxa"/>
            <w:gridSpan w:val="2"/>
            <w:noWrap/>
            <w:hideMark/>
          </w:tcPr>
          <w:p w14:paraId="48C0A0C9" w14:textId="77777777" w:rsidR="001C37D9" w:rsidRPr="000F0B86" w:rsidRDefault="001C37D9" w:rsidP="001C37D9">
            <w:pPr>
              <w:pStyle w:val="a4"/>
              <w:ind w:left="-121" w:right="-121"/>
            </w:pPr>
            <w:r w:rsidRPr="000F0B86">
              <w:t>1.00</w:t>
            </w:r>
          </w:p>
        </w:tc>
        <w:tc>
          <w:tcPr>
            <w:tcW w:w="543" w:type="dxa"/>
            <w:noWrap/>
            <w:hideMark/>
          </w:tcPr>
          <w:p w14:paraId="20E52560" w14:textId="77777777" w:rsidR="001C37D9" w:rsidRPr="000F0B86" w:rsidRDefault="001C37D9" w:rsidP="001C37D9">
            <w:pPr>
              <w:pStyle w:val="a4"/>
              <w:ind w:left="-121" w:right="-121"/>
            </w:pPr>
            <w:r w:rsidRPr="000F0B86">
              <w:t>1.00</w:t>
            </w:r>
          </w:p>
        </w:tc>
        <w:tc>
          <w:tcPr>
            <w:tcW w:w="541" w:type="dxa"/>
            <w:noWrap/>
            <w:hideMark/>
          </w:tcPr>
          <w:p w14:paraId="11D78C00" w14:textId="77777777" w:rsidR="001C37D9" w:rsidRPr="000F0B86" w:rsidRDefault="001C37D9" w:rsidP="001C37D9">
            <w:pPr>
              <w:pStyle w:val="a4"/>
              <w:ind w:left="-121" w:right="-121"/>
            </w:pPr>
            <w:r w:rsidRPr="000F0B86">
              <w:t>1.00</w:t>
            </w:r>
          </w:p>
        </w:tc>
        <w:tc>
          <w:tcPr>
            <w:tcW w:w="568" w:type="dxa"/>
            <w:gridSpan w:val="2"/>
            <w:noWrap/>
            <w:hideMark/>
          </w:tcPr>
          <w:p w14:paraId="1522915A" w14:textId="77777777" w:rsidR="001C37D9" w:rsidRPr="000F0B86" w:rsidRDefault="001C37D9" w:rsidP="001C37D9">
            <w:pPr>
              <w:pStyle w:val="a4"/>
              <w:ind w:left="-121" w:right="-121"/>
            </w:pPr>
            <w:r w:rsidRPr="000F0B86">
              <w:t>1.00</w:t>
            </w:r>
          </w:p>
        </w:tc>
        <w:tc>
          <w:tcPr>
            <w:tcW w:w="543" w:type="dxa"/>
            <w:gridSpan w:val="2"/>
            <w:noWrap/>
            <w:hideMark/>
          </w:tcPr>
          <w:p w14:paraId="6A2EE9C2" w14:textId="77777777" w:rsidR="001C37D9" w:rsidRPr="000F0B86" w:rsidRDefault="001C37D9" w:rsidP="001C37D9">
            <w:pPr>
              <w:pStyle w:val="a4"/>
              <w:ind w:left="-121" w:right="-121"/>
            </w:pPr>
            <w:r w:rsidRPr="000F0B86">
              <w:t>1.00</w:t>
            </w:r>
          </w:p>
        </w:tc>
        <w:tc>
          <w:tcPr>
            <w:tcW w:w="551" w:type="dxa"/>
            <w:noWrap/>
            <w:hideMark/>
          </w:tcPr>
          <w:p w14:paraId="24CA9CEE" w14:textId="77777777" w:rsidR="001C37D9" w:rsidRPr="000F0B86" w:rsidRDefault="001C37D9" w:rsidP="001C37D9">
            <w:pPr>
              <w:pStyle w:val="a4"/>
              <w:ind w:left="-121" w:right="-121"/>
            </w:pPr>
            <w:r w:rsidRPr="000F0B86">
              <w:t>1.00</w:t>
            </w:r>
          </w:p>
        </w:tc>
        <w:tc>
          <w:tcPr>
            <w:tcW w:w="541" w:type="dxa"/>
            <w:gridSpan w:val="2"/>
            <w:noWrap/>
            <w:hideMark/>
          </w:tcPr>
          <w:p w14:paraId="0BF32E0E" w14:textId="77777777" w:rsidR="001C37D9" w:rsidRPr="000F0B86" w:rsidRDefault="001C37D9" w:rsidP="001C37D9">
            <w:pPr>
              <w:pStyle w:val="a4"/>
              <w:ind w:left="-121" w:right="-121"/>
            </w:pPr>
            <w:r w:rsidRPr="000F0B86">
              <w:t>1.00</w:t>
            </w:r>
          </w:p>
        </w:tc>
        <w:tc>
          <w:tcPr>
            <w:tcW w:w="543" w:type="dxa"/>
            <w:noWrap/>
            <w:hideMark/>
          </w:tcPr>
          <w:p w14:paraId="0B3A8F87" w14:textId="77777777" w:rsidR="001C37D9" w:rsidRPr="000F0B86" w:rsidRDefault="001C37D9" w:rsidP="001C37D9">
            <w:pPr>
              <w:pStyle w:val="a4"/>
              <w:ind w:left="-121" w:right="-121"/>
            </w:pPr>
            <w:r w:rsidRPr="000F0B86">
              <w:t>1.00</w:t>
            </w:r>
          </w:p>
        </w:tc>
        <w:tc>
          <w:tcPr>
            <w:tcW w:w="551" w:type="dxa"/>
            <w:noWrap/>
            <w:hideMark/>
          </w:tcPr>
          <w:p w14:paraId="60A0E99C" w14:textId="77777777" w:rsidR="001C37D9" w:rsidRPr="000F0B86" w:rsidRDefault="001C37D9" w:rsidP="001C37D9">
            <w:pPr>
              <w:pStyle w:val="a4"/>
              <w:ind w:left="-121" w:right="-121"/>
            </w:pPr>
            <w:r w:rsidRPr="000F0B86">
              <w:t>1.00</w:t>
            </w:r>
          </w:p>
        </w:tc>
        <w:tc>
          <w:tcPr>
            <w:tcW w:w="541" w:type="dxa"/>
            <w:noWrap/>
            <w:hideMark/>
          </w:tcPr>
          <w:p w14:paraId="182EEF06" w14:textId="77777777" w:rsidR="001C37D9" w:rsidRPr="000F0B86" w:rsidRDefault="001C37D9" w:rsidP="001C37D9">
            <w:pPr>
              <w:pStyle w:val="a4"/>
              <w:ind w:left="-121" w:right="-121"/>
            </w:pPr>
            <w:r w:rsidRPr="000F0B86">
              <w:t>1.00</w:t>
            </w:r>
          </w:p>
        </w:tc>
      </w:tr>
      <w:tr w:rsidR="001C37D9" w:rsidRPr="000F0B86" w14:paraId="2DF7BB03" w14:textId="77777777" w:rsidTr="001C37D9">
        <w:trPr>
          <w:divId w:val="1712145106"/>
          <w:trHeight w:val="276"/>
        </w:trPr>
        <w:tc>
          <w:tcPr>
            <w:tcW w:w="1162" w:type="dxa"/>
            <w:gridSpan w:val="2"/>
            <w:noWrap/>
            <w:hideMark/>
          </w:tcPr>
          <w:p w14:paraId="6A526118" w14:textId="77777777" w:rsidR="001C37D9" w:rsidRPr="000F0B86" w:rsidRDefault="001C37D9" w:rsidP="001C37D9">
            <w:pPr>
              <w:pStyle w:val="a4"/>
              <w:ind w:left="-121" w:right="-121"/>
            </w:pPr>
            <w:r w:rsidRPr="000F0B86">
              <w:t>M</w:t>
            </w:r>
          </w:p>
        </w:tc>
        <w:tc>
          <w:tcPr>
            <w:tcW w:w="543" w:type="dxa"/>
            <w:noWrap/>
            <w:hideMark/>
          </w:tcPr>
          <w:p w14:paraId="7563CB21" w14:textId="77777777" w:rsidR="001C37D9" w:rsidRPr="000F0B86" w:rsidRDefault="001C37D9" w:rsidP="001C37D9">
            <w:pPr>
              <w:pStyle w:val="a4"/>
              <w:ind w:left="-121" w:right="-121"/>
            </w:pPr>
            <w:r w:rsidRPr="000F0B86">
              <w:t>334.20</w:t>
            </w:r>
          </w:p>
        </w:tc>
        <w:tc>
          <w:tcPr>
            <w:tcW w:w="551" w:type="dxa"/>
            <w:noWrap/>
            <w:hideMark/>
          </w:tcPr>
          <w:p w14:paraId="1074A308" w14:textId="77777777" w:rsidR="001C37D9" w:rsidRPr="000F0B86" w:rsidRDefault="001C37D9" w:rsidP="001C37D9">
            <w:pPr>
              <w:pStyle w:val="a4"/>
              <w:ind w:left="-121" w:right="-121"/>
            </w:pPr>
            <w:r w:rsidRPr="000F0B86">
              <w:t>308.01</w:t>
            </w:r>
          </w:p>
        </w:tc>
        <w:tc>
          <w:tcPr>
            <w:tcW w:w="541" w:type="dxa"/>
            <w:noWrap/>
            <w:hideMark/>
          </w:tcPr>
          <w:p w14:paraId="659F2F10" w14:textId="77777777" w:rsidR="001C37D9" w:rsidRPr="000F0B86" w:rsidRDefault="001C37D9" w:rsidP="001C37D9">
            <w:pPr>
              <w:pStyle w:val="a4"/>
              <w:ind w:left="-121" w:right="-121"/>
            </w:pPr>
            <w:r w:rsidRPr="000F0B86">
              <w:t>334.20</w:t>
            </w:r>
          </w:p>
        </w:tc>
        <w:tc>
          <w:tcPr>
            <w:tcW w:w="543" w:type="dxa"/>
            <w:noWrap/>
            <w:hideMark/>
          </w:tcPr>
          <w:p w14:paraId="26DD6BC1" w14:textId="77777777" w:rsidR="001C37D9" w:rsidRPr="000F0B86" w:rsidRDefault="001C37D9" w:rsidP="001C37D9">
            <w:pPr>
              <w:pStyle w:val="a4"/>
              <w:ind w:left="-121" w:right="-121"/>
            </w:pPr>
            <w:r w:rsidRPr="000F0B86">
              <w:t>334.20</w:t>
            </w:r>
          </w:p>
        </w:tc>
        <w:tc>
          <w:tcPr>
            <w:tcW w:w="551" w:type="dxa"/>
            <w:noWrap/>
            <w:hideMark/>
          </w:tcPr>
          <w:p w14:paraId="177B9705" w14:textId="77777777" w:rsidR="001C37D9" w:rsidRPr="000F0B86" w:rsidRDefault="001C37D9" w:rsidP="001C37D9">
            <w:pPr>
              <w:pStyle w:val="a4"/>
              <w:ind w:left="-121" w:right="-121"/>
            </w:pPr>
            <w:r w:rsidRPr="000F0B86">
              <w:t>308.01</w:t>
            </w:r>
          </w:p>
        </w:tc>
        <w:tc>
          <w:tcPr>
            <w:tcW w:w="541" w:type="dxa"/>
            <w:noWrap/>
            <w:hideMark/>
          </w:tcPr>
          <w:p w14:paraId="7B5D4E5D" w14:textId="77777777" w:rsidR="001C37D9" w:rsidRPr="000F0B86" w:rsidRDefault="001C37D9" w:rsidP="001C37D9">
            <w:pPr>
              <w:pStyle w:val="a4"/>
              <w:ind w:left="-121" w:right="-121"/>
            </w:pPr>
            <w:r w:rsidRPr="000F0B86">
              <w:t>334.20</w:t>
            </w:r>
          </w:p>
        </w:tc>
        <w:tc>
          <w:tcPr>
            <w:tcW w:w="543" w:type="dxa"/>
            <w:gridSpan w:val="2"/>
            <w:noWrap/>
            <w:hideMark/>
          </w:tcPr>
          <w:p w14:paraId="459444CA" w14:textId="77777777" w:rsidR="001C37D9" w:rsidRPr="000F0B86" w:rsidRDefault="001C37D9" w:rsidP="001C37D9">
            <w:pPr>
              <w:pStyle w:val="a4"/>
              <w:ind w:left="-121" w:right="-121"/>
            </w:pPr>
            <w:r w:rsidRPr="000F0B86">
              <w:t>369.09</w:t>
            </w:r>
          </w:p>
        </w:tc>
        <w:tc>
          <w:tcPr>
            <w:tcW w:w="541" w:type="dxa"/>
            <w:noWrap/>
            <w:hideMark/>
          </w:tcPr>
          <w:p w14:paraId="641FCEB9" w14:textId="77777777" w:rsidR="001C37D9" w:rsidRPr="000F0B86" w:rsidRDefault="001C37D9" w:rsidP="001C37D9">
            <w:pPr>
              <w:pStyle w:val="a4"/>
              <w:ind w:left="-121" w:right="-121"/>
            </w:pPr>
            <w:r w:rsidRPr="000F0B86">
              <w:t>369.09</w:t>
            </w:r>
          </w:p>
        </w:tc>
        <w:tc>
          <w:tcPr>
            <w:tcW w:w="551" w:type="dxa"/>
            <w:noWrap/>
            <w:hideMark/>
          </w:tcPr>
          <w:p w14:paraId="334A8B24" w14:textId="77777777" w:rsidR="001C37D9" w:rsidRPr="000F0B86" w:rsidRDefault="001C37D9" w:rsidP="001C37D9">
            <w:pPr>
              <w:pStyle w:val="a4"/>
              <w:ind w:left="-121" w:right="-121"/>
            </w:pPr>
            <w:r w:rsidRPr="000F0B86">
              <w:t>344.08</w:t>
            </w:r>
          </w:p>
        </w:tc>
        <w:tc>
          <w:tcPr>
            <w:tcW w:w="543" w:type="dxa"/>
            <w:noWrap/>
            <w:hideMark/>
          </w:tcPr>
          <w:p w14:paraId="4DC8A830" w14:textId="77777777" w:rsidR="001C37D9" w:rsidRPr="000F0B86" w:rsidRDefault="001C37D9" w:rsidP="001C37D9">
            <w:pPr>
              <w:pStyle w:val="a4"/>
              <w:ind w:left="-121" w:right="-121"/>
            </w:pPr>
            <w:r w:rsidRPr="000F0B86">
              <w:t>369.09</w:t>
            </w:r>
          </w:p>
        </w:tc>
        <w:tc>
          <w:tcPr>
            <w:tcW w:w="541" w:type="dxa"/>
            <w:noWrap/>
            <w:hideMark/>
          </w:tcPr>
          <w:p w14:paraId="25E9178D" w14:textId="77777777" w:rsidR="001C37D9" w:rsidRPr="000F0B86" w:rsidRDefault="001C37D9" w:rsidP="001C37D9">
            <w:pPr>
              <w:pStyle w:val="a4"/>
              <w:ind w:left="-121" w:right="-121"/>
            </w:pPr>
            <w:r w:rsidRPr="000F0B86">
              <w:t>369.09</w:t>
            </w:r>
          </w:p>
        </w:tc>
        <w:tc>
          <w:tcPr>
            <w:tcW w:w="568" w:type="dxa"/>
            <w:gridSpan w:val="2"/>
            <w:noWrap/>
            <w:hideMark/>
          </w:tcPr>
          <w:p w14:paraId="7A393517" w14:textId="77777777" w:rsidR="001C37D9" w:rsidRPr="000F0B86" w:rsidRDefault="001C37D9" w:rsidP="001C37D9">
            <w:pPr>
              <w:pStyle w:val="a4"/>
              <w:ind w:left="-121" w:right="-121"/>
            </w:pPr>
            <w:r w:rsidRPr="000F0B86">
              <w:t>344.08</w:t>
            </w:r>
          </w:p>
        </w:tc>
        <w:tc>
          <w:tcPr>
            <w:tcW w:w="543" w:type="dxa"/>
            <w:gridSpan w:val="2"/>
            <w:noWrap/>
            <w:hideMark/>
          </w:tcPr>
          <w:p w14:paraId="7FB6AE62" w14:textId="77777777" w:rsidR="001C37D9" w:rsidRPr="000F0B86" w:rsidRDefault="001C37D9" w:rsidP="001C37D9">
            <w:pPr>
              <w:pStyle w:val="a4"/>
              <w:ind w:left="-121" w:right="-121"/>
            </w:pPr>
            <w:r w:rsidRPr="000F0B86">
              <w:t>369.09</w:t>
            </w:r>
          </w:p>
        </w:tc>
        <w:tc>
          <w:tcPr>
            <w:tcW w:w="541" w:type="dxa"/>
            <w:noWrap/>
            <w:hideMark/>
          </w:tcPr>
          <w:p w14:paraId="1E4CEFB2" w14:textId="77777777" w:rsidR="001C37D9" w:rsidRPr="000F0B86" w:rsidRDefault="001C37D9" w:rsidP="001C37D9">
            <w:pPr>
              <w:pStyle w:val="a4"/>
              <w:ind w:left="-121" w:right="-121"/>
            </w:pPr>
            <w:r w:rsidRPr="000F0B86">
              <w:t>369.09</w:t>
            </w:r>
          </w:p>
        </w:tc>
        <w:tc>
          <w:tcPr>
            <w:tcW w:w="551" w:type="dxa"/>
            <w:gridSpan w:val="2"/>
            <w:noWrap/>
            <w:hideMark/>
          </w:tcPr>
          <w:p w14:paraId="08945084" w14:textId="77777777" w:rsidR="001C37D9" w:rsidRPr="000F0B86" w:rsidRDefault="001C37D9" w:rsidP="001C37D9">
            <w:pPr>
              <w:pStyle w:val="a4"/>
              <w:ind w:left="-121" w:right="-121"/>
            </w:pPr>
            <w:r w:rsidRPr="000F0B86">
              <w:t>344.08</w:t>
            </w:r>
          </w:p>
        </w:tc>
        <w:tc>
          <w:tcPr>
            <w:tcW w:w="543" w:type="dxa"/>
            <w:noWrap/>
            <w:hideMark/>
          </w:tcPr>
          <w:p w14:paraId="3CE18B0E" w14:textId="77777777" w:rsidR="001C37D9" w:rsidRPr="000F0B86" w:rsidRDefault="001C37D9" w:rsidP="001C37D9">
            <w:pPr>
              <w:pStyle w:val="a4"/>
              <w:ind w:left="-121" w:right="-121"/>
            </w:pPr>
            <w:r w:rsidRPr="000F0B86">
              <w:t>369.09</w:t>
            </w:r>
          </w:p>
        </w:tc>
        <w:tc>
          <w:tcPr>
            <w:tcW w:w="541" w:type="dxa"/>
            <w:noWrap/>
            <w:hideMark/>
          </w:tcPr>
          <w:p w14:paraId="33A06D48" w14:textId="77777777" w:rsidR="001C37D9" w:rsidRPr="000F0B86" w:rsidRDefault="001C37D9" w:rsidP="001C37D9">
            <w:pPr>
              <w:pStyle w:val="a4"/>
              <w:ind w:left="-121" w:right="-121"/>
            </w:pPr>
            <w:r w:rsidRPr="000F0B86">
              <w:t>369.09</w:t>
            </w:r>
          </w:p>
        </w:tc>
        <w:tc>
          <w:tcPr>
            <w:tcW w:w="568" w:type="dxa"/>
            <w:gridSpan w:val="2"/>
            <w:noWrap/>
            <w:hideMark/>
          </w:tcPr>
          <w:p w14:paraId="2C8D2ACA" w14:textId="77777777" w:rsidR="001C37D9" w:rsidRPr="000F0B86" w:rsidRDefault="001C37D9" w:rsidP="001C37D9">
            <w:pPr>
              <w:pStyle w:val="a4"/>
              <w:ind w:left="-121" w:right="-121"/>
            </w:pPr>
            <w:r w:rsidRPr="000F0B86">
              <w:t>344.08</w:t>
            </w:r>
          </w:p>
        </w:tc>
        <w:tc>
          <w:tcPr>
            <w:tcW w:w="543" w:type="dxa"/>
            <w:gridSpan w:val="2"/>
            <w:noWrap/>
            <w:hideMark/>
          </w:tcPr>
          <w:p w14:paraId="3EAF53BC" w14:textId="77777777" w:rsidR="001C37D9" w:rsidRPr="000F0B86" w:rsidRDefault="001C37D9" w:rsidP="001C37D9">
            <w:pPr>
              <w:pStyle w:val="a4"/>
              <w:ind w:left="-121" w:right="-121"/>
            </w:pPr>
            <w:r w:rsidRPr="000F0B86">
              <w:t>334.20</w:t>
            </w:r>
          </w:p>
        </w:tc>
        <w:tc>
          <w:tcPr>
            <w:tcW w:w="551" w:type="dxa"/>
            <w:noWrap/>
            <w:hideMark/>
          </w:tcPr>
          <w:p w14:paraId="672C30A8" w14:textId="77777777" w:rsidR="001C37D9" w:rsidRPr="000F0B86" w:rsidRDefault="001C37D9" w:rsidP="001C37D9">
            <w:pPr>
              <w:pStyle w:val="a4"/>
              <w:ind w:left="-121" w:right="-121"/>
            </w:pPr>
            <w:r w:rsidRPr="000F0B86">
              <w:t>308.01</w:t>
            </w:r>
          </w:p>
        </w:tc>
        <w:tc>
          <w:tcPr>
            <w:tcW w:w="541" w:type="dxa"/>
            <w:gridSpan w:val="2"/>
            <w:noWrap/>
            <w:hideMark/>
          </w:tcPr>
          <w:p w14:paraId="2553834F" w14:textId="77777777" w:rsidR="001C37D9" w:rsidRPr="000F0B86" w:rsidRDefault="001C37D9" w:rsidP="001C37D9">
            <w:pPr>
              <w:pStyle w:val="a4"/>
              <w:ind w:left="-121" w:right="-121"/>
            </w:pPr>
            <w:r w:rsidRPr="000F0B86">
              <w:t>334.20</w:t>
            </w:r>
          </w:p>
        </w:tc>
        <w:tc>
          <w:tcPr>
            <w:tcW w:w="543" w:type="dxa"/>
            <w:noWrap/>
            <w:hideMark/>
          </w:tcPr>
          <w:p w14:paraId="0FE14538" w14:textId="77777777" w:rsidR="001C37D9" w:rsidRPr="000F0B86" w:rsidRDefault="001C37D9" w:rsidP="001C37D9">
            <w:pPr>
              <w:pStyle w:val="a4"/>
              <w:ind w:left="-121" w:right="-121"/>
            </w:pPr>
            <w:r w:rsidRPr="000F0B86">
              <w:t>334.20</w:t>
            </w:r>
          </w:p>
        </w:tc>
        <w:tc>
          <w:tcPr>
            <w:tcW w:w="551" w:type="dxa"/>
            <w:noWrap/>
            <w:hideMark/>
          </w:tcPr>
          <w:p w14:paraId="50292ED0" w14:textId="77777777" w:rsidR="001C37D9" w:rsidRPr="000F0B86" w:rsidRDefault="001C37D9" w:rsidP="001C37D9">
            <w:pPr>
              <w:pStyle w:val="a4"/>
              <w:ind w:left="-121" w:right="-121"/>
            </w:pPr>
            <w:r w:rsidRPr="000F0B86">
              <w:t>308.01</w:t>
            </w:r>
          </w:p>
        </w:tc>
        <w:tc>
          <w:tcPr>
            <w:tcW w:w="541" w:type="dxa"/>
            <w:noWrap/>
            <w:hideMark/>
          </w:tcPr>
          <w:p w14:paraId="56F5C79D" w14:textId="77777777" w:rsidR="001C37D9" w:rsidRPr="000F0B86" w:rsidRDefault="001C37D9" w:rsidP="001C37D9">
            <w:pPr>
              <w:pStyle w:val="a4"/>
              <w:ind w:left="-121" w:right="-121"/>
            </w:pPr>
            <w:r w:rsidRPr="000F0B86">
              <w:t>334.20</w:t>
            </w:r>
          </w:p>
        </w:tc>
      </w:tr>
      <w:tr w:rsidR="001C37D9" w:rsidRPr="000F0B86" w14:paraId="1E670C71" w14:textId="77777777" w:rsidTr="001C37D9">
        <w:trPr>
          <w:divId w:val="1712145106"/>
          <w:trHeight w:val="276"/>
        </w:trPr>
        <w:tc>
          <w:tcPr>
            <w:tcW w:w="1162" w:type="dxa"/>
            <w:gridSpan w:val="2"/>
            <w:noWrap/>
            <w:hideMark/>
          </w:tcPr>
          <w:p w14:paraId="13CE27ED" w14:textId="77777777" w:rsidR="001C37D9" w:rsidRPr="000F0B86" w:rsidRDefault="001C37D9" w:rsidP="001C37D9">
            <w:pPr>
              <w:pStyle w:val="a4"/>
              <w:ind w:left="-121" w:right="-121"/>
            </w:pPr>
            <w:r w:rsidRPr="000F0B86">
              <w:t>e0</w:t>
            </w:r>
          </w:p>
        </w:tc>
        <w:tc>
          <w:tcPr>
            <w:tcW w:w="543" w:type="dxa"/>
            <w:noWrap/>
            <w:hideMark/>
          </w:tcPr>
          <w:p w14:paraId="66DE6DA9" w14:textId="77777777" w:rsidR="001C37D9" w:rsidRPr="000F0B86" w:rsidRDefault="001C37D9" w:rsidP="001C37D9">
            <w:pPr>
              <w:pStyle w:val="a4"/>
              <w:ind w:left="-121" w:right="-121"/>
            </w:pPr>
            <w:r w:rsidRPr="000F0B86">
              <w:t>291.16</w:t>
            </w:r>
          </w:p>
        </w:tc>
        <w:tc>
          <w:tcPr>
            <w:tcW w:w="551" w:type="dxa"/>
            <w:noWrap/>
            <w:hideMark/>
          </w:tcPr>
          <w:p w14:paraId="7E21DFEE" w14:textId="77777777" w:rsidR="001C37D9" w:rsidRPr="000F0B86" w:rsidRDefault="001C37D9" w:rsidP="001C37D9">
            <w:pPr>
              <w:pStyle w:val="a4"/>
              <w:ind w:left="-121" w:right="-121"/>
            </w:pPr>
            <w:r w:rsidRPr="000F0B86">
              <w:t>372.42</w:t>
            </w:r>
          </w:p>
        </w:tc>
        <w:tc>
          <w:tcPr>
            <w:tcW w:w="541" w:type="dxa"/>
            <w:noWrap/>
            <w:hideMark/>
          </w:tcPr>
          <w:p w14:paraId="7498B11B" w14:textId="77777777" w:rsidR="001C37D9" w:rsidRPr="000F0B86" w:rsidRDefault="001C37D9" w:rsidP="001C37D9">
            <w:pPr>
              <w:pStyle w:val="a4"/>
              <w:ind w:left="-121" w:right="-121"/>
            </w:pPr>
            <w:r w:rsidRPr="000F0B86">
              <w:t>291.16</w:t>
            </w:r>
          </w:p>
        </w:tc>
        <w:tc>
          <w:tcPr>
            <w:tcW w:w="543" w:type="dxa"/>
            <w:noWrap/>
            <w:hideMark/>
          </w:tcPr>
          <w:p w14:paraId="20CF5E8F" w14:textId="77777777" w:rsidR="001C37D9" w:rsidRPr="000F0B86" w:rsidRDefault="001C37D9" w:rsidP="001C37D9">
            <w:pPr>
              <w:pStyle w:val="a4"/>
              <w:ind w:left="-121" w:right="-121"/>
            </w:pPr>
            <w:r w:rsidRPr="000F0B86">
              <w:t>291.16</w:t>
            </w:r>
          </w:p>
        </w:tc>
        <w:tc>
          <w:tcPr>
            <w:tcW w:w="551" w:type="dxa"/>
            <w:noWrap/>
            <w:hideMark/>
          </w:tcPr>
          <w:p w14:paraId="4E6B5044" w14:textId="77777777" w:rsidR="001C37D9" w:rsidRPr="000F0B86" w:rsidRDefault="001C37D9" w:rsidP="001C37D9">
            <w:pPr>
              <w:pStyle w:val="a4"/>
              <w:ind w:left="-121" w:right="-121"/>
            </w:pPr>
            <w:r w:rsidRPr="000F0B86">
              <w:t>372.42</w:t>
            </w:r>
          </w:p>
        </w:tc>
        <w:tc>
          <w:tcPr>
            <w:tcW w:w="541" w:type="dxa"/>
            <w:noWrap/>
            <w:hideMark/>
          </w:tcPr>
          <w:p w14:paraId="05F32303" w14:textId="77777777" w:rsidR="001C37D9" w:rsidRPr="000F0B86" w:rsidRDefault="001C37D9" w:rsidP="001C37D9">
            <w:pPr>
              <w:pStyle w:val="a4"/>
              <w:ind w:left="-121" w:right="-121"/>
            </w:pPr>
            <w:r w:rsidRPr="000F0B86">
              <w:t>291.16</w:t>
            </w:r>
          </w:p>
        </w:tc>
        <w:tc>
          <w:tcPr>
            <w:tcW w:w="543" w:type="dxa"/>
            <w:gridSpan w:val="2"/>
            <w:noWrap/>
            <w:hideMark/>
          </w:tcPr>
          <w:p w14:paraId="5B92E98E" w14:textId="77777777" w:rsidR="001C37D9" w:rsidRPr="000F0B86" w:rsidRDefault="001C37D9" w:rsidP="001C37D9">
            <w:pPr>
              <w:pStyle w:val="a4"/>
              <w:ind w:left="-121" w:right="-121"/>
            </w:pPr>
            <w:r w:rsidRPr="000F0B86">
              <w:t>455.37</w:t>
            </w:r>
          </w:p>
        </w:tc>
        <w:tc>
          <w:tcPr>
            <w:tcW w:w="541" w:type="dxa"/>
            <w:noWrap/>
            <w:hideMark/>
          </w:tcPr>
          <w:p w14:paraId="2E16C0A8" w14:textId="77777777" w:rsidR="001C37D9" w:rsidRPr="000F0B86" w:rsidRDefault="001C37D9" w:rsidP="001C37D9">
            <w:pPr>
              <w:pStyle w:val="a4"/>
              <w:ind w:left="-121" w:right="-121"/>
            </w:pPr>
            <w:r w:rsidRPr="000F0B86">
              <w:t>455.37</w:t>
            </w:r>
          </w:p>
        </w:tc>
        <w:tc>
          <w:tcPr>
            <w:tcW w:w="551" w:type="dxa"/>
            <w:noWrap/>
            <w:hideMark/>
          </w:tcPr>
          <w:p w14:paraId="39E9BF3A" w14:textId="77777777" w:rsidR="001C37D9" w:rsidRPr="000F0B86" w:rsidRDefault="001C37D9" w:rsidP="001C37D9">
            <w:pPr>
              <w:pStyle w:val="a4"/>
              <w:ind w:left="-121" w:right="-121"/>
            </w:pPr>
            <w:r w:rsidRPr="000F0B86">
              <w:t>288.52</w:t>
            </w:r>
          </w:p>
        </w:tc>
        <w:tc>
          <w:tcPr>
            <w:tcW w:w="543" w:type="dxa"/>
            <w:noWrap/>
            <w:hideMark/>
          </w:tcPr>
          <w:p w14:paraId="5759F7E0" w14:textId="77777777" w:rsidR="001C37D9" w:rsidRPr="000F0B86" w:rsidRDefault="001C37D9" w:rsidP="001C37D9">
            <w:pPr>
              <w:pStyle w:val="a4"/>
              <w:ind w:left="-121" w:right="-121"/>
            </w:pPr>
            <w:r w:rsidRPr="000F0B86">
              <w:t>455.37</w:t>
            </w:r>
          </w:p>
        </w:tc>
        <w:tc>
          <w:tcPr>
            <w:tcW w:w="541" w:type="dxa"/>
            <w:noWrap/>
            <w:hideMark/>
          </w:tcPr>
          <w:p w14:paraId="3187241E" w14:textId="77777777" w:rsidR="001C37D9" w:rsidRPr="000F0B86" w:rsidRDefault="001C37D9" w:rsidP="001C37D9">
            <w:pPr>
              <w:pStyle w:val="a4"/>
              <w:ind w:left="-121" w:right="-121"/>
            </w:pPr>
            <w:r w:rsidRPr="000F0B86">
              <w:t>455.37</w:t>
            </w:r>
          </w:p>
        </w:tc>
        <w:tc>
          <w:tcPr>
            <w:tcW w:w="568" w:type="dxa"/>
            <w:gridSpan w:val="2"/>
            <w:noWrap/>
            <w:hideMark/>
          </w:tcPr>
          <w:p w14:paraId="28816146" w14:textId="77777777" w:rsidR="001C37D9" w:rsidRPr="000F0B86" w:rsidRDefault="001C37D9" w:rsidP="001C37D9">
            <w:pPr>
              <w:pStyle w:val="a4"/>
              <w:ind w:left="-121" w:right="-121"/>
            </w:pPr>
            <w:r w:rsidRPr="000F0B86">
              <w:t>288.52</w:t>
            </w:r>
          </w:p>
        </w:tc>
        <w:tc>
          <w:tcPr>
            <w:tcW w:w="543" w:type="dxa"/>
            <w:gridSpan w:val="2"/>
            <w:noWrap/>
            <w:hideMark/>
          </w:tcPr>
          <w:p w14:paraId="067D941F" w14:textId="77777777" w:rsidR="001C37D9" w:rsidRPr="000F0B86" w:rsidRDefault="001C37D9" w:rsidP="001C37D9">
            <w:pPr>
              <w:pStyle w:val="a4"/>
              <w:ind w:left="-121" w:right="-121"/>
            </w:pPr>
            <w:r w:rsidRPr="000F0B86">
              <w:t>455.37</w:t>
            </w:r>
          </w:p>
        </w:tc>
        <w:tc>
          <w:tcPr>
            <w:tcW w:w="541" w:type="dxa"/>
            <w:noWrap/>
            <w:hideMark/>
          </w:tcPr>
          <w:p w14:paraId="1AA82D00" w14:textId="77777777" w:rsidR="001C37D9" w:rsidRPr="000F0B86" w:rsidRDefault="001C37D9" w:rsidP="001C37D9">
            <w:pPr>
              <w:pStyle w:val="a4"/>
              <w:ind w:left="-121" w:right="-121"/>
            </w:pPr>
            <w:r w:rsidRPr="000F0B86">
              <w:t>455.37</w:t>
            </w:r>
          </w:p>
        </w:tc>
        <w:tc>
          <w:tcPr>
            <w:tcW w:w="551" w:type="dxa"/>
            <w:gridSpan w:val="2"/>
            <w:noWrap/>
            <w:hideMark/>
          </w:tcPr>
          <w:p w14:paraId="40D31445" w14:textId="77777777" w:rsidR="001C37D9" w:rsidRPr="000F0B86" w:rsidRDefault="001C37D9" w:rsidP="001C37D9">
            <w:pPr>
              <w:pStyle w:val="a4"/>
              <w:ind w:left="-121" w:right="-121"/>
            </w:pPr>
            <w:r w:rsidRPr="000F0B86">
              <w:t>288.52</w:t>
            </w:r>
          </w:p>
        </w:tc>
        <w:tc>
          <w:tcPr>
            <w:tcW w:w="543" w:type="dxa"/>
            <w:noWrap/>
            <w:hideMark/>
          </w:tcPr>
          <w:p w14:paraId="7CBD688A" w14:textId="77777777" w:rsidR="001C37D9" w:rsidRPr="000F0B86" w:rsidRDefault="001C37D9" w:rsidP="001C37D9">
            <w:pPr>
              <w:pStyle w:val="a4"/>
              <w:ind w:left="-121" w:right="-121"/>
            </w:pPr>
            <w:r w:rsidRPr="000F0B86">
              <w:t>455.37</w:t>
            </w:r>
          </w:p>
        </w:tc>
        <w:tc>
          <w:tcPr>
            <w:tcW w:w="541" w:type="dxa"/>
            <w:noWrap/>
            <w:hideMark/>
          </w:tcPr>
          <w:p w14:paraId="09606F4C" w14:textId="77777777" w:rsidR="001C37D9" w:rsidRPr="000F0B86" w:rsidRDefault="001C37D9" w:rsidP="001C37D9">
            <w:pPr>
              <w:pStyle w:val="a4"/>
              <w:ind w:left="-121" w:right="-121"/>
            </w:pPr>
            <w:r w:rsidRPr="000F0B86">
              <w:t>455.37</w:t>
            </w:r>
          </w:p>
        </w:tc>
        <w:tc>
          <w:tcPr>
            <w:tcW w:w="568" w:type="dxa"/>
            <w:gridSpan w:val="2"/>
            <w:noWrap/>
            <w:hideMark/>
          </w:tcPr>
          <w:p w14:paraId="539A5F25" w14:textId="77777777" w:rsidR="001C37D9" w:rsidRPr="000F0B86" w:rsidRDefault="001C37D9" w:rsidP="001C37D9">
            <w:pPr>
              <w:pStyle w:val="a4"/>
              <w:ind w:left="-121" w:right="-121"/>
            </w:pPr>
            <w:r w:rsidRPr="000F0B86">
              <w:t>288.52</w:t>
            </w:r>
          </w:p>
        </w:tc>
        <w:tc>
          <w:tcPr>
            <w:tcW w:w="543" w:type="dxa"/>
            <w:gridSpan w:val="2"/>
            <w:noWrap/>
            <w:hideMark/>
          </w:tcPr>
          <w:p w14:paraId="6440F28B" w14:textId="77777777" w:rsidR="001C37D9" w:rsidRPr="000F0B86" w:rsidRDefault="001C37D9" w:rsidP="001C37D9">
            <w:pPr>
              <w:pStyle w:val="a4"/>
              <w:ind w:left="-121" w:right="-121"/>
            </w:pPr>
            <w:r w:rsidRPr="000F0B86">
              <w:t>291.16</w:t>
            </w:r>
          </w:p>
        </w:tc>
        <w:tc>
          <w:tcPr>
            <w:tcW w:w="551" w:type="dxa"/>
            <w:noWrap/>
            <w:hideMark/>
          </w:tcPr>
          <w:p w14:paraId="2AA5B21D" w14:textId="77777777" w:rsidR="001C37D9" w:rsidRPr="000F0B86" w:rsidRDefault="001C37D9" w:rsidP="001C37D9">
            <w:pPr>
              <w:pStyle w:val="a4"/>
              <w:ind w:left="-121" w:right="-121"/>
            </w:pPr>
            <w:r w:rsidRPr="000F0B86">
              <w:t>372.42</w:t>
            </w:r>
          </w:p>
        </w:tc>
        <w:tc>
          <w:tcPr>
            <w:tcW w:w="541" w:type="dxa"/>
            <w:gridSpan w:val="2"/>
            <w:noWrap/>
            <w:hideMark/>
          </w:tcPr>
          <w:p w14:paraId="31AEC06D" w14:textId="77777777" w:rsidR="001C37D9" w:rsidRPr="000F0B86" w:rsidRDefault="001C37D9" w:rsidP="001C37D9">
            <w:pPr>
              <w:pStyle w:val="a4"/>
              <w:ind w:left="-121" w:right="-121"/>
            </w:pPr>
            <w:r w:rsidRPr="000F0B86">
              <w:t>291.16</w:t>
            </w:r>
          </w:p>
        </w:tc>
        <w:tc>
          <w:tcPr>
            <w:tcW w:w="543" w:type="dxa"/>
            <w:noWrap/>
            <w:hideMark/>
          </w:tcPr>
          <w:p w14:paraId="1818F0CA" w14:textId="77777777" w:rsidR="001C37D9" w:rsidRPr="000F0B86" w:rsidRDefault="001C37D9" w:rsidP="001C37D9">
            <w:pPr>
              <w:pStyle w:val="a4"/>
              <w:ind w:left="-121" w:right="-121"/>
            </w:pPr>
            <w:r w:rsidRPr="000F0B86">
              <w:t>291.16</w:t>
            </w:r>
          </w:p>
        </w:tc>
        <w:tc>
          <w:tcPr>
            <w:tcW w:w="551" w:type="dxa"/>
            <w:noWrap/>
            <w:hideMark/>
          </w:tcPr>
          <w:p w14:paraId="0FDA2B09" w14:textId="77777777" w:rsidR="001C37D9" w:rsidRPr="000F0B86" w:rsidRDefault="001C37D9" w:rsidP="001C37D9">
            <w:pPr>
              <w:pStyle w:val="a4"/>
              <w:ind w:left="-121" w:right="-121"/>
            </w:pPr>
            <w:r w:rsidRPr="000F0B86">
              <w:t>372.42</w:t>
            </w:r>
          </w:p>
        </w:tc>
        <w:tc>
          <w:tcPr>
            <w:tcW w:w="541" w:type="dxa"/>
            <w:noWrap/>
            <w:hideMark/>
          </w:tcPr>
          <w:p w14:paraId="3FB1ADD8" w14:textId="77777777" w:rsidR="001C37D9" w:rsidRPr="000F0B86" w:rsidRDefault="001C37D9" w:rsidP="001C37D9">
            <w:pPr>
              <w:pStyle w:val="a4"/>
              <w:ind w:left="-121" w:right="-121"/>
            </w:pPr>
            <w:r w:rsidRPr="000F0B86">
              <w:t>291.16</w:t>
            </w:r>
          </w:p>
        </w:tc>
      </w:tr>
      <w:tr w:rsidR="001C37D9" w:rsidRPr="000F0B86" w14:paraId="3950A52D" w14:textId="77777777" w:rsidTr="001C37D9">
        <w:trPr>
          <w:divId w:val="1712145106"/>
          <w:trHeight w:val="276"/>
        </w:trPr>
        <w:tc>
          <w:tcPr>
            <w:tcW w:w="1162" w:type="dxa"/>
            <w:gridSpan w:val="2"/>
            <w:noWrap/>
            <w:hideMark/>
          </w:tcPr>
          <w:p w14:paraId="7254FDC6" w14:textId="77777777" w:rsidR="001C37D9" w:rsidRPr="000F0B86" w:rsidRDefault="001C37D9" w:rsidP="001C37D9">
            <w:pPr>
              <w:pStyle w:val="a4"/>
              <w:ind w:left="-121" w:right="-121"/>
            </w:pPr>
            <w:r w:rsidRPr="000F0B86">
              <w:t>ei</w:t>
            </w:r>
          </w:p>
        </w:tc>
        <w:tc>
          <w:tcPr>
            <w:tcW w:w="543" w:type="dxa"/>
            <w:noWrap/>
            <w:hideMark/>
          </w:tcPr>
          <w:p w14:paraId="41989402" w14:textId="77777777" w:rsidR="001C37D9" w:rsidRPr="000F0B86" w:rsidRDefault="001C37D9" w:rsidP="001C37D9">
            <w:pPr>
              <w:pStyle w:val="a4"/>
              <w:ind w:left="-121" w:right="-121"/>
            </w:pPr>
            <w:r w:rsidRPr="000F0B86">
              <w:t>311.16</w:t>
            </w:r>
          </w:p>
        </w:tc>
        <w:tc>
          <w:tcPr>
            <w:tcW w:w="551" w:type="dxa"/>
            <w:noWrap/>
            <w:hideMark/>
          </w:tcPr>
          <w:p w14:paraId="1572ECF7" w14:textId="77777777" w:rsidR="001C37D9" w:rsidRPr="000F0B86" w:rsidRDefault="001C37D9" w:rsidP="001C37D9">
            <w:pPr>
              <w:pStyle w:val="a4"/>
              <w:ind w:left="-121" w:right="-121"/>
            </w:pPr>
            <w:r w:rsidRPr="000F0B86">
              <w:t>392.42</w:t>
            </w:r>
          </w:p>
        </w:tc>
        <w:tc>
          <w:tcPr>
            <w:tcW w:w="541" w:type="dxa"/>
            <w:noWrap/>
            <w:hideMark/>
          </w:tcPr>
          <w:p w14:paraId="74F98A35" w14:textId="77777777" w:rsidR="001C37D9" w:rsidRPr="000F0B86" w:rsidRDefault="001C37D9" w:rsidP="001C37D9">
            <w:pPr>
              <w:pStyle w:val="a4"/>
              <w:ind w:left="-121" w:right="-121"/>
            </w:pPr>
            <w:r w:rsidRPr="000F0B86">
              <w:t>311.16</w:t>
            </w:r>
          </w:p>
        </w:tc>
        <w:tc>
          <w:tcPr>
            <w:tcW w:w="543" w:type="dxa"/>
            <w:noWrap/>
            <w:hideMark/>
          </w:tcPr>
          <w:p w14:paraId="2438023A" w14:textId="77777777" w:rsidR="001C37D9" w:rsidRPr="000F0B86" w:rsidRDefault="001C37D9" w:rsidP="001C37D9">
            <w:pPr>
              <w:pStyle w:val="a4"/>
              <w:ind w:left="-121" w:right="-121"/>
            </w:pPr>
            <w:r w:rsidRPr="000F0B86">
              <w:t>311.16</w:t>
            </w:r>
          </w:p>
        </w:tc>
        <w:tc>
          <w:tcPr>
            <w:tcW w:w="551" w:type="dxa"/>
            <w:noWrap/>
            <w:hideMark/>
          </w:tcPr>
          <w:p w14:paraId="13BA1F00" w14:textId="77777777" w:rsidR="001C37D9" w:rsidRPr="000F0B86" w:rsidRDefault="001C37D9" w:rsidP="001C37D9">
            <w:pPr>
              <w:pStyle w:val="a4"/>
              <w:ind w:left="-121" w:right="-121"/>
            </w:pPr>
            <w:r w:rsidRPr="000F0B86">
              <w:t>392.42</w:t>
            </w:r>
          </w:p>
        </w:tc>
        <w:tc>
          <w:tcPr>
            <w:tcW w:w="541" w:type="dxa"/>
            <w:noWrap/>
            <w:hideMark/>
          </w:tcPr>
          <w:p w14:paraId="6643F1C1" w14:textId="77777777" w:rsidR="001C37D9" w:rsidRPr="000F0B86" w:rsidRDefault="001C37D9" w:rsidP="001C37D9">
            <w:pPr>
              <w:pStyle w:val="a4"/>
              <w:ind w:left="-121" w:right="-121"/>
            </w:pPr>
            <w:r w:rsidRPr="000F0B86">
              <w:t>311.16</w:t>
            </w:r>
          </w:p>
        </w:tc>
        <w:tc>
          <w:tcPr>
            <w:tcW w:w="543" w:type="dxa"/>
            <w:gridSpan w:val="2"/>
            <w:noWrap/>
            <w:hideMark/>
          </w:tcPr>
          <w:p w14:paraId="579E6023" w14:textId="77777777" w:rsidR="001C37D9" w:rsidRPr="000F0B86" w:rsidRDefault="001C37D9" w:rsidP="001C37D9">
            <w:pPr>
              <w:pStyle w:val="a4"/>
              <w:ind w:left="-121" w:right="-121"/>
            </w:pPr>
            <w:r w:rsidRPr="000F0B86">
              <w:t>475.37</w:t>
            </w:r>
          </w:p>
        </w:tc>
        <w:tc>
          <w:tcPr>
            <w:tcW w:w="541" w:type="dxa"/>
            <w:noWrap/>
            <w:hideMark/>
          </w:tcPr>
          <w:p w14:paraId="71DB158C" w14:textId="77777777" w:rsidR="001C37D9" w:rsidRPr="000F0B86" w:rsidRDefault="001C37D9" w:rsidP="001C37D9">
            <w:pPr>
              <w:pStyle w:val="a4"/>
              <w:ind w:left="-121" w:right="-121"/>
            </w:pPr>
            <w:r w:rsidRPr="000F0B86">
              <w:t>475.37</w:t>
            </w:r>
          </w:p>
        </w:tc>
        <w:tc>
          <w:tcPr>
            <w:tcW w:w="551" w:type="dxa"/>
            <w:noWrap/>
            <w:hideMark/>
          </w:tcPr>
          <w:p w14:paraId="7CD69F35" w14:textId="77777777" w:rsidR="001C37D9" w:rsidRPr="000F0B86" w:rsidRDefault="001C37D9" w:rsidP="001C37D9">
            <w:pPr>
              <w:pStyle w:val="a4"/>
              <w:ind w:left="-121" w:right="-121"/>
            </w:pPr>
            <w:r w:rsidRPr="000F0B86">
              <w:t>308.52</w:t>
            </w:r>
          </w:p>
        </w:tc>
        <w:tc>
          <w:tcPr>
            <w:tcW w:w="543" w:type="dxa"/>
            <w:noWrap/>
            <w:hideMark/>
          </w:tcPr>
          <w:p w14:paraId="50A69E20" w14:textId="77777777" w:rsidR="001C37D9" w:rsidRPr="000F0B86" w:rsidRDefault="001C37D9" w:rsidP="001C37D9">
            <w:pPr>
              <w:pStyle w:val="a4"/>
              <w:ind w:left="-121" w:right="-121"/>
            </w:pPr>
            <w:r w:rsidRPr="000F0B86">
              <w:t>475.37</w:t>
            </w:r>
          </w:p>
        </w:tc>
        <w:tc>
          <w:tcPr>
            <w:tcW w:w="541" w:type="dxa"/>
            <w:noWrap/>
            <w:hideMark/>
          </w:tcPr>
          <w:p w14:paraId="230D24CB" w14:textId="77777777" w:rsidR="001C37D9" w:rsidRPr="000F0B86" w:rsidRDefault="001C37D9" w:rsidP="001C37D9">
            <w:pPr>
              <w:pStyle w:val="a4"/>
              <w:ind w:left="-121" w:right="-121"/>
            </w:pPr>
            <w:r w:rsidRPr="000F0B86">
              <w:t>475.37</w:t>
            </w:r>
          </w:p>
        </w:tc>
        <w:tc>
          <w:tcPr>
            <w:tcW w:w="568" w:type="dxa"/>
            <w:gridSpan w:val="2"/>
            <w:noWrap/>
            <w:hideMark/>
          </w:tcPr>
          <w:p w14:paraId="4A493A31" w14:textId="77777777" w:rsidR="001C37D9" w:rsidRPr="000F0B86" w:rsidRDefault="001C37D9" w:rsidP="001C37D9">
            <w:pPr>
              <w:pStyle w:val="a4"/>
              <w:ind w:left="-121" w:right="-121"/>
            </w:pPr>
            <w:r w:rsidRPr="000F0B86">
              <w:t>308.52</w:t>
            </w:r>
          </w:p>
        </w:tc>
        <w:tc>
          <w:tcPr>
            <w:tcW w:w="543" w:type="dxa"/>
            <w:gridSpan w:val="2"/>
            <w:noWrap/>
            <w:hideMark/>
          </w:tcPr>
          <w:p w14:paraId="764A3759" w14:textId="77777777" w:rsidR="001C37D9" w:rsidRPr="000F0B86" w:rsidRDefault="001C37D9" w:rsidP="001C37D9">
            <w:pPr>
              <w:pStyle w:val="a4"/>
              <w:ind w:left="-121" w:right="-121"/>
            </w:pPr>
            <w:r w:rsidRPr="000F0B86">
              <w:t>475.37</w:t>
            </w:r>
          </w:p>
        </w:tc>
        <w:tc>
          <w:tcPr>
            <w:tcW w:w="541" w:type="dxa"/>
            <w:noWrap/>
            <w:hideMark/>
          </w:tcPr>
          <w:p w14:paraId="183A5176" w14:textId="77777777" w:rsidR="001C37D9" w:rsidRPr="000F0B86" w:rsidRDefault="001C37D9" w:rsidP="001C37D9">
            <w:pPr>
              <w:pStyle w:val="a4"/>
              <w:ind w:left="-121" w:right="-121"/>
            </w:pPr>
            <w:r w:rsidRPr="000F0B86">
              <w:t>475.37</w:t>
            </w:r>
          </w:p>
        </w:tc>
        <w:tc>
          <w:tcPr>
            <w:tcW w:w="551" w:type="dxa"/>
            <w:gridSpan w:val="2"/>
            <w:noWrap/>
            <w:hideMark/>
          </w:tcPr>
          <w:p w14:paraId="1053E6B9" w14:textId="77777777" w:rsidR="001C37D9" w:rsidRPr="000F0B86" w:rsidRDefault="001C37D9" w:rsidP="001C37D9">
            <w:pPr>
              <w:pStyle w:val="a4"/>
              <w:ind w:left="-121" w:right="-121"/>
            </w:pPr>
            <w:r w:rsidRPr="000F0B86">
              <w:t>308.52</w:t>
            </w:r>
          </w:p>
        </w:tc>
        <w:tc>
          <w:tcPr>
            <w:tcW w:w="543" w:type="dxa"/>
            <w:noWrap/>
            <w:hideMark/>
          </w:tcPr>
          <w:p w14:paraId="7DC70C4A" w14:textId="77777777" w:rsidR="001C37D9" w:rsidRPr="000F0B86" w:rsidRDefault="001C37D9" w:rsidP="001C37D9">
            <w:pPr>
              <w:pStyle w:val="a4"/>
              <w:ind w:left="-121" w:right="-121"/>
            </w:pPr>
            <w:r w:rsidRPr="000F0B86">
              <w:t>475.37</w:t>
            </w:r>
          </w:p>
        </w:tc>
        <w:tc>
          <w:tcPr>
            <w:tcW w:w="541" w:type="dxa"/>
            <w:noWrap/>
            <w:hideMark/>
          </w:tcPr>
          <w:p w14:paraId="582F5EDA" w14:textId="77777777" w:rsidR="001C37D9" w:rsidRPr="000F0B86" w:rsidRDefault="001C37D9" w:rsidP="001C37D9">
            <w:pPr>
              <w:pStyle w:val="a4"/>
              <w:ind w:left="-121" w:right="-121"/>
            </w:pPr>
            <w:r w:rsidRPr="000F0B86">
              <w:t>475.37</w:t>
            </w:r>
          </w:p>
        </w:tc>
        <w:tc>
          <w:tcPr>
            <w:tcW w:w="568" w:type="dxa"/>
            <w:gridSpan w:val="2"/>
            <w:noWrap/>
            <w:hideMark/>
          </w:tcPr>
          <w:p w14:paraId="2C56C7A9" w14:textId="77777777" w:rsidR="001C37D9" w:rsidRPr="000F0B86" w:rsidRDefault="001C37D9" w:rsidP="001C37D9">
            <w:pPr>
              <w:pStyle w:val="a4"/>
              <w:ind w:left="-121" w:right="-121"/>
            </w:pPr>
            <w:r w:rsidRPr="000F0B86">
              <w:t>308.52</w:t>
            </w:r>
          </w:p>
        </w:tc>
        <w:tc>
          <w:tcPr>
            <w:tcW w:w="543" w:type="dxa"/>
            <w:gridSpan w:val="2"/>
            <w:noWrap/>
            <w:hideMark/>
          </w:tcPr>
          <w:p w14:paraId="1836588B" w14:textId="77777777" w:rsidR="001C37D9" w:rsidRPr="000F0B86" w:rsidRDefault="001C37D9" w:rsidP="001C37D9">
            <w:pPr>
              <w:pStyle w:val="a4"/>
              <w:ind w:left="-121" w:right="-121"/>
            </w:pPr>
            <w:r w:rsidRPr="000F0B86">
              <w:t>311.16</w:t>
            </w:r>
          </w:p>
        </w:tc>
        <w:tc>
          <w:tcPr>
            <w:tcW w:w="551" w:type="dxa"/>
            <w:noWrap/>
            <w:hideMark/>
          </w:tcPr>
          <w:p w14:paraId="77EF7E2C" w14:textId="77777777" w:rsidR="001C37D9" w:rsidRPr="000F0B86" w:rsidRDefault="001C37D9" w:rsidP="001C37D9">
            <w:pPr>
              <w:pStyle w:val="a4"/>
              <w:ind w:left="-121" w:right="-121"/>
            </w:pPr>
            <w:r w:rsidRPr="000F0B86">
              <w:t>392.42</w:t>
            </w:r>
          </w:p>
        </w:tc>
        <w:tc>
          <w:tcPr>
            <w:tcW w:w="541" w:type="dxa"/>
            <w:gridSpan w:val="2"/>
            <w:noWrap/>
            <w:hideMark/>
          </w:tcPr>
          <w:p w14:paraId="39C8483C" w14:textId="77777777" w:rsidR="001C37D9" w:rsidRPr="000F0B86" w:rsidRDefault="001C37D9" w:rsidP="001C37D9">
            <w:pPr>
              <w:pStyle w:val="a4"/>
              <w:ind w:left="-121" w:right="-121"/>
            </w:pPr>
            <w:r w:rsidRPr="000F0B86">
              <w:t>311.16</w:t>
            </w:r>
          </w:p>
        </w:tc>
        <w:tc>
          <w:tcPr>
            <w:tcW w:w="543" w:type="dxa"/>
            <w:noWrap/>
            <w:hideMark/>
          </w:tcPr>
          <w:p w14:paraId="5387EF27" w14:textId="77777777" w:rsidR="001C37D9" w:rsidRPr="000F0B86" w:rsidRDefault="001C37D9" w:rsidP="001C37D9">
            <w:pPr>
              <w:pStyle w:val="a4"/>
              <w:ind w:left="-121" w:right="-121"/>
            </w:pPr>
            <w:r w:rsidRPr="000F0B86">
              <w:t>311.16</w:t>
            </w:r>
          </w:p>
        </w:tc>
        <w:tc>
          <w:tcPr>
            <w:tcW w:w="551" w:type="dxa"/>
            <w:noWrap/>
            <w:hideMark/>
          </w:tcPr>
          <w:p w14:paraId="20EE7E57" w14:textId="77777777" w:rsidR="001C37D9" w:rsidRPr="000F0B86" w:rsidRDefault="001C37D9" w:rsidP="001C37D9">
            <w:pPr>
              <w:pStyle w:val="a4"/>
              <w:ind w:left="-121" w:right="-121"/>
            </w:pPr>
            <w:r w:rsidRPr="000F0B86">
              <w:t>392.42</w:t>
            </w:r>
          </w:p>
        </w:tc>
        <w:tc>
          <w:tcPr>
            <w:tcW w:w="541" w:type="dxa"/>
            <w:noWrap/>
            <w:hideMark/>
          </w:tcPr>
          <w:p w14:paraId="78719AE8" w14:textId="77777777" w:rsidR="001C37D9" w:rsidRPr="000F0B86" w:rsidRDefault="001C37D9" w:rsidP="001C37D9">
            <w:pPr>
              <w:pStyle w:val="a4"/>
              <w:ind w:left="-121" w:right="-121"/>
            </w:pPr>
            <w:r w:rsidRPr="000F0B86">
              <w:t>311.16</w:t>
            </w:r>
          </w:p>
        </w:tc>
      </w:tr>
      <w:tr w:rsidR="001C37D9" w:rsidRPr="000F0B86" w14:paraId="12FE467D" w14:textId="77777777" w:rsidTr="001C37D9">
        <w:trPr>
          <w:divId w:val="1712145106"/>
          <w:trHeight w:val="276"/>
        </w:trPr>
        <w:tc>
          <w:tcPr>
            <w:tcW w:w="1162" w:type="dxa"/>
            <w:gridSpan w:val="2"/>
            <w:noWrap/>
            <w:hideMark/>
          </w:tcPr>
          <w:p w14:paraId="65DD8297" w14:textId="77777777" w:rsidR="001C37D9" w:rsidRPr="000F0B86" w:rsidRDefault="001C37D9" w:rsidP="001C37D9">
            <w:pPr>
              <w:pStyle w:val="a4"/>
              <w:ind w:left="-121" w:right="-121"/>
            </w:pPr>
            <w:r w:rsidRPr="000F0B86">
              <w:t>e</w:t>
            </w:r>
          </w:p>
        </w:tc>
        <w:tc>
          <w:tcPr>
            <w:tcW w:w="543" w:type="dxa"/>
            <w:noWrap/>
            <w:hideMark/>
          </w:tcPr>
          <w:p w14:paraId="7DE7D37D" w14:textId="77777777" w:rsidR="001C37D9" w:rsidRPr="000F0B86" w:rsidRDefault="001C37D9" w:rsidP="001C37D9">
            <w:pPr>
              <w:pStyle w:val="a4"/>
              <w:ind w:left="-121" w:right="-121"/>
            </w:pPr>
            <w:r w:rsidRPr="000F0B86">
              <w:t>571.16</w:t>
            </w:r>
          </w:p>
        </w:tc>
        <w:tc>
          <w:tcPr>
            <w:tcW w:w="551" w:type="dxa"/>
            <w:noWrap/>
            <w:hideMark/>
          </w:tcPr>
          <w:p w14:paraId="41A94D2F" w14:textId="77777777" w:rsidR="001C37D9" w:rsidRPr="000F0B86" w:rsidRDefault="001C37D9" w:rsidP="001C37D9">
            <w:pPr>
              <w:pStyle w:val="a4"/>
              <w:ind w:left="-121" w:right="-121"/>
            </w:pPr>
            <w:r w:rsidRPr="000F0B86">
              <w:t>652.42</w:t>
            </w:r>
          </w:p>
        </w:tc>
        <w:tc>
          <w:tcPr>
            <w:tcW w:w="541" w:type="dxa"/>
            <w:noWrap/>
            <w:hideMark/>
          </w:tcPr>
          <w:p w14:paraId="1702D7C6" w14:textId="77777777" w:rsidR="001C37D9" w:rsidRPr="000F0B86" w:rsidRDefault="001C37D9" w:rsidP="001C37D9">
            <w:pPr>
              <w:pStyle w:val="a4"/>
              <w:ind w:left="-121" w:right="-121"/>
            </w:pPr>
            <w:r w:rsidRPr="000F0B86">
              <w:t>571.16</w:t>
            </w:r>
          </w:p>
        </w:tc>
        <w:tc>
          <w:tcPr>
            <w:tcW w:w="543" w:type="dxa"/>
            <w:noWrap/>
            <w:hideMark/>
          </w:tcPr>
          <w:p w14:paraId="631C7648" w14:textId="77777777" w:rsidR="001C37D9" w:rsidRPr="000F0B86" w:rsidRDefault="001C37D9" w:rsidP="001C37D9">
            <w:pPr>
              <w:pStyle w:val="a4"/>
              <w:ind w:left="-121" w:right="-121"/>
            </w:pPr>
            <w:r w:rsidRPr="000F0B86">
              <w:t>571.16</w:t>
            </w:r>
          </w:p>
        </w:tc>
        <w:tc>
          <w:tcPr>
            <w:tcW w:w="551" w:type="dxa"/>
            <w:noWrap/>
            <w:hideMark/>
          </w:tcPr>
          <w:p w14:paraId="55F2A091" w14:textId="77777777" w:rsidR="001C37D9" w:rsidRPr="000F0B86" w:rsidRDefault="001C37D9" w:rsidP="001C37D9">
            <w:pPr>
              <w:pStyle w:val="a4"/>
              <w:ind w:left="-121" w:right="-121"/>
            </w:pPr>
            <w:r w:rsidRPr="000F0B86">
              <w:t>652.42</w:t>
            </w:r>
          </w:p>
        </w:tc>
        <w:tc>
          <w:tcPr>
            <w:tcW w:w="541" w:type="dxa"/>
            <w:noWrap/>
            <w:hideMark/>
          </w:tcPr>
          <w:p w14:paraId="5806B08B" w14:textId="77777777" w:rsidR="001C37D9" w:rsidRPr="000F0B86" w:rsidRDefault="001C37D9" w:rsidP="001C37D9">
            <w:pPr>
              <w:pStyle w:val="a4"/>
              <w:ind w:left="-121" w:right="-121"/>
            </w:pPr>
            <w:r w:rsidRPr="000F0B86">
              <w:t>571.16</w:t>
            </w:r>
          </w:p>
        </w:tc>
        <w:tc>
          <w:tcPr>
            <w:tcW w:w="543" w:type="dxa"/>
            <w:gridSpan w:val="2"/>
            <w:noWrap/>
            <w:hideMark/>
          </w:tcPr>
          <w:p w14:paraId="13AFA47B" w14:textId="77777777" w:rsidR="001C37D9" w:rsidRPr="000F0B86" w:rsidRDefault="001C37D9" w:rsidP="001C37D9">
            <w:pPr>
              <w:pStyle w:val="a4"/>
              <w:ind w:left="-121" w:right="-121"/>
            </w:pPr>
            <w:r w:rsidRPr="000F0B86">
              <w:t>735.37</w:t>
            </w:r>
          </w:p>
        </w:tc>
        <w:tc>
          <w:tcPr>
            <w:tcW w:w="541" w:type="dxa"/>
            <w:noWrap/>
            <w:hideMark/>
          </w:tcPr>
          <w:p w14:paraId="5445D04F" w14:textId="77777777" w:rsidR="001C37D9" w:rsidRPr="000F0B86" w:rsidRDefault="001C37D9" w:rsidP="001C37D9">
            <w:pPr>
              <w:pStyle w:val="a4"/>
              <w:ind w:left="-121" w:right="-121"/>
            </w:pPr>
            <w:r w:rsidRPr="000F0B86">
              <w:t>735.37</w:t>
            </w:r>
          </w:p>
        </w:tc>
        <w:tc>
          <w:tcPr>
            <w:tcW w:w="551" w:type="dxa"/>
            <w:noWrap/>
            <w:hideMark/>
          </w:tcPr>
          <w:p w14:paraId="1555476F" w14:textId="77777777" w:rsidR="001C37D9" w:rsidRPr="000F0B86" w:rsidRDefault="001C37D9" w:rsidP="001C37D9">
            <w:pPr>
              <w:pStyle w:val="a4"/>
              <w:ind w:left="-121" w:right="-121"/>
            </w:pPr>
            <w:r w:rsidRPr="000F0B86">
              <w:t>568.52</w:t>
            </w:r>
          </w:p>
        </w:tc>
        <w:tc>
          <w:tcPr>
            <w:tcW w:w="543" w:type="dxa"/>
            <w:noWrap/>
            <w:hideMark/>
          </w:tcPr>
          <w:p w14:paraId="03A233E9" w14:textId="77777777" w:rsidR="001C37D9" w:rsidRPr="000F0B86" w:rsidRDefault="001C37D9" w:rsidP="001C37D9">
            <w:pPr>
              <w:pStyle w:val="a4"/>
              <w:ind w:left="-121" w:right="-121"/>
            </w:pPr>
            <w:r w:rsidRPr="000F0B86">
              <w:t>735.37</w:t>
            </w:r>
          </w:p>
        </w:tc>
        <w:tc>
          <w:tcPr>
            <w:tcW w:w="541" w:type="dxa"/>
            <w:noWrap/>
            <w:hideMark/>
          </w:tcPr>
          <w:p w14:paraId="00AE292C" w14:textId="77777777" w:rsidR="001C37D9" w:rsidRPr="000F0B86" w:rsidRDefault="001C37D9" w:rsidP="001C37D9">
            <w:pPr>
              <w:pStyle w:val="a4"/>
              <w:ind w:left="-121" w:right="-121"/>
            </w:pPr>
            <w:r w:rsidRPr="000F0B86">
              <w:t>735.37</w:t>
            </w:r>
          </w:p>
        </w:tc>
        <w:tc>
          <w:tcPr>
            <w:tcW w:w="568" w:type="dxa"/>
            <w:gridSpan w:val="2"/>
            <w:noWrap/>
            <w:hideMark/>
          </w:tcPr>
          <w:p w14:paraId="346E20F3" w14:textId="77777777" w:rsidR="001C37D9" w:rsidRPr="000F0B86" w:rsidRDefault="001C37D9" w:rsidP="001C37D9">
            <w:pPr>
              <w:pStyle w:val="a4"/>
              <w:ind w:left="-121" w:right="-121"/>
            </w:pPr>
            <w:r w:rsidRPr="000F0B86">
              <w:t>568.52</w:t>
            </w:r>
          </w:p>
        </w:tc>
        <w:tc>
          <w:tcPr>
            <w:tcW w:w="543" w:type="dxa"/>
            <w:gridSpan w:val="2"/>
            <w:noWrap/>
            <w:hideMark/>
          </w:tcPr>
          <w:p w14:paraId="7FF2EB4F" w14:textId="77777777" w:rsidR="001C37D9" w:rsidRPr="000F0B86" w:rsidRDefault="001C37D9" w:rsidP="001C37D9">
            <w:pPr>
              <w:pStyle w:val="a4"/>
              <w:ind w:left="-121" w:right="-121"/>
            </w:pPr>
            <w:r w:rsidRPr="000F0B86">
              <w:t>735.37</w:t>
            </w:r>
          </w:p>
        </w:tc>
        <w:tc>
          <w:tcPr>
            <w:tcW w:w="541" w:type="dxa"/>
            <w:noWrap/>
            <w:hideMark/>
          </w:tcPr>
          <w:p w14:paraId="253A23A9" w14:textId="77777777" w:rsidR="001C37D9" w:rsidRPr="000F0B86" w:rsidRDefault="001C37D9" w:rsidP="001C37D9">
            <w:pPr>
              <w:pStyle w:val="a4"/>
              <w:ind w:left="-121" w:right="-121"/>
            </w:pPr>
            <w:r w:rsidRPr="000F0B86">
              <w:t>735.37</w:t>
            </w:r>
          </w:p>
        </w:tc>
        <w:tc>
          <w:tcPr>
            <w:tcW w:w="551" w:type="dxa"/>
            <w:gridSpan w:val="2"/>
            <w:noWrap/>
            <w:hideMark/>
          </w:tcPr>
          <w:p w14:paraId="4276C01E" w14:textId="77777777" w:rsidR="001C37D9" w:rsidRPr="000F0B86" w:rsidRDefault="001C37D9" w:rsidP="001C37D9">
            <w:pPr>
              <w:pStyle w:val="a4"/>
              <w:ind w:left="-121" w:right="-121"/>
            </w:pPr>
            <w:r w:rsidRPr="000F0B86">
              <w:t>568.52</w:t>
            </w:r>
          </w:p>
        </w:tc>
        <w:tc>
          <w:tcPr>
            <w:tcW w:w="543" w:type="dxa"/>
            <w:noWrap/>
            <w:hideMark/>
          </w:tcPr>
          <w:p w14:paraId="60B521CD" w14:textId="77777777" w:rsidR="001C37D9" w:rsidRPr="000F0B86" w:rsidRDefault="001C37D9" w:rsidP="001C37D9">
            <w:pPr>
              <w:pStyle w:val="a4"/>
              <w:ind w:left="-121" w:right="-121"/>
            </w:pPr>
            <w:r w:rsidRPr="000F0B86">
              <w:t>735.37</w:t>
            </w:r>
          </w:p>
        </w:tc>
        <w:tc>
          <w:tcPr>
            <w:tcW w:w="541" w:type="dxa"/>
            <w:noWrap/>
            <w:hideMark/>
          </w:tcPr>
          <w:p w14:paraId="1FDEACB0" w14:textId="77777777" w:rsidR="001C37D9" w:rsidRPr="000F0B86" w:rsidRDefault="001C37D9" w:rsidP="001C37D9">
            <w:pPr>
              <w:pStyle w:val="a4"/>
              <w:ind w:left="-121" w:right="-121"/>
            </w:pPr>
            <w:r w:rsidRPr="000F0B86">
              <w:t>735.37</w:t>
            </w:r>
          </w:p>
        </w:tc>
        <w:tc>
          <w:tcPr>
            <w:tcW w:w="568" w:type="dxa"/>
            <w:gridSpan w:val="2"/>
            <w:noWrap/>
            <w:hideMark/>
          </w:tcPr>
          <w:p w14:paraId="3C938F0A" w14:textId="77777777" w:rsidR="001C37D9" w:rsidRPr="000F0B86" w:rsidRDefault="001C37D9" w:rsidP="001C37D9">
            <w:pPr>
              <w:pStyle w:val="a4"/>
              <w:ind w:left="-121" w:right="-121"/>
            </w:pPr>
            <w:r w:rsidRPr="000F0B86">
              <w:t>568.52</w:t>
            </w:r>
          </w:p>
        </w:tc>
        <w:tc>
          <w:tcPr>
            <w:tcW w:w="543" w:type="dxa"/>
            <w:gridSpan w:val="2"/>
            <w:noWrap/>
            <w:hideMark/>
          </w:tcPr>
          <w:p w14:paraId="03E347D5" w14:textId="77777777" w:rsidR="001C37D9" w:rsidRPr="000F0B86" w:rsidRDefault="001C37D9" w:rsidP="001C37D9">
            <w:pPr>
              <w:pStyle w:val="a4"/>
              <w:ind w:left="-121" w:right="-121"/>
            </w:pPr>
            <w:r w:rsidRPr="000F0B86">
              <w:t>571.16</w:t>
            </w:r>
          </w:p>
        </w:tc>
        <w:tc>
          <w:tcPr>
            <w:tcW w:w="551" w:type="dxa"/>
            <w:noWrap/>
            <w:hideMark/>
          </w:tcPr>
          <w:p w14:paraId="414757A6" w14:textId="77777777" w:rsidR="001C37D9" w:rsidRPr="000F0B86" w:rsidRDefault="001C37D9" w:rsidP="001C37D9">
            <w:pPr>
              <w:pStyle w:val="a4"/>
              <w:ind w:left="-121" w:right="-121"/>
            </w:pPr>
            <w:r w:rsidRPr="000F0B86">
              <w:t>652.42</w:t>
            </w:r>
          </w:p>
        </w:tc>
        <w:tc>
          <w:tcPr>
            <w:tcW w:w="541" w:type="dxa"/>
            <w:gridSpan w:val="2"/>
            <w:noWrap/>
            <w:hideMark/>
          </w:tcPr>
          <w:p w14:paraId="68FA47A8" w14:textId="77777777" w:rsidR="001C37D9" w:rsidRPr="000F0B86" w:rsidRDefault="001C37D9" w:rsidP="001C37D9">
            <w:pPr>
              <w:pStyle w:val="a4"/>
              <w:ind w:left="-121" w:right="-121"/>
            </w:pPr>
            <w:r w:rsidRPr="000F0B86">
              <w:t>571.16</w:t>
            </w:r>
          </w:p>
        </w:tc>
        <w:tc>
          <w:tcPr>
            <w:tcW w:w="543" w:type="dxa"/>
            <w:noWrap/>
            <w:hideMark/>
          </w:tcPr>
          <w:p w14:paraId="649BD564" w14:textId="77777777" w:rsidR="001C37D9" w:rsidRPr="000F0B86" w:rsidRDefault="001C37D9" w:rsidP="001C37D9">
            <w:pPr>
              <w:pStyle w:val="a4"/>
              <w:ind w:left="-121" w:right="-121"/>
            </w:pPr>
            <w:r w:rsidRPr="000F0B86">
              <w:t>571.16</w:t>
            </w:r>
          </w:p>
        </w:tc>
        <w:tc>
          <w:tcPr>
            <w:tcW w:w="551" w:type="dxa"/>
            <w:noWrap/>
            <w:hideMark/>
          </w:tcPr>
          <w:p w14:paraId="4956439B" w14:textId="77777777" w:rsidR="001C37D9" w:rsidRPr="000F0B86" w:rsidRDefault="001C37D9" w:rsidP="001C37D9">
            <w:pPr>
              <w:pStyle w:val="a4"/>
              <w:ind w:left="-121" w:right="-121"/>
            </w:pPr>
            <w:r w:rsidRPr="000F0B86">
              <w:t>652.42</w:t>
            </w:r>
          </w:p>
        </w:tc>
        <w:tc>
          <w:tcPr>
            <w:tcW w:w="541" w:type="dxa"/>
            <w:noWrap/>
            <w:hideMark/>
          </w:tcPr>
          <w:p w14:paraId="0D6C68D4" w14:textId="77777777" w:rsidR="001C37D9" w:rsidRPr="000F0B86" w:rsidRDefault="001C37D9" w:rsidP="001C37D9">
            <w:pPr>
              <w:pStyle w:val="a4"/>
              <w:ind w:left="-121" w:right="-121"/>
            </w:pPr>
            <w:r w:rsidRPr="000F0B86">
              <w:t>571.16</w:t>
            </w:r>
          </w:p>
        </w:tc>
      </w:tr>
      <w:tr w:rsidR="001C37D9" w:rsidRPr="000F0B86" w14:paraId="1B97851D" w14:textId="77777777" w:rsidTr="001C37D9">
        <w:trPr>
          <w:divId w:val="1712145106"/>
          <w:trHeight w:val="276"/>
        </w:trPr>
        <w:tc>
          <w:tcPr>
            <w:tcW w:w="1162" w:type="dxa"/>
            <w:gridSpan w:val="2"/>
            <w:noWrap/>
            <w:hideMark/>
          </w:tcPr>
          <w:p w14:paraId="3FE2E919" w14:textId="77777777" w:rsidR="001C37D9" w:rsidRPr="000F0B86" w:rsidRDefault="001C37D9" w:rsidP="001C37D9">
            <w:pPr>
              <w:pStyle w:val="a4"/>
              <w:ind w:left="-121" w:right="-121"/>
            </w:pPr>
            <w:r w:rsidRPr="000F0B86">
              <w:t>x</w:t>
            </w:r>
          </w:p>
        </w:tc>
        <w:tc>
          <w:tcPr>
            <w:tcW w:w="543" w:type="dxa"/>
            <w:noWrap/>
            <w:hideMark/>
          </w:tcPr>
          <w:p w14:paraId="7F154D0E" w14:textId="77777777" w:rsidR="001C37D9" w:rsidRPr="000F0B86" w:rsidRDefault="001C37D9" w:rsidP="001C37D9">
            <w:pPr>
              <w:pStyle w:val="a4"/>
              <w:ind w:left="-121" w:right="-121"/>
            </w:pPr>
            <w:r w:rsidRPr="000F0B86">
              <w:t>133.78</w:t>
            </w:r>
          </w:p>
        </w:tc>
        <w:tc>
          <w:tcPr>
            <w:tcW w:w="551" w:type="dxa"/>
            <w:noWrap/>
            <w:hideMark/>
          </w:tcPr>
          <w:p w14:paraId="6F39FE48" w14:textId="77777777" w:rsidR="001C37D9" w:rsidRPr="000F0B86" w:rsidRDefault="001C37D9" w:rsidP="001C37D9">
            <w:pPr>
              <w:pStyle w:val="a4"/>
              <w:ind w:left="-121" w:right="-121"/>
            </w:pPr>
            <w:r w:rsidRPr="000F0B86">
              <w:t>96.39</w:t>
            </w:r>
          </w:p>
        </w:tc>
        <w:tc>
          <w:tcPr>
            <w:tcW w:w="541" w:type="dxa"/>
            <w:noWrap/>
            <w:hideMark/>
          </w:tcPr>
          <w:p w14:paraId="1EDCF516" w14:textId="77777777" w:rsidR="001C37D9" w:rsidRPr="000F0B86" w:rsidRDefault="001C37D9" w:rsidP="001C37D9">
            <w:pPr>
              <w:pStyle w:val="a4"/>
              <w:ind w:left="-121" w:right="-121"/>
            </w:pPr>
            <w:r w:rsidRPr="000F0B86">
              <w:t>133.78</w:t>
            </w:r>
          </w:p>
        </w:tc>
        <w:tc>
          <w:tcPr>
            <w:tcW w:w="543" w:type="dxa"/>
            <w:noWrap/>
            <w:hideMark/>
          </w:tcPr>
          <w:p w14:paraId="1DB31A3F" w14:textId="77777777" w:rsidR="001C37D9" w:rsidRPr="000F0B86" w:rsidRDefault="001C37D9" w:rsidP="001C37D9">
            <w:pPr>
              <w:pStyle w:val="a4"/>
              <w:ind w:left="-121" w:right="-121"/>
            </w:pPr>
            <w:r w:rsidRPr="000F0B86">
              <w:t>133.78</w:t>
            </w:r>
          </w:p>
        </w:tc>
        <w:tc>
          <w:tcPr>
            <w:tcW w:w="551" w:type="dxa"/>
            <w:noWrap/>
            <w:hideMark/>
          </w:tcPr>
          <w:p w14:paraId="7B02A0C6" w14:textId="77777777" w:rsidR="001C37D9" w:rsidRPr="000F0B86" w:rsidRDefault="001C37D9" w:rsidP="001C37D9">
            <w:pPr>
              <w:pStyle w:val="a4"/>
              <w:ind w:left="-121" w:right="-121"/>
            </w:pPr>
            <w:r w:rsidRPr="000F0B86">
              <w:t>96.39</w:t>
            </w:r>
          </w:p>
        </w:tc>
        <w:tc>
          <w:tcPr>
            <w:tcW w:w="541" w:type="dxa"/>
            <w:noWrap/>
            <w:hideMark/>
          </w:tcPr>
          <w:p w14:paraId="2EDECD7B" w14:textId="77777777" w:rsidR="001C37D9" w:rsidRPr="000F0B86" w:rsidRDefault="001C37D9" w:rsidP="001C37D9">
            <w:pPr>
              <w:pStyle w:val="a4"/>
              <w:ind w:left="-121" w:right="-121"/>
            </w:pPr>
            <w:r w:rsidRPr="000F0B86">
              <w:t>133.78</w:t>
            </w:r>
          </w:p>
        </w:tc>
        <w:tc>
          <w:tcPr>
            <w:tcW w:w="543" w:type="dxa"/>
            <w:gridSpan w:val="2"/>
            <w:noWrap/>
            <w:hideMark/>
          </w:tcPr>
          <w:p w14:paraId="347DC3C6" w14:textId="77777777" w:rsidR="001C37D9" w:rsidRPr="000F0B86" w:rsidRDefault="001C37D9" w:rsidP="001C37D9">
            <w:pPr>
              <w:pStyle w:val="a4"/>
              <w:ind w:left="-121" w:right="-121"/>
            </w:pPr>
            <w:r w:rsidRPr="000F0B86">
              <w:t>94.47</w:t>
            </w:r>
          </w:p>
        </w:tc>
        <w:tc>
          <w:tcPr>
            <w:tcW w:w="541" w:type="dxa"/>
            <w:noWrap/>
            <w:hideMark/>
          </w:tcPr>
          <w:p w14:paraId="57CC3F78" w14:textId="77777777" w:rsidR="001C37D9" w:rsidRPr="000F0B86" w:rsidRDefault="001C37D9" w:rsidP="001C37D9">
            <w:pPr>
              <w:pStyle w:val="a4"/>
              <w:ind w:left="-121" w:right="-121"/>
            </w:pPr>
            <w:r w:rsidRPr="000F0B86">
              <w:t>94.47</w:t>
            </w:r>
          </w:p>
        </w:tc>
        <w:tc>
          <w:tcPr>
            <w:tcW w:w="551" w:type="dxa"/>
            <w:noWrap/>
            <w:hideMark/>
          </w:tcPr>
          <w:p w14:paraId="51ABD5CE" w14:textId="77777777" w:rsidR="001C37D9" w:rsidRPr="000F0B86" w:rsidRDefault="001C37D9" w:rsidP="001C37D9">
            <w:pPr>
              <w:pStyle w:val="a4"/>
              <w:ind w:left="-121" w:right="-121"/>
            </w:pPr>
            <w:r w:rsidRPr="000F0B86">
              <w:t>138.99</w:t>
            </w:r>
          </w:p>
        </w:tc>
        <w:tc>
          <w:tcPr>
            <w:tcW w:w="543" w:type="dxa"/>
            <w:noWrap/>
            <w:hideMark/>
          </w:tcPr>
          <w:p w14:paraId="4836194D" w14:textId="77777777" w:rsidR="001C37D9" w:rsidRPr="000F0B86" w:rsidRDefault="001C37D9" w:rsidP="001C37D9">
            <w:pPr>
              <w:pStyle w:val="a4"/>
              <w:ind w:left="-121" w:right="-121"/>
            </w:pPr>
            <w:r w:rsidRPr="000F0B86">
              <w:t>94.47</w:t>
            </w:r>
          </w:p>
        </w:tc>
        <w:tc>
          <w:tcPr>
            <w:tcW w:w="541" w:type="dxa"/>
            <w:noWrap/>
            <w:hideMark/>
          </w:tcPr>
          <w:p w14:paraId="5E75742A" w14:textId="77777777" w:rsidR="001C37D9" w:rsidRPr="000F0B86" w:rsidRDefault="001C37D9" w:rsidP="001C37D9">
            <w:pPr>
              <w:pStyle w:val="a4"/>
              <w:ind w:left="-121" w:right="-121"/>
            </w:pPr>
            <w:r w:rsidRPr="000F0B86">
              <w:t>94.47</w:t>
            </w:r>
          </w:p>
        </w:tc>
        <w:tc>
          <w:tcPr>
            <w:tcW w:w="568" w:type="dxa"/>
            <w:gridSpan w:val="2"/>
            <w:noWrap/>
            <w:hideMark/>
          </w:tcPr>
          <w:p w14:paraId="5AF65D40" w14:textId="77777777" w:rsidR="001C37D9" w:rsidRPr="000F0B86" w:rsidRDefault="001C37D9" w:rsidP="001C37D9">
            <w:pPr>
              <w:pStyle w:val="a4"/>
              <w:ind w:left="-121" w:right="-121"/>
            </w:pPr>
            <w:r w:rsidRPr="000F0B86">
              <w:t>138.99</w:t>
            </w:r>
          </w:p>
        </w:tc>
        <w:tc>
          <w:tcPr>
            <w:tcW w:w="543" w:type="dxa"/>
            <w:gridSpan w:val="2"/>
            <w:noWrap/>
            <w:hideMark/>
          </w:tcPr>
          <w:p w14:paraId="386452F7" w14:textId="77777777" w:rsidR="001C37D9" w:rsidRPr="000F0B86" w:rsidRDefault="001C37D9" w:rsidP="001C37D9">
            <w:pPr>
              <w:pStyle w:val="a4"/>
              <w:ind w:left="-121" w:right="-121"/>
            </w:pPr>
            <w:r w:rsidRPr="000F0B86">
              <w:t>94.47</w:t>
            </w:r>
          </w:p>
        </w:tc>
        <w:tc>
          <w:tcPr>
            <w:tcW w:w="541" w:type="dxa"/>
            <w:noWrap/>
            <w:hideMark/>
          </w:tcPr>
          <w:p w14:paraId="7BCFAB16" w14:textId="77777777" w:rsidR="001C37D9" w:rsidRPr="000F0B86" w:rsidRDefault="001C37D9" w:rsidP="001C37D9">
            <w:pPr>
              <w:pStyle w:val="a4"/>
              <w:ind w:left="-121" w:right="-121"/>
            </w:pPr>
            <w:r w:rsidRPr="000F0B86">
              <w:t>94.47</w:t>
            </w:r>
          </w:p>
        </w:tc>
        <w:tc>
          <w:tcPr>
            <w:tcW w:w="551" w:type="dxa"/>
            <w:gridSpan w:val="2"/>
            <w:noWrap/>
            <w:hideMark/>
          </w:tcPr>
          <w:p w14:paraId="68E377A1" w14:textId="77777777" w:rsidR="001C37D9" w:rsidRPr="000F0B86" w:rsidRDefault="001C37D9" w:rsidP="001C37D9">
            <w:pPr>
              <w:pStyle w:val="a4"/>
              <w:ind w:left="-121" w:right="-121"/>
            </w:pPr>
            <w:r w:rsidRPr="000F0B86">
              <w:t>138.99</w:t>
            </w:r>
          </w:p>
        </w:tc>
        <w:tc>
          <w:tcPr>
            <w:tcW w:w="543" w:type="dxa"/>
            <w:noWrap/>
            <w:hideMark/>
          </w:tcPr>
          <w:p w14:paraId="79715971" w14:textId="77777777" w:rsidR="001C37D9" w:rsidRPr="000F0B86" w:rsidRDefault="001C37D9" w:rsidP="001C37D9">
            <w:pPr>
              <w:pStyle w:val="a4"/>
              <w:ind w:left="-121" w:right="-121"/>
            </w:pPr>
            <w:r w:rsidRPr="000F0B86">
              <w:t>94.47</w:t>
            </w:r>
          </w:p>
        </w:tc>
        <w:tc>
          <w:tcPr>
            <w:tcW w:w="541" w:type="dxa"/>
            <w:noWrap/>
            <w:hideMark/>
          </w:tcPr>
          <w:p w14:paraId="0C812ADB" w14:textId="77777777" w:rsidR="001C37D9" w:rsidRPr="000F0B86" w:rsidRDefault="001C37D9" w:rsidP="001C37D9">
            <w:pPr>
              <w:pStyle w:val="a4"/>
              <w:ind w:left="-121" w:right="-121"/>
            </w:pPr>
            <w:r w:rsidRPr="000F0B86">
              <w:t>94.47</w:t>
            </w:r>
          </w:p>
        </w:tc>
        <w:tc>
          <w:tcPr>
            <w:tcW w:w="568" w:type="dxa"/>
            <w:gridSpan w:val="2"/>
            <w:noWrap/>
            <w:hideMark/>
          </w:tcPr>
          <w:p w14:paraId="5255CF20" w14:textId="77777777" w:rsidR="001C37D9" w:rsidRPr="000F0B86" w:rsidRDefault="001C37D9" w:rsidP="001C37D9">
            <w:pPr>
              <w:pStyle w:val="a4"/>
              <w:ind w:left="-121" w:right="-121"/>
            </w:pPr>
            <w:r w:rsidRPr="000F0B86">
              <w:t>138.99</w:t>
            </w:r>
          </w:p>
        </w:tc>
        <w:tc>
          <w:tcPr>
            <w:tcW w:w="543" w:type="dxa"/>
            <w:gridSpan w:val="2"/>
            <w:noWrap/>
            <w:hideMark/>
          </w:tcPr>
          <w:p w14:paraId="40F7E7F9" w14:textId="77777777" w:rsidR="001C37D9" w:rsidRPr="000F0B86" w:rsidRDefault="001C37D9" w:rsidP="001C37D9">
            <w:pPr>
              <w:pStyle w:val="a4"/>
              <w:ind w:left="-121" w:right="-121"/>
            </w:pPr>
            <w:r w:rsidRPr="000F0B86">
              <w:t>133.78</w:t>
            </w:r>
          </w:p>
        </w:tc>
        <w:tc>
          <w:tcPr>
            <w:tcW w:w="551" w:type="dxa"/>
            <w:noWrap/>
            <w:hideMark/>
          </w:tcPr>
          <w:p w14:paraId="018B2423" w14:textId="77777777" w:rsidR="001C37D9" w:rsidRPr="000F0B86" w:rsidRDefault="001C37D9" w:rsidP="001C37D9">
            <w:pPr>
              <w:pStyle w:val="a4"/>
              <w:ind w:left="-121" w:right="-121"/>
            </w:pPr>
            <w:r w:rsidRPr="000F0B86">
              <w:t>96.39</w:t>
            </w:r>
          </w:p>
        </w:tc>
        <w:tc>
          <w:tcPr>
            <w:tcW w:w="541" w:type="dxa"/>
            <w:gridSpan w:val="2"/>
            <w:noWrap/>
            <w:hideMark/>
          </w:tcPr>
          <w:p w14:paraId="51F5FCAD" w14:textId="77777777" w:rsidR="001C37D9" w:rsidRPr="000F0B86" w:rsidRDefault="001C37D9" w:rsidP="001C37D9">
            <w:pPr>
              <w:pStyle w:val="a4"/>
              <w:ind w:left="-121" w:right="-121"/>
            </w:pPr>
            <w:r w:rsidRPr="000F0B86">
              <w:t>133.78</w:t>
            </w:r>
          </w:p>
        </w:tc>
        <w:tc>
          <w:tcPr>
            <w:tcW w:w="543" w:type="dxa"/>
            <w:noWrap/>
            <w:hideMark/>
          </w:tcPr>
          <w:p w14:paraId="64EB47E5" w14:textId="77777777" w:rsidR="001C37D9" w:rsidRPr="000F0B86" w:rsidRDefault="001C37D9" w:rsidP="001C37D9">
            <w:pPr>
              <w:pStyle w:val="a4"/>
              <w:ind w:left="-121" w:right="-121"/>
            </w:pPr>
            <w:r w:rsidRPr="000F0B86">
              <w:t>133.78</w:t>
            </w:r>
          </w:p>
        </w:tc>
        <w:tc>
          <w:tcPr>
            <w:tcW w:w="551" w:type="dxa"/>
            <w:noWrap/>
            <w:hideMark/>
          </w:tcPr>
          <w:p w14:paraId="313219B3" w14:textId="77777777" w:rsidR="001C37D9" w:rsidRPr="000F0B86" w:rsidRDefault="001C37D9" w:rsidP="001C37D9">
            <w:pPr>
              <w:pStyle w:val="a4"/>
              <w:ind w:left="-121" w:right="-121"/>
            </w:pPr>
            <w:r w:rsidRPr="000F0B86">
              <w:t>96.39</w:t>
            </w:r>
          </w:p>
        </w:tc>
        <w:tc>
          <w:tcPr>
            <w:tcW w:w="541" w:type="dxa"/>
            <w:noWrap/>
            <w:hideMark/>
          </w:tcPr>
          <w:p w14:paraId="6A10A504" w14:textId="77777777" w:rsidR="001C37D9" w:rsidRPr="000F0B86" w:rsidRDefault="001C37D9" w:rsidP="001C37D9">
            <w:pPr>
              <w:pStyle w:val="a4"/>
              <w:ind w:left="-121" w:right="-121"/>
            </w:pPr>
            <w:r w:rsidRPr="000F0B86">
              <w:t>133.78</w:t>
            </w:r>
          </w:p>
        </w:tc>
      </w:tr>
      <w:tr w:rsidR="001C37D9" w:rsidRPr="000F0B86" w14:paraId="47E866E2" w14:textId="77777777" w:rsidTr="001C37D9">
        <w:trPr>
          <w:divId w:val="1712145106"/>
          <w:trHeight w:val="276"/>
        </w:trPr>
        <w:tc>
          <w:tcPr>
            <w:tcW w:w="1162" w:type="dxa"/>
            <w:gridSpan w:val="2"/>
            <w:noWrap/>
            <w:hideMark/>
          </w:tcPr>
          <w:p w14:paraId="1EDA6A47" w14:textId="77777777" w:rsidR="001C37D9" w:rsidRPr="000F0B86" w:rsidRDefault="001C37D9" w:rsidP="001C37D9">
            <w:pPr>
              <w:pStyle w:val="a4"/>
              <w:ind w:left="-121" w:right="-121"/>
            </w:pPr>
            <w:r w:rsidRPr="000F0B86">
              <w:t>偏心性质</w:t>
            </w:r>
          </w:p>
        </w:tc>
        <w:tc>
          <w:tcPr>
            <w:tcW w:w="543" w:type="dxa"/>
            <w:noWrap/>
            <w:hideMark/>
          </w:tcPr>
          <w:p w14:paraId="3C2BD6DF" w14:textId="77777777" w:rsidR="001C37D9" w:rsidRPr="000F0B86" w:rsidRDefault="001C37D9" w:rsidP="001C37D9">
            <w:pPr>
              <w:pStyle w:val="a4"/>
              <w:ind w:left="-121" w:right="-121"/>
            </w:pPr>
            <w:r w:rsidRPr="000F0B86">
              <w:t>大偏心</w:t>
            </w:r>
          </w:p>
        </w:tc>
        <w:tc>
          <w:tcPr>
            <w:tcW w:w="551" w:type="dxa"/>
            <w:noWrap/>
            <w:hideMark/>
          </w:tcPr>
          <w:p w14:paraId="78DF01E0" w14:textId="77777777" w:rsidR="001C37D9" w:rsidRPr="000F0B86" w:rsidRDefault="001C37D9" w:rsidP="001C37D9">
            <w:pPr>
              <w:pStyle w:val="a4"/>
              <w:ind w:left="-121" w:right="-121"/>
            </w:pPr>
            <w:r w:rsidRPr="000F0B86">
              <w:t>大偏心</w:t>
            </w:r>
          </w:p>
        </w:tc>
        <w:tc>
          <w:tcPr>
            <w:tcW w:w="541" w:type="dxa"/>
            <w:noWrap/>
            <w:hideMark/>
          </w:tcPr>
          <w:p w14:paraId="1E57D88D" w14:textId="77777777" w:rsidR="001C37D9" w:rsidRPr="000F0B86" w:rsidRDefault="001C37D9" w:rsidP="001C37D9">
            <w:pPr>
              <w:pStyle w:val="a4"/>
              <w:ind w:left="-121" w:right="-121"/>
            </w:pPr>
            <w:r w:rsidRPr="000F0B86">
              <w:t>大偏心</w:t>
            </w:r>
          </w:p>
        </w:tc>
        <w:tc>
          <w:tcPr>
            <w:tcW w:w="543" w:type="dxa"/>
            <w:noWrap/>
            <w:hideMark/>
          </w:tcPr>
          <w:p w14:paraId="2B1B5B89" w14:textId="77777777" w:rsidR="001C37D9" w:rsidRPr="000F0B86" w:rsidRDefault="001C37D9" w:rsidP="001C37D9">
            <w:pPr>
              <w:pStyle w:val="a4"/>
              <w:ind w:left="-121" w:right="-121"/>
            </w:pPr>
            <w:r w:rsidRPr="000F0B86">
              <w:t>大偏心</w:t>
            </w:r>
          </w:p>
        </w:tc>
        <w:tc>
          <w:tcPr>
            <w:tcW w:w="551" w:type="dxa"/>
            <w:noWrap/>
            <w:hideMark/>
          </w:tcPr>
          <w:p w14:paraId="53936717" w14:textId="77777777" w:rsidR="001C37D9" w:rsidRPr="000F0B86" w:rsidRDefault="001C37D9" w:rsidP="001C37D9">
            <w:pPr>
              <w:pStyle w:val="a4"/>
              <w:ind w:left="-121" w:right="-121"/>
            </w:pPr>
            <w:r w:rsidRPr="000F0B86">
              <w:t>大偏心</w:t>
            </w:r>
          </w:p>
        </w:tc>
        <w:tc>
          <w:tcPr>
            <w:tcW w:w="541" w:type="dxa"/>
            <w:noWrap/>
            <w:hideMark/>
          </w:tcPr>
          <w:p w14:paraId="58E6D2C4" w14:textId="77777777" w:rsidR="001C37D9" w:rsidRPr="000F0B86" w:rsidRDefault="001C37D9" w:rsidP="001C37D9">
            <w:pPr>
              <w:pStyle w:val="a4"/>
              <w:ind w:left="-121" w:right="-121"/>
            </w:pPr>
            <w:r w:rsidRPr="000F0B86">
              <w:t>大偏心</w:t>
            </w:r>
          </w:p>
        </w:tc>
        <w:tc>
          <w:tcPr>
            <w:tcW w:w="543" w:type="dxa"/>
            <w:gridSpan w:val="2"/>
            <w:noWrap/>
            <w:hideMark/>
          </w:tcPr>
          <w:p w14:paraId="2A309B3F" w14:textId="77777777" w:rsidR="001C37D9" w:rsidRPr="000F0B86" w:rsidRDefault="001C37D9" w:rsidP="001C37D9">
            <w:pPr>
              <w:pStyle w:val="a4"/>
              <w:ind w:left="-121" w:right="-121"/>
            </w:pPr>
            <w:r w:rsidRPr="000F0B86">
              <w:t>大偏心</w:t>
            </w:r>
          </w:p>
        </w:tc>
        <w:tc>
          <w:tcPr>
            <w:tcW w:w="541" w:type="dxa"/>
            <w:noWrap/>
            <w:hideMark/>
          </w:tcPr>
          <w:p w14:paraId="25C084E6" w14:textId="77777777" w:rsidR="001C37D9" w:rsidRPr="000F0B86" w:rsidRDefault="001C37D9" w:rsidP="001C37D9">
            <w:pPr>
              <w:pStyle w:val="a4"/>
              <w:ind w:left="-121" w:right="-121"/>
            </w:pPr>
            <w:r w:rsidRPr="000F0B86">
              <w:t>大偏心</w:t>
            </w:r>
          </w:p>
        </w:tc>
        <w:tc>
          <w:tcPr>
            <w:tcW w:w="551" w:type="dxa"/>
            <w:noWrap/>
            <w:hideMark/>
          </w:tcPr>
          <w:p w14:paraId="65B72A31" w14:textId="77777777" w:rsidR="001C37D9" w:rsidRPr="000F0B86" w:rsidRDefault="001C37D9" w:rsidP="001C37D9">
            <w:pPr>
              <w:pStyle w:val="a4"/>
              <w:ind w:left="-121" w:right="-121"/>
            </w:pPr>
            <w:r w:rsidRPr="000F0B86">
              <w:t>大偏心</w:t>
            </w:r>
          </w:p>
        </w:tc>
        <w:tc>
          <w:tcPr>
            <w:tcW w:w="543" w:type="dxa"/>
            <w:noWrap/>
            <w:hideMark/>
          </w:tcPr>
          <w:p w14:paraId="3EDA944F" w14:textId="77777777" w:rsidR="001C37D9" w:rsidRPr="000F0B86" w:rsidRDefault="001C37D9" w:rsidP="001C37D9">
            <w:pPr>
              <w:pStyle w:val="a4"/>
              <w:ind w:left="-121" w:right="-121"/>
            </w:pPr>
            <w:r w:rsidRPr="000F0B86">
              <w:t>大偏心</w:t>
            </w:r>
          </w:p>
        </w:tc>
        <w:tc>
          <w:tcPr>
            <w:tcW w:w="541" w:type="dxa"/>
            <w:noWrap/>
            <w:hideMark/>
          </w:tcPr>
          <w:p w14:paraId="627873DD" w14:textId="77777777" w:rsidR="001C37D9" w:rsidRPr="000F0B86" w:rsidRDefault="001C37D9" w:rsidP="001C37D9">
            <w:pPr>
              <w:pStyle w:val="a4"/>
              <w:ind w:left="-121" w:right="-121"/>
            </w:pPr>
            <w:r w:rsidRPr="000F0B86">
              <w:t>大偏心</w:t>
            </w:r>
          </w:p>
        </w:tc>
        <w:tc>
          <w:tcPr>
            <w:tcW w:w="568" w:type="dxa"/>
            <w:gridSpan w:val="2"/>
            <w:noWrap/>
            <w:hideMark/>
          </w:tcPr>
          <w:p w14:paraId="4201C4F8" w14:textId="77777777" w:rsidR="001C37D9" w:rsidRPr="000F0B86" w:rsidRDefault="001C37D9" w:rsidP="001C37D9">
            <w:pPr>
              <w:pStyle w:val="a4"/>
              <w:ind w:left="-121" w:right="-121"/>
            </w:pPr>
            <w:r w:rsidRPr="000F0B86">
              <w:t>大偏心</w:t>
            </w:r>
          </w:p>
        </w:tc>
        <w:tc>
          <w:tcPr>
            <w:tcW w:w="543" w:type="dxa"/>
            <w:gridSpan w:val="2"/>
            <w:noWrap/>
            <w:hideMark/>
          </w:tcPr>
          <w:p w14:paraId="58EE3635" w14:textId="77777777" w:rsidR="001C37D9" w:rsidRPr="000F0B86" w:rsidRDefault="001C37D9" w:rsidP="001C37D9">
            <w:pPr>
              <w:pStyle w:val="a4"/>
              <w:ind w:left="-121" w:right="-121"/>
            </w:pPr>
            <w:r w:rsidRPr="000F0B86">
              <w:t>大偏心</w:t>
            </w:r>
          </w:p>
        </w:tc>
        <w:tc>
          <w:tcPr>
            <w:tcW w:w="541" w:type="dxa"/>
            <w:noWrap/>
            <w:hideMark/>
          </w:tcPr>
          <w:p w14:paraId="45A28078" w14:textId="77777777" w:rsidR="001C37D9" w:rsidRPr="000F0B86" w:rsidRDefault="001C37D9" w:rsidP="001C37D9">
            <w:pPr>
              <w:pStyle w:val="a4"/>
              <w:ind w:left="-121" w:right="-121"/>
            </w:pPr>
            <w:r w:rsidRPr="000F0B86">
              <w:t>大偏心</w:t>
            </w:r>
          </w:p>
        </w:tc>
        <w:tc>
          <w:tcPr>
            <w:tcW w:w="551" w:type="dxa"/>
            <w:gridSpan w:val="2"/>
            <w:noWrap/>
            <w:hideMark/>
          </w:tcPr>
          <w:p w14:paraId="0627670B" w14:textId="77777777" w:rsidR="001C37D9" w:rsidRPr="000F0B86" w:rsidRDefault="001C37D9" w:rsidP="001C37D9">
            <w:pPr>
              <w:pStyle w:val="a4"/>
              <w:ind w:left="-121" w:right="-121"/>
            </w:pPr>
            <w:r w:rsidRPr="000F0B86">
              <w:t>大偏心</w:t>
            </w:r>
          </w:p>
        </w:tc>
        <w:tc>
          <w:tcPr>
            <w:tcW w:w="543" w:type="dxa"/>
            <w:noWrap/>
            <w:hideMark/>
          </w:tcPr>
          <w:p w14:paraId="30A8D69B" w14:textId="77777777" w:rsidR="001C37D9" w:rsidRPr="000F0B86" w:rsidRDefault="001C37D9" w:rsidP="001C37D9">
            <w:pPr>
              <w:pStyle w:val="a4"/>
              <w:ind w:left="-121" w:right="-121"/>
            </w:pPr>
            <w:r w:rsidRPr="000F0B86">
              <w:t>大偏心</w:t>
            </w:r>
          </w:p>
        </w:tc>
        <w:tc>
          <w:tcPr>
            <w:tcW w:w="541" w:type="dxa"/>
            <w:noWrap/>
            <w:hideMark/>
          </w:tcPr>
          <w:p w14:paraId="583DC855" w14:textId="77777777" w:rsidR="001C37D9" w:rsidRPr="000F0B86" w:rsidRDefault="001C37D9" w:rsidP="001C37D9">
            <w:pPr>
              <w:pStyle w:val="a4"/>
              <w:ind w:left="-121" w:right="-121"/>
            </w:pPr>
            <w:r w:rsidRPr="000F0B86">
              <w:t>大偏心</w:t>
            </w:r>
          </w:p>
        </w:tc>
        <w:tc>
          <w:tcPr>
            <w:tcW w:w="568" w:type="dxa"/>
            <w:gridSpan w:val="2"/>
            <w:noWrap/>
            <w:hideMark/>
          </w:tcPr>
          <w:p w14:paraId="553B3E6B" w14:textId="77777777" w:rsidR="001C37D9" w:rsidRPr="000F0B86" w:rsidRDefault="001C37D9" w:rsidP="001C37D9">
            <w:pPr>
              <w:pStyle w:val="a4"/>
              <w:ind w:left="-121" w:right="-121"/>
            </w:pPr>
            <w:r w:rsidRPr="000F0B86">
              <w:t>大偏心</w:t>
            </w:r>
          </w:p>
        </w:tc>
        <w:tc>
          <w:tcPr>
            <w:tcW w:w="543" w:type="dxa"/>
            <w:gridSpan w:val="2"/>
            <w:noWrap/>
            <w:hideMark/>
          </w:tcPr>
          <w:p w14:paraId="5CD66B08" w14:textId="77777777" w:rsidR="001C37D9" w:rsidRPr="000F0B86" w:rsidRDefault="001C37D9" w:rsidP="001C37D9">
            <w:pPr>
              <w:pStyle w:val="a4"/>
              <w:ind w:left="-121" w:right="-121"/>
            </w:pPr>
            <w:r w:rsidRPr="000F0B86">
              <w:t>大偏心</w:t>
            </w:r>
          </w:p>
        </w:tc>
        <w:tc>
          <w:tcPr>
            <w:tcW w:w="551" w:type="dxa"/>
            <w:noWrap/>
            <w:hideMark/>
          </w:tcPr>
          <w:p w14:paraId="28D4FBC8" w14:textId="77777777" w:rsidR="001C37D9" w:rsidRPr="000F0B86" w:rsidRDefault="001C37D9" w:rsidP="001C37D9">
            <w:pPr>
              <w:pStyle w:val="a4"/>
              <w:ind w:left="-121" w:right="-121"/>
            </w:pPr>
            <w:r w:rsidRPr="000F0B86">
              <w:t>大偏心</w:t>
            </w:r>
          </w:p>
        </w:tc>
        <w:tc>
          <w:tcPr>
            <w:tcW w:w="541" w:type="dxa"/>
            <w:gridSpan w:val="2"/>
            <w:noWrap/>
            <w:hideMark/>
          </w:tcPr>
          <w:p w14:paraId="0DCBF463" w14:textId="77777777" w:rsidR="001C37D9" w:rsidRPr="000F0B86" w:rsidRDefault="001C37D9" w:rsidP="001C37D9">
            <w:pPr>
              <w:pStyle w:val="a4"/>
              <w:ind w:left="-121" w:right="-121"/>
            </w:pPr>
            <w:r w:rsidRPr="000F0B86">
              <w:t>大偏心</w:t>
            </w:r>
          </w:p>
        </w:tc>
        <w:tc>
          <w:tcPr>
            <w:tcW w:w="543" w:type="dxa"/>
            <w:noWrap/>
            <w:hideMark/>
          </w:tcPr>
          <w:p w14:paraId="646B2D70" w14:textId="77777777" w:rsidR="001C37D9" w:rsidRPr="000F0B86" w:rsidRDefault="001C37D9" w:rsidP="001C37D9">
            <w:pPr>
              <w:pStyle w:val="a4"/>
              <w:ind w:left="-121" w:right="-121"/>
            </w:pPr>
            <w:r w:rsidRPr="000F0B86">
              <w:t>大偏心</w:t>
            </w:r>
          </w:p>
        </w:tc>
        <w:tc>
          <w:tcPr>
            <w:tcW w:w="551" w:type="dxa"/>
            <w:noWrap/>
            <w:hideMark/>
          </w:tcPr>
          <w:p w14:paraId="7EBB19B8" w14:textId="77777777" w:rsidR="001C37D9" w:rsidRPr="000F0B86" w:rsidRDefault="001C37D9" w:rsidP="001C37D9">
            <w:pPr>
              <w:pStyle w:val="a4"/>
              <w:ind w:left="-121" w:right="-121"/>
            </w:pPr>
            <w:r w:rsidRPr="000F0B86">
              <w:t>大偏心</w:t>
            </w:r>
          </w:p>
        </w:tc>
        <w:tc>
          <w:tcPr>
            <w:tcW w:w="541" w:type="dxa"/>
            <w:noWrap/>
            <w:hideMark/>
          </w:tcPr>
          <w:p w14:paraId="6AD6A798" w14:textId="77777777" w:rsidR="001C37D9" w:rsidRPr="000F0B86" w:rsidRDefault="001C37D9" w:rsidP="001C37D9">
            <w:pPr>
              <w:pStyle w:val="a4"/>
              <w:ind w:left="-121" w:right="-121"/>
            </w:pPr>
            <w:r w:rsidRPr="000F0B86">
              <w:t>大偏心</w:t>
            </w:r>
          </w:p>
        </w:tc>
      </w:tr>
      <w:tr w:rsidR="001C37D9" w:rsidRPr="000F0B86" w14:paraId="4D56C92C" w14:textId="77777777" w:rsidTr="001C37D9">
        <w:trPr>
          <w:divId w:val="1712145106"/>
          <w:trHeight w:val="276"/>
        </w:trPr>
        <w:tc>
          <w:tcPr>
            <w:tcW w:w="540" w:type="dxa"/>
            <w:vMerge w:val="restart"/>
            <w:noWrap/>
            <w:hideMark/>
          </w:tcPr>
          <w:p w14:paraId="39BFBEE6" w14:textId="77777777" w:rsidR="001C37D9" w:rsidRPr="000F0B86" w:rsidRDefault="001C37D9" w:rsidP="001C37D9">
            <w:pPr>
              <w:pStyle w:val="a4"/>
              <w:ind w:left="-121" w:right="-121"/>
            </w:pPr>
            <w:r w:rsidRPr="000F0B86">
              <w:t>大偏心</w:t>
            </w:r>
          </w:p>
        </w:tc>
        <w:tc>
          <w:tcPr>
            <w:tcW w:w="622" w:type="dxa"/>
            <w:noWrap/>
            <w:hideMark/>
          </w:tcPr>
          <w:p w14:paraId="0C0B4C62" w14:textId="77777777" w:rsidR="001C37D9" w:rsidRPr="000F0B86" w:rsidRDefault="001C37D9" w:rsidP="001C37D9">
            <w:pPr>
              <w:pStyle w:val="a4"/>
              <w:ind w:left="-121" w:right="-121"/>
            </w:pPr>
            <w:r w:rsidRPr="000F0B86">
              <w:t>e</w:t>
            </w:r>
          </w:p>
        </w:tc>
        <w:tc>
          <w:tcPr>
            <w:tcW w:w="543" w:type="dxa"/>
            <w:noWrap/>
            <w:hideMark/>
          </w:tcPr>
          <w:p w14:paraId="287E0260" w14:textId="77777777" w:rsidR="001C37D9" w:rsidRPr="000F0B86" w:rsidRDefault="001C37D9" w:rsidP="001C37D9">
            <w:pPr>
              <w:pStyle w:val="a4"/>
              <w:ind w:left="-121" w:right="-121"/>
            </w:pPr>
            <w:r w:rsidRPr="000F0B86">
              <w:t>571.16</w:t>
            </w:r>
          </w:p>
        </w:tc>
        <w:tc>
          <w:tcPr>
            <w:tcW w:w="551" w:type="dxa"/>
            <w:noWrap/>
            <w:hideMark/>
          </w:tcPr>
          <w:p w14:paraId="052DEE40" w14:textId="77777777" w:rsidR="001C37D9" w:rsidRPr="000F0B86" w:rsidRDefault="001C37D9" w:rsidP="001C37D9">
            <w:pPr>
              <w:pStyle w:val="a4"/>
              <w:ind w:left="-121" w:right="-121"/>
            </w:pPr>
            <w:r w:rsidRPr="000F0B86">
              <w:t>652.42</w:t>
            </w:r>
          </w:p>
        </w:tc>
        <w:tc>
          <w:tcPr>
            <w:tcW w:w="541" w:type="dxa"/>
            <w:noWrap/>
            <w:hideMark/>
          </w:tcPr>
          <w:p w14:paraId="4E19CAC4" w14:textId="77777777" w:rsidR="001C37D9" w:rsidRPr="000F0B86" w:rsidRDefault="001C37D9" w:rsidP="001C37D9">
            <w:pPr>
              <w:pStyle w:val="a4"/>
              <w:ind w:left="-121" w:right="-121"/>
            </w:pPr>
            <w:r w:rsidRPr="000F0B86">
              <w:t>571.16</w:t>
            </w:r>
          </w:p>
        </w:tc>
        <w:tc>
          <w:tcPr>
            <w:tcW w:w="543" w:type="dxa"/>
            <w:noWrap/>
            <w:hideMark/>
          </w:tcPr>
          <w:p w14:paraId="4E849FE9" w14:textId="77777777" w:rsidR="001C37D9" w:rsidRPr="000F0B86" w:rsidRDefault="001C37D9" w:rsidP="001C37D9">
            <w:pPr>
              <w:pStyle w:val="a4"/>
              <w:ind w:left="-121" w:right="-121"/>
            </w:pPr>
            <w:r w:rsidRPr="000F0B86">
              <w:t>571.16</w:t>
            </w:r>
          </w:p>
        </w:tc>
        <w:tc>
          <w:tcPr>
            <w:tcW w:w="551" w:type="dxa"/>
            <w:noWrap/>
            <w:hideMark/>
          </w:tcPr>
          <w:p w14:paraId="50F79E43" w14:textId="77777777" w:rsidR="001C37D9" w:rsidRPr="000F0B86" w:rsidRDefault="001C37D9" w:rsidP="001C37D9">
            <w:pPr>
              <w:pStyle w:val="a4"/>
              <w:ind w:left="-121" w:right="-121"/>
            </w:pPr>
            <w:r w:rsidRPr="000F0B86">
              <w:t>652.42</w:t>
            </w:r>
          </w:p>
        </w:tc>
        <w:tc>
          <w:tcPr>
            <w:tcW w:w="541" w:type="dxa"/>
            <w:noWrap/>
            <w:hideMark/>
          </w:tcPr>
          <w:p w14:paraId="467F4A67" w14:textId="77777777" w:rsidR="001C37D9" w:rsidRPr="000F0B86" w:rsidRDefault="001C37D9" w:rsidP="001C37D9">
            <w:pPr>
              <w:pStyle w:val="a4"/>
              <w:ind w:left="-121" w:right="-121"/>
            </w:pPr>
            <w:r w:rsidRPr="000F0B86">
              <w:t>571.16</w:t>
            </w:r>
          </w:p>
        </w:tc>
        <w:tc>
          <w:tcPr>
            <w:tcW w:w="543" w:type="dxa"/>
            <w:gridSpan w:val="2"/>
            <w:noWrap/>
            <w:hideMark/>
          </w:tcPr>
          <w:p w14:paraId="1C5637FF" w14:textId="77777777" w:rsidR="001C37D9" w:rsidRPr="000F0B86" w:rsidRDefault="001C37D9" w:rsidP="001C37D9">
            <w:pPr>
              <w:pStyle w:val="a4"/>
              <w:ind w:left="-121" w:right="-121"/>
            </w:pPr>
            <w:r w:rsidRPr="000F0B86">
              <w:t>735.37</w:t>
            </w:r>
          </w:p>
        </w:tc>
        <w:tc>
          <w:tcPr>
            <w:tcW w:w="541" w:type="dxa"/>
            <w:noWrap/>
            <w:hideMark/>
          </w:tcPr>
          <w:p w14:paraId="32AEFEAA" w14:textId="77777777" w:rsidR="001C37D9" w:rsidRPr="000F0B86" w:rsidRDefault="001C37D9" w:rsidP="001C37D9">
            <w:pPr>
              <w:pStyle w:val="a4"/>
              <w:ind w:left="-121" w:right="-121"/>
            </w:pPr>
            <w:r w:rsidRPr="000F0B86">
              <w:t>735.37</w:t>
            </w:r>
          </w:p>
        </w:tc>
        <w:tc>
          <w:tcPr>
            <w:tcW w:w="551" w:type="dxa"/>
            <w:noWrap/>
            <w:hideMark/>
          </w:tcPr>
          <w:p w14:paraId="7E6C8F1A" w14:textId="77777777" w:rsidR="001C37D9" w:rsidRPr="000F0B86" w:rsidRDefault="001C37D9" w:rsidP="001C37D9">
            <w:pPr>
              <w:pStyle w:val="a4"/>
              <w:ind w:left="-121" w:right="-121"/>
            </w:pPr>
            <w:r w:rsidRPr="000F0B86">
              <w:t>568.52</w:t>
            </w:r>
          </w:p>
        </w:tc>
        <w:tc>
          <w:tcPr>
            <w:tcW w:w="543" w:type="dxa"/>
            <w:noWrap/>
            <w:hideMark/>
          </w:tcPr>
          <w:p w14:paraId="25BAE65D" w14:textId="77777777" w:rsidR="001C37D9" w:rsidRPr="000F0B86" w:rsidRDefault="001C37D9" w:rsidP="001C37D9">
            <w:pPr>
              <w:pStyle w:val="a4"/>
              <w:ind w:left="-121" w:right="-121"/>
            </w:pPr>
            <w:r w:rsidRPr="000F0B86">
              <w:t>735.37</w:t>
            </w:r>
          </w:p>
        </w:tc>
        <w:tc>
          <w:tcPr>
            <w:tcW w:w="541" w:type="dxa"/>
            <w:noWrap/>
            <w:hideMark/>
          </w:tcPr>
          <w:p w14:paraId="0E243277" w14:textId="77777777" w:rsidR="001C37D9" w:rsidRPr="000F0B86" w:rsidRDefault="001C37D9" w:rsidP="001C37D9">
            <w:pPr>
              <w:pStyle w:val="a4"/>
              <w:ind w:left="-121" w:right="-121"/>
            </w:pPr>
            <w:r w:rsidRPr="000F0B86">
              <w:t>735.37</w:t>
            </w:r>
          </w:p>
        </w:tc>
        <w:tc>
          <w:tcPr>
            <w:tcW w:w="568" w:type="dxa"/>
            <w:gridSpan w:val="2"/>
            <w:noWrap/>
            <w:hideMark/>
          </w:tcPr>
          <w:p w14:paraId="1DB0A6F2" w14:textId="77777777" w:rsidR="001C37D9" w:rsidRPr="000F0B86" w:rsidRDefault="001C37D9" w:rsidP="001C37D9">
            <w:pPr>
              <w:pStyle w:val="a4"/>
              <w:ind w:left="-121" w:right="-121"/>
            </w:pPr>
            <w:r w:rsidRPr="000F0B86">
              <w:t>568.52</w:t>
            </w:r>
          </w:p>
        </w:tc>
        <w:tc>
          <w:tcPr>
            <w:tcW w:w="543" w:type="dxa"/>
            <w:gridSpan w:val="2"/>
            <w:noWrap/>
            <w:hideMark/>
          </w:tcPr>
          <w:p w14:paraId="1D014FBB" w14:textId="77777777" w:rsidR="001C37D9" w:rsidRPr="000F0B86" w:rsidRDefault="001C37D9" w:rsidP="001C37D9">
            <w:pPr>
              <w:pStyle w:val="a4"/>
              <w:ind w:left="-121" w:right="-121"/>
            </w:pPr>
            <w:r w:rsidRPr="000F0B86">
              <w:t>735.37</w:t>
            </w:r>
          </w:p>
        </w:tc>
        <w:tc>
          <w:tcPr>
            <w:tcW w:w="541" w:type="dxa"/>
            <w:noWrap/>
            <w:hideMark/>
          </w:tcPr>
          <w:p w14:paraId="565C8D27" w14:textId="77777777" w:rsidR="001C37D9" w:rsidRPr="000F0B86" w:rsidRDefault="001C37D9" w:rsidP="001C37D9">
            <w:pPr>
              <w:pStyle w:val="a4"/>
              <w:ind w:left="-121" w:right="-121"/>
            </w:pPr>
            <w:r w:rsidRPr="000F0B86">
              <w:t>735.37</w:t>
            </w:r>
          </w:p>
        </w:tc>
        <w:tc>
          <w:tcPr>
            <w:tcW w:w="551" w:type="dxa"/>
            <w:gridSpan w:val="2"/>
            <w:noWrap/>
            <w:hideMark/>
          </w:tcPr>
          <w:p w14:paraId="379FF14D" w14:textId="77777777" w:rsidR="001C37D9" w:rsidRPr="000F0B86" w:rsidRDefault="001C37D9" w:rsidP="001C37D9">
            <w:pPr>
              <w:pStyle w:val="a4"/>
              <w:ind w:left="-121" w:right="-121"/>
            </w:pPr>
            <w:r w:rsidRPr="000F0B86">
              <w:t>568.52</w:t>
            </w:r>
          </w:p>
        </w:tc>
        <w:tc>
          <w:tcPr>
            <w:tcW w:w="543" w:type="dxa"/>
            <w:noWrap/>
            <w:hideMark/>
          </w:tcPr>
          <w:p w14:paraId="0DF8F28A" w14:textId="77777777" w:rsidR="001C37D9" w:rsidRPr="000F0B86" w:rsidRDefault="001C37D9" w:rsidP="001C37D9">
            <w:pPr>
              <w:pStyle w:val="a4"/>
              <w:ind w:left="-121" w:right="-121"/>
            </w:pPr>
            <w:r w:rsidRPr="000F0B86">
              <w:t>735.37</w:t>
            </w:r>
          </w:p>
        </w:tc>
        <w:tc>
          <w:tcPr>
            <w:tcW w:w="541" w:type="dxa"/>
            <w:noWrap/>
            <w:hideMark/>
          </w:tcPr>
          <w:p w14:paraId="227D4A43" w14:textId="77777777" w:rsidR="001C37D9" w:rsidRPr="000F0B86" w:rsidRDefault="001C37D9" w:rsidP="001C37D9">
            <w:pPr>
              <w:pStyle w:val="a4"/>
              <w:ind w:left="-121" w:right="-121"/>
            </w:pPr>
            <w:r w:rsidRPr="000F0B86">
              <w:t>735.37</w:t>
            </w:r>
          </w:p>
        </w:tc>
        <w:tc>
          <w:tcPr>
            <w:tcW w:w="568" w:type="dxa"/>
            <w:gridSpan w:val="2"/>
            <w:noWrap/>
            <w:hideMark/>
          </w:tcPr>
          <w:p w14:paraId="3B96B3AC" w14:textId="77777777" w:rsidR="001C37D9" w:rsidRPr="000F0B86" w:rsidRDefault="001C37D9" w:rsidP="001C37D9">
            <w:pPr>
              <w:pStyle w:val="a4"/>
              <w:ind w:left="-121" w:right="-121"/>
            </w:pPr>
            <w:r w:rsidRPr="000F0B86">
              <w:t>568.52</w:t>
            </w:r>
          </w:p>
        </w:tc>
        <w:tc>
          <w:tcPr>
            <w:tcW w:w="543" w:type="dxa"/>
            <w:gridSpan w:val="2"/>
            <w:noWrap/>
            <w:hideMark/>
          </w:tcPr>
          <w:p w14:paraId="1F77A454" w14:textId="77777777" w:rsidR="001C37D9" w:rsidRPr="000F0B86" w:rsidRDefault="001C37D9" w:rsidP="001C37D9">
            <w:pPr>
              <w:pStyle w:val="a4"/>
              <w:ind w:left="-121" w:right="-121"/>
            </w:pPr>
            <w:r w:rsidRPr="000F0B86">
              <w:t>571.16</w:t>
            </w:r>
          </w:p>
        </w:tc>
        <w:tc>
          <w:tcPr>
            <w:tcW w:w="551" w:type="dxa"/>
            <w:noWrap/>
            <w:hideMark/>
          </w:tcPr>
          <w:p w14:paraId="4BE7F1FF" w14:textId="77777777" w:rsidR="001C37D9" w:rsidRPr="000F0B86" w:rsidRDefault="001C37D9" w:rsidP="001C37D9">
            <w:pPr>
              <w:pStyle w:val="a4"/>
              <w:ind w:left="-121" w:right="-121"/>
            </w:pPr>
            <w:r w:rsidRPr="000F0B86">
              <w:t>652.42</w:t>
            </w:r>
          </w:p>
        </w:tc>
        <w:tc>
          <w:tcPr>
            <w:tcW w:w="541" w:type="dxa"/>
            <w:gridSpan w:val="2"/>
            <w:noWrap/>
            <w:hideMark/>
          </w:tcPr>
          <w:p w14:paraId="1C3BA86B" w14:textId="77777777" w:rsidR="001C37D9" w:rsidRPr="000F0B86" w:rsidRDefault="001C37D9" w:rsidP="001C37D9">
            <w:pPr>
              <w:pStyle w:val="a4"/>
              <w:ind w:left="-121" w:right="-121"/>
            </w:pPr>
            <w:r w:rsidRPr="000F0B86">
              <w:t>571.16</w:t>
            </w:r>
          </w:p>
        </w:tc>
        <w:tc>
          <w:tcPr>
            <w:tcW w:w="543" w:type="dxa"/>
            <w:noWrap/>
            <w:hideMark/>
          </w:tcPr>
          <w:p w14:paraId="37B8D01D" w14:textId="77777777" w:rsidR="001C37D9" w:rsidRPr="000F0B86" w:rsidRDefault="001C37D9" w:rsidP="001C37D9">
            <w:pPr>
              <w:pStyle w:val="a4"/>
              <w:ind w:left="-121" w:right="-121"/>
            </w:pPr>
            <w:r w:rsidRPr="000F0B86">
              <w:t>571.16</w:t>
            </w:r>
          </w:p>
        </w:tc>
        <w:tc>
          <w:tcPr>
            <w:tcW w:w="551" w:type="dxa"/>
            <w:noWrap/>
            <w:hideMark/>
          </w:tcPr>
          <w:p w14:paraId="4814A7B3" w14:textId="77777777" w:rsidR="001C37D9" w:rsidRPr="000F0B86" w:rsidRDefault="001C37D9" w:rsidP="001C37D9">
            <w:pPr>
              <w:pStyle w:val="a4"/>
              <w:ind w:left="-121" w:right="-121"/>
            </w:pPr>
            <w:r w:rsidRPr="000F0B86">
              <w:t>652.42</w:t>
            </w:r>
          </w:p>
        </w:tc>
        <w:tc>
          <w:tcPr>
            <w:tcW w:w="541" w:type="dxa"/>
            <w:noWrap/>
            <w:hideMark/>
          </w:tcPr>
          <w:p w14:paraId="5B725C96" w14:textId="77777777" w:rsidR="001C37D9" w:rsidRPr="000F0B86" w:rsidRDefault="001C37D9" w:rsidP="001C37D9">
            <w:pPr>
              <w:pStyle w:val="a4"/>
              <w:ind w:left="-121" w:right="-121"/>
            </w:pPr>
            <w:r w:rsidRPr="000F0B86">
              <w:t>571.16</w:t>
            </w:r>
          </w:p>
        </w:tc>
      </w:tr>
      <w:tr w:rsidR="001C37D9" w:rsidRPr="000F0B86" w14:paraId="0B2315D0" w14:textId="77777777" w:rsidTr="001C37D9">
        <w:trPr>
          <w:divId w:val="1712145106"/>
          <w:trHeight w:val="276"/>
        </w:trPr>
        <w:tc>
          <w:tcPr>
            <w:tcW w:w="540" w:type="dxa"/>
            <w:vMerge/>
            <w:hideMark/>
          </w:tcPr>
          <w:p w14:paraId="15707F4B" w14:textId="77777777" w:rsidR="001C37D9" w:rsidRPr="000F0B86" w:rsidRDefault="001C37D9" w:rsidP="001C37D9">
            <w:pPr>
              <w:pStyle w:val="a4"/>
              <w:ind w:left="-121" w:right="-121"/>
            </w:pPr>
          </w:p>
        </w:tc>
        <w:tc>
          <w:tcPr>
            <w:tcW w:w="622" w:type="dxa"/>
            <w:noWrap/>
            <w:hideMark/>
          </w:tcPr>
          <w:p w14:paraId="17D01FB7" w14:textId="77777777" w:rsidR="001C37D9" w:rsidRPr="000F0B86" w:rsidRDefault="001C37D9" w:rsidP="001C37D9">
            <w:pPr>
              <w:pStyle w:val="a4"/>
              <w:ind w:left="-121" w:right="-121"/>
            </w:pPr>
            <w:r w:rsidRPr="000F0B86">
              <w:t>x</w:t>
            </w:r>
          </w:p>
        </w:tc>
        <w:tc>
          <w:tcPr>
            <w:tcW w:w="543" w:type="dxa"/>
            <w:noWrap/>
            <w:hideMark/>
          </w:tcPr>
          <w:p w14:paraId="265D5D30" w14:textId="77777777" w:rsidR="001C37D9" w:rsidRPr="000F0B86" w:rsidRDefault="001C37D9" w:rsidP="001C37D9">
            <w:pPr>
              <w:pStyle w:val="a4"/>
              <w:ind w:left="-121" w:right="-121"/>
            </w:pPr>
            <w:r w:rsidRPr="000F0B86">
              <w:t>133.78</w:t>
            </w:r>
          </w:p>
        </w:tc>
        <w:tc>
          <w:tcPr>
            <w:tcW w:w="551" w:type="dxa"/>
            <w:noWrap/>
            <w:hideMark/>
          </w:tcPr>
          <w:p w14:paraId="66CCCCA2" w14:textId="77777777" w:rsidR="001C37D9" w:rsidRPr="000F0B86" w:rsidRDefault="001C37D9" w:rsidP="001C37D9">
            <w:pPr>
              <w:pStyle w:val="a4"/>
              <w:ind w:left="-121" w:right="-121"/>
            </w:pPr>
            <w:r w:rsidRPr="000F0B86">
              <w:t>96.39</w:t>
            </w:r>
          </w:p>
        </w:tc>
        <w:tc>
          <w:tcPr>
            <w:tcW w:w="541" w:type="dxa"/>
            <w:noWrap/>
            <w:hideMark/>
          </w:tcPr>
          <w:p w14:paraId="59D346A8" w14:textId="77777777" w:rsidR="001C37D9" w:rsidRPr="000F0B86" w:rsidRDefault="001C37D9" w:rsidP="001C37D9">
            <w:pPr>
              <w:pStyle w:val="a4"/>
              <w:ind w:left="-121" w:right="-121"/>
            </w:pPr>
            <w:r w:rsidRPr="000F0B86">
              <w:t>133.78</w:t>
            </w:r>
          </w:p>
        </w:tc>
        <w:tc>
          <w:tcPr>
            <w:tcW w:w="543" w:type="dxa"/>
            <w:noWrap/>
            <w:hideMark/>
          </w:tcPr>
          <w:p w14:paraId="194A72C6" w14:textId="77777777" w:rsidR="001C37D9" w:rsidRPr="000F0B86" w:rsidRDefault="001C37D9" w:rsidP="001C37D9">
            <w:pPr>
              <w:pStyle w:val="a4"/>
              <w:ind w:left="-121" w:right="-121"/>
            </w:pPr>
            <w:r w:rsidRPr="000F0B86">
              <w:t>133.78</w:t>
            </w:r>
          </w:p>
        </w:tc>
        <w:tc>
          <w:tcPr>
            <w:tcW w:w="551" w:type="dxa"/>
            <w:noWrap/>
            <w:hideMark/>
          </w:tcPr>
          <w:p w14:paraId="5821E44E" w14:textId="77777777" w:rsidR="001C37D9" w:rsidRPr="000F0B86" w:rsidRDefault="001C37D9" w:rsidP="001C37D9">
            <w:pPr>
              <w:pStyle w:val="a4"/>
              <w:ind w:left="-121" w:right="-121"/>
            </w:pPr>
            <w:r w:rsidRPr="000F0B86">
              <w:t>96.39</w:t>
            </w:r>
          </w:p>
        </w:tc>
        <w:tc>
          <w:tcPr>
            <w:tcW w:w="541" w:type="dxa"/>
            <w:noWrap/>
            <w:hideMark/>
          </w:tcPr>
          <w:p w14:paraId="27405E07" w14:textId="77777777" w:rsidR="001C37D9" w:rsidRPr="000F0B86" w:rsidRDefault="001C37D9" w:rsidP="001C37D9">
            <w:pPr>
              <w:pStyle w:val="a4"/>
              <w:ind w:left="-121" w:right="-121"/>
            </w:pPr>
            <w:r w:rsidRPr="000F0B86">
              <w:t>133.78</w:t>
            </w:r>
          </w:p>
        </w:tc>
        <w:tc>
          <w:tcPr>
            <w:tcW w:w="543" w:type="dxa"/>
            <w:gridSpan w:val="2"/>
            <w:noWrap/>
            <w:hideMark/>
          </w:tcPr>
          <w:p w14:paraId="6B63F647" w14:textId="77777777" w:rsidR="001C37D9" w:rsidRPr="000F0B86" w:rsidRDefault="001C37D9" w:rsidP="001C37D9">
            <w:pPr>
              <w:pStyle w:val="a4"/>
              <w:ind w:left="-121" w:right="-121"/>
            </w:pPr>
            <w:r w:rsidRPr="000F0B86">
              <w:t>94.47</w:t>
            </w:r>
          </w:p>
        </w:tc>
        <w:tc>
          <w:tcPr>
            <w:tcW w:w="541" w:type="dxa"/>
            <w:noWrap/>
            <w:hideMark/>
          </w:tcPr>
          <w:p w14:paraId="74EBE36C" w14:textId="77777777" w:rsidR="001C37D9" w:rsidRPr="000F0B86" w:rsidRDefault="001C37D9" w:rsidP="001C37D9">
            <w:pPr>
              <w:pStyle w:val="a4"/>
              <w:ind w:left="-121" w:right="-121"/>
            </w:pPr>
            <w:r w:rsidRPr="000F0B86">
              <w:t>94.47</w:t>
            </w:r>
          </w:p>
        </w:tc>
        <w:tc>
          <w:tcPr>
            <w:tcW w:w="551" w:type="dxa"/>
            <w:noWrap/>
            <w:hideMark/>
          </w:tcPr>
          <w:p w14:paraId="18809A27" w14:textId="77777777" w:rsidR="001C37D9" w:rsidRPr="000F0B86" w:rsidRDefault="001C37D9" w:rsidP="001C37D9">
            <w:pPr>
              <w:pStyle w:val="a4"/>
              <w:ind w:left="-121" w:right="-121"/>
            </w:pPr>
            <w:r w:rsidRPr="000F0B86">
              <w:t>138.99</w:t>
            </w:r>
          </w:p>
        </w:tc>
        <w:tc>
          <w:tcPr>
            <w:tcW w:w="543" w:type="dxa"/>
            <w:noWrap/>
            <w:hideMark/>
          </w:tcPr>
          <w:p w14:paraId="18A67DA5" w14:textId="77777777" w:rsidR="001C37D9" w:rsidRPr="000F0B86" w:rsidRDefault="001C37D9" w:rsidP="001C37D9">
            <w:pPr>
              <w:pStyle w:val="a4"/>
              <w:ind w:left="-121" w:right="-121"/>
            </w:pPr>
            <w:r w:rsidRPr="000F0B86">
              <w:t>94.47</w:t>
            </w:r>
          </w:p>
        </w:tc>
        <w:tc>
          <w:tcPr>
            <w:tcW w:w="541" w:type="dxa"/>
            <w:noWrap/>
            <w:hideMark/>
          </w:tcPr>
          <w:p w14:paraId="462EF49D" w14:textId="77777777" w:rsidR="001C37D9" w:rsidRPr="000F0B86" w:rsidRDefault="001C37D9" w:rsidP="001C37D9">
            <w:pPr>
              <w:pStyle w:val="a4"/>
              <w:ind w:left="-121" w:right="-121"/>
            </w:pPr>
            <w:r w:rsidRPr="000F0B86">
              <w:t>94.47</w:t>
            </w:r>
          </w:p>
        </w:tc>
        <w:tc>
          <w:tcPr>
            <w:tcW w:w="568" w:type="dxa"/>
            <w:gridSpan w:val="2"/>
            <w:noWrap/>
            <w:hideMark/>
          </w:tcPr>
          <w:p w14:paraId="126B046D" w14:textId="77777777" w:rsidR="001C37D9" w:rsidRPr="000F0B86" w:rsidRDefault="001C37D9" w:rsidP="001C37D9">
            <w:pPr>
              <w:pStyle w:val="a4"/>
              <w:ind w:left="-121" w:right="-121"/>
            </w:pPr>
            <w:r w:rsidRPr="000F0B86">
              <w:t>138.99</w:t>
            </w:r>
          </w:p>
        </w:tc>
        <w:tc>
          <w:tcPr>
            <w:tcW w:w="543" w:type="dxa"/>
            <w:gridSpan w:val="2"/>
            <w:noWrap/>
            <w:hideMark/>
          </w:tcPr>
          <w:p w14:paraId="2E9597D3" w14:textId="77777777" w:rsidR="001C37D9" w:rsidRPr="000F0B86" w:rsidRDefault="001C37D9" w:rsidP="001C37D9">
            <w:pPr>
              <w:pStyle w:val="a4"/>
              <w:ind w:left="-121" w:right="-121"/>
            </w:pPr>
            <w:r w:rsidRPr="000F0B86">
              <w:t>94.47</w:t>
            </w:r>
          </w:p>
        </w:tc>
        <w:tc>
          <w:tcPr>
            <w:tcW w:w="541" w:type="dxa"/>
            <w:noWrap/>
            <w:hideMark/>
          </w:tcPr>
          <w:p w14:paraId="3BEE4568" w14:textId="77777777" w:rsidR="001C37D9" w:rsidRPr="000F0B86" w:rsidRDefault="001C37D9" w:rsidP="001C37D9">
            <w:pPr>
              <w:pStyle w:val="a4"/>
              <w:ind w:left="-121" w:right="-121"/>
            </w:pPr>
            <w:r w:rsidRPr="000F0B86">
              <w:t>94.47</w:t>
            </w:r>
          </w:p>
        </w:tc>
        <w:tc>
          <w:tcPr>
            <w:tcW w:w="551" w:type="dxa"/>
            <w:gridSpan w:val="2"/>
            <w:noWrap/>
            <w:hideMark/>
          </w:tcPr>
          <w:p w14:paraId="3EE972C2" w14:textId="77777777" w:rsidR="001C37D9" w:rsidRPr="000F0B86" w:rsidRDefault="001C37D9" w:rsidP="001C37D9">
            <w:pPr>
              <w:pStyle w:val="a4"/>
              <w:ind w:left="-121" w:right="-121"/>
            </w:pPr>
            <w:r w:rsidRPr="000F0B86">
              <w:t>138.99</w:t>
            </w:r>
          </w:p>
        </w:tc>
        <w:tc>
          <w:tcPr>
            <w:tcW w:w="543" w:type="dxa"/>
            <w:noWrap/>
            <w:hideMark/>
          </w:tcPr>
          <w:p w14:paraId="1CE45D5C" w14:textId="77777777" w:rsidR="001C37D9" w:rsidRPr="000F0B86" w:rsidRDefault="001C37D9" w:rsidP="001C37D9">
            <w:pPr>
              <w:pStyle w:val="a4"/>
              <w:ind w:left="-121" w:right="-121"/>
            </w:pPr>
            <w:r w:rsidRPr="000F0B86">
              <w:t>94.47</w:t>
            </w:r>
          </w:p>
        </w:tc>
        <w:tc>
          <w:tcPr>
            <w:tcW w:w="541" w:type="dxa"/>
            <w:noWrap/>
            <w:hideMark/>
          </w:tcPr>
          <w:p w14:paraId="7FDE66F0" w14:textId="77777777" w:rsidR="001C37D9" w:rsidRPr="000F0B86" w:rsidRDefault="001C37D9" w:rsidP="001C37D9">
            <w:pPr>
              <w:pStyle w:val="a4"/>
              <w:ind w:left="-121" w:right="-121"/>
            </w:pPr>
            <w:r w:rsidRPr="000F0B86">
              <w:t>94.47</w:t>
            </w:r>
          </w:p>
        </w:tc>
        <w:tc>
          <w:tcPr>
            <w:tcW w:w="568" w:type="dxa"/>
            <w:gridSpan w:val="2"/>
            <w:noWrap/>
            <w:hideMark/>
          </w:tcPr>
          <w:p w14:paraId="12200132" w14:textId="77777777" w:rsidR="001C37D9" w:rsidRPr="000F0B86" w:rsidRDefault="001C37D9" w:rsidP="001C37D9">
            <w:pPr>
              <w:pStyle w:val="a4"/>
              <w:ind w:left="-121" w:right="-121"/>
            </w:pPr>
            <w:r w:rsidRPr="000F0B86">
              <w:t>138.99</w:t>
            </w:r>
          </w:p>
        </w:tc>
        <w:tc>
          <w:tcPr>
            <w:tcW w:w="543" w:type="dxa"/>
            <w:gridSpan w:val="2"/>
            <w:noWrap/>
            <w:hideMark/>
          </w:tcPr>
          <w:p w14:paraId="70DAA651" w14:textId="77777777" w:rsidR="001C37D9" w:rsidRPr="000F0B86" w:rsidRDefault="001C37D9" w:rsidP="001C37D9">
            <w:pPr>
              <w:pStyle w:val="a4"/>
              <w:ind w:left="-121" w:right="-121"/>
            </w:pPr>
            <w:r w:rsidRPr="000F0B86">
              <w:t>133.78</w:t>
            </w:r>
          </w:p>
        </w:tc>
        <w:tc>
          <w:tcPr>
            <w:tcW w:w="551" w:type="dxa"/>
            <w:noWrap/>
            <w:hideMark/>
          </w:tcPr>
          <w:p w14:paraId="0F2B5263" w14:textId="77777777" w:rsidR="001C37D9" w:rsidRPr="000F0B86" w:rsidRDefault="001C37D9" w:rsidP="001C37D9">
            <w:pPr>
              <w:pStyle w:val="a4"/>
              <w:ind w:left="-121" w:right="-121"/>
            </w:pPr>
            <w:r w:rsidRPr="000F0B86">
              <w:t>96.39</w:t>
            </w:r>
          </w:p>
        </w:tc>
        <w:tc>
          <w:tcPr>
            <w:tcW w:w="541" w:type="dxa"/>
            <w:gridSpan w:val="2"/>
            <w:noWrap/>
            <w:hideMark/>
          </w:tcPr>
          <w:p w14:paraId="0C04553E" w14:textId="77777777" w:rsidR="001C37D9" w:rsidRPr="000F0B86" w:rsidRDefault="001C37D9" w:rsidP="001C37D9">
            <w:pPr>
              <w:pStyle w:val="a4"/>
              <w:ind w:left="-121" w:right="-121"/>
            </w:pPr>
            <w:r w:rsidRPr="000F0B86">
              <w:t>133.78</w:t>
            </w:r>
          </w:p>
        </w:tc>
        <w:tc>
          <w:tcPr>
            <w:tcW w:w="543" w:type="dxa"/>
            <w:noWrap/>
            <w:hideMark/>
          </w:tcPr>
          <w:p w14:paraId="1D46E49F" w14:textId="77777777" w:rsidR="001C37D9" w:rsidRPr="000F0B86" w:rsidRDefault="001C37D9" w:rsidP="001C37D9">
            <w:pPr>
              <w:pStyle w:val="a4"/>
              <w:ind w:left="-121" w:right="-121"/>
            </w:pPr>
            <w:r w:rsidRPr="000F0B86">
              <w:t>133.78</w:t>
            </w:r>
          </w:p>
        </w:tc>
        <w:tc>
          <w:tcPr>
            <w:tcW w:w="551" w:type="dxa"/>
            <w:noWrap/>
            <w:hideMark/>
          </w:tcPr>
          <w:p w14:paraId="43BD6AF9" w14:textId="77777777" w:rsidR="001C37D9" w:rsidRPr="000F0B86" w:rsidRDefault="001C37D9" w:rsidP="001C37D9">
            <w:pPr>
              <w:pStyle w:val="a4"/>
              <w:ind w:left="-121" w:right="-121"/>
            </w:pPr>
            <w:r w:rsidRPr="000F0B86">
              <w:t>96.39</w:t>
            </w:r>
          </w:p>
        </w:tc>
        <w:tc>
          <w:tcPr>
            <w:tcW w:w="541" w:type="dxa"/>
            <w:noWrap/>
            <w:hideMark/>
          </w:tcPr>
          <w:p w14:paraId="54BDA9AC" w14:textId="77777777" w:rsidR="001C37D9" w:rsidRPr="000F0B86" w:rsidRDefault="001C37D9" w:rsidP="001C37D9">
            <w:pPr>
              <w:pStyle w:val="a4"/>
              <w:ind w:left="-121" w:right="-121"/>
            </w:pPr>
            <w:r w:rsidRPr="000F0B86">
              <w:t>133.78</w:t>
            </w:r>
          </w:p>
        </w:tc>
      </w:tr>
      <w:tr w:rsidR="001C37D9" w:rsidRPr="000F0B86" w14:paraId="02A46E53" w14:textId="77777777" w:rsidTr="001C37D9">
        <w:trPr>
          <w:divId w:val="1712145106"/>
          <w:trHeight w:val="276"/>
        </w:trPr>
        <w:tc>
          <w:tcPr>
            <w:tcW w:w="540" w:type="dxa"/>
            <w:vMerge/>
            <w:hideMark/>
          </w:tcPr>
          <w:p w14:paraId="5C08765F" w14:textId="77777777" w:rsidR="001C37D9" w:rsidRPr="000F0B86" w:rsidRDefault="001C37D9" w:rsidP="001C37D9">
            <w:pPr>
              <w:pStyle w:val="a4"/>
              <w:ind w:left="-121" w:right="-121"/>
            </w:pPr>
          </w:p>
        </w:tc>
        <w:tc>
          <w:tcPr>
            <w:tcW w:w="622" w:type="dxa"/>
            <w:noWrap/>
            <w:hideMark/>
          </w:tcPr>
          <w:p w14:paraId="4BB201FD" w14:textId="77777777" w:rsidR="001C37D9" w:rsidRPr="000F0B86" w:rsidRDefault="001C37D9" w:rsidP="001C37D9">
            <w:pPr>
              <w:pStyle w:val="a4"/>
              <w:ind w:left="-121" w:right="-121"/>
            </w:pPr>
            <w:r w:rsidRPr="000F0B86">
              <w:t>As=As</w:t>
            </w:r>
            <w:r w:rsidRPr="000F0B86">
              <w:t>＇</w:t>
            </w:r>
          </w:p>
        </w:tc>
        <w:tc>
          <w:tcPr>
            <w:tcW w:w="543" w:type="dxa"/>
            <w:noWrap/>
            <w:hideMark/>
          </w:tcPr>
          <w:p w14:paraId="07031AD5" w14:textId="77777777" w:rsidR="001C37D9" w:rsidRPr="000F0B86" w:rsidRDefault="001C37D9" w:rsidP="001C37D9">
            <w:pPr>
              <w:pStyle w:val="a4"/>
              <w:ind w:left="-121" w:right="-121"/>
            </w:pPr>
            <w:r w:rsidRPr="000F0B86">
              <w:t>478.58</w:t>
            </w:r>
          </w:p>
        </w:tc>
        <w:tc>
          <w:tcPr>
            <w:tcW w:w="551" w:type="dxa"/>
            <w:noWrap/>
            <w:hideMark/>
          </w:tcPr>
          <w:p w14:paraId="1D2921A4" w14:textId="77777777" w:rsidR="001C37D9" w:rsidRPr="000F0B86" w:rsidRDefault="001C37D9" w:rsidP="001C37D9">
            <w:pPr>
              <w:pStyle w:val="a4"/>
              <w:ind w:left="-121" w:right="-121"/>
            </w:pPr>
            <w:r w:rsidRPr="000F0B86">
              <w:t>621.23</w:t>
            </w:r>
          </w:p>
        </w:tc>
        <w:tc>
          <w:tcPr>
            <w:tcW w:w="541" w:type="dxa"/>
            <w:noWrap/>
            <w:hideMark/>
          </w:tcPr>
          <w:p w14:paraId="4DFC5643" w14:textId="77777777" w:rsidR="001C37D9" w:rsidRPr="000F0B86" w:rsidRDefault="001C37D9" w:rsidP="001C37D9">
            <w:pPr>
              <w:pStyle w:val="a4"/>
              <w:ind w:left="-121" w:right="-121"/>
            </w:pPr>
            <w:r w:rsidRPr="000F0B86">
              <w:t>478.58</w:t>
            </w:r>
          </w:p>
        </w:tc>
        <w:tc>
          <w:tcPr>
            <w:tcW w:w="543" w:type="dxa"/>
            <w:noWrap/>
            <w:hideMark/>
          </w:tcPr>
          <w:p w14:paraId="64861F54" w14:textId="77777777" w:rsidR="001C37D9" w:rsidRPr="000F0B86" w:rsidRDefault="001C37D9" w:rsidP="001C37D9">
            <w:pPr>
              <w:pStyle w:val="a4"/>
              <w:ind w:left="-121" w:right="-121"/>
            </w:pPr>
            <w:r w:rsidRPr="000F0B86">
              <w:t>478.58</w:t>
            </w:r>
          </w:p>
        </w:tc>
        <w:tc>
          <w:tcPr>
            <w:tcW w:w="551" w:type="dxa"/>
            <w:noWrap/>
            <w:hideMark/>
          </w:tcPr>
          <w:p w14:paraId="086CD54D" w14:textId="77777777" w:rsidR="001C37D9" w:rsidRPr="000F0B86" w:rsidRDefault="001C37D9" w:rsidP="001C37D9">
            <w:pPr>
              <w:pStyle w:val="a4"/>
              <w:ind w:left="-121" w:right="-121"/>
            </w:pPr>
            <w:r w:rsidRPr="000F0B86">
              <w:t>621.23</w:t>
            </w:r>
          </w:p>
        </w:tc>
        <w:tc>
          <w:tcPr>
            <w:tcW w:w="541" w:type="dxa"/>
            <w:noWrap/>
            <w:hideMark/>
          </w:tcPr>
          <w:p w14:paraId="523FA125" w14:textId="77777777" w:rsidR="001C37D9" w:rsidRPr="000F0B86" w:rsidRDefault="001C37D9" w:rsidP="001C37D9">
            <w:pPr>
              <w:pStyle w:val="a4"/>
              <w:ind w:left="-121" w:right="-121"/>
            </w:pPr>
            <w:r w:rsidRPr="000F0B86">
              <w:t>478.58</w:t>
            </w:r>
          </w:p>
        </w:tc>
        <w:tc>
          <w:tcPr>
            <w:tcW w:w="543" w:type="dxa"/>
            <w:gridSpan w:val="2"/>
            <w:noWrap/>
            <w:hideMark/>
          </w:tcPr>
          <w:p w14:paraId="6E15EECA" w14:textId="77777777" w:rsidR="001C37D9" w:rsidRPr="000F0B86" w:rsidRDefault="001C37D9" w:rsidP="001C37D9">
            <w:pPr>
              <w:pStyle w:val="a4"/>
              <w:ind w:left="-121" w:right="-121"/>
            </w:pPr>
            <w:r w:rsidRPr="000F0B86">
              <w:t>963.82</w:t>
            </w:r>
          </w:p>
        </w:tc>
        <w:tc>
          <w:tcPr>
            <w:tcW w:w="541" w:type="dxa"/>
            <w:noWrap/>
            <w:hideMark/>
          </w:tcPr>
          <w:p w14:paraId="5A76C03B" w14:textId="77777777" w:rsidR="001C37D9" w:rsidRPr="000F0B86" w:rsidRDefault="001C37D9" w:rsidP="001C37D9">
            <w:pPr>
              <w:pStyle w:val="a4"/>
              <w:ind w:left="-121" w:right="-121"/>
            </w:pPr>
            <w:r w:rsidRPr="000F0B86">
              <w:t>963.82</w:t>
            </w:r>
          </w:p>
        </w:tc>
        <w:tc>
          <w:tcPr>
            <w:tcW w:w="551" w:type="dxa"/>
            <w:noWrap/>
            <w:hideMark/>
          </w:tcPr>
          <w:p w14:paraId="18B97339" w14:textId="77777777" w:rsidR="001C37D9" w:rsidRPr="000F0B86" w:rsidRDefault="001C37D9" w:rsidP="001C37D9">
            <w:pPr>
              <w:pStyle w:val="a4"/>
              <w:ind w:left="-121" w:right="-121"/>
            </w:pPr>
            <w:r w:rsidRPr="000F0B86">
              <w:t>497.02</w:t>
            </w:r>
          </w:p>
        </w:tc>
        <w:tc>
          <w:tcPr>
            <w:tcW w:w="543" w:type="dxa"/>
            <w:noWrap/>
            <w:hideMark/>
          </w:tcPr>
          <w:p w14:paraId="1D8618BE" w14:textId="77777777" w:rsidR="001C37D9" w:rsidRPr="000F0B86" w:rsidRDefault="001C37D9" w:rsidP="001C37D9">
            <w:pPr>
              <w:pStyle w:val="a4"/>
              <w:ind w:left="-121" w:right="-121"/>
            </w:pPr>
            <w:r w:rsidRPr="000F0B86">
              <w:t>963.82</w:t>
            </w:r>
          </w:p>
        </w:tc>
        <w:tc>
          <w:tcPr>
            <w:tcW w:w="541" w:type="dxa"/>
            <w:noWrap/>
            <w:hideMark/>
          </w:tcPr>
          <w:p w14:paraId="3C6FEBFE" w14:textId="77777777" w:rsidR="001C37D9" w:rsidRPr="000F0B86" w:rsidRDefault="001C37D9" w:rsidP="001C37D9">
            <w:pPr>
              <w:pStyle w:val="a4"/>
              <w:ind w:left="-121" w:right="-121"/>
            </w:pPr>
            <w:r w:rsidRPr="000F0B86">
              <w:t>963.82</w:t>
            </w:r>
          </w:p>
        </w:tc>
        <w:tc>
          <w:tcPr>
            <w:tcW w:w="568" w:type="dxa"/>
            <w:gridSpan w:val="2"/>
            <w:noWrap/>
            <w:hideMark/>
          </w:tcPr>
          <w:p w14:paraId="2CBD473E" w14:textId="77777777" w:rsidR="001C37D9" w:rsidRPr="000F0B86" w:rsidRDefault="001C37D9" w:rsidP="001C37D9">
            <w:pPr>
              <w:pStyle w:val="a4"/>
              <w:ind w:left="-121" w:right="-121"/>
            </w:pPr>
            <w:r w:rsidRPr="000F0B86">
              <w:t>497.02</w:t>
            </w:r>
          </w:p>
        </w:tc>
        <w:tc>
          <w:tcPr>
            <w:tcW w:w="543" w:type="dxa"/>
            <w:gridSpan w:val="2"/>
            <w:noWrap/>
            <w:hideMark/>
          </w:tcPr>
          <w:p w14:paraId="7462D270" w14:textId="77777777" w:rsidR="001C37D9" w:rsidRPr="000F0B86" w:rsidRDefault="001C37D9" w:rsidP="001C37D9">
            <w:pPr>
              <w:pStyle w:val="a4"/>
              <w:ind w:left="-121" w:right="-121"/>
            </w:pPr>
            <w:r w:rsidRPr="000F0B86">
              <w:t>963.82</w:t>
            </w:r>
          </w:p>
        </w:tc>
        <w:tc>
          <w:tcPr>
            <w:tcW w:w="541" w:type="dxa"/>
            <w:noWrap/>
            <w:hideMark/>
          </w:tcPr>
          <w:p w14:paraId="0E300661" w14:textId="77777777" w:rsidR="001C37D9" w:rsidRPr="000F0B86" w:rsidRDefault="001C37D9" w:rsidP="001C37D9">
            <w:pPr>
              <w:pStyle w:val="a4"/>
              <w:ind w:left="-121" w:right="-121"/>
            </w:pPr>
            <w:r w:rsidRPr="000F0B86">
              <w:t>963.82</w:t>
            </w:r>
          </w:p>
        </w:tc>
        <w:tc>
          <w:tcPr>
            <w:tcW w:w="551" w:type="dxa"/>
            <w:gridSpan w:val="2"/>
            <w:noWrap/>
            <w:hideMark/>
          </w:tcPr>
          <w:p w14:paraId="63717C18" w14:textId="77777777" w:rsidR="001C37D9" w:rsidRPr="000F0B86" w:rsidRDefault="001C37D9" w:rsidP="001C37D9">
            <w:pPr>
              <w:pStyle w:val="a4"/>
              <w:ind w:left="-121" w:right="-121"/>
            </w:pPr>
            <w:r w:rsidRPr="000F0B86">
              <w:t>497.02</w:t>
            </w:r>
          </w:p>
        </w:tc>
        <w:tc>
          <w:tcPr>
            <w:tcW w:w="543" w:type="dxa"/>
            <w:noWrap/>
            <w:hideMark/>
          </w:tcPr>
          <w:p w14:paraId="13B2A227" w14:textId="77777777" w:rsidR="001C37D9" w:rsidRPr="000F0B86" w:rsidRDefault="001C37D9" w:rsidP="001C37D9">
            <w:pPr>
              <w:pStyle w:val="a4"/>
              <w:ind w:left="-121" w:right="-121"/>
            </w:pPr>
            <w:r w:rsidRPr="000F0B86">
              <w:t>963.82</w:t>
            </w:r>
          </w:p>
        </w:tc>
        <w:tc>
          <w:tcPr>
            <w:tcW w:w="541" w:type="dxa"/>
            <w:noWrap/>
            <w:hideMark/>
          </w:tcPr>
          <w:p w14:paraId="47036831" w14:textId="77777777" w:rsidR="001C37D9" w:rsidRPr="000F0B86" w:rsidRDefault="001C37D9" w:rsidP="001C37D9">
            <w:pPr>
              <w:pStyle w:val="a4"/>
              <w:ind w:left="-121" w:right="-121"/>
            </w:pPr>
            <w:r w:rsidRPr="000F0B86">
              <w:t>963.82</w:t>
            </w:r>
          </w:p>
        </w:tc>
        <w:tc>
          <w:tcPr>
            <w:tcW w:w="568" w:type="dxa"/>
            <w:gridSpan w:val="2"/>
            <w:noWrap/>
            <w:hideMark/>
          </w:tcPr>
          <w:p w14:paraId="68C0F837" w14:textId="77777777" w:rsidR="001C37D9" w:rsidRPr="000F0B86" w:rsidRDefault="001C37D9" w:rsidP="001C37D9">
            <w:pPr>
              <w:pStyle w:val="a4"/>
              <w:ind w:left="-121" w:right="-121"/>
            </w:pPr>
            <w:r w:rsidRPr="000F0B86">
              <w:t>497.02</w:t>
            </w:r>
          </w:p>
        </w:tc>
        <w:tc>
          <w:tcPr>
            <w:tcW w:w="543" w:type="dxa"/>
            <w:gridSpan w:val="2"/>
            <w:noWrap/>
            <w:hideMark/>
          </w:tcPr>
          <w:p w14:paraId="4DFF3CB5" w14:textId="77777777" w:rsidR="001C37D9" w:rsidRPr="000F0B86" w:rsidRDefault="001C37D9" w:rsidP="001C37D9">
            <w:pPr>
              <w:pStyle w:val="a4"/>
              <w:ind w:left="-121" w:right="-121"/>
            </w:pPr>
            <w:r w:rsidRPr="000F0B86">
              <w:t>478.58</w:t>
            </w:r>
          </w:p>
        </w:tc>
        <w:tc>
          <w:tcPr>
            <w:tcW w:w="551" w:type="dxa"/>
            <w:noWrap/>
            <w:hideMark/>
          </w:tcPr>
          <w:p w14:paraId="53C8C6B7" w14:textId="77777777" w:rsidR="001C37D9" w:rsidRPr="000F0B86" w:rsidRDefault="001C37D9" w:rsidP="001C37D9">
            <w:pPr>
              <w:pStyle w:val="a4"/>
              <w:ind w:left="-121" w:right="-121"/>
            </w:pPr>
            <w:r w:rsidRPr="000F0B86">
              <w:t>621.23</w:t>
            </w:r>
          </w:p>
        </w:tc>
        <w:tc>
          <w:tcPr>
            <w:tcW w:w="541" w:type="dxa"/>
            <w:gridSpan w:val="2"/>
            <w:noWrap/>
            <w:hideMark/>
          </w:tcPr>
          <w:p w14:paraId="587C47F3" w14:textId="77777777" w:rsidR="001C37D9" w:rsidRPr="000F0B86" w:rsidRDefault="001C37D9" w:rsidP="001C37D9">
            <w:pPr>
              <w:pStyle w:val="a4"/>
              <w:ind w:left="-121" w:right="-121"/>
            </w:pPr>
            <w:r w:rsidRPr="000F0B86">
              <w:t>478.58</w:t>
            </w:r>
          </w:p>
        </w:tc>
        <w:tc>
          <w:tcPr>
            <w:tcW w:w="543" w:type="dxa"/>
            <w:noWrap/>
            <w:hideMark/>
          </w:tcPr>
          <w:p w14:paraId="32E11D94" w14:textId="77777777" w:rsidR="001C37D9" w:rsidRPr="000F0B86" w:rsidRDefault="001C37D9" w:rsidP="001C37D9">
            <w:pPr>
              <w:pStyle w:val="a4"/>
              <w:ind w:left="-121" w:right="-121"/>
            </w:pPr>
            <w:r w:rsidRPr="000F0B86">
              <w:t>478.58</w:t>
            </w:r>
          </w:p>
        </w:tc>
        <w:tc>
          <w:tcPr>
            <w:tcW w:w="551" w:type="dxa"/>
            <w:noWrap/>
            <w:hideMark/>
          </w:tcPr>
          <w:p w14:paraId="01388A9D" w14:textId="77777777" w:rsidR="001C37D9" w:rsidRPr="000F0B86" w:rsidRDefault="001C37D9" w:rsidP="001C37D9">
            <w:pPr>
              <w:pStyle w:val="a4"/>
              <w:ind w:left="-121" w:right="-121"/>
            </w:pPr>
            <w:r w:rsidRPr="000F0B86">
              <w:t>621.23</w:t>
            </w:r>
          </w:p>
        </w:tc>
        <w:tc>
          <w:tcPr>
            <w:tcW w:w="541" w:type="dxa"/>
            <w:noWrap/>
            <w:hideMark/>
          </w:tcPr>
          <w:p w14:paraId="712A6653" w14:textId="77777777" w:rsidR="001C37D9" w:rsidRPr="000F0B86" w:rsidRDefault="001C37D9" w:rsidP="001C37D9">
            <w:pPr>
              <w:pStyle w:val="a4"/>
              <w:ind w:left="-121" w:right="-121"/>
            </w:pPr>
            <w:r w:rsidRPr="000F0B86">
              <w:t>478.58</w:t>
            </w:r>
          </w:p>
        </w:tc>
      </w:tr>
      <w:tr w:rsidR="001C37D9" w:rsidRPr="000F0B86" w14:paraId="233D38CF" w14:textId="77777777" w:rsidTr="001C37D9">
        <w:trPr>
          <w:divId w:val="1712145106"/>
          <w:trHeight w:val="276"/>
        </w:trPr>
        <w:tc>
          <w:tcPr>
            <w:tcW w:w="540" w:type="dxa"/>
            <w:vMerge w:val="restart"/>
            <w:noWrap/>
            <w:hideMark/>
          </w:tcPr>
          <w:p w14:paraId="79292204" w14:textId="77777777" w:rsidR="001C37D9" w:rsidRPr="000F0B86" w:rsidRDefault="001C37D9" w:rsidP="001C37D9">
            <w:pPr>
              <w:pStyle w:val="a4"/>
              <w:ind w:left="-121" w:right="-121"/>
            </w:pPr>
            <w:r w:rsidRPr="000F0B86">
              <w:t>小</w:t>
            </w:r>
            <w:r w:rsidRPr="000F0B86">
              <w:lastRenderedPageBreak/>
              <w:t>偏心</w:t>
            </w:r>
          </w:p>
        </w:tc>
        <w:tc>
          <w:tcPr>
            <w:tcW w:w="622" w:type="dxa"/>
            <w:noWrap/>
            <w:hideMark/>
          </w:tcPr>
          <w:p w14:paraId="3A0AF8AE" w14:textId="77777777" w:rsidR="001C37D9" w:rsidRPr="000F0B86" w:rsidRDefault="001C37D9" w:rsidP="001C37D9">
            <w:pPr>
              <w:pStyle w:val="a4"/>
              <w:ind w:left="-121" w:right="-121"/>
            </w:pPr>
            <w:r w:rsidRPr="000F0B86">
              <w:lastRenderedPageBreak/>
              <w:t>e</w:t>
            </w:r>
          </w:p>
        </w:tc>
        <w:tc>
          <w:tcPr>
            <w:tcW w:w="543" w:type="dxa"/>
            <w:noWrap/>
            <w:hideMark/>
          </w:tcPr>
          <w:p w14:paraId="51F2F41E" w14:textId="77777777" w:rsidR="001C37D9" w:rsidRPr="000F0B86" w:rsidRDefault="001C37D9" w:rsidP="001C37D9">
            <w:pPr>
              <w:pStyle w:val="a4"/>
              <w:ind w:left="-121" w:right="-121"/>
            </w:pPr>
            <w:r w:rsidRPr="000F0B86">
              <w:t xml:space="preserve"> </w:t>
            </w:r>
          </w:p>
        </w:tc>
        <w:tc>
          <w:tcPr>
            <w:tcW w:w="551" w:type="dxa"/>
            <w:noWrap/>
            <w:hideMark/>
          </w:tcPr>
          <w:p w14:paraId="708BF29F" w14:textId="77777777" w:rsidR="001C37D9" w:rsidRPr="000F0B86" w:rsidRDefault="001C37D9" w:rsidP="001C37D9">
            <w:pPr>
              <w:pStyle w:val="a4"/>
              <w:ind w:left="-121" w:right="-121"/>
            </w:pPr>
            <w:r w:rsidRPr="000F0B86">
              <w:t xml:space="preserve"> </w:t>
            </w:r>
          </w:p>
        </w:tc>
        <w:tc>
          <w:tcPr>
            <w:tcW w:w="541" w:type="dxa"/>
            <w:noWrap/>
            <w:hideMark/>
          </w:tcPr>
          <w:p w14:paraId="43E7A1CB" w14:textId="77777777" w:rsidR="001C37D9" w:rsidRPr="000F0B86" w:rsidRDefault="001C37D9" w:rsidP="001C37D9">
            <w:pPr>
              <w:pStyle w:val="a4"/>
              <w:ind w:left="-121" w:right="-121"/>
            </w:pPr>
            <w:r w:rsidRPr="000F0B86">
              <w:t xml:space="preserve"> </w:t>
            </w:r>
          </w:p>
        </w:tc>
        <w:tc>
          <w:tcPr>
            <w:tcW w:w="543" w:type="dxa"/>
            <w:noWrap/>
            <w:hideMark/>
          </w:tcPr>
          <w:p w14:paraId="2836AF1B" w14:textId="77777777" w:rsidR="001C37D9" w:rsidRPr="000F0B86" w:rsidRDefault="001C37D9" w:rsidP="001C37D9">
            <w:pPr>
              <w:pStyle w:val="a4"/>
              <w:ind w:left="-121" w:right="-121"/>
            </w:pPr>
            <w:r w:rsidRPr="000F0B86">
              <w:t xml:space="preserve"> </w:t>
            </w:r>
          </w:p>
        </w:tc>
        <w:tc>
          <w:tcPr>
            <w:tcW w:w="551" w:type="dxa"/>
            <w:noWrap/>
            <w:hideMark/>
          </w:tcPr>
          <w:p w14:paraId="54E867CA" w14:textId="77777777" w:rsidR="001C37D9" w:rsidRPr="000F0B86" w:rsidRDefault="001C37D9" w:rsidP="001C37D9">
            <w:pPr>
              <w:pStyle w:val="a4"/>
              <w:ind w:left="-121" w:right="-121"/>
            </w:pPr>
            <w:r w:rsidRPr="000F0B86">
              <w:t xml:space="preserve"> </w:t>
            </w:r>
          </w:p>
        </w:tc>
        <w:tc>
          <w:tcPr>
            <w:tcW w:w="541" w:type="dxa"/>
            <w:noWrap/>
            <w:hideMark/>
          </w:tcPr>
          <w:p w14:paraId="72E28712" w14:textId="77777777" w:rsidR="001C37D9" w:rsidRPr="000F0B86" w:rsidRDefault="001C37D9" w:rsidP="001C37D9">
            <w:pPr>
              <w:pStyle w:val="a4"/>
              <w:ind w:left="-121" w:right="-121"/>
            </w:pPr>
            <w:r w:rsidRPr="000F0B86">
              <w:t xml:space="preserve"> </w:t>
            </w:r>
          </w:p>
        </w:tc>
        <w:tc>
          <w:tcPr>
            <w:tcW w:w="543" w:type="dxa"/>
            <w:gridSpan w:val="2"/>
            <w:noWrap/>
            <w:hideMark/>
          </w:tcPr>
          <w:p w14:paraId="7764C3CF" w14:textId="77777777" w:rsidR="001C37D9" w:rsidRPr="000F0B86" w:rsidRDefault="001C37D9" w:rsidP="001C37D9">
            <w:pPr>
              <w:pStyle w:val="a4"/>
              <w:ind w:left="-121" w:right="-121"/>
            </w:pPr>
            <w:r w:rsidRPr="000F0B86">
              <w:t xml:space="preserve"> </w:t>
            </w:r>
          </w:p>
        </w:tc>
        <w:tc>
          <w:tcPr>
            <w:tcW w:w="541" w:type="dxa"/>
            <w:noWrap/>
            <w:hideMark/>
          </w:tcPr>
          <w:p w14:paraId="6FB8C938" w14:textId="77777777" w:rsidR="001C37D9" w:rsidRPr="000F0B86" w:rsidRDefault="001C37D9" w:rsidP="001C37D9">
            <w:pPr>
              <w:pStyle w:val="a4"/>
              <w:ind w:left="-121" w:right="-121"/>
            </w:pPr>
            <w:r w:rsidRPr="000F0B86">
              <w:t xml:space="preserve"> </w:t>
            </w:r>
          </w:p>
        </w:tc>
        <w:tc>
          <w:tcPr>
            <w:tcW w:w="551" w:type="dxa"/>
            <w:noWrap/>
            <w:hideMark/>
          </w:tcPr>
          <w:p w14:paraId="1F0C4E46" w14:textId="77777777" w:rsidR="001C37D9" w:rsidRPr="000F0B86" w:rsidRDefault="001C37D9" w:rsidP="001C37D9">
            <w:pPr>
              <w:pStyle w:val="a4"/>
              <w:ind w:left="-121" w:right="-121"/>
            </w:pPr>
            <w:r w:rsidRPr="000F0B86">
              <w:t xml:space="preserve"> </w:t>
            </w:r>
          </w:p>
        </w:tc>
        <w:tc>
          <w:tcPr>
            <w:tcW w:w="543" w:type="dxa"/>
            <w:noWrap/>
            <w:hideMark/>
          </w:tcPr>
          <w:p w14:paraId="3623A0AF" w14:textId="77777777" w:rsidR="001C37D9" w:rsidRPr="000F0B86" w:rsidRDefault="001C37D9" w:rsidP="001C37D9">
            <w:pPr>
              <w:pStyle w:val="a4"/>
              <w:ind w:left="-121" w:right="-121"/>
            </w:pPr>
            <w:r w:rsidRPr="000F0B86">
              <w:t xml:space="preserve"> </w:t>
            </w:r>
          </w:p>
        </w:tc>
        <w:tc>
          <w:tcPr>
            <w:tcW w:w="541" w:type="dxa"/>
            <w:noWrap/>
            <w:hideMark/>
          </w:tcPr>
          <w:p w14:paraId="0FD81778" w14:textId="77777777" w:rsidR="001C37D9" w:rsidRPr="000F0B86" w:rsidRDefault="001C37D9" w:rsidP="001C37D9">
            <w:pPr>
              <w:pStyle w:val="a4"/>
              <w:ind w:left="-121" w:right="-121"/>
            </w:pPr>
            <w:r w:rsidRPr="000F0B86">
              <w:t xml:space="preserve"> </w:t>
            </w:r>
          </w:p>
        </w:tc>
        <w:tc>
          <w:tcPr>
            <w:tcW w:w="568" w:type="dxa"/>
            <w:gridSpan w:val="2"/>
            <w:noWrap/>
            <w:hideMark/>
          </w:tcPr>
          <w:p w14:paraId="70090B6A" w14:textId="77777777" w:rsidR="001C37D9" w:rsidRPr="000F0B86" w:rsidRDefault="001C37D9" w:rsidP="001C37D9">
            <w:pPr>
              <w:pStyle w:val="a4"/>
              <w:ind w:left="-121" w:right="-121"/>
            </w:pPr>
            <w:r w:rsidRPr="000F0B86">
              <w:t xml:space="preserve"> </w:t>
            </w:r>
          </w:p>
        </w:tc>
        <w:tc>
          <w:tcPr>
            <w:tcW w:w="543" w:type="dxa"/>
            <w:gridSpan w:val="2"/>
            <w:noWrap/>
            <w:hideMark/>
          </w:tcPr>
          <w:p w14:paraId="2607E3E3" w14:textId="77777777" w:rsidR="001C37D9" w:rsidRPr="000F0B86" w:rsidRDefault="001C37D9" w:rsidP="001C37D9">
            <w:pPr>
              <w:pStyle w:val="a4"/>
              <w:ind w:left="-121" w:right="-121"/>
            </w:pPr>
            <w:r w:rsidRPr="000F0B86">
              <w:t xml:space="preserve"> </w:t>
            </w:r>
          </w:p>
        </w:tc>
        <w:tc>
          <w:tcPr>
            <w:tcW w:w="541" w:type="dxa"/>
            <w:noWrap/>
            <w:hideMark/>
          </w:tcPr>
          <w:p w14:paraId="17BE310B" w14:textId="77777777" w:rsidR="001C37D9" w:rsidRPr="000F0B86" w:rsidRDefault="001C37D9" w:rsidP="001C37D9">
            <w:pPr>
              <w:pStyle w:val="a4"/>
              <w:ind w:left="-121" w:right="-121"/>
            </w:pPr>
            <w:r w:rsidRPr="000F0B86">
              <w:t xml:space="preserve"> </w:t>
            </w:r>
          </w:p>
        </w:tc>
        <w:tc>
          <w:tcPr>
            <w:tcW w:w="551" w:type="dxa"/>
            <w:gridSpan w:val="2"/>
            <w:noWrap/>
            <w:hideMark/>
          </w:tcPr>
          <w:p w14:paraId="766C2199" w14:textId="77777777" w:rsidR="001C37D9" w:rsidRPr="000F0B86" w:rsidRDefault="001C37D9" w:rsidP="001C37D9">
            <w:pPr>
              <w:pStyle w:val="a4"/>
              <w:ind w:left="-121" w:right="-121"/>
            </w:pPr>
            <w:r w:rsidRPr="000F0B86">
              <w:t xml:space="preserve"> </w:t>
            </w:r>
          </w:p>
        </w:tc>
        <w:tc>
          <w:tcPr>
            <w:tcW w:w="543" w:type="dxa"/>
            <w:noWrap/>
            <w:hideMark/>
          </w:tcPr>
          <w:p w14:paraId="2D51EA09" w14:textId="77777777" w:rsidR="001C37D9" w:rsidRPr="000F0B86" w:rsidRDefault="001C37D9" w:rsidP="001C37D9">
            <w:pPr>
              <w:pStyle w:val="a4"/>
              <w:ind w:left="-121" w:right="-121"/>
            </w:pPr>
            <w:r w:rsidRPr="000F0B86">
              <w:t xml:space="preserve"> </w:t>
            </w:r>
          </w:p>
        </w:tc>
        <w:tc>
          <w:tcPr>
            <w:tcW w:w="541" w:type="dxa"/>
            <w:noWrap/>
            <w:hideMark/>
          </w:tcPr>
          <w:p w14:paraId="3A8C340F" w14:textId="77777777" w:rsidR="001C37D9" w:rsidRPr="000F0B86" w:rsidRDefault="001C37D9" w:rsidP="001C37D9">
            <w:pPr>
              <w:pStyle w:val="a4"/>
              <w:ind w:left="-121" w:right="-121"/>
            </w:pPr>
            <w:r w:rsidRPr="000F0B86">
              <w:t xml:space="preserve"> </w:t>
            </w:r>
          </w:p>
        </w:tc>
        <w:tc>
          <w:tcPr>
            <w:tcW w:w="568" w:type="dxa"/>
            <w:gridSpan w:val="2"/>
            <w:noWrap/>
            <w:hideMark/>
          </w:tcPr>
          <w:p w14:paraId="2FB606A8" w14:textId="77777777" w:rsidR="001C37D9" w:rsidRPr="000F0B86" w:rsidRDefault="001C37D9" w:rsidP="001C37D9">
            <w:pPr>
              <w:pStyle w:val="a4"/>
              <w:ind w:left="-121" w:right="-121"/>
            </w:pPr>
            <w:r w:rsidRPr="000F0B86">
              <w:t xml:space="preserve"> </w:t>
            </w:r>
          </w:p>
        </w:tc>
        <w:tc>
          <w:tcPr>
            <w:tcW w:w="543" w:type="dxa"/>
            <w:gridSpan w:val="2"/>
            <w:noWrap/>
            <w:hideMark/>
          </w:tcPr>
          <w:p w14:paraId="752A2163" w14:textId="77777777" w:rsidR="001C37D9" w:rsidRPr="000F0B86" w:rsidRDefault="001C37D9" w:rsidP="001C37D9">
            <w:pPr>
              <w:pStyle w:val="a4"/>
              <w:ind w:left="-121" w:right="-121"/>
            </w:pPr>
            <w:r w:rsidRPr="000F0B86">
              <w:t xml:space="preserve"> </w:t>
            </w:r>
          </w:p>
        </w:tc>
        <w:tc>
          <w:tcPr>
            <w:tcW w:w="551" w:type="dxa"/>
            <w:noWrap/>
            <w:hideMark/>
          </w:tcPr>
          <w:p w14:paraId="6C4FC24E" w14:textId="77777777" w:rsidR="001C37D9" w:rsidRPr="000F0B86" w:rsidRDefault="001C37D9" w:rsidP="001C37D9">
            <w:pPr>
              <w:pStyle w:val="a4"/>
              <w:ind w:left="-121" w:right="-121"/>
            </w:pPr>
            <w:r w:rsidRPr="000F0B86">
              <w:t xml:space="preserve"> </w:t>
            </w:r>
          </w:p>
        </w:tc>
        <w:tc>
          <w:tcPr>
            <w:tcW w:w="541" w:type="dxa"/>
            <w:gridSpan w:val="2"/>
            <w:noWrap/>
            <w:hideMark/>
          </w:tcPr>
          <w:p w14:paraId="4ADE278A" w14:textId="77777777" w:rsidR="001C37D9" w:rsidRPr="000F0B86" w:rsidRDefault="001C37D9" w:rsidP="001C37D9">
            <w:pPr>
              <w:pStyle w:val="a4"/>
              <w:ind w:left="-121" w:right="-121"/>
            </w:pPr>
            <w:r w:rsidRPr="000F0B86">
              <w:t xml:space="preserve"> </w:t>
            </w:r>
          </w:p>
        </w:tc>
        <w:tc>
          <w:tcPr>
            <w:tcW w:w="543" w:type="dxa"/>
            <w:noWrap/>
            <w:hideMark/>
          </w:tcPr>
          <w:p w14:paraId="479FC70D" w14:textId="77777777" w:rsidR="001C37D9" w:rsidRPr="000F0B86" w:rsidRDefault="001C37D9" w:rsidP="001C37D9">
            <w:pPr>
              <w:pStyle w:val="a4"/>
              <w:ind w:left="-121" w:right="-121"/>
            </w:pPr>
            <w:r w:rsidRPr="000F0B86">
              <w:t xml:space="preserve"> </w:t>
            </w:r>
          </w:p>
        </w:tc>
        <w:tc>
          <w:tcPr>
            <w:tcW w:w="551" w:type="dxa"/>
            <w:noWrap/>
            <w:hideMark/>
          </w:tcPr>
          <w:p w14:paraId="57A42978" w14:textId="77777777" w:rsidR="001C37D9" w:rsidRPr="000F0B86" w:rsidRDefault="001C37D9" w:rsidP="001C37D9">
            <w:pPr>
              <w:pStyle w:val="a4"/>
              <w:ind w:left="-121" w:right="-121"/>
            </w:pPr>
            <w:r w:rsidRPr="000F0B86">
              <w:t xml:space="preserve"> </w:t>
            </w:r>
          </w:p>
        </w:tc>
        <w:tc>
          <w:tcPr>
            <w:tcW w:w="541" w:type="dxa"/>
            <w:noWrap/>
            <w:hideMark/>
          </w:tcPr>
          <w:p w14:paraId="4FD7C213" w14:textId="77777777" w:rsidR="001C37D9" w:rsidRPr="000F0B86" w:rsidRDefault="001C37D9" w:rsidP="001C37D9">
            <w:pPr>
              <w:pStyle w:val="a4"/>
              <w:ind w:left="-121" w:right="-121"/>
            </w:pPr>
            <w:r w:rsidRPr="000F0B86">
              <w:t xml:space="preserve"> </w:t>
            </w:r>
          </w:p>
        </w:tc>
      </w:tr>
      <w:tr w:rsidR="001C37D9" w:rsidRPr="000F0B86" w14:paraId="0D2B20DF" w14:textId="77777777" w:rsidTr="001C37D9">
        <w:trPr>
          <w:divId w:val="1712145106"/>
          <w:trHeight w:val="276"/>
        </w:trPr>
        <w:tc>
          <w:tcPr>
            <w:tcW w:w="540" w:type="dxa"/>
            <w:vMerge/>
            <w:hideMark/>
          </w:tcPr>
          <w:p w14:paraId="7EB911DF" w14:textId="77777777" w:rsidR="001C37D9" w:rsidRPr="000F0B86" w:rsidRDefault="001C37D9" w:rsidP="001C37D9">
            <w:pPr>
              <w:pStyle w:val="a4"/>
              <w:ind w:left="-121" w:right="-121"/>
            </w:pPr>
          </w:p>
        </w:tc>
        <w:tc>
          <w:tcPr>
            <w:tcW w:w="622" w:type="dxa"/>
            <w:noWrap/>
            <w:hideMark/>
          </w:tcPr>
          <w:p w14:paraId="1CEF8C74" w14:textId="77777777" w:rsidR="001C37D9" w:rsidRPr="000F0B86" w:rsidRDefault="001C37D9" w:rsidP="001C37D9">
            <w:pPr>
              <w:pStyle w:val="a4"/>
              <w:ind w:left="-121" w:right="-121"/>
            </w:pPr>
            <w:r w:rsidRPr="000F0B86">
              <w:t>ζ</w:t>
            </w:r>
          </w:p>
        </w:tc>
        <w:tc>
          <w:tcPr>
            <w:tcW w:w="543" w:type="dxa"/>
            <w:noWrap/>
            <w:hideMark/>
          </w:tcPr>
          <w:p w14:paraId="2CEBFC1C" w14:textId="77777777" w:rsidR="001C37D9" w:rsidRPr="000F0B86" w:rsidRDefault="001C37D9" w:rsidP="001C37D9">
            <w:pPr>
              <w:pStyle w:val="a4"/>
              <w:ind w:left="-121" w:right="-121"/>
            </w:pPr>
            <w:r w:rsidRPr="000F0B86">
              <w:t xml:space="preserve"> </w:t>
            </w:r>
          </w:p>
        </w:tc>
        <w:tc>
          <w:tcPr>
            <w:tcW w:w="551" w:type="dxa"/>
            <w:noWrap/>
            <w:hideMark/>
          </w:tcPr>
          <w:p w14:paraId="743379F6" w14:textId="77777777" w:rsidR="001C37D9" w:rsidRPr="000F0B86" w:rsidRDefault="001C37D9" w:rsidP="001C37D9">
            <w:pPr>
              <w:pStyle w:val="a4"/>
              <w:ind w:left="-121" w:right="-121"/>
            </w:pPr>
            <w:r w:rsidRPr="000F0B86">
              <w:t xml:space="preserve"> </w:t>
            </w:r>
          </w:p>
        </w:tc>
        <w:tc>
          <w:tcPr>
            <w:tcW w:w="541" w:type="dxa"/>
            <w:noWrap/>
            <w:hideMark/>
          </w:tcPr>
          <w:p w14:paraId="75DAD09E" w14:textId="77777777" w:rsidR="001C37D9" w:rsidRPr="000F0B86" w:rsidRDefault="001C37D9" w:rsidP="001C37D9">
            <w:pPr>
              <w:pStyle w:val="a4"/>
              <w:ind w:left="-121" w:right="-121"/>
            </w:pPr>
            <w:r w:rsidRPr="000F0B86">
              <w:t xml:space="preserve"> </w:t>
            </w:r>
          </w:p>
        </w:tc>
        <w:tc>
          <w:tcPr>
            <w:tcW w:w="543" w:type="dxa"/>
            <w:noWrap/>
            <w:hideMark/>
          </w:tcPr>
          <w:p w14:paraId="66824025" w14:textId="77777777" w:rsidR="001C37D9" w:rsidRPr="000F0B86" w:rsidRDefault="001C37D9" w:rsidP="001C37D9">
            <w:pPr>
              <w:pStyle w:val="a4"/>
              <w:ind w:left="-121" w:right="-121"/>
            </w:pPr>
            <w:r w:rsidRPr="000F0B86">
              <w:t xml:space="preserve"> </w:t>
            </w:r>
          </w:p>
        </w:tc>
        <w:tc>
          <w:tcPr>
            <w:tcW w:w="551" w:type="dxa"/>
            <w:noWrap/>
            <w:hideMark/>
          </w:tcPr>
          <w:p w14:paraId="2DE3CA4C" w14:textId="77777777" w:rsidR="001C37D9" w:rsidRPr="000F0B86" w:rsidRDefault="001C37D9" w:rsidP="001C37D9">
            <w:pPr>
              <w:pStyle w:val="a4"/>
              <w:ind w:left="-121" w:right="-121"/>
            </w:pPr>
            <w:r w:rsidRPr="000F0B86">
              <w:t xml:space="preserve"> </w:t>
            </w:r>
          </w:p>
        </w:tc>
        <w:tc>
          <w:tcPr>
            <w:tcW w:w="541" w:type="dxa"/>
            <w:noWrap/>
            <w:hideMark/>
          </w:tcPr>
          <w:p w14:paraId="16D48CF2" w14:textId="77777777" w:rsidR="001C37D9" w:rsidRPr="000F0B86" w:rsidRDefault="001C37D9" w:rsidP="001C37D9">
            <w:pPr>
              <w:pStyle w:val="a4"/>
              <w:ind w:left="-121" w:right="-121"/>
            </w:pPr>
            <w:r w:rsidRPr="000F0B86">
              <w:t xml:space="preserve"> </w:t>
            </w:r>
          </w:p>
        </w:tc>
        <w:tc>
          <w:tcPr>
            <w:tcW w:w="543" w:type="dxa"/>
            <w:gridSpan w:val="2"/>
            <w:noWrap/>
            <w:hideMark/>
          </w:tcPr>
          <w:p w14:paraId="732FD064" w14:textId="77777777" w:rsidR="001C37D9" w:rsidRPr="000F0B86" w:rsidRDefault="001C37D9" w:rsidP="001C37D9">
            <w:pPr>
              <w:pStyle w:val="a4"/>
              <w:ind w:left="-121" w:right="-121"/>
            </w:pPr>
            <w:r w:rsidRPr="000F0B86">
              <w:t xml:space="preserve"> </w:t>
            </w:r>
          </w:p>
        </w:tc>
        <w:tc>
          <w:tcPr>
            <w:tcW w:w="541" w:type="dxa"/>
            <w:noWrap/>
            <w:hideMark/>
          </w:tcPr>
          <w:p w14:paraId="0C5A7A2D" w14:textId="77777777" w:rsidR="001C37D9" w:rsidRPr="000F0B86" w:rsidRDefault="001C37D9" w:rsidP="001C37D9">
            <w:pPr>
              <w:pStyle w:val="a4"/>
              <w:ind w:left="-121" w:right="-121"/>
            </w:pPr>
            <w:r w:rsidRPr="000F0B86">
              <w:t xml:space="preserve"> </w:t>
            </w:r>
          </w:p>
        </w:tc>
        <w:tc>
          <w:tcPr>
            <w:tcW w:w="551" w:type="dxa"/>
            <w:noWrap/>
            <w:hideMark/>
          </w:tcPr>
          <w:p w14:paraId="060DCEEB" w14:textId="77777777" w:rsidR="001C37D9" w:rsidRPr="000F0B86" w:rsidRDefault="001C37D9" w:rsidP="001C37D9">
            <w:pPr>
              <w:pStyle w:val="a4"/>
              <w:ind w:left="-121" w:right="-121"/>
            </w:pPr>
            <w:r w:rsidRPr="000F0B86">
              <w:t xml:space="preserve"> </w:t>
            </w:r>
          </w:p>
        </w:tc>
        <w:tc>
          <w:tcPr>
            <w:tcW w:w="543" w:type="dxa"/>
            <w:noWrap/>
            <w:hideMark/>
          </w:tcPr>
          <w:p w14:paraId="5AC7B42F" w14:textId="77777777" w:rsidR="001C37D9" w:rsidRPr="000F0B86" w:rsidRDefault="001C37D9" w:rsidP="001C37D9">
            <w:pPr>
              <w:pStyle w:val="a4"/>
              <w:ind w:left="-121" w:right="-121"/>
            </w:pPr>
            <w:r w:rsidRPr="000F0B86">
              <w:t xml:space="preserve"> </w:t>
            </w:r>
          </w:p>
        </w:tc>
        <w:tc>
          <w:tcPr>
            <w:tcW w:w="541" w:type="dxa"/>
            <w:noWrap/>
            <w:hideMark/>
          </w:tcPr>
          <w:p w14:paraId="3A584C5C" w14:textId="77777777" w:rsidR="001C37D9" w:rsidRPr="000F0B86" w:rsidRDefault="001C37D9" w:rsidP="001C37D9">
            <w:pPr>
              <w:pStyle w:val="a4"/>
              <w:ind w:left="-121" w:right="-121"/>
            </w:pPr>
            <w:r w:rsidRPr="000F0B86">
              <w:t xml:space="preserve"> </w:t>
            </w:r>
          </w:p>
        </w:tc>
        <w:tc>
          <w:tcPr>
            <w:tcW w:w="568" w:type="dxa"/>
            <w:gridSpan w:val="2"/>
            <w:noWrap/>
            <w:hideMark/>
          </w:tcPr>
          <w:p w14:paraId="687644BB" w14:textId="77777777" w:rsidR="001C37D9" w:rsidRPr="000F0B86" w:rsidRDefault="001C37D9" w:rsidP="001C37D9">
            <w:pPr>
              <w:pStyle w:val="a4"/>
              <w:ind w:left="-121" w:right="-121"/>
            </w:pPr>
            <w:r w:rsidRPr="000F0B86">
              <w:t xml:space="preserve"> </w:t>
            </w:r>
          </w:p>
        </w:tc>
        <w:tc>
          <w:tcPr>
            <w:tcW w:w="543" w:type="dxa"/>
            <w:gridSpan w:val="2"/>
            <w:noWrap/>
            <w:hideMark/>
          </w:tcPr>
          <w:p w14:paraId="1C379593" w14:textId="77777777" w:rsidR="001C37D9" w:rsidRPr="000F0B86" w:rsidRDefault="001C37D9" w:rsidP="001C37D9">
            <w:pPr>
              <w:pStyle w:val="a4"/>
              <w:ind w:left="-121" w:right="-121"/>
            </w:pPr>
            <w:r w:rsidRPr="000F0B86">
              <w:t xml:space="preserve"> </w:t>
            </w:r>
          </w:p>
        </w:tc>
        <w:tc>
          <w:tcPr>
            <w:tcW w:w="541" w:type="dxa"/>
            <w:noWrap/>
            <w:hideMark/>
          </w:tcPr>
          <w:p w14:paraId="1B71E180" w14:textId="77777777" w:rsidR="001C37D9" w:rsidRPr="000F0B86" w:rsidRDefault="001C37D9" w:rsidP="001C37D9">
            <w:pPr>
              <w:pStyle w:val="a4"/>
              <w:ind w:left="-121" w:right="-121"/>
            </w:pPr>
            <w:r w:rsidRPr="000F0B86">
              <w:t xml:space="preserve"> </w:t>
            </w:r>
          </w:p>
        </w:tc>
        <w:tc>
          <w:tcPr>
            <w:tcW w:w="551" w:type="dxa"/>
            <w:gridSpan w:val="2"/>
            <w:noWrap/>
            <w:hideMark/>
          </w:tcPr>
          <w:p w14:paraId="7AE4AEB5" w14:textId="77777777" w:rsidR="001C37D9" w:rsidRPr="000F0B86" w:rsidRDefault="001C37D9" w:rsidP="001C37D9">
            <w:pPr>
              <w:pStyle w:val="a4"/>
              <w:ind w:left="-121" w:right="-121"/>
            </w:pPr>
            <w:r w:rsidRPr="000F0B86">
              <w:t xml:space="preserve"> </w:t>
            </w:r>
          </w:p>
        </w:tc>
        <w:tc>
          <w:tcPr>
            <w:tcW w:w="543" w:type="dxa"/>
            <w:noWrap/>
            <w:hideMark/>
          </w:tcPr>
          <w:p w14:paraId="320F5356" w14:textId="77777777" w:rsidR="001C37D9" w:rsidRPr="000F0B86" w:rsidRDefault="001C37D9" w:rsidP="001C37D9">
            <w:pPr>
              <w:pStyle w:val="a4"/>
              <w:ind w:left="-121" w:right="-121"/>
            </w:pPr>
            <w:r w:rsidRPr="000F0B86">
              <w:t xml:space="preserve"> </w:t>
            </w:r>
          </w:p>
        </w:tc>
        <w:tc>
          <w:tcPr>
            <w:tcW w:w="541" w:type="dxa"/>
            <w:noWrap/>
            <w:hideMark/>
          </w:tcPr>
          <w:p w14:paraId="10FCCE35" w14:textId="77777777" w:rsidR="001C37D9" w:rsidRPr="000F0B86" w:rsidRDefault="001C37D9" w:rsidP="001C37D9">
            <w:pPr>
              <w:pStyle w:val="a4"/>
              <w:ind w:left="-121" w:right="-121"/>
            </w:pPr>
            <w:r w:rsidRPr="000F0B86">
              <w:t xml:space="preserve"> </w:t>
            </w:r>
          </w:p>
        </w:tc>
        <w:tc>
          <w:tcPr>
            <w:tcW w:w="568" w:type="dxa"/>
            <w:gridSpan w:val="2"/>
            <w:noWrap/>
            <w:hideMark/>
          </w:tcPr>
          <w:p w14:paraId="4D7F7110" w14:textId="77777777" w:rsidR="001C37D9" w:rsidRPr="000F0B86" w:rsidRDefault="001C37D9" w:rsidP="001C37D9">
            <w:pPr>
              <w:pStyle w:val="a4"/>
              <w:ind w:left="-121" w:right="-121"/>
            </w:pPr>
            <w:r w:rsidRPr="000F0B86">
              <w:t xml:space="preserve"> </w:t>
            </w:r>
          </w:p>
        </w:tc>
        <w:tc>
          <w:tcPr>
            <w:tcW w:w="543" w:type="dxa"/>
            <w:gridSpan w:val="2"/>
            <w:noWrap/>
            <w:hideMark/>
          </w:tcPr>
          <w:p w14:paraId="2D215A4A" w14:textId="77777777" w:rsidR="001C37D9" w:rsidRPr="000F0B86" w:rsidRDefault="001C37D9" w:rsidP="001C37D9">
            <w:pPr>
              <w:pStyle w:val="a4"/>
              <w:ind w:left="-121" w:right="-121"/>
            </w:pPr>
            <w:r w:rsidRPr="000F0B86">
              <w:t xml:space="preserve"> </w:t>
            </w:r>
          </w:p>
        </w:tc>
        <w:tc>
          <w:tcPr>
            <w:tcW w:w="551" w:type="dxa"/>
            <w:noWrap/>
            <w:hideMark/>
          </w:tcPr>
          <w:p w14:paraId="73919CCD" w14:textId="77777777" w:rsidR="001C37D9" w:rsidRPr="000F0B86" w:rsidRDefault="001C37D9" w:rsidP="001C37D9">
            <w:pPr>
              <w:pStyle w:val="a4"/>
              <w:ind w:left="-121" w:right="-121"/>
            </w:pPr>
            <w:r w:rsidRPr="000F0B86">
              <w:t xml:space="preserve"> </w:t>
            </w:r>
          </w:p>
        </w:tc>
        <w:tc>
          <w:tcPr>
            <w:tcW w:w="541" w:type="dxa"/>
            <w:gridSpan w:val="2"/>
            <w:noWrap/>
            <w:hideMark/>
          </w:tcPr>
          <w:p w14:paraId="34394F19" w14:textId="77777777" w:rsidR="001C37D9" w:rsidRPr="000F0B86" w:rsidRDefault="001C37D9" w:rsidP="001C37D9">
            <w:pPr>
              <w:pStyle w:val="a4"/>
              <w:ind w:left="-121" w:right="-121"/>
            </w:pPr>
            <w:r w:rsidRPr="000F0B86">
              <w:t xml:space="preserve"> </w:t>
            </w:r>
          </w:p>
        </w:tc>
        <w:tc>
          <w:tcPr>
            <w:tcW w:w="543" w:type="dxa"/>
            <w:noWrap/>
            <w:hideMark/>
          </w:tcPr>
          <w:p w14:paraId="159C37D8" w14:textId="77777777" w:rsidR="001C37D9" w:rsidRPr="000F0B86" w:rsidRDefault="001C37D9" w:rsidP="001C37D9">
            <w:pPr>
              <w:pStyle w:val="a4"/>
              <w:ind w:left="-121" w:right="-121"/>
            </w:pPr>
            <w:r w:rsidRPr="000F0B86">
              <w:t xml:space="preserve"> </w:t>
            </w:r>
          </w:p>
        </w:tc>
        <w:tc>
          <w:tcPr>
            <w:tcW w:w="551" w:type="dxa"/>
            <w:noWrap/>
            <w:hideMark/>
          </w:tcPr>
          <w:p w14:paraId="25171111" w14:textId="77777777" w:rsidR="001C37D9" w:rsidRPr="000F0B86" w:rsidRDefault="001C37D9" w:rsidP="001C37D9">
            <w:pPr>
              <w:pStyle w:val="a4"/>
              <w:ind w:left="-121" w:right="-121"/>
            </w:pPr>
            <w:r w:rsidRPr="000F0B86">
              <w:t xml:space="preserve"> </w:t>
            </w:r>
          </w:p>
        </w:tc>
        <w:tc>
          <w:tcPr>
            <w:tcW w:w="541" w:type="dxa"/>
            <w:noWrap/>
            <w:hideMark/>
          </w:tcPr>
          <w:p w14:paraId="00F68A7A" w14:textId="77777777" w:rsidR="001C37D9" w:rsidRPr="000F0B86" w:rsidRDefault="001C37D9" w:rsidP="001C37D9">
            <w:pPr>
              <w:pStyle w:val="a4"/>
              <w:ind w:left="-121" w:right="-121"/>
            </w:pPr>
            <w:r w:rsidRPr="000F0B86">
              <w:t xml:space="preserve"> </w:t>
            </w:r>
          </w:p>
        </w:tc>
      </w:tr>
      <w:tr w:rsidR="001C37D9" w:rsidRPr="000F0B86" w14:paraId="55A0604E" w14:textId="77777777" w:rsidTr="001C37D9">
        <w:trPr>
          <w:divId w:val="1712145106"/>
          <w:trHeight w:val="276"/>
        </w:trPr>
        <w:tc>
          <w:tcPr>
            <w:tcW w:w="540" w:type="dxa"/>
            <w:vMerge/>
            <w:hideMark/>
          </w:tcPr>
          <w:p w14:paraId="4A98C77B" w14:textId="77777777" w:rsidR="001C37D9" w:rsidRPr="000F0B86" w:rsidRDefault="001C37D9" w:rsidP="001C37D9">
            <w:pPr>
              <w:pStyle w:val="a4"/>
              <w:ind w:left="-121" w:right="-121"/>
            </w:pPr>
          </w:p>
        </w:tc>
        <w:tc>
          <w:tcPr>
            <w:tcW w:w="622" w:type="dxa"/>
            <w:noWrap/>
            <w:hideMark/>
          </w:tcPr>
          <w:p w14:paraId="62298F10" w14:textId="77777777" w:rsidR="001C37D9" w:rsidRPr="000F0B86" w:rsidRDefault="001C37D9" w:rsidP="001C37D9">
            <w:pPr>
              <w:pStyle w:val="a4"/>
              <w:ind w:left="-121" w:right="-121"/>
            </w:pPr>
            <w:r w:rsidRPr="000F0B86">
              <w:t>As=As</w:t>
            </w:r>
            <w:r w:rsidRPr="000F0B86">
              <w:t>＇</w:t>
            </w:r>
          </w:p>
        </w:tc>
        <w:tc>
          <w:tcPr>
            <w:tcW w:w="543" w:type="dxa"/>
            <w:noWrap/>
            <w:hideMark/>
          </w:tcPr>
          <w:p w14:paraId="6F624502" w14:textId="77777777" w:rsidR="001C37D9" w:rsidRPr="000F0B86" w:rsidRDefault="001C37D9" w:rsidP="001C37D9">
            <w:pPr>
              <w:pStyle w:val="a4"/>
              <w:ind w:left="-121" w:right="-121"/>
            </w:pPr>
            <w:r w:rsidRPr="000F0B86">
              <w:t xml:space="preserve"> </w:t>
            </w:r>
          </w:p>
        </w:tc>
        <w:tc>
          <w:tcPr>
            <w:tcW w:w="551" w:type="dxa"/>
            <w:noWrap/>
            <w:hideMark/>
          </w:tcPr>
          <w:p w14:paraId="27FE42A8" w14:textId="77777777" w:rsidR="001C37D9" w:rsidRPr="000F0B86" w:rsidRDefault="001C37D9" w:rsidP="001C37D9">
            <w:pPr>
              <w:pStyle w:val="a4"/>
              <w:ind w:left="-121" w:right="-121"/>
            </w:pPr>
            <w:r w:rsidRPr="000F0B86">
              <w:t xml:space="preserve"> </w:t>
            </w:r>
          </w:p>
        </w:tc>
        <w:tc>
          <w:tcPr>
            <w:tcW w:w="541" w:type="dxa"/>
            <w:noWrap/>
            <w:hideMark/>
          </w:tcPr>
          <w:p w14:paraId="604FF448" w14:textId="77777777" w:rsidR="001C37D9" w:rsidRPr="000F0B86" w:rsidRDefault="001C37D9" w:rsidP="001C37D9">
            <w:pPr>
              <w:pStyle w:val="a4"/>
              <w:ind w:left="-121" w:right="-121"/>
            </w:pPr>
            <w:r w:rsidRPr="000F0B86">
              <w:t xml:space="preserve"> </w:t>
            </w:r>
          </w:p>
        </w:tc>
        <w:tc>
          <w:tcPr>
            <w:tcW w:w="543" w:type="dxa"/>
            <w:noWrap/>
            <w:hideMark/>
          </w:tcPr>
          <w:p w14:paraId="765B5268" w14:textId="77777777" w:rsidR="001C37D9" w:rsidRPr="000F0B86" w:rsidRDefault="001C37D9" w:rsidP="001C37D9">
            <w:pPr>
              <w:pStyle w:val="a4"/>
              <w:ind w:left="-121" w:right="-121"/>
            </w:pPr>
            <w:r w:rsidRPr="000F0B86">
              <w:t xml:space="preserve"> </w:t>
            </w:r>
          </w:p>
        </w:tc>
        <w:tc>
          <w:tcPr>
            <w:tcW w:w="551" w:type="dxa"/>
            <w:noWrap/>
            <w:hideMark/>
          </w:tcPr>
          <w:p w14:paraId="28756156" w14:textId="77777777" w:rsidR="001C37D9" w:rsidRPr="000F0B86" w:rsidRDefault="001C37D9" w:rsidP="001C37D9">
            <w:pPr>
              <w:pStyle w:val="a4"/>
              <w:ind w:left="-121" w:right="-121"/>
            </w:pPr>
            <w:r w:rsidRPr="000F0B86">
              <w:t xml:space="preserve"> </w:t>
            </w:r>
          </w:p>
        </w:tc>
        <w:tc>
          <w:tcPr>
            <w:tcW w:w="541" w:type="dxa"/>
            <w:noWrap/>
            <w:hideMark/>
          </w:tcPr>
          <w:p w14:paraId="3A23D5F7" w14:textId="77777777" w:rsidR="001C37D9" w:rsidRPr="000F0B86" w:rsidRDefault="001C37D9" w:rsidP="001C37D9">
            <w:pPr>
              <w:pStyle w:val="a4"/>
              <w:ind w:left="-121" w:right="-121"/>
            </w:pPr>
            <w:r w:rsidRPr="000F0B86">
              <w:t xml:space="preserve"> </w:t>
            </w:r>
          </w:p>
        </w:tc>
        <w:tc>
          <w:tcPr>
            <w:tcW w:w="543" w:type="dxa"/>
            <w:gridSpan w:val="2"/>
            <w:noWrap/>
            <w:hideMark/>
          </w:tcPr>
          <w:p w14:paraId="0BD447A4" w14:textId="77777777" w:rsidR="001C37D9" w:rsidRPr="000F0B86" w:rsidRDefault="001C37D9" w:rsidP="001C37D9">
            <w:pPr>
              <w:pStyle w:val="a4"/>
              <w:ind w:left="-121" w:right="-121"/>
            </w:pPr>
            <w:r w:rsidRPr="000F0B86">
              <w:t xml:space="preserve"> </w:t>
            </w:r>
          </w:p>
        </w:tc>
        <w:tc>
          <w:tcPr>
            <w:tcW w:w="541" w:type="dxa"/>
            <w:noWrap/>
            <w:hideMark/>
          </w:tcPr>
          <w:p w14:paraId="69CD090F" w14:textId="77777777" w:rsidR="001C37D9" w:rsidRPr="000F0B86" w:rsidRDefault="001C37D9" w:rsidP="001C37D9">
            <w:pPr>
              <w:pStyle w:val="a4"/>
              <w:ind w:left="-121" w:right="-121"/>
            </w:pPr>
            <w:r w:rsidRPr="000F0B86">
              <w:t xml:space="preserve"> </w:t>
            </w:r>
          </w:p>
        </w:tc>
        <w:tc>
          <w:tcPr>
            <w:tcW w:w="551" w:type="dxa"/>
            <w:noWrap/>
            <w:hideMark/>
          </w:tcPr>
          <w:p w14:paraId="79E18446" w14:textId="77777777" w:rsidR="001C37D9" w:rsidRPr="000F0B86" w:rsidRDefault="001C37D9" w:rsidP="001C37D9">
            <w:pPr>
              <w:pStyle w:val="a4"/>
              <w:ind w:left="-121" w:right="-121"/>
            </w:pPr>
            <w:r w:rsidRPr="000F0B86">
              <w:t xml:space="preserve"> </w:t>
            </w:r>
          </w:p>
        </w:tc>
        <w:tc>
          <w:tcPr>
            <w:tcW w:w="543" w:type="dxa"/>
            <w:noWrap/>
            <w:hideMark/>
          </w:tcPr>
          <w:p w14:paraId="5B9C6CFC" w14:textId="77777777" w:rsidR="001C37D9" w:rsidRPr="000F0B86" w:rsidRDefault="001C37D9" w:rsidP="001C37D9">
            <w:pPr>
              <w:pStyle w:val="a4"/>
              <w:ind w:left="-121" w:right="-121"/>
            </w:pPr>
            <w:r w:rsidRPr="000F0B86">
              <w:t xml:space="preserve"> </w:t>
            </w:r>
          </w:p>
        </w:tc>
        <w:tc>
          <w:tcPr>
            <w:tcW w:w="541" w:type="dxa"/>
            <w:noWrap/>
            <w:hideMark/>
          </w:tcPr>
          <w:p w14:paraId="1B0DED9E" w14:textId="77777777" w:rsidR="001C37D9" w:rsidRPr="000F0B86" w:rsidRDefault="001C37D9" w:rsidP="001C37D9">
            <w:pPr>
              <w:pStyle w:val="a4"/>
              <w:ind w:left="-121" w:right="-121"/>
            </w:pPr>
            <w:r w:rsidRPr="000F0B86">
              <w:t xml:space="preserve"> </w:t>
            </w:r>
          </w:p>
        </w:tc>
        <w:tc>
          <w:tcPr>
            <w:tcW w:w="568" w:type="dxa"/>
            <w:gridSpan w:val="2"/>
            <w:noWrap/>
            <w:hideMark/>
          </w:tcPr>
          <w:p w14:paraId="006199B9" w14:textId="77777777" w:rsidR="001C37D9" w:rsidRPr="000F0B86" w:rsidRDefault="001C37D9" w:rsidP="001C37D9">
            <w:pPr>
              <w:pStyle w:val="a4"/>
              <w:ind w:left="-121" w:right="-121"/>
            </w:pPr>
            <w:r w:rsidRPr="000F0B86">
              <w:t xml:space="preserve"> </w:t>
            </w:r>
          </w:p>
        </w:tc>
        <w:tc>
          <w:tcPr>
            <w:tcW w:w="543" w:type="dxa"/>
            <w:gridSpan w:val="2"/>
            <w:noWrap/>
            <w:hideMark/>
          </w:tcPr>
          <w:p w14:paraId="3B530115" w14:textId="77777777" w:rsidR="001C37D9" w:rsidRPr="000F0B86" w:rsidRDefault="001C37D9" w:rsidP="001C37D9">
            <w:pPr>
              <w:pStyle w:val="a4"/>
              <w:ind w:left="-121" w:right="-121"/>
            </w:pPr>
            <w:r w:rsidRPr="000F0B86">
              <w:t xml:space="preserve"> </w:t>
            </w:r>
          </w:p>
        </w:tc>
        <w:tc>
          <w:tcPr>
            <w:tcW w:w="541" w:type="dxa"/>
            <w:noWrap/>
            <w:hideMark/>
          </w:tcPr>
          <w:p w14:paraId="7A5D6947" w14:textId="77777777" w:rsidR="001C37D9" w:rsidRPr="000F0B86" w:rsidRDefault="001C37D9" w:rsidP="001C37D9">
            <w:pPr>
              <w:pStyle w:val="a4"/>
              <w:ind w:left="-121" w:right="-121"/>
            </w:pPr>
            <w:r w:rsidRPr="000F0B86">
              <w:t xml:space="preserve"> </w:t>
            </w:r>
          </w:p>
        </w:tc>
        <w:tc>
          <w:tcPr>
            <w:tcW w:w="551" w:type="dxa"/>
            <w:gridSpan w:val="2"/>
            <w:noWrap/>
            <w:hideMark/>
          </w:tcPr>
          <w:p w14:paraId="6C9CD189" w14:textId="77777777" w:rsidR="001C37D9" w:rsidRPr="000F0B86" w:rsidRDefault="001C37D9" w:rsidP="001C37D9">
            <w:pPr>
              <w:pStyle w:val="a4"/>
              <w:ind w:left="-121" w:right="-121"/>
            </w:pPr>
            <w:r w:rsidRPr="000F0B86">
              <w:t xml:space="preserve"> </w:t>
            </w:r>
          </w:p>
        </w:tc>
        <w:tc>
          <w:tcPr>
            <w:tcW w:w="543" w:type="dxa"/>
            <w:noWrap/>
            <w:hideMark/>
          </w:tcPr>
          <w:p w14:paraId="571F61A4" w14:textId="77777777" w:rsidR="001C37D9" w:rsidRPr="000F0B86" w:rsidRDefault="001C37D9" w:rsidP="001C37D9">
            <w:pPr>
              <w:pStyle w:val="a4"/>
              <w:ind w:left="-121" w:right="-121"/>
            </w:pPr>
            <w:r w:rsidRPr="000F0B86">
              <w:t xml:space="preserve"> </w:t>
            </w:r>
          </w:p>
        </w:tc>
        <w:tc>
          <w:tcPr>
            <w:tcW w:w="541" w:type="dxa"/>
            <w:noWrap/>
            <w:hideMark/>
          </w:tcPr>
          <w:p w14:paraId="69F1A791" w14:textId="77777777" w:rsidR="001C37D9" w:rsidRPr="000F0B86" w:rsidRDefault="001C37D9" w:rsidP="001C37D9">
            <w:pPr>
              <w:pStyle w:val="a4"/>
              <w:ind w:left="-121" w:right="-121"/>
            </w:pPr>
            <w:r w:rsidRPr="000F0B86">
              <w:t xml:space="preserve"> </w:t>
            </w:r>
          </w:p>
        </w:tc>
        <w:tc>
          <w:tcPr>
            <w:tcW w:w="568" w:type="dxa"/>
            <w:gridSpan w:val="2"/>
            <w:noWrap/>
            <w:hideMark/>
          </w:tcPr>
          <w:p w14:paraId="76B66174" w14:textId="77777777" w:rsidR="001C37D9" w:rsidRPr="000F0B86" w:rsidRDefault="001C37D9" w:rsidP="001C37D9">
            <w:pPr>
              <w:pStyle w:val="a4"/>
              <w:ind w:left="-121" w:right="-121"/>
            </w:pPr>
            <w:r w:rsidRPr="000F0B86">
              <w:t xml:space="preserve"> </w:t>
            </w:r>
          </w:p>
        </w:tc>
        <w:tc>
          <w:tcPr>
            <w:tcW w:w="543" w:type="dxa"/>
            <w:gridSpan w:val="2"/>
            <w:noWrap/>
            <w:hideMark/>
          </w:tcPr>
          <w:p w14:paraId="4DC5A20A" w14:textId="77777777" w:rsidR="001C37D9" w:rsidRPr="000F0B86" w:rsidRDefault="001C37D9" w:rsidP="001C37D9">
            <w:pPr>
              <w:pStyle w:val="a4"/>
              <w:ind w:left="-121" w:right="-121"/>
            </w:pPr>
            <w:r w:rsidRPr="000F0B86">
              <w:t xml:space="preserve"> </w:t>
            </w:r>
          </w:p>
        </w:tc>
        <w:tc>
          <w:tcPr>
            <w:tcW w:w="551" w:type="dxa"/>
            <w:noWrap/>
            <w:hideMark/>
          </w:tcPr>
          <w:p w14:paraId="31E64010" w14:textId="77777777" w:rsidR="001C37D9" w:rsidRPr="000F0B86" w:rsidRDefault="001C37D9" w:rsidP="001C37D9">
            <w:pPr>
              <w:pStyle w:val="a4"/>
              <w:ind w:left="-121" w:right="-121"/>
            </w:pPr>
            <w:r w:rsidRPr="000F0B86">
              <w:t xml:space="preserve"> </w:t>
            </w:r>
          </w:p>
        </w:tc>
        <w:tc>
          <w:tcPr>
            <w:tcW w:w="541" w:type="dxa"/>
            <w:gridSpan w:val="2"/>
            <w:noWrap/>
            <w:hideMark/>
          </w:tcPr>
          <w:p w14:paraId="693464E6" w14:textId="77777777" w:rsidR="001C37D9" w:rsidRPr="000F0B86" w:rsidRDefault="001C37D9" w:rsidP="001C37D9">
            <w:pPr>
              <w:pStyle w:val="a4"/>
              <w:ind w:left="-121" w:right="-121"/>
            </w:pPr>
            <w:r w:rsidRPr="000F0B86">
              <w:t xml:space="preserve"> </w:t>
            </w:r>
          </w:p>
        </w:tc>
        <w:tc>
          <w:tcPr>
            <w:tcW w:w="543" w:type="dxa"/>
            <w:noWrap/>
            <w:hideMark/>
          </w:tcPr>
          <w:p w14:paraId="1A0FC983" w14:textId="77777777" w:rsidR="001C37D9" w:rsidRPr="000F0B86" w:rsidRDefault="001C37D9" w:rsidP="001C37D9">
            <w:pPr>
              <w:pStyle w:val="a4"/>
              <w:ind w:left="-121" w:right="-121"/>
            </w:pPr>
            <w:r w:rsidRPr="000F0B86">
              <w:t xml:space="preserve"> </w:t>
            </w:r>
          </w:p>
        </w:tc>
        <w:tc>
          <w:tcPr>
            <w:tcW w:w="551" w:type="dxa"/>
            <w:noWrap/>
            <w:hideMark/>
          </w:tcPr>
          <w:p w14:paraId="6AB26707" w14:textId="77777777" w:rsidR="001C37D9" w:rsidRPr="000F0B86" w:rsidRDefault="001C37D9" w:rsidP="001C37D9">
            <w:pPr>
              <w:pStyle w:val="a4"/>
              <w:ind w:left="-121" w:right="-121"/>
            </w:pPr>
            <w:r w:rsidRPr="000F0B86">
              <w:t xml:space="preserve"> </w:t>
            </w:r>
          </w:p>
        </w:tc>
        <w:tc>
          <w:tcPr>
            <w:tcW w:w="541" w:type="dxa"/>
            <w:noWrap/>
            <w:hideMark/>
          </w:tcPr>
          <w:p w14:paraId="59275979" w14:textId="77777777" w:rsidR="001C37D9" w:rsidRPr="000F0B86" w:rsidRDefault="001C37D9" w:rsidP="001C37D9">
            <w:pPr>
              <w:pStyle w:val="a4"/>
              <w:ind w:left="-121" w:right="-121"/>
            </w:pPr>
            <w:r w:rsidRPr="000F0B86">
              <w:t xml:space="preserve"> </w:t>
            </w:r>
          </w:p>
        </w:tc>
      </w:tr>
      <w:tr w:rsidR="001C37D9" w:rsidRPr="000F0B86" w14:paraId="59E40C24" w14:textId="77777777" w:rsidTr="001C37D9">
        <w:trPr>
          <w:divId w:val="1712145106"/>
          <w:trHeight w:val="276"/>
        </w:trPr>
        <w:tc>
          <w:tcPr>
            <w:tcW w:w="1162" w:type="dxa"/>
            <w:gridSpan w:val="2"/>
            <w:vMerge w:val="restart"/>
            <w:noWrap/>
            <w:hideMark/>
          </w:tcPr>
          <w:p w14:paraId="049B7904" w14:textId="77777777" w:rsidR="001C37D9" w:rsidRPr="000F0B86" w:rsidRDefault="001C37D9" w:rsidP="001C37D9">
            <w:pPr>
              <w:pStyle w:val="a4"/>
              <w:ind w:left="-121" w:right="-121"/>
            </w:pPr>
            <w:r w:rsidRPr="000F0B86">
              <w:t>单侧</w:t>
            </w:r>
          </w:p>
        </w:tc>
        <w:tc>
          <w:tcPr>
            <w:tcW w:w="3270" w:type="dxa"/>
            <w:gridSpan w:val="7"/>
            <w:noWrap/>
            <w:hideMark/>
          </w:tcPr>
          <w:p w14:paraId="5B7E3869" w14:textId="77777777" w:rsidR="001C37D9" w:rsidRPr="000F0B86" w:rsidRDefault="001C37D9" w:rsidP="001C37D9">
            <w:pPr>
              <w:pStyle w:val="a4"/>
              <w:ind w:left="-121" w:right="-121"/>
            </w:pPr>
            <w:r w:rsidRPr="000F0B86">
              <w:t>5C20</w:t>
            </w:r>
          </w:p>
        </w:tc>
        <w:tc>
          <w:tcPr>
            <w:tcW w:w="3287" w:type="dxa"/>
            <w:gridSpan w:val="8"/>
            <w:noWrap/>
            <w:hideMark/>
          </w:tcPr>
          <w:p w14:paraId="1447098F" w14:textId="77777777" w:rsidR="001C37D9" w:rsidRPr="000F0B86" w:rsidRDefault="001C37D9" w:rsidP="001C37D9">
            <w:pPr>
              <w:pStyle w:val="a4"/>
              <w:ind w:left="-121" w:right="-121"/>
            </w:pPr>
            <w:r w:rsidRPr="000F0B86">
              <w:t>5C20</w:t>
            </w:r>
          </w:p>
        </w:tc>
        <w:tc>
          <w:tcPr>
            <w:tcW w:w="3287" w:type="dxa"/>
            <w:gridSpan w:val="9"/>
            <w:noWrap/>
            <w:hideMark/>
          </w:tcPr>
          <w:p w14:paraId="04467EA1" w14:textId="77777777" w:rsidR="001C37D9" w:rsidRPr="000F0B86" w:rsidRDefault="001C37D9" w:rsidP="001C37D9">
            <w:pPr>
              <w:pStyle w:val="a4"/>
              <w:ind w:left="-121" w:right="-121"/>
            </w:pPr>
            <w:r w:rsidRPr="000F0B86">
              <w:t>5C20</w:t>
            </w:r>
          </w:p>
        </w:tc>
        <w:tc>
          <w:tcPr>
            <w:tcW w:w="3270" w:type="dxa"/>
            <w:gridSpan w:val="7"/>
            <w:noWrap/>
            <w:hideMark/>
          </w:tcPr>
          <w:p w14:paraId="1F74AB80" w14:textId="77777777" w:rsidR="001C37D9" w:rsidRPr="000F0B86" w:rsidRDefault="001C37D9" w:rsidP="001C37D9">
            <w:pPr>
              <w:pStyle w:val="a4"/>
              <w:ind w:left="-121" w:right="-121"/>
            </w:pPr>
            <w:r w:rsidRPr="000F0B86">
              <w:t>5C20</w:t>
            </w:r>
          </w:p>
        </w:tc>
      </w:tr>
      <w:tr w:rsidR="001C37D9" w:rsidRPr="000F0B86" w14:paraId="10D817AD" w14:textId="77777777" w:rsidTr="001C37D9">
        <w:trPr>
          <w:divId w:val="1712145106"/>
          <w:trHeight w:val="276"/>
        </w:trPr>
        <w:tc>
          <w:tcPr>
            <w:tcW w:w="1162" w:type="dxa"/>
            <w:gridSpan w:val="2"/>
            <w:vMerge/>
            <w:hideMark/>
          </w:tcPr>
          <w:p w14:paraId="1CB2953A" w14:textId="77777777" w:rsidR="001C37D9" w:rsidRPr="000F0B86" w:rsidRDefault="001C37D9" w:rsidP="001C37D9">
            <w:pPr>
              <w:pStyle w:val="a4"/>
              <w:ind w:left="-121" w:right="-121"/>
            </w:pPr>
          </w:p>
        </w:tc>
        <w:tc>
          <w:tcPr>
            <w:tcW w:w="3270" w:type="dxa"/>
            <w:gridSpan w:val="7"/>
            <w:noWrap/>
            <w:hideMark/>
          </w:tcPr>
          <w:p w14:paraId="0A1384E0" w14:textId="77777777" w:rsidR="001C37D9" w:rsidRPr="000F0B86" w:rsidRDefault="001C37D9" w:rsidP="001C37D9">
            <w:pPr>
              <w:pStyle w:val="a4"/>
              <w:ind w:left="-121" w:right="-121"/>
            </w:pPr>
            <w:r w:rsidRPr="000F0B86">
              <w:t>1570</w:t>
            </w:r>
          </w:p>
        </w:tc>
        <w:tc>
          <w:tcPr>
            <w:tcW w:w="3287" w:type="dxa"/>
            <w:gridSpan w:val="8"/>
            <w:noWrap/>
            <w:hideMark/>
          </w:tcPr>
          <w:p w14:paraId="29DD3EB2" w14:textId="77777777" w:rsidR="001C37D9" w:rsidRPr="000F0B86" w:rsidRDefault="001C37D9" w:rsidP="001C37D9">
            <w:pPr>
              <w:pStyle w:val="a4"/>
              <w:ind w:left="-121" w:right="-121"/>
            </w:pPr>
            <w:r w:rsidRPr="000F0B86">
              <w:t>1570</w:t>
            </w:r>
          </w:p>
        </w:tc>
        <w:tc>
          <w:tcPr>
            <w:tcW w:w="3287" w:type="dxa"/>
            <w:gridSpan w:val="9"/>
            <w:noWrap/>
            <w:hideMark/>
          </w:tcPr>
          <w:p w14:paraId="27BB0AC8" w14:textId="77777777" w:rsidR="001C37D9" w:rsidRPr="000F0B86" w:rsidRDefault="001C37D9" w:rsidP="001C37D9">
            <w:pPr>
              <w:pStyle w:val="a4"/>
              <w:ind w:left="-121" w:right="-121"/>
            </w:pPr>
            <w:r w:rsidRPr="000F0B86">
              <w:t>1570</w:t>
            </w:r>
          </w:p>
        </w:tc>
        <w:tc>
          <w:tcPr>
            <w:tcW w:w="3270" w:type="dxa"/>
            <w:gridSpan w:val="7"/>
            <w:noWrap/>
            <w:hideMark/>
          </w:tcPr>
          <w:p w14:paraId="4D996582" w14:textId="77777777" w:rsidR="001C37D9" w:rsidRPr="000F0B86" w:rsidRDefault="001C37D9" w:rsidP="001C37D9">
            <w:pPr>
              <w:pStyle w:val="a4"/>
              <w:ind w:left="-121" w:right="-121"/>
            </w:pPr>
            <w:r w:rsidRPr="000F0B86">
              <w:t>1570</w:t>
            </w:r>
          </w:p>
        </w:tc>
      </w:tr>
      <w:tr w:rsidR="001C37D9" w:rsidRPr="000F0B86" w14:paraId="04BAD435" w14:textId="77777777" w:rsidTr="001C37D9">
        <w:trPr>
          <w:divId w:val="1712145106"/>
          <w:trHeight w:val="276"/>
        </w:trPr>
        <w:tc>
          <w:tcPr>
            <w:tcW w:w="1162" w:type="dxa"/>
            <w:gridSpan w:val="2"/>
            <w:vMerge w:val="restart"/>
            <w:noWrap/>
            <w:hideMark/>
          </w:tcPr>
          <w:p w14:paraId="4D110D75" w14:textId="77777777" w:rsidR="001C37D9" w:rsidRPr="000F0B86" w:rsidRDefault="001C37D9" w:rsidP="001C37D9">
            <w:pPr>
              <w:pStyle w:val="a4"/>
              <w:ind w:left="-121" w:right="-121"/>
            </w:pPr>
            <w:r w:rsidRPr="000F0B86">
              <w:t>双侧</w:t>
            </w:r>
          </w:p>
        </w:tc>
        <w:tc>
          <w:tcPr>
            <w:tcW w:w="3270" w:type="dxa"/>
            <w:gridSpan w:val="7"/>
            <w:noWrap/>
            <w:hideMark/>
          </w:tcPr>
          <w:p w14:paraId="223E1188" w14:textId="77777777" w:rsidR="001C37D9" w:rsidRPr="000F0B86" w:rsidRDefault="001C37D9" w:rsidP="001C37D9">
            <w:pPr>
              <w:pStyle w:val="a4"/>
              <w:ind w:left="-121" w:right="-121"/>
            </w:pPr>
            <w:r w:rsidRPr="000F0B86">
              <w:t>10C20</w:t>
            </w:r>
          </w:p>
        </w:tc>
        <w:tc>
          <w:tcPr>
            <w:tcW w:w="3287" w:type="dxa"/>
            <w:gridSpan w:val="8"/>
            <w:noWrap/>
            <w:hideMark/>
          </w:tcPr>
          <w:p w14:paraId="42334195" w14:textId="77777777" w:rsidR="001C37D9" w:rsidRPr="000F0B86" w:rsidRDefault="001C37D9" w:rsidP="001C37D9">
            <w:pPr>
              <w:pStyle w:val="a4"/>
              <w:ind w:left="-121" w:right="-121"/>
            </w:pPr>
            <w:r w:rsidRPr="000F0B86">
              <w:t>10C20</w:t>
            </w:r>
          </w:p>
        </w:tc>
        <w:tc>
          <w:tcPr>
            <w:tcW w:w="3287" w:type="dxa"/>
            <w:gridSpan w:val="9"/>
            <w:noWrap/>
            <w:hideMark/>
          </w:tcPr>
          <w:p w14:paraId="4367CD4A" w14:textId="77777777" w:rsidR="001C37D9" w:rsidRPr="000F0B86" w:rsidRDefault="001C37D9" w:rsidP="001C37D9">
            <w:pPr>
              <w:pStyle w:val="a4"/>
              <w:ind w:left="-121" w:right="-121"/>
            </w:pPr>
            <w:r w:rsidRPr="000F0B86">
              <w:t>10C20</w:t>
            </w:r>
          </w:p>
        </w:tc>
        <w:tc>
          <w:tcPr>
            <w:tcW w:w="3270" w:type="dxa"/>
            <w:gridSpan w:val="7"/>
            <w:noWrap/>
            <w:hideMark/>
          </w:tcPr>
          <w:p w14:paraId="003B79C3" w14:textId="77777777" w:rsidR="001C37D9" w:rsidRPr="000F0B86" w:rsidRDefault="001C37D9" w:rsidP="001C37D9">
            <w:pPr>
              <w:pStyle w:val="a4"/>
              <w:ind w:left="-121" w:right="-121"/>
            </w:pPr>
            <w:r w:rsidRPr="000F0B86">
              <w:t>10C20</w:t>
            </w:r>
          </w:p>
        </w:tc>
      </w:tr>
      <w:tr w:rsidR="001C37D9" w:rsidRPr="000F0B86" w14:paraId="3915E2A2" w14:textId="77777777" w:rsidTr="001C37D9">
        <w:trPr>
          <w:divId w:val="1712145106"/>
          <w:trHeight w:val="276"/>
        </w:trPr>
        <w:tc>
          <w:tcPr>
            <w:tcW w:w="1162" w:type="dxa"/>
            <w:gridSpan w:val="2"/>
            <w:vMerge/>
            <w:hideMark/>
          </w:tcPr>
          <w:p w14:paraId="0E6BA8BC" w14:textId="77777777" w:rsidR="001C37D9" w:rsidRPr="000F0B86" w:rsidRDefault="001C37D9" w:rsidP="001C37D9">
            <w:pPr>
              <w:pStyle w:val="a4"/>
              <w:ind w:left="-121" w:right="-121"/>
            </w:pPr>
          </w:p>
        </w:tc>
        <w:tc>
          <w:tcPr>
            <w:tcW w:w="3270" w:type="dxa"/>
            <w:gridSpan w:val="7"/>
            <w:noWrap/>
            <w:hideMark/>
          </w:tcPr>
          <w:p w14:paraId="5334EDFA" w14:textId="77777777" w:rsidR="001C37D9" w:rsidRPr="000F0B86" w:rsidRDefault="001C37D9" w:rsidP="001C37D9">
            <w:pPr>
              <w:pStyle w:val="a4"/>
              <w:ind w:left="-121" w:right="-121"/>
            </w:pPr>
            <w:r w:rsidRPr="000F0B86">
              <w:t>3140</w:t>
            </w:r>
          </w:p>
        </w:tc>
        <w:tc>
          <w:tcPr>
            <w:tcW w:w="3287" w:type="dxa"/>
            <w:gridSpan w:val="8"/>
            <w:noWrap/>
            <w:hideMark/>
          </w:tcPr>
          <w:p w14:paraId="309A73E3" w14:textId="77777777" w:rsidR="001C37D9" w:rsidRPr="000F0B86" w:rsidRDefault="001C37D9" w:rsidP="001C37D9">
            <w:pPr>
              <w:pStyle w:val="a4"/>
              <w:ind w:left="-121" w:right="-121"/>
            </w:pPr>
            <w:r w:rsidRPr="000F0B86">
              <w:t>3140</w:t>
            </w:r>
          </w:p>
        </w:tc>
        <w:tc>
          <w:tcPr>
            <w:tcW w:w="3287" w:type="dxa"/>
            <w:gridSpan w:val="9"/>
            <w:noWrap/>
            <w:hideMark/>
          </w:tcPr>
          <w:p w14:paraId="305CA861" w14:textId="77777777" w:rsidR="001C37D9" w:rsidRPr="000F0B86" w:rsidRDefault="001C37D9" w:rsidP="001C37D9">
            <w:pPr>
              <w:pStyle w:val="a4"/>
              <w:ind w:left="-121" w:right="-121"/>
            </w:pPr>
            <w:r w:rsidRPr="000F0B86">
              <w:t>3140</w:t>
            </w:r>
          </w:p>
        </w:tc>
        <w:tc>
          <w:tcPr>
            <w:tcW w:w="3270" w:type="dxa"/>
            <w:gridSpan w:val="7"/>
            <w:noWrap/>
            <w:hideMark/>
          </w:tcPr>
          <w:p w14:paraId="6DB44DB4" w14:textId="77777777" w:rsidR="001C37D9" w:rsidRPr="000F0B86" w:rsidRDefault="001C37D9" w:rsidP="001C37D9">
            <w:pPr>
              <w:pStyle w:val="a4"/>
              <w:ind w:left="-121" w:right="-121"/>
            </w:pPr>
            <w:r w:rsidRPr="000F0B86">
              <w:t>3140</w:t>
            </w:r>
          </w:p>
        </w:tc>
      </w:tr>
      <w:tr w:rsidR="001C37D9" w:rsidRPr="000F0B86" w14:paraId="4A77D129" w14:textId="77777777" w:rsidTr="001C37D9">
        <w:trPr>
          <w:divId w:val="1712145106"/>
          <w:trHeight w:val="276"/>
        </w:trPr>
        <w:tc>
          <w:tcPr>
            <w:tcW w:w="1162" w:type="dxa"/>
            <w:gridSpan w:val="2"/>
            <w:noWrap/>
            <w:hideMark/>
          </w:tcPr>
          <w:p w14:paraId="17A43E97" w14:textId="77777777" w:rsidR="001C37D9" w:rsidRPr="000F0B86" w:rsidRDefault="001C37D9" w:rsidP="001C37D9">
            <w:pPr>
              <w:pStyle w:val="a4"/>
              <w:ind w:left="-121" w:right="-121"/>
            </w:pPr>
            <w:r w:rsidRPr="000F0B86">
              <w:t>单侧配筋率</w:t>
            </w:r>
          </w:p>
        </w:tc>
        <w:tc>
          <w:tcPr>
            <w:tcW w:w="13114" w:type="dxa"/>
            <w:gridSpan w:val="31"/>
            <w:noWrap/>
            <w:hideMark/>
          </w:tcPr>
          <w:p w14:paraId="1301E340" w14:textId="77777777" w:rsidR="001C37D9" w:rsidRPr="000F0B86" w:rsidRDefault="001C37D9" w:rsidP="001C37D9">
            <w:pPr>
              <w:pStyle w:val="a4"/>
              <w:ind w:left="-121" w:right="-121"/>
            </w:pPr>
            <w:r w:rsidRPr="000F0B86">
              <w:t>0.44</w:t>
            </w:r>
          </w:p>
        </w:tc>
      </w:tr>
      <w:tr w:rsidR="001C37D9" w:rsidRPr="000F0B86" w14:paraId="6593DE13" w14:textId="77777777" w:rsidTr="001C37D9">
        <w:trPr>
          <w:divId w:val="1712145106"/>
          <w:trHeight w:val="276"/>
        </w:trPr>
        <w:tc>
          <w:tcPr>
            <w:tcW w:w="1162" w:type="dxa"/>
            <w:gridSpan w:val="2"/>
            <w:noWrap/>
            <w:hideMark/>
          </w:tcPr>
          <w:p w14:paraId="719FF399" w14:textId="77777777" w:rsidR="001C37D9" w:rsidRPr="000F0B86" w:rsidRDefault="001C37D9" w:rsidP="001C37D9">
            <w:pPr>
              <w:pStyle w:val="a4"/>
              <w:ind w:left="-121" w:right="-121"/>
            </w:pPr>
            <w:r w:rsidRPr="000F0B86">
              <w:t>双侧配筋率</w:t>
            </w:r>
          </w:p>
        </w:tc>
        <w:tc>
          <w:tcPr>
            <w:tcW w:w="13114" w:type="dxa"/>
            <w:gridSpan w:val="31"/>
            <w:noWrap/>
            <w:hideMark/>
          </w:tcPr>
          <w:p w14:paraId="20512F64" w14:textId="77777777" w:rsidR="001C37D9" w:rsidRPr="000F0B86" w:rsidRDefault="001C37D9" w:rsidP="001C37D9">
            <w:pPr>
              <w:pStyle w:val="a4"/>
              <w:ind w:left="-121" w:right="-121"/>
            </w:pPr>
            <w:r w:rsidRPr="000F0B86">
              <w:t>0.87</w:t>
            </w:r>
          </w:p>
        </w:tc>
      </w:tr>
      <w:tr w:rsidR="001C37D9" w:rsidRPr="000F0B86" w14:paraId="2A8D0382" w14:textId="77777777" w:rsidTr="001C37D9">
        <w:trPr>
          <w:divId w:val="1712145106"/>
          <w:trHeight w:val="276"/>
        </w:trPr>
        <w:tc>
          <w:tcPr>
            <w:tcW w:w="1162" w:type="dxa"/>
            <w:gridSpan w:val="2"/>
            <w:noWrap/>
            <w:hideMark/>
          </w:tcPr>
          <w:p w14:paraId="74BB7B6E" w14:textId="77777777" w:rsidR="001C37D9" w:rsidRPr="000F0B86" w:rsidRDefault="001C37D9" w:rsidP="001C37D9">
            <w:pPr>
              <w:pStyle w:val="a4"/>
              <w:ind w:left="-121" w:right="-121"/>
            </w:pPr>
            <w:r w:rsidRPr="000F0B86">
              <w:t>最大配筋率</w:t>
            </w:r>
          </w:p>
        </w:tc>
        <w:tc>
          <w:tcPr>
            <w:tcW w:w="13114" w:type="dxa"/>
            <w:gridSpan w:val="31"/>
            <w:noWrap/>
            <w:hideMark/>
          </w:tcPr>
          <w:p w14:paraId="577B26D1" w14:textId="77777777" w:rsidR="001C37D9" w:rsidRPr="000F0B86" w:rsidRDefault="001C37D9" w:rsidP="001C37D9">
            <w:pPr>
              <w:pStyle w:val="a4"/>
              <w:ind w:left="-121" w:right="-121"/>
            </w:pPr>
            <w:r w:rsidRPr="000F0B86">
              <w:t>5.00</w:t>
            </w:r>
          </w:p>
        </w:tc>
      </w:tr>
      <w:tr w:rsidR="001C37D9" w:rsidRPr="000F0B86" w14:paraId="075BF6DE" w14:textId="77777777" w:rsidTr="001C37D9">
        <w:trPr>
          <w:divId w:val="1712145106"/>
          <w:trHeight w:val="276"/>
        </w:trPr>
        <w:tc>
          <w:tcPr>
            <w:tcW w:w="1162" w:type="dxa"/>
            <w:gridSpan w:val="2"/>
            <w:noWrap/>
            <w:hideMark/>
          </w:tcPr>
          <w:p w14:paraId="7ECC550F" w14:textId="77777777" w:rsidR="001C37D9" w:rsidRPr="000F0B86" w:rsidRDefault="001C37D9" w:rsidP="001C37D9">
            <w:pPr>
              <w:pStyle w:val="a4"/>
              <w:ind w:left="-121" w:right="-121"/>
            </w:pPr>
            <w:r w:rsidRPr="000F0B86">
              <w:t>单侧最小面积</w:t>
            </w:r>
          </w:p>
        </w:tc>
        <w:tc>
          <w:tcPr>
            <w:tcW w:w="13114" w:type="dxa"/>
            <w:gridSpan w:val="31"/>
            <w:noWrap/>
            <w:hideMark/>
          </w:tcPr>
          <w:p w14:paraId="7FE8218C" w14:textId="77777777" w:rsidR="001C37D9" w:rsidRPr="000F0B86" w:rsidRDefault="001C37D9" w:rsidP="001C37D9">
            <w:pPr>
              <w:pStyle w:val="a4"/>
              <w:ind w:left="-121" w:right="-121"/>
            </w:pPr>
            <w:r w:rsidRPr="000F0B86">
              <w:t>720</w:t>
            </w:r>
          </w:p>
        </w:tc>
      </w:tr>
      <w:tr w:rsidR="001C37D9" w:rsidRPr="000F0B86" w14:paraId="4376FAB6" w14:textId="77777777" w:rsidTr="001C37D9">
        <w:trPr>
          <w:divId w:val="1712145106"/>
          <w:trHeight w:val="276"/>
        </w:trPr>
        <w:tc>
          <w:tcPr>
            <w:tcW w:w="1162" w:type="dxa"/>
            <w:gridSpan w:val="2"/>
            <w:noWrap/>
            <w:hideMark/>
          </w:tcPr>
          <w:p w14:paraId="6E1A51A0" w14:textId="77777777" w:rsidR="001C37D9" w:rsidRPr="000F0B86" w:rsidRDefault="001C37D9" w:rsidP="001C37D9">
            <w:pPr>
              <w:pStyle w:val="a4"/>
              <w:ind w:left="-121" w:right="-121"/>
            </w:pPr>
            <w:r w:rsidRPr="000F0B86">
              <w:t>双侧最小面积</w:t>
            </w:r>
          </w:p>
        </w:tc>
        <w:tc>
          <w:tcPr>
            <w:tcW w:w="13114" w:type="dxa"/>
            <w:gridSpan w:val="31"/>
            <w:noWrap/>
            <w:hideMark/>
          </w:tcPr>
          <w:p w14:paraId="02BA630F" w14:textId="77777777" w:rsidR="001C37D9" w:rsidRPr="000F0B86" w:rsidRDefault="001C37D9" w:rsidP="001C37D9">
            <w:pPr>
              <w:pStyle w:val="a4"/>
              <w:ind w:left="-121" w:right="-121"/>
            </w:pPr>
            <w:r w:rsidRPr="000F0B86">
              <w:t>2700</w:t>
            </w:r>
          </w:p>
        </w:tc>
      </w:tr>
    </w:tbl>
    <w:p w14:paraId="4E15D9C5" w14:textId="3F960BEE" w:rsidR="00AE6AAA" w:rsidRPr="000F0B86" w:rsidRDefault="00AE6AAA" w:rsidP="00AE6AAA">
      <w:pPr>
        <w:ind w:firstLine="486"/>
      </w:pPr>
    </w:p>
    <w:p w14:paraId="32245CC6" w14:textId="04D2DD72" w:rsidR="00C73463" w:rsidRPr="000F0B86" w:rsidRDefault="00C73463" w:rsidP="00C73463">
      <w:pPr>
        <w:ind w:firstLine="486"/>
        <w:sectPr w:rsidR="00C73463" w:rsidRPr="000F0B86" w:rsidSect="004A0C1F">
          <w:pgSz w:w="16838" w:h="11906" w:orient="landscape"/>
          <w:pgMar w:top="1134" w:right="1134" w:bottom="1418" w:left="1418" w:header="851" w:footer="1077" w:gutter="0"/>
          <w:cols w:space="720"/>
          <w:docGrid w:type="linesAndChars" w:linePitch="326" w:charSpace="609"/>
        </w:sectPr>
      </w:pPr>
    </w:p>
    <w:p w14:paraId="5A2ED2CF" w14:textId="2347DB32" w:rsidR="003C6531" w:rsidRPr="000F0B86" w:rsidRDefault="003C6531" w:rsidP="003C6531">
      <w:pPr>
        <w:pStyle w:val="3"/>
        <w:rPr>
          <w:rFonts w:cs="Times New Roman"/>
        </w:rPr>
      </w:pPr>
      <w:bookmarkStart w:id="311" w:name="_Toc127133593"/>
      <w:bookmarkStart w:id="312" w:name="_Toc4972918"/>
      <w:bookmarkStart w:id="313" w:name="_Toc6260107"/>
      <w:bookmarkStart w:id="314" w:name="_Toc127134023"/>
      <w:bookmarkEnd w:id="167"/>
      <w:bookmarkEnd w:id="168"/>
      <w:bookmarkEnd w:id="169"/>
      <w:bookmarkEnd w:id="170"/>
      <w:r w:rsidRPr="000F0B86">
        <w:rPr>
          <w:rFonts w:cs="Times New Roman"/>
        </w:rPr>
        <w:lastRenderedPageBreak/>
        <w:t xml:space="preserve">8.2.2 </w:t>
      </w:r>
      <w:r w:rsidRPr="000F0B86">
        <w:rPr>
          <w:rFonts w:cs="Times New Roman"/>
        </w:rPr>
        <w:t>斜截面配筋</w:t>
      </w:r>
      <w:bookmarkEnd w:id="311"/>
      <w:bookmarkEnd w:id="314"/>
    </w:p>
    <w:p w14:paraId="16B0E116" w14:textId="7DEE1B2D" w:rsidR="00942188" w:rsidRPr="000F0B86" w:rsidRDefault="00942188" w:rsidP="00942188">
      <w:pPr>
        <w:ind w:firstLine="486"/>
      </w:pPr>
      <w:bookmarkStart w:id="315" w:name="_Hlk115341000"/>
      <w:r w:rsidRPr="000F0B86">
        <w:rPr>
          <w:rFonts w:hint="eastAsia"/>
        </w:rPr>
        <w:t>（</w:t>
      </w:r>
      <w:r w:rsidRPr="000F0B86">
        <w:rPr>
          <w:rFonts w:hint="eastAsia"/>
        </w:rPr>
        <w:t>1</w:t>
      </w:r>
      <w:r w:rsidRPr="000F0B86">
        <w:rPr>
          <w:rFonts w:hint="eastAsia"/>
        </w:rPr>
        <w:t>）截面尺寸验算</w:t>
      </w:r>
    </w:p>
    <w:p w14:paraId="32959605" w14:textId="357FAA82" w:rsidR="00942188" w:rsidRPr="000F0B86" w:rsidRDefault="00942188" w:rsidP="00942188">
      <w:pPr>
        <w:ind w:firstLine="486"/>
      </w:pPr>
      <w:r w:rsidRPr="000F0B86">
        <w:rPr>
          <w:rFonts w:hint="eastAsia"/>
        </w:rPr>
        <w:t>剪跨比计算：</w:t>
      </w:r>
    </w:p>
    <w:p w14:paraId="72E8BA95" w14:textId="58A15065" w:rsidR="00942188" w:rsidRPr="000F0B86" w:rsidRDefault="000F0B86" w:rsidP="00942188">
      <w:pPr>
        <w:ind w:left="480" w:firstLineChars="0" w:firstLine="0"/>
        <w:jc w:val="center"/>
      </w:pPr>
      <w:r w:rsidRPr="000F0B86">
        <w:rPr>
          <w:position w:val="-30"/>
        </w:rPr>
        <w:pict w14:anchorId="35C81A2F">
          <v:shape id="_x0000_i2625" type="#_x0000_t75" style="width:39.75pt;height:37.5pt">
            <v:imagedata r:id="rId134" o:title=""/>
          </v:shape>
        </w:pict>
      </w:r>
    </w:p>
    <w:p w14:paraId="37D19280" w14:textId="6844EB80" w:rsidR="00942188" w:rsidRPr="000F0B86" w:rsidRDefault="00942188" w:rsidP="00942188">
      <w:pPr>
        <w:pStyle w:val="af3"/>
        <w:numPr>
          <w:ilvl w:val="0"/>
          <w:numId w:val="35"/>
        </w:numPr>
        <w:ind w:firstLineChars="0"/>
      </w:pPr>
      <w:r w:rsidRPr="000F0B86">
        <w:rPr>
          <w:rFonts w:hint="eastAsia"/>
        </w:rPr>
        <w:t>剪跨比大于</w:t>
      </w:r>
      <w:r w:rsidRPr="000F0B86">
        <w:rPr>
          <w:rFonts w:hint="eastAsia"/>
        </w:rPr>
        <w:t>2</w:t>
      </w:r>
    </w:p>
    <w:p w14:paraId="171FEB02" w14:textId="29A6929B" w:rsidR="004B09A6" w:rsidRPr="000F0B86" w:rsidRDefault="000F0B86" w:rsidP="004B09A6">
      <w:pPr>
        <w:ind w:left="480" w:firstLineChars="0" w:firstLine="0"/>
        <w:jc w:val="center"/>
      </w:pPr>
      <w:r w:rsidRPr="000F0B86">
        <w:rPr>
          <w:position w:val="-12"/>
        </w:rPr>
        <w:pict w14:anchorId="66ECE8A9">
          <v:shape id="_x0000_i2624" type="#_x0000_t75" style="width:82.5pt;height:20.25pt">
            <v:imagedata r:id="rId117" o:title=""/>
          </v:shape>
        </w:pict>
      </w:r>
    </w:p>
    <w:p w14:paraId="2D1350DD" w14:textId="6C460320" w:rsidR="00942188" w:rsidRPr="000F0B86" w:rsidRDefault="00942188" w:rsidP="00942188">
      <w:pPr>
        <w:pStyle w:val="af3"/>
        <w:numPr>
          <w:ilvl w:val="0"/>
          <w:numId w:val="35"/>
        </w:numPr>
        <w:ind w:firstLineChars="0"/>
      </w:pPr>
      <w:r w:rsidRPr="000F0B86">
        <w:rPr>
          <w:rFonts w:hint="eastAsia"/>
        </w:rPr>
        <w:t>剪跨比不大于</w:t>
      </w:r>
      <w:r w:rsidRPr="000F0B86">
        <w:rPr>
          <w:rFonts w:hint="eastAsia"/>
        </w:rPr>
        <w:t>2</w:t>
      </w:r>
    </w:p>
    <w:p w14:paraId="6ACF1A63" w14:textId="366BF2D3" w:rsidR="00257F07" w:rsidRPr="000F0B86" w:rsidRDefault="000F0B86" w:rsidP="001C4051">
      <w:pPr>
        <w:ind w:left="480" w:firstLineChars="0" w:firstLine="0"/>
        <w:jc w:val="center"/>
      </w:pPr>
      <w:r w:rsidRPr="000F0B86">
        <w:rPr>
          <w:position w:val="-12"/>
        </w:rPr>
        <w:pict w14:anchorId="226FCF2F">
          <v:shape id="_x0000_i2623" type="#_x0000_t75" style="width:82.5pt;height:20.25pt">
            <v:imagedata r:id="rId135" o:title=""/>
          </v:shape>
        </w:pict>
      </w:r>
    </w:p>
    <w:p w14:paraId="03AFDF75" w14:textId="549F2362" w:rsidR="00942188" w:rsidRPr="000F0B86" w:rsidRDefault="00942188" w:rsidP="00724C78">
      <w:pPr>
        <w:ind w:left="480" w:firstLineChars="0" w:firstLine="0"/>
      </w:pPr>
      <w:r w:rsidRPr="000F0B86">
        <w:rPr>
          <w:rFonts w:hint="eastAsia"/>
        </w:rPr>
        <w:t>（</w:t>
      </w:r>
      <w:r w:rsidRPr="000F0B86">
        <w:rPr>
          <w:rFonts w:hint="eastAsia"/>
        </w:rPr>
        <w:t>2</w:t>
      </w:r>
      <w:r w:rsidRPr="000F0B86">
        <w:rPr>
          <w:rFonts w:hint="eastAsia"/>
        </w:rPr>
        <w:t>）承载力计算</w:t>
      </w:r>
    </w:p>
    <w:p w14:paraId="68F3EAB4" w14:textId="3B7B84E2" w:rsidR="001C4051" w:rsidRPr="000F0B86" w:rsidRDefault="000F0B86" w:rsidP="001C4051">
      <w:pPr>
        <w:ind w:firstLine="486"/>
        <w:jc w:val="center"/>
      </w:pPr>
      <w:r w:rsidRPr="000F0B86">
        <w:rPr>
          <w:position w:val="-24"/>
        </w:rPr>
        <w:pict w14:anchorId="28C8D40B">
          <v:shape id="_x0000_i2622" type="#_x0000_t75" style="width:90.75pt;height:32.25pt">
            <v:imagedata r:id="rId136" o:title=""/>
          </v:shape>
        </w:pict>
      </w:r>
    </w:p>
    <w:p w14:paraId="707FE4F6" w14:textId="55AA6E44" w:rsidR="003A3651" w:rsidRPr="000F0B86" w:rsidRDefault="000F0B86" w:rsidP="001C4051">
      <w:pPr>
        <w:ind w:firstLine="486"/>
        <w:jc w:val="center"/>
      </w:pPr>
      <w:r w:rsidRPr="000F0B86">
        <w:rPr>
          <w:position w:val="-24"/>
        </w:rPr>
        <w:pict w14:anchorId="7D4831C6">
          <v:shape id="_x0000_i2621" type="#_x0000_t75" style="width:120pt;height:32.25pt">
            <v:imagedata r:id="rId137" o:title=""/>
          </v:shape>
        </w:pict>
      </w:r>
    </w:p>
    <w:p w14:paraId="757FAEF2" w14:textId="2540C9EC" w:rsidR="001C4051" w:rsidRPr="000F0B86" w:rsidRDefault="000F0B86" w:rsidP="001C4051">
      <w:pPr>
        <w:ind w:left="480" w:firstLineChars="0" w:firstLine="0"/>
        <w:jc w:val="center"/>
      </w:pPr>
      <w:r w:rsidRPr="000F0B86">
        <w:rPr>
          <w:position w:val="-14"/>
        </w:rPr>
        <w:pict w14:anchorId="457499E5">
          <v:shape id="_x0000_i2620" type="#_x0000_t75" style="width:99.75pt;height:26.25pt">
            <v:imagedata r:id="rId138" o:title=""/>
          </v:shape>
        </w:pict>
      </w:r>
    </w:p>
    <w:p w14:paraId="31C345BA" w14:textId="2D7CB48D" w:rsidR="00942188" w:rsidRPr="000F0B86" w:rsidRDefault="00942188" w:rsidP="00942188">
      <w:pPr>
        <w:ind w:firstLine="486"/>
      </w:pPr>
      <w:r w:rsidRPr="000F0B86">
        <w:rPr>
          <w:rFonts w:hint="eastAsia"/>
        </w:rPr>
        <w:t>（</w:t>
      </w:r>
      <w:r w:rsidRPr="000F0B86">
        <w:rPr>
          <w:rFonts w:hint="eastAsia"/>
        </w:rPr>
        <w:t>3</w:t>
      </w:r>
      <w:r w:rsidRPr="000F0B86">
        <w:rPr>
          <w:rFonts w:hint="eastAsia"/>
        </w:rPr>
        <w:t>）最小体积配箍率计算：</w:t>
      </w:r>
    </w:p>
    <w:p w14:paraId="0F1921D4" w14:textId="17B41FDD" w:rsidR="00031530" w:rsidRPr="000F0B86" w:rsidRDefault="000F0B86" w:rsidP="00031530">
      <w:pPr>
        <w:ind w:left="480" w:firstLineChars="0" w:firstLine="0"/>
        <w:jc w:val="center"/>
      </w:pPr>
      <w:r w:rsidRPr="000F0B86">
        <w:rPr>
          <w:position w:val="-32"/>
        </w:rPr>
        <w:pict w14:anchorId="5E02423E">
          <v:shape id="_x0000_i2619" type="#_x0000_t75" style="width:48pt;height:37.5pt">
            <v:imagedata r:id="rId139" o:title=""/>
          </v:shape>
        </w:pict>
      </w:r>
    </w:p>
    <w:p w14:paraId="130CB64B" w14:textId="3320BF37" w:rsidR="00942188" w:rsidRPr="000F0B86" w:rsidRDefault="00942188" w:rsidP="00942188">
      <w:pPr>
        <w:ind w:firstLine="486"/>
      </w:pPr>
      <w:r w:rsidRPr="000F0B86">
        <w:rPr>
          <w:rFonts w:hint="eastAsia"/>
        </w:rPr>
        <w:t>（</w:t>
      </w:r>
      <w:r w:rsidRPr="000F0B86">
        <w:rPr>
          <w:rFonts w:hint="eastAsia"/>
        </w:rPr>
        <w:t>4</w:t>
      </w:r>
      <w:r w:rsidRPr="000F0B86">
        <w:rPr>
          <w:rFonts w:hint="eastAsia"/>
        </w:rPr>
        <w:t>）</w:t>
      </w:r>
      <w:r w:rsidR="00E72797" w:rsidRPr="000F0B86">
        <w:rPr>
          <w:rFonts w:hint="eastAsia"/>
        </w:rPr>
        <w:t>体积配箍率计算：</w:t>
      </w:r>
    </w:p>
    <w:p w14:paraId="3653B495" w14:textId="385F2704" w:rsidR="00EB7850" w:rsidRPr="000F0B86" w:rsidRDefault="000F0B86" w:rsidP="00EB7850">
      <w:pPr>
        <w:ind w:firstLine="486"/>
        <w:jc w:val="center"/>
      </w:pPr>
      <w:r w:rsidRPr="000F0B86">
        <w:rPr>
          <w:position w:val="-30"/>
        </w:rPr>
        <w:pict w14:anchorId="6C02896E">
          <v:shape id="_x0000_i2618" type="#_x0000_t75" style="width:109.5pt;height:37.5pt">
            <v:imagedata r:id="rId140" o:title=""/>
          </v:shape>
        </w:pict>
      </w:r>
      <w:bookmarkEnd w:id="315"/>
    </w:p>
    <w:p w14:paraId="455490C0" w14:textId="7A8B3CE9" w:rsidR="001C37D9" w:rsidRPr="000F0B86" w:rsidRDefault="00036292" w:rsidP="001C37D9">
      <w:pPr>
        <w:pStyle w:val="ae"/>
        <w:rPr>
          <w:rFonts w:cs="Times New Roman"/>
        </w:rPr>
      </w:pPr>
      <w:r w:rsidRPr="000F0B86">
        <w:rPr>
          <w:rFonts w:cs="Times New Roman"/>
        </w:rPr>
        <w:t>表</w:t>
      </w:r>
      <w:r w:rsidRPr="000F0B86">
        <w:rPr>
          <w:rFonts w:cs="Times New Roman"/>
        </w:rPr>
        <w:t>8</w:t>
      </w:r>
      <w:r w:rsidRPr="000F0B86">
        <w:rPr>
          <w:rFonts w:cs="Times New Roman" w:hint="eastAsia"/>
        </w:rPr>
        <w:t>.</w:t>
      </w:r>
      <w:r w:rsidR="001C37D9" w:rsidRPr="000F0B86">
        <w:rPr>
          <w:rFonts w:cs="Times New Roman"/>
          <w:noProof/>
        </w:rPr>
        <w:t>5</w:t>
      </w:r>
      <w:r w:rsidR="003C6531" w:rsidRPr="000F0B86">
        <w:rPr>
          <w:rFonts w:cs="Times New Roman"/>
        </w:rPr>
        <w:t xml:space="preserve"> </w:t>
      </w:r>
      <w:r w:rsidR="003C6531" w:rsidRPr="000F0B86">
        <w:rPr>
          <w:rFonts w:cs="Times New Roman"/>
        </w:rPr>
        <w:t>斜截面配筋</w:t>
      </w:r>
    </w:p>
    <w:tbl>
      <w:tblPr>
        <w:tblStyle w:val="ad"/>
        <w:tblW w:w="9260" w:type="dxa"/>
        <w:tblLook w:val="04A0" w:firstRow="1" w:lastRow="0" w:firstColumn="1" w:lastColumn="0" w:noHBand="0" w:noVBand="1"/>
      </w:tblPr>
      <w:tblGrid>
        <w:gridCol w:w="2668"/>
        <w:gridCol w:w="1648"/>
        <w:gridCol w:w="1648"/>
        <w:gridCol w:w="1648"/>
        <w:gridCol w:w="1648"/>
      </w:tblGrid>
      <w:tr w:rsidR="001C37D9" w:rsidRPr="000F0B86" w14:paraId="428485A4" w14:textId="77777777" w:rsidTr="001C37D9">
        <w:trPr>
          <w:divId w:val="163980808"/>
          <w:trHeight w:val="288"/>
        </w:trPr>
        <w:tc>
          <w:tcPr>
            <w:tcW w:w="2668" w:type="dxa"/>
            <w:noWrap/>
            <w:hideMark/>
          </w:tcPr>
          <w:p w14:paraId="1751A8A9" w14:textId="19860402" w:rsidR="001C37D9" w:rsidRPr="000F0B86" w:rsidRDefault="001C37D9" w:rsidP="001C37D9">
            <w:pPr>
              <w:pStyle w:val="a4"/>
              <w:ind w:left="-121" w:right="-121"/>
            </w:pPr>
            <w:r w:rsidRPr="000F0B86">
              <w:rPr>
                <w:rFonts w:hint="eastAsia"/>
              </w:rPr>
              <w:t>类型</w:t>
            </w:r>
          </w:p>
        </w:tc>
        <w:tc>
          <w:tcPr>
            <w:tcW w:w="1648" w:type="dxa"/>
            <w:noWrap/>
            <w:hideMark/>
          </w:tcPr>
          <w:p w14:paraId="32C01551" w14:textId="77777777" w:rsidR="001C37D9" w:rsidRPr="000F0B86" w:rsidRDefault="001C37D9" w:rsidP="001C37D9">
            <w:pPr>
              <w:pStyle w:val="a4"/>
              <w:ind w:left="-121" w:right="-121"/>
            </w:pPr>
            <w:r w:rsidRPr="000F0B86">
              <w:t>A</w:t>
            </w:r>
            <w:r w:rsidRPr="000F0B86">
              <w:t>柱</w:t>
            </w:r>
          </w:p>
        </w:tc>
        <w:tc>
          <w:tcPr>
            <w:tcW w:w="1648" w:type="dxa"/>
            <w:noWrap/>
            <w:hideMark/>
          </w:tcPr>
          <w:p w14:paraId="0DFE8791" w14:textId="77777777" w:rsidR="001C37D9" w:rsidRPr="000F0B86" w:rsidRDefault="001C37D9" w:rsidP="001C37D9">
            <w:pPr>
              <w:pStyle w:val="a4"/>
              <w:ind w:left="-121" w:right="-121"/>
            </w:pPr>
            <w:r w:rsidRPr="000F0B86">
              <w:t>B</w:t>
            </w:r>
            <w:r w:rsidRPr="000F0B86">
              <w:t>柱</w:t>
            </w:r>
          </w:p>
        </w:tc>
        <w:tc>
          <w:tcPr>
            <w:tcW w:w="1648" w:type="dxa"/>
            <w:noWrap/>
            <w:hideMark/>
          </w:tcPr>
          <w:p w14:paraId="78A36F8F" w14:textId="77777777" w:rsidR="001C37D9" w:rsidRPr="000F0B86" w:rsidRDefault="001C37D9" w:rsidP="001C37D9">
            <w:pPr>
              <w:pStyle w:val="a4"/>
              <w:ind w:left="-121" w:right="-121"/>
            </w:pPr>
            <w:r w:rsidRPr="000F0B86">
              <w:t>C</w:t>
            </w:r>
            <w:r w:rsidRPr="000F0B86">
              <w:t>柱</w:t>
            </w:r>
          </w:p>
        </w:tc>
        <w:tc>
          <w:tcPr>
            <w:tcW w:w="1648" w:type="dxa"/>
            <w:noWrap/>
            <w:hideMark/>
          </w:tcPr>
          <w:p w14:paraId="30FBAF65" w14:textId="77777777" w:rsidR="001C37D9" w:rsidRPr="000F0B86" w:rsidRDefault="001C37D9" w:rsidP="001C37D9">
            <w:pPr>
              <w:pStyle w:val="a4"/>
              <w:ind w:left="-121" w:right="-121"/>
            </w:pPr>
            <w:r w:rsidRPr="000F0B86">
              <w:t>D</w:t>
            </w:r>
            <w:r w:rsidRPr="000F0B86">
              <w:t>柱</w:t>
            </w:r>
          </w:p>
        </w:tc>
      </w:tr>
      <w:tr w:rsidR="001C37D9" w:rsidRPr="000F0B86" w14:paraId="5DA4C857" w14:textId="77777777" w:rsidTr="001C37D9">
        <w:trPr>
          <w:divId w:val="163980808"/>
          <w:trHeight w:val="276"/>
        </w:trPr>
        <w:tc>
          <w:tcPr>
            <w:tcW w:w="2668" w:type="dxa"/>
            <w:hideMark/>
          </w:tcPr>
          <w:p w14:paraId="7107B725" w14:textId="77777777" w:rsidR="001C37D9" w:rsidRPr="000F0B86" w:rsidRDefault="001C37D9" w:rsidP="001C37D9">
            <w:pPr>
              <w:pStyle w:val="a4"/>
              <w:ind w:left="-121" w:right="-121"/>
            </w:pPr>
            <w:r w:rsidRPr="000F0B86">
              <w:t>M</w:t>
            </w:r>
          </w:p>
        </w:tc>
        <w:tc>
          <w:tcPr>
            <w:tcW w:w="1648" w:type="dxa"/>
            <w:noWrap/>
            <w:hideMark/>
          </w:tcPr>
          <w:p w14:paraId="500A0D16" w14:textId="77777777" w:rsidR="001C37D9" w:rsidRPr="000F0B86" w:rsidRDefault="001C37D9" w:rsidP="001C37D9">
            <w:pPr>
              <w:pStyle w:val="a4"/>
              <w:ind w:left="-121" w:right="-121"/>
            </w:pPr>
            <w:r w:rsidRPr="000F0B86">
              <w:t>355.09</w:t>
            </w:r>
          </w:p>
        </w:tc>
        <w:tc>
          <w:tcPr>
            <w:tcW w:w="1648" w:type="dxa"/>
            <w:noWrap/>
            <w:hideMark/>
          </w:tcPr>
          <w:p w14:paraId="2CA4EE91" w14:textId="77777777" w:rsidR="001C37D9" w:rsidRPr="000F0B86" w:rsidRDefault="001C37D9" w:rsidP="001C37D9">
            <w:pPr>
              <w:pStyle w:val="a4"/>
              <w:ind w:left="-121" w:right="-121"/>
            </w:pPr>
            <w:r w:rsidRPr="000F0B86">
              <w:t>392.16</w:t>
            </w:r>
          </w:p>
        </w:tc>
        <w:tc>
          <w:tcPr>
            <w:tcW w:w="1648" w:type="dxa"/>
            <w:noWrap/>
            <w:hideMark/>
          </w:tcPr>
          <w:p w14:paraId="4E6107E4" w14:textId="77777777" w:rsidR="001C37D9" w:rsidRPr="000F0B86" w:rsidRDefault="001C37D9" w:rsidP="001C37D9">
            <w:pPr>
              <w:pStyle w:val="a4"/>
              <w:ind w:left="-121" w:right="-121"/>
            </w:pPr>
            <w:r w:rsidRPr="000F0B86">
              <w:t>392.16</w:t>
            </w:r>
          </w:p>
        </w:tc>
        <w:tc>
          <w:tcPr>
            <w:tcW w:w="1648" w:type="dxa"/>
            <w:noWrap/>
            <w:hideMark/>
          </w:tcPr>
          <w:p w14:paraId="7B78A026" w14:textId="77777777" w:rsidR="001C37D9" w:rsidRPr="000F0B86" w:rsidRDefault="001C37D9" w:rsidP="001C37D9">
            <w:pPr>
              <w:pStyle w:val="a4"/>
              <w:ind w:left="-121" w:right="-121"/>
            </w:pPr>
            <w:r w:rsidRPr="000F0B86">
              <w:t>355.09</w:t>
            </w:r>
          </w:p>
        </w:tc>
      </w:tr>
      <w:tr w:rsidR="001C37D9" w:rsidRPr="000F0B86" w14:paraId="79EEDC53" w14:textId="77777777" w:rsidTr="001C37D9">
        <w:trPr>
          <w:divId w:val="163980808"/>
          <w:trHeight w:val="276"/>
        </w:trPr>
        <w:tc>
          <w:tcPr>
            <w:tcW w:w="2668" w:type="dxa"/>
            <w:hideMark/>
          </w:tcPr>
          <w:p w14:paraId="15A6993C" w14:textId="77777777" w:rsidR="001C37D9" w:rsidRPr="000F0B86" w:rsidRDefault="001C37D9" w:rsidP="001C37D9">
            <w:pPr>
              <w:pStyle w:val="a4"/>
              <w:ind w:left="-121" w:right="-121"/>
            </w:pPr>
            <w:r w:rsidRPr="000F0B86">
              <w:t>N</w:t>
            </w:r>
          </w:p>
        </w:tc>
        <w:tc>
          <w:tcPr>
            <w:tcW w:w="1648" w:type="dxa"/>
            <w:noWrap/>
            <w:hideMark/>
          </w:tcPr>
          <w:p w14:paraId="33514E4B" w14:textId="77777777" w:rsidR="001C37D9" w:rsidRPr="000F0B86" w:rsidRDefault="001C37D9" w:rsidP="001C37D9">
            <w:pPr>
              <w:pStyle w:val="a4"/>
              <w:ind w:left="-121" w:right="-121"/>
            </w:pPr>
            <w:r w:rsidRPr="000F0B86">
              <w:t>1163.96</w:t>
            </w:r>
          </w:p>
        </w:tc>
        <w:tc>
          <w:tcPr>
            <w:tcW w:w="1648" w:type="dxa"/>
            <w:noWrap/>
            <w:hideMark/>
          </w:tcPr>
          <w:p w14:paraId="51354F43" w14:textId="77777777" w:rsidR="001C37D9" w:rsidRPr="000F0B86" w:rsidRDefault="001C37D9" w:rsidP="001C37D9">
            <w:pPr>
              <w:pStyle w:val="a4"/>
              <w:ind w:left="-121" w:right="-121"/>
            </w:pPr>
            <w:r w:rsidRPr="000F0B86">
              <w:t>805.60</w:t>
            </w:r>
          </w:p>
        </w:tc>
        <w:tc>
          <w:tcPr>
            <w:tcW w:w="1648" w:type="dxa"/>
            <w:noWrap/>
            <w:hideMark/>
          </w:tcPr>
          <w:p w14:paraId="052EAA24" w14:textId="77777777" w:rsidR="001C37D9" w:rsidRPr="000F0B86" w:rsidRDefault="001C37D9" w:rsidP="001C37D9">
            <w:pPr>
              <w:pStyle w:val="a4"/>
              <w:ind w:left="-121" w:right="-121"/>
            </w:pPr>
            <w:r w:rsidRPr="000F0B86">
              <w:t>805.60</w:t>
            </w:r>
          </w:p>
        </w:tc>
        <w:tc>
          <w:tcPr>
            <w:tcW w:w="1648" w:type="dxa"/>
            <w:noWrap/>
            <w:hideMark/>
          </w:tcPr>
          <w:p w14:paraId="6A41D0A9" w14:textId="77777777" w:rsidR="001C37D9" w:rsidRPr="000F0B86" w:rsidRDefault="001C37D9" w:rsidP="001C37D9">
            <w:pPr>
              <w:pStyle w:val="a4"/>
              <w:ind w:left="-121" w:right="-121"/>
            </w:pPr>
            <w:r w:rsidRPr="000F0B86">
              <w:t>1163.96</w:t>
            </w:r>
          </w:p>
        </w:tc>
      </w:tr>
      <w:tr w:rsidR="001C37D9" w:rsidRPr="000F0B86" w14:paraId="3B549A93" w14:textId="77777777" w:rsidTr="001C37D9">
        <w:trPr>
          <w:divId w:val="163980808"/>
          <w:trHeight w:val="288"/>
        </w:trPr>
        <w:tc>
          <w:tcPr>
            <w:tcW w:w="2668" w:type="dxa"/>
            <w:hideMark/>
          </w:tcPr>
          <w:p w14:paraId="5B8762CC" w14:textId="77777777" w:rsidR="001C37D9" w:rsidRPr="000F0B86" w:rsidRDefault="001C37D9" w:rsidP="001C37D9">
            <w:pPr>
              <w:pStyle w:val="a4"/>
              <w:ind w:left="-121" w:right="-121"/>
            </w:pPr>
            <w:r w:rsidRPr="000F0B86">
              <w:t>V</w:t>
            </w:r>
          </w:p>
        </w:tc>
        <w:tc>
          <w:tcPr>
            <w:tcW w:w="1648" w:type="dxa"/>
            <w:noWrap/>
            <w:hideMark/>
          </w:tcPr>
          <w:p w14:paraId="73E615AE" w14:textId="77777777" w:rsidR="001C37D9" w:rsidRPr="000F0B86" w:rsidRDefault="001C37D9" w:rsidP="001C37D9">
            <w:pPr>
              <w:pStyle w:val="a4"/>
              <w:ind w:left="-121" w:right="-121"/>
            </w:pPr>
            <w:r w:rsidRPr="000F0B86">
              <w:t>152.91</w:t>
            </w:r>
          </w:p>
        </w:tc>
        <w:tc>
          <w:tcPr>
            <w:tcW w:w="1648" w:type="dxa"/>
            <w:noWrap/>
            <w:hideMark/>
          </w:tcPr>
          <w:p w14:paraId="5CDAB1CA" w14:textId="77777777" w:rsidR="001C37D9" w:rsidRPr="000F0B86" w:rsidRDefault="001C37D9" w:rsidP="001C37D9">
            <w:pPr>
              <w:pStyle w:val="a4"/>
              <w:ind w:left="-121" w:right="-121"/>
            </w:pPr>
            <w:r w:rsidRPr="000F0B86">
              <w:t>183.89</w:t>
            </w:r>
          </w:p>
        </w:tc>
        <w:tc>
          <w:tcPr>
            <w:tcW w:w="1648" w:type="dxa"/>
            <w:noWrap/>
            <w:hideMark/>
          </w:tcPr>
          <w:p w14:paraId="4CE37CB5" w14:textId="77777777" w:rsidR="001C37D9" w:rsidRPr="000F0B86" w:rsidRDefault="001C37D9" w:rsidP="001C37D9">
            <w:pPr>
              <w:pStyle w:val="a4"/>
              <w:ind w:left="-121" w:right="-121"/>
            </w:pPr>
            <w:r w:rsidRPr="000F0B86">
              <w:t>183.89</w:t>
            </w:r>
          </w:p>
        </w:tc>
        <w:tc>
          <w:tcPr>
            <w:tcW w:w="1648" w:type="dxa"/>
            <w:noWrap/>
            <w:hideMark/>
          </w:tcPr>
          <w:p w14:paraId="4E33FBED" w14:textId="77777777" w:rsidR="001C37D9" w:rsidRPr="000F0B86" w:rsidRDefault="001C37D9" w:rsidP="001C37D9">
            <w:pPr>
              <w:pStyle w:val="a4"/>
              <w:ind w:left="-121" w:right="-121"/>
            </w:pPr>
            <w:r w:rsidRPr="000F0B86">
              <w:t>152.91</w:t>
            </w:r>
          </w:p>
        </w:tc>
      </w:tr>
      <w:tr w:rsidR="001C37D9" w:rsidRPr="000F0B86" w14:paraId="4F008131" w14:textId="77777777" w:rsidTr="001C37D9">
        <w:trPr>
          <w:divId w:val="163980808"/>
          <w:trHeight w:val="324"/>
        </w:trPr>
        <w:tc>
          <w:tcPr>
            <w:tcW w:w="2668" w:type="dxa"/>
            <w:hideMark/>
          </w:tcPr>
          <w:p w14:paraId="37BACD53" w14:textId="77777777" w:rsidR="001C37D9" w:rsidRPr="000F0B86" w:rsidRDefault="001C37D9" w:rsidP="001C37D9">
            <w:pPr>
              <w:pStyle w:val="a4"/>
              <w:ind w:left="-121" w:right="-121"/>
              <w:rPr>
                <w:rFonts w:eastAsia="黑体" w:cs="Times New Roman"/>
                <w:szCs w:val="22"/>
              </w:rPr>
            </w:pPr>
            <w:r w:rsidRPr="000F0B86">
              <w:t>b/</w:t>
            </w:r>
            <w:r w:rsidRPr="000F0B86">
              <w:rPr>
                <w:rFonts w:eastAsia="黑体" w:cs="Times New Roman"/>
                <w:szCs w:val="22"/>
              </w:rPr>
              <w:t>mm</w:t>
            </w:r>
          </w:p>
        </w:tc>
        <w:tc>
          <w:tcPr>
            <w:tcW w:w="6592" w:type="dxa"/>
            <w:gridSpan w:val="4"/>
            <w:noWrap/>
            <w:hideMark/>
          </w:tcPr>
          <w:p w14:paraId="1463AD6A" w14:textId="77777777" w:rsidR="001C37D9" w:rsidRPr="000F0B86" w:rsidRDefault="001C37D9" w:rsidP="001C37D9">
            <w:pPr>
              <w:pStyle w:val="a4"/>
              <w:ind w:left="-121" w:right="-121"/>
            </w:pPr>
            <w:r w:rsidRPr="000F0B86">
              <w:t>600</w:t>
            </w:r>
          </w:p>
        </w:tc>
      </w:tr>
      <w:tr w:rsidR="001C37D9" w:rsidRPr="000F0B86" w14:paraId="230867CC" w14:textId="77777777" w:rsidTr="001C37D9">
        <w:trPr>
          <w:divId w:val="163980808"/>
          <w:trHeight w:val="360"/>
        </w:trPr>
        <w:tc>
          <w:tcPr>
            <w:tcW w:w="2668" w:type="dxa"/>
            <w:hideMark/>
          </w:tcPr>
          <w:p w14:paraId="61690BCA" w14:textId="77777777" w:rsidR="001C37D9" w:rsidRPr="000F0B86" w:rsidRDefault="001C37D9" w:rsidP="001C37D9">
            <w:pPr>
              <w:pStyle w:val="a4"/>
              <w:ind w:left="-121" w:right="-121"/>
              <w:rPr>
                <w:rFonts w:eastAsia="黑体" w:cs="Times New Roman"/>
                <w:szCs w:val="22"/>
              </w:rPr>
            </w:pPr>
            <w:r w:rsidRPr="000F0B86">
              <w:t>h/</w:t>
            </w:r>
            <w:r w:rsidRPr="000F0B86">
              <w:rPr>
                <w:rFonts w:eastAsia="黑体" w:cs="Times New Roman"/>
                <w:szCs w:val="22"/>
              </w:rPr>
              <w:t>mm</w:t>
            </w:r>
          </w:p>
        </w:tc>
        <w:tc>
          <w:tcPr>
            <w:tcW w:w="6592" w:type="dxa"/>
            <w:gridSpan w:val="4"/>
            <w:noWrap/>
            <w:hideMark/>
          </w:tcPr>
          <w:p w14:paraId="15F6402B" w14:textId="77777777" w:rsidR="001C37D9" w:rsidRPr="000F0B86" w:rsidRDefault="001C37D9" w:rsidP="001C37D9">
            <w:pPr>
              <w:pStyle w:val="a4"/>
              <w:ind w:left="-121" w:right="-121"/>
            </w:pPr>
            <w:r w:rsidRPr="000F0B86">
              <w:t>600</w:t>
            </w:r>
          </w:p>
        </w:tc>
      </w:tr>
      <w:tr w:rsidR="001C37D9" w:rsidRPr="000F0B86" w14:paraId="2AB13D40" w14:textId="77777777" w:rsidTr="001C37D9">
        <w:trPr>
          <w:divId w:val="163980808"/>
          <w:trHeight w:val="360"/>
        </w:trPr>
        <w:tc>
          <w:tcPr>
            <w:tcW w:w="2668" w:type="dxa"/>
            <w:hideMark/>
          </w:tcPr>
          <w:p w14:paraId="1482BD1A" w14:textId="77777777" w:rsidR="001C37D9" w:rsidRPr="000F0B86" w:rsidRDefault="001C37D9" w:rsidP="001C37D9">
            <w:pPr>
              <w:pStyle w:val="a4"/>
              <w:ind w:left="-121" w:right="-121"/>
            </w:pPr>
            <w:r w:rsidRPr="000F0B86">
              <w:t>λ=M/(Vh0)</w:t>
            </w:r>
          </w:p>
        </w:tc>
        <w:tc>
          <w:tcPr>
            <w:tcW w:w="1648" w:type="dxa"/>
            <w:noWrap/>
            <w:hideMark/>
          </w:tcPr>
          <w:p w14:paraId="769D4690" w14:textId="77777777" w:rsidR="001C37D9" w:rsidRPr="000F0B86" w:rsidRDefault="001C37D9" w:rsidP="001C37D9">
            <w:pPr>
              <w:pStyle w:val="a4"/>
              <w:ind w:left="-121" w:right="-121"/>
            </w:pPr>
            <w:r w:rsidRPr="000F0B86">
              <w:t>4.15</w:t>
            </w:r>
          </w:p>
        </w:tc>
        <w:tc>
          <w:tcPr>
            <w:tcW w:w="1648" w:type="dxa"/>
            <w:noWrap/>
            <w:hideMark/>
          </w:tcPr>
          <w:p w14:paraId="0AA90464" w14:textId="77777777" w:rsidR="001C37D9" w:rsidRPr="000F0B86" w:rsidRDefault="001C37D9" w:rsidP="001C37D9">
            <w:pPr>
              <w:pStyle w:val="a4"/>
              <w:ind w:left="-121" w:right="-121"/>
            </w:pPr>
            <w:r w:rsidRPr="000F0B86">
              <w:t>3.81</w:t>
            </w:r>
          </w:p>
        </w:tc>
        <w:tc>
          <w:tcPr>
            <w:tcW w:w="1648" w:type="dxa"/>
            <w:noWrap/>
            <w:hideMark/>
          </w:tcPr>
          <w:p w14:paraId="111A3065" w14:textId="77777777" w:rsidR="001C37D9" w:rsidRPr="000F0B86" w:rsidRDefault="001C37D9" w:rsidP="001C37D9">
            <w:pPr>
              <w:pStyle w:val="a4"/>
              <w:ind w:left="-121" w:right="-121"/>
            </w:pPr>
            <w:r w:rsidRPr="000F0B86">
              <w:t>3.81</w:t>
            </w:r>
          </w:p>
        </w:tc>
        <w:tc>
          <w:tcPr>
            <w:tcW w:w="1648" w:type="dxa"/>
            <w:noWrap/>
            <w:hideMark/>
          </w:tcPr>
          <w:p w14:paraId="34BF51C8" w14:textId="77777777" w:rsidR="001C37D9" w:rsidRPr="000F0B86" w:rsidRDefault="001C37D9" w:rsidP="001C37D9">
            <w:pPr>
              <w:pStyle w:val="a4"/>
              <w:ind w:left="-121" w:right="-121"/>
            </w:pPr>
            <w:r w:rsidRPr="000F0B86">
              <w:t>4.15</w:t>
            </w:r>
          </w:p>
        </w:tc>
      </w:tr>
      <w:tr w:rsidR="001C37D9" w:rsidRPr="000F0B86" w14:paraId="22923738" w14:textId="77777777" w:rsidTr="001C37D9">
        <w:trPr>
          <w:divId w:val="163980808"/>
          <w:trHeight w:val="324"/>
        </w:trPr>
        <w:tc>
          <w:tcPr>
            <w:tcW w:w="2668" w:type="dxa"/>
            <w:hideMark/>
          </w:tcPr>
          <w:p w14:paraId="6C8780B0" w14:textId="77777777" w:rsidR="001C37D9" w:rsidRPr="000F0B86" w:rsidRDefault="001C37D9" w:rsidP="001C37D9">
            <w:pPr>
              <w:pStyle w:val="a4"/>
              <w:ind w:left="-121" w:right="-121"/>
            </w:pPr>
            <w:r w:rsidRPr="000F0B86">
              <w:t>截面是否满足</w:t>
            </w:r>
          </w:p>
        </w:tc>
        <w:tc>
          <w:tcPr>
            <w:tcW w:w="1648" w:type="dxa"/>
            <w:noWrap/>
            <w:hideMark/>
          </w:tcPr>
          <w:p w14:paraId="2560C1DF" w14:textId="77777777" w:rsidR="001C37D9" w:rsidRPr="000F0B86" w:rsidRDefault="001C37D9" w:rsidP="001C37D9">
            <w:pPr>
              <w:pStyle w:val="a4"/>
              <w:ind w:left="-121" w:right="-121"/>
            </w:pPr>
            <w:r w:rsidRPr="000F0B86">
              <w:t>满足</w:t>
            </w:r>
          </w:p>
        </w:tc>
        <w:tc>
          <w:tcPr>
            <w:tcW w:w="1648" w:type="dxa"/>
            <w:noWrap/>
            <w:hideMark/>
          </w:tcPr>
          <w:p w14:paraId="0BFA4B13" w14:textId="77777777" w:rsidR="001C37D9" w:rsidRPr="000F0B86" w:rsidRDefault="001C37D9" w:rsidP="001C37D9">
            <w:pPr>
              <w:pStyle w:val="a4"/>
              <w:ind w:left="-121" w:right="-121"/>
            </w:pPr>
            <w:r w:rsidRPr="000F0B86">
              <w:t>满足</w:t>
            </w:r>
          </w:p>
        </w:tc>
        <w:tc>
          <w:tcPr>
            <w:tcW w:w="1648" w:type="dxa"/>
            <w:noWrap/>
            <w:hideMark/>
          </w:tcPr>
          <w:p w14:paraId="1C1EE12F" w14:textId="77777777" w:rsidR="001C37D9" w:rsidRPr="000F0B86" w:rsidRDefault="001C37D9" w:rsidP="001C37D9">
            <w:pPr>
              <w:pStyle w:val="a4"/>
              <w:ind w:left="-121" w:right="-121"/>
            </w:pPr>
            <w:r w:rsidRPr="000F0B86">
              <w:t>满足</w:t>
            </w:r>
          </w:p>
        </w:tc>
        <w:tc>
          <w:tcPr>
            <w:tcW w:w="1648" w:type="dxa"/>
            <w:noWrap/>
            <w:hideMark/>
          </w:tcPr>
          <w:p w14:paraId="67B19446" w14:textId="77777777" w:rsidR="001C37D9" w:rsidRPr="000F0B86" w:rsidRDefault="001C37D9" w:rsidP="001C37D9">
            <w:pPr>
              <w:pStyle w:val="a4"/>
              <w:ind w:left="-121" w:right="-121"/>
            </w:pPr>
            <w:r w:rsidRPr="000F0B86">
              <w:t>满足</w:t>
            </w:r>
          </w:p>
        </w:tc>
      </w:tr>
      <w:tr w:rsidR="001C37D9" w:rsidRPr="000F0B86" w14:paraId="3E54BB99" w14:textId="77777777" w:rsidTr="001C37D9">
        <w:trPr>
          <w:divId w:val="163980808"/>
          <w:trHeight w:val="276"/>
        </w:trPr>
        <w:tc>
          <w:tcPr>
            <w:tcW w:w="2668" w:type="dxa"/>
            <w:hideMark/>
          </w:tcPr>
          <w:p w14:paraId="5E5D2780" w14:textId="77777777" w:rsidR="001C37D9" w:rsidRPr="000F0B86" w:rsidRDefault="001C37D9" w:rsidP="001C37D9">
            <w:pPr>
              <w:pStyle w:val="a4"/>
              <w:ind w:left="-121" w:right="-121"/>
            </w:pPr>
            <w:r w:rsidRPr="000F0B86">
              <w:t>实取</w:t>
            </w:r>
            <w:r w:rsidRPr="000F0B86">
              <w:t>λ</w:t>
            </w:r>
          </w:p>
        </w:tc>
        <w:tc>
          <w:tcPr>
            <w:tcW w:w="1648" w:type="dxa"/>
            <w:noWrap/>
            <w:hideMark/>
          </w:tcPr>
          <w:p w14:paraId="36C13045" w14:textId="77777777" w:rsidR="001C37D9" w:rsidRPr="000F0B86" w:rsidRDefault="001C37D9" w:rsidP="001C37D9">
            <w:pPr>
              <w:pStyle w:val="a4"/>
              <w:ind w:left="-121" w:right="-121"/>
            </w:pPr>
            <w:r w:rsidRPr="000F0B86">
              <w:t>3</w:t>
            </w:r>
          </w:p>
        </w:tc>
        <w:tc>
          <w:tcPr>
            <w:tcW w:w="1648" w:type="dxa"/>
            <w:noWrap/>
            <w:hideMark/>
          </w:tcPr>
          <w:p w14:paraId="2C658795" w14:textId="77777777" w:rsidR="001C37D9" w:rsidRPr="000F0B86" w:rsidRDefault="001C37D9" w:rsidP="001C37D9">
            <w:pPr>
              <w:pStyle w:val="a4"/>
              <w:ind w:left="-121" w:right="-121"/>
            </w:pPr>
            <w:r w:rsidRPr="000F0B86">
              <w:t>3</w:t>
            </w:r>
          </w:p>
        </w:tc>
        <w:tc>
          <w:tcPr>
            <w:tcW w:w="1648" w:type="dxa"/>
            <w:noWrap/>
            <w:hideMark/>
          </w:tcPr>
          <w:p w14:paraId="4E0F21AA" w14:textId="77777777" w:rsidR="001C37D9" w:rsidRPr="000F0B86" w:rsidRDefault="001C37D9" w:rsidP="001C37D9">
            <w:pPr>
              <w:pStyle w:val="a4"/>
              <w:ind w:left="-121" w:right="-121"/>
            </w:pPr>
            <w:r w:rsidRPr="000F0B86">
              <w:t>3</w:t>
            </w:r>
          </w:p>
        </w:tc>
        <w:tc>
          <w:tcPr>
            <w:tcW w:w="1648" w:type="dxa"/>
            <w:noWrap/>
            <w:hideMark/>
          </w:tcPr>
          <w:p w14:paraId="358B5BFD" w14:textId="77777777" w:rsidR="001C37D9" w:rsidRPr="000F0B86" w:rsidRDefault="001C37D9" w:rsidP="001C37D9">
            <w:pPr>
              <w:pStyle w:val="a4"/>
              <w:ind w:left="-121" w:right="-121"/>
            </w:pPr>
            <w:r w:rsidRPr="000F0B86">
              <w:t>3</w:t>
            </w:r>
          </w:p>
        </w:tc>
      </w:tr>
      <w:tr w:rsidR="001C37D9" w:rsidRPr="000F0B86" w14:paraId="0B9E8AB3" w14:textId="77777777" w:rsidTr="001C37D9">
        <w:trPr>
          <w:divId w:val="163980808"/>
          <w:trHeight w:val="288"/>
        </w:trPr>
        <w:tc>
          <w:tcPr>
            <w:tcW w:w="2668" w:type="dxa"/>
            <w:hideMark/>
          </w:tcPr>
          <w:p w14:paraId="53ADA962" w14:textId="77777777" w:rsidR="001C37D9" w:rsidRPr="000F0B86" w:rsidRDefault="001C37D9" w:rsidP="001C37D9">
            <w:pPr>
              <w:pStyle w:val="a4"/>
              <w:ind w:left="-121" w:right="-121"/>
            </w:pPr>
            <w:r w:rsidRPr="000F0B86">
              <w:t>0.3fcA</w:t>
            </w:r>
          </w:p>
        </w:tc>
        <w:tc>
          <w:tcPr>
            <w:tcW w:w="6592" w:type="dxa"/>
            <w:gridSpan w:val="4"/>
            <w:noWrap/>
            <w:hideMark/>
          </w:tcPr>
          <w:p w14:paraId="4847F569" w14:textId="77777777" w:rsidR="001C37D9" w:rsidRPr="000F0B86" w:rsidRDefault="001C37D9" w:rsidP="001C37D9">
            <w:pPr>
              <w:pStyle w:val="a4"/>
              <w:ind w:left="-121" w:right="-121"/>
            </w:pPr>
            <w:r w:rsidRPr="000F0B86">
              <w:t>1544.4</w:t>
            </w:r>
          </w:p>
        </w:tc>
      </w:tr>
      <w:tr w:rsidR="001C37D9" w:rsidRPr="000F0B86" w14:paraId="109D6D87" w14:textId="77777777" w:rsidTr="001C37D9">
        <w:trPr>
          <w:divId w:val="163980808"/>
          <w:trHeight w:val="324"/>
        </w:trPr>
        <w:tc>
          <w:tcPr>
            <w:tcW w:w="2668" w:type="dxa"/>
            <w:hideMark/>
          </w:tcPr>
          <w:p w14:paraId="5C3BA86D" w14:textId="77777777" w:rsidR="001C37D9" w:rsidRPr="000F0B86" w:rsidRDefault="001C37D9" w:rsidP="001C37D9">
            <w:pPr>
              <w:pStyle w:val="a4"/>
              <w:ind w:left="-121" w:right="-121"/>
            </w:pPr>
            <w:r w:rsidRPr="000F0B86">
              <w:lastRenderedPageBreak/>
              <w:t>实取</w:t>
            </w:r>
            <w:r w:rsidRPr="000F0B86">
              <w:t>N</w:t>
            </w:r>
          </w:p>
        </w:tc>
        <w:tc>
          <w:tcPr>
            <w:tcW w:w="1648" w:type="dxa"/>
            <w:noWrap/>
            <w:hideMark/>
          </w:tcPr>
          <w:p w14:paraId="77B94EA9" w14:textId="77777777" w:rsidR="001C37D9" w:rsidRPr="000F0B86" w:rsidRDefault="001C37D9" w:rsidP="001C37D9">
            <w:pPr>
              <w:pStyle w:val="a4"/>
              <w:ind w:left="-121" w:right="-121"/>
            </w:pPr>
            <w:r w:rsidRPr="000F0B86">
              <w:t>1369.36</w:t>
            </w:r>
          </w:p>
        </w:tc>
        <w:tc>
          <w:tcPr>
            <w:tcW w:w="1648" w:type="dxa"/>
            <w:noWrap/>
            <w:hideMark/>
          </w:tcPr>
          <w:p w14:paraId="1B0BAD45" w14:textId="77777777" w:rsidR="001C37D9" w:rsidRPr="000F0B86" w:rsidRDefault="001C37D9" w:rsidP="001C37D9">
            <w:pPr>
              <w:pStyle w:val="a4"/>
              <w:ind w:left="-121" w:right="-121"/>
            </w:pPr>
            <w:r w:rsidRPr="000F0B86">
              <w:t>947.77</w:t>
            </w:r>
          </w:p>
        </w:tc>
        <w:tc>
          <w:tcPr>
            <w:tcW w:w="1648" w:type="dxa"/>
            <w:noWrap/>
            <w:hideMark/>
          </w:tcPr>
          <w:p w14:paraId="2A02FDEB" w14:textId="77777777" w:rsidR="001C37D9" w:rsidRPr="000F0B86" w:rsidRDefault="001C37D9" w:rsidP="001C37D9">
            <w:pPr>
              <w:pStyle w:val="a4"/>
              <w:ind w:left="-121" w:right="-121"/>
            </w:pPr>
            <w:r w:rsidRPr="000F0B86">
              <w:t>947.77</w:t>
            </w:r>
          </w:p>
        </w:tc>
        <w:tc>
          <w:tcPr>
            <w:tcW w:w="1648" w:type="dxa"/>
            <w:noWrap/>
            <w:hideMark/>
          </w:tcPr>
          <w:p w14:paraId="4FD3EFA5" w14:textId="77777777" w:rsidR="001C37D9" w:rsidRPr="000F0B86" w:rsidRDefault="001C37D9" w:rsidP="001C37D9">
            <w:pPr>
              <w:pStyle w:val="a4"/>
              <w:ind w:left="-121" w:right="-121"/>
            </w:pPr>
            <w:r w:rsidRPr="000F0B86">
              <w:t>1369.36</w:t>
            </w:r>
          </w:p>
        </w:tc>
      </w:tr>
      <w:tr w:rsidR="001C37D9" w:rsidRPr="000F0B86" w14:paraId="669F8600" w14:textId="77777777" w:rsidTr="001C37D9">
        <w:trPr>
          <w:divId w:val="163980808"/>
          <w:trHeight w:val="324"/>
        </w:trPr>
        <w:tc>
          <w:tcPr>
            <w:tcW w:w="2668" w:type="dxa"/>
            <w:hideMark/>
          </w:tcPr>
          <w:p w14:paraId="027F8CB1" w14:textId="77777777" w:rsidR="001C37D9" w:rsidRPr="000F0B86" w:rsidRDefault="001C37D9" w:rsidP="001C37D9">
            <w:pPr>
              <w:pStyle w:val="a4"/>
              <w:ind w:left="-121" w:right="-121"/>
            </w:pPr>
            <w:r w:rsidRPr="000F0B86">
              <w:t>Vc</w:t>
            </w:r>
          </w:p>
        </w:tc>
        <w:tc>
          <w:tcPr>
            <w:tcW w:w="1648" w:type="dxa"/>
            <w:noWrap/>
            <w:hideMark/>
          </w:tcPr>
          <w:p w14:paraId="72452210" w14:textId="77777777" w:rsidR="001C37D9" w:rsidRPr="000F0B86" w:rsidRDefault="001C37D9" w:rsidP="001C37D9">
            <w:pPr>
              <w:pStyle w:val="a4"/>
              <w:ind w:left="-121" w:right="-121"/>
            </w:pPr>
            <w:r w:rsidRPr="000F0B86">
              <w:t>202.81</w:t>
            </w:r>
          </w:p>
        </w:tc>
        <w:tc>
          <w:tcPr>
            <w:tcW w:w="1648" w:type="dxa"/>
            <w:noWrap/>
            <w:hideMark/>
          </w:tcPr>
          <w:p w14:paraId="6138AFC2" w14:textId="77777777" w:rsidR="001C37D9" w:rsidRPr="000F0B86" w:rsidRDefault="001C37D9" w:rsidP="001C37D9">
            <w:pPr>
              <w:pStyle w:val="a4"/>
              <w:ind w:left="-121" w:right="-121"/>
            </w:pPr>
            <w:r w:rsidRPr="000F0B86">
              <w:t>179.20</w:t>
            </w:r>
          </w:p>
        </w:tc>
        <w:tc>
          <w:tcPr>
            <w:tcW w:w="1648" w:type="dxa"/>
            <w:noWrap/>
            <w:hideMark/>
          </w:tcPr>
          <w:p w14:paraId="56BB7E44" w14:textId="77777777" w:rsidR="001C37D9" w:rsidRPr="000F0B86" w:rsidRDefault="001C37D9" w:rsidP="001C37D9">
            <w:pPr>
              <w:pStyle w:val="a4"/>
              <w:ind w:left="-121" w:right="-121"/>
            </w:pPr>
            <w:r w:rsidRPr="000F0B86">
              <w:t>179.20</w:t>
            </w:r>
          </w:p>
        </w:tc>
        <w:tc>
          <w:tcPr>
            <w:tcW w:w="1648" w:type="dxa"/>
            <w:noWrap/>
            <w:hideMark/>
          </w:tcPr>
          <w:p w14:paraId="71E7D9E8" w14:textId="77777777" w:rsidR="001C37D9" w:rsidRPr="000F0B86" w:rsidRDefault="001C37D9" w:rsidP="001C37D9">
            <w:pPr>
              <w:pStyle w:val="a4"/>
              <w:ind w:left="-121" w:right="-121"/>
            </w:pPr>
            <w:r w:rsidRPr="000F0B86">
              <w:t>202.81</w:t>
            </w:r>
          </w:p>
        </w:tc>
      </w:tr>
      <w:tr w:rsidR="001C37D9" w:rsidRPr="000F0B86" w14:paraId="32DCE02E" w14:textId="77777777" w:rsidTr="001C37D9">
        <w:trPr>
          <w:divId w:val="163980808"/>
          <w:trHeight w:val="324"/>
        </w:trPr>
        <w:tc>
          <w:tcPr>
            <w:tcW w:w="2668" w:type="dxa"/>
            <w:hideMark/>
          </w:tcPr>
          <w:p w14:paraId="10E49D6C" w14:textId="77777777" w:rsidR="001C37D9" w:rsidRPr="000F0B86" w:rsidRDefault="001C37D9" w:rsidP="001C37D9">
            <w:pPr>
              <w:pStyle w:val="a4"/>
              <w:ind w:left="-121" w:right="-121"/>
            </w:pPr>
            <w:r w:rsidRPr="000F0B86">
              <w:t>计算配筋与否</w:t>
            </w:r>
          </w:p>
        </w:tc>
        <w:tc>
          <w:tcPr>
            <w:tcW w:w="1648" w:type="dxa"/>
            <w:noWrap/>
            <w:hideMark/>
          </w:tcPr>
          <w:p w14:paraId="2D77EF88" w14:textId="77777777" w:rsidR="001C37D9" w:rsidRPr="000F0B86" w:rsidRDefault="001C37D9" w:rsidP="001C37D9">
            <w:pPr>
              <w:pStyle w:val="a4"/>
              <w:ind w:left="-121" w:right="-121"/>
            </w:pPr>
            <w:r w:rsidRPr="000F0B86">
              <w:t>否</w:t>
            </w:r>
          </w:p>
        </w:tc>
        <w:tc>
          <w:tcPr>
            <w:tcW w:w="1648" w:type="dxa"/>
            <w:noWrap/>
            <w:hideMark/>
          </w:tcPr>
          <w:p w14:paraId="6D2D1031" w14:textId="77777777" w:rsidR="001C37D9" w:rsidRPr="000F0B86" w:rsidRDefault="001C37D9" w:rsidP="001C37D9">
            <w:pPr>
              <w:pStyle w:val="a4"/>
              <w:ind w:left="-121" w:right="-121"/>
            </w:pPr>
            <w:r w:rsidRPr="000F0B86">
              <w:t>是</w:t>
            </w:r>
          </w:p>
        </w:tc>
        <w:tc>
          <w:tcPr>
            <w:tcW w:w="1648" w:type="dxa"/>
            <w:noWrap/>
            <w:hideMark/>
          </w:tcPr>
          <w:p w14:paraId="74D31531" w14:textId="77777777" w:rsidR="001C37D9" w:rsidRPr="000F0B86" w:rsidRDefault="001C37D9" w:rsidP="001C37D9">
            <w:pPr>
              <w:pStyle w:val="a4"/>
              <w:ind w:left="-121" w:right="-121"/>
            </w:pPr>
            <w:r w:rsidRPr="000F0B86">
              <w:t>是</w:t>
            </w:r>
          </w:p>
        </w:tc>
        <w:tc>
          <w:tcPr>
            <w:tcW w:w="1648" w:type="dxa"/>
            <w:noWrap/>
            <w:hideMark/>
          </w:tcPr>
          <w:p w14:paraId="60E1007F" w14:textId="77777777" w:rsidR="001C37D9" w:rsidRPr="000F0B86" w:rsidRDefault="001C37D9" w:rsidP="001C37D9">
            <w:pPr>
              <w:pStyle w:val="a4"/>
              <w:ind w:left="-121" w:right="-121"/>
            </w:pPr>
            <w:r w:rsidRPr="000F0B86">
              <w:t>否</w:t>
            </w:r>
          </w:p>
        </w:tc>
      </w:tr>
      <w:tr w:rsidR="001C37D9" w:rsidRPr="000F0B86" w14:paraId="2FF035F4" w14:textId="77777777" w:rsidTr="001C37D9">
        <w:trPr>
          <w:divId w:val="163980808"/>
          <w:trHeight w:val="288"/>
        </w:trPr>
        <w:tc>
          <w:tcPr>
            <w:tcW w:w="2668" w:type="dxa"/>
            <w:hideMark/>
          </w:tcPr>
          <w:p w14:paraId="5E910898" w14:textId="77777777" w:rsidR="001C37D9" w:rsidRPr="000F0B86" w:rsidRDefault="001C37D9" w:rsidP="001C37D9">
            <w:pPr>
              <w:pStyle w:val="a4"/>
              <w:ind w:left="-121" w:right="-121"/>
            </w:pPr>
            <w:r w:rsidRPr="000F0B86">
              <w:t>Asv/s</w:t>
            </w:r>
          </w:p>
        </w:tc>
        <w:tc>
          <w:tcPr>
            <w:tcW w:w="1648" w:type="dxa"/>
            <w:noWrap/>
            <w:hideMark/>
          </w:tcPr>
          <w:p w14:paraId="7D039EC9" w14:textId="77777777" w:rsidR="001C37D9" w:rsidRPr="000F0B86" w:rsidRDefault="001C37D9" w:rsidP="001C37D9">
            <w:pPr>
              <w:pStyle w:val="a4"/>
              <w:ind w:left="-121" w:right="-121"/>
            </w:pPr>
            <w:r w:rsidRPr="000F0B86">
              <w:t>按构造配筋</w:t>
            </w:r>
          </w:p>
        </w:tc>
        <w:tc>
          <w:tcPr>
            <w:tcW w:w="1648" w:type="dxa"/>
            <w:noWrap/>
            <w:hideMark/>
          </w:tcPr>
          <w:p w14:paraId="0EEF709F" w14:textId="77777777" w:rsidR="001C37D9" w:rsidRPr="000F0B86" w:rsidRDefault="001C37D9" w:rsidP="001C37D9">
            <w:pPr>
              <w:pStyle w:val="a4"/>
              <w:ind w:left="-121" w:right="-121"/>
            </w:pPr>
            <w:r w:rsidRPr="000F0B86">
              <w:t>0.023243956</w:t>
            </w:r>
          </w:p>
        </w:tc>
        <w:tc>
          <w:tcPr>
            <w:tcW w:w="1648" w:type="dxa"/>
            <w:noWrap/>
            <w:hideMark/>
          </w:tcPr>
          <w:p w14:paraId="12C030F2" w14:textId="77777777" w:rsidR="001C37D9" w:rsidRPr="000F0B86" w:rsidRDefault="001C37D9" w:rsidP="001C37D9">
            <w:pPr>
              <w:pStyle w:val="a4"/>
              <w:ind w:left="-121" w:right="-121"/>
            </w:pPr>
            <w:r w:rsidRPr="000F0B86">
              <w:t>0.023243956</w:t>
            </w:r>
          </w:p>
        </w:tc>
        <w:tc>
          <w:tcPr>
            <w:tcW w:w="1648" w:type="dxa"/>
            <w:noWrap/>
            <w:hideMark/>
          </w:tcPr>
          <w:p w14:paraId="72227BB1" w14:textId="77777777" w:rsidR="001C37D9" w:rsidRPr="000F0B86" w:rsidRDefault="001C37D9" w:rsidP="001C37D9">
            <w:pPr>
              <w:pStyle w:val="a4"/>
              <w:ind w:left="-121" w:right="-121"/>
            </w:pPr>
            <w:r w:rsidRPr="000F0B86">
              <w:t>按构造配筋</w:t>
            </w:r>
          </w:p>
        </w:tc>
      </w:tr>
      <w:tr w:rsidR="001C37D9" w:rsidRPr="000F0B86" w14:paraId="170E5A3B" w14:textId="77777777" w:rsidTr="001C37D9">
        <w:trPr>
          <w:divId w:val="163980808"/>
          <w:trHeight w:val="324"/>
        </w:trPr>
        <w:tc>
          <w:tcPr>
            <w:tcW w:w="2668" w:type="dxa"/>
            <w:hideMark/>
          </w:tcPr>
          <w:p w14:paraId="2D52A6D6" w14:textId="77777777" w:rsidR="001C37D9" w:rsidRPr="000F0B86" w:rsidRDefault="001C37D9" w:rsidP="001C37D9">
            <w:pPr>
              <w:pStyle w:val="a4"/>
              <w:ind w:left="-121" w:right="-121"/>
              <w:rPr>
                <w:rFonts w:eastAsia="黑体" w:cs="Times New Roman"/>
                <w:szCs w:val="22"/>
              </w:rPr>
            </w:pPr>
            <w:r w:rsidRPr="000F0B86">
              <w:rPr>
                <w:rFonts w:hint="eastAsia"/>
              </w:rPr>
              <w:t>直径</w:t>
            </w:r>
            <w:r w:rsidRPr="000F0B86">
              <w:rPr>
                <w:rFonts w:hint="eastAsia"/>
              </w:rPr>
              <w:t>/</w:t>
            </w:r>
            <w:r w:rsidRPr="000F0B86">
              <w:rPr>
                <w:rFonts w:eastAsia="黑体" w:cs="Times New Roman" w:hint="eastAsia"/>
                <w:szCs w:val="22"/>
              </w:rPr>
              <w:t>mm</w:t>
            </w:r>
          </w:p>
        </w:tc>
        <w:tc>
          <w:tcPr>
            <w:tcW w:w="6592" w:type="dxa"/>
            <w:gridSpan w:val="4"/>
            <w:noWrap/>
            <w:hideMark/>
          </w:tcPr>
          <w:p w14:paraId="56D7275F" w14:textId="77777777" w:rsidR="001C37D9" w:rsidRPr="000F0B86" w:rsidRDefault="001C37D9" w:rsidP="001C37D9">
            <w:pPr>
              <w:pStyle w:val="a4"/>
              <w:ind w:left="-121" w:right="-121"/>
            </w:pPr>
            <w:r w:rsidRPr="000F0B86">
              <w:t>10</w:t>
            </w:r>
          </w:p>
        </w:tc>
      </w:tr>
      <w:tr w:rsidR="001C37D9" w:rsidRPr="000F0B86" w14:paraId="48A8D5AD" w14:textId="77777777" w:rsidTr="001C37D9">
        <w:trPr>
          <w:divId w:val="163980808"/>
          <w:trHeight w:val="324"/>
        </w:trPr>
        <w:tc>
          <w:tcPr>
            <w:tcW w:w="2668" w:type="dxa"/>
            <w:hideMark/>
          </w:tcPr>
          <w:p w14:paraId="1CA8406F" w14:textId="77777777" w:rsidR="001C37D9" w:rsidRPr="000F0B86" w:rsidRDefault="001C37D9" w:rsidP="001C37D9">
            <w:pPr>
              <w:pStyle w:val="a4"/>
              <w:ind w:left="-121" w:right="-121"/>
            </w:pPr>
            <w:r w:rsidRPr="000F0B86">
              <w:t>加密区配筋</w:t>
            </w:r>
          </w:p>
        </w:tc>
        <w:tc>
          <w:tcPr>
            <w:tcW w:w="6592" w:type="dxa"/>
            <w:gridSpan w:val="4"/>
            <w:noWrap/>
            <w:hideMark/>
          </w:tcPr>
          <w:p w14:paraId="7DBCA23C" w14:textId="77777777" w:rsidR="001C37D9" w:rsidRPr="000F0B86" w:rsidRDefault="001C37D9" w:rsidP="001C37D9">
            <w:pPr>
              <w:pStyle w:val="a4"/>
              <w:ind w:left="-121" w:right="-121"/>
            </w:pPr>
            <w:r w:rsidRPr="000F0B86">
              <w:t>4B10</w:t>
            </w:r>
          </w:p>
        </w:tc>
      </w:tr>
      <w:tr w:rsidR="001C37D9" w:rsidRPr="000F0B86" w14:paraId="4BFBBD50" w14:textId="77777777" w:rsidTr="001C37D9">
        <w:trPr>
          <w:divId w:val="163980808"/>
          <w:trHeight w:val="288"/>
        </w:trPr>
        <w:tc>
          <w:tcPr>
            <w:tcW w:w="2668" w:type="dxa"/>
            <w:hideMark/>
          </w:tcPr>
          <w:p w14:paraId="101A2DAF" w14:textId="77777777" w:rsidR="001C37D9" w:rsidRPr="000F0B86" w:rsidRDefault="001C37D9" w:rsidP="001C37D9">
            <w:pPr>
              <w:pStyle w:val="a4"/>
              <w:ind w:left="-121" w:right="-121"/>
              <w:rPr>
                <w:rFonts w:eastAsia="黑体" w:cs="Times New Roman"/>
                <w:szCs w:val="22"/>
              </w:rPr>
            </w:pPr>
            <w:r w:rsidRPr="000F0B86">
              <w:rPr>
                <w:rFonts w:hint="eastAsia"/>
              </w:rPr>
              <w:t>加密区间距</w:t>
            </w:r>
            <w:r w:rsidRPr="000F0B86">
              <w:rPr>
                <w:rFonts w:hint="eastAsia"/>
              </w:rPr>
              <w:t>/</w:t>
            </w:r>
            <w:r w:rsidRPr="000F0B86">
              <w:rPr>
                <w:rFonts w:eastAsia="黑体" w:cs="Times New Roman" w:hint="eastAsia"/>
                <w:szCs w:val="22"/>
              </w:rPr>
              <w:t>mm</w:t>
            </w:r>
          </w:p>
        </w:tc>
        <w:tc>
          <w:tcPr>
            <w:tcW w:w="6592" w:type="dxa"/>
            <w:gridSpan w:val="4"/>
            <w:noWrap/>
            <w:hideMark/>
          </w:tcPr>
          <w:p w14:paraId="57575243" w14:textId="77777777" w:rsidR="001C37D9" w:rsidRPr="000F0B86" w:rsidRDefault="001C37D9" w:rsidP="001C37D9">
            <w:pPr>
              <w:pStyle w:val="a4"/>
              <w:ind w:left="-121" w:right="-121"/>
            </w:pPr>
            <w:r w:rsidRPr="000F0B86">
              <w:t>100</w:t>
            </w:r>
          </w:p>
        </w:tc>
      </w:tr>
      <w:tr w:rsidR="001C37D9" w:rsidRPr="000F0B86" w14:paraId="444CDB75" w14:textId="77777777" w:rsidTr="001C37D9">
        <w:trPr>
          <w:divId w:val="163980808"/>
          <w:trHeight w:val="324"/>
        </w:trPr>
        <w:tc>
          <w:tcPr>
            <w:tcW w:w="2668" w:type="dxa"/>
            <w:hideMark/>
          </w:tcPr>
          <w:p w14:paraId="139A9243" w14:textId="77777777" w:rsidR="001C37D9" w:rsidRPr="000F0B86" w:rsidRDefault="001C37D9" w:rsidP="001C37D9">
            <w:pPr>
              <w:pStyle w:val="a4"/>
              <w:ind w:left="-121" w:right="-121"/>
              <w:rPr>
                <w:rFonts w:eastAsia="黑体" w:cs="Times New Roman"/>
                <w:szCs w:val="22"/>
              </w:rPr>
            </w:pPr>
            <w:r w:rsidRPr="000F0B86">
              <w:t>加密区长度</w:t>
            </w:r>
            <w:r w:rsidRPr="000F0B86">
              <w:t>/</w:t>
            </w:r>
            <w:r w:rsidRPr="000F0B86">
              <w:rPr>
                <w:rFonts w:eastAsia="黑体" w:cs="Times New Roman"/>
                <w:szCs w:val="22"/>
              </w:rPr>
              <w:t>mm</w:t>
            </w:r>
          </w:p>
        </w:tc>
        <w:tc>
          <w:tcPr>
            <w:tcW w:w="6592" w:type="dxa"/>
            <w:gridSpan w:val="4"/>
            <w:noWrap/>
            <w:hideMark/>
          </w:tcPr>
          <w:p w14:paraId="2BE9D2E8" w14:textId="77777777" w:rsidR="001C37D9" w:rsidRPr="000F0B86" w:rsidRDefault="001C37D9" w:rsidP="001C37D9">
            <w:pPr>
              <w:pStyle w:val="a4"/>
              <w:ind w:left="-121" w:right="-121"/>
            </w:pPr>
            <w:r w:rsidRPr="000F0B86">
              <w:t>600</w:t>
            </w:r>
          </w:p>
        </w:tc>
      </w:tr>
      <w:tr w:rsidR="001C37D9" w:rsidRPr="000F0B86" w14:paraId="593209F0" w14:textId="77777777" w:rsidTr="001C37D9">
        <w:trPr>
          <w:divId w:val="163980808"/>
          <w:trHeight w:val="288"/>
        </w:trPr>
        <w:tc>
          <w:tcPr>
            <w:tcW w:w="2668" w:type="dxa"/>
            <w:hideMark/>
          </w:tcPr>
          <w:p w14:paraId="538BF4CA" w14:textId="77777777" w:rsidR="001C37D9" w:rsidRPr="000F0B86" w:rsidRDefault="001C37D9" w:rsidP="001C37D9">
            <w:pPr>
              <w:pStyle w:val="a4"/>
              <w:ind w:left="-121" w:right="-121"/>
            </w:pPr>
            <w:r w:rsidRPr="000F0B86">
              <w:t>非加密区配筋</w:t>
            </w:r>
          </w:p>
        </w:tc>
        <w:tc>
          <w:tcPr>
            <w:tcW w:w="6592" w:type="dxa"/>
            <w:gridSpan w:val="4"/>
            <w:noWrap/>
            <w:hideMark/>
          </w:tcPr>
          <w:p w14:paraId="3B3AC8B1" w14:textId="77777777" w:rsidR="001C37D9" w:rsidRPr="000F0B86" w:rsidRDefault="001C37D9" w:rsidP="001C37D9">
            <w:pPr>
              <w:pStyle w:val="a4"/>
              <w:ind w:left="-121" w:right="-121"/>
            </w:pPr>
            <w:r w:rsidRPr="000F0B86">
              <w:t>4B10</w:t>
            </w:r>
          </w:p>
        </w:tc>
      </w:tr>
      <w:tr w:rsidR="001C37D9" w:rsidRPr="000F0B86" w14:paraId="5F57093E" w14:textId="77777777" w:rsidTr="001C37D9">
        <w:trPr>
          <w:divId w:val="163980808"/>
          <w:trHeight w:val="324"/>
        </w:trPr>
        <w:tc>
          <w:tcPr>
            <w:tcW w:w="2668" w:type="dxa"/>
            <w:hideMark/>
          </w:tcPr>
          <w:p w14:paraId="6FB41BA5" w14:textId="77777777" w:rsidR="001C37D9" w:rsidRPr="000F0B86" w:rsidRDefault="001C37D9" w:rsidP="001C37D9">
            <w:pPr>
              <w:pStyle w:val="a4"/>
              <w:ind w:left="-121" w:right="-121"/>
              <w:rPr>
                <w:rFonts w:eastAsia="黑体" w:cs="Times New Roman"/>
                <w:szCs w:val="22"/>
              </w:rPr>
            </w:pPr>
            <w:r w:rsidRPr="000F0B86">
              <w:rPr>
                <w:rFonts w:hint="eastAsia"/>
              </w:rPr>
              <w:t>非加密区间距</w:t>
            </w:r>
            <w:r w:rsidRPr="000F0B86">
              <w:rPr>
                <w:rFonts w:hint="eastAsia"/>
              </w:rPr>
              <w:t>/</w:t>
            </w:r>
            <w:r w:rsidRPr="000F0B86">
              <w:rPr>
                <w:rFonts w:eastAsia="黑体" w:cs="Times New Roman" w:hint="eastAsia"/>
                <w:szCs w:val="22"/>
              </w:rPr>
              <w:t>mm</w:t>
            </w:r>
          </w:p>
        </w:tc>
        <w:tc>
          <w:tcPr>
            <w:tcW w:w="6592" w:type="dxa"/>
            <w:gridSpan w:val="4"/>
            <w:noWrap/>
            <w:hideMark/>
          </w:tcPr>
          <w:p w14:paraId="6B957283" w14:textId="77777777" w:rsidR="001C37D9" w:rsidRPr="000F0B86" w:rsidRDefault="001C37D9" w:rsidP="001C37D9">
            <w:pPr>
              <w:pStyle w:val="a4"/>
              <w:ind w:left="-121" w:right="-121"/>
            </w:pPr>
            <w:r w:rsidRPr="000F0B86">
              <w:t>200</w:t>
            </w:r>
          </w:p>
        </w:tc>
      </w:tr>
      <w:tr w:rsidR="001C37D9" w:rsidRPr="000F0B86" w14:paraId="6E8BD18F" w14:textId="77777777" w:rsidTr="001C37D9">
        <w:trPr>
          <w:divId w:val="163980808"/>
          <w:trHeight w:val="288"/>
        </w:trPr>
        <w:tc>
          <w:tcPr>
            <w:tcW w:w="2668" w:type="dxa"/>
            <w:noWrap/>
            <w:hideMark/>
          </w:tcPr>
          <w:p w14:paraId="290A80E4" w14:textId="77777777" w:rsidR="001C37D9" w:rsidRPr="000F0B86" w:rsidRDefault="001C37D9" w:rsidP="001C37D9">
            <w:pPr>
              <w:pStyle w:val="a4"/>
              <w:ind w:left="-121" w:right="-121"/>
            </w:pPr>
            <w:r w:rsidRPr="000F0B86">
              <w:rPr>
                <w:rFonts w:hint="eastAsia"/>
              </w:rPr>
              <w:t>加密区体积配箍率</w:t>
            </w:r>
            <w:r w:rsidRPr="000F0B86">
              <w:rPr>
                <w:rFonts w:hint="eastAsia"/>
              </w:rPr>
              <w:t>%</w:t>
            </w:r>
          </w:p>
        </w:tc>
        <w:tc>
          <w:tcPr>
            <w:tcW w:w="6592" w:type="dxa"/>
            <w:gridSpan w:val="4"/>
            <w:noWrap/>
            <w:hideMark/>
          </w:tcPr>
          <w:p w14:paraId="12FF7DDA" w14:textId="77777777" w:rsidR="001C37D9" w:rsidRPr="000F0B86" w:rsidRDefault="001C37D9" w:rsidP="001C37D9">
            <w:pPr>
              <w:pStyle w:val="a4"/>
              <w:ind w:left="-121" w:right="-121"/>
            </w:pPr>
            <w:r w:rsidRPr="000F0B86">
              <w:t>1.31</w:t>
            </w:r>
          </w:p>
        </w:tc>
      </w:tr>
      <w:tr w:rsidR="001C37D9" w:rsidRPr="000F0B86" w14:paraId="09099C78" w14:textId="77777777" w:rsidTr="001C37D9">
        <w:trPr>
          <w:divId w:val="163980808"/>
          <w:trHeight w:val="288"/>
        </w:trPr>
        <w:tc>
          <w:tcPr>
            <w:tcW w:w="2668" w:type="dxa"/>
            <w:noWrap/>
            <w:hideMark/>
          </w:tcPr>
          <w:p w14:paraId="04F35217" w14:textId="77777777" w:rsidR="001C37D9" w:rsidRPr="000F0B86" w:rsidRDefault="001C37D9" w:rsidP="001C37D9">
            <w:pPr>
              <w:pStyle w:val="a4"/>
              <w:ind w:left="-121" w:right="-121"/>
            </w:pPr>
            <w:r w:rsidRPr="000F0B86">
              <w:rPr>
                <w:rFonts w:hint="eastAsia"/>
              </w:rPr>
              <w:t>非加密区体积配箍率</w:t>
            </w:r>
            <w:r w:rsidRPr="000F0B86">
              <w:rPr>
                <w:rFonts w:hint="eastAsia"/>
              </w:rPr>
              <w:t>%</w:t>
            </w:r>
          </w:p>
        </w:tc>
        <w:tc>
          <w:tcPr>
            <w:tcW w:w="6592" w:type="dxa"/>
            <w:gridSpan w:val="4"/>
            <w:noWrap/>
            <w:hideMark/>
          </w:tcPr>
          <w:p w14:paraId="05A0E8A4" w14:textId="77777777" w:rsidR="001C37D9" w:rsidRPr="000F0B86" w:rsidRDefault="001C37D9" w:rsidP="001C37D9">
            <w:pPr>
              <w:pStyle w:val="a4"/>
              <w:ind w:left="-121" w:right="-121"/>
            </w:pPr>
            <w:r w:rsidRPr="000F0B86">
              <w:t>0.65</w:t>
            </w:r>
          </w:p>
        </w:tc>
      </w:tr>
      <w:tr w:rsidR="001C37D9" w:rsidRPr="000F0B86" w14:paraId="5A060B2B" w14:textId="77777777" w:rsidTr="001C37D9">
        <w:trPr>
          <w:divId w:val="163980808"/>
          <w:trHeight w:val="288"/>
        </w:trPr>
        <w:tc>
          <w:tcPr>
            <w:tcW w:w="2668" w:type="dxa"/>
            <w:hideMark/>
          </w:tcPr>
          <w:p w14:paraId="50C4669C" w14:textId="77777777" w:rsidR="001C37D9" w:rsidRPr="000F0B86" w:rsidRDefault="001C37D9" w:rsidP="001C37D9">
            <w:pPr>
              <w:pStyle w:val="a4"/>
              <w:ind w:left="-121" w:right="-121"/>
            </w:pPr>
            <w:r w:rsidRPr="000F0B86">
              <w:t>λv</w:t>
            </w:r>
          </w:p>
        </w:tc>
        <w:tc>
          <w:tcPr>
            <w:tcW w:w="6592" w:type="dxa"/>
            <w:gridSpan w:val="4"/>
            <w:noWrap/>
            <w:hideMark/>
          </w:tcPr>
          <w:p w14:paraId="19A13F4C" w14:textId="77777777" w:rsidR="001C37D9" w:rsidRPr="000F0B86" w:rsidRDefault="001C37D9" w:rsidP="001C37D9">
            <w:pPr>
              <w:pStyle w:val="a4"/>
              <w:ind w:left="-121" w:right="-121"/>
            </w:pPr>
            <w:r w:rsidRPr="000F0B86">
              <w:t>0.09</w:t>
            </w:r>
          </w:p>
        </w:tc>
      </w:tr>
      <w:tr w:rsidR="001C37D9" w:rsidRPr="000F0B86" w14:paraId="5BC5BC42" w14:textId="77777777" w:rsidTr="001C37D9">
        <w:trPr>
          <w:divId w:val="163980808"/>
          <w:trHeight w:val="324"/>
        </w:trPr>
        <w:tc>
          <w:tcPr>
            <w:tcW w:w="2668" w:type="dxa"/>
            <w:noWrap/>
            <w:hideMark/>
          </w:tcPr>
          <w:p w14:paraId="34E7522E" w14:textId="77777777" w:rsidR="001C37D9" w:rsidRPr="000F0B86" w:rsidRDefault="001C37D9" w:rsidP="001C37D9">
            <w:pPr>
              <w:pStyle w:val="a4"/>
              <w:ind w:left="-121" w:right="-121"/>
            </w:pPr>
            <w:r w:rsidRPr="000F0B86">
              <w:rPr>
                <w:rFonts w:hint="eastAsia"/>
              </w:rPr>
              <w:t>最小体积配箍率</w:t>
            </w:r>
            <w:r w:rsidRPr="000F0B86">
              <w:rPr>
                <w:rFonts w:hint="eastAsia"/>
              </w:rPr>
              <w:t>%</w:t>
            </w:r>
          </w:p>
        </w:tc>
        <w:tc>
          <w:tcPr>
            <w:tcW w:w="6592" w:type="dxa"/>
            <w:gridSpan w:val="4"/>
            <w:noWrap/>
            <w:hideMark/>
          </w:tcPr>
          <w:p w14:paraId="29487538" w14:textId="77777777" w:rsidR="001C37D9" w:rsidRPr="000F0B86" w:rsidRDefault="001C37D9" w:rsidP="001C37D9">
            <w:pPr>
              <w:pStyle w:val="a4"/>
              <w:ind w:left="-121" w:right="-121"/>
            </w:pPr>
            <w:r w:rsidRPr="000F0B86">
              <w:t>0.36</w:t>
            </w:r>
          </w:p>
        </w:tc>
      </w:tr>
    </w:tbl>
    <w:p w14:paraId="1FC6BCDE" w14:textId="18918CBD" w:rsidR="006863EB" w:rsidRPr="000F0B86" w:rsidRDefault="006863EB" w:rsidP="006863EB">
      <w:pPr>
        <w:ind w:firstLine="486"/>
      </w:pPr>
    </w:p>
    <w:p w14:paraId="4E91CAFF" w14:textId="4101C5DC" w:rsidR="00AE6AAA" w:rsidRPr="000F0B86" w:rsidRDefault="00AE6AAA" w:rsidP="00AE6AAA">
      <w:pPr>
        <w:ind w:firstLine="486"/>
      </w:pPr>
    </w:p>
    <w:p w14:paraId="7A74D372" w14:textId="77777777" w:rsidR="00AE6AAA" w:rsidRPr="000F0B86" w:rsidRDefault="00AE6AAA" w:rsidP="00AE6AAA">
      <w:pPr>
        <w:ind w:firstLine="486"/>
        <w:sectPr w:rsidR="00AE6AAA" w:rsidRPr="000F0B86" w:rsidSect="004A0C1F">
          <w:pgSz w:w="11906" w:h="16838"/>
          <w:pgMar w:top="1418" w:right="1134" w:bottom="1134" w:left="1418" w:header="851" w:footer="794" w:gutter="0"/>
          <w:cols w:space="720"/>
          <w:docGrid w:type="linesAndChars" w:linePitch="326" w:charSpace="609"/>
        </w:sectPr>
      </w:pPr>
    </w:p>
    <w:p w14:paraId="02B1B70A" w14:textId="297C0A30" w:rsidR="00812EEC" w:rsidRPr="000F0B86" w:rsidRDefault="00812EEC" w:rsidP="00AE6AAA">
      <w:pPr>
        <w:pStyle w:val="1"/>
        <w:rPr>
          <w:sz w:val="24"/>
        </w:rPr>
      </w:pPr>
      <w:bookmarkStart w:id="316" w:name="_Toc127133594"/>
      <w:bookmarkStart w:id="317" w:name="_Toc127134024"/>
      <w:r w:rsidRPr="000F0B86">
        <w:lastRenderedPageBreak/>
        <w:t>9</w:t>
      </w:r>
      <w:r w:rsidR="004D4265" w:rsidRPr="000F0B86">
        <w:t xml:space="preserve"> </w:t>
      </w:r>
      <w:r w:rsidR="004D4265" w:rsidRPr="000F0B86">
        <w:rPr>
          <w:rFonts w:hint="eastAsia"/>
        </w:rPr>
        <w:t>独立</w:t>
      </w:r>
      <w:r w:rsidRPr="000F0B86">
        <w:t>基础设计</w:t>
      </w:r>
      <w:bookmarkEnd w:id="171"/>
      <w:bookmarkEnd w:id="172"/>
      <w:bookmarkEnd w:id="312"/>
      <w:bookmarkEnd w:id="313"/>
      <w:bookmarkEnd w:id="316"/>
      <w:bookmarkEnd w:id="317"/>
    </w:p>
    <w:p w14:paraId="76C7B513" w14:textId="6E952088" w:rsidR="00812EEC" w:rsidRPr="000F0B86" w:rsidRDefault="00812EEC" w:rsidP="009C4302">
      <w:pPr>
        <w:pStyle w:val="2"/>
        <w:rPr>
          <w:rFonts w:cs="Times New Roman"/>
        </w:rPr>
      </w:pPr>
      <w:bookmarkStart w:id="318" w:name="_Toc511174435"/>
      <w:bookmarkStart w:id="319" w:name="_Toc513428874"/>
      <w:bookmarkStart w:id="320" w:name="_Toc516759593"/>
      <w:bookmarkStart w:id="321" w:name="_Toc516788006"/>
      <w:bookmarkStart w:id="322" w:name="_Toc4972919"/>
      <w:bookmarkStart w:id="323" w:name="_Toc6260108"/>
      <w:bookmarkStart w:id="324" w:name="_Toc127133595"/>
      <w:bookmarkStart w:id="325" w:name="_Toc127134025"/>
      <w:r w:rsidRPr="000F0B86">
        <w:rPr>
          <w:rFonts w:cs="Times New Roman"/>
        </w:rPr>
        <w:t>9.1</w:t>
      </w:r>
      <w:r w:rsidRPr="000F0B86">
        <w:rPr>
          <w:rFonts w:cs="Times New Roman"/>
        </w:rPr>
        <w:t>设计</w:t>
      </w:r>
      <w:bookmarkEnd w:id="318"/>
      <w:bookmarkEnd w:id="319"/>
      <w:bookmarkEnd w:id="320"/>
      <w:bookmarkEnd w:id="321"/>
      <w:bookmarkEnd w:id="322"/>
      <w:bookmarkEnd w:id="323"/>
      <w:r w:rsidR="00FE2DCB" w:rsidRPr="000F0B86">
        <w:rPr>
          <w:rFonts w:cs="Times New Roman" w:hint="eastAsia"/>
        </w:rPr>
        <w:t>信息</w:t>
      </w:r>
      <w:bookmarkEnd w:id="324"/>
      <w:bookmarkEnd w:id="325"/>
    </w:p>
    <w:p w14:paraId="667A8DD1" w14:textId="662AF1F7" w:rsidR="00C749F6" w:rsidRPr="000F0B86" w:rsidRDefault="00DB7622" w:rsidP="009C4302">
      <w:pPr>
        <w:ind w:firstLine="486"/>
      </w:pPr>
      <w:bookmarkStart w:id="326" w:name="_Hlk115341137"/>
      <w:r w:rsidRPr="000F0B86">
        <w:rPr>
          <w:rFonts w:cs="Times New Roman" w:hint="eastAsia"/>
        </w:rPr>
        <w:t>本工程采用</w:t>
      </w:r>
      <w:r w:rsidR="00812EEC" w:rsidRPr="000F0B86">
        <w:rPr>
          <w:rFonts w:cs="Times New Roman"/>
        </w:rPr>
        <w:t>独立基础</w:t>
      </w:r>
      <w:r w:rsidR="00FE2DCB" w:rsidRPr="000F0B86">
        <w:rPr>
          <w:rFonts w:cs="Times New Roman" w:hint="eastAsia"/>
        </w:rPr>
        <w:t>，</w:t>
      </w:r>
      <w:bookmarkEnd w:id="326"/>
      <w:r w:rsidR="00FE2DCB" w:rsidRPr="000F0B86">
        <w:rPr>
          <w:rFonts w:cs="Times New Roman" w:hint="eastAsia"/>
        </w:rPr>
        <w:t>混凝土采用</w:t>
      </w:r>
      <w:r w:rsidR="00812EEC" w:rsidRPr="000F0B86">
        <w:rPr>
          <w:rFonts w:cs="Times New Roman"/>
        </w:rPr>
        <w:t>C30</w:t>
      </w:r>
      <w:r w:rsidR="00C749F6" w:rsidRPr="000F0B86">
        <w:rPr>
          <w:rFonts w:hint="eastAsia"/>
        </w:rPr>
        <w:t>（</w:t>
      </w:r>
      <w:r w:rsidR="00C749F6" w:rsidRPr="000F0B86">
        <w:rPr>
          <w:rFonts w:hint="eastAsia"/>
          <w:i/>
        </w:rPr>
        <w:t>f</w:t>
      </w:r>
      <w:r w:rsidR="00C749F6" w:rsidRPr="000F0B86">
        <w:rPr>
          <w:rFonts w:hint="eastAsia"/>
          <w:vertAlign w:val="subscript"/>
        </w:rPr>
        <w:t>c</w:t>
      </w:r>
      <w:r w:rsidR="00C749F6" w:rsidRPr="000F0B86">
        <w:rPr>
          <w:rFonts w:hint="eastAsia"/>
        </w:rPr>
        <w:t>=</w:t>
      </w:r>
      <w:r w:rsidR="001C37D9" w:rsidRPr="000F0B86">
        <w:rPr>
          <w:rFonts w:hint="eastAsia"/>
        </w:rPr>
        <w:t>14.3</w:t>
      </w:r>
      <w:r w:rsidR="00C749F6" w:rsidRPr="000F0B86">
        <w:t xml:space="preserve"> N/</w:t>
      </w:r>
      <w:r w:rsidR="00C749F6" w:rsidRPr="000F0B86">
        <w:rPr>
          <w:rFonts w:hint="eastAsia"/>
        </w:rPr>
        <w:t>mm</w:t>
      </w:r>
      <w:r w:rsidR="00C749F6" w:rsidRPr="000F0B86">
        <w:rPr>
          <w:vertAlign w:val="superscript"/>
        </w:rPr>
        <w:t>2</w:t>
      </w:r>
      <w:r w:rsidR="00C749F6" w:rsidRPr="000F0B86">
        <w:rPr>
          <w:rFonts w:hint="eastAsia"/>
        </w:rPr>
        <w:t>，</w:t>
      </w:r>
      <w:r w:rsidR="00C749F6" w:rsidRPr="000F0B86">
        <w:rPr>
          <w:rFonts w:hint="eastAsia"/>
          <w:i/>
        </w:rPr>
        <w:t>f</w:t>
      </w:r>
      <w:r w:rsidR="00C749F6" w:rsidRPr="000F0B86">
        <w:rPr>
          <w:rFonts w:hint="eastAsia"/>
          <w:vertAlign w:val="subscript"/>
        </w:rPr>
        <w:t>t</w:t>
      </w:r>
      <w:r w:rsidR="00C749F6" w:rsidRPr="000F0B86">
        <w:rPr>
          <w:rFonts w:hint="eastAsia"/>
        </w:rPr>
        <w:t>=</w:t>
      </w:r>
      <w:r w:rsidR="001C37D9" w:rsidRPr="000F0B86">
        <w:rPr>
          <w:rFonts w:hint="eastAsia"/>
        </w:rPr>
        <w:t>1.43</w:t>
      </w:r>
      <w:r w:rsidR="00C749F6" w:rsidRPr="000F0B86">
        <w:t>N/</w:t>
      </w:r>
      <w:r w:rsidR="00C749F6" w:rsidRPr="000F0B86">
        <w:rPr>
          <w:rFonts w:hint="eastAsia"/>
        </w:rPr>
        <w:t>mm</w:t>
      </w:r>
      <w:r w:rsidR="00C749F6" w:rsidRPr="000F0B86">
        <w:rPr>
          <w:vertAlign w:val="superscript"/>
        </w:rPr>
        <w:t>2</w:t>
      </w:r>
      <w:r w:rsidR="00C749F6" w:rsidRPr="000F0B86">
        <w:rPr>
          <w:rFonts w:hint="eastAsia"/>
        </w:rPr>
        <w:t>）</w:t>
      </w:r>
      <w:r w:rsidR="00FE2DCB" w:rsidRPr="000F0B86">
        <w:rPr>
          <w:rFonts w:cs="Times New Roman" w:hint="eastAsia"/>
        </w:rPr>
        <w:t>，</w:t>
      </w:r>
      <w:r w:rsidR="00812EEC" w:rsidRPr="000F0B86">
        <w:rPr>
          <w:rFonts w:cs="Times New Roman"/>
        </w:rPr>
        <w:t>钢筋选用</w:t>
      </w:r>
      <w:r w:rsidR="00FE2DCB" w:rsidRPr="000F0B86">
        <w:rPr>
          <w:rFonts w:cs="Times New Roman"/>
        </w:rPr>
        <w:t>HRB400</w:t>
      </w:r>
      <w:r w:rsidR="00812EEC" w:rsidRPr="000F0B86">
        <w:rPr>
          <w:rFonts w:cs="Times New Roman"/>
        </w:rPr>
        <w:t>级钢</w:t>
      </w:r>
      <w:r w:rsidR="00C749F6" w:rsidRPr="000F0B86">
        <w:rPr>
          <w:rFonts w:hint="eastAsia"/>
        </w:rPr>
        <w:t>（</w:t>
      </w:r>
      <w:r w:rsidR="00C749F6" w:rsidRPr="000F0B86">
        <w:rPr>
          <w:rFonts w:hint="eastAsia"/>
          <w:i/>
        </w:rPr>
        <w:t>f</w:t>
      </w:r>
      <w:r w:rsidR="00C749F6" w:rsidRPr="000F0B86">
        <w:rPr>
          <w:rFonts w:hint="eastAsia"/>
          <w:vertAlign w:val="subscript"/>
        </w:rPr>
        <w:t>y</w:t>
      </w:r>
      <w:r w:rsidR="00C749F6" w:rsidRPr="000F0B86">
        <w:rPr>
          <w:rFonts w:hint="eastAsia"/>
        </w:rPr>
        <w:t>=</w:t>
      </w:r>
      <w:r w:rsidR="001C37D9" w:rsidRPr="000F0B86">
        <w:rPr>
          <w:rFonts w:hint="eastAsia"/>
        </w:rPr>
        <w:t>360</w:t>
      </w:r>
      <w:r w:rsidR="00C749F6" w:rsidRPr="000F0B86">
        <w:t>N/</w:t>
      </w:r>
      <w:r w:rsidR="00C749F6" w:rsidRPr="000F0B86">
        <w:rPr>
          <w:rFonts w:hint="eastAsia"/>
        </w:rPr>
        <w:t>mm</w:t>
      </w:r>
      <w:r w:rsidR="00C749F6" w:rsidRPr="000F0B86">
        <w:rPr>
          <w:vertAlign w:val="superscript"/>
        </w:rPr>
        <w:t>2</w:t>
      </w:r>
      <w:r w:rsidR="00C749F6" w:rsidRPr="000F0B86">
        <w:rPr>
          <w:rFonts w:hint="eastAsia"/>
        </w:rPr>
        <w:t>）。</w:t>
      </w:r>
    </w:p>
    <w:p w14:paraId="069F7BB2" w14:textId="77777777" w:rsidR="00FE2DCB" w:rsidRPr="000F0B86" w:rsidRDefault="00FE2DCB" w:rsidP="009C4302">
      <w:pPr>
        <w:ind w:firstLine="486"/>
        <w:rPr>
          <w:rFonts w:cs="Times New Roman"/>
        </w:rPr>
      </w:pPr>
      <w:r w:rsidRPr="000F0B86">
        <w:rPr>
          <w:rFonts w:cs="Times New Roman" w:hint="eastAsia"/>
        </w:rPr>
        <w:t>土层信息如下：</w:t>
      </w:r>
    </w:p>
    <w:p w14:paraId="2F591D4D" w14:textId="39F5A9A9" w:rsidR="00812EEC" w:rsidRPr="000F0B86" w:rsidRDefault="00812EEC" w:rsidP="009C4302">
      <w:pPr>
        <w:ind w:firstLine="486"/>
        <w:rPr>
          <w:rFonts w:cs="Times New Roman"/>
        </w:rPr>
      </w:pPr>
      <w:r w:rsidRPr="000F0B86">
        <w:rPr>
          <w:rFonts w:cs="Times New Roman"/>
        </w:rPr>
        <w:t>第一层：杂填土厚</w:t>
      </w:r>
      <w:r w:rsidRPr="000F0B86">
        <w:rPr>
          <w:rFonts w:cs="Times New Roman"/>
        </w:rPr>
        <w:t>1m</w:t>
      </w:r>
      <w:r w:rsidR="00164310" w:rsidRPr="000F0B86">
        <w:rPr>
          <w:rFonts w:cs="Times New Roman" w:hint="eastAsia"/>
        </w:rPr>
        <w:t>，容重</w:t>
      </w:r>
      <w:r w:rsidR="00164310" w:rsidRPr="000F0B86">
        <w:rPr>
          <w:rFonts w:cs="Times New Roman" w:hint="eastAsia"/>
        </w:rPr>
        <w:t>1</w:t>
      </w:r>
      <w:r w:rsidR="00164310" w:rsidRPr="000F0B86">
        <w:rPr>
          <w:rFonts w:cs="Times New Roman"/>
        </w:rPr>
        <w:t>7</w:t>
      </w:r>
      <w:r w:rsidR="00164310" w:rsidRPr="000F0B86">
        <w:t xml:space="preserve"> </w:t>
      </w:r>
      <w:r w:rsidR="00870EDF" w:rsidRPr="000F0B86">
        <w:rPr>
          <w:rFonts w:cs="Times New Roman"/>
          <w:noProof/>
          <w:vertAlign w:val="superscript"/>
        </w:rPr>
        <w:drawing>
          <wp:inline distT="0" distB="0" distL="0" distR="0" wp14:anchorId="207A82F3" wp14:editId="16FE73DB">
            <wp:extent cx="348927" cy="107950"/>
            <wp:effectExtent l="0" t="0" r="0" b="635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164310" w:rsidRPr="000F0B86">
        <w:rPr>
          <w:rFonts w:cs="Times New Roman"/>
          <w:vertAlign w:val="superscript"/>
        </w:rPr>
        <w:t>3</w:t>
      </w:r>
      <w:r w:rsidRPr="000F0B86">
        <w:rPr>
          <w:rFonts w:cs="Times New Roman"/>
        </w:rPr>
        <w:t>；</w:t>
      </w:r>
    </w:p>
    <w:p w14:paraId="08C5F150" w14:textId="71750D68" w:rsidR="00812EEC" w:rsidRPr="000F0B86" w:rsidRDefault="00812EEC" w:rsidP="009C4302">
      <w:pPr>
        <w:ind w:firstLine="486"/>
        <w:rPr>
          <w:rFonts w:cs="Times New Roman"/>
        </w:rPr>
      </w:pPr>
      <w:r w:rsidRPr="000F0B86">
        <w:rPr>
          <w:rFonts w:cs="Times New Roman"/>
        </w:rPr>
        <w:t>第二层：</w:t>
      </w:r>
      <w:r w:rsidR="009A0CDE" w:rsidRPr="000F0B86">
        <w:rPr>
          <w:rFonts w:cs="Times New Roman" w:hint="eastAsia"/>
        </w:rPr>
        <w:t>黏</w:t>
      </w:r>
      <w:r w:rsidRPr="000F0B86">
        <w:rPr>
          <w:rFonts w:cs="Times New Roman"/>
        </w:rPr>
        <w:t>土层、黄褐色、含铁矿结核，质较硬，粘状结构，厚</w:t>
      </w:r>
      <w:r w:rsidRPr="000F0B86">
        <w:rPr>
          <w:rFonts w:cs="Times New Roman"/>
        </w:rPr>
        <w:t>6.5m</w:t>
      </w:r>
      <w:r w:rsidRPr="000F0B86">
        <w:rPr>
          <w:rFonts w:cs="Times New Roman"/>
        </w:rPr>
        <w:t>左右，</w:t>
      </w:r>
      <w:r w:rsidR="00164310" w:rsidRPr="000F0B86">
        <w:rPr>
          <w:rFonts w:cs="Times New Roman" w:hint="eastAsia"/>
        </w:rPr>
        <w:t>容重</w:t>
      </w:r>
      <w:r w:rsidR="00164310" w:rsidRPr="000F0B86">
        <w:rPr>
          <w:rFonts w:cs="Times New Roman" w:hint="eastAsia"/>
        </w:rPr>
        <w:t>1</w:t>
      </w:r>
      <w:r w:rsidR="00164310" w:rsidRPr="000F0B86">
        <w:rPr>
          <w:rFonts w:cs="Times New Roman"/>
        </w:rPr>
        <w:t>8.5</w:t>
      </w:r>
      <w:r w:rsidR="00164310" w:rsidRPr="000F0B86">
        <w:t xml:space="preserve"> </w:t>
      </w:r>
      <w:r w:rsidR="00870EDF" w:rsidRPr="000F0B86">
        <w:rPr>
          <w:rFonts w:cs="Times New Roman"/>
          <w:noProof/>
          <w:vertAlign w:val="superscript"/>
        </w:rPr>
        <w:drawing>
          <wp:inline distT="0" distB="0" distL="0" distR="0" wp14:anchorId="32903669" wp14:editId="618415B6">
            <wp:extent cx="348927" cy="107950"/>
            <wp:effectExtent l="0" t="0" r="0" b="635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164310" w:rsidRPr="000F0B86">
        <w:rPr>
          <w:rFonts w:cs="Times New Roman"/>
          <w:vertAlign w:val="superscript"/>
        </w:rPr>
        <w:t>3</w:t>
      </w:r>
      <w:r w:rsidR="00164310" w:rsidRPr="000F0B86">
        <w:rPr>
          <w:rFonts w:cs="Times New Roman" w:hint="eastAsia"/>
        </w:rPr>
        <w:t>，</w:t>
      </w:r>
      <w:r w:rsidRPr="000F0B86">
        <w:rPr>
          <w:rFonts w:cs="Times New Roman"/>
          <w:i/>
        </w:rPr>
        <w:t>f</w:t>
      </w:r>
      <w:r w:rsidR="00F95757" w:rsidRPr="000F0B86">
        <w:rPr>
          <w:rFonts w:cs="Times New Roman"/>
          <w:vertAlign w:val="subscript"/>
        </w:rPr>
        <w:t>a</w:t>
      </w:r>
      <w:r w:rsidRPr="000F0B86">
        <w:rPr>
          <w:rFonts w:cs="Times New Roman"/>
          <w:vertAlign w:val="subscript"/>
        </w:rPr>
        <w:t>k</w:t>
      </w:r>
      <w:r w:rsidRPr="000F0B86">
        <w:rPr>
          <w:rFonts w:cs="Times New Roman"/>
        </w:rPr>
        <w:t>=280kPa</w:t>
      </w:r>
      <w:r w:rsidRPr="000F0B86">
        <w:rPr>
          <w:rFonts w:cs="Times New Roman"/>
        </w:rPr>
        <w:t>；</w:t>
      </w:r>
    </w:p>
    <w:p w14:paraId="2CC7317A" w14:textId="77777777" w:rsidR="00812EEC" w:rsidRPr="000F0B86" w:rsidRDefault="00812EEC" w:rsidP="009C4302">
      <w:pPr>
        <w:ind w:firstLine="486"/>
        <w:rPr>
          <w:rFonts w:cs="Times New Roman"/>
        </w:rPr>
      </w:pPr>
      <w:r w:rsidRPr="000F0B86">
        <w:rPr>
          <w:rFonts w:cs="Times New Roman"/>
        </w:rPr>
        <w:t>第三层：微风化杂质花岗岩，已风化</w:t>
      </w:r>
      <w:r w:rsidRPr="000F0B86">
        <w:rPr>
          <w:rFonts w:cs="Times New Roman"/>
          <w:i/>
        </w:rPr>
        <w:t>f</w:t>
      </w:r>
      <w:r w:rsidR="00F95757" w:rsidRPr="000F0B86">
        <w:rPr>
          <w:rFonts w:cs="Times New Roman"/>
          <w:vertAlign w:val="subscript"/>
        </w:rPr>
        <w:t>ak</w:t>
      </w:r>
      <w:r w:rsidRPr="000F0B86">
        <w:rPr>
          <w:rFonts w:cs="Times New Roman"/>
        </w:rPr>
        <w:t>=4000kPa</w:t>
      </w:r>
      <w:r w:rsidRPr="000F0B86">
        <w:rPr>
          <w:rFonts w:cs="Times New Roman"/>
        </w:rPr>
        <w:t>。</w:t>
      </w:r>
    </w:p>
    <w:p w14:paraId="70C1DDA0" w14:textId="7FB48B12" w:rsidR="00F0252E" w:rsidRPr="000F0B86" w:rsidRDefault="00F0252E" w:rsidP="009C4302">
      <w:pPr>
        <w:ind w:firstLine="486"/>
      </w:pPr>
      <w:r w:rsidRPr="000F0B86">
        <w:rPr>
          <w:rFonts w:hint="eastAsia"/>
        </w:rPr>
        <w:t>基础埋置深度取</w:t>
      </w:r>
      <w:r w:rsidR="001C37D9" w:rsidRPr="000F0B86">
        <w:rPr>
          <w:rFonts w:hint="eastAsia"/>
        </w:rPr>
        <w:t xml:space="preserve">2.0 </w:t>
      </w:r>
      <w:r w:rsidRPr="000F0B86">
        <w:t>m</w:t>
      </w:r>
      <w:r w:rsidRPr="000F0B86">
        <w:rPr>
          <w:rFonts w:hint="eastAsia"/>
        </w:rPr>
        <w:t>，地基承载力</w:t>
      </w:r>
      <w:r w:rsidRPr="000F0B86">
        <w:rPr>
          <w:i/>
        </w:rPr>
        <w:t>f</w:t>
      </w:r>
      <w:r w:rsidRPr="000F0B86">
        <w:rPr>
          <w:vertAlign w:val="subscript"/>
        </w:rPr>
        <w:t>a</w:t>
      </w:r>
      <w:r w:rsidRPr="000F0B86">
        <w:rPr>
          <w:rFonts w:hint="eastAsia"/>
          <w:vertAlign w:val="subscript"/>
        </w:rPr>
        <w:t>k</w:t>
      </w:r>
      <w:r w:rsidRPr="000F0B86">
        <w:t>=</w:t>
      </w:r>
      <w:r w:rsidR="001C37D9" w:rsidRPr="000F0B86">
        <w:rPr>
          <w:rFonts w:hint="eastAsia"/>
        </w:rPr>
        <w:t xml:space="preserve">270 </w:t>
      </w:r>
      <w:r w:rsidRPr="000F0B86">
        <w:t>kpa</w:t>
      </w:r>
      <w:r w:rsidRPr="000F0B86">
        <w:rPr>
          <w:rFonts w:hint="eastAsia"/>
        </w:rPr>
        <w:t>。</w:t>
      </w:r>
    </w:p>
    <w:p w14:paraId="2DFCA2D1" w14:textId="03D9DEDD" w:rsidR="00DB7622" w:rsidRPr="000F0B86" w:rsidRDefault="00AB44F9" w:rsidP="00AB44F9">
      <w:pPr>
        <w:ind w:firstLine="486"/>
      </w:pPr>
      <w:bookmarkStart w:id="327" w:name="_Hlk115341150"/>
      <w:r w:rsidRPr="000F0B86">
        <w:rPr>
          <w:rFonts w:hint="eastAsia"/>
          <w:noProof/>
        </w:rPr>
        <w:t>对底层柱内力进行统计：</w:t>
      </w:r>
    </w:p>
    <w:bookmarkEnd w:id="327"/>
    <w:p w14:paraId="5E522477" w14:textId="63696E95" w:rsidR="001C37D9" w:rsidRPr="000F0B86" w:rsidRDefault="00036292" w:rsidP="001C37D9">
      <w:pPr>
        <w:pStyle w:val="ae"/>
      </w:pPr>
      <w:r w:rsidRPr="000F0B86">
        <w:t>表</w:t>
      </w:r>
      <w:r w:rsidRPr="000F0B86">
        <w:t>9.</w:t>
      </w:r>
      <w:r w:rsidR="001C37D9" w:rsidRPr="000F0B86">
        <w:rPr>
          <w:noProof/>
        </w:rPr>
        <w:t>1</w:t>
      </w:r>
      <w:r w:rsidR="00240BB3" w:rsidRPr="000F0B86">
        <w:rPr>
          <w:noProof/>
        </w:rPr>
        <w:t xml:space="preserve"> </w:t>
      </w:r>
      <w:bookmarkStart w:id="328" w:name="_Hlk115341162"/>
      <w:r w:rsidR="00240BB3" w:rsidRPr="000F0B86">
        <w:rPr>
          <w:rFonts w:hint="eastAsia"/>
          <w:noProof/>
        </w:rPr>
        <w:t>内力统计</w:t>
      </w:r>
      <w:bookmarkEnd w:id="328"/>
    </w:p>
    <w:tbl>
      <w:tblPr>
        <w:tblStyle w:val="ad"/>
        <w:tblW w:w="9356" w:type="dxa"/>
        <w:tblLook w:val="04A0" w:firstRow="1" w:lastRow="0" w:firstColumn="1" w:lastColumn="0" w:noHBand="0" w:noVBand="1"/>
      </w:tblPr>
      <w:tblGrid>
        <w:gridCol w:w="1833"/>
        <w:gridCol w:w="1500"/>
        <w:gridCol w:w="1680"/>
        <w:gridCol w:w="1595"/>
        <w:gridCol w:w="1441"/>
        <w:gridCol w:w="1307"/>
      </w:tblGrid>
      <w:tr w:rsidR="001C37D9" w:rsidRPr="000F0B86" w14:paraId="10BD013B" w14:textId="77777777" w:rsidTr="001C37D9">
        <w:trPr>
          <w:divId w:val="1320429117"/>
          <w:trHeight w:val="312"/>
        </w:trPr>
        <w:tc>
          <w:tcPr>
            <w:tcW w:w="4181" w:type="dxa"/>
            <w:gridSpan w:val="3"/>
            <w:noWrap/>
            <w:hideMark/>
          </w:tcPr>
          <w:p w14:paraId="0780755F" w14:textId="2D2778CD" w:rsidR="001C37D9" w:rsidRPr="000F0B86" w:rsidRDefault="001C37D9" w:rsidP="001C37D9">
            <w:pPr>
              <w:pStyle w:val="a4"/>
              <w:ind w:left="-121" w:right="-121"/>
            </w:pPr>
            <w:r w:rsidRPr="000F0B86">
              <w:rPr>
                <w:rFonts w:hint="eastAsia"/>
              </w:rPr>
              <w:t>内力组合</w:t>
            </w:r>
          </w:p>
        </w:tc>
        <w:tc>
          <w:tcPr>
            <w:tcW w:w="1330" w:type="dxa"/>
            <w:noWrap/>
            <w:hideMark/>
          </w:tcPr>
          <w:p w14:paraId="66237A0D" w14:textId="77777777" w:rsidR="001C37D9" w:rsidRPr="000F0B86" w:rsidRDefault="001C37D9" w:rsidP="001C37D9">
            <w:pPr>
              <w:pStyle w:val="a4"/>
              <w:ind w:left="-121" w:right="-121"/>
            </w:pPr>
            <w:r w:rsidRPr="000F0B86">
              <w:rPr>
                <w:i/>
                <w:iCs/>
              </w:rPr>
              <w:t>M</w:t>
            </w:r>
          </w:p>
        </w:tc>
        <w:tc>
          <w:tcPr>
            <w:tcW w:w="1202" w:type="dxa"/>
            <w:noWrap/>
            <w:hideMark/>
          </w:tcPr>
          <w:p w14:paraId="7A0E3BEE" w14:textId="77777777" w:rsidR="001C37D9" w:rsidRPr="000F0B86" w:rsidRDefault="001C37D9" w:rsidP="001C37D9">
            <w:pPr>
              <w:pStyle w:val="a4"/>
              <w:ind w:left="-121" w:right="-121"/>
            </w:pPr>
            <w:r w:rsidRPr="000F0B86">
              <w:rPr>
                <w:i/>
                <w:iCs/>
              </w:rPr>
              <w:t>N</w:t>
            </w:r>
          </w:p>
        </w:tc>
        <w:tc>
          <w:tcPr>
            <w:tcW w:w="1090" w:type="dxa"/>
            <w:noWrap/>
            <w:hideMark/>
          </w:tcPr>
          <w:p w14:paraId="0F1E194B" w14:textId="77777777" w:rsidR="001C37D9" w:rsidRPr="000F0B86" w:rsidRDefault="001C37D9" w:rsidP="001C37D9">
            <w:pPr>
              <w:pStyle w:val="a4"/>
              <w:ind w:left="-121" w:right="-121"/>
            </w:pPr>
            <w:r w:rsidRPr="000F0B86">
              <w:rPr>
                <w:i/>
                <w:iCs/>
              </w:rPr>
              <w:t>V</w:t>
            </w:r>
          </w:p>
        </w:tc>
      </w:tr>
      <w:tr w:rsidR="001C37D9" w:rsidRPr="000F0B86" w14:paraId="624F9F16" w14:textId="77777777" w:rsidTr="001C37D9">
        <w:trPr>
          <w:divId w:val="1320429117"/>
          <w:trHeight w:val="324"/>
        </w:trPr>
        <w:tc>
          <w:tcPr>
            <w:tcW w:w="1529" w:type="dxa"/>
            <w:vMerge w:val="restart"/>
            <w:hideMark/>
          </w:tcPr>
          <w:p w14:paraId="3DE4E3A4" w14:textId="77777777" w:rsidR="001C37D9" w:rsidRPr="000F0B86" w:rsidRDefault="001C37D9" w:rsidP="001C37D9">
            <w:pPr>
              <w:pStyle w:val="a4"/>
              <w:ind w:left="-121" w:right="-121"/>
            </w:pPr>
            <w:r w:rsidRPr="000F0B86">
              <w:t>A</w:t>
            </w:r>
            <w:r w:rsidRPr="000F0B86">
              <w:rPr>
                <w:rFonts w:hint="eastAsia"/>
              </w:rPr>
              <w:t>柱</w:t>
            </w:r>
          </w:p>
        </w:tc>
        <w:tc>
          <w:tcPr>
            <w:tcW w:w="1251" w:type="dxa"/>
            <w:vMerge w:val="restart"/>
            <w:hideMark/>
          </w:tcPr>
          <w:p w14:paraId="10FDCEB1" w14:textId="77777777" w:rsidR="001C37D9" w:rsidRPr="000F0B86" w:rsidRDefault="001C37D9" w:rsidP="001C37D9">
            <w:pPr>
              <w:pStyle w:val="a4"/>
              <w:ind w:left="-121" w:right="-121"/>
            </w:pPr>
            <w:r w:rsidRPr="000F0B86">
              <w:rPr>
                <w:rFonts w:hint="eastAsia"/>
              </w:rPr>
              <w:t>一般组合</w:t>
            </w:r>
          </w:p>
        </w:tc>
        <w:tc>
          <w:tcPr>
            <w:tcW w:w="1401" w:type="dxa"/>
            <w:noWrap/>
            <w:hideMark/>
          </w:tcPr>
          <w:p w14:paraId="73EF140B"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35E0EF98" w14:textId="77777777" w:rsidR="001C37D9" w:rsidRPr="000F0B86" w:rsidRDefault="001C37D9" w:rsidP="001C37D9">
            <w:pPr>
              <w:pStyle w:val="a4"/>
              <w:ind w:left="-121" w:right="-121"/>
            </w:pPr>
            <w:r w:rsidRPr="000F0B86">
              <w:t xml:space="preserve">69.04 </w:t>
            </w:r>
          </w:p>
        </w:tc>
        <w:tc>
          <w:tcPr>
            <w:tcW w:w="1202" w:type="dxa"/>
            <w:noWrap/>
            <w:hideMark/>
          </w:tcPr>
          <w:p w14:paraId="11546EF7" w14:textId="77777777" w:rsidR="001C37D9" w:rsidRPr="000F0B86" w:rsidRDefault="001C37D9" w:rsidP="001C37D9">
            <w:pPr>
              <w:pStyle w:val="a4"/>
              <w:ind w:left="-121" w:right="-121"/>
            </w:pPr>
            <w:r w:rsidRPr="000F0B86">
              <w:t xml:space="preserve">1317.11 </w:t>
            </w:r>
          </w:p>
        </w:tc>
        <w:tc>
          <w:tcPr>
            <w:tcW w:w="1090" w:type="dxa"/>
            <w:noWrap/>
            <w:hideMark/>
          </w:tcPr>
          <w:p w14:paraId="6F31BDEA" w14:textId="77777777" w:rsidR="001C37D9" w:rsidRPr="000F0B86" w:rsidRDefault="001C37D9" w:rsidP="001C37D9">
            <w:pPr>
              <w:pStyle w:val="a4"/>
              <w:ind w:left="-121" w:right="-121"/>
            </w:pPr>
            <w:r w:rsidRPr="000F0B86">
              <w:t xml:space="preserve">26.18 </w:t>
            </w:r>
          </w:p>
        </w:tc>
      </w:tr>
      <w:tr w:rsidR="001C37D9" w:rsidRPr="000F0B86" w14:paraId="2027A808" w14:textId="77777777" w:rsidTr="001C37D9">
        <w:trPr>
          <w:divId w:val="1320429117"/>
          <w:trHeight w:val="324"/>
        </w:trPr>
        <w:tc>
          <w:tcPr>
            <w:tcW w:w="1529" w:type="dxa"/>
            <w:vMerge/>
            <w:hideMark/>
          </w:tcPr>
          <w:p w14:paraId="2396EA2F" w14:textId="77777777" w:rsidR="001C37D9" w:rsidRPr="000F0B86" w:rsidRDefault="001C37D9" w:rsidP="001C37D9">
            <w:pPr>
              <w:pStyle w:val="a4"/>
              <w:ind w:left="-121" w:right="-121"/>
            </w:pPr>
          </w:p>
        </w:tc>
        <w:tc>
          <w:tcPr>
            <w:tcW w:w="1251" w:type="dxa"/>
            <w:vMerge/>
            <w:hideMark/>
          </w:tcPr>
          <w:p w14:paraId="6FA2C2B8" w14:textId="77777777" w:rsidR="001C37D9" w:rsidRPr="000F0B86" w:rsidRDefault="001C37D9" w:rsidP="001C37D9">
            <w:pPr>
              <w:pStyle w:val="a4"/>
              <w:ind w:left="-121" w:right="-121"/>
            </w:pPr>
          </w:p>
        </w:tc>
        <w:tc>
          <w:tcPr>
            <w:tcW w:w="1401" w:type="dxa"/>
            <w:noWrap/>
            <w:hideMark/>
          </w:tcPr>
          <w:p w14:paraId="52150F25"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0CF2D37D" w14:textId="77777777" w:rsidR="001C37D9" w:rsidRPr="000F0B86" w:rsidRDefault="001C37D9" w:rsidP="001C37D9">
            <w:pPr>
              <w:pStyle w:val="a4"/>
              <w:ind w:left="-121" w:right="-121"/>
            </w:pPr>
            <w:r w:rsidRPr="000F0B86">
              <w:t xml:space="preserve">50.04 </w:t>
            </w:r>
          </w:p>
        </w:tc>
        <w:tc>
          <w:tcPr>
            <w:tcW w:w="1202" w:type="dxa"/>
            <w:noWrap/>
            <w:hideMark/>
          </w:tcPr>
          <w:p w14:paraId="5AA81C1B" w14:textId="77777777" w:rsidR="001C37D9" w:rsidRPr="000F0B86" w:rsidRDefault="001C37D9" w:rsidP="001C37D9">
            <w:pPr>
              <w:pStyle w:val="a4"/>
              <w:ind w:left="-121" w:right="-121"/>
            </w:pPr>
            <w:r w:rsidRPr="000F0B86">
              <w:t xml:space="preserve">1376.59 </w:t>
            </w:r>
          </w:p>
        </w:tc>
        <w:tc>
          <w:tcPr>
            <w:tcW w:w="1090" w:type="dxa"/>
            <w:noWrap/>
            <w:hideMark/>
          </w:tcPr>
          <w:p w14:paraId="7E4B0C66" w14:textId="77777777" w:rsidR="001C37D9" w:rsidRPr="000F0B86" w:rsidRDefault="001C37D9" w:rsidP="001C37D9">
            <w:pPr>
              <w:pStyle w:val="a4"/>
              <w:ind w:left="-121" w:right="-121"/>
            </w:pPr>
            <w:r w:rsidRPr="000F0B86">
              <w:t xml:space="preserve">20.83 </w:t>
            </w:r>
          </w:p>
        </w:tc>
      </w:tr>
      <w:tr w:rsidR="001C37D9" w:rsidRPr="000F0B86" w14:paraId="457417FA" w14:textId="77777777" w:rsidTr="001C37D9">
        <w:trPr>
          <w:divId w:val="1320429117"/>
          <w:trHeight w:val="312"/>
        </w:trPr>
        <w:tc>
          <w:tcPr>
            <w:tcW w:w="1529" w:type="dxa"/>
            <w:vMerge/>
            <w:hideMark/>
          </w:tcPr>
          <w:p w14:paraId="2C6601DD" w14:textId="77777777" w:rsidR="001C37D9" w:rsidRPr="000F0B86" w:rsidRDefault="001C37D9" w:rsidP="001C37D9">
            <w:pPr>
              <w:pStyle w:val="a4"/>
              <w:ind w:left="-121" w:right="-121"/>
            </w:pPr>
          </w:p>
        </w:tc>
        <w:tc>
          <w:tcPr>
            <w:tcW w:w="1251" w:type="dxa"/>
            <w:vMerge w:val="restart"/>
            <w:hideMark/>
          </w:tcPr>
          <w:p w14:paraId="606255A6" w14:textId="77777777" w:rsidR="001C37D9" w:rsidRPr="000F0B86" w:rsidRDefault="001C37D9" w:rsidP="001C37D9">
            <w:pPr>
              <w:pStyle w:val="a4"/>
              <w:ind w:left="-121" w:right="-121"/>
            </w:pPr>
            <w:r w:rsidRPr="000F0B86">
              <w:rPr>
                <w:rFonts w:hint="eastAsia"/>
              </w:rPr>
              <w:t>地震效应组合</w:t>
            </w:r>
          </w:p>
        </w:tc>
        <w:tc>
          <w:tcPr>
            <w:tcW w:w="1401" w:type="dxa"/>
            <w:noWrap/>
            <w:hideMark/>
          </w:tcPr>
          <w:p w14:paraId="377C9D64"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42AEE83C" w14:textId="77777777" w:rsidR="001C37D9" w:rsidRPr="000F0B86" w:rsidRDefault="001C37D9" w:rsidP="001C37D9">
            <w:pPr>
              <w:pStyle w:val="a4"/>
              <w:ind w:left="-121" w:right="-121"/>
            </w:pPr>
            <w:r w:rsidRPr="000F0B86">
              <w:t xml:space="preserve">417.75 </w:t>
            </w:r>
          </w:p>
        </w:tc>
        <w:tc>
          <w:tcPr>
            <w:tcW w:w="1202" w:type="dxa"/>
            <w:noWrap/>
            <w:hideMark/>
          </w:tcPr>
          <w:p w14:paraId="4B1016A5" w14:textId="77777777" w:rsidR="001C37D9" w:rsidRPr="000F0B86" w:rsidRDefault="001C37D9" w:rsidP="001C37D9">
            <w:pPr>
              <w:pStyle w:val="a4"/>
              <w:ind w:left="-121" w:right="-121"/>
            </w:pPr>
            <w:r w:rsidRPr="000F0B86">
              <w:t xml:space="preserve">1434.75 </w:t>
            </w:r>
          </w:p>
        </w:tc>
        <w:tc>
          <w:tcPr>
            <w:tcW w:w="1090" w:type="dxa"/>
            <w:noWrap/>
            <w:hideMark/>
          </w:tcPr>
          <w:p w14:paraId="43419168" w14:textId="77777777" w:rsidR="001C37D9" w:rsidRPr="000F0B86" w:rsidRDefault="001C37D9" w:rsidP="001C37D9">
            <w:pPr>
              <w:pStyle w:val="a4"/>
              <w:ind w:left="-121" w:right="-121"/>
            </w:pPr>
            <w:r w:rsidRPr="000F0B86">
              <w:t xml:space="preserve">132.10 </w:t>
            </w:r>
          </w:p>
        </w:tc>
      </w:tr>
      <w:tr w:rsidR="001C37D9" w:rsidRPr="000F0B86" w14:paraId="79FFB637" w14:textId="77777777" w:rsidTr="001C37D9">
        <w:trPr>
          <w:divId w:val="1320429117"/>
          <w:trHeight w:val="288"/>
        </w:trPr>
        <w:tc>
          <w:tcPr>
            <w:tcW w:w="1529" w:type="dxa"/>
            <w:vMerge/>
            <w:hideMark/>
          </w:tcPr>
          <w:p w14:paraId="11C89974" w14:textId="77777777" w:rsidR="001C37D9" w:rsidRPr="000F0B86" w:rsidRDefault="001C37D9" w:rsidP="001C37D9">
            <w:pPr>
              <w:pStyle w:val="a4"/>
              <w:ind w:left="-121" w:right="-121"/>
            </w:pPr>
          </w:p>
        </w:tc>
        <w:tc>
          <w:tcPr>
            <w:tcW w:w="1251" w:type="dxa"/>
            <w:vMerge/>
            <w:hideMark/>
          </w:tcPr>
          <w:p w14:paraId="57B3C37E" w14:textId="77777777" w:rsidR="001C37D9" w:rsidRPr="000F0B86" w:rsidRDefault="001C37D9" w:rsidP="001C37D9">
            <w:pPr>
              <w:pStyle w:val="a4"/>
              <w:ind w:left="-121" w:right="-121"/>
            </w:pPr>
          </w:p>
        </w:tc>
        <w:tc>
          <w:tcPr>
            <w:tcW w:w="1401" w:type="dxa"/>
            <w:noWrap/>
            <w:hideMark/>
          </w:tcPr>
          <w:p w14:paraId="265F9623"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3C0F7CA1" w14:textId="77777777" w:rsidR="001C37D9" w:rsidRPr="000F0B86" w:rsidRDefault="001C37D9" w:rsidP="001C37D9">
            <w:pPr>
              <w:pStyle w:val="a4"/>
              <w:ind w:left="-121" w:right="-121"/>
            </w:pPr>
            <w:r w:rsidRPr="000F0B86">
              <w:t xml:space="preserve">417.75 </w:t>
            </w:r>
          </w:p>
        </w:tc>
        <w:tc>
          <w:tcPr>
            <w:tcW w:w="1202" w:type="dxa"/>
            <w:noWrap/>
            <w:hideMark/>
          </w:tcPr>
          <w:p w14:paraId="392D0401" w14:textId="77777777" w:rsidR="001C37D9" w:rsidRPr="000F0B86" w:rsidRDefault="001C37D9" w:rsidP="001C37D9">
            <w:pPr>
              <w:pStyle w:val="a4"/>
              <w:ind w:left="-121" w:right="-121"/>
            </w:pPr>
            <w:r w:rsidRPr="000F0B86">
              <w:t xml:space="preserve">1434.75 </w:t>
            </w:r>
          </w:p>
        </w:tc>
        <w:tc>
          <w:tcPr>
            <w:tcW w:w="1090" w:type="dxa"/>
            <w:noWrap/>
            <w:hideMark/>
          </w:tcPr>
          <w:p w14:paraId="0EFF7A33" w14:textId="77777777" w:rsidR="001C37D9" w:rsidRPr="000F0B86" w:rsidRDefault="001C37D9" w:rsidP="001C37D9">
            <w:pPr>
              <w:pStyle w:val="a4"/>
              <w:ind w:left="-121" w:right="-121"/>
            </w:pPr>
            <w:r w:rsidRPr="000F0B86">
              <w:t xml:space="preserve">132.10 </w:t>
            </w:r>
          </w:p>
        </w:tc>
      </w:tr>
      <w:tr w:rsidR="001C37D9" w:rsidRPr="000F0B86" w14:paraId="7E40CBEE" w14:textId="77777777" w:rsidTr="001C37D9">
        <w:trPr>
          <w:divId w:val="1320429117"/>
          <w:trHeight w:val="324"/>
        </w:trPr>
        <w:tc>
          <w:tcPr>
            <w:tcW w:w="1529" w:type="dxa"/>
            <w:vMerge w:val="restart"/>
            <w:hideMark/>
          </w:tcPr>
          <w:p w14:paraId="61FE44F4" w14:textId="77777777" w:rsidR="001C37D9" w:rsidRPr="000F0B86" w:rsidRDefault="001C37D9" w:rsidP="001C37D9">
            <w:pPr>
              <w:pStyle w:val="a4"/>
              <w:ind w:left="-121" w:right="-121"/>
            </w:pPr>
            <w:r w:rsidRPr="000F0B86">
              <w:t>B</w:t>
            </w:r>
            <w:r w:rsidRPr="000F0B86">
              <w:rPr>
                <w:rFonts w:hint="eastAsia"/>
              </w:rPr>
              <w:t>柱</w:t>
            </w:r>
          </w:p>
        </w:tc>
        <w:tc>
          <w:tcPr>
            <w:tcW w:w="1251" w:type="dxa"/>
            <w:vMerge w:val="restart"/>
            <w:hideMark/>
          </w:tcPr>
          <w:p w14:paraId="72A830E9" w14:textId="77777777" w:rsidR="001C37D9" w:rsidRPr="000F0B86" w:rsidRDefault="001C37D9" w:rsidP="001C37D9">
            <w:pPr>
              <w:pStyle w:val="a4"/>
              <w:ind w:left="-121" w:right="-121"/>
            </w:pPr>
            <w:r w:rsidRPr="000F0B86">
              <w:rPr>
                <w:rFonts w:hint="eastAsia"/>
              </w:rPr>
              <w:t>一般组合</w:t>
            </w:r>
          </w:p>
        </w:tc>
        <w:tc>
          <w:tcPr>
            <w:tcW w:w="1401" w:type="dxa"/>
            <w:noWrap/>
            <w:hideMark/>
          </w:tcPr>
          <w:p w14:paraId="3969468B"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16C40B8E" w14:textId="77777777" w:rsidR="001C37D9" w:rsidRPr="000F0B86" w:rsidRDefault="001C37D9" w:rsidP="001C37D9">
            <w:pPr>
              <w:pStyle w:val="a4"/>
              <w:ind w:left="-121" w:right="-121"/>
            </w:pPr>
            <w:r w:rsidRPr="000F0B86">
              <w:t xml:space="preserve">73.94 </w:t>
            </w:r>
          </w:p>
        </w:tc>
        <w:tc>
          <w:tcPr>
            <w:tcW w:w="1202" w:type="dxa"/>
            <w:noWrap/>
            <w:hideMark/>
          </w:tcPr>
          <w:p w14:paraId="79FBFDE1" w14:textId="77777777" w:rsidR="001C37D9" w:rsidRPr="000F0B86" w:rsidRDefault="001C37D9" w:rsidP="001C37D9">
            <w:pPr>
              <w:pStyle w:val="a4"/>
              <w:ind w:left="-121" w:right="-121"/>
            </w:pPr>
            <w:r w:rsidRPr="000F0B86">
              <w:t xml:space="preserve">1289.18 </w:t>
            </w:r>
          </w:p>
        </w:tc>
        <w:tc>
          <w:tcPr>
            <w:tcW w:w="1090" w:type="dxa"/>
            <w:noWrap/>
            <w:hideMark/>
          </w:tcPr>
          <w:p w14:paraId="5347A2E3" w14:textId="77777777" w:rsidR="001C37D9" w:rsidRPr="000F0B86" w:rsidRDefault="001C37D9" w:rsidP="001C37D9">
            <w:pPr>
              <w:pStyle w:val="a4"/>
              <w:ind w:left="-121" w:right="-121"/>
            </w:pPr>
            <w:r w:rsidRPr="000F0B86">
              <w:t xml:space="preserve">29.18 </w:t>
            </w:r>
          </w:p>
        </w:tc>
      </w:tr>
      <w:tr w:rsidR="001C37D9" w:rsidRPr="000F0B86" w14:paraId="252A57BC" w14:textId="77777777" w:rsidTr="001C37D9">
        <w:trPr>
          <w:divId w:val="1320429117"/>
          <w:trHeight w:val="288"/>
        </w:trPr>
        <w:tc>
          <w:tcPr>
            <w:tcW w:w="1529" w:type="dxa"/>
            <w:vMerge/>
            <w:hideMark/>
          </w:tcPr>
          <w:p w14:paraId="16DC7821" w14:textId="77777777" w:rsidR="001C37D9" w:rsidRPr="000F0B86" w:rsidRDefault="001C37D9" w:rsidP="001C37D9">
            <w:pPr>
              <w:pStyle w:val="a4"/>
              <w:ind w:left="-121" w:right="-121"/>
            </w:pPr>
          </w:p>
        </w:tc>
        <w:tc>
          <w:tcPr>
            <w:tcW w:w="1251" w:type="dxa"/>
            <w:vMerge/>
            <w:hideMark/>
          </w:tcPr>
          <w:p w14:paraId="22F93779" w14:textId="77777777" w:rsidR="001C37D9" w:rsidRPr="000F0B86" w:rsidRDefault="001C37D9" w:rsidP="001C37D9">
            <w:pPr>
              <w:pStyle w:val="a4"/>
              <w:ind w:left="-121" w:right="-121"/>
            </w:pPr>
          </w:p>
        </w:tc>
        <w:tc>
          <w:tcPr>
            <w:tcW w:w="1401" w:type="dxa"/>
            <w:noWrap/>
            <w:hideMark/>
          </w:tcPr>
          <w:p w14:paraId="4DD1DA3F"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06AE930F" w14:textId="77777777" w:rsidR="001C37D9" w:rsidRPr="000F0B86" w:rsidRDefault="001C37D9" w:rsidP="001C37D9">
            <w:pPr>
              <w:pStyle w:val="a4"/>
              <w:ind w:left="-121" w:right="-121"/>
            </w:pPr>
            <w:r w:rsidRPr="000F0B86">
              <w:t xml:space="preserve">15.79 </w:t>
            </w:r>
          </w:p>
        </w:tc>
        <w:tc>
          <w:tcPr>
            <w:tcW w:w="1202" w:type="dxa"/>
            <w:noWrap/>
            <w:hideMark/>
          </w:tcPr>
          <w:p w14:paraId="724C56B3" w14:textId="77777777" w:rsidR="001C37D9" w:rsidRPr="000F0B86" w:rsidRDefault="001C37D9" w:rsidP="001C37D9">
            <w:pPr>
              <w:pStyle w:val="a4"/>
              <w:ind w:left="-121" w:right="-121"/>
            </w:pPr>
            <w:r w:rsidRPr="000F0B86">
              <w:t xml:space="preserve">1402.42 </w:t>
            </w:r>
          </w:p>
        </w:tc>
        <w:tc>
          <w:tcPr>
            <w:tcW w:w="1090" w:type="dxa"/>
            <w:noWrap/>
            <w:hideMark/>
          </w:tcPr>
          <w:p w14:paraId="75A71054" w14:textId="77777777" w:rsidR="001C37D9" w:rsidRPr="000F0B86" w:rsidRDefault="001C37D9" w:rsidP="001C37D9">
            <w:pPr>
              <w:pStyle w:val="a4"/>
              <w:ind w:left="-121" w:right="-121"/>
            </w:pPr>
            <w:r w:rsidRPr="000F0B86">
              <w:t xml:space="preserve">0.54 </w:t>
            </w:r>
          </w:p>
        </w:tc>
      </w:tr>
      <w:tr w:rsidR="001C37D9" w:rsidRPr="000F0B86" w14:paraId="26F30A09" w14:textId="77777777" w:rsidTr="001C37D9">
        <w:trPr>
          <w:divId w:val="1320429117"/>
          <w:trHeight w:val="324"/>
        </w:trPr>
        <w:tc>
          <w:tcPr>
            <w:tcW w:w="1529" w:type="dxa"/>
            <w:vMerge/>
            <w:hideMark/>
          </w:tcPr>
          <w:p w14:paraId="64748C74" w14:textId="77777777" w:rsidR="001C37D9" w:rsidRPr="000F0B86" w:rsidRDefault="001C37D9" w:rsidP="001C37D9">
            <w:pPr>
              <w:pStyle w:val="a4"/>
              <w:ind w:left="-121" w:right="-121"/>
            </w:pPr>
          </w:p>
        </w:tc>
        <w:tc>
          <w:tcPr>
            <w:tcW w:w="1251" w:type="dxa"/>
            <w:vMerge w:val="restart"/>
            <w:hideMark/>
          </w:tcPr>
          <w:p w14:paraId="663D3114" w14:textId="77777777" w:rsidR="001C37D9" w:rsidRPr="000F0B86" w:rsidRDefault="001C37D9" w:rsidP="001C37D9">
            <w:pPr>
              <w:pStyle w:val="a4"/>
              <w:ind w:left="-121" w:right="-121"/>
            </w:pPr>
            <w:r w:rsidRPr="000F0B86">
              <w:rPr>
                <w:rFonts w:hint="eastAsia"/>
              </w:rPr>
              <w:t>地震效应组合</w:t>
            </w:r>
          </w:p>
        </w:tc>
        <w:tc>
          <w:tcPr>
            <w:tcW w:w="1401" w:type="dxa"/>
            <w:noWrap/>
            <w:hideMark/>
          </w:tcPr>
          <w:p w14:paraId="5490BE88"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4FEA4152" w14:textId="77777777" w:rsidR="001C37D9" w:rsidRPr="000F0B86" w:rsidRDefault="001C37D9" w:rsidP="001C37D9">
            <w:pPr>
              <w:pStyle w:val="a4"/>
              <w:ind w:left="-121" w:right="-121"/>
            </w:pPr>
            <w:r w:rsidRPr="000F0B86">
              <w:t xml:space="preserve">461.36 </w:t>
            </w:r>
          </w:p>
        </w:tc>
        <w:tc>
          <w:tcPr>
            <w:tcW w:w="1202" w:type="dxa"/>
            <w:noWrap/>
            <w:hideMark/>
          </w:tcPr>
          <w:p w14:paraId="68D8BF6D" w14:textId="77777777" w:rsidR="001C37D9" w:rsidRPr="000F0B86" w:rsidRDefault="001C37D9" w:rsidP="001C37D9">
            <w:pPr>
              <w:pStyle w:val="a4"/>
              <w:ind w:left="-121" w:right="-121"/>
            </w:pPr>
            <w:r w:rsidRPr="000F0B86">
              <w:t xml:space="preserve">1013.16 </w:t>
            </w:r>
          </w:p>
        </w:tc>
        <w:tc>
          <w:tcPr>
            <w:tcW w:w="1090" w:type="dxa"/>
            <w:noWrap/>
            <w:hideMark/>
          </w:tcPr>
          <w:p w14:paraId="5E34B43A" w14:textId="77777777" w:rsidR="001C37D9" w:rsidRPr="000F0B86" w:rsidRDefault="001C37D9" w:rsidP="001C37D9">
            <w:pPr>
              <w:pStyle w:val="a4"/>
              <w:ind w:left="-121" w:right="-121"/>
            </w:pPr>
            <w:r w:rsidRPr="000F0B86">
              <w:t xml:space="preserve">158.86 </w:t>
            </w:r>
          </w:p>
        </w:tc>
      </w:tr>
      <w:tr w:rsidR="001C37D9" w:rsidRPr="000F0B86" w14:paraId="55577CF4" w14:textId="77777777" w:rsidTr="001C37D9">
        <w:trPr>
          <w:divId w:val="1320429117"/>
          <w:trHeight w:val="336"/>
        </w:trPr>
        <w:tc>
          <w:tcPr>
            <w:tcW w:w="1529" w:type="dxa"/>
            <w:vMerge/>
            <w:hideMark/>
          </w:tcPr>
          <w:p w14:paraId="54D4C380" w14:textId="77777777" w:rsidR="001C37D9" w:rsidRPr="000F0B86" w:rsidRDefault="001C37D9" w:rsidP="001C37D9">
            <w:pPr>
              <w:pStyle w:val="a4"/>
              <w:ind w:left="-121" w:right="-121"/>
            </w:pPr>
          </w:p>
        </w:tc>
        <w:tc>
          <w:tcPr>
            <w:tcW w:w="1251" w:type="dxa"/>
            <w:vMerge/>
            <w:hideMark/>
          </w:tcPr>
          <w:p w14:paraId="015CE33D" w14:textId="77777777" w:rsidR="001C37D9" w:rsidRPr="000F0B86" w:rsidRDefault="001C37D9" w:rsidP="001C37D9">
            <w:pPr>
              <w:pStyle w:val="a4"/>
              <w:ind w:left="-121" w:right="-121"/>
            </w:pPr>
          </w:p>
        </w:tc>
        <w:tc>
          <w:tcPr>
            <w:tcW w:w="1401" w:type="dxa"/>
            <w:noWrap/>
            <w:hideMark/>
          </w:tcPr>
          <w:p w14:paraId="6386578D"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33D9A580" w14:textId="77777777" w:rsidR="001C37D9" w:rsidRPr="000F0B86" w:rsidRDefault="001C37D9" w:rsidP="001C37D9">
            <w:pPr>
              <w:pStyle w:val="a4"/>
              <w:ind w:left="-121" w:right="-121"/>
            </w:pPr>
            <w:r w:rsidRPr="000F0B86">
              <w:t xml:space="preserve">430.10 </w:t>
            </w:r>
          </w:p>
        </w:tc>
        <w:tc>
          <w:tcPr>
            <w:tcW w:w="1202" w:type="dxa"/>
            <w:noWrap/>
            <w:hideMark/>
          </w:tcPr>
          <w:p w14:paraId="3FAEE64F" w14:textId="77777777" w:rsidR="001C37D9" w:rsidRPr="000F0B86" w:rsidRDefault="001C37D9" w:rsidP="001C37D9">
            <w:pPr>
              <w:pStyle w:val="a4"/>
              <w:ind w:left="-121" w:right="-121"/>
            </w:pPr>
            <w:r w:rsidRPr="000F0B86">
              <w:t xml:space="preserve">1490.70 </w:t>
            </w:r>
          </w:p>
        </w:tc>
        <w:tc>
          <w:tcPr>
            <w:tcW w:w="1090" w:type="dxa"/>
            <w:noWrap/>
            <w:hideMark/>
          </w:tcPr>
          <w:p w14:paraId="33C63121" w14:textId="77777777" w:rsidR="001C37D9" w:rsidRPr="000F0B86" w:rsidRDefault="001C37D9" w:rsidP="001C37D9">
            <w:pPr>
              <w:pStyle w:val="a4"/>
              <w:ind w:left="-121" w:right="-121"/>
            </w:pPr>
            <w:r w:rsidRPr="000F0B86">
              <w:t xml:space="preserve">140.29 </w:t>
            </w:r>
          </w:p>
        </w:tc>
      </w:tr>
      <w:tr w:rsidR="001C37D9" w:rsidRPr="000F0B86" w14:paraId="2D81DB67" w14:textId="77777777" w:rsidTr="001C37D9">
        <w:trPr>
          <w:divId w:val="1320429117"/>
          <w:trHeight w:val="324"/>
        </w:trPr>
        <w:tc>
          <w:tcPr>
            <w:tcW w:w="1529" w:type="dxa"/>
            <w:vMerge w:val="restart"/>
            <w:hideMark/>
          </w:tcPr>
          <w:p w14:paraId="18617ECD" w14:textId="77777777" w:rsidR="001C37D9" w:rsidRPr="000F0B86" w:rsidRDefault="001C37D9" w:rsidP="001C37D9">
            <w:pPr>
              <w:pStyle w:val="a4"/>
              <w:ind w:left="-121" w:right="-121"/>
            </w:pPr>
            <w:r w:rsidRPr="000F0B86">
              <w:t>C</w:t>
            </w:r>
            <w:r w:rsidRPr="000F0B86">
              <w:rPr>
                <w:rFonts w:hint="eastAsia"/>
              </w:rPr>
              <w:t>柱</w:t>
            </w:r>
          </w:p>
        </w:tc>
        <w:tc>
          <w:tcPr>
            <w:tcW w:w="1251" w:type="dxa"/>
            <w:vMerge w:val="restart"/>
            <w:hideMark/>
          </w:tcPr>
          <w:p w14:paraId="6F4A2FFF" w14:textId="77777777" w:rsidR="001C37D9" w:rsidRPr="000F0B86" w:rsidRDefault="001C37D9" w:rsidP="001C37D9">
            <w:pPr>
              <w:pStyle w:val="a4"/>
              <w:ind w:left="-121" w:right="-121"/>
            </w:pPr>
            <w:r w:rsidRPr="000F0B86">
              <w:rPr>
                <w:rFonts w:hint="eastAsia"/>
              </w:rPr>
              <w:t>一般组合</w:t>
            </w:r>
          </w:p>
        </w:tc>
        <w:tc>
          <w:tcPr>
            <w:tcW w:w="1401" w:type="dxa"/>
            <w:noWrap/>
            <w:hideMark/>
          </w:tcPr>
          <w:p w14:paraId="0C204C51"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4E1C6A82" w14:textId="77777777" w:rsidR="001C37D9" w:rsidRPr="000F0B86" w:rsidRDefault="001C37D9" w:rsidP="001C37D9">
            <w:pPr>
              <w:pStyle w:val="a4"/>
              <w:ind w:left="-121" w:right="-121"/>
            </w:pPr>
            <w:r w:rsidRPr="000F0B86">
              <w:t xml:space="preserve">73.94 </w:t>
            </w:r>
          </w:p>
        </w:tc>
        <w:tc>
          <w:tcPr>
            <w:tcW w:w="1202" w:type="dxa"/>
            <w:noWrap/>
            <w:hideMark/>
          </w:tcPr>
          <w:p w14:paraId="332EE813" w14:textId="77777777" w:rsidR="001C37D9" w:rsidRPr="000F0B86" w:rsidRDefault="001C37D9" w:rsidP="001C37D9">
            <w:pPr>
              <w:pStyle w:val="a4"/>
              <w:ind w:left="-121" w:right="-121"/>
            </w:pPr>
            <w:r w:rsidRPr="000F0B86">
              <w:t xml:space="preserve">1289.18 </w:t>
            </w:r>
          </w:p>
        </w:tc>
        <w:tc>
          <w:tcPr>
            <w:tcW w:w="1090" w:type="dxa"/>
            <w:noWrap/>
            <w:hideMark/>
          </w:tcPr>
          <w:p w14:paraId="2989FB7E" w14:textId="77777777" w:rsidR="001C37D9" w:rsidRPr="000F0B86" w:rsidRDefault="001C37D9" w:rsidP="001C37D9">
            <w:pPr>
              <w:pStyle w:val="a4"/>
              <w:ind w:left="-121" w:right="-121"/>
            </w:pPr>
            <w:r w:rsidRPr="000F0B86">
              <w:t xml:space="preserve">29.18 </w:t>
            </w:r>
          </w:p>
        </w:tc>
      </w:tr>
      <w:tr w:rsidR="001C37D9" w:rsidRPr="000F0B86" w14:paraId="1B10BFE6" w14:textId="77777777" w:rsidTr="001C37D9">
        <w:trPr>
          <w:divId w:val="1320429117"/>
          <w:trHeight w:val="324"/>
        </w:trPr>
        <w:tc>
          <w:tcPr>
            <w:tcW w:w="1529" w:type="dxa"/>
            <w:vMerge/>
            <w:hideMark/>
          </w:tcPr>
          <w:p w14:paraId="69CAD4F5" w14:textId="77777777" w:rsidR="001C37D9" w:rsidRPr="000F0B86" w:rsidRDefault="001C37D9" w:rsidP="001C37D9">
            <w:pPr>
              <w:pStyle w:val="a4"/>
              <w:ind w:left="-121" w:right="-121"/>
            </w:pPr>
          </w:p>
        </w:tc>
        <w:tc>
          <w:tcPr>
            <w:tcW w:w="1251" w:type="dxa"/>
            <w:vMerge/>
            <w:hideMark/>
          </w:tcPr>
          <w:p w14:paraId="2558B357" w14:textId="77777777" w:rsidR="001C37D9" w:rsidRPr="000F0B86" w:rsidRDefault="001C37D9" w:rsidP="001C37D9">
            <w:pPr>
              <w:pStyle w:val="a4"/>
              <w:ind w:left="-121" w:right="-121"/>
            </w:pPr>
          </w:p>
        </w:tc>
        <w:tc>
          <w:tcPr>
            <w:tcW w:w="1401" w:type="dxa"/>
            <w:noWrap/>
            <w:hideMark/>
          </w:tcPr>
          <w:p w14:paraId="56E4DF81"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255F3BF8" w14:textId="77777777" w:rsidR="001C37D9" w:rsidRPr="000F0B86" w:rsidRDefault="001C37D9" w:rsidP="001C37D9">
            <w:pPr>
              <w:pStyle w:val="a4"/>
              <w:ind w:left="-121" w:right="-121"/>
            </w:pPr>
            <w:r w:rsidRPr="000F0B86">
              <w:t xml:space="preserve">15.79 </w:t>
            </w:r>
          </w:p>
        </w:tc>
        <w:tc>
          <w:tcPr>
            <w:tcW w:w="1202" w:type="dxa"/>
            <w:noWrap/>
            <w:hideMark/>
          </w:tcPr>
          <w:p w14:paraId="518C6658" w14:textId="77777777" w:rsidR="001C37D9" w:rsidRPr="000F0B86" w:rsidRDefault="001C37D9" w:rsidP="001C37D9">
            <w:pPr>
              <w:pStyle w:val="a4"/>
              <w:ind w:left="-121" w:right="-121"/>
            </w:pPr>
            <w:r w:rsidRPr="000F0B86">
              <w:t xml:space="preserve">1402.42 </w:t>
            </w:r>
          </w:p>
        </w:tc>
        <w:tc>
          <w:tcPr>
            <w:tcW w:w="1090" w:type="dxa"/>
            <w:noWrap/>
            <w:hideMark/>
          </w:tcPr>
          <w:p w14:paraId="123F223A" w14:textId="77777777" w:rsidR="001C37D9" w:rsidRPr="000F0B86" w:rsidRDefault="001C37D9" w:rsidP="001C37D9">
            <w:pPr>
              <w:pStyle w:val="a4"/>
              <w:ind w:left="-121" w:right="-121"/>
            </w:pPr>
            <w:r w:rsidRPr="000F0B86">
              <w:t xml:space="preserve">0.54 </w:t>
            </w:r>
          </w:p>
        </w:tc>
      </w:tr>
      <w:tr w:rsidR="001C37D9" w:rsidRPr="000F0B86" w14:paraId="3CD802E0" w14:textId="77777777" w:rsidTr="001C37D9">
        <w:trPr>
          <w:divId w:val="1320429117"/>
          <w:trHeight w:val="324"/>
        </w:trPr>
        <w:tc>
          <w:tcPr>
            <w:tcW w:w="1529" w:type="dxa"/>
            <w:vMerge/>
            <w:hideMark/>
          </w:tcPr>
          <w:p w14:paraId="6C9E9033" w14:textId="77777777" w:rsidR="001C37D9" w:rsidRPr="000F0B86" w:rsidRDefault="001C37D9" w:rsidP="001C37D9">
            <w:pPr>
              <w:pStyle w:val="a4"/>
              <w:ind w:left="-121" w:right="-121"/>
            </w:pPr>
          </w:p>
        </w:tc>
        <w:tc>
          <w:tcPr>
            <w:tcW w:w="1251" w:type="dxa"/>
            <w:vMerge w:val="restart"/>
            <w:hideMark/>
          </w:tcPr>
          <w:p w14:paraId="1A0EF6D5" w14:textId="77777777" w:rsidR="001C37D9" w:rsidRPr="000F0B86" w:rsidRDefault="001C37D9" w:rsidP="001C37D9">
            <w:pPr>
              <w:pStyle w:val="a4"/>
              <w:ind w:left="-121" w:right="-121"/>
            </w:pPr>
            <w:r w:rsidRPr="000F0B86">
              <w:rPr>
                <w:rFonts w:hint="eastAsia"/>
              </w:rPr>
              <w:t>地震效应组合</w:t>
            </w:r>
          </w:p>
        </w:tc>
        <w:tc>
          <w:tcPr>
            <w:tcW w:w="1401" w:type="dxa"/>
            <w:noWrap/>
            <w:hideMark/>
          </w:tcPr>
          <w:p w14:paraId="4B1FF80F"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247C3782" w14:textId="77777777" w:rsidR="001C37D9" w:rsidRPr="000F0B86" w:rsidRDefault="001C37D9" w:rsidP="001C37D9">
            <w:pPr>
              <w:pStyle w:val="a4"/>
              <w:ind w:left="-121" w:right="-121"/>
            </w:pPr>
            <w:r w:rsidRPr="000F0B86">
              <w:t xml:space="preserve">461.36 </w:t>
            </w:r>
          </w:p>
        </w:tc>
        <w:tc>
          <w:tcPr>
            <w:tcW w:w="1202" w:type="dxa"/>
            <w:noWrap/>
            <w:hideMark/>
          </w:tcPr>
          <w:p w14:paraId="4C6A4AD2" w14:textId="77777777" w:rsidR="001C37D9" w:rsidRPr="000F0B86" w:rsidRDefault="001C37D9" w:rsidP="001C37D9">
            <w:pPr>
              <w:pStyle w:val="a4"/>
              <w:ind w:left="-121" w:right="-121"/>
            </w:pPr>
            <w:r w:rsidRPr="000F0B86">
              <w:t xml:space="preserve">1013.16 </w:t>
            </w:r>
          </w:p>
        </w:tc>
        <w:tc>
          <w:tcPr>
            <w:tcW w:w="1090" w:type="dxa"/>
            <w:noWrap/>
            <w:hideMark/>
          </w:tcPr>
          <w:p w14:paraId="24C536E7" w14:textId="77777777" w:rsidR="001C37D9" w:rsidRPr="000F0B86" w:rsidRDefault="001C37D9" w:rsidP="001C37D9">
            <w:pPr>
              <w:pStyle w:val="a4"/>
              <w:ind w:left="-121" w:right="-121"/>
            </w:pPr>
            <w:r w:rsidRPr="000F0B86">
              <w:t xml:space="preserve">158.86 </w:t>
            </w:r>
          </w:p>
        </w:tc>
      </w:tr>
      <w:tr w:rsidR="001C37D9" w:rsidRPr="000F0B86" w14:paraId="15F2A734" w14:textId="77777777" w:rsidTr="001C37D9">
        <w:trPr>
          <w:divId w:val="1320429117"/>
          <w:trHeight w:val="324"/>
        </w:trPr>
        <w:tc>
          <w:tcPr>
            <w:tcW w:w="1529" w:type="dxa"/>
            <w:vMerge/>
            <w:hideMark/>
          </w:tcPr>
          <w:p w14:paraId="45F325BD" w14:textId="77777777" w:rsidR="001C37D9" w:rsidRPr="000F0B86" w:rsidRDefault="001C37D9" w:rsidP="001C37D9">
            <w:pPr>
              <w:pStyle w:val="a4"/>
              <w:ind w:left="-121" w:right="-121"/>
            </w:pPr>
          </w:p>
        </w:tc>
        <w:tc>
          <w:tcPr>
            <w:tcW w:w="1251" w:type="dxa"/>
            <w:vMerge/>
            <w:hideMark/>
          </w:tcPr>
          <w:p w14:paraId="1BFB9FC0" w14:textId="77777777" w:rsidR="001C37D9" w:rsidRPr="000F0B86" w:rsidRDefault="001C37D9" w:rsidP="001C37D9">
            <w:pPr>
              <w:pStyle w:val="a4"/>
              <w:ind w:left="-121" w:right="-121"/>
            </w:pPr>
          </w:p>
        </w:tc>
        <w:tc>
          <w:tcPr>
            <w:tcW w:w="1401" w:type="dxa"/>
            <w:noWrap/>
            <w:hideMark/>
          </w:tcPr>
          <w:p w14:paraId="1F2C454B"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006B1F19" w14:textId="77777777" w:rsidR="001C37D9" w:rsidRPr="000F0B86" w:rsidRDefault="001C37D9" w:rsidP="001C37D9">
            <w:pPr>
              <w:pStyle w:val="a4"/>
              <w:ind w:left="-121" w:right="-121"/>
            </w:pPr>
            <w:r w:rsidRPr="000F0B86">
              <w:t xml:space="preserve">430.10 </w:t>
            </w:r>
          </w:p>
        </w:tc>
        <w:tc>
          <w:tcPr>
            <w:tcW w:w="1202" w:type="dxa"/>
            <w:noWrap/>
            <w:hideMark/>
          </w:tcPr>
          <w:p w14:paraId="2894B52F" w14:textId="77777777" w:rsidR="001C37D9" w:rsidRPr="000F0B86" w:rsidRDefault="001C37D9" w:rsidP="001C37D9">
            <w:pPr>
              <w:pStyle w:val="a4"/>
              <w:ind w:left="-121" w:right="-121"/>
            </w:pPr>
            <w:r w:rsidRPr="000F0B86">
              <w:t xml:space="preserve">1490.70 </w:t>
            </w:r>
          </w:p>
        </w:tc>
        <w:tc>
          <w:tcPr>
            <w:tcW w:w="1090" w:type="dxa"/>
            <w:noWrap/>
            <w:hideMark/>
          </w:tcPr>
          <w:p w14:paraId="6BF7A144" w14:textId="77777777" w:rsidR="001C37D9" w:rsidRPr="000F0B86" w:rsidRDefault="001C37D9" w:rsidP="001C37D9">
            <w:pPr>
              <w:pStyle w:val="a4"/>
              <w:ind w:left="-121" w:right="-121"/>
            </w:pPr>
            <w:r w:rsidRPr="000F0B86">
              <w:t xml:space="preserve">140.29 </w:t>
            </w:r>
          </w:p>
        </w:tc>
      </w:tr>
      <w:tr w:rsidR="001C37D9" w:rsidRPr="000F0B86" w14:paraId="695EC519" w14:textId="77777777" w:rsidTr="001C37D9">
        <w:trPr>
          <w:divId w:val="1320429117"/>
          <w:trHeight w:val="336"/>
        </w:trPr>
        <w:tc>
          <w:tcPr>
            <w:tcW w:w="1529" w:type="dxa"/>
            <w:vMerge w:val="restart"/>
            <w:hideMark/>
          </w:tcPr>
          <w:p w14:paraId="19052A91" w14:textId="77777777" w:rsidR="001C37D9" w:rsidRPr="000F0B86" w:rsidRDefault="001C37D9" w:rsidP="001C37D9">
            <w:pPr>
              <w:pStyle w:val="a4"/>
              <w:ind w:left="-121" w:right="-121"/>
            </w:pPr>
            <w:r w:rsidRPr="000F0B86">
              <w:t>D</w:t>
            </w:r>
            <w:r w:rsidRPr="000F0B86">
              <w:rPr>
                <w:rFonts w:hint="eastAsia"/>
              </w:rPr>
              <w:t>柱</w:t>
            </w:r>
          </w:p>
        </w:tc>
        <w:tc>
          <w:tcPr>
            <w:tcW w:w="1251" w:type="dxa"/>
            <w:vMerge w:val="restart"/>
            <w:hideMark/>
          </w:tcPr>
          <w:p w14:paraId="763ECAC0" w14:textId="77777777" w:rsidR="001C37D9" w:rsidRPr="000F0B86" w:rsidRDefault="001C37D9" w:rsidP="001C37D9">
            <w:pPr>
              <w:pStyle w:val="a4"/>
              <w:ind w:left="-121" w:right="-121"/>
            </w:pPr>
            <w:r w:rsidRPr="000F0B86">
              <w:rPr>
                <w:rFonts w:hint="eastAsia"/>
              </w:rPr>
              <w:t>一般组合</w:t>
            </w:r>
          </w:p>
        </w:tc>
        <w:tc>
          <w:tcPr>
            <w:tcW w:w="1401" w:type="dxa"/>
            <w:noWrap/>
            <w:hideMark/>
          </w:tcPr>
          <w:p w14:paraId="61F50BED"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10D77DC2" w14:textId="77777777" w:rsidR="001C37D9" w:rsidRPr="000F0B86" w:rsidRDefault="001C37D9" w:rsidP="001C37D9">
            <w:pPr>
              <w:pStyle w:val="a4"/>
              <w:ind w:left="-121" w:right="-121"/>
            </w:pPr>
            <w:r w:rsidRPr="000F0B86">
              <w:t xml:space="preserve">69.04 </w:t>
            </w:r>
          </w:p>
        </w:tc>
        <w:tc>
          <w:tcPr>
            <w:tcW w:w="1202" w:type="dxa"/>
            <w:noWrap/>
            <w:hideMark/>
          </w:tcPr>
          <w:p w14:paraId="36003C37" w14:textId="77777777" w:rsidR="001C37D9" w:rsidRPr="000F0B86" w:rsidRDefault="001C37D9" w:rsidP="001C37D9">
            <w:pPr>
              <w:pStyle w:val="a4"/>
              <w:ind w:left="-121" w:right="-121"/>
            </w:pPr>
            <w:r w:rsidRPr="000F0B86">
              <w:t xml:space="preserve">1317.11 </w:t>
            </w:r>
          </w:p>
        </w:tc>
        <w:tc>
          <w:tcPr>
            <w:tcW w:w="1090" w:type="dxa"/>
            <w:noWrap/>
            <w:hideMark/>
          </w:tcPr>
          <w:p w14:paraId="4212E16C" w14:textId="77777777" w:rsidR="001C37D9" w:rsidRPr="000F0B86" w:rsidRDefault="001C37D9" w:rsidP="001C37D9">
            <w:pPr>
              <w:pStyle w:val="a4"/>
              <w:ind w:left="-121" w:right="-121"/>
            </w:pPr>
            <w:r w:rsidRPr="000F0B86">
              <w:t xml:space="preserve">26.18 </w:t>
            </w:r>
          </w:p>
        </w:tc>
      </w:tr>
      <w:tr w:rsidR="001C37D9" w:rsidRPr="000F0B86" w14:paraId="028A81F8" w14:textId="77777777" w:rsidTr="001C37D9">
        <w:trPr>
          <w:divId w:val="1320429117"/>
          <w:trHeight w:val="324"/>
        </w:trPr>
        <w:tc>
          <w:tcPr>
            <w:tcW w:w="1529" w:type="dxa"/>
            <w:vMerge/>
            <w:hideMark/>
          </w:tcPr>
          <w:p w14:paraId="73BC3A41" w14:textId="77777777" w:rsidR="001C37D9" w:rsidRPr="000F0B86" w:rsidRDefault="001C37D9" w:rsidP="001C37D9">
            <w:pPr>
              <w:pStyle w:val="a4"/>
              <w:ind w:left="-121" w:right="-121"/>
            </w:pPr>
          </w:p>
        </w:tc>
        <w:tc>
          <w:tcPr>
            <w:tcW w:w="1251" w:type="dxa"/>
            <w:vMerge/>
            <w:hideMark/>
          </w:tcPr>
          <w:p w14:paraId="1713B837" w14:textId="77777777" w:rsidR="001C37D9" w:rsidRPr="000F0B86" w:rsidRDefault="001C37D9" w:rsidP="001C37D9">
            <w:pPr>
              <w:pStyle w:val="a4"/>
              <w:ind w:left="-121" w:right="-121"/>
            </w:pPr>
          </w:p>
        </w:tc>
        <w:tc>
          <w:tcPr>
            <w:tcW w:w="1401" w:type="dxa"/>
            <w:noWrap/>
            <w:hideMark/>
          </w:tcPr>
          <w:p w14:paraId="6A8EDF55"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061AB96B" w14:textId="77777777" w:rsidR="001C37D9" w:rsidRPr="000F0B86" w:rsidRDefault="001C37D9" w:rsidP="001C37D9">
            <w:pPr>
              <w:pStyle w:val="a4"/>
              <w:ind w:left="-121" w:right="-121"/>
            </w:pPr>
            <w:r w:rsidRPr="000F0B86">
              <w:t xml:space="preserve">50.04 </w:t>
            </w:r>
          </w:p>
        </w:tc>
        <w:tc>
          <w:tcPr>
            <w:tcW w:w="1202" w:type="dxa"/>
            <w:noWrap/>
            <w:hideMark/>
          </w:tcPr>
          <w:p w14:paraId="4A47E2CF" w14:textId="77777777" w:rsidR="001C37D9" w:rsidRPr="000F0B86" w:rsidRDefault="001C37D9" w:rsidP="001C37D9">
            <w:pPr>
              <w:pStyle w:val="a4"/>
              <w:ind w:left="-121" w:right="-121"/>
            </w:pPr>
            <w:r w:rsidRPr="000F0B86">
              <w:t xml:space="preserve">1376.59 </w:t>
            </w:r>
          </w:p>
        </w:tc>
        <w:tc>
          <w:tcPr>
            <w:tcW w:w="1090" w:type="dxa"/>
            <w:noWrap/>
            <w:hideMark/>
          </w:tcPr>
          <w:p w14:paraId="42D50E18" w14:textId="77777777" w:rsidR="001C37D9" w:rsidRPr="000F0B86" w:rsidRDefault="001C37D9" w:rsidP="001C37D9">
            <w:pPr>
              <w:pStyle w:val="a4"/>
              <w:ind w:left="-121" w:right="-121"/>
            </w:pPr>
            <w:r w:rsidRPr="000F0B86">
              <w:t xml:space="preserve">20.83 </w:t>
            </w:r>
          </w:p>
        </w:tc>
      </w:tr>
      <w:tr w:rsidR="001C37D9" w:rsidRPr="000F0B86" w14:paraId="23733722" w14:textId="77777777" w:rsidTr="001C37D9">
        <w:trPr>
          <w:divId w:val="1320429117"/>
          <w:trHeight w:val="324"/>
        </w:trPr>
        <w:tc>
          <w:tcPr>
            <w:tcW w:w="1529" w:type="dxa"/>
            <w:vMerge/>
            <w:hideMark/>
          </w:tcPr>
          <w:p w14:paraId="16A8B301" w14:textId="77777777" w:rsidR="001C37D9" w:rsidRPr="000F0B86" w:rsidRDefault="001C37D9" w:rsidP="001C37D9">
            <w:pPr>
              <w:pStyle w:val="a4"/>
              <w:ind w:left="-121" w:right="-121"/>
            </w:pPr>
          </w:p>
        </w:tc>
        <w:tc>
          <w:tcPr>
            <w:tcW w:w="1251" w:type="dxa"/>
            <w:vMerge w:val="restart"/>
            <w:hideMark/>
          </w:tcPr>
          <w:p w14:paraId="60E7F1C6" w14:textId="77777777" w:rsidR="001C37D9" w:rsidRPr="000F0B86" w:rsidRDefault="001C37D9" w:rsidP="001C37D9">
            <w:pPr>
              <w:pStyle w:val="a4"/>
              <w:ind w:left="-121" w:right="-121"/>
            </w:pPr>
            <w:r w:rsidRPr="000F0B86">
              <w:rPr>
                <w:rFonts w:hint="eastAsia"/>
              </w:rPr>
              <w:t>地震效应组合</w:t>
            </w:r>
          </w:p>
        </w:tc>
        <w:tc>
          <w:tcPr>
            <w:tcW w:w="1401" w:type="dxa"/>
            <w:noWrap/>
            <w:hideMark/>
          </w:tcPr>
          <w:p w14:paraId="3D33238E" w14:textId="77777777" w:rsidR="001C37D9" w:rsidRPr="000F0B86" w:rsidRDefault="001C37D9" w:rsidP="001C37D9">
            <w:pPr>
              <w:pStyle w:val="a4"/>
              <w:ind w:left="-121" w:right="-121"/>
            </w:pPr>
            <w:r w:rsidRPr="000F0B86">
              <w:t>Mmax</w:t>
            </w:r>
            <w:r w:rsidRPr="000F0B86">
              <w:rPr>
                <w:rFonts w:hint="eastAsia"/>
              </w:rPr>
              <w:t>组合</w:t>
            </w:r>
          </w:p>
        </w:tc>
        <w:tc>
          <w:tcPr>
            <w:tcW w:w="1330" w:type="dxa"/>
            <w:noWrap/>
            <w:hideMark/>
          </w:tcPr>
          <w:p w14:paraId="6DE7C444" w14:textId="77777777" w:rsidR="001C37D9" w:rsidRPr="000F0B86" w:rsidRDefault="001C37D9" w:rsidP="001C37D9">
            <w:pPr>
              <w:pStyle w:val="a4"/>
              <w:ind w:left="-121" w:right="-121"/>
            </w:pPr>
            <w:r w:rsidRPr="000F0B86">
              <w:t xml:space="preserve">417.75 </w:t>
            </w:r>
          </w:p>
        </w:tc>
        <w:tc>
          <w:tcPr>
            <w:tcW w:w="1202" w:type="dxa"/>
            <w:noWrap/>
            <w:hideMark/>
          </w:tcPr>
          <w:p w14:paraId="6F61620E" w14:textId="77777777" w:rsidR="001C37D9" w:rsidRPr="000F0B86" w:rsidRDefault="001C37D9" w:rsidP="001C37D9">
            <w:pPr>
              <w:pStyle w:val="a4"/>
              <w:ind w:left="-121" w:right="-121"/>
            </w:pPr>
            <w:r w:rsidRPr="000F0B86">
              <w:t xml:space="preserve">1434.75 </w:t>
            </w:r>
          </w:p>
        </w:tc>
        <w:tc>
          <w:tcPr>
            <w:tcW w:w="1090" w:type="dxa"/>
            <w:noWrap/>
            <w:hideMark/>
          </w:tcPr>
          <w:p w14:paraId="05FBAEF2" w14:textId="77777777" w:rsidR="001C37D9" w:rsidRPr="000F0B86" w:rsidRDefault="001C37D9" w:rsidP="001C37D9">
            <w:pPr>
              <w:pStyle w:val="a4"/>
              <w:ind w:left="-121" w:right="-121"/>
            </w:pPr>
            <w:r w:rsidRPr="000F0B86">
              <w:t xml:space="preserve">132.10 </w:t>
            </w:r>
          </w:p>
        </w:tc>
      </w:tr>
      <w:tr w:rsidR="001C37D9" w:rsidRPr="000F0B86" w14:paraId="215A929D" w14:textId="77777777" w:rsidTr="001C37D9">
        <w:trPr>
          <w:divId w:val="1320429117"/>
          <w:trHeight w:val="324"/>
        </w:trPr>
        <w:tc>
          <w:tcPr>
            <w:tcW w:w="1529" w:type="dxa"/>
            <w:vMerge/>
            <w:hideMark/>
          </w:tcPr>
          <w:p w14:paraId="1616D631" w14:textId="77777777" w:rsidR="001C37D9" w:rsidRPr="000F0B86" w:rsidRDefault="001C37D9" w:rsidP="001C37D9">
            <w:pPr>
              <w:pStyle w:val="a4"/>
              <w:ind w:left="-121" w:right="-121"/>
            </w:pPr>
          </w:p>
        </w:tc>
        <w:tc>
          <w:tcPr>
            <w:tcW w:w="1251" w:type="dxa"/>
            <w:vMerge/>
            <w:hideMark/>
          </w:tcPr>
          <w:p w14:paraId="0523CA2E" w14:textId="77777777" w:rsidR="001C37D9" w:rsidRPr="000F0B86" w:rsidRDefault="001C37D9" w:rsidP="001C37D9">
            <w:pPr>
              <w:pStyle w:val="a4"/>
              <w:ind w:left="-121" w:right="-121"/>
            </w:pPr>
          </w:p>
        </w:tc>
        <w:tc>
          <w:tcPr>
            <w:tcW w:w="1401" w:type="dxa"/>
            <w:noWrap/>
            <w:hideMark/>
          </w:tcPr>
          <w:p w14:paraId="490FF8EA" w14:textId="77777777" w:rsidR="001C37D9" w:rsidRPr="000F0B86" w:rsidRDefault="001C37D9" w:rsidP="001C37D9">
            <w:pPr>
              <w:pStyle w:val="a4"/>
              <w:ind w:left="-121" w:right="-121"/>
            </w:pPr>
            <w:r w:rsidRPr="000F0B86">
              <w:t>Nmax</w:t>
            </w:r>
            <w:r w:rsidRPr="000F0B86">
              <w:rPr>
                <w:rFonts w:hint="eastAsia"/>
              </w:rPr>
              <w:t>组合</w:t>
            </w:r>
          </w:p>
        </w:tc>
        <w:tc>
          <w:tcPr>
            <w:tcW w:w="1330" w:type="dxa"/>
            <w:noWrap/>
            <w:hideMark/>
          </w:tcPr>
          <w:p w14:paraId="04CCF750" w14:textId="77777777" w:rsidR="001C37D9" w:rsidRPr="000F0B86" w:rsidRDefault="001C37D9" w:rsidP="001C37D9">
            <w:pPr>
              <w:pStyle w:val="a4"/>
              <w:ind w:left="-121" w:right="-121"/>
            </w:pPr>
            <w:r w:rsidRPr="000F0B86">
              <w:t xml:space="preserve">417.75 </w:t>
            </w:r>
          </w:p>
        </w:tc>
        <w:tc>
          <w:tcPr>
            <w:tcW w:w="1202" w:type="dxa"/>
            <w:noWrap/>
            <w:hideMark/>
          </w:tcPr>
          <w:p w14:paraId="4638646C" w14:textId="77777777" w:rsidR="001C37D9" w:rsidRPr="000F0B86" w:rsidRDefault="001C37D9" w:rsidP="001C37D9">
            <w:pPr>
              <w:pStyle w:val="a4"/>
              <w:ind w:left="-121" w:right="-121"/>
            </w:pPr>
            <w:r w:rsidRPr="000F0B86">
              <w:t xml:space="preserve">1434.75 </w:t>
            </w:r>
          </w:p>
        </w:tc>
        <w:tc>
          <w:tcPr>
            <w:tcW w:w="1090" w:type="dxa"/>
            <w:noWrap/>
            <w:hideMark/>
          </w:tcPr>
          <w:p w14:paraId="7C714B16" w14:textId="77777777" w:rsidR="001C37D9" w:rsidRPr="000F0B86" w:rsidRDefault="001C37D9" w:rsidP="001C37D9">
            <w:pPr>
              <w:pStyle w:val="a4"/>
              <w:ind w:left="-121" w:right="-121"/>
            </w:pPr>
            <w:r w:rsidRPr="000F0B86">
              <w:t xml:space="preserve">132.10 </w:t>
            </w:r>
          </w:p>
        </w:tc>
      </w:tr>
    </w:tbl>
    <w:p w14:paraId="47AC51ED" w14:textId="346A81AB" w:rsidR="00C749F6" w:rsidRPr="000F0B86" w:rsidRDefault="00F0252E" w:rsidP="00AE6AAA">
      <w:pPr>
        <w:pStyle w:val="2"/>
      </w:pPr>
      <w:bookmarkStart w:id="329" w:name="_Toc127133596"/>
      <w:bookmarkStart w:id="330" w:name="_Toc127134026"/>
      <w:r w:rsidRPr="000F0B86">
        <w:rPr>
          <w:rFonts w:hint="eastAsia"/>
        </w:rPr>
        <w:t>9</w:t>
      </w:r>
      <w:r w:rsidRPr="000F0B86">
        <w:t>.2</w:t>
      </w:r>
      <w:bookmarkStart w:id="331" w:name="_Hlk115341220"/>
      <w:r w:rsidR="00C032EC" w:rsidRPr="000F0B86">
        <w:rPr>
          <w:rFonts w:hint="eastAsia"/>
        </w:rPr>
        <w:t>截面</w:t>
      </w:r>
      <w:r w:rsidRPr="000F0B86">
        <w:rPr>
          <w:rFonts w:hint="eastAsia"/>
        </w:rPr>
        <w:t>尺寸</w:t>
      </w:r>
      <w:r w:rsidR="00C032EC" w:rsidRPr="000F0B86">
        <w:rPr>
          <w:rFonts w:hint="eastAsia"/>
        </w:rPr>
        <w:t>计算</w:t>
      </w:r>
      <w:bookmarkEnd w:id="329"/>
      <w:bookmarkEnd w:id="330"/>
      <w:bookmarkEnd w:id="331"/>
    </w:p>
    <w:p w14:paraId="6F3F70E6" w14:textId="66F04605" w:rsidR="00C032EC" w:rsidRPr="000F0B86" w:rsidRDefault="00240BB3" w:rsidP="00240BB3">
      <w:pPr>
        <w:ind w:firstLine="486"/>
      </w:pPr>
      <w:bookmarkStart w:id="332" w:name="_Hlk115341206"/>
      <w:r w:rsidRPr="000F0B86">
        <w:rPr>
          <w:rFonts w:hint="eastAsia"/>
        </w:rPr>
        <w:t>土体重度按照加权的方式进行计算：</w:t>
      </w:r>
    </w:p>
    <w:bookmarkEnd w:id="332"/>
    <w:p w14:paraId="10855062" w14:textId="49F418DC" w:rsidR="00164310" w:rsidRPr="000F0B86" w:rsidRDefault="000F0B86" w:rsidP="005B3E84">
      <w:pPr>
        <w:ind w:firstLine="486"/>
        <w:jc w:val="center"/>
      </w:pPr>
      <w:r w:rsidRPr="000F0B86">
        <w:rPr>
          <w:position w:val="-30"/>
        </w:rPr>
        <w:pict w14:anchorId="2A4591B8">
          <v:shape id="_x0000_i2617" type="#_x0000_t75" style="width:123.75pt;height:37.5pt">
            <v:imagedata r:id="rId141" o:title=""/>
          </v:shape>
        </w:pict>
      </w:r>
      <w:r w:rsidR="00164310" w:rsidRPr="000F0B86">
        <w:rPr>
          <w:rFonts w:hint="eastAsia"/>
        </w:rPr>
        <w:t>=</w:t>
      </w:r>
      <w:r w:rsidR="001C37D9" w:rsidRPr="000F0B86">
        <w:rPr>
          <w:rFonts w:hint="eastAsia"/>
        </w:rPr>
        <w:t>(1</w:t>
      </w:r>
      <w:r w:rsidR="001C37D9" w:rsidRPr="000F0B86">
        <w:rPr>
          <w:rFonts w:hint="eastAsia"/>
        </w:rPr>
        <w:t>×</w:t>
      </w:r>
      <w:r w:rsidR="001C37D9" w:rsidRPr="000F0B86">
        <w:rPr>
          <w:rFonts w:hint="eastAsia"/>
        </w:rPr>
        <w:t>17+(2-0.45-1)</w:t>
      </w:r>
      <w:r w:rsidR="001C37D9" w:rsidRPr="000F0B86">
        <w:rPr>
          <w:rFonts w:hint="eastAsia"/>
        </w:rPr>
        <w:t>×</w:t>
      </w:r>
      <w:r w:rsidR="001C37D9" w:rsidRPr="000F0B86">
        <w:rPr>
          <w:rFonts w:hint="eastAsia"/>
        </w:rPr>
        <w:t>18)/(2-0.45)</w:t>
      </w:r>
      <w:r w:rsidR="00F076EA" w:rsidRPr="000F0B86">
        <w:t>=</w:t>
      </w:r>
      <w:r w:rsidR="001C37D9" w:rsidRPr="000F0B86">
        <w:rPr>
          <w:rFonts w:hint="eastAsia"/>
        </w:rPr>
        <w:t xml:space="preserve">17.35 </w:t>
      </w:r>
      <w:r w:rsidR="00870EDF" w:rsidRPr="000F0B86">
        <w:rPr>
          <w:rFonts w:cs="Times New Roman"/>
          <w:noProof/>
          <w:vertAlign w:val="superscript"/>
        </w:rPr>
        <w:drawing>
          <wp:inline distT="0" distB="0" distL="0" distR="0" wp14:anchorId="7AA48D9A" wp14:editId="15D9425C">
            <wp:extent cx="348927" cy="107950"/>
            <wp:effectExtent l="0" t="0" r="0" b="635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164310" w:rsidRPr="000F0B86">
        <w:rPr>
          <w:rFonts w:cs="Times New Roman"/>
          <w:vertAlign w:val="superscript"/>
        </w:rPr>
        <w:t>3</w:t>
      </w:r>
    </w:p>
    <w:p w14:paraId="0740FC74" w14:textId="2854420B" w:rsidR="00C032EC" w:rsidRPr="000F0B86" w:rsidRDefault="00673B79" w:rsidP="00673B79">
      <w:pPr>
        <w:ind w:firstLine="486"/>
      </w:pPr>
      <w:bookmarkStart w:id="333" w:name="_Hlk115341226"/>
      <w:r w:rsidRPr="000F0B86">
        <w:rPr>
          <w:rFonts w:hint="eastAsia"/>
          <w:noProof/>
        </w:rPr>
        <w:lastRenderedPageBreak/>
        <w:t>地基承载力的修正按下式进行：</w:t>
      </w:r>
    </w:p>
    <w:bookmarkEnd w:id="333"/>
    <w:p w14:paraId="7BB42CAB" w14:textId="308D69CE" w:rsidR="00673B79" w:rsidRPr="000F0B86" w:rsidRDefault="000F0B86" w:rsidP="00C032EC">
      <w:pPr>
        <w:ind w:firstLine="486"/>
        <w:jc w:val="center"/>
        <w:rPr>
          <w:noProof/>
        </w:rPr>
      </w:pPr>
      <w:r w:rsidRPr="000F0B86">
        <w:rPr>
          <w:position w:val="-14"/>
        </w:rPr>
        <w:pict w14:anchorId="1B0F2F11">
          <v:shape id="_x0000_i2616" type="#_x0000_t75" style="width:176.25pt;height:26.25pt">
            <v:imagedata r:id="rId142" o:title=""/>
          </v:shape>
        </w:pict>
      </w:r>
      <w:r w:rsidR="005B3E84" w:rsidRPr="000F0B86">
        <w:rPr>
          <w:rFonts w:cs="Times New Roman" w:hint="eastAsia"/>
        </w:rPr>
        <w:t>=</w:t>
      </w:r>
      <w:r w:rsidR="001C37D9" w:rsidRPr="000F0B86">
        <w:rPr>
          <w:rFonts w:hint="eastAsia"/>
        </w:rPr>
        <w:t>270+1</w:t>
      </w:r>
      <w:r w:rsidR="001C37D9" w:rsidRPr="000F0B86">
        <w:rPr>
          <w:rFonts w:hint="eastAsia"/>
        </w:rPr>
        <w:t>×</w:t>
      </w:r>
      <w:r w:rsidR="001C37D9" w:rsidRPr="000F0B86">
        <w:rPr>
          <w:rFonts w:hint="eastAsia"/>
        </w:rPr>
        <w:t>17.35</w:t>
      </w:r>
      <w:r w:rsidR="001C37D9" w:rsidRPr="000F0B86">
        <w:rPr>
          <w:rFonts w:hint="eastAsia"/>
        </w:rPr>
        <w:t>×</w:t>
      </w:r>
      <w:r w:rsidR="001C37D9" w:rsidRPr="000F0B86">
        <w:rPr>
          <w:rFonts w:hint="eastAsia"/>
        </w:rPr>
        <w:t>(2-0.5)</w:t>
      </w:r>
      <w:r w:rsidR="00F076EA" w:rsidRPr="000F0B86">
        <w:rPr>
          <w:rFonts w:cs="Times New Roman"/>
        </w:rPr>
        <w:t>=</w:t>
      </w:r>
      <w:r w:rsidR="001C37D9" w:rsidRPr="000F0B86">
        <w:rPr>
          <w:rFonts w:hint="eastAsia"/>
        </w:rPr>
        <w:t xml:space="preserve">296.03 </w:t>
      </w:r>
      <w:r w:rsidR="00C032EC" w:rsidRPr="000F0B86">
        <w:rPr>
          <w:rFonts w:hint="eastAsia"/>
          <w:noProof/>
        </w:rPr>
        <w:t>kpa</w:t>
      </w:r>
    </w:p>
    <w:p w14:paraId="3CB851C7" w14:textId="3828438C" w:rsidR="00C032EC" w:rsidRPr="000F0B86" w:rsidRDefault="00673B79" w:rsidP="00673B79">
      <w:pPr>
        <w:ind w:firstLine="486"/>
      </w:pPr>
      <w:bookmarkStart w:id="334" w:name="_Hlk115341242"/>
      <w:r w:rsidRPr="000F0B86">
        <w:rPr>
          <w:rFonts w:hint="eastAsia"/>
          <w:noProof/>
        </w:rPr>
        <w:t>基底面积则为：</w:t>
      </w:r>
    </w:p>
    <w:bookmarkEnd w:id="334"/>
    <w:p w14:paraId="01B6B744" w14:textId="1953F093" w:rsidR="003C7202" w:rsidRPr="000F0B86" w:rsidRDefault="000F0B86" w:rsidP="005B3E84">
      <w:pPr>
        <w:ind w:firstLine="486"/>
        <w:jc w:val="center"/>
      </w:pPr>
      <w:r w:rsidRPr="000F0B86">
        <w:rPr>
          <w:position w:val="-30"/>
        </w:rPr>
        <w:pict w14:anchorId="7B557AC6">
          <v:shape id="_x0000_i2615" type="#_x0000_t75" style="width:68.25pt;height:37.5pt">
            <v:imagedata r:id="rId143" o:title=""/>
          </v:shape>
        </w:pict>
      </w:r>
      <w:r w:rsidR="005B3E84" w:rsidRPr="000F0B86">
        <w:rPr>
          <w:rFonts w:cs="Times New Roman"/>
        </w:rPr>
        <w:t>=</w:t>
      </w:r>
      <w:r w:rsidR="001C37D9" w:rsidRPr="000F0B86">
        <w:rPr>
          <w:rFonts w:hint="eastAsia"/>
        </w:rPr>
        <w:t xml:space="preserve">5.60 </w:t>
      </w:r>
      <w:r w:rsidR="00797120" w:rsidRPr="000F0B86">
        <w:rPr>
          <w:rFonts w:cs="Times New Roman"/>
        </w:rPr>
        <w:t>m</w:t>
      </w:r>
      <w:r w:rsidR="00797120" w:rsidRPr="000F0B86">
        <w:rPr>
          <w:rFonts w:cs="Times New Roman"/>
          <w:vertAlign w:val="superscript"/>
        </w:rPr>
        <w:t>2</w:t>
      </w:r>
    </w:p>
    <w:p w14:paraId="72CB44D2" w14:textId="3A82E7BB" w:rsidR="00673B79" w:rsidRPr="000F0B86" w:rsidRDefault="00673B79" w:rsidP="00673B79">
      <w:pPr>
        <w:ind w:firstLine="486"/>
      </w:pPr>
      <w:bookmarkStart w:id="335" w:name="_Hlk115341249"/>
      <w:r w:rsidRPr="000F0B86">
        <w:rPr>
          <w:rFonts w:hint="eastAsia"/>
        </w:rPr>
        <w:t>将基底面积增大</w:t>
      </w:r>
      <w:r w:rsidRPr="000F0B86">
        <w:rPr>
          <w:rFonts w:hint="eastAsia"/>
        </w:rPr>
        <w:t>1</w:t>
      </w:r>
      <w:r w:rsidRPr="000F0B86">
        <w:t>.2</w:t>
      </w:r>
      <w:r w:rsidRPr="000F0B86">
        <w:rPr>
          <w:rFonts w:hint="eastAsia"/>
        </w:rPr>
        <w:t>倍：</w:t>
      </w:r>
    </w:p>
    <w:bookmarkEnd w:id="335"/>
    <w:p w14:paraId="1F62B2AA" w14:textId="193C083E" w:rsidR="00797120" w:rsidRPr="000F0B86" w:rsidRDefault="000F0B86" w:rsidP="00C032EC">
      <w:pPr>
        <w:ind w:firstLineChars="0" w:firstLine="0"/>
        <w:jc w:val="center"/>
        <w:rPr>
          <w:rFonts w:cs="Times New Roman"/>
        </w:rPr>
      </w:pPr>
      <w:r w:rsidRPr="000F0B86">
        <w:rPr>
          <w:position w:val="-6"/>
        </w:rPr>
        <w:pict w14:anchorId="7EB8F92C">
          <v:shape id="_x0000_i2614" type="#_x0000_t75" style="width:46.5pt;height:16.5pt">
            <v:imagedata r:id="rId144" o:title=""/>
          </v:shape>
        </w:pict>
      </w:r>
      <w:r w:rsidR="00797120" w:rsidRPr="000F0B86">
        <w:rPr>
          <w:rFonts w:cs="Times New Roman"/>
        </w:rPr>
        <w:t>=</w:t>
      </w:r>
      <w:r w:rsidR="001C37D9" w:rsidRPr="000F0B86">
        <w:rPr>
          <w:rFonts w:hint="eastAsia"/>
        </w:rPr>
        <w:t xml:space="preserve">6.72 </w:t>
      </w:r>
      <w:r w:rsidR="00797120" w:rsidRPr="000F0B86">
        <w:rPr>
          <w:rFonts w:cs="Times New Roman"/>
        </w:rPr>
        <w:t>m</w:t>
      </w:r>
      <w:r w:rsidR="00797120" w:rsidRPr="000F0B86">
        <w:rPr>
          <w:rFonts w:cs="Times New Roman"/>
          <w:vertAlign w:val="superscript"/>
        </w:rPr>
        <w:t>2</w:t>
      </w:r>
    </w:p>
    <w:p w14:paraId="790B189D" w14:textId="31C60357" w:rsidR="00673B79" w:rsidRPr="000F0B86" w:rsidRDefault="00344D20" w:rsidP="00673B79">
      <w:pPr>
        <w:ind w:firstLine="486"/>
      </w:pPr>
      <w:bookmarkStart w:id="336" w:name="_Hlk115341389"/>
      <w:r w:rsidRPr="000F0B86">
        <w:rPr>
          <w:rFonts w:hint="eastAsia"/>
          <w:i/>
          <w:iCs/>
        </w:rPr>
        <w:t>b</w:t>
      </w:r>
      <w:r w:rsidRPr="000F0B86">
        <w:t>/</w:t>
      </w:r>
      <w:r w:rsidRPr="000F0B86">
        <w:rPr>
          <w:rFonts w:hint="eastAsia"/>
          <w:i/>
          <w:iCs/>
        </w:rPr>
        <w:t>l</w:t>
      </w:r>
      <w:r w:rsidRPr="000F0B86">
        <w:rPr>
          <w:rFonts w:hint="eastAsia"/>
        </w:rPr>
        <w:t>=</w:t>
      </w:r>
      <w:r w:rsidRPr="000F0B86">
        <w:t>1.5</w:t>
      </w:r>
      <w:r w:rsidRPr="000F0B86">
        <w:rPr>
          <w:rFonts w:hint="eastAsia"/>
        </w:rPr>
        <w:t>~</w:t>
      </w:r>
      <w:r w:rsidRPr="000F0B86">
        <w:t>2</w:t>
      </w:r>
      <w:r w:rsidRPr="000F0B86">
        <w:rPr>
          <w:rFonts w:hint="eastAsia"/>
        </w:rPr>
        <w:t>，取：</w:t>
      </w:r>
    </w:p>
    <w:bookmarkEnd w:id="336"/>
    <w:p w14:paraId="67119E37" w14:textId="62E11E10" w:rsidR="00C032EC" w:rsidRPr="000F0B86" w:rsidRDefault="000F0B86" w:rsidP="00C032EC">
      <w:pPr>
        <w:ind w:firstLineChars="0" w:firstLine="0"/>
        <w:jc w:val="center"/>
        <w:rPr>
          <w:rFonts w:cs="Times New Roman"/>
          <w:vertAlign w:val="superscript"/>
        </w:rPr>
      </w:pPr>
      <w:r w:rsidRPr="000F0B86">
        <w:rPr>
          <w:position w:val="-6"/>
        </w:rPr>
        <w:pict w14:anchorId="3B55BA84">
          <v:shape id="_x0000_i2613" type="#_x0000_t75" style="width:24pt;height:18pt">
            <v:imagedata r:id="rId145" o:title=""/>
          </v:shape>
        </w:pict>
      </w:r>
      <w:r w:rsidR="00C032EC" w:rsidRPr="000F0B86">
        <w:rPr>
          <w:rFonts w:hint="eastAsia"/>
        </w:rPr>
        <w:t>=</w:t>
      </w:r>
      <w:r w:rsidR="001C37D9" w:rsidRPr="000F0B86">
        <w:rPr>
          <w:rFonts w:hint="eastAsia"/>
        </w:rPr>
        <w:t xml:space="preserve">3.0 </w:t>
      </w:r>
      <w:r w:rsidR="00C032EC" w:rsidRPr="000F0B86">
        <w:rPr>
          <w:rFonts w:cs="Times New Roman"/>
        </w:rPr>
        <w:t>×</w:t>
      </w:r>
      <w:r w:rsidR="001C37D9" w:rsidRPr="000F0B86">
        <w:rPr>
          <w:rFonts w:hint="eastAsia"/>
        </w:rPr>
        <w:t xml:space="preserve">3.0 </w:t>
      </w:r>
      <w:r w:rsidR="00C032EC" w:rsidRPr="000F0B86">
        <w:rPr>
          <w:rFonts w:cs="Times New Roman" w:hint="eastAsia"/>
        </w:rPr>
        <w:t>=</w:t>
      </w:r>
      <w:r w:rsidR="001C37D9" w:rsidRPr="000F0B86">
        <w:rPr>
          <w:rFonts w:hint="eastAsia"/>
        </w:rPr>
        <w:t xml:space="preserve">9.00 </w:t>
      </w:r>
      <w:r w:rsidR="00C032EC" w:rsidRPr="000F0B86">
        <w:rPr>
          <w:rFonts w:cs="Times New Roman"/>
        </w:rPr>
        <w:t>m</w:t>
      </w:r>
      <w:r w:rsidR="00C032EC" w:rsidRPr="000F0B86">
        <w:rPr>
          <w:rFonts w:cs="Times New Roman"/>
          <w:vertAlign w:val="superscript"/>
        </w:rPr>
        <w:t>2</w:t>
      </w:r>
    </w:p>
    <w:p w14:paraId="47FCBB0E" w14:textId="3B356D65" w:rsidR="00C032EC" w:rsidRPr="000F0B86" w:rsidRDefault="00C032EC" w:rsidP="00C032EC">
      <w:pPr>
        <w:ind w:firstLine="486"/>
      </w:pPr>
      <w:r w:rsidRPr="000F0B86">
        <w:rPr>
          <w:rFonts w:cs="Times New Roman" w:hint="eastAsia"/>
        </w:rPr>
        <w:t>基础高度</w:t>
      </w:r>
      <w:r w:rsidRPr="000F0B86">
        <w:rPr>
          <w:rFonts w:cs="Times New Roman" w:hint="eastAsia"/>
          <w:i/>
        </w:rPr>
        <w:t>h</w:t>
      </w:r>
      <w:r w:rsidRPr="000F0B86">
        <w:rPr>
          <w:rFonts w:cs="Times New Roman" w:hint="eastAsia"/>
        </w:rPr>
        <w:t>取</w:t>
      </w:r>
      <w:r w:rsidR="001C37D9" w:rsidRPr="000F0B86">
        <w:rPr>
          <w:rFonts w:hint="eastAsia"/>
        </w:rPr>
        <w:t xml:space="preserve">1.0 </w:t>
      </w:r>
      <w:r w:rsidRPr="000F0B86">
        <w:rPr>
          <w:rFonts w:cs="Times New Roman" w:hint="eastAsia"/>
        </w:rPr>
        <w:t>m</w:t>
      </w:r>
      <w:r w:rsidRPr="000F0B86">
        <w:rPr>
          <w:rFonts w:cs="Times New Roman" w:hint="eastAsia"/>
        </w:rPr>
        <w:t>。</w:t>
      </w:r>
    </w:p>
    <w:p w14:paraId="728CCA56" w14:textId="5997B795" w:rsidR="00812EEC" w:rsidRPr="000F0B86" w:rsidRDefault="00812EEC" w:rsidP="009C4302">
      <w:pPr>
        <w:pStyle w:val="2"/>
        <w:rPr>
          <w:rFonts w:cs="Times New Roman"/>
        </w:rPr>
      </w:pPr>
      <w:bookmarkStart w:id="337" w:name="_Toc507275154"/>
      <w:bookmarkStart w:id="338" w:name="_Toc511174437"/>
      <w:bookmarkStart w:id="339" w:name="_Toc513428876"/>
      <w:bookmarkStart w:id="340" w:name="_Toc516759595"/>
      <w:bookmarkStart w:id="341" w:name="_Toc516788008"/>
      <w:bookmarkStart w:id="342" w:name="_Toc4972921"/>
      <w:bookmarkStart w:id="343" w:name="_Toc6260110"/>
      <w:bookmarkStart w:id="344" w:name="_Toc127133597"/>
      <w:bookmarkStart w:id="345" w:name="_Toc127134027"/>
      <w:r w:rsidRPr="000F0B86">
        <w:rPr>
          <w:rFonts w:cs="Times New Roman"/>
        </w:rPr>
        <w:t>9.3</w:t>
      </w:r>
      <w:bookmarkEnd w:id="337"/>
      <w:bookmarkEnd w:id="338"/>
      <w:bookmarkEnd w:id="339"/>
      <w:bookmarkEnd w:id="340"/>
      <w:bookmarkEnd w:id="341"/>
      <w:bookmarkEnd w:id="342"/>
      <w:bookmarkEnd w:id="343"/>
      <w:r w:rsidR="00797120" w:rsidRPr="000F0B86">
        <w:rPr>
          <w:rFonts w:cs="Times New Roman" w:hint="eastAsia"/>
        </w:rPr>
        <w:t>承载力验算</w:t>
      </w:r>
      <w:bookmarkEnd w:id="344"/>
      <w:bookmarkEnd w:id="345"/>
    </w:p>
    <w:p w14:paraId="49FF3817" w14:textId="2F9C1CF5" w:rsidR="008D43D0" w:rsidRPr="000F0B86" w:rsidRDefault="008D43D0" w:rsidP="008D43D0">
      <w:pPr>
        <w:ind w:firstLine="486"/>
      </w:pPr>
      <w:bookmarkStart w:id="346" w:name="_Hlk115341628"/>
      <w:r w:rsidRPr="000F0B86">
        <w:rPr>
          <w:rFonts w:hint="eastAsia"/>
        </w:rPr>
        <w:t>承载力</w:t>
      </w:r>
      <w:r w:rsidR="00F50E2A" w:rsidRPr="000F0B86">
        <w:rPr>
          <w:rFonts w:hint="eastAsia"/>
        </w:rPr>
        <w:t>验算过程见下表：</w:t>
      </w:r>
    </w:p>
    <w:bookmarkEnd w:id="346"/>
    <w:p w14:paraId="7D93E436" w14:textId="3A2A0ABC" w:rsidR="001C37D9" w:rsidRPr="000F0B86" w:rsidRDefault="00496850" w:rsidP="001C37D9">
      <w:pPr>
        <w:pStyle w:val="ae"/>
      </w:pPr>
      <w:r w:rsidRPr="000F0B86">
        <w:t>表</w:t>
      </w:r>
      <w:r w:rsidRPr="000F0B86">
        <w:t>9.</w:t>
      </w:r>
      <w:r w:rsidR="001C37D9" w:rsidRPr="000F0B86">
        <w:rPr>
          <w:noProof/>
        </w:rPr>
        <w:t>2</w:t>
      </w:r>
      <w:r w:rsidR="00F50E2A" w:rsidRPr="000F0B86">
        <w:t xml:space="preserve"> </w:t>
      </w:r>
      <w:r w:rsidR="00F50E2A" w:rsidRPr="000F0B86">
        <w:rPr>
          <w:rFonts w:hint="eastAsia"/>
        </w:rPr>
        <w:t>承载力验算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618"/>
        <w:gridCol w:w="713"/>
        <w:gridCol w:w="590"/>
        <w:gridCol w:w="618"/>
        <w:gridCol w:w="713"/>
        <w:gridCol w:w="590"/>
        <w:gridCol w:w="651"/>
        <w:gridCol w:w="713"/>
        <w:gridCol w:w="651"/>
        <w:gridCol w:w="651"/>
        <w:gridCol w:w="713"/>
        <w:gridCol w:w="651"/>
      </w:tblGrid>
      <w:tr w:rsidR="000F0B86" w:rsidRPr="000F0B86" w14:paraId="15429453" w14:textId="77777777" w:rsidTr="000F0B86">
        <w:trPr>
          <w:trHeight w:val="312"/>
        </w:trPr>
        <w:tc>
          <w:tcPr>
            <w:tcW w:w="5000" w:type="pct"/>
            <w:gridSpan w:val="13"/>
            <w:shd w:val="clear" w:color="auto" w:fill="auto"/>
            <w:noWrap/>
            <w:vAlign w:val="center"/>
            <w:hideMark/>
          </w:tcPr>
          <w:p w14:paraId="782DEF4F" w14:textId="77777777" w:rsidR="000F0B86" w:rsidRPr="000F0B86" w:rsidRDefault="000F0B86" w:rsidP="000F0B86">
            <w:pPr>
              <w:pStyle w:val="a4"/>
              <w:ind w:left="-121" w:right="-121"/>
            </w:pPr>
            <w:r w:rsidRPr="000F0B86">
              <w:t>A</w:t>
            </w:r>
            <w:r w:rsidRPr="000F0B86">
              <w:rPr>
                <w:rFonts w:hint="eastAsia"/>
              </w:rPr>
              <w:t>柱地基承载力验算</w:t>
            </w:r>
          </w:p>
        </w:tc>
      </w:tr>
      <w:tr w:rsidR="000F0B86" w:rsidRPr="000F0B86" w14:paraId="34D6FB4C" w14:textId="77777777" w:rsidTr="000F0B86">
        <w:trPr>
          <w:trHeight w:val="312"/>
        </w:trPr>
        <w:tc>
          <w:tcPr>
            <w:tcW w:w="887" w:type="pct"/>
            <w:vMerge w:val="restart"/>
            <w:shd w:val="clear" w:color="auto" w:fill="auto"/>
            <w:noWrap/>
            <w:vAlign w:val="center"/>
            <w:hideMark/>
          </w:tcPr>
          <w:p w14:paraId="3640F9E9" w14:textId="77777777" w:rsidR="000F0B86" w:rsidRPr="000F0B86" w:rsidRDefault="000F0B86" w:rsidP="000F0B86">
            <w:pPr>
              <w:pStyle w:val="a4"/>
              <w:ind w:left="-121" w:right="-121"/>
              <w:rPr>
                <w:rFonts w:cs="宋体"/>
              </w:rPr>
            </w:pPr>
            <w:r w:rsidRPr="000F0B86">
              <w:rPr>
                <w:rFonts w:cs="宋体" w:hint="eastAsia"/>
              </w:rPr>
              <w:t>荷载</w:t>
            </w:r>
          </w:p>
        </w:tc>
        <w:tc>
          <w:tcPr>
            <w:tcW w:w="2092" w:type="pct"/>
            <w:gridSpan w:val="6"/>
            <w:shd w:val="clear" w:color="auto" w:fill="auto"/>
            <w:noWrap/>
            <w:vAlign w:val="center"/>
            <w:hideMark/>
          </w:tcPr>
          <w:p w14:paraId="75C03D9A" w14:textId="77777777" w:rsidR="000F0B86" w:rsidRPr="000F0B86" w:rsidRDefault="000F0B86" w:rsidP="000F0B86">
            <w:pPr>
              <w:pStyle w:val="a4"/>
              <w:ind w:left="-121" w:right="-121"/>
              <w:rPr>
                <w:rFonts w:cs="宋体" w:hint="eastAsia"/>
              </w:rPr>
            </w:pPr>
            <w:r w:rsidRPr="000F0B86">
              <w:rPr>
                <w:rFonts w:cs="宋体" w:hint="eastAsia"/>
              </w:rPr>
              <w:t>一般组合</w:t>
            </w:r>
          </w:p>
        </w:tc>
        <w:tc>
          <w:tcPr>
            <w:tcW w:w="2021" w:type="pct"/>
            <w:gridSpan w:val="6"/>
            <w:shd w:val="clear" w:color="auto" w:fill="auto"/>
            <w:noWrap/>
            <w:vAlign w:val="center"/>
            <w:hideMark/>
          </w:tcPr>
          <w:p w14:paraId="6B08349A"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2F6E65A7" w14:textId="77777777" w:rsidTr="000F0B86">
        <w:trPr>
          <w:trHeight w:val="330"/>
        </w:trPr>
        <w:tc>
          <w:tcPr>
            <w:tcW w:w="887" w:type="pct"/>
            <w:vMerge/>
            <w:vAlign w:val="center"/>
            <w:hideMark/>
          </w:tcPr>
          <w:p w14:paraId="3673561F" w14:textId="77777777" w:rsidR="000F0B86" w:rsidRPr="000F0B86" w:rsidRDefault="000F0B86" w:rsidP="000F0B86">
            <w:pPr>
              <w:pStyle w:val="a4"/>
              <w:ind w:left="-121" w:right="-121"/>
              <w:rPr>
                <w:rFonts w:cs="宋体"/>
              </w:rPr>
            </w:pPr>
          </w:p>
        </w:tc>
        <w:tc>
          <w:tcPr>
            <w:tcW w:w="1046" w:type="pct"/>
            <w:gridSpan w:val="3"/>
            <w:shd w:val="clear" w:color="auto" w:fill="auto"/>
            <w:noWrap/>
            <w:vAlign w:val="center"/>
            <w:hideMark/>
          </w:tcPr>
          <w:p w14:paraId="01BBAFFE"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46" w:type="pct"/>
            <w:gridSpan w:val="3"/>
            <w:shd w:val="clear" w:color="auto" w:fill="auto"/>
            <w:noWrap/>
            <w:vAlign w:val="center"/>
            <w:hideMark/>
          </w:tcPr>
          <w:p w14:paraId="185B56C0"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031BD56E"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5DD780A0"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19602105" w14:textId="77777777" w:rsidTr="000F0B86">
        <w:trPr>
          <w:trHeight w:val="330"/>
        </w:trPr>
        <w:tc>
          <w:tcPr>
            <w:tcW w:w="887" w:type="pct"/>
            <w:vMerge/>
            <w:vAlign w:val="center"/>
            <w:hideMark/>
          </w:tcPr>
          <w:p w14:paraId="393E74E3" w14:textId="77777777" w:rsidR="000F0B86" w:rsidRPr="000F0B86" w:rsidRDefault="000F0B86" w:rsidP="000F0B86">
            <w:pPr>
              <w:pStyle w:val="a4"/>
              <w:ind w:left="-121" w:right="-121"/>
              <w:rPr>
                <w:rFonts w:cs="宋体"/>
              </w:rPr>
            </w:pPr>
          </w:p>
        </w:tc>
        <w:tc>
          <w:tcPr>
            <w:tcW w:w="377" w:type="pct"/>
            <w:shd w:val="clear" w:color="auto" w:fill="auto"/>
            <w:vAlign w:val="center"/>
            <w:hideMark/>
          </w:tcPr>
          <w:p w14:paraId="2C16EB4D" w14:textId="77777777" w:rsidR="000F0B86" w:rsidRPr="000F0B86" w:rsidRDefault="000F0B86" w:rsidP="000F0B86">
            <w:pPr>
              <w:pStyle w:val="a4"/>
              <w:ind w:left="-121" w:right="-121"/>
              <w:rPr>
                <w:i/>
                <w:iCs/>
              </w:rPr>
            </w:pPr>
            <w:r w:rsidRPr="000F0B86">
              <w:rPr>
                <w:i/>
                <w:iCs/>
              </w:rPr>
              <w:t>M</w:t>
            </w:r>
          </w:p>
        </w:tc>
        <w:tc>
          <w:tcPr>
            <w:tcW w:w="338" w:type="pct"/>
            <w:shd w:val="clear" w:color="auto" w:fill="auto"/>
            <w:vAlign w:val="center"/>
            <w:hideMark/>
          </w:tcPr>
          <w:p w14:paraId="064DC3B7" w14:textId="77777777" w:rsidR="000F0B86" w:rsidRPr="000F0B86" w:rsidRDefault="000F0B86" w:rsidP="000F0B86">
            <w:pPr>
              <w:pStyle w:val="a4"/>
              <w:ind w:left="-121" w:right="-121"/>
              <w:rPr>
                <w:i/>
                <w:iCs/>
              </w:rPr>
            </w:pPr>
            <w:r w:rsidRPr="000F0B86">
              <w:rPr>
                <w:i/>
                <w:iCs/>
              </w:rPr>
              <w:t>N</w:t>
            </w:r>
          </w:p>
        </w:tc>
        <w:tc>
          <w:tcPr>
            <w:tcW w:w="331" w:type="pct"/>
            <w:shd w:val="clear" w:color="auto" w:fill="auto"/>
            <w:vAlign w:val="center"/>
            <w:hideMark/>
          </w:tcPr>
          <w:p w14:paraId="7059F5AE" w14:textId="77777777" w:rsidR="000F0B86" w:rsidRPr="000F0B86" w:rsidRDefault="000F0B86" w:rsidP="000F0B86">
            <w:pPr>
              <w:pStyle w:val="a4"/>
              <w:ind w:left="-121" w:right="-121"/>
              <w:rPr>
                <w:i/>
                <w:iCs/>
                <w:color w:val="000000"/>
              </w:rPr>
            </w:pPr>
            <w:r w:rsidRPr="000F0B86">
              <w:rPr>
                <w:i/>
                <w:iCs/>
                <w:color w:val="000000"/>
              </w:rPr>
              <w:t>V</w:t>
            </w:r>
          </w:p>
        </w:tc>
        <w:tc>
          <w:tcPr>
            <w:tcW w:w="377" w:type="pct"/>
            <w:shd w:val="clear" w:color="auto" w:fill="auto"/>
            <w:vAlign w:val="center"/>
            <w:hideMark/>
          </w:tcPr>
          <w:p w14:paraId="463308E0" w14:textId="77777777" w:rsidR="000F0B86" w:rsidRPr="000F0B86" w:rsidRDefault="000F0B86" w:rsidP="000F0B86">
            <w:pPr>
              <w:pStyle w:val="a4"/>
              <w:ind w:left="-121" w:right="-121"/>
              <w:rPr>
                <w:i/>
                <w:iCs/>
              </w:rPr>
            </w:pPr>
            <w:r w:rsidRPr="000F0B86">
              <w:rPr>
                <w:i/>
                <w:iCs/>
              </w:rPr>
              <w:t>M</w:t>
            </w:r>
          </w:p>
        </w:tc>
        <w:tc>
          <w:tcPr>
            <w:tcW w:w="338" w:type="pct"/>
            <w:shd w:val="clear" w:color="auto" w:fill="auto"/>
            <w:vAlign w:val="center"/>
            <w:hideMark/>
          </w:tcPr>
          <w:p w14:paraId="2EE84C2C" w14:textId="77777777" w:rsidR="000F0B86" w:rsidRPr="000F0B86" w:rsidRDefault="000F0B86" w:rsidP="000F0B86">
            <w:pPr>
              <w:pStyle w:val="a4"/>
              <w:ind w:left="-121" w:right="-121"/>
              <w:rPr>
                <w:i/>
                <w:iCs/>
              </w:rPr>
            </w:pPr>
            <w:r w:rsidRPr="000F0B86">
              <w:rPr>
                <w:i/>
                <w:iCs/>
              </w:rPr>
              <w:t>N</w:t>
            </w:r>
          </w:p>
        </w:tc>
        <w:tc>
          <w:tcPr>
            <w:tcW w:w="331" w:type="pct"/>
            <w:shd w:val="clear" w:color="auto" w:fill="auto"/>
            <w:vAlign w:val="center"/>
            <w:hideMark/>
          </w:tcPr>
          <w:p w14:paraId="20BF02D0" w14:textId="77777777" w:rsidR="000F0B86" w:rsidRPr="000F0B86" w:rsidRDefault="000F0B86" w:rsidP="000F0B86">
            <w:pPr>
              <w:pStyle w:val="a4"/>
              <w:ind w:left="-121" w:right="-121"/>
              <w:rPr>
                <w:i/>
                <w:iCs/>
                <w:color w:val="000000"/>
              </w:rPr>
            </w:pPr>
            <w:r w:rsidRPr="000F0B86">
              <w:rPr>
                <w:i/>
                <w:iCs/>
                <w:color w:val="000000"/>
              </w:rPr>
              <w:t>V</w:t>
            </w:r>
          </w:p>
        </w:tc>
        <w:tc>
          <w:tcPr>
            <w:tcW w:w="377" w:type="pct"/>
            <w:shd w:val="clear" w:color="auto" w:fill="auto"/>
            <w:vAlign w:val="center"/>
            <w:hideMark/>
          </w:tcPr>
          <w:p w14:paraId="5ADB9C55" w14:textId="77777777" w:rsidR="000F0B86" w:rsidRPr="000F0B86" w:rsidRDefault="000F0B86" w:rsidP="000F0B86">
            <w:pPr>
              <w:pStyle w:val="a4"/>
              <w:ind w:left="-121" w:right="-121"/>
              <w:rPr>
                <w:i/>
                <w:iCs/>
              </w:rPr>
            </w:pPr>
            <w:r w:rsidRPr="000F0B86">
              <w:rPr>
                <w:i/>
                <w:iCs/>
              </w:rPr>
              <w:t>M</w:t>
            </w:r>
          </w:p>
        </w:tc>
        <w:tc>
          <w:tcPr>
            <w:tcW w:w="338" w:type="pct"/>
            <w:shd w:val="clear" w:color="auto" w:fill="auto"/>
            <w:vAlign w:val="center"/>
            <w:hideMark/>
          </w:tcPr>
          <w:p w14:paraId="3609609E" w14:textId="77777777" w:rsidR="000F0B86" w:rsidRPr="000F0B86" w:rsidRDefault="000F0B86" w:rsidP="000F0B86">
            <w:pPr>
              <w:pStyle w:val="a4"/>
              <w:ind w:left="-121" w:right="-121"/>
              <w:rPr>
                <w:i/>
                <w:iCs/>
              </w:rPr>
            </w:pPr>
            <w:r w:rsidRPr="000F0B86">
              <w:rPr>
                <w:i/>
                <w:iCs/>
              </w:rPr>
              <w:t>N</w:t>
            </w:r>
          </w:p>
        </w:tc>
        <w:tc>
          <w:tcPr>
            <w:tcW w:w="296" w:type="pct"/>
            <w:shd w:val="clear" w:color="auto" w:fill="auto"/>
            <w:vAlign w:val="center"/>
            <w:hideMark/>
          </w:tcPr>
          <w:p w14:paraId="20CC4AEB" w14:textId="77777777" w:rsidR="000F0B86" w:rsidRPr="000F0B86" w:rsidRDefault="000F0B86" w:rsidP="000F0B86">
            <w:pPr>
              <w:pStyle w:val="a4"/>
              <w:ind w:left="-121" w:right="-121"/>
              <w:rPr>
                <w:i/>
                <w:iCs/>
                <w:color w:val="000000"/>
              </w:rPr>
            </w:pPr>
            <w:r w:rsidRPr="000F0B86">
              <w:rPr>
                <w:i/>
                <w:iCs/>
                <w:color w:val="000000"/>
              </w:rPr>
              <w:t>V</w:t>
            </w:r>
          </w:p>
        </w:tc>
        <w:tc>
          <w:tcPr>
            <w:tcW w:w="377" w:type="pct"/>
            <w:shd w:val="clear" w:color="auto" w:fill="auto"/>
            <w:vAlign w:val="center"/>
            <w:hideMark/>
          </w:tcPr>
          <w:p w14:paraId="5862D1B7" w14:textId="77777777" w:rsidR="000F0B86" w:rsidRPr="000F0B86" w:rsidRDefault="000F0B86" w:rsidP="000F0B86">
            <w:pPr>
              <w:pStyle w:val="a4"/>
              <w:ind w:left="-121" w:right="-121"/>
              <w:rPr>
                <w:i/>
                <w:iCs/>
              </w:rPr>
            </w:pPr>
            <w:r w:rsidRPr="000F0B86">
              <w:rPr>
                <w:i/>
                <w:iCs/>
              </w:rPr>
              <w:t>M</w:t>
            </w:r>
          </w:p>
        </w:tc>
        <w:tc>
          <w:tcPr>
            <w:tcW w:w="338" w:type="pct"/>
            <w:shd w:val="clear" w:color="auto" w:fill="auto"/>
            <w:vAlign w:val="center"/>
            <w:hideMark/>
          </w:tcPr>
          <w:p w14:paraId="62144A19" w14:textId="77777777" w:rsidR="000F0B86" w:rsidRPr="000F0B86" w:rsidRDefault="000F0B86" w:rsidP="000F0B86">
            <w:pPr>
              <w:pStyle w:val="a4"/>
              <w:ind w:left="-121" w:right="-121"/>
              <w:rPr>
                <w:i/>
                <w:iCs/>
              </w:rPr>
            </w:pPr>
            <w:r w:rsidRPr="000F0B86">
              <w:rPr>
                <w:i/>
                <w:iCs/>
              </w:rPr>
              <w:t>N</w:t>
            </w:r>
          </w:p>
        </w:tc>
        <w:tc>
          <w:tcPr>
            <w:tcW w:w="296" w:type="pct"/>
            <w:shd w:val="clear" w:color="auto" w:fill="auto"/>
            <w:vAlign w:val="center"/>
            <w:hideMark/>
          </w:tcPr>
          <w:p w14:paraId="3F6B7B25" w14:textId="77777777" w:rsidR="000F0B86" w:rsidRPr="000F0B86" w:rsidRDefault="000F0B86" w:rsidP="000F0B86">
            <w:pPr>
              <w:pStyle w:val="a4"/>
              <w:ind w:left="-121" w:right="-121"/>
              <w:rPr>
                <w:i/>
                <w:iCs/>
                <w:color w:val="000000"/>
              </w:rPr>
            </w:pPr>
            <w:r w:rsidRPr="000F0B86">
              <w:rPr>
                <w:i/>
                <w:iCs/>
                <w:color w:val="000000"/>
              </w:rPr>
              <w:t>V</w:t>
            </w:r>
          </w:p>
        </w:tc>
      </w:tr>
      <w:tr w:rsidR="000F0B86" w:rsidRPr="000F0B86" w14:paraId="13965A46" w14:textId="77777777" w:rsidTr="000F0B86">
        <w:trPr>
          <w:trHeight w:val="312"/>
        </w:trPr>
        <w:tc>
          <w:tcPr>
            <w:tcW w:w="887" w:type="pct"/>
            <w:vMerge/>
            <w:vAlign w:val="center"/>
            <w:hideMark/>
          </w:tcPr>
          <w:p w14:paraId="17DF89D8" w14:textId="77777777" w:rsidR="000F0B86" w:rsidRPr="000F0B86" w:rsidRDefault="000F0B86" w:rsidP="000F0B86">
            <w:pPr>
              <w:pStyle w:val="a4"/>
              <w:ind w:left="-121" w:right="-121"/>
              <w:rPr>
                <w:rFonts w:cs="宋体"/>
              </w:rPr>
            </w:pPr>
          </w:p>
        </w:tc>
        <w:tc>
          <w:tcPr>
            <w:tcW w:w="377" w:type="pct"/>
            <w:shd w:val="clear" w:color="auto" w:fill="auto"/>
            <w:noWrap/>
            <w:vAlign w:val="center"/>
            <w:hideMark/>
          </w:tcPr>
          <w:p w14:paraId="75B7F2D1" w14:textId="77777777" w:rsidR="000F0B86" w:rsidRPr="000F0B86" w:rsidRDefault="000F0B86" w:rsidP="000F0B86">
            <w:pPr>
              <w:pStyle w:val="a4"/>
              <w:ind w:left="-121" w:right="-121"/>
            </w:pPr>
            <w:r w:rsidRPr="000F0B86">
              <w:t xml:space="preserve">69.04 </w:t>
            </w:r>
          </w:p>
        </w:tc>
        <w:tc>
          <w:tcPr>
            <w:tcW w:w="338" w:type="pct"/>
            <w:shd w:val="clear" w:color="auto" w:fill="auto"/>
            <w:noWrap/>
            <w:vAlign w:val="center"/>
            <w:hideMark/>
          </w:tcPr>
          <w:p w14:paraId="2CEB237A" w14:textId="77777777" w:rsidR="000F0B86" w:rsidRPr="000F0B86" w:rsidRDefault="000F0B86" w:rsidP="000F0B86">
            <w:pPr>
              <w:pStyle w:val="a4"/>
              <w:ind w:left="-121" w:right="-121"/>
            </w:pPr>
            <w:r w:rsidRPr="000F0B86">
              <w:t xml:space="preserve">1317.11 </w:t>
            </w:r>
          </w:p>
        </w:tc>
        <w:tc>
          <w:tcPr>
            <w:tcW w:w="331" w:type="pct"/>
            <w:shd w:val="clear" w:color="auto" w:fill="auto"/>
            <w:noWrap/>
            <w:vAlign w:val="center"/>
            <w:hideMark/>
          </w:tcPr>
          <w:p w14:paraId="53BCDA5B" w14:textId="77777777" w:rsidR="000F0B86" w:rsidRPr="000F0B86" w:rsidRDefault="000F0B86" w:rsidP="000F0B86">
            <w:pPr>
              <w:pStyle w:val="a4"/>
              <w:ind w:left="-121" w:right="-121"/>
            </w:pPr>
            <w:r w:rsidRPr="000F0B86">
              <w:t xml:space="preserve">26.18 </w:t>
            </w:r>
          </w:p>
        </w:tc>
        <w:tc>
          <w:tcPr>
            <w:tcW w:w="377" w:type="pct"/>
            <w:shd w:val="clear" w:color="auto" w:fill="auto"/>
            <w:noWrap/>
            <w:vAlign w:val="center"/>
            <w:hideMark/>
          </w:tcPr>
          <w:p w14:paraId="0F11C980" w14:textId="77777777" w:rsidR="000F0B86" w:rsidRPr="000F0B86" w:rsidRDefault="000F0B86" w:rsidP="000F0B86">
            <w:pPr>
              <w:pStyle w:val="a4"/>
              <w:ind w:left="-121" w:right="-121"/>
            </w:pPr>
            <w:r w:rsidRPr="000F0B86">
              <w:t xml:space="preserve">50.04 </w:t>
            </w:r>
          </w:p>
        </w:tc>
        <w:tc>
          <w:tcPr>
            <w:tcW w:w="338" w:type="pct"/>
            <w:shd w:val="clear" w:color="auto" w:fill="auto"/>
            <w:noWrap/>
            <w:vAlign w:val="center"/>
            <w:hideMark/>
          </w:tcPr>
          <w:p w14:paraId="386BF151" w14:textId="77777777" w:rsidR="000F0B86" w:rsidRPr="000F0B86" w:rsidRDefault="000F0B86" w:rsidP="000F0B86">
            <w:pPr>
              <w:pStyle w:val="a4"/>
              <w:ind w:left="-121" w:right="-121"/>
            </w:pPr>
            <w:r w:rsidRPr="000F0B86">
              <w:t xml:space="preserve">1376.59 </w:t>
            </w:r>
          </w:p>
        </w:tc>
        <w:tc>
          <w:tcPr>
            <w:tcW w:w="331" w:type="pct"/>
            <w:shd w:val="clear" w:color="auto" w:fill="auto"/>
            <w:noWrap/>
            <w:vAlign w:val="center"/>
            <w:hideMark/>
          </w:tcPr>
          <w:p w14:paraId="201584A6" w14:textId="77777777" w:rsidR="000F0B86" w:rsidRPr="000F0B86" w:rsidRDefault="000F0B86" w:rsidP="000F0B86">
            <w:pPr>
              <w:pStyle w:val="a4"/>
              <w:ind w:left="-121" w:right="-121"/>
            </w:pPr>
            <w:r w:rsidRPr="000F0B86">
              <w:t xml:space="preserve">20.83 </w:t>
            </w:r>
          </w:p>
        </w:tc>
        <w:tc>
          <w:tcPr>
            <w:tcW w:w="377" w:type="pct"/>
            <w:shd w:val="clear" w:color="auto" w:fill="auto"/>
            <w:noWrap/>
            <w:vAlign w:val="center"/>
            <w:hideMark/>
          </w:tcPr>
          <w:p w14:paraId="748E8E12" w14:textId="77777777" w:rsidR="000F0B86" w:rsidRPr="000F0B86" w:rsidRDefault="000F0B86" w:rsidP="000F0B86">
            <w:pPr>
              <w:pStyle w:val="a4"/>
              <w:ind w:left="-121" w:right="-121"/>
            </w:pPr>
            <w:r w:rsidRPr="000F0B86">
              <w:t xml:space="preserve">417.75 </w:t>
            </w:r>
          </w:p>
        </w:tc>
        <w:tc>
          <w:tcPr>
            <w:tcW w:w="338" w:type="pct"/>
            <w:shd w:val="clear" w:color="auto" w:fill="auto"/>
            <w:noWrap/>
            <w:vAlign w:val="center"/>
            <w:hideMark/>
          </w:tcPr>
          <w:p w14:paraId="1BED4A78" w14:textId="77777777" w:rsidR="000F0B86" w:rsidRPr="000F0B86" w:rsidRDefault="000F0B86" w:rsidP="000F0B86">
            <w:pPr>
              <w:pStyle w:val="a4"/>
              <w:ind w:left="-121" w:right="-121"/>
            </w:pPr>
            <w:r w:rsidRPr="000F0B86">
              <w:t xml:space="preserve">1434.75 </w:t>
            </w:r>
          </w:p>
        </w:tc>
        <w:tc>
          <w:tcPr>
            <w:tcW w:w="296" w:type="pct"/>
            <w:shd w:val="clear" w:color="auto" w:fill="auto"/>
            <w:noWrap/>
            <w:vAlign w:val="center"/>
            <w:hideMark/>
          </w:tcPr>
          <w:p w14:paraId="794E8FDE" w14:textId="77777777" w:rsidR="000F0B86" w:rsidRPr="000F0B86" w:rsidRDefault="000F0B86" w:rsidP="000F0B86">
            <w:pPr>
              <w:pStyle w:val="a4"/>
              <w:ind w:left="-121" w:right="-121"/>
            </w:pPr>
            <w:r w:rsidRPr="000F0B86">
              <w:t xml:space="preserve">132.10 </w:t>
            </w:r>
          </w:p>
        </w:tc>
        <w:tc>
          <w:tcPr>
            <w:tcW w:w="377" w:type="pct"/>
            <w:shd w:val="clear" w:color="auto" w:fill="auto"/>
            <w:noWrap/>
            <w:vAlign w:val="center"/>
            <w:hideMark/>
          </w:tcPr>
          <w:p w14:paraId="55F23347" w14:textId="77777777" w:rsidR="000F0B86" w:rsidRPr="000F0B86" w:rsidRDefault="000F0B86" w:rsidP="000F0B86">
            <w:pPr>
              <w:pStyle w:val="a4"/>
              <w:ind w:left="-121" w:right="-121"/>
            </w:pPr>
            <w:r w:rsidRPr="000F0B86">
              <w:t xml:space="preserve">417.75 </w:t>
            </w:r>
          </w:p>
        </w:tc>
        <w:tc>
          <w:tcPr>
            <w:tcW w:w="338" w:type="pct"/>
            <w:shd w:val="clear" w:color="auto" w:fill="auto"/>
            <w:noWrap/>
            <w:vAlign w:val="center"/>
            <w:hideMark/>
          </w:tcPr>
          <w:p w14:paraId="47A61FE8" w14:textId="77777777" w:rsidR="000F0B86" w:rsidRPr="000F0B86" w:rsidRDefault="000F0B86" w:rsidP="000F0B86">
            <w:pPr>
              <w:pStyle w:val="a4"/>
              <w:ind w:left="-121" w:right="-121"/>
            </w:pPr>
            <w:r w:rsidRPr="000F0B86">
              <w:t xml:space="preserve">1434.75 </w:t>
            </w:r>
          </w:p>
        </w:tc>
        <w:tc>
          <w:tcPr>
            <w:tcW w:w="296" w:type="pct"/>
            <w:shd w:val="clear" w:color="auto" w:fill="auto"/>
            <w:noWrap/>
            <w:vAlign w:val="center"/>
            <w:hideMark/>
          </w:tcPr>
          <w:p w14:paraId="4B22DD73" w14:textId="77777777" w:rsidR="000F0B86" w:rsidRPr="000F0B86" w:rsidRDefault="000F0B86" w:rsidP="000F0B86">
            <w:pPr>
              <w:pStyle w:val="a4"/>
              <w:ind w:left="-121" w:right="-121"/>
            </w:pPr>
            <w:r w:rsidRPr="000F0B86">
              <w:t xml:space="preserve">132.10 </w:t>
            </w:r>
          </w:p>
        </w:tc>
      </w:tr>
      <w:tr w:rsidR="000F0B86" w:rsidRPr="000F0B86" w14:paraId="4C51F07F" w14:textId="77777777" w:rsidTr="000F0B86">
        <w:trPr>
          <w:trHeight w:val="289"/>
        </w:trPr>
        <w:tc>
          <w:tcPr>
            <w:tcW w:w="887" w:type="pct"/>
            <w:shd w:val="clear" w:color="auto" w:fill="auto"/>
            <w:noWrap/>
            <w:vAlign w:val="center"/>
            <w:hideMark/>
          </w:tcPr>
          <w:p w14:paraId="0A11EC93" w14:textId="77777777" w:rsidR="000F0B86" w:rsidRPr="000F0B86" w:rsidRDefault="000F0B86" w:rsidP="000F0B86">
            <w:pPr>
              <w:pStyle w:val="a4"/>
              <w:ind w:left="-121" w:right="-121"/>
              <w:rPr>
                <w:i/>
                <w:iCs/>
              </w:rPr>
            </w:pPr>
            <w:r w:rsidRPr="000F0B86">
              <w:rPr>
                <w:i/>
                <w:iCs/>
              </w:rPr>
              <w:t>b</w:t>
            </w:r>
          </w:p>
        </w:tc>
        <w:tc>
          <w:tcPr>
            <w:tcW w:w="1046" w:type="pct"/>
            <w:gridSpan w:val="3"/>
            <w:shd w:val="clear" w:color="auto" w:fill="auto"/>
            <w:noWrap/>
            <w:vAlign w:val="center"/>
            <w:hideMark/>
          </w:tcPr>
          <w:p w14:paraId="6CAD7F45"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56F858ED"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10785471"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734C2C71" w14:textId="77777777" w:rsidR="000F0B86" w:rsidRPr="000F0B86" w:rsidRDefault="000F0B86" w:rsidP="000F0B86">
            <w:pPr>
              <w:pStyle w:val="a4"/>
              <w:ind w:left="-121" w:right="-121"/>
            </w:pPr>
            <w:r w:rsidRPr="000F0B86">
              <w:t xml:space="preserve">3.0 </w:t>
            </w:r>
          </w:p>
        </w:tc>
      </w:tr>
      <w:tr w:rsidR="000F0B86" w:rsidRPr="000F0B86" w14:paraId="23CF9F50" w14:textId="77777777" w:rsidTr="000F0B86">
        <w:trPr>
          <w:trHeight w:val="330"/>
        </w:trPr>
        <w:tc>
          <w:tcPr>
            <w:tcW w:w="887" w:type="pct"/>
            <w:shd w:val="clear" w:color="auto" w:fill="auto"/>
            <w:noWrap/>
            <w:vAlign w:val="center"/>
            <w:hideMark/>
          </w:tcPr>
          <w:p w14:paraId="7E84254E" w14:textId="77777777" w:rsidR="000F0B86" w:rsidRPr="000F0B86" w:rsidRDefault="000F0B86" w:rsidP="000F0B86">
            <w:pPr>
              <w:pStyle w:val="a4"/>
              <w:ind w:left="-121" w:right="-121"/>
              <w:rPr>
                <w:i/>
                <w:iCs/>
              </w:rPr>
            </w:pPr>
            <w:r w:rsidRPr="000F0B86">
              <w:rPr>
                <w:i/>
                <w:iCs/>
              </w:rPr>
              <w:t>l</w:t>
            </w:r>
          </w:p>
        </w:tc>
        <w:tc>
          <w:tcPr>
            <w:tcW w:w="1046" w:type="pct"/>
            <w:gridSpan w:val="3"/>
            <w:shd w:val="clear" w:color="auto" w:fill="auto"/>
            <w:noWrap/>
            <w:vAlign w:val="center"/>
            <w:hideMark/>
          </w:tcPr>
          <w:p w14:paraId="2E981421"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1B48F3F5"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58C3B9CC"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67BB9F00" w14:textId="77777777" w:rsidR="000F0B86" w:rsidRPr="000F0B86" w:rsidRDefault="000F0B86" w:rsidP="000F0B86">
            <w:pPr>
              <w:pStyle w:val="a4"/>
              <w:ind w:left="-121" w:right="-121"/>
            </w:pPr>
            <w:r w:rsidRPr="000F0B86">
              <w:t xml:space="preserve">3.0 </w:t>
            </w:r>
          </w:p>
        </w:tc>
      </w:tr>
      <w:tr w:rsidR="000F0B86" w:rsidRPr="000F0B86" w14:paraId="0E8085C0" w14:textId="77777777" w:rsidTr="000F0B86">
        <w:trPr>
          <w:trHeight w:val="289"/>
        </w:trPr>
        <w:tc>
          <w:tcPr>
            <w:tcW w:w="887" w:type="pct"/>
            <w:shd w:val="clear" w:color="auto" w:fill="auto"/>
            <w:noWrap/>
            <w:vAlign w:val="center"/>
            <w:hideMark/>
          </w:tcPr>
          <w:p w14:paraId="6F1F9182" w14:textId="77777777" w:rsidR="000F0B86" w:rsidRPr="000F0B86" w:rsidRDefault="000F0B86" w:rsidP="000F0B86">
            <w:pPr>
              <w:pStyle w:val="a4"/>
              <w:ind w:left="-121" w:right="-121"/>
              <w:rPr>
                <w:i/>
                <w:iCs/>
              </w:rPr>
            </w:pPr>
            <w:r w:rsidRPr="000F0B86">
              <w:rPr>
                <w:i/>
                <w:iCs/>
              </w:rPr>
              <w:t>h</w:t>
            </w:r>
          </w:p>
        </w:tc>
        <w:tc>
          <w:tcPr>
            <w:tcW w:w="1046" w:type="pct"/>
            <w:gridSpan w:val="3"/>
            <w:shd w:val="clear" w:color="auto" w:fill="auto"/>
            <w:noWrap/>
            <w:vAlign w:val="center"/>
            <w:hideMark/>
          </w:tcPr>
          <w:p w14:paraId="291E1313" w14:textId="77777777" w:rsidR="000F0B86" w:rsidRPr="000F0B86" w:rsidRDefault="000F0B86" w:rsidP="000F0B86">
            <w:pPr>
              <w:pStyle w:val="a4"/>
              <w:ind w:left="-121" w:right="-121"/>
            </w:pPr>
            <w:r w:rsidRPr="000F0B86">
              <w:t xml:space="preserve">1.0 </w:t>
            </w:r>
          </w:p>
        </w:tc>
        <w:tc>
          <w:tcPr>
            <w:tcW w:w="1046" w:type="pct"/>
            <w:gridSpan w:val="3"/>
            <w:shd w:val="clear" w:color="auto" w:fill="auto"/>
            <w:noWrap/>
            <w:vAlign w:val="center"/>
            <w:hideMark/>
          </w:tcPr>
          <w:p w14:paraId="01CE9AA5"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6E0F5E24"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5E9B7FBE" w14:textId="77777777" w:rsidR="000F0B86" w:rsidRPr="000F0B86" w:rsidRDefault="000F0B86" w:rsidP="000F0B86">
            <w:pPr>
              <w:pStyle w:val="a4"/>
              <w:ind w:left="-121" w:right="-121"/>
            </w:pPr>
            <w:r w:rsidRPr="000F0B86">
              <w:t xml:space="preserve">1.0 </w:t>
            </w:r>
          </w:p>
        </w:tc>
      </w:tr>
      <w:tr w:rsidR="000F0B86" w:rsidRPr="000F0B86" w14:paraId="3E6E8BC7" w14:textId="77777777" w:rsidTr="000F0B86">
        <w:trPr>
          <w:trHeight w:val="330"/>
        </w:trPr>
        <w:tc>
          <w:tcPr>
            <w:tcW w:w="887" w:type="pct"/>
            <w:shd w:val="clear" w:color="auto" w:fill="auto"/>
            <w:noWrap/>
            <w:vAlign w:val="center"/>
            <w:hideMark/>
          </w:tcPr>
          <w:p w14:paraId="7397D589" w14:textId="77777777" w:rsidR="000F0B86" w:rsidRPr="000F0B86" w:rsidRDefault="000F0B86" w:rsidP="000F0B86">
            <w:pPr>
              <w:pStyle w:val="a4"/>
              <w:ind w:left="-121" w:right="-121"/>
              <w:rPr>
                <w:rFonts w:cs="宋体"/>
              </w:rPr>
            </w:pPr>
            <w:r w:rsidRPr="000F0B86">
              <w:rPr>
                <w:rFonts w:cs="宋体" w:hint="eastAsia"/>
              </w:rPr>
              <w:t>基础埋深</w:t>
            </w:r>
          </w:p>
        </w:tc>
        <w:tc>
          <w:tcPr>
            <w:tcW w:w="1046" w:type="pct"/>
            <w:gridSpan w:val="3"/>
            <w:shd w:val="clear" w:color="auto" w:fill="auto"/>
            <w:noWrap/>
            <w:vAlign w:val="center"/>
            <w:hideMark/>
          </w:tcPr>
          <w:p w14:paraId="22E7F137" w14:textId="77777777" w:rsidR="000F0B86" w:rsidRPr="000F0B86" w:rsidRDefault="000F0B86" w:rsidP="000F0B86">
            <w:pPr>
              <w:pStyle w:val="a4"/>
              <w:ind w:left="-121" w:right="-121"/>
              <w:rPr>
                <w:rFonts w:hint="eastAsia"/>
              </w:rPr>
            </w:pPr>
            <w:r w:rsidRPr="000F0B86">
              <w:t xml:space="preserve">2.0 </w:t>
            </w:r>
          </w:p>
        </w:tc>
        <w:tc>
          <w:tcPr>
            <w:tcW w:w="1046" w:type="pct"/>
            <w:gridSpan w:val="3"/>
            <w:shd w:val="clear" w:color="auto" w:fill="auto"/>
            <w:noWrap/>
            <w:vAlign w:val="center"/>
            <w:hideMark/>
          </w:tcPr>
          <w:p w14:paraId="371D9BFB"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05F5AD3A"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3D0330A9" w14:textId="77777777" w:rsidR="000F0B86" w:rsidRPr="000F0B86" w:rsidRDefault="000F0B86" w:rsidP="000F0B86">
            <w:pPr>
              <w:pStyle w:val="a4"/>
              <w:ind w:left="-121" w:right="-121"/>
            </w:pPr>
            <w:r w:rsidRPr="000F0B86">
              <w:t xml:space="preserve">2.0 </w:t>
            </w:r>
          </w:p>
        </w:tc>
      </w:tr>
      <w:tr w:rsidR="000F0B86" w:rsidRPr="000F0B86" w14:paraId="1EAA3F32" w14:textId="77777777" w:rsidTr="000F0B86">
        <w:trPr>
          <w:trHeight w:val="330"/>
        </w:trPr>
        <w:tc>
          <w:tcPr>
            <w:tcW w:w="887" w:type="pct"/>
            <w:shd w:val="clear" w:color="auto" w:fill="auto"/>
            <w:noWrap/>
            <w:vAlign w:val="center"/>
            <w:hideMark/>
          </w:tcPr>
          <w:p w14:paraId="31F5169A" w14:textId="77777777" w:rsidR="000F0B86" w:rsidRPr="000F0B86" w:rsidRDefault="000F0B86" w:rsidP="000F0B86">
            <w:pPr>
              <w:pStyle w:val="a4"/>
              <w:ind w:left="-121" w:right="-121"/>
            </w:pPr>
            <w:r w:rsidRPr="000F0B86">
              <w:rPr>
                <w:rFonts w:ascii="等线" w:eastAsia="等线" w:hAnsi="等线" w:hint="eastAsia"/>
              </w:rPr>
              <w:t xml:space="preserve">  </w:t>
            </w:r>
            <w:r w:rsidRPr="000F0B86">
              <w:t>γ</w:t>
            </w:r>
            <w:r w:rsidRPr="000F0B86">
              <w:rPr>
                <w:vertAlign w:val="subscript"/>
              </w:rPr>
              <w:t>G</w:t>
            </w:r>
          </w:p>
        </w:tc>
        <w:tc>
          <w:tcPr>
            <w:tcW w:w="1046" w:type="pct"/>
            <w:gridSpan w:val="3"/>
            <w:shd w:val="clear" w:color="auto" w:fill="auto"/>
            <w:noWrap/>
            <w:vAlign w:val="center"/>
            <w:hideMark/>
          </w:tcPr>
          <w:p w14:paraId="2270EC76" w14:textId="77777777" w:rsidR="000F0B86" w:rsidRPr="000F0B86" w:rsidRDefault="000F0B86" w:rsidP="000F0B86">
            <w:pPr>
              <w:pStyle w:val="a4"/>
              <w:ind w:left="-121" w:right="-121"/>
            </w:pPr>
            <w:r w:rsidRPr="000F0B86">
              <w:t xml:space="preserve">20.0 </w:t>
            </w:r>
          </w:p>
        </w:tc>
        <w:tc>
          <w:tcPr>
            <w:tcW w:w="1046" w:type="pct"/>
            <w:gridSpan w:val="3"/>
            <w:shd w:val="clear" w:color="auto" w:fill="auto"/>
            <w:noWrap/>
            <w:vAlign w:val="center"/>
            <w:hideMark/>
          </w:tcPr>
          <w:p w14:paraId="612C2E87"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7701CBB4"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1AF0B05A" w14:textId="77777777" w:rsidR="000F0B86" w:rsidRPr="000F0B86" w:rsidRDefault="000F0B86" w:rsidP="000F0B86">
            <w:pPr>
              <w:pStyle w:val="a4"/>
              <w:ind w:left="-121" w:right="-121"/>
            </w:pPr>
            <w:r w:rsidRPr="000F0B86">
              <w:t xml:space="preserve">20.0 </w:t>
            </w:r>
          </w:p>
        </w:tc>
      </w:tr>
      <w:tr w:rsidR="000F0B86" w:rsidRPr="000F0B86" w14:paraId="36FEAC7D" w14:textId="77777777" w:rsidTr="000F0B86">
        <w:trPr>
          <w:trHeight w:val="330"/>
        </w:trPr>
        <w:tc>
          <w:tcPr>
            <w:tcW w:w="887" w:type="pct"/>
            <w:shd w:val="clear" w:color="auto" w:fill="auto"/>
            <w:noWrap/>
            <w:vAlign w:val="center"/>
            <w:hideMark/>
          </w:tcPr>
          <w:p w14:paraId="0447141F" w14:textId="77777777" w:rsidR="000F0B86" w:rsidRPr="000F0B86" w:rsidRDefault="000F0B86" w:rsidP="000F0B86">
            <w:pPr>
              <w:pStyle w:val="a4"/>
              <w:ind w:left="-121" w:right="-121"/>
              <w:rPr>
                <w:rFonts w:cs="宋体"/>
              </w:rPr>
            </w:pPr>
            <w:r w:rsidRPr="000F0B86">
              <w:rPr>
                <w:rFonts w:cs="宋体" w:hint="eastAsia"/>
              </w:rPr>
              <w:t>土体荷载</w:t>
            </w:r>
          </w:p>
        </w:tc>
        <w:tc>
          <w:tcPr>
            <w:tcW w:w="1046" w:type="pct"/>
            <w:gridSpan w:val="3"/>
            <w:shd w:val="clear" w:color="auto" w:fill="auto"/>
            <w:noWrap/>
            <w:vAlign w:val="center"/>
            <w:hideMark/>
          </w:tcPr>
          <w:p w14:paraId="35DB8A28" w14:textId="77777777" w:rsidR="000F0B86" w:rsidRPr="000F0B86" w:rsidRDefault="000F0B86" w:rsidP="000F0B86">
            <w:pPr>
              <w:pStyle w:val="a4"/>
              <w:ind w:left="-121" w:right="-121"/>
              <w:rPr>
                <w:rFonts w:hint="eastAsia"/>
              </w:rPr>
            </w:pPr>
            <w:r w:rsidRPr="000F0B86">
              <w:t xml:space="preserve">360.0 </w:t>
            </w:r>
          </w:p>
        </w:tc>
        <w:tc>
          <w:tcPr>
            <w:tcW w:w="1046" w:type="pct"/>
            <w:gridSpan w:val="3"/>
            <w:shd w:val="clear" w:color="auto" w:fill="auto"/>
            <w:noWrap/>
            <w:vAlign w:val="center"/>
            <w:hideMark/>
          </w:tcPr>
          <w:p w14:paraId="424FF068"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0FC69163"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4FC44101" w14:textId="77777777" w:rsidR="000F0B86" w:rsidRPr="000F0B86" w:rsidRDefault="000F0B86" w:rsidP="000F0B86">
            <w:pPr>
              <w:pStyle w:val="a4"/>
              <w:ind w:left="-121" w:right="-121"/>
            </w:pPr>
            <w:r w:rsidRPr="000F0B86">
              <w:t xml:space="preserve">360.0 </w:t>
            </w:r>
          </w:p>
        </w:tc>
      </w:tr>
      <w:tr w:rsidR="000F0B86" w:rsidRPr="000F0B86" w14:paraId="1AFAA1B5" w14:textId="77777777" w:rsidTr="000F0B86">
        <w:trPr>
          <w:trHeight w:val="330"/>
        </w:trPr>
        <w:tc>
          <w:tcPr>
            <w:tcW w:w="887" w:type="pct"/>
            <w:shd w:val="clear" w:color="auto" w:fill="auto"/>
            <w:noWrap/>
            <w:vAlign w:val="center"/>
            <w:hideMark/>
          </w:tcPr>
          <w:p w14:paraId="632C0B2E" w14:textId="77777777" w:rsidR="000F0B86" w:rsidRPr="000F0B86" w:rsidRDefault="000F0B86" w:rsidP="000F0B86">
            <w:pPr>
              <w:pStyle w:val="a4"/>
              <w:ind w:left="-121" w:right="-121"/>
              <w:rPr>
                <w:rFonts w:cs="宋体"/>
              </w:rPr>
            </w:pPr>
            <w:r w:rsidRPr="000F0B86">
              <w:rPr>
                <w:rFonts w:cs="宋体" w:hint="eastAsia"/>
              </w:rPr>
              <w:t>竖向总重</w:t>
            </w:r>
          </w:p>
        </w:tc>
        <w:tc>
          <w:tcPr>
            <w:tcW w:w="1046" w:type="pct"/>
            <w:gridSpan w:val="3"/>
            <w:shd w:val="clear" w:color="auto" w:fill="auto"/>
            <w:noWrap/>
            <w:vAlign w:val="center"/>
            <w:hideMark/>
          </w:tcPr>
          <w:p w14:paraId="2BB5C066" w14:textId="77777777" w:rsidR="000F0B86" w:rsidRPr="000F0B86" w:rsidRDefault="000F0B86" w:rsidP="000F0B86">
            <w:pPr>
              <w:pStyle w:val="a4"/>
              <w:ind w:left="-121" w:right="-121"/>
              <w:rPr>
                <w:rFonts w:hint="eastAsia"/>
              </w:rPr>
            </w:pPr>
            <w:r w:rsidRPr="000F0B86">
              <w:t xml:space="preserve">1677.1 </w:t>
            </w:r>
          </w:p>
        </w:tc>
        <w:tc>
          <w:tcPr>
            <w:tcW w:w="1046" w:type="pct"/>
            <w:gridSpan w:val="3"/>
            <w:shd w:val="clear" w:color="auto" w:fill="auto"/>
            <w:noWrap/>
            <w:vAlign w:val="center"/>
            <w:hideMark/>
          </w:tcPr>
          <w:p w14:paraId="76A2D6FA" w14:textId="77777777" w:rsidR="000F0B86" w:rsidRPr="000F0B86" w:rsidRDefault="000F0B86" w:rsidP="000F0B86">
            <w:pPr>
              <w:pStyle w:val="a4"/>
              <w:ind w:left="-121" w:right="-121"/>
            </w:pPr>
            <w:r w:rsidRPr="000F0B86">
              <w:t xml:space="preserve">1736.6 </w:t>
            </w:r>
          </w:p>
        </w:tc>
        <w:tc>
          <w:tcPr>
            <w:tcW w:w="1011" w:type="pct"/>
            <w:gridSpan w:val="3"/>
            <w:shd w:val="clear" w:color="auto" w:fill="auto"/>
            <w:noWrap/>
            <w:vAlign w:val="center"/>
            <w:hideMark/>
          </w:tcPr>
          <w:p w14:paraId="601E316D" w14:textId="77777777" w:rsidR="000F0B86" w:rsidRPr="000F0B86" w:rsidRDefault="000F0B86" w:rsidP="000F0B86">
            <w:pPr>
              <w:pStyle w:val="a4"/>
              <w:ind w:left="-121" w:right="-121"/>
            </w:pPr>
            <w:r w:rsidRPr="000F0B86">
              <w:t xml:space="preserve">1794.8 </w:t>
            </w:r>
          </w:p>
        </w:tc>
        <w:tc>
          <w:tcPr>
            <w:tcW w:w="1011" w:type="pct"/>
            <w:gridSpan w:val="3"/>
            <w:shd w:val="clear" w:color="auto" w:fill="auto"/>
            <w:noWrap/>
            <w:vAlign w:val="center"/>
            <w:hideMark/>
          </w:tcPr>
          <w:p w14:paraId="015AFF23" w14:textId="77777777" w:rsidR="000F0B86" w:rsidRPr="000F0B86" w:rsidRDefault="000F0B86" w:rsidP="000F0B86">
            <w:pPr>
              <w:pStyle w:val="a4"/>
              <w:ind w:left="-121" w:right="-121"/>
            </w:pPr>
            <w:r w:rsidRPr="000F0B86">
              <w:t xml:space="preserve">1794.8 </w:t>
            </w:r>
          </w:p>
        </w:tc>
      </w:tr>
      <w:tr w:rsidR="000F0B86" w:rsidRPr="000F0B86" w14:paraId="71161BE9" w14:textId="77777777" w:rsidTr="000F0B86">
        <w:trPr>
          <w:trHeight w:val="330"/>
        </w:trPr>
        <w:tc>
          <w:tcPr>
            <w:tcW w:w="887" w:type="pct"/>
            <w:shd w:val="clear" w:color="auto" w:fill="auto"/>
            <w:vAlign w:val="center"/>
            <w:hideMark/>
          </w:tcPr>
          <w:p w14:paraId="1C1A54E1" w14:textId="77777777" w:rsidR="000F0B86" w:rsidRPr="000F0B86" w:rsidRDefault="000F0B86" w:rsidP="000F0B86">
            <w:pPr>
              <w:pStyle w:val="a4"/>
              <w:ind w:left="-121" w:right="-121"/>
              <w:rPr>
                <w:rFonts w:cs="宋体"/>
              </w:rPr>
            </w:pPr>
            <w:r w:rsidRPr="000F0B86">
              <w:rPr>
                <w:rFonts w:cs="宋体" w:hint="eastAsia"/>
              </w:rPr>
              <w:t>基底力矩</w:t>
            </w:r>
          </w:p>
        </w:tc>
        <w:tc>
          <w:tcPr>
            <w:tcW w:w="1046" w:type="pct"/>
            <w:gridSpan w:val="3"/>
            <w:shd w:val="clear" w:color="auto" w:fill="auto"/>
            <w:noWrap/>
            <w:vAlign w:val="center"/>
            <w:hideMark/>
          </w:tcPr>
          <w:p w14:paraId="3936FC97" w14:textId="77777777" w:rsidR="000F0B86" w:rsidRPr="000F0B86" w:rsidRDefault="000F0B86" w:rsidP="000F0B86">
            <w:pPr>
              <w:pStyle w:val="a4"/>
              <w:ind w:left="-121" w:right="-121"/>
              <w:rPr>
                <w:rFonts w:hint="eastAsia"/>
              </w:rPr>
            </w:pPr>
            <w:r w:rsidRPr="000F0B86">
              <w:t xml:space="preserve">95.22 </w:t>
            </w:r>
          </w:p>
        </w:tc>
        <w:tc>
          <w:tcPr>
            <w:tcW w:w="1046" w:type="pct"/>
            <w:gridSpan w:val="3"/>
            <w:shd w:val="clear" w:color="auto" w:fill="auto"/>
            <w:noWrap/>
            <w:vAlign w:val="center"/>
            <w:hideMark/>
          </w:tcPr>
          <w:p w14:paraId="0D84FB92" w14:textId="77777777" w:rsidR="000F0B86" w:rsidRPr="000F0B86" w:rsidRDefault="000F0B86" w:rsidP="000F0B86">
            <w:pPr>
              <w:pStyle w:val="a4"/>
              <w:ind w:left="-121" w:right="-121"/>
            </w:pPr>
            <w:r w:rsidRPr="000F0B86">
              <w:t xml:space="preserve">70.87 </w:t>
            </w:r>
          </w:p>
        </w:tc>
        <w:tc>
          <w:tcPr>
            <w:tcW w:w="1011" w:type="pct"/>
            <w:gridSpan w:val="3"/>
            <w:shd w:val="clear" w:color="auto" w:fill="auto"/>
            <w:noWrap/>
            <w:vAlign w:val="center"/>
            <w:hideMark/>
          </w:tcPr>
          <w:p w14:paraId="41B3CF94" w14:textId="77777777" w:rsidR="000F0B86" w:rsidRPr="000F0B86" w:rsidRDefault="000F0B86" w:rsidP="000F0B86">
            <w:pPr>
              <w:pStyle w:val="a4"/>
              <w:ind w:left="-121" w:right="-121"/>
            </w:pPr>
            <w:r w:rsidRPr="000F0B86">
              <w:t xml:space="preserve">549.85 </w:t>
            </w:r>
          </w:p>
        </w:tc>
        <w:tc>
          <w:tcPr>
            <w:tcW w:w="1011" w:type="pct"/>
            <w:gridSpan w:val="3"/>
            <w:shd w:val="clear" w:color="auto" w:fill="auto"/>
            <w:noWrap/>
            <w:vAlign w:val="center"/>
            <w:hideMark/>
          </w:tcPr>
          <w:p w14:paraId="2A2F3BCE" w14:textId="77777777" w:rsidR="000F0B86" w:rsidRPr="000F0B86" w:rsidRDefault="000F0B86" w:rsidP="000F0B86">
            <w:pPr>
              <w:pStyle w:val="a4"/>
              <w:ind w:left="-121" w:right="-121"/>
            </w:pPr>
            <w:r w:rsidRPr="000F0B86">
              <w:t xml:space="preserve">549.85 </w:t>
            </w:r>
          </w:p>
        </w:tc>
      </w:tr>
      <w:tr w:rsidR="000F0B86" w:rsidRPr="000F0B86" w14:paraId="3E4DC776" w14:textId="77777777" w:rsidTr="000F0B86">
        <w:trPr>
          <w:trHeight w:val="323"/>
        </w:trPr>
        <w:tc>
          <w:tcPr>
            <w:tcW w:w="887" w:type="pct"/>
            <w:shd w:val="clear" w:color="auto" w:fill="auto"/>
            <w:vAlign w:val="center"/>
            <w:hideMark/>
          </w:tcPr>
          <w:p w14:paraId="78399DD2" w14:textId="77777777" w:rsidR="000F0B86" w:rsidRPr="000F0B86" w:rsidRDefault="000F0B86" w:rsidP="000F0B86">
            <w:pPr>
              <w:pStyle w:val="a4"/>
              <w:ind w:left="-121" w:right="-121"/>
              <w:rPr>
                <w:i/>
                <w:iCs/>
              </w:rPr>
            </w:pPr>
            <w:r w:rsidRPr="000F0B86">
              <w:rPr>
                <w:i/>
                <w:iCs/>
              </w:rPr>
              <w:t>e</w:t>
            </w:r>
          </w:p>
        </w:tc>
        <w:tc>
          <w:tcPr>
            <w:tcW w:w="1046" w:type="pct"/>
            <w:gridSpan w:val="3"/>
            <w:shd w:val="clear" w:color="auto" w:fill="auto"/>
            <w:noWrap/>
            <w:vAlign w:val="center"/>
            <w:hideMark/>
          </w:tcPr>
          <w:p w14:paraId="55687BF2" w14:textId="77777777" w:rsidR="000F0B86" w:rsidRPr="000F0B86" w:rsidRDefault="000F0B86" w:rsidP="000F0B86">
            <w:pPr>
              <w:pStyle w:val="a4"/>
              <w:ind w:left="-121" w:right="-121"/>
            </w:pPr>
            <w:r w:rsidRPr="000F0B86">
              <w:t xml:space="preserve">0.057 </w:t>
            </w:r>
          </w:p>
        </w:tc>
        <w:tc>
          <w:tcPr>
            <w:tcW w:w="1046" w:type="pct"/>
            <w:gridSpan w:val="3"/>
            <w:shd w:val="clear" w:color="auto" w:fill="auto"/>
            <w:noWrap/>
            <w:vAlign w:val="center"/>
            <w:hideMark/>
          </w:tcPr>
          <w:p w14:paraId="2467DA18" w14:textId="77777777" w:rsidR="000F0B86" w:rsidRPr="000F0B86" w:rsidRDefault="000F0B86" w:rsidP="000F0B86">
            <w:pPr>
              <w:pStyle w:val="a4"/>
              <w:ind w:left="-121" w:right="-121"/>
            </w:pPr>
            <w:r w:rsidRPr="000F0B86">
              <w:t xml:space="preserve">0.041 </w:t>
            </w:r>
          </w:p>
        </w:tc>
        <w:tc>
          <w:tcPr>
            <w:tcW w:w="1011" w:type="pct"/>
            <w:gridSpan w:val="3"/>
            <w:shd w:val="clear" w:color="auto" w:fill="auto"/>
            <w:noWrap/>
            <w:vAlign w:val="center"/>
            <w:hideMark/>
          </w:tcPr>
          <w:p w14:paraId="3F2682C4" w14:textId="77777777" w:rsidR="000F0B86" w:rsidRPr="000F0B86" w:rsidRDefault="000F0B86" w:rsidP="000F0B86">
            <w:pPr>
              <w:pStyle w:val="a4"/>
              <w:ind w:left="-121" w:right="-121"/>
            </w:pPr>
            <w:r w:rsidRPr="000F0B86">
              <w:t xml:space="preserve">0.306 </w:t>
            </w:r>
          </w:p>
        </w:tc>
        <w:tc>
          <w:tcPr>
            <w:tcW w:w="1011" w:type="pct"/>
            <w:gridSpan w:val="3"/>
            <w:shd w:val="clear" w:color="auto" w:fill="auto"/>
            <w:noWrap/>
            <w:vAlign w:val="center"/>
            <w:hideMark/>
          </w:tcPr>
          <w:p w14:paraId="43736DF2" w14:textId="77777777" w:rsidR="000F0B86" w:rsidRPr="000F0B86" w:rsidRDefault="000F0B86" w:rsidP="000F0B86">
            <w:pPr>
              <w:pStyle w:val="a4"/>
              <w:ind w:left="-121" w:right="-121"/>
            </w:pPr>
            <w:r w:rsidRPr="000F0B86">
              <w:t xml:space="preserve">0.306 </w:t>
            </w:r>
          </w:p>
        </w:tc>
      </w:tr>
      <w:tr w:rsidR="000F0B86" w:rsidRPr="000F0B86" w14:paraId="5B3F1389" w14:textId="77777777" w:rsidTr="000F0B86">
        <w:trPr>
          <w:trHeight w:val="338"/>
        </w:trPr>
        <w:tc>
          <w:tcPr>
            <w:tcW w:w="887" w:type="pct"/>
            <w:shd w:val="clear" w:color="auto" w:fill="auto"/>
            <w:vAlign w:val="center"/>
            <w:hideMark/>
          </w:tcPr>
          <w:p w14:paraId="48E9DEF2" w14:textId="77777777" w:rsidR="000F0B86" w:rsidRPr="000F0B86" w:rsidRDefault="000F0B86" w:rsidP="000F0B86">
            <w:pPr>
              <w:pStyle w:val="a4"/>
              <w:ind w:left="-121" w:right="-121"/>
            </w:pPr>
            <w:r w:rsidRPr="000F0B86">
              <w:rPr>
                <w:i/>
                <w:iCs/>
              </w:rPr>
              <w:t>l</w:t>
            </w:r>
            <w:r w:rsidRPr="000F0B86">
              <w:t>/6</w:t>
            </w:r>
          </w:p>
        </w:tc>
        <w:tc>
          <w:tcPr>
            <w:tcW w:w="1046" w:type="pct"/>
            <w:gridSpan w:val="3"/>
            <w:shd w:val="clear" w:color="auto" w:fill="auto"/>
            <w:noWrap/>
            <w:vAlign w:val="center"/>
            <w:hideMark/>
          </w:tcPr>
          <w:p w14:paraId="4F1AC507" w14:textId="77777777" w:rsidR="000F0B86" w:rsidRPr="000F0B86" w:rsidRDefault="000F0B86" w:rsidP="000F0B86">
            <w:pPr>
              <w:pStyle w:val="a4"/>
              <w:ind w:left="-121" w:right="-121"/>
            </w:pPr>
            <w:r w:rsidRPr="000F0B86">
              <w:t xml:space="preserve">0.500 </w:t>
            </w:r>
          </w:p>
        </w:tc>
        <w:tc>
          <w:tcPr>
            <w:tcW w:w="1046" w:type="pct"/>
            <w:gridSpan w:val="3"/>
            <w:shd w:val="clear" w:color="auto" w:fill="auto"/>
            <w:noWrap/>
            <w:vAlign w:val="center"/>
            <w:hideMark/>
          </w:tcPr>
          <w:p w14:paraId="51057296"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5909C48D"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66C629D1" w14:textId="77777777" w:rsidR="000F0B86" w:rsidRPr="000F0B86" w:rsidRDefault="000F0B86" w:rsidP="000F0B86">
            <w:pPr>
              <w:pStyle w:val="a4"/>
              <w:ind w:left="-121" w:right="-121"/>
            </w:pPr>
            <w:r w:rsidRPr="000F0B86">
              <w:t xml:space="preserve">0.500 </w:t>
            </w:r>
          </w:p>
        </w:tc>
      </w:tr>
      <w:tr w:rsidR="000F0B86" w:rsidRPr="000F0B86" w14:paraId="026EB11B" w14:textId="77777777" w:rsidTr="000F0B86">
        <w:trPr>
          <w:trHeight w:val="330"/>
        </w:trPr>
        <w:tc>
          <w:tcPr>
            <w:tcW w:w="887" w:type="pct"/>
            <w:shd w:val="clear" w:color="auto" w:fill="auto"/>
            <w:vAlign w:val="center"/>
            <w:hideMark/>
          </w:tcPr>
          <w:p w14:paraId="1DDD5C18" w14:textId="77777777" w:rsidR="000F0B86" w:rsidRPr="000F0B86" w:rsidRDefault="000F0B86" w:rsidP="000F0B86">
            <w:pPr>
              <w:pStyle w:val="a4"/>
              <w:ind w:left="-121" w:right="-121"/>
              <w:rPr>
                <w:rFonts w:cs="宋体"/>
              </w:rPr>
            </w:pPr>
            <w:r w:rsidRPr="000F0B86">
              <w:rPr>
                <w:rFonts w:cs="宋体" w:hint="eastAsia"/>
              </w:rPr>
              <w:t>是否满足</w:t>
            </w:r>
          </w:p>
        </w:tc>
        <w:tc>
          <w:tcPr>
            <w:tcW w:w="1046" w:type="pct"/>
            <w:gridSpan w:val="3"/>
            <w:shd w:val="clear" w:color="auto" w:fill="auto"/>
            <w:noWrap/>
            <w:vAlign w:val="center"/>
            <w:hideMark/>
          </w:tcPr>
          <w:p w14:paraId="5022B8B8" w14:textId="77777777" w:rsidR="000F0B86" w:rsidRPr="000F0B86" w:rsidRDefault="000F0B86" w:rsidP="000F0B86">
            <w:pPr>
              <w:pStyle w:val="a4"/>
              <w:ind w:left="-121" w:right="-121"/>
              <w:rPr>
                <w:rFonts w:hint="eastAsia"/>
              </w:rPr>
            </w:pPr>
            <w:r w:rsidRPr="000F0B86">
              <w:t>满足</w:t>
            </w:r>
          </w:p>
        </w:tc>
        <w:tc>
          <w:tcPr>
            <w:tcW w:w="1046" w:type="pct"/>
            <w:gridSpan w:val="3"/>
            <w:shd w:val="clear" w:color="auto" w:fill="auto"/>
            <w:noWrap/>
            <w:vAlign w:val="center"/>
            <w:hideMark/>
          </w:tcPr>
          <w:p w14:paraId="5F1546EE"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4E4EFB5E"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470E15FF" w14:textId="77777777" w:rsidR="000F0B86" w:rsidRPr="000F0B86" w:rsidRDefault="000F0B86" w:rsidP="000F0B86">
            <w:pPr>
              <w:pStyle w:val="a4"/>
              <w:ind w:left="-121" w:right="-121"/>
            </w:pPr>
            <w:r w:rsidRPr="000F0B86">
              <w:t>满足</w:t>
            </w:r>
          </w:p>
        </w:tc>
      </w:tr>
      <w:tr w:rsidR="000F0B86" w:rsidRPr="000F0B86" w14:paraId="55A03AD7" w14:textId="77777777" w:rsidTr="000F0B86">
        <w:trPr>
          <w:trHeight w:val="323"/>
        </w:trPr>
        <w:tc>
          <w:tcPr>
            <w:tcW w:w="887" w:type="pct"/>
            <w:shd w:val="clear" w:color="auto" w:fill="auto"/>
            <w:vAlign w:val="center"/>
            <w:hideMark/>
          </w:tcPr>
          <w:p w14:paraId="6B8D07A3" w14:textId="77777777" w:rsidR="000F0B86" w:rsidRPr="000F0B86" w:rsidRDefault="000F0B86" w:rsidP="000F0B86">
            <w:pPr>
              <w:pStyle w:val="a4"/>
              <w:ind w:left="-121" w:right="-121"/>
              <w:rPr>
                <w:i/>
                <w:iCs/>
              </w:rPr>
            </w:pPr>
            <w:r w:rsidRPr="000F0B86">
              <w:rPr>
                <w:i/>
                <w:iCs/>
              </w:rPr>
              <w:t>W</w:t>
            </w:r>
          </w:p>
        </w:tc>
        <w:tc>
          <w:tcPr>
            <w:tcW w:w="1046" w:type="pct"/>
            <w:gridSpan w:val="3"/>
            <w:shd w:val="clear" w:color="auto" w:fill="auto"/>
            <w:noWrap/>
            <w:vAlign w:val="center"/>
            <w:hideMark/>
          </w:tcPr>
          <w:p w14:paraId="1C6AE637" w14:textId="77777777" w:rsidR="000F0B86" w:rsidRPr="000F0B86" w:rsidRDefault="000F0B86" w:rsidP="000F0B86">
            <w:pPr>
              <w:pStyle w:val="a4"/>
              <w:ind w:left="-121" w:right="-121"/>
            </w:pPr>
            <w:r w:rsidRPr="000F0B86">
              <w:t>4.50</w:t>
            </w:r>
          </w:p>
        </w:tc>
        <w:tc>
          <w:tcPr>
            <w:tcW w:w="1046" w:type="pct"/>
            <w:gridSpan w:val="3"/>
            <w:shd w:val="clear" w:color="auto" w:fill="auto"/>
            <w:noWrap/>
            <w:vAlign w:val="center"/>
            <w:hideMark/>
          </w:tcPr>
          <w:p w14:paraId="4C0E890C" w14:textId="77777777" w:rsidR="000F0B86" w:rsidRPr="000F0B86" w:rsidRDefault="000F0B86" w:rsidP="000F0B86">
            <w:pPr>
              <w:pStyle w:val="a4"/>
              <w:ind w:left="-121" w:right="-121"/>
            </w:pPr>
            <w:r w:rsidRPr="000F0B86">
              <w:t>4.50</w:t>
            </w:r>
          </w:p>
        </w:tc>
        <w:tc>
          <w:tcPr>
            <w:tcW w:w="1011" w:type="pct"/>
            <w:gridSpan w:val="3"/>
            <w:shd w:val="clear" w:color="auto" w:fill="auto"/>
            <w:noWrap/>
            <w:vAlign w:val="center"/>
            <w:hideMark/>
          </w:tcPr>
          <w:p w14:paraId="64AC6C9F" w14:textId="77777777" w:rsidR="000F0B86" w:rsidRPr="000F0B86" w:rsidRDefault="000F0B86" w:rsidP="000F0B86">
            <w:pPr>
              <w:pStyle w:val="a4"/>
              <w:ind w:left="-121" w:right="-121"/>
            </w:pPr>
            <w:r w:rsidRPr="000F0B86">
              <w:t>4.50</w:t>
            </w:r>
          </w:p>
        </w:tc>
        <w:tc>
          <w:tcPr>
            <w:tcW w:w="1011" w:type="pct"/>
            <w:gridSpan w:val="3"/>
            <w:shd w:val="clear" w:color="auto" w:fill="auto"/>
            <w:noWrap/>
            <w:vAlign w:val="center"/>
            <w:hideMark/>
          </w:tcPr>
          <w:p w14:paraId="45CFF2BE" w14:textId="77777777" w:rsidR="000F0B86" w:rsidRPr="000F0B86" w:rsidRDefault="000F0B86" w:rsidP="000F0B86">
            <w:pPr>
              <w:pStyle w:val="a4"/>
              <w:ind w:left="-121" w:right="-121"/>
            </w:pPr>
            <w:r w:rsidRPr="000F0B86">
              <w:t>4.50</w:t>
            </w:r>
          </w:p>
        </w:tc>
      </w:tr>
      <w:tr w:rsidR="000F0B86" w:rsidRPr="000F0B86" w14:paraId="6E6C4FF3" w14:textId="77777777" w:rsidTr="000F0B86">
        <w:trPr>
          <w:trHeight w:val="330"/>
        </w:trPr>
        <w:tc>
          <w:tcPr>
            <w:tcW w:w="887" w:type="pct"/>
            <w:shd w:val="clear" w:color="auto" w:fill="auto"/>
            <w:vAlign w:val="center"/>
            <w:hideMark/>
          </w:tcPr>
          <w:p w14:paraId="7EFE1F72" w14:textId="77777777" w:rsidR="000F0B86" w:rsidRPr="000F0B86" w:rsidRDefault="000F0B86" w:rsidP="000F0B86">
            <w:pPr>
              <w:pStyle w:val="a4"/>
              <w:ind w:left="-121" w:right="-121"/>
              <w:rPr>
                <w:color w:val="000000"/>
              </w:rPr>
            </w:pP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76095458" w14:textId="77777777" w:rsidR="000F0B86" w:rsidRPr="000F0B86" w:rsidRDefault="000F0B86" w:rsidP="000F0B86">
            <w:pPr>
              <w:pStyle w:val="a4"/>
              <w:ind w:left="-121" w:right="-121"/>
            </w:pPr>
            <w:r w:rsidRPr="000F0B86">
              <w:t xml:space="preserve">296.03 </w:t>
            </w:r>
          </w:p>
        </w:tc>
        <w:tc>
          <w:tcPr>
            <w:tcW w:w="1046" w:type="pct"/>
            <w:gridSpan w:val="3"/>
            <w:shd w:val="clear" w:color="auto" w:fill="auto"/>
            <w:noWrap/>
            <w:vAlign w:val="center"/>
            <w:hideMark/>
          </w:tcPr>
          <w:p w14:paraId="5EF59E97"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0FD1F2FB"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04633EC9" w14:textId="77777777" w:rsidR="000F0B86" w:rsidRPr="000F0B86" w:rsidRDefault="000F0B86" w:rsidP="000F0B86">
            <w:pPr>
              <w:pStyle w:val="a4"/>
              <w:ind w:left="-121" w:right="-121"/>
            </w:pPr>
            <w:r w:rsidRPr="000F0B86">
              <w:t xml:space="preserve">296.03 </w:t>
            </w:r>
          </w:p>
        </w:tc>
      </w:tr>
      <w:tr w:rsidR="000F0B86" w:rsidRPr="000F0B86" w14:paraId="37991ED2" w14:textId="77777777" w:rsidTr="000F0B86">
        <w:trPr>
          <w:trHeight w:val="330"/>
        </w:trPr>
        <w:tc>
          <w:tcPr>
            <w:tcW w:w="887" w:type="pct"/>
            <w:shd w:val="clear" w:color="auto" w:fill="auto"/>
            <w:vAlign w:val="center"/>
            <w:hideMark/>
          </w:tcPr>
          <w:p w14:paraId="4C44208D" w14:textId="77777777" w:rsidR="000F0B86" w:rsidRPr="000F0B86" w:rsidRDefault="000F0B86" w:rsidP="000F0B86">
            <w:pPr>
              <w:pStyle w:val="a4"/>
              <w:ind w:left="-121" w:right="-121"/>
              <w:rPr>
                <w:color w:val="000000"/>
              </w:rPr>
            </w:pPr>
            <w:r w:rsidRPr="000F0B86">
              <w:rPr>
                <w:color w:val="000000"/>
              </w:rPr>
              <w:t>1.2</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6CA1A40D" w14:textId="77777777" w:rsidR="000F0B86" w:rsidRPr="000F0B86" w:rsidRDefault="000F0B86" w:rsidP="000F0B86">
            <w:pPr>
              <w:pStyle w:val="a4"/>
              <w:ind w:left="-121" w:right="-121"/>
            </w:pPr>
            <w:r w:rsidRPr="000F0B86">
              <w:t>355.24</w:t>
            </w:r>
          </w:p>
        </w:tc>
        <w:tc>
          <w:tcPr>
            <w:tcW w:w="1046" w:type="pct"/>
            <w:gridSpan w:val="3"/>
            <w:shd w:val="clear" w:color="auto" w:fill="auto"/>
            <w:noWrap/>
            <w:vAlign w:val="center"/>
            <w:hideMark/>
          </w:tcPr>
          <w:p w14:paraId="101F76F8"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2223BF78"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50751AFC" w14:textId="77777777" w:rsidR="000F0B86" w:rsidRPr="000F0B86" w:rsidRDefault="000F0B86" w:rsidP="000F0B86">
            <w:pPr>
              <w:pStyle w:val="a4"/>
              <w:ind w:left="-121" w:right="-121"/>
            </w:pPr>
            <w:r w:rsidRPr="000F0B86">
              <w:t>355.24</w:t>
            </w:r>
          </w:p>
        </w:tc>
      </w:tr>
      <w:tr w:rsidR="000F0B86" w:rsidRPr="000F0B86" w14:paraId="636A789A" w14:textId="77777777" w:rsidTr="000F0B86">
        <w:trPr>
          <w:trHeight w:val="330"/>
        </w:trPr>
        <w:tc>
          <w:tcPr>
            <w:tcW w:w="887" w:type="pct"/>
            <w:shd w:val="clear" w:color="auto" w:fill="auto"/>
            <w:noWrap/>
            <w:vAlign w:val="center"/>
            <w:hideMark/>
          </w:tcPr>
          <w:p w14:paraId="08404000" w14:textId="77777777" w:rsidR="000F0B86" w:rsidRPr="000F0B86" w:rsidRDefault="000F0B86" w:rsidP="000F0B86">
            <w:pPr>
              <w:pStyle w:val="a4"/>
              <w:ind w:left="-121" w:right="-121"/>
              <w:rPr>
                <w:color w:val="000000"/>
              </w:rPr>
            </w:pPr>
            <w:r w:rsidRPr="000F0B86">
              <w:rPr>
                <w:i/>
                <w:iCs/>
                <w:color w:val="000000"/>
              </w:rPr>
              <w:t>p</w:t>
            </w:r>
            <w:r w:rsidRPr="000F0B86">
              <w:rPr>
                <w:color w:val="000000"/>
                <w:vertAlign w:val="subscript"/>
              </w:rPr>
              <w:t>max</w:t>
            </w:r>
          </w:p>
        </w:tc>
        <w:tc>
          <w:tcPr>
            <w:tcW w:w="1046" w:type="pct"/>
            <w:gridSpan w:val="3"/>
            <w:shd w:val="clear" w:color="auto" w:fill="auto"/>
            <w:noWrap/>
            <w:vAlign w:val="center"/>
            <w:hideMark/>
          </w:tcPr>
          <w:p w14:paraId="23E3EE15" w14:textId="77777777" w:rsidR="000F0B86" w:rsidRPr="000F0B86" w:rsidRDefault="000F0B86" w:rsidP="000F0B86">
            <w:pPr>
              <w:pStyle w:val="a4"/>
              <w:ind w:left="-121" w:right="-121"/>
            </w:pPr>
            <w:r w:rsidRPr="000F0B86">
              <w:t xml:space="preserve">207.505 </w:t>
            </w:r>
          </w:p>
        </w:tc>
        <w:tc>
          <w:tcPr>
            <w:tcW w:w="1046" w:type="pct"/>
            <w:gridSpan w:val="3"/>
            <w:shd w:val="clear" w:color="auto" w:fill="auto"/>
            <w:noWrap/>
            <w:vAlign w:val="center"/>
            <w:hideMark/>
          </w:tcPr>
          <w:p w14:paraId="7A316A4D" w14:textId="77777777" w:rsidR="000F0B86" w:rsidRPr="000F0B86" w:rsidRDefault="000F0B86" w:rsidP="000F0B86">
            <w:pPr>
              <w:pStyle w:val="a4"/>
              <w:ind w:left="-121" w:right="-121"/>
            </w:pPr>
            <w:r w:rsidRPr="000F0B86">
              <w:t xml:space="preserve">208.703 </w:t>
            </w:r>
          </w:p>
        </w:tc>
        <w:tc>
          <w:tcPr>
            <w:tcW w:w="1011" w:type="pct"/>
            <w:gridSpan w:val="3"/>
            <w:shd w:val="clear" w:color="auto" w:fill="auto"/>
            <w:noWrap/>
            <w:vAlign w:val="center"/>
            <w:hideMark/>
          </w:tcPr>
          <w:p w14:paraId="54C80189" w14:textId="77777777" w:rsidR="000F0B86" w:rsidRPr="000F0B86" w:rsidRDefault="000F0B86" w:rsidP="000F0B86">
            <w:pPr>
              <w:pStyle w:val="a4"/>
              <w:ind w:left="-121" w:right="-121"/>
            </w:pPr>
            <w:r w:rsidRPr="000F0B86">
              <w:t xml:space="preserve">321.605 </w:t>
            </w:r>
          </w:p>
        </w:tc>
        <w:tc>
          <w:tcPr>
            <w:tcW w:w="1011" w:type="pct"/>
            <w:gridSpan w:val="3"/>
            <w:shd w:val="clear" w:color="auto" w:fill="auto"/>
            <w:noWrap/>
            <w:vAlign w:val="center"/>
            <w:hideMark/>
          </w:tcPr>
          <w:p w14:paraId="17EFBE76" w14:textId="77777777" w:rsidR="000F0B86" w:rsidRPr="000F0B86" w:rsidRDefault="000F0B86" w:rsidP="000F0B86">
            <w:pPr>
              <w:pStyle w:val="a4"/>
              <w:ind w:left="-121" w:right="-121"/>
            </w:pPr>
            <w:r w:rsidRPr="000F0B86">
              <w:t xml:space="preserve">321.605 </w:t>
            </w:r>
          </w:p>
        </w:tc>
      </w:tr>
      <w:tr w:rsidR="000F0B86" w:rsidRPr="000F0B86" w14:paraId="6E94043F" w14:textId="77777777" w:rsidTr="000F0B86">
        <w:trPr>
          <w:trHeight w:val="330"/>
        </w:trPr>
        <w:tc>
          <w:tcPr>
            <w:tcW w:w="887" w:type="pct"/>
            <w:shd w:val="clear" w:color="auto" w:fill="auto"/>
            <w:vAlign w:val="center"/>
            <w:hideMark/>
          </w:tcPr>
          <w:p w14:paraId="06A18D95"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7EC1343D"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54FE0151"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2F8575B1"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2E00C50B" w14:textId="77777777" w:rsidR="000F0B86" w:rsidRPr="000F0B86" w:rsidRDefault="000F0B86" w:rsidP="000F0B86">
            <w:pPr>
              <w:pStyle w:val="a4"/>
              <w:ind w:left="-121" w:right="-121"/>
            </w:pPr>
            <w:r w:rsidRPr="000F0B86">
              <w:t>满足</w:t>
            </w:r>
          </w:p>
        </w:tc>
      </w:tr>
      <w:tr w:rsidR="000F0B86" w:rsidRPr="000F0B86" w14:paraId="54C821EF" w14:textId="77777777" w:rsidTr="000F0B86">
        <w:trPr>
          <w:trHeight w:val="330"/>
        </w:trPr>
        <w:tc>
          <w:tcPr>
            <w:tcW w:w="887" w:type="pct"/>
            <w:shd w:val="clear" w:color="auto" w:fill="auto"/>
            <w:vAlign w:val="center"/>
            <w:hideMark/>
          </w:tcPr>
          <w:p w14:paraId="3F73C924" w14:textId="77777777" w:rsidR="000F0B86" w:rsidRPr="000F0B86" w:rsidRDefault="000F0B86" w:rsidP="000F0B86">
            <w:pPr>
              <w:pStyle w:val="a4"/>
              <w:ind w:left="-121" w:right="-121"/>
              <w:rPr>
                <w:color w:val="000000"/>
              </w:rPr>
            </w:pPr>
            <w:r w:rsidRPr="000F0B86">
              <w:rPr>
                <w:i/>
                <w:iCs/>
                <w:color w:val="000000"/>
              </w:rPr>
              <w:lastRenderedPageBreak/>
              <w:t>p</w:t>
            </w:r>
            <w:r w:rsidRPr="000F0B86">
              <w:rPr>
                <w:color w:val="000000"/>
                <w:vertAlign w:val="subscript"/>
              </w:rPr>
              <w:t>min</w:t>
            </w:r>
          </w:p>
        </w:tc>
        <w:tc>
          <w:tcPr>
            <w:tcW w:w="1046" w:type="pct"/>
            <w:gridSpan w:val="3"/>
            <w:shd w:val="clear" w:color="auto" w:fill="auto"/>
            <w:noWrap/>
            <w:vAlign w:val="center"/>
            <w:hideMark/>
          </w:tcPr>
          <w:p w14:paraId="57F8456A" w14:textId="77777777" w:rsidR="000F0B86" w:rsidRPr="000F0B86" w:rsidRDefault="000F0B86" w:rsidP="000F0B86">
            <w:pPr>
              <w:pStyle w:val="a4"/>
              <w:ind w:left="-121" w:right="-121"/>
            </w:pPr>
            <w:r w:rsidRPr="000F0B86">
              <w:t xml:space="preserve">165.186 </w:t>
            </w:r>
          </w:p>
        </w:tc>
        <w:tc>
          <w:tcPr>
            <w:tcW w:w="1046" w:type="pct"/>
            <w:gridSpan w:val="3"/>
            <w:shd w:val="clear" w:color="auto" w:fill="auto"/>
            <w:noWrap/>
            <w:vAlign w:val="center"/>
            <w:hideMark/>
          </w:tcPr>
          <w:p w14:paraId="6A8BDD74" w14:textId="77777777" w:rsidR="000F0B86" w:rsidRPr="000F0B86" w:rsidRDefault="000F0B86" w:rsidP="000F0B86">
            <w:pPr>
              <w:pStyle w:val="a4"/>
              <w:ind w:left="-121" w:right="-121"/>
            </w:pPr>
            <w:r w:rsidRPr="000F0B86">
              <w:t xml:space="preserve">177.205 </w:t>
            </w:r>
          </w:p>
        </w:tc>
        <w:tc>
          <w:tcPr>
            <w:tcW w:w="1011" w:type="pct"/>
            <w:gridSpan w:val="3"/>
            <w:shd w:val="clear" w:color="auto" w:fill="auto"/>
            <w:noWrap/>
            <w:vAlign w:val="center"/>
            <w:hideMark/>
          </w:tcPr>
          <w:p w14:paraId="12BBA534" w14:textId="77777777" w:rsidR="000F0B86" w:rsidRPr="000F0B86" w:rsidRDefault="000F0B86" w:rsidP="000F0B86">
            <w:pPr>
              <w:pStyle w:val="a4"/>
              <w:ind w:left="-121" w:right="-121"/>
            </w:pPr>
            <w:r w:rsidRPr="000F0B86">
              <w:t xml:space="preserve">77.229 </w:t>
            </w:r>
          </w:p>
        </w:tc>
        <w:tc>
          <w:tcPr>
            <w:tcW w:w="1011" w:type="pct"/>
            <w:gridSpan w:val="3"/>
            <w:shd w:val="clear" w:color="auto" w:fill="auto"/>
            <w:noWrap/>
            <w:vAlign w:val="center"/>
            <w:hideMark/>
          </w:tcPr>
          <w:p w14:paraId="43BD6B3F" w14:textId="77777777" w:rsidR="000F0B86" w:rsidRPr="000F0B86" w:rsidRDefault="000F0B86" w:rsidP="000F0B86">
            <w:pPr>
              <w:pStyle w:val="a4"/>
              <w:ind w:left="-121" w:right="-121"/>
            </w:pPr>
            <w:r w:rsidRPr="000F0B86">
              <w:t xml:space="preserve">77.229 </w:t>
            </w:r>
          </w:p>
        </w:tc>
      </w:tr>
      <w:tr w:rsidR="000F0B86" w:rsidRPr="000F0B86" w14:paraId="7A7A2B58" w14:textId="77777777" w:rsidTr="000F0B86">
        <w:trPr>
          <w:trHeight w:val="330"/>
        </w:trPr>
        <w:tc>
          <w:tcPr>
            <w:tcW w:w="887" w:type="pct"/>
            <w:shd w:val="clear" w:color="auto" w:fill="auto"/>
            <w:vAlign w:val="center"/>
            <w:hideMark/>
          </w:tcPr>
          <w:p w14:paraId="1CCAA3B2"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24F69D49"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23FCC726"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3370B72D"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062FFFEF" w14:textId="77777777" w:rsidR="000F0B86" w:rsidRPr="000F0B86" w:rsidRDefault="000F0B86" w:rsidP="000F0B86">
            <w:pPr>
              <w:pStyle w:val="a4"/>
              <w:ind w:left="-121" w:right="-121"/>
            </w:pPr>
            <w:r w:rsidRPr="000F0B86">
              <w:t>满足</w:t>
            </w:r>
          </w:p>
        </w:tc>
      </w:tr>
      <w:tr w:rsidR="000F0B86" w:rsidRPr="000F0B86" w14:paraId="450E976D" w14:textId="77777777" w:rsidTr="000F0B86">
        <w:trPr>
          <w:trHeight w:val="338"/>
        </w:trPr>
        <w:tc>
          <w:tcPr>
            <w:tcW w:w="5000" w:type="pct"/>
            <w:gridSpan w:val="13"/>
            <w:shd w:val="clear" w:color="auto" w:fill="auto"/>
            <w:noWrap/>
            <w:vAlign w:val="center"/>
            <w:hideMark/>
          </w:tcPr>
          <w:p w14:paraId="3BDDBFA9" w14:textId="77777777" w:rsidR="000F0B86" w:rsidRPr="000F0B86" w:rsidRDefault="000F0B86" w:rsidP="000F0B86">
            <w:pPr>
              <w:pStyle w:val="a4"/>
              <w:ind w:left="-121" w:right="-121"/>
            </w:pPr>
            <w:r w:rsidRPr="000F0B86">
              <w:t>B</w:t>
            </w:r>
            <w:r w:rsidRPr="000F0B86">
              <w:rPr>
                <w:rFonts w:hint="eastAsia"/>
              </w:rPr>
              <w:t>柱地基承载力验算</w:t>
            </w:r>
          </w:p>
        </w:tc>
      </w:tr>
      <w:tr w:rsidR="000F0B86" w:rsidRPr="000F0B86" w14:paraId="1F10F71C" w14:textId="77777777" w:rsidTr="000F0B86">
        <w:trPr>
          <w:trHeight w:val="330"/>
        </w:trPr>
        <w:tc>
          <w:tcPr>
            <w:tcW w:w="887" w:type="pct"/>
            <w:vMerge w:val="restart"/>
            <w:shd w:val="clear" w:color="auto" w:fill="auto"/>
            <w:noWrap/>
            <w:vAlign w:val="center"/>
            <w:hideMark/>
          </w:tcPr>
          <w:p w14:paraId="5BD4130D" w14:textId="77777777" w:rsidR="000F0B86" w:rsidRPr="000F0B86" w:rsidRDefault="000F0B86" w:rsidP="000F0B86">
            <w:pPr>
              <w:pStyle w:val="a4"/>
              <w:ind w:left="-121" w:right="-121"/>
              <w:rPr>
                <w:rFonts w:cs="宋体"/>
              </w:rPr>
            </w:pPr>
            <w:r w:rsidRPr="000F0B86">
              <w:rPr>
                <w:rFonts w:cs="宋体" w:hint="eastAsia"/>
              </w:rPr>
              <w:t>荷载</w:t>
            </w:r>
          </w:p>
        </w:tc>
        <w:tc>
          <w:tcPr>
            <w:tcW w:w="2092" w:type="pct"/>
            <w:gridSpan w:val="6"/>
            <w:shd w:val="clear" w:color="auto" w:fill="auto"/>
            <w:noWrap/>
            <w:vAlign w:val="center"/>
            <w:hideMark/>
          </w:tcPr>
          <w:p w14:paraId="71EBCD7C" w14:textId="77777777" w:rsidR="000F0B86" w:rsidRPr="000F0B86" w:rsidRDefault="000F0B86" w:rsidP="000F0B86">
            <w:pPr>
              <w:pStyle w:val="a4"/>
              <w:ind w:left="-121" w:right="-121"/>
              <w:rPr>
                <w:rFonts w:cs="宋体" w:hint="eastAsia"/>
              </w:rPr>
            </w:pPr>
            <w:r w:rsidRPr="000F0B86">
              <w:rPr>
                <w:rFonts w:cs="宋体" w:hint="eastAsia"/>
              </w:rPr>
              <w:t>一般组合</w:t>
            </w:r>
          </w:p>
        </w:tc>
        <w:tc>
          <w:tcPr>
            <w:tcW w:w="2021" w:type="pct"/>
            <w:gridSpan w:val="6"/>
            <w:shd w:val="clear" w:color="auto" w:fill="auto"/>
            <w:noWrap/>
            <w:vAlign w:val="center"/>
            <w:hideMark/>
          </w:tcPr>
          <w:p w14:paraId="7E37003C"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05CD0AF2" w14:textId="77777777" w:rsidTr="000F0B86">
        <w:trPr>
          <w:trHeight w:val="323"/>
        </w:trPr>
        <w:tc>
          <w:tcPr>
            <w:tcW w:w="887" w:type="pct"/>
            <w:vMerge/>
            <w:vAlign w:val="center"/>
            <w:hideMark/>
          </w:tcPr>
          <w:p w14:paraId="68E4A3A4" w14:textId="77777777" w:rsidR="000F0B86" w:rsidRPr="000F0B86" w:rsidRDefault="000F0B86" w:rsidP="000F0B86">
            <w:pPr>
              <w:pStyle w:val="a4"/>
              <w:ind w:left="-121" w:right="-121"/>
              <w:rPr>
                <w:rFonts w:cs="宋体"/>
              </w:rPr>
            </w:pPr>
          </w:p>
        </w:tc>
        <w:tc>
          <w:tcPr>
            <w:tcW w:w="1046" w:type="pct"/>
            <w:gridSpan w:val="3"/>
            <w:shd w:val="clear" w:color="auto" w:fill="auto"/>
            <w:noWrap/>
            <w:vAlign w:val="center"/>
            <w:hideMark/>
          </w:tcPr>
          <w:p w14:paraId="2666CCCE"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46" w:type="pct"/>
            <w:gridSpan w:val="3"/>
            <w:shd w:val="clear" w:color="auto" w:fill="auto"/>
            <w:noWrap/>
            <w:vAlign w:val="center"/>
            <w:hideMark/>
          </w:tcPr>
          <w:p w14:paraId="50CBC8D6"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34E496F4"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407FE6FB"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4DB42864" w14:textId="77777777" w:rsidTr="000F0B86">
        <w:trPr>
          <w:trHeight w:val="323"/>
        </w:trPr>
        <w:tc>
          <w:tcPr>
            <w:tcW w:w="887" w:type="pct"/>
            <w:vMerge/>
            <w:vAlign w:val="center"/>
            <w:hideMark/>
          </w:tcPr>
          <w:p w14:paraId="26299EA3" w14:textId="77777777" w:rsidR="000F0B86" w:rsidRPr="000F0B86" w:rsidRDefault="000F0B86" w:rsidP="000F0B86">
            <w:pPr>
              <w:pStyle w:val="a4"/>
              <w:ind w:left="-121" w:right="-121"/>
              <w:rPr>
                <w:rFonts w:cs="宋体"/>
              </w:rPr>
            </w:pPr>
          </w:p>
        </w:tc>
        <w:tc>
          <w:tcPr>
            <w:tcW w:w="377" w:type="pct"/>
            <w:shd w:val="clear" w:color="auto" w:fill="auto"/>
            <w:vAlign w:val="center"/>
            <w:hideMark/>
          </w:tcPr>
          <w:p w14:paraId="25B799F3"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0F99C4BD" w14:textId="77777777" w:rsidR="000F0B86" w:rsidRPr="000F0B86" w:rsidRDefault="000F0B86" w:rsidP="000F0B86">
            <w:pPr>
              <w:pStyle w:val="a4"/>
              <w:ind w:left="-121" w:right="-121"/>
            </w:pPr>
            <w:r w:rsidRPr="000F0B86">
              <w:rPr>
                <w:i/>
                <w:iCs/>
              </w:rPr>
              <w:t>N</w:t>
            </w:r>
            <w:r w:rsidRPr="000F0B86">
              <w:t>(kN)</w:t>
            </w:r>
          </w:p>
        </w:tc>
        <w:tc>
          <w:tcPr>
            <w:tcW w:w="331" w:type="pct"/>
            <w:shd w:val="clear" w:color="auto" w:fill="auto"/>
            <w:vAlign w:val="center"/>
            <w:hideMark/>
          </w:tcPr>
          <w:p w14:paraId="191D48C0"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137CA92C"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3072B209" w14:textId="77777777" w:rsidR="000F0B86" w:rsidRPr="000F0B86" w:rsidRDefault="000F0B86" w:rsidP="000F0B86">
            <w:pPr>
              <w:pStyle w:val="a4"/>
              <w:ind w:left="-121" w:right="-121"/>
            </w:pPr>
            <w:r w:rsidRPr="000F0B86">
              <w:rPr>
                <w:i/>
                <w:iCs/>
              </w:rPr>
              <w:t>N</w:t>
            </w:r>
            <w:r w:rsidRPr="000F0B86">
              <w:t>(kN)</w:t>
            </w:r>
          </w:p>
        </w:tc>
        <w:tc>
          <w:tcPr>
            <w:tcW w:w="331" w:type="pct"/>
            <w:shd w:val="clear" w:color="auto" w:fill="auto"/>
            <w:vAlign w:val="center"/>
            <w:hideMark/>
          </w:tcPr>
          <w:p w14:paraId="3B24CDD3"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0DF8E73B"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20CB722A" w14:textId="77777777" w:rsidR="000F0B86" w:rsidRPr="000F0B86" w:rsidRDefault="000F0B86" w:rsidP="000F0B86">
            <w:pPr>
              <w:pStyle w:val="a4"/>
              <w:ind w:left="-121" w:right="-121"/>
            </w:pPr>
            <w:r w:rsidRPr="000F0B86">
              <w:rPr>
                <w:i/>
                <w:iCs/>
              </w:rPr>
              <w:t>N</w:t>
            </w:r>
            <w:r w:rsidRPr="000F0B86">
              <w:t>(kN)</w:t>
            </w:r>
          </w:p>
        </w:tc>
        <w:tc>
          <w:tcPr>
            <w:tcW w:w="296" w:type="pct"/>
            <w:shd w:val="clear" w:color="auto" w:fill="auto"/>
            <w:vAlign w:val="center"/>
            <w:hideMark/>
          </w:tcPr>
          <w:p w14:paraId="37E783C9"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47B77748"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6467E703" w14:textId="77777777" w:rsidR="000F0B86" w:rsidRPr="000F0B86" w:rsidRDefault="000F0B86" w:rsidP="000F0B86">
            <w:pPr>
              <w:pStyle w:val="a4"/>
              <w:ind w:left="-121" w:right="-121"/>
            </w:pPr>
            <w:r w:rsidRPr="000F0B86">
              <w:rPr>
                <w:i/>
                <w:iCs/>
              </w:rPr>
              <w:t>N</w:t>
            </w:r>
            <w:r w:rsidRPr="000F0B86">
              <w:t>(kN)</w:t>
            </w:r>
          </w:p>
        </w:tc>
        <w:tc>
          <w:tcPr>
            <w:tcW w:w="296" w:type="pct"/>
            <w:shd w:val="clear" w:color="auto" w:fill="auto"/>
            <w:vAlign w:val="center"/>
            <w:hideMark/>
          </w:tcPr>
          <w:p w14:paraId="0116407A"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r>
      <w:tr w:rsidR="000F0B86" w:rsidRPr="000F0B86" w14:paraId="151CCDA7" w14:textId="77777777" w:rsidTr="000F0B86">
        <w:trPr>
          <w:trHeight w:val="330"/>
        </w:trPr>
        <w:tc>
          <w:tcPr>
            <w:tcW w:w="887" w:type="pct"/>
            <w:vMerge/>
            <w:vAlign w:val="center"/>
            <w:hideMark/>
          </w:tcPr>
          <w:p w14:paraId="137E5448" w14:textId="77777777" w:rsidR="000F0B86" w:rsidRPr="000F0B86" w:rsidRDefault="000F0B86" w:rsidP="000F0B86">
            <w:pPr>
              <w:pStyle w:val="a4"/>
              <w:ind w:left="-121" w:right="-121"/>
              <w:rPr>
                <w:rFonts w:cs="宋体"/>
              </w:rPr>
            </w:pPr>
          </w:p>
        </w:tc>
        <w:tc>
          <w:tcPr>
            <w:tcW w:w="377" w:type="pct"/>
            <w:shd w:val="clear" w:color="auto" w:fill="auto"/>
            <w:noWrap/>
            <w:vAlign w:val="center"/>
            <w:hideMark/>
          </w:tcPr>
          <w:p w14:paraId="707405D3" w14:textId="77777777" w:rsidR="000F0B86" w:rsidRPr="000F0B86" w:rsidRDefault="000F0B86" w:rsidP="000F0B86">
            <w:pPr>
              <w:pStyle w:val="a4"/>
              <w:ind w:left="-121" w:right="-121"/>
            </w:pPr>
            <w:r w:rsidRPr="000F0B86">
              <w:t xml:space="preserve">73.94 </w:t>
            </w:r>
          </w:p>
        </w:tc>
        <w:tc>
          <w:tcPr>
            <w:tcW w:w="338" w:type="pct"/>
            <w:shd w:val="clear" w:color="auto" w:fill="auto"/>
            <w:noWrap/>
            <w:vAlign w:val="center"/>
            <w:hideMark/>
          </w:tcPr>
          <w:p w14:paraId="2E106E48" w14:textId="77777777" w:rsidR="000F0B86" w:rsidRPr="000F0B86" w:rsidRDefault="000F0B86" w:rsidP="000F0B86">
            <w:pPr>
              <w:pStyle w:val="a4"/>
              <w:ind w:left="-121" w:right="-121"/>
            </w:pPr>
            <w:r w:rsidRPr="000F0B86">
              <w:t xml:space="preserve">1289.18 </w:t>
            </w:r>
          </w:p>
        </w:tc>
        <w:tc>
          <w:tcPr>
            <w:tcW w:w="331" w:type="pct"/>
            <w:shd w:val="clear" w:color="auto" w:fill="auto"/>
            <w:noWrap/>
            <w:vAlign w:val="center"/>
            <w:hideMark/>
          </w:tcPr>
          <w:p w14:paraId="47639919" w14:textId="77777777" w:rsidR="000F0B86" w:rsidRPr="000F0B86" w:rsidRDefault="000F0B86" w:rsidP="000F0B86">
            <w:pPr>
              <w:pStyle w:val="a4"/>
              <w:ind w:left="-121" w:right="-121"/>
            </w:pPr>
            <w:r w:rsidRPr="000F0B86">
              <w:t xml:space="preserve">29.18 </w:t>
            </w:r>
          </w:p>
        </w:tc>
        <w:tc>
          <w:tcPr>
            <w:tcW w:w="377" w:type="pct"/>
            <w:shd w:val="clear" w:color="auto" w:fill="auto"/>
            <w:noWrap/>
            <w:vAlign w:val="center"/>
            <w:hideMark/>
          </w:tcPr>
          <w:p w14:paraId="52F51EDC" w14:textId="77777777" w:rsidR="000F0B86" w:rsidRPr="000F0B86" w:rsidRDefault="000F0B86" w:rsidP="000F0B86">
            <w:pPr>
              <w:pStyle w:val="a4"/>
              <w:ind w:left="-121" w:right="-121"/>
            </w:pPr>
            <w:r w:rsidRPr="000F0B86">
              <w:t xml:space="preserve">15.79 </w:t>
            </w:r>
          </w:p>
        </w:tc>
        <w:tc>
          <w:tcPr>
            <w:tcW w:w="338" w:type="pct"/>
            <w:shd w:val="clear" w:color="auto" w:fill="auto"/>
            <w:noWrap/>
            <w:vAlign w:val="center"/>
            <w:hideMark/>
          </w:tcPr>
          <w:p w14:paraId="20ADC267" w14:textId="77777777" w:rsidR="000F0B86" w:rsidRPr="000F0B86" w:rsidRDefault="000F0B86" w:rsidP="000F0B86">
            <w:pPr>
              <w:pStyle w:val="a4"/>
              <w:ind w:left="-121" w:right="-121"/>
            </w:pPr>
            <w:r w:rsidRPr="000F0B86">
              <w:t xml:space="preserve">1402.42 </w:t>
            </w:r>
          </w:p>
        </w:tc>
        <w:tc>
          <w:tcPr>
            <w:tcW w:w="331" w:type="pct"/>
            <w:shd w:val="clear" w:color="auto" w:fill="auto"/>
            <w:noWrap/>
            <w:vAlign w:val="center"/>
            <w:hideMark/>
          </w:tcPr>
          <w:p w14:paraId="4507B326" w14:textId="77777777" w:rsidR="000F0B86" w:rsidRPr="000F0B86" w:rsidRDefault="000F0B86" w:rsidP="000F0B86">
            <w:pPr>
              <w:pStyle w:val="a4"/>
              <w:ind w:left="-121" w:right="-121"/>
            </w:pPr>
            <w:r w:rsidRPr="000F0B86">
              <w:t xml:space="preserve">0.54 </w:t>
            </w:r>
          </w:p>
        </w:tc>
        <w:tc>
          <w:tcPr>
            <w:tcW w:w="377" w:type="pct"/>
            <w:shd w:val="clear" w:color="auto" w:fill="auto"/>
            <w:noWrap/>
            <w:vAlign w:val="center"/>
            <w:hideMark/>
          </w:tcPr>
          <w:p w14:paraId="53708874" w14:textId="77777777" w:rsidR="000F0B86" w:rsidRPr="000F0B86" w:rsidRDefault="000F0B86" w:rsidP="000F0B86">
            <w:pPr>
              <w:pStyle w:val="a4"/>
              <w:ind w:left="-121" w:right="-121"/>
            </w:pPr>
            <w:r w:rsidRPr="000F0B86">
              <w:t xml:space="preserve">461.36 </w:t>
            </w:r>
          </w:p>
        </w:tc>
        <w:tc>
          <w:tcPr>
            <w:tcW w:w="338" w:type="pct"/>
            <w:shd w:val="clear" w:color="auto" w:fill="auto"/>
            <w:noWrap/>
            <w:vAlign w:val="center"/>
            <w:hideMark/>
          </w:tcPr>
          <w:p w14:paraId="1F2FA734" w14:textId="77777777" w:rsidR="000F0B86" w:rsidRPr="000F0B86" w:rsidRDefault="000F0B86" w:rsidP="000F0B86">
            <w:pPr>
              <w:pStyle w:val="a4"/>
              <w:ind w:left="-121" w:right="-121"/>
            </w:pPr>
            <w:r w:rsidRPr="000F0B86">
              <w:t xml:space="preserve">1013.16 </w:t>
            </w:r>
          </w:p>
        </w:tc>
        <w:tc>
          <w:tcPr>
            <w:tcW w:w="296" w:type="pct"/>
            <w:shd w:val="clear" w:color="auto" w:fill="auto"/>
            <w:noWrap/>
            <w:vAlign w:val="center"/>
            <w:hideMark/>
          </w:tcPr>
          <w:p w14:paraId="022E404C" w14:textId="77777777" w:rsidR="000F0B86" w:rsidRPr="000F0B86" w:rsidRDefault="000F0B86" w:rsidP="000F0B86">
            <w:pPr>
              <w:pStyle w:val="a4"/>
              <w:ind w:left="-121" w:right="-121"/>
            </w:pPr>
            <w:r w:rsidRPr="000F0B86">
              <w:t xml:space="preserve">158.86 </w:t>
            </w:r>
          </w:p>
        </w:tc>
        <w:tc>
          <w:tcPr>
            <w:tcW w:w="377" w:type="pct"/>
            <w:shd w:val="clear" w:color="auto" w:fill="auto"/>
            <w:noWrap/>
            <w:vAlign w:val="center"/>
            <w:hideMark/>
          </w:tcPr>
          <w:p w14:paraId="4365653F" w14:textId="77777777" w:rsidR="000F0B86" w:rsidRPr="000F0B86" w:rsidRDefault="000F0B86" w:rsidP="000F0B86">
            <w:pPr>
              <w:pStyle w:val="a4"/>
              <w:ind w:left="-121" w:right="-121"/>
            </w:pPr>
            <w:r w:rsidRPr="000F0B86">
              <w:t xml:space="preserve">430.10 </w:t>
            </w:r>
          </w:p>
        </w:tc>
        <w:tc>
          <w:tcPr>
            <w:tcW w:w="338" w:type="pct"/>
            <w:shd w:val="clear" w:color="auto" w:fill="auto"/>
            <w:noWrap/>
            <w:vAlign w:val="center"/>
            <w:hideMark/>
          </w:tcPr>
          <w:p w14:paraId="23EA003A" w14:textId="77777777" w:rsidR="000F0B86" w:rsidRPr="000F0B86" w:rsidRDefault="000F0B86" w:rsidP="000F0B86">
            <w:pPr>
              <w:pStyle w:val="a4"/>
              <w:ind w:left="-121" w:right="-121"/>
            </w:pPr>
            <w:r w:rsidRPr="000F0B86">
              <w:t xml:space="preserve">1490.70 </w:t>
            </w:r>
          </w:p>
        </w:tc>
        <w:tc>
          <w:tcPr>
            <w:tcW w:w="296" w:type="pct"/>
            <w:shd w:val="clear" w:color="auto" w:fill="auto"/>
            <w:noWrap/>
            <w:vAlign w:val="center"/>
            <w:hideMark/>
          </w:tcPr>
          <w:p w14:paraId="63176F7C" w14:textId="77777777" w:rsidR="000F0B86" w:rsidRPr="000F0B86" w:rsidRDefault="000F0B86" w:rsidP="000F0B86">
            <w:pPr>
              <w:pStyle w:val="a4"/>
              <w:ind w:left="-121" w:right="-121"/>
            </w:pPr>
            <w:r w:rsidRPr="000F0B86">
              <w:t xml:space="preserve">140.29 </w:t>
            </w:r>
          </w:p>
        </w:tc>
      </w:tr>
      <w:tr w:rsidR="000F0B86" w:rsidRPr="000F0B86" w14:paraId="33D33FBD" w14:textId="77777777" w:rsidTr="000F0B86">
        <w:trPr>
          <w:trHeight w:val="330"/>
        </w:trPr>
        <w:tc>
          <w:tcPr>
            <w:tcW w:w="887" w:type="pct"/>
            <w:shd w:val="clear" w:color="auto" w:fill="auto"/>
            <w:noWrap/>
            <w:vAlign w:val="center"/>
            <w:hideMark/>
          </w:tcPr>
          <w:p w14:paraId="0D0A3ED6"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1046" w:type="pct"/>
            <w:gridSpan w:val="3"/>
            <w:shd w:val="clear" w:color="auto" w:fill="auto"/>
            <w:noWrap/>
            <w:vAlign w:val="center"/>
            <w:hideMark/>
          </w:tcPr>
          <w:p w14:paraId="5D194FF0"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2F1C8CDF"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755502F4"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595F3078" w14:textId="77777777" w:rsidR="000F0B86" w:rsidRPr="000F0B86" w:rsidRDefault="000F0B86" w:rsidP="000F0B86">
            <w:pPr>
              <w:pStyle w:val="a4"/>
              <w:ind w:left="-121" w:right="-121"/>
            </w:pPr>
            <w:r w:rsidRPr="000F0B86">
              <w:t xml:space="preserve">3.0 </w:t>
            </w:r>
          </w:p>
        </w:tc>
      </w:tr>
      <w:tr w:rsidR="000F0B86" w:rsidRPr="000F0B86" w14:paraId="6060F458" w14:textId="77777777" w:rsidTr="000F0B86">
        <w:trPr>
          <w:trHeight w:val="330"/>
        </w:trPr>
        <w:tc>
          <w:tcPr>
            <w:tcW w:w="887" w:type="pct"/>
            <w:shd w:val="clear" w:color="auto" w:fill="auto"/>
            <w:noWrap/>
            <w:vAlign w:val="center"/>
            <w:hideMark/>
          </w:tcPr>
          <w:p w14:paraId="4A410ED3"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1046" w:type="pct"/>
            <w:gridSpan w:val="3"/>
            <w:shd w:val="clear" w:color="auto" w:fill="auto"/>
            <w:noWrap/>
            <w:vAlign w:val="center"/>
            <w:hideMark/>
          </w:tcPr>
          <w:p w14:paraId="3CE29456"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5B617F5B"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465FB746"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6106E3E0" w14:textId="77777777" w:rsidR="000F0B86" w:rsidRPr="000F0B86" w:rsidRDefault="000F0B86" w:rsidP="000F0B86">
            <w:pPr>
              <w:pStyle w:val="a4"/>
              <w:ind w:left="-121" w:right="-121"/>
            </w:pPr>
            <w:r w:rsidRPr="000F0B86">
              <w:t xml:space="preserve">3.0 </w:t>
            </w:r>
          </w:p>
        </w:tc>
      </w:tr>
      <w:tr w:rsidR="000F0B86" w:rsidRPr="000F0B86" w14:paraId="3FB7716E" w14:textId="77777777" w:rsidTr="000F0B86">
        <w:trPr>
          <w:trHeight w:val="330"/>
        </w:trPr>
        <w:tc>
          <w:tcPr>
            <w:tcW w:w="887" w:type="pct"/>
            <w:shd w:val="clear" w:color="auto" w:fill="auto"/>
            <w:noWrap/>
            <w:vAlign w:val="center"/>
            <w:hideMark/>
          </w:tcPr>
          <w:p w14:paraId="028ACA5C"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1046" w:type="pct"/>
            <w:gridSpan w:val="3"/>
            <w:shd w:val="clear" w:color="auto" w:fill="auto"/>
            <w:noWrap/>
            <w:vAlign w:val="center"/>
            <w:hideMark/>
          </w:tcPr>
          <w:p w14:paraId="2181DE9A" w14:textId="77777777" w:rsidR="000F0B86" w:rsidRPr="000F0B86" w:rsidRDefault="000F0B86" w:rsidP="000F0B86">
            <w:pPr>
              <w:pStyle w:val="a4"/>
              <w:ind w:left="-121" w:right="-121"/>
            </w:pPr>
            <w:r w:rsidRPr="000F0B86">
              <w:t xml:space="preserve">1.0 </w:t>
            </w:r>
          </w:p>
        </w:tc>
        <w:tc>
          <w:tcPr>
            <w:tcW w:w="1046" w:type="pct"/>
            <w:gridSpan w:val="3"/>
            <w:shd w:val="clear" w:color="auto" w:fill="auto"/>
            <w:noWrap/>
            <w:vAlign w:val="center"/>
            <w:hideMark/>
          </w:tcPr>
          <w:p w14:paraId="0E456FC0"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18DCCCE7"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69AD7D93" w14:textId="77777777" w:rsidR="000F0B86" w:rsidRPr="000F0B86" w:rsidRDefault="000F0B86" w:rsidP="000F0B86">
            <w:pPr>
              <w:pStyle w:val="a4"/>
              <w:ind w:left="-121" w:right="-121"/>
            </w:pPr>
            <w:r w:rsidRPr="000F0B86">
              <w:t xml:space="preserve">1.0 </w:t>
            </w:r>
          </w:p>
        </w:tc>
      </w:tr>
      <w:tr w:rsidR="000F0B86" w:rsidRPr="000F0B86" w14:paraId="3EA63915" w14:textId="77777777" w:rsidTr="000F0B86">
        <w:trPr>
          <w:trHeight w:val="330"/>
        </w:trPr>
        <w:tc>
          <w:tcPr>
            <w:tcW w:w="887" w:type="pct"/>
            <w:shd w:val="clear" w:color="auto" w:fill="auto"/>
            <w:noWrap/>
            <w:vAlign w:val="center"/>
            <w:hideMark/>
          </w:tcPr>
          <w:p w14:paraId="7B875A8E" w14:textId="77777777" w:rsidR="000F0B86" w:rsidRPr="000F0B86" w:rsidRDefault="000F0B86" w:rsidP="000F0B86">
            <w:pPr>
              <w:pStyle w:val="a4"/>
              <w:ind w:left="-121" w:right="-121"/>
            </w:pPr>
            <w:r w:rsidRPr="000F0B86">
              <w:rPr>
                <w:rFonts w:hint="eastAsia"/>
              </w:rPr>
              <w:t>基础埋深</w:t>
            </w:r>
            <w:r w:rsidRPr="000F0B86">
              <w:t>(m)</w:t>
            </w:r>
          </w:p>
        </w:tc>
        <w:tc>
          <w:tcPr>
            <w:tcW w:w="1046" w:type="pct"/>
            <w:gridSpan w:val="3"/>
            <w:shd w:val="clear" w:color="auto" w:fill="auto"/>
            <w:noWrap/>
            <w:vAlign w:val="center"/>
            <w:hideMark/>
          </w:tcPr>
          <w:p w14:paraId="12A9F260" w14:textId="77777777" w:rsidR="000F0B86" w:rsidRPr="000F0B86" w:rsidRDefault="000F0B86" w:rsidP="000F0B86">
            <w:pPr>
              <w:pStyle w:val="a4"/>
              <w:ind w:left="-121" w:right="-121"/>
            </w:pPr>
            <w:r w:rsidRPr="000F0B86">
              <w:t xml:space="preserve">2.0 </w:t>
            </w:r>
          </w:p>
        </w:tc>
        <w:tc>
          <w:tcPr>
            <w:tcW w:w="1046" w:type="pct"/>
            <w:gridSpan w:val="3"/>
            <w:shd w:val="clear" w:color="auto" w:fill="auto"/>
            <w:noWrap/>
            <w:vAlign w:val="center"/>
            <w:hideMark/>
          </w:tcPr>
          <w:p w14:paraId="1CC3F8DC"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252EDB4D"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119FE87A" w14:textId="77777777" w:rsidR="000F0B86" w:rsidRPr="000F0B86" w:rsidRDefault="000F0B86" w:rsidP="000F0B86">
            <w:pPr>
              <w:pStyle w:val="a4"/>
              <w:ind w:left="-121" w:right="-121"/>
            </w:pPr>
            <w:r w:rsidRPr="000F0B86">
              <w:t xml:space="preserve">2.0 </w:t>
            </w:r>
          </w:p>
        </w:tc>
      </w:tr>
      <w:tr w:rsidR="000F0B86" w:rsidRPr="000F0B86" w14:paraId="698A1127" w14:textId="77777777" w:rsidTr="000F0B86">
        <w:trPr>
          <w:trHeight w:val="360"/>
        </w:trPr>
        <w:tc>
          <w:tcPr>
            <w:tcW w:w="887" w:type="pct"/>
            <w:shd w:val="clear" w:color="auto" w:fill="auto"/>
            <w:noWrap/>
            <w:vAlign w:val="center"/>
            <w:hideMark/>
          </w:tcPr>
          <w:p w14:paraId="09E8AD47" w14:textId="77777777" w:rsidR="000F0B86" w:rsidRPr="000F0B86" w:rsidRDefault="000F0B86" w:rsidP="000F0B86">
            <w:pPr>
              <w:pStyle w:val="a4"/>
              <w:ind w:left="-121" w:right="-121"/>
            </w:pPr>
            <w:r w:rsidRPr="000F0B86">
              <w:rPr>
                <w:rFonts w:ascii="等线" w:eastAsia="等线" w:hAnsi="等线" w:hint="eastAsia"/>
              </w:rPr>
              <w:t xml:space="preserve">  </w:t>
            </w:r>
            <w:r w:rsidRPr="000F0B86">
              <w:t>γ</w:t>
            </w:r>
            <w:r w:rsidRPr="000F0B86">
              <w:rPr>
                <w:vertAlign w:val="subscript"/>
              </w:rPr>
              <w:t>G</w:t>
            </w:r>
            <w:r w:rsidRPr="000F0B86">
              <w:t>(kN/m</w:t>
            </w:r>
            <w:r w:rsidRPr="000F0B86">
              <w:rPr>
                <w:vertAlign w:val="superscript"/>
              </w:rPr>
              <w:t>3</w:t>
            </w:r>
            <w:r w:rsidRPr="000F0B86">
              <w:t>)</w:t>
            </w:r>
          </w:p>
        </w:tc>
        <w:tc>
          <w:tcPr>
            <w:tcW w:w="1046" w:type="pct"/>
            <w:gridSpan w:val="3"/>
            <w:shd w:val="clear" w:color="auto" w:fill="auto"/>
            <w:noWrap/>
            <w:vAlign w:val="center"/>
            <w:hideMark/>
          </w:tcPr>
          <w:p w14:paraId="3E4C3DAE" w14:textId="77777777" w:rsidR="000F0B86" w:rsidRPr="000F0B86" w:rsidRDefault="000F0B86" w:rsidP="000F0B86">
            <w:pPr>
              <w:pStyle w:val="a4"/>
              <w:ind w:left="-121" w:right="-121"/>
            </w:pPr>
            <w:r w:rsidRPr="000F0B86">
              <w:t xml:space="preserve">20.0 </w:t>
            </w:r>
          </w:p>
        </w:tc>
        <w:tc>
          <w:tcPr>
            <w:tcW w:w="1046" w:type="pct"/>
            <w:gridSpan w:val="3"/>
            <w:shd w:val="clear" w:color="auto" w:fill="auto"/>
            <w:noWrap/>
            <w:vAlign w:val="center"/>
            <w:hideMark/>
          </w:tcPr>
          <w:p w14:paraId="0DE72198"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77006E7A"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669B293E" w14:textId="77777777" w:rsidR="000F0B86" w:rsidRPr="000F0B86" w:rsidRDefault="000F0B86" w:rsidP="000F0B86">
            <w:pPr>
              <w:pStyle w:val="a4"/>
              <w:ind w:left="-121" w:right="-121"/>
            </w:pPr>
            <w:r w:rsidRPr="000F0B86">
              <w:t xml:space="preserve">20.0 </w:t>
            </w:r>
          </w:p>
        </w:tc>
      </w:tr>
      <w:tr w:rsidR="000F0B86" w:rsidRPr="000F0B86" w14:paraId="1EF4E299" w14:textId="77777777" w:rsidTr="000F0B86">
        <w:trPr>
          <w:trHeight w:val="300"/>
        </w:trPr>
        <w:tc>
          <w:tcPr>
            <w:tcW w:w="887" w:type="pct"/>
            <w:shd w:val="clear" w:color="auto" w:fill="auto"/>
            <w:noWrap/>
            <w:vAlign w:val="center"/>
            <w:hideMark/>
          </w:tcPr>
          <w:p w14:paraId="70C0F901" w14:textId="77777777" w:rsidR="000F0B86" w:rsidRPr="000F0B86" w:rsidRDefault="000F0B86" w:rsidP="000F0B86">
            <w:pPr>
              <w:pStyle w:val="a4"/>
              <w:ind w:left="-121" w:right="-121"/>
            </w:pPr>
            <w:r w:rsidRPr="000F0B86">
              <w:rPr>
                <w:rFonts w:hint="eastAsia"/>
              </w:rPr>
              <w:t>土体自重</w:t>
            </w:r>
            <w:r w:rsidRPr="000F0B86">
              <w:t>(kN)</w:t>
            </w:r>
          </w:p>
        </w:tc>
        <w:tc>
          <w:tcPr>
            <w:tcW w:w="1046" w:type="pct"/>
            <w:gridSpan w:val="3"/>
            <w:shd w:val="clear" w:color="auto" w:fill="auto"/>
            <w:noWrap/>
            <w:vAlign w:val="center"/>
            <w:hideMark/>
          </w:tcPr>
          <w:p w14:paraId="361D9486" w14:textId="77777777" w:rsidR="000F0B86" w:rsidRPr="000F0B86" w:rsidRDefault="000F0B86" w:rsidP="000F0B86">
            <w:pPr>
              <w:pStyle w:val="a4"/>
              <w:ind w:left="-121" w:right="-121"/>
            </w:pPr>
            <w:r w:rsidRPr="000F0B86">
              <w:t xml:space="preserve">360.0 </w:t>
            </w:r>
          </w:p>
        </w:tc>
        <w:tc>
          <w:tcPr>
            <w:tcW w:w="1046" w:type="pct"/>
            <w:gridSpan w:val="3"/>
            <w:shd w:val="clear" w:color="auto" w:fill="auto"/>
            <w:noWrap/>
            <w:vAlign w:val="center"/>
            <w:hideMark/>
          </w:tcPr>
          <w:p w14:paraId="27D7A795"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1744BCDF"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430E8443" w14:textId="77777777" w:rsidR="000F0B86" w:rsidRPr="000F0B86" w:rsidRDefault="000F0B86" w:rsidP="000F0B86">
            <w:pPr>
              <w:pStyle w:val="a4"/>
              <w:ind w:left="-121" w:right="-121"/>
            </w:pPr>
            <w:r w:rsidRPr="000F0B86">
              <w:t xml:space="preserve">360.0 </w:t>
            </w:r>
          </w:p>
        </w:tc>
      </w:tr>
      <w:tr w:rsidR="000F0B86" w:rsidRPr="000F0B86" w14:paraId="5BD2443F" w14:textId="77777777" w:rsidTr="000F0B86">
        <w:trPr>
          <w:trHeight w:val="315"/>
        </w:trPr>
        <w:tc>
          <w:tcPr>
            <w:tcW w:w="887" w:type="pct"/>
            <w:shd w:val="clear" w:color="auto" w:fill="auto"/>
            <w:noWrap/>
            <w:vAlign w:val="center"/>
            <w:hideMark/>
          </w:tcPr>
          <w:p w14:paraId="33A5BC68" w14:textId="77777777" w:rsidR="000F0B86" w:rsidRPr="000F0B86" w:rsidRDefault="000F0B86" w:rsidP="000F0B86">
            <w:pPr>
              <w:pStyle w:val="a4"/>
              <w:ind w:left="-121" w:right="-121"/>
            </w:pPr>
            <w:r w:rsidRPr="000F0B86">
              <w:t>竖向荷载总重</w:t>
            </w:r>
            <w:r w:rsidRPr="000F0B86">
              <w:t>(kN)</w:t>
            </w:r>
          </w:p>
        </w:tc>
        <w:tc>
          <w:tcPr>
            <w:tcW w:w="1046" w:type="pct"/>
            <w:gridSpan w:val="3"/>
            <w:shd w:val="clear" w:color="auto" w:fill="auto"/>
            <w:noWrap/>
            <w:vAlign w:val="center"/>
            <w:hideMark/>
          </w:tcPr>
          <w:p w14:paraId="7839BDCA" w14:textId="77777777" w:rsidR="000F0B86" w:rsidRPr="000F0B86" w:rsidRDefault="000F0B86" w:rsidP="000F0B86">
            <w:pPr>
              <w:pStyle w:val="a4"/>
              <w:ind w:left="-121" w:right="-121"/>
            </w:pPr>
            <w:r w:rsidRPr="000F0B86">
              <w:t xml:space="preserve">1649.2 </w:t>
            </w:r>
          </w:p>
        </w:tc>
        <w:tc>
          <w:tcPr>
            <w:tcW w:w="1046" w:type="pct"/>
            <w:gridSpan w:val="3"/>
            <w:shd w:val="clear" w:color="auto" w:fill="auto"/>
            <w:noWrap/>
            <w:vAlign w:val="center"/>
            <w:hideMark/>
          </w:tcPr>
          <w:p w14:paraId="5A32F0AF" w14:textId="77777777" w:rsidR="000F0B86" w:rsidRPr="000F0B86" w:rsidRDefault="000F0B86" w:rsidP="000F0B86">
            <w:pPr>
              <w:pStyle w:val="a4"/>
              <w:ind w:left="-121" w:right="-121"/>
            </w:pPr>
            <w:r w:rsidRPr="000F0B86">
              <w:t xml:space="preserve">1762.4 </w:t>
            </w:r>
          </w:p>
        </w:tc>
        <w:tc>
          <w:tcPr>
            <w:tcW w:w="1011" w:type="pct"/>
            <w:gridSpan w:val="3"/>
            <w:shd w:val="clear" w:color="auto" w:fill="auto"/>
            <w:noWrap/>
            <w:vAlign w:val="center"/>
            <w:hideMark/>
          </w:tcPr>
          <w:p w14:paraId="6F483E9E" w14:textId="77777777" w:rsidR="000F0B86" w:rsidRPr="000F0B86" w:rsidRDefault="000F0B86" w:rsidP="000F0B86">
            <w:pPr>
              <w:pStyle w:val="a4"/>
              <w:ind w:left="-121" w:right="-121"/>
            </w:pPr>
            <w:r w:rsidRPr="000F0B86">
              <w:t xml:space="preserve">1373.2 </w:t>
            </w:r>
          </w:p>
        </w:tc>
        <w:tc>
          <w:tcPr>
            <w:tcW w:w="1011" w:type="pct"/>
            <w:gridSpan w:val="3"/>
            <w:shd w:val="clear" w:color="auto" w:fill="auto"/>
            <w:noWrap/>
            <w:vAlign w:val="center"/>
            <w:hideMark/>
          </w:tcPr>
          <w:p w14:paraId="41971375" w14:textId="77777777" w:rsidR="000F0B86" w:rsidRPr="000F0B86" w:rsidRDefault="000F0B86" w:rsidP="000F0B86">
            <w:pPr>
              <w:pStyle w:val="a4"/>
              <w:ind w:left="-121" w:right="-121"/>
            </w:pPr>
            <w:r w:rsidRPr="000F0B86">
              <w:t xml:space="preserve">1850.7 </w:t>
            </w:r>
          </w:p>
        </w:tc>
      </w:tr>
      <w:tr w:rsidR="000F0B86" w:rsidRPr="000F0B86" w14:paraId="0828A757" w14:textId="77777777" w:rsidTr="000F0B86">
        <w:trPr>
          <w:trHeight w:val="315"/>
        </w:trPr>
        <w:tc>
          <w:tcPr>
            <w:tcW w:w="887" w:type="pct"/>
            <w:shd w:val="clear" w:color="auto" w:fill="auto"/>
            <w:vAlign w:val="center"/>
            <w:hideMark/>
          </w:tcPr>
          <w:p w14:paraId="2C910F70" w14:textId="77777777" w:rsidR="000F0B86" w:rsidRPr="000F0B86" w:rsidRDefault="000F0B86" w:rsidP="000F0B86">
            <w:pPr>
              <w:pStyle w:val="a4"/>
              <w:ind w:left="-121" w:right="-121"/>
              <w:rPr>
                <w:rFonts w:cs="宋体"/>
              </w:rPr>
            </w:pPr>
            <w:r w:rsidRPr="000F0B86">
              <w:rPr>
                <w:rFonts w:cs="宋体" w:hint="eastAsia"/>
              </w:rPr>
              <w:t>基底力矩</w:t>
            </w:r>
          </w:p>
        </w:tc>
        <w:tc>
          <w:tcPr>
            <w:tcW w:w="1046" w:type="pct"/>
            <w:gridSpan w:val="3"/>
            <w:shd w:val="clear" w:color="auto" w:fill="auto"/>
            <w:noWrap/>
            <w:vAlign w:val="center"/>
            <w:hideMark/>
          </w:tcPr>
          <w:p w14:paraId="5409FA67" w14:textId="77777777" w:rsidR="000F0B86" w:rsidRPr="000F0B86" w:rsidRDefault="000F0B86" w:rsidP="000F0B86">
            <w:pPr>
              <w:pStyle w:val="a4"/>
              <w:ind w:left="-121" w:right="-121"/>
              <w:rPr>
                <w:rFonts w:hint="eastAsia"/>
              </w:rPr>
            </w:pPr>
            <w:r w:rsidRPr="000F0B86">
              <w:t xml:space="preserve">103.12 </w:t>
            </w:r>
          </w:p>
        </w:tc>
        <w:tc>
          <w:tcPr>
            <w:tcW w:w="1046" w:type="pct"/>
            <w:gridSpan w:val="3"/>
            <w:shd w:val="clear" w:color="auto" w:fill="auto"/>
            <w:noWrap/>
            <w:vAlign w:val="center"/>
            <w:hideMark/>
          </w:tcPr>
          <w:p w14:paraId="1DD81C88" w14:textId="77777777" w:rsidR="000F0B86" w:rsidRPr="000F0B86" w:rsidRDefault="000F0B86" w:rsidP="000F0B86">
            <w:pPr>
              <w:pStyle w:val="a4"/>
              <w:ind w:left="-121" w:right="-121"/>
            </w:pPr>
            <w:r w:rsidRPr="000F0B86">
              <w:t xml:space="preserve">16.34 </w:t>
            </w:r>
          </w:p>
        </w:tc>
        <w:tc>
          <w:tcPr>
            <w:tcW w:w="1011" w:type="pct"/>
            <w:gridSpan w:val="3"/>
            <w:shd w:val="clear" w:color="auto" w:fill="auto"/>
            <w:noWrap/>
            <w:vAlign w:val="center"/>
            <w:hideMark/>
          </w:tcPr>
          <w:p w14:paraId="06CB6274" w14:textId="77777777" w:rsidR="000F0B86" w:rsidRPr="000F0B86" w:rsidRDefault="000F0B86" w:rsidP="000F0B86">
            <w:pPr>
              <w:pStyle w:val="a4"/>
              <w:ind w:left="-121" w:right="-121"/>
            </w:pPr>
            <w:r w:rsidRPr="000F0B86">
              <w:t xml:space="preserve">620.22 </w:t>
            </w:r>
          </w:p>
        </w:tc>
        <w:tc>
          <w:tcPr>
            <w:tcW w:w="1011" w:type="pct"/>
            <w:gridSpan w:val="3"/>
            <w:shd w:val="clear" w:color="auto" w:fill="auto"/>
            <w:noWrap/>
            <w:vAlign w:val="center"/>
            <w:hideMark/>
          </w:tcPr>
          <w:p w14:paraId="438CB5D6" w14:textId="77777777" w:rsidR="000F0B86" w:rsidRPr="000F0B86" w:rsidRDefault="000F0B86" w:rsidP="000F0B86">
            <w:pPr>
              <w:pStyle w:val="a4"/>
              <w:ind w:left="-121" w:right="-121"/>
            </w:pPr>
            <w:r w:rsidRPr="000F0B86">
              <w:t xml:space="preserve">570.39 </w:t>
            </w:r>
          </w:p>
        </w:tc>
      </w:tr>
      <w:tr w:rsidR="000F0B86" w:rsidRPr="000F0B86" w14:paraId="41C167FC" w14:textId="77777777" w:rsidTr="000F0B86">
        <w:trPr>
          <w:trHeight w:val="330"/>
        </w:trPr>
        <w:tc>
          <w:tcPr>
            <w:tcW w:w="887" w:type="pct"/>
            <w:shd w:val="clear" w:color="auto" w:fill="auto"/>
            <w:vAlign w:val="center"/>
            <w:hideMark/>
          </w:tcPr>
          <w:p w14:paraId="1AA86ADB" w14:textId="77777777" w:rsidR="000F0B86" w:rsidRPr="000F0B86" w:rsidRDefault="000F0B86" w:rsidP="000F0B86">
            <w:pPr>
              <w:pStyle w:val="a4"/>
              <w:ind w:left="-121" w:right="-121"/>
            </w:pPr>
            <w:r w:rsidRPr="000F0B86">
              <w:rPr>
                <w:rFonts w:hint="eastAsia"/>
              </w:rPr>
              <w:t>偏心距</w:t>
            </w:r>
            <w:r w:rsidRPr="000F0B86">
              <w:rPr>
                <w:i/>
                <w:iCs/>
              </w:rPr>
              <w:t>e</w:t>
            </w:r>
          </w:p>
        </w:tc>
        <w:tc>
          <w:tcPr>
            <w:tcW w:w="1046" w:type="pct"/>
            <w:gridSpan w:val="3"/>
            <w:shd w:val="clear" w:color="auto" w:fill="auto"/>
            <w:noWrap/>
            <w:vAlign w:val="center"/>
            <w:hideMark/>
          </w:tcPr>
          <w:p w14:paraId="4A181A84" w14:textId="77777777" w:rsidR="000F0B86" w:rsidRPr="000F0B86" w:rsidRDefault="000F0B86" w:rsidP="000F0B86">
            <w:pPr>
              <w:pStyle w:val="a4"/>
              <w:ind w:left="-121" w:right="-121"/>
            </w:pPr>
            <w:r w:rsidRPr="000F0B86">
              <w:t xml:space="preserve">0.063 </w:t>
            </w:r>
          </w:p>
        </w:tc>
        <w:tc>
          <w:tcPr>
            <w:tcW w:w="1046" w:type="pct"/>
            <w:gridSpan w:val="3"/>
            <w:shd w:val="clear" w:color="auto" w:fill="auto"/>
            <w:noWrap/>
            <w:vAlign w:val="center"/>
            <w:hideMark/>
          </w:tcPr>
          <w:p w14:paraId="19BE1452" w14:textId="77777777" w:rsidR="000F0B86" w:rsidRPr="000F0B86" w:rsidRDefault="000F0B86" w:rsidP="000F0B86">
            <w:pPr>
              <w:pStyle w:val="a4"/>
              <w:ind w:left="-121" w:right="-121"/>
            </w:pPr>
            <w:r w:rsidRPr="000F0B86">
              <w:t xml:space="preserve">0.009 </w:t>
            </w:r>
          </w:p>
        </w:tc>
        <w:tc>
          <w:tcPr>
            <w:tcW w:w="1011" w:type="pct"/>
            <w:gridSpan w:val="3"/>
            <w:shd w:val="clear" w:color="auto" w:fill="auto"/>
            <w:noWrap/>
            <w:vAlign w:val="center"/>
            <w:hideMark/>
          </w:tcPr>
          <w:p w14:paraId="2C1E4384" w14:textId="77777777" w:rsidR="000F0B86" w:rsidRPr="000F0B86" w:rsidRDefault="000F0B86" w:rsidP="000F0B86">
            <w:pPr>
              <w:pStyle w:val="a4"/>
              <w:ind w:left="-121" w:right="-121"/>
            </w:pPr>
            <w:r w:rsidRPr="000F0B86">
              <w:t xml:space="preserve">0.452 </w:t>
            </w:r>
          </w:p>
        </w:tc>
        <w:tc>
          <w:tcPr>
            <w:tcW w:w="1011" w:type="pct"/>
            <w:gridSpan w:val="3"/>
            <w:shd w:val="clear" w:color="auto" w:fill="auto"/>
            <w:noWrap/>
            <w:vAlign w:val="center"/>
            <w:hideMark/>
          </w:tcPr>
          <w:p w14:paraId="2010DB7F" w14:textId="77777777" w:rsidR="000F0B86" w:rsidRPr="000F0B86" w:rsidRDefault="000F0B86" w:rsidP="000F0B86">
            <w:pPr>
              <w:pStyle w:val="a4"/>
              <w:ind w:left="-121" w:right="-121"/>
            </w:pPr>
            <w:r w:rsidRPr="000F0B86">
              <w:t xml:space="preserve">0.308 </w:t>
            </w:r>
          </w:p>
        </w:tc>
      </w:tr>
      <w:tr w:rsidR="000F0B86" w:rsidRPr="000F0B86" w14:paraId="7BAA1E1F" w14:textId="77777777" w:rsidTr="000F0B86">
        <w:trPr>
          <w:trHeight w:val="315"/>
        </w:trPr>
        <w:tc>
          <w:tcPr>
            <w:tcW w:w="887" w:type="pct"/>
            <w:shd w:val="clear" w:color="auto" w:fill="auto"/>
            <w:vAlign w:val="center"/>
            <w:hideMark/>
          </w:tcPr>
          <w:p w14:paraId="33BF0803" w14:textId="77777777" w:rsidR="000F0B86" w:rsidRPr="000F0B86" w:rsidRDefault="000F0B86" w:rsidP="000F0B86">
            <w:pPr>
              <w:pStyle w:val="a4"/>
              <w:ind w:left="-121" w:right="-121"/>
            </w:pPr>
            <w:r w:rsidRPr="000F0B86">
              <w:rPr>
                <w:i/>
                <w:iCs/>
              </w:rPr>
              <w:t>l</w:t>
            </w:r>
            <w:r w:rsidRPr="000F0B86">
              <w:t>/6</w:t>
            </w:r>
          </w:p>
        </w:tc>
        <w:tc>
          <w:tcPr>
            <w:tcW w:w="1046" w:type="pct"/>
            <w:gridSpan w:val="3"/>
            <w:shd w:val="clear" w:color="auto" w:fill="auto"/>
            <w:noWrap/>
            <w:vAlign w:val="center"/>
            <w:hideMark/>
          </w:tcPr>
          <w:p w14:paraId="42A33049" w14:textId="77777777" w:rsidR="000F0B86" w:rsidRPr="000F0B86" w:rsidRDefault="000F0B86" w:rsidP="000F0B86">
            <w:pPr>
              <w:pStyle w:val="a4"/>
              <w:ind w:left="-121" w:right="-121"/>
            </w:pPr>
            <w:r w:rsidRPr="000F0B86">
              <w:t xml:space="preserve">0.500 </w:t>
            </w:r>
          </w:p>
        </w:tc>
        <w:tc>
          <w:tcPr>
            <w:tcW w:w="1046" w:type="pct"/>
            <w:gridSpan w:val="3"/>
            <w:shd w:val="clear" w:color="auto" w:fill="auto"/>
            <w:noWrap/>
            <w:vAlign w:val="center"/>
            <w:hideMark/>
          </w:tcPr>
          <w:p w14:paraId="09802828"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14912C86"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2065C7AE" w14:textId="77777777" w:rsidR="000F0B86" w:rsidRPr="000F0B86" w:rsidRDefault="000F0B86" w:rsidP="000F0B86">
            <w:pPr>
              <w:pStyle w:val="a4"/>
              <w:ind w:left="-121" w:right="-121"/>
            </w:pPr>
            <w:r w:rsidRPr="000F0B86">
              <w:t xml:space="preserve">0.500 </w:t>
            </w:r>
          </w:p>
        </w:tc>
      </w:tr>
      <w:tr w:rsidR="000F0B86" w:rsidRPr="000F0B86" w14:paraId="2DB25C13" w14:textId="77777777" w:rsidTr="000F0B86">
        <w:trPr>
          <w:trHeight w:val="330"/>
        </w:trPr>
        <w:tc>
          <w:tcPr>
            <w:tcW w:w="887" w:type="pct"/>
            <w:shd w:val="clear" w:color="auto" w:fill="auto"/>
            <w:vAlign w:val="center"/>
            <w:hideMark/>
          </w:tcPr>
          <w:p w14:paraId="48528924"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216409EA"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15DD15B3"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5D9636A3"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66BAF769" w14:textId="77777777" w:rsidR="000F0B86" w:rsidRPr="000F0B86" w:rsidRDefault="000F0B86" w:rsidP="000F0B86">
            <w:pPr>
              <w:pStyle w:val="a4"/>
              <w:ind w:left="-121" w:right="-121"/>
            </w:pPr>
            <w:r w:rsidRPr="000F0B86">
              <w:t>满足</w:t>
            </w:r>
          </w:p>
        </w:tc>
      </w:tr>
      <w:tr w:rsidR="000F0B86" w:rsidRPr="000F0B86" w14:paraId="0EF4DEB9" w14:textId="77777777" w:rsidTr="000F0B86">
        <w:trPr>
          <w:trHeight w:val="315"/>
        </w:trPr>
        <w:tc>
          <w:tcPr>
            <w:tcW w:w="887" w:type="pct"/>
            <w:shd w:val="clear" w:color="auto" w:fill="auto"/>
            <w:vAlign w:val="center"/>
            <w:hideMark/>
          </w:tcPr>
          <w:p w14:paraId="2E831214" w14:textId="77777777" w:rsidR="000F0B86" w:rsidRPr="000F0B86" w:rsidRDefault="000F0B86" w:rsidP="000F0B86">
            <w:pPr>
              <w:pStyle w:val="a4"/>
              <w:ind w:left="-121" w:right="-121"/>
            </w:pPr>
            <w:r w:rsidRPr="000F0B86">
              <w:rPr>
                <w:rFonts w:hint="eastAsia"/>
              </w:rPr>
              <w:t>抵抗弯矩</w:t>
            </w:r>
            <w:r w:rsidRPr="000F0B86">
              <w:rPr>
                <w:i/>
                <w:iCs/>
              </w:rPr>
              <w:t>W</w:t>
            </w:r>
          </w:p>
        </w:tc>
        <w:tc>
          <w:tcPr>
            <w:tcW w:w="1046" w:type="pct"/>
            <w:gridSpan w:val="3"/>
            <w:shd w:val="clear" w:color="auto" w:fill="auto"/>
            <w:noWrap/>
            <w:vAlign w:val="center"/>
            <w:hideMark/>
          </w:tcPr>
          <w:p w14:paraId="7559668C" w14:textId="77777777" w:rsidR="000F0B86" w:rsidRPr="000F0B86" w:rsidRDefault="000F0B86" w:rsidP="000F0B86">
            <w:pPr>
              <w:pStyle w:val="a4"/>
              <w:ind w:left="-121" w:right="-121"/>
            </w:pPr>
            <w:r w:rsidRPr="000F0B86">
              <w:t>13.50</w:t>
            </w:r>
          </w:p>
        </w:tc>
        <w:tc>
          <w:tcPr>
            <w:tcW w:w="1046" w:type="pct"/>
            <w:gridSpan w:val="3"/>
            <w:shd w:val="clear" w:color="auto" w:fill="auto"/>
            <w:noWrap/>
            <w:vAlign w:val="center"/>
            <w:hideMark/>
          </w:tcPr>
          <w:p w14:paraId="01C00E89" w14:textId="77777777" w:rsidR="000F0B86" w:rsidRPr="000F0B86" w:rsidRDefault="000F0B86" w:rsidP="000F0B86">
            <w:pPr>
              <w:pStyle w:val="a4"/>
              <w:ind w:left="-121" w:right="-121"/>
            </w:pPr>
            <w:r w:rsidRPr="000F0B86">
              <w:t>13.50</w:t>
            </w:r>
          </w:p>
        </w:tc>
        <w:tc>
          <w:tcPr>
            <w:tcW w:w="1011" w:type="pct"/>
            <w:gridSpan w:val="3"/>
            <w:shd w:val="clear" w:color="auto" w:fill="auto"/>
            <w:noWrap/>
            <w:vAlign w:val="center"/>
            <w:hideMark/>
          </w:tcPr>
          <w:p w14:paraId="3FFA530B" w14:textId="77777777" w:rsidR="000F0B86" w:rsidRPr="000F0B86" w:rsidRDefault="000F0B86" w:rsidP="000F0B86">
            <w:pPr>
              <w:pStyle w:val="a4"/>
              <w:ind w:left="-121" w:right="-121"/>
            </w:pPr>
            <w:r w:rsidRPr="000F0B86">
              <w:t>13.50</w:t>
            </w:r>
          </w:p>
        </w:tc>
        <w:tc>
          <w:tcPr>
            <w:tcW w:w="1011" w:type="pct"/>
            <w:gridSpan w:val="3"/>
            <w:shd w:val="clear" w:color="auto" w:fill="auto"/>
            <w:noWrap/>
            <w:vAlign w:val="center"/>
            <w:hideMark/>
          </w:tcPr>
          <w:p w14:paraId="0150AC76" w14:textId="77777777" w:rsidR="000F0B86" w:rsidRPr="000F0B86" w:rsidRDefault="000F0B86" w:rsidP="000F0B86">
            <w:pPr>
              <w:pStyle w:val="a4"/>
              <w:ind w:left="-121" w:right="-121"/>
            </w:pPr>
            <w:r w:rsidRPr="000F0B86">
              <w:t>13.50</w:t>
            </w:r>
          </w:p>
        </w:tc>
      </w:tr>
      <w:tr w:rsidR="000F0B86" w:rsidRPr="000F0B86" w14:paraId="594EFAA6" w14:textId="77777777" w:rsidTr="000F0B86">
        <w:trPr>
          <w:trHeight w:val="330"/>
        </w:trPr>
        <w:tc>
          <w:tcPr>
            <w:tcW w:w="887" w:type="pct"/>
            <w:shd w:val="clear" w:color="auto" w:fill="auto"/>
            <w:vAlign w:val="center"/>
            <w:hideMark/>
          </w:tcPr>
          <w:p w14:paraId="631106FE" w14:textId="77777777" w:rsidR="000F0B86" w:rsidRPr="000F0B86" w:rsidRDefault="000F0B86" w:rsidP="000F0B86">
            <w:pPr>
              <w:pStyle w:val="a4"/>
              <w:ind w:left="-121" w:right="-121"/>
              <w:rPr>
                <w:color w:val="000000"/>
              </w:rPr>
            </w:pPr>
            <w:r w:rsidRPr="000F0B86">
              <w:rPr>
                <w:rFonts w:hint="eastAsia"/>
                <w:color w:val="000000"/>
              </w:rPr>
              <w:t>地基承载力</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1F4634ED" w14:textId="77777777" w:rsidR="000F0B86" w:rsidRPr="000F0B86" w:rsidRDefault="000F0B86" w:rsidP="000F0B86">
            <w:pPr>
              <w:pStyle w:val="a4"/>
              <w:ind w:left="-121" w:right="-121"/>
            </w:pPr>
            <w:r w:rsidRPr="000F0B86">
              <w:t xml:space="preserve">296.03 </w:t>
            </w:r>
          </w:p>
        </w:tc>
        <w:tc>
          <w:tcPr>
            <w:tcW w:w="1046" w:type="pct"/>
            <w:gridSpan w:val="3"/>
            <w:shd w:val="clear" w:color="auto" w:fill="auto"/>
            <w:noWrap/>
            <w:vAlign w:val="center"/>
            <w:hideMark/>
          </w:tcPr>
          <w:p w14:paraId="63692071"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530E7FAB"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6E449D2F" w14:textId="77777777" w:rsidR="000F0B86" w:rsidRPr="000F0B86" w:rsidRDefault="000F0B86" w:rsidP="000F0B86">
            <w:pPr>
              <w:pStyle w:val="a4"/>
              <w:ind w:left="-121" w:right="-121"/>
            </w:pPr>
            <w:r w:rsidRPr="000F0B86">
              <w:t xml:space="preserve">296.03 </w:t>
            </w:r>
          </w:p>
        </w:tc>
      </w:tr>
      <w:tr w:rsidR="000F0B86" w:rsidRPr="000F0B86" w14:paraId="1C9C0101" w14:textId="77777777" w:rsidTr="000F0B86">
        <w:trPr>
          <w:trHeight w:val="330"/>
        </w:trPr>
        <w:tc>
          <w:tcPr>
            <w:tcW w:w="887" w:type="pct"/>
            <w:shd w:val="clear" w:color="auto" w:fill="auto"/>
            <w:vAlign w:val="center"/>
            <w:hideMark/>
          </w:tcPr>
          <w:p w14:paraId="45F2A5C5" w14:textId="77777777" w:rsidR="000F0B86" w:rsidRPr="000F0B86" w:rsidRDefault="000F0B86" w:rsidP="000F0B86">
            <w:pPr>
              <w:pStyle w:val="a4"/>
              <w:ind w:left="-121" w:right="-121"/>
              <w:rPr>
                <w:color w:val="000000"/>
              </w:rPr>
            </w:pPr>
            <w:r w:rsidRPr="000F0B86">
              <w:rPr>
                <w:color w:val="000000"/>
              </w:rPr>
              <w:t>1.2</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08CE4CE3" w14:textId="77777777" w:rsidR="000F0B86" w:rsidRPr="000F0B86" w:rsidRDefault="000F0B86" w:rsidP="000F0B86">
            <w:pPr>
              <w:pStyle w:val="a4"/>
              <w:ind w:left="-121" w:right="-121"/>
            </w:pPr>
            <w:r w:rsidRPr="000F0B86">
              <w:t>355.24</w:t>
            </w:r>
          </w:p>
        </w:tc>
        <w:tc>
          <w:tcPr>
            <w:tcW w:w="1046" w:type="pct"/>
            <w:gridSpan w:val="3"/>
            <w:shd w:val="clear" w:color="auto" w:fill="auto"/>
            <w:noWrap/>
            <w:vAlign w:val="center"/>
            <w:hideMark/>
          </w:tcPr>
          <w:p w14:paraId="6D685D87"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57D905AB"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3BBB5440" w14:textId="77777777" w:rsidR="000F0B86" w:rsidRPr="000F0B86" w:rsidRDefault="000F0B86" w:rsidP="000F0B86">
            <w:pPr>
              <w:pStyle w:val="a4"/>
              <w:ind w:left="-121" w:right="-121"/>
            </w:pPr>
            <w:r w:rsidRPr="000F0B86">
              <w:t>355.24</w:t>
            </w:r>
          </w:p>
        </w:tc>
      </w:tr>
      <w:tr w:rsidR="000F0B86" w:rsidRPr="000F0B86" w14:paraId="4907000D" w14:textId="77777777" w:rsidTr="000F0B86">
        <w:trPr>
          <w:trHeight w:val="330"/>
        </w:trPr>
        <w:tc>
          <w:tcPr>
            <w:tcW w:w="887" w:type="pct"/>
            <w:shd w:val="clear" w:color="auto" w:fill="auto"/>
            <w:noWrap/>
            <w:vAlign w:val="center"/>
            <w:hideMark/>
          </w:tcPr>
          <w:p w14:paraId="27DF5077" w14:textId="77777777" w:rsidR="000F0B86" w:rsidRPr="000F0B86" w:rsidRDefault="000F0B86" w:rsidP="000F0B86">
            <w:pPr>
              <w:pStyle w:val="a4"/>
              <w:ind w:left="-121" w:right="-121"/>
              <w:rPr>
                <w:color w:val="000000"/>
              </w:rPr>
            </w:pPr>
            <w:r w:rsidRPr="000F0B86">
              <w:rPr>
                <w:rFonts w:hint="eastAsia"/>
                <w:color w:val="000000"/>
              </w:rPr>
              <w:t>基底边缘最大压力</w:t>
            </w:r>
            <w:r w:rsidRPr="000F0B86">
              <w:rPr>
                <w:i/>
                <w:iCs/>
                <w:color w:val="000000"/>
              </w:rPr>
              <w:t>p</w:t>
            </w:r>
            <w:r w:rsidRPr="000F0B86">
              <w:rPr>
                <w:color w:val="000000"/>
                <w:vertAlign w:val="subscript"/>
              </w:rPr>
              <w:t>max</w:t>
            </w:r>
          </w:p>
        </w:tc>
        <w:tc>
          <w:tcPr>
            <w:tcW w:w="1046" w:type="pct"/>
            <w:gridSpan w:val="3"/>
            <w:shd w:val="clear" w:color="auto" w:fill="auto"/>
            <w:noWrap/>
            <w:vAlign w:val="center"/>
            <w:hideMark/>
          </w:tcPr>
          <w:p w14:paraId="3D1EBB8C" w14:textId="77777777" w:rsidR="000F0B86" w:rsidRPr="000F0B86" w:rsidRDefault="000F0B86" w:rsidP="000F0B86">
            <w:pPr>
              <w:pStyle w:val="a4"/>
              <w:ind w:left="-121" w:right="-121"/>
            </w:pPr>
            <w:r w:rsidRPr="000F0B86">
              <w:t xml:space="preserve">206.158 </w:t>
            </w:r>
          </w:p>
        </w:tc>
        <w:tc>
          <w:tcPr>
            <w:tcW w:w="1046" w:type="pct"/>
            <w:gridSpan w:val="3"/>
            <w:shd w:val="clear" w:color="auto" w:fill="auto"/>
            <w:noWrap/>
            <w:vAlign w:val="center"/>
            <w:hideMark/>
          </w:tcPr>
          <w:p w14:paraId="5F0DCD4A" w14:textId="77777777" w:rsidR="000F0B86" w:rsidRPr="000F0B86" w:rsidRDefault="000F0B86" w:rsidP="000F0B86">
            <w:pPr>
              <w:pStyle w:val="a4"/>
              <w:ind w:left="-121" w:right="-121"/>
            </w:pPr>
            <w:r w:rsidRPr="000F0B86">
              <w:t xml:space="preserve">199.456 </w:t>
            </w:r>
          </w:p>
        </w:tc>
        <w:tc>
          <w:tcPr>
            <w:tcW w:w="1011" w:type="pct"/>
            <w:gridSpan w:val="3"/>
            <w:shd w:val="clear" w:color="auto" w:fill="auto"/>
            <w:noWrap/>
            <w:vAlign w:val="center"/>
            <w:hideMark/>
          </w:tcPr>
          <w:p w14:paraId="2F896B26" w14:textId="77777777" w:rsidR="000F0B86" w:rsidRPr="000F0B86" w:rsidRDefault="000F0B86" w:rsidP="000F0B86">
            <w:pPr>
              <w:pStyle w:val="a4"/>
              <w:ind w:left="-121" w:right="-121"/>
            </w:pPr>
            <w:r w:rsidRPr="000F0B86">
              <w:t xml:space="preserve">290.400 </w:t>
            </w:r>
          </w:p>
        </w:tc>
        <w:tc>
          <w:tcPr>
            <w:tcW w:w="1011" w:type="pct"/>
            <w:gridSpan w:val="3"/>
            <w:shd w:val="clear" w:color="auto" w:fill="auto"/>
            <w:noWrap/>
            <w:vAlign w:val="center"/>
            <w:hideMark/>
          </w:tcPr>
          <w:p w14:paraId="45E04D6C" w14:textId="77777777" w:rsidR="000F0B86" w:rsidRPr="000F0B86" w:rsidRDefault="000F0B86" w:rsidP="000F0B86">
            <w:pPr>
              <w:pStyle w:val="a4"/>
              <w:ind w:left="-121" w:right="-121"/>
            </w:pPr>
            <w:r w:rsidRPr="000F0B86">
              <w:t xml:space="preserve">332.387 </w:t>
            </w:r>
          </w:p>
        </w:tc>
      </w:tr>
      <w:tr w:rsidR="000F0B86" w:rsidRPr="000F0B86" w14:paraId="3BE06802" w14:textId="77777777" w:rsidTr="000F0B86">
        <w:trPr>
          <w:trHeight w:val="330"/>
        </w:trPr>
        <w:tc>
          <w:tcPr>
            <w:tcW w:w="887" w:type="pct"/>
            <w:shd w:val="clear" w:color="auto" w:fill="auto"/>
            <w:vAlign w:val="center"/>
            <w:hideMark/>
          </w:tcPr>
          <w:p w14:paraId="2C99C811"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229D09BF"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7D8BA87E"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71CBEE3E"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377FC61F" w14:textId="77777777" w:rsidR="000F0B86" w:rsidRPr="000F0B86" w:rsidRDefault="000F0B86" w:rsidP="000F0B86">
            <w:pPr>
              <w:pStyle w:val="a4"/>
              <w:ind w:left="-121" w:right="-121"/>
            </w:pPr>
            <w:r w:rsidRPr="000F0B86">
              <w:t>满足</w:t>
            </w:r>
          </w:p>
        </w:tc>
      </w:tr>
      <w:tr w:rsidR="000F0B86" w:rsidRPr="000F0B86" w14:paraId="1261C549" w14:textId="77777777" w:rsidTr="000F0B86">
        <w:trPr>
          <w:trHeight w:val="330"/>
        </w:trPr>
        <w:tc>
          <w:tcPr>
            <w:tcW w:w="887" w:type="pct"/>
            <w:shd w:val="clear" w:color="auto" w:fill="auto"/>
            <w:vAlign w:val="center"/>
            <w:hideMark/>
          </w:tcPr>
          <w:p w14:paraId="2B02D8EA" w14:textId="77777777" w:rsidR="000F0B86" w:rsidRPr="000F0B86" w:rsidRDefault="000F0B86" w:rsidP="000F0B86">
            <w:pPr>
              <w:pStyle w:val="a4"/>
              <w:ind w:left="-121" w:right="-121"/>
              <w:rPr>
                <w:color w:val="000000"/>
              </w:rPr>
            </w:pPr>
            <w:r w:rsidRPr="000F0B86">
              <w:rPr>
                <w:rFonts w:hint="eastAsia"/>
                <w:color w:val="000000"/>
              </w:rPr>
              <w:t>基底边缘最小压力</w:t>
            </w:r>
            <w:r w:rsidRPr="000F0B86">
              <w:rPr>
                <w:i/>
                <w:iCs/>
                <w:color w:val="000000"/>
              </w:rPr>
              <w:t>p</w:t>
            </w:r>
            <w:r w:rsidRPr="000F0B86">
              <w:rPr>
                <w:color w:val="000000"/>
                <w:vertAlign w:val="subscript"/>
              </w:rPr>
              <w:t>min</w:t>
            </w:r>
          </w:p>
        </w:tc>
        <w:tc>
          <w:tcPr>
            <w:tcW w:w="1046" w:type="pct"/>
            <w:gridSpan w:val="3"/>
            <w:shd w:val="clear" w:color="auto" w:fill="auto"/>
            <w:noWrap/>
            <w:vAlign w:val="center"/>
            <w:hideMark/>
          </w:tcPr>
          <w:p w14:paraId="274847BA" w14:textId="77777777" w:rsidR="000F0B86" w:rsidRPr="000F0B86" w:rsidRDefault="000F0B86" w:rsidP="000F0B86">
            <w:pPr>
              <w:pStyle w:val="a4"/>
              <w:ind w:left="-121" w:right="-121"/>
            </w:pPr>
            <w:r w:rsidRPr="000F0B86">
              <w:t xml:space="preserve">160.327 </w:t>
            </w:r>
          </w:p>
        </w:tc>
        <w:tc>
          <w:tcPr>
            <w:tcW w:w="1046" w:type="pct"/>
            <w:gridSpan w:val="3"/>
            <w:shd w:val="clear" w:color="auto" w:fill="auto"/>
            <w:noWrap/>
            <w:vAlign w:val="center"/>
            <w:hideMark/>
          </w:tcPr>
          <w:p w14:paraId="1AF45F53" w14:textId="77777777" w:rsidR="000F0B86" w:rsidRPr="000F0B86" w:rsidRDefault="000F0B86" w:rsidP="000F0B86">
            <w:pPr>
              <w:pStyle w:val="a4"/>
              <w:ind w:left="-121" w:right="-121"/>
            </w:pPr>
            <w:r w:rsidRPr="000F0B86">
              <w:t xml:space="preserve">192.194 </w:t>
            </w:r>
          </w:p>
        </w:tc>
        <w:tc>
          <w:tcPr>
            <w:tcW w:w="1011" w:type="pct"/>
            <w:gridSpan w:val="3"/>
            <w:shd w:val="clear" w:color="auto" w:fill="auto"/>
            <w:noWrap/>
            <w:vAlign w:val="center"/>
            <w:hideMark/>
          </w:tcPr>
          <w:p w14:paraId="2BF9A1D6" w14:textId="77777777" w:rsidR="000F0B86" w:rsidRPr="000F0B86" w:rsidRDefault="000F0B86" w:rsidP="000F0B86">
            <w:pPr>
              <w:pStyle w:val="a4"/>
              <w:ind w:left="-121" w:right="-121"/>
            </w:pPr>
            <w:r w:rsidRPr="000F0B86">
              <w:t xml:space="preserve">14.746 </w:t>
            </w:r>
          </w:p>
        </w:tc>
        <w:tc>
          <w:tcPr>
            <w:tcW w:w="1011" w:type="pct"/>
            <w:gridSpan w:val="3"/>
            <w:shd w:val="clear" w:color="auto" w:fill="auto"/>
            <w:noWrap/>
            <w:vAlign w:val="center"/>
            <w:hideMark/>
          </w:tcPr>
          <w:p w14:paraId="22C24870" w14:textId="77777777" w:rsidR="000F0B86" w:rsidRPr="000F0B86" w:rsidRDefault="000F0B86" w:rsidP="000F0B86">
            <w:pPr>
              <w:pStyle w:val="a4"/>
              <w:ind w:left="-121" w:right="-121"/>
            </w:pPr>
            <w:r w:rsidRPr="000F0B86">
              <w:t xml:space="preserve">78.879 </w:t>
            </w:r>
          </w:p>
        </w:tc>
      </w:tr>
      <w:tr w:rsidR="000F0B86" w:rsidRPr="000F0B86" w14:paraId="1066D47E" w14:textId="77777777" w:rsidTr="000F0B86">
        <w:trPr>
          <w:trHeight w:val="330"/>
        </w:trPr>
        <w:tc>
          <w:tcPr>
            <w:tcW w:w="887" w:type="pct"/>
            <w:shd w:val="clear" w:color="auto" w:fill="auto"/>
            <w:vAlign w:val="center"/>
            <w:hideMark/>
          </w:tcPr>
          <w:p w14:paraId="4BDA37C4"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0D9A4787"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72B6BA0A"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670C1415"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556B4C9C" w14:textId="77777777" w:rsidR="000F0B86" w:rsidRPr="000F0B86" w:rsidRDefault="000F0B86" w:rsidP="000F0B86">
            <w:pPr>
              <w:pStyle w:val="a4"/>
              <w:ind w:left="-121" w:right="-121"/>
            </w:pPr>
            <w:r w:rsidRPr="000F0B86">
              <w:t>满足</w:t>
            </w:r>
          </w:p>
        </w:tc>
      </w:tr>
      <w:tr w:rsidR="000F0B86" w:rsidRPr="000F0B86" w14:paraId="1C4185AF" w14:textId="77777777" w:rsidTr="000F0B86">
        <w:trPr>
          <w:trHeight w:val="315"/>
        </w:trPr>
        <w:tc>
          <w:tcPr>
            <w:tcW w:w="5000" w:type="pct"/>
            <w:gridSpan w:val="13"/>
            <w:shd w:val="clear" w:color="auto" w:fill="auto"/>
            <w:noWrap/>
            <w:vAlign w:val="center"/>
            <w:hideMark/>
          </w:tcPr>
          <w:p w14:paraId="53F294C1" w14:textId="77777777" w:rsidR="000F0B86" w:rsidRPr="000F0B86" w:rsidRDefault="000F0B86" w:rsidP="000F0B86">
            <w:pPr>
              <w:pStyle w:val="a4"/>
              <w:ind w:left="-121" w:right="-121"/>
            </w:pPr>
            <w:r w:rsidRPr="000F0B86">
              <w:t>C</w:t>
            </w:r>
            <w:r w:rsidRPr="000F0B86">
              <w:rPr>
                <w:rFonts w:hint="eastAsia"/>
              </w:rPr>
              <w:t>柱地基承载力验算</w:t>
            </w:r>
          </w:p>
        </w:tc>
      </w:tr>
      <w:tr w:rsidR="000F0B86" w:rsidRPr="000F0B86" w14:paraId="2F0726DF" w14:textId="77777777" w:rsidTr="000F0B86">
        <w:trPr>
          <w:trHeight w:val="315"/>
        </w:trPr>
        <w:tc>
          <w:tcPr>
            <w:tcW w:w="887" w:type="pct"/>
            <w:vMerge w:val="restart"/>
            <w:shd w:val="clear" w:color="auto" w:fill="auto"/>
            <w:noWrap/>
            <w:vAlign w:val="center"/>
            <w:hideMark/>
          </w:tcPr>
          <w:p w14:paraId="18B24EB0" w14:textId="77777777" w:rsidR="000F0B86" w:rsidRPr="000F0B86" w:rsidRDefault="000F0B86" w:rsidP="000F0B86">
            <w:pPr>
              <w:pStyle w:val="a4"/>
              <w:ind w:left="-121" w:right="-121"/>
              <w:rPr>
                <w:rFonts w:cs="宋体"/>
              </w:rPr>
            </w:pPr>
            <w:r w:rsidRPr="000F0B86">
              <w:rPr>
                <w:rFonts w:cs="宋体" w:hint="eastAsia"/>
              </w:rPr>
              <w:t>荷载</w:t>
            </w:r>
          </w:p>
        </w:tc>
        <w:tc>
          <w:tcPr>
            <w:tcW w:w="2092" w:type="pct"/>
            <w:gridSpan w:val="6"/>
            <w:shd w:val="clear" w:color="auto" w:fill="auto"/>
            <w:noWrap/>
            <w:vAlign w:val="center"/>
            <w:hideMark/>
          </w:tcPr>
          <w:p w14:paraId="0B816DB0" w14:textId="77777777" w:rsidR="000F0B86" w:rsidRPr="000F0B86" w:rsidRDefault="000F0B86" w:rsidP="000F0B86">
            <w:pPr>
              <w:pStyle w:val="a4"/>
              <w:ind w:left="-121" w:right="-121"/>
              <w:rPr>
                <w:rFonts w:cs="宋体" w:hint="eastAsia"/>
              </w:rPr>
            </w:pPr>
            <w:r w:rsidRPr="000F0B86">
              <w:rPr>
                <w:rFonts w:cs="宋体" w:hint="eastAsia"/>
              </w:rPr>
              <w:t>一般组合</w:t>
            </w:r>
          </w:p>
        </w:tc>
        <w:tc>
          <w:tcPr>
            <w:tcW w:w="2021" w:type="pct"/>
            <w:gridSpan w:val="6"/>
            <w:shd w:val="clear" w:color="auto" w:fill="auto"/>
            <w:noWrap/>
            <w:vAlign w:val="center"/>
            <w:hideMark/>
          </w:tcPr>
          <w:p w14:paraId="7F59B1CE"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54B53060" w14:textId="77777777" w:rsidTr="000F0B86">
        <w:trPr>
          <w:trHeight w:val="330"/>
        </w:trPr>
        <w:tc>
          <w:tcPr>
            <w:tcW w:w="887" w:type="pct"/>
            <w:vMerge/>
            <w:vAlign w:val="center"/>
            <w:hideMark/>
          </w:tcPr>
          <w:p w14:paraId="406AF661" w14:textId="77777777" w:rsidR="000F0B86" w:rsidRPr="000F0B86" w:rsidRDefault="000F0B86" w:rsidP="000F0B86">
            <w:pPr>
              <w:pStyle w:val="a4"/>
              <w:ind w:left="-121" w:right="-121"/>
              <w:rPr>
                <w:rFonts w:cs="宋体"/>
              </w:rPr>
            </w:pPr>
          </w:p>
        </w:tc>
        <w:tc>
          <w:tcPr>
            <w:tcW w:w="1046" w:type="pct"/>
            <w:gridSpan w:val="3"/>
            <w:shd w:val="clear" w:color="auto" w:fill="auto"/>
            <w:noWrap/>
            <w:vAlign w:val="center"/>
            <w:hideMark/>
          </w:tcPr>
          <w:p w14:paraId="627AB802"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46" w:type="pct"/>
            <w:gridSpan w:val="3"/>
            <w:shd w:val="clear" w:color="auto" w:fill="auto"/>
            <w:noWrap/>
            <w:vAlign w:val="center"/>
            <w:hideMark/>
          </w:tcPr>
          <w:p w14:paraId="18F21D97"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1B65DCCF"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2DD4B875"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3D83973C" w14:textId="77777777" w:rsidTr="000F0B86">
        <w:trPr>
          <w:trHeight w:val="330"/>
        </w:trPr>
        <w:tc>
          <w:tcPr>
            <w:tcW w:w="887" w:type="pct"/>
            <w:vMerge/>
            <w:vAlign w:val="center"/>
            <w:hideMark/>
          </w:tcPr>
          <w:p w14:paraId="460DC4D7" w14:textId="77777777" w:rsidR="000F0B86" w:rsidRPr="000F0B86" w:rsidRDefault="000F0B86" w:rsidP="000F0B86">
            <w:pPr>
              <w:pStyle w:val="a4"/>
              <w:ind w:left="-121" w:right="-121"/>
              <w:rPr>
                <w:rFonts w:cs="宋体"/>
              </w:rPr>
            </w:pPr>
          </w:p>
        </w:tc>
        <w:tc>
          <w:tcPr>
            <w:tcW w:w="377" w:type="pct"/>
            <w:shd w:val="clear" w:color="auto" w:fill="auto"/>
            <w:vAlign w:val="center"/>
            <w:hideMark/>
          </w:tcPr>
          <w:p w14:paraId="19455083"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132E745B" w14:textId="77777777" w:rsidR="000F0B86" w:rsidRPr="000F0B86" w:rsidRDefault="000F0B86" w:rsidP="000F0B86">
            <w:pPr>
              <w:pStyle w:val="a4"/>
              <w:ind w:left="-121" w:right="-121"/>
            </w:pPr>
            <w:r w:rsidRPr="000F0B86">
              <w:rPr>
                <w:i/>
                <w:iCs/>
              </w:rPr>
              <w:t>N</w:t>
            </w:r>
            <w:r w:rsidRPr="000F0B86">
              <w:t>(kN)</w:t>
            </w:r>
          </w:p>
        </w:tc>
        <w:tc>
          <w:tcPr>
            <w:tcW w:w="331" w:type="pct"/>
            <w:shd w:val="clear" w:color="auto" w:fill="auto"/>
            <w:vAlign w:val="center"/>
            <w:hideMark/>
          </w:tcPr>
          <w:p w14:paraId="78327476"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42AAD5EB"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2EDD665F" w14:textId="77777777" w:rsidR="000F0B86" w:rsidRPr="000F0B86" w:rsidRDefault="000F0B86" w:rsidP="000F0B86">
            <w:pPr>
              <w:pStyle w:val="a4"/>
              <w:ind w:left="-121" w:right="-121"/>
            </w:pPr>
            <w:r w:rsidRPr="000F0B86">
              <w:rPr>
                <w:i/>
                <w:iCs/>
              </w:rPr>
              <w:t>N</w:t>
            </w:r>
            <w:r w:rsidRPr="000F0B86">
              <w:t>(kN)</w:t>
            </w:r>
          </w:p>
        </w:tc>
        <w:tc>
          <w:tcPr>
            <w:tcW w:w="331" w:type="pct"/>
            <w:shd w:val="clear" w:color="auto" w:fill="auto"/>
            <w:vAlign w:val="center"/>
            <w:hideMark/>
          </w:tcPr>
          <w:p w14:paraId="7EAD27B8"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53D9BC8C"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632326B1" w14:textId="77777777" w:rsidR="000F0B86" w:rsidRPr="000F0B86" w:rsidRDefault="000F0B86" w:rsidP="000F0B86">
            <w:pPr>
              <w:pStyle w:val="a4"/>
              <w:ind w:left="-121" w:right="-121"/>
            </w:pPr>
            <w:r w:rsidRPr="000F0B86">
              <w:rPr>
                <w:i/>
                <w:iCs/>
              </w:rPr>
              <w:t>N</w:t>
            </w:r>
            <w:r w:rsidRPr="000F0B86">
              <w:t>(kN)</w:t>
            </w:r>
          </w:p>
        </w:tc>
        <w:tc>
          <w:tcPr>
            <w:tcW w:w="296" w:type="pct"/>
            <w:shd w:val="clear" w:color="auto" w:fill="auto"/>
            <w:vAlign w:val="center"/>
            <w:hideMark/>
          </w:tcPr>
          <w:p w14:paraId="56903A5A"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761B77AB"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16CAC752" w14:textId="77777777" w:rsidR="000F0B86" w:rsidRPr="000F0B86" w:rsidRDefault="000F0B86" w:rsidP="000F0B86">
            <w:pPr>
              <w:pStyle w:val="a4"/>
              <w:ind w:left="-121" w:right="-121"/>
            </w:pPr>
            <w:r w:rsidRPr="000F0B86">
              <w:rPr>
                <w:i/>
                <w:iCs/>
              </w:rPr>
              <w:t>N</w:t>
            </w:r>
            <w:r w:rsidRPr="000F0B86">
              <w:t>(kN)</w:t>
            </w:r>
          </w:p>
        </w:tc>
        <w:tc>
          <w:tcPr>
            <w:tcW w:w="296" w:type="pct"/>
            <w:shd w:val="clear" w:color="auto" w:fill="auto"/>
            <w:vAlign w:val="center"/>
            <w:hideMark/>
          </w:tcPr>
          <w:p w14:paraId="7C4D535A"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r>
      <w:tr w:rsidR="000F0B86" w:rsidRPr="000F0B86" w14:paraId="35CBAF33" w14:textId="77777777" w:rsidTr="000F0B86">
        <w:trPr>
          <w:trHeight w:val="375"/>
        </w:trPr>
        <w:tc>
          <w:tcPr>
            <w:tcW w:w="887" w:type="pct"/>
            <w:vMerge/>
            <w:vAlign w:val="center"/>
            <w:hideMark/>
          </w:tcPr>
          <w:p w14:paraId="7C4DB63B" w14:textId="77777777" w:rsidR="000F0B86" w:rsidRPr="000F0B86" w:rsidRDefault="000F0B86" w:rsidP="000F0B86">
            <w:pPr>
              <w:pStyle w:val="a4"/>
              <w:ind w:left="-121" w:right="-121"/>
              <w:rPr>
                <w:rFonts w:cs="宋体"/>
              </w:rPr>
            </w:pPr>
          </w:p>
        </w:tc>
        <w:tc>
          <w:tcPr>
            <w:tcW w:w="377" w:type="pct"/>
            <w:shd w:val="clear" w:color="auto" w:fill="auto"/>
            <w:noWrap/>
            <w:vAlign w:val="center"/>
            <w:hideMark/>
          </w:tcPr>
          <w:p w14:paraId="4C54E2AE" w14:textId="77777777" w:rsidR="000F0B86" w:rsidRPr="000F0B86" w:rsidRDefault="000F0B86" w:rsidP="000F0B86">
            <w:pPr>
              <w:pStyle w:val="a4"/>
              <w:ind w:left="-121" w:right="-121"/>
            </w:pPr>
            <w:r w:rsidRPr="000F0B86">
              <w:t xml:space="preserve">73.94 </w:t>
            </w:r>
          </w:p>
        </w:tc>
        <w:tc>
          <w:tcPr>
            <w:tcW w:w="338" w:type="pct"/>
            <w:shd w:val="clear" w:color="auto" w:fill="auto"/>
            <w:noWrap/>
            <w:vAlign w:val="center"/>
            <w:hideMark/>
          </w:tcPr>
          <w:p w14:paraId="6F8900C1" w14:textId="77777777" w:rsidR="000F0B86" w:rsidRPr="000F0B86" w:rsidRDefault="000F0B86" w:rsidP="000F0B86">
            <w:pPr>
              <w:pStyle w:val="a4"/>
              <w:ind w:left="-121" w:right="-121"/>
            </w:pPr>
            <w:r w:rsidRPr="000F0B86">
              <w:t xml:space="preserve">1289.18 </w:t>
            </w:r>
          </w:p>
        </w:tc>
        <w:tc>
          <w:tcPr>
            <w:tcW w:w="331" w:type="pct"/>
            <w:shd w:val="clear" w:color="auto" w:fill="auto"/>
            <w:noWrap/>
            <w:vAlign w:val="center"/>
            <w:hideMark/>
          </w:tcPr>
          <w:p w14:paraId="75EEDA41" w14:textId="77777777" w:rsidR="000F0B86" w:rsidRPr="000F0B86" w:rsidRDefault="000F0B86" w:rsidP="000F0B86">
            <w:pPr>
              <w:pStyle w:val="a4"/>
              <w:ind w:left="-121" w:right="-121"/>
            </w:pPr>
            <w:r w:rsidRPr="000F0B86">
              <w:t xml:space="preserve">29.18 </w:t>
            </w:r>
          </w:p>
        </w:tc>
        <w:tc>
          <w:tcPr>
            <w:tcW w:w="377" w:type="pct"/>
            <w:shd w:val="clear" w:color="auto" w:fill="auto"/>
            <w:noWrap/>
            <w:vAlign w:val="center"/>
            <w:hideMark/>
          </w:tcPr>
          <w:p w14:paraId="6737F06A" w14:textId="77777777" w:rsidR="000F0B86" w:rsidRPr="000F0B86" w:rsidRDefault="000F0B86" w:rsidP="000F0B86">
            <w:pPr>
              <w:pStyle w:val="a4"/>
              <w:ind w:left="-121" w:right="-121"/>
            </w:pPr>
            <w:r w:rsidRPr="000F0B86">
              <w:t xml:space="preserve">15.79 </w:t>
            </w:r>
          </w:p>
        </w:tc>
        <w:tc>
          <w:tcPr>
            <w:tcW w:w="338" w:type="pct"/>
            <w:shd w:val="clear" w:color="auto" w:fill="auto"/>
            <w:noWrap/>
            <w:vAlign w:val="center"/>
            <w:hideMark/>
          </w:tcPr>
          <w:p w14:paraId="680EF5A3" w14:textId="77777777" w:rsidR="000F0B86" w:rsidRPr="000F0B86" w:rsidRDefault="000F0B86" w:rsidP="000F0B86">
            <w:pPr>
              <w:pStyle w:val="a4"/>
              <w:ind w:left="-121" w:right="-121"/>
            </w:pPr>
            <w:r w:rsidRPr="000F0B86">
              <w:t xml:space="preserve">1402.42 </w:t>
            </w:r>
          </w:p>
        </w:tc>
        <w:tc>
          <w:tcPr>
            <w:tcW w:w="331" w:type="pct"/>
            <w:shd w:val="clear" w:color="auto" w:fill="auto"/>
            <w:noWrap/>
            <w:vAlign w:val="center"/>
            <w:hideMark/>
          </w:tcPr>
          <w:p w14:paraId="20F253F8" w14:textId="77777777" w:rsidR="000F0B86" w:rsidRPr="000F0B86" w:rsidRDefault="000F0B86" w:rsidP="000F0B86">
            <w:pPr>
              <w:pStyle w:val="a4"/>
              <w:ind w:left="-121" w:right="-121"/>
            </w:pPr>
            <w:r w:rsidRPr="000F0B86">
              <w:t xml:space="preserve">0.54 </w:t>
            </w:r>
          </w:p>
        </w:tc>
        <w:tc>
          <w:tcPr>
            <w:tcW w:w="377" w:type="pct"/>
            <w:shd w:val="clear" w:color="auto" w:fill="auto"/>
            <w:noWrap/>
            <w:vAlign w:val="center"/>
            <w:hideMark/>
          </w:tcPr>
          <w:p w14:paraId="0B8C1E33" w14:textId="77777777" w:rsidR="000F0B86" w:rsidRPr="000F0B86" w:rsidRDefault="000F0B86" w:rsidP="000F0B86">
            <w:pPr>
              <w:pStyle w:val="a4"/>
              <w:ind w:left="-121" w:right="-121"/>
            </w:pPr>
            <w:r w:rsidRPr="000F0B86">
              <w:t xml:space="preserve">461.36 </w:t>
            </w:r>
          </w:p>
        </w:tc>
        <w:tc>
          <w:tcPr>
            <w:tcW w:w="338" w:type="pct"/>
            <w:shd w:val="clear" w:color="auto" w:fill="auto"/>
            <w:noWrap/>
            <w:vAlign w:val="center"/>
            <w:hideMark/>
          </w:tcPr>
          <w:p w14:paraId="196F3A7C" w14:textId="77777777" w:rsidR="000F0B86" w:rsidRPr="000F0B86" w:rsidRDefault="000F0B86" w:rsidP="000F0B86">
            <w:pPr>
              <w:pStyle w:val="a4"/>
              <w:ind w:left="-121" w:right="-121"/>
            </w:pPr>
            <w:r w:rsidRPr="000F0B86">
              <w:t xml:space="preserve">1013.16 </w:t>
            </w:r>
          </w:p>
        </w:tc>
        <w:tc>
          <w:tcPr>
            <w:tcW w:w="296" w:type="pct"/>
            <w:shd w:val="clear" w:color="auto" w:fill="auto"/>
            <w:noWrap/>
            <w:vAlign w:val="center"/>
            <w:hideMark/>
          </w:tcPr>
          <w:p w14:paraId="5B23641D" w14:textId="77777777" w:rsidR="000F0B86" w:rsidRPr="000F0B86" w:rsidRDefault="000F0B86" w:rsidP="000F0B86">
            <w:pPr>
              <w:pStyle w:val="a4"/>
              <w:ind w:left="-121" w:right="-121"/>
            </w:pPr>
            <w:r w:rsidRPr="000F0B86">
              <w:t xml:space="preserve">158.86 </w:t>
            </w:r>
          </w:p>
        </w:tc>
        <w:tc>
          <w:tcPr>
            <w:tcW w:w="377" w:type="pct"/>
            <w:shd w:val="clear" w:color="auto" w:fill="auto"/>
            <w:noWrap/>
            <w:vAlign w:val="center"/>
            <w:hideMark/>
          </w:tcPr>
          <w:p w14:paraId="77C487CB" w14:textId="77777777" w:rsidR="000F0B86" w:rsidRPr="000F0B86" w:rsidRDefault="000F0B86" w:rsidP="000F0B86">
            <w:pPr>
              <w:pStyle w:val="a4"/>
              <w:ind w:left="-121" w:right="-121"/>
            </w:pPr>
            <w:r w:rsidRPr="000F0B86">
              <w:t xml:space="preserve">430.10 </w:t>
            </w:r>
          </w:p>
        </w:tc>
        <w:tc>
          <w:tcPr>
            <w:tcW w:w="338" w:type="pct"/>
            <w:shd w:val="clear" w:color="auto" w:fill="auto"/>
            <w:noWrap/>
            <w:vAlign w:val="center"/>
            <w:hideMark/>
          </w:tcPr>
          <w:p w14:paraId="499A8017" w14:textId="77777777" w:rsidR="000F0B86" w:rsidRPr="000F0B86" w:rsidRDefault="000F0B86" w:rsidP="000F0B86">
            <w:pPr>
              <w:pStyle w:val="a4"/>
              <w:ind w:left="-121" w:right="-121"/>
            </w:pPr>
            <w:r w:rsidRPr="000F0B86">
              <w:t xml:space="preserve">1490.70 </w:t>
            </w:r>
          </w:p>
        </w:tc>
        <w:tc>
          <w:tcPr>
            <w:tcW w:w="296" w:type="pct"/>
            <w:shd w:val="clear" w:color="auto" w:fill="auto"/>
            <w:noWrap/>
            <w:vAlign w:val="center"/>
            <w:hideMark/>
          </w:tcPr>
          <w:p w14:paraId="4730CA3F" w14:textId="77777777" w:rsidR="000F0B86" w:rsidRPr="000F0B86" w:rsidRDefault="000F0B86" w:rsidP="000F0B86">
            <w:pPr>
              <w:pStyle w:val="a4"/>
              <w:ind w:left="-121" w:right="-121"/>
            </w:pPr>
            <w:r w:rsidRPr="000F0B86">
              <w:t xml:space="preserve">140.29 </w:t>
            </w:r>
          </w:p>
        </w:tc>
      </w:tr>
      <w:tr w:rsidR="000F0B86" w:rsidRPr="000F0B86" w14:paraId="3B5CCB82" w14:textId="77777777" w:rsidTr="000F0B86">
        <w:trPr>
          <w:trHeight w:val="375"/>
        </w:trPr>
        <w:tc>
          <w:tcPr>
            <w:tcW w:w="887" w:type="pct"/>
            <w:shd w:val="clear" w:color="auto" w:fill="auto"/>
            <w:noWrap/>
            <w:vAlign w:val="center"/>
            <w:hideMark/>
          </w:tcPr>
          <w:p w14:paraId="620D08F9"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1046" w:type="pct"/>
            <w:gridSpan w:val="3"/>
            <w:shd w:val="clear" w:color="auto" w:fill="auto"/>
            <w:noWrap/>
            <w:vAlign w:val="center"/>
            <w:hideMark/>
          </w:tcPr>
          <w:p w14:paraId="291E234E"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043D41EE"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3D16EBBA"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335E151D" w14:textId="77777777" w:rsidR="000F0B86" w:rsidRPr="000F0B86" w:rsidRDefault="000F0B86" w:rsidP="000F0B86">
            <w:pPr>
              <w:pStyle w:val="a4"/>
              <w:ind w:left="-121" w:right="-121"/>
            </w:pPr>
            <w:r w:rsidRPr="000F0B86">
              <w:t xml:space="preserve">3.0 </w:t>
            </w:r>
          </w:p>
        </w:tc>
      </w:tr>
      <w:tr w:rsidR="000F0B86" w:rsidRPr="000F0B86" w14:paraId="38FEDC67" w14:textId="77777777" w:rsidTr="000F0B86">
        <w:trPr>
          <w:trHeight w:val="330"/>
        </w:trPr>
        <w:tc>
          <w:tcPr>
            <w:tcW w:w="887" w:type="pct"/>
            <w:shd w:val="clear" w:color="auto" w:fill="auto"/>
            <w:noWrap/>
            <w:vAlign w:val="center"/>
            <w:hideMark/>
          </w:tcPr>
          <w:p w14:paraId="71F80920"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1046" w:type="pct"/>
            <w:gridSpan w:val="3"/>
            <w:shd w:val="clear" w:color="auto" w:fill="auto"/>
            <w:noWrap/>
            <w:vAlign w:val="center"/>
            <w:hideMark/>
          </w:tcPr>
          <w:p w14:paraId="5382F4BA"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61F3772F"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54302A54"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56D4B3B4" w14:textId="77777777" w:rsidR="000F0B86" w:rsidRPr="000F0B86" w:rsidRDefault="000F0B86" w:rsidP="000F0B86">
            <w:pPr>
              <w:pStyle w:val="a4"/>
              <w:ind w:left="-121" w:right="-121"/>
            </w:pPr>
            <w:r w:rsidRPr="000F0B86">
              <w:t xml:space="preserve">3.0 </w:t>
            </w:r>
          </w:p>
        </w:tc>
      </w:tr>
      <w:tr w:rsidR="000F0B86" w:rsidRPr="000F0B86" w14:paraId="24070C7D" w14:textId="77777777" w:rsidTr="000F0B86">
        <w:trPr>
          <w:trHeight w:val="375"/>
        </w:trPr>
        <w:tc>
          <w:tcPr>
            <w:tcW w:w="887" w:type="pct"/>
            <w:shd w:val="clear" w:color="auto" w:fill="auto"/>
            <w:noWrap/>
            <w:vAlign w:val="center"/>
            <w:hideMark/>
          </w:tcPr>
          <w:p w14:paraId="245A375B"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1046" w:type="pct"/>
            <w:gridSpan w:val="3"/>
            <w:shd w:val="clear" w:color="auto" w:fill="auto"/>
            <w:noWrap/>
            <w:vAlign w:val="center"/>
            <w:hideMark/>
          </w:tcPr>
          <w:p w14:paraId="340A7307" w14:textId="77777777" w:rsidR="000F0B86" w:rsidRPr="000F0B86" w:rsidRDefault="000F0B86" w:rsidP="000F0B86">
            <w:pPr>
              <w:pStyle w:val="a4"/>
              <w:ind w:left="-121" w:right="-121"/>
            </w:pPr>
            <w:r w:rsidRPr="000F0B86">
              <w:t xml:space="preserve">1.0 </w:t>
            </w:r>
          </w:p>
        </w:tc>
        <w:tc>
          <w:tcPr>
            <w:tcW w:w="1046" w:type="pct"/>
            <w:gridSpan w:val="3"/>
            <w:shd w:val="clear" w:color="auto" w:fill="auto"/>
            <w:noWrap/>
            <w:vAlign w:val="center"/>
            <w:hideMark/>
          </w:tcPr>
          <w:p w14:paraId="0FEBACA3"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5F4A9B91"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4C3EE5E9" w14:textId="77777777" w:rsidR="000F0B86" w:rsidRPr="000F0B86" w:rsidRDefault="000F0B86" w:rsidP="000F0B86">
            <w:pPr>
              <w:pStyle w:val="a4"/>
              <w:ind w:left="-121" w:right="-121"/>
            </w:pPr>
            <w:r w:rsidRPr="000F0B86">
              <w:t xml:space="preserve">1.0 </w:t>
            </w:r>
          </w:p>
        </w:tc>
      </w:tr>
      <w:tr w:rsidR="000F0B86" w:rsidRPr="000F0B86" w14:paraId="4B4430C6" w14:textId="77777777" w:rsidTr="000F0B86">
        <w:trPr>
          <w:trHeight w:val="330"/>
        </w:trPr>
        <w:tc>
          <w:tcPr>
            <w:tcW w:w="887" w:type="pct"/>
            <w:shd w:val="clear" w:color="auto" w:fill="auto"/>
            <w:noWrap/>
            <w:vAlign w:val="center"/>
            <w:hideMark/>
          </w:tcPr>
          <w:p w14:paraId="3D76E004" w14:textId="77777777" w:rsidR="000F0B86" w:rsidRPr="000F0B86" w:rsidRDefault="000F0B86" w:rsidP="000F0B86">
            <w:pPr>
              <w:pStyle w:val="a4"/>
              <w:ind w:left="-121" w:right="-121"/>
            </w:pPr>
            <w:r w:rsidRPr="000F0B86">
              <w:rPr>
                <w:rFonts w:hint="eastAsia"/>
              </w:rPr>
              <w:t>基础埋深</w:t>
            </w:r>
            <w:r w:rsidRPr="000F0B86">
              <w:t>(m)</w:t>
            </w:r>
          </w:p>
        </w:tc>
        <w:tc>
          <w:tcPr>
            <w:tcW w:w="1046" w:type="pct"/>
            <w:gridSpan w:val="3"/>
            <w:shd w:val="clear" w:color="auto" w:fill="auto"/>
            <w:noWrap/>
            <w:vAlign w:val="center"/>
            <w:hideMark/>
          </w:tcPr>
          <w:p w14:paraId="147CD3AB" w14:textId="77777777" w:rsidR="000F0B86" w:rsidRPr="000F0B86" w:rsidRDefault="000F0B86" w:rsidP="000F0B86">
            <w:pPr>
              <w:pStyle w:val="a4"/>
              <w:ind w:left="-121" w:right="-121"/>
            </w:pPr>
            <w:r w:rsidRPr="000F0B86">
              <w:t xml:space="preserve">2.0 </w:t>
            </w:r>
          </w:p>
        </w:tc>
        <w:tc>
          <w:tcPr>
            <w:tcW w:w="1046" w:type="pct"/>
            <w:gridSpan w:val="3"/>
            <w:shd w:val="clear" w:color="auto" w:fill="auto"/>
            <w:noWrap/>
            <w:vAlign w:val="center"/>
            <w:hideMark/>
          </w:tcPr>
          <w:p w14:paraId="13D11546"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5729E336"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7CFE8513" w14:textId="77777777" w:rsidR="000F0B86" w:rsidRPr="000F0B86" w:rsidRDefault="000F0B86" w:rsidP="000F0B86">
            <w:pPr>
              <w:pStyle w:val="a4"/>
              <w:ind w:left="-121" w:right="-121"/>
            </w:pPr>
            <w:r w:rsidRPr="000F0B86">
              <w:t xml:space="preserve">2.0 </w:t>
            </w:r>
          </w:p>
        </w:tc>
      </w:tr>
      <w:tr w:rsidR="000F0B86" w:rsidRPr="000F0B86" w14:paraId="15EEE2A2" w14:textId="77777777" w:rsidTr="000F0B86">
        <w:trPr>
          <w:trHeight w:val="360"/>
        </w:trPr>
        <w:tc>
          <w:tcPr>
            <w:tcW w:w="887" w:type="pct"/>
            <w:shd w:val="clear" w:color="auto" w:fill="auto"/>
            <w:noWrap/>
            <w:vAlign w:val="center"/>
            <w:hideMark/>
          </w:tcPr>
          <w:p w14:paraId="120FF3F9" w14:textId="77777777" w:rsidR="000F0B86" w:rsidRPr="000F0B86" w:rsidRDefault="000F0B86" w:rsidP="000F0B86">
            <w:pPr>
              <w:pStyle w:val="a4"/>
              <w:ind w:left="-121" w:right="-121"/>
            </w:pPr>
            <w:r w:rsidRPr="000F0B86">
              <w:rPr>
                <w:rFonts w:ascii="等线" w:eastAsia="等线" w:hAnsi="等线" w:hint="eastAsia"/>
              </w:rPr>
              <w:t xml:space="preserve">  </w:t>
            </w:r>
            <w:r w:rsidRPr="000F0B86">
              <w:t>γ</w:t>
            </w:r>
            <w:r w:rsidRPr="000F0B86">
              <w:rPr>
                <w:vertAlign w:val="subscript"/>
              </w:rPr>
              <w:t>G</w:t>
            </w:r>
            <w:r w:rsidRPr="000F0B86">
              <w:t>(kN/m</w:t>
            </w:r>
            <w:r w:rsidRPr="000F0B86">
              <w:rPr>
                <w:vertAlign w:val="superscript"/>
              </w:rPr>
              <w:t>3</w:t>
            </w:r>
            <w:r w:rsidRPr="000F0B86">
              <w:t>)</w:t>
            </w:r>
          </w:p>
        </w:tc>
        <w:tc>
          <w:tcPr>
            <w:tcW w:w="1046" w:type="pct"/>
            <w:gridSpan w:val="3"/>
            <w:shd w:val="clear" w:color="auto" w:fill="auto"/>
            <w:noWrap/>
            <w:vAlign w:val="center"/>
            <w:hideMark/>
          </w:tcPr>
          <w:p w14:paraId="090F5B59" w14:textId="77777777" w:rsidR="000F0B86" w:rsidRPr="000F0B86" w:rsidRDefault="000F0B86" w:rsidP="000F0B86">
            <w:pPr>
              <w:pStyle w:val="a4"/>
              <w:ind w:left="-121" w:right="-121"/>
            </w:pPr>
            <w:r w:rsidRPr="000F0B86">
              <w:t xml:space="preserve">20.0 </w:t>
            </w:r>
          </w:p>
        </w:tc>
        <w:tc>
          <w:tcPr>
            <w:tcW w:w="1046" w:type="pct"/>
            <w:gridSpan w:val="3"/>
            <w:shd w:val="clear" w:color="auto" w:fill="auto"/>
            <w:noWrap/>
            <w:vAlign w:val="center"/>
            <w:hideMark/>
          </w:tcPr>
          <w:p w14:paraId="2D30082D"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26B66B95"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3F4A06AD" w14:textId="77777777" w:rsidR="000F0B86" w:rsidRPr="000F0B86" w:rsidRDefault="000F0B86" w:rsidP="000F0B86">
            <w:pPr>
              <w:pStyle w:val="a4"/>
              <w:ind w:left="-121" w:right="-121"/>
            </w:pPr>
            <w:r w:rsidRPr="000F0B86">
              <w:t xml:space="preserve">20.0 </w:t>
            </w:r>
          </w:p>
        </w:tc>
      </w:tr>
      <w:tr w:rsidR="000F0B86" w:rsidRPr="000F0B86" w14:paraId="77DF0835" w14:textId="77777777" w:rsidTr="000F0B86">
        <w:trPr>
          <w:trHeight w:val="375"/>
        </w:trPr>
        <w:tc>
          <w:tcPr>
            <w:tcW w:w="887" w:type="pct"/>
            <w:shd w:val="clear" w:color="auto" w:fill="auto"/>
            <w:noWrap/>
            <w:vAlign w:val="center"/>
            <w:hideMark/>
          </w:tcPr>
          <w:p w14:paraId="087914C8" w14:textId="77777777" w:rsidR="000F0B86" w:rsidRPr="000F0B86" w:rsidRDefault="000F0B86" w:rsidP="000F0B86">
            <w:pPr>
              <w:pStyle w:val="a4"/>
              <w:ind w:left="-121" w:right="-121"/>
            </w:pPr>
            <w:r w:rsidRPr="000F0B86">
              <w:rPr>
                <w:rFonts w:hint="eastAsia"/>
              </w:rPr>
              <w:t>土体自重</w:t>
            </w:r>
            <w:r w:rsidRPr="000F0B86">
              <w:t>(kN)</w:t>
            </w:r>
          </w:p>
        </w:tc>
        <w:tc>
          <w:tcPr>
            <w:tcW w:w="1046" w:type="pct"/>
            <w:gridSpan w:val="3"/>
            <w:shd w:val="clear" w:color="auto" w:fill="auto"/>
            <w:noWrap/>
            <w:vAlign w:val="center"/>
            <w:hideMark/>
          </w:tcPr>
          <w:p w14:paraId="281EEB6A" w14:textId="77777777" w:rsidR="000F0B86" w:rsidRPr="000F0B86" w:rsidRDefault="000F0B86" w:rsidP="000F0B86">
            <w:pPr>
              <w:pStyle w:val="a4"/>
              <w:ind w:left="-121" w:right="-121"/>
            </w:pPr>
            <w:r w:rsidRPr="000F0B86">
              <w:t xml:space="preserve">360.0 </w:t>
            </w:r>
          </w:p>
        </w:tc>
        <w:tc>
          <w:tcPr>
            <w:tcW w:w="1046" w:type="pct"/>
            <w:gridSpan w:val="3"/>
            <w:shd w:val="clear" w:color="auto" w:fill="auto"/>
            <w:noWrap/>
            <w:vAlign w:val="center"/>
            <w:hideMark/>
          </w:tcPr>
          <w:p w14:paraId="453A022C"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5D722275"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7EA0BF7D" w14:textId="77777777" w:rsidR="000F0B86" w:rsidRPr="000F0B86" w:rsidRDefault="000F0B86" w:rsidP="000F0B86">
            <w:pPr>
              <w:pStyle w:val="a4"/>
              <w:ind w:left="-121" w:right="-121"/>
            </w:pPr>
            <w:r w:rsidRPr="000F0B86">
              <w:t xml:space="preserve">360.0 </w:t>
            </w:r>
          </w:p>
        </w:tc>
      </w:tr>
      <w:tr w:rsidR="000F0B86" w:rsidRPr="000F0B86" w14:paraId="7271FEC3" w14:textId="77777777" w:rsidTr="000F0B86">
        <w:trPr>
          <w:trHeight w:val="375"/>
        </w:trPr>
        <w:tc>
          <w:tcPr>
            <w:tcW w:w="887" w:type="pct"/>
            <w:shd w:val="clear" w:color="auto" w:fill="auto"/>
            <w:noWrap/>
            <w:vAlign w:val="center"/>
            <w:hideMark/>
          </w:tcPr>
          <w:p w14:paraId="424AC560" w14:textId="77777777" w:rsidR="000F0B86" w:rsidRPr="000F0B86" w:rsidRDefault="000F0B86" w:rsidP="000F0B86">
            <w:pPr>
              <w:pStyle w:val="a4"/>
              <w:ind w:left="-121" w:right="-121"/>
            </w:pPr>
            <w:r w:rsidRPr="000F0B86">
              <w:lastRenderedPageBreak/>
              <w:t>竖向荷载总重</w:t>
            </w:r>
            <w:r w:rsidRPr="000F0B86">
              <w:t>(kN)</w:t>
            </w:r>
          </w:p>
        </w:tc>
        <w:tc>
          <w:tcPr>
            <w:tcW w:w="1046" w:type="pct"/>
            <w:gridSpan w:val="3"/>
            <w:shd w:val="clear" w:color="auto" w:fill="auto"/>
            <w:noWrap/>
            <w:vAlign w:val="center"/>
            <w:hideMark/>
          </w:tcPr>
          <w:p w14:paraId="4982D1E9" w14:textId="77777777" w:rsidR="000F0B86" w:rsidRPr="000F0B86" w:rsidRDefault="000F0B86" w:rsidP="000F0B86">
            <w:pPr>
              <w:pStyle w:val="a4"/>
              <w:ind w:left="-121" w:right="-121"/>
            </w:pPr>
            <w:r w:rsidRPr="000F0B86">
              <w:t xml:space="preserve">1649.2 </w:t>
            </w:r>
          </w:p>
        </w:tc>
        <w:tc>
          <w:tcPr>
            <w:tcW w:w="1046" w:type="pct"/>
            <w:gridSpan w:val="3"/>
            <w:shd w:val="clear" w:color="auto" w:fill="auto"/>
            <w:noWrap/>
            <w:vAlign w:val="center"/>
            <w:hideMark/>
          </w:tcPr>
          <w:p w14:paraId="3ABBAFE9" w14:textId="77777777" w:rsidR="000F0B86" w:rsidRPr="000F0B86" w:rsidRDefault="000F0B86" w:rsidP="000F0B86">
            <w:pPr>
              <w:pStyle w:val="a4"/>
              <w:ind w:left="-121" w:right="-121"/>
            </w:pPr>
            <w:r w:rsidRPr="000F0B86">
              <w:t xml:space="preserve">1762.4 </w:t>
            </w:r>
          </w:p>
        </w:tc>
        <w:tc>
          <w:tcPr>
            <w:tcW w:w="1011" w:type="pct"/>
            <w:gridSpan w:val="3"/>
            <w:shd w:val="clear" w:color="auto" w:fill="auto"/>
            <w:noWrap/>
            <w:vAlign w:val="center"/>
            <w:hideMark/>
          </w:tcPr>
          <w:p w14:paraId="4D58566F" w14:textId="77777777" w:rsidR="000F0B86" w:rsidRPr="000F0B86" w:rsidRDefault="000F0B86" w:rsidP="000F0B86">
            <w:pPr>
              <w:pStyle w:val="a4"/>
              <w:ind w:left="-121" w:right="-121"/>
            </w:pPr>
            <w:r w:rsidRPr="000F0B86">
              <w:t xml:space="preserve">1373.2 </w:t>
            </w:r>
          </w:p>
        </w:tc>
        <w:tc>
          <w:tcPr>
            <w:tcW w:w="1011" w:type="pct"/>
            <w:gridSpan w:val="3"/>
            <w:shd w:val="clear" w:color="auto" w:fill="auto"/>
            <w:noWrap/>
            <w:vAlign w:val="center"/>
            <w:hideMark/>
          </w:tcPr>
          <w:p w14:paraId="50F8C387" w14:textId="77777777" w:rsidR="000F0B86" w:rsidRPr="000F0B86" w:rsidRDefault="000F0B86" w:rsidP="000F0B86">
            <w:pPr>
              <w:pStyle w:val="a4"/>
              <w:ind w:left="-121" w:right="-121"/>
            </w:pPr>
            <w:r w:rsidRPr="000F0B86">
              <w:t xml:space="preserve">1850.7 </w:t>
            </w:r>
          </w:p>
        </w:tc>
      </w:tr>
      <w:tr w:rsidR="000F0B86" w:rsidRPr="000F0B86" w14:paraId="42B386FA" w14:textId="77777777" w:rsidTr="000F0B86">
        <w:trPr>
          <w:trHeight w:val="330"/>
        </w:trPr>
        <w:tc>
          <w:tcPr>
            <w:tcW w:w="887" w:type="pct"/>
            <w:shd w:val="clear" w:color="auto" w:fill="auto"/>
            <w:vAlign w:val="center"/>
            <w:hideMark/>
          </w:tcPr>
          <w:p w14:paraId="1A476E30" w14:textId="77777777" w:rsidR="000F0B86" w:rsidRPr="000F0B86" w:rsidRDefault="000F0B86" w:rsidP="000F0B86">
            <w:pPr>
              <w:pStyle w:val="a4"/>
              <w:ind w:left="-121" w:right="-121"/>
              <w:rPr>
                <w:rFonts w:cs="宋体"/>
              </w:rPr>
            </w:pPr>
            <w:r w:rsidRPr="000F0B86">
              <w:rPr>
                <w:rFonts w:cs="宋体" w:hint="eastAsia"/>
              </w:rPr>
              <w:t>基底力矩</w:t>
            </w:r>
          </w:p>
        </w:tc>
        <w:tc>
          <w:tcPr>
            <w:tcW w:w="1046" w:type="pct"/>
            <w:gridSpan w:val="3"/>
            <w:shd w:val="clear" w:color="auto" w:fill="auto"/>
            <w:noWrap/>
            <w:vAlign w:val="center"/>
            <w:hideMark/>
          </w:tcPr>
          <w:p w14:paraId="415AD7EB" w14:textId="77777777" w:rsidR="000F0B86" w:rsidRPr="000F0B86" w:rsidRDefault="000F0B86" w:rsidP="000F0B86">
            <w:pPr>
              <w:pStyle w:val="a4"/>
              <w:ind w:left="-121" w:right="-121"/>
              <w:rPr>
                <w:rFonts w:hint="eastAsia"/>
              </w:rPr>
            </w:pPr>
            <w:r w:rsidRPr="000F0B86">
              <w:t xml:space="preserve">103.12 </w:t>
            </w:r>
          </w:p>
        </w:tc>
        <w:tc>
          <w:tcPr>
            <w:tcW w:w="1046" w:type="pct"/>
            <w:gridSpan w:val="3"/>
            <w:shd w:val="clear" w:color="auto" w:fill="auto"/>
            <w:noWrap/>
            <w:vAlign w:val="center"/>
            <w:hideMark/>
          </w:tcPr>
          <w:p w14:paraId="551A19DA" w14:textId="77777777" w:rsidR="000F0B86" w:rsidRPr="000F0B86" w:rsidRDefault="000F0B86" w:rsidP="000F0B86">
            <w:pPr>
              <w:pStyle w:val="a4"/>
              <w:ind w:left="-121" w:right="-121"/>
            </w:pPr>
            <w:r w:rsidRPr="000F0B86">
              <w:t xml:space="preserve">16.34 </w:t>
            </w:r>
          </w:p>
        </w:tc>
        <w:tc>
          <w:tcPr>
            <w:tcW w:w="1011" w:type="pct"/>
            <w:gridSpan w:val="3"/>
            <w:shd w:val="clear" w:color="auto" w:fill="auto"/>
            <w:noWrap/>
            <w:vAlign w:val="center"/>
            <w:hideMark/>
          </w:tcPr>
          <w:p w14:paraId="655EA4F9" w14:textId="77777777" w:rsidR="000F0B86" w:rsidRPr="000F0B86" w:rsidRDefault="000F0B86" w:rsidP="000F0B86">
            <w:pPr>
              <w:pStyle w:val="a4"/>
              <w:ind w:left="-121" w:right="-121"/>
            </w:pPr>
            <w:r w:rsidRPr="000F0B86">
              <w:t xml:space="preserve">620.22 </w:t>
            </w:r>
          </w:p>
        </w:tc>
        <w:tc>
          <w:tcPr>
            <w:tcW w:w="1011" w:type="pct"/>
            <w:gridSpan w:val="3"/>
            <w:shd w:val="clear" w:color="auto" w:fill="auto"/>
            <w:noWrap/>
            <w:vAlign w:val="center"/>
            <w:hideMark/>
          </w:tcPr>
          <w:p w14:paraId="7AEBCA0E" w14:textId="77777777" w:rsidR="000F0B86" w:rsidRPr="000F0B86" w:rsidRDefault="000F0B86" w:rsidP="000F0B86">
            <w:pPr>
              <w:pStyle w:val="a4"/>
              <w:ind w:left="-121" w:right="-121"/>
            </w:pPr>
            <w:r w:rsidRPr="000F0B86">
              <w:t xml:space="preserve">570.39 </w:t>
            </w:r>
          </w:p>
        </w:tc>
      </w:tr>
      <w:tr w:rsidR="000F0B86" w:rsidRPr="000F0B86" w14:paraId="589C2DE1" w14:textId="77777777" w:rsidTr="000F0B86">
        <w:trPr>
          <w:trHeight w:val="375"/>
        </w:trPr>
        <w:tc>
          <w:tcPr>
            <w:tcW w:w="887" w:type="pct"/>
            <w:shd w:val="clear" w:color="auto" w:fill="auto"/>
            <w:vAlign w:val="center"/>
            <w:hideMark/>
          </w:tcPr>
          <w:p w14:paraId="7C4E0374" w14:textId="77777777" w:rsidR="000F0B86" w:rsidRPr="000F0B86" w:rsidRDefault="000F0B86" w:rsidP="000F0B86">
            <w:pPr>
              <w:pStyle w:val="a4"/>
              <w:ind w:left="-121" w:right="-121"/>
            </w:pPr>
            <w:r w:rsidRPr="000F0B86">
              <w:rPr>
                <w:rFonts w:hint="eastAsia"/>
              </w:rPr>
              <w:t>偏心距</w:t>
            </w:r>
            <w:r w:rsidRPr="000F0B86">
              <w:rPr>
                <w:i/>
                <w:iCs/>
              </w:rPr>
              <w:t>e</w:t>
            </w:r>
          </w:p>
        </w:tc>
        <w:tc>
          <w:tcPr>
            <w:tcW w:w="1046" w:type="pct"/>
            <w:gridSpan w:val="3"/>
            <w:shd w:val="clear" w:color="auto" w:fill="auto"/>
            <w:noWrap/>
            <w:vAlign w:val="center"/>
            <w:hideMark/>
          </w:tcPr>
          <w:p w14:paraId="57E762CA" w14:textId="77777777" w:rsidR="000F0B86" w:rsidRPr="000F0B86" w:rsidRDefault="000F0B86" w:rsidP="000F0B86">
            <w:pPr>
              <w:pStyle w:val="a4"/>
              <w:ind w:left="-121" w:right="-121"/>
            </w:pPr>
            <w:r w:rsidRPr="000F0B86">
              <w:t xml:space="preserve">0.063 </w:t>
            </w:r>
          </w:p>
        </w:tc>
        <w:tc>
          <w:tcPr>
            <w:tcW w:w="1046" w:type="pct"/>
            <w:gridSpan w:val="3"/>
            <w:shd w:val="clear" w:color="auto" w:fill="auto"/>
            <w:noWrap/>
            <w:vAlign w:val="center"/>
            <w:hideMark/>
          </w:tcPr>
          <w:p w14:paraId="62C5BDB7" w14:textId="77777777" w:rsidR="000F0B86" w:rsidRPr="000F0B86" w:rsidRDefault="000F0B86" w:rsidP="000F0B86">
            <w:pPr>
              <w:pStyle w:val="a4"/>
              <w:ind w:left="-121" w:right="-121"/>
            </w:pPr>
            <w:r w:rsidRPr="000F0B86">
              <w:t xml:space="preserve">0.009 </w:t>
            </w:r>
          </w:p>
        </w:tc>
        <w:tc>
          <w:tcPr>
            <w:tcW w:w="1011" w:type="pct"/>
            <w:gridSpan w:val="3"/>
            <w:shd w:val="clear" w:color="auto" w:fill="auto"/>
            <w:noWrap/>
            <w:vAlign w:val="center"/>
            <w:hideMark/>
          </w:tcPr>
          <w:p w14:paraId="570C099E" w14:textId="77777777" w:rsidR="000F0B86" w:rsidRPr="000F0B86" w:rsidRDefault="000F0B86" w:rsidP="000F0B86">
            <w:pPr>
              <w:pStyle w:val="a4"/>
              <w:ind w:left="-121" w:right="-121"/>
            </w:pPr>
            <w:r w:rsidRPr="000F0B86">
              <w:t xml:space="preserve">0.452 </w:t>
            </w:r>
          </w:p>
        </w:tc>
        <w:tc>
          <w:tcPr>
            <w:tcW w:w="1011" w:type="pct"/>
            <w:gridSpan w:val="3"/>
            <w:shd w:val="clear" w:color="auto" w:fill="auto"/>
            <w:noWrap/>
            <w:vAlign w:val="center"/>
            <w:hideMark/>
          </w:tcPr>
          <w:p w14:paraId="03D9E112" w14:textId="77777777" w:rsidR="000F0B86" w:rsidRPr="000F0B86" w:rsidRDefault="000F0B86" w:rsidP="000F0B86">
            <w:pPr>
              <w:pStyle w:val="a4"/>
              <w:ind w:left="-121" w:right="-121"/>
            </w:pPr>
            <w:r w:rsidRPr="000F0B86">
              <w:t xml:space="preserve">0.308 </w:t>
            </w:r>
          </w:p>
        </w:tc>
      </w:tr>
      <w:tr w:rsidR="000F0B86" w:rsidRPr="000F0B86" w14:paraId="4DF8EA2E" w14:textId="77777777" w:rsidTr="000F0B86">
        <w:trPr>
          <w:trHeight w:val="330"/>
        </w:trPr>
        <w:tc>
          <w:tcPr>
            <w:tcW w:w="887" w:type="pct"/>
            <w:shd w:val="clear" w:color="auto" w:fill="auto"/>
            <w:vAlign w:val="center"/>
            <w:hideMark/>
          </w:tcPr>
          <w:p w14:paraId="7A98EF5F" w14:textId="77777777" w:rsidR="000F0B86" w:rsidRPr="000F0B86" w:rsidRDefault="000F0B86" w:rsidP="000F0B86">
            <w:pPr>
              <w:pStyle w:val="a4"/>
              <w:ind w:left="-121" w:right="-121"/>
            </w:pPr>
            <w:r w:rsidRPr="000F0B86">
              <w:rPr>
                <w:i/>
                <w:iCs/>
              </w:rPr>
              <w:t>l</w:t>
            </w:r>
            <w:r w:rsidRPr="000F0B86">
              <w:t>/6</w:t>
            </w:r>
          </w:p>
        </w:tc>
        <w:tc>
          <w:tcPr>
            <w:tcW w:w="1046" w:type="pct"/>
            <w:gridSpan w:val="3"/>
            <w:shd w:val="clear" w:color="auto" w:fill="auto"/>
            <w:noWrap/>
            <w:vAlign w:val="center"/>
            <w:hideMark/>
          </w:tcPr>
          <w:p w14:paraId="5823F929" w14:textId="77777777" w:rsidR="000F0B86" w:rsidRPr="000F0B86" w:rsidRDefault="000F0B86" w:rsidP="000F0B86">
            <w:pPr>
              <w:pStyle w:val="a4"/>
              <w:ind w:left="-121" w:right="-121"/>
            </w:pPr>
            <w:r w:rsidRPr="000F0B86">
              <w:t xml:space="preserve">0.500 </w:t>
            </w:r>
          </w:p>
        </w:tc>
        <w:tc>
          <w:tcPr>
            <w:tcW w:w="1046" w:type="pct"/>
            <w:gridSpan w:val="3"/>
            <w:shd w:val="clear" w:color="auto" w:fill="auto"/>
            <w:noWrap/>
            <w:vAlign w:val="center"/>
            <w:hideMark/>
          </w:tcPr>
          <w:p w14:paraId="771A783A"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4D833D35"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3ED00913" w14:textId="77777777" w:rsidR="000F0B86" w:rsidRPr="000F0B86" w:rsidRDefault="000F0B86" w:rsidP="000F0B86">
            <w:pPr>
              <w:pStyle w:val="a4"/>
              <w:ind w:left="-121" w:right="-121"/>
            </w:pPr>
            <w:r w:rsidRPr="000F0B86">
              <w:t xml:space="preserve">0.500 </w:t>
            </w:r>
          </w:p>
        </w:tc>
      </w:tr>
      <w:tr w:rsidR="000F0B86" w:rsidRPr="000F0B86" w14:paraId="18BE27E3" w14:textId="77777777" w:rsidTr="000F0B86">
        <w:trPr>
          <w:trHeight w:val="330"/>
        </w:trPr>
        <w:tc>
          <w:tcPr>
            <w:tcW w:w="887" w:type="pct"/>
            <w:shd w:val="clear" w:color="auto" w:fill="auto"/>
            <w:vAlign w:val="center"/>
            <w:hideMark/>
          </w:tcPr>
          <w:p w14:paraId="613CBD1A"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722F78D7"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223BCD9D"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6B4BBD19"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53A269B5" w14:textId="77777777" w:rsidR="000F0B86" w:rsidRPr="000F0B86" w:rsidRDefault="000F0B86" w:rsidP="000F0B86">
            <w:pPr>
              <w:pStyle w:val="a4"/>
              <w:ind w:left="-121" w:right="-121"/>
            </w:pPr>
            <w:r w:rsidRPr="000F0B86">
              <w:t>满足</w:t>
            </w:r>
          </w:p>
        </w:tc>
      </w:tr>
      <w:tr w:rsidR="000F0B86" w:rsidRPr="000F0B86" w14:paraId="3244983E" w14:textId="77777777" w:rsidTr="000F0B86">
        <w:trPr>
          <w:trHeight w:val="330"/>
        </w:trPr>
        <w:tc>
          <w:tcPr>
            <w:tcW w:w="887" w:type="pct"/>
            <w:shd w:val="clear" w:color="auto" w:fill="auto"/>
            <w:vAlign w:val="center"/>
            <w:hideMark/>
          </w:tcPr>
          <w:p w14:paraId="520CEEDA" w14:textId="77777777" w:rsidR="000F0B86" w:rsidRPr="000F0B86" w:rsidRDefault="000F0B86" w:rsidP="000F0B86">
            <w:pPr>
              <w:pStyle w:val="a4"/>
              <w:ind w:left="-121" w:right="-121"/>
            </w:pPr>
            <w:r w:rsidRPr="000F0B86">
              <w:rPr>
                <w:rFonts w:hint="eastAsia"/>
              </w:rPr>
              <w:t>抵抗弯矩</w:t>
            </w:r>
            <w:r w:rsidRPr="000F0B86">
              <w:rPr>
                <w:i/>
                <w:iCs/>
              </w:rPr>
              <w:t>W</w:t>
            </w:r>
          </w:p>
        </w:tc>
        <w:tc>
          <w:tcPr>
            <w:tcW w:w="1046" w:type="pct"/>
            <w:gridSpan w:val="3"/>
            <w:shd w:val="clear" w:color="auto" w:fill="auto"/>
            <w:noWrap/>
            <w:vAlign w:val="center"/>
            <w:hideMark/>
          </w:tcPr>
          <w:p w14:paraId="553414A9" w14:textId="77777777" w:rsidR="000F0B86" w:rsidRPr="000F0B86" w:rsidRDefault="000F0B86" w:rsidP="000F0B86">
            <w:pPr>
              <w:pStyle w:val="a4"/>
              <w:ind w:left="-121" w:right="-121"/>
            </w:pPr>
            <w:r w:rsidRPr="000F0B86">
              <w:t>13.50</w:t>
            </w:r>
          </w:p>
        </w:tc>
        <w:tc>
          <w:tcPr>
            <w:tcW w:w="1046" w:type="pct"/>
            <w:gridSpan w:val="3"/>
            <w:shd w:val="clear" w:color="auto" w:fill="auto"/>
            <w:noWrap/>
            <w:vAlign w:val="center"/>
            <w:hideMark/>
          </w:tcPr>
          <w:p w14:paraId="4A096DB6" w14:textId="77777777" w:rsidR="000F0B86" w:rsidRPr="000F0B86" w:rsidRDefault="000F0B86" w:rsidP="000F0B86">
            <w:pPr>
              <w:pStyle w:val="a4"/>
              <w:ind w:left="-121" w:right="-121"/>
            </w:pPr>
            <w:r w:rsidRPr="000F0B86">
              <w:t>13.50</w:t>
            </w:r>
          </w:p>
        </w:tc>
        <w:tc>
          <w:tcPr>
            <w:tcW w:w="1011" w:type="pct"/>
            <w:gridSpan w:val="3"/>
            <w:shd w:val="clear" w:color="auto" w:fill="auto"/>
            <w:noWrap/>
            <w:vAlign w:val="center"/>
            <w:hideMark/>
          </w:tcPr>
          <w:p w14:paraId="66C2C28C" w14:textId="77777777" w:rsidR="000F0B86" w:rsidRPr="000F0B86" w:rsidRDefault="000F0B86" w:rsidP="000F0B86">
            <w:pPr>
              <w:pStyle w:val="a4"/>
              <w:ind w:left="-121" w:right="-121"/>
            </w:pPr>
            <w:r w:rsidRPr="000F0B86">
              <w:t>13.50</w:t>
            </w:r>
          </w:p>
        </w:tc>
        <w:tc>
          <w:tcPr>
            <w:tcW w:w="1011" w:type="pct"/>
            <w:gridSpan w:val="3"/>
            <w:shd w:val="clear" w:color="auto" w:fill="auto"/>
            <w:noWrap/>
            <w:vAlign w:val="center"/>
            <w:hideMark/>
          </w:tcPr>
          <w:p w14:paraId="58AE501F" w14:textId="77777777" w:rsidR="000F0B86" w:rsidRPr="000F0B86" w:rsidRDefault="000F0B86" w:rsidP="000F0B86">
            <w:pPr>
              <w:pStyle w:val="a4"/>
              <w:ind w:left="-121" w:right="-121"/>
            </w:pPr>
            <w:r w:rsidRPr="000F0B86">
              <w:t>13.50</w:t>
            </w:r>
          </w:p>
        </w:tc>
      </w:tr>
      <w:tr w:rsidR="000F0B86" w:rsidRPr="000F0B86" w14:paraId="012FB4A2" w14:textId="77777777" w:rsidTr="000F0B86">
        <w:trPr>
          <w:trHeight w:val="330"/>
        </w:trPr>
        <w:tc>
          <w:tcPr>
            <w:tcW w:w="887" w:type="pct"/>
            <w:shd w:val="clear" w:color="auto" w:fill="auto"/>
            <w:vAlign w:val="center"/>
            <w:hideMark/>
          </w:tcPr>
          <w:p w14:paraId="0C915A58" w14:textId="77777777" w:rsidR="000F0B86" w:rsidRPr="000F0B86" w:rsidRDefault="000F0B86" w:rsidP="000F0B86">
            <w:pPr>
              <w:pStyle w:val="a4"/>
              <w:ind w:left="-121" w:right="-121"/>
              <w:rPr>
                <w:color w:val="000000"/>
              </w:rPr>
            </w:pPr>
            <w:r w:rsidRPr="000F0B86">
              <w:rPr>
                <w:rFonts w:hint="eastAsia"/>
                <w:color w:val="000000"/>
              </w:rPr>
              <w:t>地基承载力</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3F4390F3" w14:textId="77777777" w:rsidR="000F0B86" w:rsidRPr="000F0B86" w:rsidRDefault="000F0B86" w:rsidP="000F0B86">
            <w:pPr>
              <w:pStyle w:val="a4"/>
              <w:ind w:left="-121" w:right="-121"/>
            </w:pPr>
            <w:r w:rsidRPr="000F0B86">
              <w:t xml:space="preserve">296.03 </w:t>
            </w:r>
          </w:p>
        </w:tc>
        <w:tc>
          <w:tcPr>
            <w:tcW w:w="1046" w:type="pct"/>
            <w:gridSpan w:val="3"/>
            <w:shd w:val="clear" w:color="auto" w:fill="auto"/>
            <w:noWrap/>
            <w:vAlign w:val="center"/>
            <w:hideMark/>
          </w:tcPr>
          <w:p w14:paraId="1E1C8FD9"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48C73BF1"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1E536AAA" w14:textId="77777777" w:rsidR="000F0B86" w:rsidRPr="000F0B86" w:rsidRDefault="000F0B86" w:rsidP="000F0B86">
            <w:pPr>
              <w:pStyle w:val="a4"/>
              <w:ind w:left="-121" w:right="-121"/>
            </w:pPr>
            <w:r w:rsidRPr="000F0B86">
              <w:t xml:space="preserve">296.03 </w:t>
            </w:r>
          </w:p>
        </w:tc>
      </w:tr>
      <w:tr w:rsidR="000F0B86" w:rsidRPr="000F0B86" w14:paraId="02FCD269" w14:textId="77777777" w:rsidTr="000F0B86">
        <w:trPr>
          <w:trHeight w:val="360"/>
        </w:trPr>
        <w:tc>
          <w:tcPr>
            <w:tcW w:w="887" w:type="pct"/>
            <w:shd w:val="clear" w:color="auto" w:fill="auto"/>
            <w:vAlign w:val="center"/>
            <w:hideMark/>
          </w:tcPr>
          <w:p w14:paraId="1E315929" w14:textId="77777777" w:rsidR="000F0B86" w:rsidRPr="000F0B86" w:rsidRDefault="000F0B86" w:rsidP="000F0B86">
            <w:pPr>
              <w:pStyle w:val="a4"/>
              <w:ind w:left="-121" w:right="-121"/>
              <w:rPr>
                <w:color w:val="000000"/>
              </w:rPr>
            </w:pPr>
            <w:r w:rsidRPr="000F0B86">
              <w:rPr>
                <w:color w:val="000000"/>
              </w:rPr>
              <w:t>1.2</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6636371C" w14:textId="77777777" w:rsidR="000F0B86" w:rsidRPr="000F0B86" w:rsidRDefault="000F0B86" w:rsidP="000F0B86">
            <w:pPr>
              <w:pStyle w:val="a4"/>
              <w:ind w:left="-121" w:right="-121"/>
            </w:pPr>
            <w:r w:rsidRPr="000F0B86">
              <w:t>355.24</w:t>
            </w:r>
          </w:p>
        </w:tc>
        <w:tc>
          <w:tcPr>
            <w:tcW w:w="1046" w:type="pct"/>
            <w:gridSpan w:val="3"/>
            <w:shd w:val="clear" w:color="auto" w:fill="auto"/>
            <w:noWrap/>
            <w:vAlign w:val="center"/>
            <w:hideMark/>
          </w:tcPr>
          <w:p w14:paraId="48ED21DF"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4C39515C"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4DF31F19" w14:textId="77777777" w:rsidR="000F0B86" w:rsidRPr="000F0B86" w:rsidRDefault="000F0B86" w:rsidP="000F0B86">
            <w:pPr>
              <w:pStyle w:val="a4"/>
              <w:ind w:left="-121" w:right="-121"/>
            </w:pPr>
            <w:r w:rsidRPr="000F0B86">
              <w:t>355.24</w:t>
            </w:r>
          </w:p>
        </w:tc>
      </w:tr>
      <w:tr w:rsidR="000F0B86" w:rsidRPr="000F0B86" w14:paraId="20091CEE" w14:textId="77777777" w:rsidTr="000F0B86">
        <w:trPr>
          <w:trHeight w:val="330"/>
        </w:trPr>
        <w:tc>
          <w:tcPr>
            <w:tcW w:w="887" w:type="pct"/>
            <w:shd w:val="clear" w:color="auto" w:fill="auto"/>
            <w:noWrap/>
            <w:vAlign w:val="center"/>
            <w:hideMark/>
          </w:tcPr>
          <w:p w14:paraId="3820AED5" w14:textId="77777777" w:rsidR="000F0B86" w:rsidRPr="000F0B86" w:rsidRDefault="000F0B86" w:rsidP="000F0B86">
            <w:pPr>
              <w:pStyle w:val="a4"/>
              <w:ind w:left="-121" w:right="-121"/>
              <w:rPr>
                <w:color w:val="000000"/>
              </w:rPr>
            </w:pPr>
            <w:r w:rsidRPr="000F0B86">
              <w:rPr>
                <w:rFonts w:hint="eastAsia"/>
                <w:color w:val="000000"/>
              </w:rPr>
              <w:t>基底边缘最大压力</w:t>
            </w:r>
            <w:r w:rsidRPr="000F0B86">
              <w:rPr>
                <w:i/>
                <w:iCs/>
                <w:color w:val="000000"/>
              </w:rPr>
              <w:t>p</w:t>
            </w:r>
            <w:r w:rsidRPr="000F0B86">
              <w:rPr>
                <w:color w:val="000000"/>
                <w:vertAlign w:val="subscript"/>
              </w:rPr>
              <w:t>max</w:t>
            </w:r>
          </w:p>
        </w:tc>
        <w:tc>
          <w:tcPr>
            <w:tcW w:w="1046" w:type="pct"/>
            <w:gridSpan w:val="3"/>
            <w:shd w:val="clear" w:color="auto" w:fill="auto"/>
            <w:noWrap/>
            <w:vAlign w:val="center"/>
            <w:hideMark/>
          </w:tcPr>
          <w:p w14:paraId="58DFED0F" w14:textId="77777777" w:rsidR="000F0B86" w:rsidRPr="000F0B86" w:rsidRDefault="000F0B86" w:rsidP="000F0B86">
            <w:pPr>
              <w:pStyle w:val="a4"/>
              <w:ind w:left="-121" w:right="-121"/>
            </w:pPr>
            <w:r w:rsidRPr="000F0B86">
              <w:t xml:space="preserve">206.158 </w:t>
            </w:r>
          </w:p>
        </w:tc>
        <w:tc>
          <w:tcPr>
            <w:tcW w:w="1046" w:type="pct"/>
            <w:gridSpan w:val="3"/>
            <w:shd w:val="clear" w:color="auto" w:fill="auto"/>
            <w:noWrap/>
            <w:vAlign w:val="center"/>
            <w:hideMark/>
          </w:tcPr>
          <w:p w14:paraId="21963477" w14:textId="77777777" w:rsidR="000F0B86" w:rsidRPr="000F0B86" w:rsidRDefault="000F0B86" w:rsidP="000F0B86">
            <w:pPr>
              <w:pStyle w:val="a4"/>
              <w:ind w:left="-121" w:right="-121"/>
            </w:pPr>
            <w:r w:rsidRPr="000F0B86">
              <w:t xml:space="preserve">199.456 </w:t>
            </w:r>
          </w:p>
        </w:tc>
        <w:tc>
          <w:tcPr>
            <w:tcW w:w="1011" w:type="pct"/>
            <w:gridSpan w:val="3"/>
            <w:shd w:val="clear" w:color="auto" w:fill="auto"/>
            <w:noWrap/>
            <w:vAlign w:val="center"/>
            <w:hideMark/>
          </w:tcPr>
          <w:p w14:paraId="1A676ECF" w14:textId="77777777" w:rsidR="000F0B86" w:rsidRPr="000F0B86" w:rsidRDefault="000F0B86" w:rsidP="000F0B86">
            <w:pPr>
              <w:pStyle w:val="a4"/>
              <w:ind w:left="-121" w:right="-121"/>
            </w:pPr>
            <w:r w:rsidRPr="000F0B86">
              <w:t xml:space="preserve">290.400 </w:t>
            </w:r>
          </w:p>
        </w:tc>
        <w:tc>
          <w:tcPr>
            <w:tcW w:w="1011" w:type="pct"/>
            <w:gridSpan w:val="3"/>
            <w:shd w:val="clear" w:color="auto" w:fill="auto"/>
            <w:noWrap/>
            <w:vAlign w:val="center"/>
            <w:hideMark/>
          </w:tcPr>
          <w:p w14:paraId="0D12A9CF" w14:textId="77777777" w:rsidR="000F0B86" w:rsidRPr="000F0B86" w:rsidRDefault="000F0B86" w:rsidP="000F0B86">
            <w:pPr>
              <w:pStyle w:val="a4"/>
              <w:ind w:left="-121" w:right="-121"/>
            </w:pPr>
            <w:r w:rsidRPr="000F0B86">
              <w:t xml:space="preserve">332.387 </w:t>
            </w:r>
          </w:p>
        </w:tc>
      </w:tr>
      <w:tr w:rsidR="000F0B86" w:rsidRPr="000F0B86" w14:paraId="0971D088" w14:textId="77777777" w:rsidTr="000F0B86">
        <w:trPr>
          <w:trHeight w:val="330"/>
        </w:trPr>
        <w:tc>
          <w:tcPr>
            <w:tcW w:w="887" w:type="pct"/>
            <w:shd w:val="clear" w:color="auto" w:fill="auto"/>
            <w:vAlign w:val="center"/>
            <w:hideMark/>
          </w:tcPr>
          <w:p w14:paraId="18A788D1"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6E386FCC"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0625D5F5"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748DBA65"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7C349CD7" w14:textId="77777777" w:rsidR="000F0B86" w:rsidRPr="000F0B86" w:rsidRDefault="000F0B86" w:rsidP="000F0B86">
            <w:pPr>
              <w:pStyle w:val="a4"/>
              <w:ind w:left="-121" w:right="-121"/>
            </w:pPr>
            <w:r w:rsidRPr="000F0B86">
              <w:t>满足</w:t>
            </w:r>
          </w:p>
        </w:tc>
      </w:tr>
      <w:tr w:rsidR="000F0B86" w:rsidRPr="000F0B86" w14:paraId="025CA88A" w14:textId="77777777" w:rsidTr="000F0B86">
        <w:trPr>
          <w:trHeight w:val="330"/>
        </w:trPr>
        <w:tc>
          <w:tcPr>
            <w:tcW w:w="887" w:type="pct"/>
            <w:shd w:val="clear" w:color="auto" w:fill="auto"/>
            <w:vAlign w:val="center"/>
            <w:hideMark/>
          </w:tcPr>
          <w:p w14:paraId="6E599E96" w14:textId="77777777" w:rsidR="000F0B86" w:rsidRPr="000F0B86" w:rsidRDefault="000F0B86" w:rsidP="000F0B86">
            <w:pPr>
              <w:pStyle w:val="a4"/>
              <w:ind w:left="-121" w:right="-121"/>
              <w:rPr>
                <w:color w:val="000000"/>
              </w:rPr>
            </w:pPr>
            <w:r w:rsidRPr="000F0B86">
              <w:rPr>
                <w:rFonts w:hint="eastAsia"/>
                <w:color w:val="000000"/>
              </w:rPr>
              <w:t>基底边缘最小压力</w:t>
            </w:r>
            <w:r w:rsidRPr="000F0B86">
              <w:rPr>
                <w:i/>
                <w:iCs/>
                <w:color w:val="000000"/>
              </w:rPr>
              <w:t>p</w:t>
            </w:r>
            <w:r w:rsidRPr="000F0B86">
              <w:rPr>
                <w:color w:val="000000"/>
                <w:vertAlign w:val="subscript"/>
              </w:rPr>
              <w:t>min</w:t>
            </w:r>
          </w:p>
        </w:tc>
        <w:tc>
          <w:tcPr>
            <w:tcW w:w="1046" w:type="pct"/>
            <w:gridSpan w:val="3"/>
            <w:shd w:val="clear" w:color="auto" w:fill="auto"/>
            <w:noWrap/>
            <w:vAlign w:val="center"/>
            <w:hideMark/>
          </w:tcPr>
          <w:p w14:paraId="7F25CEA2" w14:textId="77777777" w:rsidR="000F0B86" w:rsidRPr="000F0B86" w:rsidRDefault="000F0B86" w:rsidP="000F0B86">
            <w:pPr>
              <w:pStyle w:val="a4"/>
              <w:ind w:left="-121" w:right="-121"/>
            </w:pPr>
            <w:r w:rsidRPr="000F0B86">
              <w:t xml:space="preserve">160.327 </w:t>
            </w:r>
          </w:p>
        </w:tc>
        <w:tc>
          <w:tcPr>
            <w:tcW w:w="1046" w:type="pct"/>
            <w:gridSpan w:val="3"/>
            <w:shd w:val="clear" w:color="auto" w:fill="auto"/>
            <w:noWrap/>
            <w:vAlign w:val="center"/>
            <w:hideMark/>
          </w:tcPr>
          <w:p w14:paraId="68751DA7" w14:textId="77777777" w:rsidR="000F0B86" w:rsidRPr="000F0B86" w:rsidRDefault="000F0B86" w:rsidP="000F0B86">
            <w:pPr>
              <w:pStyle w:val="a4"/>
              <w:ind w:left="-121" w:right="-121"/>
            </w:pPr>
            <w:r w:rsidRPr="000F0B86">
              <w:t xml:space="preserve">192.194 </w:t>
            </w:r>
          </w:p>
        </w:tc>
        <w:tc>
          <w:tcPr>
            <w:tcW w:w="1011" w:type="pct"/>
            <w:gridSpan w:val="3"/>
            <w:shd w:val="clear" w:color="auto" w:fill="auto"/>
            <w:noWrap/>
            <w:vAlign w:val="center"/>
            <w:hideMark/>
          </w:tcPr>
          <w:p w14:paraId="6FFF72CC" w14:textId="77777777" w:rsidR="000F0B86" w:rsidRPr="000F0B86" w:rsidRDefault="000F0B86" w:rsidP="000F0B86">
            <w:pPr>
              <w:pStyle w:val="a4"/>
              <w:ind w:left="-121" w:right="-121"/>
            </w:pPr>
            <w:r w:rsidRPr="000F0B86">
              <w:t xml:space="preserve">14.746 </w:t>
            </w:r>
          </w:p>
        </w:tc>
        <w:tc>
          <w:tcPr>
            <w:tcW w:w="1011" w:type="pct"/>
            <w:gridSpan w:val="3"/>
            <w:shd w:val="clear" w:color="auto" w:fill="auto"/>
            <w:noWrap/>
            <w:vAlign w:val="center"/>
            <w:hideMark/>
          </w:tcPr>
          <w:p w14:paraId="35E3E1DD" w14:textId="77777777" w:rsidR="000F0B86" w:rsidRPr="000F0B86" w:rsidRDefault="000F0B86" w:rsidP="000F0B86">
            <w:pPr>
              <w:pStyle w:val="a4"/>
              <w:ind w:left="-121" w:right="-121"/>
            </w:pPr>
            <w:r w:rsidRPr="000F0B86">
              <w:t xml:space="preserve">78.879 </w:t>
            </w:r>
          </w:p>
        </w:tc>
      </w:tr>
      <w:tr w:rsidR="000F0B86" w:rsidRPr="000F0B86" w14:paraId="02968C6B" w14:textId="77777777" w:rsidTr="000F0B86">
        <w:trPr>
          <w:trHeight w:val="330"/>
        </w:trPr>
        <w:tc>
          <w:tcPr>
            <w:tcW w:w="887" w:type="pct"/>
            <w:shd w:val="clear" w:color="auto" w:fill="auto"/>
            <w:vAlign w:val="center"/>
            <w:hideMark/>
          </w:tcPr>
          <w:p w14:paraId="37BA7406"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0701E560"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6EC93A29"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38C93021"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194837EF" w14:textId="77777777" w:rsidR="000F0B86" w:rsidRPr="000F0B86" w:rsidRDefault="000F0B86" w:rsidP="000F0B86">
            <w:pPr>
              <w:pStyle w:val="a4"/>
              <w:ind w:left="-121" w:right="-121"/>
            </w:pPr>
            <w:r w:rsidRPr="000F0B86">
              <w:t>满足</w:t>
            </w:r>
          </w:p>
        </w:tc>
      </w:tr>
      <w:tr w:rsidR="000F0B86" w:rsidRPr="000F0B86" w14:paraId="578FBC33" w14:textId="77777777" w:rsidTr="000F0B86">
        <w:trPr>
          <w:trHeight w:val="315"/>
        </w:trPr>
        <w:tc>
          <w:tcPr>
            <w:tcW w:w="5000" w:type="pct"/>
            <w:gridSpan w:val="13"/>
            <w:shd w:val="clear" w:color="auto" w:fill="auto"/>
            <w:noWrap/>
            <w:vAlign w:val="center"/>
            <w:hideMark/>
          </w:tcPr>
          <w:p w14:paraId="64958803" w14:textId="77777777" w:rsidR="000F0B86" w:rsidRPr="000F0B86" w:rsidRDefault="000F0B86" w:rsidP="000F0B86">
            <w:pPr>
              <w:pStyle w:val="a4"/>
              <w:ind w:left="-121" w:right="-121"/>
            </w:pPr>
            <w:r w:rsidRPr="000F0B86">
              <w:t>D</w:t>
            </w:r>
            <w:r w:rsidRPr="000F0B86">
              <w:rPr>
                <w:rFonts w:hint="eastAsia"/>
              </w:rPr>
              <w:t>柱地基承载力验算</w:t>
            </w:r>
          </w:p>
        </w:tc>
      </w:tr>
      <w:tr w:rsidR="000F0B86" w:rsidRPr="000F0B86" w14:paraId="4AA8900B" w14:textId="77777777" w:rsidTr="000F0B86">
        <w:trPr>
          <w:trHeight w:val="330"/>
        </w:trPr>
        <w:tc>
          <w:tcPr>
            <w:tcW w:w="887" w:type="pct"/>
            <w:vMerge w:val="restart"/>
            <w:shd w:val="clear" w:color="auto" w:fill="auto"/>
            <w:noWrap/>
            <w:vAlign w:val="center"/>
            <w:hideMark/>
          </w:tcPr>
          <w:p w14:paraId="4033CA97" w14:textId="77777777" w:rsidR="000F0B86" w:rsidRPr="000F0B86" w:rsidRDefault="000F0B86" w:rsidP="000F0B86">
            <w:pPr>
              <w:pStyle w:val="a4"/>
              <w:ind w:left="-121" w:right="-121"/>
              <w:rPr>
                <w:rFonts w:cs="宋体"/>
              </w:rPr>
            </w:pPr>
            <w:r w:rsidRPr="000F0B86">
              <w:rPr>
                <w:rFonts w:cs="宋体" w:hint="eastAsia"/>
              </w:rPr>
              <w:t>荷载</w:t>
            </w:r>
          </w:p>
        </w:tc>
        <w:tc>
          <w:tcPr>
            <w:tcW w:w="2092" w:type="pct"/>
            <w:gridSpan w:val="6"/>
            <w:shd w:val="clear" w:color="auto" w:fill="auto"/>
            <w:noWrap/>
            <w:vAlign w:val="center"/>
            <w:hideMark/>
          </w:tcPr>
          <w:p w14:paraId="1DEFE96F" w14:textId="77777777" w:rsidR="000F0B86" w:rsidRPr="000F0B86" w:rsidRDefault="000F0B86" w:rsidP="000F0B86">
            <w:pPr>
              <w:pStyle w:val="a4"/>
              <w:ind w:left="-121" w:right="-121"/>
              <w:rPr>
                <w:rFonts w:cs="宋体" w:hint="eastAsia"/>
              </w:rPr>
            </w:pPr>
            <w:r w:rsidRPr="000F0B86">
              <w:rPr>
                <w:rFonts w:cs="宋体" w:hint="eastAsia"/>
              </w:rPr>
              <w:t>一般组合</w:t>
            </w:r>
          </w:p>
        </w:tc>
        <w:tc>
          <w:tcPr>
            <w:tcW w:w="2021" w:type="pct"/>
            <w:gridSpan w:val="6"/>
            <w:shd w:val="clear" w:color="auto" w:fill="auto"/>
            <w:noWrap/>
            <w:vAlign w:val="center"/>
            <w:hideMark/>
          </w:tcPr>
          <w:p w14:paraId="17DB145A"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19AD6578" w14:textId="77777777" w:rsidTr="000F0B86">
        <w:trPr>
          <w:trHeight w:val="330"/>
        </w:trPr>
        <w:tc>
          <w:tcPr>
            <w:tcW w:w="887" w:type="pct"/>
            <w:vMerge/>
            <w:vAlign w:val="center"/>
            <w:hideMark/>
          </w:tcPr>
          <w:p w14:paraId="3FAADD8C" w14:textId="77777777" w:rsidR="000F0B86" w:rsidRPr="000F0B86" w:rsidRDefault="000F0B86" w:rsidP="000F0B86">
            <w:pPr>
              <w:pStyle w:val="a4"/>
              <w:ind w:left="-121" w:right="-121"/>
              <w:rPr>
                <w:rFonts w:cs="宋体"/>
              </w:rPr>
            </w:pPr>
          </w:p>
        </w:tc>
        <w:tc>
          <w:tcPr>
            <w:tcW w:w="1046" w:type="pct"/>
            <w:gridSpan w:val="3"/>
            <w:shd w:val="clear" w:color="auto" w:fill="auto"/>
            <w:noWrap/>
            <w:vAlign w:val="center"/>
            <w:hideMark/>
          </w:tcPr>
          <w:p w14:paraId="19021EC0"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46" w:type="pct"/>
            <w:gridSpan w:val="3"/>
            <w:shd w:val="clear" w:color="auto" w:fill="auto"/>
            <w:noWrap/>
            <w:vAlign w:val="center"/>
            <w:hideMark/>
          </w:tcPr>
          <w:p w14:paraId="01626BE5"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37D1CFE3"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11" w:type="pct"/>
            <w:gridSpan w:val="3"/>
            <w:shd w:val="clear" w:color="auto" w:fill="auto"/>
            <w:noWrap/>
            <w:vAlign w:val="center"/>
            <w:hideMark/>
          </w:tcPr>
          <w:p w14:paraId="07210AF1"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17E0B368" w14:textId="77777777" w:rsidTr="000F0B86">
        <w:trPr>
          <w:trHeight w:val="330"/>
        </w:trPr>
        <w:tc>
          <w:tcPr>
            <w:tcW w:w="887" w:type="pct"/>
            <w:vMerge/>
            <w:vAlign w:val="center"/>
            <w:hideMark/>
          </w:tcPr>
          <w:p w14:paraId="2C1A5CA0" w14:textId="77777777" w:rsidR="000F0B86" w:rsidRPr="000F0B86" w:rsidRDefault="000F0B86" w:rsidP="000F0B86">
            <w:pPr>
              <w:pStyle w:val="a4"/>
              <w:ind w:left="-121" w:right="-121"/>
              <w:rPr>
                <w:rFonts w:cs="宋体"/>
              </w:rPr>
            </w:pPr>
          </w:p>
        </w:tc>
        <w:tc>
          <w:tcPr>
            <w:tcW w:w="377" w:type="pct"/>
            <w:shd w:val="clear" w:color="auto" w:fill="auto"/>
            <w:vAlign w:val="center"/>
            <w:hideMark/>
          </w:tcPr>
          <w:p w14:paraId="0A602A2A"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263E3E0A" w14:textId="77777777" w:rsidR="000F0B86" w:rsidRPr="000F0B86" w:rsidRDefault="000F0B86" w:rsidP="000F0B86">
            <w:pPr>
              <w:pStyle w:val="a4"/>
              <w:ind w:left="-121" w:right="-121"/>
            </w:pPr>
            <w:r w:rsidRPr="000F0B86">
              <w:rPr>
                <w:i/>
                <w:iCs/>
              </w:rPr>
              <w:t>N</w:t>
            </w:r>
            <w:r w:rsidRPr="000F0B86">
              <w:t>(kN)</w:t>
            </w:r>
          </w:p>
        </w:tc>
        <w:tc>
          <w:tcPr>
            <w:tcW w:w="331" w:type="pct"/>
            <w:shd w:val="clear" w:color="auto" w:fill="auto"/>
            <w:vAlign w:val="center"/>
            <w:hideMark/>
          </w:tcPr>
          <w:p w14:paraId="3CDEC2A0"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48DD486B"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6C3017F8" w14:textId="77777777" w:rsidR="000F0B86" w:rsidRPr="000F0B86" w:rsidRDefault="000F0B86" w:rsidP="000F0B86">
            <w:pPr>
              <w:pStyle w:val="a4"/>
              <w:ind w:left="-121" w:right="-121"/>
            </w:pPr>
            <w:r w:rsidRPr="000F0B86">
              <w:rPr>
                <w:i/>
                <w:iCs/>
              </w:rPr>
              <w:t>N</w:t>
            </w:r>
            <w:r w:rsidRPr="000F0B86">
              <w:t>(kN)</w:t>
            </w:r>
          </w:p>
        </w:tc>
        <w:tc>
          <w:tcPr>
            <w:tcW w:w="331" w:type="pct"/>
            <w:shd w:val="clear" w:color="auto" w:fill="auto"/>
            <w:vAlign w:val="center"/>
            <w:hideMark/>
          </w:tcPr>
          <w:p w14:paraId="0C1482E7"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09EE8A80"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1F43F4EB" w14:textId="77777777" w:rsidR="000F0B86" w:rsidRPr="000F0B86" w:rsidRDefault="000F0B86" w:rsidP="000F0B86">
            <w:pPr>
              <w:pStyle w:val="a4"/>
              <w:ind w:left="-121" w:right="-121"/>
            </w:pPr>
            <w:r w:rsidRPr="000F0B86">
              <w:rPr>
                <w:i/>
                <w:iCs/>
              </w:rPr>
              <w:t>N</w:t>
            </w:r>
            <w:r w:rsidRPr="000F0B86">
              <w:t>(kN)</w:t>
            </w:r>
          </w:p>
        </w:tc>
        <w:tc>
          <w:tcPr>
            <w:tcW w:w="296" w:type="pct"/>
            <w:shd w:val="clear" w:color="auto" w:fill="auto"/>
            <w:vAlign w:val="center"/>
            <w:hideMark/>
          </w:tcPr>
          <w:p w14:paraId="0D17997D"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77" w:type="pct"/>
            <w:shd w:val="clear" w:color="auto" w:fill="auto"/>
            <w:vAlign w:val="center"/>
            <w:hideMark/>
          </w:tcPr>
          <w:p w14:paraId="5D681A23" w14:textId="77777777" w:rsidR="000F0B86" w:rsidRPr="000F0B86" w:rsidRDefault="000F0B86" w:rsidP="000F0B86">
            <w:pPr>
              <w:pStyle w:val="a4"/>
              <w:ind w:left="-121" w:right="-121"/>
            </w:pPr>
            <w:r w:rsidRPr="000F0B86">
              <w:rPr>
                <w:i/>
                <w:iCs/>
              </w:rPr>
              <w:t>M</w:t>
            </w:r>
            <w:r w:rsidRPr="000F0B86">
              <w:t>(kN·m)</w:t>
            </w:r>
          </w:p>
        </w:tc>
        <w:tc>
          <w:tcPr>
            <w:tcW w:w="338" w:type="pct"/>
            <w:shd w:val="clear" w:color="auto" w:fill="auto"/>
            <w:vAlign w:val="center"/>
            <w:hideMark/>
          </w:tcPr>
          <w:p w14:paraId="7DBFA6B9" w14:textId="77777777" w:rsidR="000F0B86" w:rsidRPr="000F0B86" w:rsidRDefault="000F0B86" w:rsidP="000F0B86">
            <w:pPr>
              <w:pStyle w:val="a4"/>
              <w:ind w:left="-121" w:right="-121"/>
            </w:pPr>
            <w:r w:rsidRPr="000F0B86">
              <w:rPr>
                <w:i/>
                <w:iCs/>
              </w:rPr>
              <w:t>N</w:t>
            </w:r>
            <w:r w:rsidRPr="000F0B86">
              <w:t>(kN)</w:t>
            </w:r>
          </w:p>
        </w:tc>
        <w:tc>
          <w:tcPr>
            <w:tcW w:w="296" w:type="pct"/>
            <w:shd w:val="clear" w:color="auto" w:fill="auto"/>
            <w:vAlign w:val="center"/>
            <w:hideMark/>
          </w:tcPr>
          <w:p w14:paraId="3C6C0AA2"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r>
      <w:tr w:rsidR="000F0B86" w:rsidRPr="000F0B86" w14:paraId="39847DE8" w14:textId="77777777" w:rsidTr="000F0B86">
        <w:trPr>
          <w:trHeight w:val="330"/>
        </w:trPr>
        <w:tc>
          <w:tcPr>
            <w:tcW w:w="887" w:type="pct"/>
            <w:vMerge/>
            <w:vAlign w:val="center"/>
            <w:hideMark/>
          </w:tcPr>
          <w:p w14:paraId="224F6C5B" w14:textId="77777777" w:rsidR="000F0B86" w:rsidRPr="000F0B86" w:rsidRDefault="000F0B86" w:rsidP="000F0B86">
            <w:pPr>
              <w:pStyle w:val="a4"/>
              <w:ind w:left="-121" w:right="-121"/>
              <w:rPr>
                <w:rFonts w:cs="宋体"/>
              </w:rPr>
            </w:pPr>
          </w:p>
        </w:tc>
        <w:tc>
          <w:tcPr>
            <w:tcW w:w="377" w:type="pct"/>
            <w:shd w:val="clear" w:color="auto" w:fill="auto"/>
            <w:noWrap/>
            <w:vAlign w:val="center"/>
            <w:hideMark/>
          </w:tcPr>
          <w:p w14:paraId="5BFCB526" w14:textId="77777777" w:rsidR="000F0B86" w:rsidRPr="000F0B86" w:rsidRDefault="000F0B86" w:rsidP="000F0B86">
            <w:pPr>
              <w:pStyle w:val="a4"/>
              <w:ind w:left="-121" w:right="-121"/>
            </w:pPr>
            <w:r w:rsidRPr="000F0B86">
              <w:t xml:space="preserve">69.04 </w:t>
            </w:r>
          </w:p>
        </w:tc>
        <w:tc>
          <w:tcPr>
            <w:tcW w:w="338" w:type="pct"/>
            <w:shd w:val="clear" w:color="auto" w:fill="auto"/>
            <w:noWrap/>
            <w:vAlign w:val="center"/>
            <w:hideMark/>
          </w:tcPr>
          <w:p w14:paraId="08BE67B2" w14:textId="77777777" w:rsidR="000F0B86" w:rsidRPr="000F0B86" w:rsidRDefault="000F0B86" w:rsidP="000F0B86">
            <w:pPr>
              <w:pStyle w:val="a4"/>
              <w:ind w:left="-121" w:right="-121"/>
            </w:pPr>
            <w:r w:rsidRPr="000F0B86">
              <w:t xml:space="preserve">1317.11 </w:t>
            </w:r>
          </w:p>
        </w:tc>
        <w:tc>
          <w:tcPr>
            <w:tcW w:w="331" w:type="pct"/>
            <w:shd w:val="clear" w:color="auto" w:fill="auto"/>
            <w:noWrap/>
            <w:vAlign w:val="center"/>
            <w:hideMark/>
          </w:tcPr>
          <w:p w14:paraId="0B9CD8EE" w14:textId="77777777" w:rsidR="000F0B86" w:rsidRPr="000F0B86" w:rsidRDefault="000F0B86" w:rsidP="000F0B86">
            <w:pPr>
              <w:pStyle w:val="a4"/>
              <w:ind w:left="-121" w:right="-121"/>
            </w:pPr>
            <w:r w:rsidRPr="000F0B86">
              <w:t xml:space="preserve">26.18 </w:t>
            </w:r>
          </w:p>
        </w:tc>
        <w:tc>
          <w:tcPr>
            <w:tcW w:w="377" w:type="pct"/>
            <w:shd w:val="clear" w:color="auto" w:fill="auto"/>
            <w:noWrap/>
            <w:vAlign w:val="center"/>
            <w:hideMark/>
          </w:tcPr>
          <w:p w14:paraId="1B3ADDF5" w14:textId="77777777" w:rsidR="000F0B86" w:rsidRPr="000F0B86" w:rsidRDefault="000F0B86" w:rsidP="000F0B86">
            <w:pPr>
              <w:pStyle w:val="a4"/>
              <w:ind w:left="-121" w:right="-121"/>
            </w:pPr>
            <w:r w:rsidRPr="000F0B86">
              <w:t xml:space="preserve">50.04 </w:t>
            </w:r>
          </w:p>
        </w:tc>
        <w:tc>
          <w:tcPr>
            <w:tcW w:w="338" w:type="pct"/>
            <w:shd w:val="clear" w:color="auto" w:fill="auto"/>
            <w:noWrap/>
            <w:vAlign w:val="center"/>
            <w:hideMark/>
          </w:tcPr>
          <w:p w14:paraId="3C61BC06" w14:textId="77777777" w:rsidR="000F0B86" w:rsidRPr="000F0B86" w:rsidRDefault="000F0B86" w:rsidP="000F0B86">
            <w:pPr>
              <w:pStyle w:val="a4"/>
              <w:ind w:left="-121" w:right="-121"/>
            </w:pPr>
            <w:r w:rsidRPr="000F0B86">
              <w:t xml:space="preserve">1376.59 </w:t>
            </w:r>
          </w:p>
        </w:tc>
        <w:tc>
          <w:tcPr>
            <w:tcW w:w="331" w:type="pct"/>
            <w:shd w:val="clear" w:color="auto" w:fill="auto"/>
            <w:noWrap/>
            <w:vAlign w:val="center"/>
            <w:hideMark/>
          </w:tcPr>
          <w:p w14:paraId="0C76F89E" w14:textId="77777777" w:rsidR="000F0B86" w:rsidRPr="000F0B86" w:rsidRDefault="000F0B86" w:rsidP="000F0B86">
            <w:pPr>
              <w:pStyle w:val="a4"/>
              <w:ind w:left="-121" w:right="-121"/>
            </w:pPr>
            <w:r w:rsidRPr="000F0B86">
              <w:t xml:space="preserve">20.83 </w:t>
            </w:r>
          </w:p>
        </w:tc>
        <w:tc>
          <w:tcPr>
            <w:tcW w:w="377" w:type="pct"/>
            <w:shd w:val="clear" w:color="auto" w:fill="auto"/>
            <w:noWrap/>
            <w:vAlign w:val="center"/>
            <w:hideMark/>
          </w:tcPr>
          <w:p w14:paraId="4B2C6EFC" w14:textId="77777777" w:rsidR="000F0B86" w:rsidRPr="000F0B86" w:rsidRDefault="000F0B86" w:rsidP="000F0B86">
            <w:pPr>
              <w:pStyle w:val="a4"/>
              <w:ind w:left="-121" w:right="-121"/>
            </w:pPr>
            <w:r w:rsidRPr="000F0B86">
              <w:t xml:space="preserve">417.75 </w:t>
            </w:r>
          </w:p>
        </w:tc>
        <w:tc>
          <w:tcPr>
            <w:tcW w:w="338" w:type="pct"/>
            <w:shd w:val="clear" w:color="auto" w:fill="auto"/>
            <w:noWrap/>
            <w:vAlign w:val="center"/>
            <w:hideMark/>
          </w:tcPr>
          <w:p w14:paraId="02AA8C1F" w14:textId="77777777" w:rsidR="000F0B86" w:rsidRPr="000F0B86" w:rsidRDefault="000F0B86" w:rsidP="000F0B86">
            <w:pPr>
              <w:pStyle w:val="a4"/>
              <w:ind w:left="-121" w:right="-121"/>
            </w:pPr>
            <w:r w:rsidRPr="000F0B86">
              <w:t xml:space="preserve">1434.75 </w:t>
            </w:r>
          </w:p>
        </w:tc>
        <w:tc>
          <w:tcPr>
            <w:tcW w:w="296" w:type="pct"/>
            <w:shd w:val="clear" w:color="auto" w:fill="auto"/>
            <w:noWrap/>
            <w:vAlign w:val="center"/>
            <w:hideMark/>
          </w:tcPr>
          <w:p w14:paraId="63CE3B2E" w14:textId="77777777" w:rsidR="000F0B86" w:rsidRPr="000F0B86" w:rsidRDefault="000F0B86" w:rsidP="000F0B86">
            <w:pPr>
              <w:pStyle w:val="a4"/>
              <w:ind w:left="-121" w:right="-121"/>
            </w:pPr>
            <w:r w:rsidRPr="000F0B86">
              <w:t xml:space="preserve">132.10 </w:t>
            </w:r>
          </w:p>
        </w:tc>
        <w:tc>
          <w:tcPr>
            <w:tcW w:w="377" w:type="pct"/>
            <w:shd w:val="clear" w:color="auto" w:fill="auto"/>
            <w:noWrap/>
            <w:vAlign w:val="center"/>
            <w:hideMark/>
          </w:tcPr>
          <w:p w14:paraId="79C13D36" w14:textId="77777777" w:rsidR="000F0B86" w:rsidRPr="000F0B86" w:rsidRDefault="000F0B86" w:rsidP="000F0B86">
            <w:pPr>
              <w:pStyle w:val="a4"/>
              <w:ind w:left="-121" w:right="-121"/>
            </w:pPr>
            <w:r w:rsidRPr="000F0B86">
              <w:t xml:space="preserve">417.75 </w:t>
            </w:r>
          </w:p>
        </w:tc>
        <w:tc>
          <w:tcPr>
            <w:tcW w:w="338" w:type="pct"/>
            <w:shd w:val="clear" w:color="auto" w:fill="auto"/>
            <w:noWrap/>
            <w:vAlign w:val="center"/>
            <w:hideMark/>
          </w:tcPr>
          <w:p w14:paraId="055627DF" w14:textId="77777777" w:rsidR="000F0B86" w:rsidRPr="000F0B86" w:rsidRDefault="000F0B86" w:rsidP="000F0B86">
            <w:pPr>
              <w:pStyle w:val="a4"/>
              <w:ind w:left="-121" w:right="-121"/>
            </w:pPr>
            <w:r w:rsidRPr="000F0B86">
              <w:t xml:space="preserve">1434.75 </w:t>
            </w:r>
          </w:p>
        </w:tc>
        <w:tc>
          <w:tcPr>
            <w:tcW w:w="296" w:type="pct"/>
            <w:shd w:val="clear" w:color="auto" w:fill="auto"/>
            <w:noWrap/>
            <w:vAlign w:val="center"/>
            <w:hideMark/>
          </w:tcPr>
          <w:p w14:paraId="5544552D" w14:textId="77777777" w:rsidR="000F0B86" w:rsidRPr="000F0B86" w:rsidRDefault="000F0B86" w:rsidP="000F0B86">
            <w:pPr>
              <w:pStyle w:val="a4"/>
              <w:ind w:left="-121" w:right="-121"/>
            </w:pPr>
            <w:r w:rsidRPr="000F0B86">
              <w:t xml:space="preserve">132.10 </w:t>
            </w:r>
          </w:p>
        </w:tc>
      </w:tr>
      <w:tr w:rsidR="000F0B86" w:rsidRPr="000F0B86" w14:paraId="6C4527A9" w14:textId="77777777" w:rsidTr="000F0B86">
        <w:trPr>
          <w:trHeight w:val="330"/>
        </w:trPr>
        <w:tc>
          <w:tcPr>
            <w:tcW w:w="887" w:type="pct"/>
            <w:shd w:val="clear" w:color="auto" w:fill="auto"/>
            <w:noWrap/>
            <w:vAlign w:val="center"/>
            <w:hideMark/>
          </w:tcPr>
          <w:p w14:paraId="2ADF0FF7"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1046" w:type="pct"/>
            <w:gridSpan w:val="3"/>
            <w:shd w:val="clear" w:color="auto" w:fill="auto"/>
            <w:noWrap/>
            <w:vAlign w:val="center"/>
            <w:hideMark/>
          </w:tcPr>
          <w:p w14:paraId="4A7432AC"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66C8D64F"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41D28F22"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45C9DD8C" w14:textId="77777777" w:rsidR="000F0B86" w:rsidRPr="000F0B86" w:rsidRDefault="000F0B86" w:rsidP="000F0B86">
            <w:pPr>
              <w:pStyle w:val="a4"/>
              <w:ind w:left="-121" w:right="-121"/>
            </w:pPr>
            <w:r w:rsidRPr="000F0B86">
              <w:t xml:space="preserve">3.0 </w:t>
            </w:r>
          </w:p>
        </w:tc>
      </w:tr>
      <w:tr w:rsidR="000F0B86" w:rsidRPr="000F0B86" w14:paraId="711C0AA3" w14:textId="77777777" w:rsidTr="000F0B86">
        <w:trPr>
          <w:trHeight w:val="330"/>
        </w:trPr>
        <w:tc>
          <w:tcPr>
            <w:tcW w:w="887" w:type="pct"/>
            <w:shd w:val="clear" w:color="auto" w:fill="auto"/>
            <w:noWrap/>
            <w:vAlign w:val="center"/>
            <w:hideMark/>
          </w:tcPr>
          <w:p w14:paraId="340F7C80"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1046" w:type="pct"/>
            <w:gridSpan w:val="3"/>
            <w:shd w:val="clear" w:color="auto" w:fill="auto"/>
            <w:noWrap/>
            <w:vAlign w:val="center"/>
            <w:hideMark/>
          </w:tcPr>
          <w:p w14:paraId="512808F3" w14:textId="77777777" w:rsidR="000F0B86" w:rsidRPr="000F0B86" w:rsidRDefault="000F0B86" w:rsidP="000F0B86">
            <w:pPr>
              <w:pStyle w:val="a4"/>
              <w:ind w:left="-121" w:right="-121"/>
            </w:pPr>
            <w:r w:rsidRPr="000F0B86">
              <w:t xml:space="preserve">3.0 </w:t>
            </w:r>
          </w:p>
        </w:tc>
        <w:tc>
          <w:tcPr>
            <w:tcW w:w="1046" w:type="pct"/>
            <w:gridSpan w:val="3"/>
            <w:shd w:val="clear" w:color="auto" w:fill="auto"/>
            <w:noWrap/>
            <w:vAlign w:val="center"/>
            <w:hideMark/>
          </w:tcPr>
          <w:p w14:paraId="07EC32F0"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0B6AE0CE" w14:textId="77777777" w:rsidR="000F0B86" w:rsidRPr="000F0B86" w:rsidRDefault="000F0B86" w:rsidP="000F0B86">
            <w:pPr>
              <w:pStyle w:val="a4"/>
              <w:ind w:left="-121" w:right="-121"/>
            </w:pPr>
            <w:r w:rsidRPr="000F0B86">
              <w:t xml:space="preserve">3.0 </w:t>
            </w:r>
          </w:p>
        </w:tc>
        <w:tc>
          <w:tcPr>
            <w:tcW w:w="1011" w:type="pct"/>
            <w:gridSpan w:val="3"/>
            <w:shd w:val="clear" w:color="auto" w:fill="auto"/>
            <w:noWrap/>
            <w:vAlign w:val="center"/>
            <w:hideMark/>
          </w:tcPr>
          <w:p w14:paraId="1E3EFA7B" w14:textId="77777777" w:rsidR="000F0B86" w:rsidRPr="000F0B86" w:rsidRDefault="000F0B86" w:rsidP="000F0B86">
            <w:pPr>
              <w:pStyle w:val="a4"/>
              <w:ind w:left="-121" w:right="-121"/>
            </w:pPr>
            <w:r w:rsidRPr="000F0B86">
              <w:t xml:space="preserve">3.0 </w:t>
            </w:r>
          </w:p>
        </w:tc>
      </w:tr>
      <w:tr w:rsidR="000F0B86" w:rsidRPr="000F0B86" w14:paraId="195BE11C" w14:textId="77777777" w:rsidTr="000F0B86">
        <w:trPr>
          <w:trHeight w:val="330"/>
        </w:trPr>
        <w:tc>
          <w:tcPr>
            <w:tcW w:w="887" w:type="pct"/>
            <w:shd w:val="clear" w:color="auto" w:fill="auto"/>
            <w:noWrap/>
            <w:vAlign w:val="center"/>
            <w:hideMark/>
          </w:tcPr>
          <w:p w14:paraId="5BD0F3C4"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1046" w:type="pct"/>
            <w:gridSpan w:val="3"/>
            <w:shd w:val="clear" w:color="auto" w:fill="auto"/>
            <w:noWrap/>
            <w:vAlign w:val="center"/>
            <w:hideMark/>
          </w:tcPr>
          <w:p w14:paraId="7A249D69" w14:textId="77777777" w:rsidR="000F0B86" w:rsidRPr="000F0B86" w:rsidRDefault="000F0B86" w:rsidP="000F0B86">
            <w:pPr>
              <w:pStyle w:val="a4"/>
              <w:ind w:left="-121" w:right="-121"/>
            </w:pPr>
            <w:r w:rsidRPr="000F0B86">
              <w:t xml:space="preserve">1.0 </w:t>
            </w:r>
          </w:p>
        </w:tc>
        <w:tc>
          <w:tcPr>
            <w:tcW w:w="1046" w:type="pct"/>
            <w:gridSpan w:val="3"/>
            <w:shd w:val="clear" w:color="auto" w:fill="auto"/>
            <w:noWrap/>
            <w:vAlign w:val="center"/>
            <w:hideMark/>
          </w:tcPr>
          <w:p w14:paraId="69B7C4F8"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4A0C59CD" w14:textId="77777777" w:rsidR="000F0B86" w:rsidRPr="000F0B86" w:rsidRDefault="000F0B86" w:rsidP="000F0B86">
            <w:pPr>
              <w:pStyle w:val="a4"/>
              <w:ind w:left="-121" w:right="-121"/>
            </w:pPr>
            <w:r w:rsidRPr="000F0B86">
              <w:t xml:space="preserve">1.0 </w:t>
            </w:r>
          </w:p>
        </w:tc>
        <w:tc>
          <w:tcPr>
            <w:tcW w:w="1011" w:type="pct"/>
            <w:gridSpan w:val="3"/>
            <w:shd w:val="clear" w:color="auto" w:fill="auto"/>
            <w:noWrap/>
            <w:vAlign w:val="center"/>
            <w:hideMark/>
          </w:tcPr>
          <w:p w14:paraId="56DDE30A" w14:textId="77777777" w:rsidR="000F0B86" w:rsidRPr="000F0B86" w:rsidRDefault="000F0B86" w:rsidP="000F0B86">
            <w:pPr>
              <w:pStyle w:val="a4"/>
              <w:ind w:left="-121" w:right="-121"/>
            </w:pPr>
            <w:r w:rsidRPr="000F0B86">
              <w:t xml:space="preserve">1.0 </w:t>
            </w:r>
          </w:p>
        </w:tc>
      </w:tr>
      <w:tr w:rsidR="000F0B86" w:rsidRPr="000F0B86" w14:paraId="395A664C" w14:textId="77777777" w:rsidTr="000F0B86">
        <w:trPr>
          <w:trHeight w:val="330"/>
        </w:trPr>
        <w:tc>
          <w:tcPr>
            <w:tcW w:w="887" w:type="pct"/>
            <w:shd w:val="clear" w:color="auto" w:fill="auto"/>
            <w:noWrap/>
            <w:vAlign w:val="center"/>
            <w:hideMark/>
          </w:tcPr>
          <w:p w14:paraId="74D7A6EA" w14:textId="77777777" w:rsidR="000F0B86" w:rsidRPr="000F0B86" w:rsidRDefault="000F0B86" w:rsidP="000F0B86">
            <w:pPr>
              <w:pStyle w:val="a4"/>
              <w:ind w:left="-121" w:right="-121"/>
            </w:pPr>
            <w:r w:rsidRPr="000F0B86">
              <w:rPr>
                <w:rFonts w:hint="eastAsia"/>
              </w:rPr>
              <w:t>基础埋深</w:t>
            </w:r>
            <w:r w:rsidRPr="000F0B86">
              <w:t>(m)</w:t>
            </w:r>
          </w:p>
        </w:tc>
        <w:tc>
          <w:tcPr>
            <w:tcW w:w="1046" w:type="pct"/>
            <w:gridSpan w:val="3"/>
            <w:shd w:val="clear" w:color="auto" w:fill="auto"/>
            <w:noWrap/>
            <w:vAlign w:val="center"/>
            <w:hideMark/>
          </w:tcPr>
          <w:p w14:paraId="102B649C" w14:textId="77777777" w:rsidR="000F0B86" w:rsidRPr="000F0B86" w:rsidRDefault="000F0B86" w:rsidP="000F0B86">
            <w:pPr>
              <w:pStyle w:val="a4"/>
              <w:ind w:left="-121" w:right="-121"/>
            </w:pPr>
            <w:r w:rsidRPr="000F0B86">
              <w:t xml:space="preserve">2.0 </w:t>
            </w:r>
          </w:p>
        </w:tc>
        <w:tc>
          <w:tcPr>
            <w:tcW w:w="1046" w:type="pct"/>
            <w:gridSpan w:val="3"/>
            <w:shd w:val="clear" w:color="auto" w:fill="auto"/>
            <w:noWrap/>
            <w:vAlign w:val="center"/>
            <w:hideMark/>
          </w:tcPr>
          <w:p w14:paraId="6BBF630D"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2847D446" w14:textId="77777777" w:rsidR="000F0B86" w:rsidRPr="000F0B86" w:rsidRDefault="000F0B86" w:rsidP="000F0B86">
            <w:pPr>
              <w:pStyle w:val="a4"/>
              <w:ind w:left="-121" w:right="-121"/>
            </w:pPr>
            <w:r w:rsidRPr="000F0B86">
              <w:t xml:space="preserve">2.0 </w:t>
            </w:r>
          </w:p>
        </w:tc>
        <w:tc>
          <w:tcPr>
            <w:tcW w:w="1011" w:type="pct"/>
            <w:gridSpan w:val="3"/>
            <w:shd w:val="clear" w:color="auto" w:fill="auto"/>
            <w:noWrap/>
            <w:vAlign w:val="center"/>
            <w:hideMark/>
          </w:tcPr>
          <w:p w14:paraId="66A7404B" w14:textId="77777777" w:rsidR="000F0B86" w:rsidRPr="000F0B86" w:rsidRDefault="000F0B86" w:rsidP="000F0B86">
            <w:pPr>
              <w:pStyle w:val="a4"/>
              <w:ind w:left="-121" w:right="-121"/>
            </w:pPr>
            <w:r w:rsidRPr="000F0B86">
              <w:t xml:space="preserve">2.0 </w:t>
            </w:r>
          </w:p>
        </w:tc>
      </w:tr>
      <w:tr w:rsidR="000F0B86" w:rsidRPr="000F0B86" w14:paraId="0C4F887E" w14:textId="77777777" w:rsidTr="000F0B86">
        <w:trPr>
          <w:trHeight w:val="360"/>
        </w:trPr>
        <w:tc>
          <w:tcPr>
            <w:tcW w:w="887" w:type="pct"/>
            <w:shd w:val="clear" w:color="auto" w:fill="auto"/>
            <w:noWrap/>
            <w:vAlign w:val="center"/>
            <w:hideMark/>
          </w:tcPr>
          <w:p w14:paraId="5C133E69" w14:textId="77777777" w:rsidR="000F0B86" w:rsidRPr="000F0B86" w:rsidRDefault="000F0B86" w:rsidP="000F0B86">
            <w:pPr>
              <w:pStyle w:val="a4"/>
              <w:ind w:left="-121" w:right="-121"/>
            </w:pPr>
            <w:r w:rsidRPr="000F0B86">
              <w:rPr>
                <w:rFonts w:ascii="等线" w:eastAsia="等线" w:hAnsi="等线" w:hint="eastAsia"/>
              </w:rPr>
              <w:t xml:space="preserve">  </w:t>
            </w:r>
            <w:r w:rsidRPr="000F0B86">
              <w:t>γ</w:t>
            </w:r>
            <w:r w:rsidRPr="000F0B86">
              <w:rPr>
                <w:vertAlign w:val="subscript"/>
              </w:rPr>
              <w:t>G</w:t>
            </w:r>
            <w:r w:rsidRPr="000F0B86">
              <w:t>(kN/m</w:t>
            </w:r>
            <w:r w:rsidRPr="000F0B86">
              <w:rPr>
                <w:vertAlign w:val="superscript"/>
              </w:rPr>
              <w:t>3</w:t>
            </w:r>
            <w:r w:rsidRPr="000F0B86">
              <w:t>)</w:t>
            </w:r>
          </w:p>
        </w:tc>
        <w:tc>
          <w:tcPr>
            <w:tcW w:w="1046" w:type="pct"/>
            <w:gridSpan w:val="3"/>
            <w:shd w:val="clear" w:color="auto" w:fill="auto"/>
            <w:noWrap/>
            <w:vAlign w:val="center"/>
            <w:hideMark/>
          </w:tcPr>
          <w:p w14:paraId="694E22F3" w14:textId="77777777" w:rsidR="000F0B86" w:rsidRPr="000F0B86" w:rsidRDefault="000F0B86" w:rsidP="000F0B86">
            <w:pPr>
              <w:pStyle w:val="a4"/>
              <w:ind w:left="-121" w:right="-121"/>
            </w:pPr>
            <w:r w:rsidRPr="000F0B86">
              <w:t xml:space="preserve">20.0 </w:t>
            </w:r>
          </w:p>
        </w:tc>
        <w:tc>
          <w:tcPr>
            <w:tcW w:w="1046" w:type="pct"/>
            <w:gridSpan w:val="3"/>
            <w:shd w:val="clear" w:color="auto" w:fill="auto"/>
            <w:noWrap/>
            <w:vAlign w:val="center"/>
            <w:hideMark/>
          </w:tcPr>
          <w:p w14:paraId="759FB830"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0B6A0992" w14:textId="77777777" w:rsidR="000F0B86" w:rsidRPr="000F0B86" w:rsidRDefault="000F0B86" w:rsidP="000F0B86">
            <w:pPr>
              <w:pStyle w:val="a4"/>
              <w:ind w:left="-121" w:right="-121"/>
            </w:pPr>
            <w:r w:rsidRPr="000F0B86">
              <w:t xml:space="preserve">20.0 </w:t>
            </w:r>
          </w:p>
        </w:tc>
        <w:tc>
          <w:tcPr>
            <w:tcW w:w="1011" w:type="pct"/>
            <w:gridSpan w:val="3"/>
            <w:shd w:val="clear" w:color="auto" w:fill="auto"/>
            <w:noWrap/>
            <w:vAlign w:val="center"/>
            <w:hideMark/>
          </w:tcPr>
          <w:p w14:paraId="7DFDCA87" w14:textId="77777777" w:rsidR="000F0B86" w:rsidRPr="000F0B86" w:rsidRDefault="000F0B86" w:rsidP="000F0B86">
            <w:pPr>
              <w:pStyle w:val="a4"/>
              <w:ind w:left="-121" w:right="-121"/>
            </w:pPr>
            <w:r w:rsidRPr="000F0B86">
              <w:t xml:space="preserve">20.0 </w:t>
            </w:r>
          </w:p>
        </w:tc>
      </w:tr>
      <w:tr w:rsidR="000F0B86" w:rsidRPr="000F0B86" w14:paraId="5BE2A6B9" w14:textId="77777777" w:rsidTr="000F0B86">
        <w:trPr>
          <w:trHeight w:val="330"/>
        </w:trPr>
        <w:tc>
          <w:tcPr>
            <w:tcW w:w="887" w:type="pct"/>
            <w:shd w:val="clear" w:color="auto" w:fill="auto"/>
            <w:noWrap/>
            <w:vAlign w:val="center"/>
            <w:hideMark/>
          </w:tcPr>
          <w:p w14:paraId="62340F88" w14:textId="77777777" w:rsidR="000F0B86" w:rsidRPr="000F0B86" w:rsidRDefault="000F0B86" w:rsidP="000F0B86">
            <w:pPr>
              <w:pStyle w:val="a4"/>
              <w:ind w:left="-121" w:right="-121"/>
            </w:pPr>
            <w:r w:rsidRPr="000F0B86">
              <w:rPr>
                <w:rFonts w:hint="eastAsia"/>
              </w:rPr>
              <w:t>土体自重</w:t>
            </w:r>
            <w:r w:rsidRPr="000F0B86">
              <w:t>(kN)</w:t>
            </w:r>
          </w:p>
        </w:tc>
        <w:tc>
          <w:tcPr>
            <w:tcW w:w="1046" w:type="pct"/>
            <w:gridSpan w:val="3"/>
            <w:shd w:val="clear" w:color="auto" w:fill="auto"/>
            <w:noWrap/>
            <w:vAlign w:val="center"/>
            <w:hideMark/>
          </w:tcPr>
          <w:p w14:paraId="0244B25F" w14:textId="77777777" w:rsidR="000F0B86" w:rsidRPr="000F0B86" w:rsidRDefault="000F0B86" w:rsidP="000F0B86">
            <w:pPr>
              <w:pStyle w:val="a4"/>
              <w:ind w:left="-121" w:right="-121"/>
            </w:pPr>
            <w:r w:rsidRPr="000F0B86">
              <w:t xml:space="preserve">360.0 </w:t>
            </w:r>
          </w:p>
        </w:tc>
        <w:tc>
          <w:tcPr>
            <w:tcW w:w="1046" w:type="pct"/>
            <w:gridSpan w:val="3"/>
            <w:shd w:val="clear" w:color="auto" w:fill="auto"/>
            <w:noWrap/>
            <w:vAlign w:val="center"/>
            <w:hideMark/>
          </w:tcPr>
          <w:p w14:paraId="207B9173"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3F879F54" w14:textId="77777777" w:rsidR="000F0B86" w:rsidRPr="000F0B86" w:rsidRDefault="000F0B86" w:rsidP="000F0B86">
            <w:pPr>
              <w:pStyle w:val="a4"/>
              <w:ind w:left="-121" w:right="-121"/>
            </w:pPr>
            <w:r w:rsidRPr="000F0B86">
              <w:t xml:space="preserve">360.0 </w:t>
            </w:r>
          </w:p>
        </w:tc>
        <w:tc>
          <w:tcPr>
            <w:tcW w:w="1011" w:type="pct"/>
            <w:gridSpan w:val="3"/>
            <w:shd w:val="clear" w:color="auto" w:fill="auto"/>
            <w:noWrap/>
            <w:vAlign w:val="center"/>
            <w:hideMark/>
          </w:tcPr>
          <w:p w14:paraId="50F82CFC" w14:textId="77777777" w:rsidR="000F0B86" w:rsidRPr="000F0B86" w:rsidRDefault="000F0B86" w:rsidP="000F0B86">
            <w:pPr>
              <w:pStyle w:val="a4"/>
              <w:ind w:left="-121" w:right="-121"/>
            </w:pPr>
            <w:r w:rsidRPr="000F0B86">
              <w:t xml:space="preserve">360.0 </w:t>
            </w:r>
          </w:p>
        </w:tc>
      </w:tr>
      <w:tr w:rsidR="000F0B86" w:rsidRPr="000F0B86" w14:paraId="6A710E68" w14:textId="77777777" w:rsidTr="000F0B86">
        <w:trPr>
          <w:trHeight w:val="375"/>
        </w:trPr>
        <w:tc>
          <w:tcPr>
            <w:tcW w:w="887" w:type="pct"/>
            <w:shd w:val="clear" w:color="auto" w:fill="auto"/>
            <w:noWrap/>
            <w:vAlign w:val="center"/>
            <w:hideMark/>
          </w:tcPr>
          <w:p w14:paraId="2122E59E" w14:textId="77777777" w:rsidR="000F0B86" w:rsidRPr="000F0B86" w:rsidRDefault="000F0B86" w:rsidP="000F0B86">
            <w:pPr>
              <w:pStyle w:val="a4"/>
              <w:ind w:left="-121" w:right="-121"/>
            </w:pPr>
            <w:r w:rsidRPr="000F0B86">
              <w:t>竖向荷载总重</w:t>
            </w:r>
            <w:r w:rsidRPr="000F0B86">
              <w:t>(kN)</w:t>
            </w:r>
          </w:p>
        </w:tc>
        <w:tc>
          <w:tcPr>
            <w:tcW w:w="1046" w:type="pct"/>
            <w:gridSpan w:val="3"/>
            <w:shd w:val="clear" w:color="auto" w:fill="auto"/>
            <w:noWrap/>
            <w:vAlign w:val="center"/>
            <w:hideMark/>
          </w:tcPr>
          <w:p w14:paraId="52CFB324" w14:textId="77777777" w:rsidR="000F0B86" w:rsidRPr="000F0B86" w:rsidRDefault="000F0B86" w:rsidP="000F0B86">
            <w:pPr>
              <w:pStyle w:val="a4"/>
              <w:ind w:left="-121" w:right="-121"/>
            </w:pPr>
            <w:r w:rsidRPr="000F0B86">
              <w:t xml:space="preserve">1677.1 </w:t>
            </w:r>
          </w:p>
        </w:tc>
        <w:tc>
          <w:tcPr>
            <w:tcW w:w="1046" w:type="pct"/>
            <w:gridSpan w:val="3"/>
            <w:shd w:val="clear" w:color="auto" w:fill="auto"/>
            <w:noWrap/>
            <w:vAlign w:val="center"/>
            <w:hideMark/>
          </w:tcPr>
          <w:p w14:paraId="051856A1" w14:textId="77777777" w:rsidR="000F0B86" w:rsidRPr="000F0B86" w:rsidRDefault="000F0B86" w:rsidP="000F0B86">
            <w:pPr>
              <w:pStyle w:val="a4"/>
              <w:ind w:left="-121" w:right="-121"/>
            </w:pPr>
            <w:r w:rsidRPr="000F0B86">
              <w:t xml:space="preserve">1736.6 </w:t>
            </w:r>
          </w:p>
        </w:tc>
        <w:tc>
          <w:tcPr>
            <w:tcW w:w="1011" w:type="pct"/>
            <w:gridSpan w:val="3"/>
            <w:shd w:val="clear" w:color="auto" w:fill="auto"/>
            <w:noWrap/>
            <w:vAlign w:val="center"/>
            <w:hideMark/>
          </w:tcPr>
          <w:p w14:paraId="11C01D35" w14:textId="77777777" w:rsidR="000F0B86" w:rsidRPr="000F0B86" w:rsidRDefault="000F0B86" w:rsidP="000F0B86">
            <w:pPr>
              <w:pStyle w:val="a4"/>
              <w:ind w:left="-121" w:right="-121"/>
            </w:pPr>
            <w:r w:rsidRPr="000F0B86">
              <w:t xml:space="preserve">1794.8 </w:t>
            </w:r>
          </w:p>
        </w:tc>
        <w:tc>
          <w:tcPr>
            <w:tcW w:w="1011" w:type="pct"/>
            <w:gridSpan w:val="3"/>
            <w:shd w:val="clear" w:color="auto" w:fill="auto"/>
            <w:noWrap/>
            <w:vAlign w:val="center"/>
            <w:hideMark/>
          </w:tcPr>
          <w:p w14:paraId="122D2F02" w14:textId="77777777" w:rsidR="000F0B86" w:rsidRPr="000F0B86" w:rsidRDefault="000F0B86" w:rsidP="000F0B86">
            <w:pPr>
              <w:pStyle w:val="a4"/>
              <w:ind w:left="-121" w:right="-121"/>
            </w:pPr>
            <w:r w:rsidRPr="000F0B86">
              <w:t xml:space="preserve">1794.8 </w:t>
            </w:r>
          </w:p>
        </w:tc>
      </w:tr>
      <w:tr w:rsidR="000F0B86" w:rsidRPr="000F0B86" w14:paraId="154C1E71" w14:textId="77777777" w:rsidTr="000F0B86">
        <w:trPr>
          <w:trHeight w:val="375"/>
        </w:trPr>
        <w:tc>
          <w:tcPr>
            <w:tcW w:w="887" w:type="pct"/>
            <w:shd w:val="clear" w:color="auto" w:fill="auto"/>
            <w:vAlign w:val="center"/>
            <w:hideMark/>
          </w:tcPr>
          <w:p w14:paraId="0E428BD8" w14:textId="77777777" w:rsidR="000F0B86" w:rsidRPr="000F0B86" w:rsidRDefault="000F0B86" w:rsidP="000F0B86">
            <w:pPr>
              <w:pStyle w:val="a4"/>
              <w:ind w:left="-121" w:right="-121"/>
              <w:rPr>
                <w:rFonts w:cs="宋体"/>
              </w:rPr>
            </w:pPr>
            <w:r w:rsidRPr="000F0B86">
              <w:rPr>
                <w:rFonts w:cs="宋体" w:hint="eastAsia"/>
              </w:rPr>
              <w:t>基底力矩</w:t>
            </w:r>
          </w:p>
        </w:tc>
        <w:tc>
          <w:tcPr>
            <w:tcW w:w="1046" w:type="pct"/>
            <w:gridSpan w:val="3"/>
            <w:shd w:val="clear" w:color="auto" w:fill="auto"/>
            <w:noWrap/>
            <w:vAlign w:val="center"/>
            <w:hideMark/>
          </w:tcPr>
          <w:p w14:paraId="29FB8BB4" w14:textId="77777777" w:rsidR="000F0B86" w:rsidRPr="000F0B86" w:rsidRDefault="000F0B86" w:rsidP="000F0B86">
            <w:pPr>
              <w:pStyle w:val="a4"/>
              <w:ind w:left="-121" w:right="-121"/>
              <w:rPr>
                <w:rFonts w:hint="eastAsia"/>
              </w:rPr>
            </w:pPr>
            <w:r w:rsidRPr="000F0B86">
              <w:t xml:space="preserve">95.22 </w:t>
            </w:r>
          </w:p>
        </w:tc>
        <w:tc>
          <w:tcPr>
            <w:tcW w:w="1046" w:type="pct"/>
            <w:gridSpan w:val="3"/>
            <w:shd w:val="clear" w:color="auto" w:fill="auto"/>
            <w:noWrap/>
            <w:vAlign w:val="center"/>
            <w:hideMark/>
          </w:tcPr>
          <w:p w14:paraId="322B2EA4" w14:textId="77777777" w:rsidR="000F0B86" w:rsidRPr="000F0B86" w:rsidRDefault="000F0B86" w:rsidP="000F0B86">
            <w:pPr>
              <w:pStyle w:val="a4"/>
              <w:ind w:left="-121" w:right="-121"/>
            </w:pPr>
            <w:r w:rsidRPr="000F0B86">
              <w:t xml:space="preserve">70.87 </w:t>
            </w:r>
          </w:p>
        </w:tc>
        <w:tc>
          <w:tcPr>
            <w:tcW w:w="1011" w:type="pct"/>
            <w:gridSpan w:val="3"/>
            <w:shd w:val="clear" w:color="auto" w:fill="auto"/>
            <w:noWrap/>
            <w:vAlign w:val="center"/>
            <w:hideMark/>
          </w:tcPr>
          <w:p w14:paraId="3DA91089" w14:textId="77777777" w:rsidR="000F0B86" w:rsidRPr="000F0B86" w:rsidRDefault="000F0B86" w:rsidP="000F0B86">
            <w:pPr>
              <w:pStyle w:val="a4"/>
              <w:ind w:left="-121" w:right="-121"/>
            </w:pPr>
            <w:r w:rsidRPr="000F0B86">
              <w:t xml:space="preserve">549.85 </w:t>
            </w:r>
          </w:p>
        </w:tc>
        <w:tc>
          <w:tcPr>
            <w:tcW w:w="1011" w:type="pct"/>
            <w:gridSpan w:val="3"/>
            <w:shd w:val="clear" w:color="auto" w:fill="auto"/>
            <w:noWrap/>
            <w:vAlign w:val="center"/>
            <w:hideMark/>
          </w:tcPr>
          <w:p w14:paraId="19EC3223" w14:textId="77777777" w:rsidR="000F0B86" w:rsidRPr="000F0B86" w:rsidRDefault="000F0B86" w:rsidP="000F0B86">
            <w:pPr>
              <w:pStyle w:val="a4"/>
              <w:ind w:left="-121" w:right="-121"/>
            </w:pPr>
            <w:r w:rsidRPr="000F0B86">
              <w:t xml:space="preserve">549.85 </w:t>
            </w:r>
          </w:p>
        </w:tc>
      </w:tr>
      <w:tr w:rsidR="000F0B86" w:rsidRPr="000F0B86" w14:paraId="350D1DAA" w14:textId="77777777" w:rsidTr="000F0B86">
        <w:trPr>
          <w:trHeight w:val="315"/>
        </w:trPr>
        <w:tc>
          <w:tcPr>
            <w:tcW w:w="887" w:type="pct"/>
            <w:shd w:val="clear" w:color="auto" w:fill="auto"/>
            <w:vAlign w:val="center"/>
            <w:hideMark/>
          </w:tcPr>
          <w:p w14:paraId="24389198" w14:textId="77777777" w:rsidR="000F0B86" w:rsidRPr="000F0B86" w:rsidRDefault="000F0B86" w:rsidP="000F0B86">
            <w:pPr>
              <w:pStyle w:val="a4"/>
              <w:ind w:left="-121" w:right="-121"/>
            </w:pPr>
            <w:r w:rsidRPr="000F0B86">
              <w:rPr>
                <w:rFonts w:hint="eastAsia"/>
              </w:rPr>
              <w:t>偏心距</w:t>
            </w:r>
            <w:r w:rsidRPr="000F0B86">
              <w:rPr>
                <w:i/>
                <w:iCs/>
              </w:rPr>
              <w:t>e</w:t>
            </w:r>
          </w:p>
        </w:tc>
        <w:tc>
          <w:tcPr>
            <w:tcW w:w="1046" w:type="pct"/>
            <w:gridSpan w:val="3"/>
            <w:shd w:val="clear" w:color="auto" w:fill="auto"/>
            <w:noWrap/>
            <w:vAlign w:val="center"/>
            <w:hideMark/>
          </w:tcPr>
          <w:p w14:paraId="29364511" w14:textId="77777777" w:rsidR="000F0B86" w:rsidRPr="000F0B86" w:rsidRDefault="000F0B86" w:rsidP="000F0B86">
            <w:pPr>
              <w:pStyle w:val="a4"/>
              <w:ind w:left="-121" w:right="-121"/>
            </w:pPr>
            <w:r w:rsidRPr="000F0B86">
              <w:t xml:space="preserve">0.057 </w:t>
            </w:r>
          </w:p>
        </w:tc>
        <w:tc>
          <w:tcPr>
            <w:tcW w:w="1046" w:type="pct"/>
            <w:gridSpan w:val="3"/>
            <w:shd w:val="clear" w:color="auto" w:fill="auto"/>
            <w:noWrap/>
            <w:vAlign w:val="center"/>
            <w:hideMark/>
          </w:tcPr>
          <w:p w14:paraId="220476A4" w14:textId="77777777" w:rsidR="000F0B86" w:rsidRPr="000F0B86" w:rsidRDefault="000F0B86" w:rsidP="000F0B86">
            <w:pPr>
              <w:pStyle w:val="a4"/>
              <w:ind w:left="-121" w:right="-121"/>
            </w:pPr>
            <w:r w:rsidRPr="000F0B86">
              <w:t xml:space="preserve">0.041 </w:t>
            </w:r>
          </w:p>
        </w:tc>
        <w:tc>
          <w:tcPr>
            <w:tcW w:w="1011" w:type="pct"/>
            <w:gridSpan w:val="3"/>
            <w:shd w:val="clear" w:color="auto" w:fill="auto"/>
            <w:noWrap/>
            <w:vAlign w:val="center"/>
            <w:hideMark/>
          </w:tcPr>
          <w:p w14:paraId="204846C6" w14:textId="77777777" w:rsidR="000F0B86" w:rsidRPr="000F0B86" w:rsidRDefault="000F0B86" w:rsidP="000F0B86">
            <w:pPr>
              <w:pStyle w:val="a4"/>
              <w:ind w:left="-121" w:right="-121"/>
            </w:pPr>
            <w:r w:rsidRPr="000F0B86">
              <w:t xml:space="preserve">0.306 </w:t>
            </w:r>
          </w:p>
        </w:tc>
        <w:tc>
          <w:tcPr>
            <w:tcW w:w="1011" w:type="pct"/>
            <w:gridSpan w:val="3"/>
            <w:shd w:val="clear" w:color="auto" w:fill="auto"/>
            <w:noWrap/>
            <w:vAlign w:val="center"/>
            <w:hideMark/>
          </w:tcPr>
          <w:p w14:paraId="0FCFE190" w14:textId="77777777" w:rsidR="000F0B86" w:rsidRPr="000F0B86" w:rsidRDefault="000F0B86" w:rsidP="000F0B86">
            <w:pPr>
              <w:pStyle w:val="a4"/>
              <w:ind w:left="-121" w:right="-121"/>
            </w:pPr>
            <w:r w:rsidRPr="000F0B86">
              <w:t xml:space="preserve">0.306 </w:t>
            </w:r>
          </w:p>
        </w:tc>
      </w:tr>
      <w:tr w:rsidR="000F0B86" w:rsidRPr="000F0B86" w14:paraId="01D7D342" w14:textId="77777777" w:rsidTr="000F0B86">
        <w:trPr>
          <w:trHeight w:val="375"/>
        </w:trPr>
        <w:tc>
          <w:tcPr>
            <w:tcW w:w="887" w:type="pct"/>
            <w:shd w:val="clear" w:color="auto" w:fill="auto"/>
            <w:vAlign w:val="center"/>
            <w:hideMark/>
          </w:tcPr>
          <w:p w14:paraId="5337E01E" w14:textId="77777777" w:rsidR="000F0B86" w:rsidRPr="000F0B86" w:rsidRDefault="000F0B86" w:rsidP="000F0B86">
            <w:pPr>
              <w:pStyle w:val="a4"/>
              <w:ind w:left="-121" w:right="-121"/>
            </w:pPr>
            <w:r w:rsidRPr="000F0B86">
              <w:rPr>
                <w:i/>
                <w:iCs/>
              </w:rPr>
              <w:t>l</w:t>
            </w:r>
            <w:r w:rsidRPr="000F0B86">
              <w:t>/6</w:t>
            </w:r>
          </w:p>
        </w:tc>
        <w:tc>
          <w:tcPr>
            <w:tcW w:w="1046" w:type="pct"/>
            <w:gridSpan w:val="3"/>
            <w:shd w:val="clear" w:color="auto" w:fill="auto"/>
            <w:noWrap/>
            <w:vAlign w:val="center"/>
            <w:hideMark/>
          </w:tcPr>
          <w:p w14:paraId="219DC52E" w14:textId="77777777" w:rsidR="000F0B86" w:rsidRPr="000F0B86" w:rsidRDefault="000F0B86" w:rsidP="000F0B86">
            <w:pPr>
              <w:pStyle w:val="a4"/>
              <w:ind w:left="-121" w:right="-121"/>
            </w:pPr>
            <w:r w:rsidRPr="000F0B86">
              <w:t xml:space="preserve">0.500 </w:t>
            </w:r>
          </w:p>
        </w:tc>
        <w:tc>
          <w:tcPr>
            <w:tcW w:w="1046" w:type="pct"/>
            <w:gridSpan w:val="3"/>
            <w:shd w:val="clear" w:color="auto" w:fill="auto"/>
            <w:noWrap/>
            <w:vAlign w:val="center"/>
            <w:hideMark/>
          </w:tcPr>
          <w:p w14:paraId="3CA226DD"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33B9CC1F" w14:textId="77777777" w:rsidR="000F0B86" w:rsidRPr="000F0B86" w:rsidRDefault="000F0B86" w:rsidP="000F0B86">
            <w:pPr>
              <w:pStyle w:val="a4"/>
              <w:ind w:left="-121" w:right="-121"/>
            </w:pPr>
            <w:r w:rsidRPr="000F0B86">
              <w:t xml:space="preserve">0.500 </w:t>
            </w:r>
          </w:p>
        </w:tc>
        <w:tc>
          <w:tcPr>
            <w:tcW w:w="1011" w:type="pct"/>
            <w:gridSpan w:val="3"/>
            <w:shd w:val="clear" w:color="auto" w:fill="auto"/>
            <w:noWrap/>
            <w:vAlign w:val="center"/>
            <w:hideMark/>
          </w:tcPr>
          <w:p w14:paraId="79D880F3" w14:textId="77777777" w:rsidR="000F0B86" w:rsidRPr="000F0B86" w:rsidRDefault="000F0B86" w:rsidP="000F0B86">
            <w:pPr>
              <w:pStyle w:val="a4"/>
              <w:ind w:left="-121" w:right="-121"/>
            </w:pPr>
            <w:r w:rsidRPr="000F0B86">
              <w:t xml:space="preserve">0.500 </w:t>
            </w:r>
          </w:p>
        </w:tc>
      </w:tr>
      <w:tr w:rsidR="000F0B86" w:rsidRPr="000F0B86" w14:paraId="2CAA7350" w14:textId="77777777" w:rsidTr="000F0B86">
        <w:trPr>
          <w:trHeight w:val="330"/>
        </w:trPr>
        <w:tc>
          <w:tcPr>
            <w:tcW w:w="887" w:type="pct"/>
            <w:shd w:val="clear" w:color="auto" w:fill="auto"/>
            <w:vAlign w:val="center"/>
            <w:hideMark/>
          </w:tcPr>
          <w:p w14:paraId="4FD02A85"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7FFC1C36"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05D34A0B"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15CC3661"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564EEB6C" w14:textId="77777777" w:rsidR="000F0B86" w:rsidRPr="000F0B86" w:rsidRDefault="000F0B86" w:rsidP="000F0B86">
            <w:pPr>
              <w:pStyle w:val="a4"/>
              <w:ind w:left="-121" w:right="-121"/>
            </w:pPr>
            <w:r w:rsidRPr="000F0B86">
              <w:t>满足</w:t>
            </w:r>
          </w:p>
        </w:tc>
      </w:tr>
      <w:tr w:rsidR="000F0B86" w:rsidRPr="000F0B86" w14:paraId="51111924" w14:textId="77777777" w:rsidTr="000F0B86">
        <w:trPr>
          <w:trHeight w:val="330"/>
        </w:trPr>
        <w:tc>
          <w:tcPr>
            <w:tcW w:w="887" w:type="pct"/>
            <w:shd w:val="clear" w:color="auto" w:fill="auto"/>
            <w:vAlign w:val="center"/>
            <w:hideMark/>
          </w:tcPr>
          <w:p w14:paraId="22169F2D" w14:textId="77777777" w:rsidR="000F0B86" w:rsidRPr="000F0B86" w:rsidRDefault="000F0B86" w:rsidP="000F0B86">
            <w:pPr>
              <w:pStyle w:val="a4"/>
              <w:ind w:left="-121" w:right="-121"/>
            </w:pPr>
            <w:r w:rsidRPr="000F0B86">
              <w:rPr>
                <w:rFonts w:hint="eastAsia"/>
              </w:rPr>
              <w:t>抵抗弯矩</w:t>
            </w:r>
            <w:r w:rsidRPr="000F0B86">
              <w:rPr>
                <w:i/>
                <w:iCs/>
              </w:rPr>
              <w:t>W</w:t>
            </w:r>
          </w:p>
        </w:tc>
        <w:tc>
          <w:tcPr>
            <w:tcW w:w="1046" w:type="pct"/>
            <w:gridSpan w:val="3"/>
            <w:shd w:val="clear" w:color="auto" w:fill="auto"/>
            <w:noWrap/>
            <w:vAlign w:val="center"/>
            <w:hideMark/>
          </w:tcPr>
          <w:p w14:paraId="58E55664" w14:textId="77777777" w:rsidR="000F0B86" w:rsidRPr="000F0B86" w:rsidRDefault="000F0B86" w:rsidP="000F0B86">
            <w:pPr>
              <w:pStyle w:val="a4"/>
              <w:ind w:left="-121" w:right="-121"/>
            </w:pPr>
            <w:r w:rsidRPr="000F0B86">
              <w:t>13.50</w:t>
            </w:r>
          </w:p>
        </w:tc>
        <w:tc>
          <w:tcPr>
            <w:tcW w:w="1046" w:type="pct"/>
            <w:gridSpan w:val="3"/>
            <w:shd w:val="clear" w:color="auto" w:fill="auto"/>
            <w:noWrap/>
            <w:vAlign w:val="center"/>
            <w:hideMark/>
          </w:tcPr>
          <w:p w14:paraId="71301A62" w14:textId="77777777" w:rsidR="000F0B86" w:rsidRPr="000F0B86" w:rsidRDefault="000F0B86" w:rsidP="000F0B86">
            <w:pPr>
              <w:pStyle w:val="a4"/>
              <w:ind w:left="-121" w:right="-121"/>
            </w:pPr>
            <w:r w:rsidRPr="000F0B86">
              <w:t>13.50</w:t>
            </w:r>
          </w:p>
        </w:tc>
        <w:tc>
          <w:tcPr>
            <w:tcW w:w="1011" w:type="pct"/>
            <w:gridSpan w:val="3"/>
            <w:shd w:val="clear" w:color="auto" w:fill="auto"/>
            <w:noWrap/>
            <w:vAlign w:val="center"/>
            <w:hideMark/>
          </w:tcPr>
          <w:p w14:paraId="5D711C8F" w14:textId="77777777" w:rsidR="000F0B86" w:rsidRPr="000F0B86" w:rsidRDefault="000F0B86" w:rsidP="000F0B86">
            <w:pPr>
              <w:pStyle w:val="a4"/>
              <w:ind w:left="-121" w:right="-121"/>
            </w:pPr>
            <w:r w:rsidRPr="000F0B86">
              <w:t>13.50</w:t>
            </w:r>
          </w:p>
        </w:tc>
        <w:tc>
          <w:tcPr>
            <w:tcW w:w="1011" w:type="pct"/>
            <w:gridSpan w:val="3"/>
            <w:shd w:val="clear" w:color="auto" w:fill="auto"/>
            <w:noWrap/>
            <w:vAlign w:val="center"/>
            <w:hideMark/>
          </w:tcPr>
          <w:p w14:paraId="576176A2" w14:textId="77777777" w:rsidR="000F0B86" w:rsidRPr="000F0B86" w:rsidRDefault="000F0B86" w:rsidP="000F0B86">
            <w:pPr>
              <w:pStyle w:val="a4"/>
              <w:ind w:left="-121" w:right="-121"/>
            </w:pPr>
            <w:r w:rsidRPr="000F0B86">
              <w:t>13.50</w:t>
            </w:r>
          </w:p>
        </w:tc>
      </w:tr>
      <w:tr w:rsidR="000F0B86" w:rsidRPr="000F0B86" w14:paraId="7AFDAE0D" w14:textId="77777777" w:rsidTr="000F0B86">
        <w:trPr>
          <w:trHeight w:val="375"/>
        </w:trPr>
        <w:tc>
          <w:tcPr>
            <w:tcW w:w="887" w:type="pct"/>
            <w:shd w:val="clear" w:color="auto" w:fill="auto"/>
            <w:vAlign w:val="center"/>
            <w:hideMark/>
          </w:tcPr>
          <w:p w14:paraId="17FE5053" w14:textId="77777777" w:rsidR="000F0B86" w:rsidRPr="000F0B86" w:rsidRDefault="000F0B86" w:rsidP="000F0B86">
            <w:pPr>
              <w:pStyle w:val="a4"/>
              <w:ind w:left="-121" w:right="-121"/>
              <w:rPr>
                <w:color w:val="000000"/>
              </w:rPr>
            </w:pPr>
            <w:r w:rsidRPr="000F0B86">
              <w:rPr>
                <w:rFonts w:hint="eastAsia"/>
                <w:color w:val="000000"/>
              </w:rPr>
              <w:t>地基承载力</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125C3641" w14:textId="77777777" w:rsidR="000F0B86" w:rsidRPr="000F0B86" w:rsidRDefault="000F0B86" w:rsidP="000F0B86">
            <w:pPr>
              <w:pStyle w:val="a4"/>
              <w:ind w:left="-121" w:right="-121"/>
            </w:pPr>
            <w:r w:rsidRPr="000F0B86">
              <w:t xml:space="preserve">296.03 </w:t>
            </w:r>
          </w:p>
        </w:tc>
        <w:tc>
          <w:tcPr>
            <w:tcW w:w="1046" w:type="pct"/>
            <w:gridSpan w:val="3"/>
            <w:shd w:val="clear" w:color="auto" w:fill="auto"/>
            <w:noWrap/>
            <w:vAlign w:val="center"/>
            <w:hideMark/>
          </w:tcPr>
          <w:p w14:paraId="769A14A1"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10166D76" w14:textId="77777777" w:rsidR="000F0B86" w:rsidRPr="000F0B86" w:rsidRDefault="000F0B86" w:rsidP="000F0B86">
            <w:pPr>
              <w:pStyle w:val="a4"/>
              <w:ind w:left="-121" w:right="-121"/>
            </w:pPr>
            <w:r w:rsidRPr="000F0B86">
              <w:t xml:space="preserve">296.03 </w:t>
            </w:r>
          </w:p>
        </w:tc>
        <w:tc>
          <w:tcPr>
            <w:tcW w:w="1011" w:type="pct"/>
            <w:gridSpan w:val="3"/>
            <w:shd w:val="clear" w:color="auto" w:fill="auto"/>
            <w:noWrap/>
            <w:vAlign w:val="center"/>
            <w:hideMark/>
          </w:tcPr>
          <w:p w14:paraId="4771FCD7" w14:textId="77777777" w:rsidR="000F0B86" w:rsidRPr="000F0B86" w:rsidRDefault="000F0B86" w:rsidP="000F0B86">
            <w:pPr>
              <w:pStyle w:val="a4"/>
              <w:ind w:left="-121" w:right="-121"/>
            </w:pPr>
            <w:r w:rsidRPr="000F0B86">
              <w:t xml:space="preserve">296.03 </w:t>
            </w:r>
          </w:p>
        </w:tc>
      </w:tr>
      <w:tr w:rsidR="000F0B86" w:rsidRPr="000F0B86" w14:paraId="0E009DBD" w14:textId="77777777" w:rsidTr="000F0B86">
        <w:trPr>
          <w:trHeight w:val="375"/>
        </w:trPr>
        <w:tc>
          <w:tcPr>
            <w:tcW w:w="887" w:type="pct"/>
            <w:shd w:val="clear" w:color="auto" w:fill="auto"/>
            <w:vAlign w:val="center"/>
            <w:hideMark/>
          </w:tcPr>
          <w:p w14:paraId="710B22C7" w14:textId="77777777" w:rsidR="000F0B86" w:rsidRPr="000F0B86" w:rsidRDefault="000F0B86" w:rsidP="000F0B86">
            <w:pPr>
              <w:pStyle w:val="a4"/>
              <w:ind w:left="-121" w:right="-121"/>
              <w:rPr>
                <w:color w:val="000000"/>
              </w:rPr>
            </w:pPr>
            <w:r w:rsidRPr="000F0B86">
              <w:rPr>
                <w:color w:val="000000"/>
              </w:rPr>
              <w:t>1.2</w:t>
            </w:r>
            <w:r w:rsidRPr="000F0B86">
              <w:rPr>
                <w:i/>
                <w:iCs/>
                <w:color w:val="000000"/>
              </w:rPr>
              <w:t>f</w:t>
            </w:r>
            <w:r w:rsidRPr="000F0B86">
              <w:rPr>
                <w:color w:val="000000"/>
                <w:vertAlign w:val="subscript"/>
              </w:rPr>
              <w:t>a</w:t>
            </w:r>
          </w:p>
        </w:tc>
        <w:tc>
          <w:tcPr>
            <w:tcW w:w="1046" w:type="pct"/>
            <w:gridSpan w:val="3"/>
            <w:shd w:val="clear" w:color="auto" w:fill="auto"/>
            <w:noWrap/>
            <w:vAlign w:val="center"/>
            <w:hideMark/>
          </w:tcPr>
          <w:p w14:paraId="53422873" w14:textId="77777777" w:rsidR="000F0B86" w:rsidRPr="000F0B86" w:rsidRDefault="000F0B86" w:rsidP="000F0B86">
            <w:pPr>
              <w:pStyle w:val="a4"/>
              <w:ind w:left="-121" w:right="-121"/>
            </w:pPr>
            <w:r w:rsidRPr="000F0B86">
              <w:t>355.24</w:t>
            </w:r>
          </w:p>
        </w:tc>
        <w:tc>
          <w:tcPr>
            <w:tcW w:w="1046" w:type="pct"/>
            <w:gridSpan w:val="3"/>
            <w:shd w:val="clear" w:color="auto" w:fill="auto"/>
            <w:noWrap/>
            <w:vAlign w:val="center"/>
            <w:hideMark/>
          </w:tcPr>
          <w:p w14:paraId="2C169CDE"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7A8CC95C" w14:textId="77777777" w:rsidR="000F0B86" w:rsidRPr="000F0B86" w:rsidRDefault="000F0B86" w:rsidP="000F0B86">
            <w:pPr>
              <w:pStyle w:val="a4"/>
              <w:ind w:left="-121" w:right="-121"/>
            </w:pPr>
            <w:r w:rsidRPr="000F0B86">
              <w:t>355.24</w:t>
            </w:r>
          </w:p>
        </w:tc>
        <w:tc>
          <w:tcPr>
            <w:tcW w:w="1011" w:type="pct"/>
            <w:gridSpan w:val="3"/>
            <w:shd w:val="clear" w:color="auto" w:fill="auto"/>
            <w:noWrap/>
            <w:vAlign w:val="center"/>
            <w:hideMark/>
          </w:tcPr>
          <w:p w14:paraId="0615D107" w14:textId="77777777" w:rsidR="000F0B86" w:rsidRPr="000F0B86" w:rsidRDefault="000F0B86" w:rsidP="000F0B86">
            <w:pPr>
              <w:pStyle w:val="a4"/>
              <w:ind w:left="-121" w:right="-121"/>
            </w:pPr>
            <w:r w:rsidRPr="000F0B86">
              <w:t>355.24</w:t>
            </w:r>
          </w:p>
        </w:tc>
      </w:tr>
      <w:tr w:rsidR="000F0B86" w:rsidRPr="000F0B86" w14:paraId="6187DE39" w14:textId="77777777" w:rsidTr="000F0B86">
        <w:trPr>
          <w:trHeight w:val="330"/>
        </w:trPr>
        <w:tc>
          <w:tcPr>
            <w:tcW w:w="887" w:type="pct"/>
            <w:shd w:val="clear" w:color="auto" w:fill="auto"/>
            <w:noWrap/>
            <w:vAlign w:val="center"/>
            <w:hideMark/>
          </w:tcPr>
          <w:p w14:paraId="48B004DF" w14:textId="77777777" w:rsidR="000F0B86" w:rsidRPr="000F0B86" w:rsidRDefault="000F0B86" w:rsidP="000F0B86">
            <w:pPr>
              <w:pStyle w:val="a4"/>
              <w:ind w:left="-121" w:right="-121"/>
              <w:rPr>
                <w:color w:val="000000"/>
              </w:rPr>
            </w:pPr>
            <w:r w:rsidRPr="000F0B86">
              <w:rPr>
                <w:rFonts w:hint="eastAsia"/>
                <w:color w:val="000000"/>
              </w:rPr>
              <w:t>基底边缘最大压力</w:t>
            </w:r>
            <w:r w:rsidRPr="000F0B86">
              <w:rPr>
                <w:i/>
                <w:iCs/>
                <w:color w:val="000000"/>
              </w:rPr>
              <w:t>p</w:t>
            </w:r>
            <w:r w:rsidRPr="000F0B86">
              <w:rPr>
                <w:color w:val="000000"/>
                <w:vertAlign w:val="subscript"/>
              </w:rPr>
              <w:t>max</w:t>
            </w:r>
          </w:p>
        </w:tc>
        <w:tc>
          <w:tcPr>
            <w:tcW w:w="1046" w:type="pct"/>
            <w:gridSpan w:val="3"/>
            <w:shd w:val="clear" w:color="auto" w:fill="auto"/>
            <w:noWrap/>
            <w:vAlign w:val="center"/>
            <w:hideMark/>
          </w:tcPr>
          <w:p w14:paraId="23B7B51B" w14:textId="77777777" w:rsidR="000F0B86" w:rsidRPr="000F0B86" w:rsidRDefault="000F0B86" w:rsidP="000F0B86">
            <w:pPr>
              <w:pStyle w:val="a4"/>
              <w:ind w:left="-121" w:right="-121"/>
            </w:pPr>
            <w:r w:rsidRPr="000F0B86">
              <w:t xml:space="preserve">207.505 </w:t>
            </w:r>
          </w:p>
        </w:tc>
        <w:tc>
          <w:tcPr>
            <w:tcW w:w="1046" w:type="pct"/>
            <w:gridSpan w:val="3"/>
            <w:shd w:val="clear" w:color="auto" w:fill="auto"/>
            <w:noWrap/>
            <w:vAlign w:val="center"/>
            <w:hideMark/>
          </w:tcPr>
          <w:p w14:paraId="59AB9B55" w14:textId="77777777" w:rsidR="000F0B86" w:rsidRPr="000F0B86" w:rsidRDefault="000F0B86" w:rsidP="000F0B86">
            <w:pPr>
              <w:pStyle w:val="a4"/>
              <w:ind w:left="-121" w:right="-121"/>
            </w:pPr>
            <w:r w:rsidRPr="000F0B86">
              <w:t xml:space="preserve">208.703 </w:t>
            </w:r>
          </w:p>
        </w:tc>
        <w:tc>
          <w:tcPr>
            <w:tcW w:w="1011" w:type="pct"/>
            <w:gridSpan w:val="3"/>
            <w:shd w:val="clear" w:color="auto" w:fill="auto"/>
            <w:noWrap/>
            <w:vAlign w:val="center"/>
            <w:hideMark/>
          </w:tcPr>
          <w:p w14:paraId="2772F382" w14:textId="77777777" w:rsidR="000F0B86" w:rsidRPr="000F0B86" w:rsidRDefault="000F0B86" w:rsidP="000F0B86">
            <w:pPr>
              <w:pStyle w:val="a4"/>
              <w:ind w:left="-121" w:right="-121"/>
            </w:pPr>
            <w:r w:rsidRPr="000F0B86">
              <w:t xml:space="preserve">321.605 </w:t>
            </w:r>
          </w:p>
        </w:tc>
        <w:tc>
          <w:tcPr>
            <w:tcW w:w="1011" w:type="pct"/>
            <w:gridSpan w:val="3"/>
            <w:shd w:val="clear" w:color="auto" w:fill="auto"/>
            <w:noWrap/>
            <w:vAlign w:val="center"/>
            <w:hideMark/>
          </w:tcPr>
          <w:p w14:paraId="7FF47DB7" w14:textId="77777777" w:rsidR="000F0B86" w:rsidRPr="000F0B86" w:rsidRDefault="000F0B86" w:rsidP="000F0B86">
            <w:pPr>
              <w:pStyle w:val="a4"/>
              <w:ind w:left="-121" w:right="-121"/>
            </w:pPr>
            <w:r w:rsidRPr="000F0B86">
              <w:t xml:space="preserve">321.605 </w:t>
            </w:r>
          </w:p>
        </w:tc>
      </w:tr>
      <w:tr w:rsidR="000F0B86" w:rsidRPr="000F0B86" w14:paraId="1F43EADA" w14:textId="77777777" w:rsidTr="000F0B86">
        <w:trPr>
          <w:trHeight w:val="375"/>
        </w:trPr>
        <w:tc>
          <w:tcPr>
            <w:tcW w:w="887" w:type="pct"/>
            <w:shd w:val="clear" w:color="auto" w:fill="auto"/>
            <w:vAlign w:val="center"/>
            <w:hideMark/>
          </w:tcPr>
          <w:p w14:paraId="34651D94" w14:textId="77777777" w:rsidR="000F0B86" w:rsidRPr="000F0B86" w:rsidRDefault="000F0B86" w:rsidP="000F0B86">
            <w:pPr>
              <w:pStyle w:val="a4"/>
              <w:ind w:left="-121" w:right="-121"/>
            </w:pPr>
            <w:r w:rsidRPr="000F0B86">
              <w:rPr>
                <w:rFonts w:hint="eastAsia"/>
              </w:rPr>
              <w:t>是否满足</w:t>
            </w:r>
          </w:p>
        </w:tc>
        <w:tc>
          <w:tcPr>
            <w:tcW w:w="1046" w:type="pct"/>
            <w:gridSpan w:val="3"/>
            <w:shd w:val="clear" w:color="auto" w:fill="auto"/>
            <w:noWrap/>
            <w:vAlign w:val="center"/>
            <w:hideMark/>
          </w:tcPr>
          <w:p w14:paraId="262C8DAF"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16444107"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537F63D6"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5925EEB8" w14:textId="77777777" w:rsidR="000F0B86" w:rsidRPr="000F0B86" w:rsidRDefault="000F0B86" w:rsidP="000F0B86">
            <w:pPr>
              <w:pStyle w:val="a4"/>
              <w:ind w:left="-121" w:right="-121"/>
            </w:pPr>
            <w:r w:rsidRPr="000F0B86">
              <w:t>满足</w:t>
            </w:r>
          </w:p>
        </w:tc>
      </w:tr>
      <w:tr w:rsidR="000F0B86" w:rsidRPr="000F0B86" w14:paraId="04741461" w14:textId="77777777" w:rsidTr="000F0B86">
        <w:trPr>
          <w:trHeight w:val="360"/>
        </w:trPr>
        <w:tc>
          <w:tcPr>
            <w:tcW w:w="887" w:type="pct"/>
            <w:shd w:val="clear" w:color="auto" w:fill="auto"/>
            <w:vAlign w:val="center"/>
            <w:hideMark/>
          </w:tcPr>
          <w:p w14:paraId="0B957727" w14:textId="77777777" w:rsidR="000F0B86" w:rsidRPr="000F0B86" w:rsidRDefault="000F0B86" w:rsidP="000F0B86">
            <w:pPr>
              <w:pStyle w:val="a4"/>
              <w:ind w:left="-121" w:right="-121"/>
              <w:rPr>
                <w:color w:val="000000"/>
              </w:rPr>
            </w:pPr>
            <w:r w:rsidRPr="000F0B86">
              <w:rPr>
                <w:rFonts w:hint="eastAsia"/>
                <w:color w:val="000000"/>
              </w:rPr>
              <w:t>基底边缘最小压力</w:t>
            </w:r>
            <w:r w:rsidRPr="000F0B86">
              <w:rPr>
                <w:i/>
                <w:iCs/>
                <w:color w:val="000000"/>
              </w:rPr>
              <w:t>p</w:t>
            </w:r>
            <w:r w:rsidRPr="000F0B86">
              <w:rPr>
                <w:color w:val="000000"/>
                <w:vertAlign w:val="subscript"/>
              </w:rPr>
              <w:t>min</w:t>
            </w:r>
          </w:p>
        </w:tc>
        <w:tc>
          <w:tcPr>
            <w:tcW w:w="1046" w:type="pct"/>
            <w:gridSpan w:val="3"/>
            <w:shd w:val="clear" w:color="auto" w:fill="auto"/>
            <w:noWrap/>
            <w:vAlign w:val="center"/>
            <w:hideMark/>
          </w:tcPr>
          <w:p w14:paraId="0008D15D" w14:textId="77777777" w:rsidR="000F0B86" w:rsidRPr="000F0B86" w:rsidRDefault="000F0B86" w:rsidP="000F0B86">
            <w:pPr>
              <w:pStyle w:val="a4"/>
              <w:ind w:left="-121" w:right="-121"/>
            </w:pPr>
            <w:r w:rsidRPr="000F0B86">
              <w:t xml:space="preserve">165.186 </w:t>
            </w:r>
          </w:p>
        </w:tc>
        <w:tc>
          <w:tcPr>
            <w:tcW w:w="1046" w:type="pct"/>
            <w:gridSpan w:val="3"/>
            <w:shd w:val="clear" w:color="auto" w:fill="auto"/>
            <w:noWrap/>
            <w:vAlign w:val="center"/>
            <w:hideMark/>
          </w:tcPr>
          <w:p w14:paraId="6D54871E" w14:textId="77777777" w:rsidR="000F0B86" w:rsidRPr="000F0B86" w:rsidRDefault="000F0B86" w:rsidP="000F0B86">
            <w:pPr>
              <w:pStyle w:val="a4"/>
              <w:ind w:left="-121" w:right="-121"/>
            </w:pPr>
            <w:r w:rsidRPr="000F0B86">
              <w:t xml:space="preserve">177.205 </w:t>
            </w:r>
          </w:p>
        </w:tc>
        <w:tc>
          <w:tcPr>
            <w:tcW w:w="1011" w:type="pct"/>
            <w:gridSpan w:val="3"/>
            <w:shd w:val="clear" w:color="auto" w:fill="auto"/>
            <w:noWrap/>
            <w:vAlign w:val="center"/>
            <w:hideMark/>
          </w:tcPr>
          <w:p w14:paraId="5ED07BCA" w14:textId="77777777" w:rsidR="000F0B86" w:rsidRPr="000F0B86" w:rsidRDefault="000F0B86" w:rsidP="000F0B86">
            <w:pPr>
              <w:pStyle w:val="a4"/>
              <w:ind w:left="-121" w:right="-121"/>
            </w:pPr>
            <w:r w:rsidRPr="000F0B86">
              <w:t xml:space="preserve">77.229 </w:t>
            </w:r>
          </w:p>
        </w:tc>
        <w:tc>
          <w:tcPr>
            <w:tcW w:w="1011" w:type="pct"/>
            <w:gridSpan w:val="3"/>
            <w:shd w:val="clear" w:color="auto" w:fill="auto"/>
            <w:noWrap/>
            <w:vAlign w:val="center"/>
            <w:hideMark/>
          </w:tcPr>
          <w:p w14:paraId="7F29DF9A" w14:textId="77777777" w:rsidR="000F0B86" w:rsidRPr="000F0B86" w:rsidRDefault="000F0B86" w:rsidP="000F0B86">
            <w:pPr>
              <w:pStyle w:val="a4"/>
              <w:ind w:left="-121" w:right="-121"/>
            </w:pPr>
            <w:r w:rsidRPr="000F0B86">
              <w:t xml:space="preserve">77.229 </w:t>
            </w:r>
          </w:p>
        </w:tc>
      </w:tr>
      <w:tr w:rsidR="000F0B86" w:rsidRPr="000F0B86" w14:paraId="0A1B8B77" w14:textId="77777777" w:rsidTr="000F0B86">
        <w:trPr>
          <w:trHeight w:val="330"/>
        </w:trPr>
        <w:tc>
          <w:tcPr>
            <w:tcW w:w="887" w:type="pct"/>
            <w:shd w:val="clear" w:color="auto" w:fill="auto"/>
            <w:vAlign w:val="center"/>
            <w:hideMark/>
          </w:tcPr>
          <w:p w14:paraId="743E8369" w14:textId="77777777" w:rsidR="000F0B86" w:rsidRPr="000F0B86" w:rsidRDefault="000F0B86" w:rsidP="000F0B86">
            <w:pPr>
              <w:pStyle w:val="a4"/>
              <w:ind w:left="-121" w:right="-121"/>
            </w:pPr>
            <w:r w:rsidRPr="000F0B86">
              <w:rPr>
                <w:rFonts w:hint="eastAsia"/>
              </w:rPr>
              <w:lastRenderedPageBreak/>
              <w:t>是否满足</w:t>
            </w:r>
          </w:p>
        </w:tc>
        <w:tc>
          <w:tcPr>
            <w:tcW w:w="1046" w:type="pct"/>
            <w:gridSpan w:val="3"/>
            <w:shd w:val="clear" w:color="auto" w:fill="auto"/>
            <w:noWrap/>
            <w:vAlign w:val="center"/>
            <w:hideMark/>
          </w:tcPr>
          <w:p w14:paraId="1D443980" w14:textId="77777777" w:rsidR="000F0B86" w:rsidRPr="000F0B86" w:rsidRDefault="000F0B86" w:rsidP="000F0B86">
            <w:pPr>
              <w:pStyle w:val="a4"/>
              <w:ind w:left="-121" w:right="-121"/>
            </w:pPr>
            <w:r w:rsidRPr="000F0B86">
              <w:t>满足</w:t>
            </w:r>
          </w:p>
        </w:tc>
        <w:tc>
          <w:tcPr>
            <w:tcW w:w="1046" w:type="pct"/>
            <w:gridSpan w:val="3"/>
            <w:shd w:val="clear" w:color="auto" w:fill="auto"/>
            <w:noWrap/>
            <w:vAlign w:val="center"/>
            <w:hideMark/>
          </w:tcPr>
          <w:p w14:paraId="5D5E9BC5"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118ABE38" w14:textId="77777777" w:rsidR="000F0B86" w:rsidRPr="000F0B86" w:rsidRDefault="000F0B86" w:rsidP="000F0B86">
            <w:pPr>
              <w:pStyle w:val="a4"/>
              <w:ind w:left="-121" w:right="-121"/>
            </w:pPr>
            <w:r w:rsidRPr="000F0B86">
              <w:t>满足</w:t>
            </w:r>
          </w:p>
        </w:tc>
        <w:tc>
          <w:tcPr>
            <w:tcW w:w="1011" w:type="pct"/>
            <w:gridSpan w:val="3"/>
            <w:shd w:val="clear" w:color="auto" w:fill="auto"/>
            <w:noWrap/>
            <w:vAlign w:val="center"/>
            <w:hideMark/>
          </w:tcPr>
          <w:p w14:paraId="12B0222B" w14:textId="77777777" w:rsidR="000F0B86" w:rsidRPr="000F0B86" w:rsidRDefault="000F0B86" w:rsidP="000F0B86">
            <w:pPr>
              <w:pStyle w:val="a4"/>
              <w:ind w:left="-121" w:right="-121"/>
            </w:pPr>
            <w:r w:rsidRPr="000F0B86">
              <w:t>满足</w:t>
            </w:r>
          </w:p>
        </w:tc>
      </w:tr>
    </w:tbl>
    <w:p w14:paraId="4EADCBBE" w14:textId="3A9AF7A9" w:rsidR="00105066" w:rsidRPr="000F0B86" w:rsidRDefault="00105066" w:rsidP="00105066">
      <w:pPr>
        <w:ind w:firstLine="486"/>
      </w:pPr>
    </w:p>
    <w:p w14:paraId="39689F50" w14:textId="31E4E583" w:rsidR="00AF458A" w:rsidRPr="000F0B86" w:rsidRDefault="00AF458A" w:rsidP="00960EFA">
      <w:pPr>
        <w:pStyle w:val="2"/>
      </w:pPr>
      <w:bookmarkStart w:id="347" w:name="_Toc127133598"/>
      <w:bookmarkStart w:id="348" w:name="_Toc127134028"/>
      <w:r w:rsidRPr="000F0B86">
        <w:t>9.4</w:t>
      </w:r>
      <w:r w:rsidR="00960EFA" w:rsidRPr="000F0B86">
        <w:rPr>
          <w:rFonts w:hint="eastAsia"/>
        </w:rPr>
        <w:t>受冲切</w:t>
      </w:r>
      <w:r w:rsidRPr="000F0B86">
        <w:rPr>
          <w:rFonts w:hint="eastAsia"/>
        </w:rPr>
        <w:t>验算</w:t>
      </w:r>
      <w:bookmarkEnd w:id="347"/>
      <w:bookmarkEnd w:id="348"/>
    </w:p>
    <w:p w14:paraId="7DB499E6" w14:textId="78B7B4AB" w:rsidR="00AF458A" w:rsidRPr="000F0B86" w:rsidRDefault="00245C65" w:rsidP="00AF458A">
      <w:pPr>
        <w:ind w:firstLine="486"/>
        <w:rPr>
          <w:rFonts w:cs="Times New Roman"/>
        </w:rPr>
      </w:pPr>
      <w:r w:rsidRPr="000F0B86">
        <w:rPr>
          <w:rFonts w:hint="eastAsia"/>
        </w:rPr>
        <w:t>基础高度取</w:t>
      </w:r>
      <w:r w:rsidR="001C37D9" w:rsidRPr="000F0B86">
        <w:rPr>
          <w:rFonts w:hint="eastAsia"/>
        </w:rPr>
        <w:t xml:space="preserve">1.0 </w:t>
      </w:r>
      <w:r w:rsidRPr="000F0B86">
        <w:rPr>
          <w:rFonts w:hint="eastAsia"/>
        </w:rPr>
        <w:t>m</w:t>
      </w:r>
      <w:r w:rsidRPr="000F0B86">
        <w:rPr>
          <w:rFonts w:hint="eastAsia"/>
        </w:rPr>
        <w:t>，采用阶梯式基础，下阶高度取</w:t>
      </w:r>
      <w:r w:rsidR="001C37D9" w:rsidRPr="000F0B86">
        <w:rPr>
          <w:rFonts w:hint="eastAsia"/>
        </w:rPr>
        <w:t xml:space="preserve">0.5 </w:t>
      </w:r>
      <w:r w:rsidRPr="000F0B86">
        <w:rPr>
          <w:rFonts w:hint="eastAsia"/>
        </w:rPr>
        <w:t>m</w:t>
      </w:r>
      <w:r w:rsidRPr="000F0B86">
        <w:rPr>
          <w:rFonts w:hint="eastAsia"/>
        </w:rPr>
        <w:t>；基础</w:t>
      </w:r>
      <w:r w:rsidRPr="000F0B86">
        <w:rPr>
          <w:i/>
        </w:rPr>
        <w:t>b</w:t>
      </w:r>
      <w:r w:rsidRPr="000F0B86">
        <w:rPr>
          <w:rFonts w:cs="Times New Roman"/>
        </w:rPr>
        <w:t>×</w:t>
      </w:r>
      <w:r w:rsidRPr="000F0B86">
        <w:rPr>
          <w:i/>
        </w:rPr>
        <w:t>l</w:t>
      </w:r>
      <w:r w:rsidRPr="000F0B86">
        <w:rPr>
          <w:rFonts w:hint="eastAsia"/>
        </w:rPr>
        <w:t>=</w:t>
      </w:r>
      <w:r w:rsidR="001C37D9" w:rsidRPr="000F0B86">
        <w:rPr>
          <w:rFonts w:hint="eastAsia"/>
        </w:rPr>
        <w:t xml:space="preserve">3.0 </w:t>
      </w:r>
      <w:r w:rsidR="0068753E" w:rsidRPr="000F0B86">
        <w:rPr>
          <w:rFonts w:cs="Times New Roman"/>
        </w:rPr>
        <w:t>×</w:t>
      </w:r>
      <w:r w:rsidR="001C37D9" w:rsidRPr="000F0B86">
        <w:rPr>
          <w:rFonts w:hint="eastAsia"/>
        </w:rPr>
        <w:t xml:space="preserve">3.0 </w:t>
      </w:r>
      <w:r w:rsidRPr="000F0B86">
        <w:rPr>
          <w:rFonts w:cs="Times New Roman" w:hint="eastAsia"/>
        </w:rPr>
        <w:t>m</w:t>
      </w:r>
      <w:r w:rsidRPr="000F0B86">
        <w:rPr>
          <w:rFonts w:cs="Times New Roman" w:hint="eastAsia"/>
        </w:rPr>
        <w:t>，第二阶</w:t>
      </w:r>
      <w:r w:rsidRPr="000F0B86">
        <w:rPr>
          <w:i/>
        </w:rPr>
        <w:t>b</w:t>
      </w:r>
      <w:r w:rsidRPr="000F0B86">
        <w:rPr>
          <w:vertAlign w:val="subscript"/>
        </w:rPr>
        <w:t>1</w:t>
      </w:r>
      <w:r w:rsidRPr="000F0B86">
        <w:rPr>
          <w:rFonts w:cs="Times New Roman"/>
        </w:rPr>
        <w:t>×</w:t>
      </w:r>
      <w:r w:rsidRPr="000F0B86">
        <w:rPr>
          <w:i/>
        </w:rPr>
        <w:t>l</w:t>
      </w:r>
      <w:r w:rsidRPr="000F0B86">
        <w:rPr>
          <w:vertAlign w:val="subscript"/>
        </w:rPr>
        <w:t>1</w:t>
      </w:r>
      <w:r w:rsidRPr="000F0B86">
        <w:rPr>
          <w:rFonts w:hint="eastAsia"/>
        </w:rPr>
        <w:t>=</w:t>
      </w:r>
      <w:r w:rsidR="001C37D9" w:rsidRPr="000F0B86">
        <w:rPr>
          <w:rFonts w:hint="eastAsia"/>
        </w:rPr>
        <w:t xml:space="preserve">1.50 </w:t>
      </w:r>
      <w:r w:rsidRPr="000F0B86">
        <w:rPr>
          <w:rFonts w:cs="Times New Roman"/>
        </w:rPr>
        <w:t>×</w:t>
      </w:r>
      <w:r w:rsidR="001C37D9" w:rsidRPr="000F0B86">
        <w:rPr>
          <w:rFonts w:hint="eastAsia"/>
        </w:rPr>
        <w:t xml:space="preserve">1.5 </w:t>
      </w:r>
      <w:r w:rsidRPr="000F0B86">
        <w:rPr>
          <w:rFonts w:cs="Times New Roman" w:hint="eastAsia"/>
        </w:rPr>
        <w:t>m</w:t>
      </w:r>
      <w:r w:rsidRPr="000F0B86">
        <w:rPr>
          <w:rFonts w:cs="Times New Roman" w:hint="eastAsia"/>
        </w:rPr>
        <w:t>，保护层厚度</w:t>
      </w:r>
      <w:r w:rsidRPr="000F0B86">
        <w:rPr>
          <w:rFonts w:cs="Times New Roman" w:hint="eastAsia"/>
        </w:rPr>
        <w:t>0</w:t>
      </w:r>
      <w:r w:rsidRPr="000F0B86">
        <w:rPr>
          <w:rFonts w:cs="Times New Roman"/>
        </w:rPr>
        <w:t>.04</w:t>
      </w:r>
      <w:r w:rsidRPr="000F0B86">
        <w:rPr>
          <w:rFonts w:cs="Times New Roman" w:hint="eastAsia"/>
        </w:rPr>
        <w:t>m</w:t>
      </w:r>
      <w:r w:rsidRPr="000F0B86">
        <w:rPr>
          <w:rFonts w:cs="Times New Roman" w:hint="eastAsia"/>
        </w:rPr>
        <w:t>。</w:t>
      </w:r>
    </w:p>
    <w:p w14:paraId="353CBA1E" w14:textId="58253E61" w:rsidR="00631677" w:rsidRPr="000F0B86" w:rsidRDefault="00631677" w:rsidP="00631677">
      <w:pPr>
        <w:ind w:firstLine="486"/>
      </w:pPr>
      <w:bookmarkStart w:id="349" w:name="_Hlk115341872"/>
      <w:r w:rsidRPr="000F0B86">
        <w:rPr>
          <w:rFonts w:hint="eastAsia"/>
        </w:rPr>
        <w:t>受冲切验算公式：</w:t>
      </w:r>
    </w:p>
    <w:bookmarkEnd w:id="349"/>
    <w:p w14:paraId="3499EE65" w14:textId="61C144A5" w:rsidR="00245C65" w:rsidRPr="000F0B86" w:rsidRDefault="000F0B86" w:rsidP="00245C65">
      <w:pPr>
        <w:ind w:firstLine="486"/>
        <w:jc w:val="center"/>
      </w:pPr>
      <w:r w:rsidRPr="000F0B86">
        <w:rPr>
          <w:position w:val="-14"/>
        </w:rPr>
        <w:pict w14:anchorId="5CF5EE3B">
          <v:shape id="_x0000_i2612" type="#_x0000_t75" style="width:84pt;height:18pt">
            <v:imagedata r:id="rId146" o:title=""/>
          </v:shape>
        </w:pict>
      </w:r>
    </w:p>
    <w:p w14:paraId="105B74DB" w14:textId="0DC6785F" w:rsidR="00D91D04" w:rsidRPr="000F0B86" w:rsidRDefault="000F0B86" w:rsidP="00245C65">
      <w:pPr>
        <w:ind w:firstLine="486"/>
        <w:jc w:val="center"/>
      </w:pPr>
      <w:r w:rsidRPr="000F0B86">
        <w:rPr>
          <w:position w:val="-12"/>
        </w:rPr>
        <w:pict w14:anchorId="0F2B5E1F">
          <v:shape id="_x0000_i2611" type="#_x0000_t75" style="width:48pt;height:18pt">
            <v:imagedata r:id="rId147" o:title=""/>
          </v:shape>
        </w:pict>
      </w:r>
    </w:p>
    <w:p w14:paraId="1F9EB912" w14:textId="289D298E" w:rsidR="00245C65" w:rsidRPr="000F0B86" w:rsidRDefault="000F0B86" w:rsidP="00245C65">
      <w:pPr>
        <w:ind w:firstLine="486"/>
        <w:jc w:val="center"/>
      </w:pPr>
      <w:r w:rsidRPr="000F0B86">
        <w:rPr>
          <w:position w:val="-24"/>
        </w:rPr>
        <w:pict w14:anchorId="571DADB0">
          <v:shape id="_x0000_i2610" type="#_x0000_t75" style="width:36pt;height:30pt">
            <v:imagedata r:id="rId148" o:title=""/>
          </v:shape>
        </w:pict>
      </w:r>
    </w:p>
    <w:p w14:paraId="7A1D3CEB" w14:textId="6E05A1EC" w:rsidR="00631677" w:rsidRPr="000F0B86" w:rsidRDefault="00631677" w:rsidP="00631677">
      <w:pPr>
        <w:ind w:firstLine="486"/>
      </w:pPr>
      <w:bookmarkStart w:id="350" w:name="_Hlk115341877"/>
      <w:r w:rsidRPr="000F0B86">
        <w:rPr>
          <w:rFonts w:hint="eastAsia"/>
        </w:rPr>
        <w:t>偏心距不大于</w:t>
      </w:r>
      <w:r w:rsidRPr="000F0B86">
        <w:rPr>
          <w:rFonts w:hint="eastAsia"/>
          <w:i/>
          <w:iCs/>
        </w:rPr>
        <w:t>l</w:t>
      </w:r>
      <w:r w:rsidRPr="000F0B86">
        <w:t>/6</w:t>
      </w:r>
      <w:r w:rsidRPr="000F0B86">
        <w:rPr>
          <w:rFonts w:hint="eastAsia"/>
        </w:rPr>
        <w:t>时：</w:t>
      </w:r>
    </w:p>
    <w:bookmarkEnd w:id="350"/>
    <w:p w14:paraId="45C66E8B" w14:textId="1EA85D86" w:rsidR="00245C65" w:rsidRPr="000F0B86" w:rsidRDefault="000F0B86" w:rsidP="00245C65">
      <w:pPr>
        <w:ind w:firstLine="486"/>
        <w:jc w:val="center"/>
      </w:pPr>
      <w:r w:rsidRPr="000F0B86">
        <w:rPr>
          <w:position w:val="-28"/>
        </w:rPr>
        <w:pict w14:anchorId="792BC16D">
          <v:shape id="_x0000_i2609" type="#_x0000_t75" style="width:96pt;height:36pt">
            <v:imagedata r:id="rId149" o:title=""/>
          </v:shape>
        </w:pict>
      </w:r>
    </w:p>
    <w:p w14:paraId="688B9C2A" w14:textId="359343FC" w:rsidR="00245C65" w:rsidRPr="000F0B86" w:rsidRDefault="000F0B86" w:rsidP="00245C65">
      <w:pPr>
        <w:ind w:firstLine="486"/>
        <w:jc w:val="center"/>
      </w:pPr>
      <w:r w:rsidRPr="000F0B86">
        <w:rPr>
          <w:position w:val="-12"/>
        </w:rPr>
        <w:pict w14:anchorId="53711DDB">
          <v:shape id="_x0000_i2608" type="#_x0000_t75" style="width:54pt;height:18pt">
            <v:imagedata r:id="rId150" o:title=""/>
          </v:shape>
        </w:pict>
      </w:r>
    </w:p>
    <w:p w14:paraId="4EF2F703" w14:textId="2A2E94AE" w:rsidR="00245C65" w:rsidRPr="000F0B86" w:rsidRDefault="000F0B86" w:rsidP="00245C65">
      <w:pPr>
        <w:ind w:firstLine="486"/>
        <w:jc w:val="center"/>
      </w:pPr>
      <w:r w:rsidRPr="000F0B86">
        <w:rPr>
          <w:position w:val="-28"/>
        </w:rPr>
        <w:pict w14:anchorId="748B970C">
          <v:shape id="_x0000_i2607" type="#_x0000_t75" style="width:174pt;height:36pt">
            <v:imagedata r:id="rId151" o:title=""/>
          </v:shape>
        </w:pict>
      </w:r>
    </w:p>
    <w:p w14:paraId="5BB1D991" w14:textId="409990B3" w:rsidR="001C37D9" w:rsidRPr="000F0B86" w:rsidRDefault="00496850" w:rsidP="001C37D9">
      <w:pPr>
        <w:pStyle w:val="ae"/>
      </w:pPr>
      <w:r w:rsidRPr="000F0B86">
        <w:t>表</w:t>
      </w:r>
      <w:r w:rsidRPr="000F0B86">
        <w:t>9.</w:t>
      </w:r>
      <w:r w:rsidR="001C37D9" w:rsidRPr="000F0B86">
        <w:rPr>
          <w:noProof/>
        </w:rPr>
        <w:t>3</w:t>
      </w:r>
      <w:r w:rsidR="00631677" w:rsidRPr="000F0B86">
        <w:t xml:space="preserve"> </w:t>
      </w:r>
      <w:r w:rsidR="00631677" w:rsidRPr="000F0B86">
        <w:rPr>
          <w:rFonts w:hint="eastAsia"/>
        </w:rPr>
        <w:t>受冲切验算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874"/>
        <w:gridCol w:w="597"/>
        <w:gridCol w:w="687"/>
        <w:gridCol w:w="569"/>
        <w:gridCol w:w="596"/>
        <w:gridCol w:w="686"/>
        <w:gridCol w:w="569"/>
        <w:gridCol w:w="627"/>
        <w:gridCol w:w="686"/>
        <w:gridCol w:w="627"/>
        <w:gridCol w:w="627"/>
        <w:gridCol w:w="686"/>
        <w:gridCol w:w="627"/>
      </w:tblGrid>
      <w:tr w:rsidR="000F0B86" w:rsidRPr="000F0B86" w14:paraId="03BFB45C" w14:textId="77777777" w:rsidTr="000F0B86">
        <w:trPr>
          <w:trHeight w:val="312"/>
        </w:trPr>
        <w:tc>
          <w:tcPr>
            <w:tcW w:w="5000" w:type="pct"/>
            <w:gridSpan w:val="14"/>
            <w:shd w:val="clear" w:color="auto" w:fill="auto"/>
            <w:noWrap/>
            <w:vAlign w:val="center"/>
            <w:hideMark/>
          </w:tcPr>
          <w:p w14:paraId="7AE02386" w14:textId="77777777" w:rsidR="000F0B86" w:rsidRPr="000F0B86" w:rsidRDefault="000F0B86" w:rsidP="000F0B86">
            <w:pPr>
              <w:pStyle w:val="a4"/>
              <w:ind w:left="-121" w:right="-121"/>
            </w:pPr>
            <w:r w:rsidRPr="000F0B86">
              <w:t>A</w:t>
            </w:r>
            <w:r w:rsidRPr="000F0B86">
              <w:rPr>
                <w:rFonts w:hint="eastAsia"/>
              </w:rPr>
              <w:t>柱受冲切承载力验算</w:t>
            </w:r>
          </w:p>
        </w:tc>
      </w:tr>
      <w:tr w:rsidR="000F0B86" w:rsidRPr="000F0B86" w14:paraId="5A35D68B" w14:textId="77777777" w:rsidTr="000F0B86">
        <w:trPr>
          <w:trHeight w:val="312"/>
        </w:trPr>
        <w:tc>
          <w:tcPr>
            <w:tcW w:w="793" w:type="pct"/>
            <w:gridSpan w:val="2"/>
            <w:vMerge w:val="restart"/>
            <w:shd w:val="clear" w:color="auto" w:fill="auto"/>
            <w:noWrap/>
            <w:vAlign w:val="center"/>
            <w:hideMark/>
          </w:tcPr>
          <w:p w14:paraId="6C76D774" w14:textId="77777777" w:rsidR="000F0B86" w:rsidRPr="000F0B86" w:rsidRDefault="000F0B86" w:rsidP="000F0B86">
            <w:pPr>
              <w:pStyle w:val="a4"/>
              <w:ind w:left="-121" w:right="-121"/>
            </w:pPr>
            <w:r w:rsidRPr="000F0B86">
              <w:rPr>
                <w:rFonts w:hint="eastAsia"/>
              </w:rPr>
              <w:t>荷载</w:t>
            </w:r>
          </w:p>
        </w:tc>
        <w:tc>
          <w:tcPr>
            <w:tcW w:w="2042" w:type="pct"/>
            <w:gridSpan w:val="6"/>
            <w:shd w:val="clear" w:color="auto" w:fill="auto"/>
            <w:noWrap/>
            <w:vAlign w:val="center"/>
            <w:hideMark/>
          </w:tcPr>
          <w:p w14:paraId="26347986" w14:textId="77777777" w:rsidR="000F0B86" w:rsidRPr="000F0B86" w:rsidRDefault="000F0B86" w:rsidP="000F0B86">
            <w:pPr>
              <w:pStyle w:val="a4"/>
              <w:ind w:left="-121" w:right="-121"/>
              <w:rPr>
                <w:rFonts w:cs="宋体"/>
              </w:rPr>
            </w:pPr>
            <w:r w:rsidRPr="000F0B86">
              <w:rPr>
                <w:rFonts w:cs="宋体" w:hint="eastAsia"/>
              </w:rPr>
              <w:t>一般组合</w:t>
            </w:r>
          </w:p>
        </w:tc>
        <w:tc>
          <w:tcPr>
            <w:tcW w:w="2164" w:type="pct"/>
            <w:gridSpan w:val="6"/>
            <w:shd w:val="clear" w:color="auto" w:fill="auto"/>
            <w:noWrap/>
            <w:vAlign w:val="center"/>
            <w:hideMark/>
          </w:tcPr>
          <w:p w14:paraId="4626D13C"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1FE61115" w14:textId="77777777" w:rsidTr="000F0B86">
        <w:trPr>
          <w:trHeight w:val="330"/>
        </w:trPr>
        <w:tc>
          <w:tcPr>
            <w:tcW w:w="793" w:type="pct"/>
            <w:gridSpan w:val="2"/>
            <w:vMerge/>
            <w:vAlign w:val="center"/>
            <w:hideMark/>
          </w:tcPr>
          <w:p w14:paraId="5E7473FA" w14:textId="77777777" w:rsidR="000F0B86" w:rsidRPr="000F0B86" w:rsidRDefault="000F0B86" w:rsidP="000F0B86">
            <w:pPr>
              <w:pStyle w:val="a4"/>
              <w:ind w:left="-121" w:right="-121"/>
            </w:pPr>
          </w:p>
        </w:tc>
        <w:tc>
          <w:tcPr>
            <w:tcW w:w="1019" w:type="pct"/>
            <w:gridSpan w:val="3"/>
            <w:shd w:val="clear" w:color="auto" w:fill="auto"/>
            <w:noWrap/>
            <w:vAlign w:val="center"/>
            <w:hideMark/>
          </w:tcPr>
          <w:p w14:paraId="349223B9"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23" w:type="pct"/>
            <w:gridSpan w:val="3"/>
            <w:shd w:val="clear" w:color="auto" w:fill="auto"/>
            <w:noWrap/>
            <w:vAlign w:val="center"/>
            <w:hideMark/>
          </w:tcPr>
          <w:p w14:paraId="65714B3E"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93" w:type="pct"/>
            <w:gridSpan w:val="3"/>
            <w:shd w:val="clear" w:color="auto" w:fill="auto"/>
            <w:noWrap/>
            <w:vAlign w:val="center"/>
            <w:hideMark/>
          </w:tcPr>
          <w:p w14:paraId="46607DF6"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71" w:type="pct"/>
            <w:gridSpan w:val="3"/>
            <w:shd w:val="clear" w:color="auto" w:fill="auto"/>
            <w:noWrap/>
            <w:vAlign w:val="center"/>
            <w:hideMark/>
          </w:tcPr>
          <w:p w14:paraId="7ECD2A8B"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7FF05E74" w14:textId="77777777" w:rsidTr="000F0B86">
        <w:trPr>
          <w:trHeight w:val="330"/>
        </w:trPr>
        <w:tc>
          <w:tcPr>
            <w:tcW w:w="793" w:type="pct"/>
            <w:gridSpan w:val="2"/>
            <w:vMerge/>
            <w:vAlign w:val="center"/>
            <w:hideMark/>
          </w:tcPr>
          <w:p w14:paraId="582A0C66" w14:textId="77777777" w:rsidR="000F0B86" w:rsidRPr="000F0B86" w:rsidRDefault="000F0B86" w:rsidP="000F0B86">
            <w:pPr>
              <w:pStyle w:val="a4"/>
              <w:ind w:left="-121" w:right="-121"/>
            </w:pPr>
          </w:p>
        </w:tc>
        <w:tc>
          <w:tcPr>
            <w:tcW w:w="357" w:type="pct"/>
            <w:shd w:val="clear" w:color="auto" w:fill="auto"/>
            <w:vAlign w:val="center"/>
            <w:hideMark/>
          </w:tcPr>
          <w:p w14:paraId="602A809E" w14:textId="77777777" w:rsidR="000F0B86" w:rsidRPr="000F0B86" w:rsidRDefault="000F0B86" w:rsidP="000F0B86">
            <w:pPr>
              <w:pStyle w:val="a4"/>
              <w:ind w:left="-121" w:right="-121"/>
              <w:rPr>
                <w:i/>
                <w:iCs/>
              </w:rPr>
            </w:pPr>
            <w:r w:rsidRPr="000F0B86">
              <w:rPr>
                <w:i/>
                <w:iCs/>
              </w:rPr>
              <w:t>M</w:t>
            </w:r>
          </w:p>
        </w:tc>
        <w:tc>
          <w:tcPr>
            <w:tcW w:w="337" w:type="pct"/>
            <w:shd w:val="clear" w:color="auto" w:fill="auto"/>
            <w:vAlign w:val="center"/>
            <w:hideMark/>
          </w:tcPr>
          <w:p w14:paraId="599505E3" w14:textId="77777777" w:rsidR="000F0B86" w:rsidRPr="000F0B86" w:rsidRDefault="000F0B86" w:rsidP="000F0B86">
            <w:pPr>
              <w:pStyle w:val="a4"/>
              <w:ind w:left="-121" w:right="-121"/>
              <w:rPr>
                <w:i/>
                <w:iCs/>
              </w:rPr>
            </w:pPr>
            <w:r w:rsidRPr="000F0B86">
              <w:rPr>
                <w:i/>
                <w:iCs/>
              </w:rPr>
              <w:t>N</w:t>
            </w:r>
          </w:p>
        </w:tc>
        <w:tc>
          <w:tcPr>
            <w:tcW w:w="325" w:type="pct"/>
            <w:shd w:val="clear" w:color="auto" w:fill="auto"/>
            <w:vAlign w:val="center"/>
            <w:hideMark/>
          </w:tcPr>
          <w:p w14:paraId="450FC329" w14:textId="77777777" w:rsidR="000F0B86" w:rsidRPr="000F0B86" w:rsidRDefault="000F0B86" w:rsidP="000F0B86">
            <w:pPr>
              <w:pStyle w:val="a4"/>
              <w:ind w:left="-121" w:right="-121"/>
              <w:rPr>
                <w:i/>
                <w:iCs/>
                <w:color w:val="000000"/>
              </w:rPr>
            </w:pPr>
            <w:r w:rsidRPr="000F0B86">
              <w:rPr>
                <w:i/>
                <w:iCs/>
                <w:color w:val="000000"/>
              </w:rPr>
              <w:t>V</w:t>
            </w:r>
          </w:p>
        </w:tc>
        <w:tc>
          <w:tcPr>
            <w:tcW w:w="380" w:type="pct"/>
            <w:shd w:val="clear" w:color="auto" w:fill="auto"/>
            <w:vAlign w:val="center"/>
            <w:hideMark/>
          </w:tcPr>
          <w:p w14:paraId="08BED2BD" w14:textId="77777777" w:rsidR="000F0B86" w:rsidRPr="000F0B86" w:rsidRDefault="000F0B86" w:rsidP="000F0B86">
            <w:pPr>
              <w:pStyle w:val="a4"/>
              <w:ind w:left="-121" w:right="-121"/>
              <w:rPr>
                <w:i/>
                <w:iCs/>
              </w:rPr>
            </w:pPr>
            <w:r w:rsidRPr="000F0B86">
              <w:rPr>
                <w:i/>
                <w:iCs/>
              </w:rPr>
              <w:t>M</w:t>
            </w:r>
          </w:p>
        </w:tc>
        <w:tc>
          <w:tcPr>
            <w:tcW w:w="356" w:type="pct"/>
            <w:shd w:val="clear" w:color="auto" w:fill="auto"/>
            <w:vAlign w:val="center"/>
            <w:hideMark/>
          </w:tcPr>
          <w:p w14:paraId="1BA76425" w14:textId="77777777" w:rsidR="000F0B86" w:rsidRPr="000F0B86" w:rsidRDefault="000F0B86" w:rsidP="000F0B86">
            <w:pPr>
              <w:pStyle w:val="a4"/>
              <w:ind w:left="-121" w:right="-121"/>
              <w:rPr>
                <w:i/>
                <w:iCs/>
              </w:rPr>
            </w:pPr>
            <w:r w:rsidRPr="000F0B86">
              <w:rPr>
                <w:i/>
                <w:iCs/>
              </w:rPr>
              <w:t>N</w:t>
            </w:r>
          </w:p>
        </w:tc>
        <w:tc>
          <w:tcPr>
            <w:tcW w:w="288" w:type="pct"/>
            <w:shd w:val="clear" w:color="auto" w:fill="auto"/>
            <w:vAlign w:val="center"/>
            <w:hideMark/>
          </w:tcPr>
          <w:p w14:paraId="7FB99DDA" w14:textId="77777777" w:rsidR="000F0B86" w:rsidRPr="000F0B86" w:rsidRDefault="000F0B86" w:rsidP="000F0B86">
            <w:pPr>
              <w:pStyle w:val="a4"/>
              <w:ind w:left="-121" w:right="-121"/>
              <w:rPr>
                <w:i/>
                <w:iCs/>
                <w:color w:val="000000"/>
              </w:rPr>
            </w:pPr>
            <w:r w:rsidRPr="000F0B86">
              <w:rPr>
                <w:i/>
                <w:iCs/>
                <w:color w:val="000000"/>
              </w:rPr>
              <w:t>V</w:t>
            </w:r>
          </w:p>
        </w:tc>
        <w:tc>
          <w:tcPr>
            <w:tcW w:w="402" w:type="pct"/>
            <w:shd w:val="clear" w:color="auto" w:fill="auto"/>
            <w:vAlign w:val="center"/>
            <w:hideMark/>
          </w:tcPr>
          <w:p w14:paraId="0EE9C02A" w14:textId="77777777" w:rsidR="000F0B86" w:rsidRPr="000F0B86" w:rsidRDefault="000F0B86" w:rsidP="000F0B86">
            <w:pPr>
              <w:pStyle w:val="a4"/>
              <w:ind w:left="-121" w:right="-121"/>
              <w:rPr>
                <w:i/>
                <w:iCs/>
              </w:rPr>
            </w:pPr>
            <w:r w:rsidRPr="000F0B86">
              <w:rPr>
                <w:i/>
                <w:iCs/>
              </w:rPr>
              <w:t>M</w:t>
            </w:r>
          </w:p>
        </w:tc>
        <w:tc>
          <w:tcPr>
            <w:tcW w:w="356" w:type="pct"/>
            <w:shd w:val="clear" w:color="auto" w:fill="auto"/>
            <w:vAlign w:val="center"/>
            <w:hideMark/>
          </w:tcPr>
          <w:p w14:paraId="387DCA6C" w14:textId="77777777" w:rsidR="000F0B86" w:rsidRPr="000F0B86" w:rsidRDefault="000F0B86" w:rsidP="000F0B86">
            <w:pPr>
              <w:pStyle w:val="a4"/>
              <w:ind w:left="-121" w:right="-121"/>
              <w:rPr>
                <w:i/>
                <w:iCs/>
              </w:rPr>
            </w:pPr>
            <w:r w:rsidRPr="000F0B86">
              <w:rPr>
                <w:i/>
                <w:iCs/>
              </w:rPr>
              <w:t>N</w:t>
            </w:r>
          </w:p>
        </w:tc>
        <w:tc>
          <w:tcPr>
            <w:tcW w:w="335" w:type="pct"/>
            <w:shd w:val="clear" w:color="auto" w:fill="auto"/>
            <w:vAlign w:val="center"/>
            <w:hideMark/>
          </w:tcPr>
          <w:p w14:paraId="4CCB6FCB" w14:textId="77777777" w:rsidR="000F0B86" w:rsidRPr="000F0B86" w:rsidRDefault="000F0B86" w:rsidP="000F0B86">
            <w:pPr>
              <w:pStyle w:val="a4"/>
              <w:ind w:left="-121" w:right="-121"/>
              <w:rPr>
                <w:i/>
                <w:iCs/>
                <w:color w:val="000000"/>
              </w:rPr>
            </w:pPr>
            <w:r w:rsidRPr="000F0B86">
              <w:rPr>
                <w:i/>
                <w:iCs/>
                <w:color w:val="000000"/>
              </w:rPr>
              <w:t>V</w:t>
            </w:r>
          </w:p>
        </w:tc>
        <w:tc>
          <w:tcPr>
            <w:tcW w:w="380" w:type="pct"/>
            <w:shd w:val="clear" w:color="auto" w:fill="auto"/>
            <w:vAlign w:val="center"/>
            <w:hideMark/>
          </w:tcPr>
          <w:p w14:paraId="338CA16E" w14:textId="77777777" w:rsidR="000F0B86" w:rsidRPr="000F0B86" w:rsidRDefault="000F0B86" w:rsidP="000F0B86">
            <w:pPr>
              <w:pStyle w:val="a4"/>
              <w:ind w:left="-121" w:right="-121"/>
              <w:rPr>
                <w:i/>
                <w:iCs/>
              </w:rPr>
            </w:pPr>
            <w:r w:rsidRPr="000F0B86">
              <w:rPr>
                <w:i/>
                <w:iCs/>
              </w:rPr>
              <w:t>M</w:t>
            </w:r>
          </w:p>
        </w:tc>
        <w:tc>
          <w:tcPr>
            <w:tcW w:w="356" w:type="pct"/>
            <w:shd w:val="clear" w:color="auto" w:fill="auto"/>
            <w:vAlign w:val="center"/>
            <w:hideMark/>
          </w:tcPr>
          <w:p w14:paraId="3519B4E8" w14:textId="77777777" w:rsidR="000F0B86" w:rsidRPr="000F0B86" w:rsidRDefault="000F0B86" w:rsidP="000F0B86">
            <w:pPr>
              <w:pStyle w:val="a4"/>
              <w:ind w:left="-121" w:right="-121"/>
              <w:rPr>
                <w:i/>
                <w:iCs/>
              </w:rPr>
            </w:pPr>
            <w:r w:rsidRPr="000F0B86">
              <w:rPr>
                <w:i/>
                <w:iCs/>
              </w:rPr>
              <w:t>N</w:t>
            </w:r>
          </w:p>
        </w:tc>
        <w:tc>
          <w:tcPr>
            <w:tcW w:w="335" w:type="pct"/>
            <w:shd w:val="clear" w:color="auto" w:fill="auto"/>
            <w:vAlign w:val="center"/>
            <w:hideMark/>
          </w:tcPr>
          <w:p w14:paraId="363DE7BF" w14:textId="77777777" w:rsidR="000F0B86" w:rsidRPr="000F0B86" w:rsidRDefault="000F0B86" w:rsidP="000F0B86">
            <w:pPr>
              <w:pStyle w:val="a4"/>
              <w:ind w:left="-121" w:right="-121"/>
              <w:rPr>
                <w:i/>
                <w:iCs/>
                <w:color w:val="000000"/>
              </w:rPr>
            </w:pPr>
            <w:r w:rsidRPr="000F0B86">
              <w:rPr>
                <w:i/>
                <w:iCs/>
                <w:color w:val="000000"/>
              </w:rPr>
              <w:t>V</w:t>
            </w:r>
          </w:p>
        </w:tc>
      </w:tr>
      <w:tr w:rsidR="000F0B86" w:rsidRPr="000F0B86" w14:paraId="30699425" w14:textId="77777777" w:rsidTr="000F0B86">
        <w:trPr>
          <w:trHeight w:val="312"/>
        </w:trPr>
        <w:tc>
          <w:tcPr>
            <w:tcW w:w="793" w:type="pct"/>
            <w:gridSpan w:val="2"/>
            <w:vMerge/>
            <w:vAlign w:val="center"/>
            <w:hideMark/>
          </w:tcPr>
          <w:p w14:paraId="436480B3" w14:textId="77777777" w:rsidR="000F0B86" w:rsidRPr="000F0B86" w:rsidRDefault="000F0B86" w:rsidP="000F0B86">
            <w:pPr>
              <w:pStyle w:val="a4"/>
              <w:ind w:left="-121" w:right="-121"/>
            </w:pPr>
          </w:p>
        </w:tc>
        <w:tc>
          <w:tcPr>
            <w:tcW w:w="357" w:type="pct"/>
            <w:shd w:val="clear" w:color="auto" w:fill="auto"/>
            <w:noWrap/>
            <w:vAlign w:val="center"/>
            <w:hideMark/>
          </w:tcPr>
          <w:p w14:paraId="01AA36E9" w14:textId="77777777" w:rsidR="000F0B86" w:rsidRPr="000F0B86" w:rsidRDefault="000F0B86" w:rsidP="000F0B86">
            <w:pPr>
              <w:pStyle w:val="a4"/>
              <w:ind w:left="-121" w:right="-121"/>
            </w:pPr>
            <w:r w:rsidRPr="000F0B86">
              <w:t xml:space="preserve">69.04 </w:t>
            </w:r>
          </w:p>
        </w:tc>
        <w:tc>
          <w:tcPr>
            <w:tcW w:w="337" w:type="pct"/>
            <w:shd w:val="clear" w:color="auto" w:fill="auto"/>
            <w:noWrap/>
            <w:vAlign w:val="center"/>
            <w:hideMark/>
          </w:tcPr>
          <w:p w14:paraId="7A0940FD" w14:textId="77777777" w:rsidR="000F0B86" w:rsidRPr="000F0B86" w:rsidRDefault="000F0B86" w:rsidP="000F0B86">
            <w:pPr>
              <w:pStyle w:val="a4"/>
              <w:ind w:left="-121" w:right="-121"/>
            </w:pPr>
            <w:r w:rsidRPr="000F0B86">
              <w:t xml:space="preserve">1317.11 </w:t>
            </w:r>
          </w:p>
        </w:tc>
        <w:tc>
          <w:tcPr>
            <w:tcW w:w="325" w:type="pct"/>
            <w:shd w:val="clear" w:color="auto" w:fill="auto"/>
            <w:noWrap/>
            <w:vAlign w:val="center"/>
            <w:hideMark/>
          </w:tcPr>
          <w:p w14:paraId="500F1A87" w14:textId="77777777" w:rsidR="000F0B86" w:rsidRPr="000F0B86" w:rsidRDefault="000F0B86" w:rsidP="000F0B86">
            <w:pPr>
              <w:pStyle w:val="a4"/>
              <w:ind w:left="-121" w:right="-121"/>
            </w:pPr>
            <w:r w:rsidRPr="000F0B86">
              <w:t xml:space="preserve">26.18 </w:t>
            </w:r>
          </w:p>
        </w:tc>
        <w:tc>
          <w:tcPr>
            <w:tcW w:w="380" w:type="pct"/>
            <w:shd w:val="clear" w:color="auto" w:fill="auto"/>
            <w:noWrap/>
            <w:vAlign w:val="center"/>
            <w:hideMark/>
          </w:tcPr>
          <w:p w14:paraId="6E7992B8" w14:textId="77777777" w:rsidR="000F0B86" w:rsidRPr="000F0B86" w:rsidRDefault="000F0B86" w:rsidP="000F0B86">
            <w:pPr>
              <w:pStyle w:val="a4"/>
              <w:ind w:left="-121" w:right="-121"/>
            </w:pPr>
            <w:r w:rsidRPr="000F0B86">
              <w:t xml:space="preserve">50.04 </w:t>
            </w:r>
          </w:p>
        </w:tc>
        <w:tc>
          <w:tcPr>
            <w:tcW w:w="356" w:type="pct"/>
            <w:shd w:val="clear" w:color="auto" w:fill="auto"/>
            <w:noWrap/>
            <w:vAlign w:val="center"/>
            <w:hideMark/>
          </w:tcPr>
          <w:p w14:paraId="48FE8957" w14:textId="77777777" w:rsidR="000F0B86" w:rsidRPr="000F0B86" w:rsidRDefault="000F0B86" w:rsidP="000F0B86">
            <w:pPr>
              <w:pStyle w:val="a4"/>
              <w:ind w:left="-121" w:right="-121"/>
            </w:pPr>
            <w:r w:rsidRPr="000F0B86">
              <w:t xml:space="preserve">1376.59 </w:t>
            </w:r>
          </w:p>
        </w:tc>
        <w:tc>
          <w:tcPr>
            <w:tcW w:w="288" w:type="pct"/>
            <w:shd w:val="clear" w:color="auto" w:fill="auto"/>
            <w:noWrap/>
            <w:vAlign w:val="center"/>
            <w:hideMark/>
          </w:tcPr>
          <w:p w14:paraId="67E7A90B" w14:textId="77777777" w:rsidR="000F0B86" w:rsidRPr="000F0B86" w:rsidRDefault="000F0B86" w:rsidP="000F0B86">
            <w:pPr>
              <w:pStyle w:val="a4"/>
              <w:ind w:left="-121" w:right="-121"/>
            </w:pPr>
            <w:r w:rsidRPr="000F0B86">
              <w:t xml:space="preserve">20.83 </w:t>
            </w:r>
          </w:p>
        </w:tc>
        <w:tc>
          <w:tcPr>
            <w:tcW w:w="402" w:type="pct"/>
            <w:shd w:val="clear" w:color="auto" w:fill="auto"/>
            <w:noWrap/>
            <w:vAlign w:val="center"/>
            <w:hideMark/>
          </w:tcPr>
          <w:p w14:paraId="3D4CEE0D" w14:textId="77777777" w:rsidR="000F0B86" w:rsidRPr="000F0B86" w:rsidRDefault="000F0B86" w:rsidP="000F0B86">
            <w:pPr>
              <w:pStyle w:val="a4"/>
              <w:ind w:left="-121" w:right="-121"/>
            </w:pPr>
            <w:r w:rsidRPr="000F0B86">
              <w:t xml:space="preserve">417.75 </w:t>
            </w:r>
          </w:p>
        </w:tc>
        <w:tc>
          <w:tcPr>
            <w:tcW w:w="356" w:type="pct"/>
            <w:shd w:val="clear" w:color="auto" w:fill="auto"/>
            <w:noWrap/>
            <w:vAlign w:val="center"/>
            <w:hideMark/>
          </w:tcPr>
          <w:p w14:paraId="4B554782" w14:textId="77777777" w:rsidR="000F0B86" w:rsidRPr="000F0B86" w:rsidRDefault="000F0B86" w:rsidP="000F0B86">
            <w:pPr>
              <w:pStyle w:val="a4"/>
              <w:ind w:left="-121" w:right="-121"/>
            </w:pPr>
            <w:r w:rsidRPr="000F0B86">
              <w:t xml:space="preserve">1434.75 </w:t>
            </w:r>
          </w:p>
        </w:tc>
        <w:tc>
          <w:tcPr>
            <w:tcW w:w="335" w:type="pct"/>
            <w:shd w:val="clear" w:color="auto" w:fill="auto"/>
            <w:noWrap/>
            <w:vAlign w:val="center"/>
            <w:hideMark/>
          </w:tcPr>
          <w:p w14:paraId="21A51773" w14:textId="77777777" w:rsidR="000F0B86" w:rsidRPr="000F0B86" w:rsidRDefault="000F0B86" w:rsidP="000F0B86">
            <w:pPr>
              <w:pStyle w:val="a4"/>
              <w:ind w:left="-121" w:right="-121"/>
            </w:pPr>
            <w:r w:rsidRPr="000F0B86">
              <w:t xml:space="preserve">132.10 </w:t>
            </w:r>
          </w:p>
        </w:tc>
        <w:tc>
          <w:tcPr>
            <w:tcW w:w="380" w:type="pct"/>
            <w:shd w:val="clear" w:color="auto" w:fill="auto"/>
            <w:noWrap/>
            <w:vAlign w:val="center"/>
            <w:hideMark/>
          </w:tcPr>
          <w:p w14:paraId="55816CB8" w14:textId="77777777" w:rsidR="000F0B86" w:rsidRPr="000F0B86" w:rsidRDefault="000F0B86" w:rsidP="000F0B86">
            <w:pPr>
              <w:pStyle w:val="a4"/>
              <w:ind w:left="-121" w:right="-121"/>
            </w:pPr>
            <w:r w:rsidRPr="000F0B86">
              <w:t xml:space="preserve">417.75 </w:t>
            </w:r>
          </w:p>
        </w:tc>
        <w:tc>
          <w:tcPr>
            <w:tcW w:w="356" w:type="pct"/>
            <w:shd w:val="clear" w:color="auto" w:fill="auto"/>
            <w:noWrap/>
            <w:vAlign w:val="center"/>
            <w:hideMark/>
          </w:tcPr>
          <w:p w14:paraId="6134B5CB" w14:textId="77777777" w:rsidR="000F0B86" w:rsidRPr="000F0B86" w:rsidRDefault="000F0B86" w:rsidP="000F0B86">
            <w:pPr>
              <w:pStyle w:val="a4"/>
              <w:ind w:left="-121" w:right="-121"/>
            </w:pPr>
            <w:r w:rsidRPr="000F0B86">
              <w:t xml:space="preserve">1434.75 </w:t>
            </w:r>
          </w:p>
        </w:tc>
        <w:tc>
          <w:tcPr>
            <w:tcW w:w="335" w:type="pct"/>
            <w:shd w:val="clear" w:color="auto" w:fill="auto"/>
            <w:noWrap/>
            <w:vAlign w:val="center"/>
            <w:hideMark/>
          </w:tcPr>
          <w:p w14:paraId="3E2F1C9D" w14:textId="77777777" w:rsidR="000F0B86" w:rsidRPr="000F0B86" w:rsidRDefault="000F0B86" w:rsidP="000F0B86">
            <w:pPr>
              <w:pStyle w:val="a4"/>
              <w:ind w:left="-121" w:right="-121"/>
            </w:pPr>
            <w:r w:rsidRPr="000F0B86">
              <w:t xml:space="preserve">132.10 </w:t>
            </w:r>
          </w:p>
        </w:tc>
      </w:tr>
      <w:tr w:rsidR="000F0B86" w:rsidRPr="000F0B86" w14:paraId="7BD49919" w14:textId="77777777" w:rsidTr="000F0B86">
        <w:trPr>
          <w:trHeight w:val="289"/>
        </w:trPr>
        <w:tc>
          <w:tcPr>
            <w:tcW w:w="793" w:type="pct"/>
            <w:gridSpan w:val="2"/>
            <w:shd w:val="clear" w:color="auto" w:fill="auto"/>
            <w:noWrap/>
            <w:vAlign w:val="center"/>
            <w:hideMark/>
          </w:tcPr>
          <w:p w14:paraId="5D651280" w14:textId="77777777" w:rsidR="000F0B86" w:rsidRPr="000F0B86" w:rsidRDefault="000F0B86" w:rsidP="000F0B86">
            <w:pPr>
              <w:pStyle w:val="a4"/>
              <w:ind w:left="-121" w:right="-121"/>
              <w:rPr>
                <w:i/>
                <w:iCs/>
              </w:rPr>
            </w:pPr>
            <w:r w:rsidRPr="000F0B86">
              <w:rPr>
                <w:i/>
                <w:iCs/>
              </w:rPr>
              <w:t>b</w:t>
            </w:r>
          </w:p>
        </w:tc>
        <w:tc>
          <w:tcPr>
            <w:tcW w:w="1019" w:type="pct"/>
            <w:gridSpan w:val="3"/>
            <w:shd w:val="clear" w:color="auto" w:fill="auto"/>
            <w:noWrap/>
            <w:vAlign w:val="center"/>
            <w:hideMark/>
          </w:tcPr>
          <w:p w14:paraId="0983A826"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1AD65FA5"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2D200C5E"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41873A4E" w14:textId="77777777" w:rsidR="000F0B86" w:rsidRPr="000F0B86" w:rsidRDefault="000F0B86" w:rsidP="000F0B86">
            <w:pPr>
              <w:pStyle w:val="a4"/>
              <w:ind w:left="-121" w:right="-121"/>
            </w:pPr>
            <w:r w:rsidRPr="000F0B86">
              <w:t xml:space="preserve">3.0 </w:t>
            </w:r>
          </w:p>
        </w:tc>
      </w:tr>
      <w:tr w:rsidR="000F0B86" w:rsidRPr="000F0B86" w14:paraId="5229E9D3" w14:textId="77777777" w:rsidTr="000F0B86">
        <w:trPr>
          <w:trHeight w:val="330"/>
        </w:trPr>
        <w:tc>
          <w:tcPr>
            <w:tcW w:w="793" w:type="pct"/>
            <w:gridSpan w:val="2"/>
            <w:shd w:val="clear" w:color="auto" w:fill="auto"/>
            <w:noWrap/>
            <w:vAlign w:val="center"/>
            <w:hideMark/>
          </w:tcPr>
          <w:p w14:paraId="26026153" w14:textId="77777777" w:rsidR="000F0B86" w:rsidRPr="000F0B86" w:rsidRDefault="000F0B86" w:rsidP="000F0B86">
            <w:pPr>
              <w:pStyle w:val="a4"/>
              <w:ind w:left="-121" w:right="-121"/>
              <w:rPr>
                <w:i/>
                <w:iCs/>
              </w:rPr>
            </w:pPr>
            <w:r w:rsidRPr="000F0B86">
              <w:rPr>
                <w:i/>
                <w:iCs/>
              </w:rPr>
              <w:t>l</w:t>
            </w:r>
          </w:p>
        </w:tc>
        <w:tc>
          <w:tcPr>
            <w:tcW w:w="1019" w:type="pct"/>
            <w:gridSpan w:val="3"/>
            <w:shd w:val="clear" w:color="auto" w:fill="auto"/>
            <w:noWrap/>
            <w:vAlign w:val="center"/>
            <w:hideMark/>
          </w:tcPr>
          <w:p w14:paraId="445C6FC3"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2938780A"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7661D632"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22632FB5" w14:textId="77777777" w:rsidR="000F0B86" w:rsidRPr="000F0B86" w:rsidRDefault="000F0B86" w:rsidP="000F0B86">
            <w:pPr>
              <w:pStyle w:val="a4"/>
              <w:ind w:left="-121" w:right="-121"/>
            </w:pPr>
            <w:r w:rsidRPr="000F0B86">
              <w:t xml:space="preserve">3.0 </w:t>
            </w:r>
          </w:p>
        </w:tc>
      </w:tr>
      <w:tr w:rsidR="000F0B86" w:rsidRPr="000F0B86" w14:paraId="71857B6B" w14:textId="77777777" w:rsidTr="000F0B86">
        <w:trPr>
          <w:trHeight w:val="289"/>
        </w:trPr>
        <w:tc>
          <w:tcPr>
            <w:tcW w:w="793" w:type="pct"/>
            <w:gridSpan w:val="2"/>
            <w:shd w:val="clear" w:color="auto" w:fill="auto"/>
            <w:noWrap/>
            <w:vAlign w:val="center"/>
            <w:hideMark/>
          </w:tcPr>
          <w:p w14:paraId="2CFC30E6" w14:textId="77777777" w:rsidR="000F0B86" w:rsidRPr="000F0B86" w:rsidRDefault="000F0B86" w:rsidP="000F0B86">
            <w:pPr>
              <w:pStyle w:val="a4"/>
              <w:ind w:left="-121" w:right="-121"/>
              <w:rPr>
                <w:i/>
                <w:iCs/>
              </w:rPr>
            </w:pPr>
            <w:r w:rsidRPr="000F0B86">
              <w:rPr>
                <w:i/>
                <w:iCs/>
              </w:rPr>
              <w:t>h</w:t>
            </w:r>
          </w:p>
        </w:tc>
        <w:tc>
          <w:tcPr>
            <w:tcW w:w="1019" w:type="pct"/>
            <w:gridSpan w:val="3"/>
            <w:shd w:val="clear" w:color="auto" w:fill="auto"/>
            <w:noWrap/>
            <w:vAlign w:val="center"/>
            <w:hideMark/>
          </w:tcPr>
          <w:p w14:paraId="61ECBAF3" w14:textId="77777777" w:rsidR="000F0B86" w:rsidRPr="000F0B86" w:rsidRDefault="000F0B86" w:rsidP="000F0B86">
            <w:pPr>
              <w:pStyle w:val="a4"/>
              <w:ind w:left="-121" w:right="-121"/>
            </w:pPr>
            <w:r w:rsidRPr="000F0B86">
              <w:t xml:space="preserve">1.0 </w:t>
            </w:r>
          </w:p>
        </w:tc>
        <w:tc>
          <w:tcPr>
            <w:tcW w:w="1023" w:type="pct"/>
            <w:gridSpan w:val="3"/>
            <w:shd w:val="clear" w:color="auto" w:fill="auto"/>
            <w:noWrap/>
            <w:vAlign w:val="center"/>
            <w:hideMark/>
          </w:tcPr>
          <w:p w14:paraId="51CCDC7C" w14:textId="77777777" w:rsidR="000F0B86" w:rsidRPr="000F0B86" w:rsidRDefault="000F0B86" w:rsidP="000F0B86">
            <w:pPr>
              <w:pStyle w:val="a4"/>
              <w:ind w:left="-121" w:right="-121"/>
            </w:pPr>
            <w:r w:rsidRPr="000F0B86">
              <w:t xml:space="preserve">1.0 </w:t>
            </w:r>
          </w:p>
        </w:tc>
        <w:tc>
          <w:tcPr>
            <w:tcW w:w="1093" w:type="pct"/>
            <w:gridSpan w:val="3"/>
            <w:shd w:val="clear" w:color="auto" w:fill="auto"/>
            <w:noWrap/>
            <w:vAlign w:val="center"/>
            <w:hideMark/>
          </w:tcPr>
          <w:p w14:paraId="3B336394" w14:textId="77777777" w:rsidR="000F0B86" w:rsidRPr="000F0B86" w:rsidRDefault="000F0B86" w:rsidP="000F0B86">
            <w:pPr>
              <w:pStyle w:val="a4"/>
              <w:ind w:left="-121" w:right="-121"/>
            </w:pPr>
            <w:r w:rsidRPr="000F0B86">
              <w:t xml:space="preserve">1.0 </w:t>
            </w:r>
          </w:p>
        </w:tc>
        <w:tc>
          <w:tcPr>
            <w:tcW w:w="1071" w:type="pct"/>
            <w:gridSpan w:val="3"/>
            <w:shd w:val="clear" w:color="auto" w:fill="auto"/>
            <w:noWrap/>
            <w:vAlign w:val="center"/>
            <w:hideMark/>
          </w:tcPr>
          <w:p w14:paraId="3D7FF923" w14:textId="77777777" w:rsidR="000F0B86" w:rsidRPr="000F0B86" w:rsidRDefault="000F0B86" w:rsidP="000F0B86">
            <w:pPr>
              <w:pStyle w:val="a4"/>
              <w:ind w:left="-121" w:right="-121"/>
            </w:pPr>
            <w:r w:rsidRPr="000F0B86">
              <w:t xml:space="preserve">1.0 </w:t>
            </w:r>
          </w:p>
        </w:tc>
      </w:tr>
      <w:tr w:rsidR="000F0B86" w:rsidRPr="000F0B86" w14:paraId="1E0995BD" w14:textId="77777777" w:rsidTr="000F0B86">
        <w:trPr>
          <w:trHeight w:val="330"/>
        </w:trPr>
        <w:tc>
          <w:tcPr>
            <w:tcW w:w="793" w:type="pct"/>
            <w:gridSpan w:val="2"/>
            <w:shd w:val="clear" w:color="auto" w:fill="auto"/>
            <w:noWrap/>
            <w:vAlign w:val="center"/>
            <w:hideMark/>
          </w:tcPr>
          <w:p w14:paraId="28DCB18E" w14:textId="77777777" w:rsidR="000F0B86" w:rsidRPr="000F0B86" w:rsidRDefault="000F0B86" w:rsidP="000F0B86">
            <w:pPr>
              <w:pStyle w:val="a4"/>
              <w:ind w:left="-121" w:right="-121"/>
            </w:pPr>
            <w:r w:rsidRPr="000F0B86">
              <w:rPr>
                <w:i/>
                <w:iCs/>
              </w:rPr>
              <w:t>b</w:t>
            </w:r>
            <w:r w:rsidRPr="000F0B86">
              <w:rPr>
                <w:vertAlign w:val="subscript"/>
              </w:rPr>
              <w:t>1</w:t>
            </w:r>
          </w:p>
        </w:tc>
        <w:tc>
          <w:tcPr>
            <w:tcW w:w="1019" w:type="pct"/>
            <w:gridSpan w:val="3"/>
            <w:shd w:val="clear" w:color="auto" w:fill="auto"/>
            <w:noWrap/>
            <w:vAlign w:val="center"/>
            <w:hideMark/>
          </w:tcPr>
          <w:p w14:paraId="35946DD4" w14:textId="77777777" w:rsidR="000F0B86" w:rsidRPr="000F0B86" w:rsidRDefault="000F0B86" w:rsidP="000F0B86">
            <w:pPr>
              <w:pStyle w:val="a4"/>
              <w:ind w:left="-121" w:right="-121"/>
            </w:pPr>
            <w:r w:rsidRPr="000F0B86">
              <w:t xml:space="preserve">1.50 </w:t>
            </w:r>
          </w:p>
        </w:tc>
        <w:tc>
          <w:tcPr>
            <w:tcW w:w="1023" w:type="pct"/>
            <w:gridSpan w:val="3"/>
            <w:shd w:val="clear" w:color="auto" w:fill="auto"/>
            <w:noWrap/>
            <w:vAlign w:val="center"/>
            <w:hideMark/>
          </w:tcPr>
          <w:p w14:paraId="1A461E4F" w14:textId="77777777" w:rsidR="000F0B86" w:rsidRPr="000F0B86" w:rsidRDefault="000F0B86" w:rsidP="000F0B86">
            <w:pPr>
              <w:pStyle w:val="a4"/>
              <w:ind w:left="-121" w:right="-121"/>
            </w:pPr>
            <w:r w:rsidRPr="000F0B86">
              <w:t xml:space="preserve">1.50 </w:t>
            </w:r>
          </w:p>
        </w:tc>
        <w:tc>
          <w:tcPr>
            <w:tcW w:w="1093" w:type="pct"/>
            <w:gridSpan w:val="3"/>
            <w:shd w:val="clear" w:color="auto" w:fill="auto"/>
            <w:noWrap/>
            <w:vAlign w:val="center"/>
            <w:hideMark/>
          </w:tcPr>
          <w:p w14:paraId="0F056A55" w14:textId="77777777" w:rsidR="000F0B86" w:rsidRPr="000F0B86" w:rsidRDefault="000F0B86" w:rsidP="000F0B86">
            <w:pPr>
              <w:pStyle w:val="a4"/>
              <w:ind w:left="-121" w:right="-121"/>
            </w:pPr>
            <w:r w:rsidRPr="000F0B86">
              <w:t xml:space="preserve">1.50 </w:t>
            </w:r>
          </w:p>
        </w:tc>
        <w:tc>
          <w:tcPr>
            <w:tcW w:w="1071" w:type="pct"/>
            <w:gridSpan w:val="3"/>
            <w:shd w:val="clear" w:color="auto" w:fill="auto"/>
            <w:noWrap/>
            <w:vAlign w:val="center"/>
            <w:hideMark/>
          </w:tcPr>
          <w:p w14:paraId="5DCD0A1B" w14:textId="77777777" w:rsidR="000F0B86" w:rsidRPr="000F0B86" w:rsidRDefault="000F0B86" w:rsidP="000F0B86">
            <w:pPr>
              <w:pStyle w:val="a4"/>
              <w:ind w:left="-121" w:right="-121"/>
            </w:pPr>
            <w:r w:rsidRPr="000F0B86">
              <w:t xml:space="preserve">1.50 </w:t>
            </w:r>
          </w:p>
        </w:tc>
      </w:tr>
      <w:tr w:rsidR="000F0B86" w:rsidRPr="000F0B86" w14:paraId="00BF94B4" w14:textId="77777777" w:rsidTr="000F0B86">
        <w:trPr>
          <w:trHeight w:val="330"/>
        </w:trPr>
        <w:tc>
          <w:tcPr>
            <w:tcW w:w="793" w:type="pct"/>
            <w:gridSpan w:val="2"/>
            <w:shd w:val="clear" w:color="auto" w:fill="auto"/>
            <w:noWrap/>
            <w:vAlign w:val="center"/>
            <w:hideMark/>
          </w:tcPr>
          <w:p w14:paraId="70C224A9" w14:textId="77777777" w:rsidR="000F0B86" w:rsidRPr="000F0B86" w:rsidRDefault="000F0B86" w:rsidP="000F0B86">
            <w:pPr>
              <w:pStyle w:val="a4"/>
              <w:ind w:left="-121" w:right="-121"/>
            </w:pPr>
            <w:r w:rsidRPr="000F0B86">
              <w:rPr>
                <w:i/>
                <w:iCs/>
              </w:rPr>
              <w:t>l</w:t>
            </w:r>
            <w:r w:rsidRPr="000F0B86">
              <w:rPr>
                <w:vertAlign w:val="subscript"/>
              </w:rPr>
              <w:t>1</w:t>
            </w:r>
          </w:p>
        </w:tc>
        <w:tc>
          <w:tcPr>
            <w:tcW w:w="1019" w:type="pct"/>
            <w:gridSpan w:val="3"/>
            <w:shd w:val="clear" w:color="auto" w:fill="auto"/>
            <w:noWrap/>
            <w:vAlign w:val="center"/>
            <w:hideMark/>
          </w:tcPr>
          <w:p w14:paraId="63055FA7"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60337809"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3190E077"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1DFFFDFD" w14:textId="77777777" w:rsidR="000F0B86" w:rsidRPr="000F0B86" w:rsidRDefault="000F0B86" w:rsidP="000F0B86">
            <w:pPr>
              <w:pStyle w:val="a4"/>
              <w:ind w:left="-121" w:right="-121"/>
            </w:pPr>
            <w:r w:rsidRPr="000F0B86">
              <w:t xml:space="preserve">1.5 </w:t>
            </w:r>
          </w:p>
        </w:tc>
      </w:tr>
      <w:tr w:rsidR="000F0B86" w:rsidRPr="000F0B86" w14:paraId="5E3DE470" w14:textId="77777777" w:rsidTr="000F0B86">
        <w:trPr>
          <w:trHeight w:val="330"/>
        </w:trPr>
        <w:tc>
          <w:tcPr>
            <w:tcW w:w="793" w:type="pct"/>
            <w:gridSpan w:val="2"/>
            <w:shd w:val="clear" w:color="auto" w:fill="auto"/>
            <w:noWrap/>
            <w:vAlign w:val="center"/>
            <w:hideMark/>
          </w:tcPr>
          <w:p w14:paraId="50B85CEF" w14:textId="77777777" w:rsidR="000F0B86" w:rsidRPr="000F0B86" w:rsidRDefault="000F0B86" w:rsidP="000F0B86">
            <w:pPr>
              <w:pStyle w:val="a4"/>
              <w:ind w:left="-121" w:right="-121"/>
            </w:pPr>
            <w:r w:rsidRPr="000F0B86">
              <w:rPr>
                <w:i/>
                <w:iCs/>
              </w:rPr>
              <w:t>h</w:t>
            </w:r>
            <w:r w:rsidRPr="000F0B86">
              <w:rPr>
                <w:vertAlign w:val="subscript"/>
              </w:rPr>
              <w:t>1</w:t>
            </w:r>
          </w:p>
        </w:tc>
        <w:tc>
          <w:tcPr>
            <w:tcW w:w="1019" w:type="pct"/>
            <w:gridSpan w:val="3"/>
            <w:shd w:val="clear" w:color="auto" w:fill="auto"/>
            <w:noWrap/>
            <w:vAlign w:val="center"/>
            <w:hideMark/>
          </w:tcPr>
          <w:p w14:paraId="4BD228B9" w14:textId="77777777" w:rsidR="000F0B86" w:rsidRPr="000F0B86" w:rsidRDefault="000F0B86" w:rsidP="000F0B86">
            <w:pPr>
              <w:pStyle w:val="a4"/>
              <w:ind w:left="-121" w:right="-121"/>
            </w:pPr>
            <w:r w:rsidRPr="000F0B86">
              <w:t xml:space="preserve">0.5 </w:t>
            </w:r>
          </w:p>
        </w:tc>
        <w:tc>
          <w:tcPr>
            <w:tcW w:w="1023" w:type="pct"/>
            <w:gridSpan w:val="3"/>
            <w:shd w:val="clear" w:color="auto" w:fill="auto"/>
            <w:noWrap/>
            <w:vAlign w:val="center"/>
            <w:hideMark/>
          </w:tcPr>
          <w:p w14:paraId="587115BA" w14:textId="77777777" w:rsidR="000F0B86" w:rsidRPr="000F0B86" w:rsidRDefault="000F0B86" w:rsidP="000F0B86">
            <w:pPr>
              <w:pStyle w:val="a4"/>
              <w:ind w:left="-121" w:right="-121"/>
            </w:pPr>
            <w:r w:rsidRPr="000F0B86">
              <w:t xml:space="preserve">0.5 </w:t>
            </w:r>
          </w:p>
        </w:tc>
        <w:tc>
          <w:tcPr>
            <w:tcW w:w="1093" w:type="pct"/>
            <w:gridSpan w:val="3"/>
            <w:shd w:val="clear" w:color="auto" w:fill="auto"/>
            <w:noWrap/>
            <w:vAlign w:val="center"/>
            <w:hideMark/>
          </w:tcPr>
          <w:p w14:paraId="055B5638" w14:textId="77777777" w:rsidR="000F0B86" w:rsidRPr="000F0B86" w:rsidRDefault="000F0B86" w:rsidP="000F0B86">
            <w:pPr>
              <w:pStyle w:val="a4"/>
              <w:ind w:left="-121" w:right="-121"/>
            </w:pPr>
            <w:r w:rsidRPr="000F0B86">
              <w:t xml:space="preserve">0.5 </w:t>
            </w:r>
          </w:p>
        </w:tc>
        <w:tc>
          <w:tcPr>
            <w:tcW w:w="1071" w:type="pct"/>
            <w:gridSpan w:val="3"/>
            <w:shd w:val="clear" w:color="auto" w:fill="auto"/>
            <w:noWrap/>
            <w:vAlign w:val="center"/>
            <w:hideMark/>
          </w:tcPr>
          <w:p w14:paraId="1C074710" w14:textId="77777777" w:rsidR="000F0B86" w:rsidRPr="000F0B86" w:rsidRDefault="000F0B86" w:rsidP="000F0B86">
            <w:pPr>
              <w:pStyle w:val="a4"/>
              <w:ind w:left="-121" w:right="-121"/>
            </w:pPr>
            <w:r w:rsidRPr="000F0B86">
              <w:t xml:space="preserve">0.5 </w:t>
            </w:r>
          </w:p>
        </w:tc>
      </w:tr>
      <w:tr w:rsidR="000F0B86" w:rsidRPr="000F0B86" w14:paraId="31F5F3C8" w14:textId="77777777" w:rsidTr="000F0B86">
        <w:trPr>
          <w:trHeight w:val="330"/>
        </w:trPr>
        <w:tc>
          <w:tcPr>
            <w:tcW w:w="793" w:type="pct"/>
            <w:gridSpan w:val="2"/>
            <w:shd w:val="clear" w:color="auto" w:fill="auto"/>
            <w:noWrap/>
            <w:vAlign w:val="center"/>
            <w:hideMark/>
          </w:tcPr>
          <w:p w14:paraId="07717C4D" w14:textId="77777777" w:rsidR="000F0B86" w:rsidRPr="000F0B86" w:rsidRDefault="000F0B86" w:rsidP="000F0B86">
            <w:pPr>
              <w:pStyle w:val="a4"/>
              <w:ind w:left="-121" w:right="-121"/>
              <w:rPr>
                <w:rFonts w:cs="宋体"/>
              </w:rPr>
            </w:pPr>
            <w:r w:rsidRPr="000F0B86">
              <w:rPr>
                <w:rFonts w:cs="宋体" w:hint="eastAsia"/>
              </w:rPr>
              <w:t>保护层厚度</w:t>
            </w:r>
          </w:p>
        </w:tc>
        <w:tc>
          <w:tcPr>
            <w:tcW w:w="1019" w:type="pct"/>
            <w:gridSpan w:val="3"/>
            <w:shd w:val="clear" w:color="auto" w:fill="auto"/>
            <w:noWrap/>
            <w:vAlign w:val="center"/>
            <w:hideMark/>
          </w:tcPr>
          <w:p w14:paraId="27BA40C2" w14:textId="77777777" w:rsidR="000F0B86" w:rsidRPr="000F0B86" w:rsidRDefault="000F0B86" w:rsidP="000F0B86">
            <w:pPr>
              <w:pStyle w:val="a4"/>
              <w:ind w:left="-121" w:right="-121"/>
              <w:rPr>
                <w:rFonts w:hint="eastAsia"/>
              </w:rPr>
            </w:pPr>
            <w:r w:rsidRPr="000F0B86">
              <w:t xml:space="preserve">0.04 </w:t>
            </w:r>
          </w:p>
        </w:tc>
        <w:tc>
          <w:tcPr>
            <w:tcW w:w="1023" w:type="pct"/>
            <w:gridSpan w:val="3"/>
            <w:shd w:val="clear" w:color="auto" w:fill="auto"/>
            <w:noWrap/>
            <w:vAlign w:val="center"/>
            <w:hideMark/>
          </w:tcPr>
          <w:p w14:paraId="2F532174" w14:textId="77777777" w:rsidR="000F0B86" w:rsidRPr="000F0B86" w:rsidRDefault="000F0B86" w:rsidP="000F0B86">
            <w:pPr>
              <w:pStyle w:val="a4"/>
              <w:ind w:left="-121" w:right="-121"/>
            </w:pPr>
            <w:r w:rsidRPr="000F0B86">
              <w:t xml:space="preserve">0.04 </w:t>
            </w:r>
          </w:p>
        </w:tc>
        <w:tc>
          <w:tcPr>
            <w:tcW w:w="1093" w:type="pct"/>
            <w:gridSpan w:val="3"/>
            <w:shd w:val="clear" w:color="auto" w:fill="auto"/>
            <w:noWrap/>
            <w:vAlign w:val="center"/>
            <w:hideMark/>
          </w:tcPr>
          <w:p w14:paraId="233723DA" w14:textId="77777777" w:rsidR="000F0B86" w:rsidRPr="000F0B86" w:rsidRDefault="000F0B86" w:rsidP="000F0B86">
            <w:pPr>
              <w:pStyle w:val="a4"/>
              <w:ind w:left="-121" w:right="-121"/>
            </w:pPr>
            <w:r w:rsidRPr="000F0B86">
              <w:t xml:space="preserve">0.04 </w:t>
            </w:r>
          </w:p>
        </w:tc>
        <w:tc>
          <w:tcPr>
            <w:tcW w:w="1071" w:type="pct"/>
            <w:gridSpan w:val="3"/>
            <w:shd w:val="clear" w:color="auto" w:fill="auto"/>
            <w:noWrap/>
            <w:vAlign w:val="center"/>
            <w:hideMark/>
          </w:tcPr>
          <w:p w14:paraId="15672B54" w14:textId="77777777" w:rsidR="000F0B86" w:rsidRPr="000F0B86" w:rsidRDefault="000F0B86" w:rsidP="000F0B86">
            <w:pPr>
              <w:pStyle w:val="a4"/>
              <w:ind w:left="-121" w:right="-121"/>
            </w:pPr>
            <w:r w:rsidRPr="000F0B86">
              <w:t xml:space="preserve">0.04 </w:t>
            </w:r>
          </w:p>
        </w:tc>
      </w:tr>
      <w:tr w:rsidR="000F0B86" w:rsidRPr="000F0B86" w14:paraId="09C73F4C" w14:textId="77777777" w:rsidTr="000F0B86">
        <w:trPr>
          <w:trHeight w:val="330"/>
        </w:trPr>
        <w:tc>
          <w:tcPr>
            <w:tcW w:w="793" w:type="pct"/>
            <w:gridSpan w:val="2"/>
            <w:shd w:val="clear" w:color="auto" w:fill="auto"/>
            <w:noWrap/>
            <w:vAlign w:val="center"/>
            <w:hideMark/>
          </w:tcPr>
          <w:p w14:paraId="43961753" w14:textId="77777777" w:rsidR="000F0B86" w:rsidRPr="000F0B86" w:rsidRDefault="000F0B86" w:rsidP="000F0B86">
            <w:pPr>
              <w:pStyle w:val="a4"/>
              <w:ind w:left="-121" w:right="-121"/>
              <w:rPr>
                <w:rFonts w:cs="宋体"/>
              </w:rPr>
            </w:pPr>
            <w:r w:rsidRPr="000F0B86">
              <w:rPr>
                <w:rFonts w:cs="宋体" w:hint="eastAsia"/>
              </w:rPr>
              <w:t>净反力设计值</w:t>
            </w:r>
          </w:p>
        </w:tc>
        <w:tc>
          <w:tcPr>
            <w:tcW w:w="1019" w:type="pct"/>
            <w:gridSpan w:val="3"/>
            <w:shd w:val="clear" w:color="auto" w:fill="auto"/>
            <w:noWrap/>
            <w:vAlign w:val="center"/>
            <w:hideMark/>
          </w:tcPr>
          <w:p w14:paraId="7009928E" w14:textId="77777777" w:rsidR="000F0B86" w:rsidRPr="000F0B86" w:rsidRDefault="000F0B86" w:rsidP="000F0B86">
            <w:pPr>
              <w:pStyle w:val="a4"/>
              <w:ind w:left="-121" w:right="-121"/>
              <w:rPr>
                <w:rFonts w:hint="eastAsia"/>
              </w:rPr>
            </w:pPr>
            <w:r w:rsidRPr="000F0B86">
              <w:t xml:space="preserve">146.35 </w:t>
            </w:r>
          </w:p>
        </w:tc>
        <w:tc>
          <w:tcPr>
            <w:tcW w:w="1023" w:type="pct"/>
            <w:gridSpan w:val="3"/>
            <w:shd w:val="clear" w:color="auto" w:fill="auto"/>
            <w:noWrap/>
            <w:vAlign w:val="center"/>
            <w:hideMark/>
          </w:tcPr>
          <w:p w14:paraId="3A4855C3" w14:textId="77777777" w:rsidR="000F0B86" w:rsidRPr="000F0B86" w:rsidRDefault="000F0B86" w:rsidP="000F0B86">
            <w:pPr>
              <w:pStyle w:val="a4"/>
              <w:ind w:left="-121" w:right="-121"/>
            </w:pPr>
            <w:r w:rsidRPr="000F0B86">
              <w:t xml:space="preserve">152.95 </w:t>
            </w:r>
          </w:p>
        </w:tc>
        <w:tc>
          <w:tcPr>
            <w:tcW w:w="1093" w:type="pct"/>
            <w:gridSpan w:val="3"/>
            <w:shd w:val="clear" w:color="auto" w:fill="auto"/>
            <w:noWrap/>
            <w:vAlign w:val="center"/>
            <w:hideMark/>
          </w:tcPr>
          <w:p w14:paraId="040EDD34" w14:textId="77777777" w:rsidR="000F0B86" w:rsidRPr="000F0B86" w:rsidRDefault="000F0B86" w:rsidP="000F0B86">
            <w:pPr>
              <w:pStyle w:val="a4"/>
              <w:ind w:left="-121" w:right="-121"/>
            </w:pPr>
            <w:r w:rsidRPr="000F0B86">
              <w:t xml:space="preserve">159.42 </w:t>
            </w:r>
          </w:p>
        </w:tc>
        <w:tc>
          <w:tcPr>
            <w:tcW w:w="1071" w:type="pct"/>
            <w:gridSpan w:val="3"/>
            <w:shd w:val="clear" w:color="auto" w:fill="auto"/>
            <w:noWrap/>
            <w:vAlign w:val="center"/>
            <w:hideMark/>
          </w:tcPr>
          <w:p w14:paraId="4948D2AE" w14:textId="77777777" w:rsidR="000F0B86" w:rsidRPr="000F0B86" w:rsidRDefault="000F0B86" w:rsidP="000F0B86">
            <w:pPr>
              <w:pStyle w:val="a4"/>
              <w:ind w:left="-121" w:right="-121"/>
            </w:pPr>
            <w:r w:rsidRPr="000F0B86">
              <w:t xml:space="preserve">159.42 </w:t>
            </w:r>
          </w:p>
        </w:tc>
      </w:tr>
      <w:tr w:rsidR="000F0B86" w:rsidRPr="000F0B86" w14:paraId="55AD8981" w14:textId="77777777" w:rsidTr="000F0B86">
        <w:trPr>
          <w:trHeight w:val="323"/>
        </w:trPr>
        <w:tc>
          <w:tcPr>
            <w:tcW w:w="793" w:type="pct"/>
            <w:gridSpan w:val="2"/>
            <w:shd w:val="clear" w:color="auto" w:fill="auto"/>
            <w:noWrap/>
            <w:vAlign w:val="center"/>
            <w:hideMark/>
          </w:tcPr>
          <w:p w14:paraId="3BD3F12B" w14:textId="77777777" w:rsidR="000F0B86" w:rsidRPr="000F0B86" w:rsidRDefault="000F0B86" w:rsidP="000F0B86">
            <w:pPr>
              <w:pStyle w:val="a4"/>
              <w:ind w:left="-121" w:right="-121"/>
            </w:pPr>
            <w:r w:rsidRPr="000F0B86">
              <w:rPr>
                <w:rFonts w:hint="eastAsia"/>
              </w:rPr>
              <w:t>基底力矩</w:t>
            </w:r>
          </w:p>
        </w:tc>
        <w:tc>
          <w:tcPr>
            <w:tcW w:w="1019" w:type="pct"/>
            <w:gridSpan w:val="3"/>
            <w:shd w:val="clear" w:color="auto" w:fill="auto"/>
            <w:noWrap/>
            <w:vAlign w:val="center"/>
            <w:hideMark/>
          </w:tcPr>
          <w:p w14:paraId="4CD7DF0E" w14:textId="77777777" w:rsidR="000F0B86" w:rsidRPr="000F0B86" w:rsidRDefault="000F0B86" w:rsidP="000F0B86">
            <w:pPr>
              <w:pStyle w:val="a4"/>
              <w:ind w:left="-121" w:right="-121"/>
            </w:pPr>
            <w:r w:rsidRPr="000F0B86">
              <w:t xml:space="preserve">95.22 </w:t>
            </w:r>
          </w:p>
        </w:tc>
        <w:tc>
          <w:tcPr>
            <w:tcW w:w="1023" w:type="pct"/>
            <w:gridSpan w:val="3"/>
            <w:shd w:val="clear" w:color="auto" w:fill="auto"/>
            <w:noWrap/>
            <w:vAlign w:val="center"/>
            <w:hideMark/>
          </w:tcPr>
          <w:p w14:paraId="1094ED29" w14:textId="77777777" w:rsidR="000F0B86" w:rsidRPr="000F0B86" w:rsidRDefault="000F0B86" w:rsidP="000F0B86">
            <w:pPr>
              <w:pStyle w:val="a4"/>
              <w:ind w:left="-121" w:right="-121"/>
            </w:pPr>
            <w:r w:rsidRPr="000F0B86">
              <w:t xml:space="preserve">70.87 </w:t>
            </w:r>
          </w:p>
        </w:tc>
        <w:tc>
          <w:tcPr>
            <w:tcW w:w="1093" w:type="pct"/>
            <w:gridSpan w:val="3"/>
            <w:shd w:val="clear" w:color="auto" w:fill="auto"/>
            <w:noWrap/>
            <w:vAlign w:val="center"/>
            <w:hideMark/>
          </w:tcPr>
          <w:p w14:paraId="3C5B05E7" w14:textId="77777777" w:rsidR="000F0B86" w:rsidRPr="000F0B86" w:rsidRDefault="000F0B86" w:rsidP="000F0B86">
            <w:pPr>
              <w:pStyle w:val="a4"/>
              <w:ind w:left="-121" w:right="-121"/>
            </w:pPr>
            <w:r w:rsidRPr="000F0B86">
              <w:t xml:space="preserve">549.85 </w:t>
            </w:r>
          </w:p>
        </w:tc>
        <w:tc>
          <w:tcPr>
            <w:tcW w:w="1071" w:type="pct"/>
            <w:gridSpan w:val="3"/>
            <w:shd w:val="clear" w:color="auto" w:fill="auto"/>
            <w:noWrap/>
            <w:vAlign w:val="center"/>
            <w:hideMark/>
          </w:tcPr>
          <w:p w14:paraId="0AFE37C0" w14:textId="77777777" w:rsidR="000F0B86" w:rsidRPr="000F0B86" w:rsidRDefault="000F0B86" w:rsidP="000F0B86">
            <w:pPr>
              <w:pStyle w:val="a4"/>
              <w:ind w:left="-121" w:right="-121"/>
            </w:pPr>
            <w:r w:rsidRPr="000F0B86">
              <w:t xml:space="preserve">549.85 </w:t>
            </w:r>
          </w:p>
        </w:tc>
      </w:tr>
      <w:tr w:rsidR="000F0B86" w:rsidRPr="000F0B86" w14:paraId="20A5FDFB" w14:textId="77777777" w:rsidTr="000F0B86">
        <w:trPr>
          <w:trHeight w:val="338"/>
        </w:trPr>
        <w:tc>
          <w:tcPr>
            <w:tcW w:w="793" w:type="pct"/>
            <w:gridSpan w:val="2"/>
            <w:shd w:val="clear" w:color="auto" w:fill="auto"/>
            <w:noWrap/>
            <w:vAlign w:val="center"/>
            <w:hideMark/>
          </w:tcPr>
          <w:p w14:paraId="7D810203" w14:textId="77777777" w:rsidR="000F0B86" w:rsidRPr="000F0B86" w:rsidRDefault="000F0B86" w:rsidP="000F0B86">
            <w:pPr>
              <w:pStyle w:val="a4"/>
              <w:ind w:left="-121" w:right="-121"/>
              <w:rPr>
                <w:rFonts w:cs="宋体"/>
              </w:rPr>
            </w:pPr>
            <w:r w:rsidRPr="000F0B86">
              <w:rPr>
                <w:rFonts w:cs="宋体" w:hint="eastAsia"/>
              </w:rPr>
              <w:t>净偏心距</w:t>
            </w:r>
          </w:p>
        </w:tc>
        <w:tc>
          <w:tcPr>
            <w:tcW w:w="1019" w:type="pct"/>
            <w:gridSpan w:val="3"/>
            <w:shd w:val="clear" w:color="auto" w:fill="auto"/>
            <w:noWrap/>
            <w:vAlign w:val="center"/>
            <w:hideMark/>
          </w:tcPr>
          <w:p w14:paraId="5937195C" w14:textId="77777777" w:rsidR="000F0B86" w:rsidRPr="000F0B86" w:rsidRDefault="000F0B86" w:rsidP="000F0B86">
            <w:pPr>
              <w:pStyle w:val="a4"/>
              <w:ind w:left="-121" w:right="-121"/>
              <w:rPr>
                <w:rFonts w:hint="eastAsia"/>
              </w:rPr>
            </w:pPr>
            <w:r w:rsidRPr="000F0B86">
              <w:t xml:space="preserve">0.072 </w:t>
            </w:r>
          </w:p>
        </w:tc>
        <w:tc>
          <w:tcPr>
            <w:tcW w:w="1023" w:type="pct"/>
            <w:gridSpan w:val="3"/>
            <w:shd w:val="clear" w:color="auto" w:fill="auto"/>
            <w:noWrap/>
            <w:vAlign w:val="center"/>
            <w:hideMark/>
          </w:tcPr>
          <w:p w14:paraId="31D4CA65" w14:textId="77777777" w:rsidR="000F0B86" w:rsidRPr="000F0B86" w:rsidRDefault="000F0B86" w:rsidP="000F0B86">
            <w:pPr>
              <w:pStyle w:val="a4"/>
              <w:ind w:left="-121" w:right="-121"/>
            </w:pPr>
            <w:r w:rsidRPr="000F0B86">
              <w:t xml:space="preserve">0.041 </w:t>
            </w:r>
          </w:p>
        </w:tc>
        <w:tc>
          <w:tcPr>
            <w:tcW w:w="1093" w:type="pct"/>
            <w:gridSpan w:val="3"/>
            <w:shd w:val="clear" w:color="auto" w:fill="auto"/>
            <w:noWrap/>
            <w:vAlign w:val="center"/>
            <w:hideMark/>
          </w:tcPr>
          <w:p w14:paraId="4B6554B7" w14:textId="77777777" w:rsidR="000F0B86" w:rsidRPr="000F0B86" w:rsidRDefault="000F0B86" w:rsidP="000F0B86">
            <w:pPr>
              <w:pStyle w:val="a4"/>
              <w:ind w:left="-121" w:right="-121"/>
            </w:pPr>
            <w:r w:rsidRPr="000F0B86">
              <w:t xml:space="preserve">0.308 </w:t>
            </w:r>
          </w:p>
        </w:tc>
        <w:tc>
          <w:tcPr>
            <w:tcW w:w="1071" w:type="pct"/>
            <w:gridSpan w:val="3"/>
            <w:shd w:val="clear" w:color="auto" w:fill="auto"/>
            <w:noWrap/>
            <w:vAlign w:val="center"/>
            <w:hideMark/>
          </w:tcPr>
          <w:p w14:paraId="096FCA06" w14:textId="77777777" w:rsidR="000F0B86" w:rsidRPr="000F0B86" w:rsidRDefault="000F0B86" w:rsidP="000F0B86">
            <w:pPr>
              <w:pStyle w:val="a4"/>
              <w:ind w:left="-121" w:right="-121"/>
            </w:pPr>
            <w:r w:rsidRPr="000F0B86">
              <w:t xml:space="preserve">0.308 </w:t>
            </w:r>
          </w:p>
        </w:tc>
      </w:tr>
      <w:tr w:rsidR="000F0B86" w:rsidRPr="000F0B86" w14:paraId="3E4C6071" w14:textId="77777777" w:rsidTr="000F0B86">
        <w:trPr>
          <w:trHeight w:val="330"/>
        </w:trPr>
        <w:tc>
          <w:tcPr>
            <w:tcW w:w="793" w:type="pct"/>
            <w:gridSpan w:val="2"/>
            <w:shd w:val="clear" w:color="auto" w:fill="auto"/>
            <w:noWrap/>
            <w:vAlign w:val="center"/>
            <w:hideMark/>
          </w:tcPr>
          <w:p w14:paraId="1B0D49B2" w14:textId="77777777" w:rsidR="000F0B86" w:rsidRPr="000F0B86" w:rsidRDefault="000F0B86" w:rsidP="000F0B86">
            <w:pPr>
              <w:pStyle w:val="a4"/>
              <w:ind w:left="-121" w:right="-121"/>
            </w:pPr>
            <w:r w:rsidRPr="000F0B86">
              <w:rPr>
                <w:i/>
                <w:iCs/>
              </w:rPr>
              <w:t>l</w:t>
            </w:r>
            <w:r w:rsidRPr="000F0B86">
              <w:t>/6</w:t>
            </w:r>
          </w:p>
        </w:tc>
        <w:tc>
          <w:tcPr>
            <w:tcW w:w="1019" w:type="pct"/>
            <w:gridSpan w:val="3"/>
            <w:shd w:val="clear" w:color="auto" w:fill="auto"/>
            <w:noWrap/>
            <w:vAlign w:val="center"/>
            <w:hideMark/>
          </w:tcPr>
          <w:p w14:paraId="67D0FE63" w14:textId="77777777" w:rsidR="000F0B86" w:rsidRPr="000F0B86" w:rsidRDefault="000F0B86" w:rsidP="000F0B86">
            <w:pPr>
              <w:pStyle w:val="a4"/>
              <w:ind w:left="-121" w:right="-121"/>
            </w:pPr>
            <w:r w:rsidRPr="000F0B86">
              <w:t xml:space="preserve">0.500 </w:t>
            </w:r>
          </w:p>
        </w:tc>
        <w:tc>
          <w:tcPr>
            <w:tcW w:w="1023" w:type="pct"/>
            <w:gridSpan w:val="3"/>
            <w:shd w:val="clear" w:color="auto" w:fill="auto"/>
            <w:noWrap/>
            <w:vAlign w:val="center"/>
            <w:hideMark/>
          </w:tcPr>
          <w:p w14:paraId="57BC1C2B" w14:textId="77777777" w:rsidR="000F0B86" w:rsidRPr="000F0B86" w:rsidRDefault="000F0B86" w:rsidP="000F0B86">
            <w:pPr>
              <w:pStyle w:val="a4"/>
              <w:ind w:left="-121" w:right="-121"/>
            </w:pPr>
            <w:r w:rsidRPr="000F0B86">
              <w:t xml:space="preserve">0.500 </w:t>
            </w:r>
          </w:p>
        </w:tc>
        <w:tc>
          <w:tcPr>
            <w:tcW w:w="1093" w:type="pct"/>
            <w:gridSpan w:val="3"/>
            <w:shd w:val="clear" w:color="auto" w:fill="auto"/>
            <w:noWrap/>
            <w:vAlign w:val="center"/>
            <w:hideMark/>
          </w:tcPr>
          <w:p w14:paraId="66916F4A" w14:textId="77777777" w:rsidR="000F0B86" w:rsidRPr="000F0B86" w:rsidRDefault="000F0B86" w:rsidP="000F0B86">
            <w:pPr>
              <w:pStyle w:val="a4"/>
              <w:ind w:left="-121" w:right="-121"/>
            </w:pPr>
            <w:r w:rsidRPr="000F0B86">
              <w:t xml:space="preserve">0.500 </w:t>
            </w:r>
          </w:p>
        </w:tc>
        <w:tc>
          <w:tcPr>
            <w:tcW w:w="1071" w:type="pct"/>
            <w:gridSpan w:val="3"/>
            <w:shd w:val="clear" w:color="auto" w:fill="auto"/>
            <w:noWrap/>
            <w:vAlign w:val="center"/>
            <w:hideMark/>
          </w:tcPr>
          <w:p w14:paraId="746769A2" w14:textId="77777777" w:rsidR="000F0B86" w:rsidRPr="000F0B86" w:rsidRDefault="000F0B86" w:rsidP="000F0B86">
            <w:pPr>
              <w:pStyle w:val="a4"/>
              <w:ind w:left="-121" w:right="-121"/>
            </w:pPr>
            <w:r w:rsidRPr="000F0B86">
              <w:t xml:space="preserve">0.500 </w:t>
            </w:r>
          </w:p>
        </w:tc>
      </w:tr>
      <w:tr w:rsidR="000F0B86" w:rsidRPr="000F0B86" w14:paraId="1ECA9DAD" w14:textId="77777777" w:rsidTr="000F0B86">
        <w:trPr>
          <w:trHeight w:val="323"/>
        </w:trPr>
        <w:tc>
          <w:tcPr>
            <w:tcW w:w="793" w:type="pct"/>
            <w:gridSpan w:val="2"/>
            <w:shd w:val="clear" w:color="auto" w:fill="auto"/>
            <w:noWrap/>
            <w:vAlign w:val="center"/>
            <w:hideMark/>
          </w:tcPr>
          <w:p w14:paraId="131C9ACE" w14:textId="77777777" w:rsidR="000F0B86" w:rsidRPr="000F0B86" w:rsidRDefault="000F0B86" w:rsidP="000F0B86">
            <w:pPr>
              <w:pStyle w:val="a4"/>
              <w:ind w:left="-121" w:right="-121"/>
              <w:rPr>
                <w:rFonts w:cs="宋体"/>
              </w:rPr>
            </w:pPr>
            <w:r w:rsidRPr="000F0B86">
              <w:rPr>
                <w:rFonts w:cs="宋体" w:hint="eastAsia"/>
              </w:rPr>
              <w:t>是否满足</w:t>
            </w:r>
          </w:p>
        </w:tc>
        <w:tc>
          <w:tcPr>
            <w:tcW w:w="1019" w:type="pct"/>
            <w:gridSpan w:val="3"/>
            <w:shd w:val="clear" w:color="auto" w:fill="auto"/>
            <w:noWrap/>
            <w:vAlign w:val="center"/>
            <w:hideMark/>
          </w:tcPr>
          <w:p w14:paraId="4B6B9CD0" w14:textId="77777777" w:rsidR="000F0B86" w:rsidRPr="000F0B86" w:rsidRDefault="000F0B86" w:rsidP="000F0B86">
            <w:pPr>
              <w:pStyle w:val="a4"/>
              <w:ind w:left="-121" w:right="-121"/>
              <w:rPr>
                <w:rFonts w:hint="eastAsia"/>
              </w:rPr>
            </w:pPr>
            <w:r w:rsidRPr="000F0B86">
              <w:t>满足</w:t>
            </w:r>
          </w:p>
        </w:tc>
        <w:tc>
          <w:tcPr>
            <w:tcW w:w="1023" w:type="pct"/>
            <w:gridSpan w:val="3"/>
            <w:shd w:val="clear" w:color="auto" w:fill="auto"/>
            <w:noWrap/>
            <w:vAlign w:val="center"/>
            <w:hideMark/>
          </w:tcPr>
          <w:p w14:paraId="7A6BB871"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118FC1F0"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530FC377" w14:textId="77777777" w:rsidR="000F0B86" w:rsidRPr="000F0B86" w:rsidRDefault="000F0B86" w:rsidP="000F0B86">
            <w:pPr>
              <w:pStyle w:val="a4"/>
              <w:ind w:left="-121" w:right="-121"/>
            </w:pPr>
            <w:r w:rsidRPr="000F0B86">
              <w:t>满足</w:t>
            </w:r>
          </w:p>
        </w:tc>
      </w:tr>
      <w:tr w:rsidR="000F0B86" w:rsidRPr="000F0B86" w14:paraId="2C6B30A9" w14:textId="77777777" w:rsidTr="000F0B86">
        <w:trPr>
          <w:trHeight w:val="330"/>
        </w:trPr>
        <w:tc>
          <w:tcPr>
            <w:tcW w:w="793" w:type="pct"/>
            <w:gridSpan w:val="2"/>
            <w:shd w:val="clear" w:color="auto" w:fill="auto"/>
            <w:noWrap/>
            <w:vAlign w:val="center"/>
            <w:hideMark/>
          </w:tcPr>
          <w:p w14:paraId="5E0FA979" w14:textId="77777777" w:rsidR="000F0B86" w:rsidRPr="000F0B86" w:rsidRDefault="000F0B86" w:rsidP="000F0B86">
            <w:pPr>
              <w:pStyle w:val="a4"/>
              <w:ind w:left="-121" w:right="-121"/>
              <w:rPr>
                <w:rFonts w:cs="宋体"/>
              </w:rPr>
            </w:pPr>
            <w:r w:rsidRPr="000F0B86">
              <w:rPr>
                <w:rFonts w:cs="宋体" w:hint="eastAsia"/>
              </w:rPr>
              <w:lastRenderedPageBreak/>
              <w:t>基底净最大反力设计值</w:t>
            </w:r>
          </w:p>
        </w:tc>
        <w:tc>
          <w:tcPr>
            <w:tcW w:w="1019" w:type="pct"/>
            <w:gridSpan w:val="3"/>
            <w:shd w:val="clear" w:color="auto" w:fill="auto"/>
            <w:noWrap/>
            <w:vAlign w:val="center"/>
            <w:hideMark/>
          </w:tcPr>
          <w:p w14:paraId="19E56691" w14:textId="77777777" w:rsidR="000F0B86" w:rsidRPr="000F0B86" w:rsidRDefault="000F0B86" w:rsidP="000F0B86">
            <w:pPr>
              <w:pStyle w:val="a4"/>
              <w:ind w:left="-121" w:right="-121"/>
              <w:rPr>
                <w:rFonts w:hint="eastAsia"/>
              </w:rPr>
            </w:pPr>
            <w:r w:rsidRPr="000F0B86">
              <w:t>167.50</w:t>
            </w:r>
          </w:p>
        </w:tc>
        <w:tc>
          <w:tcPr>
            <w:tcW w:w="1023" w:type="pct"/>
            <w:gridSpan w:val="3"/>
            <w:shd w:val="clear" w:color="auto" w:fill="auto"/>
            <w:noWrap/>
            <w:vAlign w:val="center"/>
            <w:hideMark/>
          </w:tcPr>
          <w:p w14:paraId="109C99D4" w14:textId="77777777" w:rsidR="000F0B86" w:rsidRPr="000F0B86" w:rsidRDefault="000F0B86" w:rsidP="000F0B86">
            <w:pPr>
              <w:pStyle w:val="a4"/>
              <w:ind w:left="-121" w:right="-121"/>
            </w:pPr>
            <w:r w:rsidRPr="000F0B86">
              <w:t>165.50</w:t>
            </w:r>
          </w:p>
        </w:tc>
        <w:tc>
          <w:tcPr>
            <w:tcW w:w="1093" w:type="pct"/>
            <w:gridSpan w:val="3"/>
            <w:shd w:val="clear" w:color="auto" w:fill="auto"/>
            <w:noWrap/>
            <w:vAlign w:val="center"/>
            <w:hideMark/>
          </w:tcPr>
          <w:p w14:paraId="62C602A0" w14:textId="77777777" w:rsidR="000F0B86" w:rsidRPr="000F0B86" w:rsidRDefault="000F0B86" w:rsidP="000F0B86">
            <w:pPr>
              <w:pStyle w:val="a4"/>
              <w:ind w:left="-121" w:right="-121"/>
            </w:pPr>
            <w:r w:rsidRPr="000F0B86">
              <w:t>257.59</w:t>
            </w:r>
          </w:p>
        </w:tc>
        <w:tc>
          <w:tcPr>
            <w:tcW w:w="1071" w:type="pct"/>
            <w:gridSpan w:val="3"/>
            <w:shd w:val="clear" w:color="auto" w:fill="auto"/>
            <w:noWrap/>
            <w:vAlign w:val="center"/>
            <w:hideMark/>
          </w:tcPr>
          <w:p w14:paraId="615F9F32" w14:textId="77777777" w:rsidR="000F0B86" w:rsidRPr="000F0B86" w:rsidRDefault="000F0B86" w:rsidP="000F0B86">
            <w:pPr>
              <w:pStyle w:val="a4"/>
              <w:ind w:left="-121" w:right="-121"/>
            </w:pPr>
            <w:r w:rsidRPr="000F0B86">
              <w:t>257.59</w:t>
            </w:r>
          </w:p>
        </w:tc>
      </w:tr>
      <w:tr w:rsidR="000F0B86" w:rsidRPr="000F0B86" w14:paraId="758D3A8A" w14:textId="77777777" w:rsidTr="000F0B86">
        <w:trPr>
          <w:trHeight w:val="330"/>
        </w:trPr>
        <w:tc>
          <w:tcPr>
            <w:tcW w:w="400" w:type="pct"/>
            <w:vMerge w:val="restart"/>
            <w:shd w:val="clear" w:color="auto" w:fill="auto"/>
            <w:vAlign w:val="center"/>
            <w:hideMark/>
          </w:tcPr>
          <w:p w14:paraId="273681A9" w14:textId="77777777" w:rsidR="000F0B86" w:rsidRPr="000F0B86" w:rsidRDefault="000F0B86" w:rsidP="000F0B86">
            <w:pPr>
              <w:pStyle w:val="a4"/>
              <w:ind w:left="-121" w:right="-121"/>
              <w:rPr>
                <w:rFonts w:cs="宋体"/>
              </w:rPr>
            </w:pPr>
            <w:r w:rsidRPr="000F0B86">
              <w:rPr>
                <w:rFonts w:cs="宋体" w:hint="eastAsia"/>
              </w:rPr>
              <w:t>柱与基础交界处</w:t>
            </w:r>
          </w:p>
        </w:tc>
        <w:tc>
          <w:tcPr>
            <w:tcW w:w="394" w:type="pct"/>
            <w:shd w:val="clear" w:color="auto" w:fill="auto"/>
            <w:noWrap/>
            <w:vAlign w:val="center"/>
            <w:hideMark/>
          </w:tcPr>
          <w:p w14:paraId="7119080F" w14:textId="77777777" w:rsidR="000F0B86" w:rsidRPr="000F0B86" w:rsidRDefault="000F0B86" w:rsidP="000F0B86">
            <w:pPr>
              <w:pStyle w:val="a4"/>
              <w:ind w:left="-121" w:right="-121"/>
              <w:rPr>
                <w:rFonts w:hint="eastAsia"/>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68571538"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6FD5E33A"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7B7B18C2"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3C71D1DF" w14:textId="77777777" w:rsidR="000F0B86" w:rsidRPr="000F0B86" w:rsidRDefault="000F0B86" w:rsidP="000F0B86">
            <w:pPr>
              <w:pStyle w:val="a4"/>
              <w:ind w:left="-121" w:right="-121"/>
            </w:pPr>
            <w:r w:rsidRPr="000F0B86">
              <w:t>0.976</w:t>
            </w:r>
          </w:p>
        </w:tc>
      </w:tr>
      <w:tr w:rsidR="000F0B86" w:rsidRPr="000F0B86" w14:paraId="7BCE6B41" w14:textId="77777777" w:rsidTr="000F0B86">
        <w:trPr>
          <w:trHeight w:val="330"/>
        </w:trPr>
        <w:tc>
          <w:tcPr>
            <w:tcW w:w="400" w:type="pct"/>
            <w:vMerge/>
            <w:vAlign w:val="center"/>
            <w:hideMark/>
          </w:tcPr>
          <w:p w14:paraId="460BBADE"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4B0C9E81"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3E299C1F" w14:textId="77777777" w:rsidR="000F0B86" w:rsidRPr="000F0B86" w:rsidRDefault="000F0B86" w:rsidP="000F0B86">
            <w:pPr>
              <w:pStyle w:val="a4"/>
              <w:ind w:left="-121" w:right="-121"/>
            </w:pPr>
            <w:r w:rsidRPr="000F0B86">
              <w:t xml:space="preserve">0.96 </w:t>
            </w:r>
          </w:p>
        </w:tc>
        <w:tc>
          <w:tcPr>
            <w:tcW w:w="1023" w:type="pct"/>
            <w:gridSpan w:val="3"/>
            <w:shd w:val="clear" w:color="auto" w:fill="auto"/>
            <w:noWrap/>
            <w:vAlign w:val="center"/>
            <w:hideMark/>
          </w:tcPr>
          <w:p w14:paraId="5D572242" w14:textId="77777777" w:rsidR="000F0B86" w:rsidRPr="000F0B86" w:rsidRDefault="000F0B86" w:rsidP="000F0B86">
            <w:pPr>
              <w:pStyle w:val="a4"/>
              <w:ind w:left="-121" w:right="-121"/>
            </w:pPr>
            <w:r w:rsidRPr="000F0B86">
              <w:t xml:space="preserve">0.96 </w:t>
            </w:r>
          </w:p>
        </w:tc>
        <w:tc>
          <w:tcPr>
            <w:tcW w:w="1093" w:type="pct"/>
            <w:gridSpan w:val="3"/>
            <w:shd w:val="clear" w:color="auto" w:fill="auto"/>
            <w:noWrap/>
            <w:vAlign w:val="center"/>
            <w:hideMark/>
          </w:tcPr>
          <w:p w14:paraId="72CA2560" w14:textId="77777777" w:rsidR="000F0B86" w:rsidRPr="000F0B86" w:rsidRDefault="000F0B86" w:rsidP="000F0B86">
            <w:pPr>
              <w:pStyle w:val="a4"/>
              <w:ind w:left="-121" w:right="-121"/>
            </w:pPr>
            <w:r w:rsidRPr="000F0B86">
              <w:t xml:space="preserve">0.96 </w:t>
            </w:r>
          </w:p>
        </w:tc>
        <w:tc>
          <w:tcPr>
            <w:tcW w:w="1071" w:type="pct"/>
            <w:gridSpan w:val="3"/>
            <w:shd w:val="clear" w:color="auto" w:fill="auto"/>
            <w:noWrap/>
            <w:vAlign w:val="center"/>
            <w:hideMark/>
          </w:tcPr>
          <w:p w14:paraId="5008C730" w14:textId="77777777" w:rsidR="000F0B86" w:rsidRPr="000F0B86" w:rsidRDefault="000F0B86" w:rsidP="000F0B86">
            <w:pPr>
              <w:pStyle w:val="a4"/>
              <w:ind w:left="-121" w:right="-121"/>
            </w:pPr>
            <w:r w:rsidRPr="000F0B86">
              <w:t xml:space="preserve">0.96 </w:t>
            </w:r>
          </w:p>
        </w:tc>
      </w:tr>
      <w:tr w:rsidR="000F0B86" w:rsidRPr="000F0B86" w14:paraId="5CA69EB9" w14:textId="77777777" w:rsidTr="000F0B86">
        <w:trPr>
          <w:trHeight w:val="330"/>
        </w:trPr>
        <w:tc>
          <w:tcPr>
            <w:tcW w:w="400" w:type="pct"/>
            <w:vMerge/>
            <w:vAlign w:val="center"/>
            <w:hideMark/>
          </w:tcPr>
          <w:p w14:paraId="38F58F41"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3F858728" w14:textId="77777777" w:rsidR="000F0B86" w:rsidRPr="000F0B86" w:rsidRDefault="000F0B86" w:rsidP="000F0B86">
            <w:pPr>
              <w:pStyle w:val="a4"/>
              <w:ind w:left="-121" w:right="-121"/>
              <w:rPr>
                <w:color w:val="000000"/>
              </w:rPr>
            </w:pPr>
            <w:r w:rsidRPr="000F0B86">
              <w:rPr>
                <w:i/>
                <w:iCs/>
                <w:color w:val="000000"/>
              </w:rPr>
              <w:t>a</w:t>
            </w:r>
            <w:r w:rsidRPr="000F0B86">
              <w:rPr>
                <w:color w:val="000000"/>
                <w:vertAlign w:val="subscript"/>
              </w:rPr>
              <w:t>c</w:t>
            </w:r>
          </w:p>
        </w:tc>
        <w:tc>
          <w:tcPr>
            <w:tcW w:w="1019" w:type="pct"/>
            <w:gridSpan w:val="3"/>
            <w:shd w:val="clear" w:color="auto" w:fill="auto"/>
            <w:noWrap/>
            <w:vAlign w:val="center"/>
            <w:hideMark/>
          </w:tcPr>
          <w:p w14:paraId="009EDB82"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6957B2C3"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6471C6F1"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7BEA0AA0" w14:textId="77777777" w:rsidR="000F0B86" w:rsidRPr="000F0B86" w:rsidRDefault="000F0B86" w:rsidP="000F0B86">
            <w:pPr>
              <w:pStyle w:val="a4"/>
              <w:ind w:left="-121" w:right="-121"/>
            </w:pPr>
            <w:r w:rsidRPr="000F0B86">
              <w:t>0.6</w:t>
            </w:r>
          </w:p>
        </w:tc>
      </w:tr>
      <w:tr w:rsidR="000F0B86" w:rsidRPr="000F0B86" w14:paraId="42B1CC82" w14:textId="77777777" w:rsidTr="000F0B86">
        <w:trPr>
          <w:trHeight w:val="330"/>
        </w:trPr>
        <w:tc>
          <w:tcPr>
            <w:tcW w:w="400" w:type="pct"/>
            <w:vMerge/>
            <w:vAlign w:val="center"/>
            <w:hideMark/>
          </w:tcPr>
          <w:p w14:paraId="7F24101F"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258B6B33"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c</w:t>
            </w:r>
          </w:p>
        </w:tc>
        <w:tc>
          <w:tcPr>
            <w:tcW w:w="1019" w:type="pct"/>
            <w:gridSpan w:val="3"/>
            <w:shd w:val="clear" w:color="auto" w:fill="auto"/>
            <w:noWrap/>
            <w:vAlign w:val="center"/>
            <w:hideMark/>
          </w:tcPr>
          <w:p w14:paraId="709C59C4"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392CB707"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03766715"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705D3471" w14:textId="77777777" w:rsidR="000F0B86" w:rsidRPr="000F0B86" w:rsidRDefault="000F0B86" w:rsidP="000F0B86">
            <w:pPr>
              <w:pStyle w:val="a4"/>
              <w:ind w:left="-121" w:right="-121"/>
            </w:pPr>
            <w:r w:rsidRPr="000F0B86">
              <w:t>0.6</w:t>
            </w:r>
          </w:p>
        </w:tc>
      </w:tr>
      <w:tr w:rsidR="000F0B86" w:rsidRPr="000F0B86" w14:paraId="558711C4" w14:textId="77777777" w:rsidTr="000F0B86">
        <w:trPr>
          <w:trHeight w:val="330"/>
        </w:trPr>
        <w:tc>
          <w:tcPr>
            <w:tcW w:w="400" w:type="pct"/>
            <w:vMerge/>
            <w:vAlign w:val="center"/>
            <w:hideMark/>
          </w:tcPr>
          <w:p w14:paraId="39FF8200"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1A2B0D9F" w14:textId="77777777" w:rsidR="000F0B86" w:rsidRPr="000F0B86" w:rsidRDefault="000F0B86" w:rsidP="000F0B86">
            <w:pPr>
              <w:pStyle w:val="a4"/>
              <w:ind w:left="-121" w:right="-121"/>
              <w:rPr>
                <w:i/>
                <w:iCs/>
                <w:color w:val="000000"/>
              </w:rPr>
            </w:pPr>
            <w:r w:rsidRPr="000F0B86">
              <w:rPr>
                <w:i/>
                <w:iCs/>
                <w:color w:val="000000"/>
              </w:rPr>
              <w:t>A</w:t>
            </w:r>
            <w:r w:rsidRPr="000F0B86">
              <w:rPr>
                <w:i/>
                <w:iCs/>
                <w:color w:val="000000"/>
                <w:vertAlign w:val="subscript"/>
              </w:rPr>
              <w:t>l</w:t>
            </w:r>
          </w:p>
        </w:tc>
        <w:tc>
          <w:tcPr>
            <w:tcW w:w="1019" w:type="pct"/>
            <w:gridSpan w:val="3"/>
            <w:shd w:val="clear" w:color="auto" w:fill="auto"/>
            <w:noWrap/>
            <w:vAlign w:val="center"/>
            <w:hideMark/>
          </w:tcPr>
          <w:p w14:paraId="00B65B84" w14:textId="77777777" w:rsidR="000F0B86" w:rsidRPr="000F0B86" w:rsidRDefault="000F0B86" w:rsidP="000F0B86">
            <w:pPr>
              <w:pStyle w:val="a4"/>
              <w:ind w:left="-121" w:right="-121"/>
            </w:pPr>
            <w:r w:rsidRPr="000F0B86">
              <w:t xml:space="preserve">0.662 </w:t>
            </w:r>
          </w:p>
        </w:tc>
        <w:tc>
          <w:tcPr>
            <w:tcW w:w="1023" w:type="pct"/>
            <w:gridSpan w:val="3"/>
            <w:shd w:val="clear" w:color="auto" w:fill="auto"/>
            <w:noWrap/>
            <w:vAlign w:val="center"/>
            <w:hideMark/>
          </w:tcPr>
          <w:p w14:paraId="6EE186C1" w14:textId="77777777" w:rsidR="000F0B86" w:rsidRPr="000F0B86" w:rsidRDefault="000F0B86" w:rsidP="000F0B86">
            <w:pPr>
              <w:pStyle w:val="a4"/>
              <w:ind w:left="-121" w:right="-121"/>
            </w:pPr>
            <w:r w:rsidRPr="000F0B86">
              <w:t xml:space="preserve">0.662 </w:t>
            </w:r>
          </w:p>
        </w:tc>
        <w:tc>
          <w:tcPr>
            <w:tcW w:w="1093" w:type="pct"/>
            <w:gridSpan w:val="3"/>
            <w:shd w:val="clear" w:color="auto" w:fill="auto"/>
            <w:noWrap/>
            <w:vAlign w:val="center"/>
            <w:hideMark/>
          </w:tcPr>
          <w:p w14:paraId="5CFB95F8" w14:textId="77777777" w:rsidR="000F0B86" w:rsidRPr="000F0B86" w:rsidRDefault="000F0B86" w:rsidP="000F0B86">
            <w:pPr>
              <w:pStyle w:val="a4"/>
              <w:ind w:left="-121" w:right="-121"/>
            </w:pPr>
            <w:r w:rsidRPr="000F0B86">
              <w:t xml:space="preserve">0.662 </w:t>
            </w:r>
          </w:p>
        </w:tc>
        <w:tc>
          <w:tcPr>
            <w:tcW w:w="1071" w:type="pct"/>
            <w:gridSpan w:val="3"/>
            <w:shd w:val="clear" w:color="auto" w:fill="auto"/>
            <w:noWrap/>
            <w:vAlign w:val="center"/>
            <w:hideMark/>
          </w:tcPr>
          <w:p w14:paraId="3AB53A37" w14:textId="77777777" w:rsidR="000F0B86" w:rsidRPr="000F0B86" w:rsidRDefault="000F0B86" w:rsidP="000F0B86">
            <w:pPr>
              <w:pStyle w:val="a4"/>
              <w:ind w:left="-121" w:right="-121"/>
            </w:pPr>
            <w:r w:rsidRPr="000F0B86">
              <w:t xml:space="preserve">0.662 </w:t>
            </w:r>
          </w:p>
        </w:tc>
      </w:tr>
      <w:tr w:rsidR="000F0B86" w:rsidRPr="000F0B86" w14:paraId="00469552" w14:textId="77777777" w:rsidTr="000F0B86">
        <w:trPr>
          <w:trHeight w:val="338"/>
        </w:trPr>
        <w:tc>
          <w:tcPr>
            <w:tcW w:w="400" w:type="pct"/>
            <w:vMerge/>
            <w:vAlign w:val="center"/>
            <w:hideMark/>
          </w:tcPr>
          <w:p w14:paraId="39C1787A"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4E37A5DA" w14:textId="77777777" w:rsidR="000F0B86" w:rsidRPr="000F0B86" w:rsidRDefault="000F0B86" w:rsidP="000F0B86">
            <w:pPr>
              <w:pStyle w:val="a4"/>
              <w:ind w:left="-121" w:right="-121"/>
              <w:rPr>
                <w:i/>
                <w:iCs/>
                <w:color w:val="000000"/>
              </w:rPr>
            </w:pPr>
            <w:r w:rsidRPr="000F0B86">
              <w:rPr>
                <w:i/>
                <w:iCs/>
                <w:color w:val="000000"/>
              </w:rPr>
              <w:t>F</w:t>
            </w:r>
            <w:r w:rsidRPr="000F0B86">
              <w:rPr>
                <w:i/>
                <w:iCs/>
                <w:color w:val="000000"/>
                <w:vertAlign w:val="subscript"/>
              </w:rPr>
              <w:t>l</w:t>
            </w:r>
          </w:p>
        </w:tc>
        <w:tc>
          <w:tcPr>
            <w:tcW w:w="1019" w:type="pct"/>
            <w:gridSpan w:val="3"/>
            <w:shd w:val="clear" w:color="auto" w:fill="auto"/>
            <w:noWrap/>
            <w:vAlign w:val="center"/>
            <w:hideMark/>
          </w:tcPr>
          <w:p w14:paraId="47E28B9D" w14:textId="77777777" w:rsidR="000F0B86" w:rsidRPr="000F0B86" w:rsidRDefault="000F0B86" w:rsidP="000F0B86">
            <w:pPr>
              <w:pStyle w:val="a4"/>
              <w:ind w:left="-121" w:right="-121"/>
            </w:pPr>
            <w:r w:rsidRPr="000F0B86">
              <w:t xml:space="preserve">110.96 </w:t>
            </w:r>
          </w:p>
        </w:tc>
        <w:tc>
          <w:tcPr>
            <w:tcW w:w="1023" w:type="pct"/>
            <w:gridSpan w:val="3"/>
            <w:shd w:val="clear" w:color="auto" w:fill="auto"/>
            <w:noWrap/>
            <w:vAlign w:val="center"/>
            <w:hideMark/>
          </w:tcPr>
          <w:p w14:paraId="5912E3B2" w14:textId="77777777" w:rsidR="000F0B86" w:rsidRPr="000F0B86" w:rsidRDefault="000F0B86" w:rsidP="000F0B86">
            <w:pPr>
              <w:pStyle w:val="a4"/>
              <w:ind w:left="-121" w:right="-121"/>
            </w:pPr>
            <w:r w:rsidRPr="000F0B86">
              <w:t xml:space="preserve">109.63 </w:t>
            </w:r>
          </w:p>
        </w:tc>
        <w:tc>
          <w:tcPr>
            <w:tcW w:w="1093" w:type="pct"/>
            <w:gridSpan w:val="3"/>
            <w:shd w:val="clear" w:color="auto" w:fill="auto"/>
            <w:noWrap/>
            <w:vAlign w:val="center"/>
            <w:hideMark/>
          </w:tcPr>
          <w:p w14:paraId="44B5FF74" w14:textId="77777777" w:rsidR="000F0B86" w:rsidRPr="000F0B86" w:rsidRDefault="000F0B86" w:rsidP="000F0B86">
            <w:pPr>
              <w:pStyle w:val="a4"/>
              <w:ind w:left="-121" w:right="-121"/>
            </w:pPr>
            <w:r w:rsidRPr="000F0B86">
              <w:t xml:space="preserve">170.63 </w:t>
            </w:r>
          </w:p>
        </w:tc>
        <w:tc>
          <w:tcPr>
            <w:tcW w:w="1071" w:type="pct"/>
            <w:gridSpan w:val="3"/>
            <w:shd w:val="clear" w:color="auto" w:fill="auto"/>
            <w:noWrap/>
            <w:vAlign w:val="center"/>
            <w:hideMark/>
          </w:tcPr>
          <w:p w14:paraId="1515CC2D" w14:textId="77777777" w:rsidR="000F0B86" w:rsidRPr="000F0B86" w:rsidRDefault="000F0B86" w:rsidP="000F0B86">
            <w:pPr>
              <w:pStyle w:val="a4"/>
              <w:ind w:left="-121" w:right="-121"/>
            </w:pPr>
            <w:r w:rsidRPr="000F0B86">
              <w:t xml:space="preserve">170.63 </w:t>
            </w:r>
          </w:p>
        </w:tc>
      </w:tr>
      <w:tr w:rsidR="000F0B86" w:rsidRPr="000F0B86" w14:paraId="24BEFFE0" w14:textId="77777777" w:rsidTr="000F0B86">
        <w:trPr>
          <w:trHeight w:val="330"/>
        </w:trPr>
        <w:tc>
          <w:tcPr>
            <w:tcW w:w="400" w:type="pct"/>
            <w:vMerge/>
            <w:vAlign w:val="center"/>
            <w:hideMark/>
          </w:tcPr>
          <w:p w14:paraId="2EDB1C65"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26DD0B9D"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09133B63" w14:textId="77777777" w:rsidR="000F0B86" w:rsidRPr="000F0B86" w:rsidRDefault="000F0B86" w:rsidP="000F0B86">
            <w:pPr>
              <w:pStyle w:val="a4"/>
              <w:ind w:left="-121" w:right="-121"/>
            </w:pPr>
            <w:r w:rsidRPr="000F0B86">
              <w:t xml:space="preserve">1463.12 </w:t>
            </w:r>
          </w:p>
        </w:tc>
        <w:tc>
          <w:tcPr>
            <w:tcW w:w="1023" w:type="pct"/>
            <w:gridSpan w:val="3"/>
            <w:shd w:val="clear" w:color="auto" w:fill="auto"/>
            <w:noWrap/>
            <w:vAlign w:val="center"/>
            <w:hideMark/>
          </w:tcPr>
          <w:p w14:paraId="41DA0507" w14:textId="77777777" w:rsidR="000F0B86" w:rsidRPr="000F0B86" w:rsidRDefault="000F0B86" w:rsidP="000F0B86">
            <w:pPr>
              <w:pStyle w:val="a4"/>
              <w:ind w:left="-121" w:right="-121"/>
            </w:pPr>
            <w:r w:rsidRPr="000F0B86">
              <w:t xml:space="preserve">1463.12 </w:t>
            </w:r>
          </w:p>
        </w:tc>
        <w:tc>
          <w:tcPr>
            <w:tcW w:w="1093" w:type="pct"/>
            <w:gridSpan w:val="3"/>
            <w:shd w:val="clear" w:color="auto" w:fill="auto"/>
            <w:noWrap/>
            <w:vAlign w:val="center"/>
            <w:hideMark/>
          </w:tcPr>
          <w:p w14:paraId="63FFC2FE" w14:textId="77777777" w:rsidR="000F0B86" w:rsidRPr="000F0B86" w:rsidRDefault="000F0B86" w:rsidP="000F0B86">
            <w:pPr>
              <w:pStyle w:val="a4"/>
              <w:ind w:left="-121" w:right="-121"/>
            </w:pPr>
            <w:r w:rsidRPr="000F0B86">
              <w:t xml:space="preserve">1463.12 </w:t>
            </w:r>
          </w:p>
        </w:tc>
        <w:tc>
          <w:tcPr>
            <w:tcW w:w="1071" w:type="pct"/>
            <w:gridSpan w:val="3"/>
            <w:shd w:val="clear" w:color="auto" w:fill="auto"/>
            <w:noWrap/>
            <w:vAlign w:val="center"/>
            <w:hideMark/>
          </w:tcPr>
          <w:p w14:paraId="65E8883A" w14:textId="77777777" w:rsidR="000F0B86" w:rsidRPr="000F0B86" w:rsidRDefault="000F0B86" w:rsidP="000F0B86">
            <w:pPr>
              <w:pStyle w:val="a4"/>
              <w:ind w:left="-121" w:right="-121"/>
            </w:pPr>
            <w:r w:rsidRPr="000F0B86">
              <w:t xml:space="preserve">1463.12 </w:t>
            </w:r>
          </w:p>
        </w:tc>
      </w:tr>
      <w:tr w:rsidR="000F0B86" w:rsidRPr="000F0B86" w14:paraId="4CF42D6B" w14:textId="77777777" w:rsidTr="000F0B86">
        <w:trPr>
          <w:trHeight w:val="323"/>
        </w:trPr>
        <w:tc>
          <w:tcPr>
            <w:tcW w:w="400" w:type="pct"/>
            <w:vMerge/>
            <w:vAlign w:val="center"/>
            <w:hideMark/>
          </w:tcPr>
          <w:p w14:paraId="4E6AEFF1"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7783D9E6"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184B353B"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1845E8D6"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4D020965"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622F559C" w14:textId="77777777" w:rsidR="000F0B86" w:rsidRPr="000F0B86" w:rsidRDefault="000F0B86" w:rsidP="000F0B86">
            <w:pPr>
              <w:pStyle w:val="a4"/>
              <w:ind w:left="-121" w:right="-121"/>
            </w:pPr>
            <w:r w:rsidRPr="000F0B86">
              <w:t>满足</w:t>
            </w:r>
          </w:p>
        </w:tc>
      </w:tr>
      <w:tr w:rsidR="000F0B86" w:rsidRPr="000F0B86" w14:paraId="7B4DB318" w14:textId="77777777" w:rsidTr="000F0B86">
        <w:trPr>
          <w:trHeight w:val="323"/>
        </w:trPr>
        <w:tc>
          <w:tcPr>
            <w:tcW w:w="400" w:type="pct"/>
            <w:vMerge w:val="restart"/>
            <w:shd w:val="clear" w:color="auto" w:fill="auto"/>
            <w:vAlign w:val="center"/>
            <w:hideMark/>
          </w:tcPr>
          <w:p w14:paraId="4E7F435A" w14:textId="77777777" w:rsidR="000F0B86" w:rsidRPr="000F0B86" w:rsidRDefault="000F0B86" w:rsidP="000F0B86">
            <w:pPr>
              <w:pStyle w:val="a4"/>
              <w:ind w:left="-121" w:right="-121"/>
              <w:rPr>
                <w:rFonts w:cs="宋体"/>
              </w:rPr>
            </w:pPr>
            <w:r w:rsidRPr="000F0B86">
              <w:rPr>
                <w:rFonts w:cs="宋体" w:hint="eastAsia"/>
              </w:rPr>
              <w:t>柱与基础变阶处</w:t>
            </w:r>
          </w:p>
        </w:tc>
        <w:tc>
          <w:tcPr>
            <w:tcW w:w="394" w:type="pct"/>
            <w:shd w:val="clear" w:color="auto" w:fill="auto"/>
            <w:noWrap/>
            <w:vAlign w:val="center"/>
            <w:hideMark/>
          </w:tcPr>
          <w:p w14:paraId="0347B99A" w14:textId="77777777" w:rsidR="000F0B86" w:rsidRPr="000F0B86" w:rsidRDefault="000F0B86" w:rsidP="000F0B86">
            <w:pPr>
              <w:pStyle w:val="a4"/>
              <w:ind w:left="-121" w:right="-121"/>
              <w:rPr>
                <w:rFonts w:hint="eastAsia"/>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71A7FD9E"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54B98AD7"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6D102EFF"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20E7E520" w14:textId="77777777" w:rsidR="000F0B86" w:rsidRPr="000F0B86" w:rsidRDefault="000F0B86" w:rsidP="000F0B86">
            <w:pPr>
              <w:pStyle w:val="a4"/>
              <w:ind w:left="-121" w:right="-121"/>
            </w:pPr>
            <w:r w:rsidRPr="000F0B86">
              <w:t>0.976</w:t>
            </w:r>
          </w:p>
        </w:tc>
      </w:tr>
      <w:tr w:rsidR="000F0B86" w:rsidRPr="000F0B86" w14:paraId="798AE783" w14:textId="77777777" w:rsidTr="000F0B86">
        <w:trPr>
          <w:trHeight w:val="330"/>
        </w:trPr>
        <w:tc>
          <w:tcPr>
            <w:tcW w:w="400" w:type="pct"/>
            <w:vMerge/>
            <w:vAlign w:val="center"/>
            <w:hideMark/>
          </w:tcPr>
          <w:p w14:paraId="6EDCA1F1"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213D8F11"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01</w:t>
            </w:r>
          </w:p>
        </w:tc>
        <w:tc>
          <w:tcPr>
            <w:tcW w:w="1019" w:type="pct"/>
            <w:gridSpan w:val="3"/>
            <w:shd w:val="clear" w:color="auto" w:fill="auto"/>
            <w:noWrap/>
            <w:vAlign w:val="center"/>
            <w:hideMark/>
          </w:tcPr>
          <w:p w14:paraId="51A64409" w14:textId="77777777" w:rsidR="000F0B86" w:rsidRPr="000F0B86" w:rsidRDefault="000F0B86" w:rsidP="000F0B86">
            <w:pPr>
              <w:pStyle w:val="a4"/>
              <w:ind w:left="-121" w:right="-121"/>
            </w:pPr>
            <w:r w:rsidRPr="000F0B86">
              <w:t xml:space="preserve">0.46 </w:t>
            </w:r>
          </w:p>
        </w:tc>
        <w:tc>
          <w:tcPr>
            <w:tcW w:w="1023" w:type="pct"/>
            <w:gridSpan w:val="3"/>
            <w:shd w:val="clear" w:color="auto" w:fill="auto"/>
            <w:noWrap/>
            <w:vAlign w:val="center"/>
            <w:hideMark/>
          </w:tcPr>
          <w:p w14:paraId="728CE455" w14:textId="77777777" w:rsidR="000F0B86" w:rsidRPr="000F0B86" w:rsidRDefault="000F0B86" w:rsidP="000F0B86">
            <w:pPr>
              <w:pStyle w:val="a4"/>
              <w:ind w:left="-121" w:right="-121"/>
            </w:pPr>
            <w:r w:rsidRPr="000F0B86">
              <w:t xml:space="preserve">0.46 </w:t>
            </w:r>
          </w:p>
        </w:tc>
        <w:tc>
          <w:tcPr>
            <w:tcW w:w="1093" w:type="pct"/>
            <w:gridSpan w:val="3"/>
            <w:shd w:val="clear" w:color="auto" w:fill="auto"/>
            <w:noWrap/>
            <w:vAlign w:val="center"/>
            <w:hideMark/>
          </w:tcPr>
          <w:p w14:paraId="222093A2" w14:textId="77777777" w:rsidR="000F0B86" w:rsidRPr="000F0B86" w:rsidRDefault="000F0B86" w:rsidP="000F0B86">
            <w:pPr>
              <w:pStyle w:val="a4"/>
              <w:ind w:left="-121" w:right="-121"/>
            </w:pPr>
            <w:r w:rsidRPr="000F0B86">
              <w:t xml:space="preserve">0.46 </w:t>
            </w:r>
          </w:p>
        </w:tc>
        <w:tc>
          <w:tcPr>
            <w:tcW w:w="1071" w:type="pct"/>
            <w:gridSpan w:val="3"/>
            <w:shd w:val="clear" w:color="auto" w:fill="auto"/>
            <w:noWrap/>
            <w:vAlign w:val="center"/>
            <w:hideMark/>
          </w:tcPr>
          <w:p w14:paraId="56CC5FFA" w14:textId="77777777" w:rsidR="000F0B86" w:rsidRPr="000F0B86" w:rsidRDefault="000F0B86" w:rsidP="000F0B86">
            <w:pPr>
              <w:pStyle w:val="a4"/>
              <w:ind w:left="-121" w:right="-121"/>
            </w:pPr>
            <w:r w:rsidRPr="000F0B86">
              <w:t xml:space="preserve">0.46 </w:t>
            </w:r>
          </w:p>
        </w:tc>
      </w:tr>
      <w:tr w:rsidR="000F0B86" w:rsidRPr="000F0B86" w14:paraId="790B5EAF" w14:textId="77777777" w:rsidTr="000F0B86">
        <w:trPr>
          <w:trHeight w:val="330"/>
        </w:trPr>
        <w:tc>
          <w:tcPr>
            <w:tcW w:w="400" w:type="pct"/>
            <w:vMerge/>
            <w:vAlign w:val="center"/>
            <w:hideMark/>
          </w:tcPr>
          <w:p w14:paraId="60E089CB"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21131EAB"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1</w:t>
            </w:r>
          </w:p>
        </w:tc>
        <w:tc>
          <w:tcPr>
            <w:tcW w:w="1019" w:type="pct"/>
            <w:gridSpan w:val="3"/>
            <w:shd w:val="clear" w:color="auto" w:fill="auto"/>
            <w:noWrap/>
            <w:vAlign w:val="center"/>
            <w:hideMark/>
          </w:tcPr>
          <w:p w14:paraId="758C4B80"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22397559"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115796F3"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6846A3EB" w14:textId="77777777" w:rsidR="000F0B86" w:rsidRPr="000F0B86" w:rsidRDefault="000F0B86" w:rsidP="000F0B86">
            <w:pPr>
              <w:pStyle w:val="a4"/>
              <w:ind w:left="-121" w:right="-121"/>
            </w:pPr>
            <w:r w:rsidRPr="000F0B86">
              <w:t xml:space="preserve">1.5 </w:t>
            </w:r>
          </w:p>
        </w:tc>
      </w:tr>
      <w:tr w:rsidR="000F0B86" w:rsidRPr="000F0B86" w14:paraId="79975878" w14:textId="77777777" w:rsidTr="000F0B86">
        <w:trPr>
          <w:trHeight w:val="330"/>
        </w:trPr>
        <w:tc>
          <w:tcPr>
            <w:tcW w:w="400" w:type="pct"/>
            <w:vMerge/>
            <w:vAlign w:val="center"/>
            <w:hideMark/>
          </w:tcPr>
          <w:p w14:paraId="443C6A7E"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5CCE349F" w14:textId="77777777" w:rsidR="000F0B86" w:rsidRPr="000F0B86" w:rsidRDefault="000F0B86" w:rsidP="000F0B86">
            <w:pPr>
              <w:pStyle w:val="a4"/>
              <w:ind w:left="-121" w:right="-121"/>
              <w:rPr>
                <w:color w:val="000000"/>
              </w:rPr>
            </w:pPr>
            <w:r w:rsidRPr="000F0B86">
              <w:rPr>
                <w:i/>
                <w:iCs/>
                <w:color w:val="000000"/>
              </w:rPr>
              <w:t>l</w:t>
            </w:r>
            <w:r w:rsidRPr="000F0B86">
              <w:rPr>
                <w:color w:val="000000"/>
                <w:vertAlign w:val="subscript"/>
              </w:rPr>
              <w:t>1</w:t>
            </w:r>
          </w:p>
        </w:tc>
        <w:tc>
          <w:tcPr>
            <w:tcW w:w="1019" w:type="pct"/>
            <w:gridSpan w:val="3"/>
            <w:shd w:val="clear" w:color="auto" w:fill="auto"/>
            <w:noWrap/>
            <w:vAlign w:val="center"/>
            <w:hideMark/>
          </w:tcPr>
          <w:p w14:paraId="6DC59139"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4F613343"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5EF87F68"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7E3CB276" w14:textId="77777777" w:rsidR="000F0B86" w:rsidRPr="000F0B86" w:rsidRDefault="000F0B86" w:rsidP="000F0B86">
            <w:pPr>
              <w:pStyle w:val="a4"/>
              <w:ind w:left="-121" w:right="-121"/>
            </w:pPr>
            <w:r w:rsidRPr="000F0B86">
              <w:t xml:space="preserve">1.5 </w:t>
            </w:r>
          </w:p>
        </w:tc>
      </w:tr>
      <w:tr w:rsidR="000F0B86" w:rsidRPr="000F0B86" w14:paraId="5DD4A5A2" w14:textId="77777777" w:rsidTr="000F0B86">
        <w:trPr>
          <w:trHeight w:val="330"/>
        </w:trPr>
        <w:tc>
          <w:tcPr>
            <w:tcW w:w="400" w:type="pct"/>
            <w:vMerge/>
            <w:vAlign w:val="center"/>
            <w:hideMark/>
          </w:tcPr>
          <w:p w14:paraId="3E29DA52"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66A956D3" w14:textId="77777777" w:rsidR="000F0B86" w:rsidRPr="000F0B86" w:rsidRDefault="000F0B86" w:rsidP="000F0B86">
            <w:pPr>
              <w:pStyle w:val="a4"/>
              <w:ind w:left="-121" w:right="-121"/>
              <w:rPr>
                <w:i/>
                <w:iCs/>
                <w:color w:val="000000"/>
              </w:rPr>
            </w:pPr>
            <w:r w:rsidRPr="000F0B86">
              <w:rPr>
                <w:i/>
                <w:iCs/>
                <w:color w:val="000000"/>
              </w:rPr>
              <w:t>A</w:t>
            </w:r>
            <w:r w:rsidRPr="000F0B86">
              <w:rPr>
                <w:i/>
                <w:iCs/>
                <w:color w:val="000000"/>
                <w:vertAlign w:val="subscript"/>
              </w:rPr>
              <w:t>l</w:t>
            </w:r>
          </w:p>
        </w:tc>
        <w:tc>
          <w:tcPr>
            <w:tcW w:w="1019" w:type="pct"/>
            <w:gridSpan w:val="3"/>
            <w:shd w:val="clear" w:color="auto" w:fill="auto"/>
            <w:noWrap/>
            <w:vAlign w:val="center"/>
            <w:hideMark/>
          </w:tcPr>
          <w:p w14:paraId="0974D118" w14:textId="77777777" w:rsidR="000F0B86" w:rsidRPr="000F0B86" w:rsidRDefault="000F0B86" w:rsidP="000F0B86">
            <w:pPr>
              <w:pStyle w:val="a4"/>
              <w:ind w:left="-121" w:right="-121"/>
            </w:pPr>
            <w:r w:rsidRPr="000F0B86">
              <w:t xml:space="preserve">0.786 </w:t>
            </w:r>
          </w:p>
        </w:tc>
        <w:tc>
          <w:tcPr>
            <w:tcW w:w="1023" w:type="pct"/>
            <w:gridSpan w:val="3"/>
            <w:shd w:val="clear" w:color="auto" w:fill="auto"/>
            <w:noWrap/>
            <w:vAlign w:val="center"/>
            <w:hideMark/>
          </w:tcPr>
          <w:p w14:paraId="61864388" w14:textId="77777777" w:rsidR="000F0B86" w:rsidRPr="000F0B86" w:rsidRDefault="000F0B86" w:rsidP="000F0B86">
            <w:pPr>
              <w:pStyle w:val="a4"/>
              <w:ind w:left="-121" w:right="-121"/>
            </w:pPr>
            <w:r w:rsidRPr="000F0B86">
              <w:t xml:space="preserve">0.786 </w:t>
            </w:r>
          </w:p>
        </w:tc>
        <w:tc>
          <w:tcPr>
            <w:tcW w:w="1093" w:type="pct"/>
            <w:gridSpan w:val="3"/>
            <w:shd w:val="clear" w:color="auto" w:fill="auto"/>
            <w:noWrap/>
            <w:vAlign w:val="center"/>
            <w:hideMark/>
          </w:tcPr>
          <w:p w14:paraId="76D9B2FC" w14:textId="77777777" w:rsidR="000F0B86" w:rsidRPr="000F0B86" w:rsidRDefault="000F0B86" w:rsidP="000F0B86">
            <w:pPr>
              <w:pStyle w:val="a4"/>
              <w:ind w:left="-121" w:right="-121"/>
            </w:pPr>
            <w:r w:rsidRPr="000F0B86">
              <w:t xml:space="preserve">0.786 </w:t>
            </w:r>
          </w:p>
        </w:tc>
        <w:tc>
          <w:tcPr>
            <w:tcW w:w="1071" w:type="pct"/>
            <w:gridSpan w:val="3"/>
            <w:shd w:val="clear" w:color="auto" w:fill="auto"/>
            <w:noWrap/>
            <w:vAlign w:val="center"/>
            <w:hideMark/>
          </w:tcPr>
          <w:p w14:paraId="18B4740C" w14:textId="77777777" w:rsidR="000F0B86" w:rsidRPr="000F0B86" w:rsidRDefault="000F0B86" w:rsidP="000F0B86">
            <w:pPr>
              <w:pStyle w:val="a4"/>
              <w:ind w:left="-121" w:right="-121"/>
            </w:pPr>
            <w:r w:rsidRPr="000F0B86">
              <w:t xml:space="preserve">0.786 </w:t>
            </w:r>
          </w:p>
        </w:tc>
      </w:tr>
      <w:tr w:rsidR="000F0B86" w:rsidRPr="000F0B86" w14:paraId="6568DE1D" w14:textId="77777777" w:rsidTr="000F0B86">
        <w:trPr>
          <w:trHeight w:val="330"/>
        </w:trPr>
        <w:tc>
          <w:tcPr>
            <w:tcW w:w="400" w:type="pct"/>
            <w:vMerge/>
            <w:vAlign w:val="center"/>
            <w:hideMark/>
          </w:tcPr>
          <w:p w14:paraId="41E3174F"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40021B46" w14:textId="77777777" w:rsidR="000F0B86" w:rsidRPr="000F0B86" w:rsidRDefault="000F0B86" w:rsidP="000F0B86">
            <w:pPr>
              <w:pStyle w:val="a4"/>
              <w:ind w:left="-121" w:right="-121"/>
              <w:rPr>
                <w:i/>
                <w:iCs/>
                <w:color w:val="000000"/>
              </w:rPr>
            </w:pPr>
            <w:r w:rsidRPr="000F0B86">
              <w:rPr>
                <w:i/>
                <w:iCs/>
                <w:color w:val="000000"/>
              </w:rPr>
              <w:t>F</w:t>
            </w:r>
            <w:r w:rsidRPr="000F0B86">
              <w:rPr>
                <w:i/>
                <w:iCs/>
                <w:color w:val="000000"/>
                <w:vertAlign w:val="subscript"/>
              </w:rPr>
              <w:t>l</w:t>
            </w:r>
          </w:p>
        </w:tc>
        <w:tc>
          <w:tcPr>
            <w:tcW w:w="1019" w:type="pct"/>
            <w:gridSpan w:val="3"/>
            <w:shd w:val="clear" w:color="auto" w:fill="auto"/>
            <w:noWrap/>
            <w:vAlign w:val="center"/>
            <w:hideMark/>
          </w:tcPr>
          <w:p w14:paraId="2BDD23A6" w14:textId="77777777" w:rsidR="000F0B86" w:rsidRPr="000F0B86" w:rsidRDefault="000F0B86" w:rsidP="000F0B86">
            <w:pPr>
              <w:pStyle w:val="a4"/>
              <w:ind w:left="-121" w:right="-121"/>
            </w:pPr>
            <w:r w:rsidRPr="000F0B86">
              <w:t xml:space="preserve">131.64 </w:t>
            </w:r>
          </w:p>
        </w:tc>
        <w:tc>
          <w:tcPr>
            <w:tcW w:w="1023" w:type="pct"/>
            <w:gridSpan w:val="3"/>
            <w:shd w:val="clear" w:color="auto" w:fill="auto"/>
            <w:noWrap/>
            <w:vAlign w:val="center"/>
            <w:hideMark/>
          </w:tcPr>
          <w:p w14:paraId="5DAD5B43" w14:textId="77777777" w:rsidR="000F0B86" w:rsidRPr="000F0B86" w:rsidRDefault="000F0B86" w:rsidP="000F0B86">
            <w:pPr>
              <w:pStyle w:val="a4"/>
              <w:ind w:left="-121" w:right="-121"/>
            </w:pPr>
            <w:r w:rsidRPr="000F0B86">
              <w:t xml:space="preserve">130.07 </w:t>
            </w:r>
          </w:p>
        </w:tc>
        <w:tc>
          <w:tcPr>
            <w:tcW w:w="1093" w:type="pct"/>
            <w:gridSpan w:val="3"/>
            <w:shd w:val="clear" w:color="auto" w:fill="auto"/>
            <w:noWrap/>
            <w:vAlign w:val="center"/>
            <w:hideMark/>
          </w:tcPr>
          <w:p w14:paraId="5E930FE0" w14:textId="77777777" w:rsidR="000F0B86" w:rsidRPr="000F0B86" w:rsidRDefault="000F0B86" w:rsidP="000F0B86">
            <w:pPr>
              <w:pStyle w:val="a4"/>
              <w:ind w:left="-121" w:right="-121"/>
            </w:pPr>
            <w:r w:rsidRPr="000F0B86">
              <w:t xml:space="preserve">202.44 </w:t>
            </w:r>
          </w:p>
        </w:tc>
        <w:tc>
          <w:tcPr>
            <w:tcW w:w="1071" w:type="pct"/>
            <w:gridSpan w:val="3"/>
            <w:shd w:val="clear" w:color="auto" w:fill="auto"/>
            <w:noWrap/>
            <w:vAlign w:val="center"/>
            <w:hideMark/>
          </w:tcPr>
          <w:p w14:paraId="4AD4EBDA" w14:textId="77777777" w:rsidR="000F0B86" w:rsidRPr="000F0B86" w:rsidRDefault="000F0B86" w:rsidP="000F0B86">
            <w:pPr>
              <w:pStyle w:val="a4"/>
              <w:ind w:left="-121" w:right="-121"/>
            </w:pPr>
            <w:r w:rsidRPr="000F0B86">
              <w:t xml:space="preserve">202.44 </w:t>
            </w:r>
          </w:p>
        </w:tc>
      </w:tr>
      <w:tr w:rsidR="000F0B86" w:rsidRPr="000F0B86" w14:paraId="4A1D3A36" w14:textId="77777777" w:rsidTr="000F0B86">
        <w:trPr>
          <w:trHeight w:val="360"/>
        </w:trPr>
        <w:tc>
          <w:tcPr>
            <w:tcW w:w="400" w:type="pct"/>
            <w:vMerge/>
            <w:vAlign w:val="center"/>
            <w:hideMark/>
          </w:tcPr>
          <w:p w14:paraId="031DE92A"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2D868F94"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1E3EF7C3" w14:textId="77777777" w:rsidR="000F0B86" w:rsidRPr="000F0B86" w:rsidRDefault="000F0B86" w:rsidP="000F0B86">
            <w:pPr>
              <w:pStyle w:val="a4"/>
              <w:ind w:left="-121" w:right="-121"/>
            </w:pPr>
            <w:r w:rsidRPr="000F0B86">
              <w:t xml:space="preserve">880.84 </w:t>
            </w:r>
          </w:p>
        </w:tc>
        <w:tc>
          <w:tcPr>
            <w:tcW w:w="1023" w:type="pct"/>
            <w:gridSpan w:val="3"/>
            <w:shd w:val="clear" w:color="auto" w:fill="auto"/>
            <w:noWrap/>
            <w:vAlign w:val="center"/>
            <w:hideMark/>
          </w:tcPr>
          <w:p w14:paraId="70B3B9E5" w14:textId="77777777" w:rsidR="000F0B86" w:rsidRPr="000F0B86" w:rsidRDefault="000F0B86" w:rsidP="000F0B86">
            <w:pPr>
              <w:pStyle w:val="a4"/>
              <w:ind w:left="-121" w:right="-121"/>
            </w:pPr>
            <w:r w:rsidRPr="000F0B86">
              <w:t xml:space="preserve">880.84 </w:t>
            </w:r>
          </w:p>
        </w:tc>
        <w:tc>
          <w:tcPr>
            <w:tcW w:w="1093" w:type="pct"/>
            <w:gridSpan w:val="3"/>
            <w:shd w:val="clear" w:color="auto" w:fill="auto"/>
            <w:noWrap/>
            <w:vAlign w:val="center"/>
            <w:hideMark/>
          </w:tcPr>
          <w:p w14:paraId="39EF8007" w14:textId="77777777" w:rsidR="000F0B86" w:rsidRPr="000F0B86" w:rsidRDefault="000F0B86" w:rsidP="000F0B86">
            <w:pPr>
              <w:pStyle w:val="a4"/>
              <w:ind w:left="-121" w:right="-121"/>
            </w:pPr>
            <w:r w:rsidRPr="000F0B86">
              <w:t xml:space="preserve">880.84 </w:t>
            </w:r>
          </w:p>
        </w:tc>
        <w:tc>
          <w:tcPr>
            <w:tcW w:w="1071" w:type="pct"/>
            <w:gridSpan w:val="3"/>
            <w:shd w:val="clear" w:color="auto" w:fill="auto"/>
            <w:noWrap/>
            <w:vAlign w:val="center"/>
            <w:hideMark/>
          </w:tcPr>
          <w:p w14:paraId="340F4D82" w14:textId="77777777" w:rsidR="000F0B86" w:rsidRPr="000F0B86" w:rsidRDefault="000F0B86" w:rsidP="000F0B86">
            <w:pPr>
              <w:pStyle w:val="a4"/>
              <w:ind w:left="-121" w:right="-121"/>
            </w:pPr>
            <w:r w:rsidRPr="000F0B86">
              <w:t xml:space="preserve">880.84 </w:t>
            </w:r>
          </w:p>
        </w:tc>
      </w:tr>
      <w:tr w:rsidR="000F0B86" w:rsidRPr="000F0B86" w14:paraId="07B7B321" w14:textId="77777777" w:rsidTr="000F0B86">
        <w:trPr>
          <w:trHeight w:val="300"/>
        </w:trPr>
        <w:tc>
          <w:tcPr>
            <w:tcW w:w="400" w:type="pct"/>
            <w:vMerge/>
            <w:vAlign w:val="center"/>
            <w:hideMark/>
          </w:tcPr>
          <w:p w14:paraId="5E4EF61E" w14:textId="77777777" w:rsidR="000F0B86" w:rsidRPr="000F0B86" w:rsidRDefault="000F0B86" w:rsidP="000F0B86">
            <w:pPr>
              <w:pStyle w:val="a4"/>
              <w:ind w:left="-121" w:right="-121"/>
              <w:rPr>
                <w:rFonts w:cs="宋体"/>
              </w:rPr>
            </w:pPr>
          </w:p>
        </w:tc>
        <w:tc>
          <w:tcPr>
            <w:tcW w:w="394" w:type="pct"/>
            <w:shd w:val="clear" w:color="auto" w:fill="auto"/>
            <w:noWrap/>
            <w:vAlign w:val="center"/>
            <w:hideMark/>
          </w:tcPr>
          <w:p w14:paraId="1644C833"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67C10432"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72CAF0CA"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6E847489"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6A778F0C" w14:textId="77777777" w:rsidR="000F0B86" w:rsidRPr="000F0B86" w:rsidRDefault="000F0B86" w:rsidP="000F0B86">
            <w:pPr>
              <w:pStyle w:val="a4"/>
              <w:ind w:left="-121" w:right="-121"/>
            </w:pPr>
            <w:r w:rsidRPr="000F0B86">
              <w:t>满足</w:t>
            </w:r>
          </w:p>
        </w:tc>
      </w:tr>
      <w:tr w:rsidR="000F0B86" w:rsidRPr="000F0B86" w14:paraId="484E9B16" w14:textId="77777777" w:rsidTr="000F0B86">
        <w:trPr>
          <w:trHeight w:val="315"/>
        </w:trPr>
        <w:tc>
          <w:tcPr>
            <w:tcW w:w="5000" w:type="pct"/>
            <w:gridSpan w:val="14"/>
            <w:shd w:val="clear" w:color="auto" w:fill="auto"/>
            <w:noWrap/>
            <w:vAlign w:val="center"/>
            <w:hideMark/>
          </w:tcPr>
          <w:p w14:paraId="2D5F9E74" w14:textId="77777777" w:rsidR="000F0B86" w:rsidRPr="000F0B86" w:rsidRDefault="000F0B86" w:rsidP="000F0B86">
            <w:pPr>
              <w:pStyle w:val="a4"/>
              <w:ind w:left="-121" w:right="-121"/>
            </w:pPr>
            <w:r w:rsidRPr="000F0B86">
              <w:t>B</w:t>
            </w:r>
            <w:r w:rsidRPr="000F0B86">
              <w:rPr>
                <w:rFonts w:hint="eastAsia"/>
              </w:rPr>
              <w:t>柱受冲切承载力验算</w:t>
            </w:r>
          </w:p>
        </w:tc>
      </w:tr>
      <w:tr w:rsidR="000F0B86" w:rsidRPr="000F0B86" w14:paraId="2EC523AB" w14:textId="77777777" w:rsidTr="000F0B86">
        <w:trPr>
          <w:trHeight w:val="315"/>
        </w:trPr>
        <w:tc>
          <w:tcPr>
            <w:tcW w:w="793" w:type="pct"/>
            <w:gridSpan w:val="2"/>
            <w:vMerge w:val="restart"/>
            <w:shd w:val="clear" w:color="auto" w:fill="auto"/>
            <w:noWrap/>
            <w:vAlign w:val="center"/>
            <w:hideMark/>
          </w:tcPr>
          <w:p w14:paraId="0AA077C2" w14:textId="77777777" w:rsidR="000F0B86" w:rsidRPr="000F0B86" w:rsidRDefault="000F0B86" w:rsidP="000F0B86">
            <w:pPr>
              <w:pStyle w:val="a4"/>
              <w:ind w:left="-121" w:right="-121"/>
            </w:pPr>
            <w:r w:rsidRPr="000F0B86">
              <w:rPr>
                <w:rFonts w:hint="eastAsia"/>
              </w:rPr>
              <w:t>荷载</w:t>
            </w:r>
          </w:p>
        </w:tc>
        <w:tc>
          <w:tcPr>
            <w:tcW w:w="2042" w:type="pct"/>
            <w:gridSpan w:val="6"/>
            <w:shd w:val="clear" w:color="auto" w:fill="auto"/>
            <w:noWrap/>
            <w:vAlign w:val="center"/>
            <w:hideMark/>
          </w:tcPr>
          <w:p w14:paraId="491EFC02" w14:textId="77777777" w:rsidR="000F0B86" w:rsidRPr="000F0B86" w:rsidRDefault="000F0B86" w:rsidP="000F0B86">
            <w:pPr>
              <w:pStyle w:val="a4"/>
              <w:ind w:left="-121" w:right="-121"/>
              <w:rPr>
                <w:rFonts w:cs="宋体"/>
              </w:rPr>
            </w:pPr>
            <w:r w:rsidRPr="000F0B86">
              <w:rPr>
                <w:rFonts w:cs="宋体" w:hint="eastAsia"/>
              </w:rPr>
              <w:t>一般组合</w:t>
            </w:r>
          </w:p>
        </w:tc>
        <w:tc>
          <w:tcPr>
            <w:tcW w:w="2164" w:type="pct"/>
            <w:gridSpan w:val="6"/>
            <w:shd w:val="clear" w:color="auto" w:fill="auto"/>
            <w:noWrap/>
            <w:vAlign w:val="center"/>
            <w:hideMark/>
          </w:tcPr>
          <w:p w14:paraId="44B6AAD9"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2C38FF39" w14:textId="77777777" w:rsidTr="000F0B86">
        <w:trPr>
          <w:trHeight w:val="330"/>
        </w:trPr>
        <w:tc>
          <w:tcPr>
            <w:tcW w:w="793" w:type="pct"/>
            <w:gridSpan w:val="2"/>
            <w:vMerge/>
            <w:vAlign w:val="center"/>
            <w:hideMark/>
          </w:tcPr>
          <w:p w14:paraId="5BF632FB" w14:textId="77777777" w:rsidR="000F0B86" w:rsidRPr="000F0B86" w:rsidRDefault="000F0B86" w:rsidP="000F0B86">
            <w:pPr>
              <w:pStyle w:val="a4"/>
              <w:ind w:left="-121" w:right="-121"/>
            </w:pPr>
          </w:p>
        </w:tc>
        <w:tc>
          <w:tcPr>
            <w:tcW w:w="1019" w:type="pct"/>
            <w:gridSpan w:val="3"/>
            <w:shd w:val="clear" w:color="auto" w:fill="auto"/>
            <w:noWrap/>
            <w:vAlign w:val="center"/>
            <w:hideMark/>
          </w:tcPr>
          <w:p w14:paraId="0F0EBB8D"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23" w:type="pct"/>
            <w:gridSpan w:val="3"/>
            <w:shd w:val="clear" w:color="auto" w:fill="auto"/>
            <w:noWrap/>
            <w:vAlign w:val="center"/>
            <w:hideMark/>
          </w:tcPr>
          <w:p w14:paraId="433DC712"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93" w:type="pct"/>
            <w:gridSpan w:val="3"/>
            <w:shd w:val="clear" w:color="auto" w:fill="auto"/>
            <w:noWrap/>
            <w:vAlign w:val="center"/>
            <w:hideMark/>
          </w:tcPr>
          <w:p w14:paraId="340AD5E1"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71" w:type="pct"/>
            <w:gridSpan w:val="3"/>
            <w:shd w:val="clear" w:color="auto" w:fill="auto"/>
            <w:noWrap/>
            <w:vAlign w:val="center"/>
            <w:hideMark/>
          </w:tcPr>
          <w:p w14:paraId="1EBBF880"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2136AE75" w14:textId="77777777" w:rsidTr="000F0B86">
        <w:trPr>
          <w:trHeight w:val="315"/>
        </w:trPr>
        <w:tc>
          <w:tcPr>
            <w:tcW w:w="793" w:type="pct"/>
            <w:gridSpan w:val="2"/>
            <w:vMerge/>
            <w:vAlign w:val="center"/>
            <w:hideMark/>
          </w:tcPr>
          <w:p w14:paraId="21A3F471" w14:textId="77777777" w:rsidR="000F0B86" w:rsidRPr="000F0B86" w:rsidRDefault="000F0B86" w:rsidP="000F0B86">
            <w:pPr>
              <w:pStyle w:val="a4"/>
              <w:ind w:left="-121" w:right="-121"/>
            </w:pPr>
          </w:p>
        </w:tc>
        <w:tc>
          <w:tcPr>
            <w:tcW w:w="357" w:type="pct"/>
            <w:shd w:val="clear" w:color="auto" w:fill="auto"/>
            <w:vAlign w:val="center"/>
            <w:hideMark/>
          </w:tcPr>
          <w:p w14:paraId="29E55883" w14:textId="77777777" w:rsidR="000F0B86" w:rsidRPr="000F0B86" w:rsidRDefault="000F0B86" w:rsidP="000F0B86">
            <w:pPr>
              <w:pStyle w:val="a4"/>
              <w:ind w:left="-121" w:right="-121"/>
            </w:pPr>
            <w:r w:rsidRPr="000F0B86">
              <w:rPr>
                <w:i/>
                <w:iCs/>
              </w:rPr>
              <w:t>M</w:t>
            </w:r>
            <w:r w:rsidRPr="000F0B86">
              <w:t>(kN·m)</w:t>
            </w:r>
          </w:p>
        </w:tc>
        <w:tc>
          <w:tcPr>
            <w:tcW w:w="337" w:type="pct"/>
            <w:shd w:val="clear" w:color="auto" w:fill="auto"/>
            <w:vAlign w:val="center"/>
            <w:hideMark/>
          </w:tcPr>
          <w:p w14:paraId="5E815BAD" w14:textId="77777777" w:rsidR="000F0B86" w:rsidRPr="000F0B86" w:rsidRDefault="000F0B86" w:rsidP="000F0B86">
            <w:pPr>
              <w:pStyle w:val="a4"/>
              <w:ind w:left="-121" w:right="-121"/>
            </w:pPr>
            <w:r w:rsidRPr="000F0B86">
              <w:rPr>
                <w:i/>
                <w:iCs/>
              </w:rPr>
              <w:t>N</w:t>
            </w:r>
            <w:r w:rsidRPr="000F0B86">
              <w:t>(kN)</w:t>
            </w:r>
          </w:p>
        </w:tc>
        <w:tc>
          <w:tcPr>
            <w:tcW w:w="325" w:type="pct"/>
            <w:shd w:val="clear" w:color="auto" w:fill="auto"/>
            <w:vAlign w:val="center"/>
            <w:hideMark/>
          </w:tcPr>
          <w:p w14:paraId="23A6DDA2"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80" w:type="pct"/>
            <w:shd w:val="clear" w:color="auto" w:fill="auto"/>
            <w:vAlign w:val="center"/>
            <w:hideMark/>
          </w:tcPr>
          <w:p w14:paraId="539144E6"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070D1C7A" w14:textId="77777777" w:rsidR="000F0B86" w:rsidRPr="000F0B86" w:rsidRDefault="000F0B86" w:rsidP="000F0B86">
            <w:pPr>
              <w:pStyle w:val="a4"/>
              <w:ind w:left="-121" w:right="-121"/>
            </w:pPr>
            <w:r w:rsidRPr="000F0B86">
              <w:rPr>
                <w:i/>
                <w:iCs/>
              </w:rPr>
              <w:t>N</w:t>
            </w:r>
            <w:r w:rsidRPr="000F0B86">
              <w:t>(kN)</w:t>
            </w:r>
          </w:p>
        </w:tc>
        <w:tc>
          <w:tcPr>
            <w:tcW w:w="288" w:type="pct"/>
            <w:shd w:val="clear" w:color="auto" w:fill="auto"/>
            <w:vAlign w:val="center"/>
            <w:hideMark/>
          </w:tcPr>
          <w:p w14:paraId="1D0A1D89"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402" w:type="pct"/>
            <w:shd w:val="clear" w:color="auto" w:fill="auto"/>
            <w:vAlign w:val="center"/>
            <w:hideMark/>
          </w:tcPr>
          <w:p w14:paraId="281BC080"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4BB4BD06" w14:textId="77777777" w:rsidR="000F0B86" w:rsidRPr="000F0B86" w:rsidRDefault="000F0B86" w:rsidP="000F0B86">
            <w:pPr>
              <w:pStyle w:val="a4"/>
              <w:ind w:left="-121" w:right="-121"/>
            </w:pPr>
            <w:r w:rsidRPr="000F0B86">
              <w:rPr>
                <w:i/>
                <w:iCs/>
              </w:rPr>
              <w:t>N</w:t>
            </w:r>
            <w:r w:rsidRPr="000F0B86">
              <w:t>(kN)</w:t>
            </w:r>
          </w:p>
        </w:tc>
        <w:tc>
          <w:tcPr>
            <w:tcW w:w="335" w:type="pct"/>
            <w:shd w:val="clear" w:color="auto" w:fill="auto"/>
            <w:vAlign w:val="center"/>
            <w:hideMark/>
          </w:tcPr>
          <w:p w14:paraId="6FC476CE"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80" w:type="pct"/>
            <w:shd w:val="clear" w:color="auto" w:fill="auto"/>
            <w:vAlign w:val="center"/>
            <w:hideMark/>
          </w:tcPr>
          <w:p w14:paraId="5F0E9EB1"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4EEACED5" w14:textId="77777777" w:rsidR="000F0B86" w:rsidRPr="000F0B86" w:rsidRDefault="000F0B86" w:rsidP="000F0B86">
            <w:pPr>
              <w:pStyle w:val="a4"/>
              <w:ind w:left="-121" w:right="-121"/>
            </w:pPr>
            <w:r w:rsidRPr="000F0B86">
              <w:rPr>
                <w:i/>
                <w:iCs/>
              </w:rPr>
              <w:t>N</w:t>
            </w:r>
            <w:r w:rsidRPr="000F0B86">
              <w:t>(kN)</w:t>
            </w:r>
          </w:p>
        </w:tc>
        <w:tc>
          <w:tcPr>
            <w:tcW w:w="335" w:type="pct"/>
            <w:shd w:val="clear" w:color="auto" w:fill="auto"/>
            <w:vAlign w:val="center"/>
            <w:hideMark/>
          </w:tcPr>
          <w:p w14:paraId="210D95C0"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r>
      <w:tr w:rsidR="000F0B86" w:rsidRPr="000F0B86" w14:paraId="33E345DB" w14:textId="77777777" w:rsidTr="000F0B86">
        <w:trPr>
          <w:trHeight w:val="330"/>
        </w:trPr>
        <w:tc>
          <w:tcPr>
            <w:tcW w:w="793" w:type="pct"/>
            <w:gridSpan w:val="2"/>
            <w:vMerge/>
            <w:vAlign w:val="center"/>
            <w:hideMark/>
          </w:tcPr>
          <w:p w14:paraId="49CF91D3" w14:textId="77777777" w:rsidR="000F0B86" w:rsidRPr="000F0B86" w:rsidRDefault="000F0B86" w:rsidP="000F0B86">
            <w:pPr>
              <w:pStyle w:val="a4"/>
              <w:ind w:left="-121" w:right="-121"/>
            </w:pPr>
          </w:p>
        </w:tc>
        <w:tc>
          <w:tcPr>
            <w:tcW w:w="357" w:type="pct"/>
            <w:shd w:val="clear" w:color="auto" w:fill="auto"/>
            <w:noWrap/>
            <w:vAlign w:val="center"/>
            <w:hideMark/>
          </w:tcPr>
          <w:p w14:paraId="3B1A24E4" w14:textId="77777777" w:rsidR="000F0B86" w:rsidRPr="000F0B86" w:rsidRDefault="000F0B86" w:rsidP="000F0B86">
            <w:pPr>
              <w:pStyle w:val="a4"/>
              <w:ind w:left="-121" w:right="-121"/>
            </w:pPr>
            <w:r w:rsidRPr="000F0B86">
              <w:t xml:space="preserve">73.94 </w:t>
            </w:r>
          </w:p>
        </w:tc>
        <w:tc>
          <w:tcPr>
            <w:tcW w:w="337" w:type="pct"/>
            <w:shd w:val="clear" w:color="auto" w:fill="auto"/>
            <w:noWrap/>
            <w:vAlign w:val="center"/>
            <w:hideMark/>
          </w:tcPr>
          <w:p w14:paraId="7506257A" w14:textId="77777777" w:rsidR="000F0B86" w:rsidRPr="000F0B86" w:rsidRDefault="000F0B86" w:rsidP="000F0B86">
            <w:pPr>
              <w:pStyle w:val="a4"/>
              <w:ind w:left="-121" w:right="-121"/>
            </w:pPr>
            <w:r w:rsidRPr="000F0B86">
              <w:t xml:space="preserve">1289.18 </w:t>
            </w:r>
          </w:p>
        </w:tc>
        <w:tc>
          <w:tcPr>
            <w:tcW w:w="325" w:type="pct"/>
            <w:shd w:val="clear" w:color="auto" w:fill="auto"/>
            <w:noWrap/>
            <w:vAlign w:val="center"/>
            <w:hideMark/>
          </w:tcPr>
          <w:p w14:paraId="07D8B3AF" w14:textId="77777777" w:rsidR="000F0B86" w:rsidRPr="000F0B86" w:rsidRDefault="000F0B86" w:rsidP="000F0B86">
            <w:pPr>
              <w:pStyle w:val="a4"/>
              <w:ind w:left="-121" w:right="-121"/>
            </w:pPr>
            <w:r w:rsidRPr="000F0B86">
              <w:t xml:space="preserve">29.18 </w:t>
            </w:r>
          </w:p>
        </w:tc>
        <w:tc>
          <w:tcPr>
            <w:tcW w:w="380" w:type="pct"/>
            <w:shd w:val="clear" w:color="auto" w:fill="auto"/>
            <w:noWrap/>
            <w:vAlign w:val="center"/>
            <w:hideMark/>
          </w:tcPr>
          <w:p w14:paraId="1F71E584" w14:textId="77777777" w:rsidR="000F0B86" w:rsidRPr="000F0B86" w:rsidRDefault="000F0B86" w:rsidP="000F0B86">
            <w:pPr>
              <w:pStyle w:val="a4"/>
              <w:ind w:left="-121" w:right="-121"/>
            </w:pPr>
            <w:r w:rsidRPr="000F0B86">
              <w:t xml:space="preserve">15.79 </w:t>
            </w:r>
          </w:p>
        </w:tc>
        <w:tc>
          <w:tcPr>
            <w:tcW w:w="356" w:type="pct"/>
            <w:shd w:val="clear" w:color="auto" w:fill="auto"/>
            <w:noWrap/>
            <w:vAlign w:val="center"/>
            <w:hideMark/>
          </w:tcPr>
          <w:p w14:paraId="6F7EC17B" w14:textId="77777777" w:rsidR="000F0B86" w:rsidRPr="000F0B86" w:rsidRDefault="000F0B86" w:rsidP="000F0B86">
            <w:pPr>
              <w:pStyle w:val="a4"/>
              <w:ind w:left="-121" w:right="-121"/>
            </w:pPr>
            <w:r w:rsidRPr="000F0B86">
              <w:t xml:space="preserve">1402.42 </w:t>
            </w:r>
          </w:p>
        </w:tc>
        <w:tc>
          <w:tcPr>
            <w:tcW w:w="288" w:type="pct"/>
            <w:shd w:val="clear" w:color="auto" w:fill="auto"/>
            <w:noWrap/>
            <w:vAlign w:val="center"/>
            <w:hideMark/>
          </w:tcPr>
          <w:p w14:paraId="6CD1854A" w14:textId="77777777" w:rsidR="000F0B86" w:rsidRPr="000F0B86" w:rsidRDefault="000F0B86" w:rsidP="000F0B86">
            <w:pPr>
              <w:pStyle w:val="a4"/>
              <w:ind w:left="-121" w:right="-121"/>
            </w:pPr>
            <w:r w:rsidRPr="000F0B86">
              <w:t xml:space="preserve">0.54 </w:t>
            </w:r>
          </w:p>
        </w:tc>
        <w:tc>
          <w:tcPr>
            <w:tcW w:w="402" w:type="pct"/>
            <w:shd w:val="clear" w:color="auto" w:fill="auto"/>
            <w:noWrap/>
            <w:vAlign w:val="center"/>
            <w:hideMark/>
          </w:tcPr>
          <w:p w14:paraId="3CF36098" w14:textId="77777777" w:rsidR="000F0B86" w:rsidRPr="000F0B86" w:rsidRDefault="000F0B86" w:rsidP="000F0B86">
            <w:pPr>
              <w:pStyle w:val="a4"/>
              <w:ind w:left="-121" w:right="-121"/>
            </w:pPr>
            <w:r w:rsidRPr="000F0B86">
              <w:t xml:space="preserve">461.36 </w:t>
            </w:r>
          </w:p>
        </w:tc>
        <w:tc>
          <w:tcPr>
            <w:tcW w:w="356" w:type="pct"/>
            <w:shd w:val="clear" w:color="auto" w:fill="auto"/>
            <w:noWrap/>
            <w:vAlign w:val="center"/>
            <w:hideMark/>
          </w:tcPr>
          <w:p w14:paraId="5FCD72AC" w14:textId="77777777" w:rsidR="000F0B86" w:rsidRPr="000F0B86" w:rsidRDefault="000F0B86" w:rsidP="000F0B86">
            <w:pPr>
              <w:pStyle w:val="a4"/>
              <w:ind w:left="-121" w:right="-121"/>
            </w:pPr>
            <w:r w:rsidRPr="000F0B86">
              <w:t xml:space="preserve">1013.16 </w:t>
            </w:r>
          </w:p>
        </w:tc>
        <w:tc>
          <w:tcPr>
            <w:tcW w:w="335" w:type="pct"/>
            <w:shd w:val="clear" w:color="auto" w:fill="auto"/>
            <w:noWrap/>
            <w:vAlign w:val="center"/>
            <w:hideMark/>
          </w:tcPr>
          <w:p w14:paraId="67B506F3" w14:textId="77777777" w:rsidR="000F0B86" w:rsidRPr="000F0B86" w:rsidRDefault="000F0B86" w:rsidP="000F0B86">
            <w:pPr>
              <w:pStyle w:val="a4"/>
              <w:ind w:left="-121" w:right="-121"/>
            </w:pPr>
            <w:r w:rsidRPr="000F0B86">
              <w:t xml:space="preserve">158.86 </w:t>
            </w:r>
          </w:p>
        </w:tc>
        <w:tc>
          <w:tcPr>
            <w:tcW w:w="380" w:type="pct"/>
            <w:shd w:val="clear" w:color="auto" w:fill="auto"/>
            <w:noWrap/>
            <w:vAlign w:val="center"/>
            <w:hideMark/>
          </w:tcPr>
          <w:p w14:paraId="26D889A5" w14:textId="77777777" w:rsidR="000F0B86" w:rsidRPr="000F0B86" w:rsidRDefault="000F0B86" w:rsidP="000F0B86">
            <w:pPr>
              <w:pStyle w:val="a4"/>
              <w:ind w:left="-121" w:right="-121"/>
            </w:pPr>
            <w:r w:rsidRPr="000F0B86">
              <w:t xml:space="preserve">430.10 </w:t>
            </w:r>
          </w:p>
        </w:tc>
        <w:tc>
          <w:tcPr>
            <w:tcW w:w="356" w:type="pct"/>
            <w:shd w:val="clear" w:color="auto" w:fill="auto"/>
            <w:noWrap/>
            <w:vAlign w:val="center"/>
            <w:hideMark/>
          </w:tcPr>
          <w:p w14:paraId="5C2551F6" w14:textId="77777777" w:rsidR="000F0B86" w:rsidRPr="000F0B86" w:rsidRDefault="000F0B86" w:rsidP="000F0B86">
            <w:pPr>
              <w:pStyle w:val="a4"/>
              <w:ind w:left="-121" w:right="-121"/>
            </w:pPr>
            <w:r w:rsidRPr="000F0B86">
              <w:t xml:space="preserve">1490.70 </w:t>
            </w:r>
          </w:p>
        </w:tc>
        <w:tc>
          <w:tcPr>
            <w:tcW w:w="335" w:type="pct"/>
            <w:shd w:val="clear" w:color="auto" w:fill="auto"/>
            <w:noWrap/>
            <w:vAlign w:val="center"/>
            <w:hideMark/>
          </w:tcPr>
          <w:p w14:paraId="1EC62E19" w14:textId="77777777" w:rsidR="000F0B86" w:rsidRPr="000F0B86" w:rsidRDefault="000F0B86" w:rsidP="000F0B86">
            <w:pPr>
              <w:pStyle w:val="a4"/>
              <w:ind w:left="-121" w:right="-121"/>
            </w:pPr>
            <w:r w:rsidRPr="000F0B86">
              <w:t xml:space="preserve">140.29 </w:t>
            </w:r>
          </w:p>
        </w:tc>
      </w:tr>
      <w:tr w:rsidR="000F0B86" w:rsidRPr="000F0B86" w14:paraId="50F86A58" w14:textId="77777777" w:rsidTr="000F0B86">
        <w:trPr>
          <w:trHeight w:val="315"/>
        </w:trPr>
        <w:tc>
          <w:tcPr>
            <w:tcW w:w="793" w:type="pct"/>
            <w:gridSpan w:val="2"/>
            <w:shd w:val="clear" w:color="auto" w:fill="auto"/>
            <w:noWrap/>
            <w:vAlign w:val="center"/>
            <w:hideMark/>
          </w:tcPr>
          <w:p w14:paraId="30FBB50E"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1019" w:type="pct"/>
            <w:gridSpan w:val="3"/>
            <w:shd w:val="clear" w:color="auto" w:fill="auto"/>
            <w:noWrap/>
            <w:vAlign w:val="center"/>
            <w:hideMark/>
          </w:tcPr>
          <w:p w14:paraId="435DB367"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7CB83DAC"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4322E5B9"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2CD3B5F6" w14:textId="77777777" w:rsidR="000F0B86" w:rsidRPr="000F0B86" w:rsidRDefault="000F0B86" w:rsidP="000F0B86">
            <w:pPr>
              <w:pStyle w:val="a4"/>
              <w:ind w:left="-121" w:right="-121"/>
            </w:pPr>
            <w:r w:rsidRPr="000F0B86">
              <w:t xml:space="preserve">3.0 </w:t>
            </w:r>
          </w:p>
        </w:tc>
      </w:tr>
      <w:tr w:rsidR="000F0B86" w:rsidRPr="000F0B86" w14:paraId="334BF8DA" w14:textId="77777777" w:rsidTr="000F0B86">
        <w:trPr>
          <w:trHeight w:val="330"/>
        </w:trPr>
        <w:tc>
          <w:tcPr>
            <w:tcW w:w="793" w:type="pct"/>
            <w:gridSpan w:val="2"/>
            <w:shd w:val="clear" w:color="auto" w:fill="auto"/>
            <w:noWrap/>
            <w:vAlign w:val="center"/>
            <w:hideMark/>
          </w:tcPr>
          <w:p w14:paraId="651492D9"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1019" w:type="pct"/>
            <w:gridSpan w:val="3"/>
            <w:shd w:val="clear" w:color="auto" w:fill="auto"/>
            <w:noWrap/>
            <w:vAlign w:val="center"/>
            <w:hideMark/>
          </w:tcPr>
          <w:p w14:paraId="615289B6"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367A0720"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027021B5"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22C9D062" w14:textId="77777777" w:rsidR="000F0B86" w:rsidRPr="000F0B86" w:rsidRDefault="000F0B86" w:rsidP="000F0B86">
            <w:pPr>
              <w:pStyle w:val="a4"/>
              <w:ind w:left="-121" w:right="-121"/>
            </w:pPr>
            <w:r w:rsidRPr="000F0B86">
              <w:t xml:space="preserve">3.0 </w:t>
            </w:r>
          </w:p>
        </w:tc>
      </w:tr>
      <w:tr w:rsidR="000F0B86" w:rsidRPr="000F0B86" w14:paraId="75020D5E" w14:textId="77777777" w:rsidTr="000F0B86">
        <w:trPr>
          <w:trHeight w:val="330"/>
        </w:trPr>
        <w:tc>
          <w:tcPr>
            <w:tcW w:w="793" w:type="pct"/>
            <w:gridSpan w:val="2"/>
            <w:shd w:val="clear" w:color="auto" w:fill="auto"/>
            <w:noWrap/>
            <w:vAlign w:val="center"/>
            <w:hideMark/>
          </w:tcPr>
          <w:p w14:paraId="049684FC"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1019" w:type="pct"/>
            <w:gridSpan w:val="3"/>
            <w:shd w:val="clear" w:color="auto" w:fill="auto"/>
            <w:noWrap/>
            <w:vAlign w:val="center"/>
            <w:hideMark/>
          </w:tcPr>
          <w:p w14:paraId="1D787D75" w14:textId="77777777" w:rsidR="000F0B86" w:rsidRPr="000F0B86" w:rsidRDefault="000F0B86" w:rsidP="000F0B86">
            <w:pPr>
              <w:pStyle w:val="a4"/>
              <w:ind w:left="-121" w:right="-121"/>
            </w:pPr>
            <w:r w:rsidRPr="000F0B86">
              <w:t xml:space="preserve">1.0 </w:t>
            </w:r>
          </w:p>
        </w:tc>
        <w:tc>
          <w:tcPr>
            <w:tcW w:w="1023" w:type="pct"/>
            <w:gridSpan w:val="3"/>
            <w:shd w:val="clear" w:color="auto" w:fill="auto"/>
            <w:noWrap/>
            <w:vAlign w:val="center"/>
            <w:hideMark/>
          </w:tcPr>
          <w:p w14:paraId="3271B70A" w14:textId="77777777" w:rsidR="000F0B86" w:rsidRPr="000F0B86" w:rsidRDefault="000F0B86" w:rsidP="000F0B86">
            <w:pPr>
              <w:pStyle w:val="a4"/>
              <w:ind w:left="-121" w:right="-121"/>
            </w:pPr>
            <w:r w:rsidRPr="000F0B86">
              <w:t xml:space="preserve">1.0 </w:t>
            </w:r>
          </w:p>
        </w:tc>
        <w:tc>
          <w:tcPr>
            <w:tcW w:w="1093" w:type="pct"/>
            <w:gridSpan w:val="3"/>
            <w:shd w:val="clear" w:color="auto" w:fill="auto"/>
            <w:noWrap/>
            <w:vAlign w:val="center"/>
            <w:hideMark/>
          </w:tcPr>
          <w:p w14:paraId="4F87C3B0" w14:textId="77777777" w:rsidR="000F0B86" w:rsidRPr="000F0B86" w:rsidRDefault="000F0B86" w:rsidP="000F0B86">
            <w:pPr>
              <w:pStyle w:val="a4"/>
              <w:ind w:left="-121" w:right="-121"/>
            </w:pPr>
            <w:r w:rsidRPr="000F0B86">
              <w:t xml:space="preserve">1.0 </w:t>
            </w:r>
          </w:p>
        </w:tc>
        <w:tc>
          <w:tcPr>
            <w:tcW w:w="1071" w:type="pct"/>
            <w:gridSpan w:val="3"/>
            <w:shd w:val="clear" w:color="auto" w:fill="auto"/>
            <w:noWrap/>
            <w:vAlign w:val="center"/>
            <w:hideMark/>
          </w:tcPr>
          <w:p w14:paraId="266B149A" w14:textId="77777777" w:rsidR="000F0B86" w:rsidRPr="000F0B86" w:rsidRDefault="000F0B86" w:rsidP="000F0B86">
            <w:pPr>
              <w:pStyle w:val="a4"/>
              <w:ind w:left="-121" w:right="-121"/>
            </w:pPr>
            <w:r w:rsidRPr="000F0B86">
              <w:t xml:space="preserve">1.0 </w:t>
            </w:r>
          </w:p>
        </w:tc>
      </w:tr>
      <w:tr w:rsidR="000F0B86" w:rsidRPr="000F0B86" w14:paraId="44D1BA03" w14:textId="77777777" w:rsidTr="000F0B86">
        <w:trPr>
          <w:trHeight w:val="330"/>
        </w:trPr>
        <w:tc>
          <w:tcPr>
            <w:tcW w:w="793" w:type="pct"/>
            <w:gridSpan w:val="2"/>
            <w:shd w:val="clear" w:color="auto" w:fill="auto"/>
            <w:noWrap/>
            <w:vAlign w:val="center"/>
            <w:hideMark/>
          </w:tcPr>
          <w:p w14:paraId="6AC7BC8B" w14:textId="77777777" w:rsidR="000F0B86" w:rsidRPr="000F0B86" w:rsidRDefault="000F0B86" w:rsidP="000F0B86">
            <w:pPr>
              <w:pStyle w:val="a4"/>
              <w:ind w:left="-121" w:right="-121"/>
            </w:pPr>
            <w:r w:rsidRPr="000F0B86">
              <w:rPr>
                <w:rFonts w:hint="eastAsia"/>
              </w:rPr>
              <w:t>基础下阶宽度</w:t>
            </w:r>
            <w:r w:rsidRPr="000F0B86">
              <w:rPr>
                <w:i/>
                <w:iCs/>
              </w:rPr>
              <w:t>b</w:t>
            </w:r>
            <w:r w:rsidRPr="000F0B86">
              <w:rPr>
                <w:vertAlign w:val="subscript"/>
              </w:rPr>
              <w:t>1</w:t>
            </w:r>
            <w:r w:rsidRPr="000F0B86">
              <w:t>(m)</w:t>
            </w:r>
          </w:p>
        </w:tc>
        <w:tc>
          <w:tcPr>
            <w:tcW w:w="1019" w:type="pct"/>
            <w:gridSpan w:val="3"/>
            <w:shd w:val="clear" w:color="auto" w:fill="auto"/>
            <w:noWrap/>
            <w:vAlign w:val="center"/>
            <w:hideMark/>
          </w:tcPr>
          <w:p w14:paraId="0B9901D5" w14:textId="77777777" w:rsidR="000F0B86" w:rsidRPr="000F0B86" w:rsidRDefault="000F0B86" w:rsidP="000F0B86">
            <w:pPr>
              <w:pStyle w:val="a4"/>
              <w:ind w:left="-121" w:right="-121"/>
            </w:pPr>
            <w:r w:rsidRPr="000F0B86">
              <w:t xml:space="preserve">1.50 </w:t>
            </w:r>
          </w:p>
        </w:tc>
        <w:tc>
          <w:tcPr>
            <w:tcW w:w="1023" w:type="pct"/>
            <w:gridSpan w:val="3"/>
            <w:shd w:val="clear" w:color="auto" w:fill="auto"/>
            <w:noWrap/>
            <w:vAlign w:val="center"/>
            <w:hideMark/>
          </w:tcPr>
          <w:p w14:paraId="07E7FA0F" w14:textId="77777777" w:rsidR="000F0B86" w:rsidRPr="000F0B86" w:rsidRDefault="000F0B86" w:rsidP="000F0B86">
            <w:pPr>
              <w:pStyle w:val="a4"/>
              <w:ind w:left="-121" w:right="-121"/>
            </w:pPr>
            <w:r w:rsidRPr="000F0B86">
              <w:t xml:space="preserve">1.50 </w:t>
            </w:r>
          </w:p>
        </w:tc>
        <w:tc>
          <w:tcPr>
            <w:tcW w:w="1093" w:type="pct"/>
            <w:gridSpan w:val="3"/>
            <w:shd w:val="clear" w:color="auto" w:fill="auto"/>
            <w:noWrap/>
            <w:vAlign w:val="center"/>
            <w:hideMark/>
          </w:tcPr>
          <w:p w14:paraId="6970D555" w14:textId="77777777" w:rsidR="000F0B86" w:rsidRPr="000F0B86" w:rsidRDefault="000F0B86" w:rsidP="000F0B86">
            <w:pPr>
              <w:pStyle w:val="a4"/>
              <w:ind w:left="-121" w:right="-121"/>
            </w:pPr>
            <w:r w:rsidRPr="000F0B86">
              <w:t xml:space="preserve">1.50 </w:t>
            </w:r>
          </w:p>
        </w:tc>
        <w:tc>
          <w:tcPr>
            <w:tcW w:w="1071" w:type="pct"/>
            <w:gridSpan w:val="3"/>
            <w:shd w:val="clear" w:color="auto" w:fill="auto"/>
            <w:noWrap/>
            <w:vAlign w:val="center"/>
            <w:hideMark/>
          </w:tcPr>
          <w:p w14:paraId="28B50D73" w14:textId="77777777" w:rsidR="000F0B86" w:rsidRPr="000F0B86" w:rsidRDefault="000F0B86" w:rsidP="000F0B86">
            <w:pPr>
              <w:pStyle w:val="a4"/>
              <w:ind w:left="-121" w:right="-121"/>
            </w:pPr>
            <w:r w:rsidRPr="000F0B86">
              <w:t xml:space="preserve">1.50 </w:t>
            </w:r>
          </w:p>
        </w:tc>
      </w:tr>
      <w:tr w:rsidR="000F0B86" w:rsidRPr="000F0B86" w14:paraId="64FC2B33" w14:textId="77777777" w:rsidTr="000F0B86">
        <w:trPr>
          <w:trHeight w:val="330"/>
        </w:trPr>
        <w:tc>
          <w:tcPr>
            <w:tcW w:w="793" w:type="pct"/>
            <w:gridSpan w:val="2"/>
            <w:shd w:val="clear" w:color="auto" w:fill="auto"/>
            <w:noWrap/>
            <w:vAlign w:val="center"/>
            <w:hideMark/>
          </w:tcPr>
          <w:p w14:paraId="3CD9D8A3" w14:textId="77777777" w:rsidR="000F0B86" w:rsidRPr="000F0B86" w:rsidRDefault="000F0B86" w:rsidP="000F0B86">
            <w:pPr>
              <w:pStyle w:val="a4"/>
              <w:ind w:left="-121" w:right="-121"/>
            </w:pPr>
            <w:r w:rsidRPr="000F0B86">
              <w:rPr>
                <w:rFonts w:hint="eastAsia"/>
              </w:rPr>
              <w:t>基础下阶长度</w:t>
            </w:r>
            <w:r w:rsidRPr="000F0B86">
              <w:rPr>
                <w:i/>
                <w:iCs/>
              </w:rPr>
              <w:t>l</w:t>
            </w:r>
            <w:r w:rsidRPr="000F0B86">
              <w:rPr>
                <w:vertAlign w:val="subscript"/>
              </w:rPr>
              <w:t>1</w:t>
            </w:r>
            <w:r w:rsidRPr="000F0B86">
              <w:t>(m)</w:t>
            </w:r>
          </w:p>
        </w:tc>
        <w:tc>
          <w:tcPr>
            <w:tcW w:w="1019" w:type="pct"/>
            <w:gridSpan w:val="3"/>
            <w:shd w:val="clear" w:color="auto" w:fill="auto"/>
            <w:noWrap/>
            <w:vAlign w:val="center"/>
            <w:hideMark/>
          </w:tcPr>
          <w:p w14:paraId="0C58AD00"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40F18CED"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0DB83538"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6EDE6601" w14:textId="77777777" w:rsidR="000F0B86" w:rsidRPr="000F0B86" w:rsidRDefault="000F0B86" w:rsidP="000F0B86">
            <w:pPr>
              <w:pStyle w:val="a4"/>
              <w:ind w:left="-121" w:right="-121"/>
            </w:pPr>
            <w:r w:rsidRPr="000F0B86">
              <w:t xml:space="preserve">1.5 </w:t>
            </w:r>
          </w:p>
        </w:tc>
      </w:tr>
      <w:tr w:rsidR="000F0B86" w:rsidRPr="000F0B86" w14:paraId="4629ACE9" w14:textId="77777777" w:rsidTr="000F0B86">
        <w:trPr>
          <w:trHeight w:val="330"/>
        </w:trPr>
        <w:tc>
          <w:tcPr>
            <w:tcW w:w="793" w:type="pct"/>
            <w:gridSpan w:val="2"/>
            <w:shd w:val="clear" w:color="auto" w:fill="auto"/>
            <w:noWrap/>
            <w:vAlign w:val="center"/>
            <w:hideMark/>
          </w:tcPr>
          <w:p w14:paraId="391220AA" w14:textId="77777777" w:rsidR="000F0B86" w:rsidRPr="000F0B86" w:rsidRDefault="000F0B86" w:rsidP="000F0B86">
            <w:pPr>
              <w:pStyle w:val="a4"/>
              <w:ind w:left="-121" w:right="-121"/>
              <w:rPr>
                <w:rFonts w:cs="宋体"/>
              </w:rPr>
            </w:pPr>
            <w:r w:rsidRPr="000F0B86">
              <w:rPr>
                <w:rFonts w:cs="宋体" w:hint="eastAsia"/>
              </w:rPr>
              <w:t>基础下阶高度</w:t>
            </w:r>
            <w:r w:rsidRPr="000F0B86">
              <w:rPr>
                <w:i/>
                <w:iCs/>
              </w:rPr>
              <w:t>h</w:t>
            </w:r>
            <w:r w:rsidRPr="000F0B86">
              <w:rPr>
                <w:vertAlign w:val="subscript"/>
              </w:rPr>
              <w:t>1</w:t>
            </w:r>
            <w:r w:rsidRPr="000F0B86">
              <w:t>(m)</w:t>
            </w:r>
          </w:p>
        </w:tc>
        <w:tc>
          <w:tcPr>
            <w:tcW w:w="1019" w:type="pct"/>
            <w:gridSpan w:val="3"/>
            <w:shd w:val="clear" w:color="auto" w:fill="auto"/>
            <w:noWrap/>
            <w:vAlign w:val="center"/>
            <w:hideMark/>
          </w:tcPr>
          <w:p w14:paraId="077BEB22" w14:textId="77777777" w:rsidR="000F0B86" w:rsidRPr="000F0B86" w:rsidRDefault="000F0B86" w:rsidP="000F0B86">
            <w:pPr>
              <w:pStyle w:val="a4"/>
              <w:ind w:left="-121" w:right="-121"/>
              <w:rPr>
                <w:rFonts w:hint="eastAsia"/>
              </w:rPr>
            </w:pPr>
            <w:r w:rsidRPr="000F0B86">
              <w:t xml:space="preserve">0.5 </w:t>
            </w:r>
          </w:p>
        </w:tc>
        <w:tc>
          <w:tcPr>
            <w:tcW w:w="1023" w:type="pct"/>
            <w:gridSpan w:val="3"/>
            <w:shd w:val="clear" w:color="auto" w:fill="auto"/>
            <w:noWrap/>
            <w:vAlign w:val="center"/>
            <w:hideMark/>
          </w:tcPr>
          <w:p w14:paraId="37F834DE" w14:textId="77777777" w:rsidR="000F0B86" w:rsidRPr="000F0B86" w:rsidRDefault="000F0B86" w:rsidP="000F0B86">
            <w:pPr>
              <w:pStyle w:val="a4"/>
              <w:ind w:left="-121" w:right="-121"/>
            </w:pPr>
            <w:r w:rsidRPr="000F0B86">
              <w:t xml:space="preserve">0.5 </w:t>
            </w:r>
          </w:p>
        </w:tc>
        <w:tc>
          <w:tcPr>
            <w:tcW w:w="1093" w:type="pct"/>
            <w:gridSpan w:val="3"/>
            <w:shd w:val="clear" w:color="auto" w:fill="auto"/>
            <w:noWrap/>
            <w:vAlign w:val="center"/>
            <w:hideMark/>
          </w:tcPr>
          <w:p w14:paraId="4811075C" w14:textId="77777777" w:rsidR="000F0B86" w:rsidRPr="000F0B86" w:rsidRDefault="000F0B86" w:rsidP="000F0B86">
            <w:pPr>
              <w:pStyle w:val="a4"/>
              <w:ind w:left="-121" w:right="-121"/>
            </w:pPr>
            <w:r w:rsidRPr="000F0B86">
              <w:t xml:space="preserve">0.5 </w:t>
            </w:r>
          </w:p>
        </w:tc>
        <w:tc>
          <w:tcPr>
            <w:tcW w:w="1071" w:type="pct"/>
            <w:gridSpan w:val="3"/>
            <w:shd w:val="clear" w:color="auto" w:fill="auto"/>
            <w:noWrap/>
            <w:vAlign w:val="center"/>
            <w:hideMark/>
          </w:tcPr>
          <w:p w14:paraId="50541EAD" w14:textId="77777777" w:rsidR="000F0B86" w:rsidRPr="000F0B86" w:rsidRDefault="000F0B86" w:rsidP="000F0B86">
            <w:pPr>
              <w:pStyle w:val="a4"/>
              <w:ind w:left="-121" w:right="-121"/>
            </w:pPr>
            <w:r w:rsidRPr="000F0B86">
              <w:t xml:space="preserve">0.5 </w:t>
            </w:r>
          </w:p>
        </w:tc>
      </w:tr>
      <w:tr w:rsidR="000F0B86" w:rsidRPr="000F0B86" w14:paraId="4AE225E5" w14:textId="77777777" w:rsidTr="000F0B86">
        <w:trPr>
          <w:trHeight w:val="330"/>
        </w:trPr>
        <w:tc>
          <w:tcPr>
            <w:tcW w:w="793" w:type="pct"/>
            <w:gridSpan w:val="2"/>
            <w:shd w:val="clear" w:color="auto" w:fill="auto"/>
            <w:noWrap/>
            <w:vAlign w:val="center"/>
            <w:hideMark/>
          </w:tcPr>
          <w:p w14:paraId="47DB4D39" w14:textId="77777777" w:rsidR="000F0B86" w:rsidRPr="000F0B86" w:rsidRDefault="000F0B86" w:rsidP="000F0B86">
            <w:pPr>
              <w:pStyle w:val="a4"/>
              <w:ind w:left="-121" w:right="-121"/>
            </w:pPr>
            <w:r w:rsidRPr="000F0B86">
              <w:t>保护层厚度</w:t>
            </w:r>
            <w:r w:rsidRPr="000F0B86">
              <w:t>(m)</w:t>
            </w:r>
          </w:p>
        </w:tc>
        <w:tc>
          <w:tcPr>
            <w:tcW w:w="1019" w:type="pct"/>
            <w:gridSpan w:val="3"/>
            <w:shd w:val="clear" w:color="auto" w:fill="auto"/>
            <w:noWrap/>
            <w:vAlign w:val="center"/>
            <w:hideMark/>
          </w:tcPr>
          <w:p w14:paraId="432E50BC" w14:textId="77777777" w:rsidR="000F0B86" w:rsidRPr="000F0B86" w:rsidRDefault="000F0B86" w:rsidP="000F0B86">
            <w:pPr>
              <w:pStyle w:val="a4"/>
              <w:ind w:left="-121" w:right="-121"/>
            </w:pPr>
            <w:r w:rsidRPr="000F0B86">
              <w:t xml:space="preserve">0.04 </w:t>
            </w:r>
          </w:p>
        </w:tc>
        <w:tc>
          <w:tcPr>
            <w:tcW w:w="1023" w:type="pct"/>
            <w:gridSpan w:val="3"/>
            <w:shd w:val="clear" w:color="auto" w:fill="auto"/>
            <w:noWrap/>
            <w:vAlign w:val="center"/>
            <w:hideMark/>
          </w:tcPr>
          <w:p w14:paraId="62DC0BA5" w14:textId="77777777" w:rsidR="000F0B86" w:rsidRPr="000F0B86" w:rsidRDefault="000F0B86" w:rsidP="000F0B86">
            <w:pPr>
              <w:pStyle w:val="a4"/>
              <w:ind w:left="-121" w:right="-121"/>
            </w:pPr>
            <w:r w:rsidRPr="000F0B86">
              <w:t xml:space="preserve">0.04 </w:t>
            </w:r>
          </w:p>
        </w:tc>
        <w:tc>
          <w:tcPr>
            <w:tcW w:w="1093" w:type="pct"/>
            <w:gridSpan w:val="3"/>
            <w:shd w:val="clear" w:color="auto" w:fill="auto"/>
            <w:noWrap/>
            <w:vAlign w:val="center"/>
            <w:hideMark/>
          </w:tcPr>
          <w:p w14:paraId="2EB7A07E" w14:textId="77777777" w:rsidR="000F0B86" w:rsidRPr="000F0B86" w:rsidRDefault="000F0B86" w:rsidP="000F0B86">
            <w:pPr>
              <w:pStyle w:val="a4"/>
              <w:ind w:left="-121" w:right="-121"/>
            </w:pPr>
            <w:r w:rsidRPr="000F0B86">
              <w:t xml:space="preserve">0.04 </w:t>
            </w:r>
          </w:p>
        </w:tc>
        <w:tc>
          <w:tcPr>
            <w:tcW w:w="1071" w:type="pct"/>
            <w:gridSpan w:val="3"/>
            <w:shd w:val="clear" w:color="auto" w:fill="auto"/>
            <w:noWrap/>
            <w:vAlign w:val="center"/>
            <w:hideMark/>
          </w:tcPr>
          <w:p w14:paraId="5594DCA9" w14:textId="77777777" w:rsidR="000F0B86" w:rsidRPr="000F0B86" w:rsidRDefault="000F0B86" w:rsidP="000F0B86">
            <w:pPr>
              <w:pStyle w:val="a4"/>
              <w:ind w:left="-121" w:right="-121"/>
            </w:pPr>
            <w:r w:rsidRPr="000F0B86">
              <w:t xml:space="preserve">0.04 </w:t>
            </w:r>
          </w:p>
        </w:tc>
      </w:tr>
      <w:tr w:rsidR="000F0B86" w:rsidRPr="000F0B86" w14:paraId="5D471935" w14:textId="77777777" w:rsidTr="000F0B86">
        <w:trPr>
          <w:trHeight w:val="315"/>
        </w:trPr>
        <w:tc>
          <w:tcPr>
            <w:tcW w:w="793" w:type="pct"/>
            <w:gridSpan w:val="2"/>
            <w:shd w:val="clear" w:color="auto" w:fill="auto"/>
            <w:noWrap/>
            <w:vAlign w:val="center"/>
            <w:hideMark/>
          </w:tcPr>
          <w:p w14:paraId="60D4AE9C" w14:textId="77777777" w:rsidR="000F0B86" w:rsidRPr="000F0B86" w:rsidRDefault="000F0B86" w:rsidP="000F0B86">
            <w:pPr>
              <w:pStyle w:val="a4"/>
              <w:ind w:left="-121" w:right="-121"/>
            </w:pPr>
            <w:r w:rsidRPr="000F0B86">
              <w:t>基底净反力设计值</w:t>
            </w:r>
            <w:r w:rsidRPr="000F0B86">
              <w:t>(kpa)</w:t>
            </w:r>
          </w:p>
        </w:tc>
        <w:tc>
          <w:tcPr>
            <w:tcW w:w="1019" w:type="pct"/>
            <w:gridSpan w:val="3"/>
            <w:shd w:val="clear" w:color="auto" w:fill="auto"/>
            <w:noWrap/>
            <w:vAlign w:val="center"/>
            <w:hideMark/>
          </w:tcPr>
          <w:p w14:paraId="5A3B9081" w14:textId="77777777" w:rsidR="000F0B86" w:rsidRPr="000F0B86" w:rsidRDefault="000F0B86" w:rsidP="000F0B86">
            <w:pPr>
              <w:pStyle w:val="a4"/>
              <w:ind w:left="-121" w:right="-121"/>
            </w:pPr>
            <w:r w:rsidRPr="000F0B86">
              <w:t xml:space="preserve">143.24 </w:t>
            </w:r>
          </w:p>
        </w:tc>
        <w:tc>
          <w:tcPr>
            <w:tcW w:w="1023" w:type="pct"/>
            <w:gridSpan w:val="3"/>
            <w:shd w:val="clear" w:color="auto" w:fill="auto"/>
            <w:noWrap/>
            <w:vAlign w:val="center"/>
            <w:hideMark/>
          </w:tcPr>
          <w:p w14:paraId="3A238C0A" w14:textId="77777777" w:rsidR="000F0B86" w:rsidRPr="000F0B86" w:rsidRDefault="000F0B86" w:rsidP="000F0B86">
            <w:pPr>
              <w:pStyle w:val="a4"/>
              <w:ind w:left="-121" w:right="-121"/>
            </w:pPr>
            <w:r w:rsidRPr="000F0B86">
              <w:t xml:space="preserve">155.82 </w:t>
            </w:r>
          </w:p>
        </w:tc>
        <w:tc>
          <w:tcPr>
            <w:tcW w:w="1093" w:type="pct"/>
            <w:gridSpan w:val="3"/>
            <w:shd w:val="clear" w:color="auto" w:fill="auto"/>
            <w:noWrap/>
            <w:vAlign w:val="center"/>
            <w:hideMark/>
          </w:tcPr>
          <w:p w14:paraId="00C03A0C" w14:textId="77777777" w:rsidR="000F0B86" w:rsidRPr="000F0B86" w:rsidRDefault="000F0B86" w:rsidP="000F0B86">
            <w:pPr>
              <w:pStyle w:val="a4"/>
              <w:ind w:left="-121" w:right="-121"/>
            </w:pPr>
            <w:r w:rsidRPr="000F0B86">
              <w:t xml:space="preserve">112.57 </w:t>
            </w:r>
          </w:p>
        </w:tc>
        <w:tc>
          <w:tcPr>
            <w:tcW w:w="1071" w:type="pct"/>
            <w:gridSpan w:val="3"/>
            <w:shd w:val="clear" w:color="auto" w:fill="auto"/>
            <w:noWrap/>
            <w:vAlign w:val="center"/>
            <w:hideMark/>
          </w:tcPr>
          <w:p w14:paraId="697F8CBD" w14:textId="77777777" w:rsidR="000F0B86" w:rsidRPr="000F0B86" w:rsidRDefault="000F0B86" w:rsidP="000F0B86">
            <w:pPr>
              <w:pStyle w:val="a4"/>
              <w:ind w:left="-121" w:right="-121"/>
            </w:pPr>
            <w:r w:rsidRPr="000F0B86">
              <w:t xml:space="preserve">165.63 </w:t>
            </w:r>
          </w:p>
        </w:tc>
      </w:tr>
      <w:tr w:rsidR="000F0B86" w:rsidRPr="000F0B86" w14:paraId="655F1BBE" w14:textId="77777777" w:rsidTr="000F0B86">
        <w:trPr>
          <w:trHeight w:val="315"/>
        </w:trPr>
        <w:tc>
          <w:tcPr>
            <w:tcW w:w="793" w:type="pct"/>
            <w:gridSpan w:val="2"/>
            <w:shd w:val="clear" w:color="auto" w:fill="auto"/>
            <w:noWrap/>
            <w:vAlign w:val="center"/>
            <w:hideMark/>
          </w:tcPr>
          <w:p w14:paraId="0B9EF6CD" w14:textId="77777777" w:rsidR="000F0B86" w:rsidRPr="000F0B86" w:rsidRDefault="000F0B86" w:rsidP="000F0B86">
            <w:pPr>
              <w:pStyle w:val="a4"/>
              <w:ind w:left="-121" w:right="-121"/>
            </w:pPr>
            <w:r w:rsidRPr="000F0B86">
              <w:rPr>
                <w:rFonts w:hint="eastAsia"/>
              </w:rPr>
              <w:t>基底力矩</w:t>
            </w:r>
          </w:p>
        </w:tc>
        <w:tc>
          <w:tcPr>
            <w:tcW w:w="1019" w:type="pct"/>
            <w:gridSpan w:val="3"/>
            <w:shd w:val="clear" w:color="auto" w:fill="auto"/>
            <w:noWrap/>
            <w:vAlign w:val="center"/>
            <w:hideMark/>
          </w:tcPr>
          <w:p w14:paraId="6C6EC334" w14:textId="77777777" w:rsidR="000F0B86" w:rsidRPr="000F0B86" w:rsidRDefault="000F0B86" w:rsidP="000F0B86">
            <w:pPr>
              <w:pStyle w:val="a4"/>
              <w:ind w:left="-121" w:right="-121"/>
            </w:pPr>
            <w:r w:rsidRPr="000F0B86">
              <w:t xml:space="preserve">103.12 </w:t>
            </w:r>
          </w:p>
        </w:tc>
        <w:tc>
          <w:tcPr>
            <w:tcW w:w="1023" w:type="pct"/>
            <w:gridSpan w:val="3"/>
            <w:shd w:val="clear" w:color="auto" w:fill="auto"/>
            <w:noWrap/>
            <w:vAlign w:val="center"/>
            <w:hideMark/>
          </w:tcPr>
          <w:p w14:paraId="70438C96" w14:textId="77777777" w:rsidR="000F0B86" w:rsidRPr="000F0B86" w:rsidRDefault="000F0B86" w:rsidP="000F0B86">
            <w:pPr>
              <w:pStyle w:val="a4"/>
              <w:ind w:left="-121" w:right="-121"/>
            </w:pPr>
            <w:r w:rsidRPr="000F0B86">
              <w:t xml:space="preserve">16.34 </w:t>
            </w:r>
          </w:p>
        </w:tc>
        <w:tc>
          <w:tcPr>
            <w:tcW w:w="1093" w:type="pct"/>
            <w:gridSpan w:val="3"/>
            <w:shd w:val="clear" w:color="auto" w:fill="auto"/>
            <w:noWrap/>
            <w:vAlign w:val="center"/>
            <w:hideMark/>
          </w:tcPr>
          <w:p w14:paraId="6A754981" w14:textId="77777777" w:rsidR="000F0B86" w:rsidRPr="000F0B86" w:rsidRDefault="000F0B86" w:rsidP="000F0B86">
            <w:pPr>
              <w:pStyle w:val="a4"/>
              <w:ind w:left="-121" w:right="-121"/>
            </w:pPr>
            <w:r w:rsidRPr="000F0B86">
              <w:t xml:space="preserve">620.22 </w:t>
            </w:r>
          </w:p>
        </w:tc>
        <w:tc>
          <w:tcPr>
            <w:tcW w:w="1071" w:type="pct"/>
            <w:gridSpan w:val="3"/>
            <w:shd w:val="clear" w:color="auto" w:fill="auto"/>
            <w:noWrap/>
            <w:vAlign w:val="center"/>
            <w:hideMark/>
          </w:tcPr>
          <w:p w14:paraId="3091D32C" w14:textId="77777777" w:rsidR="000F0B86" w:rsidRPr="000F0B86" w:rsidRDefault="000F0B86" w:rsidP="000F0B86">
            <w:pPr>
              <w:pStyle w:val="a4"/>
              <w:ind w:left="-121" w:right="-121"/>
            </w:pPr>
            <w:r w:rsidRPr="000F0B86">
              <w:t xml:space="preserve">570.39 </w:t>
            </w:r>
          </w:p>
        </w:tc>
      </w:tr>
      <w:tr w:rsidR="000F0B86" w:rsidRPr="000F0B86" w14:paraId="2015EAB2" w14:textId="77777777" w:rsidTr="000F0B86">
        <w:trPr>
          <w:trHeight w:val="330"/>
        </w:trPr>
        <w:tc>
          <w:tcPr>
            <w:tcW w:w="793" w:type="pct"/>
            <w:gridSpan w:val="2"/>
            <w:shd w:val="clear" w:color="auto" w:fill="auto"/>
            <w:noWrap/>
            <w:vAlign w:val="center"/>
            <w:hideMark/>
          </w:tcPr>
          <w:p w14:paraId="0CB84349" w14:textId="77777777" w:rsidR="000F0B86" w:rsidRPr="000F0B86" w:rsidRDefault="000F0B86" w:rsidP="000F0B86">
            <w:pPr>
              <w:pStyle w:val="a4"/>
              <w:ind w:left="-121" w:right="-121"/>
            </w:pPr>
            <w:r w:rsidRPr="000F0B86">
              <w:rPr>
                <w:rFonts w:hint="eastAsia"/>
              </w:rPr>
              <w:t>净偏心距</w:t>
            </w:r>
            <w:r w:rsidRPr="000F0B86">
              <w:t>(m)</w:t>
            </w:r>
          </w:p>
        </w:tc>
        <w:tc>
          <w:tcPr>
            <w:tcW w:w="1019" w:type="pct"/>
            <w:gridSpan w:val="3"/>
            <w:shd w:val="clear" w:color="auto" w:fill="auto"/>
            <w:noWrap/>
            <w:vAlign w:val="center"/>
            <w:hideMark/>
          </w:tcPr>
          <w:p w14:paraId="13F9F348" w14:textId="77777777" w:rsidR="000F0B86" w:rsidRPr="000F0B86" w:rsidRDefault="000F0B86" w:rsidP="000F0B86">
            <w:pPr>
              <w:pStyle w:val="a4"/>
              <w:ind w:left="-121" w:right="-121"/>
            </w:pPr>
            <w:r w:rsidRPr="000F0B86">
              <w:t xml:space="preserve">0.080 </w:t>
            </w:r>
          </w:p>
        </w:tc>
        <w:tc>
          <w:tcPr>
            <w:tcW w:w="1023" w:type="pct"/>
            <w:gridSpan w:val="3"/>
            <w:shd w:val="clear" w:color="auto" w:fill="auto"/>
            <w:noWrap/>
            <w:vAlign w:val="center"/>
            <w:hideMark/>
          </w:tcPr>
          <w:p w14:paraId="76F6C7A0" w14:textId="77777777" w:rsidR="000F0B86" w:rsidRPr="000F0B86" w:rsidRDefault="000F0B86" w:rsidP="000F0B86">
            <w:pPr>
              <w:pStyle w:val="a4"/>
              <w:ind w:left="-121" w:right="-121"/>
            </w:pPr>
            <w:r w:rsidRPr="000F0B86">
              <w:t xml:space="preserve">0.009 </w:t>
            </w:r>
          </w:p>
        </w:tc>
        <w:tc>
          <w:tcPr>
            <w:tcW w:w="1093" w:type="pct"/>
            <w:gridSpan w:val="3"/>
            <w:shd w:val="clear" w:color="auto" w:fill="auto"/>
            <w:noWrap/>
            <w:vAlign w:val="center"/>
            <w:hideMark/>
          </w:tcPr>
          <w:p w14:paraId="74554759" w14:textId="77777777" w:rsidR="000F0B86" w:rsidRPr="000F0B86" w:rsidRDefault="000F0B86" w:rsidP="000F0B86">
            <w:pPr>
              <w:pStyle w:val="a4"/>
              <w:ind w:left="-121" w:right="-121"/>
            </w:pPr>
            <w:r w:rsidRPr="000F0B86">
              <w:t xml:space="preserve">0.455 </w:t>
            </w:r>
          </w:p>
        </w:tc>
        <w:tc>
          <w:tcPr>
            <w:tcW w:w="1071" w:type="pct"/>
            <w:gridSpan w:val="3"/>
            <w:shd w:val="clear" w:color="auto" w:fill="auto"/>
            <w:noWrap/>
            <w:vAlign w:val="center"/>
            <w:hideMark/>
          </w:tcPr>
          <w:p w14:paraId="069F15D9" w14:textId="77777777" w:rsidR="000F0B86" w:rsidRPr="000F0B86" w:rsidRDefault="000F0B86" w:rsidP="000F0B86">
            <w:pPr>
              <w:pStyle w:val="a4"/>
              <w:ind w:left="-121" w:right="-121"/>
            </w:pPr>
            <w:r w:rsidRPr="000F0B86">
              <w:t xml:space="preserve">0.310 </w:t>
            </w:r>
          </w:p>
        </w:tc>
      </w:tr>
      <w:tr w:rsidR="000F0B86" w:rsidRPr="000F0B86" w14:paraId="735E94CB" w14:textId="77777777" w:rsidTr="000F0B86">
        <w:trPr>
          <w:trHeight w:val="330"/>
        </w:trPr>
        <w:tc>
          <w:tcPr>
            <w:tcW w:w="793" w:type="pct"/>
            <w:gridSpan w:val="2"/>
            <w:shd w:val="clear" w:color="auto" w:fill="auto"/>
            <w:noWrap/>
            <w:vAlign w:val="center"/>
            <w:hideMark/>
          </w:tcPr>
          <w:p w14:paraId="03D95F5F" w14:textId="77777777" w:rsidR="000F0B86" w:rsidRPr="000F0B86" w:rsidRDefault="000F0B86" w:rsidP="000F0B86">
            <w:pPr>
              <w:pStyle w:val="a4"/>
              <w:ind w:left="-121" w:right="-121"/>
            </w:pPr>
            <w:r w:rsidRPr="000F0B86">
              <w:rPr>
                <w:i/>
                <w:iCs/>
              </w:rPr>
              <w:t>l</w:t>
            </w:r>
            <w:r w:rsidRPr="000F0B86">
              <w:t>/6</w:t>
            </w:r>
          </w:p>
        </w:tc>
        <w:tc>
          <w:tcPr>
            <w:tcW w:w="1019" w:type="pct"/>
            <w:gridSpan w:val="3"/>
            <w:shd w:val="clear" w:color="auto" w:fill="auto"/>
            <w:noWrap/>
            <w:vAlign w:val="center"/>
            <w:hideMark/>
          </w:tcPr>
          <w:p w14:paraId="452C7589" w14:textId="77777777" w:rsidR="000F0B86" w:rsidRPr="000F0B86" w:rsidRDefault="000F0B86" w:rsidP="000F0B86">
            <w:pPr>
              <w:pStyle w:val="a4"/>
              <w:ind w:left="-121" w:right="-121"/>
            </w:pPr>
            <w:r w:rsidRPr="000F0B86">
              <w:t xml:space="preserve">0.500 </w:t>
            </w:r>
          </w:p>
        </w:tc>
        <w:tc>
          <w:tcPr>
            <w:tcW w:w="1023" w:type="pct"/>
            <w:gridSpan w:val="3"/>
            <w:shd w:val="clear" w:color="auto" w:fill="auto"/>
            <w:noWrap/>
            <w:vAlign w:val="center"/>
            <w:hideMark/>
          </w:tcPr>
          <w:p w14:paraId="55A5E12F" w14:textId="77777777" w:rsidR="000F0B86" w:rsidRPr="000F0B86" w:rsidRDefault="000F0B86" w:rsidP="000F0B86">
            <w:pPr>
              <w:pStyle w:val="a4"/>
              <w:ind w:left="-121" w:right="-121"/>
            </w:pPr>
            <w:r w:rsidRPr="000F0B86">
              <w:t xml:space="preserve">0.500 </w:t>
            </w:r>
          </w:p>
        </w:tc>
        <w:tc>
          <w:tcPr>
            <w:tcW w:w="1093" w:type="pct"/>
            <w:gridSpan w:val="3"/>
            <w:shd w:val="clear" w:color="auto" w:fill="auto"/>
            <w:noWrap/>
            <w:vAlign w:val="center"/>
            <w:hideMark/>
          </w:tcPr>
          <w:p w14:paraId="57BCAECD" w14:textId="77777777" w:rsidR="000F0B86" w:rsidRPr="000F0B86" w:rsidRDefault="000F0B86" w:rsidP="000F0B86">
            <w:pPr>
              <w:pStyle w:val="a4"/>
              <w:ind w:left="-121" w:right="-121"/>
            </w:pPr>
            <w:r w:rsidRPr="000F0B86">
              <w:t xml:space="preserve">0.500 </w:t>
            </w:r>
          </w:p>
        </w:tc>
        <w:tc>
          <w:tcPr>
            <w:tcW w:w="1071" w:type="pct"/>
            <w:gridSpan w:val="3"/>
            <w:shd w:val="clear" w:color="auto" w:fill="auto"/>
            <w:noWrap/>
            <w:vAlign w:val="center"/>
            <w:hideMark/>
          </w:tcPr>
          <w:p w14:paraId="7C8AC96F" w14:textId="77777777" w:rsidR="000F0B86" w:rsidRPr="000F0B86" w:rsidRDefault="000F0B86" w:rsidP="000F0B86">
            <w:pPr>
              <w:pStyle w:val="a4"/>
              <w:ind w:left="-121" w:right="-121"/>
            </w:pPr>
            <w:r w:rsidRPr="000F0B86">
              <w:t xml:space="preserve">0.500 </w:t>
            </w:r>
          </w:p>
        </w:tc>
      </w:tr>
      <w:tr w:rsidR="000F0B86" w:rsidRPr="000F0B86" w14:paraId="12158818" w14:textId="77777777" w:rsidTr="000F0B86">
        <w:trPr>
          <w:trHeight w:val="375"/>
        </w:trPr>
        <w:tc>
          <w:tcPr>
            <w:tcW w:w="793" w:type="pct"/>
            <w:gridSpan w:val="2"/>
            <w:shd w:val="clear" w:color="auto" w:fill="auto"/>
            <w:noWrap/>
            <w:vAlign w:val="center"/>
            <w:hideMark/>
          </w:tcPr>
          <w:p w14:paraId="0E7F1820" w14:textId="77777777" w:rsidR="000F0B86" w:rsidRPr="000F0B86" w:rsidRDefault="000F0B86" w:rsidP="000F0B86">
            <w:pPr>
              <w:pStyle w:val="a4"/>
              <w:ind w:left="-121" w:right="-121"/>
              <w:rPr>
                <w:rFonts w:cs="宋体"/>
              </w:rPr>
            </w:pPr>
            <w:r w:rsidRPr="000F0B86">
              <w:rPr>
                <w:rFonts w:cs="宋体" w:hint="eastAsia"/>
              </w:rPr>
              <w:t>是否满足</w:t>
            </w:r>
          </w:p>
        </w:tc>
        <w:tc>
          <w:tcPr>
            <w:tcW w:w="1019" w:type="pct"/>
            <w:gridSpan w:val="3"/>
            <w:shd w:val="clear" w:color="auto" w:fill="auto"/>
            <w:noWrap/>
            <w:vAlign w:val="center"/>
            <w:hideMark/>
          </w:tcPr>
          <w:p w14:paraId="3CCD3826" w14:textId="77777777" w:rsidR="000F0B86" w:rsidRPr="000F0B86" w:rsidRDefault="000F0B86" w:rsidP="000F0B86">
            <w:pPr>
              <w:pStyle w:val="a4"/>
              <w:ind w:left="-121" w:right="-121"/>
              <w:rPr>
                <w:rFonts w:hint="eastAsia"/>
              </w:rPr>
            </w:pPr>
            <w:r w:rsidRPr="000F0B86">
              <w:t>满足</w:t>
            </w:r>
          </w:p>
        </w:tc>
        <w:tc>
          <w:tcPr>
            <w:tcW w:w="1023" w:type="pct"/>
            <w:gridSpan w:val="3"/>
            <w:shd w:val="clear" w:color="auto" w:fill="auto"/>
            <w:noWrap/>
            <w:vAlign w:val="center"/>
            <w:hideMark/>
          </w:tcPr>
          <w:p w14:paraId="27EFF04F"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3AE2CCC2"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29D601F3" w14:textId="77777777" w:rsidR="000F0B86" w:rsidRPr="000F0B86" w:rsidRDefault="000F0B86" w:rsidP="000F0B86">
            <w:pPr>
              <w:pStyle w:val="a4"/>
              <w:ind w:left="-121" w:right="-121"/>
            </w:pPr>
            <w:r w:rsidRPr="000F0B86">
              <w:t>满足</w:t>
            </w:r>
          </w:p>
        </w:tc>
      </w:tr>
      <w:tr w:rsidR="000F0B86" w:rsidRPr="000F0B86" w14:paraId="66EB2450" w14:textId="77777777" w:rsidTr="000F0B86">
        <w:trPr>
          <w:trHeight w:val="375"/>
        </w:trPr>
        <w:tc>
          <w:tcPr>
            <w:tcW w:w="793" w:type="pct"/>
            <w:gridSpan w:val="2"/>
            <w:shd w:val="clear" w:color="auto" w:fill="auto"/>
            <w:noWrap/>
            <w:vAlign w:val="center"/>
            <w:hideMark/>
          </w:tcPr>
          <w:p w14:paraId="5F12B8C3" w14:textId="77777777" w:rsidR="000F0B86" w:rsidRPr="000F0B86" w:rsidRDefault="000F0B86" w:rsidP="000F0B86">
            <w:pPr>
              <w:pStyle w:val="a4"/>
              <w:ind w:left="-121" w:right="-121"/>
            </w:pPr>
            <w:r w:rsidRPr="000F0B86">
              <w:rPr>
                <w:rFonts w:hint="eastAsia"/>
              </w:rPr>
              <w:t>基底净最大反力设</w:t>
            </w:r>
            <w:r w:rsidRPr="000F0B86">
              <w:rPr>
                <w:rFonts w:hint="eastAsia"/>
              </w:rPr>
              <w:lastRenderedPageBreak/>
              <w:t>计值</w:t>
            </w:r>
            <w:r w:rsidRPr="000F0B86">
              <w:t>(kpa)</w:t>
            </w:r>
          </w:p>
        </w:tc>
        <w:tc>
          <w:tcPr>
            <w:tcW w:w="1019" w:type="pct"/>
            <w:gridSpan w:val="3"/>
            <w:shd w:val="clear" w:color="auto" w:fill="auto"/>
            <w:noWrap/>
            <w:vAlign w:val="center"/>
            <w:hideMark/>
          </w:tcPr>
          <w:p w14:paraId="6C470BF2" w14:textId="77777777" w:rsidR="000F0B86" w:rsidRPr="000F0B86" w:rsidRDefault="000F0B86" w:rsidP="000F0B86">
            <w:pPr>
              <w:pStyle w:val="a4"/>
              <w:ind w:left="-121" w:right="-121"/>
            </w:pPr>
            <w:r w:rsidRPr="000F0B86">
              <w:lastRenderedPageBreak/>
              <w:t>166.16</w:t>
            </w:r>
          </w:p>
        </w:tc>
        <w:tc>
          <w:tcPr>
            <w:tcW w:w="1023" w:type="pct"/>
            <w:gridSpan w:val="3"/>
            <w:shd w:val="clear" w:color="auto" w:fill="auto"/>
            <w:noWrap/>
            <w:vAlign w:val="center"/>
            <w:hideMark/>
          </w:tcPr>
          <w:p w14:paraId="7CA22D75" w14:textId="77777777" w:rsidR="000F0B86" w:rsidRPr="000F0B86" w:rsidRDefault="000F0B86" w:rsidP="000F0B86">
            <w:pPr>
              <w:pStyle w:val="a4"/>
              <w:ind w:left="-121" w:right="-121"/>
            </w:pPr>
            <w:r w:rsidRPr="000F0B86">
              <w:t>158.73</w:t>
            </w:r>
          </w:p>
        </w:tc>
        <w:tc>
          <w:tcPr>
            <w:tcW w:w="1093" w:type="pct"/>
            <w:gridSpan w:val="3"/>
            <w:shd w:val="clear" w:color="auto" w:fill="auto"/>
            <w:noWrap/>
            <w:vAlign w:val="center"/>
            <w:hideMark/>
          </w:tcPr>
          <w:p w14:paraId="74B6ED18" w14:textId="77777777" w:rsidR="000F0B86" w:rsidRPr="000F0B86" w:rsidRDefault="000F0B86" w:rsidP="000F0B86">
            <w:pPr>
              <w:pStyle w:val="a4"/>
              <w:ind w:left="-121" w:right="-121"/>
            </w:pPr>
            <w:r w:rsidRPr="000F0B86">
              <w:t>214.94</w:t>
            </w:r>
          </w:p>
        </w:tc>
        <w:tc>
          <w:tcPr>
            <w:tcW w:w="1071" w:type="pct"/>
            <w:gridSpan w:val="3"/>
            <w:shd w:val="clear" w:color="auto" w:fill="auto"/>
            <w:noWrap/>
            <w:vAlign w:val="center"/>
            <w:hideMark/>
          </w:tcPr>
          <w:p w14:paraId="28B29AD8" w14:textId="77777777" w:rsidR="000F0B86" w:rsidRPr="000F0B86" w:rsidRDefault="000F0B86" w:rsidP="000F0B86">
            <w:pPr>
              <w:pStyle w:val="a4"/>
              <w:ind w:left="-121" w:right="-121"/>
            </w:pPr>
            <w:r w:rsidRPr="000F0B86">
              <w:t>268.23</w:t>
            </w:r>
          </w:p>
        </w:tc>
      </w:tr>
      <w:tr w:rsidR="000F0B86" w:rsidRPr="000F0B86" w14:paraId="36E2FD0A" w14:textId="77777777" w:rsidTr="000F0B86">
        <w:trPr>
          <w:trHeight w:val="330"/>
        </w:trPr>
        <w:tc>
          <w:tcPr>
            <w:tcW w:w="400" w:type="pct"/>
            <w:vMerge w:val="restart"/>
            <w:shd w:val="clear" w:color="auto" w:fill="auto"/>
            <w:vAlign w:val="center"/>
            <w:hideMark/>
          </w:tcPr>
          <w:p w14:paraId="65DCF4B7" w14:textId="77777777" w:rsidR="000F0B86" w:rsidRPr="000F0B86" w:rsidRDefault="000F0B86" w:rsidP="000F0B86">
            <w:pPr>
              <w:pStyle w:val="a4"/>
              <w:ind w:left="-121" w:right="-121"/>
            </w:pPr>
            <w:r w:rsidRPr="000F0B86">
              <w:rPr>
                <w:rFonts w:hint="eastAsia"/>
              </w:rPr>
              <w:t>柱与基础交界处冲切验算</w:t>
            </w:r>
          </w:p>
        </w:tc>
        <w:tc>
          <w:tcPr>
            <w:tcW w:w="394" w:type="pct"/>
            <w:shd w:val="clear" w:color="auto" w:fill="auto"/>
            <w:noWrap/>
            <w:vAlign w:val="center"/>
            <w:hideMark/>
          </w:tcPr>
          <w:p w14:paraId="68A500A5" w14:textId="77777777" w:rsidR="000F0B86" w:rsidRPr="000F0B86" w:rsidRDefault="000F0B86" w:rsidP="000F0B86">
            <w:pPr>
              <w:pStyle w:val="a4"/>
              <w:ind w:left="-121" w:right="-121"/>
              <w:rPr>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1D16B6ED"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0B7454AE"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08E13BA1"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43B94D9B" w14:textId="77777777" w:rsidR="000F0B86" w:rsidRPr="000F0B86" w:rsidRDefault="000F0B86" w:rsidP="000F0B86">
            <w:pPr>
              <w:pStyle w:val="a4"/>
              <w:ind w:left="-121" w:right="-121"/>
            </w:pPr>
            <w:r w:rsidRPr="000F0B86">
              <w:t>0.976</w:t>
            </w:r>
          </w:p>
        </w:tc>
      </w:tr>
      <w:tr w:rsidR="000F0B86" w:rsidRPr="000F0B86" w14:paraId="0DC11CC3" w14:textId="77777777" w:rsidTr="000F0B86">
        <w:trPr>
          <w:trHeight w:val="375"/>
        </w:trPr>
        <w:tc>
          <w:tcPr>
            <w:tcW w:w="400" w:type="pct"/>
            <w:vMerge/>
            <w:vAlign w:val="center"/>
            <w:hideMark/>
          </w:tcPr>
          <w:p w14:paraId="3D123848" w14:textId="77777777" w:rsidR="000F0B86" w:rsidRPr="000F0B86" w:rsidRDefault="000F0B86" w:rsidP="000F0B86">
            <w:pPr>
              <w:pStyle w:val="a4"/>
              <w:ind w:left="-121" w:right="-121"/>
            </w:pPr>
          </w:p>
        </w:tc>
        <w:tc>
          <w:tcPr>
            <w:tcW w:w="394" w:type="pct"/>
            <w:shd w:val="clear" w:color="auto" w:fill="auto"/>
            <w:noWrap/>
            <w:vAlign w:val="center"/>
            <w:hideMark/>
          </w:tcPr>
          <w:p w14:paraId="7F05FF37"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w:t>
            </w:r>
            <w:r w:rsidRPr="000F0B86">
              <w:rPr>
                <w:color w:val="000000"/>
              </w:rPr>
              <w:t>(m)</w:t>
            </w:r>
          </w:p>
        </w:tc>
        <w:tc>
          <w:tcPr>
            <w:tcW w:w="1019" w:type="pct"/>
            <w:gridSpan w:val="3"/>
            <w:shd w:val="clear" w:color="auto" w:fill="auto"/>
            <w:noWrap/>
            <w:vAlign w:val="center"/>
            <w:hideMark/>
          </w:tcPr>
          <w:p w14:paraId="241CD1C0" w14:textId="77777777" w:rsidR="000F0B86" w:rsidRPr="000F0B86" w:rsidRDefault="000F0B86" w:rsidP="000F0B86">
            <w:pPr>
              <w:pStyle w:val="a4"/>
              <w:ind w:left="-121" w:right="-121"/>
            </w:pPr>
            <w:r w:rsidRPr="000F0B86">
              <w:t xml:space="preserve">0.96 </w:t>
            </w:r>
          </w:p>
        </w:tc>
        <w:tc>
          <w:tcPr>
            <w:tcW w:w="1023" w:type="pct"/>
            <w:gridSpan w:val="3"/>
            <w:shd w:val="clear" w:color="auto" w:fill="auto"/>
            <w:noWrap/>
            <w:vAlign w:val="center"/>
            <w:hideMark/>
          </w:tcPr>
          <w:p w14:paraId="00A77477" w14:textId="77777777" w:rsidR="000F0B86" w:rsidRPr="000F0B86" w:rsidRDefault="000F0B86" w:rsidP="000F0B86">
            <w:pPr>
              <w:pStyle w:val="a4"/>
              <w:ind w:left="-121" w:right="-121"/>
            </w:pPr>
            <w:r w:rsidRPr="000F0B86">
              <w:t xml:space="preserve">0.96 </w:t>
            </w:r>
          </w:p>
        </w:tc>
        <w:tc>
          <w:tcPr>
            <w:tcW w:w="1093" w:type="pct"/>
            <w:gridSpan w:val="3"/>
            <w:shd w:val="clear" w:color="auto" w:fill="auto"/>
            <w:noWrap/>
            <w:vAlign w:val="center"/>
            <w:hideMark/>
          </w:tcPr>
          <w:p w14:paraId="332BB82C" w14:textId="77777777" w:rsidR="000F0B86" w:rsidRPr="000F0B86" w:rsidRDefault="000F0B86" w:rsidP="000F0B86">
            <w:pPr>
              <w:pStyle w:val="a4"/>
              <w:ind w:left="-121" w:right="-121"/>
            </w:pPr>
            <w:r w:rsidRPr="000F0B86">
              <w:t xml:space="preserve">0.96 </w:t>
            </w:r>
          </w:p>
        </w:tc>
        <w:tc>
          <w:tcPr>
            <w:tcW w:w="1071" w:type="pct"/>
            <w:gridSpan w:val="3"/>
            <w:shd w:val="clear" w:color="auto" w:fill="auto"/>
            <w:noWrap/>
            <w:vAlign w:val="center"/>
            <w:hideMark/>
          </w:tcPr>
          <w:p w14:paraId="2F4539A4" w14:textId="77777777" w:rsidR="000F0B86" w:rsidRPr="000F0B86" w:rsidRDefault="000F0B86" w:rsidP="000F0B86">
            <w:pPr>
              <w:pStyle w:val="a4"/>
              <w:ind w:left="-121" w:right="-121"/>
            </w:pPr>
            <w:r w:rsidRPr="000F0B86">
              <w:t xml:space="preserve">0.96 </w:t>
            </w:r>
          </w:p>
        </w:tc>
      </w:tr>
      <w:tr w:rsidR="000F0B86" w:rsidRPr="000F0B86" w14:paraId="0D0FBA4A" w14:textId="77777777" w:rsidTr="000F0B86">
        <w:trPr>
          <w:trHeight w:val="330"/>
        </w:trPr>
        <w:tc>
          <w:tcPr>
            <w:tcW w:w="400" w:type="pct"/>
            <w:vMerge/>
            <w:vAlign w:val="center"/>
            <w:hideMark/>
          </w:tcPr>
          <w:p w14:paraId="44792E4F" w14:textId="77777777" w:rsidR="000F0B86" w:rsidRPr="000F0B86" w:rsidRDefault="000F0B86" w:rsidP="000F0B86">
            <w:pPr>
              <w:pStyle w:val="a4"/>
              <w:ind w:left="-121" w:right="-121"/>
            </w:pPr>
          </w:p>
        </w:tc>
        <w:tc>
          <w:tcPr>
            <w:tcW w:w="394" w:type="pct"/>
            <w:shd w:val="clear" w:color="auto" w:fill="auto"/>
            <w:noWrap/>
            <w:vAlign w:val="center"/>
            <w:hideMark/>
          </w:tcPr>
          <w:p w14:paraId="77F25723" w14:textId="77777777" w:rsidR="000F0B86" w:rsidRPr="000F0B86" w:rsidRDefault="000F0B86" w:rsidP="000F0B86">
            <w:pPr>
              <w:pStyle w:val="a4"/>
              <w:ind w:left="-121" w:right="-121"/>
              <w:rPr>
                <w:color w:val="000000"/>
              </w:rPr>
            </w:pPr>
            <w:r w:rsidRPr="000F0B86">
              <w:rPr>
                <w:i/>
                <w:iCs/>
                <w:color w:val="000000"/>
              </w:rPr>
              <w:t>a</w:t>
            </w:r>
            <w:r w:rsidRPr="000F0B86">
              <w:rPr>
                <w:color w:val="000000"/>
                <w:vertAlign w:val="subscript"/>
              </w:rPr>
              <w:t>c</w:t>
            </w:r>
            <w:r w:rsidRPr="000F0B86">
              <w:rPr>
                <w:color w:val="000000"/>
              </w:rPr>
              <w:t>(m)</w:t>
            </w:r>
          </w:p>
        </w:tc>
        <w:tc>
          <w:tcPr>
            <w:tcW w:w="1019" w:type="pct"/>
            <w:gridSpan w:val="3"/>
            <w:shd w:val="clear" w:color="auto" w:fill="auto"/>
            <w:noWrap/>
            <w:vAlign w:val="center"/>
            <w:hideMark/>
          </w:tcPr>
          <w:p w14:paraId="2705D858"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264980E9"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6CE3356C"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638554B6" w14:textId="77777777" w:rsidR="000F0B86" w:rsidRPr="000F0B86" w:rsidRDefault="000F0B86" w:rsidP="000F0B86">
            <w:pPr>
              <w:pStyle w:val="a4"/>
              <w:ind w:left="-121" w:right="-121"/>
            </w:pPr>
            <w:r w:rsidRPr="000F0B86">
              <w:t>0.6</w:t>
            </w:r>
          </w:p>
        </w:tc>
      </w:tr>
      <w:tr w:rsidR="000F0B86" w:rsidRPr="000F0B86" w14:paraId="57908696" w14:textId="77777777" w:rsidTr="000F0B86">
        <w:trPr>
          <w:trHeight w:val="360"/>
        </w:trPr>
        <w:tc>
          <w:tcPr>
            <w:tcW w:w="400" w:type="pct"/>
            <w:vMerge/>
            <w:vAlign w:val="center"/>
            <w:hideMark/>
          </w:tcPr>
          <w:p w14:paraId="2F6A5923" w14:textId="77777777" w:rsidR="000F0B86" w:rsidRPr="000F0B86" w:rsidRDefault="000F0B86" w:rsidP="000F0B86">
            <w:pPr>
              <w:pStyle w:val="a4"/>
              <w:ind w:left="-121" w:right="-121"/>
            </w:pPr>
          </w:p>
        </w:tc>
        <w:tc>
          <w:tcPr>
            <w:tcW w:w="394" w:type="pct"/>
            <w:shd w:val="clear" w:color="auto" w:fill="auto"/>
            <w:noWrap/>
            <w:vAlign w:val="center"/>
            <w:hideMark/>
          </w:tcPr>
          <w:p w14:paraId="1DEA6CA8"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c</w:t>
            </w:r>
            <w:r w:rsidRPr="000F0B86">
              <w:rPr>
                <w:color w:val="000000"/>
              </w:rPr>
              <w:t>(m)</w:t>
            </w:r>
          </w:p>
        </w:tc>
        <w:tc>
          <w:tcPr>
            <w:tcW w:w="1019" w:type="pct"/>
            <w:gridSpan w:val="3"/>
            <w:shd w:val="clear" w:color="auto" w:fill="auto"/>
            <w:noWrap/>
            <w:vAlign w:val="center"/>
            <w:hideMark/>
          </w:tcPr>
          <w:p w14:paraId="455733CF"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3D6B70AE"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5DCE8CF0"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5801C933" w14:textId="77777777" w:rsidR="000F0B86" w:rsidRPr="000F0B86" w:rsidRDefault="000F0B86" w:rsidP="000F0B86">
            <w:pPr>
              <w:pStyle w:val="a4"/>
              <w:ind w:left="-121" w:right="-121"/>
            </w:pPr>
            <w:r w:rsidRPr="000F0B86">
              <w:t>0.6</w:t>
            </w:r>
          </w:p>
        </w:tc>
      </w:tr>
      <w:tr w:rsidR="000F0B86" w:rsidRPr="000F0B86" w14:paraId="79F701CF" w14:textId="77777777" w:rsidTr="000F0B86">
        <w:trPr>
          <w:trHeight w:val="375"/>
        </w:trPr>
        <w:tc>
          <w:tcPr>
            <w:tcW w:w="400" w:type="pct"/>
            <w:vMerge/>
            <w:vAlign w:val="center"/>
            <w:hideMark/>
          </w:tcPr>
          <w:p w14:paraId="5E881942" w14:textId="77777777" w:rsidR="000F0B86" w:rsidRPr="000F0B86" w:rsidRDefault="000F0B86" w:rsidP="000F0B86">
            <w:pPr>
              <w:pStyle w:val="a4"/>
              <w:ind w:left="-121" w:right="-121"/>
            </w:pPr>
          </w:p>
        </w:tc>
        <w:tc>
          <w:tcPr>
            <w:tcW w:w="394" w:type="pct"/>
            <w:shd w:val="clear" w:color="auto" w:fill="auto"/>
            <w:noWrap/>
            <w:vAlign w:val="center"/>
            <w:hideMark/>
          </w:tcPr>
          <w:p w14:paraId="263DE0FB" w14:textId="77777777" w:rsidR="000F0B86" w:rsidRPr="000F0B86" w:rsidRDefault="000F0B86" w:rsidP="000F0B86">
            <w:pPr>
              <w:pStyle w:val="a4"/>
              <w:ind w:left="-121" w:right="-121"/>
              <w:rPr>
                <w:color w:val="000000"/>
              </w:rPr>
            </w:pPr>
            <w:r w:rsidRPr="000F0B86">
              <w:rPr>
                <w:i/>
                <w:iCs/>
                <w:color w:val="000000"/>
              </w:rPr>
              <w:t>A</w:t>
            </w:r>
            <w:r w:rsidRPr="000F0B86">
              <w:rPr>
                <w:i/>
                <w:iCs/>
                <w:color w:val="000000"/>
                <w:vertAlign w:val="subscript"/>
              </w:rPr>
              <w:t>l</w:t>
            </w:r>
            <w:r w:rsidRPr="000F0B86">
              <w:rPr>
                <w:color w:val="000000"/>
              </w:rPr>
              <w:t>(m</w:t>
            </w:r>
            <w:r w:rsidRPr="000F0B86">
              <w:rPr>
                <w:color w:val="000000"/>
                <w:vertAlign w:val="superscript"/>
              </w:rPr>
              <w:t>2</w:t>
            </w:r>
            <w:r w:rsidRPr="000F0B86">
              <w:rPr>
                <w:color w:val="000000"/>
              </w:rPr>
              <w:t>)</w:t>
            </w:r>
          </w:p>
        </w:tc>
        <w:tc>
          <w:tcPr>
            <w:tcW w:w="1019" w:type="pct"/>
            <w:gridSpan w:val="3"/>
            <w:shd w:val="clear" w:color="auto" w:fill="auto"/>
            <w:noWrap/>
            <w:vAlign w:val="center"/>
            <w:hideMark/>
          </w:tcPr>
          <w:p w14:paraId="2EECB528" w14:textId="77777777" w:rsidR="000F0B86" w:rsidRPr="000F0B86" w:rsidRDefault="000F0B86" w:rsidP="000F0B86">
            <w:pPr>
              <w:pStyle w:val="a4"/>
              <w:ind w:left="-121" w:right="-121"/>
            </w:pPr>
            <w:r w:rsidRPr="000F0B86">
              <w:t xml:space="preserve">0.662 </w:t>
            </w:r>
          </w:p>
        </w:tc>
        <w:tc>
          <w:tcPr>
            <w:tcW w:w="1023" w:type="pct"/>
            <w:gridSpan w:val="3"/>
            <w:shd w:val="clear" w:color="auto" w:fill="auto"/>
            <w:noWrap/>
            <w:vAlign w:val="center"/>
            <w:hideMark/>
          </w:tcPr>
          <w:p w14:paraId="49EE8D4E" w14:textId="77777777" w:rsidR="000F0B86" w:rsidRPr="000F0B86" w:rsidRDefault="000F0B86" w:rsidP="000F0B86">
            <w:pPr>
              <w:pStyle w:val="a4"/>
              <w:ind w:left="-121" w:right="-121"/>
            </w:pPr>
            <w:r w:rsidRPr="000F0B86">
              <w:t xml:space="preserve">0.662 </w:t>
            </w:r>
          </w:p>
        </w:tc>
        <w:tc>
          <w:tcPr>
            <w:tcW w:w="1093" w:type="pct"/>
            <w:gridSpan w:val="3"/>
            <w:shd w:val="clear" w:color="auto" w:fill="auto"/>
            <w:noWrap/>
            <w:vAlign w:val="center"/>
            <w:hideMark/>
          </w:tcPr>
          <w:p w14:paraId="5FAFD801" w14:textId="77777777" w:rsidR="000F0B86" w:rsidRPr="000F0B86" w:rsidRDefault="000F0B86" w:rsidP="000F0B86">
            <w:pPr>
              <w:pStyle w:val="a4"/>
              <w:ind w:left="-121" w:right="-121"/>
            </w:pPr>
            <w:r w:rsidRPr="000F0B86">
              <w:t xml:space="preserve">0.662 </w:t>
            </w:r>
          </w:p>
        </w:tc>
        <w:tc>
          <w:tcPr>
            <w:tcW w:w="1071" w:type="pct"/>
            <w:gridSpan w:val="3"/>
            <w:shd w:val="clear" w:color="auto" w:fill="auto"/>
            <w:noWrap/>
            <w:vAlign w:val="center"/>
            <w:hideMark/>
          </w:tcPr>
          <w:p w14:paraId="77FE8310" w14:textId="77777777" w:rsidR="000F0B86" w:rsidRPr="000F0B86" w:rsidRDefault="000F0B86" w:rsidP="000F0B86">
            <w:pPr>
              <w:pStyle w:val="a4"/>
              <w:ind w:left="-121" w:right="-121"/>
            </w:pPr>
            <w:r w:rsidRPr="000F0B86">
              <w:t xml:space="preserve">0.662 </w:t>
            </w:r>
          </w:p>
        </w:tc>
      </w:tr>
      <w:tr w:rsidR="000F0B86" w:rsidRPr="000F0B86" w14:paraId="40AD68E0" w14:textId="77777777" w:rsidTr="000F0B86">
        <w:trPr>
          <w:trHeight w:val="375"/>
        </w:trPr>
        <w:tc>
          <w:tcPr>
            <w:tcW w:w="400" w:type="pct"/>
            <w:vMerge/>
            <w:vAlign w:val="center"/>
            <w:hideMark/>
          </w:tcPr>
          <w:p w14:paraId="140D4BED" w14:textId="77777777" w:rsidR="000F0B86" w:rsidRPr="000F0B86" w:rsidRDefault="000F0B86" w:rsidP="000F0B86">
            <w:pPr>
              <w:pStyle w:val="a4"/>
              <w:ind w:left="-121" w:right="-121"/>
            </w:pPr>
          </w:p>
        </w:tc>
        <w:tc>
          <w:tcPr>
            <w:tcW w:w="394" w:type="pct"/>
            <w:shd w:val="clear" w:color="auto" w:fill="auto"/>
            <w:noWrap/>
            <w:vAlign w:val="center"/>
            <w:hideMark/>
          </w:tcPr>
          <w:p w14:paraId="5D2681F6" w14:textId="77777777" w:rsidR="000F0B86" w:rsidRPr="000F0B86" w:rsidRDefault="000F0B86" w:rsidP="000F0B86">
            <w:pPr>
              <w:pStyle w:val="a4"/>
              <w:ind w:left="-121" w:right="-121"/>
              <w:rPr>
                <w:color w:val="000000"/>
              </w:rPr>
            </w:pPr>
            <w:r w:rsidRPr="000F0B86">
              <w:rPr>
                <w:i/>
                <w:iCs/>
                <w:color w:val="000000"/>
              </w:rPr>
              <w:t>F</w:t>
            </w:r>
            <w:r w:rsidRPr="000F0B86">
              <w:rPr>
                <w:i/>
                <w:iCs/>
                <w:color w:val="000000"/>
                <w:vertAlign w:val="subscript"/>
              </w:rPr>
              <w:t>l</w:t>
            </w:r>
            <w:r w:rsidRPr="000F0B86">
              <w:rPr>
                <w:color w:val="000000"/>
              </w:rPr>
              <w:t>(kN)</w:t>
            </w:r>
          </w:p>
        </w:tc>
        <w:tc>
          <w:tcPr>
            <w:tcW w:w="1019" w:type="pct"/>
            <w:gridSpan w:val="3"/>
            <w:shd w:val="clear" w:color="auto" w:fill="auto"/>
            <w:noWrap/>
            <w:vAlign w:val="center"/>
            <w:hideMark/>
          </w:tcPr>
          <w:p w14:paraId="2954A36B" w14:textId="77777777" w:rsidR="000F0B86" w:rsidRPr="000F0B86" w:rsidRDefault="000F0B86" w:rsidP="000F0B86">
            <w:pPr>
              <w:pStyle w:val="a4"/>
              <w:ind w:left="-121" w:right="-121"/>
            </w:pPr>
            <w:r w:rsidRPr="000F0B86">
              <w:t xml:space="preserve">110.06 </w:t>
            </w:r>
          </w:p>
        </w:tc>
        <w:tc>
          <w:tcPr>
            <w:tcW w:w="1023" w:type="pct"/>
            <w:gridSpan w:val="3"/>
            <w:shd w:val="clear" w:color="auto" w:fill="auto"/>
            <w:noWrap/>
            <w:vAlign w:val="center"/>
            <w:hideMark/>
          </w:tcPr>
          <w:p w14:paraId="2F0E0CAD" w14:textId="77777777" w:rsidR="000F0B86" w:rsidRPr="000F0B86" w:rsidRDefault="000F0B86" w:rsidP="000F0B86">
            <w:pPr>
              <w:pStyle w:val="a4"/>
              <w:ind w:left="-121" w:right="-121"/>
            </w:pPr>
            <w:r w:rsidRPr="000F0B86">
              <w:t xml:space="preserve">105.14 </w:t>
            </w:r>
          </w:p>
        </w:tc>
        <w:tc>
          <w:tcPr>
            <w:tcW w:w="1093" w:type="pct"/>
            <w:gridSpan w:val="3"/>
            <w:shd w:val="clear" w:color="auto" w:fill="auto"/>
            <w:noWrap/>
            <w:vAlign w:val="center"/>
            <w:hideMark/>
          </w:tcPr>
          <w:p w14:paraId="4909034B" w14:textId="77777777" w:rsidR="000F0B86" w:rsidRPr="000F0B86" w:rsidRDefault="000F0B86" w:rsidP="000F0B86">
            <w:pPr>
              <w:pStyle w:val="a4"/>
              <w:ind w:left="-121" w:right="-121"/>
            </w:pPr>
            <w:r w:rsidRPr="000F0B86">
              <w:t xml:space="preserve">142.37 </w:t>
            </w:r>
          </w:p>
        </w:tc>
        <w:tc>
          <w:tcPr>
            <w:tcW w:w="1071" w:type="pct"/>
            <w:gridSpan w:val="3"/>
            <w:shd w:val="clear" w:color="auto" w:fill="auto"/>
            <w:noWrap/>
            <w:vAlign w:val="center"/>
            <w:hideMark/>
          </w:tcPr>
          <w:p w14:paraId="79D021CB" w14:textId="77777777" w:rsidR="000F0B86" w:rsidRPr="000F0B86" w:rsidRDefault="000F0B86" w:rsidP="000F0B86">
            <w:pPr>
              <w:pStyle w:val="a4"/>
              <w:ind w:left="-121" w:right="-121"/>
            </w:pPr>
            <w:r w:rsidRPr="000F0B86">
              <w:t xml:space="preserve">177.68 </w:t>
            </w:r>
          </w:p>
        </w:tc>
      </w:tr>
      <w:tr w:rsidR="000F0B86" w:rsidRPr="000F0B86" w14:paraId="3B2699BA" w14:textId="77777777" w:rsidTr="000F0B86">
        <w:trPr>
          <w:trHeight w:val="330"/>
        </w:trPr>
        <w:tc>
          <w:tcPr>
            <w:tcW w:w="400" w:type="pct"/>
            <w:vMerge/>
            <w:vAlign w:val="center"/>
            <w:hideMark/>
          </w:tcPr>
          <w:p w14:paraId="579D243A" w14:textId="77777777" w:rsidR="000F0B86" w:rsidRPr="000F0B86" w:rsidRDefault="000F0B86" w:rsidP="000F0B86">
            <w:pPr>
              <w:pStyle w:val="a4"/>
              <w:ind w:left="-121" w:right="-121"/>
            </w:pPr>
          </w:p>
        </w:tc>
        <w:tc>
          <w:tcPr>
            <w:tcW w:w="394" w:type="pct"/>
            <w:shd w:val="clear" w:color="auto" w:fill="auto"/>
            <w:noWrap/>
            <w:vAlign w:val="center"/>
            <w:hideMark/>
          </w:tcPr>
          <w:p w14:paraId="4283B085"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5117A3ED" w14:textId="77777777" w:rsidR="000F0B86" w:rsidRPr="000F0B86" w:rsidRDefault="000F0B86" w:rsidP="000F0B86">
            <w:pPr>
              <w:pStyle w:val="a4"/>
              <w:ind w:left="-121" w:right="-121"/>
            </w:pPr>
            <w:r w:rsidRPr="000F0B86">
              <w:t xml:space="preserve">1463.12 </w:t>
            </w:r>
          </w:p>
        </w:tc>
        <w:tc>
          <w:tcPr>
            <w:tcW w:w="1023" w:type="pct"/>
            <w:gridSpan w:val="3"/>
            <w:shd w:val="clear" w:color="auto" w:fill="auto"/>
            <w:noWrap/>
            <w:vAlign w:val="center"/>
            <w:hideMark/>
          </w:tcPr>
          <w:p w14:paraId="12F88B20" w14:textId="77777777" w:rsidR="000F0B86" w:rsidRPr="000F0B86" w:rsidRDefault="000F0B86" w:rsidP="000F0B86">
            <w:pPr>
              <w:pStyle w:val="a4"/>
              <w:ind w:left="-121" w:right="-121"/>
            </w:pPr>
            <w:r w:rsidRPr="000F0B86">
              <w:t xml:space="preserve">1463.12 </w:t>
            </w:r>
          </w:p>
        </w:tc>
        <w:tc>
          <w:tcPr>
            <w:tcW w:w="1093" w:type="pct"/>
            <w:gridSpan w:val="3"/>
            <w:shd w:val="clear" w:color="auto" w:fill="auto"/>
            <w:noWrap/>
            <w:vAlign w:val="center"/>
            <w:hideMark/>
          </w:tcPr>
          <w:p w14:paraId="63FDFDCD" w14:textId="77777777" w:rsidR="000F0B86" w:rsidRPr="000F0B86" w:rsidRDefault="000F0B86" w:rsidP="000F0B86">
            <w:pPr>
              <w:pStyle w:val="a4"/>
              <w:ind w:left="-121" w:right="-121"/>
            </w:pPr>
            <w:r w:rsidRPr="000F0B86">
              <w:t xml:space="preserve">1463.12 </w:t>
            </w:r>
          </w:p>
        </w:tc>
        <w:tc>
          <w:tcPr>
            <w:tcW w:w="1071" w:type="pct"/>
            <w:gridSpan w:val="3"/>
            <w:shd w:val="clear" w:color="auto" w:fill="auto"/>
            <w:noWrap/>
            <w:vAlign w:val="center"/>
            <w:hideMark/>
          </w:tcPr>
          <w:p w14:paraId="21FE7DA3" w14:textId="77777777" w:rsidR="000F0B86" w:rsidRPr="000F0B86" w:rsidRDefault="000F0B86" w:rsidP="000F0B86">
            <w:pPr>
              <w:pStyle w:val="a4"/>
              <w:ind w:left="-121" w:right="-121"/>
            </w:pPr>
            <w:r w:rsidRPr="000F0B86">
              <w:t xml:space="preserve">1463.12 </w:t>
            </w:r>
          </w:p>
        </w:tc>
      </w:tr>
      <w:tr w:rsidR="000F0B86" w:rsidRPr="000F0B86" w14:paraId="0931A58C" w14:textId="77777777" w:rsidTr="000F0B86">
        <w:trPr>
          <w:trHeight w:val="375"/>
        </w:trPr>
        <w:tc>
          <w:tcPr>
            <w:tcW w:w="400" w:type="pct"/>
            <w:vMerge/>
            <w:vAlign w:val="center"/>
            <w:hideMark/>
          </w:tcPr>
          <w:p w14:paraId="52E4414C" w14:textId="77777777" w:rsidR="000F0B86" w:rsidRPr="000F0B86" w:rsidRDefault="000F0B86" w:rsidP="000F0B86">
            <w:pPr>
              <w:pStyle w:val="a4"/>
              <w:ind w:left="-121" w:right="-121"/>
            </w:pPr>
          </w:p>
        </w:tc>
        <w:tc>
          <w:tcPr>
            <w:tcW w:w="394" w:type="pct"/>
            <w:shd w:val="clear" w:color="auto" w:fill="auto"/>
            <w:noWrap/>
            <w:vAlign w:val="center"/>
            <w:hideMark/>
          </w:tcPr>
          <w:p w14:paraId="19A9DA73"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242E3F74"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1D44F82B"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79F157D8"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3AC3EB96" w14:textId="77777777" w:rsidR="000F0B86" w:rsidRPr="000F0B86" w:rsidRDefault="000F0B86" w:rsidP="000F0B86">
            <w:pPr>
              <w:pStyle w:val="a4"/>
              <w:ind w:left="-121" w:right="-121"/>
            </w:pPr>
            <w:r w:rsidRPr="000F0B86">
              <w:t>满足</w:t>
            </w:r>
          </w:p>
        </w:tc>
      </w:tr>
      <w:tr w:rsidR="000F0B86" w:rsidRPr="000F0B86" w14:paraId="4596D487" w14:textId="77777777" w:rsidTr="000F0B86">
        <w:trPr>
          <w:trHeight w:val="330"/>
        </w:trPr>
        <w:tc>
          <w:tcPr>
            <w:tcW w:w="400" w:type="pct"/>
            <w:vMerge w:val="restart"/>
            <w:shd w:val="clear" w:color="auto" w:fill="auto"/>
            <w:vAlign w:val="center"/>
            <w:hideMark/>
          </w:tcPr>
          <w:p w14:paraId="50A8AD59" w14:textId="77777777" w:rsidR="000F0B86" w:rsidRPr="000F0B86" w:rsidRDefault="000F0B86" w:rsidP="000F0B86">
            <w:pPr>
              <w:pStyle w:val="a4"/>
              <w:ind w:left="-121" w:right="-121"/>
            </w:pPr>
            <w:r w:rsidRPr="000F0B86">
              <w:rPr>
                <w:rFonts w:hint="eastAsia"/>
              </w:rPr>
              <w:t>柱与基础变阶处冲切验算</w:t>
            </w:r>
          </w:p>
        </w:tc>
        <w:tc>
          <w:tcPr>
            <w:tcW w:w="394" w:type="pct"/>
            <w:shd w:val="clear" w:color="auto" w:fill="auto"/>
            <w:noWrap/>
            <w:vAlign w:val="center"/>
            <w:hideMark/>
          </w:tcPr>
          <w:p w14:paraId="720EFFBA" w14:textId="77777777" w:rsidR="000F0B86" w:rsidRPr="000F0B86" w:rsidRDefault="000F0B86" w:rsidP="000F0B86">
            <w:pPr>
              <w:pStyle w:val="a4"/>
              <w:ind w:left="-121" w:right="-121"/>
              <w:rPr>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44757EF4"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6A941E32"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4F574FE9"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63A17F20" w14:textId="77777777" w:rsidR="000F0B86" w:rsidRPr="000F0B86" w:rsidRDefault="000F0B86" w:rsidP="000F0B86">
            <w:pPr>
              <w:pStyle w:val="a4"/>
              <w:ind w:left="-121" w:right="-121"/>
            </w:pPr>
            <w:r w:rsidRPr="000F0B86">
              <w:t>0.976</w:t>
            </w:r>
          </w:p>
        </w:tc>
      </w:tr>
      <w:tr w:rsidR="000F0B86" w:rsidRPr="000F0B86" w14:paraId="168718CA" w14:textId="77777777" w:rsidTr="000F0B86">
        <w:trPr>
          <w:trHeight w:val="330"/>
        </w:trPr>
        <w:tc>
          <w:tcPr>
            <w:tcW w:w="400" w:type="pct"/>
            <w:vMerge/>
            <w:vAlign w:val="center"/>
            <w:hideMark/>
          </w:tcPr>
          <w:p w14:paraId="46641A15" w14:textId="77777777" w:rsidR="000F0B86" w:rsidRPr="000F0B86" w:rsidRDefault="000F0B86" w:rsidP="000F0B86">
            <w:pPr>
              <w:pStyle w:val="a4"/>
              <w:ind w:left="-121" w:right="-121"/>
            </w:pPr>
          </w:p>
        </w:tc>
        <w:tc>
          <w:tcPr>
            <w:tcW w:w="394" w:type="pct"/>
            <w:shd w:val="clear" w:color="auto" w:fill="auto"/>
            <w:noWrap/>
            <w:vAlign w:val="center"/>
            <w:hideMark/>
          </w:tcPr>
          <w:p w14:paraId="094965B5"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01</w:t>
            </w:r>
            <w:r w:rsidRPr="000F0B86">
              <w:rPr>
                <w:color w:val="000000"/>
              </w:rPr>
              <w:t>(m)</w:t>
            </w:r>
          </w:p>
        </w:tc>
        <w:tc>
          <w:tcPr>
            <w:tcW w:w="1019" w:type="pct"/>
            <w:gridSpan w:val="3"/>
            <w:shd w:val="clear" w:color="auto" w:fill="auto"/>
            <w:noWrap/>
            <w:vAlign w:val="center"/>
            <w:hideMark/>
          </w:tcPr>
          <w:p w14:paraId="5FCF8E91" w14:textId="77777777" w:rsidR="000F0B86" w:rsidRPr="000F0B86" w:rsidRDefault="000F0B86" w:rsidP="000F0B86">
            <w:pPr>
              <w:pStyle w:val="a4"/>
              <w:ind w:left="-121" w:right="-121"/>
            </w:pPr>
            <w:r w:rsidRPr="000F0B86">
              <w:t xml:space="preserve">0.46 </w:t>
            </w:r>
          </w:p>
        </w:tc>
        <w:tc>
          <w:tcPr>
            <w:tcW w:w="1023" w:type="pct"/>
            <w:gridSpan w:val="3"/>
            <w:shd w:val="clear" w:color="auto" w:fill="auto"/>
            <w:noWrap/>
            <w:vAlign w:val="center"/>
            <w:hideMark/>
          </w:tcPr>
          <w:p w14:paraId="389D4B42" w14:textId="77777777" w:rsidR="000F0B86" w:rsidRPr="000F0B86" w:rsidRDefault="000F0B86" w:rsidP="000F0B86">
            <w:pPr>
              <w:pStyle w:val="a4"/>
              <w:ind w:left="-121" w:right="-121"/>
            </w:pPr>
            <w:r w:rsidRPr="000F0B86">
              <w:t xml:space="preserve">0.46 </w:t>
            </w:r>
          </w:p>
        </w:tc>
        <w:tc>
          <w:tcPr>
            <w:tcW w:w="1093" w:type="pct"/>
            <w:gridSpan w:val="3"/>
            <w:shd w:val="clear" w:color="auto" w:fill="auto"/>
            <w:noWrap/>
            <w:vAlign w:val="center"/>
            <w:hideMark/>
          </w:tcPr>
          <w:p w14:paraId="055D031D" w14:textId="77777777" w:rsidR="000F0B86" w:rsidRPr="000F0B86" w:rsidRDefault="000F0B86" w:rsidP="000F0B86">
            <w:pPr>
              <w:pStyle w:val="a4"/>
              <w:ind w:left="-121" w:right="-121"/>
            </w:pPr>
            <w:r w:rsidRPr="000F0B86">
              <w:t xml:space="preserve">0.46 </w:t>
            </w:r>
          </w:p>
        </w:tc>
        <w:tc>
          <w:tcPr>
            <w:tcW w:w="1071" w:type="pct"/>
            <w:gridSpan w:val="3"/>
            <w:shd w:val="clear" w:color="auto" w:fill="auto"/>
            <w:noWrap/>
            <w:vAlign w:val="center"/>
            <w:hideMark/>
          </w:tcPr>
          <w:p w14:paraId="5C4D24BC" w14:textId="77777777" w:rsidR="000F0B86" w:rsidRPr="000F0B86" w:rsidRDefault="000F0B86" w:rsidP="000F0B86">
            <w:pPr>
              <w:pStyle w:val="a4"/>
              <w:ind w:left="-121" w:right="-121"/>
            </w:pPr>
            <w:r w:rsidRPr="000F0B86">
              <w:t xml:space="preserve">0.46 </w:t>
            </w:r>
          </w:p>
        </w:tc>
      </w:tr>
      <w:tr w:rsidR="000F0B86" w:rsidRPr="000F0B86" w14:paraId="497BF6BC" w14:textId="77777777" w:rsidTr="000F0B86">
        <w:trPr>
          <w:trHeight w:val="330"/>
        </w:trPr>
        <w:tc>
          <w:tcPr>
            <w:tcW w:w="400" w:type="pct"/>
            <w:vMerge/>
            <w:vAlign w:val="center"/>
            <w:hideMark/>
          </w:tcPr>
          <w:p w14:paraId="57CEC4B7" w14:textId="77777777" w:rsidR="000F0B86" w:rsidRPr="000F0B86" w:rsidRDefault="000F0B86" w:rsidP="000F0B86">
            <w:pPr>
              <w:pStyle w:val="a4"/>
              <w:ind w:left="-121" w:right="-121"/>
            </w:pPr>
          </w:p>
        </w:tc>
        <w:tc>
          <w:tcPr>
            <w:tcW w:w="394" w:type="pct"/>
            <w:shd w:val="clear" w:color="auto" w:fill="auto"/>
            <w:noWrap/>
            <w:vAlign w:val="center"/>
            <w:hideMark/>
          </w:tcPr>
          <w:p w14:paraId="325D7753"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1</w:t>
            </w:r>
            <w:r w:rsidRPr="000F0B86">
              <w:rPr>
                <w:color w:val="000000"/>
              </w:rPr>
              <w:t>(m)</w:t>
            </w:r>
          </w:p>
        </w:tc>
        <w:tc>
          <w:tcPr>
            <w:tcW w:w="1019" w:type="pct"/>
            <w:gridSpan w:val="3"/>
            <w:shd w:val="clear" w:color="auto" w:fill="auto"/>
            <w:noWrap/>
            <w:vAlign w:val="center"/>
            <w:hideMark/>
          </w:tcPr>
          <w:p w14:paraId="46B772A2"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06B595A2"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7F3A2716"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74FA82E1" w14:textId="77777777" w:rsidR="000F0B86" w:rsidRPr="000F0B86" w:rsidRDefault="000F0B86" w:rsidP="000F0B86">
            <w:pPr>
              <w:pStyle w:val="a4"/>
              <w:ind w:left="-121" w:right="-121"/>
            </w:pPr>
            <w:r w:rsidRPr="000F0B86">
              <w:t xml:space="preserve">1.5 </w:t>
            </w:r>
          </w:p>
        </w:tc>
      </w:tr>
      <w:tr w:rsidR="000F0B86" w:rsidRPr="000F0B86" w14:paraId="71474047" w14:textId="77777777" w:rsidTr="000F0B86">
        <w:trPr>
          <w:trHeight w:val="330"/>
        </w:trPr>
        <w:tc>
          <w:tcPr>
            <w:tcW w:w="400" w:type="pct"/>
            <w:vMerge/>
            <w:vAlign w:val="center"/>
            <w:hideMark/>
          </w:tcPr>
          <w:p w14:paraId="33B57406" w14:textId="77777777" w:rsidR="000F0B86" w:rsidRPr="000F0B86" w:rsidRDefault="000F0B86" w:rsidP="000F0B86">
            <w:pPr>
              <w:pStyle w:val="a4"/>
              <w:ind w:left="-121" w:right="-121"/>
            </w:pPr>
          </w:p>
        </w:tc>
        <w:tc>
          <w:tcPr>
            <w:tcW w:w="394" w:type="pct"/>
            <w:shd w:val="clear" w:color="auto" w:fill="auto"/>
            <w:noWrap/>
            <w:vAlign w:val="center"/>
            <w:hideMark/>
          </w:tcPr>
          <w:p w14:paraId="5330C8F8" w14:textId="77777777" w:rsidR="000F0B86" w:rsidRPr="000F0B86" w:rsidRDefault="000F0B86" w:rsidP="000F0B86">
            <w:pPr>
              <w:pStyle w:val="a4"/>
              <w:ind w:left="-121" w:right="-121"/>
              <w:rPr>
                <w:color w:val="000000"/>
              </w:rPr>
            </w:pPr>
            <w:r w:rsidRPr="000F0B86">
              <w:rPr>
                <w:i/>
                <w:iCs/>
                <w:color w:val="000000"/>
              </w:rPr>
              <w:t>l</w:t>
            </w:r>
            <w:r w:rsidRPr="000F0B86">
              <w:rPr>
                <w:color w:val="000000"/>
                <w:vertAlign w:val="subscript"/>
              </w:rPr>
              <w:t>1</w:t>
            </w:r>
            <w:r w:rsidRPr="000F0B86">
              <w:rPr>
                <w:color w:val="000000"/>
              </w:rPr>
              <w:t>(m)</w:t>
            </w:r>
          </w:p>
        </w:tc>
        <w:tc>
          <w:tcPr>
            <w:tcW w:w="1019" w:type="pct"/>
            <w:gridSpan w:val="3"/>
            <w:shd w:val="clear" w:color="auto" w:fill="auto"/>
            <w:noWrap/>
            <w:vAlign w:val="center"/>
            <w:hideMark/>
          </w:tcPr>
          <w:p w14:paraId="119AB42E"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76FEF344"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2DC77E80"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594CC5A5" w14:textId="77777777" w:rsidR="000F0B86" w:rsidRPr="000F0B86" w:rsidRDefault="000F0B86" w:rsidP="000F0B86">
            <w:pPr>
              <w:pStyle w:val="a4"/>
              <w:ind w:left="-121" w:right="-121"/>
            </w:pPr>
            <w:r w:rsidRPr="000F0B86">
              <w:t xml:space="preserve">1.5 </w:t>
            </w:r>
          </w:p>
        </w:tc>
      </w:tr>
      <w:tr w:rsidR="000F0B86" w:rsidRPr="000F0B86" w14:paraId="68FF137F" w14:textId="77777777" w:rsidTr="000F0B86">
        <w:trPr>
          <w:trHeight w:val="360"/>
        </w:trPr>
        <w:tc>
          <w:tcPr>
            <w:tcW w:w="400" w:type="pct"/>
            <w:vMerge/>
            <w:vAlign w:val="center"/>
            <w:hideMark/>
          </w:tcPr>
          <w:p w14:paraId="5579CEDD" w14:textId="77777777" w:rsidR="000F0B86" w:rsidRPr="000F0B86" w:rsidRDefault="000F0B86" w:rsidP="000F0B86">
            <w:pPr>
              <w:pStyle w:val="a4"/>
              <w:ind w:left="-121" w:right="-121"/>
            </w:pPr>
          </w:p>
        </w:tc>
        <w:tc>
          <w:tcPr>
            <w:tcW w:w="394" w:type="pct"/>
            <w:shd w:val="clear" w:color="auto" w:fill="auto"/>
            <w:noWrap/>
            <w:vAlign w:val="center"/>
            <w:hideMark/>
          </w:tcPr>
          <w:p w14:paraId="3D01E3DB" w14:textId="77777777" w:rsidR="000F0B86" w:rsidRPr="000F0B86" w:rsidRDefault="000F0B86" w:rsidP="000F0B86">
            <w:pPr>
              <w:pStyle w:val="a4"/>
              <w:ind w:left="-121" w:right="-121"/>
              <w:rPr>
                <w:color w:val="000000"/>
              </w:rPr>
            </w:pPr>
            <w:r w:rsidRPr="000F0B86">
              <w:rPr>
                <w:i/>
                <w:iCs/>
                <w:color w:val="000000"/>
              </w:rPr>
              <w:t>A</w:t>
            </w:r>
            <w:r w:rsidRPr="000F0B86">
              <w:rPr>
                <w:i/>
                <w:iCs/>
                <w:color w:val="000000"/>
                <w:vertAlign w:val="subscript"/>
              </w:rPr>
              <w:t>l</w:t>
            </w:r>
            <w:r w:rsidRPr="000F0B86">
              <w:rPr>
                <w:color w:val="000000"/>
              </w:rPr>
              <w:t>(m</w:t>
            </w:r>
            <w:r w:rsidRPr="000F0B86">
              <w:rPr>
                <w:color w:val="000000"/>
                <w:vertAlign w:val="superscript"/>
              </w:rPr>
              <w:t>2</w:t>
            </w:r>
            <w:r w:rsidRPr="000F0B86">
              <w:rPr>
                <w:color w:val="000000"/>
              </w:rPr>
              <w:t>)</w:t>
            </w:r>
          </w:p>
        </w:tc>
        <w:tc>
          <w:tcPr>
            <w:tcW w:w="1019" w:type="pct"/>
            <w:gridSpan w:val="3"/>
            <w:shd w:val="clear" w:color="auto" w:fill="auto"/>
            <w:noWrap/>
            <w:vAlign w:val="center"/>
            <w:hideMark/>
          </w:tcPr>
          <w:p w14:paraId="0C8F0DCC" w14:textId="77777777" w:rsidR="000F0B86" w:rsidRPr="000F0B86" w:rsidRDefault="000F0B86" w:rsidP="000F0B86">
            <w:pPr>
              <w:pStyle w:val="a4"/>
              <w:ind w:left="-121" w:right="-121"/>
            </w:pPr>
            <w:r w:rsidRPr="000F0B86">
              <w:t xml:space="preserve">0.786 </w:t>
            </w:r>
          </w:p>
        </w:tc>
        <w:tc>
          <w:tcPr>
            <w:tcW w:w="1023" w:type="pct"/>
            <w:gridSpan w:val="3"/>
            <w:shd w:val="clear" w:color="auto" w:fill="auto"/>
            <w:noWrap/>
            <w:vAlign w:val="center"/>
            <w:hideMark/>
          </w:tcPr>
          <w:p w14:paraId="6710F84A" w14:textId="77777777" w:rsidR="000F0B86" w:rsidRPr="000F0B86" w:rsidRDefault="000F0B86" w:rsidP="000F0B86">
            <w:pPr>
              <w:pStyle w:val="a4"/>
              <w:ind w:left="-121" w:right="-121"/>
            </w:pPr>
            <w:r w:rsidRPr="000F0B86">
              <w:t xml:space="preserve">0.786 </w:t>
            </w:r>
          </w:p>
        </w:tc>
        <w:tc>
          <w:tcPr>
            <w:tcW w:w="1093" w:type="pct"/>
            <w:gridSpan w:val="3"/>
            <w:shd w:val="clear" w:color="auto" w:fill="auto"/>
            <w:noWrap/>
            <w:vAlign w:val="center"/>
            <w:hideMark/>
          </w:tcPr>
          <w:p w14:paraId="11121D08" w14:textId="77777777" w:rsidR="000F0B86" w:rsidRPr="000F0B86" w:rsidRDefault="000F0B86" w:rsidP="000F0B86">
            <w:pPr>
              <w:pStyle w:val="a4"/>
              <w:ind w:left="-121" w:right="-121"/>
            </w:pPr>
            <w:r w:rsidRPr="000F0B86">
              <w:t xml:space="preserve">0.786 </w:t>
            </w:r>
          </w:p>
        </w:tc>
        <w:tc>
          <w:tcPr>
            <w:tcW w:w="1071" w:type="pct"/>
            <w:gridSpan w:val="3"/>
            <w:shd w:val="clear" w:color="auto" w:fill="auto"/>
            <w:noWrap/>
            <w:vAlign w:val="center"/>
            <w:hideMark/>
          </w:tcPr>
          <w:p w14:paraId="7EF06FD4" w14:textId="77777777" w:rsidR="000F0B86" w:rsidRPr="000F0B86" w:rsidRDefault="000F0B86" w:rsidP="000F0B86">
            <w:pPr>
              <w:pStyle w:val="a4"/>
              <w:ind w:left="-121" w:right="-121"/>
            </w:pPr>
            <w:r w:rsidRPr="000F0B86">
              <w:t xml:space="preserve">0.786 </w:t>
            </w:r>
          </w:p>
        </w:tc>
      </w:tr>
      <w:tr w:rsidR="000F0B86" w:rsidRPr="000F0B86" w14:paraId="4A7AE3D8" w14:textId="77777777" w:rsidTr="000F0B86">
        <w:trPr>
          <w:trHeight w:val="330"/>
        </w:trPr>
        <w:tc>
          <w:tcPr>
            <w:tcW w:w="400" w:type="pct"/>
            <w:vMerge/>
            <w:vAlign w:val="center"/>
            <w:hideMark/>
          </w:tcPr>
          <w:p w14:paraId="1C9BD62A" w14:textId="77777777" w:rsidR="000F0B86" w:rsidRPr="000F0B86" w:rsidRDefault="000F0B86" w:rsidP="000F0B86">
            <w:pPr>
              <w:pStyle w:val="a4"/>
              <w:ind w:left="-121" w:right="-121"/>
            </w:pPr>
          </w:p>
        </w:tc>
        <w:tc>
          <w:tcPr>
            <w:tcW w:w="394" w:type="pct"/>
            <w:shd w:val="clear" w:color="auto" w:fill="auto"/>
            <w:noWrap/>
            <w:vAlign w:val="center"/>
            <w:hideMark/>
          </w:tcPr>
          <w:p w14:paraId="2173D9BC" w14:textId="77777777" w:rsidR="000F0B86" w:rsidRPr="000F0B86" w:rsidRDefault="000F0B86" w:rsidP="000F0B86">
            <w:pPr>
              <w:pStyle w:val="a4"/>
              <w:ind w:left="-121" w:right="-121"/>
              <w:rPr>
                <w:color w:val="000000"/>
              </w:rPr>
            </w:pPr>
            <w:r w:rsidRPr="000F0B86">
              <w:rPr>
                <w:i/>
                <w:iCs/>
                <w:color w:val="000000"/>
              </w:rPr>
              <w:t>F</w:t>
            </w:r>
            <w:r w:rsidRPr="000F0B86">
              <w:rPr>
                <w:i/>
                <w:iCs/>
                <w:color w:val="000000"/>
                <w:vertAlign w:val="subscript"/>
              </w:rPr>
              <w:t>l</w:t>
            </w:r>
            <w:r w:rsidRPr="000F0B86">
              <w:rPr>
                <w:color w:val="000000"/>
              </w:rPr>
              <w:t>(kN)</w:t>
            </w:r>
          </w:p>
        </w:tc>
        <w:tc>
          <w:tcPr>
            <w:tcW w:w="1019" w:type="pct"/>
            <w:gridSpan w:val="3"/>
            <w:shd w:val="clear" w:color="auto" w:fill="auto"/>
            <w:noWrap/>
            <w:vAlign w:val="center"/>
            <w:hideMark/>
          </w:tcPr>
          <w:p w14:paraId="7474B7EB" w14:textId="77777777" w:rsidR="000F0B86" w:rsidRPr="000F0B86" w:rsidRDefault="000F0B86" w:rsidP="000F0B86">
            <w:pPr>
              <w:pStyle w:val="a4"/>
              <w:ind w:left="-121" w:right="-121"/>
            </w:pPr>
            <w:r w:rsidRPr="000F0B86">
              <w:t xml:space="preserve">130.58 </w:t>
            </w:r>
          </w:p>
        </w:tc>
        <w:tc>
          <w:tcPr>
            <w:tcW w:w="1023" w:type="pct"/>
            <w:gridSpan w:val="3"/>
            <w:shd w:val="clear" w:color="auto" w:fill="auto"/>
            <w:noWrap/>
            <w:vAlign w:val="center"/>
            <w:hideMark/>
          </w:tcPr>
          <w:p w14:paraId="3CC09C2C" w14:textId="77777777" w:rsidR="000F0B86" w:rsidRPr="000F0B86" w:rsidRDefault="000F0B86" w:rsidP="000F0B86">
            <w:pPr>
              <w:pStyle w:val="a4"/>
              <w:ind w:left="-121" w:right="-121"/>
            </w:pPr>
            <w:r w:rsidRPr="000F0B86">
              <w:t xml:space="preserve">124.75 </w:t>
            </w:r>
          </w:p>
        </w:tc>
        <w:tc>
          <w:tcPr>
            <w:tcW w:w="1093" w:type="pct"/>
            <w:gridSpan w:val="3"/>
            <w:shd w:val="clear" w:color="auto" w:fill="auto"/>
            <w:noWrap/>
            <w:vAlign w:val="center"/>
            <w:hideMark/>
          </w:tcPr>
          <w:p w14:paraId="443409BE" w14:textId="77777777" w:rsidR="000F0B86" w:rsidRPr="000F0B86" w:rsidRDefault="000F0B86" w:rsidP="000F0B86">
            <w:pPr>
              <w:pStyle w:val="a4"/>
              <w:ind w:left="-121" w:right="-121"/>
            </w:pPr>
            <w:r w:rsidRPr="000F0B86">
              <w:t xml:space="preserve">168.92 </w:t>
            </w:r>
          </w:p>
        </w:tc>
        <w:tc>
          <w:tcPr>
            <w:tcW w:w="1071" w:type="pct"/>
            <w:gridSpan w:val="3"/>
            <w:shd w:val="clear" w:color="auto" w:fill="auto"/>
            <w:noWrap/>
            <w:vAlign w:val="center"/>
            <w:hideMark/>
          </w:tcPr>
          <w:p w14:paraId="1B669BFC" w14:textId="77777777" w:rsidR="000F0B86" w:rsidRPr="000F0B86" w:rsidRDefault="000F0B86" w:rsidP="000F0B86">
            <w:pPr>
              <w:pStyle w:val="a4"/>
              <w:ind w:left="-121" w:right="-121"/>
            </w:pPr>
            <w:r w:rsidRPr="000F0B86">
              <w:t xml:space="preserve">210.80 </w:t>
            </w:r>
          </w:p>
        </w:tc>
      </w:tr>
      <w:tr w:rsidR="000F0B86" w:rsidRPr="000F0B86" w14:paraId="047D1D4C" w14:textId="77777777" w:rsidTr="000F0B86">
        <w:trPr>
          <w:trHeight w:val="330"/>
        </w:trPr>
        <w:tc>
          <w:tcPr>
            <w:tcW w:w="400" w:type="pct"/>
            <w:vMerge/>
            <w:vAlign w:val="center"/>
            <w:hideMark/>
          </w:tcPr>
          <w:p w14:paraId="6783B261" w14:textId="77777777" w:rsidR="000F0B86" w:rsidRPr="000F0B86" w:rsidRDefault="000F0B86" w:rsidP="000F0B86">
            <w:pPr>
              <w:pStyle w:val="a4"/>
              <w:ind w:left="-121" w:right="-121"/>
            </w:pPr>
          </w:p>
        </w:tc>
        <w:tc>
          <w:tcPr>
            <w:tcW w:w="394" w:type="pct"/>
            <w:shd w:val="clear" w:color="auto" w:fill="auto"/>
            <w:noWrap/>
            <w:vAlign w:val="center"/>
            <w:hideMark/>
          </w:tcPr>
          <w:p w14:paraId="425F1612"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54DE7A6B" w14:textId="77777777" w:rsidR="000F0B86" w:rsidRPr="000F0B86" w:rsidRDefault="000F0B86" w:rsidP="000F0B86">
            <w:pPr>
              <w:pStyle w:val="a4"/>
              <w:ind w:left="-121" w:right="-121"/>
            </w:pPr>
            <w:r w:rsidRPr="000F0B86">
              <w:t xml:space="preserve">880.84 </w:t>
            </w:r>
          </w:p>
        </w:tc>
        <w:tc>
          <w:tcPr>
            <w:tcW w:w="1023" w:type="pct"/>
            <w:gridSpan w:val="3"/>
            <w:shd w:val="clear" w:color="auto" w:fill="auto"/>
            <w:noWrap/>
            <w:vAlign w:val="center"/>
            <w:hideMark/>
          </w:tcPr>
          <w:p w14:paraId="760B3874" w14:textId="77777777" w:rsidR="000F0B86" w:rsidRPr="000F0B86" w:rsidRDefault="000F0B86" w:rsidP="000F0B86">
            <w:pPr>
              <w:pStyle w:val="a4"/>
              <w:ind w:left="-121" w:right="-121"/>
            </w:pPr>
            <w:r w:rsidRPr="000F0B86">
              <w:t xml:space="preserve">880.84 </w:t>
            </w:r>
          </w:p>
        </w:tc>
        <w:tc>
          <w:tcPr>
            <w:tcW w:w="1093" w:type="pct"/>
            <w:gridSpan w:val="3"/>
            <w:shd w:val="clear" w:color="auto" w:fill="auto"/>
            <w:noWrap/>
            <w:vAlign w:val="center"/>
            <w:hideMark/>
          </w:tcPr>
          <w:p w14:paraId="2781B553" w14:textId="77777777" w:rsidR="000F0B86" w:rsidRPr="000F0B86" w:rsidRDefault="000F0B86" w:rsidP="000F0B86">
            <w:pPr>
              <w:pStyle w:val="a4"/>
              <w:ind w:left="-121" w:right="-121"/>
            </w:pPr>
            <w:r w:rsidRPr="000F0B86">
              <w:t xml:space="preserve">880.84 </w:t>
            </w:r>
          </w:p>
        </w:tc>
        <w:tc>
          <w:tcPr>
            <w:tcW w:w="1071" w:type="pct"/>
            <w:gridSpan w:val="3"/>
            <w:shd w:val="clear" w:color="auto" w:fill="auto"/>
            <w:noWrap/>
            <w:vAlign w:val="center"/>
            <w:hideMark/>
          </w:tcPr>
          <w:p w14:paraId="3615FC4E" w14:textId="77777777" w:rsidR="000F0B86" w:rsidRPr="000F0B86" w:rsidRDefault="000F0B86" w:rsidP="000F0B86">
            <w:pPr>
              <w:pStyle w:val="a4"/>
              <w:ind w:left="-121" w:right="-121"/>
            </w:pPr>
            <w:r w:rsidRPr="000F0B86">
              <w:t xml:space="preserve">880.84 </w:t>
            </w:r>
          </w:p>
        </w:tc>
      </w:tr>
      <w:tr w:rsidR="000F0B86" w:rsidRPr="000F0B86" w14:paraId="785C0DCA" w14:textId="77777777" w:rsidTr="000F0B86">
        <w:trPr>
          <w:trHeight w:val="330"/>
        </w:trPr>
        <w:tc>
          <w:tcPr>
            <w:tcW w:w="400" w:type="pct"/>
            <w:vMerge/>
            <w:vAlign w:val="center"/>
            <w:hideMark/>
          </w:tcPr>
          <w:p w14:paraId="4ED9A1BC" w14:textId="77777777" w:rsidR="000F0B86" w:rsidRPr="000F0B86" w:rsidRDefault="000F0B86" w:rsidP="000F0B86">
            <w:pPr>
              <w:pStyle w:val="a4"/>
              <w:ind w:left="-121" w:right="-121"/>
            </w:pPr>
          </w:p>
        </w:tc>
        <w:tc>
          <w:tcPr>
            <w:tcW w:w="394" w:type="pct"/>
            <w:shd w:val="clear" w:color="auto" w:fill="auto"/>
            <w:noWrap/>
            <w:vAlign w:val="center"/>
            <w:hideMark/>
          </w:tcPr>
          <w:p w14:paraId="0E1E7AD2"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425A95BE"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282F707E"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3EFB5CC7"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4C231150" w14:textId="77777777" w:rsidR="000F0B86" w:rsidRPr="000F0B86" w:rsidRDefault="000F0B86" w:rsidP="000F0B86">
            <w:pPr>
              <w:pStyle w:val="a4"/>
              <w:ind w:left="-121" w:right="-121"/>
            </w:pPr>
            <w:r w:rsidRPr="000F0B86">
              <w:t>满足</w:t>
            </w:r>
          </w:p>
        </w:tc>
      </w:tr>
      <w:tr w:rsidR="000F0B86" w:rsidRPr="000F0B86" w14:paraId="0D9CC1F7" w14:textId="77777777" w:rsidTr="000F0B86">
        <w:trPr>
          <w:trHeight w:val="330"/>
        </w:trPr>
        <w:tc>
          <w:tcPr>
            <w:tcW w:w="5000" w:type="pct"/>
            <w:gridSpan w:val="14"/>
            <w:shd w:val="clear" w:color="auto" w:fill="auto"/>
            <w:noWrap/>
            <w:vAlign w:val="center"/>
            <w:hideMark/>
          </w:tcPr>
          <w:p w14:paraId="7E89F584" w14:textId="77777777" w:rsidR="000F0B86" w:rsidRPr="000F0B86" w:rsidRDefault="000F0B86" w:rsidP="000F0B86">
            <w:pPr>
              <w:pStyle w:val="a4"/>
              <w:ind w:left="-121" w:right="-121"/>
            </w:pPr>
            <w:r w:rsidRPr="000F0B86">
              <w:t>C</w:t>
            </w:r>
            <w:r w:rsidRPr="000F0B86">
              <w:rPr>
                <w:rFonts w:hint="eastAsia"/>
              </w:rPr>
              <w:t>柱受冲切承载力验算</w:t>
            </w:r>
          </w:p>
        </w:tc>
      </w:tr>
      <w:tr w:rsidR="000F0B86" w:rsidRPr="000F0B86" w14:paraId="523F2D22" w14:textId="77777777" w:rsidTr="000F0B86">
        <w:trPr>
          <w:trHeight w:val="315"/>
        </w:trPr>
        <w:tc>
          <w:tcPr>
            <w:tcW w:w="793" w:type="pct"/>
            <w:gridSpan w:val="2"/>
            <w:vMerge w:val="restart"/>
            <w:shd w:val="clear" w:color="auto" w:fill="auto"/>
            <w:noWrap/>
            <w:vAlign w:val="center"/>
            <w:hideMark/>
          </w:tcPr>
          <w:p w14:paraId="51C9E1B1" w14:textId="77777777" w:rsidR="000F0B86" w:rsidRPr="000F0B86" w:rsidRDefault="000F0B86" w:rsidP="000F0B86">
            <w:pPr>
              <w:pStyle w:val="a4"/>
              <w:ind w:left="-121" w:right="-121"/>
            </w:pPr>
            <w:r w:rsidRPr="000F0B86">
              <w:rPr>
                <w:rFonts w:hint="eastAsia"/>
              </w:rPr>
              <w:t>荷载</w:t>
            </w:r>
          </w:p>
        </w:tc>
        <w:tc>
          <w:tcPr>
            <w:tcW w:w="2042" w:type="pct"/>
            <w:gridSpan w:val="6"/>
            <w:shd w:val="clear" w:color="auto" w:fill="auto"/>
            <w:noWrap/>
            <w:vAlign w:val="center"/>
            <w:hideMark/>
          </w:tcPr>
          <w:p w14:paraId="48E42FA6" w14:textId="77777777" w:rsidR="000F0B86" w:rsidRPr="000F0B86" w:rsidRDefault="000F0B86" w:rsidP="000F0B86">
            <w:pPr>
              <w:pStyle w:val="a4"/>
              <w:ind w:left="-121" w:right="-121"/>
              <w:rPr>
                <w:rFonts w:cs="宋体"/>
              </w:rPr>
            </w:pPr>
            <w:r w:rsidRPr="000F0B86">
              <w:rPr>
                <w:rFonts w:cs="宋体" w:hint="eastAsia"/>
              </w:rPr>
              <w:t>一般组合</w:t>
            </w:r>
          </w:p>
        </w:tc>
        <w:tc>
          <w:tcPr>
            <w:tcW w:w="2164" w:type="pct"/>
            <w:gridSpan w:val="6"/>
            <w:shd w:val="clear" w:color="auto" w:fill="auto"/>
            <w:noWrap/>
            <w:vAlign w:val="center"/>
            <w:hideMark/>
          </w:tcPr>
          <w:p w14:paraId="7504BFCE"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3D3D3021" w14:textId="77777777" w:rsidTr="000F0B86">
        <w:trPr>
          <w:trHeight w:val="330"/>
        </w:trPr>
        <w:tc>
          <w:tcPr>
            <w:tcW w:w="793" w:type="pct"/>
            <w:gridSpan w:val="2"/>
            <w:vMerge/>
            <w:vAlign w:val="center"/>
            <w:hideMark/>
          </w:tcPr>
          <w:p w14:paraId="5CB34F63" w14:textId="77777777" w:rsidR="000F0B86" w:rsidRPr="000F0B86" w:rsidRDefault="000F0B86" w:rsidP="000F0B86">
            <w:pPr>
              <w:pStyle w:val="a4"/>
              <w:ind w:left="-121" w:right="-121"/>
            </w:pPr>
          </w:p>
        </w:tc>
        <w:tc>
          <w:tcPr>
            <w:tcW w:w="1019" w:type="pct"/>
            <w:gridSpan w:val="3"/>
            <w:shd w:val="clear" w:color="auto" w:fill="auto"/>
            <w:noWrap/>
            <w:vAlign w:val="center"/>
            <w:hideMark/>
          </w:tcPr>
          <w:p w14:paraId="65F9613A"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23" w:type="pct"/>
            <w:gridSpan w:val="3"/>
            <w:shd w:val="clear" w:color="auto" w:fill="auto"/>
            <w:noWrap/>
            <w:vAlign w:val="center"/>
            <w:hideMark/>
          </w:tcPr>
          <w:p w14:paraId="2B13ED3A"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93" w:type="pct"/>
            <w:gridSpan w:val="3"/>
            <w:shd w:val="clear" w:color="auto" w:fill="auto"/>
            <w:noWrap/>
            <w:vAlign w:val="center"/>
            <w:hideMark/>
          </w:tcPr>
          <w:p w14:paraId="368086EA"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71" w:type="pct"/>
            <w:gridSpan w:val="3"/>
            <w:shd w:val="clear" w:color="auto" w:fill="auto"/>
            <w:noWrap/>
            <w:vAlign w:val="center"/>
            <w:hideMark/>
          </w:tcPr>
          <w:p w14:paraId="7BC4855D"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645C2440" w14:textId="77777777" w:rsidTr="000F0B86">
        <w:trPr>
          <w:trHeight w:val="330"/>
        </w:trPr>
        <w:tc>
          <w:tcPr>
            <w:tcW w:w="793" w:type="pct"/>
            <w:gridSpan w:val="2"/>
            <w:vMerge/>
            <w:vAlign w:val="center"/>
            <w:hideMark/>
          </w:tcPr>
          <w:p w14:paraId="6F6C38D4" w14:textId="77777777" w:rsidR="000F0B86" w:rsidRPr="000F0B86" w:rsidRDefault="000F0B86" w:rsidP="000F0B86">
            <w:pPr>
              <w:pStyle w:val="a4"/>
              <w:ind w:left="-121" w:right="-121"/>
            </w:pPr>
          </w:p>
        </w:tc>
        <w:tc>
          <w:tcPr>
            <w:tcW w:w="357" w:type="pct"/>
            <w:shd w:val="clear" w:color="auto" w:fill="auto"/>
            <w:vAlign w:val="center"/>
            <w:hideMark/>
          </w:tcPr>
          <w:p w14:paraId="25CD0ADD" w14:textId="77777777" w:rsidR="000F0B86" w:rsidRPr="000F0B86" w:rsidRDefault="000F0B86" w:rsidP="000F0B86">
            <w:pPr>
              <w:pStyle w:val="a4"/>
              <w:ind w:left="-121" w:right="-121"/>
            </w:pPr>
            <w:r w:rsidRPr="000F0B86">
              <w:rPr>
                <w:i/>
                <w:iCs/>
              </w:rPr>
              <w:t>M</w:t>
            </w:r>
            <w:r w:rsidRPr="000F0B86">
              <w:t>(kN·m)</w:t>
            </w:r>
          </w:p>
        </w:tc>
        <w:tc>
          <w:tcPr>
            <w:tcW w:w="337" w:type="pct"/>
            <w:shd w:val="clear" w:color="auto" w:fill="auto"/>
            <w:vAlign w:val="center"/>
            <w:hideMark/>
          </w:tcPr>
          <w:p w14:paraId="46267EDA" w14:textId="77777777" w:rsidR="000F0B86" w:rsidRPr="000F0B86" w:rsidRDefault="000F0B86" w:rsidP="000F0B86">
            <w:pPr>
              <w:pStyle w:val="a4"/>
              <w:ind w:left="-121" w:right="-121"/>
            </w:pPr>
            <w:r w:rsidRPr="000F0B86">
              <w:rPr>
                <w:i/>
                <w:iCs/>
              </w:rPr>
              <w:t>N</w:t>
            </w:r>
            <w:r w:rsidRPr="000F0B86">
              <w:t>(kN)</w:t>
            </w:r>
          </w:p>
        </w:tc>
        <w:tc>
          <w:tcPr>
            <w:tcW w:w="325" w:type="pct"/>
            <w:shd w:val="clear" w:color="auto" w:fill="auto"/>
            <w:vAlign w:val="center"/>
            <w:hideMark/>
          </w:tcPr>
          <w:p w14:paraId="4DDD3E5F"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80" w:type="pct"/>
            <w:shd w:val="clear" w:color="auto" w:fill="auto"/>
            <w:vAlign w:val="center"/>
            <w:hideMark/>
          </w:tcPr>
          <w:p w14:paraId="3BAE9FCC"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3535346B" w14:textId="77777777" w:rsidR="000F0B86" w:rsidRPr="000F0B86" w:rsidRDefault="000F0B86" w:rsidP="000F0B86">
            <w:pPr>
              <w:pStyle w:val="a4"/>
              <w:ind w:left="-121" w:right="-121"/>
            </w:pPr>
            <w:r w:rsidRPr="000F0B86">
              <w:rPr>
                <w:i/>
                <w:iCs/>
              </w:rPr>
              <w:t>N</w:t>
            </w:r>
            <w:r w:rsidRPr="000F0B86">
              <w:t>(kN)</w:t>
            </w:r>
          </w:p>
        </w:tc>
        <w:tc>
          <w:tcPr>
            <w:tcW w:w="288" w:type="pct"/>
            <w:shd w:val="clear" w:color="auto" w:fill="auto"/>
            <w:vAlign w:val="center"/>
            <w:hideMark/>
          </w:tcPr>
          <w:p w14:paraId="5528C882"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402" w:type="pct"/>
            <w:shd w:val="clear" w:color="auto" w:fill="auto"/>
            <w:vAlign w:val="center"/>
            <w:hideMark/>
          </w:tcPr>
          <w:p w14:paraId="18A102B0"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73F0DD25" w14:textId="77777777" w:rsidR="000F0B86" w:rsidRPr="000F0B86" w:rsidRDefault="000F0B86" w:rsidP="000F0B86">
            <w:pPr>
              <w:pStyle w:val="a4"/>
              <w:ind w:left="-121" w:right="-121"/>
            </w:pPr>
            <w:r w:rsidRPr="000F0B86">
              <w:rPr>
                <w:i/>
                <w:iCs/>
              </w:rPr>
              <w:t>N</w:t>
            </w:r>
            <w:r w:rsidRPr="000F0B86">
              <w:t>(kN)</w:t>
            </w:r>
          </w:p>
        </w:tc>
        <w:tc>
          <w:tcPr>
            <w:tcW w:w="335" w:type="pct"/>
            <w:shd w:val="clear" w:color="auto" w:fill="auto"/>
            <w:vAlign w:val="center"/>
            <w:hideMark/>
          </w:tcPr>
          <w:p w14:paraId="7A60D205"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80" w:type="pct"/>
            <w:shd w:val="clear" w:color="auto" w:fill="auto"/>
            <w:vAlign w:val="center"/>
            <w:hideMark/>
          </w:tcPr>
          <w:p w14:paraId="6F65F423"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3553D954" w14:textId="77777777" w:rsidR="000F0B86" w:rsidRPr="000F0B86" w:rsidRDefault="000F0B86" w:rsidP="000F0B86">
            <w:pPr>
              <w:pStyle w:val="a4"/>
              <w:ind w:left="-121" w:right="-121"/>
            </w:pPr>
            <w:r w:rsidRPr="000F0B86">
              <w:rPr>
                <w:i/>
                <w:iCs/>
              </w:rPr>
              <w:t>N</w:t>
            </w:r>
            <w:r w:rsidRPr="000F0B86">
              <w:t>(kN)</w:t>
            </w:r>
          </w:p>
        </w:tc>
        <w:tc>
          <w:tcPr>
            <w:tcW w:w="335" w:type="pct"/>
            <w:shd w:val="clear" w:color="auto" w:fill="auto"/>
            <w:vAlign w:val="center"/>
            <w:hideMark/>
          </w:tcPr>
          <w:p w14:paraId="6CC533AB"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r>
      <w:tr w:rsidR="000F0B86" w:rsidRPr="000F0B86" w14:paraId="22845AEB" w14:textId="77777777" w:rsidTr="000F0B86">
        <w:trPr>
          <w:trHeight w:val="330"/>
        </w:trPr>
        <w:tc>
          <w:tcPr>
            <w:tcW w:w="793" w:type="pct"/>
            <w:gridSpan w:val="2"/>
            <w:vMerge/>
            <w:vAlign w:val="center"/>
            <w:hideMark/>
          </w:tcPr>
          <w:p w14:paraId="3DE79247" w14:textId="77777777" w:rsidR="000F0B86" w:rsidRPr="000F0B86" w:rsidRDefault="000F0B86" w:rsidP="000F0B86">
            <w:pPr>
              <w:pStyle w:val="a4"/>
              <w:ind w:left="-121" w:right="-121"/>
            </w:pPr>
          </w:p>
        </w:tc>
        <w:tc>
          <w:tcPr>
            <w:tcW w:w="357" w:type="pct"/>
            <w:shd w:val="clear" w:color="auto" w:fill="auto"/>
            <w:noWrap/>
            <w:vAlign w:val="center"/>
            <w:hideMark/>
          </w:tcPr>
          <w:p w14:paraId="77E37E43" w14:textId="77777777" w:rsidR="000F0B86" w:rsidRPr="000F0B86" w:rsidRDefault="000F0B86" w:rsidP="000F0B86">
            <w:pPr>
              <w:pStyle w:val="a4"/>
              <w:ind w:left="-121" w:right="-121"/>
            </w:pPr>
            <w:r w:rsidRPr="000F0B86">
              <w:t xml:space="preserve">73.94 </w:t>
            </w:r>
          </w:p>
        </w:tc>
        <w:tc>
          <w:tcPr>
            <w:tcW w:w="337" w:type="pct"/>
            <w:shd w:val="clear" w:color="auto" w:fill="auto"/>
            <w:noWrap/>
            <w:vAlign w:val="center"/>
            <w:hideMark/>
          </w:tcPr>
          <w:p w14:paraId="6D6FD3B0" w14:textId="77777777" w:rsidR="000F0B86" w:rsidRPr="000F0B86" w:rsidRDefault="000F0B86" w:rsidP="000F0B86">
            <w:pPr>
              <w:pStyle w:val="a4"/>
              <w:ind w:left="-121" w:right="-121"/>
            </w:pPr>
            <w:r w:rsidRPr="000F0B86">
              <w:t xml:space="preserve">1289.18 </w:t>
            </w:r>
          </w:p>
        </w:tc>
        <w:tc>
          <w:tcPr>
            <w:tcW w:w="325" w:type="pct"/>
            <w:shd w:val="clear" w:color="auto" w:fill="auto"/>
            <w:noWrap/>
            <w:vAlign w:val="center"/>
            <w:hideMark/>
          </w:tcPr>
          <w:p w14:paraId="7618F0CF" w14:textId="77777777" w:rsidR="000F0B86" w:rsidRPr="000F0B86" w:rsidRDefault="000F0B86" w:rsidP="000F0B86">
            <w:pPr>
              <w:pStyle w:val="a4"/>
              <w:ind w:left="-121" w:right="-121"/>
            </w:pPr>
            <w:r w:rsidRPr="000F0B86">
              <w:t xml:space="preserve">29.18 </w:t>
            </w:r>
          </w:p>
        </w:tc>
        <w:tc>
          <w:tcPr>
            <w:tcW w:w="380" w:type="pct"/>
            <w:shd w:val="clear" w:color="auto" w:fill="auto"/>
            <w:noWrap/>
            <w:vAlign w:val="center"/>
            <w:hideMark/>
          </w:tcPr>
          <w:p w14:paraId="35DB285D" w14:textId="77777777" w:rsidR="000F0B86" w:rsidRPr="000F0B86" w:rsidRDefault="000F0B86" w:rsidP="000F0B86">
            <w:pPr>
              <w:pStyle w:val="a4"/>
              <w:ind w:left="-121" w:right="-121"/>
            </w:pPr>
            <w:r w:rsidRPr="000F0B86">
              <w:t xml:space="preserve">15.79 </w:t>
            </w:r>
          </w:p>
        </w:tc>
        <w:tc>
          <w:tcPr>
            <w:tcW w:w="356" w:type="pct"/>
            <w:shd w:val="clear" w:color="auto" w:fill="auto"/>
            <w:noWrap/>
            <w:vAlign w:val="center"/>
            <w:hideMark/>
          </w:tcPr>
          <w:p w14:paraId="33A858AB" w14:textId="77777777" w:rsidR="000F0B86" w:rsidRPr="000F0B86" w:rsidRDefault="000F0B86" w:rsidP="000F0B86">
            <w:pPr>
              <w:pStyle w:val="a4"/>
              <w:ind w:left="-121" w:right="-121"/>
            </w:pPr>
            <w:r w:rsidRPr="000F0B86">
              <w:t xml:space="preserve">1402.42 </w:t>
            </w:r>
          </w:p>
        </w:tc>
        <w:tc>
          <w:tcPr>
            <w:tcW w:w="288" w:type="pct"/>
            <w:shd w:val="clear" w:color="auto" w:fill="auto"/>
            <w:noWrap/>
            <w:vAlign w:val="center"/>
            <w:hideMark/>
          </w:tcPr>
          <w:p w14:paraId="5C5E6CA4" w14:textId="77777777" w:rsidR="000F0B86" w:rsidRPr="000F0B86" w:rsidRDefault="000F0B86" w:rsidP="000F0B86">
            <w:pPr>
              <w:pStyle w:val="a4"/>
              <w:ind w:left="-121" w:right="-121"/>
            </w:pPr>
            <w:r w:rsidRPr="000F0B86">
              <w:t xml:space="preserve">0.54 </w:t>
            </w:r>
          </w:p>
        </w:tc>
        <w:tc>
          <w:tcPr>
            <w:tcW w:w="402" w:type="pct"/>
            <w:shd w:val="clear" w:color="auto" w:fill="auto"/>
            <w:noWrap/>
            <w:vAlign w:val="center"/>
            <w:hideMark/>
          </w:tcPr>
          <w:p w14:paraId="2D7AA539" w14:textId="77777777" w:rsidR="000F0B86" w:rsidRPr="000F0B86" w:rsidRDefault="000F0B86" w:rsidP="000F0B86">
            <w:pPr>
              <w:pStyle w:val="a4"/>
              <w:ind w:left="-121" w:right="-121"/>
            </w:pPr>
            <w:r w:rsidRPr="000F0B86">
              <w:t xml:space="preserve">461.36 </w:t>
            </w:r>
          </w:p>
        </w:tc>
        <w:tc>
          <w:tcPr>
            <w:tcW w:w="356" w:type="pct"/>
            <w:shd w:val="clear" w:color="auto" w:fill="auto"/>
            <w:noWrap/>
            <w:vAlign w:val="center"/>
            <w:hideMark/>
          </w:tcPr>
          <w:p w14:paraId="552146C9" w14:textId="77777777" w:rsidR="000F0B86" w:rsidRPr="000F0B86" w:rsidRDefault="000F0B86" w:rsidP="000F0B86">
            <w:pPr>
              <w:pStyle w:val="a4"/>
              <w:ind w:left="-121" w:right="-121"/>
            </w:pPr>
            <w:r w:rsidRPr="000F0B86">
              <w:t xml:space="preserve">1013.16 </w:t>
            </w:r>
          </w:p>
        </w:tc>
        <w:tc>
          <w:tcPr>
            <w:tcW w:w="335" w:type="pct"/>
            <w:shd w:val="clear" w:color="auto" w:fill="auto"/>
            <w:noWrap/>
            <w:vAlign w:val="center"/>
            <w:hideMark/>
          </w:tcPr>
          <w:p w14:paraId="78A56701" w14:textId="77777777" w:rsidR="000F0B86" w:rsidRPr="000F0B86" w:rsidRDefault="000F0B86" w:rsidP="000F0B86">
            <w:pPr>
              <w:pStyle w:val="a4"/>
              <w:ind w:left="-121" w:right="-121"/>
            </w:pPr>
            <w:r w:rsidRPr="000F0B86">
              <w:t xml:space="preserve">158.86 </w:t>
            </w:r>
          </w:p>
        </w:tc>
        <w:tc>
          <w:tcPr>
            <w:tcW w:w="380" w:type="pct"/>
            <w:shd w:val="clear" w:color="auto" w:fill="auto"/>
            <w:noWrap/>
            <w:vAlign w:val="center"/>
            <w:hideMark/>
          </w:tcPr>
          <w:p w14:paraId="7C6D9755" w14:textId="77777777" w:rsidR="000F0B86" w:rsidRPr="000F0B86" w:rsidRDefault="000F0B86" w:rsidP="000F0B86">
            <w:pPr>
              <w:pStyle w:val="a4"/>
              <w:ind w:left="-121" w:right="-121"/>
            </w:pPr>
            <w:r w:rsidRPr="000F0B86">
              <w:t xml:space="preserve">430.10 </w:t>
            </w:r>
          </w:p>
        </w:tc>
        <w:tc>
          <w:tcPr>
            <w:tcW w:w="356" w:type="pct"/>
            <w:shd w:val="clear" w:color="auto" w:fill="auto"/>
            <w:noWrap/>
            <w:vAlign w:val="center"/>
            <w:hideMark/>
          </w:tcPr>
          <w:p w14:paraId="13538F65" w14:textId="77777777" w:rsidR="000F0B86" w:rsidRPr="000F0B86" w:rsidRDefault="000F0B86" w:rsidP="000F0B86">
            <w:pPr>
              <w:pStyle w:val="a4"/>
              <w:ind w:left="-121" w:right="-121"/>
            </w:pPr>
            <w:r w:rsidRPr="000F0B86">
              <w:t xml:space="preserve">1490.70 </w:t>
            </w:r>
          </w:p>
        </w:tc>
        <w:tc>
          <w:tcPr>
            <w:tcW w:w="335" w:type="pct"/>
            <w:shd w:val="clear" w:color="auto" w:fill="auto"/>
            <w:noWrap/>
            <w:vAlign w:val="center"/>
            <w:hideMark/>
          </w:tcPr>
          <w:p w14:paraId="07B0BE62" w14:textId="77777777" w:rsidR="000F0B86" w:rsidRPr="000F0B86" w:rsidRDefault="000F0B86" w:rsidP="000F0B86">
            <w:pPr>
              <w:pStyle w:val="a4"/>
              <w:ind w:left="-121" w:right="-121"/>
            </w:pPr>
            <w:r w:rsidRPr="000F0B86">
              <w:t xml:space="preserve">140.29 </w:t>
            </w:r>
          </w:p>
        </w:tc>
      </w:tr>
      <w:tr w:rsidR="000F0B86" w:rsidRPr="000F0B86" w14:paraId="4933AE02" w14:textId="77777777" w:rsidTr="000F0B86">
        <w:trPr>
          <w:trHeight w:val="330"/>
        </w:trPr>
        <w:tc>
          <w:tcPr>
            <w:tcW w:w="793" w:type="pct"/>
            <w:gridSpan w:val="2"/>
            <w:shd w:val="clear" w:color="auto" w:fill="auto"/>
            <w:noWrap/>
            <w:vAlign w:val="center"/>
            <w:hideMark/>
          </w:tcPr>
          <w:p w14:paraId="4AA0AE61"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1019" w:type="pct"/>
            <w:gridSpan w:val="3"/>
            <w:shd w:val="clear" w:color="auto" w:fill="auto"/>
            <w:noWrap/>
            <w:vAlign w:val="center"/>
            <w:hideMark/>
          </w:tcPr>
          <w:p w14:paraId="114EA43F"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10FFB2AC"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3C762349"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1B348735" w14:textId="77777777" w:rsidR="000F0B86" w:rsidRPr="000F0B86" w:rsidRDefault="000F0B86" w:rsidP="000F0B86">
            <w:pPr>
              <w:pStyle w:val="a4"/>
              <w:ind w:left="-121" w:right="-121"/>
            </w:pPr>
            <w:r w:rsidRPr="000F0B86">
              <w:t xml:space="preserve">3.0 </w:t>
            </w:r>
          </w:p>
        </w:tc>
      </w:tr>
      <w:tr w:rsidR="000F0B86" w:rsidRPr="000F0B86" w14:paraId="11F0DE08" w14:textId="77777777" w:rsidTr="000F0B86">
        <w:trPr>
          <w:trHeight w:val="330"/>
        </w:trPr>
        <w:tc>
          <w:tcPr>
            <w:tcW w:w="793" w:type="pct"/>
            <w:gridSpan w:val="2"/>
            <w:shd w:val="clear" w:color="auto" w:fill="auto"/>
            <w:noWrap/>
            <w:vAlign w:val="center"/>
            <w:hideMark/>
          </w:tcPr>
          <w:p w14:paraId="5EA74D94"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1019" w:type="pct"/>
            <w:gridSpan w:val="3"/>
            <w:shd w:val="clear" w:color="auto" w:fill="auto"/>
            <w:noWrap/>
            <w:vAlign w:val="center"/>
            <w:hideMark/>
          </w:tcPr>
          <w:p w14:paraId="53581236"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74BF8D96"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73A7A9E0"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022CF648" w14:textId="77777777" w:rsidR="000F0B86" w:rsidRPr="000F0B86" w:rsidRDefault="000F0B86" w:rsidP="000F0B86">
            <w:pPr>
              <w:pStyle w:val="a4"/>
              <w:ind w:left="-121" w:right="-121"/>
            </w:pPr>
            <w:r w:rsidRPr="000F0B86">
              <w:t xml:space="preserve">3.0 </w:t>
            </w:r>
          </w:p>
        </w:tc>
      </w:tr>
      <w:tr w:rsidR="000F0B86" w:rsidRPr="000F0B86" w14:paraId="2770664B" w14:textId="77777777" w:rsidTr="000F0B86">
        <w:trPr>
          <w:trHeight w:val="330"/>
        </w:trPr>
        <w:tc>
          <w:tcPr>
            <w:tcW w:w="793" w:type="pct"/>
            <w:gridSpan w:val="2"/>
            <w:shd w:val="clear" w:color="auto" w:fill="auto"/>
            <w:noWrap/>
            <w:vAlign w:val="center"/>
            <w:hideMark/>
          </w:tcPr>
          <w:p w14:paraId="6082A363"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1019" w:type="pct"/>
            <w:gridSpan w:val="3"/>
            <w:shd w:val="clear" w:color="auto" w:fill="auto"/>
            <w:noWrap/>
            <w:vAlign w:val="center"/>
            <w:hideMark/>
          </w:tcPr>
          <w:p w14:paraId="0EC2EC94" w14:textId="77777777" w:rsidR="000F0B86" w:rsidRPr="000F0B86" w:rsidRDefault="000F0B86" w:rsidP="000F0B86">
            <w:pPr>
              <w:pStyle w:val="a4"/>
              <w:ind w:left="-121" w:right="-121"/>
            </w:pPr>
            <w:r w:rsidRPr="000F0B86">
              <w:t xml:space="preserve">1.0 </w:t>
            </w:r>
          </w:p>
        </w:tc>
        <w:tc>
          <w:tcPr>
            <w:tcW w:w="1023" w:type="pct"/>
            <w:gridSpan w:val="3"/>
            <w:shd w:val="clear" w:color="auto" w:fill="auto"/>
            <w:noWrap/>
            <w:vAlign w:val="center"/>
            <w:hideMark/>
          </w:tcPr>
          <w:p w14:paraId="66FA948C" w14:textId="77777777" w:rsidR="000F0B86" w:rsidRPr="000F0B86" w:rsidRDefault="000F0B86" w:rsidP="000F0B86">
            <w:pPr>
              <w:pStyle w:val="a4"/>
              <w:ind w:left="-121" w:right="-121"/>
            </w:pPr>
            <w:r w:rsidRPr="000F0B86">
              <w:t xml:space="preserve">1.0 </w:t>
            </w:r>
          </w:p>
        </w:tc>
        <w:tc>
          <w:tcPr>
            <w:tcW w:w="1093" w:type="pct"/>
            <w:gridSpan w:val="3"/>
            <w:shd w:val="clear" w:color="auto" w:fill="auto"/>
            <w:noWrap/>
            <w:vAlign w:val="center"/>
            <w:hideMark/>
          </w:tcPr>
          <w:p w14:paraId="3621B433" w14:textId="77777777" w:rsidR="000F0B86" w:rsidRPr="000F0B86" w:rsidRDefault="000F0B86" w:rsidP="000F0B86">
            <w:pPr>
              <w:pStyle w:val="a4"/>
              <w:ind w:left="-121" w:right="-121"/>
            </w:pPr>
            <w:r w:rsidRPr="000F0B86">
              <w:t xml:space="preserve">1.0 </w:t>
            </w:r>
          </w:p>
        </w:tc>
        <w:tc>
          <w:tcPr>
            <w:tcW w:w="1071" w:type="pct"/>
            <w:gridSpan w:val="3"/>
            <w:shd w:val="clear" w:color="auto" w:fill="auto"/>
            <w:noWrap/>
            <w:vAlign w:val="center"/>
            <w:hideMark/>
          </w:tcPr>
          <w:p w14:paraId="460ACD3D" w14:textId="77777777" w:rsidR="000F0B86" w:rsidRPr="000F0B86" w:rsidRDefault="000F0B86" w:rsidP="000F0B86">
            <w:pPr>
              <w:pStyle w:val="a4"/>
              <w:ind w:left="-121" w:right="-121"/>
            </w:pPr>
            <w:r w:rsidRPr="000F0B86">
              <w:t xml:space="preserve">1.0 </w:t>
            </w:r>
          </w:p>
        </w:tc>
      </w:tr>
      <w:tr w:rsidR="000F0B86" w:rsidRPr="000F0B86" w14:paraId="026B44CE" w14:textId="77777777" w:rsidTr="000F0B86">
        <w:trPr>
          <w:trHeight w:val="330"/>
        </w:trPr>
        <w:tc>
          <w:tcPr>
            <w:tcW w:w="793" w:type="pct"/>
            <w:gridSpan w:val="2"/>
            <w:shd w:val="clear" w:color="auto" w:fill="auto"/>
            <w:noWrap/>
            <w:vAlign w:val="center"/>
            <w:hideMark/>
          </w:tcPr>
          <w:p w14:paraId="1E110984" w14:textId="77777777" w:rsidR="000F0B86" w:rsidRPr="000F0B86" w:rsidRDefault="000F0B86" w:rsidP="000F0B86">
            <w:pPr>
              <w:pStyle w:val="a4"/>
              <w:ind w:left="-121" w:right="-121"/>
            </w:pPr>
            <w:r w:rsidRPr="000F0B86">
              <w:rPr>
                <w:rFonts w:hint="eastAsia"/>
              </w:rPr>
              <w:t>基础下阶宽度</w:t>
            </w:r>
            <w:r w:rsidRPr="000F0B86">
              <w:rPr>
                <w:i/>
                <w:iCs/>
              </w:rPr>
              <w:t>b</w:t>
            </w:r>
            <w:r w:rsidRPr="000F0B86">
              <w:rPr>
                <w:vertAlign w:val="subscript"/>
              </w:rPr>
              <w:t>1</w:t>
            </w:r>
            <w:r w:rsidRPr="000F0B86">
              <w:t>(m)</w:t>
            </w:r>
          </w:p>
        </w:tc>
        <w:tc>
          <w:tcPr>
            <w:tcW w:w="1019" w:type="pct"/>
            <w:gridSpan w:val="3"/>
            <w:shd w:val="clear" w:color="auto" w:fill="auto"/>
            <w:noWrap/>
            <w:vAlign w:val="center"/>
            <w:hideMark/>
          </w:tcPr>
          <w:p w14:paraId="0EA6BE42" w14:textId="77777777" w:rsidR="000F0B86" w:rsidRPr="000F0B86" w:rsidRDefault="000F0B86" w:rsidP="000F0B86">
            <w:pPr>
              <w:pStyle w:val="a4"/>
              <w:ind w:left="-121" w:right="-121"/>
            </w:pPr>
            <w:r w:rsidRPr="000F0B86">
              <w:t xml:space="preserve">1.50 </w:t>
            </w:r>
          </w:p>
        </w:tc>
        <w:tc>
          <w:tcPr>
            <w:tcW w:w="1023" w:type="pct"/>
            <w:gridSpan w:val="3"/>
            <w:shd w:val="clear" w:color="auto" w:fill="auto"/>
            <w:noWrap/>
            <w:vAlign w:val="center"/>
            <w:hideMark/>
          </w:tcPr>
          <w:p w14:paraId="2DDDB162" w14:textId="77777777" w:rsidR="000F0B86" w:rsidRPr="000F0B86" w:rsidRDefault="000F0B86" w:rsidP="000F0B86">
            <w:pPr>
              <w:pStyle w:val="a4"/>
              <w:ind w:left="-121" w:right="-121"/>
            </w:pPr>
            <w:r w:rsidRPr="000F0B86">
              <w:t xml:space="preserve">1.50 </w:t>
            </w:r>
          </w:p>
        </w:tc>
        <w:tc>
          <w:tcPr>
            <w:tcW w:w="1093" w:type="pct"/>
            <w:gridSpan w:val="3"/>
            <w:shd w:val="clear" w:color="auto" w:fill="auto"/>
            <w:noWrap/>
            <w:vAlign w:val="center"/>
            <w:hideMark/>
          </w:tcPr>
          <w:p w14:paraId="2CEADA6A" w14:textId="77777777" w:rsidR="000F0B86" w:rsidRPr="000F0B86" w:rsidRDefault="000F0B86" w:rsidP="000F0B86">
            <w:pPr>
              <w:pStyle w:val="a4"/>
              <w:ind w:left="-121" w:right="-121"/>
            </w:pPr>
            <w:r w:rsidRPr="000F0B86">
              <w:t xml:space="preserve">1.50 </w:t>
            </w:r>
          </w:p>
        </w:tc>
        <w:tc>
          <w:tcPr>
            <w:tcW w:w="1071" w:type="pct"/>
            <w:gridSpan w:val="3"/>
            <w:shd w:val="clear" w:color="auto" w:fill="auto"/>
            <w:noWrap/>
            <w:vAlign w:val="center"/>
            <w:hideMark/>
          </w:tcPr>
          <w:p w14:paraId="48C9D7DE" w14:textId="77777777" w:rsidR="000F0B86" w:rsidRPr="000F0B86" w:rsidRDefault="000F0B86" w:rsidP="000F0B86">
            <w:pPr>
              <w:pStyle w:val="a4"/>
              <w:ind w:left="-121" w:right="-121"/>
            </w:pPr>
            <w:r w:rsidRPr="000F0B86">
              <w:t xml:space="preserve">1.50 </w:t>
            </w:r>
          </w:p>
        </w:tc>
      </w:tr>
      <w:tr w:rsidR="000F0B86" w:rsidRPr="000F0B86" w14:paraId="0EB3BB07" w14:textId="77777777" w:rsidTr="000F0B86">
        <w:trPr>
          <w:trHeight w:val="330"/>
        </w:trPr>
        <w:tc>
          <w:tcPr>
            <w:tcW w:w="793" w:type="pct"/>
            <w:gridSpan w:val="2"/>
            <w:shd w:val="clear" w:color="auto" w:fill="auto"/>
            <w:noWrap/>
            <w:vAlign w:val="center"/>
            <w:hideMark/>
          </w:tcPr>
          <w:p w14:paraId="683B4E8D" w14:textId="77777777" w:rsidR="000F0B86" w:rsidRPr="000F0B86" w:rsidRDefault="000F0B86" w:rsidP="000F0B86">
            <w:pPr>
              <w:pStyle w:val="a4"/>
              <w:ind w:left="-121" w:right="-121"/>
            </w:pPr>
            <w:r w:rsidRPr="000F0B86">
              <w:rPr>
                <w:rFonts w:hint="eastAsia"/>
              </w:rPr>
              <w:t>基础下阶长度</w:t>
            </w:r>
            <w:r w:rsidRPr="000F0B86">
              <w:rPr>
                <w:i/>
                <w:iCs/>
              </w:rPr>
              <w:t>l</w:t>
            </w:r>
            <w:r w:rsidRPr="000F0B86">
              <w:rPr>
                <w:vertAlign w:val="subscript"/>
              </w:rPr>
              <w:t>1</w:t>
            </w:r>
            <w:r w:rsidRPr="000F0B86">
              <w:t>(m)</w:t>
            </w:r>
          </w:p>
        </w:tc>
        <w:tc>
          <w:tcPr>
            <w:tcW w:w="1019" w:type="pct"/>
            <w:gridSpan w:val="3"/>
            <w:shd w:val="clear" w:color="auto" w:fill="auto"/>
            <w:noWrap/>
            <w:vAlign w:val="center"/>
            <w:hideMark/>
          </w:tcPr>
          <w:p w14:paraId="46416E83"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573968A9"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507109C3"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1B906D09" w14:textId="77777777" w:rsidR="000F0B86" w:rsidRPr="000F0B86" w:rsidRDefault="000F0B86" w:rsidP="000F0B86">
            <w:pPr>
              <w:pStyle w:val="a4"/>
              <w:ind w:left="-121" w:right="-121"/>
            </w:pPr>
            <w:r w:rsidRPr="000F0B86">
              <w:t xml:space="preserve">1.5 </w:t>
            </w:r>
          </w:p>
        </w:tc>
      </w:tr>
      <w:tr w:rsidR="000F0B86" w:rsidRPr="000F0B86" w14:paraId="6D4993C3" w14:textId="77777777" w:rsidTr="000F0B86">
        <w:trPr>
          <w:trHeight w:val="360"/>
        </w:trPr>
        <w:tc>
          <w:tcPr>
            <w:tcW w:w="793" w:type="pct"/>
            <w:gridSpan w:val="2"/>
            <w:shd w:val="clear" w:color="auto" w:fill="auto"/>
            <w:noWrap/>
            <w:vAlign w:val="center"/>
            <w:hideMark/>
          </w:tcPr>
          <w:p w14:paraId="201ABD55" w14:textId="77777777" w:rsidR="000F0B86" w:rsidRPr="000F0B86" w:rsidRDefault="000F0B86" w:rsidP="000F0B86">
            <w:pPr>
              <w:pStyle w:val="a4"/>
              <w:ind w:left="-121" w:right="-121"/>
              <w:rPr>
                <w:rFonts w:cs="宋体"/>
              </w:rPr>
            </w:pPr>
            <w:r w:rsidRPr="000F0B86">
              <w:rPr>
                <w:rFonts w:cs="宋体" w:hint="eastAsia"/>
              </w:rPr>
              <w:t>基础下阶高度</w:t>
            </w:r>
            <w:r w:rsidRPr="000F0B86">
              <w:rPr>
                <w:i/>
                <w:iCs/>
              </w:rPr>
              <w:t>h</w:t>
            </w:r>
            <w:r w:rsidRPr="000F0B86">
              <w:rPr>
                <w:vertAlign w:val="subscript"/>
              </w:rPr>
              <w:t>1</w:t>
            </w:r>
            <w:r w:rsidRPr="000F0B86">
              <w:t>(m)</w:t>
            </w:r>
          </w:p>
        </w:tc>
        <w:tc>
          <w:tcPr>
            <w:tcW w:w="1019" w:type="pct"/>
            <w:gridSpan w:val="3"/>
            <w:shd w:val="clear" w:color="auto" w:fill="auto"/>
            <w:noWrap/>
            <w:vAlign w:val="center"/>
            <w:hideMark/>
          </w:tcPr>
          <w:p w14:paraId="3CDE2BCA" w14:textId="77777777" w:rsidR="000F0B86" w:rsidRPr="000F0B86" w:rsidRDefault="000F0B86" w:rsidP="000F0B86">
            <w:pPr>
              <w:pStyle w:val="a4"/>
              <w:ind w:left="-121" w:right="-121"/>
              <w:rPr>
                <w:rFonts w:hint="eastAsia"/>
              </w:rPr>
            </w:pPr>
            <w:r w:rsidRPr="000F0B86">
              <w:t xml:space="preserve">0.5 </w:t>
            </w:r>
          </w:p>
        </w:tc>
        <w:tc>
          <w:tcPr>
            <w:tcW w:w="1023" w:type="pct"/>
            <w:gridSpan w:val="3"/>
            <w:shd w:val="clear" w:color="auto" w:fill="auto"/>
            <w:noWrap/>
            <w:vAlign w:val="center"/>
            <w:hideMark/>
          </w:tcPr>
          <w:p w14:paraId="3242A9EB" w14:textId="77777777" w:rsidR="000F0B86" w:rsidRPr="000F0B86" w:rsidRDefault="000F0B86" w:rsidP="000F0B86">
            <w:pPr>
              <w:pStyle w:val="a4"/>
              <w:ind w:left="-121" w:right="-121"/>
            </w:pPr>
            <w:r w:rsidRPr="000F0B86">
              <w:t xml:space="preserve">0.5 </w:t>
            </w:r>
          </w:p>
        </w:tc>
        <w:tc>
          <w:tcPr>
            <w:tcW w:w="1093" w:type="pct"/>
            <w:gridSpan w:val="3"/>
            <w:shd w:val="clear" w:color="auto" w:fill="auto"/>
            <w:noWrap/>
            <w:vAlign w:val="center"/>
            <w:hideMark/>
          </w:tcPr>
          <w:p w14:paraId="427D656D" w14:textId="77777777" w:rsidR="000F0B86" w:rsidRPr="000F0B86" w:rsidRDefault="000F0B86" w:rsidP="000F0B86">
            <w:pPr>
              <w:pStyle w:val="a4"/>
              <w:ind w:left="-121" w:right="-121"/>
            </w:pPr>
            <w:r w:rsidRPr="000F0B86">
              <w:t xml:space="preserve">0.5 </w:t>
            </w:r>
          </w:p>
        </w:tc>
        <w:tc>
          <w:tcPr>
            <w:tcW w:w="1071" w:type="pct"/>
            <w:gridSpan w:val="3"/>
            <w:shd w:val="clear" w:color="auto" w:fill="auto"/>
            <w:noWrap/>
            <w:vAlign w:val="center"/>
            <w:hideMark/>
          </w:tcPr>
          <w:p w14:paraId="5FA8E442" w14:textId="77777777" w:rsidR="000F0B86" w:rsidRPr="000F0B86" w:rsidRDefault="000F0B86" w:rsidP="000F0B86">
            <w:pPr>
              <w:pStyle w:val="a4"/>
              <w:ind w:left="-121" w:right="-121"/>
            </w:pPr>
            <w:r w:rsidRPr="000F0B86">
              <w:t xml:space="preserve">0.5 </w:t>
            </w:r>
          </w:p>
        </w:tc>
      </w:tr>
      <w:tr w:rsidR="000F0B86" w:rsidRPr="000F0B86" w14:paraId="6C2C99AB" w14:textId="77777777" w:rsidTr="000F0B86">
        <w:trPr>
          <w:trHeight w:val="330"/>
        </w:trPr>
        <w:tc>
          <w:tcPr>
            <w:tcW w:w="793" w:type="pct"/>
            <w:gridSpan w:val="2"/>
            <w:shd w:val="clear" w:color="auto" w:fill="auto"/>
            <w:noWrap/>
            <w:vAlign w:val="center"/>
            <w:hideMark/>
          </w:tcPr>
          <w:p w14:paraId="3AB68D3C" w14:textId="77777777" w:rsidR="000F0B86" w:rsidRPr="000F0B86" w:rsidRDefault="000F0B86" w:rsidP="000F0B86">
            <w:pPr>
              <w:pStyle w:val="a4"/>
              <w:ind w:left="-121" w:right="-121"/>
            </w:pPr>
            <w:r w:rsidRPr="000F0B86">
              <w:t>保护层厚度</w:t>
            </w:r>
            <w:r w:rsidRPr="000F0B86">
              <w:t>(m)</w:t>
            </w:r>
          </w:p>
        </w:tc>
        <w:tc>
          <w:tcPr>
            <w:tcW w:w="1019" w:type="pct"/>
            <w:gridSpan w:val="3"/>
            <w:shd w:val="clear" w:color="auto" w:fill="auto"/>
            <w:noWrap/>
            <w:vAlign w:val="center"/>
            <w:hideMark/>
          </w:tcPr>
          <w:p w14:paraId="08551822" w14:textId="77777777" w:rsidR="000F0B86" w:rsidRPr="000F0B86" w:rsidRDefault="000F0B86" w:rsidP="000F0B86">
            <w:pPr>
              <w:pStyle w:val="a4"/>
              <w:ind w:left="-121" w:right="-121"/>
            </w:pPr>
            <w:r w:rsidRPr="000F0B86">
              <w:t xml:space="preserve">0.04 </w:t>
            </w:r>
          </w:p>
        </w:tc>
        <w:tc>
          <w:tcPr>
            <w:tcW w:w="1023" w:type="pct"/>
            <w:gridSpan w:val="3"/>
            <w:shd w:val="clear" w:color="auto" w:fill="auto"/>
            <w:noWrap/>
            <w:vAlign w:val="center"/>
            <w:hideMark/>
          </w:tcPr>
          <w:p w14:paraId="438B81F4" w14:textId="77777777" w:rsidR="000F0B86" w:rsidRPr="000F0B86" w:rsidRDefault="000F0B86" w:rsidP="000F0B86">
            <w:pPr>
              <w:pStyle w:val="a4"/>
              <w:ind w:left="-121" w:right="-121"/>
            </w:pPr>
            <w:r w:rsidRPr="000F0B86">
              <w:t xml:space="preserve">0.04 </w:t>
            </w:r>
          </w:p>
        </w:tc>
        <w:tc>
          <w:tcPr>
            <w:tcW w:w="1093" w:type="pct"/>
            <w:gridSpan w:val="3"/>
            <w:shd w:val="clear" w:color="auto" w:fill="auto"/>
            <w:noWrap/>
            <w:vAlign w:val="center"/>
            <w:hideMark/>
          </w:tcPr>
          <w:p w14:paraId="5A0550EB" w14:textId="77777777" w:rsidR="000F0B86" w:rsidRPr="000F0B86" w:rsidRDefault="000F0B86" w:rsidP="000F0B86">
            <w:pPr>
              <w:pStyle w:val="a4"/>
              <w:ind w:left="-121" w:right="-121"/>
            </w:pPr>
            <w:r w:rsidRPr="000F0B86">
              <w:t xml:space="preserve">0.04 </w:t>
            </w:r>
          </w:p>
        </w:tc>
        <w:tc>
          <w:tcPr>
            <w:tcW w:w="1071" w:type="pct"/>
            <w:gridSpan w:val="3"/>
            <w:shd w:val="clear" w:color="auto" w:fill="auto"/>
            <w:noWrap/>
            <w:vAlign w:val="center"/>
            <w:hideMark/>
          </w:tcPr>
          <w:p w14:paraId="18FE3B10" w14:textId="77777777" w:rsidR="000F0B86" w:rsidRPr="000F0B86" w:rsidRDefault="000F0B86" w:rsidP="000F0B86">
            <w:pPr>
              <w:pStyle w:val="a4"/>
              <w:ind w:left="-121" w:right="-121"/>
            </w:pPr>
            <w:r w:rsidRPr="000F0B86">
              <w:t xml:space="preserve">0.04 </w:t>
            </w:r>
          </w:p>
        </w:tc>
      </w:tr>
      <w:tr w:rsidR="000F0B86" w:rsidRPr="000F0B86" w14:paraId="496A4A0B" w14:textId="77777777" w:rsidTr="000F0B86">
        <w:trPr>
          <w:trHeight w:val="375"/>
        </w:trPr>
        <w:tc>
          <w:tcPr>
            <w:tcW w:w="793" w:type="pct"/>
            <w:gridSpan w:val="2"/>
            <w:shd w:val="clear" w:color="auto" w:fill="auto"/>
            <w:noWrap/>
            <w:vAlign w:val="center"/>
            <w:hideMark/>
          </w:tcPr>
          <w:p w14:paraId="0610328E" w14:textId="77777777" w:rsidR="000F0B86" w:rsidRPr="000F0B86" w:rsidRDefault="000F0B86" w:rsidP="000F0B86">
            <w:pPr>
              <w:pStyle w:val="a4"/>
              <w:ind w:left="-121" w:right="-121"/>
            </w:pPr>
            <w:r w:rsidRPr="000F0B86">
              <w:t>基底净反力设计值</w:t>
            </w:r>
            <w:r w:rsidRPr="000F0B86">
              <w:t>(kpa)</w:t>
            </w:r>
          </w:p>
        </w:tc>
        <w:tc>
          <w:tcPr>
            <w:tcW w:w="1019" w:type="pct"/>
            <w:gridSpan w:val="3"/>
            <w:shd w:val="clear" w:color="auto" w:fill="auto"/>
            <w:noWrap/>
            <w:vAlign w:val="center"/>
            <w:hideMark/>
          </w:tcPr>
          <w:p w14:paraId="367027C3" w14:textId="77777777" w:rsidR="000F0B86" w:rsidRPr="000F0B86" w:rsidRDefault="000F0B86" w:rsidP="000F0B86">
            <w:pPr>
              <w:pStyle w:val="a4"/>
              <w:ind w:left="-121" w:right="-121"/>
            </w:pPr>
            <w:r w:rsidRPr="000F0B86">
              <w:t xml:space="preserve">143.24 </w:t>
            </w:r>
          </w:p>
        </w:tc>
        <w:tc>
          <w:tcPr>
            <w:tcW w:w="1023" w:type="pct"/>
            <w:gridSpan w:val="3"/>
            <w:shd w:val="clear" w:color="auto" w:fill="auto"/>
            <w:noWrap/>
            <w:vAlign w:val="center"/>
            <w:hideMark/>
          </w:tcPr>
          <w:p w14:paraId="07B223D5" w14:textId="77777777" w:rsidR="000F0B86" w:rsidRPr="000F0B86" w:rsidRDefault="000F0B86" w:rsidP="000F0B86">
            <w:pPr>
              <w:pStyle w:val="a4"/>
              <w:ind w:left="-121" w:right="-121"/>
            </w:pPr>
            <w:r w:rsidRPr="000F0B86">
              <w:t xml:space="preserve">155.82 </w:t>
            </w:r>
          </w:p>
        </w:tc>
        <w:tc>
          <w:tcPr>
            <w:tcW w:w="1093" w:type="pct"/>
            <w:gridSpan w:val="3"/>
            <w:shd w:val="clear" w:color="auto" w:fill="auto"/>
            <w:noWrap/>
            <w:vAlign w:val="center"/>
            <w:hideMark/>
          </w:tcPr>
          <w:p w14:paraId="58155A80" w14:textId="77777777" w:rsidR="000F0B86" w:rsidRPr="000F0B86" w:rsidRDefault="000F0B86" w:rsidP="000F0B86">
            <w:pPr>
              <w:pStyle w:val="a4"/>
              <w:ind w:left="-121" w:right="-121"/>
            </w:pPr>
            <w:r w:rsidRPr="000F0B86">
              <w:t xml:space="preserve">112.57 </w:t>
            </w:r>
          </w:p>
        </w:tc>
        <w:tc>
          <w:tcPr>
            <w:tcW w:w="1071" w:type="pct"/>
            <w:gridSpan w:val="3"/>
            <w:shd w:val="clear" w:color="auto" w:fill="auto"/>
            <w:noWrap/>
            <w:vAlign w:val="center"/>
            <w:hideMark/>
          </w:tcPr>
          <w:p w14:paraId="463DBC36" w14:textId="77777777" w:rsidR="000F0B86" w:rsidRPr="000F0B86" w:rsidRDefault="000F0B86" w:rsidP="000F0B86">
            <w:pPr>
              <w:pStyle w:val="a4"/>
              <w:ind w:left="-121" w:right="-121"/>
            </w:pPr>
            <w:r w:rsidRPr="000F0B86">
              <w:t xml:space="preserve">165.63 </w:t>
            </w:r>
          </w:p>
        </w:tc>
      </w:tr>
      <w:tr w:rsidR="000F0B86" w:rsidRPr="000F0B86" w14:paraId="1889329F" w14:textId="77777777" w:rsidTr="000F0B86">
        <w:trPr>
          <w:trHeight w:val="375"/>
        </w:trPr>
        <w:tc>
          <w:tcPr>
            <w:tcW w:w="793" w:type="pct"/>
            <w:gridSpan w:val="2"/>
            <w:shd w:val="clear" w:color="auto" w:fill="auto"/>
            <w:noWrap/>
            <w:vAlign w:val="center"/>
            <w:hideMark/>
          </w:tcPr>
          <w:p w14:paraId="0DA76D74" w14:textId="77777777" w:rsidR="000F0B86" w:rsidRPr="000F0B86" w:rsidRDefault="000F0B86" w:rsidP="000F0B86">
            <w:pPr>
              <w:pStyle w:val="a4"/>
              <w:ind w:left="-121" w:right="-121"/>
            </w:pPr>
            <w:r w:rsidRPr="000F0B86">
              <w:rPr>
                <w:rFonts w:hint="eastAsia"/>
              </w:rPr>
              <w:t>基底力矩</w:t>
            </w:r>
          </w:p>
        </w:tc>
        <w:tc>
          <w:tcPr>
            <w:tcW w:w="1019" w:type="pct"/>
            <w:gridSpan w:val="3"/>
            <w:shd w:val="clear" w:color="auto" w:fill="auto"/>
            <w:noWrap/>
            <w:vAlign w:val="center"/>
            <w:hideMark/>
          </w:tcPr>
          <w:p w14:paraId="6B1EAC5E" w14:textId="77777777" w:rsidR="000F0B86" w:rsidRPr="000F0B86" w:rsidRDefault="000F0B86" w:rsidP="000F0B86">
            <w:pPr>
              <w:pStyle w:val="a4"/>
              <w:ind w:left="-121" w:right="-121"/>
            </w:pPr>
            <w:r w:rsidRPr="000F0B86">
              <w:t xml:space="preserve">103.12 </w:t>
            </w:r>
          </w:p>
        </w:tc>
        <w:tc>
          <w:tcPr>
            <w:tcW w:w="1023" w:type="pct"/>
            <w:gridSpan w:val="3"/>
            <w:shd w:val="clear" w:color="auto" w:fill="auto"/>
            <w:noWrap/>
            <w:vAlign w:val="center"/>
            <w:hideMark/>
          </w:tcPr>
          <w:p w14:paraId="12C778F4" w14:textId="77777777" w:rsidR="000F0B86" w:rsidRPr="000F0B86" w:rsidRDefault="000F0B86" w:rsidP="000F0B86">
            <w:pPr>
              <w:pStyle w:val="a4"/>
              <w:ind w:left="-121" w:right="-121"/>
            </w:pPr>
            <w:r w:rsidRPr="000F0B86">
              <w:t xml:space="preserve">16.34 </w:t>
            </w:r>
          </w:p>
        </w:tc>
        <w:tc>
          <w:tcPr>
            <w:tcW w:w="1093" w:type="pct"/>
            <w:gridSpan w:val="3"/>
            <w:shd w:val="clear" w:color="auto" w:fill="auto"/>
            <w:noWrap/>
            <w:vAlign w:val="center"/>
            <w:hideMark/>
          </w:tcPr>
          <w:p w14:paraId="0977E436" w14:textId="77777777" w:rsidR="000F0B86" w:rsidRPr="000F0B86" w:rsidRDefault="000F0B86" w:rsidP="000F0B86">
            <w:pPr>
              <w:pStyle w:val="a4"/>
              <w:ind w:left="-121" w:right="-121"/>
            </w:pPr>
            <w:r w:rsidRPr="000F0B86">
              <w:t xml:space="preserve">620.22 </w:t>
            </w:r>
          </w:p>
        </w:tc>
        <w:tc>
          <w:tcPr>
            <w:tcW w:w="1071" w:type="pct"/>
            <w:gridSpan w:val="3"/>
            <w:shd w:val="clear" w:color="auto" w:fill="auto"/>
            <w:noWrap/>
            <w:vAlign w:val="center"/>
            <w:hideMark/>
          </w:tcPr>
          <w:p w14:paraId="577AAE9A" w14:textId="77777777" w:rsidR="000F0B86" w:rsidRPr="000F0B86" w:rsidRDefault="000F0B86" w:rsidP="000F0B86">
            <w:pPr>
              <w:pStyle w:val="a4"/>
              <w:ind w:left="-121" w:right="-121"/>
            </w:pPr>
            <w:r w:rsidRPr="000F0B86">
              <w:t xml:space="preserve">570.39 </w:t>
            </w:r>
          </w:p>
        </w:tc>
      </w:tr>
      <w:tr w:rsidR="000F0B86" w:rsidRPr="000F0B86" w14:paraId="73C75553" w14:textId="77777777" w:rsidTr="000F0B86">
        <w:trPr>
          <w:trHeight w:val="315"/>
        </w:trPr>
        <w:tc>
          <w:tcPr>
            <w:tcW w:w="793" w:type="pct"/>
            <w:gridSpan w:val="2"/>
            <w:shd w:val="clear" w:color="auto" w:fill="auto"/>
            <w:noWrap/>
            <w:vAlign w:val="center"/>
            <w:hideMark/>
          </w:tcPr>
          <w:p w14:paraId="6267CE15" w14:textId="77777777" w:rsidR="000F0B86" w:rsidRPr="000F0B86" w:rsidRDefault="000F0B86" w:rsidP="000F0B86">
            <w:pPr>
              <w:pStyle w:val="a4"/>
              <w:ind w:left="-121" w:right="-121"/>
            </w:pPr>
            <w:r w:rsidRPr="000F0B86">
              <w:rPr>
                <w:rFonts w:hint="eastAsia"/>
              </w:rPr>
              <w:t>净偏心距</w:t>
            </w:r>
            <w:r w:rsidRPr="000F0B86">
              <w:t>(m)</w:t>
            </w:r>
          </w:p>
        </w:tc>
        <w:tc>
          <w:tcPr>
            <w:tcW w:w="1019" w:type="pct"/>
            <w:gridSpan w:val="3"/>
            <w:shd w:val="clear" w:color="auto" w:fill="auto"/>
            <w:noWrap/>
            <w:vAlign w:val="center"/>
            <w:hideMark/>
          </w:tcPr>
          <w:p w14:paraId="4359F10B" w14:textId="77777777" w:rsidR="000F0B86" w:rsidRPr="000F0B86" w:rsidRDefault="000F0B86" w:rsidP="000F0B86">
            <w:pPr>
              <w:pStyle w:val="a4"/>
              <w:ind w:left="-121" w:right="-121"/>
            </w:pPr>
            <w:r w:rsidRPr="000F0B86">
              <w:t xml:space="preserve">0.080 </w:t>
            </w:r>
          </w:p>
        </w:tc>
        <w:tc>
          <w:tcPr>
            <w:tcW w:w="1023" w:type="pct"/>
            <w:gridSpan w:val="3"/>
            <w:shd w:val="clear" w:color="auto" w:fill="auto"/>
            <w:noWrap/>
            <w:vAlign w:val="center"/>
            <w:hideMark/>
          </w:tcPr>
          <w:p w14:paraId="6C80FEAC" w14:textId="77777777" w:rsidR="000F0B86" w:rsidRPr="000F0B86" w:rsidRDefault="000F0B86" w:rsidP="000F0B86">
            <w:pPr>
              <w:pStyle w:val="a4"/>
              <w:ind w:left="-121" w:right="-121"/>
            </w:pPr>
            <w:r w:rsidRPr="000F0B86">
              <w:t xml:space="preserve">0.009 </w:t>
            </w:r>
          </w:p>
        </w:tc>
        <w:tc>
          <w:tcPr>
            <w:tcW w:w="1093" w:type="pct"/>
            <w:gridSpan w:val="3"/>
            <w:shd w:val="clear" w:color="auto" w:fill="auto"/>
            <w:noWrap/>
            <w:vAlign w:val="center"/>
            <w:hideMark/>
          </w:tcPr>
          <w:p w14:paraId="2BB6F7DC" w14:textId="77777777" w:rsidR="000F0B86" w:rsidRPr="000F0B86" w:rsidRDefault="000F0B86" w:rsidP="000F0B86">
            <w:pPr>
              <w:pStyle w:val="a4"/>
              <w:ind w:left="-121" w:right="-121"/>
            </w:pPr>
            <w:r w:rsidRPr="000F0B86">
              <w:t xml:space="preserve">0.455 </w:t>
            </w:r>
          </w:p>
        </w:tc>
        <w:tc>
          <w:tcPr>
            <w:tcW w:w="1071" w:type="pct"/>
            <w:gridSpan w:val="3"/>
            <w:shd w:val="clear" w:color="auto" w:fill="auto"/>
            <w:noWrap/>
            <w:vAlign w:val="center"/>
            <w:hideMark/>
          </w:tcPr>
          <w:p w14:paraId="254F71A4" w14:textId="77777777" w:rsidR="000F0B86" w:rsidRPr="000F0B86" w:rsidRDefault="000F0B86" w:rsidP="000F0B86">
            <w:pPr>
              <w:pStyle w:val="a4"/>
              <w:ind w:left="-121" w:right="-121"/>
            </w:pPr>
            <w:r w:rsidRPr="000F0B86">
              <w:t xml:space="preserve">0.310 </w:t>
            </w:r>
          </w:p>
        </w:tc>
      </w:tr>
      <w:tr w:rsidR="000F0B86" w:rsidRPr="000F0B86" w14:paraId="74E0177A" w14:textId="77777777" w:rsidTr="000F0B86">
        <w:trPr>
          <w:trHeight w:val="375"/>
        </w:trPr>
        <w:tc>
          <w:tcPr>
            <w:tcW w:w="793" w:type="pct"/>
            <w:gridSpan w:val="2"/>
            <w:shd w:val="clear" w:color="auto" w:fill="auto"/>
            <w:noWrap/>
            <w:vAlign w:val="center"/>
            <w:hideMark/>
          </w:tcPr>
          <w:p w14:paraId="41214C8F" w14:textId="77777777" w:rsidR="000F0B86" w:rsidRPr="000F0B86" w:rsidRDefault="000F0B86" w:rsidP="000F0B86">
            <w:pPr>
              <w:pStyle w:val="a4"/>
              <w:ind w:left="-121" w:right="-121"/>
            </w:pPr>
            <w:r w:rsidRPr="000F0B86">
              <w:rPr>
                <w:i/>
                <w:iCs/>
              </w:rPr>
              <w:t>l</w:t>
            </w:r>
            <w:r w:rsidRPr="000F0B86">
              <w:t>/6</w:t>
            </w:r>
          </w:p>
        </w:tc>
        <w:tc>
          <w:tcPr>
            <w:tcW w:w="1019" w:type="pct"/>
            <w:gridSpan w:val="3"/>
            <w:shd w:val="clear" w:color="auto" w:fill="auto"/>
            <w:noWrap/>
            <w:vAlign w:val="center"/>
            <w:hideMark/>
          </w:tcPr>
          <w:p w14:paraId="3582EA15" w14:textId="77777777" w:rsidR="000F0B86" w:rsidRPr="000F0B86" w:rsidRDefault="000F0B86" w:rsidP="000F0B86">
            <w:pPr>
              <w:pStyle w:val="a4"/>
              <w:ind w:left="-121" w:right="-121"/>
            </w:pPr>
            <w:r w:rsidRPr="000F0B86">
              <w:t xml:space="preserve">0.500 </w:t>
            </w:r>
          </w:p>
        </w:tc>
        <w:tc>
          <w:tcPr>
            <w:tcW w:w="1023" w:type="pct"/>
            <w:gridSpan w:val="3"/>
            <w:shd w:val="clear" w:color="auto" w:fill="auto"/>
            <w:noWrap/>
            <w:vAlign w:val="center"/>
            <w:hideMark/>
          </w:tcPr>
          <w:p w14:paraId="7A5B0330" w14:textId="77777777" w:rsidR="000F0B86" w:rsidRPr="000F0B86" w:rsidRDefault="000F0B86" w:rsidP="000F0B86">
            <w:pPr>
              <w:pStyle w:val="a4"/>
              <w:ind w:left="-121" w:right="-121"/>
            </w:pPr>
            <w:r w:rsidRPr="000F0B86">
              <w:t xml:space="preserve">0.500 </w:t>
            </w:r>
          </w:p>
        </w:tc>
        <w:tc>
          <w:tcPr>
            <w:tcW w:w="1093" w:type="pct"/>
            <w:gridSpan w:val="3"/>
            <w:shd w:val="clear" w:color="auto" w:fill="auto"/>
            <w:noWrap/>
            <w:vAlign w:val="center"/>
            <w:hideMark/>
          </w:tcPr>
          <w:p w14:paraId="1096474B" w14:textId="77777777" w:rsidR="000F0B86" w:rsidRPr="000F0B86" w:rsidRDefault="000F0B86" w:rsidP="000F0B86">
            <w:pPr>
              <w:pStyle w:val="a4"/>
              <w:ind w:left="-121" w:right="-121"/>
            </w:pPr>
            <w:r w:rsidRPr="000F0B86">
              <w:t xml:space="preserve">0.500 </w:t>
            </w:r>
          </w:p>
        </w:tc>
        <w:tc>
          <w:tcPr>
            <w:tcW w:w="1071" w:type="pct"/>
            <w:gridSpan w:val="3"/>
            <w:shd w:val="clear" w:color="auto" w:fill="auto"/>
            <w:noWrap/>
            <w:vAlign w:val="center"/>
            <w:hideMark/>
          </w:tcPr>
          <w:p w14:paraId="7039CFA6" w14:textId="77777777" w:rsidR="000F0B86" w:rsidRPr="000F0B86" w:rsidRDefault="000F0B86" w:rsidP="000F0B86">
            <w:pPr>
              <w:pStyle w:val="a4"/>
              <w:ind w:left="-121" w:right="-121"/>
            </w:pPr>
            <w:r w:rsidRPr="000F0B86">
              <w:t xml:space="preserve">0.500 </w:t>
            </w:r>
          </w:p>
        </w:tc>
      </w:tr>
      <w:tr w:rsidR="000F0B86" w:rsidRPr="000F0B86" w14:paraId="3E920347" w14:textId="77777777" w:rsidTr="000F0B86">
        <w:trPr>
          <w:trHeight w:val="330"/>
        </w:trPr>
        <w:tc>
          <w:tcPr>
            <w:tcW w:w="793" w:type="pct"/>
            <w:gridSpan w:val="2"/>
            <w:shd w:val="clear" w:color="auto" w:fill="auto"/>
            <w:noWrap/>
            <w:vAlign w:val="center"/>
            <w:hideMark/>
          </w:tcPr>
          <w:p w14:paraId="53F18D0B" w14:textId="77777777" w:rsidR="000F0B86" w:rsidRPr="000F0B86" w:rsidRDefault="000F0B86" w:rsidP="000F0B86">
            <w:pPr>
              <w:pStyle w:val="a4"/>
              <w:ind w:left="-121" w:right="-121"/>
              <w:rPr>
                <w:rFonts w:cs="宋体"/>
              </w:rPr>
            </w:pPr>
            <w:r w:rsidRPr="000F0B86">
              <w:rPr>
                <w:rFonts w:cs="宋体" w:hint="eastAsia"/>
              </w:rPr>
              <w:t>是否满足</w:t>
            </w:r>
          </w:p>
        </w:tc>
        <w:tc>
          <w:tcPr>
            <w:tcW w:w="1019" w:type="pct"/>
            <w:gridSpan w:val="3"/>
            <w:shd w:val="clear" w:color="auto" w:fill="auto"/>
            <w:noWrap/>
            <w:vAlign w:val="center"/>
            <w:hideMark/>
          </w:tcPr>
          <w:p w14:paraId="74BCC439" w14:textId="77777777" w:rsidR="000F0B86" w:rsidRPr="000F0B86" w:rsidRDefault="000F0B86" w:rsidP="000F0B86">
            <w:pPr>
              <w:pStyle w:val="a4"/>
              <w:ind w:left="-121" w:right="-121"/>
              <w:rPr>
                <w:rFonts w:hint="eastAsia"/>
              </w:rPr>
            </w:pPr>
            <w:r w:rsidRPr="000F0B86">
              <w:t>满足</w:t>
            </w:r>
          </w:p>
        </w:tc>
        <w:tc>
          <w:tcPr>
            <w:tcW w:w="1023" w:type="pct"/>
            <w:gridSpan w:val="3"/>
            <w:shd w:val="clear" w:color="auto" w:fill="auto"/>
            <w:noWrap/>
            <w:vAlign w:val="center"/>
            <w:hideMark/>
          </w:tcPr>
          <w:p w14:paraId="08C0A7C3"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61F08A6D"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63FB6657" w14:textId="77777777" w:rsidR="000F0B86" w:rsidRPr="000F0B86" w:rsidRDefault="000F0B86" w:rsidP="000F0B86">
            <w:pPr>
              <w:pStyle w:val="a4"/>
              <w:ind w:left="-121" w:right="-121"/>
            </w:pPr>
            <w:r w:rsidRPr="000F0B86">
              <w:t>满足</w:t>
            </w:r>
          </w:p>
        </w:tc>
      </w:tr>
      <w:tr w:rsidR="000F0B86" w:rsidRPr="000F0B86" w14:paraId="5035DD92" w14:textId="77777777" w:rsidTr="000F0B86">
        <w:trPr>
          <w:trHeight w:val="330"/>
        </w:trPr>
        <w:tc>
          <w:tcPr>
            <w:tcW w:w="793" w:type="pct"/>
            <w:gridSpan w:val="2"/>
            <w:shd w:val="clear" w:color="auto" w:fill="auto"/>
            <w:noWrap/>
            <w:vAlign w:val="center"/>
            <w:hideMark/>
          </w:tcPr>
          <w:p w14:paraId="0294954F" w14:textId="77777777" w:rsidR="000F0B86" w:rsidRPr="000F0B86" w:rsidRDefault="000F0B86" w:rsidP="000F0B86">
            <w:pPr>
              <w:pStyle w:val="a4"/>
              <w:ind w:left="-121" w:right="-121"/>
            </w:pPr>
            <w:r w:rsidRPr="000F0B86">
              <w:rPr>
                <w:rFonts w:hint="eastAsia"/>
              </w:rPr>
              <w:t>基底净最大反力设</w:t>
            </w:r>
            <w:r w:rsidRPr="000F0B86">
              <w:rPr>
                <w:rFonts w:hint="eastAsia"/>
              </w:rPr>
              <w:lastRenderedPageBreak/>
              <w:t>计值</w:t>
            </w:r>
            <w:r w:rsidRPr="000F0B86">
              <w:t>(kpa)</w:t>
            </w:r>
          </w:p>
        </w:tc>
        <w:tc>
          <w:tcPr>
            <w:tcW w:w="1019" w:type="pct"/>
            <w:gridSpan w:val="3"/>
            <w:shd w:val="clear" w:color="auto" w:fill="auto"/>
            <w:noWrap/>
            <w:vAlign w:val="center"/>
            <w:hideMark/>
          </w:tcPr>
          <w:p w14:paraId="1930BB5D" w14:textId="77777777" w:rsidR="000F0B86" w:rsidRPr="000F0B86" w:rsidRDefault="000F0B86" w:rsidP="000F0B86">
            <w:pPr>
              <w:pStyle w:val="a4"/>
              <w:ind w:left="-121" w:right="-121"/>
            </w:pPr>
            <w:r w:rsidRPr="000F0B86">
              <w:lastRenderedPageBreak/>
              <w:t>166.16</w:t>
            </w:r>
          </w:p>
        </w:tc>
        <w:tc>
          <w:tcPr>
            <w:tcW w:w="1023" w:type="pct"/>
            <w:gridSpan w:val="3"/>
            <w:shd w:val="clear" w:color="auto" w:fill="auto"/>
            <w:noWrap/>
            <w:vAlign w:val="center"/>
            <w:hideMark/>
          </w:tcPr>
          <w:p w14:paraId="7D909316" w14:textId="77777777" w:rsidR="000F0B86" w:rsidRPr="000F0B86" w:rsidRDefault="000F0B86" w:rsidP="000F0B86">
            <w:pPr>
              <w:pStyle w:val="a4"/>
              <w:ind w:left="-121" w:right="-121"/>
            </w:pPr>
            <w:r w:rsidRPr="000F0B86">
              <w:t>158.73</w:t>
            </w:r>
          </w:p>
        </w:tc>
        <w:tc>
          <w:tcPr>
            <w:tcW w:w="1093" w:type="pct"/>
            <w:gridSpan w:val="3"/>
            <w:shd w:val="clear" w:color="auto" w:fill="auto"/>
            <w:noWrap/>
            <w:vAlign w:val="center"/>
            <w:hideMark/>
          </w:tcPr>
          <w:p w14:paraId="2E679B98" w14:textId="77777777" w:rsidR="000F0B86" w:rsidRPr="000F0B86" w:rsidRDefault="000F0B86" w:rsidP="000F0B86">
            <w:pPr>
              <w:pStyle w:val="a4"/>
              <w:ind w:left="-121" w:right="-121"/>
            </w:pPr>
            <w:r w:rsidRPr="000F0B86">
              <w:t>214.94</w:t>
            </w:r>
          </w:p>
        </w:tc>
        <w:tc>
          <w:tcPr>
            <w:tcW w:w="1071" w:type="pct"/>
            <w:gridSpan w:val="3"/>
            <w:shd w:val="clear" w:color="auto" w:fill="auto"/>
            <w:noWrap/>
            <w:vAlign w:val="center"/>
            <w:hideMark/>
          </w:tcPr>
          <w:p w14:paraId="57C8DF93" w14:textId="77777777" w:rsidR="000F0B86" w:rsidRPr="000F0B86" w:rsidRDefault="000F0B86" w:rsidP="000F0B86">
            <w:pPr>
              <w:pStyle w:val="a4"/>
              <w:ind w:left="-121" w:right="-121"/>
            </w:pPr>
            <w:r w:rsidRPr="000F0B86">
              <w:t>268.23</w:t>
            </w:r>
          </w:p>
        </w:tc>
      </w:tr>
      <w:tr w:rsidR="000F0B86" w:rsidRPr="000F0B86" w14:paraId="045ACA36" w14:textId="77777777" w:rsidTr="000F0B86">
        <w:trPr>
          <w:trHeight w:val="375"/>
        </w:trPr>
        <w:tc>
          <w:tcPr>
            <w:tcW w:w="400" w:type="pct"/>
            <w:vMerge w:val="restart"/>
            <w:shd w:val="clear" w:color="auto" w:fill="auto"/>
            <w:vAlign w:val="center"/>
            <w:hideMark/>
          </w:tcPr>
          <w:p w14:paraId="3D821BB5" w14:textId="77777777" w:rsidR="000F0B86" w:rsidRPr="000F0B86" w:rsidRDefault="000F0B86" w:rsidP="000F0B86">
            <w:pPr>
              <w:pStyle w:val="a4"/>
              <w:ind w:left="-121" w:right="-121"/>
            </w:pPr>
            <w:r w:rsidRPr="000F0B86">
              <w:rPr>
                <w:rFonts w:hint="eastAsia"/>
              </w:rPr>
              <w:t>柱与基础交界处冲切验算</w:t>
            </w:r>
          </w:p>
        </w:tc>
        <w:tc>
          <w:tcPr>
            <w:tcW w:w="394" w:type="pct"/>
            <w:shd w:val="clear" w:color="auto" w:fill="auto"/>
            <w:noWrap/>
            <w:vAlign w:val="center"/>
            <w:hideMark/>
          </w:tcPr>
          <w:p w14:paraId="436DB749" w14:textId="77777777" w:rsidR="000F0B86" w:rsidRPr="000F0B86" w:rsidRDefault="000F0B86" w:rsidP="000F0B86">
            <w:pPr>
              <w:pStyle w:val="a4"/>
              <w:ind w:left="-121" w:right="-121"/>
              <w:rPr>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631D3EC3"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73FDB779"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677487BA"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7C87E4A0" w14:textId="77777777" w:rsidR="000F0B86" w:rsidRPr="000F0B86" w:rsidRDefault="000F0B86" w:rsidP="000F0B86">
            <w:pPr>
              <w:pStyle w:val="a4"/>
              <w:ind w:left="-121" w:right="-121"/>
            </w:pPr>
            <w:r w:rsidRPr="000F0B86">
              <w:t>0.976</w:t>
            </w:r>
          </w:p>
        </w:tc>
      </w:tr>
      <w:tr w:rsidR="000F0B86" w:rsidRPr="000F0B86" w14:paraId="38B0DF87" w14:textId="77777777" w:rsidTr="000F0B86">
        <w:trPr>
          <w:trHeight w:val="375"/>
        </w:trPr>
        <w:tc>
          <w:tcPr>
            <w:tcW w:w="400" w:type="pct"/>
            <w:vMerge/>
            <w:vAlign w:val="center"/>
            <w:hideMark/>
          </w:tcPr>
          <w:p w14:paraId="2A0C254D" w14:textId="77777777" w:rsidR="000F0B86" w:rsidRPr="000F0B86" w:rsidRDefault="000F0B86" w:rsidP="000F0B86">
            <w:pPr>
              <w:pStyle w:val="a4"/>
              <w:ind w:left="-121" w:right="-121"/>
            </w:pPr>
          </w:p>
        </w:tc>
        <w:tc>
          <w:tcPr>
            <w:tcW w:w="394" w:type="pct"/>
            <w:shd w:val="clear" w:color="auto" w:fill="auto"/>
            <w:noWrap/>
            <w:vAlign w:val="center"/>
            <w:hideMark/>
          </w:tcPr>
          <w:p w14:paraId="2EFFD0D8"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w:t>
            </w:r>
            <w:r w:rsidRPr="000F0B86">
              <w:rPr>
                <w:color w:val="000000"/>
              </w:rPr>
              <w:t>(m)</w:t>
            </w:r>
          </w:p>
        </w:tc>
        <w:tc>
          <w:tcPr>
            <w:tcW w:w="1019" w:type="pct"/>
            <w:gridSpan w:val="3"/>
            <w:shd w:val="clear" w:color="auto" w:fill="auto"/>
            <w:noWrap/>
            <w:vAlign w:val="center"/>
            <w:hideMark/>
          </w:tcPr>
          <w:p w14:paraId="26FBA817" w14:textId="77777777" w:rsidR="000F0B86" w:rsidRPr="000F0B86" w:rsidRDefault="000F0B86" w:rsidP="000F0B86">
            <w:pPr>
              <w:pStyle w:val="a4"/>
              <w:ind w:left="-121" w:right="-121"/>
            </w:pPr>
            <w:r w:rsidRPr="000F0B86">
              <w:t xml:space="preserve">0.96 </w:t>
            </w:r>
          </w:p>
        </w:tc>
        <w:tc>
          <w:tcPr>
            <w:tcW w:w="1023" w:type="pct"/>
            <w:gridSpan w:val="3"/>
            <w:shd w:val="clear" w:color="auto" w:fill="auto"/>
            <w:noWrap/>
            <w:vAlign w:val="center"/>
            <w:hideMark/>
          </w:tcPr>
          <w:p w14:paraId="1F6C47FC" w14:textId="77777777" w:rsidR="000F0B86" w:rsidRPr="000F0B86" w:rsidRDefault="000F0B86" w:rsidP="000F0B86">
            <w:pPr>
              <w:pStyle w:val="a4"/>
              <w:ind w:left="-121" w:right="-121"/>
            </w:pPr>
            <w:r w:rsidRPr="000F0B86">
              <w:t xml:space="preserve">0.96 </w:t>
            </w:r>
          </w:p>
        </w:tc>
        <w:tc>
          <w:tcPr>
            <w:tcW w:w="1093" w:type="pct"/>
            <w:gridSpan w:val="3"/>
            <w:shd w:val="clear" w:color="auto" w:fill="auto"/>
            <w:noWrap/>
            <w:vAlign w:val="center"/>
            <w:hideMark/>
          </w:tcPr>
          <w:p w14:paraId="181248EB" w14:textId="77777777" w:rsidR="000F0B86" w:rsidRPr="000F0B86" w:rsidRDefault="000F0B86" w:rsidP="000F0B86">
            <w:pPr>
              <w:pStyle w:val="a4"/>
              <w:ind w:left="-121" w:right="-121"/>
            </w:pPr>
            <w:r w:rsidRPr="000F0B86">
              <w:t xml:space="preserve">0.96 </w:t>
            </w:r>
          </w:p>
        </w:tc>
        <w:tc>
          <w:tcPr>
            <w:tcW w:w="1071" w:type="pct"/>
            <w:gridSpan w:val="3"/>
            <w:shd w:val="clear" w:color="auto" w:fill="auto"/>
            <w:noWrap/>
            <w:vAlign w:val="center"/>
            <w:hideMark/>
          </w:tcPr>
          <w:p w14:paraId="108425F5" w14:textId="77777777" w:rsidR="000F0B86" w:rsidRPr="000F0B86" w:rsidRDefault="000F0B86" w:rsidP="000F0B86">
            <w:pPr>
              <w:pStyle w:val="a4"/>
              <w:ind w:left="-121" w:right="-121"/>
            </w:pPr>
            <w:r w:rsidRPr="000F0B86">
              <w:t xml:space="preserve">0.96 </w:t>
            </w:r>
          </w:p>
        </w:tc>
      </w:tr>
      <w:tr w:rsidR="000F0B86" w:rsidRPr="000F0B86" w14:paraId="3D29487E" w14:textId="77777777" w:rsidTr="000F0B86">
        <w:trPr>
          <w:trHeight w:val="330"/>
        </w:trPr>
        <w:tc>
          <w:tcPr>
            <w:tcW w:w="400" w:type="pct"/>
            <w:vMerge/>
            <w:vAlign w:val="center"/>
            <w:hideMark/>
          </w:tcPr>
          <w:p w14:paraId="747C085E" w14:textId="77777777" w:rsidR="000F0B86" w:rsidRPr="000F0B86" w:rsidRDefault="000F0B86" w:rsidP="000F0B86">
            <w:pPr>
              <w:pStyle w:val="a4"/>
              <w:ind w:left="-121" w:right="-121"/>
            </w:pPr>
          </w:p>
        </w:tc>
        <w:tc>
          <w:tcPr>
            <w:tcW w:w="394" w:type="pct"/>
            <w:shd w:val="clear" w:color="auto" w:fill="auto"/>
            <w:noWrap/>
            <w:vAlign w:val="center"/>
            <w:hideMark/>
          </w:tcPr>
          <w:p w14:paraId="555A058B" w14:textId="77777777" w:rsidR="000F0B86" w:rsidRPr="000F0B86" w:rsidRDefault="000F0B86" w:rsidP="000F0B86">
            <w:pPr>
              <w:pStyle w:val="a4"/>
              <w:ind w:left="-121" w:right="-121"/>
              <w:rPr>
                <w:color w:val="000000"/>
              </w:rPr>
            </w:pPr>
            <w:r w:rsidRPr="000F0B86">
              <w:rPr>
                <w:i/>
                <w:iCs/>
                <w:color w:val="000000"/>
              </w:rPr>
              <w:t>a</w:t>
            </w:r>
            <w:r w:rsidRPr="000F0B86">
              <w:rPr>
                <w:color w:val="000000"/>
                <w:vertAlign w:val="subscript"/>
              </w:rPr>
              <w:t>c</w:t>
            </w:r>
            <w:r w:rsidRPr="000F0B86">
              <w:rPr>
                <w:color w:val="000000"/>
              </w:rPr>
              <w:t>(m)</w:t>
            </w:r>
          </w:p>
        </w:tc>
        <w:tc>
          <w:tcPr>
            <w:tcW w:w="1019" w:type="pct"/>
            <w:gridSpan w:val="3"/>
            <w:shd w:val="clear" w:color="auto" w:fill="auto"/>
            <w:noWrap/>
            <w:vAlign w:val="center"/>
            <w:hideMark/>
          </w:tcPr>
          <w:p w14:paraId="79938806"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2BD648EA"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56B800DD"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6C05FF8A" w14:textId="77777777" w:rsidR="000F0B86" w:rsidRPr="000F0B86" w:rsidRDefault="000F0B86" w:rsidP="000F0B86">
            <w:pPr>
              <w:pStyle w:val="a4"/>
              <w:ind w:left="-121" w:right="-121"/>
            </w:pPr>
            <w:r w:rsidRPr="000F0B86">
              <w:t>0.6</w:t>
            </w:r>
          </w:p>
        </w:tc>
      </w:tr>
      <w:tr w:rsidR="000F0B86" w:rsidRPr="000F0B86" w14:paraId="71486EB0" w14:textId="77777777" w:rsidTr="000F0B86">
        <w:trPr>
          <w:trHeight w:val="375"/>
        </w:trPr>
        <w:tc>
          <w:tcPr>
            <w:tcW w:w="400" w:type="pct"/>
            <w:vMerge/>
            <w:vAlign w:val="center"/>
            <w:hideMark/>
          </w:tcPr>
          <w:p w14:paraId="73CEF13F" w14:textId="77777777" w:rsidR="000F0B86" w:rsidRPr="000F0B86" w:rsidRDefault="000F0B86" w:rsidP="000F0B86">
            <w:pPr>
              <w:pStyle w:val="a4"/>
              <w:ind w:left="-121" w:right="-121"/>
            </w:pPr>
          </w:p>
        </w:tc>
        <w:tc>
          <w:tcPr>
            <w:tcW w:w="394" w:type="pct"/>
            <w:shd w:val="clear" w:color="auto" w:fill="auto"/>
            <w:noWrap/>
            <w:vAlign w:val="center"/>
            <w:hideMark/>
          </w:tcPr>
          <w:p w14:paraId="6509F82B"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c</w:t>
            </w:r>
            <w:r w:rsidRPr="000F0B86">
              <w:rPr>
                <w:color w:val="000000"/>
              </w:rPr>
              <w:t>(m)</w:t>
            </w:r>
          </w:p>
        </w:tc>
        <w:tc>
          <w:tcPr>
            <w:tcW w:w="1019" w:type="pct"/>
            <w:gridSpan w:val="3"/>
            <w:shd w:val="clear" w:color="auto" w:fill="auto"/>
            <w:noWrap/>
            <w:vAlign w:val="center"/>
            <w:hideMark/>
          </w:tcPr>
          <w:p w14:paraId="4A82743E"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09B25A93"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1A496A09"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0D758A54" w14:textId="77777777" w:rsidR="000F0B86" w:rsidRPr="000F0B86" w:rsidRDefault="000F0B86" w:rsidP="000F0B86">
            <w:pPr>
              <w:pStyle w:val="a4"/>
              <w:ind w:left="-121" w:right="-121"/>
            </w:pPr>
            <w:r w:rsidRPr="000F0B86">
              <w:t>0.6</w:t>
            </w:r>
          </w:p>
        </w:tc>
      </w:tr>
      <w:tr w:rsidR="000F0B86" w:rsidRPr="000F0B86" w14:paraId="422BE8D5" w14:textId="77777777" w:rsidTr="000F0B86">
        <w:trPr>
          <w:trHeight w:val="360"/>
        </w:trPr>
        <w:tc>
          <w:tcPr>
            <w:tcW w:w="400" w:type="pct"/>
            <w:vMerge/>
            <w:vAlign w:val="center"/>
            <w:hideMark/>
          </w:tcPr>
          <w:p w14:paraId="02CB3C4B" w14:textId="77777777" w:rsidR="000F0B86" w:rsidRPr="000F0B86" w:rsidRDefault="000F0B86" w:rsidP="000F0B86">
            <w:pPr>
              <w:pStyle w:val="a4"/>
              <w:ind w:left="-121" w:right="-121"/>
            </w:pPr>
          </w:p>
        </w:tc>
        <w:tc>
          <w:tcPr>
            <w:tcW w:w="394" w:type="pct"/>
            <w:shd w:val="clear" w:color="auto" w:fill="auto"/>
            <w:noWrap/>
            <w:vAlign w:val="center"/>
            <w:hideMark/>
          </w:tcPr>
          <w:p w14:paraId="49D4C184" w14:textId="77777777" w:rsidR="000F0B86" w:rsidRPr="000F0B86" w:rsidRDefault="000F0B86" w:rsidP="000F0B86">
            <w:pPr>
              <w:pStyle w:val="a4"/>
              <w:ind w:left="-121" w:right="-121"/>
              <w:rPr>
                <w:color w:val="000000"/>
              </w:rPr>
            </w:pPr>
            <w:r w:rsidRPr="000F0B86">
              <w:rPr>
                <w:i/>
                <w:iCs/>
                <w:color w:val="000000"/>
              </w:rPr>
              <w:t>A</w:t>
            </w:r>
            <w:r w:rsidRPr="000F0B86">
              <w:rPr>
                <w:i/>
                <w:iCs/>
                <w:color w:val="000000"/>
                <w:vertAlign w:val="subscript"/>
              </w:rPr>
              <w:t>l</w:t>
            </w:r>
            <w:r w:rsidRPr="000F0B86">
              <w:rPr>
                <w:color w:val="000000"/>
              </w:rPr>
              <w:t>(m</w:t>
            </w:r>
            <w:r w:rsidRPr="000F0B86">
              <w:rPr>
                <w:color w:val="000000"/>
                <w:vertAlign w:val="superscript"/>
              </w:rPr>
              <w:t>2</w:t>
            </w:r>
            <w:r w:rsidRPr="000F0B86">
              <w:rPr>
                <w:color w:val="000000"/>
              </w:rPr>
              <w:t>)</w:t>
            </w:r>
          </w:p>
        </w:tc>
        <w:tc>
          <w:tcPr>
            <w:tcW w:w="1019" w:type="pct"/>
            <w:gridSpan w:val="3"/>
            <w:shd w:val="clear" w:color="auto" w:fill="auto"/>
            <w:noWrap/>
            <w:vAlign w:val="center"/>
            <w:hideMark/>
          </w:tcPr>
          <w:p w14:paraId="0210CE9C" w14:textId="77777777" w:rsidR="000F0B86" w:rsidRPr="000F0B86" w:rsidRDefault="000F0B86" w:rsidP="000F0B86">
            <w:pPr>
              <w:pStyle w:val="a4"/>
              <w:ind w:left="-121" w:right="-121"/>
            </w:pPr>
            <w:r w:rsidRPr="000F0B86">
              <w:t xml:space="preserve">0.662 </w:t>
            </w:r>
          </w:p>
        </w:tc>
        <w:tc>
          <w:tcPr>
            <w:tcW w:w="1023" w:type="pct"/>
            <w:gridSpan w:val="3"/>
            <w:shd w:val="clear" w:color="auto" w:fill="auto"/>
            <w:noWrap/>
            <w:vAlign w:val="center"/>
            <w:hideMark/>
          </w:tcPr>
          <w:p w14:paraId="59D2DF22" w14:textId="77777777" w:rsidR="000F0B86" w:rsidRPr="000F0B86" w:rsidRDefault="000F0B86" w:rsidP="000F0B86">
            <w:pPr>
              <w:pStyle w:val="a4"/>
              <w:ind w:left="-121" w:right="-121"/>
            </w:pPr>
            <w:r w:rsidRPr="000F0B86">
              <w:t xml:space="preserve">0.662 </w:t>
            </w:r>
          </w:p>
        </w:tc>
        <w:tc>
          <w:tcPr>
            <w:tcW w:w="1093" w:type="pct"/>
            <w:gridSpan w:val="3"/>
            <w:shd w:val="clear" w:color="auto" w:fill="auto"/>
            <w:noWrap/>
            <w:vAlign w:val="center"/>
            <w:hideMark/>
          </w:tcPr>
          <w:p w14:paraId="09C6F87E" w14:textId="77777777" w:rsidR="000F0B86" w:rsidRPr="000F0B86" w:rsidRDefault="000F0B86" w:rsidP="000F0B86">
            <w:pPr>
              <w:pStyle w:val="a4"/>
              <w:ind w:left="-121" w:right="-121"/>
            </w:pPr>
            <w:r w:rsidRPr="000F0B86">
              <w:t xml:space="preserve">0.662 </w:t>
            </w:r>
          </w:p>
        </w:tc>
        <w:tc>
          <w:tcPr>
            <w:tcW w:w="1071" w:type="pct"/>
            <w:gridSpan w:val="3"/>
            <w:shd w:val="clear" w:color="auto" w:fill="auto"/>
            <w:noWrap/>
            <w:vAlign w:val="center"/>
            <w:hideMark/>
          </w:tcPr>
          <w:p w14:paraId="3137BBC9" w14:textId="77777777" w:rsidR="000F0B86" w:rsidRPr="000F0B86" w:rsidRDefault="000F0B86" w:rsidP="000F0B86">
            <w:pPr>
              <w:pStyle w:val="a4"/>
              <w:ind w:left="-121" w:right="-121"/>
            </w:pPr>
            <w:r w:rsidRPr="000F0B86">
              <w:t xml:space="preserve">0.662 </w:t>
            </w:r>
          </w:p>
        </w:tc>
      </w:tr>
      <w:tr w:rsidR="000F0B86" w:rsidRPr="000F0B86" w14:paraId="4DE2DE9A" w14:textId="77777777" w:rsidTr="000F0B86">
        <w:trPr>
          <w:trHeight w:val="330"/>
        </w:trPr>
        <w:tc>
          <w:tcPr>
            <w:tcW w:w="400" w:type="pct"/>
            <w:vMerge/>
            <w:vAlign w:val="center"/>
            <w:hideMark/>
          </w:tcPr>
          <w:p w14:paraId="299012EA" w14:textId="77777777" w:rsidR="000F0B86" w:rsidRPr="000F0B86" w:rsidRDefault="000F0B86" w:rsidP="000F0B86">
            <w:pPr>
              <w:pStyle w:val="a4"/>
              <w:ind w:left="-121" w:right="-121"/>
            </w:pPr>
          </w:p>
        </w:tc>
        <w:tc>
          <w:tcPr>
            <w:tcW w:w="394" w:type="pct"/>
            <w:shd w:val="clear" w:color="auto" w:fill="auto"/>
            <w:noWrap/>
            <w:vAlign w:val="center"/>
            <w:hideMark/>
          </w:tcPr>
          <w:p w14:paraId="17326531" w14:textId="77777777" w:rsidR="000F0B86" w:rsidRPr="000F0B86" w:rsidRDefault="000F0B86" w:rsidP="000F0B86">
            <w:pPr>
              <w:pStyle w:val="a4"/>
              <w:ind w:left="-121" w:right="-121"/>
              <w:rPr>
                <w:color w:val="000000"/>
              </w:rPr>
            </w:pPr>
            <w:r w:rsidRPr="000F0B86">
              <w:rPr>
                <w:i/>
                <w:iCs/>
                <w:color w:val="000000"/>
              </w:rPr>
              <w:t>F</w:t>
            </w:r>
            <w:r w:rsidRPr="000F0B86">
              <w:rPr>
                <w:i/>
                <w:iCs/>
                <w:color w:val="000000"/>
                <w:vertAlign w:val="subscript"/>
              </w:rPr>
              <w:t>l</w:t>
            </w:r>
            <w:r w:rsidRPr="000F0B86">
              <w:rPr>
                <w:color w:val="000000"/>
              </w:rPr>
              <w:t>(kN)</w:t>
            </w:r>
          </w:p>
        </w:tc>
        <w:tc>
          <w:tcPr>
            <w:tcW w:w="1019" w:type="pct"/>
            <w:gridSpan w:val="3"/>
            <w:shd w:val="clear" w:color="auto" w:fill="auto"/>
            <w:noWrap/>
            <w:vAlign w:val="center"/>
            <w:hideMark/>
          </w:tcPr>
          <w:p w14:paraId="0360B589" w14:textId="77777777" w:rsidR="000F0B86" w:rsidRPr="000F0B86" w:rsidRDefault="000F0B86" w:rsidP="000F0B86">
            <w:pPr>
              <w:pStyle w:val="a4"/>
              <w:ind w:left="-121" w:right="-121"/>
            </w:pPr>
            <w:r w:rsidRPr="000F0B86">
              <w:t xml:space="preserve">110.06 </w:t>
            </w:r>
          </w:p>
        </w:tc>
        <w:tc>
          <w:tcPr>
            <w:tcW w:w="1023" w:type="pct"/>
            <w:gridSpan w:val="3"/>
            <w:shd w:val="clear" w:color="auto" w:fill="auto"/>
            <w:noWrap/>
            <w:vAlign w:val="center"/>
            <w:hideMark/>
          </w:tcPr>
          <w:p w14:paraId="30210D1B" w14:textId="77777777" w:rsidR="000F0B86" w:rsidRPr="000F0B86" w:rsidRDefault="000F0B86" w:rsidP="000F0B86">
            <w:pPr>
              <w:pStyle w:val="a4"/>
              <w:ind w:left="-121" w:right="-121"/>
            </w:pPr>
            <w:r w:rsidRPr="000F0B86">
              <w:t xml:space="preserve">105.14 </w:t>
            </w:r>
          </w:p>
        </w:tc>
        <w:tc>
          <w:tcPr>
            <w:tcW w:w="1093" w:type="pct"/>
            <w:gridSpan w:val="3"/>
            <w:shd w:val="clear" w:color="auto" w:fill="auto"/>
            <w:noWrap/>
            <w:vAlign w:val="center"/>
            <w:hideMark/>
          </w:tcPr>
          <w:p w14:paraId="7F009175" w14:textId="77777777" w:rsidR="000F0B86" w:rsidRPr="000F0B86" w:rsidRDefault="000F0B86" w:rsidP="000F0B86">
            <w:pPr>
              <w:pStyle w:val="a4"/>
              <w:ind w:left="-121" w:right="-121"/>
            </w:pPr>
            <w:r w:rsidRPr="000F0B86">
              <w:t xml:space="preserve">142.37 </w:t>
            </w:r>
          </w:p>
        </w:tc>
        <w:tc>
          <w:tcPr>
            <w:tcW w:w="1071" w:type="pct"/>
            <w:gridSpan w:val="3"/>
            <w:shd w:val="clear" w:color="auto" w:fill="auto"/>
            <w:noWrap/>
            <w:vAlign w:val="center"/>
            <w:hideMark/>
          </w:tcPr>
          <w:p w14:paraId="53D92EBD" w14:textId="77777777" w:rsidR="000F0B86" w:rsidRPr="000F0B86" w:rsidRDefault="000F0B86" w:rsidP="000F0B86">
            <w:pPr>
              <w:pStyle w:val="a4"/>
              <w:ind w:left="-121" w:right="-121"/>
            </w:pPr>
            <w:r w:rsidRPr="000F0B86">
              <w:t xml:space="preserve">177.68 </w:t>
            </w:r>
          </w:p>
        </w:tc>
      </w:tr>
      <w:tr w:rsidR="000F0B86" w:rsidRPr="000F0B86" w14:paraId="424321E8" w14:textId="77777777" w:rsidTr="000F0B86">
        <w:trPr>
          <w:trHeight w:val="330"/>
        </w:trPr>
        <w:tc>
          <w:tcPr>
            <w:tcW w:w="400" w:type="pct"/>
            <w:vMerge/>
            <w:vAlign w:val="center"/>
            <w:hideMark/>
          </w:tcPr>
          <w:p w14:paraId="1382A0E6" w14:textId="77777777" w:rsidR="000F0B86" w:rsidRPr="000F0B86" w:rsidRDefault="000F0B86" w:rsidP="000F0B86">
            <w:pPr>
              <w:pStyle w:val="a4"/>
              <w:ind w:left="-121" w:right="-121"/>
            </w:pPr>
          </w:p>
        </w:tc>
        <w:tc>
          <w:tcPr>
            <w:tcW w:w="394" w:type="pct"/>
            <w:shd w:val="clear" w:color="auto" w:fill="auto"/>
            <w:noWrap/>
            <w:vAlign w:val="center"/>
            <w:hideMark/>
          </w:tcPr>
          <w:p w14:paraId="15636110"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208F5D8F" w14:textId="77777777" w:rsidR="000F0B86" w:rsidRPr="000F0B86" w:rsidRDefault="000F0B86" w:rsidP="000F0B86">
            <w:pPr>
              <w:pStyle w:val="a4"/>
              <w:ind w:left="-121" w:right="-121"/>
            </w:pPr>
            <w:r w:rsidRPr="000F0B86">
              <w:t xml:space="preserve">1463.12 </w:t>
            </w:r>
          </w:p>
        </w:tc>
        <w:tc>
          <w:tcPr>
            <w:tcW w:w="1023" w:type="pct"/>
            <w:gridSpan w:val="3"/>
            <w:shd w:val="clear" w:color="auto" w:fill="auto"/>
            <w:noWrap/>
            <w:vAlign w:val="center"/>
            <w:hideMark/>
          </w:tcPr>
          <w:p w14:paraId="3704FA03" w14:textId="77777777" w:rsidR="000F0B86" w:rsidRPr="000F0B86" w:rsidRDefault="000F0B86" w:rsidP="000F0B86">
            <w:pPr>
              <w:pStyle w:val="a4"/>
              <w:ind w:left="-121" w:right="-121"/>
            </w:pPr>
            <w:r w:rsidRPr="000F0B86">
              <w:t xml:space="preserve">1463.12 </w:t>
            </w:r>
          </w:p>
        </w:tc>
        <w:tc>
          <w:tcPr>
            <w:tcW w:w="1093" w:type="pct"/>
            <w:gridSpan w:val="3"/>
            <w:shd w:val="clear" w:color="auto" w:fill="auto"/>
            <w:noWrap/>
            <w:vAlign w:val="center"/>
            <w:hideMark/>
          </w:tcPr>
          <w:p w14:paraId="54F80E5E" w14:textId="77777777" w:rsidR="000F0B86" w:rsidRPr="000F0B86" w:rsidRDefault="000F0B86" w:rsidP="000F0B86">
            <w:pPr>
              <w:pStyle w:val="a4"/>
              <w:ind w:left="-121" w:right="-121"/>
            </w:pPr>
            <w:r w:rsidRPr="000F0B86">
              <w:t xml:space="preserve">1463.12 </w:t>
            </w:r>
          </w:p>
        </w:tc>
        <w:tc>
          <w:tcPr>
            <w:tcW w:w="1071" w:type="pct"/>
            <w:gridSpan w:val="3"/>
            <w:shd w:val="clear" w:color="auto" w:fill="auto"/>
            <w:noWrap/>
            <w:vAlign w:val="center"/>
            <w:hideMark/>
          </w:tcPr>
          <w:p w14:paraId="4B4C1EB7" w14:textId="77777777" w:rsidR="000F0B86" w:rsidRPr="000F0B86" w:rsidRDefault="000F0B86" w:rsidP="000F0B86">
            <w:pPr>
              <w:pStyle w:val="a4"/>
              <w:ind w:left="-121" w:right="-121"/>
            </w:pPr>
            <w:r w:rsidRPr="000F0B86">
              <w:t xml:space="preserve">1463.12 </w:t>
            </w:r>
          </w:p>
        </w:tc>
      </w:tr>
      <w:tr w:rsidR="000F0B86" w:rsidRPr="000F0B86" w14:paraId="0D9D39D3" w14:textId="77777777" w:rsidTr="000F0B86">
        <w:trPr>
          <w:trHeight w:val="300"/>
        </w:trPr>
        <w:tc>
          <w:tcPr>
            <w:tcW w:w="400" w:type="pct"/>
            <w:vMerge/>
            <w:vAlign w:val="center"/>
            <w:hideMark/>
          </w:tcPr>
          <w:p w14:paraId="24788970" w14:textId="77777777" w:rsidR="000F0B86" w:rsidRPr="000F0B86" w:rsidRDefault="000F0B86" w:rsidP="000F0B86">
            <w:pPr>
              <w:pStyle w:val="a4"/>
              <w:ind w:left="-121" w:right="-121"/>
            </w:pPr>
          </w:p>
        </w:tc>
        <w:tc>
          <w:tcPr>
            <w:tcW w:w="394" w:type="pct"/>
            <w:shd w:val="clear" w:color="auto" w:fill="auto"/>
            <w:noWrap/>
            <w:vAlign w:val="center"/>
            <w:hideMark/>
          </w:tcPr>
          <w:p w14:paraId="3F3D6474"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31439D05"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09EB8B5B"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2C4DE0ED"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42BAA6C9" w14:textId="77777777" w:rsidR="000F0B86" w:rsidRPr="000F0B86" w:rsidRDefault="000F0B86" w:rsidP="000F0B86">
            <w:pPr>
              <w:pStyle w:val="a4"/>
              <w:ind w:left="-121" w:right="-121"/>
            </w:pPr>
            <w:r w:rsidRPr="000F0B86">
              <w:t>满足</w:t>
            </w:r>
          </w:p>
        </w:tc>
      </w:tr>
      <w:tr w:rsidR="000F0B86" w:rsidRPr="000F0B86" w14:paraId="1456A299" w14:textId="77777777" w:rsidTr="000F0B86">
        <w:trPr>
          <w:trHeight w:val="330"/>
        </w:trPr>
        <w:tc>
          <w:tcPr>
            <w:tcW w:w="400" w:type="pct"/>
            <w:vMerge w:val="restart"/>
            <w:shd w:val="clear" w:color="auto" w:fill="auto"/>
            <w:vAlign w:val="center"/>
            <w:hideMark/>
          </w:tcPr>
          <w:p w14:paraId="63C00E18" w14:textId="77777777" w:rsidR="000F0B86" w:rsidRPr="000F0B86" w:rsidRDefault="000F0B86" w:rsidP="000F0B86">
            <w:pPr>
              <w:pStyle w:val="a4"/>
              <w:ind w:left="-121" w:right="-121"/>
            </w:pPr>
            <w:r w:rsidRPr="000F0B86">
              <w:rPr>
                <w:rFonts w:hint="eastAsia"/>
              </w:rPr>
              <w:t>柱与基础变阶处冲切验算</w:t>
            </w:r>
          </w:p>
        </w:tc>
        <w:tc>
          <w:tcPr>
            <w:tcW w:w="394" w:type="pct"/>
            <w:shd w:val="clear" w:color="auto" w:fill="auto"/>
            <w:noWrap/>
            <w:vAlign w:val="center"/>
            <w:hideMark/>
          </w:tcPr>
          <w:p w14:paraId="59E9A2A2" w14:textId="77777777" w:rsidR="000F0B86" w:rsidRPr="000F0B86" w:rsidRDefault="000F0B86" w:rsidP="000F0B86">
            <w:pPr>
              <w:pStyle w:val="a4"/>
              <w:ind w:left="-121" w:right="-121"/>
              <w:rPr>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7310FA9D"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6D6B4A19"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4806A508"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41F5F8CD" w14:textId="77777777" w:rsidR="000F0B86" w:rsidRPr="000F0B86" w:rsidRDefault="000F0B86" w:rsidP="000F0B86">
            <w:pPr>
              <w:pStyle w:val="a4"/>
              <w:ind w:left="-121" w:right="-121"/>
            </w:pPr>
            <w:r w:rsidRPr="000F0B86">
              <w:t>0.976</w:t>
            </w:r>
          </w:p>
        </w:tc>
      </w:tr>
      <w:tr w:rsidR="000F0B86" w:rsidRPr="000F0B86" w14:paraId="084C42E4" w14:textId="77777777" w:rsidTr="000F0B86">
        <w:trPr>
          <w:trHeight w:val="330"/>
        </w:trPr>
        <w:tc>
          <w:tcPr>
            <w:tcW w:w="400" w:type="pct"/>
            <w:vMerge/>
            <w:vAlign w:val="center"/>
            <w:hideMark/>
          </w:tcPr>
          <w:p w14:paraId="5AA87E0E" w14:textId="77777777" w:rsidR="000F0B86" w:rsidRPr="000F0B86" w:rsidRDefault="000F0B86" w:rsidP="000F0B86">
            <w:pPr>
              <w:pStyle w:val="a4"/>
              <w:ind w:left="-121" w:right="-121"/>
            </w:pPr>
          </w:p>
        </w:tc>
        <w:tc>
          <w:tcPr>
            <w:tcW w:w="394" w:type="pct"/>
            <w:shd w:val="clear" w:color="auto" w:fill="auto"/>
            <w:noWrap/>
            <w:vAlign w:val="center"/>
            <w:hideMark/>
          </w:tcPr>
          <w:p w14:paraId="0CF8BAF4"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01</w:t>
            </w:r>
            <w:r w:rsidRPr="000F0B86">
              <w:rPr>
                <w:color w:val="000000"/>
              </w:rPr>
              <w:t>(m)</w:t>
            </w:r>
          </w:p>
        </w:tc>
        <w:tc>
          <w:tcPr>
            <w:tcW w:w="1019" w:type="pct"/>
            <w:gridSpan w:val="3"/>
            <w:shd w:val="clear" w:color="auto" w:fill="auto"/>
            <w:noWrap/>
            <w:vAlign w:val="center"/>
            <w:hideMark/>
          </w:tcPr>
          <w:p w14:paraId="3D28CA47" w14:textId="77777777" w:rsidR="000F0B86" w:rsidRPr="000F0B86" w:rsidRDefault="000F0B86" w:rsidP="000F0B86">
            <w:pPr>
              <w:pStyle w:val="a4"/>
              <w:ind w:left="-121" w:right="-121"/>
            </w:pPr>
            <w:r w:rsidRPr="000F0B86">
              <w:t xml:space="preserve">0.46 </w:t>
            </w:r>
          </w:p>
        </w:tc>
        <w:tc>
          <w:tcPr>
            <w:tcW w:w="1023" w:type="pct"/>
            <w:gridSpan w:val="3"/>
            <w:shd w:val="clear" w:color="auto" w:fill="auto"/>
            <w:noWrap/>
            <w:vAlign w:val="center"/>
            <w:hideMark/>
          </w:tcPr>
          <w:p w14:paraId="60E4E301" w14:textId="77777777" w:rsidR="000F0B86" w:rsidRPr="000F0B86" w:rsidRDefault="000F0B86" w:rsidP="000F0B86">
            <w:pPr>
              <w:pStyle w:val="a4"/>
              <w:ind w:left="-121" w:right="-121"/>
            </w:pPr>
            <w:r w:rsidRPr="000F0B86">
              <w:t xml:space="preserve">0.46 </w:t>
            </w:r>
          </w:p>
        </w:tc>
        <w:tc>
          <w:tcPr>
            <w:tcW w:w="1093" w:type="pct"/>
            <w:gridSpan w:val="3"/>
            <w:shd w:val="clear" w:color="auto" w:fill="auto"/>
            <w:noWrap/>
            <w:vAlign w:val="center"/>
            <w:hideMark/>
          </w:tcPr>
          <w:p w14:paraId="47E575B4" w14:textId="77777777" w:rsidR="000F0B86" w:rsidRPr="000F0B86" w:rsidRDefault="000F0B86" w:rsidP="000F0B86">
            <w:pPr>
              <w:pStyle w:val="a4"/>
              <w:ind w:left="-121" w:right="-121"/>
            </w:pPr>
            <w:r w:rsidRPr="000F0B86">
              <w:t xml:space="preserve">0.46 </w:t>
            </w:r>
          </w:p>
        </w:tc>
        <w:tc>
          <w:tcPr>
            <w:tcW w:w="1071" w:type="pct"/>
            <w:gridSpan w:val="3"/>
            <w:shd w:val="clear" w:color="auto" w:fill="auto"/>
            <w:noWrap/>
            <w:vAlign w:val="center"/>
            <w:hideMark/>
          </w:tcPr>
          <w:p w14:paraId="48E15A26" w14:textId="77777777" w:rsidR="000F0B86" w:rsidRPr="000F0B86" w:rsidRDefault="000F0B86" w:rsidP="000F0B86">
            <w:pPr>
              <w:pStyle w:val="a4"/>
              <w:ind w:left="-121" w:right="-121"/>
            </w:pPr>
            <w:r w:rsidRPr="000F0B86">
              <w:t xml:space="preserve">0.46 </w:t>
            </w:r>
          </w:p>
        </w:tc>
      </w:tr>
      <w:tr w:rsidR="000F0B86" w:rsidRPr="000F0B86" w14:paraId="7768BCC8" w14:textId="77777777" w:rsidTr="000F0B86">
        <w:trPr>
          <w:trHeight w:val="330"/>
        </w:trPr>
        <w:tc>
          <w:tcPr>
            <w:tcW w:w="400" w:type="pct"/>
            <w:vMerge/>
            <w:vAlign w:val="center"/>
            <w:hideMark/>
          </w:tcPr>
          <w:p w14:paraId="70AEEB8F" w14:textId="77777777" w:rsidR="000F0B86" w:rsidRPr="000F0B86" w:rsidRDefault="000F0B86" w:rsidP="000F0B86">
            <w:pPr>
              <w:pStyle w:val="a4"/>
              <w:ind w:left="-121" w:right="-121"/>
            </w:pPr>
          </w:p>
        </w:tc>
        <w:tc>
          <w:tcPr>
            <w:tcW w:w="394" w:type="pct"/>
            <w:shd w:val="clear" w:color="auto" w:fill="auto"/>
            <w:noWrap/>
            <w:vAlign w:val="center"/>
            <w:hideMark/>
          </w:tcPr>
          <w:p w14:paraId="018FB8C6"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1</w:t>
            </w:r>
            <w:r w:rsidRPr="000F0B86">
              <w:rPr>
                <w:color w:val="000000"/>
              </w:rPr>
              <w:t>(m)</w:t>
            </w:r>
          </w:p>
        </w:tc>
        <w:tc>
          <w:tcPr>
            <w:tcW w:w="1019" w:type="pct"/>
            <w:gridSpan w:val="3"/>
            <w:shd w:val="clear" w:color="auto" w:fill="auto"/>
            <w:noWrap/>
            <w:vAlign w:val="center"/>
            <w:hideMark/>
          </w:tcPr>
          <w:p w14:paraId="01B04618"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627DC91B"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0E98F39A"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1CC61D8F" w14:textId="77777777" w:rsidR="000F0B86" w:rsidRPr="000F0B86" w:rsidRDefault="000F0B86" w:rsidP="000F0B86">
            <w:pPr>
              <w:pStyle w:val="a4"/>
              <w:ind w:left="-121" w:right="-121"/>
            </w:pPr>
            <w:r w:rsidRPr="000F0B86">
              <w:t xml:space="preserve">1.5 </w:t>
            </w:r>
          </w:p>
        </w:tc>
      </w:tr>
      <w:tr w:rsidR="000F0B86" w:rsidRPr="000F0B86" w14:paraId="3C048C6A" w14:textId="77777777" w:rsidTr="000F0B86">
        <w:trPr>
          <w:trHeight w:val="330"/>
        </w:trPr>
        <w:tc>
          <w:tcPr>
            <w:tcW w:w="400" w:type="pct"/>
            <w:vMerge/>
            <w:vAlign w:val="center"/>
            <w:hideMark/>
          </w:tcPr>
          <w:p w14:paraId="081F2997" w14:textId="77777777" w:rsidR="000F0B86" w:rsidRPr="000F0B86" w:rsidRDefault="000F0B86" w:rsidP="000F0B86">
            <w:pPr>
              <w:pStyle w:val="a4"/>
              <w:ind w:left="-121" w:right="-121"/>
            </w:pPr>
          </w:p>
        </w:tc>
        <w:tc>
          <w:tcPr>
            <w:tcW w:w="394" w:type="pct"/>
            <w:shd w:val="clear" w:color="auto" w:fill="auto"/>
            <w:noWrap/>
            <w:vAlign w:val="center"/>
            <w:hideMark/>
          </w:tcPr>
          <w:p w14:paraId="2E8B2CBF" w14:textId="77777777" w:rsidR="000F0B86" w:rsidRPr="000F0B86" w:rsidRDefault="000F0B86" w:rsidP="000F0B86">
            <w:pPr>
              <w:pStyle w:val="a4"/>
              <w:ind w:left="-121" w:right="-121"/>
              <w:rPr>
                <w:color w:val="000000"/>
              </w:rPr>
            </w:pPr>
            <w:r w:rsidRPr="000F0B86">
              <w:rPr>
                <w:i/>
                <w:iCs/>
                <w:color w:val="000000"/>
              </w:rPr>
              <w:t>l</w:t>
            </w:r>
            <w:r w:rsidRPr="000F0B86">
              <w:rPr>
                <w:color w:val="000000"/>
                <w:vertAlign w:val="subscript"/>
              </w:rPr>
              <w:t>1</w:t>
            </w:r>
            <w:r w:rsidRPr="000F0B86">
              <w:rPr>
                <w:color w:val="000000"/>
              </w:rPr>
              <w:t>(m)</w:t>
            </w:r>
          </w:p>
        </w:tc>
        <w:tc>
          <w:tcPr>
            <w:tcW w:w="1019" w:type="pct"/>
            <w:gridSpan w:val="3"/>
            <w:shd w:val="clear" w:color="auto" w:fill="auto"/>
            <w:noWrap/>
            <w:vAlign w:val="center"/>
            <w:hideMark/>
          </w:tcPr>
          <w:p w14:paraId="2C405947"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3BADD3FB"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16AA2033"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17A1FA1B" w14:textId="77777777" w:rsidR="000F0B86" w:rsidRPr="000F0B86" w:rsidRDefault="000F0B86" w:rsidP="000F0B86">
            <w:pPr>
              <w:pStyle w:val="a4"/>
              <w:ind w:left="-121" w:right="-121"/>
            </w:pPr>
            <w:r w:rsidRPr="000F0B86">
              <w:t xml:space="preserve">1.5 </w:t>
            </w:r>
          </w:p>
        </w:tc>
      </w:tr>
      <w:tr w:rsidR="000F0B86" w:rsidRPr="000F0B86" w14:paraId="75AD9743" w14:textId="77777777" w:rsidTr="000F0B86">
        <w:trPr>
          <w:trHeight w:val="360"/>
        </w:trPr>
        <w:tc>
          <w:tcPr>
            <w:tcW w:w="400" w:type="pct"/>
            <w:vMerge/>
            <w:vAlign w:val="center"/>
            <w:hideMark/>
          </w:tcPr>
          <w:p w14:paraId="158B979A" w14:textId="77777777" w:rsidR="000F0B86" w:rsidRPr="000F0B86" w:rsidRDefault="000F0B86" w:rsidP="000F0B86">
            <w:pPr>
              <w:pStyle w:val="a4"/>
              <w:ind w:left="-121" w:right="-121"/>
            </w:pPr>
          </w:p>
        </w:tc>
        <w:tc>
          <w:tcPr>
            <w:tcW w:w="394" w:type="pct"/>
            <w:shd w:val="clear" w:color="auto" w:fill="auto"/>
            <w:noWrap/>
            <w:vAlign w:val="center"/>
            <w:hideMark/>
          </w:tcPr>
          <w:p w14:paraId="2743A14D" w14:textId="77777777" w:rsidR="000F0B86" w:rsidRPr="000F0B86" w:rsidRDefault="000F0B86" w:rsidP="000F0B86">
            <w:pPr>
              <w:pStyle w:val="a4"/>
              <w:ind w:left="-121" w:right="-121"/>
              <w:rPr>
                <w:color w:val="000000"/>
              </w:rPr>
            </w:pPr>
            <w:r w:rsidRPr="000F0B86">
              <w:rPr>
                <w:i/>
                <w:iCs/>
                <w:color w:val="000000"/>
              </w:rPr>
              <w:t>A</w:t>
            </w:r>
            <w:r w:rsidRPr="000F0B86">
              <w:rPr>
                <w:i/>
                <w:iCs/>
                <w:color w:val="000000"/>
                <w:vertAlign w:val="subscript"/>
              </w:rPr>
              <w:t>l</w:t>
            </w:r>
            <w:r w:rsidRPr="000F0B86">
              <w:rPr>
                <w:color w:val="000000"/>
              </w:rPr>
              <w:t>(m</w:t>
            </w:r>
            <w:r w:rsidRPr="000F0B86">
              <w:rPr>
                <w:color w:val="000000"/>
                <w:vertAlign w:val="superscript"/>
              </w:rPr>
              <w:t>2</w:t>
            </w:r>
            <w:r w:rsidRPr="000F0B86">
              <w:rPr>
                <w:color w:val="000000"/>
              </w:rPr>
              <w:t>)</w:t>
            </w:r>
          </w:p>
        </w:tc>
        <w:tc>
          <w:tcPr>
            <w:tcW w:w="1019" w:type="pct"/>
            <w:gridSpan w:val="3"/>
            <w:shd w:val="clear" w:color="auto" w:fill="auto"/>
            <w:noWrap/>
            <w:vAlign w:val="center"/>
            <w:hideMark/>
          </w:tcPr>
          <w:p w14:paraId="688FBCD8" w14:textId="77777777" w:rsidR="000F0B86" w:rsidRPr="000F0B86" w:rsidRDefault="000F0B86" w:rsidP="000F0B86">
            <w:pPr>
              <w:pStyle w:val="a4"/>
              <w:ind w:left="-121" w:right="-121"/>
            </w:pPr>
            <w:r w:rsidRPr="000F0B86">
              <w:t xml:space="preserve">0.786 </w:t>
            </w:r>
          </w:p>
        </w:tc>
        <w:tc>
          <w:tcPr>
            <w:tcW w:w="1023" w:type="pct"/>
            <w:gridSpan w:val="3"/>
            <w:shd w:val="clear" w:color="auto" w:fill="auto"/>
            <w:noWrap/>
            <w:vAlign w:val="center"/>
            <w:hideMark/>
          </w:tcPr>
          <w:p w14:paraId="6D4C9B4F" w14:textId="77777777" w:rsidR="000F0B86" w:rsidRPr="000F0B86" w:rsidRDefault="000F0B86" w:rsidP="000F0B86">
            <w:pPr>
              <w:pStyle w:val="a4"/>
              <w:ind w:left="-121" w:right="-121"/>
            </w:pPr>
            <w:r w:rsidRPr="000F0B86">
              <w:t xml:space="preserve">0.786 </w:t>
            </w:r>
          </w:p>
        </w:tc>
        <w:tc>
          <w:tcPr>
            <w:tcW w:w="1093" w:type="pct"/>
            <w:gridSpan w:val="3"/>
            <w:shd w:val="clear" w:color="auto" w:fill="auto"/>
            <w:noWrap/>
            <w:vAlign w:val="center"/>
            <w:hideMark/>
          </w:tcPr>
          <w:p w14:paraId="2EEF14AB" w14:textId="77777777" w:rsidR="000F0B86" w:rsidRPr="000F0B86" w:rsidRDefault="000F0B86" w:rsidP="000F0B86">
            <w:pPr>
              <w:pStyle w:val="a4"/>
              <w:ind w:left="-121" w:right="-121"/>
            </w:pPr>
            <w:r w:rsidRPr="000F0B86">
              <w:t xml:space="preserve">0.786 </w:t>
            </w:r>
          </w:p>
        </w:tc>
        <w:tc>
          <w:tcPr>
            <w:tcW w:w="1071" w:type="pct"/>
            <w:gridSpan w:val="3"/>
            <w:shd w:val="clear" w:color="auto" w:fill="auto"/>
            <w:noWrap/>
            <w:vAlign w:val="center"/>
            <w:hideMark/>
          </w:tcPr>
          <w:p w14:paraId="24F8BE69" w14:textId="77777777" w:rsidR="000F0B86" w:rsidRPr="000F0B86" w:rsidRDefault="000F0B86" w:rsidP="000F0B86">
            <w:pPr>
              <w:pStyle w:val="a4"/>
              <w:ind w:left="-121" w:right="-121"/>
            </w:pPr>
            <w:r w:rsidRPr="000F0B86">
              <w:t xml:space="preserve">0.786 </w:t>
            </w:r>
          </w:p>
        </w:tc>
      </w:tr>
      <w:tr w:rsidR="000F0B86" w:rsidRPr="000F0B86" w14:paraId="3DDB71D5" w14:textId="77777777" w:rsidTr="000F0B86">
        <w:trPr>
          <w:trHeight w:val="330"/>
        </w:trPr>
        <w:tc>
          <w:tcPr>
            <w:tcW w:w="400" w:type="pct"/>
            <w:vMerge/>
            <w:vAlign w:val="center"/>
            <w:hideMark/>
          </w:tcPr>
          <w:p w14:paraId="1F90CC5E" w14:textId="77777777" w:rsidR="000F0B86" w:rsidRPr="000F0B86" w:rsidRDefault="000F0B86" w:rsidP="000F0B86">
            <w:pPr>
              <w:pStyle w:val="a4"/>
              <w:ind w:left="-121" w:right="-121"/>
            </w:pPr>
          </w:p>
        </w:tc>
        <w:tc>
          <w:tcPr>
            <w:tcW w:w="394" w:type="pct"/>
            <w:shd w:val="clear" w:color="auto" w:fill="auto"/>
            <w:noWrap/>
            <w:vAlign w:val="center"/>
            <w:hideMark/>
          </w:tcPr>
          <w:p w14:paraId="10FD02B3" w14:textId="77777777" w:rsidR="000F0B86" w:rsidRPr="000F0B86" w:rsidRDefault="000F0B86" w:rsidP="000F0B86">
            <w:pPr>
              <w:pStyle w:val="a4"/>
              <w:ind w:left="-121" w:right="-121"/>
              <w:rPr>
                <w:color w:val="000000"/>
              </w:rPr>
            </w:pPr>
            <w:r w:rsidRPr="000F0B86">
              <w:rPr>
                <w:i/>
                <w:iCs/>
                <w:color w:val="000000"/>
              </w:rPr>
              <w:t>F</w:t>
            </w:r>
            <w:r w:rsidRPr="000F0B86">
              <w:rPr>
                <w:i/>
                <w:iCs/>
                <w:color w:val="000000"/>
                <w:vertAlign w:val="subscript"/>
              </w:rPr>
              <w:t>l</w:t>
            </w:r>
            <w:r w:rsidRPr="000F0B86">
              <w:rPr>
                <w:color w:val="000000"/>
              </w:rPr>
              <w:t>(kN)</w:t>
            </w:r>
          </w:p>
        </w:tc>
        <w:tc>
          <w:tcPr>
            <w:tcW w:w="1019" w:type="pct"/>
            <w:gridSpan w:val="3"/>
            <w:shd w:val="clear" w:color="auto" w:fill="auto"/>
            <w:noWrap/>
            <w:vAlign w:val="center"/>
            <w:hideMark/>
          </w:tcPr>
          <w:p w14:paraId="555D4A9E" w14:textId="77777777" w:rsidR="000F0B86" w:rsidRPr="000F0B86" w:rsidRDefault="000F0B86" w:rsidP="000F0B86">
            <w:pPr>
              <w:pStyle w:val="a4"/>
              <w:ind w:left="-121" w:right="-121"/>
            </w:pPr>
            <w:r w:rsidRPr="000F0B86">
              <w:t xml:space="preserve">130.58 </w:t>
            </w:r>
          </w:p>
        </w:tc>
        <w:tc>
          <w:tcPr>
            <w:tcW w:w="1023" w:type="pct"/>
            <w:gridSpan w:val="3"/>
            <w:shd w:val="clear" w:color="auto" w:fill="auto"/>
            <w:noWrap/>
            <w:vAlign w:val="center"/>
            <w:hideMark/>
          </w:tcPr>
          <w:p w14:paraId="77047513" w14:textId="77777777" w:rsidR="000F0B86" w:rsidRPr="000F0B86" w:rsidRDefault="000F0B86" w:rsidP="000F0B86">
            <w:pPr>
              <w:pStyle w:val="a4"/>
              <w:ind w:left="-121" w:right="-121"/>
            </w:pPr>
            <w:r w:rsidRPr="000F0B86">
              <w:t xml:space="preserve">124.75 </w:t>
            </w:r>
          </w:p>
        </w:tc>
        <w:tc>
          <w:tcPr>
            <w:tcW w:w="1093" w:type="pct"/>
            <w:gridSpan w:val="3"/>
            <w:shd w:val="clear" w:color="auto" w:fill="auto"/>
            <w:noWrap/>
            <w:vAlign w:val="center"/>
            <w:hideMark/>
          </w:tcPr>
          <w:p w14:paraId="010C4667" w14:textId="77777777" w:rsidR="000F0B86" w:rsidRPr="000F0B86" w:rsidRDefault="000F0B86" w:rsidP="000F0B86">
            <w:pPr>
              <w:pStyle w:val="a4"/>
              <w:ind w:left="-121" w:right="-121"/>
            </w:pPr>
            <w:r w:rsidRPr="000F0B86">
              <w:t xml:space="preserve">168.92 </w:t>
            </w:r>
          </w:p>
        </w:tc>
        <w:tc>
          <w:tcPr>
            <w:tcW w:w="1071" w:type="pct"/>
            <w:gridSpan w:val="3"/>
            <w:shd w:val="clear" w:color="auto" w:fill="auto"/>
            <w:noWrap/>
            <w:vAlign w:val="center"/>
            <w:hideMark/>
          </w:tcPr>
          <w:p w14:paraId="4EF5917E" w14:textId="77777777" w:rsidR="000F0B86" w:rsidRPr="000F0B86" w:rsidRDefault="000F0B86" w:rsidP="000F0B86">
            <w:pPr>
              <w:pStyle w:val="a4"/>
              <w:ind w:left="-121" w:right="-121"/>
            </w:pPr>
            <w:r w:rsidRPr="000F0B86">
              <w:t xml:space="preserve">210.80 </w:t>
            </w:r>
          </w:p>
        </w:tc>
      </w:tr>
      <w:tr w:rsidR="000F0B86" w:rsidRPr="000F0B86" w14:paraId="35A72289" w14:textId="77777777" w:rsidTr="000F0B86">
        <w:trPr>
          <w:trHeight w:val="330"/>
        </w:trPr>
        <w:tc>
          <w:tcPr>
            <w:tcW w:w="400" w:type="pct"/>
            <w:vMerge/>
            <w:vAlign w:val="center"/>
            <w:hideMark/>
          </w:tcPr>
          <w:p w14:paraId="26AABC44" w14:textId="77777777" w:rsidR="000F0B86" w:rsidRPr="000F0B86" w:rsidRDefault="000F0B86" w:rsidP="000F0B86">
            <w:pPr>
              <w:pStyle w:val="a4"/>
              <w:ind w:left="-121" w:right="-121"/>
            </w:pPr>
          </w:p>
        </w:tc>
        <w:tc>
          <w:tcPr>
            <w:tcW w:w="394" w:type="pct"/>
            <w:shd w:val="clear" w:color="auto" w:fill="auto"/>
            <w:noWrap/>
            <w:vAlign w:val="center"/>
            <w:hideMark/>
          </w:tcPr>
          <w:p w14:paraId="7F0545E8"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0857C0E2" w14:textId="77777777" w:rsidR="000F0B86" w:rsidRPr="000F0B86" w:rsidRDefault="000F0B86" w:rsidP="000F0B86">
            <w:pPr>
              <w:pStyle w:val="a4"/>
              <w:ind w:left="-121" w:right="-121"/>
            </w:pPr>
            <w:r w:rsidRPr="000F0B86">
              <w:t xml:space="preserve">880.84 </w:t>
            </w:r>
          </w:p>
        </w:tc>
        <w:tc>
          <w:tcPr>
            <w:tcW w:w="1023" w:type="pct"/>
            <w:gridSpan w:val="3"/>
            <w:shd w:val="clear" w:color="auto" w:fill="auto"/>
            <w:noWrap/>
            <w:vAlign w:val="center"/>
            <w:hideMark/>
          </w:tcPr>
          <w:p w14:paraId="298F4B49" w14:textId="77777777" w:rsidR="000F0B86" w:rsidRPr="000F0B86" w:rsidRDefault="000F0B86" w:rsidP="000F0B86">
            <w:pPr>
              <w:pStyle w:val="a4"/>
              <w:ind w:left="-121" w:right="-121"/>
            </w:pPr>
            <w:r w:rsidRPr="000F0B86">
              <w:t xml:space="preserve">880.84 </w:t>
            </w:r>
          </w:p>
        </w:tc>
        <w:tc>
          <w:tcPr>
            <w:tcW w:w="1093" w:type="pct"/>
            <w:gridSpan w:val="3"/>
            <w:shd w:val="clear" w:color="auto" w:fill="auto"/>
            <w:noWrap/>
            <w:vAlign w:val="center"/>
            <w:hideMark/>
          </w:tcPr>
          <w:p w14:paraId="7947F74C" w14:textId="77777777" w:rsidR="000F0B86" w:rsidRPr="000F0B86" w:rsidRDefault="000F0B86" w:rsidP="000F0B86">
            <w:pPr>
              <w:pStyle w:val="a4"/>
              <w:ind w:left="-121" w:right="-121"/>
            </w:pPr>
            <w:r w:rsidRPr="000F0B86">
              <w:t xml:space="preserve">880.84 </w:t>
            </w:r>
          </w:p>
        </w:tc>
        <w:tc>
          <w:tcPr>
            <w:tcW w:w="1071" w:type="pct"/>
            <w:gridSpan w:val="3"/>
            <w:shd w:val="clear" w:color="auto" w:fill="auto"/>
            <w:noWrap/>
            <w:vAlign w:val="center"/>
            <w:hideMark/>
          </w:tcPr>
          <w:p w14:paraId="58E71F43" w14:textId="77777777" w:rsidR="000F0B86" w:rsidRPr="000F0B86" w:rsidRDefault="000F0B86" w:rsidP="000F0B86">
            <w:pPr>
              <w:pStyle w:val="a4"/>
              <w:ind w:left="-121" w:right="-121"/>
            </w:pPr>
            <w:r w:rsidRPr="000F0B86">
              <w:t xml:space="preserve">880.84 </w:t>
            </w:r>
          </w:p>
        </w:tc>
      </w:tr>
      <w:tr w:rsidR="000F0B86" w:rsidRPr="000F0B86" w14:paraId="1CF1B4F3" w14:textId="77777777" w:rsidTr="000F0B86">
        <w:trPr>
          <w:trHeight w:val="330"/>
        </w:trPr>
        <w:tc>
          <w:tcPr>
            <w:tcW w:w="400" w:type="pct"/>
            <w:vMerge/>
            <w:vAlign w:val="center"/>
            <w:hideMark/>
          </w:tcPr>
          <w:p w14:paraId="67E4A966" w14:textId="77777777" w:rsidR="000F0B86" w:rsidRPr="000F0B86" w:rsidRDefault="000F0B86" w:rsidP="000F0B86">
            <w:pPr>
              <w:pStyle w:val="a4"/>
              <w:ind w:left="-121" w:right="-121"/>
            </w:pPr>
          </w:p>
        </w:tc>
        <w:tc>
          <w:tcPr>
            <w:tcW w:w="394" w:type="pct"/>
            <w:shd w:val="clear" w:color="auto" w:fill="auto"/>
            <w:noWrap/>
            <w:vAlign w:val="center"/>
            <w:hideMark/>
          </w:tcPr>
          <w:p w14:paraId="4A43A0C5"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1F7B82EE"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605AA460"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1060CE65"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6CDAB229" w14:textId="77777777" w:rsidR="000F0B86" w:rsidRPr="000F0B86" w:rsidRDefault="000F0B86" w:rsidP="000F0B86">
            <w:pPr>
              <w:pStyle w:val="a4"/>
              <w:ind w:left="-121" w:right="-121"/>
            </w:pPr>
            <w:r w:rsidRPr="000F0B86">
              <w:t>满足</w:t>
            </w:r>
          </w:p>
        </w:tc>
      </w:tr>
      <w:tr w:rsidR="000F0B86" w:rsidRPr="000F0B86" w14:paraId="40440067" w14:textId="77777777" w:rsidTr="000F0B86">
        <w:trPr>
          <w:trHeight w:val="330"/>
        </w:trPr>
        <w:tc>
          <w:tcPr>
            <w:tcW w:w="5000" w:type="pct"/>
            <w:gridSpan w:val="14"/>
            <w:shd w:val="clear" w:color="auto" w:fill="auto"/>
            <w:noWrap/>
            <w:vAlign w:val="center"/>
            <w:hideMark/>
          </w:tcPr>
          <w:p w14:paraId="7FB79109" w14:textId="77777777" w:rsidR="000F0B86" w:rsidRPr="000F0B86" w:rsidRDefault="000F0B86" w:rsidP="000F0B86">
            <w:pPr>
              <w:pStyle w:val="a4"/>
              <w:ind w:left="-121" w:right="-121"/>
            </w:pPr>
            <w:r w:rsidRPr="000F0B86">
              <w:t>D</w:t>
            </w:r>
            <w:r w:rsidRPr="000F0B86">
              <w:rPr>
                <w:rFonts w:hint="eastAsia"/>
              </w:rPr>
              <w:t>柱受冲切承载力验算</w:t>
            </w:r>
          </w:p>
        </w:tc>
      </w:tr>
      <w:tr w:rsidR="000F0B86" w:rsidRPr="000F0B86" w14:paraId="47CCC200" w14:textId="77777777" w:rsidTr="000F0B86">
        <w:trPr>
          <w:trHeight w:val="330"/>
        </w:trPr>
        <w:tc>
          <w:tcPr>
            <w:tcW w:w="793" w:type="pct"/>
            <w:gridSpan w:val="2"/>
            <w:vMerge w:val="restart"/>
            <w:shd w:val="clear" w:color="auto" w:fill="auto"/>
            <w:noWrap/>
            <w:vAlign w:val="center"/>
            <w:hideMark/>
          </w:tcPr>
          <w:p w14:paraId="0BD04C42" w14:textId="77777777" w:rsidR="000F0B86" w:rsidRPr="000F0B86" w:rsidRDefault="000F0B86" w:rsidP="000F0B86">
            <w:pPr>
              <w:pStyle w:val="a4"/>
              <w:ind w:left="-121" w:right="-121"/>
            </w:pPr>
            <w:r w:rsidRPr="000F0B86">
              <w:rPr>
                <w:rFonts w:hint="eastAsia"/>
              </w:rPr>
              <w:t>荷载</w:t>
            </w:r>
          </w:p>
        </w:tc>
        <w:tc>
          <w:tcPr>
            <w:tcW w:w="2042" w:type="pct"/>
            <w:gridSpan w:val="6"/>
            <w:shd w:val="clear" w:color="auto" w:fill="auto"/>
            <w:noWrap/>
            <w:vAlign w:val="center"/>
            <w:hideMark/>
          </w:tcPr>
          <w:p w14:paraId="510A357A" w14:textId="77777777" w:rsidR="000F0B86" w:rsidRPr="000F0B86" w:rsidRDefault="000F0B86" w:rsidP="000F0B86">
            <w:pPr>
              <w:pStyle w:val="a4"/>
              <w:ind w:left="-121" w:right="-121"/>
              <w:rPr>
                <w:rFonts w:cs="宋体"/>
              </w:rPr>
            </w:pPr>
            <w:r w:rsidRPr="000F0B86">
              <w:rPr>
                <w:rFonts w:cs="宋体" w:hint="eastAsia"/>
              </w:rPr>
              <w:t>一般组合</w:t>
            </w:r>
          </w:p>
        </w:tc>
        <w:tc>
          <w:tcPr>
            <w:tcW w:w="2164" w:type="pct"/>
            <w:gridSpan w:val="6"/>
            <w:shd w:val="clear" w:color="auto" w:fill="auto"/>
            <w:noWrap/>
            <w:vAlign w:val="center"/>
            <w:hideMark/>
          </w:tcPr>
          <w:p w14:paraId="0FB25753"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01FF3CEC" w14:textId="77777777" w:rsidTr="000F0B86">
        <w:trPr>
          <w:trHeight w:val="330"/>
        </w:trPr>
        <w:tc>
          <w:tcPr>
            <w:tcW w:w="793" w:type="pct"/>
            <w:gridSpan w:val="2"/>
            <w:vMerge/>
            <w:vAlign w:val="center"/>
            <w:hideMark/>
          </w:tcPr>
          <w:p w14:paraId="153B5258" w14:textId="77777777" w:rsidR="000F0B86" w:rsidRPr="000F0B86" w:rsidRDefault="000F0B86" w:rsidP="000F0B86">
            <w:pPr>
              <w:pStyle w:val="a4"/>
              <w:ind w:left="-121" w:right="-121"/>
            </w:pPr>
          </w:p>
        </w:tc>
        <w:tc>
          <w:tcPr>
            <w:tcW w:w="1019" w:type="pct"/>
            <w:gridSpan w:val="3"/>
            <w:shd w:val="clear" w:color="auto" w:fill="auto"/>
            <w:noWrap/>
            <w:vAlign w:val="center"/>
            <w:hideMark/>
          </w:tcPr>
          <w:p w14:paraId="1FD2B35E" w14:textId="77777777" w:rsidR="000F0B86" w:rsidRPr="000F0B86" w:rsidRDefault="000F0B86" w:rsidP="000F0B86">
            <w:pPr>
              <w:pStyle w:val="a4"/>
              <w:ind w:left="-121" w:right="-121"/>
              <w:rPr>
                <w:rFonts w:hint="eastAsia"/>
              </w:rPr>
            </w:pPr>
            <w:r w:rsidRPr="000F0B86">
              <w:t>M</w:t>
            </w:r>
            <w:r w:rsidRPr="000F0B86">
              <w:rPr>
                <w:vertAlign w:val="subscript"/>
              </w:rPr>
              <w:t>max</w:t>
            </w:r>
            <w:r w:rsidRPr="000F0B86">
              <w:rPr>
                <w:rFonts w:hint="eastAsia"/>
              </w:rPr>
              <w:t>组合</w:t>
            </w:r>
          </w:p>
        </w:tc>
        <w:tc>
          <w:tcPr>
            <w:tcW w:w="1023" w:type="pct"/>
            <w:gridSpan w:val="3"/>
            <w:shd w:val="clear" w:color="auto" w:fill="auto"/>
            <w:noWrap/>
            <w:vAlign w:val="center"/>
            <w:hideMark/>
          </w:tcPr>
          <w:p w14:paraId="7137D5DE"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93" w:type="pct"/>
            <w:gridSpan w:val="3"/>
            <w:shd w:val="clear" w:color="auto" w:fill="auto"/>
            <w:noWrap/>
            <w:vAlign w:val="center"/>
            <w:hideMark/>
          </w:tcPr>
          <w:p w14:paraId="061492BF"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71" w:type="pct"/>
            <w:gridSpan w:val="3"/>
            <w:shd w:val="clear" w:color="auto" w:fill="auto"/>
            <w:noWrap/>
            <w:vAlign w:val="center"/>
            <w:hideMark/>
          </w:tcPr>
          <w:p w14:paraId="5E4E6ED8"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r>
      <w:tr w:rsidR="000F0B86" w:rsidRPr="000F0B86" w14:paraId="2BCBDC0E" w14:textId="77777777" w:rsidTr="000F0B86">
        <w:trPr>
          <w:trHeight w:val="330"/>
        </w:trPr>
        <w:tc>
          <w:tcPr>
            <w:tcW w:w="793" w:type="pct"/>
            <w:gridSpan w:val="2"/>
            <w:vMerge/>
            <w:vAlign w:val="center"/>
            <w:hideMark/>
          </w:tcPr>
          <w:p w14:paraId="37D0E527" w14:textId="77777777" w:rsidR="000F0B86" w:rsidRPr="000F0B86" w:rsidRDefault="000F0B86" w:rsidP="000F0B86">
            <w:pPr>
              <w:pStyle w:val="a4"/>
              <w:ind w:left="-121" w:right="-121"/>
            </w:pPr>
          </w:p>
        </w:tc>
        <w:tc>
          <w:tcPr>
            <w:tcW w:w="357" w:type="pct"/>
            <w:shd w:val="clear" w:color="auto" w:fill="auto"/>
            <w:vAlign w:val="center"/>
            <w:hideMark/>
          </w:tcPr>
          <w:p w14:paraId="63F3E495" w14:textId="77777777" w:rsidR="000F0B86" w:rsidRPr="000F0B86" w:rsidRDefault="000F0B86" w:rsidP="000F0B86">
            <w:pPr>
              <w:pStyle w:val="a4"/>
              <w:ind w:left="-121" w:right="-121"/>
            </w:pPr>
            <w:r w:rsidRPr="000F0B86">
              <w:rPr>
                <w:i/>
                <w:iCs/>
              </w:rPr>
              <w:t>M</w:t>
            </w:r>
            <w:r w:rsidRPr="000F0B86">
              <w:t>(kN·m)</w:t>
            </w:r>
          </w:p>
        </w:tc>
        <w:tc>
          <w:tcPr>
            <w:tcW w:w="337" w:type="pct"/>
            <w:shd w:val="clear" w:color="auto" w:fill="auto"/>
            <w:vAlign w:val="center"/>
            <w:hideMark/>
          </w:tcPr>
          <w:p w14:paraId="1E9509B0" w14:textId="77777777" w:rsidR="000F0B86" w:rsidRPr="000F0B86" w:rsidRDefault="000F0B86" w:rsidP="000F0B86">
            <w:pPr>
              <w:pStyle w:val="a4"/>
              <w:ind w:left="-121" w:right="-121"/>
            </w:pPr>
            <w:r w:rsidRPr="000F0B86">
              <w:rPr>
                <w:i/>
                <w:iCs/>
              </w:rPr>
              <w:t>N</w:t>
            </w:r>
            <w:r w:rsidRPr="000F0B86">
              <w:t>(kN)</w:t>
            </w:r>
          </w:p>
        </w:tc>
        <w:tc>
          <w:tcPr>
            <w:tcW w:w="325" w:type="pct"/>
            <w:shd w:val="clear" w:color="auto" w:fill="auto"/>
            <w:vAlign w:val="center"/>
            <w:hideMark/>
          </w:tcPr>
          <w:p w14:paraId="56A16B72"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80" w:type="pct"/>
            <w:shd w:val="clear" w:color="auto" w:fill="auto"/>
            <w:vAlign w:val="center"/>
            <w:hideMark/>
          </w:tcPr>
          <w:p w14:paraId="09A3CB56"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6BBC4A54" w14:textId="77777777" w:rsidR="000F0B86" w:rsidRPr="000F0B86" w:rsidRDefault="000F0B86" w:rsidP="000F0B86">
            <w:pPr>
              <w:pStyle w:val="a4"/>
              <w:ind w:left="-121" w:right="-121"/>
            </w:pPr>
            <w:r w:rsidRPr="000F0B86">
              <w:rPr>
                <w:i/>
                <w:iCs/>
              </w:rPr>
              <w:t>N</w:t>
            </w:r>
            <w:r w:rsidRPr="000F0B86">
              <w:t>(kN)</w:t>
            </w:r>
          </w:p>
        </w:tc>
        <w:tc>
          <w:tcPr>
            <w:tcW w:w="288" w:type="pct"/>
            <w:shd w:val="clear" w:color="auto" w:fill="auto"/>
            <w:vAlign w:val="center"/>
            <w:hideMark/>
          </w:tcPr>
          <w:p w14:paraId="317C592D"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402" w:type="pct"/>
            <w:shd w:val="clear" w:color="auto" w:fill="auto"/>
            <w:vAlign w:val="center"/>
            <w:hideMark/>
          </w:tcPr>
          <w:p w14:paraId="0A75D31D"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6530C91D" w14:textId="77777777" w:rsidR="000F0B86" w:rsidRPr="000F0B86" w:rsidRDefault="000F0B86" w:rsidP="000F0B86">
            <w:pPr>
              <w:pStyle w:val="a4"/>
              <w:ind w:left="-121" w:right="-121"/>
            </w:pPr>
            <w:r w:rsidRPr="000F0B86">
              <w:rPr>
                <w:i/>
                <w:iCs/>
              </w:rPr>
              <w:t>N</w:t>
            </w:r>
            <w:r w:rsidRPr="000F0B86">
              <w:t>(kN)</w:t>
            </w:r>
          </w:p>
        </w:tc>
        <w:tc>
          <w:tcPr>
            <w:tcW w:w="335" w:type="pct"/>
            <w:shd w:val="clear" w:color="auto" w:fill="auto"/>
            <w:vAlign w:val="center"/>
            <w:hideMark/>
          </w:tcPr>
          <w:p w14:paraId="1BA0459D"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c>
          <w:tcPr>
            <w:tcW w:w="380" w:type="pct"/>
            <w:shd w:val="clear" w:color="auto" w:fill="auto"/>
            <w:vAlign w:val="center"/>
            <w:hideMark/>
          </w:tcPr>
          <w:p w14:paraId="6E9B56F9" w14:textId="77777777" w:rsidR="000F0B86" w:rsidRPr="000F0B86" w:rsidRDefault="000F0B86" w:rsidP="000F0B86">
            <w:pPr>
              <w:pStyle w:val="a4"/>
              <w:ind w:left="-121" w:right="-121"/>
            </w:pPr>
            <w:r w:rsidRPr="000F0B86">
              <w:rPr>
                <w:i/>
                <w:iCs/>
              </w:rPr>
              <w:t>M</w:t>
            </w:r>
            <w:r w:rsidRPr="000F0B86">
              <w:t>(kN·m)</w:t>
            </w:r>
          </w:p>
        </w:tc>
        <w:tc>
          <w:tcPr>
            <w:tcW w:w="356" w:type="pct"/>
            <w:shd w:val="clear" w:color="auto" w:fill="auto"/>
            <w:vAlign w:val="center"/>
            <w:hideMark/>
          </w:tcPr>
          <w:p w14:paraId="58647E79" w14:textId="77777777" w:rsidR="000F0B86" w:rsidRPr="000F0B86" w:rsidRDefault="000F0B86" w:rsidP="000F0B86">
            <w:pPr>
              <w:pStyle w:val="a4"/>
              <w:ind w:left="-121" w:right="-121"/>
            </w:pPr>
            <w:r w:rsidRPr="000F0B86">
              <w:rPr>
                <w:i/>
                <w:iCs/>
              </w:rPr>
              <w:t>N</w:t>
            </w:r>
            <w:r w:rsidRPr="000F0B86">
              <w:t>(kN)</w:t>
            </w:r>
          </w:p>
        </w:tc>
        <w:tc>
          <w:tcPr>
            <w:tcW w:w="335" w:type="pct"/>
            <w:shd w:val="clear" w:color="auto" w:fill="auto"/>
            <w:vAlign w:val="center"/>
            <w:hideMark/>
          </w:tcPr>
          <w:p w14:paraId="2254D714" w14:textId="77777777" w:rsidR="000F0B86" w:rsidRPr="000F0B86" w:rsidRDefault="000F0B86" w:rsidP="000F0B86">
            <w:pPr>
              <w:pStyle w:val="a4"/>
              <w:ind w:left="-121" w:right="-121"/>
              <w:rPr>
                <w:color w:val="000000"/>
              </w:rPr>
            </w:pPr>
            <w:r w:rsidRPr="000F0B86">
              <w:rPr>
                <w:i/>
                <w:iCs/>
                <w:color w:val="000000"/>
              </w:rPr>
              <w:t>V</w:t>
            </w:r>
            <w:r w:rsidRPr="000F0B86">
              <w:rPr>
                <w:color w:val="000000"/>
              </w:rPr>
              <w:t>(kN)</w:t>
            </w:r>
          </w:p>
        </w:tc>
      </w:tr>
      <w:tr w:rsidR="000F0B86" w:rsidRPr="000F0B86" w14:paraId="64CCE324" w14:textId="77777777" w:rsidTr="000F0B86">
        <w:trPr>
          <w:trHeight w:val="315"/>
        </w:trPr>
        <w:tc>
          <w:tcPr>
            <w:tcW w:w="793" w:type="pct"/>
            <w:gridSpan w:val="2"/>
            <w:vMerge/>
            <w:vAlign w:val="center"/>
            <w:hideMark/>
          </w:tcPr>
          <w:p w14:paraId="46C5CAFE" w14:textId="77777777" w:rsidR="000F0B86" w:rsidRPr="000F0B86" w:rsidRDefault="000F0B86" w:rsidP="000F0B86">
            <w:pPr>
              <w:pStyle w:val="a4"/>
              <w:ind w:left="-121" w:right="-121"/>
            </w:pPr>
          </w:p>
        </w:tc>
        <w:tc>
          <w:tcPr>
            <w:tcW w:w="357" w:type="pct"/>
            <w:shd w:val="clear" w:color="auto" w:fill="auto"/>
            <w:noWrap/>
            <w:vAlign w:val="center"/>
            <w:hideMark/>
          </w:tcPr>
          <w:p w14:paraId="2D095E2C" w14:textId="77777777" w:rsidR="000F0B86" w:rsidRPr="000F0B86" w:rsidRDefault="000F0B86" w:rsidP="000F0B86">
            <w:pPr>
              <w:pStyle w:val="a4"/>
              <w:ind w:left="-121" w:right="-121"/>
            </w:pPr>
            <w:r w:rsidRPr="000F0B86">
              <w:t xml:space="preserve">69.04 </w:t>
            </w:r>
          </w:p>
        </w:tc>
        <w:tc>
          <w:tcPr>
            <w:tcW w:w="337" w:type="pct"/>
            <w:shd w:val="clear" w:color="auto" w:fill="auto"/>
            <w:noWrap/>
            <w:vAlign w:val="center"/>
            <w:hideMark/>
          </w:tcPr>
          <w:p w14:paraId="5B6E870A" w14:textId="77777777" w:rsidR="000F0B86" w:rsidRPr="000F0B86" w:rsidRDefault="000F0B86" w:rsidP="000F0B86">
            <w:pPr>
              <w:pStyle w:val="a4"/>
              <w:ind w:left="-121" w:right="-121"/>
            </w:pPr>
            <w:r w:rsidRPr="000F0B86">
              <w:t xml:space="preserve">1317.11 </w:t>
            </w:r>
          </w:p>
        </w:tc>
        <w:tc>
          <w:tcPr>
            <w:tcW w:w="325" w:type="pct"/>
            <w:shd w:val="clear" w:color="auto" w:fill="auto"/>
            <w:noWrap/>
            <w:vAlign w:val="center"/>
            <w:hideMark/>
          </w:tcPr>
          <w:p w14:paraId="3A3F684B" w14:textId="77777777" w:rsidR="000F0B86" w:rsidRPr="000F0B86" w:rsidRDefault="000F0B86" w:rsidP="000F0B86">
            <w:pPr>
              <w:pStyle w:val="a4"/>
              <w:ind w:left="-121" w:right="-121"/>
            </w:pPr>
            <w:r w:rsidRPr="000F0B86">
              <w:t xml:space="preserve">26.18 </w:t>
            </w:r>
          </w:p>
        </w:tc>
        <w:tc>
          <w:tcPr>
            <w:tcW w:w="380" w:type="pct"/>
            <w:shd w:val="clear" w:color="auto" w:fill="auto"/>
            <w:noWrap/>
            <w:vAlign w:val="center"/>
            <w:hideMark/>
          </w:tcPr>
          <w:p w14:paraId="2D90E109" w14:textId="77777777" w:rsidR="000F0B86" w:rsidRPr="000F0B86" w:rsidRDefault="000F0B86" w:rsidP="000F0B86">
            <w:pPr>
              <w:pStyle w:val="a4"/>
              <w:ind w:left="-121" w:right="-121"/>
            </w:pPr>
            <w:r w:rsidRPr="000F0B86">
              <w:t xml:space="preserve">50.04 </w:t>
            </w:r>
          </w:p>
        </w:tc>
        <w:tc>
          <w:tcPr>
            <w:tcW w:w="356" w:type="pct"/>
            <w:shd w:val="clear" w:color="auto" w:fill="auto"/>
            <w:noWrap/>
            <w:vAlign w:val="center"/>
            <w:hideMark/>
          </w:tcPr>
          <w:p w14:paraId="2A15DD4E" w14:textId="77777777" w:rsidR="000F0B86" w:rsidRPr="000F0B86" w:rsidRDefault="000F0B86" w:rsidP="000F0B86">
            <w:pPr>
              <w:pStyle w:val="a4"/>
              <w:ind w:left="-121" w:right="-121"/>
            </w:pPr>
            <w:r w:rsidRPr="000F0B86">
              <w:t xml:space="preserve">1376.59 </w:t>
            </w:r>
          </w:p>
        </w:tc>
        <w:tc>
          <w:tcPr>
            <w:tcW w:w="288" w:type="pct"/>
            <w:shd w:val="clear" w:color="auto" w:fill="auto"/>
            <w:noWrap/>
            <w:vAlign w:val="center"/>
            <w:hideMark/>
          </w:tcPr>
          <w:p w14:paraId="23D7B44E" w14:textId="77777777" w:rsidR="000F0B86" w:rsidRPr="000F0B86" w:rsidRDefault="000F0B86" w:rsidP="000F0B86">
            <w:pPr>
              <w:pStyle w:val="a4"/>
              <w:ind w:left="-121" w:right="-121"/>
            </w:pPr>
            <w:r w:rsidRPr="000F0B86">
              <w:t xml:space="preserve">20.83 </w:t>
            </w:r>
          </w:p>
        </w:tc>
        <w:tc>
          <w:tcPr>
            <w:tcW w:w="402" w:type="pct"/>
            <w:shd w:val="clear" w:color="auto" w:fill="auto"/>
            <w:noWrap/>
            <w:vAlign w:val="center"/>
            <w:hideMark/>
          </w:tcPr>
          <w:p w14:paraId="252CEC4E" w14:textId="77777777" w:rsidR="000F0B86" w:rsidRPr="000F0B86" w:rsidRDefault="000F0B86" w:rsidP="000F0B86">
            <w:pPr>
              <w:pStyle w:val="a4"/>
              <w:ind w:left="-121" w:right="-121"/>
            </w:pPr>
            <w:r w:rsidRPr="000F0B86">
              <w:t xml:space="preserve">417.75 </w:t>
            </w:r>
          </w:p>
        </w:tc>
        <w:tc>
          <w:tcPr>
            <w:tcW w:w="356" w:type="pct"/>
            <w:shd w:val="clear" w:color="auto" w:fill="auto"/>
            <w:noWrap/>
            <w:vAlign w:val="center"/>
            <w:hideMark/>
          </w:tcPr>
          <w:p w14:paraId="47722941" w14:textId="77777777" w:rsidR="000F0B86" w:rsidRPr="000F0B86" w:rsidRDefault="000F0B86" w:rsidP="000F0B86">
            <w:pPr>
              <w:pStyle w:val="a4"/>
              <w:ind w:left="-121" w:right="-121"/>
            </w:pPr>
            <w:r w:rsidRPr="000F0B86">
              <w:t xml:space="preserve">1434.75 </w:t>
            </w:r>
          </w:p>
        </w:tc>
        <w:tc>
          <w:tcPr>
            <w:tcW w:w="335" w:type="pct"/>
            <w:shd w:val="clear" w:color="auto" w:fill="auto"/>
            <w:noWrap/>
            <w:vAlign w:val="center"/>
            <w:hideMark/>
          </w:tcPr>
          <w:p w14:paraId="01A56FF2" w14:textId="77777777" w:rsidR="000F0B86" w:rsidRPr="000F0B86" w:rsidRDefault="000F0B86" w:rsidP="000F0B86">
            <w:pPr>
              <w:pStyle w:val="a4"/>
              <w:ind w:left="-121" w:right="-121"/>
            </w:pPr>
            <w:r w:rsidRPr="000F0B86">
              <w:t xml:space="preserve">132.10 </w:t>
            </w:r>
          </w:p>
        </w:tc>
        <w:tc>
          <w:tcPr>
            <w:tcW w:w="380" w:type="pct"/>
            <w:shd w:val="clear" w:color="auto" w:fill="auto"/>
            <w:noWrap/>
            <w:vAlign w:val="center"/>
            <w:hideMark/>
          </w:tcPr>
          <w:p w14:paraId="42C43569" w14:textId="77777777" w:rsidR="000F0B86" w:rsidRPr="000F0B86" w:rsidRDefault="000F0B86" w:rsidP="000F0B86">
            <w:pPr>
              <w:pStyle w:val="a4"/>
              <w:ind w:left="-121" w:right="-121"/>
            </w:pPr>
            <w:r w:rsidRPr="000F0B86">
              <w:t xml:space="preserve">417.75 </w:t>
            </w:r>
          </w:p>
        </w:tc>
        <w:tc>
          <w:tcPr>
            <w:tcW w:w="356" w:type="pct"/>
            <w:shd w:val="clear" w:color="auto" w:fill="auto"/>
            <w:noWrap/>
            <w:vAlign w:val="center"/>
            <w:hideMark/>
          </w:tcPr>
          <w:p w14:paraId="7C41D436" w14:textId="77777777" w:rsidR="000F0B86" w:rsidRPr="000F0B86" w:rsidRDefault="000F0B86" w:rsidP="000F0B86">
            <w:pPr>
              <w:pStyle w:val="a4"/>
              <w:ind w:left="-121" w:right="-121"/>
            </w:pPr>
            <w:r w:rsidRPr="000F0B86">
              <w:t xml:space="preserve">1434.75 </w:t>
            </w:r>
          </w:p>
        </w:tc>
        <w:tc>
          <w:tcPr>
            <w:tcW w:w="335" w:type="pct"/>
            <w:shd w:val="clear" w:color="auto" w:fill="auto"/>
            <w:noWrap/>
            <w:vAlign w:val="center"/>
            <w:hideMark/>
          </w:tcPr>
          <w:p w14:paraId="04770379" w14:textId="77777777" w:rsidR="000F0B86" w:rsidRPr="000F0B86" w:rsidRDefault="000F0B86" w:rsidP="000F0B86">
            <w:pPr>
              <w:pStyle w:val="a4"/>
              <w:ind w:left="-121" w:right="-121"/>
            </w:pPr>
            <w:r w:rsidRPr="000F0B86">
              <w:t xml:space="preserve">132.10 </w:t>
            </w:r>
          </w:p>
        </w:tc>
      </w:tr>
      <w:tr w:rsidR="000F0B86" w:rsidRPr="000F0B86" w14:paraId="2F8E3BEF" w14:textId="77777777" w:rsidTr="000F0B86">
        <w:trPr>
          <w:trHeight w:val="315"/>
        </w:trPr>
        <w:tc>
          <w:tcPr>
            <w:tcW w:w="793" w:type="pct"/>
            <w:gridSpan w:val="2"/>
            <w:shd w:val="clear" w:color="auto" w:fill="auto"/>
            <w:noWrap/>
            <w:vAlign w:val="center"/>
            <w:hideMark/>
          </w:tcPr>
          <w:p w14:paraId="2332C009"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1019" w:type="pct"/>
            <w:gridSpan w:val="3"/>
            <w:shd w:val="clear" w:color="auto" w:fill="auto"/>
            <w:noWrap/>
            <w:vAlign w:val="center"/>
            <w:hideMark/>
          </w:tcPr>
          <w:p w14:paraId="6CFDD895"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616AB8A0"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5639AC90"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7D9DF35D" w14:textId="77777777" w:rsidR="000F0B86" w:rsidRPr="000F0B86" w:rsidRDefault="000F0B86" w:rsidP="000F0B86">
            <w:pPr>
              <w:pStyle w:val="a4"/>
              <w:ind w:left="-121" w:right="-121"/>
            </w:pPr>
            <w:r w:rsidRPr="000F0B86">
              <w:t xml:space="preserve">3.0 </w:t>
            </w:r>
          </w:p>
        </w:tc>
      </w:tr>
      <w:tr w:rsidR="000F0B86" w:rsidRPr="000F0B86" w14:paraId="0E94C422" w14:textId="77777777" w:rsidTr="000F0B86">
        <w:trPr>
          <w:trHeight w:val="330"/>
        </w:trPr>
        <w:tc>
          <w:tcPr>
            <w:tcW w:w="793" w:type="pct"/>
            <w:gridSpan w:val="2"/>
            <w:shd w:val="clear" w:color="auto" w:fill="auto"/>
            <w:noWrap/>
            <w:vAlign w:val="center"/>
            <w:hideMark/>
          </w:tcPr>
          <w:p w14:paraId="7E9E111E"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1019" w:type="pct"/>
            <w:gridSpan w:val="3"/>
            <w:shd w:val="clear" w:color="auto" w:fill="auto"/>
            <w:noWrap/>
            <w:vAlign w:val="center"/>
            <w:hideMark/>
          </w:tcPr>
          <w:p w14:paraId="1103AF2D" w14:textId="77777777" w:rsidR="000F0B86" w:rsidRPr="000F0B86" w:rsidRDefault="000F0B86" w:rsidP="000F0B86">
            <w:pPr>
              <w:pStyle w:val="a4"/>
              <w:ind w:left="-121" w:right="-121"/>
            </w:pPr>
            <w:r w:rsidRPr="000F0B86">
              <w:t xml:space="preserve">3.0 </w:t>
            </w:r>
          </w:p>
        </w:tc>
        <w:tc>
          <w:tcPr>
            <w:tcW w:w="1023" w:type="pct"/>
            <w:gridSpan w:val="3"/>
            <w:shd w:val="clear" w:color="auto" w:fill="auto"/>
            <w:noWrap/>
            <w:vAlign w:val="center"/>
            <w:hideMark/>
          </w:tcPr>
          <w:p w14:paraId="55640DD0" w14:textId="77777777" w:rsidR="000F0B86" w:rsidRPr="000F0B86" w:rsidRDefault="000F0B86" w:rsidP="000F0B86">
            <w:pPr>
              <w:pStyle w:val="a4"/>
              <w:ind w:left="-121" w:right="-121"/>
            </w:pPr>
            <w:r w:rsidRPr="000F0B86">
              <w:t xml:space="preserve">3.0 </w:t>
            </w:r>
          </w:p>
        </w:tc>
        <w:tc>
          <w:tcPr>
            <w:tcW w:w="1093" w:type="pct"/>
            <w:gridSpan w:val="3"/>
            <w:shd w:val="clear" w:color="auto" w:fill="auto"/>
            <w:noWrap/>
            <w:vAlign w:val="center"/>
            <w:hideMark/>
          </w:tcPr>
          <w:p w14:paraId="7A72D4CD" w14:textId="77777777" w:rsidR="000F0B86" w:rsidRPr="000F0B86" w:rsidRDefault="000F0B86" w:rsidP="000F0B86">
            <w:pPr>
              <w:pStyle w:val="a4"/>
              <w:ind w:left="-121" w:right="-121"/>
            </w:pPr>
            <w:r w:rsidRPr="000F0B86">
              <w:t xml:space="preserve">3.0 </w:t>
            </w:r>
          </w:p>
        </w:tc>
        <w:tc>
          <w:tcPr>
            <w:tcW w:w="1071" w:type="pct"/>
            <w:gridSpan w:val="3"/>
            <w:shd w:val="clear" w:color="auto" w:fill="auto"/>
            <w:noWrap/>
            <w:vAlign w:val="center"/>
            <w:hideMark/>
          </w:tcPr>
          <w:p w14:paraId="225AC06C" w14:textId="77777777" w:rsidR="000F0B86" w:rsidRPr="000F0B86" w:rsidRDefault="000F0B86" w:rsidP="000F0B86">
            <w:pPr>
              <w:pStyle w:val="a4"/>
              <w:ind w:left="-121" w:right="-121"/>
            </w:pPr>
            <w:r w:rsidRPr="000F0B86">
              <w:t xml:space="preserve">3.0 </w:t>
            </w:r>
          </w:p>
        </w:tc>
      </w:tr>
      <w:tr w:rsidR="000F0B86" w:rsidRPr="000F0B86" w14:paraId="5E8BE11C" w14:textId="77777777" w:rsidTr="000F0B86">
        <w:trPr>
          <w:trHeight w:val="330"/>
        </w:trPr>
        <w:tc>
          <w:tcPr>
            <w:tcW w:w="793" w:type="pct"/>
            <w:gridSpan w:val="2"/>
            <w:shd w:val="clear" w:color="auto" w:fill="auto"/>
            <w:noWrap/>
            <w:vAlign w:val="center"/>
            <w:hideMark/>
          </w:tcPr>
          <w:p w14:paraId="7C34F81B"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1019" w:type="pct"/>
            <w:gridSpan w:val="3"/>
            <w:shd w:val="clear" w:color="auto" w:fill="auto"/>
            <w:noWrap/>
            <w:vAlign w:val="center"/>
            <w:hideMark/>
          </w:tcPr>
          <w:p w14:paraId="171F2703" w14:textId="77777777" w:rsidR="000F0B86" w:rsidRPr="000F0B86" w:rsidRDefault="000F0B86" w:rsidP="000F0B86">
            <w:pPr>
              <w:pStyle w:val="a4"/>
              <w:ind w:left="-121" w:right="-121"/>
            </w:pPr>
            <w:r w:rsidRPr="000F0B86">
              <w:t xml:space="preserve">1.0 </w:t>
            </w:r>
          </w:p>
        </w:tc>
        <w:tc>
          <w:tcPr>
            <w:tcW w:w="1023" w:type="pct"/>
            <w:gridSpan w:val="3"/>
            <w:shd w:val="clear" w:color="auto" w:fill="auto"/>
            <w:noWrap/>
            <w:vAlign w:val="center"/>
            <w:hideMark/>
          </w:tcPr>
          <w:p w14:paraId="212853AA" w14:textId="77777777" w:rsidR="000F0B86" w:rsidRPr="000F0B86" w:rsidRDefault="000F0B86" w:rsidP="000F0B86">
            <w:pPr>
              <w:pStyle w:val="a4"/>
              <w:ind w:left="-121" w:right="-121"/>
            </w:pPr>
            <w:r w:rsidRPr="000F0B86">
              <w:t xml:space="preserve">1.0 </w:t>
            </w:r>
          </w:p>
        </w:tc>
        <w:tc>
          <w:tcPr>
            <w:tcW w:w="1093" w:type="pct"/>
            <w:gridSpan w:val="3"/>
            <w:shd w:val="clear" w:color="auto" w:fill="auto"/>
            <w:noWrap/>
            <w:vAlign w:val="center"/>
            <w:hideMark/>
          </w:tcPr>
          <w:p w14:paraId="231E75BB" w14:textId="77777777" w:rsidR="000F0B86" w:rsidRPr="000F0B86" w:rsidRDefault="000F0B86" w:rsidP="000F0B86">
            <w:pPr>
              <w:pStyle w:val="a4"/>
              <w:ind w:left="-121" w:right="-121"/>
            </w:pPr>
            <w:r w:rsidRPr="000F0B86">
              <w:t xml:space="preserve">1.0 </w:t>
            </w:r>
          </w:p>
        </w:tc>
        <w:tc>
          <w:tcPr>
            <w:tcW w:w="1071" w:type="pct"/>
            <w:gridSpan w:val="3"/>
            <w:shd w:val="clear" w:color="auto" w:fill="auto"/>
            <w:noWrap/>
            <w:vAlign w:val="center"/>
            <w:hideMark/>
          </w:tcPr>
          <w:p w14:paraId="629739A9" w14:textId="77777777" w:rsidR="000F0B86" w:rsidRPr="000F0B86" w:rsidRDefault="000F0B86" w:rsidP="000F0B86">
            <w:pPr>
              <w:pStyle w:val="a4"/>
              <w:ind w:left="-121" w:right="-121"/>
            </w:pPr>
            <w:r w:rsidRPr="000F0B86">
              <w:t xml:space="preserve">1.0 </w:t>
            </w:r>
          </w:p>
        </w:tc>
      </w:tr>
      <w:tr w:rsidR="000F0B86" w:rsidRPr="000F0B86" w14:paraId="32419DCA" w14:textId="77777777" w:rsidTr="000F0B86">
        <w:trPr>
          <w:trHeight w:val="375"/>
        </w:trPr>
        <w:tc>
          <w:tcPr>
            <w:tcW w:w="793" w:type="pct"/>
            <w:gridSpan w:val="2"/>
            <w:shd w:val="clear" w:color="auto" w:fill="auto"/>
            <w:noWrap/>
            <w:vAlign w:val="center"/>
            <w:hideMark/>
          </w:tcPr>
          <w:p w14:paraId="3747CB69" w14:textId="77777777" w:rsidR="000F0B86" w:rsidRPr="000F0B86" w:rsidRDefault="000F0B86" w:rsidP="000F0B86">
            <w:pPr>
              <w:pStyle w:val="a4"/>
              <w:ind w:left="-121" w:right="-121"/>
            </w:pPr>
            <w:r w:rsidRPr="000F0B86">
              <w:rPr>
                <w:rFonts w:hint="eastAsia"/>
              </w:rPr>
              <w:t>基础下阶宽度</w:t>
            </w:r>
            <w:r w:rsidRPr="000F0B86">
              <w:rPr>
                <w:i/>
                <w:iCs/>
              </w:rPr>
              <w:t>b</w:t>
            </w:r>
            <w:r w:rsidRPr="000F0B86">
              <w:rPr>
                <w:vertAlign w:val="subscript"/>
              </w:rPr>
              <w:t>1</w:t>
            </w:r>
            <w:r w:rsidRPr="000F0B86">
              <w:t>(m)</w:t>
            </w:r>
          </w:p>
        </w:tc>
        <w:tc>
          <w:tcPr>
            <w:tcW w:w="1019" w:type="pct"/>
            <w:gridSpan w:val="3"/>
            <w:shd w:val="clear" w:color="auto" w:fill="auto"/>
            <w:noWrap/>
            <w:vAlign w:val="center"/>
            <w:hideMark/>
          </w:tcPr>
          <w:p w14:paraId="5853459F" w14:textId="77777777" w:rsidR="000F0B86" w:rsidRPr="000F0B86" w:rsidRDefault="000F0B86" w:rsidP="000F0B86">
            <w:pPr>
              <w:pStyle w:val="a4"/>
              <w:ind w:left="-121" w:right="-121"/>
            </w:pPr>
            <w:r w:rsidRPr="000F0B86">
              <w:t xml:space="preserve">1.50 </w:t>
            </w:r>
          </w:p>
        </w:tc>
        <w:tc>
          <w:tcPr>
            <w:tcW w:w="1023" w:type="pct"/>
            <w:gridSpan w:val="3"/>
            <w:shd w:val="clear" w:color="auto" w:fill="auto"/>
            <w:noWrap/>
            <w:vAlign w:val="center"/>
            <w:hideMark/>
          </w:tcPr>
          <w:p w14:paraId="0DA2D3BC" w14:textId="77777777" w:rsidR="000F0B86" w:rsidRPr="000F0B86" w:rsidRDefault="000F0B86" w:rsidP="000F0B86">
            <w:pPr>
              <w:pStyle w:val="a4"/>
              <w:ind w:left="-121" w:right="-121"/>
            </w:pPr>
            <w:r w:rsidRPr="000F0B86">
              <w:t xml:space="preserve">1.50 </w:t>
            </w:r>
          </w:p>
        </w:tc>
        <w:tc>
          <w:tcPr>
            <w:tcW w:w="1093" w:type="pct"/>
            <w:gridSpan w:val="3"/>
            <w:shd w:val="clear" w:color="auto" w:fill="auto"/>
            <w:noWrap/>
            <w:vAlign w:val="center"/>
            <w:hideMark/>
          </w:tcPr>
          <w:p w14:paraId="3AA18726" w14:textId="77777777" w:rsidR="000F0B86" w:rsidRPr="000F0B86" w:rsidRDefault="000F0B86" w:rsidP="000F0B86">
            <w:pPr>
              <w:pStyle w:val="a4"/>
              <w:ind w:left="-121" w:right="-121"/>
            </w:pPr>
            <w:r w:rsidRPr="000F0B86">
              <w:t xml:space="preserve">1.50 </w:t>
            </w:r>
          </w:p>
        </w:tc>
        <w:tc>
          <w:tcPr>
            <w:tcW w:w="1071" w:type="pct"/>
            <w:gridSpan w:val="3"/>
            <w:shd w:val="clear" w:color="auto" w:fill="auto"/>
            <w:noWrap/>
            <w:vAlign w:val="center"/>
            <w:hideMark/>
          </w:tcPr>
          <w:p w14:paraId="61CA8AF4" w14:textId="77777777" w:rsidR="000F0B86" w:rsidRPr="000F0B86" w:rsidRDefault="000F0B86" w:rsidP="000F0B86">
            <w:pPr>
              <w:pStyle w:val="a4"/>
              <w:ind w:left="-121" w:right="-121"/>
            </w:pPr>
            <w:r w:rsidRPr="000F0B86">
              <w:t xml:space="preserve">1.50 </w:t>
            </w:r>
          </w:p>
        </w:tc>
      </w:tr>
      <w:tr w:rsidR="000F0B86" w:rsidRPr="000F0B86" w14:paraId="65FE13EF" w14:textId="77777777" w:rsidTr="000F0B86">
        <w:trPr>
          <w:trHeight w:val="375"/>
        </w:trPr>
        <w:tc>
          <w:tcPr>
            <w:tcW w:w="793" w:type="pct"/>
            <w:gridSpan w:val="2"/>
            <w:shd w:val="clear" w:color="auto" w:fill="auto"/>
            <w:noWrap/>
            <w:vAlign w:val="center"/>
            <w:hideMark/>
          </w:tcPr>
          <w:p w14:paraId="1A4F1E7C" w14:textId="77777777" w:rsidR="000F0B86" w:rsidRPr="000F0B86" w:rsidRDefault="000F0B86" w:rsidP="000F0B86">
            <w:pPr>
              <w:pStyle w:val="a4"/>
              <w:ind w:left="-121" w:right="-121"/>
            </w:pPr>
            <w:r w:rsidRPr="000F0B86">
              <w:rPr>
                <w:rFonts w:hint="eastAsia"/>
              </w:rPr>
              <w:t>基础下阶长度</w:t>
            </w:r>
            <w:r w:rsidRPr="000F0B86">
              <w:rPr>
                <w:i/>
                <w:iCs/>
              </w:rPr>
              <w:t>l</w:t>
            </w:r>
            <w:r w:rsidRPr="000F0B86">
              <w:rPr>
                <w:vertAlign w:val="subscript"/>
              </w:rPr>
              <w:t>1</w:t>
            </w:r>
            <w:r w:rsidRPr="000F0B86">
              <w:t>(m)</w:t>
            </w:r>
          </w:p>
        </w:tc>
        <w:tc>
          <w:tcPr>
            <w:tcW w:w="1019" w:type="pct"/>
            <w:gridSpan w:val="3"/>
            <w:shd w:val="clear" w:color="auto" w:fill="auto"/>
            <w:noWrap/>
            <w:vAlign w:val="center"/>
            <w:hideMark/>
          </w:tcPr>
          <w:p w14:paraId="68513530"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0E7270D8"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575FD25A"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1215B644" w14:textId="77777777" w:rsidR="000F0B86" w:rsidRPr="000F0B86" w:rsidRDefault="000F0B86" w:rsidP="000F0B86">
            <w:pPr>
              <w:pStyle w:val="a4"/>
              <w:ind w:left="-121" w:right="-121"/>
            </w:pPr>
            <w:r w:rsidRPr="000F0B86">
              <w:t xml:space="preserve">1.5 </w:t>
            </w:r>
          </w:p>
        </w:tc>
      </w:tr>
      <w:tr w:rsidR="000F0B86" w:rsidRPr="000F0B86" w14:paraId="3F828358" w14:textId="77777777" w:rsidTr="000F0B86">
        <w:trPr>
          <w:trHeight w:val="330"/>
        </w:trPr>
        <w:tc>
          <w:tcPr>
            <w:tcW w:w="793" w:type="pct"/>
            <w:gridSpan w:val="2"/>
            <w:shd w:val="clear" w:color="auto" w:fill="auto"/>
            <w:noWrap/>
            <w:vAlign w:val="center"/>
            <w:hideMark/>
          </w:tcPr>
          <w:p w14:paraId="5F4FB1BB" w14:textId="77777777" w:rsidR="000F0B86" w:rsidRPr="000F0B86" w:rsidRDefault="000F0B86" w:rsidP="000F0B86">
            <w:pPr>
              <w:pStyle w:val="a4"/>
              <w:ind w:left="-121" w:right="-121"/>
              <w:rPr>
                <w:rFonts w:cs="宋体"/>
              </w:rPr>
            </w:pPr>
            <w:r w:rsidRPr="000F0B86">
              <w:rPr>
                <w:rFonts w:cs="宋体" w:hint="eastAsia"/>
              </w:rPr>
              <w:t>基础下阶高度</w:t>
            </w:r>
            <w:r w:rsidRPr="000F0B86">
              <w:rPr>
                <w:i/>
                <w:iCs/>
              </w:rPr>
              <w:t>h</w:t>
            </w:r>
            <w:r w:rsidRPr="000F0B86">
              <w:rPr>
                <w:vertAlign w:val="subscript"/>
              </w:rPr>
              <w:t>1</w:t>
            </w:r>
            <w:r w:rsidRPr="000F0B86">
              <w:t>(m)</w:t>
            </w:r>
          </w:p>
        </w:tc>
        <w:tc>
          <w:tcPr>
            <w:tcW w:w="1019" w:type="pct"/>
            <w:gridSpan w:val="3"/>
            <w:shd w:val="clear" w:color="auto" w:fill="auto"/>
            <w:noWrap/>
            <w:vAlign w:val="center"/>
            <w:hideMark/>
          </w:tcPr>
          <w:p w14:paraId="0F624115" w14:textId="77777777" w:rsidR="000F0B86" w:rsidRPr="000F0B86" w:rsidRDefault="000F0B86" w:rsidP="000F0B86">
            <w:pPr>
              <w:pStyle w:val="a4"/>
              <w:ind w:left="-121" w:right="-121"/>
              <w:rPr>
                <w:rFonts w:hint="eastAsia"/>
              </w:rPr>
            </w:pPr>
            <w:r w:rsidRPr="000F0B86">
              <w:t xml:space="preserve">0.5 </w:t>
            </w:r>
          </w:p>
        </w:tc>
        <w:tc>
          <w:tcPr>
            <w:tcW w:w="1023" w:type="pct"/>
            <w:gridSpan w:val="3"/>
            <w:shd w:val="clear" w:color="auto" w:fill="auto"/>
            <w:noWrap/>
            <w:vAlign w:val="center"/>
            <w:hideMark/>
          </w:tcPr>
          <w:p w14:paraId="4767768E" w14:textId="77777777" w:rsidR="000F0B86" w:rsidRPr="000F0B86" w:rsidRDefault="000F0B86" w:rsidP="000F0B86">
            <w:pPr>
              <w:pStyle w:val="a4"/>
              <w:ind w:left="-121" w:right="-121"/>
            </w:pPr>
            <w:r w:rsidRPr="000F0B86">
              <w:t xml:space="preserve">0.5 </w:t>
            </w:r>
          </w:p>
        </w:tc>
        <w:tc>
          <w:tcPr>
            <w:tcW w:w="1093" w:type="pct"/>
            <w:gridSpan w:val="3"/>
            <w:shd w:val="clear" w:color="auto" w:fill="auto"/>
            <w:noWrap/>
            <w:vAlign w:val="center"/>
            <w:hideMark/>
          </w:tcPr>
          <w:p w14:paraId="673BFAB4" w14:textId="77777777" w:rsidR="000F0B86" w:rsidRPr="000F0B86" w:rsidRDefault="000F0B86" w:rsidP="000F0B86">
            <w:pPr>
              <w:pStyle w:val="a4"/>
              <w:ind w:left="-121" w:right="-121"/>
            </w:pPr>
            <w:r w:rsidRPr="000F0B86">
              <w:t xml:space="preserve">0.5 </w:t>
            </w:r>
          </w:p>
        </w:tc>
        <w:tc>
          <w:tcPr>
            <w:tcW w:w="1071" w:type="pct"/>
            <w:gridSpan w:val="3"/>
            <w:shd w:val="clear" w:color="auto" w:fill="auto"/>
            <w:noWrap/>
            <w:vAlign w:val="center"/>
            <w:hideMark/>
          </w:tcPr>
          <w:p w14:paraId="030DB26C" w14:textId="77777777" w:rsidR="000F0B86" w:rsidRPr="000F0B86" w:rsidRDefault="000F0B86" w:rsidP="000F0B86">
            <w:pPr>
              <w:pStyle w:val="a4"/>
              <w:ind w:left="-121" w:right="-121"/>
            </w:pPr>
            <w:r w:rsidRPr="000F0B86">
              <w:t xml:space="preserve">0.5 </w:t>
            </w:r>
          </w:p>
        </w:tc>
      </w:tr>
      <w:tr w:rsidR="000F0B86" w:rsidRPr="000F0B86" w14:paraId="6E37F8DD" w14:textId="77777777" w:rsidTr="000F0B86">
        <w:trPr>
          <w:trHeight w:val="375"/>
        </w:trPr>
        <w:tc>
          <w:tcPr>
            <w:tcW w:w="793" w:type="pct"/>
            <w:gridSpan w:val="2"/>
            <w:shd w:val="clear" w:color="auto" w:fill="auto"/>
            <w:noWrap/>
            <w:vAlign w:val="center"/>
            <w:hideMark/>
          </w:tcPr>
          <w:p w14:paraId="0CF5A3F6" w14:textId="77777777" w:rsidR="000F0B86" w:rsidRPr="000F0B86" w:rsidRDefault="000F0B86" w:rsidP="000F0B86">
            <w:pPr>
              <w:pStyle w:val="a4"/>
              <w:ind w:left="-121" w:right="-121"/>
            </w:pPr>
            <w:r w:rsidRPr="000F0B86">
              <w:t>保护层厚度</w:t>
            </w:r>
            <w:r w:rsidRPr="000F0B86">
              <w:t>(m)</w:t>
            </w:r>
          </w:p>
        </w:tc>
        <w:tc>
          <w:tcPr>
            <w:tcW w:w="1019" w:type="pct"/>
            <w:gridSpan w:val="3"/>
            <w:shd w:val="clear" w:color="auto" w:fill="auto"/>
            <w:noWrap/>
            <w:vAlign w:val="center"/>
            <w:hideMark/>
          </w:tcPr>
          <w:p w14:paraId="469FC871" w14:textId="77777777" w:rsidR="000F0B86" w:rsidRPr="000F0B86" w:rsidRDefault="000F0B86" w:rsidP="000F0B86">
            <w:pPr>
              <w:pStyle w:val="a4"/>
              <w:ind w:left="-121" w:right="-121"/>
            </w:pPr>
            <w:r w:rsidRPr="000F0B86">
              <w:t xml:space="preserve">0.04 </w:t>
            </w:r>
          </w:p>
        </w:tc>
        <w:tc>
          <w:tcPr>
            <w:tcW w:w="1023" w:type="pct"/>
            <w:gridSpan w:val="3"/>
            <w:shd w:val="clear" w:color="auto" w:fill="auto"/>
            <w:noWrap/>
            <w:vAlign w:val="center"/>
            <w:hideMark/>
          </w:tcPr>
          <w:p w14:paraId="7AD97A1A" w14:textId="77777777" w:rsidR="000F0B86" w:rsidRPr="000F0B86" w:rsidRDefault="000F0B86" w:rsidP="000F0B86">
            <w:pPr>
              <w:pStyle w:val="a4"/>
              <w:ind w:left="-121" w:right="-121"/>
            </w:pPr>
            <w:r w:rsidRPr="000F0B86">
              <w:t xml:space="preserve">0.04 </w:t>
            </w:r>
          </w:p>
        </w:tc>
        <w:tc>
          <w:tcPr>
            <w:tcW w:w="1093" w:type="pct"/>
            <w:gridSpan w:val="3"/>
            <w:shd w:val="clear" w:color="auto" w:fill="auto"/>
            <w:noWrap/>
            <w:vAlign w:val="center"/>
            <w:hideMark/>
          </w:tcPr>
          <w:p w14:paraId="042E3C99" w14:textId="77777777" w:rsidR="000F0B86" w:rsidRPr="000F0B86" w:rsidRDefault="000F0B86" w:rsidP="000F0B86">
            <w:pPr>
              <w:pStyle w:val="a4"/>
              <w:ind w:left="-121" w:right="-121"/>
            </w:pPr>
            <w:r w:rsidRPr="000F0B86">
              <w:t xml:space="preserve">0.04 </w:t>
            </w:r>
          </w:p>
        </w:tc>
        <w:tc>
          <w:tcPr>
            <w:tcW w:w="1071" w:type="pct"/>
            <w:gridSpan w:val="3"/>
            <w:shd w:val="clear" w:color="auto" w:fill="auto"/>
            <w:noWrap/>
            <w:vAlign w:val="center"/>
            <w:hideMark/>
          </w:tcPr>
          <w:p w14:paraId="7CD76483" w14:textId="77777777" w:rsidR="000F0B86" w:rsidRPr="000F0B86" w:rsidRDefault="000F0B86" w:rsidP="000F0B86">
            <w:pPr>
              <w:pStyle w:val="a4"/>
              <w:ind w:left="-121" w:right="-121"/>
            </w:pPr>
            <w:r w:rsidRPr="000F0B86">
              <w:t xml:space="preserve">0.04 </w:t>
            </w:r>
          </w:p>
        </w:tc>
      </w:tr>
      <w:tr w:rsidR="000F0B86" w:rsidRPr="000F0B86" w14:paraId="1DB5E6FA" w14:textId="77777777" w:rsidTr="000F0B86">
        <w:trPr>
          <w:trHeight w:val="330"/>
        </w:trPr>
        <w:tc>
          <w:tcPr>
            <w:tcW w:w="793" w:type="pct"/>
            <w:gridSpan w:val="2"/>
            <w:shd w:val="clear" w:color="auto" w:fill="auto"/>
            <w:noWrap/>
            <w:vAlign w:val="center"/>
            <w:hideMark/>
          </w:tcPr>
          <w:p w14:paraId="7453191D" w14:textId="77777777" w:rsidR="000F0B86" w:rsidRPr="000F0B86" w:rsidRDefault="000F0B86" w:rsidP="000F0B86">
            <w:pPr>
              <w:pStyle w:val="a4"/>
              <w:ind w:left="-121" w:right="-121"/>
            </w:pPr>
            <w:r w:rsidRPr="000F0B86">
              <w:t>基底净反力设计值</w:t>
            </w:r>
            <w:r w:rsidRPr="000F0B86">
              <w:t>(kpa)</w:t>
            </w:r>
          </w:p>
        </w:tc>
        <w:tc>
          <w:tcPr>
            <w:tcW w:w="1019" w:type="pct"/>
            <w:gridSpan w:val="3"/>
            <w:shd w:val="clear" w:color="auto" w:fill="auto"/>
            <w:noWrap/>
            <w:vAlign w:val="center"/>
            <w:hideMark/>
          </w:tcPr>
          <w:p w14:paraId="32F75DDB" w14:textId="77777777" w:rsidR="000F0B86" w:rsidRPr="000F0B86" w:rsidRDefault="000F0B86" w:rsidP="000F0B86">
            <w:pPr>
              <w:pStyle w:val="a4"/>
              <w:ind w:left="-121" w:right="-121"/>
            </w:pPr>
            <w:r w:rsidRPr="000F0B86">
              <w:t xml:space="preserve">146.35 </w:t>
            </w:r>
          </w:p>
        </w:tc>
        <w:tc>
          <w:tcPr>
            <w:tcW w:w="1023" w:type="pct"/>
            <w:gridSpan w:val="3"/>
            <w:shd w:val="clear" w:color="auto" w:fill="auto"/>
            <w:noWrap/>
            <w:vAlign w:val="center"/>
            <w:hideMark/>
          </w:tcPr>
          <w:p w14:paraId="56D858D3" w14:textId="77777777" w:rsidR="000F0B86" w:rsidRPr="000F0B86" w:rsidRDefault="000F0B86" w:rsidP="000F0B86">
            <w:pPr>
              <w:pStyle w:val="a4"/>
              <w:ind w:left="-121" w:right="-121"/>
            </w:pPr>
            <w:r w:rsidRPr="000F0B86">
              <w:t xml:space="preserve">152.95 </w:t>
            </w:r>
          </w:p>
        </w:tc>
        <w:tc>
          <w:tcPr>
            <w:tcW w:w="1093" w:type="pct"/>
            <w:gridSpan w:val="3"/>
            <w:shd w:val="clear" w:color="auto" w:fill="auto"/>
            <w:noWrap/>
            <w:vAlign w:val="center"/>
            <w:hideMark/>
          </w:tcPr>
          <w:p w14:paraId="44D46E52" w14:textId="77777777" w:rsidR="000F0B86" w:rsidRPr="000F0B86" w:rsidRDefault="000F0B86" w:rsidP="000F0B86">
            <w:pPr>
              <w:pStyle w:val="a4"/>
              <w:ind w:left="-121" w:right="-121"/>
            </w:pPr>
            <w:r w:rsidRPr="000F0B86">
              <w:t xml:space="preserve">159.42 </w:t>
            </w:r>
          </w:p>
        </w:tc>
        <w:tc>
          <w:tcPr>
            <w:tcW w:w="1071" w:type="pct"/>
            <w:gridSpan w:val="3"/>
            <w:shd w:val="clear" w:color="auto" w:fill="auto"/>
            <w:noWrap/>
            <w:vAlign w:val="center"/>
            <w:hideMark/>
          </w:tcPr>
          <w:p w14:paraId="24990733" w14:textId="77777777" w:rsidR="000F0B86" w:rsidRPr="000F0B86" w:rsidRDefault="000F0B86" w:rsidP="000F0B86">
            <w:pPr>
              <w:pStyle w:val="a4"/>
              <w:ind w:left="-121" w:right="-121"/>
            </w:pPr>
            <w:r w:rsidRPr="000F0B86">
              <w:t xml:space="preserve">159.42 </w:t>
            </w:r>
          </w:p>
        </w:tc>
      </w:tr>
      <w:tr w:rsidR="000F0B86" w:rsidRPr="000F0B86" w14:paraId="11D7CB88" w14:textId="77777777" w:rsidTr="000F0B86">
        <w:trPr>
          <w:trHeight w:val="330"/>
        </w:trPr>
        <w:tc>
          <w:tcPr>
            <w:tcW w:w="793" w:type="pct"/>
            <w:gridSpan w:val="2"/>
            <w:shd w:val="clear" w:color="auto" w:fill="auto"/>
            <w:noWrap/>
            <w:vAlign w:val="center"/>
            <w:hideMark/>
          </w:tcPr>
          <w:p w14:paraId="666AC82E" w14:textId="77777777" w:rsidR="000F0B86" w:rsidRPr="000F0B86" w:rsidRDefault="000F0B86" w:rsidP="000F0B86">
            <w:pPr>
              <w:pStyle w:val="a4"/>
              <w:ind w:left="-121" w:right="-121"/>
            </w:pPr>
            <w:r w:rsidRPr="000F0B86">
              <w:rPr>
                <w:rFonts w:hint="eastAsia"/>
              </w:rPr>
              <w:t>基底力矩</w:t>
            </w:r>
          </w:p>
        </w:tc>
        <w:tc>
          <w:tcPr>
            <w:tcW w:w="1019" w:type="pct"/>
            <w:gridSpan w:val="3"/>
            <w:shd w:val="clear" w:color="auto" w:fill="auto"/>
            <w:noWrap/>
            <w:vAlign w:val="center"/>
            <w:hideMark/>
          </w:tcPr>
          <w:p w14:paraId="298E71DE" w14:textId="77777777" w:rsidR="000F0B86" w:rsidRPr="000F0B86" w:rsidRDefault="000F0B86" w:rsidP="000F0B86">
            <w:pPr>
              <w:pStyle w:val="a4"/>
              <w:ind w:left="-121" w:right="-121"/>
            </w:pPr>
            <w:r w:rsidRPr="000F0B86">
              <w:t xml:space="preserve">95.22 </w:t>
            </w:r>
          </w:p>
        </w:tc>
        <w:tc>
          <w:tcPr>
            <w:tcW w:w="1023" w:type="pct"/>
            <w:gridSpan w:val="3"/>
            <w:shd w:val="clear" w:color="auto" w:fill="auto"/>
            <w:noWrap/>
            <w:vAlign w:val="center"/>
            <w:hideMark/>
          </w:tcPr>
          <w:p w14:paraId="58B30D5D" w14:textId="77777777" w:rsidR="000F0B86" w:rsidRPr="000F0B86" w:rsidRDefault="000F0B86" w:rsidP="000F0B86">
            <w:pPr>
              <w:pStyle w:val="a4"/>
              <w:ind w:left="-121" w:right="-121"/>
            </w:pPr>
            <w:r w:rsidRPr="000F0B86">
              <w:t xml:space="preserve">70.87 </w:t>
            </w:r>
          </w:p>
        </w:tc>
        <w:tc>
          <w:tcPr>
            <w:tcW w:w="1093" w:type="pct"/>
            <w:gridSpan w:val="3"/>
            <w:shd w:val="clear" w:color="auto" w:fill="auto"/>
            <w:noWrap/>
            <w:vAlign w:val="center"/>
            <w:hideMark/>
          </w:tcPr>
          <w:p w14:paraId="6814A012" w14:textId="77777777" w:rsidR="000F0B86" w:rsidRPr="000F0B86" w:rsidRDefault="000F0B86" w:rsidP="000F0B86">
            <w:pPr>
              <w:pStyle w:val="a4"/>
              <w:ind w:left="-121" w:right="-121"/>
            </w:pPr>
            <w:r w:rsidRPr="000F0B86">
              <w:t xml:space="preserve">549.85 </w:t>
            </w:r>
          </w:p>
        </w:tc>
        <w:tc>
          <w:tcPr>
            <w:tcW w:w="1071" w:type="pct"/>
            <w:gridSpan w:val="3"/>
            <w:shd w:val="clear" w:color="auto" w:fill="auto"/>
            <w:noWrap/>
            <w:vAlign w:val="center"/>
            <w:hideMark/>
          </w:tcPr>
          <w:p w14:paraId="7A4DB2F8" w14:textId="77777777" w:rsidR="000F0B86" w:rsidRPr="000F0B86" w:rsidRDefault="000F0B86" w:rsidP="000F0B86">
            <w:pPr>
              <w:pStyle w:val="a4"/>
              <w:ind w:left="-121" w:right="-121"/>
            </w:pPr>
            <w:r w:rsidRPr="000F0B86">
              <w:t xml:space="preserve">549.85 </w:t>
            </w:r>
          </w:p>
        </w:tc>
      </w:tr>
      <w:tr w:rsidR="000F0B86" w:rsidRPr="000F0B86" w14:paraId="72313768" w14:textId="77777777" w:rsidTr="000F0B86">
        <w:trPr>
          <w:trHeight w:val="375"/>
        </w:trPr>
        <w:tc>
          <w:tcPr>
            <w:tcW w:w="793" w:type="pct"/>
            <w:gridSpan w:val="2"/>
            <w:shd w:val="clear" w:color="auto" w:fill="auto"/>
            <w:noWrap/>
            <w:vAlign w:val="center"/>
            <w:hideMark/>
          </w:tcPr>
          <w:p w14:paraId="1EA7E891" w14:textId="77777777" w:rsidR="000F0B86" w:rsidRPr="000F0B86" w:rsidRDefault="000F0B86" w:rsidP="000F0B86">
            <w:pPr>
              <w:pStyle w:val="a4"/>
              <w:ind w:left="-121" w:right="-121"/>
            </w:pPr>
            <w:r w:rsidRPr="000F0B86">
              <w:rPr>
                <w:rFonts w:hint="eastAsia"/>
              </w:rPr>
              <w:t>净偏心距</w:t>
            </w:r>
            <w:r w:rsidRPr="000F0B86">
              <w:t>(m)</w:t>
            </w:r>
          </w:p>
        </w:tc>
        <w:tc>
          <w:tcPr>
            <w:tcW w:w="1019" w:type="pct"/>
            <w:gridSpan w:val="3"/>
            <w:shd w:val="clear" w:color="auto" w:fill="auto"/>
            <w:noWrap/>
            <w:vAlign w:val="center"/>
            <w:hideMark/>
          </w:tcPr>
          <w:p w14:paraId="2A91B315" w14:textId="77777777" w:rsidR="000F0B86" w:rsidRPr="000F0B86" w:rsidRDefault="000F0B86" w:rsidP="000F0B86">
            <w:pPr>
              <w:pStyle w:val="a4"/>
              <w:ind w:left="-121" w:right="-121"/>
            </w:pPr>
            <w:r w:rsidRPr="000F0B86">
              <w:t xml:space="preserve">0.072 </w:t>
            </w:r>
          </w:p>
        </w:tc>
        <w:tc>
          <w:tcPr>
            <w:tcW w:w="1023" w:type="pct"/>
            <w:gridSpan w:val="3"/>
            <w:shd w:val="clear" w:color="auto" w:fill="auto"/>
            <w:noWrap/>
            <w:vAlign w:val="center"/>
            <w:hideMark/>
          </w:tcPr>
          <w:p w14:paraId="328FED25" w14:textId="77777777" w:rsidR="000F0B86" w:rsidRPr="000F0B86" w:rsidRDefault="000F0B86" w:rsidP="000F0B86">
            <w:pPr>
              <w:pStyle w:val="a4"/>
              <w:ind w:left="-121" w:right="-121"/>
            </w:pPr>
            <w:r w:rsidRPr="000F0B86">
              <w:t xml:space="preserve">0.041 </w:t>
            </w:r>
          </w:p>
        </w:tc>
        <w:tc>
          <w:tcPr>
            <w:tcW w:w="1093" w:type="pct"/>
            <w:gridSpan w:val="3"/>
            <w:shd w:val="clear" w:color="auto" w:fill="auto"/>
            <w:noWrap/>
            <w:vAlign w:val="center"/>
            <w:hideMark/>
          </w:tcPr>
          <w:p w14:paraId="568966FA" w14:textId="77777777" w:rsidR="000F0B86" w:rsidRPr="000F0B86" w:rsidRDefault="000F0B86" w:rsidP="000F0B86">
            <w:pPr>
              <w:pStyle w:val="a4"/>
              <w:ind w:left="-121" w:right="-121"/>
            </w:pPr>
            <w:r w:rsidRPr="000F0B86">
              <w:t xml:space="preserve">0.308 </w:t>
            </w:r>
          </w:p>
        </w:tc>
        <w:tc>
          <w:tcPr>
            <w:tcW w:w="1071" w:type="pct"/>
            <w:gridSpan w:val="3"/>
            <w:shd w:val="clear" w:color="auto" w:fill="auto"/>
            <w:noWrap/>
            <w:vAlign w:val="center"/>
            <w:hideMark/>
          </w:tcPr>
          <w:p w14:paraId="70406A0C" w14:textId="77777777" w:rsidR="000F0B86" w:rsidRPr="000F0B86" w:rsidRDefault="000F0B86" w:rsidP="000F0B86">
            <w:pPr>
              <w:pStyle w:val="a4"/>
              <w:ind w:left="-121" w:right="-121"/>
            </w:pPr>
            <w:r w:rsidRPr="000F0B86">
              <w:t xml:space="preserve">0.308 </w:t>
            </w:r>
          </w:p>
        </w:tc>
      </w:tr>
      <w:tr w:rsidR="000F0B86" w:rsidRPr="000F0B86" w14:paraId="7AAD01A1" w14:textId="77777777" w:rsidTr="000F0B86">
        <w:trPr>
          <w:trHeight w:val="375"/>
        </w:trPr>
        <w:tc>
          <w:tcPr>
            <w:tcW w:w="793" w:type="pct"/>
            <w:gridSpan w:val="2"/>
            <w:shd w:val="clear" w:color="auto" w:fill="auto"/>
            <w:noWrap/>
            <w:vAlign w:val="center"/>
            <w:hideMark/>
          </w:tcPr>
          <w:p w14:paraId="65278418" w14:textId="77777777" w:rsidR="000F0B86" w:rsidRPr="000F0B86" w:rsidRDefault="000F0B86" w:rsidP="000F0B86">
            <w:pPr>
              <w:pStyle w:val="a4"/>
              <w:ind w:left="-121" w:right="-121"/>
            </w:pPr>
            <w:r w:rsidRPr="000F0B86">
              <w:rPr>
                <w:i/>
                <w:iCs/>
              </w:rPr>
              <w:t>l</w:t>
            </w:r>
            <w:r w:rsidRPr="000F0B86">
              <w:t>/6</w:t>
            </w:r>
          </w:p>
        </w:tc>
        <w:tc>
          <w:tcPr>
            <w:tcW w:w="1019" w:type="pct"/>
            <w:gridSpan w:val="3"/>
            <w:shd w:val="clear" w:color="auto" w:fill="auto"/>
            <w:noWrap/>
            <w:vAlign w:val="center"/>
            <w:hideMark/>
          </w:tcPr>
          <w:p w14:paraId="38037B8A" w14:textId="77777777" w:rsidR="000F0B86" w:rsidRPr="000F0B86" w:rsidRDefault="000F0B86" w:rsidP="000F0B86">
            <w:pPr>
              <w:pStyle w:val="a4"/>
              <w:ind w:left="-121" w:right="-121"/>
            </w:pPr>
            <w:r w:rsidRPr="000F0B86">
              <w:t xml:space="preserve">0.500 </w:t>
            </w:r>
          </w:p>
        </w:tc>
        <w:tc>
          <w:tcPr>
            <w:tcW w:w="1023" w:type="pct"/>
            <w:gridSpan w:val="3"/>
            <w:shd w:val="clear" w:color="auto" w:fill="auto"/>
            <w:noWrap/>
            <w:vAlign w:val="center"/>
            <w:hideMark/>
          </w:tcPr>
          <w:p w14:paraId="78A72968" w14:textId="77777777" w:rsidR="000F0B86" w:rsidRPr="000F0B86" w:rsidRDefault="000F0B86" w:rsidP="000F0B86">
            <w:pPr>
              <w:pStyle w:val="a4"/>
              <w:ind w:left="-121" w:right="-121"/>
            </w:pPr>
            <w:r w:rsidRPr="000F0B86">
              <w:t xml:space="preserve">0.500 </w:t>
            </w:r>
          </w:p>
        </w:tc>
        <w:tc>
          <w:tcPr>
            <w:tcW w:w="1093" w:type="pct"/>
            <w:gridSpan w:val="3"/>
            <w:shd w:val="clear" w:color="auto" w:fill="auto"/>
            <w:noWrap/>
            <w:vAlign w:val="center"/>
            <w:hideMark/>
          </w:tcPr>
          <w:p w14:paraId="3FEC778A" w14:textId="77777777" w:rsidR="000F0B86" w:rsidRPr="000F0B86" w:rsidRDefault="000F0B86" w:rsidP="000F0B86">
            <w:pPr>
              <w:pStyle w:val="a4"/>
              <w:ind w:left="-121" w:right="-121"/>
            </w:pPr>
            <w:r w:rsidRPr="000F0B86">
              <w:t xml:space="preserve">0.500 </w:t>
            </w:r>
          </w:p>
        </w:tc>
        <w:tc>
          <w:tcPr>
            <w:tcW w:w="1071" w:type="pct"/>
            <w:gridSpan w:val="3"/>
            <w:shd w:val="clear" w:color="auto" w:fill="auto"/>
            <w:noWrap/>
            <w:vAlign w:val="center"/>
            <w:hideMark/>
          </w:tcPr>
          <w:p w14:paraId="6DB2AD3D" w14:textId="77777777" w:rsidR="000F0B86" w:rsidRPr="000F0B86" w:rsidRDefault="000F0B86" w:rsidP="000F0B86">
            <w:pPr>
              <w:pStyle w:val="a4"/>
              <w:ind w:left="-121" w:right="-121"/>
            </w:pPr>
            <w:r w:rsidRPr="000F0B86">
              <w:t xml:space="preserve">0.500 </w:t>
            </w:r>
          </w:p>
        </w:tc>
      </w:tr>
      <w:tr w:rsidR="000F0B86" w:rsidRPr="000F0B86" w14:paraId="6023F680" w14:textId="77777777" w:rsidTr="000F0B86">
        <w:trPr>
          <w:trHeight w:val="315"/>
        </w:trPr>
        <w:tc>
          <w:tcPr>
            <w:tcW w:w="793" w:type="pct"/>
            <w:gridSpan w:val="2"/>
            <w:shd w:val="clear" w:color="auto" w:fill="auto"/>
            <w:noWrap/>
            <w:vAlign w:val="center"/>
            <w:hideMark/>
          </w:tcPr>
          <w:p w14:paraId="5A248316" w14:textId="77777777" w:rsidR="000F0B86" w:rsidRPr="000F0B86" w:rsidRDefault="000F0B86" w:rsidP="000F0B86">
            <w:pPr>
              <w:pStyle w:val="a4"/>
              <w:ind w:left="-121" w:right="-121"/>
              <w:rPr>
                <w:rFonts w:cs="宋体"/>
              </w:rPr>
            </w:pPr>
            <w:r w:rsidRPr="000F0B86">
              <w:rPr>
                <w:rFonts w:cs="宋体" w:hint="eastAsia"/>
              </w:rPr>
              <w:t>是否满足</w:t>
            </w:r>
          </w:p>
        </w:tc>
        <w:tc>
          <w:tcPr>
            <w:tcW w:w="1019" w:type="pct"/>
            <w:gridSpan w:val="3"/>
            <w:shd w:val="clear" w:color="auto" w:fill="auto"/>
            <w:noWrap/>
            <w:vAlign w:val="center"/>
            <w:hideMark/>
          </w:tcPr>
          <w:p w14:paraId="45C5B7BC" w14:textId="77777777" w:rsidR="000F0B86" w:rsidRPr="000F0B86" w:rsidRDefault="000F0B86" w:rsidP="000F0B86">
            <w:pPr>
              <w:pStyle w:val="a4"/>
              <w:ind w:left="-121" w:right="-121"/>
              <w:rPr>
                <w:rFonts w:hint="eastAsia"/>
              </w:rPr>
            </w:pPr>
            <w:r w:rsidRPr="000F0B86">
              <w:t>满足</w:t>
            </w:r>
          </w:p>
        </w:tc>
        <w:tc>
          <w:tcPr>
            <w:tcW w:w="1023" w:type="pct"/>
            <w:gridSpan w:val="3"/>
            <w:shd w:val="clear" w:color="auto" w:fill="auto"/>
            <w:noWrap/>
            <w:vAlign w:val="center"/>
            <w:hideMark/>
          </w:tcPr>
          <w:p w14:paraId="4D2691D8"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5BB5F08C"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6DDA05F8" w14:textId="77777777" w:rsidR="000F0B86" w:rsidRPr="000F0B86" w:rsidRDefault="000F0B86" w:rsidP="000F0B86">
            <w:pPr>
              <w:pStyle w:val="a4"/>
              <w:ind w:left="-121" w:right="-121"/>
            </w:pPr>
            <w:r w:rsidRPr="000F0B86">
              <w:t>满足</w:t>
            </w:r>
          </w:p>
        </w:tc>
      </w:tr>
      <w:tr w:rsidR="000F0B86" w:rsidRPr="000F0B86" w14:paraId="6D368BB0" w14:textId="77777777" w:rsidTr="000F0B86">
        <w:trPr>
          <w:trHeight w:val="375"/>
        </w:trPr>
        <w:tc>
          <w:tcPr>
            <w:tcW w:w="793" w:type="pct"/>
            <w:gridSpan w:val="2"/>
            <w:shd w:val="clear" w:color="auto" w:fill="auto"/>
            <w:noWrap/>
            <w:vAlign w:val="center"/>
            <w:hideMark/>
          </w:tcPr>
          <w:p w14:paraId="5EB46CA2" w14:textId="77777777" w:rsidR="000F0B86" w:rsidRPr="000F0B86" w:rsidRDefault="000F0B86" w:rsidP="000F0B86">
            <w:pPr>
              <w:pStyle w:val="a4"/>
              <w:ind w:left="-121" w:right="-121"/>
            </w:pPr>
            <w:r w:rsidRPr="000F0B86">
              <w:rPr>
                <w:rFonts w:hint="eastAsia"/>
              </w:rPr>
              <w:t>基底净最大反力设</w:t>
            </w:r>
            <w:r w:rsidRPr="000F0B86">
              <w:rPr>
                <w:rFonts w:hint="eastAsia"/>
              </w:rPr>
              <w:lastRenderedPageBreak/>
              <w:t>计值</w:t>
            </w:r>
            <w:r w:rsidRPr="000F0B86">
              <w:t>(kpa)</w:t>
            </w:r>
          </w:p>
        </w:tc>
        <w:tc>
          <w:tcPr>
            <w:tcW w:w="1019" w:type="pct"/>
            <w:gridSpan w:val="3"/>
            <w:shd w:val="clear" w:color="auto" w:fill="auto"/>
            <w:noWrap/>
            <w:vAlign w:val="center"/>
            <w:hideMark/>
          </w:tcPr>
          <w:p w14:paraId="4AB85E6A" w14:textId="77777777" w:rsidR="000F0B86" w:rsidRPr="000F0B86" w:rsidRDefault="000F0B86" w:rsidP="000F0B86">
            <w:pPr>
              <w:pStyle w:val="a4"/>
              <w:ind w:left="-121" w:right="-121"/>
            </w:pPr>
            <w:r w:rsidRPr="000F0B86">
              <w:lastRenderedPageBreak/>
              <w:t>167.50</w:t>
            </w:r>
          </w:p>
        </w:tc>
        <w:tc>
          <w:tcPr>
            <w:tcW w:w="1023" w:type="pct"/>
            <w:gridSpan w:val="3"/>
            <w:shd w:val="clear" w:color="auto" w:fill="auto"/>
            <w:noWrap/>
            <w:vAlign w:val="center"/>
            <w:hideMark/>
          </w:tcPr>
          <w:p w14:paraId="1E0AE100" w14:textId="77777777" w:rsidR="000F0B86" w:rsidRPr="000F0B86" w:rsidRDefault="000F0B86" w:rsidP="000F0B86">
            <w:pPr>
              <w:pStyle w:val="a4"/>
              <w:ind w:left="-121" w:right="-121"/>
            </w:pPr>
            <w:r w:rsidRPr="000F0B86">
              <w:t>165.50</w:t>
            </w:r>
          </w:p>
        </w:tc>
        <w:tc>
          <w:tcPr>
            <w:tcW w:w="1093" w:type="pct"/>
            <w:gridSpan w:val="3"/>
            <w:shd w:val="clear" w:color="auto" w:fill="auto"/>
            <w:noWrap/>
            <w:vAlign w:val="center"/>
            <w:hideMark/>
          </w:tcPr>
          <w:p w14:paraId="22668455" w14:textId="77777777" w:rsidR="000F0B86" w:rsidRPr="000F0B86" w:rsidRDefault="000F0B86" w:rsidP="000F0B86">
            <w:pPr>
              <w:pStyle w:val="a4"/>
              <w:ind w:left="-121" w:right="-121"/>
            </w:pPr>
            <w:r w:rsidRPr="000F0B86">
              <w:t>257.59</w:t>
            </w:r>
          </w:p>
        </w:tc>
        <w:tc>
          <w:tcPr>
            <w:tcW w:w="1071" w:type="pct"/>
            <w:gridSpan w:val="3"/>
            <w:shd w:val="clear" w:color="auto" w:fill="auto"/>
            <w:noWrap/>
            <w:vAlign w:val="center"/>
            <w:hideMark/>
          </w:tcPr>
          <w:p w14:paraId="51EF87B8" w14:textId="77777777" w:rsidR="000F0B86" w:rsidRPr="000F0B86" w:rsidRDefault="000F0B86" w:rsidP="000F0B86">
            <w:pPr>
              <w:pStyle w:val="a4"/>
              <w:ind w:left="-121" w:right="-121"/>
            </w:pPr>
            <w:r w:rsidRPr="000F0B86">
              <w:t>257.59</w:t>
            </w:r>
          </w:p>
        </w:tc>
      </w:tr>
      <w:tr w:rsidR="000F0B86" w:rsidRPr="000F0B86" w14:paraId="0E969D24" w14:textId="77777777" w:rsidTr="000F0B86">
        <w:trPr>
          <w:trHeight w:val="330"/>
        </w:trPr>
        <w:tc>
          <w:tcPr>
            <w:tcW w:w="400" w:type="pct"/>
            <w:vMerge w:val="restart"/>
            <w:shd w:val="clear" w:color="auto" w:fill="auto"/>
            <w:vAlign w:val="center"/>
            <w:hideMark/>
          </w:tcPr>
          <w:p w14:paraId="6099C3B7" w14:textId="77777777" w:rsidR="000F0B86" w:rsidRPr="000F0B86" w:rsidRDefault="000F0B86" w:rsidP="000F0B86">
            <w:pPr>
              <w:pStyle w:val="a4"/>
              <w:ind w:left="-121" w:right="-121"/>
            </w:pPr>
            <w:r w:rsidRPr="000F0B86">
              <w:rPr>
                <w:rFonts w:hint="eastAsia"/>
              </w:rPr>
              <w:t>柱与基础交界处冲切验算</w:t>
            </w:r>
          </w:p>
        </w:tc>
        <w:tc>
          <w:tcPr>
            <w:tcW w:w="394" w:type="pct"/>
            <w:shd w:val="clear" w:color="auto" w:fill="auto"/>
            <w:noWrap/>
            <w:vAlign w:val="center"/>
            <w:hideMark/>
          </w:tcPr>
          <w:p w14:paraId="05F62929" w14:textId="77777777" w:rsidR="000F0B86" w:rsidRPr="000F0B86" w:rsidRDefault="000F0B86" w:rsidP="000F0B86">
            <w:pPr>
              <w:pStyle w:val="a4"/>
              <w:ind w:left="-121" w:right="-121"/>
              <w:rPr>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4F95D007"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415A76FB"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46935E3D"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1E9328F2" w14:textId="77777777" w:rsidR="000F0B86" w:rsidRPr="000F0B86" w:rsidRDefault="000F0B86" w:rsidP="000F0B86">
            <w:pPr>
              <w:pStyle w:val="a4"/>
              <w:ind w:left="-121" w:right="-121"/>
            </w:pPr>
            <w:r w:rsidRPr="000F0B86">
              <w:t>0.976</w:t>
            </w:r>
          </w:p>
        </w:tc>
      </w:tr>
      <w:tr w:rsidR="000F0B86" w:rsidRPr="000F0B86" w14:paraId="1AE7A715" w14:textId="77777777" w:rsidTr="000F0B86">
        <w:trPr>
          <w:trHeight w:val="330"/>
        </w:trPr>
        <w:tc>
          <w:tcPr>
            <w:tcW w:w="400" w:type="pct"/>
            <w:vMerge/>
            <w:vAlign w:val="center"/>
            <w:hideMark/>
          </w:tcPr>
          <w:p w14:paraId="43171DA8" w14:textId="77777777" w:rsidR="000F0B86" w:rsidRPr="000F0B86" w:rsidRDefault="000F0B86" w:rsidP="000F0B86">
            <w:pPr>
              <w:pStyle w:val="a4"/>
              <w:ind w:left="-121" w:right="-121"/>
            </w:pPr>
          </w:p>
        </w:tc>
        <w:tc>
          <w:tcPr>
            <w:tcW w:w="394" w:type="pct"/>
            <w:shd w:val="clear" w:color="auto" w:fill="auto"/>
            <w:noWrap/>
            <w:vAlign w:val="center"/>
            <w:hideMark/>
          </w:tcPr>
          <w:p w14:paraId="68D99CFB"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w:t>
            </w:r>
            <w:r w:rsidRPr="000F0B86">
              <w:rPr>
                <w:color w:val="000000"/>
              </w:rPr>
              <w:t>(m)</w:t>
            </w:r>
          </w:p>
        </w:tc>
        <w:tc>
          <w:tcPr>
            <w:tcW w:w="1019" w:type="pct"/>
            <w:gridSpan w:val="3"/>
            <w:shd w:val="clear" w:color="auto" w:fill="auto"/>
            <w:noWrap/>
            <w:vAlign w:val="center"/>
            <w:hideMark/>
          </w:tcPr>
          <w:p w14:paraId="7F68390C" w14:textId="77777777" w:rsidR="000F0B86" w:rsidRPr="000F0B86" w:rsidRDefault="000F0B86" w:rsidP="000F0B86">
            <w:pPr>
              <w:pStyle w:val="a4"/>
              <w:ind w:left="-121" w:right="-121"/>
            </w:pPr>
            <w:r w:rsidRPr="000F0B86">
              <w:t xml:space="preserve">0.96 </w:t>
            </w:r>
          </w:p>
        </w:tc>
        <w:tc>
          <w:tcPr>
            <w:tcW w:w="1023" w:type="pct"/>
            <w:gridSpan w:val="3"/>
            <w:shd w:val="clear" w:color="auto" w:fill="auto"/>
            <w:noWrap/>
            <w:vAlign w:val="center"/>
            <w:hideMark/>
          </w:tcPr>
          <w:p w14:paraId="5C6188D4" w14:textId="77777777" w:rsidR="000F0B86" w:rsidRPr="000F0B86" w:rsidRDefault="000F0B86" w:rsidP="000F0B86">
            <w:pPr>
              <w:pStyle w:val="a4"/>
              <w:ind w:left="-121" w:right="-121"/>
            </w:pPr>
            <w:r w:rsidRPr="000F0B86">
              <w:t xml:space="preserve">0.96 </w:t>
            </w:r>
          </w:p>
        </w:tc>
        <w:tc>
          <w:tcPr>
            <w:tcW w:w="1093" w:type="pct"/>
            <w:gridSpan w:val="3"/>
            <w:shd w:val="clear" w:color="auto" w:fill="auto"/>
            <w:noWrap/>
            <w:vAlign w:val="center"/>
            <w:hideMark/>
          </w:tcPr>
          <w:p w14:paraId="24CB1671" w14:textId="77777777" w:rsidR="000F0B86" w:rsidRPr="000F0B86" w:rsidRDefault="000F0B86" w:rsidP="000F0B86">
            <w:pPr>
              <w:pStyle w:val="a4"/>
              <w:ind w:left="-121" w:right="-121"/>
            </w:pPr>
            <w:r w:rsidRPr="000F0B86">
              <w:t xml:space="preserve">0.96 </w:t>
            </w:r>
          </w:p>
        </w:tc>
        <w:tc>
          <w:tcPr>
            <w:tcW w:w="1071" w:type="pct"/>
            <w:gridSpan w:val="3"/>
            <w:shd w:val="clear" w:color="auto" w:fill="auto"/>
            <w:noWrap/>
            <w:vAlign w:val="center"/>
            <w:hideMark/>
          </w:tcPr>
          <w:p w14:paraId="1E28B655" w14:textId="77777777" w:rsidR="000F0B86" w:rsidRPr="000F0B86" w:rsidRDefault="000F0B86" w:rsidP="000F0B86">
            <w:pPr>
              <w:pStyle w:val="a4"/>
              <w:ind w:left="-121" w:right="-121"/>
            </w:pPr>
            <w:r w:rsidRPr="000F0B86">
              <w:t xml:space="preserve">0.96 </w:t>
            </w:r>
          </w:p>
        </w:tc>
      </w:tr>
      <w:tr w:rsidR="000F0B86" w:rsidRPr="000F0B86" w14:paraId="0691D880" w14:textId="77777777" w:rsidTr="000F0B86">
        <w:trPr>
          <w:trHeight w:val="330"/>
        </w:trPr>
        <w:tc>
          <w:tcPr>
            <w:tcW w:w="400" w:type="pct"/>
            <w:vMerge/>
            <w:vAlign w:val="center"/>
            <w:hideMark/>
          </w:tcPr>
          <w:p w14:paraId="4401A00E" w14:textId="77777777" w:rsidR="000F0B86" w:rsidRPr="000F0B86" w:rsidRDefault="000F0B86" w:rsidP="000F0B86">
            <w:pPr>
              <w:pStyle w:val="a4"/>
              <w:ind w:left="-121" w:right="-121"/>
            </w:pPr>
          </w:p>
        </w:tc>
        <w:tc>
          <w:tcPr>
            <w:tcW w:w="394" w:type="pct"/>
            <w:shd w:val="clear" w:color="auto" w:fill="auto"/>
            <w:noWrap/>
            <w:vAlign w:val="center"/>
            <w:hideMark/>
          </w:tcPr>
          <w:p w14:paraId="0D66013F" w14:textId="77777777" w:rsidR="000F0B86" w:rsidRPr="000F0B86" w:rsidRDefault="000F0B86" w:rsidP="000F0B86">
            <w:pPr>
              <w:pStyle w:val="a4"/>
              <w:ind w:left="-121" w:right="-121"/>
              <w:rPr>
                <w:color w:val="000000"/>
              </w:rPr>
            </w:pPr>
            <w:r w:rsidRPr="000F0B86">
              <w:rPr>
                <w:i/>
                <w:iCs/>
                <w:color w:val="000000"/>
              </w:rPr>
              <w:t>a</w:t>
            </w:r>
            <w:r w:rsidRPr="000F0B86">
              <w:rPr>
                <w:color w:val="000000"/>
                <w:vertAlign w:val="subscript"/>
              </w:rPr>
              <w:t>c</w:t>
            </w:r>
            <w:r w:rsidRPr="000F0B86">
              <w:rPr>
                <w:color w:val="000000"/>
              </w:rPr>
              <w:t>(m)</w:t>
            </w:r>
          </w:p>
        </w:tc>
        <w:tc>
          <w:tcPr>
            <w:tcW w:w="1019" w:type="pct"/>
            <w:gridSpan w:val="3"/>
            <w:shd w:val="clear" w:color="auto" w:fill="auto"/>
            <w:noWrap/>
            <w:vAlign w:val="center"/>
            <w:hideMark/>
          </w:tcPr>
          <w:p w14:paraId="1D4A7E4B"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4DDBC3C2"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02F1D261"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1220921B" w14:textId="77777777" w:rsidR="000F0B86" w:rsidRPr="000F0B86" w:rsidRDefault="000F0B86" w:rsidP="000F0B86">
            <w:pPr>
              <w:pStyle w:val="a4"/>
              <w:ind w:left="-121" w:right="-121"/>
            </w:pPr>
            <w:r w:rsidRPr="000F0B86">
              <w:t>0.6</w:t>
            </w:r>
          </w:p>
        </w:tc>
      </w:tr>
      <w:tr w:rsidR="000F0B86" w:rsidRPr="000F0B86" w14:paraId="55D3D1AA" w14:textId="77777777" w:rsidTr="000F0B86">
        <w:trPr>
          <w:trHeight w:val="330"/>
        </w:trPr>
        <w:tc>
          <w:tcPr>
            <w:tcW w:w="400" w:type="pct"/>
            <w:vMerge/>
            <w:vAlign w:val="center"/>
            <w:hideMark/>
          </w:tcPr>
          <w:p w14:paraId="242B63F1" w14:textId="77777777" w:rsidR="000F0B86" w:rsidRPr="000F0B86" w:rsidRDefault="000F0B86" w:rsidP="000F0B86">
            <w:pPr>
              <w:pStyle w:val="a4"/>
              <w:ind w:left="-121" w:right="-121"/>
            </w:pPr>
          </w:p>
        </w:tc>
        <w:tc>
          <w:tcPr>
            <w:tcW w:w="394" w:type="pct"/>
            <w:shd w:val="clear" w:color="auto" w:fill="auto"/>
            <w:noWrap/>
            <w:vAlign w:val="center"/>
            <w:hideMark/>
          </w:tcPr>
          <w:p w14:paraId="2FA5EC4B"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c</w:t>
            </w:r>
            <w:r w:rsidRPr="000F0B86">
              <w:rPr>
                <w:color w:val="000000"/>
              </w:rPr>
              <w:t>(m)</w:t>
            </w:r>
          </w:p>
        </w:tc>
        <w:tc>
          <w:tcPr>
            <w:tcW w:w="1019" w:type="pct"/>
            <w:gridSpan w:val="3"/>
            <w:shd w:val="clear" w:color="auto" w:fill="auto"/>
            <w:noWrap/>
            <w:vAlign w:val="center"/>
            <w:hideMark/>
          </w:tcPr>
          <w:p w14:paraId="0B66C7A0" w14:textId="77777777" w:rsidR="000F0B86" w:rsidRPr="000F0B86" w:rsidRDefault="000F0B86" w:rsidP="000F0B86">
            <w:pPr>
              <w:pStyle w:val="a4"/>
              <w:ind w:left="-121" w:right="-121"/>
            </w:pPr>
            <w:r w:rsidRPr="000F0B86">
              <w:t>0.6</w:t>
            </w:r>
          </w:p>
        </w:tc>
        <w:tc>
          <w:tcPr>
            <w:tcW w:w="1023" w:type="pct"/>
            <w:gridSpan w:val="3"/>
            <w:shd w:val="clear" w:color="auto" w:fill="auto"/>
            <w:noWrap/>
            <w:vAlign w:val="center"/>
            <w:hideMark/>
          </w:tcPr>
          <w:p w14:paraId="0104F874" w14:textId="77777777" w:rsidR="000F0B86" w:rsidRPr="000F0B86" w:rsidRDefault="000F0B86" w:rsidP="000F0B86">
            <w:pPr>
              <w:pStyle w:val="a4"/>
              <w:ind w:left="-121" w:right="-121"/>
            </w:pPr>
            <w:r w:rsidRPr="000F0B86">
              <w:t>0.6</w:t>
            </w:r>
          </w:p>
        </w:tc>
        <w:tc>
          <w:tcPr>
            <w:tcW w:w="1093" w:type="pct"/>
            <w:gridSpan w:val="3"/>
            <w:shd w:val="clear" w:color="auto" w:fill="auto"/>
            <w:noWrap/>
            <w:vAlign w:val="center"/>
            <w:hideMark/>
          </w:tcPr>
          <w:p w14:paraId="36BC3DE0" w14:textId="77777777" w:rsidR="000F0B86" w:rsidRPr="000F0B86" w:rsidRDefault="000F0B86" w:rsidP="000F0B86">
            <w:pPr>
              <w:pStyle w:val="a4"/>
              <w:ind w:left="-121" w:right="-121"/>
            </w:pPr>
            <w:r w:rsidRPr="000F0B86">
              <w:t>0.6</w:t>
            </w:r>
          </w:p>
        </w:tc>
        <w:tc>
          <w:tcPr>
            <w:tcW w:w="1071" w:type="pct"/>
            <w:gridSpan w:val="3"/>
            <w:shd w:val="clear" w:color="auto" w:fill="auto"/>
            <w:noWrap/>
            <w:vAlign w:val="center"/>
            <w:hideMark/>
          </w:tcPr>
          <w:p w14:paraId="6E9E9C01" w14:textId="77777777" w:rsidR="000F0B86" w:rsidRPr="000F0B86" w:rsidRDefault="000F0B86" w:rsidP="000F0B86">
            <w:pPr>
              <w:pStyle w:val="a4"/>
              <w:ind w:left="-121" w:right="-121"/>
            </w:pPr>
            <w:r w:rsidRPr="000F0B86">
              <w:t>0.6</w:t>
            </w:r>
          </w:p>
        </w:tc>
      </w:tr>
      <w:tr w:rsidR="000F0B86" w:rsidRPr="000F0B86" w14:paraId="3A23D787" w14:textId="77777777" w:rsidTr="000F0B86">
        <w:trPr>
          <w:trHeight w:val="360"/>
        </w:trPr>
        <w:tc>
          <w:tcPr>
            <w:tcW w:w="400" w:type="pct"/>
            <w:vMerge/>
            <w:vAlign w:val="center"/>
            <w:hideMark/>
          </w:tcPr>
          <w:p w14:paraId="3A1F57FA" w14:textId="77777777" w:rsidR="000F0B86" w:rsidRPr="000F0B86" w:rsidRDefault="000F0B86" w:rsidP="000F0B86">
            <w:pPr>
              <w:pStyle w:val="a4"/>
              <w:ind w:left="-121" w:right="-121"/>
            </w:pPr>
          </w:p>
        </w:tc>
        <w:tc>
          <w:tcPr>
            <w:tcW w:w="394" w:type="pct"/>
            <w:shd w:val="clear" w:color="auto" w:fill="auto"/>
            <w:noWrap/>
            <w:vAlign w:val="center"/>
            <w:hideMark/>
          </w:tcPr>
          <w:p w14:paraId="5F7ED6E7" w14:textId="77777777" w:rsidR="000F0B86" w:rsidRPr="000F0B86" w:rsidRDefault="000F0B86" w:rsidP="000F0B86">
            <w:pPr>
              <w:pStyle w:val="a4"/>
              <w:ind w:left="-121" w:right="-121"/>
              <w:rPr>
                <w:color w:val="000000"/>
              </w:rPr>
            </w:pPr>
            <w:r w:rsidRPr="000F0B86">
              <w:rPr>
                <w:i/>
                <w:iCs/>
                <w:color w:val="000000"/>
              </w:rPr>
              <w:t>A</w:t>
            </w:r>
            <w:r w:rsidRPr="000F0B86">
              <w:rPr>
                <w:i/>
                <w:iCs/>
                <w:color w:val="000000"/>
                <w:vertAlign w:val="subscript"/>
              </w:rPr>
              <w:t>l</w:t>
            </w:r>
            <w:r w:rsidRPr="000F0B86">
              <w:rPr>
                <w:color w:val="000000"/>
              </w:rPr>
              <w:t>(m</w:t>
            </w:r>
            <w:r w:rsidRPr="000F0B86">
              <w:rPr>
                <w:color w:val="000000"/>
                <w:vertAlign w:val="superscript"/>
              </w:rPr>
              <w:t>2</w:t>
            </w:r>
            <w:r w:rsidRPr="000F0B86">
              <w:rPr>
                <w:color w:val="000000"/>
              </w:rPr>
              <w:t>)</w:t>
            </w:r>
          </w:p>
        </w:tc>
        <w:tc>
          <w:tcPr>
            <w:tcW w:w="1019" w:type="pct"/>
            <w:gridSpan w:val="3"/>
            <w:shd w:val="clear" w:color="auto" w:fill="auto"/>
            <w:noWrap/>
            <w:vAlign w:val="center"/>
            <w:hideMark/>
          </w:tcPr>
          <w:p w14:paraId="200747E4" w14:textId="77777777" w:rsidR="000F0B86" w:rsidRPr="000F0B86" w:rsidRDefault="000F0B86" w:rsidP="000F0B86">
            <w:pPr>
              <w:pStyle w:val="a4"/>
              <w:ind w:left="-121" w:right="-121"/>
            </w:pPr>
            <w:r w:rsidRPr="000F0B86">
              <w:t xml:space="preserve">0.662 </w:t>
            </w:r>
          </w:p>
        </w:tc>
        <w:tc>
          <w:tcPr>
            <w:tcW w:w="1023" w:type="pct"/>
            <w:gridSpan w:val="3"/>
            <w:shd w:val="clear" w:color="auto" w:fill="auto"/>
            <w:noWrap/>
            <w:vAlign w:val="center"/>
            <w:hideMark/>
          </w:tcPr>
          <w:p w14:paraId="525DC5DA" w14:textId="77777777" w:rsidR="000F0B86" w:rsidRPr="000F0B86" w:rsidRDefault="000F0B86" w:rsidP="000F0B86">
            <w:pPr>
              <w:pStyle w:val="a4"/>
              <w:ind w:left="-121" w:right="-121"/>
            </w:pPr>
            <w:r w:rsidRPr="000F0B86">
              <w:t xml:space="preserve">0.662 </w:t>
            </w:r>
          </w:p>
        </w:tc>
        <w:tc>
          <w:tcPr>
            <w:tcW w:w="1093" w:type="pct"/>
            <w:gridSpan w:val="3"/>
            <w:shd w:val="clear" w:color="auto" w:fill="auto"/>
            <w:noWrap/>
            <w:vAlign w:val="center"/>
            <w:hideMark/>
          </w:tcPr>
          <w:p w14:paraId="727C15BB" w14:textId="77777777" w:rsidR="000F0B86" w:rsidRPr="000F0B86" w:rsidRDefault="000F0B86" w:rsidP="000F0B86">
            <w:pPr>
              <w:pStyle w:val="a4"/>
              <w:ind w:left="-121" w:right="-121"/>
            </w:pPr>
            <w:r w:rsidRPr="000F0B86">
              <w:t xml:space="preserve">0.662 </w:t>
            </w:r>
          </w:p>
        </w:tc>
        <w:tc>
          <w:tcPr>
            <w:tcW w:w="1071" w:type="pct"/>
            <w:gridSpan w:val="3"/>
            <w:shd w:val="clear" w:color="auto" w:fill="auto"/>
            <w:noWrap/>
            <w:vAlign w:val="center"/>
            <w:hideMark/>
          </w:tcPr>
          <w:p w14:paraId="1D5AA976" w14:textId="77777777" w:rsidR="000F0B86" w:rsidRPr="000F0B86" w:rsidRDefault="000F0B86" w:rsidP="000F0B86">
            <w:pPr>
              <w:pStyle w:val="a4"/>
              <w:ind w:left="-121" w:right="-121"/>
            </w:pPr>
            <w:r w:rsidRPr="000F0B86">
              <w:t xml:space="preserve">0.662 </w:t>
            </w:r>
          </w:p>
        </w:tc>
      </w:tr>
      <w:tr w:rsidR="000F0B86" w:rsidRPr="000F0B86" w14:paraId="42A356C2" w14:textId="77777777" w:rsidTr="000F0B86">
        <w:trPr>
          <w:trHeight w:val="330"/>
        </w:trPr>
        <w:tc>
          <w:tcPr>
            <w:tcW w:w="400" w:type="pct"/>
            <w:vMerge/>
            <w:vAlign w:val="center"/>
            <w:hideMark/>
          </w:tcPr>
          <w:p w14:paraId="0C1030B6" w14:textId="77777777" w:rsidR="000F0B86" w:rsidRPr="000F0B86" w:rsidRDefault="000F0B86" w:rsidP="000F0B86">
            <w:pPr>
              <w:pStyle w:val="a4"/>
              <w:ind w:left="-121" w:right="-121"/>
            </w:pPr>
          </w:p>
        </w:tc>
        <w:tc>
          <w:tcPr>
            <w:tcW w:w="394" w:type="pct"/>
            <w:shd w:val="clear" w:color="auto" w:fill="auto"/>
            <w:noWrap/>
            <w:vAlign w:val="center"/>
            <w:hideMark/>
          </w:tcPr>
          <w:p w14:paraId="64296159" w14:textId="77777777" w:rsidR="000F0B86" w:rsidRPr="000F0B86" w:rsidRDefault="000F0B86" w:rsidP="000F0B86">
            <w:pPr>
              <w:pStyle w:val="a4"/>
              <w:ind w:left="-121" w:right="-121"/>
              <w:rPr>
                <w:color w:val="000000"/>
              </w:rPr>
            </w:pPr>
            <w:r w:rsidRPr="000F0B86">
              <w:rPr>
                <w:i/>
                <w:iCs/>
                <w:color w:val="000000"/>
              </w:rPr>
              <w:t>F</w:t>
            </w:r>
            <w:r w:rsidRPr="000F0B86">
              <w:rPr>
                <w:i/>
                <w:iCs/>
                <w:color w:val="000000"/>
                <w:vertAlign w:val="subscript"/>
              </w:rPr>
              <w:t>l</w:t>
            </w:r>
            <w:r w:rsidRPr="000F0B86">
              <w:rPr>
                <w:color w:val="000000"/>
              </w:rPr>
              <w:t>(kN)</w:t>
            </w:r>
          </w:p>
        </w:tc>
        <w:tc>
          <w:tcPr>
            <w:tcW w:w="1019" w:type="pct"/>
            <w:gridSpan w:val="3"/>
            <w:shd w:val="clear" w:color="auto" w:fill="auto"/>
            <w:noWrap/>
            <w:vAlign w:val="center"/>
            <w:hideMark/>
          </w:tcPr>
          <w:p w14:paraId="22888C1E" w14:textId="77777777" w:rsidR="000F0B86" w:rsidRPr="000F0B86" w:rsidRDefault="000F0B86" w:rsidP="000F0B86">
            <w:pPr>
              <w:pStyle w:val="a4"/>
              <w:ind w:left="-121" w:right="-121"/>
            </w:pPr>
            <w:r w:rsidRPr="000F0B86">
              <w:t xml:space="preserve">110.96 </w:t>
            </w:r>
          </w:p>
        </w:tc>
        <w:tc>
          <w:tcPr>
            <w:tcW w:w="1023" w:type="pct"/>
            <w:gridSpan w:val="3"/>
            <w:shd w:val="clear" w:color="auto" w:fill="auto"/>
            <w:noWrap/>
            <w:vAlign w:val="center"/>
            <w:hideMark/>
          </w:tcPr>
          <w:p w14:paraId="6B742D3E" w14:textId="77777777" w:rsidR="000F0B86" w:rsidRPr="000F0B86" w:rsidRDefault="000F0B86" w:rsidP="000F0B86">
            <w:pPr>
              <w:pStyle w:val="a4"/>
              <w:ind w:left="-121" w:right="-121"/>
            </w:pPr>
            <w:r w:rsidRPr="000F0B86">
              <w:t xml:space="preserve">109.63 </w:t>
            </w:r>
          </w:p>
        </w:tc>
        <w:tc>
          <w:tcPr>
            <w:tcW w:w="1093" w:type="pct"/>
            <w:gridSpan w:val="3"/>
            <w:shd w:val="clear" w:color="auto" w:fill="auto"/>
            <w:noWrap/>
            <w:vAlign w:val="center"/>
            <w:hideMark/>
          </w:tcPr>
          <w:p w14:paraId="62F89543" w14:textId="77777777" w:rsidR="000F0B86" w:rsidRPr="000F0B86" w:rsidRDefault="000F0B86" w:rsidP="000F0B86">
            <w:pPr>
              <w:pStyle w:val="a4"/>
              <w:ind w:left="-121" w:right="-121"/>
            </w:pPr>
            <w:r w:rsidRPr="000F0B86">
              <w:t xml:space="preserve">170.63 </w:t>
            </w:r>
          </w:p>
        </w:tc>
        <w:tc>
          <w:tcPr>
            <w:tcW w:w="1071" w:type="pct"/>
            <w:gridSpan w:val="3"/>
            <w:shd w:val="clear" w:color="auto" w:fill="auto"/>
            <w:noWrap/>
            <w:vAlign w:val="center"/>
            <w:hideMark/>
          </w:tcPr>
          <w:p w14:paraId="75832159" w14:textId="77777777" w:rsidR="000F0B86" w:rsidRPr="000F0B86" w:rsidRDefault="000F0B86" w:rsidP="000F0B86">
            <w:pPr>
              <w:pStyle w:val="a4"/>
              <w:ind w:left="-121" w:right="-121"/>
            </w:pPr>
            <w:r w:rsidRPr="000F0B86">
              <w:t xml:space="preserve">170.63 </w:t>
            </w:r>
          </w:p>
        </w:tc>
      </w:tr>
      <w:tr w:rsidR="000F0B86" w:rsidRPr="000F0B86" w14:paraId="7F6BBA83" w14:textId="77777777" w:rsidTr="000F0B86">
        <w:trPr>
          <w:trHeight w:val="330"/>
        </w:trPr>
        <w:tc>
          <w:tcPr>
            <w:tcW w:w="400" w:type="pct"/>
            <w:vMerge/>
            <w:vAlign w:val="center"/>
            <w:hideMark/>
          </w:tcPr>
          <w:p w14:paraId="0F441B09" w14:textId="77777777" w:rsidR="000F0B86" w:rsidRPr="000F0B86" w:rsidRDefault="000F0B86" w:rsidP="000F0B86">
            <w:pPr>
              <w:pStyle w:val="a4"/>
              <w:ind w:left="-121" w:right="-121"/>
            </w:pPr>
          </w:p>
        </w:tc>
        <w:tc>
          <w:tcPr>
            <w:tcW w:w="394" w:type="pct"/>
            <w:shd w:val="clear" w:color="auto" w:fill="auto"/>
            <w:noWrap/>
            <w:vAlign w:val="center"/>
            <w:hideMark/>
          </w:tcPr>
          <w:p w14:paraId="42CDD17B"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6CEA31C6" w14:textId="77777777" w:rsidR="000F0B86" w:rsidRPr="000F0B86" w:rsidRDefault="000F0B86" w:rsidP="000F0B86">
            <w:pPr>
              <w:pStyle w:val="a4"/>
              <w:ind w:left="-121" w:right="-121"/>
            </w:pPr>
            <w:r w:rsidRPr="000F0B86">
              <w:t xml:space="preserve">1463.12 </w:t>
            </w:r>
          </w:p>
        </w:tc>
        <w:tc>
          <w:tcPr>
            <w:tcW w:w="1023" w:type="pct"/>
            <w:gridSpan w:val="3"/>
            <w:shd w:val="clear" w:color="auto" w:fill="auto"/>
            <w:noWrap/>
            <w:vAlign w:val="center"/>
            <w:hideMark/>
          </w:tcPr>
          <w:p w14:paraId="6F846DD1" w14:textId="77777777" w:rsidR="000F0B86" w:rsidRPr="000F0B86" w:rsidRDefault="000F0B86" w:rsidP="000F0B86">
            <w:pPr>
              <w:pStyle w:val="a4"/>
              <w:ind w:left="-121" w:right="-121"/>
            </w:pPr>
            <w:r w:rsidRPr="000F0B86">
              <w:t xml:space="preserve">1463.12 </w:t>
            </w:r>
          </w:p>
        </w:tc>
        <w:tc>
          <w:tcPr>
            <w:tcW w:w="1093" w:type="pct"/>
            <w:gridSpan w:val="3"/>
            <w:shd w:val="clear" w:color="auto" w:fill="auto"/>
            <w:noWrap/>
            <w:vAlign w:val="center"/>
            <w:hideMark/>
          </w:tcPr>
          <w:p w14:paraId="4675D28D" w14:textId="77777777" w:rsidR="000F0B86" w:rsidRPr="000F0B86" w:rsidRDefault="000F0B86" w:rsidP="000F0B86">
            <w:pPr>
              <w:pStyle w:val="a4"/>
              <w:ind w:left="-121" w:right="-121"/>
            </w:pPr>
            <w:r w:rsidRPr="000F0B86">
              <w:t xml:space="preserve">1463.12 </w:t>
            </w:r>
          </w:p>
        </w:tc>
        <w:tc>
          <w:tcPr>
            <w:tcW w:w="1071" w:type="pct"/>
            <w:gridSpan w:val="3"/>
            <w:shd w:val="clear" w:color="auto" w:fill="auto"/>
            <w:noWrap/>
            <w:vAlign w:val="center"/>
            <w:hideMark/>
          </w:tcPr>
          <w:p w14:paraId="311B4D28" w14:textId="77777777" w:rsidR="000F0B86" w:rsidRPr="000F0B86" w:rsidRDefault="000F0B86" w:rsidP="000F0B86">
            <w:pPr>
              <w:pStyle w:val="a4"/>
              <w:ind w:left="-121" w:right="-121"/>
            </w:pPr>
            <w:r w:rsidRPr="000F0B86">
              <w:t xml:space="preserve">1463.12 </w:t>
            </w:r>
          </w:p>
        </w:tc>
      </w:tr>
      <w:tr w:rsidR="000F0B86" w:rsidRPr="000F0B86" w14:paraId="549DE88F" w14:textId="77777777" w:rsidTr="000F0B86">
        <w:trPr>
          <w:trHeight w:val="300"/>
        </w:trPr>
        <w:tc>
          <w:tcPr>
            <w:tcW w:w="400" w:type="pct"/>
            <w:vMerge/>
            <w:vAlign w:val="center"/>
            <w:hideMark/>
          </w:tcPr>
          <w:p w14:paraId="62DF42A0" w14:textId="77777777" w:rsidR="000F0B86" w:rsidRPr="000F0B86" w:rsidRDefault="000F0B86" w:rsidP="000F0B86">
            <w:pPr>
              <w:pStyle w:val="a4"/>
              <w:ind w:left="-121" w:right="-121"/>
            </w:pPr>
          </w:p>
        </w:tc>
        <w:tc>
          <w:tcPr>
            <w:tcW w:w="394" w:type="pct"/>
            <w:shd w:val="clear" w:color="auto" w:fill="auto"/>
            <w:noWrap/>
            <w:vAlign w:val="center"/>
            <w:hideMark/>
          </w:tcPr>
          <w:p w14:paraId="2A0BEAE3"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263EDC7C"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549D489A"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30F727B2"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14BA92C9" w14:textId="77777777" w:rsidR="000F0B86" w:rsidRPr="000F0B86" w:rsidRDefault="000F0B86" w:rsidP="000F0B86">
            <w:pPr>
              <w:pStyle w:val="a4"/>
              <w:ind w:left="-121" w:right="-121"/>
            </w:pPr>
            <w:r w:rsidRPr="000F0B86">
              <w:t>满足</w:t>
            </w:r>
          </w:p>
        </w:tc>
      </w:tr>
      <w:tr w:rsidR="000F0B86" w:rsidRPr="000F0B86" w14:paraId="4D4A3571" w14:textId="77777777" w:rsidTr="000F0B86">
        <w:trPr>
          <w:trHeight w:val="330"/>
        </w:trPr>
        <w:tc>
          <w:tcPr>
            <w:tcW w:w="400" w:type="pct"/>
            <w:vMerge w:val="restart"/>
            <w:shd w:val="clear" w:color="auto" w:fill="auto"/>
            <w:vAlign w:val="center"/>
            <w:hideMark/>
          </w:tcPr>
          <w:p w14:paraId="48EF90FD" w14:textId="77777777" w:rsidR="000F0B86" w:rsidRPr="000F0B86" w:rsidRDefault="000F0B86" w:rsidP="000F0B86">
            <w:pPr>
              <w:pStyle w:val="a4"/>
              <w:ind w:left="-121" w:right="-121"/>
            </w:pPr>
            <w:r w:rsidRPr="000F0B86">
              <w:rPr>
                <w:rFonts w:hint="eastAsia"/>
              </w:rPr>
              <w:t>柱与基础变阶处冲切验算</w:t>
            </w:r>
          </w:p>
        </w:tc>
        <w:tc>
          <w:tcPr>
            <w:tcW w:w="394" w:type="pct"/>
            <w:shd w:val="clear" w:color="auto" w:fill="auto"/>
            <w:noWrap/>
            <w:vAlign w:val="center"/>
            <w:hideMark/>
          </w:tcPr>
          <w:p w14:paraId="299A07FD" w14:textId="77777777" w:rsidR="000F0B86" w:rsidRPr="000F0B86" w:rsidRDefault="000F0B86" w:rsidP="000F0B86">
            <w:pPr>
              <w:pStyle w:val="a4"/>
              <w:ind w:left="-121" w:right="-121"/>
              <w:rPr>
                <w:color w:val="000000"/>
              </w:rPr>
            </w:pPr>
            <w:r w:rsidRPr="000F0B86">
              <w:rPr>
                <w:i/>
                <w:iCs/>
                <w:color w:val="000000"/>
              </w:rPr>
              <w:t>β</w:t>
            </w:r>
            <w:r w:rsidRPr="000F0B86">
              <w:rPr>
                <w:color w:val="000000"/>
                <w:vertAlign w:val="subscript"/>
              </w:rPr>
              <w:t>hp</w:t>
            </w:r>
          </w:p>
        </w:tc>
        <w:tc>
          <w:tcPr>
            <w:tcW w:w="1019" w:type="pct"/>
            <w:gridSpan w:val="3"/>
            <w:shd w:val="clear" w:color="auto" w:fill="auto"/>
            <w:noWrap/>
            <w:vAlign w:val="center"/>
            <w:hideMark/>
          </w:tcPr>
          <w:p w14:paraId="153132BB" w14:textId="77777777" w:rsidR="000F0B86" w:rsidRPr="000F0B86" w:rsidRDefault="000F0B86" w:rsidP="000F0B86">
            <w:pPr>
              <w:pStyle w:val="a4"/>
              <w:ind w:left="-121" w:right="-121"/>
            </w:pPr>
            <w:r w:rsidRPr="000F0B86">
              <w:t>0.976</w:t>
            </w:r>
          </w:p>
        </w:tc>
        <w:tc>
          <w:tcPr>
            <w:tcW w:w="1023" w:type="pct"/>
            <w:gridSpan w:val="3"/>
            <w:shd w:val="clear" w:color="auto" w:fill="auto"/>
            <w:noWrap/>
            <w:vAlign w:val="center"/>
            <w:hideMark/>
          </w:tcPr>
          <w:p w14:paraId="1B73DDCB" w14:textId="77777777" w:rsidR="000F0B86" w:rsidRPr="000F0B86" w:rsidRDefault="000F0B86" w:rsidP="000F0B86">
            <w:pPr>
              <w:pStyle w:val="a4"/>
              <w:ind w:left="-121" w:right="-121"/>
            </w:pPr>
            <w:r w:rsidRPr="000F0B86">
              <w:t>0.976</w:t>
            </w:r>
          </w:p>
        </w:tc>
        <w:tc>
          <w:tcPr>
            <w:tcW w:w="1093" w:type="pct"/>
            <w:gridSpan w:val="3"/>
            <w:shd w:val="clear" w:color="auto" w:fill="auto"/>
            <w:noWrap/>
            <w:vAlign w:val="center"/>
            <w:hideMark/>
          </w:tcPr>
          <w:p w14:paraId="47106E84" w14:textId="77777777" w:rsidR="000F0B86" w:rsidRPr="000F0B86" w:rsidRDefault="000F0B86" w:rsidP="000F0B86">
            <w:pPr>
              <w:pStyle w:val="a4"/>
              <w:ind w:left="-121" w:right="-121"/>
            </w:pPr>
            <w:r w:rsidRPr="000F0B86">
              <w:t>0.976</w:t>
            </w:r>
          </w:p>
        </w:tc>
        <w:tc>
          <w:tcPr>
            <w:tcW w:w="1071" w:type="pct"/>
            <w:gridSpan w:val="3"/>
            <w:shd w:val="clear" w:color="auto" w:fill="auto"/>
            <w:noWrap/>
            <w:vAlign w:val="center"/>
            <w:hideMark/>
          </w:tcPr>
          <w:p w14:paraId="5C6C9984" w14:textId="77777777" w:rsidR="000F0B86" w:rsidRPr="000F0B86" w:rsidRDefault="000F0B86" w:rsidP="000F0B86">
            <w:pPr>
              <w:pStyle w:val="a4"/>
              <w:ind w:left="-121" w:right="-121"/>
            </w:pPr>
            <w:r w:rsidRPr="000F0B86">
              <w:t>0.976</w:t>
            </w:r>
          </w:p>
        </w:tc>
      </w:tr>
      <w:tr w:rsidR="000F0B86" w:rsidRPr="000F0B86" w14:paraId="39552871" w14:textId="77777777" w:rsidTr="000F0B86">
        <w:trPr>
          <w:trHeight w:val="330"/>
        </w:trPr>
        <w:tc>
          <w:tcPr>
            <w:tcW w:w="400" w:type="pct"/>
            <w:vMerge/>
            <w:vAlign w:val="center"/>
            <w:hideMark/>
          </w:tcPr>
          <w:p w14:paraId="32F11DBF" w14:textId="77777777" w:rsidR="000F0B86" w:rsidRPr="000F0B86" w:rsidRDefault="000F0B86" w:rsidP="000F0B86">
            <w:pPr>
              <w:pStyle w:val="a4"/>
              <w:ind w:left="-121" w:right="-121"/>
            </w:pPr>
          </w:p>
        </w:tc>
        <w:tc>
          <w:tcPr>
            <w:tcW w:w="394" w:type="pct"/>
            <w:shd w:val="clear" w:color="auto" w:fill="auto"/>
            <w:noWrap/>
            <w:vAlign w:val="center"/>
            <w:hideMark/>
          </w:tcPr>
          <w:p w14:paraId="670EFF3A" w14:textId="77777777" w:rsidR="000F0B86" w:rsidRPr="000F0B86" w:rsidRDefault="000F0B86" w:rsidP="000F0B86">
            <w:pPr>
              <w:pStyle w:val="a4"/>
              <w:ind w:left="-121" w:right="-121"/>
              <w:rPr>
                <w:color w:val="000000"/>
              </w:rPr>
            </w:pPr>
            <w:r w:rsidRPr="000F0B86">
              <w:rPr>
                <w:i/>
                <w:iCs/>
                <w:color w:val="000000"/>
              </w:rPr>
              <w:t>h</w:t>
            </w:r>
            <w:r w:rsidRPr="000F0B86">
              <w:rPr>
                <w:color w:val="000000"/>
                <w:vertAlign w:val="subscript"/>
              </w:rPr>
              <w:t>01</w:t>
            </w:r>
            <w:r w:rsidRPr="000F0B86">
              <w:rPr>
                <w:color w:val="000000"/>
              </w:rPr>
              <w:t>(m)</w:t>
            </w:r>
          </w:p>
        </w:tc>
        <w:tc>
          <w:tcPr>
            <w:tcW w:w="1019" w:type="pct"/>
            <w:gridSpan w:val="3"/>
            <w:shd w:val="clear" w:color="auto" w:fill="auto"/>
            <w:noWrap/>
            <w:vAlign w:val="center"/>
            <w:hideMark/>
          </w:tcPr>
          <w:p w14:paraId="456241EA" w14:textId="77777777" w:rsidR="000F0B86" w:rsidRPr="000F0B86" w:rsidRDefault="000F0B86" w:rsidP="000F0B86">
            <w:pPr>
              <w:pStyle w:val="a4"/>
              <w:ind w:left="-121" w:right="-121"/>
            </w:pPr>
            <w:r w:rsidRPr="000F0B86">
              <w:t xml:space="preserve">0.46 </w:t>
            </w:r>
          </w:p>
        </w:tc>
        <w:tc>
          <w:tcPr>
            <w:tcW w:w="1023" w:type="pct"/>
            <w:gridSpan w:val="3"/>
            <w:shd w:val="clear" w:color="auto" w:fill="auto"/>
            <w:noWrap/>
            <w:vAlign w:val="center"/>
            <w:hideMark/>
          </w:tcPr>
          <w:p w14:paraId="658792C9" w14:textId="77777777" w:rsidR="000F0B86" w:rsidRPr="000F0B86" w:rsidRDefault="000F0B86" w:rsidP="000F0B86">
            <w:pPr>
              <w:pStyle w:val="a4"/>
              <w:ind w:left="-121" w:right="-121"/>
            </w:pPr>
            <w:r w:rsidRPr="000F0B86">
              <w:t xml:space="preserve">0.46 </w:t>
            </w:r>
          </w:p>
        </w:tc>
        <w:tc>
          <w:tcPr>
            <w:tcW w:w="1093" w:type="pct"/>
            <w:gridSpan w:val="3"/>
            <w:shd w:val="clear" w:color="auto" w:fill="auto"/>
            <w:noWrap/>
            <w:vAlign w:val="center"/>
            <w:hideMark/>
          </w:tcPr>
          <w:p w14:paraId="1D170EA0" w14:textId="77777777" w:rsidR="000F0B86" w:rsidRPr="000F0B86" w:rsidRDefault="000F0B86" w:rsidP="000F0B86">
            <w:pPr>
              <w:pStyle w:val="a4"/>
              <w:ind w:left="-121" w:right="-121"/>
            </w:pPr>
            <w:r w:rsidRPr="000F0B86">
              <w:t xml:space="preserve">0.46 </w:t>
            </w:r>
          </w:p>
        </w:tc>
        <w:tc>
          <w:tcPr>
            <w:tcW w:w="1071" w:type="pct"/>
            <w:gridSpan w:val="3"/>
            <w:shd w:val="clear" w:color="auto" w:fill="auto"/>
            <w:noWrap/>
            <w:vAlign w:val="center"/>
            <w:hideMark/>
          </w:tcPr>
          <w:p w14:paraId="1898CF4B" w14:textId="77777777" w:rsidR="000F0B86" w:rsidRPr="000F0B86" w:rsidRDefault="000F0B86" w:rsidP="000F0B86">
            <w:pPr>
              <w:pStyle w:val="a4"/>
              <w:ind w:left="-121" w:right="-121"/>
            </w:pPr>
            <w:r w:rsidRPr="000F0B86">
              <w:t xml:space="preserve">0.46 </w:t>
            </w:r>
          </w:p>
        </w:tc>
      </w:tr>
      <w:tr w:rsidR="000F0B86" w:rsidRPr="000F0B86" w14:paraId="4A50A09C" w14:textId="77777777" w:rsidTr="000F0B86">
        <w:trPr>
          <w:trHeight w:val="330"/>
        </w:trPr>
        <w:tc>
          <w:tcPr>
            <w:tcW w:w="400" w:type="pct"/>
            <w:vMerge/>
            <w:vAlign w:val="center"/>
            <w:hideMark/>
          </w:tcPr>
          <w:p w14:paraId="12FD59BC" w14:textId="77777777" w:rsidR="000F0B86" w:rsidRPr="000F0B86" w:rsidRDefault="000F0B86" w:rsidP="000F0B86">
            <w:pPr>
              <w:pStyle w:val="a4"/>
              <w:ind w:left="-121" w:right="-121"/>
            </w:pPr>
          </w:p>
        </w:tc>
        <w:tc>
          <w:tcPr>
            <w:tcW w:w="394" w:type="pct"/>
            <w:shd w:val="clear" w:color="auto" w:fill="auto"/>
            <w:noWrap/>
            <w:vAlign w:val="center"/>
            <w:hideMark/>
          </w:tcPr>
          <w:p w14:paraId="1C683D3E" w14:textId="77777777" w:rsidR="000F0B86" w:rsidRPr="000F0B86" w:rsidRDefault="000F0B86" w:rsidP="000F0B86">
            <w:pPr>
              <w:pStyle w:val="a4"/>
              <w:ind w:left="-121" w:right="-121"/>
              <w:rPr>
                <w:color w:val="000000"/>
              </w:rPr>
            </w:pPr>
            <w:r w:rsidRPr="000F0B86">
              <w:rPr>
                <w:i/>
                <w:iCs/>
                <w:color w:val="000000"/>
              </w:rPr>
              <w:t>b</w:t>
            </w:r>
            <w:r w:rsidRPr="000F0B86">
              <w:rPr>
                <w:color w:val="000000"/>
                <w:vertAlign w:val="subscript"/>
              </w:rPr>
              <w:t>1</w:t>
            </w:r>
            <w:r w:rsidRPr="000F0B86">
              <w:rPr>
                <w:color w:val="000000"/>
              </w:rPr>
              <w:t>(m)</w:t>
            </w:r>
          </w:p>
        </w:tc>
        <w:tc>
          <w:tcPr>
            <w:tcW w:w="1019" w:type="pct"/>
            <w:gridSpan w:val="3"/>
            <w:shd w:val="clear" w:color="auto" w:fill="auto"/>
            <w:noWrap/>
            <w:vAlign w:val="center"/>
            <w:hideMark/>
          </w:tcPr>
          <w:p w14:paraId="660232FC"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7D6AE7FA"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09525A62"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37621F1E" w14:textId="77777777" w:rsidR="000F0B86" w:rsidRPr="000F0B86" w:rsidRDefault="000F0B86" w:rsidP="000F0B86">
            <w:pPr>
              <w:pStyle w:val="a4"/>
              <w:ind w:left="-121" w:right="-121"/>
            </w:pPr>
            <w:r w:rsidRPr="000F0B86">
              <w:t xml:space="preserve">1.5 </w:t>
            </w:r>
          </w:p>
        </w:tc>
      </w:tr>
      <w:tr w:rsidR="000F0B86" w:rsidRPr="000F0B86" w14:paraId="051A0EC9" w14:textId="77777777" w:rsidTr="000F0B86">
        <w:trPr>
          <w:trHeight w:val="330"/>
        </w:trPr>
        <w:tc>
          <w:tcPr>
            <w:tcW w:w="400" w:type="pct"/>
            <w:vMerge/>
            <w:vAlign w:val="center"/>
            <w:hideMark/>
          </w:tcPr>
          <w:p w14:paraId="122E4AEE" w14:textId="77777777" w:rsidR="000F0B86" w:rsidRPr="000F0B86" w:rsidRDefault="000F0B86" w:rsidP="000F0B86">
            <w:pPr>
              <w:pStyle w:val="a4"/>
              <w:ind w:left="-121" w:right="-121"/>
            </w:pPr>
          </w:p>
        </w:tc>
        <w:tc>
          <w:tcPr>
            <w:tcW w:w="394" w:type="pct"/>
            <w:shd w:val="clear" w:color="auto" w:fill="auto"/>
            <w:noWrap/>
            <w:vAlign w:val="center"/>
            <w:hideMark/>
          </w:tcPr>
          <w:p w14:paraId="14FD402A" w14:textId="77777777" w:rsidR="000F0B86" w:rsidRPr="000F0B86" w:rsidRDefault="000F0B86" w:rsidP="000F0B86">
            <w:pPr>
              <w:pStyle w:val="a4"/>
              <w:ind w:left="-121" w:right="-121"/>
              <w:rPr>
                <w:color w:val="000000"/>
              </w:rPr>
            </w:pPr>
            <w:r w:rsidRPr="000F0B86">
              <w:rPr>
                <w:i/>
                <w:iCs/>
                <w:color w:val="000000"/>
              </w:rPr>
              <w:t>l</w:t>
            </w:r>
            <w:r w:rsidRPr="000F0B86">
              <w:rPr>
                <w:color w:val="000000"/>
                <w:vertAlign w:val="subscript"/>
              </w:rPr>
              <w:t>1</w:t>
            </w:r>
            <w:r w:rsidRPr="000F0B86">
              <w:rPr>
                <w:color w:val="000000"/>
              </w:rPr>
              <w:t>(m)</w:t>
            </w:r>
          </w:p>
        </w:tc>
        <w:tc>
          <w:tcPr>
            <w:tcW w:w="1019" w:type="pct"/>
            <w:gridSpan w:val="3"/>
            <w:shd w:val="clear" w:color="auto" w:fill="auto"/>
            <w:noWrap/>
            <w:vAlign w:val="center"/>
            <w:hideMark/>
          </w:tcPr>
          <w:p w14:paraId="52934B78" w14:textId="77777777" w:rsidR="000F0B86" w:rsidRPr="000F0B86" w:rsidRDefault="000F0B86" w:rsidP="000F0B86">
            <w:pPr>
              <w:pStyle w:val="a4"/>
              <w:ind w:left="-121" w:right="-121"/>
            </w:pPr>
            <w:r w:rsidRPr="000F0B86">
              <w:t xml:space="preserve">1.5 </w:t>
            </w:r>
          </w:p>
        </w:tc>
        <w:tc>
          <w:tcPr>
            <w:tcW w:w="1023" w:type="pct"/>
            <w:gridSpan w:val="3"/>
            <w:shd w:val="clear" w:color="auto" w:fill="auto"/>
            <w:noWrap/>
            <w:vAlign w:val="center"/>
            <w:hideMark/>
          </w:tcPr>
          <w:p w14:paraId="77C32DFB" w14:textId="77777777" w:rsidR="000F0B86" w:rsidRPr="000F0B86" w:rsidRDefault="000F0B86" w:rsidP="000F0B86">
            <w:pPr>
              <w:pStyle w:val="a4"/>
              <w:ind w:left="-121" w:right="-121"/>
            </w:pPr>
            <w:r w:rsidRPr="000F0B86">
              <w:t xml:space="preserve">1.5 </w:t>
            </w:r>
          </w:p>
        </w:tc>
        <w:tc>
          <w:tcPr>
            <w:tcW w:w="1093" w:type="pct"/>
            <w:gridSpan w:val="3"/>
            <w:shd w:val="clear" w:color="auto" w:fill="auto"/>
            <w:noWrap/>
            <w:vAlign w:val="center"/>
            <w:hideMark/>
          </w:tcPr>
          <w:p w14:paraId="15C7EBE6" w14:textId="77777777" w:rsidR="000F0B86" w:rsidRPr="000F0B86" w:rsidRDefault="000F0B86" w:rsidP="000F0B86">
            <w:pPr>
              <w:pStyle w:val="a4"/>
              <w:ind w:left="-121" w:right="-121"/>
            </w:pPr>
            <w:r w:rsidRPr="000F0B86">
              <w:t xml:space="preserve">1.5 </w:t>
            </w:r>
          </w:p>
        </w:tc>
        <w:tc>
          <w:tcPr>
            <w:tcW w:w="1071" w:type="pct"/>
            <w:gridSpan w:val="3"/>
            <w:shd w:val="clear" w:color="auto" w:fill="auto"/>
            <w:noWrap/>
            <w:vAlign w:val="center"/>
            <w:hideMark/>
          </w:tcPr>
          <w:p w14:paraId="31B197D2" w14:textId="77777777" w:rsidR="000F0B86" w:rsidRPr="000F0B86" w:rsidRDefault="000F0B86" w:rsidP="000F0B86">
            <w:pPr>
              <w:pStyle w:val="a4"/>
              <w:ind w:left="-121" w:right="-121"/>
            </w:pPr>
            <w:r w:rsidRPr="000F0B86">
              <w:t xml:space="preserve">1.5 </w:t>
            </w:r>
          </w:p>
        </w:tc>
      </w:tr>
      <w:tr w:rsidR="000F0B86" w:rsidRPr="000F0B86" w14:paraId="72B67E41" w14:textId="77777777" w:rsidTr="000F0B86">
        <w:trPr>
          <w:trHeight w:val="360"/>
        </w:trPr>
        <w:tc>
          <w:tcPr>
            <w:tcW w:w="400" w:type="pct"/>
            <w:vMerge/>
            <w:vAlign w:val="center"/>
            <w:hideMark/>
          </w:tcPr>
          <w:p w14:paraId="53B5F109" w14:textId="77777777" w:rsidR="000F0B86" w:rsidRPr="000F0B86" w:rsidRDefault="000F0B86" w:rsidP="000F0B86">
            <w:pPr>
              <w:pStyle w:val="a4"/>
              <w:ind w:left="-121" w:right="-121"/>
            </w:pPr>
          </w:p>
        </w:tc>
        <w:tc>
          <w:tcPr>
            <w:tcW w:w="394" w:type="pct"/>
            <w:shd w:val="clear" w:color="auto" w:fill="auto"/>
            <w:noWrap/>
            <w:vAlign w:val="center"/>
            <w:hideMark/>
          </w:tcPr>
          <w:p w14:paraId="05ECD312" w14:textId="77777777" w:rsidR="000F0B86" w:rsidRPr="000F0B86" w:rsidRDefault="000F0B86" w:rsidP="000F0B86">
            <w:pPr>
              <w:pStyle w:val="a4"/>
              <w:ind w:left="-121" w:right="-121"/>
              <w:rPr>
                <w:color w:val="000000"/>
              </w:rPr>
            </w:pPr>
            <w:r w:rsidRPr="000F0B86">
              <w:rPr>
                <w:i/>
                <w:iCs/>
                <w:color w:val="000000"/>
              </w:rPr>
              <w:t>A</w:t>
            </w:r>
            <w:r w:rsidRPr="000F0B86">
              <w:rPr>
                <w:i/>
                <w:iCs/>
                <w:color w:val="000000"/>
                <w:vertAlign w:val="subscript"/>
              </w:rPr>
              <w:t>l</w:t>
            </w:r>
            <w:r w:rsidRPr="000F0B86">
              <w:rPr>
                <w:color w:val="000000"/>
              </w:rPr>
              <w:t>(m</w:t>
            </w:r>
            <w:r w:rsidRPr="000F0B86">
              <w:rPr>
                <w:color w:val="000000"/>
                <w:vertAlign w:val="superscript"/>
              </w:rPr>
              <w:t>2</w:t>
            </w:r>
            <w:r w:rsidRPr="000F0B86">
              <w:rPr>
                <w:color w:val="000000"/>
              </w:rPr>
              <w:t>)</w:t>
            </w:r>
          </w:p>
        </w:tc>
        <w:tc>
          <w:tcPr>
            <w:tcW w:w="1019" w:type="pct"/>
            <w:gridSpan w:val="3"/>
            <w:shd w:val="clear" w:color="auto" w:fill="auto"/>
            <w:noWrap/>
            <w:vAlign w:val="center"/>
            <w:hideMark/>
          </w:tcPr>
          <w:p w14:paraId="696A031F" w14:textId="77777777" w:rsidR="000F0B86" w:rsidRPr="000F0B86" w:rsidRDefault="000F0B86" w:rsidP="000F0B86">
            <w:pPr>
              <w:pStyle w:val="a4"/>
              <w:ind w:left="-121" w:right="-121"/>
            </w:pPr>
            <w:r w:rsidRPr="000F0B86">
              <w:t xml:space="preserve">0.786 </w:t>
            </w:r>
          </w:p>
        </w:tc>
        <w:tc>
          <w:tcPr>
            <w:tcW w:w="1023" w:type="pct"/>
            <w:gridSpan w:val="3"/>
            <w:shd w:val="clear" w:color="auto" w:fill="auto"/>
            <w:noWrap/>
            <w:vAlign w:val="center"/>
            <w:hideMark/>
          </w:tcPr>
          <w:p w14:paraId="2306B533" w14:textId="77777777" w:rsidR="000F0B86" w:rsidRPr="000F0B86" w:rsidRDefault="000F0B86" w:rsidP="000F0B86">
            <w:pPr>
              <w:pStyle w:val="a4"/>
              <w:ind w:left="-121" w:right="-121"/>
            </w:pPr>
            <w:r w:rsidRPr="000F0B86">
              <w:t xml:space="preserve">0.786 </w:t>
            </w:r>
          </w:p>
        </w:tc>
        <w:tc>
          <w:tcPr>
            <w:tcW w:w="1093" w:type="pct"/>
            <w:gridSpan w:val="3"/>
            <w:shd w:val="clear" w:color="auto" w:fill="auto"/>
            <w:noWrap/>
            <w:vAlign w:val="center"/>
            <w:hideMark/>
          </w:tcPr>
          <w:p w14:paraId="53621F72" w14:textId="77777777" w:rsidR="000F0B86" w:rsidRPr="000F0B86" w:rsidRDefault="000F0B86" w:rsidP="000F0B86">
            <w:pPr>
              <w:pStyle w:val="a4"/>
              <w:ind w:left="-121" w:right="-121"/>
            </w:pPr>
            <w:r w:rsidRPr="000F0B86">
              <w:t xml:space="preserve">0.786 </w:t>
            </w:r>
          </w:p>
        </w:tc>
        <w:tc>
          <w:tcPr>
            <w:tcW w:w="1071" w:type="pct"/>
            <w:gridSpan w:val="3"/>
            <w:shd w:val="clear" w:color="auto" w:fill="auto"/>
            <w:noWrap/>
            <w:vAlign w:val="center"/>
            <w:hideMark/>
          </w:tcPr>
          <w:p w14:paraId="765D41E9" w14:textId="77777777" w:rsidR="000F0B86" w:rsidRPr="000F0B86" w:rsidRDefault="000F0B86" w:rsidP="000F0B86">
            <w:pPr>
              <w:pStyle w:val="a4"/>
              <w:ind w:left="-121" w:right="-121"/>
            </w:pPr>
            <w:r w:rsidRPr="000F0B86">
              <w:t xml:space="preserve">0.786 </w:t>
            </w:r>
          </w:p>
        </w:tc>
      </w:tr>
      <w:tr w:rsidR="000F0B86" w:rsidRPr="000F0B86" w14:paraId="7FF9D61B" w14:textId="77777777" w:rsidTr="000F0B86">
        <w:trPr>
          <w:trHeight w:val="323"/>
        </w:trPr>
        <w:tc>
          <w:tcPr>
            <w:tcW w:w="400" w:type="pct"/>
            <w:vMerge/>
            <w:vAlign w:val="center"/>
            <w:hideMark/>
          </w:tcPr>
          <w:p w14:paraId="5E167222" w14:textId="77777777" w:rsidR="000F0B86" w:rsidRPr="000F0B86" w:rsidRDefault="000F0B86" w:rsidP="000F0B86">
            <w:pPr>
              <w:pStyle w:val="a4"/>
              <w:ind w:left="-121" w:right="-121"/>
            </w:pPr>
          </w:p>
        </w:tc>
        <w:tc>
          <w:tcPr>
            <w:tcW w:w="394" w:type="pct"/>
            <w:shd w:val="clear" w:color="auto" w:fill="auto"/>
            <w:noWrap/>
            <w:vAlign w:val="center"/>
            <w:hideMark/>
          </w:tcPr>
          <w:p w14:paraId="1E255932" w14:textId="77777777" w:rsidR="000F0B86" w:rsidRPr="000F0B86" w:rsidRDefault="000F0B86" w:rsidP="000F0B86">
            <w:pPr>
              <w:pStyle w:val="a4"/>
              <w:ind w:left="-121" w:right="-121"/>
              <w:rPr>
                <w:color w:val="000000"/>
              </w:rPr>
            </w:pPr>
            <w:r w:rsidRPr="000F0B86">
              <w:rPr>
                <w:i/>
                <w:iCs/>
                <w:color w:val="000000"/>
              </w:rPr>
              <w:t>F</w:t>
            </w:r>
            <w:r w:rsidRPr="000F0B86">
              <w:rPr>
                <w:i/>
                <w:iCs/>
                <w:color w:val="000000"/>
                <w:vertAlign w:val="subscript"/>
              </w:rPr>
              <w:t>l</w:t>
            </w:r>
            <w:r w:rsidRPr="000F0B86">
              <w:rPr>
                <w:color w:val="000000"/>
              </w:rPr>
              <w:t>(kN)</w:t>
            </w:r>
          </w:p>
        </w:tc>
        <w:tc>
          <w:tcPr>
            <w:tcW w:w="1019" w:type="pct"/>
            <w:gridSpan w:val="3"/>
            <w:shd w:val="clear" w:color="auto" w:fill="auto"/>
            <w:noWrap/>
            <w:vAlign w:val="center"/>
            <w:hideMark/>
          </w:tcPr>
          <w:p w14:paraId="19DB9AA6" w14:textId="77777777" w:rsidR="000F0B86" w:rsidRPr="000F0B86" w:rsidRDefault="000F0B86" w:rsidP="000F0B86">
            <w:pPr>
              <w:pStyle w:val="a4"/>
              <w:ind w:left="-121" w:right="-121"/>
            </w:pPr>
            <w:r w:rsidRPr="000F0B86">
              <w:t xml:space="preserve">131.64 </w:t>
            </w:r>
          </w:p>
        </w:tc>
        <w:tc>
          <w:tcPr>
            <w:tcW w:w="1023" w:type="pct"/>
            <w:gridSpan w:val="3"/>
            <w:shd w:val="clear" w:color="auto" w:fill="auto"/>
            <w:noWrap/>
            <w:vAlign w:val="center"/>
            <w:hideMark/>
          </w:tcPr>
          <w:p w14:paraId="18C890B9" w14:textId="77777777" w:rsidR="000F0B86" w:rsidRPr="000F0B86" w:rsidRDefault="000F0B86" w:rsidP="000F0B86">
            <w:pPr>
              <w:pStyle w:val="a4"/>
              <w:ind w:left="-121" w:right="-121"/>
            </w:pPr>
            <w:r w:rsidRPr="000F0B86">
              <w:t xml:space="preserve">130.07 </w:t>
            </w:r>
          </w:p>
        </w:tc>
        <w:tc>
          <w:tcPr>
            <w:tcW w:w="1093" w:type="pct"/>
            <w:gridSpan w:val="3"/>
            <w:shd w:val="clear" w:color="auto" w:fill="auto"/>
            <w:noWrap/>
            <w:vAlign w:val="center"/>
            <w:hideMark/>
          </w:tcPr>
          <w:p w14:paraId="6164C872" w14:textId="77777777" w:rsidR="000F0B86" w:rsidRPr="000F0B86" w:rsidRDefault="000F0B86" w:rsidP="000F0B86">
            <w:pPr>
              <w:pStyle w:val="a4"/>
              <w:ind w:left="-121" w:right="-121"/>
            </w:pPr>
            <w:r w:rsidRPr="000F0B86">
              <w:t xml:space="preserve">202.44 </w:t>
            </w:r>
          </w:p>
        </w:tc>
        <w:tc>
          <w:tcPr>
            <w:tcW w:w="1071" w:type="pct"/>
            <w:gridSpan w:val="3"/>
            <w:shd w:val="clear" w:color="auto" w:fill="auto"/>
            <w:noWrap/>
            <w:vAlign w:val="center"/>
            <w:hideMark/>
          </w:tcPr>
          <w:p w14:paraId="726AA2F0" w14:textId="77777777" w:rsidR="000F0B86" w:rsidRPr="000F0B86" w:rsidRDefault="000F0B86" w:rsidP="000F0B86">
            <w:pPr>
              <w:pStyle w:val="a4"/>
              <w:ind w:left="-121" w:right="-121"/>
            </w:pPr>
            <w:r w:rsidRPr="000F0B86">
              <w:t xml:space="preserve">202.44 </w:t>
            </w:r>
          </w:p>
        </w:tc>
      </w:tr>
      <w:tr w:rsidR="000F0B86" w:rsidRPr="000F0B86" w14:paraId="4CC0D1BE" w14:textId="77777777" w:rsidTr="000F0B86">
        <w:trPr>
          <w:trHeight w:val="330"/>
        </w:trPr>
        <w:tc>
          <w:tcPr>
            <w:tcW w:w="400" w:type="pct"/>
            <w:vMerge/>
            <w:vAlign w:val="center"/>
            <w:hideMark/>
          </w:tcPr>
          <w:p w14:paraId="2E97D301" w14:textId="77777777" w:rsidR="000F0B86" w:rsidRPr="000F0B86" w:rsidRDefault="000F0B86" w:rsidP="000F0B86">
            <w:pPr>
              <w:pStyle w:val="a4"/>
              <w:ind w:left="-121" w:right="-121"/>
            </w:pPr>
          </w:p>
        </w:tc>
        <w:tc>
          <w:tcPr>
            <w:tcW w:w="394" w:type="pct"/>
            <w:shd w:val="clear" w:color="auto" w:fill="auto"/>
            <w:noWrap/>
            <w:vAlign w:val="center"/>
            <w:hideMark/>
          </w:tcPr>
          <w:p w14:paraId="11869752" w14:textId="77777777" w:rsidR="000F0B86" w:rsidRPr="000F0B86" w:rsidRDefault="000F0B86" w:rsidP="000F0B86">
            <w:pPr>
              <w:pStyle w:val="a4"/>
              <w:ind w:left="-121" w:right="-121"/>
              <w:rPr>
                <w:color w:val="000000"/>
              </w:rPr>
            </w:pPr>
            <w:r w:rsidRPr="000F0B86">
              <w:rPr>
                <w:color w:val="000000"/>
              </w:rPr>
              <w:t>0.7</w:t>
            </w:r>
            <w:r w:rsidRPr="000F0B86">
              <w:rPr>
                <w:i/>
                <w:iCs/>
                <w:color w:val="000000"/>
              </w:rPr>
              <w:t>β</w:t>
            </w:r>
            <w:r w:rsidRPr="000F0B86">
              <w:rPr>
                <w:color w:val="000000"/>
                <w:vertAlign w:val="subscript"/>
              </w:rPr>
              <w:t>hp</w:t>
            </w:r>
            <w:r w:rsidRPr="000F0B86">
              <w:rPr>
                <w:i/>
                <w:iCs/>
                <w:color w:val="000000"/>
              </w:rPr>
              <w:t>f</w:t>
            </w:r>
            <w:r w:rsidRPr="000F0B86">
              <w:rPr>
                <w:color w:val="000000"/>
                <w:vertAlign w:val="subscript"/>
              </w:rPr>
              <w:t>t</w:t>
            </w:r>
            <w:r w:rsidRPr="000F0B86">
              <w:rPr>
                <w:i/>
                <w:iCs/>
                <w:color w:val="000000"/>
              </w:rPr>
              <w:t>b</w:t>
            </w:r>
            <w:r w:rsidRPr="000F0B86">
              <w:rPr>
                <w:color w:val="000000"/>
                <w:vertAlign w:val="subscript"/>
              </w:rPr>
              <w:t>m</w:t>
            </w:r>
            <w:r w:rsidRPr="000F0B86">
              <w:rPr>
                <w:i/>
                <w:iCs/>
                <w:color w:val="000000"/>
              </w:rPr>
              <w:t>h</w:t>
            </w:r>
            <w:r w:rsidRPr="000F0B86">
              <w:rPr>
                <w:color w:val="000000"/>
                <w:vertAlign w:val="subscript"/>
              </w:rPr>
              <w:t>0</w:t>
            </w:r>
          </w:p>
        </w:tc>
        <w:tc>
          <w:tcPr>
            <w:tcW w:w="1019" w:type="pct"/>
            <w:gridSpan w:val="3"/>
            <w:shd w:val="clear" w:color="auto" w:fill="auto"/>
            <w:noWrap/>
            <w:vAlign w:val="center"/>
            <w:hideMark/>
          </w:tcPr>
          <w:p w14:paraId="7367E2FA" w14:textId="77777777" w:rsidR="000F0B86" w:rsidRPr="000F0B86" w:rsidRDefault="000F0B86" w:rsidP="000F0B86">
            <w:pPr>
              <w:pStyle w:val="a4"/>
              <w:ind w:left="-121" w:right="-121"/>
            </w:pPr>
            <w:r w:rsidRPr="000F0B86">
              <w:t xml:space="preserve">880.84 </w:t>
            </w:r>
          </w:p>
        </w:tc>
        <w:tc>
          <w:tcPr>
            <w:tcW w:w="1023" w:type="pct"/>
            <w:gridSpan w:val="3"/>
            <w:shd w:val="clear" w:color="auto" w:fill="auto"/>
            <w:noWrap/>
            <w:vAlign w:val="center"/>
            <w:hideMark/>
          </w:tcPr>
          <w:p w14:paraId="737B87E1" w14:textId="77777777" w:rsidR="000F0B86" w:rsidRPr="000F0B86" w:rsidRDefault="000F0B86" w:rsidP="000F0B86">
            <w:pPr>
              <w:pStyle w:val="a4"/>
              <w:ind w:left="-121" w:right="-121"/>
            </w:pPr>
            <w:r w:rsidRPr="000F0B86">
              <w:t xml:space="preserve">880.84 </w:t>
            </w:r>
          </w:p>
        </w:tc>
        <w:tc>
          <w:tcPr>
            <w:tcW w:w="1093" w:type="pct"/>
            <w:gridSpan w:val="3"/>
            <w:shd w:val="clear" w:color="auto" w:fill="auto"/>
            <w:noWrap/>
            <w:vAlign w:val="center"/>
            <w:hideMark/>
          </w:tcPr>
          <w:p w14:paraId="6518B4B4" w14:textId="77777777" w:rsidR="000F0B86" w:rsidRPr="000F0B86" w:rsidRDefault="000F0B86" w:rsidP="000F0B86">
            <w:pPr>
              <w:pStyle w:val="a4"/>
              <w:ind w:left="-121" w:right="-121"/>
            </w:pPr>
            <w:r w:rsidRPr="000F0B86">
              <w:t xml:space="preserve">880.84 </w:t>
            </w:r>
          </w:p>
        </w:tc>
        <w:tc>
          <w:tcPr>
            <w:tcW w:w="1071" w:type="pct"/>
            <w:gridSpan w:val="3"/>
            <w:shd w:val="clear" w:color="auto" w:fill="auto"/>
            <w:noWrap/>
            <w:vAlign w:val="center"/>
            <w:hideMark/>
          </w:tcPr>
          <w:p w14:paraId="7FD941DE" w14:textId="77777777" w:rsidR="000F0B86" w:rsidRPr="000F0B86" w:rsidRDefault="000F0B86" w:rsidP="000F0B86">
            <w:pPr>
              <w:pStyle w:val="a4"/>
              <w:ind w:left="-121" w:right="-121"/>
            </w:pPr>
            <w:r w:rsidRPr="000F0B86">
              <w:t xml:space="preserve">880.84 </w:t>
            </w:r>
          </w:p>
        </w:tc>
      </w:tr>
      <w:tr w:rsidR="000F0B86" w:rsidRPr="000F0B86" w14:paraId="784D9FB0" w14:textId="77777777" w:rsidTr="000F0B86">
        <w:trPr>
          <w:trHeight w:val="330"/>
        </w:trPr>
        <w:tc>
          <w:tcPr>
            <w:tcW w:w="400" w:type="pct"/>
            <w:vMerge/>
            <w:vAlign w:val="center"/>
            <w:hideMark/>
          </w:tcPr>
          <w:p w14:paraId="1C3B35AD" w14:textId="77777777" w:rsidR="000F0B86" w:rsidRPr="000F0B86" w:rsidRDefault="000F0B86" w:rsidP="000F0B86">
            <w:pPr>
              <w:pStyle w:val="a4"/>
              <w:ind w:left="-121" w:right="-121"/>
            </w:pPr>
          </w:p>
        </w:tc>
        <w:tc>
          <w:tcPr>
            <w:tcW w:w="394" w:type="pct"/>
            <w:shd w:val="clear" w:color="auto" w:fill="auto"/>
            <w:noWrap/>
            <w:vAlign w:val="center"/>
            <w:hideMark/>
          </w:tcPr>
          <w:p w14:paraId="2686E48C" w14:textId="77777777" w:rsidR="000F0B86" w:rsidRPr="000F0B86" w:rsidRDefault="000F0B86" w:rsidP="000F0B86">
            <w:pPr>
              <w:pStyle w:val="a4"/>
              <w:ind w:left="-121" w:right="-121"/>
            </w:pPr>
            <w:r w:rsidRPr="000F0B86">
              <w:rPr>
                <w:rFonts w:hint="eastAsia"/>
              </w:rPr>
              <w:t>是否满足</w:t>
            </w:r>
          </w:p>
        </w:tc>
        <w:tc>
          <w:tcPr>
            <w:tcW w:w="1019" w:type="pct"/>
            <w:gridSpan w:val="3"/>
            <w:shd w:val="clear" w:color="auto" w:fill="auto"/>
            <w:noWrap/>
            <w:vAlign w:val="center"/>
            <w:hideMark/>
          </w:tcPr>
          <w:p w14:paraId="1FFA9944" w14:textId="77777777" w:rsidR="000F0B86" w:rsidRPr="000F0B86" w:rsidRDefault="000F0B86" w:rsidP="000F0B86">
            <w:pPr>
              <w:pStyle w:val="a4"/>
              <w:ind w:left="-121" w:right="-121"/>
            </w:pPr>
            <w:r w:rsidRPr="000F0B86">
              <w:t>满足</w:t>
            </w:r>
          </w:p>
        </w:tc>
        <w:tc>
          <w:tcPr>
            <w:tcW w:w="1023" w:type="pct"/>
            <w:gridSpan w:val="3"/>
            <w:shd w:val="clear" w:color="auto" w:fill="auto"/>
            <w:noWrap/>
            <w:vAlign w:val="center"/>
            <w:hideMark/>
          </w:tcPr>
          <w:p w14:paraId="6BD68757" w14:textId="77777777" w:rsidR="000F0B86" w:rsidRPr="000F0B86" w:rsidRDefault="000F0B86" w:rsidP="000F0B86">
            <w:pPr>
              <w:pStyle w:val="a4"/>
              <w:ind w:left="-121" w:right="-121"/>
            </w:pPr>
            <w:r w:rsidRPr="000F0B86">
              <w:t>满足</w:t>
            </w:r>
          </w:p>
        </w:tc>
        <w:tc>
          <w:tcPr>
            <w:tcW w:w="1093" w:type="pct"/>
            <w:gridSpan w:val="3"/>
            <w:shd w:val="clear" w:color="auto" w:fill="auto"/>
            <w:noWrap/>
            <w:vAlign w:val="center"/>
            <w:hideMark/>
          </w:tcPr>
          <w:p w14:paraId="2012F2F1" w14:textId="77777777" w:rsidR="000F0B86" w:rsidRPr="000F0B86" w:rsidRDefault="000F0B86" w:rsidP="000F0B86">
            <w:pPr>
              <w:pStyle w:val="a4"/>
              <w:ind w:left="-121" w:right="-121"/>
            </w:pPr>
            <w:r w:rsidRPr="000F0B86">
              <w:t>满足</w:t>
            </w:r>
          </w:p>
        </w:tc>
        <w:tc>
          <w:tcPr>
            <w:tcW w:w="1071" w:type="pct"/>
            <w:gridSpan w:val="3"/>
            <w:shd w:val="clear" w:color="auto" w:fill="auto"/>
            <w:noWrap/>
            <w:vAlign w:val="center"/>
            <w:hideMark/>
          </w:tcPr>
          <w:p w14:paraId="11FED568" w14:textId="77777777" w:rsidR="000F0B86" w:rsidRPr="000F0B86" w:rsidRDefault="000F0B86" w:rsidP="000F0B86">
            <w:pPr>
              <w:pStyle w:val="a4"/>
              <w:ind w:left="-121" w:right="-121"/>
            </w:pPr>
            <w:r w:rsidRPr="000F0B86">
              <w:t>满足</w:t>
            </w:r>
          </w:p>
        </w:tc>
      </w:tr>
    </w:tbl>
    <w:p w14:paraId="31D82ED3" w14:textId="2DF75EA4" w:rsidR="00105066" w:rsidRPr="000F0B86" w:rsidRDefault="00105066" w:rsidP="00105066">
      <w:pPr>
        <w:ind w:firstLine="486"/>
      </w:pPr>
    </w:p>
    <w:p w14:paraId="770C49DA" w14:textId="42057417" w:rsidR="00D91D04" w:rsidRPr="000F0B86" w:rsidRDefault="00A02076" w:rsidP="00AE6AAA">
      <w:pPr>
        <w:pStyle w:val="2"/>
      </w:pPr>
      <w:bookmarkStart w:id="351" w:name="_Toc127133599"/>
      <w:bookmarkStart w:id="352" w:name="_Toc127134029"/>
      <w:r w:rsidRPr="000F0B86">
        <w:rPr>
          <w:rFonts w:hint="eastAsia"/>
        </w:rPr>
        <w:t>9</w:t>
      </w:r>
      <w:r w:rsidRPr="000F0B86">
        <w:t>.5</w:t>
      </w:r>
      <w:r w:rsidRPr="000F0B86">
        <w:rPr>
          <w:rFonts w:hint="eastAsia"/>
        </w:rPr>
        <w:t>底面配筋</w:t>
      </w:r>
      <w:bookmarkEnd w:id="351"/>
      <w:bookmarkEnd w:id="352"/>
    </w:p>
    <w:p w14:paraId="62D16579" w14:textId="3BC23E67" w:rsidR="00BC037E" w:rsidRPr="000F0B86" w:rsidRDefault="00BC037E" w:rsidP="00BC037E">
      <w:pPr>
        <w:ind w:firstLine="486"/>
      </w:pPr>
      <w:bookmarkStart w:id="353" w:name="_Hlk115341983"/>
      <w:r w:rsidRPr="000F0B86">
        <w:rPr>
          <w:rFonts w:hint="eastAsia"/>
        </w:rPr>
        <w:t>配筋截面如下所示：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C618FA" w:rsidRPr="000F0B86" w14:paraId="0FAA600E" w14:textId="77777777" w:rsidTr="00C618FA">
        <w:tc>
          <w:tcPr>
            <w:tcW w:w="9344" w:type="dxa"/>
          </w:tcPr>
          <w:bookmarkEnd w:id="353"/>
          <w:p w14:paraId="4451C2C9" w14:textId="77777777" w:rsidR="00C618FA" w:rsidRPr="000F0B86" w:rsidRDefault="00C618FA" w:rsidP="00C618FA">
            <w:pPr>
              <w:pStyle w:val="a4"/>
              <w:ind w:left="-121" w:right="-121"/>
            </w:pPr>
            <w:r w:rsidRPr="000F0B86">
              <w:rPr>
                <w:rFonts w:hint="eastAsia"/>
                <w:noProof/>
              </w:rPr>
              <w:drawing>
                <wp:inline distT="0" distB="0" distL="0" distR="0" wp14:anchorId="495327D5" wp14:editId="162BEA27">
                  <wp:extent cx="2857500" cy="1958720"/>
                  <wp:effectExtent l="0" t="0" r="0" b="3810"/>
                  <wp:docPr id="3" name="图片 3" descr="C:\Users\Administrato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C:\Users\Administrator\Desktop\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864409" cy="1963456"/>
                          </a:xfrm>
                          <a:prstGeom prst="rect">
                            <a:avLst/>
                          </a:prstGeom>
                          <a:noFill/>
                          <a:ln>
                            <a:noFill/>
                          </a:ln>
                        </pic:spPr>
                      </pic:pic>
                    </a:graphicData>
                  </a:graphic>
                </wp:inline>
              </w:drawing>
            </w:r>
          </w:p>
        </w:tc>
      </w:tr>
      <w:tr w:rsidR="00C618FA" w:rsidRPr="000F0B86" w14:paraId="588F550D" w14:textId="77777777" w:rsidTr="00C618FA">
        <w:tc>
          <w:tcPr>
            <w:tcW w:w="9344" w:type="dxa"/>
          </w:tcPr>
          <w:p w14:paraId="1633B40F" w14:textId="2B37A55C" w:rsidR="00105066" w:rsidRPr="000F0B86" w:rsidRDefault="00BC037E" w:rsidP="00BC037E">
            <w:pPr>
              <w:pStyle w:val="ae"/>
            </w:pPr>
            <w:r w:rsidRPr="000F0B86">
              <w:rPr>
                <w:rFonts w:hint="eastAsia"/>
              </w:rPr>
              <w:t>图</w:t>
            </w:r>
            <w:r w:rsidRPr="000F0B86">
              <w:rPr>
                <w:rFonts w:hint="eastAsia"/>
              </w:rPr>
              <w:t>9</w:t>
            </w:r>
            <w:r w:rsidRPr="000F0B86">
              <w:t>.</w:t>
            </w:r>
            <w:r w:rsidR="00496850" w:rsidRPr="000F0B86">
              <w:t>1</w:t>
            </w:r>
            <w:r w:rsidRPr="000F0B86">
              <w:t xml:space="preserve"> </w:t>
            </w:r>
            <w:r w:rsidRPr="000F0B86">
              <w:rPr>
                <w:rFonts w:hint="eastAsia"/>
              </w:rPr>
              <w:t>配筋截面</w:t>
            </w:r>
          </w:p>
        </w:tc>
      </w:tr>
    </w:tbl>
    <w:p w14:paraId="703D4B79" w14:textId="2B0F1757" w:rsidR="00BC037E" w:rsidRPr="000F0B86" w:rsidRDefault="00BC037E" w:rsidP="00BC037E">
      <w:pPr>
        <w:ind w:firstLine="486"/>
      </w:pPr>
      <w:r w:rsidRPr="000F0B86">
        <w:rPr>
          <w:rFonts w:hint="eastAsia"/>
        </w:rPr>
        <w:t>1</w:t>
      </w:r>
      <w:r w:rsidRPr="000F0B86">
        <w:t>-1</w:t>
      </w:r>
      <w:r w:rsidRPr="000F0B86">
        <w:rPr>
          <w:rFonts w:hint="eastAsia"/>
        </w:rPr>
        <w:t>截面：</w:t>
      </w:r>
    </w:p>
    <w:p w14:paraId="687F6EB0" w14:textId="7665799C" w:rsidR="00C618FA" w:rsidRPr="000F0B86" w:rsidRDefault="000F0B86" w:rsidP="00C618FA">
      <w:pPr>
        <w:ind w:firstLine="486"/>
        <w:jc w:val="center"/>
      </w:pPr>
      <w:r w:rsidRPr="000F0B86">
        <w:rPr>
          <w:position w:val="-24"/>
        </w:rPr>
        <w:pict w14:anchorId="17CB8978">
          <v:shape id="_x0000_i2606" type="#_x0000_t75" style="width:258pt;height:30pt">
            <v:imagedata r:id="rId153" o:title=""/>
          </v:shape>
        </w:pict>
      </w:r>
    </w:p>
    <w:p w14:paraId="7BC64128" w14:textId="4256D9D0" w:rsidR="00C618FA" w:rsidRPr="000F0B86" w:rsidRDefault="000F0B86" w:rsidP="00C618FA">
      <w:pPr>
        <w:ind w:firstLine="486"/>
        <w:jc w:val="center"/>
      </w:pPr>
      <w:r w:rsidRPr="000F0B86">
        <w:rPr>
          <w:position w:val="-32"/>
        </w:rPr>
        <w:pict w14:anchorId="6D35C1C0">
          <v:shape id="_x0000_i2605" type="#_x0000_t75" style="width:60pt;height:36pt">
            <v:imagedata r:id="rId154" o:title=""/>
          </v:shape>
        </w:pict>
      </w:r>
    </w:p>
    <w:p w14:paraId="6789E765" w14:textId="418976EA" w:rsidR="00BC037E" w:rsidRPr="000F0B86" w:rsidRDefault="00BC037E" w:rsidP="00BC037E">
      <w:pPr>
        <w:ind w:firstLine="486"/>
      </w:pPr>
      <w:r w:rsidRPr="000F0B86">
        <w:rPr>
          <w:rFonts w:hint="eastAsia"/>
        </w:rPr>
        <w:lastRenderedPageBreak/>
        <w:t>3</w:t>
      </w:r>
      <w:r w:rsidRPr="000F0B86">
        <w:t>-3</w:t>
      </w:r>
      <w:r w:rsidRPr="000F0B86">
        <w:rPr>
          <w:rFonts w:hint="eastAsia"/>
        </w:rPr>
        <w:t>截面：</w:t>
      </w:r>
    </w:p>
    <w:p w14:paraId="4DFEF1E7" w14:textId="7E699C28" w:rsidR="00C618FA" w:rsidRPr="000F0B86" w:rsidRDefault="000F0B86" w:rsidP="00C618FA">
      <w:pPr>
        <w:ind w:firstLine="486"/>
        <w:jc w:val="center"/>
      </w:pPr>
      <w:r w:rsidRPr="000F0B86">
        <w:rPr>
          <w:position w:val="-24"/>
        </w:rPr>
        <w:pict w14:anchorId="3713672B">
          <v:shape id="_x0000_i2604" type="#_x0000_t75" style="width:258pt;height:30pt">
            <v:imagedata r:id="rId155" o:title=""/>
          </v:shape>
        </w:pict>
      </w:r>
    </w:p>
    <w:p w14:paraId="48931158" w14:textId="0D6F11C3" w:rsidR="00C618FA" w:rsidRPr="000F0B86" w:rsidRDefault="000F0B86" w:rsidP="00C618FA">
      <w:pPr>
        <w:ind w:firstLine="486"/>
        <w:jc w:val="center"/>
      </w:pPr>
      <w:r w:rsidRPr="000F0B86">
        <w:rPr>
          <w:position w:val="-32"/>
        </w:rPr>
        <w:pict w14:anchorId="7166BD0A">
          <v:shape id="_x0000_i2603" type="#_x0000_t75" style="width:66pt;height:36pt">
            <v:imagedata r:id="rId156" o:title=""/>
          </v:shape>
        </w:pict>
      </w:r>
    </w:p>
    <w:p w14:paraId="11043989" w14:textId="00CE1529" w:rsidR="00BC037E" w:rsidRPr="000F0B86" w:rsidRDefault="00BC037E" w:rsidP="00BC037E">
      <w:pPr>
        <w:ind w:firstLine="486"/>
      </w:pPr>
      <w:r w:rsidRPr="000F0B86">
        <w:rPr>
          <w:rFonts w:hint="eastAsia"/>
        </w:rPr>
        <w:t>2</w:t>
      </w:r>
      <w:r w:rsidRPr="000F0B86">
        <w:t>-2</w:t>
      </w:r>
      <w:r w:rsidRPr="000F0B86">
        <w:rPr>
          <w:rFonts w:hint="eastAsia"/>
        </w:rPr>
        <w:t>截面：</w:t>
      </w:r>
    </w:p>
    <w:p w14:paraId="10BA00D4" w14:textId="290A9CBE" w:rsidR="00C618FA" w:rsidRPr="000F0B86" w:rsidRDefault="000F0B86" w:rsidP="00C618FA">
      <w:pPr>
        <w:ind w:firstLine="486"/>
        <w:jc w:val="center"/>
      </w:pPr>
      <w:r w:rsidRPr="000F0B86">
        <w:rPr>
          <w:position w:val="-24"/>
        </w:rPr>
        <w:pict w14:anchorId="5CA7B654">
          <v:shape id="_x0000_i2602" type="#_x0000_t75" style="width:138pt;height:30pt">
            <v:imagedata r:id="rId157" o:title=""/>
          </v:shape>
        </w:pict>
      </w:r>
    </w:p>
    <w:p w14:paraId="4ABE8574" w14:textId="540A5D2C" w:rsidR="00C618FA" w:rsidRPr="000F0B86" w:rsidRDefault="000F0B86" w:rsidP="00C618FA">
      <w:pPr>
        <w:ind w:firstLine="486"/>
        <w:jc w:val="center"/>
      </w:pPr>
      <w:r w:rsidRPr="000F0B86">
        <w:rPr>
          <w:position w:val="-32"/>
        </w:rPr>
        <w:pict w14:anchorId="7AEC3DC3">
          <v:shape id="_x0000_i2601" type="#_x0000_t75" style="width:60pt;height:36pt">
            <v:imagedata r:id="rId158" o:title=""/>
          </v:shape>
        </w:pict>
      </w:r>
    </w:p>
    <w:p w14:paraId="2E1C9127" w14:textId="773590AA" w:rsidR="00BC037E" w:rsidRPr="000F0B86" w:rsidRDefault="00BC037E" w:rsidP="00BC037E">
      <w:pPr>
        <w:ind w:firstLine="486"/>
      </w:pPr>
      <w:r w:rsidRPr="000F0B86">
        <w:rPr>
          <w:rFonts w:hint="eastAsia"/>
        </w:rPr>
        <w:t>4</w:t>
      </w:r>
      <w:r w:rsidRPr="000F0B86">
        <w:t>-4</w:t>
      </w:r>
      <w:r w:rsidRPr="000F0B86">
        <w:rPr>
          <w:rFonts w:hint="eastAsia"/>
        </w:rPr>
        <w:t>截面：</w:t>
      </w:r>
    </w:p>
    <w:p w14:paraId="05EDBCE4" w14:textId="3B4F05E6" w:rsidR="00C618FA" w:rsidRPr="000F0B86" w:rsidRDefault="000F0B86" w:rsidP="00C618FA">
      <w:pPr>
        <w:ind w:firstLine="486"/>
        <w:jc w:val="center"/>
      </w:pPr>
      <w:r w:rsidRPr="000F0B86">
        <w:rPr>
          <w:position w:val="-24"/>
        </w:rPr>
        <w:pict w14:anchorId="2233E117">
          <v:shape id="_x0000_i2600" type="#_x0000_t75" style="width:132pt;height:30pt">
            <v:imagedata r:id="rId159" o:title=""/>
          </v:shape>
        </w:pict>
      </w:r>
    </w:p>
    <w:p w14:paraId="0C743925" w14:textId="79288C63" w:rsidR="00C618FA" w:rsidRPr="000F0B86" w:rsidRDefault="000F0B86" w:rsidP="00C618FA">
      <w:pPr>
        <w:ind w:firstLine="486"/>
        <w:jc w:val="center"/>
      </w:pPr>
      <w:r w:rsidRPr="000F0B86">
        <w:rPr>
          <w:position w:val="-32"/>
        </w:rPr>
        <w:pict w14:anchorId="2E07B7F2">
          <v:shape id="_x0000_i2599" type="#_x0000_t75" style="width:60pt;height:36pt">
            <v:imagedata r:id="rId158" o:title=""/>
          </v:shape>
        </w:pict>
      </w:r>
    </w:p>
    <w:p w14:paraId="40DEE6F1" w14:textId="235B50B0" w:rsidR="00BC037E" w:rsidRPr="000F0B86" w:rsidRDefault="00BC037E" w:rsidP="00BC037E">
      <w:pPr>
        <w:ind w:firstLine="486"/>
      </w:pPr>
      <w:bookmarkStart w:id="354" w:name="_Hlk115342013"/>
      <w:r w:rsidRPr="000F0B86">
        <w:rPr>
          <w:rFonts w:hint="eastAsia"/>
        </w:rPr>
        <w:t>计算过程见下表：</w:t>
      </w:r>
    </w:p>
    <w:p w14:paraId="173ABB98" w14:textId="46FB5D1B" w:rsidR="001C37D9" w:rsidRPr="000F0B86" w:rsidRDefault="00496850" w:rsidP="001C37D9">
      <w:pPr>
        <w:pStyle w:val="ae"/>
        <w:rPr>
          <w:noProof/>
        </w:rPr>
      </w:pPr>
      <w:bookmarkStart w:id="355" w:name="_Toc511174438"/>
      <w:bookmarkStart w:id="356" w:name="_Toc4972922"/>
      <w:bookmarkStart w:id="357" w:name="_Toc6260111"/>
      <w:bookmarkEnd w:id="354"/>
      <w:r w:rsidRPr="000F0B86">
        <w:rPr>
          <w:rFonts w:cs="Times New Roman"/>
        </w:rPr>
        <w:t>表</w:t>
      </w:r>
      <w:r w:rsidRPr="000F0B86">
        <w:rPr>
          <w:rFonts w:cs="Times New Roman"/>
        </w:rPr>
        <w:t>9.</w:t>
      </w:r>
      <w:r w:rsidR="001C37D9" w:rsidRPr="000F0B86">
        <w:rPr>
          <w:rFonts w:cs="Times New Roman"/>
          <w:noProof/>
        </w:rPr>
        <w:t>4</w:t>
      </w:r>
      <w:r w:rsidR="00102015" w:rsidRPr="000F0B86">
        <w:rPr>
          <w:noProof/>
        </w:rPr>
        <w:t xml:space="preserve"> </w:t>
      </w:r>
      <w:r w:rsidR="00102015" w:rsidRPr="000F0B86">
        <w:rPr>
          <w:rFonts w:hint="eastAsia"/>
          <w:noProof/>
        </w:rPr>
        <w:t>配筋计算</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629"/>
        <w:gridCol w:w="726"/>
        <w:gridCol w:w="600"/>
        <w:gridCol w:w="629"/>
        <w:gridCol w:w="726"/>
        <w:gridCol w:w="600"/>
        <w:gridCol w:w="663"/>
        <w:gridCol w:w="726"/>
        <w:gridCol w:w="663"/>
        <w:gridCol w:w="663"/>
        <w:gridCol w:w="726"/>
        <w:gridCol w:w="663"/>
      </w:tblGrid>
      <w:tr w:rsidR="000F0B86" w:rsidRPr="000F0B86" w14:paraId="75F13A66" w14:textId="77777777" w:rsidTr="000F0B86">
        <w:trPr>
          <w:trHeight w:val="312"/>
        </w:trPr>
        <w:tc>
          <w:tcPr>
            <w:tcW w:w="5000" w:type="pct"/>
            <w:gridSpan w:val="13"/>
            <w:shd w:val="clear" w:color="auto" w:fill="auto"/>
            <w:noWrap/>
            <w:vAlign w:val="center"/>
            <w:hideMark/>
          </w:tcPr>
          <w:p w14:paraId="46318CBE" w14:textId="77777777" w:rsidR="000F0B86" w:rsidRPr="000F0B86" w:rsidRDefault="000F0B86" w:rsidP="000F0B86">
            <w:pPr>
              <w:pStyle w:val="a4"/>
              <w:ind w:left="-121" w:right="-121"/>
            </w:pPr>
            <w:r w:rsidRPr="000F0B86">
              <w:t>A</w:t>
            </w:r>
            <w:r w:rsidRPr="000F0B86">
              <w:rPr>
                <w:rFonts w:hint="eastAsia"/>
              </w:rPr>
              <w:t>柱基础底面配筋计算</w:t>
            </w:r>
          </w:p>
        </w:tc>
      </w:tr>
      <w:tr w:rsidR="000F0B86" w:rsidRPr="000F0B86" w14:paraId="72F80AF2" w14:textId="77777777" w:rsidTr="000F0B86">
        <w:trPr>
          <w:trHeight w:val="312"/>
        </w:trPr>
        <w:tc>
          <w:tcPr>
            <w:tcW w:w="991" w:type="pct"/>
            <w:vMerge w:val="restart"/>
            <w:shd w:val="clear" w:color="auto" w:fill="auto"/>
            <w:noWrap/>
            <w:vAlign w:val="center"/>
            <w:hideMark/>
          </w:tcPr>
          <w:p w14:paraId="425A520A" w14:textId="77777777" w:rsidR="000F0B86" w:rsidRPr="000F0B86" w:rsidRDefault="000F0B86" w:rsidP="000F0B86">
            <w:pPr>
              <w:pStyle w:val="a4"/>
              <w:ind w:left="-121" w:right="-121"/>
            </w:pPr>
            <w:r w:rsidRPr="000F0B86">
              <w:rPr>
                <w:rFonts w:hint="eastAsia"/>
              </w:rPr>
              <w:t>荷载</w:t>
            </w:r>
          </w:p>
        </w:tc>
        <w:tc>
          <w:tcPr>
            <w:tcW w:w="1991" w:type="pct"/>
            <w:gridSpan w:val="6"/>
            <w:shd w:val="clear" w:color="auto" w:fill="auto"/>
            <w:noWrap/>
            <w:vAlign w:val="center"/>
            <w:hideMark/>
          </w:tcPr>
          <w:p w14:paraId="1E0A348F" w14:textId="77777777" w:rsidR="000F0B86" w:rsidRPr="000F0B86" w:rsidRDefault="000F0B86" w:rsidP="000F0B86">
            <w:pPr>
              <w:pStyle w:val="a4"/>
              <w:ind w:left="-121" w:right="-121"/>
              <w:rPr>
                <w:rFonts w:cs="宋体"/>
              </w:rPr>
            </w:pPr>
            <w:r w:rsidRPr="000F0B86">
              <w:rPr>
                <w:rFonts w:cs="宋体" w:hint="eastAsia"/>
              </w:rPr>
              <w:t>一般组合</w:t>
            </w:r>
          </w:p>
        </w:tc>
        <w:tc>
          <w:tcPr>
            <w:tcW w:w="2017" w:type="pct"/>
            <w:gridSpan w:val="6"/>
            <w:shd w:val="clear" w:color="auto" w:fill="auto"/>
            <w:noWrap/>
            <w:vAlign w:val="center"/>
            <w:hideMark/>
          </w:tcPr>
          <w:p w14:paraId="088F0D25"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0F29B54D" w14:textId="77777777" w:rsidTr="000F0B86">
        <w:trPr>
          <w:trHeight w:val="330"/>
        </w:trPr>
        <w:tc>
          <w:tcPr>
            <w:tcW w:w="991" w:type="pct"/>
            <w:vMerge/>
            <w:vAlign w:val="center"/>
            <w:hideMark/>
          </w:tcPr>
          <w:p w14:paraId="30C8E332" w14:textId="77777777" w:rsidR="000F0B86" w:rsidRPr="000F0B86" w:rsidRDefault="000F0B86" w:rsidP="000F0B86">
            <w:pPr>
              <w:pStyle w:val="a4"/>
              <w:ind w:left="-121" w:right="-121"/>
            </w:pPr>
          </w:p>
        </w:tc>
        <w:tc>
          <w:tcPr>
            <w:tcW w:w="983" w:type="pct"/>
            <w:gridSpan w:val="3"/>
            <w:shd w:val="clear" w:color="auto" w:fill="auto"/>
            <w:noWrap/>
            <w:vAlign w:val="center"/>
            <w:hideMark/>
          </w:tcPr>
          <w:p w14:paraId="25C0C39E" w14:textId="77777777" w:rsidR="000F0B86" w:rsidRPr="000F0B86" w:rsidRDefault="000F0B86" w:rsidP="000F0B86">
            <w:pPr>
              <w:pStyle w:val="a4"/>
              <w:ind w:left="-121" w:right="-121"/>
              <w:rPr>
                <w:rFonts w:hint="eastAsia"/>
              </w:rPr>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6F1D3EB1"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4FFAF247"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692D6FDF"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r>
      <w:tr w:rsidR="000F0B86" w:rsidRPr="000F0B86" w14:paraId="148A2A6D" w14:textId="77777777" w:rsidTr="000F0B86">
        <w:trPr>
          <w:trHeight w:val="330"/>
        </w:trPr>
        <w:tc>
          <w:tcPr>
            <w:tcW w:w="991" w:type="pct"/>
            <w:vMerge/>
            <w:vAlign w:val="center"/>
            <w:hideMark/>
          </w:tcPr>
          <w:p w14:paraId="4E1D050B" w14:textId="77777777" w:rsidR="000F0B86" w:rsidRPr="000F0B86" w:rsidRDefault="000F0B86" w:rsidP="000F0B86">
            <w:pPr>
              <w:pStyle w:val="a4"/>
              <w:ind w:left="-121" w:right="-121"/>
            </w:pPr>
          </w:p>
        </w:tc>
        <w:tc>
          <w:tcPr>
            <w:tcW w:w="310" w:type="pct"/>
            <w:shd w:val="clear" w:color="auto" w:fill="auto"/>
            <w:vAlign w:val="center"/>
            <w:hideMark/>
          </w:tcPr>
          <w:p w14:paraId="4A574811" w14:textId="77777777" w:rsidR="000F0B86" w:rsidRPr="000F0B86" w:rsidRDefault="000F0B86" w:rsidP="000F0B86">
            <w:pPr>
              <w:pStyle w:val="a4"/>
              <w:ind w:left="-121" w:right="-121"/>
              <w:rPr>
                <w:i/>
                <w:iCs/>
              </w:rPr>
            </w:pPr>
            <w:r w:rsidRPr="000F0B86">
              <w:rPr>
                <w:i/>
                <w:iCs/>
              </w:rPr>
              <w:t>M</w:t>
            </w:r>
          </w:p>
        </w:tc>
        <w:tc>
          <w:tcPr>
            <w:tcW w:w="336" w:type="pct"/>
            <w:shd w:val="clear" w:color="auto" w:fill="auto"/>
            <w:vAlign w:val="center"/>
            <w:hideMark/>
          </w:tcPr>
          <w:p w14:paraId="1174A28C" w14:textId="77777777" w:rsidR="000F0B86" w:rsidRPr="000F0B86" w:rsidRDefault="000F0B86" w:rsidP="000F0B86">
            <w:pPr>
              <w:pStyle w:val="a4"/>
              <w:ind w:left="-121" w:right="-121"/>
              <w:rPr>
                <w:i/>
                <w:iCs/>
              </w:rPr>
            </w:pPr>
            <w:r w:rsidRPr="000F0B86">
              <w:rPr>
                <w:i/>
                <w:iCs/>
              </w:rPr>
              <w:t>N</w:t>
            </w:r>
          </w:p>
        </w:tc>
        <w:tc>
          <w:tcPr>
            <w:tcW w:w="336" w:type="pct"/>
            <w:shd w:val="clear" w:color="auto" w:fill="auto"/>
            <w:vAlign w:val="center"/>
            <w:hideMark/>
          </w:tcPr>
          <w:p w14:paraId="428C9DB1" w14:textId="77777777" w:rsidR="000F0B86" w:rsidRPr="000F0B86" w:rsidRDefault="000F0B86" w:rsidP="000F0B86">
            <w:pPr>
              <w:pStyle w:val="a4"/>
              <w:ind w:left="-121" w:right="-121"/>
              <w:rPr>
                <w:i/>
                <w:iCs/>
              </w:rPr>
            </w:pPr>
            <w:r w:rsidRPr="000F0B86">
              <w:rPr>
                <w:i/>
                <w:iCs/>
              </w:rPr>
              <w:t>V</w:t>
            </w:r>
          </w:p>
        </w:tc>
        <w:tc>
          <w:tcPr>
            <w:tcW w:w="336" w:type="pct"/>
            <w:shd w:val="clear" w:color="auto" w:fill="auto"/>
            <w:vAlign w:val="center"/>
            <w:hideMark/>
          </w:tcPr>
          <w:p w14:paraId="278A580F" w14:textId="77777777" w:rsidR="000F0B86" w:rsidRPr="000F0B86" w:rsidRDefault="000F0B86" w:rsidP="000F0B86">
            <w:pPr>
              <w:pStyle w:val="a4"/>
              <w:ind w:left="-121" w:right="-121"/>
              <w:rPr>
                <w:i/>
                <w:iCs/>
              </w:rPr>
            </w:pPr>
            <w:r w:rsidRPr="000F0B86">
              <w:rPr>
                <w:i/>
                <w:iCs/>
              </w:rPr>
              <w:t>M</w:t>
            </w:r>
          </w:p>
        </w:tc>
        <w:tc>
          <w:tcPr>
            <w:tcW w:w="336" w:type="pct"/>
            <w:shd w:val="clear" w:color="auto" w:fill="auto"/>
            <w:vAlign w:val="center"/>
            <w:hideMark/>
          </w:tcPr>
          <w:p w14:paraId="0160F93E" w14:textId="77777777" w:rsidR="000F0B86" w:rsidRPr="000F0B86" w:rsidRDefault="000F0B86" w:rsidP="000F0B86">
            <w:pPr>
              <w:pStyle w:val="a4"/>
              <w:ind w:left="-121" w:right="-121"/>
              <w:rPr>
                <w:i/>
                <w:iCs/>
              </w:rPr>
            </w:pPr>
            <w:r w:rsidRPr="000F0B86">
              <w:rPr>
                <w:i/>
                <w:iCs/>
              </w:rPr>
              <w:t>N</w:t>
            </w:r>
          </w:p>
        </w:tc>
        <w:tc>
          <w:tcPr>
            <w:tcW w:w="336" w:type="pct"/>
            <w:shd w:val="clear" w:color="auto" w:fill="auto"/>
            <w:vAlign w:val="center"/>
            <w:hideMark/>
          </w:tcPr>
          <w:p w14:paraId="00465F13" w14:textId="77777777" w:rsidR="000F0B86" w:rsidRPr="000F0B86" w:rsidRDefault="000F0B86" w:rsidP="000F0B86">
            <w:pPr>
              <w:pStyle w:val="a4"/>
              <w:ind w:left="-121" w:right="-121"/>
              <w:rPr>
                <w:i/>
                <w:iCs/>
              </w:rPr>
            </w:pPr>
            <w:r w:rsidRPr="000F0B86">
              <w:rPr>
                <w:i/>
                <w:iCs/>
              </w:rPr>
              <w:t>V</w:t>
            </w:r>
          </w:p>
        </w:tc>
        <w:tc>
          <w:tcPr>
            <w:tcW w:w="336" w:type="pct"/>
            <w:shd w:val="clear" w:color="auto" w:fill="auto"/>
            <w:vAlign w:val="center"/>
            <w:hideMark/>
          </w:tcPr>
          <w:p w14:paraId="26B9FB13" w14:textId="77777777" w:rsidR="000F0B86" w:rsidRPr="000F0B86" w:rsidRDefault="000F0B86" w:rsidP="000F0B86">
            <w:pPr>
              <w:pStyle w:val="a4"/>
              <w:ind w:left="-121" w:right="-121"/>
              <w:rPr>
                <w:i/>
                <w:iCs/>
              </w:rPr>
            </w:pPr>
            <w:r w:rsidRPr="000F0B86">
              <w:rPr>
                <w:i/>
                <w:iCs/>
              </w:rPr>
              <w:t>M</w:t>
            </w:r>
          </w:p>
        </w:tc>
        <w:tc>
          <w:tcPr>
            <w:tcW w:w="336" w:type="pct"/>
            <w:shd w:val="clear" w:color="auto" w:fill="auto"/>
            <w:vAlign w:val="center"/>
            <w:hideMark/>
          </w:tcPr>
          <w:p w14:paraId="47E1DC75" w14:textId="77777777" w:rsidR="000F0B86" w:rsidRPr="000F0B86" w:rsidRDefault="000F0B86" w:rsidP="000F0B86">
            <w:pPr>
              <w:pStyle w:val="a4"/>
              <w:ind w:left="-121" w:right="-121"/>
              <w:rPr>
                <w:i/>
                <w:iCs/>
              </w:rPr>
            </w:pPr>
            <w:r w:rsidRPr="000F0B86">
              <w:rPr>
                <w:i/>
                <w:iCs/>
              </w:rPr>
              <w:t>N</w:t>
            </w:r>
          </w:p>
        </w:tc>
        <w:tc>
          <w:tcPr>
            <w:tcW w:w="336" w:type="pct"/>
            <w:shd w:val="clear" w:color="auto" w:fill="auto"/>
            <w:vAlign w:val="center"/>
            <w:hideMark/>
          </w:tcPr>
          <w:p w14:paraId="3ED34CB2" w14:textId="77777777" w:rsidR="000F0B86" w:rsidRPr="000F0B86" w:rsidRDefault="000F0B86" w:rsidP="000F0B86">
            <w:pPr>
              <w:pStyle w:val="a4"/>
              <w:ind w:left="-121" w:right="-121"/>
              <w:rPr>
                <w:i/>
                <w:iCs/>
              </w:rPr>
            </w:pPr>
            <w:r w:rsidRPr="000F0B86">
              <w:rPr>
                <w:i/>
                <w:iCs/>
              </w:rPr>
              <w:t>V</w:t>
            </w:r>
          </w:p>
        </w:tc>
        <w:tc>
          <w:tcPr>
            <w:tcW w:w="336" w:type="pct"/>
            <w:shd w:val="clear" w:color="auto" w:fill="auto"/>
            <w:vAlign w:val="center"/>
            <w:hideMark/>
          </w:tcPr>
          <w:p w14:paraId="4B321A7C" w14:textId="77777777" w:rsidR="000F0B86" w:rsidRPr="000F0B86" w:rsidRDefault="000F0B86" w:rsidP="000F0B86">
            <w:pPr>
              <w:pStyle w:val="a4"/>
              <w:ind w:left="-121" w:right="-121"/>
              <w:rPr>
                <w:i/>
                <w:iCs/>
              </w:rPr>
            </w:pPr>
            <w:r w:rsidRPr="000F0B86">
              <w:rPr>
                <w:i/>
                <w:iCs/>
              </w:rPr>
              <w:t>M</w:t>
            </w:r>
          </w:p>
        </w:tc>
        <w:tc>
          <w:tcPr>
            <w:tcW w:w="336" w:type="pct"/>
            <w:shd w:val="clear" w:color="auto" w:fill="auto"/>
            <w:vAlign w:val="center"/>
            <w:hideMark/>
          </w:tcPr>
          <w:p w14:paraId="5C2EEE5F" w14:textId="77777777" w:rsidR="000F0B86" w:rsidRPr="000F0B86" w:rsidRDefault="000F0B86" w:rsidP="000F0B86">
            <w:pPr>
              <w:pStyle w:val="a4"/>
              <w:ind w:left="-121" w:right="-121"/>
              <w:rPr>
                <w:i/>
                <w:iCs/>
              </w:rPr>
            </w:pPr>
            <w:r w:rsidRPr="000F0B86">
              <w:rPr>
                <w:i/>
                <w:iCs/>
              </w:rPr>
              <w:t>N</w:t>
            </w:r>
          </w:p>
        </w:tc>
        <w:tc>
          <w:tcPr>
            <w:tcW w:w="336" w:type="pct"/>
            <w:shd w:val="clear" w:color="auto" w:fill="auto"/>
            <w:vAlign w:val="center"/>
            <w:hideMark/>
          </w:tcPr>
          <w:p w14:paraId="0F7B9EDC" w14:textId="77777777" w:rsidR="000F0B86" w:rsidRPr="000F0B86" w:rsidRDefault="000F0B86" w:rsidP="000F0B86">
            <w:pPr>
              <w:pStyle w:val="a4"/>
              <w:ind w:left="-121" w:right="-121"/>
              <w:rPr>
                <w:i/>
                <w:iCs/>
              </w:rPr>
            </w:pPr>
            <w:r w:rsidRPr="000F0B86">
              <w:rPr>
                <w:i/>
                <w:iCs/>
              </w:rPr>
              <w:t>V</w:t>
            </w:r>
          </w:p>
        </w:tc>
      </w:tr>
      <w:tr w:rsidR="000F0B86" w:rsidRPr="000F0B86" w14:paraId="155BDB90" w14:textId="77777777" w:rsidTr="000F0B86">
        <w:trPr>
          <w:trHeight w:val="312"/>
        </w:trPr>
        <w:tc>
          <w:tcPr>
            <w:tcW w:w="991" w:type="pct"/>
            <w:vMerge/>
            <w:vAlign w:val="center"/>
            <w:hideMark/>
          </w:tcPr>
          <w:p w14:paraId="138A5C89" w14:textId="77777777" w:rsidR="000F0B86" w:rsidRPr="000F0B86" w:rsidRDefault="000F0B86" w:rsidP="000F0B86">
            <w:pPr>
              <w:pStyle w:val="a4"/>
              <w:ind w:left="-121" w:right="-121"/>
            </w:pPr>
          </w:p>
        </w:tc>
        <w:tc>
          <w:tcPr>
            <w:tcW w:w="310" w:type="pct"/>
            <w:shd w:val="clear" w:color="auto" w:fill="auto"/>
            <w:noWrap/>
            <w:vAlign w:val="center"/>
            <w:hideMark/>
          </w:tcPr>
          <w:p w14:paraId="3E0CAB71" w14:textId="77777777" w:rsidR="000F0B86" w:rsidRPr="000F0B86" w:rsidRDefault="000F0B86" w:rsidP="000F0B86">
            <w:pPr>
              <w:pStyle w:val="a4"/>
              <w:ind w:left="-121" w:right="-121"/>
            </w:pPr>
            <w:r w:rsidRPr="000F0B86">
              <w:t xml:space="preserve">69.04 </w:t>
            </w:r>
          </w:p>
        </w:tc>
        <w:tc>
          <w:tcPr>
            <w:tcW w:w="336" w:type="pct"/>
            <w:shd w:val="clear" w:color="auto" w:fill="auto"/>
            <w:noWrap/>
            <w:vAlign w:val="center"/>
            <w:hideMark/>
          </w:tcPr>
          <w:p w14:paraId="0719E652" w14:textId="77777777" w:rsidR="000F0B86" w:rsidRPr="000F0B86" w:rsidRDefault="000F0B86" w:rsidP="000F0B86">
            <w:pPr>
              <w:pStyle w:val="a4"/>
              <w:ind w:left="-121" w:right="-121"/>
            </w:pPr>
            <w:r w:rsidRPr="000F0B86">
              <w:t xml:space="preserve">1317.11 </w:t>
            </w:r>
          </w:p>
        </w:tc>
        <w:tc>
          <w:tcPr>
            <w:tcW w:w="336" w:type="pct"/>
            <w:shd w:val="clear" w:color="auto" w:fill="auto"/>
            <w:noWrap/>
            <w:vAlign w:val="center"/>
            <w:hideMark/>
          </w:tcPr>
          <w:p w14:paraId="07A58A38" w14:textId="77777777" w:rsidR="000F0B86" w:rsidRPr="000F0B86" w:rsidRDefault="000F0B86" w:rsidP="000F0B86">
            <w:pPr>
              <w:pStyle w:val="a4"/>
              <w:ind w:left="-121" w:right="-121"/>
            </w:pPr>
            <w:r w:rsidRPr="000F0B86">
              <w:t xml:space="preserve">26.18 </w:t>
            </w:r>
          </w:p>
        </w:tc>
        <w:tc>
          <w:tcPr>
            <w:tcW w:w="336" w:type="pct"/>
            <w:shd w:val="clear" w:color="auto" w:fill="auto"/>
            <w:noWrap/>
            <w:vAlign w:val="center"/>
            <w:hideMark/>
          </w:tcPr>
          <w:p w14:paraId="74B4432F" w14:textId="77777777" w:rsidR="000F0B86" w:rsidRPr="000F0B86" w:rsidRDefault="000F0B86" w:rsidP="000F0B86">
            <w:pPr>
              <w:pStyle w:val="a4"/>
              <w:ind w:left="-121" w:right="-121"/>
            </w:pPr>
            <w:r w:rsidRPr="000F0B86">
              <w:t xml:space="preserve">50.04 </w:t>
            </w:r>
          </w:p>
        </w:tc>
        <w:tc>
          <w:tcPr>
            <w:tcW w:w="336" w:type="pct"/>
            <w:shd w:val="clear" w:color="auto" w:fill="auto"/>
            <w:noWrap/>
            <w:vAlign w:val="center"/>
            <w:hideMark/>
          </w:tcPr>
          <w:p w14:paraId="42824ECC" w14:textId="77777777" w:rsidR="000F0B86" w:rsidRPr="000F0B86" w:rsidRDefault="000F0B86" w:rsidP="000F0B86">
            <w:pPr>
              <w:pStyle w:val="a4"/>
              <w:ind w:left="-121" w:right="-121"/>
            </w:pPr>
            <w:r w:rsidRPr="000F0B86">
              <w:t xml:space="preserve">1376.59 </w:t>
            </w:r>
          </w:p>
        </w:tc>
        <w:tc>
          <w:tcPr>
            <w:tcW w:w="336" w:type="pct"/>
            <w:shd w:val="clear" w:color="auto" w:fill="auto"/>
            <w:noWrap/>
            <w:vAlign w:val="center"/>
            <w:hideMark/>
          </w:tcPr>
          <w:p w14:paraId="1C15B12B" w14:textId="77777777" w:rsidR="000F0B86" w:rsidRPr="000F0B86" w:rsidRDefault="000F0B86" w:rsidP="000F0B86">
            <w:pPr>
              <w:pStyle w:val="a4"/>
              <w:ind w:left="-121" w:right="-121"/>
            </w:pPr>
            <w:r w:rsidRPr="000F0B86">
              <w:t xml:space="preserve">20.83 </w:t>
            </w:r>
          </w:p>
        </w:tc>
        <w:tc>
          <w:tcPr>
            <w:tcW w:w="336" w:type="pct"/>
            <w:shd w:val="clear" w:color="auto" w:fill="auto"/>
            <w:noWrap/>
            <w:vAlign w:val="center"/>
            <w:hideMark/>
          </w:tcPr>
          <w:p w14:paraId="073A75EC" w14:textId="77777777" w:rsidR="000F0B86" w:rsidRPr="000F0B86" w:rsidRDefault="000F0B86" w:rsidP="000F0B86">
            <w:pPr>
              <w:pStyle w:val="a4"/>
              <w:ind w:left="-121" w:right="-121"/>
            </w:pPr>
            <w:r w:rsidRPr="000F0B86">
              <w:t xml:space="preserve">417.75 </w:t>
            </w:r>
          </w:p>
        </w:tc>
        <w:tc>
          <w:tcPr>
            <w:tcW w:w="336" w:type="pct"/>
            <w:shd w:val="clear" w:color="auto" w:fill="auto"/>
            <w:noWrap/>
            <w:vAlign w:val="center"/>
            <w:hideMark/>
          </w:tcPr>
          <w:p w14:paraId="68CA9428" w14:textId="77777777" w:rsidR="000F0B86" w:rsidRPr="000F0B86" w:rsidRDefault="000F0B86" w:rsidP="000F0B86">
            <w:pPr>
              <w:pStyle w:val="a4"/>
              <w:ind w:left="-121" w:right="-121"/>
            </w:pPr>
            <w:r w:rsidRPr="000F0B86">
              <w:t xml:space="preserve">1434.75 </w:t>
            </w:r>
          </w:p>
        </w:tc>
        <w:tc>
          <w:tcPr>
            <w:tcW w:w="336" w:type="pct"/>
            <w:shd w:val="clear" w:color="auto" w:fill="auto"/>
            <w:noWrap/>
            <w:vAlign w:val="center"/>
            <w:hideMark/>
          </w:tcPr>
          <w:p w14:paraId="3EA2AFED" w14:textId="77777777" w:rsidR="000F0B86" w:rsidRPr="000F0B86" w:rsidRDefault="000F0B86" w:rsidP="000F0B86">
            <w:pPr>
              <w:pStyle w:val="a4"/>
              <w:ind w:left="-121" w:right="-121"/>
            </w:pPr>
            <w:r w:rsidRPr="000F0B86">
              <w:t xml:space="preserve">132.10 </w:t>
            </w:r>
          </w:p>
        </w:tc>
        <w:tc>
          <w:tcPr>
            <w:tcW w:w="336" w:type="pct"/>
            <w:shd w:val="clear" w:color="auto" w:fill="auto"/>
            <w:noWrap/>
            <w:vAlign w:val="center"/>
            <w:hideMark/>
          </w:tcPr>
          <w:p w14:paraId="0243F86F" w14:textId="77777777" w:rsidR="000F0B86" w:rsidRPr="000F0B86" w:rsidRDefault="000F0B86" w:rsidP="000F0B86">
            <w:pPr>
              <w:pStyle w:val="a4"/>
              <w:ind w:left="-121" w:right="-121"/>
            </w:pPr>
            <w:r w:rsidRPr="000F0B86">
              <w:t xml:space="preserve">417.75 </w:t>
            </w:r>
          </w:p>
        </w:tc>
        <w:tc>
          <w:tcPr>
            <w:tcW w:w="336" w:type="pct"/>
            <w:shd w:val="clear" w:color="auto" w:fill="auto"/>
            <w:noWrap/>
            <w:vAlign w:val="center"/>
            <w:hideMark/>
          </w:tcPr>
          <w:p w14:paraId="049E6BEE" w14:textId="77777777" w:rsidR="000F0B86" w:rsidRPr="000F0B86" w:rsidRDefault="000F0B86" w:rsidP="000F0B86">
            <w:pPr>
              <w:pStyle w:val="a4"/>
              <w:ind w:left="-121" w:right="-121"/>
            </w:pPr>
            <w:r w:rsidRPr="000F0B86">
              <w:t xml:space="preserve">1434.75 </w:t>
            </w:r>
          </w:p>
        </w:tc>
        <w:tc>
          <w:tcPr>
            <w:tcW w:w="336" w:type="pct"/>
            <w:shd w:val="clear" w:color="auto" w:fill="auto"/>
            <w:noWrap/>
            <w:vAlign w:val="center"/>
            <w:hideMark/>
          </w:tcPr>
          <w:p w14:paraId="4C9F4661" w14:textId="77777777" w:rsidR="000F0B86" w:rsidRPr="000F0B86" w:rsidRDefault="000F0B86" w:rsidP="000F0B86">
            <w:pPr>
              <w:pStyle w:val="a4"/>
              <w:ind w:left="-121" w:right="-121"/>
            </w:pPr>
            <w:r w:rsidRPr="000F0B86">
              <w:t xml:space="preserve">132.10 </w:t>
            </w:r>
          </w:p>
        </w:tc>
      </w:tr>
      <w:tr w:rsidR="000F0B86" w:rsidRPr="000F0B86" w14:paraId="776699CA" w14:textId="77777777" w:rsidTr="000F0B86">
        <w:trPr>
          <w:trHeight w:val="289"/>
        </w:trPr>
        <w:tc>
          <w:tcPr>
            <w:tcW w:w="991" w:type="pct"/>
            <w:shd w:val="clear" w:color="auto" w:fill="auto"/>
            <w:noWrap/>
            <w:vAlign w:val="center"/>
            <w:hideMark/>
          </w:tcPr>
          <w:p w14:paraId="0002CFD3" w14:textId="77777777" w:rsidR="000F0B86" w:rsidRPr="000F0B86" w:rsidRDefault="000F0B86" w:rsidP="000F0B86">
            <w:pPr>
              <w:pStyle w:val="a4"/>
              <w:ind w:left="-121" w:right="-121"/>
              <w:rPr>
                <w:i/>
                <w:iCs/>
              </w:rPr>
            </w:pPr>
            <w:r w:rsidRPr="000F0B86">
              <w:rPr>
                <w:i/>
                <w:iCs/>
              </w:rPr>
              <w:t>b</w:t>
            </w:r>
          </w:p>
        </w:tc>
        <w:tc>
          <w:tcPr>
            <w:tcW w:w="983" w:type="pct"/>
            <w:gridSpan w:val="3"/>
            <w:shd w:val="clear" w:color="auto" w:fill="auto"/>
            <w:noWrap/>
            <w:vAlign w:val="center"/>
            <w:hideMark/>
          </w:tcPr>
          <w:p w14:paraId="06EB8116"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13C3DBA6"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5BCE2885"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EF5666A" w14:textId="77777777" w:rsidR="000F0B86" w:rsidRPr="000F0B86" w:rsidRDefault="000F0B86" w:rsidP="000F0B86">
            <w:pPr>
              <w:pStyle w:val="a4"/>
              <w:ind w:left="-121" w:right="-121"/>
            </w:pPr>
            <w:r w:rsidRPr="000F0B86">
              <w:t xml:space="preserve">3.0 </w:t>
            </w:r>
          </w:p>
        </w:tc>
      </w:tr>
      <w:tr w:rsidR="000F0B86" w:rsidRPr="000F0B86" w14:paraId="663D6596" w14:textId="77777777" w:rsidTr="000F0B86">
        <w:trPr>
          <w:trHeight w:val="330"/>
        </w:trPr>
        <w:tc>
          <w:tcPr>
            <w:tcW w:w="991" w:type="pct"/>
            <w:shd w:val="clear" w:color="auto" w:fill="auto"/>
            <w:noWrap/>
            <w:vAlign w:val="center"/>
            <w:hideMark/>
          </w:tcPr>
          <w:p w14:paraId="3626DDCF" w14:textId="77777777" w:rsidR="000F0B86" w:rsidRPr="000F0B86" w:rsidRDefault="000F0B86" w:rsidP="000F0B86">
            <w:pPr>
              <w:pStyle w:val="a4"/>
              <w:ind w:left="-121" w:right="-121"/>
              <w:rPr>
                <w:i/>
                <w:iCs/>
              </w:rPr>
            </w:pPr>
            <w:r w:rsidRPr="000F0B86">
              <w:rPr>
                <w:i/>
                <w:iCs/>
              </w:rPr>
              <w:t>l</w:t>
            </w:r>
          </w:p>
        </w:tc>
        <w:tc>
          <w:tcPr>
            <w:tcW w:w="983" w:type="pct"/>
            <w:gridSpan w:val="3"/>
            <w:shd w:val="clear" w:color="auto" w:fill="auto"/>
            <w:noWrap/>
            <w:vAlign w:val="center"/>
            <w:hideMark/>
          </w:tcPr>
          <w:p w14:paraId="0C1818C2"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137A73B1"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5BB4FD07"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495BEA6E" w14:textId="77777777" w:rsidR="000F0B86" w:rsidRPr="000F0B86" w:rsidRDefault="000F0B86" w:rsidP="000F0B86">
            <w:pPr>
              <w:pStyle w:val="a4"/>
              <w:ind w:left="-121" w:right="-121"/>
            </w:pPr>
            <w:r w:rsidRPr="000F0B86">
              <w:t xml:space="preserve">3.0 </w:t>
            </w:r>
          </w:p>
        </w:tc>
      </w:tr>
      <w:tr w:rsidR="000F0B86" w:rsidRPr="000F0B86" w14:paraId="6F9247AF" w14:textId="77777777" w:rsidTr="000F0B86">
        <w:trPr>
          <w:trHeight w:val="289"/>
        </w:trPr>
        <w:tc>
          <w:tcPr>
            <w:tcW w:w="991" w:type="pct"/>
            <w:shd w:val="clear" w:color="auto" w:fill="auto"/>
            <w:noWrap/>
            <w:vAlign w:val="center"/>
            <w:hideMark/>
          </w:tcPr>
          <w:p w14:paraId="5C6F0D59" w14:textId="77777777" w:rsidR="000F0B86" w:rsidRPr="000F0B86" w:rsidRDefault="000F0B86" w:rsidP="000F0B86">
            <w:pPr>
              <w:pStyle w:val="a4"/>
              <w:ind w:left="-121" w:right="-121"/>
              <w:rPr>
                <w:i/>
                <w:iCs/>
              </w:rPr>
            </w:pPr>
            <w:r w:rsidRPr="000F0B86">
              <w:rPr>
                <w:i/>
                <w:iCs/>
              </w:rPr>
              <w:t>h</w:t>
            </w:r>
          </w:p>
        </w:tc>
        <w:tc>
          <w:tcPr>
            <w:tcW w:w="983" w:type="pct"/>
            <w:gridSpan w:val="3"/>
            <w:shd w:val="clear" w:color="auto" w:fill="auto"/>
            <w:noWrap/>
            <w:vAlign w:val="center"/>
            <w:hideMark/>
          </w:tcPr>
          <w:p w14:paraId="2B5FF1B7"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1AC8BFEA"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227743F5"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5476E093" w14:textId="77777777" w:rsidR="000F0B86" w:rsidRPr="000F0B86" w:rsidRDefault="000F0B86" w:rsidP="000F0B86">
            <w:pPr>
              <w:pStyle w:val="a4"/>
              <w:ind w:left="-121" w:right="-121"/>
            </w:pPr>
            <w:r w:rsidRPr="000F0B86">
              <w:t xml:space="preserve">1.0 </w:t>
            </w:r>
          </w:p>
        </w:tc>
      </w:tr>
      <w:tr w:rsidR="000F0B86" w:rsidRPr="000F0B86" w14:paraId="0C4C5496" w14:textId="77777777" w:rsidTr="000F0B86">
        <w:trPr>
          <w:trHeight w:val="330"/>
        </w:trPr>
        <w:tc>
          <w:tcPr>
            <w:tcW w:w="991" w:type="pct"/>
            <w:shd w:val="clear" w:color="auto" w:fill="auto"/>
            <w:noWrap/>
            <w:vAlign w:val="center"/>
            <w:hideMark/>
          </w:tcPr>
          <w:p w14:paraId="59D4EE12" w14:textId="77777777" w:rsidR="000F0B86" w:rsidRPr="000F0B86" w:rsidRDefault="000F0B86" w:rsidP="000F0B86">
            <w:pPr>
              <w:pStyle w:val="a4"/>
              <w:ind w:left="-121" w:right="-121"/>
            </w:pPr>
            <w:r w:rsidRPr="000F0B86">
              <w:rPr>
                <w:i/>
                <w:iCs/>
              </w:rPr>
              <w:t>h</w:t>
            </w:r>
            <w:r w:rsidRPr="000F0B86">
              <w:rPr>
                <w:vertAlign w:val="subscript"/>
              </w:rPr>
              <w:t>1</w:t>
            </w:r>
          </w:p>
        </w:tc>
        <w:tc>
          <w:tcPr>
            <w:tcW w:w="983" w:type="pct"/>
            <w:gridSpan w:val="3"/>
            <w:shd w:val="clear" w:color="auto" w:fill="auto"/>
            <w:noWrap/>
            <w:vAlign w:val="center"/>
            <w:hideMark/>
          </w:tcPr>
          <w:p w14:paraId="58BE1F26"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10BDE341"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5FC3DE0C"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782A5D5B" w14:textId="77777777" w:rsidR="000F0B86" w:rsidRPr="000F0B86" w:rsidRDefault="000F0B86" w:rsidP="000F0B86">
            <w:pPr>
              <w:pStyle w:val="a4"/>
              <w:ind w:left="-121" w:right="-121"/>
            </w:pPr>
            <w:r w:rsidRPr="000F0B86">
              <w:t xml:space="preserve">0.5 </w:t>
            </w:r>
          </w:p>
        </w:tc>
      </w:tr>
      <w:tr w:rsidR="000F0B86" w:rsidRPr="000F0B86" w14:paraId="74D81CE2" w14:textId="77777777" w:rsidTr="000F0B86">
        <w:trPr>
          <w:trHeight w:val="330"/>
        </w:trPr>
        <w:tc>
          <w:tcPr>
            <w:tcW w:w="991" w:type="pct"/>
            <w:shd w:val="clear" w:color="auto" w:fill="auto"/>
            <w:noWrap/>
            <w:vAlign w:val="center"/>
            <w:hideMark/>
          </w:tcPr>
          <w:p w14:paraId="6755C0F4" w14:textId="77777777" w:rsidR="000F0B86" w:rsidRPr="000F0B86" w:rsidRDefault="000F0B86" w:rsidP="000F0B86">
            <w:pPr>
              <w:pStyle w:val="a4"/>
              <w:ind w:left="-121" w:right="-121"/>
              <w:rPr>
                <w:rFonts w:cs="宋体"/>
              </w:rPr>
            </w:pPr>
            <w:r w:rsidRPr="000F0B86">
              <w:rPr>
                <w:rFonts w:cs="宋体" w:hint="eastAsia"/>
              </w:rPr>
              <w:t>保护层厚度</w:t>
            </w:r>
          </w:p>
        </w:tc>
        <w:tc>
          <w:tcPr>
            <w:tcW w:w="983" w:type="pct"/>
            <w:gridSpan w:val="3"/>
            <w:shd w:val="clear" w:color="auto" w:fill="auto"/>
            <w:noWrap/>
            <w:vAlign w:val="center"/>
            <w:hideMark/>
          </w:tcPr>
          <w:p w14:paraId="5FD82EE6" w14:textId="77777777" w:rsidR="000F0B86" w:rsidRPr="000F0B86" w:rsidRDefault="000F0B86" w:rsidP="000F0B86">
            <w:pPr>
              <w:pStyle w:val="a4"/>
              <w:ind w:left="-121" w:right="-121"/>
              <w:rPr>
                <w:rFonts w:hint="eastAsia"/>
              </w:rPr>
            </w:pPr>
            <w:r w:rsidRPr="000F0B86">
              <w:t xml:space="preserve">0.04 </w:t>
            </w:r>
          </w:p>
        </w:tc>
        <w:tc>
          <w:tcPr>
            <w:tcW w:w="1009" w:type="pct"/>
            <w:gridSpan w:val="3"/>
            <w:shd w:val="clear" w:color="auto" w:fill="auto"/>
            <w:noWrap/>
            <w:vAlign w:val="center"/>
            <w:hideMark/>
          </w:tcPr>
          <w:p w14:paraId="038C1ABB"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30EA1E00"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208DA3F8" w14:textId="77777777" w:rsidR="000F0B86" w:rsidRPr="000F0B86" w:rsidRDefault="000F0B86" w:rsidP="000F0B86">
            <w:pPr>
              <w:pStyle w:val="a4"/>
              <w:ind w:left="-121" w:right="-121"/>
            </w:pPr>
            <w:r w:rsidRPr="000F0B86">
              <w:t xml:space="preserve">0.04 </w:t>
            </w:r>
          </w:p>
        </w:tc>
      </w:tr>
      <w:tr w:rsidR="000F0B86" w:rsidRPr="000F0B86" w14:paraId="121DD305" w14:textId="77777777" w:rsidTr="000F0B86">
        <w:trPr>
          <w:trHeight w:val="330"/>
        </w:trPr>
        <w:tc>
          <w:tcPr>
            <w:tcW w:w="991" w:type="pct"/>
            <w:shd w:val="clear" w:color="auto" w:fill="auto"/>
            <w:noWrap/>
            <w:vAlign w:val="center"/>
            <w:hideMark/>
          </w:tcPr>
          <w:p w14:paraId="21D9085C" w14:textId="77777777" w:rsidR="000F0B86" w:rsidRPr="000F0B86" w:rsidRDefault="000F0B86" w:rsidP="000F0B86">
            <w:pPr>
              <w:pStyle w:val="a4"/>
              <w:ind w:left="-121" w:right="-121"/>
            </w:pPr>
            <w:r w:rsidRPr="000F0B86">
              <w:rPr>
                <w:i/>
                <w:iCs/>
              </w:rPr>
              <w:t>h</w:t>
            </w:r>
            <w:r w:rsidRPr="000F0B86">
              <w:rPr>
                <w:vertAlign w:val="subscript"/>
              </w:rPr>
              <w:t>0</w:t>
            </w:r>
          </w:p>
        </w:tc>
        <w:tc>
          <w:tcPr>
            <w:tcW w:w="983" w:type="pct"/>
            <w:gridSpan w:val="3"/>
            <w:shd w:val="clear" w:color="auto" w:fill="auto"/>
            <w:noWrap/>
            <w:vAlign w:val="center"/>
            <w:hideMark/>
          </w:tcPr>
          <w:p w14:paraId="1E226773"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28E758D5"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4E47A3BE"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2D618AFD" w14:textId="77777777" w:rsidR="000F0B86" w:rsidRPr="000F0B86" w:rsidRDefault="000F0B86" w:rsidP="000F0B86">
            <w:pPr>
              <w:pStyle w:val="a4"/>
              <w:ind w:left="-121" w:right="-121"/>
            </w:pPr>
            <w:r w:rsidRPr="000F0B86">
              <w:t xml:space="preserve">0.96 </w:t>
            </w:r>
          </w:p>
        </w:tc>
      </w:tr>
      <w:tr w:rsidR="000F0B86" w:rsidRPr="000F0B86" w14:paraId="65E6D161" w14:textId="77777777" w:rsidTr="000F0B86">
        <w:trPr>
          <w:trHeight w:val="330"/>
        </w:trPr>
        <w:tc>
          <w:tcPr>
            <w:tcW w:w="991" w:type="pct"/>
            <w:shd w:val="clear" w:color="auto" w:fill="auto"/>
            <w:noWrap/>
            <w:vAlign w:val="center"/>
            <w:hideMark/>
          </w:tcPr>
          <w:p w14:paraId="1D3528C1" w14:textId="77777777" w:rsidR="000F0B86" w:rsidRPr="000F0B86" w:rsidRDefault="000F0B86" w:rsidP="000F0B86">
            <w:pPr>
              <w:pStyle w:val="a4"/>
              <w:ind w:left="-121" w:right="-121"/>
            </w:pPr>
            <w:r w:rsidRPr="000F0B86">
              <w:rPr>
                <w:i/>
                <w:iCs/>
              </w:rPr>
              <w:t>a</w:t>
            </w:r>
            <w:r w:rsidRPr="000F0B86">
              <w:rPr>
                <w:vertAlign w:val="subscript"/>
              </w:rPr>
              <w:t>c</w:t>
            </w:r>
          </w:p>
        </w:tc>
        <w:tc>
          <w:tcPr>
            <w:tcW w:w="983" w:type="pct"/>
            <w:gridSpan w:val="3"/>
            <w:shd w:val="clear" w:color="auto" w:fill="auto"/>
            <w:noWrap/>
            <w:vAlign w:val="center"/>
            <w:hideMark/>
          </w:tcPr>
          <w:p w14:paraId="1B6947F6"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30FA65A9"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111ACE34"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4C655125" w14:textId="77777777" w:rsidR="000F0B86" w:rsidRPr="000F0B86" w:rsidRDefault="000F0B86" w:rsidP="000F0B86">
            <w:pPr>
              <w:pStyle w:val="a4"/>
              <w:ind w:left="-121" w:right="-121"/>
            </w:pPr>
            <w:r w:rsidRPr="000F0B86">
              <w:t>0.6</w:t>
            </w:r>
          </w:p>
        </w:tc>
      </w:tr>
      <w:tr w:rsidR="000F0B86" w:rsidRPr="000F0B86" w14:paraId="04A70F6D" w14:textId="77777777" w:rsidTr="000F0B86">
        <w:trPr>
          <w:trHeight w:val="330"/>
        </w:trPr>
        <w:tc>
          <w:tcPr>
            <w:tcW w:w="991" w:type="pct"/>
            <w:shd w:val="clear" w:color="auto" w:fill="auto"/>
            <w:noWrap/>
            <w:vAlign w:val="center"/>
            <w:hideMark/>
          </w:tcPr>
          <w:p w14:paraId="62FB6761" w14:textId="77777777" w:rsidR="000F0B86" w:rsidRPr="000F0B86" w:rsidRDefault="000F0B86" w:rsidP="000F0B86">
            <w:pPr>
              <w:pStyle w:val="a4"/>
              <w:ind w:left="-121" w:right="-121"/>
            </w:pPr>
            <w:r w:rsidRPr="000F0B86">
              <w:rPr>
                <w:i/>
                <w:iCs/>
              </w:rPr>
              <w:t>b</w:t>
            </w:r>
            <w:r w:rsidRPr="000F0B86">
              <w:rPr>
                <w:vertAlign w:val="subscript"/>
              </w:rPr>
              <w:t>c</w:t>
            </w:r>
          </w:p>
        </w:tc>
        <w:tc>
          <w:tcPr>
            <w:tcW w:w="983" w:type="pct"/>
            <w:gridSpan w:val="3"/>
            <w:shd w:val="clear" w:color="auto" w:fill="auto"/>
            <w:noWrap/>
            <w:vAlign w:val="center"/>
            <w:hideMark/>
          </w:tcPr>
          <w:p w14:paraId="61B9D8B7"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31BBD493"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0DD6DB0E"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069E5ECA" w14:textId="77777777" w:rsidR="000F0B86" w:rsidRPr="000F0B86" w:rsidRDefault="000F0B86" w:rsidP="000F0B86">
            <w:pPr>
              <w:pStyle w:val="a4"/>
              <w:ind w:left="-121" w:right="-121"/>
            </w:pPr>
            <w:r w:rsidRPr="000F0B86">
              <w:t>0.6</w:t>
            </w:r>
          </w:p>
        </w:tc>
      </w:tr>
      <w:tr w:rsidR="000F0B86" w:rsidRPr="000F0B86" w14:paraId="135DFFB2" w14:textId="77777777" w:rsidTr="000F0B86">
        <w:trPr>
          <w:trHeight w:val="323"/>
        </w:trPr>
        <w:tc>
          <w:tcPr>
            <w:tcW w:w="991" w:type="pct"/>
            <w:shd w:val="clear" w:color="auto" w:fill="auto"/>
            <w:noWrap/>
            <w:vAlign w:val="center"/>
            <w:hideMark/>
          </w:tcPr>
          <w:p w14:paraId="18078A3D" w14:textId="77777777" w:rsidR="000F0B86" w:rsidRPr="000F0B86" w:rsidRDefault="000F0B86" w:rsidP="000F0B86">
            <w:pPr>
              <w:pStyle w:val="a4"/>
              <w:ind w:left="-121" w:right="-121"/>
            </w:pPr>
            <w:r w:rsidRPr="000F0B86">
              <w:rPr>
                <w:i/>
                <w:iCs/>
              </w:rPr>
              <w:t>h</w:t>
            </w:r>
            <w:r w:rsidRPr="000F0B86">
              <w:rPr>
                <w:vertAlign w:val="subscript"/>
              </w:rPr>
              <w:t>01</w:t>
            </w:r>
          </w:p>
        </w:tc>
        <w:tc>
          <w:tcPr>
            <w:tcW w:w="983" w:type="pct"/>
            <w:gridSpan w:val="3"/>
            <w:shd w:val="clear" w:color="auto" w:fill="auto"/>
            <w:noWrap/>
            <w:vAlign w:val="center"/>
            <w:hideMark/>
          </w:tcPr>
          <w:p w14:paraId="744EFE21"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15782C21"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3E41B672"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7A00FFB0" w14:textId="77777777" w:rsidR="000F0B86" w:rsidRPr="000F0B86" w:rsidRDefault="000F0B86" w:rsidP="000F0B86">
            <w:pPr>
              <w:pStyle w:val="a4"/>
              <w:ind w:left="-121" w:right="-121"/>
            </w:pPr>
            <w:r w:rsidRPr="000F0B86">
              <w:t xml:space="preserve">0.460 </w:t>
            </w:r>
          </w:p>
        </w:tc>
      </w:tr>
      <w:tr w:rsidR="000F0B86" w:rsidRPr="000F0B86" w14:paraId="6EEE52A3" w14:textId="77777777" w:rsidTr="000F0B86">
        <w:trPr>
          <w:trHeight w:val="338"/>
        </w:trPr>
        <w:tc>
          <w:tcPr>
            <w:tcW w:w="991" w:type="pct"/>
            <w:shd w:val="clear" w:color="auto" w:fill="auto"/>
            <w:noWrap/>
            <w:vAlign w:val="center"/>
            <w:hideMark/>
          </w:tcPr>
          <w:p w14:paraId="182713C7" w14:textId="77777777" w:rsidR="000F0B86" w:rsidRPr="000F0B86" w:rsidRDefault="000F0B86" w:rsidP="000F0B86">
            <w:pPr>
              <w:pStyle w:val="a4"/>
              <w:ind w:left="-121" w:right="-121"/>
            </w:pPr>
            <w:r w:rsidRPr="000F0B86">
              <w:rPr>
                <w:i/>
                <w:iCs/>
              </w:rPr>
              <w:t>b</w:t>
            </w:r>
            <w:r w:rsidRPr="000F0B86">
              <w:rPr>
                <w:vertAlign w:val="subscript"/>
              </w:rPr>
              <w:t>1</w:t>
            </w:r>
          </w:p>
        </w:tc>
        <w:tc>
          <w:tcPr>
            <w:tcW w:w="983" w:type="pct"/>
            <w:gridSpan w:val="3"/>
            <w:shd w:val="clear" w:color="auto" w:fill="auto"/>
            <w:noWrap/>
            <w:vAlign w:val="center"/>
            <w:hideMark/>
          </w:tcPr>
          <w:p w14:paraId="2E2E710B"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46B36BDE"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6C3DF851"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06C1F02" w14:textId="77777777" w:rsidR="000F0B86" w:rsidRPr="000F0B86" w:rsidRDefault="000F0B86" w:rsidP="000F0B86">
            <w:pPr>
              <w:pStyle w:val="a4"/>
              <w:ind w:left="-121" w:right="-121"/>
            </w:pPr>
            <w:r w:rsidRPr="000F0B86">
              <w:t xml:space="preserve">1.500 </w:t>
            </w:r>
          </w:p>
        </w:tc>
      </w:tr>
      <w:tr w:rsidR="000F0B86" w:rsidRPr="000F0B86" w14:paraId="7C687823" w14:textId="77777777" w:rsidTr="000F0B86">
        <w:trPr>
          <w:trHeight w:val="330"/>
        </w:trPr>
        <w:tc>
          <w:tcPr>
            <w:tcW w:w="991" w:type="pct"/>
            <w:shd w:val="clear" w:color="auto" w:fill="auto"/>
            <w:noWrap/>
            <w:vAlign w:val="center"/>
            <w:hideMark/>
          </w:tcPr>
          <w:p w14:paraId="47E518EC" w14:textId="77777777" w:rsidR="000F0B86" w:rsidRPr="000F0B86" w:rsidRDefault="000F0B86" w:rsidP="000F0B86">
            <w:pPr>
              <w:pStyle w:val="a4"/>
              <w:ind w:left="-121" w:right="-121"/>
            </w:pPr>
            <w:r w:rsidRPr="000F0B86">
              <w:rPr>
                <w:i/>
                <w:iCs/>
              </w:rPr>
              <w:t>l</w:t>
            </w:r>
            <w:r w:rsidRPr="000F0B86">
              <w:rPr>
                <w:vertAlign w:val="subscript"/>
              </w:rPr>
              <w:t>1</w:t>
            </w:r>
          </w:p>
        </w:tc>
        <w:tc>
          <w:tcPr>
            <w:tcW w:w="983" w:type="pct"/>
            <w:gridSpan w:val="3"/>
            <w:shd w:val="clear" w:color="auto" w:fill="auto"/>
            <w:noWrap/>
            <w:vAlign w:val="center"/>
            <w:hideMark/>
          </w:tcPr>
          <w:p w14:paraId="3AF9EA2E"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099B563"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43D0662A"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CEC32E0" w14:textId="77777777" w:rsidR="000F0B86" w:rsidRPr="000F0B86" w:rsidRDefault="000F0B86" w:rsidP="000F0B86">
            <w:pPr>
              <w:pStyle w:val="a4"/>
              <w:ind w:left="-121" w:right="-121"/>
            </w:pPr>
            <w:r w:rsidRPr="000F0B86">
              <w:t xml:space="preserve">1.500 </w:t>
            </w:r>
          </w:p>
        </w:tc>
      </w:tr>
      <w:tr w:rsidR="000F0B86" w:rsidRPr="000F0B86" w14:paraId="03349136" w14:textId="77777777" w:rsidTr="000F0B86">
        <w:trPr>
          <w:trHeight w:val="323"/>
        </w:trPr>
        <w:tc>
          <w:tcPr>
            <w:tcW w:w="991" w:type="pct"/>
            <w:shd w:val="clear" w:color="auto" w:fill="auto"/>
            <w:vAlign w:val="center"/>
            <w:hideMark/>
          </w:tcPr>
          <w:p w14:paraId="4ED5E2D5" w14:textId="77777777" w:rsidR="000F0B86" w:rsidRPr="000F0B86" w:rsidRDefault="000F0B86" w:rsidP="000F0B86">
            <w:pPr>
              <w:pStyle w:val="a4"/>
              <w:ind w:left="-121" w:right="-121"/>
              <w:rPr>
                <w:rFonts w:cs="宋体"/>
              </w:rPr>
            </w:pPr>
            <w:r w:rsidRPr="000F0B86">
              <w:rPr>
                <w:rFonts w:cs="宋体" w:hint="eastAsia"/>
              </w:rPr>
              <w:t>基底净反力设计值</w:t>
            </w:r>
          </w:p>
        </w:tc>
        <w:tc>
          <w:tcPr>
            <w:tcW w:w="983" w:type="pct"/>
            <w:gridSpan w:val="3"/>
            <w:shd w:val="clear" w:color="auto" w:fill="auto"/>
            <w:noWrap/>
            <w:vAlign w:val="center"/>
            <w:hideMark/>
          </w:tcPr>
          <w:p w14:paraId="7E6BD2A0" w14:textId="77777777" w:rsidR="000F0B86" w:rsidRPr="000F0B86" w:rsidRDefault="000F0B86" w:rsidP="000F0B86">
            <w:pPr>
              <w:pStyle w:val="a4"/>
              <w:ind w:left="-121" w:right="-121"/>
              <w:rPr>
                <w:rFonts w:hint="eastAsia"/>
              </w:rPr>
            </w:pPr>
            <w:r w:rsidRPr="000F0B86">
              <w:t xml:space="preserve">146.35 </w:t>
            </w:r>
          </w:p>
        </w:tc>
        <w:tc>
          <w:tcPr>
            <w:tcW w:w="1009" w:type="pct"/>
            <w:gridSpan w:val="3"/>
            <w:shd w:val="clear" w:color="auto" w:fill="auto"/>
            <w:noWrap/>
            <w:vAlign w:val="center"/>
            <w:hideMark/>
          </w:tcPr>
          <w:p w14:paraId="097C4EBF" w14:textId="77777777" w:rsidR="000F0B86" w:rsidRPr="000F0B86" w:rsidRDefault="000F0B86" w:rsidP="000F0B86">
            <w:pPr>
              <w:pStyle w:val="a4"/>
              <w:ind w:left="-121" w:right="-121"/>
            </w:pPr>
            <w:r w:rsidRPr="000F0B86">
              <w:t xml:space="preserve">152.95 </w:t>
            </w:r>
          </w:p>
        </w:tc>
        <w:tc>
          <w:tcPr>
            <w:tcW w:w="1009" w:type="pct"/>
            <w:gridSpan w:val="3"/>
            <w:shd w:val="clear" w:color="auto" w:fill="auto"/>
            <w:noWrap/>
            <w:vAlign w:val="center"/>
            <w:hideMark/>
          </w:tcPr>
          <w:p w14:paraId="00E5AA5D" w14:textId="77777777" w:rsidR="000F0B86" w:rsidRPr="000F0B86" w:rsidRDefault="000F0B86" w:rsidP="000F0B86">
            <w:pPr>
              <w:pStyle w:val="a4"/>
              <w:ind w:left="-121" w:right="-121"/>
            </w:pPr>
            <w:r w:rsidRPr="000F0B86">
              <w:t xml:space="preserve">159.42 </w:t>
            </w:r>
          </w:p>
        </w:tc>
        <w:tc>
          <w:tcPr>
            <w:tcW w:w="1009" w:type="pct"/>
            <w:gridSpan w:val="3"/>
            <w:shd w:val="clear" w:color="auto" w:fill="auto"/>
            <w:noWrap/>
            <w:vAlign w:val="center"/>
            <w:hideMark/>
          </w:tcPr>
          <w:p w14:paraId="05C57560" w14:textId="77777777" w:rsidR="000F0B86" w:rsidRPr="000F0B86" w:rsidRDefault="000F0B86" w:rsidP="000F0B86">
            <w:pPr>
              <w:pStyle w:val="a4"/>
              <w:ind w:left="-121" w:right="-121"/>
            </w:pPr>
            <w:r w:rsidRPr="000F0B86">
              <w:t xml:space="preserve">159.42 </w:t>
            </w:r>
          </w:p>
        </w:tc>
      </w:tr>
      <w:tr w:rsidR="000F0B86" w:rsidRPr="000F0B86" w14:paraId="74BF945F" w14:textId="77777777" w:rsidTr="000F0B86">
        <w:trPr>
          <w:trHeight w:val="330"/>
        </w:trPr>
        <w:tc>
          <w:tcPr>
            <w:tcW w:w="991" w:type="pct"/>
            <w:shd w:val="clear" w:color="auto" w:fill="auto"/>
            <w:vAlign w:val="center"/>
            <w:hideMark/>
          </w:tcPr>
          <w:p w14:paraId="12B37F79" w14:textId="77777777" w:rsidR="000F0B86" w:rsidRPr="000F0B86" w:rsidRDefault="000F0B86" w:rsidP="000F0B86">
            <w:pPr>
              <w:pStyle w:val="a4"/>
              <w:ind w:left="-121" w:right="-121"/>
              <w:rPr>
                <w:rFonts w:cs="宋体"/>
              </w:rPr>
            </w:pPr>
            <w:r w:rsidRPr="000F0B86">
              <w:rPr>
                <w:rFonts w:cs="宋体" w:hint="eastAsia"/>
              </w:rPr>
              <w:t>基底净最大反力设计值</w:t>
            </w:r>
          </w:p>
        </w:tc>
        <w:tc>
          <w:tcPr>
            <w:tcW w:w="983" w:type="pct"/>
            <w:gridSpan w:val="3"/>
            <w:shd w:val="clear" w:color="auto" w:fill="auto"/>
            <w:noWrap/>
            <w:vAlign w:val="center"/>
            <w:hideMark/>
          </w:tcPr>
          <w:p w14:paraId="0B2DF7AA" w14:textId="77777777" w:rsidR="000F0B86" w:rsidRPr="000F0B86" w:rsidRDefault="000F0B86" w:rsidP="000F0B86">
            <w:pPr>
              <w:pStyle w:val="a4"/>
              <w:ind w:left="-121" w:right="-121"/>
              <w:rPr>
                <w:rFonts w:hint="eastAsia"/>
              </w:rPr>
            </w:pPr>
            <w:r w:rsidRPr="000F0B86">
              <w:t xml:space="preserve">167.50 </w:t>
            </w:r>
          </w:p>
        </w:tc>
        <w:tc>
          <w:tcPr>
            <w:tcW w:w="1009" w:type="pct"/>
            <w:gridSpan w:val="3"/>
            <w:shd w:val="clear" w:color="auto" w:fill="auto"/>
            <w:noWrap/>
            <w:vAlign w:val="center"/>
            <w:hideMark/>
          </w:tcPr>
          <w:p w14:paraId="7D82FE51" w14:textId="77777777" w:rsidR="000F0B86" w:rsidRPr="000F0B86" w:rsidRDefault="000F0B86" w:rsidP="000F0B86">
            <w:pPr>
              <w:pStyle w:val="a4"/>
              <w:ind w:left="-121" w:right="-121"/>
            </w:pPr>
            <w:r w:rsidRPr="000F0B86">
              <w:t xml:space="preserve">165.50 </w:t>
            </w:r>
          </w:p>
        </w:tc>
        <w:tc>
          <w:tcPr>
            <w:tcW w:w="1009" w:type="pct"/>
            <w:gridSpan w:val="3"/>
            <w:shd w:val="clear" w:color="auto" w:fill="auto"/>
            <w:noWrap/>
            <w:vAlign w:val="center"/>
            <w:hideMark/>
          </w:tcPr>
          <w:p w14:paraId="2563595A" w14:textId="77777777" w:rsidR="000F0B86" w:rsidRPr="000F0B86" w:rsidRDefault="000F0B86" w:rsidP="000F0B86">
            <w:pPr>
              <w:pStyle w:val="a4"/>
              <w:ind w:left="-121" w:right="-121"/>
            </w:pPr>
            <w:r w:rsidRPr="000F0B86">
              <w:t xml:space="preserve">257.59 </w:t>
            </w:r>
          </w:p>
        </w:tc>
        <w:tc>
          <w:tcPr>
            <w:tcW w:w="1009" w:type="pct"/>
            <w:gridSpan w:val="3"/>
            <w:shd w:val="clear" w:color="auto" w:fill="auto"/>
            <w:noWrap/>
            <w:vAlign w:val="center"/>
            <w:hideMark/>
          </w:tcPr>
          <w:p w14:paraId="6F679B59" w14:textId="77777777" w:rsidR="000F0B86" w:rsidRPr="000F0B86" w:rsidRDefault="000F0B86" w:rsidP="000F0B86">
            <w:pPr>
              <w:pStyle w:val="a4"/>
              <w:ind w:left="-121" w:right="-121"/>
            </w:pPr>
            <w:r w:rsidRPr="000F0B86">
              <w:t xml:space="preserve">257.59 </w:t>
            </w:r>
          </w:p>
        </w:tc>
      </w:tr>
      <w:tr w:rsidR="000F0B86" w:rsidRPr="000F0B86" w14:paraId="76604CA3" w14:textId="77777777" w:rsidTr="000F0B86">
        <w:trPr>
          <w:trHeight w:val="330"/>
        </w:trPr>
        <w:tc>
          <w:tcPr>
            <w:tcW w:w="991" w:type="pct"/>
            <w:shd w:val="clear" w:color="auto" w:fill="auto"/>
            <w:vAlign w:val="center"/>
            <w:hideMark/>
          </w:tcPr>
          <w:p w14:paraId="74AC0834" w14:textId="77777777" w:rsidR="000F0B86" w:rsidRPr="000F0B86" w:rsidRDefault="000F0B86" w:rsidP="000F0B86">
            <w:pPr>
              <w:pStyle w:val="a4"/>
              <w:ind w:left="-121" w:right="-121"/>
            </w:pPr>
            <w:r w:rsidRPr="000F0B86">
              <w:rPr>
                <w:i/>
                <w:iCs/>
              </w:rPr>
              <w:t>M</w:t>
            </w:r>
            <w:r w:rsidRPr="000F0B86">
              <w:rPr>
                <w:vertAlign w:val="subscript"/>
              </w:rPr>
              <w:t>1-1</w:t>
            </w:r>
          </w:p>
        </w:tc>
        <w:tc>
          <w:tcPr>
            <w:tcW w:w="983" w:type="pct"/>
            <w:gridSpan w:val="3"/>
            <w:shd w:val="clear" w:color="auto" w:fill="auto"/>
            <w:noWrap/>
            <w:vAlign w:val="center"/>
            <w:hideMark/>
          </w:tcPr>
          <w:p w14:paraId="06C3B14C" w14:textId="77777777" w:rsidR="000F0B86" w:rsidRPr="000F0B86" w:rsidRDefault="000F0B86" w:rsidP="000F0B86">
            <w:pPr>
              <w:pStyle w:val="a4"/>
              <w:ind w:left="-121" w:right="-121"/>
            </w:pPr>
            <w:r w:rsidRPr="000F0B86">
              <w:t xml:space="preserve">256.187 </w:t>
            </w:r>
          </w:p>
        </w:tc>
        <w:tc>
          <w:tcPr>
            <w:tcW w:w="1009" w:type="pct"/>
            <w:gridSpan w:val="3"/>
            <w:shd w:val="clear" w:color="auto" w:fill="auto"/>
            <w:noWrap/>
            <w:vAlign w:val="center"/>
            <w:hideMark/>
          </w:tcPr>
          <w:p w14:paraId="1C757492" w14:textId="77777777" w:rsidR="000F0B86" w:rsidRPr="000F0B86" w:rsidRDefault="000F0B86" w:rsidP="000F0B86">
            <w:pPr>
              <w:pStyle w:val="a4"/>
              <w:ind w:left="-121" w:right="-121"/>
            </w:pPr>
            <w:r w:rsidRPr="000F0B86">
              <w:t xml:space="preserve">256.736 </w:t>
            </w:r>
          </w:p>
        </w:tc>
        <w:tc>
          <w:tcPr>
            <w:tcW w:w="1009" w:type="pct"/>
            <w:gridSpan w:val="3"/>
            <w:shd w:val="clear" w:color="auto" w:fill="auto"/>
            <w:noWrap/>
            <w:vAlign w:val="center"/>
            <w:hideMark/>
          </w:tcPr>
          <w:p w14:paraId="6105D536" w14:textId="77777777" w:rsidR="000F0B86" w:rsidRPr="000F0B86" w:rsidRDefault="000F0B86" w:rsidP="000F0B86">
            <w:pPr>
              <w:pStyle w:val="a4"/>
              <w:ind w:left="-121" w:right="-121"/>
            </w:pPr>
            <w:r w:rsidRPr="000F0B86">
              <w:t xml:space="preserve">365.610 </w:t>
            </w:r>
          </w:p>
        </w:tc>
        <w:tc>
          <w:tcPr>
            <w:tcW w:w="1009" w:type="pct"/>
            <w:gridSpan w:val="3"/>
            <w:shd w:val="clear" w:color="auto" w:fill="auto"/>
            <w:noWrap/>
            <w:vAlign w:val="center"/>
            <w:hideMark/>
          </w:tcPr>
          <w:p w14:paraId="37D16018" w14:textId="77777777" w:rsidR="000F0B86" w:rsidRPr="000F0B86" w:rsidRDefault="000F0B86" w:rsidP="000F0B86">
            <w:pPr>
              <w:pStyle w:val="a4"/>
              <w:ind w:left="-121" w:right="-121"/>
            </w:pPr>
            <w:r w:rsidRPr="000F0B86">
              <w:t xml:space="preserve">365.610 </w:t>
            </w:r>
          </w:p>
        </w:tc>
      </w:tr>
      <w:tr w:rsidR="000F0B86" w:rsidRPr="000F0B86" w14:paraId="61D3D360" w14:textId="77777777" w:rsidTr="000F0B86">
        <w:trPr>
          <w:trHeight w:val="330"/>
        </w:trPr>
        <w:tc>
          <w:tcPr>
            <w:tcW w:w="991" w:type="pct"/>
            <w:shd w:val="clear" w:color="auto" w:fill="auto"/>
            <w:vAlign w:val="center"/>
            <w:hideMark/>
          </w:tcPr>
          <w:p w14:paraId="6768F3D6" w14:textId="77777777" w:rsidR="000F0B86" w:rsidRPr="000F0B86" w:rsidRDefault="000F0B86" w:rsidP="000F0B86">
            <w:pPr>
              <w:pStyle w:val="a4"/>
              <w:ind w:left="-121" w:right="-121"/>
            </w:pPr>
            <w:r w:rsidRPr="000F0B86">
              <w:rPr>
                <w:i/>
                <w:iCs/>
              </w:rPr>
              <w:t>M</w:t>
            </w:r>
            <w:r w:rsidRPr="000F0B86">
              <w:rPr>
                <w:vertAlign w:val="subscript"/>
              </w:rPr>
              <w:t>3-3</w:t>
            </w:r>
          </w:p>
        </w:tc>
        <w:tc>
          <w:tcPr>
            <w:tcW w:w="983" w:type="pct"/>
            <w:gridSpan w:val="3"/>
            <w:shd w:val="clear" w:color="auto" w:fill="auto"/>
            <w:noWrap/>
            <w:vAlign w:val="center"/>
            <w:hideMark/>
          </w:tcPr>
          <w:p w14:paraId="405F44DD" w14:textId="77777777" w:rsidR="000F0B86" w:rsidRPr="000F0B86" w:rsidRDefault="000F0B86" w:rsidP="000F0B86">
            <w:pPr>
              <w:pStyle w:val="a4"/>
              <w:ind w:left="-121" w:right="-121"/>
            </w:pPr>
            <w:r w:rsidRPr="000F0B86">
              <w:t xml:space="preserve">113.314 </w:t>
            </w:r>
          </w:p>
        </w:tc>
        <w:tc>
          <w:tcPr>
            <w:tcW w:w="1009" w:type="pct"/>
            <w:gridSpan w:val="3"/>
            <w:shd w:val="clear" w:color="auto" w:fill="auto"/>
            <w:noWrap/>
            <w:vAlign w:val="center"/>
            <w:hideMark/>
          </w:tcPr>
          <w:p w14:paraId="21E1B03F" w14:textId="77777777" w:rsidR="000F0B86" w:rsidRPr="000F0B86" w:rsidRDefault="000F0B86" w:rsidP="000F0B86">
            <w:pPr>
              <w:pStyle w:val="a4"/>
              <w:ind w:left="-121" w:right="-121"/>
            </w:pPr>
            <w:r w:rsidRPr="000F0B86">
              <w:t xml:space="preserve">113.723 </w:t>
            </w:r>
          </w:p>
        </w:tc>
        <w:tc>
          <w:tcPr>
            <w:tcW w:w="1009" w:type="pct"/>
            <w:gridSpan w:val="3"/>
            <w:shd w:val="clear" w:color="auto" w:fill="auto"/>
            <w:noWrap/>
            <w:vAlign w:val="center"/>
            <w:hideMark/>
          </w:tcPr>
          <w:p w14:paraId="6A33322F" w14:textId="77777777" w:rsidR="000F0B86" w:rsidRPr="000F0B86" w:rsidRDefault="000F0B86" w:rsidP="000F0B86">
            <w:pPr>
              <w:pStyle w:val="a4"/>
              <w:ind w:left="-121" w:right="-121"/>
            </w:pPr>
            <w:r w:rsidRPr="000F0B86">
              <w:t xml:space="preserve">160.409 </w:t>
            </w:r>
          </w:p>
        </w:tc>
        <w:tc>
          <w:tcPr>
            <w:tcW w:w="1009" w:type="pct"/>
            <w:gridSpan w:val="3"/>
            <w:shd w:val="clear" w:color="auto" w:fill="auto"/>
            <w:noWrap/>
            <w:vAlign w:val="center"/>
            <w:hideMark/>
          </w:tcPr>
          <w:p w14:paraId="491911FC" w14:textId="77777777" w:rsidR="000F0B86" w:rsidRPr="000F0B86" w:rsidRDefault="000F0B86" w:rsidP="000F0B86">
            <w:pPr>
              <w:pStyle w:val="a4"/>
              <w:ind w:left="-121" w:right="-121"/>
            </w:pPr>
            <w:r w:rsidRPr="000F0B86">
              <w:t xml:space="preserve">160.409 </w:t>
            </w:r>
          </w:p>
        </w:tc>
      </w:tr>
      <w:tr w:rsidR="000F0B86" w:rsidRPr="000F0B86" w14:paraId="091B4E74" w14:textId="77777777" w:rsidTr="000F0B86">
        <w:trPr>
          <w:trHeight w:val="330"/>
        </w:trPr>
        <w:tc>
          <w:tcPr>
            <w:tcW w:w="991" w:type="pct"/>
            <w:shd w:val="clear" w:color="auto" w:fill="auto"/>
            <w:vAlign w:val="center"/>
            <w:hideMark/>
          </w:tcPr>
          <w:p w14:paraId="1660FA1F" w14:textId="77777777" w:rsidR="000F0B86" w:rsidRPr="000F0B86" w:rsidRDefault="000F0B86" w:rsidP="000F0B86">
            <w:pPr>
              <w:pStyle w:val="a4"/>
              <w:ind w:left="-121" w:right="-121"/>
            </w:pPr>
            <w:r w:rsidRPr="000F0B86">
              <w:rPr>
                <w:i/>
                <w:iCs/>
              </w:rPr>
              <w:t>A</w:t>
            </w:r>
            <w:r w:rsidRPr="000F0B86">
              <w:rPr>
                <w:vertAlign w:val="subscript"/>
              </w:rPr>
              <w:t>1-1</w:t>
            </w:r>
          </w:p>
        </w:tc>
        <w:tc>
          <w:tcPr>
            <w:tcW w:w="983" w:type="pct"/>
            <w:gridSpan w:val="3"/>
            <w:shd w:val="clear" w:color="auto" w:fill="auto"/>
            <w:noWrap/>
            <w:vAlign w:val="center"/>
            <w:hideMark/>
          </w:tcPr>
          <w:p w14:paraId="21682E7C" w14:textId="77777777" w:rsidR="000F0B86" w:rsidRPr="000F0B86" w:rsidRDefault="000F0B86" w:rsidP="000F0B86">
            <w:pPr>
              <w:pStyle w:val="a4"/>
              <w:ind w:left="-121" w:right="-121"/>
            </w:pPr>
            <w:r w:rsidRPr="000F0B86">
              <w:t xml:space="preserve">823.65 </w:t>
            </w:r>
          </w:p>
        </w:tc>
        <w:tc>
          <w:tcPr>
            <w:tcW w:w="1009" w:type="pct"/>
            <w:gridSpan w:val="3"/>
            <w:shd w:val="clear" w:color="auto" w:fill="auto"/>
            <w:noWrap/>
            <w:vAlign w:val="center"/>
            <w:hideMark/>
          </w:tcPr>
          <w:p w14:paraId="34CC1FDE" w14:textId="77777777" w:rsidR="000F0B86" w:rsidRPr="000F0B86" w:rsidRDefault="000F0B86" w:rsidP="000F0B86">
            <w:pPr>
              <w:pStyle w:val="a4"/>
              <w:ind w:left="-121" w:right="-121"/>
            </w:pPr>
            <w:r w:rsidRPr="000F0B86">
              <w:t xml:space="preserve">825.41 </w:t>
            </w:r>
          </w:p>
        </w:tc>
        <w:tc>
          <w:tcPr>
            <w:tcW w:w="1009" w:type="pct"/>
            <w:gridSpan w:val="3"/>
            <w:shd w:val="clear" w:color="auto" w:fill="auto"/>
            <w:noWrap/>
            <w:vAlign w:val="center"/>
            <w:hideMark/>
          </w:tcPr>
          <w:p w14:paraId="15EF52CE" w14:textId="77777777" w:rsidR="000F0B86" w:rsidRPr="000F0B86" w:rsidRDefault="000F0B86" w:rsidP="000F0B86">
            <w:pPr>
              <w:pStyle w:val="a4"/>
              <w:ind w:left="-121" w:right="-121"/>
            </w:pPr>
            <w:r w:rsidRPr="000F0B86">
              <w:t xml:space="preserve">1175.44 </w:t>
            </w:r>
          </w:p>
        </w:tc>
        <w:tc>
          <w:tcPr>
            <w:tcW w:w="1009" w:type="pct"/>
            <w:gridSpan w:val="3"/>
            <w:shd w:val="clear" w:color="auto" w:fill="auto"/>
            <w:noWrap/>
            <w:vAlign w:val="center"/>
            <w:hideMark/>
          </w:tcPr>
          <w:p w14:paraId="1948636F" w14:textId="77777777" w:rsidR="000F0B86" w:rsidRPr="000F0B86" w:rsidRDefault="000F0B86" w:rsidP="000F0B86">
            <w:pPr>
              <w:pStyle w:val="a4"/>
              <w:ind w:left="-121" w:right="-121"/>
            </w:pPr>
            <w:r w:rsidRPr="000F0B86">
              <w:t xml:space="preserve">1175.44 </w:t>
            </w:r>
          </w:p>
        </w:tc>
      </w:tr>
      <w:tr w:rsidR="000F0B86" w:rsidRPr="000F0B86" w14:paraId="05C055C3" w14:textId="77777777" w:rsidTr="000F0B86">
        <w:trPr>
          <w:trHeight w:val="330"/>
        </w:trPr>
        <w:tc>
          <w:tcPr>
            <w:tcW w:w="991" w:type="pct"/>
            <w:shd w:val="clear" w:color="auto" w:fill="auto"/>
            <w:vAlign w:val="center"/>
            <w:hideMark/>
          </w:tcPr>
          <w:p w14:paraId="779D634C" w14:textId="77777777" w:rsidR="000F0B86" w:rsidRPr="000F0B86" w:rsidRDefault="000F0B86" w:rsidP="000F0B86">
            <w:pPr>
              <w:pStyle w:val="a4"/>
              <w:ind w:left="-121" w:right="-121"/>
            </w:pPr>
            <w:r w:rsidRPr="000F0B86">
              <w:rPr>
                <w:i/>
                <w:iCs/>
              </w:rPr>
              <w:t>A</w:t>
            </w:r>
            <w:r w:rsidRPr="000F0B86">
              <w:rPr>
                <w:vertAlign w:val="subscript"/>
              </w:rPr>
              <w:t>3-3</w:t>
            </w:r>
          </w:p>
        </w:tc>
        <w:tc>
          <w:tcPr>
            <w:tcW w:w="983" w:type="pct"/>
            <w:gridSpan w:val="3"/>
            <w:shd w:val="clear" w:color="auto" w:fill="auto"/>
            <w:noWrap/>
            <w:vAlign w:val="center"/>
            <w:hideMark/>
          </w:tcPr>
          <w:p w14:paraId="6BF74C6C" w14:textId="77777777" w:rsidR="000F0B86" w:rsidRPr="000F0B86" w:rsidRDefault="000F0B86" w:rsidP="000F0B86">
            <w:pPr>
              <w:pStyle w:val="a4"/>
              <w:ind w:left="-121" w:right="-121"/>
            </w:pPr>
            <w:r w:rsidRPr="000F0B86">
              <w:t xml:space="preserve">760.289 </w:t>
            </w:r>
          </w:p>
        </w:tc>
        <w:tc>
          <w:tcPr>
            <w:tcW w:w="1009" w:type="pct"/>
            <w:gridSpan w:val="3"/>
            <w:shd w:val="clear" w:color="auto" w:fill="auto"/>
            <w:noWrap/>
            <w:vAlign w:val="center"/>
            <w:hideMark/>
          </w:tcPr>
          <w:p w14:paraId="093BC825" w14:textId="77777777" w:rsidR="000F0B86" w:rsidRPr="000F0B86" w:rsidRDefault="000F0B86" w:rsidP="000F0B86">
            <w:pPr>
              <w:pStyle w:val="a4"/>
              <w:ind w:left="-121" w:right="-121"/>
            </w:pPr>
            <w:r w:rsidRPr="000F0B86">
              <w:t xml:space="preserve">763.034 </w:t>
            </w:r>
          </w:p>
        </w:tc>
        <w:tc>
          <w:tcPr>
            <w:tcW w:w="1009" w:type="pct"/>
            <w:gridSpan w:val="3"/>
            <w:shd w:val="clear" w:color="auto" w:fill="auto"/>
            <w:noWrap/>
            <w:vAlign w:val="center"/>
            <w:hideMark/>
          </w:tcPr>
          <w:p w14:paraId="5579DF20" w14:textId="77777777" w:rsidR="000F0B86" w:rsidRPr="000F0B86" w:rsidRDefault="000F0B86" w:rsidP="000F0B86">
            <w:pPr>
              <w:pStyle w:val="a4"/>
              <w:ind w:left="-121" w:right="-121"/>
            </w:pPr>
            <w:r w:rsidRPr="000F0B86">
              <w:t xml:space="preserve">1076.279 </w:t>
            </w:r>
          </w:p>
        </w:tc>
        <w:tc>
          <w:tcPr>
            <w:tcW w:w="1009" w:type="pct"/>
            <w:gridSpan w:val="3"/>
            <w:shd w:val="clear" w:color="auto" w:fill="auto"/>
            <w:noWrap/>
            <w:vAlign w:val="center"/>
            <w:hideMark/>
          </w:tcPr>
          <w:p w14:paraId="3F71A47E" w14:textId="77777777" w:rsidR="000F0B86" w:rsidRPr="000F0B86" w:rsidRDefault="000F0B86" w:rsidP="000F0B86">
            <w:pPr>
              <w:pStyle w:val="a4"/>
              <w:ind w:left="-121" w:right="-121"/>
            </w:pPr>
            <w:r w:rsidRPr="000F0B86">
              <w:t xml:space="preserve">1076.279 </w:t>
            </w:r>
          </w:p>
        </w:tc>
      </w:tr>
      <w:tr w:rsidR="000F0B86" w:rsidRPr="000F0B86" w14:paraId="4C027521" w14:textId="77777777" w:rsidTr="000F0B86">
        <w:trPr>
          <w:trHeight w:val="330"/>
        </w:trPr>
        <w:tc>
          <w:tcPr>
            <w:tcW w:w="991" w:type="pct"/>
            <w:shd w:val="clear" w:color="auto" w:fill="auto"/>
            <w:vAlign w:val="center"/>
            <w:hideMark/>
          </w:tcPr>
          <w:p w14:paraId="3EA6C11A" w14:textId="77777777" w:rsidR="000F0B86" w:rsidRPr="000F0B86" w:rsidRDefault="000F0B86" w:rsidP="000F0B86">
            <w:pPr>
              <w:pStyle w:val="a4"/>
              <w:ind w:left="-121" w:right="-121"/>
            </w:pPr>
            <w:r w:rsidRPr="000F0B86">
              <w:rPr>
                <w:rFonts w:hint="eastAsia"/>
              </w:rPr>
              <w:t>实配</w:t>
            </w:r>
          </w:p>
        </w:tc>
        <w:tc>
          <w:tcPr>
            <w:tcW w:w="1991" w:type="pct"/>
            <w:gridSpan w:val="6"/>
            <w:shd w:val="clear" w:color="auto" w:fill="auto"/>
            <w:noWrap/>
            <w:vAlign w:val="center"/>
            <w:hideMark/>
          </w:tcPr>
          <w:p w14:paraId="1E4AE32E"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39FA224B" w14:textId="77777777" w:rsidR="000F0B86" w:rsidRPr="000F0B86" w:rsidRDefault="000F0B86" w:rsidP="000F0B86">
            <w:pPr>
              <w:pStyle w:val="a4"/>
              <w:ind w:left="-121" w:right="-121"/>
            </w:pPr>
            <w:r w:rsidRPr="000F0B86">
              <w:t>10C16@150</w:t>
            </w:r>
          </w:p>
        </w:tc>
      </w:tr>
      <w:tr w:rsidR="000F0B86" w:rsidRPr="000F0B86" w14:paraId="4D7FE996" w14:textId="77777777" w:rsidTr="000F0B86">
        <w:trPr>
          <w:trHeight w:val="338"/>
        </w:trPr>
        <w:tc>
          <w:tcPr>
            <w:tcW w:w="991" w:type="pct"/>
            <w:shd w:val="clear" w:color="auto" w:fill="auto"/>
            <w:vAlign w:val="center"/>
            <w:hideMark/>
          </w:tcPr>
          <w:p w14:paraId="155463AF" w14:textId="77777777" w:rsidR="000F0B86" w:rsidRPr="000F0B86" w:rsidRDefault="000F0B86" w:rsidP="000F0B86">
            <w:pPr>
              <w:pStyle w:val="a4"/>
              <w:ind w:left="-121" w:right="-121"/>
              <w:rPr>
                <w:rFonts w:cs="宋体"/>
              </w:rPr>
            </w:pPr>
            <w:r w:rsidRPr="000F0B86">
              <w:rPr>
                <w:rFonts w:cs="宋体" w:hint="eastAsia"/>
              </w:rPr>
              <w:t>面积</w:t>
            </w:r>
          </w:p>
        </w:tc>
        <w:tc>
          <w:tcPr>
            <w:tcW w:w="1991" w:type="pct"/>
            <w:gridSpan w:val="6"/>
            <w:shd w:val="clear" w:color="auto" w:fill="auto"/>
            <w:noWrap/>
            <w:vAlign w:val="center"/>
            <w:hideMark/>
          </w:tcPr>
          <w:p w14:paraId="6180EB3E" w14:textId="77777777" w:rsidR="000F0B86" w:rsidRPr="000F0B86" w:rsidRDefault="000F0B86" w:rsidP="000F0B86">
            <w:pPr>
              <w:pStyle w:val="a4"/>
              <w:ind w:left="-121" w:right="-121"/>
              <w:rPr>
                <w:rFonts w:hint="eastAsia"/>
              </w:rPr>
            </w:pPr>
            <w:r w:rsidRPr="000F0B86">
              <w:t>2011</w:t>
            </w:r>
          </w:p>
        </w:tc>
        <w:tc>
          <w:tcPr>
            <w:tcW w:w="2017" w:type="pct"/>
            <w:gridSpan w:val="6"/>
            <w:shd w:val="clear" w:color="auto" w:fill="auto"/>
            <w:noWrap/>
            <w:vAlign w:val="center"/>
            <w:hideMark/>
          </w:tcPr>
          <w:p w14:paraId="29CD8BFB" w14:textId="77777777" w:rsidR="000F0B86" w:rsidRPr="000F0B86" w:rsidRDefault="000F0B86" w:rsidP="000F0B86">
            <w:pPr>
              <w:pStyle w:val="a4"/>
              <w:ind w:left="-121" w:right="-121"/>
            </w:pPr>
            <w:r w:rsidRPr="000F0B86">
              <w:t>2011</w:t>
            </w:r>
          </w:p>
        </w:tc>
      </w:tr>
      <w:tr w:rsidR="000F0B86" w:rsidRPr="000F0B86" w14:paraId="7EE05530" w14:textId="77777777" w:rsidTr="000F0B86">
        <w:trPr>
          <w:trHeight w:val="330"/>
        </w:trPr>
        <w:tc>
          <w:tcPr>
            <w:tcW w:w="991" w:type="pct"/>
            <w:shd w:val="clear" w:color="auto" w:fill="auto"/>
            <w:vAlign w:val="center"/>
            <w:hideMark/>
          </w:tcPr>
          <w:p w14:paraId="3F30EB52" w14:textId="77777777" w:rsidR="000F0B86" w:rsidRPr="000F0B86" w:rsidRDefault="000F0B86" w:rsidP="000F0B86">
            <w:pPr>
              <w:pStyle w:val="a4"/>
              <w:ind w:left="-121" w:right="-121"/>
            </w:pPr>
            <w:r w:rsidRPr="000F0B86">
              <w:rPr>
                <w:i/>
                <w:iCs/>
              </w:rPr>
              <w:t>M</w:t>
            </w:r>
            <w:r w:rsidRPr="000F0B86">
              <w:rPr>
                <w:vertAlign w:val="subscript"/>
              </w:rPr>
              <w:t>2-2</w:t>
            </w:r>
          </w:p>
        </w:tc>
        <w:tc>
          <w:tcPr>
            <w:tcW w:w="983" w:type="pct"/>
            <w:gridSpan w:val="3"/>
            <w:shd w:val="clear" w:color="auto" w:fill="auto"/>
            <w:noWrap/>
            <w:vAlign w:val="center"/>
            <w:hideMark/>
          </w:tcPr>
          <w:p w14:paraId="52C07BBC" w14:textId="77777777" w:rsidR="000F0B86" w:rsidRPr="000F0B86" w:rsidRDefault="000F0B86" w:rsidP="000F0B86">
            <w:pPr>
              <w:pStyle w:val="a4"/>
              <w:ind w:left="-121" w:right="-121"/>
            </w:pPr>
            <w:r w:rsidRPr="000F0B86">
              <w:t xml:space="preserve">231.81 </w:t>
            </w:r>
          </w:p>
        </w:tc>
        <w:tc>
          <w:tcPr>
            <w:tcW w:w="1009" w:type="pct"/>
            <w:gridSpan w:val="3"/>
            <w:shd w:val="clear" w:color="auto" w:fill="auto"/>
            <w:noWrap/>
            <w:vAlign w:val="center"/>
            <w:hideMark/>
          </w:tcPr>
          <w:p w14:paraId="3D57B80F" w14:textId="77777777" w:rsidR="000F0B86" w:rsidRPr="000F0B86" w:rsidRDefault="000F0B86" w:rsidP="000F0B86">
            <w:pPr>
              <w:pStyle w:val="a4"/>
              <w:ind w:left="-121" w:right="-121"/>
            </w:pPr>
            <w:r w:rsidRPr="000F0B86">
              <w:t xml:space="preserve">242.28 </w:t>
            </w:r>
          </w:p>
        </w:tc>
        <w:tc>
          <w:tcPr>
            <w:tcW w:w="1009" w:type="pct"/>
            <w:gridSpan w:val="3"/>
            <w:shd w:val="clear" w:color="auto" w:fill="auto"/>
            <w:noWrap/>
            <w:vAlign w:val="center"/>
            <w:hideMark/>
          </w:tcPr>
          <w:p w14:paraId="693CEC57" w14:textId="77777777" w:rsidR="000F0B86" w:rsidRPr="000F0B86" w:rsidRDefault="000F0B86" w:rsidP="000F0B86">
            <w:pPr>
              <w:pStyle w:val="a4"/>
              <w:ind w:left="-121" w:right="-121"/>
            </w:pPr>
            <w:r w:rsidRPr="000F0B86">
              <w:t xml:space="preserve">252.52 </w:t>
            </w:r>
          </w:p>
        </w:tc>
        <w:tc>
          <w:tcPr>
            <w:tcW w:w="1009" w:type="pct"/>
            <w:gridSpan w:val="3"/>
            <w:shd w:val="clear" w:color="auto" w:fill="auto"/>
            <w:noWrap/>
            <w:vAlign w:val="center"/>
            <w:hideMark/>
          </w:tcPr>
          <w:p w14:paraId="6143BE17" w14:textId="77777777" w:rsidR="000F0B86" w:rsidRPr="000F0B86" w:rsidRDefault="000F0B86" w:rsidP="000F0B86">
            <w:pPr>
              <w:pStyle w:val="a4"/>
              <w:ind w:left="-121" w:right="-121"/>
            </w:pPr>
            <w:r w:rsidRPr="000F0B86">
              <w:t xml:space="preserve">252.52 </w:t>
            </w:r>
          </w:p>
        </w:tc>
      </w:tr>
      <w:tr w:rsidR="000F0B86" w:rsidRPr="000F0B86" w14:paraId="2A49B453" w14:textId="77777777" w:rsidTr="000F0B86">
        <w:trPr>
          <w:trHeight w:val="323"/>
        </w:trPr>
        <w:tc>
          <w:tcPr>
            <w:tcW w:w="991" w:type="pct"/>
            <w:shd w:val="clear" w:color="auto" w:fill="auto"/>
            <w:vAlign w:val="center"/>
            <w:hideMark/>
          </w:tcPr>
          <w:p w14:paraId="7F3114A9" w14:textId="77777777" w:rsidR="000F0B86" w:rsidRPr="000F0B86" w:rsidRDefault="000F0B86" w:rsidP="000F0B86">
            <w:pPr>
              <w:pStyle w:val="a4"/>
              <w:ind w:left="-121" w:right="-121"/>
            </w:pPr>
            <w:r w:rsidRPr="000F0B86">
              <w:rPr>
                <w:i/>
                <w:iCs/>
              </w:rPr>
              <w:t>M</w:t>
            </w:r>
            <w:r w:rsidRPr="000F0B86">
              <w:rPr>
                <w:vertAlign w:val="subscript"/>
              </w:rPr>
              <w:t>4-4</w:t>
            </w:r>
          </w:p>
        </w:tc>
        <w:tc>
          <w:tcPr>
            <w:tcW w:w="983" w:type="pct"/>
            <w:gridSpan w:val="3"/>
            <w:shd w:val="clear" w:color="auto" w:fill="auto"/>
            <w:noWrap/>
            <w:vAlign w:val="center"/>
            <w:hideMark/>
          </w:tcPr>
          <w:p w14:paraId="18F28BE9" w14:textId="77777777" w:rsidR="000F0B86" w:rsidRPr="000F0B86" w:rsidRDefault="000F0B86" w:rsidP="000F0B86">
            <w:pPr>
              <w:pStyle w:val="a4"/>
              <w:ind w:left="-121" w:right="-121"/>
            </w:pPr>
            <w:r w:rsidRPr="000F0B86">
              <w:t xml:space="preserve">102.899 </w:t>
            </w:r>
          </w:p>
        </w:tc>
        <w:tc>
          <w:tcPr>
            <w:tcW w:w="1009" w:type="pct"/>
            <w:gridSpan w:val="3"/>
            <w:shd w:val="clear" w:color="auto" w:fill="auto"/>
            <w:noWrap/>
            <w:vAlign w:val="center"/>
            <w:hideMark/>
          </w:tcPr>
          <w:p w14:paraId="2BEE2E81" w14:textId="77777777" w:rsidR="000F0B86" w:rsidRPr="000F0B86" w:rsidRDefault="000F0B86" w:rsidP="000F0B86">
            <w:pPr>
              <w:pStyle w:val="a4"/>
              <w:ind w:left="-121" w:right="-121"/>
            </w:pPr>
            <w:r w:rsidRPr="000F0B86">
              <w:t xml:space="preserve">107.546 </w:t>
            </w:r>
          </w:p>
        </w:tc>
        <w:tc>
          <w:tcPr>
            <w:tcW w:w="1009" w:type="pct"/>
            <w:gridSpan w:val="3"/>
            <w:shd w:val="clear" w:color="auto" w:fill="auto"/>
            <w:noWrap/>
            <w:vAlign w:val="center"/>
            <w:hideMark/>
          </w:tcPr>
          <w:p w14:paraId="6B7AE1ED" w14:textId="77777777" w:rsidR="000F0B86" w:rsidRPr="000F0B86" w:rsidRDefault="000F0B86" w:rsidP="000F0B86">
            <w:pPr>
              <w:pStyle w:val="a4"/>
              <w:ind w:left="-121" w:right="-121"/>
            </w:pPr>
            <w:r w:rsidRPr="000F0B86">
              <w:t xml:space="preserve">112.090 </w:t>
            </w:r>
          </w:p>
        </w:tc>
        <w:tc>
          <w:tcPr>
            <w:tcW w:w="1009" w:type="pct"/>
            <w:gridSpan w:val="3"/>
            <w:shd w:val="clear" w:color="auto" w:fill="auto"/>
            <w:noWrap/>
            <w:vAlign w:val="center"/>
            <w:hideMark/>
          </w:tcPr>
          <w:p w14:paraId="643A43D8" w14:textId="77777777" w:rsidR="000F0B86" w:rsidRPr="000F0B86" w:rsidRDefault="000F0B86" w:rsidP="000F0B86">
            <w:pPr>
              <w:pStyle w:val="a4"/>
              <w:ind w:left="-121" w:right="-121"/>
            </w:pPr>
            <w:r w:rsidRPr="000F0B86">
              <w:t xml:space="preserve">112.090 </w:t>
            </w:r>
          </w:p>
        </w:tc>
      </w:tr>
      <w:tr w:rsidR="000F0B86" w:rsidRPr="000F0B86" w14:paraId="7B880343" w14:textId="77777777" w:rsidTr="000F0B86">
        <w:trPr>
          <w:trHeight w:val="323"/>
        </w:trPr>
        <w:tc>
          <w:tcPr>
            <w:tcW w:w="991" w:type="pct"/>
            <w:shd w:val="clear" w:color="auto" w:fill="auto"/>
            <w:vAlign w:val="center"/>
            <w:hideMark/>
          </w:tcPr>
          <w:p w14:paraId="68979B7B" w14:textId="77777777" w:rsidR="000F0B86" w:rsidRPr="000F0B86" w:rsidRDefault="000F0B86" w:rsidP="000F0B86">
            <w:pPr>
              <w:pStyle w:val="a4"/>
              <w:ind w:left="-121" w:right="-121"/>
            </w:pPr>
            <w:r w:rsidRPr="000F0B86">
              <w:rPr>
                <w:i/>
                <w:iCs/>
              </w:rPr>
              <w:t>A</w:t>
            </w:r>
            <w:r w:rsidRPr="000F0B86">
              <w:rPr>
                <w:vertAlign w:val="subscript"/>
              </w:rPr>
              <w:t>2-2</w:t>
            </w:r>
          </w:p>
        </w:tc>
        <w:tc>
          <w:tcPr>
            <w:tcW w:w="983" w:type="pct"/>
            <w:gridSpan w:val="3"/>
            <w:shd w:val="clear" w:color="auto" w:fill="auto"/>
            <w:noWrap/>
            <w:vAlign w:val="center"/>
            <w:hideMark/>
          </w:tcPr>
          <w:p w14:paraId="1B34BAE4" w14:textId="77777777" w:rsidR="000F0B86" w:rsidRPr="000F0B86" w:rsidRDefault="000F0B86" w:rsidP="000F0B86">
            <w:pPr>
              <w:pStyle w:val="a4"/>
              <w:ind w:left="-121" w:right="-121"/>
            </w:pPr>
            <w:r w:rsidRPr="000F0B86">
              <w:t xml:space="preserve">745.28 </w:t>
            </w:r>
          </w:p>
        </w:tc>
        <w:tc>
          <w:tcPr>
            <w:tcW w:w="1009" w:type="pct"/>
            <w:gridSpan w:val="3"/>
            <w:shd w:val="clear" w:color="auto" w:fill="auto"/>
            <w:noWrap/>
            <w:vAlign w:val="center"/>
            <w:hideMark/>
          </w:tcPr>
          <w:p w14:paraId="50F2844F" w14:textId="77777777" w:rsidR="000F0B86" w:rsidRPr="000F0B86" w:rsidRDefault="000F0B86" w:rsidP="000F0B86">
            <w:pPr>
              <w:pStyle w:val="a4"/>
              <w:ind w:left="-121" w:right="-121"/>
            </w:pPr>
            <w:r w:rsidRPr="000F0B86">
              <w:t xml:space="preserve">778.93 </w:t>
            </w:r>
          </w:p>
        </w:tc>
        <w:tc>
          <w:tcPr>
            <w:tcW w:w="1009" w:type="pct"/>
            <w:gridSpan w:val="3"/>
            <w:shd w:val="clear" w:color="auto" w:fill="auto"/>
            <w:noWrap/>
            <w:vAlign w:val="center"/>
            <w:hideMark/>
          </w:tcPr>
          <w:p w14:paraId="02CAAF7B" w14:textId="77777777" w:rsidR="000F0B86" w:rsidRPr="000F0B86" w:rsidRDefault="000F0B86" w:rsidP="000F0B86">
            <w:pPr>
              <w:pStyle w:val="a4"/>
              <w:ind w:left="-121" w:right="-121"/>
            </w:pPr>
            <w:r w:rsidRPr="000F0B86">
              <w:t xml:space="preserve">811.84 </w:t>
            </w:r>
          </w:p>
        </w:tc>
        <w:tc>
          <w:tcPr>
            <w:tcW w:w="1009" w:type="pct"/>
            <w:gridSpan w:val="3"/>
            <w:shd w:val="clear" w:color="auto" w:fill="auto"/>
            <w:noWrap/>
            <w:vAlign w:val="center"/>
            <w:hideMark/>
          </w:tcPr>
          <w:p w14:paraId="34BAC0ED" w14:textId="77777777" w:rsidR="000F0B86" w:rsidRPr="000F0B86" w:rsidRDefault="000F0B86" w:rsidP="000F0B86">
            <w:pPr>
              <w:pStyle w:val="a4"/>
              <w:ind w:left="-121" w:right="-121"/>
            </w:pPr>
            <w:r w:rsidRPr="000F0B86">
              <w:t xml:space="preserve">811.84 </w:t>
            </w:r>
          </w:p>
        </w:tc>
      </w:tr>
      <w:tr w:rsidR="000F0B86" w:rsidRPr="000F0B86" w14:paraId="54420D7D" w14:textId="77777777" w:rsidTr="000F0B86">
        <w:trPr>
          <w:trHeight w:val="330"/>
        </w:trPr>
        <w:tc>
          <w:tcPr>
            <w:tcW w:w="991" w:type="pct"/>
            <w:shd w:val="clear" w:color="auto" w:fill="auto"/>
            <w:vAlign w:val="center"/>
            <w:hideMark/>
          </w:tcPr>
          <w:p w14:paraId="2BF216E7" w14:textId="77777777" w:rsidR="000F0B86" w:rsidRPr="000F0B86" w:rsidRDefault="000F0B86" w:rsidP="000F0B86">
            <w:pPr>
              <w:pStyle w:val="a4"/>
              <w:ind w:left="-121" w:right="-121"/>
            </w:pPr>
            <w:r w:rsidRPr="000F0B86">
              <w:rPr>
                <w:i/>
                <w:iCs/>
              </w:rPr>
              <w:t>A</w:t>
            </w:r>
            <w:r w:rsidRPr="000F0B86">
              <w:rPr>
                <w:vertAlign w:val="subscript"/>
              </w:rPr>
              <w:t>4-4</w:t>
            </w:r>
          </w:p>
        </w:tc>
        <w:tc>
          <w:tcPr>
            <w:tcW w:w="983" w:type="pct"/>
            <w:gridSpan w:val="3"/>
            <w:shd w:val="clear" w:color="auto" w:fill="auto"/>
            <w:noWrap/>
            <w:vAlign w:val="center"/>
            <w:hideMark/>
          </w:tcPr>
          <w:p w14:paraId="0165759C" w14:textId="77777777" w:rsidR="000F0B86" w:rsidRPr="000F0B86" w:rsidRDefault="000F0B86" w:rsidP="000F0B86">
            <w:pPr>
              <w:pStyle w:val="a4"/>
              <w:ind w:left="-121" w:right="-121"/>
            </w:pPr>
            <w:r w:rsidRPr="000F0B86">
              <w:t xml:space="preserve">690.412 </w:t>
            </w:r>
          </w:p>
        </w:tc>
        <w:tc>
          <w:tcPr>
            <w:tcW w:w="1009" w:type="pct"/>
            <w:gridSpan w:val="3"/>
            <w:shd w:val="clear" w:color="auto" w:fill="auto"/>
            <w:noWrap/>
            <w:vAlign w:val="center"/>
            <w:hideMark/>
          </w:tcPr>
          <w:p w14:paraId="2C5DA569" w14:textId="77777777" w:rsidR="000F0B86" w:rsidRPr="000F0B86" w:rsidRDefault="000F0B86" w:rsidP="000F0B86">
            <w:pPr>
              <w:pStyle w:val="a4"/>
              <w:ind w:left="-121" w:right="-121"/>
            </w:pPr>
            <w:r w:rsidRPr="000F0B86">
              <w:t xml:space="preserve">721.592 </w:t>
            </w:r>
          </w:p>
        </w:tc>
        <w:tc>
          <w:tcPr>
            <w:tcW w:w="1009" w:type="pct"/>
            <w:gridSpan w:val="3"/>
            <w:shd w:val="clear" w:color="auto" w:fill="auto"/>
            <w:noWrap/>
            <w:vAlign w:val="center"/>
            <w:hideMark/>
          </w:tcPr>
          <w:p w14:paraId="1F9F686B" w14:textId="77777777" w:rsidR="000F0B86" w:rsidRPr="000F0B86" w:rsidRDefault="000F0B86" w:rsidP="000F0B86">
            <w:pPr>
              <w:pStyle w:val="a4"/>
              <w:ind w:left="-121" w:right="-121"/>
            </w:pPr>
            <w:r w:rsidRPr="000F0B86">
              <w:t xml:space="preserve">752.079 </w:t>
            </w:r>
          </w:p>
        </w:tc>
        <w:tc>
          <w:tcPr>
            <w:tcW w:w="1009" w:type="pct"/>
            <w:gridSpan w:val="3"/>
            <w:shd w:val="clear" w:color="auto" w:fill="auto"/>
            <w:noWrap/>
            <w:vAlign w:val="center"/>
            <w:hideMark/>
          </w:tcPr>
          <w:p w14:paraId="4175837C" w14:textId="77777777" w:rsidR="000F0B86" w:rsidRPr="000F0B86" w:rsidRDefault="000F0B86" w:rsidP="000F0B86">
            <w:pPr>
              <w:pStyle w:val="a4"/>
              <w:ind w:left="-121" w:right="-121"/>
            </w:pPr>
            <w:r w:rsidRPr="000F0B86">
              <w:t xml:space="preserve">752.079 </w:t>
            </w:r>
          </w:p>
        </w:tc>
      </w:tr>
      <w:tr w:rsidR="000F0B86" w:rsidRPr="000F0B86" w14:paraId="52E4FE13" w14:textId="77777777" w:rsidTr="000F0B86">
        <w:trPr>
          <w:trHeight w:val="330"/>
        </w:trPr>
        <w:tc>
          <w:tcPr>
            <w:tcW w:w="991" w:type="pct"/>
            <w:shd w:val="clear" w:color="auto" w:fill="auto"/>
            <w:vAlign w:val="center"/>
            <w:hideMark/>
          </w:tcPr>
          <w:p w14:paraId="050C6A0D" w14:textId="77777777" w:rsidR="000F0B86" w:rsidRPr="000F0B86" w:rsidRDefault="000F0B86" w:rsidP="000F0B86">
            <w:pPr>
              <w:pStyle w:val="a4"/>
              <w:ind w:left="-121" w:right="-121"/>
              <w:rPr>
                <w:rFonts w:cs="宋体"/>
              </w:rPr>
            </w:pPr>
            <w:r w:rsidRPr="000F0B86">
              <w:rPr>
                <w:rFonts w:cs="宋体" w:hint="eastAsia"/>
              </w:rPr>
              <w:t>实配</w:t>
            </w:r>
          </w:p>
        </w:tc>
        <w:tc>
          <w:tcPr>
            <w:tcW w:w="1991" w:type="pct"/>
            <w:gridSpan w:val="6"/>
            <w:shd w:val="clear" w:color="auto" w:fill="auto"/>
            <w:noWrap/>
            <w:vAlign w:val="center"/>
            <w:hideMark/>
          </w:tcPr>
          <w:p w14:paraId="484D2EF1" w14:textId="77777777" w:rsidR="000F0B86" w:rsidRPr="000F0B86" w:rsidRDefault="000F0B86" w:rsidP="000F0B86">
            <w:pPr>
              <w:pStyle w:val="a4"/>
              <w:ind w:left="-121" w:right="-121"/>
              <w:rPr>
                <w:rFonts w:hint="eastAsia"/>
              </w:rPr>
            </w:pPr>
            <w:r w:rsidRPr="000F0B86">
              <w:t>10C16@150</w:t>
            </w:r>
          </w:p>
        </w:tc>
        <w:tc>
          <w:tcPr>
            <w:tcW w:w="2017" w:type="pct"/>
            <w:gridSpan w:val="6"/>
            <w:shd w:val="clear" w:color="auto" w:fill="auto"/>
            <w:noWrap/>
            <w:vAlign w:val="center"/>
            <w:hideMark/>
          </w:tcPr>
          <w:p w14:paraId="540EB28F" w14:textId="77777777" w:rsidR="000F0B86" w:rsidRPr="000F0B86" w:rsidRDefault="000F0B86" w:rsidP="000F0B86">
            <w:pPr>
              <w:pStyle w:val="a4"/>
              <w:ind w:left="-121" w:right="-121"/>
            </w:pPr>
            <w:r w:rsidRPr="000F0B86">
              <w:t>10C16@150</w:t>
            </w:r>
          </w:p>
        </w:tc>
      </w:tr>
      <w:tr w:rsidR="000F0B86" w:rsidRPr="000F0B86" w14:paraId="37CFF321" w14:textId="77777777" w:rsidTr="000F0B86">
        <w:trPr>
          <w:trHeight w:val="330"/>
        </w:trPr>
        <w:tc>
          <w:tcPr>
            <w:tcW w:w="991" w:type="pct"/>
            <w:shd w:val="clear" w:color="auto" w:fill="auto"/>
            <w:vAlign w:val="center"/>
            <w:hideMark/>
          </w:tcPr>
          <w:p w14:paraId="35F40ED9" w14:textId="77777777" w:rsidR="000F0B86" w:rsidRPr="000F0B86" w:rsidRDefault="000F0B86" w:rsidP="000F0B86">
            <w:pPr>
              <w:pStyle w:val="a4"/>
              <w:ind w:left="-121" w:right="-121"/>
            </w:pPr>
            <w:r w:rsidRPr="000F0B86">
              <w:rPr>
                <w:rFonts w:hint="eastAsia"/>
              </w:rPr>
              <w:t>面积</w:t>
            </w:r>
          </w:p>
        </w:tc>
        <w:tc>
          <w:tcPr>
            <w:tcW w:w="1991" w:type="pct"/>
            <w:gridSpan w:val="6"/>
            <w:shd w:val="clear" w:color="auto" w:fill="auto"/>
            <w:noWrap/>
            <w:vAlign w:val="center"/>
            <w:hideMark/>
          </w:tcPr>
          <w:p w14:paraId="6EEA5C8B"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2FED25CD" w14:textId="77777777" w:rsidR="000F0B86" w:rsidRPr="000F0B86" w:rsidRDefault="000F0B86" w:rsidP="000F0B86">
            <w:pPr>
              <w:pStyle w:val="a4"/>
              <w:ind w:left="-121" w:right="-121"/>
            </w:pPr>
            <w:r w:rsidRPr="000F0B86">
              <w:t>2011</w:t>
            </w:r>
          </w:p>
        </w:tc>
      </w:tr>
      <w:tr w:rsidR="000F0B86" w:rsidRPr="000F0B86" w14:paraId="37DFDE4E" w14:textId="77777777" w:rsidTr="000F0B86">
        <w:trPr>
          <w:trHeight w:val="330"/>
        </w:trPr>
        <w:tc>
          <w:tcPr>
            <w:tcW w:w="5000" w:type="pct"/>
            <w:gridSpan w:val="13"/>
            <w:shd w:val="clear" w:color="auto" w:fill="auto"/>
            <w:noWrap/>
            <w:vAlign w:val="center"/>
            <w:hideMark/>
          </w:tcPr>
          <w:p w14:paraId="3FAF01AB" w14:textId="77777777" w:rsidR="000F0B86" w:rsidRPr="000F0B86" w:rsidRDefault="000F0B86" w:rsidP="000F0B86">
            <w:pPr>
              <w:pStyle w:val="a4"/>
              <w:ind w:left="-121" w:right="-121"/>
            </w:pPr>
            <w:r w:rsidRPr="000F0B86">
              <w:t>B</w:t>
            </w:r>
            <w:r w:rsidRPr="000F0B86">
              <w:rPr>
                <w:rFonts w:hint="eastAsia"/>
              </w:rPr>
              <w:t>柱基础底面配筋计算</w:t>
            </w:r>
          </w:p>
        </w:tc>
      </w:tr>
      <w:tr w:rsidR="000F0B86" w:rsidRPr="000F0B86" w14:paraId="40E239B2" w14:textId="77777777" w:rsidTr="000F0B86">
        <w:trPr>
          <w:trHeight w:val="330"/>
        </w:trPr>
        <w:tc>
          <w:tcPr>
            <w:tcW w:w="991" w:type="pct"/>
            <w:vMerge w:val="restart"/>
            <w:shd w:val="clear" w:color="auto" w:fill="auto"/>
            <w:noWrap/>
            <w:vAlign w:val="center"/>
            <w:hideMark/>
          </w:tcPr>
          <w:p w14:paraId="2260205E" w14:textId="77777777" w:rsidR="000F0B86" w:rsidRPr="000F0B86" w:rsidRDefault="000F0B86" w:rsidP="000F0B86">
            <w:pPr>
              <w:pStyle w:val="a4"/>
              <w:ind w:left="-121" w:right="-121"/>
            </w:pPr>
            <w:r w:rsidRPr="000F0B86">
              <w:rPr>
                <w:rFonts w:hint="eastAsia"/>
              </w:rPr>
              <w:t>荷载</w:t>
            </w:r>
          </w:p>
        </w:tc>
        <w:tc>
          <w:tcPr>
            <w:tcW w:w="1991" w:type="pct"/>
            <w:gridSpan w:val="6"/>
            <w:shd w:val="clear" w:color="auto" w:fill="auto"/>
            <w:noWrap/>
            <w:vAlign w:val="center"/>
            <w:hideMark/>
          </w:tcPr>
          <w:p w14:paraId="5CC67B4E" w14:textId="77777777" w:rsidR="000F0B86" w:rsidRPr="000F0B86" w:rsidRDefault="000F0B86" w:rsidP="000F0B86">
            <w:pPr>
              <w:pStyle w:val="a4"/>
              <w:ind w:left="-121" w:right="-121"/>
              <w:rPr>
                <w:rFonts w:cs="宋体"/>
              </w:rPr>
            </w:pPr>
            <w:r w:rsidRPr="000F0B86">
              <w:rPr>
                <w:rFonts w:cs="宋体" w:hint="eastAsia"/>
              </w:rPr>
              <w:t>一般组合</w:t>
            </w:r>
          </w:p>
        </w:tc>
        <w:tc>
          <w:tcPr>
            <w:tcW w:w="2017" w:type="pct"/>
            <w:gridSpan w:val="6"/>
            <w:shd w:val="clear" w:color="auto" w:fill="auto"/>
            <w:noWrap/>
            <w:vAlign w:val="center"/>
            <w:hideMark/>
          </w:tcPr>
          <w:p w14:paraId="45755247"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3E360A56" w14:textId="77777777" w:rsidTr="000F0B86">
        <w:trPr>
          <w:trHeight w:val="360"/>
        </w:trPr>
        <w:tc>
          <w:tcPr>
            <w:tcW w:w="991" w:type="pct"/>
            <w:vMerge/>
            <w:vAlign w:val="center"/>
            <w:hideMark/>
          </w:tcPr>
          <w:p w14:paraId="41CC3B94" w14:textId="77777777" w:rsidR="000F0B86" w:rsidRPr="000F0B86" w:rsidRDefault="000F0B86" w:rsidP="000F0B86">
            <w:pPr>
              <w:pStyle w:val="a4"/>
              <w:ind w:left="-121" w:right="-121"/>
            </w:pPr>
          </w:p>
        </w:tc>
        <w:tc>
          <w:tcPr>
            <w:tcW w:w="983" w:type="pct"/>
            <w:gridSpan w:val="3"/>
            <w:shd w:val="clear" w:color="auto" w:fill="auto"/>
            <w:noWrap/>
            <w:vAlign w:val="center"/>
            <w:hideMark/>
          </w:tcPr>
          <w:p w14:paraId="53167568" w14:textId="77777777" w:rsidR="000F0B86" w:rsidRPr="000F0B86" w:rsidRDefault="000F0B86" w:rsidP="000F0B86">
            <w:pPr>
              <w:pStyle w:val="a4"/>
              <w:ind w:left="-121" w:right="-121"/>
              <w:rPr>
                <w:rFonts w:hint="eastAsia"/>
              </w:rPr>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1FA2EC0D"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48467D52"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5342A162"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r>
      <w:tr w:rsidR="000F0B86" w:rsidRPr="000F0B86" w14:paraId="33301F94" w14:textId="77777777" w:rsidTr="000F0B86">
        <w:trPr>
          <w:trHeight w:val="300"/>
        </w:trPr>
        <w:tc>
          <w:tcPr>
            <w:tcW w:w="991" w:type="pct"/>
            <w:vMerge/>
            <w:vAlign w:val="center"/>
            <w:hideMark/>
          </w:tcPr>
          <w:p w14:paraId="3A376800" w14:textId="77777777" w:rsidR="000F0B86" w:rsidRPr="000F0B86" w:rsidRDefault="000F0B86" w:rsidP="000F0B86">
            <w:pPr>
              <w:pStyle w:val="a4"/>
              <w:ind w:left="-121" w:right="-121"/>
            </w:pPr>
          </w:p>
        </w:tc>
        <w:tc>
          <w:tcPr>
            <w:tcW w:w="310" w:type="pct"/>
            <w:shd w:val="clear" w:color="auto" w:fill="auto"/>
            <w:vAlign w:val="center"/>
            <w:hideMark/>
          </w:tcPr>
          <w:p w14:paraId="7A9D8AE8"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08E6EE5B"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1E52C724"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68AE7EC0"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09418151"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310AB3AE"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029BD6FB"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2F931A93"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396F4682"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7CF0B02E"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38A3D570"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004005EE" w14:textId="77777777" w:rsidR="000F0B86" w:rsidRPr="000F0B86" w:rsidRDefault="000F0B86" w:rsidP="000F0B86">
            <w:pPr>
              <w:pStyle w:val="a4"/>
              <w:ind w:left="-121" w:right="-121"/>
            </w:pPr>
            <w:r w:rsidRPr="000F0B86">
              <w:rPr>
                <w:i/>
                <w:iCs/>
              </w:rPr>
              <w:t>V</w:t>
            </w:r>
            <w:r w:rsidRPr="000F0B86">
              <w:t>(kN)</w:t>
            </w:r>
          </w:p>
        </w:tc>
      </w:tr>
      <w:tr w:rsidR="000F0B86" w:rsidRPr="000F0B86" w14:paraId="24CA70BA" w14:textId="77777777" w:rsidTr="000F0B86">
        <w:trPr>
          <w:trHeight w:val="315"/>
        </w:trPr>
        <w:tc>
          <w:tcPr>
            <w:tcW w:w="991" w:type="pct"/>
            <w:vMerge/>
            <w:vAlign w:val="center"/>
            <w:hideMark/>
          </w:tcPr>
          <w:p w14:paraId="5838395F" w14:textId="77777777" w:rsidR="000F0B86" w:rsidRPr="000F0B86" w:rsidRDefault="000F0B86" w:rsidP="000F0B86">
            <w:pPr>
              <w:pStyle w:val="a4"/>
              <w:ind w:left="-121" w:right="-121"/>
            </w:pPr>
          </w:p>
        </w:tc>
        <w:tc>
          <w:tcPr>
            <w:tcW w:w="310" w:type="pct"/>
            <w:shd w:val="clear" w:color="auto" w:fill="auto"/>
            <w:noWrap/>
            <w:vAlign w:val="center"/>
            <w:hideMark/>
          </w:tcPr>
          <w:p w14:paraId="7FFDDA1C" w14:textId="77777777" w:rsidR="000F0B86" w:rsidRPr="000F0B86" w:rsidRDefault="000F0B86" w:rsidP="000F0B86">
            <w:pPr>
              <w:pStyle w:val="a4"/>
              <w:ind w:left="-121" w:right="-121"/>
            </w:pPr>
            <w:r w:rsidRPr="000F0B86">
              <w:t xml:space="preserve">73.94 </w:t>
            </w:r>
          </w:p>
        </w:tc>
        <w:tc>
          <w:tcPr>
            <w:tcW w:w="336" w:type="pct"/>
            <w:shd w:val="clear" w:color="auto" w:fill="auto"/>
            <w:noWrap/>
            <w:vAlign w:val="center"/>
            <w:hideMark/>
          </w:tcPr>
          <w:p w14:paraId="48A553E4" w14:textId="77777777" w:rsidR="000F0B86" w:rsidRPr="000F0B86" w:rsidRDefault="000F0B86" w:rsidP="000F0B86">
            <w:pPr>
              <w:pStyle w:val="a4"/>
              <w:ind w:left="-121" w:right="-121"/>
            </w:pPr>
            <w:r w:rsidRPr="000F0B86">
              <w:t xml:space="preserve">1289.18 </w:t>
            </w:r>
          </w:p>
        </w:tc>
        <w:tc>
          <w:tcPr>
            <w:tcW w:w="336" w:type="pct"/>
            <w:shd w:val="clear" w:color="auto" w:fill="auto"/>
            <w:noWrap/>
            <w:vAlign w:val="center"/>
            <w:hideMark/>
          </w:tcPr>
          <w:p w14:paraId="09902514" w14:textId="77777777" w:rsidR="000F0B86" w:rsidRPr="000F0B86" w:rsidRDefault="000F0B86" w:rsidP="000F0B86">
            <w:pPr>
              <w:pStyle w:val="a4"/>
              <w:ind w:left="-121" w:right="-121"/>
            </w:pPr>
            <w:r w:rsidRPr="000F0B86">
              <w:t xml:space="preserve">29.18 </w:t>
            </w:r>
          </w:p>
        </w:tc>
        <w:tc>
          <w:tcPr>
            <w:tcW w:w="336" w:type="pct"/>
            <w:shd w:val="clear" w:color="auto" w:fill="auto"/>
            <w:noWrap/>
            <w:vAlign w:val="center"/>
            <w:hideMark/>
          </w:tcPr>
          <w:p w14:paraId="79EB1C2C" w14:textId="77777777" w:rsidR="000F0B86" w:rsidRPr="000F0B86" w:rsidRDefault="000F0B86" w:rsidP="000F0B86">
            <w:pPr>
              <w:pStyle w:val="a4"/>
              <w:ind w:left="-121" w:right="-121"/>
            </w:pPr>
            <w:r w:rsidRPr="000F0B86">
              <w:t xml:space="preserve">15.79 </w:t>
            </w:r>
          </w:p>
        </w:tc>
        <w:tc>
          <w:tcPr>
            <w:tcW w:w="336" w:type="pct"/>
            <w:shd w:val="clear" w:color="auto" w:fill="auto"/>
            <w:noWrap/>
            <w:vAlign w:val="center"/>
            <w:hideMark/>
          </w:tcPr>
          <w:p w14:paraId="4BA4AEC2" w14:textId="77777777" w:rsidR="000F0B86" w:rsidRPr="000F0B86" w:rsidRDefault="000F0B86" w:rsidP="000F0B86">
            <w:pPr>
              <w:pStyle w:val="a4"/>
              <w:ind w:left="-121" w:right="-121"/>
            </w:pPr>
            <w:r w:rsidRPr="000F0B86">
              <w:t xml:space="preserve">1402.42 </w:t>
            </w:r>
          </w:p>
        </w:tc>
        <w:tc>
          <w:tcPr>
            <w:tcW w:w="336" w:type="pct"/>
            <w:shd w:val="clear" w:color="auto" w:fill="auto"/>
            <w:noWrap/>
            <w:vAlign w:val="center"/>
            <w:hideMark/>
          </w:tcPr>
          <w:p w14:paraId="07D11C2D" w14:textId="77777777" w:rsidR="000F0B86" w:rsidRPr="000F0B86" w:rsidRDefault="000F0B86" w:rsidP="000F0B86">
            <w:pPr>
              <w:pStyle w:val="a4"/>
              <w:ind w:left="-121" w:right="-121"/>
            </w:pPr>
            <w:r w:rsidRPr="000F0B86">
              <w:t xml:space="preserve">0.54 </w:t>
            </w:r>
          </w:p>
        </w:tc>
        <w:tc>
          <w:tcPr>
            <w:tcW w:w="336" w:type="pct"/>
            <w:shd w:val="clear" w:color="auto" w:fill="auto"/>
            <w:noWrap/>
            <w:vAlign w:val="center"/>
            <w:hideMark/>
          </w:tcPr>
          <w:p w14:paraId="7C3299B3" w14:textId="77777777" w:rsidR="000F0B86" w:rsidRPr="000F0B86" w:rsidRDefault="000F0B86" w:rsidP="000F0B86">
            <w:pPr>
              <w:pStyle w:val="a4"/>
              <w:ind w:left="-121" w:right="-121"/>
            </w:pPr>
            <w:r w:rsidRPr="000F0B86">
              <w:t xml:space="preserve">461.36 </w:t>
            </w:r>
          </w:p>
        </w:tc>
        <w:tc>
          <w:tcPr>
            <w:tcW w:w="336" w:type="pct"/>
            <w:shd w:val="clear" w:color="auto" w:fill="auto"/>
            <w:noWrap/>
            <w:vAlign w:val="center"/>
            <w:hideMark/>
          </w:tcPr>
          <w:p w14:paraId="3C3F6070" w14:textId="77777777" w:rsidR="000F0B86" w:rsidRPr="000F0B86" w:rsidRDefault="000F0B86" w:rsidP="000F0B86">
            <w:pPr>
              <w:pStyle w:val="a4"/>
              <w:ind w:left="-121" w:right="-121"/>
            </w:pPr>
            <w:r w:rsidRPr="000F0B86">
              <w:t xml:space="preserve">1013.16 </w:t>
            </w:r>
          </w:p>
        </w:tc>
        <w:tc>
          <w:tcPr>
            <w:tcW w:w="336" w:type="pct"/>
            <w:shd w:val="clear" w:color="auto" w:fill="auto"/>
            <w:noWrap/>
            <w:vAlign w:val="center"/>
            <w:hideMark/>
          </w:tcPr>
          <w:p w14:paraId="66637EA1" w14:textId="77777777" w:rsidR="000F0B86" w:rsidRPr="000F0B86" w:rsidRDefault="000F0B86" w:rsidP="000F0B86">
            <w:pPr>
              <w:pStyle w:val="a4"/>
              <w:ind w:left="-121" w:right="-121"/>
            </w:pPr>
            <w:r w:rsidRPr="000F0B86">
              <w:t xml:space="preserve">158.86 </w:t>
            </w:r>
          </w:p>
        </w:tc>
        <w:tc>
          <w:tcPr>
            <w:tcW w:w="336" w:type="pct"/>
            <w:shd w:val="clear" w:color="auto" w:fill="auto"/>
            <w:noWrap/>
            <w:vAlign w:val="center"/>
            <w:hideMark/>
          </w:tcPr>
          <w:p w14:paraId="11FDCD71" w14:textId="77777777" w:rsidR="000F0B86" w:rsidRPr="000F0B86" w:rsidRDefault="000F0B86" w:rsidP="000F0B86">
            <w:pPr>
              <w:pStyle w:val="a4"/>
              <w:ind w:left="-121" w:right="-121"/>
            </w:pPr>
            <w:r w:rsidRPr="000F0B86">
              <w:t xml:space="preserve">430.10 </w:t>
            </w:r>
          </w:p>
        </w:tc>
        <w:tc>
          <w:tcPr>
            <w:tcW w:w="336" w:type="pct"/>
            <w:shd w:val="clear" w:color="auto" w:fill="auto"/>
            <w:noWrap/>
            <w:vAlign w:val="center"/>
            <w:hideMark/>
          </w:tcPr>
          <w:p w14:paraId="50BF318E" w14:textId="77777777" w:rsidR="000F0B86" w:rsidRPr="000F0B86" w:rsidRDefault="000F0B86" w:rsidP="000F0B86">
            <w:pPr>
              <w:pStyle w:val="a4"/>
              <w:ind w:left="-121" w:right="-121"/>
            </w:pPr>
            <w:r w:rsidRPr="000F0B86">
              <w:t xml:space="preserve">1490.70 </w:t>
            </w:r>
          </w:p>
        </w:tc>
        <w:tc>
          <w:tcPr>
            <w:tcW w:w="336" w:type="pct"/>
            <w:shd w:val="clear" w:color="auto" w:fill="auto"/>
            <w:noWrap/>
            <w:vAlign w:val="center"/>
            <w:hideMark/>
          </w:tcPr>
          <w:p w14:paraId="51DCF5B1" w14:textId="77777777" w:rsidR="000F0B86" w:rsidRPr="000F0B86" w:rsidRDefault="000F0B86" w:rsidP="000F0B86">
            <w:pPr>
              <w:pStyle w:val="a4"/>
              <w:ind w:left="-121" w:right="-121"/>
            </w:pPr>
            <w:r w:rsidRPr="000F0B86">
              <w:t xml:space="preserve">140.29 </w:t>
            </w:r>
          </w:p>
        </w:tc>
      </w:tr>
      <w:tr w:rsidR="000F0B86" w:rsidRPr="000F0B86" w14:paraId="5B13E4E3" w14:textId="77777777" w:rsidTr="000F0B86">
        <w:trPr>
          <w:trHeight w:val="315"/>
        </w:trPr>
        <w:tc>
          <w:tcPr>
            <w:tcW w:w="991" w:type="pct"/>
            <w:shd w:val="clear" w:color="auto" w:fill="auto"/>
            <w:noWrap/>
            <w:vAlign w:val="center"/>
            <w:hideMark/>
          </w:tcPr>
          <w:p w14:paraId="055358DB"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983" w:type="pct"/>
            <w:gridSpan w:val="3"/>
            <w:shd w:val="clear" w:color="auto" w:fill="auto"/>
            <w:noWrap/>
            <w:vAlign w:val="center"/>
            <w:hideMark/>
          </w:tcPr>
          <w:p w14:paraId="69846F65"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18B26B7B"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FD215D8"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99CAFE0" w14:textId="77777777" w:rsidR="000F0B86" w:rsidRPr="000F0B86" w:rsidRDefault="000F0B86" w:rsidP="000F0B86">
            <w:pPr>
              <w:pStyle w:val="a4"/>
              <w:ind w:left="-121" w:right="-121"/>
            </w:pPr>
            <w:r w:rsidRPr="000F0B86">
              <w:t xml:space="preserve">3.0 </w:t>
            </w:r>
          </w:p>
        </w:tc>
      </w:tr>
      <w:tr w:rsidR="000F0B86" w:rsidRPr="000F0B86" w14:paraId="3483B748" w14:textId="77777777" w:rsidTr="000F0B86">
        <w:trPr>
          <w:trHeight w:val="330"/>
        </w:trPr>
        <w:tc>
          <w:tcPr>
            <w:tcW w:w="991" w:type="pct"/>
            <w:shd w:val="clear" w:color="auto" w:fill="auto"/>
            <w:noWrap/>
            <w:vAlign w:val="center"/>
            <w:hideMark/>
          </w:tcPr>
          <w:p w14:paraId="2540C15E"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983" w:type="pct"/>
            <w:gridSpan w:val="3"/>
            <w:shd w:val="clear" w:color="auto" w:fill="auto"/>
            <w:noWrap/>
            <w:vAlign w:val="center"/>
            <w:hideMark/>
          </w:tcPr>
          <w:p w14:paraId="4046F203"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7CBF4623"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50F29FE1"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6EC5BA0" w14:textId="77777777" w:rsidR="000F0B86" w:rsidRPr="000F0B86" w:rsidRDefault="000F0B86" w:rsidP="000F0B86">
            <w:pPr>
              <w:pStyle w:val="a4"/>
              <w:ind w:left="-121" w:right="-121"/>
            </w:pPr>
            <w:r w:rsidRPr="000F0B86">
              <w:t xml:space="preserve">3.0 </w:t>
            </w:r>
          </w:p>
        </w:tc>
      </w:tr>
      <w:tr w:rsidR="000F0B86" w:rsidRPr="000F0B86" w14:paraId="5574B235" w14:textId="77777777" w:rsidTr="000F0B86">
        <w:trPr>
          <w:trHeight w:val="315"/>
        </w:trPr>
        <w:tc>
          <w:tcPr>
            <w:tcW w:w="991" w:type="pct"/>
            <w:shd w:val="clear" w:color="auto" w:fill="auto"/>
            <w:noWrap/>
            <w:vAlign w:val="center"/>
            <w:hideMark/>
          </w:tcPr>
          <w:p w14:paraId="3C1B1ACD"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983" w:type="pct"/>
            <w:gridSpan w:val="3"/>
            <w:shd w:val="clear" w:color="auto" w:fill="auto"/>
            <w:noWrap/>
            <w:vAlign w:val="center"/>
            <w:hideMark/>
          </w:tcPr>
          <w:p w14:paraId="76DFF58C"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08DBFC37"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7A67834C"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7024F916" w14:textId="77777777" w:rsidR="000F0B86" w:rsidRPr="000F0B86" w:rsidRDefault="000F0B86" w:rsidP="000F0B86">
            <w:pPr>
              <w:pStyle w:val="a4"/>
              <w:ind w:left="-121" w:right="-121"/>
            </w:pPr>
            <w:r w:rsidRPr="000F0B86">
              <w:t xml:space="preserve">1.0 </w:t>
            </w:r>
          </w:p>
        </w:tc>
      </w:tr>
      <w:tr w:rsidR="000F0B86" w:rsidRPr="000F0B86" w14:paraId="3EF54A8D" w14:textId="77777777" w:rsidTr="000F0B86">
        <w:trPr>
          <w:trHeight w:val="330"/>
        </w:trPr>
        <w:tc>
          <w:tcPr>
            <w:tcW w:w="991" w:type="pct"/>
            <w:shd w:val="clear" w:color="auto" w:fill="auto"/>
            <w:noWrap/>
            <w:vAlign w:val="center"/>
            <w:hideMark/>
          </w:tcPr>
          <w:p w14:paraId="78E586C6" w14:textId="77777777" w:rsidR="000F0B86" w:rsidRPr="000F0B86" w:rsidRDefault="000F0B86" w:rsidP="000F0B86">
            <w:pPr>
              <w:pStyle w:val="a4"/>
              <w:ind w:left="-121" w:right="-121"/>
              <w:rPr>
                <w:rFonts w:cs="宋体"/>
              </w:rPr>
            </w:pPr>
            <w:r w:rsidRPr="000F0B86">
              <w:rPr>
                <w:rFonts w:cs="宋体" w:hint="eastAsia"/>
              </w:rPr>
              <w:t>基础下阶高度</w:t>
            </w:r>
            <w:r w:rsidRPr="000F0B86">
              <w:rPr>
                <w:i/>
                <w:iCs/>
              </w:rPr>
              <w:t>h</w:t>
            </w:r>
            <w:r w:rsidRPr="000F0B86">
              <w:rPr>
                <w:vertAlign w:val="subscript"/>
              </w:rPr>
              <w:t>1</w:t>
            </w:r>
            <w:r w:rsidRPr="000F0B86">
              <w:t>(m)</w:t>
            </w:r>
          </w:p>
        </w:tc>
        <w:tc>
          <w:tcPr>
            <w:tcW w:w="983" w:type="pct"/>
            <w:gridSpan w:val="3"/>
            <w:shd w:val="clear" w:color="auto" w:fill="auto"/>
            <w:noWrap/>
            <w:vAlign w:val="center"/>
            <w:hideMark/>
          </w:tcPr>
          <w:p w14:paraId="18704CDF" w14:textId="77777777" w:rsidR="000F0B86" w:rsidRPr="000F0B86" w:rsidRDefault="000F0B86" w:rsidP="000F0B86">
            <w:pPr>
              <w:pStyle w:val="a4"/>
              <w:ind w:left="-121" w:right="-121"/>
              <w:rPr>
                <w:rFonts w:hint="eastAsia"/>
              </w:rPr>
            </w:pPr>
            <w:r w:rsidRPr="000F0B86">
              <w:t xml:space="preserve">0.5 </w:t>
            </w:r>
          </w:p>
        </w:tc>
        <w:tc>
          <w:tcPr>
            <w:tcW w:w="1009" w:type="pct"/>
            <w:gridSpan w:val="3"/>
            <w:shd w:val="clear" w:color="auto" w:fill="auto"/>
            <w:noWrap/>
            <w:vAlign w:val="center"/>
            <w:hideMark/>
          </w:tcPr>
          <w:p w14:paraId="2741D311"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234AF4AA"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0D98EE29" w14:textId="77777777" w:rsidR="000F0B86" w:rsidRPr="000F0B86" w:rsidRDefault="000F0B86" w:rsidP="000F0B86">
            <w:pPr>
              <w:pStyle w:val="a4"/>
              <w:ind w:left="-121" w:right="-121"/>
            </w:pPr>
            <w:r w:rsidRPr="000F0B86">
              <w:t xml:space="preserve">0.5 </w:t>
            </w:r>
          </w:p>
        </w:tc>
      </w:tr>
      <w:tr w:rsidR="000F0B86" w:rsidRPr="000F0B86" w14:paraId="07AD97A6" w14:textId="77777777" w:rsidTr="000F0B86">
        <w:trPr>
          <w:trHeight w:val="315"/>
        </w:trPr>
        <w:tc>
          <w:tcPr>
            <w:tcW w:w="991" w:type="pct"/>
            <w:shd w:val="clear" w:color="auto" w:fill="auto"/>
            <w:noWrap/>
            <w:vAlign w:val="center"/>
            <w:hideMark/>
          </w:tcPr>
          <w:p w14:paraId="6339CAC7" w14:textId="77777777" w:rsidR="000F0B86" w:rsidRPr="000F0B86" w:rsidRDefault="000F0B86" w:rsidP="000F0B86">
            <w:pPr>
              <w:pStyle w:val="a4"/>
              <w:ind w:left="-121" w:right="-121"/>
            </w:pPr>
            <w:r w:rsidRPr="000F0B86">
              <w:t>保护层厚度</w:t>
            </w:r>
            <w:r w:rsidRPr="000F0B86">
              <w:t>(m)</w:t>
            </w:r>
          </w:p>
        </w:tc>
        <w:tc>
          <w:tcPr>
            <w:tcW w:w="983" w:type="pct"/>
            <w:gridSpan w:val="3"/>
            <w:shd w:val="clear" w:color="auto" w:fill="auto"/>
            <w:noWrap/>
            <w:vAlign w:val="center"/>
            <w:hideMark/>
          </w:tcPr>
          <w:p w14:paraId="3B25200A"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1A4B011E"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4A769B70"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4335F2BA" w14:textId="77777777" w:rsidR="000F0B86" w:rsidRPr="000F0B86" w:rsidRDefault="000F0B86" w:rsidP="000F0B86">
            <w:pPr>
              <w:pStyle w:val="a4"/>
              <w:ind w:left="-121" w:right="-121"/>
            </w:pPr>
            <w:r w:rsidRPr="000F0B86">
              <w:t xml:space="preserve">0.04 </w:t>
            </w:r>
          </w:p>
        </w:tc>
      </w:tr>
      <w:tr w:rsidR="000F0B86" w:rsidRPr="000F0B86" w14:paraId="16607541" w14:textId="77777777" w:rsidTr="000F0B86">
        <w:trPr>
          <w:trHeight w:val="330"/>
        </w:trPr>
        <w:tc>
          <w:tcPr>
            <w:tcW w:w="991" w:type="pct"/>
            <w:shd w:val="clear" w:color="auto" w:fill="auto"/>
            <w:noWrap/>
            <w:vAlign w:val="center"/>
            <w:hideMark/>
          </w:tcPr>
          <w:p w14:paraId="299F791F" w14:textId="77777777" w:rsidR="000F0B86" w:rsidRPr="000F0B86" w:rsidRDefault="000F0B86" w:rsidP="000F0B86">
            <w:pPr>
              <w:pStyle w:val="a4"/>
              <w:ind w:left="-121" w:right="-121"/>
            </w:pPr>
            <w:r w:rsidRPr="000F0B86">
              <w:rPr>
                <w:i/>
                <w:iCs/>
              </w:rPr>
              <w:t>h</w:t>
            </w:r>
            <w:r w:rsidRPr="000F0B86">
              <w:rPr>
                <w:vertAlign w:val="subscript"/>
              </w:rPr>
              <w:t>0</w:t>
            </w:r>
            <w:r w:rsidRPr="000F0B86">
              <w:t>(m)</w:t>
            </w:r>
          </w:p>
        </w:tc>
        <w:tc>
          <w:tcPr>
            <w:tcW w:w="983" w:type="pct"/>
            <w:gridSpan w:val="3"/>
            <w:shd w:val="clear" w:color="auto" w:fill="auto"/>
            <w:noWrap/>
            <w:vAlign w:val="center"/>
            <w:hideMark/>
          </w:tcPr>
          <w:p w14:paraId="65F66E7B"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39F944D1"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2AD1E17D"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50C450E6" w14:textId="77777777" w:rsidR="000F0B86" w:rsidRPr="000F0B86" w:rsidRDefault="000F0B86" w:rsidP="000F0B86">
            <w:pPr>
              <w:pStyle w:val="a4"/>
              <w:ind w:left="-121" w:right="-121"/>
            </w:pPr>
            <w:r w:rsidRPr="000F0B86">
              <w:t xml:space="preserve">0.96 </w:t>
            </w:r>
          </w:p>
        </w:tc>
      </w:tr>
      <w:tr w:rsidR="000F0B86" w:rsidRPr="000F0B86" w14:paraId="2852840B" w14:textId="77777777" w:rsidTr="000F0B86">
        <w:trPr>
          <w:trHeight w:val="330"/>
        </w:trPr>
        <w:tc>
          <w:tcPr>
            <w:tcW w:w="991" w:type="pct"/>
            <w:shd w:val="clear" w:color="auto" w:fill="auto"/>
            <w:noWrap/>
            <w:vAlign w:val="center"/>
            <w:hideMark/>
          </w:tcPr>
          <w:p w14:paraId="0D7EEF18" w14:textId="77777777" w:rsidR="000F0B86" w:rsidRPr="000F0B86" w:rsidRDefault="000F0B86" w:rsidP="000F0B86">
            <w:pPr>
              <w:pStyle w:val="a4"/>
              <w:ind w:left="-121" w:right="-121"/>
            </w:pPr>
            <w:r w:rsidRPr="000F0B86">
              <w:rPr>
                <w:i/>
                <w:iCs/>
              </w:rPr>
              <w:t>a</w:t>
            </w:r>
            <w:r w:rsidRPr="000F0B86">
              <w:rPr>
                <w:vertAlign w:val="subscript"/>
              </w:rPr>
              <w:t>c</w:t>
            </w:r>
            <w:r w:rsidRPr="000F0B86">
              <w:t>(m)</w:t>
            </w:r>
          </w:p>
        </w:tc>
        <w:tc>
          <w:tcPr>
            <w:tcW w:w="983" w:type="pct"/>
            <w:gridSpan w:val="3"/>
            <w:shd w:val="clear" w:color="auto" w:fill="auto"/>
            <w:noWrap/>
            <w:vAlign w:val="center"/>
            <w:hideMark/>
          </w:tcPr>
          <w:p w14:paraId="59A73333"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7E64104D"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5FD265F0"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259D8DB8" w14:textId="77777777" w:rsidR="000F0B86" w:rsidRPr="000F0B86" w:rsidRDefault="000F0B86" w:rsidP="000F0B86">
            <w:pPr>
              <w:pStyle w:val="a4"/>
              <w:ind w:left="-121" w:right="-121"/>
            </w:pPr>
            <w:r w:rsidRPr="000F0B86">
              <w:t>0.6</w:t>
            </w:r>
          </w:p>
        </w:tc>
      </w:tr>
      <w:tr w:rsidR="000F0B86" w:rsidRPr="000F0B86" w14:paraId="0A41DF34" w14:textId="77777777" w:rsidTr="000F0B86">
        <w:trPr>
          <w:trHeight w:val="330"/>
        </w:trPr>
        <w:tc>
          <w:tcPr>
            <w:tcW w:w="991" w:type="pct"/>
            <w:shd w:val="clear" w:color="auto" w:fill="auto"/>
            <w:noWrap/>
            <w:vAlign w:val="center"/>
            <w:hideMark/>
          </w:tcPr>
          <w:p w14:paraId="00A05651" w14:textId="77777777" w:rsidR="000F0B86" w:rsidRPr="000F0B86" w:rsidRDefault="000F0B86" w:rsidP="000F0B86">
            <w:pPr>
              <w:pStyle w:val="a4"/>
              <w:ind w:left="-121" w:right="-121"/>
            </w:pPr>
            <w:r w:rsidRPr="000F0B86">
              <w:rPr>
                <w:i/>
                <w:iCs/>
              </w:rPr>
              <w:t>b</w:t>
            </w:r>
            <w:r w:rsidRPr="000F0B86">
              <w:rPr>
                <w:vertAlign w:val="subscript"/>
              </w:rPr>
              <w:t>c</w:t>
            </w:r>
            <w:r w:rsidRPr="000F0B86">
              <w:t>(m)</w:t>
            </w:r>
          </w:p>
        </w:tc>
        <w:tc>
          <w:tcPr>
            <w:tcW w:w="983" w:type="pct"/>
            <w:gridSpan w:val="3"/>
            <w:shd w:val="clear" w:color="auto" w:fill="auto"/>
            <w:noWrap/>
            <w:vAlign w:val="center"/>
            <w:hideMark/>
          </w:tcPr>
          <w:p w14:paraId="221C1D5F"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2B9F84FB"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21BD4A65"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75DBBF2C" w14:textId="77777777" w:rsidR="000F0B86" w:rsidRPr="000F0B86" w:rsidRDefault="000F0B86" w:rsidP="000F0B86">
            <w:pPr>
              <w:pStyle w:val="a4"/>
              <w:ind w:left="-121" w:right="-121"/>
            </w:pPr>
            <w:r w:rsidRPr="000F0B86">
              <w:t>0.6</w:t>
            </w:r>
          </w:p>
        </w:tc>
      </w:tr>
      <w:tr w:rsidR="000F0B86" w:rsidRPr="000F0B86" w14:paraId="19B857B3" w14:textId="77777777" w:rsidTr="000F0B86">
        <w:trPr>
          <w:trHeight w:val="330"/>
        </w:trPr>
        <w:tc>
          <w:tcPr>
            <w:tcW w:w="991" w:type="pct"/>
            <w:shd w:val="clear" w:color="auto" w:fill="auto"/>
            <w:noWrap/>
            <w:vAlign w:val="center"/>
            <w:hideMark/>
          </w:tcPr>
          <w:p w14:paraId="1C1C9274" w14:textId="77777777" w:rsidR="000F0B86" w:rsidRPr="000F0B86" w:rsidRDefault="000F0B86" w:rsidP="000F0B86">
            <w:pPr>
              <w:pStyle w:val="a4"/>
              <w:ind w:left="-121" w:right="-121"/>
            </w:pPr>
            <w:r w:rsidRPr="000F0B86">
              <w:rPr>
                <w:i/>
                <w:iCs/>
              </w:rPr>
              <w:t>h</w:t>
            </w:r>
            <w:r w:rsidRPr="000F0B86">
              <w:rPr>
                <w:vertAlign w:val="subscript"/>
              </w:rPr>
              <w:t>01</w:t>
            </w:r>
            <w:r w:rsidRPr="000F0B86">
              <w:t>(m)</w:t>
            </w:r>
          </w:p>
        </w:tc>
        <w:tc>
          <w:tcPr>
            <w:tcW w:w="983" w:type="pct"/>
            <w:gridSpan w:val="3"/>
            <w:shd w:val="clear" w:color="auto" w:fill="auto"/>
            <w:noWrap/>
            <w:vAlign w:val="center"/>
            <w:hideMark/>
          </w:tcPr>
          <w:p w14:paraId="0F2B2756"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0590D4C1"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203EA0AB"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1DA68E93" w14:textId="77777777" w:rsidR="000F0B86" w:rsidRPr="000F0B86" w:rsidRDefault="000F0B86" w:rsidP="000F0B86">
            <w:pPr>
              <w:pStyle w:val="a4"/>
              <w:ind w:left="-121" w:right="-121"/>
            </w:pPr>
            <w:r w:rsidRPr="000F0B86">
              <w:t xml:space="preserve">0.460 </w:t>
            </w:r>
          </w:p>
        </w:tc>
      </w:tr>
      <w:tr w:rsidR="000F0B86" w:rsidRPr="000F0B86" w14:paraId="01CF0C47" w14:textId="77777777" w:rsidTr="000F0B86">
        <w:trPr>
          <w:trHeight w:val="330"/>
        </w:trPr>
        <w:tc>
          <w:tcPr>
            <w:tcW w:w="991" w:type="pct"/>
            <w:shd w:val="clear" w:color="auto" w:fill="auto"/>
            <w:noWrap/>
            <w:vAlign w:val="center"/>
            <w:hideMark/>
          </w:tcPr>
          <w:p w14:paraId="50092DA4" w14:textId="77777777" w:rsidR="000F0B86" w:rsidRPr="000F0B86" w:rsidRDefault="000F0B86" w:rsidP="000F0B86">
            <w:pPr>
              <w:pStyle w:val="a4"/>
              <w:ind w:left="-121" w:right="-121"/>
            </w:pPr>
            <w:r w:rsidRPr="000F0B86">
              <w:rPr>
                <w:i/>
                <w:iCs/>
              </w:rPr>
              <w:t>b</w:t>
            </w:r>
            <w:r w:rsidRPr="000F0B86">
              <w:rPr>
                <w:vertAlign w:val="subscript"/>
              </w:rPr>
              <w:t>1</w:t>
            </w:r>
            <w:r w:rsidRPr="000F0B86">
              <w:t>(m)</w:t>
            </w:r>
          </w:p>
        </w:tc>
        <w:tc>
          <w:tcPr>
            <w:tcW w:w="983" w:type="pct"/>
            <w:gridSpan w:val="3"/>
            <w:shd w:val="clear" w:color="auto" w:fill="auto"/>
            <w:noWrap/>
            <w:vAlign w:val="center"/>
            <w:hideMark/>
          </w:tcPr>
          <w:p w14:paraId="0B28CE96"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378A1A72"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48256BF8"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5EABD9CA" w14:textId="77777777" w:rsidR="000F0B86" w:rsidRPr="000F0B86" w:rsidRDefault="000F0B86" w:rsidP="000F0B86">
            <w:pPr>
              <w:pStyle w:val="a4"/>
              <w:ind w:left="-121" w:right="-121"/>
            </w:pPr>
            <w:r w:rsidRPr="000F0B86">
              <w:t xml:space="preserve">1.500 </w:t>
            </w:r>
          </w:p>
        </w:tc>
      </w:tr>
      <w:tr w:rsidR="000F0B86" w:rsidRPr="000F0B86" w14:paraId="19E9A1D9" w14:textId="77777777" w:rsidTr="000F0B86">
        <w:trPr>
          <w:trHeight w:val="330"/>
        </w:trPr>
        <w:tc>
          <w:tcPr>
            <w:tcW w:w="991" w:type="pct"/>
            <w:shd w:val="clear" w:color="auto" w:fill="auto"/>
            <w:noWrap/>
            <w:vAlign w:val="center"/>
            <w:hideMark/>
          </w:tcPr>
          <w:p w14:paraId="7F16B6DD" w14:textId="77777777" w:rsidR="000F0B86" w:rsidRPr="000F0B86" w:rsidRDefault="000F0B86" w:rsidP="000F0B86">
            <w:pPr>
              <w:pStyle w:val="a4"/>
              <w:ind w:left="-121" w:right="-121"/>
            </w:pPr>
            <w:r w:rsidRPr="000F0B86">
              <w:rPr>
                <w:i/>
                <w:iCs/>
              </w:rPr>
              <w:t>l</w:t>
            </w:r>
            <w:r w:rsidRPr="000F0B86">
              <w:rPr>
                <w:vertAlign w:val="subscript"/>
              </w:rPr>
              <w:t>1</w:t>
            </w:r>
            <w:r w:rsidRPr="000F0B86">
              <w:t>(m)</w:t>
            </w:r>
          </w:p>
        </w:tc>
        <w:tc>
          <w:tcPr>
            <w:tcW w:w="983" w:type="pct"/>
            <w:gridSpan w:val="3"/>
            <w:shd w:val="clear" w:color="auto" w:fill="auto"/>
            <w:noWrap/>
            <w:vAlign w:val="center"/>
            <w:hideMark/>
          </w:tcPr>
          <w:p w14:paraId="25722989"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7B030E2"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D5005DA"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71FD3510" w14:textId="77777777" w:rsidR="000F0B86" w:rsidRPr="000F0B86" w:rsidRDefault="000F0B86" w:rsidP="000F0B86">
            <w:pPr>
              <w:pStyle w:val="a4"/>
              <w:ind w:left="-121" w:right="-121"/>
            </w:pPr>
            <w:r w:rsidRPr="000F0B86">
              <w:t xml:space="preserve">1.500 </w:t>
            </w:r>
          </w:p>
        </w:tc>
      </w:tr>
      <w:tr w:rsidR="000F0B86" w:rsidRPr="000F0B86" w14:paraId="64A052CA" w14:textId="77777777" w:rsidTr="000F0B86">
        <w:trPr>
          <w:trHeight w:val="315"/>
        </w:trPr>
        <w:tc>
          <w:tcPr>
            <w:tcW w:w="991" w:type="pct"/>
            <w:shd w:val="clear" w:color="auto" w:fill="auto"/>
            <w:vAlign w:val="center"/>
            <w:hideMark/>
          </w:tcPr>
          <w:p w14:paraId="32F2BF33" w14:textId="77777777" w:rsidR="000F0B86" w:rsidRPr="000F0B86" w:rsidRDefault="000F0B86" w:rsidP="000F0B86">
            <w:pPr>
              <w:pStyle w:val="a4"/>
              <w:ind w:left="-121" w:right="-121"/>
              <w:rPr>
                <w:rFonts w:cs="宋体"/>
              </w:rPr>
            </w:pPr>
            <w:r w:rsidRPr="000F0B86">
              <w:rPr>
                <w:rFonts w:cs="宋体" w:hint="eastAsia"/>
              </w:rPr>
              <w:t>基底净反力设计值</w:t>
            </w:r>
            <w:r w:rsidRPr="000F0B86">
              <w:t>(kpa)</w:t>
            </w:r>
          </w:p>
        </w:tc>
        <w:tc>
          <w:tcPr>
            <w:tcW w:w="983" w:type="pct"/>
            <w:gridSpan w:val="3"/>
            <w:shd w:val="clear" w:color="auto" w:fill="auto"/>
            <w:noWrap/>
            <w:vAlign w:val="center"/>
            <w:hideMark/>
          </w:tcPr>
          <w:p w14:paraId="259DD84D" w14:textId="77777777" w:rsidR="000F0B86" w:rsidRPr="000F0B86" w:rsidRDefault="000F0B86" w:rsidP="000F0B86">
            <w:pPr>
              <w:pStyle w:val="a4"/>
              <w:ind w:left="-121" w:right="-121"/>
              <w:rPr>
                <w:rFonts w:hint="eastAsia"/>
              </w:rPr>
            </w:pPr>
            <w:r w:rsidRPr="000F0B86">
              <w:t xml:space="preserve">143.24 </w:t>
            </w:r>
          </w:p>
        </w:tc>
        <w:tc>
          <w:tcPr>
            <w:tcW w:w="1009" w:type="pct"/>
            <w:gridSpan w:val="3"/>
            <w:shd w:val="clear" w:color="auto" w:fill="auto"/>
            <w:noWrap/>
            <w:vAlign w:val="center"/>
            <w:hideMark/>
          </w:tcPr>
          <w:p w14:paraId="337FD478" w14:textId="77777777" w:rsidR="000F0B86" w:rsidRPr="000F0B86" w:rsidRDefault="000F0B86" w:rsidP="000F0B86">
            <w:pPr>
              <w:pStyle w:val="a4"/>
              <w:ind w:left="-121" w:right="-121"/>
            </w:pPr>
            <w:r w:rsidRPr="000F0B86">
              <w:t xml:space="preserve">155.82 </w:t>
            </w:r>
          </w:p>
        </w:tc>
        <w:tc>
          <w:tcPr>
            <w:tcW w:w="1009" w:type="pct"/>
            <w:gridSpan w:val="3"/>
            <w:shd w:val="clear" w:color="auto" w:fill="auto"/>
            <w:noWrap/>
            <w:vAlign w:val="center"/>
            <w:hideMark/>
          </w:tcPr>
          <w:p w14:paraId="4A06D8E8" w14:textId="77777777" w:rsidR="000F0B86" w:rsidRPr="000F0B86" w:rsidRDefault="000F0B86" w:rsidP="000F0B86">
            <w:pPr>
              <w:pStyle w:val="a4"/>
              <w:ind w:left="-121" w:right="-121"/>
            </w:pPr>
            <w:r w:rsidRPr="000F0B86">
              <w:t xml:space="preserve">112.57 </w:t>
            </w:r>
          </w:p>
        </w:tc>
        <w:tc>
          <w:tcPr>
            <w:tcW w:w="1009" w:type="pct"/>
            <w:gridSpan w:val="3"/>
            <w:shd w:val="clear" w:color="auto" w:fill="auto"/>
            <w:noWrap/>
            <w:vAlign w:val="center"/>
            <w:hideMark/>
          </w:tcPr>
          <w:p w14:paraId="03BC29E8" w14:textId="77777777" w:rsidR="000F0B86" w:rsidRPr="000F0B86" w:rsidRDefault="000F0B86" w:rsidP="000F0B86">
            <w:pPr>
              <w:pStyle w:val="a4"/>
              <w:ind w:left="-121" w:right="-121"/>
            </w:pPr>
            <w:r w:rsidRPr="000F0B86">
              <w:t xml:space="preserve">165.63 </w:t>
            </w:r>
          </w:p>
        </w:tc>
      </w:tr>
      <w:tr w:rsidR="000F0B86" w:rsidRPr="000F0B86" w14:paraId="10252C6A" w14:textId="77777777" w:rsidTr="000F0B86">
        <w:trPr>
          <w:trHeight w:val="315"/>
        </w:trPr>
        <w:tc>
          <w:tcPr>
            <w:tcW w:w="991" w:type="pct"/>
            <w:shd w:val="clear" w:color="auto" w:fill="auto"/>
            <w:vAlign w:val="center"/>
            <w:hideMark/>
          </w:tcPr>
          <w:p w14:paraId="75950159" w14:textId="77777777" w:rsidR="000F0B86" w:rsidRPr="000F0B86" w:rsidRDefault="000F0B86" w:rsidP="000F0B86">
            <w:pPr>
              <w:pStyle w:val="a4"/>
              <w:ind w:left="-121" w:right="-121"/>
            </w:pPr>
            <w:r w:rsidRPr="000F0B86">
              <w:rPr>
                <w:rFonts w:hint="eastAsia"/>
              </w:rPr>
              <w:t>基底净最大反力设计值</w:t>
            </w:r>
            <w:r w:rsidRPr="000F0B86">
              <w:t>(kpa)</w:t>
            </w:r>
          </w:p>
        </w:tc>
        <w:tc>
          <w:tcPr>
            <w:tcW w:w="983" w:type="pct"/>
            <w:gridSpan w:val="3"/>
            <w:shd w:val="clear" w:color="auto" w:fill="auto"/>
            <w:noWrap/>
            <w:vAlign w:val="center"/>
            <w:hideMark/>
          </w:tcPr>
          <w:p w14:paraId="706197BC" w14:textId="77777777" w:rsidR="000F0B86" w:rsidRPr="000F0B86" w:rsidRDefault="000F0B86" w:rsidP="000F0B86">
            <w:pPr>
              <w:pStyle w:val="a4"/>
              <w:ind w:left="-121" w:right="-121"/>
            </w:pPr>
            <w:r w:rsidRPr="000F0B86">
              <w:t xml:space="preserve">166.16 </w:t>
            </w:r>
          </w:p>
        </w:tc>
        <w:tc>
          <w:tcPr>
            <w:tcW w:w="1009" w:type="pct"/>
            <w:gridSpan w:val="3"/>
            <w:shd w:val="clear" w:color="auto" w:fill="auto"/>
            <w:noWrap/>
            <w:vAlign w:val="center"/>
            <w:hideMark/>
          </w:tcPr>
          <w:p w14:paraId="6B06F06B" w14:textId="77777777" w:rsidR="000F0B86" w:rsidRPr="000F0B86" w:rsidRDefault="000F0B86" w:rsidP="000F0B86">
            <w:pPr>
              <w:pStyle w:val="a4"/>
              <w:ind w:left="-121" w:right="-121"/>
            </w:pPr>
            <w:r w:rsidRPr="000F0B86">
              <w:t xml:space="preserve">158.73 </w:t>
            </w:r>
          </w:p>
        </w:tc>
        <w:tc>
          <w:tcPr>
            <w:tcW w:w="1009" w:type="pct"/>
            <w:gridSpan w:val="3"/>
            <w:shd w:val="clear" w:color="auto" w:fill="auto"/>
            <w:noWrap/>
            <w:vAlign w:val="center"/>
            <w:hideMark/>
          </w:tcPr>
          <w:p w14:paraId="04423315" w14:textId="77777777" w:rsidR="000F0B86" w:rsidRPr="000F0B86" w:rsidRDefault="000F0B86" w:rsidP="000F0B86">
            <w:pPr>
              <w:pStyle w:val="a4"/>
              <w:ind w:left="-121" w:right="-121"/>
            </w:pPr>
            <w:r w:rsidRPr="000F0B86">
              <w:t xml:space="preserve">214.94 </w:t>
            </w:r>
          </w:p>
        </w:tc>
        <w:tc>
          <w:tcPr>
            <w:tcW w:w="1009" w:type="pct"/>
            <w:gridSpan w:val="3"/>
            <w:shd w:val="clear" w:color="auto" w:fill="auto"/>
            <w:noWrap/>
            <w:vAlign w:val="center"/>
            <w:hideMark/>
          </w:tcPr>
          <w:p w14:paraId="7AAE69FE" w14:textId="77777777" w:rsidR="000F0B86" w:rsidRPr="000F0B86" w:rsidRDefault="000F0B86" w:rsidP="000F0B86">
            <w:pPr>
              <w:pStyle w:val="a4"/>
              <w:ind w:left="-121" w:right="-121"/>
            </w:pPr>
            <w:r w:rsidRPr="000F0B86">
              <w:t xml:space="preserve">268.23 </w:t>
            </w:r>
          </w:p>
        </w:tc>
      </w:tr>
      <w:tr w:rsidR="000F0B86" w:rsidRPr="000F0B86" w14:paraId="65E0B4B0" w14:textId="77777777" w:rsidTr="000F0B86">
        <w:trPr>
          <w:trHeight w:val="330"/>
        </w:trPr>
        <w:tc>
          <w:tcPr>
            <w:tcW w:w="991" w:type="pct"/>
            <w:shd w:val="clear" w:color="auto" w:fill="auto"/>
            <w:vAlign w:val="center"/>
            <w:hideMark/>
          </w:tcPr>
          <w:p w14:paraId="7D258AC9" w14:textId="77777777" w:rsidR="000F0B86" w:rsidRPr="000F0B86" w:rsidRDefault="000F0B86" w:rsidP="000F0B86">
            <w:pPr>
              <w:pStyle w:val="a4"/>
              <w:ind w:left="-121" w:right="-121"/>
            </w:pPr>
            <w:r w:rsidRPr="000F0B86">
              <w:rPr>
                <w:i/>
                <w:iCs/>
              </w:rPr>
              <w:t>M</w:t>
            </w:r>
            <w:r w:rsidRPr="000F0B86">
              <w:rPr>
                <w:vertAlign w:val="subscript"/>
              </w:rPr>
              <w:t>1-1</w:t>
            </w:r>
            <w:r w:rsidRPr="000F0B86">
              <w:t>(kN·m)</w:t>
            </w:r>
          </w:p>
        </w:tc>
        <w:tc>
          <w:tcPr>
            <w:tcW w:w="983" w:type="pct"/>
            <w:gridSpan w:val="3"/>
            <w:shd w:val="clear" w:color="auto" w:fill="auto"/>
            <w:noWrap/>
            <w:vAlign w:val="center"/>
            <w:hideMark/>
          </w:tcPr>
          <w:p w14:paraId="244A4EA3" w14:textId="77777777" w:rsidR="000F0B86" w:rsidRPr="000F0B86" w:rsidRDefault="000F0B86" w:rsidP="000F0B86">
            <w:pPr>
              <w:pStyle w:val="a4"/>
              <w:ind w:left="-121" w:right="-121"/>
            </w:pPr>
            <w:r w:rsidRPr="000F0B86">
              <w:t xml:space="preserve">253.295 </w:t>
            </w:r>
          </w:p>
        </w:tc>
        <w:tc>
          <w:tcPr>
            <w:tcW w:w="1009" w:type="pct"/>
            <w:gridSpan w:val="3"/>
            <w:shd w:val="clear" w:color="auto" w:fill="auto"/>
            <w:noWrap/>
            <w:vAlign w:val="center"/>
            <w:hideMark/>
          </w:tcPr>
          <w:p w14:paraId="51B78261" w14:textId="77777777" w:rsidR="000F0B86" w:rsidRPr="000F0B86" w:rsidRDefault="000F0B86" w:rsidP="000F0B86">
            <w:pPr>
              <w:pStyle w:val="a4"/>
              <w:ind w:left="-121" w:right="-121"/>
            </w:pPr>
            <w:r w:rsidRPr="000F0B86">
              <w:t xml:space="preserve">250.172 </w:t>
            </w:r>
          </w:p>
        </w:tc>
        <w:tc>
          <w:tcPr>
            <w:tcW w:w="1009" w:type="pct"/>
            <w:gridSpan w:val="3"/>
            <w:shd w:val="clear" w:color="auto" w:fill="auto"/>
            <w:noWrap/>
            <w:vAlign w:val="center"/>
            <w:hideMark/>
          </w:tcPr>
          <w:p w14:paraId="0811A1CD" w14:textId="77777777" w:rsidR="000F0B86" w:rsidRPr="000F0B86" w:rsidRDefault="000F0B86" w:rsidP="000F0B86">
            <w:pPr>
              <w:pStyle w:val="a4"/>
              <w:ind w:left="-121" w:right="-121"/>
            </w:pPr>
            <w:r w:rsidRPr="000F0B86">
              <w:t xml:space="preserve">296.239 </w:t>
            </w:r>
          </w:p>
        </w:tc>
        <w:tc>
          <w:tcPr>
            <w:tcW w:w="1009" w:type="pct"/>
            <w:gridSpan w:val="3"/>
            <w:shd w:val="clear" w:color="auto" w:fill="auto"/>
            <w:noWrap/>
            <w:vAlign w:val="center"/>
            <w:hideMark/>
          </w:tcPr>
          <w:p w14:paraId="2778F1CB" w14:textId="77777777" w:rsidR="000F0B86" w:rsidRPr="000F0B86" w:rsidRDefault="000F0B86" w:rsidP="000F0B86">
            <w:pPr>
              <w:pStyle w:val="a4"/>
              <w:ind w:left="-121" w:right="-121"/>
            </w:pPr>
            <w:r w:rsidRPr="000F0B86">
              <w:t xml:space="preserve">380.554 </w:t>
            </w:r>
          </w:p>
        </w:tc>
      </w:tr>
      <w:tr w:rsidR="000F0B86" w:rsidRPr="000F0B86" w14:paraId="5959E56E" w14:textId="77777777" w:rsidTr="000F0B86">
        <w:trPr>
          <w:trHeight w:val="330"/>
        </w:trPr>
        <w:tc>
          <w:tcPr>
            <w:tcW w:w="991" w:type="pct"/>
            <w:shd w:val="clear" w:color="auto" w:fill="auto"/>
            <w:vAlign w:val="center"/>
            <w:hideMark/>
          </w:tcPr>
          <w:p w14:paraId="7880A9C3" w14:textId="77777777" w:rsidR="000F0B86" w:rsidRPr="000F0B86" w:rsidRDefault="000F0B86" w:rsidP="000F0B86">
            <w:pPr>
              <w:pStyle w:val="a4"/>
              <w:ind w:left="-121" w:right="-121"/>
            </w:pPr>
            <w:r w:rsidRPr="000F0B86">
              <w:rPr>
                <w:i/>
                <w:iCs/>
              </w:rPr>
              <w:t>M</w:t>
            </w:r>
            <w:r w:rsidRPr="000F0B86">
              <w:rPr>
                <w:vertAlign w:val="subscript"/>
              </w:rPr>
              <w:t>3-3</w:t>
            </w:r>
            <w:r w:rsidRPr="000F0B86">
              <w:t>(kN·m)</w:t>
            </w:r>
          </w:p>
        </w:tc>
        <w:tc>
          <w:tcPr>
            <w:tcW w:w="983" w:type="pct"/>
            <w:gridSpan w:val="3"/>
            <w:shd w:val="clear" w:color="auto" w:fill="auto"/>
            <w:noWrap/>
            <w:vAlign w:val="center"/>
            <w:hideMark/>
          </w:tcPr>
          <w:p w14:paraId="7AFD9845" w14:textId="77777777" w:rsidR="000F0B86" w:rsidRPr="000F0B86" w:rsidRDefault="000F0B86" w:rsidP="000F0B86">
            <w:pPr>
              <w:pStyle w:val="a4"/>
              <w:ind w:left="-121" w:right="-121"/>
            </w:pPr>
            <w:r w:rsidRPr="000F0B86">
              <w:t xml:space="preserve">111.996 </w:t>
            </w:r>
          </w:p>
        </w:tc>
        <w:tc>
          <w:tcPr>
            <w:tcW w:w="1009" w:type="pct"/>
            <w:gridSpan w:val="3"/>
            <w:shd w:val="clear" w:color="auto" w:fill="auto"/>
            <w:noWrap/>
            <w:vAlign w:val="center"/>
            <w:hideMark/>
          </w:tcPr>
          <w:p w14:paraId="6DC787C6" w14:textId="77777777" w:rsidR="000F0B86" w:rsidRPr="000F0B86" w:rsidRDefault="000F0B86" w:rsidP="000F0B86">
            <w:pPr>
              <w:pStyle w:val="a4"/>
              <w:ind w:left="-121" w:right="-121"/>
            </w:pPr>
            <w:r w:rsidRPr="000F0B86">
              <w:t xml:space="preserve">110.994 </w:t>
            </w:r>
          </w:p>
        </w:tc>
        <w:tc>
          <w:tcPr>
            <w:tcW w:w="1009" w:type="pct"/>
            <w:gridSpan w:val="3"/>
            <w:shd w:val="clear" w:color="auto" w:fill="auto"/>
            <w:noWrap/>
            <w:vAlign w:val="center"/>
            <w:hideMark/>
          </w:tcPr>
          <w:p w14:paraId="1AB0A8C0" w14:textId="77777777" w:rsidR="000F0B86" w:rsidRPr="000F0B86" w:rsidRDefault="000F0B86" w:rsidP="000F0B86">
            <w:pPr>
              <w:pStyle w:val="a4"/>
              <w:ind w:left="-121" w:right="-121"/>
            </w:pPr>
            <w:r w:rsidRPr="000F0B86">
              <w:t xml:space="preserve">129.535 </w:t>
            </w:r>
          </w:p>
        </w:tc>
        <w:tc>
          <w:tcPr>
            <w:tcW w:w="1009" w:type="pct"/>
            <w:gridSpan w:val="3"/>
            <w:shd w:val="clear" w:color="auto" w:fill="auto"/>
            <w:noWrap/>
            <w:vAlign w:val="center"/>
            <w:hideMark/>
          </w:tcPr>
          <w:p w14:paraId="06467DEF" w14:textId="77777777" w:rsidR="000F0B86" w:rsidRPr="000F0B86" w:rsidRDefault="000F0B86" w:rsidP="000F0B86">
            <w:pPr>
              <w:pStyle w:val="a4"/>
              <w:ind w:left="-121" w:right="-121"/>
            </w:pPr>
            <w:r w:rsidRPr="000F0B86">
              <w:t xml:space="preserve">166.957 </w:t>
            </w:r>
          </w:p>
        </w:tc>
      </w:tr>
      <w:tr w:rsidR="000F0B86" w:rsidRPr="000F0B86" w14:paraId="1FE7F48D" w14:textId="77777777" w:rsidTr="000F0B86">
        <w:trPr>
          <w:trHeight w:val="375"/>
        </w:trPr>
        <w:tc>
          <w:tcPr>
            <w:tcW w:w="991" w:type="pct"/>
            <w:shd w:val="clear" w:color="auto" w:fill="auto"/>
            <w:vAlign w:val="center"/>
            <w:hideMark/>
          </w:tcPr>
          <w:p w14:paraId="68C3A239" w14:textId="77777777" w:rsidR="000F0B86" w:rsidRPr="000F0B86" w:rsidRDefault="000F0B86" w:rsidP="000F0B86">
            <w:pPr>
              <w:pStyle w:val="a4"/>
              <w:ind w:left="-121" w:right="-121"/>
            </w:pPr>
            <w:r w:rsidRPr="000F0B86">
              <w:rPr>
                <w:i/>
                <w:iCs/>
              </w:rPr>
              <w:t>A</w:t>
            </w:r>
            <w:r w:rsidRPr="000F0B86">
              <w:rPr>
                <w:vertAlign w:val="subscript"/>
              </w:rPr>
              <w:t>1-1</w:t>
            </w:r>
            <w:r w:rsidRPr="000F0B86">
              <w:t>(mm</w:t>
            </w:r>
            <w:r w:rsidRPr="000F0B86">
              <w:rPr>
                <w:vertAlign w:val="superscript"/>
              </w:rPr>
              <w:t>2</w:t>
            </w:r>
            <w:r w:rsidRPr="000F0B86">
              <w:t>)</w:t>
            </w:r>
          </w:p>
        </w:tc>
        <w:tc>
          <w:tcPr>
            <w:tcW w:w="983" w:type="pct"/>
            <w:gridSpan w:val="3"/>
            <w:shd w:val="clear" w:color="auto" w:fill="auto"/>
            <w:noWrap/>
            <w:vAlign w:val="center"/>
            <w:hideMark/>
          </w:tcPr>
          <w:p w14:paraId="343348D0" w14:textId="77777777" w:rsidR="000F0B86" w:rsidRPr="000F0B86" w:rsidRDefault="000F0B86" w:rsidP="000F0B86">
            <w:pPr>
              <w:pStyle w:val="a4"/>
              <w:ind w:left="-121" w:right="-121"/>
            </w:pPr>
            <w:r w:rsidRPr="000F0B86">
              <w:t xml:space="preserve">814.35 </w:t>
            </w:r>
          </w:p>
        </w:tc>
        <w:tc>
          <w:tcPr>
            <w:tcW w:w="1009" w:type="pct"/>
            <w:gridSpan w:val="3"/>
            <w:shd w:val="clear" w:color="auto" w:fill="auto"/>
            <w:noWrap/>
            <w:vAlign w:val="center"/>
            <w:hideMark/>
          </w:tcPr>
          <w:p w14:paraId="2E7D20D1" w14:textId="77777777" w:rsidR="000F0B86" w:rsidRPr="000F0B86" w:rsidRDefault="000F0B86" w:rsidP="000F0B86">
            <w:pPr>
              <w:pStyle w:val="a4"/>
              <w:ind w:left="-121" w:right="-121"/>
            </w:pPr>
            <w:r w:rsidRPr="000F0B86">
              <w:t xml:space="preserve">804.31 </w:t>
            </w:r>
          </w:p>
        </w:tc>
        <w:tc>
          <w:tcPr>
            <w:tcW w:w="1009" w:type="pct"/>
            <w:gridSpan w:val="3"/>
            <w:shd w:val="clear" w:color="auto" w:fill="auto"/>
            <w:noWrap/>
            <w:vAlign w:val="center"/>
            <w:hideMark/>
          </w:tcPr>
          <w:p w14:paraId="1160AFD2" w14:textId="77777777" w:rsidR="000F0B86" w:rsidRPr="000F0B86" w:rsidRDefault="000F0B86" w:rsidP="000F0B86">
            <w:pPr>
              <w:pStyle w:val="a4"/>
              <w:ind w:left="-121" w:right="-121"/>
            </w:pPr>
            <w:r w:rsidRPr="000F0B86">
              <w:t xml:space="preserve">952.41 </w:t>
            </w:r>
          </w:p>
        </w:tc>
        <w:tc>
          <w:tcPr>
            <w:tcW w:w="1009" w:type="pct"/>
            <w:gridSpan w:val="3"/>
            <w:shd w:val="clear" w:color="auto" w:fill="auto"/>
            <w:noWrap/>
            <w:vAlign w:val="center"/>
            <w:hideMark/>
          </w:tcPr>
          <w:p w14:paraId="4545C01D" w14:textId="77777777" w:rsidR="000F0B86" w:rsidRPr="000F0B86" w:rsidRDefault="000F0B86" w:rsidP="000F0B86">
            <w:pPr>
              <w:pStyle w:val="a4"/>
              <w:ind w:left="-121" w:right="-121"/>
            </w:pPr>
            <w:r w:rsidRPr="000F0B86">
              <w:t xml:space="preserve">1223.49 </w:t>
            </w:r>
          </w:p>
        </w:tc>
      </w:tr>
      <w:tr w:rsidR="000F0B86" w:rsidRPr="000F0B86" w14:paraId="1BA1781A" w14:textId="77777777" w:rsidTr="000F0B86">
        <w:trPr>
          <w:trHeight w:val="375"/>
        </w:trPr>
        <w:tc>
          <w:tcPr>
            <w:tcW w:w="991" w:type="pct"/>
            <w:shd w:val="clear" w:color="auto" w:fill="auto"/>
            <w:vAlign w:val="center"/>
            <w:hideMark/>
          </w:tcPr>
          <w:p w14:paraId="209D7ACC" w14:textId="77777777" w:rsidR="000F0B86" w:rsidRPr="000F0B86" w:rsidRDefault="000F0B86" w:rsidP="000F0B86">
            <w:pPr>
              <w:pStyle w:val="a4"/>
              <w:ind w:left="-121" w:right="-121"/>
            </w:pPr>
            <w:r w:rsidRPr="000F0B86">
              <w:rPr>
                <w:i/>
                <w:iCs/>
              </w:rPr>
              <w:t>A</w:t>
            </w:r>
            <w:r w:rsidRPr="000F0B86">
              <w:rPr>
                <w:vertAlign w:val="subscript"/>
              </w:rPr>
              <w:t>3-3</w:t>
            </w:r>
            <w:r w:rsidRPr="000F0B86">
              <w:t>(mm</w:t>
            </w:r>
            <w:r w:rsidRPr="000F0B86">
              <w:rPr>
                <w:vertAlign w:val="superscript"/>
              </w:rPr>
              <w:t>2</w:t>
            </w:r>
            <w:r w:rsidRPr="000F0B86">
              <w:t>)</w:t>
            </w:r>
          </w:p>
        </w:tc>
        <w:tc>
          <w:tcPr>
            <w:tcW w:w="983" w:type="pct"/>
            <w:gridSpan w:val="3"/>
            <w:shd w:val="clear" w:color="auto" w:fill="auto"/>
            <w:noWrap/>
            <w:vAlign w:val="center"/>
            <w:hideMark/>
          </w:tcPr>
          <w:p w14:paraId="547CB914" w14:textId="77777777" w:rsidR="000F0B86" w:rsidRPr="000F0B86" w:rsidRDefault="000F0B86" w:rsidP="000F0B86">
            <w:pPr>
              <w:pStyle w:val="a4"/>
              <w:ind w:left="-121" w:right="-121"/>
            </w:pPr>
            <w:r w:rsidRPr="000F0B86">
              <w:t xml:space="preserve">751.451 </w:t>
            </w:r>
          </w:p>
        </w:tc>
        <w:tc>
          <w:tcPr>
            <w:tcW w:w="1009" w:type="pct"/>
            <w:gridSpan w:val="3"/>
            <w:shd w:val="clear" w:color="auto" w:fill="auto"/>
            <w:noWrap/>
            <w:vAlign w:val="center"/>
            <w:hideMark/>
          </w:tcPr>
          <w:p w14:paraId="4FD50D5B" w14:textId="77777777" w:rsidR="000F0B86" w:rsidRPr="000F0B86" w:rsidRDefault="000F0B86" w:rsidP="000F0B86">
            <w:pPr>
              <w:pStyle w:val="a4"/>
              <w:ind w:left="-121" w:right="-121"/>
            </w:pPr>
            <w:r w:rsidRPr="000F0B86">
              <w:t xml:space="preserve">744.724 </w:t>
            </w:r>
          </w:p>
        </w:tc>
        <w:tc>
          <w:tcPr>
            <w:tcW w:w="1009" w:type="pct"/>
            <w:gridSpan w:val="3"/>
            <w:shd w:val="clear" w:color="auto" w:fill="auto"/>
            <w:noWrap/>
            <w:vAlign w:val="center"/>
            <w:hideMark/>
          </w:tcPr>
          <w:p w14:paraId="3B6E34C6" w14:textId="77777777" w:rsidR="000F0B86" w:rsidRPr="000F0B86" w:rsidRDefault="000F0B86" w:rsidP="000F0B86">
            <w:pPr>
              <w:pStyle w:val="a4"/>
              <w:ind w:left="-121" w:right="-121"/>
            </w:pPr>
            <w:r w:rsidRPr="000F0B86">
              <w:t xml:space="preserve">869.129 </w:t>
            </w:r>
          </w:p>
        </w:tc>
        <w:tc>
          <w:tcPr>
            <w:tcW w:w="1009" w:type="pct"/>
            <w:gridSpan w:val="3"/>
            <w:shd w:val="clear" w:color="auto" w:fill="auto"/>
            <w:noWrap/>
            <w:vAlign w:val="center"/>
            <w:hideMark/>
          </w:tcPr>
          <w:p w14:paraId="0DEB6C2B" w14:textId="77777777" w:rsidR="000F0B86" w:rsidRPr="000F0B86" w:rsidRDefault="000F0B86" w:rsidP="000F0B86">
            <w:pPr>
              <w:pStyle w:val="a4"/>
              <w:ind w:left="-121" w:right="-121"/>
            </w:pPr>
            <w:r w:rsidRPr="000F0B86">
              <w:t xml:space="preserve">1120.219 </w:t>
            </w:r>
          </w:p>
        </w:tc>
      </w:tr>
      <w:tr w:rsidR="000F0B86" w:rsidRPr="000F0B86" w14:paraId="17A7E964" w14:textId="77777777" w:rsidTr="000F0B86">
        <w:trPr>
          <w:trHeight w:val="330"/>
        </w:trPr>
        <w:tc>
          <w:tcPr>
            <w:tcW w:w="991" w:type="pct"/>
            <w:shd w:val="clear" w:color="auto" w:fill="auto"/>
            <w:vAlign w:val="center"/>
            <w:hideMark/>
          </w:tcPr>
          <w:p w14:paraId="1C89460E" w14:textId="77777777" w:rsidR="000F0B86" w:rsidRPr="000F0B86" w:rsidRDefault="000F0B86" w:rsidP="000F0B86">
            <w:pPr>
              <w:pStyle w:val="a4"/>
              <w:ind w:left="-121" w:right="-121"/>
            </w:pPr>
            <w:r w:rsidRPr="000F0B86">
              <w:rPr>
                <w:rFonts w:hint="eastAsia"/>
              </w:rPr>
              <w:t>实配钢筋</w:t>
            </w:r>
          </w:p>
        </w:tc>
        <w:tc>
          <w:tcPr>
            <w:tcW w:w="1991" w:type="pct"/>
            <w:gridSpan w:val="6"/>
            <w:shd w:val="clear" w:color="auto" w:fill="auto"/>
            <w:noWrap/>
            <w:vAlign w:val="center"/>
            <w:hideMark/>
          </w:tcPr>
          <w:p w14:paraId="59513AEF"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1C4ED757" w14:textId="77777777" w:rsidR="000F0B86" w:rsidRPr="000F0B86" w:rsidRDefault="000F0B86" w:rsidP="000F0B86">
            <w:pPr>
              <w:pStyle w:val="a4"/>
              <w:ind w:left="-121" w:right="-121"/>
            </w:pPr>
            <w:r w:rsidRPr="000F0B86">
              <w:t>10C16@150</w:t>
            </w:r>
          </w:p>
        </w:tc>
      </w:tr>
      <w:tr w:rsidR="000F0B86" w:rsidRPr="000F0B86" w14:paraId="788E8127" w14:textId="77777777" w:rsidTr="000F0B86">
        <w:trPr>
          <w:trHeight w:val="375"/>
        </w:trPr>
        <w:tc>
          <w:tcPr>
            <w:tcW w:w="991" w:type="pct"/>
            <w:shd w:val="clear" w:color="auto" w:fill="auto"/>
            <w:vAlign w:val="center"/>
            <w:hideMark/>
          </w:tcPr>
          <w:p w14:paraId="1FB1716E" w14:textId="77777777" w:rsidR="000F0B86" w:rsidRPr="000F0B86" w:rsidRDefault="000F0B86" w:rsidP="000F0B86">
            <w:pPr>
              <w:pStyle w:val="a4"/>
              <w:ind w:left="-121" w:right="-121"/>
            </w:pPr>
            <w:r w:rsidRPr="000F0B86">
              <w:rPr>
                <w:rFonts w:hint="eastAsia"/>
              </w:rPr>
              <w:t>面积</w:t>
            </w:r>
            <w:r w:rsidRPr="000F0B86">
              <w:t>(mm</w:t>
            </w:r>
            <w:r w:rsidRPr="000F0B86">
              <w:rPr>
                <w:vertAlign w:val="superscript"/>
              </w:rPr>
              <w:t>2</w:t>
            </w:r>
            <w:r w:rsidRPr="000F0B86">
              <w:t>)</w:t>
            </w:r>
          </w:p>
        </w:tc>
        <w:tc>
          <w:tcPr>
            <w:tcW w:w="1991" w:type="pct"/>
            <w:gridSpan w:val="6"/>
            <w:shd w:val="clear" w:color="auto" w:fill="auto"/>
            <w:noWrap/>
            <w:vAlign w:val="center"/>
            <w:hideMark/>
          </w:tcPr>
          <w:p w14:paraId="7559431A"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7C703AD9" w14:textId="77777777" w:rsidR="000F0B86" w:rsidRPr="000F0B86" w:rsidRDefault="000F0B86" w:rsidP="000F0B86">
            <w:pPr>
              <w:pStyle w:val="a4"/>
              <w:ind w:left="-121" w:right="-121"/>
            </w:pPr>
            <w:r w:rsidRPr="000F0B86">
              <w:t>2011</w:t>
            </w:r>
          </w:p>
        </w:tc>
      </w:tr>
      <w:tr w:rsidR="000F0B86" w:rsidRPr="000F0B86" w14:paraId="5B80054C" w14:textId="77777777" w:rsidTr="000F0B86">
        <w:trPr>
          <w:trHeight w:val="330"/>
        </w:trPr>
        <w:tc>
          <w:tcPr>
            <w:tcW w:w="991" w:type="pct"/>
            <w:shd w:val="clear" w:color="auto" w:fill="auto"/>
            <w:vAlign w:val="center"/>
            <w:hideMark/>
          </w:tcPr>
          <w:p w14:paraId="0DFDABC8" w14:textId="77777777" w:rsidR="000F0B86" w:rsidRPr="000F0B86" w:rsidRDefault="000F0B86" w:rsidP="000F0B86">
            <w:pPr>
              <w:pStyle w:val="a4"/>
              <w:ind w:left="-121" w:right="-121"/>
            </w:pPr>
            <w:r w:rsidRPr="000F0B86">
              <w:rPr>
                <w:i/>
                <w:iCs/>
              </w:rPr>
              <w:t>M</w:t>
            </w:r>
            <w:r w:rsidRPr="000F0B86">
              <w:rPr>
                <w:vertAlign w:val="subscript"/>
              </w:rPr>
              <w:t>2-2</w:t>
            </w:r>
            <w:r w:rsidRPr="000F0B86">
              <w:t>(kN·m)</w:t>
            </w:r>
          </w:p>
        </w:tc>
        <w:tc>
          <w:tcPr>
            <w:tcW w:w="983" w:type="pct"/>
            <w:gridSpan w:val="3"/>
            <w:shd w:val="clear" w:color="auto" w:fill="auto"/>
            <w:noWrap/>
            <w:vAlign w:val="center"/>
            <w:hideMark/>
          </w:tcPr>
          <w:p w14:paraId="57B3DFD0" w14:textId="77777777" w:rsidR="000F0B86" w:rsidRPr="000F0B86" w:rsidRDefault="000F0B86" w:rsidP="000F0B86">
            <w:pPr>
              <w:pStyle w:val="a4"/>
              <w:ind w:left="-121" w:right="-121"/>
            </w:pPr>
            <w:r w:rsidRPr="000F0B86">
              <w:t xml:space="preserve">226.90 </w:t>
            </w:r>
          </w:p>
        </w:tc>
        <w:tc>
          <w:tcPr>
            <w:tcW w:w="1009" w:type="pct"/>
            <w:gridSpan w:val="3"/>
            <w:shd w:val="clear" w:color="auto" w:fill="auto"/>
            <w:noWrap/>
            <w:vAlign w:val="center"/>
            <w:hideMark/>
          </w:tcPr>
          <w:p w14:paraId="2A9E0555" w14:textId="77777777" w:rsidR="000F0B86" w:rsidRPr="000F0B86" w:rsidRDefault="000F0B86" w:rsidP="000F0B86">
            <w:pPr>
              <w:pStyle w:val="a4"/>
              <w:ind w:left="-121" w:right="-121"/>
            </w:pPr>
            <w:r w:rsidRPr="000F0B86">
              <w:t xml:space="preserve">246.83 </w:t>
            </w:r>
          </w:p>
        </w:tc>
        <w:tc>
          <w:tcPr>
            <w:tcW w:w="1009" w:type="pct"/>
            <w:gridSpan w:val="3"/>
            <w:shd w:val="clear" w:color="auto" w:fill="auto"/>
            <w:noWrap/>
            <w:vAlign w:val="center"/>
            <w:hideMark/>
          </w:tcPr>
          <w:p w14:paraId="0B3F4E65" w14:textId="77777777" w:rsidR="000F0B86" w:rsidRPr="000F0B86" w:rsidRDefault="000F0B86" w:rsidP="000F0B86">
            <w:pPr>
              <w:pStyle w:val="a4"/>
              <w:ind w:left="-121" w:right="-121"/>
            </w:pPr>
            <w:r w:rsidRPr="000F0B86">
              <w:t xml:space="preserve">178.32 </w:t>
            </w:r>
          </w:p>
        </w:tc>
        <w:tc>
          <w:tcPr>
            <w:tcW w:w="1009" w:type="pct"/>
            <w:gridSpan w:val="3"/>
            <w:shd w:val="clear" w:color="auto" w:fill="auto"/>
            <w:noWrap/>
            <w:vAlign w:val="center"/>
            <w:hideMark/>
          </w:tcPr>
          <w:p w14:paraId="16AF3B3B" w14:textId="77777777" w:rsidR="000F0B86" w:rsidRPr="000F0B86" w:rsidRDefault="000F0B86" w:rsidP="000F0B86">
            <w:pPr>
              <w:pStyle w:val="a4"/>
              <w:ind w:left="-121" w:right="-121"/>
            </w:pPr>
            <w:r w:rsidRPr="000F0B86">
              <w:t xml:space="preserve">262.36 </w:t>
            </w:r>
          </w:p>
        </w:tc>
      </w:tr>
      <w:tr w:rsidR="000F0B86" w:rsidRPr="000F0B86" w14:paraId="2CC1B759" w14:textId="77777777" w:rsidTr="000F0B86">
        <w:trPr>
          <w:trHeight w:val="360"/>
        </w:trPr>
        <w:tc>
          <w:tcPr>
            <w:tcW w:w="991" w:type="pct"/>
            <w:shd w:val="clear" w:color="auto" w:fill="auto"/>
            <w:vAlign w:val="center"/>
            <w:hideMark/>
          </w:tcPr>
          <w:p w14:paraId="59581DA8" w14:textId="77777777" w:rsidR="000F0B86" w:rsidRPr="000F0B86" w:rsidRDefault="000F0B86" w:rsidP="000F0B86">
            <w:pPr>
              <w:pStyle w:val="a4"/>
              <w:ind w:left="-121" w:right="-121"/>
            </w:pPr>
            <w:r w:rsidRPr="000F0B86">
              <w:rPr>
                <w:i/>
                <w:iCs/>
              </w:rPr>
              <w:t>M</w:t>
            </w:r>
            <w:r w:rsidRPr="000F0B86">
              <w:rPr>
                <w:vertAlign w:val="subscript"/>
              </w:rPr>
              <w:t>4-4</w:t>
            </w:r>
            <w:r w:rsidRPr="000F0B86">
              <w:t>(kN·m)</w:t>
            </w:r>
          </w:p>
        </w:tc>
        <w:tc>
          <w:tcPr>
            <w:tcW w:w="983" w:type="pct"/>
            <w:gridSpan w:val="3"/>
            <w:shd w:val="clear" w:color="auto" w:fill="auto"/>
            <w:noWrap/>
            <w:vAlign w:val="center"/>
            <w:hideMark/>
          </w:tcPr>
          <w:p w14:paraId="2476A933" w14:textId="77777777" w:rsidR="000F0B86" w:rsidRPr="000F0B86" w:rsidRDefault="000F0B86" w:rsidP="000F0B86">
            <w:pPr>
              <w:pStyle w:val="a4"/>
              <w:ind w:left="-121" w:right="-121"/>
            </w:pPr>
            <w:r w:rsidRPr="000F0B86">
              <w:t xml:space="preserve">100.717 </w:t>
            </w:r>
          </w:p>
        </w:tc>
        <w:tc>
          <w:tcPr>
            <w:tcW w:w="1009" w:type="pct"/>
            <w:gridSpan w:val="3"/>
            <w:shd w:val="clear" w:color="auto" w:fill="auto"/>
            <w:noWrap/>
            <w:vAlign w:val="center"/>
            <w:hideMark/>
          </w:tcPr>
          <w:p w14:paraId="7745C3F8" w14:textId="77777777" w:rsidR="000F0B86" w:rsidRPr="000F0B86" w:rsidRDefault="000F0B86" w:rsidP="000F0B86">
            <w:pPr>
              <w:pStyle w:val="a4"/>
              <w:ind w:left="-121" w:right="-121"/>
            </w:pPr>
            <w:r w:rsidRPr="000F0B86">
              <w:t xml:space="preserve">109.564 </w:t>
            </w:r>
          </w:p>
        </w:tc>
        <w:tc>
          <w:tcPr>
            <w:tcW w:w="1009" w:type="pct"/>
            <w:gridSpan w:val="3"/>
            <w:shd w:val="clear" w:color="auto" w:fill="auto"/>
            <w:noWrap/>
            <w:vAlign w:val="center"/>
            <w:hideMark/>
          </w:tcPr>
          <w:p w14:paraId="4A7BF502" w14:textId="77777777" w:rsidR="000F0B86" w:rsidRPr="000F0B86" w:rsidRDefault="000F0B86" w:rsidP="000F0B86">
            <w:pPr>
              <w:pStyle w:val="a4"/>
              <w:ind w:left="-121" w:right="-121"/>
            </w:pPr>
            <w:r w:rsidRPr="000F0B86">
              <w:t xml:space="preserve">79.153 </w:t>
            </w:r>
          </w:p>
        </w:tc>
        <w:tc>
          <w:tcPr>
            <w:tcW w:w="1009" w:type="pct"/>
            <w:gridSpan w:val="3"/>
            <w:shd w:val="clear" w:color="auto" w:fill="auto"/>
            <w:noWrap/>
            <w:vAlign w:val="center"/>
            <w:hideMark/>
          </w:tcPr>
          <w:p w14:paraId="10732792" w14:textId="77777777" w:rsidR="000F0B86" w:rsidRPr="000F0B86" w:rsidRDefault="000F0B86" w:rsidP="000F0B86">
            <w:pPr>
              <w:pStyle w:val="a4"/>
              <w:ind w:left="-121" w:right="-121"/>
            </w:pPr>
            <w:r w:rsidRPr="000F0B86">
              <w:t xml:space="preserve">116.461 </w:t>
            </w:r>
          </w:p>
        </w:tc>
      </w:tr>
      <w:tr w:rsidR="000F0B86" w:rsidRPr="000F0B86" w14:paraId="3E182B4D" w14:textId="77777777" w:rsidTr="000F0B86">
        <w:trPr>
          <w:trHeight w:val="375"/>
        </w:trPr>
        <w:tc>
          <w:tcPr>
            <w:tcW w:w="991" w:type="pct"/>
            <w:shd w:val="clear" w:color="auto" w:fill="auto"/>
            <w:vAlign w:val="center"/>
            <w:hideMark/>
          </w:tcPr>
          <w:p w14:paraId="1EA3AAB9" w14:textId="77777777" w:rsidR="000F0B86" w:rsidRPr="000F0B86" w:rsidRDefault="000F0B86" w:rsidP="000F0B86">
            <w:pPr>
              <w:pStyle w:val="a4"/>
              <w:ind w:left="-121" w:right="-121"/>
            </w:pPr>
            <w:r w:rsidRPr="000F0B86">
              <w:rPr>
                <w:i/>
                <w:iCs/>
              </w:rPr>
              <w:t>A</w:t>
            </w:r>
            <w:r w:rsidRPr="000F0B86">
              <w:rPr>
                <w:vertAlign w:val="subscript"/>
              </w:rPr>
              <w:t>2-2</w:t>
            </w:r>
            <w:r w:rsidRPr="000F0B86">
              <w:t>(mm</w:t>
            </w:r>
            <w:r w:rsidRPr="000F0B86">
              <w:rPr>
                <w:vertAlign w:val="superscript"/>
              </w:rPr>
              <w:t>2</w:t>
            </w:r>
            <w:r w:rsidRPr="000F0B86">
              <w:t>)</w:t>
            </w:r>
          </w:p>
        </w:tc>
        <w:tc>
          <w:tcPr>
            <w:tcW w:w="983" w:type="pct"/>
            <w:gridSpan w:val="3"/>
            <w:shd w:val="clear" w:color="auto" w:fill="auto"/>
            <w:noWrap/>
            <w:vAlign w:val="center"/>
            <w:hideMark/>
          </w:tcPr>
          <w:p w14:paraId="07D94970" w14:textId="77777777" w:rsidR="000F0B86" w:rsidRPr="000F0B86" w:rsidRDefault="000F0B86" w:rsidP="000F0B86">
            <w:pPr>
              <w:pStyle w:val="a4"/>
              <w:ind w:left="-121" w:right="-121"/>
            </w:pPr>
            <w:r w:rsidRPr="000F0B86">
              <w:t xml:space="preserve">729.48 </w:t>
            </w:r>
          </w:p>
        </w:tc>
        <w:tc>
          <w:tcPr>
            <w:tcW w:w="1009" w:type="pct"/>
            <w:gridSpan w:val="3"/>
            <w:shd w:val="clear" w:color="auto" w:fill="auto"/>
            <w:noWrap/>
            <w:vAlign w:val="center"/>
            <w:hideMark/>
          </w:tcPr>
          <w:p w14:paraId="35E2F314" w14:textId="77777777" w:rsidR="000F0B86" w:rsidRPr="000F0B86" w:rsidRDefault="000F0B86" w:rsidP="000F0B86">
            <w:pPr>
              <w:pStyle w:val="a4"/>
              <w:ind w:left="-121" w:right="-121"/>
            </w:pPr>
            <w:r w:rsidRPr="000F0B86">
              <w:t xml:space="preserve">793.55 </w:t>
            </w:r>
          </w:p>
        </w:tc>
        <w:tc>
          <w:tcPr>
            <w:tcW w:w="1009" w:type="pct"/>
            <w:gridSpan w:val="3"/>
            <w:shd w:val="clear" w:color="auto" w:fill="auto"/>
            <w:noWrap/>
            <w:vAlign w:val="center"/>
            <w:hideMark/>
          </w:tcPr>
          <w:p w14:paraId="5E94123E" w14:textId="77777777" w:rsidR="000F0B86" w:rsidRPr="000F0B86" w:rsidRDefault="000F0B86" w:rsidP="000F0B86">
            <w:pPr>
              <w:pStyle w:val="a4"/>
              <w:ind w:left="-121" w:right="-121"/>
            </w:pPr>
            <w:r w:rsidRPr="000F0B86">
              <w:t xml:space="preserve">573.29 </w:t>
            </w:r>
          </w:p>
        </w:tc>
        <w:tc>
          <w:tcPr>
            <w:tcW w:w="1009" w:type="pct"/>
            <w:gridSpan w:val="3"/>
            <w:shd w:val="clear" w:color="auto" w:fill="auto"/>
            <w:noWrap/>
            <w:vAlign w:val="center"/>
            <w:hideMark/>
          </w:tcPr>
          <w:p w14:paraId="718CB567" w14:textId="77777777" w:rsidR="000F0B86" w:rsidRPr="000F0B86" w:rsidRDefault="000F0B86" w:rsidP="000F0B86">
            <w:pPr>
              <w:pStyle w:val="a4"/>
              <w:ind w:left="-121" w:right="-121"/>
            </w:pPr>
            <w:r w:rsidRPr="000F0B86">
              <w:t xml:space="preserve">843.50 </w:t>
            </w:r>
          </w:p>
        </w:tc>
      </w:tr>
      <w:tr w:rsidR="000F0B86" w:rsidRPr="000F0B86" w14:paraId="378AACCF" w14:textId="77777777" w:rsidTr="000F0B86">
        <w:trPr>
          <w:trHeight w:val="375"/>
        </w:trPr>
        <w:tc>
          <w:tcPr>
            <w:tcW w:w="991" w:type="pct"/>
            <w:shd w:val="clear" w:color="auto" w:fill="auto"/>
            <w:vAlign w:val="center"/>
            <w:hideMark/>
          </w:tcPr>
          <w:p w14:paraId="4041FE9E" w14:textId="77777777" w:rsidR="000F0B86" w:rsidRPr="000F0B86" w:rsidRDefault="000F0B86" w:rsidP="000F0B86">
            <w:pPr>
              <w:pStyle w:val="a4"/>
              <w:ind w:left="-121" w:right="-121"/>
            </w:pPr>
            <w:r w:rsidRPr="000F0B86">
              <w:rPr>
                <w:i/>
                <w:iCs/>
              </w:rPr>
              <w:t>A</w:t>
            </w:r>
            <w:r w:rsidRPr="000F0B86">
              <w:rPr>
                <w:vertAlign w:val="subscript"/>
              </w:rPr>
              <w:t>4-4</w:t>
            </w:r>
            <w:r w:rsidRPr="000F0B86">
              <w:t>(mm</w:t>
            </w:r>
            <w:r w:rsidRPr="000F0B86">
              <w:rPr>
                <w:vertAlign w:val="superscript"/>
              </w:rPr>
              <w:t>2</w:t>
            </w:r>
            <w:r w:rsidRPr="000F0B86">
              <w:t>)</w:t>
            </w:r>
          </w:p>
        </w:tc>
        <w:tc>
          <w:tcPr>
            <w:tcW w:w="983" w:type="pct"/>
            <w:gridSpan w:val="3"/>
            <w:shd w:val="clear" w:color="auto" w:fill="auto"/>
            <w:noWrap/>
            <w:vAlign w:val="center"/>
            <w:hideMark/>
          </w:tcPr>
          <w:p w14:paraId="3ED1BE7A" w14:textId="77777777" w:rsidR="000F0B86" w:rsidRPr="000F0B86" w:rsidRDefault="000F0B86" w:rsidP="000F0B86">
            <w:pPr>
              <w:pStyle w:val="a4"/>
              <w:ind w:left="-121" w:right="-121"/>
            </w:pPr>
            <w:r w:rsidRPr="000F0B86">
              <w:t xml:space="preserve">675.774 </w:t>
            </w:r>
          </w:p>
        </w:tc>
        <w:tc>
          <w:tcPr>
            <w:tcW w:w="1009" w:type="pct"/>
            <w:gridSpan w:val="3"/>
            <w:shd w:val="clear" w:color="auto" w:fill="auto"/>
            <w:noWrap/>
            <w:vAlign w:val="center"/>
            <w:hideMark/>
          </w:tcPr>
          <w:p w14:paraId="0F852850" w14:textId="77777777" w:rsidR="000F0B86" w:rsidRPr="000F0B86" w:rsidRDefault="000F0B86" w:rsidP="000F0B86">
            <w:pPr>
              <w:pStyle w:val="a4"/>
              <w:ind w:left="-121" w:right="-121"/>
            </w:pPr>
            <w:r w:rsidRPr="000F0B86">
              <w:t xml:space="preserve">735.134 </w:t>
            </w:r>
          </w:p>
        </w:tc>
        <w:tc>
          <w:tcPr>
            <w:tcW w:w="1009" w:type="pct"/>
            <w:gridSpan w:val="3"/>
            <w:shd w:val="clear" w:color="auto" w:fill="auto"/>
            <w:noWrap/>
            <w:vAlign w:val="center"/>
            <w:hideMark/>
          </w:tcPr>
          <w:p w14:paraId="02683E50" w14:textId="77777777" w:rsidR="000F0B86" w:rsidRPr="000F0B86" w:rsidRDefault="000F0B86" w:rsidP="000F0B86">
            <w:pPr>
              <w:pStyle w:val="a4"/>
              <w:ind w:left="-121" w:right="-121"/>
            </w:pPr>
            <w:r w:rsidRPr="000F0B86">
              <w:t xml:space="preserve">531.084 </w:t>
            </w:r>
          </w:p>
        </w:tc>
        <w:tc>
          <w:tcPr>
            <w:tcW w:w="1009" w:type="pct"/>
            <w:gridSpan w:val="3"/>
            <w:shd w:val="clear" w:color="auto" w:fill="auto"/>
            <w:noWrap/>
            <w:vAlign w:val="center"/>
            <w:hideMark/>
          </w:tcPr>
          <w:p w14:paraId="742B2DD8" w14:textId="77777777" w:rsidR="000F0B86" w:rsidRPr="000F0B86" w:rsidRDefault="000F0B86" w:rsidP="000F0B86">
            <w:pPr>
              <w:pStyle w:val="a4"/>
              <w:ind w:left="-121" w:right="-121"/>
            </w:pPr>
            <w:r w:rsidRPr="000F0B86">
              <w:t xml:space="preserve">781.405 </w:t>
            </w:r>
          </w:p>
        </w:tc>
      </w:tr>
      <w:tr w:rsidR="000F0B86" w:rsidRPr="000F0B86" w14:paraId="6AB0F811" w14:textId="77777777" w:rsidTr="000F0B86">
        <w:trPr>
          <w:trHeight w:val="330"/>
        </w:trPr>
        <w:tc>
          <w:tcPr>
            <w:tcW w:w="991" w:type="pct"/>
            <w:shd w:val="clear" w:color="auto" w:fill="auto"/>
            <w:vAlign w:val="center"/>
            <w:hideMark/>
          </w:tcPr>
          <w:p w14:paraId="5E145CFC" w14:textId="77777777" w:rsidR="000F0B86" w:rsidRPr="000F0B86" w:rsidRDefault="000F0B86" w:rsidP="000F0B86">
            <w:pPr>
              <w:pStyle w:val="a4"/>
              <w:ind w:left="-121" w:right="-121"/>
            </w:pPr>
            <w:r w:rsidRPr="000F0B86">
              <w:rPr>
                <w:rFonts w:hint="eastAsia"/>
              </w:rPr>
              <w:t>实配钢筋</w:t>
            </w:r>
          </w:p>
        </w:tc>
        <w:tc>
          <w:tcPr>
            <w:tcW w:w="1991" w:type="pct"/>
            <w:gridSpan w:val="6"/>
            <w:shd w:val="clear" w:color="auto" w:fill="auto"/>
            <w:noWrap/>
            <w:vAlign w:val="center"/>
            <w:hideMark/>
          </w:tcPr>
          <w:p w14:paraId="4E401CF1"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0CA32AE3" w14:textId="77777777" w:rsidR="000F0B86" w:rsidRPr="000F0B86" w:rsidRDefault="000F0B86" w:rsidP="000F0B86">
            <w:pPr>
              <w:pStyle w:val="a4"/>
              <w:ind w:left="-121" w:right="-121"/>
            </w:pPr>
            <w:r w:rsidRPr="000F0B86">
              <w:t>10C16@150</w:t>
            </w:r>
          </w:p>
        </w:tc>
      </w:tr>
      <w:tr w:rsidR="000F0B86" w:rsidRPr="000F0B86" w14:paraId="184B4B3B" w14:textId="77777777" w:rsidTr="000F0B86">
        <w:trPr>
          <w:trHeight w:val="375"/>
        </w:trPr>
        <w:tc>
          <w:tcPr>
            <w:tcW w:w="991" w:type="pct"/>
            <w:shd w:val="clear" w:color="auto" w:fill="auto"/>
            <w:vAlign w:val="center"/>
            <w:hideMark/>
          </w:tcPr>
          <w:p w14:paraId="22298775" w14:textId="77777777" w:rsidR="000F0B86" w:rsidRPr="000F0B86" w:rsidRDefault="000F0B86" w:rsidP="000F0B86">
            <w:pPr>
              <w:pStyle w:val="a4"/>
              <w:ind w:left="-121" w:right="-121"/>
            </w:pPr>
            <w:r w:rsidRPr="000F0B86">
              <w:rPr>
                <w:rFonts w:hint="eastAsia"/>
              </w:rPr>
              <w:t>面积</w:t>
            </w:r>
            <w:r w:rsidRPr="000F0B86">
              <w:t>(mm</w:t>
            </w:r>
            <w:r w:rsidRPr="000F0B86">
              <w:rPr>
                <w:vertAlign w:val="superscript"/>
              </w:rPr>
              <w:t>2</w:t>
            </w:r>
            <w:r w:rsidRPr="000F0B86">
              <w:t>)</w:t>
            </w:r>
          </w:p>
        </w:tc>
        <w:tc>
          <w:tcPr>
            <w:tcW w:w="1991" w:type="pct"/>
            <w:gridSpan w:val="6"/>
            <w:shd w:val="clear" w:color="auto" w:fill="auto"/>
            <w:noWrap/>
            <w:vAlign w:val="center"/>
            <w:hideMark/>
          </w:tcPr>
          <w:p w14:paraId="2E3E60D5"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2A15903D" w14:textId="77777777" w:rsidR="000F0B86" w:rsidRPr="000F0B86" w:rsidRDefault="000F0B86" w:rsidP="000F0B86">
            <w:pPr>
              <w:pStyle w:val="a4"/>
              <w:ind w:left="-121" w:right="-121"/>
            </w:pPr>
            <w:r w:rsidRPr="000F0B86">
              <w:t>2011</w:t>
            </w:r>
          </w:p>
        </w:tc>
      </w:tr>
      <w:tr w:rsidR="000F0B86" w:rsidRPr="000F0B86" w14:paraId="435D7CEB" w14:textId="77777777" w:rsidTr="000F0B86">
        <w:trPr>
          <w:trHeight w:val="330"/>
        </w:trPr>
        <w:tc>
          <w:tcPr>
            <w:tcW w:w="5000" w:type="pct"/>
            <w:gridSpan w:val="13"/>
            <w:shd w:val="clear" w:color="auto" w:fill="auto"/>
            <w:noWrap/>
            <w:vAlign w:val="center"/>
            <w:hideMark/>
          </w:tcPr>
          <w:p w14:paraId="1B91CC76" w14:textId="77777777" w:rsidR="000F0B86" w:rsidRPr="000F0B86" w:rsidRDefault="000F0B86" w:rsidP="000F0B86">
            <w:pPr>
              <w:pStyle w:val="a4"/>
              <w:ind w:left="-121" w:right="-121"/>
            </w:pPr>
            <w:r w:rsidRPr="000F0B86">
              <w:t>C</w:t>
            </w:r>
            <w:r w:rsidRPr="000F0B86">
              <w:rPr>
                <w:rFonts w:hint="eastAsia"/>
              </w:rPr>
              <w:t>柱基础底面配筋计算</w:t>
            </w:r>
          </w:p>
        </w:tc>
      </w:tr>
      <w:tr w:rsidR="000F0B86" w:rsidRPr="000F0B86" w14:paraId="7693A045" w14:textId="77777777" w:rsidTr="000F0B86">
        <w:trPr>
          <w:trHeight w:val="330"/>
        </w:trPr>
        <w:tc>
          <w:tcPr>
            <w:tcW w:w="991" w:type="pct"/>
            <w:vMerge w:val="restart"/>
            <w:shd w:val="clear" w:color="auto" w:fill="auto"/>
            <w:noWrap/>
            <w:vAlign w:val="center"/>
            <w:hideMark/>
          </w:tcPr>
          <w:p w14:paraId="748E2A18" w14:textId="77777777" w:rsidR="000F0B86" w:rsidRPr="000F0B86" w:rsidRDefault="000F0B86" w:rsidP="000F0B86">
            <w:pPr>
              <w:pStyle w:val="a4"/>
              <w:ind w:left="-121" w:right="-121"/>
            </w:pPr>
            <w:r w:rsidRPr="000F0B86">
              <w:rPr>
                <w:rFonts w:hint="eastAsia"/>
              </w:rPr>
              <w:t>荷载</w:t>
            </w:r>
          </w:p>
        </w:tc>
        <w:tc>
          <w:tcPr>
            <w:tcW w:w="1991" w:type="pct"/>
            <w:gridSpan w:val="6"/>
            <w:shd w:val="clear" w:color="auto" w:fill="auto"/>
            <w:noWrap/>
            <w:vAlign w:val="center"/>
            <w:hideMark/>
          </w:tcPr>
          <w:p w14:paraId="0CF1DC0C" w14:textId="77777777" w:rsidR="000F0B86" w:rsidRPr="000F0B86" w:rsidRDefault="000F0B86" w:rsidP="000F0B86">
            <w:pPr>
              <w:pStyle w:val="a4"/>
              <w:ind w:left="-121" w:right="-121"/>
              <w:rPr>
                <w:rFonts w:cs="宋体"/>
              </w:rPr>
            </w:pPr>
            <w:r w:rsidRPr="000F0B86">
              <w:rPr>
                <w:rFonts w:cs="宋体" w:hint="eastAsia"/>
              </w:rPr>
              <w:t>一般组合</w:t>
            </w:r>
          </w:p>
        </w:tc>
        <w:tc>
          <w:tcPr>
            <w:tcW w:w="2017" w:type="pct"/>
            <w:gridSpan w:val="6"/>
            <w:shd w:val="clear" w:color="auto" w:fill="auto"/>
            <w:noWrap/>
            <w:vAlign w:val="center"/>
            <w:hideMark/>
          </w:tcPr>
          <w:p w14:paraId="35937F9E"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5D1D1AF9" w14:textId="77777777" w:rsidTr="000F0B86">
        <w:trPr>
          <w:trHeight w:val="330"/>
        </w:trPr>
        <w:tc>
          <w:tcPr>
            <w:tcW w:w="991" w:type="pct"/>
            <w:vMerge/>
            <w:vAlign w:val="center"/>
            <w:hideMark/>
          </w:tcPr>
          <w:p w14:paraId="18786909" w14:textId="77777777" w:rsidR="000F0B86" w:rsidRPr="000F0B86" w:rsidRDefault="000F0B86" w:rsidP="000F0B86">
            <w:pPr>
              <w:pStyle w:val="a4"/>
              <w:ind w:left="-121" w:right="-121"/>
            </w:pPr>
          </w:p>
        </w:tc>
        <w:tc>
          <w:tcPr>
            <w:tcW w:w="983" w:type="pct"/>
            <w:gridSpan w:val="3"/>
            <w:shd w:val="clear" w:color="auto" w:fill="auto"/>
            <w:noWrap/>
            <w:vAlign w:val="center"/>
            <w:hideMark/>
          </w:tcPr>
          <w:p w14:paraId="5E623C62" w14:textId="77777777" w:rsidR="000F0B86" w:rsidRPr="000F0B86" w:rsidRDefault="000F0B86" w:rsidP="000F0B86">
            <w:pPr>
              <w:pStyle w:val="a4"/>
              <w:ind w:left="-121" w:right="-121"/>
              <w:rPr>
                <w:rFonts w:hint="eastAsia"/>
              </w:rPr>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79B36BB1"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73375B4F"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2DB6E933"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r>
      <w:tr w:rsidR="000F0B86" w:rsidRPr="000F0B86" w14:paraId="29E6AEA2" w14:textId="77777777" w:rsidTr="000F0B86">
        <w:trPr>
          <w:trHeight w:val="330"/>
        </w:trPr>
        <w:tc>
          <w:tcPr>
            <w:tcW w:w="991" w:type="pct"/>
            <w:vMerge/>
            <w:vAlign w:val="center"/>
            <w:hideMark/>
          </w:tcPr>
          <w:p w14:paraId="40A0AD4E" w14:textId="77777777" w:rsidR="000F0B86" w:rsidRPr="000F0B86" w:rsidRDefault="000F0B86" w:rsidP="000F0B86">
            <w:pPr>
              <w:pStyle w:val="a4"/>
              <w:ind w:left="-121" w:right="-121"/>
            </w:pPr>
          </w:p>
        </w:tc>
        <w:tc>
          <w:tcPr>
            <w:tcW w:w="310" w:type="pct"/>
            <w:shd w:val="clear" w:color="auto" w:fill="auto"/>
            <w:vAlign w:val="center"/>
            <w:hideMark/>
          </w:tcPr>
          <w:p w14:paraId="6F2563EC"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087745BB"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62BAC71C"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32757582"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5F29CB20"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61626EBA"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183EC930"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3BB8F454"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418215B4"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36877667"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05D6295C"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03FD5D08" w14:textId="77777777" w:rsidR="000F0B86" w:rsidRPr="000F0B86" w:rsidRDefault="000F0B86" w:rsidP="000F0B86">
            <w:pPr>
              <w:pStyle w:val="a4"/>
              <w:ind w:left="-121" w:right="-121"/>
            </w:pPr>
            <w:r w:rsidRPr="000F0B86">
              <w:rPr>
                <w:i/>
                <w:iCs/>
              </w:rPr>
              <w:t>V</w:t>
            </w:r>
            <w:r w:rsidRPr="000F0B86">
              <w:t>(kN)</w:t>
            </w:r>
          </w:p>
        </w:tc>
      </w:tr>
      <w:tr w:rsidR="000F0B86" w:rsidRPr="000F0B86" w14:paraId="6B40174D" w14:textId="77777777" w:rsidTr="000F0B86">
        <w:trPr>
          <w:trHeight w:val="360"/>
        </w:trPr>
        <w:tc>
          <w:tcPr>
            <w:tcW w:w="991" w:type="pct"/>
            <w:vMerge/>
            <w:vAlign w:val="center"/>
            <w:hideMark/>
          </w:tcPr>
          <w:p w14:paraId="11C65592" w14:textId="77777777" w:rsidR="000F0B86" w:rsidRPr="000F0B86" w:rsidRDefault="000F0B86" w:rsidP="000F0B86">
            <w:pPr>
              <w:pStyle w:val="a4"/>
              <w:ind w:left="-121" w:right="-121"/>
            </w:pPr>
          </w:p>
        </w:tc>
        <w:tc>
          <w:tcPr>
            <w:tcW w:w="310" w:type="pct"/>
            <w:shd w:val="clear" w:color="auto" w:fill="auto"/>
            <w:noWrap/>
            <w:vAlign w:val="center"/>
            <w:hideMark/>
          </w:tcPr>
          <w:p w14:paraId="00CD77EB" w14:textId="77777777" w:rsidR="000F0B86" w:rsidRPr="000F0B86" w:rsidRDefault="000F0B86" w:rsidP="000F0B86">
            <w:pPr>
              <w:pStyle w:val="a4"/>
              <w:ind w:left="-121" w:right="-121"/>
            </w:pPr>
            <w:r w:rsidRPr="000F0B86">
              <w:t xml:space="preserve">73.94 </w:t>
            </w:r>
          </w:p>
        </w:tc>
        <w:tc>
          <w:tcPr>
            <w:tcW w:w="336" w:type="pct"/>
            <w:shd w:val="clear" w:color="auto" w:fill="auto"/>
            <w:noWrap/>
            <w:vAlign w:val="center"/>
            <w:hideMark/>
          </w:tcPr>
          <w:p w14:paraId="657E167C" w14:textId="77777777" w:rsidR="000F0B86" w:rsidRPr="000F0B86" w:rsidRDefault="000F0B86" w:rsidP="000F0B86">
            <w:pPr>
              <w:pStyle w:val="a4"/>
              <w:ind w:left="-121" w:right="-121"/>
            </w:pPr>
            <w:r w:rsidRPr="000F0B86">
              <w:t xml:space="preserve">1289.18 </w:t>
            </w:r>
          </w:p>
        </w:tc>
        <w:tc>
          <w:tcPr>
            <w:tcW w:w="336" w:type="pct"/>
            <w:shd w:val="clear" w:color="auto" w:fill="auto"/>
            <w:noWrap/>
            <w:vAlign w:val="center"/>
            <w:hideMark/>
          </w:tcPr>
          <w:p w14:paraId="31318205" w14:textId="77777777" w:rsidR="000F0B86" w:rsidRPr="000F0B86" w:rsidRDefault="000F0B86" w:rsidP="000F0B86">
            <w:pPr>
              <w:pStyle w:val="a4"/>
              <w:ind w:left="-121" w:right="-121"/>
            </w:pPr>
            <w:r w:rsidRPr="000F0B86">
              <w:t xml:space="preserve">29.18 </w:t>
            </w:r>
          </w:p>
        </w:tc>
        <w:tc>
          <w:tcPr>
            <w:tcW w:w="336" w:type="pct"/>
            <w:shd w:val="clear" w:color="auto" w:fill="auto"/>
            <w:noWrap/>
            <w:vAlign w:val="center"/>
            <w:hideMark/>
          </w:tcPr>
          <w:p w14:paraId="5355B921" w14:textId="77777777" w:rsidR="000F0B86" w:rsidRPr="000F0B86" w:rsidRDefault="000F0B86" w:rsidP="000F0B86">
            <w:pPr>
              <w:pStyle w:val="a4"/>
              <w:ind w:left="-121" w:right="-121"/>
            </w:pPr>
            <w:r w:rsidRPr="000F0B86">
              <w:t xml:space="preserve">15.79 </w:t>
            </w:r>
          </w:p>
        </w:tc>
        <w:tc>
          <w:tcPr>
            <w:tcW w:w="336" w:type="pct"/>
            <w:shd w:val="clear" w:color="auto" w:fill="auto"/>
            <w:noWrap/>
            <w:vAlign w:val="center"/>
            <w:hideMark/>
          </w:tcPr>
          <w:p w14:paraId="1AAC137D" w14:textId="77777777" w:rsidR="000F0B86" w:rsidRPr="000F0B86" w:rsidRDefault="000F0B86" w:rsidP="000F0B86">
            <w:pPr>
              <w:pStyle w:val="a4"/>
              <w:ind w:left="-121" w:right="-121"/>
            </w:pPr>
            <w:r w:rsidRPr="000F0B86">
              <w:t xml:space="preserve">1402.42 </w:t>
            </w:r>
          </w:p>
        </w:tc>
        <w:tc>
          <w:tcPr>
            <w:tcW w:w="336" w:type="pct"/>
            <w:shd w:val="clear" w:color="auto" w:fill="auto"/>
            <w:noWrap/>
            <w:vAlign w:val="center"/>
            <w:hideMark/>
          </w:tcPr>
          <w:p w14:paraId="5674567C" w14:textId="77777777" w:rsidR="000F0B86" w:rsidRPr="000F0B86" w:rsidRDefault="000F0B86" w:rsidP="000F0B86">
            <w:pPr>
              <w:pStyle w:val="a4"/>
              <w:ind w:left="-121" w:right="-121"/>
            </w:pPr>
            <w:r w:rsidRPr="000F0B86">
              <w:t xml:space="preserve">0.54 </w:t>
            </w:r>
          </w:p>
        </w:tc>
        <w:tc>
          <w:tcPr>
            <w:tcW w:w="336" w:type="pct"/>
            <w:shd w:val="clear" w:color="auto" w:fill="auto"/>
            <w:noWrap/>
            <w:vAlign w:val="center"/>
            <w:hideMark/>
          </w:tcPr>
          <w:p w14:paraId="4826B61A" w14:textId="77777777" w:rsidR="000F0B86" w:rsidRPr="000F0B86" w:rsidRDefault="000F0B86" w:rsidP="000F0B86">
            <w:pPr>
              <w:pStyle w:val="a4"/>
              <w:ind w:left="-121" w:right="-121"/>
            </w:pPr>
            <w:r w:rsidRPr="000F0B86">
              <w:t xml:space="preserve">461.36 </w:t>
            </w:r>
          </w:p>
        </w:tc>
        <w:tc>
          <w:tcPr>
            <w:tcW w:w="336" w:type="pct"/>
            <w:shd w:val="clear" w:color="auto" w:fill="auto"/>
            <w:noWrap/>
            <w:vAlign w:val="center"/>
            <w:hideMark/>
          </w:tcPr>
          <w:p w14:paraId="1024E23C" w14:textId="77777777" w:rsidR="000F0B86" w:rsidRPr="000F0B86" w:rsidRDefault="000F0B86" w:rsidP="000F0B86">
            <w:pPr>
              <w:pStyle w:val="a4"/>
              <w:ind w:left="-121" w:right="-121"/>
            </w:pPr>
            <w:r w:rsidRPr="000F0B86">
              <w:t xml:space="preserve">1013.16 </w:t>
            </w:r>
          </w:p>
        </w:tc>
        <w:tc>
          <w:tcPr>
            <w:tcW w:w="336" w:type="pct"/>
            <w:shd w:val="clear" w:color="auto" w:fill="auto"/>
            <w:noWrap/>
            <w:vAlign w:val="center"/>
            <w:hideMark/>
          </w:tcPr>
          <w:p w14:paraId="7207C2A7" w14:textId="77777777" w:rsidR="000F0B86" w:rsidRPr="000F0B86" w:rsidRDefault="000F0B86" w:rsidP="000F0B86">
            <w:pPr>
              <w:pStyle w:val="a4"/>
              <w:ind w:left="-121" w:right="-121"/>
            </w:pPr>
            <w:r w:rsidRPr="000F0B86">
              <w:t xml:space="preserve">158.86 </w:t>
            </w:r>
          </w:p>
        </w:tc>
        <w:tc>
          <w:tcPr>
            <w:tcW w:w="336" w:type="pct"/>
            <w:shd w:val="clear" w:color="auto" w:fill="auto"/>
            <w:noWrap/>
            <w:vAlign w:val="center"/>
            <w:hideMark/>
          </w:tcPr>
          <w:p w14:paraId="2EC37CFA" w14:textId="77777777" w:rsidR="000F0B86" w:rsidRPr="000F0B86" w:rsidRDefault="000F0B86" w:rsidP="000F0B86">
            <w:pPr>
              <w:pStyle w:val="a4"/>
              <w:ind w:left="-121" w:right="-121"/>
            </w:pPr>
            <w:r w:rsidRPr="000F0B86">
              <w:t xml:space="preserve">430.10 </w:t>
            </w:r>
          </w:p>
        </w:tc>
        <w:tc>
          <w:tcPr>
            <w:tcW w:w="336" w:type="pct"/>
            <w:shd w:val="clear" w:color="auto" w:fill="auto"/>
            <w:noWrap/>
            <w:vAlign w:val="center"/>
            <w:hideMark/>
          </w:tcPr>
          <w:p w14:paraId="1C9E437C" w14:textId="77777777" w:rsidR="000F0B86" w:rsidRPr="000F0B86" w:rsidRDefault="000F0B86" w:rsidP="000F0B86">
            <w:pPr>
              <w:pStyle w:val="a4"/>
              <w:ind w:left="-121" w:right="-121"/>
            </w:pPr>
            <w:r w:rsidRPr="000F0B86">
              <w:t xml:space="preserve">1490.70 </w:t>
            </w:r>
          </w:p>
        </w:tc>
        <w:tc>
          <w:tcPr>
            <w:tcW w:w="336" w:type="pct"/>
            <w:shd w:val="clear" w:color="auto" w:fill="auto"/>
            <w:noWrap/>
            <w:vAlign w:val="center"/>
            <w:hideMark/>
          </w:tcPr>
          <w:p w14:paraId="7E8FBC84" w14:textId="77777777" w:rsidR="000F0B86" w:rsidRPr="000F0B86" w:rsidRDefault="000F0B86" w:rsidP="000F0B86">
            <w:pPr>
              <w:pStyle w:val="a4"/>
              <w:ind w:left="-121" w:right="-121"/>
            </w:pPr>
            <w:r w:rsidRPr="000F0B86">
              <w:t xml:space="preserve">140.29 </w:t>
            </w:r>
          </w:p>
        </w:tc>
      </w:tr>
      <w:tr w:rsidR="000F0B86" w:rsidRPr="000F0B86" w14:paraId="0EAF00CA" w14:textId="77777777" w:rsidTr="000F0B86">
        <w:trPr>
          <w:trHeight w:val="330"/>
        </w:trPr>
        <w:tc>
          <w:tcPr>
            <w:tcW w:w="991" w:type="pct"/>
            <w:shd w:val="clear" w:color="auto" w:fill="auto"/>
            <w:noWrap/>
            <w:vAlign w:val="center"/>
            <w:hideMark/>
          </w:tcPr>
          <w:p w14:paraId="14CACED9"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983" w:type="pct"/>
            <w:gridSpan w:val="3"/>
            <w:shd w:val="clear" w:color="auto" w:fill="auto"/>
            <w:noWrap/>
            <w:vAlign w:val="center"/>
            <w:hideMark/>
          </w:tcPr>
          <w:p w14:paraId="436E27A2"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73F352A8"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58B6EAF2"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7C601FC0" w14:textId="77777777" w:rsidR="000F0B86" w:rsidRPr="000F0B86" w:rsidRDefault="000F0B86" w:rsidP="000F0B86">
            <w:pPr>
              <w:pStyle w:val="a4"/>
              <w:ind w:left="-121" w:right="-121"/>
            </w:pPr>
            <w:r w:rsidRPr="000F0B86">
              <w:t xml:space="preserve">3.0 </w:t>
            </w:r>
          </w:p>
        </w:tc>
      </w:tr>
      <w:tr w:rsidR="000F0B86" w:rsidRPr="000F0B86" w14:paraId="11EBDD0E" w14:textId="77777777" w:rsidTr="000F0B86">
        <w:trPr>
          <w:trHeight w:val="330"/>
        </w:trPr>
        <w:tc>
          <w:tcPr>
            <w:tcW w:w="991" w:type="pct"/>
            <w:shd w:val="clear" w:color="auto" w:fill="auto"/>
            <w:noWrap/>
            <w:vAlign w:val="center"/>
            <w:hideMark/>
          </w:tcPr>
          <w:p w14:paraId="6ABDF88E"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983" w:type="pct"/>
            <w:gridSpan w:val="3"/>
            <w:shd w:val="clear" w:color="auto" w:fill="auto"/>
            <w:noWrap/>
            <w:vAlign w:val="center"/>
            <w:hideMark/>
          </w:tcPr>
          <w:p w14:paraId="14F5621D"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24C1B60C"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3671B716"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4389A0D5" w14:textId="77777777" w:rsidR="000F0B86" w:rsidRPr="000F0B86" w:rsidRDefault="000F0B86" w:rsidP="000F0B86">
            <w:pPr>
              <w:pStyle w:val="a4"/>
              <w:ind w:left="-121" w:right="-121"/>
            </w:pPr>
            <w:r w:rsidRPr="000F0B86">
              <w:t xml:space="preserve">3.0 </w:t>
            </w:r>
          </w:p>
        </w:tc>
      </w:tr>
      <w:tr w:rsidR="000F0B86" w:rsidRPr="000F0B86" w14:paraId="645C19E0" w14:textId="77777777" w:rsidTr="000F0B86">
        <w:trPr>
          <w:trHeight w:val="330"/>
        </w:trPr>
        <w:tc>
          <w:tcPr>
            <w:tcW w:w="991" w:type="pct"/>
            <w:shd w:val="clear" w:color="auto" w:fill="auto"/>
            <w:noWrap/>
            <w:vAlign w:val="center"/>
            <w:hideMark/>
          </w:tcPr>
          <w:p w14:paraId="208C151D"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983" w:type="pct"/>
            <w:gridSpan w:val="3"/>
            <w:shd w:val="clear" w:color="auto" w:fill="auto"/>
            <w:noWrap/>
            <w:vAlign w:val="center"/>
            <w:hideMark/>
          </w:tcPr>
          <w:p w14:paraId="3912C7C3"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20864F98"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5BA84632"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6199CD0B" w14:textId="77777777" w:rsidR="000F0B86" w:rsidRPr="000F0B86" w:rsidRDefault="000F0B86" w:rsidP="000F0B86">
            <w:pPr>
              <w:pStyle w:val="a4"/>
              <w:ind w:left="-121" w:right="-121"/>
            </w:pPr>
            <w:r w:rsidRPr="000F0B86">
              <w:t xml:space="preserve">1.0 </w:t>
            </w:r>
          </w:p>
        </w:tc>
      </w:tr>
      <w:tr w:rsidR="000F0B86" w:rsidRPr="000F0B86" w14:paraId="08E93943" w14:textId="77777777" w:rsidTr="000F0B86">
        <w:trPr>
          <w:trHeight w:val="330"/>
        </w:trPr>
        <w:tc>
          <w:tcPr>
            <w:tcW w:w="991" w:type="pct"/>
            <w:shd w:val="clear" w:color="auto" w:fill="auto"/>
            <w:noWrap/>
            <w:vAlign w:val="center"/>
            <w:hideMark/>
          </w:tcPr>
          <w:p w14:paraId="3C59A262" w14:textId="77777777" w:rsidR="000F0B86" w:rsidRPr="000F0B86" w:rsidRDefault="000F0B86" w:rsidP="000F0B86">
            <w:pPr>
              <w:pStyle w:val="a4"/>
              <w:ind w:left="-121" w:right="-121"/>
              <w:rPr>
                <w:rFonts w:cs="宋体"/>
              </w:rPr>
            </w:pPr>
            <w:r w:rsidRPr="000F0B86">
              <w:rPr>
                <w:rFonts w:cs="宋体" w:hint="eastAsia"/>
              </w:rPr>
              <w:t>基础下阶高度</w:t>
            </w:r>
            <w:r w:rsidRPr="000F0B86">
              <w:rPr>
                <w:i/>
                <w:iCs/>
              </w:rPr>
              <w:t>h</w:t>
            </w:r>
            <w:r w:rsidRPr="000F0B86">
              <w:rPr>
                <w:vertAlign w:val="subscript"/>
              </w:rPr>
              <w:t>1</w:t>
            </w:r>
            <w:r w:rsidRPr="000F0B86">
              <w:t>(m)</w:t>
            </w:r>
          </w:p>
        </w:tc>
        <w:tc>
          <w:tcPr>
            <w:tcW w:w="983" w:type="pct"/>
            <w:gridSpan w:val="3"/>
            <w:shd w:val="clear" w:color="auto" w:fill="auto"/>
            <w:noWrap/>
            <w:vAlign w:val="center"/>
            <w:hideMark/>
          </w:tcPr>
          <w:p w14:paraId="55B754AE" w14:textId="77777777" w:rsidR="000F0B86" w:rsidRPr="000F0B86" w:rsidRDefault="000F0B86" w:rsidP="000F0B86">
            <w:pPr>
              <w:pStyle w:val="a4"/>
              <w:ind w:left="-121" w:right="-121"/>
              <w:rPr>
                <w:rFonts w:hint="eastAsia"/>
              </w:rPr>
            </w:pPr>
            <w:r w:rsidRPr="000F0B86">
              <w:t xml:space="preserve">0.5 </w:t>
            </w:r>
          </w:p>
        </w:tc>
        <w:tc>
          <w:tcPr>
            <w:tcW w:w="1009" w:type="pct"/>
            <w:gridSpan w:val="3"/>
            <w:shd w:val="clear" w:color="auto" w:fill="auto"/>
            <w:noWrap/>
            <w:vAlign w:val="center"/>
            <w:hideMark/>
          </w:tcPr>
          <w:p w14:paraId="75387132"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115B9124"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00DBBCDE" w14:textId="77777777" w:rsidR="000F0B86" w:rsidRPr="000F0B86" w:rsidRDefault="000F0B86" w:rsidP="000F0B86">
            <w:pPr>
              <w:pStyle w:val="a4"/>
              <w:ind w:left="-121" w:right="-121"/>
            </w:pPr>
            <w:r w:rsidRPr="000F0B86">
              <w:t xml:space="preserve">0.5 </w:t>
            </w:r>
          </w:p>
        </w:tc>
      </w:tr>
      <w:tr w:rsidR="000F0B86" w:rsidRPr="000F0B86" w14:paraId="7AEB2437" w14:textId="77777777" w:rsidTr="000F0B86">
        <w:trPr>
          <w:trHeight w:val="315"/>
        </w:trPr>
        <w:tc>
          <w:tcPr>
            <w:tcW w:w="991" w:type="pct"/>
            <w:shd w:val="clear" w:color="auto" w:fill="auto"/>
            <w:noWrap/>
            <w:vAlign w:val="center"/>
            <w:hideMark/>
          </w:tcPr>
          <w:p w14:paraId="7646840C" w14:textId="77777777" w:rsidR="000F0B86" w:rsidRPr="000F0B86" w:rsidRDefault="000F0B86" w:rsidP="000F0B86">
            <w:pPr>
              <w:pStyle w:val="a4"/>
              <w:ind w:left="-121" w:right="-121"/>
            </w:pPr>
            <w:r w:rsidRPr="000F0B86">
              <w:t>保护层厚度</w:t>
            </w:r>
            <w:r w:rsidRPr="000F0B86">
              <w:t>(m)</w:t>
            </w:r>
          </w:p>
        </w:tc>
        <w:tc>
          <w:tcPr>
            <w:tcW w:w="983" w:type="pct"/>
            <w:gridSpan w:val="3"/>
            <w:shd w:val="clear" w:color="auto" w:fill="auto"/>
            <w:noWrap/>
            <w:vAlign w:val="center"/>
            <w:hideMark/>
          </w:tcPr>
          <w:p w14:paraId="0A44BB5C"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09D45F03"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334DBE79"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4890ED44" w14:textId="77777777" w:rsidR="000F0B86" w:rsidRPr="000F0B86" w:rsidRDefault="000F0B86" w:rsidP="000F0B86">
            <w:pPr>
              <w:pStyle w:val="a4"/>
              <w:ind w:left="-121" w:right="-121"/>
            </w:pPr>
            <w:r w:rsidRPr="000F0B86">
              <w:t xml:space="preserve">0.04 </w:t>
            </w:r>
          </w:p>
        </w:tc>
      </w:tr>
      <w:tr w:rsidR="000F0B86" w:rsidRPr="000F0B86" w14:paraId="4F3D0994" w14:textId="77777777" w:rsidTr="000F0B86">
        <w:trPr>
          <w:trHeight w:val="330"/>
        </w:trPr>
        <w:tc>
          <w:tcPr>
            <w:tcW w:w="991" w:type="pct"/>
            <w:shd w:val="clear" w:color="auto" w:fill="auto"/>
            <w:noWrap/>
            <w:vAlign w:val="center"/>
            <w:hideMark/>
          </w:tcPr>
          <w:p w14:paraId="29D93C01" w14:textId="77777777" w:rsidR="000F0B86" w:rsidRPr="000F0B86" w:rsidRDefault="000F0B86" w:rsidP="000F0B86">
            <w:pPr>
              <w:pStyle w:val="a4"/>
              <w:ind w:left="-121" w:right="-121"/>
            </w:pPr>
            <w:r w:rsidRPr="000F0B86">
              <w:rPr>
                <w:i/>
                <w:iCs/>
              </w:rPr>
              <w:t>h</w:t>
            </w:r>
            <w:r w:rsidRPr="000F0B86">
              <w:rPr>
                <w:vertAlign w:val="subscript"/>
              </w:rPr>
              <w:t>0</w:t>
            </w:r>
            <w:r w:rsidRPr="000F0B86">
              <w:t>(m)</w:t>
            </w:r>
          </w:p>
        </w:tc>
        <w:tc>
          <w:tcPr>
            <w:tcW w:w="983" w:type="pct"/>
            <w:gridSpan w:val="3"/>
            <w:shd w:val="clear" w:color="auto" w:fill="auto"/>
            <w:noWrap/>
            <w:vAlign w:val="center"/>
            <w:hideMark/>
          </w:tcPr>
          <w:p w14:paraId="0DDFCD1B"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5DCC3702"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7E673C63"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59849B0C" w14:textId="77777777" w:rsidR="000F0B86" w:rsidRPr="000F0B86" w:rsidRDefault="000F0B86" w:rsidP="000F0B86">
            <w:pPr>
              <w:pStyle w:val="a4"/>
              <w:ind w:left="-121" w:right="-121"/>
            </w:pPr>
            <w:r w:rsidRPr="000F0B86">
              <w:t xml:space="preserve">0.96 </w:t>
            </w:r>
          </w:p>
        </w:tc>
      </w:tr>
      <w:tr w:rsidR="000F0B86" w:rsidRPr="000F0B86" w14:paraId="40D7F214" w14:textId="77777777" w:rsidTr="000F0B86">
        <w:trPr>
          <w:trHeight w:val="330"/>
        </w:trPr>
        <w:tc>
          <w:tcPr>
            <w:tcW w:w="991" w:type="pct"/>
            <w:shd w:val="clear" w:color="auto" w:fill="auto"/>
            <w:noWrap/>
            <w:vAlign w:val="center"/>
            <w:hideMark/>
          </w:tcPr>
          <w:p w14:paraId="73A55405" w14:textId="77777777" w:rsidR="000F0B86" w:rsidRPr="000F0B86" w:rsidRDefault="000F0B86" w:rsidP="000F0B86">
            <w:pPr>
              <w:pStyle w:val="a4"/>
              <w:ind w:left="-121" w:right="-121"/>
            </w:pPr>
            <w:r w:rsidRPr="000F0B86">
              <w:rPr>
                <w:i/>
                <w:iCs/>
              </w:rPr>
              <w:t>a</w:t>
            </w:r>
            <w:r w:rsidRPr="000F0B86">
              <w:rPr>
                <w:vertAlign w:val="subscript"/>
              </w:rPr>
              <w:t>c</w:t>
            </w:r>
            <w:r w:rsidRPr="000F0B86">
              <w:t>(m)</w:t>
            </w:r>
          </w:p>
        </w:tc>
        <w:tc>
          <w:tcPr>
            <w:tcW w:w="983" w:type="pct"/>
            <w:gridSpan w:val="3"/>
            <w:shd w:val="clear" w:color="auto" w:fill="auto"/>
            <w:noWrap/>
            <w:vAlign w:val="center"/>
            <w:hideMark/>
          </w:tcPr>
          <w:p w14:paraId="28953B2E"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000C14D4"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6A87B692"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7373E9A9" w14:textId="77777777" w:rsidR="000F0B86" w:rsidRPr="000F0B86" w:rsidRDefault="000F0B86" w:rsidP="000F0B86">
            <w:pPr>
              <w:pStyle w:val="a4"/>
              <w:ind w:left="-121" w:right="-121"/>
            </w:pPr>
            <w:r w:rsidRPr="000F0B86">
              <w:t>0.6</w:t>
            </w:r>
          </w:p>
        </w:tc>
      </w:tr>
      <w:tr w:rsidR="000F0B86" w:rsidRPr="000F0B86" w14:paraId="3A5651D3" w14:textId="77777777" w:rsidTr="000F0B86">
        <w:trPr>
          <w:trHeight w:val="330"/>
        </w:trPr>
        <w:tc>
          <w:tcPr>
            <w:tcW w:w="991" w:type="pct"/>
            <w:shd w:val="clear" w:color="auto" w:fill="auto"/>
            <w:noWrap/>
            <w:vAlign w:val="center"/>
            <w:hideMark/>
          </w:tcPr>
          <w:p w14:paraId="376EC282" w14:textId="77777777" w:rsidR="000F0B86" w:rsidRPr="000F0B86" w:rsidRDefault="000F0B86" w:rsidP="000F0B86">
            <w:pPr>
              <w:pStyle w:val="a4"/>
              <w:ind w:left="-121" w:right="-121"/>
            </w:pPr>
            <w:r w:rsidRPr="000F0B86">
              <w:rPr>
                <w:i/>
                <w:iCs/>
              </w:rPr>
              <w:t>b</w:t>
            </w:r>
            <w:r w:rsidRPr="000F0B86">
              <w:rPr>
                <w:vertAlign w:val="subscript"/>
              </w:rPr>
              <w:t>c</w:t>
            </w:r>
            <w:r w:rsidRPr="000F0B86">
              <w:t>(m)</w:t>
            </w:r>
          </w:p>
        </w:tc>
        <w:tc>
          <w:tcPr>
            <w:tcW w:w="983" w:type="pct"/>
            <w:gridSpan w:val="3"/>
            <w:shd w:val="clear" w:color="auto" w:fill="auto"/>
            <w:noWrap/>
            <w:vAlign w:val="center"/>
            <w:hideMark/>
          </w:tcPr>
          <w:p w14:paraId="2F28B584"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47C85CF3"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6CA2A181"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361AB9CA" w14:textId="77777777" w:rsidR="000F0B86" w:rsidRPr="000F0B86" w:rsidRDefault="000F0B86" w:rsidP="000F0B86">
            <w:pPr>
              <w:pStyle w:val="a4"/>
              <w:ind w:left="-121" w:right="-121"/>
            </w:pPr>
            <w:r w:rsidRPr="000F0B86">
              <w:t>0.6</w:t>
            </w:r>
          </w:p>
        </w:tc>
      </w:tr>
      <w:tr w:rsidR="000F0B86" w:rsidRPr="000F0B86" w14:paraId="4DB48CDE" w14:textId="77777777" w:rsidTr="000F0B86">
        <w:trPr>
          <w:trHeight w:val="330"/>
        </w:trPr>
        <w:tc>
          <w:tcPr>
            <w:tcW w:w="991" w:type="pct"/>
            <w:shd w:val="clear" w:color="auto" w:fill="auto"/>
            <w:noWrap/>
            <w:vAlign w:val="center"/>
            <w:hideMark/>
          </w:tcPr>
          <w:p w14:paraId="1C8DE485" w14:textId="77777777" w:rsidR="000F0B86" w:rsidRPr="000F0B86" w:rsidRDefault="000F0B86" w:rsidP="000F0B86">
            <w:pPr>
              <w:pStyle w:val="a4"/>
              <w:ind w:left="-121" w:right="-121"/>
            </w:pPr>
            <w:r w:rsidRPr="000F0B86">
              <w:rPr>
                <w:i/>
                <w:iCs/>
              </w:rPr>
              <w:t>h</w:t>
            </w:r>
            <w:r w:rsidRPr="000F0B86">
              <w:rPr>
                <w:vertAlign w:val="subscript"/>
              </w:rPr>
              <w:t>01</w:t>
            </w:r>
            <w:r w:rsidRPr="000F0B86">
              <w:t>(m)</w:t>
            </w:r>
          </w:p>
        </w:tc>
        <w:tc>
          <w:tcPr>
            <w:tcW w:w="983" w:type="pct"/>
            <w:gridSpan w:val="3"/>
            <w:shd w:val="clear" w:color="auto" w:fill="auto"/>
            <w:noWrap/>
            <w:vAlign w:val="center"/>
            <w:hideMark/>
          </w:tcPr>
          <w:p w14:paraId="0A848621"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191A623A"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2437146D"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70176CC4" w14:textId="77777777" w:rsidR="000F0B86" w:rsidRPr="000F0B86" w:rsidRDefault="000F0B86" w:rsidP="000F0B86">
            <w:pPr>
              <w:pStyle w:val="a4"/>
              <w:ind w:left="-121" w:right="-121"/>
            </w:pPr>
            <w:r w:rsidRPr="000F0B86">
              <w:t xml:space="preserve">0.460 </w:t>
            </w:r>
          </w:p>
        </w:tc>
      </w:tr>
      <w:tr w:rsidR="000F0B86" w:rsidRPr="000F0B86" w14:paraId="206F5A59" w14:textId="77777777" w:rsidTr="000F0B86">
        <w:trPr>
          <w:trHeight w:val="330"/>
        </w:trPr>
        <w:tc>
          <w:tcPr>
            <w:tcW w:w="991" w:type="pct"/>
            <w:shd w:val="clear" w:color="auto" w:fill="auto"/>
            <w:noWrap/>
            <w:vAlign w:val="center"/>
            <w:hideMark/>
          </w:tcPr>
          <w:p w14:paraId="228D0F9F" w14:textId="77777777" w:rsidR="000F0B86" w:rsidRPr="000F0B86" w:rsidRDefault="000F0B86" w:rsidP="000F0B86">
            <w:pPr>
              <w:pStyle w:val="a4"/>
              <w:ind w:left="-121" w:right="-121"/>
            </w:pPr>
            <w:r w:rsidRPr="000F0B86">
              <w:rPr>
                <w:i/>
                <w:iCs/>
              </w:rPr>
              <w:t>b</w:t>
            </w:r>
            <w:r w:rsidRPr="000F0B86">
              <w:rPr>
                <w:vertAlign w:val="subscript"/>
              </w:rPr>
              <w:t>1</w:t>
            </w:r>
            <w:r w:rsidRPr="000F0B86">
              <w:t>(m)</w:t>
            </w:r>
          </w:p>
        </w:tc>
        <w:tc>
          <w:tcPr>
            <w:tcW w:w="983" w:type="pct"/>
            <w:gridSpan w:val="3"/>
            <w:shd w:val="clear" w:color="auto" w:fill="auto"/>
            <w:noWrap/>
            <w:vAlign w:val="center"/>
            <w:hideMark/>
          </w:tcPr>
          <w:p w14:paraId="189CFA9D"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5947272F"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19B72139"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18257CF" w14:textId="77777777" w:rsidR="000F0B86" w:rsidRPr="000F0B86" w:rsidRDefault="000F0B86" w:rsidP="000F0B86">
            <w:pPr>
              <w:pStyle w:val="a4"/>
              <w:ind w:left="-121" w:right="-121"/>
            </w:pPr>
            <w:r w:rsidRPr="000F0B86">
              <w:t xml:space="preserve">1.500 </w:t>
            </w:r>
          </w:p>
        </w:tc>
      </w:tr>
      <w:tr w:rsidR="000F0B86" w:rsidRPr="000F0B86" w14:paraId="705F324A" w14:textId="77777777" w:rsidTr="000F0B86">
        <w:trPr>
          <w:trHeight w:val="330"/>
        </w:trPr>
        <w:tc>
          <w:tcPr>
            <w:tcW w:w="991" w:type="pct"/>
            <w:shd w:val="clear" w:color="auto" w:fill="auto"/>
            <w:noWrap/>
            <w:vAlign w:val="center"/>
            <w:hideMark/>
          </w:tcPr>
          <w:p w14:paraId="6AE9BA02" w14:textId="77777777" w:rsidR="000F0B86" w:rsidRPr="000F0B86" w:rsidRDefault="000F0B86" w:rsidP="000F0B86">
            <w:pPr>
              <w:pStyle w:val="a4"/>
              <w:ind w:left="-121" w:right="-121"/>
            </w:pPr>
            <w:r w:rsidRPr="000F0B86">
              <w:rPr>
                <w:i/>
                <w:iCs/>
              </w:rPr>
              <w:t>l</w:t>
            </w:r>
            <w:r w:rsidRPr="000F0B86">
              <w:rPr>
                <w:vertAlign w:val="subscript"/>
              </w:rPr>
              <w:t>1</w:t>
            </w:r>
            <w:r w:rsidRPr="000F0B86">
              <w:t>(m)</w:t>
            </w:r>
          </w:p>
        </w:tc>
        <w:tc>
          <w:tcPr>
            <w:tcW w:w="983" w:type="pct"/>
            <w:gridSpan w:val="3"/>
            <w:shd w:val="clear" w:color="auto" w:fill="auto"/>
            <w:noWrap/>
            <w:vAlign w:val="center"/>
            <w:hideMark/>
          </w:tcPr>
          <w:p w14:paraId="2391C8FA"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AD7E82D"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37F2D985"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7A8F8E9E" w14:textId="77777777" w:rsidR="000F0B86" w:rsidRPr="000F0B86" w:rsidRDefault="000F0B86" w:rsidP="000F0B86">
            <w:pPr>
              <w:pStyle w:val="a4"/>
              <w:ind w:left="-121" w:right="-121"/>
            </w:pPr>
            <w:r w:rsidRPr="000F0B86">
              <w:t xml:space="preserve">1.500 </w:t>
            </w:r>
          </w:p>
        </w:tc>
      </w:tr>
      <w:tr w:rsidR="000F0B86" w:rsidRPr="000F0B86" w14:paraId="59FA15D8" w14:textId="77777777" w:rsidTr="000F0B86">
        <w:trPr>
          <w:trHeight w:val="330"/>
        </w:trPr>
        <w:tc>
          <w:tcPr>
            <w:tcW w:w="991" w:type="pct"/>
            <w:shd w:val="clear" w:color="auto" w:fill="auto"/>
            <w:vAlign w:val="center"/>
            <w:hideMark/>
          </w:tcPr>
          <w:p w14:paraId="0F193A7F" w14:textId="77777777" w:rsidR="000F0B86" w:rsidRPr="000F0B86" w:rsidRDefault="000F0B86" w:rsidP="000F0B86">
            <w:pPr>
              <w:pStyle w:val="a4"/>
              <w:ind w:left="-121" w:right="-121"/>
              <w:rPr>
                <w:rFonts w:cs="宋体"/>
              </w:rPr>
            </w:pPr>
            <w:r w:rsidRPr="000F0B86">
              <w:rPr>
                <w:rFonts w:cs="宋体" w:hint="eastAsia"/>
              </w:rPr>
              <w:t>基底净反力设计值</w:t>
            </w:r>
            <w:r w:rsidRPr="000F0B86">
              <w:t>(kpa)</w:t>
            </w:r>
          </w:p>
        </w:tc>
        <w:tc>
          <w:tcPr>
            <w:tcW w:w="983" w:type="pct"/>
            <w:gridSpan w:val="3"/>
            <w:shd w:val="clear" w:color="auto" w:fill="auto"/>
            <w:noWrap/>
            <w:vAlign w:val="center"/>
            <w:hideMark/>
          </w:tcPr>
          <w:p w14:paraId="55E5C61E" w14:textId="77777777" w:rsidR="000F0B86" w:rsidRPr="000F0B86" w:rsidRDefault="000F0B86" w:rsidP="000F0B86">
            <w:pPr>
              <w:pStyle w:val="a4"/>
              <w:ind w:left="-121" w:right="-121"/>
              <w:rPr>
                <w:rFonts w:hint="eastAsia"/>
              </w:rPr>
            </w:pPr>
            <w:r w:rsidRPr="000F0B86">
              <w:t xml:space="preserve">143.24 </w:t>
            </w:r>
          </w:p>
        </w:tc>
        <w:tc>
          <w:tcPr>
            <w:tcW w:w="1009" w:type="pct"/>
            <w:gridSpan w:val="3"/>
            <w:shd w:val="clear" w:color="auto" w:fill="auto"/>
            <w:noWrap/>
            <w:vAlign w:val="center"/>
            <w:hideMark/>
          </w:tcPr>
          <w:p w14:paraId="6AEE5EA3" w14:textId="77777777" w:rsidR="000F0B86" w:rsidRPr="000F0B86" w:rsidRDefault="000F0B86" w:rsidP="000F0B86">
            <w:pPr>
              <w:pStyle w:val="a4"/>
              <w:ind w:left="-121" w:right="-121"/>
            </w:pPr>
            <w:r w:rsidRPr="000F0B86">
              <w:t xml:space="preserve">155.82 </w:t>
            </w:r>
          </w:p>
        </w:tc>
        <w:tc>
          <w:tcPr>
            <w:tcW w:w="1009" w:type="pct"/>
            <w:gridSpan w:val="3"/>
            <w:shd w:val="clear" w:color="auto" w:fill="auto"/>
            <w:noWrap/>
            <w:vAlign w:val="center"/>
            <w:hideMark/>
          </w:tcPr>
          <w:p w14:paraId="55B18913" w14:textId="77777777" w:rsidR="000F0B86" w:rsidRPr="000F0B86" w:rsidRDefault="000F0B86" w:rsidP="000F0B86">
            <w:pPr>
              <w:pStyle w:val="a4"/>
              <w:ind w:left="-121" w:right="-121"/>
            </w:pPr>
            <w:r w:rsidRPr="000F0B86">
              <w:t xml:space="preserve">112.57 </w:t>
            </w:r>
          </w:p>
        </w:tc>
        <w:tc>
          <w:tcPr>
            <w:tcW w:w="1009" w:type="pct"/>
            <w:gridSpan w:val="3"/>
            <w:shd w:val="clear" w:color="auto" w:fill="auto"/>
            <w:noWrap/>
            <w:vAlign w:val="center"/>
            <w:hideMark/>
          </w:tcPr>
          <w:p w14:paraId="16E49378" w14:textId="77777777" w:rsidR="000F0B86" w:rsidRPr="000F0B86" w:rsidRDefault="000F0B86" w:rsidP="000F0B86">
            <w:pPr>
              <w:pStyle w:val="a4"/>
              <w:ind w:left="-121" w:right="-121"/>
            </w:pPr>
            <w:r w:rsidRPr="000F0B86">
              <w:t xml:space="preserve">165.63 </w:t>
            </w:r>
          </w:p>
        </w:tc>
      </w:tr>
      <w:tr w:rsidR="000F0B86" w:rsidRPr="000F0B86" w14:paraId="05498F8B" w14:textId="77777777" w:rsidTr="000F0B86">
        <w:trPr>
          <w:trHeight w:val="330"/>
        </w:trPr>
        <w:tc>
          <w:tcPr>
            <w:tcW w:w="991" w:type="pct"/>
            <w:shd w:val="clear" w:color="auto" w:fill="auto"/>
            <w:vAlign w:val="center"/>
            <w:hideMark/>
          </w:tcPr>
          <w:p w14:paraId="6A24E299" w14:textId="77777777" w:rsidR="000F0B86" w:rsidRPr="000F0B86" w:rsidRDefault="000F0B86" w:rsidP="000F0B86">
            <w:pPr>
              <w:pStyle w:val="a4"/>
              <w:ind w:left="-121" w:right="-121"/>
            </w:pPr>
            <w:r w:rsidRPr="000F0B86">
              <w:rPr>
                <w:rFonts w:hint="eastAsia"/>
              </w:rPr>
              <w:t>基底净最大反力设计值</w:t>
            </w:r>
            <w:r w:rsidRPr="000F0B86">
              <w:t>(kpa)</w:t>
            </w:r>
          </w:p>
        </w:tc>
        <w:tc>
          <w:tcPr>
            <w:tcW w:w="983" w:type="pct"/>
            <w:gridSpan w:val="3"/>
            <w:shd w:val="clear" w:color="auto" w:fill="auto"/>
            <w:noWrap/>
            <w:vAlign w:val="center"/>
            <w:hideMark/>
          </w:tcPr>
          <w:p w14:paraId="2415ED56" w14:textId="77777777" w:rsidR="000F0B86" w:rsidRPr="000F0B86" w:rsidRDefault="000F0B86" w:rsidP="000F0B86">
            <w:pPr>
              <w:pStyle w:val="a4"/>
              <w:ind w:left="-121" w:right="-121"/>
            </w:pPr>
            <w:r w:rsidRPr="000F0B86">
              <w:t xml:space="preserve">166.16 </w:t>
            </w:r>
          </w:p>
        </w:tc>
        <w:tc>
          <w:tcPr>
            <w:tcW w:w="1009" w:type="pct"/>
            <w:gridSpan w:val="3"/>
            <w:shd w:val="clear" w:color="auto" w:fill="auto"/>
            <w:noWrap/>
            <w:vAlign w:val="center"/>
            <w:hideMark/>
          </w:tcPr>
          <w:p w14:paraId="783EC957" w14:textId="77777777" w:rsidR="000F0B86" w:rsidRPr="000F0B86" w:rsidRDefault="000F0B86" w:rsidP="000F0B86">
            <w:pPr>
              <w:pStyle w:val="a4"/>
              <w:ind w:left="-121" w:right="-121"/>
            </w:pPr>
            <w:r w:rsidRPr="000F0B86">
              <w:t xml:space="preserve">158.73 </w:t>
            </w:r>
          </w:p>
        </w:tc>
        <w:tc>
          <w:tcPr>
            <w:tcW w:w="1009" w:type="pct"/>
            <w:gridSpan w:val="3"/>
            <w:shd w:val="clear" w:color="auto" w:fill="auto"/>
            <w:noWrap/>
            <w:vAlign w:val="center"/>
            <w:hideMark/>
          </w:tcPr>
          <w:p w14:paraId="1BBF0B4A" w14:textId="77777777" w:rsidR="000F0B86" w:rsidRPr="000F0B86" w:rsidRDefault="000F0B86" w:rsidP="000F0B86">
            <w:pPr>
              <w:pStyle w:val="a4"/>
              <w:ind w:left="-121" w:right="-121"/>
            </w:pPr>
            <w:r w:rsidRPr="000F0B86">
              <w:t xml:space="preserve">214.94 </w:t>
            </w:r>
          </w:p>
        </w:tc>
        <w:tc>
          <w:tcPr>
            <w:tcW w:w="1009" w:type="pct"/>
            <w:gridSpan w:val="3"/>
            <w:shd w:val="clear" w:color="auto" w:fill="auto"/>
            <w:noWrap/>
            <w:vAlign w:val="center"/>
            <w:hideMark/>
          </w:tcPr>
          <w:p w14:paraId="0B20D2F4" w14:textId="77777777" w:rsidR="000F0B86" w:rsidRPr="000F0B86" w:rsidRDefault="000F0B86" w:rsidP="000F0B86">
            <w:pPr>
              <w:pStyle w:val="a4"/>
              <w:ind w:left="-121" w:right="-121"/>
            </w:pPr>
            <w:r w:rsidRPr="000F0B86">
              <w:t xml:space="preserve">268.23 </w:t>
            </w:r>
          </w:p>
        </w:tc>
      </w:tr>
      <w:tr w:rsidR="000F0B86" w:rsidRPr="000F0B86" w14:paraId="539A8C1C" w14:textId="77777777" w:rsidTr="000F0B86">
        <w:trPr>
          <w:trHeight w:val="360"/>
        </w:trPr>
        <w:tc>
          <w:tcPr>
            <w:tcW w:w="991" w:type="pct"/>
            <w:shd w:val="clear" w:color="auto" w:fill="auto"/>
            <w:vAlign w:val="center"/>
            <w:hideMark/>
          </w:tcPr>
          <w:p w14:paraId="7214841C" w14:textId="77777777" w:rsidR="000F0B86" w:rsidRPr="000F0B86" w:rsidRDefault="000F0B86" w:rsidP="000F0B86">
            <w:pPr>
              <w:pStyle w:val="a4"/>
              <w:ind w:left="-121" w:right="-121"/>
            </w:pPr>
            <w:r w:rsidRPr="000F0B86">
              <w:rPr>
                <w:i/>
                <w:iCs/>
              </w:rPr>
              <w:t>M</w:t>
            </w:r>
            <w:r w:rsidRPr="000F0B86">
              <w:rPr>
                <w:vertAlign w:val="subscript"/>
              </w:rPr>
              <w:t>1-1</w:t>
            </w:r>
            <w:r w:rsidRPr="000F0B86">
              <w:t>(kN·m)</w:t>
            </w:r>
          </w:p>
        </w:tc>
        <w:tc>
          <w:tcPr>
            <w:tcW w:w="983" w:type="pct"/>
            <w:gridSpan w:val="3"/>
            <w:shd w:val="clear" w:color="auto" w:fill="auto"/>
            <w:noWrap/>
            <w:vAlign w:val="center"/>
            <w:hideMark/>
          </w:tcPr>
          <w:p w14:paraId="181D245B" w14:textId="77777777" w:rsidR="000F0B86" w:rsidRPr="000F0B86" w:rsidRDefault="000F0B86" w:rsidP="000F0B86">
            <w:pPr>
              <w:pStyle w:val="a4"/>
              <w:ind w:left="-121" w:right="-121"/>
            </w:pPr>
            <w:r w:rsidRPr="000F0B86">
              <w:t xml:space="preserve">253.295 </w:t>
            </w:r>
          </w:p>
        </w:tc>
        <w:tc>
          <w:tcPr>
            <w:tcW w:w="1009" w:type="pct"/>
            <w:gridSpan w:val="3"/>
            <w:shd w:val="clear" w:color="auto" w:fill="auto"/>
            <w:noWrap/>
            <w:vAlign w:val="center"/>
            <w:hideMark/>
          </w:tcPr>
          <w:p w14:paraId="3108660A" w14:textId="77777777" w:rsidR="000F0B86" w:rsidRPr="000F0B86" w:rsidRDefault="000F0B86" w:rsidP="000F0B86">
            <w:pPr>
              <w:pStyle w:val="a4"/>
              <w:ind w:left="-121" w:right="-121"/>
            </w:pPr>
            <w:r w:rsidRPr="000F0B86">
              <w:t xml:space="preserve">250.172 </w:t>
            </w:r>
          </w:p>
        </w:tc>
        <w:tc>
          <w:tcPr>
            <w:tcW w:w="1009" w:type="pct"/>
            <w:gridSpan w:val="3"/>
            <w:shd w:val="clear" w:color="auto" w:fill="auto"/>
            <w:noWrap/>
            <w:vAlign w:val="center"/>
            <w:hideMark/>
          </w:tcPr>
          <w:p w14:paraId="2A3F6334" w14:textId="77777777" w:rsidR="000F0B86" w:rsidRPr="000F0B86" w:rsidRDefault="000F0B86" w:rsidP="000F0B86">
            <w:pPr>
              <w:pStyle w:val="a4"/>
              <w:ind w:left="-121" w:right="-121"/>
            </w:pPr>
            <w:r w:rsidRPr="000F0B86">
              <w:t xml:space="preserve">296.239 </w:t>
            </w:r>
          </w:p>
        </w:tc>
        <w:tc>
          <w:tcPr>
            <w:tcW w:w="1009" w:type="pct"/>
            <w:gridSpan w:val="3"/>
            <w:shd w:val="clear" w:color="auto" w:fill="auto"/>
            <w:noWrap/>
            <w:vAlign w:val="center"/>
            <w:hideMark/>
          </w:tcPr>
          <w:p w14:paraId="5CCD8600" w14:textId="77777777" w:rsidR="000F0B86" w:rsidRPr="000F0B86" w:rsidRDefault="000F0B86" w:rsidP="000F0B86">
            <w:pPr>
              <w:pStyle w:val="a4"/>
              <w:ind w:left="-121" w:right="-121"/>
            </w:pPr>
            <w:r w:rsidRPr="000F0B86">
              <w:t xml:space="preserve">380.554 </w:t>
            </w:r>
          </w:p>
        </w:tc>
      </w:tr>
      <w:tr w:rsidR="000F0B86" w:rsidRPr="000F0B86" w14:paraId="39392531" w14:textId="77777777" w:rsidTr="000F0B86">
        <w:trPr>
          <w:trHeight w:val="330"/>
        </w:trPr>
        <w:tc>
          <w:tcPr>
            <w:tcW w:w="991" w:type="pct"/>
            <w:shd w:val="clear" w:color="auto" w:fill="auto"/>
            <w:vAlign w:val="center"/>
            <w:hideMark/>
          </w:tcPr>
          <w:p w14:paraId="6AFDED67" w14:textId="77777777" w:rsidR="000F0B86" w:rsidRPr="000F0B86" w:rsidRDefault="000F0B86" w:rsidP="000F0B86">
            <w:pPr>
              <w:pStyle w:val="a4"/>
              <w:ind w:left="-121" w:right="-121"/>
            </w:pPr>
            <w:r w:rsidRPr="000F0B86">
              <w:rPr>
                <w:i/>
                <w:iCs/>
              </w:rPr>
              <w:t>M</w:t>
            </w:r>
            <w:r w:rsidRPr="000F0B86">
              <w:rPr>
                <w:vertAlign w:val="subscript"/>
              </w:rPr>
              <w:t>3-3</w:t>
            </w:r>
            <w:r w:rsidRPr="000F0B86">
              <w:t>(kN·m)</w:t>
            </w:r>
          </w:p>
        </w:tc>
        <w:tc>
          <w:tcPr>
            <w:tcW w:w="983" w:type="pct"/>
            <w:gridSpan w:val="3"/>
            <w:shd w:val="clear" w:color="auto" w:fill="auto"/>
            <w:noWrap/>
            <w:vAlign w:val="center"/>
            <w:hideMark/>
          </w:tcPr>
          <w:p w14:paraId="2A898374" w14:textId="77777777" w:rsidR="000F0B86" w:rsidRPr="000F0B86" w:rsidRDefault="000F0B86" w:rsidP="000F0B86">
            <w:pPr>
              <w:pStyle w:val="a4"/>
              <w:ind w:left="-121" w:right="-121"/>
            </w:pPr>
            <w:r w:rsidRPr="000F0B86">
              <w:t xml:space="preserve">111.996 </w:t>
            </w:r>
          </w:p>
        </w:tc>
        <w:tc>
          <w:tcPr>
            <w:tcW w:w="1009" w:type="pct"/>
            <w:gridSpan w:val="3"/>
            <w:shd w:val="clear" w:color="auto" w:fill="auto"/>
            <w:noWrap/>
            <w:vAlign w:val="center"/>
            <w:hideMark/>
          </w:tcPr>
          <w:p w14:paraId="7884B681" w14:textId="77777777" w:rsidR="000F0B86" w:rsidRPr="000F0B86" w:rsidRDefault="000F0B86" w:rsidP="000F0B86">
            <w:pPr>
              <w:pStyle w:val="a4"/>
              <w:ind w:left="-121" w:right="-121"/>
            </w:pPr>
            <w:r w:rsidRPr="000F0B86">
              <w:t xml:space="preserve">110.994 </w:t>
            </w:r>
          </w:p>
        </w:tc>
        <w:tc>
          <w:tcPr>
            <w:tcW w:w="1009" w:type="pct"/>
            <w:gridSpan w:val="3"/>
            <w:shd w:val="clear" w:color="auto" w:fill="auto"/>
            <w:noWrap/>
            <w:vAlign w:val="center"/>
            <w:hideMark/>
          </w:tcPr>
          <w:p w14:paraId="165A6A01" w14:textId="77777777" w:rsidR="000F0B86" w:rsidRPr="000F0B86" w:rsidRDefault="000F0B86" w:rsidP="000F0B86">
            <w:pPr>
              <w:pStyle w:val="a4"/>
              <w:ind w:left="-121" w:right="-121"/>
            </w:pPr>
            <w:r w:rsidRPr="000F0B86">
              <w:t xml:space="preserve">129.535 </w:t>
            </w:r>
          </w:p>
        </w:tc>
        <w:tc>
          <w:tcPr>
            <w:tcW w:w="1009" w:type="pct"/>
            <w:gridSpan w:val="3"/>
            <w:shd w:val="clear" w:color="auto" w:fill="auto"/>
            <w:noWrap/>
            <w:vAlign w:val="center"/>
            <w:hideMark/>
          </w:tcPr>
          <w:p w14:paraId="25A154A6" w14:textId="77777777" w:rsidR="000F0B86" w:rsidRPr="000F0B86" w:rsidRDefault="000F0B86" w:rsidP="000F0B86">
            <w:pPr>
              <w:pStyle w:val="a4"/>
              <w:ind w:left="-121" w:right="-121"/>
            </w:pPr>
            <w:r w:rsidRPr="000F0B86">
              <w:t xml:space="preserve">166.957 </w:t>
            </w:r>
          </w:p>
        </w:tc>
      </w:tr>
      <w:tr w:rsidR="000F0B86" w:rsidRPr="000F0B86" w14:paraId="7023366C" w14:textId="77777777" w:rsidTr="000F0B86">
        <w:trPr>
          <w:trHeight w:val="375"/>
        </w:trPr>
        <w:tc>
          <w:tcPr>
            <w:tcW w:w="991" w:type="pct"/>
            <w:shd w:val="clear" w:color="auto" w:fill="auto"/>
            <w:vAlign w:val="center"/>
            <w:hideMark/>
          </w:tcPr>
          <w:p w14:paraId="6054AE2D" w14:textId="77777777" w:rsidR="000F0B86" w:rsidRPr="000F0B86" w:rsidRDefault="000F0B86" w:rsidP="000F0B86">
            <w:pPr>
              <w:pStyle w:val="a4"/>
              <w:ind w:left="-121" w:right="-121"/>
            </w:pPr>
            <w:r w:rsidRPr="000F0B86">
              <w:rPr>
                <w:i/>
                <w:iCs/>
              </w:rPr>
              <w:t>A</w:t>
            </w:r>
            <w:r w:rsidRPr="000F0B86">
              <w:rPr>
                <w:vertAlign w:val="subscript"/>
              </w:rPr>
              <w:t>1-1</w:t>
            </w:r>
            <w:r w:rsidRPr="000F0B86">
              <w:t>(mm</w:t>
            </w:r>
            <w:r w:rsidRPr="000F0B86">
              <w:rPr>
                <w:vertAlign w:val="superscript"/>
              </w:rPr>
              <w:t>2</w:t>
            </w:r>
            <w:r w:rsidRPr="000F0B86">
              <w:t>)</w:t>
            </w:r>
          </w:p>
        </w:tc>
        <w:tc>
          <w:tcPr>
            <w:tcW w:w="983" w:type="pct"/>
            <w:gridSpan w:val="3"/>
            <w:shd w:val="clear" w:color="auto" w:fill="auto"/>
            <w:noWrap/>
            <w:vAlign w:val="center"/>
            <w:hideMark/>
          </w:tcPr>
          <w:p w14:paraId="2BAAEB56" w14:textId="77777777" w:rsidR="000F0B86" w:rsidRPr="000F0B86" w:rsidRDefault="000F0B86" w:rsidP="000F0B86">
            <w:pPr>
              <w:pStyle w:val="a4"/>
              <w:ind w:left="-121" w:right="-121"/>
            </w:pPr>
            <w:r w:rsidRPr="000F0B86">
              <w:t xml:space="preserve">814.35 </w:t>
            </w:r>
          </w:p>
        </w:tc>
        <w:tc>
          <w:tcPr>
            <w:tcW w:w="1009" w:type="pct"/>
            <w:gridSpan w:val="3"/>
            <w:shd w:val="clear" w:color="auto" w:fill="auto"/>
            <w:noWrap/>
            <w:vAlign w:val="center"/>
            <w:hideMark/>
          </w:tcPr>
          <w:p w14:paraId="571306CD" w14:textId="77777777" w:rsidR="000F0B86" w:rsidRPr="000F0B86" w:rsidRDefault="000F0B86" w:rsidP="000F0B86">
            <w:pPr>
              <w:pStyle w:val="a4"/>
              <w:ind w:left="-121" w:right="-121"/>
            </w:pPr>
            <w:r w:rsidRPr="000F0B86">
              <w:t xml:space="preserve">804.31 </w:t>
            </w:r>
          </w:p>
        </w:tc>
        <w:tc>
          <w:tcPr>
            <w:tcW w:w="1009" w:type="pct"/>
            <w:gridSpan w:val="3"/>
            <w:shd w:val="clear" w:color="auto" w:fill="auto"/>
            <w:noWrap/>
            <w:vAlign w:val="center"/>
            <w:hideMark/>
          </w:tcPr>
          <w:p w14:paraId="0FF8C808" w14:textId="77777777" w:rsidR="000F0B86" w:rsidRPr="000F0B86" w:rsidRDefault="000F0B86" w:rsidP="000F0B86">
            <w:pPr>
              <w:pStyle w:val="a4"/>
              <w:ind w:left="-121" w:right="-121"/>
            </w:pPr>
            <w:r w:rsidRPr="000F0B86">
              <w:t xml:space="preserve">952.41 </w:t>
            </w:r>
          </w:p>
        </w:tc>
        <w:tc>
          <w:tcPr>
            <w:tcW w:w="1009" w:type="pct"/>
            <w:gridSpan w:val="3"/>
            <w:shd w:val="clear" w:color="auto" w:fill="auto"/>
            <w:noWrap/>
            <w:vAlign w:val="center"/>
            <w:hideMark/>
          </w:tcPr>
          <w:p w14:paraId="561EA16A" w14:textId="77777777" w:rsidR="000F0B86" w:rsidRPr="000F0B86" w:rsidRDefault="000F0B86" w:rsidP="000F0B86">
            <w:pPr>
              <w:pStyle w:val="a4"/>
              <w:ind w:left="-121" w:right="-121"/>
            </w:pPr>
            <w:r w:rsidRPr="000F0B86">
              <w:t xml:space="preserve">1223.49 </w:t>
            </w:r>
          </w:p>
        </w:tc>
      </w:tr>
      <w:tr w:rsidR="000F0B86" w:rsidRPr="000F0B86" w14:paraId="3B93633A" w14:textId="77777777" w:rsidTr="000F0B86">
        <w:trPr>
          <w:trHeight w:val="375"/>
        </w:trPr>
        <w:tc>
          <w:tcPr>
            <w:tcW w:w="991" w:type="pct"/>
            <w:shd w:val="clear" w:color="auto" w:fill="auto"/>
            <w:vAlign w:val="center"/>
            <w:hideMark/>
          </w:tcPr>
          <w:p w14:paraId="11EBC20D" w14:textId="77777777" w:rsidR="000F0B86" w:rsidRPr="000F0B86" w:rsidRDefault="000F0B86" w:rsidP="000F0B86">
            <w:pPr>
              <w:pStyle w:val="a4"/>
              <w:ind w:left="-121" w:right="-121"/>
            </w:pPr>
            <w:r w:rsidRPr="000F0B86">
              <w:rPr>
                <w:i/>
                <w:iCs/>
              </w:rPr>
              <w:t>A</w:t>
            </w:r>
            <w:r w:rsidRPr="000F0B86">
              <w:rPr>
                <w:vertAlign w:val="subscript"/>
              </w:rPr>
              <w:t>3-3</w:t>
            </w:r>
            <w:r w:rsidRPr="000F0B86">
              <w:t>(mm</w:t>
            </w:r>
            <w:r w:rsidRPr="000F0B86">
              <w:rPr>
                <w:vertAlign w:val="superscript"/>
              </w:rPr>
              <w:t>2</w:t>
            </w:r>
            <w:r w:rsidRPr="000F0B86">
              <w:t>)</w:t>
            </w:r>
          </w:p>
        </w:tc>
        <w:tc>
          <w:tcPr>
            <w:tcW w:w="983" w:type="pct"/>
            <w:gridSpan w:val="3"/>
            <w:shd w:val="clear" w:color="auto" w:fill="auto"/>
            <w:noWrap/>
            <w:vAlign w:val="center"/>
            <w:hideMark/>
          </w:tcPr>
          <w:p w14:paraId="1C802718" w14:textId="77777777" w:rsidR="000F0B86" w:rsidRPr="000F0B86" w:rsidRDefault="000F0B86" w:rsidP="000F0B86">
            <w:pPr>
              <w:pStyle w:val="a4"/>
              <w:ind w:left="-121" w:right="-121"/>
            </w:pPr>
            <w:r w:rsidRPr="000F0B86">
              <w:t xml:space="preserve">751.451 </w:t>
            </w:r>
          </w:p>
        </w:tc>
        <w:tc>
          <w:tcPr>
            <w:tcW w:w="1009" w:type="pct"/>
            <w:gridSpan w:val="3"/>
            <w:shd w:val="clear" w:color="auto" w:fill="auto"/>
            <w:noWrap/>
            <w:vAlign w:val="center"/>
            <w:hideMark/>
          </w:tcPr>
          <w:p w14:paraId="7B688A4C" w14:textId="77777777" w:rsidR="000F0B86" w:rsidRPr="000F0B86" w:rsidRDefault="000F0B86" w:rsidP="000F0B86">
            <w:pPr>
              <w:pStyle w:val="a4"/>
              <w:ind w:left="-121" w:right="-121"/>
            </w:pPr>
            <w:r w:rsidRPr="000F0B86">
              <w:t xml:space="preserve">744.724 </w:t>
            </w:r>
          </w:p>
        </w:tc>
        <w:tc>
          <w:tcPr>
            <w:tcW w:w="1009" w:type="pct"/>
            <w:gridSpan w:val="3"/>
            <w:shd w:val="clear" w:color="auto" w:fill="auto"/>
            <w:noWrap/>
            <w:vAlign w:val="center"/>
            <w:hideMark/>
          </w:tcPr>
          <w:p w14:paraId="748E89DB" w14:textId="77777777" w:rsidR="000F0B86" w:rsidRPr="000F0B86" w:rsidRDefault="000F0B86" w:rsidP="000F0B86">
            <w:pPr>
              <w:pStyle w:val="a4"/>
              <w:ind w:left="-121" w:right="-121"/>
            </w:pPr>
            <w:r w:rsidRPr="000F0B86">
              <w:t xml:space="preserve">869.129 </w:t>
            </w:r>
          </w:p>
        </w:tc>
        <w:tc>
          <w:tcPr>
            <w:tcW w:w="1009" w:type="pct"/>
            <w:gridSpan w:val="3"/>
            <w:shd w:val="clear" w:color="auto" w:fill="auto"/>
            <w:noWrap/>
            <w:vAlign w:val="center"/>
            <w:hideMark/>
          </w:tcPr>
          <w:p w14:paraId="1B4B8754" w14:textId="77777777" w:rsidR="000F0B86" w:rsidRPr="000F0B86" w:rsidRDefault="000F0B86" w:rsidP="000F0B86">
            <w:pPr>
              <w:pStyle w:val="a4"/>
              <w:ind w:left="-121" w:right="-121"/>
            </w:pPr>
            <w:r w:rsidRPr="000F0B86">
              <w:t xml:space="preserve">1120.219 </w:t>
            </w:r>
          </w:p>
        </w:tc>
      </w:tr>
      <w:tr w:rsidR="000F0B86" w:rsidRPr="000F0B86" w14:paraId="64EEBC2C" w14:textId="77777777" w:rsidTr="000F0B86">
        <w:trPr>
          <w:trHeight w:val="315"/>
        </w:trPr>
        <w:tc>
          <w:tcPr>
            <w:tcW w:w="991" w:type="pct"/>
            <w:shd w:val="clear" w:color="auto" w:fill="auto"/>
            <w:vAlign w:val="center"/>
            <w:hideMark/>
          </w:tcPr>
          <w:p w14:paraId="20528D60" w14:textId="77777777" w:rsidR="000F0B86" w:rsidRPr="000F0B86" w:rsidRDefault="000F0B86" w:rsidP="000F0B86">
            <w:pPr>
              <w:pStyle w:val="a4"/>
              <w:ind w:left="-121" w:right="-121"/>
            </w:pPr>
            <w:r w:rsidRPr="000F0B86">
              <w:rPr>
                <w:rFonts w:hint="eastAsia"/>
              </w:rPr>
              <w:t>实配钢筋</w:t>
            </w:r>
          </w:p>
        </w:tc>
        <w:tc>
          <w:tcPr>
            <w:tcW w:w="1991" w:type="pct"/>
            <w:gridSpan w:val="6"/>
            <w:shd w:val="clear" w:color="auto" w:fill="auto"/>
            <w:noWrap/>
            <w:vAlign w:val="center"/>
            <w:hideMark/>
          </w:tcPr>
          <w:p w14:paraId="1A066588"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0271DB17" w14:textId="77777777" w:rsidR="000F0B86" w:rsidRPr="000F0B86" w:rsidRDefault="000F0B86" w:rsidP="000F0B86">
            <w:pPr>
              <w:pStyle w:val="a4"/>
              <w:ind w:left="-121" w:right="-121"/>
            </w:pPr>
            <w:r w:rsidRPr="000F0B86">
              <w:t>10C16@150</w:t>
            </w:r>
          </w:p>
        </w:tc>
      </w:tr>
      <w:tr w:rsidR="000F0B86" w:rsidRPr="000F0B86" w14:paraId="571B1230" w14:textId="77777777" w:rsidTr="000F0B86">
        <w:trPr>
          <w:trHeight w:val="375"/>
        </w:trPr>
        <w:tc>
          <w:tcPr>
            <w:tcW w:w="991" w:type="pct"/>
            <w:shd w:val="clear" w:color="auto" w:fill="auto"/>
            <w:vAlign w:val="center"/>
            <w:hideMark/>
          </w:tcPr>
          <w:p w14:paraId="35B5D461" w14:textId="77777777" w:rsidR="000F0B86" w:rsidRPr="000F0B86" w:rsidRDefault="000F0B86" w:rsidP="000F0B86">
            <w:pPr>
              <w:pStyle w:val="a4"/>
              <w:ind w:left="-121" w:right="-121"/>
            </w:pPr>
            <w:r w:rsidRPr="000F0B86">
              <w:rPr>
                <w:rFonts w:hint="eastAsia"/>
              </w:rPr>
              <w:t>面积</w:t>
            </w:r>
            <w:r w:rsidRPr="000F0B86">
              <w:t>(mm</w:t>
            </w:r>
            <w:r w:rsidRPr="000F0B86">
              <w:rPr>
                <w:vertAlign w:val="superscript"/>
              </w:rPr>
              <w:t>2</w:t>
            </w:r>
            <w:r w:rsidRPr="000F0B86">
              <w:t>)</w:t>
            </w:r>
          </w:p>
        </w:tc>
        <w:tc>
          <w:tcPr>
            <w:tcW w:w="1991" w:type="pct"/>
            <w:gridSpan w:val="6"/>
            <w:shd w:val="clear" w:color="auto" w:fill="auto"/>
            <w:noWrap/>
            <w:vAlign w:val="center"/>
            <w:hideMark/>
          </w:tcPr>
          <w:p w14:paraId="1BA16967"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1A5557EE" w14:textId="77777777" w:rsidR="000F0B86" w:rsidRPr="000F0B86" w:rsidRDefault="000F0B86" w:rsidP="000F0B86">
            <w:pPr>
              <w:pStyle w:val="a4"/>
              <w:ind w:left="-121" w:right="-121"/>
            </w:pPr>
            <w:r w:rsidRPr="000F0B86">
              <w:t>2011</w:t>
            </w:r>
          </w:p>
        </w:tc>
      </w:tr>
      <w:tr w:rsidR="000F0B86" w:rsidRPr="000F0B86" w14:paraId="32B94BBC" w14:textId="77777777" w:rsidTr="000F0B86">
        <w:trPr>
          <w:trHeight w:val="330"/>
        </w:trPr>
        <w:tc>
          <w:tcPr>
            <w:tcW w:w="991" w:type="pct"/>
            <w:shd w:val="clear" w:color="auto" w:fill="auto"/>
            <w:vAlign w:val="center"/>
            <w:hideMark/>
          </w:tcPr>
          <w:p w14:paraId="44959547" w14:textId="77777777" w:rsidR="000F0B86" w:rsidRPr="000F0B86" w:rsidRDefault="000F0B86" w:rsidP="000F0B86">
            <w:pPr>
              <w:pStyle w:val="a4"/>
              <w:ind w:left="-121" w:right="-121"/>
            </w:pPr>
            <w:r w:rsidRPr="000F0B86">
              <w:rPr>
                <w:i/>
                <w:iCs/>
              </w:rPr>
              <w:t>M</w:t>
            </w:r>
            <w:r w:rsidRPr="000F0B86">
              <w:rPr>
                <w:vertAlign w:val="subscript"/>
              </w:rPr>
              <w:t>2-2</w:t>
            </w:r>
            <w:r w:rsidRPr="000F0B86">
              <w:t>(kN·m)</w:t>
            </w:r>
          </w:p>
        </w:tc>
        <w:tc>
          <w:tcPr>
            <w:tcW w:w="983" w:type="pct"/>
            <w:gridSpan w:val="3"/>
            <w:shd w:val="clear" w:color="auto" w:fill="auto"/>
            <w:noWrap/>
            <w:vAlign w:val="center"/>
            <w:hideMark/>
          </w:tcPr>
          <w:p w14:paraId="398C9677" w14:textId="77777777" w:rsidR="000F0B86" w:rsidRPr="000F0B86" w:rsidRDefault="000F0B86" w:rsidP="000F0B86">
            <w:pPr>
              <w:pStyle w:val="a4"/>
              <w:ind w:left="-121" w:right="-121"/>
            </w:pPr>
            <w:r w:rsidRPr="000F0B86">
              <w:t xml:space="preserve">226.90 </w:t>
            </w:r>
          </w:p>
        </w:tc>
        <w:tc>
          <w:tcPr>
            <w:tcW w:w="1009" w:type="pct"/>
            <w:gridSpan w:val="3"/>
            <w:shd w:val="clear" w:color="auto" w:fill="auto"/>
            <w:noWrap/>
            <w:vAlign w:val="center"/>
            <w:hideMark/>
          </w:tcPr>
          <w:p w14:paraId="61752C9E" w14:textId="77777777" w:rsidR="000F0B86" w:rsidRPr="000F0B86" w:rsidRDefault="000F0B86" w:rsidP="000F0B86">
            <w:pPr>
              <w:pStyle w:val="a4"/>
              <w:ind w:left="-121" w:right="-121"/>
            </w:pPr>
            <w:r w:rsidRPr="000F0B86">
              <w:t xml:space="preserve">246.83 </w:t>
            </w:r>
          </w:p>
        </w:tc>
        <w:tc>
          <w:tcPr>
            <w:tcW w:w="1009" w:type="pct"/>
            <w:gridSpan w:val="3"/>
            <w:shd w:val="clear" w:color="auto" w:fill="auto"/>
            <w:noWrap/>
            <w:vAlign w:val="center"/>
            <w:hideMark/>
          </w:tcPr>
          <w:p w14:paraId="673D9DFC" w14:textId="77777777" w:rsidR="000F0B86" w:rsidRPr="000F0B86" w:rsidRDefault="000F0B86" w:rsidP="000F0B86">
            <w:pPr>
              <w:pStyle w:val="a4"/>
              <w:ind w:left="-121" w:right="-121"/>
            </w:pPr>
            <w:r w:rsidRPr="000F0B86">
              <w:t xml:space="preserve">178.32 </w:t>
            </w:r>
          </w:p>
        </w:tc>
        <w:tc>
          <w:tcPr>
            <w:tcW w:w="1009" w:type="pct"/>
            <w:gridSpan w:val="3"/>
            <w:shd w:val="clear" w:color="auto" w:fill="auto"/>
            <w:noWrap/>
            <w:vAlign w:val="center"/>
            <w:hideMark/>
          </w:tcPr>
          <w:p w14:paraId="41E2BEAA" w14:textId="77777777" w:rsidR="000F0B86" w:rsidRPr="000F0B86" w:rsidRDefault="000F0B86" w:rsidP="000F0B86">
            <w:pPr>
              <w:pStyle w:val="a4"/>
              <w:ind w:left="-121" w:right="-121"/>
            </w:pPr>
            <w:r w:rsidRPr="000F0B86">
              <w:t xml:space="preserve">262.36 </w:t>
            </w:r>
          </w:p>
        </w:tc>
      </w:tr>
      <w:tr w:rsidR="000F0B86" w:rsidRPr="000F0B86" w14:paraId="3F373B9D" w14:textId="77777777" w:rsidTr="000F0B86">
        <w:trPr>
          <w:trHeight w:val="330"/>
        </w:trPr>
        <w:tc>
          <w:tcPr>
            <w:tcW w:w="991" w:type="pct"/>
            <w:shd w:val="clear" w:color="auto" w:fill="auto"/>
            <w:vAlign w:val="center"/>
            <w:hideMark/>
          </w:tcPr>
          <w:p w14:paraId="099B4C2F" w14:textId="77777777" w:rsidR="000F0B86" w:rsidRPr="000F0B86" w:rsidRDefault="000F0B86" w:rsidP="000F0B86">
            <w:pPr>
              <w:pStyle w:val="a4"/>
              <w:ind w:left="-121" w:right="-121"/>
            </w:pPr>
            <w:r w:rsidRPr="000F0B86">
              <w:rPr>
                <w:i/>
                <w:iCs/>
              </w:rPr>
              <w:t>M</w:t>
            </w:r>
            <w:r w:rsidRPr="000F0B86">
              <w:rPr>
                <w:vertAlign w:val="subscript"/>
              </w:rPr>
              <w:t>4-4</w:t>
            </w:r>
            <w:r w:rsidRPr="000F0B86">
              <w:t>(kN·m)</w:t>
            </w:r>
          </w:p>
        </w:tc>
        <w:tc>
          <w:tcPr>
            <w:tcW w:w="983" w:type="pct"/>
            <w:gridSpan w:val="3"/>
            <w:shd w:val="clear" w:color="auto" w:fill="auto"/>
            <w:noWrap/>
            <w:vAlign w:val="center"/>
            <w:hideMark/>
          </w:tcPr>
          <w:p w14:paraId="25C6553B" w14:textId="77777777" w:rsidR="000F0B86" w:rsidRPr="000F0B86" w:rsidRDefault="000F0B86" w:rsidP="000F0B86">
            <w:pPr>
              <w:pStyle w:val="a4"/>
              <w:ind w:left="-121" w:right="-121"/>
            </w:pPr>
            <w:r w:rsidRPr="000F0B86">
              <w:t xml:space="preserve">100.717 </w:t>
            </w:r>
          </w:p>
        </w:tc>
        <w:tc>
          <w:tcPr>
            <w:tcW w:w="1009" w:type="pct"/>
            <w:gridSpan w:val="3"/>
            <w:shd w:val="clear" w:color="auto" w:fill="auto"/>
            <w:noWrap/>
            <w:vAlign w:val="center"/>
            <w:hideMark/>
          </w:tcPr>
          <w:p w14:paraId="44C08E14" w14:textId="77777777" w:rsidR="000F0B86" w:rsidRPr="000F0B86" w:rsidRDefault="000F0B86" w:rsidP="000F0B86">
            <w:pPr>
              <w:pStyle w:val="a4"/>
              <w:ind w:left="-121" w:right="-121"/>
            </w:pPr>
            <w:r w:rsidRPr="000F0B86">
              <w:t xml:space="preserve">109.564 </w:t>
            </w:r>
          </w:p>
        </w:tc>
        <w:tc>
          <w:tcPr>
            <w:tcW w:w="1009" w:type="pct"/>
            <w:gridSpan w:val="3"/>
            <w:shd w:val="clear" w:color="auto" w:fill="auto"/>
            <w:noWrap/>
            <w:vAlign w:val="center"/>
            <w:hideMark/>
          </w:tcPr>
          <w:p w14:paraId="2A176058" w14:textId="77777777" w:rsidR="000F0B86" w:rsidRPr="000F0B86" w:rsidRDefault="000F0B86" w:rsidP="000F0B86">
            <w:pPr>
              <w:pStyle w:val="a4"/>
              <w:ind w:left="-121" w:right="-121"/>
            </w:pPr>
            <w:r w:rsidRPr="000F0B86">
              <w:t xml:space="preserve">79.153 </w:t>
            </w:r>
          </w:p>
        </w:tc>
        <w:tc>
          <w:tcPr>
            <w:tcW w:w="1009" w:type="pct"/>
            <w:gridSpan w:val="3"/>
            <w:shd w:val="clear" w:color="auto" w:fill="auto"/>
            <w:noWrap/>
            <w:vAlign w:val="center"/>
            <w:hideMark/>
          </w:tcPr>
          <w:p w14:paraId="5DD7E9F5" w14:textId="77777777" w:rsidR="000F0B86" w:rsidRPr="000F0B86" w:rsidRDefault="000F0B86" w:rsidP="000F0B86">
            <w:pPr>
              <w:pStyle w:val="a4"/>
              <w:ind w:left="-121" w:right="-121"/>
            </w:pPr>
            <w:r w:rsidRPr="000F0B86">
              <w:t xml:space="preserve">116.461 </w:t>
            </w:r>
          </w:p>
        </w:tc>
      </w:tr>
      <w:tr w:rsidR="000F0B86" w:rsidRPr="000F0B86" w14:paraId="526C963B" w14:textId="77777777" w:rsidTr="000F0B86">
        <w:trPr>
          <w:trHeight w:val="375"/>
        </w:trPr>
        <w:tc>
          <w:tcPr>
            <w:tcW w:w="991" w:type="pct"/>
            <w:shd w:val="clear" w:color="auto" w:fill="auto"/>
            <w:vAlign w:val="center"/>
            <w:hideMark/>
          </w:tcPr>
          <w:p w14:paraId="44F6C72F" w14:textId="77777777" w:rsidR="000F0B86" w:rsidRPr="000F0B86" w:rsidRDefault="000F0B86" w:rsidP="000F0B86">
            <w:pPr>
              <w:pStyle w:val="a4"/>
              <w:ind w:left="-121" w:right="-121"/>
            </w:pPr>
            <w:r w:rsidRPr="000F0B86">
              <w:rPr>
                <w:i/>
                <w:iCs/>
              </w:rPr>
              <w:t>A</w:t>
            </w:r>
            <w:r w:rsidRPr="000F0B86">
              <w:rPr>
                <w:vertAlign w:val="subscript"/>
              </w:rPr>
              <w:t>2-2</w:t>
            </w:r>
            <w:r w:rsidRPr="000F0B86">
              <w:t>(mm</w:t>
            </w:r>
            <w:r w:rsidRPr="000F0B86">
              <w:rPr>
                <w:vertAlign w:val="superscript"/>
              </w:rPr>
              <w:t>2</w:t>
            </w:r>
            <w:r w:rsidRPr="000F0B86">
              <w:t>)</w:t>
            </w:r>
          </w:p>
        </w:tc>
        <w:tc>
          <w:tcPr>
            <w:tcW w:w="983" w:type="pct"/>
            <w:gridSpan w:val="3"/>
            <w:shd w:val="clear" w:color="auto" w:fill="auto"/>
            <w:noWrap/>
            <w:vAlign w:val="center"/>
            <w:hideMark/>
          </w:tcPr>
          <w:p w14:paraId="4A44250C" w14:textId="77777777" w:rsidR="000F0B86" w:rsidRPr="000F0B86" w:rsidRDefault="000F0B86" w:rsidP="000F0B86">
            <w:pPr>
              <w:pStyle w:val="a4"/>
              <w:ind w:left="-121" w:right="-121"/>
            </w:pPr>
            <w:r w:rsidRPr="000F0B86">
              <w:t xml:space="preserve">729.48 </w:t>
            </w:r>
          </w:p>
        </w:tc>
        <w:tc>
          <w:tcPr>
            <w:tcW w:w="1009" w:type="pct"/>
            <w:gridSpan w:val="3"/>
            <w:shd w:val="clear" w:color="auto" w:fill="auto"/>
            <w:noWrap/>
            <w:vAlign w:val="center"/>
            <w:hideMark/>
          </w:tcPr>
          <w:p w14:paraId="334E286F" w14:textId="77777777" w:rsidR="000F0B86" w:rsidRPr="000F0B86" w:rsidRDefault="000F0B86" w:rsidP="000F0B86">
            <w:pPr>
              <w:pStyle w:val="a4"/>
              <w:ind w:left="-121" w:right="-121"/>
            </w:pPr>
            <w:r w:rsidRPr="000F0B86">
              <w:t xml:space="preserve">793.55 </w:t>
            </w:r>
          </w:p>
        </w:tc>
        <w:tc>
          <w:tcPr>
            <w:tcW w:w="1009" w:type="pct"/>
            <w:gridSpan w:val="3"/>
            <w:shd w:val="clear" w:color="auto" w:fill="auto"/>
            <w:noWrap/>
            <w:vAlign w:val="center"/>
            <w:hideMark/>
          </w:tcPr>
          <w:p w14:paraId="5871F374" w14:textId="77777777" w:rsidR="000F0B86" w:rsidRPr="000F0B86" w:rsidRDefault="000F0B86" w:rsidP="000F0B86">
            <w:pPr>
              <w:pStyle w:val="a4"/>
              <w:ind w:left="-121" w:right="-121"/>
            </w:pPr>
            <w:r w:rsidRPr="000F0B86">
              <w:t xml:space="preserve">573.29 </w:t>
            </w:r>
          </w:p>
        </w:tc>
        <w:tc>
          <w:tcPr>
            <w:tcW w:w="1009" w:type="pct"/>
            <w:gridSpan w:val="3"/>
            <w:shd w:val="clear" w:color="auto" w:fill="auto"/>
            <w:noWrap/>
            <w:vAlign w:val="center"/>
            <w:hideMark/>
          </w:tcPr>
          <w:p w14:paraId="26958DC5" w14:textId="77777777" w:rsidR="000F0B86" w:rsidRPr="000F0B86" w:rsidRDefault="000F0B86" w:rsidP="000F0B86">
            <w:pPr>
              <w:pStyle w:val="a4"/>
              <w:ind w:left="-121" w:right="-121"/>
            </w:pPr>
            <w:r w:rsidRPr="000F0B86">
              <w:t xml:space="preserve">843.50 </w:t>
            </w:r>
          </w:p>
        </w:tc>
      </w:tr>
      <w:tr w:rsidR="000F0B86" w:rsidRPr="000F0B86" w14:paraId="7F370FCF" w14:textId="77777777" w:rsidTr="000F0B86">
        <w:trPr>
          <w:trHeight w:val="375"/>
        </w:trPr>
        <w:tc>
          <w:tcPr>
            <w:tcW w:w="991" w:type="pct"/>
            <w:shd w:val="clear" w:color="auto" w:fill="auto"/>
            <w:vAlign w:val="center"/>
            <w:hideMark/>
          </w:tcPr>
          <w:p w14:paraId="2ACC4335" w14:textId="77777777" w:rsidR="000F0B86" w:rsidRPr="000F0B86" w:rsidRDefault="000F0B86" w:rsidP="000F0B86">
            <w:pPr>
              <w:pStyle w:val="a4"/>
              <w:ind w:left="-121" w:right="-121"/>
            </w:pPr>
            <w:r w:rsidRPr="000F0B86">
              <w:rPr>
                <w:i/>
                <w:iCs/>
              </w:rPr>
              <w:t>A</w:t>
            </w:r>
            <w:r w:rsidRPr="000F0B86">
              <w:rPr>
                <w:vertAlign w:val="subscript"/>
              </w:rPr>
              <w:t>4-4</w:t>
            </w:r>
            <w:r w:rsidRPr="000F0B86">
              <w:t>(mm</w:t>
            </w:r>
            <w:r w:rsidRPr="000F0B86">
              <w:rPr>
                <w:vertAlign w:val="superscript"/>
              </w:rPr>
              <w:t>2</w:t>
            </w:r>
            <w:r w:rsidRPr="000F0B86">
              <w:t>)</w:t>
            </w:r>
          </w:p>
        </w:tc>
        <w:tc>
          <w:tcPr>
            <w:tcW w:w="983" w:type="pct"/>
            <w:gridSpan w:val="3"/>
            <w:shd w:val="clear" w:color="auto" w:fill="auto"/>
            <w:noWrap/>
            <w:vAlign w:val="center"/>
            <w:hideMark/>
          </w:tcPr>
          <w:p w14:paraId="793AFFB3" w14:textId="77777777" w:rsidR="000F0B86" w:rsidRPr="000F0B86" w:rsidRDefault="000F0B86" w:rsidP="000F0B86">
            <w:pPr>
              <w:pStyle w:val="a4"/>
              <w:ind w:left="-121" w:right="-121"/>
            </w:pPr>
            <w:r w:rsidRPr="000F0B86">
              <w:t xml:space="preserve">675.774 </w:t>
            </w:r>
          </w:p>
        </w:tc>
        <w:tc>
          <w:tcPr>
            <w:tcW w:w="1009" w:type="pct"/>
            <w:gridSpan w:val="3"/>
            <w:shd w:val="clear" w:color="auto" w:fill="auto"/>
            <w:noWrap/>
            <w:vAlign w:val="center"/>
            <w:hideMark/>
          </w:tcPr>
          <w:p w14:paraId="67705FC0" w14:textId="77777777" w:rsidR="000F0B86" w:rsidRPr="000F0B86" w:rsidRDefault="000F0B86" w:rsidP="000F0B86">
            <w:pPr>
              <w:pStyle w:val="a4"/>
              <w:ind w:left="-121" w:right="-121"/>
            </w:pPr>
            <w:r w:rsidRPr="000F0B86">
              <w:t xml:space="preserve">735.134 </w:t>
            </w:r>
          </w:p>
        </w:tc>
        <w:tc>
          <w:tcPr>
            <w:tcW w:w="1009" w:type="pct"/>
            <w:gridSpan w:val="3"/>
            <w:shd w:val="clear" w:color="auto" w:fill="auto"/>
            <w:noWrap/>
            <w:vAlign w:val="center"/>
            <w:hideMark/>
          </w:tcPr>
          <w:p w14:paraId="5D162DFA" w14:textId="77777777" w:rsidR="000F0B86" w:rsidRPr="000F0B86" w:rsidRDefault="000F0B86" w:rsidP="000F0B86">
            <w:pPr>
              <w:pStyle w:val="a4"/>
              <w:ind w:left="-121" w:right="-121"/>
            </w:pPr>
            <w:r w:rsidRPr="000F0B86">
              <w:t xml:space="preserve">531.084 </w:t>
            </w:r>
          </w:p>
        </w:tc>
        <w:tc>
          <w:tcPr>
            <w:tcW w:w="1009" w:type="pct"/>
            <w:gridSpan w:val="3"/>
            <w:shd w:val="clear" w:color="auto" w:fill="auto"/>
            <w:noWrap/>
            <w:vAlign w:val="center"/>
            <w:hideMark/>
          </w:tcPr>
          <w:p w14:paraId="36EEB8DF" w14:textId="77777777" w:rsidR="000F0B86" w:rsidRPr="000F0B86" w:rsidRDefault="000F0B86" w:rsidP="000F0B86">
            <w:pPr>
              <w:pStyle w:val="a4"/>
              <w:ind w:left="-121" w:right="-121"/>
            </w:pPr>
            <w:r w:rsidRPr="000F0B86">
              <w:t xml:space="preserve">781.405 </w:t>
            </w:r>
          </w:p>
        </w:tc>
      </w:tr>
      <w:tr w:rsidR="000F0B86" w:rsidRPr="000F0B86" w14:paraId="1FDF1058" w14:textId="77777777" w:rsidTr="000F0B86">
        <w:trPr>
          <w:trHeight w:val="330"/>
        </w:trPr>
        <w:tc>
          <w:tcPr>
            <w:tcW w:w="991" w:type="pct"/>
            <w:shd w:val="clear" w:color="auto" w:fill="auto"/>
            <w:vAlign w:val="center"/>
            <w:hideMark/>
          </w:tcPr>
          <w:p w14:paraId="7E667F5E" w14:textId="77777777" w:rsidR="000F0B86" w:rsidRPr="000F0B86" w:rsidRDefault="000F0B86" w:rsidP="000F0B86">
            <w:pPr>
              <w:pStyle w:val="a4"/>
              <w:ind w:left="-121" w:right="-121"/>
            </w:pPr>
            <w:r w:rsidRPr="000F0B86">
              <w:rPr>
                <w:rFonts w:hint="eastAsia"/>
              </w:rPr>
              <w:t>实配钢筋</w:t>
            </w:r>
          </w:p>
        </w:tc>
        <w:tc>
          <w:tcPr>
            <w:tcW w:w="1991" w:type="pct"/>
            <w:gridSpan w:val="6"/>
            <w:shd w:val="clear" w:color="auto" w:fill="auto"/>
            <w:noWrap/>
            <w:vAlign w:val="center"/>
            <w:hideMark/>
          </w:tcPr>
          <w:p w14:paraId="3D312D10"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229A98A7" w14:textId="77777777" w:rsidR="000F0B86" w:rsidRPr="000F0B86" w:rsidRDefault="000F0B86" w:rsidP="000F0B86">
            <w:pPr>
              <w:pStyle w:val="a4"/>
              <w:ind w:left="-121" w:right="-121"/>
            </w:pPr>
            <w:r w:rsidRPr="000F0B86">
              <w:t>10C16@150</w:t>
            </w:r>
          </w:p>
        </w:tc>
      </w:tr>
      <w:tr w:rsidR="000F0B86" w:rsidRPr="000F0B86" w14:paraId="1717EBB0" w14:textId="77777777" w:rsidTr="000F0B86">
        <w:trPr>
          <w:trHeight w:val="375"/>
        </w:trPr>
        <w:tc>
          <w:tcPr>
            <w:tcW w:w="991" w:type="pct"/>
            <w:shd w:val="clear" w:color="auto" w:fill="auto"/>
            <w:vAlign w:val="center"/>
            <w:hideMark/>
          </w:tcPr>
          <w:p w14:paraId="4B82B2FF" w14:textId="77777777" w:rsidR="000F0B86" w:rsidRPr="000F0B86" w:rsidRDefault="000F0B86" w:rsidP="000F0B86">
            <w:pPr>
              <w:pStyle w:val="a4"/>
              <w:ind w:left="-121" w:right="-121"/>
            </w:pPr>
            <w:r w:rsidRPr="000F0B86">
              <w:rPr>
                <w:rFonts w:hint="eastAsia"/>
              </w:rPr>
              <w:t>面积</w:t>
            </w:r>
            <w:r w:rsidRPr="000F0B86">
              <w:t>(mm</w:t>
            </w:r>
            <w:r w:rsidRPr="000F0B86">
              <w:rPr>
                <w:vertAlign w:val="superscript"/>
              </w:rPr>
              <w:t>2</w:t>
            </w:r>
            <w:r w:rsidRPr="000F0B86">
              <w:t>)</w:t>
            </w:r>
          </w:p>
        </w:tc>
        <w:tc>
          <w:tcPr>
            <w:tcW w:w="1991" w:type="pct"/>
            <w:gridSpan w:val="6"/>
            <w:shd w:val="clear" w:color="auto" w:fill="auto"/>
            <w:noWrap/>
            <w:vAlign w:val="center"/>
            <w:hideMark/>
          </w:tcPr>
          <w:p w14:paraId="7019AEDC"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2456200A" w14:textId="77777777" w:rsidR="000F0B86" w:rsidRPr="000F0B86" w:rsidRDefault="000F0B86" w:rsidP="000F0B86">
            <w:pPr>
              <w:pStyle w:val="a4"/>
              <w:ind w:left="-121" w:right="-121"/>
            </w:pPr>
            <w:r w:rsidRPr="000F0B86">
              <w:t>2011</w:t>
            </w:r>
          </w:p>
        </w:tc>
      </w:tr>
      <w:tr w:rsidR="000F0B86" w:rsidRPr="000F0B86" w14:paraId="6680A5FE" w14:textId="77777777" w:rsidTr="000F0B86">
        <w:trPr>
          <w:trHeight w:val="360"/>
        </w:trPr>
        <w:tc>
          <w:tcPr>
            <w:tcW w:w="5000" w:type="pct"/>
            <w:gridSpan w:val="13"/>
            <w:shd w:val="clear" w:color="auto" w:fill="auto"/>
            <w:noWrap/>
            <w:vAlign w:val="center"/>
            <w:hideMark/>
          </w:tcPr>
          <w:p w14:paraId="0BB9806E" w14:textId="77777777" w:rsidR="000F0B86" w:rsidRPr="000F0B86" w:rsidRDefault="000F0B86" w:rsidP="000F0B86">
            <w:pPr>
              <w:pStyle w:val="a4"/>
              <w:ind w:left="-121" w:right="-121"/>
            </w:pPr>
            <w:r w:rsidRPr="000F0B86">
              <w:t>D</w:t>
            </w:r>
            <w:r w:rsidRPr="000F0B86">
              <w:rPr>
                <w:rFonts w:hint="eastAsia"/>
              </w:rPr>
              <w:t>柱基础底面配筋计算</w:t>
            </w:r>
          </w:p>
        </w:tc>
      </w:tr>
      <w:tr w:rsidR="000F0B86" w:rsidRPr="000F0B86" w14:paraId="78D27882" w14:textId="77777777" w:rsidTr="000F0B86">
        <w:trPr>
          <w:trHeight w:val="330"/>
        </w:trPr>
        <w:tc>
          <w:tcPr>
            <w:tcW w:w="991" w:type="pct"/>
            <w:vMerge w:val="restart"/>
            <w:shd w:val="clear" w:color="auto" w:fill="auto"/>
            <w:noWrap/>
            <w:vAlign w:val="center"/>
            <w:hideMark/>
          </w:tcPr>
          <w:p w14:paraId="706CFDA7" w14:textId="77777777" w:rsidR="000F0B86" w:rsidRPr="000F0B86" w:rsidRDefault="000F0B86" w:rsidP="000F0B86">
            <w:pPr>
              <w:pStyle w:val="a4"/>
              <w:ind w:left="-121" w:right="-121"/>
            </w:pPr>
            <w:r w:rsidRPr="000F0B86">
              <w:rPr>
                <w:rFonts w:hint="eastAsia"/>
              </w:rPr>
              <w:t>荷载</w:t>
            </w:r>
          </w:p>
        </w:tc>
        <w:tc>
          <w:tcPr>
            <w:tcW w:w="1991" w:type="pct"/>
            <w:gridSpan w:val="6"/>
            <w:shd w:val="clear" w:color="auto" w:fill="auto"/>
            <w:noWrap/>
            <w:vAlign w:val="center"/>
            <w:hideMark/>
          </w:tcPr>
          <w:p w14:paraId="204BDD97" w14:textId="77777777" w:rsidR="000F0B86" w:rsidRPr="000F0B86" w:rsidRDefault="000F0B86" w:rsidP="000F0B86">
            <w:pPr>
              <w:pStyle w:val="a4"/>
              <w:ind w:left="-121" w:right="-121"/>
              <w:rPr>
                <w:rFonts w:cs="宋体"/>
              </w:rPr>
            </w:pPr>
            <w:r w:rsidRPr="000F0B86">
              <w:rPr>
                <w:rFonts w:cs="宋体" w:hint="eastAsia"/>
              </w:rPr>
              <w:t>一般组合</w:t>
            </w:r>
          </w:p>
        </w:tc>
        <w:tc>
          <w:tcPr>
            <w:tcW w:w="2017" w:type="pct"/>
            <w:gridSpan w:val="6"/>
            <w:shd w:val="clear" w:color="auto" w:fill="auto"/>
            <w:noWrap/>
            <w:vAlign w:val="center"/>
            <w:hideMark/>
          </w:tcPr>
          <w:p w14:paraId="1980AF51" w14:textId="77777777" w:rsidR="000F0B86" w:rsidRPr="000F0B86" w:rsidRDefault="000F0B86" w:rsidP="000F0B86">
            <w:pPr>
              <w:pStyle w:val="a4"/>
              <w:ind w:left="-121" w:right="-121"/>
              <w:rPr>
                <w:rFonts w:cs="宋体" w:hint="eastAsia"/>
              </w:rPr>
            </w:pPr>
            <w:r w:rsidRPr="000F0B86">
              <w:rPr>
                <w:rFonts w:cs="宋体" w:hint="eastAsia"/>
              </w:rPr>
              <w:t>地震效应组合</w:t>
            </w:r>
          </w:p>
        </w:tc>
      </w:tr>
      <w:tr w:rsidR="000F0B86" w:rsidRPr="000F0B86" w14:paraId="4EDD454B" w14:textId="77777777" w:rsidTr="000F0B86">
        <w:trPr>
          <w:trHeight w:val="330"/>
        </w:trPr>
        <w:tc>
          <w:tcPr>
            <w:tcW w:w="991" w:type="pct"/>
            <w:vMerge/>
            <w:vAlign w:val="center"/>
            <w:hideMark/>
          </w:tcPr>
          <w:p w14:paraId="3D661B5F" w14:textId="77777777" w:rsidR="000F0B86" w:rsidRPr="000F0B86" w:rsidRDefault="000F0B86" w:rsidP="000F0B86">
            <w:pPr>
              <w:pStyle w:val="a4"/>
              <w:ind w:left="-121" w:right="-121"/>
            </w:pPr>
          </w:p>
        </w:tc>
        <w:tc>
          <w:tcPr>
            <w:tcW w:w="983" w:type="pct"/>
            <w:gridSpan w:val="3"/>
            <w:shd w:val="clear" w:color="auto" w:fill="auto"/>
            <w:noWrap/>
            <w:vAlign w:val="center"/>
            <w:hideMark/>
          </w:tcPr>
          <w:p w14:paraId="1134E701" w14:textId="77777777" w:rsidR="000F0B86" w:rsidRPr="000F0B86" w:rsidRDefault="000F0B86" w:rsidP="000F0B86">
            <w:pPr>
              <w:pStyle w:val="a4"/>
              <w:ind w:left="-121" w:right="-121"/>
              <w:rPr>
                <w:rFonts w:hint="eastAsia"/>
              </w:rPr>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358EBC86"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3FE32C22" w14:textId="77777777" w:rsidR="000F0B86" w:rsidRPr="000F0B86" w:rsidRDefault="000F0B86" w:rsidP="000F0B86">
            <w:pPr>
              <w:pStyle w:val="a4"/>
              <w:ind w:left="-121" w:right="-121"/>
            </w:pPr>
            <w:r w:rsidRPr="000F0B86">
              <w:t>N</w:t>
            </w:r>
            <w:r w:rsidRPr="000F0B86">
              <w:rPr>
                <w:vertAlign w:val="subscript"/>
              </w:rPr>
              <w:t>max</w:t>
            </w:r>
            <w:r w:rsidRPr="000F0B86">
              <w:rPr>
                <w:rFonts w:hint="eastAsia"/>
              </w:rPr>
              <w:t>组合</w:t>
            </w:r>
          </w:p>
        </w:tc>
        <w:tc>
          <w:tcPr>
            <w:tcW w:w="1009" w:type="pct"/>
            <w:gridSpan w:val="3"/>
            <w:shd w:val="clear" w:color="auto" w:fill="auto"/>
            <w:noWrap/>
            <w:vAlign w:val="center"/>
            <w:hideMark/>
          </w:tcPr>
          <w:p w14:paraId="0920EAD3" w14:textId="77777777" w:rsidR="000F0B86" w:rsidRPr="000F0B86" w:rsidRDefault="000F0B86" w:rsidP="000F0B86">
            <w:pPr>
              <w:pStyle w:val="a4"/>
              <w:ind w:left="-121" w:right="-121"/>
            </w:pPr>
            <w:r w:rsidRPr="000F0B86">
              <w:t>M</w:t>
            </w:r>
            <w:r w:rsidRPr="000F0B86">
              <w:rPr>
                <w:vertAlign w:val="subscript"/>
              </w:rPr>
              <w:t>max</w:t>
            </w:r>
            <w:r w:rsidRPr="000F0B86">
              <w:rPr>
                <w:rFonts w:hint="eastAsia"/>
              </w:rPr>
              <w:t>组合</w:t>
            </w:r>
          </w:p>
        </w:tc>
      </w:tr>
      <w:tr w:rsidR="000F0B86" w:rsidRPr="000F0B86" w14:paraId="7678FE3B" w14:textId="77777777" w:rsidTr="000F0B86">
        <w:trPr>
          <w:trHeight w:val="300"/>
        </w:trPr>
        <w:tc>
          <w:tcPr>
            <w:tcW w:w="991" w:type="pct"/>
            <w:vMerge/>
            <w:vAlign w:val="center"/>
            <w:hideMark/>
          </w:tcPr>
          <w:p w14:paraId="19B82145" w14:textId="77777777" w:rsidR="000F0B86" w:rsidRPr="000F0B86" w:rsidRDefault="000F0B86" w:rsidP="000F0B86">
            <w:pPr>
              <w:pStyle w:val="a4"/>
              <w:ind w:left="-121" w:right="-121"/>
            </w:pPr>
          </w:p>
        </w:tc>
        <w:tc>
          <w:tcPr>
            <w:tcW w:w="310" w:type="pct"/>
            <w:shd w:val="clear" w:color="auto" w:fill="auto"/>
            <w:vAlign w:val="center"/>
            <w:hideMark/>
          </w:tcPr>
          <w:p w14:paraId="47E1116F"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2066A019"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1C18B195"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7A615414"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02E370E4"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6A6E8469"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2CDAA915"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5B955B8D"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0BE610A9" w14:textId="77777777" w:rsidR="000F0B86" w:rsidRPr="000F0B86" w:rsidRDefault="000F0B86" w:rsidP="000F0B86">
            <w:pPr>
              <w:pStyle w:val="a4"/>
              <w:ind w:left="-121" w:right="-121"/>
            </w:pPr>
            <w:r w:rsidRPr="000F0B86">
              <w:rPr>
                <w:i/>
                <w:iCs/>
              </w:rPr>
              <w:t>V</w:t>
            </w:r>
            <w:r w:rsidRPr="000F0B86">
              <w:t>(kN)</w:t>
            </w:r>
          </w:p>
        </w:tc>
        <w:tc>
          <w:tcPr>
            <w:tcW w:w="336" w:type="pct"/>
            <w:shd w:val="clear" w:color="auto" w:fill="auto"/>
            <w:vAlign w:val="center"/>
            <w:hideMark/>
          </w:tcPr>
          <w:p w14:paraId="1419CE1B" w14:textId="77777777" w:rsidR="000F0B86" w:rsidRPr="000F0B86" w:rsidRDefault="000F0B86" w:rsidP="000F0B86">
            <w:pPr>
              <w:pStyle w:val="a4"/>
              <w:ind w:left="-121" w:right="-121"/>
            </w:pPr>
            <w:r w:rsidRPr="000F0B86">
              <w:rPr>
                <w:i/>
                <w:iCs/>
              </w:rPr>
              <w:t>M</w:t>
            </w:r>
            <w:r w:rsidRPr="000F0B86">
              <w:t>(kN·m)</w:t>
            </w:r>
          </w:p>
        </w:tc>
        <w:tc>
          <w:tcPr>
            <w:tcW w:w="336" w:type="pct"/>
            <w:shd w:val="clear" w:color="auto" w:fill="auto"/>
            <w:vAlign w:val="center"/>
            <w:hideMark/>
          </w:tcPr>
          <w:p w14:paraId="3D04A9D1" w14:textId="77777777" w:rsidR="000F0B86" w:rsidRPr="000F0B86" w:rsidRDefault="000F0B86" w:rsidP="000F0B86">
            <w:pPr>
              <w:pStyle w:val="a4"/>
              <w:ind w:left="-121" w:right="-121"/>
            </w:pPr>
            <w:r w:rsidRPr="000F0B86">
              <w:rPr>
                <w:i/>
                <w:iCs/>
              </w:rPr>
              <w:t>N</w:t>
            </w:r>
            <w:r w:rsidRPr="000F0B86">
              <w:t>(kN)</w:t>
            </w:r>
          </w:p>
        </w:tc>
        <w:tc>
          <w:tcPr>
            <w:tcW w:w="336" w:type="pct"/>
            <w:shd w:val="clear" w:color="auto" w:fill="auto"/>
            <w:vAlign w:val="center"/>
            <w:hideMark/>
          </w:tcPr>
          <w:p w14:paraId="76F37FC1" w14:textId="77777777" w:rsidR="000F0B86" w:rsidRPr="000F0B86" w:rsidRDefault="000F0B86" w:rsidP="000F0B86">
            <w:pPr>
              <w:pStyle w:val="a4"/>
              <w:ind w:left="-121" w:right="-121"/>
            </w:pPr>
            <w:r w:rsidRPr="000F0B86">
              <w:rPr>
                <w:i/>
                <w:iCs/>
              </w:rPr>
              <w:t>V</w:t>
            </w:r>
            <w:r w:rsidRPr="000F0B86">
              <w:t>(kN)</w:t>
            </w:r>
          </w:p>
        </w:tc>
      </w:tr>
      <w:tr w:rsidR="000F0B86" w:rsidRPr="000F0B86" w14:paraId="7AE4FEAB" w14:textId="77777777" w:rsidTr="000F0B86">
        <w:trPr>
          <w:trHeight w:val="330"/>
        </w:trPr>
        <w:tc>
          <w:tcPr>
            <w:tcW w:w="991" w:type="pct"/>
            <w:vMerge/>
            <w:vAlign w:val="center"/>
            <w:hideMark/>
          </w:tcPr>
          <w:p w14:paraId="1ABE05A9" w14:textId="77777777" w:rsidR="000F0B86" w:rsidRPr="000F0B86" w:rsidRDefault="000F0B86" w:rsidP="000F0B86">
            <w:pPr>
              <w:pStyle w:val="a4"/>
              <w:ind w:left="-121" w:right="-121"/>
            </w:pPr>
          </w:p>
        </w:tc>
        <w:tc>
          <w:tcPr>
            <w:tcW w:w="310" w:type="pct"/>
            <w:shd w:val="clear" w:color="auto" w:fill="auto"/>
            <w:noWrap/>
            <w:vAlign w:val="center"/>
            <w:hideMark/>
          </w:tcPr>
          <w:p w14:paraId="06EBF15A" w14:textId="77777777" w:rsidR="000F0B86" w:rsidRPr="000F0B86" w:rsidRDefault="000F0B86" w:rsidP="000F0B86">
            <w:pPr>
              <w:pStyle w:val="a4"/>
              <w:ind w:left="-121" w:right="-121"/>
            </w:pPr>
            <w:r w:rsidRPr="000F0B86">
              <w:t xml:space="preserve">69.04 </w:t>
            </w:r>
          </w:p>
        </w:tc>
        <w:tc>
          <w:tcPr>
            <w:tcW w:w="336" w:type="pct"/>
            <w:shd w:val="clear" w:color="auto" w:fill="auto"/>
            <w:noWrap/>
            <w:vAlign w:val="center"/>
            <w:hideMark/>
          </w:tcPr>
          <w:p w14:paraId="2496ABB7" w14:textId="77777777" w:rsidR="000F0B86" w:rsidRPr="000F0B86" w:rsidRDefault="000F0B86" w:rsidP="000F0B86">
            <w:pPr>
              <w:pStyle w:val="a4"/>
              <w:ind w:left="-121" w:right="-121"/>
            </w:pPr>
            <w:r w:rsidRPr="000F0B86">
              <w:t xml:space="preserve">1317.11 </w:t>
            </w:r>
          </w:p>
        </w:tc>
        <w:tc>
          <w:tcPr>
            <w:tcW w:w="336" w:type="pct"/>
            <w:shd w:val="clear" w:color="auto" w:fill="auto"/>
            <w:noWrap/>
            <w:vAlign w:val="center"/>
            <w:hideMark/>
          </w:tcPr>
          <w:p w14:paraId="434650CA" w14:textId="77777777" w:rsidR="000F0B86" w:rsidRPr="000F0B86" w:rsidRDefault="000F0B86" w:rsidP="000F0B86">
            <w:pPr>
              <w:pStyle w:val="a4"/>
              <w:ind w:left="-121" w:right="-121"/>
            </w:pPr>
            <w:r w:rsidRPr="000F0B86">
              <w:t xml:space="preserve">26.18 </w:t>
            </w:r>
          </w:p>
        </w:tc>
        <w:tc>
          <w:tcPr>
            <w:tcW w:w="336" w:type="pct"/>
            <w:shd w:val="clear" w:color="auto" w:fill="auto"/>
            <w:noWrap/>
            <w:vAlign w:val="center"/>
            <w:hideMark/>
          </w:tcPr>
          <w:p w14:paraId="7B962FE5" w14:textId="77777777" w:rsidR="000F0B86" w:rsidRPr="000F0B86" w:rsidRDefault="000F0B86" w:rsidP="000F0B86">
            <w:pPr>
              <w:pStyle w:val="a4"/>
              <w:ind w:left="-121" w:right="-121"/>
            </w:pPr>
            <w:r w:rsidRPr="000F0B86">
              <w:t xml:space="preserve">50.04 </w:t>
            </w:r>
          </w:p>
        </w:tc>
        <w:tc>
          <w:tcPr>
            <w:tcW w:w="336" w:type="pct"/>
            <w:shd w:val="clear" w:color="auto" w:fill="auto"/>
            <w:noWrap/>
            <w:vAlign w:val="center"/>
            <w:hideMark/>
          </w:tcPr>
          <w:p w14:paraId="4BB84E37" w14:textId="77777777" w:rsidR="000F0B86" w:rsidRPr="000F0B86" w:rsidRDefault="000F0B86" w:rsidP="000F0B86">
            <w:pPr>
              <w:pStyle w:val="a4"/>
              <w:ind w:left="-121" w:right="-121"/>
            </w:pPr>
            <w:r w:rsidRPr="000F0B86">
              <w:t xml:space="preserve">1376.59 </w:t>
            </w:r>
          </w:p>
        </w:tc>
        <w:tc>
          <w:tcPr>
            <w:tcW w:w="336" w:type="pct"/>
            <w:shd w:val="clear" w:color="auto" w:fill="auto"/>
            <w:noWrap/>
            <w:vAlign w:val="center"/>
            <w:hideMark/>
          </w:tcPr>
          <w:p w14:paraId="789D6EB7" w14:textId="77777777" w:rsidR="000F0B86" w:rsidRPr="000F0B86" w:rsidRDefault="000F0B86" w:rsidP="000F0B86">
            <w:pPr>
              <w:pStyle w:val="a4"/>
              <w:ind w:left="-121" w:right="-121"/>
            </w:pPr>
            <w:r w:rsidRPr="000F0B86">
              <w:t xml:space="preserve">20.83 </w:t>
            </w:r>
          </w:p>
        </w:tc>
        <w:tc>
          <w:tcPr>
            <w:tcW w:w="336" w:type="pct"/>
            <w:shd w:val="clear" w:color="auto" w:fill="auto"/>
            <w:noWrap/>
            <w:vAlign w:val="center"/>
            <w:hideMark/>
          </w:tcPr>
          <w:p w14:paraId="4AAD6169" w14:textId="77777777" w:rsidR="000F0B86" w:rsidRPr="000F0B86" w:rsidRDefault="000F0B86" w:rsidP="000F0B86">
            <w:pPr>
              <w:pStyle w:val="a4"/>
              <w:ind w:left="-121" w:right="-121"/>
            </w:pPr>
            <w:r w:rsidRPr="000F0B86">
              <w:t xml:space="preserve">417.75 </w:t>
            </w:r>
          </w:p>
        </w:tc>
        <w:tc>
          <w:tcPr>
            <w:tcW w:w="336" w:type="pct"/>
            <w:shd w:val="clear" w:color="auto" w:fill="auto"/>
            <w:noWrap/>
            <w:vAlign w:val="center"/>
            <w:hideMark/>
          </w:tcPr>
          <w:p w14:paraId="787EC797" w14:textId="77777777" w:rsidR="000F0B86" w:rsidRPr="000F0B86" w:rsidRDefault="000F0B86" w:rsidP="000F0B86">
            <w:pPr>
              <w:pStyle w:val="a4"/>
              <w:ind w:left="-121" w:right="-121"/>
            </w:pPr>
            <w:r w:rsidRPr="000F0B86">
              <w:t xml:space="preserve">1434.75 </w:t>
            </w:r>
          </w:p>
        </w:tc>
        <w:tc>
          <w:tcPr>
            <w:tcW w:w="336" w:type="pct"/>
            <w:shd w:val="clear" w:color="auto" w:fill="auto"/>
            <w:noWrap/>
            <w:vAlign w:val="center"/>
            <w:hideMark/>
          </w:tcPr>
          <w:p w14:paraId="32BBF2E1" w14:textId="77777777" w:rsidR="000F0B86" w:rsidRPr="000F0B86" w:rsidRDefault="000F0B86" w:rsidP="000F0B86">
            <w:pPr>
              <w:pStyle w:val="a4"/>
              <w:ind w:left="-121" w:right="-121"/>
            </w:pPr>
            <w:r w:rsidRPr="000F0B86">
              <w:t xml:space="preserve">132.10 </w:t>
            </w:r>
          </w:p>
        </w:tc>
        <w:tc>
          <w:tcPr>
            <w:tcW w:w="336" w:type="pct"/>
            <w:shd w:val="clear" w:color="auto" w:fill="auto"/>
            <w:noWrap/>
            <w:vAlign w:val="center"/>
            <w:hideMark/>
          </w:tcPr>
          <w:p w14:paraId="6F616180" w14:textId="77777777" w:rsidR="000F0B86" w:rsidRPr="000F0B86" w:rsidRDefault="000F0B86" w:rsidP="000F0B86">
            <w:pPr>
              <w:pStyle w:val="a4"/>
              <w:ind w:left="-121" w:right="-121"/>
            </w:pPr>
            <w:r w:rsidRPr="000F0B86">
              <w:t xml:space="preserve">417.75 </w:t>
            </w:r>
          </w:p>
        </w:tc>
        <w:tc>
          <w:tcPr>
            <w:tcW w:w="336" w:type="pct"/>
            <w:shd w:val="clear" w:color="auto" w:fill="auto"/>
            <w:noWrap/>
            <w:vAlign w:val="center"/>
            <w:hideMark/>
          </w:tcPr>
          <w:p w14:paraId="05E65B72" w14:textId="77777777" w:rsidR="000F0B86" w:rsidRPr="000F0B86" w:rsidRDefault="000F0B86" w:rsidP="000F0B86">
            <w:pPr>
              <w:pStyle w:val="a4"/>
              <w:ind w:left="-121" w:right="-121"/>
            </w:pPr>
            <w:r w:rsidRPr="000F0B86">
              <w:t xml:space="preserve">1434.75 </w:t>
            </w:r>
          </w:p>
        </w:tc>
        <w:tc>
          <w:tcPr>
            <w:tcW w:w="336" w:type="pct"/>
            <w:shd w:val="clear" w:color="auto" w:fill="auto"/>
            <w:noWrap/>
            <w:vAlign w:val="center"/>
            <w:hideMark/>
          </w:tcPr>
          <w:p w14:paraId="714EE646" w14:textId="77777777" w:rsidR="000F0B86" w:rsidRPr="000F0B86" w:rsidRDefault="000F0B86" w:rsidP="000F0B86">
            <w:pPr>
              <w:pStyle w:val="a4"/>
              <w:ind w:left="-121" w:right="-121"/>
            </w:pPr>
            <w:r w:rsidRPr="000F0B86">
              <w:t xml:space="preserve">132.10 </w:t>
            </w:r>
          </w:p>
        </w:tc>
      </w:tr>
      <w:tr w:rsidR="000F0B86" w:rsidRPr="000F0B86" w14:paraId="53392D66" w14:textId="77777777" w:rsidTr="000F0B86">
        <w:trPr>
          <w:trHeight w:val="330"/>
        </w:trPr>
        <w:tc>
          <w:tcPr>
            <w:tcW w:w="991" w:type="pct"/>
            <w:shd w:val="clear" w:color="auto" w:fill="auto"/>
            <w:noWrap/>
            <w:vAlign w:val="center"/>
            <w:hideMark/>
          </w:tcPr>
          <w:p w14:paraId="3E0ACE0C" w14:textId="77777777" w:rsidR="000F0B86" w:rsidRPr="000F0B86" w:rsidRDefault="000F0B86" w:rsidP="000F0B86">
            <w:pPr>
              <w:pStyle w:val="a4"/>
              <w:ind w:left="-121" w:right="-121"/>
            </w:pPr>
            <w:r w:rsidRPr="000F0B86">
              <w:rPr>
                <w:rFonts w:hint="eastAsia"/>
              </w:rPr>
              <w:t>基础宽度</w:t>
            </w:r>
            <w:r w:rsidRPr="000F0B86">
              <w:rPr>
                <w:i/>
                <w:iCs/>
              </w:rPr>
              <w:t>b</w:t>
            </w:r>
            <w:r w:rsidRPr="000F0B86">
              <w:t>(m)</w:t>
            </w:r>
          </w:p>
        </w:tc>
        <w:tc>
          <w:tcPr>
            <w:tcW w:w="983" w:type="pct"/>
            <w:gridSpan w:val="3"/>
            <w:shd w:val="clear" w:color="auto" w:fill="auto"/>
            <w:noWrap/>
            <w:vAlign w:val="center"/>
            <w:hideMark/>
          </w:tcPr>
          <w:p w14:paraId="3F8F79CD"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7E408656"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C6E7B6B"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5817A30" w14:textId="77777777" w:rsidR="000F0B86" w:rsidRPr="000F0B86" w:rsidRDefault="000F0B86" w:rsidP="000F0B86">
            <w:pPr>
              <w:pStyle w:val="a4"/>
              <w:ind w:left="-121" w:right="-121"/>
            </w:pPr>
            <w:r w:rsidRPr="000F0B86">
              <w:t xml:space="preserve">3.0 </w:t>
            </w:r>
          </w:p>
        </w:tc>
      </w:tr>
      <w:tr w:rsidR="000F0B86" w:rsidRPr="000F0B86" w14:paraId="394E317B" w14:textId="77777777" w:rsidTr="000F0B86">
        <w:trPr>
          <w:trHeight w:val="330"/>
        </w:trPr>
        <w:tc>
          <w:tcPr>
            <w:tcW w:w="991" w:type="pct"/>
            <w:shd w:val="clear" w:color="auto" w:fill="auto"/>
            <w:noWrap/>
            <w:vAlign w:val="center"/>
            <w:hideMark/>
          </w:tcPr>
          <w:p w14:paraId="538F711A" w14:textId="77777777" w:rsidR="000F0B86" w:rsidRPr="000F0B86" w:rsidRDefault="000F0B86" w:rsidP="000F0B86">
            <w:pPr>
              <w:pStyle w:val="a4"/>
              <w:ind w:left="-121" w:right="-121"/>
            </w:pPr>
            <w:r w:rsidRPr="000F0B86">
              <w:rPr>
                <w:rFonts w:hint="eastAsia"/>
              </w:rPr>
              <w:t>基础长度</w:t>
            </w:r>
            <w:r w:rsidRPr="000F0B86">
              <w:rPr>
                <w:i/>
                <w:iCs/>
              </w:rPr>
              <w:t>l</w:t>
            </w:r>
            <w:r w:rsidRPr="000F0B86">
              <w:t>(m)</w:t>
            </w:r>
          </w:p>
        </w:tc>
        <w:tc>
          <w:tcPr>
            <w:tcW w:w="983" w:type="pct"/>
            <w:gridSpan w:val="3"/>
            <w:shd w:val="clear" w:color="auto" w:fill="auto"/>
            <w:noWrap/>
            <w:vAlign w:val="center"/>
            <w:hideMark/>
          </w:tcPr>
          <w:p w14:paraId="40F2E47D"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4134546B"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0F9771E1" w14:textId="77777777" w:rsidR="000F0B86" w:rsidRPr="000F0B86" w:rsidRDefault="000F0B86" w:rsidP="000F0B86">
            <w:pPr>
              <w:pStyle w:val="a4"/>
              <w:ind w:left="-121" w:right="-121"/>
            </w:pPr>
            <w:r w:rsidRPr="000F0B86">
              <w:t xml:space="preserve">3.0 </w:t>
            </w:r>
          </w:p>
        </w:tc>
        <w:tc>
          <w:tcPr>
            <w:tcW w:w="1009" w:type="pct"/>
            <w:gridSpan w:val="3"/>
            <w:shd w:val="clear" w:color="auto" w:fill="auto"/>
            <w:noWrap/>
            <w:vAlign w:val="center"/>
            <w:hideMark/>
          </w:tcPr>
          <w:p w14:paraId="3FF87285" w14:textId="77777777" w:rsidR="000F0B86" w:rsidRPr="000F0B86" w:rsidRDefault="000F0B86" w:rsidP="000F0B86">
            <w:pPr>
              <w:pStyle w:val="a4"/>
              <w:ind w:left="-121" w:right="-121"/>
            </w:pPr>
            <w:r w:rsidRPr="000F0B86">
              <w:t xml:space="preserve">3.0 </w:t>
            </w:r>
          </w:p>
        </w:tc>
      </w:tr>
      <w:tr w:rsidR="000F0B86" w:rsidRPr="000F0B86" w14:paraId="6843ACC2" w14:textId="77777777" w:rsidTr="000F0B86">
        <w:trPr>
          <w:trHeight w:val="330"/>
        </w:trPr>
        <w:tc>
          <w:tcPr>
            <w:tcW w:w="991" w:type="pct"/>
            <w:shd w:val="clear" w:color="auto" w:fill="auto"/>
            <w:noWrap/>
            <w:vAlign w:val="center"/>
            <w:hideMark/>
          </w:tcPr>
          <w:p w14:paraId="07CD1B5F" w14:textId="77777777" w:rsidR="000F0B86" w:rsidRPr="000F0B86" w:rsidRDefault="000F0B86" w:rsidP="000F0B86">
            <w:pPr>
              <w:pStyle w:val="a4"/>
              <w:ind w:left="-121" w:right="-121"/>
            </w:pPr>
            <w:r w:rsidRPr="000F0B86">
              <w:rPr>
                <w:rFonts w:hint="eastAsia"/>
              </w:rPr>
              <w:t>基础高度</w:t>
            </w:r>
            <w:r w:rsidRPr="000F0B86">
              <w:rPr>
                <w:i/>
                <w:iCs/>
              </w:rPr>
              <w:t>h</w:t>
            </w:r>
            <w:r w:rsidRPr="000F0B86">
              <w:t>(m)</w:t>
            </w:r>
          </w:p>
        </w:tc>
        <w:tc>
          <w:tcPr>
            <w:tcW w:w="983" w:type="pct"/>
            <w:gridSpan w:val="3"/>
            <w:shd w:val="clear" w:color="auto" w:fill="auto"/>
            <w:noWrap/>
            <w:vAlign w:val="center"/>
            <w:hideMark/>
          </w:tcPr>
          <w:p w14:paraId="629FBD43"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252CA48F"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3CB1C709" w14:textId="77777777" w:rsidR="000F0B86" w:rsidRPr="000F0B86" w:rsidRDefault="000F0B86" w:rsidP="000F0B86">
            <w:pPr>
              <w:pStyle w:val="a4"/>
              <w:ind w:left="-121" w:right="-121"/>
            </w:pPr>
            <w:r w:rsidRPr="000F0B86">
              <w:t xml:space="preserve">1.0 </w:t>
            </w:r>
          </w:p>
        </w:tc>
        <w:tc>
          <w:tcPr>
            <w:tcW w:w="1009" w:type="pct"/>
            <w:gridSpan w:val="3"/>
            <w:shd w:val="clear" w:color="auto" w:fill="auto"/>
            <w:noWrap/>
            <w:vAlign w:val="center"/>
            <w:hideMark/>
          </w:tcPr>
          <w:p w14:paraId="0B2D69E2" w14:textId="77777777" w:rsidR="000F0B86" w:rsidRPr="000F0B86" w:rsidRDefault="000F0B86" w:rsidP="000F0B86">
            <w:pPr>
              <w:pStyle w:val="a4"/>
              <w:ind w:left="-121" w:right="-121"/>
            </w:pPr>
            <w:r w:rsidRPr="000F0B86">
              <w:t xml:space="preserve">1.0 </w:t>
            </w:r>
          </w:p>
        </w:tc>
      </w:tr>
      <w:tr w:rsidR="000F0B86" w:rsidRPr="000F0B86" w14:paraId="2E0DDF78" w14:textId="77777777" w:rsidTr="000F0B86">
        <w:trPr>
          <w:trHeight w:val="360"/>
        </w:trPr>
        <w:tc>
          <w:tcPr>
            <w:tcW w:w="991" w:type="pct"/>
            <w:shd w:val="clear" w:color="auto" w:fill="auto"/>
            <w:noWrap/>
            <w:vAlign w:val="center"/>
            <w:hideMark/>
          </w:tcPr>
          <w:p w14:paraId="07478E62" w14:textId="77777777" w:rsidR="000F0B86" w:rsidRPr="000F0B86" w:rsidRDefault="000F0B86" w:rsidP="000F0B86">
            <w:pPr>
              <w:pStyle w:val="a4"/>
              <w:ind w:left="-121" w:right="-121"/>
              <w:rPr>
                <w:rFonts w:cs="宋体"/>
              </w:rPr>
            </w:pPr>
            <w:r w:rsidRPr="000F0B86">
              <w:rPr>
                <w:rFonts w:cs="宋体" w:hint="eastAsia"/>
              </w:rPr>
              <w:t>基础下阶高度</w:t>
            </w:r>
            <w:r w:rsidRPr="000F0B86">
              <w:rPr>
                <w:i/>
                <w:iCs/>
              </w:rPr>
              <w:t>h</w:t>
            </w:r>
            <w:r w:rsidRPr="000F0B86">
              <w:rPr>
                <w:vertAlign w:val="subscript"/>
              </w:rPr>
              <w:t>1</w:t>
            </w:r>
            <w:r w:rsidRPr="000F0B86">
              <w:t>(m)</w:t>
            </w:r>
          </w:p>
        </w:tc>
        <w:tc>
          <w:tcPr>
            <w:tcW w:w="983" w:type="pct"/>
            <w:gridSpan w:val="3"/>
            <w:shd w:val="clear" w:color="auto" w:fill="auto"/>
            <w:noWrap/>
            <w:vAlign w:val="center"/>
            <w:hideMark/>
          </w:tcPr>
          <w:p w14:paraId="5F2DFB66" w14:textId="77777777" w:rsidR="000F0B86" w:rsidRPr="000F0B86" w:rsidRDefault="000F0B86" w:rsidP="000F0B86">
            <w:pPr>
              <w:pStyle w:val="a4"/>
              <w:ind w:left="-121" w:right="-121"/>
              <w:rPr>
                <w:rFonts w:hint="eastAsia"/>
              </w:rPr>
            </w:pPr>
            <w:r w:rsidRPr="000F0B86">
              <w:t xml:space="preserve">0.5 </w:t>
            </w:r>
          </w:p>
        </w:tc>
        <w:tc>
          <w:tcPr>
            <w:tcW w:w="1009" w:type="pct"/>
            <w:gridSpan w:val="3"/>
            <w:shd w:val="clear" w:color="auto" w:fill="auto"/>
            <w:noWrap/>
            <w:vAlign w:val="center"/>
            <w:hideMark/>
          </w:tcPr>
          <w:p w14:paraId="021261EF"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1643B431" w14:textId="77777777" w:rsidR="000F0B86" w:rsidRPr="000F0B86" w:rsidRDefault="000F0B86" w:rsidP="000F0B86">
            <w:pPr>
              <w:pStyle w:val="a4"/>
              <w:ind w:left="-121" w:right="-121"/>
            </w:pPr>
            <w:r w:rsidRPr="000F0B86">
              <w:t xml:space="preserve">0.5 </w:t>
            </w:r>
          </w:p>
        </w:tc>
        <w:tc>
          <w:tcPr>
            <w:tcW w:w="1009" w:type="pct"/>
            <w:gridSpan w:val="3"/>
            <w:shd w:val="clear" w:color="auto" w:fill="auto"/>
            <w:noWrap/>
            <w:vAlign w:val="center"/>
            <w:hideMark/>
          </w:tcPr>
          <w:p w14:paraId="3E646F47" w14:textId="77777777" w:rsidR="000F0B86" w:rsidRPr="000F0B86" w:rsidRDefault="000F0B86" w:rsidP="000F0B86">
            <w:pPr>
              <w:pStyle w:val="a4"/>
              <w:ind w:left="-121" w:right="-121"/>
            </w:pPr>
            <w:r w:rsidRPr="000F0B86">
              <w:t xml:space="preserve">0.5 </w:t>
            </w:r>
          </w:p>
        </w:tc>
      </w:tr>
      <w:tr w:rsidR="000F0B86" w:rsidRPr="000F0B86" w14:paraId="12E6A6A7" w14:textId="77777777" w:rsidTr="000F0B86">
        <w:trPr>
          <w:trHeight w:val="330"/>
        </w:trPr>
        <w:tc>
          <w:tcPr>
            <w:tcW w:w="991" w:type="pct"/>
            <w:shd w:val="clear" w:color="auto" w:fill="auto"/>
            <w:noWrap/>
            <w:vAlign w:val="center"/>
            <w:hideMark/>
          </w:tcPr>
          <w:p w14:paraId="6542CEEA" w14:textId="77777777" w:rsidR="000F0B86" w:rsidRPr="000F0B86" w:rsidRDefault="000F0B86" w:rsidP="000F0B86">
            <w:pPr>
              <w:pStyle w:val="a4"/>
              <w:ind w:left="-121" w:right="-121"/>
            </w:pPr>
            <w:r w:rsidRPr="000F0B86">
              <w:t>保护层厚度</w:t>
            </w:r>
            <w:r w:rsidRPr="000F0B86">
              <w:t>(m)</w:t>
            </w:r>
          </w:p>
        </w:tc>
        <w:tc>
          <w:tcPr>
            <w:tcW w:w="983" w:type="pct"/>
            <w:gridSpan w:val="3"/>
            <w:shd w:val="clear" w:color="auto" w:fill="auto"/>
            <w:noWrap/>
            <w:vAlign w:val="center"/>
            <w:hideMark/>
          </w:tcPr>
          <w:p w14:paraId="4F08DC6B"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21FCE6EA"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7E336403" w14:textId="77777777" w:rsidR="000F0B86" w:rsidRPr="000F0B86" w:rsidRDefault="000F0B86" w:rsidP="000F0B86">
            <w:pPr>
              <w:pStyle w:val="a4"/>
              <w:ind w:left="-121" w:right="-121"/>
            </w:pPr>
            <w:r w:rsidRPr="000F0B86">
              <w:t xml:space="preserve">0.04 </w:t>
            </w:r>
          </w:p>
        </w:tc>
        <w:tc>
          <w:tcPr>
            <w:tcW w:w="1009" w:type="pct"/>
            <w:gridSpan w:val="3"/>
            <w:shd w:val="clear" w:color="auto" w:fill="auto"/>
            <w:noWrap/>
            <w:vAlign w:val="center"/>
            <w:hideMark/>
          </w:tcPr>
          <w:p w14:paraId="1490D276" w14:textId="77777777" w:rsidR="000F0B86" w:rsidRPr="000F0B86" w:rsidRDefault="000F0B86" w:rsidP="000F0B86">
            <w:pPr>
              <w:pStyle w:val="a4"/>
              <w:ind w:left="-121" w:right="-121"/>
            </w:pPr>
            <w:r w:rsidRPr="000F0B86">
              <w:t xml:space="preserve">0.04 </w:t>
            </w:r>
          </w:p>
        </w:tc>
      </w:tr>
      <w:tr w:rsidR="000F0B86" w:rsidRPr="000F0B86" w14:paraId="0FF0511B" w14:textId="77777777" w:rsidTr="000F0B86">
        <w:trPr>
          <w:trHeight w:val="330"/>
        </w:trPr>
        <w:tc>
          <w:tcPr>
            <w:tcW w:w="991" w:type="pct"/>
            <w:shd w:val="clear" w:color="auto" w:fill="auto"/>
            <w:noWrap/>
            <w:vAlign w:val="center"/>
            <w:hideMark/>
          </w:tcPr>
          <w:p w14:paraId="35940778" w14:textId="77777777" w:rsidR="000F0B86" w:rsidRPr="000F0B86" w:rsidRDefault="000F0B86" w:rsidP="000F0B86">
            <w:pPr>
              <w:pStyle w:val="a4"/>
              <w:ind w:left="-121" w:right="-121"/>
            </w:pPr>
            <w:r w:rsidRPr="000F0B86">
              <w:rPr>
                <w:i/>
                <w:iCs/>
              </w:rPr>
              <w:t>h</w:t>
            </w:r>
            <w:r w:rsidRPr="000F0B86">
              <w:rPr>
                <w:vertAlign w:val="subscript"/>
              </w:rPr>
              <w:t>0</w:t>
            </w:r>
            <w:r w:rsidRPr="000F0B86">
              <w:t>(m)</w:t>
            </w:r>
          </w:p>
        </w:tc>
        <w:tc>
          <w:tcPr>
            <w:tcW w:w="983" w:type="pct"/>
            <w:gridSpan w:val="3"/>
            <w:shd w:val="clear" w:color="auto" w:fill="auto"/>
            <w:noWrap/>
            <w:vAlign w:val="center"/>
            <w:hideMark/>
          </w:tcPr>
          <w:p w14:paraId="0AEF6648"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1D3389E9"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5D3E7A7F" w14:textId="77777777" w:rsidR="000F0B86" w:rsidRPr="000F0B86" w:rsidRDefault="000F0B86" w:rsidP="000F0B86">
            <w:pPr>
              <w:pStyle w:val="a4"/>
              <w:ind w:left="-121" w:right="-121"/>
            </w:pPr>
            <w:r w:rsidRPr="000F0B86">
              <w:t xml:space="preserve">0.96 </w:t>
            </w:r>
          </w:p>
        </w:tc>
        <w:tc>
          <w:tcPr>
            <w:tcW w:w="1009" w:type="pct"/>
            <w:gridSpan w:val="3"/>
            <w:shd w:val="clear" w:color="auto" w:fill="auto"/>
            <w:noWrap/>
            <w:vAlign w:val="center"/>
            <w:hideMark/>
          </w:tcPr>
          <w:p w14:paraId="40EE4596" w14:textId="77777777" w:rsidR="000F0B86" w:rsidRPr="000F0B86" w:rsidRDefault="000F0B86" w:rsidP="000F0B86">
            <w:pPr>
              <w:pStyle w:val="a4"/>
              <w:ind w:left="-121" w:right="-121"/>
            </w:pPr>
            <w:r w:rsidRPr="000F0B86">
              <w:t xml:space="preserve">0.96 </w:t>
            </w:r>
          </w:p>
        </w:tc>
      </w:tr>
      <w:tr w:rsidR="000F0B86" w:rsidRPr="000F0B86" w14:paraId="1DEB33B7" w14:textId="77777777" w:rsidTr="000F0B86">
        <w:trPr>
          <w:trHeight w:val="330"/>
        </w:trPr>
        <w:tc>
          <w:tcPr>
            <w:tcW w:w="991" w:type="pct"/>
            <w:shd w:val="clear" w:color="auto" w:fill="auto"/>
            <w:noWrap/>
            <w:vAlign w:val="center"/>
            <w:hideMark/>
          </w:tcPr>
          <w:p w14:paraId="11642279" w14:textId="77777777" w:rsidR="000F0B86" w:rsidRPr="000F0B86" w:rsidRDefault="000F0B86" w:rsidP="000F0B86">
            <w:pPr>
              <w:pStyle w:val="a4"/>
              <w:ind w:left="-121" w:right="-121"/>
            </w:pPr>
            <w:r w:rsidRPr="000F0B86">
              <w:rPr>
                <w:i/>
                <w:iCs/>
              </w:rPr>
              <w:t>a</w:t>
            </w:r>
            <w:r w:rsidRPr="000F0B86">
              <w:rPr>
                <w:vertAlign w:val="subscript"/>
              </w:rPr>
              <w:t>c</w:t>
            </w:r>
            <w:r w:rsidRPr="000F0B86">
              <w:t>(m)</w:t>
            </w:r>
          </w:p>
        </w:tc>
        <w:tc>
          <w:tcPr>
            <w:tcW w:w="983" w:type="pct"/>
            <w:gridSpan w:val="3"/>
            <w:shd w:val="clear" w:color="auto" w:fill="auto"/>
            <w:noWrap/>
            <w:vAlign w:val="center"/>
            <w:hideMark/>
          </w:tcPr>
          <w:p w14:paraId="498B2F22"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7B9C0783"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2BD91677"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423FA008" w14:textId="77777777" w:rsidR="000F0B86" w:rsidRPr="000F0B86" w:rsidRDefault="000F0B86" w:rsidP="000F0B86">
            <w:pPr>
              <w:pStyle w:val="a4"/>
              <w:ind w:left="-121" w:right="-121"/>
            </w:pPr>
            <w:r w:rsidRPr="000F0B86">
              <w:t>0.6</w:t>
            </w:r>
          </w:p>
        </w:tc>
      </w:tr>
      <w:tr w:rsidR="000F0B86" w:rsidRPr="000F0B86" w14:paraId="55EA6556" w14:textId="77777777" w:rsidTr="000F0B86">
        <w:trPr>
          <w:trHeight w:val="330"/>
        </w:trPr>
        <w:tc>
          <w:tcPr>
            <w:tcW w:w="991" w:type="pct"/>
            <w:shd w:val="clear" w:color="auto" w:fill="auto"/>
            <w:noWrap/>
            <w:vAlign w:val="center"/>
            <w:hideMark/>
          </w:tcPr>
          <w:p w14:paraId="632BC108" w14:textId="77777777" w:rsidR="000F0B86" w:rsidRPr="000F0B86" w:rsidRDefault="000F0B86" w:rsidP="000F0B86">
            <w:pPr>
              <w:pStyle w:val="a4"/>
              <w:ind w:left="-121" w:right="-121"/>
            </w:pPr>
            <w:r w:rsidRPr="000F0B86">
              <w:rPr>
                <w:i/>
                <w:iCs/>
              </w:rPr>
              <w:t>b</w:t>
            </w:r>
            <w:r w:rsidRPr="000F0B86">
              <w:rPr>
                <w:vertAlign w:val="subscript"/>
              </w:rPr>
              <w:t>c</w:t>
            </w:r>
            <w:r w:rsidRPr="000F0B86">
              <w:t>(m)</w:t>
            </w:r>
          </w:p>
        </w:tc>
        <w:tc>
          <w:tcPr>
            <w:tcW w:w="983" w:type="pct"/>
            <w:gridSpan w:val="3"/>
            <w:shd w:val="clear" w:color="auto" w:fill="auto"/>
            <w:noWrap/>
            <w:vAlign w:val="center"/>
            <w:hideMark/>
          </w:tcPr>
          <w:p w14:paraId="209929AC"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2EE07630"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7422ECF2" w14:textId="77777777" w:rsidR="000F0B86" w:rsidRPr="000F0B86" w:rsidRDefault="000F0B86" w:rsidP="000F0B86">
            <w:pPr>
              <w:pStyle w:val="a4"/>
              <w:ind w:left="-121" w:right="-121"/>
            </w:pPr>
            <w:r w:rsidRPr="000F0B86">
              <w:t>0.6</w:t>
            </w:r>
          </w:p>
        </w:tc>
        <w:tc>
          <w:tcPr>
            <w:tcW w:w="1009" w:type="pct"/>
            <w:gridSpan w:val="3"/>
            <w:shd w:val="clear" w:color="auto" w:fill="auto"/>
            <w:noWrap/>
            <w:vAlign w:val="center"/>
            <w:hideMark/>
          </w:tcPr>
          <w:p w14:paraId="7AE8F420" w14:textId="77777777" w:rsidR="000F0B86" w:rsidRPr="000F0B86" w:rsidRDefault="000F0B86" w:rsidP="000F0B86">
            <w:pPr>
              <w:pStyle w:val="a4"/>
              <w:ind w:left="-121" w:right="-121"/>
            </w:pPr>
            <w:r w:rsidRPr="000F0B86">
              <w:t>0.6</w:t>
            </w:r>
          </w:p>
        </w:tc>
      </w:tr>
      <w:tr w:rsidR="000F0B86" w:rsidRPr="000F0B86" w14:paraId="0CC5613C" w14:textId="77777777" w:rsidTr="000F0B86">
        <w:trPr>
          <w:trHeight w:val="330"/>
        </w:trPr>
        <w:tc>
          <w:tcPr>
            <w:tcW w:w="991" w:type="pct"/>
            <w:shd w:val="clear" w:color="auto" w:fill="auto"/>
            <w:noWrap/>
            <w:vAlign w:val="center"/>
            <w:hideMark/>
          </w:tcPr>
          <w:p w14:paraId="1C3E7BDF" w14:textId="77777777" w:rsidR="000F0B86" w:rsidRPr="000F0B86" w:rsidRDefault="000F0B86" w:rsidP="000F0B86">
            <w:pPr>
              <w:pStyle w:val="a4"/>
              <w:ind w:left="-121" w:right="-121"/>
            </w:pPr>
            <w:r w:rsidRPr="000F0B86">
              <w:rPr>
                <w:i/>
                <w:iCs/>
              </w:rPr>
              <w:t>h</w:t>
            </w:r>
            <w:r w:rsidRPr="000F0B86">
              <w:rPr>
                <w:vertAlign w:val="subscript"/>
              </w:rPr>
              <w:t>01</w:t>
            </w:r>
            <w:r w:rsidRPr="000F0B86">
              <w:t>(m)</w:t>
            </w:r>
          </w:p>
        </w:tc>
        <w:tc>
          <w:tcPr>
            <w:tcW w:w="983" w:type="pct"/>
            <w:gridSpan w:val="3"/>
            <w:shd w:val="clear" w:color="auto" w:fill="auto"/>
            <w:noWrap/>
            <w:vAlign w:val="center"/>
            <w:hideMark/>
          </w:tcPr>
          <w:p w14:paraId="2422D582"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6765983E"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3F8E6F52" w14:textId="77777777" w:rsidR="000F0B86" w:rsidRPr="000F0B86" w:rsidRDefault="000F0B86" w:rsidP="000F0B86">
            <w:pPr>
              <w:pStyle w:val="a4"/>
              <w:ind w:left="-121" w:right="-121"/>
            </w:pPr>
            <w:r w:rsidRPr="000F0B86">
              <w:t xml:space="preserve">0.460 </w:t>
            </w:r>
          </w:p>
        </w:tc>
        <w:tc>
          <w:tcPr>
            <w:tcW w:w="1009" w:type="pct"/>
            <w:gridSpan w:val="3"/>
            <w:shd w:val="clear" w:color="auto" w:fill="auto"/>
            <w:noWrap/>
            <w:vAlign w:val="center"/>
            <w:hideMark/>
          </w:tcPr>
          <w:p w14:paraId="56516CBD" w14:textId="77777777" w:rsidR="000F0B86" w:rsidRPr="000F0B86" w:rsidRDefault="000F0B86" w:rsidP="000F0B86">
            <w:pPr>
              <w:pStyle w:val="a4"/>
              <w:ind w:left="-121" w:right="-121"/>
            </w:pPr>
            <w:r w:rsidRPr="000F0B86">
              <w:t xml:space="preserve">0.460 </w:t>
            </w:r>
          </w:p>
        </w:tc>
      </w:tr>
      <w:tr w:rsidR="000F0B86" w:rsidRPr="000F0B86" w14:paraId="77A56DC3" w14:textId="77777777" w:rsidTr="000F0B86">
        <w:trPr>
          <w:trHeight w:val="330"/>
        </w:trPr>
        <w:tc>
          <w:tcPr>
            <w:tcW w:w="991" w:type="pct"/>
            <w:shd w:val="clear" w:color="auto" w:fill="auto"/>
            <w:noWrap/>
            <w:vAlign w:val="center"/>
            <w:hideMark/>
          </w:tcPr>
          <w:p w14:paraId="0B2FF4B8" w14:textId="77777777" w:rsidR="000F0B86" w:rsidRPr="000F0B86" w:rsidRDefault="000F0B86" w:rsidP="000F0B86">
            <w:pPr>
              <w:pStyle w:val="a4"/>
              <w:ind w:left="-121" w:right="-121"/>
            </w:pPr>
            <w:r w:rsidRPr="000F0B86">
              <w:rPr>
                <w:i/>
                <w:iCs/>
              </w:rPr>
              <w:t>b</w:t>
            </w:r>
            <w:r w:rsidRPr="000F0B86">
              <w:rPr>
                <w:vertAlign w:val="subscript"/>
              </w:rPr>
              <w:t>1</w:t>
            </w:r>
            <w:r w:rsidRPr="000F0B86">
              <w:t>(m)</w:t>
            </w:r>
          </w:p>
        </w:tc>
        <w:tc>
          <w:tcPr>
            <w:tcW w:w="983" w:type="pct"/>
            <w:gridSpan w:val="3"/>
            <w:shd w:val="clear" w:color="auto" w:fill="auto"/>
            <w:noWrap/>
            <w:vAlign w:val="center"/>
            <w:hideMark/>
          </w:tcPr>
          <w:p w14:paraId="49CBF9FB"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3141E26F"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47988468"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411C5995" w14:textId="77777777" w:rsidR="000F0B86" w:rsidRPr="000F0B86" w:rsidRDefault="000F0B86" w:rsidP="000F0B86">
            <w:pPr>
              <w:pStyle w:val="a4"/>
              <w:ind w:left="-121" w:right="-121"/>
            </w:pPr>
            <w:r w:rsidRPr="000F0B86">
              <w:t xml:space="preserve">1.500 </w:t>
            </w:r>
          </w:p>
        </w:tc>
      </w:tr>
      <w:tr w:rsidR="000F0B86" w:rsidRPr="000F0B86" w14:paraId="76EEBE1E" w14:textId="77777777" w:rsidTr="000F0B86">
        <w:trPr>
          <w:trHeight w:val="330"/>
        </w:trPr>
        <w:tc>
          <w:tcPr>
            <w:tcW w:w="991" w:type="pct"/>
            <w:shd w:val="clear" w:color="auto" w:fill="auto"/>
            <w:noWrap/>
            <w:vAlign w:val="center"/>
            <w:hideMark/>
          </w:tcPr>
          <w:p w14:paraId="2070BA5E" w14:textId="77777777" w:rsidR="000F0B86" w:rsidRPr="000F0B86" w:rsidRDefault="000F0B86" w:rsidP="000F0B86">
            <w:pPr>
              <w:pStyle w:val="a4"/>
              <w:ind w:left="-121" w:right="-121"/>
            </w:pPr>
            <w:r w:rsidRPr="000F0B86">
              <w:rPr>
                <w:i/>
                <w:iCs/>
              </w:rPr>
              <w:t>l</w:t>
            </w:r>
            <w:r w:rsidRPr="000F0B86">
              <w:rPr>
                <w:vertAlign w:val="subscript"/>
              </w:rPr>
              <w:t>1</w:t>
            </w:r>
            <w:r w:rsidRPr="000F0B86">
              <w:t>(m)</w:t>
            </w:r>
          </w:p>
        </w:tc>
        <w:tc>
          <w:tcPr>
            <w:tcW w:w="983" w:type="pct"/>
            <w:gridSpan w:val="3"/>
            <w:shd w:val="clear" w:color="auto" w:fill="auto"/>
            <w:noWrap/>
            <w:vAlign w:val="center"/>
            <w:hideMark/>
          </w:tcPr>
          <w:p w14:paraId="1FAA6A9D"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67C8C0EE"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1B9E57A2" w14:textId="77777777" w:rsidR="000F0B86" w:rsidRPr="000F0B86" w:rsidRDefault="000F0B86" w:rsidP="000F0B86">
            <w:pPr>
              <w:pStyle w:val="a4"/>
              <w:ind w:left="-121" w:right="-121"/>
            </w:pPr>
            <w:r w:rsidRPr="000F0B86">
              <w:t xml:space="preserve">1.500 </w:t>
            </w:r>
          </w:p>
        </w:tc>
        <w:tc>
          <w:tcPr>
            <w:tcW w:w="1009" w:type="pct"/>
            <w:gridSpan w:val="3"/>
            <w:shd w:val="clear" w:color="auto" w:fill="auto"/>
            <w:noWrap/>
            <w:vAlign w:val="center"/>
            <w:hideMark/>
          </w:tcPr>
          <w:p w14:paraId="2494AE48" w14:textId="77777777" w:rsidR="000F0B86" w:rsidRPr="000F0B86" w:rsidRDefault="000F0B86" w:rsidP="000F0B86">
            <w:pPr>
              <w:pStyle w:val="a4"/>
              <w:ind w:left="-121" w:right="-121"/>
            </w:pPr>
            <w:r w:rsidRPr="000F0B86">
              <w:t xml:space="preserve">1.500 </w:t>
            </w:r>
          </w:p>
        </w:tc>
      </w:tr>
      <w:tr w:rsidR="000F0B86" w:rsidRPr="000F0B86" w14:paraId="5F67CB35" w14:textId="77777777" w:rsidTr="000F0B86">
        <w:trPr>
          <w:trHeight w:val="315"/>
        </w:trPr>
        <w:tc>
          <w:tcPr>
            <w:tcW w:w="991" w:type="pct"/>
            <w:shd w:val="clear" w:color="auto" w:fill="auto"/>
            <w:vAlign w:val="center"/>
            <w:hideMark/>
          </w:tcPr>
          <w:p w14:paraId="40008D6B" w14:textId="77777777" w:rsidR="000F0B86" w:rsidRPr="000F0B86" w:rsidRDefault="000F0B86" w:rsidP="000F0B86">
            <w:pPr>
              <w:pStyle w:val="a4"/>
              <w:ind w:left="-121" w:right="-121"/>
              <w:rPr>
                <w:rFonts w:cs="宋体"/>
              </w:rPr>
            </w:pPr>
            <w:r w:rsidRPr="000F0B86">
              <w:rPr>
                <w:rFonts w:cs="宋体" w:hint="eastAsia"/>
              </w:rPr>
              <w:t>基底净反力设计值</w:t>
            </w:r>
            <w:r w:rsidRPr="000F0B86">
              <w:t>(kpa)</w:t>
            </w:r>
          </w:p>
        </w:tc>
        <w:tc>
          <w:tcPr>
            <w:tcW w:w="983" w:type="pct"/>
            <w:gridSpan w:val="3"/>
            <w:shd w:val="clear" w:color="auto" w:fill="auto"/>
            <w:noWrap/>
            <w:vAlign w:val="center"/>
            <w:hideMark/>
          </w:tcPr>
          <w:p w14:paraId="703E19E9" w14:textId="77777777" w:rsidR="000F0B86" w:rsidRPr="000F0B86" w:rsidRDefault="000F0B86" w:rsidP="000F0B86">
            <w:pPr>
              <w:pStyle w:val="a4"/>
              <w:ind w:left="-121" w:right="-121"/>
              <w:rPr>
                <w:rFonts w:hint="eastAsia"/>
              </w:rPr>
            </w:pPr>
            <w:r w:rsidRPr="000F0B86">
              <w:t xml:space="preserve">146.35 </w:t>
            </w:r>
          </w:p>
        </w:tc>
        <w:tc>
          <w:tcPr>
            <w:tcW w:w="1009" w:type="pct"/>
            <w:gridSpan w:val="3"/>
            <w:shd w:val="clear" w:color="auto" w:fill="auto"/>
            <w:noWrap/>
            <w:vAlign w:val="center"/>
            <w:hideMark/>
          </w:tcPr>
          <w:p w14:paraId="1974E9E5" w14:textId="77777777" w:rsidR="000F0B86" w:rsidRPr="000F0B86" w:rsidRDefault="000F0B86" w:rsidP="000F0B86">
            <w:pPr>
              <w:pStyle w:val="a4"/>
              <w:ind w:left="-121" w:right="-121"/>
            </w:pPr>
            <w:r w:rsidRPr="000F0B86">
              <w:t xml:space="preserve">152.95 </w:t>
            </w:r>
          </w:p>
        </w:tc>
        <w:tc>
          <w:tcPr>
            <w:tcW w:w="1009" w:type="pct"/>
            <w:gridSpan w:val="3"/>
            <w:shd w:val="clear" w:color="auto" w:fill="auto"/>
            <w:noWrap/>
            <w:vAlign w:val="center"/>
            <w:hideMark/>
          </w:tcPr>
          <w:p w14:paraId="353DBF8C" w14:textId="77777777" w:rsidR="000F0B86" w:rsidRPr="000F0B86" w:rsidRDefault="000F0B86" w:rsidP="000F0B86">
            <w:pPr>
              <w:pStyle w:val="a4"/>
              <w:ind w:left="-121" w:right="-121"/>
            </w:pPr>
            <w:r w:rsidRPr="000F0B86">
              <w:t xml:space="preserve">159.42 </w:t>
            </w:r>
          </w:p>
        </w:tc>
        <w:tc>
          <w:tcPr>
            <w:tcW w:w="1009" w:type="pct"/>
            <w:gridSpan w:val="3"/>
            <w:shd w:val="clear" w:color="auto" w:fill="auto"/>
            <w:noWrap/>
            <w:vAlign w:val="center"/>
            <w:hideMark/>
          </w:tcPr>
          <w:p w14:paraId="1CEA3108" w14:textId="77777777" w:rsidR="000F0B86" w:rsidRPr="000F0B86" w:rsidRDefault="000F0B86" w:rsidP="000F0B86">
            <w:pPr>
              <w:pStyle w:val="a4"/>
              <w:ind w:left="-121" w:right="-121"/>
            </w:pPr>
            <w:r w:rsidRPr="000F0B86">
              <w:t xml:space="preserve">159.42 </w:t>
            </w:r>
          </w:p>
        </w:tc>
      </w:tr>
      <w:tr w:rsidR="000F0B86" w:rsidRPr="000F0B86" w14:paraId="6C63DDEE" w14:textId="77777777" w:rsidTr="000F0B86">
        <w:trPr>
          <w:trHeight w:val="315"/>
        </w:trPr>
        <w:tc>
          <w:tcPr>
            <w:tcW w:w="991" w:type="pct"/>
            <w:shd w:val="clear" w:color="auto" w:fill="auto"/>
            <w:vAlign w:val="center"/>
            <w:hideMark/>
          </w:tcPr>
          <w:p w14:paraId="2BEB9F26" w14:textId="77777777" w:rsidR="000F0B86" w:rsidRPr="000F0B86" w:rsidRDefault="000F0B86" w:rsidP="000F0B86">
            <w:pPr>
              <w:pStyle w:val="a4"/>
              <w:ind w:left="-121" w:right="-121"/>
            </w:pPr>
            <w:r w:rsidRPr="000F0B86">
              <w:rPr>
                <w:rFonts w:hint="eastAsia"/>
              </w:rPr>
              <w:t>基底净最大反力设计值</w:t>
            </w:r>
            <w:r w:rsidRPr="000F0B86">
              <w:t>(kpa)</w:t>
            </w:r>
          </w:p>
        </w:tc>
        <w:tc>
          <w:tcPr>
            <w:tcW w:w="983" w:type="pct"/>
            <w:gridSpan w:val="3"/>
            <w:shd w:val="clear" w:color="auto" w:fill="auto"/>
            <w:noWrap/>
            <w:vAlign w:val="center"/>
            <w:hideMark/>
          </w:tcPr>
          <w:p w14:paraId="0945480E" w14:textId="77777777" w:rsidR="000F0B86" w:rsidRPr="000F0B86" w:rsidRDefault="000F0B86" w:rsidP="000F0B86">
            <w:pPr>
              <w:pStyle w:val="a4"/>
              <w:ind w:left="-121" w:right="-121"/>
            </w:pPr>
            <w:r w:rsidRPr="000F0B86">
              <w:t xml:space="preserve">167.50 </w:t>
            </w:r>
          </w:p>
        </w:tc>
        <w:tc>
          <w:tcPr>
            <w:tcW w:w="1009" w:type="pct"/>
            <w:gridSpan w:val="3"/>
            <w:shd w:val="clear" w:color="auto" w:fill="auto"/>
            <w:noWrap/>
            <w:vAlign w:val="center"/>
            <w:hideMark/>
          </w:tcPr>
          <w:p w14:paraId="41E9ECFE" w14:textId="77777777" w:rsidR="000F0B86" w:rsidRPr="000F0B86" w:rsidRDefault="000F0B86" w:rsidP="000F0B86">
            <w:pPr>
              <w:pStyle w:val="a4"/>
              <w:ind w:left="-121" w:right="-121"/>
            </w:pPr>
            <w:r w:rsidRPr="000F0B86">
              <w:t xml:space="preserve">165.50 </w:t>
            </w:r>
          </w:p>
        </w:tc>
        <w:tc>
          <w:tcPr>
            <w:tcW w:w="1009" w:type="pct"/>
            <w:gridSpan w:val="3"/>
            <w:shd w:val="clear" w:color="auto" w:fill="auto"/>
            <w:noWrap/>
            <w:vAlign w:val="center"/>
            <w:hideMark/>
          </w:tcPr>
          <w:p w14:paraId="4635B70C" w14:textId="77777777" w:rsidR="000F0B86" w:rsidRPr="000F0B86" w:rsidRDefault="000F0B86" w:rsidP="000F0B86">
            <w:pPr>
              <w:pStyle w:val="a4"/>
              <w:ind w:left="-121" w:right="-121"/>
            </w:pPr>
            <w:r w:rsidRPr="000F0B86">
              <w:t xml:space="preserve">257.59 </w:t>
            </w:r>
          </w:p>
        </w:tc>
        <w:tc>
          <w:tcPr>
            <w:tcW w:w="1009" w:type="pct"/>
            <w:gridSpan w:val="3"/>
            <w:shd w:val="clear" w:color="auto" w:fill="auto"/>
            <w:noWrap/>
            <w:vAlign w:val="center"/>
            <w:hideMark/>
          </w:tcPr>
          <w:p w14:paraId="15BC1AFB" w14:textId="77777777" w:rsidR="000F0B86" w:rsidRPr="000F0B86" w:rsidRDefault="000F0B86" w:rsidP="000F0B86">
            <w:pPr>
              <w:pStyle w:val="a4"/>
              <w:ind w:left="-121" w:right="-121"/>
            </w:pPr>
            <w:r w:rsidRPr="000F0B86">
              <w:t xml:space="preserve">257.59 </w:t>
            </w:r>
          </w:p>
        </w:tc>
      </w:tr>
      <w:tr w:rsidR="000F0B86" w:rsidRPr="000F0B86" w14:paraId="08D9F55E" w14:textId="77777777" w:rsidTr="000F0B86">
        <w:trPr>
          <w:trHeight w:val="330"/>
        </w:trPr>
        <w:tc>
          <w:tcPr>
            <w:tcW w:w="991" w:type="pct"/>
            <w:shd w:val="clear" w:color="auto" w:fill="auto"/>
            <w:vAlign w:val="center"/>
            <w:hideMark/>
          </w:tcPr>
          <w:p w14:paraId="4E45EFFE" w14:textId="77777777" w:rsidR="000F0B86" w:rsidRPr="000F0B86" w:rsidRDefault="000F0B86" w:rsidP="000F0B86">
            <w:pPr>
              <w:pStyle w:val="a4"/>
              <w:ind w:left="-121" w:right="-121"/>
            </w:pPr>
            <w:r w:rsidRPr="000F0B86">
              <w:rPr>
                <w:i/>
                <w:iCs/>
              </w:rPr>
              <w:t>M</w:t>
            </w:r>
            <w:r w:rsidRPr="000F0B86">
              <w:rPr>
                <w:vertAlign w:val="subscript"/>
              </w:rPr>
              <w:t>1-1</w:t>
            </w:r>
            <w:r w:rsidRPr="000F0B86">
              <w:t>(kN·m)</w:t>
            </w:r>
          </w:p>
        </w:tc>
        <w:tc>
          <w:tcPr>
            <w:tcW w:w="983" w:type="pct"/>
            <w:gridSpan w:val="3"/>
            <w:shd w:val="clear" w:color="auto" w:fill="auto"/>
            <w:noWrap/>
            <w:vAlign w:val="center"/>
            <w:hideMark/>
          </w:tcPr>
          <w:p w14:paraId="6C14B8EA" w14:textId="77777777" w:rsidR="000F0B86" w:rsidRPr="000F0B86" w:rsidRDefault="000F0B86" w:rsidP="000F0B86">
            <w:pPr>
              <w:pStyle w:val="a4"/>
              <w:ind w:left="-121" w:right="-121"/>
            </w:pPr>
            <w:r w:rsidRPr="000F0B86">
              <w:t xml:space="preserve">256.187 </w:t>
            </w:r>
          </w:p>
        </w:tc>
        <w:tc>
          <w:tcPr>
            <w:tcW w:w="1009" w:type="pct"/>
            <w:gridSpan w:val="3"/>
            <w:shd w:val="clear" w:color="auto" w:fill="auto"/>
            <w:noWrap/>
            <w:vAlign w:val="center"/>
            <w:hideMark/>
          </w:tcPr>
          <w:p w14:paraId="7206DA72" w14:textId="77777777" w:rsidR="000F0B86" w:rsidRPr="000F0B86" w:rsidRDefault="000F0B86" w:rsidP="000F0B86">
            <w:pPr>
              <w:pStyle w:val="a4"/>
              <w:ind w:left="-121" w:right="-121"/>
            </w:pPr>
            <w:r w:rsidRPr="000F0B86">
              <w:t xml:space="preserve">256.736 </w:t>
            </w:r>
          </w:p>
        </w:tc>
        <w:tc>
          <w:tcPr>
            <w:tcW w:w="1009" w:type="pct"/>
            <w:gridSpan w:val="3"/>
            <w:shd w:val="clear" w:color="auto" w:fill="auto"/>
            <w:noWrap/>
            <w:vAlign w:val="center"/>
            <w:hideMark/>
          </w:tcPr>
          <w:p w14:paraId="0BF747EB" w14:textId="77777777" w:rsidR="000F0B86" w:rsidRPr="000F0B86" w:rsidRDefault="000F0B86" w:rsidP="000F0B86">
            <w:pPr>
              <w:pStyle w:val="a4"/>
              <w:ind w:left="-121" w:right="-121"/>
            </w:pPr>
            <w:r w:rsidRPr="000F0B86">
              <w:t xml:space="preserve">365.610 </w:t>
            </w:r>
          </w:p>
        </w:tc>
        <w:tc>
          <w:tcPr>
            <w:tcW w:w="1009" w:type="pct"/>
            <w:gridSpan w:val="3"/>
            <w:shd w:val="clear" w:color="auto" w:fill="auto"/>
            <w:noWrap/>
            <w:vAlign w:val="center"/>
            <w:hideMark/>
          </w:tcPr>
          <w:p w14:paraId="288EC9A1" w14:textId="77777777" w:rsidR="000F0B86" w:rsidRPr="000F0B86" w:rsidRDefault="000F0B86" w:rsidP="000F0B86">
            <w:pPr>
              <w:pStyle w:val="a4"/>
              <w:ind w:left="-121" w:right="-121"/>
            </w:pPr>
            <w:r w:rsidRPr="000F0B86">
              <w:t xml:space="preserve">365.610 </w:t>
            </w:r>
          </w:p>
        </w:tc>
      </w:tr>
      <w:tr w:rsidR="000F0B86" w:rsidRPr="000F0B86" w14:paraId="4D7322A6" w14:textId="77777777" w:rsidTr="000F0B86">
        <w:trPr>
          <w:trHeight w:val="330"/>
        </w:trPr>
        <w:tc>
          <w:tcPr>
            <w:tcW w:w="991" w:type="pct"/>
            <w:shd w:val="clear" w:color="auto" w:fill="auto"/>
            <w:vAlign w:val="center"/>
            <w:hideMark/>
          </w:tcPr>
          <w:p w14:paraId="2CA6BC64" w14:textId="77777777" w:rsidR="000F0B86" w:rsidRPr="000F0B86" w:rsidRDefault="000F0B86" w:rsidP="000F0B86">
            <w:pPr>
              <w:pStyle w:val="a4"/>
              <w:ind w:left="-121" w:right="-121"/>
            </w:pPr>
            <w:r w:rsidRPr="000F0B86">
              <w:rPr>
                <w:i/>
                <w:iCs/>
              </w:rPr>
              <w:t>M</w:t>
            </w:r>
            <w:r w:rsidRPr="000F0B86">
              <w:rPr>
                <w:vertAlign w:val="subscript"/>
              </w:rPr>
              <w:t>3-3</w:t>
            </w:r>
            <w:r w:rsidRPr="000F0B86">
              <w:t>(kN·m)</w:t>
            </w:r>
          </w:p>
        </w:tc>
        <w:tc>
          <w:tcPr>
            <w:tcW w:w="983" w:type="pct"/>
            <w:gridSpan w:val="3"/>
            <w:shd w:val="clear" w:color="auto" w:fill="auto"/>
            <w:noWrap/>
            <w:vAlign w:val="center"/>
            <w:hideMark/>
          </w:tcPr>
          <w:p w14:paraId="1396065F" w14:textId="77777777" w:rsidR="000F0B86" w:rsidRPr="000F0B86" w:rsidRDefault="000F0B86" w:rsidP="000F0B86">
            <w:pPr>
              <w:pStyle w:val="a4"/>
              <w:ind w:left="-121" w:right="-121"/>
            </w:pPr>
            <w:r w:rsidRPr="000F0B86">
              <w:t xml:space="preserve">113.314 </w:t>
            </w:r>
          </w:p>
        </w:tc>
        <w:tc>
          <w:tcPr>
            <w:tcW w:w="1009" w:type="pct"/>
            <w:gridSpan w:val="3"/>
            <w:shd w:val="clear" w:color="auto" w:fill="auto"/>
            <w:noWrap/>
            <w:vAlign w:val="center"/>
            <w:hideMark/>
          </w:tcPr>
          <w:p w14:paraId="7D7F2D45" w14:textId="77777777" w:rsidR="000F0B86" w:rsidRPr="000F0B86" w:rsidRDefault="000F0B86" w:rsidP="000F0B86">
            <w:pPr>
              <w:pStyle w:val="a4"/>
              <w:ind w:left="-121" w:right="-121"/>
            </w:pPr>
            <w:r w:rsidRPr="000F0B86">
              <w:t xml:space="preserve">113.723 </w:t>
            </w:r>
          </w:p>
        </w:tc>
        <w:tc>
          <w:tcPr>
            <w:tcW w:w="1009" w:type="pct"/>
            <w:gridSpan w:val="3"/>
            <w:shd w:val="clear" w:color="auto" w:fill="auto"/>
            <w:noWrap/>
            <w:vAlign w:val="center"/>
            <w:hideMark/>
          </w:tcPr>
          <w:p w14:paraId="12F8AA34" w14:textId="77777777" w:rsidR="000F0B86" w:rsidRPr="000F0B86" w:rsidRDefault="000F0B86" w:rsidP="000F0B86">
            <w:pPr>
              <w:pStyle w:val="a4"/>
              <w:ind w:left="-121" w:right="-121"/>
            </w:pPr>
            <w:r w:rsidRPr="000F0B86">
              <w:t xml:space="preserve">160.409 </w:t>
            </w:r>
          </w:p>
        </w:tc>
        <w:tc>
          <w:tcPr>
            <w:tcW w:w="1009" w:type="pct"/>
            <w:gridSpan w:val="3"/>
            <w:shd w:val="clear" w:color="auto" w:fill="auto"/>
            <w:noWrap/>
            <w:vAlign w:val="center"/>
            <w:hideMark/>
          </w:tcPr>
          <w:p w14:paraId="68A6435D" w14:textId="77777777" w:rsidR="000F0B86" w:rsidRPr="000F0B86" w:rsidRDefault="000F0B86" w:rsidP="000F0B86">
            <w:pPr>
              <w:pStyle w:val="a4"/>
              <w:ind w:left="-121" w:right="-121"/>
            </w:pPr>
            <w:r w:rsidRPr="000F0B86">
              <w:t xml:space="preserve">160.409 </w:t>
            </w:r>
          </w:p>
        </w:tc>
      </w:tr>
      <w:tr w:rsidR="000F0B86" w:rsidRPr="000F0B86" w14:paraId="34E37C0B" w14:textId="77777777" w:rsidTr="000F0B86">
        <w:trPr>
          <w:trHeight w:val="375"/>
        </w:trPr>
        <w:tc>
          <w:tcPr>
            <w:tcW w:w="991" w:type="pct"/>
            <w:shd w:val="clear" w:color="auto" w:fill="auto"/>
            <w:vAlign w:val="center"/>
            <w:hideMark/>
          </w:tcPr>
          <w:p w14:paraId="5505084E" w14:textId="77777777" w:rsidR="000F0B86" w:rsidRPr="000F0B86" w:rsidRDefault="000F0B86" w:rsidP="000F0B86">
            <w:pPr>
              <w:pStyle w:val="a4"/>
              <w:ind w:left="-121" w:right="-121"/>
            </w:pPr>
            <w:r w:rsidRPr="000F0B86">
              <w:rPr>
                <w:i/>
                <w:iCs/>
              </w:rPr>
              <w:t>A</w:t>
            </w:r>
            <w:r w:rsidRPr="000F0B86">
              <w:rPr>
                <w:vertAlign w:val="subscript"/>
              </w:rPr>
              <w:t>1-1</w:t>
            </w:r>
            <w:r w:rsidRPr="000F0B86">
              <w:t>(mm</w:t>
            </w:r>
            <w:r w:rsidRPr="000F0B86">
              <w:rPr>
                <w:vertAlign w:val="superscript"/>
              </w:rPr>
              <w:t>2</w:t>
            </w:r>
            <w:r w:rsidRPr="000F0B86">
              <w:t>)</w:t>
            </w:r>
          </w:p>
        </w:tc>
        <w:tc>
          <w:tcPr>
            <w:tcW w:w="983" w:type="pct"/>
            <w:gridSpan w:val="3"/>
            <w:shd w:val="clear" w:color="auto" w:fill="auto"/>
            <w:noWrap/>
            <w:vAlign w:val="center"/>
            <w:hideMark/>
          </w:tcPr>
          <w:p w14:paraId="3D1C758C" w14:textId="77777777" w:rsidR="000F0B86" w:rsidRPr="000F0B86" w:rsidRDefault="000F0B86" w:rsidP="000F0B86">
            <w:pPr>
              <w:pStyle w:val="a4"/>
              <w:ind w:left="-121" w:right="-121"/>
            </w:pPr>
            <w:r w:rsidRPr="000F0B86">
              <w:t xml:space="preserve">823.65 </w:t>
            </w:r>
          </w:p>
        </w:tc>
        <w:tc>
          <w:tcPr>
            <w:tcW w:w="1009" w:type="pct"/>
            <w:gridSpan w:val="3"/>
            <w:shd w:val="clear" w:color="auto" w:fill="auto"/>
            <w:noWrap/>
            <w:vAlign w:val="center"/>
            <w:hideMark/>
          </w:tcPr>
          <w:p w14:paraId="07D65434" w14:textId="77777777" w:rsidR="000F0B86" w:rsidRPr="000F0B86" w:rsidRDefault="000F0B86" w:rsidP="000F0B86">
            <w:pPr>
              <w:pStyle w:val="a4"/>
              <w:ind w:left="-121" w:right="-121"/>
            </w:pPr>
            <w:r w:rsidRPr="000F0B86">
              <w:t xml:space="preserve">825.41 </w:t>
            </w:r>
          </w:p>
        </w:tc>
        <w:tc>
          <w:tcPr>
            <w:tcW w:w="1009" w:type="pct"/>
            <w:gridSpan w:val="3"/>
            <w:shd w:val="clear" w:color="auto" w:fill="auto"/>
            <w:noWrap/>
            <w:vAlign w:val="center"/>
            <w:hideMark/>
          </w:tcPr>
          <w:p w14:paraId="44690849" w14:textId="77777777" w:rsidR="000F0B86" w:rsidRPr="000F0B86" w:rsidRDefault="000F0B86" w:rsidP="000F0B86">
            <w:pPr>
              <w:pStyle w:val="a4"/>
              <w:ind w:left="-121" w:right="-121"/>
            </w:pPr>
            <w:r w:rsidRPr="000F0B86">
              <w:t xml:space="preserve">1175.44 </w:t>
            </w:r>
          </w:p>
        </w:tc>
        <w:tc>
          <w:tcPr>
            <w:tcW w:w="1009" w:type="pct"/>
            <w:gridSpan w:val="3"/>
            <w:shd w:val="clear" w:color="auto" w:fill="auto"/>
            <w:noWrap/>
            <w:vAlign w:val="center"/>
            <w:hideMark/>
          </w:tcPr>
          <w:p w14:paraId="0C6FB79B" w14:textId="77777777" w:rsidR="000F0B86" w:rsidRPr="000F0B86" w:rsidRDefault="000F0B86" w:rsidP="000F0B86">
            <w:pPr>
              <w:pStyle w:val="a4"/>
              <w:ind w:left="-121" w:right="-121"/>
            </w:pPr>
            <w:r w:rsidRPr="000F0B86">
              <w:t xml:space="preserve">1175.44 </w:t>
            </w:r>
          </w:p>
        </w:tc>
      </w:tr>
      <w:tr w:rsidR="000F0B86" w:rsidRPr="000F0B86" w14:paraId="476D7B92" w14:textId="77777777" w:rsidTr="000F0B86">
        <w:trPr>
          <w:trHeight w:val="375"/>
        </w:trPr>
        <w:tc>
          <w:tcPr>
            <w:tcW w:w="991" w:type="pct"/>
            <w:shd w:val="clear" w:color="auto" w:fill="auto"/>
            <w:vAlign w:val="center"/>
            <w:hideMark/>
          </w:tcPr>
          <w:p w14:paraId="161A7775" w14:textId="77777777" w:rsidR="000F0B86" w:rsidRPr="000F0B86" w:rsidRDefault="000F0B86" w:rsidP="000F0B86">
            <w:pPr>
              <w:pStyle w:val="a4"/>
              <w:ind w:left="-121" w:right="-121"/>
            </w:pPr>
            <w:r w:rsidRPr="000F0B86">
              <w:rPr>
                <w:i/>
                <w:iCs/>
              </w:rPr>
              <w:t>A</w:t>
            </w:r>
            <w:r w:rsidRPr="000F0B86">
              <w:rPr>
                <w:vertAlign w:val="subscript"/>
              </w:rPr>
              <w:t>3-3</w:t>
            </w:r>
            <w:r w:rsidRPr="000F0B86">
              <w:t>(mm</w:t>
            </w:r>
            <w:r w:rsidRPr="000F0B86">
              <w:rPr>
                <w:vertAlign w:val="superscript"/>
              </w:rPr>
              <w:t>2</w:t>
            </w:r>
            <w:r w:rsidRPr="000F0B86">
              <w:t>)</w:t>
            </w:r>
          </w:p>
        </w:tc>
        <w:tc>
          <w:tcPr>
            <w:tcW w:w="983" w:type="pct"/>
            <w:gridSpan w:val="3"/>
            <w:shd w:val="clear" w:color="auto" w:fill="auto"/>
            <w:noWrap/>
            <w:vAlign w:val="center"/>
            <w:hideMark/>
          </w:tcPr>
          <w:p w14:paraId="10658598" w14:textId="77777777" w:rsidR="000F0B86" w:rsidRPr="000F0B86" w:rsidRDefault="000F0B86" w:rsidP="000F0B86">
            <w:pPr>
              <w:pStyle w:val="a4"/>
              <w:ind w:left="-121" w:right="-121"/>
            </w:pPr>
            <w:r w:rsidRPr="000F0B86">
              <w:t xml:space="preserve">760.289 </w:t>
            </w:r>
          </w:p>
        </w:tc>
        <w:tc>
          <w:tcPr>
            <w:tcW w:w="1009" w:type="pct"/>
            <w:gridSpan w:val="3"/>
            <w:shd w:val="clear" w:color="auto" w:fill="auto"/>
            <w:noWrap/>
            <w:vAlign w:val="center"/>
            <w:hideMark/>
          </w:tcPr>
          <w:p w14:paraId="21C2D3A4" w14:textId="77777777" w:rsidR="000F0B86" w:rsidRPr="000F0B86" w:rsidRDefault="000F0B86" w:rsidP="000F0B86">
            <w:pPr>
              <w:pStyle w:val="a4"/>
              <w:ind w:left="-121" w:right="-121"/>
            </w:pPr>
            <w:r w:rsidRPr="000F0B86">
              <w:t xml:space="preserve">763.034 </w:t>
            </w:r>
          </w:p>
        </w:tc>
        <w:tc>
          <w:tcPr>
            <w:tcW w:w="1009" w:type="pct"/>
            <w:gridSpan w:val="3"/>
            <w:shd w:val="clear" w:color="auto" w:fill="auto"/>
            <w:noWrap/>
            <w:vAlign w:val="center"/>
            <w:hideMark/>
          </w:tcPr>
          <w:p w14:paraId="4A3DEFA1" w14:textId="77777777" w:rsidR="000F0B86" w:rsidRPr="000F0B86" w:rsidRDefault="000F0B86" w:rsidP="000F0B86">
            <w:pPr>
              <w:pStyle w:val="a4"/>
              <w:ind w:left="-121" w:right="-121"/>
            </w:pPr>
            <w:r w:rsidRPr="000F0B86">
              <w:t xml:space="preserve">1076.279 </w:t>
            </w:r>
          </w:p>
        </w:tc>
        <w:tc>
          <w:tcPr>
            <w:tcW w:w="1009" w:type="pct"/>
            <w:gridSpan w:val="3"/>
            <w:shd w:val="clear" w:color="auto" w:fill="auto"/>
            <w:noWrap/>
            <w:vAlign w:val="center"/>
            <w:hideMark/>
          </w:tcPr>
          <w:p w14:paraId="451EBE0B" w14:textId="77777777" w:rsidR="000F0B86" w:rsidRPr="000F0B86" w:rsidRDefault="000F0B86" w:rsidP="000F0B86">
            <w:pPr>
              <w:pStyle w:val="a4"/>
              <w:ind w:left="-121" w:right="-121"/>
            </w:pPr>
            <w:r w:rsidRPr="000F0B86">
              <w:t xml:space="preserve">1076.279 </w:t>
            </w:r>
          </w:p>
        </w:tc>
      </w:tr>
      <w:tr w:rsidR="000F0B86" w:rsidRPr="000F0B86" w14:paraId="2B446ADC" w14:textId="77777777" w:rsidTr="000F0B86">
        <w:trPr>
          <w:trHeight w:val="330"/>
        </w:trPr>
        <w:tc>
          <w:tcPr>
            <w:tcW w:w="991" w:type="pct"/>
            <w:shd w:val="clear" w:color="auto" w:fill="auto"/>
            <w:vAlign w:val="center"/>
            <w:hideMark/>
          </w:tcPr>
          <w:p w14:paraId="4E2A6622" w14:textId="77777777" w:rsidR="000F0B86" w:rsidRPr="000F0B86" w:rsidRDefault="000F0B86" w:rsidP="000F0B86">
            <w:pPr>
              <w:pStyle w:val="a4"/>
              <w:ind w:left="-121" w:right="-121"/>
            </w:pPr>
            <w:r w:rsidRPr="000F0B86">
              <w:rPr>
                <w:rFonts w:hint="eastAsia"/>
              </w:rPr>
              <w:t>实配钢筋</w:t>
            </w:r>
          </w:p>
        </w:tc>
        <w:tc>
          <w:tcPr>
            <w:tcW w:w="1991" w:type="pct"/>
            <w:gridSpan w:val="6"/>
            <w:shd w:val="clear" w:color="auto" w:fill="auto"/>
            <w:noWrap/>
            <w:vAlign w:val="center"/>
            <w:hideMark/>
          </w:tcPr>
          <w:p w14:paraId="4B9CF4E0"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5F6B1D00" w14:textId="77777777" w:rsidR="000F0B86" w:rsidRPr="000F0B86" w:rsidRDefault="000F0B86" w:rsidP="000F0B86">
            <w:pPr>
              <w:pStyle w:val="a4"/>
              <w:ind w:left="-121" w:right="-121"/>
            </w:pPr>
            <w:r w:rsidRPr="000F0B86">
              <w:t>10C16@150</w:t>
            </w:r>
          </w:p>
        </w:tc>
      </w:tr>
      <w:tr w:rsidR="000F0B86" w:rsidRPr="000F0B86" w14:paraId="2A8785B6" w14:textId="77777777" w:rsidTr="000F0B86">
        <w:trPr>
          <w:trHeight w:val="375"/>
        </w:trPr>
        <w:tc>
          <w:tcPr>
            <w:tcW w:w="991" w:type="pct"/>
            <w:shd w:val="clear" w:color="auto" w:fill="auto"/>
            <w:vAlign w:val="center"/>
            <w:hideMark/>
          </w:tcPr>
          <w:p w14:paraId="7AC435F0" w14:textId="77777777" w:rsidR="000F0B86" w:rsidRPr="000F0B86" w:rsidRDefault="000F0B86" w:rsidP="000F0B86">
            <w:pPr>
              <w:pStyle w:val="a4"/>
              <w:ind w:left="-121" w:right="-121"/>
            </w:pPr>
            <w:r w:rsidRPr="000F0B86">
              <w:rPr>
                <w:rFonts w:hint="eastAsia"/>
              </w:rPr>
              <w:t>面积</w:t>
            </w:r>
            <w:r w:rsidRPr="000F0B86">
              <w:t>(mm</w:t>
            </w:r>
            <w:r w:rsidRPr="000F0B86">
              <w:rPr>
                <w:vertAlign w:val="superscript"/>
              </w:rPr>
              <w:t>2</w:t>
            </w:r>
            <w:r w:rsidRPr="000F0B86">
              <w:t>)</w:t>
            </w:r>
          </w:p>
        </w:tc>
        <w:tc>
          <w:tcPr>
            <w:tcW w:w="1991" w:type="pct"/>
            <w:gridSpan w:val="6"/>
            <w:shd w:val="clear" w:color="auto" w:fill="auto"/>
            <w:noWrap/>
            <w:vAlign w:val="center"/>
            <w:hideMark/>
          </w:tcPr>
          <w:p w14:paraId="545624FC"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07D5A780" w14:textId="77777777" w:rsidR="000F0B86" w:rsidRPr="000F0B86" w:rsidRDefault="000F0B86" w:rsidP="000F0B86">
            <w:pPr>
              <w:pStyle w:val="a4"/>
              <w:ind w:left="-121" w:right="-121"/>
            </w:pPr>
            <w:r w:rsidRPr="000F0B86">
              <w:t>2011</w:t>
            </w:r>
          </w:p>
        </w:tc>
      </w:tr>
      <w:tr w:rsidR="000F0B86" w:rsidRPr="000F0B86" w14:paraId="48A01DC1" w14:textId="77777777" w:rsidTr="000F0B86">
        <w:trPr>
          <w:trHeight w:val="330"/>
        </w:trPr>
        <w:tc>
          <w:tcPr>
            <w:tcW w:w="991" w:type="pct"/>
            <w:shd w:val="clear" w:color="auto" w:fill="auto"/>
            <w:vAlign w:val="center"/>
            <w:hideMark/>
          </w:tcPr>
          <w:p w14:paraId="2C21510A" w14:textId="77777777" w:rsidR="000F0B86" w:rsidRPr="000F0B86" w:rsidRDefault="000F0B86" w:rsidP="000F0B86">
            <w:pPr>
              <w:pStyle w:val="a4"/>
              <w:ind w:left="-121" w:right="-121"/>
            </w:pPr>
            <w:r w:rsidRPr="000F0B86">
              <w:rPr>
                <w:i/>
                <w:iCs/>
              </w:rPr>
              <w:t>M</w:t>
            </w:r>
            <w:r w:rsidRPr="000F0B86">
              <w:rPr>
                <w:vertAlign w:val="subscript"/>
              </w:rPr>
              <w:t>2-2</w:t>
            </w:r>
            <w:r w:rsidRPr="000F0B86">
              <w:t>(kN·m)</w:t>
            </w:r>
          </w:p>
        </w:tc>
        <w:tc>
          <w:tcPr>
            <w:tcW w:w="983" w:type="pct"/>
            <w:gridSpan w:val="3"/>
            <w:shd w:val="clear" w:color="auto" w:fill="auto"/>
            <w:noWrap/>
            <w:vAlign w:val="center"/>
            <w:hideMark/>
          </w:tcPr>
          <w:p w14:paraId="152EAFC6" w14:textId="77777777" w:rsidR="000F0B86" w:rsidRPr="000F0B86" w:rsidRDefault="000F0B86" w:rsidP="000F0B86">
            <w:pPr>
              <w:pStyle w:val="a4"/>
              <w:ind w:left="-121" w:right="-121"/>
            </w:pPr>
            <w:r w:rsidRPr="000F0B86">
              <w:t xml:space="preserve">231.81 </w:t>
            </w:r>
          </w:p>
        </w:tc>
        <w:tc>
          <w:tcPr>
            <w:tcW w:w="1009" w:type="pct"/>
            <w:gridSpan w:val="3"/>
            <w:shd w:val="clear" w:color="auto" w:fill="auto"/>
            <w:noWrap/>
            <w:vAlign w:val="center"/>
            <w:hideMark/>
          </w:tcPr>
          <w:p w14:paraId="3B19E8D1" w14:textId="77777777" w:rsidR="000F0B86" w:rsidRPr="000F0B86" w:rsidRDefault="000F0B86" w:rsidP="000F0B86">
            <w:pPr>
              <w:pStyle w:val="a4"/>
              <w:ind w:left="-121" w:right="-121"/>
            </w:pPr>
            <w:r w:rsidRPr="000F0B86">
              <w:t xml:space="preserve">242.28 </w:t>
            </w:r>
          </w:p>
        </w:tc>
        <w:tc>
          <w:tcPr>
            <w:tcW w:w="1009" w:type="pct"/>
            <w:gridSpan w:val="3"/>
            <w:shd w:val="clear" w:color="auto" w:fill="auto"/>
            <w:noWrap/>
            <w:vAlign w:val="center"/>
            <w:hideMark/>
          </w:tcPr>
          <w:p w14:paraId="6C056201" w14:textId="77777777" w:rsidR="000F0B86" w:rsidRPr="000F0B86" w:rsidRDefault="000F0B86" w:rsidP="000F0B86">
            <w:pPr>
              <w:pStyle w:val="a4"/>
              <w:ind w:left="-121" w:right="-121"/>
            </w:pPr>
            <w:r w:rsidRPr="000F0B86">
              <w:t xml:space="preserve">252.52 </w:t>
            </w:r>
          </w:p>
        </w:tc>
        <w:tc>
          <w:tcPr>
            <w:tcW w:w="1009" w:type="pct"/>
            <w:gridSpan w:val="3"/>
            <w:shd w:val="clear" w:color="auto" w:fill="auto"/>
            <w:noWrap/>
            <w:vAlign w:val="center"/>
            <w:hideMark/>
          </w:tcPr>
          <w:p w14:paraId="258DB687" w14:textId="77777777" w:rsidR="000F0B86" w:rsidRPr="000F0B86" w:rsidRDefault="000F0B86" w:rsidP="000F0B86">
            <w:pPr>
              <w:pStyle w:val="a4"/>
              <w:ind w:left="-121" w:right="-121"/>
            </w:pPr>
            <w:r w:rsidRPr="000F0B86">
              <w:t xml:space="preserve">252.52 </w:t>
            </w:r>
          </w:p>
        </w:tc>
      </w:tr>
      <w:tr w:rsidR="000F0B86" w:rsidRPr="000F0B86" w14:paraId="5F5DF4C2" w14:textId="77777777" w:rsidTr="000F0B86">
        <w:trPr>
          <w:trHeight w:val="330"/>
        </w:trPr>
        <w:tc>
          <w:tcPr>
            <w:tcW w:w="991" w:type="pct"/>
            <w:shd w:val="clear" w:color="auto" w:fill="auto"/>
            <w:vAlign w:val="center"/>
            <w:hideMark/>
          </w:tcPr>
          <w:p w14:paraId="41A23E3E" w14:textId="77777777" w:rsidR="000F0B86" w:rsidRPr="000F0B86" w:rsidRDefault="000F0B86" w:rsidP="000F0B86">
            <w:pPr>
              <w:pStyle w:val="a4"/>
              <w:ind w:left="-121" w:right="-121"/>
            </w:pPr>
            <w:r w:rsidRPr="000F0B86">
              <w:rPr>
                <w:i/>
                <w:iCs/>
              </w:rPr>
              <w:t>M</w:t>
            </w:r>
            <w:r w:rsidRPr="000F0B86">
              <w:rPr>
                <w:vertAlign w:val="subscript"/>
              </w:rPr>
              <w:t>4-4</w:t>
            </w:r>
            <w:r w:rsidRPr="000F0B86">
              <w:t>(kN·m)</w:t>
            </w:r>
          </w:p>
        </w:tc>
        <w:tc>
          <w:tcPr>
            <w:tcW w:w="983" w:type="pct"/>
            <w:gridSpan w:val="3"/>
            <w:shd w:val="clear" w:color="auto" w:fill="auto"/>
            <w:noWrap/>
            <w:vAlign w:val="center"/>
            <w:hideMark/>
          </w:tcPr>
          <w:p w14:paraId="083AB528" w14:textId="77777777" w:rsidR="000F0B86" w:rsidRPr="000F0B86" w:rsidRDefault="000F0B86" w:rsidP="000F0B86">
            <w:pPr>
              <w:pStyle w:val="a4"/>
              <w:ind w:left="-121" w:right="-121"/>
            </w:pPr>
            <w:r w:rsidRPr="000F0B86">
              <w:t xml:space="preserve">102.899 </w:t>
            </w:r>
          </w:p>
        </w:tc>
        <w:tc>
          <w:tcPr>
            <w:tcW w:w="1009" w:type="pct"/>
            <w:gridSpan w:val="3"/>
            <w:shd w:val="clear" w:color="auto" w:fill="auto"/>
            <w:noWrap/>
            <w:vAlign w:val="center"/>
            <w:hideMark/>
          </w:tcPr>
          <w:p w14:paraId="4F4470D5" w14:textId="77777777" w:rsidR="000F0B86" w:rsidRPr="000F0B86" w:rsidRDefault="000F0B86" w:rsidP="000F0B86">
            <w:pPr>
              <w:pStyle w:val="a4"/>
              <w:ind w:left="-121" w:right="-121"/>
            </w:pPr>
            <w:r w:rsidRPr="000F0B86">
              <w:t xml:space="preserve">107.546 </w:t>
            </w:r>
          </w:p>
        </w:tc>
        <w:tc>
          <w:tcPr>
            <w:tcW w:w="1009" w:type="pct"/>
            <w:gridSpan w:val="3"/>
            <w:shd w:val="clear" w:color="auto" w:fill="auto"/>
            <w:noWrap/>
            <w:vAlign w:val="center"/>
            <w:hideMark/>
          </w:tcPr>
          <w:p w14:paraId="0FA98927" w14:textId="77777777" w:rsidR="000F0B86" w:rsidRPr="000F0B86" w:rsidRDefault="000F0B86" w:rsidP="000F0B86">
            <w:pPr>
              <w:pStyle w:val="a4"/>
              <w:ind w:left="-121" w:right="-121"/>
            </w:pPr>
            <w:r w:rsidRPr="000F0B86">
              <w:t xml:space="preserve">112.090 </w:t>
            </w:r>
          </w:p>
        </w:tc>
        <w:tc>
          <w:tcPr>
            <w:tcW w:w="1009" w:type="pct"/>
            <w:gridSpan w:val="3"/>
            <w:shd w:val="clear" w:color="auto" w:fill="auto"/>
            <w:noWrap/>
            <w:vAlign w:val="center"/>
            <w:hideMark/>
          </w:tcPr>
          <w:p w14:paraId="75FF549D" w14:textId="77777777" w:rsidR="000F0B86" w:rsidRPr="000F0B86" w:rsidRDefault="000F0B86" w:rsidP="000F0B86">
            <w:pPr>
              <w:pStyle w:val="a4"/>
              <w:ind w:left="-121" w:right="-121"/>
            </w:pPr>
            <w:r w:rsidRPr="000F0B86">
              <w:t xml:space="preserve">112.090 </w:t>
            </w:r>
          </w:p>
        </w:tc>
      </w:tr>
      <w:tr w:rsidR="000F0B86" w:rsidRPr="000F0B86" w14:paraId="52302FA9" w14:textId="77777777" w:rsidTr="000F0B86">
        <w:trPr>
          <w:trHeight w:val="375"/>
        </w:trPr>
        <w:tc>
          <w:tcPr>
            <w:tcW w:w="991" w:type="pct"/>
            <w:shd w:val="clear" w:color="auto" w:fill="auto"/>
            <w:vAlign w:val="center"/>
            <w:hideMark/>
          </w:tcPr>
          <w:p w14:paraId="32839BB5" w14:textId="77777777" w:rsidR="000F0B86" w:rsidRPr="000F0B86" w:rsidRDefault="000F0B86" w:rsidP="000F0B86">
            <w:pPr>
              <w:pStyle w:val="a4"/>
              <w:ind w:left="-121" w:right="-121"/>
            </w:pPr>
            <w:r w:rsidRPr="000F0B86">
              <w:rPr>
                <w:i/>
                <w:iCs/>
              </w:rPr>
              <w:t>A</w:t>
            </w:r>
            <w:r w:rsidRPr="000F0B86">
              <w:rPr>
                <w:vertAlign w:val="subscript"/>
              </w:rPr>
              <w:t>2-2</w:t>
            </w:r>
            <w:r w:rsidRPr="000F0B86">
              <w:t>(mm</w:t>
            </w:r>
            <w:r w:rsidRPr="000F0B86">
              <w:rPr>
                <w:vertAlign w:val="superscript"/>
              </w:rPr>
              <w:t>2</w:t>
            </w:r>
            <w:r w:rsidRPr="000F0B86">
              <w:t>)</w:t>
            </w:r>
          </w:p>
        </w:tc>
        <w:tc>
          <w:tcPr>
            <w:tcW w:w="983" w:type="pct"/>
            <w:gridSpan w:val="3"/>
            <w:shd w:val="clear" w:color="auto" w:fill="auto"/>
            <w:noWrap/>
            <w:vAlign w:val="center"/>
            <w:hideMark/>
          </w:tcPr>
          <w:p w14:paraId="7DF93170" w14:textId="77777777" w:rsidR="000F0B86" w:rsidRPr="000F0B86" w:rsidRDefault="000F0B86" w:rsidP="000F0B86">
            <w:pPr>
              <w:pStyle w:val="a4"/>
              <w:ind w:left="-121" w:right="-121"/>
            </w:pPr>
            <w:r w:rsidRPr="000F0B86">
              <w:t xml:space="preserve">745.28 </w:t>
            </w:r>
          </w:p>
        </w:tc>
        <w:tc>
          <w:tcPr>
            <w:tcW w:w="1009" w:type="pct"/>
            <w:gridSpan w:val="3"/>
            <w:shd w:val="clear" w:color="auto" w:fill="auto"/>
            <w:noWrap/>
            <w:vAlign w:val="center"/>
            <w:hideMark/>
          </w:tcPr>
          <w:p w14:paraId="5BEA88DA" w14:textId="77777777" w:rsidR="000F0B86" w:rsidRPr="000F0B86" w:rsidRDefault="000F0B86" w:rsidP="000F0B86">
            <w:pPr>
              <w:pStyle w:val="a4"/>
              <w:ind w:left="-121" w:right="-121"/>
            </w:pPr>
            <w:r w:rsidRPr="000F0B86">
              <w:t xml:space="preserve">778.93 </w:t>
            </w:r>
          </w:p>
        </w:tc>
        <w:tc>
          <w:tcPr>
            <w:tcW w:w="1009" w:type="pct"/>
            <w:gridSpan w:val="3"/>
            <w:shd w:val="clear" w:color="auto" w:fill="auto"/>
            <w:noWrap/>
            <w:vAlign w:val="center"/>
            <w:hideMark/>
          </w:tcPr>
          <w:p w14:paraId="4F90F414" w14:textId="77777777" w:rsidR="000F0B86" w:rsidRPr="000F0B86" w:rsidRDefault="000F0B86" w:rsidP="000F0B86">
            <w:pPr>
              <w:pStyle w:val="a4"/>
              <w:ind w:left="-121" w:right="-121"/>
            </w:pPr>
            <w:r w:rsidRPr="000F0B86">
              <w:t xml:space="preserve">811.84 </w:t>
            </w:r>
          </w:p>
        </w:tc>
        <w:tc>
          <w:tcPr>
            <w:tcW w:w="1009" w:type="pct"/>
            <w:gridSpan w:val="3"/>
            <w:shd w:val="clear" w:color="auto" w:fill="auto"/>
            <w:noWrap/>
            <w:vAlign w:val="center"/>
            <w:hideMark/>
          </w:tcPr>
          <w:p w14:paraId="06F077CA" w14:textId="77777777" w:rsidR="000F0B86" w:rsidRPr="000F0B86" w:rsidRDefault="000F0B86" w:rsidP="000F0B86">
            <w:pPr>
              <w:pStyle w:val="a4"/>
              <w:ind w:left="-121" w:right="-121"/>
            </w:pPr>
            <w:r w:rsidRPr="000F0B86">
              <w:t xml:space="preserve">811.84 </w:t>
            </w:r>
          </w:p>
        </w:tc>
      </w:tr>
      <w:tr w:rsidR="000F0B86" w:rsidRPr="000F0B86" w14:paraId="316FAFF4" w14:textId="77777777" w:rsidTr="000F0B86">
        <w:trPr>
          <w:trHeight w:val="375"/>
        </w:trPr>
        <w:tc>
          <w:tcPr>
            <w:tcW w:w="991" w:type="pct"/>
            <w:shd w:val="clear" w:color="auto" w:fill="auto"/>
            <w:vAlign w:val="center"/>
            <w:hideMark/>
          </w:tcPr>
          <w:p w14:paraId="1DA157D7" w14:textId="77777777" w:rsidR="000F0B86" w:rsidRPr="000F0B86" w:rsidRDefault="000F0B86" w:rsidP="000F0B86">
            <w:pPr>
              <w:pStyle w:val="a4"/>
              <w:ind w:left="-121" w:right="-121"/>
            </w:pPr>
            <w:r w:rsidRPr="000F0B86">
              <w:rPr>
                <w:i/>
                <w:iCs/>
              </w:rPr>
              <w:t>A</w:t>
            </w:r>
            <w:r w:rsidRPr="000F0B86">
              <w:rPr>
                <w:vertAlign w:val="subscript"/>
              </w:rPr>
              <w:t>4-4</w:t>
            </w:r>
            <w:r w:rsidRPr="000F0B86">
              <w:t>(mm</w:t>
            </w:r>
            <w:r w:rsidRPr="000F0B86">
              <w:rPr>
                <w:vertAlign w:val="superscript"/>
              </w:rPr>
              <w:t>2</w:t>
            </w:r>
            <w:r w:rsidRPr="000F0B86">
              <w:t>)</w:t>
            </w:r>
          </w:p>
        </w:tc>
        <w:tc>
          <w:tcPr>
            <w:tcW w:w="983" w:type="pct"/>
            <w:gridSpan w:val="3"/>
            <w:shd w:val="clear" w:color="auto" w:fill="auto"/>
            <w:noWrap/>
            <w:vAlign w:val="center"/>
            <w:hideMark/>
          </w:tcPr>
          <w:p w14:paraId="51B386BB" w14:textId="77777777" w:rsidR="000F0B86" w:rsidRPr="000F0B86" w:rsidRDefault="000F0B86" w:rsidP="000F0B86">
            <w:pPr>
              <w:pStyle w:val="a4"/>
              <w:ind w:left="-121" w:right="-121"/>
            </w:pPr>
            <w:r w:rsidRPr="000F0B86">
              <w:t xml:space="preserve">690.412 </w:t>
            </w:r>
          </w:p>
        </w:tc>
        <w:tc>
          <w:tcPr>
            <w:tcW w:w="1009" w:type="pct"/>
            <w:gridSpan w:val="3"/>
            <w:shd w:val="clear" w:color="auto" w:fill="auto"/>
            <w:noWrap/>
            <w:vAlign w:val="center"/>
            <w:hideMark/>
          </w:tcPr>
          <w:p w14:paraId="6F44938A" w14:textId="77777777" w:rsidR="000F0B86" w:rsidRPr="000F0B86" w:rsidRDefault="000F0B86" w:rsidP="000F0B86">
            <w:pPr>
              <w:pStyle w:val="a4"/>
              <w:ind w:left="-121" w:right="-121"/>
            </w:pPr>
            <w:r w:rsidRPr="000F0B86">
              <w:t xml:space="preserve">721.592 </w:t>
            </w:r>
          </w:p>
        </w:tc>
        <w:tc>
          <w:tcPr>
            <w:tcW w:w="1009" w:type="pct"/>
            <w:gridSpan w:val="3"/>
            <w:shd w:val="clear" w:color="auto" w:fill="auto"/>
            <w:noWrap/>
            <w:vAlign w:val="center"/>
            <w:hideMark/>
          </w:tcPr>
          <w:p w14:paraId="34DD0CA5" w14:textId="77777777" w:rsidR="000F0B86" w:rsidRPr="000F0B86" w:rsidRDefault="000F0B86" w:rsidP="000F0B86">
            <w:pPr>
              <w:pStyle w:val="a4"/>
              <w:ind w:left="-121" w:right="-121"/>
            </w:pPr>
            <w:r w:rsidRPr="000F0B86">
              <w:t xml:space="preserve">752.079 </w:t>
            </w:r>
          </w:p>
        </w:tc>
        <w:tc>
          <w:tcPr>
            <w:tcW w:w="1009" w:type="pct"/>
            <w:gridSpan w:val="3"/>
            <w:shd w:val="clear" w:color="auto" w:fill="auto"/>
            <w:noWrap/>
            <w:vAlign w:val="center"/>
            <w:hideMark/>
          </w:tcPr>
          <w:p w14:paraId="1F3AE4FE" w14:textId="77777777" w:rsidR="000F0B86" w:rsidRPr="000F0B86" w:rsidRDefault="000F0B86" w:rsidP="000F0B86">
            <w:pPr>
              <w:pStyle w:val="a4"/>
              <w:ind w:left="-121" w:right="-121"/>
            </w:pPr>
            <w:r w:rsidRPr="000F0B86">
              <w:t xml:space="preserve">752.079 </w:t>
            </w:r>
          </w:p>
        </w:tc>
      </w:tr>
      <w:tr w:rsidR="000F0B86" w:rsidRPr="000F0B86" w14:paraId="176D2EA3" w14:textId="77777777" w:rsidTr="000F0B86">
        <w:trPr>
          <w:trHeight w:val="315"/>
        </w:trPr>
        <w:tc>
          <w:tcPr>
            <w:tcW w:w="991" w:type="pct"/>
            <w:shd w:val="clear" w:color="auto" w:fill="auto"/>
            <w:vAlign w:val="center"/>
            <w:hideMark/>
          </w:tcPr>
          <w:p w14:paraId="24BDE8A7" w14:textId="77777777" w:rsidR="000F0B86" w:rsidRPr="000F0B86" w:rsidRDefault="000F0B86" w:rsidP="000F0B86">
            <w:pPr>
              <w:pStyle w:val="a4"/>
              <w:ind w:left="-121" w:right="-121"/>
            </w:pPr>
            <w:r w:rsidRPr="000F0B86">
              <w:rPr>
                <w:rFonts w:hint="eastAsia"/>
              </w:rPr>
              <w:t>实配钢筋</w:t>
            </w:r>
          </w:p>
        </w:tc>
        <w:tc>
          <w:tcPr>
            <w:tcW w:w="1991" w:type="pct"/>
            <w:gridSpan w:val="6"/>
            <w:shd w:val="clear" w:color="auto" w:fill="auto"/>
            <w:noWrap/>
            <w:vAlign w:val="center"/>
            <w:hideMark/>
          </w:tcPr>
          <w:p w14:paraId="24930D4F" w14:textId="77777777" w:rsidR="000F0B86" w:rsidRPr="000F0B86" w:rsidRDefault="000F0B86" w:rsidP="000F0B86">
            <w:pPr>
              <w:pStyle w:val="a4"/>
              <w:ind w:left="-121" w:right="-121"/>
            </w:pPr>
            <w:r w:rsidRPr="000F0B86">
              <w:t>10C16@150</w:t>
            </w:r>
          </w:p>
        </w:tc>
        <w:tc>
          <w:tcPr>
            <w:tcW w:w="2017" w:type="pct"/>
            <w:gridSpan w:val="6"/>
            <w:shd w:val="clear" w:color="auto" w:fill="auto"/>
            <w:noWrap/>
            <w:vAlign w:val="center"/>
            <w:hideMark/>
          </w:tcPr>
          <w:p w14:paraId="387263D8" w14:textId="77777777" w:rsidR="000F0B86" w:rsidRPr="000F0B86" w:rsidRDefault="000F0B86" w:rsidP="000F0B86">
            <w:pPr>
              <w:pStyle w:val="a4"/>
              <w:ind w:left="-121" w:right="-121"/>
            </w:pPr>
            <w:r w:rsidRPr="000F0B86">
              <w:t>10C16@150</w:t>
            </w:r>
          </w:p>
        </w:tc>
      </w:tr>
      <w:tr w:rsidR="000F0B86" w:rsidRPr="000F0B86" w14:paraId="6C3924DF" w14:textId="77777777" w:rsidTr="000F0B86">
        <w:trPr>
          <w:trHeight w:val="375"/>
        </w:trPr>
        <w:tc>
          <w:tcPr>
            <w:tcW w:w="991" w:type="pct"/>
            <w:shd w:val="clear" w:color="auto" w:fill="auto"/>
            <w:vAlign w:val="center"/>
            <w:hideMark/>
          </w:tcPr>
          <w:p w14:paraId="52A2DC89" w14:textId="77777777" w:rsidR="000F0B86" w:rsidRPr="000F0B86" w:rsidRDefault="000F0B86" w:rsidP="000F0B86">
            <w:pPr>
              <w:pStyle w:val="a4"/>
              <w:ind w:left="-121" w:right="-121"/>
            </w:pPr>
            <w:r w:rsidRPr="000F0B86">
              <w:rPr>
                <w:rFonts w:hint="eastAsia"/>
              </w:rPr>
              <w:t>面积</w:t>
            </w:r>
            <w:r w:rsidRPr="000F0B86">
              <w:t>(mm</w:t>
            </w:r>
            <w:r w:rsidRPr="000F0B86">
              <w:rPr>
                <w:vertAlign w:val="superscript"/>
              </w:rPr>
              <w:t>2</w:t>
            </w:r>
            <w:r w:rsidRPr="000F0B86">
              <w:t>)</w:t>
            </w:r>
          </w:p>
        </w:tc>
        <w:tc>
          <w:tcPr>
            <w:tcW w:w="1991" w:type="pct"/>
            <w:gridSpan w:val="6"/>
            <w:shd w:val="clear" w:color="auto" w:fill="auto"/>
            <w:noWrap/>
            <w:vAlign w:val="center"/>
            <w:hideMark/>
          </w:tcPr>
          <w:p w14:paraId="4CF34BE2" w14:textId="77777777" w:rsidR="000F0B86" w:rsidRPr="000F0B86" w:rsidRDefault="000F0B86" w:rsidP="000F0B86">
            <w:pPr>
              <w:pStyle w:val="a4"/>
              <w:ind w:left="-121" w:right="-121"/>
            </w:pPr>
            <w:r w:rsidRPr="000F0B86">
              <w:t>2011</w:t>
            </w:r>
          </w:p>
        </w:tc>
        <w:tc>
          <w:tcPr>
            <w:tcW w:w="2017" w:type="pct"/>
            <w:gridSpan w:val="6"/>
            <w:shd w:val="clear" w:color="auto" w:fill="auto"/>
            <w:noWrap/>
            <w:vAlign w:val="center"/>
            <w:hideMark/>
          </w:tcPr>
          <w:p w14:paraId="2CB30E52" w14:textId="77777777" w:rsidR="000F0B86" w:rsidRPr="000F0B86" w:rsidRDefault="000F0B86" w:rsidP="000F0B86">
            <w:pPr>
              <w:pStyle w:val="a4"/>
              <w:ind w:left="-121" w:right="-121"/>
            </w:pPr>
            <w:r w:rsidRPr="000F0B86">
              <w:t>2011</w:t>
            </w:r>
          </w:p>
        </w:tc>
      </w:tr>
    </w:tbl>
    <w:p w14:paraId="3DE114A9" w14:textId="1EB8DA78" w:rsidR="00FF5589" w:rsidRPr="000F0B86" w:rsidRDefault="00FF5589" w:rsidP="00FF5589">
      <w:pPr>
        <w:ind w:firstLine="486"/>
      </w:pPr>
    </w:p>
    <w:p w14:paraId="6ED12DD3" w14:textId="6EDF548C" w:rsidR="00AE6AAA" w:rsidRPr="000F0B86" w:rsidRDefault="00A86AD8" w:rsidP="00A86AD8">
      <w:pPr>
        <w:pStyle w:val="2"/>
      </w:pPr>
      <w:bookmarkStart w:id="358" w:name="_Toc127133600"/>
      <w:bookmarkStart w:id="359" w:name="_Toc127134030"/>
      <w:r w:rsidRPr="000F0B86">
        <w:t>9.6</w:t>
      </w:r>
      <w:r w:rsidRPr="000F0B86">
        <w:rPr>
          <w:rFonts w:hint="eastAsia"/>
        </w:rPr>
        <w:t>联合基础计算</w:t>
      </w:r>
      <w:bookmarkEnd w:id="358"/>
      <w:bookmarkEnd w:id="359"/>
    </w:p>
    <w:p w14:paraId="38DA15CC" w14:textId="62EB0B62" w:rsidR="001261EB" w:rsidRPr="000F0B86" w:rsidRDefault="001261EB" w:rsidP="001261EB">
      <w:pPr>
        <w:ind w:firstLine="486"/>
      </w:pPr>
      <w:bookmarkStart w:id="360" w:name="_Hlk115342094"/>
      <w:r w:rsidRPr="000F0B86">
        <w:rPr>
          <w:rFonts w:hint="eastAsia"/>
        </w:rPr>
        <w:t>考虑到中间两柱间距过近，故采用联合基础进行设计。</w:t>
      </w:r>
    </w:p>
    <w:p w14:paraId="6E20A01E" w14:textId="19C80E10" w:rsidR="001261EB" w:rsidRPr="000F0B86" w:rsidRDefault="001261EB" w:rsidP="001261EB">
      <w:pPr>
        <w:ind w:firstLine="486"/>
      </w:pPr>
      <w:r w:rsidRPr="000F0B86">
        <w:rPr>
          <w:rFonts w:hint="eastAsia"/>
        </w:rPr>
        <w:lastRenderedPageBreak/>
        <w:t>内力统计见下表：</w:t>
      </w:r>
    </w:p>
    <w:bookmarkEnd w:id="360"/>
    <w:p w14:paraId="39F977E1" w14:textId="77CD6C18" w:rsidR="001C37D9" w:rsidRPr="000F0B86" w:rsidRDefault="00496850" w:rsidP="001C37D9">
      <w:pPr>
        <w:pStyle w:val="ae"/>
        <w:rPr>
          <w:rFonts w:cs="Times New Roman"/>
          <w:kern w:val="0"/>
          <w:sz w:val="20"/>
          <w:szCs w:val="20"/>
        </w:rPr>
      </w:pPr>
      <w:r w:rsidRPr="000F0B86">
        <w:t>表</w:t>
      </w:r>
      <w:r w:rsidRPr="000F0B86">
        <w:t>9.</w:t>
      </w:r>
      <w:r w:rsidR="001C37D9" w:rsidRPr="000F0B86">
        <w:rPr>
          <w:noProof/>
        </w:rPr>
        <w:t>5</w:t>
      </w:r>
      <w:r w:rsidR="001261EB" w:rsidRPr="000F0B86">
        <w:t xml:space="preserve"> </w:t>
      </w:r>
      <w:bookmarkStart w:id="361" w:name="_Hlk115342108"/>
      <w:r w:rsidR="001261EB" w:rsidRPr="000F0B86">
        <w:rPr>
          <w:rFonts w:hint="eastAsia"/>
        </w:rPr>
        <w:t>内力统计</w:t>
      </w:r>
      <w:bookmarkStart w:id="362" w:name="_Hlk115342315"/>
      <w:bookmarkEnd w:id="361"/>
    </w:p>
    <w:tbl>
      <w:tblPr>
        <w:tblStyle w:val="ad"/>
        <w:tblW w:w="8307" w:type="dxa"/>
        <w:tblLook w:val="04A0" w:firstRow="1" w:lastRow="0" w:firstColumn="1" w:lastColumn="0" w:noHBand="0" w:noVBand="1"/>
      </w:tblPr>
      <w:tblGrid>
        <w:gridCol w:w="1540"/>
        <w:gridCol w:w="1540"/>
        <w:gridCol w:w="2320"/>
        <w:gridCol w:w="1090"/>
        <w:gridCol w:w="1202"/>
        <w:gridCol w:w="1090"/>
      </w:tblGrid>
      <w:tr w:rsidR="001C37D9" w:rsidRPr="000F0B86" w14:paraId="4FA2B0D6" w14:textId="77777777" w:rsidTr="001C37D9">
        <w:trPr>
          <w:divId w:val="1492796071"/>
          <w:trHeight w:val="336"/>
        </w:trPr>
        <w:tc>
          <w:tcPr>
            <w:tcW w:w="5400" w:type="dxa"/>
            <w:gridSpan w:val="3"/>
            <w:noWrap/>
            <w:hideMark/>
          </w:tcPr>
          <w:p w14:paraId="0E94E2D5" w14:textId="277476AC" w:rsidR="001C37D9" w:rsidRPr="000F0B86" w:rsidRDefault="001C37D9" w:rsidP="001C37D9">
            <w:pPr>
              <w:pStyle w:val="a4"/>
              <w:ind w:left="-121" w:right="-121"/>
            </w:pPr>
            <w:r w:rsidRPr="000F0B86">
              <w:rPr>
                <w:rFonts w:hint="eastAsia"/>
              </w:rPr>
              <w:t>内力组合</w:t>
            </w:r>
          </w:p>
        </w:tc>
        <w:tc>
          <w:tcPr>
            <w:tcW w:w="1090" w:type="dxa"/>
            <w:noWrap/>
            <w:hideMark/>
          </w:tcPr>
          <w:p w14:paraId="00CEB4F6" w14:textId="77777777" w:rsidR="001C37D9" w:rsidRPr="000F0B86" w:rsidRDefault="001C37D9" w:rsidP="001C37D9">
            <w:pPr>
              <w:pStyle w:val="a4"/>
              <w:ind w:left="-121" w:right="-121"/>
              <w:rPr>
                <w:i/>
                <w:iCs/>
              </w:rPr>
            </w:pPr>
            <w:r w:rsidRPr="000F0B86">
              <w:rPr>
                <w:i/>
                <w:iCs/>
              </w:rPr>
              <w:t>M</w:t>
            </w:r>
          </w:p>
        </w:tc>
        <w:tc>
          <w:tcPr>
            <w:tcW w:w="1202" w:type="dxa"/>
            <w:noWrap/>
            <w:hideMark/>
          </w:tcPr>
          <w:p w14:paraId="150101F5" w14:textId="77777777" w:rsidR="001C37D9" w:rsidRPr="000F0B86" w:rsidRDefault="001C37D9" w:rsidP="001C37D9">
            <w:pPr>
              <w:pStyle w:val="a4"/>
              <w:ind w:left="-121" w:right="-121"/>
              <w:rPr>
                <w:i/>
                <w:iCs/>
              </w:rPr>
            </w:pPr>
            <w:r w:rsidRPr="000F0B86">
              <w:rPr>
                <w:i/>
                <w:iCs/>
              </w:rPr>
              <w:t>N</w:t>
            </w:r>
          </w:p>
        </w:tc>
        <w:tc>
          <w:tcPr>
            <w:tcW w:w="1090" w:type="dxa"/>
            <w:noWrap/>
            <w:hideMark/>
          </w:tcPr>
          <w:p w14:paraId="62B4DD82" w14:textId="77777777" w:rsidR="001C37D9" w:rsidRPr="000F0B86" w:rsidRDefault="001C37D9" w:rsidP="001C37D9">
            <w:pPr>
              <w:pStyle w:val="a4"/>
              <w:ind w:left="-121" w:right="-121"/>
              <w:rPr>
                <w:i/>
                <w:iCs/>
              </w:rPr>
            </w:pPr>
            <w:r w:rsidRPr="000F0B86">
              <w:rPr>
                <w:i/>
                <w:iCs/>
              </w:rPr>
              <w:t>V</w:t>
            </w:r>
          </w:p>
        </w:tc>
      </w:tr>
      <w:tr w:rsidR="001C37D9" w:rsidRPr="000F0B86" w14:paraId="47DAB8F6" w14:textId="77777777" w:rsidTr="001C37D9">
        <w:trPr>
          <w:divId w:val="1492796071"/>
          <w:trHeight w:val="324"/>
        </w:trPr>
        <w:tc>
          <w:tcPr>
            <w:tcW w:w="1540" w:type="dxa"/>
            <w:vMerge w:val="restart"/>
            <w:hideMark/>
          </w:tcPr>
          <w:p w14:paraId="2F66D36A" w14:textId="77777777" w:rsidR="001C37D9" w:rsidRPr="000F0B86" w:rsidRDefault="001C37D9" w:rsidP="001C37D9">
            <w:pPr>
              <w:pStyle w:val="a4"/>
              <w:ind w:left="-121" w:right="-121"/>
            </w:pPr>
            <w:r w:rsidRPr="000F0B86">
              <w:t>B</w:t>
            </w:r>
            <w:r w:rsidRPr="000F0B86">
              <w:rPr>
                <w:rFonts w:hint="eastAsia"/>
              </w:rPr>
              <w:t>柱</w:t>
            </w:r>
          </w:p>
        </w:tc>
        <w:tc>
          <w:tcPr>
            <w:tcW w:w="1540" w:type="dxa"/>
            <w:vMerge w:val="restart"/>
            <w:hideMark/>
          </w:tcPr>
          <w:p w14:paraId="16C962E6" w14:textId="77777777" w:rsidR="001C37D9" w:rsidRPr="000F0B86" w:rsidRDefault="001C37D9" w:rsidP="001C37D9">
            <w:pPr>
              <w:pStyle w:val="a4"/>
              <w:ind w:left="-121" w:right="-121"/>
            </w:pPr>
            <w:r w:rsidRPr="000F0B86">
              <w:rPr>
                <w:rFonts w:hint="eastAsia"/>
              </w:rPr>
              <w:t>一般组合</w:t>
            </w:r>
          </w:p>
        </w:tc>
        <w:tc>
          <w:tcPr>
            <w:tcW w:w="2320" w:type="dxa"/>
            <w:noWrap/>
            <w:hideMark/>
          </w:tcPr>
          <w:p w14:paraId="46E3DFC8" w14:textId="77777777" w:rsidR="001C37D9" w:rsidRPr="000F0B86" w:rsidRDefault="001C37D9" w:rsidP="001C37D9">
            <w:pPr>
              <w:pStyle w:val="a4"/>
              <w:ind w:left="-121" w:right="-121"/>
            </w:pPr>
            <w:r w:rsidRPr="000F0B86">
              <w:t>Mmax</w:t>
            </w:r>
            <w:r w:rsidRPr="000F0B86">
              <w:rPr>
                <w:rFonts w:hint="eastAsia"/>
              </w:rPr>
              <w:t>组合</w:t>
            </w:r>
          </w:p>
        </w:tc>
        <w:tc>
          <w:tcPr>
            <w:tcW w:w="1090" w:type="dxa"/>
            <w:noWrap/>
            <w:hideMark/>
          </w:tcPr>
          <w:p w14:paraId="2F0CC769" w14:textId="77777777" w:rsidR="001C37D9" w:rsidRPr="000F0B86" w:rsidRDefault="001C37D9" w:rsidP="001C37D9">
            <w:pPr>
              <w:pStyle w:val="a4"/>
              <w:ind w:left="-121" w:right="-121"/>
            </w:pPr>
            <w:r w:rsidRPr="000F0B86">
              <w:t xml:space="preserve">73.94 </w:t>
            </w:r>
          </w:p>
        </w:tc>
        <w:tc>
          <w:tcPr>
            <w:tcW w:w="1202" w:type="dxa"/>
            <w:noWrap/>
            <w:hideMark/>
          </w:tcPr>
          <w:p w14:paraId="184AD320" w14:textId="77777777" w:rsidR="001C37D9" w:rsidRPr="000F0B86" w:rsidRDefault="001C37D9" w:rsidP="001C37D9">
            <w:pPr>
              <w:pStyle w:val="a4"/>
              <w:ind w:left="-121" w:right="-121"/>
            </w:pPr>
            <w:r w:rsidRPr="000F0B86">
              <w:t xml:space="preserve">1289.18 </w:t>
            </w:r>
          </w:p>
        </w:tc>
        <w:tc>
          <w:tcPr>
            <w:tcW w:w="1090" w:type="dxa"/>
            <w:noWrap/>
            <w:hideMark/>
          </w:tcPr>
          <w:p w14:paraId="09922D26" w14:textId="77777777" w:rsidR="001C37D9" w:rsidRPr="000F0B86" w:rsidRDefault="001C37D9" w:rsidP="001C37D9">
            <w:pPr>
              <w:pStyle w:val="a4"/>
              <w:ind w:left="-121" w:right="-121"/>
            </w:pPr>
            <w:r w:rsidRPr="000F0B86">
              <w:t xml:space="preserve">29.18 </w:t>
            </w:r>
          </w:p>
        </w:tc>
      </w:tr>
      <w:tr w:rsidR="001C37D9" w:rsidRPr="000F0B86" w14:paraId="1A410BC6" w14:textId="77777777" w:rsidTr="001C37D9">
        <w:trPr>
          <w:divId w:val="1492796071"/>
          <w:trHeight w:val="324"/>
        </w:trPr>
        <w:tc>
          <w:tcPr>
            <w:tcW w:w="1540" w:type="dxa"/>
            <w:vMerge/>
            <w:hideMark/>
          </w:tcPr>
          <w:p w14:paraId="2CF68B03" w14:textId="77777777" w:rsidR="001C37D9" w:rsidRPr="000F0B86" w:rsidRDefault="001C37D9" w:rsidP="001C37D9">
            <w:pPr>
              <w:pStyle w:val="a4"/>
              <w:ind w:left="-121" w:right="-121"/>
            </w:pPr>
          </w:p>
        </w:tc>
        <w:tc>
          <w:tcPr>
            <w:tcW w:w="1540" w:type="dxa"/>
            <w:vMerge/>
            <w:hideMark/>
          </w:tcPr>
          <w:p w14:paraId="093FBD2C" w14:textId="77777777" w:rsidR="001C37D9" w:rsidRPr="000F0B86" w:rsidRDefault="001C37D9" w:rsidP="001C37D9">
            <w:pPr>
              <w:pStyle w:val="a4"/>
              <w:ind w:left="-121" w:right="-121"/>
            </w:pPr>
          </w:p>
        </w:tc>
        <w:tc>
          <w:tcPr>
            <w:tcW w:w="2320" w:type="dxa"/>
            <w:noWrap/>
            <w:hideMark/>
          </w:tcPr>
          <w:p w14:paraId="6D48F49C" w14:textId="77777777" w:rsidR="001C37D9" w:rsidRPr="000F0B86" w:rsidRDefault="001C37D9" w:rsidP="001C37D9">
            <w:pPr>
              <w:pStyle w:val="a4"/>
              <w:ind w:left="-121" w:right="-121"/>
            </w:pPr>
            <w:r w:rsidRPr="000F0B86">
              <w:t>Nmax</w:t>
            </w:r>
            <w:r w:rsidRPr="000F0B86">
              <w:rPr>
                <w:rFonts w:hint="eastAsia"/>
              </w:rPr>
              <w:t>组合</w:t>
            </w:r>
          </w:p>
        </w:tc>
        <w:tc>
          <w:tcPr>
            <w:tcW w:w="1090" w:type="dxa"/>
            <w:noWrap/>
            <w:hideMark/>
          </w:tcPr>
          <w:p w14:paraId="22DCE448" w14:textId="77777777" w:rsidR="001C37D9" w:rsidRPr="000F0B86" w:rsidRDefault="001C37D9" w:rsidP="001C37D9">
            <w:pPr>
              <w:pStyle w:val="a4"/>
              <w:ind w:left="-121" w:right="-121"/>
            </w:pPr>
            <w:r w:rsidRPr="000F0B86">
              <w:t xml:space="preserve">15.79 </w:t>
            </w:r>
          </w:p>
        </w:tc>
        <w:tc>
          <w:tcPr>
            <w:tcW w:w="1202" w:type="dxa"/>
            <w:noWrap/>
            <w:hideMark/>
          </w:tcPr>
          <w:p w14:paraId="0F2E6F4F" w14:textId="77777777" w:rsidR="001C37D9" w:rsidRPr="000F0B86" w:rsidRDefault="001C37D9" w:rsidP="001C37D9">
            <w:pPr>
              <w:pStyle w:val="a4"/>
              <w:ind w:left="-121" w:right="-121"/>
            </w:pPr>
            <w:r w:rsidRPr="000F0B86">
              <w:t xml:space="preserve">1402.42 </w:t>
            </w:r>
          </w:p>
        </w:tc>
        <w:tc>
          <w:tcPr>
            <w:tcW w:w="1090" w:type="dxa"/>
            <w:noWrap/>
            <w:hideMark/>
          </w:tcPr>
          <w:p w14:paraId="0370D250" w14:textId="77777777" w:rsidR="001C37D9" w:rsidRPr="000F0B86" w:rsidRDefault="001C37D9" w:rsidP="001C37D9">
            <w:pPr>
              <w:pStyle w:val="a4"/>
              <w:ind w:left="-121" w:right="-121"/>
            </w:pPr>
            <w:r w:rsidRPr="000F0B86">
              <w:t xml:space="preserve">0.54 </w:t>
            </w:r>
          </w:p>
        </w:tc>
      </w:tr>
      <w:tr w:rsidR="001C37D9" w:rsidRPr="000F0B86" w14:paraId="5DAAAD0A" w14:textId="77777777" w:rsidTr="001C37D9">
        <w:trPr>
          <w:divId w:val="1492796071"/>
          <w:trHeight w:val="324"/>
        </w:trPr>
        <w:tc>
          <w:tcPr>
            <w:tcW w:w="1540" w:type="dxa"/>
            <w:vMerge/>
            <w:hideMark/>
          </w:tcPr>
          <w:p w14:paraId="4C6D740F" w14:textId="77777777" w:rsidR="001C37D9" w:rsidRPr="000F0B86" w:rsidRDefault="001C37D9" w:rsidP="001C37D9">
            <w:pPr>
              <w:pStyle w:val="a4"/>
              <w:ind w:left="-121" w:right="-121"/>
            </w:pPr>
          </w:p>
        </w:tc>
        <w:tc>
          <w:tcPr>
            <w:tcW w:w="1540" w:type="dxa"/>
            <w:vMerge w:val="restart"/>
            <w:hideMark/>
          </w:tcPr>
          <w:p w14:paraId="1E0A4815" w14:textId="77777777" w:rsidR="001C37D9" w:rsidRPr="000F0B86" w:rsidRDefault="001C37D9" w:rsidP="001C37D9">
            <w:pPr>
              <w:pStyle w:val="a4"/>
              <w:ind w:left="-121" w:right="-121"/>
            </w:pPr>
            <w:r w:rsidRPr="000F0B86">
              <w:rPr>
                <w:rFonts w:hint="eastAsia"/>
              </w:rPr>
              <w:t>地震效应组合</w:t>
            </w:r>
          </w:p>
        </w:tc>
        <w:tc>
          <w:tcPr>
            <w:tcW w:w="2320" w:type="dxa"/>
            <w:noWrap/>
            <w:hideMark/>
          </w:tcPr>
          <w:p w14:paraId="0B7BFEEF" w14:textId="77777777" w:rsidR="001C37D9" w:rsidRPr="000F0B86" w:rsidRDefault="001C37D9" w:rsidP="001C37D9">
            <w:pPr>
              <w:pStyle w:val="a4"/>
              <w:ind w:left="-121" w:right="-121"/>
            </w:pPr>
            <w:r w:rsidRPr="000F0B86">
              <w:t>Mmax</w:t>
            </w:r>
            <w:r w:rsidRPr="000F0B86">
              <w:rPr>
                <w:rFonts w:hint="eastAsia"/>
              </w:rPr>
              <w:t>组合</w:t>
            </w:r>
          </w:p>
        </w:tc>
        <w:tc>
          <w:tcPr>
            <w:tcW w:w="1090" w:type="dxa"/>
            <w:noWrap/>
            <w:hideMark/>
          </w:tcPr>
          <w:p w14:paraId="2EEFDE3B" w14:textId="77777777" w:rsidR="001C37D9" w:rsidRPr="000F0B86" w:rsidRDefault="001C37D9" w:rsidP="001C37D9">
            <w:pPr>
              <w:pStyle w:val="a4"/>
              <w:ind w:left="-121" w:right="-121"/>
            </w:pPr>
            <w:r w:rsidRPr="000F0B86">
              <w:t xml:space="preserve">461.36 </w:t>
            </w:r>
          </w:p>
        </w:tc>
        <w:tc>
          <w:tcPr>
            <w:tcW w:w="1202" w:type="dxa"/>
            <w:noWrap/>
            <w:hideMark/>
          </w:tcPr>
          <w:p w14:paraId="432D5B3E" w14:textId="77777777" w:rsidR="001C37D9" w:rsidRPr="000F0B86" w:rsidRDefault="001C37D9" w:rsidP="001C37D9">
            <w:pPr>
              <w:pStyle w:val="a4"/>
              <w:ind w:left="-121" w:right="-121"/>
            </w:pPr>
            <w:r w:rsidRPr="000F0B86">
              <w:t xml:space="preserve">1013.16 </w:t>
            </w:r>
          </w:p>
        </w:tc>
        <w:tc>
          <w:tcPr>
            <w:tcW w:w="1090" w:type="dxa"/>
            <w:noWrap/>
            <w:hideMark/>
          </w:tcPr>
          <w:p w14:paraId="3E12433F" w14:textId="77777777" w:rsidR="001C37D9" w:rsidRPr="000F0B86" w:rsidRDefault="001C37D9" w:rsidP="001C37D9">
            <w:pPr>
              <w:pStyle w:val="a4"/>
              <w:ind w:left="-121" w:right="-121"/>
            </w:pPr>
            <w:r w:rsidRPr="000F0B86">
              <w:t xml:space="preserve">158.86 </w:t>
            </w:r>
          </w:p>
        </w:tc>
      </w:tr>
      <w:tr w:rsidR="001C37D9" w:rsidRPr="000F0B86" w14:paraId="7AA3AAD5" w14:textId="77777777" w:rsidTr="001C37D9">
        <w:trPr>
          <w:divId w:val="1492796071"/>
          <w:trHeight w:val="324"/>
        </w:trPr>
        <w:tc>
          <w:tcPr>
            <w:tcW w:w="1540" w:type="dxa"/>
            <w:vMerge/>
            <w:hideMark/>
          </w:tcPr>
          <w:p w14:paraId="77BD3AB6" w14:textId="77777777" w:rsidR="001C37D9" w:rsidRPr="000F0B86" w:rsidRDefault="001C37D9" w:rsidP="001C37D9">
            <w:pPr>
              <w:pStyle w:val="a4"/>
              <w:ind w:left="-121" w:right="-121"/>
            </w:pPr>
          </w:p>
        </w:tc>
        <w:tc>
          <w:tcPr>
            <w:tcW w:w="1540" w:type="dxa"/>
            <w:vMerge/>
            <w:hideMark/>
          </w:tcPr>
          <w:p w14:paraId="31824F67" w14:textId="77777777" w:rsidR="001C37D9" w:rsidRPr="000F0B86" w:rsidRDefault="001C37D9" w:rsidP="001C37D9">
            <w:pPr>
              <w:pStyle w:val="a4"/>
              <w:ind w:left="-121" w:right="-121"/>
            </w:pPr>
          </w:p>
        </w:tc>
        <w:tc>
          <w:tcPr>
            <w:tcW w:w="2320" w:type="dxa"/>
            <w:noWrap/>
            <w:hideMark/>
          </w:tcPr>
          <w:p w14:paraId="6F2D02D9" w14:textId="77777777" w:rsidR="001C37D9" w:rsidRPr="000F0B86" w:rsidRDefault="001C37D9" w:rsidP="001C37D9">
            <w:pPr>
              <w:pStyle w:val="a4"/>
              <w:ind w:left="-121" w:right="-121"/>
            </w:pPr>
            <w:r w:rsidRPr="000F0B86">
              <w:t>Nmax</w:t>
            </w:r>
            <w:r w:rsidRPr="000F0B86">
              <w:rPr>
                <w:rFonts w:hint="eastAsia"/>
              </w:rPr>
              <w:t>组合</w:t>
            </w:r>
          </w:p>
        </w:tc>
        <w:tc>
          <w:tcPr>
            <w:tcW w:w="1090" w:type="dxa"/>
            <w:noWrap/>
            <w:hideMark/>
          </w:tcPr>
          <w:p w14:paraId="2CD33645" w14:textId="77777777" w:rsidR="001C37D9" w:rsidRPr="000F0B86" w:rsidRDefault="001C37D9" w:rsidP="001C37D9">
            <w:pPr>
              <w:pStyle w:val="a4"/>
              <w:ind w:left="-121" w:right="-121"/>
            </w:pPr>
            <w:r w:rsidRPr="000F0B86">
              <w:t xml:space="preserve">430.10 </w:t>
            </w:r>
          </w:p>
        </w:tc>
        <w:tc>
          <w:tcPr>
            <w:tcW w:w="1202" w:type="dxa"/>
            <w:noWrap/>
            <w:hideMark/>
          </w:tcPr>
          <w:p w14:paraId="3DD5BD39" w14:textId="77777777" w:rsidR="001C37D9" w:rsidRPr="000F0B86" w:rsidRDefault="001C37D9" w:rsidP="001C37D9">
            <w:pPr>
              <w:pStyle w:val="a4"/>
              <w:ind w:left="-121" w:right="-121"/>
            </w:pPr>
            <w:r w:rsidRPr="000F0B86">
              <w:t xml:space="preserve">1490.70 </w:t>
            </w:r>
          </w:p>
        </w:tc>
        <w:tc>
          <w:tcPr>
            <w:tcW w:w="1090" w:type="dxa"/>
            <w:noWrap/>
            <w:hideMark/>
          </w:tcPr>
          <w:p w14:paraId="4BC90A79" w14:textId="77777777" w:rsidR="001C37D9" w:rsidRPr="000F0B86" w:rsidRDefault="001C37D9" w:rsidP="001C37D9">
            <w:pPr>
              <w:pStyle w:val="a4"/>
              <w:ind w:left="-121" w:right="-121"/>
            </w:pPr>
            <w:r w:rsidRPr="000F0B86">
              <w:t xml:space="preserve">140.29 </w:t>
            </w:r>
          </w:p>
        </w:tc>
      </w:tr>
      <w:tr w:rsidR="001C37D9" w:rsidRPr="000F0B86" w14:paraId="60E346E9" w14:textId="77777777" w:rsidTr="001C37D9">
        <w:trPr>
          <w:divId w:val="1492796071"/>
          <w:trHeight w:val="324"/>
        </w:trPr>
        <w:tc>
          <w:tcPr>
            <w:tcW w:w="1540" w:type="dxa"/>
            <w:vMerge w:val="restart"/>
            <w:hideMark/>
          </w:tcPr>
          <w:p w14:paraId="73DD9647" w14:textId="77777777" w:rsidR="001C37D9" w:rsidRPr="000F0B86" w:rsidRDefault="001C37D9" w:rsidP="001C37D9">
            <w:pPr>
              <w:pStyle w:val="a4"/>
              <w:ind w:left="-121" w:right="-121"/>
            </w:pPr>
            <w:r w:rsidRPr="000F0B86">
              <w:t>C</w:t>
            </w:r>
            <w:r w:rsidRPr="000F0B86">
              <w:rPr>
                <w:rFonts w:hint="eastAsia"/>
              </w:rPr>
              <w:t>柱</w:t>
            </w:r>
          </w:p>
        </w:tc>
        <w:tc>
          <w:tcPr>
            <w:tcW w:w="1540" w:type="dxa"/>
            <w:vMerge w:val="restart"/>
            <w:hideMark/>
          </w:tcPr>
          <w:p w14:paraId="16DB0706" w14:textId="77777777" w:rsidR="001C37D9" w:rsidRPr="000F0B86" w:rsidRDefault="001C37D9" w:rsidP="001C37D9">
            <w:pPr>
              <w:pStyle w:val="a4"/>
              <w:ind w:left="-121" w:right="-121"/>
            </w:pPr>
            <w:r w:rsidRPr="000F0B86">
              <w:rPr>
                <w:rFonts w:hint="eastAsia"/>
              </w:rPr>
              <w:t>一般组合</w:t>
            </w:r>
          </w:p>
        </w:tc>
        <w:tc>
          <w:tcPr>
            <w:tcW w:w="2320" w:type="dxa"/>
            <w:noWrap/>
            <w:hideMark/>
          </w:tcPr>
          <w:p w14:paraId="6BA933F0" w14:textId="77777777" w:rsidR="001C37D9" w:rsidRPr="000F0B86" w:rsidRDefault="001C37D9" w:rsidP="001C37D9">
            <w:pPr>
              <w:pStyle w:val="a4"/>
              <w:ind w:left="-121" w:right="-121"/>
            </w:pPr>
            <w:r w:rsidRPr="000F0B86">
              <w:t>Mmax</w:t>
            </w:r>
            <w:r w:rsidRPr="000F0B86">
              <w:rPr>
                <w:rFonts w:hint="eastAsia"/>
              </w:rPr>
              <w:t>组合</w:t>
            </w:r>
          </w:p>
        </w:tc>
        <w:tc>
          <w:tcPr>
            <w:tcW w:w="1090" w:type="dxa"/>
            <w:noWrap/>
            <w:hideMark/>
          </w:tcPr>
          <w:p w14:paraId="553A7852" w14:textId="77777777" w:rsidR="001C37D9" w:rsidRPr="000F0B86" w:rsidRDefault="001C37D9" w:rsidP="001C37D9">
            <w:pPr>
              <w:pStyle w:val="a4"/>
              <w:ind w:left="-121" w:right="-121"/>
            </w:pPr>
            <w:r w:rsidRPr="000F0B86">
              <w:t xml:space="preserve">73.94 </w:t>
            </w:r>
          </w:p>
        </w:tc>
        <w:tc>
          <w:tcPr>
            <w:tcW w:w="1202" w:type="dxa"/>
            <w:noWrap/>
            <w:hideMark/>
          </w:tcPr>
          <w:p w14:paraId="3F26BEA0" w14:textId="77777777" w:rsidR="001C37D9" w:rsidRPr="000F0B86" w:rsidRDefault="001C37D9" w:rsidP="001C37D9">
            <w:pPr>
              <w:pStyle w:val="a4"/>
              <w:ind w:left="-121" w:right="-121"/>
            </w:pPr>
            <w:r w:rsidRPr="000F0B86">
              <w:t xml:space="preserve">1289.18 </w:t>
            </w:r>
          </w:p>
        </w:tc>
        <w:tc>
          <w:tcPr>
            <w:tcW w:w="1090" w:type="dxa"/>
            <w:noWrap/>
            <w:hideMark/>
          </w:tcPr>
          <w:p w14:paraId="4C6BDBFD" w14:textId="77777777" w:rsidR="001C37D9" w:rsidRPr="000F0B86" w:rsidRDefault="001C37D9" w:rsidP="001C37D9">
            <w:pPr>
              <w:pStyle w:val="a4"/>
              <w:ind w:left="-121" w:right="-121"/>
            </w:pPr>
            <w:r w:rsidRPr="000F0B86">
              <w:t xml:space="preserve">29.18 </w:t>
            </w:r>
          </w:p>
        </w:tc>
      </w:tr>
      <w:tr w:rsidR="001C37D9" w:rsidRPr="000F0B86" w14:paraId="2DB8E733" w14:textId="77777777" w:rsidTr="001C37D9">
        <w:trPr>
          <w:divId w:val="1492796071"/>
          <w:trHeight w:val="324"/>
        </w:trPr>
        <w:tc>
          <w:tcPr>
            <w:tcW w:w="1540" w:type="dxa"/>
            <w:vMerge/>
            <w:hideMark/>
          </w:tcPr>
          <w:p w14:paraId="0A2435DC" w14:textId="77777777" w:rsidR="001C37D9" w:rsidRPr="000F0B86" w:rsidRDefault="001C37D9" w:rsidP="001C37D9">
            <w:pPr>
              <w:pStyle w:val="a4"/>
              <w:ind w:left="-121" w:right="-121"/>
            </w:pPr>
          </w:p>
        </w:tc>
        <w:tc>
          <w:tcPr>
            <w:tcW w:w="1540" w:type="dxa"/>
            <w:vMerge/>
            <w:hideMark/>
          </w:tcPr>
          <w:p w14:paraId="2A32EAE7" w14:textId="77777777" w:rsidR="001C37D9" w:rsidRPr="000F0B86" w:rsidRDefault="001C37D9" w:rsidP="001C37D9">
            <w:pPr>
              <w:pStyle w:val="a4"/>
              <w:ind w:left="-121" w:right="-121"/>
            </w:pPr>
          </w:p>
        </w:tc>
        <w:tc>
          <w:tcPr>
            <w:tcW w:w="2320" w:type="dxa"/>
            <w:noWrap/>
            <w:hideMark/>
          </w:tcPr>
          <w:p w14:paraId="7E6A594F" w14:textId="77777777" w:rsidR="001C37D9" w:rsidRPr="000F0B86" w:rsidRDefault="001C37D9" w:rsidP="001C37D9">
            <w:pPr>
              <w:pStyle w:val="a4"/>
              <w:ind w:left="-121" w:right="-121"/>
            </w:pPr>
            <w:r w:rsidRPr="000F0B86">
              <w:t>Nmax</w:t>
            </w:r>
            <w:r w:rsidRPr="000F0B86">
              <w:rPr>
                <w:rFonts w:hint="eastAsia"/>
              </w:rPr>
              <w:t>组合</w:t>
            </w:r>
          </w:p>
        </w:tc>
        <w:tc>
          <w:tcPr>
            <w:tcW w:w="1090" w:type="dxa"/>
            <w:noWrap/>
            <w:hideMark/>
          </w:tcPr>
          <w:p w14:paraId="50F13125" w14:textId="77777777" w:rsidR="001C37D9" w:rsidRPr="000F0B86" w:rsidRDefault="001C37D9" w:rsidP="001C37D9">
            <w:pPr>
              <w:pStyle w:val="a4"/>
              <w:ind w:left="-121" w:right="-121"/>
            </w:pPr>
            <w:r w:rsidRPr="000F0B86">
              <w:t xml:space="preserve">15.79 </w:t>
            </w:r>
          </w:p>
        </w:tc>
        <w:tc>
          <w:tcPr>
            <w:tcW w:w="1202" w:type="dxa"/>
            <w:noWrap/>
            <w:hideMark/>
          </w:tcPr>
          <w:p w14:paraId="4FF7459C" w14:textId="77777777" w:rsidR="001C37D9" w:rsidRPr="000F0B86" w:rsidRDefault="001C37D9" w:rsidP="001C37D9">
            <w:pPr>
              <w:pStyle w:val="a4"/>
              <w:ind w:left="-121" w:right="-121"/>
            </w:pPr>
            <w:r w:rsidRPr="000F0B86">
              <w:t xml:space="preserve">1402.42 </w:t>
            </w:r>
          </w:p>
        </w:tc>
        <w:tc>
          <w:tcPr>
            <w:tcW w:w="1090" w:type="dxa"/>
            <w:noWrap/>
            <w:hideMark/>
          </w:tcPr>
          <w:p w14:paraId="5C366476" w14:textId="77777777" w:rsidR="001C37D9" w:rsidRPr="000F0B86" w:rsidRDefault="001C37D9" w:rsidP="001C37D9">
            <w:pPr>
              <w:pStyle w:val="a4"/>
              <w:ind w:left="-121" w:right="-121"/>
            </w:pPr>
            <w:r w:rsidRPr="000F0B86">
              <w:t xml:space="preserve">0.54 </w:t>
            </w:r>
          </w:p>
        </w:tc>
      </w:tr>
      <w:tr w:rsidR="001C37D9" w:rsidRPr="000F0B86" w14:paraId="0A48B47E" w14:textId="77777777" w:rsidTr="001C37D9">
        <w:trPr>
          <w:divId w:val="1492796071"/>
          <w:trHeight w:val="324"/>
        </w:trPr>
        <w:tc>
          <w:tcPr>
            <w:tcW w:w="1540" w:type="dxa"/>
            <w:vMerge/>
            <w:hideMark/>
          </w:tcPr>
          <w:p w14:paraId="298A4B52" w14:textId="77777777" w:rsidR="001C37D9" w:rsidRPr="000F0B86" w:rsidRDefault="001C37D9" w:rsidP="001C37D9">
            <w:pPr>
              <w:pStyle w:val="a4"/>
              <w:ind w:left="-121" w:right="-121"/>
            </w:pPr>
          </w:p>
        </w:tc>
        <w:tc>
          <w:tcPr>
            <w:tcW w:w="1540" w:type="dxa"/>
            <w:vMerge w:val="restart"/>
            <w:hideMark/>
          </w:tcPr>
          <w:p w14:paraId="397860AE" w14:textId="77777777" w:rsidR="001C37D9" w:rsidRPr="000F0B86" w:rsidRDefault="001C37D9" w:rsidP="001C37D9">
            <w:pPr>
              <w:pStyle w:val="a4"/>
              <w:ind w:left="-121" w:right="-121"/>
            </w:pPr>
            <w:r w:rsidRPr="000F0B86">
              <w:rPr>
                <w:rFonts w:hint="eastAsia"/>
              </w:rPr>
              <w:t>地震效应组合</w:t>
            </w:r>
          </w:p>
        </w:tc>
        <w:tc>
          <w:tcPr>
            <w:tcW w:w="2320" w:type="dxa"/>
            <w:noWrap/>
            <w:hideMark/>
          </w:tcPr>
          <w:p w14:paraId="5A21CF85" w14:textId="77777777" w:rsidR="001C37D9" w:rsidRPr="000F0B86" w:rsidRDefault="001C37D9" w:rsidP="001C37D9">
            <w:pPr>
              <w:pStyle w:val="a4"/>
              <w:ind w:left="-121" w:right="-121"/>
            </w:pPr>
            <w:r w:rsidRPr="000F0B86">
              <w:t>Mmax</w:t>
            </w:r>
            <w:r w:rsidRPr="000F0B86">
              <w:rPr>
                <w:rFonts w:hint="eastAsia"/>
              </w:rPr>
              <w:t>组合</w:t>
            </w:r>
          </w:p>
        </w:tc>
        <w:tc>
          <w:tcPr>
            <w:tcW w:w="1090" w:type="dxa"/>
            <w:noWrap/>
            <w:hideMark/>
          </w:tcPr>
          <w:p w14:paraId="5E231920" w14:textId="77777777" w:rsidR="001C37D9" w:rsidRPr="000F0B86" w:rsidRDefault="001C37D9" w:rsidP="001C37D9">
            <w:pPr>
              <w:pStyle w:val="a4"/>
              <w:ind w:left="-121" w:right="-121"/>
            </w:pPr>
            <w:r w:rsidRPr="000F0B86">
              <w:t xml:space="preserve">461.36 </w:t>
            </w:r>
          </w:p>
        </w:tc>
        <w:tc>
          <w:tcPr>
            <w:tcW w:w="1202" w:type="dxa"/>
            <w:noWrap/>
            <w:hideMark/>
          </w:tcPr>
          <w:p w14:paraId="0387CB7A" w14:textId="77777777" w:rsidR="001C37D9" w:rsidRPr="000F0B86" w:rsidRDefault="001C37D9" w:rsidP="001C37D9">
            <w:pPr>
              <w:pStyle w:val="a4"/>
              <w:ind w:left="-121" w:right="-121"/>
            </w:pPr>
            <w:r w:rsidRPr="000F0B86">
              <w:t xml:space="preserve">1013.16 </w:t>
            </w:r>
          </w:p>
        </w:tc>
        <w:tc>
          <w:tcPr>
            <w:tcW w:w="1090" w:type="dxa"/>
            <w:noWrap/>
            <w:hideMark/>
          </w:tcPr>
          <w:p w14:paraId="0B95BB8D" w14:textId="77777777" w:rsidR="001C37D9" w:rsidRPr="000F0B86" w:rsidRDefault="001C37D9" w:rsidP="001C37D9">
            <w:pPr>
              <w:pStyle w:val="a4"/>
              <w:ind w:left="-121" w:right="-121"/>
            </w:pPr>
            <w:r w:rsidRPr="000F0B86">
              <w:t xml:space="preserve">158.86 </w:t>
            </w:r>
          </w:p>
        </w:tc>
      </w:tr>
      <w:tr w:rsidR="001C37D9" w:rsidRPr="000F0B86" w14:paraId="255E58B4" w14:textId="77777777" w:rsidTr="001C37D9">
        <w:trPr>
          <w:divId w:val="1492796071"/>
          <w:trHeight w:val="279"/>
        </w:trPr>
        <w:tc>
          <w:tcPr>
            <w:tcW w:w="1540" w:type="dxa"/>
            <w:vMerge/>
            <w:hideMark/>
          </w:tcPr>
          <w:p w14:paraId="2240F5F4" w14:textId="77777777" w:rsidR="001C37D9" w:rsidRPr="000F0B86" w:rsidRDefault="001C37D9" w:rsidP="001C37D9">
            <w:pPr>
              <w:pStyle w:val="a4"/>
              <w:ind w:left="-121" w:right="-121"/>
            </w:pPr>
          </w:p>
        </w:tc>
        <w:tc>
          <w:tcPr>
            <w:tcW w:w="1540" w:type="dxa"/>
            <w:vMerge/>
            <w:hideMark/>
          </w:tcPr>
          <w:p w14:paraId="3128639D" w14:textId="77777777" w:rsidR="001C37D9" w:rsidRPr="000F0B86" w:rsidRDefault="001C37D9" w:rsidP="001C37D9">
            <w:pPr>
              <w:pStyle w:val="a4"/>
              <w:ind w:left="-121" w:right="-121"/>
            </w:pPr>
          </w:p>
        </w:tc>
        <w:tc>
          <w:tcPr>
            <w:tcW w:w="2320" w:type="dxa"/>
            <w:noWrap/>
            <w:hideMark/>
          </w:tcPr>
          <w:p w14:paraId="75824CEF" w14:textId="77777777" w:rsidR="001C37D9" w:rsidRPr="000F0B86" w:rsidRDefault="001C37D9" w:rsidP="001C37D9">
            <w:pPr>
              <w:pStyle w:val="a4"/>
              <w:ind w:left="-121" w:right="-121"/>
            </w:pPr>
            <w:r w:rsidRPr="000F0B86">
              <w:t>Nmax</w:t>
            </w:r>
            <w:r w:rsidRPr="000F0B86">
              <w:rPr>
                <w:rFonts w:hint="eastAsia"/>
              </w:rPr>
              <w:t>组合</w:t>
            </w:r>
          </w:p>
        </w:tc>
        <w:tc>
          <w:tcPr>
            <w:tcW w:w="1090" w:type="dxa"/>
            <w:noWrap/>
            <w:hideMark/>
          </w:tcPr>
          <w:p w14:paraId="22CE50EE" w14:textId="77777777" w:rsidR="001C37D9" w:rsidRPr="000F0B86" w:rsidRDefault="001C37D9" w:rsidP="001C37D9">
            <w:pPr>
              <w:pStyle w:val="a4"/>
              <w:ind w:left="-121" w:right="-121"/>
            </w:pPr>
            <w:r w:rsidRPr="000F0B86">
              <w:t xml:space="preserve">430.10 </w:t>
            </w:r>
          </w:p>
        </w:tc>
        <w:tc>
          <w:tcPr>
            <w:tcW w:w="1202" w:type="dxa"/>
            <w:noWrap/>
            <w:hideMark/>
          </w:tcPr>
          <w:p w14:paraId="600387B6" w14:textId="77777777" w:rsidR="001C37D9" w:rsidRPr="000F0B86" w:rsidRDefault="001C37D9" w:rsidP="001C37D9">
            <w:pPr>
              <w:pStyle w:val="a4"/>
              <w:ind w:left="-121" w:right="-121"/>
            </w:pPr>
            <w:r w:rsidRPr="000F0B86">
              <w:t xml:space="preserve">1490.70 </w:t>
            </w:r>
          </w:p>
        </w:tc>
        <w:tc>
          <w:tcPr>
            <w:tcW w:w="1090" w:type="dxa"/>
            <w:noWrap/>
            <w:hideMark/>
          </w:tcPr>
          <w:p w14:paraId="027A3560" w14:textId="77777777" w:rsidR="001C37D9" w:rsidRPr="000F0B86" w:rsidRDefault="001C37D9" w:rsidP="001C37D9">
            <w:pPr>
              <w:pStyle w:val="a4"/>
              <w:ind w:left="-121" w:right="-121"/>
            </w:pPr>
            <w:r w:rsidRPr="000F0B86">
              <w:t xml:space="preserve">140.29 </w:t>
            </w:r>
          </w:p>
        </w:tc>
      </w:tr>
    </w:tbl>
    <w:p w14:paraId="5C662D77" w14:textId="685CB967" w:rsidR="001261EB" w:rsidRPr="000F0B86" w:rsidRDefault="001261EB" w:rsidP="009F438D">
      <w:pPr>
        <w:ind w:firstLine="486"/>
      </w:pPr>
      <w:r w:rsidRPr="000F0B86">
        <w:rPr>
          <w:rFonts w:hint="eastAsia"/>
        </w:rPr>
        <w:t>联合基础高度、宽度</w:t>
      </w:r>
      <w:r w:rsidR="009F438D" w:rsidRPr="000F0B86">
        <w:rPr>
          <w:rFonts w:hint="eastAsia"/>
        </w:rPr>
        <w:t>不变，基础端部至柱边伸出</w:t>
      </w:r>
      <w:r w:rsidR="009F438D" w:rsidRPr="000F0B86">
        <w:rPr>
          <w:rFonts w:hint="eastAsia"/>
        </w:rPr>
        <w:t>1</w:t>
      </w:r>
      <w:r w:rsidR="009F438D" w:rsidRPr="000F0B86">
        <w:t>.5</w:t>
      </w:r>
      <w:r w:rsidR="009F438D" w:rsidRPr="000F0B86">
        <w:rPr>
          <w:rFonts w:hint="eastAsia"/>
        </w:rPr>
        <w:t>m</w:t>
      </w:r>
      <w:bookmarkEnd w:id="362"/>
      <w:r w:rsidR="009F438D" w:rsidRPr="000F0B86">
        <w:rPr>
          <w:rFonts w:hint="eastAsia"/>
        </w:rPr>
        <w:t>。</w:t>
      </w:r>
    </w:p>
    <w:p w14:paraId="51D3A00D" w14:textId="325F3410" w:rsidR="00A86AD8" w:rsidRPr="000F0B86" w:rsidRDefault="00A86AD8" w:rsidP="005C37FD">
      <w:pPr>
        <w:pStyle w:val="3"/>
      </w:pPr>
      <w:bookmarkStart w:id="363" w:name="_Toc127133601"/>
      <w:bookmarkStart w:id="364" w:name="_Toc127134031"/>
      <w:r w:rsidRPr="000F0B86">
        <w:rPr>
          <w:rFonts w:hint="eastAsia"/>
        </w:rPr>
        <w:t>9</w:t>
      </w:r>
      <w:r w:rsidRPr="000F0B86">
        <w:t>.6.1</w:t>
      </w:r>
      <w:r w:rsidR="00FF5589" w:rsidRPr="000F0B86">
        <w:rPr>
          <w:rFonts w:hint="eastAsia"/>
        </w:rPr>
        <w:t>受冲切</w:t>
      </w:r>
      <w:r w:rsidR="004102AE" w:rsidRPr="000F0B86">
        <w:rPr>
          <w:rFonts w:hint="eastAsia"/>
        </w:rPr>
        <w:t>验</w:t>
      </w:r>
      <w:r w:rsidR="005C37FD" w:rsidRPr="000F0B86">
        <w:rPr>
          <w:rFonts w:hint="eastAsia"/>
        </w:rPr>
        <w:t>算</w:t>
      </w:r>
      <w:bookmarkEnd w:id="363"/>
      <w:bookmarkEnd w:id="364"/>
    </w:p>
    <w:p w14:paraId="3D8E5F5E" w14:textId="7693E4E4" w:rsidR="005C37FD" w:rsidRPr="000F0B86" w:rsidRDefault="004D49E5" w:rsidP="005C37FD">
      <w:pPr>
        <w:ind w:firstLine="486"/>
      </w:pPr>
      <w:bookmarkStart w:id="365" w:name="_Hlk115342335"/>
      <w:r w:rsidRPr="000F0B86">
        <w:rPr>
          <w:rFonts w:hint="eastAsia"/>
        </w:rPr>
        <w:t>对</w:t>
      </w:r>
      <w:r w:rsidR="005C37FD" w:rsidRPr="000F0B86">
        <w:rPr>
          <w:rFonts w:hint="eastAsia"/>
        </w:rPr>
        <w:t>C</w:t>
      </w:r>
      <w:r w:rsidR="005C37FD" w:rsidRPr="000F0B86">
        <w:rPr>
          <w:rFonts w:hint="eastAsia"/>
        </w:rPr>
        <w:t>柱左冲切面</w:t>
      </w:r>
      <w:r w:rsidRPr="000F0B86">
        <w:rPr>
          <w:rFonts w:hint="eastAsia"/>
        </w:rPr>
        <w:t>进行验算</w:t>
      </w:r>
      <w:r w:rsidR="005C37FD" w:rsidRPr="000F0B86">
        <w:rPr>
          <w:rFonts w:hint="eastAsia"/>
        </w:rPr>
        <w:t>。地基净反力</w:t>
      </w:r>
      <w:r w:rsidRPr="000F0B86">
        <w:rPr>
          <w:rFonts w:hint="eastAsia"/>
        </w:rPr>
        <w:t>按下式计算</w:t>
      </w:r>
      <w:r w:rsidR="005C37FD" w:rsidRPr="000F0B86">
        <w:rPr>
          <w:rFonts w:hint="eastAsia"/>
        </w:rPr>
        <w:t>：</w:t>
      </w:r>
    </w:p>
    <w:bookmarkEnd w:id="365"/>
    <w:p w14:paraId="2FB93FE3" w14:textId="14B11419" w:rsidR="005C37FD" w:rsidRPr="000F0B86" w:rsidRDefault="000F0B86" w:rsidP="005C37FD">
      <w:pPr>
        <w:ind w:firstLineChars="0" w:firstLine="0"/>
        <w:jc w:val="center"/>
      </w:pPr>
      <w:r w:rsidRPr="000F0B86">
        <w:rPr>
          <w:position w:val="-24"/>
        </w:rPr>
        <w:pict w14:anchorId="27AC366F">
          <v:shape id="_x0000_i2598" type="#_x0000_t75" style="width:36pt;height:30pt">
            <v:imagedata r:id="rId160" o:title=""/>
          </v:shape>
        </w:pict>
      </w:r>
    </w:p>
    <w:p w14:paraId="6210B326" w14:textId="3AE7C0C9" w:rsidR="005C37FD" w:rsidRPr="000F0B86" w:rsidRDefault="00617753" w:rsidP="005C37FD">
      <w:pPr>
        <w:ind w:firstLine="486"/>
      </w:pPr>
      <w:bookmarkStart w:id="366" w:name="_Hlk115342339"/>
      <w:r w:rsidRPr="000F0B86">
        <w:rPr>
          <w:rFonts w:hint="eastAsia"/>
        </w:rPr>
        <w:t>受冲切验算</w:t>
      </w:r>
      <w:r w:rsidR="004D49E5" w:rsidRPr="000F0B86">
        <w:rPr>
          <w:rFonts w:hint="eastAsia"/>
        </w:rPr>
        <w:t>按下式计算：</w:t>
      </w:r>
    </w:p>
    <w:bookmarkEnd w:id="366"/>
    <w:p w14:paraId="7DF79173" w14:textId="362AEA27" w:rsidR="00617753" w:rsidRPr="000F0B86" w:rsidRDefault="000F0B86" w:rsidP="00617753">
      <w:pPr>
        <w:ind w:firstLineChars="0" w:firstLine="0"/>
        <w:jc w:val="center"/>
      </w:pPr>
      <w:r w:rsidRPr="000F0B86">
        <w:rPr>
          <w:position w:val="-14"/>
        </w:rPr>
        <w:pict w14:anchorId="6931CA4D">
          <v:shape id="_x0000_i2597" type="#_x0000_t75" style="width:84pt;height:18pt">
            <v:imagedata r:id="rId161" o:title=""/>
          </v:shape>
        </w:pict>
      </w:r>
    </w:p>
    <w:p w14:paraId="72DBAE92" w14:textId="4D064708" w:rsidR="00617753" w:rsidRPr="000F0B86" w:rsidRDefault="000F0B86" w:rsidP="00617753">
      <w:pPr>
        <w:ind w:firstLineChars="0" w:firstLine="0"/>
        <w:jc w:val="center"/>
      </w:pPr>
      <w:r w:rsidRPr="000F0B86">
        <w:rPr>
          <w:position w:val="-14"/>
        </w:rPr>
        <w:pict w14:anchorId="11678FDA">
          <v:shape id="_x0000_i2596" type="#_x0000_t75" style="width:84pt;height:24pt">
            <v:imagedata r:id="rId162" o:title=""/>
          </v:shape>
        </w:pict>
      </w:r>
    </w:p>
    <w:p w14:paraId="75EE76B6" w14:textId="25C50FB0" w:rsidR="00B54480" w:rsidRPr="000F0B86" w:rsidRDefault="00B54480" w:rsidP="00B54480">
      <w:pPr>
        <w:ind w:firstLine="486"/>
      </w:pPr>
      <w:bookmarkStart w:id="367" w:name="_Hlk115342344"/>
      <w:r w:rsidRPr="000F0B86">
        <w:rPr>
          <w:rFonts w:hint="eastAsia"/>
        </w:rPr>
        <w:t>具体</w:t>
      </w:r>
      <w:r w:rsidR="004D49E5" w:rsidRPr="000F0B86">
        <w:rPr>
          <w:rFonts w:hint="eastAsia"/>
        </w:rPr>
        <w:t>过程见下表：</w:t>
      </w:r>
    </w:p>
    <w:bookmarkEnd w:id="367"/>
    <w:p w14:paraId="571285F2" w14:textId="102E0648" w:rsidR="001C37D9" w:rsidRPr="000F0B86" w:rsidRDefault="00496850" w:rsidP="001C37D9">
      <w:pPr>
        <w:pStyle w:val="ae"/>
        <w:rPr>
          <w:rFonts w:cs="Times New Roman"/>
          <w:kern w:val="0"/>
          <w:sz w:val="20"/>
          <w:szCs w:val="20"/>
        </w:rPr>
      </w:pPr>
      <w:r w:rsidRPr="000F0B86">
        <w:t>表</w:t>
      </w:r>
      <w:r w:rsidRPr="000F0B86">
        <w:t>9.</w:t>
      </w:r>
      <w:r w:rsidR="001C37D9" w:rsidRPr="000F0B86">
        <w:rPr>
          <w:noProof/>
        </w:rPr>
        <w:t>6</w:t>
      </w:r>
      <w:r w:rsidR="004D49E5" w:rsidRPr="000F0B86">
        <w:t xml:space="preserve"> </w:t>
      </w:r>
      <w:bookmarkStart w:id="368" w:name="_Hlk115342357"/>
      <w:r w:rsidR="004D49E5" w:rsidRPr="000F0B86">
        <w:rPr>
          <w:rFonts w:hint="eastAsia"/>
        </w:rPr>
        <w:t>受冲切验算</w:t>
      </w:r>
      <w:bookmarkEnd w:id="368"/>
      <w:r w:rsidR="004D49E5" w:rsidRPr="000F0B86">
        <w:t xml:space="preserve"> </w:t>
      </w:r>
    </w:p>
    <w:tbl>
      <w:tblPr>
        <w:tblStyle w:val="ad"/>
        <w:tblW w:w="8307" w:type="dxa"/>
        <w:tblLook w:val="04A0" w:firstRow="1" w:lastRow="0" w:firstColumn="1" w:lastColumn="0" w:noHBand="0" w:noVBand="1"/>
      </w:tblPr>
      <w:tblGrid>
        <w:gridCol w:w="2184"/>
        <w:gridCol w:w="1837"/>
        <w:gridCol w:w="1802"/>
        <w:gridCol w:w="1778"/>
        <w:gridCol w:w="1743"/>
      </w:tblGrid>
      <w:tr w:rsidR="001C37D9" w:rsidRPr="000F0B86" w14:paraId="7A9C82D6" w14:textId="77777777" w:rsidTr="001C37D9">
        <w:trPr>
          <w:divId w:val="830172662"/>
          <w:trHeight w:val="324"/>
        </w:trPr>
        <w:tc>
          <w:tcPr>
            <w:tcW w:w="3560" w:type="dxa"/>
            <w:vMerge w:val="restart"/>
            <w:noWrap/>
            <w:hideMark/>
          </w:tcPr>
          <w:p w14:paraId="1C85D85C" w14:textId="4694D740" w:rsidR="001C37D9" w:rsidRPr="000F0B86" w:rsidRDefault="001C37D9" w:rsidP="001C37D9">
            <w:pPr>
              <w:pStyle w:val="a4"/>
              <w:ind w:left="-121" w:right="-121"/>
            </w:pPr>
            <w:r w:rsidRPr="000F0B86">
              <w:rPr>
                <w:rFonts w:hint="eastAsia"/>
              </w:rPr>
              <w:t>荷载</w:t>
            </w:r>
          </w:p>
        </w:tc>
        <w:tc>
          <w:tcPr>
            <w:tcW w:w="5880" w:type="dxa"/>
            <w:gridSpan w:val="2"/>
            <w:noWrap/>
            <w:hideMark/>
          </w:tcPr>
          <w:p w14:paraId="55CA0049" w14:textId="77777777" w:rsidR="001C37D9" w:rsidRPr="000F0B86" w:rsidRDefault="001C37D9" w:rsidP="001C37D9">
            <w:pPr>
              <w:pStyle w:val="a4"/>
              <w:ind w:left="-121" w:right="-121"/>
            </w:pPr>
            <w:r w:rsidRPr="000F0B86">
              <w:rPr>
                <w:rFonts w:hint="eastAsia"/>
              </w:rPr>
              <w:t>一般组合</w:t>
            </w:r>
          </w:p>
        </w:tc>
        <w:tc>
          <w:tcPr>
            <w:tcW w:w="5680" w:type="dxa"/>
            <w:gridSpan w:val="2"/>
            <w:noWrap/>
            <w:hideMark/>
          </w:tcPr>
          <w:p w14:paraId="4179D992" w14:textId="77777777" w:rsidR="001C37D9" w:rsidRPr="000F0B86" w:rsidRDefault="001C37D9" w:rsidP="001C37D9">
            <w:pPr>
              <w:pStyle w:val="a4"/>
              <w:ind w:left="-121" w:right="-121"/>
            </w:pPr>
            <w:r w:rsidRPr="000F0B86">
              <w:rPr>
                <w:rFonts w:hint="eastAsia"/>
              </w:rPr>
              <w:t>地震效应组合</w:t>
            </w:r>
          </w:p>
        </w:tc>
      </w:tr>
      <w:tr w:rsidR="001C37D9" w:rsidRPr="000F0B86" w14:paraId="1A5DFDFF" w14:textId="77777777" w:rsidTr="001C37D9">
        <w:trPr>
          <w:divId w:val="830172662"/>
          <w:trHeight w:val="324"/>
        </w:trPr>
        <w:tc>
          <w:tcPr>
            <w:tcW w:w="3560" w:type="dxa"/>
            <w:vMerge/>
            <w:hideMark/>
          </w:tcPr>
          <w:p w14:paraId="615452E9" w14:textId="77777777" w:rsidR="001C37D9" w:rsidRPr="000F0B86" w:rsidRDefault="001C37D9" w:rsidP="001C37D9">
            <w:pPr>
              <w:pStyle w:val="a4"/>
              <w:ind w:left="-121" w:right="-121"/>
            </w:pPr>
          </w:p>
        </w:tc>
        <w:tc>
          <w:tcPr>
            <w:tcW w:w="2970" w:type="dxa"/>
            <w:noWrap/>
            <w:hideMark/>
          </w:tcPr>
          <w:p w14:paraId="7AFDA88E" w14:textId="77777777" w:rsidR="001C37D9" w:rsidRPr="000F0B86" w:rsidRDefault="001C37D9" w:rsidP="001C37D9">
            <w:pPr>
              <w:pStyle w:val="a4"/>
              <w:ind w:left="-121" w:right="-121"/>
            </w:pPr>
            <w:r w:rsidRPr="000F0B86">
              <w:t>Mmax</w:t>
            </w:r>
            <w:r w:rsidRPr="000F0B86">
              <w:rPr>
                <w:rFonts w:hint="eastAsia"/>
              </w:rPr>
              <w:t>组合内力</w:t>
            </w:r>
          </w:p>
        </w:tc>
        <w:tc>
          <w:tcPr>
            <w:tcW w:w="2910" w:type="dxa"/>
            <w:noWrap/>
            <w:hideMark/>
          </w:tcPr>
          <w:p w14:paraId="70384FB6" w14:textId="77777777" w:rsidR="001C37D9" w:rsidRPr="000F0B86" w:rsidRDefault="001C37D9" w:rsidP="001C37D9">
            <w:pPr>
              <w:pStyle w:val="a4"/>
              <w:ind w:left="-121" w:right="-121"/>
            </w:pPr>
            <w:r w:rsidRPr="000F0B86">
              <w:t>Nmax</w:t>
            </w:r>
            <w:r w:rsidRPr="000F0B86">
              <w:rPr>
                <w:rFonts w:hint="eastAsia"/>
              </w:rPr>
              <w:t>组合内力</w:t>
            </w:r>
          </w:p>
        </w:tc>
        <w:tc>
          <w:tcPr>
            <w:tcW w:w="2869" w:type="dxa"/>
            <w:noWrap/>
            <w:hideMark/>
          </w:tcPr>
          <w:p w14:paraId="3B56EA56" w14:textId="77777777" w:rsidR="001C37D9" w:rsidRPr="000F0B86" w:rsidRDefault="001C37D9" w:rsidP="001C37D9">
            <w:pPr>
              <w:pStyle w:val="a4"/>
              <w:ind w:left="-121" w:right="-121"/>
            </w:pPr>
            <w:r w:rsidRPr="000F0B86">
              <w:t>Mmax</w:t>
            </w:r>
            <w:r w:rsidRPr="000F0B86">
              <w:rPr>
                <w:rFonts w:hint="eastAsia"/>
              </w:rPr>
              <w:t>组合内力</w:t>
            </w:r>
          </w:p>
        </w:tc>
        <w:tc>
          <w:tcPr>
            <w:tcW w:w="2811" w:type="dxa"/>
            <w:noWrap/>
            <w:hideMark/>
          </w:tcPr>
          <w:p w14:paraId="1068AA67" w14:textId="77777777" w:rsidR="001C37D9" w:rsidRPr="000F0B86" w:rsidRDefault="001C37D9" w:rsidP="001C37D9">
            <w:pPr>
              <w:pStyle w:val="a4"/>
              <w:ind w:left="-121" w:right="-121"/>
            </w:pPr>
            <w:r w:rsidRPr="000F0B86">
              <w:t>Nmax</w:t>
            </w:r>
            <w:r w:rsidRPr="000F0B86">
              <w:rPr>
                <w:rFonts w:hint="eastAsia"/>
              </w:rPr>
              <w:t>组合内力</w:t>
            </w:r>
          </w:p>
        </w:tc>
      </w:tr>
      <w:tr w:rsidR="001C37D9" w:rsidRPr="000F0B86" w14:paraId="0018E65B" w14:textId="77777777" w:rsidTr="001C37D9">
        <w:trPr>
          <w:divId w:val="830172662"/>
          <w:trHeight w:val="276"/>
        </w:trPr>
        <w:tc>
          <w:tcPr>
            <w:tcW w:w="3560" w:type="dxa"/>
            <w:vMerge/>
            <w:hideMark/>
          </w:tcPr>
          <w:p w14:paraId="22E5EB8B" w14:textId="77777777" w:rsidR="001C37D9" w:rsidRPr="000F0B86" w:rsidRDefault="001C37D9" w:rsidP="001C37D9">
            <w:pPr>
              <w:pStyle w:val="a4"/>
              <w:ind w:left="-121" w:right="-121"/>
            </w:pPr>
          </w:p>
        </w:tc>
        <w:tc>
          <w:tcPr>
            <w:tcW w:w="2970" w:type="dxa"/>
            <w:noWrap/>
            <w:hideMark/>
          </w:tcPr>
          <w:p w14:paraId="6989E70B" w14:textId="77777777" w:rsidR="001C37D9" w:rsidRPr="000F0B86" w:rsidRDefault="001C37D9" w:rsidP="001C37D9">
            <w:pPr>
              <w:pStyle w:val="a4"/>
              <w:ind w:left="-121" w:right="-121"/>
            </w:pPr>
            <w:r w:rsidRPr="000F0B86">
              <w:t xml:space="preserve">2578.37 </w:t>
            </w:r>
          </w:p>
        </w:tc>
        <w:tc>
          <w:tcPr>
            <w:tcW w:w="2910" w:type="dxa"/>
            <w:noWrap/>
            <w:hideMark/>
          </w:tcPr>
          <w:p w14:paraId="6A718FFF" w14:textId="77777777" w:rsidR="001C37D9" w:rsidRPr="000F0B86" w:rsidRDefault="001C37D9" w:rsidP="001C37D9">
            <w:pPr>
              <w:pStyle w:val="a4"/>
              <w:ind w:left="-121" w:right="-121"/>
            </w:pPr>
            <w:r w:rsidRPr="000F0B86">
              <w:t xml:space="preserve">2804.85 </w:t>
            </w:r>
          </w:p>
        </w:tc>
        <w:tc>
          <w:tcPr>
            <w:tcW w:w="2869" w:type="dxa"/>
            <w:noWrap/>
            <w:hideMark/>
          </w:tcPr>
          <w:p w14:paraId="21AE2545" w14:textId="77777777" w:rsidR="001C37D9" w:rsidRPr="000F0B86" w:rsidRDefault="001C37D9" w:rsidP="001C37D9">
            <w:pPr>
              <w:pStyle w:val="a4"/>
              <w:ind w:left="-121" w:right="-121"/>
            </w:pPr>
            <w:r w:rsidRPr="000F0B86">
              <w:t xml:space="preserve">2026.31 </w:t>
            </w:r>
          </w:p>
        </w:tc>
        <w:tc>
          <w:tcPr>
            <w:tcW w:w="2811" w:type="dxa"/>
            <w:noWrap/>
            <w:hideMark/>
          </w:tcPr>
          <w:p w14:paraId="30D896AB" w14:textId="77777777" w:rsidR="001C37D9" w:rsidRPr="000F0B86" w:rsidRDefault="001C37D9" w:rsidP="001C37D9">
            <w:pPr>
              <w:pStyle w:val="a4"/>
              <w:ind w:left="-121" w:right="-121"/>
            </w:pPr>
            <w:r w:rsidRPr="000F0B86">
              <w:t xml:space="preserve">2981.39 </w:t>
            </w:r>
          </w:p>
        </w:tc>
      </w:tr>
      <w:tr w:rsidR="001C37D9" w:rsidRPr="000F0B86" w14:paraId="1D0429C5" w14:textId="77777777" w:rsidTr="001C37D9">
        <w:trPr>
          <w:divId w:val="830172662"/>
          <w:trHeight w:val="288"/>
        </w:trPr>
        <w:tc>
          <w:tcPr>
            <w:tcW w:w="3560" w:type="dxa"/>
            <w:noWrap/>
            <w:hideMark/>
          </w:tcPr>
          <w:p w14:paraId="5649E86E" w14:textId="77777777" w:rsidR="001C37D9" w:rsidRPr="000F0B86" w:rsidRDefault="001C37D9" w:rsidP="001C37D9">
            <w:pPr>
              <w:pStyle w:val="a4"/>
              <w:ind w:left="-121" w:right="-121"/>
            </w:pPr>
            <w:r w:rsidRPr="000F0B86">
              <w:t>b(m)</w:t>
            </w:r>
          </w:p>
        </w:tc>
        <w:tc>
          <w:tcPr>
            <w:tcW w:w="2970" w:type="dxa"/>
            <w:noWrap/>
            <w:hideMark/>
          </w:tcPr>
          <w:p w14:paraId="6C66A6B7" w14:textId="77777777" w:rsidR="001C37D9" w:rsidRPr="000F0B86" w:rsidRDefault="001C37D9" w:rsidP="001C37D9">
            <w:pPr>
              <w:pStyle w:val="a4"/>
              <w:ind w:left="-121" w:right="-121"/>
            </w:pPr>
            <w:r w:rsidRPr="000F0B86">
              <w:t xml:space="preserve">3.00 </w:t>
            </w:r>
          </w:p>
        </w:tc>
        <w:tc>
          <w:tcPr>
            <w:tcW w:w="2910" w:type="dxa"/>
            <w:noWrap/>
            <w:hideMark/>
          </w:tcPr>
          <w:p w14:paraId="3916B164" w14:textId="77777777" w:rsidR="001C37D9" w:rsidRPr="000F0B86" w:rsidRDefault="001C37D9" w:rsidP="001C37D9">
            <w:pPr>
              <w:pStyle w:val="a4"/>
              <w:ind w:left="-121" w:right="-121"/>
            </w:pPr>
            <w:r w:rsidRPr="000F0B86">
              <w:t xml:space="preserve">3.00 </w:t>
            </w:r>
          </w:p>
        </w:tc>
        <w:tc>
          <w:tcPr>
            <w:tcW w:w="2869" w:type="dxa"/>
            <w:noWrap/>
            <w:hideMark/>
          </w:tcPr>
          <w:p w14:paraId="36A02D5C" w14:textId="77777777" w:rsidR="001C37D9" w:rsidRPr="000F0B86" w:rsidRDefault="001C37D9" w:rsidP="001C37D9">
            <w:pPr>
              <w:pStyle w:val="a4"/>
              <w:ind w:left="-121" w:right="-121"/>
            </w:pPr>
            <w:r w:rsidRPr="000F0B86">
              <w:t xml:space="preserve">3.00 </w:t>
            </w:r>
          </w:p>
        </w:tc>
        <w:tc>
          <w:tcPr>
            <w:tcW w:w="2811" w:type="dxa"/>
            <w:noWrap/>
            <w:hideMark/>
          </w:tcPr>
          <w:p w14:paraId="39F8E8B5" w14:textId="77777777" w:rsidR="001C37D9" w:rsidRPr="000F0B86" w:rsidRDefault="001C37D9" w:rsidP="001C37D9">
            <w:pPr>
              <w:pStyle w:val="a4"/>
              <w:ind w:left="-121" w:right="-121"/>
            </w:pPr>
            <w:r w:rsidRPr="000F0B86">
              <w:t xml:space="preserve">3.00 </w:t>
            </w:r>
          </w:p>
        </w:tc>
      </w:tr>
      <w:tr w:rsidR="001C37D9" w:rsidRPr="000F0B86" w14:paraId="46BA3EF9" w14:textId="77777777" w:rsidTr="001C37D9">
        <w:trPr>
          <w:divId w:val="830172662"/>
          <w:trHeight w:val="324"/>
        </w:trPr>
        <w:tc>
          <w:tcPr>
            <w:tcW w:w="3560" w:type="dxa"/>
            <w:noWrap/>
            <w:hideMark/>
          </w:tcPr>
          <w:p w14:paraId="43C31F04" w14:textId="77777777" w:rsidR="001C37D9" w:rsidRPr="000F0B86" w:rsidRDefault="001C37D9" w:rsidP="001C37D9">
            <w:pPr>
              <w:pStyle w:val="a4"/>
              <w:ind w:left="-121" w:right="-121"/>
            </w:pPr>
            <w:r w:rsidRPr="000F0B86">
              <w:t>l(m)</w:t>
            </w:r>
          </w:p>
        </w:tc>
        <w:tc>
          <w:tcPr>
            <w:tcW w:w="2970" w:type="dxa"/>
            <w:noWrap/>
            <w:hideMark/>
          </w:tcPr>
          <w:p w14:paraId="2F89BBFD" w14:textId="77777777" w:rsidR="001C37D9" w:rsidRPr="000F0B86" w:rsidRDefault="001C37D9" w:rsidP="001C37D9">
            <w:pPr>
              <w:pStyle w:val="a4"/>
              <w:ind w:left="-121" w:right="-121"/>
            </w:pPr>
            <w:r w:rsidRPr="000F0B86">
              <w:t xml:space="preserve">5.70 </w:t>
            </w:r>
          </w:p>
        </w:tc>
        <w:tc>
          <w:tcPr>
            <w:tcW w:w="2910" w:type="dxa"/>
            <w:noWrap/>
            <w:hideMark/>
          </w:tcPr>
          <w:p w14:paraId="51FDA317" w14:textId="77777777" w:rsidR="001C37D9" w:rsidRPr="000F0B86" w:rsidRDefault="001C37D9" w:rsidP="001C37D9">
            <w:pPr>
              <w:pStyle w:val="a4"/>
              <w:ind w:left="-121" w:right="-121"/>
            </w:pPr>
            <w:r w:rsidRPr="000F0B86">
              <w:t xml:space="preserve">5.70 </w:t>
            </w:r>
          </w:p>
        </w:tc>
        <w:tc>
          <w:tcPr>
            <w:tcW w:w="2869" w:type="dxa"/>
            <w:noWrap/>
            <w:hideMark/>
          </w:tcPr>
          <w:p w14:paraId="0A667C74" w14:textId="77777777" w:rsidR="001C37D9" w:rsidRPr="000F0B86" w:rsidRDefault="001C37D9" w:rsidP="001C37D9">
            <w:pPr>
              <w:pStyle w:val="a4"/>
              <w:ind w:left="-121" w:right="-121"/>
            </w:pPr>
            <w:r w:rsidRPr="000F0B86">
              <w:t xml:space="preserve">5.70 </w:t>
            </w:r>
          </w:p>
        </w:tc>
        <w:tc>
          <w:tcPr>
            <w:tcW w:w="2811" w:type="dxa"/>
            <w:noWrap/>
            <w:hideMark/>
          </w:tcPr>
          <w:p w14:paraId="18C1327A" w14:textId="77777777" w:rsidR="001C37D9" w:rsidRPr="000F0B86" w:rsidRDefault="001C37D9" w:rsidP="001C37D9">
            <w:pPr>
              <w:pStyle w:val="a4"/>
              <w:ind w:left="-121" w:right="-121"/>
            </w:pPr>
            <w:r w:rsidRPr="000F0B86">
              <w:t xml:space="preserve">5.70 </w:t>
            </w:r>
          </w:p>
        </w:tc>
      </w:tr>
      <w:tr w:rsidR="001C37D9" w:rsidRPr="000F0B86" w14:paraId="143AFD45" w14:textId="77777777" w:rsidTr="001C37D9">
        <w:trPr>
          <w:divId w:val="830172662"/>
          <w:trHeight w:val="288"/>
        </w:trPr>
        <w:tc>
          <w:tcPr>
            <w:tcW w:w="3560" w:type="dxa"/>
            <w:noWrap/>
            <w:hideMark/>
          </w:tcPr>
          <w:p w14:paraId="720EA953" w14:textId="77777777" w:rsidR="001C37D9" w:rsidRPr="000F0B86" w:rsidRDefault="001C37D9" w:rsidP="001C37D9">
            <w:pPr>
              <w:pStyle w:val="a4"/>
              <w:ind w:left="-121" w:right="-121"/>
            </w:pPr>
            <w:r w:rsidRPr="000F0B86">
              <w:t>h(m)</w:t>
            </w:r>
          </w:p>
        </w:tc>
        <w:tc>
          <w:tcPr>
            <w:tcW w:w="2970" w:type="dxa"/>
            <w:noWrap/>
            <w:hideMark/>
          </w:tcPr>
          <w:p w14:paraId="3782D14F" w14:textId="77777777" w:rsidR="001C37D9" w:rsidRPr="000F0B86" w:rsidRDefault="001C37D9" w:rsidP="001C37D9">
            <w:pPr>
              <w:pStyle w:val="a4"/>
              <w:ind w:left="-121" w:right="-121"/>
            </w:pPr>
            <w:r w:rsidRPr="000F0B86">
              <w:t xml:space="preserve">1.0 </w:t>
            </w:r>
          </w:p>
        </w:tc>
        <w:tc>
          <w:tcPr>
            <w:tcW w:w="2910" w:type="dxa"/>
            <w:noWrap/>
            <w:hideMark/>
          </w:tcPr>
          <w:p w14:paraId="30A49CCA" w14:textId="77777777" w:rsidR="001C37D9" w:rsidRPr="000F0B86" w:rsidRDefault="001C37D9" w:rsidP="001C37D9">
            <w:pPr>
              <w:pStyle w:val="a4"/>
              <w:ind w:left="-121" w:right="-121"/>
            </w:pPr>
            <w:r w:rsidRPr="000F0B86">
              <w:t xml:space="preserve">1.0 </w:t>
            </w:r>
          </w:p>
        </w:tc>
        <w:tc>
          <w:tcPr>
            <w:tcW w:w="2869" w:type="dxa"/>
            <w:noWrap/>
            <w:hideMark/>
          </w:tcPr>
          <w:p w14:paraId="361FCA19" w14:textId="77777777" w:rsidR="001C37D9" w:rsidRPr="000F0B86" w:rsidRDefault="001C37D9" w:rsidP="001C37D9">
            <w:pPr>
              <w:pStyle w:val="a4"/>
              <w:ind w:left="-121" w:right="-121"/>
            </w:pPr>
            <w:r w:rsidRPr="000F0B86">
              <w:t xml:space="preserve">1.0 </w:t>
            </w:r>
          </w:p>
        </w:tc>
        <w:tc>
          <w:tcPr>
            <w:tcW w:w="2811" w:type="dxa"/>
            <w:noWrap/>
            <w:hideMark/>
          </w:tcPr>
          <w:p w14:paraId="7C98FD51" w14:textId="77777777" w:rsidR="001C37D9" w:rsidRPr="000F0B86" w:rsidRDefault="001C37D9" w:rsidP="001C37D9">
            <w:pPr>
              <w:pStyle w:val="a4"/>
              <w:ind w:left="-121" w:right="-121"/>
            </w:pPr>
            <w:r w:rsidRPr="000F0B86">
              <w:t xml:space="preserve">1.0 </w:t>
            </w:r>
          </w:p>
        </w:tc>
      </w:tr>
      <w:tr w:rsidR="001C37D9" w:rsidRPr="000F0B86" w14:paraId="7CADBA1D" w14:textId="77777777" w:rsidTr="001C37D9">
        <w:trPr>
          <w:divId w:val="830172662"/>
          <w:trHeight w:val="276"/>
        </w:trPr>
        <w:tc>
          <w:tcPr>
            <w:tcW w:w="3560" w:type="dxa"/>
            <w:noWrap/>
            <w:hideMark/>
          </w:tcPr>
          <w:p w14:paraId="361308D3" w14:textId="77777777" w:rsidR="001C37D9" w:rsidRPr="000F0B86" w:rsidRDefault="001C37D9" w:rsidP="001C37D9">
            <w:pPr>
              <w:pStyle w:val="a4"/>
              <w:ind w:left="-121" w:right="-121"/>
            </w:pPr>
            <w:r w:rsidRPr="000F0B86">
              <w:t>保护层厚度</w:t>
            </w:r>
            <w:r w:rsidRPr="000F0B86">
              <w:t>(m)</w:t>
            </w:r>
          </w:p>
        </w:tc>
        <w:tc>
          <w:tcPr>
            <w:tcW w:w="2970" w:type="dxa"/>
            <w:noWrap/>
            <w:hideMark/>
          </w:tcPr>
          <w:p w14:paraId="13464871" w14:textId="77777777" w:rsidR="001C37D9" w:rsidRPr="000F0B86" w:rsidRDefault="001C37D9" w:rsidP="001C37D9">
            <w:pPr>
              <w:pStyle w:val="a4"/>
              <w:ind w:left="-121" w:right="-121"/>
            </w:pPr>
            <w:r w:rsidRPr="000F0B86">
              <w:t xml:space="preserve">0.04 </w:t>
            </w:r>
          </w:p>
        </w:tc>
        <w:tc>
          <w:tcPr>
            <w:tcW w:w="2910" w:type="dxa"/>
            <w:noWrap/>
            <w:hideMark/>
          </w:tcPr>
          <w:p w14:paraId="0A55DCF6" w14:textId="77777777" w:rsidR="001C37D9" w:rsidRPr="000F0B86" w:rsidRDefault="001C37D9" w:rsidP="001C37D9">
            <w:pPr>
              <w:pStyle w:val="a4"/>
              <w:ind w:left="-121" w:right="-121"/>
            </w:pPr>
            <w:r w:rsidRPr="000F0B86">
              <w:t xml:space="preserve">0.04 </w:t>
            </w:r>
          </w:p>
        </w:tc>
        <w:tc>
          <w:tcPr>
            <w:tcW w:w="2869" w:type="dxa"/>
            <w:noWrap/>
            <w:hideMark/>
          </w:tcPr>
          <w:p w14:paraId="1B0A8EE7" w14:textId="77777777" w:rsidR="001C37D9" w:rsidRPr="000F0B86" w:rsidRDefault="001C37D9" w:rsidP="001C37D9">
            <w:pPr>
              <w:pStyle w:val="a4"/>
              <w:ind w:left="-121" w:right="-121"/>
            </w:pPr>
            <w:r w:rsidRPr="000F0B86">
              <w:t xml:space="preserve">0.04 </w:t>
            </w:r>
          </w:p>
        </w:tc>
        <w:tc>
          <w:tcPr>
            <w:tcW w:w="2811" w:type="dxa"/>
            <w:noWrap/>
            <w:hideMark/>
          </w:tcPr>
          <w:p w14:paraId="7F18FCF8" w14:textId="77777777" w:rsidR="001C37D9" w:rsidRPr="000F0B86" w:rsidRDefault="001C37D9" w:rsidP="001C37D9">
            <w:pPr>
              <w:pStyle w:val="a4"/>
              <w:ind w:left="-121" w:right="-121"/>
            </w:pPr>
            <w:r w:rsidRPr="000F0B86">
              <w:t xml:space="preserve">0.04 </w:t>
            </w:r>
          </w:p>
        </w:tc>
      </w:tr>
      <w:tr w:rsidR="001C37D9" w:rsidRPr="000F0B86" w14:paraId="3B800E82" w14:textId="77777777" w:rsidTr="001C37D9">
        <w:trPr>
          <w:divId w:val="830172662"/>
          <w:trHeight w:val="276"/>
        </w:trPr>
        <w:tc>
          <w:tcPr>
            <w:tcW w:w="3560" w:type="dxa"/>
            <w:noWrap/>
            <w:hideMark/>
          </w:tcPr>
          <w:p w14:paraId="2FC9ECD6" w14:textId="77777777" w:rsidR="001C37D9" w:rsidRPr="000F0B86" w:rsidRDefault="001C37D9" w:rsidP="001C37D9">
            <w:pPr>
              <w:pStyle w:val="a4"/>
              <w:ind w:left="-121" w:right="-121"/>
            </w:pPr>
            <w:r w:rsidRPr="000F0B86">
              <w:t>基底净反力设计值</w:t>
            </w:r>
            <w:r w:rsidRPr="000F0B86">
              <w:t>(kpa)</w:t>
            </w:r>
          </w:p>
        </w:tc>
        <w:tc>
          <w:tcPr>
            <w:tcW w:w="2970" w:type="dxa"/>
            <w:noWrap/>
            <w:hideMark/>
          </w:tcPr>
          <w:p w14:paraId="708FA2C8" w14:textId="77777777" w:rsidR="001C37D9" w:rsidRPr="000F0B86" w:rsidRDefault="001C37D9" w:rsidP="001C37D9">
            <w:pPr>
              <w:pStyle w:val="a4"/>
              <w:ind w:left="-121" w:right="-121"/>
            </w:pPr>
            <w:r w:rsidRPr="000F0B86">
              <w:t xml:space="preserve">452.34 </w:t>
            </w:r>
          </w:p>
        </w:tc>
        <w:tc>
          <w:tcPr>
            <w:tcW w:w="2910" w:type="dxa"/>
            <w:noWrap/>
            <w:hideMark/>
          </w:tcPr>
          <w:p w14:paraId="5164D914" w14:textId="77777777" w:rsidR="001C37D9" w:rsidRPr="000F0B86" w:rsidRDefault="001C37D9" w:rsidP="001C37D9">
            <w:pPr>
              <w:pStyle w:val="a4"/>
              <w:ind w:left="-121" w:right="-121"/>
            </w:pPr>
            <w:r w:rsidRPr="000F0B86">
              <w:t xml:space="preserve">492.08 </w:t>
            </w:r>
          </w:p>
        </w:tc>
        <w:tc>
          <w:tcPr>
            <w:tcW w:w="2869" w:type="dxa"/>
            <w:noWrap/>
            <w:hideMark/>
          </w:tcPr>
          <w:p w14:paraId="24E8A903" w14:textId="77777777" w:rsidR="001C37D9" w:rsidRPr="000F0B86" w:rsidRDefault="001C37D9" w:rsidP="001C37D9">
            <w:pPr>
              <w:pStyle w:val="a4"/>
              <w:ind w:left="-121" w:right="-121"/>
            </w:pPr>
            <w:r w:rsidRPr="000F0B86">
              <w:t xml:space="preserve">355.49 </w:t>
            </w:r>
          </w:p>
        </w:tc>
        <w:tc>
          <w:tcPr>
            <w:tcW w:w="2811" w:type="dxa"/>
            <w:noWrap/>
            <w:hideMark/>
          </w:tcPr>
          <w:p w14:paraId="0CA89C47" w14:textId="77777777" w:rsidR="001C37D9" w:rsidRPr="000F0B86" w:rsidRDefault="001C37D9" w:rsidP="001C37D9">
            <w:pPr>
              <w:pStyle w:val="a4"/>
              <w:ind w:left="-121" w:right="-121"/>
            </w:pPr>
            <w:r w:rsidRPr="000F0B86">
              <w:t xml:space="preserve">523.05 </w:t>
            </w:r>
          </w:p>
        </w:tc>
      </w:tr>
      <w:tr w:rsidR="001C37D9" w:rsidRPr="000F0B86" w14:paraId="2789D4F0" w14:textId="77777777" w:rsidTr="001C37D9">
        <w:trPr>
          <w:divId w:val="830172662"/>
          <w:trHeight w:val="324"/>
        </w:trPr>
        <w:tc>
          <w:tcPr>
            <w:tcW w:w="3560" w:type="dxa"/>
            <w:noWrap/>
            <w:hideMark/>
          </w:tcPr>
          <w:p w14:paraId="3AB96C57" w14:textId="77777777" w:rsidR="001C37D9" w:rsidRPr="000F0B86" w:rsidRDefault="001C37D9" w:rsidP="001C37D9">
            <w:pPr>
              <w:pStyle w:val="a4"/>
              <w:ind w:left="-121" w:right="-121"/>
            </w:pPr>
            <w:r w:rsidRPr="000F0B86">
              <w:rPr>
                <w:i/>
                <w:iCs/>
              </w:rPr>
              <w:t>βhp</w:t>
            </w:r>
          </w:p>
        </w:tc>
        <w:tc>
          <w:tcPr>
            <w:tcW w:w="2970" w:type="dxa"/>
            <w:noWrap/>
            <w:hideMark/>
          </w:tcPr>
          <w:p w14:paraId="767E1AA5" w14:textId="77777777" w:rsidR="001C37D9" w:rsidRPr="000F0B86" w:rsidRDefault="001C37D9" w:rsidP="001C37D9">
            <w:pPr>
              <w:pStyle w:val="a4"/>
              <w:ind w:left="-121" w:right="-121"/>
            </w:pPr>
            <w:r w:rsidRPr="000F0B86">
              <w:t>0.976</w:t>
            </w:r>
          </w:p>
        </w:tc>
        <w:tc>
          <w:tcPr>
            <w:tcW w:w="2910" w:type="dxa"/>
            <w:noWrap/>
            <w:hideMark/>
          </w:tcPr>
          <w:p w14:paraId="5ED1325C" w14:textId="77777777" w:rsidR="001C37D9" w:rsidRPr="000F0B86" w:rsidRDefault="001C37D9" w:rsidP="001C37D9">
            <w:pPr>
              <w:pStyle w:val="a4"/>
              <w:ind w:left="-121" w:right="-121"/>
            </w:pPr>
            <w:r w:rsidRPr="000F0B86">
              <w:t>0.976</w:t>
            </w:r>
          </w:p>
        </w:tc>
        <w:tc>
          <w:tcPr>
            <w:tcW w:w="2869" w:type="dxa"/>
            <w:noWrap/>
            <w:hideMark/>
          </w:tcPr>
          <w:p w14:paraId="1A85EE88" w14:textId="77777777" w:rsidR="001C37D9" w:rsidRPr="000F0B86" w:rsidRDefault="001C37D9" w:rsidP="001C37D9">
            <w:pPr>
              <w:pStyle w:val="a4"/>
              <w:ind w:left="-121" w:right="-121"/>
            </w:pPr>
            <w:r w:rsidRPr="000F0B86">
              <w:t>0.976</w:t>
            </w:r>
          </w:p>
        </w:tc>
        <w:tc>
          <w:tcPr>
            <w:tcW w:w="2811" w:type="dxa"/>
            <w:noWrap/>
            <w:hideMark/>
          </w:tcPr>
          <w:p w14:paraId="1F1C9B98" w14:textId="77777777" w:rsidR="001C37D9" w:rsidRPr="000F0B86" w:rsidRDefault="001C37D9" w:rsidP="001C37D9">
            <w:pPr>
              <w:pStyle w:val="a4"/>
              <w:ind w:left="-121" w:right="-121"/>
            </w:pPr>
            <w:r w:rsidRPr="000F0B86">
              <w:t>0.976</w:t>
            </w:r>
          </w:p>
        </w:tc>
      </w:tr>
      <w:tr w:rsidR="001C37D9" w:rsidRPr="000F0B86" w14:paraId="3F174213" w14:textId="77777777" w:rsidTr="001C37D9">
        <w:trPr>
          <w:divId w:val="830172662"/>
          <w:trHeight w:val="324"/>
        </w:trPr>
        <w:tc>
          <w:tcPr>
            <w:tcW w:w="3560" w:type="dxa"/>
            <w:noWrap/>
            <w:hideMark/>
          </w:tcPr>
          <w:p w14:paraId="6DBAAFEF" w14:textId="77777777" w:rsidR="001C37D9" w:rsidRPr="000F0B86" w:rsidRDefault="001C37D9" w:rsidP="001C37D9">
            <w:pPr>
              <w:pStyle w:val="a4"/>
              <w:ind w:left="-121" w:right="-121"/>
            </w:pPr>
            <w:r w:rsidRPr="000F0B86">
              <w:rPr>
                <w:i/>
                <w:iCs/>
              </w:rPr>
              <w:t>um</w:t>
            </w:r>
          </w:p>
        </w:tc>
        <w:tc>
          <w:tcPr>
            <w:tcW w:w="2970" w:type="dxa"/>
            <w:noWrap/>
            <w:hideMark/>
          </w:tcPr>
          <w:p w14:paraId="2DFC5F3C" w14:textId="77777777" w:rsidR="001C37D9" w:rsidRPr="000F0B86" w:rsidRDefault="001C37D9" w:rsidP="001C37D9">
            <w:pPr>
              <w:pStyle w:val="a4"/>
              <w:ind w:left="-121" w:right="-121"/>
            </w:pPr>
            <w:r w:rsidRPr="000F0B86">
              <w:t xml:space="preserve">10.080 </w:t>
            </w:r>
          </w:p>
        </w:tc>
        <w:tc>
          <w:tcPr>
            <w:tcW w:w="2910" w:type="dxa"/>
            <w:noWrap/>
            <w:hideMark/>
          </w:tcPr>
          <w:p w14:paraId="45DE3A91" w14:textId="77777777" w:rsidR="001C37D9" w:rsidRPr="000F0B86" w:rsidRDefault="001C37D9" w:rsidP="001C37D9">
            <w:pPr>
              <w:pStyle w:val="a4"/>
              <w:ind w:left="-121" w:right="-121"/>
            </w:pPr>
            <w:r w:rsidRPr="000F0B86">
              <w:t xml:space="preserve">10.080 </w:t>
            </w:r>
          </w:p>
        </w:tc>
        <w:tc>
          <w:tcPr>
            <w:tcW w:w="2869" w:type="dxa"/>
            <w:noWrap/>
            <w:hideMark/>
          </w:tcPr>
          <w:p w14:paraId="7979A83C" w14:textId="77777777" w:rsidR="001C37D9" w:rsidRPr="000F0B86" w:rsidRDefault="001C37D9" w:rsidP="001C37D9">
            <w:pPr>
              <w:pStyle w:val="a4"/>
              <w:ind w:left="-121" w:right="-121"/>
            </w:pPr>
            <w:r w:rsidRPr="000F0B86">
              <w:t xml:space="preserve">10.080 </w:t>
            </w:r>
          </w:p>
        </w:tc>
        <w:tc>
          <w:tcPr>
            <w:tcW w:w="2811" w:type="dxa"/>
            <w:noWrap/>
            <w:hideMark/>
          </w:tcPr>
          <w:p w14:paraId="4B3804A6" w14:textId="77777777" w:rsidR="001C37D9" w:rsidRPr="000F0B86" w:rsidRDefault="001C37D9" w:rsidP="001C37D9">
            <w:pPr>
              <w:pStyle w:val="a4"/>
              <w:ind w:left="-121" w:right="-121"/>
            </w:pPr>
            <w:r w:rsidRPr="000F0B86">
              <w:t xml:space="preserve">10.080 </w:t>
            </w:r>
          </w:p>
        </w:tc>
      </w:tr>
      <w:tr w:rsidR="001C37D9" w:rsidRPr="000F0B86" w14:paraId="06A99327" w14:textId="77777777" w:rsidTr="001C37D9">
        <w:trPr>
          <w:divId w:val="830172662"/>
          <w:trHeight w:val="324"/>
        </w:trPr>
        <w:tc>
          <w:tcPr>
            <w:tcW w:w="3560" w:type="dxa"/>
            <w:noWrap/>
            <w:hideMark/>
          </w:tcPr>
          <w:p w14:paraId="7A4EB0B6" w14:textId="77777777" w:rsidR="001C37D9" w:rsidRPr="000F0B86" w:rsidRDefault="001C37D9" w:rsidP="001C37D9">
            <w:pPr>
              <w:pStyle w:val="a4"/>
              <w:ind w:left="-121" w:right="-121"/>
            </w:pPr>
            <w:r w:rsidRPr="000F0B86">
              <w:rPr>
                <w:i/>
                <w:iCs/>
              </w:rPr>
              <w:t>Fl</w:t>
            </w:r>
            <w:r w:rsidRPr="000F0B86">
              <w:t>(kN)</w:t>
            </w:r>
          </w:p>
        </w:tc>
        <w:tc>
          <w:tcPr>
            <w:tcW w:w="2970" w:type="dxa"/>
            <w:noWrap/>
            <w:hideMark/>
          </w:tcPr>
          <w:p w14:paraId="37DE1FD8" w14:textId="77777777" w:rsidR="001C37D9" w:rsidRPr="000F0B86" w:rsidRDefault="001C37D9" w:rsidP="001C37D9">
            <w:pPr>
              <w:pStyle w:val="a4"/>
              <w:ind w:left="-121" w:right="-121"/>
            </w:pPr>
            <w:r w:rsidRPr="000F0B86">
              <w:t xml:space="preserve">244.266 </w:t>
            </w:r>
          </w:p>
        </w:tc>
        <w:tc>
          <w:tcPr>
            <w:tcW w:w="2910" w:type="dxa"/>
            <w:noWrap/>
            <w:hideMark/>
          </w:tcPr>
          <w:p w14:paraId="5F786055" w14:textId="77777777" w:rsidR="001C37D9" w:rsidRPr="000F0B86" w:rsidRDefault="001C37D9" w:rsidP="001C37D9">
            <w:pPr>
              <w:pStyle w:val="a4"/>
              <w:ind w:left="-121" w:right="-121"/>
            </w:pPr>
            <w:r w:rsidRPr="000F0B86">
              <w:t xml:space="preserve">265.722 </w:t>
            </w:r>
          </w:p>
        </w:tc>
        <w:tc>
          <w:tcPr>
            <w:tcW w:w="2869" w:type="dxa"/>
            <w:noWrap/>
            <w:hideMark/>
          </w:tcPr>
          <w:p w14:paraId="281485EE" w14:textId="77777777" w:rsidR="001C37D9" w:rsidRPr="000F0B86" w:rsidRDefault="001C37D9" w:rsidP="001C37D9">
            <w:pPr>
              <w:pStyle w:val="a4"/>
              <w:ind w:left="-121" w:right="-121"/>
            </w:pPr>
            <w:r w:rsidRPr="000F0B86">
              <w:t xml:space="preserve">191.966 </w:t>
            </w:r>
          </w:p>
        </w:tc>
        <w:tc>
          <w:tcPr>
            <w:tcW w:w="2811" w:type="dxa"/>
            <w:noWrap/>
            <w:hideMark/>
          </w:tcPr>
          <w:p w14:paraId="3662C843" w14:textId="77777777" w:rsidR="001C37D9" w:rsidRPr="000F0B86" w:rsidRDefault="001C37D9" w:rsidP="001C37D9">
            <w:pPr>
              <w:pStyle w:val="a4"/>
              <w:ind w:left="-121" w:right="-121"/>
            </w:pPr>
            <w:r w:rsidRPr="000F0B86">
              <w:t xml:space="preserve">282.448 </w:t>
            </w:r>
          </w:p>
        </w:tc>
      </w:tr>
      <w:tr w:rsidR="001C37D9" w:rsidRPr="000F0B86" w14:paraId="46B6E71A" w14:textId="77777777" w:rsidTr="001C37D9">
        <w:trPr>
          <w:divId w:val="830172662"/>
          <w:trHeight w:val="324"/>
        </w:trPr>
        <w:tc>
          <w:tcPr>
            <w:tcW w:w="3560" w:type="dxa"/>
            <w:noWrap/>
            <w:hideMark/>
          </w:tcPr>
          <w:p w14:paraId="327EE65B" w14:textId="77777777" w:rsidR="001C37D9" w:rsidRPr="000F0B86" w:rsidRDefault="001C37D9" w:rsidP="001C37D9">
            <w:pPr>
              <w:pStyle w:val="a4"/>
              <w:ind w:left="-121" w:right="-121"/>
            </w:pPr>
            <w:r w:rsidRPr="000F0B86">
              <w:t>0.7βhpftumh0</w:t>
            </w:r>
          </w:p>
        </w:tc>
        <w:tc>
          <w:tcPr>
            <w:tcW w:w="2970" w:type="dxa"/>
            <w:noWrap/>
            <w:hideMark/>
          </w:tcPr>
          <w:p w14:paraId="49580AD3" w14:textId="77777777" w:rsidR="001C37D9" w:rsidRPr="000F0B86" w:rsidRDefault="001C37D9" w:rsidP="001C37D9">
            <w:pPr>
              <w:pStyle w:val="a4"/>
              <w:ind w:left="-121" w:right="-121"/>
            </w:pPr>
            <w:r w:rsidRPr="000F0B86">
              <w:t xml:space="preserve">9454.00 </w:t>
            </w:r>
          </w:p>
        </w:tc>
        <w:tc>
          <w:tcPr>
            <w:tcW w:w="2910" w:type="dxa"/>
            <w:noWrap/>
            <w:hideMark/>
          </w:tcPr>
          <w:p w14:paraId="51A40B5B" w14:textId="77777777" w:rsidR="001C37D9" w:rsidRPr="000F0B86" w:rsidRDefault="001C37D9" w:rsidP="001C37D9">
            <w:pPr>
              <w:pStyle w:val="a4"/>
              <w:ind w:left="-121" w:right="-121"/>
            </w:pPr>
            <w:r w:rsidRPr="000F0B86">
              <w:t xml:space="preserve">9454.00 </w:t>
            </w:r>
          </w:p>
        </w:tc>
        <w:tc>
          <w:tcPr>
            <w:tcW w:w="2869" w:type="dxa"/>
            <w:noWrap/>
            <w:hideMark/>
          </w:tcPr>
          <w:p w14:paraId="1D547F92" w14:textId="77777777" w:rsidR="001C37D9" w:rsidRPr="000F0B86" w:rsidRDefault="001C37D9" w:rsidP="001C37D9">
            <w:pPr>
              <w:pStyle w:val="a4"/>
              <w:ind w:left="-121" w:right="-121"/>
            </w:pPr>
            <w:r w:rsidRPr="000F0B86">
              <w:t xml:space="preserve">9454.00 </w:t>
            </w:r>
          </w:p>
        </w:tc>
        <w:tc>
          <w:tcPr>
            <w:tcW w:w="2811" w:type="dxa"/>
            <w:noWrap/>
            <w:hideMark/>
          </w:tcPr>
          <w:p w14:paraId="4DAED1E4" w14:textId="77777777" w:rsidR="001C37D9" w:rsidRPr="000F0B86" w:rsidRDefault="001C37D9" w:rsidP="001C37D9">
            <w:pPr>
              <w:pStyle w:val="a4"/>
              <w:ind w:left="-121" w:right="-121"/>
            </w:pPr>
            <w:r w:rsidRPr="000F0B86">
              <w:t xml:space="preserve">9454.00 </w:t>
            </w:r>
          </w:p>
        </w:tc>
      </w:tr>
      <w:tr w:rsidR="001C37D9" w:rsidRPr="000F0B86" w14:paraId="3F74BC2B" w14:textId="77777777" w:rsidTr="001C37D9">
        <w:trPr>
          <w:divId w:val="830172662"/>
          <w:trHeight w:val="288"/>
        </w:trPr>
        <w:tc>
          <w:tcPr>
            <w:tcW w:w="3560" w:type="dxa"/>
            <w:noWrap/>
            <w:hideMark/>
          </w:tcPr>
          <w:p w14:paraId="71CCB106" w14:textId="77777777" w:rsidR="001C37D9" w:rsidRPr="000F0B86" w:rsidRDefault="001C37D9" w:rsidP="001C37D9">
            <w:pPr>
              <w:pStyle w:val="a4"/>
              <w:ind w:left="-121" w:right="-121"/>
            </w:pPr>
            <w:r w:rsidRPr="000F0B86">
              <w:rPr>
                <w:rFonts w:hint="eastAsia"/>
              </w:rPr>
              <w:t>是否满足</w:t>
            </w:r>
          </w:p>
        </w:tc>
        <w:tc>
          <w:tcPr>
            <w:tcW w:w="2970" w:type="dxa"/>
            <w:noWrap/>
            <w:hideMark/>
          </w:tcPr>
          <w:p w14:paraId="54B0388D" w14:textId="77777777" w:rsidR="001C37D9" w:rsidRPr="000F0B86" w:rsidRDefault="001C37D9" w:rsidP="001C37D9">
            <w:pPr>
              <w:pStyle w:val="a4"/>
              <w:ind w:left="-121" w:right="-121"/>
            </w:pPr>
            <w:r w:rsidRPr="000F0B86">
              <w:t>满足</w:t>
            </w:r>
          </w:p>
        </w:tc>
        <w:tc>
          <w:tcPr>
            <w:tcW w:w="2910" w:type="dxa"/>
            <w:noWrap/>
            <w:hideMark/>
          </w:tcPr>
          <w:p w14:paraId="07765F5B" w14:textId="77777777" w:rsidR="001C37D9" w:rsidRPr="000F0B86" w:rsidRDefault="001C37D9" w:rsidP="001C37D9">
            <w:pPr>
              <w:pStyle w:val="a4"/>
              <w:ind w:left="-121" w:right="-121"/>
            </w:pPr>
            <w:r w:rsidRPr="000F0B86">
              <w:t>满足</w:t>
            </w:r>
          </w:p>
        </w:tc>
        <w:tc>
          <w:tcPr>
            <w:tcW w:w="2869" w:type="dxa"/>
            <w:noWrap/>
            <w:hideMark/>
          </w:tcPr>
          <w:p w14:paraId="6334C946" w14:textId="77777777" w:rsidR="001C37D9" w:rsidRPr="000F0B86" w:rsidRDefault="001C37D9" w:rsidP="001C37D9">
            <w:pPr>
              <w:pStyle w:val="a4"/>
              <w:ind w:left="-121" w:right="-121"/>
            </w:pPr>
            <w:r w:rsidRPr="000F0B86">
              <w:t>满足</w:t>
            </w:r>
          </w:p>
        </w:tc>
        <w:tc>
          <w:tcPr>
            <w:tcW w:w="2811" w:type="dxa"/>
            <w:noWrap/>
            <w:hideMark/>
          </w:tcPr>
          <w:p w14:paraId="7B1A6A80" w14:textId="77777777" w:rsidR="001C37D9" w:rsidRPr="000F0B86" w:rsidRDefault="001C37D9" w:rsidP="001C37D9">
            <w:pPr>
              <w:pStyle w:val="a4"/>
              <w:ind w:left="-121" w:right="-121"/>
            </w:pPr>
            <w:r w:rsidRPr="000F0B86">
              <w:t>满足</w:t>
            </w:r>
          </w:p>
        </w:tc>
      </w:tr>
    </w:tbl>
    <w:p w14:paraId="62E7ADBD" w14:textId="31E747C1" w:rsidR="004102AE" w:rsidRPr="000F0B86" w:rsidRDefault="004102AE" w:rsidP="004102AE">
      <w:pPr>
        <w:pStyle w:val="3"/>
      </w:pPr>
      <w:bookmarkStart w:id="369" w:name="_Toc127133602"/>
      <w:bookmarkStart w:id="370" w:name="_Toc127134032"/>
      <w:r w:rsidRPr="000F0B86">
        <w:rPr>
          <w:rFonts w:hint="eastAsia"/>
        </w:rPr>
        <w:lastRenderedPageBreak/>
        <w:t>9</w:t>
      </w:r>
      <w:r w:rsidRPr="000F0B86">
        <w:t>.6.2</w:t>
      </w:r>
      <w:r w:rsidR="00FF5589" w:rsidRPr="000F0B86">
        <w:rPr>
          <w:rFonts w:hint="eastAsia"/>
        </w:rPr>
        <w:t>受剪切</w:t>
      </w:r>
      <w:r w:rsidRPr="000F0B86">
        <w:rPr>
          <w:rFonts w:hint="eastAsia"/>
        </w:rPr>
        <w:t>验算</w:t>
      </w:r>
      <w:bookmarkEnd w:id="369"/>
      <w:bookmarkEnd w:id="370"/>
    </w:p>
    <w:p w14:paraId="127A6BED" w14:textId="0853ED5C" w:rsidR="004102AE" w:rsidRPr="000F0B86" w:rsidRDefault="004102AE" w:rsidP="004102AE">
      <w:pPr>
        <w:ind w:firstLine="486"/>
      </w:pPr>
      <w:bookmarkStart w:id="371" w:name="_Hlk115342374"/>
      <w:r w:rsidRPr="000F0B86">
        <w:rPr>
          <w:rFonts w:hint="eastAsia"/>
        </w:rPr>
        <w:t>受剪切验算</w:t>
      </w:r>
      <w:r w:rsidR="004D49E5" w:rsidRPr="000F0B86">
        <w:rPr>
          <w:rFonts w:hint="eastAsia"/>
        </w:rPr>
        <w:t>按下式计算：</w:t>
      </w:r>
    </w:p>
    <w:bookmarkEnd w:id="371"/>
    <w:p w14:paraId="22201AE3" w14:textId="12B7D807" w:rsidR="00617753" w:rsidRPr="000F0B86" w:rsidRDefault="000F0B86" w:rsidP="004102AE">
      <w:pPr>
        <w:ind w:firstLineChars="0" w:firstLine="0"/>
        <w:jc w:val="center"/>
      </w:pPr>
      <w:r w:rsidRPr="000F0B86">
        <w:rPr>
          <w:position w:val="-12"/>
        </w:rPr>
        <w:pict w14:anchorId="6E5A212E">
          <v:shape id="_x0000_i2595" type="#_x0000_t75" style="width:78pt;height:18pt">
            <v:imagedata r:id="rId163" o:title=""/>
          </v:shape>
        </w:pict>
      </w:r>
    </w:p>
    <w:p w14:paraId="47669B40" w14:textId="3AF4DCF2" w:rsidR="00B54480" w:rsidRPr="000F0B86" w:rsidRDefault="00B54480" w:rsidP="00B54480">
      <w:pPr>
        <w:ind w:firstLine="486"/>
      </w:pPr>
      <w:bookmarkStart w:id="372" w:name="_Hlk115342378"/>
      <w:r w:rsidRPr="000F0B86">
        <w:rPr>
          <w:rFonts w:hint="eastAsia"/>
        </w:rPr>
        <w:t>具体</w:t>
      </w:r>
      <w:r w:rsidR="004D49E5" w:rsidRPr="000F0B86">
        <w:rPr>
          <w:rFonts w:hint="eastAsia"/>
        </w:rPr>
        <w:t>过程见下表：</w:t>
      </w:r>
    </w:p>
    <w:bookmarkEnd w:id="372"/>
    <w:p w14:paraId="707B6862" w14:textId="5B78FDAD" w:rsidR="001C37D9" w:rsidRPr="000F0B86" w:rsidRDefault="00496850" w:rsidP="001C37D9">
      <w:pPr>
        <w:pStyle w:val="ae"/>
        <w:rPr>
          <w:rFonts w:cs="Times New Roman"/>
          <w:kern w:val="0"/>
          <w:sz w:val="20"/>
          <w:szCs w:val="20"/>
        </w:rPr>
      </w:pPr>
      <w:r w:rsidRPr="000F0B86">
        <w:t>表</w:t>
      </w:r>
      <w:r w:rsidRPr="000F0B86">
        <w:t>9.</w:t>
      </w:r>
      <w:r w:rsidR="001C37D9" w:rsidRPr="000F0B86">
        <w:rPr>
          <w:noProof/>
        </w:rPr>
        <w:t>7</w:t>
      </w:r>
      <w:r w:rsidRPr="000F0B86">
        <w:t xml:space="preserve"> </w:t>
      </w:r>
      <w:r w:rsidR="00B54480" w:rsidRPr="000F0B86">
        <w:rPr>
          <w:rFonts w:hint="eastAsia"/>
        </w:rPr>
        <w:t>受剪切验算</w:t>
      </w:r>
    </w:p>
    <w:tbl>
      <w:tblPr>
        <w:tblStyle w:val="ad"/>
        <w:tblW w:w="8307" w:type="dxa"/>
        <w:tblLook w:val="04A0" w:firstRow="1" w:lastRow="0" w:firstColumn="1" w:lastColumn="0" w:noHBand="0" w:noVBand="1"/>
      </w:tblPr>
      <w:tblGrid>
        <w:gridCol w:w="2184"/>
        <w:gridCol w:w="1837"/>
        <w:gridCol w:w="1802"/>
        <w:gridCol w:w="1778"/>
        <w:gridCol w:w="1743"/>
      </w:tblGrid>
      <w:tr w:rsidR="001C37D9" w:rsidRPr="000F0B86" w14:paraId="2DF912E4" w14:textId="77777777" w:rsidTr="001C37D9">
        <w:trPr>
          <w:divId w:val="698628237"/>
          <w:trHeight w:val="288"/>
        </w:trPr>
        <w:tc>
          <w:tcPr>
            <w:tcW w:w="3560" w:type="dxa"/>
            <w:vMerge w:val="restart"/>
            <w:noWrap/>
            <w:hideMark/>
          </w:tcPr>
          <w:p w14:paraId="1DCC13A3" w14:textId="22E619E0" w:rsidR="001C37D9" w:rsidRPr="000F0B86" w:rsidRDefault="001C37D9" w:rsidP="001C37D9">
            <w:pPr>
              <w:pStyle w:val="a4"/>
              <w:ind w:left="-121" w:right="-121"/>
            </w:pPr>
            <w:r w:rsidRPr="000F0B86">
              <w:rPr>
                <w:rFonts w:hint="eastAsia"/>
              </w:rPr>
              <w:t>荷载</w:t>
            </w:r>
          </w:p>
        </w:tc>
        <w:tc>
          <w:tcPr>
            <w:tcW w:w="5880" w:type="dxa"/>
            <w:gridSpan w:val="2"/>
            <w:noWrap/>
            <w:hideMark/>
          </w:tcPr>
          <w:p w14:paraId="391A2104" w14:textId="77777777" w:rsidR="001C37D9" w:rsidRPr="000F0B86" w:rsidRDefault="001C37D9" w:rsidP="001C37D9">
            <w:pPr>
              <w:pStyle w:val="a4"/>
              <w:ind w:left="-121" w:right="-121"/>
            </w:pPr>
            <w:r w:rsidRPr="000F0B86">
              <w:rPr>
                <w:rFonts w:hint="eastAsia"/>
              </w:rPr>
              <w:t>一般组合</w:t>
            </w:r>
          </w:p>
        </w:tc>
        <w:tc>
          <w:tcPr>
            <w:tcW w:w="5680" w:type="dxa"/>
            <w:gridSpan w:val="2"/>
            <w:noWrap/>
            <w:hideMark/>
          </w:tcPr>
          <w:p w14:paraId="3A717743" w14:textId="77777777" w:rsidR="001C37D9" w:rsidRPr="000F0B86" w:rsidRDefault="001C37D9" w:rsidP="001C37D9">
            <w:pPr>
              <w:pStyle w:val="a4"/>
              <w:ind w:left="-121" w:right="-121"/>
            </w:pPr>
            <w:r w:rsidRPr="000F0B86">
              <w:rPr>
                <w:rFonts w:hint="eastAsia"/>
              </w:rPr>
              <w:t>地震效应组合</w:t>
            </w:r>
          </w:p>
        </w:tc>
      </w:tr>
      <w:tr w:rsidR="001C37D9" w:rsidRPr="000F0B86" w14:paraId="14175A8F" w14:textId="77777777" w:rsidTr="001C37D9">
        <w:trPr>
          <w:divId w:val="698628237"/>
          <w:trHeight w:val="324"/>
        </w:trPr>
        <w:tc>
          <w:tcPr>
            <w:tcW w:w="3560" w:type="dxa"/>
            <w:vMerge/>
            <w:hideMark/>
          </w:tcPr>
          <w:p w14:paraId="47568E98" w14:textId="77777777" w:rsidR="001C37D9" w:rsidRPr="000F0B86" w:rsidRDefault="001C37D9" w:rsidP="001C37D9">
            <w:pPr>
              <w:pStyle w:val="a4"/>
              <w:ind w:left="-121" w:right="-121"/>
            </w:pPr>
          </w:p>
        </w:tc>
        <w:tc>
          <w:tcPr>
            <w:tcW w:w="2970" w:type="dxa"/>
            <w:noWrap/>
            <w:hideMark/>
          </w:tcPr>
          <w:p w14:paraId="5EA927EC" w14:textId="77777777" w:rsidR="001C37D9" w:rsidRPr="000F0B86" w:rsidRDefault="001C37D9" w:rsidP="001C37D9">
            <w:pPr>
              <w:pStyle w:val="a4"/>
              <w:ind w:left="-121" w:right="-121"/>
            </w:pPr>
            <w:r w:rsidRPr="000F0B86">
              <w:t>Mmax</w:t>
            </w:r>
            <w:r w:rsidRPr="000F0B86">
              <w:rPr>
                <w:rFonts w:hint="eastAsia"/>
              </w:rPr>
              <w:t>组合内力</w:t>
            </w:r>
          </w:p>
        </w:tc>
        <w:tc>
          <w:tcPr>
            <w:tcW w:w="2910" w:type="dxa"/>
            <w:noWrap/>
            <w:hideMark/>
          </w:tcPr>
          <w:p w14:paraId="1A6D663F" w14:textId="77777777" w:rsidR="001C37D9" w:rsidRPr="000F0B86" w:rsidRDefault="001C37D9" w:rsidP="001C37D9">
            <w:pPr>
              <w:pStyle w:val="a4"/>
              <w:ind w:left="-121" w:right="-121"/>
            </w:pPr>
            <w:r w:rsidRPr="000F0B86">
              <w:t>Nmax</w:t>
            </w:r>
            <w:r w:rsidRPr="000F0B86">
              <w:rPr>
                <w:rFonts w:hint="eastAsia"/>
              </w:rPr>
              <w:t>组合内力</w:t>
            </w:r>
          </w:p>
        </w:tc>
        <w:tc>
          <w:tcPr>
            <w:tcW w:w="2869" w:type="dxa"/>
            <w:noWrap/>
            <w:hideMark/>
          </w:tcPr>
          <w:p w14:paraId="71F84CBC" w14:textId="77777777" w:rsidR="001C37D9" w:rsidRPr="000F0B86" w:rsidRDefault="001C37D9" w:rsidP="001C37D9">
            <w:pPr>
              <w:pStyle w:val="a4"/>
              <w:ind w:left="-121" w:right="-121"/>
            </w:pPr>
            <w:r w:rsidRPr="000F0B86">
              <w:t>Mmax</w:t>
            </w:r>
            <w:r w:rsidRPr="000F0B86">
              <w:rPr>
                <w:rFonts w:hint="eastAsia"/>
              </w:rPr>
              <w:t>组合内力</w:t>
            </w:r>
          </w:p>
        </w:tc>
        <w:tc>
          <w:tcPr>
            <w:tcW w:w="2811" w:type="dxa"/>
            <w:noWrap/>
            <w:hideMark/>
          </w:tcPr>
          <w:p w14:paraId="5DA4BDEF" w14:textId="77777777" w:rsidR="001C37D9" w:rsidRPr="000F0B86" w:rsidRDefault="001C37D9" w:rsidP="001C37D9">
            <w:pPr>
              <w:pStyle w:val="a4"/>
              <w:ind w:left="-121" w:right="-121"/>
            </w:pPr>
            <w:r w:rsidRPr="000F0B86">
              <w:t>Nmax</w:t>
            </w:r>
            <w:r w:rsidRPr="000F0B86">
              <w:rPr>
                <w:rFonts w:hint="eastAsia"/>
              </w:rPr>
              <w:t>组合内力</w:t>
            </w:r>
          </w:p>
        </w:tc>
      </w:tr>
      <w:tr w:rsidR="001C37D9" w:rsidRPr="000F0B86" w14:paraId="40DB620F" w14:textId="77777777" w:rsidTr="001C37D9">
        <w:trPr>
          <w:divId w:val="698628237"/>
          <w:trHeight w:val="276"/>
        </w:trPr>
        <w:tc>
          <w:tcPr>
            <w:tcW w:w="3560" w:type="dxa"/>
            <w:vMerge/>
            <w:hideMark/>
          </w:tcPr>
          <w:p w14:paraId="5EF9E688" w14:textId="77777777" w:rsidR="001C37D9" w:rsidRPr="000F0B86" w:rsidRDefault="001C37D9" w:rsidP="001C37D9">
            <w:pPr>
              <w:pStyle w:val="a4"/>
              <w:ind w:left="-121" w:right="-121"/>
            </w:pPr>
          </w:p>
        </w:tc>
        <w:tc>
          <w:tcPr>
            <w:tcW w:w="2970" w:type="dxa"/>
            <w:noWrap/>
            <w:hideMark/>
          </w:tcPr>
          <w:p w14:paraId="340DCD4B" w14:textId="77777777" w:rsidR="001C37D9" w:rsidRPr="000F0B86" w:rsidRDefault="001C37D9" w:rsidP="001C37D9">
            <w:pPr>
              <w:pStyle w:val="a4"/>
              <w:ind w:left="-121" w:right="-121"/>
            </w:pPr>
            <w:r w:rsidRPr="000F0B86">
              <w:t xml:space="preserve">2578.37 </w:t>
            </w:r>
          </w:p>
        </w:tc>
        <w:tc>
          <w:tcPr>
            <w:tcW w:w="2910" w:type="dxa"/>
            <w:noWrap/>
            <w:hideMark/>
          </w:tcPr>
          <w:p w14:paraId="10898094" w14:textId="77777777" w:rsidR="001C37D9" w:rsidRPr="000F0B86" w:rsidRDefault="001C37D9" w:rsidP="001C37D9">
            <w:pPr>
              <w:pStyle w:val="a4"/>
              <w:ind w:left="-121" w:right="-121"/>
            </w:pPr>
            <w:r w:rsidRPr="000F0B86">
              <w:t xml:space="preserve">2804.85 </w:t>
            </w:r>
          </w:p>
        </w:tc>
        <w:tc>
          <w:tcPr>
            <w:tcW w:w="2869" w:type="dxa"/>
            <w:noWrap/>
            <w:hideMark/>
          </w:tcPr>
          <w:p w14:paraId="06166870" w14:textId="77777777" w:rsidR="001C37D9" w:rsidRPr="000F0B86" w:rsidRDefault="001C37D9" w:rsidP="001C37D9">
            <w:pPr>
              <w:pStyle w:val="a4"/>
              <w:ind w:left="-121" w:right="-121"/>
            </w:pPr>
            <w:r w:rsidRPr="000F0B86">
              <w:t xml:space="preserve">2026.31 </w:t>
            </w:r>
          </w:p>
        </w:tc>
        <w:tc>
          <w:tcPr>
            <w:tcW w:w="2811" w:type="dxa"/>
            <w:noWrap/>
            <w:hideMark/>
          </w:tcPr>
          <w:p w14:paraId="24B14CC8" w14:textId="77777777" w:rsidR="001C37D9" w:rsidRPr="000F0B86" w:rsidRDefault="001C37D9" w:rsidP="001C37D9">
            <w:pPr>
              <w:pStyle w:val="a4"/>
              <w:ind w:left="-121" w:right="-121"/>
            </w:pPr>
            <w:r w:rsidRPr="000F0B86">
              <w:t xml:space="preserve">2981.39 </w:t>
            </w:r>
          </w:p>
        </w:tc>
      </w:tr>
      <w:tr w:rsidR="001C37D9" w:rsidRPr="000F0B86" w14:paraId="179148E2" w14:textId="77777777" w:rsidTr="001C37D9">
        <w:trPr>
          <w:divId w:val="698628237"/>
          <w:trHeight w:val="288"/>
        </w:trPr>
        <w:tc>
          <w:tcPr>
            <w:tcW w:w="3560" w:type="dxa"/>
            <w:noWrap/>
            <w:hideMark/>
          </w:tcPr>
          <w:p w14:paraId="3B4DA547" w14:textId="77777777" w:rsidR="001C37D9" w:rsidRPr="000F0B86" w:rsidRDefault="001C37D9" w:rsidP="001C37D9">
            <w:pPr>
              <w:pStyle w:val="a4"/>
              <w:ind w:left="-121" w:right="-121"/>
            </w:pPr>
            <w:r w:rsidRPr="000F0B86">
              <w:t>b(m)</w:t>
            </w:r>
          </w:p>
        </w:tc>
        <w:tc>
          <w:tcPr>
            <w:tcW w:w="2970" w:type="dxa"/>
            <w:noWrap/>
            <w:hideMark/>
          </w:tcPr>
          <w:p w14:paraId="2CCA67BD" w14:textId="77777777" w:rsidR="001C37D9" w:rsidRPr="000F0B86" w:rsidRDefault="001C37D9" w:rsidP="001C37D9">
            <w:pPr>
              <w:pStyle w:val="a4"/>
              <w:ind w:left="-121" w:right="-121"/>
            </w:pPr>
            <w:r w:rsidRPr="000F0B86">
              <w:t xml:space="preserve">3.00 </w:t>
            </w:r>
          </w:p>
        </w:tc>
        <w:tc>
          <w:tcPr>
            <w:tcW w:w="2910" w:type="dxa"/>
            <w:noWrap/>
            <w:hideMark/>
          </w:tcPr>
          <w:p w14:paraId="6BFA9A6B" w14:textId="77777777" w:rsidR="001C37D9" w:rsidRPr="000F0B86" w:rsidRDefault="001C37D9" w:rsidP="001C37D9">
            <w:pPr>
              <w:pStyle w:val="a4"/>
              <w:ind w:left="-121" w:right="-121"/>
            </w:pPr>
            <w:r w:rsidRPr="000F0B86">
              <w:t xml:space="preserve">3.00 </w:t>
            </w:r>
          </w:p>
        </w:tc>
        <w:tc>
          <w:tcPr>
            <w:tcW w:w="2869" w:type="dxa"/>
            <w:noWrap/>
            <w:hideMark/>
          </w:tcPr>
          <w:p w14:paraId="0802F622" w14:textId="77777777" w:rsidR="001C37D9" w:rsidRPr="000F0B86" w:rsidRDefault="001C37D9" w:rsidP="001C37D9">
            <w:pPr>
              <w:pStyle w:val="a4"/>
              <w:ind w:left="-121" w:right="-121"/>
            </w:pPr>
            <w:r w:rsidRPr="000F0B86">
              <w:t xml:space="preserve">3.00 </w:t>
            </w:r>
          </w:p>
        </w:tc>
        <w:tc>
          <w:tcPr>
            <w:tcW w:w="2811" w:type="dxa"/>
            <w:noWrap/>
            <w:hideMark/>
          </w:tcPr>
          <w:p w14:paraId="74A9222F" w14:textId="77777777" w:rsidR="001C37D9" w:rsidRPr="000F0B86" w:rsidRDefault="001C37D9" w:rsidP="001C37D9">
            <w:pPr>
              <w:pStyle w:val="a4"/>
              <w:ind w:left="-121" w:right="-121"/>
            </w:pPr>
            <w:r w:rsidRPr="000F0B86">
              <w:t xml:space="preserve">3.00 </w:t>
            </w:r>
          </w:p>
        </w:tc>
      </w:tr>
      <w:tr w:rsidR="001C37D9" w:rsidRPr="000F0B86" w14:paraId="157A21A5" w14:textId="77777777" w:rsidTr="001C37D9">
        <w:trPr>
          <w:divId w:val="698628237"/>
          <w:trHeight w:val="288"/>
        </w:trPr>
        <w:tc>
          <w:tcPr>
            <w:tcW w:w="3560" w:type="dxa"/>
            <w:noWrap/>
            <w:hideMark/>
          </w:tcPr>
          <w:p w14:paraId="3BA5B77B" w14:textId="77777777" w:rsidR="001C37D9" w:rsidRPr="000F0B86" w:rsidRDefault="001C37D9" w:rsidP="001C37D9">
            <w:pPr>
              <w:pStyle w:val="a4"/>
              <w:ind w:left="-121" w:right="-121"/>
            </w:pPr>
            <w:r w:rsidRPr="000F0B86">
              <w:t>l(m)</w:t>
            </w:r>
          </w:p>
        </w:tc>
        <w:tc>
          <w:tcPr>
            <w:tcW w:w="2970" w:type="dxa"/>
            <w:noWrap/>
            <w:hideMark/>
          </w:tcPr>
          <w:p w14:paraId="5F7CB80F" w14:textId="77777777" w:rsidR="001C37D9" w:rsidRPr="000F0B86" w:rsidRDefault="001C37D9" w:rsidP="001C37D9">
            <w:pPr>
              <w:pStyle w:val="a4"/>
              <w:ind w:left="-121" w:right="-121"/>
            </w:pPr>
            <w:r w:rsidRPr="000F0B86">
              <w:t xml:space="preserve">5.70 </w:t>
            </w:r>
          </w:p>
        </w:tc>
        <w:tc>
          <w:tcPr>
            <w:tcW w:w="2910" w:type="dxa"/>
            <w:noWrap/>
            <w:hideMark/>
          </w:tcPr>
          <w:p w14:paraId="4EADF123" w14:textId="77777777" w:rsidR="001C37D9" w:rsidRPr="000F0B86" w:rsidRDefault="001C37D9" w:rsidP="001C37D9">
            <w:pPr>
              <w:pStyle w:val="a4"/>
              <w:ind w:left="-121" w:right="-121"/>
            </w:pPr>
            <w:r w:rsidRPr="000F0B86">
              <w:t xml:space="preserve">5.70 </w:t>
            </w:r>
          </w:p>
        </w:tc>
        <w:tc>
          <w:tcPr>
            <w:tcW w:w="2869" w:type="dxa"/>
            <w:noWrap/>
            <w:hideMark/>
          </w:tcPr>
          <w:p w14:paraId="0208B5D1" w14:textId="77777777" w:rsidR="001C37D9" w:rsidRPr="000F0B86" w:rsidRDefault="001C37D9" w:rsidP="001C37D9">
            <w:pPr>
              <w:pStyle w:val="a4"/>
              <w:ind w:left="-121" w:right="-121"/>
            </w:pPr>
            <w:r w:rsidRPr="000F0B86">
              <w:t xml:space="preserve">5.70 </w:t>
            </w:r>
          </w:p>
        </w:tc>
        <w:tc>
          <w:tcPr>
            <w:tcW w:w="2811" w:type="dxa"/>
            <w:noWrap/>
            <w:hideMark/>
          </w:tcPr>
          <w:p w14:paraId="2333CE32" w14:textId="77777777" w:rsidR="001C37D9" w:rsidRPr="000F0B86" w:rsidRDefault="001C37D9" w:rsidP="001C37D9">
            <w:pPr>
              <w:pStyle w:val="a4"/>
              <w:ind w:left="-121" w:right="-121"/>
            </w:pPr>
            <w:r w:rsidRPr="000F0B86">
              <w:t xml:space="preserve">5.70 </w:t>
            </w:r>
          </w:p>
        </w:tc>
      </w:tr>
      <w:tr w:rsidR="001C37D9" w:rsidRPr="000F0B86" w14:paraId="3AE9B923" w14:textId="77777777" w:rsidTr="001C37D9">
        <w:trPr>
          <w:divId w:val="698628237"/>
          <w:trHeight w:val="288"/>
        </w:trPr>
        <w:tc>
          <w:tcPr>
            <w:tcW w:w="3560" w:type="dxa"/>
            <w:noWrap/>
            <w:hideMark/>
          </w:tcPr>
          <w:p w14:paraId="09697A61" w14:textId="77777777" w:rsidR="001C37D9" w:rsidRPr="000F0B86" w:rsidRDefault="001C37D9" w:rsidP="001C37D9">
            <w:pPr>
              <w:pStyle w:val="a4"/>
              <w:ind w:left="-121" w:right="-121"/>
            </w:pPr>
            <w:r w:rsidRPr="000F0B86">
              <w:t>h(m)</w:t>
            </w:r>
          </w:p>
        </w:tc>
        <w:tc>
          <w:tcPr>
            <w:tcW w:w="2970" w:type="dxa"/>
            <w:noWrap/>
            <w:hideMark/>
          </w:tcPr>
          <w:p w14:paraId="2E88A0FF" w14:textId="77777777" w:rsidR="001C37D9" w:rsidRPr="000F0B86" w:rsidRDefault="001C37D9" w:rsidP="001C37D9">
            <w:pPr>
              <w:pStyle w:val="a4"/>
              <w:ind w:left="-121" w:right="-121"/>
            </w:pPr>
            <w:r w:rsidRPr="000F0B86">
              <w:t xml:space="preserve">1.0 </w:t>
            </w:r>
          </w:p>
        </w:tc>
        <w:tc>
          <w:tcPr>
            <w:tcW w:w="2910" w:type="dxa"/>
            <w:noWrap/>
            <w:hideMark/>
          </w:tcPr>
          <w:p w14:paraId="4A953499" w14:textId="77777777" w:rsidR="001C37D9" w:rsidRPr="000F0B86" w:rsidRDefault="001C37D9" w:rsidP="001C37D9">
            <w:pPr>
              <w:pStyle w:val="a4"/>
              <w:ind w:left="-121" w:right="-121"/>
            </w:pPr>
            <w:r w:rsidRPr="000F0B86">
              <w:t xml:space="preserve">1.0 </w:t>
            </w:r>
          </w:p>
        </w:tc>
        <w:tc>
          <w:tcPr>
            <w:tcW w:w="2869" w:type="dxa"/>
            <w:noWrap/>
            <w:hideMark/>
          </w:tcPr>
          <w:p w14:paraId="590FA2E1" w14:textId="77777777" w:rsidR="001C37D9" w:rsidRPr="000F0B86" w:rsidRDefault="001C37D9" w:rsidP="001C37D9">
            <w:pPr>
              <w:pStyle w:val="a4"/>
              <w:ind w:left="-121" w:right="-121"/>
            </w:pPr>
            <w:r w:rsidRPr="000F0B86">
              <w:t xml:space="preserve">1.0 </w:t>
            </w:r>
          </w:p>
        </w:tc>
        <w:tc>
          <w:tcPr>
            <w:tcW w:w="2811" w:type="dxa"/>
            <w:noWrap/>
            <w:hideMark/>
          </w:tcPr>
          <w:p w14:paraId="47E86EA6" w14:textId="77777777" w:rsidR="001C37D9" w:rsidRPr="000F0B86" w:rsidRDefault="001C37D9" w:rsidP="001C37D9">
            <w:pPr>
              <w:pStyle w:val="a4"/>
              <w:ind w:left="-121" w:right="-121"/>
            </w:pPr>
            <w:r w:rsidRPr="000F0B86">
              <w:t xml:space="preserve">1.0 </w:t>
            </w:r>
          </w:p>
        </w:tc>
      </w:tr>
      <w:tr w:rsidR="001C37D9" w:rsidRPr="000F0B86" w14:paraId="7CB65E64" w14:textId="77777777" w:rsidTr="001C37D9">
        <w:trPr>
          <w:divId w:val="698628237"/>
          <w:trHeight w:val="276"/>
        </w:trPr>
        <w:tc>
          <w:tcPr>
            <w:tcW w:w="3560" w:type="dxa"/>
            <w:noWrap/>
            <w:hideMark/>
          </w:tcPr>
          <w:p w14:paraId="33703D98" w14:textId="77777777" w:rsidR="001C37D9" w:rsidRPr="000F0B86" w:rsidRDefault="001C37D9" w:rsidP="001C37D9">
            <w:pPr>
              <w:pStyle w:val="a4"/>
              <w:ind w:left="-121" w:right="-121"/>
            </w:pPr>
            <w:r w:rsidRPr="000F0B86">
              <w:t>保护层厚度</w:t>
            </w:r>
            <w:r w:rsidRPr="000F0B86">
              <w:t>(m)</w:t>
            </w:r>
          </w:p>
        </w:tc>
        <w:tc>
          <w:tcPr>
            <w:tcW w:w="2970" w:type="dxa"/>
            <w:noWrap/>
            <w:hideMark/>
          </w:tcPr>
          <w:p w14:paraId="73F7CDCD" w14:textId="77777777" w:rsidR="001C37D9" w:rsidRPr="000F0B86" w:rsidRDefault="001C37D9" w:rsidP="001C37D9">
            <w:pPr>
              <w:pStyle w:val="a4"/>
              <w:ind w:left="-121" w:right="-121"/>
            </w:pPr>
            <w:r w:rsidRPr="000F0B86">
              <w:t xml:space="preserve">0.04 </w:t>
            </w:r>
          </w:p>
        </w:tc>
        <w:tc>
          <w:tcPr>
            <w:tcW w:w="2910" w:type="dxa"/>
            <w:noWrap/>
            <w:hideMark/>
          </w:tcPr>
          <w:p w14:paraId="049F2CA9" w14:textId="77777777" w:rsidR="001C37D9" w:rsidRPr="000F0B86" w:rsidRDefault="001C37D9" w:rsidP="001C37D9">
            <w:pPr>
              <w:pStyle w:val="a4"/>
              <w:ind w:left="-121" w:right="-121"/>
            </w:pPr>
            <w:r w:rsidRPr="000F0B86">
              <w:t xml:space="preserve">0.04 </w:t>
            </w:r>
          </w:p>
        </w:tc>
        <w:tc>
          <w:tcPr>
            <w:tcW w:w="2869" w:type="dxa"/>
            <w:noWrap/>
            <w:hideMark/>
          </w:tcPr>
          <w:p w14:paraId="6980F42F" w14:textId="77777777" w:rsidR="001C37D9" w:rsidRPr="000F0B86" w:rsidRDefault="001C37D9" w:rsidP="001C37D9">
            <w:pPr>
              <w:pStyle w:val="a4"/>
              <w:ind w:left="-121" w:right="-121"/>
            </w:pPr>
            <w:r w:rsidRPr="000F0B86">
              <w:t xml:space="preserve">0.04 </w:t>
            </w:r>
          </w:p>
        </w:tc>
        <w:tc>
          <w:tcPr>
            <w:tcW w:w="2811" w:type="dxa"/>
            <w:noWrap/>
            <w:hideMark/>
          </w:tcPr>
          <w:p w14:paraId="13249009" w14:textId="77777777" w:rsidR="001C37D9" w:rsidRPr="000F0B86" w:rsidRDefault="001C37D9" w:rsidP="001C37D9">
            <w:pPr>
              <w:pStyle w:val="a4"/>
              <w:ind w:left="-121" w:right="-121"/>
            </w:pPr>
            <w:r w:rsidRPr="000F0B86">
              <w:t xml:space="preserve">0.04 </w:t>
            </w:r>
          </w:p>
        </w:tc>
      </w:tr>
      <w:tr w:rsidR="001C37D9" w:rsidRPr="000F0B86" w14:paraId="7F52DA3D" w14:textId="77777777" w:rsidTr="001C37D9">
        <w:trPr>
          <w:divId w:val="698628237"/>
          <w:trHeight w:val="276"/>
        </w:trPr>
        <w:tc>
          <w:tcPr>
            <w:tcW w:w="3560" w:type="dxa"/>
            <w:noWrap/>
            <w:hideMark/>
          </w:tcPr>
          <w:p w14:paraId="7B501A36" w14:textId="77777777" w:rsidR="001C37D9" w:rsidRPr="000F0B86" w:rsidRDefault="001C37D9" w:rsidP="001C37D9">
            <w:pPr>
              <w:pStyle w:val="a4"/>
              <w:ind w:left="-121" w:right="-121"/>
            </w:pPr>
            <w:r w:rsidRPr="000F0B86">
              <w:t>基底净反力设计值</w:t>
            </w:r>
            <w:r w:rsidRPr="000F0B86">
              <w:t>(kpa)</w:t>
            </w:r>
          </w:p>
        </w:tc>
        <w:tc>
          <w:tcPr>
            <w:tcW w:w="2970" w:type="dxa"/>
            <w:noWrap/>
            <w:hideMark/>
          </w:tcPr>
          <w:p w14:paraId="4B0A7B6F" w14:textId="77777777" w:rsidR="001C37D9" w:rsidRPr="000F0B86" w:rsidRDefault="001C37D9" w:rsidP="001C37D9">
            <w:pPr>
              <w:pStyle w:val="a4"/>
              <w:ind w:left="-121" w:right="-121"/>
            </w:pPr>
            <w:r w:rsidRPr="000F0B86">
              <w:t xml:space="preserve">452.34 </w:t>
            </w:r>
          </w:p>
        </w:tc>
        <w:tc>
          <w:tcPr>
            <w:tcW w:w="2910" w:type="dxa"/>
            <w:noWrap/>
            <w:hideMark/>
          </w:tcPr>
          <w:p w14:paraId="6C2E27DD" w14:textId="77777777" w:rsidR="001C37D9" w:rsidRPr="000F0B86" w:rsidRDefault="001C37D9" w:rsidP="001C37D9">
            <w:pPr>
              <w:pStyle w:val="a4"/>
              <w:ind w:left="-121" w:right="-121"/>
            </w:pPr>
            <w:r w:rsidRPr="000F0B86">
              <w:t xml:space="preserve">492.08 </w:t>
            </w:r>
          </w:p>
        </w:tc>
        <w:tc>
          <w:tcPr>
            <w:tcW w:w="2869" w:type="dxa"/>
            <w:noWrap/>
            <w:hideMark/>
          </w:tcPr>
          <w:p w14:paraId="41BC419F" w14:textId="77777777" w:rsidR="001C37D9" w:rsidRPr="000F0B86" w:rsidRDefault="001C37D9" w:rsidP="001C37D9">
            <w:pPr>
              <w:pStyle w:val="a4"/>
              <w:ind w:left="-121" w:right="-121"/>
            </w:pPr>
            <w:r w:rsidRPr="000F0B86">
              <w:t xml:space="preserve">355.49 </w:t>
            </w:r>
          </w:p>
        </w:tc>
        <w:tc>
          <w:tcPr>
            <w:tcW w:w="2811" w:type="dxa"/>
            <w:noWrap/>
            <w:hideMark/>
          </w:tcPr>
          <w:p w14:paraId="6E2E3FCF" w14:textId="77777777" w:rsidR="001C37D9" w:rsidRPr="000F0B86" w:rsidRDefault="001C37D9" w:rsidP="001C37D9">
            <w:pPr>
              <w:pStyle w:val="a4"/>
              <w:ind w:left="-121" w:right="-121"/>
            </w:pPr>
            <w:r w:rsidRPr="000F0B86">
              <w:t xml:space="preserve">523.05 </w:t>
            </w:r>
          </w:p>
        </w:tc>
      </w:tr>
      <w:tr w:rsidR="001C37D9" w:rsidRPr="000F0B86" w14:paraId="0415B683" w14:textId="77777777" w:rsidTr="001C37D9">
        <w:trPr>
          <w:divId w:val="698628237"/>
          <w:trHeight w:val="288"/>
        </w:trPr>
        <w:tc>
          <w:tcPr>
            <w:tcW w:w="3560" w:type="dxa"/>
            <w:noWrap/>
            <w:hideMark/>
          </w:tcPr>
          <w:p w14:paraId="288B41AF" w14:textId="77777777" w:rsidR="001C37D9" w:rsidRPr="000F0B86" w:rsidRDefault="001C37D9" w:rsidP="001C37D9">
            <w:pPr>
              <w:pStyle w:val="a4"/>
              <w:ind w:left="-121" w:right="-121"/>
            </w:pPr>
            <w:r w:rsidRPr="000F0B86">
              <w:rPr>
                <w:rFonts w:hint="eastAsia"/>
              </w:rPr>
              <w:t>剪力设计值</w:t>
            </w:r>
          </w:p>
        </w:tc>
        <w:tc>
          <w:tcPr>
            <w:tcW w:w="2970" w:type="dxa"/>
            <w:noWrap/>
            <w:hideMark/>
          </w:tcPr>
          <w:p w14:paraId="0163A33B" w14:textId="77777777" w:rsidR="001C37D9" w:rsidRPr="000F0B86" w:rsidRDefault="001C37D9" w:rsidP="001C37D9">
            <w:pPr>
              <w:pStyle w:val="a4"/>
              <w:ind w:left="-121" w:right="-121"/>
            </w:pPr>
            <w:r w:rsidRPr="000F0B86">
              <w:t xml:space="preserve">244.27 </w:t>
            </w:r>
          </w:p>
        </w:tc>
        <w:tc>
          <w:tcPr>
            <w:tcW w:w="2910" w:type="dxa"/>
            <w:noWrap/>
            <w:hideMark/>
          </w:tcPr>
          <w:p w14:paraId="6679BAF0" w14:textId="77777777" w:rsidR="001C37D9" w:rsidRPr="000F0B86" w:rsidRDefault="001C37D9" w:rsidP="001C37D9">
            <w:pPr>
              <w:pStyle w:val="a4"/>
              <w:ind w:left="-121" w:right="-121"/>
            </w:pPr>
            <w:r w:rsidRPr="000F0B86">
              <w:t xml:space="preserve">265.72 </w:t>
            </w:r>
          </w:p>
        </w:tc>
        <w:tc>
          <w:tcPr>
            <w:tcW w:w="2869" w:type="dxa"/>
            <w:noWrap/>
            <w:hideMark/>
          </w:tcPr>
          <w:p w14:paraId="67058558" w14:textId="77777777" w:rsidR="001C37D9" w:rsidRPr="000F0B86" w:rsidRDefault="001C37D9" w:rsidP="001C37D9">
            <w:pPr>
              <w:pStyle w:val="a4"/>
              <w:ind w:left="-121" w:right="-121"/>
            </w:pPr>
            <w:r w:rsidRPr="000F0B86">
              <w:t xml:space="preserve">191.97 </w:t>
            </w:r>
          </w:p>
        </w:tc>
        <w:tc>
          <w:tcPr>
            <w:tcW w:w="2811" w:type="dxa"/>
            <w:noWrap/>
            <w:hideMark/>
          </w:tcPr>
          <w:p w14:paraId="59D96572" w14:textId="77777777" w:rsidR="001C37D9" w:rsidRPr="000F0B86" w:rsidRDefault="001C37D9" w:rsidP="001C37D9">
            <w:pPr>
              <w:pStyle w:val="a4"/>
              <w:ind w:left="-121" w:right="-121"/>
            </w:pPr>
            <w:r w:rsidRPr="000F0B86">
              <w:t xml:space="preserve">282.45 </w:t>
            </w:r>
          </w:p>
        </w:tc>
      </w:tr>
      <w:tr w:rsidR="001C37D9" w:rsidRPr="000F0B86" w14:paraId="7CFC6C77" w14:textId="77777777" w:rsidTr="001C37D9">
        <w:trPr>
          <w:divId w:val="698628237"/>
          <w:trHeight w:val="324"/>
        </w:trPr>
        <w:tc>
          <w:tcPr>
            <w:tcW w:w="3560" w:type="dxa"/>
            <w:noWrap/>
            <w:hideMark/>
          </w:tcPr>
          <w:p w14:paraId="500768E0" w14:textId="77777777" w:rsidR="001C37D9" w:rsidRPr="000F0B86" w:rsidRDefault="001C37D9" w:rsidP="001C37D9">
            <w:pPr>
              <w:pStyle w:val="a4"/>
              <w:ind w:left="-121" w:right="-121"/>
            </w:pPr>
            <w:r w:rsidRPr="000F0B86">
              <w:rPr>
                <w:i/>
                <w:iCs/>
              </w:rPr>
              <w:t>βhs</w:t>
            </w:r>
          </w:p>
        </w:tc>
        <w:tc>
          <w:tcPr>
            <w:tcW w:w="2970" w:type="dxa"/>
            <w:noWrap/>
            <w:hideMark/>
          </w:tcPr>
          <w:p w14:paraId="474F3670" w14:textId="77777777" w:rsidR="001C37D9" w:rsidRPr="000F0B86" w:rsidRDefault="001C37D9" w:rsidP="001C37D9">
            <w:pPr>
              <w:pStyle w:val="a4"/>
              <w:ind w:left="-121" w:right="-121"/>
            </w:pPr>
            <w:r w:rsidRPr="000F0B86">
              <w:t>0.955</w:t>
            </w:r>
          </w:p>
        </w:tc>
        <w:tc>
          <w:tcPr>
            <w:tcW w:w="2910" w:type="dxa"/>
            <w:noWrap/>
            <w:hideMark/>
          </w:tcPr>
          <w:p w14:paraId="44E83117" w14:textId="77777777" w:rsidR="001C37D9" w:rsidRPr="000F0B86" w:rsidRDefault="001C37D9" w:rsidP="001C37D9">
            <w:pPr>
              <w:pStyle w:val="a4"/>
              <w:ind w:left="-121" w:right="-121"/>
            </w:pPr>
            <w:r w:rsidRPr="000F0B86">
              <w:t>0.955</w:t>
            </w:r>
          </w:p>
        </w:tc>
        <w:tc>
          <w:tcPr>
            <w:tcW w:w="2869" w:type="dxa"/>
            <w:noWrap/>
            <w:hideMark/>
          </w:tcPr>
          <w:p w14:paraId="1AB0275C" w14:textId="77777777" w:rsidR="001C37D9" w:rsidRPr="000F0B86" w:rsidRDefault="001C37D9" w:rsidP="001C37D9">
            <w:pPr>
              <w:pStyle w:val="a4"/>
              <w:ind w:left="-121" w:right="-121"/>
            </w:pPr>
            <w:r w:rsidRPr="000F0B86">
              <w:t>0.955</w:t>
            </w:r>
          </w:p>
        </w:tc>
        <w:tc>
          <w:tcPr>
            <w:tcW w:w="2811" w:type="dxa"/>
            <w:noWrap/>
            <w:hideMark/>
          </w:tcPr>
          <w:p w14:paraId="72E2AC64" w14:textId="77777777" w:rsidR="001C37D9" w:rsidRPr="000F0B86" w:rsidRDefault="001C37D9" w:rsidP="001C37D9">
            <w:pPr>
              <w:pStyle w:val="a4"/>
              <w:ind w:left="-121" w:right="-121"/>
            </w:pPr>
            <w:r w:rsidRPr="000F0B86">
              <w:t>0.955</w:t>
            </w:r>
          </w:p>
        </w:tc>
      </w:tr>
      <w:tr w:rsidR="001C37D9" w:rsidRPr="000F0B86" w14:paraId="33BE220C" w14:textId="77777777" w:rsidTr="001C37D9">
        <w:trPr>
          <w:divId w:val="698628237"/>
          <w:trHeight w:val="324"/>
        </w:trPr>
        <w:tc>
          <w:tcPr>
            <w:tcW w:w="3560" w:type="dxa"/>
            <w:noWrap/>
            <w:hideMark/>
          </w:tcPr>
          <w:p w14:paraId="7ADA000C" w14:textId="77777777" w:rsidR="001C37D9" w:rsidRPr="000F0B86" w:rsidRDefault="001C37D9" w:rsidP="001C37D9">
            <w:pPr>
              <w:pStyle w:val="a4"/>
              <w:ind w:left="-121" w:right="-121"/>
            </w:pPr>
            <w:r w:rsidRPr="000F0B86">
              <w:t>0.7βhsftbh0</w:t>
            </w:r>
          </w:p>
        </w:tc>
        <w:tc>
          <w:tcPr>
            <w:tcW w:w="2970" w:type="dxa"/>
            <w:noWrap/>
            <w:hideMark/>
          </w:tcPr>
          <w:p w14:paraId="1840BF14" w14:textId="77777777" w:rsidR="001C37D9" w:rsidRPr="000F0B86" w:rsidRDefault="001C37D9" w:rsidP="001C37D9">
            <w:pPr>
              <w:pStyle w:val="a4"/>
              <w:ind w:left="-121" w:right="-121"/>
            </w:pPr>
            <w:r w:rsidRPr="000F0B86">
              <w:t xml:space="preserve">2754.43 </w:t>
            </w:r>
          </w:p>
        </w:tc>
        <w:tc>
          <w:tcPr>
            <w:tcW w:w="2910" w:type="dxa"/>
            <w:noWrap/>
            <w:hideMark/>
          </w:tcPr>
          <w:p w14:paraId="06EF1957" w14:textId="77777777" w:rsidR="001C37D9" w:rsidRPr="000F0B86" w:rsidRDefault="001C37D9" w:rsidP="001C37D9">
            <w:pPr>
              <w:pStyle w:val="a4"/>
              <w:ind w:left="-121" w:right="-121"/>
            </w:pPr>
            <w:r w:rsidRPr="000F0B86">
              <w:t xml:space="preserve">2754.43 </w:t>
            </w:r>
          </w:p>
        </w:tc>
        <w:tc>
          <w:tcPr>
            <w:tcW w:w="2869" w:type="dxa"/>
            <w:noWrap/>
            <w:hideMark/>
          </w:tcPr>
          <w:p w14:paraId="1DABE57D" w14:textId="77777777" w:rsidR="001C37D9" w:rsidRPr="000F0B86" w:rsidRDefault="001C37D9" w:rsidP="001C37D9">
            <w:pPr>
              <w:pStyle w:val="a4"/>
              <w:ind w:left="-121" w:right="-121"/>
            </w:pPr>
            <w:r w:rsidRPr="000F0B86">
              <w:t xml:space="preserve">2754.43 </w:t>
            </w:r>
          </w:p>
        </w:tc>
        <w:tc>
          <w:tcPr>
            <w:tcW w:w="2811" w:type="dxa"/>
            <w:noWrap/>
            <w:hideMark/>
          </w:tcPr>
          <w:p w14:paraId="668FBFCE" w14:textId="77777777" w:rsidR="001C37D9" w:rsidRPr="000F0B86" w:rsidRDefault="001C37D9" w:rsidP="001C37D9">
            <w:pPr>
              <w:pStyle w:val="a4"/>
              <w:ind w:left="-121" w:right="-121"/>
            </w:pPr>
            <w:r w:rsidRPr="000F0B86">
              <w:t xml:space="preserve">2754.43 </w:t>
            </w:r>
          </w:p>
        </w:tc>
      </w:tr>
      <w:tr w:rsidR="001C37D9" w:rsidRPr="000F0B86" w14:paraId="38EB8329" w14:textId="77777777" w:rsidTr="001C37D9">
        <w:trPr>
          <w:divId w:val="698628237"/>
          <w:trHeight w:val="288"/>
        </w:trPr>
        <w:tc>
          <w:tcPr>
            <w:tcW w:w="3560" w:type="dxa"/>
            <w:noWrap/>
            <w:hideMark/>
          </w:tcPr>
          <w:p w14:paraId="202CE287" w14:textId="77777777" w:rsidR="001C37D9" w:rsidRPr="000F0B86" w:rsidRDefault="001C37D9" w:rsidP="001C37D9">
            <w:pPr>
              <w:pStyle w:val="a4"/>
              <w:ind w:left="-121" w:right="-121"/>
            </w:pPr>
            <w:r w:rsidRPr="000F0B86">
              <w:rPr>
                <w:rFonts w:hint="eastAsia"/>
              </w:rPr>
              <w:t>是否满足</w:t>
            </w:r>
          </w:p>
        </w:tc>
        <w:tc>
          <w:tcPr>
            <w:tcW w:w="2970" w:type="dxa"/>
            <w:noWrap/>
            <w:hideMark/>
          </w:tcPr>
          <w:p w14:paraId="74FB2969" w14:textId="77777777" w:rsidR="001C37D9" w:rsidRPr="000F0B86" w:rsidRDefault="001C37D9" w:rsidP="001C37D9">
            <w:pPr>
              <w:pStyle w:val="a4"/>
              <w:ind w:left="-121" w:right="-121"/>
            </w:pPr>
            <w:r w:rsidRPr="000F0B86">
              <w:t>满足</w:t>
            </w:r>
          </w:p>
        </w:tc>
        <w:tc>
          <w:tcPr>
            <w:tcW w:w="2910" w:type="dxa"/>
            <w:noWrap/>
            <w:hideMark/>
          </w:tcPr>
          <w:p w14:paraId="62708F36" w14:textId="77777777" w:rsidR="001C37D9" w:rsidRPr="000F0B86" w:rsidRDefault="001C37D9" w:rsidP="001C37D9">
            <w:pPr>
              <w:pStyle w:val="a4"/>
              <w:ind w:left="-121" w:right="-121"/>
            </w:pPr>
            <w:r w:rsidRPr="000F0B86">
              <w:t>满足</w:t>
            </w:r>
          </w:p>
        </w:tc>
        <w:tc>
          <w:tcPr>
            <w:tcW w:w="2869" w:type="dxa"/>
            <w:noWrap/>
            <w:hideMark/>
          </w:tcPr>
          <w:p w14:paraId="13330461" w14:textId="77777777" w:rsidR="001C37D9" w:rsidRPr="000F0B86" w:rsidRDefault="001C37D9" w:rsidP="001C37D9">
            <w:pPr>
              <w:pStyle w:val="a4"/>
              <w:ind w:left="-121" w:right="-121"/>
            </w:pPr>
            <w:r w:rsidRPr="000F0B86">
              <w:t>满足</w:t>
            </w:r>
          </w:p>
        </w:tc>
        <w:tc>
          <w:tcPr>
            <w:tcW w:w="2811" w:type="dxa"/>
            <w:noWrap/>
            <w:hideMark/>
          </w:tcPr>
          <w:p w14:paraId="273BB716" w14:textId="77777777" w:rsidR="001C37D9" w:rsidRPr="000F0B86" w:rsidRDefault="001C37D9" w:rsidP="001C37D9">
            <w:pPr>
              <w:pStyle w:val="a4"/>
              <w:ind w:left="-121" w:right="-121"/>
            </w:pPr>
            <w:r w:rsidRPr="000F0B86">
              <w:t>满足</w:t>
            </w:r>
          </w:p>
        </w:tc>
      </w:tr>
    </w:tbl>
    <w:p w14:paraId="0A12E989" w14:textId="2B50679B" w:rsidR="00B54480" w:rsidRPr="000F0B86" w:rsidRDefault="00B54480" w:rsidP="00B54480">
      <w:pPr>
        <w:pStyle w:val="3"/>
      </w:pPr>
      <w:bookmarkStart w:id="373" w:name="_Toc127133603"/>
      <w:bookmarkStart w:id="374" w:name="_Toc127134033"/>
      <w:r w:rsidRPr="000F0B86">
        <w:rPr>
          <w:rFonts w:hint="eastAsia"/>
        </w:rPr>
        <w:t>9</w:t>
      </w:r>
      <w:r w:rsidRPr="000F0B86">
        <w:t>.6.3</w:t>
      </w:r>
      <w:r w:rsidRPr="000F0B86">
        <w:rPr>
          <w:rFonts w:hint="eastAsia"/>
        </w:rPr>
        <w:t>配筋</w:t>
      </w:r>
      <w:r w:rsidR="00FF5589" w:rsidRPr="000F0B86">
        <w:rPr>
          <w:rFonts w:hint="eastAsia"/>
        </w:rPr>
        <w:t>计算</w:t>
      </w:r>
      <w:bookmarkEnd w:id="373"/>
      <w:bookmarkEnd w:id="374"/>
    </w:p>
    <w:p w14:paraId="26E795C0" w14:textId="6057239E" w:rsidR="00B54480" w:rsidRPr="000F0B86" w:rsidRDefault="00E14025" w:rsidP="00B54480">
      <w:pPr>
        <w:ind w:firstLine="486"/>
      </w:pPr>
      <w:bookmarkStart w:id="375" w:name="_Hlk115342407"/>
      <w:r w:rsidRPr="000F0B86">
        <w:rPr>
          <w:rFonts w:hint="eastAsia"/>
        </w:rPr>
        <w:t>配筋按下式计算：</w:t>
      </w:r>
    </w:p>
    <w:bookmarkEnd w:id="375"/>
    <w:p w14:paraId="76D1834B" w14:textId="07358588" w:rsidR="004A321C" w:rsidRPr="000F0B86" w:rsidRDefault="000F0B86" w:rsidP="004A321C">
      <w:pPr>
        <w:ind w:firstLineChars="0" w:firstLine="0"/>
        <w:jc w:val="center"/>
      </w:pPr>
      <w:r w:rsidRPr="000F0B86">
        <w:rPr>
          <w:position w:val="-32"/>
        </w:rPr>
        <w:pict w14:anchorId="36737AA9">
          <v:shape id="_x0000_i2594" type="#_x0000_t75" style="width:60pt;height:36pt">
            <v:imagedata r:id="rId164" o:title=""/>
          </v:shape>
        </w:pict>
      </w:r>
    </w:p>
    <w:p w14:paraId="057AD07F" w14:textId="72B76773" w:rsidR="00B2183C" w:rsidRPr="000F0B86" w:rsidRDefault="00C430EB" w:rsidP="004A321C">
      <w:pPr>
        <w:ind w:firstLine="486"/>
      </w:pPr>
      <w:bookmarkStart w:id="376" w:name="_Hlk115342414"/>
      <w:r w:rsidRPr="000F0B86">
        <w:rPr>
          <w:rFonts w:hint="eastAsia"/>
        </w:rPr>
        <w:t>具体过程见下表</w:t>
      </w:r>
      <w:r w:rsidR="004A321C" w:rsidRPr="000F0B86">
        <w:rPr>
          <w:rFonts w:hint="eastAsia"/>
        </w:rPr>
        <w:t>：</w:t>
      </w:r>
    </w:p>
    <w:bookmarkEnd w:id="376"/>
    <w:p w14:paraId="56C92510" w14:textId="4EEF8044" w:rsidR="001C37D9" w:rsidRPr="000F0B86" w:rsidRDefault="00496850" w:rsidP="001C37D9">
      <w:pPr>
        <w:pStyle w:val="ae"/>
        <w:rPr>
          <w:rFonts w:cs="Times New Roman"/>
          <w:kern w:val="0"/>
          <w:sz w:val="20"/>
          <w:szCs w:val="20"/>
        </w:rPr>
      </w:pPr>
      <w:r w:rsidRPr="000F0B86">
        <w:t>表</w:t>
      </w:r>
      <w:r w:rsidRPr="000F0B86">
        <w:t>9.</w:t>
      </w:r>
      <w:r w:rsidR="001C37D9" w:rsidRPr="000F0B86">
        <w:rPr>
          <w:noProof/>
        </w:rPr>
        <w:t>8</w:t>
      </w:r>
      <w:r w:rsidR="00E14025" w:rsidRPr="000F0B86">
        <w:t xml:space="preserve"> </w:t>
      </w:r>
      <w:r w:rsidR="004A321C" w:rsidRPr="000F0B86">
        <w:rPr>
          <w:rFonts w:hint="eastAsia"/>
        </w:rPr>
        <w:t>配筋计算</w:t>
      </w:r>
    </w:p>
    <w:tbl>
      <w:tblPr>
        <w:tblStyle w:val="ad"/>
        <w:tblW w:w="8307" w:type="dxa"/>
        <w:tblLook w:val="04A0" w:firstRow="1" w:lastRow="0" w:firstColumn="1" w:lastColumn="0" w:noHBand="0" w:noVBand="1"/>
      </w:tblPr>
      <w:tblGrid>
        <w:gridCol w:w="2184"/>
        <w:gridCol w:w="1837"/>
        <w:gridCol w:w="1802"/>
        <w:gridCol w:w="1778"/>
        <w:gridCol w:w="1743"/>
      </w:tblGrid>
      <w:tr w:rsidR="001C37D9" w:rsidRPr="000F0B86" w14:paraId="300E49E9" w14:textId="77777777" w:rsidTr="001C37D9">
        <w:trPr>
          <w:divId w:val="614292449"/>
          <w:trHeight w:val="288"/>
        </w:trPr>
        <w:tc>
          <w:tcPr>
            <w:tcW w:w="3560" w:type="dxa"/>
            <w:vMerge w:val="restart"/>
            <w:noWrap/>
            <w:hideMark/>
          </w:tcPr>
          <w:p w14:paraId="6CF9DADB" w14:textId="6AA1A879" w:rsidR="001C37D9" w:rsidRPr="000F0B86" w:rsidRDefault="001C37D9" w:rsidP="001C37D9">
            <w:pPr>
              <w:pStyle w:val="a4"/>
              <w:ind w:left="-121" w:right="-121"/>
            </w:pPr>
            <w:r w:rsidRPr="000F0B86">
              <w:rPr>
                <w:rFonts w:hint="eastAsia"/>
              </w:rPr>
              <w:t>荷载</w:t>
            </w:r>
          </w:p>
        </w:tc>
        <w:tc>
          <w:tcPr>
            <w:tcW w:w="5880" w:type="dxa"/>
            <w:gridSpan w:val="2"/>
            <w:noWrap/>
            <w:hideMark/>
          </w:tcPr>
          <w:p w14:paraId="484DFCDE" w14:textId="77777777" w:rsidR="001C37D9" w:rsidRPr="000F0B86" w:rsidRDefault="001C37D9" w:rsidP="001C37D9">
            <w:pPr>
              <w:pStyle w:val="a4"/>
              <w:ind w:left="-121" w:right="-121"/>
            </w:pPr>
            <w:r w:rsidRPr="000F0B86">
              <w:rPr>
                <w:rFonts w:hint="eastAsia"/>
              </w:rPr>
              <w:t>一般组合</w:t>
            </w:r>
          </w:p>
        </w:tc>
        <w:tc>
          <w:tcPr>
            <w:tcW w:w="5680" w:type="dxa"/>
            <w:gridSpan w:val="2"/>
            <w:noWrap/>
            <w:hideMark/>
          </w:tcPr>
          <w:p w14:paraId="72EAAD7B" w14:textId="77777777" w:rsidR="001C37D9" w:rsidRPr="000F0B86" w:rsidRDefault="001C37D9" w:rsidP="001C37D9">
            <w:pPr>
              <w:pStyle w:val="a4"/>
              <w:ind w:left="-121" w:right="-121"/>
            </w:pPr>
            <w:r w:rsidRPr="000F0B86">
              <w:rPr>
                <w:rFonts w:hint="eastAsia"/>
              </w:rPr>
              <w:t>地震效应组合</w:t>
            </w:r>
          </w:p>
        </w:tc>
      </w:tr>
      <w:tr w:rsidR="001C37D9" w:rsidRPr="000F0B86" w14:paraId="408C4766" w14:textId="77777777" w:rsidTr="001C37D9">
        <w:trPr>
          <w:divId w:val="614292449"/>
          <w:trHeight w:val="324"/>
        </w:trPr>
        <w:tc>
          <w:tcPr>
            <w:tcW w:w="3560" w:type="dxa"/>
            <w:vMerge/>
            <w:hideMark/>
          </w:tcPr>
          <w:p w14:paraId="2F363DCC" w14:textId="77777777" w:rsidR="001C37D9" w:rsidRPr="000F0B86" w:rsidRDefault="001C37D9" w:rsidP="001C37D9">
            <w:pPr>
              <w:pStyle w:val="a4"/>
              <w:ind w:left="-121" w:right="-121"/>
            </w:pPr>
          </w:p>
        </w:tc>
        <w:tc>
          <w:tcPr>
            <w:tcW w:w="2970" w:type="dxa"/>
            <w:noWrap/>
            <w:hideMark/>
          </w:tcPr>
          <w:p w14:paraId="4EED7FE5" w14:textId="77777777" w:rsidR="001C37D9" w:rsidRPr="000F0B86" w:rsidRDefault="001C37D9" w:rsidP="001C37D9">
            <w:pPr>
              <w:pStyle w:val="a4"/>
              <w:ind w:left="-121" w:right="-121"/>
            </w:pPr>
            <w:r w:rsidRPr="000F0B86">
              <w:t>Mmax</w:t>
            </w:r>
            <w:r w:rsidRPr="000F0B86">
              <w:rPr>
                <w:rFonts w:hint="eastAsia"/>
              </w:rPr>
              <w:t>组合内力</w:t>
            </w:r>
          </w:p>
        </w:tc>
        <w:tc>
          <w:tcPr>
            <w:tcW w:w="2910" w:type="dxa"/>
            <w:noWrap/>
            <w:hideMark/>
          </w:tcPr>
          <w:p w14:paraId="0850444B" w14:textId="77777777" w:rsidR="001C37D9" w:rsidRPr="000F0B86" w:rsidRDefault="001C37D9" w:rsidP="001C37D9">
            <w:pPr>
              <w:pStyle w:val="a4"/>
              <w:ind w:left="-121" w:right="-121"/>
            </w:pPr>
            <w:r w:rsidRPr="000F0B86">
              <w:t>Nmax</w:t>
            </w:r>
            <w:r w:rsidRPr="000F0B86">
              <w:rPr>
                <w:rFonts w:hint="eastAsia"/>
              </w:rPr>
              <w:t>组合内力</w:t>
            </w:r>
          </w:p>
        </w:tc>
        <w:tc>
          <w:tcPr>
            <w:tcW w:w="2869" w:type="dxa"/>
            <w:noWrap/>
            <w:hideMark/>
          </w:tcPr>
          <w:p w14:paraId="0A58AB65" w14:textId="77777777" w:rsidR="001C37D9" w:rsidRPr="000F0B86" w:rsidRDefault="001C37D9" w:rsidP="001C37D9">
            <w:pPr>
              <w:pStyle w:val="a4"/>
              <w:ind w:left="-121" w:right="-121"/>
            </w:pPr>
            <w:r w:rsidRPr="000F0B86">
              <w:t>Mmax</w:t>
            </w:r>
            <w:r w:rsidRPr="000F0B86">
              <w:rPr>
                <w:rFonts w:hint="eastAsia"/>
              </w:rPr>
              <w:t>组合内力</w:t>
            </w:r>
          </w:p>
        </w:tc>
        <w:tc>
          <w:tcPr>
            <w:tcW w:w="2811" w:type="dxa"/>
            <w:noWrap/>
            <w:hideMark/>
          </w:tcPr>
          <w:p w14:paraId="06B3F35F" w14:textId="77777777" w:rsidR="001C37D9" w:rsidRPr="000F0B86" w:rsidRDefault="001C37D9" w:rsidP="001C37D9">
            <w:pPr>
              <w:pStyle w:val="a4"/>
              <w:ind w:left="-121" w:right="-121"/>
            </w:pPr>
            <w:r w:rsidRPr="000F0B86">
              <w:t>Nmax</w:t>
            </w:r>
            <w:r w:rsidRPr="000F0B86">
              <w:rPr>
                <w:rFonts w:hint="eastAsia"/>
              </w:rPr>
              <w:t>组合内力</w:t>
            </w:r>
          </w:p>
        </w:tc>
      </w:tr>
      <w:tr w:rsidR="001C37D9" w:rsidRPr="000F0B86" w14:paraId="5E6358DA" w14:textId="77777777" w:rsidTr="001C37D9">
        <w:trPr>
          <w:divId w:val="614292449"/>
          <w:trHeight w:val="276"/>
        </w:trPr>
        <w:tc>
          <w:tcPr>
            <w:tcW w:w="3560" w:type="dxa"/>
            <w:vMerge/>
            <w:hideMark/>
          </w:tcPr>
          <w:p w14:paraId="609BDD42" w14:textId="77777777" w:rsidR="001C37D9" w:rsidRPr="000F0B86" w:rsidRDefault="001C37D9" w:rsidP="001C37D9">
            <w:pPr>
              <w:pStyle w:val="a4"/>
              <w:ind w:left="-121" w:right="-121"/>
            </w:pPr>
          </w:p>
        </w:tc>
        <w:tc>
          <w:tcPr>
            <w:tcW w:w="2970" w:type="dxa"/>
            <w:noWrap/>
            <w:hideMark/>
          </w:tcPr>
          <w:p w14:paraId="56841893" w14:textId="77777777" w:rsidR="001C37D9" w:rsidRPr="000F0B86" w:rsidRDefault="001C37D9" w:rsidP="001C37D9">
            <w:pPr>
              <w:pStyle w:val="a4"/>
              <w:ind w:left="-121" w:right="-121"/>
            </w:pPr>
            <w:r w:rsidRPr="000F0B86">
              <w:t xml:space="preserve">2578.37 </w:t>
            </w:r>
          </w:p>
        </w:tc>
        <w:tc>
          <w:tcPr>
            <w:tcW w:w="2910" w:type="dxa"/>
            <w:noWrap/>
            <w:hideMark/>
          </w:tcPr>
          <w:p w14:paraId="24AF92F3" w14:textId="77777777" w:rsidR="001C37D9" w:rsidRPr="000F0B86" w:rsidRDefault="001C37D9" w:rsidP="001C37D9">
            <w:pPr>
              <w:pStyle w:val="a4"/>
              <w:ind w:left="-121" w:right="-121"/>
            </w:pPr>
            <w:r w:rsidRPr="000F0B86">
              <w:t xml:space="preserve">2804.85 </w:t>
            </w:r>
          </w:p>
        </w:tc>
        <w:tc>
          <w:tcPr>
            <w:tcW w:w="2869" w:type="dxa"/>
            <w:noWrap/>
            <w:hideMark/>
          </w:tcPr>
          <w:p w14:paraId="7EA53C0E" w14:textId="77777777" w:rsidR="001C37D9" w:rsidRPr="000F0B86" w:rsidRDefault="001C37D9" w:rsidP="001C37D9">
            <w:pPr>
              <w:pStyle w:val="a4"/>
              <w:ind w:left="-121" w:right="-121"/>
            </w:pPr>
            <w:r w:rsidRPr="000F0B86">
              <w:t xml:space="preserve">2026.31 </w:t>
            </w:r>
          </w:p>
        </w:tc>
        <w:tc>
          <w:tcPr>
            <w:tcW w:w="2811" w:type="dxa"/>
            <w:noWrap/>
            <w:hideMark/>
          </w:tcPr>
          <w:p w14:paraId="23FDE5BD" w14:textId="77777777" w:rsidR="001C37D9" w:rsidRPr="000F0B86" w:rsidRDefault="001C37D9" w:rsidP="001C37D9">
            <w:pPr>
              <w:pStyle w:val="a4"/>
              <w:ind w:left="-121" w:right="-121"/>
            </w:pPr>
            <w:r w:rsidRPr="000F0B86">
              <w:t xml:space="preserve">2981.39 </w:t>
            </w:r>
          </w:p>
        </w:tc>
      </w:tr>
      <w:tr w:rsidR="001C37D9" w:rsidRPr="000F0B86" w14:paraId="63F8A02B" w14:textId="77777777" w:rsidTr="001C37D9">
        <w:trPr>
          <w:divId w:val="614292449"/>
          <w:trHeight w:val="288"/>
        </w:trPr>
        <w:tc>
          <w:tcPr>
            <w:tcW w:w="3560" w:type="dxa"/>
            <w:noWrap/>
            <w:hideMark/>
          </w:tcPr>
          <w:p w14:paraId="24549131" w14:textId="77777777" w:rsidR="001C37D9" w:rsidRPr="000F0B86" w:rsidRDefault="001C37D9" w:rsidP="001C37D9">
            <w:pPr>
              <w:pStyle w:val="a4"/>
              <w:ind w:left="-121" w:right="-121"/>
            </w:pPr>
            <w:r w:rsidRPr="000F0B86">
              <w:t>b(m)</w:t>
            </w:r>
          </w:p>
        </w:tc>
        <w:tc>
          <w:tcPr>
            <w:tcW w:w="2970" w:type="dxa"/>
            <w:noWrap/>
            <w:hideMark/>
          </w:tcPr>
          <w:p w14:paraId="5B52D127" w14:textId="77777777" w:rsidR="001C37D9" w:rsidRPr="000F0B86" w:rsidRDefault="001C37D9" w:rsidP="001C37D9">
            <w:pPr>
              <w:pStyle w:val="a4"/>
              <w:ind w:left="-121" w:right="-121"/>
            </w:pPr>
            <w:r w:rsidRPr="000F0B86">
              <w:t xml:space="preserve">3.00 </w:t>
            </w:r>
          </w:p>
        </w:tc>
        <w:tc>
          <w:tcPr>
            <w:tcW w:w="2910" w:type="dxa"/>
            <w:noWrap/>
            <w:hideMark/>
          </w:tcPr>
          <w:p w14:paraId="132EA288" w14:textId="77777777" w:rsidR="001C37D9" w:rsidRPr="000F0B86" w:rsidRDefault="001C37D9" w:rsidP="001C37D9">
            <w:pPr>
              <w:pStyle w:val="a4"/>
              <w:ind w:left="-121" w:right="-121"/>
            </w:pPr>
            <w:r w:rsidRPr="000F0B86">
              <w:t xml:space="preserve">3.00 </w:t>
            </w:r>
          </w:p>
        </w:tc>
        <w:tc>
          <w:tcPr>
            <w:tcW w:w="2869" w:type="dxa"/>
            <w:noWrap/>
            <w:hideMark/>
          </w:tcPr>
          <w:p w14:paraId="7F1DFB51" w14:textId="77777777" w:rsidR="001C37D9" w:rsidRPr="000F0B86" w:rsidRDefault="001C37D9" w:rsidP="001C37D9">
            <w:pPr>
              <w:pStyle w:val="a4"/>
              <w:ind w:left="-121" w:right="-121"/>
            </w:pPr>
            <w:r w:rsidRPr="000F0B86">
              <w:t xml:space="preserve">3.00 </w:t>
            </w:r>
          </w:p>
        </w:tc>
        <w:tc>
          <w:tcPr>
            <w:tcW w:w="2811" w:type="dxa"/>
            <w:noWrap/>
            <w:hideMark/>
          </w:tcPr>
          <w:p w14:paraId="3C3F504E" w14:textId="77777777" w:rsidR="001C37D9" w:rsidRPr="000F0B86" w:rsidRDefault="001C37D9" w:rsidP="001C37D9">
            <w:pPr>
              <w:pStyle w:val="a4"/>
              <w:ind w:left="-121" w:right="-121"/>
            </w:pPr>
            <w:r w:rsidRPr="000F0B86">
              <w:t xml:space="preserve">3.00 </w:t>
            </w:r>
          </w:p>
        </w:tc>
      </w:tr>
      <w:tr w:rsidR="001C37D9" w:rsidRPr="000F0B86" w14:paraId="583BB2FF" w14:textId="77777777" w:rsidTr="001C37D9">
        <w:trPr>
          <w:divId w:val="614292449"/>
          <w:trHeight w:val="288"/>
        </w:trPr>
        <w:tc>
          <w:tcPr>
            <w:tcW w:w="3560" w:type="dxa"/>
            <w:noWrap/>
            <w:hideMark/>
          </w:tcPr>
          <w:p w14:paraId="542577AC" w14:textId="77777777" w:rsidR="001C37D9" w:rsidRPr="000F0B86" w:rsidRDefault="001C37D9" w:rsidP="001C37D9">
            <w:pPr>
              <w:pStyle w:val="a4"/>
              <w:ind w:left="-121" w:right="-121"/>
            </w:pPr>
            <w:r w:rsidRPr="000F0B86">
              <w:t>l(m)</w:t>
            </w:r>
          </w:p>
        </w:tc>
        <w:tc>
          <w:tcPr>
            <w:tcW w:w="2970" w:type="dxa"/>
            <w:noWrap/>
            <w:hideMark/>
          </w:tcPr>
          <w:p w14:paraId="3C6CEA76" w14:textId="77777777" w:rsidR="001C37D9" w:rsidRPr="000F0B86" w:rsidRDefault="001C37D9" w:rsidP="001C37D9">
            <w:pPr>
              <w:pStyle w:val="a4"/>
              <w:ind w:left="-121" w:right="-121"/>
            </w:pPr>
            <w:r w:rsidRPr="000F0B86">
              <w:t xml:space="preserve">5.70 </w:t>
            </w:r>
          </w:p>
        </w:tc>
        <w:tc>
          <w:tcPr>
            <w:tcW w:w="2910" w:type="dxa"/>
            <w:noWrap/>
            <w:hideMark/>
          </w:tcPr>
          <w:p w14:paraId="396B76B3" w14:textId="77777777" w:rsidR="001C37D9" w:rsidRPr="000F0B86" w:rsidRDefault="001C37D9" w:rsidP="001C37D9">
            <w:pPr>
              <w:pStyle w:val="a4"/>
              <w:ind w:left="-121" w:right="-121"/>
            </w:pPr>
            <w:r w:rsidRPr="000F0B86">
              <w:t xml:space="preserve">5.70 </w:t>
            </w:r>
          </w:p>
        </w:tc>
        <w:tc>
          <w:tcPr>
            <w:tcW w:w="2869" w:type="dxa"/>
            <w:noWrap/>
            <w:hideMark/>
          </w:tcPr>
          <w:p w14:paraId="6AB595F4" w14:textId="77777777" w:rsidR="001C37D9" w:rsidRPr="000F0B86" w:rsidRDefault="001C37D9" w:rsidP="001C37D9">
            <w:pPr>
              <w:pStyle w:val="a4"/>
              <w:ind w:left="-121" w:right="-121"/>
            </w:pPr>
            <w:r w:rsidRPr="000F0B86">
              <w:t xml:space="preserve">5.70 </w:t>
            </w:r>
          </w:p>
        </w:tc>
        <w:tc>
          <w:tcPr>
            <w:tcW w:w="2811" w:type="dxa"/>
            <w:noWrap/>
            <w:hideMark/>
          </w:tcPr>
          <w:p w14:paraId="5346A52E" w14:textId="77777777" w:rsidR="001C37D9" w:rsidRPr="000F0B86" w:rsidRDefault="001C37D9" w:rsidP="001C37D9">
            <w:pPr>
              <w:pStyle w:val="a4"/>
              <w:ind w:left="-121" w:right="-121"/>
            </w:pPr>
            <w:r w:rsidRPr="000F0B86">
              <w:t xml:space="preserve">5.70 </w:t>
            </w:r>
          </w:p>
        </w:tc>
      </w:tr>
      <w:tr w:rsidR="001C37D9" w:rsidRPr="000F0B86" w14:paraId="7645441E" w14:textId="77777777" w:rsidTr="001C37D9">
        <w:trPr>
          <w:divId w:val="614292449"/>
          <w:trHeight w:val="288"/>
        </w:trPr>
        <w:tc>
          <w:tcPr>
            <w:tcW w:w="3560" w:type="dxa"/>
            <w:noWrap/>
            <w:hideMark/>
          </w:tcPr>
          <w:p w14:paraId="054EBFF3" w14:textId="77777777" w:rsidR="001C37D9" w:rsidRPr="000F0B86" w:rsidRDefault="001C37D9" w:rsidP="001C37D9">
            <w:pPr>
              <w:pStyle w:val="a4"/>
              <w:ind w:left="-121" w:right="-121"/>
            </w:pPr>
            <w:r w:rsidRPr="000F0B86">
              <w:t>h(m)</w:t>
            </w:r>
          </w:p>
        </w:tc>
        <w:tc>
          <w:tcPr>
            <w:tcW w:w="2970" w:type="dxa"/>
            <w:noWrap/>
            <w:hideMark/>
          </w:tcPr>
          <w:p w14:paraId="3926828D" w14:textId="77777777" w:rsidR="001C37D9" w:rsidRPr="000F0B86" w:rsidRDefault="001C37D9" w:rsidP="001C37D9">
            <w:pPr>
              <w:pStyle w:val="a4"/>
              <w:ind w:left="-121" w:right="-121"/>
            </w:pPr>
            <w:r w:rsidRPr="000F0B86">
              <w:t xml:space="preserve">1.0 </w:t>
            </w:r>
          </w:p>
        </w:tc>
        <w:tc>
          <w:tcPr>
            <w:tcW w:w="2910" w:type="dxa"/>
            <w:noWrap/>
            <w:hideMark/>
          </w:tcPr>
          <w:p w14:paraId="156B3AAF" w14:textId="77777777" w:rsidR="001C37D9" w:rsidRPr="000F0B86" w:rsidRDefault="001C37D9" w:rsidP="001C37D9">
            <w:pPr>
              <w:pStyle w:val="a4"/>
              <w:ind w:left="-121" w:right="-121"/>
            </w:pPr>
            <w:r w:rsidRPr="000F0B86">
              <w:t xml:space="preserve">1.0 </w:t>
            </w:r>
          </w:p>
        </w:tc>
        <w:tc>
          <w:tcPr>
            <w:tcW w:w="2869" w:type="dxa"/>
            <w:noWrap/>
            <w:hideMark/>
          </w:tcPr>
          <w:p w14:paraId="4DB70EC9" w14:textId="77777777" w:rsidR="001C37D9" w:rsidRPr="000F0B86" w:rsidRDefault="001C37D9" w:rsidP="001C37D9">
            <w:pPr>
              <w:pStyle w:val="a4"/>
              <w:ind w:left="-121" w:right="-121"/>
            </w:pPr>
            <w:r w:rsidRPr="000F0B86">
              <w:t xml:space="preserve">1.0 </w:t>
            </w:r>
          </w:p>
        </w:tc>
        <w:tc>
          <w:tcPr>
            <w:tcW w:w="2811" w:type="dxa"/>
            <w:noWrap/>
            <w:hideMark/>
          </w:tcPr>
          <w:p w14:paraId="02BF0C3D" w14:textId="77777777" w:rsidR="001C37D9" w:rsidRPr="000F0B86" w:rsidRDefault="001C37D9" w:rsidP="001C37D9">
            <w:pPr>
              <w:pStyle w:val="a4"/>
              <w:ind w:left="-121" w:right="-121"/>
            </w:pPr>
            <w:r w:rsidRPr="000F0B86">
              <w:t xml:space="preserve">1.0 </w:t>
            </w:r>
          </w:p>
        </w:tc>
      </w:tr>
      <w:tr w:rsidR="001C37D9" w:rsidRPr="000F0B86" w14:paraId="6990C2F1" w14:textId="77777777" w:rsidTr="001C37D9">
        <w:trPr>
          <w:divId w:val="614292449"/>
          <w:trHeight w:val="276"/>
        </w:trPr>
        <w:tc>
          <w:tcPr>
            <w:tcW w:w="3560" w:type="dxa"/>
            <w:noWrap/>
            <w:hideMark/>
          </w:tcPr>
          <w:p w14:paraId="5A532970" w14:textId="77777777" w:rsidR="001C37D9" w:rsidRPr="000F0B86" w:rsidRDefault="001C37D9" w:rsidP="001C37D9">
            <w:pPr>
              <w:pStyle w:val="a4"/>
              <w:ind w:left="-121" w:right="-121"/>
            </w:pPr>
            <w:r w:rsidRPr="000F0B86">
              <w:t>保护层厚度</w:t>
            </w:r>
            <w:r w:rsidRPr="000F0B86">
              <w:t>(m)</w:t>
            </w:r>
          </w:p>
        </w:tc>
        <w:tc>
          <w:tcPr>
            <w:tcW w:w="2970" w:type="dxa"/>
            <w:noWrap/>
            <w:hideMark/>
          </w:tcPr>
          <w:p w14:paraId="436985E1" w14:textId="77777777" w:rsidR="001C37D9" w:rsidRPr="000F0B86" w:rsidRDefault="001C37D9" w:rsidP="001C37D9">
            <w:pPr>
              <w:pStyle w:val="a4"/>
              <w:ind w:left="-121" w:right="-121"/>
            </w:pPr>
            <w:r w:rsidRPr="000F0B86">
              <w:t xml:space="preserve">0.04 </w:t>
            </w:r>
          </w:p>
        </w:tc>
        <w:tc>
          <w:tcPr>
            <w:tcW w:w="2910" w:type="dxa"/>
            <w:noWrap/>
            <w:hideMark/>
          </w:tcPr>
          <w:p w14:paraId="4241DA8F" w14:textId="77777777" w:rsidR="001C37D9" w:rsidRPr="000F0B86" w:rsidRDefault="001C37D9" w:rsidP="001C37D9">
            <w:pPr>
              <w:pStyle w:val="a4"/>
              <w:ind w:left="-121" w:right="-121"/>
            </w:pPr>
            <w:r w:rsidRPr="000F0B86">
              <w:t xml:space="preserve">0.04 </w:t>
            </w:r>
          </w:p>
        </w:tc>
        <w:tc>
          <w:tcPr>
            <w:tcW w:w="2869" w:type="dxa"/>
            <w:noWrap/>
            <w:hideMark/>
          </w:tcPr>
          <w:p w14:paraId="736A8746" w14:textId="77777777" w:rsidR="001C37D9" w:rsidRPr="000F0B86" w:rsidRDefault="001C37D9" w:rsidP="001C37D9">
            <w:pPr>
              <w:pStyle w:val="a4"/>
              <w:ind w:left="-121" w:right="-121"/>
            </w:pPr>
            <w:r w:rsidRPr="000F0B86">
              <w:t xml:space="preserve">0.04 </w:t>
            </w:r>
          </w:p>
        </w:tc>
        <w:tc>
          <w:tcPr>
            <w:tcW w:w="2811" w:type="dxa"/>
            <w:noWrap/>
            <w:hideMark/>
          </w:tcPr>
          <w:p w14:paraId="58D474C6" w14:textId="77777777" w:rsidR="001C37D9" w:rsidRPr="000F0B86" w:rsidRDefault="001C37D9" w:rsidP="001C37D9">
            <w:pPr>
              <w:pStyle w:val="a4"/>
              <w:ind w:left="-121" w:right="-121"/>
            </w:pPr>
            <w:r w:rsidRPr="000F0B86">
              <w:t xml:space="preserve">0.04 </w:t>
            </w:r>
          </w:p>
        </w:tc>
      </w:tr>
      <w:tr w:rsidR="001C37D9" w:rsidRPr="000F0B86" w14:paraId="42C53096" w14:textId="77777777" w:rsidTr="001C37D9">
        <w:trPr>
          <w:divId w:val="614292449"/>
          <w:trHeight w:val="276"/>
        </w:trPr>
        <w:tc>
          <w:tcPr>
            <w:tcW w:w="3560" w:type="dxa"/>
            <w:noWrap/>
            <w:hideMark/>
          </w:tcPr>
          <w:p w14:paraId="719390C8" w14:textId="77777777" w:rsidR="001C37D9" w:rsidRPr="000F0B86" w:rsidRDefault="001C37D9" w:rsidP="001C37D9">
            <w:pPr>
              <w:pStyle w:val="a4"/>
              <w:ind w:left="-121" w:right="-121"/>
            </w:pPr>
            <w:r w:rsidRPr="000F0B86">
              <w:t>基底净反力设计值</w:t>
            </w:r>
            <w:r w:rsidRPr="000F0B86">
              <w:t>(kpa)</w:t>
            </w:r>
          </w:p>
        </w:tc>
        <w:tc>
          <w:tcPr>
            <w:tcW w:w="2970" w:type="dxa"/>
            <w:noWrap/>
            <w:hideMark/>
          </w:tcPr>
          <w:p w14:paraId="452644D0" w14:textId="77777777" w:rsidR="001C37D9" w:rsidRPr="000F0B86" w:rsidRDefault="001C37D9" w:rsidP="001C37D9">
            <w:pPr>
              <w:pStyle w:val="a4"/>
              <w:ind w:left="-121" w:right="-121"/>
            </w:pPr>
            <w:r w:rsidRPr="000F0B86">
              <w:t xml:space="preserve">452.34 </w:t>
            </w:r>
          </w:p>
        </w:tc>
        <w:tc>
          <w:tcPr>
            <w:tcW w:w="2910" w:type="dxa"/>
            <w:noWrap/>
            <w:hideMark/>
          </w:tcPr>
          <w:p w14:paraId="682AB8A6" w14:textId="77777777" w:rsidR="001C37D9" w:rsidRPr="000F0B86" w:rsidRDefault="001C37D9" w:rsidP="001C37D9">
            <w:pPr>
              <w:pStyle w:val="a4"/>
              <w:ind w:left="-121" w:right="-121"/>
            </w:pPr>
            <w:r w:rsidRPr="000F0B86">
              <w:t xml:space="preserve">492.08 </w:t>
            </w:r>
          </w:p>
        </w:tc>
        <w:tc>
          <w:tcPr>
            <w:tcW w:w="2869" w:type="dxa"/>
            <w:noWrap/>
            <w:hideMark/>
          </w:tcPr>
          <w:p w14:paraId="49FAB762" w14:textId="77777777" w:rsidR="001C37D9" w:rsidRPr="000F0B86" w:rsidRDefault="001C37D9" w:rsidP="001C37D9">
            <w:pPr>
              <w:pStyle w:val="a4"/>
              <w:ind w:left="-121" w:right="-121"/>
            </w:pPr>
            <w:r w:rsidRPr="000F0B86">
              <w:t xml:space="preserve">355.49 </w:t>
            </w:r>
          </w:p>
        </w:tc>
        <w:tc>
          <w:tcPr>
            <w:tcW w:w="2811" w:type="dxa"/>
            <w:noWrap/>
            <w:hideMark/>
          </w:tcPr>
          <w:p w14:paraId="325A06D7" w14:textId="77777777" w:rsidR="001C37D9" w:rsidRPr="000F0B86" w:rsidRDefault="001C37D9" w:rsidP="001C37D9">
            <w:pPr>
              <w:pStyle w:val="a4"/>
              <w:ind w:left="-121" w:right="-121"/>
            </w:pPr>
            <w:r w:rsidRPr="000F0B86">
              <w:t xml:space="preserve">523.05 </w:t>
            </w:r>
          </w:p>
        </w:tc>
      </w:tr>
      <w:tr w:rsidR="001C37D9" w:rsidRPr="000F0B86" w14:paraId="76270736" w14:textId="77777777" w:rsidTr="001C37D9">
        <w:trPr>
          <w:divId w:val="614292449"/>
          <w:trHeight w:val="288"/>
        </w:trPr>
        <w:tc>
          <w:tcPr>
            <w:tcW w:w="3560" w:type="dxa"/>
            <w:noWrap/>
            <w:hideMark/>
          </w:tcPr>
          <w:p w14:paraId="21E5B31A" w14:textId="77777777" w:rsidR="001C37D9" w:rsidRPr="000F0B86" w:rsidRDefault="001C37D9" w:rsidP="001C37D9">
            <w:pPr>
              <w:pStyle w:val="a4"/>
              <w:ind w:left="-121" w:right="-121"/>
            </w:pPr>
            <w:r w:rsidRPr="000F0B86">
              <w:rPr>
                <w:rFonts w:hint="eastAsia"/>
              </w:rPr>
              <w:t>基底最大弯矩</w:t>
            </w:r>
          </w:p>
        </w:tc>
        <w:tc>
          <w:tcPr>
            <w:tcW w:w="2970" w:type="dxa"/>
            <w:noWrap/>
            <w:hideMark/>
          </w:tcPr>
          <w:p w14:paraId="0414A04D" w14:textId="77777777" w:rsidR="001C37D9" w:rsidRPr="000F0B86" w:rsidRDefault="001C37D9" w:rsidP="001C37D9">
            <w:pPr>
              <w:pStyle w:val="a4"/>
              <w:ind w:left="-121" w:right="-121"/>
            </w:pPr>
            <w:r w:rsidRPr="000F0B86">
              <w:t xml:space="preserve">806.74 </w:t>
            </w:r>
          </w:p>
        </w:tc>
        <w:tc>
          <w:tcPr>
            <w:tcW w:w="2910" w:type="dxa"/>
            <w:noWrap/>
            <w:hideMark/>
          </w:tcPr>
          <w:p w14:paraId="265651C3" w14:textId="77777777" w:rsidR="001C37D9" w:rsidRPr="000F0B86" w:rsidRDefault="001C37D9" w:rsidP="001C37D9">
            <w:pPr>
              <w:pStyle w:val="a4"/>
              <w:ind w:left="-121" w:right="-121"/>
            </w:pPr>
            <w:r w:rsidRPr="000F0B86">
              <w:t xml:space="preserve">812.96 </w:t>
            </w:r>
          </w:p>
        </w:tc>
        <w:tc>
          <w:tcPr>
            <w:tcW w:w="2869" w:type="dxa"/>
            <w:noWrap/>
            <w:hideMark/>
          </w:tcPr>
          <w:p w14:paraId="588B6A9F" w14:textId="77777777" w:rsidR="001C37D9" w:rsidRPr="000F0B86" w:rsidRDefault="001C37D9" w:rsidP="001C37D9">
            <w:pPr>
              <w:pStyle w:val="a4"/>
              <w:ind w:left="-121" w:right="-121"/>
            </w:pPr>
            <w:r w:rsidRPr="000F0B86">
              <w:t xml:space="preserve">1037.26 </w:t>
            </w:r>
          </w:p>
        </w:tc>
        <w:tc>
          <w:tcPr>
            <w:tcW w:w="2811" w:type="dxa"/>
            <w:noWrap/>
            <w:hideMark/>
          </w:tcPr>
          <w:p w14:paraId="77864C38" w14:textId="77777777" w:rsidR="001C37D9" w:rsidRPr="000F0B86" w:rsidRDefault="001C37D9" w:rsidP="001C37D9">
            <w:pPr>
              <w:pStyle w:val="a4"/>
              <w:ind w:left="-121" w:right="-121"/>
            </w:pPr>
            <w:r w:rsidRPr="000F0B86">
              <w:t xml:space="preserve">1277.44 </w:t>
            </w:r>
          </w:p>
        </w:tc>
      </w:tr>
      <w:tr w:rsidR="001C37D9" w:rsidRPr="000F0B86" w14:paraId="0FA77B09" w14:textId="77777777" w:rsidTr="001C37D9">
        <w:trPr>
          <w:divId w:val="614292449"/>
          <w:trHeight w:val="336"/>
        </w:trPr>
        <w:tc>
          <w:tcPr>
            <w:tcW w:w="3560" w:type="dxa"/>
            <w:noWrap/>
            <w:hideMark/>
          </w:tcPr>
          <w:p w14:paraId="524CA105" w14:textId="77777777" w:rsidR="001C37D9" w:rsidRPr="000F0B86" w:rsidRDefault="001C37D9" w:rsidP="001C37D9">
            <w:pPr>
              <w:pStyle w:val="a4"/>
              <w:ind w:left="-121" w:right="-121"/>
            </w:pPr>
            <w:r w:rsidRPr="000F0B86">
              <w:rPr>
                <w:i/>
                <w:iCs/>
              </w:rPr>
              <w:t>As</w:t>
            </w:r>
            <w:r w:rsidRPr="000F0B86">
              <w:t>(mm2)</w:t>
            </w:r>
          </w:p>
        </w:tc>
        <w:tc>
          <w:tcPr>
            <w:tcW w:w="2970" w:type="dxa"/>
            <w:noWrap/>
            <w:hideMark/>
          </w:tcPr>
          <w:p w14:paraId="60CA2723" w14:textId="77777777" w:rsidR="001C37D9" w:rsidRPr="000F0B86" w:rsidRDefault="001C37D9" w:rsidP="001C37D9">
            <w:pPr>
              <w:pStyle w:val="a4"/>
              <w:ind w:left="-121" w:right="-121"/>
            </w:pPr>
            <w:r w:rsidRPr="000F0B86">
              <w:t>2593.67</w:t>
            </w:r>
          </w:p>
        </w:tc>
        <w:tc>
          <w:tcPr>
            <w:tcW w:w="2910" w:type="dxa"/>
            <w:noWrap/>
            <w:hideMark/>
          </w:tcPr>
          <w:p w14:paraId="464C6040" w14:textId="77777777" w:rsidR="001C37D9" w:rsidRPr="000F0B86" w:rsidRDefault="001C37D9" w:rsidP="001C37D9">
            <w:pPr>
              <w:pStyle w:val="a4"/>
              <w:ind w:left="-121" w:right="-121"/>
            </w:pPr>
            <w:r w:rsidRPr="000F0B86">
              <w:t>2613.69</w:t>
            </w:r>
          </w:p>
        </w:tc>
        <w:tc>
          <w:tcPr>
            <w:tcW w:w="2869" w:type="dxa"/>
            <w:noWrap/>
            <w:hideMark/>
          </w:tcPr>
          <w:p w14:paraId="7B155EB9" w14:textId="77777777" w:rsidR="001C37D9" w:rsidRPr="000F0B86" w:rsidRDefault="001C37D9" w:rsidP="001C37D9">
            <w:pPr>
              <w:pStyle w:val="a4"/>
              <w:ind w:left="-121" w:right="-121"/>
            </w:pPr>
            <w:r w:rsidRPr="000F0B86">
              <w:t>3334.82</w:t>
            </w:r>
          </w:p>
        </w:tc>
        <w:tc>
          <w:tcPr>
            <w:tcW w:w="2811" w:type="dxa"/>
            <w:noWrap/>
            <w:hideMark/>
          </w:tcPr>
          <w:p w14:paraId="7DDFD97D" w14:textId="77777777" w:rsidR="001C37D9" w:rsidRPr="000F0B86" w:rsidRDefault="001C37D9" w:rsidP="001C37D9">
            <w:pPr>
              <w:pStyle w:val="a4"/>
              <w:ind w:left="-121" w:right="-121"/>
            </w:pPr>
            <w:r w:rsidRPr="000F0B86">
              <w:t>4107.01</w:t>
            </w:r>
          </w:p>
        </w:tc>
      </w:tr>
      <w:tr w:rsidR="001C37D9" w:rsidRPr="000F0B86" w14:paraId="674ECE13" w14:textId="77777777" w:rsidTr="001C37D9">
        <w:trPr>
          <w:divId w:val="614292449"/>
          <w:trHeight w:val="288"/>
        </w:trPr>
        <w:tc>
          <w:tcPr>
            <w:tcW w:w="3560" w:type="dxa"/>
            <w:noWrap/>
            <w:hideMark/>
          </w:tcPr>
          <w:p w14:paraId="2727CE08" w14:textId="77777777" w:rsidR="001C37D9" w:rsidRPr="000F0B86" w:rsidRDefault="001C37D9" w:rsidP="001C37D9">
            <w:pPr>
              <w:pStyle w:val="a4"/>
              <w:ind w:left="-121" w:right="-121"/>
            </w:pPr>
            <w:r w:rsidRPr="000F0B86">
              <w:rPr>
                <w:rFonts w:hint="eastAsia"/>
              </w:rPr>
              <w:t>纵向钢筋配筋</w:t>
            </w:r>
          </w:p>
        </w:tc>
        <w:tc>
          <w:tcPr>
            <w:tcW w:w="2970" w:type="dxa"/>
            <w:noWrap/>
            <w:hideMark/>
          </w:tcPr>
          <w:p w14:paraId="3D17C081" w14:textId="77777777" w:rsidR="001C37D9" w:rsidRPr="000F0B86" w:rsidRDefault="001C37D9" w:rsidP="001C37D9">
            <w:pPr>
              <w:pStyle w:val="a4"/>
              <w:ind w:left="-121" w:right="-121"/>
            </w:pPr>
            <w:r w:rsidRPr="000F0B86">
              <w:t>14C20@150</w:t>
            </w:r>
          </w:p>
        </w:tc>
        <w:tc>
          <w:tcPr>
            <w:tcW w:w="2910" w:type="dxa"/>
            <w:noWrap/>
            <w:hideMark/>
          </w:tcPr>
          <w:p w14:paraId="5340E629" w14:textId="77777777" w:rsidR="001C37D9" w:rsidRPr="000F0B86" w:rsidRDefault="001C37D9" w:rsidP="001C37D9">
            <w:pPr>
              <w:pStyle w:val="a4"/>
              <w:ind w:left="-121" w:right="-121"/>
            </w:pPr>
            <w:r w:rsidRPr="000F0B86">
              <w:t>14C20@150</w:t>
            </w:r>
          </w:p>
        </w:tc>
        <w:tc>
          <w:tcPr>
            <w:tcW w:w="2869" w:type="dxa"/>
            <w:noWrap/>
            <w:hideMark/>
          </w:tcPr>
          <w:p w14:paraId="7BCA8FCD" w14:textId="77777777" w:rsidR="001C37D9" w:rsidRPr="000F0B86" w:rsidRDefault="001C37D9" w:rsidP="001C37D9">
            <w:pPr>
              <w:pStyle w:val="a4"/>
              <w:ind w:left="-121" w:right="-121"/>
            </w:pPr>
            <w:r w:rsidRPr="000F0B86">
              <w:t>14C20@150</w:t>
            </w:r>
          </w:p>
        </w:tc>
        <w:tc>
          <w:tcPr>
            <w:tcW w:w="2811" w:type="dxa"/>
            <w:noWrap/>
            <w:hideMark/>
          </w:tcPr>
          <w:p w14:paraId="24FBB4AB" w14:textId="77777777" w:rsidR="001C37D9" w:rsidRPr="000F0B86" w:rsidRDefault="001C37D9" w:rsidP="001C37D9">
            <w:pPr>
              <w:pStyle w:val="a4"/>
              <w:ind w:left="-121" w:right="-121"/>
            </w:pPr>
            <w:r w:rsidRPr="000F0B86">
              <w:t>14C20@150</w:t>
            </w:r>
          </w:p>
        </w:tc>
      </w:tr>
      <w:tr w:rsidR="001C37D9" w:rsidRPr="000F0B86" w14:paraId="427D74AD" w14:textId="77777777" w:rsidTr="001C37D9">
        <w:trPr>
          <w:divId w:val="614292449"/>
          <w:trHeight w:val="336"/>
        </w:trPr>
        <w:tc>
          <w:tcPr>
            <w:tcW w:w="3560" w:type="dxa"/>
            <w:noWrap/>
            <w:hideMark/>
          </w:tcPr>
          <w:p w14:paraId="55449375" w14:textId="77777777" w:rsidR="001C37D9" w:rsidRPr="000F0B86" w:rsidRDefault="001C37D9" w:rsidP="001C37D9">
            <w:pPr>
              <w:pStyle w:val="a4"/>
              <w:ind w:left="-121" w:right="-121"/>
            </w:pPr>
            <w:r w:rsidRPr="000F0B86">
              <w:rPr>
                <w:rFonts w:hint="eastAsia"/>
              </w:rPr>
              <w:lastRenderedPageBreak/>
              <w:t>配筋面积</w:t>
            </w:r>
            <w:r w:rsidRPr="000F0B86">
              <w:t>(mm2)</w:t>
            </w:r>
          </w:p>
        </w:tc>
        <w:tc>
          <w:tcPr>
            <w:tcW w:w="2970" w:type="dxa"/>
            <w:noWrap/>
            <w:hideMark/>
          </w:tcPr>
          <w:p w14:paraId="42D9C034" w14:textId="77777777" w:rsidR="001C37D9" w:rsidRPr="000F0B86" w:rsidRDefault="001C37D9" w:rsidP="001C37D9">
            <w:pPr>
              <w:pStyle w:val="a4"/>
              <w:ind w:left="-121" w:right="-121"/>
            </w:pPr>
            <w:r w:rsidRPr="000F0B86">
              <w:t xml:space="preserve">4398.8 </w:t>
            </w:r>
          </w:p>
        </w:tc>
        <w:tc>
          <w:tcPr>
            <w:tcW w:w="2910" w:type="dxa"/>
            <w:noWrap/>
            <w:hideMark/>
          </w:tcPr>
          <w:p w14:paraId="36AF566B" w14:textId="77777777" w:rsidR="001C37D9" w:rsidRPr="000F0B86" w:rsidRDefault="001C37D9" w:rsidP="001C37D9">
            <w:pPr>
              <w:pStyle w:val="a4"/>
              <w:ind w:left="-121" w:right="-121"/>
            </w:pPr>
            <w:r w:rsidRPr="000F0B86">
              <w:t xml:space="preserve">4398.8 </w:t>
            </w:r>
          </w:p>
        </w:tc>
        <w:tc>
          <w:tcPr>
            <w:tcW w:w="2869" w:type="dxa"/>
            <w:noWrap/>
            <w:hideMark/>
          </w:tcPr>
          <w:p w14:paraId="7F93244E" w14:textId="77777777" w:rsidR="001C37D9" w:rsidRPr="000F0B86" w:rsidRDefault="001C37D9" w:rsidP="001C37D9">
            <w:pPr>
              <w:pStyle w:val="a4"/>
              <w:ind w:left="-121" w:right="-121"/>
            </w:pPr>
            <w:r w:rsidRPr="000F0B86">
              <w:t xml:space="preserve">4398.8 </w:t>
            </w:r>
          </w:p>
        </w:tc>
        <w:tc>
          <w:tcPr>
            <w:tcW w:w="2811" w:type="dxa"/>
            <w:noWrap/>
            <w:hideMark/>
          </w:tcPr>
          <w:p w14:paraId="4AE4B195" w14:textId="77777777" w:rsidR="001C37D9" w:rsidRPr="000F0B86" w:rsidRDefault="001C37D9" w:rsidP="001C37D9">
            <w:pPr>
              <w:pStyle w:val="a4"/>
              <w:ind w:left="-121" w:right="-121"/>
            </w:pPr>
            <w:r w:rsidRPr="000F0B86">
              <w:t xml:space="preserve">4398.8 </w:t>
            </w:r>
          </w:p>
        </w:tc>
      </w:tr>
      <w:tr w:rsidR="001C37D9" w:rsidRPr="000F0B86" w14:paraId="3E067D7E" w14:textId="77777777" w:rsidTr="001C37D9">
        <w:trPr>
          <w:divId w:val="614292449"/>
          <w:trHeight w:val="336"/>
        </w:trPr>
        <w:tc>
          <w:tcPr>
            <w:tcW w:w="3560" w:type="dxa"/>
            <w:noWrap/>
            <w:hideMark/>
          </w:tcPr>
          <w:p w14:paraId="61F1D8A1" w14:textId="77777777" w:rsidR="001C37D9" w:rsidRPr="000F0B86" w:rsidRDefault="001C37D9" w:rsidP="001C37D9">
            <w:pPr>
              <w:pStyle w:val="a4"/>
              <w:ind w:left="-121" w:right="-121"/>
            </w:pPr>
            <w:r w:rsidRPr="000F0B86">
              <w:rPr>
                <w:rFonts w:hint="eastAsia"/>
              </w:rPr>
              <w:t>横向弯矩</w:t>
            </w:r>
          </w:p>
        </w:tc>
        <w:tc>
          <w:tcPr>
            <w:tcW w:w="2970" w:type="dxa"/>
            <w:noWrap/>
            <w:hideMark/>
          </w:tcPr>
          <w:p w14:paraId="161072C8" w14:textId="77777777" w:rsidR="001C37D9" w:rsidRPr="000F0B86" w:rsidRDefault="001C37D9" w:rsidP="001C37D9">
            <w:pPr>
              <w:pStyle w:val="a4"/>
              <w:ind w:left="-121" w:right="-121"/>
            </w:pPr>
            <w:r w:rsidRPr="000F0B86">
              <w:t>618.81</w:t>
            </w:r>
          </w:p>
        </w:tc>
        <w:tc>
          <w:tcPr>
            <w:tcW w:w="2910" w:type="dxa"/>
            <w:noWrap/>
            <w:hideMark/>
          </w:tcPr>
          <w:p w14:paraId="1010116A" w14:textId="77777777" w:rsidR="001C37D9" w:rsidRPr="000F0B86" w:rsidRDefault="001C37D9" w:rsidP="001C37D9">
            <w:pPr>
              <w:pStyle w:val="a4"/>
              <w:ind w:left="-121" w:right="-121"/>
            </w:pPr>
            <w:r w:rsidRPr="000F0B86">
              <w:t>673.16</w:t>
            </w:r>
          </w:p>
        </w:tc>
        <w:tc>
          <w:tcPr>
            <w:tcW w:w="2869" w:type="dxa"/>
            <w:noWrap/>
            <w:hideMark/>
          </w:tcPr>
          <w:p w14:paraId="5378D02C" w14:textId="77777777" w:rsidR="001C37D9" w:rsidRPr="000F0B86" w:rsidRDefault="001C37D9" w:rsidP="001C37D9">
            <w:pPr>
              <w:pStyle w:val="a4"/>
              <w:ind w:left="-121" w:right="-121"/>
            </w:pPr>
            <w:r w:rsidRPr="000F0B86">
              <w:t>486.31</w:t>
            </w:r>
          </w:p>
        </w:tc>
        <w:tc>
          <w:tcPr>
            <w:tcW w:w="2811" w:type="dxa"/>
            <w:noWrap/>
            <w:hideMark/>
          </w:tcPr>
          <w:p w14:paraId="5CD6F875" w14:textId="77777777" w:rsidR="001C37D9" w:rsidRPr="000F0B86" w:rsidRDefault="001C37D9" w:rsidP="001C37D9">
            <w:pPr>
              <w:pStyle w:val="a4"/>
              <w:ind w:left="-121" w:right="-121"/>
            </w:pPr>
            <w:r w:rsidRPr="000F0B86">
              <w:t>715.53</w:t>
            </w:r>
          </w:p>
        </w:tc>
      </w:tr>
      <w:tr w:rsidR="001C37D9" w:rsidRPr="000F0B86" w14:paraId="5EFC0153" w14:textId="77777777" w:rsidTr="001C37D9">
        <w:trPr>
          <w:divId w:val="614292449"/>
          <w:trHeight w:val="288"/>
        </w:trPr>
        <w:tc>
          <w:tcPr>
            <w:tcW w:w="3560" w:type="dxa"/>
            <w:noWrap/>
            <w:hideMark/>
          </w:tcPr>
          <w:p w14:paraId="1A090E36" w14:textId="77777777" w:rsidR="001C37D9" w:rsidRPr="000F0B86" w:rsidRDefault="001C37D9" w:rsidP="001C37D9">
            <w:pPr>
              <w:pStyle w:val="a4"/>
              <w:ind w:left="-121" w:right="-121"/>
            </w:pPr>
            <w:r w:rsidRPr="000F0B86">
              <w:rPr>
                <w:rFonts w:hint="eastAsia"/>
              </w:rPr>
              <w:t>等效梁宽</w:t>
            </w:r>
          </w:p>
        </w:tc>
        <w:tc>
          <w:tcPr>
            <w:tcW w:w="2970" w:type="dxa"/>
            <w:noWrap/>
            <w:hideMark/>
          </w:tcPr>
          <w:p w14:paraId="6872F360" w14:textId="77777777" w:rsidR="001C37D9" w:rsidRPr="000F0B86" w:rsidRDefault="001C37D9" w:rsidP="001C37D9">
            <w:pPr>
              <w:pStyle w:val="a4"/>
              <w:ind w:left="-121" w:right="-121"/>
            </w:pPr>
            <w:r w:rsidRPr="000F0B86">
              <w:t>2.04</w:t>
            </w:r>
          </w:p>
        </w:tc>
        <w:tc>
          <w:tcPr>
            <w:tcW w:w="2910" w:type="dxa"/>
            <w:noWrap/>
            <w:hideMark/>
          </w:tcPr>
          <w:p w14:paraId="1CEF87D6" w14:textId="77777777" w:rsidR="001C37D9" w:rsidRPr="000F0B86" w:rsidRDefault="001C37D9" w:rsidP="001C37D9">
            <w:pPr>
              <w:pStyle w:val="a4"/>
              <w:ind w:left="-121" w:right="-121"/>
            </w:pPr>
            <w:r w:rsidRPr="000F0B86">
              <w:t>2.04</w:t>
            </w:r>
          </w:p>
        </w:tc>
        <w:tc>
          <w:tcPr>
            <w:tcW w:w="2869" w:type="dxa"/>
            <w:noWrap/>
            <w:hideMark/>
          </w:tcPr>
          <w:p w14:paraId="2C3AEE0A" w14:textId="77777777" w:rsidR="001C37D9" w:rsidRPr="000F0B86" w:rsidRDefault="001C37D9" w:rsidP="001C37D9">
            <w:pPr>
              <w:pStyle w:val="a4"/>
              <w:ind w:left="-121" w:right="-121"/>
            </w:pPr>
            <w:r w:rsidRPr="000F0B86">
              <w:t>2.04</w:t>
            </w:r>
          </w:p>
        </w:tc>
        <w:tc>
          <w:tcPr>
            <w:tcW w:w="2811" w:type="dxa"/>
            <w:noWrap/>
            <w:hideMark/>
          </w:tcPr>
          <w:p w14:paraId="6BCAD28B" w14:textId="77777777" w:rsidR="001C37D9" w:rsidRPr="000F0B86" w:rsidRDefault="001C37D9" w:rsidP="001C37D9">
            <w:pPr>
              <w:pStyle w:val="a4"/>
              <w:ind w:left="-121" w:right="-121"/>
            </w:pPr>
            <w:r w:rsidRPr="000F0B86">
              <w:t>2.04</w:t>
            </w:r>
          </w:p>
        </w:tc>
      </w:tr>
      <w:tr w:rsidR="001C37D9" w:rsidRPr="000F0B86" w14:paraId="33027E29" w14:textId="77777777" w:rsidTr="001C37D9">
        <w:trPr>
          <w:divId w:val="614292449"/>
          <w:trHeight w:val="336"/>
        </w:trPr>
        <w:tc>
          <w:tcPr>
            <w:tcW w:w="3560" w:type="dxa"/>
            <w:noWrap/>
            <w:hideMark/>
          </w:tcPr>
          <w:p w14:paraId="04CBBD79" w14:textId="77777777" w:rsidR="001C37D9" w:rsidRPr="000F0B86" w:rsidRDefault="001C37D9" w:rsidP="001C37D9">
            <w:pPr>
              <w:pStyle w:val="a4"/>
              <w:ind w:left="-121" w:right="-121"/>
            </w:pPr>
            <w:r w:rsidRPr="000F0B86">
              <w:rPr>
                <w:i/>
                <w:iCs/>
              </w:rPr>
              <w:t>As</w:t>
            </w:r>
            <w:r w:rsidRPr="000F0B86">
              <w:t>(mm2)</w:t>
            </w:r>
          </w:p>
        </w:tc>
        <w:tc>
          <w:tcPr>
            <w:tcW w:w="2970" w:type="dxa"/>
            <w:noWrap/>
            <w:hideMark/>
          </w:tcPr>
          <w:p w14:paraId="17308926" w14:textId="77777777" w:rsidR="001C37D9" w:rsidRPr="000F0B86" w:rsidRDefault="001C37D9" w:rsidP="001C37D9">
            <w:pPr>
              <w:pStyle w:val="a4"/>
              <w:ind w:left="-121" w:right="-121"/>
            </w:pPr>
            <w:r w:rsidRPr="000F0B86">
              <w:t>1989.48</w:t>
            </w:r>
          </w:p>
        </w:tc>
        <w:tc>
          <w:tcPr>
            <w:tcW w:w="2910" w:type="dxa"/>
            <w:noWrap/>
            <w:hideMark/>
          </w:tcPr>
          <w:p w14:paraId="3C0A4781" w14:textId="77777777" w:rsidR="001C37D9" w:rsidRPr="000F0B86" w:rsidRDefault="001C37D9" w:rsidP="001C37D9">
            <w:pPr>
              <w:pStyle w:val="a4"/>
              <w:ind w:left="-121" w:right="-121"/>
            </w:pPr>
            <w:r w:rsidRPr="000F0B86">
              <w:t>2164.23</w:t>
            </w:r>
          </w:p>
        </w:tc>
        <w:tc>
          <w:tcPr>
            <w:tcW w:w="2869" w:type="dxa"/>
            <w:noWrap/>
            <w:hideMark/>
          </w:tcPr>
          <w:p w14:paraId="7165EB63" w14:textId="77777777" w:rsidR="001C37D9" w:rsidRPr="000F0B86" w:rsidRDefault="001C37D9" w:rsidP="001C37D9">
            <w:pPr>
              <w:pStyle w:val="a4"/>
              <w:ind w:left="-121" w:right="-121"/>
            </w:pPr>
            <w:r w:rsidRPr="000F0B86">
              <w:t>1563.51</w:t>
            </w:r>
          </w:p>
        </w:tc>
        <w:tc>
          <w:tcPr>
            <w:tcW w:w="2811" w:type="dxa"/>
            <w:noWrap/>
            <w:hideMark/>
          </w:tcPr>
          <w:p w14:paraId="6E0438C3" w14:textId="77777777" w:rsidR="001C37D9" w:rsidRPr="000F0B86" w:rsidRDefault="001C37D9" w:rsidP="001C37D9">
            <w:pPr>
              <w:pStyle w:val="a4"/>
              <w:ind w:left="-121" w:right="-121"/>
            </w:pPr>
            <w:r w:rsidRPr="000F0B86">
              <w:t>2300.46</w:t>
            </w:r>
          </w:p>
        </w:tc>
      </w:tr>
      <w:tr w:rsidR="001C37D9" w:rsidRPr="000F0B86" w14:paraId="3A0D3AE3" w14:textId="77777777" w:rsidTr="001C37D9">
        <w:trPr>
          <w:divId w:val="614292449"/>
          <w:trHeight w:val="288"/>
        </w:trPr>
        <w:tc>
          <w:tcPr>
            <w:tcW w:w="3560" w:type="dxa"/>
            <w:noWrap/>
            <w:hideMark/>
          </w:tcPr>
          <w:p w14:paraId="01AEC556" w14:textId="77777777" w:rsidR="001C37D9" w:rsidRPr="000F0B86" w:rsidRDefault="001C37D9" w:rsidP="001C37D9">
            <w:pPr>
              <w:pStyle w:val="a4"/>
              <w:ind w:left="-121" w:right="-121"/>
            </w:pPr>
            <w:r w:rsidRPr="000F0B86">
              <w:rPr>
                <w:rFonts w:hint="eastAsia"/>
              </w:rPr>
              <w:t>横向钢筋配筋</w:t>
            </w:r>
          </w:p>
        </w:tc>
        <w:tc>
          <w:tcPr>
            <w:tcW w:w="2970" w:type="dxa"/>
            <w:noWrap/>
            <w:hideMark/>
          </w:tcPr>
          <w:p w14:paraId="28D530F0" w14:textId="77777777" w:rsidR="001C37D9" w:rsidRPr="000F0B86" w:rsidRDefault="001C37D9" w:rsidP="001C37D9">
            <w:pPr>
              <w:pStyle w:val="a4"/>
              <w:ind w:left="-121" w:right="-121"/>
            </w:pPr>
            <w:r w:rsidRPr="000F0B86">
              <w:t>12C16@150</w:t>
            </w:r>
          </w:p>
        </w:tc>
        <w:tc>
          <w:tcPr>
            <w:tcW w:w="2910" w:type="dxa"/>
            <w:noWrap/>
            <w:hideMark/>
          </w:tcPr>
          <w:p w14:paraId="15C31F9D" w14:textId="77777777" w:rsidR="001C37D9" w:rsidRPr="000F0B86" w:rsidRDefault="001C37D9" w:rsidP="001C37D9">
            <w:pPr>
              <w:pStyle w:val="a4"/>
              <w:ind w:left="-121" w:right="-121"/>
            </w:pPr>
            <w:r w:rsidRPr="000F0B86">
              <w:t>12C16@150</w:t>
            </w:r>
          </w:p>
        </w:tc>
        <w:tc>
          <w:tcPr>
            <w:tcW w:w="2869" w:type="dxa"/>
            <w:noWrap/>
            <w:hideMark/>
          </w:tcPr>
          <w:p w14:paraId="79A08BE5" w14:textId="77777777" w:rsidR="001C37D9" w:rsidRPr="000F0B86" w:rsidRDefault="001C37D9" w:rsidP="001C37D9">
            <w:pPr>
              <w:pStyle w:val="a4"/>
              <w:ind w:left="-121" w:right="-121"/>
            </w:pPr>
            <w:r w:rsidRPr="000F0B86">
              <w:t>12C16@150</w:t>
            </w:r>
          </w:p>
        </w:tc>
        <w:tc>
          <w:tcPr>
            <w:tcW w:w="2811" w:type="dxa"/>
            <w:noWrap/>
            <w:hideMark/>
          </w:tcPr>
          <w:p w14:paraId="1F23C36F" w14:textId="77777777" w:rsidR="001C37D9" w:rsidRPr="000F0B86" w:rsidRDefault="001C37D9" w:rsidP="001C37D9">
            <w:pPr>
              <w:pStyle w:val="a4"/>
              <w:ind w:left="-121" w:right="-121"/>
            </w:pPr>
            <w:r w:rsidRPr="000F0B86">
              <w:t>12C16@150</w:t>
            </w:r>
          </w:p>
        </w:tc>
      </w:tr>
      <w:tr w:rsidR="001C37D9" w:rsidRPr="000F0B86" w14:paraId="1141154E" w14:textId="77777777" w:rsidTr="001C37D9">
        <w:trPr>
          <w:divId w:val="614292449"/>
          <w:trHeight w:val="336"/>
        </w:trPr>
        <w:tc>
          <w:tcPr>
            <w:tcW w:w="3560" w:type="dxa"/>
            <w:noWrap/>
            <w:hideMark/>
          </w:tcPr>
          <w:p w14:paraId="2898EDD5" w14:textId="77777777" w:rsidR="001C37D9" w:rsidRPr="000F0B86" w:rsidRDefault="001C37D9" w:rsidP="001C37D9">
            <w:pPr>
              <w:pStyle w:val="a4"/>
              <w:ind w:left="-121" w:right="-121"/>
            </w:pPr>
            <w:r w:rsidRPr="000F0B86">
              <w:rPr>
                <w:rFonts w:hint="eastAsia"/>
              </w:rPr>
              <w:t>配筋面积</w:t>
            </w:r>
            <w:r w:rsidRPr="000F0B86">
              <w:t>(mm2)</w:t>
            </w:r>
          </w:p>
        </w:tc>
        <w:tc>
          <w:tcPr>
            <w:tcW w:w="2970" w:type="dxa"/>
            <w:noWrap/>
            <w:hideMark/>
          </w:tcPr>
          <w:p w14:paraId="0DE8D647" w14:textId="77777777" w:rsidR="001C37D9" w:rsidRPr="000F0B86" w:rsidRDefault="001C37D9" w:rsidP="001C37D9">
            <w:pPr>
              <w:pStyle w:val="a4"/>
              <w:ind w:left="-121" w:right="-121"/>
            </w:pPr>
            <w:r w:rsidRPr="000F0B86">
              <w:t xml:space="preserve">2413.2 </w:t>
            </w:r>
          </w:p>
        </w:tc>
        <w:tc>
          <w:tcPr>
            <w:tcW w:w="2910" w:type="dxa"/>
            <w:noWrap/>
            <w:hideMark/>
          </w:tcPr>
          <w:p w14:paraId="387129BA" w14:textId="77777777" w:rsidR="001C37D9" w:rsidRPr="000F0B86" w:rsidRDefault="001C37D9" w:rsidP="001C37D9">
            <w:pPr>
              <w:pStyle w:val="a4"/>
              <w:ind w:left="-121" w:right="-121"/>
            </w:pPr>
            <w:r w:rsidRPr="000F0B86">
              <w:t xml:space="preserve">2413.2 </w:t>
            </w:r>
          </w:p>
        </w:tc>
        <w:tc>
          <w:tcPr>
            <w:tcW w:w="2869" w:type="dxa"/>
            <w:noWrap/>
            <w:hideMark/>
          </w:tcPr>
          <w:p w14:paraId="685A866E" w14:textId="77777777" w:rsidR="001C37D9" w:rsidRPr="000F0B86" w:rsidRDefault="001C37D9" w:rsidP="001C37D9">
            <w:pPr>
              <w:pStyle w:val="a4"/>
              <w:ind w:left="-121" w:right="-121"/>
            </w:pPr>
            <w:r w:rsidRPr="000F0B86">
              <w:t xml:space="preserve">2413.2 </w:t>
            </w:r>
          </w:p>
        </w:tc>
        <w:tc>
          <w:tcPr>
            <w:tcW w:w="2811" w:type="dxa"/>
            <w:noWrap/>
            <w:hideMark/>
          </w:tcPr>
          <w:p w14:paraId="73E41D33" w14:textId="77777777" w:rsidR="001C37D9" w:rsidRPr="000F0B86" w:rsidRDefault="001C37D9" w:rsidP="001C37D9">
            <w:pPr>
              <w:pStyle w:val="a4"/>
              <w:ind w:left="-121" w:right="-121"/>
            </w:pPr>
            <w:r w:rsidRPr="000F0B86">
              <w:t xml:space="preserve">2413.2 </w:t>
            </w:r>
          </w:p>
        </w:tc>
      </w:tr>
    </w:tbl>
    <w:p w14:paraId="7EEB2F0A" w14:textId="08DB9504" w:rsidR="00B2183C" w:rsidRPr="000F0B86" w:rsidRDefault="00B2183C" w:rsidP="00B54480">
      <w:pPr>
        <w:ind w:firstLine="486"/>
      </w:pPr>
    </w:p>
    <w:p w14:paraId="1B5F0354" w14:textId="39094B97" w:rsidR="002C4676" w:rsidRPr="000F0B86" w:rsidRDefault="00471FDE" w:rsidP="00471FDE">
      <w:pPr>
        <w:ind w:firstLineChars="0" w:firstLine="0"/>
        <w:rPr>
          <w:rFonts w:cs="Times New Roman"/>
        </w:rPr>
        <w:sectPr w:rsidR="002C4676" w:rsidRPr="000F0B86" w:rsidSect="004A0C1F">
          <w:pgSz w:w="11906" w:h="16838"/>
          <w:pgMar w:top="1418" w:right="1134" w:bottom="1134" w:left="1418" w:header="851" w:footer="794" w:gutter="0"/>
          <w:cols w:space="720"/>
          <w:docGrid w:type="linesAndChars" w:linePitch="326" w:charSpace="609"/>
        </w:sectPr>
      </w:pPr>
      <w:r w:rsidRPr="000F0B86">
        <w:rPr>
          <w:rFonts w:cs="Times New Roman"/>
        </w:rPr>
        <w:t xml:space="preserve"> </w:t>
      </w:r>
    </w:p>
    <w:p w14:paraId="270F65C0" w14:textId="10ED0DD7" w:rsidR="00812EEC" w:rsidRPr="000F0B86" w:rsidRDefault="00812EEC" w:rsidP="002C4676">
      <w:pPr>
        <w:pStyle w:val="1"/>
        <w:rPr>
          <w:rFonts w:cs="Times New Roman"/>
        </w:rPr>
      </w:pPr>
      <w:bookmarkStart w:id="377" w:name="_Toc127133613"/>
      <w:bookmarkStart w:id="378" w:name="_Toc127134034"/>
      <w:r w:rsidRPr="000F0B86">
        <w:rPr>
          <w:rFonts w:cs="Times New Roman"/>
        </w:rPr>
        <w:lastRenderedPageBreak/>
        <w:t>10</w:t>
      </w:r>
      <w:r w:rsidRPr="000F0B86">
        <w:rPr>
          <w:rFonts w:cs="Times New Roman"/>
        </w:rPr>
        <w:t>楼梯设计</w:t>
      </w:r>
      <w:bookmarkEnd w:id="355"/>
      <w:bookmarkEnd w:id="356"/>
      <w:bookmarkEnd w:id="357"/>
      <w:bookmarkEnd w:id="377"/>
      <w:bookmarkEnd w:id="378"/>
    </w:p>
    <w:p w14:paraId="14BF49BC" w14:textId="77777777" w:rsidR="0087701A" w:rsidRPr="000F0B86" w:rsidRDefault="0087701A" w:rsidP="002C4676">
      <w:pPr>
        <w:pStyle w:val="2"/>
        <w:rPr>
          <w:rFonts w:cs="Times New Roman"/>
        </w:rPr>
      </w:pPr>
      <w:bookmarkStart w:id="379" w:name="_Toc507275149"/>
      <w:bookmarkStart w:id="380" w:name="_Toc7047838"/>
      <w:bookmarkStart w:id="381" w:name="_Toc511174439"/>
      <w:bookmarkStart w:id="382" w:name="_Toc8150446"/>
      <w:bookmarkStart w:id="383" w:name="_Toc8323194"/>
      <w:bookmarkStart w:id="384" w:name="_Toc127133614"/>
      <w:bookmarkStart w:id="385" w:name="_Toc127134035"/>
      <w:r w:rsidRPr="000F0B86">
        <w:rPr>
          <w:rFonts w:cs="Times New Roman"/>
        </w:rPr>
        <w:t>1</w:t>
      </w:r>
      <w:r w:rsidR="003A588A" w:rsidRPr="000F0B86">
        <w:rPr>
          <w:rFonts w:cs="Times New Roman"/>
        </w:rPr>
        <w:t>0</w:t>
      </w:r>
      <w:r w:rsidRPr="000F0B86">
        <w:rPr>
          <w:rFonts w:cs="Times New Roman"/>
        </w:rPr>
        <w:t>.1</w:t>
      </w:r>
      <w:bookmarkEnd w:id="379"/>
      <w:r w:rsidRPr="000F0B86">
        <w:rPr>
          <w:rFonts w:cs="Times New Roman"/>
        </w:rPr>
        <w:t>设计资料</w:t>
      </w:r>
      <w:bookmarkEnd w:id="380"/>
      <w:bookmarkEnd w:id="381"/>
      <w:bookmarkEnd w:id="382"/>
      <w:bookmarkEnd w:id="383"/>
      <w:bookmarkEnd w:id="384"/>
      <w:bookmarkEnd w:id="385"/>
    </w:p>
    <w:p w14:paraId="478E1BFF" w14:textId="02437315" w:rsidR="003A588A" w:rsidRPr="000F0B86" w:rsidRDefault="00602E74" w:rsidP="002C4676">
      <w:pPr>
        <w:ind w:firstLine="480"/>
        <w:rPr>
          <w:rFonts w:cs="Times New Roman"/>
        </w:rPr>
      </w:pPr>
      <w:r w:rsidRPr="000F0B86">
        <w:rPr>
          <w:rFonts w:cs="Times New Roman"/>
        </w:rPr>
        <w:t>楼梯板共</w:t>
      </w:r>
      <w:r w:rsidR="001C37D9" w:rsidRPr="000F0B86">
        <w:rPr>
          <w:rFonts w:hint="eastAsia"/>
        </w:rPr>
        <w:t>11</w:t>
      </w:r>
      <w:r w:rsidR="003A588A" w:rsidRPr="000F0B86">
        <w:rPr>
          <w:rFonts w:cs="Times New Roman"/>
        </w:rPr>
        <w:t>级，每一级宽度</w:t>
      </w:r>
      <w:r w:rsidR="001C37D9" w:rsidRPr="000F0B86">
        <w:rPr>
          <w:rFonts w:hint="eastAsia"/>
        </w:rPr>
        <w:t>0.27</w:t>
      </w:r>
      <w:r w:rsidR="003A588A" w:rsidRPr="000F0B86">
        <w:rPr>
          <w:rFonts w:cs="Times New Roman"/>
        </w:rPr>
        <w:t>m</w:t>
      </w:r>
      <w:r w:rsidR="003A588A" w:rsidRPr="000F0B86">
        <w:rPr>
          <w:rFonts w:cs="Times New Roman"/>
        </w:rPr>
        <w:t>，高度</w:t>
      </w:r>
      <w:r w:rsidR="001C37D9" w:rsidRPr="000F0B86">
        <w:rPr>
          <w:rFonts w:hint="eastAsia"/>
        </w:rPr>
        <w:t>0.164</w:t>
      </w:r>
      <w:r w:rsidR="003A588A" w:rsidRPr="000F0B86">
        <w:rPr>
          <w:rFonts w:cs="Times New Roman"/>
        </w:rPr>
        <w:t>m</w:t>
      </w:r>
      <w:r w:rsidR="00FD031F" w:rsidRPr="000F0B86">
        <w:rPr>
          <w:rFonts w:cs="Times New Roman"/>
        </w:rPr>
        <w:t>；</w:t>
      </w:r>
    </w:p>
    <w:p w14:paraId="0B351463" w14:textId="3D73BA8B" w:rsidR="00602E74" w:rsidRPr="000F0B86" w:rsidRDefault="0012079F" w:rsidP="0012079F">
      <w:pPr>
        <w:ind w:firstLine="480"/>
      </w:pPr>
      <w:r w:rsidRPr="000F0B86">
        <w:rPr>
          <w:rFonts w:hint="eastAsia"/>
          <w:noProof/>
        </w:rPr>
        <w:t>活荷载：</w:t>
      </w:r>
      <w:r w:rsidRPr="000F0B86">
        <w:rPr>
          <w:rFonts w:hint="eastAsia"/>
          <w:noProof/>
        </w:rPr>
        <w:t>3</w:t>
      </w:r>
      <w:r w:rsidRPr="000F0B86">
        <w:rPr>
          <w:noProof/>
        </w:rPr>
        <w:t>.5</w:t>
      </w:r>
      <w:r w:rsidR="004F54FB" w:rsidRPr="000F0B86">
        <w:rPr>
          <w:noProof/>
        </w:rPr>
        <w:drawing>
          <wp:inline distT="0" distB="0" distL="0" distR="0" wp14:anchorId="1BC84CC7" wp14:editId="6E361F72">
            <wp:extent cx="151342" cy="91017"/>
            <wp:effectExtent l="0" t="0" r="1270" b="4445"/>
            <wp:docPr id="532" name="图片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 t="12955" r="47467" b="-1849"/>
                    <a:stretch/>
                  </pic:blipFill>
                  <pic:spPr bwMode="auto">
                    <a:xfrm>
                      <a:off x="0" y="0"/>
                      <a:ext cx="152823" cy="91907"/>
                    </a:xfrm>
                    <a:prstGeom prst="rect">
                      <a:avLst/>
                    </a:prstGeom>
                    <a:ln>
                      <a:noFill/>
                    </a:ln>
                    <a:extLst>
                      <a:ext uri="{53640926-AAD7-44D8-BBD7-CCE9431645EC}">
                        <a14:shadowObscured xmlns:a14="http://schemas.microsoft.com/office/drawing/2010/main"/>
                      </a:ext>
                    </a:extLst>
                  </pic:spPr>
                </pic:pic>
              </a:graphicData>
            </a:graphic>
          </wp:inline>
        </w:drawing>
      </w:r>
      <w:r w:rsidRPr="000F0B86">
        <w:rPr>
          <w:noProof/>
        </w:rPr>
        <w:t>/</w:t>
      </w:r>
      <w:r w:rsidRPr="000F0B86">
        <w:rPr>
          <w:rFonts w:hint="eastAsia"/>
          <w:noProof/>
        </w:rPr>
        <w:t>m</w:t>
      </w:r>
      <w:r w:rsidRPr="000F0B86">
        <w:rPr>
          <w:noProof/>
          <w:vertAlign w:val="superscript"/>
        </w:rPr>
        <w:t>2</w:t>
      </w:r>
    </w:p>
    <w:p w14:paraId="588378EC" w14:textId="77777777" w:rsidR="003A588A" w:rsidRPr="000F0B86" w:rsidRDefault="003A588A" w:rsidP="007B7F6A">
      <w:pPr>
        <w:pStyle w:val="2"/>
        <w:rPr>
          <w:rFonts w:cs="Times New Roman"/>
        </w:rPr>
      </w:pPr>
      <w:bookmarkStart w:id="386" w:name="_Toc7047839"/>
      <w:bookmarkStart w:id="387" w:name="_Toc7548122"/>
      <w:bookmarkStart w:id="388" w:name="_Toc127133615"/>
      <w:bookmarkStart w:id="389" w:name="_Toc127134036"/>
      <w:r w:rsidRPr="000F0B86">
        <w:rPr>
          <w:rFonts w:cs="Times New Roman"/>
        </w:rPr>
        <w:t xml:space="preserve">10.2 </w:t>
      </w:r>
      <w:bookmarkEnd w:id="386"/>
      <w:bookmarkEnd w:id="387"/>
      <w:r w:rsidR="00603D33" w:rsidRPr="000F0B86">
        <w:rPr>
          <w:rFonts w:cs="Times New Roman" w:hint="eastAsia"/>
        </w:rPr>
        <w:t>梯段板设计</w:t>
      </w:r>
      <w:bookmarkEnd w:id="388"/>
      <w:bookmarkEnd w:id="389"/>
    </w:p>
    <w:p w14:paraId="46C2DF62" w14:textId="28DECEA4" w:rsidR="00603D33" w:rsidRPr="000F0B86" w:rsidRDefault="0012079F" w:rsidP="00603D33">
      <w:pPr>
        <w:ind w:firstLine="480"/>
      </w:pPr>
      <w:r w:rsidRPr="000F0B86">
        <w:rPr>
          <w:rFonts w:hint="eastAsia"/>
          <w:i/>
        </w:rPr>
        <w:t>l</w:t>
      </w:r>
      <w:r w:rsidRPr="000F0B86">
        <w:rPr>
          <w:vertAlign w:val="subscript"/>
        </w:rPr>
        <w:t>0</w:t>
      </w:r>
      <w:r w:rsidR="00603D33" w:rsidRPr="000F0B86">
        <w:rPr>
          <w:rFonts w:hint="eastAsia"/>
        </w:rPr>
        <w:t>=</w:t>
      </w:r>
      <w:r w:rsidR="001C37D9" w:rsidRPr="000F0B86">
        <w:rPr>
          <w:rFonts w:hint="eastAsia"/>
        </w:rPr>
        <w:t>0.27</w:t>
      </w:r>
      <w:r w:rsidR="00603D33" w:rsidRPr="000F0B86">
        <w:t>×</w:t>
      </w:r>
      <w:r w:rsidR="001C37D9" w:rsidRPr="000F0B86">
        <w:rPr>
          <w:rFonts w:hint="eastAsia"/>
        </w:rPr>
        <w:t>11</w:t>
      </w:r>
      <w:r w:rsidR="00603D33" w:rsidRPr="000F0B86">
        <w:t>+</w:t>
      </w:r>
      <w:r w:rsidR="00290E28" w:rsidRPr="000F0B86">
        <w:t>0.25</w:t>
      </w:r>
      <w:r w:rsidR="00603D33" w:rsidRPr="000F0B86">
        <w:rPr>
          <w:rFonts w:hint="eastAsia"/>
        </w:rPr>
        <w:t>=</w:t>
      </w:r>
      <w:r w:rsidR="001C37D9" w:rsidRPr="000F0B86">
        <w:rPr>
          <w:rFonts w:hint="eastAsia"/>
        </w:rPr>
        <w:t>3.22</w:t>
      </w:r>
      <w:r w:rsidR="00603D33" w:rsidRPr="000F0B86">
        <w:rPr>
          <w:rFonts w:hint="eastAsia"/>
        </w:rPr>
        <w:t>m</w:t>
      </w:r>
      <w:r w:rsidR="00603D33" w:rsidRPr="000F0B86">
        <w:rPr>
          <w:rFonts w:hint="eastAsia"/>
        </w:rPr>
        <w:t>，</w:t>
      </w:r>
      <w:r w:rsidR="00603D33" w:rsidRPr="000F0B86">
        <w:rPr>
          <w:rFonts w:hint="eastAsia"/>
          <w:i/>
        </w:rPr>
        <w:t>l</w:t>
      </w:r>
      <w:r w:rsidR="00603D33" w:rsidRPr="000F0B86">
        <w:rPr>
          <w:rFonts w:hint="eastAsia"/>
          <w:vertAlign w:val="subscript"/>
        </w:rPr>
        <w:t>n</w:t>
      </w:r>
      <w:r w:rsidR="00603D33" w:rsidRPr="000F0B86">
        <w:rPr>
          <w:rFonts w:hint="eastAsia"/>
        </w:rPr>
        <w:t>=</w:t>
      </w:r>
      <w:r w:rsidR="001C37D9" w:rsidRPr="000F0B86">
        <w:rPr>
          <w:rFonts w:hint="eastAsia"/>
        </w:rPr>
        <w:t>2.97</w:t>
      </w:r>
      <w:r w:rsidR="00603D33" w:rsidRPr="000F0B86">
        <w:rPr>
          <w:rFonts w:hint="eastAsia"/>
        </w:rPr>
        <w:t>m</w:t>
      </w:r>
    </w:p>
    <w:p w14:paraId="59BF5538" w14:textId="5783DE6A" w:rsidR="00603D33" w:rsidRPr="000F0B86" w:rsidRDefault="005263C2" w:rsidP="00603D33">
      <w:pPr>
        <w:ind w:firstLine="480"/>
      </w:pPr>
      <w:r w:rsidRPr="000F0B86">
        <w:rPr>
          <w:rFonts w:hint="eastAsia"/>
          <w:noProof/>
        </w:rPr>
        <w:t>板厚取</w:t>
      </w:r>
      <w:r w:rsidR="001C37D9" w:rsidRPr="000F0B86">
        <w:rPr>
          <w:rFonts w:hint="eastAsia"/>
        </w:rPr>
        <w:t>0.11</w:t>
      </w:r>
      <w:r w:rsidR="00B5685C" w:rsidRPr="000F0B86">
        <w:rPr>
          <w:rFonts w:hint="eastAsia"/>
        </w:rPr>
        <w:t>m</w:t>
      </w:r>
    </w:p>
    <w:p w14:paraId="1C353C42" w14:textId="001A9F1D" w:rsidR="00B5685C" w:rsidRPr="000F0B86" w:rsidRDefault="000F0B86" w:rsidP="00603D33">
      <w:pPr>
        <w:ind w:firstLine="480"/>
      </w:pPr>
      <w:r w:rsidRPr="000F0B86">
        <w:pict w14:anchorId="7C1CC4F3">
          <v:shape id="图片 648" o:spid="_x0000_i1211" type="#_x0000_t75" style="width:24pt;height:12pt;visibility:visible;mso-wrap-style:square">
            <v:imagedata r:id="rId165" o:title=""/>
          </v:shape>
        </w:pict>
      </w:r>
      <w:r w:rsidR="00B5685C" w:rsidRPr="000F0B86">
        <w:rPr>
          <w:rFonts w:hint="eastAsia"/>
        </w:rPr>
        <w:t>=</w:t>
      </w:r>
      <w:r w:rsidR="001C37D9" w:rsidRPr="000F0B86">
        <w:rPr>
          <w:rFonts w:hint="eastAsia"/>
        </w:rPr>
        <w:t>0.164</w:t>
      </w:r>
      <w:r w:rsidR="00B5685C" w:rsidRPr="000F0B86">
        <w:t>/</w:t>
      </w:r>
      <w:r w:rsidR="001C37D9" w:rsidRPr="000F0B86">
        <w:rPr>
          <w:rFonts w:hint="eastAsia"/>
        </w:rPr>
        <w:t>0.27</w:t>
      </w:r>
      <w:r w:rsidR="00B5685C" w:rsidRPr="000F0B86">
        <w:rPr>
          <w:rFonts w:hint="eastAsia"/>
        </w:rPr>
        <w:t>=</w:t>
      </w:r>
      <w:r w:rsidR="001C37D9" w:rsidRPr="000F0B86">
        <w:rPr>
          <w:rFonts w:hint="eastAsia"/>
        </w:rPr>
        <w:t>0.607</w:t>
      </w:r>
      <w:r w:rsidR="00B5685C" w:rsidRPr="000F0B86">
        <w:rPr>
          <w:rFonts w:hint="eastAsia"/>
        </w:rPr>
        <w:t>，</w:t>
      </w:r>
      <w:r w:rsidR="00602E74" w:rsidRPr="000F0B86">
        <w:rPr>
          <w:noProof/>
        </w:rPr>
        <w:drawing>
          <wp:inline distT="0" distB="0" distL="0" distR="0" wp14:anchorId="5C386A0B" wp14:editId="1D100146">
            <wp:extent cx="292015" cy="133200"/>
            <wp:effectExtent l="0" t="0" r="0" b="635"/>
            <wp:docPr id="649" name="图片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92015" cy="133200"/>
                    </a:xfrm>
                    <a:prstGeom prst="rect">
                      <a:avLst/>
                    </a:prstGeom>
                  </pic:spPr>
                </pic:pic>
              </a:graphicData>
            </a:graphic>
          </wp:inline>
        </w:drawing>
      </w:r>
      <w:r w:rsidR="00B5685C" w:rsidRPr="000F0B86">
        <w:rPr>
          <w:rFonts w:hint="eastAsia"/>
        </w:rPr>
        <w:t>=</w:t>
      </w:r>
      <w:r w:rsidR="001C37D9" w:rsidRPr="000F0B86">
        <w:rPr>
          <w:rFonts w:hint="eastAsia"/>
        </w:rPr>
        <w:t>0.855</w:t>
      </w:r>
      <w:r w:rsidR="00B5685C" w:rsidRPr="000F0B86">
        <w:rPr>
          <w:rFonts w:hint="eastAsia"/>
        </w:rPr>
        <w:t>。</w:t>
      </w:r>
    </w:p>
    <w:p w14:paraId="14EA32DA" w14:textId="60382A0F" w:rsidR="00602E74" w:rsidRPr="000F0B86" w:rsidRDefault="0012079F" w:rsidP="005263C2">
      <w:pPr>
        <w:ind w:firstLine="480"/>
        <w:rPr>
          <w:noProof/>
        </w:rPr>
      </w:pPr>
      <w:bookmarkStart w:id="390" w:name="_Hlk115342961"/>
      <w:r w:rsidRPr="000F0B86">
        <w:rPr>
          <w:rFonts w:hint="eastAsia"/>
          <w:noProof/>
        </w:rPr>
        <w:t>取</w:t>
      </w:r>
      <w:r w:rsidR="005263C2" w:rsidRPr="000F0B86">
        <w:rPr>
          <w:rFonts w:hint="eastAsia"/>
          <w:noProof/>
        </w:rPr>
        <w:t>单位宽板进行计算</w:t>
      </w:r>
    </w:p>
    <w:bookmarkEnd w:id="390"/>
    <w:p w14:paraId="65B274C3" w14:textId="616B46FC" w:rsidR="005263C2" w:rsidRPr="000F0B86" w:rsidRDefault="005263C2" w:rsidP="005263C2">
      <w:pPr>
        <w:ind w:firstLine="480"/>
      </w:pPr>
      <w:r w:rsidRPr="000F0B86">
        <w:rPr>
          <w:rFonts w:hint="eastAsia"/>
        </w:rPr>
        <w:t>（</w:t>
      </w:r>
      <w:r w:rsidRPr="000F0B86">
        <w:rPr>
          <w:rFonts w:hint="eastAsia"/>
        </w:rPr>
        <w:t>1</w:t>
      </w:r>
      <w:r w:rsidRPr="000F0B86">
        <w:rPr>
          <w:rFonts w:hint="eastAsia"/>
        </w:rPr>
        <w:t>）恒载标准值</w:t>
      </w:r>
    </w:p>
    <w:p w14:paraId="4AFA1E31" w14:textId="25A80F00" w:rsidR="00FD031F" w:rsidRPr="000F0B86" w:rsidRDefault="00602E74" w:rsidP="00FD031F">
      <w:pPr>
        <w:ind w:firstLine="480"/>
        <w:rPr>
          <w:rFonts w:cs="Times New Roman"/>
        </w:rPr>
      </w:pPr>
      <w:r w:rsidRPr="000F0B86">
        <w:rPr>
          <w:noProof/>
        </w:rPr>
        <w:drawing>
          <wp:inline distT="0" distB="0" distL="0" distR="0" wp14:anchorId="669D81F7" wp14:editId="61B23DC5">
            <wp:extent cx="756233" cy="158400"/>
            <wp:effectExtent l="0" t="0" r="6350"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756233" cy="158400"/>
                    </a:xfrm>
                    <a:prstGeom prst="rect">
                      <a:avLst/>
                    </a:prstGeom>
                  </pic:spPr>
                </pic:pic>
              </a:graphicData>
            </a:graphic>
          </wp:inline>
        </w:drawing>
      </w:r>
      <w:r w:rsidR="00FD031F" w:rsidRPr="000F0B86">
        <w:rPr>
          <w:rFonts w:cs="Times New Roman"/>
        </w:rPr>
        <w:t xml:space="preserve">    </w:t>
      </w:r>
      <w:r w:rsidR="00AC7701" w:rsidRPr="000F0B86">
        <w:rPr>
          <w:rFonts w:cs="Times New Roman"/>
        </w:rPr>
        <w:t xml:space="preserve"> </w:t>
      </w:r>
      <w:r w:rsidR="00FD031F" w:rsidRPr="000F0B86">
        <w:rPr>
          <w:rFonts w:cs="Times New Roman"/>
        </w:rPr>
        <w:t xml:space="preserve">  </w:t>
      </w:r>
      <w:r w:rsidR="009868B2" w:rsidRPr="000F0B86">
        <w:rPr>
          <w:rFonts w:cs="Times New Roman"/>
        </w:rPr>
        <w:t xml:space="preserve"> </w:t>
      </w:r>
      <w:r w:rsidR="00B5685C" w:rsidRPr="000F0B86">
        <w:rPr>
          <w:rFonts w:cs="Times New Roman"/>
        </w:rPr>
        <w:t>(</w:t>
      </w:r>
      <w:r w:rsidR="001C37D9" w:rsidRPr="000F0B86">
        <w:rPr>
          <w:rFonts w:hint="eastAsia"/>
        </w:rPr>
        <w:t>0.164</w:t>
      </w:r>
      <w:r w:rsidR="00B5685C" w:rsidRPr="000F0B86">
        <w:rPr>
          <w:rFonts w:cs="Times New Roman"/>
        </w:rPr>
        <w:t>×</w:t>
      </w:r>
      <w:r w:rsidR="001C37D9" w:rsidRPr="000F0B86">
        <w:rPr>
          <w:rFonts w:hint="eastAsia"/>
        </w:rPr>
        <w:t>0.27</w:t>
      </w:r>
      <w:r w:rsidR="00B5685C" w:rsidRPr="000F0B86">
        <w:rPr>
          <w:rFonts w:cs="Times New Roman"/>
        </w:rPr>
        <w:t>/2×1×</w:t>
      </w:r>
      <w:r w:rsidR="001C37D9" w:rsidRPr="000F0B86">
        <w:rPr>
          <w:rFonts w:hint="eastAsia"/>
        </w:rPr>
        <w:t>25</w:t>
      </w:r>
      <w:r w:rsidR="00B5685C" w:rsidRPr="000F0B86">
        <w:rPr>
          <w:rFonts w:cs="Times New Roman" w:hint="eastAsia"/>
        </w:rPr>
        <w:t>+</w:t>
      </w:r>
      <w:r w:rsidR="001C37D9" w:rsidRPr="000F0B86">
        <w:rPr>
          <w:rFonts w:hint="eastAsia"/>
        </w:rPr>
        <w:t>0.27</w:t>
      </w:r>
      <w:r w:rsidR="00B5685C" w:rsidRPr="000F0B86">
        <w:rPr>
          <w:rFonts w:cs="Times New Roman"/>
        </w:rPr>
        <w:t>/</w:t>
      </w:r>
      <w:r w:rsidR="001C37D9" w:rsidRPr="000F0B86">
        <w:rPr>
          <w:rFonts w:hint="eastAsia"/>
        </w:rPr>
        <w:t>0.855</w:t>
      </w:r>
      <w:r w:rsidR="00B5685C" w:rsidRPr="000F0B86">
        <w:rPr>
          <w:rFonts w:cs="Times New Roman"/>
        </w:rPr>
        <w:t>×</w:t>
      </w:r>
      <w:r w:rsidR="001C37D9" w:rsidRPr="000F0B86">
        <w:rPr>
          <w:rFonts w:hint="eastAsia"/>
        </w:rPr>
        <w:t>0.11</w:t>
      </w:r>
      <w:r w:rsidR="00B5685C" w:rsidRPr="000F0B86">
        <w:rPr>
          <w:rFonts w:cs="Times New Roman"/>
        </w:rPr>
        <w:t>×</w:t>
      </w:r>
      <w:r w:rsidR="001C37D9" w:rsidRPr="000F0B86">
        <w:rPr>
          <w:rFonts w:hint="eastAsia"/>
        </w:rPr>
        <w:t>25</w:t>
      </w:r>
      <w:r w:rsidR="00B5685C" w:rsidRPr="000F0B86">
        <w:rPr>
          <w:rFonts w:cs="Times New Roman"/>
        </w:rPr>
        <w:t>)/</w:t>
      </w:r>
      <w:r w:rsidR="007F3F44" w:rsidRPr="000F0B86">
        <w:rPr>
          <w:rFonts w:cs="Times New Roman"/>
        </w:rPr>
        <w:t xml:space="preserve"> </w:t>
      </w:r>
      <w:r w:rsidR="001C37D9" w:rsidRPr="000F0B86">
        <w:rPr>
          <w:rFonts w:hint="eastAsia"/>
        </w:rPr>
        <w:t>0.27</w:t>
      </w:r>
      <w:r w:rsidR="00B5685C" w:rsidRPr="000F0B86">
        <w:rPr>
          <w:rFonts w:cs="Times New Roman"/>
        </w:rPr>
        <w:t>=</w:t>
      </w:r>
      <w:r w:rsidR="001C37D9" w:rsidRPr="000F0B86">
        <w:rPr>
          <w:rFonts w:hint="eastAsia"/>
        </w:rPr>
        <w:t>5.27</w:t>
      </w:r>
      <w:r w:rsidR="00B5685C" w:rsidRPr="000F0B86">
        <w:rPr>
          <w:rFonts w:cs="Times New Roman"/>
        </w:rPr>
        <w:t xml:space="preserve"> </w:t>
      </w:r>
      <w:r w:rsidR="00870EDF" w:rsidRPr="000F0B86">
        <w:rPr>
          <w:rFonts w:cs="Times New Roman"/>
          <w:noProof/>
        </w:rPr>
        <w:drawing>
          <wp:inline distT="0" distB="0" distL="0" distR="0" wp14:anchorId="14249DB0" wp14:editId="5BC235D0">
            <wp:extent cx="348927" cy="107950"/>
            <wp:effectExtent l="0" t="0" r="0" b="635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865183C" w14:textId="096B89E3" w:rsidR="00B5685C" w:rsidRPr="000F0B86" w:rsidRDefault="00602E74" w:rsidP="00FD031F">
      <w:pPr>
        <w:ind w:firstLine="480"/>
        <w:rPr>
          <w:rFonts w:cs="Times New Roman"/>
        </w:rPr>
      </w:pPr>
      <w:r w:rsidRPr="000F0B86">
        <w:rPr>
          <w:noProof/>
        </w:rPr>
        <w:drawing>
          <wp:inline distT="0" distB="0" distL="0" distR="0" wp14:anchorId="25E6535A" wp14:editId="70CA0961">
            <wp:extent cx="919742" cy="158400"/>
            <wp:effectExtent l="0" t="0" r="0" b="0"/>
            <wp:docPr id="653" name="图片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919742" cy="158400"/>
                    </a:xfrm>
                    <a:prstGeom prst="rect">
                      <a:avLst/>
                    </a:prstGeom>
                  </pic:spPr>
                </pic:pic>
              </a:graphicData>
            </a:graphic>
          </wp:inline>
        </w:drawing>
      </w:r>
      <w:r w:rsidR="00B5685C" w:rsidRPr="000F0B86">
        <w:rPr>
          <w:rFonts w:cs="Times New Roman" w:hint="eastAsia"/>
        </w:rPr>
        <w:t xml:space="preserve"> </w:t>
      </w:r>
      <w:r w:rsidR="00B5685C" w:rsidRPr="000F0B86">
        <w:rPr>
          <w:rFonts w:cs="Times New Roman"/>
        </w:rPr>
        <w:t xml:space="preserve">                     1×(</w:t>
      </w:r>
      <w:r w:rsidR="001C37D9" w:rsidRPr="000F0B86">
        <w:rPr>
          <w:rFonts w:hint="eastAsia"/>
        </w:rPr>
        <w:t>0.27</w:t>
      </w:r>
      <w:r w:rsidR="00B5685C" w:rsidRPr="000F0B86">
        <w:rPr>
          <w:rFonts w:cs="Times New Roman"/>
        </w:rPr>
        <w:t>+</w:t>
      </w:r>
      <w:r w:rsidR="001C37D9" w:rsidRPr="000F0B86">
        <w:rPr>
          <w:rFonts w:hint="eastAsia"/>
        </w:rPr>
        <w:t>0.164</w:t>
      </w:r>
      <w:r w:rsidR="00B5685C" w:rsidRPr="000F0B86">
        <w:rPr>
          <w:rFonts w:cs="Times New Roman"/>
        </w:rPr>
        <w:t>) ×</w:t>
      </w:r>
      <w:r w:rsidR="001C37D9" w:rsidRPr="000F0B86">
        <w:rPr>
          <w:rFonts w:hint="eastAsia"/>
        </w:rPr>
        <w:t>0.55</w:t>
      </w:r>
      <w:r w:rsidR="00B5685C" w:rsidRPr="000F0B86">
        <w:rPr>
          <w:rFonts w:cs="Times New Roman"/>
        </w:rPr>
        <w:t>/</w:t>
      </w:r>
      <w:r w:rsidR="001C37D9" w:rsidRPr="000F0B86">
        <w:rPr>
          <w:rFonts w:hint="eastAsia"/>
        </w:rPr>
        <w:t>0.27</w:t>
      </w:r>
      <w:r w:rsidR="00B5685C" w:rsidRPr="000F0B86">
        <w:rPr>
          <w:rFonts w:cs="Times New Roman"/>
        </w:rPr>
        <w:t>=</w:t>
      </w:r>
      <w:r w:rsidR="001C37D9" w:rsidRPr="000F0B86">
        <w:rPr>
          <w:rFonts w:hint="eastAsia"/>
        </w:rPr>
        <w:t>0.88</w:t>
      </w:r>
      <w:r w:rsidR="00B5685C" w:rsidRPr="000F0B86">
        <w:rPr>
          <w:rFonts w:cs="Times New Roman"/>
        </w:rPr>
        <w:t xml:space="preserve"> </w:t>
      </w:r>
      <w:r w:rsidR="00870EDF" w:rsidRPr="000F0B86">
        <w:rPr>
          <w:rFonts w:cs="Times New Roman"/>
          <w:noProof/>
        </w:rPr>
        <w:drawing>
          <wp:inline distT="0" distB="0" distL="0" distR="0" wp14:anchorId="0896CE69" wp14:editId="1C795967">
            <wp:extent cx="348927" cy="107950"/>
            <wp:effectExtent l="0" t="0" r="0" b="635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595FBF37" w14:textId="0CABD97B" w:rsidR="00FD031F" w:rsidRPr="000F0B86" w:rsidRDefault="00602E74" w:rsidP="00FD031F">
      <w:pPr>
        <w:ind w:firstLine="480"/>
        <w:rPr>
          <w:rFonts w:cs="Times New Roman"/>
        </w:rPr>
      </w:pPr>
      <w:r w:rsidRPr="000F0B86">
        <w:rPr>
          <w:noProof/>
        </w:rPr>
        <w:drawing>
          <wp:inline distT="0" distB="0" distL="0" distR="0" wp14:anchorId="28924A93" wp14:editId="6F627FD3">
            <wp:extent cx="1420255" cy="169200"/>
            <wp:effectExtent l="0" t="0" r="0" b="2540"/>
            <wp:docPr id="654" name="图片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1420255" cy="169200"/>
                    </a:xfrm>
                    <a:prstGeom prst="rect">
                      <a:avLst/>
                    </a:prstGeom>
                  </pic:spPr>
                </pic:pic>
              </a:graphicData>
            </a:graphic>
          </wp:inline>
        </w:drawing>
      </w:r>
      <w:r w:rsidR="00B5685C" w:rsidRPr="000F0B86">
        <w:rPr>
          <w:rFonts w:cs="Times New Roman"/>
        </w:rPr>
        <w:t xml:space="preserve">           </w:t>
      </w:r>
      <w:r w:rsidR="00156065" w:rsidRPr="000F0B86">
        <w:rPr>
          <w:rFonts w:cs="Times New Roman"/>
        </w:rPr>
        <w:t xml:space="preserve"> </w:t>
      </w:r>
      <w:r w:rsidR="00B5685C" w:rsidRPr="000F0B86">
        <w:rPr>
          <w:rFonts w:cs="Times New Roman"/>
        </w:rPr>
        <w:t>1×(</w:t>
      </w:r>
      <w:r w:rsidR="001C37D9" w:rsidRPr="000F0B86">
        <w:rPr>
          <w:rFonts w:hint="eastAsia"/>
        </w:rPr>
        <w:t>0.27</w:t>
      </w:r>
      <w:r w:rsidR="007F3F44" w:rsidRPr="000F0B86">
        <w:rPr>
          <w:rFonts w:cs="Times New Roman"/>
        </w:rPr>
        <w:t>+</w:t>
      </w:r>
      <w:r w:rsidR="001C37D9" w:rsidRPr="000F0B86">
        <w:rPr>
          <w:rFonts w:hint="eastAsia"/>
        </w:rPr>
        <w:t>0.164</w:t>
      </w:r>
      <w:r w:rsidR="00B5685C" w:rsidRPr="000F0B86">
        <w:rPr>
          <w:rFonts w:cs="Times New Roman"/>
        </w:rPr>
        <w:t>) ×0.0</w:t>
      </w:r>
      <w:r w:rsidR="00F97ADD" w:rsidRPr="000F0B86">
        <w:rPr>
          <w:rFonts w:cs="Times New Roman"/>
        </w:rPr>
        <w:t>18</w:t>
      </w:r>
      <w:r w:rsidR="00B5685C" w:rsidRPr="000F0B86">
        <w:rPr>
          <w:rFonts w:cs="Times New Roman"/>
        </w:rPr>
        <w:t>×</w:t>
      </w:r>
      <w:r w:rsidR="00F97ADD" w:rsidRPr="000F0B86">
        <w:rPr>
          <w:rFonts w:cs="Times New Roman"/>
        </w:rPr>
        <w:t>20</w:t>
      </w:r>
      <w:r w:rsidR="00B5685C" w:rsidRPr="000F0B86">
        <w:rPr>
          <w:rFonts w:cs="Times New Roman"/>
        </w:rPr>
        <w:t>/</w:t>
      </w:r>
      <w:r w:rsidR="001C37D9" w:rsidRPr="000F0B86">
        <w:rPr>
          <w:rFonts w:hint="eastAsia"/>
        </w:rPr>
        <w:t>0.27</w:t>
      </w:r>
      <w:r w:rsidR="00AC7701" w:rsidRPr="000F0B86">
        <w:rPr>
          <w:rFonts w:cs="Times New Roman"/>
        </w:rPr>
        <w:t>=</w:t>
      </w:r>
      <w:r w:rsidR="001C37D9" w:rsidRPr="000F0B86">
        <w:rPr>
          <w:rFonts w:hint="eastAsia"/>
        </w:rPr>
        <w:t>0.58</w:t>
      </w:r>
      <w:r w:rsidR="00870EDF" w:rsidRPr="000F0B86">
        <w:rPr>
          <w:rFonts w:cs="Times New Roman"/>
          <w:noProof/>
        </w:rPr>
        <w:drawing>
          <wp:inline distT="0" distB="0" distL="0" distR="0" wp14:anchorId="5FAF854F" wp14:editId="6B9A17DD">
            <wp:extent cx="348927" cy="107950"/>
            <wp:effectExtent l="0" t="0" r="0" b="635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49377FEA" w14:textId="7C963969" w:rsidR="009868B2" w:rsidRPr="000F0B86" w:rsidRDefault="00602E74" w:rsidP="00FD031F">
      <w:pPr>
        <w:ind w:firstLine="480"/>
        <w:rPr>
          <w:rFonts w:cs="Times New Roman"/>
        </w:rPr>
      </w:pPr>
      <w:r w:rsidRPr="000F0B86">
        <w:rPr>
          <w:noProof/>
        </w:rPr>
        <w:drawing>
          <wp:inline distT="0" distB="0" distL="0" distR="0" wp14:anchorId="2627685D" wp14:editId="271F89EA">
            <wp:extent cx="1104000" cy="165600"/>
            <wp:effectExtent l="0" t="0" r="1270" b="6350"/>
            <wp:docPr id="655" name="图片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1104000" cy="165600"/>
                    </a:xfrm>
                    <a:prstGeom prst="rect">
                      <a:avLst/>
                    </a:prstGeom>
                  </pic:spPr>
                </pic:pic>
              </a:graphicData>
            </a:graphic>
          </wp:inline>
        </w:drawing>
      </w:r>
      <w:r w:rsidR="009868B2" w:rsidRPr="000F0B86">
        <w:rPr>
          <w:rFonts w:cs="Times New Roman"/>
          <w:noProof/>
        </w:rPr>
        <mc:AlternateContent>
          <mc:Choice Requires="wps">
            <w:drawing>
              <wp:anchor distT="0" distB="0" distL="114300" distR="114300" simplePos="0" relativeHeight="253437952" behindDoc="0" locked="0" layoutInCell="1" allowOverlap="1" wp14:anchorId="34102D83" wp14:editId="6BAED04E">
                <wp:simplePos x="0" y="0"/>
                <wp:positionH relativeFrom="column">
                  <wp:posOffset>288290</wp:posOffset>
                </wp:positionH>
                <wp:positionV relativeFrom="paragraph">
                  <wp:posOffset>286386</wp:posOffset>
                </wp:positionV>
                <wp:extent cx="4937760" cy="0"/>
                <wp:effectExtent l="0" t="0" r="3429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7760" cy="0"/>
                        </a:xfrm>
                        <a:prstGeom prst="line">
                          <a:avLst/>
                        </a:prstGeom>
                        <a:noFill/>
                        <a:ln w="15875" cap="flat"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AC589" id="直接连接符 13" o:spid="_x0000_s1026" style="position:absolute;left:0;text-align:left;z-index:2534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22.55pt" to="411.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" strokeweight="1.25pt"/>
            </w:pict>
          </mc:Fallback>
        </mc:AlternateContent>
      </w:r>
      <w:r w:rsidR="00AC7701" w:rsidRPr="000F0B86">
        <w:rPr>
          <w:rFonts w:cs="Times New Roman"/>
        </w:rPr>
        <w:t xml:space="preserve">                 </w:t>
      </w:r>
      <w:r w:rsidR="00B96D41" w:rsidRPr="000F0B86">
        <w:rPr>
          <w:rFonts w:cs="Times New Roman"/>
        </w:rPr>
        <w:t xml:space="preserve"> </w:t>
      </w:r>
      <w:r w:rsidR="00AC7701" w:rsidRPr="000F0B86">
        <w:rPr>
          <w:rFonts w:cs="Times New Roman"/>
        </w:rPr>
        <w:t xml:space="preserve">   </w:t>
      </w:r>
      <w:r w:rsidR="00FC0632" w:rsidRPr="000F0B86">
        <w:rPr>
          <w:rFonts w:cs="Times New Roman"/>
        </w:rPr>
        <w:t xml:space="preserve"> </w:t>
      </w:r>
      <w:r w:rsidR="00156065" w:rsidRPr="000F0B86">
        <w:rPr>
          <w:rFonts w:cs="Times New Roman"/>
        </w:rPr>
        <w:t xml:space="preserve">   </w:t>
      </w:r>
      <w:r w:rsidR="00AC7701" w:rsidRPr="000F0B86">
        <w:rPr>
          <w:rFonts w:cs="Times New Roman"/>
        </w:rPr>
        <w:t>0.</w:t>
      </w:r>
      <w:r w:rsidR="00B96D41" w:rsidRPr="000F0B86">
        <w:rPr>
          <w:rFonts w:cs="Times New Roman"/>
        </w:rPr>
        <w:t>0</w:t>
      </w:r>
      <w:r w:rsidR="00156065" w:rsidRPr="000F0B86">
        <w:rPr>
          <w:rFonts w:cs="Times New Roman"/>
        </w:rPr>
        <w:t>1</w:t>
      </w:r>
      <w:r w:rsidR="0075266E" w:rsidRPr="000F0B86">
        <w:rPr>
          <w:rFonts w:cs="Times New Roman"/>
        </w:rPr>
        <w:t>0</w:t>
      </w:r>
      <w:r w:rsidR="00B96D41" w:rsidRPr="000F0B86">
        <w:rPr>
          <w:rFonts w:cs="Times New Roman"/>
        </w:rPr>
        <w:t>×</w:t>
      </w:r>
      <w:r w:rsidR="00156065" w:rsidRPr="000F0B86">
        <w:rPr>
          <w:rFonts w:cs="Times New Roman"/>
        </w:rPr>
        <w:t>20×1</w:t>
      </w:r>
      <w:r w:rsidR="00B96D41" w:rsidRPr="000F0B86">
        <w:rPr>
          <w:rFonts w:cs="Times New Roman"/>
        </w:rPr>
        <w:t>/</w:t>
      </w:r>
      <w:r w:rsidR="001C37D9" w:rsidRPr="000F0B86">
        <w:rPr>
          <w:rFonts w:hint="eastAsia"/>
        </w:rPr>
        <w:t>0.855</w:t>
      </w:r>
      <w:r w:rsidR="00AC7701" w:rsidRPr="000F0B86">
        <w:rPr>
          <w:rFonts w:cs="Times New Roman"/>
        </w:rPr>
        <w:t>=</w:t>
      </w:r>
      <w:r w:rsidR="001C37D9" w:rsidRPr="000F0B86">
        <w:rPr>
          <w:rFonts w:hint="eastAsia"/>
        </w:rPr>
        <w:t>0.23</w:t>
      </w:r>
      <w:r w:rsidR="00870EDF" w:rsidRPr="000F0B86">
        <w:rPr>
          <w:rFonts w:cs="Times New Roman"/>
          <w:noProof/>
        </w:rPr>
        <w:drawing>
          <wp:inline distT="0" distB="0" distL="0" distR="0" wp14:anchorId="54F66FB8" wp14:editId="0D28CA53">
            <wp:extent cx="348927" cy="107950"/>
            <wp:effectExtent l="0" t="0" r="0" b="635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7133132A" w14:textId="04EDA4B9" w:rsidR="003A588A" w:rsidRPr="000F0B86" w:rsidRDefault="00AC7701" w:rsidP="00FC0632">
      <w:pPr>
        <w:adjustRightInd w:val="0"/>
        <w:snapToGrid w:val="0"/>
        <w:ind w:firstLineChars="2583" w:firstLine="6199"/>
        <w:rPr>
          <w:rFonts w:cs="Times New Roman"/>
        </w:rPr>
      </w:pPr>
      <w:r w:rsidRPr="000F0B86">
        <w:rPr>
          <w:rFonts w:cs="Times New Roman"/>
        </w:rPr>
        <w:t>合计</w:t>
      </w:r>
      <w:r w:rsidRPr="000F0B86">
        <w:rPr>
          <w:rFonts w:cs="Times New Roman"/>
        </w:rPr>
        <w:t>:</w:t>
      </w:r>
      <w:r w:rsidR="00FC0632" w:rsidRPr="000F0B86">
        <w:rPr>
          <w:rFonts w:cs="Times New Roman" w:hint="eastAsia"/>
          <w:i/>
        </w:rPr>
        <w:t>g</w:t>
      </w:r>
      <w:r w:rsidR="00FC0632" w:rsidRPr="000F0B86">
        <w:rPr>
          <w:rFonts w:cs="Times New Roman" w:hint="eastAsia"/>
          <w:vertAlign w:val="subscript"/>
        </w:rPr>
        <w:t>k</w:t>
      </w:r>
      <w:r w:rsidR="00FC0632" w:rsidRPr="000F0B86">
        <w:rPr>
          <w:rFonts w:cs="Times New Roman" w:hint="eastAsia"/>
        </w:rPr>
        <w:t>=</w:t>
      </w:r>
      <w:r w:rsidR="001C37D9" w:rsidRPr="000F0B86">
        <w:rPr>
          <w:rFonts w:hint="eastAsia"/>
        </w:rPr>
        <w:t>6.96</w:t>
      </w:r>
      <w:r w:rsidR="00870EDF" w:rsidRPr="000F0B86">
        <w:rPr>
          <w:rFonts w:cs="Times New Roman"/>
          <w:noProof/>
        </w:rPr>
        <w:drawing>
          <wp:inline distT="0" distB="0" distL="0" distR="0" wp14:anchorId="734B2EE2" wp14:editId="26528BD7">
            <wp:extent cx="348927" cy="107950"/>
            <wp:effectExtent l="0" t="0" r="0" b="635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05458E21" w14:textId="0B52E3DD" w:rsidR="0075266E" w:rsidRPr="000F0B86" w:rsidRDefault="0075266E" w:rsidP="0075266E">
      <w:pPr>
        <w:pStyle w:val="affd"/>
      </w:pPr>
      <w:bookmarkStart w:id="391" w:name="_Toc516788012"/>
      <w:bookmarkStart w:id="392" w:name="_Toc516759599"/>
      <w:bookmarkStart w:id="393" w:name="_Toc513428879"/>
      <w:bookmarkStart w:id="394" w:name="_Toc511174440"/>
      <w:bookmarkStart w:id="395" w:name="_Toc507275152"/>
      <w:r w:rsidRPr="000F0B86">
        <w:rPr>
          <w:noProof/>
        </w:rPr>
        <w:drawing>
          <wp:inline distT="0" distB="0" distL="0" distR="0" wp14:anchorId="05FC4A90" wp14:editId="65865BC0">
            <wp:extent cx="5939790" cy="172720"/>
            <wp:effectExtent l="0" t="0" r="3810" b="0"/>
            <wp:docPr id="657" name="图片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5939790" cy="172720"/>
                    </a:xfrm>
                    <a:prstGeom prst="rect">
                      <a:avLst/>
                    </a:prstGeom>
                  </pic:spPr>
                </pic:pic>
              </a:graphicData>
            </a:graphic>
          </wp:inline>
        </w:drawing>
      </w:r>
    </w:p>
    <w:p w14:paraId="0F91FF91" w14:textId="14475E41" w:rsidR="00FC0632" w:rsidRPr="000F0B86" w:rsidRDefault="0075266E" w:rsidP="0075266E">
      <w:pPr>
        <w:ind w:firstLine="480"/>
        <w:rPr>
          <w:rFonts w:cs="Times New Roman"/>
        </w:rPr>
      </w:pPr>
      <w:r w:rsidRPr="000F0B86">
        <w:rPr>
          <w:noProof/>
        </w:rPr>
        <w:drawing>
          <wp:inline distT="0" distB="0" distL="0" distR="0" wp14:anchorId="04AC7E84" wp14:editId="1F870FB8">
            <wp:extent cx="1920240" cy="203200"/>
            <wp:effectExtent l="0" t="0" r="3810" b="6350"/>
            <wp:docPr id="658" name="图片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2"/>
                    <a:srcRect l="-3279" t="8695" r="3" b="4347"/>
                    <a:stretch/>
                  </pic:blipFill>
                  <pic:spPr bwMode="auto">
                    <a:xfrm>
                      <a:off x="0" y="0"/>
                      <a:ext cx="1920240" cy="203200"/>
                    </a:xfrm>
                    <a:prstGeom prst="rect">
                      <a:avLst/>
                    </a:prstGeom>
                    <a:ln>
                      <a:noFill/>
                    </a:ln>
                    <a:extLst>
                      <a:ext uri="{53640926-AAD7-44D8-BBD7-CCE9431645EC}">
                        <a14:shadowObscured xmlns:a14="http://schemas.microsoft.com/office/drawing/2010/main"/>
                      </a:ext>
                    </a:extLst>
                  </pic:spPr>
                </pic:pic>
              </a:graphicData>
            </a:graphic>
          </wp:inline>
        </w:drawing>
      </w:r>
      <w:r w:rsidR="00FC0632" w:rsidRPr="000F0B86">
        <w:rPr>
          <w:rFonts w:cs="Times New Roman" w:hint="eastAsia"/>
        </w:rPr>
        <w:t>=</w:t>
      </w:r>
      <w:r w:rsidR="001C37D9" w:rsidRPr="000F0B86">
        <w:rPr>
          <w:rFonts w:hint="eastAsia"/>
        </w:rPr>
        <w:t>9.05</w:t>
      </w:r>
      <w:r w:rsidR="00870EDF" w:rsidRPr="000F0B86">
        <w:rPr>
          <w:rFonts w:cs="Times New Roman"/>
          <w:noProof/>
        </w:rPr>
        <w:drawing>
          <wp:inline distT="0" distB="0" distL="0" distR="0" wp14:anchorId="73B895CD" wp14:editId="0B57C440">
            <wp:extent cx="348927" cy="107950"/>
            <wp:effectExtent l="0" t="0" r="0" b="635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6F06271A" w14:textId="5433CCA4" w:rsidR="00FC0632" w:rsidRPr="000F0B86" w:rsidRDefault="0075266E" w:rsidP="00FC0632">
      <w:pPr>
        <w:ind w:firstLine="480"/>
        <w:rPr>
          <w:rFonts w:cs="Times New Roman"/>
        </w:rPr>
      </w:pPr>
      <w:r w:rsidRPr="000F0B86">
        <w:rPr>
          <w:noProof/>
        </w:rPr>
        <w:drawing>
          <wp:inline distT="0" distB="0" distL="0" distR="0" wp14:anchorId="60B91F37" wp14:editId="62F38916">
            <wp:extent cx="1928495" cy="172699"/>
            <wp:effectExtent l="0" t="0" r="0" b="0"/>
            <wp:docPr id="659" name="图片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3"/>
                    <a:srcRect l="-4086" t="-9748" r="1" b="-2"/>
                    <a:stretch/>
                  </pic:blipFill>
                  <pic:spPr bwMode="auto">
                    <a:xfrm>
                      <a:off x="0" y="0"/>
                      <a:ext cx="1928495" cy="172699"/>
                    </a:xfrm>
                    <a:prstGeom prst="rect">
                      <a:avLst/>
                    </a:prstGeom>
                    <a:ln>
                      <a:noFill/>
                    </a:ln>
                    <a:extLst>
                      <a:ext uri="{53640926-AAD7-44D8-BBD7-CCE9431645EC}">
                        <a14:shadowObscured xmlns:a14="http://schemas.microsoft.com/office/drawing/2010/main"/>
                      </a:ext>
                    </a:extLst>
                  </pic:spPr>
                </pic:pic>
              </a:graphicData>
            </a:graphic>
          </wp:inline>
        </w:drawing>
      </w:r>
      <w:r w:rsidR="00FC0632" w:rsidRPr="000F0B86">
        <w:rPr>
          <w:rFonts w:cs="Times New Roman" w:hint="eastAsia"/>
        </w:rPr>
        <w:t>=</w:t>
      </w:r>
      <w:r w:rsidR="001C37D9" w:rsidRPr="000F0B86">
        <w:rPr>
          <w:rFonts w:hint="eastAsia"/>
        </w:rPr>
        <w:t>5.25</w:t>
      </w:r>
      <w:r w:rsidR="00870EDF" w:rsidRPr="000F0B86">
        <w:rPr>
          <w:rFonts w:cs="Times New Roman"/>
          <w:noProof/>
        </w:rPr>
        <w:drawing>
          <wp:inline distT="0" distB="0" distL="0" distR="0" wp14:anchorId="758F73E0" wp14:editId="1B5D549C">
            <wp:extent cx="348927" cy="107950"/>
            <wp:effectExtent l="0" t="0" r="0" b="635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5A1710F2" w14:textId="475A75A1" w:rsidR="00FC0632" w:rsidRPr="000F0B86" w:rsidRDefault="005263C2" w:rsidP="005263C2">
      <w:pPr>
        <w:ind w:firstLine="480"/>
      </w:pPr>
      <w:bookmarkStart w:id="396" w:name="_Hlk115343100"/>
      <w:r w:rsidRPr="000F0B86">
        <w:rPr>
          <w:rFonts w:hint="eastAsia"/>
          <w:noProof/>
        </w:rPr>
        <w:t>弯矩计算公式如下：</w:t>
      </w:r>
    </w:p>
    <w:bookmarkEnd w:id="396"/>
    <w:p w14:paraId="41F20189" w14:textId="17E000D9" w:rsidR="009C61B4" w:rsidRPr="000F0B86" w:rsidRDefault="000F0B86" w:rsidP="009C61B4">
      <w:pPr>
        <w:ind w:firstLine="480"/>
        <w:jc w:val="center"/>
      </w:pPr>
      <w:r w:rsidRPr="000F0B86">
        <w:rPr>
          <w:position w:val="-24"/>
        </w:rPr>
        <w:pict w14:anchorId="44053C1D">
          <v:shape id="_x0000_i2549" type="#_x0000_t75" style="width:90pt;height:30pt">
            <v:imagedata r:id="rId174" o:title=""/>
          </v:shape>
        </w:pict>
      </w:r>
      <w:r w:rsidR="0075266E" w:rsidRPr="000F0B86">
        <w:rPr>
          <w:rFonts w:cs="Times New Roman"/>
        </w:rPr>
        <w:t>=</w:t>
      </w:r>
      <w:r w:rsidR="001C37D9" w:rsidRPr="000F0B86">
        <w:rPr>
          <w:rFonts w:hint="eastAsia"/>
        </w:rPr>
        <w:t>14.83</w:t>
      </w:r>
      <w:r w:rsidR="0075266E" w:rsidRPr="000F0B86">
        <w:rPr>
          <w:rFonts w:cs="Times New Roman"/>
        </w:rPr>
        <w:t xml:space="preserve"> </w:t>
      </w:r>
      <w:r w:rsidR="0075266E" w:rsidRPr="000F0B86">
        <w:rPr>
          <w:rFonts w:eastAsia="黑体" w:cs="Times New Roman"/>
          <w:noProof/>
        </w:rPr>
        <w:drawing>
          <wp:inline distT="0" distB="0" distL="0" distR="0" wp14:anchorId="12F29C6E" wp14:editId="0067DAD7">
            <wp:extent cx="192616" cy="136525"/>
            <wp:effectExtent l="0" t="0" r="0" b="0"/>
            <wp:docPr id="494" name="图片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75266E" w:rsidRPr="000F0B86">
        <w:rPr>
          <w:rFonts w:eastAsia="黑体" w:cs="Times New Roman"/>
        </w:rPr>
        <w:t>·</w:t>
      </w:r>
      <w:r w:rsidR="0075266E" w:rsidRPr="000F0B86">
        <w:rPr>
          <w:rFonts w:cs="Times New Roman"/>
        </w:rPr>
        <w:t>m</w:t>
      </w:r>
    </w:p>
    <w:p w14:paraId="7C31B4A4" w14:textId="7FDC8AA4" w:rsidR="00AF4375" w:rsidRPr="000F0B86" w:rsidRDefault="000F0B86" w:rsidP="009C61B4">
      <w:pPr>
        <w:ind w:firstLine="480"/>
        <w:jc w:val="center"/>
        <w:rPr>
          <w:rFonts w:cs="Times New Roman"/>
        </w:rPr>
      </w:pPr>
      <w:r w:rsidRPr="000F0B86">
        <w:rPr>
          <w:position w:val="-24"/>
        </w:rPr>
        <w:pict w14:anchorId="31BECD73">
          <v:shape id="_x0000_i2548" type="#_x0000_t75" style="width:108pt;height:30pt">
            <v:imagedata r:id="rId175" o:title=""/>
          </v:shape>
        </w:pict>
      </w:r>
      <w:r w:rsidR="0075266E" w:rsidRPr="000F0B86">
        <w:rPr>
          <w:rFonts w:cs="Times New Roman"/>
        </w:rPr>
        <w:t>=</w:t>
      </w:r>
      <w:r w:rsidR="001C37D9" w:rsidRPr="000F0B86">
        <w:rPr>
          <w:rFonts w:hint="eastAsia"/>
        </w:rPr>
        <w:t>18.15</w:t>
      </w:r>
      <w:r w:rsidR="0075266E" w:rsidRPr="000F0B86">
        <w:rPr>
          <w:rFonts w:cs="Times New Roman"/>
          <w:noProof/>
        </w:rPr>
        <w:drawing>
          <wp:inline distT="0" distB="0" distL="0" distR="0" wp14:anchorId="1116F7F4" wp14:editId="3932F48D">
            <wp:extent cx="192616" cy="136525"/>
            <wp:effectExtent l="0" t="0" r="0" b="0"/>
            <wp:docPr id="495" name="图片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5401098D" w14:textId="29BA5EB9" w:rsidR="00AF4375" w:rsidRPr="000F0B86" w:rsidRDefault="00AF4375" w:rsidP="00FC0632">
      <w:pPr>
        <w:ind w:firstLine="480"/>
        <w:rPr>
          <w:rFonts w:cs="Times New Roman"/>
        </w:rPr>
      </w:pPr>
      <w:r w:rsidRPr="000F0B86">
        <w:rPr>
          <w:rFonts w:cs="Times New Roman" w:hint="eastAsia"/>
        </w:rPr>
        <w:t>板有效高度</w:t>
      </w:r>
      <w:r w:rsidRPr="000F0B86">
        <w:rPr>
          <w:rFonts w:cs="Times New Roman" w:hint="eastAsia"/>
          <w:i/>
        </w:rPr>
        <w:t>h</w:t>
      </w:r>
      <w:r w:rsidRPr="000F0B86">
        <w:rPr>
          <w:rFonts w:cs="Times New Roman"/>
          <w:vertAlign w:val="subscript"/>
        </w:rPr>
        <w:t>0</w:t>
      </w:r>
      <w:r w:rsidRPr="000F0B86">
        <w:rPr>
          <w:rFonts w:cs="Times New Roman" w:hint="eastAsia"/>
        </w:rPr>
        <w:t>=</w:t>
      </w:r>
      <w:r w:rsidR="001C37D9" w:rsidRPr="000F0B86">
        <w:rPr>
          <w:rFonts w:hint="eastAsia"/>
        </w:rPr>
        <w:t>0.11</w:t>
      </w:r>
      <w:r w:rsidRPr="000F0B86">
        <w:rPr>
          <w:rFonts w:cs="Times New Roman"/>
        </w:rPr>
        <w:t>-</w:t>
      </w:r>
      <w:r w:rsidR="001B33B3" w:rsidRPr="000F0B86">
        <w:rPr>
          <w:rFonts w:cs="Times New Roman"/>
        </w:rPr>
        <w:t>0.02</w:t>
      </w:r>
      <w:r w:rsidRPr="000F0B86">
        <w:rPr>
          <w:rFonts w:cs="Times New Roman" w:hint="eastAsia"/>
        </w:rPr>
        <w:t>=</w:t>
      </w:r>
      <w:r w:rsidR="001C37D9" w:rsidRPr="000F0B86">
        <w:rPr>
          <w:rFonts w:hint="eastAsia"/>
        </w:rPr>
        <w:t>0.09</w:t>
      </w:r>
      <w:r w:rsidRPr="000F0B86">
        <w:rPr>
          <w:rFonts w:cs="Times New Roman" w:hint="eastAsia"/>
        </w:rPr>
        <w:t>m</w:t>
      </w:r>
      <w:r w:rsidRPr="000F0B86">
        <w:rPr>
          <w:rFonts w:cs="Times New Roman" w:hint="eastAsia"/>
        </w:rPr>
        <w:t>，配筋计算按下式进行：</w:t>
      </w:r>
    </w:p>
    <w:p w14:paraId="46D835DF" w14:textId="281856C5" w:rsidR="00AF4375" w:rsidRPr="000F0B86" w:rsidRDefault="000F0B86" w:rsidP="00AF4375">
      <w:pPr>
        <w:ind w:firstLine="480"/>
        <w:jc w:val="center"/>
      </w:pPr>
      <w:r w:rsidRPr="000F0B86">
        <w:rPr>
          <w:position w:val="-30"/>
        </w:rPr>
        <w:pict w14:anchorId="5E6371F9">
          <v:shape id="_x0000_i2547" type="#_x0000_t75" style="width:66pt;height:36pt">
            <v:imagedata r:id="rId176" o:title=""/>
          </v:shape>
        </w:pict>
      </w:r>
      <w:r w:rsidR="0075266E" w:rsidRPr="000F0B86">
        <w:rPr>
          <w:rFonts w:cs="Times New Roman" w:hint="eastAsia"/>
        </w:rPr>
        <w:t>=</w:t>
      </w:r>
      <w:r w:rsidR="001C37D9" w:rsidRPr="000F0B86">
        <w:rPr>
          <w:rFonts w:hint="eastAsia"/>
        </w:rPr>
        <w:t>0.128</w:t>
      </w:r>
    </w:p>
    <w:p w14:paraId="6F978912" w14:textId="5ACEB06E" w:rsidR="00AF4375" w:rsidRPr="000F0B86" w:rsidRDefault="000F0B86" w:rsidP="00AF4375">
      <w:pPr>
        <w:ind w:firstLine="480"/>
        <w:jc w:val="center"/>
      </w:pPr>
      <w:r w:rsidRPr="000F0B86">
        <w:rPr>
          <w:position w:val="-14"/>
        </w:rPr>
        <w:pict w14:anchorId="121C17EE">
          <v:shape id="_x0000_i2546" type="#_x0000_t75" style="width:78pt;height:24pt">
            <v:imagedata r:id="rId115" o:title=""/>
          </v:shape>
        </w:pict>
      </w:r>
      <w:r w:rsidR="0075266E" w:rsidRPr="000F0B86">
        <w:rPr>
          <w:rFonts w:cs="Times New Roman" w:hint="eastAsia"/>
        </w:rPr>
        <w:t>=</w:t>
      </w:r>
      <w:r w:rsidR="0075266E" w:rsidRPr="000F0B86">
        <w:rPr>
          <w:rFonts w:cs="Times New Roman"/>
        </w:rPr>
        <w:t xml:space="preserve"> </w:t>
      </w:r>
      <w:r w:rsidR="001C37D9" w:rsidRPr="000F0B86">
        <w:rPr>
          <w:rFonts w:hint="eastAsia"/>
        </w:rPr>
        <w:t>0.137</w:t>
      </w:r>
    </w:p>
    <w:p w14:paraId="2372684F" w14:textId="6BB5673A" w:rsidR="00AF4375" w:rsidRPr="000F0B86" w:rsidRDefault="000F0B86" w:rsidP="00AF4375">
      <w:pPr>
        <w:ind w:firstLine="480"/>
        <w:jc w:val="center"/>
      </w:pPr>
      <w:r w:rsidRPr="000F0B86">
        <w:rPr>
          <w:position w:val="-12"/>
        </w:rPr>
        <w:pict w14:anchorId="61BB5B96">
          <v:shape id="_x0000_i2545" type="#_x0000_t75" style="width:60pt;height:18pt">
            <v:imagedata r:id="rId177" o:title=""/>
          </v:shape>
        </w:pict>
      </w:r>
      <w:r w:rsidR="0075266E" w:rsidRPr="000F0B86">
        <w:rPr>
          <w:rFonts w:cs="Times New Roman" w:hint="eastAsia"/>
        </w:rPr>
        <w:t>=</w:t>
      </w:r>
      <w:r w:rsidR="001C37D9" w:rsidRPr="000F0B86">
        <w:rPr>
          <w:rFonts w:hint="eastAsia"/>
        </w:rPr>
        <w:t>0.931</w:t>
      </w:r>
    </w:p>
    <w:p w14:paraId="77186069" w14:textId="77CAB39A" w:rsidR="00AF4375" w:rsidRPr="000F0B86" w:rsidRDefault="000F0B86" w:rsidP="00AF4375">
      <w:pPr>
        <w:ind w:firstLine="480"/>
        <w:jc w:val="center"/>
      </w:pPr>
      <w:r w:rsidRPr="000F0B86">
        <w:rPr>
          <w:position w:val="-32"/>
        </w:rPr>
        <w:pict w14:anchorId="6AC08C13">
          <v:shape id="_x0000_i2544" type="#_x0000_t75" style="width:60pt;height:36pt">
            <v:imagedata r:id="rId178" o:title=""/>
          </v:shape>
        </w:pict>
      </w:r>
      <w:r w:rsidR="0075266E" w:rsidRPr="000F0B86">
        <w:rPr>
          <w:rFonts w:cs="Times New Roman" w:hint="eastAsia"/>
        </w:rPr>
        <w:t>=</w:t>
      </w:r>
      <w:r w:rsidR="001C37D9" w:rsidRPr="000F0B86">
        <w:rPr>
          <w:rFonts w:hint="eastAsia"/>
        </w:rPr>
        <w:t>492</w:t>
      </w:r>
      <w:r w:rsidR="0075266E" w:rsidRPr="000F0B86">
        <w:rPr>
          <w:rFonts w:cs="Times New Roman" w:hint="eastAsia"/>
        </w:rPr>
        <w:t>mm</w:t>
      </w:r>
      <w:r w:rsidR="0075266E" w:rsidRPr="000F0B86">
        <w:rPr>
          <w:rFonts w:cs="Times New Roman"/>
          <w:vertAlign w:val="superscript"/>
        </w:rPr>
        <w:t>2</w:t>
      </w:r>
    </w:p>
    <w:p w14:paraId="6CFB26ED" w14:textId="77777777" w:rsidR="002A54EB" w:rsidRPr="000F0B86" w:rsidRDefault="002A54EB" w:rsidP="00AF4375">
      <w:pPr>
        <w:ind w:firstLine="480"/>
        <w:rPr>
          <w:rFonts w:cs="Times New Roman"/>
        </w:rPr>
      </w:pPr>
      <w:r w:rsidRPr="000F0B86">
        <w:rPr>
          <w:rFonts w:hint="eastAsia"/>
        </w:rPr>
        <w:lastRenderedPageBreak/>
        <w:t>选取</w:t>
      </w:r>
      <w:r w:rsidRPr="000F0B86">
        <w:rPr>
          <w:rFonts w:ascii="SJQY" w:eastAsia="SJQY" w:hAnsi="SJQY" w:hint="eastAsia"/>
        </w:rPr>
        <w:t>C</w:t>
      </w:r>
      <w:r w:rsidRPr="000F0B86">
        <w:t>8@100</w:t>
      </w:r>
      <w:r w:rsidRPr="000F0B86">
        <w:rPr>
          <w:rFonts w:hint="eastAsia"/>
        </w:rPr>
        <w:t>，</w:t>
      </w:r>
      <w:r w:rsidRPr="000F0B86">
        <w:rPr>
          <w:rFonts w:cs="Times New Roman"/>
          <w:i/>
        </w:rPr>
        <w:t>A</w:t>
      </w:r>
      <w:r w:rsidRPr="000F0B86">
        <w:rPr>
          <w:rFonts w:cs="Times New Roman" w:hint="eastAsia"/>
          <w:vertAlign w:val="subscript"/>
        </w:rPr>
        <w:t>s</w:t>
      </w:r>
      <w:r w:rsidRPr="000F0B86">
        <w:rPr>
          <w:rFonts w:cs="Times New Roman" w:hint="eastAsia"/>
        </w:rPr>
        <w:t>=</w:t>
      </w:r>
      <w:r w:rsidRPr="000F0B86">
        <w:rPr>
          <w:rFonts w:cs="Times New Roman"/>
        </w:rPr>
        <w:t>503</w:t>
      </w:r>
      <w:r w:rsidRPr="000F0B86">
        <w:rPr>
          <w:rFonts w:cs="Times New Roman" w:hint="eastAsia"/>
        </w:rPr>
        <w:t>mm</w:t>
      </w:r>
      <w:r w:rsidRPr="000F0B86">
        <w:rPr>
          <w:rFonts w:cs="Times New Roman"/>
          <w:vertAlign w:val="superscript"/>
        </w:rPr>
        <w:t>2</w:t>
      </w:r>
    </w:p>
    <w:p w14:paraId="59E46EB1" w14:textId="3B697E08" w:rsidR="0075266E" w:rsidRPr="000F0B86" w:rsidRDefault="000F0B86" w:rsidP="0075266E">
      <w:pPr>
        <w:ind w:firstLineChars="0" w:firstLine="0"/>
        <w:jc w:val="center"/>
      </w:pPr>
      <w:bookmarkStart w:id="397" w:name="_Hlk115343151"/>
      <w:r w:rsidRPr="000F0B86">
        <w:rPr>
          <w:position w:val="-12"/>
        </w:rPr>
        <w:pict w14:anchorId="7067064C">
          <v:shape id="_x0000_i2543" type="#_x0000_t75" style="width:42pt;height:18pt">
            <v:imagedata r:id="rId179" o:title=""/>
          </v:shape>
        </w:pict>
      </w:r>
      <w:r w:rsidR="0075266E" w:rsidRPr="000F0B86">
        <w:rPr>
          <w:rFonts w:hint="eastAsia"/>
        </w:rPr>
        <w:t>=</w:t>
      </w:r>
      <w:r w:rsidR="0075266E" w:rsidRPr="000F0B86">
        <w:rPr>
          <w:rFonts w:cs="Times New Roman"/>
        </w:rPr>
        <w:t xml:space="preserve"> </w:t>
      </w:r>
      <w:r w:rsidR="001C37D9" w:rsidRPr="000F0B86">
        <w:rPr>
          <w:rFonts w:hint="eastAsia"/>
        </w:rPr>
        <w:t>90.09</w:t>
      </w:r>
      <w:r w:rsidR="0075266E" w:rsidRPr="000F0B86">
        <w:rPr>
          <w:rFonts w:cs="Times New Roman"/>
          <w:noProof/>
        </w:rPr>
        <w:drawing>
          <wp:inline distT="0" distB="0" distL="0" distR="0" wp14:anchorId="3833F355" wp14:editId="3C0ADAF2">
            <wp:extent cx="192616" cy="136525"/>
            <wp:effectExtent l="0" t="0" r="0" b="0"/>
            <wp:docPr id="496" name="图片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75266E" w:rsidRPr="000F0B86">
        <w:rPr>
          <w:rFonts w:cs="Times New Roman"/>
        </w:rPr>
        <w:t>&gt;</w:t>
      </w:r>
      <w:r w:rsidRPr="000F0B86">
        <w:rPr>
          <w:position w:val="-12"/>
        </w:rPr>
        <w:pict w14:anchorId="63F9919E">
          <v:shape id="_x0000_i2542" type="#_x0000_t75" style="width:24pt;height:18pt">
            <v:imagedata r:id="rId180" o:title=""/>
          </v:shape>
        </w:pict>
      </w:r>
      <w:r w:rsidR="0075266E" w:rsidRPr="000F0B86">
        <w:rPr>
          <w:rFonts w:cs="Times New Roman" w:hint="eastAsia"/>
        </w:rPr>
        <w:t>=</w:t>
      </w:r>
      <w:r w:rsidR="001C37D9" w:rsidRPr="000F0B86">
        <w:rPr>
          <w:rFonts w:hint="eastAsia"/>
        </w:rPr>
        <w:t>18.15</w:t>
      </w:r>
      <w:r w:rsidR="0075266E" w:rsidRPr="000F0B86">
        <w:rPr>
          <w:rFonts w:cs="Times New Roman"/>
        </w:rPr>
        <w:t xml:space="preserve"> </w:t>
      </w:r>
      <w:r w:rsidR="0075266E" w:rsidRPr="000F0B86">
        <w:rPr>
          <w:rFonts w:cs="Times New Roman"/>
          <w:noProof/>
        </w:rPr>
        <w:drawing>
          <wp:inline distT="0" distB="0" distL="0" distR="0" wp14:anchorId="3F043789" wp14:editId="1FD3551E">
            <wp:extent cx="192616" cy="136525"/>
            <wp:effectExtent l="0" t="0" r="0" b="0"/>
            <wp:docPr id="497" name="图片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bookmarkEnd w:id="397"/>
    <w:p w14:paraId="7A114BEE" w14:textId="13CD4CEB" w:rsidR="002A54EB" w:rsidRPr="000F0B86" w:rsidRDefault="002A54EB" w:rsidP="00AF4375">
      <w:pPr>
        <w:ind w:firstLine="480"/>
        <w:rPr>
          <w:rFonts w:cs="Times New Roman"/>
        </w:rPr>
      </w:pPr>
      <w:r w:rsidRPr="000F0B86">
        <w:rPr>
          <w:rFonts w:cs="Times New Roman" w:hint="eastAsia"/>
        </w:rPr>
        <w:t>满足要求；</w:t>
      </w:r>
    </w:p>
    <w:p w14:paraId="049AD0CA" w14:textId="77777777" w:rsidR="002A54EB" w:rsidRPr="000F0B86" w:rsidRDefault="002A54EB" w:rsidP="002A54EB">
      <w:pPr>
        <w:ind w:firstLine="480"/>
        <w:rPr>
          <w:rFonts w:cs="Times New Roman"/>
        </w:rPr>
      </w:pPr>
      <w:r w:rsidRPr="000F0B86">
        <w:rPr>
          <w:rFonts w:hint="eastAsia"/>
        </w:rPr>
        <w:t>选取</w:t>
      </w:r>
      <w:r w:rsidRPr="000F0B86">
        <w:rPr>
          <w:rFonts w:ascii="SJQY" w:eastAsia="SJQY" w:hAnsi="SJQY" w:hint="eastAsia"/>
        </w:rPr>
        <w:t>C</w:t>
      </w:r>
      <w:r w:rsidRPr="000F0B86">
        <w:t>8@200</w:t>
      </w:r>
    </w:p>
    <w:p w14:paraId="42489B71" w14:textId="77777777" w:rsidR="003A588A" w:rsidRPr="000F0B86" w:rsidRDefault="003A588A" w:rsidP="007B7F6A">
      <w:pPr>
        <w:pStyle w:val="2"/>
        <w:rPr>
          <w:rFonts w:cs="Times New Roman"/>
        </w:rPr>
      </w:pPr>
      <w:bookmarkStart w:id="398" w:name="_Toc516261056"/>
      <w:bookmarkStart w:id="399" w:name="_Toc515258795"/>
      <w:bookmarkStart w:id="400" w:name="_Toc7047841"/>
      <w:bookmarkStart w:id="401" w:name="_Toc516788013"/>
      <w:bookmarkStart w:id="402" w:name="_Toc516759600"/>
      <w:bookmarkStart w:id="403" w:name="_Toc7548124"/>
      <w:bookmarkStart w:id="404" w:name="_Toc127133616"/>
      <w:bookmarkStart w:id="405" w:name="_Toc127134037"/>
      <w:bookmarkEnd w:id="391"/>
      <w:bookmarkEnd w:id="392"/>
      <w:bookmarkEnd w:id="393"/>
      <w:bookmarkEnd w:id="394"/>
      <w:bookmarkEnd w:id="395"/>
      <w:r w:rsidRPr="000F0B86">
        <w:rPr>
          <w:rFonts w:cs="Times New Roman"/>
        </w:rPr>
        <w:t xml:space="preserve">10.4 </w:t>
      </w:r>
      <w:r w:rsidRPr="000F0B86">
        <w:rPr>
          <w:rFonts w:cs="Times New Roman"/>
        </w:rPr>
        <w:t>平台板</w:t>
      </w:r>
      <w:bookmarkEnd w:id="398"/>
      <w:bookmarkEnd w:id="399"/>
      <w:bookmarkEnd w:id="400"/>
      <w:bookmarkEnd w:id="401"/>
      <w:bookmarkEnd w:id="402"/>
      <w:bookmarkEnd w:id="403"/>
      <w:r w:rsidR="002A54EB" w:rsidRPr="000F0B86">
        <w:rPr>
          <w:rFonts w:cs="Times New Roman" w:hint="eastAsia"/>
        </w:rPr>
        <w:t>设计</w:t>
      </w:r>
      <w:bookmarkEnd w:id="404"/>
      <w:bookmarkEnd w:id="405"/>
    </w:p>
    <w:p w14:paraId="76801185" w14:textId="77777777" w:rsidR="00041040" w:rsidRPr="000F0B86" w:rsidRDefault="00041040" w:rsidP="00041040">
      <w:pPr>
        <w:ind w:firstLine="480"/>
      </w:pPr>
      <w:r w:rsidRPr="000F0B86">
        <w:rPr>
          <w:rFonts w:hint="eastAsia"/>
        </w:rPr>
        <w:t>计算跨度：</w:t>
      </w:r>
    </w:p>
    <w:p w14:paraId="2A2D027F" w14:textId="59DA66BB" w:rsidR="00041040" w:rsidRPr="000F0B86" w:rsidRDefault="005263C2" w:rsidP="00041040">
      <w:pPr>
        <w:ind w:firstLine="480"/>
      </w:pPr>
      <w:r w:rsidRPr="000F0B86">
        <w:rPr>
          <w:rFonts w:hint="eastAsia"/>
          <w:i/>
        </w:rPr>
        <w:t>l</w:t>
      </w:r>
      <w:r w:rsidRPr="000F0B86">
        <w:rPr>
          <w:vertAlign w:val="subscript"/>
        </w:rPr>
        <w:t>0</w:t>
      </w:r>
      <w:r w:rsidR="00041040" w:rsidRPr="000F0B86">
        <w:rPr>
          <w:rFonts w:hint="eastAsia"/>
        </w:rPr>
        <w:t>=</w:t>
      </w:r>
      <w:r w:rsidR="001C37D9" w:rsidRPr="000F0B86">
        <w:rPr>
          <w:rFonts w:hint="eastAsia"/>
        </w:rPr>
        <w:t>1.2</w:t>
      </w:r>
      <w:r w:rsidR="00041040" w:rsidRPr="000F0B86">
        <w:rPr>
          <w:rFonts w:hint="eastAsia"/>
        </w:rPr>
        <w:t>-</w:t>
      </w:r>
      <w:r w:rsidR="00756944" w:rsidRPr="000F0B86">
        <w:t>0.25</w:t>
      </w:r>
      <w:r w:rsidR="00041040" w:rsidRPr="000F0B86">
        <w:t>/2</w:t>
      </w:r>
      <w:r w:rsidR="00041040" w:rsidRPr="000F0B86">
        <w:rPr>
          <w:rFonts w:hint="eastAsia"/>
        </w:rPr>
        <w:t>=</w:t>
      </w:r>
      <w:r w:rsidR="001C37D9" w:rsidRPr="000F0B86">
        <w:rPr>
          <w:rFonts w:hint="eastAsia"/>
        </w:rPr>
        <w:t>1.075</w:t>
      </w:r>
      <w:r w:rsidR="00756944" w:rsidRPr="000F0B86">
        <w:rPr>
          <w:rFonts w:hint="eastAsia"/>
        </w:rPr>
        <w:t>m</w:t>
      </w:r>
      <w:r w:rsidR="00041040" w:rsidRPr="000F0B86">
        <w:rPr>
          <w:rFonts w:hint="eastAsia"/>
        </w:rPr>
        <w:t>；</w:t>
      </w:r>
      <w:r w:rsidRPr="000F0B86">
        <w:rPr>
          <w:rFonts w:hint="eastAsia"/>
          <w:i/>
        </w:rPr>
        <w:t>l</w:t>
      </w:r>
      <w:r w:rsidRPr="000F0B86">
        <w:rPr>
          <w:rFonts w:hint="eastAsia"/>
          <w:vertAlign w:val="subscript"/>
        </w:rPr>
        <w:t>n</w:t>
      </w:r>
      <w:r w:rsidRPr="000F0B86">
        <w:rPr>
          <w:rFonts w:hint="eastAsia"/>
        </w:rPr>
        <w:t xml:space="preserve"> </w:t>
      </w:r>
      <w:r w:rsidR="00041040" w:rsidRPr="000F0B86">
        <w:rPr>
          <w:rFonts w:hint="eastAsia"/>
        </w:rPr>
        <w:t>=</w:t>
      </w:r>
      <w:r w:rsidR="001C37D9" w:rsidRPr="000F0B86">
        <w:rPr>
          <w:rFonts w:hint="eastAsia"/>
        </w:rPr>
        <w:t>1.075</w:t>
      </w:r>
      <w:r w:rsidR="00041040" w:rsidRPr="000F0B86">
        <w:t>-</w:t>
      </w:r>
      <w:r w:rsidR="00756944" w:rsidRPr="000F0B86">
        <w:t>0.25</w:t>
      </w:r>
      <w:r w:rsidR="00041040" w:rsidRPr="000F0B86">
        <w:rPr>
          <w:rFonts w:hint="eastAsia"/>
        </w:rPr>
        <w:t>=</w:t>
      </w:r>
      <w:r w:rsidR="001C37D9" w:rsidRPr="000F0B86">
        <w:rPr>
          <w:rFonts w:hint="eastAsia"/>
        </w:rPr>
        <w:t>0.825</w:t>
      </w:r>
      <w:r w:rsidR="00756944" w:rsidRPr="000F0B86">
        <w:rPr>
          <w:rFonts w:hint="eastAsia"/>
        </w:rPr>
        <w:t>m</w:t>
      </w:r>
    </w:p>
    <w:p w14:paraId="01F011B1" w14:textId="507CE160" w:rsidR="00041040" w:rsidRPr="000F0B86" w:rsidRDefault="00041040" w:rsidP="009B6471">
      <w:pPr>
        <w:ind w:firstLine="480"/>
      </w:pPr>
      <w:r w:rsidRPr="000F0B86">
        <w:rPr>
          <w:rFonts w:hint="eastAsia"/>
          <w:i/>
        </w:rPr>
        <w:t>l</w:t>
      </w:r>
      <w:r w:rsidRPr="000F0B86">
        <w:rPr>
          <w:rFonts w:hint="eastAsia"/>
          <w:vertAlign w:val="subscript"/>
        </w:rPr>
        <w:t>x</w:t>
      </w:r>
      <w:r w:rsidRPr="000F0B86">
        <w:t>/</w:t>
      </w:r>
      <w:r w:rsidRPr="000F0B86">
        <w:rPr>
          <w:rFonts w:hint="eastAsia"/>
          <w:i/>
        </w:rPr>
        <w:t xml:space="preserve"> l</w:t>
      </w:r>
      <w:r w:rsidRPr="000F0B86">
        <w:rPr>
          <w:rFonts w:hint="eastAsia"/>
          <w:vertAlign w:val="subscript"/>
        </w:rPr>
        <w:t>y</w:t>
      </w:r>
      <w:r w:rsidRPr="000F0B86">
        <w:rPr>
          <w:rFonts w:hint="eastAsia"/>
        </w:rPr>
        <w:t xml:space="preserve"> =</w:t>
      </w:r>
      <w:r w:rsidR="001C37D9" w:rsidRPr="000F0B86">
        <w:rPr>
          <w:rFonts w:hint="eastAsia"/>
        </w:rPr>
        <w:t>3.36</w:t>
      </w:r>
      <w:r w:rsidRPr="000F0B86">
        <w:t>/</w:t>
      </w:r>
      <w:r w:rsidR="001C37D9" w:rsidRPr="000F0B86">
        <w:rPr>
          <w:rFonts w:hint="eastAsia"/>
        </w:rPr>
        <w:t>1.075</w:t>
      </w:r>
      <w:r w:rsidRPr="000F0B86">
        <w:rPr>
          <w:rFonts w:hint="eastAsia"/>
        </w:rPr>
        <w:t>=</w:t>
      </w:r>
      <w:r w:rsidR="001C37D9" w:rsidRPr="000F0B86">
        <w:rPr>
          <w:rFonts w:hint="eastAsia"/>
        </w:rPr>
        <w:t>3.13</w:t>
      </w:r>
      <w:r w:rsidRPr="000F0B86">
        <w:rPr>
          <w:rFonts w:hint="eastAsia"/>
        </w:rPr>
        <w:t>，</w:t>
      </w:r>
      <w:bookmarkStart w:id="406" w:name="_Hlk115343189"/>
      <w:r w:rsidR="005263C2" w:rsidRPr="000F0B86">
        <w:rPr>
          <w:rFonts w:hint="eastAsia"/>
        </w:rPr>
        <w:t>取单位宽板进行计算</w:t>
      </w:r>
    </w:p>
    <w:bookmarkEnd w:id="406"/>
    <w:p w14:paraId="71E3735D" w14:textId="7686B279" w:rsidR="00041040" w:rsidRPr="000F0B86" w:rsidRDefault="00044E7C" w:rsidP="00041040">
      <w:pPr>
        <w:ind w:firstLine="480"/>
        <w:rPr>
          <w:rFonts w:cs="Times New Roman"/>
        </w:rPr>
      </w:pPr>
      <w:r w:rsidRPr="000F0B86">
        <w:rPr>
          <w:noProof/>
        </w:rPr>
        <w:drawing>
          <wp:inline distT="0" distB="0" distL="0" distR="0" wp14:anchorId="057C8C04" wp14:editId="385DD777">
            <wp:extent cx="2858534" cy="168442"/>
            <wp:effectExtent l="0" t="0" r="0" b="3175"/>
            <wp:docPr id="665" name="图片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1"/>
                    <a:srcRect l="-1998" t="9873" r="-1" b="-3266"/>
                    <a:stretch/>
                  </pic:blipFill>
                  <pic:spPr bwMode="auto">
                    <a:xfrm>
                      <a:off x="0" y="0"/>
                      <a:ext cx="2909810" cy="171464"/>
                    </a:xfrm>
                    <a:prstGeom prst="rect">
                      <a:avLst/>
                    </a:prstGeom>
                    <a:ln>
                      <a:noFill/>
                    </a:ln>
                    <a:extLst>
                      <a:ext uri="{53640926-AAD7-44D8-BBD7-CCE9431645EC}">
                        <a14:shadowObscured xmlns:a14="http://schemas.microsoft.com/office/drawing/2010/main"/>
                      </a:ext>
                    </a:extLst>
                  </pic:spPr>
                </pic:pic>
              </a:graphicData>
            </a:graphic>
          </wp:inline>
        </w:drawing>
      </w:r>
      <w:r w:rsidR="00041040" w:rsidRPr="000F0B86">
        <w:rPr>
          <w:rFonts w:cs="Times New Roman" w:hint="eastAsia"/>
        </w:rPr>
        <w:t>=</w:t>
      </w:r>
      <w:r w:rsidR="001C37D9" w:rsidRPr="000F0B86">
        <w:rPr>
          <w:rFonts w:hint="eastAsia"/>
        </w:rPr>
        <w:t>4.90</w:t>
      </w:r>
      <w:r w:rsidR="00870EDF" w:rsidRPr="000F0B86">
        <w:rPr>
          <w:rFonts w:cs="Times New Roman"/>
          <w:noProof/>
        </w:rPr>
        <w:drawing>
          <wp:inline distT="0" distB="0" distL="0" distR="0" wp14:anchorId="28D42011" wp14:editId="6CDEEB57">
            <wp:extent cx="348927" cy="107950"/>
            <wp:effectExtent l="0" t="0" r="0" b="635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5C6DA936" w14:textId="591812D4" w:rsidR="00044E7C" w:rsidRPr="000F0B86" w:rsidRDefault="00044E7C" w:rsidP="00044E7C">
      <w:pPr>
        <w:pStyle w:val="affd"/>
      </w:pPr>
      <w:r w:rsidRPr="000F0B86">
        <w:rPr>
          <w:noProof/>
        </w:rPr>
        <w:drawing>
          <wp:inline distT="0" distB="0" distL="0" distR="0" wp14:anchorId="0B972749" wp14:editId="6DDB1BBD">
            <wp:extent cx="5939790" cy="172720"/>
            <wp:effectExtent l="0" t="0" r="3810" b="0"/>
            <wp:docPr id="666" name="图片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5939790" cy="172720"/>
                    </a:xfrm>
                    <a:prstGeom prst="rect">
                      <a:avLst/>
                    </a:prstGeom>
                  </pic:spPr>
                </pic:pic>
              </a:graphicData>
            </a:graphic>
          </wp:inline>
        </w:drawing>
      </w:r>
    </w:p>
    <w:p w14:paraId="6F78AFB7" w14:textId="25D67802" w:rsidR="00041040" w:rsidRPr="000F0B86" w:rsidRDefault="00044E7C" w:rsidP="00041040">
      <w:pPr>
        <w:ind w:firstLine="480"/>
        <w:rPr>
          <w:rFonts w:cs="Times New Roman"/>
        </w:rPr>
      </w:pPr>
      <w:r w:rsidRPr="000F0B86">
        <w:rPr>
          <w:noProof/>
        </w:rPr>
        <w:drawing>
          <wp:inline distT="0" distB="0" distL="0" distR="0" wp14:anchorId="65C339CF" wp14:editId="0D8DB17D">
            <wp:extent cx="1920240" cy="203200"/>
            <wp:effectExtent l="0" t="0" r="3810" b="6350"/>
            <wp:docPr id="667" name="图片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2"/>
                    <a:srcRect l="-3279" t="8695" r="3" b="4347"/>
                    <a:stretch/>
                  </pic:blipFill>
                  <pic:spPr bwMode="auto">
                    <a:xfrm>
                      <a:off x="0" y="0"/>
                      <a:ext cx="1920240" cy="203200"/>
                    </a:xfrm>
                    <a:prstGeom prst="rect">
                      <a:avLst/>
                    </a:prstGeom>
                    <a:ln>
                      <a:noFill/>
                    </a:ln>
                    <a:extLst>
                      <a:ext uri="{53640926-AAD7-44D8-BBD7-CCE9431645EC}">
                        <a14:shadowObscured xmlns:a14="http://schemas.microsoft.com/office/drawing/2010/main"/>
                      </a:ext>
                    </a:extLst>
                  </pic:spPr>
                </pic:pic>
              </a:graphicData>
            </a:graphic>
          </wp:inline>
        </w:drawing>
      </w:r>
      <w:r w:rsidR="00041040" w:rsidRPr="000F0B86">
        <w:rPr>
          <w:rFonts w:cs="Times New Roman" w:hint="eastAsia"/>
        </w:rPr>
        <w:t>=</w:t>
      </w:r>
      <w:r w:rsidR="001C37D9" w:rsidRPr="000F0B86">
        <w:rPr>
          <w:rFonts w:hint="eastAsia"/>
        </w:rPr>
        <w:t>6.37</w:t>
      </w:r>
      <w:r w:rsidR="00041040" w:rsidRPr="000F0B86">
        <w:rPr>
          <w:rFonts w:cs="Times New Roman"/>
        </w:rPr>
        <w:t xml:space="preserve"> </w:t>
      </w:r>
      <w:r w:rsidR="00870EDF" w:rsidRPr="000F0B86">
        <w:rPr>
          <w:rFonts w:cs="Times New Roman"/>
          <w:noProof/>
        </w:rPr>
        <w:drawing>
          <wp:inline distT="0" distB="0" distL="0" distR="0" wp14:anchorId="7016F4EB" wp14:editId="3BBEDD39">
            <wp:extent cx="348927" cy="107950"/>
            <wp:effectExtent l="0" t="0" r="0" b="635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03FA047B" w14:textId="11029433" w:rsidR="00041040" w:rsidRPr="000F0B86" w:rsidRDefault="00044E7C" w:rsidP="00041040">
      <w:pPr>
        <w:ind w:firstLine="480"/>
        <w:rPr>
          <w:rFonts w:cs="Times New Roman"/>
        </w:rPr>
      </w:pPr>
      <w:r w:rsidRPr="000F0B86">
        <w:rPr>
          <w:noProof/>
        </w:rPr>
        <w:drawing>
          <wp:inline distT="0" distB="0" distL="0" distR="0" wp14:anchorId="15AC37BA" wp14:editId="0AE29877">
            <wp:extent cx="1928495" cy="172699"/>
            <wp:effectExtent l="0" t="0" r="0" b="0"/>
            <wp:docPr id="669" name="图片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3"/>
                    <a:srcRect l="-4086" t="-9748" r="1" b="-2"/>
                    <a:stretch/>
                  </pic:blipFill>
                  <pic:spPr bwMode="auto">
                    <a:xfrm>
                      <a:off x="0" y="0"/>
                      <a:ext cx="1941244" cy="173841"/>
                    </a:xfrm>
                    <a:prstGeom prst="rect">
                      <a:avLst/>
                    </a:prstGeom>
                    <a:ln>
                      <a:noFill/>
                    </a:ln>
                    <a:extLst>
                      <a:ext uri="{53640926-AAD7-44D8-BBD7-CCE9431645EC}">
                        <a14:shadowObscured xmlns:a14="http://schemas.microsoft.com/office/drawing/2010/main"/>
                      </a:ext>
                    </a:extLst>
                  </pic:spPr>
                </pic:pic>
              </a:graphicData>
            </a:graphic>
          </wp:inline>
        </w:drawing>
      </w:r>
      <w:r w:rsidR="00041040" w:rsidRPr="000F0B86">
        <w:rPr>
          <w:rFonts w:cs="Times New Roman" w:hint="eastAsia"/>
        </w:rPr>
        <w:t>=</w:t>
      </w:r>
      <w:r w:rsidR="00041040" w:rsidRPr="000F0B86">
        <w:rPr>
          <w:rFonts w:cs="Times New Roman"/>
        </w:rPr>
        <w:t>1.5×</w:t>
      </w:r>
      <w:r w:rsidR="001C37D9" w:rsidRPr="000F0B86">
        <w:rPr>
          <w:rFonts w:hint="eastAsia"/>
        </w:rPr>
        <w:t>3.5</w:t>
      </w:r>
      <w:r w:rsidR="00041040" w:rsidRPr="000F0B86">
        <w:rPr>
          <w:rFonts w:cs="Times New Roman" w:hint="eastAsia"/>
        </w:rPr>
        <w:t>=</w:t>
      </w:r>
      <w:r w:rsidR="001C37D9" w:rsidRPr="000F0B86">
        <w:rPr>
          <w:rFonts w:hint="eastAsia"/>
        </w:rPr>
        <w:t>5.25</w:t>
      </w:r>
      <w:r w:rsidR="00870EDF" w:rsidRPr="000F0B86">
        <w:rPr>
          <w:rFonts w:cs="Times New Roman"/>
          <w:noProof/>
        </w:rPr>
        <w:drawing>
          <wp:inline distT="0" distB="0" distL="0" distR="0" wp14:anchorId="3170ABD3" wp14:editId="4A7C8908">
            <wp:extent cx="348927" cy="107950"/>
            <wp:effectExtent l="0" t="0" r="0" b="635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53707975" w14:textId="2823E2D4" w:rsidR="00044E7C" w:rsidRPr="000F0B86" w:rsidRDefault="005263C2" w:rsidP="005263C2">
      <w:pPr>
        <w:ind w:firstLine="480"/>
      </w:pPr>
      <w:bookmarkStart w:id="407" w:name="_Hlk115343228"/>
      <w:r w:rsidRPr="000F0B86">
        <w:rPr>
          <w:rFonts w:hint="eastAsia"/>
          <w:noProof/>
        </w:rPr>
        <w:t>弯矩计算公式如下：</w:t>
      </w:r>
    </w:p>
    <w:bookmarkEnd w:id="407"/>
    <w:p w14:paraId="4710D926" w14:textId="58624964" w:rsidR="00CD272B" w:rsidRPr="000F0B86" w:rsidRDefault="000F0B86" w:rsidP="00CD272B">
      <w:pPr>
        <w:ind w:firstLine="480"/>
        <w:jc w:val="center"/>
      </w:pPr>
      <w:r w:rsidRPr="000F0B86">
        <w:rPr>
          <w:position w:val="-24"/>
        </w:rPr>
        <w:pict w14:anchorId="4AC73C54">
          <v:shape id="_x0000_i2541" type="#_x0000_t75" style="width:78pt;height:30pt">
            <v:imagedata r:id="rId182" o:title=""/>
          </v:shape>
        </w:pict>
      </w:r>
      <w:r w:rsidR="00044E7C" w:rsidRPr="000F0B86">
        <w:rPr>
          <w:rFonts w:cs="Times New Roman"/>
        </w:rPr>
        <w:t>=</w:t>
      </w:r>
      <w:r w:rsidR="001C37D9" w:rsidRPr="000F0B86">
        <w:rPr>
          <w:rFonts w:hint="eastAsia"/>
        </w:rPr>
        <w:t>1.68</w:t>
      </w:r>
      <w:r w:rsidR="00044E7C" w:rsidRPr="000F0B86">
        <w:rPr>
          <w:rFonts w:cs="Times New Roman"/>
        </w:rPr>
        <w:t xml:space="preserve"> </w:t>
      </w:r>
      <w:r w:rsidR="00044E7C" w:rsidRPr="000F0B86">
        <w:rPr>
          <w:rFonts w:eastAsia="黑体" w:cs="Times New Roman"/>
          <w:noProof/>
        </w:rPr>
        <w:drawing>
          <wp:inline distT="0" distB="0" distL="0" distR="0" wp14:anchorId="24D2A085" wp14:editId="3F64E1DD">
            <wp:extent cx="192616" cy="136525"/>
            <wp:effectExtent l="0" t="0" r="0" b="0"/>
            <wp:docPr id="498" name="图片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044E7C" w:rsidRPr="000F0B86">
        <w:rPr>
          <w:rFonts w:eastAsia="黑体" w:cs="Times New Roman"/>
        </w:rPr>
        <w:t>·</w:t>
      </w:r>
      <w:r w:rsidR="00044E7C" w:rsidRPr="000F0B86">
        <w:rPr>
          <w:rFonts w:cs="Times New Roman"/>
        </w:rPr>
        <w:t>m</w:t>
      </w:r>
    </w:p>
    <w:p w14:paraId="2BCB6460" w14:textId="688276C4" w:rsidR="00044E7C" w:rsidRPr="000F0B86" w:rsidRDefault="005263C2" w:rsidP="005263C2">
      <w:pPr>
        <w:ind w:firstLine="480"/>
      </w:pPr>
      <w:bookmarkStart w:id="408" w:name="_Hlk115343252"/>
      <w:r w:rsidRPr="000F0B86">
        <w:rPr>
          <w:rFonts w:hint="eastAsia"/>
          <w:noProof/>
        </w:rPr>
        <w:t>配筋计算公式如下：</w:t>
      </w:r>
    </w:p>
    <w:p w14:paraId="08B3DFF6" w14:textId="2177AB9D" w:rsidR="00044E7C" w:rsidRPr="000F0B86" w:rsidRDefault="000F0B86" w:rsidP="00044E7C">
      <w:pPr>
        <w:ind w:firstLine="480"/>
        <w:jc w:val="center"/>
      </w:pPr>
      <w:r w:rsidRPr="000F0B86">
        <w:rPr>
          <w:position w:val="-30"/>
        </w:rPr>
        <w:pict w14:anchorId="7A5B73D5">
          <v:shape id="_x0000_i2540" type="#_x0000_t75" style="width:66pt;height:36pt">
            <v:imagedata r:id="rId176" o:title=""/>
          </v:shape>
        </w:pict>
      </w:r>
      <w:r w:rsidR="00044E7C" w:rsidRPr="000F0B86">
        <w:rPr>
          <w:rFonts w:cs="Times New Roman" w:hint="eastAsia"/>
        </w:rPr>
        <w:t>=</w:t>
      </w:r>
      <w:r w:rsidR="001C37D9" w:rsidRPr="000F0B86">
        <w:rPr>
          <w:rFonts w:hint="eastAsia"/>
        </w:rPr>
        <w:t>0.014</w:t>
      </w:r>
    </w:p>
    <w:p w14:paraId="77A38BF9" w14:textId="6925236E" w:rsidR="00044E7C" w:rsidRPr="000F0B86" w:rsidRDefault="000F0B86" w:rsidP="00044E7C">
      <w:pPr>
        <w:ind w:firstLine="480"/>
        <w:jc w:val="center"/>
      </w:pPr>
      <w:r w:rsidRPr="000F0B86">
        <w:rPr>
          <w:position w:val="-14"/>
        </w:rPr>
        <w:pict w14:anchorId="233CA8D1">
          <v:shape id="_x0000_i2539" type="#_x0000_t75" style="width:78pt;height:24pt">
            <v:imagedata r:id="rId115" o:title=""/>
          </v:shape>
        </w:pict>
      </w:r>
      <w:r w:rsidR="00D86568" w:rsidRPr="000F0B86">
        <w:rPr>
          <w:rFonts w:cs="Times New Roman" w:hint="eastAsia"/>
        </w:rPr>
        <w:t>=</w:t>
      </w:r>
      <w:r w:rsidR="00D86568" w:rsidRPr="000F0B86">
        <w:rPr>
          <w:rFonts w:cs="Times New Roman"/>
        </w:rPr>
        <w:t xml:space="preserve"> </w:t>
      </w:r>
      <w:r w:rsidR="001C37D9" w:rsidRPr="000F0B86">
        <w:rPr>
          <w:rFonts w:hint="eastAsia"/>
        </w:rPr>
        <w:t>0.015</w:t>
      </w:r>
    </w:p>
    <w:p w14:paraId="583DC4B8" w14:textId="73095E8C" w:rsidR="00044E7C" w:rsidRPr="000F0B86" w:rsidRDefault="000F0B86" w:rsidP="00044E7C">
      <w:pPr>
        <w:ind w:firstLine="480"/>
        <w:jc w:val="center"/>
      </w:pPr>
      <w:r w:rsidRPr="000F0B86">
        <w:rPr>
          <w:position w:val="-12"/>
        </w:rPr>
        <w:pict w14:anchorId="07D78B58">
          <v:shape id="_x0000_i2538" type="#_x0000_t75" style="width:60pt;height:18pt">
            <v:imagedata r:id="rId177" o:title=""/>
          </v:shape>
        </w:pict>
      </w:r>
      <w:r w:rsidR="00D86568" w:rsidRPr="000F0B86">
        <w:rPr>
          <w:rFonts w:cs="Times New Roman" w:hint="eastAsia"/>
        </w:rPr>
        <w:t>=</w:t>
      </w:r>
      <w:r w:rsidR="001C37D9" w:rsidRPr="000F0B86">
        <w:rPr>
          <w:rFonts w:hint="eastAsia"/>
        </w:rPr>
        <w:t>0.993</w:t>
      </w:r>
    </w:p>
    <w:p w14:paraId="7345D302" w14:textId="381721F9" w:rsidR="00044E7C" w:rsidRPr="000F0B86" w:rsidRDefault="000F0B86" w:rsidP="00D86568">
      <w:pPr>
        <w:ind w:firstLine="480"/>
        <w:jc w:val="center"/>
      </w:pPr>
      <w:r w:rsidRPr="000F0B86">
        <w:rPr>
          <w:position w:val="-32"/>
        </w:rPr>
        <w:pict w14:anchorId="0064DA4B">
          <v:shape id="_x0000_i2537" type="#_x0000_t75" style="width:60pt;height:36pt">
            <v:imagedata r:id="rId178" o:title=""/>
          </v:shape>
        </w:pict>
      </w:r>
      <w:r w:rsidR="00D86568" w:rsidRPr="000F0B86">
        <w:rPr>
          <w:rFonts w:cs="Times New Roman" w:hint="eastAsia"/>
        </w:rPr>
        <w:t>=</w:t>
      </w:r>
      <w:r w:rsidR="00D86568" w:rsidRPr="000F0B86">
        <w:rPr>
          <w:rFonts w:cs="Times New Roman"/>
        </w:rPr>
        <w:t xml:space="preserve"> </w:t>
      </w:r>
      <w:r w:rsidR="001C37D9" w:rsidRPr="000F0B86">
        <w:rPr>
          <w:rFonts w:hint="eastAsia"/>
        </w:rPr>
        <w:t>52</w:t>
      </w:r>
      <w:r w:rsidR="00D86568" w:rsidRPr="000F0B86">
        <w:rPr>
          <w:rFonts w:cs="Times New Roman" w:hint="eastAsia"/>
        </w:rPr>
        <w:t>mm</w:t>
      </w:r>
      <w:r w:rsidR="00D86568" w:rsidRPr="000F0B86">
        <w:rPr>
          <w:rFonts w:cs="Times New Roman"/>
          <w:vertAlign w:val="superscript"/>
        </w:rPr>
        <w:t>2</w:t>
      </w:r>
    </w:p>
    <w:bookmarkEnd w:id="408"/>
    <w:p w14:paraId="31A1ED48" w14:textId="77777777" w:rsidR="00CD272B" w:rsidRPr="000F0B86" w:rsidRDefault="00CD272B" w:rsidP="00CD272B">
      <w:pPr>
        <w:ind w:firstLine="480"/>
        <w:rPr>
          <w:rFonts w:cs="Times New Roman"/>
        </w:rPr>
      </w:pPr>
      <w:r w:rsidRPr="000F0B86">
        <w:rPr>
          <w:rFonts w:hint="eastAsia"/>
        </w:rPr>
        <w:t>选取</w:t>
      </w:r>
      <w:r w:rsidRPr="000F0B86">
        <w:rPr>
          <w:rFonts w:ascii="SJQY" w:eastAsia="SJQY" w:hAnsi="SJQY" w:hint="eastAsia"/>
        </w:rPr>
        <w:t>C</w:t>
      </w:r>
      <w:r w:rsidRPr="000F0B86">
        <w:t>8@200</w:t>
      </w:r>
      <w:r w:rsidRPr="000F0B86">
        <w:rPr>
          <w:rFonts w:hint="eastAsia"/>
        </w:rPr>
        <w:t>，</w:t>
      </w:r>
      <w:r w:rsidRPr="000F0B86">
        <w:rPr>
          <w:rFonts w:cs="Times New Roman"/>
          <w:i/>
        </w:rPr>
        <w:t>A</w:t>
      </w:r>
      <w:r w:rsidRPr="000F0B86">
        <w:rPr>
          <w:rFonts w:cs="Times New Roman" w:hint="eastAsia"/>
          <w:vertAlign w:val="subscript"/>
        </w:rPr>
        <w:t>s</w:t>
      </w:r>
      <w:r w:rsidRPr="000F0B86">
        <w:rPr>
          <w:rFonts w:cs="Times New Roman" w:hint="eastAsia"/>
        </w:rPr>
        <w:t>=</w:t>
      </w:r>
      <w:r w:rsidRPr="000F0B86">
        <w:rPr>
          <w:rFonts w:cs="Times New Roman"/>
        </w:rPr>
        <w:t>251</w:t>
      </w:r>
      <w:r w:rsidRPr="000F0B86">
        <w:rPr>
          <w:rFonts w:cs="Times New Roman" w:hint="eastAsia"/>
        </w:rPr>
        <w:t>mm</w:t>
      </w:r>
      <w:r w:rsidRPr="000F0B86">
        <w:rPr>
          <w:rFonts w:cs="Times New Roman"/>
          <w:vertAlign w:val="superscript"/>
        </w:rPr>
        <w:t>2</w:t>
      </w:r>
    </w:p>
    <w:p w14:paraId="2C18B3A1" w14:textId="77777777" w:rsidR="00CD272B" w:rsidRPr="000F0B86" w:rsidRDefault="00CD272B" w:rsidP="00CD272B">
      <w:pPr>
        <w:ind w:firstLine="480"/>
        <w:rPr>
          <w:rFonts w:cs="Times New Roman"/>
        </w:rPr>
      </w:pPr>
      <w:r w:rsidRPr="000F0B86">
        <w:rPr>
          <w:rFonts w:hint="eastAsia"/>
        </w:rPr>
        <w:t>分布钢筋</w:t>
      </w:r>
      <w:r w:rsidRPr="000F0B86">
        <w:rPr>
          <w:rFonts w:cs="Times New Roman" w:hint="eastAsia"/>
        </w:rPr>
        <w:t>选取</w:t>
      </w:r>
      <w:r w:rsidRPr="000F0B86">
        <w:rPr>
          <w:rFonts w:ascii="SJQY" w:eastAsia="SJQY" w:hAnsi="SJQY" w:hint="eastAsia"/>
        </w:rPr>
        <w:t>C</w:t>
      </w:r>
      <w:r w:rsidRPr="000F0B86">
        <w:t>8@300</w:t>
      </w:r>
    </w:p>
    <w:p w14:paraId="4AB00479" w14:textId="77777777" w:rsidR="003A588A" w:rsidRPr="000F0B86" w:rsidRDefault="003A588A" w:rsidP="007B7F6A">
      <w:pPr>
        <w:pStyle w:val="2"/>
        <w:rPr>
          <w:rFonts w:cs="Times New Roman"/>
        </w:rPr>
      </w:pPr>
      <w:bookmarkStart w:id="409" w:name="_Toc516788014"/>
      <w:bookmarkStart w:id="410" w:name="_Toc516759601"/>
      <w:bookmarkStart w:id="411" w:name="_Toc516261057"/>
      <w:bookmarkStart w:id="412" w:name="_Toc515258796"/>
      <w:bookmarkStart w:id="413" w:name="_Toc7047842"/>
      <w:bookmarkStart w:id="414" w:name="_Toc7548125"/>
      <w:bookmarkStart w:id="415" w:name="_Toc127133617"/>
      <w:bookmarkStart w:id="416" w:name="_Toc127134038"/>
      <w:r w:rsidRPr="000F0B86">
        <w:rPr>
          <w:rFonts w:cs="Times New Roman"/>
        </w:rPr>
        <w:t xml:space="preserve">10.5 </w:t>
      </w:r>
      <w:r w:rsidRPr="000F0B86">
        <w:rPr>
          <w:rFonts w:cs="Times New Roman"/>
        </w:rPr>
        <w:t>平台梁</w:t>
      </w:r>
      <w:bookmarkEnd w:id="409"/>
      <w:bookmarkEnd w:id="410"/>
      <w:bookmarkEnd w:id="411"/>
      <w:bookmarkEnd w:id="412"/>
      <w:bookmarkEnd w:id="413"/>
      <w:bookmarkEnd w:id="414"/>
      <w:r w:rsidR="006E7729" w:rsidRPr="000F0B86">
        <w:rPr>
          <w:rFonts w:cs="Times New Roman" w:hint="eastAsia"/>
        </w:rPr>
        <w:t>设计</w:t>
      </w:r>
      <w:bookmarkEnd w:id="415"/>
      <w:bookmarkEnd w:id="416"/>
    </w:p>
    <w:p w14:paraId="5DA87FC1" w14:textId="09B6D435" w:rsidR="002C511E" w:rsidRPr="000F0B86" w:rsidRDefault="005263C2" w:rsidP="00E51977">
      <w:pPr>
        <w:ind w:firstLine="480"/>
        <w:jc w:val="left"/>
      </w:pPr>
      <w:r w:rsidRPr="000F0B86">
        <w:rPr>
          <w:rFonts w:cs="Times New Roman" w:hint="eastAsia"/>
          <w:i/>
          <w:iCs/>
          <w:szCs w:val="28"/>
        </w:rPr>
        <w:t>l</w:t>
      </w:r>
      <w:r w:rsidR="00E51977" w:rsidRPr="000F0B86">
        <w:rPr>
          <w:rFonts w:cs="Times New Roman" w:hint="eastAsia"/>
          <w:szCs w:val="28"/>
        </w:rPr>
        <w:t>=</w:t>
      </w:r>
      <w:r w:rsidR="001C37D9" w:rsidRPr="000F0B86">
        <w:rPr>
          <w:rFonts w:hint="eastAsia"/>
        </w:rPr>
        <w:t>3.36</w:t>
      </w:r>
      <w:r w:rsidR="00E51977" w:rsidRPr="000F0B86">
        <w:rPr>
          <w:rFonts w:cs="Times New Roman" w:hint="eastAsia"/>
          <w:szCs w:val="28"/>
        </w:rPr>
        <w:t>m</w:t>
      </w:r>
      <w:r w:rsidR="00E51977" w:rsidRPr="000F0B86">
        <w:rPr>
          <w:rFonts w:cs="Times New Roman" w:hint="eastAsia"/>
          <w:szCs w:val="28"/>
        </w:rPr>
        <w:t>，</w:t>
      </w:r>
      <w:r w:rsidR="002C511E" w:rsidRPr="000F0B86">
        <w:rPr>
          <w:rFonts w:cs="Times New Roman"/>
          <w:szCs w:val="28"/>
        </w:rPr>
        <w:t>选择设计梁尺寸</w:t>
      </w:r>
      <w:r w:rsidR="005E76EE" w:rsidRPr="000F0B86">
        <w:rPr>
          <w:rFonts w:cs="Times New Roman" w:hint="eastAsia"/>
          <w:szCs w:val="28"/>
        </w:rPr>
        <w:t>0</w:t>
      </w:r>
      <w:r w:rsidR="005E76EE" w:rsidRPr="000F0B86">
        <w:rPr>
          <w:rFonts w:cs="Times New Roman"/>
          <w:szCs w:val="28"/>
        </w:rPr>
        <w:t>.</w:t>
      </w:r>
      <w:r w:rsidR="002C511E" w:rsidRPr="000F0B86">
        <w:rPr>
          <w:rFonts w:cs="Times New Roman"/>
          <w:szCs w:val="28"/>
        </w:rPr>
        <w:t>2</w:t>
      </w:r>
      <w:r w:rsidR="00E51977" w:rsidRPr="000F0B86">
        <w:rPr>
          <w:rFonts w:cs="Times New Roman"/>
          <w:szCs w:val="28"/>
        </w:rPr>
        <w:t>5</w:t>
      </w:r>
      <w:r w:rsidR="005E76EE" w:rsidRPr="000F0B86">
        <w:rPr>
          <w:rFonts w:cs="Times New Roman"/>
          <w:szCs w:val="28"/>
        </w:rPr>
        <w:t>m</w:t>
      </w:r>
      <w:r w:rsidR="002C511E" w:rsidRPr="000F0B86">
        <w:rPr>
          <w:rFonts w:cs="Times New Roman"/>
          <w:szCs w:val="28"/>
        </w:rPr>
        <w:t>×</w:t>
      </w:r>
      <w:r w:rsidR="005E76EE" w:rsidRPr="000F0B86">
        <w:rPr>
          <w:rFonts w:cs="Times New Roman"/>
          <w:szCs w:val="28"/>
        </w:rPr>
        <w:t>0.40</w:t>
      </w:r>
      <w:r w:rsidR="002C511E" w:rsidRPr="000F0B86">
        <w:rPr>
          <w:rFonts w:cs="Times New Roman"/>
          <w:szCs w:val="28"/>
        </w:rPr>
        <w:t>m</w:t>
      </w:r>
      <w:r w:rsidR="00D86568" w:rsidRPr="000F0B86">
        <w:rPr>
          <w:rFonts w:cs="Times New Roman" w:hint="eastAsia"/>
          <w:szCs w:val="28"/>
        </w:rPr>
        <w:t>，</w:t>
      </w:r>
      <w:r w:rsidR="00FC2F75" w:rsidRPr="000F0B86">
        <w:rPr>
          <w:rFonts w:hint="eastAsia"/>
          <w:i/>
        </w:rPr>
        <w:t>l</w:t>
      </w:r>
      <w:r w:rsidR="00FC2F75" w:rsidRPr="000F0B86">
        <w:rPr>
          <w:rFonts w:hint="eastAsia"/>
          <w:vertAlign w:val="subscript"/>
        </w:rPr>
        <w:t>n</w:t>
      </w:r>
      <w:r w:rsidR="00FC2F75" w:rsidRPr="000F0B86">
        <w:rPr>
          <w:rFonts w:hint="eastAsia"/>
        </w:rPr>
        <w:t xml:space="preserve"> </w:t>
      </w:r>
      <w:r w:rsidR="00E51977" w:rsidRPr="000F0B86">
        <w:rPr>
          <w:rFonts w:hint="eastAsia"/>
        </w:rPr>
        <w:t>=</w:t>
      </w:r>
      <w:r w:rsidR="001C37D9" w:rsidRPr="000F0B86">
        <w:rPr>
          <w:rFonts w:hint="eastAsia"/>
        </w:rPr>
        <w:t>3.36</w:t>
      </w:r>
      <w:r w:rsidR="00E51977" w:rsidRPr="000F0B86">
        <w:t>-</w:t>
      </w:r>
      <w:r w:rsidR="005E76EE" w:rsidRPr="000F0B86">
        <w:t>0.2</w:t>
      </w:r>
      <w:r w:rsidR="00E51977" w:rsidRPr="000F0B86">
        <w:rPr>
          <w:rFonts w:hint="eastAsia"/>
        </w:rPr>
        <w:t>=</w:t>
      </w:r>
      <w:r w:rsidR="001C37D9" w:rsidRPr="000F0B86">
        <w:rPr>
          <w:rFonts w:hint="eastAsia"/>
        </w:rPr>
        <w:t>3.16</w:t>
      </w:r>
      <w:r w:rsidR="005E76EE" w:rsidRPr="000F0B86">
        <w:rPr>
          <w:rFonts w:hint="eastAsia"/>
        </w:rPr>
        <w:t>m</w:t>
      </w:r>
    </w:p>
    <w:p w14:paraId="5F680AC1" w14:textId="3A3F34CD" w:rsidR="00E51977" w:rsidRPr="000F0B86" w:rsidRDefault="00D86568" w:rsidP="00E51977">
      <w:pPr>
        <w:ind w:firstLine="480"/>
      </w:pPr>
      <w:r w:rsidRPr="000F0B86">
        <w:rPr>
          <w:noProof/>
        </w:rPr>
        <w:drawing>
          <wp:inline distT="0" distB="0" distL="0" distR="0" wp14:anchorId="78184811" wp14:editId="0F6EB320">
            <wp:extent cx="3299883" cy="195580"/>
            <wp:effectExtent l="0" t="0" r="0"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3"/>
                    <a:srcRect t="-18461"/>
                    <a:stretch/>
                  </pic:blipFill>
                  <pic:spPr bwMode="auto">
                    <a:xfrm>
                      <a:off x="0" y="0"/>
                      <a:ext cx="3299883" cy="195580"/>
                    </a:xfrm>
                    <a:prstGeom prst="rect">
                      <a:avLst/>
                    </a:prstGeom>
                    <a:ln>
                      <a:noFill/>
                    </a:ln>
                    <a:extLst>
                      <a:ext uri="{53640926-AAD7-44D8-BBD7-CCE9431645EC}">
                        <a14:shadowObscured xmlns:a14="http://schemas.microsoft.com/office/drawing/2010/main"/>
                      </a:ext>
                    </a:extLst>
                  </pic:spPr>
                </pic:pic>
              </a:graphicData>
            </a:graphic>
          </wp:inline>
        </w:drawing>
      </w:r>
      <w:r w:rsidR="001C37D9" w:rsidRPr="000F0B86">
        <w:rPr>
          <w:rFonts w:hint="eastAsia"/>
        </w:rPr>
        <w:t>3.318</w:t>
      </w:r>
      <w:r w:rsidR="00E51977" w:rsidRPr="000F0B86">
        <w:rPr>
          <w:rFonts w:hint="eastAsia"/>
        </w:rPr>
        <w:t>mm</w:t>
      </w:r>
      <w:r w:rsidR="00E51977" w:rsidRPr="000F0B86">
        <w:rPr>
          <w:rFonts w:hint="eastAsia"/>
        </w:rPr>
        <w:t>。</w:t>
      </w:r>
    </w:p>
    <w:p w14:paraId="1E886E16" w14:textId="3EF5B87B" w:rsidR="00D86568" w:rsidRPr="000F0B86" w:rsidRDefault="00FC2F75" w:rsidP="00FC2F75">
      <w:pPr>
        <w:ind w:firstLine="480"/>
      </w:pPr>
      <w:bookmarkStart w:id="417" w:name="_Hlk115343301"/>
      <w:r w:rsidRPr="000F0B86">
        <w:rPr>
          <w:rFonts w:hint="eastAsia"/>
          <w:noProof/>
        </w:rPr>
        <w:t>荷载如下：</w:t>
      </w:r>
    </w:p>
    <w:bookmarkEnd w:id="417"/>
    <w:p w14:paraId="5F25D9D7" w14:textId="001F24F3" w:rsidR="00E51977" w:rsidRPr="000F0B86" w:rsidRDefault="00D86568" w:rsidP="00E51977">
      <w:pPr>
        <w:ind w:firstLine="480"/>
        <w:rPr>
          <w:rFonts w:cs="Times New Roman"/>
        </w:rPr>
      </w:pPr>
      <w:r w:rsidRPr="000F0B86">
        <w:rPr>
          <w:noProof/>
        </w:rPr>
        <w:lastRenderedPageBreak/>
        <w:drawing>
          <wp:inline distT="0" distB="0" distL="0" distR="0" wp14:anchorId="6054384F" wp14:editId="00670F53">
            <wp:extent cx="1080135" cy="146957"/>
            <wp:effectExtent l="0" t="0" r="5715" b="5715"/>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4"/>
                    <a:srcRect l="1488" t="13789" b="11750"/>
                    <a:stretch/>
                  </pic:blipFill>
                  <pic:spPr bwMode="auto">
                    <a:xfrm>
                      <a:off x="0" y="0"/>
                      <a:ext cx="1080135" cy="146957"/>
                    </a:xfrm>
                    <a:prstGeom prst="rect">
                      <a:avLst/>
                    </a:prstGeom>
                    <a:ln>
                      <a:noFill/>
                    </a:ln>
                    <a:extLst>
                      <a:ext uri="{53640926-AAD7-44D8-BBD7-CCE9431645EC}">
                        <a14:shadowObscured xmlns:a14="http://schemas.microsoft.com/office/drawing/2010/main"/>
                      </a:ext>
                    </a:extLst>
                  </pic:spPr>
                </pic:pic>
              </a:graphicData>
            </a:graphic>
          </wp:inline>
        </w:drawing>
      </w:r>
      <w:r w:rsidR="00E51977" w:rsidRPr="000F0B86">
        <w:rPr>
          <w:rFonts w:cs="Times New Roman"/>
        </w:rPr>
        <w:t xml:space="preserve">        </w:t>
      </w:r>
      <w:r w:rsidR="00796AD3" w:rsidRPr="000F0B86">
        <w:rPr>
          <w:rFonts w:cs="Times New Roman"/>
        </w:rPr>
        <w:t xml:space="preserve">                </w:t>
      </w:r>
      <w:r w:rsidR="00E51977" w:rsidRPr="000F0B86">
        <w:rPr>
          <w:rFonts w:cs="Times New Roman"/>
        </w:rPr>
        <w:t>(</w:t>
      </w:r>
      <w:r w:rsidR="001C37D9" w:rsidRPr="000F0B86">
        <w:rPr>
          <w:rFonts w:hint="eastAsia"/>
        </w:rPr>
        <w:t>9.05</w:t>
      </w:r>
      <w:r w:rsidR="005E76EE" w:rsidRPr="000F0B86">
        <w:rPr>
          <w:rFonts w:cs="Times New Roman"/>
        </w:rPr>
        <w:t>+</w:t>
      </w:r>
      <w:r w:rsidR="001C37D9" w:rsidRPr="000F0B86">
        <w:rPr>
          <w:rFonts w:hint="eastAsia"/>
        </w:rPr>
        <w:t>5.25</w:t>
      </w:r>
      <w:r w:rsidR="00E51977" w:rsidRPr="000F0B86">
        <w:rPr>
          <w:rFonts w:cs="Times New Roman"/>
        </w:rPr>
        <w:t>) ×</w:t>
      </w:r>
      <w:r w:rsidR="001C37D9" w:rsidRPr="000F0B86">
        <w:rPr>
          <w:rFonts w:hint="eastAsia"/>
        </w:rPr>
        <w:t>3.22</w:t>
      </w:r>
      <w:r w:rsidR="00E51977" w:rsidRPr="000F0B86">
        <w:rPr>
          <w:rFonts w:cs="Times New Roman"/>
        </w:rPr>
        <w:t>/2</w:t>
      </w:r>
      <w:r w:rsidR="00E51977" w:rsidRPr="000F0B86">
        <w:rPr>
          <w:rFonts w:cs="Times New Roman" w:hint="eastAsia"/>
        </w:rPr>
        <w:t>=</w:t>
      </w:r>
      <w:r w:rsidR="001C37D9" w:rsidRPr="000F0B86">
        <w:rPr>
          <w:rFonts w:hint="eastAsia"/>
        </w:rPr>
        <w:t>23.03</w:t>
      </w:r>
      <w:r w:rsidR="00870EDF" w:rsidRPr="000F0B86">
        <w:rPr>
          <w:rFonts w:cs="Times New Roman"/>
          <w:noProof/>
        </w:rPr>
        <w:drawing>
          <wp:inline distT="0" distB="0" distL="0" distR="0" wp14:anchorId="694829ED" wp14:editId="107D505A">
            <wp:extent cx="348927" cy="107950"/>
            <wp:effectExtent l="0" t="0" r="0" b="635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4A22EFF0" w14:textId="2404989B" w:rsidR="00E51977" w:rsidRPr="000F0B86" w:rsidRDefault="00D86568" w:rsidP="00E51977">
      <w:pPr>
        <w:ind w:firstLine="480"/>
        <w:rPr>
          <w:rFonts w:cs="Times New Roman"/>
        </w:rPr>
      </w:pPr>
      <w:r w:rsidRPr="000F0B86">
        <w:rPr>
          <w:noProof/>
        </w:rPr>
        <w:drawing>
          <wp:inline distT="0" distB="0" distL="0" distR="0" wp14:anchorId="77DE4DC2" wp14:editId="3233D391">
            <wp:extent cx="1085809" cy="141514"/>
            <wp:effectExtent l="0" t="0" r="635" b="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5"/>
                    <a:srcRect t="6591" b="7388"/>
                    <a:stretch/>
                  </pic:blipFill>
                  <pic:spPr bwMode="auto">
                    <a:xfrm>
                      <a:off x="0" y="0"/>
                      <a:ext cx="1092960" cy="142446"/>
                    </a:xfrm>
                    <a:prstGeom prst="rect">
                      <a:avLst/>
                    </a:prstGeom>
                    <a:ln>
                      <a:noFill/>
                    </a:ln>
                    <a:extLst>
                      <a:ext uri="{53640926-AAD7-44D8-BBD7-CCE9431645EC}">
                        <a14:shadowObscured xmlns:a14="http://schemas.microsoft.com/office/drawing/2010/main"/>
                      </a:ext>
                    </a:extLst>
                  </pic:spPr>
                </pic:pic>
              </a:graphicData>
            </a:graphic>
          </wp:inline>
        </w:drawing>
      </w:r>
      <w:r w:rsidR="00E51977" w:rsidRPr="000F0B86">
        <w:rPr>
          <w:rFonts w:cs="Times New Roman" w:hint="eastAsia"/>
        </w:rPr>
        <w:t xml:space="preserve"> </w:t>
      </w:r>
      <w:r w:rsidR="00E51977" w:rsidRPr="000F0B86">
        <w:rPr>
          <w:rFonts w:cs="Times New Roman"/>
        </w:rPr>
        <w:t xml:space="preserve">                   </w:t>
      </w:r>
      <w:r w:rsidR="00796AD3" w:rsidRPr="000F0B86">
        <w:rPr>
          <w:rFonts w:cs="Times New Roman"/>
        </w:rPr>
        <w:t xml:space="preserve">  </w:t>
      </w:r>
      <w:r w:rsidR="00E51977" w:rsidRPr="000F0B86">
        <w:rPr>
          <w:rFonts w:cs="Times New Roman"/>
        </w:rPr>
        <w:t xml:space="preserve">  </w:t>
      </w:r>
      <w:r w:rsidR="00796AD3" w:rsidRPr="000F0B86">
        <w:rPr>
          <w:rFonts w:cs="Times New Roman"/>
        </w:rPr>
        <w:t>(</w:t>
      </w:r>
      <w:r w:rsidR="001C37D9" w:rsidRPr="000F0B86">
        <w:rPr>
          <w:rFonts w:hint="eastAsia"/>
        </w:rPr>
        <w:t>6.37</w:t>
      </w:r>
      <w:r w:rsidR="005E76EE" w:rsidRPr="000F0B86">
        <w:rPr>
          <w:rFonts w:cs="Times New Roman"/>
        </w:rPr>
        <w:t>+</w:t>
      </w:r>
      <w:r w:rsidR="001C37D9" w:rsidRPr="000F0B86">
        <w:rPr>
          <w:rFonts w:hint="eastAsia"/>
        </w:rPr>
        <w:t>5.25</w:t>
      </w:r>
      <w:r w:rsidR="00796AD3" w:rsidRPr="000F0B86">
        <w:rPr>
          <w:rFonts w:cs="Times New Roman"/>
        </w:rPr>
        <w:t>) ×</w:t>
      </w:r>
      <w:r w:rsidR="001C37D9" w:rsidRPr="000F0B86">
        <w:rPr>
          <w:rFonts w:hint="eastAsia"/>
        </w:rPr>
        <w:t>1.075</w:t>
      </w:r>
      <w:r w:rsidR="00796AD3" w:rsidRPr="000F0B86">
        <w:rPr>
          <w:rFonts w:cs="Times New Roman"/>
        </w:rPr>
        <w:t>/2</w:t>
      </w:r>
      <w:r w:rsidR="00796AD3" w:rsidRPr="000F0B86">
        <w:rPr>
          <w:rFonts w:cs="Times New Roman" w:hint="eastAsia"/>
        </w:rPr>
        <w:t>=</w:t>
      </w:r>
      <w:r w:rsidR="001C37D9" w:rsidRPr="000F0B86">
        <w:rPr>
          <w:rFonts w:hint="eastAsia"/>
        </w:rPr>
        <w:t>6.25</w:t>
      </w:r>
      <w:r w:rsidR="00870EDF" w:rsidRPr="000F0B86">
        <w:rPr>
          <w:rFonts w:cs="Times New Roman"/>
          <w:noProof/>
        </w:rPr>
        <w:drawing>
          <wp:inline distT="0" distB="0" distL="0" distR="0" wp14:anchorId="3F171E95" wp14:editId="74FD1BC2">
            <wp:extent cx="348927" cy="107950"/>
            <wp:effectExtent l="0" t="0" r="0" b="635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395B9411" w14:textId="6E7C0787" w:rsidR="00E51977" w:rsidRPr="000F0B86" w:rsidRDefault="00D86568" w:rsidP="00D86568">
      <w:pPr>
        <w:pStyle w:val="affd"/>
      </w:pPr>
      <w:r w:rsidRPr="000F0B86">
        <w:rPr>
          <w:noProof/>
        </w:rPr>
        <mc:AlternateContent>
          <mc:Choice Requires="wps">
            <w:drawing>
              <wp:anchor distT="0" distB="0" distL="114300" distR="114300" simplePos="0" relativeHeight="253440000" behindDoc="0" locked="0" layoutInCell="1" allowOverlap="1" wp14:anchorId="15988EE1" wp14:editId="38A02F3A">
                <wp:simplePos x="0" y="0"/>
                <wp:positionH relativeFrom="column">
                  <wp:posOffset>292735</wp:posOffset>
                </wp:positionH>
                <wp:positionV relativeFrom="paragraph">
                  <wp:posOffset>187960</wp:posOffset>
                </wp:positionV>
                <wp:extent cx="4937760" cy="0"/>
                <wp:effectExtent l="0" t="0" r="3429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37760" cy="0"/>
                        </a:xfrm>
                        <a:prstGeom prst="line">
                          <a:avLst/>
                        </a:prstGeom>
                        <a:noFill/>
                        <a:ln w="15875" cap="flat"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DAAC6" id="直接连接符 5" o:spid="_x0000_s1026" style="position:absolute;left:0;text-align:left;z-index:25344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5pt,14.8pt" to="411.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" strokeweight="1.25pt"/>
            </w:pict>
          </mc:Fallback>
        </mc:AlternateContent>
      </w:r>
      <w:r w:rsidRPr="000F0B86">
        <w:rPr>
          <w:noProof/>
        </w:rPr>
        <w:drawing>
          <wp:inline distT="0" distB="0" distL="0" distR="0" wp14:anchorId="06B8C754" wp14:editId="2739BCBB">
            <wp:extent cx="5939790" cy="146685"/>
            <wp:effectExtent l="0" t="0" r="3810" b="5715"/>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5939790" cy="146685"/>
                    </a:xfrm>
                    <a:prstGeom prst="rect">
                      <a:avLst/>
                    </a:prstGeom>
                  </pic:spPr>
                </pic:pic>
              </a:graphicData>
            </a:graphic>
          </wp:inline>
        </w:drawing>
      </w:r>
    </w:p>
    <w:p w14:paraId="094C2DC4" w14:textId="1128635A" w:rsidR="00E51977" w:rsidRPr="000F0B86" w:rsidRDefault="00E51977" w:rsidP="00796AD3">
      <w:pPr>
        <w:adjustRightInd w:val="0"/>
        <w:snapToGrid w:val="0"/>
        <w:ind w:firstLineChars="2683" w:firstLine="6439"/>
        <w:rPr>
          <w:rFonts w:cs="Times New Roman"/>
        </w:rPr>
      </w:pPr>
      <w:r w:rsidRPr="000F0B86">
        <w:rPr>
          <w:rFonts w:cs="Times New Roman"/>
        </w:rPr>
        <w:t>合计</w:t>
      </w:r>
      <w:r w:rsidRPr="000F0B86">
        <w:rPr>
          <w:rFonts w:cs="Times New Roman"/>
        </w:rPr>
        <w:t>:</w:t>
      </w:r>
      <w:r w:rsidR="00796AD3" w:rsidRPr="000F0B86">
        <w:rPr>
          <w:rFonts w:cs="Times New Roman"/>
        </w:rPr>
        <w:t xml:space="preserve"> </w:t>
      </w:r>
      <w:r w:rsidR="001C37D9" w:rsidRPr="000F0B86">
        <w:rPr>
          <w:rFonts w:hint="eastAsia"/>
        </w:rPr>
        <w:t>32.52</w:t>
      </w:r>
      <w:r w:rsidR="00870EDF" w:rsidRPr="000F0B86">
        <w:rPr>
          <w:rFonts w:cs="Times New Roman"/>
          <w:noProof/>
        </w:rPr>
        <w:drawing>
          <wp:inline distT="0" distB="0" distL="0" distR="0" wp14:anchorId="4F071E91" wp14:editId="5F2C7A23">
            <wp:extent cx="348927" cy="107950"/>
            <wp:effectExtent l="0" t="0" r="0" b="635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p>
    <w:p w14:paraId="2B476BD0" w14:textId="77777777" w:rsidR="00FC2F75" w:rsidRPr="000F0B86" w:rsidRDefault="00FC2F75" w:rsidP="00FC2F75">
      <w:pPr>
        <w:ind w:firstLine="480"/>
      </w:pPr>
      <w:r w:rsidRPr="000F0B86">
        <w:rPr>
          <w:rFonts w:hint="eastAsia"/>
          <w:noProof/>
        </w:rPr>
        <w:t>弯矩计算公式如下：</w:t>
      </w:r>
    </w:p>
    <w:p w14:paraId="7BB0D7D0" w14:textId="404BB1C0" w:rsidR="00946D12" w:rsidRPr="000F0B86" w:rsidRDefault="000F0B86" w:rsidP="00946D12">
      <w:pPr>
        <w:ind w:firstLine="480"/>
        <w:jc w:val="center"/>
      </w:pPr>
      <w:r w:rsidRPr="000F0B86">
        <w:rPr>
          <w:position w:val="-24"/>
        </w:rPr>
        <w:pict w14:anchorId="0FCCD673">
          <v:shape id="_x0000_i2536" type="#_x0000_t75" style="width:54pt;height:30pt">
            <v:imagedata r:id="rId187" o:title=""/>
          </v:shape>
        </w:pict>
      </w:r>
      <w:r w:rsidR="00D86568" w:rsidRPr="000F0B86">
        <w:rPr>
          <w:rFonts w:cs="Times New Roman"/>
        </w:rPr>
        <w:t>=</w:t>
      </w:r>
      <w:r w:rsidR="001C37D9" w:rsidRPr="000F0B86">
        <w:rPr>
          <w:rFonts w:hint="eastAsia"/>
        </w:rPr>
        <w:t>35.81</w:t>
      </w:r>
      <w:r w:rsidR="00D86568" w:rsidRPr="000F0B86">
        <w:rPr>
          <w:rFonts w:eastAsia="黑体" w:cs="Times New Roman"/>
          <w:noProof/>
        </w:rPr>
        <w:drawing>
          <wp:inline distT="0" distB="0" distL="0" distR="0" wp14:anchorId="527E18A2" wp14:editId="4A83EA4C">
            <wp:extent cx="192616" cy="136525"/>
            <wp:effectExtent l="0" t="0" r="0" b="0"/>
            <wp:docPr id="499"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D86568" w:rsidRPr="000F0B86">
        <w:rPr>
          <w:rFonts w:eastAsia="黑体" w:cs="Times New Roman"/>
        </w:rPr>
        <w:t>·</w:t>
      </w:r>
      <w:r w:rsidR="00D86568" w:rsidRPr="000F0B86">
        <w:rPr>
          <w:rFonts w:cs="Times New Roman"/>
        </w:rPr>
        <w:t>m</w:t>
      </w:r>
    </w:p>
    <w:p w14:paraId="4A54486A" w14:textId="5AF7EC82" w:rsidR="00946D12" w:rsidRPr="000F0B86" w:rsidRDefault="000F0B86" w:rsidP="00946D12">
      <w:pPr>
        <w:ind w:firstLine="480"/>
        <w:jc w:val="center"/>
        <w:rPr>
          <w:rFonts w:cs="Times New Roman"/>
        </w:rPr>
      </w:pPr>
      <w:r w:rsidRPr="000F0B86">
        <w:rPr>
          <w:position w:val="-24"/>
        </w:rPr>
        <w:pict w14:anchorId="7B3FD5BF">
          <v:shape id="_x0000_i2535" type="#_x0000_t75" style="width:48pt;height:30pt">
            <v:imagedata r:id="rId188" o:title=""/>
          </v:shape>
        </w:pict>
      </w:r>
      <w:r w:rsidR="00D86568" w:rsidRPr="000F0B86">
        <w:rPr>
          <w:rFonts w:cs="Times New Roman"/>
        </w:rPr>
        <w:t>=</w:t>
      </w:r>
      <w:r w:rsidR="001C37D9" w:rsidRPr="000F0B86">
        <w:rPr>
          <w:rFonts w:hint="eastAsia"/>
        </w:rPr>
        <w:t>51.39</w:t>
      </w:r>
      <w:r w:rsidR="00D86568" w:rsidRPr="000F0B86">
        <w:rPr>
          <w:rFonts w:cs="Times New Roman"/>
          <w:noProof/>
        </w:rPr>
        <w:drawing>
          <wp:inline distT="0" distB="0" distL="0" distR="0" wp14:anchorId="36EF29EF" wp14:editId="102873F1">
            <wp:extent cx="192616" cy="136525"/>
            <wp:effectExtent l="0" t="0" r="0" b="0"/>
            <wp:docPr id="500" name="图片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p>
    <w:p w14:paraId="06D33B77" w14:textId="77777777" w:rsidR="00FC2F75" w:rsidRPr="000F0B86" w:rsidRDefault="00FC2F75" w:rsidP="00FC2F75">
      <w:pPr>
        <w:ind w:firstLine="480"/>
      </w:pPr>
      <w:bookmarkStart w:id="418" w:name="_Hlk115343409"/>
      <w:r w:rsidRPr="000F0B86">
        <w:rPr>
          <w:rFonts w:hint="eastAsia"/>
          <w:noProof/>
        </w:rPr>
        <w:t>配筋计算公式如下：</w:t>
      </w:r>
    </w:p>
    <w:p w14:paraId="0F03F853" w14:textId="615A2B9B" w:rsidR="00D86568" w:rsidRPr="000F0B86" w:rsidRDefault="000F0B86" w:rsidP="00D86568">
      <w:pPr>
        <w:ind w:firstLine="480"/>
        <w:jc w:val="center"/>
      </w:pPr>
      <w:r w:rsidRPr="000F0B86">
        <w:rPr>
          <w:position w:val="-30"/>
        </w:rPr>
        <w:pict w14:anchorId="2D0CDBD4">
          <v:shape id="_x0000_i2534" type="#_x0000_t75" style="width:66pt;height:36pt">
            <v:imagedata r:id="rId176" o:title=""/>
          </v:shape>
        </w:pict>
      </w:r>
      <w:r w:rsidR="00D86568" w:rsidRPr="000F0B86">
        <w:rPr>
          <w:rFonts w:cs="Times New Roman" w:hint="eastAsia"/>
        </w:rPr>
        <w:t>=</w:t>
      </w:r>
      <w:r w:rsidR="001C37D9" w:rsidRPr="000F0B86">
        <w:rPr>
          <w:rFonts w:hint="eastAsia"/>
        </w:rPr>
        <w:t>0.077</w:t>
      </w:r>
    </w:p>
    <w:p w14:paraId="265A510F" w14:textId="574D5E2D" w:rsidR="00D86568" w:rsidRPr="000F0B86" w:rsidRDefault="000F0B86" w:rsidP="00D86568">
      <w:pPr>
        <w:ind w:firstLine="480"/>
        <w:jc w:val="center"/>
      </w:pPr>
      <w:r w:rsidRPr="000F0B86">
        <w:rPr>
          <w:position w:val="-14"/>
        </w:rPr>
        <w:pict w14:anchorId="3B5C198F">
          <v:shape id="_x0000_i2533" type="#_x0000_t75" style="width:78pt;height:24pt">
            <v:imagedata r:id="rId115" o:title=""/>
          </v:shape>
        </w:pict>
      </w:r>
      <w:r w:rsidR="00D86568" w:rsidRPr="000F0B86">
        <w:rPr>
          <w:rFonts w:cs="Times New Roman" w:hint="eastAsia"/>
        </w:rPr>
        <w:t>=</w:t>
      </w:r>
      <w:r w:rsidR="001C37D9" w:rsidRPr="000F0B86">
        <w:rPr>
          <w:rFonts w:hint="eastAsia"/>
        </w:rPr>
        <w:t>0.081</w:t>
      </w:r>
    </w:p>
    <w:p w14:paraId="71E47C2C" w14:textId="6739DE7F" w:rsidR="00D86568" w:rsidRPr="000F0B86" w:rsidRDefault="000F0B86" w:rsidP="00D86568">
      <w:pPr>
        <w:ind w:firstLine="480"/>
        <w:jc w:val="center"/>
      </w:pPr>
      <w:r w:rsidRPr="000F0B86">
        <w:rPr>
          <w:position w:val="-12"/>
        </w:rPr>
        <w:pict w14:anchorId="3D57AAA2">
          <v:shape id="_x0000_i2532" type="#_x0000_t75" style="width:60pt;height:18pt">
            <v:imagedata r:id="rId177" o:title=""/>
          </v:shape>
        </w:pict>
      </w:r>
      <w:r w:rsidR="00D86568" w:rsidRPr="000F0B86">
        <w:rPr>
          <w:rFonts w:cs="Times New Roman" w:hint="eastAsia"/>
        </w:rPr>
        <w:t>=</w:t>
      </w:r>
      <w:r w:rsidR="001C37D9" w:rsidRPr="000F0B86">
        <w:rPr>
          <w:rFonts w:hint="eastAsia"/>
        </w:rPr>
        <w:t>0.960</w:t>
      </w:r>
    </w:p>
    <w:p w14:paraId="06C97896" w14:textId="3A053790" w:rsidR="00D86568" w:rsidRPr="000F0B86" w:rsidRDefault="000F0B86" w:rsidP="00D86568">
      <w:pPr>
        <w:ind w:firstLine="480"/>
        <w:jc w:val="center"/>
      </w:pPr>
      <w:r w:rsidRPr="000F0B86">
        <w:rPr>
          <w:position w:val="-32"/>
        </w:rPr>
        <w:pict w14:anchorId="5976B4DC">
          <v:shape id="_x0000_i2531" type="#_x0000_t75" style="width:60pt;height:36pt">
            <v:imagedata r:id="rId178" o:title=""/>
          </v:shape>
        </w:pict>
      </w:r>
      <w:r w:rsidR="00D86568" w:rsidRPr="000F0B86">
        <w:rPr>
          <w:rFonts w:cs="Times New Roman" w:hint="eastAsia"/>
        </w:rPr>
        <w:t>=</w:t>
      </w:r>
      <w:r w:rsidR="001C37D9" w:rsidRPr="000F0B86">
        <w:rPr>
          <w:rFonts w:hint="eastAsia"/>
        </w:rPr>
        <w:t>288</w:t>
      </w:r>
      <w:r w:rsidR="00D86568" w:rsidRPr="000F0B86">
        <w:rPr>
          <w:rFonts w:cs="Times New Roman" w:hint="eastAsia"/>
        </w:rPr>
        <w:t>mm</w:t>
      </w:r>
      <w:r w:rsidR="00D86568" w:rsidRPr="000F0B86">
        <w:rPr>
          <w:rFonts w:cs="Times New Roman"/>
          <w:vertAlign w:val="superscript"/>
        </w:rPr>
        <w:t>2</w:t>
      </w:r>
    </w:p>
    <w:bookmarkEnd w:id="418"/>
    <w:p w14:paraId="01F0122B" w14:textId="77777777" w:rsidR="001B4685" w:rsidRPr="000F0B86" w:rsidRDefault="001B4685" w:rsidP="001B4685">
      <w:pPr>
        <w:ind w:firstLine="480"/>
        <w:rPr>
          <w:rFonts w:cs="Times New Roman"/>
        </w:rPr>
      </w:pPr>
      <w:r w:rsidRPr="000F0B86">
        <w:rPr>
          <w:rFonts w:hint="eastAsia"/>
        </w:rPr>
        <w:t>选取</w:t>
      </w:r>
      <w:r w:rsidR="005A1664" w:rsidRPr="000F0B86">
        <w:t>3</w:t>
      </w:r>
      <w:r w:rsidRPr="000F0B86">
        <w:rPr>
          <w:rFonts w:ascii="SJQY" w:eastAsia="SJQY" w:hAnsi="SJQY" w:hint="eastAsia"/>
        </w:rPr>
        <w:t>C</w:t>
      </w:r>
      <w:r w:rsidR="005A1664" w:rsidRPr="000F0B86">
        <w:t>20</w:t>
      </w:r>
      <w:r w:rsidRPr="000F0B86">
        <w:rPr>
          <w:rFonts w:hint="eastAsia"/>
        </w:rPr>
        <w:t>，</w:t>
      </w:r>
      <w:r w:rsidRPr="000F0B86">
        <w:rPr>
          <w:rFonts w:cs="Times New Roman"/>
          <w:i/>
        </w:rPr>
        <w:t>A</w:t>
      </w:r>
      <w:r w:rsidRPr="000F0B86">
        <w:rPr>
          <w:rFonts w:cs="Times New Roman" w:hint="eastAsia"/>
          <w:vertAlign w:val="subscript"/>
        </w:rPr>
        <w:t>s</w:t>
      </w:r>
      <w:r w:rsidRPr="000F0B86">
        <w:rPr>
          <w:rFonts w:cs="Times New Roman" w:hint="eastAsia"/>
        </w:rPr>
        <w:t>=</w:t>
      </w:r>
      <w:r w:rsidR="005A1664" w:rsidRPr="000F0B86">
        <w:rPr>
          <w:rFonts w:cs="Times New Roman"/>
        </w:rPr>
        <w:t>628</w:t>
      </w:r>
      <w:r w:rsidRPr="000F0B86">
        <w:rPr>
          <w:rFonts w:cs="Times New Roman" w:hint="eastAsia"/>
        </w:rPr>
        <w:t>mm</w:t>
      </w:r>
      <w:r w:rsidRPr="000F0B86">
        <w:rPr>
          <w:rFonts w:cs="Times New Roman"/>
          <w:vertAlign w:val="superscript"/>
        </w:rPr>
        <w:t>2</w:t>
      </w:r>
    </w:p>
    <w:p w14:paraId="6D3CDD7A" w14:textId="21B15673" w:rsidR="00D86568" w:rsidRPr="000F0B86" w:rsidRDefault="000F0B86" w:rsidP="00D86568">
      <w:pPr>
        <w:ind w:firstLineChars="0" w:firstLine="0"/>
        <w:jc w:val="center"/>
      </w:pPr>
      <w:bookmarkStart w:id="419" w:name="_Hlk115343446"/>
      <w:r w:rsidRPr="000F0B86">
        <w:rPr>
          <w:position w:val="-12"/>
        </w:rPr>
        <w:pict w14:anchorId="3EF3953F">
          <v:shape id="_x0000_i2530" type="#_x0000_t75" style="width:60pt;height:18pt">
            <v:imagedata r:id="rId189" o:title=""/>
          </v:shape>
        </w:pict>
      </w:r>
      <w:r w:rsidR="00D86568" w:rsidRPr="000F0B86">
        <w:rPr>
          <w:rFonts w:hint="eastAsia"/>
        </w:rPr>
        <w:t>=</w:t>
      </w:r>
      <w:r w:rsidR="001C37D9" w:rsidRPr="000F0B86">
        <w:rPr>
          <w:rFonts w:hint="eastAsia"/>
        </w:rPr>
        <w:t>357.5</w:t>
      </w:r>
      <w:r w:rsidR="00D86568" w:rsidRPr="000F0B86">
        <w:rPr>
          <w:rFonts w:cs="Times New Roman"/>
          <w:noProof/>
        </w:rPr>
        <w:drawing>
          <wp:inline distT="0" distB="0" distL="0" distR="0" wp14:anchorId="7A6120AB" wp14:editId="7B2F3D2D">
            <wp:extent cx="192616" cy="136525"/>
            <wp:effectExtent l="0" t="0" r="0" b="0"/>
            <wp:docPr id="501"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D86568" w:rsidRPr="000F0B86">
        <w:rPr>
          <w:rFonts w:cs="Times New Roman" w:hint="eastAsia"/>
        </w:rPr>
        <w:t>&gt;</w:t>
      </w:r>
      <w:r w:rsidRPr="000F0B86">
        <w:rPr>
          <w:position w:val="-6"/>
        </w:rPr>
        <w:pict w14:anchorId="783D1F1F">
          <v:shape id="_x0000_i2529" type="#_x0000_t75" style="width:12pt;height:12pt">
            <v:imagedata r:id="rId190" o:title=""/>
          </v:shape>
        </w:pict>
      </w:r>
      <w:r w:rsidR="00D86568" w:rsidRPr="000F0B86">
        <w:rPr>
          <w:rFonts w:cs="Times New Roman"/>
        </w:rPr>
        <w:t>=</w:t>
      </w:r>
      <w:r w:rsidR="001C37D9" w:rsidRPr="000F0B86">
        <w:rPr>
          <w:rFonts w:hint="eastAsia"/>
        </w:rPr>
        <w:t>51.39</w:t>
      </w:r>
      <w:r w:rsidR="00D86568" w:rsidRPr="000F0B86">
        <w:rPr>
          <w:rFonts w:cs="Times New Roman"/>
          <w:noProof/>
        </w:rPr>
        <w:drawing>
          <wp:inline distT="0" distB="0" distL="0" distR="0" wp14:anchorId="265D3942" wp14:editId="616A5A9D">
            <wp:extent cx="192616" cy="136525"/>
            <wp:effectExtent l="0" t="0" r="0" b="0"/>
            <wp:docPr id="502" name="图片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D86568" w:rsidRPr="000F0B86">
        <w:rPr>
          <w:rFonts w:cs="Times New Roman" w:hint="eastAsia"/>
        </w:rPr>
        <w:t>，满足要求；</w:t>
      </w:r>
    </w:p>
    <w:p w14:paraId="56EFD71A" w14:textId="46D1AD52" w:rsidR="00D86568" w:rsidRPr="000F0B86" w:rsidRDefault="000F0B86" w:rsidP="00D86568">
      <w:pPr>
        <w:ind w:firstLineChars="0" w:firstLine="0"/>
        <w:jc w:val="center"/>
      </w:pPr>
      <w:r w:rsidRPr="000F0B86">
        <w:rPr>
          <w:position w:val="-12"/>
        </w:rPr>
        <w:pict w14:anchorId="5B5429BA">
          <v:shape id="_x0000_i2528" type="#_x0000_t75" style="width:42pt;height:18pt">
            <v:imagedata r:id="rId179" o:title=""/>
          </v:shape>
        </w:pict>
      </w:r>
      <w:r w:rsidR="00D86568" w:rsidRPr="000F0B86">
        <w:rPr>
          <w:rFonts w:hint="eastAsia"/>
        </w:rPr>
        <w:t>=</w:t>
      </w:r>
      <w:r w:rsidR="001C37D9" w:rsidRPr="000F0B86">
        <w:rPr>
          <w:rFonts w:hint="eastAsia"/>
        </w:rPr>
        <w:t>90.09</w:t>
      </w:r>
      <w:r w:rsidR="00D86568" w:rsidRPr="000F0B86">
        <w:rPr>
          <w:rFonts w:cs="Times New Roman"/>
          <w:noProof/>
        </w:rPr>
        <w:drawing>
          <wp:inline distT="0" distB="0" distL="0" distR="0" wp14:anchorId="3CBFFFE8" wp14:editId="2CC935F5">
            <wp:extent cx="192616" cy="136525"/>
            <wp:effectExtent l="0" t="0" r="0" b="0"/>
            <wp:docPr id="503" name="图片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D86568" w:rsidRPr="000F0B86">
        <w:rPr>
          <w:rFonts w:cs="Times New Roman" w:hint="eastAsia"/>
        </w:rPr>
        <w:t>&gt;</w:t>
      </w:r>
      <w:r w:rsidRPr="000F0B86">
        <w:rPr>
          <w:position w:val="-6"/>
        </w:rPr>
        <w:pict w14:anchorId="798384C2">
          <v:shape id="_x0000_i2527" type="#_x0000_t75" style="width:12pt;height:12pt">
            <v:imagedata r:id="rId190" o:title=""/>
          </v:shape>
        </w:pict>
      </w:r>
      <w:r w:rsidR="00D86568" w:rsidRPr="000F0B86">
        <w:rPr>
          <w:rFonts w:cs="Times New Roman" w:hint="eastAsia"/>
        </w:rPr>
        <w:t>=</w:t>
      </w:r>
      <w:r w:rsidR="001C37D9" w:rsidRPr="000F0B86">
        <w:rPr>
          <w:rFonts w:hint="eastAsia"/>
        </w:rPr>
        <w:t>51.39</w:t>
      </w:r>
      <w:r w:rsidR="00D86568" w:rsidRPr="000F0B86">
        <w:rPr>
          <w:rFonts w:cs="Times New Roman"/>
          <w:noProof/>
        </w:rPr>
        <w:drawing>
          <wp:inline distT="0" distB="0" distL="0" distR="0" wp14:anchorId="3E27C734" wp14:editId="1711EF82">
            <wp:extent cx="192616" cy="136525"/>
            <wp:effectExtent l="0" t="0" r="0" b="0"/>
            <wp:docPr id="504" name="图片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D86568" w:rsidRPr="000F0B86">
        <w:rPr>
          <w:rFonts w:cs="Times New Roman" w:hint="eastAsia"/>
        </w:rPr>
        <w:t>，满足要求；</w:t>
      </w:r>
    </w:p>
    <w:bookmarkEnd w:id="419"/>
    <w:p w14:paraId="7DBDC68E" w14:textId="388215D2" w:rsidR="001B4685" w:rsidRPr="000F0B86" w:rsidRDefault="001B4685" w:rsidP="00D86568">
      <w:pPr>
        <w:ind w:firstLine="480"/>
        <w:rPr>
          <w:rFonts w:cs="Times New Roman"/>
        </w:rPr>
      </w:pPr>
      <w:r w:rsidRPr="000F0B86">
        <w:rPr>
          <w:rFonts w:hint="eastAsia"/>
        </w:rPr>
        <w:t>分布钢筋</w:t>
      </w:r>
      <w:r w:rsidRPr="000F0B86">
        <w:rPr>
          <w:rFonts w:cs="Times New Roman" w:hint="eastAsia"/>
        </w:rPr>
        <w:t>选取</w:t>
      </w:r>
      <w:r w:rsidRPr="000F0B86">
        <w:rPr>
          <w:rFonts w:ascii="SJQY" w:eastAsia="SJQY" w:hAnsi="SJQY" w:hint="eastAsia"/>
        </w:rPr>
        <w:t>C</w:t>
      </w:r>
      <w:r w:rsidRPr="000F0B86">
        <w:t>8@</w:t>
      </w:r>
      <w:r w:rsidR="005A1664" w:rsidRPr="000F0B86">
        <w:t>2</w:t>
      </w:r>
      <w:r w:rsidRPr="000F0B86">
        <w:t>00</w:t>
      </w:r>
      <w:r w:rsidR="005A1664" w:rsidRPr="000F0B86">
        <w:rPr>
          <w:rFonts w:hint="eastAsia"/>
        </w:rPr>
        <w:t>双肢箍筋</w:t>
      </w:r>
    </w:p>
    <w:p w14:paraId="74772620" w14:textId="77777777" w:rsidR="00EC099E" w:rsidRPr="000F0B86" w:rsidRDefault="00EC099E" w:rsidP="00AE7794">
      <w:pPr>
        <w:pStyle w:val="1"/>
        <w:rPr>
          <w:rFonts w:cs="Times New Roman"/>
        </w:rPr>
        <w:sectPr w:rsidR="00EC099E" w:rsidRPr="000F0B86" w:rsidSect="004A0C1F">
          <w:headerReference w:type="default" r:id="rId191"/>
          <w:pgSz w:w="11906" w:h="16838"/>
          <w:pgMar w:top="851" w:right="1134" w:bottom="851" w:left="1134" w:header="567" w:footer="510" w:gutter="284"/>
          <w:cols w:space="425"/>
          <w:titlePg/>
          <w:docGrid w:type="lines" w:linePitch="326"/>
        </w:sectPr>
      </w:pPr>
      <w:bookmarkStart w:id="420" w:name="_Toc7972222"/>
    </w:p>
    <w:p w14:paraId="56633724" w14:textId="42C997BF" w:rsidR="003D2CD5" w:rsidRPr="000F0B86" w:rsidRDefault="00AE7794" w:rsidP="00F877EF">
      <w:pPr>
        <w:pStyle w:val="1"/>
        <w:rPr>
          <w:rFonts w:cs="Times New Roman"/>
        </w:rPr>
      </w:pPr>
      <w:bookmarkStart w:id="421" w:name="_Toc127133618"/>
      <w:bookmarkStart w:id="422" w:name="_Toc127134039"/>
      <w:r w:rsidRPr="000F0B86">
        <w:rPr>
          <w:rFonts w:cs="Times New Roman"/>
        </w:rPr>
        <w:lastRenderedPageBreak/>
        <w:t xml:space="preserve">11 </w:t>
      </w:r>
      <w:r w:rsidRPr="000F0B86">
        <w:rPr>
          <w:rFonts w:cs="Times New Roman"/>
        </w:rPr>
        <w:t>双向板设计</w:t>
      </w:r>
      <w:bookmarkEnd w:id="420"/>
      <w:bookmarkEnd w:id="421"/>
      <w:bookmarkEnd w:id="422"/>
    </w:p>
    <w:p w14:paraId="374751D2" w14:textId="71455663" w:rsidR="003D2CD5" w:rsidRPr="000F0B86" w:rsidRDefault="003D2CD5" w:rsidP="003D2CD5">
      <w:pPr>
        <w:pStyle w:val="2"/>
        <w:rPr>
          <w:rFonts w:cs="Times New Roman"/>
        </w:rPr>
      </w:pPr>
      <w:bookmarkStart w:id="423" w:name="_Toc127133619"/>
      <w:bookmarkStart w:id="424" w:name="_Toc127134040"/>
      <w:r w:rsidRPr="000F0B86">
        <w:rPr>
          <w:rFonts w:cs="Times New Roman"/>
        </w:rPr>
        <w:t>11.1</w:t>
      </w:r>
      <w:r w:rsidR="00813A09" w:rsidRPr="000F0B86">
        <w:rPr>
          <w:rFonts w:cs="Times New Roman"/>
        </w:rPr>
        <w:t xml:space="preserve"> </w:t>
      </w:r>
      <w:r w:rsidR="00F877EF" w:rsidRPr="000F0B86">
        <w:rPr>
          <w:rFonts w:cs="Times New Roman" w:hint="eastAsia"/>
        </w:rPr>
        <w:t>B</w:t>
      </w:r>
      <w:r w:rsidR="00F877EF" w:rsidRPr="000F0B86">
        <w:rPr>
          <w:rFonts w:cs="Times New Roman"/>
        </w:rPr>
        <w:t>1</w:t>
      </w:r>
      <w:r w:rsidR="00F877EF" w:rsidRPr="000F0B86">
        <w:rPr>
          <w:rFonts w:cs="Times New Roman" w:hint="eastAsia"/>
        </w:rPr>
        <w:t>板计算</w:t>
      </w:r>
      <w:bookmarkEnd w:id="423"/>
      <w:bookmarkEnd w:id="424"/>
    </w:p>
    <w:p w14:paraId="69C9F2E3" w14:textId="71B67850" w:rsidR="008E4FDA" w:rsidRPr="000F0B86" w:rsidRDefault="00F877EF" w:rsidP="00FC2F75">
      <w:pPr>
        <w:ind w:firstLine="480"/>
      </w:pPr>
      <w:r w:rsidRPr="000F0B86">
        <w:rPr>
          <w:rFonts w:cs="Times New Roman"/>
        </w:rPr>
        <w:t>选择</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1</w:instrText>
      </w:r>
      <w:r w:rsidRPr="000F0B86">
        <w:rPr>
          <w:rFonts w:cs="Times New Roman" w:hint="eastAsia"/>
        </w:rPr>
        <w:instrText>)</w:instrText>
      </w:r>
      <w:r w:rsidRPr="000F0B86">
        <w:rPr>
          <w:rFonts w:cs="Times New Roman"/>
        </w:rPr>
        <w:fldChar w:fldCharType="end"/>
      </w:r>
      <w:r w:rsidRPr="000F0B86">
        <w:rPr>
          <w:rFonts w:cs="Times New Roman" w:hint="eastAsia"/>
        </w:rPr>
        <w:t>-</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2</w:instrText>
      </w:r>
      <w:r w:rsidRPr="000F0B86">
        <w:rPr>
          <w:rFonts w:cs="Times New Roman" w:hint="eastAsia"/>
        </w:rPr>
        <w:instrText>)</w:instrText>
      </w:r>
      <w:r w:rsidRPr="000F0B86">
        <w:rPr>
          <w:rFonts w:cs="Times New Roman"/>
        </w:rPr>
        <w:fldChar w:fldCharType="end"/>
      </w:r>
      <w:r w:rsidRPr="000F0B86">
        <w:rPr>
          <w:rFonts w:cs="Times New Roman" w:hint="eastAsia"/>
        </w:rPr>
        <w:t>，</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C</w:instrText>
      </w:r>
      <w:r w:rsidRPr="000F0B86">
        <w:rPr>
          <w:rFonts w:cs="Times New Roman" w:hint="eastAsia"/>
        </w:rPr>
        <w:instrText>)</w:instrText>
      </w:r>
      <w:r w:rsidRPr="000F0B86">
        <w:rPr>
          <w:rFonts w:cs="Times New Roman"/>
        </w:rPr>
        <w:fldChar w:fldCharType="end"/>
      </w:r>
      <w:r w:rsidRPr="000F0B86">
        <w:rPr>
          <w:rFonts w:cs="Times New Roman"/>
        </w:rPr>
        <w:t>-</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D</w:instrText>
      </w:r>
      <w:r w:rsidRPr="000F0B86">
        <w:rPr>
          <w:rFonts w:cs="Times New Roman" w:hint="eastAsia"/>
        </w:rPr>
        <w:instrText>)</w:instrText>
      </w:r>
      <w:r w:rsidRPr="000F0B86">
        <w:rPr>
          <w:rFonts w:cs="Times New Roman"/>
        </w:rPr>
        <w:fldChar w:fldCharType="end"/>
      </w:r>
      <w:r w:rsidRPr="000F0B86">
        <w:rPr>
          <w:rFonts w:cs="Times New Roman"/>
        </w:rPr>
        <w:t>板块进行计算；</w:t>
      </w:r>
      <w:r w:rsidRPr="000F0B86">
        <w:rPr>
          <w:rFonts w:cs="Times New Roman"/>
          <w:i/>
        </w:rPr>
        <w:t>l</w:t>
      </w:r>
      <w:r w:rsidRPr="000F0B86">
        <w:rPr>
          <w:rFonts w:cs="Times New Roman"/>
          <w:vertAlign w:val="subscript"/>
        </w:rPr>
        <w:t>y</w:t>
      </w:r>
      <w:r w:rsidRPr="000F0B86">
        <w:rPr>
          <w:rFonts w:cs="Times New Roman"/>
        </w:rPr>
        <w:t>/</w:t>
      </w:r>
      <w:r w:rsidRPr="000F0B86">
        <w:rPr>
          <w:rFonts w:cs="Times New Roman"/>
          <w:i/>
        </w:rPr>
        <w:t>l</w:t>
      </w:r>
      <w:r w:rsidRPr="000F0B86">
        <w:rPr>
          <w:rFonts w:cs="Times New Roman"/>
          <w:vertAlign w:val="subscript"/>
        </w:rPr>
        <w:t>x</w:t>
      </w:r>
      <w:r w:rsidRPr="000F0B86">
        <w:rPr>
          <w:rFonts w:cs="Times New Roman"/>
        </w:rPr>
        <w:t>=</w:t>
      </w:r>
      <w:r w:rsidR="001C37D9" w:rsidRPr="000F0B86">
        <w:rPr>
          <w:rFonts w:hint="eastAsia"/>
        </w:rPr>
        <w:t>7.5</w:t>
      </w:r>
      <w:r w:rsidRPr="000F0B86">
        <w:rPr>
          <w:rFonts w:cs="Times New Roman"/>
        </w:rPr>
        <w:t>/</w:t>
      </w:r>
      <w:r w:rsidR="001C37D9" w:rsidRPr="000F0B86">
        <w:rPr>
          <w:rFonts w:hint="eastAsia"/>
        </w:rPr>
        <w:t>2.1</w:t>
      </w:r>
      <w:r w:rsidRPr="000F0B86">
        <w:rPr>
          <w:rFonts w:cs="Times New Roman"/>
        </w:rPr>
        <w:t>=</w:t>
      </w:r>
      <w:r w:rsidR="001C37D9" w:rsidRPr="000F0B86">
        <w:rPr>
          <w:rFonts w:hint="eastAsia"/>
        </w:rPr>
        <w:t>3.57</w:t>
      </w:r>
      <w:r w:rsidRPr="000F0B86">
        <w:rPr>
          <w:rFonts w:cs="Times New Roman"/>
        </w:rPr>
        <w:t xml:space="preserve"> </w:t>
      </w:r>
      <w:r w:rsidR="001C37D9" w:rsidRPr="000F0B86">
        <w:rPr>
          <w:rFonts w:hint="eastAsia"/>
        </w:rPr>
        <w:t>&gt;</w:t>
      </w:r>
      <w:r w:rsidRPr="000F0B86">
        <w:rPr>
          <w:rFonts w:cs="Times New Roman"/>
        </w:rPr>
        <w:t xml:space="preserve"> 3</w:t>
      </w:r>
      <w:r w:rsidRPr="000F0B86">
        <w:rPr>
          <w:rFonts w:cs="Times New Roman"/>
        </w:rPr>
        <w:t>，故为</w:t>
      </w:r>
      <w:r w:rsidR="001C37D9" w:rsidRPr="000F0B86">
        <w:rPr>
          <w:rFonts w:hint="eastAsia"/>
        </w:rPr>
        <w:t>单向板</w:t>
      </w:r>
    </w:p>
    <w:p w14:paraId="18FC86DF" w14:textId="1D945856" w:rsidR="003D2CD5" w:rsidRPr="000F0B86" w:rsidRDefault="003D2CD5" w:rsidP="00F877EF">
      <w:pPr>
        <w:pStyle w:val="3"/>
        <w:rPr>
          <w:rFonts w:cs="Times New Roman"/>
        </w:rPr>
      </w:pPr>
      <w:bookmarkStart w:id="425" w:name="_Toc127133620"/>
      <w:bookmarkStart w:id="426" w:name="_Toc127134041"/>
      <w:r w:rsidRPr="000F0B86">
        <w:rPr>
          <w:rFonts w:cs="Times New Roman"/>
        </w:rPr>
        <w:t>11.</w:t>
      </w:r>
      <w:r w:rsidR="00F877EF" w:rsidRPr="000F0B86">
        <w:rPr>
          <w:rFonts w:cs="Times New Roman"/>
        </w:rPr>
        <w:t>1.1</w:t>
      </w:r>
      <w:r w:rsidRPr="000F0B86">
        <w:rPr>
          <w:rFonts w:cs="Times New Roman"/>
        </w:rPr>
        <w:t xml:space="preserve"> </w:t>
      </w:r>
      <w:r w:rsidRPr="000F0B86">
        <w:rPr>
          <w:rFonts w:cs="Times New Roman"/>
        </w:rPr>
        <w:t>荷载统计</w:t>
      </w:r>
      <w:bookmarkEnd w:id="425"/>
      <w:bookmarkEnd w:id="426"/>
    </w:p>
    <w:p w14:paraId="2ACED136" w14:textId="4ECD0EC6" w:rsidR="003D2CD5" w:rsidRPr="000F0B86" w:rsidRDefault="003E4033" w:rsidP="003D2CD5">
      <w:pPr>
        <w:ind w:firstLine="480"/>
        <w:rPr>
          <w:rFonts w:cs="Times New Roman"/>
        </w:rPr>
      </w:pPr>
      <w:r w:rsidRPr="000F0B86">
        <w:rPr>
          <w:noProof/>
        </w:rPr>
        <w:drawing>
          <wp:inline distT="0" distB="0" distL="0" distR="0" wp14:anchorId="3437F920" wp14:editId="2EB75D9D">
            <wp:extent cx="765544" cy="142240"/>
            <wp:effectExtent l="0" t="0" r="0" b="0"/>
            <wp:docPr id="695" name="图片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2"/>
                    <a:srcRect t="7202" r="27116" b="17735"/>
                    <a:stretch/>
                  </pic:blipFill>
                  <pic:spPr bwMode="auto">
                    <a:xfrm>
                      <a:off x="0" y="0"/>
                      <a:ext cx="770808" cy="143218"/>
                    </a:xfrm>
                    <a:prstGeom prst="rect">
                      <a:avLst/>
                    </a:prstGeom>
                    <a:ln>
                      <a:noFill/>
                    </a:ln>
                    <a:extLst>
                      <a:ext uri="{53640926-AAD7-44D8-BBD7-CCE9431645EC}">
                        <a14:shadowObscured xmlns:a14="http://schemas.microsoft.com/office/drawing/2010/main"/>
                      </a:ext>
                    </a:extLst>
                  </pic:spPr>
                </pic:pic>
              </a:graphicData>
            </a:graphic>
          </wp:inline>
        </w:drawing>
      </w:r>
      <w:r w:rsidR="002F30E5" w:rsidRPr="000F0B86">
        <w:rPr>
          <w:rFonts w:cs="Times New Roman" w:hint="eastAsia"/>
        </w:rPr>
        <w:t>：</w:t>
      </w:r>
      <w:r w:rsidR="002F30E5" w:rsidRPr="000F0B86">
        <w:rPr>
          <w:noProof/>
        </w:rPr>
        <w:drawing>
          <wp:inline distT="0" distB="0" distL="0" distR="0" wp14:anchorId="29106B1B" wp14:editId="408B07DA">
            <wp:extent cx="128270" cy="113323"/>
            <wp:effectExtent l="0" t="0" r="508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2"/>
                    <a:srcRect l="86999" t="33928" r="687" b="5760"/>
                    <a:stretch/>
                  </pic:blipFill>
                  <pic:spPr bwMode="auto">
                    <a:xfrm>
                      <a:off x="0" y="0"/>
                      <a:ext cx="130246" cy="115069"/>
                    </a:xfrm>
                    <a:prstGeom prst="rect">
                      <a:avLst/>
                    </a:prstGeom>
                    <a:ln>
                      <a:noFill/>
                    </a:ln>
                    <a:extLst>
                      <a:ext uri="{53640926-AAD7-44D8-BBD7-CCE9431645EC}">
                        <a14:shadowObscured xmlns:a14="http://schemas.microsoft.com/office/drawing/2010/main"/>
                      </a:ext>
                    </a:extLst>
                  </pic:spPr>
                </pic:pic>
              </a:graphicData>
            </a:graphic>
          </wp:inline>
        </w:drawing>
      </w:r>
      <w:r w:rsidR="003D2CD5" w:rsidRPr="000F0B86">
        <w:rPr>
          <w:rFonts w:cs="Times New Roman"/>
        </w:rPr>
        <w:t>=</w:t>
      </w:r>
      <w:r w:rsidR="001C37D9" w:rsidRPr="000F0B86">
        <w:rPr>
          <w:rFonts w:hint="eastAsia"/>
        </w:rPr>
        <w:t>4.9</w:t>
      </w:r>
      <w:r w:rsidR="00870EDF" w:rsidRPr="000F0B86">
        <w:rPr>
          <w:rFonts w:cs="Times New Roman"/>
          <w:noProof/>
          <w:vertAlign w:val="superscript"/>
        </w:rPr>
        <w:drawing>
          <wp:inline distT="0" distB="0" distL="0" distR="0" wp14:anchorId="0C112F2B" wp14:editId="0A4B3B9F">
            <wp:extent cx="348927" cy="107950"/>
            <wp:effectExtent l="0" t="0" r="0" b="635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427305" w:rsidRPr="000F0B86">
        <w:rPr>
          <w:rFonts w:cs="Times New Roman"/>
          <w:vertAlign w:val="superscript"/>
        </w:rPr>
        <w:t>2</w:t>
      </w:r>
      <w:r w:rsidR="00427305" w:rsidRPr="000F0B86">
        <w:rPr>
          <w:rFonts w:cs="Times New Roman"/>
        </w:rPr>
        <w:t>，</w:t>
      </w:r>
      <w:r w:rsidR="002F30E5" w:rsidRPr="000F0B86">
        <w:rPr>
          <w:noProof/>
        </w:rPr>
        <w:drawing>
          <wp:inline distT="0" distB="0" distL="0" distR="0" wp14:anchorId="7C07F575" wp14:editId="68027A5A">
            <wp:extent cx="751367" cy="146639"/>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3"/>
                    <a:srcRect l="1" t="8186" r="46201" b="14416"/>
                    <a:stretch/>
                  </pic:blipFill>
                  <pic:spPr bwMode="auto">
                    <a:xfrm>
                      <a:off x="0" y="0"/>
                      <a:ext cx="756655" cy="147671"/>
                    </a:xfrm>
                    <a:prstGeom prst="rect">
                      <a:avLst/>
                    </a:prstGeom>
                    <a:ln>
                      <a:noFill/>
                    </a:ln>
                    <a:extLst>
                      <a:ext uri="{53640926-AAD7-44D8-BBD7-CCE9431645EC}">
                        <a14:shadowObscured xmlns:a14="http://schemas.microsoft.com/office/drawing/2010/main"/>
                      </a:ext>
                    </a:extLst>
                  </pic:spPr>
                </pic:pic>
              </a:graphicData>
            </a:graphic>
          </wp:inline>
        </w:drawing>
      </w:r>
      <w:r w:rsidR="002F30E5" w:rsidRPr="000F0B86">
        <w:rPr>
          <w:rFonts w:cs="Times New Roman" w:hint="eastAsia"/>
        </w:rPr>
        <w:t>：</w:t>
      </w:r>
      <w:r w:rsidR="002F30E5" w:rsidRPr="000F0B86">
        <w:rPr>
          <w:noProof/>
        </w:rPr>
        <w:drawing>
          <wp:inline distT="0" distB="0" distL="0" distR="0" wp14:anchorId="039BED9D" wp14:editId="23FC547A">
            <wp:extent cx="92486" cy="11684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3"/>
                    <a:srcRect l="64253" t="35047" r="29054" b="2618"/>
                    <a:stretch/>
                  </pic:blipFill>
                  <pic:spPr bwMode="auto">
                    <a:xfrm>
                      <a:off x="0" y="0"/>
                      <a:ext cx="94143" cy="118933"/>
                    </a:xfrm>
                    <a:prstGeom prst="rect">
                      <a:avLst/>
                    </a:prstGeom>
                    <a:ln>
                      <a:noFill/>
                    </a:ln>
                    <a:extLst>
                      <a:ext uri="{53640926-AAD7-44D8-BBD7-CCE9431645EC}">
                        <a14:shadowObscured xmlns:a14="http://schemas.microsoft.com/office/drawing/2010/main"/>
                      </a:ext>
                    </a:extLst>
                  </pic:spPr>
                </pic:pic>
              </a:graphicData>
            </a:graphic>
          </wp:inline>
        </w:drawing>
      </w:r>
      <w:r w:rsidR="002F30E5" w:rsidRPr="000F0B86">
        <w:rPr>
          <w:rFonts w:cs="Times New Roman" w:hint="eastAsia"/>
        </w:rPr>
        <w:t>=</w:t>
      </w:r>
      <w:r w:rsidRPr="000F0B86">
        <w:rPr>
          <w:noProof/>
        </w:rPr>
        <w:drawing>
          <wp:inline distT="0" distB="0" distL="0" distR="0" wp14:anchorId="64823F6F" wp14:editId="28C8EBA9">
            <wp:extent cx="166791" cy="115074"/>
            <wp:effectExtent l="0" t="0" r="5080" b="0"/>
            <wp:docPr id="696" name="图片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3"/>
                    <a:srcRect l="78629" t="20258" r="9299" b="18344"/>
                    <a:stretch/>
                  </pic:blipFill>
                  <pic:spPr bwMode="auto">
                    <a:xfrm>
                      <a:off x="0" y="0"/>
                      <a:ext cx="169791" cy="117144"/>
                    </a:xfrm>
                    <a:prstGeom prst="rect">
                      <a:avLst/>
                    </a:prstGeom>
                    <a:ln>
                      <a:noFill/>
                    </a:ln>
                    <a:extLst>
                      <a:ext uri="{53640926-AAD7-44D8-BBD7-CCE9431645EC}">
                        <a14:shadowObscured xmlns:a14="http://schemas.microsoft.com/office/drawing/2010/main"/>
                      </a:ext>
                    </a:extLst>
                  </pic:spPr>
                </pic:pic>
              </a:graphicData>
            </a:graphic>
          </wp:inline>
        </w:drawing>
      </w:r>
      <w:r w:rsidR="002F30E5" w:rsidRPr="000F0B86">
        <w:rPr>
          <w:noProof/>
        </w:rPr>
        <w:drawing>
          <wp:inline distT="0" distB="0" distL="0" distR="0" wp14:anchorId="05D09B24" wp14:editId="2EDC683B">
            <wp:extent cx="128270" cy="113323"/>
            <wp:effectExtent l="0" t="0" r="508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2"/>
                    <a:srcRect l="86999" t="33928" r="687" b="5760"/>
                    <a:stretch/>
                  </pic:blipFill>
                  <pic:spPr bwMode="auto">
                    <a:xfrm>
                      <a:off x="0" y="0"/>
                      <a:ext cx="130246" cy="115069"/>
                    </a:xfrm>
                    <a:prstGeom prst="rect">
                      <a:avLst/>
                    </a:prstGeom>
                    <a:ln>
                      <a:noFill/>
                    </a:ln>
                    <a:extLst>
                      <a:ext uri="{53640926-AAD7-44D8-BBD7-CCE9431645EC}">
                        <a14:shadowObscured xmlns:a14="http://schemas.microsoft.com/office/drawing/2010/main"/>
                      </a:ext>
                    </a:extLst>
                  </pic:spPr>
                </pic:pic>
              </a:graphicData>
            </a:graphic>
          </wp:inline>
        </w:drawing>
      </w:r>
      <w:r w:rsidR="00427305" w:rsidRPr="000F0B86">
        <w:rPr>
          <w:rFonts w:cs="Times New Roman"/>
        </w:rPr>
        <w:t>=</w:t>
      </w:r>
      <w:r w:rsidR="001C37D9" w:rsidRPr="000F0B86">
        <w:rPr>
          <w:rFonts w:hint="eastAsia"/>
        </w:rPr>
        <w:t>6.37</w:t>
      </w:r>
      <w:r w:rsidR="00870EDF" w:rsidRPr="000F0B86">
        <w:rPr>
          <w:rFonts w:cs="Times New Roman"/>
          <w:noProof/>
          <w:vertAlign w:val="superscript"/>
        </w:rPr>
        <w:drawing>
          <wp:inline distT="0" distB="0" distL="0" distR="0" wp14:anchorId="5116959F" wp14:editId="6A76CB71">
            <wp:extent cx="348927" cy="107950"/>
            <wp:effectExtent l="0" t="0" r="0" b="635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427305" w:rsidRPr="000F0B86">
        <w:rPr>
          <w:rFonts w:cs="Times New Roman"/>
          <w:vertAlign w:val="superscript"/>
        </w:rPr>
        <w:t>2</w:t>
      </w:r>
    </w:p>
    <w:p w14:paraId="5B3CC0EF" w14:textId="5D59B49A" w:rsidR="00427305" w:rsidRPr="000F0B86" w:rsidRDefault="002F30E5" w:rsidP="00427305">
      <w:pPr>
        <w:ind w:firstLine="480"/>
        <w:rPr>
          <w:rFonts w:cs="Times New Roman"/>
        </w:rPr>
      </w:pPr>
      <w:r w:rsidRPr="000F0B86">
        <w:rPr>
          <w:noProof/>
        </w:rPr>
        <w:drawing>
          <wp:inline distT="0" distB="0" distL="0" distR="0" wp14:anchorId="51E72096" wp14:editId="5D7A0C6C">
            <wp:extent cx="757892" cy="150438"/>
            <wp:effectExtent l="0" t="0" r="444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4"/>
                    <a:srcRect l="662" t="1" r="26858" b="10893"/>
                    <a:stretch/>
                  </pic:blipFill>
                  <pic:spPr bwMode="auto">
                    <a:xfrm>
                      <a:off x="0" y="0"/>
                      <a:ext cx="759549" cy="15076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003E4033" w:rsidRPr="000F0B86">
        <w:rPr>
          <w:noProof/>
        </w:rPr>
        <w:drawing>
          <wp:inline distT="0" distB="0" distL="0" distR="0" wp14:anchorId="0E8CB144" wp14:editId="70718BBA">
            <wp:extent cx="133928" cy="117410"/>
            <wp:effectExtent l="0" t="0" r="0" b="0"/>
            <wp:docPr id="697" name="图片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4"/>
                    <a:srcRect l="87627" t="30201" r="-482" b="-1"/>
                    <a:stretch/>
                  </pic:blipFill>
                  <pic:spPr bwMode="auto">
                    <a:xfrm>
                      <a:off x="0" y="0"/>
                      <a:ext cx="134717" cy="118101"/>
                    </a:xfrm>
                    <a:prstGeom prst="rect">
                      <a:avLst/>
                    </a:prstGeom>
                    <a:ln>
                      <a:noFill/>
                    </a:ln>
                    <a:extLst>
                      <a:ext uri="{53640926-AAD7-44D8-BBD7-CCE9431645EC}">
                        <a14:shadowObscured xmlns:a14="http://schemas.microsoft.com/office/drawing/2010/main"/>
                      </a:ext>
                    </a:extLst>
                  </pic:spPr>
                </pic:pic>
              </a:graphicData>
            </a:graphic>
          </wp:inline>
        </w:drawing>
      </w:r>
      <w:r w:rsidR="00427305" w:rsidRPr="000F0B86">
        <w:rPr>
          <w:rFonts w:cs="Times New Roman"/>
        </w:rPr>
        <w:t>=</w:t>
      </w:r>
      <w:r w:rsidR="001C37D9" w:rsidRPr="000F0B86">
        <w:rPr>
          <w:rFonts w:hint="eastAsia"/>
        </w:rPr>
        <w:t>2.5</w:t>
      </w:r>
      <w:r w:rsidR="00870EDF" w:rsidRPr="000F0B86">
        <w:rPr>
          <w:rFonts w:cs="Times New Roman"/>
          <w:noProof/>
          <w:vertAlign w:val="superscript"/>
        </w:rPr>
        <w:drawing>
          <wp:inline distT="0" distB="0" distL="0" distR="0" wp14:anchorId="388C7A5C" wp14:editId="003EE1EF">
            <wp:extent cx="348927" cy="107950"/>
            <wp:effectExtent l="0" t="0" r="0" b="635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427305" w:rsidRPr="000F0B86">
        <w:rPr>
          <w:rFonts w:cs="Times New Roman"/>
          <w:vertAlign w:val="superscript"/>
        </w:rPr>
        <w:t>2</w:t>
      </w:r>
      <w:r w:rsidR="00427305" w:rsidRPr="000F0B86">
        <w:rPr>
          <w:rFonts w:cs="Times New Roman"/>
        </w:rPr>
        <w:t>，</w:t>
      </w:r>
      <w:r w:rsidRPr="000F0B86">
        <w:rPr>
          <w:noProof/>
        </w:rPr>
        <w:drawing>
          <wp:inline distT="0" distB="0" distL="0" distR="0" wp14:anchorId="4774717A" wp14:editId="3C5CAA09">
            <wp:extent cx="771875" cy="145184"/>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5"/>
                    <a:srcRect t="-1401" r="45938" b="13274"/>
                    <a:stretch/>
                  </pic:blipFill>
                  <pic:spPr bwMode="auto">
                    <a:xfrm>
                      <a:off x="0" y="0"/>
                      <a:ext cx="775889" cy="145939"/>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003E4033" w:rsidRPr="000F0B86">
        <w:rPr>
          <w:noProof/>
        </w:rPr>
        <w:drawing>
          <wp:inline distT="0" distB="0" distL="0" distR="0" wp14:anchorId="533AE4D1" wp14:editId="7835D641">
            <wp:extent cx="82543" cy="115974"/>
            <wp:effectExtent l="0" t="0" r="0" b="0"/>
            <wp:docPr id="698" name="图片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5"/>
                    <a:srcRect l="64571" t="29484" r="29638" b="-1"/>
                    <a:stretch/>
                  </pic:blipFill>
                  <pic:spPr bwMode="auto">
                    <a:xfrm>
                      <a:off x="0" y="0"/>
                      <a:ext cx="83113" cy="116774"/>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23A1BDF9" wp14:editId="118029D8">
            <wp:extent cx="169416" cy="117764"/>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5"/>
                    <a:srcRect l="78475" t="8392" r="9473" b="19003"/>
                    <a:stretch/>
                  </pic:blipFill>
                  <pic:spPr bwMode="auto">
                    <a:xfrm>
                      <a:off x="0" y="0"/>
                      <a:ext cx="172962" cy="120229"/>
                    </a:xfrm>
                    <a:prstGeom prst="rect">
                      <a:avLst/>
                    </a:prstGeom>
                    <a:ln>
                      <a:noFill/>
                    </a:ln>
                    <a:extLst>
                      <a:ext uri="{53640926-AAD7-44D8-BBD7-CCE9431645EC}">
                        <a14:shadowObscured xmlns:a14="http://schemas.microsoft.com/office/drawing/2010/main"/>
                      </a:ext>
                    </a:extLst>
                  </pic:spPr>
                </pic:pic>
              </a:graphicData>
            </a:graphic>
          </wp:inline>
        </w:drawing>
      </w:r>
      <w:r w:rsidRPr="000F0B86">
        <w:rPr>
          <w:noProof/>
        </w:rPr>
        <w:drawing>
          <wp:inline distT="0" distB="0" distL="0" distR="0" wp14:anchorId="07018D4E" wp14:editId="61969877">
            <wp:extent cx="133928" cy="1174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4"/>
                    <a:srcRect l="87627" t="30201" r="-482" b="-1"/>
                    <a:stretch/>
                  </pic:blipFill>
                  <pic:spPr bwMode="auto">
                    <a:xfrm>
                      <a:off x="0" y="0"/>
                      <a:ext cx="134717" cy="118101"/>
                    </a:xfrm>
                    <a:prstGeom prst="rect">
                      <a:avLst/>
                    </a:prstGeom>
                    <a:ln>
                      <a:noFill/>
                    </a:ln>
                    <a:extLst>
                      <a:ext uri="{53640926-AAD7-44D8-BBD7-CCE9431645EC}">
                        <a14:shadowObscured xmlns:a14="http://schemas.microsoft.com/office/drawing/2010/main"/>
                      </a:ext>
                    </a:extLst>
                  </pic:spPr>
                </pic:pic>
              </a:graphicData>
            </a:graphic>
          </wp:inline>
        </w:drawing>
      </w:r>
      <w:r w:rsidR="009F1ACB" w:rsidRPr="000F0B86">
        <w:rPr>
          <w:rFonts w:cs="Times New Roman"/>
        </w:rPr>
        <w:t>=</w:t>
      </w:r>
      <w:r w:rsidR="001C37D9" w:rsidRPr="000F0B86">
        <w:rPr>
          <w:rFonts w:hint="eastAsia"/>
        </w:rPr>
        <w:t>3.75</w:t>
      </w:r>
      <w:r w:rsidR="00870EDF" w:rsidRPr="000F0B86">
        <w:rPr>
          <w:rFonts w:cs="Times New Roman"/>
          <w:noProof/>
          <w:vertAlign w:val="superscript"/>
        </w:rPr>
        <w:drawing>
          <wp:inline distT="0" distB="0" distL="0" distR="0" wp14:anchorId="7E5497F8" wp14:editId="0E56FD65">
            <wp:extent cx="348927" cy="107950"/>
            <wp:effectExtent l="0" t="0" r="0" b="635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427305" w:rsidRPr="000F0B86">
        <w:rPr>
          <w:rFonts w:cs="Times New Roman"/>
          <w:vertAlign w:val="superscript"/>
        </w:rPr>
        <w:t>2</w:t>
      </w:r>
    </w:p>
    <w:p w14:paraId="44C27321" w14:textId="7EDE39F8" w:rsidR="00427305" w:rsidRPr="000F0B86" w:rsidRDefault="00F877EF" w:rsidP="00F877EF">
      <w:pPr>
        <w:pStyle w:val="3"/>
        <w:rPr>
          <w:rFonts w:cs="Times New Roman"/>
        </w:rPr>
      </w:pPr>
      <w:bookmarkStart w:id="427" w:name="_Toc127133621"/>
      <w:bookmarkStart w:id="428" w:name="_Toc127134042"/>
      <w:r w:rsidRPr="000F0B86">
        <w:rPr>
          <w:rFonts w:cs="Times New Roman"/>
        </w:rPr>
        <w:t>11.1.2</w:t>
      </w:r>
      <w:r w:rsidR="00123C28" w:rsidRPr="000F0B86">
        <w:rPr>
          <w:rFonts w:cs="Times New Roman"/>
        </w:rPr>
        <w:t xml:space="preserve"> </w:t>
      </w:r>
      <w:r w:rsidR="00F42EB2" w:rsidRPr="000F0B86">
        <w:rPr>
          <w:rFonts w:cs="Times New Roman"/>
        </w:rPr>
        <w:t>板配筋计算</w:t>
      </w:r>
      <w:bookmarkEnd w:id="427"/>
      <w:bookmarkEnd w:id="428"/>
    </w:p>
    <w:p w14:paraId="6722A2CB" w14:textId="70755470" w:rsidR="00FC2F75" w:rsidRPr="000F0B86" w:rsidRDefault="00FC2F75" w:rsidP="00FC2F75">
      <w:pPr>
        <w:ind w:firstLine="480"/>
      </w:pPr>
      <w:bookmarkStart w:id="429" w:name="_Hlk115343590"/>
      <w:r w:rsidRPr="000F0B86">
        <w:rPr>
          <w:rFonts w:hint="eastAsia"/>
        </w:rPr>
        <w:t>取单位宽板进行计算</w:t>
      </w:r>
    </w:p>
    <w:bookmarkEnd w:id="429"/>
    <w:p w14:paraId="6F248BFE" w14:textId="7A5C6DBA" w:rsidR="00F42EB2" w:rsidRPr="000F0B86" w:rsidRDefault="000F0B86" w:rsidP="00F42EB2">
      <w:pPr>
        <w:ind w:firstLine="480"/>
        <w:rPr>
          <w:rFonts w:cs="Times New Roman"/>
        </w:rPr>
      </w:pPr>
      <w:r w:rsidRPr="000F0B86">
        <w:rPr>
          <w:position w:val="-12"/>
        </w:rPr>
        <w:pict w14:anchorId="7CB301E3">
          <v:shape id="_x0000_i2526" type="#_x0000_t75" style="width:12pt;height:18pt">
            <v:imagedata r:id="rId196" o:title=""/>
          </v:shape>
        </w:pict>
      </w:r>
      <w:r w:rsidR="00123C28" w:rsidRPr="000F0B86">
        <w:rPr>
          <w:rFonts w:cs="Times New Roman"/>
        </w:rPr>
        <w:t>=</w:t>
      </w:r>
      <w:r w:rsidR="001C37D9" w:rsidRPr="000F0B86">
        <w:rPr>
          <w:rFonts w:hint="eastAsia"/>
        </w:rPr>
        <w:t>2.1</w:t>
      </w:r>
      <w:r w:rsidR="00123C28" w:rsidRPr="000F0B86">
        <w:rPr>
          <w:rFonts w:cs="Times New Roman"/>
        </w:rPr>
        <w:t>-</w:t>
      </w:r>
      <w:r w:rsidR="001C37D9" w:rsidRPr="000F0B86">
        <w:rPr>
          <w:rFonts w:hint="eastAsia"/>
        </w:rPr>
        <w:t>0.25</w:t>
      </w:r>
      <w:r w:rsidR="003A248B" w:rsidRPr="000F0B86">
        <w:rPr>
          <w:rFonts w:cs="Times New Roman"/>
        </w:rPr>
        <w:t>-</w:t>
      </w:r>
      <w:r w:rsidR="001C37D9" w:rsidRPr="000F0B86">
        <w:rPr>
          <w:rFonts w:hint="eastAsia"/>
        </w:rPr>
        <w:t>0.25</w:t>
      </w:r>
      <w:r w:rsidR="006F4337" w:rsidRPr="000F0B86">
        <w:rPr>
          <w:rFonts w:cs="Times New Roman"/>
        </w:rPr>
        <w:t>=</w:t>
      </w:r>
      <w:r w:rsidR="001C37D9" w:rsidRPr="000F0B86">
        <w:rPr>
          <w:rFonts w:hint="eastAsia"/>
        </w:rPr>
        <w:t>1.6</w:t>
      </w:r>
      <w:r w:rsidR="006F4337" w:rsidRPr="000F0B86">
        <w:rPr>
          <w:rFonts w:cs="Times New Roman"/>
        </w:rPr>
        <w:t>m</w:t>
      </w:r>
    </w:p>
    <w:p w14:paraId="681B87FB" w14:textId="668FAC6E" w:rsidR="006F4337" w:rsidRPr="000F0B86" w:rsidRDefault="000F0B86" w:rsidP="006F4337">
      <w:pPr>
        <w:ind w:firstLine="480"/>
        <w:rPr>
          <w:rFonts w:cs="Times New Roman"/>
        </w:rPr>
      </w:pPr>
      <w:r w:rsidRPr="000F0B86">
        <w:rPr>
          <w:position w:val="-14"/>
        </w:rPr>
        <w:pict w14:anchorId="5FB60FF9">
          <v:shape id="_x0000_i2525" type="#_x0000_t75" style="width:12pt;height:18pt">
            <v:imagedata r:id="rId197" o:title=""/>
          </v:shape>
        </w:pict>
      </w:r>
      <w:r w:rsidR="006F4337" w:rsidRPr="000F0B86">
        <w:rPr>
          <w:rFonts w:cs="Times New Roman"/>
        </w:rPr>
        <w:t>=</w:t>
      </w:r>
      <w:r w:rsidR="001C37D9" w:rsidRPr="000F0B86">
        <w:rPr>
          <w:rFonts w:hint="eastAsia"/>
        </w:rPr>
        <w:t>7.5</w:t>
      </w:r>
      <w:r w:rsidR="003A248B" w:rsidRPr="000F0B86">
        <w:rPr>
          <w:rFonts w:cs="Times New Roman"/>
        </w:rPr>
        <w:t>-</w:t>
      </w:r>
      <w:r w:rsidR="001C37D9" w:rsidRPr="000F0B86">
        <w:rPr>
          <w:rFonts w:hint="eastAsia"/>
        </w:rPr>
        <w:t>0.25</w:t>
      </w:r>
      <w:r w:rsidR="003A248B" w:rsidRPr="000F0B86">
        <w:rPr>
          <w:rFonts w:cs="Times New Roman"/>
        </w:rPr>
        <w:t>-</w:t>
      </w:r>
      <w:r w:rsidR="001C37D9" w:rsidRPr="000F0B86">
        <w:rPr>
          <w:rFonts w:hint="eastAsia"/>
        </w:rPr>
        <w:t>0.25</w:t>
      </w:r>
      <w:r w:rsidR="003A248B" w:rsidRPr="000F0B86">
        <w:rPr>
          <w:rFonts w:cs="Times New Roman"/>
        </w:rPr>
        <w:t>=</w:t>
      </w:r>
      <w:r w:rsidR="001C37D9" w:rsidRPr="000F0B86">
        <w:rPr>
          <w:rFonts w:hint="eastAsia"/>
        </w:rPr>
        <w:t>7</w:t>
      </w:r>
      <w:r w:rsidR="006F4337" w:rsidRPr="000F0B86">
        <w:rPr>
          <w:rFonts w:cs="Times New Roman"/>
        </w:rPr>
        <w:t>m</w:t>
      </w:r>
    </w:p>
    <w:p w14:paraId="033C9A01" w14:textId="705A4DDD" w:rsidR="006F4337" w:rsidRPr="000F0B86" w:rsidRDefault="000F0B86" w:rsidP="006F4337">
      <w:pPr>
        <w:ind w:firstLine="480"/>
        <w:rPr>
          <w:rFonts w:cs="Times New Roman"/>
        </w:rPr>
      </w:pPr>
      <w:r w:rsidRPr="000F0B86">
        <w:rPr>
          <w:position w:val="-14"/>
        </w:rPr>
        <w:pict w14:anchorId="183625F1">
          <v:shape id="_x0000_i2524" type="#_x0000_t75" style="width:48pt;height:18pt">
            <v:imagedata r:id="rId198" o:title=""/>
          </v:shape>
        </w:pict>
      </w:r>
      <w:r w:rsidR="006F4337" w:rsidRPr="000F0B86">
        <w:rPr>
          <w:rFonts w:cs="Times New Roman"/>
        </w:rPr>
        <w:t>=</w:t>
      </w:r>
      <w:r w:rsidR="001C37D9" w:rsidRPr="000F0B86">
        <w:rPr>
          <w:rFonts w:hint="eastAsia"/>
        </w:rPr>
        <w:t>4.375</w:t>
      </w:r>
    </w:p>
    <w:p w14:paraId="46ECC878" w14:textId="589B6A72" w:rsidR="00427305" w:rsidRPr="000F0B86" w:rsidRDefault="006F4337" w:rsidP="003D2CD5">
      <w:pPr>
        <w:ind w:firstLine="480"/>
        <w:rPr>
          <w:rFonts w:cs="Times New Roman"/>
        </w:rPr>
      </w:pPr>
      <w:r w:rsidRPr="000F0B86">
        <w:rPr>
          <w:rFonts w:cs="Times New Roman"/>
        </w:rPr>
        <w:t>取</w:t>
      </w:r>
      <w:r w:rsidR="000F0B86" w:rsidRPr="000F0B86">
        <w:rPr>
          <w:position w:val="-6"/>
        </w:rPr>
        <w:pict w14:anchorId="0C31411B">
          <v:shape id="_x0000_i2523" type="#_x0000_t75" style="width:48pt;height:18pt">
            <v:imagedata r:id="rId199" o:title=""/>
          </v:shape>
        </w:pict>
      </w:r>
      <w:r w:rsidRPr="000F0B86">
        <w:rPr>
          <w:rFonts w:cs="Times New Roman"/>
        </w:rPr>
        <w:t>=</w:t>
      </w:r>
      <w:r w:rsidR="001C37D9" w:rsidRPr="000F0B86">
        <w:rPr>
          <w:rFonts w:hint="eastAsia"/>
        </w:rPr>
        <w:t>0.05</w:t>
      </w:r>
      <w:r w:rsidRPr="000F0B86">
        <w:rPr>
          <w:rFonts w:cs="Times New Roman"/>
        </w:rPr>
        <w:t>，</w:t>
      </w:r>
      <w:r w:rsidR="000F0B86" w:rsidRPr="000F0B86">
        <w:rPr>
          <w:position w:val="-10"/>
        </w:rPr>
        <w:pict w14:anchorId="663D79AE">
          <v:shape id="_x0000_i2522" type="#_x0000_t75" style="width:12pt;height:18pt">
            <v:imagedata r:id="rId200" o:title=""/>
          </v:shape>
        </w:pict>
      </w:r>
      <w:r w:rsidRPr="000F0B86">
        <w:rPr>
          <w:rFonts w:cs="Times New Roman"/>
        </w:rPr>
        <w:t>=</w:t>
      </w:r>
      <w:r w:rsidR="001C37D9" w:rsidRPr="000F0B86">
        <w:rPr>
          <w:rFonts w:hint="eastAsia"/>
        </w:rPr>
        <w:t>2</w:t>
      </w:r>
    </w:p>
    <w:p w14:paraId="750D5356" w14:textId="20BD9457" w:rsidR="003E4033" w:rsidRPr="000F0B86" w:rsidRDefault="00FC2F75" w:rsidP="00FC2F75">
      <w:pPr>
        <w:ind w:firstLine="480"/>
      </w:pPr>
      <w:bookmarkStart w:id="430" w:name="_Hlk115343634"/>
      <w:r w:rsidRPr="000F0B86">
        <w:rPr>
          <w:rFonts w:hint="eastAsia"/>
          <w:noProof/>
        </w:rPr>
        <w:t>弯矩计算如下所示：</w:t>
      </w:r>
    </w:p>
    <w:bookmarkEnd w:id="430"/>
    <w:p w14:paraId="70355B0D" w14:textId="0497AB1A" w:rsidR="006F4337" w:rsidRPr="000F0B86" w:rsidRDefault="000F0B86" w:rsidP="006F4337">
      <w:pPr>
        <w:ind w:firstLine="480"/>
        <w:rPr>
          <w:rFonts w:cs="Times New Roman"/>
          <w:vertAlign w:val="subscript"/>
        </w:rPr>
      </w:pPr>
      <w:r w:rsidRPr="000F0B86">
        <w:rPr>
          <w:position w:val="-14"/>
        </w:rPr>
        <w:pict w14:anchorId="1F9079A6">
          <v:shape id="_x0000_i2521" type="#_x0000_t75" style="width:54pt;height:18pt">
            <v:imagedata r:id="rId201" o:title=""/>
          </v:shape>
        </w:pict>
      </w:r>
      <w:r w:rsidR="006F4337" w:rsidRPr="000F0B86">
        <w:rPr>
          <w:rFonts w:cs="Times New Roman"/>
        </w:rPr>
        <w:t>=</w:t>
      </w:r>
      <w:r w:rsidR="001C37D9" w:rsidRPr="000F0B86">
        <w:rPr>
          <w:rFonts w:hint="eastAsia"/>
        </w:rPr>
        <w:t>7</w:t>
      </w:r>
      <w:r w:rsidRPr="000F0B86">
        <w:rPr>
          <w:position w:val="-12"/>
        </w:rPr>
        <w:pict w14:anchorId="541AD48F">
          <v:shape id="_x0000_i2520" type="#_x0000_t75" style="width:18pt;height:18pt">
            <v:imagedata r:id="rId202" o:title=""/>
          </v:shape>
        </w:pict>
      </w:r>
    </w:p>
    <w:p w14:paraId="49F2FA82" w14:textId="257A4EC1" w:rsidR="006F4337" w:rsidRPr="000F0B86" w:rsidRDefault="000F0B86" w:rsidP="006F4337">
      <w:pPr>
        <w:ind w:firstLine="480"/>
        <w:rPr>
          <w:rFonts w:cs="Times New Roman"/>
        </w:rPr>
      </w:pPr>
      <w:r w:rsidRPr="000F0B86">
        <w:rPr>
          <w:position w:val="-14"/>
        </w:rPr>
        <w:pict w14:anchorId="23D4602C">
          <v:shape id="_x0000_i2519" type="#_x0000_t75" style="width:60pt;height:18pt">
            <v:imagedata r:id="rId203" o:title=""/>
          </v:shape>
        </w:pict>
      </w:r>
      <w:r w:rsidR="006F4337" w:rsidRPr="000F0B86">
        <w:rPr>
          <w:rFonts w:cs="Times New Roman"/>
        </w:rPr>
        <w:t>=</w:t>
      </w:r>
      <w:r w:rsidR="001C37D9" w:rsidRPr="000F0B86">
        <w:rPr>
          <w:rFonts w:hint="eastAsia"/>
        </w:rPr>
        <w:t>0.08</w:t>
      </w:r>
      <w:r w:rsidRPr="000F0B86">
        <w:rPr>
          <w:position w:val="-12"/>
        </w:rPr>
        <w:pict w14:anchorId="3ABE1D5C">
          <v:shape id="_x0000_i2518" type="#_x0000_t75" style="width:18pt;height:18pt">
            <v:imagedata r:id="rId202" o:title=""/>
          </v:shape>
        </w:pict>
      </w:r>
    </w:p>
    <w:p w14:paraId="09811F94" w14:textId="7DC36390" w:rsidR="006F4337" w:rsidRPr="000F0B86" w:rsidRDefault="000F0B86" w:rsidP="006F4337">
      <w:pPr>
        <w:ind w:firstLine="480"/>
        <w:rPr>
          <w:rFonts w:cs="Times New Roman"/>
        </w:rPr>
      </w:pPr>
      <w:r w:rsidRPr="000F0B86">
        <w:rPr>
          <w:position w:val="-14"/>
        </w:rPr>
        <w:pict w14:anchorId="06CCE6EA">
          <v:shape id="_x0000_i2517" type="#_x0000_t75" style="width:96pt;height:24pt">
            <v:imagedata r:id="rId204" o:title=""/>
          </v:shape>
        </w:pict>
      </w:r>
      <w:r w:rsidR="006F4337" w:rsidRPr="000F0B86">
        <w:rPr>
          <w:rFonts w:cs="Times New Roman"/>
        </w:rPr>
        <w:t>=</w:t>
      </w:r>
      <w:r w:rsidR="001C37D9" w:rsidRPr="000F0B86">
        <w:rPr>
          <w:rFonts w:hint="eastAsia"/>
        </w:rPr>
        <w:t>14</w:t>
      </w:r>
      <w:r w:rsidRPr="000F0B86">
        <w:rPr>
          <w:position w:val="-12"/>
        </w:rPr>
        <w:pict w14:anchorId="5F968097">
          <v:shape id="_x0000_i2516" type="#_x0000_t75" style="width:18pt;height:18pt">
            <v:imagedata r:id="rId202" o:title=""/>
          </v:shape>
        </w:pict>
      </w:r>
    </w:p>
    <w:p w14:paraId="39A515C8" w14:textId="1B542181" w:rsidR="006F4337" w:rsidRPr="000F0B86" w:rsidRDefault="000F0B86" w:rsidP="006F4337">
      <w:pPr>
        <w:ind w:firstLine="480"/>
        <w:rPr>
          <w:rFonts w:cs="Times New Roman"/>
        </w:rPr>
      </w:pPr>
      <w:r w:rsidRPr="000F0B86">
        <w:rPr>
          <w:position w:val="-14"/>
        </w:rPr>
        <w:pict w14:anchorId="7CBDE055">
          <v:shape id="_x0000_i2515" type="#_x0000_t75" style="width:102pt;height:24pt">
            <v:imagedata r:id="rId205" o:title=""/>
          </v:shape>
        </w:pict>
      </w:r>
      <w:r w:rsidR="006F4337" w:rsidRPr="000F0B86">
        <w:rPr>
          <w:rFonts w:cs="Times New Roman"/>
        </w:rPr>
        <w:t>=</w:t>
      </w:r>
      <w:r w:rsidR="001C37D9" w:rsidRPr="000F0B86">
        <w:rPr>
          <w:rFonts w:hint="eastAsia"/>
        </w:rPr>
        <w:t>0.16</w:t>
      </w:r>
      <w:r w:rsidRPr="000F0B86">
        <w:rPr>
          <w:position w:val="-12"/>
        </w:rPr>
        <w:pict w14:anchorId="648C3897">
          <v:shape id="_x0000_i2514" type="#_x0000_t75" style="width:18pt;height:18pt">
            <v:imagedata r:id="rId202" o:title=""/>
          </v:shape>
        </w:pict>
      </w:r>
    </w:p>
    <w:p w14:paraId="4A03ECF2" w14:textId="71265F34" w:rsidR="003E4033" w:rsidRPr="000F0B86" w:rsidRDefault="00FC2F75" w:rsidP="00FC2F75">
      <w:pPr>
        <w:ind w:firstLine="480"/>
      </w:pPr>
      <w:bookmarkStart w:id="431" w:name="_Hlk115343690"/>
      <w:r w:rsidRPr="000F0B86">
        <w:rPr>
          <w:rFonts w:hint="eastAsia"/>
          <w:noProof/>
        </w:rPr>
        <w:t>内力折减系数取</w:t>
      </w:r>
      <w:r w:rsidRPr="000F0B86">
        <w:rPr>
          <w:rFonts w:hint="eastAsia"/>
          <w:noProof/>
        </w:rPr>
        <w:t>0</w:t>
      </w:r>
      <w:r w:rsidRPr="000F0B86">
        <w:rPr>
          <w:noProof/>
        </w:rPr>
        <w:t>.8</w:t>
      </w:r>
    </w:p>
    <w:bookmarkEnd w:id="431"/>
    <w:p w14:paraId="216BF2A8" w14:textId="67378E3B" w:rsidR="00760708" w:rsidRPr="000F0B86" w:rsidRDefault="000F0B86" w:rsidP="00760708">
      <w:pPr>
        <w:ind w:firstLine="480"/>
        <w:jc w:val="center"/>
        <w:rPr>
          <w:rFonts w:cs="Times New Roman"/>
        </w:rPr>
      </w:pPr>
      <w:r w:rsidRPr="000F0B86">
        <w:rPr>
          <w:position w:val="-24"/>
        </w:rPr>
        <w:pict w14:anchorId="073A6B6B">
          <v:shape id="_x0000_i2513" type="#_x0000_t75" style="width:264pt;height:36pt">
            <v:imagedata r:id="rId206" o:title=""/>
          </v:shape>
        </w:pict>
      </w:r>
    </w:p>
    <w:p w14:paraId="4548E9AD" w14:textId="77777777" w:rsidR="00DD3DCD" w:rsidRPr="000F0B86" w:rsidRDefault="00DD3DCD" w:rsidP="006F4337">
      <w:pPr>
        <w:ind w:firstLine="480"/>
        <w:rPr>
          <w:rFonts w:cs="Times New Roman"/>
        </w:rPr>
      </w:pPr>
      <w:r w:rsidRPr="000F0B86">
        <w:rPr>
          <w:rFonts w:cs="Times New Roman"/>
        </w:rPr>
        <w:t>可得：</w:t>
      </w:r>
    </w:p>
    <w:p w14:paraId="4CE79976" w14:textId="77777777" w:rsidR="000107CD" w:rsidRPr="000F0B86" w:rsidRDefault="000107CD" w:rsidP="00DD3DCD">
      <w:pPr>
        <w:ind w:firstLine="480"/>
        <w:rPr>
          <w:rFonts w:cs="Times New Roman"/>
        </w:rPr>
      </w:pPr>
      <w:r w:rsidRPr="000F0B86">
        <w:rPr>
          <w:rFonts w:cs="Times New Roman"/>
        </w:rPr>
        <w:t>解得：</w:t>
      </w:r>
    </w:p>
    <w:p w14:paraId="6BF7147D" w14:textId="6B75257B" w:rsidR="00B87FCB" w:rsidRPr="000F0B86" w:rsidRDefault="000F0B86" w:rsidP="00B87FCB">
      <w:pPr>
        <w:ind w:firstLine="480"/>
        <w:rPr>
          <w:rFonts w:cs="Times New Roman"/>
        </w:rPr>
      </w:pPr>
      <w:r w:rsidRPr="000F0B86">
        <w:rPr>
          <w:position w:val="-12"/>
        </w:rPr>
        <w:pict w14:anchorId="4DD47ABB">
          <v:shape id="_x0000_i2512" type="#_x0000_t75" style="width:18pt;height:18pt">
            <v:imagedata r:id="rId202" o:title=""/>
          </v:shape>
        </w:pict>
      </w:r>
      <w:r w:rsidR="000107CD" w:rsidRPr="000F0B86">
        <w:rPr>
          <w:rFonts w:cs="Times New Roman"/>
        </w:rPr>
        <w:t>=</w:t>
      </w:r>
      <w:r w:rsidR="001C37D9" w:rsidRPr="000F0B86">
        <w:rPr>
          <w:rFonts w:hint="eastAsia"/>
        </w:rPr>
        <w:t>0.79</w:t>
      </w:r>
      <w:r w:rsidR="008A2225" w:rsidRPr="000F0B86">
        <w:rPr>
          <w:rFonts w:cs="Times New Roman"/>
          <w:noProof/>
        </w:rPr>
        <w:drawing>
          <wp:inline distT="0" distB="0" distL="0" distR="0" wp14:anchorId="2B68BFBE" wp14:editId="6C90975D">
            <wp:extent cx="192616" cy="136525"/>
            <wp:effectExtent l="0" t="0" r="0" b="0"/>
            <wp:docPr id="505"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B87FCB" w:rsidRPr="000F0B86">
        <w:rPr>
          <w:rFonts w:cs="Times New Roman"/>
        </w:rPr>
        <w:t>·m/m</w:t>
      </w:r>
    </w:p>
    <w:p w14:paraId="00D9EA56" w14:textId="579E99F0" w:rsidR="00B87FCB" w:rsidRPr="000F0B86" w:rsidRDefault="000F0B86" w:rsidP="00B87FCB">
      <w:pPr>
        <w:ind w:firstLine="480"/>
        <w:rPr>
          <w:rFonts w:cs="Times New Roman"/>
        </w:rPr>
      </w:pPr>
      <w:r w:rsidRPr="000F0B86">
        <w:rPr>
          <w:position w:val="-14"/>
        </w:rPr>
        <w:pict w14:anchorId="5F72F144">
          <v:shape id="_x0000_i2511" type="#_x0000_t75" style="width:18pt;height:18pt">
            <v:imagedata r:id="rId207" o:title=""/>
          </v:shape>
        </w:pict>
      </w:r>
      <w:r w:rsidR="00B87FCB" w:rsidRPr="000F0B86">
        <w:rPr>
          <w:rFonts w:cs="Times New Roman"/>
        </w:rPr>
        <w:t>=</w:t>
      </w:r>
      <w:r w:rsidRPr="000F0B86">
        <w:rPr>
          <w:position w:val="-12"/>
        </w:rPr>
        <w:pict w14:anchorId="7EE1461F">
          <v:shape id="_x0000_i2510" type="#_x0000_t75" style="width:24pt;height:18pt">
            <v:imagedata r:id="rId208" o:title=""/>
          </v:shape>
        </w:pict>
      </w:r>
      <w:r w:rsidR="00356133" w:rsidRPr="000F0B86">
        <w:rPr>
          <w:rFonts w:cs="Times New Roman"/>
        </w:rPr>
        <w:t>=</w:t>
      </w:r>
      <w:r w:rsidR="001C37D9" w:rsidRPr="000F0B86">
        <w:rPr>
          <w:rFonts w:hint="eastAsia"/>
        </w:rPr>
        <w:t>0.04</w:t>
      </w:r>
      <w:r w:rsidR="008A2225" w:rsidRPr="000F0B86">
        <w:rPr>
          <w:rFonts w:cs="Times New Roman"/>
          <w:noProof/>
        </w:rPr>
        <w:drawing>
          <wp:inline distT="0" distB="0" distL="0" distR="0" wp14:anchorId="05EBCE44" wp14:editId="4254CCD6">
            <wp:extent cx="192616" cy="136525"/>
            <wp:effectExtent l="0" t="0" r="0" b="0"/>
            <wp:docPr id="506" name="图片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B87FCB" w:rsidRPr="000F0B86">
        <w:rPr>
          <w:rFonts w:cs="Times New Roman"/>
        </w:rPr>
        <w:t>·m/m</w:t>
      </w:r>
    </w:p>
    <w:p w14:paraId="42FFA083" w14:textId="2B087A36" w:rsidR="00B87FCB" w:rsidRPr="000F0B86" w:rsidRDefault="000F0B86" w:rsidP="00B87FCB">
      <w:pPr>
        <w:ind w:firstLine="480"/>
        <w:rPr>
          <w:rFonts w:cs="Times New Roman"/>
        </w:rPr>
      </w:pPr>
      <w:r w:rsidRPr="000F0B86">
        <w:rPr>
          <w:position w:val="-12"/>
        </w:rPr>
        <w:pict w14:anchorId="7CCEF7E1">
          <v:shape id="_x0000_i2509" type="#_x0000_t75" style="width:78pt;height:24pt">
            <v:imagedata r:id="rId209" o:title=""/>
          </v:shape>
        </w:pict>
      </w:r>
      <w:r w:rsidR="00B87FCB" w:rsidRPr="000F0B86">
        <w:rPr>
          <w:rFonts w:cs="Times New Roman"/>
        </w:rPr>
        <w:t>=</w:t>
      </w:r>
      <w:r w:rsidR="001C37D9" w:rsidRPr="000F0B86">
        <w:rPr>
          <w:rFonts w:hint="eastAsia"/>
        </w:rPr>
        <w:t>1.58</w:t>
      </w:r>
      <w:r w:rsidR="008A2225" w:rsidRPr="000F0B86">
        <w:rPr>
          <w:rFonts w:cs="Times New Roman"/>
          <w:noProof/>
        </w:rPr>
        <w:drawing>
          <wp:inline distT="0" distB="0" distL="0" distR="0" wp14:anchorId="246CD0FD" wp14:editId="7D9A4B21">
            <wp:extent cx="192616" cy="136525"/>
            <wp:effectExtent l="0" t="0" r="0" b="0"/>
            <wp:docPr id="507" name="图片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B87FCB" w:rsidRPr="000F0B86">
        <w:rPr>
          <w:rFonts w:cs="Times New Roman"/>
        </w:rPr>
        <w:t>·m/m</w:t>
      </w:r>
    </w:p>
    <w:p w14:paraId="2CA55A85" w14:textId="1BCB10F5" w:rsidR="003E4033" w:rsidRPr="000F0B86" w:rsidRDefault="000F0B86" w:rsidP="00FC2F75">
      <w:pPr>
        <w:ind w:firstLine="480"/>
        <w:rPr>
          <w:rFonts w:cs="Times New Roman"/>
        </w:rPr>
      </w:pPr>
      <w:r w:rsidRPr="000F0B86">
        <w:rPr>
          <w:position w:val="-14"/>
        </w:rPr>
        <w:pict w14:anchorId="45745AC5">
          <v:shape id="_x0000_i2508" type="#_x0000_t75" style="width:78pt;height:24pt">
            <v:imagedata r:id="rId210" o:title=""/>
          </v:shape>
        </w:pict>
      </w:r>
      <w:r w:rsidR="005867E3" w:rsidRPr="000F0B86">
        <w:rPr>
          <w:rFonts w:cs="Times New Roman"/>
        </w:rPr>
        <w:t>=</w:t>
      </w:r>
      <w:r w:rsidR="001C37D9" w:rsidRPr="000F0B86">
        <w:rPr>
          <w:rFonts w:hint="eastAsia"/>
        </w:rPr>
        <w:t>0.08</w:t>
      </w:r>
      <w:r w:rsidR="008A2225" w:rsidRPr="000F0B86">
        <w:rPr>
          <w:rFonts w:cs="Times New Roman"/>
          <w:noProof/>
        </w:rPr>
        <w:drawing>
          <wp:inline distT="0" distB="0" distL="0" distR="0" wp14:anchorId="6799B6E7" wp14:editId="0F0A98E8">
            <wp:extent cx="192616" cy="136525"/>
            <wp:effectExtent l="0" t="0" r="0" b="0"/>
            <wp:docPr id="508" name="图片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B87FCB" w:rsidRPr="000F0B86">
        <w:rPr>
          <w:rFonts w:cs="Times New Roman"/>
        </w:rPr>
        <w:t>·m/m</w:t>
      </w:r>
    </w:p>
    <w:p w14:paraId="2CDB587F" w14:textId="14CFBD96" w:rsidR="00FA2BC7" w:rsidRPr="000F0B86" w:rsidRDefault="000F0B86" w:rsidP="00FA2BC7">
      <w:pPr>
        <w:ind w:firstLine="480"/>
        <w:jc w:val="center"/>
        <w:rPr>
          <w:rFonts w:cs="Times New Roman"/>
        </w:rPr>
      </w:pPr>
      <w:r w:rsidRPr="000F0B86">
        <w:rPr>
          <w:position w:val="-32"/>
        </w:rPr>
        <w:lastRenderedPageBreak/>
        <w:pict w14:anchorId="467F1830">
          <v:shape id="_x0000_i2507" type="#_x0000_t75" style="width:66pt;height:36pt">
            <v:imagedata r:id="rId211" o:title=""/>
          </v:shape>
        </w:pict>
      </w:r>
    </w:p>
    <w:p w14:paraId="2BD30E9F" w14:textId="60CFB458" w:rsidR="003E4033" w:rsidRPr="000F0B86" w:rsidRDefault="00FC2F75" w:rsidP="00FC2F75">
      <w:pPr>
        <w:ind w:firstLine="480"/>
      </w:pPr>
      <w:bookmarkStart w:id="432" w:name="_Hlk115343732"/>
      <w:r w:rsidRPr="000F0B86">
        <w:rPr>
          <w:rFonts w:hint="eastAsia"/>
          <w:noProof/>
        </w:rPr>
        <w:t>具体计算见下表：</w:t>
      </w:r>
    </w:p>
    <w:bookmarkEnd w:id="432"/>
    <w:p w14:paraId="233CE6B3" w14:textId="74C89699" w:rsidR="001C37D9" w:rsidRPr="000F0B86" w:rsidRDefault="00FC2F75" w:rsidP="001C37D9">
      <w:pPr>
        <w:pStyle w:val="ae"/>
      </w:pPr>
      <w:r w:rsidRPr="000F0B86">
        <w:rPr>
          <w:rFonts w:hint="eastAsia"/>
          <w:noProof/>
        </w:rPr>
        <w:t>表</w:t>
      </w:r>
      <w:r w:rsidRPr="000F0B86">
        <w:rPr>
          <w:rFonts w:hint="eastAsia"/>
          <w:noProof/>
        </w:rPr>
        <w:t>1</w:t>
      </w:r>
      <w:r w:rsidRPr="000F0B86">
        <w:rPr>
          <w:noProof/>
        </w:rPr>
        <w:t xml:space="preserve">1.1 </w:t>
      </w:r>
      <w:r w:rsidRPr="000F0B86">
        <w:rPr>
          <w:rFonts w:hint="eastAsia"/>
          <w:noProof/>
        </w:rPr>
        <w:t>配筋计算</w:t>
      </w:r>
    </w:p>
    <w:tbl>
      <w:tblPr>
        <w:tblStyle w:val="ad"/>
        <w:tblW w:w="9356" w:type="dxa"/>
        <w:tblLook w:val="04A0" w:firstRow="1" w:lastRow="0" w:firstColumn="1" w:lastColumn="0" w:noHBand="0" w:noVBand="1"/>
      </w:tblPr>
      <w:tblGrid>
        <w:gridCol w:w="1233"/>
        <w:gridCol w:w="911"/>
        <w:gridCol w:w="1159"/>
        <w:gridCol w:w="935"/>
        <w:gridCol w:w="1458"/>
        <w:gridCol w:w="1830"/>
        <w:gridCol w:w="1830"/>
      </w:tblGrid>
      <w:tr w:rsidR="001C37D9" w:rsidRPr="000F0B86" w14:paraId="78248549" w14:textId="77777777" w:rsidTr="001C37D9">
        <w:trPr>
          <w:divId w:val="1075669080"/>
          <w:trHeight w:val="288"/>
        </w:trPr>
        <w:tc>
          <w:tcPr>
            <w:tcW w:w="7741" w:type="dxa"/>
            <w:gridSpan w:val="7"/>
            <w:noWrap/>
            <w:hideMark/>
          </w:tcPr>
          <w:p w14:paraId="2E045B04" w14:textId="239EEED3" w:rsidR="001C37D9" w:rsidRPr="000F0B86" w:rsidRDefault="001C37D9" w:rsidP="001C37D9">
            <w:pPr>
              <w:pStyle w:val="a4"/>
              <w:ind w:left="-120" w:right="-120"/>
            </w:pPr>
            <w:r w:rsidRPr="000F0B86">
              <w:rPr>
                <w:rFonts w:hint="eastAsia"/>
              </w:rPr>
              <w:t>板配筋计算</w:t>
            </w:r>
          </w:p>
        </w:tc>
      </w:tr>
      <w:tr w:rsidR="001C37D9" w:rsidRPr="000F0B86" w14:paraId="6CE38D4B" w14:textId="77777777" w:rsidTr="001C37D9">
        <w:trPr>
          <w:divId w:val="1075669080"/>
          <w:trHeight w:val="324"/>
        </w:trPr>
        <w:tc>
          <w:tcPr>
            <w:tcW w:w="1774" w:type="dxa"/>
            <w:gridSpan w:val="2"/>
            <w:noWrap/>
            <w:hideMark/>
          </w:tcPr>
          <w:p w14:paraId="2C1A43BF" w14:textId="77777777" w:rsidR="001C37D9" w:rsidRPr="000F0B86" w:rsidRDefault="001C37D9" w:rsidP="001C37D9">
            <w:pPr>
              <w:pStyle w:val="a4"/>
              <w:ind w:left="-120" w:right="-120"/>
            </w:pPr>
            <w:r w:rsidRPr="000F0B86">
              <w:rPr>
                <w:rFonts w:hint="eastAsia"/>
              </w:rPr>
              <w:t>截面</w:t>
            </w:r>
          </w:p>
        </w:tc>
        <w:tc>
          <w:tcPr>
            <w:tcW w:w="959" w:type="dxa"/>
            <w:noWrap/>
            <w:hideMark/>
          </w:tcPr>
          <w:p w14:paraId="06A5C48A" w14:textId="77777777" w:rsidR="001C37D9" w:rsidRPr="000F0B86" w:rsidRDefault="001C37D9" w:rsidP="001C37D9">
            <w:pPr>
              <w:pStyle w:val="a4"/>
              <w:ind w:left="-120" w:right="-120"/>
              <w:rPr>
                <w:i/>
                <w:iCs/>
              </w:rPr>
            </w:pPr>
            <w:r w:rsidRPr="000F0B86">
              <w:rPr>
                <w:i/>
                <w:iCs/>
              </w:rPr>
              <w:t>M</w:t>
            </w:r>
          </w:p>
        </w:tc>
        <w:tc>
          <w:tcPr>
            <w:tcW w:w="774" w:type="dxa"/>
            <w:noWrap/>
            <w:hideMark/>
          </w:tcPr>
          <w:p w14:paraId="2071A6EB" w14:textId="77777777" w:rsidR="001C37D9" w:rsidRPr="000F0B86" w:rsidRDefault="001C37D9" w:rsidP="001C37D9">
            <w:pPr>
              <w:pStyle w:val="a4"/>
              <w:ind w:left="-120" w:right="-120"/>
            </w:pPr>
            <w:r w:rsidRPr="000F0B86">
              <w:rPr>
                <w:i/>
                <w:iCs/>
              </w:rPr>
              <w:t>h0</w:t>
            </w:r>
          </w:p>
        </w:tc>
        <w:tc>
          <w:tcPr>
            <w:tcW w:w="1206" w:type="dxa"/>
            <w:noWrap/>
            <w:hideMark/>
          </w:tcPr>
          <w:p w14:paraId="431D5578" w14:textId="77777777" w:rsidR="001C37D9" w:rsidRPr="000F0B86" w:rsidRDefault="001C37D9" w:rsidP="001C37D9">
            <w:pPr>
              <w:pStyle w:val="a4"/>
              <w:ind w:left="-120" w:right="-120"/>
            </w:pPr>
            <w:r w:rsidRPr="000F0B86">
              <w:rPr>
                <w:i/>
                <w:iCs/>
              </w:rPr>
              <w:t>AS</w:t>
            </w:r>
          </w:p>
        </w:tc>
        <w:tc>
          <w:tcPr>
            <w:tcW w:w="1514" w:type="dxa"/>
            <w:noWrap/>
            <w:hideMark/>
          </w:tcPr>
          <w:p w14:paraId="5764BD1A" w14:textId="77777777" w:rsidR="001C37D9" w:rsidRPr="000F0B86" w:rsidRDefault="001C37D9" w:rsidP="001C37D9">
            <w:pPr>
              <w:pStyle w:val="a4"/>
              <w:ind w:left="-120" w:right="-120"/>
            </w:pPr>
            <w:r w:rsidRPr="000F0B86">
              <w:rPr>
                <w:rFonts w:hint="eastAsia"/>
              </w:rPr>
              <w:t>选配钢筋</w:t>
            </w:r>
          </w:p>
        </w:tc>
        <w:tc>
          <w:tcPr>
            <w:tcW w:w="1514" w:type="dxa"/>
            <w:noWrap/>
            <w:hideMark/>
          </w:tcPr>
          <w:p w14:paraId="4EB7667C" w14:textId="77777777" w:rsidR="001C37D9" w:rsidRPr="000F0B86" w:rsidRDefault="001C37D9" w:rsidP="001C37D9">
            <w:pPr>
              <w:pStyle w:val="a4"/>
              <w:ind w:left="-120" w:right="-120"/>
            </w:pPr>
            <w:r w:rsidRPr="000F0B86">
              <w:rPr>
                <w:rFonts w:hint="eastAsia"/>
              </w:rPr>
              <w:t>实配面积</w:t>
            </w:r>
          </w:p>
        </w:tc>
      </w:tr>
      <w:tr w:rsidR="001C37D9" w:rsidRPr="000F0B86" w14:paraId="4BA0D9DD" w14:textId="77777777" w:rsidTr="001C37D9">
        <w:trPr>
          <w:divId w:val="1075669080"/>
          <w:trHeight w:val="324"/>
        </w:trPr>
        <w:tc>
          <w:tcPr>
            <w:tcW w:w="1020" w:type="dxa"/>
            <w:vMerge w:val="restart"/>
            <w:noWrap/>
            <w:hideMark/>
          </w:tcPr>
          <w:p w14:paraId="70B065D0" w14:textId="77777777" w:rsidR="001C37D9" w:rsidRPr="000F0B86" w:rsidRDefault="001C37D9" w:rsidP="001C37D9">
            <w:pPr>
              <w:pStyle w:val="a4"/>
              <w:ind w:left="-120" w:right="-120"/>
            </w:pPr>
            <w:r w:rsidRPr="000F0B86">
              <w:rPr>
                <w:rFonts w:hint="eastAsia"/>
              </w:rPr>
              <w:t>跨中</w:t>
            </w:r>
          </w:p>
        </w:tc>
        <w:tc>
          <w:tcPr>
            <w:tcW w:w="754" w:type="dxa"/>
            <w:noWrap/>
            <w:hideMark/>
          </w:tcPr>
          <w:p w14:paraId="3A3EC83C" w14:textId="77777777" w:rsidR="001C37D9" w:rsidRPr="000F0B86" w:rsidRDefault="001C37D9" w:rsidP="001C37D9">
            <w:pPr>
              <w:pStyle w:val="a4"/>
              <w:ind w:left="-120" w:right="-120"/>
            </w:pPr>
            <w:r w:rsidRPr="000F0B86">
              <w:rPr>
                <w:i/>
                <w:iCs/>
              </w:rPr>
              <w:t>lox</w:t>
            </w:r>
          </w:p>
        </w:tc>
        <w:tc>
          <w:tcPr>
            <w:tcW w:w="959" w:type="dxa"/>
            <w:noWrap/>
            <w:hideMark/>
          </w:tcPr>
          <w:p w14:paraId="15948063" w14:textId="77777777" w:rsidR="001C37D9" w:rsidRPr="000F0B86" w:rsidRDefault="001C37D9" w:rsidP="001C37D9">
            <w:pPr>
              <w:pStyle w:val="a4"/>
              <w:ind w:left="-120" w:right="-120"/>
            </w:pPr>
            <w:r w:rsidRPr="000F0B86">
              <w:t>0.79</w:t>
            </w:r>
          </w:p>
        </w:tc>
        <w:tc>
          <w:tcPr>
            <w:tcW w:w="774" w:type="dxa"/>
            <w:noWrap/>
            <w:hideMark/>
          </w:tcPr>
          <w:p w14:paraId="7D0E2097" w14:textId="77777777" w:rsidR="001C37D9" w:rsidRPr="000F0B86" w:rsidRDefault="001C37D9" w:rsidP="001C37D9">
            <w:pPr>
              <w:pStyle w:val="a4"/>
              <w:ind w:left="-120" w:right="-120"/>
            </w:pPr>
            <w:r w:rsidRPr="000F0B86">
              <w:t>100</w:t>
            </w:r>
          </w:p>
        </w:tc>
        <w:tc>
          <w:tcPr>
            <w:tcW w:w="1206" w:type="dxa"/>
            <w:noWrap/>
            <w:hideMark/>
          </w:tcPr>
          <w:p w14:paraId="22053DC3" w14:textId="77777777" w:rsidR="001C37D9" w:rsidRPr="000F0B86" w:rsidRDefault="001C37D9" w:rsidP="001C37D9">
            <w:pPr>
              <w:pStyle w:val="a4"/>
              <w:ind w:left="-120" w:right="-120"/>
            </w:pPr>
            <w:r w:rsidRPr="000F0B86">
              <w:t>23.06</w:t>
            </w:r>
          </w:p>
        </w:tc>
        <w:tc>
          <w:tcPr>
            <w:tcW w:w="1514" w:type="dxa"/>
            <w:noWrap/>
            <w:hideMark/>
          </w:tcPr>
          <w:p w14:paraId="3E1F33E3" w14:textId="77777777" w:rsidR="001C37D9" w:rsidRPr="000F0B86" w:rsidRDefault="001C37D9" w:rsidP="001C37D9">
            <w:pPr>
              <w:pStyle w:val="a4"/>
              <w:ind w:left="-120" w:right="-120"/>
            </w:pPr>
            <w:r w:rsidRPr="000F0B86">
              <w:t>C8@200</w:t>
            </w:r>
          </w:p>
        </w:tc>
        <w:tc>
          <w:tcPr>
            <w:tcW w:w="1514" w:type="dxa"/>
            <w:noWrap/>
            <w:hideMark/>
          </w:tcPr>
          <w:p w14:paraId="4E166155" w14:textId="77777777" w:rsidR="001C37D9" w:rsidRPr="000F0B86" w:rsidRDefault="001C37D9" w:rsidP="001C37D9">
            <w:pPr>
              <w:pStyle w:val="a4"/>
              <w:ind w:left="-120" w:right="-120"/>
            </w:pPr>
            <w:r w:rsidRPr="000F0B86">
              <w:t>251</w:t>
            </w:r>
          </w:p>
        </w:tc>
      </w:tr>
      <w:tr w:rsidR="001C37D9" w:rsidRPr="000F0B86" w14:paraId="29F30979" w14:textId="77777777" w:rsidTr="001C37D9">
        <w:trPr>
          <w:divId w:val="1075669080"/>
          <w:trHeight w:val="324"/>
        </w:trPr>
        <w:tc>
          <w:tcPr>
            <w:tcW w:w="1020" w:type="dxa"/>
            <w:vMerge/>
            <w:hideMark/>
          </w:tcPr>
          <w:p w14:paraId="74D2C0E8" w14:textId="77777777" w:rsidR="001C37D9" w:rsidRPr="000F0B86" w:rsidRDefault="001C37D9" w:rsidP="001C37D9">
            <w:pPr>
              <w:pStyle w:val="a4"/>
              <w:ind w:left="-120" w:right="-120"/>
            </w:pPr>
          </w:p>
        </w:tc>
        <w:tc>
          <w:tcPr>
            <w:tcW w:w="754" w:type="dxa"/>
            <w:noWrap/>
            <w:hideMark/>
          </w:tcPr>
          <w:p w14:paraId="543F8B60" w14:textId="77777777" w:rsidR="001C37D9" w:rsidRPr="000F0B86" w:rsidRDefault="001C37D9" w:rsidP="001C37D9">
            <w:pPr>
              <w:pStyle w:val="a4"/>
              <w:ind w:left="-120" w:right="-120"/>
            </w:pPr>
            <w:r w:rsidRPr="000F0B86">
              <w:rPr>
                <w:i/>
                <w:iCs/>
              </w:rPr>
              <w:t>loy</w:t>
            </w:r>
          </w:p>
        </w:tc>
        <w:tc>
          <w:tcPr>
            <w:tcW w:w="959" w:type="dxa"/>
            <w:noWrap/>
            <w:hideMark/>
          </w:tcPr>
          <w:p w14:paraId="24D2CEE6" w14:textId="77777777" w:rsidR="001C37D9" w:rsidRPr="000F0B86" w:rsidRDefault="001C37D9" w:rsidP="001C37D9">
            <w:pPr>
              <w:pStyle w:val="a4"/>
              <w:ind w:left="-120" w:right="-120"/>
            </w:pPr>
            <w:r w:rsidRPr="000F0B86">
              <w:t>0.04</w:t>
            </w:r>
          </w:p>
        </w:tc>
        <w:tc>
          <w:tcPr>
            <w:tcW w:w="774" w:type="dxa"/>
            <w:noWrap/>
            <w:hideMark/>
          </w:tcPr>
          <w:p w14:paraId="46580C0B" w14:textId="77777777" w:rsidR="001C37D9" w:rsidRPr="000F0B86" w:rsidRDefault="001C37D9" w:rsidP="001C37D9">
            <w:pPr>
              <w:pStyle w:val="a4"/>
              <w:ind w:left="-120" w:right="-120"/>
            </w:pPr>
            <w:r w:rsidRPr="000F0B86">
              <w:t>90</w:t>
            </w:r>
          </w:p>
        </w:tc>
        <w:tc>
          <w:tcPr>
            <w:tcW w:w="1206" w:type="dxa"/>
            <w:noWrap/>
            <w:hideMark/>
          </w:tcPr>
          <w:p w14:paraId="3AD2EE91" w14:textId="77777777" w:rsidR="001C37D9" w:rsidRPr="000F0B86" w:rsidRDefault="001C37D9" w:rsidP="001C37D9">
            <w:pPr>
              <w:pStyle w:val="a4"/>
              <w:ind w:left="-120" w:right="-120"/>
            </w:pPr>
            <w:r w:rsidRPr="000F0B86">
              <w:t>1.28</w:t>
            </w:r>
          </w:p>
        </w:tc>
        <w:tc>
          <w:tcPr>
            <w:tcW w:w="1514" w:type="dxa"/>
            <w:noWrap/>
            <w:hideMark/>
          </w:tcPr>
          <w:p w14:paraId="49171215" w14:textId="77777777" w:rsidR="001C37D9" w:rsidRPr="000F0B86" w:rsidRDefault="001C37D9" w:rsidP="001C37D9">
            <w:pPr>
              <w:pStyle w:val="a4"/>
              <w:ind w:left="-120" w:right="-120"/>
            </w:pPr>
            <w:r w:rsidRPr="000F0B86">
              <w:t>C8@200</w:t>
            </w:r>
          </w:p>
        </w:tc>
        <w:tc>
          <w:tcPr>
            <w:tcW w:w="1514" w:type="dxa"/>
            <w:noWrap/>
            <w:hideMark/>
          </w:tcPr>
          <w:p w14:paraId="151D8E91" w14:textId="77777777" w:rsidR="001C37D9" w:rsidRPr="000F0B86" w:rsidRDefault="001C37D9" w:rsidP="001C37D9">
            <w:pPr>
              <w:pStyle w:val="a4"/>
              <w:ind w:left="-120" w:right="-120"/>
            </w:pPr>
            <w:r w:rsidRPr="000F0B86">
              <w:t>251</w:t>
            </w:r>
          </w:p>
        </w:tc>
      </w:tr>
      <w:tr w:rsidR="001C37D9" w:rsidRPr="000F0B86" w14:paraId="47B40499" w14:textId="77777777" w:rsidTr="001C37D9">
        <w:trPr>
          <w:divId w:val="1075669080"/>
          <w:trHeight w:val="324"/>
        </w:trPr>
        <w:tc>
          <w:tcPr>
            <w:tcW w:w="1020" w:type="dxa"/>
            <w:vMerge w:val="restart"/>
            <w:noWrap/>
            <w:hideMark/>
          </w:tcPr>
          <w:p w14:paraId="6BBF34A8" w14:textId="77777777" w:rsidR="001C37D9" w:rsidRPr="000F0B86" w:rsidRDefault="001C37D9" w:rsidP="001C37D9">
            <w:pPr>
              <w:pStyle w:val="a4"/>
              <w:ind w:left="-120" w:right="-120"/>
            </w:pPr>
            <w:r w:rsidRPr="000F0B86">
              <w:rPr>
                <w:rFonts w:hint="eastAsia"/>
              </w:rPr>
              <w:t>支座</w:t>
            </w:r>
          </w:p>
        </w:tc>
        <w:tc>
          <w:tcPr>
            <w:tcW w:w="754" w:type="dxa"/>
            <w:noWrap/>
            <w:hideMark/>
          </w:tcPr>
          <w:p w14:paraId="2153F8BC" w14:textId="77777777" w:rsidR="001C37D9" w:rsidRPr="000F0B86" w:rsidRDefault="001C37D9" w:rsidP="001C37D9">
            <w:pPr>
              <w:pStyle w:val="a4"/>
              <w:ind w:left="-120" w:right="-120"/>
            </w:pPr>
            <w:r w:rsidRPr="000F0B86">
              <w:rPr>
                <w:i/>
                <w:iCs/>
              </w:rPr>
              <w:t>lox</w:t>
            </w:r>
          </w:p>
        </w:tc>
        <w:tc>
          <w:tcPr>
            <w:tcW w:w="959" w:type="dxa"/>
            <w:noWrap/>
            <w:hideMark/>
          </w:tcPr>
          <w:p w14:paraId="2D7A06C2" w14:textId="77777777" w:rsidR="001C37D9" w:rsidRPr="000F0B86" w:rsidRDefault="001C37D9" w:rsidP="001C37D9">
            <w:pPr>
              <w:pStyle w:val="a4"/>
              <w:ind w:left="-120" w:right="-120"/>
            </w:pPr>
            <w:r w:rsidRPr="000F0B86">
              <w:t>1.58</w:t>
            </w:r>
          </w:p>
        </w:tc>
        <w:tc>
          <w:tcPr>
            <w:tcW w:w="774" w:type="dxa"/>
            <w:noWrap/>
            <w:hideMark/>
          </w:tcPr>
          <w:p w14:paraId="3D621EBD" w14:textId="77777777" w:rsidR="001C37D9" w:rsidRPr="000F0B86" w:rsidRDefault="001C37D9" w:rsidP="001C37D9">
            <w:pPr>
              <w:pStyle w:val="a4"/>
              <w:ind w:left="-120" w:right="-120"/>
            </w:pPr>
            <w:r w:rsidRPr="000F0B86">
              <w:t>100</w:t>
            </w:r>
          </w:p>
        </w:tc>
        <w:tc>
          <w:tcPr>
            <w:tcW w:w="1206" w:type="dxa"/>
            <w:noWrap/>
            <w:hideMark/>
          </w:tcPr>
          <w:p w14:paraId="7841FF77" w14:textId="77777777" w:rsidR="001C37D9" w:rsidRPr="000F0B86" w:rsidRDefault="001C37D9" w:rsidP="001C37D9">
            <w:pPr>
              <w:pStyle w:val="a4"/>
              <w:ind w:left="-120" w:right="-120"/>
            </w:pPr>
            <w:r w:rsidRPr="000F0B86">
              <w:t>46.13</w:t>
            </w:r>
          </w:p>
        </w:tc>
        <w:tc>
          <w:tcPr>
            <w:tcW w:w="1514" w:type="dxa"/>
            <w:noWrap/>
            <w:hideMark/>
          </w:tcPr>
          <w:p w14:paraId="16F26B06" w14:textId="77777777" w:rsidR="001C37D9" w:rsidRPr="000F0B86" w:rsidRDefault="001C37D9" w:rsidP="001C37D9">
            <w:pPr>
              <w:pStyle w:val="a4"/>
              <w:ind w:left="-120" w:right="-120"/>
            </w:pPr>
            <w:r w:rsidRPr="000F0B86">
              <w:t>C8@200</w:t>
            </w:r>
          </w:p>
        </w:tc>
        <w:tc>
          <w:tcPr>
            <w:tcW w:w="1514" w:type="dxa"/>
            <w:noWrap/>
            <w:hideMark/>
          </w:tcPr>
          <w:p w14:paraId="6D008325" w14:textId="77777777" w:rsidR="001C37D9" w:rsidRPr="000F0B86" w:rsidRDefault="001C37D9" w:rsidP="001C37D9">
            <w:pPr>
              <w:pStyle w:val="a4"/>
              <w:ind w:left="-120" w:right="-120"/>
            </w:pPr>
            <w:r w:rsidRPr="000F0B86">
              <w:t>251</w:t>
            </w:r>
          </w:p>
        </w:tc>
      </w:tr>
      <w:tr w:rsidR="001C37D9" w:rsidRPr="000F0B86" w14:paraId="007552B0" w14:textId="77777777" w:rsidTr="001C37D9">
        <w:trPr>
          <w:divId w:val="1075669080"/>
          <w:trHeight w:val="324"/>
        </w:trPr>
        <w:tc>
          <w:tcPr>
            <w:tcW w:w="1020" w:type="dxa"/>
            <w:vMerge/>
            <w:hideMark/>
          </w:tcPr>
          <w:p w14:paraId="6021399F" w14:textId="77777777" w:rsidR="001C37D9" w:rsidRPr="000F0B86" w:rsidRDefault="001C37D9" w:rsidP="001C37D9">
            <w:pPr>
              <w:pStyle w:val="a4"/>
              <w:ind w:left="-120" w:right="-120"/>
            </w:pPr>
          </w:p>
        </w:tc>
        <w:tc>
          <w:tcPr>
            <w:tcW w:w="754" w:type="dxa"/>
            <w:noWrap/>
            <w:hideMark/>
          </w:tcPr>
          <w:p w14:paraId="75AC7302" w14:textId="77777777" w:rsidR="001C37D9" w:rsidRPr="000F0B86" w:rsidRDefault="001C37D9" w:rsidP="001C37D9">
            <w:pPr>
              <w:pStyle w:val="a4"/>
              <w:ind w:left="-120" w:right="-120"/>
            </w:pPr>
            <w:r w:rsidRPr="000F0B86">
              <w:rPr>
                <w:i/>
                <w:iCs/>
              </w:rPr>
              <w:t>loy</w:t>
            </w:r>
          </w:p>
        </w:tc>
        <w:tc>
          <w:tcPr>
            <w:tcW w:w="959" w:type="dxa"/>
            <w:noWrap/>
            <w:hideMark/>
          </w:tcPr>
          <w:p w14:paraId="73C5034B" w14:textId="77777777" w:rsidR="001C37D9" w:rsidRPr="000F0B86" w:rsidRDefault="001C37D9" w:rsidP="001C37D9">
            <w:pPr>
              <w:pStyle w:val="a4"/>
              <w:ind w:left="-120" w:right="-120"/>
            </w:pPr>
            <w:r w:rsidRPr="000F0B86">
              <w:t>0.08</w:t>
            </w:r>
          </w:p>
        </w:tc>
        <w:tc>
          <w:tcPr>
            <w:tcW w:w="774" w:type="dxa"/>
            <w:noWrap/>
            <w:hideMark/>
          </w:tcPr>
          <w:p w14:paraId="681C3FEA" w14:textId="77777777" w:rsidR="001C37D9" w:rsidRPr="000F0B86" w:rsidRDefault="001C37D9" w:rsidP="001C37D9">
            <w:pPr>
              <w:pStyle w:val="a4"/>
              <w:ind w:left="-120" w:right="-120"/>
            </w:pPr>
            <w:r w:rsidRPr="000F0B86">
              <w:t>90</w:t>
            </w:r>
          </w:p>
        </w:tc>
        <w:tc>
          <w:tcPr>
            <w:tcW w:w="1206" w:type="dxa"/>
            <w:noWrap/>
            <w:hideMark/>
          </w:tcPr>
          <w:p w14:paraId="1ECCF4F6" w14:textId="77777777" w:rsidR="001C37D9" w:rsidRPr="000F0B86" w:rsidRDefault="001C37D9" w:rsidP="001C37D9">
            <w:pPr>
              <w:pStyle w:val="a4"/>
              <w:ind w:left="-120" w:right="-120"/>
            </w:pPr>
            <w:r w:rsidRPr="000F0B86">
              <w:t>2.56</w:t>
            </w:r>
          </w:p>
        </w:tc>
        <w:tc>
          <w:tcPr>
            <w:tcW w:w="1514" w:type="dxa"/>
            <w:noWrap/>
            <w:hideMark/>
          </w:tcPr>
          <w:p w14:paraId="37DE4BFF" w14:textId="77777777" w:rsidR="001C37D9" w:rsidRPr="000F0B86" w:rsidRDefault="001C37D9" w:rsidP="001C37D9">
            <w:pPr>
              <w:pStyle w:val="a4"/>
              <w:ind w:left="-120" w:right="-120"/>
            </w:pPr>
            <w:r w:rsidRPr="000F0B86">
              <w:t>C8@200</w:t>
            </w:r>
          </w:p>
        </w:tc>
        <w:tc>
          <w:tcPr>
            <w:tcW w:w="1514" w:type="dxa"/>
            <w:noWrap/>
            <w:hideMark/>
          </w:tcPr>
          <w:p w14:paraId="66164C2D" w14:textId="77777777" w:rsidR="001C37D9" w:rsidRPr="000F0B86" w:rsidRDefault="001C37D9" w:rsidP="001C37D9">
            <w:pPr>
              <w:pStyle w:val="a4"/>
              <w:ind w:left="-120" w:right="-120"/>
            </w:pPr>
            <w:r w:rsidRPr="000F0B86">
              <w:t>251</w:t>
            </w:r>
          </w:p>
        </w:tc>
      </w:tr>
    </w:tbl>
    <w:p w14:paraId="5DCFA1F7" w14:textId="717A1D72" w:rsidR="003E4033" w:rsidRPr="000F0B86" w:rsidRDefault="003E4033" w:rsidP="003E4033">
      <w:pPr>
        <w:ind w:firstLine="480"/>
      </w:pPr>
    </w:p>
    <w:p w14:paraId="14D47572" w14:textId="6C9F7FBA" w:rsidR="00F877EF" w:rsidRPr="000F0B86" w:rsidRDefault="00F877EF" w:rsidP="00F877EF">
      <w:pPr>
        <w:pStyle w:val="2"/>
      </w:pPr>
      <w:bookmarkStart w:id="433" w:name="_Toc127133622"/>
      <w:bookmarkStart w:id="434" w:name="_Toc127134043"/>
      <w:r w:rsidRPr="000F0B86">
        <w:t xml:space="preserve">11.2 </w:t>
      </w:r>
      <w:r w:rsidRPr="000F0B86">
        <w:rPr>
          <w:rFonts w:hint="eastAsia"/>
        </w:rPr>
        <w:t>B</w:t>
      </w:r>
      <w:r w:rsidRPr="000F0B86">
        <w:t>2</w:t>
      </w:r>
      <w:r w:rsidRPr="000F0B86">
        <w:rPr>
          <w:rFonts w:hint="eastAsia"/>
        </w:rPr>
        <w:t>板计算</w:t>
      </w:r>
      <w:bookmarkEnd w:id="433"/>
      <w:bookmarkEnd w:id="434"/>
    </w:p>
    <w:p w14:paraId="35AA63D1" w14:textId="505F422A" w:rsidR="00F877EF" w:rsidRPr="000F0B86" w:rsidRDefault="00F877EF" w:rsidP="00F877EF">
      <w:pPr>
        <w:ind w:firstLine="480"/>
      </w:pPr>
      <w:r w:rsidRPr="000F0B86">
        <w:rPr>
          <w:rFonts w:cs="Times New Roman"/>
        </w:rPr>
        <w:t>选择</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2</w:instrText>
      </w:r>
      <w:r w:rsidRPr="000F0B86">
        <w:rPr>
          <w:rFonts w:cs="Times New Roman" w:hint="eastAsia"/>
        </w:rPr>
        <w:instrText>)</w:instrText>
      </w:r>
      <w:r w:rsidRPr="000F0B86">
        <w:rPr>
          <w:rFonts w:cs="Times New Roman"/>
        </w:rPr>
        <w:fldChar w:fldCharType="end"/>
      </w:r>
      <w:r w:rsidRPr="000F0B86">
        <w:rPr>
          <w:rFonts w:cs="Times New Roman" w:hint="eastAsia"/>
        </w:rPr>
        <w:t>-</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3</w:instrText>
      </w:r>
      <w:r w:rsidRPr="000F0B86">
        <w:rPr>
          <w:rFonts w:cs="Times New Roman" w:hint="eastAsia"/>
        </w:rPr>
        <w:instrText>)</w:instrText>
      </w:r>
      <w:r w:rsidRPr="000F0B86">
        <w:rPr>
          <w:rFonts w:cs="Times New Roman"/>
        </w:rPr>
        <w:fldChar w:fldCharType="end"/>
      </w:r>
      <w:r w:rsidRPr="000F0B86">
        <w:rPr>
          <w:rFonts w:cs="Times New Roman" w:hint="eastAsia"/>
        </w:rPr>
        <w:t>，</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C</w:instrText>
      </w:r>
      <w:r w:rsidRPr="000F0B86">
        <w:rPr>
          <w:rFonts w:cs="Times New Roman" w:hint="eastAsia"/>
        </w:rPr>
        <w:instrText>)</w:instrText>
      </w:r>
      <w:r w:rsidRPr="000F0B86">
        <w:rPr>
          <w:rFonts w:cs="Times New Roman"/>
        </w:rPr>
        <w:fldChar w:fldCharType="end"/>
      </w:r>
      <w:r w:rsidRPr="000F0B86">
        <w:rPr>
          <w:rFonts w:cs="Times New Roman"/>
        </w:rPr>
        <w:t>-</w:t>
      </w:r>
      <w:r w:rsidRPr="000F0B86">
        <w:rPr>
          <w:rFonts w:cs="Times New Roman"/>
        </w:rPr>
        <w:fldChar w:fldCharType="begin"/>
      </w:r>
      <w:r w:rsidRPr="000F0B86">
        <w:rPr>
          <w:rFonts w:cs="Times New Roman"/>
        </w:rPr>
        <w:instrText xml:space="preserve"> </w:instrText>
      </w:r>
      <w:r w:rsidRPr="000F0B86">
        <w:rPr>
          <w:rFonts w:cs="Times New Roman" w:hint="eastAsia"/>
        </w:rPr>
        <w:instrText>eq \o\ac(</w:instrText>
      </w:r>
      <w:r w:rsidRPr="000F0B86">
        <w:rPr>
          <w:rFonts w:cs="Times New Roman" w:hint="eastAsia"/>
        </w:rPr>
        <w:instrText>○</w:instrText>
      </w:r>
      <w:r w:rsidRPr="000F0B86">
        <w:rPr>
          <w:rFonts w:cs="Times New Roman" w:hint="eastAsia"/>
        </w:rPr>
        <w:instrText>,</w:instrText>
      </w:r>
      <w:r w:rsidRPr="000F0B86">
        <w:rPr>
          <w:rFonts w:cs="Times New Roman" w:hint="eastAsia"/>
          <w:position w:val="3"/>
          <w:sz w:val="16"/>
        </w:rPr>
        <w:instrText>B</w:instrText>
      </w:r>
      <w:r w:rsidRPr="000F0B86">
        <w:rPr>
          <w:rFonts w:cs="Times New Roman" w:hint="eastAsia"/>
        </w:rPr>
        <w:instrText>)</w:instrText>
      </w:r>
      <w:r w:rsidRPr="000F0B86">
        <w:rPr>
          <w:rFonts w:cs="Times New Roman"/>
        </w:rPr>
        <w:fldChar w:fldCharType="end"/>
      </w:r>
      <w:r w:rsidRPr="000F0B86">
        <w:rPr>
          <w:rFonts w:cs="Times New Roman"/>
        </w:rPr>
        <w:t>板块进行计算；</w:t>
      </w:r>
      <w:r w:rsidRPr="000F0B86">
        <w:rPr>
          <w:rFonts w:cs="Times New Roman"/>
          <w:i/>
        </w:rPr>
        <w:t>l</w:t>
      </w:r>
      <w:r w:rsidRPr="000F0B86">
        <w:rPr>
          <w:rFonts w:cs="Times New Roman"/>
          <w:vertAlign w:val="subscript"/>
        </w:rPr>
        <w:t>y</w:t>
      </w:r>
      <w:r w:rsidRPr="000F0B86">
        <w:rPr>
          <w:rFonts w:cs="Times New Roman"/>
        </w:rPr>
        <w:t>/</w:t>
      </w:r>
      <w:r w:rsidRPr="000F0B86">
        <w:rPr>
          <w:rFonts w:cs="Times New Roman"/>
          <w:i/>
        </w:rPr>
        <w:t>l</w:t>
      </w:r>
      <w:r w:rsidRPr="000F0B86">
        <w:rPr>
          <w:rFonts w:cs="Times New Roman"/>
          <w:vertAlign w:val="subscript"/>
        </w:rPr>
        <w:t>x</w:t>
      </w:r>
      <w:r w:rsidRPr="000F0B86">
        <w:rPr>
          <w:rFonts w:cs="Times New Roman"/>
        </w:rPr>
        <w:t>=</w:t>
      </w:r>
      <w:r w:rsidR="001C37D9" w:rsidRPr="000F0B86">
        <w:rPr>
          <w:rFonts w:hint="eastAsia"/>
        </w:rPr>
        <w:t>4.5</w:t>
      </w:r>
      <w:r w:rsidRPr="000F0B86">
        <w:rPr>
          <w:rFonts w:cs="Times New Roman"/>
        </w:rPr>
        <w:t>/</w:t>
      </w:r>
      <w:r w:rsidR="001C37D9" w:rsidRPr="000F0B86">
        <w:rPr>
          <w:rFonts w:hint="eastAsia"/>
        </w:rPr>
        <w:t>3</w:t>
      </w:r>
      <w:r w:rsidRPr="000F0B86">
        <w:rPr>
          <w:rFonts w:cs="Times New Roman"/>
        </w:rPr>
        <w:t>=</w:t>
      </w:r>
      <w:r w:rsidR="001C37D9" w:rsidRPr="000F0B86">
        <w:rPr>
          <w:rFonts w:hint="eastAsia"/>
        </w:rPr>
        <w:t>1.50</w:t>
      </w:r>
      <w:r w:rsidRPr="000F0B86">
        <w:rPr>
          <w:rFonts w:cs="Times New Roman"/>
        </w:rPr>
        <w:t xml:space="preserve"> </w:t>
      </w:r>
      <w:r w:rsidR="001C37D9" w:rsidRPr="000F0B86">
        <w:rPr>
          <w:rFonts w:hint="eastAsia"/>
        </w:rPr>
        <w:t>&lt;</w:t>
      </w:r>
      <w:r w:rsidRPr="000F0B86">
        <w:rPr>
          <w:rFonts w:cs="Times New Roman"/>
        </w:rPr>
        <w:t xml:space="preserve"> 3</w:t>
      </w:r>
      <w:r w:rsidRPr="000F0B86">
        <w:rPr>
          <w:rFonts w:cs="Times New Roman"/>
        </w:rPr>
        <w:t>，故为</w:t>
      </w:r>
      <w:r w:rsidR="001C37D9" w:rsidRPr="000F0B86">
        <w:rPr>
          <w:rFonts w:hint="eastAsia"/>
        </w:rPr>
        <w:t>双向板</w:t>
      </w:r>
      <w:r w:rsidRPr="000F0B86">
        <w:rPr>
          <w:rFonts w:cs="Times New Roman"/>
        </w:rPr>
        <w:t>。</w:t>
      </w:r>
    </w:p>
    <w:p w14:paraId="11743ACA" w14:textId="3E70AF9D" w:rsidR="00F877EF" w:rsidRPr="000F0B86" w:rsidRDefault="00F877EF" w:rsidP="00F877EF">
      <w:pPr>
        <w:pStyle w:val="3"/>
        <w:rPr>
          <w:rFonts w:cs="Times New Roman"/>
        </w:rPr>
      </w:pPr>
      <w:bookmarkStart w:id="435" w:name="_Toc127133623"/>
      <w:bookmarkStart w:id="436" w:name="_Toc127134044"/>
      <w:r w:rsidRPr="000F0B86">
        <w:rPr>
          <w:rFonts w:cs="Times New Roman"/>
        </w:rPr>
        <w:t xml:space="preserve">11.2.1 </w:t>
      </w:r>
      <w:r w:rsidRPr="000F0B86">
        <w:rPr>
          <w:rFonts w:cs="Times New Roman"/>
        </w:rPr>
        <w:t>荷载统计</w:t>
      </w:r>
      <w:bookmarkEnd w:id="435"/>
      <w:bookmarkEnd w:id="436"/>
    </w:p>
    <w:p w14:paraId="330014E6" w14:textId="1AC46E9A" w:rsidR="00F877EF" w:rsidRPr="000F0B86" w:rsidRDefault="002F30E5" w:rsidP="00F877EF">
      <w:pPr>
        <w:ind w:firstLine="480"/>
        <w:rPr>
          <w:rFonts w:cs="Times New Roman"/>
        </w:rPr>
      </w:pPr>
      <w:r w:rsidRPr="000F0B86">
        <w:rPr>
          <w:noProof/>
        </w:rPr>
        <w:drawing>
          <wp:inline distT="0" distB="0" distL="0" distR="0" wp14:anchorId="37079A9D" wp14:editId="39C35366">
            <wp:extent cx="765544" cy="1422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2"/>
                    <a:srcRect t="7202" r="27116" b="17735"/>
                    <a:stretch/>
                  </pic:blipFill>
                  <pic:spPr bwMode="auto">
                    <a:xfrm>
                      <a:off x="0" y="0"/>
                      <a:ext cx="770808" cy="143218"/>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15634C25" wp14:editId="1D6CE3FC">
            <wp:extent cx="128270" cy="113323"/>
            <wp:effectExtent l="0" t="0" r="508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2"/>
                    <a:srcRect l="86999" t="33928" r="687" b="5760"/>
                    <a:stretch/>
                  </pic:blipFill>
                  <pic:spPr bwMode="auto">
                    <a:xfrm>
                      <a:off x="0" y="0"/>
                      <a:ext cx="130246" cy="115069"/>
                    </a:xfrm>
                    <a:prstGeom prst="rect">
                      <a:avLst/>
                    </a:prstGeom>
                    <a:ln>
                      <a:noFill/>
                    </a:ln>
                    <a:extLst>
                      <a:ext uri="{53640926-AAD7-44D8-BBD7-CCE9431645EC}">
                        <a14:shadowObscured xmlns:a14="http://schemas.microsoft.com/office/drawing/2010/main"/>
                      </a:ext>
                    </a:extLst>
                  </pic:spPr>
                </pic:pic>
              </a:graphicData>
            </a:graphic>
          </wp:inline>
        </w:drawing>
      </w:r>
      <w:r w:rsidR="008E4FDA" w:rsidRPr="000F0B86">
        <w:rPr>
          <w:rFonts w:cs="Times New Roman" w:hint="eastAsia"/>
        </w:rPr>
        <w:t>=</w:t>
      </w:r>
      <w:r w:rsidR="001C37D9" w:rsidRPr="000F0B86">
        <w:rPr>
          <w:rFonts w:hint="eastAsia"/>
        </w:rPr>
        <w:t>4.9</w:t>
      </w:r>
      <w:r w:rsidR="00870EDF" w:rsidRPr="000F0B86">
        <w:rPr>
          <w:rFonts w:cs="Times New Roman"/>
          <w:noProof/>
          <w:vertAlign w:val="superscript"/>
        </w:rPr>
        <w:drawing>
          <wp:inline distT="0" distB="0" distL="0" distR="0" wp14:anchorId="22D7DDA4" wp14:editId="4E5E9C6B">
            <wp:extent cx="348927" cy="107950"/>
            <wp:effectExtent l="0" t="0" r="0" b="635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vertAlign w:val="superscript"/>
        </w:rPr>
        <w:t>2</w:t>
      </w:r>
      <w:r w:rsidR="00F877EF" w:rsidRPr="000F0B86">
        <w:rPr>
          <w:rFonts w:cs="Times New Roman"/>
        </w:rPr>
        <w:t>，</w:t>
      </w:r>
      <w:r w:rsidRPr="000F0B86">
        <w:rPr>
          <w:noProof/>
        </w:rPr>
        <w:drawing>
          <wp:inline distT="0" distB="0" distL="0" distR="0" wp14:anchorId="33061DAF" wp14:editId="0CADA1E3">
            <wp:extent cx="751367" cy="146639"/>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3"/>
                    <a:srcRect l="1" t="8186" r="46201" b="14416"/>
                    <a:stretch/>
                  </pic:blipFill>
                  <pic:spPr bwMode="auto">
                    <a:xfrm>
                      <a:off x="0" y="0"/>
                      <a:ext cx="756655" cy="147671"/>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7C2836BC" wp14:editId="2DC8D01F">
            <wp:extent cx="92486" cy="11684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3"/>
                    <a:srcRect l="64253" t="35047" r="29054" b="2618"/>
                    <a:stretch/>
                  </pic:blipFill>
                  <pic:spPr bwMode="auto">
                    <a:xfrm>
                      <a:off x="0" y="0"/>
                      <a:ext cx="94143" cy="118933"/>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0BE4F8A0" wp14:editId="6A22D0EA">
            <wp:extent cx="166791" cy="115074"/>
            <wp:effectExtent l="0" t="0" r="508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3"/>
                    <a:srcRect l="78629" t="20258" r="9299" b="18344"/>
                    <a:stretch/>
                  </pic:blipFill>
                  <pic:spPr bwMode="auto">
                    <a:xfrm>
                      <a:off x="0" y="0"/>
                      <a:ext cx="169791" cy="117144"/>
                    </a:xfrm>
                    <a:prstGeom prst="rect">
                      <a:avLst/>
                    </a:prstGeom>
                    <a:ln>
                      <a:noFill/>
                    </a:ln>
                    <a:extLst>
                      <a:ext uri="{53640926-AAD7-44D8-BBD7-CCE9431645EC}">
                        <a14:shadowObscured xmlns:a14="http://schemas.microsoft.com/office/drawing/2010/main"/>
                      </a:ext>
                    </a:extLst>
                  </pic:spPr>
                </pic:pic>
              </a:graphicData>
            </a:graphic>
          </wp:inline>
        </w:drawing>
      </w:r>
      <w:r w:rsidRPr="000F0B86">
        <w:rPr>
          <w:noProof/>
        </w:rPr>
        <w:drawing>
          <wp:inline distT="0" distB="0" distL="0" distR="0" wp14:anchorId="54B58317" wp14:editId="5272DA47">
            <wp:extent cx="128270" cy="113323"/>
            <wp:effectExtent l="0" t="0" r="508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2"/>
                    <a:srcRect l="86999" t="33928" r="687" b="5760"/>
                    <a:stretch/>
                  </pic:blipFill>
                  <pic:spPr bwMode="auto">
                    <a:xfrm>
                      <a:off x="0" y="0"/>
                      <a:ext cx="130246" cy="115069"/>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w:t>
      </w:r>
      <w:r w:rsidR="001C37D9" w:rsidRPr="000F0B86">
        <w:rPr>
          <w:rFonts w:hint="eastAsia"/>
        </w:rPr>
        <w:t>6.37</w:t>
      </w:r>
      <w:r w:rsidR="00870EDF" w:rsidRPr="000F0B86">
        <w:rPr>
          <w:rFonts w:cs="Times New Roman"/>
          <w:noProof/>
          <w:vertAlign w:val="superscript"/>
        </w:rPr>
        <w:drawing>
          <wp:inline distT="0" distB="0" distL="0" distR="0" wp14:anchorId="424AAD55" wp14:editId="45E85C04">
            <wp:extent cx="348927" cy="107950"/>
            <wp:effectExtent l="0" t="0" r="0" b="635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vertAlign w:val="superscript"/>
        </w:rPr>
        <w:t>2</w:t>
      </w:r>
    </w:p>
    <w:p w14:paraId="252E9A44" w14:textId="4E9649EA" w:rsidR="00F877EF" w:rsidRPr="000F0B86" w:rsidRDefault="002F30E5" w:rsidP="00F877EF">
      <w:pPr>
        <w:ind w:firstLine="480"/>
        <w:rPr>
          <w:rFonts w:cs="Times New Roman"/>
        </w:rPr>
      </w:pPr>
      <w:r w:rsidRPr="000F0B86">
        <w:rPr>
          <w:noProof/>
        </w:rPr>
        <w:drawing>
          <wp:inline distT="0" distB="0" distL="0" distR="0" wp14:anchorId="50D4CB38" wp14:editId="0E85105E">
            <wp:extent cx="757892" cy="150438"/>
            <wp:effectExtent l="0" t="0" r="4445"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4"/>
                    <a:srcRect l="662" t="1" r="26858" b="10893"/>
                    <a:stretch/>
                  </pic:blipFill>
                  <pic:spPr bwMode="auto">
                    <a:xfrm>
                      <a:off x="0" y="0"/>
                      <a:ext cx="759549" cy="150767"/>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21D1A4A4" wp14:editId="02A5EDCA">
            <wp:extent cx="133928" cy="11741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4"/>
                    <a:srcRect l="87627" t="30201" r="-482" b="-1"/>
                    <a:stretch/>
                  </pic:blipFill>
                  <pic:spPr bwMode="auto">
                    <a:xfrm>
                      <a:off x="0" y="0"/>
                      <a:ext cx="134717" cy="118101"/>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w:t>
      </w:r>
      <w:r w:rsidR="001C37D9" w:rsidRPr="000F0B86">
        <w:rPr>
          <w:rFonts w:hint="eastAsia"/>
        </w:rPr>
        <w:t>2.5</w:t>
      </w:r>
      <w:r w:rsidR="00870EDF" w:rsidRPr="000F0B86">
        <w:rPr>
          <w:rFonts w:cs="Times New Roman"/>
          <w:noProof/>
          <w:vertAlign w:val="superscript"/>
        </w:rPr>
        <w:drawing>
          <wp:inline distT="0" distB="0" distL="0" distR="0" wp14:anchorId="5AB1C160" wp14:editId="70545810">
            <wp:extent cx="348927" cy="107950"/>
            <wp:effectExtent l="0" t="0" r="0" b="635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vertAlign w:val="superscript"/>
        </w:rPr>
        <w:t>2</w:t>
      </w:r>
      <w:r w:rsidR="00F877EF" w:rsidRPr="000F0B86">
        <w:rPr>
          <w:rFonts w:cs="Times New Roman"/>
        </w:rPr>
        <w:t>，</w:t>
      </w:r>
      <w:r w:rsidRPr="000F0B86">
        <w:rPr>
          <w:noProof/>
        </w:rPr>
        <w:drawing>
          <wp:inline distT="0" distB="0" distL="0" distR="0" wp14:anchorId="203311E2" wp14:editId="6241C82B">
            <wp:extent cx="771875" cy="145184"/>
            <wp:effectExtent l="0" t="0" r="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5"/>
                    <a:srcRect t="-1401" r="45938" b="13274"/>
                    <a:stretch/>
                  </pic:blipFill>
                  <pic:spPr bwMode="auto">
                    <a:xfrm>
                      <a:off x="0" y="0"/>
                      <a:ext cx="775889" cy="145939"/>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10A8F4E3" wp14:editId="3CC76515">
            <wp:extent cx="82543" cy="11597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5"/>
                    <a:srcRect l="64571" t="29484" r="29638" b="-1"/>
                    <a:stretch/>
                  </pic:blipFill>
                  <pic:spPr bwMode="auto">
                    <a:xfrm>
                      <a:off x="0" y="0"/>
                      <a:ext cx="83113" cy="116774"/>
                    </a:xfrm>
                    <a:prstGeom prst="rect">
                      <a:avLst/>
                    </a:prstGeom>
                    <a:ln>
                      <a:noFill/>
                    </a:ln>
                    <a:extLst>
                      <a:ext uri="{53640926-AAD7-44D8-BBD7-CCE9431645EC}">
                        <a14:shadowObscured xmlns:a14="http://schemas.microsoft.com/office/drawing/2010/main"/>
                      </a:ext>
                    </a:extLst>
                  </pic:spPr>
                </pic:pic>
              </a:graphicData>
            </a:graphic>
          </wp:inline>
        </w:drawing>
      </w:r>
      <w:r w:rsidRPr="000F0B86">
        <w:rPr>
          <w:rFonts w:cs="Times New Roman" w:hint="eastAsia"/>
        </w:rPr>
        <w:t>=</w:t>
      </w:r>
      <w:r w:rsidRPr="000F0B86">
        <w:rPr>
          <w:noProof/>
        </w:rPr>
        <w:drawing>
          <wp:inline distT="0" distB="0" distL="0" distR="0" wp14:anchorId="487DAE72" wp14:editId="189A20C3">
            <wp:extent cx="169416" cy="117764"/>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5"/>
                    <a:srcRect l="78475" t="8392" r="9473" b="19003"/>
                    <a:stretch/>
                  </pic:blipFill>
                  <pic:spPr bwMode="auto">
                    <a:xfrm>
                      <a:off x="0" y="0"/>
                      <a:ext cx="172962" cy="120229"/>
                    </a:xfrm>
                    <a:prstGeom prst="rect">
                      <a:avLst/>
                    </a:prstGeom>
                    <a:ln>
                      <a:noFill/>
                    </a:ln>
                    <a:extLst>
                      <a:ext uri="{53640926-AAD7-44D8-BBD7-CCE9431645EC}">
                        <a14:shadowObscured xmlns:a14="http://schemas.microsoft.com/office/drawing/2010/main"/>
                      </a:ext>
                    </a:extLst>
                  </pic:spPr>
                </pic:pic>
              </a:graphicData>
            </a:graphic>
          </wp:inline>
        </w:drawing>
      </w:r>
      <w:r w:rsidRPr="000F0B86">
        <w:rPr>
          <w:noProof/>
        </w:rPr>
        <w:drawing>
          <wp:inline distT="0" distB="0" distL="0" distR="0" wp14:anchorId="6BE7880B" wp14:editId="2C5AF879">
            <wp:extent cx="133928" cy="11741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4"/>
                    <a:srcRect l="87627" t="30201" r="-482" b="-1"/>
                    <a:stretch/>
                  </pic:blipFill>
                  <pic:spPr bwMode="auto">
                    <a:xfrm>
                      <a:off x="0" y="0"/>
                      <a:ext cx="134717" cy="118101"/>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w:t>
      </w:r>
      <w:r w:rsidR="001C37D9" w:rsidRPr="000F0B86">
        <w:rPr>
          <w:rFonts w:hint="eastAsia"/>
        </w:rPr>
        <w:t>3.75</w:t>
      </w:r>
      <w:r w:rsidR="00870EDF" w:rsidRPr="000F0B86">
        <w:rPr>
          <w:rFonts w:cs="Times New Roman"/>
          <w:noProof/>
          <w:vertAlign w:val="superscript"/>
        </w:rPr>
        <w:drawing>
          <wp:inline distT="0" distB="0" distL="0" distR="0" wp14:anchorId="2B300FCA" wp14:editId="6DDA8BDA">
            <wp:extent cx="348927" cy="107950"/>
            <wp:effectExtent l="0" t="0" r="0" b="635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2953" b="-2"/>
                    <a:stretch/>
                  </pic:blipFill>
                  <pic:spPr bwMode="auto">
                    <a:xfrm>
                      <a:off x="0" y="0"/>
                      <a:ext cx="354509" cy="109677"/>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vertAlign w:val="superscript"/>
        </w:rPr>
        <w:t>2</w:t>
      </w:r>
    </w:p>
    <w:p w14:paraId="07E0ECF6" w14:textId="34EB4722" w:rsidR="00F877EF" w:rsidRPr="000F0B86" w:rsidRDefault="00F877EF" w:rsidP="00F877EF">
      <w:pPr>
        <w:pStyle w:val="3"/>
        <w:rPr>
          <w:rFonts w:cs="Times New Roman"/>
        </w:rPr>
      </w:pPr>
      <w:bookmarkStart w:id="437" w:name="_Toc127133624"/>
      <w:bookmarkStart w:id="438" w:name="_Toc127134045"/>
      <w:r w:rsidRPr="000F0B86">
        <w:rPr>
          <w:rFonts w:cs="Times New Roman"/>
        </w:rPr>
        <w:t xml:space="preserve">11.2.2 </w:t>
      </w:r>
      <w:r w:rsidRPr="000F0B86">
        <w:rPr>
          <w:rFonts w:cs="Times New Roman"/>
        </w:rPr>
        <w:t>板配筋计算</w:t>
      </w:r>
      <w:bookmarkEnd w:id="437"/>
      <w:bookmarkEnd w:id="438"/>
    </w:p>
    <w:p w14:paraId="6F34B3CB" w14:textId="77777777" w:rsidR="00FC2F75" w:rsidRPr="000F0B86" w:rsidRDefault="00FC2F75" w:rsidP="00FC2F75">
      <w:pPr>
        <w:ind w:firstLine="480"/>
      </w:pPr>
      <w:bookmarkStart w:id="439" w:name="_Hlk115343832"/>
      <w:r w:rsidRPr="000F0B86">
        <w:rPr>
          <w:rFonts w:hint="eastAsia"/>
        </w:rPr>
        <w:t>取单位宽板进行计算</w:t>
      </w:r>
    </w:p>
    <w:bookmarkEnd w:id="439"/>
    <w:p w14:paraId="296C6BC1" w14:textId="41361A4D" w:rsidR="00F877EF" w:rsidRPr="000F0B86" w:rsidRDefault="000F0B86" w:rsidP="00F877EF">
      <w:pPr>
        <w:ind w:firstLine="480"/>
        <w:rPr>
          <w:rFonts w:cs="Times New Roman"/>
        </w:rPr>
      </w:pPr>
      <w:r w:rsidRPr="000F0B86">
        <w:rPr>
          <w:position w:val="-12"/>
        </w:rPr>
        <w:pict w14:anchorId="0B907DC8">
          <v:shape id="_x0000_i2506" type="#_x0000_t75" style="width:12pt;height:18pt">
            <v:imagedata r:id="rId196" o:title=""/>
          </v:shape>
        </w:pict>
      </w:r>
      <w:r w:rsidR="00F877EF" w:rsidRPr="000F0B86">
        <w:rPr>
          <w:rFonts w:cs="Times New Roman"/>
        </w:rPr>
        <w:t>=</w:t>
      </w:r>
      <w:r w:rsidR="001C37D9" w:rsidRPr="000F0B86">
        <w:rPr>
          <w:rFonts w:hint="eastAsia"/>
        </w:rPr>
        <w:t>3</w:t>
      </w:r>
      <w:r w:rsidR="00F877EF" w:rsidRPr="000F0B86">
        <w:rPr>
          <w:rFonts w:cs="Times New Roman"/>
        </w:rPr>
        <w:t>-</w:t>
      </w:r>
      <w:r w:rsidR="001C37D9" w:rsidRPr="000F0B86">
        <w:rPr>
          <w:rFonts w:hint="eastAsia"/>
        </w:rPr>
        <w:t>0.25</w:t>
      </w:r>
      <w:r w:rsidR="00F877EF" w:rsidRPr="000F0B86">
        <w:rPr>
          <w:rFonts w:cs="Times New Roman"/>
        </w:rPr>
        <w:t>-</w:t>
      </w:r>
      <w:r w:rsidR="001C37D9" w:rsidRPr="000F0B86">
        <w:rPr>
          <w:rFonts w:hint="eastAsia"/>
        </w:rPr>
        <w:t>0.25</w:t>
      </w:r>
      <w:r w:rsidR="00F877EF" w:rsidRPr="000F0B86">
        <w:rPr>
          <w:rFonts w:cs="Times New Roman"/>
        </w:rPr>
        <w:t>=</w:t>
      </w:r>
      <w:r w:rsidR="001C37D9" w:rsidRPr="000F0B86">
        <w:rPr>
          <w:rFonts w:hint="eastAsia"/>
        </w:rPr>
        <w:t>2.5</w:t>
      </w:r>
      <w:r w:rsidR="00F877EF" w:rsidRPr="000F0B86">
        <w:rPr>
          <w:rFonts w:cs="Times New Roman"/>
        </w:rPr>
        <w:t>m</w:t>
      </w:r>
    </w:p>
    <w:p w14:paraId="3F6E9824" w14:textId="7A6CD3BA" w:rsidR="00F877EF" w:rsidRPr="000F0B86" w:rsidRDefault="000F0B86" w:rsidP="00F877EF">
      <w:pPr>
        <w:ind w:firstLine="480"/>
        <w:rPr>
          <w:rFonts w:cs="Times New Roman"/>
        </w:rPr>
      </w:pPr>
      <w:r w:rsidRPr="000F0B86">
        <w:rPr>
          <w:position w:val="-14"/>
        </w:rPr>
        <w:pict w14:anchorId="4123186D">
          <v:shape id="_x0000_i2505" type="#_x0000_t75" style="width:12pt;height:18pt">
            <v:imagedata r:id="rId197" o:title=""/>
          </v:shape>
        </w:pict>
      </w:r>
      <w:r w:rsidR="00F877EF" w:rsidRPr="000F0B86">
        <w:rPr>
          <w:rFonts w:cs="Times New Roman"/>
        </w:rPr>
        <w:t>=</w:t>
      </w:r>
      <w:r w:rsidR="001C37D9" w:rsidRPr="000F0B86">
        <w:rPr>
          <w:rFonts w:hint="eastAsia"/>
        </w:rPr>
        <w:t>4.5</w:t>
      </w:r>
      <w:r w:rsidR="00F877EF" w:rsidRPr="000F0B86">
        <w:rPr>
          <w:rFonts w:cs="Times New Roman"/>
        </w:rPr>
        <w:t>-</w:t>
      </w:r>
      <w:r w:rsidR="001C37D9" w:rsidRPr="000F0B86">
        <w:rPr>
          <w:rFonts w:hint="eastAsia"/>
        </w:rPr>
        <w:t>0.25</w:t>
      </w:r>
      <w:r w:rsidR="00F877EF" w:rsidRPr="000F0B86">
        <w:rPr>
          <w:rFonts w:cs="Times New Roman"/>
        </w:rPr>
        <w:t>-</w:t>
      </w:r>
      <w:r w:rsidR="001C37D9" w:rsidRPr="000F0B86">
        <w:rPr>
          <w:rFonts w:hint="eastAsia"/>
        </w:rPr>
        <w:t>0.25</w:t>
      </w:r>
      <w:r w:rsidR="00F877EF" w:rsidRPr="000F0B86">
        <w:rPr>
          <w:rFonts w:cs="Times New Roman"/>
        </w:rPr>
        <w:t>=</w:t>
      </w:r>
      <w:r w:rsidR="001C37D9" w:rsidRPr="000F0B86">
        <w:rPr>
          <w:rFonts w:hint="eastAsia"/>
        </w:rPr>
        <w:t>4</w:t>
      </w:r>
      <w:r w:rsidR="00F877EF" w:rsidRPr="000F0B86">
        <w:rPr>
          <w:rFonts w:cs="Times New Roman"/>
        </w:rPr>
        <w:t>m</w:t>
      </w:r>
    </w:p>
    <w:p w14:paraId="10CF6C6E" w14:textId="19C9DF67" w:rsidR="00F877EF" w:rsidRPr="000F0B86" w:rsidRDefault="000F0B86" w:rsidP="00F877EF">
      <w:pPr>
        <w:ind w:firstLine="480"/>
        <w:rPr>
          <w:rFonts w:cs="Times New Roman"/>
        </w:rPr>
      </w:pPr>
      <w:r w:rsidRPr="000F0B86">
        <w:rPr>
          <w:position w:val="-14"/>
        </w:rPr>
        <w:pict w14:anchorId="59BBEEED">
          <v:shape id="_x0000_i2504" type="#_x0000_t75" style="width:48pt;height:18pt">
            <v:imagedata r:id="rId198" o:title=""/>
          </v:shape>
        </w:pict>
      </w:r>
      <w:r w:rsidR="00F877EF" w:rsidRPr="000F0B86">
        <w:rPr>
          <w:rFonts w:cs="Times New Roman"/>
        </w:rPr>
        <w:t>=</w:t>
      </w:r>
      <w:r w:rsidR="001C37D9" w:rsidRPr="000F0B86">
        <w:rPr>
          <w:rFonts w:hint="eastAsia"/>
        </w:rPr>
        <w:t>1.6</w:t>
      </w:r>
    </w:p>
    <w:p w14:paraId="007F7927" w14:textId="53FC94A3" w:rsidR="00F877EF" w:rsidRPr="000F0B86" w:rsidRDefault="00F877EF" w:rsidP="00F877EF">
      <w:pPr>
        <w:ind w:firstLine="480"/>
        <w:rPr>
          <w:rFonts w:cs="Times New Roman"/>
        </w:rPr>
      </w:pPr>
      <w:r w:rsidRPr="000F0B86">
        <w:rPr>
          <w:rFonts w:cs="Times New Roman"/>
        </w:rPr>
        <w:t>取</w:t>
      </w:r>
      <w:r w:rsidR="000F0B86" w:rsidRPr="000F0B86">
        <w:rPr>
          <w:position w:val="-6"/>
        </w:rPr>
        <w:pict w14:anchorId="37AF1D1C">
          <v:shape id="_x0000_i2503" type="#_x0000_t75" style="width:48pt;height:18pt">
            <v:imagedata r:id="rId199" o:title=""/>
          </v:shape>
        </w:pict>
      </w:r>
      <w:r w:rsidRPr="000F0B86">
        <w:rPr>
          <w:rFonts w:cs="Times New Roman"/>
        </w:rPr>
        <w:t>=</w:t>
      </w:r>
      <w:r w:rsidR="001C37D9" w:rsidRPr="000F0B86">
        <w:rPr>
          <w:rFonts w:hint="eastAsia"/>
        </w:rPr>
        <w:t>0.39</w:t>
      </w:r>
      <w:r w:rsidRPr="000F0B86">
        <w:rPr>
          <w:rFonts w:cs="Times New Roman"/>
        </w:rPr>
        <w:t>，</w:t>
      </w:r>
      <w:r w:rsidR="000F0B86" w:rsidRPr="000F0B86">
        <w:rPr>
          <w:position w:val="-10"/>
        </w:rPr>
        <w:pict w14:anchorId="39E0760F">
          <v:shape id="_x0000_i2502" type="#_x0000_t75" style="width:12pt;height:18pt">
            <v:imagedata r:id="rId200" o:title=""/>
          </v:shape>
        </w:pict>
      </w:r>
      <w:r w:rsidRPr="000F0B86">
        <w:rPr>
          <w:rFonts w:cs="Times New Roman"/>
        </w:rPr>
        <w:t>=</w:t>
      </w:r>
      <w:r w:rsidR="001C37D9" w:rsidRPr="000F0B86">
        <w:rPr>
          <w:rFonts w:hint="eastAsia"/>
        </w:rPr>
        <w:t>2</w:t>
      </w:r>
    </w:p>
    <w:p w14:paraId="0A8EC0D2" w14:textId="77777777" w:rsidR="00FC2F75" w:rsidRPr="000F0B86" w:rsidRDefault="00FC2F75" w:rsidP="00FC2F75">
      <w:pPr>
        <w:ind w:firstLine="480"/>
      </w:pPr>
      <w:r w:rsidRPr="000F0B86">
        <w:rPr>
          <w:rFonts w:hint="eastAsia"/>
          <w:noProof/>
        </w:rPr>
        <w:t>弯矩计算如下所示：</w:t>
      </w:r>
    </w:p>
    <w:p w14:paraId="0D773566" w14:textId="3C18D034" w:rsidR="00F877EF" w:rsidRPr="000F0B86" w:rsidRDefault="000F0B86" w:rsidP="00F877EF">
      <w:pPr>
        <w:ind w:firstLine="480"/>
        <w:rPr>
          <w:rFonts w:cs="Times New Roman"/>
          <w:vertAlign w:val="subscript"/>
        </w:rPr>
      </w:pPr>
      <w:r w:rsidRPr="000F0B86">
        <w:rPr>
          <w:position w:val="-14"/>
        </w:rPr>
        <w:pict w14:anchorId="04228A1B">
          <v:shape id="_x0000_i2501" type="#_x0000_t75" style="width:54pt;height:18pt">
            <v:imagedata r:id="rId201" o:title=""/>
          </v:shape>
        </w:pict>
      </w:r>
      <w:r w:rsidR="00CE5966" w:rsidRPr="000F0B86">
        <w:rPr>
          <w:rFonts w:cs="Times New Roman"/>
        </w:rPr>
        <w:t xml:space="preserve"> </w:t>
      </w:r>
      <w:r w:rsidR="00F877EF" w:rsidRPr="000F0B86">
        <w:rPr>
          <w:rFonts w:cs="Times New Roman"/>
        </w:rPr>
        <w:t>=</w:t>
      </w:r>
      <w:r w:rsidR="001C37D9" w:rsidRPr="000F0B86">
        <w:rPr>
          <w:rFonts w:hint="eastAsia"/>
        </w:rPr>
        <w:t>4</w:t>
      </w:r>
      <w:r w:rsidRPr="000F0B86">
        <w:rPr>
          <w:position w:val="-12"/>
        </w:rPr>
        <w:pict w14:anchorId="7CAB2A70">
          <v:shape id="_x0000_i2500" type="#_x0000_t75" style="width:18pt;height:18pt">
            <v:imagedata r:id="rId202" o:title=""/>
          </v:shape>
        </w:pict>
      </w:r>
    </w:p>
    <w:p w14:paraId="314845EC" w14:textId="38359308" w:rsidR="00F877EF" w:rsidRPr="000F0B86" w:rsidRDefault="000F0B86" w:rsidP="00F877EF">
      <w:pPr>
        <w:ind w:firstLine="480"/>
        <w:rPr>
          <w:rFonts w:cs="Times New Roman"/>
        </w:rPr>
      </w:pPr>
      <w:r w:rsidRPr="000F0B86">
        <w:rPr>
          <w:position w:val="-14"/>
        </w:rPr>
        <w:pict w14:anchorId="382D2D74">
          <v:shape id="_x0000_i2499" type="#_x0000_t75" style="width:60pt;height:18pt">
            <v:imagedata r:id="rId203" o:title=""/>
          </v:shape>
        </w:pict>
      </w:r>
      <w:r w:rsidR="00F877EF" w:rsidRPr="000F0B86">
        <w:rPr>
          <w:rFonts w:cs="Times New Roman"/>
        </w:rPr>
        <w:t>=</w:t>
      </w:r>
      <w:r w:rsidR="001C37D9" w:rsidRPr="000F0B86">
        <w:rPr>
          <w:rFonts w:hint="eastAsia"/>
        </w:rPr>
        <w:t>0.98</w:t>
      </w:r>
      <w:r w:rsidRPr="000F0B86">
        <w:rPr>
          <w:position w:val="-12"/>
        </w:rPr>
        <w:pict w14:anchorId="06C6B11B">
          <v:shape id="_x0000_i2498" type="#_x0000_t75" style="width:18pt;height:18pt">
            <v:imagedata r:id="rId202" o:title=""/>
          </v:shape>
        </w:pict>
      </w:r>
    </w:p>
    <w:p w14:paraId="3CAF4D98" w14:textId="3819B989" w:rsidR="00F877EF" w:rsidRPr="000F0B86" w:rsidRDefault="000F0B86" w:rsidP="00F877EF">
      <w:pPr>
        <w:ind w:firstLine="480"/>
        <w:rPr>
          <w:rFonts w:cs="Times New Roman"/>
        </w:rPr>
      </w:pPr>
      <w:r w:rsidRPr="000F0B86">
        <w:rPr>
          <w:position w:val="-14"/>
        </w:rPr>
        <w:pict w14:anchorId="081566E9">
          <v:shape id="_x0000_i2497" type="#_x0000_t75" style="width:96pt;height:24pt">
            <v:imagedata r:id="rId204" o:title=""/>
          </v:shape>
        </w:pict>
      </w:r>
      <w:r w:rsidR="003E4033" w:rsidRPr="000F0B86">
        <w:rPr>
          <w:rFonts w:cs="Times New Roman"/>
        </w:rPr>
        <w:t xml:space="preserve"> </w:t>
      </w:r>
      <w:r w:rsidR="00F877EF" w:rsidRPr="000F0B86">
        <w:rPr>
          <w:rFonts w:cs="Times New Roman"/>
        </w:rPr>
        <w:t>=</w:t>
      </w:r>
      <w:r w:rsidR="001C37D9" w:rsidRPr="000F0B86">
        <w:rPr>
          <w:rFonts w:hint="eastAsia"/>
        </w:rPr>
        <w:t>8</w:t>
      </w:r>
      <w:r w:rsidRPr="000F0B86">
        <w:rPr>
          <w:position w:val="-12"/>
        </w:rPr>
        <w:pict w14:anchorId="59CD548B">
          <v:shape id="_x0000_i2496" type="#_x0000_t75" style="width:18pt;height:18pt">
            <v:imagedata r:id="rId202" o:title=""/>
          </v:shape>
        </w:pict>
      </w:r>
    </w:p>
    <w:p w14:paraId="2C409869" w14:textId="6F66DC9C" w:rsidR="00F877EF" w:rsidRPr="000F0B86" w:rsidRDefault="000F0B86" w:rsidP="00F877EF">
      <w:pPr>
        <w:ind w:firstLine="480"/>
        <w:rPr>
          <w:rFonts w:cs="Times New Roman"/>
        </w:rPr>
      </w:pPr>
      <w:r w:rsidRPr="000F0B86">
        <w:rPr>
          <w:position w:val="-14"/>
        </w:rPr>
        <w:pict w14:anchorId="732F0F32">
          <v:shape id="_x0000_i2495" type="#_x0000_t75" style="width:102pt;height:24pt">
            <v:imagedata r:id="rId205" o:title=""/>
          </v:shape>
        </w:pict>
      </w:r>
      <w:r w:rsidR="003E4033" w:rsidRPr="000F0B86">
        <w:rPr>
          <w:rFonts w:cs="Times New Roman" w:hint="eastAsia"/>
        </w:rPr>
        <w:t>=</w:t>
      </w:r>
      <w:r w:rsidR="001C37D9" w:rsidRPr="000F0B86">
        <w:rPr>
          <w:rFonts w:hint="eastAsia"/>
        </w:rPr>
        <w:t>1.95</w:t>
      </w:r>
      <w:r w:rsidRPr="000F0B86">
        <w:rPr>
          <w:position w:val="-12"/>
        </w:rPr>
        <w:pict w14:anchorId="74D81408">
          <v:shape id="_x0000_i2494" type="#_x0000_t75" style="width:18pt;height:18pt">
            <v:imagedata r:id="rId202" o:title=""/>
          </v:shape>
        </w:pict>
      </w:r>
    </w:p>
    <w:p w14:paraId="66F5959A" w14:textId="77777777" w:rsidR="00FC2F75" w:rsidRPr="000F0B86" w:rsidRDefault="00FC2F75" w:rsidP="00FC2F75">
      <w:pPr>
        <w:ind w:firstLine="480"/>
      </w:pPr>
      <w:bookmarkStart w:id="440" w:name="_Hlk115343891"/>
      <w:r w:rsidRPr="000F0B86">
        <w:rPr>
          <w:rFonts w:hint="eastAsia"/>
          <w:noProof/>
        </w:rPr>
        <w:t>内力折减系数取</w:t>
      </w:r>
      <w:r w:rsidRPr="000F0B86">
        <w:rPr>
          <w:rFonts w:hint="eastAsia"/>
          <w:noProof/>
        </w:rPr>
        <w:t>0</w:t>
      </w:r>
      <w:r w:rsidRPr="000F0B86">
        <w:rPr>
          <w:noProof/>
        </w:rPr>
        <w:t>.8</w:t>
      </w:r>
    </w:p>
    <w:bookmarkEnd w:id="440"/>
    <w:p w14:paraId="086E7C0F" w14:textId="3020FA1F" w:rsidR="00F877EF" w:rsidRPr="000F0B86" w:rsidRDefault="000F0B86" w:rsidP="00F877EF">
      <w:pPr>
        <w:ind w:firstLine="480"/>
        <w:jc w:val="center"/>
        <w:rPr>
          <w:rFonts w:cs="Times New Roman"/>
        </w:rPr>
      </w:pPr>
      <w:r w:rsidRPr="000F0B86">
        <w:rPr>
          <w:position w:val="-24"/>
        </w:rPr>
        <w:pict w14:anchorId="24C4E20E">
          <v:shape id="_x0000_i2493" type="#_x0000_t75" style="width:264pt;height:36pt">
            <v:imagedata r:id="rId206" o:title=""/>
          </v:shape>
        </w:pict>
      </w:r>
    </w:p>
    <w:p w14:paraId="119A116F" w14:textId="77777777" w:rsidR="00F877EF" w:rsidRPr="000F0B86" w:rsidRDefault="00F877EF" w:rsidP="00F877EF">
      <w:pPr>
        <w:ind w:firstLine="480"/>
        <w:rPr>
          <w:rFonts w:cs="Times New Roman"/>
        </w:rPr>
      </w:pPr>
      <w:r w:rsidRPr="000F0B86">
        <w:rPr>
          <w:rFonts w:cs="Times New Roman"/>
        </w:rPr>
        <w:lastRenderedPageBreak/>
        <w:t>可得：</w:t>
      </w:r>
    </w:p>
    <w:p w14:paraId="5E9B9BD3" w14:textId="77777777" w:rsidR="00F877EF" w:rsidRPr="000F0B86" w:rsidRDefault="00F877EF" w:rsidP="00F877EF">
      <w:pPr>
        <w:ind w:firstLine="480"/>
        <w:rPr>
          <w:rFonts w:cs="Times New Roman"/>
        </w:rPr>
      </w:pPr>
      <w:r w:rsidRPr="000F0B86">
        <w:rPr>
          <w:rFonts w:cs="Times New Roman"/>
        </w:rPr>
        <w:t>解得：</w:t>
      </w:r>
    </w:p>
    <w:p w14:paraId="12B5D8F4" w14:textId="4A1C7D1C" w:rsidR="00F877EF" w:rsidRPr="000F0B86" w:rsidRDefault="000F0B86" w:rsidP="00F877EF">
      <w:pPr>
        <w:ind w:firstLine="480"/>
        <w:rPr>
          <w:rFonts w:cs="Times New Roman"/>
        </w:rPr>
      </w:pPr>
      <w:r w:rsidRPr="000F0B86">
        <w:rPr>
          <w:position w:val="-12"/>
        </w:rPr>
        <w:pict w14:anchorId="43DB2B64">
          <v:shape id="_x0000_i2492" type="#_x0000_t75" style="width:18pt;height:18pt">
            <v:imagedata r:id="rId202" o:title=""/>
          </v:shape>
        </w:pict>
      </w:r>
      <w:r w:rsidR="00F877EF" w:rsidRPr="000F0B86">
        <w:rPr>
          <w:rFonts w:cs="Times New Roman"/>
        </w:rPr>
        <w:t>=</w:t>
      </w:r>
      <w:r w:rsidR="001C37D9" w:rsidRPr="000F0B86">
        <w:rPr>
          <w:rFonts w:hint="eastAsia"/>
        </w:rPr>
        <w:t>1.34</w:t>
      </w:r>
      <w:r w:rsidR="008A2225" w:rsidRPr="000F0B86">
        <w:rPr>
          <w:rFonts w:cs="Times New Roman"/>
          <w:noProof/>
        </w:rPr>
        <w:drawing>
          <wp:inline distT="0" distB="0" distL="0" distR="0" wp14:anchorId="23E915E5" wp14:editId="3FF9A990">
            <wp:extent cx="192616" cy="136525"/>
            <wp:effectExtent l="0" t="0" r="0" b="0"/>
            <wp:docPr id="510" name="图片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·m/m</w:t>
      </w:r>
    </w:p>
    <w:p w14:paraId="6550C04F" w14:textId="11DECD8B" w:rsidR="00F877EF" w:rsidRPr="000F0B86" w:rsidRDefault="000F0B86" w:rsidP="00F877EF">
      <w:pPr>
        <w:ind w:firstLine="480"/>
        <w:rPr>
          <w:rFonts w:cs="Times New Roman"/>
        </w:rPr>
      </w:pPr>
      <w:bookmarkStart w:id="441" w:name="_Hlk115343903"/>
      <w:r w:rsidRPr="000F0B86">
        <w:rPr>
          <w:position w:val="-14"/>
        </w:rPr>
        <w:pict w14:anchorId="18ABCCDC">
          <v:shape id="_x0000_i2491" type="#_x0000_t75" style="width:18pt;height:18pt">
            <v:imagedata r:id="rId207" o:title=""/>
          </v:shape>
        </w:pict>
      </w:r>
      <w:r w:rsidR="007409E3" w:rsidRPr="000F0B86">
        <w:rPr>
          <w:rFonts w:cs="Times New Roman"/>
        </w:rPr>
        <w:t>=</w:t>
      </w:r>
      <w:r w:rsidRPr="000F0B86">
        <w:rPr>
          <w:position w:val="-12"/>
        </w:rPr>
        <w:pict w14:anchorId="274B3768">
          <v:shape id="_x0000_i2490" type="#_x0000_t75" style="width:24pt;height:18pt">
            <v:imagedata r:id="rId208" o:title=""/>
          </v:shape>
        </w:pict>
      </w:r>
      <w:bookmarkEnd w:id="441"/>
      <w:r w:rsidR="00F877EF" w:rsidRPr="000F0B86">
        <w:rPr>
          <w:rFonts w:cs="Times New Roman"/>
        </w:rPr>
        <w:t>=</w:t>
      </w:r>
      <w:r w:rsidR="001C37D9" w:rsidRPr="000F0B86">
        <w:rPr>
          <w:rFonts w:hint="eastAsia"/>
        </w:rPr>
        <w:t>0.52</w:t>
      </w:r>
      <w:r w:rsidR="008A2225" w:rsidRPr="000F0B86">
        <w:rPr>
          <w:rFonts w:cs="Times New Roman"/>
          <w:noProof/>
        </w:rPr>
        <w:drawing>
          <wp:inline distT="0" distB="0" distL="0" distR="0" wp14:anchorId="5AEC5A7C" wp14:editId="38581B7E">
            <wp:extent cx="192616" cy="136525"/>
            <wp:effectExtent l="0" t="0" r="0" b="0"/>
            <wp:docPr id="511" name="图片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·m/m</w:t>
      </w:r>
    </w:p>
    <w:p w14:paraId="65EE9553" w14:textId="65A1E6D6" w:rsidR="00F877EF" w:rsidRPr="000F0B86" w:rsidRDefault="000F0B86" w:rsidP="00F877EF">
      <w:pPr>
        <w:ind w:firstLine="480"/>
        <w:rPr>
          <w:rFonts w:cs="Times New Roman"/>
        </w:rPr>
      </w:pPr>
      <w:r w:rsidRPr="000F0B86">
        <w:rPr>
          <w:position w:val="-12"/>
        </w:rPr>
        <w:pict w14:anchorId="786C1656">
          <v:shape id="_x0000_i2489" type="#_x0000_t75" style="width:78pt;height:24pt">
            <v:imagedata r:id="rId209" o:title=""/>
          </v:shape>
        </w:pict>
      </w:r>
      <w:r w:rsidR="007409E3" w:rsidRPr="000F0B86">
        <w:rPr>
          <w:rFonts w:hint="eastAsia"/>
        </w:rPr>
        <w:t>=</w:t>
      </w:r>
      <w:r w:rsidR="001C37D9" w:rsidRPr="000F0B86">
        <w:rPr>
          <w:rFonts w:hint="eastAsia"/>
        </w:rPr>
        <w:t>2.68</w:t>
      </w:r>
      <w:r w:rsidR="008A2225" w:rsidRPr="000F0B86">
        <w:rPr>
          <w:rFonts w:cs="Times New Roman"/>
          <w:noProof/>
        </w:rPr>
        <w:drawing>
          <wp:inline distT="0" distB="0" distL="0" distR="0" wp14:anchorId="1B39A970" wp14:editId="0E25EA75">
            <wp:extent cx="192616" cy="136525"/>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·m/m</w:t>
      </w:r>
    </w:p>
    <w:p w14:paraId="0CE3904F" w14:textId="2C011D59" w:rsidR="00F877EF" w:rsidRPr="000F0B86" w:rsidRDefault="000F0B86" w:rsidP="00F877EF">
      <w:pPr>
        <w:ind w:firstLine="480"/>
        <w:rPr>
          <w:rFonts w:cs="Times New Roman"/>
        </w:rPr>
      </w:pPr>
      <w:r w:rsidRPr="000F0B86">
        <w:rPr>
          <w:position w:val="-14"/>
        </w:rPr>
        <w:pict w14:anchorId="324F6C79">
          <v:shape id="_x0000_i2488" type="#_x0000_t75" style="width:78pt;height:24pt">
            <v:imagedata r:id="rId210" o:title=""/>
          </v:shape>
        </w:pict>
      </w:r>
      <w:r w:rsidR="00F877EF" w:rsidRPr="000F0B86">
        <w:rPr>
          <w:rFonts w:cs="Times New Roman"/>
        </w:rPr>
        <w:t>=</w:t>
      </w:r>
      <w:r w:rsidR="001C37D9" w:rsidRPr="000F0B86">
        <w:rPr>
          <w:rFonts w:hint="eastAsia"/>
        </w:rPr>
        <w:t>1.05</w:t>
      </w:r>
      <w:r w:rsidR="008A2225" w:rsidRPr="000F0B86">
        <w:rPr>
          <w:rFonts w:cs="Times New Roman"/>
          <w:noProof/>
        </w:rPr>
        <w:drawing>
          <wp:inline distT="0" distB="0" distL="0" distR="0" wp14:anchorId="5B684A90" wp14:editId="4B0159BE">
            <wp:extent cx="192616" cy="136525"/>
            <wp:effectExtent l="0" t="0" r="0"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49117" b="-1"/>
                    <a:stretch/>
                  </pic:blipFill>
                  <pic:spPr bwMode="auto">
                    <a:xfrm>
                      <a:off x="0" y="0"/>
                      <a:ext cx="193004" cy="136800"/>
                    </a:xfrm>
                    <a:prstGeom prst="rect">
                      <a:avLst/>
                    </a:prstGeom>
                    <a:ln>
                      <a:noFill/>
                    </a:ln>
                    <a:extLst>
                      <a:ext uri="{53640926-AAD7-44D8-BBD7-CCE9431645EC}">
                        <a14:shadowObscured xmlns:a14="http://schemas.microsoft.com/office/drawing/2010/main"/>
                      </a:ext>
                    </a:extLst>
                  </pic:spPr>
                </pic:pic>
              </a:graphicData>
            </a:graphic>
          </wp:inline>
        </w:drawing>
      </w:r>
      <w:r w:rsidR="00F877EF" w:rsidRPr="000F0B86">
        <w:rPr>
          <w:rFonts w:cs="Times New Roman"/>
        </w:rPr>
        <w:t>·m/m</w:t>
      </w:r>
    </w:p>
    <w:p w14:paraId="28DD11DB" w14:textId="7252AC31" w:rsidR="00F877EF" w:rsidRPr="000F0B86" w:rsidRDefault="000F0B86" w:rsidP="00F877EF">
      <w:pPr>
        <w:ind w:firstLine="480"/>
        <w:jc w:val="center"/>
        <w:rPr>
          <w:rFonts w:cs="Times New Roman"/>
        </w:rPr>
      </w:pPr>
      <w:r w:rsidRPr="000F0B86">
        <w:rPr>
          <w:position w:val="-32"/>
        </w:rPr>
        <w:pict w14:anchorId="638EA4BC">
          <v:shape id="_x0000_i2487" type="#_x0000_t75" style="width:66pt;height:36pt">
            <v:imagedata r:id="rId211" o:title=""/>
          </v:shape>
        </w:pict>
      </w:r>
    </w:p>
    <w:p w14:paraId="59300596" w14:textId="77777777" w:rsidR="00FC2F75" w:rsidRPr="000F0B86" w:rsidRDefault="00FC2F75" w:rsidP="00FC2F75">
      <w:pPr>
        <w:ind w:firstLine="480"/>
      </w:pPr>
      <w:bookmarkStart w:id="442" w:name="_Hlk115343920"/>
      <w:r w:rsidRPr="000F0B86">
        <w:rPr>
          <w:rFonts w:hint="eastAsia"/>
          <w:noProof/>
        </w:rPr>
        <w:t>具体计算见下表：</w:t>
      </w:r>
    </w:p>
    <w:bookmarkEnd w:id="442"/>
    <w:p w14:paraId="52408070" w14:textId="30302EAB" w:rsidR="001C37D9" w:rsidRPr="000F0B86" w:rsidRDefault="00FC2F75" w:rsidP="001C37D9">
      <w:pPr>
        <w:pStyle w:val="ae"/>
      </w:pPr>
      <w:r w:rsidRPr="000F0B86">
        <w:rPr>
          <w:rFonts w:hint="eastAsia"/>
          <w:noProof/>
        </w:rPr>
        <w:t>表</w:t>
      </w:r>
      <w:r w:rsidRPr="000F0B86">
        <w:rPr>
          <w:rFonts w:hint="eastAsia"/>
          <w:noProof/>
        </w:rPr>
        <w:t>1</w:t>
      </w:r>
      <w:r w:rsidRPr="000F0B86">
        <w:rPr>
          <w:noProof/>
        </w:rPr>
        <w:t xml:space="preserve">1.2 </w:t>
      </w:r>
      <w:r w:rsidRPr="000F0B86">
        <w:rPr>
          <w:rFonts w:hint="eastAsia"/>
          <w:noProof/>
        </w:rPr>
        <w:t>配筋计算</w:t>
      </w:r>
    </w:p>
    <w:tbl>
      <w:tblPr>
        <w:tblStyle w:val="ad"/>
        <w:tblW w:w="5000" w:type="pct"/>
        <w:tblLook w:val="04A0" w:firstRow="1" w:lastRow="0" w:firstColumn="1" w:lastColumn="0" w:noHBand="0" w:noVBand="1"/>
      </w:tblPr>
      <w:tblGrid>
        <w:gridCol w:w="1231"/>
        <w:gridCol w:w="910"/>
        <w:gridCol w:w="1158"/>
        <w:gridCol w:w="1083"/>
        <w:gridCol w:w="1306"/>
        <w:gridCol w:w="1828"/>
        <w:gridCol w:w="1828"/>
      </w:tblGrid>
      <w:tr w:rsidR="001C37D9" w:rsidRPr="000F0B86" w14:paraId="61C8643F" w14:textId="77777777" w:rsidTr="001C37D9">
        <w:trPr>
          <w:divId w:val="25105093"/>
          <w:trHeight w:val="288"/>
        </w:trPr>
        <w:tc>
          <w:tcPr>
            <w:tcW w:w="7740" w:type="dxa"/>
            <w:gridSpan w:val="7"/>
            <w:noWrap/>
            <w:hideMark/>
          </w:tcPr>
          <w:p w14:paraId="1907F82C" w14:textId="686A54B5" w:rsidR="001C37D9" w:rsidRPr="000F0B86" w:rsidRDefault="001C37D9" w:rsidP="001C37D9">
            <w:pPr>
              <w:pStyle w:val="a4"/>
              <w:ind w:left="-120" w:right="-120"/>
            </w:pPr>
            <w:r w:rsidRPr="000F0B86">
              <w:rPr>
                <w:rFonts w:hint="eastAsia"/>
              </w:rPr>
              <w:t>板配筋计算</w:t>
            </w:r>
          </w:p>
        </w:tc>
      </w:tr>
      <w:tr w:rsidR="001C37D9" w:rsidRPr="000F0B86" w14:paraId="4F69793B" w14:textId="77777777" w:rsidTr="001C37D9">
        <w:trPr>
          <w:divId w:val="25105093"/>
          <w:trHeight w:val="324"/>
        </w:trPr>
        <w:tc>
          <w:tcPr>
            <w:tcW w:w="1774" w:type="dxa"/>
            <w:gridSpan w:val="2"/>
            <w:noWrap/>
            <w:hideMark/>
          </w:tcPr>
          <w:p w14:paraId="5FBAA62E" w14:textId="77777777" w:rsidR="001C37D9" w:rsidRPr="000F0B86" w:rsidRDefault="001C37D9" w:rsidP="001C37D9">
            <w:pPr>
              <w:pStyle w:val="a4"/>
              <w:ind w:left="-120" w:right="-120"/>
            </w:pPr>
            <w:r w:rsidRPr="000F0B86">
              <w:rPr>
                <w:rFonts w:hint="eastAsia"/>
              </w:rPr>
              <w:t>截面</w:t>
            </w:r>
          </w:p>
        </w:tc>
        <w:tc>
          <w:tcPr>
            <w:tcW w:w="959" w:type="dxa"/>
            <w:noWrap/>
            <w:hideMark/>
          </w:tcPr>
          <w:p w14:paraId="16861A6A" w14:textId="77777777" w:rsidR="001C37D9" w:rsidRPr="000F0B86" w:rsidRDefault="001C37D9" w:rsidP="001C37D9">
            <w:pPr>
              <w:pStyle w:val="a4"/>
              <w:ind w:left="-120" w:right="-120"/>
              <w:rPr>
                <w:i/>
                <w:iCs/>
              </w:rPr>
            </w:pPr>
            <w:r w:rsidRPr="000F0B86">
              <w:rPr>
                <w:i/>
                <w:iCs/>
              </w:rPr>
              <w:t>M</w:t>
            </w:r>
          </w:p>
        </w:tc>
        <w:tc>
          <w:tcPr>
            <w:tcW w:w="897" w:type="dxa"/>
            <w:noWrap/>
            <w:hideMark/>
          </w:tcPr>
          <w:p w14:paraId="31B016F8" w14:textId="77777777" w:rsidR="001C37D9" w:rsidRPr="000F0B86" w:rsidRDefault="001C37D9" w:rsidP="001C37D9">
            <w:pPr>
              <w:pStyle w:val="a4"/>
              <w:ind w:left="-120" w:right="-120"/>
            </w:pPr>
            <w:r w:rsidRPr="000F0B86">
              <w:rPr>
                <w:i/>
                <w:iCs/>
              </w:rPr>
              <w:t>h0</w:t>
            </w:r>
          </w:p>
        </w:tc>
        <w:tc>
          <w:tcPr>
            <w:tcW w:w="1082" w:type="dxa"/>
            <w:noWrap/>
            <w:hideMark/>
          </w:tcPr>
          <w:p w14:paraId="4B6E065A" w14:textId="77777777" w:rsidR="001C37D9" w:rsidRPr="000F0B86" w:rsidRDefault="001C37D9" w:rsidP="001C37D9">
            <w:pPr>
              <w:pStyle w:val="a4"/>
              <w:ind w:left="-120" w:right="-120"/>
            </w:pPr>
            <w:r w:rsidRPr="000F0B86">
              <w:rPr>
                <w:i/>
                <w:iCs/>
              </w:rPr>
              <w:t>AS</w:t>
            </w:r>
          </w:p>
        </w:tc>
        <w:tc>
          <w:tcPr>
            <w:tcW w:w="1514" w:type="dxa"/>
            <w:noWrap/>
            <w:hideMark/>
          </w:tcPr>
          <w:p w14:paraId="56F697DD" w14:textId="77777777" w:rsidR="001C37D9" w:rsidRPr="000F0B86" w:rsidRDefault="001C37D9" w:rsidP="001C37D9">
            <w:pPr>
              <w:pStyle w:val="a4"/>
              <w:ind w:left="-120" w:right="-120"/>
            </w:pPr>
            <w:r w:rsidRPr="000F0B86">
              <w:rPr>
                <w:rFonts w:hint="eastAsia"/>
              </w:rPr>
              <w:t>选配钢筋</w:t>
            </w:r>
          </w:p>
        </w:tc>
        <w:tc>
          <w:tcPr>
            <w:tcW w:w="1514" w:type="dxa"/>
            <w:noWrap/>
            <w:hideMark/>
          </w:tcPr>
          <w:p w14:paraId="4D2CEC13" w14:textId="77777777" w:rsidR="001C37D9" w:rsidRPr="000F0B86" w:rsidRDefault="001C37D9" w:rsidP="001C37D9">
            <w:pPr>
              <w:pStyle w:val="a4"/>
              <w:ind w:left="-120" w:right="-120"/>
            </w:pPr>
            <w:r w:rsidRPr="000F0B86">
              <w:rPr>
                <w:rFonts w:hint="eastAsia"/>
              </w:rPr>
              <w:t>实配面积</w:t>
            </w:r>
          </w:p>
        </w:tc>
      </w:tr>
      <w:tr w:rsidR="001C37D9" w:rsidRPr="000F0B86" w14:paraId="29A5659D" w14:textId="77777777" w:rsidTr="001C37D9">
        <w:trPr>
          <w:divId w:val="25105093"/>
          <w:trHeight w:val="324"/>
        </w:trPr>
        <w:tc>
          <w:tcPr>
            <w:tcW w:w="1020" w:type="dxa"/>
            <w:vMerge w:val="restart"/>
            <w:noWrap/>
            <w:hideMark/>
          </w:tcPr>
          <w:p w14:paraId="1C5CAE98" w14:textId="77777777" w:rsidR="001C37D9" w:rsidRPr="000F0B86" w:rsidRDefault="001C37D9" w:rsidP="001C37D9">
            <w:pPr>
              <w:pStyle w:val="a4"/>
              <w:ind w:left="-120" w:right="-120"/>
            </w:pPr>
            <w:r w:rsidRPr="000F0B86">
              <w:rPr>
                <w:rFonts w:hint="eastAsia"/>
              </w:rPr>
              <w:t>跨中</w:t>
            </w:r>
          </w:p>
        </w:tc>
        <w:tc>
          <w:tcPr>
            <w:tcW w:w="754" w:type="dxa"/>
            <w:noWrap/>
            <w:hideMark/>
          </w:tcPr>
          <w:p w14:paraId="2AA2AEBF" w14:textId="77777777" w:rsidR="001C37D9" w:rsidRPr="000F0B86" w:rsidRDefault="001C37D9" w:rsidP="001C37D9">
            <w:pPr>
              <w:pStyle w:val="a4"/>
              <w:ind w:left="-120" w:right="-120"/>
            </w:pPr>
            <w:r w:rsidRPr="000F0B86">
              <w:rPr>
                <w:i/>
                <w:iCs/>
              </w:rPr>
              <w:t>lox</w:t>
            </w:r>
          </w:p>
        </w:tc>
        <w:tc>
          <w:tcPr>
            <w:tcW w:w="959" w:type="dxa"/>
            <w:noWrap/>
            <w:hideMark/>
          </w:tcPr>
          <w:p w14:paraId="3E16B1B3" w14:textId="77777777" w:rsidR="001C37D9" w:rsidRPr="000F0B86" w:rsidRDefault="001C37D9" w:rsidP="001C37D9">
            <w:pPr>
              <w:pStyle w:val="a4"/>
              <w:ind w:left="-120" w:right="-120"/>
            </w:pPr>
            <w:r w:rsidRPr="000F0B86">
              <w:t>1.34</w:t>
            </w:r>
          </w:p>
        </w:tc>
        <w:tc>
          <w:tcPr>
            <w:tcW w:w="897" w:type="dxa"/>
            <w:noWrap/>
            <w:hideMark/>
          </w:tcPr>
          <w:p w14:paraId="07ABF17A" w14:textId="77777777" w:rsidR="001C37D9" w:rsidRPr="000F0B86" w:rsidRDefault="001C37D9" w:rsidP="001C37D9">
            <w:pPr>
              <w:pStyle w:val="a4"/>
              <w:ind w:left="-120" w:right="-120"/>
            </w:pPr>
            <w:r w:rsidRPr="000F0B86">
              <w:t>100</w:t>
            </w:r>
          </w:p>
        </w:tc>
        <w:tc>
          <w:tcPr>
            <w:tcW w:w="1082" w:type="dxa"/>
            <w:noWrap/>
            <w:hideMark/>
          </w:tcPr>
          <w:p w14:paraId="6A5B99CD" w14:textId="77777777" w:rsidR="001C37D9" w:rsidRPr="000F0B86" w:rsidRDefault="001C37D9" w:rsidP="001C37D9">
            <w:pPr>
              <w:pStyle w:val="a4"/>
              <w:ind w:left="-120" w:right="-120"/>
            </w:pPr>
            <w:r w:rsidRPr="000F0B86">
              <w:t>39.24</w:t>
            </w:r>
          </w:p>
        </w:tc>
        <w:tc>
          <w:tcPr>
            <w:tcW w:w="1514" w:type="dxa"/>
            <w:noWrap/>
            <w:hideMark/>
          </w:tcPr>
          <w:p w14:paraId="57284E6C" w14:textId="77777777" w:rsidR="001C37D9" w:rsidRPr="000F0B86" w:rsidRDefault="001C37D9" w:rsidP="001C37D9">
            <w:pPr>
              <w:pStyle w:val="a4"/>
              <w:ind w:left="-120" w:right="-120"/>
            </w:pPr>
            <w:r w:rsidRPr="000F0B86">
              <w:t>C8@200</w:t>
            </w:r>
          </w:p>
        </w:tc>
        <w:tc>
          <w:tcPr>
            <w:tcW w:w="1514" w:type="dxa"/>
            <w:noWrap/>
            <w:hideMark/>
          </w:tcPr>
          <w:p w14:paraId="4055763A" w14:textId="77777777" w:rsidR="001C37D9" w:rsidRPr="000F0B86" w:rsidRDefault="001C37D9" w:rsidP="001C37D9">
            <w:pPr>
              <w:pStyle w:val="a4"/>
              <w:ind w:left="-120" w:right="-120"/>
            </w:pPr>
            <w:r w:rsidRPr="000F0B86">
              <w:t>251</w:t>
            </w:r>
          </w:p>
        </w:tc>
      </w:tr>
      <w:tr w:rsidR="001C37D9" w:rsidRPr="000F0B86" w14:paraId="0C2CABA4" w14:textId="77777777" w:rsidTr="001C37D9">
        <w:trPr>
          <w:divId w:val="25105093"/>
          <w:trHeight w:val="324"/>
        </w:trPr>
        <w:tc>
          <w:tcPr>
            <w:tcW w:w="1020" w:type="dxa"/>
            <w:vMerge/>
            <w:hideMark/>
          </w:tcPr>
          <w:p w14:paraId="49380A02" w14:textId="77777777" w:rsidR="001C37D9" w:rsidRPr="000F0B86" w:rsidRDefault="001C37D9" w:rsidP="001C37D9">
            <w:pPr>
              <w:pStyle w:val="a4"/>
              <w:ind w:left="-120" w:right="-120"/>
            </w:pPr>
          </w:p>
        </w:tc>
        <w:tc>
          <w:tcPr>
            <w:tcW w:w="754" w:type="dxa"/>
            <w:noWrap/>
            <w:hideMark/>
          </w:tcPr>
          <w:p w14:paraId="05E4BDA1" w14:textId="77777777" w:rsidR="001C37D9" w:rsidRPr="000F0B86" w:rsidRDefault="001C37D9" w:rsidP="001C37D9">
            <w:pPr>
              <w:pStyle w:val="a4"/>
              <w:ind w:left="-120" w:right="-120"/>
            </w:pPr>
            <w:r w:rsidRPr="000F0B86">
              <w:rPr>
                <w:i/>
                <w:iCs/>
              </w:rPr>
              <w:t>loy</w:t>
            </w:r>
          </w:p>
        </w:tc>
        <w:tc>
          <w:tcPr>
            <w:tcW w:w="959" w:type="dxa"/>
            <w:noWrap/>
            <w:hideMark/>
          </w:tcPr>
          <w:p w14:paraId="334B873B" w14:textId="77777777" w:rsidR="001C37D9" w:rsidRPr="000F0B86" w:rsidRDefault="001C37D9" w:rsidP="001C37D9">
            <w:pPr>
              <w:pStyle w:val="a4"/>
              <w:ind w:left="-120" w:right="-120"/>
            </w:pPr>
            <w:r w:rsidRPr="000F0B86">
              <w:t>0.52</w:t>
            </w:r>
          </w:p>
        </w:tc>
        <w:tc>
          <w:tcPr>
            <w:tcW w:w="897" w:type="dxa"/>
            <w:noWrap/>
            <w:hideMark/>
          </w:tcPr>
          <w:p w14:paraId="738FAFAF" w14:textId="77777777" w:rsidR="001C37D9" w:rsidRPr="000F0B86" w:rsidRDefault="001C37D9" w:rsidP="001C37D9">
            <w:pPr>
              <w:pStyle w:val="a4"/>
              <w:ind w:left="-120" w:right="-120"/>
            </w:pPr>
            <w:r w:rsidRPr="000F0B86">
              <w:t>90</w:t>
            </w:r>
          </w:p>
        </w:tc>
        <w:tc>
          <w:tcPr>
            <w:tcW w:w="1082" w:type="dxa"/>
            <w:noWrap/>
            <w:hideMark/>
          </w:tcPr>
          <w:p w14:paraId="6A53B0D3" w14:textId="77777777" w:rsidR="001C37D9" w:rsidRPr="000F0B86" w:rsidRDefault="001C37D9" w:rsidP="001C37D9">
            <w:pPr>
              <w:pStyle w:val="a4"/>
              <w:ind w:left="-120" w:right="-120"/>
            </w:pPr>
            <w:r w:rsidRPr="000F0B86">
              <w:t>17.00</w:t>
            </w:r>
          </w:p>
        </w:tc>
        <w:tc>
          <w:tcPr>
            <w:tcW w:w="1514" w:type="dxa"/>
            <w:noWrap/>
            <w:hideMark/>
          </w:tcPr>
          <w:p w14:paraId="27B3905B" w14:textId="77777777" w:rsidR="001C37D9" w:rsidRPr="000F0B86" w:rsidRDefault="001C37D9" w:rsidP="001C37D9">
            <w:pPr>
              <w:pStyle w:val="a4"/>
              <w:ind w:left="-120" w:right="-120"/>
            </w:pPr>
            <w:r w:rsidRPr="000F0B86">
              <w:t>C8@200</w:t>
            </w:r>
          </w:p>
        </w:tc>
        <w:tc>
          <w:tcPr>
            <w:tcW w:w="1514" w:type="dxa"/>
            <w:noWrap/>
            <w:hideMark/>
          </w:tcPr>
          <w:p w14:paraId="2EB5B6A5" w14:textId="77777777" w:rsidR="001C37D9" w:rsidRPr="000F0B86" w:rsidRDefault="001C37D9" w:rsidP="001C37D9">
            <w:pPr>
              <w:pStyle w:val="a4"/>
              <w:ind w:left="-120" w:right="-120"/>
            </w:pPr>
            <w:r w:rsidRPr="000F0B86">
              <w:t>251</w:t>
            </w:r>
          </w:p>
        </w:tc>
      </w:tr>
      <w:tr w:rsidR="001C37D9" w:rsidRPr="000F0B86" w14:paraId="04EDB7F0" w14:textId="77777777" w:rsidTr="001C37D9">
        <w:trPr>
          <w:divId w:val="25105093"/>
          <w:trHeight w:val="324"/>
        </w:trPr>
        <w:tc>
          <w:tcPr>
            <w:tcW w:w="1020" w:type="dxa"/>
            <w:vMerge w:val="restart"/>
            <w:noWrap/>
            <w:hideMark/>
          </w:tcPr>
          <w:p w14:paraId="28C161EF" w14:textId="77777777" w:rsidR="001C37D9" w:rsidRPr="000F0B86" w:rsidRDefault="001C37D9" w:rsidP="001C37D9">
            <w:pPr>
              <w:pStyle w:val="a4"/>
              <w:ind w:left="-120" w:right="-120"/>
            </w:pPr>
            <w:r w:rsidRPr="000F0B86">
              <w:rPr>
                <w:rFonts w:hint="eastAsia"/>
              </w:rPr>
              <w:t>支座</w:t>
            </w:r>
          </w:p>
        </w:tc>
        <w:tc>
          <w:tcPr>
            <w:tcW w:w="754" w:type="dxa"/>
            <w:noWrap/>
            <w:hideMark/>
          </w:tcPr>
          <w:p w14:paraId="1DD6DFE0" w14:textId="77777777" w:rsidR="001C37D9" w:rsidRPr="000F0B86" w:rsidRDefault="001C37D9" w:rsidP="001C37D9">
            <w:pPr>
              <w:pStyle w:val="a4"/>
              <w:ind w:left="-120" w:right="-120"/>
            </w:pPr>
            <w:r w:rsidRPr="000F0B86">
              <w:rPr>
                <w:i/>
                <w:iCs/>
              </w:rPr>
              <w:t>lox</w:t>
            </w:r>
          </w:p>
        </w:tc>
        <w:tc>
          <w:tcPr>
            <w:tcW w:w="959" w:type="dxa"/>
            <w:noWrap/>
            <w:hideMark/>
          </w:tcPr>
          <w:p w14:paraId="575743E1" w14:textId="77777777" w:rsidR="001C37D9" w:rsidRPr="000F0B86" w:rsidRDefault="001C37D9" w:rsidP="001C37D9">
            <w:pPr>
              <w:pStyle w:val="a4"/>
              <w:ind w:left="-120" w:right="-120"/>
            </w:pPr>
            <w:r w:rsidRPr="000F0B86">
              <w:t>2.68</w:t>
            </w:r>
          </w:p>
        </w:tc>
        <w:tc>
          <w:tcPr>
            <w:tcW w:w="897" w:type="dxa"/>
            <w:noWrap/>
            <w:hideMark/>
          </w:tcPr>
          <w:p w14:paraId="49D3EEB9" w14:textId="77777777" w:rsidR="001C37D9" w:rsidRPr="000F0B86" w:rsidRDefault="001C37D9" w:rsidP="001C37D9">
            <w:pPr>
              <w:pStyle w:val="a4"/>
              <w:ind w:left="-120" w:right="-120"/>
            </w:pPr>
            <w:r w:rsidRPr="000F0B86">
              <w:t>100</w:t>
            </w:r>
          </w:p>
        </w:tc>
        <w:tc>
          <w:tcPr>
            <w:tcW w:w="1082" w:type="dxa"/>
            <w:noWrap/>
            <w:hideMark/>
          </w:tcPr>
          <w:p w14:paraId="6279FCD5" w14:textId="77777777" w:rsidR="001C37D9" w:rsidRPr="000F0B86" w:rsidRDefault="001C37D9" w:rsidP="001C37D9">
            <w:pPr>
              <w:pStyle w:val="a4"/>
              <w:ind w:left="-120" w:right="-120"/>
            </w:pPr>
            <w:r w:rsidRPr="000F0B86">
              <w:t>78.48</w:t>
            </w:r>
          </w:p>
        </w:tc>
        <w:tc>
          <w:tcPr>
            <w:tcW w:w="1514" w:type="dxa"/>
            <w:noWrap/>
            <w:hideMark/>
          </w:tcPr>
          <w:p w14:paraId="7CE5581C" w14:textId="77777777" w:rsidR="001C37D9" w:rsidRPr="000F0B86" w:rsidRDefault="001C37D9" w:rsidP="001C37D9">
            <w:pPr>
              <w:pStyle w:val="a4"/>
              <w:ind w:left="-120" w:right="-120"/>
            </w:pPr>
            <w:r w:rsidRPr="000F0B86">
              <w:t>C8@200</w:t>
            </w:r>
          </w:p>
        </w:tc>
        <w:tc>
          <w:tcPr>
            <w:tcW w:w="1514" w:type="dxa"/>
            <w:noWrap/>
            <w:hideMark/>
          </w:tcPr>
          <w:p w14:paraId="0572171F" w14:textId="77777777" w:rsidR="001C37D9" w:rsidRPr="000F0B86" w:rsidRDefault="001C37D9" w:rsidP="001C37D9">
            <w:pPr>
              <w:pStyle w:val="a4"/>
              <w:ind w:left="-120" w:right="-120"/>
            </w:pPr>
            <w:r w:rsidRPr="000F0B86">
              <w:t>251</w:t>
            </w:r>
          </w:p>
        </w:tc>
      </w:tr>
      <w:tr w:rsidR="001C37D9" w:rsidRPr="000F0B86" w14:paraId="4B3A6AD6" w14:textId="77777777" w:rsidTr="001C37D9">
        <w:trPr>
          <w:divId w:val="25105093"/>
          <w:trHeight w:val="324"/>
        </w:trPr>
        <w:tc>
          <w:tcPr>
            <w:tcW w:w="1020" w:type="dxa"/>
            <w:vMerge/>
            <w:hideMark/>
          </w:tcPr>
          <w:p w14:paraId="2EB62417" w14:textId="77777777" w:rsidR="001C37D9" w:rsidRPr="000F0B86" w:rsidRDefault="001C37D9" w:rsidP="001C37D9">
            <w:pPr>
              <w:pStyle w:val="a4"/>
              <w:ind w:left="-120" w:right="-120"/>
            </w:pPr>
          </w:p>
        </w:tc>
        <w:tc>
          <w:tcPr>
            <w:tcW w:w="754" w:type="dxa"/>
            <w:noWrap/>
            <w:hideMark/>
          </w:tcPr>
          <w:p w14:paraId="1C935F26" w14:textId="77777777" w:rsidR="001C37D9" w:rsidRPr="000F0B86" w:rsidRDefault="001C37D9" w:rsidP="001C37D9">
            <w:pPr>
              <w:pStyle w:val="a4"/>
              <w:ind w:left="-120" w:right="-120"/>
            </w:pPr>
            <w:r w:rsidRPr="000F0B86">
              <w:rPr>
                <w:i/>
                <w:iCs/>
              </w:rPr>
              <w:t>loy</w:t>
            </w:r>
          </w:p>
        </w:tc>
        <w:tc>
          <w:tcPr>
            <w:tcW w:w="959" w:type="dxa"/>
            <w:noWrap/>
            <w:hideMark/>
          </w:tcPr>
          <w:p w14:paraId="5CB5F1A5" w14:textId="77777777" w:rsidR="001C37D9" w:rsidRPr="000F0B86" w:rsidRDefault="001C37D9" w:rsidP="001C37D9">
            <w:pPr>
              <w:pStyle w:val="a4"/>
              <w:ind w:left="-120" w:right="-120"/>
            </w:pPr>
            <w:r w:rsidRPr="000F0B86">
              <w:t>1.05</w:t>
            </w:r>
          </w:p>
        </w:tc>
        <w:tc>
          <w:tcPr>
            <w:tcW w:w="897" w:type="dxa"/>
            <w:noWrap/>
            <w:hideMark/>
          </w:tcPr>
          <w:p w14:paraId="4B0433A9" w14:textId="77777777" w:rsidR="001C37D9" w:rsidRPr="000F0B86" w:rsidRDefault="001C37D9" w:rsidP="001C37D9">
            <w:pPr>
              <w:pStyle w:val="a4"/>
              <w:ind w:left="-120" w:right="-120"/>
            </w:pPr>
            <w:r w:rsidRPr="000F0B86">
              <w:t>90</w:t>
            </w:r>
          </w:p>
        </w:tc>
        <w:tc>
          <w:tcPr>
            <w:tcW w:w="1082" w:type="dxa"/>
            <w:noWrap/>
            <w:hideMark/>
          </w:tcPr>
          <w:p w14:paraId="7B3EC9BC" w14:textId="77777777" w:rsidR="001C37D9" w:rsidRPr="000F0B86" w:rsidRDefault="001C37D9" w:rsidP="001C37D9">
            <w:pPr>
              <w:pStyle w:val="a4"/>
              <w:ind w:left="-120" w:right="-120"/>
            </w:pPr>
            <w:r w:rsidRPr="000F0B86">
              <w:t>34.01</w:t>
            </w:r>
          </w:p>
        </w:tc>
        <w:tc>
          <w:tcPr>
            <w:tcW w:w="1514" w:type="dxa"/>
            <w:noWrap/>
            <w:hideMark/>
          </w:tcPr>
          <w:p w14:paraId="32CE2E5A" w14:textId="77777777" w:rsidR="001C37D9" w:rsidRPr="000F0B86" w:rsidRDefault="001C37D9" w:rsidP="001C37D9">
            <w:pPr>
              <w:pStyle w:val="a4"/>
              <w:ind w:left="-120" w:right="-120"/>
            </w:pPr>
            <w:r w:rsidRPr="000F0B86">
              <w:t>C8@200</w:t>
            </w:r>
          </w:p>
        </w:tc>
        <w:tc>
          <w:tcPr>
            <w:tcW w:w="1514" w:type="dxa"/>
            <w:noWrap/>
            <w:hideMark/>
          </w:tcPr>
          <w:p w14:paraId="2AD512AE" w14:textId="77777777" w:rsidR="001C37D9" w:rsidRPr="000F0B86" w:rsidRDefault="001C37D9" w:rsidP="001C37D9">
            <w:pPr>
              <w:pStyle w:val="a4"/>
              <w:ind w:left="-120" w:right="-120"/>
            </w:pPr>
            <w:r w:rsidRPr="000F0B86">
              <w:t>251</w:t>
            </w:r>
          </w:p>
        </w:tc>
      </w:tr>
    </w:tbl>
    <w:p w14:paraId="37E25C7B" w14:textId="25BBC98F" w:rsidR="007409E3" w:rsidRPr="000F0B86" w:rsidRDefault="007409E3" w:rsidP="007409E3">
      <w:pPr>
        <w:ind w:firstLine="480"/>
      </w:pPr>
    </w:p>
    <w:p w14:paraId="6602F199" w14:textId="19AA0324" w:rsidR="00F877EF" w:rsidRPr="000F0B86" w:rsidRDefault="00F877EF" w:rsidP="00F877EF">
      <w:pPr>
        <w:pStyle w:val="affd"/>
      </w:pPr>
    </w:p>
    <w:p w14:paraId="19FB5938" w14:textId="77777777" w:rsidR="00F877EF" w:rsidRPr="000F0B86" w:rsidRDefault="00F877EF" w:rsidP="00F877EF">
      <w:pPr>
        <w:ind w:firstLine="480"/>
        <w:sectPr w:rsidR="00F877EF" w:rsidRPr="000F0B86" w:rsidSect="004A0C1F">
          <w:pgSz w:w="11906" w:h="16838"/>
          <w:pgMar w:top="851" w:right="1134" w:bottom="851" w:left="1134" w:header="567" w:footer="510" w:gutter="284"/>
          <w:cols w:space="425"/>
          <w:titlePg/>
          <w:docGrid w:type="lines" w:linePitch="326"/>
        </w:sectPr>
      </w:pPr>
    </w:p>
    <w:p w14:paraId="379EF518" w14:textId="77777777" w:rsidR="00812EEC" w:rsidRPr="000F0B86" w:rsidRDefault="00812EEC" w:rsidP="00812EEC">
      <w:pPr>
        <w:pStyle w:val="1"/>
        <w:rPr>
          <w:rFonts w:cs="Times New Roman"/>
        </w:rPr>
      </w:pPr>
      <w:bookmarkStart w:id="443" w:name="_Toc17091"/>
      <w:bookmarkStart w:id="444" w:name="_Toc507275159"/>
      <w:bookmarkStart w:id="445" w:name="_Toc511174442"/>
      <w:bookmarkStart w:id="446" w:name="_Toc4972933"/>
      <w:bookmarkStart w:id="447" w:name="_Toc6260122"/>
      <w:bookmarkStart w:id="448" w:name="_Toc127133629"/>
      <w:bookmarkStart w:id="449" w:name="_Toc127134046"/>
      <w:r w:rsidRPr="000F0B86">
        <w:rPr>
          <w:rFonts w:cs="Times New Roman"/>
        </w:rPr>
        <w:lastRenderedPageBreak/>
        <w:t>参考文献</w:t>
      </w:r>
      <w:bookmarkEnd w:id="443"/>
      <w:bookmarkEnd w:id="444"/>
      <w:bookmarkEnd w:id="445"/>
      <w:bookmarkEnd w:id="446"/>
      <w:bookmarkEnd w:id="447"/>
      <w:bookmarkEnd w:id="448"/>
      <w:bookmarkEnd w:id="449"/>
    </w:p>
    <w:p w14:paraId="682D726F" w14:textId="0CDA8D8D"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w:t>
      </w:r>
      <w:r w:rsidRPr="000F0B86">
        <w:rPr>
          <w:rFonts w:ascii="Times New Roman" w:hAnsi="Times New Roman"/>
        </w:rPr>
        <w:t>］邱洪兴</w:t>
      </w:r>
      <w:r w:rsidRPr="000F0B86">
        <w:rPr>
          <w:rFonts w:ascii="Times New Roman" w:hAnsi="Times New Roman"/>
        </w:rPr>
        <w:t>.</w:t>
      </w:r>
      <w:r w:rsidRPr="000F0B86">
        <w:rPr>
          <w:rFonts w:ascii="Times New Roman" w:hAnsi="Times New Roman"/>
        </w:rPr>
        <w:t>建筑结构设计</w:t>
      </w:r>
      <w:r w:rsidR="00E453B5" w:rsidRPr="000F0B86">
        <w:rPr>
          <w:rFonts w:ascii="Times New Roman" w:hAnsi="Times New Roman" w:hint="eastAsia"/>
        </w:rPr>
        <w:t>[</w:t>
      </w:r>
      <w:r w:rsidR="00E453B5" w:rsidRPr="000F0B86">
        <w:rPr>
          <w:rFonts w:ascii="Times New Roman" w:hAnsi="Times New Roman"/>
        </w:rPr>
        <w:t>M</w:t>
      </w:r>
      <w:r w:rsidR="00E453B5" w:rsidRPr="000F0B86">
        <w:rPr>
          <w:rFonts w:ascii="Times New Roman" w:hAnsi="Times New Roman" w:hint="eastAsia"/>
        </w:rPr>
        <w:t>]</w:t>
      </w:r>
      <w:r w:rsidRPr="000F0B86">
        <w:rPr>
          <w:rFonts w:ascii="Times New Roman" w:hAnsi="Times New Roman"/>
        </w:rPr>
        <w:t>.</w:t>
      </w:r>
      <w:r w:rsidRPr="000F0B86">
        <w:rPr>
          <w:rFonts w:ascii="Times New Roman" w:hAnsi="Times New Roman"/>
        </w:rPr>
        <w:t>北京：高等教育出版社，</w:t>
      </w:r>
      <w:r w:rsidRPr="000F0B86">
        <w:rPr>
          <w:rFonts w:ascii="Times New Roman" w:hAnsi="Times New Roman"/>
        </w:rPr>
        <w:t>2010.</w:t>
      </w:r>
    </w:p>
    <w:p w14:paraId="328BE890" w14:textId="37750C6D"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2</w:t>
      </w:r>
      <w:r w:rsidRPr="000F0B86">
        <w:rPr>
          <w:rFonts w:ascii="Times New Roman" w:hAnsi="Times New Roman"/>
        </w:rPr>
        <w:t>］季韬，黄志雄</w:t>
      </w:r>
      <w:r w:rsidRPr="000F0B86">
        <w:rPr>
          <w:rFonts w:ascii="Times New Roman" w:hAnsi="Times New Roman"/>
        </w:rPr>
        <w:t>.</w:t>
      </w:r>
      <w:r w:rsidRPr="000F0B86">
        <w:rPr>
          <w:rFonts w:ascii="Times New Roman" w:hAnsi="Times New Roman"/>
        </w:rPr>
        <w:t>多高层钢筋混凝土结构设计</w:t>
      </w:r>
      <w:r w:rsidR="00E453B5" w:rsidRPr="000F0B86">
        <w:rPr>
          <w:rFonts w:ascii="Times New Roman" w:hAnsi="Times New Roman" w:hint="eastAsia"/>
        </w:rPr>
        <w:t>[</w:t>
      </w:r>
      <w:r w:rsidR="00E453B5" w:rsidRPr="000F0B86">
        <w:rPr>
          <w:rFonts w:ascii="Times New Roman" w:hAnsi="Times New Roman"/>
        </w:rPr>
        <w:t>M</w:t>
      </w:r>
      <w:r w:rsidR="00E453B5" w:rsidRPr="000F0B86">
        <w:rPr>
          <w:rFonts w:ascii="Times New Roman" w:hAnsi="Times New Roman" w:hint="eastAsia"/>
        </w:rPr>
        <w:t>]</w:t>
      </w:r>
      <w:r w:rsidRPr="000F0B86">
        <w:rPr>
          <w:rFonts w:ascii="Times New Roman" w:hAnsi="Times New Roman"/>
        </w:rPr>
        <w:t>.</w:t>
      </w:r>
      <w:r w:rsidRPr="000F0B86">
        <w:rPr>
          <w:rFonts w:ascii="Times New Roman" w:hAnsi="Times New Roman"/>
        </w:rPr>
        <w:t>北京：机械工业出版社，</w:t>
      </w:r>
      <w:r w:rsidRPr="000F0B86">
        <w:rPr>
          <w:rFonts w:ascii="Times New Roman" w:hAnsi="Times New Roman"/>
        </w:rPr>
        <w:t>2014.</w:t>
      </w:r>
    </w:p>
    <w:p w14:paraId="3C65A6CB" w14:textId="54A204A6"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3</w:t>
      </w:r>
      <w:r w:rsidRPr="000F0B86">
        <w:rPr>
          <w:rFonts w:ascii="Times New Roman" w:hAnsi="Times New Roman"/>
        </w:rPr>
        <w:t>］东南大学，同济大学，天津大学</w:t>
      </w:r>
      <w:r w:rsidRPr="000F0B86">
        <w:rPr>
          <w:rFonts w:ascii="Times New Roman" w:hAnsi="Times New Roman"/>
        </w:rPr>
        <w:t>.</w:t>
      </w:r>
      <w:r w:rsidRPr="000F0B86">
        <w:rPr>
          <w:rFonts w:ascii="Times New Roman" w:hAnsi="Times New Roman"/>
        </w:rPr>
        <w:t>混凝土结构：中册</w:t>
      </w:r>
      <w:r w:rsidRPr="000F0B86">
        <w:rPr>
          <w:rFonts w:ascii="Times New Roman" w:hAnsi="Times New Roman"/>
        </w:rPr>
        <w:t>[M].3</w:t>
      </w:r>
      <w:r w:rsidRPr="000F0B86">
        <w:rPr>
          <w:rFonts w:ascii="Times New Roman" w:hAnsi="Times New Roman"/>
        </w:rPr>
        <w:t>版</w:t>
      </w:r>
      <w:r w:rsidRPr="000F0B86">
        <w:rPr>
          <w:rFonts w:ascii="Times New Roman" w:hAnsi="Times New Roman"/>
        </w:rPr>
        <w:t>.</w:t>
      </w:r>
      <w:r w:rsidRPr="000F0B86">
        <w:rPr>
          <w:rFonts w:ascii="Times New Roman" w:hAnsi="Times New Roman"/>
        </w:rPr>
        <w:t>北京：中国建筑工业出版社，</w:t>
      </w:r>
      <w:r w:rsidRPr="000F0B86">
        <w:rPr>
          <w:rFonts w:ascii="Times New Roman" w:hAnsi="Times New Roman"/>
        </w:rPr>
        <w:t>2012</w:t>
      </w:r>
      <w:r w:rsidR="00E453B5" w:rsidRPr="000F0B86">
        <w:rPr>
          <w:rFonts w:ascii="Times New Roman" w:hAnsi="Times New Roman"/>
        </w:rPr>
        <w:t>.</w:t>
      </w:r>
    </w:p>
    <w:p w14:paraId="22BC825B" w14:textId="6699358F" w:rsidR="00812EEC" w:rsidRPr="000F0B86" w:rsidRDefault="00812EEC" w:rsidP="00812EEC">
      <w:pPr>
        <w:pStyle w:val="af0"/>
        <w:adjustRightInd w:val="0"/>
        <w:spacing w:line="360" w:lineRule="auto"/>
        <w:ind w:firstLineChars="0" w:firstLine="0"/>
        <w:jc w:val="left"/>
        <w:textAlignment w:val="auto"/>
        <w:rPr>
          <w:rFonts w:ascii="Times New Roman" w:hAnsi="Times New Roman"/>
        </w:rPr>
      </w:pPr>
      <w:r w:rsidRPr="000F0B86">
        <w:rPr>
          <w:rFonts w:ascii="Times New Roman" w:hAnsi="Times New Roman"/>
        </w:rPr>
        <w:t>［</w:t>
      </w:r>
      <w:r w:rsidRPr="000F0B86">
        <w:rPr>
          <w:rFonts w:ascii="Times New Roman" w:hAnsi="Times New Roman"/>
        </w:rPr>
        <w:t>4</w:t>
      </w:r>
      <w:r w:rsidRPr="000F0B86">
        <w:rPr>
          <w:rFonts w:ascii="Times New Roman" w:hAnsi="Times New Roman"/>
        </w:rPr>
        <w:t>］李国强，李杰，苏小卒</w:t>
      </w:r>
      <w:r w:rsidRPr="000F0B86">
        <w:rPr>
          <w:rFonts w:ascii="Times New Roman" w:hAnsi="Times New Roman"/>
        </w:rPr>
        <w:t>.</w:t>
      </w:r>
      <w:r w:rsidRPr="000F0B86">
        <w:rPr>
          <w:rFonts w:ascii="Times New Roman" w:hAnsi="Times New Roman"/>
        </w:rPr>
        <w:t>建筑结构抗震设计</w:t>
      </w:r>
      <w:r w:rsidRPr="000F0B86">
        <w:rPr>
          <w:rFonts w:ascii="Times New Roman" w:hAnsi="Times New Roman"/>
        </w:rPr>
        <w:t>.2</w:t>
      </w:r>
      <w:r w:rsidRPr="000F0B86">
        <w:rPr>
          <w:rFonts w:ascii="Times New Roman" w:hAnsi="Times New Roman"/>
        </w:rPr>
        <w:t>版</w:t>
      </w:r>
      <w:r w:rsidR="00E453B5" w:rsidRPr="000F0B86">
        <w:rPr>
          <w:rFonts w:ascii="Times New Roman" w:hAnsi="Times New Roman" w:hint="eastAsia"/>
        </w:rPr>
        <w:t>[</w:t>
      </w:r>
      <w:r w:rsidR="00E453B5" w:rsidRPr="000F0B86">
        <w:rPr>
          <w:rFonts w:ascii="Times New Roman" w:hAnsi="Times New Roman"/>
        </w:rPr>
        <w:t>M</w:t>
      </w:r>
      <w:r w:rsidR="00E453B5" w:rsidRPr="000F0B86">
        <w:rPr>
          <w:rFonts w:ascii="Times New Roman" w:hAnsi="Times New Roman" w:hint="eastAsia"/>
        </w:rPr>
        <w:t>]</w:t>
      </w:r>
      <w:r w:rsidRPr="000F0B86">
        <w:rPr>
          <w:rFonts w:ascii="Times New Roman" w:hAnsi="Times New Roman"/>
        </w:rPr>
        <w:t>.</w:t>
      </w:r>
      <w:r w:rsidRPr="000F0B86">
        <w:rPr>
          <w:rFonts w:ascii="Times New Roman" w:hAnsi="Times New Roman"/>
        </w:rPr>
        <w:t>北京：高等教育出版社，</w:t>
      </w:r>
      <w:r w:rsidRPr="000F0B86">
        <w:rPr>
          <w:rFonts w:ascii="Times New Roman" w:hAnsi="Times New Roman"/>
        </w:rPr>
        <w:t>2012.</w:t>
      </w:r>
    </w:p>
    <w:p w14:paraId="34E190E9" w14:textId="1EA8A650"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5</w:t>
      </w:r>
      <w:r w:rsidRPr="000F0B86">
        <w:rPr>
          <w:rFonts w:ascii="Times New Roman" w:hAnsi="Times New Roman"/>
        </w:rPr>
        <w:t>］姚文娟，叶志明</w:t>
      </w:r>
      <w:r w:rsidRPr="000F0B86">
        <w:rPr>
          <w:rFonts w:ascii="Times New Roman" w:hAnsi="Times New Roman"/>
        </w:rPr>
        <w:t>.</w:t>
      </w:r>
      <w:r w:rsidRPr="000F0B86">
        <w:rPr>
          <w:rFonts w:ascii="Times New Roman" w:hAnsi="Times New Roman"/>
        </w:rPr>
        <w:t>房屋建筑及结构设计</w:t>
      </w:r>
      <w:r w:rsidR="00E453B5" w:rsidRPr="000F0B86">
        <w:rPr>
          <w:rFonts w:ascii="Times New Roman" w:hAnsi="Times New Roman" w:hint="eastAsia"/>
        </w:rPr>
        <w:t>[</w:t>
      </w:r>
      <w:r w:rsidR="00E453B5" w:rsidRPr="000F0B86">
        <w:rPr>
          <w:rFonts w:ascii="Times New Roman" w:hAnsi="Times New Roman"/>
        </w:rPr>
        <w:t>M</w:t>
      </w:r>
      <w:r w:rsidR="00E453B5" w:rsidRPr="000F0B86">
        <w:rPr>
          <w:rFonts w:ascii="Times New Roman" w:hAnsi="Times New Roman" w:hint="eastAsia"/>
        </w:rPr>
        <w:t>]</w:t>
      </w:r>
      <w:r w:rsidRPr="000F0B86">
        <w:rPr>
          <w:rFonts w:ascii="Times New Roman" w:hAnsi="Times New Roman"/>
        </w:rPr>
        <w:t>.</w:t>
      </w:r>
      <w:r w:rsidRPr="000F0B86">
        <w:rPr>
          <w:rFonts w:ascii="Times New Roman" w:hAnsi="Times New Roman"/>
        </w:rPr>
        <w:t>北京：高等教育出版社，</w:t>
      </w:r>
      <w:r w:rsidRPr="000F0B86">
        <w:rPr>
          <w:rFonts w:ascii="Times New Roman" w:hAnsi="Times New Roman"/>
        </w:rPr>
        <w:t>2010.</w:t>
      </w:r>
    </w:p>
    <w:p w14:paraId="0D3B3EE6" w14:textId="5A7E46BE"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7</w:t>
      </w:r>
      <w:r w:rsidRPr="000F0B86">
        <w:rPr>
          <w:rFonts w:ascii="Times New Roman" w:hAnsi="Times New Roman"/>
        </w:rPr>
        <w:t>］中华人民共和国建设部</w:t>
      </w:r>
      <w:r w:rsidRPr="000F0B86">
        <w:rPr>
          <w:rFonts w:ascii="Times New Roman" w:hAnsi="Times New Roman"/>
        </w:rPr>
        <w:t>.GB50011-2010</w:t>
      </w:r>
      <w:r w:rsidRPr="000F0B86">
        <w:rPr>
          <w:rFonts w:ascii="Times New Roman" w:hAnsi="Times New Roman"/>
        </w:rPr>
        <w:t>建筑抗震设计规范</w:t>
      </w:r>
      <w:r w:rsidRPr="000F0B86">
        <w:rPr>
          <w:rFonts w:ascii="Times New Roman" w:hAnsi="Times New Roman"/>
        </w:rPr>
        <w:t>[S] .</w:t>
      </w:r>
      <w:r w:rsidRPr="000F0B86">
        <w:rPr>
          <w:rFonts w:ascii="Times New Roman" w:hAnsi="Times New Roman"/>
        </w:rPr>
        <w:t>北京：中国建筑工业出版社，</w:t>
      </w:r>
      <w:r w:rsidRPr="000F0B86">
        <w:rPr>
          <w:rFonts w:ascii="Times New Roman" w:hAnsi="Times New Roman"/>
        </w:rPr>
        <w:t>201</w:t>
      </w:r>
      <w:r w:rsidR="00010ADA" w:rsidRPr="000F0B86">
        <w:rPr>
          <w:rFonts w:ascii="Times New Roman" w:hAnsi="Times New Roman"/>
        </w:rPr>
        <w:t>6</w:t>
      </w:r>
      <w:r w:rsidRPr="000F0B86">
        <w:rPr>
          <w:rFonts w:ascii="Times New Roman" w:hAnsi="Times New Roman"/>
        </w:rPr>
        <w:t>.</w:t>
      </w:r>
    </w:p>
    <w:p w14:paraId="34E8A74A" w14:textId="4C3CC880"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8</w:t>
      </w:r>
      <w:r w:rsidRPr="000F0B86">
        <w:rPr>
          <w:rFonts w:ascii="Times New Roman" w:hAnsi="Times New Roman"/>
        </w:rPr>
        <w:t>］中华人民共和国建设部</w:t>
      </w:r>
      <w:r w:rsidRPr="000F0B86">
        <w:rPr>
          <w:rFonts w:ascii="Times New Roman" w:hAnsi="Times New Roman"/>
        </w:rPr>
        <w:t>.GB</w:t>
      </w:r>
      <w:r w:rsidR="001827D0" w:rsidRPr="000F0B86">
        <w:rPr>
          <w:rFonts w:ascii="Times New Roman" w:hAnsi="Times New Roman"/>
        </w:rPr>
        <w:t>55008</w:t>
      </w:r>
      <w:r w:rsidRPr="000F0B86">
        <w:rPr>
          <w:rFonts w:ascii="Times New Roman" w:hAnsi="Times New Roman"/>
        </w:rPr>
        <w:t>-20</w:t>
      </w:r>
      <w:r w:rsidR="001827D0" w:rsidRPr="000F0B86">
        <w:rPr>
          <w:rFonts w:ascii="Times New Roman" w:hAnsi="Times New Roman"/>
        </w:rPr>
        <w:t>21</w:t>
      </w:r>
      <w:r w:rsidRPr="000F0B86">
        <w:rPr>
          <w:rFonts w:ascii="Times New Roman" w:hAnsi="Times New Roman"/>
        </w:rPr>
        <w:t>混凝土结构</w:t>
      </w:r>
      <w:r w:rsidR="001827D0" w:rsidRPr="000F0B86">
        <w:rPr>
          <w:rFonts w:ascii="Times New Roman" w:hAnsi="Times New Roman" w:hint="eastAsia"/>
        </w:rPr>
        <w:t>通用</w:t>
      </w:r>
      <w:r w:rsidRPr="000F0B86">
        <w:rPr>
          <w:rFonts w:ascii="Times New Roman" w:hAnsi="Times New Roman"/>
        </w:rPr>
        <w:t>规范</w:t>
      </w:r>
      <w:r w:rsidRPr="000F0B86">
        <w:rPr>
          <w:rFonts w:ascii="Times New Roman" w:hAnsi="Times New Roman"/>
        </w:rPr>
        <w:t>[S] .</w:t>
      </w:r>
      <w:r w:rsidRPr="000F0B86">
        <w:rPr>
          <w:rFonts w:ascii="Times New Roman" w:hAnsi="Times New Roman"/>
        </w:rPr>
        <w:t>北京：中国建筑工业出版社，</w:t>
      </w:r>
      <w:r w:rsidRPr="000F0B86">
        <w:rPr>
          <w:rFonts w:ascii="Times New Roman" w:hAnsi="Times New Roman"/>
        </w:rPr>
        <w:t>20</w:t>
      </w:r>
      <w:r w:rsidR="001827D0" w:rsidRPr="000F0B86">
        <w:rPr>
          <w:rFonts w:ascii="Times New Roman" w:hAnsi="Times New Roman"/>
        </w:rPr>
        <w:t>21</w:t>
      </w:r>
      <w:r w:rsidRPr="000F0B86">
        <w:rPr>
          <w:rFonts w:ascii="Times New Roman" w:hAnsi="Times New Roman"/>
        </w:rPr>
        <w:t>.</w:t>
      </w:r>
    </w:p>
    <w:p w14:paraId="5C66A264" w14:textId="61BAD821"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9</w:t>
      </w:r>
      <w:r w:rsidRPr="000F0B86">
        <w:rPr>
          <w:rFonts w:ascii="Times New Roman" w:hAnsi="Times New Roman"/>
        </w:rPr>
        <w:t>］中华人民共和国建设部</w:t>
      </w:r>
      <w:r w:rsidRPr="000F0B86">
        <w:rPr>
          <w:rFonts w:ascii="Times New Roman" w:hAnsi="Times New Roman"/>
        </w:rPr>
        <w:t>.GB5</w:t>
      </w:r>
      <w:r w:rsidR="001827D0" w:rsidRPr="000F0B86">
        <w:rPr>
          <w:rFonts w:ascii="Times New Roman" w:hAnsi="Times New Roman"/>
        </w:rPr>
        <w:t>5003</w:t>
      </w:r>
      <w:r w:rsidRPr="000F0B86">
        <w:rPr>
          <w:rFonts w:ascii="Times New Roman" w:hAnsi="Times New Roman"/>
        </w:rPr>
        <w:t>-20</w:t>
      </w:r>
      <w:r w:rsidR="001827D0" w:rsidRPr="000F0B86">
        <w:rPr>
          <w:rFonts w:ascii="Times New Roman" w:hAnsi="Times New Roman"/>
        </w:rPr>
        <w:t>2</w:t>
      </w:r>
      <w:r w:rsidRPr="000F0B86">
        <w:rPr>
          <w:rFonts w:ascii="Times New Roman" w:hAnsi="Times New Roman"/>
        </w:rPr>
        <w:t>1</w:t>
      </w:r>
      <w:r w:rsidRPr="000F0B86">
        <w:rPr>
          <w:rFonts w:ascii="Times New Roman" w:hAnsi="Times New Roman"/>
        </w:rPr>
        <w:t>建筑</w:t>
      </w:r>
      <w:r w:rsidR="001827D0" w:rsidRPr="000F0B86">
        <w:rPr>
          <w:rFonts w:ascii="Times New Roman" w:hAnsi="Times New Roman" w:hint="eastAsia"/>
        </w:rPr>
        <w:t>与市政</w:t>
      </w:r>
      <w:r w:rsidRPr="000F0B86">
        <w:rPr>
          <w:rFonts w:ascii="Times New Roman" w:hAnsi="Times New Roman"/>
        </w:rPr>
        <w:t>地基基础</w:t>
      </w:r>
      <w:r w:rsidR="001827D0" w:rsidRPr="000F0B86">
        <w:rPr>
          <w:rFonts w:ascii="Times New Roman" w:hAnsi="Times New Roman" w:hint="eastAsia"/>
        </w:rPr>
        <w:t>通用</w:t>
      </w:r>
      <w:r w:rsidRPr="000F0B86">
        <w:rPr>
          <w:rFonts w:ascii="Times New Roman" w:hAnsi="Times New Roman"/>
        </w:rPr>
        <w:t>规范</w:t>
      </w:r>
      <w:r w:rsidRPr="000F0B86">
        <w:rPr>
          <w:rFonts w:ascii="Times New Roman" w:hAnsi="Times New Roman"/>
        </w:rPr>
        <w:t>[S] .</w:t>
      </w:r>
      <w:r w:rsidRPr="000F0B86">
        <w:rPr>
          <w:rFonts w:ascii="Times New Roman" w:hAnsi="Times New Roman"/>
        </w:rPr>
        <w:t>北京：中国建筑工业出版社，</w:t>
      </w:r>
      <w:r w:rsidRPr="000F0B86">
        <w:rPr>
          <w:rFonts w:ascii="Times New Roman" w:hAnsi="Times New Roman"/>
        </w:rPr>
        <w:t>20</w:t>
      </w:r>
      <w:r w:rsidR="001827D0" w:rsidRPr="000F0B86">
        <w:rPr>
          <w:rFonts w:ascii="Times New Roman" w:hAnsi="Times New Roman"/>
        </w:rPr>
        <w:t>2</w:t>
      </w:r>
      <w:r w:rsidRPr="000F0B86">
        <w:rPr>
          <w:rFonts w:ascii="Times New Roman" w:hAnsi="Times New Roman"/>
        </w:rPr>
        <w:t>1.</w:t>
      </w:r>
    </w:p>
    <w:p w14:paraId="6870AE5E" w14:textId="77777777"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10</w:t>
      </w:r>
      <w:r w:rsidRPr="000F0B86">
        <w:rPr>
          <w:rFonts w:ascii="Times New Roman" w:hAnsi="Times New Roman"/>
        </w:rPr>
        <w:t>］中华人民共和国建设部</w:t>
      </w:r>
      <w:r w:rsidRPr="000F0B86">
        <w:rPr>
          <w:rFonts w:ascii="Times New Roman" w:hAnsi="Times New Roman"/>
        </w:rPr>
        <w:t xml:space="preserve">.JGJ3-2010 </w:t>
      </w:r>
      <w:r w:rsidRPr="000F0B86">
        <w:rPr>
          <w:rFonts w:ascii="Times New Roman" w:hAnsi="Times New Roman"/>
        </w:rPr>
        <w:t>高层建筑混凝土结构技术规程</w:t>
      </w:r>
      <w:r w:rsidRPr="000F0B86">
        <w:rPr>
          <w:rFonts w:ascii="Times New Roman" w:hAnsi="Times New Roman"/>
        </w:rPr>
        <w:t>[S] .</w:t>
      </w:r>
      <w:r w:rsidRPr="000F0B86">
        <w:rPr>
          <w:rFonts w:ascii="Times New Roman" w:hAnsi="Times New Roman"/>
        </w:rPr>
        <w:t>北京：中国建筑工业出版社，</w:t>
      </w:r>
      <w:r w:rsidRPr="000F0B86">
        <w:rPr>
          <w:rFonts w:ascii="Times New Roman" w:hAnsi="Times New Roman"/>
        </w:rPr>
        <w:t>2010.</w:t>
      </w:r>
    </w:p>
    <w:p w14:paraId="45DE3666" w14:textId="44A23A26"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11</w:t>
      </w:r>
      <w:r w:rsidRPr="000F0B86">
        <w:rPr>
          <w:rFonts w:ascii="Times New Roman" w:hAnsi="Times New Roman"/>
        </w:rPr>
        <w:t>］中华人民共和国建设部</w:t>
      </w:r>
      <w:r w:rsidRPr="000F0B86">
        <w:rPr>
          <w:rFonts w:ascii="Times New Roman" w:hAnsi="Times New Roman"/>
        </w:rPr>
        <w:t>.GB</w:t>
      </w:r>
      <w:r w:rsidR="001827D0" w:rsidRPr="000F0B86">
        <w:rPr>
          <w:rFonts w:ascii="Times New Roman" w:hAnsi="Times New Roman"/>
        </w:rPr>
        <w:t>55001</w:t>
      </w:r>
      <w:r w:rsidRPr="000F0B86">
        <w:rPr>
          <w:rFonts w:ascii="Times New Roman" w:hAnsi="Times New Roman"/>
        </w:rPr>
        <w:t>-20</w:t>
      </w:r>
      <w:r w:rsidR="001827D0" w:rsidRPr="000F0B86">
        <w:rPr>
          <w:rFonts w:ascii="Times New Roman" w:hAnsi="Times New Roman"/>
        </w:rPr>
        <w:t>21</w:t>
      </w:r>
      <w:r w:rsidR="00E453B5" w:rsidRPr="000F0B86">
        <w:rPr>
          <w:rFonts w:ascii="Times New Roman" w:hAnsi="Times New Roman" w:hint="eastAsia"/>
        </w:rPr>
        <w:t>工程结构通用规范</w:t>
      </w:r>
      <w:r w:rsidRPr="000F0B86">
        <w:rPr>
          <w:rFonts w:ascii="Times New Roman" w:hAnsi="Times New Roman"/>
        </w:rPr>
        <w:t>[S] .</w:t>
      </w:r>
      <w:r w:rsidRPr="000F0B86">
        <w:rPr>
          <w:rFonts w:ascii="Times New Roman" w:hAnsi="Times New Roman"/>
        </w:rPr>
        <w:t>北京：中国建筑工业出版社，</w:t>
      </w:r>
      <w:r w:rsidRPr="000F0B86">
        <w:rPr>
          <w:rFonts w:ascii="Times New Roman" w:hAnsi="Times New Roman"/>
        </w:rPr>
        <w:t>20</w:t>
      </w:r>
      <w:r w:rsidR="00E453B5" w:rsidRPr="000F0B86">
        <w:rPr>
          <w:rFonts w:ascii="Times New Roman" w:hAnsi="Times New Roman"/>
        </w:rPr>
        <w:t>21</w:t>
      </w:r>
    </w:p>
    <w:p w14:paraId="78D9B042" w14:textId="333BD9F3" w:rsidR="00812EEC" w:rsidRPr="000F0B86" w:rsidRDefault="00812EEC" w:rsidP="00812EEC">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12</w:t>
      </w:r>
      <w:r w:rsidRPr="000F0B86">
        <w:rPr>
          <w:rFonts w:ascii="Times New Roman" w:hAnsi="Times New Roman"/>
        </w:rPr>
        <w:t>］中华人民共和国建设部</w:t>
      </w:r>
      <w:r w:rsidRPr="000F0B86">
        <w:rPr>
          <w:rFonts w:ascii="Times New Roman" w:hAnsi="Times New Roman"/>
        </w:rPr>
        <w:t>.GB50016-20</w:t>
      </w:r>
      <w:r w:rsidR="00010ADA" w:rsidRPr="000F0B86">
        <w:rPr>
          <w:rFonts w:ascii="Times New Roman" w:hAnsi="Times New Roman"/>
        </w:rPr>
        <w:t>14</w:t>
      </w:r>
      <w:r w:rsidRPr="000F0B86">
        <w:rPr>
          <w:rFonts w:ascii="Times New Roman" w:hAnsi="Times New Roman"/>
        </w:rPr>
        <w:t>建筑设计防火规范</w:t>
      </w:r>
      <w:r w:rsidRPr="000F0B86">
        <w:rPr>
          <w:rFonts w:ascii="Times New Roman" w:hAnsi="Times New Roman"/>
        </w:rPr>
        <w:t>[S] .</w:t>
      </w:r>
      <w:r w:rsidRPr="000F0B86">
        <w:rPr>
          <w:rFonts w:ascii="Times New Roman" w:hAnsi="Times New Roman"/>
        </w:rPr>
        <w:t>北京：中国建筑工业出版社，</w:t>
      </w:r>
      <w:r w:rsidRPr="000F0B86">
        <w:rPr>
          <w:rFonts w:ascii="Times New Roman" w:hAnsi="Times New Roman"/>
        </w:rPr>
        <w:t>201</w:t>
      </w:r>
      <w:r w:rsidR="00010ADA" w:rsidRPr="000F0B86">
        <w:rPr>
          <w:rFonts w:ascii="Times New Roman" w:hAnsi="Times New Roman"/>
        </w:rPr>
        <w:t>8</w:t>
      </w:r>
      <w:r w:rsidRPr="000F0B86">
        <w:rPr>
          <w:rFonts w:ascii="Times New Roman" w:hAnsi="Times New Roman"/>
        </w:rPr>
        <w:t>.</w:t>
      </w:r>
    </w:p>
    <w:p w14:paraId="524BBF93" w14:textId="1ED3EF6F" w:rsidR="00A049B4" w:rsidRPr="000F0B86" w:rsidRDefault="00812EEC" w:rsidP="007B040D">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13</w:t>
      </w:r>
      <w:r w:rsidRPr="000F0B86">
        <w:rPr>
          <w:rFonts w:ascii="Times New Roman" w:hAnsi="Times New Roman"/>
        </w:rPr>
        <w:t>］中华人民共和国建设部</w:t>
      </w:r>
      <w:r w:rsidRPr="000F0B86">
        <w:rPr>
          <w:rFonts w:ascii="Times New Roman" w:hAnsi="Times New Roman"/>
        </w:rPr>
        <w:t>.GB50352-20</w:t>
      </w:r>
      <w:r w:rsidR="00010ADA" w:rsidRPr="000F0B86">
        <w:rPr>
          <w:rFonts w:ascii="Times New Roman" w:hAnsi="Times New Roman"/>
        </w:rPr>
        <w:t>19</w:t>
      </w:r>
      <w:r w:rsidR="00010ADA" w:rsidRPr="000F0B86">
        <w:rPr>
          <w:rFonts w:ascii="Times New Roman" w:hAnsi="Times New Roman" w:hint="eastAsia"/>
        </w:rPr>
        <w:t>民用建筑设计统一标准</w:t>
      </w:r>
      <w:r w:rsidRPr="000F0B86">
        <w:rPr>
          <w:rFonts w:ascii="Times New Roman" w:hAnsi="Times New Roman"/>
        </w:rPr>
        <w:t>[S] .</w:t>
      </w:r>
      <w:r w:rsidRPr="000F0B86">
        <w:rPr>
          <w:rFonts w:ascii="Times New Roman" w:hAnsi="Times New Roman"/>
        </w:rPr>
        <w:t>北京：中国建筑工业出版社，</w:t>
      </w:r>
      <w:r w:rsidR="007B040D" w:rsidRPr="000F0B86">
        <w:rPr>
          <w:rFonts w:ascii="Times New Roman" w:hAnsi="Times New Roman"/>
        </w:rPr>
        <w:t>201</w:t>
      </w:r>
      <w:r w:rsidR="00010ADA" w:rsidRPr="000F0B86">
        <w:rPr>
          <w:rFonts w:ascii="Times New Roman" w:hAnsi="Times New Roman"/>
        </w:rPr>
        <w:t>9</w:t>
      </w:r>
      <w:r w:rsidR="007B040D" w:rsidRPr="000F0B86">
        <w:rPr>
          <w:rFonts w:ascii="Times New Roman" w:hAnsi="Times New Roman"/>
        </w:rPr>
        <w:t>.</w:t>
      </w:r>
    </w:p>
    <w:p w14:paraId="439529A0" w14:textId="5B9B7A02" w:rsidR="0089658A" w:rsidRPr="000F0B86" w:rsidRDefault="0089658A" w:rsidP="007B040D">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14</w:t>
      </w:r>
      <w:r w:rsidRPr="000F0B86">
        <w:rPr>
          <w:rFonts w:ascii="Times New Roman" w:hAnsi="Times New Roman"/>
        </w:rPr>
        <w:t>］</w:t>
      </w:r>
      <w:r w:rsidRPr="000F0B86">
        <w:rPr>
          <w:rFonts w:ascii="Times New Roman" w:hAnsi="Times New Roman" w:hint="eastAsia"/>
        </w:rPr>
        <w:t>An, X. , et al. "Effects of material of metallic frame on the penetration resistances of ceramic-metal hybrid structures." Defence Technology,</w:t>
      </w:r>
      <w:r w:rsidRPr="000F0B86">
        <w:rPr>
          <w:rFonts w:ascii="Times New Roman" w:hAnsi="Times New Roman"/>
        </w:rPr>
        <w:t xml:space="preserve"> </w:t>
      </w:r>
      <w:r w:rsidRPr="000F0B86">
        <w:rPr>
          <w:rFonts w:ascii="Times New Roman" w:hAnsi="Times New Roman" w:hint="eastAsia"/>
        </w:rPr>
        <w:t>16.1(2020):11.</w:t>
      </w:r>
    </w:p>
    <w:p w14:paraId="30ABBEC4" w14:textId="4540A234" w:rsidR="00E453B5" w:rsidRPr="000F0B86" w:rsidRDefault="00E453B5"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w:t>
      </w:r>
      <w:r w:rsidR="0089658A" w:rsidRPr="000F0B86">
        <w:rPr>
          <w:rFonts w:ascii="Times New Roman" w:hAnsi="Times New Roman"/>
        </w:rPr>
        <w:t>5</w:t>
      </w:r>
      <w:r w:rsidRPr="000F0B86">
        <w:rPr>
          <w:rFonts w:ascii="Times New Roman" w:hAnsi="Times New Roman"/>
        </w:rPr>
        <w:t>］</w:t>
      </w:r>
      <w:r w:rsidRPr="000F0B86">
        <w:rPr>
          <w:rFonts w:ascii="Times New Roman" w:hAnsi="Times New Roman" w:hint="eastAsia"/>
        </w:rPr>
        <w:t>侯贵贤</w:t>
      </w:r>
      <w:r w:rsidRPr="000F0B86">
        <w:rPr>
          <w:rFonts w:ascii="Times New Roman" w:hAnsi="Times New Roman" w:hint="eastAsia"/>
        </w:rPr>
        <w:t xml:space="preserve">. </w:t>
      </w:r>
      <w:r w:rsidRPr="000F0B86">
        <w:rPr>
          <w:rFonts w:ascii="Times New Roman" w:hAnsi="Times New Roman" w:hint="eastAsia"/>
        </w:rPr>
        <w:t>高层建筑结构设计难点分析</w:t>
      </w:r>
      <w:r w:rsidRPr="000F0B86">
        <w:rPr>
          <w:rFonts w:ascii="Times New Roman" w:hAnsi="Times New Roman" w:hint="eastAsia"/>
        </w:rPr>
        <w:t xml:space="preserve">[J]. </w:t>
      </w:r>
      <w:r w:rsidRPr="000F0B86">
        <w:rPr>
          <w:rFonts w:ascii="Times New Roman" w:hAnsi="Times New Roman" w:hint="eastAsia"/>
        </w:rPr>
        <w:t>建材与装饰</w:t>
      </w:r>
      <w:r w:rsidRPr="000F0B86">
        <w:rPr>
          <w:rFonts w:ascii="Times New Roman" w:hAnsi="Times New Roman" w:hint="eastAsia"/>
        </w:rPr>
        <w:t>,2019,(06):79-80</w:t>
      </w:r>
      <w:r w:rsidRPr="000F0B86">
        <w:rPr>
          <w:rFonts w:ascii="Times New Roman" w:hAnsi="Times New Roman"/>
        </w:rPr>
        <w:t>.</w:t>
      </w:r>
    </w:p>
    <w:p w14:paraId="78FE73AE" w14:textId="039210A2" w:rsidR="00E453B5" w:rsidRPr="000F0B86" w:rsidRDefault="00E453B5"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w:t>
      </w:r>
      <w:r w:rsidR="0089658A" w:rsidRPr="000F0B86">
        <w:rPr>
          <w:rFonts w:ascii="Times New Roman" w:hAnsi="Times New Roman"/>
        </w:rPr>
        <w:t>6</w:t>
      </w:r>
      <w:r w:rsidRPr="000F0B86">
        <w:rPr>
          <w:rFonts w:ascii="Times New Roman" w:hAnsi="Times New Roman"/>
        </w:rPr>
        <w:t>］</w:t>
      </w:r>
      <w:r w:rsidRPr="000F0B86">
        <w:rPr>
          <w:rFonts w:ascii="Times New Roman" w:hAnsi="Times New Roman" w:hint="eastAsia"/>
        </w:rPr>
        <w:t>洪源</w:t>
      </w:r>
      <w:r w:rsidRPr="000F0B86">
        <w:rPr>
          <w:rFonts w:ascii="Times New Roman" w:hAnsi="Times New Roman" w:hint="eastAsia"/>
        </w:rPr>
        <w:t xml:space="preserve">. </w:t>
      </w:r>
      <w:r w:rsidRPr="000F0B86">
        <w:rPr>
          <w:rFonts w:ascii="Times New Roman" w:hAnsi="Times New Roman" w:hint="eastAsia"/>
        </w:rPr>
        <w:t>高层建筑混凝土结构设计分析</w:t>
      </w:r>
      <w:r w:rsidRPr="000F0B86">
        <w:rPr>
          <w:rFonts w:ascii="Times New Roman" w:hAnsi="Times New Roman" w:hint="eastAsia"/>
        </w:rPr>
        <w:t xml:space="preserve">[J]. </w:t>
      </w:r>
      <w:r w:rsidRPr="000F0B86">
        <w:rPr>
          <w:rFonts w:ascii="Times New Roman" w:hAnsi="Times New Roman" w:hint="eastAsia"/>
        </w:rPr>
        <w:t>住宅与房地产</w:t>
      </w:r>
      <w:r w:rsidRPr="000F0B86">
        <w:rPr>
          <w:rFonts w:ascii="Times New Roman" w:hAnsi="Times New Roman" w:hint="eastAsia"/>
        </w:rPr>
        <w:t>,2019,(06):88.</w:t>
      </w:r>
    </w:p>
    <w:p w14:paraId="0C9EAF2F" w14:textId="73242076" w:rsidR="0089658A" w:rsidRPr="000F0B86" w:rsidRDefault="0089658A"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17</w:t>
      </w:r>
      <w:r w:rsidRPr="000F0B86">
        <w:rPr>
          <w:rFonts w:ascii="Times New Roman" w:hAnsi="Times New Roman"/>
        </w:rPr>
        <w:t>］</w:t>
      </w:r>
      <w:r w:rsidRPr="000F0B86">
        <w:rPr>
          <w:rFonts w:ascii="Times New Roman" w:hAnsi="Times New Roman"/>
        </w:rPr>
        <w:t>Wang X Y , Liu H B , Ying J , et al. Two new supramolecular compounds with reversible skeleton structure changes during dehydration and rehydration: Synthesis and characterization[J]. Inorganica Chimica Acta, 2019, 493:14-19.</w:t>
      </w:r>
    </w:p>
    <w:p w14:paraId="75F8112B" w14:textId="616BEA32" w:rsidR="00E453B5" w:rsidRPr="000F0B86" w:rsidRDefault="00E453B5"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w:t>
      </w:r>
      <w:r w:rsidR="0089658A" w:rsidRPr="000F0B86">
        <w:rPr>
          <w:rFonts w:ascii="Times New Roman" w:hAnsi="Times New Roman"/>
        </w:rPr>
        <w:t>8</w:t>
      </w:r>
      <w:r w:rsidRPr="000F0B86">
        <w:rPr>
          <w:rFonts w:ascii="Times New Roman" w:hAnsi="Times New Roman"/>
        </w:rPr>
        <w:t>］</w:t>
      </w:r>
      <w:r w:rsidRPr="000F0B86">
        <w:rPr>
          <w:rFonts w:ascii="Times New Roman" w:hAnsi="Times New Roman" w:hint="eastAsia"/>
        </w:rPr>
        <w:t>文国治</w:t>
      </w:r>
      <w:r w:rsidRPr="000F0B86">
        <w:rPr>
          <w:rFonts w:ascii="Times New Roman" w:hAnsi="Times New Roman" w:hint="eastAsia"/>
        </w:rPr>
        <w:t xml:space="preserve">. </w:t>
      </w:r>
      <w:r w:rsidRPr="000F0B86">
        <w:rPr>
          <w:rFonts w:ascii="Times New Roman" w:hAnsi="Times New Roman" w:hint="eastAsia"/>
        </w:rPr>
        <w:t>结构力学</w:t>
      </w:r>
      <w:r w:rsidRPr="000F0B86">
        <w:rPr>
          <w:rFonts w:ascii="Times New Roman" w:hAnsi="Times New Roman" w:hint="eastAsia"/>
        </w:rPr>
        <w:t>[</w:t>
      </w:r>
      <w:r w:rsidRPr="000F0B86">
        <w:rPr>
          <w:rFonts w:ascii="Times New Roman" w:hAnsi="Times New Roman"/>
        </w:rPr>
        <w:t>M</w:t>
      </w:r>
      <w:r w:rsidRPr="000F0B86">
        <w:rPr>
          <w:rFonts w:ascii="Times New Roman" w:hAnsi="Times New Roman" w:hint="eastAsia"/>
        </w:rPr>
        <w:t xml:space="preserve">]. </w:t>
      </w:r>
      <w:r w:rsidRPr="000F0B86">
        <w:rPr>
          <w:rFonts w:ascii="Times New Roman" w:hAnsi="Times New Roman" w:hint="eastAsia"/>
        </w:rPr>
        <w:t>重庆：重庆大学出版社，</w:t>
      </w:r>
      <w:r w:rsidRPr="000F0B86">
        <w:rPr>
          <w:rFonts w:ascii="Times New Roman" w:hAnsi="Times New Roman" w:hint="eastAsia"/>
        </w:rPr>
        <w:t>2</w:t>
      </w:r>
      <w:r w:rsidRPr="000F0B86">
        <w:rPr>
          <w:rFonts w:ascii="Times New Roman" w:hAnsi="Times New Roman"/>
        </w:rPr>
        <w:t>0</w:t>
      </w:r>
      <w:r w:rsidR="00583191" w:rsidRPr="000F0B86">
        <w:rPr>
          <w:rFonts w:ascii="Times New Roman" w:hAnsi="Times New Roman"/>
        </w:rPr>
        <w:t>11</w:t>
      </w:r>
      <w:r w:rsidRPr="000F0B86">
        <w:rPr>
          <w:rFonts w:ascii="Times New Roman" w:hAnsi="Times New Roman"/>
        </w:rPr>
        <w:t>.</w:t>
      </w:r>
    </w:p>
    <w:p w14:paraId="37DA6501" w14:textId="251960B5" w:rsidR="00E453B5" w:rsidRPr="000F0B86" w:rsidRDefault="00E453B5"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1</w:t>
      </w:r>
      <w:r w:rsidR="0089658A" w:rsidRPr="000F0B86">
        <w:rPr>
          <w:rFonts w:ascii="Times New Roman" w:hAnsi="Times New Roman"/>
        </w:rPr>
        <w:t>9</w:t>
      </w:r>
      <w:r w:rsidRPr="000F0B86">
        <w:rPr>
          <w:rFonts w:ascii="Times New Roman" w:hAnsi="Times New Roman"/>
        </w:rPr>
        <w:t>］</w:t>
      </w:r>
      <w:r w:rsidR="00583191" w:rsidRPr="000F0B86">
        <w:rPr>
          <w:rFonts w:ascii="Times New Roman" w:hAnsi="Times New Roman" w:hint="eastAsia"/>
        </w:rPr>
        <w:t>舒秋华</w:t>
      </w:r>
      <w:r w:rsidRPr="000F0B86">
        <w:rPr>
          <w:rFonts w:ascii="Times New Roman" w:hAnsi="Times New Roman" w:hint="eastAsia"/>
        </w:rPr>
        <w:t xml:space="preserve">. </w:t>
      </w:r>
      <w:r w:rsidRPr="000F0B86">
        <w:rPr>
          <w:rFonts w:ascii="Times New Roman" w:hAnsi="Times New Roman" w:hint="eastAsia"/>
        </w:rPr>
        <w:t>房屋建筑学</w:t>
      </w:r>
      <w:r w:rsidRPr="000F0B86">
        <w:rPr>
          <w:rFonts w:ascii="Times New Roman" w:hAnsi="Times New Roman"/>
        </w:rPr>
        <w:t xml:space="preserve"> </w:t>
      </w:r>
      <w:r w:rsidRPr="000F0B86">
        <w:rPr>
          <w:rFonts w:ascii="Times New Roman" w:hAnsi="Times New Roman" w:hint="eastAsia"/>
        </w:rPr>
        <w:t>第</w:t>
      </w:r>
      <w:r w:rsidR="00583191" w:rsidRPr="000F0B86">
        <w:rPr>
          <w:rFonts w:ascii="Times New Roman" w:hAnsi="Times New Roman" w:hint="eastAsia"/>
        </w:rPr>
        <w:t>六</w:t>
      </w:r>
      <w:r w:rsidRPr="000F0B86">
        <w:rPr>
          <w:rFonts w:ascii="Times New Roman" w:hAnsi="Times New Roman" w:hint="eastAsia"/>
        </w:rPr>
        <w:t>版</w:t>
      </w:r>
      <w:r w:rsidRPr="000F0B86">
        <w:rPr>
          <w:rFonts w:ascii="Times New Roman" w:hAnsi="Times New Roman" w:hint="eastAsia"/>
        </w:rPr>
        <w:t>[</w:t>
      </w:r>
      <w:r w:rsidRPr="000F0B86">
        <w:rPr>
          <w:rFonts w:ascii="Times New Roman" w:hAnsi="Times New Roman"/>
        </w:rPr>
        <w:t>M</w:t>
      </w:r>
      <w:r w:rsidRPr="000F0B86">
        <w:rPr>
          <w:rFonts w:ascii="Times New Roman" w:hAnsi="Times New Roman" w:hint="eastAsia"/>
        </w:rPr>
        <w:t xml:space="preserve">]. </w:t>
      </w:r>
      <w:r w:rsidRPr="000F0B86">
        <w:rPr>
          <w:rFonts w:ascii="Times New Roman" w:hAnsi="Times New Roman" w:hint="eastAsia"/>
        </w:rPr>
        <w:t>湖北：武汉理工大学出版社，</w:t>
      </w:r>
      <w:r w:rsidRPr="000F0B86">
        <w:rPr>
          <w:rFonts w:ascii="Times New Roman" w:hAnsi="Times New Roman" w:hint="eastAsia"/>
        </w:rPr>
        <w:t>2</w:t>
      </w:r>
      <w:r w:rsidRPr="000F0B86">
        <w:rPr>
          <w:rFonts w:ascii="Times New Roman" w:hAnsi="Times New Roman"/>
        </w:rPr>
        <w:t>0</w:t>
      </w:r>
      <w:r w:rsidR="00583191" w:rsidRPr="000F0B86">
        <w:rPr>
          <w:rFonts w:ascii="Times New Roman" w:hAnsi="Times New Roman"/>
        </w:rPr>
        <w:t>1</w:t>
      </w:r>
      <w:r w:rsidRPr="000F0B86">
        <w:rPr>
          <w:rFonts w:ascii="Times New Roman" w:hAnsi="Times New Roman"/>
        </w:rPr>
        <w:t>8.</w:t>
      </w:r>
    </w:p>
    <w:p w14:paraId="599FB4E0" w14:textId="2CAFAFDE" w:rsidR="0089658A" w:rsidRPr="000F0B86" w:rsidRDefault="0089658A"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lastRenderedPageBreak/>
        <w:t>［</w:t>
      </w:r>
      <w:r w:rsidRPr="000F0B86">
        <w:rPr>
          <w:rFonts w:ascii="Times New Roman" w:hAnsi="Times New Roman"/>
        </w:rPr>
        <w:t>20</w:t>
      </w:r>
      <w:r w:rsidRPr="000F0B86">
        <w:rPr>
          <w:rFonts w:ascii="Times New Roman" w:hAnsi="Times New Roman"/>
        </w:rPr>
        <w:t>］</w:t>
      </w:r>
      <w:r w:rsidRPr="000F0B86">
        <w:rPr>
          <w:rFonts w:ascii="Times New Roman" w:hAnsi="Times New Roman"/>
        </w:rPr>
        <w:t>Rensheng Liao,Zheng Zhang. Second-order Effect Finite Element Analysis of Stainless Steel Frame Structure[J]. IOP Conference Series: Earth and Environmental Science,2019,267(3).</w:t>
      </w:r>
    </w:p>
    <w:p w14:paraId="2B18F665" w14:textId="66D9CF79" w:rsidR="00E453B5" w:rsidRPr="000F0B86" w:rsidRDefault="00E453B5"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0089658A" w:rsidRPr="000F0B86">
        <w:rPr>
          <w:rFonts w:ascii="Times New Roman" w:hAnsi="Times New Roman"/>
        </w:rPr>
        <w:t>21</w:t>
      </w:r>
      <w:r w:rsidRPr="000F0B86">
        <w:rPr>
          <w:rFonts w:ascii="Times New Roman" w:hAnsi="Times New Roman"/>
        </w:rPr>
        <w:t>］</w:t>
      </w:r>
      <w:r w:rsidRPr="000F0B86">
        <w:rPr>
          <w:rFonts w:ascii="Times New Roman" w:hAnsi="Times New Roman" w:hint="eastAsia"/>
        </w:rPr>
        <w:t>沈蒲生</w:t>
      </w:r>
      <w:r w:rsidRPr="000F0B86">
        <w:rPr>
          <w:rFonts w:ascii="Times New Roman" w:hAnsi="Times New Roman" w:hint="eastAsia"/>
        </w:rPr>
        <w:t xml:space="preserve">. </w:t>
      </w:r>
      <w:r w:rsidRPr="000F0B86">
        <w:rPr>
          <w:rFonts w:ascii="Times New Roman" w:hAnsi="Times New Roman" w:hint="eastAsia"/>
        </w:rPr>
        <w:t>高层建筑结构设计</w:t>
      </w:r>
      <w:r w:rsidRPr="000F0B86">
        <w:rPr>
          <w:rFonts w:ascii="Times New Roman" w:hAnsi="Times New Roman"/>
        </w:rPr>
        <w:t xml:space="preserve"> </w:t>
      </w:r>
      <w:r w:rsidRPr="000F0B86">
        <w:rPr>
          <w:rFonts w:ascii="Times New Roman" w:hAnsi="Times New Roman" w:hint="eastAsia"/>
        </w:rPr>
        <w:t>第二版</w:t>
      </w:r>
      <w:r w:rsidRPr="000F0B86">
        <w:rPr>
          <w:rFonts w:ascii="Times New Roman" w:hAnsi="Times New Roman" w:hint="eastAsia"/>
        </w:rPr>
        <w:t>[</w:t>
      </w:r>
      <w:r w:rsidRPr="000F0B86">
        <w:rPr>
          <w:rFonts w:ascii="Times New Roman" w:hAnsi="Times New Roman"/>
        </w:rPr>
        <w:t>M</w:t>
      </w:r>
      <w:r w:rsidRPr="000F0B86">
        <w:rPr>
          <w:rFonts w:ascii="Times New Roman" w:hAnsi="Times New Roman" w:hint="eastAsia"/>
        </w:rPr>
        <w:t xml:space="preserve">]. </w:t>
      </w:r>
      <w:r w:rsidRPr="000F0B86">
        <w:rPr>
          <w:rFonts w:ascii="Times New Roman" w:hAnsi="Times New Roman" w:hint="eastAsia"/>
        </w:rPr>
        <w:t>北京：</w:t>
      </w:r>
      <w:r w:rsidRPr="000F0B86">
        <w:rPr>
          <w:rFonts w:ascii="Times New Roman" w:hAnsi="Times New Roman"/>
        </w:rPr>
        <w:t>中国建筑工业出版社</w:t>
      </w:r>
      <w:r w:rsidRPr="000F0B86">
        <w:rPr>
          <w:rFonts w:ascii="Times New Roman" w:hAnsi="Times New Roman" w:hint="eastAsia"/>
        </w:rPr>
        <w:t>，</w:t>
      </w:r>
      <w:r w:rsidRPr="000F0B86">
        <w:rPr>
          <w:rFonts w:ascii="Times New Roman" w:hAnsi="Times New Roman" w:hint="eastAsia"/>
        </w:rPr>
        <w:t>2</w:t>
      </w:r>
      <w:r w:rsidRPr="000F0B86">
        <w:rPr>
          <w:rFonts w:ascii="Times New Roman" w:hAnsi="Times New Roman"/>
        </w:rPr>
        <w:t>011.</w:t>
      </w:r>
    </w:p>
    <w:p w14:paraId="4CF9316B" w14:textId="2C52F716" w:rsidR="0089658A" w:rsidRPr="000F0B86" w:rsidRDefault="0089658A"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22</w:t>
      </w:r>
      <w:r w:rsidRPr="000F0B86">
        <w:rPr>
          <w:rFonts w:ascii="Times New Roman" w:hAnsi="Times New Roman"/>
        </w:rPr>
        <w:t>］</w:t>
      </w:r>
      <w:r w:rsidRPr="000F0B86">
        <w:rPr>
          <w:rFonts w:ascii="Times New Roman" w:hAnsi="Times New Roman"/>
        </w:rPr>
        <w:t>Vijayalakshmi K N V S K , Malathi J , Krishnaveni G . A frame work for mining huge data by non-expert users with the assistance of knowledge base[J]. Journal of Physics: Conference Series, 2019.</w:t>
      </w:r>
    </w:p>
    <w:p w14:paraId="52D6B300" w14:textId="55C1C166" w:rsidR="00E453B5" w:rsidRPr="000F0B86" w:rsidRDefault="00E453B5" w:rsidP="00E453B5">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0089658A" w:rsidRPr="000F0B86">
        <w:rPr>
          <w:rFonts w:ascii="Times New Roman" w:hAnsi="Times New Roman"/>
        </w:rPr>
        <w:t>23</w:t>
      </w:r>
      <w:r w:rsidRPr="000F0B86">
        <w:rPr>
          <w:rFonts w:ascii="Times New Roman" w:hAnsi="Times New Roman"/>
        </w:rPr>
        <w:t>］</w:t>
      </w:r>
      <w:r w:rsidR="00583191" w:rsidRPr="000F0B86">
        <w:rPr>
          <w:rFonts w:ascii="Times New Roman" w:hAnsi="Times New Roman" w:hint="eastAsia"/>
        </w:rPr>
        <w:t>于小娟，何山</w:t>
      </w:r>
      <w:r w:rsidRPr="000F0B86">
        <w:rPr>
          <w:rFonts w:ascii="Times New Roman" w:hAnsi="Times New Roman" w:hint="eastAsia"/>
        </w:rPr>
        <w:t xml:space="preserve">. </w:t>
      </w:r>
      <w:r w:rsidRPr="000F0B86">
        <w:rPr>
          <w:rFonts w:ascii="Times New Roman" w:hAnsi="Times New Roman" w:hint="eastAsia"/>
        </w:rPr>
        <w:t>土力学与基础工程</w:t>
      </w:r>
      <w:r w:rsidRPr="000F0B86">
        <w:rPr>
          <w:rFonts w:ascii="Times New Roman" w:hAnsi="Times New Roman" w:hint="eastAsia"/>
        </w:rPr>
        <w:t>[</w:t>
      </w:r>
      <w:r w:rsidRPr="000F0B86">
        <w:rPr>
          <w:rFonts w:ascii="Times New Roman" w:hAnsi="Times New Roman"/>
        </w:rPr>
        <w:t>M</w:t>
      </w:r>
      <w:r w:rsidRPr="000F0B86">
        <w:rPr>
          <w:rFonts w:ascii="Times New Roman" w:hAnsi="Times New Roman" w:hint="eastAsia"/>
        </w:rPr>
        <w:t xml:space="preserve">]. </w:t>
      </w:r>
      <w:r w:rsidR="00583191" w:rsidRPr="000F0B86">
        <w:rPr>
          <w:rFonts w:ascii="Times New Roman" w:hAnsi="Times New Roman" w:hint="eastAsia"/>
        </w:rPr>
        <w:t>北京</w:t>
      </w:r>
      <w:r w:rsidRPr="000F0B86">
        <w:rPr>
          <w:rFonts w:ascii="Times New Roman" w:hAnsi="Times New Roman" w:hint="eastAsia"/>
        </w:rPr>
        <w:t>：</w:t>
      </w:r>
      <w:r w:rsidR="00583191" w:rsidRPr="000F0B86">
        <w:rPr>
          <w:rFonts w:ascii="Times New Roman" w:hAnsi="Times New Roman" w:hint="eastAsia"/>
        </w:rPr>
        <w:t>高等教育</w:t>
      </w:r>
      <w:r w:rsidRPr="000F0B86">
        <w:rPr>
          <w:rFonts w:ascii="Times New Roman" w:hAnsi="Times New Roman" w:hint="eastAsia"/>
        </w:rPr>
        <w:t>出版社，</w:t>
      </w:r>
      <w:r w:rsidRPr="000F0B86">
        <w:rPr>
          <w:rFonts w:ascii="Times New Roman" w:hAnsi="Times New Roman" w:hint="eastAsia"/>
        </w:rPr>
        <w:t>2</w:t>
      </w:r>
      <w:r w:rsidRPr="000F0B86">
        <w:rPr>
          <w:rFonts w:ascii="Times New Roman" w:hAnsi="Times New Roman"/>
        </w:rPr>
        <w:t>0</w:t>
      </w:r>
      <w:r w:rsidR="00583191" w:rsidRPr="000F0B86">
        <w:rPr>
          <w:rFonts w:ascii="Times New Roman" w:hAnsi="Times New Roman"/>
        </w:rPr>
        <w:t>18</w:t>
      </w:r>
      <w:r w:rsidRPr="000F0B86">
        <w:rPr>
          <w:rFonts w:ascii="Times New Roman" w:hAnsi="Times New Roman"/>
        </w:rPr>
        <w:t>.</w:t>
      </w:r>
    </w:p>
    <w:p w14:paraId="6E8C212A" w14:textId="4C01211D" w:rsidR="00583191" w:rsidRPr="000F0B86" w:rsidRDefault="00583191" w:rsidP="00583191">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0089658A" w:rsidRPr="000F0B86">
        <w:rPr>
          <w:rFonts w:ascii="Times New Roman" w:hAnsi="Times New Roman"/>
        </w:rPr>
        <w:t>24</w:t>
      </w:r>
      <w:r w:rsidRPr="000F0B86">
        <w:rPr>
          <w:rFonts w:ascii="Times New Roman" w:hAnsi="Times New Roman"/>
        </w:rPr>
        <w:t>］</w:t>
      </w:r>
      <w:r w:rsidRPr="000F0B86">
        <w:rPr>
          <w:rFonts w:ascii="Times New Roman" w:hAnsi="Times New Roman" w:hint="eastAsia"/>
        </w:rPr>
        <w:t>钱稼茹，赵作周，纪晓东等</w:t>
      </w:r>
      <w:r w:rsidRPr="000F0B86">
        <w:rPr>
          <w:rFonts w:ascii="Times New Roman" w:hAnsi="Times New Roman" w:hint="eastAsia"/>
        </w:rPr>
        <w:t>.</w:t>
      </w:r>
      <w:r w:rsidRPr="000F0B86">
        <w:rPr>
          <w:rFonts w:ascii="Times New Roman" w:hAnsi="Times New Roman" w:hint="eastAsia"/>
        </w:rPr>
        <w:t>高层建筑结构设计</w:t>
      </w:r>
      <w:r w:rsidRPr="000F0B86">
        <w:rPr>
          <w:rFonts w:ascii="Times New Roman" w:hAnsi="Times New Roman" w:hint="eastAsia"/>
        </w:rPr>
        <w:t>[</w:t>
      </w:r>
      <w:r w:rsidRPr="000F0B86">
        <w:rPr>
          <w:rFonts w:ascii="Times New Roman" w:hAnsi="Times New Roman"/>
        </w:rPr>
        <w:t>M</w:t>
      </w:r>
      <w:r w:rsidRPr="000F0B86">
        <w:rPr>
          <w:rFonts w:ascii="Times New Roman" w:hAnsi="Times New Roman" w:hint="eastAsia"/>
        </w:rPr>
        <w:t xml:space="preserve">]. </w:t>
      </w:r>
      <w:r w:rsidRPr="000F0B86">
        <w:rPr>
          <w:rFonts w:ascii="Times New Roman" w:hAnsi="Times New Roman"/>
        </w:rPr>
        <w:t>北京：中国建筑工业出版社，</w:t>
      </w:r>
      <w:r w:rsidRPr="000F0B86">
        <w:rPr>
          <w:rFonts w:ascii="Times New Roman" w:hAnsi="Times New Roman"/>
        </w:rPr>
        <w:t>2021.</w:t>
      </w:r>
    </w:p>
    <w:p w14:paraId="6F3A751D" w14:textId="341C11AF" w:rsidR="00E453B5" w:rsidRPr="000F0B86" w:rsidRDefault="0089658A" w:rsidP="007B040D">
      <w:pPr>
        <w:pStyle w:val="af0"/>
        <w:adjustRightInd w:val="0"/>
        <w:spacing w:line="360" w:lineRule="auto"/>
        <w:ind w:firstLineChars="0" w:firstLine="0"/>
        <w:textAlignment w:val="auto"/>
        <w:rPr>
          <w:rFonts w:ascii="Times New Roman" w:hAnsi="Times New Roman"/>
        </w:rPr>
      </w:pPr>
      <w:r w:rsidRPr="000F0B86">
        <w:rPr>
          <w:rFonts w:ascii="Times New Roman" w:hAnsi="Times New Roman"/>
        </w:rPr>
        <w:t>［</w:t>
      </w:r>
      <w:r w:rsidRPr="000F0B86">
        <w:rPr>
          <w:rFonts w:ascii="Times New Roman" w:hAnsi="Times New Roman"/>
        </w:rPr>
        <w:t>25</w:t>
      </w:r>
      <w:r w:rsidRPr="000F0B86">
        <w:rPr>
          <w:rFonts w:ascii="Times New Roman" w:hAnsi="Times New Roman"/>
        </w:rPr>
        <w:t>］</w:t>
      </w:r>
      <w:r w:rsidRPr="000F0B86">
        <w:rPr>
          <w:rFonts w:ascii="Times New Roman" w:hAnsi="Times New Roman"/>
        </w:rPr>
        <w:t>T S Deng,M N Chen. Effects of the Thickness of Triangular Plates on the Stiffness and Strength of L-type Basic Structures of the Bus Body Frame[J]. IOP Conference Series: Earth and Environmental Science,2019,267(6).</w:t>
      </w:r>
    </w:p>
    <w:sectPr w:rsidR="00E453B5" w:rsidRPr="000F0B86" w:rsidSect="004A0C1F">
      <w:pgSz w:w="11906" w:h="16838"/>
      <w:pgMar w:top="851" w:right="1134" w:bottom="851" w:left="1134" w:header="567" w:footer="510" w:gutter="284"/>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E46F8" w14:textId="77777777" w:rsidR="00E26D99" w:rsidRDefault="00E26D99">
      <w:pPr>
        <w:ind w:firstLine="480"/>
      </w:pPr>
      <w:r>
        <w:separator/>
      </w:r>
    </w:p>
  </w:endnote>
  <w:endnote w:type="continuationSeparator" w:id="0">
    <w:p w14:paraId="18E8C66E" w14:textId="77777777" w:rsidR="00E26D99" w:rsidRDefault="00E26D9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BatangChe">
    <w:altName w:val="BatangChe"/>
    <w:charset w:val="81"/>
    <w:family w:val="modern"/>
    <w:pitch w:val="fixed"/>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JQY">
    <w:altName w:val="Malgun Gothic Semilight"/>
    <w:charset w:val="86"/>
    <w:family w:val="auto"/>
    <w:pitch w:val="variable"/>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06D4D" w14:textId="77777777" w:rsidR="00D51B66" w:rsidRDefault="00D51B66">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321218"/>
      <w:docPartObj>
        <w:docPartGallery w:val="Page Numbers (Bottom of Page)"/>
        <w:docPartUnique/>
      </w:docPartObj>
    </w:sdtPr>
    <w:sdtEndPr>
      <w:rPr>
        <w:noProof/>
        <w:lang w:val="zh-CN"/>
      </w:rPr>
    </w:sdtEndPr>
    <w:sdtContent>
      <w:p w14:paraId="489D25B0" w14:textId="59A8867A" w:rsidR="00D51B66" w:rsidRPr="005C6173" w:rsidRDefault="00D51B66" w:rsidP="00AB1014">
        <w:pPr>
          <w:pStyle w:val="a8"/>
          <w:pBdr>
            <w:top w:val="single" w:sz="4" w:space="0" w:color="auto"/>
          </w:pBdr>
          <w:ind w:firstLine="360"/>
        </w:pPr>
        <w:r>
          <w:fldChar w:fldCharType="begin"/>
        </w:r>
        <w:r>
          <w:instrText xml:space="preserve"> PAGE   \* MERGEFORMAT </w:instrText>
        </w:r>
        <w:r>
          <w:fldChar w:fldCharType="separate"/>
        </w:r>
        <w:r w:rsidR="00F10681" w:rsidRPr="00F10681">
          <w:rPr>
            <w:noProof/>
            <w:lang w:val="zh-CN"/>
          </w:rPr>
          <w:t>47</w:t>
        </w:r>
        <w:r>
          <w:rPr>
            <w:noProof/>
            <w:lang w:val="zh-C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EEBD" w14:textId="77777777" w:rsidR="00D51B66" w:rsidRDefault="00D51B6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F6B4" w14:textId="77777777" w:rsidR="00D51B66" w:rsidRDefault="00D51B66">
    <w:pPr>
      <w:pStyle w:val="a8"/>
      <w:ind w:firstLine="360"/>
    </w:pPr>
  </w:p>
  <w:p w14:paraId="74680BC3" w14:textId="77777777" w:rsidR="00D51B66" w:rsidRDefault="00D51B66">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2884" w14:textId="77777777" w:rsidR="00D51B66" w:rsidRDefault="00D51B6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529068"/>
      <w:docPartObj>
        <w:docPartGallery w:val="AutoText"/>
      </w:docPartObj>
    </w:sdtPr>
    <w:sdtEndPr>
      <w:rPr>
        <w:lang w:val="zh-CN"/>
      </w:rPr>
    </w:sdtEndPr>
    <w:sdtContent>
      <w:p w14:paraId="30573013" w14:textId="13D107BF" w:rsidR="00D51B66" w:rsidRDefault="00D51B66">
        <w:pPr>
          <w:pStyle w:val="a8"/>
          <w:pBdr>
            <w:top w:val="single" w:sz="4" w:space="0" w:color="auto"/>
          </w:pBdr>
          <w:ind w:firstLine="360"/>
        </w:pPr>
        <w:r>
          <w:fldChar w:fldCharType="begin"/>
        </w:r>
        <w:r>
          <w:instrText xml:space="preserve"> PAGE   \* MERGEFORMAT </w:instrText>
        </w:r>
        <w:r>
          <w:fldChar w:fldCharType="separate"/>
        </w:r>
        <w:r w:rsidR="00F10681" w:rsidRPr="00F10681">
          <w:rPr>
            <w:noProof/>
            <w:lang w:val="zh-CN"/>
          </w:rPr>
          <w:t>II</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C84C" w14:textId="77777777" w:rsidR="00D51B66" w:rsidRDefault="00D51B66">
    <w:pPr>
      <w:pStyle w:val="a8"/>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002A" w14:textId="77777777" w:rsidR="00D51B66" w:rsidRDefault="00D51B66">
    <w:pPr>
      <w:pStyle w:val="a8"/>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839665"/>
      <w:docPartObj>
        <w:docPartGallery w:val="Page Numbers (Bottom of Page)"/>
        <w:docPartUnique/>
      </w:docPartObj>
    </w:sdtPr>
    <w:sdtEndPr>
      <w:rPr>
        <w:noProof/>
        <w:lang w:val="zh-CN"/>
      </w:rPr>
    </w:sdtEndPr>
    <w:sdtContent>
      <w:p w14:paraId="4AF7FEA6" w14:textId="74804562" w:rsidR="00D51B66" w:rsidRPr="005C6173" w:rsidRDefault="00D51B66" w:rsidP="00AB1014">
        <w:pPr>
          <w:pStyle w:val="a8"/>
          <w:pBdr>
            <w:top w:val="single" w:sz="4" w:space="0" w:color="auto"/>
          </w:pBdr>
          <w:ind w:firstLine="360"/>
        </w:pPr>
        <w:r>
          <w:fldChar w:fldCharType="begin"/>
        </w:r>
        <w:r>
          <w:instrText xml:space="preserve"> PAGE   \* MERGEFORMAT </w:instrText>
        </w:r>
        <w:r>
          <w:fldChar w:fldCharType="separate"/>
        </w:r>
        <w:r w:rsidR="00F10681" w:rsidRPr="00F10681">
          <w:rPr>
            <w:noProof/>
            <w:lang w:val="zh-CN"/>
          </w:rPr>
          <w:t>1</w:t>
        </w:r>
        <w:r>
          <w:rPr>
            <w:noProof/>
            <w:lang w:val="zh-C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663222"/>
      <w:docPartObj>
        <w:docPartGallery w:val="Page Numbers (Bottom of Page)"/>
        <w:docPartUnique/>
      </w:docPartObj>
    </w:sdtPr>
    <w:sdtEndPr>
      <w:rPr>
        <w:noProof/>
        <w:lang w:val="zh-CN"/>
      </w:rPr>
    </w:sdtEndPr>
    <w:sdtContent>
      <w:p w14:paraId="7017EEE7" w14:textId="0162C4D7" w:rsidR="00D51B66" w:rsidRPr="00EC099E" w:rsidRDefault="00D51B66" w:rsidP="00AB1014">
        <w:pPr>
          <w:pStyle w:val="a8"/>
          <w:ind w:firstLine="360"/>
        </w:pPr>
        <w:r>
          <w:fldChar w:fldCharType="begin"/>
        </w:r>
        <w:r>
          <w:instrText xml:space="preserve"> PAGE   \* MERGEFORMAT </w:instrText>
        </w:r>
        <w:r>
          <w:fldChar w:fldCharType="separate"/>
        </w:r>
        <w:r w:rsidR="00F10681" w:rsidRPr="00F10681">
          <w:rPr>
            <w:noProof/>
            <w:lang w:val="zh-CN"/>
          </w:rPr>
          <w:t>83</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31541" w14:textId="77777777" w:rsidR="00E26D99" w:rsidRDefault="00E26D99">
      <w:pPr>
        <w:ind w:firstLine="480"/>
      </w:pPr>
      <w:r>
        <w:separator/>
      </w:r>
    </w:p>
  </w:footnote>
  <w:footnote w:type="continuationSeparator" w:id="0">
    <w:p w14:paraId="74FB00F2" w14:textId="77777777" w:rsidR="00E26D99" w:rsidRDefault="00E26D9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03CC" w14:textId="77777777" w:rsidR="00D51B66" w:rsidRDefault="00D51B66">
    <w:pPr>
      <w:pStyle w:val="aa"/>
      <w:ind w:firstLine="420"/>
      <w:rPr>
        <w:sz w:val="21"/>
        <w:szCs w:val="21"/>
      </w:rPr>
    </w:pPr>
    <w:r>
      <w:rPr>
        <w:rFonts w:hint="eastAsia"/>
        <w:sz w:val="21"/>
        <w:szCs w:val="21"/>
      </w:rPr>
      <w:t>重庆科技学院本科生毕业设计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DF2E" w14:textId="77777777" w:rsidR="00D51B66" w:rsidRDefault="00D51B66">
    <w:pPr>
      <w:pStyle w:val="aa"/>
      <w:pBdr>
        <w:bottom w:val="none" w:sz="0" w:space="1" w:color="auto"/>
      </w:pBdr>
      <w:ind w:firstLine="480"/>
      <w:rPr>
        <w:rFonts w:eastAsia="黑体"/>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F21A" w14:textId="77777777" w:rsidR="00D51B66" w:rsidRDefault="00D51B66" w:rsidP="001678C7">
    <w:pPr>
      <w:pStyle w:val="aa"/>
      <w:pBdr>
        <w:bottom w:val="none" w:sz="0" w:space="0" w:color="auto"/>
      </w:pBdr>
      <w:ind w:firstLine="36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1043" w14:textId="77777777" w:rsidR="00D51B66" w:rsidRDefault="00D51B66" w:rsidP="001678C7">
    <w:pPr>
      <w:pStyle w:val="aa"/>
      <w:pBdr>
        <w:bottom w:val="none" w:sz="0" w:space="0" w:color="auto"/>
      </w:pBdr>
      <w:ind w:firstLine="36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8F76" w14:textId="77777777" w:rsidR="00D51B66" w:rsidRDefault="00D51B66" w:rsidP="001678C7">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068B4" w14:textId="77777777" w:rsidR="00D51B66" w:rsidRDefault="00D51B66">
    <w:pPr>
      <w:pStyle w:val="aa"/>
      <w:ind w:leftChars="-1" w:left="-2" w:firstLineChars="2100" w:firstLine="4410"/>
      <w:jc w:val="both"/>
      <w:rPr>
        <w:rFonts w:ascii="宋体"/>
        <w:sz w:val="21"/>
        <w:szCs w:val="21"/>
      </w:rPr>
    </w:pPr>
    <w:r>
      <w:rPr>
        <w:rFonts w:ascii="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D0DC" w14:textId="77777777" w:rsidR="00D51B66" w:rsidRDefault="00D51B66">
    <w:pPr>
      <w:pStyle w:val="aa"/>
      <w:pBdr>
        <w:bottom w:val="none" w:sz="0" w:space="0" w:color="auto"/>
      </w:pBdr>
      <w:ind w:firstLine="420"/>
      <w:jc w:val="both"/>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F205" w14:textId="77777777" w:rsidR="00D51B66" w:rsidRDefault="00D51B66">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6C26" w14:textId="77777777" w:rsidR="00D51B66" w:rsidRDefault="00D51B66">
    <w:pPr>
      <w:pStyle w:val="aa"/>
      <w:pBdr>
        <w:bottom w:val="none" w:sz="0" w:space="1" w:color="auto"/>
      </w:pBdr>
      <w:ind w:firstLine="480"/>
      <w:rPr>
        <w:rFonts w:eastAsia="黑体"/>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4557" w14:textId="77777777" w:rsidR="00D51B66" w:rsidRDefault="00D51B66">
    <w:pPr>
      <w:ind w:left="480" w:firstLineChars="0" w:firstLine="0"/>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796B" w14:textId="77777777" w:rsidR="00D51B66" w:rsidRDefault="00D51B66">
    <w:pPr>
      <w:pStyle w:val="aa"/>
      <w:ind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9FA6" w14:textId="77777777" w:rsidR="00D51B66" w:rsidRDefault="00D51B66">
    <w:pPr>
      <w:pStyle w:val="aa"/>
      <w:pBdr>
        <w:bottom w:val="none" w:sz="0" w:space="1" w:color="auto"/>
      </w:pBdr>
      <w:ind w:firstLine="480"/>
      <w:rPr>
        <w:rFonts w:eastAsia="黑体"/>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01F5" w14:textId="77777777" w:rsidR="00D51B66" w:rsidRPr="005650C4" w:rsidRDefault="00D51B66" w:rsidP="005650C4">
    <w:pPr>
      <w:ind w:left="480" w:firstLineChars="0"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43.5pt;height:19.5pt;visibility:visible;mso-wrap-style:square" o:bullet="t">
        <v:imagedata r:id="rId1" o:title=""/>
      </v:shape>
    </w:pict>
  </w:numPicBullet>
  <w:numPicBullet w:numPicBulletId="1">
    <w:pict>
      <v:shape id="_x0000_i1181" type="#_x0000_t75" style="width:55.5pt;height:28.5pt;visibility:visible;mso-wrap-style:square" o:bullet="t">
        <v:imagedata r:id="rId2" o:title="" croptop="12616f" cropbottom="8870f"/>
      </v:shape>
    </w:pict>
  </w:numPicBullet>
  <w:abstractNum w:abstractNumId="0" w15:restartNumberingAfterBreak="0">
    <w:nsid w:val="00B1427A"/>
    <w:multiLevelType w:val="hybridMultilevel"/>
    <w:tmpl w:val="5512EACE"/>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35DEC"/>
    <w:multiLevelType w:val="hybridMultilevel"/>
    <w:tmpl w:val="4A562372"/>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 w15:restartNumberingAfterBreak="0">
    <w:nsid w:val="03580217"/>
    <w:multiLevelType w:val="hybridMultilevel"/>
    <w:tmpl w:val="52EED63E"/>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0A58BE"/>
    <w:multiLevelType w:val="hybridMultilevel"/>
    <w:tmpl w:val="E060479E"/>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2030D5"/>
    <w:multiLevelType w:val="hybridMultilevel"/>
    <w:tmpl w:val="3CDC184C"/>
    <w:lvl w:ilvl="0" w:tplc="615805AC">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241B9A"/>
    <w:multiLevelType w:val="hybridMultilevel"/>
    <w:tmpl w:val="2E2CC4A8"/>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FAB2DA5"/>
    <w:multiLevelType w:val="hybridMultilevel"/>
    <w:tmpl w:val="8F9014EC"/>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 w15:restartNumberingAfterBreak="0">
    <w:nsid w:val="22C475E1"/>
    <w:multiLevelType w:val="hybridMultilevel"/>
    <w:tmpl w:val="D18683D0"/>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23D139DD"/>
    <w:multiLevelType w:val="hybridMultilevel"/>
    <w:tmpl w:val="4A2A98C0"/>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317A09"/>
    <w:multiLevelType w:val="hybridMultilevel"/>
    <w:tmpl w:val="AE7AEE7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2A343D81"/>
    <w:multiLevelType w:val="hybridMultilevel"/>
    <w:tmpl w:val="7EE82A9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2AED12E4"/>
    <w:multiLevelType w:val="hybridMultilevel"/>
    <w:tmpl w:val="D7DE1E9C"/>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7537B1"/>
    <w:multiLevelType w:val="hybridMultilevel"/>
    <w:tmpl w:val="66D43168"/>
    <w:lvl w:ilvl="0" w:tplc="B9E07272">
      <w:start w:val="1"/>
      <w:numFmt w:val="bullet"/>
      <w:lvlText w:val=""/>
      <w:lvlPicBulletId w:val="1"/>
      <w:lvlJc w:val="left"/>
      <w:pPr>
        <w:tabs>
          <w:tab w:val="num" w:pos="420"/>
        </w:tabs>
        <w:ind w:left="420" w:firstLine="0"/>
      </w:pPr>
      <w:rPr>
        <w:rFonts w:ascii="Symbol" w:hAnsi="Symbol" w:hint="default"/>
      </w:rPr>
    </w:lvl>
    <w:lvl w:ilvl="1" w:tplc="F5401CF8" w:tentative="1">
      <w:start w:val="1"/>
      <w:numFmt w:val="bullet"/>
      <w:lvlText w:val=""/>
      <w:lvlJc w:val="left"/>
      <w:pPr>
        <w:tabs>
          <w:tab w:val="num" w:pos="840"/>
        </w:tabs>
        <w:ind w:left="840" w:firstLine="0"/>
      </w:pPr>
      <w:rPr>
        <w:rFonts w:ascii="Symbol" w:hAnsi="Symbol" w:hint="default"/>
      </w:rPr>
    </w:lvl>
    <w:lvl w:ilvl="2" w:tplc="BFF0D410" w:tentative="1">
      <w:start w:val="1"/>
      <w:numFmt w:val="bullet"/>
      <w:lvlText w:val=""/>
      <w:lvlJc w:val="left"/>
      <w:pPr>
        <w:tabs>
          <w:tab w:val="num" w:pos="1260"/>
        </w:tabs>
        <w:ind w:left="1260" w:firstLine="0"/>
      </w:pPr>
      <w:rPr>
        <w:rFonts w:ascii="Symbol" w:hAnsi="Symbol" w:hint="default"/>
      </w:rPr>
    </w:lvl>
    <w:lvl w:ilvl="3" w:tplc="2BA02282" w:tentative="1">
      <w:start w:val="1"/>
      <w:numFmt w:val="bullet"/>
      <w:lvlText w:val=""/>
      <w:lvlJc w:val="left"/>
      <w:pPr>
        <w:tabs>
          <w:tab w:val="num" w:pos="1680"/>
        </w:tabs>
        <w:ind w:left="1680" w:firstLine="0"/>
      </w:pPr>
      <w:rPr>
        <w:rFonts w:ascii="Symbol" w:hAnsi="Symbol" w:hint="default"/>
      </w:rPr>
    </w:lvl>
    <w:lvl w:ilvl="4" w:tplc="32D80A6E" w:tentative="1">
      <w:start w:val="1"/>
      <w:numFmt w:val="bullet"/>
      <w:lvlText w:val=""/>
      <w:lvlJc w:val="left"/>
      <w:pPr>
        <w:tabs>
          <w:tab w:val="num" w:pos="2100"/>
        </w:tabs>
        <w:ind w:left="2100" w:firstLine="0"/>
      </w:pPr>
      <w:rPr>
        <w:rFonts w:ascii="Symbol" w:hAnsi="Symbol" w:hint="default"/>
      </w:rPr>
    </w:lvl>
    <w:lvl w:ilvl="5" w:tplc="6CC40C30" w:tentative="1">
      <w:start w:val="1"/>
      <w:numFmt w:val="bullet"/>
      <w:lvlText w:val=""/>
      <w:lvlJc w:val="left"/>
      <w:pPr>
        <w:tabs>
          <w:tab w:val="num" w:pos="2520"/>
        </w:tabs>
        <w:ind w:left="2520" w:firstLine="0"/>
      </w:pPr>
      <w:rPr>
        <w:rFonts w:ascii="Symbol" w:hAnsi="Symbol" w:hint="default"/>
      </w:rPr>
    </w:lvl>
    <w:lvl w:ilvl="6" w:tplc="0BBA643E" w:tentative="1">
      <w:start w:val="1"/>
      <w:numFmt w:val="bullet"/>
      <w:lvlText w:val=""/>
      <w:lvlJc w:val="left"/>
      <w:pPr>
        <w:tabs>
          <w:tab w:val="num" w:pos="2940"/>
        </w:tabs>
        <w:ind w:left="2940" w:firstLine="0"/>
      </w:pPr>
      <w:rPr>
        <w:rFonts w:ascii="Symbol" w:hAnsi="Symbol" w:hint="default"/>
      </w:rPr>
    </w:lvl>
    <w:lvl w:ilvl="7" w:tplc="04A81BCC" w:tentative="1">
      <w:start w:val="1"/>
      <w:numFmt w:val="bullet"/>
      <w:lvlText w:val=""/>
      <w:lvlJc w:val="left"/>
      <w:pPr>
        <w:tabs>
          <w:tab w:val="num" w:pos="3360"/>
        </w:tabs>
        <w:ind w:left="3360" w:firstLine="0"/>
      </w:pPr>
      <w:rPr>
        <w:rFonts w:ascii="Symbol" w:hAnsi="Symbol" w:hint="default"/>
      </w:rPr>
    </w:lvl>
    <w:lvl w:ilvl="8" w:tplc="B5D097C6" w:tentative="1">
      <w:start w:val="1"/>
      <w:numFmt w:val="bullet"/>
      <w:lvlText w:val=""/>
      <w:lvlJc w:val="left"/>
      <w:pPr>
        <w:tabs>
          <w:tab w:val="num" w:pos="3780"/>
        </w:tabs>
        <w:ind w:left="3780" w:firstLine="0"/>
      </w:pPr>
      <w:rPr>
        <w:rFonts w:ascii="Symbol" w:hAnsi="Symbol" w:hint="default"/>
      </w:rPr>
    </w:lvl>
  </w:abstractNum>
  <w:abstractNum w:abstractNumId="13" w15:restartNumberingAfterBreak="0">
    <w:nsid w:val="318C727E"/>
    <w:multiLevelType w:val="hybridMultilevel"/>
    <w:tmpl w:val="AAEA6226"/>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4B000A8"/>
    <w:multiLevelType w:val="multilevel"/>
    <w:tmpl w:val="A9A6D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6AE76AD"/>
    <w:multiLevelType w:val="hybridMultilevel"/>
    <w:tmpl w:val="4A2A98C0"/>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CC6BFC"/>
    <w:multiLevelType w:val="hybridMultilevel"/>
    <w:tmpl w:val="79A63FE4"/>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A6E5E8B"/>
    <w:multiLevelType w:val="hybridMultilevel"/>
    <w:tmpl w:val="659EFE7A"/>
    <w:lvl w:ilvl="0" w:tplc="4D82C91A">
      <w:start w:val="3"/>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ED76FCE"/>
    <w:multiLevelType w:val="hybridMultilevel"/>
    <w:tmpl w:val="88CA40E0"/>
    <w:lvl w:ilvl="0" w:tplc="45508DB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4AB25F4"/>
    <w:multiLevelType w:val="hybridMultilevel"/>
    <w:tmpl w:val="4E081CB2"/>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9172D29"/>
    <w:multiLevelType w:val="hybridMultilevel"/>
    <w:tmpl w:val="66A8A784"/>
    <w:lvl w:ilvl="0" w:tplc="EAF422BA">
      <w:start w:val="2"/>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3A3C44"/>
    <w:multiLevelType w:val="hybridMultilevel"/>
    <w:tmpl w:val="8F9014EC"/>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4E6A0378"/>
    <w:multiLevelType w:val="hybridMultilevel"/>
    <w:tmpl w:val="691CEDEA"/>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F066AE6"/>
    <w:multiLevelType w:val="hybridMultilevel"/>
    <w:tmpl w:val="AAEA6226"/>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4" w15:restartNumberingAfterBreak="0">
    <w:nsid w:val="54A33DBF"/>
    <w:multiLevelType w:val="hybridMultilevel"/>
    <w:tmpl w:val="F60019F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5D0D7854"/>
    <w:multiLevelType w:val="hybridMultilevel"/>
    <w:tmpl w:val="B172EC98"/>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00268B3"/>
    <w:multiLevelType w:val="hybridMultilevel"/>
    <w:tmpl w:val="E90062DE"/>
    <w:lvl w:ilvl="0" w:tplc="8144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175B61"/>
    <w:multiLevelType w:val="hybridMultilevel"/>
    <w:tmpl w:val="DB46C7BE"/>
    <w:lvl w:ilvl="0" w:tplc="A41AE67C">
      <w:start w:val="1"/>
      <w:numFmt w:val="decimal"/>
      <w:lvlText w:val="（%1）"/>
      <w:lvlJc w:val="left"/>
      <w:pPr>
        <w:ind w:left="1571" w:hanging="7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15:restartNumberingAfterBreak="0">
    <w:nsid w:val="680E39A8"/>
    <w:multiLevelType w:val="hybridMultilevel"/>
    <w:tmpl w:val="D18683D0"/>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9" w15:restartNumberingAfterBreak="0">
    <w:nsid w:val="6ECC55FF"/>
    <w:multiLevelType w:val="hybridMultilevel"/>
    <w:tmpl w:val="AA480092"/>
    <w:lvl w:ilvl="0" w:tplc="4C025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5E06C4"/>
    <w:multiLevelType w:val="hybridMultilevel"/>
    <w:tmpl w:val="D46A848C"/>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B59D7"/>
    <w:multiLevelType w:val="hybridMultilevel"/>
    <w:tmpl w:val="AE7AEE7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2" w15:restartNumberingAfterBreak="0">
    <w:nsid w:val="78B762FA"/>
    <w:multiLevelType w:val="hybridMultilevel"/>
    <w:tmpl w:val="AAEA6226"/>
    <w:lvl w:ilvl="0" w:tplc="FFFFFFFF">
      <w:start w:val="1"/>
      <w:numFmt w:val="decimalEnclosedCircle"/>
      <w:lvlText w:val="%1"/>
      <w:lvlJc w:val="left"/>
      <w:pPr>
        <w:ind w:left="900" w:hanging="420"/>
      </w:pPr>
      <w:rPr>
        <w:rFonts w:hint="eastAsia"/>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7B8B4FDF"/>
    <w:multiLevelType w:val="hybridMultilevel"/>
    <w:tmpl w:val="A3E87C3A"/>
    <w:lvl w:ilvl="0" w:tplc="5D924494">
      <w:start w:val="1"/>
      <w:numFmt w:val="bullet"/>
      <w:lvlText w:val=""/>
      <w:lvlPicBulletId w:val="1"/>
      <w:lvlJc w:val="left"/>
      <w:pPr>
        <w:tabs>
          <w:tab w:val="num" w:pos="420"/>
        </w:tabs>
        <w:ind w:left="420" w:firstLine="0"/>
      </w:pPr>
      <w:rPr>
        <w:rFonts w:ascii="Symbol" w:hAnsi="Symbol" w:hint="default"/>
      </w:rPr>
    </w:lvl>
    <w:lvl w:ilvl="1" w:tplc="2CD426B8" w:tentative="1">
      <w:start w:val="1"/>
      <w:numFmt w:val="bullet"/>
      <w:lvlText w:val=""/>
      <w:lvlJc w:val="left"/>
      <w:pPr>
        <w:tabs>
          <w:tab w:val="num" w:pos="840"/>
        </w:tabs>
        <w:ind w:left="840" w:firstLine="0"/>
      </w:pPr>
      <w:rPr>
        <w:rFonts w:ascii="Symbol" w:hAnsi="Symbol" w:hint="default"/>
      </w:rPr>
    </w:lvl>
    <w:lvl w:ilvl="2" w:tplc="CC602B9C" w:tentative="1">
      <w:start w:val="1"/>
      <w:numFmt w:val="bullet"/>
      <w:lvlText w:val=""/>
      <w:lvlJc w:val="left"/>
      <w:pPr>
        <w:tabs>
          <w:tab w:val="num" w:pos="1260"/>
        </w:tabs>
        <w:ind w:left="1260" w:firstLine="0"/>
      </w:pPr>
      <w:rPr>
        <w:rFonts w:ascii="Symbol" w:hAnsi="Symbol" w:hint="default"/>
      </w:rPr>
    </w:lvl>
    <w:lvl w:ilvl="3" w:tplc="64BCEB86" w:tentative="1">
      <w:start w:val="1"/>
      <w:numFmt w:val="bullet"/>
      <w:lvlText w:val=""/>
      <w:lvlJc w:val="left"/>
      <w:pPr>
        <w:tabs>
          <w:tab w:val="num" w:pos="1680"/>
        </w:tabs>
        <w:ind w:left="1680" w:firstLine="0"/>
      </w:pPr>
      <w:rPr>
        <w:rFonts w:ascii="Symbol" w:hAnsi="Symbol" w:hint="default"/>
      </w:rPr>
    </w:lvl>
    <w:lvl w:ilvl="4" w:tplc="F36AC45A" w:tentative="1">
      <w:start w:val="1"/>
      <w:numFmt w:val="bullet"/>
      <w:lvlText w:val=""/>
      <w:lvlJc w:val="left"/>
      <w:pPr>
        <w:tabs>
          <w:tab w:val="num" w:pos="2100"/>
        </w:tabs>
        <w:ind w:left="2100" w:firstLine="0"/>
      </w:pPr>
      <w:rPr>
        <w:rFonts w:ascii="Symbol" w:hAnsi="Symbol" w:hint="default"/>
      </w:rPr>
    </w:lvl>
    <w:lvl w:ilvl="5" w:tplc="3A7E6500" w:tentative="1">
      <w:start w:val="1"/>
      <w:numFmt w:val="bullet"/>
      <w:lvlText w:val=""/>
      <w:lvlJc w:val="left"/>
      <w:pPr>
        <w:tabs>
          <w:tab w:val="num" w:pos="2520"/>
        </w:tabs>
        <w:ind w:left="2520" w:firstLine="0"/>
      </w:pPr>
      <w:rPr>
        <w:rFonts w:ascii="Symbol" w:hAnsi="Symbol" w:hint="default"/>
      </w:rPr>
    </w:lvl>
    <w:lvl w:ilvl="6" w:tplc="2F98388E" w:tentative="1">
      <w:start w:val="1"/>
      <w:numFmt w:val="bullet"/>
      <w:lvlText w:val=""/>
      <w:lvlJc w:val="left"/>
      <w:pPr>
        <w:tabs>
          <w:tab w:val="num" w:pos="2940"/>
        </w:tabs>
        <w:ind w:left="2940" w:firstLine="0"/>
      </w:pPr>
      <w:rPr>
        <w:rFonts w:ascii="Symbol" w:hAnsi="Symbol" w:hint="default"/>
      </w:rPr>
    </w:lvl>
    <w:lvl w:ilvl="7" w:tplc="31887B34" w:tentative="1">
      <w:start w:val="1"/>
      <w:numFmt w:val="bullet"/>
      <w:lvlText w:val=""/>
      <w:lvlJc w:val="left"/>
      <w:pPr>
        <w:tabs>
          <w:tab w:val="num" w:pos="3360"/>
        </w:tabs>
        <w:ind w:left="3360" w:firstLine="0"/>
      </w:pPr>
      <w:rPr>
        <w:rFonts w:ascii="Symbol" w:hAnsi="Symbol" w:hint="default"/>
      </w:rPr>
    </w:lvl>
    <w:lvl w:ilvl="8" w:tplc="00A62274" w:tentative="1">
      <w:start w:val="1"/>
      <w:numFmt w:val="bullet"/>
      <w:lvlText w:val=""/>
      <w:lvlJc w:val="left"/>
      <w:pPr>
        <w:tabs>
          <w:tab w:val="num" w:pos="3780"/>
        </w:tabs>
        <w:ind w:left="3780" w:firstLine="0"/>
      </w:pPr>
      <w:rPr>
        <w:rFonts w:ascii="Symbol" w:hAnsi="Symbol" w:hint="default"/>
      </w:rPr>
    </w:lvl>
  </w:abstractNum>
  <w:abstractNum w:abstractNumId="34" w15:restartNumberingAfterBreak="0">
    <w:nsid w:val="7C11712D"/>
    <w:multiLevelType w:val="hybridMultilevel"/>
    <w:tmpl w:val="D46A848C"/>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C94074D"/>
    <w:multiLevelType w:val="hybridMultilevel"/>
    <w:tmpl w:val="A030DD2E"/>
    <w:lvl w:ilvl="0" w:tplc="615805AC">
      <w:start w:val="1"/>
      <w:numFmt w:val="decimalEnclosedCircl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54824716">
    <w:abstractNumId w:val="29"/>
  </w:num>
  <w:num w:numId="2" w16cid:durableId="2035496453">
    <w:abstractNumId w:val="2"/>
  </w:num>
  <w:num w:numId="3" w16cid:durableId="63065566">
    <w:abstractNumId w:val="5"/>
  </w:num>
  <w:num w:numId="4" w16cid:durableId="397168115">
    <w:abstractNumId w:val="4"/>
  </w:num>
  <w:num w:numId="5" w16cid:durableId="1752040701">
    <w:abstractNumId w:val="11"/>
  </w:num>
  <w:num w:numId="6" w16cid:durableId="1607081141">
    <w:abstractNumId w:val="34"/>
  </w:num>
  <w:num w:numId="7" w16cid:durableId="116148898">
    <w:abstractNumId w:val="24"/>
  </w:num>
  <w:num w:numId="8" w16cid:durableId="2117289909">
    <w:abstractNumId w:val="10"/>
  </w:num>
  <w:num w:numId="9" w16cid:durableId="1176773706">
    <w:abstractNumId w:val="30"/>
  </w:num>
  <w:num w:numId="10" w16cid:durableId="1108499969">
    <w:abstractNumId w:val="16"/>
  </w:num>
  <w:num w:numId="11" w16cid:durableId="1841004520">
    <w:abstractNumId w:val="9"/>
  </w:num>
  <w:num w:numId="12" w16cid:durableId="1310015218">
    <w:abstractNumId w:val="31"/>
  </w:num>
  <w:num w:numId="13" w16cid:durableId="2045210179">
    <w:abstractNumId w:val="3"/>
  </w:num>
  <w:num w:numId="14" w16cid:durableId="1987346301">
    <w:abstractNumId w:val="13"/>
  </w:num>
  <w:num w:numId="15" w16cid:durableId="1182158549">
    <w:abstractNumId w:val="25"/>
  </w:num>
  <w:num w:numId="16" w16cid:durableId="1432969140">
    <w:abstractNumId w:val="15"/>
  </w:num>
  <w:num w:numId="17" w16cid:durableId="1284070494">
    <w:abstractNumId w:val="8"/>
  </w:num>
  <w:num w:numId="18" w16cid:durableId="495927307">
    <w:abstractNumId w:val="19"/>
  </w:num>
  <w:num w:numId="19" w16cid:durableId="1580485888">
    <w:abstractNumId w:val="27"/>
  </w:num>
  <w:num w:numId="20" w16cid:durableId="1543589735">
    <w:abstractNumId w:val="18"/>
  </w:num>
  <w:num w:numId="21" w16cid:durableId="1001422465">
    <w:abstractNumId w:val="22"/>
  </w:num>
  <w:num w:numId="22" w16cid:durableId="2015262117">
    <w:abstractNumId w:val="0"/>
  </w:num>
  <w:num w:numId="23" w16cid:durableId="1949462423">
    <w:abstractNumId w:val="35"/>
  </w:num>
  <w:num w:numId="24" w16cid:durableId="504055102">
    <w:abstractNumId w:val="14"/>
  </w:num>
  <w:num w:numId="25" w16cid:durableId="1027029516">
    <w:abstractNumId w:val="20"/>
  </w:num>
  <w:num w:numId="26" w16cid:durableId="303194126">
    <w:abstractNumId w:val="17"/>
  </w:num>
  <w:num w:numId="27" w16cid:durableId="207764514">
    <w:abstractNumId w:val="33"/>
  </w:num>
  <w:num w:numId="28" w16cid:durableId="1249968136">
    <w:abstractNumId w:val="12"/>
  </w:num>
  <w:num w:numId="29" w16cid:durableId="1387679917">
    <w:abstractNumId w:val="28"/>
  </w:num>
  <w:num w:numId="30" w16cid:durableId="513962689">
    <w:abstractNumId w:val="7"/>
  </w:num>
  <w:num w:numId="31" w16cid:durableId="483007466">
    <w:abstractNumId w:val="21"/>
  </w:num>
  <w:num w:numId="32" w16cid:durableId="655688291">
    <w:abstractNumId w:val="1"/>
  </w:num>
  <w:num w:numId="33" w16cid:durableId="681128328">
    <w:abstractNumId w:val="32"/>
  </w:num>
  <w:num w:numId="34" w16cid:durableId="522210702">
    <w:abstractNumId w:val="23"/>
  </w:num>
  <w:num w:numId="35" w16cid:durableId="765735024">
    <w:abstractNumId w:val="6"/>
  </w:num>
  <w:num w:numId="36" w16cid:durableId="1229077649">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HorizontalSpacing w:val="243"/>
  <w:drawingGridVerticalSpacing w:val="163"/>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117"/>
    <w:rsid w:val="00001D06"/>
    <w:rsid w:val="00002561"/>
    <w:rsid w:val="00003224"/>
    <w:rsid w:val="00003BFE"/>
    <w:rsid w:val="0000495E"/>
    <w:rsid w:val="00005E86"/>
    <w:rsid w:val="00007418"/>
    <w:rsid w:val="000074E9"/>
    <w:rsid w:val="000107CD"/>
    <w:rsid w:val="00010ADA"/>
    <w:rsid w:val="00011B1C"/>
    <w:rsid w:val="00013272"/>
    <w:rsid w:val="00014904"/>
    <w:rsid w:val="000160FD"/>
    <w:rsid w:val="00017200"/>
    <w:rsid w:val="00017D2D"/>
    <w:rsid w:val="000204A1"/>
    <w:rsid w:val="00020968"/>
    <w:rsid w:val="000223D2"/>
    <w:rsid w:val="000239B0"/>
    <w:rsid w:val="000247AB"/>
    <w:rsid w:val="000264CD"/>
    <w:rsid w:val="0002734F"/>
    <w:rsid w:val="0002787B"/>
    <w:rsid w:val="000314B9"/>
    <w:rsid w:val="00031530"/>
    <w:rsid w:val="00031F11"/>
    <w:rsid w:val="000333BA"/>
    <w:rsid w:val="00033813"/>
    <w:rsid w:val="0003389D"/>
    <w:rsid w:val="00033CCA"/>
    <w:rsid w:val="00033DF0"/>
    <w:rsid w:val="00034D06"/>
    <w:rsid w:val="00036292"/>
    <w:rsid w:val="000364B7"/>
    <w:rsid w:val="000366FC"/>
    <w:rsid w:val="00040161"/>
    <w:rsid w:val="00041040"/>
    <w:rsid w:val="0004117F"/>
    <w:rsid w:val="00041917"/>
    <w:rsid w:val="00041D1D"/>
    <w:rsid w:val="00042821"/>
    <w:rsid w:val="00043FD9"/>
    <w:rsid w:val="00044E7C"/>
    <w:rsid w:val="000456C3"/>
    <w:rsid w:val="00045F5F"/>
    <w:rsid w:val="000507D0"/>
    <w:rsid w:val="00050B37"/>
    <w:rsid w:val="00050E27"/>
    <w:rsid w:val="00051A69"/>
    <w:rsid w:val="00052904"/>
    <w:rsid w:val="000537D5"/>
    <w:rsid w:val="000548DC"/>
    <w:rsid w:val="00055EC5"/>
    <w:rsid w:val="00060198"/>
    <w:rsid w:val="00060966"/>
    <w:rsid w:val="00063F1D"/>
    <w:rsid w:val="00064838"/>
    <w:rsid w:val="00065D06"/>
    <w:rsid w:val="0006629F"/>
    <w:rsid w:val="00067E0A"/>
    <w:rsid w:val="00070182"/>
    <w:rsid w:val="0007109B"/>
    <w:rsid w:val="00072039"/>
    <w:rsid w:val="000720F1"/>
    <w:rsid w:val="000721F7"/>
    <w:rsid w:val="00073695"/>
    <w:rsid w:val="000737EB"/>
    <w:rsid w:val="0007505B"/>
    <w:rsid w:val="00075A59"/>
    <w:rsid w:val="000773F9"/>
    <w:rsid w:val="00083922"/>
    <w:rsid w:val="0008448B"/>
    <w:rsid w:val="0009036A"/>
    <w:rsid w:val="00090DDD"/>
    <w:rsid w:val="00091F1C"/>
    <w:rsid w:val="00092F08"/>
    <w:rsid w:val="000930C7"/>
    <w:rsid w:val="0009362C"/>
    <w:rsid w:val="00093796"/>
    <w:rsid w:val="00095C3F"/>
    <w:rsid w:val="00095FB0"/>
    <w:rsid w:val="00096778"/>
    <w:rsid w:val="0009795E"/>
    <w:rsid w:val="000A06F5"/>
    <w:rsid w:val="000A0E33"/>
    <w:rsid w:val="000A1095"/>
    <w:rsid w:val="000A13AA"/>
    <w:rsid w:val="000A1B1D"/>
    <w:rsid w:val="000A5510"/>
    <w:rsid w:val="000A5BE5"/>
    <w:rsid w:val="000B0B6B"/>
    <w:rsid w:val="000B174B"/>
    <w:rsid w:val="000B18D2"/>
    <w:rsid w:val="000B27D3"/>
    <w:rsid w:val="000B2AD6"/>
    <w:rsid w:val="000B31D4"/>
    <w:rsid w:val="000B3CAF"/>
    <w:rsid w:val="000B50CE"/>
    <w:rsid w:val="000B657F"/>
    <w:rsid w:val="000B7113"/>
    <w:rsid w:val="000B7438"/>
    <w:rsid w:val="000B79FD"/>
    <w:rsid w:val="000C1B70"/>
    <w:rsid w:val="000C4901"/>
    <w:rsid w:val="000C51C8"/>
    <w:rsid w:val="000C66AD"/>
    <w:rsid w:val="000D0810"/>
    <w:rsid w:val="000D0F4F"/>
    <w:rsid w:val="000D1275"/>
    <w:rsid w:val="000D4E2E"/>
    <w:rsid w:val="000D6764"/>
    <w:rsid w:val="000D75AD"/>
    <w:rsid w:val="000D79BA"/>
    <w:rsid w:val="000E22FE"/>
    <w:rsid w:val="000E3D11"/>
    <w:rsid w:val="000E567C"/>
    <w:rsid w:val="000E5854"/>
    <w:rsid w:val="000E5B70"/>
    <w:rsid w:val="000E6516"/>
    <w:rsid w:val="000E7B0D"/>
    <w:rsid w:val="000E7B89"/>
    <w:rsid w:val="000E7BA2"/>
    <w:rsid w:val="000F0B86"/>
    <w:rsid w:val="000F183B"/>
    <w:rsid w:val="000F1877"/>
    <w:rsid w:val="000F357F"/>
    <w:rsid w:val="000F49DD"/>
    <w:rsid w:val="000F5D28"/>
    <w:rsid w:val="000F6A0C"/>
    <w:rsid w:val="000F7037"/>
    <w:rsid w:val="00100208"/>
    <w:rsid w:val="001003E4"/>
    <w:rsid w:val="00101651"/>
    <w:rsid w:val="001017FB"/>
    <w:rsid w:val="00102015"/>
    <w:rsid w:val="0010206A"/>
    <w:rsid w:val="0010226D"/>
    <w:rsid w:val="00105066"/>
    <w:rsid w:val="001051C0"/>
    <w:rsid w:val="00105E03"/>
    <w:rsid w:val="001070CF"/>
    <w:rsid w:val="00107531"/>
    <w:rsid w:val="00107FC9"/>
    <w:rsid w:val="0011097D"/>
    <w:rsid w:val="00112243"/>
    <w:rsid w:val="00113EEC"/>
    <w:rsid w:val="00113F1B"/>
    <w:rsid w:val="00115726"/>
    <w:rsid w:val="00115957"/>
    <w:rsid w:val="00115C0F"/>
    <w:rsid w:val="00116263"/>
    <w:rsid w:val="0012003E"/>
    <w:rsid w:val="0012079F"/>
    <w:rsid w:val="00121540"/>
    <w:rsid w:val="001220C3"/>
    <w:rsid w:val="00122878"/>
    <w:rsid w:val="001236C1"/>
    <w:rsid w:val="00123C28"/>
    <w:rsid w:val="0012414E"/>
    <w:rsid w:val="001261EB"/>
    <w:rsid w:val="001262A2"/>
    <w:rsid w:val="001262A9"/>
    <w:rsid w:val="001303BF"/>
    <w:rsid w:val="00130860"/>
    <w:rsid w:val="00131ECD"/>
    <w:rsid w:val="001329A8"/>
    <w:rsid w:val="00133698"/>
    <w:rsid w:val="001341F4"/>
    <w:rsid w:val="00134C87"/>
    <w:rsid w:val="00134F76"/>
    <w:rsid w:val="001363B2"/>
    <w:rsid w:val="00136657"/>
    <w:rsid w:val="0013689D"/>
    <w:rsid w:val="001406AA"/>
    <w:rsid w:val="001406B9"/>
    <w:rsid w:val="00140931"/>
    <w:rsid w:val="00140DE0"/>
    <w:rsid w:val="001410A1"/>
    <w:rsid w:val="00142707"/>
    <w:rsid w:val="00142F09"/>
    <w:rsid w:val="0014329F"/>
    <w:rsid w:val="001443DB"/>
    <w:rsid w:val="0014470E"/>
    <w:rsid w:val="0014683F"/>
    <w:rsid w:val="001474A7"/>
    <w:rsid w:val="001518DD"/>
    <w:rsid w:val="0015193D"/>
    <w:rsid w:val="00154A36"/>
    <w:rsid w:val="00154C7C"/>
    <w:rsid w:val="0015547C"/>
    <w:rsid w:val="00156065"/>
    <w:rsid w:val="0015650F"/>
    <w:rsid w:val="0015668E"/>
    <w:rsid w:val="00156821"/>
    <w:rsid w:val="0015682B"/>
    <w:rsid w:val="0016167A"/>
    <w:rsid w:val="001632B3"/>
    <w:rsid w:val="00164310"/>
    <w:rsid w:val="00164B06"/>
    <w:rsid w:val="00164ECC"/>
    <w:rsid w:val="001660AA"/>
    <w:rsid w:val="00166DEB"/>
    <w:rsid w:val="001678C7"/>
    <w:rsid w:val="00171003"/>
    <w:rsid w:val="00171A21"/>
    <w:rsid w:val="00171AB9"/>
    <w:rsid w:val="00172A27"/>
    <w:rsid w:val="00173D7B"/>
    <w:rsid w:val="00174019"/>
    <w:rsid w:val="00175770"/>
    <w:rsid w:val="00177338"/>
    <w:rsid w:val="00177600"/>
    <w:rsid w:val="00180CFA"/>
    <w:rsid w:val="00180DC5"/>
    <w:rsid w:val="0018204D"/>
    <w:rsid w:val="001827D0"/>
    <w:rsid w:val="00183A68"/>
    <w:rsid w:val="0018612B"/>
    <w:rsid w:val="00190B47"/>
    <w:rsid w:val="00190B6E"/>
    <w:rsid w:val="0019437E"/>
    <w:rsid w:val="00194D1B"/>
    <w:rsid w:val="00195057"/>
    <w:rsid w:val="00195621"/>
    <w:rsid w:val="0019633B"/>
    <w:rsid w:val="0019636C"/>
    <w:rsid w:val="00196C80"/>
    <w:rsid w:val="0019707D"/>
    <w:rsid w:val="001A0121"/>
    <w:rsid w:val="001A058D"/>
    <w:rsid w:val="001A1B63"/>
    <w:rsid w:val="001A20D9"/>
    <w:rsid w:val="001A3B35"/>
    <w:rsid w:val="001A50D9"/>
    <w:rsid w:val="001A5B1E"/>
    <w:rsid w:val="001A5D89"/>
    <w:rsid w:val="001A647A"/>
    <w:rsid w:val="001A6652"/>
    <w:rsid w:val="001B282A"/>
    <w:rsid w:val="001B28B8"/>
    <w:rsid w:val="001B33B3"/>
    <w:rsid w:val="001B36B0"/>
    <w:rsid w:val="001B4685"/>
    <w:rsid w:val="001B4996"/>
    <w:rsid w:val="001B5816"/>
    <w:rsid w:val="001B607A"/>
    <w:rsid w:val="001B696E"/>
    <w:rsid w:val="001C225F"/>
    <w:rsid w:val="001C2802"/>
    <w:rsid w:val="001C37D9"/>
    <w:rsid w:val="001C3F3F"/>
    <w:rsid w:val="001C4051"/>
    <w:rsid w:val="001C5764"/>
    <w:rsid w:val="001C6B0F"/>
    <w:rsid w:val="001C7C45"/>
    <w:rsid w:val="001D0DD5"/>
    <w:rsid w:val="001D0F07"/>
    <w:rsid w:val="001D12B6"/>
    <w:rsid w:val="001D2028"/>
    <w:rsid w:val="001D24FB"/>
    <w:rsid w:val="001D307F"/>
    <w:rsid w:val="001D4728"/>
    <w:rsid w:val="001D5078"/>
    <w:rsid w:val="001D6C19"/>
    <w:rsid w:val="001D7C3E"/>
    <w:rsid w:val="001E037A"/>
    <w:rsid w:val="001E03F1"/>
    <w:rsid w:val="001E0DEE"/>
    <w:rsid w:val="001E1720"/>
    <w:rsid w:val="001E3877"/>
    <w:rsid w:val="001E4AEE"/>
    <w:rsid w:val="001E7A67"/>
    <w:rsid w:val="001F09FC"/>
    <w:rsid w:val="001F123B"/>
    <w:rsid w:val="001F2436"/>
    <w:rsid w:val="001F31AC"/>
    <w:rsid w:val="001F3318"/>
    <w:rsid w:val="001F38A5"/>
    <w:rsid w:val="001F66D9"/>
    <w:rsid w:val="001F7689"/>
    <w:rsid w:val="0020083B"/>
    <w:rsid w:val="00202759"/>
    <w:rsid w:val="00202C19"/>
    <w:rsid w:val="00204EF0"/>
    <w:rsid w:val="00205430"/>
    <w:rsid w:val="00205848"/>
    <w:rsid w:val="00206BC2"/>
    <w:rsid w:val="00206E64"/>
    <w:rsid w:val="00207466"/>
    <w:rsid w:val="002117C5"/>
    <w:rsid w:val="002146B1"/>
    <w:rsid w:val="0021560B"/>
    <w:rsid w:val="00215D95"/>
    <w:rsid w:val="002169F0"/>
    <w:rsid w:val="00217C14"/>
    <w:rsid w:val="002214D9"/>
    <w:rsid w:val="00225343"/>
    <w:rsid w:val="00225DAE"/>
    <w:rsid w:val="00225FDB"/>
    <w:rsid w:val="0022699E"/>
    <w:rsid w:val="00227F1A"/>
    <w:rsid w:val="00230169"/>
    <w:rsid w:val="002311CA"/>
    <w:rsid w:val="00231AAD"/>
    <w:rsid w:val="00232133"/>
    <w:rsid w:val="00232AE5"/>
    <w:rsid w:val="00232AFC"/>
    <w:rsid w:val="00232BD1"/>
    <w:rsid w:val="00232C2F"/>
    <w:rsid w:val="00232E83"/>
    <w:rsid w:val="00233410"/>
    <w:rsid w:val="00234846"/>
    <w:rsid w:val="002355C9"/>
    <w:rsid w:val="00236212"/>
    <w:rsid w:val="00237FC3"/>
    <w:rsid w:val="00240BB3"/>
    <w:rsid w:val="002426B1"/>
    <w:rsid w:val="00242C6D"/>
    <w:rsid w:val="00243638"/>
    <w:rsid w:val="00244CAB"/>
    <w:rsid w:val="00244E21"/>
    <w:rsid w:val="00245C65"/>
    <w:rsid w:val="00250C12"/>
    <w:rsid w:val="00252C9E"/>
    <w:rsid w:val="0025314C"/>
    <w:rsid w:val="0025457A"/>
    <w:rsid w:val="0025660F"/>
    <w:rsid w:val="00256D59"/>
    <w:rsid w:val="00257514"/>
    <w:rsid w:val="0025776B"/>
    <w:rsid w:val="00257F07"/>
    <w:rsid w:val="00261B82"/>
    <w:rsid w:val="00261DA5"/>
    <w:rsid w:val="00262DC2"/>
    <w:rsid w:val="00263AD3"/>
    <w:rsid w:val="00263FD6"/>
    <w:rsid w:val="00264C89"/>
    <w:rsid w:val="00266DA1"/>
    <w:rsid w:val="0026746F"/>
    <w:rsid w:val="00267645"/>
    <w:rsid w:val="00270992"/>
    <w:rsid w:val="002724A5"/>
    <w:rsid w:val="002727E2"/>
    <w:rsid w:val="002758FC"/>
    <w:rsid w:val="00276471"/>
    <w:rsid w:val="00276A60"/>
    <w:rsid w:val="0028227E"/>
    <w:rsid w:val="00283A0F"/>
    <w:rsid w:val="00284C34"/>
    <w:rsid w:val="00285962"/>
    <w:rsid w:val="00286E1E"/>
    <w:rsid w:val="00287205"/>
    <w:rsid w:val="00287F22"/>
    <w:rsid w:val="00290E28"/>
    <w:rsid w:val="00291E08"/>
    <w:rsid w:val="00292FC9"/>
    <w:rsid w:val="0029355A"/>
    <w:rsid w:val="00294290"/>
    <w:rsid w:val="0029574B"/>
    <w:rsid w:val="002971D8"/>
    <w:rsid w:val="00297511"/>
    <w:rsid w:val="002A3DE4"/>
    <w:rsid w:val="002A426D"/>
    <w:rsid w:val="002A44BA"/>
    <w:rsid w:val="002A4B73"/>
    <w:rsid w:val="002A54EB"/>
    <w:rsid w:val="002B0F1F"/>
    <w:rsid w:val="002B3FEF"/>
    <w:rsid w:val="002B46F6"/>
    <w:rsid w:val="002B7F3F"/>
    <w:rsid w:val="002C0167"/>
    <w:rsid w:val="002C1285"/>
    <w:rsid w:val="002C42AD"/>
    <w:rsid w:val="002C4676"/>
    <w:rsid w:val="002C4F0F"/>
    <w:rsid w:val="002C511E"/>
    <w:rsid w:val="002C5B52"/>
    <w:rsid w:val="002C69BE"/>
    <w:rsid w:val="002D13C7"/>
    <w:rsid w:val="002D159D"/>
    <w:rsid w:val="002D1678"/>
    <w:rsid w:val="002D3304"/>
    <w:rsid w:val="002D468F"/>
    <w:rsid w:val="002D4A35"/>
    <w:rsid w:val="002D576E"/>
    <w:rsid w:val="002D638F"/>
    <w:rsid w:val="002D7BF8"/>
    <w:rsid w:val="002D7C0F"/>
    <w:rsid w:val="002E0118"/>
    <w:rsid w:val="002E0470"/>
    <w:rsid w:val="002E62FB"/>
    <w:rsid w:val="002E787E"/>
    <w:rsid w:val="002E7F72"/>
    <w:rsid w:val="002F17E2"/>
    <w:rsid w:val="002F2419"/>
    <w:rsid w:val="002F28A2"/>
    <w:rsid w:val="002F30E5"/>
    <w:rsid w:val="002F52B7"/>
    <w:rsid w:val="002F5A51"/>
    <w:rsid w:val="00300883"/>
    <w:rsid w:val="00300A7A"/>
    <w:rsid w:val="003045A9"/>
    <w:rsid w:val="003049F3"/>
    <w:rsid w:val="00306EC4"/>
    <w:rsid w:val="003070DD"/>
    <w:rsid w:val="00310250"/>
    <w:rsid w:val="00311026"/>
    <w:rsid w:val="003110DB"/>
    <w:rsid w:val="00313138"/>
    <w:rsid w:val="003158C8"/>
    <w:rsid w:val="00316242"/>
    <w:rsid w:val="00316545"/>
    <w:rsid w:val="00316C2C"/>
    <w:rsid w:val="00316D00"/>
    <w:rsid w:val="0031720A"/>
    <w:rsid w:val="003172AA"/>
    <w:rsid w:val="00317411"/>
    <w:rsid w:val="00317419"/>
    <w:rsid w:val="00320439"/>
    <w:rsid w:val="003229F7"/>
    <w:rsid w:val="00324F6B"/>
    <w:rsid w:val="00327C09"/>
    <w:rsid w:val="00331812"/>
    <w:rsid w:val="0033217C"/>
    <w:rsid w:val="003342DD"/>
    <w:rsid w:val="00336EE9"/>
    <w:rsid w:val="00336EEF"/>
    <w:rsid w:val="00337E36"/>
    <w:rsid w:val="0034194E"/>
    <w:rsid w:val="003420A1"/>
    <w:rsid w:val="00344D20"/>
    <w:rsid w:val="00344E3F"/>
    <w:rsid w:val="0034514D"/>
    <w:rsid w:val="00346469"/>
    <w:rsid w:val="00346E36"/>
    <w:rsid w:val="003475E3"/>
    <w:rsid w:val="003476D8"/>
    <w:rsid w:val="003477AB"/>
    <w:rsid w:val="003514AB"/>
    <w:rsid w:val="003519FE"/>
    <w:rsid w:val="00353DFA"/>
    <w:rsid w:val="0035416A"/>
    <w:rsid w:val="003543F8"/>
    <w:rsid w:val="00354FCD"/>
    <w:rsid w:val="00355A16"/>
    <w:rsid w:val="00355C86"/>
    <w:rsid w:val="00355F25"/>
    <w:rsid w:val="00356133"/>
    <w:rsid w:val="0035674E"/>
    <w:rsid w:val="003573C9"/>
    <w:rsid w:val="00357DC6"/>
    <w:rsid w:val="00362626"/>
    <w:rsid w:val="00363182"/>
    <w:rsid w:val="0036319B"/>
    <w:rsid w:val="0036466D"/>
    <w:rsid w:val="00364846"/>
    <w:rsid w:val="00365151"/>
    <w:rsid w:val="00366DF2"/>
    <w:rsid w:val="00367DB9"/>
    <w:rsid w:val="003709D8"/>
    <w:rsid w:val="003710E0"/>
    <w:rsid w:val="00371E7D"/>
    <w:rsid w:val="00375096"/>
    <w:rsid w:val="0037755C"/>
    <w:rsid w:val="00377653"/>
    <w:rsid w:val="00380FE7"/>
    <w:rsid w:val="00382549"/>
    <w:rsid w:val="00384CDE"/>
    <w:rsid w:val="00384E69"/>
    <w:rsid w:val="0038620E"/>
    <w:rsid w:val="003868E6"/>
    <w:rsid w:val="0039342F"/>
    <w:rsid w:val="00393EDE"/>
    <w:rsid w:val="003950E0"/>
    <w:rsid w:val="0039611B"/>
    <w:rsid w:val="00396ABE"/>
    <w:rsid w:val="0039754D"/>
    <w:rsid w:val="00397C98"/>
    <w:rsid w:val="003A0293"/>
    <w:rsid w:val="003A13D3"/>
    <w:rsid w:val="003A248B"/>
    <w:rsid w:val="003A3651"/>
    <w:rsid w:val="003A588A"/>
    <w:rsid w:val="003A66B3"/>
    <w:rsid w:val="003A6CBF"/>
    <w:rsid w:val="003A75CA"/>
    <w:rsid w:val="003A75DC"/>
    <w:rsid w:val="003B016A"/>
    <w:rsid w:val="003B0B08"/>
    <w:rsid w:val="003B34A4"/>
    <w:rsid w:val="003B4447"/>
    <w:rsid w:val="003B4A06"/>
    <w:rsid w:val="003B4ADD"/>
    <w:rsid w:val="003B5139"/>
    <w:rsid w:val="003B5BFF"/>
    <w:rsid w:val="003B5E7D"/>
    <w:rsid w:val="003B5E88"/>
    <w:rsid w:val="003B6EBD"/>
    <w:rsid w:val="003B79E3"/>
    <w:rsid w:val="003C1034"/>
    <w:rsid w:val="003C2346"/>
    <w:rsid w:val="003C4FFD"/>
    <w:rsid w:val="003C5841"/>
    <w:rsid w:val="003C6445"/>
    <w:rsid w:val="003C6531"/>
    <w:rsid w:val="003C7202"/>
    <w:rsid w:val="003C75FD"/>
    <w:rsid w:val="003C79D4"/>
    <w:rsid w:val="003C7BD9"/>
    <w:rsid w:val="003D07ED"/>
    <w:rsid w:val="003D2C38"/>
    <w:rsid w:val="003D2CD5"/>
    <w:rsid w:val="003D3462"/>
    <w:rsid w:val="003D3C7A"/>
    <w:rsid w:val="003D4277"/>
    <w:rsid w:val="003D4BB6"/>
    <w:rsid w:val="003D5157"/>
    <w:rsid w:val="003D56D2"/>
    <w:rsid w:val="003D5B8F"/>
    <w:rsid w:val="003D7A1A"/>
    <w:rsid w:val="003E0872"/>
    <w:rsid w:val="003E173F"/>
    <w:rsid w:val="003E202D"/>
    <w:rsid w:val="003E27C3"/>
    <w:rsid w:val="003E31ED"/>
    <w:rsid w:val="003E34AE"/>
    <w:rsid w:val="003E377B"/>
    <w:rsid w:val="003E3FC8"/>
    <w:rsid w:val="003E4033"/>
    <w:rsid w:val="003E427E"/>
    <w:rsid w:val="003E470F"/>
    <w:rsid w:val="003E5347"/>
    <w:rsid w:val="003E59CF"/>
    <w:rsid w:val="003E64DE"/>
    <w:rsid w:val="003E72E6"/>
    <w:rsid w:val="003F11B1"/>
    <w:rsid w:val="003F1C35"/>
    <w:rsid w:val="003F3F4F"/>
    <w:rsid w:val="003F7995"/>
    <w:rsid w:val="003F7FC1"/>
    <w:rsid w:val="0040127D"/>
    <w:rsid w:val="00401D0D"/>
    <w:rsid w:val="00402C5B"/>
    <w:rsid w:val="00403533"/>
    <w:rsid w:val="00403D5D"/>
    <w:rsid w:val="00404654"/>
    <w:rsid w:val="00404D97"/>
    <w:rsid w:val="004053A3"/>
    <w:rsid w:val="0040655E"/>
    <w:rsid w:val="00407665"/>
    <w:rsid w:val="004102AE"/>
    <w:rsid w:val="0041096B"/>
    <w:rsid w:val="00410BF7"/>
    <w:rsid w:val="00412126"/>
    <w:rsid w:val="004129DC"/>
    <w:rsid w:val="00412AC6"/>
    <w:rsid w:val="0041436E"/>
    <w:rsid w:val="00414D54"/>
    <w:rsid w:val="00416D1B"/>
    <w:rsid w:val="00417E3F"/>
    <w:rsid w:val="00420CA4"/>
    <w:rsid w:val="0042104D"/>
    <w:rsid w:val="00421EFB"/>
    <w:rsid w:val="004236AA"/>
    <w:rsid w:val="00423D2A"/>
    <w:rsid w:val="00424AF8"/>
    <w:rsid w:val="00424CAD"/>
    <w:rsid w:val="00425164"/>
    <w:rsid w:val="00425667"/>
    <w:rsid w:val="004265DC"/>
    <w:rsid w:val="00427305"/>
    <w:rsid w:val="00427636"/>
    <w:rsid w:val="00430E8C"/>
    <w:rsid w:val="0043264B"/>
    <w:rsid w:val="00432A36"/>
    <w:rsid w:val="0043569F"/>
    <w:rsid w:val="00436380"/>
    <w:rsid w:val="004368A2"/>
    <w:rsid w:val="00436A77"/>
    <w:rsid w:val="00436F26"/>
    <w:rsid w:val="0043795E"/>
    <w:rsid w:val="0044023F"/>
    <w:rsid w:val="00443B1A"/>
    <w:rsid w:val="00443C8A"/>
    <w:rsid w:val="00444926"/>
    <w:rsid w:val="004459FC"/>
    <w:rsid w:val="0044663B"/>
    <w:rsid w:val="004467C8"/>
    <w:rsid w:val="00447FB4"/>
    <w:rsid w:val="00451919"/>
    <w:rsid w:val="004534EC"/>
    <w:rsid w:val="00453E46"/>
    <w:rsid w:val="00454880"/>
    <w:rsid w:val="00455492"/>
    <w:rsid w:val="004560C2"/>
    <w:rsid w:val="00456475"/>
    <w:rsid w:val="00456551"/>
    <w:rsid w:val="004568E3"/>
    <w:rsid w:val="00457A3F"/>
    <w:rsid w:val="00462FA6"/>
    <w:rsid w:val="004645AF"/>
    <w:rsid w:val="00465828"/>
    <w:rsid w:val="004676AC"/>
    <w:rsid w:val="00471DA3"/>
    <w:rsid w:val="00471FDE"/>
    <w:rsid w:val="004729D6"/>
    <w:rsid w:val="00472D1D"/>
    <w:rsid w:val="00474CDC"/>
    <w:rsid w:val="00484350"/>
    <w:rsid w:val="0048739C"/>
    <w:rsid w:val="00487C1F"/>
    <w:rsid w:val="00490662"/>
    <w:rsid w:val="00493E80"/>
    <w:rsid w:val="00493F88"/>
    <w:rsid w:val="0049555F"/>
    <w:rsid w:val="00496850"/>
    <w:rsid w:val="00497142"/>
    <w:rsid w:val="004977A1"/>
    <w:rsid w:val="0049794E"/>
    <w:rsid w:val="00497D52"/>
    <w:rsid w:val="004A0C1F"/>
    <w:rsid w:val="004A2740"/>
    <w:rsid w:val="004A321C"/>
    <w:rsid w:val="004A5255"/>
    <w:rsid w:val="004A5743"/>
    <w:rsid w:val="004A614D"/>
    <w:rsid w:val="004A7324"/>
    <w:rsid w:val="004A772B"/>
    <w:rsid w:val="004B09A6"/>
    <w:rsid w:val="004B19DB"/>
    <w:rsid w:val="004B237F"/>
    <w:rsid w:val="004B3FFE"/>
    <w:rsid w:val="004B49A9"/>
    <w:rsid w:val="004B5E98"/>
    <w:rsid w:val="004B67E2"/>
    <w:rsid w:val="004B6913"/>
    <w:rsid w:val="004C08B9"/>
    <w:rsid w:val="004C0F43"/>
    <w:rsid w:val="004C15BB"/>
    <w:rsid w:val="004C2E14"/>
    <w:rsid w:val="004C42FD"/>
    <w:rsid w:val="004C4E82"/>
    <w:rsid w:val="004C6E5A"/>
    <w:rsid w:val="004D137C"/>
    <w:rsid w:val="004D2D0F"/>
    <w:rsid w:val="004D2D93"/>
    <w:rsid w:val="004D3277"/>
    <w:rsid w:val="004D421C"/>
    <w:rsid w:val="004D4265"/>
    <w:rsid w:val="004D4528"/>
    <w:rsid w:val="004D49E5"/>
    <w:rsid w:val="004D64EA"/>
    <w:rsid w:val="004D6FF6"/>
    <w:rsid w:val="004D7CA7"/>
    <w:rsid w:val="004E1178"/>
    <w:rsid w:val="004E2602"/>
    <w:rsid w:val="004E32A4"/>
    <w:rsid w:val="004E373B"/>
    <w:rsid w:val="004E7A45"/>
    <w:rsid w:val="004F1EF8"/>
    <w:rsid w:val="004F2BAA"/>
    <w:rsid w:val="004F42FA"/>
    <w:rsid w:val="004F45CD"/>
    <w:rsid w:val="004F54FB"/>
    <w:rsid w:val="004F622A"/>
    <w:rsid w:val="004F6CD9"/>
    <w:rsid w:val="004F749B"/>
    <w:rsid w:val="00500C4E"/>
    <w:rsid w:val="00500D7D"/>
    <w:rsid w:val="0050181E"/>
    <w:rsid w:val="00502F97"/>
    <w:rsid w:val="005030E6"/>
    <w:rsid w:val="00504772"/>
    <w:rsid w:val="00504E02"/>
    <w:rsid w:val="005051BC"/>
    <w:rsid w:val="00506048"/>
    <w:rsid w:val="00506B33"/>
    <w:rsid w:val="005070D9"/>
    <w:rsid w:val="005079EB"/>
    <w:rsid w:val="00511AA0"/>
    <w:rsid w:val="00511B86"/>
    <w:rsid w:val="00512A18"/>
    <w:rsid w:val="00513043"/>
    <w:rsid w:val="005165B1"/>
    <w:rsid w:val="005214D5"/>
    <w:rsid w:val="00521B71"/>
    <w:rsid w:val="00525749"/>
    <w:rsid w:val="005257C3"/>
    <w:rsid w:val="005263C2"/>
    <w:rsid w:val="005265E4"/>
    <w:rsid w:val="00526760"/>
    <w:rsid w:val="00526F17"/>
    <w:rsid w:val="00535212"/>
    <w:rsid w:val="00537EA8"/>
    <w:rsid w:val="00540889"/>
    <w:rsid w:val="005414CF"/>
    <w:rsid w:val="005419D2"/>
    <w:rsid w:val="0054313B"/>
    <w:rsid w:val="00543632"/>
    <w:rsid w:val="005447C3"/>
    <w:rsid w:val="00544CC5"/>
    <w:rsid w:val="005469BE"/>
    <w:rsid w:val="00546B6E"/>
    <w:rsid w:val="00547A61"/>
    <w:rsid w:val="005509CE"/>
    <w:rsid w:val="00552D05"/>
    <w:rsid w:val="00555389"/>
    <w:rsid w:val="005601E2"/>
    <w:rsid w:val="00560EA6"/>
    <w:rsid w:val="00563BA8"/>
    <w:rsid w:val="00564A73"/>
    <w:rsid w:val="005650C4"/>
    <w:rsid w:val="0056785A"/>
    <w:rsid w:val="00572360"/>
    <w:rsid w:val="005735F5"/>
    <w:rsid w:val="005747B3"/>
    <w:rsid w:val="0057611D"/>
    <w:rsid w:val="0057678A"/>
    <w:rsid w:val="00576D24"/>
    <w:rsid w:val="005771A8"/>
    <w:rsid w:val="0057777C"/>
    <w:rsid w:val="00577F1A"/>
    <w:rsid w:val="00581E7F"/>
    <w:rsid w:val="00582AFB"/>
    <w:rsid w:val="00582EF9"/>
    <w:rsid w:val="00583191"/>
    <w:rsid w:val="00585D9F"/>
    <w:rsid w:val="005865AB"/>
    <w:rsid w:val="005867E3"/>
    <w:rsid w:val="0058701B"/>
    <w:rsid w:val="0058717B"/>
    <w:rsid w:val="005905C1"/>
    <w:rsid w:val="00590B16"/>
    <w:rsid w:val="00591682"/>
    <w:rsid w:val="005928CB"/>
    <w:rsid w:val="005950A2"/>
    <w:rsid w:val="005953DA"/>
    <w:rsid w:val="00595ADA"/>
    <w:rsid w:val="00596748"/>
    <w:rsid w:val="005A0264"/>
    <w:rsid w:val="005A02CD"/>
    <w:rsid w:val="005A07E0"/>
    <w:rsid w:val="005A1664"/>
    <w:rsid w:val="005A22B9"/>
    <w:rsid w:val="005A2A1C"/>
    <w:rsid w:val="005A348E"/>
    <w:rsid w:val="005A36D2"/>
    <w:rsid w:val="005A43F9"/>
    <w:rsid w:val="005A4417"/>
    <w:rsid w:val="005A5CA6"/>
    <w:rsid w:val="005A6C68"/>
    <w:rsid w:val="005A7451"/>
    <w:rsid w:val="005A7887"/>
    <w:rsid w:val="005B0013"/>
    <w:rsid w:val="005B06AD"/>
    <w:rsid w:val="005B0FB7"/>
    <w:rsid w:val="005B3CC1"/>
    <w:rsid w:val="005B3E84"/>
    <w:rsid w:val="005B4212"/>
    <w:rsid w:val="005B53C7"/>
    <w:rsid w:val="005B585A"/>
    <w:rsid w:val="005B63F2"/>
    <w:rsid w:val="005C03AD"/>
    <w:rsid w:val="005C250C"/>
    <w:rsid w:val="005C253E"/>
    <w:rsid w:val="005C37FD"/>
    <w:rsid w:val="005C4463"/>
    <w:rsid w:val="005C4664"/>
    <w:rsid w:val="005C47FF"/>
    <w:rsid w:val="005C5FE4"/>
    <w:rsid w:val="005C6173"/>
    <w:rsid w:val="005D1C32"/>
    <w:rsid w:val="005D1F9F"/>
    <w:rsid w:val="005D2214"/>
    <w:rsid w:val="005D33FE"/>
    <w:rsid w:val="005D37CC"/>
    <w:rsid w:val="005D3800"/>
    <w:rsid w:val="005D4280"/>
    <w:rsid w:val="005D6CA8"/>
    <w:rsid w:val="005D7A6B"/>
    <w:rsid w:val="005E0BB8"/>
    <w:rsid w:val="005E1A89"/>
    <w:rsid w:val="005E62F6"/>
    <w:rsid w:val="005E76EE"/>
    <w:rsid w:val="005E79D2"/>
    <w:rsid w:val="005F10F1"/>
    <w:rsid w:val="005F2068"/>
    <w:rsid w:val="005F3018"/>
    <w:rsid w:val="005F3A45"/>
    <w:rsid w:val="005F3C0A"/>
    <w:rsid w:val="005F6BA1"/>
    <w:rsid w:val="005F700F"/>
    <w:rsid w:val="005F71C1"/>
    <w:rsid w:val="005F74C7"/>
    <w:rsid w:val="00602E74"/>
    <w:rsid w:val="006032C2"/>
    <w:rsid w:val="00603D33"/>
    <w:rsid w:val="00604E0F"/>
    <w:rsid w:val="0061116A"/>
    <w:rsid w:val="00611E5D"/>
    <w:rsid w:val="00612B37"/>
    <w:rsid w:val="00615A17"/>
    <w:rsid w:val="00615B1F"/>
    <w:rsid w:val="00615D0F"/>
    <w:rsid w:val="0061756B"/>
    <w:rsid w:val="00617753"/>
    <w:rsid w:val="00620E54"/>
    <w:rsid w:val="00624C7C"/>
    <w:rsid w:val="00624F62"/>
    <w:rsid w:val="00625124"/>
    <w:rsid w:val="00627A93"/>
    <w:rsid w:val="00627B60"/>
    <w:rsid w:val="0063090A"/>
    <w:rsid w:val="006312B6"/>
    <w:rsid w:val="00631677"/>
    <w:rsid w:val="00632A5D"/>
    <w:rsid w:val="00632D20"/>
    <w:rsid w:val="006330AA"/>
    <w:rsid w:val="00633E20"/>
    <w:rsid w:val="006341C9"/>
    <w:rsid w:val="0063440D"/>
    <w:rsid w:val="006363C3"/>
    <w:rsid w:val="00637111"/>
    <w:rsid w:val="00637B1C"/>
    <w:rsid w:val="00640FDF"/>
    <w:rsid w:val="00641794"/>
    <w:rsid w:val="006418A3"/>
    <w:rsid w:val="00641CA6"/>
    <w:rsid w:val="00642083"/>
    <w:rsid w:val="00644143"/>
    <w:rsid w:val="00644245"/>
    <w:rsid w:val="006449BF"/>
    <w:rsid w:val="00644A58"/>
    <w:rsid w:val="006475A9"/>
    <w:rsid w:val="00650078"/>
    <w:rsid w:val="00650B54"/>
    <w:rsid w:val="006521C3"/>
    <w:rsid w:val="00652440"/>
    <w:rsid w:val="00652599"/>
    <w:rsid w:val="0065414B"/>
    <w:rsid w:val="00654177"/>
    <w:rsid w:val="0065635A"/>
    <w:rsid w:val="006566FF"/>
    <w:rsid w:val="00660190"/>
    <w:rsid w:val="00661B1F"/>
    <w:rsid w:val="0066274E"/>
    <w:rsid w:val="0066481A"/>
    <w:rsid w:val="006650DF"/>
    <w:rsid w:val="00665103"/>
    <w:rsid w:val="006663D6"/>
    <w:rsid w:val="006664C7"/>
    <w:rsid w:val="006665FF"/>
    <w:rsid w:val="00666994"/>
    <w:rsid w:val="006700B3"/>
    <w:rsid w:val="006703AA"/>
    <w:rsid w:val="006710A0"/>
    <w:rsid w:val="00673B79"/>
    <w:rsid w:val="00674FA1"/>
    <w:rsid w:val="00675B3E"/>
    <w:rsid w:val="00676DD4"/>
    <w:rsid w:val="0068169F"/>
    <w:rsid w:val="006833EB"/>
    <w:rsid w:val="00683F46"/>
    <w:rsid w:val="00684E0A"/>
    <w:rsid w:val="00685D71"/>
    <w:rsid w:val="006863EB"/>
    <w:rsid w:val="00686620"/>
    <w:rsid w:val="0068753E"/>
    <w:rsid w:val="00690313"/>
    <w:rsid w:val="006903C9"/>
    <w:rsid w:val="006919D3"/>
    <w:rsid w:val="00694973"/>
    <w:rsid w:val="006960D8"/>
    <w:rsid w:val="00697501"/>
    <w:rsid w:val="006A0265"/>
    <w:rsid w:val="006A042A"/>
    <w:rsid w:val="006A1ECA"/>
    <w:rsid w:val="006A28B1"/>
    <w:rsid w:val="006A390E"/>
    <w:rsid w:val="006A3A30"/>
    <w:rsid w:val="006A3FDE"/>
    <w:rsid w:val="006A646A"/>
    <w:rsid w:val="006A71FC"/>
    <w:rsid w:val="006B1F38"/>
    <w:rsid w:val="006B20D0"/>
    <w:rsid w:val="006B317D"/>
    <w:rsid w:val="006B3D08"/>
    <w:rsid w:val="006B46BC"/>
    <w:rsid w:val="006B6065"/>
    <w:rsid w:val="006B6482"/>
    <w:rsid w:val="006B781D"/>
    <w:rsid w:val="006C01FB"/>
    <w:rsid w:val="006C09C0"/>
    <w:rsid w:val="006C0B7C"/>
    <w:rsid w:val="006C1D1F"/>
    <w:rsid w:val="006C3DF8"/>
    <w:rsid w:val="006C43AB"/>
    <w:rsid w:val="006C763B"/>
    <w:rsid w:val="006D025F"/>
    <w:rsid w:val="006D17DB"/>
    <w:rsid w:val="006D65F8"/>
    <w:rsid w:val="006D68B9"/>
    <w:rsid w:val="006D75EA"/>
    <w:rsid w:val="006D75ED"/>
    <w:rsid w:val="006E02FD"/>
    <w:rsid w:val="006E1354"/>
    <w:rsid w:val="006E190C"/>
    <w:rsid w:val="006E225C"/>
    <w:rsid w:val="006E2B76"/>
    <w:rsid w:val="006E7729"/>
    <w:rsid w:val="006F2540"/>
    <w:rsid w:val="006F29ED"/>
    <w:rsid w:val="006F2FF2"/>
    <w:rsid w:val="006F32B5"/>
    <w:rsid w:val="006F4337"/>
    <w:rsid w:val="006F6E4C"/>
    <w:rsid w:val="006F7785"/>
    <w:rsid w:val="0070195F"/>
    <w:rsid w:val="0070410D"/>
    <w:rsid w:val="0070447D"/>
    <w:rsid w:val="0070470E"/>
    <w:rsid w:val="0070570E"/>
    <w:rsid w:val="007062A8"/>
    <w:rsid w:val="00706B4F"/>
    <w:rsid w:val="00707908"/>
    <w:rsid w:val="00707A86"/>
    <w:rsid w:val="0071057B"/>
    <w:rsid w:val="00710BC8"/>
    <w:rsid w:val="00712F18"/>
    <w:rsid w:val="0071342A"/>
    <w:rsid w:val="00716F36"/>
    <w:rsid w:val="007178A5"/>
    <w:rsid w:val="00720055"/>
    <w:rsid w:val="00720187"/>
    <w:rsid w:val="00723BCB"/>
    <w:rsid w:val="00724C78"/>
    <w:rsid w:val="00724D13"/>
    <w:rsid w:val="00724D75"/>
    <w:rsid w:val="00725471"/>
    <w:rsid w:val="00725AED"/>
    <w:rsid w:val="0072606B"/>
    <w:rsid w:val="00726A0E"/>
    <w:rsid w:val="00726E92"/>
    <w:rsid w:val="00727865"/>
    <w:rsid w:val="00731BBA"/>
    <w:rsid w:val="007347DA"/>
    <w:rsid w:val="00740255"/>
    <w:rsid w:val="007402C2"/>
    <w:rsid w:val="007403D7"/>
    <w:rsid w:val="007404DF"/>
    <w:rsid w:val="00740570"/>
    <w:rsid w:val="007409E3"/>
    <w:rsid w:val="0074115D"/>
    <w:rsid w:val="007416FB"/>
    <w:rsid w:val="00746547"/>
    <w:rsid w:val="00746883"/>
    <w:rsid w:val="00746A95"/>
    <w:rsid w:val="00746CA7"/>
    <w:rsid w:val="007471F4"/>
    <w:rsid w:val="00747C6E"/>
    <w:rsid w:val="0075144D"/>
    <w:rsid w:val="007517AB"/>
    <w:rsid w:val="00751F22"/>
    <w:rsid w:val="0075266E"/>
    <w:rsid w:val="0075272F"/>
    <w:rsid w:val="00753755"/>
    <w:rsid w:val="00753895"/>
    <w:rsid w:val="00753E2E"/>
    <w:rsid w:val="0075571B"/>
    <w:rsid w:val="00756944"/>
    <w:rsid w:val="00760708"/>
    <w:rsid w:val="007610FF"/>
    <w:rsid w:val="00762ACE"/>
    <w:rsid w:val="00763355"/>
    <w:rsid w:val="0076377B"/>
    <w:rsid w:val="00763935"/>
    <w:rsid w:val="00763BE7"/>
    <w:rsid w:val="00764ACE"/>
    <w:rsid w:val="0077074F"/>
    <w:rsid w:val="00770A2E"/>
    <w:rsid w:val="00771A5E"/>
    <w:rsid w:val="0077270E"/>
    <w:rsid w:val="00772F94"/>
    <w:rsid w:val="0077365C"/>
    <w:rsid w:val="00775BE0"/>
    <w:rsid w:val="007763DF"/>
    <w:rsid w:val="00777058"/>
    <w:rsid w:val="007770AB"/>
    <w:rsid w:val="00780DD7"/>
    <w:rsid w:val="007816EB"/>
    <w:rsid w:val="00785C1C"/>
    <w:rsid w:val="007919AB"/>
    <w:rsid w:val="00793245"/>
    <w:rsid w:val="00793DAA"/>
    <w:rsid w:val="0079507C"/>
    <w:rsid w:val="0079556B"/>
    <w:rsid w:val="0079579C"/>
    <w:rsid w:val="00796AD3"/>
    <w:rsid w:val="00797120"/>
    <w:rsid w:val="007A24A9"/>
    <w:rsid w:val="007A2E32"/>
    <w:rsid w:val="007A2FF8"/>
    <w:rsid w:val="007A3A50"/>
    <w:rsid w:val="007A4DBD"/>
    <w:rsid w:val="007A5957"/>
    <w:rsid w:val="007A5B38"/>
    <w:rsid w:val="007A5D05"/>
    <w:rsid w:val="007A6900"/>
    <w:rsid w:val="007A6B6A"/>
    <w:rsid w:val="007A76D3"/>
    <w:rsid w:val="007A7DA3"/>
    <w:rsid w:val="007B017D"/>
    <w:rsid w:val="007B040D"/>
    <w:rsid w:val="007B06CC"/>
    <w:rsid w:val="007B5058"/>
    <w:rsid w:val="007B5167"/>
    <w:rsid w:val="007B7F6A"/>
    <w:rsid w:val="007C0237"/>
    <w:rsid w:val="007C12FA"/>
    <w:rsid w:val="007C1DA2"/>
    <w:rsid w:val="007C1F9A"/>
    <w:rsid w:val="007C4094"/>
    <w:rsid w:val="007C56B0"/>
    <w:rsid w:val="007C56C2"/>
    <w:rsid w:val="007C600C"/>
    <w:rsid w:val="007C6497"/>
    <w:rsid w:val="007C68F9"/>
    <w:rsid w:val="007C6D7B"/>
    <w:rsid w:val="007C7082"/>
    <w:rsid w:val="007C791A"/>
    <w:rsid w:val="007C7DCB"/>
    <w:rsid w:val="007D0A24"/>
    <w:rsid w:val="007D123B"/>
    <w:rsid w:val="007D1F58"/>
    <w:rsid w:val="007D2034"/>
    <w:rsid w:val="007D22BE"/>
    <w:rsid w:val="007D2E07"/>
    <w:rsid w:val="007D3388"/>
    <w:rsid w:val="007D34D2"/>
    <w:rsid w:val="007D3B07"/>
    <w:rsid w:val="007D3B60"/>
    <w:rsid w:val="007D5FA5"/>
    <w:rsid w:val="007D71A1"/>
    <w:rsid w:val="007D7764"/>
    <w:rsid w:val="007D7852"/>
    <w:rsid w:val="007D7CFF"/>
    <w:rsid w:val="007E02AE"/>
    <w:rsid w:val="007E38F4"/>
    <w:rsid w:val="007E5C37"/>
    <w:rsid w:val="007E5EAA"/>
    <w:rsid w:val="007F235B"/>
    <w:rsid w:val="007F3264"/>
    <w:rsid w:val="007F38B7"/>
    <w:rsid w:val="007F3F44"/>
    <w:rsid w:val="007F41B1"/>
    <w:rsid w:val="007F7042"/>
    <w:rsid w:val="007F7D55"/>
    <w:rsid w:val="008005E3"/>
    <w:rsid w:val="00802087"/>
    <w:rsid w:val="00802D85"/>
    <w:rsid w:val="00803B2C"/>
    <w:rsid w:val="00804BD7"/>
    <w:rsid w:val="0080748A"/>
    <w:rsid w:val="0081021F"/>
    <w:rsid w:val="008111B0"/>
    <w:rsid w:val="00811396"/>
    <w:rsid w:val="0081162C"/>
    <w:rsid w:val="008118B0"/>
    <w:rsid w:val="00812976"/>
    <w:rsid w:val="00812EEC"/>
    <w:rsid w:val="00813A09"/>
    <w:rsid w:val="00813E5B"/>
    <w:rsid w:val="0081404F"/>
    <w:rsid w:val="00814575"/>
    <w:rsid w:val="00814E9A"/>
    <w:rsid w:val="00814EEA"/>
    <w:rsid w:val="0081519B"/>
    <w:rsid w:val="00815433"/>
    <w:rsid w:val="00815516"/>
    <w:rsid w:val="00815A3E"/>
    <w:rsid w:val="00816D27"/>
    <w:rsid w:val="00816D45"/>
    <w:rsid w:val="00820B40"/>
    <w:rsid w:val="00822D41"/>
    <w:rsid w:val="00823E7D"/>
    <w:rsid w:val="00824E04"/>
    <w:rsid w:val="0082647E"/>
    <w:rsid w:val="00826B61"/>
    <w:rsid w:val="00826ED7"/>
    <w:rsid w:val="0082707A"/>
    <w:rsid w:val="008277AB"/>
    <w:rsid w:val="008306FE"/>
    <w:rsid w:val="00830841"/>
    <w:rsid w:val="00831251"/>
    <w:rsid w:val="0083344C"/>
    <w:rsid w:val="00837438"/>
    <w:rsid w:val="00837E2B"/>
    <w:rsid w:val="00840435"/>
    <w:rsid w:val="008416D1"/>
    <w:rsid w:val="00843F70"/>
    <w:rsid w:val="00844C7D"/>
    <w:rsid w:val="00845A47"/>
    <w:rsid w:val="00845ADE"/>
    <w:rsid w:val="00845D5A"/>
    <w:rsid w:val="00845F64"/>
    <w:rsid w:val="00846229"/>
    <w:rsid w:val="008474F0"/>
    <w:rsid w:val="008479BB"/>
    <w:rsid w:val="008502BD"/>
    <w:rsid w:val="008520EC"/>
    <w:rsid w:val="00852C07"/>
    <w:rsid w:val="00856143"/>
    <w:rsid w:val="008564B8"/>
    <w:rsid w:val="00857A59"/>
    <w:rsid w:val="00863025"/>
    <w:rsid w:val="008635A7"/>
    <w:rsid w:val="00867DD4"/>
    <w:rsid w:val="00870DBD"/>
    <w:rsid w:val="00870EDF"/>
    <w:rsid w:val="008727F2"/>
    <w:rsid w:val="0087530A"/>
    <w:rsid w:val="0087701A"/>
    <w:rsid w:val="00877566"/>
    <w:rsid w:val="008800CE"/>
    <w:rsid w:val="0088147A"/>
    <w:rsid w:val="00881D18"/>
    <w:rsid w:val="0088279D"/>
    <w:rsid w:val="008833AE"/>
    <w:rsid w:val="00883BEB"/>
    <w:rsid w:val="00885442"/>
    <w:rsid w:val="008864BE"/>
    <w:rsid w:val="0088650F"/>
    <w:rsid w:val="008869F1"/>
    <w:rsid w:val="00886FCA"/>
    <w:rsid w:val="008909F4"/>
    <w:rsid w:val="0089191A"/>
    <w:rsid w:val="00894719"/>
    <w:rsid w:val="0089526C"/>
    <w:rsid w:val="0089658A"/>
    <w:rsid w:val="00896CD7"/>
    <w:rsid w:val="008972DD"/>
    <w:rsid w:val="008972FA"/>
    <w:rsid w:val="008A0D90"/>
    <w:rsid w:val="008A2225"/>
    <w:rsid w:val="008A2A4B"/>
    <w:rsid w:val="008A34EF"/>
    <w:rsid w:val="008A5158"/>
    <w:rsid w:val="008A5B0D"/>
    <w:rsid w:val="008A6684"/>
    <w:rsid w:val="008A6D8F"/>
    <w:rsid w:val="008A79CB"/>
    <w:rsid w:val="008B011F"/>
    <w:rsid w:val="008B1ECD"/>
    <w:rsid w:val="008B48E5"/>
    <w:rsid w:val="008B68C0"/>
    <w:rsid w:val="008C187C"/>
    <w:rsid w:val="008C1A5A"/>
    <w:rsid w:val="008C1C8D"/>
    <w:rsid w:val="008C2352"/>
    <w:rsid w:val="008C3DC4"/>
    <w:rsid w:val="008C4C06"/>
    <w:rsid w:val="008C57B6"/>
    <w:rsid w:val="008D0478"/>
    <w:rsid w:val="008D43D0"/>
    <w:rsid w:val="008D444F"/>
    <w:rsid w:val="008D4FE6"/>
    <w:rsid w:val="008D5D4D"/>
    <w:rsid w:val="008D6413"/>
    <w:rsid w:val="008D6D0F"/>
    <w:rsid w:val="008D6EC3"/>
    <w:rsid w:val="008D70A1"/>
    <w:rsid w:val="008E00B6"/>
    <w:rsid w:val="008E0B1D"/>
    <w:rsid w:val="008E26BC"/>
    <w:rsid w:val="008E3A8C"/>
    <w:rsid w:val="008E4FDA"/>
    <w:rsid w:val="008E517D"/>
    <w:rsid w:val="008E7352"/>
    <w:rsid w:val="008E77F5"/>
    <w:rsid w:val="008F08C1"/>
    <w:rsid w:val="008F0E0E"/>
    <w:rsid w:val="008F1A44"/>
    <w:rsid w:val="008F1BCF"/>
    <w:rsid w:val="008F210B"/>
    <w:rsid w:val="008F2566"/>
    <w:rsid w:val="008F26F3"/>
    <w:rsid w:val="008F30AA"/>
    <w:rsid w:val="008F31AB"/>
    <w:rsid w:val="008F75C8"/>
    <w:rsid w:val="008F7979"/>
    <w:rsid w:val="008F7E19"/>
    <w:rsid w:val="009016FE"/>
    <w:rsid w:val="0090227A"/>
    <w:rsid w:val="00904E0E"/>
    <w:rsid w:val="00905548"/>
    <w:rsid w:val="009061E4"/>
    <w:rsid w:val="009069FB"/>
    <w:rsid w:val="00906B3C"/>
    <w:rsid w:val="00910814"/>
    <w:rsid w:val="00910F3F"/>
    <w:rsid w:val="009124DE"/>
    <w:rsid w:val="00912931"/>
    <w:rsid w:val="00912D55"/>
    <w:rsid w:val="00912E3A"/>
    <w:rsid w:val="009132F5"/>
    <w:rsid w:val="009134FF"/>
    <w:rsid w:val="00913A18"/>
    <w:rsid w:val="009143B2"/>
    <w:rsid w:val="00915A83"/>
    <w:rsid w:val="00916E7C"/>
    <w:rsid w:val="009178DE"/>
    <w:rsid w:val="009200E3"/>
    <w:rsid w:val="00920FF8"/>
    <w:rsid w:val="00921967"/>
    <w:rsid w:val="00922094"/>
    <w:rsid w:val="00922102"/>
    <w:rsid w:val="0092260E"/>
    <w:rsid w:val="00922FDD"/>
    <w:rsid w:val="00923538"/>
    <w:rsid w:val="00924725"/>
    <w:rsid w:val="009265CD"/>
    <w:rsid w:val="00926A3D"/>
    <w:rsid w:val="00926EC0"/>
    <w:rsid w:val="00930167"/>
    <w:rsid w:val="0093328F"/>
    <w:rsid w:val="00933B91"/>
    <w:rsid w:val="009349E4"/>
    <w:rsid w:val="00934D73"/>
    <w:rsid w:val="00936ED8"/>
    <w:rsid w:val="00937374"/>
    <w:rsid w:val="00937E45"/>
    <w:rsid w:val="009417CD"/>
    <w:rsid w:val="00942149"/>
    <w:rsid w:val="00942188"/>
    <w:rsid w:val="0094242E"/>
    <w:rsid w:val="009450D8"/>
    <w:rsid w:val="009453DC"/>
    <w:rsid w:val="00945981"/>
    <w:rsid w:val="00945F60"/>
    <w:rsid w:val="009463DA"/>
    <w:rsid w:val="00946D12"/>
    <w:rsid w:val="00950523"/>
    <w:rsid w:val="00952A9B"/>
    <w:rsid w:val="00952B15"/>
    <w:rsid w:val="00952E8C"/>
    <w:rsid w:val="00953165"/>
    <w:rsid w:val="00953E7F"/>
    <w:rsid w:val="009555B1"/>
    <w:rsid w:val="009555DA"/>
    <w:rsid w:val="00956493"/>
    <w:rsid w:val="009567D1"/>
    <w:rsid w:val="009569A5"/>
    <w:rsid w:val="009573AC"/>
    <w:rsid w:val="009600E1"/>
    <w:rsid w:val="00960A47"/>
    <w:rsid w:val="00960EFA"/>
    <w:rsid w:val="00961DC3"/>
    <w:rsid w:val="00961F66"/>
    <w:rsid w:val="009623BA"/>
    <w:rsid w:val="009627BD"/>
    <w:rsid w:val="009632E3"/>
    <w:rsid w:val="0096377B"/>
    <w:rsid w:val="00963CE7"/>
    <w:rsid w:val="0096562C"/>
    <w:rsid w:val="00965F86"/>
    <w:rsid w:val="00966465"/>
    <w:rsid w:val="00967F4C"/>
    <w:rsid w:val="00970141"/>
    <w:rsid w:val="00970906"/>
    <w:rsid w:val="00970918"/>
    <w:rsid w:val="00972E58"/>
    <w:rsid w:val="00973125"/>
    <w:rsid w:val="0097336B"/>
    <w:rsid w:val="009737D7"/>
    <w:rsid w:val="0097447C"/>
    <w:rsid w:val="0097459C"/>
    <w:rsid w:val="00974D5B"/>
    <w:rsid w:val="00975EDA"/>
    <w:rsid w:val="00977BF3"/>
    <w:rsid w:val="00981F76"/>
    <w:rsid w:val="009827CF"/>
    <w:rsid w:val="00982DAC"/>
    <w:rsid w:val="00984398"/>
    <w:rsid w:val="00985CB8"/>
    <w:rsid w:val="009868B2"/>
    <w:rsid w:val="00986FEA"/>
    <w:rsid w:val="00991FE5"/>
    <w:rsid w:val="009938F8"/>
    <w:rsid w:val="00994A3B"/>
    <w:rsid w:val="00994B7E"/>
    <w:rsid w:val="00996D12"/>
    <w:rsid w:val="0099762E"/>
    <w:rsid w:val="009A0051"/>
    <w:rsid w:val="009A0435"/>
    <w:rsid w:val="009A0CDE"/>
    <w:rsid w:val="009A23A9"/>
    <w:rsid w:val="009A26ED"/>
    <w:rsid w:val="009A3316"/>
    <w:rsid w:val="009A33A0"/>
    <w:rsid w:val="009A3B7C"/>
    <w:rsid w:val="009A3C61"/>
    <w:rsid w:val="009A5C28"/>
    <w:rsid w:val="009A60BD"/>
    <w:rsid w:val="009A7F4E"/>
    <w:rsid w:val="009B1745"/>
    <w:rsid w:val="009B57AE"/>
    <w:rsid w:val="009B6471"/>
    <w:rsid w:val="009B7AE7"/>
    <w:rsid w:val="009C0E7E"/>
    <w:rsid w:val="009C1133"/>
    <w:rsid w:val="009C3DD4"/>
    <w:rsid w:val="009C4302"/>
    <w:rsid w:val="009C4FFB"/>
    <w:rsid w:val="009C61B4"/>
    <w:rsid w:val="009C61FC"/>
    <w:rsid w:val="009C6325"/>
    <w:rsid w:val="009C6B22"/>
    <w:rsid w:val="009C72A5"/>
    <w:rsid w:val="009C73E3"/>
    <w:rsid w:val="009D07A0"/>
    <w:rsid w:val="009D0993"/>
    <w:rsid w:val="009D12C5"/>
    <w:rsid w:val="009D191D"/>
    <w:rsid w:val="009D1A2F"/>
    <w:rsid w:val="009D2563"/>
    <w:rsid w:val="009D2633"/>
    <w:rsid w:val="009D2758"/>
    <w:rsid w:val="009D4610"/>
    <w:rsid w:val="009D49AA"/>
    <w:rsid w:val="009D53D2"/>
    <w:rsid w:val="009D7EDE"/>
    <w:rsid w:val="009E024D"/>
    <w:rsid w:val="009E0F1E"/>
    <w:rsid w:val="009E1913"/>
    <w:rsid w:val="009E273F"/>
    <w:rsid w:val="009E3870"/>
    <w:rsid w:val="009E40E1"/>
    <w:rsid w:val="009E48DB"/>
    <w:rsid w:val="009E4D2A"/>
    <w:rsid w:val="009F1574"/>
    <w:rsid w:val="009F1940"/>
    <w:rsid w:val="009F1ACB"/>
    <w:rsid w:val="009F2460"/>
    <w:rsid w:val="009F438D"/>
    <w:rsid w:val="009F53EF"/>
    <w:rsid w:val="009F63F5"/>
    <w:rsid w:val="009F6A27"/>
    <w:rsid w:val="009F6AA5"/>
    <w:rsid w:val="009F7DD2"/>
    <w:rsid w:val="00A00B11"/>
    <w:rsid w:val="00A01B0B"/>
    <w:rsid w:val="00A02076"/>
    <w:rsid w:val="00A03A45"/>
    <w:rsid w:val="00A049B4"/>
    <w:rsid w:val="00A060E5"/>
    <w:rsid w:val="00A06947"/>
    <w:rsid w:val="00A07715"/>
    <w:rsid w:val="00A078BA"/>
    <w:rsid w:val="00A07B55"/>
    <w:rsid w:val="00A102CE"/>
    <w:rsid w:val="00A13989"/>
    <w:rsid w:val="00A14B01"/>
    <w:rsid w:val="00A15737"/>
    <w:rsid w:val="00A15BCE"/>
    <w:rsid w:val="00A17DF8"/>
    <w:rsid w:val="00A224BB"/>
    <w:rsid w:val="00A228D2"/>
    <w:rsid w:val="00A2294C"/>
    <w:rsid w:val="00A25AAD"/>
    <w:rsid w:val="00A25C98"/>
    <w:rsid w:val="00A31EB9"/>
    <w:rsid w:val="00A335DB"/>
    <w:rsid w:val="00A339B7"/>
    <w:rsid w:val="00A344D2"/>
    <w:rsid w:val="00A35773"/>
    <w:rsid w:val="00A371DB"/>
    <w:rsid w:val="00A37463"/>
    <w:rsid w:val="00A3774A"/>
    <w:rsid w:val="00A41377"/>
    <w:rsid w:val="00A4365F"/>
    <w:rsid w:val="00A44C03"/>
    <w:rsid w:val="00A456CA"/>
    <w:rsid w:val="00A45F9F"/>
    <w:rsid w:val="00A46251"/>
    <w:rsid w:val="00A47CD9"/>
    <w:rsid w:val="00A51788"/>
    <w:rsid w:val="00A51E42"/>
    <w:rsid w:val="00A52C5F"/>
    <w:rsid w:val="00A55B20"/>
    <w:rsid w:val="00A5626A"/>
    <w:rsid w:val="00A571E3"/>
    <w:rsid w:val="00A576C3"/>
    <w:rsid w:val="00A61123"/>
    <w:rsid w:val="00A71402"/>
    <w:rsid w:val="00A715E0"/>
    <w:rsid w:val="00A732F7"/>
    <w:rsid w:val="00A752D9"/>
    <w:rsid w:val="00A759E2"/>
    <w:rsid w:val="00A75CB1"/>
    <w:rsid w:val="00A76339"/>
    <w:rsid w:val="00A77988"/>
    <w:rsid w:val="00A80376"/>
    <w:rsid w:val="00A81CA5"/>
    <w:rsid w:val="00A83C76"/>
    <w:rsid w:val="00A8469B"/>
    <w:rsid w:val="00A8686C"/>
    <w:rsid w:val="00A86AD8"/>
    <w:rsid w:val="00A9002C"/>
    <w:rsid w:val="00A930A7"/>
    <w:rsid w:val="00A9330D"/>
    <w:rsid w:val="00A947E9"/>
    <w:rsid w:val="00A955F9"/>
    <w:rsid w:val="00A979D9"/>
    <w:rsid w:val="00A97E75"/>
    <w:rsid w:val="00AA0E6E"/>
    <w:rsid w:val="00AA38D3"/>
    <w:rsid w:val="00AA4121"/>
    <w:rsid w:val="00AA6154"/>
    <w:rsid w:val="00AB0D5E"/>
    <w:rsid w:val="00AB1014"/>
    <w:rsid w:val="00AB44F9"/>
    <w:rsid w:val="00AB6B5E"/>
    <w:rsid w:val="00AB7BD7"/>
    <w:rsid w:val="00AC0BBB"/>
    <w:rsid w:val="00AC2EDD"/>
    <w:rsid w:val="00AC3C91"/>
    <w:rsid w:val="00AC4E0C"/>
    <w:rsid w:val="00AC6E62"/>
    <w:rsid w:val="00AC7701"/>
    <w:rsid w:val="00AC7845"/>
    <w:rsid w:val="00AD1328"/>
    <w:rsid w:val="00AD145C"/>
    <w:rsid w:val="00AD153F"/>
    <w:rsid w:val="00AD2968"/>
    <w:rsid w:val="00AD378F"/>
    <w:rsid w:val="00AD4CAE"/>
    <w:rsid w:val="00AD5864"/>
    <w:rsid w:val="00AD5DD6"/>
    <w:rsid w:val="00AD6F40"/>
    <w:rsid w:val="00AD75F7"/>
    <w:rsid w:val="00AE14FC"/>
    <w:rsid w:val="00AE1F2B"/>
    <w:rsid w:val="00AE31E6"/>
    <w:rsid w:val="00AE429F"/>
    <w:rsid w:val="00AE4719"/>
    <w:rsid w:val="00AE4A21"/>
    <w:rsid w:val="00AE5594"/>
    <w:rsid w:val="00AE6AAA"/>
    <w:rsid w:val="00AE7794"/>
    <w:rsid w:val="00AF0372"/>
    <w:rsid w:val="00AF0430"/>
    <w:rsid w:val="00AF25E6"/>
    <w:rsid w:val="00AF3CE8"/>
    <w:rsid w:val="00AF4375"/>
    <w:rsid w:val="00AF458A"/>
    <w:rsid w:val="00AF5670"/>
    <w:rsid w:val="00AF5F17"/>
    <w:rsid w:val="00AF6055"/>
    <w:rsid w:val="00AF63FD"/>
    <w:rsid w:val="00AF76AB"/>
    <w:rsid w:val="00B0018A"/>
    <w:rsid w:val="00B01EED"/>
    <w:rsid w:val="00B02613"/>
    <w:rsid w:val="00B0279C"/>
    <w:rsid w:val="00B054A3"/>
    <w:rsid w:val="00B06362"/>
    <w:rsid w:val="00B064A0"/>
    <w:rsid w:val="00B064A1"/>
    <w:rsid w:val="00B1034C"/>
    <w:rsid w:val="00B1094E"/>
    <w:rsid w:val="00B10D96"/>
    <w:rsid w:val="00B11557"/>
    <w:rsid w:val="00B11A11"/>
    <w:rsid w:val="00B11F4F"/>
    <w:rsid w:val="00B12B84"/>
    <w:rsid w:val="00B12F9E"/>
    <w:rsid w:val="00B13374"/>
    <w:rsid w:val="00B146CC"/>
    <w:rsid w:val="00B204F8"/>
    <w:rsid w:val="00B2183C"/>
    <w:rsid w:val="00B22529"/>
    <w:rsid w:val="00B22BED"/>
    <w:rsid w:val="00B22FDD"/>
    <w:rsid w:val="00B2316F"/>
    <w:rsid w:val="00B23BC4"/>
    <w:rsid w:val="00B25351"/>
    <w:rsid w:val="00B25751"/>
    <w:rsid w:val="00B26327"/>
    <w:rsid w:val="00B315DB"/>
    <w:rsid w:val="00B31D00"/>
    <w:rsid w:val="00B31D7F"/>
    <w:rsid w:val="00B3221C"/>
    <w:rsid w:val="00B32263"/>
    <w:rsid w:val="00B32873"/>
    <w:rsid w:val="00B32AD0"/>
    <w:rsid w:val="00B33C62"/>
    <w:rsid w:val="00B33C87"/>
    <w:rsid w:val="00B34CD9"/>
    <w:rsid w:val="00B3731E"/>
    <w:rsid w:val="00B40C5B"/>
    <w:rsid w:val="00B40EE3"/>
    <w:rsid w:val="00B40FDD"/>
    <w:rsid w:val="00B41534"/>
    <w:rsid w:val="00B41DA8"/>
    <w:rsid w:val="00B41E43"/>
    <w:rsid w:val="00B43003"/>
    <w:rsid w:val="00B435BD"/>
    <w:rsid w:val="00B436AB"/>
    <w:rsid w:val="00B44A59"/>
    <w:rsid w:val="00B46A01"/>
    <w:rsid w:val="00B4790B"/>
    <w:rsid w:val="00B5013D"/>
    <w:rsid w:val="00B50170"/>
    <w:rsid w:val="00B50381"/>
    <w:rsid w:val="00B5056C"/>
    <w:rsid w:val="00B51410"/>
    <w:rsid w:val="00B52E44"/>
    <w:rsid w:val="00B54480"/>
    <w:rsid w:val="00B5513D"/>
    <w:rsid w:val="00B56120"/>
    <w:rsid w:val="00B5685C"/>
    <w:rsid w:val="00B610C0"/>
    <w:rsid w:val="00B61967"/>
    <w:rsid w:val="00B62783"/>
    <w:rsid w:val="00B63BE2"/>
    <w:rsid w:val="00B64DE6"/>
    <w:rsid w:val="00B7109C"/>
    <w:rsid w:val="00B72634"/>
    <w:rsid w:val="00B74A53"/>
    <w:rsid w:val="00B75F29"/>
    <w:rsid w:val="00B76C26"/>
    <w:rsid w:val="00B774AF"/>
    <w:rsid w:val="00B80145"/>
    <w:rsid w:val="00B82DA8"/>
    <w:rsid w:val="00B85AFF"/>
    <w:rsid w:val="00B867EE"/>
    <w:rsid w:val="00B87AD3"/>
    <w:rsid w:val="00B87FCB"/>
    <w:rsid w:val="00B900C4"/>
    <w:rsid w:val="00B900D1"/>
    <w:rsid w:val="00B9025B"/>
    <w:rsid w:val="00B9087D"/>
    <w:rsid w:val="00B91151"/>
    <w:rsid w:val="00B928FC"/>
    <w:rsid w:val="00B9494B"/>
    <w:rsid w:val="00B94D13"/>
    <w:rsid w:val="00B96365"/>
    <w:rsid w:val="00B96D41"/>
    <w:rsid w:val="00B9765F"/>
    <w:rsid w:val="00B97B37"/>
    <w:rsid w:val="00B97C1B"/>
    <w:rsid w:val="00BA0A6A"/>
    <w:rsid w:val="00BA0AF0"/>
    <w:rsid w:val="00BA1F55"/>
    <w:rsid w:val="00BA30CB"/>
    <w:rsid w:val="00BA3823"/>
    <w:rsid w:val="00BA3D4F"/>
    <w:rsid w:val="00BA4485"/>
    <w:rsid w:val="00BA4D61"/>
    <w:rsid w:val="00BA5351"/>
    <w:rsid w:val="00BA5DC2"/>
    <w:rsid w:val="00BA6266"/>
    <w:rsid w:val="00BB03BC"/>
    <w:rsid w:val="00BB0E22"/>
    <w:rsid w:val="00BB122F"/>
    <w:rsid w:val="00BB42ED"/>
    <w:rsid w:val="00BB5155"/>
    <w:rsid w:val="00BB5675"/>
    <w:rsid w:val="00BB5B6F"/>
    <w:rsid w:val="00BB66E4"/>
    <w:rsid w:val="00BB69CA"/>
    <w:rsid w:val="00BB7FF4"/>
    <w:rsid w:val="00BC037E"/>
    <w:rsid w:val="00BC2929"/>
    <w:rsid w:val="00BC5830"/>
    <w:rsid w:val="00BC62D8"/>
    <w:rsid w:val="00BC6DE6"/>
    <w:rsid w:val="00BD027A"/>
    <w:rsid w:val="00BD2A6F"/>
    <w:rsid w:val="00BD3243"/>
    <w:rsid w:val="00BD32BE"/>
    <w:rsid w:val="00BD716D"/>
    <w:rsid w:val="00BE111C"/>
    <w:rsid w:val="00BE16D2"/>
    <w:rsid w:val="00BE34C4"/>
    <w:rsid w:val="00BE3B79"/>
    <w:rsid w:val="00BE5D32"/>
    <w:rsid w:val="00BE6A25"/>
    <w:rsid w:val="00BE790B"/>
    <w:rsid w:val="00BF0196"/>
    <w:rsid w:val="00BF027E"/>
    <w:rsid w:val="00BF088C"/>
    <w:rsid w:val="00BF1A50"/>
    <w:rsid w:val="00BF4CD5"/>
    <w:rsid w:val="00BF510E"/>
    <w:rsid w:val="00BF6309"/>
    <w:rsid w:val="00BF653F"/>
    <w:rsid w:val="00BF72E1"/>
    <w:rsid w:val="00BF758D"/>
    <w:rsid w:val="00C020A4"/>
    <w:rsid w:val="00C021D3"/>
    <w:rsid w:val="00C032EC"/>
    <w:rsid w:val="00C03D96"/>
    <w:rsid w:val="00C05A3A"/>
    <w:rsid w:val="00C0721C"/>
    <w:rsid w:val="00C07D06"/>
    <w:rsid w:val="00C07D20"/>
    <w:rsid w:val="00C107F5"/>
    <w:rsid w:val="00C13066"/>
    <w:rsid w:val="00C157B1"/>
    <w:rsid w:val="00C162F6"/>
    <w:rsid w:val="00C16D02"/>
    <w:rsid w:val="00C1746E"/>
    <w:rsid w:val="00C177D7"/>
    <w:rsid w:val="00C17A0C"/>
    <w:rsid w:val="00C2176C"/>
    <w:rsid w:val="00C22D3F"/>
    <w:rsid w:val="00C2311D"/>
    <w:rsid w:val="00C24421"/>
    <w:rsid w:val="00C24902"/>
    <w:rsid w:val="00C24DAA"/>
    <w:rsid w:val="00C26C75"/>
    <w:rsid w:val="00C30621"/>
    <w:rsid w:val="00C30F10"/>
    <w:rsid w:val="00C338D3"/>
    <w:rsid w:val="00C3428D"/>
    <w:rsid w:val="00C3548C"/>
    <w:rsid w:val="00C35AA8"/>
    <w:rsid w:val="00C36666"/>
    <w:rsid w:val="00C41079"/>
    <w:rsid w:val="00C414FB"/>
    <w:rsid w:val="00C41808"/>
    <w:rsid w:val="00C430EB"/>
    <w:rsid w:val="00C4371E"/>
    <w:rsid w:val="00C437A3"/>
    <w:rsid w:val="00C43CCF"/>
    <w:rsid w:val="00C442C6"/>
    <w:rsid w:val="00C446F5"/>
    <w:rsid w:val="00C449CF"/>
    <w:rsid w:val="00C45989"/>
    <w:rsid w:val="00C46CB3"/>
    <w:rsid w:val="00C47659"/>
    <w:rsid w:val="00C51037"/>
    <w:rsid w:val="00C51995"/>
    <w:rsid w:val="00C5440A"/>
    <w:rsid w:val="00C552B9"/>
    <w:rsid w:val="00C55E87"/>
    <w:rsid w:val="00C6060E"/>
    <w:rsid w:val="00C61281"/>
    <w:rsid w:val="00C618FA"/>
    <w:rsid w:val="00C62663"/>
    <w:rsid w:val="00C640D2"/>
    <w:rsid w:val="00C64D8D"/>
    <w:rsid w:val="00C676B6"/>
    <w:rsid w:val="00C72036"/>
    <w:rsid w:val="00C72B38"/>
    <w:rsid w:val="00C73463"/>
    <w:rsid w:val="00C736D7"/>
    <w:rsid w:val="00C73937"/>
    <w:rsid w:val="00C749F6"/>
    <w:rsid w:val="00C74BA7"/>
    <w:rsid w:val="00C75195"/>
    <w:rsid w:val="00C7524C"/>
    <w:rsid w:val="00C76375"/>
    <w:rsid w:val="00C772F8"/>
    <w:rsid w:val="00C77DE9"/>
    <w:rsid w:val="00C80012"/>
    <w:rsid w:val="00C81B08"/>
    <w:rsid w:val="00C824FC"/>
    <w:rsid w:val="00C82B4E"/>
    <w:rsid w:val="00C84129"/>
    <w:rsid w:val="00C84351"/>
    <w:rsid w:val="00C84F89"/>
    <w:rsid w:val="00C86E7E"/>
    <w:rsid w:val="00C9085E"/>
    <w:rsid w:val="00C90E58"/>
    <w:rsid w:val="00C91EE5"/>
    <w:rsid w:val="00C92E0F"/>
    <w:rsid w:val="00C92E5C"/>
    <w:rsid w:val="00C93D37"/>
    <w:rsid w:val="00C952C7"/>
    <w:rsid w:val="00CA04B6"/>
    <w:rsid w:val="00CA0E25"/>
    <w:rsid w:val="00CA1007"/>
    <w:rsid w:val="00CA35B1"/>
    <w:rsid w:val="00CA3906"/>
    <w:rsid w:val="00CA3F37"/>
    <w:rsid w:val="00CA67A9"/>
    <w:rsid w:val="00CA7023"/>
    <w:rsid w:val="00CB14A7"/>
    <w:rsid w:val="00CB38B6"/>
    <w:rsid w:val="00CB51BC"/>
    <w:rsid w:val="00CB6B9A"/>
    <w:rsid w:val="00CB71E5"/>
    <w:rsid w:val="00CC0A2B"/>
    <w:rsid w:val="00CC0D37"/>
    <w:rsid w:val="00CC1448"/>
    <w:rsid w:val="00CC579F"/>
    <w:rsid w:val="00CC6080"/>
    <w:rsid w:val="00CC66F9"/>
    <w:rsid w:val="00CC6CE5"/>
    <w:rsid w:val="00CC6DF3"/>
    <w:rsid w:val="00CC72DF"/>
    <w:rsid w:val="00CC7474"/>
    <w:rsid w:val="00CD11B6"/>
    <w:rsid w:val="00CD23B9"/>
    <w:rsid w:val="00CD272B"/>
    <w:rsid w:val="00CD30D3"/>
    <w:rsid w:val="00CD33AD"/>
    <w:rsid w:val="00CD36FD"/>
    <w:rsid w:val="00CD49F7"/>
    <w:rsid w:val="00CD524D"/>
    <w:rsid w:val="00CD7A6A"/>
    <w:rsid w:val="00CE5250"/>
    <w:rsid w:val="00CE5966"/>
    <w:rsid w:val="00CE6ACB"/>
    <w:rsid w:val="00CE7189"/>
    <w:rsid w:val="00CF0187"/>
    <w:rsid w:val="00CF03F7"/>
    <w:rsid w:val="00CF0B7D"/>
    <w:rsid w:val="00CF3393"/>
    <w:rsid w:val="00CF4554"/>
    <w:rsid w:val="00D007A4"/>
    <w:rsid w:val="00D019D4"/>
    <w:rsid w:val="00D01C6B"/>
    <w:rsid w:val="00D0206B"/>
    <w:rsid w:val="00D02299"/>
    <w:rsid w:val="00D030E6"/>
    <w:rsid w:val="00D05810"/>
    <w:rsid w:val="00D058CA"/>
    <w:rsid w:val="00D06B3F"/>
    <w:rsid w:val="00D072CF"/>
    <w:rsid w:val="00D1086A"/>
    <w:rsid w:val="00D10964"/>
    <w:rsid w:val="00D10D2E"/>
    <w:rsid w:val="00D114B4"/>
    <w:rsid w:val="00D12C85"/>
    <w:rsid w:val="00D14121"/>
    <w:rsid w:val="00D14799"/>
    <w:rsid w:val="00D170DE"/>
    <w:rsid w:val="00D1722A"/>
    <w:rsid w:val="00D207C7"/>
    <w:rsid w:val="00D20A26"/>
    <w:rsid w:val="00D22CFB"/>
    <w:rsid w:val="00D23A4B"/>
    <w:rsid w:val="00D2417B"/>
    <w:rsid w:val="00D2442E"/>
    <w:rsid w:val="00D27FB5"/>
    <w:rsid w:val="00D3052F"/>
    <w:rsid w:val="00D32DD9"/>
    <w:rsid w:val="00D33486"/>
    <w:rsid w:val="00D36BAE"/>
    <w:rsid w:val="00D3730D"/>
    <w:rsid w:val="00D404D7"/>
    <w:rsid w:val="00D43552"/>
    <w:rsid w:val="00D43842"/>
    <w:rsid w:val="00D43B89"/>
    <w:rsid w:val="00D4772F"/>
    <w:rsid w:val="00D47DB2"/>
    <w:rsid w:val="00D517D1"/>
    <w:rsid w:val="00D51B66"/>
    <w:rsid w:val="00D54F51"/>
    <w:rsid w:val="00D55590"/>
    <w:rsid w:val="00D56A7D"/>
    <w:rsid w:val="00D56B59"/>
    <w:rsid w:val="00D56D87"/>
    <w:rsid w:val="00D57D43"/>
    <w:rsid w:val="00D61652"/>
    <w:rsid w:val="00D6200D"/>
    <w:rsid w:val="00D6207D"/>
    <w:rsid w:val="00D63706"/>
    <w:rsid w:val="00D63B91"/>
    <w:rsid w:val="00D63C04"/>
    <w:rsid w:val="00D64429"/>
    <w:rsid w:val="00D64828"/>
    <w:rsid w:val="00D64C41"/>
    <w:rsid w:val="00D67C20"/>
    <w:rsid w:val="00D71012"/>
    <w:rsid w:val="00D7178A"/>
    <w:rsid w:val="00D72D00"/>
    <w:rsid w:val="00D745A5"/>
    <w:rsid w:val="00D7467F"/>
    <w:rsid w:val="00D76010"/>
    <w:rsid w:val="00D769A6"/>
    <w:rsid w:val="00D77B0D"/>
    <w:rsid w:val="00D77B88"/>
    <w:rsid w:val="00D80909"/>
    <w:rsid w:val="00D80E81"/>
    <w:rsid w:val="00D80FFC"/>
    <w:rsid w:val="00D81069"/>
    <w:rsid w:val="00D818B9"/>
    <w:rsid w:val="00D83201"/>
    <w:rsid w:val="00D84F68"/>
    <w:rsid w:val="00D850AB"/>
    <w:rsid w:val="00D859C8"/>
    <w:rsid w:val="00D861E3"/>
    <w:rsid w:val="00D86568"/>
    <w:rsid w:val="00D87469"/>
    <w:rsid w:val="00D87AF9"/>
    <w:rsid w:val="00D91D04"/>
    <w:rsid w:val="00D91FD5"/>
    <w:rsid w:val="00D9330C"/>
    <w:rsid w:val="00D944BB"/>
    <w:rsid w:val="00D944FA"/>
    <w:rsid w:val="00D94ECE"/>
    <w:rsid w:val="00D95355"/>
    <w:rsid w:val="00D96334"/>
    <w:rsid w:val="00D97F71"/>
    <w:rsid w:val="00DA08DA"/>
    <w:rsid w:val="00DA121F"/>
    <w:rsid w:val="00DA197D"/>
    <w:rsid w:val="00DA22E9"/>
    <w:rsid w:val="00DA33E0"/>
    <w:rsid w:val="00DA38FE"/>
    <w:rsid w:val="00DA4A23"/>
    <w:rsid w:val="00DB0A57"/>
    <w:rsid w:val="00DB0A6F"/>
    <w:rsid w:val="00DB1466"/>
    <w:rsid w:val="00DB1A55"/>
    <w:rsid w:val="00DB25E3"/>
    <w:rsid w:val="00DB5A0F"/>
    <w:rsid w:val="00DB65D2"/>
    <w:rsid w:val="00DB7622"/>
    <w:rsid w:val="00DC02C5"/>
    <w:rsid w:val="00DC4D03"/>
    <w:rsid w:val="00DC4EC5"/>
    <w:rsid w:val="00DC5933"/>
    <w:rsid w:val="00DC6701"/>
    <w:rsid w:val="00DD018F"/>
    <w:rsid w:val="00DD0556"/>
    <w:rsid w:val="00DD196C"/>
    <w:rsid w:val="00DD2200"/>
    <w:rsid w:val="00DD27DB"/>
    <w:rsid w:val="00DD34B5"/>
    <w:rsid w:val="00DD3DCD"/>
    <w:rsid w:val="00DD451D"/>
    <w:rsid w:val="00DD58C5"/>
    <w:rsid w:val="00DD7A21"/>
    <w:rsid w:val="00DE0A49"/>
    <w:rsid w:val="00DE25A7"/>
    <w:rsid w:val="00DE71A6"/>
    <w:rsid w:val="00DE7B58"/>
    <w:rsid w:val="00DF3739"/>
    <w:rsid w:val="00DF4F57"/>
    <w:rsid w:val="00DF5C40"/>
    <w:rsid w:val="00DF65F1"/>
    <w:rsid w:val="00DF6D78"/>
    <w:rsid w:val="00DF7FA2"/>
    <w:rsid w:val="00E024E7"/>
    <w:rsid w:val="00E03939"/>
    <w:rsid w:val="00E05CC2"/>
    <w:rsid w:val="00E0684B"/>
    <w:rsid w:val="00E1194A"/>
    <w:rsid w:val="00E12065"/>
    <w:rsid w:val="00E14025"/>
    <w:rsid w:val="00E146DF"/>
    <w:rsid w:val="00E14C8D"/>
    <w:rsid w:val="00E154C3"/>
    <w:rsid w:val="00E159E8"/>
    <w:rsid w:val="00E15FD5"/>
    <w:rsid w:val="00E1622D"/>
    <w:rsid w:val="00E170BB"/>
    <w:rsid w:val="00E20F28"/>
    <w:rsid w:val="00E2112B"/>
    <w:rsid w:val="00E236BC"/>
    <w:rsid w:val="00E246E8"/>
    <w:rsid w:val="00E24CEC"/>
    <w:rsid w:val="00E261FB"/>
    <w:rsid w:val="00E26D99"/>
    <w:rsid w:val="00E30611"/>
    <w:rsid w:val="00E31E5A"/>
    <w:rsid w:val="00E339CD"/>
    <w:rsid w:val="00E3522F"/>
    <w:rsid w:val="00E36BDA"/>
    <w:rsid w:val="00E36F7A"/>
    <w:rsid w:val="00E4006E"/>
    <w:rsid w:val="00E40505"/>
    <w:rsid w:val="00E41005"/>
    <w:rsid w:val="00E41896"/>
    <w:rsid w:val="00E4251D"/>
    <w:rsid w:val="00E44E9F"/>
    <w:rsid w:val="00E452CE"/>
    <w:rsid w:val="00E453B5"/>
    <w:rsid w:val="00E45EAB"/>
    <w:rsid w:val="00E464A5"/>
    <w:rsid w:val="00E4754B"/>
    <w:rsid w:val="00E5074A"/>
    <w:rsid w:val="00E51977"/>
    <w:rsid w:val="00E52486"/>
    <w:rsid w:val="00E52497"/>
    <w:rsid w:val="00E527D2"/>
    <w:rsid w:val="00E535AC"/>
    <w:rsid w:val="00E55AA9"/>
    <w:rsid w:val="00E6099C"/>
    <w:rsid w:val="00E611DD"/>
    <w:rsid w:val="00E64303"/>
    <w:rsid w:val="00E65001"/>
    <w:rsid w:val="00E653F5"/>
    <w:rsid w:val="00E65714"/>
    <w:rsid w:val="00E65D9D"/>
    <w:rsid w:val="00E66427"/>
    <w:rsid w:val="00E67076"/>
    <w:rsid w:val="00E70355"/>
    <w:rsid w:val="00E71799"/>
    <w:rsid w:val="00E7187D"/>
    <w:rsid w:val="00E72797"/>
    <w:rsid w:val="00E72B56"/>
    <w:rsid w:val="00E72F36"/>
    <w:rsid w:val="00E754A7"/>
    <w:rsid w:val="00E8026C"/>
    <w:rsid w:val="00E80CC3"/>
    <w:rsid w:val="00E82386"/>
    <w:rsid w:val="00E82DC6"/>
    <w:rsid w:val="00E854E0"/>
    <w:rsid w:val="00E856F4"/>
    <w:rsid w:val="00E866E4"/>
    <w:rsid w:val="00E86AF6"/>
    <w:rsid w:val="00E90169"/>
    <w:rsid w:val="00E90994"/>
    <w:rsid w:val="00E90AFC"/>
    <w:rsid w:val="00E917D4"/>
    <w:rsid w:val="00E92CBE"/>
    <w:rsid w:val="00E93897"/>
    <w:rsid w:val="00E93988"/>
    <w:rsid w:val="00E9621C"/>
    <w:rsid w:val="00E973AF"/>
    <w:rsid w:val="00EA0849"/>
    <w:rsid w:val="00EA17A6"/>
    <w:rsid w:val="00EA1F4E"/>
    <w:rsid w:val="00EA3CBF"/>
    <w:rsid w:val="00EA3D6E"/>
    <w:rsid w:val="00EA5FCF"/>
    <w:rsid w:val="00EB011A"/>
    <w:rsid w:val="00EB32B4"/>
    <w:rsid w:val="00EB387C"/>
    <w:rsid w:val="00EB50BD"/>
    <w:rsid w:val="00EB7850"/>
    <w:rsid w:val="00EC02F4"/>
    <w:rsid w:val="00EC099E"/>
    <w:rsid w:val="00EC0B55"/>
    <w:rsid w:val="00EC1697"/>
    <w:rsid w:val="00EC7D2A"/>
    <w:rsid w:val="00ED25B7"/>
    <w:rsid w:val="00ED28D2"/>
    <w:rsid w:val="00ED35E9"/>
    <w:rsid w:val="00ED42F0"/>
    <w:rsid w:val="00ED566A"/>
    <w:rsid w:val="00ED57C2"/>
    <w:rsid w:val="00ED6658"/>
    <w:rsid w:val="00ED6B49"/>
    <w:rsid w:val="00ED6B6F"/>
    <w:rsid w:val="00EE1AB1"/>
    <w:rsid w:val="00EE4DE1"/>
    <w:rsid w:val="00EE5A4D"/>
    <w:rsid w:val="00EF0614"/>
    <w:rsid w:val="00EF1F54"/>
    <w:rsid w:val="00EF226B"/>
    <w:rsid w:val="00EF26FF"/>
    <w:rsid w:val="00EF3AC9"/>
    <w:rsid w:val="00EF3B60"/>
    <w:rsid w:val="00EF4B63"/>
    <w:rsid w:val="00EF4CF0"/>
    <w:rsid w:val="00EF5360"/>
    <w:rsid w:val="00EF7E11"/>
    <w:rsid w:val="00EF7F51"/>
    <w:rsid w:val="00F00B1F"/>
    <w:rsid w:val="00F013D2"/>
    <w:rsid w:val="00F0252E"/>
    <w:rsid w:val="00F0270D"/>
    <w:rsid w:val="00F02D69"/>
    <w:rsid w:val="00F03F18"/>
    <w:rsid w:val="00F043D2"/>
    <w:rsid w:val="00F044A2"/>
    <w:rsid w:val="00F044FA"/>
    <w:rsid w:val="00F05AF7"/>
    <w:rsid w:val="00F0602E"/>
    <w:rsid w:val="00F062C1"/>
    <w:rsid w:val="00F06A8B"/>
    <w:rsid w:val="00F07274"/>
    <w:rsid w:val="00F076EA"/>
    <w:rsid w:val="00F07E4C"/>
    <w:rsid w:val="00F10681"/>
    <w:rsid w:val="00F13C29"/>
    <w:rsid w:val="00F16CAD"/>
    <w:rsid w:val="00F172E9"/>
    <w:rsid w:val="00F2103B"/>
    <w:rsid w:val="00F2542B"/>
    <w:rsid w:val="00F25C21"/>
    <w:rsid w:val="00F25D30"/>
    <w:rsid w:val="00F26D19"/>
    <w:rsid w:val="00F26E10"/>
    <w:rsid w:val="00F270C2"/>
    <w:rsid w:val="00F2718D"/>
    <w:rsid w:val="00F27BAF"/>
    <w:rsid w:val="00F30D5F"/>
    <w:rsid w:val="00F327FE"/>
    <w:rsid w:val="00F32AD5"/>
    <w:rsid w:val="00F34236"/>
    <w:rsid w:val="00F3519E"/>
    <w:rsid w:val="00F36243"/>
    <w:rsid w:val="00F37446"/>
    <w:rsid w:val="00F42C09"/>
    <w:rsid w:val="00F42C1E"/>
    <w:rsid w:val="00F42EB2"/>
    <w:rsid w:val="00F4340B"/>
    <w:rsid w:val="00F43CFC"/>
    <w:rsid w:val="00F44246"/>
    <w:rsid w:val="00F449C9"/>
    <w:rsid w:val="00F470F8"/>
    <w:rsid w:val="00F47A09"/>
    <w:rsid w:val="00F5031E"/>
    <w:rsid w:val="00F506BB"/>
    <w:rsid w:val="00F50E2A"/>
    <w:rsid w:val="00F51852"/>
    <w:rsid w:val="00F52098"/>
    <w:rsid w:val="00F52EB8"/>
    <w:rsid w:val="00F53303"/>
    <w:rsid w:val="00F549F1"/>
    <w:rsid w:val="00F54B04"/>
    <w:rsid w:val="00F55D0F"/>
    <w:rsid w:val="00F608A7"/>
    <w:rsid w:val="00F61622"/>
    <w:rsid w:val="00F61637"/>
    <w:rsid w:val="00F6163A"/>
    <w:rsid w:val="00F61A08"/>
    <w:rsid w:val="00F6347F"/>
    <w:rsid w:val="00F64799"/>
    <w:rsid w:val="00F66073"/>
    <w:rsid w:val="00F66182"/>
    <w:rsid w:val="00F67574"/>
    <w:rsid w:val="00F6791A"/>
    <w:rsid w:val="00F67CDF"/>
    <w:rsid w:val="00F702D3"/>
    <w:rsid w:val="00F70CA7"/>
    <w:rsid w:val="00F7209B"/>
    <w:rsid w:val="00F72BAF"/>
    <w:rsid w:val="00F74E98"/>
    <w:rsid w:val="00F751BA"/>
    <w:rsid w:val="00F77280"/>
    <w:rsid w:val="00F80880"/>
    <w:rsid w:val="00F81CB6"/>
    <w:rsid w:val="00F81F0B"/>
    <w:rsid w:val="00F834C3"/>
    <w:rsid w:val="00F84546"/>
    <w:rsid w:val="00F85506"/>
    <w:rsid w:val="00F877EF"/>
    <w:rsid w:val="00F87CC6"/>
    <w:rsid w:val="00F9045A"/>
    <w:rsid w:val="00F90558"/>
    <w:rsid w:val="00F912C5"/>
    <w:rsid w:val="00F92929"/>
    <w:rsid w:val="00F93F66"/>
    <w:rsid w:val="00F946C5"/>
    <w:rsid w:val="00F95757"/>
    <w:rsid w:val="00F964B0"/>
    <w:rsid w:val="00F967E1"/>
    <w:rsid w:val="00F97ADD"/>
    <w:rsid w:val="00FA2BC7"/>
    <w:rsid w:val="00FA4B8D"/>
    <w:rsid w:val="00FA55C1"/>
    <w:rsid w:val="00FA5CFE"/>
    <w:rsid w:val="00FA7C6A"/>
    <w:rsid w:val="00FB1B13"/>
    <w:rsid w:val="00FB2179"/>
    <w:rsid w:val="00FB58AA"/>
    <w:rsid w:val="00FB58E6"/>
    <w:rsid w:val="00FB6E03"/>
    <w:rsid w:val="00FB7F39"/>
    <w:rsid w:val="00FC0632"/>
    <w:rsid w:val="00FC2231"/>
    <w:rsid w:val="00FC2F75"/>
    <w:rsid w:val="00FC4414"/>
    <w:rsid w:val="00FC537F"/>
    <w:rsid w:val="00FC5FC2"/>
    <w:rsid w:val="00FC6179"/>
    <w:rsid w:val="00FC6C17"/>
    <w:rsid w:val="00FD031F"/>
    <w:rsid w:val="00FD0A3B"/>
    <w:rsid w:val="00FD37C5"/>
    <w:rsid w:val="00FD6C44"/>
    <w:rsid w:val="00FD73CA"/>
    <w:rsid w:val="00FE0405"/>
    <w:rsid w:val="00FE16DC"/>
    <w:rsid w:val="00FE2DCB"/>
    <w:rsid w:val="00FF25A4"/>
    <w:rsid w:val="00FF31E0"/>
    <w:rsid w:val="00FF38AC"/>
    <w:rsid w:val="00FF4330"/>
    <w:rsid w:val="00FF447C"/>
    <w:rsid w:val="00FF44E7"/>
    <w:rsid w:val="00FF5589"/>
    <w:rsid w:val="00FF601C"/>
    <w:rsid w:val="00FF6C78"/>
    <w:rsid w:val="00FF6D21"/>
    <w:rsid w:val="00FF6D2E"/>
    <w:rsid w:val="00FF6E2E"/>
    <w:rsid w:val="00FF6FC3"/>
    <w:rsid w:val="00FF7662"/>
    <w:rsid w:val="00FF7D02"/>
    <w:rsid w:val="0CC540EA"/>
    <w:rsid w:val="140D57DD"/>
    <w:rsid w:val="163432C0"/>
    <w:rsid w:val="16AE5184"/>
    <w:rsid w:val="1BE72AA1"/>
    <w:rsid w:val="217554F4"/>
    <w:rsid w:val="51116BDE"/>
    <w:rsid w:val="52A01F3D"/>
    <w:rsid w:val="69343FA8"/>
    <w:rsid w:val="6CC95A77"/>
    <w:rsid w:val="6DF06A96"/>
    <w:rsid w:val="727119D2"/>
    <w:rsid w:val="77672AC4"/>
    <w:rsid w:val="776A573F"/>
    <w:rsid w:val="79CE7366"/>
    <w:rsid w:val="7EEB3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A4582A"/>
  <w15:docId w15:val="{AC345BA1-A2F1-4889-A0A2-3C68141E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6445"/>
    <w:pPr>
      <w:widowControl w:val="0"/>
      <w:spacing w:line="360" w:lineRule="auto"/>
      <w:ind w:firstLineChars="200" w:firstLine="200"/>
      <w:jc w:val="both"/>
    </w:pPr>
    <w:rPr>
      <w:rFonts w:cstheme="minorBidi"/>
      <w:kern w:val="2"/>
      <w:sz w:val="24"/>
      <w:szCs w:val="24"/>
    </w:rPr>
  </w:style>
  <w:style w:type="paragraph" w:styleId="1">
    <w:name w:val="heading 1"/>
    <w:basedOn w:val="a"/>
    <w:next w:val="a"/>
    <w:link w:val="10"/>
    <w:uiPriority w:val="9"/>
    <w:qFormat/>
    <w:rsid w:val="001C2802"/>
    <w:pPr>
      <w:ind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1C2802"/>
    <w:pPr>
      <w:keepNext/>
      <w:keepLines/>
      <w:ind w:firstLineChars="0" w:firstLine="0"/>
      <w:jc w:val="left"/>
      <w:outlineLvl w:val="1"/>
    </w:pPr>
    <w:rPr>
      <w:rFonts w:eastAsia="黑体"/>
      <w:b/>
      <w:bCs/>
      <w:sz w:val="28"/>
      <w:szCs w:val="32"/>
    </w:rPr>
  </w:style>
  <w:style w:type="paragraph" w:styleId="3">
    <w:name w:val="heading 3"/>
    <w:basedOn w:val="a"/>
    <w:next w:val="a"/>
    <w:link w:val="30"/>
    <w:uiPriority w:val="9"/>
    <w:unhideWhenUsed/>
    <w:qFormat/>
    <w:rsid w:val="001C2802"/>
    <w:pPr>
      <w:keepNext/>
      <w:keepLines/>
      <w:ind w:firstLineChars="0" w:firstLine="0"/>
      <w:jc w:val="left"/>
      <w:outlineLvl w:val="2"/>
    </w:pPr>
    <w:rPr>
      <w:rFonts w:eastAsia="黑体"/>
      <w:b/>
      <w:bCs/>
      <w:szCs w:val="32"/>
    </w:rPr>
  </w:style>
  <w:style w:type="paragraph" w:styleId="4">
    <w:name w:val="heading 4"/>
    <w:basedOn w:val="a"/>
    <w:next w:val="a"/>
    <w:link w:val="40"/>
    <w:unhideWhenUsed/>
    <w:qFormat/>
    <w:rsid w:val="00075A59"/>
    <w:pPr>
      <w:keepNext/>
      <w:keepLines/>
      <w:spacing w:before="280" w:after="290"/>
      <w:jc w:val="center"/>
      <w:outlineLvl w:val="3"/>
    </w:pPr>
    <w:rPr>
      <w:rFonts w:ascii="黑体" w:eastAsiaTheme="majorEastAsia" w:hAnsi="黑体" w:cstheme="majorBidi"/>
      <w:b/>
      <w:bCs/>
      <w:sz w:val="16"/>
      <w:szCs w:val="28"/>
    </w:rPr>
  </w:style>
  <w:style w:type="paragraph" w:styleId="5">
    <w:name w:val="heading 5"/>
    <w:basedOn w:val="a"/>
    <w:next w:val="a"/>
    <w:link w:val="50"/>
    <w:unhideWhenUsed/>
    <w:qFormat/>
    <w:rsid w:val="00637B1C"/>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nhideWhenUsed/>
    <w:qFormat/>
    <w:rsid w:val="00615B1F"/>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2802"/>
    <w:rPr>
      <w:rFonts w:eastAsia="黑体" w:cstheme="minorBidi"/>
      <w:b/>
      <w:bCs/>
      <w:kern w:val="44"/>
      <w:sz w:val="32"/>
      <w:szCs w:val="44"/>
    </w:rPr>
  </w:style>
  <w:style w:type="character" w:customStyle="1" w:styleId="20">
    <w:name w:val="标题 2 字符"/>
    <w:link w:val="2"/>
    <w:uiPriority w:val="9"/>
    <w:rsid w:val="001C2802"/>
    <w:rPr>
      <w:rFonts w:eastAsia="黑体" w:cstheme="minorBidi"/>
      <w:b/>
      <w:bCs/>
      <w:kern w:val="2"/>
      <w:sz w:val="28"/>
      <w:szCs w:val="32"/>
    </w:rPr>
  </w:style>
  <w:style w:type="character" w:customStyle="1" w:styleId="30">
    <w:name w:val="标题 3 字符"/>
    <w:basedOn w:val="a0"/>
    <w:link w:val="3"/>
    <w:uiPriority w:val="9"/>
    <w:rsid w:val="001C2802"/>
    <w:rPr>
      <w:rFonts w:eastAsia="黑体" w:cstheme="minorBidi"/>
      <w:b/>
      <w:bCs/>
      <w:kern w:val="2"/>
      <w:sz w:val="24"/>
      <w:szCs w:val="32"/>
    </w:rPr>
  </w:style>
  <w:style w:type="character" w:customStyle="1" w:styleId="40">
    <w:name w:val="标题 4 字符"/>
    <w:basedOn w:val="a0"/>
    <w:link w:val="4"/>
    <w:rsid w:val="00075A59"/>
    <w:rPr>
      <w:rFonts w:ascii="黑体" w:eastAsiaTheme="majorEastAsia" w:hAnsi="黑体" w:cstheme="majorBidi"/>
      <w:b/>
      <w:bCs/>
      <w:kern w:val="2"/>
      <w:sz w:val="16"/>
      <w:szCs w:val="28"/>
    </w:rPr>
  </w:style>
  <w:style w:type="character" w:customStyle="1" w:styleId="50">
    <w:name w:val="标题 5 字符"/>
    <w:basedOn w:val="a0"/>
    <w:link w:val="5"/>
    <w:rsid w:val="00637B1C"/>
    <w:rPr>
      <w:rFonts w:asciiTheme="majorHAnsi" w:eastAsiaTheme="majorEastAsia" w:hAnsiTheme="majorHAnsi" w:cstheme="majorBidi"/>
      <w:color w:val="2E74B5" w:themeColor="accent1" w:themeShade="BF"/>
      <w:kern w:val="2"/>
      <w:sz w:val="21"/>
      <w:szCs w:val="24"/>
    </w:rPr>
  </w:style>
  <w:style w:type="character" w:customStyle="1" w:styleId="60">
    <w:name w:val="标题 6 字符"/>
    <w:basedOn w:val="a0"/>
    <w:link w:val="6"/>
    <w:rsid w:val="00615B1F"/>
    <w:rPr>
      <w:rFonts w:asciiTheme="majorHAnsi" w:eastAsiaTheme="majorEastAsia" w:hAnsiTheme="majorHAnsi" w:cstheme="majorBidi"/>
      <w:b/>
      <w:bCs/>
      <w:kern w:val="2"/>
      <w:sz w:val="24"/>
      <w:szCs w:val="24"/>
    </w:rPr>
  </w:style>
  <w:style w:type="paragraph" w:styleId="a3">
    <w:name w:val="Body Text First Indent"/>
    <w:basedOn w:val="a4"/>
    <w:link w:val="a5"/>
    <w:pPr>
      <w:ind w:firstLineChars="100" w:firstLine="420"/>
    </w:pPr>
    <w:rPr>
      <w:szCs w:val="24"/>
    </w:rPr>
  </w:style>
  <w:style w:type="paragraph" w:styleId="a4">
    <w:name w:val="Body Text"/>
    <w:aliases w:val="表格"/>
    <w:basedOn w:val="a"/>
    <w:next w:val="a"/>
    <w:link w:val="a6"/>
    <w:qFormat/>
    <w:rsid w:val="00B12B84"/>
    <w:pPr>
      <w:spacing w:line="240" w:lineRule="auto"/>
      <w:ind w:leftChars="-50" w:left="-50" w:rightChars="-50" w:right="-50" w:firstLineChars="0" w:firstLine="0"/>
      <w:jc w:val="center"/>
    </w:pPr>
    <w:rPr>
      <w:sz w:val="21"/>
      <w:szCs w:val="20"/>
    </w:rPr>
  </w:style>
  <w:style w:type="character" w:customStyle="1" w:styleId="a6">
    <w:name w:val="正文文本 字符"/>
    <w:aliases w:val="表格 字符"/>
    <w:basedOn w:val="a0"/>
    <w:link w:val="a4"/>
    <w:rsid w:val="00B12B84"/>
    <w:rPr>
      <w:rFonts w:cstheme="minorBidi"/>
      <w:kern w:val="2"/>
      <w:sz w:val="21"/>
    </w:rPr>
  </w:style>
  <w:style w:type="character" w:customStyle="1" w:styleId="a5">
    <w:name w:val="正文文本首行缩进 字符"/>
    <w:basedOn w:val="a0"/>
    <w:link w:val="a3"/>
    <w:qFormat/>
    <w:rPr>
      <w:szCs w:val="24"/>
    </w:rPr>
  </w:style>
  <w:style w:type="paragraph" w:styleId="a7">
    <w:name w:val="caption"/>
    <w:basedOn w:val="a"/>
    <w:next w:val="a"/>
    <w:uiPriority w:val="35"/>
    <w:unhideWhenUsed/>
    <w:qFormat/>
    <w:rPr>
      <w:rFonts w:ascii="Arial" w:eastAsia="黑体" w:hAnsi="Arial" w:cs="Arial"/>
      <w:sz w:val="20"/>
      <w:szCs w:val="20"/>
    </w:rPr>
  </w:style>
  <w:style w:type="paragraph" w:styleId="a8">
    <w:name w:val="footer"/>
    <w:basedOn w:val="a"/>
    <w:link w:val="a9"/>
    <w:uiPriority w:val="99"/>
    <w:qFormat/>
    <w:pPr>
      <w:pBdr>
        <w:top w:val="single" w:sz="4" w:space="1" w:color="auto"/>
      </w:pBdr>
      <w:tabs>
        <w:tab w:val="center" w:pos="4153"/>
        <w:tab w:val="right" w:pos="8306"/>
      </w:tabs>
      <w:snapToGrid w:val="0"/>
      <w:jc w:val="center"/>
    </w:pPr>
    <w:rPr>
      <w:sz w:val="18"/>
      <w:szCs w:val="18"/>
    </w:rPr>
  </w:style>
  <w:style w:type="character" w:customStyle="1" w:styleId="a9">
    <w:name w:val="页脚 字符"/>
    <w:basedOn w:val="a0"/>
    <w:link w:val="a8"/>
    <w:uiPriority w:val="99"/>
    <w:rsid w:val="00AD5864"/>
    <w:rPr>
      <w:rFonts w:asciiTheme="minorHAnsi" w:eastAsiaTheme="minorEastAsia" w:hAnsiTheme="minorHAnsi" w:cstheme="minorBidi"/>
      <w:kern w:val="2"/>
      <w:sz w:val="18"/>
      <w:szCs w:val="18"/>
    </w:rPr>
  </w:style>
  <w:style w:type="paragraph" w:styleId="aa">
    <w:name w:val="header"/>
    <w:basedOn w:val="a"/>
    <w:link w:val="ab"/>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qFormat/>
    <w:rsid w:val="00FF4330"/>
    <w:rPr>
      <w:rFonts w:asciiTheme="minorHAnsi" w:eastAsiaTheme="minorEastAsia" w:hAnsiTheme="minorHAnsi" w:cstheme="minorBidi"/>
      <w:kern w:val="2"/>
      <w:sz w:val="18"/>
      <w:szCs w:val="18"/>
    </w:rPr>
  </w:style>
  <w:style w:type="character" w:styleId="ac">
    <w:name w:val="page number"/>
    <w:basedOn w:val="a0"/>
    <w:uiPriority w:val="99"/>
    <w:qFormat/>
  </w:style>
  <w:style w:type="table" w:styleId="ad">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01">
    <w:name w:val="font01"/>
    <w:basedOn w:val="a0"/>
    <w:rPr>
      <w:rFonts w:ascii="宋体" w:eastAsia="宋体" w:hAnsi="宋体" w:cs="宋体" w:hint="eastAsia"/>
      <w:color w:val="000000"/>
      <w:sz w:val="22"/>
      <w:szCs w:val="22"/>
      <w:u w:val="none"/>
    </w:rPr>
  </w:style>
  <w:style w:type="character" w:customStyle="1" w:styleId="font21">
    <w:name w:val="font21"/>
    <w:basedOn w:val="a0"/>
    <w:rPr>
      <w:rFonts w:ascii="宋体" w:eastAsia="宋体" w:hAnsi="宋体" w:cs="宋体" w:hint="eastAsia"/>
      <w:color w:val="000000"/>
      <w:sz w:val="22"/>
      <w:szCs w:val="22"/>
      <w:u w:val="none"/>
    </w:rPr>
  </w:style>
  <w:style w:type="paragraph" w:styleId="ae">
    <w:name w:val="No Spacing"/>
    <w:aliases w:val="表头图题"/>
    <w:basedOn w:val="a"/>
    <w:next w:val="a"/>
    <w:link w:val="af"/>
    <w:uiPriority w:val="1"/>
    <w:qFormat/>
    <w:rsid w:val="005650C4"/>
    <w:pPr>
      <w:ind w:firstLineChars="0" w:firstLine="0"/>
      <w:jc w:val="center"/>
    </w:pPr>
    <w:rPr>
      <w:rFonts w:eastAsia="黑体"/>
      <w:sz w:val="21"/>
      <w:szCs w:val="22"/>
    </w:rPr>
  </w:style>
  <w:style w:type="character" w:customStyle="1" w:styleId="af">
    <w:name w:val="无间隔 字符"/>
    <w:aliases w:val="表头图题 字符"/>
    <w:basedOn w:val="a0"/>
    <w:link w:val="ae"/>
    <w:uiPriority w:val="1"/>
    <w:rsid w:val="005650C4"/>
    <w:rPr>
      <w:rFonts w:eastAsia="黑体" w:cstheme="minorBidi"/>
      <w:kern w:val="2"/>
      <w:sz w:val="21"/>
      <w:szCs w:val="22"/>
    </w:rPr>
  </w:style>
  <w:style w:type="character" w:customStyle="1" w:styleId="font11">
    <w:name w:val="font11"/>
    <w:basedOn w:val="a0"/>
    <w:rPr>
      <w:rFonts w:ascii="宋体" w:eastAsia="宋体" w:hAnsi="宋体" w:cs="宋体" w:hint="eastAsia"/>
      <w:color w:val="000000"/>
      <w:sz w:val="22"/>
      <w:szCs w:val="22"/>
      <w:u w:val="none"/>
    </w:rPr>
  </w:style>
  <w:style w:type="paragraph" w:styleId="af0">
    <w:name w:val="Plain Text"/>
    <w:basedOn w:val="a"/>
    <w:link w:val="af1"/>
    <w:uiPriority w:val="99"/>
    <w:qFormat/>
    <w:rsid w:val="00F52098"/>
    <w:pPr>
      <w:snapToGrid w:val="0"/>
      <w:spacing w:line="440" w:lineRule="exact"/>
      <w:textAlignment w:val="center"/>
    </w:pPr>
    <w:rPr>
      <w:rFonts w:ascii="宋体" w:hAnsi="Courier New" w:cs="Times New Roman"/>
      <w:kern w:val="0"/>
      <w:szCs w:val="20"/>
    </w:rPr>
  </w:style>
  <w:style w:type="character" w:customStyle="1" w:styleId="af1">
    <w:name w:val="纯文本 字符"/>
    <w:basedOn w:val="a0"/>
    <w:link w:val="af0"/>
    <w:uiPriority w:val="99"/>
    <w:rsid w:val="00F52098"/>
    <w:rPr>
      <w:rFonts w:ascii="宋体" w:hAnsi="Courier New"/>
      <w:sz w:val="24"/>
    </w:rPr>
  </w:style>
  <w:style w:type="paragraph" w:styleId="af2">
    <w:name w:val="Normal (Web)"/>
    <w:basedOn w:val="a"/>
    <w:uiPriority w:val="99"/>
    <w:rsid w:val="00F52098"/>
    <w:pPr>
      <w:snapToGrid w:val="0"/>
      <w:spacing w:beforeAutospacing="1" w:afterAutospacing="1" w:line="440" w:lineRule="exact"/>
      <w:jc w:val="left"/>
      <w:textAlignment w:val="center"/>
    </w:pPr>
    <w:rPr>
      <w:rFonts w:cs="Times New Roman"/>
      <w:kern w:val="0"/>
    </w:rPr>
  </w:style>
  <w:style w:type="paragraph" w:customStyle="1" w:styleId="font0">
    <w:name w:val="font0"/>
    <w:basedOn w:val="a"/>
    <w:rsid w:val="00F52098"/>
    <w:pPr>
      <w:widowControl/>
      <w:snapToGrid w:val="0"/>
      <w:spacing w:before="100" w:beforeAutospacing="1" w:after="100" w:afterAutospacing="1" w:line="440" w:lineRule="exact"/>
      <w:jc w:val="left"/>
      <w:textAlignment w:val="center"/>
    </w:pPr>
    <w:rPr>
      <w:rFonts w:ascii="宋体" w:hAnsi="宋体" w:cs="Arial Unicode MS" w:hint="eastAsia"/>
      <w:kern w:val="0"/>
    </w:rPr>
  </w:style>
  <w:style w:type="character" w:customStyle="1" w:styleId="font61">
    <w:name w:val="font61"/>
    <w:basedOn w:val="a0"/>
    <w:rsid w:val="00F52098"/>
    <w:rPr>
      <w:rFonts w:ascii="宋体" w:eastAsia="宋体" w:hAnsi="宋体" w:cs="宋体" w:hint="eastAsia"/>
      <w:color w:val="000000"/>
      <w:sz w:val="32"/>
      <w:szCs w:val="32"/>
      <w:u w:val="none"/>
      <w:vertAlign w:val="subscript"/>
    </w:rPr>
  </w:style>
  <w:style w:type="character" w:customStyle="1" w:styleId="font51">
    <w:name w:val="font51"/>
    <w:basedOn w:val="a0"/>
    <w:rsid w:val="00F52098"/>
    <w:rPr>
      <w:rFonts w:ascii="宋体" w:eastAsia="宋体" w:hAnsi="宋体" w:cs="宋体" w:hint="eastAsia"/>
      <w:color w:val="000000"/>
      <w:sz w:val="28"/>
      <w:szCs w:val="28"/>
      <w:u w:val="none"/>
      <w:vertAlign w:val="subscript"/>
    </w:rPr>
  </w:style>
  <w:style w:type="character" w:customStyle="1" w:styleId="font41">
    <w:name w:val="font41"/>
    <w:basedOn w:val="a0"/>
    <w:rsid w:val="00F52098"/>
    <w:rPr>
      <w:rFonts w:ascii="宋体" w:eastAsia="宋体" w:hAnsi="宋体" w:cs="宋体" w:hint="eastAsia"/>
      <w:color w:val="000000"/>
      <w:sz w:val="24"/>
      <w:szCs w:val="24"/>
      <w:u w:val="none"/>
      <w:vertAlign w:val="subscript"/>
    </w:rPr>
  </w:style>
  <w:style w:type="character" w:customStyle="1" w:styleId="font31">
    <w:name w:val="font31"/>
    <w:basedOn w:val="a0"/>
    <w:rsid w:val="00F52098"/>
    <w:rPr>
      <w:rFonts w:ascii="Times New Roman" w:hAnsi="Times New Roman" w:cs="Times New Roman" w:hint="default"/>
      <w:color w:val="000000"/>
      <w:sz w:val="22"/>
      <w:szCs w:val="22"/>
      <w:u w:val="none"/>
    </w:rPr>
  </w:style>
  <w:style w:type="paragraph" w:styleId="af3">
    <w:name w:val="List Paragraph"/>
    <w:basedOn w:val="a"/>
    <w:uiPriority w:val="34"/>
    <w:qFormat/>
    <w:rsid w:val="003045A9"/>
    <w:pPr>
      <w:ind w:firstLine="420"/>
    </w:pPr>
  </w:style>
  <w:style w:type="paragraph" w:styleId="TOC2">
    <w:name w:val="toc 2"/>
    <w:basedOn w:val="a"/>
    <w:next w:val="a"/>
    <w:uiPriority w:val="39"/>
    <w:rsid w:val="00B9087D"/>
    <w:pPr>
      <w:ind w:leftChars="200" w:left="420"/>
    </w:pPr>
    <w:rPr>
      <w:rFonts w:cs="Times New Roman"/>
    </w:rPr>
  </w:style>
  <w:style w:type="paragraph" w:styleId="TOC1">
    <w:name w:val="toc 1"/>
    <w:basedOn w:val="a"/>
    <w:next w:val="a"/>
    <w:uiPriority w:val="39"/>
    <w:rsid w:val="00B9087D"/>
    <w:rPr>
      <w:rFonts w:cs="Times New Roman"/>
    </w:rPr>
  </w:style>
  <w:style w:type="character" w:styleId="af4">
    <w:name w:val="Hyperlink"/>
    <w:basedOn w:val="a0"/>
    <w:uiPriority w:val="99"/>
    <w:unhideWhenUsed/>
    <w:rsid w:val="002169F0"/>
    <w:rPr>
      <w:color w:val="0563C1" w:themeColor="hyperlink"/>
      <w:u w:val="single"/>
    </w:rPr>
  </w:style>
  <w:style w:type="paragraph" w:styleId="TOC">
    <w:name w:val="TOC Heading"/>
    <w:basedOn w:val="1"/>
    <w:next w:val="a"/>
    <w:uiPriority w:val="39"/>
    <w:unhideWhenUsed/>
    <w:qFormat/>
    <w:rsid w:val="00970141"/>
    <w:pPr>
      <w:keepNext/>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3">
    <w:name w:val="toc 3"/>
    <w:basedOn w:val="a"/>
    <w:next w:val="a"/>
    <w:autoRedefine/>
    <w:uiPriority w:val="39"/>
    <w:unhideWhenUsed/>
    <w:rsid w:val="00970141"/>
    <w:pPr>
      <w:widowControl/>
      <w:spacing w:after="100" w:line="259" w:lineRule="auto"/>
      <w:ind w:left="440"/>
      <w:jc w:val="left"/>
    </w:pPr>
    <w:rPr>
      <w:rFonts w:cs="Times New Roman"/>
      <w:kern w:val="0"/>
      <w:sz w:val="22"/>
      <w:szCs w:val="22"/>
    </w:rPr>
  </w:style>
  <w:style w:type="character" w:styleId="af5">
    <w:name w:val="annotation reference"/>
    <w:basedOn w:val="a0"/>
    <w:rsid w:val="00F3519E"/>
    <w:rPr>
      <w:sz w:val="21"/>
      <w:szCs w:val="21"/>
    </w:rPr>
  </w:style>
  <w:style w:type="paragraph" w:styleId="af6">
    <w:name w:val="annotation text"/>
    <w:basedOn w:val="a"/>
    <w:link w:val="af7"/>
    <w:rsid w:val="00F3519E"/>
    <w:pPr>
      <w:jc w:val="left"/>
    </w:pPr>
  </w:style>
  <w:style w:type="character" w:customStyle="1" w:styleId="af7">
    <w:name w:val="批注文字 字符"/>
    <w:basedOn w:val="a0"/>
    <w:link w:val="af6"/>
    <w:rsid w:val="00F3519E"/>
    <w:rPr>
      <w:rFonts w:asciiTheme="minorHAnsi" w:eastAsiaTheme="minorEastAsia" w:hAnsiTheme="minorHAnsi" w:cstheme="minorBidi"/>
      <w:kern w:val="2"/>
      <w:sz w:val="21"/>
      <w:szCs w:val="24"/>
    </w:rPr>
  </w:style>
  <w:style w:type="paragraph" w:styleId="af8">
    <w:name w:val="annotation subject"/>
    <w:basedOn w:val="af6"/>
    <w:next w:val="af6"/>
    <w:link w:val="af9"/>
    <w:rsid w:val="00F3519E"/>
    <w:rPr>
      <w:b/>
      <w:bCs/>
    </w:rPr>
  </w:style>
  <w:style w:type="character" w:customStyle="1" w:styleId="af9">
    <w:name w:val="批注主题 字符"/>
    <w:basedOn w:val="af7"/>
    <w:link w:val="af8"/>
    <w:rsid w:val="00F3519E"/>
    <w:rPr>
      <w:rFonts w:asciiTheme="minorHAnsi" w:eastAsiaTheme="minorEastAsia" w:hAnsiTheme="minorHAnsi" w:cstheme="minorBidi"/>
      <w:b/>
      <w:bCs/>
      <w:kern w:val="2"/>
      <w:sz w:val="21"/>
      <w:szCs w:val="24"/>
    </w:rPr>
  </w:style>
  <w:style w:type="paragraph" w:styleId="afa">
    <w:name w:val="Balloon Text"/>
    <w:basedOn w:val="a"/>
    <w:link w:val="afb"/>
    <w:rsid w:val="00F3519E"/>
    <w:rPr>
      <w:sz w:val="18"/>
      <w:szCs w:val="18"/>
    </w:rPr>
  </w:style>
  <w:style w:type="character" w:customStyle="1" w:styleId="afb">
    <w:name w:val="批注框文本 字符"/>
    <w:basedOn w:val="a0"/>
    <w:link w:val="afa"/>
    <w:rsid w:val="00F3519E"/>
    <w:rPr>
      <w:rFonts w:asciiTheme="minorHAnsi" w:eastAsiaTheme="minorEastAsia" w:hAnsiTheme="minorHAnsi" w:cstheme="minorBidi"/>
      <w:kern w:val="2"/>
      <w:sz w:val="18"/>
      <w:szCs w:val="18"/>
    </w:rPr>
  </w:style>
  <w:style w:type="paragraph" w:styleId="afc">
    <w:name w:val="Body Text Indent"/>
    <w:basedOn w:val="a"/>
    <w:link w:val="afd"/>
    <w:rsid w:val="00250C12"/>
    <w:pPr>
      <w:spacing w:after="120"/>
      <w:ind w:leftChars="200" w:left="420"/>
    </w:pPr>
  </w:style>
  <w:style w:type="character" w:customStyle="1" w:styleId="afd">
    <w:name w:val="正文文本缩进 字符"/>
    <w:basedOn w:val="a0"/>
    <w:link w:val="afc"/>
    <w:rsid w:val="00250C12"/>
    <w:rPr>
      <w:rFonts w:asciiTheme="minorHAnsi" w:eastAsiaTheme="minorEastAsia" w:hAnsiTheme="minorHAnsi" w:cstheme="minorBidi"/>
      <w:kern w:val="2"/>
      <w:sz w:val="21"/>
      <w:szCs w:val="24"/>
    </w:rPr>
  </w:style>
  <w:style w:type="character" w:customStyle="1" w:styleId="afe">
    <w:name w:val="副标题 字符"/>
    <w:link w:val="aff"/>
    <w:rsid w:val="00FF4330"/>
    <w:rPr>
      <w:rFonts w:ascii="等线 Light" w:hAnsi="等线 Light"/>
      <w:b/>
      <w:bCs/>
      <w:kern w:val="28"/>
      <w:sz w:val="32"/>
      <w:szCs w:val="32"/>
    </w:rPr>
  </w:style>
  <w:style w:type="paragraph" w:styleId="aff">
    <w:name w:val="Subtitle"/>
    <w:basedOn w:val="a"/>
    <w:next w:val="a"/>
    <w:link w:val="afe"/>
    <w:rsid w:val="00FF4330"/>
    <w:pPr>
      <w:spacing w:before="240" w:after="60" w:line="312" w:lineRule="auto"/>
      <w:jc w:val="center"/>
      <w:outlineLvl w:val="1"/>
    </w:pPr>
    <w:rPr>
      <w:rFonts w:ascii="等线 Light" w:hAnsi="等线 Light" w:cs="Times New Roman"/>
      <w:b/>
      <w:bCs/>
      <w:kern w:val="28"/>
      <w:sz w:val="32"/>
      <w:szCs w:val="32"/>
    </w:rPr>
  </w:style>
  <w:style w:type="character" w:customStyle="1" w:styleId="11">
    <w:name w:val="副标题 字符1"/>
    <w:basedOn w:val="a0"/>
    <w:rsid w:val="00FF4330"/>
    <w:rPr>
      <w:rFonts w:asciiTheme="minorHAnsi" w:eastAsiaTheme="minorEastAsia" w:hAnsiTheme="minorHAnsi" w:cstheme="minorBidi"/>
      <w:b/>
      <w:bCs/>
      <w:kern w:val="28"/>
      <w:sz w:val="32"/>
      <w:szCs w:val="32"/>
    </w:rPr>
  </w:style>
  <w:style w:type="character" w:styleId="aff0">
    <w:name w:val="Emphasis"/>
    <w:basedOn w:val="a0"/>
    <w:uiPriority w:val="20"/>
    <w:qFormat/>
    <w:rsid w:val="00811396"/>
    <w:rPr>
      <w:i/>
      <w:iCs/>
    </w:rPr>
  </w:style>
  <w:style w:type="character" w:customStyle="1" w:styleId="FontStyle414">
    <w:name w:val="Font Style414"/>
    <w:basedOn w:val="a0"/>
    <w:rsid w:val="001B696E"/>
    <w:rPr>
      <w:rFonts w:ascii="宋体" w:eastAsia="宋体" w:cs="宋体"/>
      <w:sz w:val="22"/>
      <w:szCs w:val="22"/>
    </w:rPr>
  </w:style>
  <w:style w:type="paragraph" w:customStyle="1" w:styleId="Style2">
    <w:name w:val="Style2"/>
    <w:basedOn w:val="a"/>
    <w:rsid w:val="001B696E"/>
    <w:rPr>
      <w:rFonts w:cs="Times New Roman"/>
      <w:szCs w:val="20"/>
    </w:rPr>
  </w:style>
  <w:style w:type="character" w:styleId="aff1">
    <w:name w:val="Placeholder Text"/>
    <w:basedOn w:val="a0"/>
    <w:uiPriority w:val="99"/>
    <w:semiHidden/>
    <w:rsid w:val="00384E69"/>
    <w:rPr>
      <w:color w:val="808080"/>
    </w:rPr>
  </w:style>
  <w:style w:type="paragraph" w:customStyle="1" w:styleId="Style19">
    <w:name w:val="Style19"/>
    <w:basedOn w:val="a"/>
    <w:rsid w:val="00CB71E5"/>
    <w:pPr>
      <w:spacing w:line="469" w:lineRule="exact"/>
      <w:ind w:firstLine="475"/>
    </w:pPr>
    <w:rPr>
      <w:rFonts w:cs="Times New Roman"/>
      <w:szCs w:val="20"/>
    </w:rPr>
  </w:style>
  <w:style w:type="character" w:customStyle="1" w:styleId="aff2">
    <w:name w:val="封面题目"/>
    <w:rsid w:val="00637B1C"/>
    <w:rPr>
      <w:sz w:val="28"/>
    </w:rPr>
  </w:style>
  <w:style w:type="character" w:customStyle="1" w:styleId="aff3">
    <w:name w:val="封面内容"/>
    <w:rsid w:val="00637B1C"/>
    <w:rPr>
      <w:sz w:val="28"/>
    </w:rPr>
  </w:style>
  <w:style w:type="character" w:customStyle="1" w:styleId="-">
    <w:name w:val="封面内容-下划线"/>
    <w:rsid w:val="00637B1C"/>
    <w:rPr>
      <w:sz w:val="28"/>
      <w:u w:val="single"/>
    </w:rPr>
  </w:style>
  <w:style w:type="character" w:customStyle="1" w:styleId="aff4">
    <w:name w:val="封面题目内容"/>
    <w:rsid w:val="00637B1C"/>
    <w:rPr>
      <w:rFonts w:ascii="宋体" w:hAnsi="宋体"/>
      <w:sz w:val="36"/>
      <w:u w:val="single"/>
    </w:rPr>
  </w:style>
  <w:style w:type="character" w:customStyle="1" w:styleId="Char">
    <w:name w:val="封面标题 Char"/>
    <w:link w:val="aff5"/>
    <w:rsid w:val="00637B1C"/>
    <w:rPr>
      <w:rFonts w:eastAsia="华文新魏" w:cs="宋体"/>
      <w:b/>
      <w:bCs/>
      <w:kern w:val="2"/>
      <w:sz w:val="72"/>
    </w:rPr>
  </w:style>
  <w:style w:type="paragraph" w:customStyle="1" w:styleId="aff5">
    <w:name w:val="封面标题"/>
    <w:basedOn w:val="a"/>
    <w:link w:val="Char"/>
    <w:rsid w:val="00637B1C"/>
    <w:pPr>
      <w:jc w:val="center"/>
    </w:pPr>
    <w:rPr>
      <w:rFonts w:eastAsia="华文新魏" w:cs="宋体"/>
      <w:b/>
      <w:bCs/>
      <w:sz w:val="72"/>
      <w:szCs w:val="20"/>
    </w:rPr>
  </w:style>
  <w:style w:type="character" w:customStyle="1" w:styleId="aff6">
    <w:name w:val="摘要和关键词"/>
    <w:rsid w:val="00637B1C"/>
    <w:rPr>
      <w:rFonts w:ascii="Times New Roman" w:eastAsia="宋体" w:hAnsi="Times New Roman"/>
      <w:b/>
      <w:kern w:val="0"/>
      <w:sz w:val="24"/>
      <w:lang w:val="en-US" w:eastAsia="zh-CN" w:bidi="ar-SA"/>
    </w:rPr>
  </w:style>
  <w:style w:type="paragraph" w:customStyle="1" w:styleId="aff7">
    <w:name w:val="论文题目"/>
    <w:basedOn w:val="a"/>
    <w:rsid w:val="00637B1C"/>
    <w:pPr>
      <w:spacing w:before="480" w:after="480"/>
      <w:jc w:val="center"/>
    </w:pPr>
    <w:rPr>
      <w:rFonts w:cs="宋体"/>
      <w:b/>
      <w:bCs/>
      <w:sz w:val="44"/>
      <w:szCs w:val="44"/>
    </w:rPr>
  </w:style>
  <w:style w:type="paragraph" w:styleId="TOC4">
    <w:name w:val="toc 4"/>
    <w:basedOn w:val="a"/>
    <w:next w:val="a"/>
    <w:autoRedefine/>
    <w:uiPriority w:val="39"/>
    <w:unhideWhenUsed/>
    <w:rsid w:val="00637B1C"/>
    <w:pPr>
      <w:ind w:leftChars="600" w:left="1260"/>
    </w:pPr>
  </w:style>
  <w:style w:type="paragraph" w:customStyle="1" w:styleId="Style21">
    <w:name w:val="Style21"/>
    <w:basedOn w:val="a"/>
    <w:rsid w:val="00637B1C"/>
    <w:pPr>
      <w:jc w:val="center"/>
    </w:pPr>
    <w:rPr>
      <w:rFonts w:cs="Times New Roman"/>
      <w:szCs w:val="20"/>
    </w:rPr>
  </w:style>
  <w:style w:type="character" w:customStyle="1" w:styleId="HTML">
    <w:name w:val="HTML 预设格式 字符"/>
    <w:basedOn w:val="a0"/>
    <w:link w:val="HTML0"/>
    <w:uiPriority w:val="99"/>
    <w:semiHidden/>
    <w:rsid w:val="00637B1C"/>
    <w:rPr>
      <w:rFonts w:ascii="宋体" w:hAnsi="宋体" w:cs="宋体"/>
      <w:sz w:val="24"/>
      <w:szCs w:val="24"/>
    </w:rPr>
  </w:style>
  <w:style w:type="paragraph" w:styleId="HTML0">
    <w:name w:val="HTML Preformatted"/>
    <w:basedOn w:val="a"/>
    <w:link w:val="HTML"/>
    <w:uiPriority w:val="99"/>
    <w:semiHidden/>
    <w:unhideWhenUsed/>
    <w:rsid w:val="00637B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1">
    <w:name w:val="HTML 预设格式 字符1"/>
    <w:basedOn w:val="a0"/>
    <w:semiHidden/>
    <w:rsid w:val="00637B1C"/>
    <w:rPr>
      <w:rFonts w:ascii="Consolas" w:eastAsiaTheme="minorEastAsia" w:hAnsi="Consolas" w:cstheme="minorBidi"/>
      <w:kern w:val="2"/>
    </w:rPr>
  </w:style>
  <w:style w:type="character" w:customStyle="1" w:styleId="FontStyle306">
    <w:name w:val="Font Style306"/>
    <w:basedOn w:val="a0"/>
    <w:rsid w:val="00637B1C"/>
    <w:rPr>
      <w:rFonts w:ascii="宋体" w:eastAsia="宋体" w:cs="宋体"/>
      <w:sz w:val="26"/>
      <w:szCs w:val="26"/>
    </w:rPr>
  </w:style>
  <w:style w:type="paragraph" w:customStyle="1" w:styleId="Style15">
    <w:name w:val="Style15"/>
    <w:basedOn w:val="a"/>
    <w:rsid w:val="00637B1C"/>
    <w:pPr>
      <w:spacing w:line="545" w:lineRule="exact"/>
      <w:jc w:val="right"/>
    </w:pPr>
    <w:rPr>
      <w:rFonts w:cs="Times New Roman"/>
      <w:szCs w:val="20"/>
    </w:rPr>
  </w:style>
  <w:style w:type="character" w:customStyle="1" w:styleId="FontStyle463">
    <w:name w:val="Font Style463"/>
    <w:basedOn w:val="a0"/>
    <w:rsid w:val="00637B1C"/>
    <w:rPr>
      <w:rFonts w:ascii="Times New Roman" w:hAnsi="Times New Roman" w:cs="Times New Roman"/>
      <w:spacing w:val="-10"/>
      <w:sz w:val="16"/>
      <w:szCs w:val="16"/>
    </w:rPr>
  </w:style>
  <w:style w:type="character" w:customStyle="1" w:styleId="FontStyle367">
    <w:name w:val="Font Style367"/>
    <w:basedOn w:val="a0"/>
    <w:rsid w:val="00637B1C"/>
    <w:rPr>
      <w:rFonts w:ascii="宋体" w:eastAsia="宋体" w:cs="宋体"/>
      <w:spacing w:val="-10"/>
      <w:sz w:val="28"/>
      <w:szCs w:val="28"/>
    </w:rPr>
  </w:style>
  <w:style w:type="character" w:customStyle="1" w:styleId="FontStyle399">
    <w:name w:val="Font Style399"/>
    <w:basedOn w:val="a0"/>
    <w:rsid w:val="00637B1C"/>
    <w:rPr>
      <w:rFonts w:ascii="MingLiU" w:eastAsia="MingLiU" w:cs="MingLiU"/>
      <w:b/>
      <w:bCs/>
      <w:spacing w:val="-10"/>
      <w:w w:val="150"/>
      <w:sz w:val="10"/>
      <w:szCs w:val="10"/>
    </w:rPr>
  </w:style>
  <w:style w:type="character" w:customStyle="1" w:styleId="FontStyle409">
    <w:name w:val="Font Style409"/>
    <w:basedOn w:val="a0"/>
    <w:rsid w:val="00637B1C"/>
    <w:rPr>
      <w:rFonts w:ascii="宋体" w:eastAsia="宋体" w:cs="宋体"/>
      <w:sz w:val="20"/>
      <w:szCs w:val="20"/>
    </w:rPr>
  </w:style>
  <w:style w:type="character" w:customStyle="1" w:styleId="FontStyle308">
    <w:name w:val="Font Style308"/>
    <w:basedOn w:val="a0"/>
    <w:rsid w:val="00637B1C"/>
    <w:rPr>
      <w:rFonts w:ascii="宋体" w:eastAsia="宋体" w:cs="宋体"/>
      <w:spacing w:val="-20"/>
      <w:sz w:val="32"/>
      <w:szCs w:val="32"/>
    </w:rPr>
  </w:style>
  <w:style w:type="character" w:customStyle="1" w:styleId="line1">
    <w:name w:val="line1"/>
    <w:rsid w:val="00637B1C"/>
    <w:rPr>
      <w:spacing w:val="360"/>
    </w:rPr>
  </w:style>
  <w:style w:type="character" w:customStyle="1" w:styleId="FontStyle370">
    <w:name w:val="Font Style370"/>
    <w:basedOn w:val="a0"/>
    <w:rsid w:val="00637B1C"/>
    <w:rPr>
      <w:rFonts w:ascii="Times New Roman" w:hAnsi="Times New Roman" w:cs="Times New Roman"/>
      <w:spacing w:val="-20"/>
      <w:sz w:val="20"/>
      <w:szCs w:val="20"/>
    </w:rPr>
  </w:style>
  <w:style w:type="character" w:customStyle="1" w:styleId="FontStyle413">
    <w:name w:val="Font Style413"/>
    <w:basedOn w:val="a0"/>
    <w:rsid w:val="00637B1C"/>
    <w:rPr>
      <w:rFonts w:ascii="Times New Roman" w:hAnsi="Times New Roman" w:cs="Times New Roman"/>
      <w:sz w:val="20"/>
      <w:szCs w:val="20"/>
    </w:rPr>
  </w:style>
  <w:style w:type="character" w:customStyle="1" w:styleId="FontStyle369">
    <w:name w:val="Font Style369"/>
    <w:basedOn w:val="a0"/>
    <w:rsid w:val="00637B1C"/>
    <w:rPr>
      <w:rFonts w:ascii="Times New Roman" w:hAnsi="Times New Roman" w:cs="Times New Roman"/>
      <w:sz w:val="26"/>
      <w:szCs w:val="26"/>
    </w:rPr>
  </w:style>
  <w:style w:type="character" w:customStyle="1" w:styleId="FontStyle309">
    <w:name w:val="Font Style309"/>
    <w:basedOn w:val="a0"/>
    <w:rsid w:val="00637B1C"/>
    <w:rPr>
      <w:rFonts w:ascii="Times New Roman" w:hAnsi="Times New Roman" w:cs="Times New Roman"/>
      <w:b/>
      <w:bCs/>
      <w:sz w:val="30"/>
      <w:szCs w:val="30"/>
    </w:rPr>
  </w:style>
  <w:style w:type="character" w:customStyle="1" w:styleId="FontStyle351">
    <w:name w:val="Font Style351"/>
    <w:basedOn w:val="a0"/>
    <w:rsid w:val="00637B1C"/>
    <w:rPr>
      <w:rFonts w:ascii="Times New Roman" w:hAnsi="Times New Roman" w:cs="Times New Roman"/>
      <w:sz w:val="32"/>
      <w:szCs w:val="32"/>
    </w:rPr>
  </w:style>
  <w:style w:type="character" w:customStyle="1" w:styleId="FontStyle368">
    <w:name w:val="Font Style368"/>
    <w:basedOn w:val="a0"/>
    <w:rsid w:val="00637B1C"/>
    <w:rPr>
      <w:rFonts w:ascii="Times New Roman" w:hAnsi="Times New Roman" w:cs="Times New Roman"/>
      <w:b/>
      <w:bCs/>
      <w:sz w:val="26"/>
      <w:szCs w:val="26"/>
    </w:rPr>
  </w:style>
  <w:style w:type="paragraph" w:customStyle="1" w:styleId="Style24">
    <w:name w:val="Style24"/>
    <w:basedOn w:val="a"/>
    <w:rsid w:val="00637B1C"/>
    <w:rPr>
      <w:rFonts w:cs="Times New Roman"/>
      <w:szCs w:val="20"/>
    </w:rPr>
  </w:style>
  <w:style w:type="paragraph" w:styleId="TOC6">
    <w:name w:val="toc 6"/>
    <w:basedOn w:val="a"/>
    <w:next w:val="a"/>
    <w:uiPriority w:val="39"/>
    <w:unhideWhenUsed/>
    <w:rsid w:val="00637B1C"/>
    <w:pPr>
      <w:ind w:leftChars="1000" w:left="2100"/>
    </w:pPr>
    <w:rPr>
      <w:rFonts w:cs="Times New Roman"/>
      <w:szCs w:val="20"/>
    </w:rPr>
  </w:style>
  <w:style w:type="paragraph" w:styleId="TOC8">
    <w:name w:val="toc 8"/>
    <w:basedOn w:val="a"/>
    <w:next w:val="a"/>
    <w:uiPriority w:val="39"/>
    <w:unhideWhenUsed/>
    <w:rsid w:val="00637B1C"/>
    <w:pPr>
      <w:ind w:leftChars="1400" w:left="2940"/>
    </w:pPr>
    <w:rPr>
      <w:rFonts w:cs="Times New Roman"/>
      <w:szCs w:val="20"/>
    </w:rPr>
  </w:style>
  <w:style w:type="paragraph" w:customStyle="1" w:styleId="Style145">
    <w:name w:val="Style145"/>
    <w:basedOn w:val="a"/>
    <w:rsid w:val="00637B1C"/>
    <w:pPr>
      <w:jc w:val="center"/>
    </w:pPr>
    <w:rPr>
      <w:rFonts w:cs="Times New Roman"/>
      <w:szCs w:val="20"/>
    </w:rPr>
  </w:style>
  <w:style w:type="paragraph" w:styleId="TOC9">
    <w:name w:val="toc 9"/>
    <w:basedOn w:val="a"/>
    <w:next w:val="a"/>
    <w:uiPriority w:val="39"/>
    <w:unhideWhenUsed/>
    <w:rsid w:val="00637B1C"/>
    <w:pPr>
      <w:ind w:leftChars="1600" w:left="3360"/>
    </w:pPr>
    <w:rPr>
      <w:rFonts w:cs="Times New Roman"/>
      <w:szCs w:val="20"/>
    </w:rPr>
  </w:style>
  <w:style w:type="paragraph" w:styleId="TOC7">
    <w:name w:val="toc 7"/>
    <w:basedOn w:val="a"/>
    <w:next w:val="a"/>
    <w:uiPriority w:val="39"/>
    <w:unhideWhenUsed/>
    <w:rsid w:val="00637B1C"/>
    <w:pPr>
      <w:ind w:leftChars="1200" w:left="2520"/>
    </w:pPr>
    <w:rPr>
      <w:rFonts w:cs="Times New Roman"/>
      <w:szCs w:val="20"/>
    </w:rPr>
  </w:style>
  <w:style w:type="paragraph" w:styleId="TOC5">
    <w:name w:val="toc 5"/>
    <w:basedOn w:val="a"/>
    <w:next w:val="a"/>
    <w:uiPriority w:val="39"/>
    <w:unhideWhenUsed/>
    <w:rsid w:val="00637B1C"/>
    <w:pPr>
      <w:ind w:leftChars="800" w:left="1680"/>
    </w:pPr>
    <w:rPr>
      <w:rFonts w:cs="Times New Roman"/>
      <w:szCs w:val="20"/>
    </w:rPr>
  </w:style>
  <w:style w:type="paragraph" w:customStyle="1" w:styleId="Style6">
    <w:name w:val="Style6"/>
    <w:basedOn w:val="a"/>
    <w:rsid w:val="00637B1C"/>
    <w:rPr>
      <w:rFonts w:cs="Times New Roman"/>
      <w:szCs w:val="20"/>
    </w:rPr>
  </w:style>
  <w:style w:type="paragraph" w:customStyle="1" w:styleId="Style18">
    <w:name w:val="Style18"/>
    <w:basedOn w:val="a"/>
    <w:rsid w:val="00637B1C"/>
    <w:rPr>
      <w:rFonts w:cs="Times New Roman"/>
      <w:szCs w:val="20"/>
    </w:rPr>
  </w:style>
  <w:style w:type="paragraph" w:customStyle="1" w:styleId="NewNewNewNewNewNewNewNewNewNew">
    <w:name w:val="正文 New New New New New New New New New New"/>
    <w:rsid w:val="00637B1C"/>
    <w:pPr>
      <w:widowControl w:val="0"/>
      <w:jc w:val="both"/>
    </w:pPr>
    <w:rPr>
      <w:kern w:val="2"/>
      <w:sz w:val="21"/>
      <w:szCs w:val="24"/>
    </w:rPr>
  </w:style>
  <w:style w:type="paragraph" w:customStyle="1" w:styleId="Style7">
    <w:name w:val="Style7"/>
    <w:basedOn w:val="a"/>
    <w:rsid w:val="00637B1C"/>
    <w:pPr>
      <w:spacing w:line="544" w:lineRule="exact"/>
    </w:pPr>
    <w:rPr>
      <w:rFonts w:cs="Times New Roman"/>
      <w:szCs w:val="20"/>
    </w:rPr>
  </w:style>
  <w:style w:type="paragraph" w:customStyle="1" w:styleId="Style59">
    <w:name w:val="Style59"/>
    <w:basedOn w:val="a"/>
    <w:rsid w:val="00637B1C"/>
    <w:pPr>
      <w:spacing w:line="466" w:lineRule="exact"/>
    </w:pPr>
    <w:rPr>
      <w:rFonts w:cs="Times New Roman"/>
      <w:szCs w:val="20"/>
    </w:rPr>
  </w:style>
  <w:style w:type="paragraph" w:customStyle="1" w:styleId="Style106">
    <w:name w:val="Style106"/>
    <w:basedOn w:val="a"/>
    <w:rsid w:val="00637B1C"/>
    <w:pPr>
      <w:spacing w:line="672" w:lineRule="exact"/>
      <w:ind w:firstLine="965"/>
    </w:pPr>
    <w:rPr>
      <w:rFonts w:cs="Times New Roman"/>
      <w:szCs w:val="20"/>
    </w:rPr>
  </w:style>
  <w:style w:type="paragraph" w:customStyle="1" w:styleId="Style224">
    <w:name w:val="Style224"/>
    <w:basedOn w:val="a"/>
    <w:rsid w:val="00637B1C"/>
    <w:pPr>
      <w:spacing w:line="468" w:lineRule="exact"/>
    </w:pPr>
    <w:rPr>
      <w:rFonts w:cs="Times New Roman"/>
      <w:szCs w:val="20"/>
    </w:rPr>
  </w:style>
  <w:style w:type="paragraph" w:customStyle="1" w:styleId="Style37">
    <w:name w:val="Style37"/>
    <w:basedOn w:val="a"/>
    <w:rsid w:val="00637B1C"/>
    <w:rPr>
      <w:rFonts w:cs="Times New Roman"/>
      <w:szCs w:val="20"/>
    </w:rPr>
  </w:style>
  <w:style w:type="paragraph" w:customStyle="1" w:styleId="Style22">
    <w:name w:val="Style22"/>
    <w:basedOn w:val="a"/>
    <w:rsid w:val="00637B1C"/>
    <w:pPr>
      <w:spacing w:line="496" w:lineRule="exact"/>
    </w:pPr>
    <w:rPr>
      <w:rFonts w:cs="Times New Roman"/>
      <w:szCs w:val="20"/>
    </w:rPr>
  </w:style>
  <w:style w:type="paragraph" w:customStyle="1" w:styleId="msonormal0">
    <w:name w:val="msonormal"/>
    <w:basedOn w:val="a"/>
    <w:rsid w:val="00637B1C"/>
    <w:pPr>
      <w:widowControl/>
      <w:spacing w:before="100" w:beforeAutospacing="1" w:after="100" w:afterAutospacing="1"/>
      <w:jc w:val="left"/>
    </w:pPr>
    <w:rPr>
      <w:rFonts w:ascii="宋体" w:hAnsi="宋体" w:cs="宋体"/>
      <w:kern w:val="0"/>
    </w:rPr>
  </w:style>
  <w:style w:type="paragraph" w:customStyle="1" w:styleId="xl65">
    <w:name w:val="xl65"/>
    <w:basedOn w:val="a"/>
    <w:rsid w:val="00637B1C"/>
    <w:pPr>
      <w:widowControl/>
      <w:pBdr>
        <w:top w:val="single" w:sz="4" w:space="0" w:color="auto"/>
      </w:pBdr>
      <w:shd w:val="clear" w:color="000000" w:fill="FFFFFF"/>
      <w:spacing w:before="100" w:beforeAutospacing="1" w:after="100" w:afterAutospacing="1"/>
      <w:jc w:val="center"/>
    </w:pPr>
    <w:rPr>
      <w:rFonts w:ascii="宋体" w:hAnsi="宋体" w:cs="宋体"/>
      <w:kern w:val="0"/>
      <w:sz w:val="28"/>
      <w:szCs w:val="28"/>
    </w:rPr>
  </w:style>
  <w:style w:type="paragraph" w:customStyle="1" w:styleId="xl66">
    <w:name w:val="xl66"/>
    <w:basedOn w:val="a"/>
    <w:rsid w:val="00637B1C"/>
    <w:pPr>
      <w:widowControl/>
      <w:pBdr>
        <w:top w:val="single" w:sz="4" w:space="0" w:color="auto"/>
        <w:left w:val="single" w:sz="4" w:space="0" w:color="auto"/>
      </w:pBdr>
      <w:shd w:val="clear" w:color="000000" w:fill="FFFFFF"/>
      <w:spacing w:before="100" w:beforeAutospacing="1" w:after="100" w:afterAutospacing="1"/>
      <w:jc w:val="center"/>
    </w:pPr>
    <w:rPr>
      <w:rFonts w:ascii="宋体" w:hAnsi="宋体" w:cs="宋体"/>
      <w:kern w:val="0"/>
      <w:sz w:val="28"/>
      <w:szCs w:val="28"/>
    </w:rPr>
  </w:style>
  <w:style w:type="paragraph" w:customStyle="1" w:styleId="xl67">
    <w:name w:val="xl67"/>
    <w:basedOn w:val="a"/>
    <w:rsid w:val="00637B1C"/>
    <w:pPr>
      <w:widowControl/>
      <w:pBdr>
        <w:top w:val="single" w:sz="4" w:space="0" w:color="auto"/>
        <w:right w:val="single" w:sz="4" w:space="0" w:color="auto"/>
      </w:pBdr>
      <w:shd w:val="clear" w:color="000000" w:fill="FFFFFF"/>
      <w:spacing w:before="100" w:beforeAutospacing="1" w:after="100" w:afterAutospacing="1"/>
      <w:jc w:val="left"/>
    </w:pPr>
    <w:rPr>
      <w:rFonts w:cs="Times New Roman"/>
      <w:kern w:val="0"/>
      <w:sz w:val="20"/>
      <w:szCs w:val="20"/>
    </w:rPr>
  </w:style>
  <w:style w:type="paragraph" w:customStyle="1" w:styleId="xl68">
    <w:name w:val="xl68"/>
    <w:basedOn w:val="a"/>
    <w:rsid w:val="00637B1C"/>
    <w:pPr>
      <w:widowControl/>
      <w:shd w:val="clear" w:color="000000" w:fill="FFFFFF"/>
      <w:spacing w:before="100" w:beforeAutospacing="1" w:after="100" w:afterAutospacing="1"/>
      <w:jc w:val="center"/>
    </w:pPr>
    <w:rPr>
      <w:rFonts w:ascii="宋体" w:hAnsi="宋体" w:cs="宋体"/>
      <w:kern w:val="0"/>
      <w:sz w:val="28"/>
      <w:szCs w:val="28"/>
    </w:rPr>
  </w:style>
  <w:style w:type="paragraph" w:customStyle="1" w:styleId="xl69">
    <w:name w:val="xl69"/>
    <w:basedOn w:val="a"/>
    <w:rsid w:val="00637B1C"/>
    <w:pPr>
      <w:widowControl/>
      <w:pBdr>
        <w:left w:val="single" w:sz="4" w:space="0" w:color="auto"/>
      </w:pBdr>
      <w:shd w:val="clear" w:color="000000" w:fill="FFFFFF"/>
      <w:spacing w:before="100" w:beforeAutospacing="1" w:after="100" w:afterAutospacing="1"/>
      <w:jc w:val="left"/>
    </w:pPr>
    <w:rPr>
      <w:rFonts w:cs="Times New Roman"/>
      <w:kern w:val="0"/>
      <w:sz w:val="20"/>
      <w:szCs w:val="20"/>
    </w:rPr>
  </w:style>
  <w:style w:type="paragraph" w:customStyle="1" w:styleId="xl70">
    <w:name w:val="xl70"/>
    <w:basedOn w:val="a"/>
    <w:rsid w:val="00637B1C"/>
    <w:pPr>
      <w:widowControl/>
      <w:shd w:val="clear" w:color="000000" w:fill="FFFFFF"/>
      <w:spacing w:before="100" w:beforeAutospacing="1" w:after="100" w:afterAutospacing="1"/>
      <w:jc w:val="left"/>
    </w:pPr>
    <w:rPr>
      <w:rFonts w:ascii="宋体" w:hAnsi="宋体" w:cs="宋体"/>
      <w:kern w:val="0"/>
    </w:rPr>
  </w:style>
  <w:style w:type="paragraph" w:customStyle="1" w:styleId="xl71">
    <w:name w:val="xl71"/>
    <w:basedOn w:val="a"/>
    <w:rsid w:val="00637B1C"/>
    <w:pPr>
      <w:widowControl/>
      <w:shd w:val="clear" w:color="000000" w:fill="FFFFFF"/>
      <w:spacing w:before="100" w:beforeAutospacing="1" w:after="100" w:afterAutospacing="1"/>
      <w:jc w:val="left"/>
    </w:pPr>
    <w:rPr>
      <w:rFonts w:ascii="宋体" w:hAnsi="宋体" w:cs="宋体"/>
      <w:kern w:val="0"/>
    </w:rPr>
  </w:style>
  <w:style w:type="paragraph" w:customStyle="1" w:styleId="xl72">
    <w:name w:val="xl72"/>
    <w:basedOn w:val="a"/>
    <w:rsid w:val="00637B1C"/>
    <w:pPr>
      <w:widowControl/>
      <w:pBdr>
        <w:right w:val="single" w:sz="4" w:space="0" w:color="auto"/>
      </w:pBdr>
      <w:shd w:val="clear" w:color="000000" w:fill="FFFFFF"/>
      <w:spacing w:before="100" w:beforeAutospacing="1" w:after="100" w:afterAutospacing="1"/>
      <w:jc w:val="left"/>
    </w:pPr>
    <w:rPr>
      <w:rFonts w:cs="Times New Roman"/>
      <w:kern w:val="0"/>
      <w:sz w:val="20"/>
      <w:szCs w:val="20"/>
    </w:rPr>
  </w:style>
  <w:style w:type="paragraph" w:customStyle="1" w:styleId="xl73">
    <w:name w:val="xl73"/>
    <w:basedOn w:val="a"/>
    <w:rsid w:val="00637B1C"/>
    <w:pPr>
      <w:widowControl/>
      <w:shd w:val="clear" w:color="000000" w:fill="FFFFFF"/>
      <w:spacing w:before="100" w:beforeAutospacing="1" w:after="100" w:afterAutospacing="1"/>
      <w:jc w:val="left"/>
    </w:pPr>
    <w:rPr>
      <w:rFonts w:cs="Times New Roman"/>
      <w:kern w:val="0"/>
      <w:sz w:val="22"/>
      <w:szCs w:val="22"/>
    </w:rPr>
  </w:style>
  <w:style w:type="paragraph" w:customStyle="1" w:styleId="xl74">
    <w:name w:val="xl74"/>
    <w:basedOn w:val="a"/>
    <w:rsid w:val="00637B1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75">
    <w:name w:val="xl75"/>
    <w:basedOn w:val="a"/>
    <w:rsid w:val="00637B1C"/>
    <w:pPr>
      <w:widowControl/>
      <w:shd w:val="clear" w:color="000000" w:fill="FFFFFF"/>
      <w:spacing w:before="100" w:beforeAutospacing="1" w:after="100" w:afterAutospacing="1"/>
      <w:jc w:val="left"/>
    </w:pPr>
    <w:rPr>
      <w:rFonts w:cs="Times New Roman"/>
      <w:kern w:val="0"/>
      <w:sz w:val="22"/>
      <w:szCs w:val="22"/>
    </w:rPr>
  </w:style>
  <w:style w:type="paragraph" w:customStyle="1" w:styleId="xl76">
    <w:name w:val="xl76"/>
    <w:basedOn w:val="a"/>
    <w:rsid w:val="00637B1C"/>
    <w:pPr>
      <w:widowControl/>
      <w:shd w:val="clear" w:color="000000" w:fill="FFFFFF"/>
      <w:spacing w:before="100" w:beforeAutospacing="1" w:after="100" w:afterAutospacing="1"/>
      <w:jc w:val="left"/>
    </w:pPr>
    <w:rPr>
      <w:rFonts w:cs="Times New Roman"/>
      <w:kern w:val="0"/>
      <w:sz w:val="22"/>
      <w:szCs w:val="22"/>
    </w:rPr>
  </w:style>
  <w:style w:type="paragraph" w:customStyle="1" w:styleId="xl77">
    <w:name w:val="xl77"/>
    <w:basedOn w:val="a"/>
    <w:rsid w:val="00637B1C"/>
    <w:pPr>
      <w:widowControl/>
      <w:pBdr>
        <w:top w:val="single" w:sz="4" w:space="0" w:color="auto"/>
        <w:left w:val="single" w:sz="4" w:space="0" w:color="auto"/>
        <w:bottom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78">
    <w:name w:val="xl78"/>
    <w:basedOn w:val="a"/>
    <w:rsid w:val="00637B1C"/>
    <w:pPr>
      <w:widowControl/>
      <w:pBdr>
        <w:left w:val="single" w:sz="4" w:space="0" w:color="auto"/>
        <w:bottom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79">
    <w:name w:val="xl79"/>
    <w:basedOn w:val="a"/>
    <w:rsid w:val="00637B1C"/>
    <w:pPr>
      <w:widowControl/>
      <w:pBdr>
        <w:left w:val="single" w:sz="4" w:space="0" w:color="auto"/>
        <w:bottom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0">
    <w:name w:val="xl80"/>
    <w:basedOn w:val="a"/>
    <w:rsid w:val="00637B1C"/>
    <w:pPr>
      <w:widowControl/>
      <w:pBdr>
        <w:bottom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1">
    <w:name w:val="xl81"/>
    <w:basedOn w:val="a"/>
    <w:rsid w:val="00637B1C"/>
    <w:pPr>
      <w:widowControl/>
      <w:pBdr>
        <w:bottom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2">
    <w:name w:val="xl82"/>
    <w:basedOn w:val="a"/>
    <w:rsid w:val="00637B1C"/>
    <w:pPr>
      <w:widowControl/>
      <w:pBdr>
        <w:bottom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3">
    <w:name w:val="xl83"/>
    <w:basedOn w:val="a"/>
    <w:rsid w:val="00637B1C"/>
    <w:pPr>
      <w:widowControl/>
      <w:pBdr>
        <w:left w:val="single" w:sz="4" w:space="0" w:color="auto"/>
        <w:bottom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4">
    <w:name w:val="xl84"/>
    <w:basedOn w:val="a"/>
    <w:rsid w:val="00637B1C"/>
    <w:pPr>
      <w:widowControl/>
      <w:pBdr>
        <w:left w:val="single" w:sz="4" w:space="0" w:color="auto"/>
      </w:pBdr>
      <w:shd w:val="clear" w:color="000000" w:fill="FFFFFF"/>
      <w:spacing w:before="100" w:beforeAutospacing="1" w:after="100" w:afterAutospacing="1"/>
      <w:jc w:val="center"/>
    </w:pPr>
    <w:rPr>
      <w:rFonts w:ascii="宋体" w:hAnsi="宋体" w:cs="宋体"/>
      <w:kern w:val="0"/>
    </w:rPr>
  </w:style>
  <w:style w:type="paragraph" w:customStyle="1" w:styleId="xl85">
    <w:name w:val="xl85"/>
    <w:basedOn w:val="a"/>
    <w:rsid w:val="00637B1C"/>
    <w:pPr>
      <w:widowControl/>
      <w:pBdr>
        <w:left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6">
    <w:name w:val="xl86"/>
    <w:basedOn w:val="a"/>
    <w:rsid w:val="00637B1C"/>
    <w:pPr>
      <w:widowControl/>
      <w:pBdr>
        <w:right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7">
    <w:name w:val="xl87"/>
    <w:basedOn w:val="a"/>
    <w:rsid w:val="00637B1C"/>
    <w:pPr>
      <w:widowControl/>
      <w:pBdr>
        <w:left w:val="single" w:sz="4" w:space="0" w:color="auto"/>
      </w:pBdr>
      <w:shd w:val="clear" w:color="000000" w:fill="FFFFFF"/>
      <w:spacing w:before="100" w:beforeAutospacing="1" w:after="100" w:afterAutospacing="1"/>
      <w:jc w:val="center"/>
    </w:pPr>
    <w:rPr>
      <w:rFonts w:ascii="宋体" w:hAnsi="宋体" w:cs="宋体"/>
      <w:kern w:val="0"/>
    </w:rPr>
  </w:style>
  <w:style w:type="paragraph" w:customStyle="1" w:styleId="xl88">
    <w:name w:val="xl88"/>
    <w:basedOn w:val="a"/>
    <w:rsid w:val="00637B1C"/>
    <w:pPr>
      <w:widowControl/>
      <w:pBdr>
        <w:top w:val="single" w:sz="4" w:space="0" w:color="auto"/>
        <w:lef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89">
    <w:name w:val="xl89"/>
    <w:basedOn w:val="a"/>
    <w:rsid w:val="00637B1C"/>
    <w:pPr>
      <w:widowControl/>
      <w:pBdr>
        <w:left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0">
    <w:name w:val="xl90"/>
    <w:basedOn w:val="a"/>
    <w:rsid w:val="00637B1C"/>
    <w:pPr>
      <w:widowControl/>
      <w:pBdr>
        <w:top w:val="single" w:sz="4" w:space="0" w:color="auto"/>
        <w:left w:val="single" w:sz="4"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1">
    <w:name w:val="xl91"/>
    <w:basedOn w:val="a"/>
    <w:rsid w:val="00637B1C"/>
    <w:pPr>
      <w:widowControl/>
      <w:pBdr>
        <w:bottom w:val="single" w:sz="12" w:space="0" w:color="auto"/>
        <w:right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2">
    <w:name w:val="xl92"/>
    <w:basedOn w:val="a"/>
    <w:rsid w:val="00637B1C"/>
    <w:pPr>
      <w:widowControl/>
      <w:pBdr>
        <w:top w:val="single" w:sz="4" w:space="0" w:color="auto"/>
        <w:bottom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3">
    <w:name w:val="xl93"/>
    <w:basedOn w:val="a"/>
    <w:rsid w:val="00637B1C"/>
    <w:pPr>
      <w:widowControl/>
      <w:pBdr>
        <w:top w:val="single" w:sz="4" w:space="0" w:color="auto"/>
        <w:left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4">
    <w:name w:val="xl94"/>
    <w:basedOn w:val="a"/>
    <w:rsid w:val="00637B1C"/>
    <w:pPr>
      <w:widowControl/>
      <w:pBdr>
        <w:top w:val="single" w:sz="12" w:space="0" w:color="auto"/>
        <w:left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5">
    <w:name w:val="xl95"/>
    <w:basedOn w:val="a"/>
    <w:rsid w:val="00637B1C"/>
    <w:pPr>
      <w:widowControl/>
      <w:pBdr>
        <w:top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6">
    <w:name w:val="xl96"/>
    <w:basedOn w:val="a"/>
    <w:rsid w:val="00637B1C"/>
    <w:pPr>
      <w:widowControl/>
      <w:pBdr>
        <w:top w:val="single" w:sz="12" w:space="0" w:color="auto"/>
        <w:right w:val="single" w:sz="12"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7">
    <w:name w:val="xl97"/>
    <w:basedOn w:val="a"/>
    <w:rsid w:val="00637B1C"/>
    <w:pPr>
      <w:widowControl/>
      <w:pBdr>
        <w:top w:val="single" w:sz="4" w:space="0" w:color="auto"/>
        <w:left w:val="single" w:sz="12" w:space="0" w:color="auto"/>
        <w:bottom w:val="single" w:sz="12" w:space="0" w:color="auto"/>
        <w:right w:val="single" w:sz="4" w:space="0" w:color="auto"/>
      </w:pBdr>
      <w:shd w:val="clear" w:color="000000" w:fill="FFFFFF"/>
      <w:spacing w:before="100" w:beforeAutospacing="1" w:after="100" w:afterAutospacing="1"/>
      <w:jc w:val="left"/>
    </w:pPr>
    <w:rPr>
      <w:rFonts w:cs="Times New Roman"/>
      <w:kern w:val="0"/>
      <w:sz w:val="22"/>
      <w:szCs w:val="22"/>
    </w:rPr>
  </w:style>
  <w:style w:type="paragraph" w:customStyle="1" w:styleId="xl98">
    <w:name w:val="xl98"/>
    <w:basedOn w:val="a"/>
    <w:rsid w:val="00637B1C"/>
    <w:pPr>
      <w:widowControl/>
      <w:pBdr>
        <w:top w:val="single" w:sz="12" w:space="0" w:color="auto"/>
      </w:pBdr>
      <w:shd w:val="diagStripe" w:color="000000" w:fill="FFFFFF"/>
      <w:spacing w:before="100" w:beforeAutospacing="1" w:after="100" w:afterAutospacing="1"/>
      <w:jc w:val="left"/>
    </w:pPr>
    <w:rPr>
      <w:rFonts w:ascii="宋体" w:hAnsi="宋体" w:cs="宋体"/>
      <w:kern w:val="0"/>
    </w:rPr>
  </w:style>
  <w:style w:type="paragraph" w:customStyle="1" w:styleId="xl99">
    <w:name w:val="xl99"/>
    <w:basedOn w:val="a"/>
    <w:rsid w:val="00637B1C"/>
    <w:pPr>
      <w:widowControl/>
      <w:shd w:val="clear" w:color="000000" w:fill="FFFFFF"/>
      <w:spacing w:before="100" w:beforeAutospacing="1" w:after="100" w:afterAutospacing="1"/>
      <w:jc w:val="left"/>
    </w:pPr>
    <w:rPr>
      <w:rFonts w:cs="Times New Roman"/>
      <w:kern w:val="0"/>
      <w:sz w:val="20"/>
      <w:szCs w:val="20"/>
    </w:rPr>
  </w:style>
  <w:style w:type="paragraph" w:customStyle="1" w:styleId="xl100">
    <w:name w:val="xl100"/>
    <w:basedOn w:val="a"/>
    <w:rsid w:val="00637B1C"/>
    <w:pPr>
      <w:widowControl/>
      <w:shd w:val="diagStripe" w:color="000000" w:fill="FFFFFF"/>
      <w:spacing w:before="100" w:beforeAutospacing="1" w:after="100" w:afterAutospacing="1"/>
      <w:jc w:val="left"/>
    </w:pPr>
    <w:rPr>
      <w:rFonts w:cs="Times New Roman"/>
      <w:kern w:val="0"/>
      <w:sz w:val="20"/>
      <w:szCs w:val="20"/>
    </w:rPr>
  </w:style>
  <w:style w:type="paragraph" w:customStyle="1" w:styleId="xl101">
    <w:name w:val="xl101"/>
    <w:basedOn w:val="a"/>
    <w:rsid w:val="00637B1C"/>
    <w:pPr>
      <w:widowControl/>
      <w:pBdr>
        <w:left w:val="single" w:sz="4" w:space="0" w:color="auto"/>
        <w:bottom w:val="single" w:sz="4" w:space="0" w:color="auto"/>
      </w:pBdr>
      <w:shd w:val="clear" w:color="000000" w:fill="FFFFFF"/>
      <w:spacing w:before="100" w:beforeAutospacing="1" w:after="100" w:afterAutospacing="1"/>
      <w:jc w:val="left"/>
    </w:pPr>
    <w:rPr>
      <w:rFonts w:cs="Times New Roman"/>
      <w:kern w:val="0"/>
      <w:sz w:val="20"/>
      <w:szCs w:val="20"/>
    </w:rPr>
  </w:style>
  <w:style w:type="paragraph" w:customStyle="1" w:styleId="xl102">
    <w:name w:val="xl102"/>
    <w:basedOn w:val="a"/>
    <w:rsid w:val="00637B1C"/>
    <w:pPr>
      <w:widowControl/>
      <w:pBdr>
        <w:bottom w:val="single" w:sz="4" w:space="0" w:color="auto"/>
      </w:pBdr>
      <w:shd w:val="clear" w:color="000000" w:fill="FFFFFF"/>
      <w:spacing w:before="100" w:beforeAutospacing="1" w:after="100" w:afterAutospacing="1"/>
      <w:jc w:val="left"/>
    </w:pPr>
    <w:rPr>
      <w:rFonts w:cs="Times New Roman"/>
      <w:kern w:val="0"/>
      <w:sz w:val="20"/>
      <w:szCs w:val="20"/>
    </w:rPr>
  </w:style>
  <w:style w:type="paragraph" w:customStyle="1" w:styleId="xl103">
    <w:name w:val="xl103"/>
    <w:basedOn w:val="a"/>
    <w:rsid w:val="00637B1C"/>
    <w:pPr>
      <w:widowControl/>
      <w:pBdr>
        <w:bottom w:val="single" w:sz="4" w:space="0" w:color="auto"/>
        <w:right w:val="single" w:sz="4" w:space="0" w:color="auto"/>
      </w:pBdr>
      <w:shd w:val="clear" w:color="000000" w:fill="FFFFFF"/>
      <w:spacing w:before="100" w:beforeAutospacing="1" w:after="100" w:afterAutospacing="1"/>
      <w:jc w:val="left"/>
    </w:pPr>
    <w:rPr>
      <w:rFonts w:cs="Times New Roman"/>
      <w:kern w:val="0"/>
      <w:sz w:val="20"/>
      <w:szCs w:val="20"/>
    </w:rPr>
  </w:style>
  <w:style w:type="character" w:customStyle="1" w:styleId="Char0">
    <w:name w:val="首行缩进 Char"/>
    <w:link w:val="aff8"/>
    <w:rsid w:val="00922FDD"/>
    <w:rPr>
      <w:rFonts w:ascii="宋体" w:hAnsi="宋体"/>
      <w:sz w:val="24"/>
    </w:rPr>
  </w:style>
  <w:style w:type="paragraph" w:customStyle="1" w:styleId="aff8">
    <w:name w:val="首行缩进"/>
    <w:basedOn w:val="a"/>
    <w:link w:val="Char0"/>
    <w:rsid w:val="00922FDD"/>
    <w:pPr>
      <w:snapToGrid w:val="0"/>
      <w:ind w:firstLine="480"/>
      <w:outlineLvl w:val="0"/>
    </w:pPr>
    <w:rPr>
      <w:rFonts w:ascii="宋体" w:hAnsi="宋体" w:cs="Times New Roman"/>
      <w:kern w:val="0"/>
      <w:szCs w:val="20"/>
    </w:rPr>
  </w:style>
  <w:style w:type="character" w:styleId="aff9">
    <w:name w:val="Subtle Reference"/>
    <w:basedOn w:val="a0"/>
    <w:uiPriority w:val="31"/>
    <w:qFormat/>
    <w:rsid w:val="00FE0405"/>
    <w:rPr>
      <w:smallCaps/>
      <w:color w:val="5A5A5A" w:themeColor="text1" w:themeTint="A5"/>
    </w:rPr>
  </w:style>
  <w:style w:type="paragraph" w:customStyle="1" w:styleId="font5">
    <w:name w:val="font5"/>
    <w:basedOn w:val="a"/>
    <w:rsid w:val="00FE0405"/>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FE0405"/>
    <w:pPr>
      <w:widowControl/>
      <w:spacing w:before="100" w:beforeAutospacing="1" w:after="100" w:afterAutospacing="1"/>
      <w:jc w:val="left"/>
    </w:pPr>
    <w:rPr>
      <w:rFonts w:ascii="宋体" w:hAnsi="宋体" w:cs="宋体"/>
      <w:b/>
      <w:bCs/>
      <w:color w:val="000000"/>
      <w:kern w:val="0"/>
      <w:sz w:val="18"/>
      <w:szCs w:val="18"/>
    </w:rPr>
  </w:style>
  <w:style w:type="paragraph" w:customStyle="1" w:styleId="font7">
    <w:name w:val="font7"/>
    <w:basedOn w:val="a"/>
    <w:rsid w:val="00FE0405"/>
    <w:pPr>
      <w:widowControl/>
      <w:spacing w:before="100" w:beforeAutospacing="1" w:after="100" w:afterAutospacing="1"/>
      <w:jc w:val="left"/>
    </w:pPr>
    <w:rPr>
      <w:rFonts w:ascii="宋体" w:hAnsi="宋体" w:cs="宋体"/>
      <w:color w:val="000000"/>
      <w:kern w:val="0"/>
      <w:sz w:val="18"/>
      <w:szCs w:val="18"/>
    </w:rPr>
  </w:style>
  <w:style w:type="paragraph" w:customStyle="1" w:styleId="xl104">
    <w:name w:val="xl104"/>
    <w:basedOn w:val="a"/>
    <w:rsid w:val="00FE0405"/>
    <w:pPr>
      <w:widowControl/>
      <w:pBdr>
        <w:left w:val="single" w:sz="12" w:space="0" w:color="auto"/>
      </w:pBdr>
      <w:spacing w:before="100" w:beforeAutospacing="1" w:after="100" w:afterAutospacing="1"/>
      <w:jc w:val="left"/>
    </w:pPr>
    <w:rPr>
      <w:rFonts w:cs="Times New Roman"/>
      <w:kern w:val="0"/>
    </w:rPr>
  </w:style>
  <w:style w:type="paragraph" w:customStyle="1" w:styleId="xl105">
    <w:name w:val="xl105"/>
    <w:basedOn w:val="a"/>
    <w:rsid w:val="00FE0405"/>
    <w:pPr>
      <w:widowControl/>
      <w:pBdr>
        <w:top w:val="single" w:sz="4" w:space="0" w:color="FF00FF"/>
        <w:left w:val="single" w:sz="4" w:space="0" w:color="FF00FF"/>
        <w:bottom w:val="single" w:sz="4" w:space="0" w:color="FF00FF"/>
      </w:pBdr>
      <w:spacing w:before="100" w:beforeAutospacing="1" w:after="100" w:afterAutospacing="1"/>
      <w:jc w:val="center"/>
    </w:pPr>
    <w:rPr>
      <w:rFonts w:cs="Times New Roman"/>
      <w:kern w:val="0"/>
    </w:rPr>
  </w:style>
  <w:style w:type="paragraph" w:customStyle="1" w:styleId="xl106">
    <w:name w:val="xl106"/>
    <w:basedOn w:val="a"/>
    <w:rsid w:val="00FE0405"/>
    <w:pPr>
      <w:widowControl/>
      <w:pBdr>
        <w:top w:val="single" w:sz="4" w:space="0" w:color="FF00FF"/>
        <w:left w:val="single" w:sz="12" w:space="0" w:color="auto"/>
        <w:right w:val="single" w:sz="4" w:space="0" w:color="FF00FF"/>
      </w:pBdr>
      <w:spacing w:before="100" w:beforeAutospacing="1" w:after="100" w:afterAutospacing="1"/>
      <w:jc w:val="center"/>
    </w:pPr>
    <w:rPr>
      <w:rFonts w:cs="Times New Roman"/>
      <w:kern w:val="0"/>
    </w:rPr>
  </w:style>
  <w:style w:type="paragraph" w:customStyle="1" w:styleId="xl107">
    <w:name w:val="xl107"/>
    <w:basedOn w:val="a"/>
    <w:rsid w:val="00FE0405"/>
    <w:pPr>
      <w:widowControl/>
      <w:pBdr>
        <w:top w:val="single" w:sz="4" w:space="0" w:color="FF00FF"/>
        <w:left w:val="single" w:sz="4" w:space="0" w:color="FF00FF"/>
        <w:right w:val="single" w:sz="4" w:space="0" w:color="FF00FF"/>
      </w:pBdr>
      <w:spacing w:before="100" w:beforeAutospacing="1" w:after="100" w:afterAutospacing="1"/>
      <w:jc w:val="center"/>
    </w:pPr>
    <w:rPr>
      <w:rFonts w:cs="Times New Roman"/>
      <w:kern w:val="0"/>
    </w:rPr>
  </w:style>
  <w:style w:type="paragraph" w:customStyle="1" w:styleId="xl108">
    <w:name w:val="xl108"/>
    <w:basedOn w:val="a"/>
    <w:rsid w:val="00FE0405"/>
    <w:pPr>
      <w:widowControl/>
      <w:pBdr>
        <w:top w:val="single" w:sz="4" w:space="0" w:color="FF00FF"/>
        <w:left w:val="single" w:sz="4" w:space="0" w:color="FF00FF"/>
        <w:bottom w:val="single" w:sz="12" w:space="0" w:color="auto"/>
        <w:right w:val="single" w:sz="12" w:space="0" w:color="auto"/>
      </w:pBdr>
      <w:spacing w:before="100" w:beforeAutospacing="1" w:after="100" w:afterAutospacing="1"/>
      <w:jc w:val="center"/>
    </w:pPr>
    <w:rPr>
      <w:rFonts w:cs="Times New Roman"/>
      <w:kern w:val="0"/>
    </w:rPr>
  </w:style>
  <w:style w:type="paragraph" w:customStyle="1" w:styleId="xl109">
    <w:name w:val="xl109"/>
    <w:basedOn w:val="a"/>
    <w:rsid w:val="00FE0405"/>
    <w:pPr>
      <w:widowControl/>
      <w:pBdr>
        <w:top w:val="single" w:sz="4" w:space="0" w:color="FF00FF"/>
        <w:left w:val="single" w:sz="12" w:space="0" w:color="auto"/>
        <w:bottom w:val="single" w:sz="12" w:space="0" w:color="auto"/>
        <w:right w:val="single" w:sz="4" w:space="0" w:color="FF00FF"/>
      </w:pBdr>
      <w:spacing w:before="100" w:beforeAutospacing="1" w:after="100" w:afterAutospacing="1"/>
      <w:jc w:val="center"/>
    </w:pPr>
    <w:rPr>
      <w:rFonts w:cs="Times New Roman"/>
      <w:kern w:val="0"/>
    </w:rPr>
  </w:style>
  <w:style w:type="paragraph" w:customStyle="1" w:styleId="xl110">
    <w:name w:val="xl110"/>
    <w:basedOn w:val="a"/>
    <w:rsid w:val="00FE0405"/>
    <w:pPr>
      <w:widowControl/>
      <w:pBdr>
        <w:top w:val="single" w:sz="12" w:space="0" w:color="auto"/>
        <w:left w:val="single" w:sz="12" w:space="0" w:color="auto"/>
      </w:pBdr>
      <w:spacing w:before="100" w:beforeAutospacing="1" w:after="100" w:afterAutospacing="1"/>
      <w:jc w:val="center"/>
    </w:pPr>
    <w:rPr>
      <w:rFonts w:cs="Times New Roman"/>
      <w:kern w:val="0"/>
    </w:rPr>
  </w:style>
  <w:style w:type="paragraph" w:customStyle="1" w:styleId="xl111">
    <w:name w:val="xl111"/>
    <w:basedOn w:val="a"/>
    <w:rsid w:val="00FE0405"/>
    <w:pPr>
      <w:widowControl/>
      <w:pBdr>
        <w:top w:val="single" w:sz="12" w:space="0" w:color="auto"/>
      </w:pBdr>
      <w:spacing w:before="100" w:beforeAutospacing="1" w:after="100" w:afterAutospacing="1"/>
      <w:jc w:val="center"/>
    </w:pPr>
    <w:rPr>
      <w:rFonts w:cs="Times New Roman"/>
      <w:kern w:val="0"/>
    </w:rPr>
  </w:style>
  <w:style w:type="paragraph" w:customStyle="1" w:styleId="xl112">
    <w:name w:val="xl112"/>
    <w:basedOn w:val="a"/>
    <w:rsid w:val="00FE0405"/>
    <w:pPr>
      <w:widowControl/>
      <w:pBdr>
        <w:top w:val="single" w:sz="12" w:space="0" w:color="auto"/>
        <w:right w:val="single" w:sz="12" w:space="0" w:color="auto"/>
      </w:pBdr>
      <w:spacing w:before="100" w:beforeAutospacing="1" w:after="100" w:afterAutospacing="1"/>
      <w:jc w:val="center"/>
    </w:pPr>
    <w:rPr>
      <w:rFonts w:cs="Times New Roman"/>
      <w:kern w:val="0"/>
    </w:rPr>
  </w:style>
  <w:style w:type="paragraph" w:customStyle="1" w:styleId="xl113">
    <w:name w:val="xl113"/>
    <w:basedOn w:val="a"/>
    <w:rsid w:val="00FE0405"/>
    <w:pPr>
      <w:widowControl/>
      <w:pBdr>
        <w:top w:val="single" w:sz="12" w:space="0" w:color="auto"/>
        <w:right w:val="single" w:sz="12" w:space="0" w:color="auto"/>
      </w:pBdr>
      <w:spacing w:before="100" w:beforeAutospacing="1" w:after="100" w:afterAutospacing="1"/>
      <w:jc w:val="left"/>
      <w:textAlignment w:val="bottom"/>
    </w:pPr>
    <w:rPr>
      <w:rFonts w:cs="Times New Roman"/>
      <w:kern w:val="0"/>
    </w:rPr>
  </w:style>
  <w:style w:type="paragraph" w:customStyle="1" w:styleId="xl114">
    <w:name w:val="xl114"/>
    <w:basedOn w:val="a"/>
    <w:rsid w:val="00FE0405"/>
    <w:pPr>
      <w:widowControl/>
      <w:pBdr>
        <w:right w:val="single" w:sz="12" w:space="0" w:color="auto"/>
      </w:pBdr>
      <w:spacing w:before="100" w:beforeAutospacing="1" w:after="100" w:afterAutospacing="1"/>
      <w:jc w:val="left"/>
    </w:pPr>
    <w:rPr>
      <w:rFonts w:cs="Times New Roman"/>
      <w:kern w:val="0"/>
    </w:rPr>
  </w:style>
  <w:style w:type="paragraph" w:customStyle="1" w:styleId="xl115">
    <w:name w:val="xl115"/>
    <w:basedOn w:val="a"/>
    <w:rsid w:val="00FE0405"/>
    <w:pPr>
      <w:widowControl/>
      <w:pBdr>
        <w:top w:val="single" w:sz="4" w:space="0" w:color="FF00FF"/>
        <w:left w:val="single" w:sz="4" w:space="0" w:color="FF00FF"/>
        <w:right w:val="single" w:sz="4" w:space="0" w:color="FF00FF"/>
      </w:pBdr>
      <w:spacing w:before="100" w:beforeAutospacing="1" w:after="100" w:afterAutospacing="1"/>
      <w:jc w:val="left"/>
      <w:textAlignment w:val="bottom"/>
    </w:pPr>
    <w:rPr>
      <w:rFonts w:cs="Times New Roman"/>
      <w:kern w:val="0"/>
    </w:rPr>
  </w:style>
  <w:style w:type="paragraph" w:customStyle="1" w:styleId="xl116">
    <w:name w:val="xl116"/>
    <w:basedOn w:val="a"/>
    <w:rsid w:val="00FE0405"/>
    <w:pPr>
      <w:widowControl/>
      <w:pBdr>
        <w:top w:val="single" w:sz="4" w:space="0" w:color="FF00FF"/>
        <w:left w:val="single" w:sz="4" w:space="0" w:color="FF00FF"/>
        <w:bottom w:val="single" w:sz="12" w:space="0" w:color="auto"/>
        <w:right w:val="single" w:sz="4" w:space="0" w:color="FF00FF"/>
      </w:pBdr>
      <w:spacing w:before="100" w:beforeAutospacing="1" w:after="100" w:afterAutospacing="1"/>
      <w:jc w:val="center"/>
    </w:pPr>
    <w:rPr>
      <w:rFonts w:cs="Times New Roman"/>
      <w:kern w:val="0"/>
    </w:rPr>
  </w:style>
  <w:style w:type="paragraph" w:customStyle="1" w:styleId="xl117">
    <w:name w:val="xl117"/>
    <w:basedOn w:val="a"/>
    <w:rsid w:val="00FE0405"/>
    <w:pPr>
      <w:widowControl/>
      <w:pBdr>
        <w:top w:val="single" w:sz="4" w:space="0" w:color="FF00FF"/>
        <w:left w:val="single" w:sz="4" w:space="0" w:color="FF00FF"/>
        <w:bottom w:val="single" w:sz="12" w:space="0" w:color="auto"/>
        <w:right w:val="single" w:sz="12" w:space="0" w:color="auto"/>
      </w:pBdr>
      <w:spacing w:before="100" w:beforeAutospacing="1" w:after="100" w:afterAutospacing="1"/>
      <w:jc w:val="center"/>
    </w:pPr>
    <w:rPr>
      <w:rFonts w:cs="Times New Roman"/>
      <w:kern w:val="0"/>
    </w:rPr>
  </w:style>
  <w:style w:type="paragraph" w:customStyle="1" w:styleId="xl118">
    <w:name w:val="xl118"/>
    <w:basedOn w:val="a"/>
    <w:rsid w:val="00FE0405"/>
    <w:pPr>
      <w:widowControl/>
      <w:pBdr>
        <w:top w:val="single" w:sz="4" w:space="0" w:color="FF00FF"/>
        <w:left w:val="single" w:sz="12" w:space="0" w:color="auto"/>
        <w:bottom w:val="single" w:sz="12" w:space="0" w:color="auto"/>
        <w:right w:val="single" w:sz="4" w:space="0" w:color="FF00FF"/>
      </w:pBdr>
      <w:spacing w:before="100" w:beforeAutospacing="1" w:after="100" w:afterAutospacing="1"/>
      <w:jc w:val="center"/>
    </w:pPr>
    <w:rPr>
      <w:rFonts w:cs="Times New Roman"/>
      <w:kern w:val="0"/>
    </w:rPr>
  </w:style>
  <w:style w:type="paragraph" w:customStyle="1" w:styleId="xl119">
    <w:name w:val="xl119"/>
    <w:basedOn w:val="a"/>
    <w:rsid w:val="00FE0405"/>
    <w:pPr>
      <w:widowControl/>
      <w:spacing w:before="100" w:beforeAutospacing="1" w:after="100" w:afterAutospacing="1"/>
      <w:jc w:val="center"/>
    </w:pPr>
    <w:rPr>
      <w:rFonts w:cs="Times New Roman"/>
      <w:kern w:val="0"/>
    </w:rPr>
  </w:style>
  <w:style w:type="paragraph" w:customStyle="1" w:styleId="xl120">
    <w:name w:val="xl120"/>
    <w:basedOn w:val="a"/>
    <w:rsid w:val="00FE0405"/>
    <w:pPr>
      <w:widowControl/>
      <w:pBdr>
        <w:top w:val="single" w:sz="4" w:space="0" w:color="FF00FF"/>
        <w:left w:val="single" w:sz="4" w:space="0" w:color="FF00FF"/>
        <w:bottom w:val="single" w:sz="4" w:space="0" w:color="FF00FF"/>
      </w:pBdr>
      <w:spacing w:before="100" w:beforeAutospacing="1" w:after="100" w:afterAutospacing="1"/>
      <w:jc w:val="center"/>
    </w:pPr>
    <w:rPr>
      <w:rFonts w:cs="Times New Roman"/>
      <w:kern w:val="0"/>
    </w:rPr>
  </w:style>
  <w:style w:type="paragraph" w:customStyle="1" w:styleId="xl121">
    <w:name w:val="xl121"/>
    <w:basedOn w:val="a"/>
    <w:rsid w:val="00FE0405"/>
    <w:pPr>
      <w:widowControl/>
      <w:pBdr>
        <w:top w:val="single" w:sz="4" w:space="0" w:color="FF00FF"/>
        <w:left w:val="single" w:sz="12" w:space="0" w:color="auto"/>
        <w:right w:val="single" w:sz="4" w:space="0" w:color="FF00FF"/>
      </w:pBdr>
      <w:spacing w:before="100" w:beforeAutospacing="1" w:after="100" w:afterAutospacing="1"/>
      <w:jc w:val="center"/>
    </w:pPr>
    <w:rPr>
      <w:rFonts w:cs="Times New Roman"/>
      <w:kern w:val="0"/>
    </w:rPr>
  </w:style>
  <w:style w:type="paragraph" w:customStyle="1" w:styleId="xl122">
    <w:name w:val="xl122"/>
    <w:basedOn w:val="a"/>
    <w:rsid w:val="00FE0405"/>
    <w:pPr>
      <w:widowControl/>
      <w:pBdr>
        <w:top w:val="single" w:sz="4" w:space="0" w:color="FF00FF"/>
        <w:left w:val="single" w:sz="4" w:space="0" w:color="FF00FF"/>
        <w:right w:val="single" w:sz="4" w:space="0" w:color="FF00FF"/>
      </w:pBdr>
      <w:spacing w:before="100" w:beforeAutospacing="1" w:after="100" w:afterAutospacing="1"/>
      <w:jc w:val="center"/>
    </w:pPr>
    <w:rPr>
      <w:rFonts w:cs="Times New Roman"/>
      <w:kern w:val="0"/>
    </w:rPr>
  </w:style>
  <w:style w:type="paragraph" w:customStyle="1" w:styleId="xl123">
    <w:name w:val="xl123"/>
    <w:basedOn w:val="a"/>
    <w:rsid w:val="00FE0405"/>
    <w:pPr>
      <w:widowControl/>
      <w:pBdr>
        <w:left w:val="single" w:sz="12" w:space="0" w:color="auto"/>
      </w:pBdr>
      <w:spacing w:before="100" w:beforeAutospacing="1" w:after="100" w:afterAutospacing="1"/>
      <w:jc w:val="center"/>
    </w:pPr>
    <w:rPr>
      <w:rFonts w:cs="Times New Roman"/>
      <w:kern w:val="0"/>
    </w:rPr>
  </w:style>
  <w:style w:type="paragraph" w:customStyle="1" w:styleId="xl124">
    <w:name w:val="xl124"/>
    <w:basedOn w:val="a"/>
    <w:rsid w:val="00FE0405"/>
    <w:pPr>
      <w:widowControl/>
      <w:pBdr>
        <w:right w:val="single" w:sz="12" w:space="0" w:color="auto"/>
      </w:pBdr>
      <w:spacing w:before="100" w:beforeAutospacing="1" w:after="100" w:afterAutospacing="1"/>
      <w:jc w:val="center"/>
    </w:pPr>
    <w:rPr>
      <w:rFonts w:cs="Times New Roman"/>
      <w:kern w:val="0"/>
    </w:rPr>
  </w:style>
  <w:style w:type="paragraph" w:customStyle="1" w:styleId="xl125">
    <w:name w:val="xl125"/>
    <w:basedOn w:val="a"/>
    <w:rsid w:val="00FE0405"/>
    <w:pPr>
      <w:widowControl/>
      <w:pBdr>
        <w:top w:val="single" w:sz="4" w:space="0" w:color="FF00FF"/>
        <w:left w:val="single" w:sz="4" w:space="0" w:color="FF00FF"/>
        <w:right w:val="single" w:sz="4" w:space="0" w:color="FF00FF"/>
      </w:pBdr>
      <w:spacing w:before="100" w:beforeAutospacing="1" w:after="100" w:afterAutospacing="1"/>
      <w:jc w:val="center"/>
    </w:pPr>
    <w:rPr>
      <w:rFonts w:cs="Times New Roman"/>
      <w:kern w:val="0"/>
    </w:rPr>
  </w:style>
  <w:style w:type="character" w:customStyle="1" w:styleId="affa">
    <w:name w:val="文档结构图 字符"/>
    <w:basedOn w:val="a0"/>
    <w:link w:val="affb"/>
    <w:semiHidden/>
    <w:rsid w:val="00812EEC"/>
    <w:rPr>
      <w:rFonts w:ascii="宋体" w:hAnsiTheme="minorHAnsi" w:cstheme="minorBidi"/>
      <w:kern w:val="2"/>
      <w:sz w:val="24"/>
      <w:szCs w:val="24"/>
    </w:rPr>
  </w:style>
  <w:style w:type="paragraph" w:styleId="affb">
    <w:name w:val="Document Map"/>
    <w:basedOn w:val="a"/>
    <w:link w:val="affa"/>
    <w:semiHidden/>
    <w:unhideWhenUsed/>
    <w:rsid w:val="00812EEC"/>
    <w:rPr>
      <w:rFonts w:ascii="宋体"/>
    </w:rPr>
  </w:style>
  <w:style w:type="character" w:styleId="affc">
    <w:name w:val="FollowedHyperlink"/>
    <w:basedOn w:val="a0"/>
    <w:uiPriority w:val="99"/>
    <w:semiHidden/>
    <w:unhideWhenUsed/>
    <w:rsid w:val="001410A1"/>
    <w:rPr>
      <w:color w:val="954F72"/>
      <w:u w:val="single"/>
    </w:rPr>
  </w:style>
  <w:style w:type="paragraph" w:customStyle="1" w:styleId="xl126">
    <w:name w:val="xl126"/>
    <w:basedOn w:val="a"/>
    <w:rsid w:val="001410A1"/>
    <w:pPr>
      <w:widowControl/>
      <w:pBdr>
        <w:left w:val="double" w:sz="6" w:space="0" w:color="auto"/>
        <w:bottom w:val="double" w:sz="6" w:space="0" w:color="auto"/>
      </w:pBdr>
      <w:spacing w:before="100" w:beforeAutospacing="1" w:after="100" w:afterAutospacing="1" w:line="240" w:lineRule="auto"/>
      <w:ind w:firstLineChars="0" w:firstLine="0"/>
      <w:jc w:val="center"/>
    </w:pPr>
    <w:rPr>
      <w:rFonts w:ascii="宋体" w:hAnsi="宋体" w:cs="宋体"/>
      <w:kern w:val="0"/>
      <w:sz w:val="22"/>
      <w:szCs w:val="22"/>
    </w:rPr>
  </w:style>
  <w:style w:type="paragraph" w:customStyle="1" w:styleId="affd">
    <w:name w:val="解释说明"/>
    <w:next w:val="a"/>
    <w:link w:val="affe"/>
    <w:qFormat/>
    <w:rsid w:val="00A06947"/>
    <w:rPr>
      <w:color w:val="FF0000"/>
      <w:kern w:val="2"/>
      <w:sz w:val="32"/>
      <w:szCs w:val="24"/>
    </w:rPr>
  </w:style>
  <w:style w:type="character" w:customStyle="1" w:styleId="affe">
    <w:name w:val="解释说明 字符"/>
    <w:basedOn w:val="a0"/>
    <w:link w:val="affd"/>
    <w:rsid w:val="00A06947"/>
    <w:rPr>
      <w:color w:val="FF0000"/>
      <w:kern w:val="2"/>
      <w:sz w:val="32"/>
      <w:szCs w:val="24"/>
    </w:rPr>
  </w:style>
  <w:style w:type="paragraph" w:customStyle="1" w:styleId="font8">
    <w:name w:val="font8"/>
    <w:basedOn w:val="a"/>
    <w:rsid w:val="00B10D96"/>
    <w:pPr>
      <w:widowControl/>
      <w:spacing w:before="100" w:beforeAutospacing="1" w:after="100" w:afterAutospacing="1" w:line="240" w:lineRule="auto"/>
      <w:ind w:firstLineChars="0" w:firstLine="0"/>
      <w:jc w:val="left"/>
    </w:pPr>
    <w:rPr>
      <w:rFonts w:cs="Times New Roman"/>
      <w:kern w:val="0"/>
    </w:rPr>
  </w:style>
  <w:style w:type="paragraph" w:customStyle="1" w:styleId="font9">
    <w:name w:val="font9"/>
    <w:basedOn w:val="a"/>
    <w:rsid w:val="00B10D96"/>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font10">
    <w:name w:val="font10"/>
    <w:basedOn w:val="a"/>
    <w:rsid w:val="00B10D96"/>
    <w:pPr>
      <w:widowControl/>
      <w:spacing w:before="100" w:beforeAutospacing="1" w:after="100" w:afterAutospacing="1" w:line="240" w:lineRule="auto"/>
      <w:ind w:firstLineChars="0" w:firstLine="0"/>
      <w:jc w:val="left"/>
    </w:pPr>
    <w:rPr>
      <w:rFonts w:ascii="宋体" w:hAnsi="宋体" w:cs="宋体"/>
      <w:kern w:val="0"/>
      <w:sz w:val="22"/>
      <w:szCs w:val="22"/>
    </w:rPr>
  </w:style>
  <w:style w:type="paragraph" w:customStyle="1" w:styleId="font12">
    <w:name w:val="font12"/>
    <w:basedOn w:val="a"/>
    <w:rsid w:val="00B10D96"/>
    <w:pPr>
      <w:widowControl/>
      <w:spacing w:before="100" w:beforeAutospacing="1" w:after="100" w:afterAutospacing="1" w:line="240" w:lineRule="auto"/>
      <w:ind w:firstLineChars="0" w:firstLine="0"/>
      <w:jc w:val="left"/>
    </w:pPr>
    <w:rPr>
      <w:rFonts w:ascii="宋体" w:hAnsi="宋体" w:cs="宋体"/>
      <w:kern w:val="0"/>
      <w:sz w:val="22"/>
      <w:szCs w:val="22"/>
    </w:rPr>
  </w:style>
  <w:style w:type="paragraph" w:customStyle="1" w:styleId="xl64">
    <w:name w:val="xl64"/>
    <w:basedOn w:val="a"/>
    <w:rsid w:val="00B10D96"/>
    <w:pPr>
      <w:widowControl/>
      <w:spacing w:before="100" w:beforeAutospacing="1" w:after="100" w:afterAutospacing="1" w:line="240" w:lineRule="auto"/>
      <w:ind w:firstLineChars="0" w:firstLine="0"/>
      <w:jc w:val="center"/>
    </w:pPr>
    <w:rPr>
      <w:rFonts w:cs="Times New Roman"/>
      <w:kern w:val="0"/>
      <w:sz w:val="22"/>
      <w:szCs w:val="22"/>
    </w:rPr>
  </w:style>
  <w:style w:type="paragraph" w:customStyle="1" w:styleId="font13">
    <w:name w:val="font13"/>
    <w:basedOn w:val="a"/>
    <w:rsid w:val="0019636C"/>
    <w:pPr>
      <w:widowControl/>
      <w:spacing w:before="100" w:beforeAutospacing="1" w:after="100" w:afterAutospacing="1" w:line="240" w:lineRule="auto"/>
      <w:ind w:firstLineChars="0" w:firstLine="0"/>
      <w:jc w:val="left"/>
    </w:pPr>
    <w:rPr>
      <w:rFonts w:ascii="宋体" w:hAnsi="宋体" w:cs="宋体"/>
      <w:kern w:val="0"/>
    </w:rPr>
  </w:style>
  <w:style w:type="paragraph" w:customStyle="1" w:styleId="font14">
    <w:name w:val="font14"/>
    <w:basedOn w:val="a"/>
    <w:rsid w:val="0019636C"/>
    <w:pPr>
      <w:widowControl/>
      <w:spacing w:before="100" w:beforeAutospacing="1" w:after="100" w:afterAutospacing="1" w:line="240" w:lineRule="auto"/>
      <w:ind w:firstLineChars="0" w:firstLine="0"/>
      <w:jc w:val="left"/>
    </w:pPr>
    <w:rPr>
      <w:rFonts w:ascii="宋体" w:hAnsi="宋体" w:cs="宋体"/>
      <w:kern w:val="0"/>
      <w:sz w:val="22"/>
      <w:szCs w:val="22"/>
    </w:rPr>
  </w:style>
  <w:style w:type="paragraph" w:customStyle="1" w:styleId="font15">
    <w:name w:val="font15"/>
    <w:basedOn w:val="a"/>
    <w:rsid w:val="006C01FB"/>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font16">
    <w:name w:val="font16"/>
    <w:basedOn w:val="a"/>
    <w:rsid w:val="006C01FB"/>
    <w:pPr>
      <w:widowControl/>
      <w:spacing w:before="100" w:beforeAutospacing="1" w:after="100" w:afterAutospacing="1" w:line="240" w:lineRule="auto"/>
      <w:ind w:firstLineChars="0" w:firstLine="0"/>
      <w:jc w:val="left"/>
    </w:pPr>
    <w:rPr>
      <w:rFonts w:cs="Times New Roman"/>
      <w:i/>
      <w:iCs/>
      <w:color w:val="000000"/>
      <w:kern w:val="0"/>
      <w:sz w:val="22"/>
      <w:szCs w:val="22"/>
    </w:rPr>
  </w:style>
  <w:style w:type="paragraph" w:customStyle="1" w:styleId="font17">
    <w:name w:val="font17"/>
    <w:basedOn w:val="a"/>
    <w:rsid w:val="00B054A3"/>
    <w:pPr>
      <w:widowControl/>
      <w:spacing w:before="100" w:beforeAutospacing="1" w:after="100" w:afterAutospacing="1" w:line="240" w:lineRule="auto"/>
      <w:ind w:firstLineChars="0" w:firstLine="0"/>
      <w:jc w:val="left"/>
    </w:pPr>
    <w:rPr>
      <w:rFonts w:cs="Times New Roman"/>
      <w:i/>
      <w:iCs/>
      <w:color w:val="000000"/>
      <w:kern w:val="0"/>
      <w:sz w:val="22"/>
      <w:szCs w:val="22"/>
    </w:rPr>
  </w:style>
  <w:style w:type="paragraph" w:customStyle="1" w:styleId="font18">
    <w:name w:val="font18"/>
    <w:basedOn w:val="a"/>
    <w:rsid w:val="00E93897"/>
    <w:pPr>
      <w:widowControl/>
      <w:spacing w:before="100" w:beforeAutospacing="1" w:after="100" w:afterAutospacing="1" w:line="240" w:lineRule="auto"/>
      <w:ind w:firstLineChars="0" w:firstLine="0"/>
      <w:jc w:val="left"/>
    </w:pPr>
    <w:rPr>
      <w:rFonts w:ascii="宋体" w:hAnsi="宋体" w:cs="宋体"/>
      <w:kern w:val="0"/>
    </w:rPr>
  </w:style>
  <w:style w:type="paragraph" w:customStyle="1" w:styleId="font19">
    <w:name w:val="font19"/>
    <w:basedOn w:val="a"/>
    <w:rsid w:val="00E93897"/>
    <w:pPr>
      <w:widowControl/>
      <w:spacing w:before="100" w:beforeAutospacing="1" w:after="100" w:afterAutospacing="1" w:line="240" w:lineRule="auto"/>
      <w:ind w:firstLineChars="0" w:firstLine="0"/>
      <w:jc w:val="left"/>
    </w:pPr>
    <w:rPr>
      <w:rFonts w:cs="Times New Roman"/>
      <w:kern w:val="0"/>
    </w:rPr>
  </w:style>
  <w:style w:type="paragraph" w:customStyle="1" w:styleId="font20">
    <w:name w:val="font20"/>
    <w:basedOn w:val="a"/>
    <w:rsid w:val="00E93897"/>
    <w:pPr>
      <w:widowControl/>
      <w:spacing w:before="100" w:beforeAutospacing="1" w:after="100" w:afterAutospacing="1" w:line="240" w:lineRule="auto"/>
      <w:ind w:firstLineChars="0" w:firstLine="0"/>
      <w:jc w:val="left"/>
    </w:pPr>
    <w:rPr>
      <w:rFonts w:ascii="宋体" w:hAnsi="宋体" w:cs="宋体"/>
      <w:color w:val="000000"/>
      <w:kern w:val="0"/>
      <w:sz w:val="22"/>
      <w:szCs w:val="22"/>
    </w:rPr>
  </w:style>
  <w:style w:type="paragraph" w:customStyle="1" w:styleId="font22">
    <w:name w:val="font22"/>
    <w:basedOn w:val="a"/>
    <w:rsid w:val="00E93897"/>
    <w:pPr>
      <w:widowControl/>
      <w:spacing w:before="100" w:beforeAutospacing="1" w:after="100" w:afterAutospacing="1" w:line="240" w:lineRule="auto"/>
      <w:ind w:firstLineChars="0" w:firstLine="0"/>
      <w:jc w:val="left"/>
    </w:pPr>
    <w:rPr>
      <w:rFonts w:cs="Times New Roman"/>
      <w:color w:val="000000"/>
      <w:kern w:val="0"/>
      <w:sz w:val="22"/>
      <w:szCs w:val="22"/>
    </w:rPr>
  </w:style>
  <w:style w:type="paragraph" w:customStyle="1" w:styleId="font23">
    <w:name w:val="font23"/>
    <w:basedOn w:val="a"/>
    <w:rsid w:val="00E93897"/>
    <w:pPr>
      <w:widowControl/>
      <w:spacing w:before="100" w:beforeAutospacing="1" w:after="100" w:afterAutospacing="1" w:line="240" w:lineRule="auto"/>
      <w:ind w:firstLineChars="0" w:firstLine="0"/>
      <w:jc w:val="left"/>
    </w:pPr>
    <w:rPr>
      <w:rFonts w:cs="Times New Roman"/>
      <w:color w:val="000000"/>
      <w:kern w:val="0"/>
      <w:sz w:val="22"/>
      <w:szCs w:val="22"/>
    </w:rPr>
  </w:style>
  <w:style w:type="paragraph" w:customStyle="1" w:styleId="font24">
    <w:name w:val="font24"/>
    <w:basedOn w:val="a"/>
    <w:rsid w:val="00E93897"/>
    <w:pPr>
      <w:widowControl/>
      <w:spacing w:before="100" w:beforeAutospacing="1" w:after="100" w:afterAutospacing="1" w:line="240" w:lineRule="auto"/>
      <w:ind w:firstLineChars="0" w:firstLine="0"/>
      <w:jc w:val="left"/>
    </w:pPr>
    <w:rPr>
      <w:rFonts w:cs="Times New Roman"/>
      <w:i/>
      <w:iCs/>
      <w:color w:val="000000"/>
      <w:kern w:val="0"/>
      <w:sz w:val="22"/>
      <w:szCs w:val="22"/>
    </w:rPr>
  </w:style>
  <w:style w:type="paragraph" w:customStyle="1" w:styleId="xl50">
    <w:name w:val="xl50"/>
    <w:basedOn w:val="a"/>
    <w:rsid w:val="00B43003"/>
    <w:pPr>
      <w:widowControl/>
      <w:spacing w:before="100" w:beforeAutospacing="1" w:after="100" w:afterAutospacing="1" w:line="240" w:lineRule="auto"/>
      <w:ind w:firstLineChars="0" w:firstLine="0"/>
      <w:jc w:val="center"/>
    </w:pPr>
    <w:rPr>
      <w:rFonts w:cs="Times New Roman"/>
      <w:kern w:val="0"/>
      <w:sz w:val="22"/>
      <w:szCs w:val="22"/>
    </w:rPr>
  </w:style>
  <w:style w:type="paragraph" w:customStyle="1" w:styleId="xl51">
    <w:name w:val="xl51"/>
    <w:basedOn w:val="a"/>
    <w:rsid w:val="00B4300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52">
    <w:name w:val="xl52"/>
    <w:basedOn w:val="a"/>
    <w:rsid w:val="00B43003"/>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53">
    <w:name w:val="xl53"/>
    <w:basedOn w:val="a"/>
    <w:rsid w:val="00B4300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54">
    <w:name w:val="xl54"/>
    <w:basedOn w:val="a"/>
    <w:rsid w:val="00B43003"/>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2"/>
      <w:szCs w:val="22"/>
    </w:rPr>
  </w:style>
  <w:style w:type="paragraph" w:customStyle="1" w:styleId="xl55">
    <w:name w:val="xl55"/>
    <w:basedOn w:val="a"/>
    <w:rsid w:val="00B43003"/>
    <w:pPr>
      <w:widowControl/>
      <w:pBdr>
        <w:top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56">
    <w:name w:val="xl56"/>
    <w:basedOn w:val="a"/>
    <w:rsid w:val="00B43003"/>
    <w:pPr>
      <w:widowControl/>
      <w:pBdr>
        <w:right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57">
    <w:name w:val="xl57"/>
    <w:basedOn w:val="a"/>
    <w:rsid w:val="00B43003"/>
    <w:pPr>
      <w:widowControl/>
      <w:pBdr>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58">
    <w:name w:val="xl58"/>
    <w:basedOn w:val="a"/>
    <w:rsid w:val="00B43003"/>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2"/>
      <w:szCs w:val="22"/>
    </w:rPr>
  </w:style>
  <w:style w:type="paragraph" w:customStyle="1" w:styleId="xl59">
    <w:name w:val="xl59"/>
    <w:basedOn w:val="a"/>
    <w:rsid w:val="00B43003"/>
    <w:pPr>
      <w:widowControl/>
      <w:pBdr>
        <w:left w:val="single" w:sz="4" w:space="0" w:color="auto"/>
      </w:pBdr>
      <w:spacing w:before="100" w:beforeAutospacing="1" w:after="100" w:afterAutospacing="1" w:line="240" w:lineRule="auto"/>
      <w:ind w:firstLineChars="0" w:firstLine="0"/>
      <w:jc w:val="center"/>
    </w:pPr>
    <w:rPr>
      <w:rFonts w:ascii="宋体" w:hAnsi="宋体" w:cs="宋体"/>
      <w:kern w:val="0"/>
      <w:sz w:val="22"/>
      <w:szCs w:val="22"/>
    </w:rPr>
  </w:style>
  <w:style w:type="paragraph" w:customStyle="1" w:styleId="xl60">
    <w:name w:val="xl60"/>
    <w:basedOn w:val="a"/>
    <w:rsid w:val="00B43003"/>
    <w:pPr>
      <w:widowControl/>
      <w:pBdr>
        <w:right w:val="single" w:sz="4" w:space="0" w:color="auto"/>
      </w:pBdr>
      <w:spacing w:before="100" w:beforeAutospacing="1" w:after="100" w:afterAutospacing="1" w:line="240" w:lineRule="auto"/>
      <w:ind w:firstLineChars="0" w:firstLine="0"/>
      <w:jc w:val="center"/>
    </w:pPr>
    <w:rPr>
      <w:rFonts w:ascii="宋体" w:hAnsi="宋体" w:cs="宋体"/>
      <w:kern w:val="0"/>
      <w:sz w:val="22"/>
      <w:szCs w:val="22"/>
    </w:rPr>
  </w:style>
  <w:style w:type="paragraph" w:customStyle="1" w:styleId="xl61">
    <w:name w:val="xl61"/>
    <w:basedOn w:val="a"/>
    <w:rsid w:val="00B43003"/>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62">
    <w:name w:val="xl62"/>
    <w:basedOn w:val="a"/>
    <w:rsid w:val="00B43003"/>
    <w:pPr>
      <w:widowControl/>
      <w:pBdr>
        <w:top w:val="single" w:sz="4" w:space="0" w:color="auto"/>
        <w:left w:val="single" w:sz="4" w:space="0" w:color="auto"/>
      </w:pBdr>
      <w:spacing w:before="100" w:beforeAutospacing="1" w:after="100" w:afterAutospacing="1" w:line="240" w:lineRule="auto"/>
      <w:ind w:firstLineChars="0" w:firstLine="0"/>
      <w:jc w:val="center"/>
    </w:pPr>
    <w:rPr>
      <w:rFonts w:cs="Times New Roman"/>
      <w:kern w:val="0"/>
      <w:sz w:val="22"/>
      <w:szCs w:val="22"/>
    </w:rPr>
  </w:style>
  <w:style w:type="paragraph" w:customStyle="1" w:styleId="xl63">
    <w:name w:val="xl63"/>
    <w:basedOn w:val="a"/>
    <w:rsid w:val="00B43003"/>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5">
      <w:bodyDiv w:val="1"/>
      <w:marLeft w:val="0"/>
      <w:marRight w:val="0"/>
      <w:marTop w:val="0"/>
      <w:marBottom w:val="0"/>
      <w:divBdr>
        <w:top w:val="none" w:sz="0" w:space="0" w:color="auto"/>
        <w:left w:val="none" w:sz="0" w:space="0" w:color="auto"/>
        <w:bottom w:val="none" w:sz="0" w:space="0" w:color="auto"/>
        <w:right w:val="none" w:sz="0" w:space="0" w:color="auto"/>
      </w:divBdr>
    </w:div>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664053">
      <w:bodyDiv w:val="1"/>
      <w:marLeft w:val="0"/>
      <w:marRight w:val="0"/>
      <w:marTop w:val="0"/>
      <w:marBottom w:val="0"/>
      <w:divBdr>
        <w:top w:val="none" w:sz="0" w:space="0" w:color="auto"/>
        <w:left w:val="none" w:sz="0" w:space="0" w:color="auto"/>
        <w:bottom w:val="none" w:sz="0" w:space="0" w:color="auto"/>
        <w:right w:val="none" w:sz="0" w:space="0" w:color="auto"/>
      </w:divBdr>
    </w:div>
    <w:div w:id="744948">
      <w:bodyDiv w:val="1"/>
      <w:marLeft w:val="0"/>
      <w:marRight w:val="0"/>
      <w:marTop w:val="0"/>
      <w:marBottom w:val="0"/>
      <w:divBdr>
        <w:top w:val="none" w:sz="0" w:space="0" w:color="auto"/>
        <w:left w:val="none" w:sz="0" w:space="0" w:color="auto"/>
        <w:bottom w:val="none" w:sz="0" w:space="0" w:color="auto"/>
        <w:right w:val="none" w:sz="0" w:space="0" w:color="auto"/>
      </w:divBdr>
    </w:div>
    <w:div w:id="857094">
      <w:bodyDiv w:val="1"/>
      <w:marLeft w:val="0"/>
      <w:marRight w:val="0"/>
      <w:marTop w:val="0"/>
      <w:marBottom w:val="0"/>
      <w:divBdr>
        <w:top w:val="none" w:sz="0" w:space="0" w:color="auto"/>
        <w:left w:val="none" w:sz="0" w:space="0" w:color="auto"/>
        <w:bottom w:val="none" w:sz="0" w:space="0" w:color="auto"/>
        <w:right w:val="none" w:sz="0" w:space="0" w:color="auto"/>
      </w:divBdr>
    </w:div>
    <w:div w:id="1009494">
      <w:bodyDiv w:val="1"/>
      <w:marLeft w:val="0"/>
      <w:marRight w:val="0"/>
      <w:marTop w:val="0"/>
      <w:marBottom w:val="0"/>
      <w:divBdr>
        <w:top w:val="none" w:sz="0" w:space="0" w:color="auto"/>
        <w:left w:val="none" w:sz="0" w:space="0" w:color="auto"/>
        <w:bottom w:val="none" w:sz="0" w:space="0" w:color="auto"/>
        <w:right w:val="none" w:sz="0" w:space="0" w:color="auto"/>
      </w:divBdr>
    </w:div>
    <w:div w:id="1127845">
      <w:bodyDiv w:val="1"/>
      <w:marLeft w:val="0"/>
      <w:marRight w:val="0"/>
      <w:marTop w:val="0"/>
      <w:marBottom w:val="0"/>
      <w:divBdr>
        <w:top w:val="none" w:sz="0" w:space="0" w:color="auto"/>
        <w:left w:val="none" w:sz="0" w:space="0" w:color="auto"/>
        <w:bottom w:val="none" w:sz="0" w:space="0" w:color="auto"/>
        <w:right w:val="none" w:sz="0" w:space="0" w:color="auto"/>
      </w:divBdr>
    </w:div>
    <w:div w:id="1322618">
      <w:bodyDiv w:val="1"/>
      <w:marLeft w:val="0"/>
      <w:marRight w:val="0"/>
      <w:marTop w:val="0"/>
      <w:marBottom w:val="0"/>
      <w:divBdr>
        <w:top w:val="none" w:sz="0" w:space="0" w:color="auto"/>
        <w:left w:val="none" w:sz="0" w:space="0" w:color="auto"/>
        <w:bottom w:val="none" w:sz="0" w:space="0" w:color="auto"/>
        <w:right w:val="none" w:sz="0" w:space="0" w:color="auto"/>
      </w:divBdr>
    </w:div>
    <w:div w:id="1473874">
      <w:bodyDiv w:val="1"/>
      <w:marLeft w:val="0"/>
      <w:marRight w:val="0"/>
      <w:marTop w:val="0"/>
      <w:marBottom w:val="0"/>
      <w:divBdr>
        <w:top w:val="none" w:sz="0" w:space="0" w:color="auto"/>
        <w:left w:val="none" w:sz="0" w:space="0" w:color="auto"/>
        <w:bottom w:val="none" w:sz="0" w:space="0" w:color="auto"/>
        <w:right w:val="none" w:sz="0" w:space="0" w:color="auto"/>
      </w:divBdr>
    </w:div>
    <w:div w:id="1861036">
      <w:bodyDiv w:val="1"/>
      <w:marLeft w:val="0"/>
      <w:marRight w:val="0"/>
      <w:marTop w:val="0"/>
      <w:marBottom w:val="0"/>
      <w:divBdr>
        <w:top w:val="none" w:sz="0" w:space="0" w:color="auto"/>
        <w:left w:val="none" w:sz="0" w:space="0" w:color="auto"/>
        <w:bottom w:val="none" w:sz="0" w:space="0" w:color="auto"/>
        <w:right w:val="none" w:sz="0" w:space="0" w:color="auto"/>
      </w:divBdr>
    </w:div>
    <w:div w:id="1982487">
      <w:bodyDiv w:val="1"/>
      <w:marLeft w:val="0"/>
      <w:marRight w:val="0"/>
      <w:marTop w:val="0"/>
      <w:marBottom w:val="0"/>
      <w:divBdr>
        <w:top w:val="none" w:sz="0" w:space="0" w:color="auto"/>
        <w:left w:val="none" w:sz="0" w:space="0" w:color="auto"/>
        <w:bottom w:val="none" w:sz="0" w:space="0" w:color="auto"/>
        <w:right w:val="none" w:sz="0" w:space="0" w:color="auto"/>
      </w:divBdr>
    </w:div>
    <w:div w:id="2052878">
      <w:bodyDiv w:val="1"/>
      <w:marLeft w:val="0"/>
      <w:marRight w:val="0"/>
      <w:marTop w:val="0"/>
      <w:marBottom w:val="0"/>
      <w:divBdr>
        <w:top w:val="none" w:sz="0" w:space="0" w:color="auto"/>
        <w:left w:val="none" w:sz="0" w:space="0" w:color="auto"/>
        <w:bottom w:val="none" w:sz="0" w:space="0" w:color="auto"/>
        <w:right w:val="none" w:sz="0" w:space="0" w:color="auto"/>
      </w:divBdr>
    </w:div>
    <w:div w:id="2364613">
      <w:bodyDiv w:val="1"/>
      <w:marLeft w:val="0"/>
      <w:marRight w:val="0"/>
      <w:marTop w:val="0"/>
      <w:marBottom w:val="0"/>
      <w:divBdr>
        <w:top w:val="none" w:sz="0" w:space="0" w:color="auto"/>
        <w:left w:val="none" w:sz="0" w:space="0" w:color="auto"/>
        <w:bottom w:val="none" w:sz="0" w:space="0" w:color="auto"/>
        <w:right w:val="none" w:sz="0" w:space="0" w:color="auto"/>
      </w:divBdr>
    </w:div>
    <w:div w:id="3173631">
      <w:bodyDiv w:val="1"/>
      <w:marLeft w:val="0"/>
      <w:marRight w:val="0"/>
      <w:marTop w:val="0"/>
      <w:marBottom w:val="0"/>
      <w:divBdr>
        <w:top w:val="none" w:sz="0" w:space="0" w:color="auto"/>
        <w:left w:val="none" w:sz="0" w:space="0" w:color="auto"/>
        <w:bottom w:val="none" w:sz="0" w:space="0" w:color="auto"/>
        <w:right w:val="none" w:sz="0" w:space="0" w:color="auto"/>
      </w:divBdr>
    </w:div>
    <w:div w:id="3213655">
      <w:bodyDiv w:val="1"/>
      <w:marLeft w:val="0"/>
      <w:marRight w:val="0"/>
      <w:marTop w:val="0"/>
      <w:marBottom w:val="0"/>
      <w:divBdr>
        <w:top w:val="none" w:sz="0" w:space="0" w:color="auto"/>
        <w:left w:val="none" w:sz="0" w:space="0" w:color="auto"/>
        <w:bottom w:val="none" w:sz="0" w:space="0" w:color="auto"/>
        <w:right w:val="none" w:sz="0" w:space="0" w:color="auto"/>
      </w:divBdr>
    </w:div>
    <w:div w:id="3359672">
      <w:bodyDiv w:val="1"/>
      <w:marLeft w:val="0"/>
      <w:marRight w:val="0"/>
      <w:marTop w:val="0"/>
      <w:marBottom w:val="0"/>
      <w:divBdr>
        <w:top w:val="none" w:sz="0" w:space="0" w:color="auto"/>
        <w:left w:val="none" w:sz="0" w:space="0" w:color="auto"/>
        <w:bottom w:val="none" w:sz="0" w:space="0" w:color="auto"/>
        <w:right w:val="none" w:sz="0" w:space="0" w:color="auto"/>
      </w:divBdr>
    </w:div>
    <w:div w:id="3485900">
      <w:bodyDiv w:val="1"/>
      <w:marLeft w:val="0"/>
      <w:marRight w:val="0"/>
      <w:marTop w:val="0"/>
      <w:marBottom w:val="0"/>
      <w:divBdr>
        <w:top w:val="none" w:sz="0" w:space="0" w:color="auto"/>
        <w:left w:val="none" w:sz="0" w:space="0" w:color="auto"/>
        <w:bottom w:val="none" w:sz="0" w:space="0" w:color="auto"/>
        <w:right w:val="none" w:sz="0" w:space="0" w:color="auto"/>
      </w:divBdr>
    </w:div>
    <w:div w:id="3670838">
      <w:bodyDiv w:val="1"/>
      <w:marLeft w:val="0"/>
      <w:marRight w:val="0"/>
      <w:marTop w:val="0"/>
      <w:marBottom w:val="0"/>
      <w:divBdr>
        <w:top w:val="none" w:sz="0" w:space="0" w:color="auto"/>
        <w:left w:val="none" w:sz="0" w:space="0" w:color="auto"/>
        <w:bottom w:val="none" w:sz="0" w:space="0" w:color="auto"/>
        <w:right w:val="none" w:sz="0" w:space="0" w:color="auto"/>
      </w:divBdr>
    </w:div>
    <w:div w:id="4210899">
      <w:bodyDiv w:val="1"/>
      <w:marLeft w:val="0"/>
      <w:marRight w:val="0"/>
      <w:marTop w:val="0"/>
      <w:marBottom w:val="0"/>
      <w:divBdr>
        <w:top w:val="none" w:sz="0" w:space="0" w:color="auto"/>
        <w:left w:val="none" w:sz="0" w:space="0" w:color="auto"/>
        <w:bottom w:val="none" w:sz="0" w:space="0" w:color="auto"/>
        <w:right w:val="none" w:sz="0" w:space="0" w:color="auto"/>
      </w:divBdr>
    </w:div>
    <w:div w:id="4216277">
      <w:bodyDiv w:val="1"/>
      <w:marLeft w:val="0"/>
      <w:marRight w:val="0"/>
      <w:marTop w:val="0"/>
      <w:marBottom w:val="0"/>
      <w:divBdr>
        <w:top w:val="none" w:sz="0" w:space="0" w:color="auto"/>
        <w:left w:val="none" w:sz="0" w:space="0" w:color="auto"/>
        <w:bottom w:val="none" w:sz="0" w:space="0" w:color="auto"/>
        <w:right w:val="none" w:sz="0" w:space="0" w:color="auto"/>
      </w:divBdr>
    </w:div>
    <w:div w:id="4325805">
      <w:bodyDiv w:val="1"/>
      <w:marLeft w:val="0"/>
      <w:marRight w:val="0"/>
      <w:marTop w:val="0"/>
      <w:marBottom w:val="0"/>
      <w:divBdr>
        <w:top w:val="none" w:sz="0" w:space="0" w:color="auto"/>
        <w:left w:val="none" w:sz="0" w:space="0" w:color="auto"/>
        <w:bottom w:val="none" w:sz="0" w:space="0" w:color="auto"/>
        <w:right w:val="none" w:sz="0" w:space="0" w:color="auto"/>
      </w:divBdr>
    </w:div>
    <w:div w:id="4331065">
      <w:bodyDiv w:val="1"/>
      <w:marLeft w:val="0"/>
      <w:marRight w:val="0"/>
      <w:marTop w:val="0"/>
      <w:marBottom w:val="0"/>
      <w:divBdr>
        <w:top w:val="none" w:sz="0" w:space="0" w:color="auto"/>
        <w:left w:val="none" w:sz="0" w:space="0" w:color="auto"/>
        <w:bottom w:val="none" w:sz="0" w:space="0" w:color="auto"/>
        <w:right w:val="none" w:sz="0" w:space="0" w:color="auto"/>
      </w:divBdr>
    </w:div>
    <w:div w:id="4331729">
      <w:bodyDiv w:val="1"/>
      <w:marLeft w:val="0"/>
      <w:marRight w:val="0"/>
      <w:marTop w:val="0"/>
      <w:marBottom w:val="0"/>
      <w:divBdr>
        <w:top w:val="none" w:sz="0" w:space="0" w:color="auto"/>
        <w:left w:val="none" w:sz="0" w:space="0" w:color="auto"/>
        <w:bottom w:val="none" w:sz="0" w:space="0" w:color="auto"/>
        <w:right w:val="none" w:sz="0" w:space="0" w:color="auto"/>
      </w:divBdr>
    </w:div>
    <w:div w:id="4401652">
      <w:bodyDiv w:val="1"/>
      <w:marLeft w:val="0"/>
      <w:marRight w:val="0"/>
      <w:marTop w:val="0"/>
      <w:marBottom w:val="0"/>
      <w:divBdr>
        <w:top w:val="none" w:sz="0" w:space="0" w:color="auto"/>
        <w:left w:val="none" w:sz="0" w:space="0" w:color="auto"/>
        <w:bottom w:val="none" w:sz="0" w:space="0" w:color="auto"/>
        <w:right w:val="none" w:sz="0" w:space="0" w:color="auto"/>
      </w:divBdr>
    </w:div>
    <w:div w:id="4750238">
      <w:bodyDiv w:val="1"/>
      <w:marLeft w:val="0"/>
      <w:marRight w:val="0"/>
      <w:marTop w:val="0"/>
      <w:marBottom w:val="0"/>
      <w:divBdr>
        <w:top w:val="none" w:sz="0" w:space="0" w:color="auto"/>
        <w:left w:val="none" w:sz="0" w:space="0" w:color="auto"/>
        <w:bottom w:val="none" w:sz="0" w:space="0" w:color="auto"/>
        <w:right w:val="none" w:sz="0" w:space="0" w:color="auto"/>
      </w:divBdr>
    </w:div>
    <w:div w:id="4796855">
      <w:bodyDiv w:val="1"/>
      <w:marLeft w:val="0"/>
      <w:marRight w:val="0"/>
      <w:marTop w:val="0"/>
      <w:marBottom w:val="0"/>
      <w:divBdr>
        <w:top w:val="none" w:sz="0" w:space="0" w:color="auto"/>
        <w:left w:val="none" w:sz="0" w:space="0" w:color="auto"/>
        <w:bottom w:val="none" w:sz="0" w:space="0" w:color="auto"/>
        <w:right w:val="none" w:sz="0" w:space="0" w:color="auto"/>
      </w:divBdr>
    </w:div>
    <w:div w:id="4938731">
      <w:bodyDiv w:val="1"/>
      <w:marLeft w:val="0"/>
      <w:marRight w:val="0"/>
      <w:marTop w:val="0"/>
      <w:marBottom w:val="0"/>
      <w:divBdr>
        <w:top w:val="none" w:sz="0" w:space="0" w:color="auto"/>
        <w:left w:val="none" w:sz="0" w:space="0" w:color="auto"/>
        <w:bottom w:val="none" w:sz="0" w:space="0" w:color="auto"/>
        <w:right w:val="none" w:sz="0" w:space="0" w:color="auto"/>
      </w:divBdr>
    </w:div>
    <w:div w:id="5013402">
      <w:bodyDiv w:val="1"/>
      <w:marLeft w:val="0"/>
      <w:marRight w:val="0"/>
      <w:marTop w:val="0"/>
      <w:marBottom w:val="0"/>
      <w:divBdr>
        <w:top w:val="none" w:sz="0" w:space="0" w:color="auto"/>
        <w:left w:val="none" w:sz="0" w:space="0" w:color="auto"/>
        <w:bottom w:val="none" w:sz="0" w:space="0" w:color="auto"/>
        <w:right w:val="none" w:sz="0" w:space="0" w:color="auto"/>
      </w:divBdr>
    </w:div>
    <w:div w:id="5253541">
      <w:bodyDiv w:val="1"/>
      <w:marLeft w:val="0"/>
      <w:marRight w:val="0"/>
      <w:marTop w:val="0"/>
      <w:marBottom w:val="0"/>
      <w:divBdr>
        <w:top w:val="none" w:sz="0" w:space="0" w:color="auto"/>
        <w:left w:val="none" w:sz="0" w:space="0" w:color="auto"/>
        <w:bottom w:val="none" w:sz="0" w:space="0" w:color="auto"/>
        <w:right w:val="none" w:sz="0" w:space="0" w:color="auto"/>
      </w:divBdr>
    </w:div>
    <w:div w:id="5255623">
      <w:bodyDiv w:val="1"/>
      <w:marLeft w:val="0"/>
      <w:marRight w:val="0"/>
      <w:marTop w:val="0"/>
      <w:marBottom w:val="0"/>
      <w:divBdr>
        <w:top w:val="none" w:sz="0" w:space="0" w:color="auto"/>
        <w:left w:val="none" w:sz="0" w:space="0" w:color="auto"/>
        <w:bottom w:val="none" w:sz="0" w:space="0" w:color="auto"/>
        <w:right w:val="none" w:sz="0" w:space="0" w:color="auto"/>
      </w:divBdr>
    </w:div>
    <w:div w:id="5257355">
      <w:bodyDiv w:val="1"/>
      <w:marLeft w:val="0"/>
      <w:marRight w:val="0"/>
      <w:marTop w:val="0"/>
      <w:marBottom w:val="0"/>
      <w:divBdr>
        <w:top w:val="none" w:sz="0" w:space="0" w:color="auto"/>
        <w:left w:val="none" w:sz="0" w:space="0" w:color="auto"/>
        <w:bottom w:val="none" w:sz="0" w:space="0" w:color="auto"/>
        <w:right w:val="none" w:sz="0" w:space="0" w:color="auto"/>
      </w:divBdr>
    </w:div>
    <w:div w:id="5330254">
      <w:bodyDiv w:val="1"/>
      <w:marLeft w:val="0"/>
      <w:marRight w:val="0"/>
      <w:marTop w:val="0"/>
      <w:marBottom w:val="0"/>
      <w:divBdr>
        <w:top w:val="none" w:sz="0" w:space="0" w:color="auto"/>
        <w:left w:val="none" w:sz="0" w:space="0" w:color="auto"/>
        <w:bottom w:val="none" w:sz="0" w:space="0" w:color="auto"/>
        <w:right w:val="none" w:sz="0" w:space="0" w:color="auto"/>
      </w:divBdr>
    </w:div>
    <w:div w:id="5406405">
      <w:bodyDiv w:val="1"/>
      <w:marLeft w:val="0"/>
      <w:marRight w:val="0"/>
      <w:marTop w:val="0"/>
      <w:marBottom w:val="0"/>
      <w:divBdr>
        <w:top w:val="none" w:sz="0" w:space="0" w:color="auto"/>
        <w:left w:val="none" w:sz="0" w:space="0" w:color="auto"/>
        <w:bottom w:val="none" w:sz="0" w:space="0" w:color="auto"/>
        <w:right w:val="none" w:sz="0" w:space="0" w:color="auto"/>
      </w:divBdr>
    </w:div>
    <w:div w:id="5442445">
      <w:bodyDiv w:val="1"/>
      <w:marLeft w:val="0"/>
      <w:marRight w:val="0"/>
      <w:marTop w:val="0"/>
      <w:marBottom w:val="0"/>
      <w:divBdr>
        <w:top w:val="none" w:sz="0" w:space="0" w:color="auto"/>
        <w:left w:val="none" w:sz="0" w:space="0" w:color="auto"/>
        <w:bottom w:val="none" w:sz="0" w:space="0" w:color="auto"/>
        <w:right w:val="none" w:sz="0" w:space="0" w:color="auto"/>
      </w:divBdr>
    </w:div>
    <w:div w:id="5787863">
      <w:bodyDiv w:val="1"/>
      <w:marLeft w:val="0"/>
      <w:marRight w:val="0"/>
      <w:marTop w:val="0"/>
      <w:marBottom w:val="0"/>
      <w:divBdr>
        <w:top w:val="none" w:sz="0" w:space="0" w:color="auto"/>
        <w:left w:val="none" w:sz="0" w:space="0" w:color="auto"/>
        <w:bottom w:val="none" w:sz="0" w:space="0" w:color="auto"/>
        <w:right w:val="none" w:sz="0" w:space="0" w:color="auto"/>
      </w:divBdr>
    </w:div>
    <w:div w:id="5862622">
      <w:bodyDiv w:val="1"/>
      <w:marLeft w:val="0"/>
      <w:marRight w:val="0"/>
      <w:marTop w:val="0"/>
      <w:marBottom w:val="0"/>
      <w:divBdr>
        <w:top w:val="none" w:sz="0" w:space="0" w:color="auto"/>
        <w:left w:val="none" w:sz="0" w:space="0" w:color="auto"/>
        <w:bottom w:val="none" w:sz="0" w:space="0" w:color="auto"/>
        <w:right w:val="none" w:sz="0" w:space="0" w:color="auto"/>
      </w:divBdr>
    </w:div>
    <w:div w:id="5907532">
      <w:bodyDiv w:val="1"/>
      <w:marLeft w:val="0"/>
      <w:marRight w:val="0"/>
      <w:marTop w:val="0"/>
      <w:marBottom w:val="0"/>
      <w:divBdr>
        <w:top w:val="none" w:sz="0" w:space="0" w:color="auto"/>
        <w:left w:val="none" w:sz="0" w:space="0" w:color="auto"/>
        <w:bottom w:val="none" w:sz="0" w:space="0" w:color="auto"/>
        <w:right w:val="none" w:sz="0" w:space="0" w:color="auto"/>
      </w:divBdr>
    </w:div>
    <w:div w:id="6103829">
      <w:bodyDiv w:val="1"/>
      <w:marLeft w:val="0"/>
      <w:marRight w:val="0"/>
      <w:marTop w:val="0"/>
      <w:marBottom w:val="0"/>
      <w:divBdr>
        <w:top w:val="none" w:sz="0" w:space="0" w:color="auto"/>
        <w:left w:val="none" w:sz="0" w:space="0" w:color="auto"/>
        <w:bottom w:val="none" w:sz="0" w:space="0" w:color="auto"/>
        <w:right w:val="none" w:sz="0" w:space="0" w:color="auto"/>
      </w:divBdr>
    </w:div>
    <w:div w:id="6176840">
      <w:bodyDiv w:val="1"/>
      <w:marLeft w:val="0"/>
      <w:marRight w:val="0"/>
      <w:marTop w:val="0"/>
      <w:marBottom w:val="0"/>
      <w:divBdr>
        <w:top w:val="none" w:sz="0" w:space="0" w:color="auto"/>
        <w:left w:val="none" w:sz="0" w:space="0" w:color="auto"/>
        <w:bottom w:val="none" w:sz="0" w:space="0" w:color="auto"/>
        <w:right w:val="none" w:sz="0" w:space="0" w:color="auto"/>
      </w:divBdr>
    </w:div>
    <w:div w:id="6251662">
      <w:bodyDiv w:val="1"/>
      <w:marLeft w:val="0"/>
      <w:marRight w:val="0"/>
      <w:marTop w:val="0"/>
      <w:marBottom w:val="0"/>
      <w:divBdr>
        <w:top w:val="none" w:sz="0" w:space="0" w:color="auto"/>
        <w:left w:val="none" w:sz="0" w:space="0" w:color="auto"/>
        <w:bottom w:val="none" w:sz="0" w:space="0" w:color="auto"/>
        <w:right w:val="none" w:sz="0" w:space="0" w:color="auto"/>
      </w:divBdr>
    </w:div>
    <w:div w:id="6366357">
      <w:bodyDiv w:val="1"/>
      <w:marLeft w:val="0"/>
      <w:marRight w:val="0"/>
      <w:marTop w:val="0"/>
      <w:marBottom w:val="0"/>
      <w:divBdr>
        <w:top w:val="none" w:sz="0" w:space="0" w:color="auto"/>
        <w:left w:val="none" w:sz="0" w:space="0" w:color="auto"/>
        <w:bottom w:val="none" w:sz="0" w:space="0" w:color="auto"/>
        <w:right w:val="none" w:sz="0" w:space="0" w:color="auto"/>
      </w:divBdr>
    </w:div>
    <w:div w:id="6443590">
      <w:bodyDiv w:val="1"/>
      <w:marLeft w:val="0"/>
      <w:marRight w:val="0"/>
      <w:marTop w:val="0"/>
      <w:marBottom w:val="0"/>
      <w:divBdr>
        <w:top w:val="none" w:sz="0" w:space="0" w:color="auto"/>
        <w:left w:val="none" w:sz="0" w:space="0" w:color="auto"/>
        <w:bottom w:val="none" w:sz="0" w:space="0" w:color="auto"/>
        <w:right w:val="none" w:sz="0" w:space="0" w:color="auto"/>
      </w:divBdr>
    </w:div>
    <w:div w:id="6711366">
      <w:bodyDiv w:val="1"/>
      <w:marLeft w:val="0"/>
      <w:marRight w:val="0"/>
      <w:marTop w:val="0"/>
      <w:marBottom w:val="0"/>
      <w:divBdr>
        <w:top w:val="none" w:sz="0" w:space="0" w:color="auto"/>
        <w:left w:val="none" w:sz="0" w:space="0" w:color="auto"/>
        <w:bottom w:val="none" w:sz="0" w:space="0" w:color="auto"/>
        <w:right w:val="none" w:sz="0" w:space="0" w:color="auto"/>
      </w:divBdr>
    </w:div>
    <w:div w:id="6760846">
      <w:bodyDiv w:val="1"/>
      <w:marLeft w:val="0"/>
      <w:marRight w:val="0"/>
      <w:marTop w:val="0"/>
      <w:marBottom w:val="0"/>
      <w:divBdr>
        <w:top w:val="none" w:sz="0" w:space="0" w:color="auto"/>
        <w:left w:val="none" w:sz="0" w:space="0" w:color="auto"/>
        <w:bottom w:val="none" w:sz="0" w:space="0" w:color="auto"/>
        <w:right w:val="none" w:sz="0" w:space="0" w:color="auto"/>
      </w:divBdr>
    </w:div>
    <w:div w:id="7144433">
      <w:bodyDiv w:val="1"/>
      <w:marLeft w:val="0"/>
      <w:marRight w:val="0"/>
      <w:marTop w:val="0"/>
      <w:marBottom w:val="0"/>
      <w:divBdr>
        <w:top w:val="none" w:sz="0" w:space="0" w:color="auto"/>
        <w:left w:val="none" w:sz="0" w:space="0" w:color="auto"/>
        <w:bottom w:val="none" w:sz="0" w:space="0" w:color="auto"/>
        <w:right w:val="none" w:sz="0" w:space="0" w:color="auto"/>
      </w:divBdr>
    </w:div>
    <w:div w:id="7415673">
      <w:bodyDiv w:val="1"/>
      <w:marLeft w:val="0"/>
      <w:marRight w:val="0"/>
      <w:marTop w:val="0"/>
      <w:marBottom w:val="0"/>
      <w:divBdr>
        <w:top w:val="none" w:sz="0" w:space="0" w:color="auto"/>
        <w:left w:val="none" w:sz="0" w:space="0" w:color="auto"/>
        <w:bottom w:val="none" w:sz="0" w:space="0" w:color="auto"/>
        <w:right w:val="none" w:sz="0" w:space="0" w:color="auto"/>
      </w:divBdr>
    </w:div>
    <w:div w:id="7606882">
      <w:bodyDiv w:val="1"/>
      <w:marLeft w:val="0"/>
      <w:marRight w:val="0"/>
      <w:marTop w:val="0"/>
      <w:marBottom w:val="0"/>
      <w:divBdr>
        <w:top w:val="none" w:sz="0" w:space="0" w:color="auto"/>
        <w:left w:val="none" w:sz="0" w:space="0" w:color="auto"/>
        <w:bottom w:val="none" w:sz="0" w:space="0" w:color="auto"/>
        <w:right w:val="none" w:sz="0" w:space="0" w:color="auto"/>
      </w:divBdr>
    </w:div>
    <w:div w:id="8139923">
      <w:bodyDiv w:val="1"/>
      <w:marLeft w:val="0"/>
      <w:marRight w:val="0"/>
      <w:marTop w:val="0"/>
      <w:marBottom w:val="0"/>
      <w:divBdr>
        <w:top w:val="none" w:sz="0" w:space="0" w:color="auto"/>
        <w:left w:val="none" w:sz="0" w:space="0" w:color="auto"/>
        <w:bottom w:val="none" w:sz="0" w:space="0" w:color="auto"/>
        <w:right w:val="none" w:sz="0" w:space="0" w:color="auto"/>
      </w:divBdr>
    </w:div>
    <w:div w:id="8416920">
      <w:bodyDiv w:val="1"/>
      <w:marLeft w:val="0"/>
      <w:marRight w:val="0"/>
      <w:marTop w:val="0"/>
      <w:marBottom w:val="0"/>
      <w:divBdr>
        <w:top w:val="none" w:sz="0" w:space="0" w:color="auto"/>
        <w:left w:val="none" w:sz="0" w:space="0" w:color="auto"/>
        <w:bottom w:val="none" w:sz="0" w:space="0" w:color="auto"/>
        <w:right w:val="none" w:sz="0" w:space="0" w:color="auto"/>
      </w:divBdr>
    </w:div>
    <w:div w:id="8526039">
      <w:bodyDiv w:val="1"/>
      <w:marLeft w:val="0"/>
      <w:marRight w:val="0"/>
      <w:marTop w:val="0"/>
      <w:marBottom w:val="0"/>
      <w:divBdr>
        <w:top w:val="none" w:sz="0" w:space="0" w:color="auto"/>
        <w:left w:val="none" w:sz="0" w:space="0" w:color="auto"/>
        <w:bottom w:val="none" w:sz="0" w:space="0" w:color="auto"/>
        <w:right w:val="none" w:sz="0" w:space="0" w:color="auto"/>
      </w:divBdr>
    </w:div>
    <w:div w:id="8534710">
      <w:bodyDiv w:val="1"/>
      <w:marLeft w:val="0"/>
      <w:marRight w:val="0"/>
      <w:marTop w:val="0"/>
      <w:marBottom w:val="0"/>
      <w:divBdr>
        <w:top w:val="none" w:sz="0" w:space="0" w:color="auto"/>
        <w:left w:val="none" w:sz="0" w:space="0" w:color="auto"/>
        <w:bottom w:val="none" w:sz="0" w:space="0" w:color="auto"/>
        <w:right w:val="none" w:sz="0" w:space="0" w:color="auto"/>
      </w:divBdr>
    </w:div>
    <w:div w:id="8603149">
      <w:bodyDiv w:val="1"/>
      <w:marLeft w:val="0"/>
      <w:marRight w:val="0"/>
      <w:marTop w:val="0"/>
      <w:marBottom w:val="0"/>
      <w:divBdr>
        <w:top w:val="none" w:sz="0" w:space="0" w:color="auto"/>
        <w:left w:val="none" w:sz="0" w:space="0" w:color="auto"/>
        <w:bottom w:val="none" w:sz="0" w:space="0" w:color="auto"/>
        <w:right w:val="none" w:sz="0" w:space="0" w:color="auto"/>
      </w:divBdr>
    </w:div>
    <w:div w:id="8676803">
      <w:bodyDiv w:val="1"/>
      <w:marLeft w:val="0"/>
      <w:marRight w:val="0"/>
      <w:marTop w:val="0"/>
      <w:marBottom w:val="0"/>
      <w:divBdr>
        <w:top w:val="none" w:sz="0" w:space="0" w:color="auto"/>
        <w:left w:val="none" w:sz="0" w:space="0" w:color="auto"/>
        <w:bottom w:val="none" w:sz="0" w:space="0" w:color="auto"/>
        <w:right w:val="none" w:sz="0" w:space="0" w:color="auto"/>
      </w:divBdr>
    </w:div>
    <w:div w:id="8682445">
      <w:bodyDiv w:val="1"/>
      <w:marLeft w:val="0"/>
      <w:marRight w:val="0"/>
      <w:marTop w:val="0"/>
      <w:marBottom w:val="0"/>
      <w:divBdr>
        <w:top w:val="none" w:sz="0" w:space="0" w:color="auto"/>
        <w:left w:val="none" w:sz="0" w:space="0" w:color="auto"/>
        <w:bottom w:val="none" w:sz="0" w:space="0" w:color="auto"/>
        <w:right w:val="none" w:sz="0" w:space="0" w:color="auto"/>
      </w:divBdr>
    </w:div>
    <w:div w:id="8724017">
      <w:bodyDiv w:val="1"/>
      <w:marLeft w:val="0"/>
      <w:marRight w:val="0"/>
      <w:marTop w:val="0"/>
      <w:marBottom w:val="0"/>
      <w:divBdr>
        <w:top w:val="none" w:sz="0" w:space="0" w:color="auto"/>
        <w:left w:val="none" w:sz="0" w:space="0" w:color="auto"/>
        <w:bottom w:val="none" w:sz="0" w:space="0" w:color="auto"/>
        <w:right w:val="none" w:sz="0" w:space="0" w:color="auto"/>
      </w:divBdr>
    </w:div>
    <w:div w:id="8724057">
      <w:bodyDiv w:val="1"/>
      <w:marLeft w:val="0"/>
      <w:marRight w:val="0"/>
      <w:marTop w:val="0"/>
      <w:marBottom w:val="0"/>
      <w:divBdr>
        <w:top w:val="none" w:sz="0" w:space="0" w:color="auto"/>
        <w:left w:val="none" w:sz="0" w:space="0" w:color="auto"/>
        <w:bottom w:val="none" w:sz="0" w:space="0" w:color="auto"/>
        <w:right w:val="none" w:sz="0" w:space="0" w:color="auto"/>
      </w:divBdr>
    </w:div>
    <w:div w:id="8995407">
      <w:bodyDiv w:val="1"/>
      <w:marLeft w:val="0"/>
      <w:marRight w:val="0"/>
      <w:marTop w:val="0"/>
      <w:marBottom w:val="0"/>
      <w:divBdr>
        <w:top w:val="none" w:sz="0" w:space="0" w:color="auto"/>
        <w:left w:val="none" w:sz="0" w:space="0" w:color="auto"/>
        <w:bottom w:val="none" w:sz="0" w:space="0" w:color="auto"/>
        <w:right w:val="none" w:sz="0" w:space="0" w:color="auto"/>
      </w:divBdr>
    </w:div>
    <w:div w:id="9070785">
      <w:bodyDiv w:val="1"/>
      <w:marLeft w:val="0"/>
      <w:marRight w:val="0"/>
      <w:marTop w:val="0"/>
      <w:marBottom w:val="0"/>
      <w:divBdr>
        <w:top w:val="none" w:sz="0" w:space="0" w:color="auto"/>
        <w:left w:val="none" w:sz="0" w:space="0" w:color="auto"/>
        <w:bottom w:val="none" w:sz="0" w:space="0" w:color="auto"/>
        <w:right w:val="none" w:sz="0" w:space="0" w:color="auto"/>
      </w:divBdr>
    </w:div>
    <w:div w:id="9072441">
      <w:bodyDiv w:val="1"/>
      <w:marLeft w:val="0"/>
      <w:marRight w:val="0"/>
      <w:marTop w:val="0"/>
      <w:marBottom w:val="0"/>
      <w:divBdr>
        <w:top w:val="none" w:sz="0" w:space="0" w:color="auto"/>
        <w:left w:val="none" w:sz="0" w:space="0" w:color="auto"/>
        <w:bottom w:val="none" w:sz="0" w:space="0" w:color="auto"/>
        <w:right w:val="none" w:sz="0" w:space="0" w:color="auto"/>
      </w:divBdr>
    </w:div>
    <w:div w:id="9110802">
      <w:bodyDiv w:val="1"/>
      <w:marLeft w:val="0"/>
      <w:marRight w:val="0"/>
      <w:marTop w:val="0"/>
      <w:marBottom w:val="0"/>
      <w:divBdr>
        <w:top w:val="none" w:sz="0" w:space="0" w:color="auto"/>
        <w:left w:val="none" w:sz="0" w:space="0" w:color="auto"/>
        <w:bottom w:val="none" w:sz="0" w:space="0" w:color="auto"/>
        <w:right w:val="none" w:sz="0" w:space="0" w:color="auto"/>
      </w:divBdr>
    </w:div>
    <w:div w:id="9333507">
      <w:bodyDiv w:val="1"/>
      <w:marLeft w:val="0"/>
      <w:marRight w:val="0"/>
      <w:marTop w:val="0"/>
      <w:marBottom w:val="0"/>
      <w:divBdr>
        <w:top w:val="none" w:sz="0" w:space="0" w:color="auto"/>
        <w:left w:val="none" w:sz="0" w:space="0" w:color="auto"/>
        <w:bottom w:val="none" w:sz="0" w:space="0" w:color="auto"/>
        <w:right w:val="none" w:sz="0" w:space="0" w:color="auto"/>
      </w:divBdr>
    </w:div>
    <w:div w:id="9527404">
      <w:bodyDiv w:val="1"/>
      <w:marLeft w:val="0"/>
      <w:marRight w:val="0"/>
      <w:marTop w:val="0"/>
      <w:marBottom w:val="0"/>
      <w:divBdr>
        <w:top w:val="none" w:sz="0" w:space="0" w:color="auto"/>
        <w:left w:val="none" w:sz="0" w:space="0" w:color="auto"/>
        <w:bottom w:val="none" w:sz="0" w:space="0" w:color="auto"/>
        <w:right w:val="none" w:sz="0" w:space="0" w:color="auto"/>
      </w:divBdr>
    </w:div>
    <w:div w:id="9573036">
      <w:bodyDiv w:val="1"/>
      <w:marLeft w:val="0"/>
      <w:marRight w:val="0"/>
      <w:marTop w:val="0"/>
      <w:marBottom w:val="0"/>
      <w:divBdr>
        <w:top w:val="none" w:sz="0" w:space="0" w:color="auto"/>
        <w:left w:val="none" w:sz="0" w:space="0" w:color="auto"/>
        <w:bottom w:val="none" w:sz="0" w:space="0" w:color="auto"/>
        <w:right w:val="none" w:sz="0" w:space="0" w:color="auto"/>
      </w:divBdr>
    </w:div>
    <w:div w:id="9913081">
      <w:bodyDiv w:val="1"/>
      <w:marLeft w:val="0"/>
      <w:marRight w:val="0"/>
      <w:marTop w:val="0"/>
      <w:marBottom w:val="0"/>
      <w:divBdr>
        <w:top w:val="none" w:sz="0" w:space="0" w:color="auto"/>
        <w:left w:val="none" w:sz="0" w:space="0" w:color="auto"/>
        <w:bottom w:val="none" w:sz="0" w:space="0" w:color="auto"/>
        <w:right w:val="none" w:sz="0" w:space="0" w:color="auto"/>
      </w:divBdr>
    </w:div>
    <w:div w:id="10031771">
      <w:bodyDiv w:val="1"/>
      <w:marLeft w:val="0"/>
      <w:marRight w:val="0"/>
      <w:marTop w:val="0"/>
      <w:marBottom w:val="0"/>
      <w:divBdr>
        <w:top w:val="none" w:sz="0" w:space="0" w:color="auto"/>
        <w:left w:val="none" w:sz="0" w:space="0" w:color="auto"/>
        <w:bottom w:val="none" w:sz="0" w:space="0" w:color="auto"/>
        <w:right w:val="none" w:sz="0" w:space="0" w:color="auto"/>
      </w:divBdr>
    </w:div>
    <w:div w:id="10111266">
      <w:bodyDiv w:val="1"/>
      <w:marLeft w:val="0"/>
      <w:marRight w:val="0"/>
      <w:marTop w:val="0"/>
      <w:marBottom w:val="0"/>
      <w:divBdr>
        <w:top w:val="none" w:sz="0" w:space="0" w:color="auto"/>
        <w:left w:val="none" w:sz="0" w:space="0" w:color="auto"/>
        <w:bottom w:val="none" w:sz="0" w:space="0" w:color="auto"/>
        <w:right w:val="none" w:sz="0" w:space="0" w:color="auto"/>
      </w:divBdr>
    </w:div>
    <w:div w:id="10183256">
      <w:bodyDiv w:val="1"/>
      <w:marLeft w:val="0"/>
      <w:marRight w:val="0"/>
      <w:marTop w:val="0"/>
      <w:marBottom w:val="0"/>
      <w:divBdr>
        <w:top w:val="none" w:sz="0" w:space="0" w:color="auto"/>
        <w:left w:val="none" w:sz="0" w:space="0" w:color="auto"/>
        <w:bottom w:val="none" w:sz="0" w:space="0" w:color="auto"/>
        <w:right w:val="none" w:sz="0" w:space="0" w:color="auto"/>
      </w:divBdr>
    </w:div>
    <w:div w:id="10228184">
      <w:bodyDiv w:val="1"/>
      <w:marLeft w:val="0"/>
      <w:marRight w:val="0"/>
      <w:marTop w:val="0"/>
      <w:marBottom w:val="0"/>
      <w:divBdr>
        <w:top w:val="none" w:sz="0" w:space="0" w:color="auto"/>
        <w:left w:val="none" w:sz="0" w:space="0" w:color="auto"/>
        <w:bottom w:val="none" w:sz="0" w:space="0" w:color="auto"/>
        <w:right w:val="none" w:sz="0" w:space="0" w:color="auto"/>
      </w:divBdr>
    </w:div>
    <w:div w:id="10304293">
      <w:bodyDiv w:val="1"/>
      <w:marLeft w:val="0"/>
      <w:marRight w:val="0"/>
      <w:marTop w:val="0"/>
      <w:marBottom w:val="0"/>
      <w:divBdr>
        <w:top w:val="none" w:sz="0" w:space="0" w:color="auto"/>
        <w:left w:val="none" w:sz="0" w:space="0" w:color="auto"/>
        <w:bottom w:val="none" w:sz="0" w:space="0" w:color="auto"/>
        <w:right w:val="none" w:sz="0" w:space="0" w:color="auto"/>
      </w:divBdr>
    </w:div>
    <w:div w:id="11037431">
      <w:bodyDiv w:val="1"/>
      <w:marLeft w:val="0"/>
      <w:marRight w:val="0"/>
      <w:marTop w:val="0"/>
      <w:marBottom w:val="0"/>
      <w:divBdr>
        <w:top w:val="none" w:sz="0" w:space="0" w:color="auto"/>
        <w:left w:val="none" w:sz="0" w:space="0" w:color="auto"/>
        <w:bottom w:val="none" w:sz="0" w:space="0" w:color="auto"/>
        <w:right w:val="none" w:sz="0" w:space="0" w:color="auto"/>
      </w:divBdr>
    </w:div>
    <w:div w:id="11104989">
      <w:bodyDiv w:val="1"/>
      <w:marLeft w:val="0"/>
      <w:marRight w:val="0"/>
      <w:marTop w:val="0"/>
      <w:marBottom w:val="0"/>
      <w:divBdr>
        <w:top w:val="none" w:sz="0" w:space="0" w:color="auto"/>
        <w:left w:val="none" w:sz="0" w:space="0" w:color="auto"/>
        <w:bottom w:val="none" w:sz="0" w:space="0" w:color="auto"/>
        <w:right w:val="none" w:sz="0" w:space="0" w:color="auto"/>
      </w:divBdr>
    </w:div>
    <w:div w:id="11226935">
      <w:bodyDiv w:val="1"/>
      <w:marLeft w:val="0"/>
      <w:marRight w:val="0"/>
      <w:marTop w:val="0"/>
      <w:marBottom w:val="0"/>
      <w:divBdr>
        <w:top w:val="none" w:sz="0" w:space="0" w:color="auto"/>
        <w:left w:val="none" w:sz="0" w:space="0" w:color="auto"/>
        <w:bottom w:val="none" w:sz="0" w:space="0" w:color="auto"/>
        <w:right w:val="none" w:sz="0" w:space="0" w:color="auto"/>
      </w:divBdr>
    </w:div>
    <w:div w:id="11759660">
      <w:bodyDiv w:val="1"/>
      <w:marLeft w:val="0"/>
      <w:marRight w:val="0"/>
      <w:marTop w:val="0"/>
      <w:marBottom w:val="0"/>
      <w:divBdr>
        <w:top w:val="none" w:sz="0" w:space="0" w:color="auto"/>
        <w:left w:val="none" w:sz="0" w:space="0" w:color="auto"/>
        <w:bottom w:val="none" w:sz="0" w:space="0" w:color="auto"/>
        <w:right w:val="none" w:sz="0" w:space="0" w:color="auto"/>
      </w:divBdr>
    </w:div>
    <w:div w:id="11881638">
      <w:bodyDiv w:val="1"/>
      <w:marLeft w:val="0"/>
      <w:marRight w:val="0"/>
      <w:marTop w:val="0"/>
      <w:marBottom w:val="0"/>
      <w:divBdr>
        <w:top w:val="none" w:sz="0" w:space="0" w:color="auto"/>
        <w:left w:val="none" w:sz="0" w:space="0" w:color="auto"/>
        <w:bottom w:val="none" w:sz="0" w:space="0" w:color="auto"/>
        <w:right w:val="none" w:sz="0" w:space="0" w:color="auto"/>
      </w:divBdr>
    </w:div>
    <w:div w:id="11885600">
      <w:bodyDiv w:val="1"/>
      <w:marLeft w:val="0"/>
      <w:marRight w:val="0"/>
      <w:marTop w:val="0"/>
      <w:marBottom w:val="0"/>
      <w:divBdr>
        <w:top w:val="none" w:sz="0" w:space="0" w:color="auto"/>
        <w:left w:val="none" w:sz="0" w:space="0" w:color="auto"/>
        <w:bottom w:val="none" w:sz="0" w:space="0" w:color="auto"/>
        <w:right w:val="none" w:sz="0" w:space="0" w:color="auto"/>
      </w:divBdr>
    </w:div>
    <w:div w:id="11928289">
      <w:bodyDiv w:val="1"/>
      <w:marLeft w:val="0"/>
      <w:marRight w:val="0"/>
      <w:marTop w:val="0"/>
      <w:marBottom w:val="0"/>
      <w:divBdr>
        <w:top w:val="none" w:sz="0" w:space="0" w:color="auto"/>
        <w:left w:val="none" w:sz="0" w:space="0" w:color="auto"/>
        <w:bottom w:val="none" w:sz="0" w:space="0" w:color="auto"/>
        <w:right w:val="none" w:sz="0" w:space="0" w:color="auto"/>
      </w:divBdr>
    </w:div>
    <w:div w:id="12189789">
      <w:bodyDiv w:val="1"/>
      <w:marLeft w:val="0"/>
      <w:marRight w:val="0"/>
      <w:marTop w:val="0"/>
      <w:marBottom w:val="0"/>
      <w:divBdr>
        <w:top w:val="none" w:sz="0" w:space="0" w:color="auto"/>
        <w:left w:val="none" w:sz="0" w:space="0" w:color="auto"/>
        <w:bottom w:val="none" w:sz="0" w:space="0" w:color="auto"/>
        <w:right w:val="none" w:sz="0" w:space="0" w:color="auto"/>
      </w:divBdr>
    </w:div>
    <w:div w:id="12196751">
      <w:bodyDiv w:val="1"/>
      <w:marLeft w:val="0"/>
      <w:marRight w:val="0"/>
      <w:marTop w:val="0"/>
      <w:marBottom w:val="0"/>
      <w:divBdr>
        <w:top w:val="none" w:sz="0" w:space="0" w:color="auto"/>
        <w:left w:val="none" w:sz="0" w:space="0" w:color="auto"/>
        <w:bottom w:val="none" w:sz="0" w:space="0" w:color="auto"/>
        <w:right w:val="none" w:sz="0" w:space="0" w:color="auto"/>
      </w:divBdr>
    </w:div>
    <w:div w:id="12265394">
      <w:bodyDiv w:val="1"/>
      <w:marLeft w:val="0"/>
      <w:marRight w:val="0"/>
      <w:marTop w:val="0"/>
      <w:marBottom w:val="0"/>
      <w:divBdr>
        <w:top w:val="none" w:sz="0" w:space="0" w:color="auto"/>
        <w:left w:val="none" w:sz="0" w:space="0" w:color="auto"/>
        <w:bottom w:val="none" w:sz="0" w:space="0" w:color="auto"/>
        <w:right w:val="none" w:sz="0" w:space="0" w:color="auto"/>
      </w:divBdr>
    </w:div>
    <w:div w:id="12584378">
      <w:bodyDiv w:val="1"/>
      <w:marLeft w:val="0"/>
      <w:marRight w:val="0"/>
      <w:marTop w:val="0"/>
      <w:marBottom w:val="0"/>
      <w:divBdr>
        <w:top w:val="none" w:sz="0" w:space="0" w:color="auto"/>
        <w:left w:val="none" w:sz="0" w:space="0" w:color="auto"/>
        <w:bottom w:val="none" w:sz="0" w:space="0" w:color="auto"/>
        <w:right w:val="none" w:sz="0" w:space="0" w:color="auto"/>
      </w:divBdr>
    </w:div>
    <w:div w:id="12613947">
      <w:bodyDiv w:val="1"/>
      <w:marLeft w:val="0"/>
      <w:marRight w:val="0"/>
      <w:marTop w:val="0"/>
      <w:marBottom w:val="0"/>
      <w:divBdr>
        <w:top w:val="none" w:sz="0" w:space="0" w:color="auto"/>
        <w:left w:val="none" w:sz="0" w:space="0" w:color="auto"/>
        <w:bottom w:val="none" w:sz="0" w:space="0" w:color="auto"/>
        <w:right w:val="none" w:sz="0" w:space="0" w:color="auto"/>
      </w:divBdr>
    </w:div>
    <w:div w:id="12877729">
      <w:bodyDiv w:val="1"/>
      <w:marLeft w:val="0"/>
      <w:marRight w:val="0"/>
      <w:marTop w:val="0"/>
      <w:marBottom w:val="0"/>
      <w:divBdr>
        <w:top w:val="none" w:sz="0" w:space="0" w:color="auto"/>
        <w:left w:val="none" w:sz="0" w:space="0" w:color="auto"/>
        <w:bottom w:val="none" w:sz="0" w:space="0" w:color="auto"/>
        <w:right w:val="none" w:sz="0" w:space="0" w:color="auto"/>
      </w:divBdr>
    </w:div>
    <w:div w:id="12926638">
      <w:bodyDiv w:val="1"/>
      <w:marLeft w:val="0"/>
      <w:marRight w:val="0"/>
      <w:marTop w:val="0"/>
      <w:marBottom w:val="0"/>
      <w:divBdr>
        <w:top w:val="none" w:sz="0" w:space="0" w:color="auto"/>
        <w:left w:val="none" w:sz="0" w:space="0" w:color="auto"/>
        <w:bottom w:val="none" w:sz="0" w:space="0" w:color="auto"/>
        <w:right w:val="none" w:sz="0" w:space="0" w:color="auto"/>
      </w:divBdr>
    </w:div>
    <w:div w:id="13239066">
      <w:bodyDiv w:val="1"/>
      <w:marLeft w:val="0"/>
      <w:marRight w:val="0"/>
      <w:marTop w:val="0"/>
      <w:marBottom w:val="0"/>
      <w:divBdr>
        <w:top w:val="none" w:sz="0" w:space="0" w:color="auto"/>
        <w:left w:val="none" w:sz="0" w:space="0" w:color="auto"/>
        <w:bottom w:val="none" w:sz="0" w:space="0" w:color="auto"/>
        <w:right w:val="none" w:sz="0" w:space="0" w:color="auto"/>
      </w:divBdr>
    </w:div>
    <w:div w:id="13239395">
      <w:bodyDiv w:val="1"/>
      <w:marLeft w:val="0"/>
      <w:marRight w:val="0"/>
      <w:marTop w:val="0"/>
      <w:marBottom w:val="0"/>
      <w:divBdr>
        <w:top w:val="none" w:sz="0" w:space="0" w:color="auto"/>
        <w:left w:val="none" w:sz="0" w:space="0" w:color="auto"/>
        <w:bottom w:val="none" w:sz="0" w:space="0" w:color="auto"/>
        <w:right w:val="none" w:sz="0" w:space="0" w:color="auto"/>
      </w:divBdr>
    </w:div>
    <w:div w:id="13268876">
      <w:bodyDiv w:val="1"/>
      <w:marLeft w:val="0"/>
      <w:marRight w:val="0"/>
      <w:marTop w:val="0"/>
      <w:marBottom w:val="0"/>
      <w:divBdr>
        <w:top w:val="none" w:sz="0" w:space="0" w:color="auto"/>
        <w:left w:val="none" w:sz="0" w:space="0" w:color="auto"/>
        <w:bottom w:val="none" w:sz="0" w:space="0" w:color="auto"/>
        <w:right w:val="none" w:sz="0" w:space="0" w:color="auto"/>
      </w:divBdr>
    </w:div>
    <w:div w:id="13310000">
      <w:bodyDiv w:val="1"/>
      <w:marLeft w:val="0"/>
      <w:marRight w:val="0"/>
      <w:marTop w:val="0"/>
      <w:marBottom w:val="0"/>
      <w:divBdr>
        <w:top w:val="none" w:sz="0" w:space="0" w:color="auto"/>
        <w:left w:val="none" w:sz="0" w:space="0" w:color="auto"/>
        <w:bottom w:val="none" w:sz="0" w:space="0" w:color="auto"/>
        <w:right w:val="none" w:sz="0" w:space="0" w:color="auto"/>
      </w:divBdr>
    </w:div>
    <w:div w:id="13699443">
      <w:bodyDiv w:val="1"/>
      <w:marLeft w:val="0"/>
      <w:marRight w:val="0"/>
      <w:marTop w:val="0"/>
      <w:marBottom w:val="0"/>
      <w:divBdr>
        <w:top w:val="none" w:sz="0" w:space="0" w:color="auto"/>
        <w:left w:val="none" w:sz="0" w:space="0" w:color="auto"/>
        <w:bottom w:val="none" w:sz="0" w:space="0" w:color="auto"/>
        <w:right w:val="none" w:sz="0" w:space="0" w:color="auto"/>
      </w:divBdr>
    </w:div>
    <w:div w:id="13967071">
      <w:bodyDiv w:val="1"/>
      <w:marLeft w:val="0"/>
      <w:marRight w:val="0"/>
      <w:marTop w:val="0"/>
      <w:marBottom w:val="0"/>
      <w:divBdr>
        <w:top w:val="none" w:sz="0" w:space="0" w:color="auto"/>
        <w:left w:val="none" w:sz="0" w:space="0" w:color="auto"/>
        <w:bottom w:val="none" w:sz="0" w:space="0" w:color="auto"/>
        <w:right w:val="none" w:sz="0" w:space="0" w:color="auto"/>
      </w:divBdr>
    </w:div>
    <w:div w:id="14156073">
      <w:bodyDiv w:val="1"/>
      <w:marLeft w:val="0"/>
      <w:marRight w:val="0"/>
      <w:marTop w:val="0"/>
      <w:marBottom w:val="0"/>
      <w:divBdr>
        <w:top w:val="none" w:sz="0" w:space="0" w:color="auto"/>
        <w:left w:val="none" w:sz="0" w:space="0" w:color="auto"/>
        <w:bottom w:val="none" w:sz="0" w:space="0" w:color="auto"/>
        <w:right w:val="none" w:sz="0" w:space="0" w:color="auto"/>
      </w:divBdr>
    </w:div>
    <w:div w:id="14429638">
      <w:bodyDiv w:val="1"/>
      <w:marLeft w:val="0"/>
      <w:marRight w:val="0"/>
      <w:marTop w:val="0"/>
      <w:marBottom w:val="0"/>
      <w:divBdr>
        <w:top w:val="none" w:sz="0" w:space="0" w:color="auto"/>
        <w:left w:val="none" w:sz="0" w:space="0" w:color="auto"/>
        <w:bottom w:val="none" w:sz="0" w:space="0" w:color="auto"/>
        <w:right w:val="none" w:sz="0" w:space="0" w:color="auto"/>
      </w:divBdr>
    </w:div>
    <w:div w:id="14505931">
      <w:bodyDiv w:val="1"/>
      <w:marLeft w:val="0"/>
      <w:marRight w:val="0"/>
      <w:marTop w:val="0"/>
      <w:marBottom w:val="0"/>
      <w:divBdr>
        <w:top w:val="none" w:sz="0" w:space="0" w:color="auto"/>
        <w:left w:val="none" w:sz="0" w:space="0" w:color="auto"/>
        <w:bottom w:val="none" w:sz="0" w:space="0" w:color="auto"/>
        <w:right w:val="none" w:sz="0" w:space="0" w:color="auto"/>
      </w:divBdr>
    </w:div>
    <w:div w:id="14625076">
      <w:bodyDiv w:val="1"/>
      <w:marLeft w:val="0"/>
      <w:marRight w:val="0"/>
      <w:marTop w:val="0"/>
      <w:marBottom w:val="0"/>
      <w:divBdr>
        <w:top w:val="none" w:sz="0" w:space="0" w:color="auto"/>
        <w:left w:val="none" w:sz="0" w:space="0" w:color="auto"/>
        <w:bottom w:val="none" w:sz="0" w:space="0" w:color="auto"/>
        <w:right w:val="none" w:sz="0" w:space="0" w:color="auto"/>
      </w:divBdr>
    </w:div>
    <w:div w:id="14967087">
      <w:bodyDiv w:val="1"/>
      <w:marLeft w:val="0"/>
      <w:marRight w:val="0"/>
      <w:marTop w:val="0"/>
      <w:marBottom w:val="0"/>
      <w:divBdr>
        <w:top w:val="none" w:sz="0" w:space="0" w:color="auto"/>
        <w:left w:val="none" w:sz="0" w:space="0" w:color="auto"/>
        <w:bottom w:val="none" w:sz="0" w:space="0" w:color="auto"/>
        <w:right w:val="none" w:sz="0" w:space="0" w:color="auto"/>
      </w:divBdr>
    </w:div>
    <w:div w:id="15347724">
      <w:bodyDiv w:val="1"/>
      <w:marLeft w:val="0"/>
      <w:marRight w:val="0"/>
      <w:marTop w:val="0"/>
      <w:marBottom w:val="0"/>
      <w:divBdr>
        <w:top w:val="none" w:sz="0" w:space="0" w:color="auto"/>
        <w:left w:val="none" w:sz="0" w:space="0" w:color="auto"/>
        <w:bottom w:val="none" w:sz="0" w:space="0" w:color="auto"/>
        <w:right w:val="none" w:sz="0" w:space="0" w:color="auto"/>
      </w:divBdr>
    </w:div>
    <w:div w:id="15349539">
      <w:bodyDiv w:val="1"/>
      <w:marLeft w:val="0"/>
      <w:marRight w:val="0"/>
      <w:marTop w:val="0"/>
      <w:marBottom w:val="0"/>
      <w:divBdr>
        <w:top w:val="none" w:sz="0" w:space="0" w:color="auto"/>
        <w:left w:val="none" w:sz="0" w:space="0" w:color="auto"/>
        <w:bottom w:val="none" w:sz="0" w:space="0" w:color="auto"/>
        <w:right w:val="none" w:sz="0" w:space="0" w:color="auto"/>
      </w:divBdr>
    </w:div>
    <w:div w:id="15355147">
      <w:bodyDiv w:val="1"/>
      <w:marLeft w:val="0"/>
      <w:marRight w:val="0"/>
      <w:marTop w:val="0"/>
      <w:marBottom w:val="0"/>
      <w:divBdr>
        <w:top w:val="none" w:sz="0" w:space="0" w:color="auto"/>
        <w:left w:val="none" w:sz="0" w:space="0" w:color="auto"/>
        <w:bottom w:val="none" w:sz="0" w:space="0" w:color="auto"/>
        <w:right w:val="none" w:sz="0" w:space="0" w:color="auto"/>
      </w:divBdr>
    </w:div>
    <w:div w:id="15498150">
      <w:bodyDiv w:val="1"/>
      <w:marLeft w:val="0"/>
      <w:marRight w:val="0"/>
      <w:marTop w:val="0"/>
      <w:marBottom w:val="0"/>
      <w:divBdr>
        <w:top w:val="none" w:sz="0" w:space="0" w:color="auto"/>
        <w:left w:val="none" w:sz="0" w:space="0" w:color="auto"/>
        <w:bottom w:val="none" w:sz="0" w:space="0" w:color="auto"/>
        <w:right w:val="none" w:sz="0" w:space="0" w:color="auto"/>
      </w:divBdr>
    </w:div>
    <w:div w:id="15691296">
      <w:bodyDiv w:val="1"/>
      <w:marLeft w:val="0"/>
      <w:marRight w:val="0"/>
      <w:marTop w:val="0"/>
      <w:marBottom w:val="0"/>
      <w:divBdr>
        <w:top w:val="none" w:sz="0" w:space="0" w:color="auto"/>
        <w:left w:val="none" w:sz="0" w:space="0" w:color="auto"/>
        <w:bottom w:val="none" w:sz="0" w:space="0" w:color="auto"/>
        <w:right w:val="none" w:sz="0" w:space="0" w:color="auto"/>
      </w:divBdr>
    </w:div>
    <w:div w:id="15694621">
      <w:bodyDiv w:val="1"/>
      <w:marLeft w:val="0"/>
      <w:marRight w:val="0"/>
      <w:marTop w:val="0"/>
      <w:marBottom w:val="0"/>
      <w:divBdr>
        <w:top w:val="none" w:sz="0" w:space="0" w:color="auto"/>
        <w:left w:val="none" w:sz="0" w:space="0" w:color="auto"/>
        <w:bottom w:val="none" w:sz="0" w:space="0" w:color="auto"/>
        <w:right w:val="none" w:sz="0" w:space="0" w:color="auto"/>
      </w:divBdr>
    </w:div>
    <w:div w:id="15818032">
      <w:bodyDiv w:val="1"/>
      <w:marLeft w:val="0"/>
      <w:marRight w:val="0"/>
      <w:marTop w:val="0"/>
      <w:marBottom w:val="0"/>
      <w:divBdr>
        <w:top w:val="none" w:sz="0" w:space="0" w:color="auto"/>
        <w:left w:val="none" w:sz="0" w:space="0" w:color="auto"/>
        <w:bottom w:val="none" w:sz="0" w:space="0" w:color="auto"/>
        <w:right w:val="none" w:sz="0" w:space="0" w:color="auto"/>
      </w:divBdr>
    </w:div>
    <w:div w:id="15861033">
      <w:bodyDiv w:val="1"/>
      <w:marLeft w:val="0"/>
      <w:marRight w:val="0"/>
      <w:marTop w:val="0"/>
      <w:marBottom w:val="0"/>
      <w:divBdr>
        <w:top w:val="none" w:sz="0" w:space="0" w:color="auto"/>
        <w:left w:val="none" w:sz="0" w:space="0" w:color="auto"/>
        <w:bottom w:val="none" w:sz="0" w:space="0" w:color="auto"/>
        <w:right w:val="none" w:sz="0" w:space="0" w:color="auto"/>
      </w:divBdr>
    </w:div>
    <w:div w:id="15884610">
      <w:bodyDiv w:val="1"/>
      <w:marLeft w:val="0"/>
      <w:marRight w:val="0"/>
      <w:marTop w:val="0"/>
      <w:marBottom w:val="0"/>
      <w:divBdr>
        <w:top w:val="none" w:sz="0" w:space="0" w:color="auto"/>
        <w:left w:val="none" w:sz="0" w:space="0" w:color="auto"/>
        <w:bottom w:val="none" w:sz="0" w:space="0" w:color="auto"/>
        <w:right w:val="none" w:sz="0" w:space="0" w:color="auto"/>
      </w:divBdr>
    </w:div>
    <w:div w:id="16080375">
      <w:bodyDiv w:val="1"/>
      <w:marLeft w:val="0"/>
      <w:marRight w:val="0"/>
      <w:marTop w:val="0"/>
      <w:marBottom w:val="0"/>
      <w:divBdr>
        <w:top w:val="none" w:sz="0" w:space="0" w:color="auto"/>
        <w:left w:val="none" w:sz="0" w:space="0" w:color="auto"/>
        <w:bottom w:val="none" w:sz="0" w:space="0" w:color="auto"/>
        <w:right w:val="none" w:sz="0" w:space="0" w:color="auto"/>
      </w:divBdr>
    </w:div>
    <w:div w:id="16200972">
      <w:bodyDiv w:val="1"/>
      <w:marLeft w:val="0"/>
      <w:marRight w:val="0"/>
      <w:marTop w:val="0"/>
      <w:marBottom w:val="0"/>
      <w:divBdr>
        <w:top w:val="none" w:sz="0" w:space="0" w:color="auto"/>
        <w:left w:val="none" w:sz="0" w:space="0" w:color="auto"/>
        <w:bottom w:val="none" w:sz="0" w:space="0" w:color="auto"/>
        <w:right w:val="none" w:sz="0" w:space="0" w:color="auto"/>
      </w:divBdr>
    </w:div>
    <w:div w:id="16320490">
      <w:bodyDiv w:val="1"/>
      <w:marLeft w:val="0"/>
      <w:marRight w:val="0"/>
      <w:marTop w:val="0"/>
      <w:marBottom w:val="0"/>
      <w:divBdr>
        <w:top w:val="none" w:sz="0" w:space="0" w:color="auto"/>
        <w:left w:val="none" w:sz="0" w:space="0" w:color="auto"/>
        <w:bottom w:val="none" w:sz="0" w:space="0" w:color="auto"/>
        <w:right w:val="none" w:sz="0" w:space="0" w:color="auto"/>
      </w:divBdr>
    </w:div>
    <w:div w:id="16780966">
      <w:bodyDiv w:val="1"/>
      <w:marLeft w:val="0"/>
      <w:marRight w:val="0"/>
      <w:marTop w:val="0"/>
      <w:marBottom w:val="0"/>
      <w:divBdr>
        <w:top w:val="none" w:sz="0" w:space="0" w:color="auto"/>
        <w:left w:val="none" w:sz="0" w:space="0" w:color="auto"/>
        <w:bottom w:val="none" w:sz="0" w:space="0" w:color="auto"/>
        <w:right w:val="none" w:sz="0" w:space="0" w:color="auto"/>
      </w:divBdr>
    </w:div>
    <w:div w:id="16784391">
      <w:bodyDiv w:val="1"/>
      <w:marLeft w:val="0"/>
      <w:marRight w:val="0"/>
      <w:marTop w:val="0"/>
      <w:marBottom w:val="0"/>
      <w:divBdr>
        <w:top w:val="none" w:sz="0" w:space="0" w:color="auto"/>
        <w:left w:val="none" w:sz="0" w:space="0" w:color="auto"/>
        <w:bottom w:val="none" w:sz="0" w:space="0" w:color="auto"/>
        <w:right w:val="none" w:sz="0" w:space="0" w:color="auto"/>
      </w:divBdr>
    </w:div>
    <w:div w:id="16927690">
      <w:bodyDiv w:val="1"/>
      <w:marLeft w:val="0"/>
      <w:marRight w:val="0"/>
      <w:marTop w:val="0"/>
      <w:marBottom w:val="0"/>
      <w:divBdr>
        <w:top w:val="none" w:sz="0" w:space="0" w:color="auto"/>
        <w:left w:val="none" w:sz="0" w:space="0" w:color="auto"/>
        <w:bottom w:val="none" w:sz="0" w:space="0" w:color="auto"/>
        <w:right w:val="none" w:sz="0" w:space="0" w:color="auto"/>
      </w:divBdr>
    </w:div>
    <w:div w:id="17318835">
      <w:bodyDiv w:val="1"/>
      <w:marLeft w:val="0"/>
      <w:marRight w:val="0"/>
      <w:marTop w:val="0"/>
      <w:marBottom w:val="0"/>
      <w:divBdr>
        <w:top w:val="none" w:sz="0" w:space="0" w:color="auto"/>
        <w:left w:val="none" w:sz="0" w:space="0" w:color="auto"/>
        <w:bottom w:val="none" w:sz="0" w:space="0" w:color="auto"/>
        <w:right w:val="none" w:sz="0" w:space="0" w:color="auto"/>
      </w:divBdr>
    </w:div>
    <w:div w:id="17321391">
      <w:bodyDiv w:val="1"/>
      <w:marLeft w:val="0"/>
      <w:marRight w:val="0"/>
      <w:marTop w:val="0"/>
      <w:marBottom w:val="0"/>
      <w:divBdr>
        <w:top w:val="none" w:sz="0" w:space="0" w:color="auto"/>
        <w:left w:val="none" w:sz="0" w:space="0" w:color="auto"/>
        <w:bottom w:val="none" w:sz="0" w:space="0" w:color="auto"/>
        <w:right w:val="none" w:sz="0" w:space="0" w:color="auto"/>
      </w:divBdr>
    </w:div>
    <w:div w:id="17391285">
      <w:bodyDiv w:val="1"/>
      <w:marLeft w:val="0"/>
      <w:marRight w:val="0"/>
      <w:marTop w:val="0"/>
      <w:marBottom w:val="0"/>
      <w:divBdr>
        <w:top w:val="none" w:sz="0" w:space="0" w:color="auto"/>
        <w:left w:val="none" w:sz="0" w:space="0" w:color="auto"/>
        <w:bottom w:val="none" w:sz="0" w:space="0" w:color="auto"/>
        <w:right w:val="none" w:sz="0" w:space="0" w:color="auto"/>
      </w:divBdr>
    </w:div>
    <w:div w:id="17437109">
      <w:bodyDiv w:val="1"/>
      <w:marLeft w:val="0"/>
      <w:marRight w:val="0"/>
      <w:marTop w:val="0"/>
      <w:marBottom w:val="0"/>
      <w:divBdr>
        <w:top w:val="none" w:sz="0" w:space="0" w:color="auto"/>
        <w:left w:val="none" w:sz="0" w:space="0" w:color="auto"/>
        <w:bottom w:val="none" w:sz="0" w:space="0" w:color="auto"/>
        <w:right w:val="none" w:sz="0" w:space="0" w:color="auto"/>
      </w:divBdr>
    </w:div>
    <w:div w:id="17438493">
      <w:bodyDiv w:val="1"/>
      <w:marLeft w:val="0"/>
      <w:marRight w:val="0"/>
      <w:marTop w:val="0"/>
      <w:marBottom w:val="0"/>
      <w:divBdr>
        <w:top w:val="none" w:sz="0" w:space="0" w:color="auto"/>
        <w:left w:val="none" w:sz="0" w:space="0" w:color="auto"/>
        <w:bottom w:val="none" w:sz="0" w:space="0" w:color="auto"/>
        <w:right w:val="none" w:sz="0" w:space="0" w:color="auto"/>
      </w:divBdr>
    </w:div>
    <w:div w:id="17632951">
      <w:bodyDiv w:val="1"/>
      <w:marLeft w:val="0"/>
      <w:marRight w:val="0"/>
      <w:marTop w:val="0"/>
      <w:marBottom w:val="0"/>
      <w:divBdr>
        <w:top w:val="none" w:sz="0" w:space="0" w:color="auto"/>
        <w:left w:val="none" w:sz="0" w:space="0" w:color="auto"/>
        <w:bottom w:val="none" w:sz="0" w:space="0" w:color="auto"/>
        <w:right w:val="none" w:sz="0" w:space="0" w:color="auto"/>
      </w:divBdr>
    </w:div>
    <w:div w:id="17702046">
      <w:bodyDiv w:val="1"/>
      <w:marLeft w:val="0"/>
      <w:marRight w:val="0"/>
      <w:marTop w:val="0"/>
      <w:marBottom w:val="0"/>
      <w:divBdr>
        <w:top w:val="none" w:sz="0" w:space="0" w:color="auto"/>
        <w:left w:val="none" w:sz="0" w:space="0" w:color="auto"/>
        <w:bottom w:val="none" w:sz="0" w:space="0" w:color="auto"/>
        <w:right w:val="none" w:sz="0" w:space="0" w:color="auto"/>
      </w:divBdr>
    </w:div>
    <w:div w:id="17898745">
      <w:bodyDiv w:val="1"/>
      <w:marLeft w:val="0"/>
      <w:marRight w:val="0"/>
      <w:marTop w:val="0"/>
      <w:marBottom w:val="0"/>
      <w:divBdr>
        <w:top w:val="none" w:sz="0" w:space="0" w:color="auto"/>
        <w:left w:val="none" w:sz="0" w:space="0" w:color="auto"/>
        <w:bottom w:val="none" w:sz="0" w:space="0" w:color="auto"/>
        <w:right w:val="none" w:sz="0" w:space="0" w:color="auto"/>
      </w:divBdr>
    </w:div>
    <w:div w:id="17972932">
      <w:bodyDiv w:val="1"/>
      <w:marLeft w:val="0"/>
      <w:marRight w:val="0"/>
      <w:marTop w:val="0"/>
      <w:marBottom w:val="0"/>
      <w:divBdr>
        <w:top w:val="none" w:sz="0" w:space="0" w:color="auto"/>
        <w:left w:val="none" w:sz="0" w:space="0" w:color="auto"/>
        <w:bottom w:val="none" w:sz="0" w:space="0" w:color="auto"/>
        <w:right w:val="none" w:sz="0" w:space="0" w:color="auto"/>
      </w:divBdr>
    </w:div>
    <w:div w:id="18481259">
      <w:bodyDiv w:val="1"/>
      <w:marLeft w:val="0"/>
      <w:marRight w:val="0"/>
      <w:marTop w:val="0"/>
      <w:marBottom w:val="0"/>
      <w:divBdr>
        <w:top w:val="none" w:sz="0" w:space="0" w:color="auto"/>
        <w:left w:val="none" w:sz="0" w:space="0" w:color="auto"/>
        <w:bottom w:val="none" w:sz="0" w:space="0" w:color="auto"/>
        <w:right w:val="none" w:sz="0" w:space="0" w:color="auto"/>
      </w:divBdr>
    </w:div>
    <w:div w:id="18750879">
      <w:bodyDiv w:val="1"/>
      <w:marLeft w:val="0"/>
      <w:marRight w:val="0"/>
      <w:marTop w:val="0"/>
      <w:marBottom w:val="0"/>
      <w:divBdr>
        <w:top w:val="none" w:sz="0" w:space="0" w:color="auto"/>
        <w:left w:val="none" w:sz="0" w:space="0" w:color="auto"/>
        <w:bottom w:val="none" w:sz="0" w:space="0" w:color="auto"/>
        <w:right w:val="none" w:sz="0" w:space="0" w:color="auto"/>
      </w:divBdr>
    </w:div>
    <w:div w:id="18899684">
      <w:bodyDiv w:val="1"/>
      <w:marLeft w:val="0"/>
      <w:marRight w:val="0"/>
      <w:marTop w:val="0"/>
      <w:marBottom w:val="0"/>
      <w:divBdr>
        <w:top w:val="none" w:sz="0" w:space="0" w:color="auto"/>
        <w:left w:val="none" w:sz="0" w:space="0" w:color="auto"/>
        <w:bottom w:val="none" w:sz="0" w:space="0" w:color="auto"/>
        <w:right w:val="none" w:sz="0" w:space="0" w:color="auto"/>
      </w:divBdr>
    </w:div>
    <w:div w:id="19137392">
      <w:bodyDiv w:val="1"/>
      <w:marLeft w:val="0"/>
      <w:marRight w:val="0"/>
      <w:marTop w:val="0"/>
      <w:marBottom w:val="0"/>
      <w:divBdr>
        <w:top w:val="none" w:sz="0" w:space="0" w:color="auto"/>
        <w:left w:val="none" w:sz="0" w:space="0" w:color="auto"/>
        <w:bottom w:val="none" w:sz="0" w:space="0" w:color="auto"/>
        <w:right w:val="none" w:sz="0" w:space="0" w:color="auto"/>
      </w:divBdr>
    </w:div>
    <w:div w:id="19281711">
      <w:bodyDiv w:val="1"/>
      <w:marLeft w:val="0"/>
      <w:marRight w:val="0"/>
      <w:marTop w:val="0"/>
      <w:marBottom w:val="0"/>
      <w:divBdr>
        <w:top w:val="none" w:sz="0" w:space="0" w:color="auto"/>
        <w:left w:val="none" w:sz="0" w:space="0" w:color="auto"/>
        <w:bottom w:val="none" w:sz="0" w:space="0" w:color="auto"/>
        <w:right w:val="none" w:sz="0" w:space="0" w:color="auto"/>
      </w:divBdr>
    </w:div>
    <w:div w:id="19286645">
      <w:bodyDiv w:val="1"/>
      <w:marLeft w:val="0"/>
      <w:marRight w:val="0"/>
      <w:marTop w:val="0"/>
      <w:marBottom w:val="0"/>
      <w:divBdr>
        <w:top w:val="none" w:sz="0" w:space="0" w:color="auto"/>
        <w:left w:val="none" w:sz="0" w:space="0" w:color="auto"/>
        <w:bottom w:val="none" w:sz="0" w:space="0" w:color="auto"/>
        <w:right w:val="none" w:sz="0" w:space="0" w:color="auto"/>
      </w:divBdr>
    </w:div>
    <w:div w:id="19360555">
      <w:bodyDiv w:val="1"/>
      <w:marLeft w:val="0"/>
      <w:marRight w:val="0"/>
      <w:marTop w:val="0"/>
      <w:marBottom w:val="0"/>
      <w:divBdr>
        <w:top w:val="none" w:sz="0" w:space="0" w:color="auto"/>
        <w:left w:val="none" w:sz="0" w:space="0" w:color="auto"/>
        <w:bottom w:val="none" w:sz="0" w:space="0" w:color="auto"/>
        <w:right w:val="none" w:sz="0" w:space="0" w:color="auto"/>
      </w:divBdr>
    </w:div>
    <w:div w:id="19400956">
      <w:bodyDiv w:val="1"/>
      <w:marLeft w:val="0"/>
      <w:marRight w:val="0"/>
      <w:marTop w:val="0"/>
      <w:marBottom w:val="0"/>
      <w:divBdr>
        <w:top w:val="none" w:sz="0" w:space="0" w:color="auto"/>
        <w:left w:val="none" w:sz="0" w:space="0" w:color="auto"/>
        <w:bottom w:val="none" w:sz="0" w:space="0" w:color="auto"/>
        <w:right w:val="none" w:sz="0" w:space="0" w:color="auto"/>
      </w:divBdr>
    </w:div>
    <w:div w:id="19553420">
      <w:bodyDiv w:val="1"/>
      <w:marLeft w:val="0"/>
      <w:marRight w:val="0"/>
      <w:marTop w:val="0"/>
      <w:marBottom w:val="0"/>
      <w:divBdr>
        <w:top w:val="none" w:sz="0" w:space="0" w:color="auto"/>
        <w:left w:val="none" w:sz="0" w:space="0" w:color="auto"/>
        <w:bottom w:val="none" w:sz="0" w:space="0" w:color="auto"/>
        <w:right w:val="none" w:sz="0" w:space="0" w:color="auto"/>
      </w:divBdr>
    </w:div>
    <w:div w:id="19625760">
      <w:bodyDiv w:val="1"/>
      <w:marLeft w:val="0"/>
      <w:marRight w:val="0"/>
      <w:marTop w:val="0"/>
      <w:marBottom w:val="0"/>
      <w:divBdr>
        <w:top w:val="none" w:sz="0" w:space="0" w:color="auto"/>
        <w:left w:val="none" w:sz="0" w:space="0" w:color="auto"/>
        <w:bottom w:val="none" w:sz="0" w:space="0" w:color="auto"/>
        <w:right w:val="none" w:sz="0" w:space="0" w:color="auto"/>
      </w:divBdr>
    </w:div>
    <w:div w:id="19674530">
      <w:bodyDiv w:val="1"/>
      <w:marLeft w:val="0"/>
      <w:marRight w:val="0"/>
      <w:marTop w:val="0"/>
      <w:marBottom w:val="0"/>
      <w:divBdr>
        <w:top w:val="none" w:sz="0" w:space="0" w:color="auto"/>
        <w:left w:val="none" w:sz="0" w:space="0" w:color="auto"/>
        <w:bottom w:val="none" w:sz="0" w:space="0" w:color="auto"/>
        <w:right w:val="none" w:sz="0" w:space="0" w:color="auto"/>
      </w:divBdr>
    </w:div>
    <w:div w:id="19747463">
      <w:bodyDiv w:val="1"/>
      <w:marLeft w:val="0"/>
      <w:marRight w:val="0"/>
      <w:marTop w:val="0"/>
      <w:marBottom w:val="0"/>
      <w:divBdr>
        <w:top w:val="none" w:sz="0" w:space="0" w:color="auto"/>
        <w:left w:val="none" w:sz="0" w:space="0" w:color="auto"/>
        <w:bottom w:val="none" w:sz="0" w:space="0" w:color="auto"/>
        <w:right w:val="none" w:sz="0" w:space="0" w:color="auto"/>
      </w:divBdr>
    </w:div>
    <w:div w:id="19747590">
      <w:bodyDiv w:val="1"/>
      <w:marLeft w:val="0"/>
      <w:marRight w:val="0"/>
      <w:marTop w:val="0"/>
      <w:marBottom w:val="0"/>
      <w:divBdr>
        <w:top w:val="none" w:sz="0" w:space="0" w:color="auto"/>
        <w:left w:val="none" w:sz="0" w:space="0" w:color="auto"/>
        <w:bottom w:val="none" w:sz="0" w:space="0" w:color="auto"/>
        <w:right w:val="none" w:sz="0" w:space="0" w:color="auto"/>
      </w:divBdr>
    </w:div>
    <w:div w:id="20015710">
      <w:bodyDiv w:val="1"/>
      <w:marLeft w:val="0"/>
      <w:marRight w:val="0"/>
      <w:marTop w:val="0"/>
      <w:marBottom w:val="0"/>
      <w:divBdr>
        <w:top w:val="none" w:sz="0" w:space="0" w:color="auto"/>
        <w:left w:val="none" w:sz="0" w:space="0" w:color="auto"/>
        <w:bottom w:val="none" w:sz="0" w:space="0" w:color="auto"/>
        <w:right w:val="none" w:sz="0" w:space="0" w:color="auto"/>
      </w:divBdr>
    </w:div>
    <w:div w:id="20016167">
      <w:bodyDiv w:val="1"/>
      <w:marLeft w:val="0"/>
      <w:marRight w:val="0"/>
      <w:marTop w:val="0"/>
      <w:marBottom w:val="0"/>
      <w:divBdr>
        <w:top w:val="none" w:sz="0" w:space="0" w:color="auto"/>
        <w:left w:val="none" w:sz="0" w:space="0" w:color="auto"/>
        <w:bottom w:val="none" w:sz="0" w:space="0" w:color="auto"/>
        <w:right w:val="none" w:sz="0" w:space="0" w:color="auto"/>
      </w:divBdr>
    </w:div>
    <w:div w:id="20203085">
      <w:bodyDiv w:val="1"/>
      <w:marLeft w:val="0"/>
      <w:marRight w:val="0"/>
      <w:marTop w:val="0"/>
      <w:marBottom w:val="0"/>
      <w:divBdr>
        <w:top w:val="none" w:sz="0" w:space="0" w:color="auto"/>
        <w:left w:val="none" w:sz="0" w:space="0" w:color="auto"/>
        <w:bottom w:val="none" w:sz="0" w:space="0" w:color="auto"/>
        <w:right w:val="none" w:sz="0" w:space="0" w:color="auto"/>
      </w:divBdr>
    </w:div>
    <w:div w:id="20206660">
      <w:bodyDiv w:val="1"/>
      <w:marLeft w:val="0"/>
      <w:marRight w:val="0"/>
      <w:marTop w:val="0"/>
      <w:marBottom w:val="0"/>
      <w:divBdr>
        <w:top w:val="none" w:sz="0" w:space="0" w:color="auto"/>
        <w:left w:val="none" w:sz="0" w:space="0" w:color="auto"/>
        <w:bottom w:val="none" w:sz="0" w:space="0" w:color="auto"/>
        <w:right w:val="none" w:sz="0" w:space="0" w:color="auto"/>
      </w:divBdr>
    </w:div>
    <w:div w:id="20404924">
      <w:bodyDiv w:val="1"/>
      <w:marLeft w:val="0"/>
      <w:marRight w:val="0"/>
      <w:marTop w:val="0"/>
      <w:marBottom w:val="0"/>
      <w:divBdr>
        <w:top w:val="none" w:sz="0" w:space="0" w:color="auto"/>
        <w:left w:val="none" w:sz="0" w:space="0" w:color="auto"/>
        <w:bottom w:val="none" w:sz="0" w:space="0" w:color="auto"/>
        <w:right w:val="none" w:sz="0" w:space="0" w:color="auto"/>
      </w:divBdr>
    </w:div>
    <w:div w:id="20405193">
      <w:bodyDiv w:val="1"/>
      <w:marLeft w:val="0"/>
      <w:marRight w:val="0"/>
      <w:marTop w:val="0"/>
      <w:marBottom w:val="0"/>
      <w:divBdr>
        <w:top w:val="none" w:sz="0" w:space="0" w:color="auto"/>
        <w:left w:val="none" w:sz="0" w:space="0" w:color="auto"/>
        <w:bottom w:val="none" w:sz="0" w:space="0" w:color="auto"/>
        <w:right w:val="none" w:sz="0" w:space="0" w:color="auto"/>
      </w:divBdr>
    </w:div>
    <w:div w:id="20782872">
      <w:bodyDiv w:val="1"/>
      <w:marLeft w:val="0"/>
      <w:marRight w:val="0"/>
      <w:marTop w:val="0"/>
      <w:marBottom w:val="0"/>
      <w:divBdr>
        <w:top w:val="none" w:sz="0" w:space="0" w:color="auto"/>
        <w:left w:val="none" w:sz="0" w:space="0" w:color="auto"/>
        <w:bottom w:val="none" w:sz="0" w:space="0" w:color="auto"/>
        <w:right w:val="none" w:sz="0" w:space="0" w:color="auto"/>
      </w:divBdr>
    </w:div>
    <w:div w:id="20862784">
      <w:bodyDiv w:val="1"/>
      <w:marLeft w:val="0"/>
      <w:marRight w:val="0"/>
      <w:marTop w:val="0"/>
      <w:marBottom w:val="0"/>
      <w:divBdr>
        <w:top w:val="none" w:sz="0" w:space="0" w:color="auto"/>
        <w:left w:val="none" w:sz="0" w:space="0" w:color="auto"/>
        <w:bottom w:val="none" w:sz="0" w:space="0" w:color="auto"/>
        <w:right w:val="none" w:sz="0" w:space="0" w:color="auto"/>
      </w:divBdr>
    </w:div>
    <w:div w:id="20937702">
      <w:bodyDiv w:val="1"/>
      <w:marLeft w:val="0"/>
      <w:marRight w:val="0"/>
      <w:marTop w:val="0"/>
      <w:marBottom w:val="0"/>
      <w:divBdr>
        <w:top w:val="none" w:sz="0" w:space="0" w:color="auto"/>
        <w:left w:val="none" w:sz="0" w:space="0" w:color="auto"/>
        <w:bottom w:val="none" w:sz="0" w:space="0" w:color="auto"/>
        <w:right w:val="none" w:sz="0" w:space="0" w:color="auto"/>
      </w:divBdr>
    </w:div>
    <w:div w:id="20983190">
      <w:bodyDiv w:val="1"/>
      <w:marLeft w:val="0"/>
      <w:marRight w:val="0"/>
      <w:marTop w:val="0"/>
      <w:marBottom w:val="0"/>
      <w:divBdr>
        <w:top w:val="none" w:sz="0" w:space="0" w:color="auto"/>
        <w:left w:val="none" w:sz="0" w:space="0" w:color="auto"/>
        <w:bottom w:val="none" w:sz="0" w:space="0" w:color="auto"/>
        <w:right w:val="none" w:sz="0" w:space="0" w:color="auto"/>
      </w:divBdr>
    </w:div>
    <w:div w:id="20983992">
      <w:bodyDiv w:val="1"/>
      <w:marLeft w:val="0"/>
      <w:marRight w:val="0"/>
      <w:marTop w:val="0"/>
      <w:marBottom w:val="0"/>
      <w:divBdr>
        <w:top w:val="none" w:sz="0" w:space="0" w:color="auto"/>
        <w:left w:val="none" w:sz="0" w:space="0" w:color="auto"/>
        <w:bottom w:val="none" w:sz="0" w:space="0" w:color="auto"/>
        <w:right w:val="none" w:sz="0" w:space="0" w:color="auto"/>
      </w:divBdr>
    </w:div>
    <w:div w:id="21103142">
      <w:bodyDiv w:val="1"/>
      <w:marLeft w:val="0"/>
      <w:marRight w:val="0"/>
      <w:marTop w:val="0"/>
      <w:marBottom w:val="0"/>
      <w:divBdr>
        <w:top w:val="none" w:sz="0" w:space="0" w:color="auto"/>
        <w:left w:val="none" w:sz="0" w:space="0" w:color="auto"/>
        <w:bottom w:val="none" w:sz="0" w:space="0" w:color="auto"/>
        <w:right w:val="none" w:sz="0" w:space="0" w:color="auto"/>
      </w:divBdr>
    </w:div>
    <w:div w:id="21171440">
      <w:bodyDiv w:val="1"/>
      <w:marLeft w:val="0"/>
      <w:marRight w:val="0"/>
      <w:marTop w:val="0"/>
      <w:marBottom w:val="0"/>
      <w:divBdr>
        <w:top w:val="none" w:sz="0" w:space="0" w:color="auto"/>
        <w:left w:val="none" w:sz="0" w:space="0" w:color="auto"/>
        <w:bottom w:val="none" w:sz="0" w:space="0" w:color="auto"/>
        <w:right w:val="none" w:sz="0" w:space="0" w:color="auto"/>
      </w:divBdr>
    </w:div>
    <w:div w:id="21176626">
      <w:bodyDiv w:val="1"/>
      <w:marLeft w:val="0"/>
      <w:marRight w:val="0"/>
      <w:marTop w:val="0"/>
      <w:marBottom w:val="0"/>
      <w:divBdr>
        <w:top w:val="none" w:sz="0" w:space="0" w:color="auto"/>
        <w:left w:val="none" w:sz="0" w:space="0" w:color="auto"/>
        <w:bottom w:val="none" w:sz="0" w:space="0" w:color="auto"/>
        <w:right w:val="none" w:sz="0" w:space="0" w:color="auto"/>
      </w:divBdr>
    </w:div>
    <w:div w:id="21397070">
      <w:bodyDiv w:val="1"/>
      <w:marLeft w:val="0"/>
      <w:marRight w:val="0"/>
      <w:marTop w:val="0"/>
      <w:marBottom w:val="0"/>
      <w:divBdr>
        <w:top w:val="none" w:sz="0" w:space="0" w:color="auto"/>
        <w:left w:val="none" w:sz="0" w:space="0" w:color="auto"/>
        <w:bottom w:val="none" w:sz="0" w:space="0" w:color="auto"/>
        <w:right w:val="none" w:sz="0" w:space="0" w:color="auto"/>
      </w:divBdr>
    </w:div>
    <w:div w:id="21445343">
      <w:bodyDiv w:val="1"/>
      <w:marLeft w:val="0"/>
      <w:marRight w:val="0"/>
      <w:marTop w:val="0"/>
      <w:marBottom w:val="0"/>
      <w:divBdr>
        <w:top w:val="none" w:sz="0" w:space="0" w:color="auto"/>
        <w:left w:val="none" w:sz="0" w:space="0" w:color="auto"/>
        <w:bottom w:val="none" w:sz="0" w:space="0" w:color="auto"/>
        <w:right w:val="none" w:sz="0" w:space="0" w:color="auto"/>
      </w:divBdr>
    </w:div>
    <w:div w:id="21519361">
      <w:bodyDiv w:val="1"/>
      <w:marLeft w:val="0"/>
      <w:marRight w:val="0"/>
      <w:marTop w:val="0"/>
      <w:marBottom w:val="0"/>
      <w:divBdr>
        <w:top w:val="none" w:sz="0" w:space="0" w:color="auto"/>
        <w:left w:val="none" w:sz="0" w:space="0" w:color="auto"/>
        <w:bottom w:val="none" w:sz="0" w:space="0" w:color="auto"/>
        <w:right w:val="none" w:sz="0" w:space="0" w:color="auto"/>
      </w:divBdr>
    </w:div>
    <w:div w:id="21590602">
      <w:bodyDiv w:val="1"/>
      <w:marLeft w:val="0"/>
      <w:marRight w:val="0"/>
      <w:marTop w:val="0"/>
      <w:marBottom w:val="0"/>
      <w:divBdr>
        <w:top w:val="none" w:sz="0" w:space="0" w:color="auto"/>
        <w:left w:val="none" w:sz="0" w:space="0" w:color="auto"/>
        <w:bottom w:val="none" w:sz="0" w:space="0" w:color="auto"/>
        <w:right w:val="none" w:sz="0" w:space="0" w:color="auto"/>
      </w:divBdr>
    </w:div>
    <w:div w:id="21639048">
      <w:bodyDiv w:val="1"/>
      <w:marLeft w:val="0"/>
      <w:marRight w:val="0"/>
      <w:marTop w:val="0"/>
      <w:marBottom w:val="0"/>
      <w:divBdr>
        <w:top w:val="none" w:sz="0" w:space="0" w:color="auto"/>
        <w:left w:val="none" w:sz="0" w:space="0" w:color="auto"/>
        <w:bottom w:val="none" w:sz="0" w:space="0" w:color="auto"/>
        <w:right w:val="none" w:sz="0" w:space="0" w:color="auto"/>
      </w:divBdr>
    </w:div>
    <w:div w:id="22021886">
      <w:bodyDiv w:val="1"/>
      <w:marLeft w:val="0"/>
      <w:marRight w:val="0"/>
      <w:marTop w:val="0"/>
      <w:marBottom w:val="0"/>
      <w:divBdr>
        <w:top w:val="none" w:sz="0" w:space="0" w:color="auto"/>
        <w:left w:val="none" w:sz="0" w:space="0" w:color="auto"/>
        <w:bottom w:val="none" w:sz="0" w:space="0" w:color="auto"/>
        <w:right w:val="none" w:sz="0" w:space="0" w:color="auto"/>
      </w:divBdr>
    </w:div>
    <w:div w:id="22290331">
      <w:bodyDiv w:val="1"/>
      <w:marLeft w:val="0"/>
      <w:marRight w:val="0"/>
      <w:marTop w:val="0"/>
      <w:marBottom w:val="0"/>
      <w:divBdr>
        <w:top w:val="none" w:sz="0" w:space="0" w:color="auto"/>
        <w:left w:val="none" w:sz="0" w:space="0" w:color="auto"/>
        <w:bottom w:val="none" w:sz="0" w:space="0" w:color="auto"/>
        <w:right w:val="none" w:sz="0" w:space="0" w:color="auto"/>
      </w:divBdr>
    </w:div>
    <w:div w:id="22363356">
      <w:bodyDiv w:val="1"/>
      <w:marLeft w:val="0"/>
      <w:marRight w:val="0"/>
      <w:marTop w:val="0"/>
      <w:marBottom w:val="0"/>
      <w:divBdr>
        <w:top w:val="none" w:sz="0" w:space="0" w:color="auto"/>
        <w:left w:val="none" w:sz="0" w:space="0" w:color="auto"/>
        <w:bottom w:val="none" w:sz="0" w:space="0" w:color="auto"/>
        <w:right w:val="none" w:sz="0" w:space="0" w:color="auto"/>
      </w:divBdr>
    </w:div>
    <w:div w:id="22676842">
      <w:bodyDiv w:val="1"/>
      <w:marLeft w:val="0"/>
      <w:marRight w:val="0"/>
      <w:marTop w:val="0"/>
      <w:marBottom w:val="0"/>
      <w:divBdr>
        <w:top w:val="none" w:sz="0" w:space="0" w:color="auto"/>
        <w:left w:val="none" w:sz="0" w:space="0" w:color="auto"/>
        <w:bottom w:val="none" w:sz="0" w:space="0" w:color="auto"/>
        <w:right w:val="none" w:sz="0" w:space="0" w:color="auto"/>
      </w:divBdr>
    </w:div>
    <w:div w:id="22755029">
      <w:bodyDiv w:val="1"/>
      <w:marLeft w:val="0"/>
      <w:marRight w:val="0"/>
      <w:marTop w:val="0"/>
      <w:marBottom w:val="0"/>
      <w:divBdr>
        <w:top w:val="none" w:sz="0" w:space="0" w:color="auto"/>
        <w:left w:val="none" w:sz="0" w:space="0" w:color="auto"/>
        <w:bottom w:val="none" w:sz="0" w:space="0" w:color="auto"/>
        <w:right w:val="none" w:sz="0" w:space="0" w:color="auto"/>
      </w:divBdr>
    </w:div>
    <w:div w:id="22873028">
      <w:bodyDiv w:val="1"/>
      <w:marLeft w:val="0"/>
      <w:marRight w:val="0"/>
      <w:marTop w:val="0"/>
      <w:marBottom w:val="0"/>
      <w:divBdr>
        <w:top w:val="none" w:sz="0" w:space="0" w:color="auto"/>
        <w:left w:val="none" w:sz="0" w:space="0" w:color="auto"/>
        <w:bottom w:val="none" w:sz="0" w:space="0" w:color="auto"/>
        <w:right w:val="none" w:sz="0" w:space="0" w:color="auto"/>
      </w:divBdr>
    </w:div>
    <w:div w:id="22900493">
      <w:bodyDiv w:val="1"/>
      <w:marLeft w:val="0"/>
      <w:marRight w:val="0"/>
      <w:marTop w:val="0"/>
      <w:marBottom w:val="0"/>
      <w:divBdr>
        <w:top w:val="none" w:sz="0" w:space="0" w:color="auto"/>
        <w:left w:val="none" w:sz="0" w:space="0" w:color="auto"/>
        <w:bottom w:val="none" w:sz="0" w:space="0" w:color="auto"/>
        <w:right w:val="none" w:sz="0" w:space="0" w:color="auto"/>
      </w:divBdr>
    </w:div>
    <w:div w:id="23288164">
      <w:bodyDiv w:val="1"/>
      <w:marLeft w:val="0"/>
      <w:marRight w:val="0"/>
      <w:marTop w:val="0"/>
      <w:marBottom w:val="0"/>
      <w:divBdr>
        <w:top w:val="none" w:sz="0" w:space="0" w:color="auto"/>
        <w:left w:val="none" w:sz="0" w:space="0" w:color="auto"/>
        <w:bottom w:val="none" w:sz="0" w:space="0" w:color="auto"/>
        <w:right w:val="none" w:sz="0" w:space="0" w:color="auto"/>
      </w:divBdr>
    </w:div>
    <w:div w:id="23289817">
      <w:bodyDiv w:val="1"/>
      <w:marLeft w:val="0"/>
      <w:marRight w:val="0"/>
      <w:marTop w:val="0"/>
      <w:marBottom w:val="0"/>
      <w:divBdr>
        <w:top w:val="none" w:sz="0" w:space="0" w:color="auto"/>
        <w:left w:val="none" w:sz="0" w:space="0" w:color="auto"/>
        <w:bottom w:val="none" w:sz="0" w:space="0" w:color="auto"/>
        <w:right w:val="none" w:sz="0" w:space="0" w:color="auto"/>
      </w:divBdr>
    </w:div>
    <w:div w:id="23362173">
      <w:bodyDiv w:val="1"/>
      <w:marLeft w:val="0"/>
      <w:marRight w:val="0"/>
      <w:marTop w:val="0"/>
      <w:marBottom w:val="0"/>
      <w:divBdr>
        <w:top w:val="none" w:sz="0" w:space="0" w:color="auto"/>
        <w:left w:val="none" w:sz="0" w:space="0" w:color="auto"/>
        <w:bottom w:val="none" w:sz="0" w:space="0" w:color="auto"/>
        <w:right w:val="none" w:sz="0" w:space="0" w:color="auto"/>
      </w:divBdr>
    </w:div>
    <w:div w:id="23872037">
      <w:bodyDiv w:val="1"/>
      <w:marLeft w:val="0"/>
      <w:marRight w:val="0"/>
      <w:marTop w:val="0"/>
      <w:marBottom w:val="0"/>
      <w:divBdr>
        <w:top w:val="none" w:sz="0" w:space="0" w:color="auto"/>
        <w:left w:val="none" w:sz="0" w:space="0" w:color="auto"/>
        <w:bottom w:val="none" w:sz="0" w:space="0" w:color="auto"/>
        <w:right w:val="none" w:sz="0" w:space="0" w:color="auto"/>
      </w:divBdr>
    </w:div>
    <w:div w:id="24134888">
      <w:bodyDiv w:val="1"/>
      <w:marLeft w:val="0"/>
      <w:marRight w:val="0"/>
      <w:marTop w:val="0"/>
      <w:marBottom w:val="0"/>
      <w:divBdr>
        <w:top w:val="none" w:sz="0" w:space="0" w:color="auto"/>
        <w:left w:val="none" w:sz="0" w:space="0" w:color="auto"/>
        <w:bottom w:val="none" w:sz="0" w:space="0" w:color="auto"/>
        <w:right w:val="none" w:sz="0" w:space="0" w:color="auto"/>
      </w:divBdr>
    </w:div>
    <w:div w:id="24644791">
      <w:bodyDiv w:val="1"/>
      <w:marLeft w:val="0"/>
      <w:marRight w:val="0"/>
      <w:marTop w:val="0"/>
      <w:marBottom w:val="0"/>
      <w:divBdr>
        <w:top w:val="none" w:sz="0" w:space="0" w:color="auto"/>
        <w:left w:val="none" w:sz="0" w:space="0" w:color="auto"/>
        <w:bottom w:val="none" w:sz="0" w:space="0" w:color="auto"/>
        <w:right w:val="none" w:sz="0" w:space="0" w:color="auto"/>
      </w:divBdr>
    </w:div>
    <w:div w:id="24722129">
      <w:bodyDiv w:val="1"/>
      <w:marLeft w:val="0"/>
      <w:marRight w:val="0"/>
      <w:marTop w:val="0"/>
      <w:marBottom w:val="0"/>
      <w:divBdr>
        <w:top w:val="none" w:sz="0" w:space="0" w:color="auto"/>
        <w:left w:val="none" w:sz="0" w:space="0" w:color="auto"/>
        <w:bottom w:val="none" w:sz="0" w:space="0" w:color="auto"/>
        <w:right w:val="none" w:sz="0" w:space="0" w:color="auto"/>
      </w:divBdr>
    </w:div>
    <w:div w:id="25105093">
      <w:bodyDiv w:val="1"/>
      <w:marLeft w:val="0"/>
      <w:marRight w:val="0"/>
      <w:marTop w:val="0"/>
      <w:marBottom w:val="0"/>
      <w:divBdr>
        <w:top w:val="none" w:sz="0" w:space="0" w:color="auto"/>
        <w:left w:val="none" w:sz="0" w:space="0" w:color="auto"/>
        <w:bottom w:val="none" w:sz="0" w:space="0" w:color="auto"/>
        <w:right w:val="none" w:sz="0" w:space="0" w:color="auto"/>
      </w:divBdr>
    </w:div>
    <w:div w:id="25520193">
      <w:bodyDiv w:val="1"/>
      <w:marLeft w:val="0"/>
      <w:marRight w:val="0"/>
      <w:marTop w:val="0"/>
      <w:marBottom w:val="0"/>
      <w:divBdr>
        <w:top w:val="none" w:sz="0" w:space="0" w:color="auto"/>
        <w:left w:val="none" w:sz="0" w:space="0" w:color="auto"/>
        <w:bottom w:val="none" w:sz="0" w:space="0" w:color="auto"/>
        <w:right w:val="none" w:sz="0" w:space="0" w:color="auto"/>
      </w:divBdr>
    </w:div>
    <w:div w:id="25720196">
      <w:bodyDiv w:val="1"/>
      <w:marLeft w:val="0"/>
      <w:marRight w:val="0"/>
      <w:marTop w:val="0"/>
      <w:marBottom w:val="0"/>
      <w:divBdr>
        <w:top w:val="none" w:sz="0" w:space="0" w:color="auto"/>
        <w:left w:val="none" w:sz="0" w:space="0" w:color="auto"/>
        <w:bottom w:val="none" w:sz="0" w:space="0" w:color="auto"/>
        <w:right w:val="none" w:sz="0" w:space="0" w:color="auto"/>
      </w:divBdr>
    </w:div>
    <w:div w:id="25916008">
      <w:bodyDiv w:val="1"/>
      <w:marLeft w:val="0"/>
      <w:marRight w:val="0"/>
      <w:marTop w:val="0"/>
      <w:marBottom w:val="0"/>
      <w:divBdr>
        <w:top w:val="none" w:sz="0" w:space="0" w:color="auto"/>
        <w:left w:val="none" w:sz="0" w:space="0" w:color="auto"/>
        <w:bottom w:val="none" w:sz="0" w:space="0" w:color="auto"/>
        <w:right w:val="none" w:sz="0" w:space="0" w:color="auto"/>
      </w:divBdr>
    </w:div>
    <w:div w:id="25954389">
      <w:bodyDiv w:val="1"/>
      <w:marLeft w:val="0"/>
      <w:marRight w:val="0"/>
      <w:marTop w:val="0"/>
      <w:marBottom w:val="0"/>
      <w:divBdr>
        <w:top w:val="none" w:sz="0" w:space="0" w:color="auto"/>
        <w:left w:val="none" w:sz="0" w:space="0" w:color="auto"/>
        <w:bottom w:val="none" w:sz="0" w:space="0" w:color="auto"/>
        <w:right w:val="none" w:sz="0" w:space="0" w:color="auto"/>
      </w:divBdr>
    </w:div>
    <w:div w:id="26028487">
      <w:bodyDiv w:val="1"/>
      <w:marLeft w:val="0"/>
      <w:marRight w:val="0"/>
      <w:marTop w:val="0"/>
      <w:marBottom w:val="0"/>
      <w:divBdr>
        <w:top w:val="none" w:sz="0" w:space="0" w:color="auto"/>
        <w:left w:val="none" w:sz="0" w:space="0" w:color="auto"/>
        <w:bottom w:val="none" w:sz="0" w:space="0" w:color="auto"/>
        <w:right w:val="none" w:sz="0" w:space="0" w:color="auto"/>
      </w:divBdr>
    </w:div>
    <w:div w:id="26028750">
      <w:bodyDiv w:val="1"/>
      <w:marLeft w:val="0"/>
      <w:marRight w:val="0"/>
      <w:marTop w:val="0"/>
      <w:marBottom w:val="0"/>
      <w:divBdr>
        <w:top w:val="none" w:sz="0" w:space="0" w:color="auto"/>
        <w:left w:val="none" w:sz="0" w:space="0" w:color="auto"/>
        <w:bottom w:val="none" w:sz="0" w:space="0" w:color="auto"/>
        <w:right w:val="none" w:sz="0" w:space="0" w:color="auto"/>
      </w:divBdr>
    </w:div>
    <w:div w:id="26370495">
      <w:bodyDiv w:val="1"/>
      <w:marLeft w:val="0"/>
      <w:marRight w:val="0"/>
      <w:marTop w:val="0"/>
      <w:marBottom w:val="0"/>
      <w:divBdr>
        <w:top w:val="none" w:sz="0" w:space="0" w:color="auto"/>
        <w:left w:val="none" w:sz="0" w:space="0" w:color="auto"/>
        <w:bottom w:val="none" w:sz="0" w:space="0" w:color="auto"/>
        <w:right w:val="none" w:sz="0" w:space="0" w:color="auto"/>
      </w:divBdr>
    </w:div>
    <w:div w:id="26377321">
      <w:bodyDiv w:val="1"/>
      <w:marLeft w:val="0"/>
      <w:marRight w:val="0"/>
      <w:marTop w:val="0"/>
      <w:marBottom w:val="0"/>
      <w:divBdr>
        <w:top w:val="none" w:sz="0" w:space="0" w:color="auto"/>
        <w:left w:val="none" w:sz="0" w:space="0" w:color="auto"/>
        <w:bottom w:val="none" w:sz="0" w:space="0" w:color="auto"/>
        <w:right w:val="none" w:sz="0" w:space="0" w:color="auto"/>
      </w:divBdr>
    </w:div>
    <w:div w:id="26378096">
      <w:bodyDiv w:val="1"/>
      <w:marLeft w:val="0"/>
      <w:marRight w:val="0"/>
      <w:marTop w:val="0"/>
      <w:marBottom w:val="0"/>
      <w:divBdr>
        <w:top w:val="none" w:sz="0" w:space="0" w:color="auto"/>
        <w:left w:val="none" w:sz="0" w:space="0" w:color="auto"/>
        <w:bottom w:val="none" w:sz="0" w:space="0" w:color="auto"/>
        <w:right w:val="none" w:sz="0" w:space="0" w:color="auto"/>
      </w:divBdr>
    </w:div>
    <w:div w:id="26613052">
      <w:bodyDiv w:val="1"/>
      <w:marLeft w:val="0"/>
      <w:marRight w:val="0"/>
      <w:marTop w:val="0"/>
      <w:marBottom w:val="0"/>
      <w:divBdr>
        <w:top w:val="none" w:sz="0" w:space="0" w:color="auto"/>
        <w:left w:val="none" w:sz="0" w:space="0" w:color="auto"/>
        <w:bottom w:val="none" w:sz="0" w:space="0" w:color="auto"/>
        <w:right w:val="none" w:sz="0" w:space="0" w:color="auto"/>
      </w:divBdr>
    </w:div>
    <w:div w:id="26684785">
      <w:bodyDiv w:val="1"/>
      <w:marLeft w:val="0"/>
      <w:marRight w:val="0"/>
      <w:marTop w:val="0"/>
      <w:marBottom w:val="0"/>
      <w:divBdr>
        <w:top w:val="none" w:sz="0" w:space="0" w:color="auto"/>
        <w:left w:val="none" w:sz="0" w:space="0" w:color="auto"/>
        <w:bottom w:val="none" w:sz="0" w:space="0" w:color="auto"/>
        <w:right w:val="none" w:sz="0" w:space="0" w:color="auto"/>
      </w:divBdr>
    </w:div>
    <w:div w:id="26836382">
      <w:bodyDiv w:val="1"/>
      <w:marLeft w:val="0"/>
      <w:marRight w:val="0"/>
      <w:marTop w:val="0"/>
      <w:marBottom w:val="0"/>
      <w:divBdr>
        <w:top w:val="none" w:sz="0" w:space="0" w:color="auto"/>
        <w:left w:val="none" w:sz="0" w:space="0" w:color="auto"/>
        <w:bottom w:val="none" w:sz="0" w:space="0" w:color="auto"/>
        <w:right w:val="none" w:sz="0" w:space="0" w:color="auto"/>
      </w:divBdr>
    </w:div>
    <w:div w:id="27141624">
      <w:bodyDiv w:val="1"/>
      <w:marLeft w:val="0"/>
      <w:marRight w:val="0"/>
      <w:marTop w:val="0"/>
      <w:marBottom w:val="0"/>
      <w:divBdr>
        <w:top w:val="none" w:sz="0" w:space="0" w:color="auto"/>
        <w:left w:val="none" w:sz="0" w:space="0" w:color="auto"/>
        <w:bottom w:val="none" w:sz="0" w:space="0" w:color="auto"/>
        <w:right w:val="none" w:sz="0" w:space="0" w:color="auto"/>
      </w:divBdr>
    </w:div>
    <w:div w:id="27145774">
      <w:bodyDiv w:val="1"/>
      <w:marLeft w:val="0"/>
      <w:marRight w:val="0"/>
      <w:marTop w:val="0"/>
      <w:marBottom w:val="0"/>
      <w:divBdr>
        <w:top w:val="none" w:sz="0" w:space="0" w:color="auto"/>
        <w:left w:val="none" w:sz="0" w:space="0" w:color="auto"/>
        <w:bottom w:val="none" w:sz="0" w:space="0" w:color="auto"/>
        <w:right w:val="none" w:sz="0" w:space="0" w:color="auto"/>
      </w:divBdr>
    </w:div>
    <w:div w:id="27339600">
      <w:bodyDiv w:val="1"/>
      <w:marLeft w:val="0"/>
      <w:marRight w:val="0"/>
      <w:marTop w:val="0"/>
      <w:marBottom w:val="0"/>
      <w:divBdr>
        <w:top w:val="none" w:sz="0" w:space="0" w:color="auto"/>
        <w:left w:val="none" w:sz="0" w:space="0" w:color="auto"/>
        <w:bottom w:val="none" w:sz="0" w:space="0" w:color="auto"/>
        <w:right w:val="none" w:sz="0" w:space="0" w:color="auto"/>
      </w:divBdr>
    </w:div>
    <w:div w:id="27410812">
      <w:bodyDiv w:val="1"/>
      <w:marLeft w:val="0"/>
      <w:marRight w:val="0"/>
      <w:marTop w:val="0"/>
      <w:marBottom w:val="0"/>
      <w:divBdr>
        <w:top w:val="none" w:sz="0" w:space="0" w:color="auto"/>
        <w:left w:val="none" w:sz="0" w:space="0" w:color="auto"/>
        <w:bottom w:val="none" w:sz="0" w:space="0" w:color="auto"/>
        <w:right w:val="none" w:sz="0" w:space="0" w:color="auto"/>
      </w:divBdr>
    </w:div>
    <w:div w:id="27529570">
      <w:bodyDiv w:val="1"/>
      <w:marLeft w:val="0"/>
      <w:marRight w:val="0"/>
      <w:marTop w:val="0"/>
      <w:marBottom w:val="0"/>
      <w:divBdr>
        <w:top w:val="none" w:sz="0" w:space="0" w:color="auto"/>
        <w:left w:val="none" w:sz="0" w:space="0" w:color="auto"/>
        <w:bottom w:val="none" w:sz="0" w:space="0" w:color="auto"/>
        <w:right w:val="none" w:sz="0" w:space="0" w:color="auto"/>
      </w:divBdr>
    </w:div>
    <w:div w:id="27681294">
      <w:bodyDiv w:val="1"/>
      <w:marLeft w:val="0"/>
      <w:marRight w:val="0"/>
      <w:marTop w:val="0"/>
      <w:marBottom w:val="0"/>
      <w:divBdr>
        <w:top w:val="none" w:sz="0" w:space="0" w:color="auto"/>
        <w:left w:val="none" w:sz="0" w:space="0" w:color="auto"/>
        <w:bottom w:val="none" w:sz="0" w:space="0" w:color="auto"/>
        <w:right w:val="none" w:sz="0" w:space="0" w:color="auto"/>
      </w:divBdr>
    </w:div>
    <w:div w:id="27879301">
      <w:bodyDiv w:val="1"/>
      <w:marLeft w:val="0"/>
      <w:marRight w:val="0"/>
      <w:marTop w:val="0"/>
      <w:marBottom w:val="0"/>
      <w:divBdr>
        <w:top w:val="none" w:sz="0" w:space="0" w:color="auto"/>
        <w:left w:val="none" w:sz="0" w:space="0" w:color="auto"/>
        <w:bottom w:val="none" w:sz="0" w:space="0" w:color="auto"/>
        <w:right w:val="none" w:sz="0" w:space="0" w:color="auto"/>
      </w:divBdr>
    </w:div>
    <w:div w:id="27990768">
      <w:bodyDiv w:val="1"/>
      <w:marLeft w:val="0"/>
      <w:marRight w:val="0"/>
      <w:marTop w:val="0"/>
      <w:marBottom w:val="0"/>
      <w:divBdr>
        <w:top w:val="none" w:sz="0" w:space="0" w:color="auto"/>
        <w:left w:val="none" w:sz="0" w:space="0" w:color="auto"/>
        <w:bottom w:val="none" w:sz="0" w:space="0" w:color="auto"/>
        <w:right w:val="none" w:sz="0" w:space="0" w:color="auto"/>
      </w:divBdr>
    </w:div>
    <w:div w:id="28116618">
      <w:bodyDiv w:val="1"/>
      <w:marLeft w:val="0"/>
      <w:marRight w:val="0"/>
      <w:marTop w:val="0"/>
      <w:marBottom w:val="0"/>
      <w:divBdr>
        <w:top w:val="none" w:sz="0" w:space="0" w:color="auto"/>
        <w:left w:val="none" w:sz="0" w:space="0" w:color="auto"/>
        <w:bottom w:val="none" w:sz="0" w:space="0" w:color="auto"/>
        <w:right w:val="none" w:sz="0" w:space="0" w:color="auto"/>
      </w:divBdr>
    </w:div>
    <w:div w:id="28145417">
      <w:bodyDiv w:val="1"/>
      <w:marLeft w:val="0"/>
      <w:marRight w:val="0"/>
      <w:marTop w:val="0"/>
      <w:marBottom w:val="0"/>
      <w:divBdr>
        <w:top w:val="none" w:sz="0" w:space="0" w:color="auto"/>
        <w:left w:val="none" w:sz="0" w:space="0" w:color="auto"/>
        <w:bottom w:val="none" w:sz="0" w:space="0" w:color="auto"/>
        <w:right w:val="none" w:sz="0" w:space="0" w:color="auto"/>
      </w:divBdr>
    </w:div>
    <w:div w:id="28184685">
      <w:bodyDiv w:val="1"/>
      <w:marLeft w:val="0"/>
      <w:marRight w:val="0"/>
      <w:marTop w:val="0"/>
      <w:marBottom w:val="0"/>
      <w:divBdr>
        <w:top w:val="none" w:sz="0" w:space="0" w:color="auto"/>
        <w:left w:val="none" w:sz="0" w:space="0" w:color="auto"/>
        <w:bottom w:val="none" w:sz="0" w:space="0" w:color="auto"/>
        <w:right w:val="none" w:sz="0" w:space="0" w:color="auto"/>
      </w:divBdr>
    </w:div>
    <w:div w:id="28721527">
      <w:bodyDiv w:val="1"/>
      <w:marLeft w:val="0"/>
      <w:marRight w:val="0"/>
      <w:marTop w:val="0"/>
      <w:marBottom w:val="0"/>
      <w:divBdr>
        <w:top w:val="none" w:sz="0" w:space="0" w:color="auto"/>
        <w:left w:val="none" w:sz="0" w:space="0" w:color="auto"/>
        <w:bottom w:val="none" w:sz="0" w:space="0" w:color="auto"/>
        <w:right w:val="none" w:sz="0" w:space="0" w:color="auto"/>
      </w:divBdr>
    </w:div>
    <w:div w:id="28800836">
      <w:bodyDiv w:val="1"/>
      <w:marLeft w:val="0"/>
      <w:marRight w:val="0"/>
      <w:marTop w:val="0"/>
      <w:marBottom w:val="0"/>
      <w:divBdr>
        <w:top w:val="none" w:sz="0" w:space="0" w:color="auto"/>
        <w:left w:val="none" w:sz="0" w:space="0" w:color="auto"/>
        <w:bottom w:val="none" w:sz="0" w:space="0" w:color="auto"/>
        <w:right w:val="none" w:sz="0" w:space="0" w:color="auto"/>
      </w:divBdr>
    </w:div>
    <w:div w:id="28838762">
      <w:bodyDiv w:val="1"/>
      <w:marLeft w:val="0"/>
      <w:marRight w:val="0"/>
      <w:marTop w:val="0"/>
      <w:marBottom w:val="0"/>
      <w:divBdr>
        <w:top w:val="none" w:sz="0" w:space="0" w:color="auto"/>
        <w:left w:val="none" w:sz="0" w:space="0" w:color="auto"/>
        <w:bottom w:val="none" w:sz="0" w:space="0" w:color="auto"/>
        <w:right w:val="none" w:sz="0" w:space="0" w:color="auto"/>
      </w:divBdr>
    </w:div>
    <w:div w:id="29501311">
      <w:bodyDiv w:val="1"/>
      <w:marLeft w:val="0"/>
      <w:marRight w:val="0"/>
      <w:marTop w:val="0"/>
      <w:marBottom w:val="0"/>
      <w:divBdr>
        <w:top w:val="none" w:sz="0" w:space="0" w:color="auto"/>
        <w:left w:val="none" w:sz="0" w:space="0" w:color="auto"/>
        <w:bottom w:val="none" w:sz="0" w:space="0" w:color="auto"/>
        <w:right w:val="none" w:sz="0" w:space="0" w:color="auto"/>
      </w:divBdr>
    </w:div>
    <w:div w:id="29645974">
      <w:bodyDiv w:val="1"/>
      <w:marLeft w:val="0"/>
      <w:marRight w:val="0"/>
      <w:marTop w:val="0"/>
      <w:marBottom w:val="0"/>
      <w:divBdr>
        <w:top w:val="none" w:sz="0" w:space="0" w:color="auto"/>
        <w:left w:val="none" w:sz="0" w:space="0" w:color="auto"/>
        <w:bottom w:val="none" w:sz="0" w:space="0" w:color="auto"/>
        <w:right w:val="none" w:sz="0" w:space="0" w:color="auto"/>
      </w:divBdr>
    </w:div>
    <w:div w:id="29692067">
      <w:bodyDiv w:val="1"/>
      <w:marLeft w:val="0"/>
      <w:marRight w:val="0"/>
      <w:marTop w:val="0"/>
      <w:marBottom w:val="0"/>
      <w:divBdr>
        <w:top w:val="none" w:sz="0" w:space="0" w:color="auto"/>
        <w:left w:val="none" w:sz="0" w:space="0" w:color="auto"/>
        <w:bottom w:val="none" w:sz="0" w:space="0" w:color="auto"/>
        <w:right w:val="none" w:sz="0" w:space="0" w:color="auto"/>
      </w:divBdr>
    </w:div>
    <w:div w:id="29885831">
      <w:bodyDiv w:val="1"/>
      <w:marLeft w:val="0"/>
      <w:marRight w:val="0"/>
      <w:marTop w:val="0"/>
      <w:marBottom w:val="0"/>
      <w:divBdr>
        <w:top w:val="none" w:sz="0" w:space="0" w:color="auto"/>
        <w:left w:val="none" w:sz="0" w:space="0" w:color="auto"/>
        <w:bottom w:val="none" w:sz="0" w:space="0" w:color="auto"/>
        <w:right w:val="none" w:sz="0" w:space="0" w:color="auto"/>
      </w:divBdr>
    </w:div>
    <w:div w:id="29915050">
      <w:bodyDiv w:val="1"/>
      <w:marLeft w:val="0"/>
      <w:marRight w:val="0"/>
      <w:marTop w:val="0"/>
      <w:marBottom w:val="0"/>
      <w:divBdr>
        <w:top w:val="none" w:sz="0" w:space="0" w:color="auto"/>
        <w:left w:val="none" w:sz="0" w:space="0" w:color="auto"/>
        <w:bottom w:val="none" w:sz="0" w:space="0" w:color="auto"/>
        <w:right w:val="none" w:sz="0" w:space="0" w:color="auto"/>
      </w:divBdr>
    </w:div>
    <w:div w:id="29959876">
      <w:bodyDiv w:val="1"/>
      <w:marLeft w:val="0"/>
      <w:marRight w:val="0"/>
      <w:marTop w:val="0"/>
      <w:marBottom w:val="0"/>
      <w:divBdr>
        <w:top w:val="none" w:sz="0" w:space="0" w:color="auto"/>
        <w:left w:val="none" w:sz="0" w:space="0" w:color="auto"/>
        <w:bottom w:val="none" w:sz="0" w:space="0" w:color="auto"/>
        <w:right w:val="none" w:sz="0" w:space="0" w:color="auto"/>
      </w:divBdr>
    </w:div>
    <w:div w:id="30107891">
      <w:bodyDiv w:val="1"/>
      <w:marLeft w:val="0"/>
      <w:marRight w:val="0"/>
      <w:marTop w:val="0"/>
      <w:marBottom w:val="0"/>
      <w:divBdr>
        <w:top w:val="none" w:sz="0" w:space="0" w:color="auto"/>
        <w:left w:val="none" w:sz="0" w:space="0" w:color="auto"/>
        <w:bottom w:val="none" w:sz="0" w:space="0" w:color="auto"/>
        <w:right w:val="none" w:sz="0" w:space="0" w:color="auto"/>
      </w:divBdr>
    </w:div>
    <w:div w:id="30150306">
      <w:bodyDiv w:val="1"/>
      <w:marLeft w:val="0"/>
      <w:marRight w:val="0"/>
      <w:marTop w:val="0"/>
      <w:marBottom w:val="0"/>
      <w:divBdr>
        <w:top w:val="none" w:sz="0" w:space="0" w:color="auto"/>
        <w:left w:val="none" w:sz="0" w:space="0" w:color="auto"/>
        <w:bottom w:val="none" w:sz="0" w:space="0" w:color="auto"/>
        <w:right w:val="none" w:sz="0" w:space="0" w:color="auto"/>
      </w:divBdr>
    </w:div>
    <w:div w:id="30226913">
      <w:bodyDiv w:val="1"/>
      <w:marLeft w:val="0"/>
      <w:marRight w:val="0"/>
      <w:marTop w:val="0"/>
      <w:marBottom w:val="0"/>
      <w:divBdr>
        <w:top w:val="none" w:sz="0" w:space="0" w:color="auto"/>
        <w:left w:val="none" w:sz="0" w:space="0" w:color="auto"/>
        <w:bottom w:val="none" w:sz="0" w:space="0" w:color="auto"/>
        <w:right w:val="none" w:sz="0" w:space="0" w:color="auto"/>
      </w:divBdr>
    </w:div>
    <w:div w:id="30306709">
      <w:bodyDiv w:val="1"/>
      <w:marLeft w:val="0"/>
      <w:marRight w:val="0"/>
      <w:marTop w:val="0"/>
      <w:marBottom w:val="0"/>
      <w:divBdr>
        <w:top w:val="none" w:sz="0" w:space="0" w:color="auto"/>
        <w:left w:val="none" w:sz="0" w:space="0" w:color="auto"/>
        <w:bottom w:val="none" w:sz="0" w:space="0" w:color="auto"/>
        <w:right w:val="none" w:sz="0" w:space="0" w:color="auto"/>
      </w:divBdr>
    </w:div>
    <w:div w:id="30347522">
      <w:bodyDiv w:val="1"/>
      <w:marLeft w:val="0"/>
      <w:marRight w:val="0"/>
      <w:marTop w:val="0"/>
      <w:marBottom w:val="0"/>
      <w:divBdr>
        <w:top w:val="none" w:sz="0" w:space="0" w:color="auto"/>
        <w:left w:val="none" w:sz="0" w:space="0" w:color="auto"/>
        <w:bottom w:val="none" w:sz="0" w:space="0" w:color="auto"/>
        <w:right w:val="none" w:sz="0" w:space="0" w:color="auto"/>
      </w:divBdr>
    </w:div>
    <w:div w:id="30545213">
      <w:bodyDiv w:val="1"/>
      <w:marLeft w:val="0"/>
      <w:marRight w:val="0"/>
      <w:marTop w:val="0"/>
      <w:marBottom w:val="0"/>
      <w:divBdr>
        <w:top w:val="none" w:sz="0" w:space="0" w:color="auto"/>
        <w:left w:val="none" w:sz="0" w:space="0" w:color="auto"/>
        <w:bottom w:val="none" w:sz="0" w:space="0" w:color="auto"/>
        <w:right w:val="none" w:sz="0" w:space="0" w:color="auto"/>
      </w:divBdr>
    </w:div>
    <w:div w:id="30615841">
      <w:bodyDiv w:val="1"/>
      <w:marLeft w:val="0"/>
      <w:marRight w:val="0"/>
      <w:marTop w:val="0"/>
      <w:marBottom w:val="0"/>
      <w:divBdr>
        <w:top w:val="none" w:sz="0" w:space="0" w:color="auto"/>
        <w:left w:val="none" w:sz="0" w:space="0" w:color="auto"/>
        <w:bottom w:val="none" w:sz="0" w:space="0" w:color="auto"/>
        <w:right w:val="none" w:sz="0" w:space="0" w:color="auto"/>
      </w:divBdr>
    </w:div>
    <w:div w:id="30687751">
      <w:bodyDiv w:val="1"/>
      <w:marLeft w:val="0"/>
      <w:marRight w:val="0"/>
      <w:marTop w:val="0"/>
      <w:marBottom w:val="0"/>
      <w:divBdr>
        <w:top w:val="none" w:sz="0" w:space="0" w:color="auto"/>
        <w:left w:val="none" w:sz="0" w:space="0" w:color="auto"/>
        <w:bottom w:val="none" w:sz="0" w:space="0" w:color="auto"/>
        <w:right w:val="none" w:sz="0" w:space="0" w:color="auto"/>
      </w:divBdr>
    </w:div>
    <w:div w:id="30766966">
      <w:bodyDiv w:val="1"/>
      <w:marLeft w:val="0"/>
      <w:marRight w:val="0"/>
      <w:marTop w:val="0"/>
      <w:marBottom w:val="0"/>
      <w:divBdr>
        <w:top w:val="none" w:sz="0" w:space="0" w:color="auto"/>
        <w:left w:val="none" w:sz="0" w:space="0" w:color="auto"/>
        <w:bottom w:val="none" w:sz="0" w:space="0" w:color="auto"/>
        <w:right w:val="none" w:sz="0" w:space="0" w:color="auto"/>
      </w:divBdr>
    </w:div>
    <w:div w:id="30804887">
      <w:bodyDiv w:val="1"/>
      <w:marLeft w:val="0"/>
      <w:marRight w:val="0"/>
      <w:marTop w:val="0"/>
      <w:marBottom w:val="0"/>
      <w:divBdr>
        <w:top w:val="none" w:sz="0" w:space="0" w:color="auto"/>
        <w:left w:val="none" w:sz="0" w:space="0" w:color="auto"/>
        <w:bottom w:val="none" w:sz="0" w:space="0" w:color="auto"/>
        <w:right w:val="none" w:sz="0" w:space="0" w:color="auto"/>
      </w:divBdr>
    </w:div>
    <w:div w:id="30807677">
      <w:bodyDiv w:val="1"/>
      <w:marLeft w:val="0"/>
      <w:marRight w:val="0"/>
      <w:marTop w:val="0"/>
      <w:marBottom w:val="0"/>
      <w:divBdr>
        <w:top w:val="none" w:sz="0" w:space="0" w:color="auto"/>
        <w:left w:val="none" w:sz="0" w:space="0" w:color="auto"/>
        <w:bottom w:val="none" w:sz="0" w:space="0" w:color="auto"/>
        <w:right w:val="none" w:sz="0" w:space="0" w:color="auto"/>
      </w:divBdr>
    </w:div>
    <w:div w:id="31002589">
      <w:bodyDiv w:val="1"/>
      <w:marLeft w:val="0"/>
      <w:marRight w:val="0"/>
      <w:marTop w:val="0"/>
      <w:marBottom w:val="0"/>
      <w:divBdr>
        <w:top w:val="none" w:sz="0" w:space="0" w:color="auto"/>
        <w:left w:val="none" w:sz="0" w:space="0" w:color="auto"/>
        <w:bottom w:val="none" w:sz="0" w:space="0" w:color="auto"/>
        <w:right w:val="none" w:sz="0" w:space="0" w:color="auto"/>
      </w:divBdr>
    </w:div>
    <w:div w:id="31199487">
      <w:bodyDiv w:val="1"/>
      <w:marLeft w:val="0"/>
      <w:marRight w:val="0"/>
      <w:marTop w:val="0"/>
      <w:marBottom w:val="0"/>
      <w:divBdr>
        <w:top w:val="none" w:sz="0" w:space="0" w:color="auto"/>
        <w:left w:val="none" w:sz="0" w:space="0" w:color="auto"/>
        <w:bottom w:val="none" w:sz="0" w:space="0" w:color="auto"/>
        <w:right w:val="none" w:sz="0" w:space="0" w:color="auto"/>
      </w:divBdr>
    </w:div>
    <w:div w:id="31268681">
      <w:bodyDiv w:val="1"/>
      <w:marLeft w:val="0"/>
      <w:marRight w:val="0"/>
      <w:marTop w:val="0"/>
      <w:marBottom w:val="0"/>
      <w:divBdr>
        <w:top w:val="none" w:sz="0" w:space="0" w:color="auto"/>
        <w:left w:val="none" w:sz="0" w:space="0" w:color="auto"/>
        <w:bottom w:val="none" w:sz="0" w:space="0" w:color="auto"/>
        <w:right w:val="none" w:sz="0" w:space="0" w:color="auto"/>
      </w:divBdr>
    </w:div>
    <w:div w:id="31271776">
      <w:bodyDiv w:val="1"/>
      <w:marLeft w:val="0"/>
      <w:marRight w:val="0"/>
      <w:marTop w:val="0"/>
      <w:marBottom w:val="0"/>
      <w:divBdr>
        <w:top w:val="none" w:sz="0" w:space="0" w:color="auto"/>
        <w:left w:val="none" w:sz="0" w:space="0" w:color="auto"/>
        <w:bottom w:val="none" w:sz="0" w:space="0" w:color="auto"/>
        <w:right w:val="none" w:sz="0" w:space="0" w:color="auto"/>
      </w:divBdr>
    </w:div>
    <w:div w:id="31275213">
      <w:bodyDiv w:val="1"/>
      <w:marLeft w:val="0"/>
      <w:marRight w:val="0"/>
      <w:marTop w:val="0"/>
      <w:marBottom w:val="0"/>
      <w:divBdr>
        <w:top w:val="none" w:sz="0" w:space="0" w:color="auto"/>
        <w:left w:val="none" w:sz="0" w:space="0" w:color="auto"/>
        <w:bottom w:val="none" w:sz="0" w:space="0" w:color="auto"/>
        <w:right w:val="none" w:sz="0" w:space="0" w:color="auto"/>
      </w:divBdr>
    </w:div>
    <w:div w:id="31463330">
      <w:bodyDiv w:val="1"/>
      <w:marLeft w:val="0"/>
      <w:marRight w:val="0"/>
      <w:marTop w:val="0"/>
      <w:marBottom w:val="0"/>
      <w:divBdr>
        <w:top w:val="none" w:sz="0" w:space="0" w:color="auto"/>
        <w:left w:val="none" w:sz="0" w:space="0" w:color="auto"/>
        <w:bottom w:val="none" w:sz="0" w:space="0" w:color="auto"/>
        <w:right w:val="none" w:sz="0" w:space="0" w:color="auto"/>
      </w:divBdr>
    </w:div>
    <w:div w:id="31657152">
      <w:bodyDiv w:val="1"/>
      <w:marLeft w:val="0"/>
      <w:marRight w:val="0"/>
      <w:marTop w:val="0"/>
      <w:marBottom w:val="0"/>
      <w:divBdr>
        <w:top w:val="none" w:sz="0" w:space="0" w:color="auto"/>
        <w:left w:val="none" w:sz="0" w:space="0" w:color="auto"/>
        <w:bottom w:val="none" w:sz="0" w:space="0" w:color="auto"/>
        <w:right w:val="none" w:sz="0" w:space="0" w:color="auto"/>
      </w:divBdr>
    </w:div>
    <w:div w:id="31658058">
      <w:bodyDiv w:val="1"/>
      <w:marLeft w:val="0"/>
      <w:marRight w:val="0"/>
      <w:marTop w:val="0"/>
      <w:marBottom w:val="0"/>
      <w:divBdr>
        <w:top w:val="none" w:sz="0" w:space="0" w:color="auto"/>
        <w:left w:val="none" w:sz="0" w:space="0" w:color="auto"/>
        <w:bottom w:val="none" w:sz="0" w:space="0" w:color="auto"/>
        <w:right w:val="none" w:sz="0" w:space="0" w:color="auto"/>
      </w:divBdr>
    </w:div>
    <w:div w:id="31659502">
      <w:bodyDiv w:val="1"/>
      <w:marLeft w:val="0"/>
      <w:marRight w:val="0"/>
      <w:marTop w:val="0"/>
      <w:marBottom w:val="0"/>
      <w:divBdr>
        <w:top w:val="none" w:sz="0" w:space="0" w:color="auto"/>
        <w:left w:val="none" w:sz="0" w:space="0" w:color="auto"/>
        <w:bottom w:val="none" w:sz="0" w:space="0" w:color="auto"/>
        <w:right w:val="none" w:sz="0" w:space="0" w:color="auto"/>
      </w:divBdr>
    </w:div>
    <w:div w:id="31738197">
      <w:bodyDiv w:val="1"/>
      <w:marLeft w:val="0"/>
      <w:marRight w:val="0"/>
      <w:marTop w:val="0"/>
      <w:marBottom w:val="0"/>
      <w:divBdr>
        <w:top w:val="none" w:sz="0" w:space="0" w:color="auto"/>
        <w:left w:val="none" w:sz="0" w:space="0" w:color="auto"/>
        <w:bottom w:val="none" w:sz="0" w:space="0" w:color="auto"/>
        <w:right w:val="none" w:sz="0" w:space="0" w:color="auto"/>
      </w:divBdr>
    </w:div>
    <w:div w:id="31806142">
      <w:bodyDiv w:val="1"/>
      <w:marLeft w:val="0"/>
      <w:marRight w:val="0"/>
      <w:marTop w:val="0"/>
      <w:marBottom w:val="0"/>
      <w:divBdr>
        <w:top w:val="none" w:sz="0" w:space="0" w:color="auto"/>
        <w:left w:val="none" w:sz="0" w:space="0" w:color="auto"/>
        <w:bottom w:val="none" w:sz="0" w:space="0" w:color="auto"/>
        <w:right w:val="none" w:sz="0" w:space="0" w:color="auto"/>
      </w:divBdr>
    </w:div>
    <w:div w:id="31806424">
      <w:bodyDiv w:val="1"/>
      <w:marLeft w:val="0"/>
      <w:marRight w:val="0"/>
      <w:marTop w:val="0"/>
      <w:marBottom w:val="0"/>
      <w:divBdr>
        <w:top w:val="none" w:sz="0" w:space="0" w:color="auto"/>
        <w:left w:val="none" w:sz="0" w:space="0" w:color="auto"/>
        <w:bottom w:val="none" w:sz="0" w:space="0" w:color="auto"/>
        <w:right w:val="none" w:sz="0" w:space="0" w:color="auto"/>
      </w:divBdr>
    </w:div>
    <w:div w:id="31923619">
      <w:bodyDiv w:val="1"/>
      <w:marLeft w:val="0"/>
      <w:marRight w:val="0"/>
      <w:marTop w:val="0"/>
      <w:marBottom w:val="0"/>
      <w:divBdr>
        <w:top w:val="none" w:sz="0" w:space="0" w:color="auto"/>
        <w:left w:val="none" w:sz="0" w:space="0" w:color="auto"/>
        <w:bottom w:val="none" w:sz="0" w:space="0" w:color="auto"/>
        <w:right w:val="none" w:sz="0" w:space="0" w:color="auto"/>
      </w:divBdr>
    </w:div>
    <w:div w:id="32268702">
      <w:bodyDiv w:val="1"/>
      <w:marLeft w:val="0"/>
      <w:marRight w:val="0"/>
      <w:marTop w:val="0"/>
      <w:marBottom w:val="0"/>
      <w:divBdr>
        <w:top w:val="none" w:sz="0" w:space="0" w:color="auto"/>
        <w:left w:val="none" w:sz="0" w:space="0" w:color="auto"/>
        <w:bottom w:val="none" w:sz="0" w:space="0" w:color="auto"/>
        <w:right w:val="none" w:sz="0" w:space="0" w:color="auto"/>
      </w:divBdr>
    </w:div>
    <w:div w:id="32311700">
      <w:bodyDiv w:val="1"/>
      <w:marLeft w:val="0"/>
      <w:marRight w:val="0"/>
      <w:marTop w:val="0"/>
      <w:marBottom w:val="0"/>
      <w:divBdr>
        <w:top w:val="none" w:sz="0" w:space="0" w:color="auto"/>
        <w:left w:val="none" w:sz="0" w:space="0" w:color="auto"/>
        <w:bottom w:val="none" w:sz="0" w:space="0" w:color="auto"/>
        <w:right w:val="none" w:sz="0" w:space="0" w:color="auto"/>
      </w:divBdr>
    </w:div>
    <w:div w:id="32315110">
      <w:bodyDiv w:val="1"/>
      <w:marLeft w:val="0"/>
      <w:marRight w:val="0"/>
      <w:marTop w:val="0"/>
      <w:marBottom w:val="0"/>
      <w:divBdr>
        <w:top w:val="none" w:sz="0" w:space="0" w:color="auto"/>
        <w:left w:val="none" w:sz="0" w:space="0" w:color="auto"/>
        <w:bottom w:val="none" w:sz="0" w:space="0" w:color="auto"/>
        <w:right w:val="none" w:sz="0" w:space="0" w:color="auto"/>
      </w:divBdr>
    </w:div>
    <w:div w:id="32461256">
      <w:bodyDiv w:val="1"/>
      <w:marLeft w:val="0"/>
      <w:marRight w:val="0"/>
      <w:marTop w:val="0"/>
      <w:marBottom w:val="0"/>
      <w:divBdr>
        <w:top w:val="none" w:sz="0" w:space="0" w:color="auto"/>
        <w:left w:val="none" w:sz="0" w:space="0" w:color="auto"/>
        <w:bottom w:val="none" w:sz="0" w:space="0" w:color="auto"/>
        <w:right w:val="none" w:sz="0" w:space="0" w:color="auto"/>
      </w:divBdr>
    </w:div>
    <w:div w:id="32467825">
      <w:bodyDiv w:val="1"/>
      <w:marLeft w:val="0"/>
      <w:marRight w:val="0"/>
      <w:marTop w:val="0"/>
      <w:marBottom w:val="0"/>
      <w:divBdr>
        <w:top w:val="none" w:sz="0" w:space="0" w:color="auto"/>
        <w:left w:val="none" w:sz="0" w:space="0" w:color="auto"/>
        <w:bottom w:val="none" w:sz="0" w:space="0" w:color="auto"/>
        <w:right w:val="none" w:sz="0" w:space="0" w:color="auto"/>
      </w:divBdr>
    </w:div>
    <w:div w:id="32585162">
      <w:bodyDiv w:val="1"/>
      <w:marLeft w:val="0"/>
      <w:marRight w:val="0"/>
      <w:marTop w:val="0"/>
      <w:marBottom w:val="0"/>
      <w:divBdr>
        <w:top w:val="none" w:sz="0" w:space="0" w:color="auto"/>
        <w:left w:val="none" w:sz="0" w:space="0" w:color="auto"/>
        <w:bottom w:val="none" w:sz="0" w:space="0" w:color="auto"/>
        <w:right w:val="none" w:sz="0" w:space="0" w:color="auto"/>
      </w:divBdr>
    </w:div>
    <w:div w:id="32732994">
      <w:bodyDiv w:val="1"/>
      <w:marLeft w:val="0"/>
      <w:marRight w:val="0"/>
      <w:marTop w:val="0"/>
      <w:marBottom w:val="0"/>
      <w:divBdr>
        <w:top w:val="none" w:sz="0" w:space="0" w:color="auto"/>
        <w:left w:val="none" w:sz="0" w:space="0" w:color="auto"/>
        <w:bottom w:val="none" w:sz="0" w:space="0" w:color="auto"/>
        <w:right w:val="none" w:sz="0" w:space="0" w:color="auto"/>
      </w:divBdr>
    </w:div>
    <w:div w:id="33121248">
      <w:bodyDiv w:val="1"/>
      <w:marLeft w:val="0"/>
      <w:marRight w:val="0"/>
      <w:marTop w:val="0"/>
      <w:marBottom w:val="0"/>
      <w:divBdr>
        <w:top w:val="none" w:sz="0" w:space="0" w:color="auto"/>
        <w:left w:val="none" w:sz="0" w:space="0" w:color="auto"/>
        <w:bottom w:val="none" w:sz="0" w:space="0" w:color="auto"/>
        <w:right w:val="none" w:sz="0" w:space="0" w:color="auto"/>
      </w:divBdr>
    </w:div>
    <w:div w:id="33508274">
      <w:bodyDiv w:val="1"/>
      <w:marLeft w:val="0"/>
      <w:marRight w:val="0"/>
      <w:marTop w:val="0"/>
      <w:marBottom w:val="0"/>
      <w:divBdr>
        <w:top w:val="none" w:sz="0" w:space="0" w:color="auto"/>
        <w:left w:val="none" w:sz="0" w:space="0" w:color="auto"/>
        <w:bottom w:val="none" w:sz="0" w:space="0" w:color="auto"/>
        <w:right w:val="none" w:sz="0" w:space="0" w:color="auto"/>
      </w:divBdr>
    </w:div>
    <w:div w:id="33509110">
      <w:bodyDiv w:val="1"/>
      <w:marLeft w:val="0"/>
      <w:marRight w:val="0"/>
      <w:marTop w:val="0"/>
      <w:marBottom w:val="0"/>
      <w:divBdr>
        <w:top w:val="none" w:sz="0" w:space="0" w:color="auto"/>
        <w:left w:val="none" w:sz="0" w:space="0" w:color="auto"/>
        <w:bottom w:val="none" w:sz="0" w:space="0" w:color="auto"/>
        <w:right w:val="none" w:sz="0" w:space="0" w:color="auto"/>
      </w:divBdr>
    </w:div>
    <w:div w:id="33579909">
      <w:bodyDiv w:val="1"/>
      <w:marLeft w:val="0"/>
      <w:marRight w:val="0"/>
      <w:marTop w:val="0"/>
      <w:marBottom w:val="0"/>
      <w:divBdr>
        <w:top w:val="none" w:sz="0" w:space="0" w:color="auto"/>
        <w:left w:val="none" w:sz="0" w:space="0" w:color="auto"/>
        <w:bottom w:val="none" w:sz="0" w:space="0" w:color="auto"/>
        <w:right w:val="none" w:sz="0" w:space="0" w:color="auto"/>
      </w:divBdr>
    </w:div>
    <w:div w:id="33695121">
      <w:bodyDiv w:val="1"/>
      <w:marLeft w:val="0"/>
      <w:marRight w:val="0"/>
      <w:marTop w:val="0"/>
      <w:marBottom w:val="0"/>
      <w:divBdr>
        <w:top w:val="none" w:sz="0" w:space="0" w:color="auto"/>
        <w:left w:val="none" w:sz="0" w:space="0" w:color="auto"/>
        <w:bottom w:val="none" w:sz="0" w:space="0" w:color="auto"/>
        <w:right w:val="none" w:sz="0" w:space="0" w:color="auto"/>
      </w:divBdr>
    </w:div>
    <w:div w:id="33698633">
      <w:bodyDiv w:val="1"/>
      <w:marLeft w:val="0"/>
      <w:marRight w:val="0"/>
      <w:marTop w:val="0"/>
      <w:marBottom w:val="0"/>
      <w:divBdr>
        <w:top w:val="none" w:sz="0" w:space="0" w:color="auto"/>
        <w:left w:val="none" w:sz="0" w:space="0" w:color="auto"/>
        <w:bottom w:val="none" w:sz="0" w:space="0" w:color="auto"/>
        <w:right w:val="none" w:sz="0" w:space="0" w:color="auto"/>
      </w:divBdr>
    </w:div>
    <w:div w:id="33890380">
      <w:bodyDiv w:val="1"/>
      <w:marLeft w:val="0"/>
      <w:marRight w:val="0"/>
      <w:marTop w:val="0"/>
      <w:marBottom w:val="0"/>
      <w:divBdr>
        <w:top w:val="none" w:sz="0" w:space="0" w:color="auto"/>
        <w:left w:val="none" w:sz="0" w:space="0" w:color="auto"/>
        <w:bottom w:val="none" w:sz="0" w:space="0" w:color="auto"/>
        <w:right w:val="none" w:sz="0" w:space="0" w:color="auto"/>
      </w:divBdr>
    </w:div>
    <w:div w:id="33896486">
      <w:bodyDiv w:val="1"/>
      <w:marLeft w:val="0"/>
      <w:marRight w:val="0"/>
      <w:marTop w:val="0"/>
      <w:marBottom w:val="0"/>
      <w:divBdr>
        <w:top w:val="none" w:sz="0" w:space="0" w:color="auto"/>
        <w:left w:val="none" w:sz="0" w:space="0" w:color="auto"/>
        <w:bottom w:val="none" w:sz="0" w:space="0" w:color="auto"/>
        <w:right w:val="none" w:sz="0" w:space="0" w:color="auto"/>
      </w:divBdr>
    </w:div>
    <w:div w:id="33964810">
      <w:bodyDiv w:val="1"/>
      <w:marLeft w:val="0"/>
      <w:marRight w:val="0"/>
      <w:marTop w:val="0"/>
      <w:marBottom w:val="0"/>
      <w:divBdr>
        <w:top w:val="none" w:sz="0" w:space="0" w:color="auto"/>
        <w:left w:val="none" w:sz="0" w:space="0" w:color="auto"/>
        <w:bottom w:val="none" w:sz="0" w:space="0" w:color="auto"/>
        <w:right w:val="none" w:sz="0" w:space="0" w:color="auto"/>
      </w:divBdr>
    </w:div>
    <w:div w:id="34086432">
      <w:bodyDiv w:val="1"/>
      <w:marLeft w:val="0"/>
      <w:marRight w:val="0"/>
      <w:marTop w:val="0"/>
      <w:marBottom w:val="0"/>
      <w:divBdr>
        <w:top w:val="none" w:sz="0" w:space="0" w:color="auto"/>
        <w:left w:val="none" w:sz="0" w:space="0" w:color="auto"/>
        <w:bottom w:val="none" w:sz="0" w:space="0" w:color="auto"/>
        <w:right w:val="none" w:sz="0" w:space="0" w:color="auto"/>
      </w:divBdr>
    </w:div>
    <w:div w:id="34160183">
      <w:bodyDiv w:val="1"/>
      <w:marLeft w:val="0"/>
      <w:marRight w:val="0"/>
      <w:marTop w:val="0"/>
      <w:marBottom w:val="0"/>
      <w:divBdr>
        <w:top w:val="none" w:sz="0" w:space="0" w:color="auto"/>
        <w:left w:val="none" w:sz="0" w:space="0" w:color="auto"/>
        <w:bottom w:val="none" w:sz="0" w:space="0" w:color="auto"/>
        <w:right w:val="none" w:sz="0" w:space="0" w:color="auto"/>
      </w:divBdr>
    </w:div>
    <w:div w:id="34240663">
      <w:bodyDiv w:val="1"/>
      <w:marLeft w:val="0"/>
      <w:marRight w:val="0"/>
      <w:marTop w:val="0"/>
      <w:marBottom w:val="0"/>
      <w:divBdr>
        <w:top w:val="none" w:sz="0" w:space="0" w:color="auto"/>
        <w:left w:val="none" w:sz="0" w:space="0" w:color="auto"/>
        <w:bottom w:val="none" w:sz="0" w:space="0" w:color="auto"/>
        <w:right w:val="none" w:sz="0" w:space="0" w:color="auto"/>
      </w:divBdr>
    </w:div>
    <w:div w:id="34281628">
      <w:bodyDiv w:val="1"/>
      <w:marLeft w:val="0"/>
      <w:marRight w:val="0"/>
      <w:marTop w:val="0"/>
      <w:marBottom w:val="0"/>
      <w:divBdr>
        <w:top w:val="none" w:sz="0" w:space="0" w:color="auto"/>
        <w:left w:val="none" w:sz="0" w:space="0" w:color="auto"/>
        <w:bottom w:val="none" w:sz="0" w:space="0" w:color="auto"/>
        <w:right w:val="none" w:sz="0" w:space="0" w:color="auto"/>
      </w:divBdr>
    </w:div>
    <w:div w:id="34476637">
      <w:bodyDiv w:val="1"/>
      <w:marLeft w:val="0"/>
      <w:marRight w:val="0"/>
      <w:marTop w:val="0"/>
      <w:marBottom w:val="0"/>
      <w:divBdr>
        <w:top w:val="none" w:sz="0" w:space="0" w:color="auto"/>
        <w:left w:val="none" w:sz="0" w:space="0" w:color="auto"/>
        <w:bottom w:val="none" w:sz="0" w:space="0" w:color="auto"/>
        <w:right w:val="none" w:sz="0" w:space="0" w:color="auto"/>
      </w:divBdr>
    </w:div>
    <w:div w:id="34624946">
      <w:bodyDiv w:val="1"/>
      <w:marLeft w:val="0"/>
      <w:marRight w:val="0"/>
      <w:marTop w:val="0"/>
      <w:marBottom w:val="0"/>
      <w:divBdr>
        <w:top w:val="none" w:sz="0" w:space="0" w:color="auto"/>
        <w:left w:val="none" w:sz="0" w:space="0" w:color="auto"/>
        <w:bottom w:val="none" w:sz="0" w:space="0" w:color="auto"/>
        <w:right w:val="none" w:sz="0" w:space="0" w:color="auto"/>
      </w:divBdr>
    </w:div>
    <w:div w:id="35082322">
      <w:bodyDiv w:val="1"/>
      <w:marLeft w:val="0"/>
      <w:marRight w:val="0"/>
      <w:marTop w:val="0"/>
      <w:marBottom w:val="0"/>
      <w:divBdr>
        <w:top w:val="none" w:sz="0" w:space="0" w:color="auto"/>
        <w:left w:val="none" w:sz="0" w:space="0" w:color="auto"/>
        <w:bottom w:val="none" w:sz="0" w:space="0" w:color="auto"/>
        <w:right w:val="none" w:sz="0" w:space="0" w:color="auto"/>
      </w:divBdr>
    </w:div>
    <w:div w:id="35281767">
      <w:bodyDiv w:val="1"/>
      <w:marLeft w:val="0"/>
      <w:marRight w:val="0"/>
      <w:marTop w:val="0"/>
      <w:marBottom w:val="0"/>
      <w:divBdr>
        <w:top w:val="none" w:sz="0" w:space="0" w:color="auto"/>
        <w:left w:val="none" w:sz="0" w:space="0" w:color="auto"/>
        <w:bottom w:val="none" w:sz="0" w:space="0" w:color="auto"/>
        <w:right w:val="none" w:sz="0" w:space="0" w:color="auto"/>
      </w:divBdr>
    </w:div>
    <w:div w:id="35351321">
      <w:bodyDiv w:val="1"/>
      <w:marLeft w:val="0"/>
      <w:marRight w:val="0"/>
      <w:marTop w:val="0"/>
      <w:marBottom w:val="0"/>
      <w:divBdr>
        <w:top w:val="none" w:sz="0" w:space="0" w:color="auto"/>
        <w:left w:val="none" w:sz="0" w:space="0" w:color="auto"/>
        <w:bottom w:val="none" w:sz="0" w:space="0" w:color="auto"/>
        <w:right w:val="none" w:sz="0" w:space="0" w:color="auto"/>
      </w:divBdr>
    </w:div>
    <w:div w:id="35545279">
      <w:bodyDiv w:val="1"/>
      <w:marLeft w:val="0"/>
      <w:marRight w:val="0"/>
      <w:marTop w:val="0"/>
      <w:marBottom w:val="0"/>
      <w:divBdr>
        <w:top w:val="none" w:sz="0" w:space="0" w:color="auto"/>
        <w:left w:val="none" w:sz="0" w:space="0" w:color="auto"/>
        <w:bottom w:val="none" w:sz="0" w:space="0" w:color="auto"/>
        <w:right w:val="none" w:sz="0" w:space="0" w:color="auto"/>
      </w:divBdr>
    </w:div>
    <w:div w:id="36004396">
      <w:bodyDiv w:val="1"/>
      <w:marLeft w:val="0"/>
      <w:marRight w:val="0"/>
      <w:marTop w:val="0"/>
      <w:marBottom w:val="0"/>
      <w:divBdr>
        <w:top w:val="none" w:sz="0" w:space="0" w:color="auto"/>
        <w:left w:val="none" w:sz="0" w:space="0" w:color="auto"/>
        <w:bottom w:val="none" w:sz="0" w:space="0" w:color="auto"/>
        <w:right w:val="none" w:sz="0" w:space="0" w:color="auto"/>
      </w:divBdr>
    </w:div>
    <w:div w:id="36204805">
      <w:bodyDiv w:val="1"/>
      <w:marLeft w:val="0"/>
      <w:marRight w:val="0"/>
      <w:marTop w:val="0"/>
      <w:marBottom w:val="0"/>
      <w:divBdr>
        <w:top w:val="none" w:sz="0" w:space="0" w:color="auto"/>
        <w:left w:val="none" w:sz="0" w:space="0" w:color="auto"/>
        <w:bottom w:val="none" w:sz="0" w:space="0" w:color="auto"/>
        <w:right w:val="none" w:sz="0" w:space="0" w:color="auto"/>
      </w:divBdr>
    </w:div>
    <w:div w:id="36244190">
      <w:bodyDiv w:val="1"/>
      <w:marLeft w:val="0"/>
      <w:marRight w:val="0"/>
      <w:marTop w:val="0"/>
      <w:marBottom w:val="0"/>
      <w:divBdr>
        <w:top w:val="none" w:sz="0" w:space="0" w:color="auto"/>
        <w:left w:val="none" w:sz="0" w:space="0" w:color="auto"/>
        <w:bottom w:val="none" w:sz="0" w:space="0" w:color="auto"/>
        <w:right w:val="none" w:sz="0" w:space="0" w:color="auto"/>
      </w:divBdr>
    </w:div>
    <w:div w:id="36246136">
      <w:bodyDiv w:val="1"/>
      <w:marLeft w:val="0"/>
      <w:marRight w:val="0"/>
      <w:marTop w:val="0"/>
      <w:marBottom w:val="0"/>
      <w:divBdr>
        <w:top w:val="none" w:sz="0" w:space="0" w:color="auto"/>
        <w:left w:val="none" w:sz="0" w:space="0" w:color="auto"/>
        <w:bottom w:val="none" w:sz="0" w:space="0" w:color="auto"/>
        <w:right w:val="none" w:sz="0" w:space="0" w:color="auto"/>
      </w:divBdr>
    </w:div>
    <w:div w:id="36438476">
      <w:bodyDiv w:val="1"/>
      <w:marLeft w:val="0"/>
      <w:marRight w:val="0"/>
      <w:marTop w:val="0"/>
      <w:marBottom w:val="0"/>
      <w:divBdr>
        <w:top w:val="none" w:sz="0" w:space="0" w:color="auto"/>
        <w:left w:val="none" w:sz="0" w:space="0" w:color="auto"/>
        <w:bottom w:val="none" w:sz="0" w:space="0" w:color="auto"/>
        <w:right w:val="none" w:sz="0" w:space="0" w:color="auto"/>
      </w:divBdr>
    </w:div>
    <w:div w:id="36513205">
      <w:bodyDiv w:val="1"/>
      <w:marLeft w:val="0"/>
      <w:marRight w:val="0"/>
      <w:marTop w:val="0"/>
      <w:marBottom w:val="0"/>
      <w:divBdr>
        <w:top w:val="none" w:sz="0" w:space="0" w:color="auto"/>
        <w:left w:val="none" w:sz="0" w:space="0" w:color="auto"/>
        <w:bottom w:val="none" w:sz="0" w:space="0" w:color="auto"/>
        <w:right w:val="none" w:sz="0" w:space="0" w:color="auto"/>
      </w:divBdr>
    </w:div>
    <w:div w:id="36705695">
      <w:bodyDiv w:val="1"/>
      <w:marLeft w:val="0"/>
      <w:marRight w:val="0"/>
      <w:marTop w:val="0"/>
      <w:marBottom w:val="0"/>
      <w:divBdr>
        <w:top w:val="none" w:sz="0" w:space="0" w:color="auto"/>
        <w:left w:val="none" w:sz="0" w:space="0" w:color="auto"/>
        <w:bottom w:val="none" w:sz="0" w:space="0" w:color="auto"/>
        <w:right w:val="none" w:sz="0" w:space="0" w:color="auto"/>
      </w:divBdr>
    </w:div>
    <w:div w:id="37096245">
      <w:bodyDiv w:val="1"/>
      <w:marLeft w:val="0"/>
      <w:marRight w:val="0"/>
      <w:marTop w:val="0"/>
      <w:marBottom w:val="0"/>
      <w:divBdr>
        <w:top w:val="none" w:sz="0" w:space="0" w:color="auto"/>
        <w:left w:val="none" w:sz="0" w:space="0" w:color="auto"/>
        <w:bottom w:val="none" w:sz="0" w:space="0" w:color="auto"/>
        <w:right w:val="none" w:sz="0" w:space="0" w:color="auto"/>
      </w:divBdr>
    </w:div>
    <w:div w:id="37124918">
      <w:bodyDiv w:val="1"/>
      <w:marLeft w:val="0"/>
      <w:marRight w:val="0"/>
      <w:marTop w:val="0"/>
      <w:marBottom w:val="0"/>
      <w:divBdr>
        <w:top w:val="none" w:sz="0" w:space="0" w:color="auto"/>
        <w:left w:val="none" w:sz="0" w:space="0" w:color="auto"/>
        <w:bottom w:val="none" w:sz="0" w:space="0" w:color="auto"/>
        <w:right w:val="none" w:sz="0" w:space="0" w:color="auto"/>
      </w:divBdr>
    </w:div>
    <w:div w:id="37164603">
      <w:bodyDiv w:val="1"/>
      <w:marLeft w:val="0"/>
      <w:marRight w:val="0"/>
      <w:marTop w:val="0"/>
      <w:marBottom w:val="0"/>
      <w:divBdr>
        <w:top w:val="none" w:sz="0" w:space="0" w:color="auto"/>
        <w:left w:val="none" w:sz="0" w:space="0" w:color="auto"/>
        <w:bottom w:val="none" w:sz="0" w:space="0" w:color="auto"/>
        <w:right w:val="none" w:sz="0" w:space="0" w:color="auto"/>
      </w:divBdr>
    </w:div>
    <w:div w:id="37511180">
      <w:bodyDiv w:val="1"/>
      <w:marLeft w:val="0"/>
      <w:marRight w:val="0"/>
      <w:marTop w:val="0"/>
      <w:marBottom w:val="0"/>
      <w:divBdr>
        <w:top w:val="none" w:sz="0" w:space="0" w:color="auto"/>
        <w:left w:val="none" w:sz="0" w:space="0" w:color="auto"/>
        <w:bottom w:val="none" w:sz="0" w:space="0" w:color="auto"/>
        <w:right w:val="none" w:sz="0" w:space="0" w:color="auto"/>
      </w:divBdr>
    </w:div>
    <w:div w:id="37517604">
      <w:bodyDiv w:val="1"/>
      <w:marLeft w:val="0"/>
      <w:marRight w:val="0"/>
      <w:marTop w:val="0"/>
      <w:marBottom w:val="0"/>
      <w:divBdr>
        <w:top w:val="none" w:sz="0" w:space="0" w:color="auto"/>
        <w:left w:val="none" w:sz="0" w:space="0" w:color="auto"/>
        <w:bottom w:val="none" w:sz="0" w:space="0" w:color="auto"/>
        <w:right w:val="none" w:sz="0" w:space="0" w:color="auto"/>
      </w:divBdr>
    </w:div>
    <w:div w:id="37708105">
      <w:bodyDiv w:val="1"/>
      <w:marLeft w:val="0"/>
      <w:marRight w:val="0"/>
      <w:marTop w:val="0"/>
      <w:marBottom w:val="0"/>
      <w:divBdr>
        <w:top w:val="none" w:sz="0" w:space="0" w:color="auto"/>
        <w:left w:val="none" w:sz="0" w:space="0" w:color="auto"/>
        <w:bottom w:val="none" w:sz="0" w:space="0" w:color="auto"/>
        <w:right w:val="none" w:sz="0" w:space="0" w:color="auto"/>
      </w:divBdr>
    </w:div>
    <w:div w:id="37897701">
      <w:bodyDiv w:val="1"/>
      <w:marLeft w:val="0"/>
      <w:marRight w:val="0"/>
      <w:marTop w:val="0"/>
      <w:marBottom w:val="0"/>
      <w:divBdr>
        <w:top w:val="none" w:sz="0" w:space="0" w:color="auto"/>
        <w:left w:val="none" w:sz="0" w:space="0" w:color="auto"/>
        <w:bottom w:val="none" w:sz="0" w:space="0" w:color="auto"/>
        <w:right w:val="none" w:sz="0" w:space="0" w:color="auto"/>
      </w:divBdr>
    </w:div>
    <w:div w:id="37973696">
      <w:bodyDiv w:val="1"/>
      <w:marLeft w:val="0"/>
      <w:marRight w:val="0"/>
      <w:marTop w:val="0"/>
      <w:marBottom w:val="0"/>
      <w:divBdr>
        <w:top w:val="none" w:sz="0" w:space="0" w:color="auto"/>
        <w:left w:val="none" w:sz="0" w:space="0" w:color="auto"/>
        <w:bottom w:val="none" w:sz="0" w:space="0" w:color="auto"/>
        <w:right w:val="none" w:sz="0" w:space="0" w:color="auto"/>
      </w:divBdr>
    </w:div>
    <w:div w:id="38017271">
      <w:bodyDiv w:val="1"/>
      <w:marLeft w:val="0"/>
      <w:marRight w:val="0"/>
      <w:marTop w:val="0"/>
      <w:marBottom w:val="0"/>
      <w:divBdr>
        <w:top w:val="none" w:sz="0" w:space="0" w:color="auto"/>
        <w:left w:val="none" w:sz="0" w:space="0" w:color="auto"/>
        <w:bottom w:val="none" w:sz="0" w:space="0" w:color="auto"/>
        <w:right w:val="none" w:sz="0" w:space="0" w:color="auto"/>
      </w:divBdr>
    </w:div>
    <w:div w:id="38207757">
      <w:bodyDiv w:val="1"/>
      <w:marLeft w:val="0"/>
      <w:marRight w:val="0"/>
      <w:marTop w:val="0"/>
      <w:marBottom w:val="0"/>
      <w:divBdr>
        <w:top w:val="none" w:sz="0" w:space="0" w:color="auto"/>
        <w:left w:val="none" w:sz="0" w:space="0" w:color="auto"/>
        <w:bottom w:val="none" w:sz="0" w:space="0" w:color="auto"/>
        <w:right w:val="none" w:sz="0" w:space="0" w:color="auto"/>
      </w:divBdr>
    </w:div>
    <w:div w:id="38214396">
      <w:bodyDiv w:val="1"/>
      <w:marLeft w:val="0"/>
      <w:marRight w:val="0"/>
      <w:marTop w:val="0"/>
      <w:marBottom w:val="0"/>
      <w:divBdr>
        <w:top w:val="none" w:sz="0" w:space="0" w:color="auto"/>
        <w:left w:val="none" w:sz="0" w:space="0" w:color="auto"/>
        <w:bottom w:val="none" w:sz="0" w:space="0" w:color="auto"/>
        <w:right w:val="none" w:sz="0" w:space="0" w:color="auto"/>
      </w:divBdr>
    </w:div>
    <w:div w:id="38239530">
      <w:bodyDiv w:val="1"/>
      <w:marLeft w:val="0"/>
      <w:marRight w:val="0"/>
      <w:marTop w:val="0"/>
      <w:marBottom w:val="0"/>
      <w:divBdr>
        <w:top w:val="none" w:sz="0" w:space="0" w:color="auto"/>
        <w:left w:val="none" w:sz="0" w:space="0" w:color="auto"/>
        <w:bottom w:val="none" w:sz="0" w:space="0" w:color="auto"/>
        <w:right w:val="none" w:sz="0" w:space="0" w:color="auto"/>
      </w:divBdr>
    </w:div>
    <w:div w:id="38290495">
      <w:bodyDiv w:val="1"/>
      <w:marLeft w:val="0"/>
      <w:marRight w:val="0"/>
      <w:marTop w:val="0"/>
      <w:marBottom w:val="0"/>
      <w:divBdr>
        <w:top w:val="none" w:sz="0" w:space="0" w:color="auto"/>
        <w:left w:val="none" w:sz="0" w:space="0" w:color="auto"/>
        <w:bottom w:val="none" w:sz="0" w:space="0" w:color="auto"/>
        <w:right w:val="none" w:sz="0" w:space="0" w:color="auto"/>
      </w:divBdr>
    </w:div>
    <w:div w:id="38432559">
      <w:bodyDiv w:val="1"/>
      <w:marLeft w:val="0"/>
      <w:marRight w:val="0"/>
      <w:marTop w:val="0"/>
      <w:marBottom w:val="0"/>
      <w:divBdr>
        <w:top w:val="none" w:sz="0" w:space="0" w:color="auto"/>
        <w:left w:val="none" w:sz="0" w:space="0" w:color="auto"/>
        <w:bottom w:val="none" w:sz="0" w:space="0" w:color="auto"/>
        <w:right w:val="none" w:sz="0" w:space="0" w:color="auto"/>
      </w:divBdr>
    </w:div>
    <w:div w:id="38478820">
      <w:bodyDiv w:val="1"/>
      <w:marLeft w:val="0"/>
      <w:marRight w:val="0"/>
      <w:marTop w:val="0"/>
      <w:marBottom w:val="0"/>
      <w:divBdr>
        <w:top w:val="none" w:sz="0" w:space="0" w:color="auto"/>
        <w:left w:val="none" w:sz="0" w:space="0" w:color="auto"/>
        <w:bottom w:val="none" w:sz="0" w:space="0" w:color="auto"/>
        <w:right w:val="none" w:sz="0" w:space="0" w:color="auto"/>
      </w:divBdr>
    </w:div>
    <w:div w:id="38556902">
      <w:bodyDiv w:val="1"/>
      <w:marLeft w:val="0"/>
      <w:marRight w:val="0"/>
      <w:marTop w:val="0"/>
      <w:marBottom w:val="0"/>
      <w:divBdr>
        <w:top w:val="none" w:sz="0" w:space="0" w:color="auto"/>
        <w:left w:val="none" w:sz="0" w:space="0" w:color="auto"/>
        <w:bottom w:val="none" w:sz="0" w:space="0" w:color="auto"/>
        <w:right w:val="none" w:sz="0" w:space="0" w:color="auto"/>
      </w:divBdr>
    </w:div>
    <w:div w:id="38627591">
      <w:bodyDiv w:val="1"/>
      <w:marLeft w:val="0"/>
      <w:marRight w:val="0"/>
      <w:marTop w:val="0"/>
      <w:marBottom w:val="0"/>
      <w:divBdr>
        <w:top w:val="none" w:sz="0" w:space="0" w:color="auto"/>
        <w:left w:val="none" w:sz="0" w:space="0" w:color="auto"/>
        <w:bottom w:val="none" w:sz="0" w:space="0" w:color="auto"/>
        <w:right w:val="none" w:sz="0" w:space="0" w:color="auto"/>
      </w:divBdr>
    </w:div>
    <w:div w:id="38866596">
      <w:bodyDiv w:val="1"/>
      <w:marLeft w:val="0"/>
      <w:marRight w:val="0"/>
      <w:marTop w:val="0"/>
      <w:marBottom w:val="0"/>
      <w:divBdr>
        <w:top w:val="none" w:sz="0" w:space="0" w:color="auto"/>
        <w:left w:val="none" w:sz="0" w:space="0" w:color="auto"/>
        <w:bottom w:val="none" w:sz="0" w:space="0" w:color="auto"/>
        <w:right w:val="none" w:sz="0" w:space="0" w:color="auto"/>
      </w:divBdr>
    </w:div>
    <w:div w:id="39020544">
      <w:bodyDiv w:val="1"/>
      <w:marLeft w:val="0"/>
      <w:marRight w:val="0"/>
      <w:marTop w:val="0"/>
      <w:marBottom w:val="0"/>
      <w:divBdr>
        <w:top w:val="none" w:sz="0" w:space="0" w:color="auto"/>
        <w:left w:val="none" w:sz="0" w:space="0" w:color="auto"/>
        <w:bottom w:val="none" w:sz="0" w:space="0" w:color="auto"/>
        <w:right w:val="none" w:sz="0" w:space="0" w:color="auto"/>
      </w:divBdr>
    </w:div>
    <w:div w:id="39286864">
      <w:bodyDiv w:val="1"/>
      <w:marLeft w:val="0"/>
      <w:marRight w:val="0"/>
      <w:marTop w:val="0"/>
      <w:marBottom w:val="0"/>
      <w:divBdr>
        <w:top w:val="none" w:sz="0" w:space="0" w:color="auto"/>
        <w:left w:val="none" w:sz="0" w:space="0" w:color="auto"/>
        <w:bottom w:val="none" w:sz="0" w:space="0" w:color="auto"/>
        <w:right w:val="none" w:sz="0" w:space="0" w:color="auto"/>
      </w:divBdr>
    </w:div>
    <w:div w:id="39672296">
      <w:bodyDiv w:val="1"/>
      <w:marLeft w:val="0"/>
      <w:marRight w:val="0"/>
      <w:marTop w:val="0"/>
      <w:marBottom w:val="0"/>
      <w:divBdr>
        <w:top w:val="none" w:sz="0" w:space="0" w:color="auto"/>
        <w:left w:val="none" w:sz="0" w:space="0" w:color="auto"/>
        <w:bottom w:val="none" w:sz="0" w:space="0" w:color="auto"/>
        <w:right w:val="none" w:sz="0" w:space="0" w:color="auto"/>
      </w:divBdr>
    </w:div>
    <w:div w:id="39869257">
      <w:bodyDiv w:val="1"/>
      <w:marLeft w:val="0"/>
      <w:marRight w:val="0"/>
      <w:marTop w:val="0"/>
      <w:marBottom w:val="0"/>
      <w:divBdr>
        <w:top w:val="none" w:sz="0" w:space="0" w:color="auto"/>
        <w:left w:val="none" w:sz="0" w:space="0" w:color="auto"/>
        <w:bottom w:val="none" w:sz="0" w:space="0" w:color="auto"/>
        <w:right w:val="none" w:sz="0" w:space="0" w:color="auto"/>
      </w:divBdr>
    </w:div>
    <w:div w:id="39982570">
      <w:bodyDiv w:val="1"/>
      <w:marLeft w:val="0"/>
      <w:marRight w:val="0"/>
      <w:marTop w:val="0"/>
      <w:marBottom w:val="0"/>
      <w:divBdr>
        <w:top w:val="none" w:sz="0" w:space="0" w:color="auto"/>
        <w:left w:val="none" w:sz="0" w:space="0" w:color="auto"/>
        <w:bottom w:val="none" w:sz="0" w:space="0" w:color="auto"/>
        <w:right w:val="none" w:sz="0" w:space="0" w:color="auto"/>
      </w:divBdr>
    </w:div>
    <w:div w:id="40205138">
      <w:bodyDiv w:val="1"/>
      <w:marLeft w:val="0"/>
      <w:marRight w:val="0"/>
      <w:marTop w:val="0"/>
      <w:marBottom w:val="0"/>
      <w:divBdr>
        <w:top w:val="none" w:sz="0" w:space="0" w:color="auto"/>
        <w:left w:val="none" w:sz="0" w:space="0" w:color="auto"/>
        <w:bottom w:val="none" w:sz="0" w:space="0" w:color="auto"/>
        <w:right w:val="none" w:sz="0" w:space="0" w:color="auto"/>
      </w:divBdr>
    </w:div>
    <w:div w:id="40323299">
      <w:bodyDiv w:val="1"/>
      <w:marLeft w:val="0"/>
      <w:marRight w:val="0"/>
      <w:marTop w:val="0"/>
      <w:marBottom w:val="0"/>
      <w:divBdr>
        <w:top w:val="none" w:sz="0" w:space="0" w:color="auto"/>
        <w:left w:val="none" w:sz="0" w:space="0" w:color="auto"/>
        <w:bottom w:val="none" w:sz="0" w:space="0" w:color="auto"/>
        <w:right w:val="none" w:sz="0" w:space="0" w:color="auto"/>
      </w:divBdr>
    </w:div>
    <w:div w:id="40324190">
      <w:bodyDiv w:val="1"/>
      <w:marLeft w:val="0"/>
      <w:marRight w:val="0"/>
      <w:marTop w:val="0"/>
      <w:marBottom w:val="0"/>
      <w:divBdr>
        <w:top w:val="none" w:sz="0" w:space="0" w:color="auto"/>
        <w:left w:val="none" w:sz="0" w:space="0" w:color="auto"/>
        <w:bottom w:val="none" w:sz="0" w:space="0" w:color="auto"/>
        <w:right w:val="none" w:sz="0" w:space="0" w:color="auto"/>
      </w:divBdr>
    </w:div>
    <w:div w:id="40329073">
      <w:bodyDiv w:val="1"/>
      <w:marLeft w:val="0"/>
      <w:marRight w:val="0"/>
      <w:marTop w:val="0"/>
      <w:marBottom w:val="0"/>
      <w:divBdr>
        <w:top w:val="none" w:sz="0" w:space="0" w:color="auto"/>
        <w:left w:val="none" w:sz="0" w:space="0" w:color="auto"/>
        <w:bottom w:val="none" w:sz="0" w:space="0" w:color="auto"/>
        <w:right w:val="none" w:sz="0" w:space="0" w:color="auto"/>
      </w:divBdr>
    </w:div>
    <w:div w:id="40373977">
      <w:bodyDiv w:val="1"/>
      <w:marLeft w:val="0"/>
      <w:marRight w:val="0"/>
      <w:marTop w:val="0"/>
      <w:marBottom w:val="0"/>
      <w:divBdr>
        <w:top w:val="none" w:sz="0" w:space="0" w:color="auto"/>
        <w:left w:val="none" w:sz="0" w:space="0" w:color="auto"/>
        <w:bottom w:val="none" w:sz="0" w:space="0" w:color="auto"/>
        <w:right w:val="none" w:sz="0" w:space="0" w:color="auto"/>
      </w:divBdr>
    </w:div>
    <w:div w:id="40911675">
      <w:bodyDiv w:val="1"/>
      <w:marLeft w:val="0"/>
      <w:marRight w:val="0"/>
      <w:marTop w:val="0"/>
      <w:marBottom w:val="0"/>
      <w:divBdr>
        <w:top w:val="none" w:sz="0" w:space="0" w:color="auto"/>
        <w:left w:val="none" w:sz="0" w:space="0" w:color="auto"/>
        <w:bottom w:val="none" w:sz="0" w:space="0" w:color="auto"/>
        <w:right w:val="none" w:sz="0" w:space="0" w:color="auto"/>
      </w:divBdr>
    </w:div>
    <w:div w:id="41100805">
      <w:bodyDiv w:val="1"/>
      <w:marLeft w:val="0"/>
      <w:marRight w:val="0"/>
      <w:marTop w:val="0"/>
      <w:marBottom w:val="0"/>
      <w:divBdr>
        <w:top w:val="none" w:sz="0" w:space="0" w:color="auto"/>
        <w:left w:val="none" w:sz="0" w:space="0" w:color="auto"/>
        <w:bottom w:val="none" w:sz="0" w:space="0" w:color="auto"/>
        <w:right w:val="none" w:sz="0" w:space="0" w:color="auto"/>
      </w:divBdr>
    </w:div>
    <w:div w:id="41173448">
      <w:bodyDiv w:val="1"/>
      <w:marLeft w:val="0"/>
      <w:marRight w:val="0"/>
      <w:marTop w:val="0"/>
      <w:marBottom w:val="0"/>
      <w:divBdr>
        <w:top w:val="none" w:sz="0" w:space="0" w:color="auto"/>
        <w:left w:val="none" w:sz="0" w:space="0" w:color="auto"/>
        <w:bottom w:val="none" w:sz="0" w:space="0" w:color="auto"/>
        <w:right w:val="none" w:sz="0" w:space="0" w:color="auto"/>
      </w:divBdr>
    </w:div>
    <w:div w:id="41635151">
      <w:bodyDiv w:val="1"/>
      <w:marLeft w:val="0"/>
      <w:marRight w:val="0"/>
      <w:marTop w:val="0"/>
      <w:marBottom w:val="0"/>
      <w:divBdr>
        <w:top w:val="none" w:sz="0" w:space="0" w:color="auto"/>
        <w:left w:val="none" w:sz="0" w:space="0" w:color="auto"/>
        <w:bottom w:val="none" w:sz="0" w:space="0" w:color="auto"/>
        <w:right w:val="none" w:sz="0" w:space="0" w:color="auto"/>
      </w:divBdr>
    </w:div>
    <w:div w:id="41758718">
      <w:bodyDiv w:val="1"/>
      <w:marLeft w:val="0"/>
      <w:marRight w:val="0"/>
      <w:marTop w:val="0"/>
      <w:marBottom w:val="0"/>
      <w:divBdr>
        <w:top w:val="none" w:sz="0" w:space="0" w:color="auto"/>
        <w:left w:val="none" w:sz="0" w:space="0" w:color="auto"/>
        <w:bottom w:val="none" w:sz="0" w:space="0" w:color="auto"/>
        <w:right w:val="none" w:sz="0" w:space="0" w:color="auto"/>
      </w:divBdr>
    </w:div>
    <w:div w:id="41906025">
      <w:bodyDiv w:val="1"/>
      <w:marLeft w:val="0"/>
      <w:marRight w:val="0"/>
      <w:marTop w:val="0"/>
      <w:marBottom w:val="0"/>
      <w:divBdr>
        <w:top w:val="none" w:sz="0" w:space="0" w:color="auto"/>
        <w:left w:val="none" w:sz="0" w:space="0" w:color="auto"/>
        <w:bottom w:val="none" w:sz="0" w:space="0" w:color="auto"/>
        <w:right w:val="none" w:sz="0" w:space="0" w:color="auto"/>
      </w:divBdr>
    </w:div>
    <w:div w:id="41944916">
      <w:bodyDiv w:val="1"/>
      <w:marLeft w:val="0"/>
      <w:marRight w:val="0"/>
      <w:marTop w:val="0"/>
      <w:marBottom w:val="0"/>
      <w:divBdr>
        <w:top w:val="none" w:sz="0" w:space="0" w:color="auto"/>
        <w:left w:val="none" w:sz="0" w:space="0" w:color="auto"/>
        <w:bottom w:val="none" w:sz="0" w:space="0" w:color="auto"/>
        <w:right w:val="none" w:sz="0" w:space="0" w:color="auto"/>
      </w:divBdr>
    </w:div>
    <w:div w:id="42023205">
      <w:bodyDiv w:val="1"/>
      <w:marLeft w:val="0"/>
      <w:marRight w:val="0"/>
      <w:marTop w:val="0"/>
      <w:marBottom w:val="0"/>
      <w:divBdr>
        <w:top w:val="none" w:sz="0" w:space="0" w:color="auto"/>
        <w:left w:val="none" w:sz="0" w:space="0" w:color="auto"/>
        <w:bottom w:val="none" w:sz="0" w:space="0" w:color="auto"/>
        <w:right w:val="none" w:sz="0" w:space="0" w:color="auto"/>
      </w:divBdr>
    </w:div>
    <w:div w:id="42288657">
      <w:bodyDiv w:val="1"/>
      <w:marLeft w:val="0"/>
      <w:marRight w:val="0"/>
      <w:marTop w:val="0"/>
      <w:marBottom w:val="0"/>
      <w:divBdr>
        <w:top w:val="none" w:sz="0" w:space="0" w:color="auto"/>
        <w:left w:val="none" w:sz="0" w:space="0" w:color="auto"/>
        <w:bottom w:val="none" w:sz="0" w:space="0" w:color="auto"/>
        <w:right w:val="none" w:sz="0" w:space="0" w:color="auto"/>
      </w:divBdr>
    </w:div>
    <w:div w:id="42293517">
      <w:bodyDiv w:val="1"/>
      <w:marLeft w:val="0"/>
      <w:marRight w:val="0"/>
      <w:marTop w:val="0"/>
      <w:marBottom w:val="0"/>
      <w:divBdr>
        <w:top w:val="none" w:sz="0" w:space="0" w:color="auto"/>
        <w:left w:val="none" w:sz="0" w:space="0" w:color="auto"/>
        <w:bottom w:val="none" w:sz="0" w:space="0" w:color="auto"/>
        <w:right w:val="none" w:sz="0" w:space="0" w:color="auto"/>
      </w:divBdr>
    </w:div>
    <w:div w:id="42366350">
      <w:bodyDiv w:val="1"/>
      <w:marLeft w:val="0"/>
      <w:marRight w:val="0"/>
      <w:marTop w:val="0"/>
      <w:marBottom w:val="0"/>
      <w:divBdr>
        <w:top w:val="none" w:sz="0" w:space="0" w:color="auto"/>
        <w:left w:val="none" w:sz="0" w:space="0" w:color="auto"/>
        <w:bottom w:val="none" w:sz="0" w:space="0" w:color="auto"/>
        <w:right w:val="none" w:sz="0" w:space="0" w:color="auto"/>
      </w:divBdr>
    </w:div>
    <w:div w:id="42486926">
      <w:bodyDiv w:val="1"/>
      <w:marLeft w:val="0"/>
      <w:marRight w:val="0"/>
      <w:marTop w:val="0"/>
      <w:marBottom w:val="0"/>
      <w:divBdr>
        <w:top w:val="none" w:sz="0" w:space="0" w:color="auto"/>
        <w:left w:val="none" w:sz="0" w:space="0" w:color="auto"/>
        <w:bottom w:val="none" w:sz="0" w:space="0" w:color="auto"/>
        <w:right w:val="none" w:sz="0" w:space="0" w:color="auto"/>
      </w:divBdr>
    </w:div>
    <w:div w:id="42676289">
      <w:bodyDiv w:val="1"/>
      <w:marLeft w:val="0"/>
      <w:marRight w:val="0"/>
      <w:marTop w:val="0"/>
      <w:marBottom w:val="0"/>
      <w:divBdr>
        <w:top w:val="none" w:sz="0" w:space="0" w:color="auto"/>
        <w:left w:val="none" w:sz="0" w:space="0" w:color="auto"/>
        <w:bottom w:val="none" w:sz="0" w:space="0" w:color="auto"/>
        <w:right w:val="none" w:sz="0" w:space="0" w:color="auto"/>
      </w:divBdr>
    </w:div>
    <w:div w:id="42751417">
      <w:bodyDiv w:val="1"/>
      <w:marLeft w:val="0"/>
      <w:marRight w:val="0"/>
      <w:marTop w:val="0"/>
      <w:marBottom w:val="0"/>
      <w:divBdr>
        <w:top w:val="none" w:sz="0" w:space="0" w:color="auto"/>
        <w:left w:val="none" w:sz="0" w:space="0" w:color="auto"/>
        <w:bottom w:val="none" w:sz="0" w:space="0" w:color="auto"/>
        <w:right w:val="none" w:sz="0" w:space="0" w:color="auto"/>
      </w:divBdr>
    </w:div>
    <w:div w:id="42756540">
      <w:bodyDiv w:val="1"/>
      <w:marLeft w:val="0"/>
      <w:marRight w:val="0"/>
      <w:marTop w:val="0"/>
      <w:marBottom w:val="0"/>
      <w:divBdr>
        <w:top w:val="none" w:sz="0" w:space="0" w:color="auto"/>
        <w:left w:val="none" w:sz="0" w:space="0" w:color="auto"/>
        <w:bottom w:val="none" w:sz="0" w:space="0" w:color="auto"/>
        <w:right w:val="none" w:sz="0" w:space="0" w:color="auto"/>
      </w:divBdr>
    </w:div>
    <w:div w:id="42757150">
      <w:bodyDiv w:val="1"/>
      <w:marLeft w:val="0"/>
      <w:marRight w:val="0"/>
      <w:marTop w:val="0"/>
      <w:marBottom w:val="0"/>
      <w:divBdr>
        <w:top w:val="none" w:sz="0" w:space="0" w:color="auto"/>
        <w:left w:val="none" w:sz="0" w:space="0" w:color="auto"/>
        <w:bottom w:val="none" w:sz="0" w:space="0" w:color="auto"/>
        <w:right w:val="none" w:sz="0" w:space="0" w:color="auto"/>
      </w:divBdr>
    </w:div>
    <w:div w:id="42825973">
      <w:bodyDiv w:val="1"/>
      <w:marLeft w:val="0"/>
      <w:marRight w:val="0"/>
      <w:marTop w:val="0"/>
      <w:marBottom w:val="0"/>
      <w:divBdr>
        <w:top w:val="none" w:sz="0" w:space="0" w:color="auto"/>
        <w:left w:val="none" w:sz="0" w:space="0" w:color="auto"/>
        <w:bottom w:val="none" w:sz="0" w:space="0" w:color="auto"/>
        <w:right w:val="none" w:sz="0" w:space="0" w:color="auto"/>
      </w:divBdr>
    </w:div>
    <w:div w:id="42946922">
      <w:bodyDiv w:val="1"/>
      <w:marLeft w:val="0"/>
      <w:marRight w:val="0"/>
      <w:marTop w:val="0"/>
      <w:marBottom w:val="0"/>
      <w:divBdr>
        <w:top w:val="none" w:sz="0" w:space="0" w:color="auto"/>
        <w:left w:val="none" w:sz="0" w:space="0" w:color="auto"/>
        <w:bottom w:val="none" w:sz="0" w:space="0" w:color="auto"/>
        <w:right w:val="none" w:sz="0" w:space="0" w:color="auto"/>
      </w:divBdr>
    </w:div>
    <w:div w:id="43679697">
      <w:bodyDiv w:val="1"/>
      <w:marLeft w:val="0"/>
      <w:marRight w:val="0"/>
      <w:marTop w:val="0"/>
      <w:marBottom w:val="0"/>
      <w:divBdr>
        <w:top w:val="none" w:sz="0" w:space="0" w:color="auto"/>
        <w:left w:val="none" w:sz="0" w:space="0" w:color="auto"/>
        <w:bottom w:val="none" w:sz="0" w:space="0" w:color="auto"/>
        <w:right w:val="none" w:sz="0" w:space="0" w:color="auto"/>
      </w:divBdr>
    </w:div>
    <w:div w:id="43723370">
      <w:bodyDiv w:val="1"/>
      <w:marLeft w:val="0"/>
      <w:marRight w:val="0"/>
      <w:marTop w:val="0"/>
      <w:marBottom w:val="0"/>
      <w:divBdr>
        <w:top w:val="none" w:sz="0" w:space="0" w:color="auto"/>
        <w:left w:val="none" w:sz="0" w:space="0" w:color="auto"/>
        <w:bottom w:val="none" w:sz="0" w:space="0" w:color="auto"/>
        <w:right w:val="none" w:sz="0" w:space="0" w:color="auto"/>
      </w:divBdr>
    </w:div>
    <w:div w:id="43799253">
      <w:bodyDiv w:val="1"/>
      <w:marLeft w:val="0"/>
      <w:marRight w:val="0"/>
      <w:marTop w:val="0"/>
      <w:marBottom w:val="0"/>
      <w:divBdr>
        <w:top w:val="none" w:sz="0" w:space="0" w:color="auto"/>
        <w:left w:val="none" w:sz="0" w:space="0" w:color="auto"/>
        <w:bottom w:val="none" w:sz="0" w:space="0" w:color="auto"/>
        <w:right w:val="none" w:sz="0" w:space="0" w:color="auto"/>
      </w:divBdr>
    </w:div>
    <w:div w:id="44109634">
      <w:bodyDiv w:val="1"/>
      <w:marLeft w:val="0"/>
      <w:marRight w:val="0"/>
      <w:marTop w:val="0"/>
      <w:marBottom w:val="0"/>
      <w:divBdr>
        <w:top w:val="none" w:sz="0" w:space="0" w:color="auto"/>
        <w:left w:val="none" w:sz="0" w:space="0" w:color="auto"/>
        <w:bottom w:val="none" w:sz="0" w:space="0" w:color="auto"/>
        <w:right w:val="none" w:sz="0" w:space="0" w:color="auto"/>
      </w:divBdr>
    </w:div>
    <w:div w:id="44180005">
      <w:bodyDiv w:val="1"/>
      <w:marLeft w:val="0"/>
      <w:marRight w:val="0"/>
      <w:marTop w:val="0"/>
      <w:marBottom w:val="0"/>
      <w:divBdr>
        <w:top w:val="none" w:sz="0" w:space="0" w:color="auto"/>
        <w:left w:val="none" w:sz="0" w:space="0" w:color="auto"/>
        <w:bottom w:val="none" w:sz="0" w:space="0" w:color="auto"/>
        <w:right w:val="none" w:sz="0" w:space="0" w:color="auto"/>
      </w:divBdr>
    </w:div>
    <w:div w:id="44379445">
      <w:bodyDiv w:val="1"/>
      <w:marLeft w:val="0"/>
      <w:marRight w:val="0"/>
      <w:marTop w:val="0"/>
      <w:marBottom w:val="0"/>
      <w:divBdr>
        <w:top w:val="none" w:sz="0" w:space="0" w:color="auto"/>
        <w:left w:val="none" w:sz="0" w:space="0" w:color="auto"/>
        <w:bottom w:val="none" w:sz="0" w:space="0" w:color="auto"/>
        <w:right w:val="none" w:sz="0" w:space="0" w:color="auto"/>
      </w:divBdr>
    </w:div>
    <w:div w:id="44450164">
      <w:bodyDiv w:val="1"/>
      <w:marLeft w:val="0"/>
      <w:marRight w:val="0"/>
      <w:marTop w:val="0"/>
      <w:marBottom w:val="0"/>
      <w:divBdr>
        <w:top w:val="none" w:sz="0" w:space="0" w:color="auto"/>
        <w:left w:val="none" w:sz="0" w:space="0" w:color="auto"/>
        <w:bottom w:val="none" w:sz="0" w:space="0" w:color="auto"/>
        <w:right w:val="none" w:sz="0" w:space="0" w:color="auto"/>
      </w:divBdr>
    </w:div>
    <w:div w:id="44450788">
      <w:bodyDiv w:val="1"/>
      <w:marLeft w:val="0"/>
      <w:marRight w:val="0"/>
      <w:marTop w:val="0"/>
      <w:marBottom w:val="0"/>
      <w:divBdr>
        <w:top w:val="none" w:sz="0" w:space="0" w:color="auto"/>
        <w:left w:val="none" w:sz="0" w:space="0" w:color="auto"/>
        <w:bottom w:val="none" w:sz="0" w:space="0" w:color="auto"/>
        <w:right w:val="none" w:sz="0" w:space="0" w:color="auto"/>
      </w:divBdr>
    </w:div>
    <w:div w:id="44452369">
      <w:bodyDiv w:val="1"/>
      <w:marLeft w:val="0"/>
      <w:marRight w:val="0"/>
      <w:marTop w:val="0"/>
      <w:marBottom w:val="0"/>
      <w:divBdr>
        <w:top w:val="none" w:sz="0" w:space="0" w:color="auto"/>
        <w:left w:val="none" w:sz="0" w:space="0" w:color="auto"/>
        <w:bottom w:val="none" w:sz="0" w:space="0" w:color="auto"/>
        <w:right w:val="none" w:sz="0" w:space="0" w:color="auto"/>
      </w:divBdr>
    </w:div>
    <w:div w:id="44792113">
      <w:bodyDiv w:val="1"/>
      <w:marLeft w:val="0"/>
      <w:marRight w:val="0"/>
      <w:marTop w:val="0"/>
      <w:marBottom w:val="0"/>
      <w:divBdr>
        <w:top w:val="none" w:sz="0" w:space="0" w:color="auto"/>
        <w:left w:val="none" w:sz="0" w:space="0" w:color="auto"/>
        <w:bottom w:val="none" w:sz="0" w:space="0" w:color="auto"/>
        <w:right w:val="none" w:sz="0" w:space="0" w:color="auto"/>
      </w:divBdr>
    </w:div>
    <w:div w:id="45376540">
      <w:bodyDiv w:val="1"/>
      <w:marLeft w:val="0"/>
      <w:marRight w:val="0"/>
      <w:marTop w:val="0"/>
      <w:marBottom w:val="0"/>
      <w:divBdr>
        <w:top w:val="none" w:sz="0" w:space="0" w:color="auto"/>
        <w:left w:val="none" w:sz="0" w:space="0" w:color="auto"/>
        <w:bottom w:val="none" w:sz="0" w:space="0" w:color="auto"/>
        <w:right w:val="none" w:sz="0" w:space="0" w:color="auto"/>
      </w:divBdr>
    </w:div>
    <w:div w:id="45643606">
      <w:bodyDiv w:val="1"/>
      <w:marLeft w:val="0"/>
      <w:marRight w:val="0"/>
      <w:marTop w:val="0"/>
      <w:marBottom w:val="0"/>
      <w:divBdr>
        <w:top w:val="none" w:sz="0" w:space="0" w:color="auto"/>
        <w:left w:val="none" w:sz="0" w:space="0" w:color="auto"/>
        <w:bottom w:val="none" w:sz="0" w:space="0" w:color="auto"/>
        <w:right w:val="none" w:sz="0" w:space="0" w:color="auto"/>
      </w:divBdr>
    </w:div>
    <w:div w:id="45876852">
      <w:bodyDiv w:val="1"/>
      <w:marLeft w:val="0"/>
      <w:marRight w:val="0"/>
      <w:marTop w:val="0"/>
      <w:marBottom w:val="0"/>
      <w:divBdr>
        <w:top w:val="none" w:sz="0" w:space="0" w:color="auto"/>
        <w:left w:val="none" w:sz="0" w:space="0" w:color="auto"/>
        <w:bottom w:val="none" w:sz="0" w:space="0" w:color="auto"/>
        <w:right w:val="none" w:sz="0" w:space="0" w:color="auto"/>
      </w:divBdr>
    </w:div>
    <w:div w:id="46295720">
      <w:bodyDiv w:val="1"/>
      <w:marLeft w:val="0"/>
      <w:marRight w:val="0"/>
      <w:marTop w:val="0"/>
      <w:marBottom w:val="0"/>
      <w:divBdr>
        <w:top w:val="none" w:sz="0" w:space="0" w:color="auto"/>
        <w:left w:val="none" w:sz="0" w:space="0" w:color="auto"/>
        <w:bottom w:val="none" w:sz="0" w:space="0" w:color="auto"/>
        <w:right w:val="none" w:sz="0" w:space="0" w:color="auto"/>
      </w:divBdr>
    </w:div>
    <w:div w:id="46347014">
      <w:bodyDiv w:val="1"/>
      <w:marLeft w:val="0"/>
      <w:marRight w:val="0"/>
      <w:marTop w:val="0"/>
      <w:marBottom w:val="0"/>
      <w:divBdr>
        <w:top w:val="none" w:sz="0" w:space="0" w:color="auto"/>
        <w:left w:val="none" w:sz="0" w:space="0" w:color="auto"/>
        <w:bottom w:val="none" w:sz="0" w:space="0" w:color="auto"/>
        <w:right w:val="none" w:sz="0" w:space="0" w:color="auto"/>
      </w:divBdr>
    </w:div>
    <w:div w:id="46417225">
      <w:bodyDiv w:val="1"/>
      <w:marLeft w:val="0"/>
      <w:marRight w:val="0"/>
      <w:marTop w:val="0"/>
      <w:marBottom w:val="0"/>
      <w:divBdr>
        <w:top w:val="none" w:sz="0" w:space="0" w:color="auto"/>
        <w:left w:val="none" w:sz="0" w:space="0" w:color="auto"/>
        <w:bottom w:val="none" w:sz="0" w:space="0" w:color="auto"/>
        <w:right w:val="none" w:sz="0" w:space="0" w:color="auto"/>
      </w:divBdr>
    </w:div>
    <w:div w:id="46687793">
      <w:bodyDiv w:val="1"/>
      <w:marLeft w:val="0"/>
      <w:marRight w:val="0"/>
      <w:marTop w:val="0"/>
      <w:marBottom w:val="0"/>
      <w:divBdr>
        <w:top w:val="none" w:sz="0" w:space="0" w:color="auto"/>
        <w:left w:val="none" w:sz="0" w:space="0" w:color="auto"/>
        <w:bottom w:val="none" w:sz="0" w:space="0" w:color="auto"/>
        <w:right w:val="none" w:sz="0" w:space="0" w:color="auto"/>
      </w:divBdr>
    </w:div>
    <w:div w:id="47150288">
      <w:bodyDiv w:val="1"/>
      <w:marLeft w:val="0"/>
      <w:marRight w:val="0"/>
      <w:marTop w:val="0"/>
      <w:marBottom w:val="0"/>
      <w:divBdr>
        <w:top w:val="none" w:sz="0" w:space="0" w:color="auto"/>
        <w:left w:val="none" w:sz="0" w:space="0" w:color="auto"/>
        <w:bottom w:val="none" w:sz="0" w:space="0" w:color="auto"/>
        <w:right w:val="none" w:sz="0" w:space="0" w:color="auto"/>
      </w:divBdr>
    </w:div>
    <w:div w:id="47344999">
      <w:bodyDiv w:val="1"/>
      <w:marLeft w:val="0"/>
      <w:marRight w:val="0"/>
      <w:marTop w:val="0"/>
      <w:marBottom w:val="0"/>
      <w:divBdr>
        <w:top w:val="none" w:sz="0" w:space="0" w:color="auto"/>
        <w:left w:val="none" w:sz="0" w:space="0" w:color="auto"/>
        <w:bottom w:val="none" w:sz="0" w:space="0" w:color="auto"/>
        <w:right w:val="none" w:sz="0" w:space="0" w:color="auto"/>
      </w:divBdr>
    </w:div>
    <w:div w:id="47414384">
      <w:bodyDiv w:val="1"/>
      <w:marLeft w:val="0"/>
      <w:marRight w:val="0"/>
      <w:marTop w:val="0"/>
      <w:marBottom w:val="0"/>
      <w:divBdr>
        <w:top w:val="none" w:sz="0" w:space="0" w:color="auto"/>
        <w:left w:val="none" w:sz="0" w:space="0" w:color="auto"/>
        <w:bottom w:val="none" w:sz="0" w:space="0" w:color="auto"/>
        <w:right w:val="none" w:sz="0" w:space="0" w:color="auto"/>
      </w:divBdr>
    </w:div>
    <w:div w:id="47536671">
      <w:bodyDiv w:val="1"/>
      <w:marLeft w:val="0"/>
      <w:marRight w:val="0"/>
      <w:marTop w:val="0"/>
      <w:marBottom w:val="0"/>
      <w:divBdr>
        <w:top w:val="none" w:sz="0" w:space="0" w:color="auto"/>
        <w:left w:val="none" w:sz="0" w:space="0" w:color="auto"/>
        <w:bottom w:val="none" w:sz="0" w:space="0" w:color="auto"/>
        <w:right w:val="none" w:sz="0" w:space="0" w:color="auto"/>
      </w:divBdr>
    </w:div>
    <w:div w:id="47925286">
      <w:bodyDiv w:val="1"/>
      <w:marLeft w:val="0"/>
      <w:marRight w:val="0"/>
      <w:marTop w:val="0"/>
      <w:marBottom w:val="0"/>
      <w:divBdr>
        <w:top w:val="none" w:sz="0" w:space="0" w:color="auto"/>
        <w:left w:val="none" w:sz="0" w:space="0" w:color="auto"/>
        <w:bottom w:val="none" w:sz="0" w:space="0" w:color="auto"/>
        <w:right w:val="none" w:sz="0" w:space="0" w:color="auto"/>
      </w:divBdr>
    </w:div>
    <w:div w:id="47994037">
      <w:bodyDiv w:val="1"/>
      <w:marLeft w:val="0"/>
      <w:marRight w:val="0"/>
      <w:marTop w:val="0"/>
      <w:marBottom w:val="0"/>
      <w:divBdr>
        <w:top w:val="none" w:sz="0" w:space="0" w:color="auto"/>
        <w:left w:val="none" w:sz="0" w:space="0" w:color="auto"/>
        <w:bottom w:val="none" w:sz="0" w:space="0" w:color="auto"/>
        <w:right w:val="none" w:sz="0" w:space="0" w:color="auto"/>
      </w:divBdr>
    </w:div>
    <w:div w:id="48037920">
      <w:bodyDiv w:val="1"/>
      <w:marLeft w:val="0"/>
      <w:marRight w:val="0"/>
      <w:marTop w:val="0"/>
      <w:marBottom w:val="0"/>
      <w:divBdr>
        <w:top w:val="none" w:sz="0" w:space="0" w:color="auto"/>
        <w:left w:val="none" w:sz="0" w:space="0" w:color="auto"/>
        <w:bottom w:val="none" w:sz="0" w:space="0" w:color="auto"/>
        <w:right w:val="none" w:sz="0" w:space="0" w:color="auto"/>
      </w:divBdr>
    </w:div>
    <w:div w:id="48235471">
      <w:bodyDiv w:val="1"/>
      <w:marLeft w:val="0"/>
      <w:marRight w:val="0"/>
      <w:marTop w:val="0"/>
      <w:marBottom w:val="0"/>
      <w:divBdr>
        <w:top w:val="none" w:sz="0" w:space="0" w:color="auto"/>
        <w:left w:val="none" w:sz="0" w:space="0" w:color="auto"/>
        <w:bottom w:val="none" w:sz="0" w:space="0" w:color="auto"/>
        <w:right w:val="none" w:sz="0" w:space="0" w:color="auto"/>
      </w:divBdr>
    </w:div>
    <w:div w:id="48458425">
      <w:bodyDiv w:val="1"/>
      <w:marLeft w:val="0"/>
      <w:marRight w:val="0"/>
      <w:marTop w:val="0"/>
      <w:marBottom w:val="0"/>
      <w:divBdr>
        <w:top w:val="none" w:sz="0" w:space="0" w:color="auto"/>
        <w:left w:val="none" w:sz="0" w:space="0" w:color="auto"/>
        <w:bottom w:val="none" w:sz="0" w:space="0" w:color="auto"/>
        <w:right w:val="none" w:sz="0" w:space="0" w:color="auto"/>
      </w:divBdr>
    </w:div>
    <w:div w:id="48654635">
      <w:bodyDiv w:val="1"/>
      <w:marLeft w:val="0"/>
      <w:marRight w:val="0"/>
      <w:marTop w:val="0"/>
      <w:marBottom w:val="0"/>
      <w:divBdr>
        <w:top w:val="none" w:sz="0" w:space="0" w:color="auto"/>
        <w:left w:val="none" w:sz="0" w:space="0" w:color="auto"/>
        <w:bottom w:val="none" w:sz="0" w:space="0" w:color="auto"/>
        <w:right w:val="none" w:sz="0" w:space="0" w:color="auto"/>
      </w:divBdr>
    </w:div>
    <w:div w:id="49424523">
      <w:bodyDiv w:val="1"/>
      <w:marLeft w:val="0"/>
      <w:marRight w:val="0"/>
      <w:marTop w:val="0"/>
      <w:marBottom w:val="0"/>
      <w:divBdr>
        <w:top w:val="none" w:sz="0" w:space="0" w:color="auto"/>
        <w:left w:val="none" w:sz="0" w:space="0" w:color="auto"/>
        <w:bottom w:val="none" w:sz="0" w:space="0" w:color="auto"/>
        <w:right w:val="none" w:sz="0" w:space="0" w:color="auto"/>
      </w:divBdr>
    </w:div>
    <w:div w:id="49499752">
      <w:bodyDiv w:val="1"/>
      <w:marLeft w:val="0"/>
      <w:marRight w:val="0"/>
      <w:marTop w:val="0"/>
      <w:marBottom w:val="0"/>
      <w:divBdr>
        <w:top w:val="none" w:sz="0" w:space="0" w:color="auto"/>
        <w:left w:val="none" w:sz="0" w:space="0" w:color="auto"/>
        <w:bottom w:val="none" w:sz="0" w:space="0" w:color="auto"/>
        <w:right w:val="none" w:sz="0" w:space="0" w:color="auto"/>
      </w:divBdr>
    </w:div>
    <w:div w:id="49618476">
      <w:bodyDiv w:val="1"/>
      <w:marLeft w:val="0"/>
      <w:marRight w:val="0"/>
      <w:marTop w:val="0"/>
      <w:marBottom w:val="0"/>
      <w:divBdr>
        <w:top w:val="none" w:sz="0" w:space="0" w:color="auto"/>
        <w:left w:val="none" w:sz="0" w:space="0" w:color="auto"/>
        <w:bottom w:val="none" w:sz="0" w:space="0" w:color="auto"/>
        <w:right w:val="none" w:sz="0" w:space="0" w:color="auto"/>
      </w:divBdr>
    </w:div>
    <w:div w:id="49698699">
      <w:bodyDiv w:val="1"/>
      <w:marLeft w:val="0"/>
      <w:marRight w:val="0"/>
      <w:marTop w:val="0"/>
      <w:marBottom w:val="0"/>
      <w:divBdr>
        <w:top w:val="none" w:sz="0" w:space="0" w:color="auto"/>
        <w:left w:val="none" w:sz="0" w:space="0" w:color="auto"/>
        <w:bottom w:val="none" w:sz="0" w:space="0" w:color="auto"/>
        <w:right w:val="none" w:sz="0" w:space="0" w:color="auto"/>
      </w:divBdr>
    </w:div>
    <w:div w:id="49883844">
      <w:bodyDiv w:val="1"/>
      <w:marLeft w:val="0"/>
      <w:marRight w:val="0"/>
      <w:marTop w:val="0"/>
      <w:marBottom w:val="0"/>
      <w:divBdr>
        <w:top w:val="none" w:sz="0" w:space="0" w:color="auto"/>
        <w:left w:val="none" w:sz="0" w:space="0" w:color="auto"/>
        <w:bottom w:val="none" w:sz="0" w:space="0" w:color="auto"/>
        <w:right w:val="none" w:sz="0" w:space="0" w:color="auto"/>
      </w:divBdr>
    </w:div>
    <w:div w:id="49886478">
      <w:bodyDiv w:val="1"/>
      <w:marLeft w:val="0"/>
      <w:marRight w:val="0"/>
      <w:marTop w:val="0"/>
      <w:marBottom w:val="0"/>
      <w:divBdr>
        <w:top w:val="none" w:sz="0" w:space="0" w:color="auto"/>
        <w:left w:val="none" w:sz="0" w:space="0" w:color="auto"/>
        <w:bottom w:val="none" w:sz="0" w:space="0" w:color="auto"/>
        <w:right w:val="none" w:sz="0" w:space="0" w:color="auto"/>
      </w:divBdr>
    </w:div>
    <w:div w:id="50083190">
      <w:bodyDiv w:val="1"/>
      <w:marLeft w:val="0"/>
      <w:marRight w:val="0"/>
      <w:marTop w:val="0"/>
      <w:marBottom w:val="0"/>
      <w:divBdr>
        <w:top w:val="none" w:sz="0" w:space="0" w:color="auto"/>
        <w:left w:val="none" w:sz="0" w:space="0" w:color="auto"/>
        <w:bottom w:val="none" w:sz="0" w:space="0" w:color="auto"/>
        <w:right w:val="none" w:sz="0" w:space="0" w:color="auto"/>
      </w:divBdr>
    </w:div>
    <w:div w:id="50083264">
      <w:bodyDiv w:val="1"/>
      <w:marLeft w:val="0"/>
      <w:marRight w:val="0"/>
      <w:marTop w:val="0"/>
      <w:marBottom w:val="0"/>
      <w:divBdr>
        <w:top w:val="none" w:sz="0" w:space="0" w:color="auto"/>
        <w:left w:val="none" w:sz="0" w:space="0" w:color="auto"/>
        <w:bottom w:val="none" w:sz="0" w:space="0" w:color="auto"/>
        <w:right w:val="none" w:sz="0" w:space="0" w:color="auto"/>
      </w:divBdr>
    </w:div>
    <w:div w:id="50157626">
      <w:bodyDiv w:val="1"/>
      <w:marLeft w:val="0"/>
      <w:marRight w:val="0"/>
      <w:marTop w:val="0"/>
      <w:marBottom w:val="0"/>
      <w:divBdr>
        <w:top w:val="none" w:sz="0" w:space="0" w:color="auto"/>
        <w:left w:val="none" w:sz="0" w:space="0" w:color="auto"/>
        <w:bottom w:val="none" w:sz="0" w:space="0" w:color="auto"/>
        <w:right w:val="none" w:sz="0" w:space="0" w:color="auto"/>
      </w:divBdr>
    </w:div>
    <w:div w:id="50228425">
      <w:bodyDiv w:val="1"/>
      <w:marLeft w:val="0"/>
      <w:marRight w:val="0"/>
      <w:marTop w:val="0"/>
      <w:marBottom w:val="0"/>
      <w:divBdr>
        <w:top w:val="none" w:sz="0" w:space="0" w:color="auto"/>
        <w:left w:val="none" w:sz="0" w:space="0" w:color="auto"/>
        <w:bottom w:val="none" w:sz="0" w:space="0" w:color="auto"/>
        <w:right w:val="none" w:sz="0" w:space="0" w:color="auto"/>
      </w:divBdr>
    </w:div>
    <w:div w:id="50345002">
      <w:bodyDiv w:val="1"/>
      <w:marLeft w:val="0"/>
      <w:marRight w:val="0"/>
      <w:marTop w:val="0"/>
      <w:marBottom w:val="0"/>
      <w:divBdr>
        <w:top w:val="none" w:sz="0" w:space="0" w:color="auto"/>
        <w:left w:val="none" w:sz="0" w:space="0" w:color="auto"/>
        <w:bottom w:val="none" w:sz="0" w:space="0" w:color="auto"/>
        <w:right w:val="none" w:sz="0" w:space="0" w:color="auto"/>
      </w:divBdr>
    </w:div>
    <w:div w:id="50424828">
      <w:bodyDiv w:val="1"/>
      <w:marLeft w:val="0"/>
      <w:marRight w:val="0"/>
      <w:marTop w:val="0"/>
      <w:marBottom w:val="0"/>
      <w:divBdr>
        <w:top w:val="none" w:sz="0" w:space="0" w:color="auto"/>
        <w:left w:val="none" w:sz="0" w:space="0" w:color="auto"/>
        <w:bottom w:val="none" w:sz="0" w:space="0" w:color="auto"/>
        <w:right w:val="none" w:sz="0" w:space="0" w:color="auto"/>
      </w:divBdr>
    </w:div>
    <w:div w:id="50615752">
      <w:bodyDiv w:val="1"/>
      <w:marLeft w:val="0"/>
      <w:marRight w:val="0"/>
      <w:marTop w:val="0"/>
      <w:marBottom w:val="0"/>
      <w:divBdr>
        <w:top w:val="none" w:sz="0" w:space="0" w:color="auto"/>
        <w:left w:val="none" w:sz="0" w:space="0" w:color="auto"/>
        <w:bottom w:val="none" w:sz="0" w:space="0" w:color="auto"/>
        <w:right w:val="none" w:sz="0" w:space="0" w:color="auto"/>
      </w:divBdr>
    </w:div>
    <w:div w:id="50690172">
      <w:bodyDiv w:val="1"/>
      <w:marLeft w:val="0"/>
      <w:marRight w:val="0"/>
      <w:marTop w:val="0"/>
      <w:marBottom w:val="0"/>
      <w:divBdr>
        <w:top w:val="none" w:sz="0" w:space="0" w:color="auto"/>
        <w:left w:val="none" w:sz="0" w:space="0" w:color="auto"/>
        <w:bottom w:val="none" w:sz="0" w:space="0" w:color="auto"/>
        <w:right w:val="none" w:sz="0" w:space="0" w:color="auto"/>
      </w:divBdr>
    </w:div>
    <w:div w:id="51083775">
      <w:bodyDiv w:val="1"/>
      <w:marLeft w:val="0"/>
      <w:marRight w:val="0"/>
      <w:marTop w:val="0"/>
      <w:marBottom w:val="0"/>
      <w:divBdr>
        <w:top w:val="none" w:sz="0" w:space="0" w:color="auto"/>
        <w:left w:val="none" w:sz="0" w:space="0" w:color="auto"/>
        <w:bottom w:val="none" w:sz="0" w:space="0" w:color="auto"/>
        <w:right w:val="none" w:sz="0" w:space="0" w:color="auto"/>
      </w:divBdr>
    </w:div>
    <w:div w:id="51201672">
      <w:bodyDiv w:val="1"/>
      <w:marLeft w:val="0"/>
      <w:marRight w:val="0"/>
      <w:marTop w:val="0"/>
      <w:marBottom w:val="0"/>
      <w:divBdr>
        <w:top w:val="none" w:sz="0" w:space="0" w:color="auto"/>
        <w:left w:val="none" w:sz="0" w:space="0" w:color="auto"/>
        <w:bottom w:val="none" w:sz="0" w:space="0" w:color="auto"/>
        <w:right w:val="none" w:sz="0" w:space="0" w:color="auto"/>
      </w:divBdr>
    </w:div>
    <w:div w:id="51849447">
      <w:bodyDiv w:val="1"/>
      <w:marLeft w:val="0"/>
      <w:marRight w:val="0"/>
      <w:marTop w:val="0"/>
      <w:marBottom w:val="0"/>
      <w:divBdr>
        <w:top w:val="none" w:sz="0" w:space="0" w:color="auto"/>
        <w:left w:val="none" w:sz="0" w:space="0" w:color="auto"/>
        <w:bottom w:val="none" w:sz="0" w:space="0" w:color="auto"/>
        <w:right w:val="none" w:sz="0" w:space="0" w:color="auto"/>
      </w:divBdr>
    </w:div>
    <w:div w:id="51851933">
      <w:bodyDiv w:val="1"/>
      <w:marLeft w:val="0"/>
      <w:marRight w:val="0"/>
      <w:marTop w:val="0"/>
      <w:marBottom w:val="0"/>
      <w:divBdr>
        <w:top w:val="none" w:sz="0" w:space="0" w:color="auto"/>
        <w:left w:val="none" w:sz="0" w:space="0" w:color="auto"/>
        <w:bottom w:val="none" w:sz="0" w:space="0" w:color="auto"/>
        <w:right w:val="none" w:sz="0" w:space="0" w:color="auto"/>
      </w:divBdr>
    </w:div>
    <w:div w:id="52046624">
      <w:bodyDiv w:val="1"/>
      <w:marLeft w:val="0"/>
      <w:marRight w:val="0"/>
      <w:marTop w:val="0"/>
      <w:marBottom w:val="0"/>
      <w:divBdr>
        <w:top w:val="none" w:sz="0" w:space="0" w:color="auto"/>
        <w:left w:val="none" w:sz="0" w:space="0" w:color="auto"/>
        <w:bottom w:val="none" w:sz="0" w:space="0" w:color="auto"/>
        <w:right w:val="none" w:sz="0" w:space="0" w:color="auto"/>
      </w:divBdr>
    </w:div>
    <w:div w:id="52125346">
      <w:bodyDiv w:val="1"/>
      <w:marLeft w:val="0"/>
      <w:marRight w:val="0"/>
      <w:marTop w:val="0"/>
      <w:marBottom w:val="0"/>
      <w:divBdr>
        <w:top w:val="none" w:sz="0" w:space="0" w:color="auto"/>
        <w:left w:val="none" w:sz="0" w:space="0" w:color="auto"/>
        <w:bottom w:val="none" w:sz="0" w:space="0" w:color="auto"/>
        <w:right w:val="none" w:sz="0" w:space="0" w:color="auto"/>
      </w:divBdr>
    </w:div>
    <w:div w:id="52395038">
      <w:bodyDiv w:val="1"/>
      <w:marLeft w:val="0"/>
      <w:marRight w:val="0"/>
      <w:marTop w:val="0"/>
      <w:marBottom w:val="0"/>
      <w:divBdr>
        <w:top w:val="none" w:sz="0" w:space="0" w:color="auto"/>
        <w:left w:val="none" w:sz="0" w:space="0" w:color="auto"/>
        <w:bottom w:val="none" w:sz="0" w:space="0" w:color="auto"/>
        <w:right w:val="none" w:sz="0" w:space="0" w:color="auto"/>
      </w:divBdr>
    </w:div>
    <w:div w:id="52890458">
      <w:bodyDiv w:val="1"/>
      <w:marLeft w:val="0"/>
      <w:marRight w:val="0"/>
      <w:marTop w:val="0"/>
      <w:marBottom w:val="0"/>
      <w:divBdr>
        <w:top w:val="none" w:sz="0" w:space="0" w:color="auto"/>
        <w:left w:val="none" w:sz="0" w:space="0" w:color="auto"/>
        <w:bottom w:val="none" w:sz="0" w:space="0" w:color="auto"/>
        <w:right w:val="none" w:sz="0" w:space="0" w:color="auto"/>
      </w:divBdr>
    </w:div>
    <w:div w:id="53048172">
      <w:bodyDiv w:val="1"/>
      <w:marLeft w:val="0"/>
      <w:marRight w:val="0"/>
      <w:marTop w:val="0"/>
      <w:marBottom w:val="0"/>
      <w:divBdr>
        <w:top w:val="none" w:sz="0" w:space="0" w:color="auto"/>
        <w:left w:val="none" w:sz="0" w:space="0" w:color="auto"/>
        <w:bottom w:val="none" w:sz="0" w:space="0" w:color="auto"/>
        <w:right w:val="none" w:sz="0" w:space="0" w:color="auto"/>
      </w:divBdr>
    </w:div>
    <w:div w:id="53048577">
      <w:bodyDiv w:val="1"/>
      <w:marLeft w:val="0"/>
      <w:marRight w:val="0"/>
      <w:marTop w:val="0"/>
      <w:marBottom w:val="0"/>
      <w:divBdr>
        <w:top w:val="none" w:sz="0" w:space="0" w:color="auto"/>
        <w:left w:val="none" w:sz="0" w:space="0" w:color="auto"/>
        <w:bottom w:val="none" w:sz="0" w:space="0" w:color="auto"/>
        <w:right w:val="none" w:sz="0" w:space="0" w:color="auto"/>
      </w:divBdr>
    </w:div>
    <w:div w:id="53088246">
      <w:bodyDiv w:val="1"/>
      <w:marLeft w:val="0"/>
      <w:marRight w:val="0"/>
      <w:marTop w:val="0"/>
      <w:marBottom w:val="0"/>
      <w:divBdr>
        <w:top w:val="none" w:sz="0" w:space="0" w:color="auto"/>
        <w:left w:val="none" w:sz="0" w:space="0" w:color="auto"/>
        <w:bottom w:val="none" w:sz="0" w:space="0" w:color="auto"/>
        <w:right w:val="none" w:sz="0" w:space="0" w:color="auto"/>
      </w:divBdr>
    </w:div>
    <w:div w:id="53160968">
      <w:bodyDiv w:val="1"/>
      <w:marLeft w:val="0"/>
      <w:marRight w:val="0"/>
      <w:marTop w:val="0"/>
      <w:marBottom w:val="0"/>
      <w:divBdr>
        <w:top w:val="none" w:sz="0" w:space="0" w:color="auto"/>
        <w:left w:val="none" w:sz="0" w:space="0" w:color="auto"/>
        <w:bottom w:val="none" w:sz="0" w:space="0" w:color="auto"/>
        <w:right w:val="none" w:sz="0" w:space="0" w:color="auto"/>
      </w:divBdr>
    </w:div>
    <w:div w:id="53282546">
      <w:bodyDiv w:val="1"/>
      <w:marLeft w:val="0"/>
      <w:marRight w:val="0"/>
      <w:marTop w:val="0"/>
      <w:marBottom w:val="0"/>
      <w:divBdr>
        <w:top w:val="none" w:sz="0" w:space="0" w:color="auto"/>
        <w:left w:val="none" w:sz="0" w:space="0" w:color="auto"/>
        <w:bottom w:val="none" w:sz="0" w:space="0" w:color="auto"/>
        <w:right w:val="none" w:sz="0" w:space="0" w:color="auto"/>
      </w:divBdr>
    </w:div>
    <w:div w:id="53743342">
      <w:bodyDiv w:val="1"/>
      <w:marLeft w:val="0"/>
      <w:marRight w:val="0"/>
      <w:marTop w:val="0"/>
      <w:marBottom w:val="0"/>
      <w:divBdr>
        <w:top w:val="none" w:sz="0" w:space="0" w:color="auto"/>
        <w:left w:val="none" w:sz="0" w:space="0" w:color="auto"/>
        <w:bottom w:val="none" w:sz="0" w:space="0" w:color="auto"/>
        <w:right w:val="none" w:sz="0" w:space="0" w:color="auto"/>
      </w:divBdr>
    </w:div>
    <w:div w:id="53746335">
      <w:bodyDiv w:val="1"/>
      <w:marLeft w:val="0"/>
      <w:marRight w:val="0"/>
      <w:marTop w:val="0"/>
      <w:marBottom w:val="0"/>
      <w:divBdr>
        <w:top w:val="none" w:sz="0" w:space="0" w:color="auto"/>
        <w:left w:val="none" w:sz="0" w:space="0" w:color="auto"/>
        <w:bottom w:val="none" w:sz="0" w:space="0" w:color="auto"/>
        <w:right w:val="none" w:sz="0" w:space="0" w:color="auto"/>
      </w:divBdr>
    </w:div>
    <w:div w:id="53822759">
      <w:bodyDiv w:val="1"/>
      <w:marLeft w:val="0"/>
      <w:marRight w:val="0"/>
      <w:marTop w:val="0"/>
      <w:marBottom w:val="0"/>
      <w:divBdr>
        <w:top w:val="none" w:sz="0" w:space="0" w:color="auto"/>
        <w:left w:val="none" w:sz="0" w:space="0" w:color="auto"/>
        <w:bottom w:val="none" w:sz="0" w:space="0" w:color="auto"/>
        <w:right w:val="none" w:sz="0" w:space="0" w:color="auto"/>
      </w:divBdr>
    </w:div>
    <w:div w:id="53899493">
      <w:bodyDiv w:val="1"/>
      <w:marLeft w:val="0"/>
      <w:marRight w:val="0"/>
      <w:marTop w:val="0"/>
      <w:marBottom w:val="0"/>
      <w:divBdr>
        <w:top w:val="none" w:sz="0" w:space="0" w:color="auto"/>
        <w:left w:val="none" w:sz="0" w:space="0" w:color="auto"/>
        <w:bottom w:val="none" w:sz="0" w:space="0" w:color="auto"/>
        <w:right w:val="none" w:sz="0" w:space="0" w:color="auto"/>
      </w:divBdr>
    </w:div>
    <w:div w:id="53939012">
      <w:bodyDiv w:val="1"/>
      <w:marLeft w:val="0"/>
      <w:marRight w:val="0"/>
      <w:marTop w:val="0"/>
      <w:marBottom w:val="0"/>
      <w:divBdr>
        <w:top w:val="none" w:sz="0" w:space="0" w:color="auto"/>
        <w:left w:val="none" w:sz="0" w:space="0" w:color="auto"/>
        <w:bottom w:val="none" w:sz="0" w:space="0" w:color="auto"/>
        <w:right w:val="none" w:sz="0" w:space="0" w:color="auto"/>
      </w:divBdr>
    </w:div>
    <w:div w:id="54089698">
      <w:bodyDiv w:val="1"/>
      <w:marLeft w:val="0"/>
      <w:marRight w:val="0"/>
      <w:marTop w:val="0"/>
      <w:marBottom w:val="0"/>
      <w:divBdr>
        <w:top w:val="none" w:sz="0" w:space="0" w:color="auto"/>
        <w:left w:val="none" w:sz="0" w:space="0" w:color="auto"/>
        <w:bottom w:val="none" w:sz="0" w:space="0" w:color="auto"/>
        <w:right w:val="none" w:sz="0" w:space="0" w:color="auto"/>
      </w:divBdr>
    </w:div>
    <w:div w:id="54550914">
      <w:bodyDiv w:val="1"/>
      <w:marLeft w:val="0"/>
      <w:marRight w:val="0"/>
      <w:marTop w:val="0"/>
      <w:marBottom w:val="0"/>
      <w:divBdr>
        <w:top w:val="none" w:sz="0" w:space="0" w:color="auto"/>
        <w:left w:val="none" w:sz="0" w:space="0" w:color="auto"/>
        <w:bottom w:val="none" w:sz="0" w:space="0" w:color="auto"/>
        <w:right w:val="none" w:sz="0" w:space="0" w:color="auto"/>
      </w:divBdr>
    </w:div>
    <w:div w:id="54742681">
      <w:bodyDiv w:val="1"/>
      <w:marLeft w:val="0"/>
      <w:marRight w:val="0"/>
      <w:marTop w:val="0"/>
      <w:marBottom w:val="0"/>
      <w:divBdr>
        <w:top w:val="none" w:sz="0" w:space="0" w:color="auto"/>
        <w:left w:val="none" w:sz="0" w:space="0" w:color="auto"/>
        <w:bottom w:val="none" w:sz="0" w:space="0" w:color="auto"/>
        <w:right w:val="none" w:sz="0" w:space="0" w:color="auto"/>
      </w:divBdr>
    </w:div>
    <w:div w:id="54746260">
      <w:bodyDiv w:val="1"/>
      <w:marLeft w:val="0"/>
      <w:marRight w:val="0"/>
      <w:marTop w:val="0"/>
      <w:marBottom w:val="0"/>
      <w:divBdr>
        <w:top w:val="none" w:sz="0" w:space="0" w:color="auto"/>
        <w:left w:val="none" w:sz="0" w:space="0" w:color="auto"/>
        <w:bottom w:val="none" w:sz="0" w:space="0" w:color="auto"/>
        <w:right w:val="none" w:sz="0" w:space="0" w:color="auto"/>
      </w:divBdr>
    </w:div>
    <w:div w:id="54934647">
      <w:bodyDiv w:val="1"/>
      <w:marLeft w:val="0"/>
      <w:marRight w:val="0"/>
      <w:marTop w:val="0"/>
      <w:marBottom w:val="0"/>
      <w:divBdr>
        <w:top w:val="none" w:sz="0" w:space="0" w:color="auto"/>
        <w:left w:val="none" w:sz="0" w:space="0" w:color="auto"/>
        <w:bottom w:val="none" w:sz="0" w:space="0" w:color="auto"/>
        <w:right w:val="none" w:sz="0" w:space="0" w:color="auto"/>
      </w:divBdr>
    </w:div>
    <w:div w:id="54936417">
      <w:bodyDiv w:val="1"/>
      <w:marLeft w:val="0"/>
      <w:marRight w:val="0"/>
      <w:marTop w:val="0"/>
      <w:marBottom w:val="0"/>
      <w:divBdr>
        <w:top w:val="none" w:sz="0" w:space="0" w:color="auto"/>
        <w:left w:val="none" w:sz="0" w:space="0" w:color="auto"/>
        <w:bottom w:val="none" w:sz="0" w:space="0" w:color="auto"/>
        <w:right w:val="none" w:sz="0" w:space="0" w:color="auto"/>
      </w:divBdr>
    </w:div>
    <w:div w:id="55521025">
      <w:bodyDiv w:val="1"/>
      <w:marLeft w:val="0"/>
      <w:marRight w:val="0"/>
      <w:marTop w:val="0"/>
      <w:marBottom w:val="0"/>
      <w:divBdr>
        <w:top w:val="none" w:sz="0" w:space="0" w:color="auto"/>
        <w:left w:val="none" w:sz="0" w:space="0" w:color="auto"/>
        <w:bottom w:val="none" w:sz="0" w:space="0" w:color="auto"/>
        <w:right w:val="none" w:sz="0" w:space="0" w:color="auto"/>
      </w:divBdr>
    </w:div>
    <w:div w:id="56244434">
      <w:bodyDiv w:val="1"/>
      <w:marLeft w:val="0"/>
      <w:marRight w:val="0"/>
      <w:marTop w:val="0"/>
      <w:marBottom w:val="0"/>
      <w:divBdr>
        <w:top w:val="none" w:sz="0" w:space="0" w:color="auto"/>
        <w:left w:val="none" w:sz="0" w:space="0" w:color="auto"/>
        <w:bottom w:val="none" w:sz="0" w:space="0" w:color="auto"/>
        <w:right w:val="none" w:sz="0" w:space="0" w:color="auto"/>
      </w:divBdr>
    </w:div>
    <w:div w:id="56320628">
      <w:bodyDiv w:val="1"/>
      <w:marLeft w:val="0"/>
      <w:marRight w:val="0"/>
      <w:marTop w:val="0"/>
      <w:marBottom w:val="0"/>
      <w:divBdr>
        <w:top w:val="none" w:sz="0" w:space="0" w:color="auto"/>
        <w:left w:val="none" w:sz="0" w:space="0" w:color="auto"/>
        <w:bottom w:val="none" w:sz="0" w:space="0" w:color="auto"/>
        <w:right w:val="none" w:sz="0" w:space="0" w:color="auto"/>
      </w:divBdr>
    </w:div>
    <w:div w:id="56365380">
      <w:bodyDiv w:val="1"/>
      <w:marLeft w:val="0"/>
      <w:marRight w:val="0"/>
      <w:marTop w:val="0"/>
      <w:marBottom w:val="0"/>
      <w:divBdr>
        <w:top w:val="none" w:sz="0" w:space="0" w:color="auto"/>
        <w:left w:val="none" w:sz="0" w:space="0" w:color="auto"/>
        <w:bottom w:val="none" w:sz="0" w:space="0" w:color="auto"/>
        <w:right w:val="none" w:sz="0" w:space="0" w:color="auto"/>
      </w:divBdr>
    </w:div>
    <w:div w:id="56786852">
      <w:bodyDiv w:val="1"/>
      <w:marLeft w:val="0"/>
      <w:marRight w:val="0"/>
      <w:marTop w:val="0"/>
      <w:marBottom w:val="0"/>
      <w:divBdr>
        <w:top w:val="none" w:sz="0" w:space="0" w:color="auto"/>
        <w:left w:val="none" w:sz="0" w:space="0" w:color="auto"/>
        <w:bottom w:val="none" w:sz="0" w:space="0" w:color="auto"/>
        <w:right w:val="none" w:sz="0" w:space="0" w:color="auto"/>
      </w:divBdr>
    </w:div>
    <w:div w:id="56830418">
      <w:bodyDiv w:val="1"/>
      <w:marLeft w:val="0"/>
      <w:marRight w:val="0"/>
      <w:marTop w:val="0"/>
      <w:marBottom w:val="0"/>
      <w:divBdr>
        <w:top w:val="none" w:sz="0" w:space="0" w:color="auto"/>
        <w:left w:val="none" w:sz="0" w:space="0" w:color="auto"/>
        <w:bottom w:val="none" w:sz="0" w:space="0" w:color="auto"/>
        <w:right w:val="none" w:sz="0" w:space="0" w:color="auto"/>
      </w:divBdr>
    </w:div>
    <w:div w:id="56902742">
      <w:bodyDiv w:val="1"/>
      <w:marLeft w:val="0"/>
      <w:marRight w:val="0"/>
      <w:marTop w:val="0"/>
      <w:marBottom w:val="0"/>
      <w:divBdr>
        <w:top w:val="none" w:sz="0" w:space="0" w:color="auto"/>
        <w:left w:val="none" w:sz="0" w:space="0" w:color="auto"/>
        <w:bottom w:val="none" w:sz="0" w:space="0" w:color="auto"/>
        <w:right w:val="none" w:sz="0" w:space="0" w:color="auto"/>
      </w:divBdr>
    </w:div>
    <w:div w:id="56982314">
      <w:bodyDiv w:val="1"/>
      <w:marLeft w:val="0"/>
      <w:marRight w:val="0"/>
      <w:marTop w:val="0"/>
      <w:marBottom w:val="0"/>
      <w:divBdr>
        <w:top w:val="none" w:sz="0" w:space="0" w:color="auto"/>
        <w:left w:val="none" w:sz="0" w:space="0" w:color="auto"/>
        <w:bottom w:val="none" w:sz="0" w:space="0" w:color="auto"/>
        <w:right w:val="none" w:sz="0" w:space="0" w:color="auto"/>
      </w:divBdr>
    </w:div>
    <w:div w:id="57174576">
      <w:bodyDiv w:val="1"/>
      <w:marLeft w:val="0"/>
      <w:marRight w:val="0"/>
      <w:marTop w:val="0"/>
      <w:marBottom w:val="0"/>
      <w:divBdr>
        <w:top w:val="none" w:sz="0" w:space="0" w:color="auto"/>
        <w:left w:val="none" w:sz="0" w:space="0" w:color="auto"/>
        <w:bottom w:val="none" w:sz="0" w:space="0" w:color="auto"/>
        <w:right w:val="none" w:sz="0" w:space="0" w:color="auto"/>
      </w:divBdr>
    </w:div>
    <w:div w:id="57214790">
      <w:bodyDiv w:val="1"/>
      <w:marLeft w:val="0"/>
      <w:marRight w:val="0"/>
      <w:marTop w:val="0"/>
      <w:marBottom w:val="0"/>
      <w:divBdr>
        <w:top w:val="none" w:sz="0" w:space="0" w:color="auto"/>
        <w:left w:val="none" w:sz="0" w:space="0" w:color="auto"/>
        <w:bottom w:val="none" w:sz="0" w:space="0" w:color="auto"/>
        <w:right w:val="none" w:sz="0" w:space="0" w:color="auto"/>
      </w:divBdr>
    </w:div>
    <w:div w:id="57289817">
      <w:bodyDiv w:val="1"/>
      <w:marLeft w:val="0"/>
      <w:marRight w:val="0"/>
      <w:marTop w:val="0"/>
      <w:marBottom w:val="0"/>
      <w:divBdr>
        <w:top w:val="none" w:sz="0" w:space="0" w:color="auto"/>
        <w:left w:val="none" w:sz="0" w:space="0" w:color="auto"/>
        <w:bottom w:val="none" w:sz="0" w:space="0" w:color="auto"/>
        <w:right w:val="none" w:sz="0" w:space="0" w:color="auto"/>
      </w:divBdr>
    </w:div>
    <w:div w:id="57674661">
      <w:bodyDiv w:val="1"/>
      <w:marLeft w:val="0"/>
      <w:marRight w:val="0"/>
      <w:marTop w:val="0"/>
      <w:marBottom w:val="0"/>
      <w:divBdr>
        <w:top w:val="none" w:sz="0" w:space="0" w:color="auto"/>
        <w:left w:val="none" w:sz="0" w:space="0" w:color="auto"/>
        <w:bottom w:val="none" w:sz="0" w:space="0" w:color="auto"/>
        <w:right w:val="none" w:sz="0" w:space="0" w:color="auto"/>
      </w:divBdr>
    </w:div>
    <w:div w:id="57873423">
      <w:bodyDiv w:val="1"/>
      <w:marLeft w:val="0"/>
      <w:marRight w:val="0"/>
      <w:marTop w:val="0"/>
      <w:marBottom w:val="0"/>
      <w:divBdr>
        <w:top w:val="none" w:sz="0" w:space="0" w:color="auto"/>
        <w:left w:val="none" w:sz="0" w:space="0" w:color="auto"/>
        <w:bottom w:val="none" w:sz="0" w:space="0" w:color="auto"/>
        <w:right w:val="none" w:sz="0" w:space="0" w:color="auto"/>
      </w:divBdr>
    </w:div>
    <w:div w:id="58480955">
      <w:bodyDiv w:val="1"/>
      <w:marLeft w:val="0"/>
      <w:marRight w:val="0"/>
      <w:marTop w:val="0"/>
      <w:marBottom w:val="0"/>
      <w:divBdr>
        <w:top w:val="none" w:sz="0" w:space="0" w:color="auto"/>
        <w:left w:val="none" w:sz="0" w:space="0" w:color="auto"/>
        <w:bottom w:val="none" w:sz="0" w:space="0" w:color="auto"/>
        <w:right w:val="none" w:sz="0" w:space="0" w:color="auto"/>
      </w:divBdr>
    </w:div>
    <w:div w:id="58553306">
      <w:bodyDiv w:val="1"/>
      <w:marLeft w:val="0"/>
      <w:marRight w:val="0"/>
      <w:marTop w:val="0"/>
      <w:marBottom w:val="0"/>
      <w:divBdr>
        <w:top w:val="none" w:sz="0" w:space="0" w:color="auto"/>
        <w:left w:val="none" w:sz="0" w:space="0" w:color="auto"/>
        <w:bottom w:val="none" w:sz="0" w:space="0" w:color="auto"/>
        <w:right w:val="none" w:sz="0" w:space="0" w:color="auto"/>
      </w:divBdr>
    </w:div>
    <w:div w:id="59602038">
      <w:bodyDiv w:val="1"/>
      <w:marLeft w:val="0"/>
      <w:marRight w:val="0"/>
      <w:marTop w:val="0"/>
      <w:marBottom w:val="0"/>
      <w:divBdr>
        <w:top w:val="none" w:sz="0" w:space="0" w:color="auto"/>
        <w:left w:val="none" w:sz="0" w:space="0" w:color="auto"/>
        <w:bottom w:val="none" w:sz="0" w:space="0" w:color="auto"/>
        <w:right w:val="none" w:sz="0" w:space="0" w:color="auto"/>
      </w:divBdr>
    </w:div>
    <w:div w:id="59791367">
      <w:bodyDiv w:val="1"/>
      <w:marLeft w:val="0"/>
      <w:marRight w:val="0"/>
      <w:marTop w:val="0"/>
      <w:marBottom w:val="0"/>
      <w:divBdr>
        <w:top w:val="none" w:sz="0" w:space="0" w:color="auto"/>
        <w:left w:val="none" w:sz="0" w:space="0" w:color="auto"/>
        <w:bottom w:val="none" w:sz="0" w:space="0" w:color="auto"/>
        <w:right w:val="none" w:sz="0" w:space="0" w:color="auto"/>
      </w:divBdr>
    </w:div>
    <w:div w:id="59865775">
      <w:bodyDiv w:val="1"/>
      <w:marLeft w:val="0"/>
      <w:marRight w:val="0"/>
      <w:marTop w:val="0"/>
      <w:marBottom w:val="0"/>
      <w:divBdr>
        <w:top w:val="none" w:sz="0" w:space="0" w:color="auto"/>
        <w:left w:val="none" w:sz="0" w:space="0" w:color="auto"/>
        <w:bottom w:val="none" w:sz="0" w:space="0" w:color="auto"/>
        <w:right w:val="none" w:sz="0" w:space="0" w:color="auto"/>
      </w:divBdr>
    </w:div>
    <w:div w:id="60056455">
      <w:bodyDiv w:val="1"/>
      <w:marLeft w:val="0"/>
      <w:marRight w:val="0"/>
      <w:marTop w:val="0"/>
      <w:marBottom w:val="0"/>
      <w:divBdr>
        <w:top w:val="none" w:sz="0" w:space="0" w:color="auto"/>
        <w:left w:val="none" w:sz="0" w:space="0" w:color="auto"/>
        <w:bottom w:val="none" w:sz="0" w:space="0" w:color="auto"/>
        <w:right w:val="none" w:sz="0" w:space="0" w:color="auto"/>
      </w:divBdr>
    </w:div>
    <w:div w:id="60565144">
      <w:bodyDiv w:val="1"/>
      <w:marLeft w:val="0"/>
      <w:marRight w:val="0"/>
      <w:marTop w:val="0"/>
      <w:marBottom w:val="0"/>
      <w:divBdr>
        <w:top w:val="none" w:sz="0" w:space="0" w:color="auto"/>
        <w:left w:val="none" w:sz="0" w:space="0" w:color="auto"/>
        <w:bottom w:val="none" w:sz="0" w:space="0" w:color="auto"/>
        <w:right w:val="none" w:sz="0" w:space="0" w:color="auto"/>
      </w:divBdr>
    </w:div>
    <w:div w:id="60759983">
      <w:bodyDiv w:val="1"/>
      <w:marLeft w:val="0"/>
      <w:marRight w:val="0"/>
      <w:marTop w:val="0"/>
      <w:marBottom w:val="0"/>
      <w:divBdr>
        <w:top w:val="none" w:sz="0" w:space="0" w:color="auto"/>
        <w:left w:val="none" w:sz="0" w:space="0" w:color="auto"/>
        <w:bottom w:val="none" w:sz="0" w:space="0" w:color="auto"/>
        <w:right w:val="none" w:sz="0" w:space="0" w:color="auto"/>
      </w:divBdr>
    </w:div>
    <w:div w:id="60830414">
      <w:bodyDiv w:val="1"/>
      <w:marLeft w:val="0"/>
      <w:marRight w:val="0"/>
      <w:marTop w:val="0"/>
      <w:marBottom w:val="0"/>
      <w:divBdr>
        <w:top w:val="none" w:sz="0" w:space="0" w:color="auto"/>
        <w:left w:val="none" w:sz="0" w:space="0" w:color="auto"/>
        <w:bottom w:val="none" w:sz="0" w:space="0" w:color="auto"/>
        <w:right w:val="none" w:sz="0" w:space="0" w:color="auto"/>
      </w:divBdr>
    </w:div>
    <w:div w:id="60836570">
      <w:bodyDiv w:val="1"/>
      <w:marLeft w:val="0"/>
      <w:marRight w:val="0"/>
      <w:marTop w:val="0"/>
      <w:marBottom w:val="0"/>
      <w:divBdr>
        <w:top w:val="none" w:sz="0" w:space="0" w:color="auto"/>
        <w:left w:val="none" w:sz="0" w:space="0" w:color="auto"/>
        <w:bottom w:val="none" w:sz="0" w:space="0" w:color="auto"/>
        <w:right w:val="none" w:sz="0" w:space="0" w:color="auto"/>
      </w:divBdr>
    </w:div>
    <w:div w:id="60908524">
      <w:bodyDiv w:val="1"/>
      <w:marLeft w:val="0"/>
      <w:marRight w:val="0"/>
      <w:marTop w:val="0"/>
      <w:marBottom w:val="0"/>
      <w:divBdr>
        <w:top w:val="none" w:sz="0" w:space="0" w:color="auto"/>
        <w:left w:val="none" w:sz="0" w:space="0" w:color="auto"/>
        <w:bottom w:val="none" w:sz="0" w:space="0" w:color="auto"/>
        <w:right w:val="none" w:sz="0" w:space="0" w:color="auto"/>
      </w:divBdr>
    </w:div>
    <w:div w:id="61025421">
      <w:bodyDiv w:val="1"/>
      <w:marLeft w:val="0"/>
      <w:marRight w:val="0"/>
      <w:marTop w:val="0"/>
      <w:marBottom w:val="0"/>
      <w:divBdr>
        <w:top w:val="none" w:sz="0" w:space="0" w:color="auto"/>
        <w:left w:val="none" w:sz="0" w:space="0" w:color="auto"/>
        <w:bottom w:val="none" w:sz="0" w:space="0" w:color="auto"/>
        <w:right w:val="none" w:sz="0" w:space="0" w:color="auto"/>
      </w:divBdr>
    </w:div>
    <w:div w:id="61149299">
      <w:bodyDiv w:val="1"/>
      <w:marLeft w:val="0"/>
      <w:marRight w:val="0"/>
      <w:marTop w:val="0"/>
      <w:marBottom w:val="0"/>
      <w:divBdr>
        <w:top w:val="none" w:sz="0" w:space="0" w:color="auto"/>
        <w:left w:val="none" w:sz="0" w:space="0" w:color="auto"/>
        <w:bottom w:val="none" w:sz="0" w:space="0" w:color="auto"/>
        <w:right w:val="none" w:sz="0" w:space="0" w:color="auto"/>
      </w:divBdr>
    </w:div>
    <w:div w:id="61292400">
      <w:bodyDiv w:val="1"/>
      <w:marLeft w:val="0"/>
      <w:marRight w:val="0"/>
      <w:marTop w:val="0"/>
      <w:marBottom w:val="0"/>
      <w:divBdr>
        <w:top w:val="none" w:sz="0" w:space="0" w:color="auto"/>
        <w:left w:val="none" w:sz="0" w:space="0" w:color="auto"/>
        <w:bottom w:val="none" w:sz="0" w:space="0" w:color="auto"/>
        <w:right w:val="none" w:sz="0" w:space="0" w:color="auto"/>
      </w:divBdr>
    </w:div>
    <w:div w:id="61487075">
      <w:bodyDiv w:val="1"/>
      <w:marLeft w:val="0"/>
      <w:marRight w:val="0"/>
      <w:marTop w:val="0"/>
      <w:marBottom w:val="0"/>
      <w:divBdr>
        <w:top w:val="none" w:sz="0" w:space="0" w:color="auto"/>
        <w:left w:val="none" w:sz="0" w:space="0" w:color="auto"/>
        <w:bottom w:val="none" w:sz="0" w:space="0" w:color="auto"/>
        <w:right w:val="none" w:sz="0" w:space="0" w:color="auto"/>
      </w:divBdr>
    </w:div>
    <w:div w:id="62023596">
      <w:bodyDiv w:val="1"/>
      <w:marLeft w:val="0"/>
      <w:marRight w:val="0"/>
      <w:marTop w:val="0"/>
      <w:marBottom w:val="0"/>
      <w:divBdr>
        <w:top w:val="none" w:sz="0" w:space="0" w:color="auto"/>
        <w:left w:val="none" w:sz="0" w:space="0" w:color="auto"/>
        <w:bottom w:val="none" w:sz="0" w:space="0" w:color="auto"/>
        <w:right w:val="none" w:sz="0" w:space="0" w:color="auto"/>
      </w:divBdr>
    </w:div>
    <w:div w:id="62072631">
      <w:bodyDiv w:val="1"/>
      <w:marLeft w:val="0"/>
      <w:marRight w:val="0"/>
      <w:marTop w:val="0"/>
      <w:marBottom w:val="0"/>
      <w:divBdr>
        <w:top w:val="none" w:sz="0" w:space="0" w:color="auto"/>
        <w:left w:val="none" w:sz="0" w:space="0" w:color="auto"/>
        <w:bottom w:val="none" w:sz="0" w:space="0" w:color="auto"/>
        <w:right w:val="none" w:sz="0" w:space="0" w:color="auto"/>
      </w:divBdr>
    </w:div>
    <w:div w:id="62333948">
      <w:bodyDiv w:val="1"/>
      <w:marLeft w:val="0"/>
      <w:marRight w:val="0"/>
      <w:marTop w:val="0"/>
      <w:marBottom w:val="0"/>
      <w:divBdr>
        <w:top w:val="none" w:sz="0" w:space="0" w:color="auto"/>
        <w:left w:val="none" w:sz="0" w:space="0" w:color="auto"/>
        <w:bottom w:val="none" w:sz="0" w:space="0" w:color="auto"/>
        <w:right w:val="none" w:sz="0" w:space="0" w:color="auto"/>
      </w:divBdr>
    </w:div>
    <w:div w:id="62410003">
      <w:bodyDiv w:val="1"/>
      <w:marLeft w:val="0"/>
      <w:marRight w:val="0"/>
      <w:marTop w:val="0"/>
      <w:marBottom w:val="0"/>
      <w:divBdr>
        <w:top w:val="none" w:sz="0" w:space="0" w:color="auto"/>
        <w:left w:val="none" w:sz="0" w:space="0" w:color="auto"/>
        <w:bottom w:val="none" w:sz="0" w:space="0" w:color="auto"/>
        <w:right w:val="none" w:sz="0" w:space="0" w:color="auto"/>
      </w:divBdr>
    </w:div>
    <w:div w:id="62415805">
      <w:bodyDiv w:val="1"/>
      <w:marLeft w:val="0"/>
      <w:marRight w:val="0"/>
      <w:marTop w:val="0"/>
      <w:marBottom w:val="0"/>
      <w:divBdr>
        <w:top w:val="none" w:sz="0" w:space="0" w:color="auto"/>
        <w:left w:val="none" w:sz="0" w:space="0" w:color="auto"/>
        <w:bottom w:val="none" w:sz="0" w:space="0" w:color="auto"/>
        <w:right w:val="none" w:sz="0" w:space="0" w:color="auto"/>
      </w:divBdr>
    </w:div>
    <w:div w:id="62530560">
      <w:bodyDiv w:val="1"/>
      <w:marLeft w:val="0"/>
      <w:marRight w:val="0"/>
      <w:marTop w:val="0"/>
      <w:marBottom w:val="0"/>
      <w:divBdr>
        <w:top w:val="none" w:sz="0" w:space="0" w:color="auto"/>
        <w:left w:val="none" w:sz="0" w:space="0" w:color="auto"/>
        <w:bottom w:val="none" w:sz="0" w:space="0" w:color="auto"/>
        <w:right w:val="none" w:sz="0" w:space="0" w:color="auto"/>
      </w:divBdr>
    </w:div>
    <w:div w:id="63069176">
      <w:bodyDiv w:val="1"/>
      <w:marLeft w:val="0"/>
      <w:marRight w:val="0"/>
      <w:marTop w:val="0"/>
      <w:marBottom w:val="0"/>
      <w:divBdr>
        <w:top w:val="none" w:sz="0" w:space="0" w:color="auto"/>
        <w:left w:val="none" w:sz="0" w:space="0" w:color="auto"/>
        <w:bottom w:val="none" w:sz="0" w:space="0" w:color="auto"/>
        <w:right w:val="none" w:sz="0" w:space="0" w:color="auto"/>
      </w:divBdr>
    </w:div>
    <w:div w:id="63189058">
      <w:bodyDiv w:val="1"/>
      <w:marLeft w:val="0"/>
      <w:marRight w:val="0"/>
      <w:marTop w:val="0"/>
      <w:marBottom w:val="0"/>
      <w:divBdr>
        <w:top w:val="none" w:sz="0" w:space="0" w:color="auto"/>
        <w:left w:val="none" w:sz="0" w:space="0" w:color="auto"/>
        <w:bottom w:val="none" w:sz="0" w:space="0" w:color="auto"/>
        <w:right w:val="none" w:sz="0" w:space="0" w:color="auto"/>
      </w:divBdr>
    </w:div>
    <w:div w:id="63265299">
      <w:bodyDiv w:val="1"/>
      <w:marLeft w:val="0"/>
      <w:marRight w:val="0"/>
      <w:marTop w:val="0"/>
      <w:marBottom w:val="0"/>
      <w:divBdr>
        <w:top w:val="none" w:sz="0" w:space="0" w:color="auto"/>
        <w:left w:val="none" w:sz="0" w:space="0" w:color="auto"/>
        <w:bottom w:val="none" w:sz="0" w:space="0" w:color="auto"/>
        <w:right w:val="none" w:sz="0" w:space="0" w:color="auto"/>
      </w:divBdr>
    </w:div>
    <w:div w:id="63338677">
      <w:bodyDiv w:val="1"/>
      <w:marLeft w:val="0"/>
      <w:marRight w:val="0"/>
      <w:marTop w:val="0"/>
      <w:marBottom w:val="0"/>
      <w:divBdr>
        <w:top w:val="none" w:sz="0" w:space="0" w:color="auto"/>
        <w:left w:val="none" w:sz="0" w:space="0" w:color="auto"/>
        <w:bottom w:val="none" w:sz="0" w:space="0" w:color="auto"/>
        <w:right w:val="none" w:sz="0" w:space="0" w:color="auto"/>
      </w:divBdr>
    </w:div>
    <w:div w:id="63374869">
      <w:bodyDiv w:val="1"/>
      <w:marLeft w:val="0"/>
      <w:marRight w:val="0"/>
      <w:marTop w:val="0"/>
      <w:marBottom w:val="0"/>
      <w:divBdr>
        <w:top w:val="none" w:sz="0" w:space="0" w:color="auto"/>
        <w:left w:val="none" w:sz="0" w:space="0" w:color="auto"/>
        <w:bottom w:val="none" w:sz="0" w:space="0" w:color="auto"/>
        <w:right w:val="none" w:sz="0" w:space="0" w:color="auto"/>
      </w:divBdr>
    </w:div>
    <w:div w:id="63384389">
      <w:bodyDiv w:val="1"/>
      <w:marLeft w:val="0"/>
      <w:marRight w:val="0"/>
      <w:marTop w:val="0"/>
      <w:marBottom w:val="0"/>
      <w:divBdr>
        <w:top w:val="none" w:sz="0" w:space="0" w:color="auto"/>
        <w:left w:val="none" w:sz="0" w:space="0" w:color="auto"/>
        <w:bottom w:val="none" w:sz="0" w:space="0" w:color="auto"/>
        <w:right w:val="none" w:sz="0" w:space="0" w:color="auto"/>
      </w:divBdr>
    </w:div>
    <w:div w:id="63840449">
      <w:bodyDiv w:val="1"/>
      <w:marLeft w:val="0"/>
      <w:marRight w:val="0"/>
      <w:marTop w:val="0"/>
      <w:marBottom w:val="0"/>
      <w:divBdr>
        <w:top w:val="none" w:sz="0" w:space="0" w:color="auto"/>
        <w:left w:val="none" w:sz="0" w:space="0" w:color="auto"/>
        <w:bottom w:val="none" w:sz="0" w:space="0" w:color="auto"/>
        <w:right w:val="none" w:sz="0" w:space="0" w:color="auto"/>
      </w:divBdr>
    </w:div>
    <w:div w:id="63920302">
      <w:bodyDiv w:val="1"/>
      <w:marLeft w:val="0"/>
      <w:marRight w:val="0"/>
      <w:marTop w:val="0"/>
      <w:marBottom w:val="0"/>
      <w:divBdr>
        <w:top w:val="none" w:sz="0" w:space="0" w:color="auto"/>
        <w:left w:val="none" w:sz="0" w:space="0" w:color="auto"/>
        <w:bottom w:val="none" w:sz="0" w:space="0" w:color="auto"/>
        <w:right w:val="none" w:sz="0" w:space="0" w:color="auto"/>
      </w:divBdr>
    </w:div>
    <w:div w:id="64113491">
      <w:bodyDiv w:val="1"/>
      <w:marLeft w:val="0"/>
      <w:marRight w:val="0"/>
      <w:marTop w:val="0"/>
      <w:marBottom w:val="0"/>
      <w:divBdr>
        <w:top w:val="none" w:sz="0" w:space="0" w:color="auto"/>
        <w:left w:val="none" w:sz="0" w:space="0" w:color="auto"/>
        <w:bottom w:val="none" w:sz="0" w:space="0" w:color="auto"/>
        <w:right w:val="none" w:sz="0" w:space="0" w:color="auto"/>
      </w:divBdr>
    </w:div>
    <w:div w:id="64231302">
      <w:bodyDiv w:val="1"/>
      <w:marLeft w:val="0"/>
      <w:marRight w:val="0"/>
      <w:marTop w:val="0"/>
      <w:marBottom w:val="0"/>
      <w:divBdr>
        <w:top w:val="none" w:sz="0" w:space="0" w:color="auto"/>
        <w:left w:val="none" w:sz="0" w:space="0" w:color="auto"/>
        <w:bottom w:val="none" w:sz="0" w:space="0" w:color="auto"/>
        <w:right w:val="none" w:sz="0" w:space="0" w:color="auto"/>
      </w:divBdr>
    </w:div>
    <w:div w:id="64299495">
      <w:bodyDiv w:val="1"/>
      <w:marLeft w:val="0"/>
      <w:marRight w:val="0"/>
      <w:marTop w:val="0"/>
      <w:marBottom w:val="0"/>
      <w:divBdr>
        <w:top w:val="none" w:sz="0" w:space="0" w:color="auto"/>
        <w:left w:val="none" w:sz="0" w:space="0" w:color="auto"/>
        <w:bottom w:val="none" w:sz="0" w:space="0" w:color="auto"/>
        <w:right w:val="none" w:sz="0" w:space="0" w:color="auto"/>
      </w:divBdr>
    </w:div>
    <w:div w:id="64573481">
      <w:bodyDiv w:val="1"/>
      <w:marLeft w:val="0"/>
      <w:marRight w:val="0"/>
      <w:marTop w:val="0"/>
      <w:marBottom w:val="0"/>
      <w:divBdr>
        <w:top w:val="none" w:sz="0" w:space="0" w:color="auto"/>
        <w:left w:val="none" w:sz="0" w:space="0" w:color="auto"/>
        <w:bottom w:val="none" w:sz="0" w:space="0" w:color="auto"/>
        <w:right w:val="none" w:sz="0" w:space="0" w:color="auto"/>
      </w:divBdr>
    </w:div>
    <w:div w:id="64688539">
      <w:bodyDiv w:val="1"/>
      <w:marLeft w:val="0"/>
      <w:marRight w:val="0"/>
      <w:marTop w:val="0"/>
      <w:marBottom w:val="0"/>
      <w:divBdr>
        <w:top w:val="none" w:sz="0" w:space="0" w:color="auto"/>
        <w:left w:val="none" w:sz="0" w:space="0" w:color="auto"/>
        <w:bottom w:val="none" w:sz="0" w:space="0" w:color="auto"/>
        <w:right w:val="none" w:sz="0" w:space="0" w:color="auto"/>
      </w:divBdr>
    </w:div>
    <w:div w:id="65108303">
      <w:bodyDiv w:val="1"/>
      <w:marLeft w:val="0"/>
      <w:marRight w:val="0"/>
      <w:marTop w:val="0"/>
      <w:marBottom w:val="0"/>
      <w:divBdr>
        <w:top w:val="none" w:sz="0" w:space="0" w:color="auto"/>
        <w:left w:val="none" w:sz="0" w:space="0" w:color="auto"/>
        <w:bottom w:val="none" w:sz="0" w:space="0" w:color="auto"/>
        <w:right w:val="none" w:sz="0" w:space="0" w:color="auto"/>
      </w:divBdr>
    </w:div>
    <w:div w:id="65229237">
      <w:bodyDiv w:val="1"/>
      <w:marLeft w:val="0"/>
      <w:marRight w:val="0"/>
      <w:marTop w:val="0"/>
      <w:marBottom w:val="0"/>
      <w:divBdr>
        <w:top w:val="none" w:sz="0" w:space="0" w:color="auto"/>
        <w:left w:val="none" w:sz="0" w:space="0" w:color="auto"/>
        <w:bottom w:val="none" w:sz="0" w:space="0" w:color="auto"/>
        <w:right w:val="none" w:sz="0" w:space="0" w:color="auto"/>
      </w:divBdr>
    </w:div>
    <w:div w:id="65304413">
      <w:bodyDiv w:val="1"/>
      <w:marLeft w:val="0"/>
      <w:marRight w:val="0"/>
      <w:marTop w:val="0"/>
      <w:marBottom w:val="0"/>
      <w:divBdr>
        <w:top w:val="none" w:sz="0" w:space="0" w:color="auto"/>
        <w:left w:val="none" w:sz="0" w:space="0" w:color="auto"/>
        <w:bottom w:val="none" w:sz="0" w:space="0" w:color="auto"/>
        <w:right w:val="none" w:sz="0" w:space="0" w:color="auto"/>
      </w:divBdr>
    </w:div>
    <w:div w:id="65688796">
      <w:bodyDiv w:val="1"/>
      <w:marLeft w:val="0"/>
      <w:marRight w:val="0"/>
      <w:marTop w:val="0"/>
      <w:marBottom w:val="0"/>
      <w:divBdr>
        <w:top w:val="none" w:sz="0" w:space="0" w:color="auto"/>
        <w:left w:val="none" w:sz="0" w:space="0" w:color="auto"/>
        <w:bottom w:val="none" w:sz="0" w:space="0" w:color="auto"/>
        <w:right w:val="none" w:sz="0" w:space="0" w:color="auto"/>
      </w:divBdr>
    </w:div>
    <w:div w:id="65957060">
      <w:bodyDiv w:val="1"/>
      <w:marLeft w:val="0"/>
      <w:marRight w:val="0"/>
      <w:marTop w:val="0"/>
      <w:marBottom w:val="0"/>
      <w:divBdr>
        <w:top w:val="none" w:sz="0" w:space="0" w:color="auto"/>
        <w:left w:val="none" w:sz="0" w:space="0" w:color="auto"/>
        <w:bottom w:val="none" w:sz="0" w:space="0" w:color="auto"/>
        <w:right w:val="none" w:sz="0" w:space="0" w:color="auto"/>
      </w:divBdr>
    </w:div>
    <w:div w:id="66076906">
      <w:bodyDiv w:val="1"/>
      <w:marLeft w:val="0"/>
      <w:marRight w:val="0"/>
      <w:marTop w:val="0"/>
      <w:marBottom w:val="0"/>
      <w:divBdr>
        <w:top w:val="none" w:sz="0" w:space="0" w:color="auto"/>
        <w:left w:val="none" w:sz="0" w:space="0" w:color="auto"/>
        <w:bottom w:val="none" w:sz="0" w:space="0" w:color="auto"/>
        <w:right w:val="none" w:sz="0" w:space="0" w:color="auto"/>
      </w:divBdr>
    </w:div>
    <w:div w:id="66197660">
      <w:bodyDiv w:val="1"/>
      <w:marLeft w:val="0"/>
      <w:marRight w:val="0"/>
      <w:marTop w:val="0"/>
      <w:marBottom w:val="0"/>
      <w:divBdr>
        <w:top w:val="none" w:sz="0" w:space="0" w:color="auto"/>
        <w:left w:val="none" w:sz="0" w:space="0" w:color="auto"/>
        <w:bottom w:val="none" w:sz="0" w:space="0" w:color="auto"/>
        <w:right w:val="none" w:sz="0" w:space="0" w:color="auto"/>
      </w:divBdr>
    </w:div>
    <w:div w:id="66584963">
      <w:bodyDiv w:val="1"/>
      <w:marLeft w:val="0"/>
      <w:marRight w:val="0"/>
      <w:marTop w:val="0"/>
      <w:marBottom w:val="0"/>
      <w:divBdr>
        <w:top w:val="none" w:sz="0" w:space="0" w:color="auto"/>
        <w:left w:val="none" w:sz="0" w:space="0" w:color="auto"/>
        <w:bottom w:val="none" w:sz="0" w:space="0" w:color="auto"/>
        <w:right w:val="none" w:sz="0" w:space="0" w:color="auto"/>
      </w:divBdr>
    </w:div>
    <w:div w:id="66810815">
      <w:bodyDiv w:val="1"/>
      <w:marLeft w:val="0"/>
      <w:marRight w:val="0"/>
      <w:marTop w:val="0"/>
      <w:marBottom w:val="0"/>
      <w:divBdr>
        <w:top w:val="none" w:sz="0" w:space="0" w:color="auto"/>
        <w:left w:val="none" w:sz="0" w:space="0" w:color="auto"/>
        <w:bottom w:val="none" w:sz="0" w:space="0" w:color="auto"/>
        <w:right w:val="none" w:sz="0" w:space="0" w:color="auto"/>
      </w:divBdr>
    </w:div>
    <w:div w:id="67114447">
      <w:bodyDiv w:val="1"/>
      <w:marLeft w:val="0"/>
      <w:marRight w:val="0"/>
      <w:marTop w:val="0"/>
      <w:marBottom w:val="0"/>
      <w:divBdr>
        <w:top w:val="none" w:sz="0" w:space="0" w:color="auto"/>
        <w:left w:val="none" w:sz="0" w:space="0" w:color="auto"/>
        <w:bottom w:val="none" w:sz="0" w:space="0" w:color="auto"/>
        <w:right w:val="none" w:sz="0" w:space="0" w:color="auto"/>
      </w:divBdr>
    </w:div>
    <w:div w:id="67189156">
      <w:bodyDiv w:val="1"/>
      <w:marLeft w:val="0"/>
      <w:marRight w:val="0"/>
      <w:marTop w:val="0"/>
      <w:marBottom w:val="0"/>
      <w:divBdr>
        <w:top w:val="none" w:sz="0" w:space="0" w:color="auto"/>
        <w:left w:val="none" w:sz="0" w:space="0" w:color="auto"/>
        <w:bottom w:val="none" w:sz="0" w:space="0" w:color="auto"/>
        <w:right w:val="none" w:sz="0" w:space="0" w:color="auto"/>
      </w:divBdr>
    </w:div>
    <w:div w:id="67263805">
      <w:bodyDiv w:val="1"/>
      <w:marLeft w:val="0"/>
      <w:marRight w:val="0"/>
      <w:marTop w:val="0"/>
      <w:marBottom w:val="0"/>
      <w:divBdr>
        <w:top w:val="none" w:sz="0" w:space="0" w:color="auto"/>
        <w:left w:val="none" w:sz="0" w:space="0" w:color="auto"/>
        <w:bottom w:val="none" w:sz="0" w:space="0" w:color="auto"/>
        <w:right w:val="none" w:sz="0" w:space="0" w:color="auto"/>
      </w:divBdr>
    </w:div>
    <w:div w:id="67267365">
      <w:bodyDiv w:val="1"/>
      <w:marLeft w:val="0"/>
      <w:marRight w:val="0"/>
      <w:marTop w:val="0"/>
      <w:marBottom w:val="0"/>
      <w:divBdr>
        <w:top w:val="none" w:sz="0" w:space="0" w:color="auto"/>
        <w:left w:val="none" w:sz="0" w:space="0" w:color="auto"/>
        <w:bottom w:val="none" w:sz="0" w:space="0" w:color="auto"/>
        <w:right w:val="none" w:sz="0" w:space="0" w:color="auto"/>
      </w:divBdr>
    </w:div>
    <w:div w:id="67307757">
      <w:bodyDiv w:val="1"/>
      <w:marLeft w:val="0"/>
      <w:marRight w:val="0"/>
      <w:marTop w:val="0"/>
      <w:marBottom w:val="0"/>
      <w:divBdr>
        <w:top w:val="none" w:sz="0" w:space="0" w:color="auto"/>
        <w:left w:val="none" w:sz="0" w:space="0" w:color="auto"/>
        <w:bottom w:val="none" w:sz="0" w:space="0" w:color="auto"/>
        <w:right w:val="none" w:sz="0" w:space="0" w:color="auto"/>
      </w:divBdr>
    </w:div>
    <w:div w:id="67700999">
      <w:bodyDiv w:val="1"/>
      <w:marLeft w:val="0"/>
      <w:marRight w:val="0"/>
      <w:marTop w:val="0"/>
      <w:marBottom w:val="0"/>
      <w:divBdr>
        <w:top w:val="none" w:sz="0" w:space="0" w:color="auto"/>
        <w:left w:val="none" w:sz="0" w:space="0" w:color="auto"/>
        <w:bottom w:val="none" w:sz="0" w:space="0" w:color="auto"/>
        <w:right w:val="none" w:sz="0" w:space="0" w:color="auto"/>
      </w:divBdr>
    </w:div>
    <w:div w:id="67727955">
      <w:bodyDiv w:val="1"/>
      <w:marLeft w:val="0"/>
      <w:marRight w:val="0"/>
      <w:marTop w:val="0"/>
      <w:marBottom w:val="0"/>
      <w:divBdr>
        <w:top w:val="none" w:sz="0" w:space="0" w:color="auto"/>
        <w:left w:val="none" w:sz="0" w:space="0" w:color="auto"/>
        <w:bottom w:val="none" w:sz="0" w:space="0" w:color="auto"/>
        <w:right w:val="none" w:sz="0" w:space="0" w:color="auto"/>
      </w:divBdr>
    </w:div>
    <w:div w:id="67776561">
      <w:bodyDiv w:val="1"/>
      <w:marLeft w:val="0"/>
      <w:marRight w:val="0"/>
      <w:marTop w:val="0"/>
      <w:marBottom w:val="0"/>
      <w:divBdr>
        <w:top w:val="none" w:sz="0" w:space="0" w:color="auto"/>
        <w:left w:val="none" w:sz="0" w:space="0" w:color="auto"/>
        <w:bottom w:val="none" w:sz="0" w:space="0" w:color="auto"/>
        <w:right w:val="none" w:sz="0" w:space="0" w:color="auto"/>
      </w:divBdr>
    </w:div>
    <w:div w:id="67967354">
      <w:bodyDiv w:val="1"/>
      <w:marLeft w:val="0"/>
      <w:marRight w:val="0"/>
      <w:marTop w:val="0"/>
      <w:marBottom w:val="0"/>
      <w:divBdr>
        <w:top w:val="none" w:sz="0" w:space="0" w:color="auto"/>
        <w:left w:val="none" w:sz="0" w:space="0" w:color="auto"/>
        <w:bottom w:val="none" w:sz="0" w:space="0" w:color="auto"/>
        <w:right w:val="none" w:sz="0" w:space="0" w:color="auto"/>
      </w:divBdr>
    </w:div>
    <w:div w:id="67970038">
      <w:bodyDiv w:val="1"/>
      <w:marLeft w:val="0"/>
      <w:marRight w:val="0"/>
      <w:marTop w:val="0"/>
      <w:marBottom w:val="0"/>
      <w:divBdr>
        <w:top w:val="none" w:sz="0" w:space="0" w:color="auto"/>
        <w:left w:val="none" w:sz="0" w:space="0" w:color="auto"/>
        <w:bottom w:val="none" w:sz="0" w:space="0" w:color="auto"/>
        <w:right w:val="none" w:sz="0" w:space="0" w:color="auto"/>
      </w:divBdr>
    </w:div>
    <w:div w:id="67971029">
      <w:bodyDiv w:val="1"/>
      <w:marLeft w:val="0"/>
      <w:marRight w:val="0"/>
      <w:marTop w:val="0"/>
      <w:marBottom w:val="0"/>
      <w:divBdr>
        <w:top w:val="none" w:sz="0" w:space="0" w:color="auto"/>
        <w:left w:val="none" w:sz="0" w:space="0" w:color="auto"/>
        <w:bottom w:val="none" w:sz="0" w:space="0" w:color="auto"/>
        <w:right w:val="none" w:sz="0" w:space="0" w:color="auto"/>
      </w:divBdr>
    </w:div>
    <w:div w:id="68431504">
      <w:bodyDiv w:val="1"/>
      <w:marLeft w:val="0"/>
      <w:marRight w:val="0"/>
      <w:marTop w:val="0"/>
      <w:marBottom w:val="0"/>
      <w:divBdr>
        <w:top w:val="none" w:sz="0" w:space="0" w:color="auto"/>
        <w:left w:val="none" w:sz="0" w:space="0" w:color="auto"/>
        <w:bottom w:val="none" w:sz="0" w:space="0" w:color="auto"/>
        <w:right w:val="none" w:sz="0" w:space="0" w:color="auto"/>
      </w:divBdr>
    </w:div>
    <w:div w:id="68580894">
      <w:bodyDiv w:val="1"/>
      <w:marLeft w:val="0"/>
      <w:marRight w:val="0"/>
      <w:marTop w:val="0"/>
      <w:marBottom w:val="0"/>
      <w:divBdr>
        <w:top w:val="none" w:sz="0" w:space="0" w:color="auto"/>
        <w:left w:val="none" w:sz="0" w:space="0" w:color="auto"/>
        <w:bottom w:val="none" w:sz="0" w:space="0" w:color="auto"/>
        <w:right w:val="none" w:sz="0" w:space="0" w:color="auto"/>
      </w:divBdr>
    </w:div>
    <w:div w:id="68692249">
      <w:bodyDiv w:val="1"/>
      <w:marLeft w:val="0"/>
      <w:marRight w:val="0"/>
      <w:marTop w:val="0"/>
      <w:marBottom w:val="0"/>
      <w:divBdr>
        <w:top w:val="none" w:sz="0" w:space="0" w:color="auto"/>
        <w:left w:val="none" w:sz="0" w:space="0" w:color="auto"/>
        <w:bottom w:val="none" w:sz="0" w:space="0" w:color="auto"/>
        <w:right w:val="none" w:sz="0" w:space="0" w:color="auto"/>
      </w:divBdr>
    </w:div>
    <w:div w:id="68693000">
      <w:bodyDiv w:val="1"/>
      <w:marLeft w:val="0"/>
      <w:marRight w:val="0"/>
      <w:marTop w:val="0"/>
      <w:marBottom w:val="0"/>
      <w:divBdr>
        <w:top w:val="none" w:sz="0" w:space="0" w:color="auto"/>
        <w:left w:val="none" w:sz="0" w:space="0" w:color="auto"/>
        <w:bottom w:val="none" w:sz="0" w:space="0" w:color="auto"/>
        <w:right w:val="none" w:sz="0" w:space="0" w:color="auto"/>
      </w:divBdr>
    </w:div>
    <w:div w:id="68962458">
      <w:bodyDiv w:val="1"/>
      <w:marLeft w:val="0"/>
      <w:marRight w:val="0"/>
      <w:marTop w:val="0"/>
      <w:marBottom w:val="0"/>
      <w:divBdr>
        <w:top w:val="none" w:sz="0" w:space="0" w:color="auto"/>
        <w:left w:val="none" w:sz="0" w:space="0" w:color="auto"/>
        <w:bottom w:val="none" w:sz="0" w:space="0" w:color="auto"/>
        <w:right w:val="none" w:sz="0" w:space="0" w:color="auto"/>
      </w:divBdr>
    </w:div>
    <w:div w:id="69157836">
      <w:bodyDiv w:val="1"/>
      <w:marLeft w:val="0"/>
      <w:marRight w:val="0"/>
      <w:marTop w:val="0"/>
      <w:marBottom w:val="0"/>
      <w:divBdr>
        <w:top w:val="none" w:sz="0" w:space="0" w:color="auto"/>
        <w:left w:val="none" w:sz="0" w:space="0" w:color="auto"/>
        <w:bottom w:val="none" w:sz="0" w:space="0" w:color="auto"/>
        <w:right w:val="none" w:sz="0" w:space="0" w:color="auto"/>
      </w:divBdr>
    </w:div>
    <w:div w:id="69161881">
      <w:bodyDiv w:val="1"/>
      <w:marLeft w:val="0"/>
      <w:marRight w:val="0"/>
      <w:marTop w:val="0"/>
      <w:marBottom w:val="0"/>
      <w:divBdr>
        <w:top w:val="none" w:sz="0" w:space="0" w:color="auto"/>
        <w:left w:val="none" w:sz="0" w:space="0" w:color="auto"/>
        <w:bottom w:val="none" w:sz="0" w:space="0" w:color="auto"/>
        <w:right w:val="none" w:sz="0" w:space="0" w:color="auto"/>
      </w:divBdr>
    </w:div>
    <w:div w:id="69233102">
      <w:bodyDiv w:val="1"/>
      <w:marLeft w:val="0"/>
      <w:marRight w:val="0"/>
      <w:marTop w:val="0"/>
      <w:marBottom w:val="0"/>
      <w:divBdr>
        <w:top w:val="none" w:sz="0" w:space="0" w:color="auto"/>
        <w:left w:val="none" w:sz="0" w:space="0" w:color="auto"/>
        <w:bottom w:val="none" w:sz="0" w:space="0" w:color="auto"/>
        <w:right w:val="none" w:sz="0" w:space="0" w:color="auto"/>
      </w:divBdr>
    </w:div>
    <w:div w:id="69429477">
      <w:bodyDiv w:val="1"/>
      <w:marLeft w:val="0"/>
      <w:marRight w:val="0"/>
      <w:marTop w:val="0"/>
      <w:marBottom w:val="0"/>
      <w:divBdr>
        <w:top w:val="none" w:sz="0" w:space="0" w:color="auto"/>
        <w:left w:val="none" w:sz="0" w:space="0" w:color="auto"/>
        <w:bottom w:val="none" w:sz="0" w:space="0" w:color="auto"/>
        <w:right w:val="none" w:sz="0" w:space="0" w:color="auto"/>
      </w:divBdr>
    </w:div>
    <w:div w:id="69620445">
      <w:bodyDiv w:val="1"/>
      <w:marLeft w:val="0"/>
      <w:marRight w:val="0"/>
      <w:marTop w:val="0"/>
      <w:marBottom w:val="0"/>
      <w:divBdr>
        <w:top w:val="none" w:sz="0" w:space="0" w:color="auto"/>
        <w:left w:val="none" w:sz="0" w:space="0" w:color="auto"/>
        <w:bottom w:val="none" w:sz="0" w:space="0" w:color="auto"/>
        <w:right w:val="none" w:sz="0" w:space="0" w:color="auto"/>
      </w:divBdr>
    </w:div>
    <w:div w:id="69695788">
      <w:bodyDiv w:val="1"/>
      <w:marLeft w:val="0"/>
      <w:marRight w:val="0"/>
      <w:marTop w:val="0"/>
      <w:marBottom w:val="0"/>
      <w:divBdr>
        <w:top w:val="none" w:sz="0" w:space="0" w:color="auto"/>
        <w:left w:val="none" w:sz="0" w:space="0" w:color="auto"/>
        <w:bottom w:val="none" w:sz="0" w:space="0" w:color="auto"/>
        <w:right w:val="none" w:sz="0" w:space="0" w:color="auto"/>
      </w:divBdr>
    </w:div>
    <w:div w:id="69884872">
      <w:bodyDiv w:val="1"/>
      <w:marLeft w:val="0"/>
      <w:marRight w:val="0"/>
      <w:marTop w:val="0"/>
      <w:marBottom w:val="0"/>
      <w:divBdr>
        <w:top w:val="none" w:sz="0" w:space="0" w:color="auto"/>
        <w:left w:val="none" w:sz="0" w:space="0" w:color="auto"/>
        <w:bottom w:val="none" w:sz="0" w:space="0" w:color="auto"/>
        <w:right w:val="none" w:sz="0" w:space="0" w:color="auto"/>
      </w:divBdr>
    </w:div>
    <w:div w:id="69927719">
      <w:bodyDiv w:val="1"/>
      <w:marLeft w:val="0"/>
      <w:marRight w:val="0"/>
      <w:marTop w:val="0"/>
      <w:marBottom w:val="0"/>
      <w:divBdr>
        <w:top w:val="none" w:sz="0" w:space="0" w:color="auto"/>
        <w:left w:val="none" w:sz="0" w:space="0" w:color="auto"/>
        <w:bottom w:val="none" w:sz="0" w:space="0" w:color="auto"/>
        <w:right w:val="none" w:sz="0" w:space="0" w:color="auto"/>
      </w:divBdr>
    </w:div>
    <w:div w:id="69934971">
      <w:bodyDiv w:val="1"/>
      <w:marLeft w:val="0"/>
      <w:marRight w:val="0"/>
      <w:marTop w:val="0"/>
      <w:marBottom w:val="0"/>
      <w:divBdr>
        <w:top w:val="none" w:sz="0" w:space="0" w:color="auto"/>
        <w:left w:val="none" w:sz="0" w:space="0" w:color="auto"/>
        <w:bottom w:val="none" w:sz="0" w:space="0" w:color="auto"/>
        <w:right w:val="none" w:sz="0" w:space="0" w:color="auto"/>
      </w:divBdr>
    </w:div>
    <w:div w:id="70010855">
      <w:bodyDiv w:val="1"/>
      <w:marLeft w:val="0"/>
      <w:marRight w:val="0"/>
      <w:marTop w:val="0"/>
      <w:marBottom w:val="0"/>
      <w:divBdr>
        <w:top w:val="none" w:sz="0" w:space="0" w:color="auto"/>
        <w:left w:val="none" w:sz="0" w:space="0" w:color="auto"/>
        <w:bottom w:val="none" w:sz="0" w:space="0" w:color="auto"/>
        <w:right w:val="none" w:sz="0" w:space="0" w:color="auto"/>
      </w:divBdr>
    </w:div>
    <w:div w:id="70080558">
      <w:bodyDiv w:val="1"/>
      <w:marLeft w:val="0"/>
      <w:marRight w:val="0"/>
      <w:marTop w:val="0"/>
      <w:marBottom w:val="0"/>
      <w:divBdr>
        <w:top w:val="none" w:sz="0" w:space="0" w:color="auto"/>
        <w:left w:val="none" w:sz="0" w:space="0" w:color="auto"/>
        <w:bottom w:val="none" w:sz="0" w:space="0" w:color="auto"/>
        <w:right w:val="none" w:sz="0" w:space="0" w:color="auto"/>
      </w:divBdr>
    </w:div>
    <w:div w:id="70201383">
      <w:bodyDiv w:val="1"/>
      <w:marLeft w:val="0"/>
      <w:marRight w:val="0"/>
      <w:marTop w:val="0"/>
      <w:marBottom w:val="0"/>
      <w:divBdr>
        <w:top w:val="none" w:sz="0" w:space="0" w:color="auto"/>
        <w:left w:val="none" w:sz="0" w:space="0" w:color="auto"/>
        <w:bottom w:val="none" w:sz="0" w:space="0" w:color="auto"/>
        <w:right w:val="none" w:sz="0" w:space="0" w:color="auto"/>
      </w:divBdr>
    </w:div>
    <w:div w:id="70583112">
      <w:bodyDiv w:val="1"/>
      <w:marLeft w:val="0"/>
      <w:marRight w:val="0"/>
      <w:marTop w:val="0"/>
      <w:marBottom w:val="0"/>
      <w:divBdr>
        <w:top w:val="none" w:sz="0" w:space="0" w:color="auto"/>
        <w:left w:val="none" w:sz="0" w:space="0" w:color="auto"/>
        <w:bottom w:val="none" w:sz="0" w:space="0" w:color="auto"/>
        <w:right w:val="none" w:sz="0" w:space="0" w:color="auto"/>
      </w:divBdr>
    </w:div>
    <w:div w:id="70666763">
      <w:bodyDiv w:val="1"/>
      <w:marLeft w:val="0"/>
      <w:marRight w:val="0"/>
      <w:marTop w:val="0"/>
      <w:marBottom w:val="0"/>
      <w:divBdr>
        <w:top w:val="none" w:sz="0" w:space="0" w:color="auto"/>
        <w:left w:val="none" w:sz="0" w:space="0" w:color="auto"/>
        <w:bottom w:val="none" w:sz="0" w:space="0" w:color="auto"/>
        <w:right w:val="none" w:sz="0" w:space="0" w:color="auto"/>
      </w:divBdr>
    </w:div>
    <w:div w:id="70780939">
      <w:bodyDiv w:val="1"/>
      <w:marLeft w:val="0"/>
      <w:marRight w:val="0"/>
      <w:marTop w:val="0"/>
      <w:marBottom w:val="0"/>
      <w:divBdr>
        <w:top w:val="none" w:sz="0" w:space="0" w:color="auto"/>
        <w:left w:val="none" w:sz="0" w:space="0" w:color="auto"/>
        <w:bottom w:val="none" w:sz="0" w:space="0" w:color="auto"/>
        <w:right w:val="none" w:sz="0" w:space="0" w:color="auto"/>
      </w:divBdr>
    </w:div>
    <w:div w:id="70811457">
      <w:bodyDiv w:val="1"/>
      <w:marLeft w:val="0"/>
      <w:marRight w:val="0"/>
      <w:marTop w:val="0"/>
      <w:marBottom w:val="0"/>
      <w:divBdr>
        <w:top w:val="none" w:sz="0" w:space="0" w:color="auto"/>
        <w:left w:val="none" w:sz="0" w:space="0" w:color="auto"/>
        <w:bottom w:val="none" w:sz="0" w:space="0" w:color="auto"/>
        <w:right w:val="none" w:sz="0" w:space="0" w:color="auto"/>
      </w:divBdr>
    </w:div>
    <w:div w:id="70857566">
      <w:bodyDiv w:val="1"/>
      <w:marLeft w:val="0"/>
      <w:marRight w:val="0"/>
      <w:marTop w:val="0"/>
      <w:marBottom w:val="0"/>
      <w:divBdr>
        <w:top w:val="none" w:sz="0" w:space="0" w:color="auto"/>
        <w:left w:val="none" w:sz="0" w:space="0" w:color="auto"/>
        <w:bottom w:val="none" w:sz="0" w:space="0" w:color="auto"/>
        <w:right w:val="none" w:sz="0" w:space="0" w:color="auto"/>
      </w:divBdr>
    </w:div>
    <w:div w:id="70857794">
      <w:bodyDiv w:val="1"/>
      <w:marLeft w:val="0"/>
      <w:marRight w:val="0"/>
      <w:marTop w:val="0"/>
      <w:marBottom w:val="0"/>
      <w:divBdr>
        <w:top w:val="none" w:sz="0" w:space="0" w:color="auto"/>
        <w:left w:val="none" w:sz="0" w:space="0" w:color="auto"/>
        <w:bottom w:val="none" w:sz="0" w:space="0" w:color="auto"/>
        <w:right w:val="none" w:sz="0" w:space="0" w:color="auto"/>
      </w:divBdr>
    </w:div>
    <w:div w:id="71046628">
      <w:bodyDiv w:val="1"/>
      <w:marLeft w:val="0"/>
      <w:marRight w:val="0"/>
      <w:marTop w:val="0"/>
      <w:marBottom w:val="0"/>
      <w:divBdr>
        <w:top w:val="none" w:sz="0" w:space="0" w:color="auto"/>
        <w:left w:val="none" w:sz="0" w:space="0" w:color="auto"/>
        <w:bottom w:val="none" w:sz="0" w:space="0" w:color="auto"/>
        <w:right w:val="none" w:sz="0" w:space="0" w:color="auto"/>
      </w:divBdr>
    </w:div>
    <w:div w:id="71200017">
      <w:bodyDiv w:val="1"/>
      <w:marLeft w:val="0"/>
      <w:marRight w:val="0"/>
      <w:marTop w:val="0"/>
      <w:marBottom w:val="0"/>
      <w:divBdr>
        <w:top w:val="none" w:sz="0" w:space="0" w:color="auto"/>
        <w:left w:val="none" w:sz="0" w:space="0" w:color="auto"/>
        <w:bottom w:val="none" w:sz="0" w:space="0" w:color="auto"/>
        <w:right w:val="none" w:sz="0" w:space="0" w:color="auto"/>
      </w:divBdr>
    </w:div>
    <w:div w:id="71389903">
      <w:bodyDiv w:val="1"/>
      <w:marLeft w:val="0"/>
      <w:marRight w:val="0"/>
      <w:marTop w:val="0"/>
      <w:marBottom w:val="0"/>
      <w:divBdr>
        <w:top w:val="none" w:sz="0" w:space="0" w:color="auto"/>
        <w:left w:val="none" w:sz="0" w:space="0" w:color="auto"/>
        <w:bottom w:val="none" w:sz="0" w:space="0" w:color="auto"/>
        <w:right w:val="none" w:sz="0" w:space="0" w:color="auto"/>
      </w:divBdr>
    </w:div>
    <w:div w:id="71508520">
      <w:bodyDiv w:val="1"/>
      <w:marLeft w:val="0"/>
      <w:marRight w:val="0"/>
      <w:marTop w:val="0"/>
      <w:marBottom w:val="0"/>
      <w:divBdr>
        <w:top w:val="none" w:sz="0" w:space="0" w:color="auto"/>
        <w:left w:val="none" w:sz="0" w:space="0" w:color="auto"/>
        <w:bottom w:val="none" w:sz="0" w:space="0" w:color="auto"/>
        <w:right w:val="none" w:sz="0" w:space="0" w:color="auto"/>
      </w:divBdr>
    </w:div>
    <w:div w:id="71513212">
      <w:bodyDiv w:val="1"/>
      <w:marLeft w:val="0"/>
      <w:marRight w:val="0"/>
      <w:marTop w:val="0"/>
      <w:marBottom w:val="0"/>
      <w:divBdr>
        <w:top w:val="none" w:sz="0" w:space="0" w:color="auto"/>
        <w:left w:val="none" w:sz="0" w:space="0" w:color="auto"/>
        <w:bottom w:val="none" w:sz="0" w:space="0" w:color="auto"/>
        <w:right w:val="none" w:sz="0" w:space="0" w:color="auto"/>
      </w:divBdr>
    </w:div>
    <w:div w:id="71658030">
      <w:bodyDiv w:val="1"/>
      <w:marLeft w:val="0"/>
      <w:marRight w:val="0"/>
      <w:marTop w:val="0"/>
      <w:marBottom w:val="0"/>
      <w:divBdr>
        <w:top w:val="none" w:sz="0" w:space="0" w:color="auto"/>
        <w:left w:val="none" w:sz="0" w:space="0" w:color="auto"/>
        <w:bottom w:val="none" w:sz="0" w:space="0" w:color="auto"/>
        <w:right w:val="none" w:sz="0" w:space="0" w:color="auto"/>
      </w:divBdr>
    </w:div>
    <w:div w:id="71778874">
      <w:bodyDiv w:val="1"/>
      <w:marLeft w:val="0"/>
      <w:marRight w:val="0"/>
      <w:marTop w:val="0"/>
      <w:marBottom w:val="0"/>
      <w:divBdr>
        <w:top w:val="none" w:sz="0" w:space="0" w:color="auto"/>
        <w:left w:val="none" w:sz="0" w:space="0" w:color="auto"/>
        <w:bottom w:val="none" w:sz="0" w:space="0" w:color="auto"/>
        <w:right w:val="none" w:sz="0" w:space="0" w:color="auto"/>
      </w:divBdr>
    </w:div>
    <w:div w:id="71971150">
      <w:bodyDiv w:val="1"/>
      <w:marLeft w:val="0"/>
      <w:marRight w:val="0"/>
      <w:marTop w:val="0"/>
      <w:marBottom w:val="0"/>
      <w:divBdr>
        <w:top w:val="none" w:sz="0" w:space="0" w:color="auto"/>
        <w:left w:val="none" w:sz="0" w:space="0" w:color="auto"/>
        <w:bottom w:val="none" w:sz="0" w:space="0" w:color="auto"/>
        <w:right w:val="none" w:sz="0" w:space="0" w:color="auto"/>
      </w:divBdr>
    </w:div>
    <w:div w:id="72092807">
      <w:bodyDiv w:val="1"/>
      <w:marLeft w:val="0"/>
      <w:marRight w:val="0"/>
      <w:marTop w:val="0"/>
      <w:marBottom w:val="0"/>
      <w:divBdr>
        <w:top w:val="none" w:sz="0" w:space="0" w:color="auto"/>
        <w:left w:val="none" w:sz="0" w:space="0" w:color="auto"/>
        <w:bottom w:val="none" w:sz="0" w:space="0" w:color="auto"/>
        <w:right w:val="none" w:sz="0" w:space="0" w:color="auto"/>
      </w:divBdr>
    </w:div>
    <w:div w:id="72239668">
      <w:bodyDiv w:val="1"/>
      <w:marLeft w:val="0"/>
      <w:marRight w:val="0"/>
      <w:marTop w:val="0"/>
      <w:marBottom w:val="0"/>
      <w:divBdr>
        <w:top w:val="none" w:sz="0" w:space="0" w:color="auto"/>
        <w:left w:val="none" w:sz="0" w:space="0" w:color="auto"/>
        <w:bottom w:val="none" w:sz="0" w:space="0" w:color="auto"/>
        <w:right w:val="none" w:sz="0" w:space="0" w:color="auto"/>
      </w:divBdr>
    </w:div>
    <w:div w:id="72431084">
      <w:bodyDiv w:val="1"/>
      <w:marLeft w:val="0"/>
      <w:marRight w:val="0"/>
      <w:marTop w:val="0"/>
      <w:marBottom w:val="0"/>
      <w:divBdr>
        <w:top w:val="none" w:sz="0" w:space="0" w:color="auto"/>
        <w:left w:val="none" w:sz="0" w:space="0" w:color="auto"/>
        <w:bottom w:val="none" w:sz="0" w:space="0" w:color="auto"/>
        <w:right w:val="none" w:sz="0" w:space="0" w:color="auto"/>
      </w:divBdr>
    </w:div>
    <w:div w:id="72433812">
      <w:bodyDiv w:val="1"/>
      <w:marLeft w:val="0"/>
      <w:marRight w:val="0"/>
      <w:marTop w:val="0"/>
      <w:marBottom w:val="0"/>
      <w:divBdr>
        <w:top w:val="none" w:sz="0" w:space="0" w:color="auto"/>
        <w:left w:val="none" w:sz="0" w:space="0" w:color="auto"/>
        <w:bottom w:val="none" w:sz="0" w:space="0" w:color="auto"/>
        <w:right w:val="none" w:sz="0" w:space="0" w:color="auto"/>
      </w:divBdr>
    </w:div>
    <w:div w:id="72708896">
      <w:bodyDiv w:val="1"/>
      <w:marLeft w:val="0"/>
      <w:marRight w:val="0"/>
      <w:marTop w:val="0"/>
      <w:marBottom w:val="0"/>
      <w:divBdr>
        <w:top w:val="none" w:sz="0" w:space="0" w:color="auto"/>
        <w:left w:val="none" w:sz="0" w:space="0" w:color="auto"/>
        <w:bottom w:val="none" w:sz="0" w:space="0" w:color="auto"/>
        <w:right w:val="none" w:sz="0" w:space="0" w:color="auto"/>
      </w:divBdr>
    </w:div>
    <w:div w:id="72708936">
      <w:bodyDiv w:val="1"/>
      <w:marLeft w:val="0"/>
      <w:marRight w:val="0"/>
      <w:marTop w:val="0"/>
      <w:marBottom w:val="0"/>
      <w:divBdr>
        <w:top w:val="none" w:sz="0" w:space="0" w:color="auto"/>
        <w:left w:val="none" w:sz="0" w:space="0" w:color="auto"/>
        <w:bottom w:val="none" w:sz="0" w:space="0" w:color="auto"/>
        <w:right w:val="none" w:sz="0" w:space="0" w:color="auto"/>
      </w:divBdr>
    </w:div>
    <w:div w:id="72749884">
      <w:bodyDiv w:val="1"/>
      <w:marLeft w:val="0"/>
      <w:marRight w:val="0"/>
      <w:marTop w:val="0"/>
      <w:marBottom w:val="0"/>
      <w:divBdr>
        <w:top w:val="none" w:sz="0" w:space="0" w:color="auto"/>
        <w:left w:val="none" w:sz="0" w:space="0" w:color="auto"/>
        <w:bottom w:val="none" w:sz="0" w:space="0" w:color="auto"/>
        <w:right w:val="none" w:sz="0" w:space="0" w:color="auto"/>
      </w:divBdr>
    </w:div>
    <w:div w:id="72818764">
      <w:bodyDiv w:val="1"/>
      <w:marLeft w:val="0"/>
      <w:marRight w:val="0"/>
      <w:marTop w:val="0"/>
      <w:marBottom w:val="0"/>
      <w:divBdr>
        <w:top w:val="none" w:sz="0" w:space="0" w:color="auto"/>
        <w:left w:val="none" w:sz="0" w:space="0" w:color="auto"/>
        <w:bottom w:val="none" w:sz="0" w:space="0" w:color="auto"/>
        <w:right w:val="none" w:sz="0" w:space="0" w:color="auto"/>
      </w:divBdr>
    </w:div>
    <w:div w:id="73017215">
      <w:bodyDiv w:val="1"/>
      <w:marLeft w:val="0"/>
      <w:marRight w:val="0"/>
      <w:marTop w:val="0"/>
      <w:marBottom w:val="0"/>
      <w:divBdr>
        <w:top w:val="none" w:sz="0" w:space="0" w:color="auto"/>
        <w:left w:val="none" w:sz="0" w:space="0" w:color="auto"/>
        <w:bottom w:val="none" w:sz="0" w:space="0" w:color="auto"/>
        <w:right w:val="none" w:sz="0" w:space="0" w:color="auto"/>
      </w:divBdr>
    </w:div>
    <w:div w:id="73360737">
      <w:bodyDiv w:val="1"/>
      <w:marLeft w:val="0"/>
      <w:marRight w:val="0"/>
      <w:marTop w:val="0"/>
      <w:marBottom w:val="0"/>
      <w:divBdr>
        <w:top w:val="none" w:sz="0" w:space="0" w:color="auto"/>
        <w:left w:val="none" w:sz="0" w:space="0" w:color="auto"/>
        <w:bottom w:val="none" w:sz="0" w:space="0" w:color="auto"/>
        <w:right w:val="none" w:sz="0" w:space="0" w:color="auto"/>
      </w:divBdr>
    </w:div>
    <w:div w:id="73405689">
      <w:bodyDiv w:val="1"/>
      <w:marLeft w:val="0"/>
      <w:marRight w:val="0"/>
      <w:marTop w:val="0"/>
      <w:marBottom w:val="0"/>
      <w:divBdr>
        <w:top w:val="none" w:sz="0" w:space="0" w:color="auto"/>
        <w:left w:val="none" w:sz="0" w:space="0" w:color="auto"/>
        <w:bottom w:val="none" w:sz="0" w:space="0" w:color="auto"/>
        <w:right w:val="none" w:sz="0" w:space="0" w:color="auto"/>
      </w:divBdr>
    </w:div>
    <w:div w:id="73629533">
      <w:bodyDiv w:val="1"/>
      <w:marLeft w:val="0"/>
      <w:marRight w:val="0"/>
      <w:marTop w:val="0"/>
      <w:marBottom w:val="0"/>
      <w:divBdr>
        <w:top w:val="none" w:sz="0" w:space="0" w:color="auto"/>
        <w:left w:val="none" w:sz="0" w:space="0" w:color="auto"/>
        <w:bottom w:val="none" w:sz="0" w:space="0" w:color="auto"/>
        <w:right w:val="none" w:sz="0" w:space="0" w:color="auto"/>
      </w:divBdr>
    </w:div>
    <w:div w:id="73825523">
      <w:bodyDiv w:val="1"/>
      <w:marLeft w:val="0"/>
      <w:marRight w:val="0"/>
      <w:marTop w:val="0"/>
      <w:marBottom w:val="0"/>
      <w:divBdr>
        <w:top w:val="none" w:sz="0" w:space="0" w:color="auto"/>
        <w:left w:val="none" w:sz="0" w:space="0" w:color="auto"/>
        <w:bottom w:val="none" w:sz="0" w:space="0" w:color="auto"/>
        <w:right w:val="none" w:sz="0" w:space="0" w:color="auto"/>
      </w:divBdr>
    </w:div>
    <w:div w:id="73859877">
      <w:bodyDiv w:val="1"/>
      <w:marLeft w:val="0"/>
      <w:marRight w:val="0"/>
      <w:marTop w:val="0"/>
      <w:marBottom w:val="0"/>
      <w:divBdr>
        <w:top w:val="none" w:sz="0" w:space="0" w:color="auto"/>
        <w:left w:val="none" w:sz="0" w:space="0" w:color="auto"/>
        <w:bottom w:val="none" w:sz="0" w:space="0" w:color="auto"/>
        <w:right w:val="none" w:sz="0" w:space="0" w:color="auto"/>
      </w:divBdr>
    </w:div>
    <w:div w:id="73939848">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74017302">
      <w:bodyDiv w:val="1"/>
      <w:marLeft w:val="0"/>
      <w:marRight w:val="0"/>
      <w:marTop w:val="0"/>
      <w:marBottom w:val="0"/>
      <w:divBdr>
        <w:top w:val="none" w:sz="0" w:space="0" w:color="auto"/>
        <w:left w:val="none" w:sz="0" w:space="0" w:color="auto"/>
        <w:bottom w:val="none" w:sz="0" w:space="0" w:color="auto"/>
        <w:right w:val="none" w:sz="0" w:space="0" w:color="auto"/>
      </w:divBdr>
    </w:div>
    <w:div w:id="74210941">
      <w:bodyDiv w:val="1"/>
      <w:marLeft w:val="0"/>
      <w:marRight w:val="0"/>
      <w:marTop w:val="0"/>
      <w:marBottom w:val="0"/>
      <w:divBdr>
        <w:top w:val="none" w:sz="0" w:space="0" w:color="auto"/>
        <w:left w:val="none" w:sz="0" w:space="0" w:color="auto"/>
        <w:bottom w:val="none" w:sz="0" w:space="0" w:color="auto"/>
        <w:right w:val="none" w:sz="0" w:space="0" w:color="auto"/>
      </w:divBdr>
    </w:div>
    <w:div w:id="74212692">
      <w:bodyDiv w:val="1"/>
      <w:marLeft w:val="0"/>
      <w:marRight w:val="0"/>
      <w:marTop w:val="0"/>
      <w:marBottom w:val="0"/>
      <w:divBdr>
        <w:top w:val="none" w:sz="0" w:space="0" w:color="auto"/>
        <w:left w:val="none" w:sz="0" w:space="0" w:color="auto"/>
        <w:bottom w:val="none" w:sz="0" w:space="0" w:color="auto"/>
        <w:right w:val="none" w:sz="0" w:space="0" w:color="auto"/>
      </w:divBdr>
    </w:div>
    <w:div w:id="74279741">
      <w:bodyDiv w:val="1"/>
      <w:marLeft w:val="0"/>
      <w:marRight w:val="0"/>
      <w:marTop w:val="0"/>
      <w:marBottom w:val="0"/>
      <w:divBdr>
        <w:top w:val="none" w:sz="0" w:space="0" w:color="auto"/>
        <w:left w:val="none" w:sz="0" w:space="0" w:color="auto"/>
        <w:bottom w:val="none" w:sz="0" w:space="0" w:color="auto"/>
        <w:right w:val="none" w:sz="0" w:space="0" w:color="auto"/>
      </w:divBdr>
    </w:div>
    <w:div w:id="74283035">
      <w:bodyDiv w:val="1"/>
      <w:marLeft w:val="0"/>
      <w:marRight w:val="0"/>
      <w:marTop w:val="0"/>
      <w:marBottom w:val="0"/>
      <w:divBdr>
        <w:top w:val="none" w:sz="0" w:space="0" w:color="auto"/>
        <w:left w:val="none" w:sz="0" w:space="0" w:color="auto"/>
        <w:bottom w:val="none" w:sz="0" w:space="0" w:color="auto"/>
        <w:right w:val="none" w:sz="0" w:space="0" w:color="auto"/>
      </w:divBdr>
    </w:div>
    <w:div w:id="74283662">
      <w:bodyDiv w:val="1"/>
      <w:marLeft w:val="0"/>
      <w:marRight w:val="0"/>
      <w:marTop w:val="0"/>
      <w:marBottom w:val="0"/>
      <w:divBdr>
        <w:top w:val="none" w:sz="0" w:space="0" w:color="auto"/>
        <w:left w:val="none" w:sz="0" w:space="0" w:color="auto"/>
        <w:bottom w:val="none" w:sz="0" w:space="0" w:color="auto"/>
        <w:right w:val="none" w:sz="0" w:space="0" w:color="auto"/>
      </w:divBdr>
    </w:div>
    <w:div w:id="74326334">
      <w:bodyDiv w:val="1"/>
      <w:marLeft w:val="0"/>
      <w:marRight w:val="0"/>
      <w:marTop w:val="0"/>
      <w:marBottom w:val="0"/>
      <w:divBdr>
        <w:top w:val="none" w:sz="0" w:space="0" w:color="auto"/>
        <w:left w:val="none" w:sz="0" w:space="0" w:color="auto"/>
        <w:bottom w:val="none" w:sz="0" w:space="0" w:color="auto"/>
        <w:right w:val="none" w:sz="0" w:space="0" w:color="auto"/>
      </w:divBdr>
    </w:div>
    <w:div w:id="74400522">
      <w:bodyDiv w:val="1"/>
      <w:marLeft w:val="0"/>
      <w:marRight w:val="0"/>
      <w:marTop w:val="0"/>
      <w:marBottom w:val="0"/>
      <w:divBdr>
        <w:top w:val="none" w:sz="0" w:space="0" w:color="auto"/>
        <w:left w:val="none" w:sz="0" w:space="0" w:color="auto"/>
        <w:bottom w:val="none" w:sz="0" w:space="0" w:color="auto"/>
        <w:right w:val="none" w:sz="0" w:space="0" w:color="auto"/>
      </w:divBdr>
    </w:div>
    <w:div w:id="74478482">
      <w:bodyDiv w:val="1"/>
      <w:marLeft w:val="0"/>
      <w:marRight w:val="0"/>
      <w:marTop w:val="0"/>
      <w:marBottom w:val="0"/>
      <w:divBdr>
        <w:top w:val="none" w:sz="0" w:space="0" w:color="auto"/>
        <w:left w:val="none" w:sz="0" w:space="0" w:color="auto"/>
        <w:bottom w:val="none" w:sz="0" w:space="0" w:color="auto"/>
        <w:right w:val="none" w:sz="0" w:space="0" w:color="auto"/>
      </w:divBdr>
    </w:div>
    <w:div w:id="74522209">
      <w:bodyDiv w:val="1"/>
      <w:marLeft w:val="0"/>
      <w:marRight w:val="0"/>
      <w:marTop w:val="0"/>
      <w:marBottom w:val="0"/>
      <w:divBdr>
        <w:top w:val="none" w:sz="0" w:space="0" w:color="auto"/>
        <w:left w:val="none" w:sz="0" w:space="0" w:color="auto"/>
        <w:bottom w:val="none" w:sz="0" w:space="0" w:color="auto"/>
        <w:right w:val="none" w:sz="0" w:space="0" w:color="auto"/>
      </w:divBdr>
    </w:div>
    <w:div w:id="74865589">
      <w:bodyDiv w:val="1"/>
      <w:marLeft w:val="0"/>
      <w:marRight w:val="0"/>
      <w:marTop w:val="0"/>
      <w:marBottom w:val="0"/>
      <w:divBdr>
        <w:top w:val="none" w:sz="0" w:space="0" w:color="auto"/>
        <w:left w:val="none" w:sz="0" w:space="0" w:color="auto"/>
        <w:bottom w:val="none" w:sz="0" w:space="0" w:color="auto"/>
        <w:right w:val="none" w:sz="0" w:space="0" w:color="auto"/>
      </w:divBdr>
    </w:div>
    <w:div w:id="75328751">
      <w:bodyDiv w:val="1"/>
      <w:marLeft w:val="0"/>
      <w:marRight w:val="0"/>
      <w:marTop w:val="0"/>
      <w:marBottom w:val="0"/>
      <w:divBdr>
        <w:top w:val="none" w:sz="0" w:space="0" w:color="auto"/>
        <w:left w:val="none" w:sz="0" w:space="0" w:color="auto"/>
        <w:bottom w:val="none" w:sz="0" w:space="0" w:color="auto"/>
        <w:right w:val="none" w:sz="0" w:space="0" w:color="auto"/>
      </w:divBdr>
    </w:div>
    <w:div w:id="75638248">
      <w:bodyDiv w:val="1"/>
      <w:marLeft w:val="0"/>
      <w:marRight w:val="0"/>
      <w:marTop w:val="0"/>
      <w:marBottom w:val="0"/>
      <w:divBdr>
        <w:top w:val="none" w:sz="0" w:space="0" w:color="auto"/>
        <w:left w:val="none" w:sz="0" w:space="0" w:color="auto"/>
        <w:bottom w:val="none" w:sz="0" w:space="0" w:color="auto"/>
        <w:right w:val="none" w:sz="0" w:space="0" w:color="auto"/>
      </w:divBdr>
    </w:div>
    <w:div w:id="75901586">
      <w:bodyDiv w:val="1"/>
      <w:marLeft w:val="0"/>
      <w:marRight w:val="0"/>
      <w:marTop w:val="0"/>
      <w:marBottom w:val="0"/>
      <w:divBdr>
        <w:top w:val="none" w:sz="0" w:space="0" w:color="auto"/>
        <w:left w:val="none" w:sz="0" w:space="0" w:color="auto"/>
        <w:bottom w:val="none" w:sz="0" w:space="0" w:color="auto"/>
        <w:right w:val="none" w:sz="0" w:space="0" w:color="auto"/>
      </w:divBdr>
    </w:div>
    <w:div w:id="76250158">
      <w:bodyDiv w:val="1"/>
      <w:marLeft w:val="0"/>
      <w:marRight w:val="0"/>
      <w:marTop w:val="0"/>
      <w:marBottom w:val="0"/>
      <w:divBdr>
        <w:top w:val="none" w:sz="0" w:space="0" w:color="auto"/>
        <w:left w:val="none" w:sz="0" w:space="0" w:color="auto"/>
        <w:bottom w:val="none" w:sz="0" w:space="0" w:color="auto"/>
        <w:right w:val="none" w:sz="0" w:space="0" w:color="auto"/>
      </w:divBdr>
    </w:div>
    <w:div w:id="76750427">
      <w:bodyDiv w:val="1"/>
      <w:marLeft w:val="0"/>
      <w:marRight w:val="0"/>
      <w:marTop w:val="0"/>
      <w:marBottom w:val="0"/>
      <w:divBdr>
        <w:top w:val="none" w:sz="0" w:space="0" w:color="auto"/>
        <w:left w:val="none" w:sz="0" w:space="0" w:color="auto"/>
        <w:bottom w:val="none" w:sz="0" w:space="0" w:color="auto"/>
        <w:right w:val="none" w:sz="0" w:space="0" w:color="auto"/>
      </w:divBdr>
    </w:div>
    <w:div w:id="76824754">
      <w:bodyDiv w:val="1"/>
      <w:marLeft w:val="0"/>
      <w:marRight w:val="0"/>
      <w:marTop w:val="0"/>
      <w:marBottom w:val="0"/>
      <w:divBdr>
        <w:top w:val="none" w:sz="0" w:space="0" w:color="auto"/>
        <w:left w:val="none" w:sz="0" w:space="0" w:color="auto"/>
        <w:bottom w:val="none" w:sz="0" w:space="0" w:color="auto"/>
        <w:right w:val="none" w:sz="0" w:space="0" w:color="auto"/>
      </w:divBdr>
    </w:div>
    <w:div w:id="76875560">
      <w:bodyDiv w:val="1"/>
      <w:marLeft w:val="0"/>
      <w:marRight w:val="0"/>
      <w:marTop w:val="0"/>
      <w:marBottom w:val="0"/>
      <w:divBdr>
        <w:top w:val="none" w:sz="0" w:space="0" w:color="auto"/>
        <w:left w:val="none" w:sz="0" w:space="0" w:color="auto"/>
        <w:bottom w:val="none" w:sz="0" w:space="0" w:color="auto"/>
        <w:right w:val="none" w:sz="0" w:space="0" w:color="auto"/>
      </w:divBdr>
    </w:div>
    <w:div w:id="77138455">
      <w:bodyDiv w:val="1"/>
      <w:marLeft w:val="0"/>
      <w:marRight w:val="0"/>
      <w:marTop w:val="0"/>
      <w:marBottom w:val="0"/>
      <w:divBdr>
        <w:top w:val="none" w:sz="0" w:space="0" w:color="auto"/>
        <w:left w:val="none" w:sz="0" w:space="0" w:color="auto"/>
        <w:bottom w:val="none" w:sz="0" w:space="0" w:color="auto"/>
        <w:right w:val="none" w:sz="0" w:space="0" w:color="auto"/>
      </w:divBdr>
    </w:div>
    <w:div w:id="77293882">
      <w:bodyDiv w:val="1"/>
      <w:marLeft w:val="0"/>
      <w:marRight w:val="0"/>
      <w:marTop w:val="0"/>
      <w:marBottom w:val="0"/>
      <w:divBdr>
        <w:top w:val="none" w:sz="0" w:space="0" w:color="auto"/>
        <w:left w:val="none" w:sz="0" w:space="0" w:color="auto"/>
        <w:bottom w:val="none" w:sz="0" w:space="0" w:color="auto"/>
        <w:right w:val="none" w:sz="0" w:space="0" w:color="auto"/>
      </w:divBdr>
    </w:div>
    <w:div w:id="77675230">
      <w:bodyDiv w:val="1"/>
      <w:marLeft w:val="0"/>
      <w:marRight w:val="0"/>
      <w:marTop w:val="0"/>
      <w:marBottom w:val="0"/>
      <w:divBdr>
        <w:top w:val="none" w:sz="0" w:space="0" w:color="auto"/>
        <w:left w:val="none" w:sz="0" w:space="0" w:color="auto"/>
        <w:bottom w:val="none" w:sz="0" w:space="0" w:color="auto"/>
        <w:right w:val="none" w:sz="0" w:space="0" w:color="auto"/>
      </w:divBdr>
    </w:div>
    <w:div w:id="77873451">
      <w:bodyDiv w:val="1"/>
      <w:marLeft w:val="0"/>
      <w:marRight w:val="0"/>
      <w:marTop w:val="0"/>
      <w:marBottom w:val="0"/>
      <w:divBdr>
        <w:top w:val="none" w:sz="0" w:space="0" w:color="auto"/>
        <w:left w:val="none" w:sz="0" w:space="0" w:color="auto"/>
        <w:bottom w:val="none" w:sz="0" w:space="0" w:color="auto"/>
        <w:right w:val="none" w:sz="0" w:space="0" w:color="auto"/>
      </w:divBdr>
    </w:div>
    <w:div w:id="77874163">
      <w:bodyDiv w:val="1"/>
      <w:marLeft w:val="0"/>
      <w:marRight w:val="0"/>
      <w:marTop w:val="0"/>
      <w:marBottom w:val="0"/>
      <w:divBdr>
        <w:top w:val="none" w:sz="0" w:space="0" w:color="auto"/>
        <w:left w:val="none" w:sz="0" w:space="0" w:color="auto"/>
        <w:bottom w:val="none" w:sz="0" w:space="0" w:color="auto"/>
        <w:right w:val="none" w:sz="0" w:space="0" w:color="auto"/>
      </w:divBdr>
    </w:div>
    <w:div w:id="78212771">
      <w:bodyDiv w:val="1"/>
      <w:marLeft w:val="0"/>
      <w:marRight w:val="0"/>
      <w:marTop w:val="0"/>
      <w:marBottom w:val="0"/>
      <w:divBdr>
        <w:top w:val="none" w:sz="0" w:space="0" w:color="auto"/>
        <w:left w:val="none" w:sz="0" w:space="0" w:color="auto"/>
        <w:bottom w:val="none" w:sz="0" w:space="0" w:color="auto"/>
        <w:right w:val="none" w:sz="0" w:space="0" w:color="auto"/>
      </w:divBdr>
    </w:div>
    <w:div w:id="78260602">
      <w:bodyDiv w:val="1"/>
      <w:marLeft w:val="0"/>
      <w:marRight w:val="0"/>
      <w:marTop w:val="0"/>
      <w:marBottom w:val="0"/>
      <w:divBdr>
        <w:top w:val="none" w:sz="0" w:space="0" w:color="auto"/>
        <w:left w:val="none" w:sz="0" w:space="0" w:color="auto"/>
        <w:bottom w:val="none" w:sz="0" w:space="0" w:color="auto"/>
        <w:right w:val="none" w:sz="0" w:space="0" w:color="auto"/>
      </w:divBdr>
    </w:div>
    <w:div w:id="78909009">
      <w:bodyDiv w:val="1"/>
      <w:marLeft w:val="0"/>
      <w:marRight w:val="0"/>
      <w:marTop w:val="0"/>
      <w:marBottom w:val="0"/>
      <w:divBdr>
        <w:top w:val="none" w:sz="0" w:space="0" w:color="auto"/>
        <w:left w:val="none" w:sz="0" w:space="0" w:color="auto"/>
        <w:bottom w:val="none" w:sz="0" w:space="0" w:color="auto"/>
        <w:right w:val="none" w:sz="0" w:space="0" w:color="auto"/>
      </w:divBdr>
    </w:div>
    <w:div w:id="78985891">
      <w:bodyDiv w:val="1"/>
      <w:marLeft w:val="0"/>
      <w:marRight w:val="0"/>
      <w:marTop w:val="0"/>
      <w:marBottom w:val="0"/>
      <w:divBdr>
        <w:top w:val="none" w:sz="0" w:space="0" w:color="auto"/>
        <w:left w:val="none" w:sz="0" w:space="0" w:color="auto"/>
        <w:bottom w:val="none" w:sz="0" w:space="0" w:color="auto"/>
        <w:right w:val="none" w:sz="0" w:space="0" w:color="auto"/>
      </w:divBdr>
    </w:div>
    <w:div w:id="79065576">
      <w:bodyDiv w:val="1"/>
      <w:marLeft w:val="0"/>
      <w:marRight w:val="0"/>
      <w:marTop w:val="0"/>
      <w:marBottom w:val="0"/>
      <w:divBdr>
        <w:top w:val="none" w:sz="0" w:space="0" w:color="auto"/>
        <w:left w:val="none" w:sz="0" w:space="0" w:color="auto"/>
        <w:bottom w:val="none" w:sz="0" w:space="0" w:color="auto"/>
        <w:right w:val="none" w:sz="0" w:space="0" w:color="auto"/>
      </w:divBdr>
    </w:div>
    <w:div w:id="79301261">
      <w:bodyDiv w:val="1"/>
      <w:marLeft w:val="0"/>
      <w:marRight w:val="0"/>
      <w:marTop w:val="0"/>
      <w:marBottom w:val="0"/>
      <w:divBdr>
        <w:top w:val="none" w:sz="0" w:space="0" w:color="auto"/>
        <w:left w:val="none" w:sz="0" w:space="0" w:color="auto"/>
        <w:bottom w:val="none" w:sz="0" w:space="0" w:color="auto"/>
        <w:right w:val="none" w:sz="0" w:space="0" w:color="auto"/>
      </w:divBdr>
    </w:div>
    <w:div w:id="79717560">
      <w:bodyDiv w:val="1"/>
      <w:marLeft w:val="0"/>
      <w:marRight w:val="0"/>
      <w:marTop w:val="0"/>
      <w:marBottom w:val="0"/>
      <w:divBdr>
        <w:top w:val="none" w:sz="0" w:space="0" w:color="auto"/>
        <w:left w:val="none" w:sz="0" w:space="0" w:color="auto"/>
        <w:bottom w:val="none" w:sz="0" w:space="0" w:color="auto"/>
        <w:right w:val="none" w:sz="0" w:space="0" w:color="auto"/>
      </w:divBdr>
    </w:div>
    <w:div w:id="79762063">
      <w:bodyDiv w:val="1"/>
      <w:marLeft w:val="0"/>
      <w:marRight w:val="0"/>
      <w:marTop w:val="0"/>
      <w:marBottom w:val="0"/>
      <w:divBdr>
        <w:top w:val="none" w:sz="0" w:space="0" w:color="auto"/>
        <w:left w:val="none" w:sz="0" w:space="0" w:color="auto"/>
        <w:bottom w:val="none" w:sz="0" w:space="0" w:color="auto"/>
        <w:right w:val="none" w:sz="0" w:space="0" w:color="auto"/>
      </w:divBdr>
    </w:div>
    <w:div w:id="79764423">
      <w:bodyDiv w:val="1"/>
      <w:marLeft w:val="0"/>
      <w:marRight w:val="0"/>
      <w:marTop w:val="0"/>
      <w:marBottom w:val="0"/>
      <w:divBdr>
        <w:top w:val="none" w:sz="0" w:space="0" w:color="auto"/>
        <w:left w:val="none" w:sz="0" w:space="0" w:color="auto"/>
        <w:bottom w:val="none" w:sz="0" w:space="0" w:color="auto"/>
        <w:right w:val="none" w:sz="0" w:space="0" w:color="auto"/>
      </w:divBdr>
    </w:div>
    <w:div w:id="79841141">
      <w:bodyDiv w:val="1"/>
      <w:marLeft w:val="0"/>
      <w:marRight w:val="0"/>
      <w:marTop w:val="0"/>
      <w:marBottom w:val="0"/>
      <w:divBdr>
        <w:top w:val="none" w:sz="0" w:space="0" w:color="auto"/>
        <w:left w:val="none" w:sz="0" w:space="0" w:color="auto"/>
        <w:bottom w:val="none" w:sz="0" w:space="0" w:color="auto"/>
        <w:right w:val="none" w:sz="0" w:space="0" w:color="auto"/>
      </w:divBdr>
    </w:div>
    <w:div w:id="79914856">
      <w:bodyDiv w:val="1"/>
      <w:marLeft w:val="0"/>
      <w:marRight w:val="0"/>
      <w:marTop w:val="0"/>
      <w:marBottom w:val="0"/>
      <w:divBdr>
        <w:top w:val="none" w:sz="0" w:space="0" w:color="auto"/>
        <w:left w:val="none" w:sz="0" w:space="0" w:color="auto"/>
        <w:bottom w:val="none" w:sz="0" w:space="0" w:color="auto"/>
        <w:right w:val="none" w:sz="0" w:space="0" w:color="auto"/>
      </w:divBdr>
    </w:div>
    <w:div w:id="80029829">
      <w:bodyDiv w:val="1"/>
      <w:marLeft w:val="0"/>
      <w:marRight w:val="0"/>
      <w:marTop w:val="0"/>
      <w:marBottom w:val="0"/>
      <w:divBdr>
        <w:top w:val="none" w:sz="0" w:space="0" w:color="auto"/>
        <w:left w:val="none" w:sz="0" w:space="0" w:color="auto"/>
        <w:bottom w:val="none" w:sz="0" w:space="0" w:color="auto"/>
        <w:right w:val="none" w:sz="0" w:space="0" w:color="auto"/>
      </w:divBdr>
    </w:div>
    <w:div w:id="80412678">
      <w:bodyDiv w:val="1"/>
      <w:marLeft w:val="0"/>
      <w:marRight w:val="0"/>
      <w:marTop w:val="0"/>
      <w:marBottom w:val="0"/>
      <w:divBdr>
        <w:top w:val="none" w:sz="0" w:space="0" w:color="auto"/>
        <w:left w:val="none" w:sz="0" w:space="0" w:color="auto"/>
        <w:bottom w:val="none" w:sz="0" w:space="0" w:color="auto"/>
        <w:right w:val="none" w:sz="0" w:space="0" w:color="auto"/>
      </w:divBdr>
    </w:div>
    <w:div w:id="80419838">
      <w:bodyDiv w:val="1"/>
      <w:marLeft w:val="0"/>
      <w:marRight w:val="0"/>
      <w:marTop w:val="0"/>
      <w:marBottom w:val="0"/>
      <w:divBdr>
        <w:top w:val="none" w:sz="0" w:space="0" w:color="auto"/>
        <w:left w:val="none" w:sz="0" w:space="0" w:color="auto"/>
        <w:bottom w:val="none" w:sz="0" w:space="0" w:color="auto"/>
        <w:right w:val="none" w:sz="0" w:space="0" w:color="auto"/>
      </w:divBdr>
    </w:div>
    <w:div w:id="80489114">
      <w:bodyDiv w:val="1"/>
      <w:marLeft w:val="0"/>
      <w:marRight w:val="0"/>
      <w:marTop w:val="0"/>
      <w:marBottom w:val="0"/>
      <w:divBdr>
        <w:top w:val="none" w:sz="0" w:space="0" w:color="auto"/>
        <w:left w:val="none" w:sz="0" w:space="0" w:color="auto"/>
        <w:bottom w:val="none" w:sz="0" w:space="0" w:color="auto"/>
        <w:right w:val="none" w:sz="0" w:space="0" w:color="auto"/>
      </w:divBdr>
    </w:div>
    <w:div w:id="81152076">
      <w:bodyDiv w:val="1"/>
      <w:marLeft w:val="0"/>
      <w:marRight w:val="0"/>
      <w:marTop w:val="0"/>
      <w:marBottom w:val="0"/>
      <w:divBdr>
        <w:top w:val="none" w:sz="0" w:space="0" w:color="auto"/>
        <w:left w:val="none" w:sz="0" w:space="0" w:color="auto"/>
        <w:bottom w:val="none" w:sz="0" w:space="0" w:color="auto"/>
        <w:right w:val="none" w:sz="0" w:space="0" w:color="auto"/>
      </w:divBdr>
    </w:div>
    <w:div w:id="81223950">
      <w:bodyDiv w:val="1"/>
      <w:marLeft w:val="0"/>
      <w:marRight w:val="0"/>
      <w:marTop w:val="0"/>
      <w:marBottom w:val="0"/>
      <w:divBdr>
        <w:top w:val="none" w:sz="0" w:space="0" w:color="auto"/>
        <w:left w:val="none" w:sz="0" w:space="0" w:color="auto"/>
        <w:bottom w:val="none" w:sz="0" w:space="0" w:color="auto"/>
        <w:right w:val="none" w:sz="0" w:space="0" w:color="auto"/>
      </w:divBdr>
    </w:div>
    <w:div w:id="81293215">
      <w:bodyDiv w:val="1"/>
      <w:marLeft w:val="0"/>
      <w:marRight w:val="0"/>
      <w:marTop w:val="0"/>
      <w:marBottom w:val="0"/>
      <w:divBdr>
        <w:top w:val="none" w:sz="0" w:space="0" w:color="auto"/>
        <w:left w:val="none" w:sz="0" w:space="0" w:color="auto"/>
        <w:bottom w:val="none" w:sz="0" w:space="0" w:color="auto"/>
        <w:right w:val="none" w:sz="0" w:space="0" w:color="auto"/>
      </w:divBdr>
    </w:div>
    <w:div w:id="81534478">
      <w:bodyDiv w:val="1"/>
      <w:marLeft w:val="0"/>
      <w:marRight w:val="0"/>
      <w:marTop w:val="0"/>
      <w:marBottom w:val="0"/>
      <w:divBdr>
        <w:top w:val="none" w:sz="0" w:space="0" w:color="auto"/>
        <w:left w:val="none" w:sz="0" w:space="0" w:color="auto"/>
        <w:bottom w:val="none" w:sz="0" w:space="0" w:color="auto"/>
        <w:right w:val="none" w:sz="0" w:space="0" w:color="auto"/>
      </w:divBdr>
    </w:div>
    <w:div w:id="81731690">
      <w:bodyDiv w:val="1"/>
      <w:marLeft w:val="0"/>
      <w:marRight w:val="0"/>
      <w:marTop w:val="0"/>
      <w:marBottom w:val="0"/>
      <w:divBdr>
        <w:top w:val="none" w:sz="0" w:space="0" w:color="auto"/>
        <w:left w:val="none" w:sz="0" w:space="0" w:color="auto"/>
        <w:bottom w:val="none" w:sz="0" w:space="0" w:color="auto"/>
        <w:right w:val="none" w:sz="0" w:space="0" w:color="auto"/>
      </w:divBdr>
    </w:div>
    <w:div w:id="81799691">
      <w:bodyDiv w:val="1"/>
      <w:marLeft w:val="0"/>
      <w:marRight w:val="0"/>
      <w:marTop w:val="0"/>
      <w:marBottom w:val="0"/>
      <w:divBdr>
        <w:top w:val="none" w:sz="0" w:space="0" w:color="auto"/>
        <w:left w:val="none" w:sz="0" w:space="0" w:color="auto"/>
        <w:bottom w:val="none" w:sz="0" w:space="0" w:color="auto"/>
        <w:right w:val="none" w:sz="0" w:space="0" w:color="auto"/>
      </w:divBdr>
    </w:div>
    <w:div w:id="81875727">
      <w:bodyDiv w:val="1"/>
      <w:marLeft w:val="0"/>
      <w:marRight w:val="0"/>
      <w:marTop w:val="0"/>
      <w:marBottom w:val="0"/>
      <w:divBdr>
        <w:top w:val="none" w:sz="0" w:space="0" w:color="auto"/>
        <w:left w:val="none" w:sz="0" w:space="0" w:color="auto"/>
        <w:bottom w:val="none" w:sz="0" w:space="0" w:color="auto"/>
        <w:right w:val="none" w:sz="0" w:space="0" w:color="auto"/>
      </w:divBdr>
    </w:div>
    <w:div w:id="81924636">
      <w:bodyDiv w:val="1"/>
      <w:marLeft w:val="0"/>
      <w:marRight w:val="0"/>
      <w:marTop w:val="0"/>
      <w:marBottom w:val="0"/>
      <w:divBdr>
        <w:top w:val="none" w:sz="0" w:space="0" w:color="auto"/>
        <w:left w:val="none" w:sz="0" w:space="0" w:color="auto"/>
        <w:bottom w:val="none" w:sz="0" w:space="0" w:color="auto"/>
        <w:right w:val="none" w:sz="0" w:space="0" w:color="auto"/>
      </w:divBdr>
    </w:div>
    <w:div w:id="81991187">
      <w:bodyDiv w:val="1"/>
      <w:marLeft w:val="0"/>
      <w:marRight w:val="0"/>
      <w:marTop w:val="0"/>
      <w:marBottom w:val="0"/>
      <w:divBdr>
        <w:top w:val="none" w:sz="0" w:space="0" w:color="auto"/>
        <w:left w:val="none" w:sz="0" w:space="0" w:color="auto"/>
        <w:bottom w:val="none" w:sz="0" w:space="0" w:color="auto"/>
        <w:right w:val="none" w:sz="0" w:space="0" w:color="auto"/>
      </w:divBdr>
    </w:div>
    <w:div w:id="81991552">
      <w:bodyDiv w:val="1"/>
      <w:marLeft w:val="0"/>
      <w:marRight w:val="0"/>
      <w:marTop w:val="0"/>
      <w:marBottom w:val="0"/>
      <w:divBdr>
        <w:top w:val="none" w:sz="0" w:space="0" w:color="auto"/>
        <w:left w:val="none" w:sz="0" w:space="0" w:color="auto"/>
        <w:bottom w:val="none" w:sz="0" w:space="0" w:color="auto"/>
        <w:right w:val="none" w:sz="0" w:space="0" w:color="auto"/>
      </w:divBdr>
    </w:div>
    <w:div w:id="82266809">
      <w:bodyDiv w:val="1"/>
      <w:marLeft w:val="0"/>
      <w:marRight w:val="0"/>
      <w:marTop w:val="0"/>
      <w:marBottom w:val="0"/>
      <w:divBdr>
        <w:top w:val="none" w:sz="0" w:space="0" w:color="auto"/>
        <w:left w:val="none" w:sz="0" w:space="0" w:color="auto"/>
        <w:bottom w:val="none" w:sz="0" w:space="0" w:color="auto"/>
        <w:right w:val="none" w:sz="0" w:space="0" w:color="auto"/>
      </w:divBdr>
    </w:div>
    <w:div w:id="83109543">
      <w:bodyDiv w:val="1"/>
      <w:marLeft w:val="0"/>
      <w:marRight w:val="0"/>
      <w:marTop w:val="0"/>
      <w:marBottom w:val="0"/>
      <w:divBdr>
        <w:top w:val="none" w:sz="0" w:space="0" w:color="auto"/>
        <w:left w:val="none" w:sz="0" w:space="0" w:color="auto"/>
        <w:bottom w:val="none" w:sz="0" w:space="0" w:color="auto"/>
        <w:right w:val="none" w:sz="0" w:space="0" w:color="auto"/>
      </w:divBdr>
    </w:div>
    <w:div w:id="83232161">
      <w:bodyDiv w:val="1"/>
      <w:marLeft w:val="0"/>
      <w:marRight w:val="0"/>
      <w:marTop w:val="0"/>
      <w:marBottom w:val="0"/>
      <w:divBdr>
        <w:top w:val="none" w:sz="0" w:space="0" w:color="auto"/>
        <w:left w:val="none" w:sz="0" w:space="0" w:color="auto"/>
        <w:bottom w:val="none" w:sz="0" w:space="0" w:color="auto"/>
        <w:right w:val="none" w:sz="0" w:space="0" w:color="auto"/>
      </w:divBdr>
    </w:div>
    <w:div w:id="83381909">
      <w:bodyDiv w:val="1"/>
      <w:marLeft w:val="0"/>
      <w:marRight w:val="0"/>
      <w:marTop w:val="0"/>
      <w:marBottom w:val="0"/>
      <w:divBdr>
        <w:top w:val="none" w:sz="0" w:space="0" w:color="auto"/>
        <w:left w:val="none" w:sz="0" w:space="0" w:color="auto"/>
        <w:bottom w:val="none" w:sz="0" w:space="0" w:color="auto"/>
        <w:right w:val="none" w:sz="0" w:space="0" w:color="auto"/>
      </w:divBdr>
    </w:div>
    <w:div w:id="83501651">
      <w:bodyDiv w:val="1"/>
      <w:marLeft w:val="0"/>
      <w:marRight w:val="0"/>
      <w:marTop w:val="0"/>
      <w:marBottom w:val="0"/>
      <w:divBdr>
        <w:top w:val="none" w:sz="0" w:space="0" w:color="auto"/>
        <w:left w:val="none" w:sz="0" w:space="0" w:color="auto"/>
        <w:bottom w:val="none" w:sz="0" w:space="0" w:color="auto"/>
        <w:right w:val="none" w:sz="0" w:space="0" w:color="auto"/>
      </w:divBdr>
    </w:div>
    <w:div w:id="83572889">
      <w:bodyDiv w:val="1"/>
      <w:marLeft w:val="0"/>
      <w:marRight w:val="0"/>
      <w:marTop w:val="0"/>
      <w:marBottom w:val="0"/>
      <w:divBdr>
        <w:top w:val="none" w:sz="0" w:space="0" w:color="auto"/>
        <w:left w:val="none" w:sz="0" w:space="0" w:color="auto"/>
        <w:bottom w:val="none" w:sz="0" w:space="0" w:color="auto"/>
        <w:right w:val="none" w:sz="0" w:space="0" w:color="auto"/>
      </w:divBdr>
    </w:div>
    <w:div w:id="83693507">
      <w:bodyDiv w:val="1"/>
      <w:marLeft w:val="0"/>
      <w:marRight w:val="0"/>
      <w:marTop w:val="0"/>
      <w:marBottom w:val="0"/>
      <w:divBdr>
        <w:top w:val="none" w:sz="0" w:space="0" w:color="auto"/>
        <w:left w:val="none" w:sz="0" w:space="0" w:color="auto"/>
        <w:bottom w:val="none" w:sz="0" w:space="0" w:color="auto"/>
        <w:right w:val="none" w:sz="0" w:space="0" w:color="auto"/>
      </w:divBdr>
    </w:div>
    <w:div w:id="83694020">
      <w:bodyDiv w:val="1"/>
      <w:marLeft w:val="0"/>
      <w:marRight w:val="0"/>
      <w:marTop w:val="0"/>
      <w:marBottom w:val="0"/>
      <w:divBdr>
        <w:top w:val="none" w:sz="0" w:space="0" w:color="auto"/>
        <w:left w:val="none" w:sz="0" w:space="0" w:color="auto"/>
        <w:bottom w:val="none" w:sz="0" w:space="0" w:color="auto"/>
        <w:right w:val="none" w:sz="0" w:space="0" w:color="auto"/>
      </w:divBdr>
    </w:div>
    <w:div w:id="83960382">
      <w:bodyDiv w:val="1"/>
      <w:marLeft w:val="0"/>
      <w:marRight w:val="0"/>
      <w:marTop w:val="0"/>
      <w:marBottom w:val="0"/>
      <w:divBdr>
        <w:top w:val="none" w:sz="0" w:space="0" w:color="auto"/>
        <w:left w:val="none" w:sz="0" w:space="0" w:color="auto"/>
        <w:bottom w:val="none" w:sz="0" w:space="0" w:color="auto"/>
        <w:right w:val="none" w:sz="0" w:space="0" w:color="auto"/>
      </w:divBdr>
    </w:div>
    <w:div w:id="84033776">
      <w:bodyDiv w:val="1"/>
      <w:marLeft w:val="0"/>
      <w:marRight w:val="0"/>
      <w:marTop w:val="0"/>
      <w:marBottom w:val="0"/>
      <w:divBdr>
        <w:top w:val="none" w:sz="0" w:space="0" w:color="auto"/>
        <w:left w:val="none" w:sz="0" w:space="0" w:color="auto"/>
        <w:bottom w:val="none" w:sz="0" w:space="0" w:color="auto"/>
        <w:right w:val="none" w:sz="0" w:space="0" w:color="auto"/>
      </w:divBdr>
    </w:div>
    <w:div w:id="84110562">
      <w:bodyDiv w:val="1"/>
      <w:marLeft w:val="0"/>
      <w:marRight w:val="0"/>
      <w:marTop w:val="0"/>
      <w:marBottom w:val="0"/>
      <w:divBdr>
        <w:top w:val="none" w:sz="0" w:space="0" w:color="auto"/>
        <w:left w:val="none" w:sz="0" w:space="0" w:color="auto"/>
        <w:bottom w:val="none" w:sz="0" w:space="0" w:color="auto"/>
        <w:right w:val="none" w:sz="0" w:space="0" w:color="auto"/>
      </w:divBdr>
    </w:div>
    <w:div w:id="84150134">
      <w:bodyDiv w:val="1"/>
      <w:marLeft w:val="0"/>
      <w:marRight w:val="0"/>
      <w:marTop w:val="0"/>
      <w:marBottom w:val="0"/>
      <w:divBdr>
        <w:top w:val="none" w:sz="0" w:space="0" w:color="auto"/>
        <w:left w:val="none" w:sz="0" w:space="0" w:color="auto"/>
        <w:bottom w:val="none" w:sz="0" w:space="0" w:color="auto"/>
        <w:right w:val="none" w:sz="0" w:space="0" w:color="auto"/>
      </w:divBdr>
    </w:div>
    <w:div w:id="84889907">
      <w:bodyDiv w:val="1"/>
      <w:marLeft w:val="0"/>
      <w:marRight w:val="0"/>
      <w:marTop w:val="0"/>
      <w:marBottom w:val="0"/>
      <w:divBdr>
        <w:top w:val="none" w:sz="0" w:space="0" w:color="auto"/>
        <w:left w:val="none" w:sz="0" w:space="0" w:color="auto"/>
        <w:bottom w:val="none" w:sz="0" w:space="0" w:color="auto"/>
        <w:right w:val="none" w:sz="0" w:space="0" w:color="auto"/>
      </w:divBdr>
    </w:div>
    <w:div w:id="85007128">
      <w:bodyDiv w:val="1"/>
      <w:marLeft w:val="0"/>
      <w:marRight w:val="0"/>
      <w:marTop w:val="0"/>
      <w:marBottom w:val="0"/>
      <w:divBdr>
        <w:top w:val="none" w:sz="0" w:space="0" w:color="auto"/>
        <w:left w:val="none" w:sz="0" w:space="0" w:color="auto"/>
        <w:bottom w:val="none" w:sz="0" w:space="0" w:color="auto"/>
        <w:right w:val="none" w:sz="0" w:space="0" w:color="auto"/>
      </w:divBdr>
    </w:div>
    <w:div w:id="85348058">
      <w:bodyDiv w:val="1"/>
      <w:marLeft w:val="0"/>
      <w:marRight w:val="0"/>
      <w:marTop w:val="0"/>
      <w:marBottom w:val="0"/>
      <w:divBdr>
        <w:top w:val="none" w:sz="0" w:space="0" w:color="auto"/>
        <w:left w:val="none" w:sz="0" w:space="0" w:color="auto"/>
        <w:bottom w:val="none" w:sz="0" w:space="0" w:color="auto"/>
        <w:right w:val="none" w:sz="0" w:space="0" w:color="auto"/>
      </w:divBdr>
    </w:div>
    <w:div w:id="85462389">
      <w:bodyDiv w:val="1"/>
      <w:marLeft w:val="0"/>
      <w:marRight w:val="0"/>
      <w:marTop w:val="0"/>
      <w:marBottom w:val="0"/>
      <w:divBdr>
        <w:top w:val="none" w:sz="0" w:space="0" w:color="auto"/>
        <w:left w:val="none" w:sz="0" w:space="0" w:color="auto"/>
        <w:bottom w:val="none" w:sz="0" w:space="0" w:color="auto"/>
        <w:right w:val="none" w:sz="0" w:space="0" w:color="auto"/>
      </w:divBdr>
    </w:div>
    <w:div w:id="85470336">
      <w:bodyDiv w:val="1"/>
      <w:marLeft w:val="0"/>
      <w:marRight w:val="0"/>
      <w:marTop w:val="0"/>
      <w:marBottom w:val="0"/>
      <w:divBdr>
        <w:top w:val="none" w:sz="0" w:space="0" w:color="auto"/>
        <w:left w:val="none" w:sz="0" w:space="0" w:color="auto"/>
        <w:bottom w:val="none" w:sz="0" w:space="0" w:color="auto"/>
        <w:right w:val="none" w:sz="0" w:space="0" w:color="auto"/>
      </w:divBdr>
    </w:div>
    <w:div w:id="85619391">
      <w:bodyDiv w:val="1"/>
      <w:marLeft w:val="0"/>
      <w:marRight w:val="0"/>
      <w:marTop w:val="0"/>
      <w:marBottom w:val="0"/>
      <w:divBdr>
        <w:top w:val="none" w:sz="0" w:space="0" w:color="auto"/>
        <w:left w:val="none" w:sz="0" w:space="0" w:color="auto"/>
        <w:bottom w:val="none" w:sz="0" w:space="0" w:color="auto"/>
        <w:right w:val="none" w:sz="0" w:space="0" w:color="auto"/>
      </w:divBdr>
    </w:div>
    <w:div w:id="85733190">
      <w:bodyDiv w:val="1"/>
      <w:marLeft w:val="0"/>
      <w:marRight w:val="0"/>
      <w:marTop w:val="0"/>
      <w:marBottom w:val="0"/>
      <w:divBdr>
        <w:top w:val="none" w:sz="0" w:space="0" w:color="auto"/>
        <w:left w:val="none" w:sz="0" w:space="0" w:color="auto"/>
        <w:bottom w:val="none" w:sz="0" w:space="0" w:color="auto"/>
        <w:right w:val="none" w:sz="0" w:space="0" w:color="auto"/>
      </w:divBdr>
    </w:div>
    <w:div w:id="85809887">
      <w:bodyDiv w:val="1"/>
      <w:marLeft w:val="0"/>
      <w:marRight w:val="0"/>
      <w:marTop w:val="0"/>
      <w:marBottom w:val="0"/>
      <w:divBdr>
        <w:top w:val="none" w:sz="0" w:space="0" w:color="auto"/>
        <w:left w:val="none" w:sz="0" w:space="0" w:color="auto"/>
        <w:bottom w:val="none" w:sz="0" w:space="0" w:color="auto"/>
        <w:right w:val="none" w:sz="0" w:space="0" w:color="auto"/>
      </w:divBdr>
    </w:div>
    <w:div w:id="85810043">
      <w:bodyDiv w:val="1"/>
      <w:marLeft w:val="0"/>
      <w:marRight w:val="0"/>
      <w:marTop w:val="0"/>
      <w:marBottom w:val="0"/>
      <w:divBdr>
        <w:top w:val="none" w:sz="0" w:space="0" w:color="auto"/>
        <w:left w:val="none" w:sz="0" w:space="0" w:color="auto"/>
        <w:bottom w:val="none" w:sz="0" w:space="0" w:color="auto"/>
        <w:right w:val="none" w:sz="0" w:space="0" w:color="auto"/>
      </w:divBdr>
    </w:div>
    <w:div w:id="86270002">
      <w:bodyDiv w:val="1"/>
      <w:marLeft w:val="0"/>
      <w:marRight w:val="0"/>
      <w:marTop w:val="0"/>
      <w:marBottom w:val="0"/>
      <w:divBdr>
        <w:top w:val="none" w:sz="0" w:space="0" w:color="auto"/>
        <w:left w:val="none" w:sz="0" w:space="0" w:color="auto"/>
        <w:bottom w:val="none" w:sz="0" w:space="0" w:color="auto"/>
        <w:right w:val="none" w:sz="0" w:space="0" w:color="auto"/>
      </w:divBdr>
    </w:div>
    <w:div w:id="86317077">
      <w:bodyDiv w:val="1"/>
      <w:marLeft w:val="0"/>
      <w:marRight w:val="0"/>
      <w:marTop w:val="0"/>
      <w:marBottom w:val="0"/>
      <w:divBdr>
        <w:top w:val="none" w:sz="0" w:space="0" w:color="auto"/>
        <w:left w:val="none" w:sz="0" w:space="0" w:color="auto"/>
        <w:bottom w:val="none" w:sz="0" w:space="0" w:color="auto"/>
        <w:right w:val="none" w:sz="0" w:space="0" w:color="auto"/>
      </w:divBdr>
    </w:div>
    <w:div w:id="86388944">
      <w:bodyDiv w:val="1"/>
      <w:marLeft w:val="0"/>
      <w:marRight w:val="0"/>
      <w:marTop w:val="0"/>
      <w:marBottom w:val="0"/>
      <w:divBdr>
        <w:top w:val="none" w:sz="0" w:space="0" w:color="auto"/>
        <w:left w:val="none" w:sz="0" w:space="0" w:color="auto"/>
        <w:bottom w:val="none" w:sz="0" w:space="0" w:color="auto"/>
        <w:right w:val="none" w:sz="0" w:space="0" w:color="auto"/>
      </w:divBdr>
    </w:div>
    <w:div w:id="86461632">
      <w:bodyDiv w:val="1"/>
      <w:marLeft w:val="0"/>
      <w:marRight w:val="0"/>
      <w:marTop w:val="0"/>
      <w:marBottom w:val="0"/>
      <w:divBdr>
        <w:top w:val="none" w:sz="0" w:space="0" w:color="auto"/>
        <w:left w:val="none" w:sz="0" w:space="0" w:color="auto"/>
        <w:bottom w:val="none" w:sz="0" w:space="0" w:color="auto"/>
        <w:right w:val="none" w:sz="0" w:space="0" w:color="auto"/>
      </w:divBdr>
    </w:div>
    <w:div w:id="86463164">
      <w:bodyDiv w:val="1"/>
      <w:marLeft w:val="0"/>
      <w:marRight w:val="0"/>
      <w:marTop w:val="0"/>
      <w:marBottom w:val="0"/>
      <w:divBdr>
        <w:top w:val="none" w:sz="0" w:space="0" w:color="auto"/>
        <w:left w:val="none" w:sz="0" w:space="0" w:color="auto"/>
        <w:bottom w:val="none" w:sz="0" w:space="0" w:color="auto"/>
        <w:right w:val="none" w:sz="0" w:space="0" w:color="auto"/>
      </w:divBdr>
    </w:div>
    <w:div w:id="86509968">
      <w:bodyDiv w:val="1"/>
      <w:marLeft w:val="0"/>
      <w:marRight w:val="0"/>
      <w:marTop w:val="0"/>
      <w:marBottom w:val="0"/>
      <w:divBdr>
        <w:top w:val="none" w:sz="0" w:space="0" w:color="auto"/>
        <w:left w:val="none" w:sz="0" w:space="0" w:color="auto"/>
        <w:bottom w:val="none" w:sz="0" w:space="0" w:color="auto"/>
        <w:right w:val="none" w:sz="0" w:space="0" w:color="auto"/>
      </w:divBdr>
    </w:div>
    <w:div w:id="86579411">
      <w:bodyDiv w:val="1"/>
      <w:marLeft w:val="0"/>
      <w:marRight w:val="0"/>
      <w:marTop w:val="0"/>
      <w:marBottom w:val="0"/>
      <w:divBdr>
        <w:top w:val="none" w:sz="0" w:space="0" w:color="auto"/>
        <w:left w:val="none" w:sz="0" w:space="0" w:color="auto"/>
        <w:bottom w:val="none" w:sz="0" w:space="0" w:color="auto"/>
        <w:right w:val="none" w:sz="0" w:space="0" w:color="auto"/>
      </w:divBdr>
    </w:div>
    <w:div w:id="87047726">
      <w:bodyDiv w:val="1"/>
      <w:marLeft w:val="0"/>
      <w:marRight w:val="0"/>
      <w:marTop w:val="0"/>
      <w:marBottom w:val="0"/>
      <w:divBdr>
        <w:top w:val="none" w:sz="0" w:space="0" w:color="auto"/>
        <w:left w:val="none" w:sz="0" w:space="0" w:color="auto"/>
        <w:bottom w:val="none" w:sz="0" w:space="0" w:color="auto"/>
        <w:right w:val="none" w:sz="0" w:space="0" w:color="auto"/>
      </w:divBdr>
    </w:div>
    <w:div w:id="87115625">
      <w:bodyDiv w:val="1"/>
      <w:marLeft w:val="0"/>
      <w:marRight w:val="0"/>
      <w:marTop w:val="0"/>
      <w:marBottom w:val="0"/>
      <w:divBdr>
        <w:top w:val="none" w:sz="0" w:space="0" w:color="auto"/>
        <w:left w:val="none" w:sz="0" w:space="0" w:color="auto"/>
        <w:bottom w:val="none" w:sz="0" w:space="0" w:color="auto"/>
        <w:right w:val="none" w:sz="0" w:space="0" w:color="auto"/>
      </w:divBdr>
    </w:div>
    <w:div w:id="87193021">
      <w:bodyDiv w:val="1"/>
      <w:marLeft w:val="0"/>
      <w:marRight w:val="0"/>
      <w:marTop w:val="0"/>
      <w:marBottom w:val="0"/>
      <w:divBdr>
        <w:top w:val="none" w:sz="0" w:space="0" w:color="auto"/>
        <w:left w:val="none" w:sz="0" w:space="0" w:color="auto"/>
        <w:bottom w:val="none" w:sz="0" w:space="0" w:color="auto"/>
        <w:right w:val="none" w:sz="0" w:space="0" w:color="auto"/>
      </w:divBdr>
    </w:div>
    <w:div w:id="87194226">
      <w:bodyDiv w:val="1"/>
      <w:marLeft w:val="0"/>
      <w:marRight w:val="0"/>
      <w:marTop w:val="0"/>
      <w:marBottom w:val="0"/>
      <w:divBdr>
        <w:top w:val="none" w:sz="0" w:space="0" w:color="auto"/>
        <w:left w:val="none" w:sz="0" w:space="0" w:color="auto"/>
        <w:bottom w:val="none" w:sz="0" w:space="0" w:color="auto"/>
        <w:right w:val="none" w:sz="0" w:space="0" w:color="auto"/>
      </w:divBdr>
    </w:div>
    <w:div w:id="87241609">
      <w:bodyDiv w:val="1"/>
      <w:marLeft w:val="0"/>
      <w:marRight w:val="0"/>
      <w:marTop w:val="0"/>
      <w:marBottom w:val="0"/>
      <w:divBdr>
        <w:top w:val="none" w:sz="0" w:space="0" w:color="auto"/>
        <w:left w:val="none" w:sz="0" w:space="0" w:color="auto"/>
        <w:bottom w:val="none" w:sz="0" w:space="0" w:color="auto"/>
        <w:right w:val="none" w:sz="0" w:space="0" w:color="auto"/>
      </w:divBdr>
    </w:div>
    <w:div w:id="87311419">
      <w:bodyDiv w:val="1"/>
      <w:marLeft w:val="0"/>
      <w:marRight w:val="0"/>
      <w:marTop w:val="0"/>
      <w:marBottom w:val="0"/>
      <w:divBdr>
        <w:top w:val="none" w:sz="0" w:space="0" w:color="auto"/>
        <w:left w:val="none" w:sz="0" w:space="0" w:color="auto"/>
        <w:bottom w:val="none" w:sz="0" w:space="0" w:color="auto"/>
        <w:right w:val="none" w:sz="0" w:space="0" w:color="auto"/>
      </w:divBdr>
    </w:div>
    <w:div w:id="87318186">
      <w:bodyDiv w:val="1"/>
      <w:marLeft w:val="0"/>
      <w:marRight w:val="0"/>
      <w:marTop w:val="0"/>
      <w:marBottom w:val="0"/>
      <w:divBdr>
        <w:top w:val="none" w:sz="0" w:space="0" w:color="auto"/>
        <w:left w:val="none" w:sz="0" w:space="0" w:color="auto"/>
        <w:bottom w:val="none" w:sz="0" w:space="0" w:color="auto"/>
        <w:right w:val="none" w:sz="0" w:space="0" w:color="auto"/>
      </w:divBdr>
    </w:div>
    <w:div w:id="87359503">
      <w:bodyDiv w:val="1"/>
      <w:marLeft w:val="0"/>
      <w:marRight w:val="0"/>
      <w:marTop w:val="0"/>
      <w:marBottom w:val="0"/>
      <w:divBdr>
        <w:top w:val="none" w:sz="0" w:space="0" w:color="auto"/>
        <w:left w:val="none" w:sz="0" w:space="0" w:color="auto"/>
        <w:bottom w:val="none" w:sz="0" w:space="0" w:color="auto"/>
        <w:right w:val="none" w:sz="0" w:space="0" w:color="auto"/>
      </w:divBdr>
    </w:div>
    <w:div w:id="87700148">
      <w:bodyDiv w:val="1"/>
      <w:marLeft w:val="0"/>
      <w:marRight w:val="0"/>
      <w:marTop w:val="0"/>
      <w:marBottom w:val="0"/>
      <w:divBdr>
        <w:top w:val="none" w:sz="0" w:space="0" w:color="auto"/>
        <w:left w:val="none" w:sz="0" w:space="0" w:color="auto"/>
        <w:bottom w:val="none" w:sz="0" w:space="0" w:color="auto"/>
        <w:right w:val="none" w:sz="0" w:space="0" w:color="auto"/>
      </w:divBdr>
    </w:div>
    <w:div w:id="87818835">
      <w:bodyDiv w:val="1"/>
      <w:marLeft w:val="0"/>
      <w:marRight w:val="0"/>
      <w:marTop w:val="0"/>
      <w:marBottom w:val="0"/>
      <w:divBdr>
        <w:top w:val="none" w:sz="0" w:space="0" w:color="auto"/>
        <w:left w:val="none" w:sz="0" w:space="0" w:color="auto"/>
        <w:bottom w:val="none" w:sz="0" w:space="0" w:color="auto"/>
        <w:right w:val="none" w:sz="0" w:space="0" w:color="auto"/>
      </w:divBdr>
    </w:div>
    <w:div w:id="88158893">
      <w:bodyDiv w:val="1"/>
      <w:marLeft w:val="0"/>
      <w:marRight w:val="0"/>
      <w:marTop w:val="0"/>
      <w:marBottom w:val="0"/>
      <w:divBdr>
        <w:top w:val="none" w:sz="0" w:space="0" w:color="auto"/>
        <w:left w:val="none" w:sz="0" w:space="0" w:color="auto"/>
        <w:bottom w:val="none" w:sz="0" w:space="0" w:color="auto"/>
        <w:right w:val="none" w:sz="0" w:space="0" w:color="auto"/>
      </w:divBdr>
    </w:div>
    <w:div w:id="88240755">
      <w:bodyDiv w:val="1"/>
      <w:marLeft w:val="0"/>
      <w:marRight w:val="0"/>
      <w:marTop w:val="0"/>
      <w:marBottom w:val="0"/>
      <w:divBdr>
        <w:top w:val="none" w:sz="0" w:space="0" w:color="auto"/>
        <w:left w:val="none" w:sz="0" w:space="0" w:color="auto"/>
        <w:bottom w:val="none" w:sz="0" w:space="0" w:color="auto"/>
        <w:right w:val="none" w:sz="0" w:space="0" w:color="auto"/>
      </w:divBdr>
    </w:div>
    <w:div w:id="88241179">
      <w:bodyDiv w:val="1"/>
      <w:marLeft w:val="0"/>
      <w:marRight w:val="0"/>
      <w:marTop w:val="0"/>
      <w:marBottom w:val="0"/>
      <w:divBdr>
        <w:top w:val="none" w:sz="0" w:space="0" w:color="auto"/>
        <w:left w:val="none" w:sz="0" w:space="0" w:color="auto"/>
        <w:bottom w:val="none" w:sz="0" w:space="0" w:color="auto"/>
        <w:right w:val="none" w:sz="0" w:space="0" w:color="auto"/>
      </w:divBdr>
    </w:div>
    <w:div w:id="88694532">
      <w:bodyDiv w:val="1"/>
      <w:marLeft w:val="0"/>
      <w:marRight w:val="0"/>
      <w:marTop w:val="0"/>
      <w:marBottom w:val="0"/>
      <w:divBdr>
        <w:top w:val="none" w:sz="0" w:space="0" w:color="auto"/>
        <w:left w:val="none" w:sz="0" w:space="0" w:color="auto"/>
        <w:bottom w:val="none" w:sz="0" w:space="0" w:color="auto"/>
        <w:right w:val="none" w:sz="0" w:space="0" w:color="auto"/>
      </w:divBdr>
    </w:div>
    <w:div w:id="89398909">
      <w:bodyDiv w:val="1"/>
      <w:marLeft w:val="0"/>
      <w:marRight w:val="0"/>
      <w:marTop w:val="0"/>
      <w:marBottom w:val="0"/>
      <w:divBdr>
        <w:top w:val="none" w:sz="0" w:space="0" w:color="auto"/>
        <w:left w:val="none" w:sz="0" w:space="0" w:color="auto"/>
        <w:bottom w:val="none" w:sz="0" w:space="0" w:color="auto"/>
        <w:right w:val="none" w:sz="0" w:space="0" w:color="auto"/>
      </w:divBdr>
    </w:div>
    <w:div w:id="89665674">
      <w:bodyDiv w:val="1"/>
      <w:marLeft w:val="0"/>
      <w:marRight w:val="0"/>
      <w:marTop w:val="0"/>
      <w:marBottom w:val="0"/>
      <w:divBdr>
        <w:top w:val="none" w:sz="0" w:space="0" w:color="auto"/>
        <w:left w:val="none" w:sz="0" w:space="0" w:color="auto"/>
        <w:bottom w:val="none" w:sz="0" w:space="0" w:color="auto"/>
        <w:right w:val="none" w:sz="0" w:space="0" w:color="auto"/>
      </w:divBdr>
    </w:div>
    <w:div w:id="90204267">
      <w:bodyDiv w:val="1"/>
      <w:marLeft w:val="0"/>
      <w:marRight w:val="0"/>
      <w:marTop w:val="0"/>
      <w:marBottom w:val="0"/>
      <w:divBdr>
        <w:top w:val="none" w:sz="0" w:space="0" w:color="auto"/>
        <w:left w:val="none" w:sz="0" w:space="0" w:color="auto"/>
        <w:bottom w:val="none" w:sz="0" w:space="0" w:color="auto"/>
        <w:right w:val="none" w:sz="0" w:space="0" w:color="auto"/>
      </w:divBdr>
    </w:div>
    <w:div w:id="90206429">
      <w:bodyDiv w:val="1"/>
      <w:marLeft w:val="0"/>
      <w:marRight w:val="0"/>
      <w:marTop w:val="0"/>
      <w:marBottom w:val="0"/>
      <w:divBdr>
        <w:top w:val="none" w:sz="0" w:space="0" w:color="auto"/>
        <w:left w:val="none" w:sz="0" w:space="0" w:color="auto"/>
        <w:bottom w:val="none" w:sz="0" w:space="0" w:color="auto"/>
        <w:right w:val="none" w:sz="0" w:space="0" w:color="auto"/>
      </w:divBdr>
    </w:div>
    <w:div w:id="90250100">
      <w:bodyDiv w:val="1"/>
      <w:marLeft w:val="0"/>
      <w:marRight w:val="0"/>
      <w:marTop w:val="0"/>
      <w:marBottom w:val="0"/>
      <w:divBdr>
        <w:top w:val="none" w:sz="0" w:space="0" w:color="auto"/>
        <w:left w:val="none" w:sz="0" w:space="0" w:color="auto"/>
        <w:bottom w:val="none" w:sz="0" w:space="0" w:color="auto"/>
        <w:right w:val="none" w:sz="0" w:space="0" w:color="auto"/>
      </w:divBdr>
    </w:div>
    <w:div w:id="90470859">
      <w:bodyDiv w:val="1"/>
      <w:marLeft w:val="0"/>
      <w:marRight w:val="0"/>
      <w:marTop w:val="0"/>
      <w:marBottom w:val="0"/>
      <w:divBdr>
        <w:top w:val="none" w:sz="0" w:space="0" w:color="auto"/>
        <w:left w:val="none" w:sz="0" w:space="0" w:color="auto"/>
        <w:bottom w:val="none" w:sz="0" w:space="0" w:color="auto"/>
        <w:right w:val="none" w:sz="0" w:space="0" w:color="auto"/>
      </w:divBdr>
    </w:div>
    <w:div w:id="90666654">
      <w:bodyDiv w:val="1"/>
      <w:marLeft w:val="0"/>
      <w:marRight w:val="0"/>
      <w:marTop w:val="0"/>
      <w:marBottom w:val="0"/>
      <w:divBdr>
        <w:top w:val="none" w:sz="0" w:space="0" w:color="auto"/>
        <w:left w:val="none" w:sz="0" w:space="0" w:color="auto"/>
        <w:bottom w:val="none" w:sz="0" w:space="0" w:color="auto"/>
        <w:right w:val="none" w:sz="0" w:space="0" w:color="auto"/>
      </w:divBdr>
    </w:div>
    <w:div w:id="90786399">
      <w:bodyDiv w:val="1"/>
      <w:marLeft w:val="0"/>
      <w:marRight w:val="0"/>
      <w:marTop w:val="0"/>
      <w:marBottom w:val="0"/>
      <w:divBdr>
        <w:top w:val="none" w:sz="0" w:space="0" w:color="auto"/>
        <w:left w:val="none" w:sz="0" w:space="0" w:color="auto"/>
        <w:bottom w:val="none" w:sz="0" w:space="0" w:color="auto"/>
        <w:right w:val="none" w:sz="0" w:space="0" w:color="auto"/>
      </w:divBdr>
    </w:div>
    <w:div w:id="90854423">
      <w:bodyDiv w:val="1"/>
      <w:marLeft w:val="0"/>
      <w:marRight w:val="0"/>
      <w:marTop w:val="0"/>
      <w:marBottom w:val="0"/>
      <w:divBdr>
        <w:top w:val="none" w:sz="0" w:space="0" w:color="auto"/>
        <w:left w:val="none" w:sz="0" w:space="0" w:color="auto"/>
        <w:bottom w:val="none" w:sz="0" w:space="0" w:color="auto"/>
        <w:right w:val="none" w:sz="0" w:space="0" w:color="auto"/>
      </w:divBdr>
    </w:div>
    <w:div w:id="90855980">
      <w:bodyDiv w:val="1"/>
      <w:marLeft w:val="0"/>
      <w:marRight w:val="0"/>
      <w:marTop w:val="0"/>
      <w:marBottom w:val="0"/>
      <w:divBdr>
        <w:top w:val="none" w:sz="0" w:space="0" w:color="auto"/>
        <w:left w:val="none" w:sz="0" w:space="0" w:color="auto"/>
        <w:bottom w:val="none" w:sz="0" w:space="0" w:color="auto"/>
        <w:right w:val="none" w:sz="0" w:space="0" w:color="auto"/>
      </w:divBdr>
    </w:div>
    <w:div w:id="91167354">
      <w:bodyDiv w:val="1"/>
      <w:marLeft w:val="0"/>
      <w:marRight w:val="0"/>
      <w:marTop w:val="0"/>
      <w:marBottom w:val="0"/>
      <w:divBdr>
        <w:top w:val="none" w:sz="0" w:space="0" w:color="auto"/>
        <w:left w:val="none" w:sz="0" w:space="0" w:color="auto"/>
        <w:bottom w:val="none" w:sz="0" w:space="0" w:color="auto"/>
        <w:right w:val="none" w:sz="0" w:space="0" w:color="auto"/>
      </w:divBdr>
    </w:div>
    <w:div w:id="91169429">
      <w:bodyDiv w:val="1"/>
      <w:marLeft w:val="0"/>
      <w:marRight w:val="0"/>
      <w:marTop w:val="0"/>
      <w:marBottom w:val="0"/>
      <w:divBdr>
        <w:top w:val="none" w:sz="0" w:space="0" w:color="auto"/>
        <w:left w:val="none" w:sz="0" w:space="0" w:color="auto"/>
        <w:bottom w:val="none" w:sz="0" w:space="0" w:color="auto"/>
        <w:right w:val="none" w:sz="0" w:space="0" w:color="auto"/>
      </w:divBdr>
    </w:div>
    <w:div w:id="91513638">
      <w:bodyDiv w:val="1"/>
      <w:marLeft w:val="0"/>
      <w:marRight w:val="0"/>
      <w:marTop w:val="0"/>
      <w:marBottom w:val="0"/>
      <w:divBdr>
        <w:top w:val="none" w:sz="0" w:space="0" w:color="auto"/>
        <w:left w:val="none" w:sz="0" w:space="0" w:color="auto"/>
        <w:bottom w:val="none" w:sz="0" w:space="0" w:color="auto"/>
        <w:right w:val="none" w:sz="0" w:space="0" w:color="auto"/>
      </w:divBdr>
    </w:div>
    <w:div w:id="91514699">
      <w:bodyDiv w:val="1"/>
      <w:marLeft w:val="0"/>
      <w:marRight w:val="0"/>
      <w:marTop w:val="0"/>
      <w:marBottom w:val="0"/>
      <w:divBdr>
        <w:top w:val="none" w:sz="0" w:space="0" w:color="auto"/>
        <w:left w:val="none" w:sz="0" w:space="0" w:color="auto"/>
        <w:bottom w:val="none" w:sz="0" w:space="0" w:color="auto"/>
        <w:right w:val="none" w:sz="0" w:space="0" w:color="auto"/>
      </w:divBdr>
    </w:div>
    <w:div w:id="92092759">
      <w:bodyDiv w:val="1"/>
      <w:marLeft w:val="0"/>
      <w:marRight w:val="0"/>
      <w:marTop w:val="0"/>
      <w:marBottom w:val="0"/>
      <w:divBdr>
        <w:top w:val="none" w:sz="0" w:space="0" w:color="auto"/>
        <w:left w:val="none" w:sz="0" w:space="0" w:color="auto"/>
        <w:bottom w:val="none" w:sz="0" w:space="0" w:color="auto"/>
        <w:right w:val="none" w:sz="0" w:space="0" w:color="auto"/>
      </w:divBdr>
    </w:div>
    <w:div w:id="92285474">
      <w:bodyDiv w:val="1"/>
      <w:marLeft w:val="0"/>
      <w:marRight w:val="0"/>
      <w:marTop w:val="0"/>
      <w:marBottom w:val="0"/>
      <w:divBdr>
        <w:top w:val="none" w:sz="0" w:space="0" w:color="auto"/>
        <w:left w:val="none" w:sz="0" w:space="0" w:color="auto"/>
        <w:bottom w:val="none" w:sz="0" w:space="0" w:color="auto"/>
        <w:right w:val="none" w:sz="0" w:space="0" w:color="auto"/>
      </w:divBdr>
    </w:div>
    <w:div w:id="92870408">
      <w:bodyDiv w:val="1"/>
      <w:marLeft w:val="0"/>
      <w:marRight w:val="0"/>
      <w:marTop w:val="0"/>
      <w:marBottom w:val="0"/>
      <w:divBdr>
        <w:top w:val="none" w:sz="0" w:space="0" w:color="auto"/>
        <w:left w:val="none" w:sz="0" w:space="0" w:color="auto"/>
        <w:bottom w:val="none" w:sz="0" w:space="0" w:color="auto"/>
        <w:right w:val="none" w:sz="0" w:space="0" w:color="auto"/>
      </w:divBdr>
    </w:div>
    <w:div w:id="92945766">
      <w:bodyDiv w:val="1"/>
      <w:marLeft w:val="0"/>
      <w:marRight w:val="0"/>
      <w:marTop w:val="0"/>
      <w:marBottom w:val="0"/>
      <w:divBdr>
        <w:top w:val="none" w:sz="0" w:space="0" w:color="auto"/>
        <w:left w:val="none" w:sz="0" w:space="0" w:color="auto"/>
        <w:bottom w:val="none" w:sz="0" w:space="0" w:color="auto"/>
        <w:right w:val="none" w:sz="0" w:space="0" w:color="auto"/>
      </w:divBdr>
    </w:div>
    <w:div w:id="93209709">
      <w:bodyDiv w:val="1"/>
      <w:marLeft w:val="0"/>
      <w:marRight w:val="0"/>
      <w:marTop w:val="0"/>
      <w:marBottom w:val="0"/>
      <w:divBdr>
        <w:top w:val="none" w:sz="0" w:space="0" w:color="auto"/>
        <w:left w:val="none" w:sz="0" w:space="0" w:color="auto"/>
        <w:bottom w:val="none" w:sz="0" w:space="0" w:color="auto"/>
        <w:right w:val="none" w:sz="0" w:space="0" w:color="auto"/>
      </w:divBdr>
    </w:div>
    <w:div w:id="93282047">
      <w:bodyDiv w:val="1"/>
      <w:marLeft w:val="0"/>
      <w:marRight w:val="0"/>
      <w:marTop w:val="0"/>
      <w:marBottom w:val="0"/>
      <w:divBdr>
        <w:top w:val="none" w:sz="0" w:space="0" w:color="auto"/>
        <w:left w:val="none" w:sz="0" w:space="0" w:color="auto"/>
        <w:bottom w:val="none" w:sz="0" w:space="0" w:color="auto"/>
        <w:right w:val="none" w:sz="0" w:space="0" w:color="auto"/>
      </w:divBdr>
    </w:div>
    <w:div w:id="93289864">
      <w:bodyDiv w:val="1"/>
      <w:marLeft w:val="0"/>
      <w:marRight w:val="0"/>
      <w:marTop w:val="0"/>
      <w:marBottom w:val="0"/>
      <w:divBdr>
        <w:top w:val="none" w:sz="0" w:space="0" w:color="auto"/>
        <w:left w:val="none" w:sz="0" w:space="0" w:color="auto"/>
        <w:bottom w:val="none" w:sz="0" w:space="0" w:color="auto"/>
        <w:right w:val="none" w:sz="0" w:space="0" w:color="auto"/>
      </w:divBdr>
    </w:div>
    <w:div w:id="93325264">
      <w:bodyDiv w:val="1"/>
      <w:marLeft w:val="0"/>
      <w:marRight w:val="0"/>
      <w:marTop w:val="0"/>
      <w:marBottom w:val="0"/>
      <w:divBdr>
        <w:top w:val="none" w:sz="0" w:space="0" w:color="auto"/>
        <w:left w:val="none" w:sz="0" w:space="0" w:color="auto"/>
        <w:bottom w:val="none" w:sz="0" w:space="0" w:color="auto"/>
        <w:right w:val="none" w:sz="0" w:space="0" w:color="auto"/>
      </w:divBdr>
    </w:div>
    <w:div w:id="94062937">
      <w:bodyDiv w:val="1"/>
      <w:marLeft w:val="0"/>
      <w:marRight w:val="0"/>
      <w:marTop w:val="0"/>
      <w:marBottom w:val="0"/>
      <w:divBdr>
        <w:top w:val="none" w:sz="0" w:space="0" w:color="auto"/>
        <w:left w:val="none" w:sz="0" w:space="0" w:color="auto"/>
        <w:bottom w:val="none" w:sz="0" w:space="0" w:color="auto"/>
        <w:right w:val="none" w:sz="0" w:space="0" w:color="auto"/>
      </w:divBdr>
    </w:div>
    <w:div w:id="94131951">
      <w:bodyDiv w:val="1"/>
      <w:marLeft w:val="0"/>
      <w:marRight w:val="0"/>
      <w:marTop w:val="0"/>
      <w:marBottom w:val="0"/>
      <w:divBdr>
        <w:top w:val="none" w:sz="0" w:space="0" w:color="auto"/>
        <w:left w:val="none" w:sz="0" w:space="0" w:color="auto"/>
        <w:bottom w:val="none" w:sz="0" w:space="0" w:color="auto"/>
        <w:right w:val="none" w:sz="0" w:space="0" w:color="auto"/>
      </w:divBdr>
    </w:div>
    <w:div w:id="94132983">
      <w:bodyDiv w:val="1"/>
      <w:marLeft w:val="0"/>
      <w:marRight w:val="0"/>
      <w:marTop w:val="0"/>
      <w:marBottom w:val="0"/>
      <w:divBdr>
        <w:top w:val="none" w:sz="0" w:space="0" w:color="auto"/>
        <w:left w:val="none" w:sz="0" w:space="0" w:color="auto"/>
        <w:bottom w:val="none" w:sz="0" w:space="0" w:color="auto"/>
        <w:right w:val="none" w:sz="0" w:space="0" w:color="auto"/>
      </w:divBdr>
    </w:div>
    <w:div w:id="94134833">
      <w:bodyDiv w:val="1"/>
      <w:marLeft w:val="0"/>
      <w:marRight w:val="0"/>
      <w:marTop w:val="0"/>
      <w:marBottom w:val="0"/>
      <w:divBdr>
        <w:top w:val="none" w:sz="0" w:space="0" w:color="auto"/>
        <w:left w:val="none" w:sz="0" w:space="0" w:color="auto"/>
        <w:bottom w:val="none" w:sz="0" w:space="0" w:color="auto"/>
        <w:right w:val="none" w:sz="0" w:space="0" w:color="auto"/>
      </w:divBdr>
    </w:div>
    <w:div w:id="94372296">
      <w:bodyDiv w:val="1"/>
      <w:marLeft w:val="0"/>
      <w:marRight w:val="0"/>
      <w:marTop w:val="0"/>
      <w:marBottom w:val="0"/>
      <w:divBdr>
        <w:top w:val="none" w:sz="0" w:space="0" w:color="auto"/>
        <w:left w:val="none" w:sz="0" w:space="0" w:color="auto"/>
        <w:bottom w:val="none" w:sz="0" w:space="0" w:color="auto"/>
        <w:right w:val="none" w:sz="0" w:space="0" w:color="auto"/>
      </w:divBdr>
    </w:div>
    <w:div w:id="94449141">
      <w:bodyDiv w:val="1"/>
      <w:marLeft w:val="0"/>
      <w:marRight w:val="0"/>
      <w:marTop w:val="0"/>
      <w:marBottom w:val="0"/>
      <w:divBdr>
        <w:top w:val="none" w:sz="0" w:space="0" w:color="auto"/>
        <w:left w:val="none" w:sz="0" w:space="0" w:color="auto"/>
        <w:bottom w:val="none" w:sz="0" w:space="0" w:color="auto"/>
        <w:right w:val="none" w:sz="0" w:space="0" w:color="auto"/>
      </w:divBdr>
    </w:div>
    <w:div w:id="94710155">
      <w:bodyDiv w:val="1"/>
      <w:marLeft w:val="0"/>
      <w:marRight w:val="0"/>
      <w:marTop w:val="0"/>
      <w:marBottom w:val="0"/>
      <w:divBdr>
        <w:top w:val="none" w:sz="0" w:space="0" w:color="auto"/>
        <w:left w:val="none" w:sz="0" w:space="0" w:color="auto"/>
        <w:bottom w:val="none" w:sz="0" w:space="0" w:color="auto"/>
        <w:right w:val="none" w:sz="0" w:space="0" w:color="auto"/>
      </w:divBdr>
    </w:div>
    <w:div w:id="95055305">
      <w:bodyDiv w:val="1"/>
      <w:marLeft w:val="0"/>
      <w:marRight w:val="0"/>
      <w:marTop w:val="0"/>
      <w:marBottom w:val="0"/>
      <w:divBdr>
        <w:top w:val="none" w:sz="0" w:space="0" w:color="auto"/>
        <w:left w:val="none" w:sz="0" w:space="0" w:color="auto"/>
        <w:bottom w:val="none" w:sz="0" w:space="0" w:color="auto"/>
        <w:right w:val="none" w:sz="0" w:space="0" w:color="auto"/>
      </w:divBdr>
    </w:div>
    <w:div w:id="95367295">
      <w:bodyDiv w:val="1"/>
      <w:marLeft w:val="0"/>
      <w:marRight w:val="0"/>
      <w:marTop w:val="0"/>
      <w:marBottom w:val="0"/>
      <w:divBdr>
        <w:top w:val="none" w:sz="0" w:space="0" w:color="auto"/>
        <w:left w:val="none" w:sz="0" w:space="0" w:color="auto"/>
        <w:bottom w:val="none" w:sz="0" w:space="0" w:color="auto"/>
        <w:right w:val="none" w:sz="0" w:space="0" w:color="auto"/>
      </w:divBdr>
    </w:div>
    <w:div w:id="95486893">
      <w:bodyDiv w:val="1"/>
      <w:marLeft w:val="0"/>
      <w:marRight w:val="0"/>
      <w:marTop w:val="0"/>
      <w:marBottom w:val="0"/>
      <w:divBdr>
        <w:top w:val="none" w:sz="0" w:space="0" w:color="auto"/>
        <w:left w:val="none" w:sz="0" w:space="0" w:color="auto"/>
        <w:bottom w:val="none" w:sz="0" w:space="0" w:color="auto"/>
        <w:right w:val="none" w:sz="0" w:space="0" w:color="auto"/>
      </w:divBdr>
    </w:div>
    <w:div w:id="95559632">
      <w:bodyDiv w:val="1"/>
      <w:marLeft w:val="0"/>
      <w:marRight w:val="0"/>
      <w:marTop w:val="0"/>
      <w:marBottom w:val="0"/>
      <w:divBdr>
        <w:top w:val="none" w:sz="0" w:space="0" w:color="auto"/>
        <w:left w:val="none" w:sz="0" w:space="0" w:color="auto"/>
        <w:bottom w:val="none" w:sz="0" w:space="0" w:color="auto"/>
        <w:right w:val="none" w:sz="0" w:space="0" w:color="auto"/>
      </w:divBdr>
    </w:div>
    <w:div w:id="95567981">
      <w:bodyDiv w:val="1"/>
      <w:marLeft w:val="0"/>
      <w:marRight w:val="0"/>
      <w:marTop w:val="0"/>
      <w:marBottom w:val="0"/>
      <w:divBdr>
        <w:top w:val="none" w:sz="0" w:space="0" w:color="auto"/>
        <w:left w:val="none" w:sz="0" w:space="0" w:color="auto"/>
        <w:bottom w:val="none" w:sz="0" w:space="0" w:color="auto"/>
        <w:right w:val="none" w:sz="0" w:space="0" w:color="auto"/>
      </w:divBdr>
    </w:div>
    <w:div w:id="95639220">
      <w:bodyDiv w:val="1"/>
      <w:marLeft w:val="0"/>
      <w:marRight w:val="0"/>
      <w:marTop w:val="0"/>
      <w:marBottom w:val="0"/>
      <w:divBdr>
        <w:top w:val="none" w:sz="0" w:space="0" w:color="auto"/>
        <w:left w:val="none" w:sz="0" w:space="0" w:color="auto"/>
        <w:bottom w:val="none" w:sz="0" w:space="0" w:color="auto"/>
        <w:right w:val="none" w:sz="0" w:space="0" w:color="auto"/>
      </w:divBdr>
    </w:div>
    <w:div w:id="95951204">
      <w:bodyDiv w:val="1"/>
      <w:marLeft w:val="0"/>
      <w:marRight w:val="0"/>
      <w:marTop w:val="0"/>
      <w:marBottom w:val="0"/>
      <w:divBdr>
        <w:top w:val="none" w:sz="0" w:space="0" w:color="auto"/>
        <w:left w:val="none" w:sz="0" w:space="0" w:color="auto"/>
        <w:bottom w:val="none" w:sz="0" w:space="0" w:color="auto"/>
        <w:right w:val="none" w:sz="0" w:space="0" w:color="auto"/>
      </w:divBdr>
    </w:div>
    <w:div w:id="96029133">
      <w:bodyDiv w:val="1"/>
      <w:marLeft w:val="0"/>
      <w:marRight w:val="0"/>
      <w:marTop w:val="0"/>
      <w:marBottom w:val="0"/>
      <w:divBdr>
        <w:top w:val="none" w:sz="0" w:space="0" w:color="auto"/>
        <w:left w:val="none" w:sz="0" w:space="0" w:color="auto"/>
        <w:bottom w:val="none" w:sz="0" w:space="0" w:color="auto"/>
        <w:right w:val="none" w:sz="0" w:space="0" w:color="auto"/>
      </w:divBdr>
    </w:div>
    <w:div w:id="96369303">
      <w:bodyDiv w:val="1"/>
      <w:marLeft w:val="0"/>
      <w:marRight w:val="0"/>
      <w:marTop w:val="0"/>
      <w:marBottom w:val="0"/>
      <w:divBdr>
        <w:top w:val="none" w:sz="0" w:space="0" w:color="auto"/>
        <w:left w:val="none" w:sz="0" w:space="0" w:color="auto"/>
        <w:bottom w:val="none" w:sz="0" w:space="0" w:color="auto"/>
        <w:right w:val="none" w:sz="0" w:space="0" w:color="auto"/>
      </w:divBdr>
    </w:div>
    <w:div w:id="96485362">
      <w:bodyDiv w:val="1"/>
      <w:marLeft w:val="0"/>
      <w:marRight w:val="0"/>
      <w:marTop w:val="0"/>
      <w:marBottom w:val="0"/>
      <w:divBdr>
        <w:top w:val="none" w:sz="0" w:space="0" w:color="auto"/>
        <w:left w:val="none" w:sz="0" w:space="0" w:color="auto"/>
        <w:bottom w:val="none" w:sz="0" w:space="0" w:color="auto"/>
        <w:right w:val="none" w:sz="0" w:space="0" w:color="auto"/>
      </w:divBdr>
    </w:div>
    <w:div w:id="96566242">
      <w:bodyDiv w:val="1"/>
      <w:marLeft w:val="0"/>
      <w:marRight w:val="0"/>
      <w:marTop w:val="0"/>
      <w:marBottom w:val="0"/>
      <w:divBdr>
        <w:top w:val="none" w:sz="0" w:space="0" w:color="auto"/>
        <w:left w:val="none" w:sz="0" w:space="0" w:color="auto"/>
        <w:bottom w:val="none" w:sz="0" w:space="0" w:color="auto"/>
        <w:right w:val="none" w:sz="0" w:space="0" w:color="auto"/>
      </w:divBdr>
    </w:div>
    <w:div w:id="96602693">
      <w:bodyDiv w:val="1"/>
      <w:marLeft w:val="0"/>
      <w:marRight w:val="0"/>
      <w:marTop w:val="0"/>
      <w:marBottom w:val="0"/>
      <w:divBdr>
        <w:top w:val="none" w:sz="0" w:space="0" w:color="auto"/>
        <w:left w:val="none" w:sz="0" w:space="0" w:color="auto"/>
        <w:bottom w:val="none" w:sz="0" w:space="0" w:color="auto"/>
        <w:right w:val="none" w:sz="0" w:space="0" w:color="auto"/>
      </w:divBdr>
    </w:div>
    <w:div w:id="96873329">
      <w:bodyDiv w:val="1"/>
      <w:marLeft w:val="0"/>
      <w:marRight w:val="0"/>
      <w:marTop w:val="0"/>
      <w:marBottom w:val="0"/>
      <w:divBdr>
        <w:top w:val="none" w:sz="0" w:space="0" w:color="auto"/>
        <w:left w:val="none" w:sz="0" w:space="0" w:color="auto"/>
        <w:bottom w:val="none" w:sz="0" w:space="0" w:color="auto"/>
        <w:right w:val="none" w:sz="0" w:space="0" w:color="auto"/>
      </w:divBdr>
    </w:div>
    <w:div w:id="97025651">
      <w:bodyDiv w:val="1"/>
      <w:marLeft w:val="0"/>
      <w:marRight w:val="0"/>
      <w:marTop w:val="0"/>
      <w:marBottom w:val="0"/>
      <w:divBdr>
        <w:top w:val="none" w:sz="0" w:space="0" w:color="auto"/>
        <w:left w:val="none" w:sz="0" w:space="0" w:color="auto"/>
        <w:bottom w:val="none" w:sz="0" w:space="0" w:color="auto"/>
        <w:right w:val="none" w:sz="0" w:space="0" w:color="auto"/>
      </w:divBdr>
    </w:div>
    <w:div w:id="97026018">
      <w:bodyDiv w:val="1"/>
      <w:marLeft w:val="0"/>
      <w:marRight w:val="0"/>
      <w:marTop w:val="0"/>
      <w:marBottom w:val="0"/>
      <w:divBdr>
        <w:top w:val="none" w:sz="0" w:space="0" w:color="auto"/>
        <w:left w:val="none" w:sz="0" w:space="0" w:color="auto"/>
        <w:bottom w:val="none" w:sz="0" w:space="0" w:color="auto"/>
        <w:right w:val="none" w:sz="0" w:space="0" w:color="auto"/>
      </w:divBdr>
    </w:div>
    <w:div w:id="97261289">
      <w:bodyDiv w:val="1"/>
      <w:marLeft w:val="0"/>
      <w:marRight w:val="0"/>
      <w:marTop w:val="0"/>
      <w:marBottom w:val="0"/>
      <w:divBdr>
        <w:top w:val="none" w:sz="0" w:space="0" w:color="auto"/>
        <w:left w:val="none" w:sz="0" w:space="0" w:color="auto"/>
        <w:bottom w:val="none" w:sz="0" w:space="0" w:color="auto"/>
        <w:right w:val="none" w:sz="0" w:space="0" w:color="auto"/>
      </w:divBdr>
    </w:div>
    <w:div w:id="97527943">
      <w:bodyDiv w:val="1"/>
      <w:marLeft w:val="0"/>
      <w:marRight w:val="0"/>
      <w:marTop w:val="0"/>
      <w:marBottom w:val="0"/>
      <w:divBdr>
        <w:top w:val="none" w:sz="0" w:space="0" w:color="auto"/>
        <w:left w:val="none" w:sz="0" w:space="0" w:color="auto"/>
        <w:bottom w:val="none" w:sz="0" w:space="0" w:color="auto"/>
        <w:right w:val="none" w:sz="0" w:space="0" w:color="auto"/>
      </w:divBdr>
    </w:div>
    <w:div w:id="97529528">
      <w:bodyDiv w:val="1"/>
      <w:marLeft w:val="0"/>
      <w:marRight w:val="0"/>
      <w:marTop w:val="0"/>
      <w:marBottom w:val="0"/>
      <w:divBdr>
        <w:top w:val="none" w:sz="0" w:space="0" w:color="auto"/>
        <w:left w:val="none" w:sz="0" w:space="0" w:color="auto"/>
        <w:bottom w:val="none" w:sz="0" w:space="0" w:color="auto"/>
        <w:right w:val="none" w:sz="0" w:space="0" w:color="auto"/>
      </w:divBdr>
    </w:div>
    <w:div w:id="97531222">
      <w:bodyDiv w:val="1"/>
      <w:marLeft w:val="0"/>
      <w:marRight w:val="0"/>
      <w:marTop w:val="0"/>
      <w:marBottom w:val="0"/>
      <w:divBdr>
        <w:top w:val="none" w:sz="0" w:space="0" w:color="auto"/>
        <w:left w:val="none" w:sz="0" w:space="0" w:color="auto"/>
        <w:bottom w:val="none" w:sz="0" w:space="0" w:color="auto"/>
        <w:right w:val="none" w:sz="0" w:space="0" w:color="auto"/>
      </w:divBdr>
    </w:div>
    <w:div w:id="97793570">
      <w:bodyDiv w:val="1"/>
      <w:marLeft w:val="0"/>
      <w:marRight w:val="0"/>
      <w:marTop w:val="0"/>
      <w:marBottom w:val="0"/>
      <w:divBdr>
        <w:top w:val="none" w:sz="0" w:space="0" w:color="auto"/>
        <w:left w:val="none" w:sz="0" w:space="0" w:color="auto"/>
        <w:bottom w:val="none" w:sz="0" w:space="0" w:color="auto"/>
        <w:right w:val="none" w:sz="0" w:space="0" w:color="auto"/>
      </w:divBdr>
    </w:div>
    <w:div w:id="97795152">
      <w:bodyDiv w:val="1"/>
      <w:marLeft w:val="0"/>
      <w:marRight w:val="0"/>
      <w:marTop w:val="0"/>
      <w:marBottom w:val="0"/>
      <w:divBdr>
        <w:top w:val="none" w:sz="0" w:space="0" w:color="auto"/>
        <w:left w:val="none" w:sz="0" w:space="0" w:color="auto"/>
        <w:bottom w:val="none" w:sz="0" w:space="0" w:color="auto"/>
        <w:right w:val="none" w:sz="0" w:space="0" w:color="auto"/>
      </w:divBdr>
    </w:div>
    <w:div w:id="97868332">
      <w:bodyDiv w:val="1"/>
      <w:marLeft w:val="0"/>
      <w:marRight w:val="0"/>
      <w:marTop w:val="0"/>
      <w:marBottom w:val="0"/>
      <w:divBdr>
        <w:top w:val="none" w:sz="0" w:space="0" w:color="auto"/>
        <w:left w:val="none" w:sz="0" w:space="0" w:color="auto"/>
        <w:bottom w:val="none" w:sz="0" w:space="0" w:color="auto"/>
        <w:right w:val="none" w:sz="0" w:space="0" w:color="auto"/>
      </w:divBdr>
    </w:div>
    <w:div w:id="97873215">
      <w:bodyDiv w:val="1"/>
      <w:marLeft w:val="0"/>
      <w:marRight w:val="0"/>
      <w:marTop w:val="0"/>
      <w:marBottom w:val="0"/>
      <w:divBdr>
        <w:top w:val="none" w:sz="0" w:space="0" w:color="auto"/>
        <w:left w:val="none" w:sz="0" w:space="0" w:color="auto"/>
        <w:bottom w:val="none" w:sz="0" w:space="0" w:color="auto"/>
        <w:right w:val="none" w:sz="0" w:space="0" w:color="auto"/>
      </w:divBdr>
    </w:div>
    <w:div w:id="97918320">
      <w:bodyDiv w:val="1"/>
      <w:marLeft w:val="0"/>
      <w:marRight w:val="0"/>
      <w:marTop w:val="0"/>
      <w:marBottom w:val="0"/>
      <w:divBdr>
        <w:top w:val="none" w:sz="0" w:space="0" w:color="auto"/>
        <w:left w:val="none" w:sz="0" w:space="0" w:color="auto"/>
        <w:bottom w:val="none" w:sz="0" w:space="0" w:color="auto"/>
        <w:right w:val="none" w:sz="0" w:space="0" w:color="auto"/>
      </w:divBdr>
    </w:div>
    <w:div w:id="98138668">
      <w:bodyDiv w:val="1"/>
      <w:marLeft w:val="0"/>
      <w:marRight w:val="0"/>
      <w:marTop w:val="0"/>
      <w:marBottom w:val="0"/>
      <w:divBdr>
        <w:top w:val="none" w:sz="0" w:space="0" w:color="auto"/>
        <w:left w:val="none" w:sz="0" w:space="0" w:color="auto"/>
        <w:bottom w:val="none" w:sz="0" w:space="0" w:color="auto"/>
        <w:right w:val="none" w:sz="0" w:space="0" w:color="auto"/>
      </w:divBdr>
    </w:div>
    <w:div w:id="98262060">
      <w:bodyDiv w:val="1"/>
      <w:marLeft w:val="0"/>
      <w:marRight w:val="0"/>
      <w:marTop w:val="0"/>
      <w:marBottom w:val="0"/>
      <w:divBdr>
        <w:top w:val="none" w:sz="0" w:space="0" w:color="auto"/>
        <w:left w:val="none" w:sz="0" w:space="0" w:color="auto"/>
        <w:bottom w:val="none" w:sz="0" w:space="0" w:color="auto"/>
        <w:right w:val="none" w:sz="0" w:space="0" w:color="auto"/>
      </w:divBdr>
    </w:div>
    <w:div w:id="98378621">
      <w:bodyDiv w:val="1"/>
      <w:marLeft w:val="0"/>
      <w:marRight w:val="0"/>
      <w:marTop w:val="0"/>
      <w:marBottom w:val="0"/>
      <w:divBdr>
        <w:top w:val="none" w:sz="0" w:space="0" w:color="auto"/>
        <w:left w:val="none" w:sz="0" w:space="0" w:color="auto"/>
        <w:bottom w:val="none" w:sz="0" w:space="0" w:color="auto"/>
        <w:right w:val="none" w:sz="0" w:space="0" w:color="auto"/>
      </w:divBdr>
    </w:div>
    <w:div w:id="98450337">
      <w:bodyDiv w:val="1"/>
      <w:marLeft w:val="0"/>
      <w:marRight w:val="0"/>
      <w:marTop w:val="0"/>
      <w:marBottom w:val="0"/>
      <w:divBdr>
        <w:top w:val="none" w:sz="0" w:space="0" w:color="auto"/>
        <w:left w:val="none" w:sz="0" w:space="0" w:color="auto"/>
        <w:bottom w:val="none" w:sz="0" w:space="0" w:color="auto"/>
        <w:right w:val="none" w:sz="0" w:space="0" w:color="auto"/>
      </w:divBdr>
    </w:div>
    <w:div w:id="98648781">
      <w:bodyDiv w:val="1"/>
      <w:marLeft w:val="0"/>
      <w:marRight w:val="0"/>
      <w:marTop w:val="0"/>
      <w:marBottom w:val="0"/>
      <w:divBdr>
        <w:top w:val="none" w:sz="0" w:space="0" w:color="auto"/>
        <w:left w:val="none" w:sz="0" w:space="0" w:color="auto"/>
        <w:bottom w:val="none" w:sz="0" w:space="0" w:color="auto"/>
        <w:right w:val="none" w:sz="0" w:space="0" w:color="auto"/>
      </w:divBdr>
    </w:div>
    <w:div w:id="98960264">
      <w:bodyDiv w:val="1"/>
      <w:marLeft w:val="0"/>
      <w:marRight w:val="0"/>
      <w:marTop w:val="0"/>
      <w:marBottom w:val="0"/>
      <w:divBdr>
        <w:top w:val="none" w:sz="0" w:space="0" w:color="auto"/>
        <w:left w:val="none" w:sz="0" w:space="0" w:color="auto"/>
        <w:bottom w:val="none" w:sz="0" w:space="0" w:color="auto"/>
        <w:right w:val="none" w:sz="0" w:space="0" w:color="auto"/>
      </w:divBdr>
    </w:div>
    <w:div w:id="99185242">
      <w:bodyDiv w:val="1"/>
      <w:marLeft w:val="0"/>
      <w:marRight w:val="0"/>
      <w:marTop w:val="0"/>
      <w:marBottom w:val="0"/>
      <w:divBdr>
        <w:top w:val="none" w:sz="0" w:space="0" w:color="auto"/>
        <w:left w:val="none" w:sz="0" w:space="0" w:color="auto"/>
        <w:bottom w:val="none" w:sz="0" w:space="0" w:color="auto"/>
        <w:right w:val="none" w:sz="0" w:space="0" w:color="auto"/>
      </w:divBdr>
    </w:div>
    <w:div w:id="99304746">
      <w:bodyDiv w:val="1"/>
      <w:marLeft w:val="0"/>
      <w:marRight w:val="0"/>
      <w:marTop w:val="0"/>
      <w:marBottom w:val="0"/>
      <w:divBdr>
        <w:top w:val="none" w:sz="0" w:space="0" w:color="auto"/>
        <w:left w:val="none" w:sz="0" w:space="0" w:color="auto"/>
        <w:bottom w:val="none" w:sz="0" w:space="0" w:color="auto"/>
        <w:right w:val="none" w:sz="0" w:space="0" w:color="auto"/>
      </w:divBdr>
    </w:div>
    <w:div w:id="99498675">
      <w:bodyDiv w:val="1"/>
      <w:marLeft w:val="0"/>
      <w:marRight w:val="0"/>
      <w:marTop w:val="0"/>
      <w:marBottom w:val="0"/>
      <w:divBdr>
        <w:top w:val="none" w:sz="0" w:space="0" w:color="auto"/>
        <w:left w:val="none" w:sz="0" w:space="0" w:color="auto"/>
        <w:bottom w:val="none" w:sz="0" w:space="0" w:color="auto"/>
        <w:right w:val="none" w:sz="0" w:space="0" w:color="auto"/>
      </w:divBdr>
    </w:div>
    <w:div w:id="99836430">
      <w:bodyDiv w:val="1"/>
      <w:marLeft w:val="0"/>
      <w:marRight w:val="0"/>
      <w:marTop w:val="0"/>
      <w:marBottom w:val="0"/>
      <w:divBdr>
        <w:top w:val="none" w:sz="0" w:space="0" w:color="auto"/>
        <w:left w:val="none" w:sz="0" w:space="0" w:color="auto"/>
        <w:bottom w:val="none" w:sz="0" w:space="0" w:color="auto"/>
        <w:right w:val="none" w:sz="0" w:space="0" w:color="auto"/>
      </w:divBdr>
    </w:div>
    <w:div w:id="99842056">
      <w:bodyDiv w:val="1"/>
      <w:marLeft w:val="0"/>
      <w:marRight w:val="0"/>
      <w:marTop w:val="0"/>
      <w:marBottom w:val="0"/>
      <w:divBdr>
        <w:top w:val="none" w:sz="0" w:space="0" w:color="auto"/>
        <w:left w:val="none" w:sz="0" w:space="0" w:color="auto"/>
        <w:bottom w:val="none" w:sz="0" w:space="0" w:color="auto"/>
        <w:right w:val="none" w:sz="0" w:space="0" w:color="auto"/>
      </w:divBdr>
    </w:div>
    <w:div w:id="100149637">
      <w:bodyDiv w:val="1"/>
      <w:marLeft w:val="0"/>
      <w:marRight w:val="0"/>
      <w:marTop w:val="0"/>
      <w:marBottom w:val="0"/>
      <w:divBdr>
        <w:top w:val="none" w:sz="0" w:space="0" w:color="auto"/>
        <w:left w:val="none" w:sz="0" w:space="0" w:color="auto"/>
        <w:bottom w:val="none" w:sz="0" w:space="0" w:color="auto"/>
        <w:right w:val="none" w:sz="0" w:space="0" w:color="auto"/>
      </w:divBdr>
    </w:div>
    <w:div w:id="100225742">
      <w:bodyDiv w:val="1"/>
      <w:marLeft w:val="0"/>
      <w:marRight w:val="0"/>
      <w:marTop w:val="0"/>
      <w:marBottom w:val="0"/>
      <w:divBdr>
        <w:top w:val="none" w:sz="0" w:space="0" w:color="auto"/>
        <w:left w:val="none" w:sz="0" w:space="0" w:color="auto"/>
        <w:bottom w:val="none" w:sz="0" w:space="0" w:color="auto"/>
        <w:right w:val="none" w:sz="0" w:space="0" w:color="auto"/>
      </w:divBdr>
    </w:div>
    <w:div w:id="100271531">
      <w:bodyDiv w:val="1"/>
      <w:marLeft w:val="0"/>
      <w:marRight w:val="0"/>
      <w:marTop w:val="0"/>
      <w:marBottom w:val="0"/>
      <w:divBdr>
        <w:top w:val="none" w:sz="0" w:space="0" w:color="auto"/>
        <w:left w:val="none" w:sz="0" w:space="0" w:color="auto"/>
        <w:bottom w:val="none" w:sz="0" w:space="0" w:color="auto"/>
        <w:right w:val="none" w:sz="0" w:space="0" w:color="auto"/>
      </w:divBdr>
    </w:div>
    <w:div w:id="100537785">
      <w:bodyDiv w:val="1"/>
      <w:marLeft w:val="0"/>
      <w:marRight w:val="0"/>
      <w:marTop w:val="0"/>
      <w:marBottom w:val="0"/>
      <w:divBdr>
        <w:top w:val="none" w:sz="0" w:space="0" w:color="auto"/>
        <w:left w:val="none" w:sz="0" w:space="0" w:color="auto"/>
        <w:bottom w:val="none" w:sz="0" w:space="0" w:color="auto"/>
        <w:right w:val="none" w:sz="0" w:space="0" w:color="auto"/>
      </w:divBdr>
    </w:div>
    <w:div w:id="100608659">
      <w:bodyDiv w:val="1"/>
      <w:marLeft w:val="0"/>
      <w:marRight w:val="0"/>
      <w:marTop w:val="0"/>
      <w:marBottom w:val="0"/>
      <w:divBdr>
        <w:top w:val="none" w:sz="0" w:space="0" w:color="auto"/>
        <w:left w:val="none" w:sz="0" w:space="0" w:color="auto"/>
        <w:bottom w:val="none" w:sz="0" w:space="0" w:color="auto"/>
        <w:right w:val="none" w:sz="0" w:space="0" w:color="auto"/>
      </w:divBdr>
    </w:div>
    <w:div w:id="100608989">
      <w:bodyDiv w:val="1"/>
      <w:marLeft w:val="0"/>
      <w:marRight w:val="0"/>
      <w:marTop w:val="0"/>
      <w:marBottom w:val="0"/>
      <w:divBdr>
        <w:top w:val="none" w:sz="0" w:space="0" w:color="auto"/>
        <w:left w:val="none" w:sz="0" w:space="0" w:color="auto"/>
        <w:bottom w:val="none" w:sz="0" w:space="0" w:color="auto"/>
        <w:right w:val="none" w:sz="0" w:space="0" w:color="auto"/>
      </w:divBdr>
    </w:div>
    <w:div w:id="101146769">
      <w:bodyDiv w:val="1"/>
      <w:marLeft w:val="0"/>
      <w:marRight w:val="0"/>
      <w:marTop w:val="0"/>
      <w:marBottom w:val="0"/>
      <w:divBdr>
        <w:top w:val="none" w:sz="0" w:space="0" w:color="auto"/>
        <w:left w:val="none" w:sz="0" w:space="0" w:color="auto"/>
        <w:bottom w:val="none" w:sz="0" w:space="0" w:color="auto"/>
        <w:right w:val="none" w:sz="0" w:space="0" w:color="auto"/>
      </w:divBdr>
    </w:div>
    <w:div w:id="101455886">
      <w:bodyDiv w:val="1"/>
      <w:marLeft w:val="0"/>
      <w:marRight w:val="0"/>
      <w:marTop w:val="0"/>
      <w:marBottom w:val="0"/>
      <w:divBdr>
        <w:top w:val="none" w:sz="0" w:space="0" w:color="auto"/>
        <w:left w:val="none" w:sz="0" w:space="0" w:color="auto"/>
        <w:bottom w:val="none" w:sz="0" w:space="0" w:color="auto"/>
        <w:right w:val="none" w:sz="0" w:space="0" w:color="auto"/>
      </w:divBdr>
    </w:div>
    <w:div w:id="101464684">
      <w:bodyDiv w:val="1"/>
      <w:marLeft w:val="0"/>
      <w:marRight w:val="0"/>
      <w:marTop w:val="0"/>
      <w:marBottom w:val="0"/>
      <w:divBdr>
        <w:top w:val="none" w:sz="0" w:space="0" w:color="auto"/>
        <w:left w:val="none" w:sz="0" w:space="0" w:color="auto"/>
        <w:bottom w:val="none" w:sz="0" w:space="0" w:color="auto"/>
        <w:right w:val="none" w:sz="0" w:space="0" w:color="auto"/>
      </w:divBdr>
    </w:div>
    <w:div w:id="101581281">
      <w:bodyDiv w:val="1"/>
      <w:marLeft w:val="0"/>
      <w:marRight w:val="0"/>
      <w:marTop w:val="0"/>
      <w:marBottom w:val="0"/>
      <w:divBdr>
        <w:top w:val="none" w:sz="0" w:space="0" w:color="auto"/>
        <w:left w:val="none" w:sz="0" w:space="0" w:color="auto"/>
        <w:bottom w:val="none" w:sz="0" w:space="0" w:color="auto"/>
        <w:right w:val="none" w:sz="0" w:space="0" w:color="auto"/>
      </w:divBdr>
    </w:div>
    <w:div w:id="101613113">
      <w:bodyDiv w:val="1"/>
      <w:marLeft w:val="0"/>
      <w:marRight w:val="0"/>
      <w:marTop w:val="0"/>
      <w:marBottom w:val="0"/>
      <w:divBdr>
        <w:top w:val="none" w:sz="0" w:space="0" w:color="auto"/>
        <w:left w:val="none" w:sz="0" w:space="0" w:color="auto"/>
        <w:bottom w:val="none" w:sz="0" w:space="0" w:color="auto"/>
        <w:right w:val="none" w:sz="0" w:space="0" w:color="auto"/>
      </w:divBdr>
    </w:div>
    <w:div w:id="102726579">
      <w:bodyDiv w:val="1"/>
      <w:marLeft w:val="0"/>
      <w:marRight w:val="0"/>
      <w:marTop w:val="0"/>
      <w:marBottom w:val="0"/>
      <w:divBdr>
        <w:top w:val="none" w:sz="0" w:space="0" w:color="auto"/>
        <w:left w:val="none" w:sz="0" w:space="0" w:color="auto"/>
        <w:bottom w:val="none" w:sz="0" w:space="0" w:color="auto"/>
        <w:right w:val="none" w:sz="0" w:space="0" w:color="auto"/>
      </w:divBdr>
    </w:div>
    <w:div w:id="102963581">
      <w:bodyDiv w:val="1"/>
      <w:marLeft w:val="0"/>
      <w:marRight w:val="0"/>
      <w:marTop w:val="0"/>
      <w:marBottom w:val="0"/>
      <w:divBdr>
        <w:top w:val="none" w:sz="0" w:space="0" w:color="auto"/>
        <w:left w:val="none" w:sz="0" w:space="0" w:color="auto"/>
        <w:bottom w:val="none" w:sz="0" w:space="0" w:color="auto"/>
        <w:right w:val="none" w:sz="0" w:space="0" w:color="auto"/>
      </w:divBdr>
    </w:div>
    <w:div w:id="103117403">
      <w:bodyDiv w:val="1"/>
      <w:marLeft w:val="0"/>
      <w:marRight w:val="0"/>
      <w:marTop w:val="0"/>
      <w:marBottom w:val="0"/>
      <w:divBdr>
        <w:top w:val="none" w:sz="0" w:space="0" w:color="auto"/>
        <w:left w:val="none" w:sz="0" w:space="0" w:color="auto"/>
        <w:bottom w:val="none" w:sz="0" w:space="0" w:color="auto"/>
        <w:right w:val="none" w:sz="0" w:space="0" w:color="auto"/>
      </w:divBdr>
    </w:div>
    <w:div w:id="103160852">
      <w:bodyDiv w:val="1"/>
      <w:marLeft w:val="0"/>
      <w:marRight w:val="0"/>
      <w:marTop w:val="0"/>
      <w:marBottom w:val="0"/>
      <w:divBdr>
        <w:top w:val="none" w:sz="0" w:space="0" w:color="auto"/>
        <w:left w:val="none" w:sz="0" w:space="0" w:color="auto"/>
        <w:bottom w:val="none" w:sz="0" w:space="0" w:color="auto"/>
        <w:right w:val="none" w:sz="0" w:space="0" w:color="auto"/>
      </w:divBdr>
    </w:div>
    <w:div w:id="103229839">
      <w:bodyDiv w:val="1"/>
      <w:marLeft w:val="0"/>
      <w:marRight w:val="0"/>
      <w:marTop w:val="0"/>
      <w:marBottom w:val="0"/>
      <w:divBdr>
        <w:top w:val="none" w:sz="0" w:space="0" w:color="auto"/>
        <w:left w:val="none" w:sz="0" w:space="0" w:color="auto"/>
        <w:bottom w:val="none" w:sz="0" w:space="0" w:color="auto"/>
        <w:right w:val="none" w:sz="0" w:space="0" w:color="auto"/>
      </w:divBdr>
    </w:div>
    <w:div w:id="103574434">
      <w:bodyDiv w:val="1"/>
      <w:marLeft w:val="0"/>
      <w:marRight w:val="0"/>
      <w:marTop w:val="0"/>
      <w:marBottom w:val="0"/>
      <w:divBdr>
        <w:top w:val="none" w:sz="0" w:space="0" w:color="auto"/>
        <w:left w:val="none" w:sz="0" w:space="0" w:color="auto"/>
        <w:bottom w:val="none" w:sz="0" w:space="0" w:color="auto"/>
        <w:right w:val="none" w:sz="0" w:space="0" w:color="auto"/>
      </w:divBdr>
    </w:div>
    <w:div w:id="103615720">
      <w:bodyDiv w:val="1"/>
      <w:marLeft w:val="0"/>
      <w:marRight w:val="0"/>
      <w:marTop w:val="0"/>
      <w:marBottom w:val="0"/>
      <w:divBdr>
        <w:top w:val="none" w:sz="0" w:space="0" w:color="auto"/>
        <w:left w:val="none" w:sz="0" w:space="0" w:color="auto"/>
        <w:bottom w:val="none" w:sz="0" w:space="0" w:color="auto"/>
        <w:right w:val="none" w:sz="0" w:space="0" w:color="auto"/>
      </w:divBdr>
    </w:div>
    <w:div w:id="103618333">
      <w:bodyDiv w:val="1"/>
      <w:marLeft w:val="0"/>
      <w:marRight w:val="0"/>
      <w:marTop w:val="0"/>
      <w:marBottom w:val="0"/>
      <w:divBdr>
        <w:top w:val="none" w:sz="0" w:space="0" w:color="auto"/>
        <w:left w:val="none" w:sz="0" w:space="0" w:color="auto"/>
        <w:bottom w:val="none" w:sz="0" w:space="0" w:color="auto"/>
        <w:right w:val="none" w:sz="0" w:space="0" w:color="auto"/>
      </w:divBdr>
    </w:div>
    <w:div w:id="103622469">
      <w:bodyDiv w:val="1"/>
      <w:marLeft w:val="0"/>
      <w:marRight w:val="0"/>
      <w:marTop w:val="0"/>
      <w:marBottom w:val="0"/>
      <w:divBdr>
        <w:top w:val="none" w:sz="0" w:space="0" w:color="auto"/>
        <w:left w:val="none" w:sz="0" w:space="0" w:color="auto"/>
        <w:bottom w:val="none" w:sz="0" w:space="0" w:color="auto"/>
        <w:right w:val="none" w:sz="0" w:space="0" w:color="auto"/>
      </w:divBdr>
    </w:div>
    <w:div w:id="103695528">
      <w:bodyDiv w:val="1"/>
      <w:marLeft w:val="0"/>
      <w:marRight w:val="0"/>
      <w:marTop w:val="0"/>
      <w:marBottom w:val="0"/>
      <w:divBdr>
        <w:top w:val="none" w:sz="0" w:space="0" w:color="auto"/>
        <w:left w:val="none" w:sz="0" w:space="0" w:color="auto"/>
        <w:bottom w:val="none" w:sz="0" w:space="0" w:color="auto"/>
        <w:right w:val="none" w:sz="0" w:space="0" w:color="auto"/>
      </w:divBdr>
    </w:div>
    <w:div w:id="104083826">
      <w:bodyDiv w:val="1"/>
      <w:marLeft w:val="0"/>
      <w:marRight w:val="0"/>
      <w:marTop w:val="0"/>
      <w:marBottom w:val="0"/>
      <w:divBdr>
        <w:top w:val="none" w:sz="0" w:space="0" w:color="auto"/>
        <w:left w:val="none" w:sz="0" w:space="0" w:color="auto"/>
        <w:bottom w:val="none" w:sz="0" w:space="0" w:color="auto"/>
        <w:right w:val="none" w:sz="0" w:space="0" w:color="auto"/>
      </w:divBdr>
    </w:div>
    <w:div w:id="104204413">
      <w:bodyDiv w:val="1"/>
      <w:marLeft w:val="0"/>
      <w:marRight w:val="0"/>
      <w:marTop w:val="0"/>
      <w:marBottom w:val="0"/>
      <w:divBdr>
        <w:top w:val="none" w:sz="0" w:space="0" w:color="auto"/>
        <w:left w:val="none" w:sz="0" w:space="0" w:color="auto"/>
        <w:bottom w:val="none" w:sz="0" w:space="0" w:color="auto"/>
        <w:right w:val="none" w:sz="0" w:space="0" w:color="auto"/>
      </w:divBdr>
    </w:div>
    <w:div w:id="104350994">
      <w:bodyDiv w:val="1"/>
      <w:marLeft w:val="0"/>
      <w:marRight w:val="0"/>
      <w:marTop w:val="0"/>
      <w:marBottom w:val="0"/>
      <w:divBdr>
        <w:top w:val="none" w:sz="0" w:space="0" w:color="auto"/>
        <w:left w:val="none" w:sz="0" w:space="0" w:color="auto"/>
        <w:bottom w:val="none" w:sz="0" w:space="0" w:color="auto"/>
        <w:right w:val="none" w:sz="0" w:space="0" w:color="auto"/>
      </w:divBdr>
    </w:div>
    <w:div w:id="104429678">
      <w:bodyDiv w:val="1"/>
      <w:marLeft w:val="0"/>
      <w:marRight w:val="0"/>
      <w:marTop w:val="0"/>
      <w:marBottom w:val="0"/>
      <w:divBdr>
        <w:top w:val="none" w:sz="0" w:space="0" w:color="auto"/>
        <w:left w:val="none" w:sz="0" w:space="0" w:color="auto"/>
        <w:bottom w:val="none" w:sz="0" w:space="0" w:color="auto"/>
        <w:right w:val="none" w:sz="0" w:space="0" w:color="auto"/>
      </w:divBdr>
    </w:div>
    <w:div w:id="104540721">
      <w:bodyDiv w:val="1"/>
      <w:marLeft w:val="0"/>
      <w:marRight w:val="0"/>
      <w:marTop w:val="0"/>
      <w:marBottom w:val="0"/>
      <w:divBdr>
        <w:top w:val="none" w:sz="0" w:space="0" w:color="auto"/>
        <w:left w:val="none" w:sz="0" w:space="0" w:color="auto"/>
        <w:bottom w:val="none" w:sz="0" w:space="0" w:color="auto"/>
        <w:right w:val="none" w:sz="0" w:space="0" w:color="auto"/>
      </w:divBdr>
    </w:div>
    <w:div w:id="104663253">
      <w:bodyDiv w:val="1"/>
      <w:marLeft w:val="0"/>
      <w:marRight w:val="0"/>
      <w:marTop w:val="0"/>
      <w:marBottom w:val="0"/>
      <w:divBdr>
        <w:top w:val="none" w:sz="0" w:space="0" w:color="auto"/>
        <w:left w:val="none" w:sz="0" w:space="0" w:color="auto"/>
        <w:bottom w:val="none" w:sz="0" w:space="0" w:color="auto"/>
        <w:right w:val="none" w:sz="0" w:space="0" w:color="auto"/>
      </w:divBdr>
    </w:div>
    <w:div w:id="104813591">
      <w:bodyDiv w:val="1"/>
      <w:marLeft w:val="0"/>
      <w:marRight w:val="0"/>
      <w:marTop w:val="0"/>
      <w:marBottom w:val="0"/>
      <w:divBdr>
        <w:top w:val="none" w:sz="0" w:space="0" w:color="auto"/>
        <w:left w:val="none" w:sz="0" w:space="0" w:color="auto"/>
        <w:bottom w:val="none" w:sz="0" w:space="0" w:color="auto"/>
        <w:right w:val="none" w:sz="0" w:space="0" w:color="auto"/>
      </w:divBdr>
    </w:div>
    <w:div w:id="105009968">
      <w:bodyDiv w:val="1"/>
      <w:marLeft w:val="0"/>
      <w:marRight w:val="0"/>
      <w:marTop w:val="0"/>
      <w:marBottom w:val="0"/>
      <w:divBdr>
        <w:top w:val="none" w:sz="0" w:space="0" w:color="auto"/>
        <w:left w:val="none" w:sz="0" w:space="0" w:color="auto"/>
        <w:bottom w:val="none" w:sz="0" w:space="0" w:color="auto"/>
        <w:right w:val="none" w:sz="0" w:space="0" w:color="auto"/>
      </w:divBdr>
    </w:div>
    <w:div w:id="105083918">
      <w:bodyDiv w:val="1"/>
      <w:marLeft w:val="0"/>
      <w:marRight w:val="0"/>
      <w:marTop w:val="0"/>
      <w:marBottom w:val="0"/>
      <w:divBdr>
        <w:top w:val="none" w:sz="0" w:space="0" w:color="auto"/>
        <w:left w:val="none" w:sz="0" w:space="0" w:color="auto"/>
        <w:bottom w:val="none" w:sz="0" w:space="0" w:color="auto"/>
        <w:right w:val="none" w:sz="0" w:space="0" w:color="auto"/>
      </w:divBdr>
    </w:div>
    <w:div w:id="105277897">
      <w:bodyDiv w:val="1"/>
      <w:marLeft w:val="0"/>
      <w:marRight w:val="0"/>
      <w:marTop w:val="0"/>
      <w:marBottom w:val="0"/>
      <w:divBdr>
        <w:top w:val="none" w:sz="0" w:space="0" w:color="auto"/>
        <w:left w:val="none" w:sz="0" w:space="0" w:color="auto"/>
        <w:bottom w:val="none" w:sz="0" w:space="0" w:color="auto"/>
        <w:right w:val="none" w:sz="0" w:space="0" w:color="auto"/>
      </w:divBdr>
    </w:div>
    <w:div w:id="105348315">
      <w:bodyDiv w:val="1"/>
      <w:marLeft w:val="0"/>
      <w:marRight w:val="0"/>
      <w:marTop w:val="0"/>
      <w:marBottom w:val="0"/>
      <w:divBdr>
        <w:top w:val="none" w:sz="0" w:space="0" w:color="auto"/>
        <w:left w:val="none" w:sz="0" w:space="0" w:color="auto"/>
        <w:bottom w:val="none" w:sz="0" w:space="0" w:color="auto"/>
        <w:right w:val="none" w:sz="0" w:space="0" w:color="auto"/>
      </w:divBdr>
    </w:div>
    <w:div w:id="105390976">
      <w:bodyDiv w:val="1"/>
      <w:marLeft w:val="0"/>
      <w:marRight w:val="0"/>
      <w:marTop w:val="0"/>
      <w:marBottom w:val="0"/>
      <w:divBdr>
        <w:top w:val="none" w:sz="0" w:space="0" w:color="auto"/>
        <w:left w:val="none" w:sz="0" w:space="0" w:color="auto"/>
        <w:bottom w:val="none" w:sz="0" w:space="0" w:color="auto"/>
        <w:right w:val="none" w:sz="0" w:space="0" w:color="auto"/>
      </w:divBdr>
    </w:div>
    <w:div w:id="105464516">
      <w:bodyDiv w:val="1"/>
      <w:marLeft w:val="0"/>
      <w:marRight w:val="0"/>
      <w:marTop w:val="0"/>
      <w:marBottom w:val="0"/>
      <w:divBdr>
        <w:top w:val="none" w:sz="0" w:space="0" w:color="auto"/>
        <w:left w:val="none" w:sz="0" w:space="0" w:color="auto"/>
        <w:bottom w:val="none" w:sz="0" w:space="0" w:color="auto"/>
        <w:right w:val="none" w:sz="0" w:space="0" w:color="auto"/>
      </w:divBdr>
    </w:div>
    <w:div w:id="105468238">
      <w:bodyDiv w:val="1"/>
      <w:marLeft w:val="0"/>
      <w:marRight w:val="0"/>
      <w:marTop w:val="0"/>
      <w:marBottom w:val="0"/>
      <w:divBdr>
        <w:top w:val="none" w:sz="0" w:space="0" w:color="auto"/>
        <w:left w:val="none" w:sz="0" w:space="0" w:color="auto"/>
        <w:bottom w:val="none" w:sz="0" w:space="0" w:color="auto"/>
        <w:right w:val="none" w:sz="0" w:space="0" w:color="auto"/>
      </w:divBdr>
    </w:div>
    <w:div w:id="105849945">
      <w:bodyDiv w:val="1"/>
      <w:marLeft w:val="0"/>
      <w:marRight w:val="0"/>
      <w:marTop w:val="0"/>
      <w:marBottom w:val="0"/>
      <w:divBdr>
        <w:top w:val="none" w:sz="0" w:space="0" w:color="auto"/>
        <w:left w:val="none" w:sz="0" w:space="0" w:color="auto"/>
        <w:bottom w:val="none" w:sz="0" w:space="0" w:color="auto"/>
        <w:right w:val="none" w:sz="0" w:space="0" w:color="auto"/>
      </w:divBdr>
    </w:div>
    <w:div w:id="106048342">
      <w:bodyDiv w:val="1"/>
      <w:marLeft w:val="0"/>
      <w:marRight w:val="0"/>
      <w:marTop w:val="0"/>
      <w:marBottom w:val="0"/>
      <w:divBdr>
        <w:top w:val="none" w:sz="0" w:space="0" w:color="auto"/>
        <w:left w:val="none" w:sz="0" w:space="0" w:color="auto"/>
        <w:bottom w:val="none" w:sz="0" w:space="0" w:color="auto"/>
        <w:right w:val="none" w:sz="0" w:space="0" w:color="auto"/>
      </w:divBdr>
    </w:div>
    <w:div w:id="106123902">
      <w:bodyDiv w:val="1"/>
      <w:marLeft w:val="0"/>
      <w:marRight w:val="0"/>
      <w:marTop w:val="0"/>
      <w:marBottom w:val="0"/>
      <w:divBdr>
        <w:top w:val="none" w:sz="0" w:space="0" w:color="auto"/>
        <w:left w:val="none" w:sz="0" w:space="0" w:color="auto"/>
        <w:bottom w:val="none" w:sz="0" w:space="0" w:color="auto"/>
        <w:right w:val="none" w:sz="0" w:space="0" w:color="auto"/>
      </w:divBdr>
    </w:div>
    <w:div w:id="106199846">
      <w:bodyDiv w:val="1"/>
      <w:marLeft w:val="0"/>
      <w:marRight w:val="0"/>
      <w:marTop w:val="0"/>
      <w:marBottom w:val="0"/>
      <w:divBdr>
        <w:top w:val="none" w:sz="0" w:space="0" w:color="auto"/>
        <w:left w:val="none" w:sz="0" w:space="0" w:color="auto"/>
        <w:bottom w:val="none" w:sz="0" w:space="0" w:color="auto"/>
        <w:right w:val="none" w:sz="0" w:space="0" w:color="auto"/>
      </w:divBdr>
    </w:div>
    <w:div w:id="106433033">
      <w:bodyDiv w:val="1"/>
      <w:marLeft w:val="0"/>
      <w:marRight w:val="0"/>
      <w:marTop w:val="0"/>
      <w:marBottom w:val="0"/>
      <w:divBdr>
        <w:top w:val="none" w:sz="0" w:space="0" w:color="auto"/>
        <w:left w:val="none" w:sz="0" w:space="0" w:color="auto"/>
        <w:bottom w:val="none" w:sz="0" w:space="0" w:color="auto"/>
        <w:right w:val="none" w:sz="0" w:space="0" w:color="auto"/>
      </w:divBdr>
    </w:div>
    <w:div w:id="106628968">
      <w:bodyDiv w:val="1"/>
      <w:marLeft w:val="0"/>
      <w:marRight w:val="0"/>
      <w:marTop w:val="0"/>
      <w:marBottom w:val="0"/>
      <w:divBdr>
        <w:top w:val="none" w:sz="0" w:space="0" w:color="auto"/>
        <w:left w:val="none" w:sz="0" w:space="0" w:color="auto"/>
        <w:bottom w:val="none" w:sz="0" w:space="0" w:color="auto"/>
        <w:right w:val="none" w:sz="0" w:space="0" w:color="auto"/>
      </w:divBdr>
    </w:div>
    <w:div w:id="106630637">
      <w:bodyDiv w:val="1"/>
      <w:marLeft w:val="0"/>
      <w:marRight w:val="0"/>
      <w:marTop w:val="0"/>
      <w:marBottom w:val="0"/>
      <w:divBdr>
        <w:top w:val="none" w:sz="0" w:space="0" w:color="auto"/>
        <w:left w:val="none" w:sz="0" w:space="0" w:color="auto"/>
        <w:bottom w:val="none" w:sz="0" w:space="0" w:color="auto"/>
        <w:right w:val="none" w:sz="0" w:space="0" w:color="auto"/>
      </w:divBdr>
    </w:div>
    <w:div w:id="106699964">
      <w:bodyDiv w:val="1"/>
      <w:marLeft w:val="0"/>
      <w:marRight w:val="0"/>
      <w:marTop w:val="0"/>
      <w:marBottom w:val="0"/>
      <w:divBdr>
        <w:top w:val="none" w:sz="0" w:space="0" w:color="auto"/>
        <w:left w:val="none" w:sz="0" w:space="0" w:color="auto"/>
        <w:bottom w:val="none" w:sz="0" w:space="0" w:color="auto"/>
        <w:right w:val="none" w:sz="0" w:space="0" w:color="auto"/>
      </w:divBdr>
    </w:div>
    <w:div w:id="106781632">
      <w:bodyDiv w:val="1"/>
      <w:marLeft w:val="0"/>
      <w:marRight w:val="0"/>
      <w:marTop w:val="0"/>
      <w:marBottom w:val="0"/>
      <w:divBdr>
        <w:top w:val="none" w:sz="0" w:space="0" w:color="auto"/>
        <w:left w:val="none" w:sz="0" w:space="0" w:color="auto"/>
        <w:bottom w:val="none" w:sz="0" w:space="0" w:color="auto"/>
        <w:right w:val="none" w:sz="0" w:space="0" w:color="auto"/>
      </w:divBdr>
    </w:div>
    <w:div w:id="107164758">
      <w:bodyDiv w:val="1"/>
      <w:marLeft w:val="0"/>
      <w:marRight w:val="0"/>
      <w:marTop w:val="0"/>
      <w:marBottom w:val="0"/>
      <w:divBdr>
        <w:top w:val="none" w:sz="0" w:space="0" w:color="auto"/>
        <w:left w:val="none" w:sz="0" w:space="0" w:color="auto"/>
        <w:bottom w:val="none" w:sz="0" w:space="0" w:color="auto"/>
        <w:right w:val="none" w:sz="0" w:space="0" w:color="auto"/>
      </w:divBdr>
    </w:div>
    <w:div w:id="107284486">
      <w:bodyDiv w:val="1"/>
      <w:marLeft w:val="0"/>
      <w:marRight w:val="0"/>
      <w:marTop w:val="0"/>
      <w:marBottom w:val="0"/>
      <w:divBdr>
        <w:top w:val="none" w:sz="0" w:space="0" w:color="auto"/>
        <w:left w:val="none" w:sz="0" w:space="0" w:color="auto"/>
        <w:bottom w:val="none" w:sz="0" w:space="0" w:color="auto"/>
        <w:right w:val="none" w:sz="0" w:space="0" w:color="auto"/>
      </w:divBdr>
    </w:div>
    <w:div w:id="107285021">
      <w:bodyDiv w:val="1"/>
      <w:marLeft w:val="0"/>
      <w:marRight w:val="0"/>
      <w:marTop w:val="0"/>
      <w:marBottom w:val="0"/>
      <w:divBdr>
        <w:top w:val="none" w:sz="0" w:space="0" w:color="auto"/>
        <w:left w:val="none" w:sz="0" w:space="0" w:color="auto"/>
        <w:bottom w:val="none" w:sz="0" w:space="0" w:color="auto"/>
        <w:right w:val="none" w:sz="0" w:space="0" w:color="auto"/>
      </w:divBdr>
    </w:div>
    <w:div w:id="107432418">
      <w:bodyDiv w:val="1"/>
      <w:marLeft w:val="0"/>
      <w:marRight w:val="0"/>
      <w:marTop w:val="0"/>
      <w:marBottom w:val="0"/>
      <w:divBdr>
        <w:top w:val="none" w:sz="0" w:space="0" w:color="auto"/>
        <w:left w:val="none" w:sz="0" w:space="0" w:color="auto"/>
        <w:bottom w:val="none" w:sz="0" w:space="0" w:color="auto"/>
        <w:right w:val="none" w:sz="0" w:space="0" w:color="auto"/>
      </w:divBdr>
    </w:div>
    <w:div w:id="107434912">
      <w:bodyDiv w:val="1"/>
      <w:marLeft w:val="0"/>
      <w:marRight w:val="0"/>
      <w:marTop w:val="0"/>
      <w:marBottom w:val="0"/>
      <w:divBdr>
        <w:top w:val="none" w:sz="0" w:space="0" w:color="auto"/>
        <w:left w:val="none" w:sz="0" w:space="0" w:color="auto"/>
        <w:bottom w:val="none" w:sz="0" w:space="0" w:color="auto"/>
        <w:right w:val="none" w:sz="0" w:space="0" w:color="auto"/>
      </w:divBdr>
    </w:div>
    <w:div w:id="107550807">
      <w:bodyDiv w:val="1"/>
      <w:marLeft w:val="0"/>
      <w:marRight w:val="0"/>
      <w:marTop w:val="0"/>
      <w:marBottom w:val="0"/>
      <w:divBdr>
        <w:top w:val="none" w:sz="0" w:space="0" w:color="auto"/>
        <w:left w:val="none" w:sz="0" w:space="0" w:color="auto"/>
        <w:bottom w:val="none" w:sz="0" w:space="0" w:color="auto"/>
        <w:right w:val="none" w:sz="0" w:space="0" w:color="auto"/>
      </w:divBdr>
    </w:div>
    <w:div w:id="107554620">
      <w:bodyDiv w:val="1"/>
      <w:marLeft w:val="0"/>
      <w:marRight w:val="0"/>
      <w:marTop w:val="0"/>
      <w:marBottom w:val="0"/>
      <w:divBdr>
        <w:top w:val="none" w:sz="0" w:space="0" w:color="auto"/>
        <w:left w:val="none" w:sz="0" w:space="0" w:color="auto"/>
        <w:bottom w:val="none" w:sz="0" w:space="0" w:color="auto"/>
        <w:right w:val="none" w:sz="0" w:space="0" w:color="auto"/>
      </w:divBdr>
    </w:div>
    <w:div w:id="107623379">
      <w:bodyDiv w:val="1"/>
      <w:marLeft w:val="0"/>
      <w:marRight w:val="0"/>
      <w:marTop w:val="0"/>
      <w:marBottom w:val="0"/>
      <w:divBdr>
        <w:top w:val="none" w:sz="0" w:space="0" w:color="auto"/>
        <w:left w:val="none" w:sz="0" w:space="0" w:color="auto"/>
        <w:bottom w:val="none" w:sz="0" w:space="0" w:color="auto"/>
        <w:right w:val="none" w:sz="0" w:space="0" w:color="auto"/>
      </w:divBdr>
    </w:div>
    <w:div w:id="107744563">
      <w:bodyDiv w:val="1"/>
      <w:marLeft w:val="0"/>
      <w:marRight w:val="0"/>
      <w:marTop w:val="0"/>
      <w:marBottom w:val="0"/>
      <w:divBdr>
        <w:top w:val="none" w:sz="0" w:space="0" w:color="auto"/>
        <w:left w:val="none" w:sz="0" w:space="0" w:color="auto"/>
        <w:bottom w:val="none" w:sz="0" w:space="0" w:color="auto"/>
        <w:right w:val="none" w:sz="0" w:space="0" w:color="auto"/>
      </w:divBdr>
    </w:div>
    <w:div w:id="108211176">
      <w:bodyDiv w:val="1"/>
      <w:marLeft w:val="0"/>
      <w:marRight w:val="0"/>
      <w:marTop w:val="0"/>
      <w:marBottom w:val="0"/>
      <w:divBdr>
        <w:top w:val="none" w:sz="0" w:space="0" w:color="auto"/>
        <w:left w:val="none" w:sz="0" w:space="0" w:color="auto"/>
        <w:bottom w:val="none" w:sz="0" w:space="0" w:color="auto"/>
        <w:right w:val="none" w:sz="0" w:space="0" w:color="auto"/>
      </w:divBdr>
    </w:div>
    <w:div w:id="108353462">
      <w:bodyDiv w:val="1"/>
      <w:marLeft w:val="0"/>
      <w:marRight w:val="0"/>
      <w:marTop w:val="0"/>
      <w:marBottom w:val="0"/>
      <w:divBdr>
        <w:top w:val="none" w:sz="0" w:space="0" w:color="auto"/>
        <w:left w:val="none" w:sz="0" w:space="0" w:color="auto"/>
        <w:bottom w:val="none" w:sz="0" w:space="0" w:color="auto"/>
        <w:right w:val="none" w:sz="0" w:space="0" w:color="auto"/>
      </w:divBdr>
    </w:div>
    <w:div w:id="108357680">
      <w:bodyDiv w:val="1"/>
      <w:marLeft w:val="0"/>
      <w:marRight w:val="0"/>
      <w:marTop w:val="0"/>
      <w:marBottom w:val="0"/>
      <w:divBdr>
        <w:top w:val="none" w:sz="0" w:space="0" w:color="auto"/>
        <w:left w:val="none" w:sz="0" w:space="0" w:color="auto"/>
        <w:bottom w:val="none" w:sz="0" w:space="0" w:color="auto"/>
        <w:right w:val="none" w:sz="0" w:space="0" w:color="auto"/>
      </w:divBdr>
    </w:div>
    <w:div w:id="108741300">
      <w:bodyDiv w:val="1"/>
      <w:marLeft w:val="0"/>
      <w:marRight w:val="0"/>
      <w:marTop w:val="0"/>
      <w:marBottom w:val="0"/>
      <w:divBdr>
        <w:top w:val="none" w:sz="0" w:space="0" w:color="auto"/>
        <w:left w:val="none" w:sz="0" w:space="0" w:color="auto"/>
        <w:bottom w:val="none" w:sz="0" w:space="0" w:color="auto"/>
        <w:right w:val="none" w:sz="0" w:space="0" w:color="auto"/>
      </w:divBdr>
    </w:div>
    <w:div w:id="108820452">
      <w:bodyDiv w:val="1"/>
      <w:marLeft w:val="0"/>
      <w:marRight w:val="0"/>
      <w:marTop w:val="0"/>
      <w:marBottom w:val="0"/>
      <w:divBdr>
        <w:top w:val="none" w:sz="0" w:space="0" w:color="auto"/>
        <w:left w:val="none" w:sz="0" w:space="0" w:color="auto"/>
        <w:bottom w:val="none" w:sz="0" w:space="0" w:color="auto"/>
        <w:right w:val="none" w:sz="0" w:space="0" w:color="auto"/>
      </w:divBdr>
    </w:div>
    <w:div w:id="108934537">
      <w:bodyDiv w:val="1"/>
      <w:marLeft w:val="0"/>
      <w:marRight w:val="0"/>
      <w:marTop w:val="0"/>
      <w:marBottom w:val="0"/>
      <w:divBdr>
        <w:top w:val="none" w:sz="0" w:space="0" w:color="auto"/>
        <w:left w:val="none" w:sz="0" w:space="0" w:color="auto"/>
        <w:bottom w:val="none" w:sz="0" w:space="0" w:color="auto"/>
        <w:right w:val="none" w:sz="0" w:space="0" w:color="auto"/>
      </w:divBdr>
    </w:div>
    <w:div w:id="109134067">
      <w:bodyDiv w:val="1"/>
      <w:marLeft w:val="0"/>
      <w:marRight w:val="0"/>
      <w:marTop w:val="0"/>
      <w:marBottom w:val="0"/>
      <w:divBdr>
        <w:top w:val="none" w:sz="0" w:space="0" w:color="auto"/>
        <w:left w:val="none" w:sz="0" w:space="0" w:color="auto"/>
        <w:bottom w:val="none" w:sz="0" w:space="0" w:color="auto"/>
        <w:right w:val="none" w:sz="0" w:space="0" w:color="auto"/>
      </w:divBdr>
    </w:div>
    <w:div w:id="109210046">
      <w:bodyDiv w:val="1"/>
      <w:marLeft w:val="0"/>
      <w:marRight w:val="0"/>
      <w:marTop w:val="0"/>
      <w:marBottom w:val="0"/>
      <w:divBdr>
        <w:top w:val="none" w:sz="0" w:space="0" w:color="auto"/>
        <w:left w:val="none" w:sz="0" w:space="0" w:color="auto"/>
        <w:bottom w:val="none" w:sz="0" w:space="0" w:color="auto"/>
        <w:right w:val="none" w:sz="0" w:space="0" w:color="auto"/>
      </w:divBdr>
    </w:div>
    <w:div w:id="109782560">
      <w:bodyDiv w:val="1"/>
      <w:marLeft w:val="0"/>
      <w:marRight w:val="0"/>
      <w:marTop w:val="0"/>
      <w:marBottom w:val="0"/>
      <w:divBdr>
        <w:top w:val="none" w:sz="0" w:space="0" w:color="auto"/>
        <w:left w:val="none" w:sz="0" w:space="0" w:color="auto"/>
        <w:bottom w:val="none" w:sz="0" w:space="0" w:color="auto"/>
        <w:right w:val="none" w:sz="0" w:space="0" w:color="auto"/>
      </w:divBdr>
    </w:div>
    <w:div w:id="109859850">
      <w:bodyDiv w:val="1"/>
      <w:marLeft w:val="0"/>
      <w:marRight w:val="0"/>
      <w:marTop w:val="0"/>
      <w:marBottom w:val="0"/>
      <w:divBdr>
        <w:top w:val="none" w:sz="0" w:space="0" w:color="auto"/>
        <w:left w:val="none" w:sz="0" w:space="0" w:color="auto"/>
        <w:bottom w:val="none" w:sz="0" w:space="0" w:color="auto"/>
        <w:right w:val="none" w:sz="0" w:space="0" w:color="auto"/>
      </w:divBdr>
    </w:div>
    <w:div w:id="109863434">
      <w:bodyDiv w:val="1"/>
      <w:marLeft w:val="0"/>
      <w:marRight w:val="0"/>
      <w:marTop w:val="0"/>
      <w:marBottom w:val="0"/>
      <w:divBdr>
        <w:top w:val="none" w:sz="0" w:space="0" w:color="auto"/>
        <w:left w:val="none" w:sz="0" w:space="0" w:color="auto"/>
        <w:bottom w:val="none" w:sz="0" w:space="0" w:color="auto"/>
        <w:right w:val="none" w:sz="0" w:space="0" w:color="auto"/>
      </w:divBdr>
    </w:div>
    <w:div w:id="109982282">
      <w:bodyDiv w:val="1"/>
      <w:marLeft w:val="0"/>
      <w:marRight w:val="0"/>
      <w:marTop w:val="0"/>
      <w:marBottom w:val="0"/>
      <w:divBdr>
        <w:top w:val="none" w:sz="0" w:space="0" w:color="auto"/>
        <w:left w:val="none" w:sz="0" w:space="0" w:color="auto"/>
        <w:bottom w:val="none" w:sz="0" w:space="0" w:color="auto"/>
        <w:right w:val="none" w:sz="0" w:space="0" w:color="auto"/>
      </w:divBdr>
    </w:div>
    <w:div w:id="110052863">
      <w:bodyDiv w:val="1"/>
      <w:marLeft w:val="0"/>
      <w:marRight w:val="0"/>
      <w:marTop w:val="0"/>
      <w:marBottom w:val="0"/>
      <w:divBdr>
        <w:top w:val="none" w:sz="0" w:space="0" w:color="auto"/>
        <w:left w:val="none" w:sz="0" w:space="0" w:color="auto"/>
        <w:bottom w:val="none" w:sz="0" w:space="0" w:color="auto"/>
        <w:right w:val="none" w:sz="0" w:space="0" w:color="auto"/>
      </w:divBdr>
    </w:div>
    <w:div w:id="110130978">
      <w:bodyDiv w:val="1"/>
      <w:marLeft w:val="0"/>
      <w:marRight w:val="0"/>
      <w:marTop w:val="0"/>
      <w:marBottom w:val="0"/>
      <w:divBdr>
        <w:top w:val="none" w:sz="0" w:space="0" w:color="auto"/>
        <w:left w:val="none" w:sz="0" w:space="0" w:color="auto"/>
        <w:bottom w:val="none" w:sz="0" w:space="0" w:color="auto"/>
        <w:right w:val="none" w:sz="0" w:space="0" w:color="auto"/>
      </w:divBdr>
    </w:div>
    <w:div w:id="110244037">
      <w:bodyDiv w:val="1"/>
      <w:marLeft w:val="0"/>
      <w:marRight w:val="0"/>
      <w:marTop w:val="0"/>
      <w:marBottom w:val="0"/>
      <w:divBdr>
        <w:top w:val="none" w:sz="0" w:space="0" w:color="auto"/>
        <w:left w:val="none" w:sz="0" w:space="0" w:color="auto"/>
        <w:bottom w:val="none" w:sz="0" w:space="0" w:color="auto"/>
        <w:right w:val="none" w:sz="0" w:space="0" w:color="auto"/>
      </w:divBdr>
    </w:div>
    <w:div w:id="110323013">
      <w:bodyDiv w:val="1"/>
      <w:marLeft w:val="0"/>
      <w:marRight w:val="0"/>
      <w:marTop w:val="0"/>
      <w:marBottom w:val="0"/>
      <w:divBdr>
        <w:top w:val="none" w:sz="0" w:space="0" w:color="auto"/>
        <w:left w:val="none" w:sz="0" w:space="0" w:color="auto"/>
        <w:bottom w:val="none" w:sz="0" w:space="0" w:color="auto"/>
        <w:right w:val="none" w:sz="0" w:space="0" w:color="auto"/>
      </w:divBdr>
    </w:div>
    <w:div w:id="110781526">
      <w:bodyDiv w:val="1"/>
      <w:marLeft w:val="0"/>
      <w:marRight w:val="0"/>
      <w:marTop w:val="0"/>
      <w:marBottom w:val="0"/>
      <w:divBdr>
        <w:top w:val="none" w:sz="0" w:space="0" w:color="auto"/>
        <w:left w:val="none" w:sz="0" w:space="0" w:color="auto"/>
        <w:bottom w:val="none" w:sz="0" w:space="0" w:color="auto"/>
        <w:right w:val="none" w:sz="0" w:space="0" w:color="auto"/>
      </w:divBdr>
    </w:div>
    <w:div w:id="111093044">
      <w:bodyDiv w:val="1"/>
      <w:marLeft w:val="0"/>
      <w:marRight w:val="0"/>
      <w:marTop w:val="0"/>
      <w:marBottom w:val="0"/>
      <w:divBdr>
        <w:top w:val="none" w:sz="0" w:space="0" w:color="auto"/>
        <w:left w:val="none" w:sz="0" w:space="0" w:color="auto"/>
        <w:bottom w:val="none" w:sz="0" w:space="0" w:color="auto"/>
        <w:right w:val="none" w:sz="0" w:space="0" w:color="auto"/>
      </w:divBdr>
    </w:div>
    <w:div w:id="111099359">
      <w:bodyDiv w:val="1"/>
      <w:marLeft w:val="0"/>
      <w:marRight w:val="0"/>
      <w:marTop w:val="0"/>
      <w:marBottom w:val="0"/>
      <w:divBdr>
        <w:top w:val="none" w:sz="0" w:space="0" w:color="auto"/>
        <w:left w:val="none" w:sz="0" w:space="0" w:color="auto"/>
        <w:bottom w:val="none" w:sz="0" w:space="0" w:color="auto"/>
        <w:right w:val="none" w:sz="0" w:space="0" w:color="auto"/>
      </w:divBdr>
    </w:div>
    <w:div w:id="111176438">
      <w:bodyDiv w:val="1"/>
      <w:marLeft w:val="0"/>
      <w:marRight w:val="0"/>
      <w:marTop w:val="0"/>
      <w:marBottom w:val="0"/>
      <w:divBdr>
        <w:top w:val="none" w:sz="0" w:space="0" w:color="auto"/>
        <w:left w:val="none" w:sz="0" w:space="0" w:color="auto"/>
        <w:bottom w:val="none" w:sz="0" w:space="0" w:color="auto"/>
        <w:right w:val="none" w:sz="0" w:space="0" w:color="auto"/>
      </w:divBdr>
    </w:div>
    <w:div w:id="111486416">
      <w:bodyDiv w:val="1"/>
      <w:marLeft w:val="0"/>
      <w:marRight w:val="0"/>
      <w:marTop w:val="0"/>
      <w:marBottom w:val="0"/>
      <w:divBdr>
        <w:top w:val="none" w:sz="0" w:space="0" w:color="auto"/>
        <w:left w:val="none" w:sz="0" w:space="0" w:color="auto"/>
        <w:bottom w:val="none" w:sz="0" w:space="0" w:color="auto"/>
        <w:right w:val="none" w:sz="0" w:space="0" w:color="auto"/>
      </w:divBdr>
    </w:div>
    <w:div w:id="111559296">
      <w:bodyDiv w:val="1"/>
      <w:marLeft w:val="0"/>
      <w:marRight w:val="0"/>
      <w:marTop w:val="0"/>
      <w:marBottom w:val="0"/>
      <w:divBdr>
        <w:top w:val="none" w:sz="0" w:space="0" w:color="auto"/>
        <w:left w:val="none" w:sz="0" w:space="0" w:color="auto"/>
        <w:bottom w:val="none" w:sz="0" w:space="0" w:color="auto"/>
        <w:right w:val="none" w:sz="0" w:space="0" w:color="auto"/>
      </w:divBdr>
    </w:div>
    <w:div w:id="111676292">
      <w:bodyDiv w:val="1"/>
      <w:marLeft w:val="0"/>
      <w:marRight w:val="0"/>
      <w:marTop w:val="0"/>
      <w:marBottom w:val="0"/>
      <w:divBdr>
        <w:top w:val="none" w:sz="0" w:space="0" w:color="auto"/>
        <w:left w:val="none" w:sz="0" w:space="0" w:color="auto"/>
        <w:bottom w:val="none" w:sz="0" w:space="0" w:color="auto"/>
        <w:right w:val="none" w:sz="0" w:space="0" w:color="auto"/>
      </w:divBdr>
    </w:div>
    <w:div w:id="112096335">
      <w:bodyDiv w:val="1"/>
      <w:marLeft w:val="0"/>
      <w:marRight w:val="0"/>
      <w:marTop w:val="0"/>
      <w:marBottom w:val="0"/>
      <w:divBdr>
        <w:top w:val="none" w:sz="0" w:space="0" w:color="auto"/>
        <w:left w:val="none" w:sz="0" w:space="0" w:color="auto"/>
        <w:bottom w:val="none" w:sz="0" w:space="0" w:color="auto"/>
        <w:right w:val="none" w:sz="0" w:space="0" w:color="auto"/>
      </w:divBdr>
    </w:div>
    <w:div w:id="112284089">
      <w:bodyDiv w:val="1"/>
      <w:marLeft w:val="0"/>
      <w:marRight w:val="0"/>
      <w:marTop w:val="0"/>
      <w:marBottom w:val="0"/>
      <w:divBdr>
        <w:top w:val="none" w:sz="0" w:space="0" w:color="auto"/>
        <w:left w:val="none" w:sz="0" w:space="0" w:color="auto"/>
        <w:bottom w:val="none" w:sz="0" w:space="0" w:color="auto"/>
        <w:right w:val="none" w:sz="0" w:space="0" w:color="auto"/>
      </w:divBdr>
    </w:div>
    <w:div w:id="112334816">
      <w:bodyDiv w:val="1"/>
      <w:marLeft w:val="0"/>
      <w:marRight w:val="0"/>
      <w:marTop w:val="0"/>
      <w:marBottom w:val="0"/>
      <w:divBdr>
        <w:top w:val="none" w:sz="0" w:space="0" w:color="auto"/>
        <w:left w:val="none" w:sz="0" w:space="0" w:color="auto"/>
        <w:bottom w:val="none" w:sz="0" w:space="0" w:color="auto"/>
        <w:right w:val="none" w:sz="0" w:space="0" w:color="auto"/>
      </w:divBdr>
    </w:div>
    <w:div w:id="112403112">
      <w:bodyDiv w:val="1"/>
      <w:marLeft w:val="0"/>
      <w:marRight w:val="0"/>
      <w:marTop w:val="0"/>
      <w:marBottom w:val="0"/>
      <w:divBdr>
        <w:top w:val="none" w:sz="0" w:space="0" w:color="auto"/>
        <w:left w:val="none" w:sz="0" w:space="0" w:color="auto"/>
        <w:bottom w:val="none" w:sz="0" w:space="0" w:color="auto"/>
        <w:right w:val="none" w:sz="0" w:space="0" w:color="auto"/>
      </w:divBdr>
    </w:div>
    <w:div w:id="112477665">
      <w:bodyDiv w:val="1"/>
      <w:marLeft w:val="0"/>
      <w:marRight w:val="0"/>
      <w:marTop w:val="0"/>
      <w:marBottom w:val="0"/>
      <w:divBdr>
        <w:top w:val="none" w:sz="0" w:space="0" w:color="auto"/>
        <w:left w:val="none" w:sz="0" w:space="0" w:color="auto"/>
        <w:bottom w:val="none" w:sz="0" w:space="0" w:color="auto"/>
        <w:right w:val="none" w:sz="0" w:space="0" w:color="auto"/>
      </w:divBdr>
    </w:div>
    <w:div w:id="112478975">
      <w:bodyDiv w:val="1"/>
      <w:marLeft w:val="0"/>
      <w:marRight w:val="0"/>
      <w:marTop w:val="0"/>
      <w:marBottom w:val="0"/>
      <w:divBdr>
        <w:top w:val="none" w:sz="0" w:space="0" w:color="auto"/>
        <w:left w:val="none" w:sz="0" w:space="0" w:color="auto"/>
        <w:bottom w:val="none" w:sz="0" w:space="0" w:color="auto"/>
        <w:right w:val="none" w:sz="0" w:space="0" w:color="auto"/>
      </w:divBdr>
    </w:div>
    <w:div w:id="112529672">
      <w:bodyDiv w:val="1"/>
      <w:marLeft w:val="0"/>
      <w:marRight w:val="0"/>
      <w:marTop w:val="0"/>
      <w:marBottom w:val="0"/>
      <w:divBdr>
        <w:top w:val="none" w:sz="0" w:space="0" w:color="auto"/>
        <w:left w:val="none" w:sz="0" w:space="0" w:color="auto"/>
        <w:bottom w:val="none" w:sz="0" w:space="0" w:color="auto"/>
        <w:right w:val="none" w:sz="0" w:space="0" w:color="auto"/>
      </w:divBdr>
    </w:div>
    <w:div w:id="112678460">
      <w:bodyDiv w:val="1"/>
      <w:marLeft w:val="0"/>
      <w:marRight w:val="0"/>
      <w:marTop w:val="0"/>
      <w:marBottom w:val="0"/>
      <w:divBdr>
        <w:top w:val="none" w:sz="0" w:space="0" w:color="auto"/>
        <w:left w:val="none" w:sz="0" w:space="0" w:color="auto"/>
        <w:bottom w:val="none" w:sz="0" w:space="0" w:color="auto"/>
        <w:right w:val="none" w:sz="0" w:space="0" w:color="auto"/>
      </w:divBdr>
    </w:div>
    <w:div w:id="112867368">
      <w:bodyDiv w:val="1"/>
      <w:marLeft w:val="0"/>
      <w:marRight w:val="0"/>
      <w:marTop w:val="0"/>
      <w:marBottom w:val="0"/>
      <w:divBdr>
        <w:top w:val="none" w:sz="0" w:space="0" w:color="auto"/>
        <w:left w:val="none" w:sz="0" w:space="0" w:color="auto"/>
        <w:bottom w:val="none" w:sz="0" w:space="0" w:color="auto"/>
        <w:right w:val="none" w:sz="0" w:space="0" w:color="auto"/>
      </w:divBdr>
    </w:div>
    <w:div w:id="112987549">
      <w:bodyDiv w:val="1"/>
      <w:marLeft w:val="0"/>
      <w:marRight w:val="0"/>
      <w:marTop w:val="0"/>
      <w:marBottom w:val="0"/>
      <w:divBdr>
        <w:top w:val="none" w:sz="0" w:space="0" w:color="auto"/>
        <w:left w:val="none" w:sz="0" w:space="0" w:color="auto"/>
        <w:bottom w:val="none" w:sz="0" w:space="0" w:color="auto"/>
        <w:right w:val="none" w:sz="0" w:space="0" w:color="auto"/>
      </w:divBdr>
    </w:div>
    <w:div w:id="113448597">
      <w:bodyDiv w:val="1"/>
      <w:marLeft w:val="0"/>
      <w:marRight w:val="0"/>
      <w:marTop w:val="0"/>
      <w:marBottom w:val="0"/>
      <w:divBdr>
        <w:top w:val="none" w:sz="0" w:space="0" w:color="auto"/>
        <w:left w:val="none" w:sz="0" w:space="0" w:color="auto"/>
        <w:bottom w:val="none" w:sz="0" w:space="0" w:color="auto"/>
        <w:right w:val="none" w:sz="0" w:space="0" w:color="auto"/>
      </w:divBdr>
    </w:div>
    <w:div w:id="113865040">
      <w:bodyDiv w:val="1"/>
      <w:marLeft w:val="0"/>
      <w:marRight w:val="0"/>
      <w:marTop w:val="0"/>
      <w:marBottom w:val="0"/>
      <w:divBdr>
        <w:top w:val="none" w:sz="0" w:space="0" w:color="auto"/>
        <w:left w:val="none" w:sz="0" w:space="0" w:color="auto"/>
        <w:bottom w:val="none" w:sz="0" w:space="0" w:color="auto"/>
        <w:right w:val="none" w:sz="0" w:space="0" w:color="auto"/>
      </w:divBdr>
    </w:div>
    <w:div w:id="113866546">
      <w:bodyDiv w:val="1"/>
      <w:marLeft w:val="0"/>
      <w:marRight w:val="0"/>
      <w:marTop w:val="0"/>
      <w:marBottom w:val="0"/>
      <w:divBdr>
        <w:top w:val="none" w:sz="0" w:space="0" w:color="auto"/>
        <w:left w:val="none" w:sz="0" w:space="0" w:color="auto"/>
        <w:bottom w:val="none" w:sz="0" w:space="0" w:color="auto"/>
        <w:right w:val="none" w:sz="0" w:space="0" w:color="auto"/>
      </w:divBdr>
    </w:div>
    <w:div w:id="114057516">
      <w:bodyDiv w:val="1"/>
      <w:marLeft w:val="0"/>
      <w:marRight w:val="0"/>
      <w:marTop w:val="0"/>
      <w:marBottom w:val="0"/>
      <w:divBdr>
        <w:top w:val="none" w:sz="0" w:space="0" w:color="auto"/>
        <w:left w:val="none" w:sz="0" w:space="0" w:color="auto"/>
        <w:bottom w:val="none" w:sz="0" w:space="0" w:color="auto"/>
        <w:right w:val="none" w:sz="0" w:space="0" w:color="auto"/>
      </w:divBdr>
    </w:div>
    <w:div w:id="114177970">
      <w:bodyDiv w:val="1"/>
      <w:marLeft w:val="0"/>
      <w:marRight w:val="0"/>
      <w:marTop w:val="0"/>
      <w:marBottom w:val="0"/>
      <w:divBdr>
        <w:top w:val="none" w:sz="0" w:space="0" w:color="auto"/>
        <w:left w:val="none" w:sz="0" w:space="0" w:color="auto"/>
        <w:bottom w:val="none" w:sz="0" w:space="0" w:color="auto"/>
        <w:right w:val="none" w:sz="0" w:space="0" w:color="auto"/>
      </w:divBdr>
    </w:div>
    <w:div w:id="114255328">
      <w:bodyDiv w:val="1"/>
      <w:marLeft w:val="0"/>
      <w:marRight w:val="0"/>
      <w:marTop w:val="0"/>
      <w:marBottom w:val="0"/>
      <w:divBdr>
        <w:top w:val="none" w:sz="0" w:space="0" w:color="auto"/>
        <w:left w:val="none" w:sz="0" w:space="0" w:color="auto"/>
        <w:bottom w:val="none" w:sz="0" w:space="0" w:color="auto"/>
        <w:right w:val="none" w:sz="0" w:space="0" w:color="auto"/>
      </w:divBdr>
    </w:div>
    <w:div w:id="114301519">
      <w:bodyDiv w:val="1"/>
      <w:marLeft w:val="0"/>
      <w:marRight w:val="0"/>
      <w:marTop w:val="0"/>
      <w:marBottom w:val="0"/>
      <w:divBdr>
        <w:top w:val="none" w:sz="0" w:space="0" w:color="auto"/>
        <w:left w:val="none" w:sz="0" w:space="0" w:color="auto"/>
        <w:bottom w:val="none" w:sz="0" w:space="0" w:color="auto"/>
        <w:right w:val="none" w:sz="0" w:space="0" w:color="auto"/>
      </w:divBdr>
    </w:div>
    <w:div w:id="114906798">
      <w:bodyDiv w:val="1"/>
      <w:marLeft w:val="0"/>
      <w:marRight w:val="0"/>
      <w:marTop w:val="0"/>
      <w:marBottom w:val="0"/>
      <w:divBdr>
        <w:top w:val="none" w:sz="0" w:space="0" w:color="auto"/>
        <w:left w:val="none" w:sz="0" w:space="0" w:color="auto"/>
        <w:bottom w:val="none" w:sz="0" w:space="0" w:color="auto"/>
        <w:right w:val="none" w:sz="0" w:space="0" w:color="auto"/>
      </w:divBdr>
    </w:div>
    <w:div w:id="114981072">
      <w:bodyDiv w:val="1"/>
      <w:marLeft w:val="0"/>
      <w:marRight w:val="0"/>
      <w:marTop w:val="0"/>
      <w:marBottom w:val="0"/>
      <w:divBdr>
        <w:top w:val="none" w:sz="0" w:space="0" w:color="auto"/>
        <w:left w:val="none" w:sz="0" w:space="0" w:color="auto"/>
        <w:bottom w:val="none" w:sz="0" w:space="0" w:color="auto"/>
        <w:right w:val="none" w:sz="0" w:space="0" w:color="auto"/>
      </w:divBdr>
    </w:div>
    <w:div w:id="115023849">
      <w:bodyDiv w:val="1"/>
      <w:marLeft w:val="0"/>
      <w:marRight w:val="0"/>
      <w:marTop w:val="0"/>
      <w:marBottom w:val="0"/>
      <w:divBdr>
        <w:top w:val="none" w:sz="0" w:space="0" w:color="auto"/>
        <w:left w:val="none" w:sz="0" w:space="0" w:color="auto"/>
        <w:bottom w:val="none" w:sz="0" w:space="0" w:color="auto"/>
        <w:right w:val="none" w:sz="0" w:space="0" w:color="auto"/>
      </w:divBdr>
    </w:div>
    <w:div w:id="115148021">
      <w:bodyDiv w:val="1"/>
      <w:marLeft w:val="0"/>
      <w:marRight w:val="0"/>
      <w:marTop w:val="0"/>
      <w:marBottom w:val="0"/>
      <w:divBdr>
        <w:top w:val="none" w:sz="0" w:space="0" w:color="auto"/>
        <w:left w:val="none" w:sz="0" w:space="0" w:color="auto"/>
        <w:bottom w:val="none" w:sz="0" w:space="0" w:color="auto"/>
        <w:right w:val="none" w:sz="0" w:space="0" w:color="auto"/>
      </w:divBdr>
    </w:div>
    <w:div w:id="115300845">
      <w:bodyDiv w:val="1"/>
      <w:marLeft w:val="0"/>
      <w:marRight w:val="0"/>
      <w:marTop w:val="0"/>
      <w:marBottom w:val="0"/>
      <w:divBdr>
        <w:top w:val="none" w:sz="0" w:space="0" w:color="auto"/>
        <w:left w:val="none" w:sz="0" w:space="0" w:color="auto"/>
        <w:bottom w:val="none" w:sz="0" w:space="0" w:color="auto"/>
        <w:right w:val="none" w:sz="0" w:space="0" w:color="auto"/>
      </w:divBdr>
    </w:div>
    <w:div w:id="115489748">
      <w:bodyDiv w:val="1"/>
      <w:marLeft w:val="0"/>
      <w:marRight w:val="0"/>
      <w:marTop w:val="0"/>
      <w:marBottom w:val="0"/>
      <w:divBdr>
        <w:top w:val="none" w:sz="0" w:space="0" w:color="auto"/>
        <w:left w:val="none" w:sz="0" w:space="0" w:color="auto"/>
        <w:bottom w:val="none" w:sz="0" w:space="0" w:color="auto"/>
        <w:right w:val="none" w:sz="0" w:space="0" w:color="auto"/>
      </w:divBdr>
    </w:div>
    <w:div w:id="115490770">
      <w:bodyDiv w:val="1"/>
      <w:marLeft w:val="0"/>
      <w:marRight w:val="0"/>
      <w:marTop w:val="0"/>
      <w:marBottom w:val="0"/>
      <w:divBdr>
        <w:top w:val="none" w:sz="0" w:space="0" w:color="auto"/>
        <w:left w:val="none" w:sz="0" w:space="0" w:color="auto"/>
        <w:bottom w:val="none" w:sz="0" w:space="0" w:color="auto"/>
        <w:right w:val="none" w:sz="0" w:space="0" w:color="auto"/>
      </w:divBdr>
    </w:div>
    <w:div w:id="115606395">
      <w:bodyDiv w:val="1"/>
      <w:marLeft w:val="0"/>
      <w:marRight w:val="0"/>
      <w:marTop w:val="0"/>
      <w:marBottom w:val="0"/>
      <w:divBdr>
        <w:top w:val="none" w:sz="0" w:space="0" w:color="auto"/>
        <w:left w:val="none" w:sz="0" w:space="0" w:color="auto"/>
        <w:bottom w:val="none" w:sz="0" w:space="0" w:color="auto"/>
        <w:right w:val="none" w:sz="0" w:space="0" w:color="auto"/>
      </w:divBdr>
    </w:div>
    <w:div w:id="115756537">
      <w:bodyDiv w:val="1"/>
      <w:marLeft w:val="0"/>
      <w:marRight w:val="0"/>
      <w:marTop w:val="0"/>
      <w:marBottom w:val="0"/>
      <w:divBdr>
        <w:top w:val="none" w:sz="0" w:space="0" w:color="auto"/>
        <w:left w:val="none" w:sz="0" w:space="0" w:color="auto"/>
        <w:bottom w:val="none" w:sz="0" w:space="0" w:color="auto"/>
        <w:right w:val="none" w:sz="0" w:space="0" w:color="auto"/>
      </w:divBdr>
    </w:div>
    <w:div w:id="116074186">
      <w:bodyDiv w:val="1"/>
      <w:marLeft w:val="0"/>
      <w:marRight w:val="0"/>
      <w:marTop w:val="0"/>
      <w:marBottom w:val="0"/>
      <w:divBdr>
        <w:top w:val="none" w:sz="0" w:space="0" w:color="auto"/>
        <w:left w:val="none" w:sz="0" w:space="0" w:color="auto"/>
        <w:bottom w:val="none" w:sz="0" w:space="0" w:color="auto"/>
        <w:right w:val="none" w:sz="0" w:space="0" w:color="auto"/>
      </w:divBdr>
    </w:div>
    <w:div w:id="116262424">
      <w:bodyDiv w:val="1"/>
      <w:marLeft w:val="0"/>
      <w:marRight w:val="0"/>
      <w:marTop w:val="0"/>
      <w:marBottom w:val="0"/>
      <w:divBdr>
        <w:top w:val="none" w:sz="0" w:space="0" w:color="auto"/>
        <w:left w:val="none" w:sz="0" w:space="0" w:color="auto"/>
        <w:bottom w:val="none" w:sz="0" w:space="0" w:color="auto"/>
        <w:right w:val="none" w:sz="0" w:space="0" w:color="auto"/>
      </w:divBdr>
    </w:div>
    <w:div w:id="116334453">
      <w:bodyDiv w:val="1"/>
      <w:marLeft w:val="0"/>
      <w:marRight w:val="0"/>
      <w:marTop w:val="0"/>
      <w:marBottom w:val="0"/>
      <w:divBdr>
        <w:top w:val="none" w:sz="0" w:space="0" w:color="auto"/>
        <w:left w:val="none" w:sz="0" w:space="0" w:color="auto"/>
        <w:bottom w:val="none" w:sz="0" w:space="0" w:color="auto"/>
        <w:right w:val="none" w:sz="0" w:space="0" w:color="auto"/>
      </w:divBdr>
    </w:div>
    <w:div w:id="116336767">
      <w:bodyDiv w:val="1"/>
      <w:marLeft w:val="0"/>
      <w:marRight w:val="0"/>
      <w:marTop w:val="0"/>
      <w:marBottom w:val="0"/>
      <w:divBdr>
        <w:top w:val="none" w:sz="0" w:space="0" w:color="auto"/>
        <w:left w:val="none" w:sz="0" w:space="0" w:color="auto"/>
        <w:bottom w:val="none" w:sz="0" w:space="0" w:color="auto"/>
        <w:right w:val="none" w:sz="0" w:space="0" w:color="auto"/>
      </w:divBdr>
    </w:div>
    <w:div w:id="116339752">
      <w:bodyDiv w:val="1"/>
      <w:marLeft w:val="0"/>
      <w:marRight w:val="0"/>
      <w:marTop w:val="0"/>
      <w:marBottom w:val="0"/>
      <w:divBdr>
        <w:top w:val="none" w:sz="0" w:space="0" w:color="auto"/>
        <w:left w:val="none" w:sz="0" w:space="0" w:color="auto"/>
        <w:bottom w:val="none" w:sz="0" w:space="0" w:color="auto"/>
        <w:right w:val="none" w:sz="0" w:space="0" w:color="auto"/>
      </w:divBdr>
    </w:div>
    <w:div w:id="116534517">
      <w:bodyDiv w:val="1"/>
      <w:marLeft w:val="0"/>
      <w:marRight w:val="0"/>
      <w:marTop w:val="0"/>
      <w:marBottom w:val="0"/>
      <w:divBdr>
        <w:top w:val="none" w:sz="0" w:space="0" w:color="auto"/>
        <w:left w:val="none" w:sz="0" w:space="0" w:color="auto"/>
        <w:bottom w:val="none" w:sz="0" w:space="0" w:color="auto"/>
        <w:right w:val="none" w:sz="0" w:space="0" w:color="auto"/>
      </w:divBdr>
    </w:div>
    <w:div w:id="116608325">
      <w:bodyDiv w:val="1"/>
      <w:marLeft w:val="0"/>
      <w:marRight w:val="0"/>
      <w:marTop w:val="0"/>
      <w:marBottom w:val="0"/>
      <w:divBdr>
        <w:top w:val="none" w:sz="0" w:space="0" w:color="auto"/>
        <w:left w:val="none" w:sz="0" w:space="0" w:color="auto"/>
        <w:bottom w:val="none" w:sz="0" w:space="0" w:color="auto"/>
        <w:right w:val="none" w:sz="0" w:space="0" w:color="auto"/>
      </w:divBdr>
    </w:div>
    <w:div w:id="117140632">
      <w:bodyDiv w:val="1"/>
      <w:marLeft w:val="0"/>
      <w:marRight w:val="0"/>
      <w:marTop w:val="0"/>
      <w:marBottom w:val="0"/>
      <w:divBdr>
        <w:top w:val="none" w:sz="0" w:space="0" w:color="auto"/>
        <w:left w:val="none" w:sz="0" w:space="0" w:color="auto"/>
        <w:bottom w:val="none" w:sz="0" w:space="0" w:color="auto"/>
        <w:right w:val="none" w:sz="0" w:space="0" w:color="auto"/>
      </w:divBdr>
    </w:div>
    <w:div w:id="117260266">
      <w:bodyDiv w:val="1"/>
      <w:marLeft w:val="0"/>
      <w:marRight w:val="0"/>
      <w:marTop w:val="0"/>
      <w:marBottom w:val="0"/>
      <w:divBdr>
        <w:top w:val="none" w:sz="0" w:space="0" w:color="auto"/>
        <w:left w:val="none" w:sz="0" w:space="0" w:color="auto"/>
        <w:bottom w:val="none" w:sz="0" w:space="0" w:color="auto"/>
        <w:right w:val="none" w:sz="0" w:space="0" w:color="auto"/>
      </w:divBdr>
    </w:div>
    <w:div w:id="117457982">
      <w:bodyDiv w:val="1"/>
      <w:marLeft w:val="0"/>
      <w:marRight w:val="0"/>
      <w:marTop w:val="0"/>
      <w:marBottom w:val="0"/>
      <w:divBdr>
        <w:top w:val="none" w:sz="0" w:space="0" w:color="auto"/>
        <w:left w:val="none" w:sz="0" w:space="0" w:color="auto"/>
        <w:bottom w:val="none" w:sz="0" w:space="0" w:color="auto"/>
        <w:right w:val="none" w:sz="0" w:space="0" w:color="auto"/>
      </w:divBdr>
    </w:div>
    <w:div w:id="117530875">
      <w:bodyDiv w:val="1"/>
      <w:marLeft w:val="0"/>
      <w:marRight w:val="0"/>
      <w:marTop w:val="0"/>
      <w:marBottom w:val="0"/>
      <w:divBdr>
        <w:top w:val="none" w:sz="0" w:space="0" w:color="auto"/>
        <w:left w:val="none" w:sz="0" w:space="0" w:color="auto"/>
        <w:bottom w:val="none" w:sz="0" w:space="0" w:color="auto"/>
        <w:right w:val="none" w:sz="0" w:space="0" w:color="auto"/>
      </w:divBdr>
    </w:div>
    <w:div w:id="117531326">
      <w:bodyDiv w:val="1"/>
      <w:marLeft w:val="0"/>
      <w:marRight w:val="0"/>
      <w:marTop w:val="0"/>
      <w:marBottom w:val="0"/>
      <w:divBdr>
        <w:top w:val="none" w:sz="0" w:space="0" w:color="auto"/>
        <w:left w:val="none" w:sz="0" w:space="0" w:color="auto"/>
        <w:bottom w:val="none" w:sz="0" w:space="0" w:color="auto"/>
        <w:right w:val="none" w:sz="0" w:space="0" w:color="auto"/>
      </w:divBdr>
    </w:div>
    <w:div w:id="117728196">
      <w:bodyDiv w:val="1"/>
      <w:marLeft w:val="0"/>
      <w:marRight w:val="0"/>
      <w:marTop w:val="0"/>
      <w:marBottom w:val="0"/>
      <w:divBdr>
        <w:top w:val="none" w:sz="0" w:space="0" w:color="auto"/>
        <w:left w:val="none" w:sz="0" w:space="0" w:color="auto"/>
        <w:bottom w:val="none" w:sz="0" w:space="0" w:color="auto"/>
        <w:right w:val="none" w:sz="0" w:space="0" w:color="auto"/>
      </w:divBdr>
    </w:div>
    <w:div w:id="118499010">
      <w:bodyDiv w:val="1"/>
      <w:marLeft w:val="0"/>
      <w:marRight w:val="0"/>
      <w:marTop w:val="0"/>
      <w:marBottom w:val="0"/>
      <w:divBdr>
        <w:top w:val="none" w:sz="0" w:space="0" w:color="auto"/>
        <w:left w:val="none" w:sz="0" w:space="0" w:color="auto"/>
        <w:bottom w:val="none" w:sz="0" w:space="0" w:color="auto"/>
        <w:right w:val="none" w:sz="0" w:space="0" w:color="auto"/>
      </w:divBdr>
    </w:div>
    <w:div w:id="118568042">
      <w:bodyDiv w:val="1"/>
      <w:marLeft w:val="0"/>
      <w:marRight w:val="0"/>
      <w:marTop w:val="0"/>
      <w:marBottom w:val="0"/>
      <w:divBdr>
        <w:top w:val="none" w:sz="0" w:space="0" w:color="auto"/>
        <w:left w:val="none" w:sz="0" w:space="0" w:color="auto"/>
        <w:bottom w:val="none" w:sz="0" w:space="0" w:color="auto"/>
        <w:right w:val="none" w:sz="0" w:space="0" w:color="auto"/>
      </w:divBdr>
    </w:div>
    <w:div w:id="118577835">
      <w:bodyDiv w:val="1"/>
      <w:marLeft w:val="0"/>
      <w:marRight w:val="0"/>
      <w:marTop w:val="0"/>
      <w:marBottom w:val="0"/>
      <w:divBdr>
        <w:top w:val="none" w:sz="0" w:space="0" w:color="auto"/>
        <w:left w:val="none" w:sz="0" w:space="0" w:color="auto"/>
        <w:bottom w:val="none" w:sz="0" w:space="0" w:color="auto"/>
        <w:right w:val="none" w:sz="0" w:space="0" w:color="auto"/>
      </w:divBdr>
    </w:div>
    <w:div w:id="118645162">
      <w:bodyDiv w:val="1"/>
      <w:marLeft w:val="0"/>
      <w:marRight w:val="0"/>
      <w:marTop w:val="0"/>
      <w:marBottom w:val="0"/>
      <w:divBdr>
        <w:top w:val="none" w:sz="0" w:space="0" w:color="auto"/>
        <w:left w:val="none" w:sz="0" w:space="0" w:color="auto"/>
        <w:bottom w:val="none" w:sz="0" w:space="0" w:color="auto"/>
        <w:right w:val="none" w:sz="0" w:space="0" w:color="auto"/>
      </w:divBdr>
    </w:div>
    <w:div w:id="118841146">
      <w:bodyDiv w:val="1"/>
      <w:marLeft w:val="0"/>
      <w:marRight w:val="0"/>
      <w:marTop w:val="0"/>
      <w:marBottom w:val="0"/>
      <w:divBdr>
        <w:top w:val="none" w:sz="0" w:space="0" w:color="auto"/>
        <w:left w:val="none" w:sz="0" w:space="0" w:color="auto"/>
        <w:bottom w:val="none" w:sz="0" w:space="0" w:color="auto"/>
        <w:right w:val="none" w:sz="0" w:space="0" w:color="auto"/>
      </w:divBdr>
    </w:div>
    <w:div w:id="118886741">
      <w:bodyDiv w:val="1"/>
      <w:marLeft w:val="0"/>
      <w:marRight w:val="0"/>
      <w:marTop w:val="0"/>
      <w:marBottom w:val="0"/>
      <w:divBdr>
        <w:top w:val="none" w:sz="0" w:space="0" w:color="auto"/>
        <w:left w:val="none" w:sz="0" w:space="0" w:color="auto"/>
        <w:bottom w:val="none" w:sz="0" w:space="0" w:color="auto"/>
        <w:right w:val="none" w:sz="0" w:space="0" w:color="auto"/>
      </w:divBdr>
    </w:div>
    <w:div w:id="118956212">
      <w:bodyDiv w:val="1"/>
      <w:marLeft w:val="0"/>
      <w:marRight w:val="0"/>
      <w:marTop w:val="0"/>
      <w:marBottom w:val="0"/>
      <w:divBdr>
        <w:top w:val="none" w:sz="0" w:space="0" w:color="auto"/>
        <w:left w:val="none" w:sz="0" w:space="0" w:color="auto"/>
        <w:bottom w:val="none" w:sz="0" w:space="0" w:color="auto"/>
        <w:right w:val="none" w:sz="0" w:space="0" w:color="auto"/>
      </w:divBdr>
    </w:div>
    <w:div w:id="118959954">
      <w:bodyDiv w:val="1"/>
      <w:marLeft w:val="0"/>
      <w:marRight w:val="0"/>
      <w:marTop w:val="0"/>
      <w:marBottom w:val="0"/>
      <w:divBdr>
        <w:top w:val="none" w:sz="0" w:space="0" w:color="auto"/>
        <w:left w:val="none" w:sz="0" w:space="0" w:color="auto"/>
        <w:bottom w:val="none" w:sz="0" w:space="0" w:color="auto"/>
        <w:right w:val="none" w:sz="0" w:space="0" w:color="auto"/>
      </w:divBdr>
    </w:div>
    <w:div w:id="119032918">
      <w:bodyDiv w:val="1"/>
      <w:marLeft w:val="0"/>
      <w:marRight w:val="0"/>
      <w:marTop w:val="0"/>
      <w:marBottom w:val="0"/>
      <w:divBdr>
        <w:top w:val="none" w:sz="0" w:space="0" w:color="auto"/>
        <w:left w:val="none" w:sz="0" w:space="0" w:color="auto"/>
        <w:bottom w:val="none" w:sz="0" w:space="0" w:color="auto"/>
        <w:right w:val="none" w:sz="0" w:space="0" w:color="auto"/>
      </w:divBdr>
    </w:div>
    <w:div w:id="119305891">
      <w:bodyDiv w:val="1"/>
      <w:marLeft w:val="0"/>
      <w:marRight w:val="0"/>
      <w:marTop w:val="0"/>
      <w:marBottom w:val="0"/>
      <w:divBdr>
        <w:top w:val="none" w:sz="0" w:space="0" w:color="auto"/>
        <w:left w:val="none" w:sz="0" w:space="0" w:color="auto"/>
        <w:bottom w:val="none" w:sz="0" w:space="0" w:color="auto"/>
        <w:right w:val="none" w:sz="0" w:space="0" w:color="auto"/>
      </w:divBdr>
    </w:div>
    <w:div w:id="119540224">
      <w:bodyDiv w:val="1"/>
      <w:marLeft w:val="0"/>
      <w:marRight w:val="0"/>
      <w:marTop w:val="0"/>
      <w:marBottom w:val="0"/>
      <w:divBdr>
        <w:top w:val="none" w:sz="0" w:space="0" w:color="auto"/>
        <w:left w:val="none" w:sz="0" w:space="0" w:color="auto"/>
        <w:bottom w:val="none" w:sz="0" w:space="0" w:color="auto"/>
        <w:right w:val="none" w:sz="0" w:space="0" w:color="auto"/>
      </w:divBdr>
    </w:div>
    <w:div w:id="119687591">
      <w:bodyDiv w:val="1"/>
      <w:marLeft w:val="0"/>
      <w:marRight w:val="0"/>
      <w:marTop w:val="0"/>
      <w:marBottom w:val="0"/>
      <w:divBdr>
        <w:top w:val="none" w:sz="0" w:space="0" w:color="auto"/>
        <w:left w:val="none" w:sz="0" w:space="0" w:color="auto"/>
        <w:bottom w:val="none" w:sz="0" w:space="0" w:color="auto"/>
        <w:right w:val="none" w:sz="0" w:space="0" w:color="auto"/>
      </w:divBdr>
    </w:div>
    <w:div w:id="120077150">
      <w:bodyDiv w:val="1"/>
      <w:marLeft w:val="0"/>
      <w:marRight w:val="0"/>
      <w:marTop w:val="0"/>
      <w:marBottom w:val="0"/>
      <w:divBdr>
        <w:top w:val="none" w:sz="0" w:space="0" w:color="auto"/>
        <w:left w:val="none" w:sz="0" w:space="0" w:color="auto"/>
        <w:bottom w:val="none" w:sz="0" w:space="0" w:color="auto"/>
        <w:right w:val="none" w:sz="0" w:space="0" w:color="auto"/>
      </w:divBdr>
    </w:div>
    <w:div w:id="120543532">
      <w:bodyDiv w:val="1"/>
      <w:marLeft w:val="0"/>
      <w:marRight w:val="0"/>
      <w:marTop w:val="0"/>
      <w:marBottom w:val="0"/>
      <w:divBdr>
        <w:top w:val="none" w:sz="0" w:space="0" w:color="auto"/>
        <w:left w:val="none" w:sz="0" w:space="0" w:color="auto"/>
        <w:bottom w:val="none" w:sz="0" w:space="0" w:color="auto"/>
        <w:right w:val="none" w:sz="0" w:space="0" w:color="auto"/>
      </w:divBdr>
    </w:div>
    <w:div w:id="120653657">
      <w:bodyDiv w:val="1"/>
      <w:marLeft w:val="0"/>
      <w:marRight w:val="0"/>
      <w:marTop w:val="0"/>
      <w:marBottom w:val="0"/>
      <w:divBdr>
        <w:top w:val="none" w:sz="0" w:space="0" w:color="auto"/>
        <w:left w:val="none" w:sz="0" w:space="0" w:color="auto"/>
        <w:bottom w:val="none" w:sz="0" w:space="0" w:color="auto"/>
        <w:right w:val="none" w:sz="0" w:space="0" w:color="auto"/>
      </w:divBdr>
    </w:div>
    <w:div w:id="120928394">
      <w:bodyDiv w:val="1"/>
      <w:marLeft w:val="0"/>
      <w:marRight w:val="0"/>
      <w:marTop w:val="0"/>
      <w:marBottom w:val="0"/>
      <w:divBdr>
        <w:top w:val="none" w:sz="0" w:space="0" w:color="auto"/>
        <w:left w:val="none" w:sz="0" w:space="0" w:color="auto"/>
        <w:bottom w:val="none" w:sz="0" w:space="0" w:color="auto"/>
        <w:right w:val="none" w:sz="0" w:space="0" w:color="auto"/>
      </w:divBdr>
    </w:div>
    <w:div w:id="121075812">
      <w:bodyDiv w:val="1"/>
      <w:marLeft w:val="0"/>
      <w:marRight w:val="0"/>
      <w:marTop w:val="0"/>
      <w:marBottom w:val="0"/>
      <w:divBdr>
        <w:top w:val="none" w:sz="0" w:space="0" w:color="auto"/>
        <w:left w:val="none" w:sz="0" w:space="0" w:color="auto"/>
        <w:bottom w:val="none" w:sz="0" w:space="0" w:color="auto"/>
        <w:right w:val="none" w:sz="0" w:space="0" w:color="auto"/>
      </w:divBdr>
    </w:div>
    <w:div w:id="121269945">
      <w:bodyDiv w:val="1"/>
      <w:marLeft w:val="0"/>
      <w:marRight w:val="0"/>
      <w:marTop w:val="0"/>
      <w:marBottom w:val="0"/>
      <w:divBdr>
        <w:top w:val="none" w:sz="0" w:space="0" w:color="auto"/>
        <w:left w:val="none" w:sz="0" w:space="0" w:color="auto"/>
        <w:bottom w:val="none" w:sz="0" w:space="0" w:color="auto"/>
        <w:right w:val="none" w:sz="0" w:space="0" w:color="auto"/>
      </w:divBdr>
    </w:div>
    <w:div w:id="121307637">
      <w:bodyDiv w:val="1"/>
      <w:marLeft w:val="0"/>
      <w:marRight w:val="0"/>
      <w:marTop w:val="0"/>
      <w:marBottom w:val="0"/>
      <w:divBdr>
        <w:top w:val="none" w:sz="0" w:space="0" w:color="auto"/>
        <w:left w:val="none" w:sz="0" w:space="0" w:color="auto"/>
        <w:bottom w:val="none" w:sz="0" w:space="0" w:color="auto"/>
        <w:right w:val="none" w:sz="0" w:space="0" w:color="auto"/>
      </w:divBdr>
    </w:div>
    <w:div w:id="121771570">
      <w:bodyDiv w:val="1"/>
      <w:marLeft w:val="0"/>
      <w:marRight w:val="0"/>
      <w:marTop w:val="0"/>
      <w:marBottom w:val="0"/>
      <w:divBdr>
        <w:top w:val="none" w:sz="0" w:space="0" w:color="auto"/>
        <w:left w:val="none" w:sz="0" w:space="0" w:color="auto"/>
        <w:bottom w:val="none" w:sz="0" w:space="0" w:color="auto"/>
        <w:right w:val="none" w:sz="0" w:space="0" w:color="auto"/>
      </w:divBdr>
    </w:div>
    <w:div w:id="121846612">
      <w:bodyDiv w:val="1"/>
      <w:marLeft w:val="0"/>
      <w:marRight w:val="0"/>
      <w:marTop w:val="0"/>
      <w:marBottom w:val="0"/>
      <w:divBdr>
        <w:top w:val="none" w:sz="0" w:space="0" w:color="auto"/>
        <w:left w:val="none" w:sz="0" w:space="0" w:color="auto"/>
        <w:bottom w:val="none" w:sz="0" w:space="0" w:color="auto"/>
        <w:right w:val="none" w:sz="0" w:space="0" w:color="auto"/>
      </w:divBdr>
    </w:div>
    <w:div w:id="122044372">
      <w:bodyDiv w:val="1"/>
      <w:marLeft w:val="0"/>
      <w:marRight w:val="0"/>
      <w:marTop w:val="0"/>
      <w:marBottom w:val="0"/>
      <w:divBdr>
        <w:top w:val="none" w:sz="0" w:space="0" w:color="auto"/>
        <w:left w:val="none" w:sz="0" w:space="0" w:color="auto"/>
        <w:bottom w:val="none" w:sz="0" w:space="0" w:color="auto"/>
        <w:right w:val="none" w:sz="0" w:space="0" w:color="auto"/>
      </w:divBdr>
    </w:div>
    <w:div w:id="122115165">
      <w:bodyDiv w:val="1"/>
      <w:marLeft w:val="0"/>
      <w:marRight w:val="0"/>
      <w:marTop w:val="0"/>
      <w:marBottom w:val="0"/>
      <w:divBdr>
        <w:top w:val="none" w:sz="0" w:space="0" w:color="auto"/>
        <w:left w:val="none" w:sz="0" w:space="0" w:color="auto"/>
        <w:bottom w:val="none" w:sz="0" w:space="0" w:color="auto"/>
        <w:right w:val="none" w:sz="0" w:space="0" w:color="auto"/>
      </w:divBdr>
    </w:div>
    <w:div w:id="122966994">
      <w:bodyDiv w:val="1"/>
      <w:marLeft w:val="0"/>
      <w:marRight w:val="0"/>
      <w:marTop w:val="0"/>
      <w:marBottom w:val="0"/>
      <w:divBdr>
        <w:top w:val="none" w:sz="0" w:space="0" w:color="auto"/>
        <w:left w:val="none" w:sz="0" w:space="0" w:color="auto"/>
        <w:bottom w:val="none" w:sz="0" w:space="0" w:color="auto"/>
        <w:right w:val="none" w:sz="0" w:space="0" w:color="auto"/>
      </w:divBdr>
    </w:div>
    <w:div w:id="123156217">
      <w:bodyDiv w:val="1"/>
      <w:marLeft w:val="0"/>
      <w:marRight w:val="0"/>
      <w:marTop w:val="0"/>
      <w:marBottom w:val="0"/>
      <w:divBdr>
        <w:top w:val="none" w:sz="0" w:space="0" w:color="auto"/>
        <w:left w:val="none" w:sz="0" w:space="0" w:color="auto"/>
        <w:bottom w:val="none" w:sz="0" w:space="0" w:color="auto"/>
        <w:right w:val="none" w:sz="0" w:space="0" w:color="auto"/>
      </w:divBdr>
    </w:div>
    <w:div w:id="123233420">
      <w:bodyDiv w:val="1"/>
      <w:marLeft w:val="0"/>
      <w:marRight w:val="0"/>
      <w:marTop w:val="0"/>
      <w:marBottom w:val="0"/>
      <w:divBdr>
        <w:top w:val="none" w:sz="0" w:space="0" w:color="auto"/>
        <w:left w:val="none" w:sz="0" w:space="0" w:color="auto"/>
        <w:bottom w:val="none" w:sz="0" w:space="0" w:color="auto"/>
        <w:right w:val="none" w:sz="0" w:space="0" w:color="auto"/>
      </w:divBdr>
    </w:div>
    <w:div w:id="123239349">
      <w:bodyDiv w:val="1"/>
      <w:marLeft w:val="0"/>
      <w:marRight w:val="0"/>
      <w:marTop w:val="0"/>
      <w:marBottom w:val="0"/>
      <w:divBdr>
        <w:top w:val="none" w:sz="0" w:space="0" w:color="auto"/>
        <w:left w:val="none" w:sz="0" w:space="0" w:color="auto"/>
        <w:bottom w:val="none" w:sz="0" w:space="0" w:color="auto"/>
        <w:right w:val="none" w:sz="0" w:space="0" w:color="auto"/>
      </w:divBdr>
    </w:div>
    <w:div w:id="123279083">
      <w:bodyDiv w:val="1"/>
      <w:marLeft w:val="0"/>
      <w:marRight w:val="0"/>
      <w:marTop w:val="0"/>
      <w:marBottom w:val="0"/>
      <w:divBdr>
        <w:top w:val="none" w:sz="0" w:space="0" w:color="auto"/>
        <w:left w:val="none" w:sz="0" w:space="0" w:color="auto"/>
        <w:bottom w:val="none" w:sz="0" w:space="0" w:color="auto"/>
        <w:right w:val="none" w:sz="0" w:space="0" w:color="auto"/>
      </w:divBdr>
    </w:div>
    <w:div w:id="123500481">
      <w:bodyDiv w:val="1"/>
      <w:marLeft w:val="0"/>
      <w:marRight w:val="0"/>
      <w:marTop w:val="0"/>
      <w:marBottom w:val="0"/>
      <w:divBdr>
        <w:top w:val="none" w:sz="0" w:space="0" w:color="auto"/>
        <w:left w:val="none" w:sz="0" w:space="0" w:color="auto"/>
        <w:bottom w:val="none" w:sz="0" w:space="0" w:color="auto"/>
        <w:right w:val="none" w:sz="0" w:space="0" w:color="auto"/>
      </w:divBdr>
    </w:div>
    <w:div w:id="123546483">
      <w:bodyDiv w:val="1"/>
      <w:marLeft w:val="0"/>
      <w:marRight w:val="0"/>
      <w:marTop w:val="0"/>
      <w:marBottom w:val="0"/>
      <w:divBdr>
        <w:top w:val="none" w:sz="0" w:space="0" w:color="auto"/>
        <w:left w:val="none" w:sz="0" w:space="0" w:color="auto"/>
        <w:bottom w:val="none" w:sz="0" w:space="0" w:color="auto"/>
        <w:right w:val="none" w:sz="0" w:space="0" w:color="auto"/>
      </w:divBdr>
    </w:div>
    <w:div w:id="123549457">
      <w:bodyDiv w:val="1"/>
      <w:marLeft w:val="0"/>
      <w:marRight w:val="0"/>
      <w:marTop w:val="0"/>
      <w:marBottom w:val="0"/>
      <w:divBdr>
        <w:top w:val="none" w:sz="0" w:space="0" w:color="auto"/>
        <w:left w:val="none" w:sz="0" w:space="0" w:color="auto"/>
        <w:bottom w:val="none" w:sz="0" w:space="0" w:color="auto"/>
        <w:right w:val="none" w:sz="0" w:space="0" w:color="auto"/>
      </w:divBdr>
    </w:div>
    <w:div w:id="123812765">
      <w:bodyDiv w:val="1"/>
      <w:marLeft w:val="0"/>
      <w:marRight w:val="0"/>
      <w:marTop w:val="0"/>
      <w:marBottom w:val="0"/>
      <w:divBdr>
        <w:top w:val="none" w:sz="0" w:space="0" w:color="auto"/>
        <w:left w:val="none" w:sz="0" w:space="0" w:color="auto"/>
        <w:bottom w:val="none" w:sz="0" w:space="0" w:color="auto"/>
        <w:right w:val="none" w:sz="0" w:space="0" w:color="auto"/>
      </w:divBdr>
    </w:div>
    <w:div w:id="123889277">
      <w:bodyDiv w:val="1"/>
      <w:marLeft w:val="0"/>
      <w:marRight w:val="0"/>
      <w:marTop w:val="0"/>
      <w:marBottom w:val="0"/>
      <w:divBdr>
        <w:top w:val="none" w:sz="0" w:space="0" w:color="auto"/>
        <w:left w:val="none" w:sz="0" w:space="0" w:color="auto"/>
        <w:bottom w:val="none" w:sz="0" w:space="0" w:color="auto"/>
        <w:right w:val="none" w:sz="0" w:space="0" w:color="auto"/>
      </w:divBdr>
    </w:div>
    <w:div w:id="123890048">
      <w:bodyDiv w:val="1"/>
      <w:marLeft w:val="0"/>
      <w:marRight w:val="0"/>
      <w:marTop w:val="0"/>
      <w:marBottom w:val="0"/>
      <w:divBdr>
        <w:top w:val="none" w:sz="0" w:space="0" w:color="auto"/>
        <w:left w:val="none" w:sz="0" w:space="0" w:color="auto"/>
        <w:bottom w:val="none" w:sz="0" w:space="0" w:color="auto"/>
        <w:right w:val="none" w:sz="0" w:space="0" w:color="auto"/>
      </w:divBdr>
    </w:div>
    <w:div w:id="123934897">
      <w:bodyDiv w:val="1"/>
      <w:marLeft w:val="0"/>
      <w:marRight w:val="0"/>
      <w:marTop w:val="0"/>
      <w:marBottom w:val="0"/>
      <w:divBdr>
        <w:top w:val="none" w:sz="0" w:space="0" w:color="auto"/>
        <w:left w:val="none" w:sz="0" w:space="0" w:color="auto"/>
        <w:bottom w:val="none" w:sz="0" w:space="0" w:color="auto"/>
        <w:right w:val="none" w:sz="0" w:space="0" w:color="auto"/>
      </w:divBdr>
    </w:div>
    <w:div w:id="124009152">
      <w:bodyDiv w:val="1"/>
      <w:marLeft w:val="0"/>
      <w:marRight w:val="0"/>
      <w:marTop w:val="0"/>
      <w:marBottom w:val="0"/>
      <w:divBdr>
        <w:top w:val="none" w:sz="0" w:space="0" w:color="auto"/>
        <w:left w:val="none" w:sz="0" w:space="0" w:color="auto"/>
        <w:bottom w:val="none" w:sz="0" w:space="0" w:color="auto"/>
        <w:right w:val="none" w:sz="0" w:space="0" w:color="auto"/>
      </w:divBdr>
    </w:div>
    <w:div w:id="124079470">
      <w:bodyDiv w:val="1"/>
      <w:marLeft w:val="0"/>
      <w:marRight w:val="0"/>
      <w:marTop w:val="0"/>
      <w:marBottom w:val="0"/>
      <w:divBdr>
        <w:top w:val="none" w:sz="0" w:space="0" w:color="auto"/>
        <w:left w:val="none" w:sz="0" w:space="0" w:color="auto"/>
        <w:bottom w:val="none" w:sz="0" w:space="0" w:color="auto"/>
        <w:right w:val="none" w:sz="0" w:space="0" w:color="auto"/>
      </w:divBdr>
    </w:div>
    <w:div w:id="124391443">
      <w:bodyDiv w:val="1"/>
      <w:marLeft w:val="0"/>
      <w:marRight w:val="0"/>
      <w:marTop w:val="0"/>
      <w:marBottom w:val="0"/>
      <w:divBdr>
        <w:top w:val="none" w:sz="0" w:space="0" w:color="auto"/>
        <w:left w:val="none" w:sz="0" w:space="0" w:color="auto"/>
        <w:bottom w:val="none" w:sz="0" w:space="0" w:color="auto"/>
        <w:right w:val="none" w:sz="0" w:space="0" w:color="auto"/>
      </w:divBdr>
    </w:div>
    <w:div w:id="124398198">
      <w:bodyDiv w:val="1"/>
      <w:marLeft w:val="0"/>
      <w:marRight w:val="0"/>
      <w:marTop w:val="0"/>
      <w:marBottom w:val="0"/>
      <w:divBdr>
        <w:top w:val="none" w:sz="0" w:space="0" w:color="auto"/>
        <w:left w:val="none" w:sz="0" w:space="0" w:color="auto"/>
        <w:bottom w:val="none" w:sz="0" w:space="0" w:color="auto"/>
        <w:right w:val="none" w:sz="0" w:space="0" w:color="auto"/>
      </w:divBdr>
    </w:div>
    <w:div w:id="124545718">
      <w:bodyDiv w:val="1"/>
      <w:marLeft w:val="0"/>
      <w:marRight w:val="0"/>
      <w:marTop w:val="0"/>
      <w:marBottom w:val="0"/>
      <w:divBdr>
        <w:top w:val="none" w:sz="0" w:space="0" w:color="auto"/>
        <w:left w:val="none" w:sz="0" w:space="0" w:color="auto"/>
        <w:bottom w:val="none" w:sz="0" w:space="0" w:color="auto"/>
        <w:right w:val="none" w:sz="0" w:space="0" w:color="auto"/>
      </w:divBdr>
    </w:div>
    <w:div w:id="124664336">
      <w:bodyDiv w:val="1"/>
      <w:marLeft w:val="0"/>
      <w:marRight w:val="0"/>
      <w:marTop w:val="0"/>
      <w:marBottom w:val="0"/>
      <w:divBdr>
        <w:top w:val="none" w:sz="0" w:space="0" w:color="auto"/>
        <w:left w:val="none" w:sz="0" w:space="0" w:color="auto"/>
        <w:bottom w:val="none" w:sz="0" w:space="0" w:color="auto"/>
        <w:right w:val="none" w:sz="0" w:space="0" w:color="auto"/>
      </w:divBdr>
    </w:div>
    <w:div w:id="125050941">
      <w:bodyDiv w:val="1"/>
      <w:marLeft w:val="0"/>
      <w:marRight w:val="0"/>
      <w:marTop w:val="0"/>
      <w:marBottom w:val="0"/>
      <w:divBdr>
        <w:top w:val="none" w:sz="0" w:space="0" w:color="auto"/>
        <w:left w:val="none" w:sz="0" w:space="0" w:color="auto"/>
        <w:bottom w:val="none" w:sz="0" w:space="0" w:color="auto"/>
        <w:right w:val="none" w:sz="0" w:space="0" w:color="auto"/>
      </w:divBdr>
    </w:div>
    <w:div w:id="125241943">
      <w:bodyDiv w:val="1"/>
      <w:marLeft w:val="0"/>
      <w:marRight w:val="0"/>
      <w:marTop w:val="0"/>
      <w:marBottom w:val="0"/>
      <w:divBdr>
        <w:top w:val="none" w:sz="0" w:space="0" w:color="auto"/>
        <w:left w:val="none" w:sz="0" w:space="0" w:color="auto"/>
        <w:bottom w:val="none" w:sz="0" w:space="0" w:color="auto"/>
        <w:right w:val="none" w:sz="0" w:space="0" w:color="auto"/>
      </w:divBdr>
    </w:div>
    <w:div w:id="125242242">
      <w:bodyDiv w:val="1"/>
      <w:marLeft w:val="0"/>
      <w:marRight w:val="0"/>
      <w:marTop w:val="0"/>
      <w:marBottom w:val="0"/>
      <w:divBdr>
        <w:top w:val="none" w:sz="0" w:space="0" w:color="auto"/>
        <w:left w:val="none" w:sz="0" w:space="0" w:color="auto"/>
        <w:bottom w:val="none" w:sz="0" w:space="0" w:color="auto"/>
        <w:right w:val="none" w:sz="0" w:space="0" w:color="auto"/>
      </w:divBdr>
    </w:div>
    <w:div w:id="125783337">
      <w:bodyDiv w:val="1"/>
      <w:marLeft w:val="0"/>
      <w:marRight w:val="0"/>
      <w:marTop w:val="0"/>
      <w:marBottom w:val="0"/>
      <w:divBdr>
        <w:top w:val="none" w:sz="0" w:space="0" w:color="auto"/>
        <w:left w:val="none" w:sz="0" w:space="0" w:color="auto"/>
        <w:bottom w:val="none" w:sz="0" w:space="0" w:color="auto"/>
        <w:right w:val="none" w:sz="0" w:space="0" w:color="auto"/>
      </w:divBdr>
    </w:div>
    <w:div w:id="125898782">
      <w:bodyDiv w:val="1"/>
      <w:marLeft w:val="0"/>
      <w:marRight w:val="0"/>
      <w:marTop w:val="0"/>
      <w:marBottom w:val="0"/>
      <w:divBdr>
        <w:top w:val="none" w:sz="0" w:space="0" w:color="auto"/>
        <w:left w:val="none" w:sz="0" w:space="0" w:color="auto"/>
        <w:bottom w:val="none" w:sz="0" w:space="0" w:color="auto"/>
        <w:right w:val="none" w:sz="0" w:space="0" w:color="auto"/>
      </w:divBdr>
    </w:div>
    <w:div w:id="126289119">
      <w:bodyDiv w:val="1"/>
      <w:marLeft w:val="0"/>
      <w:marRight w:val="0"/>
      <w:marTop w:val="0"/>
      <w:marBottom w:val="0"/>
      <w:divBdr>
        <w:top w:val="none" w:sz="0" w:space="0" w:color="auto"/>
        <w:left w:val="none" w:sz="0" w:space="0" w:color="auto"/>
        <w:bottom w:val="none" w:sz="0" w:space="0" w:color="auto"/>
        <w:right w:val="none" w:sz="0" w:space="0" w:color="auto"/>
      </w:divBdr>
    </w:div>
    <w:div w:id="126553542">
      <w:bodyDiv w:val="1"/>
      <w:marLeft w:val="0"/>
      <w:marRight w:val="0"/>
      <w:marTop w:val="0"/>
      <w:marBottom w:val="0"/>
      <w:divBdr>
        <w:top w:val="none" w:sz="0" w:space="0" w:color="auto"/>
        <w:left w:val="none" w:sz="0" w:space="0" w:color="auto"/>
        <w:bottom w:val="none" w:sz="0" w:space="0" w:color="auto"/>
        <w:right w:val="none" w:sz="0" w:space="0" w:color="auto"/>
      </w:divBdr>
    </w:div>
    <w:div w:id="126555658">
      <w:bodyDiv w:val="1"/>
      <w:marLeft w:val="0"/>
      <w:marRight w:val="0"/>
      <w:marTop w:val="0"/>
      <w:marBottom w:val="0"/>
      <w:divBdr>
        <w:top w:val="none" w:sz="0" w:space="0" w:color="auto"/>
        <w:left w:val="none" w:sz="0" w:space="0" w:color="auto"/>
        <w:bottom w:val="none" w:sz="0" w:space="0" w:color="auto"/>
        <w:right w:val="none" w:sz="0" w:space="0" w:color="auto"/>
      </w:divBdr>
    </w:div>
    <w:div w:id="126624958">
      <w:bodyDiv w:val="1"/>
      <w:marLeft w:val="0"/>
      <w:marRight w:val="0"/>
      <w:marTop w:val="0"/>
      <w:marBottom w:val="0"/>
      <w:divBdr>
        <w:top w:val="none" w:sz="0" w:space="0" w:color="auto"/>
        <w:left w:val="none" w:sz="0" w:space="0" w:color="auto"/>
        <w:bottom w:val="none" w:sz="0" w:space="0" w:color="auto"/>
        <w:right w:val="none" w:sz="0" w:space="0" w:color="auto"/>
      </w:divBdr>
    </w:div>
    <w:div w:id="126630575">
      <w:bodyDiv w:val="1"/>
      <w:marLeft w:val="0"/>
      <w:marRight w:val="0"/>
      <w:marTop w:val="0"/>
      <w:marBottom w:val="0"/>
      <w:divBdr>
        <w:top w:val="none" w:sz="0" w:space="0" w:color="auto"/>
        <w:left w:val="none" w:sz="0" w:space="0" w:color="auto"/>
        <w:bottom w:val="none" w:sz="0" w:space="0" w:color="auto"/>
        <w:right w:val="none" w:sz="0" w:space="0" w:color="auto"/>
      </w:divBdr>
    </w:div>
    <w:div w:id="126632282">
      <w:bodyDiv w:val="1"/>
      <w:marLeft w:val="0"/>
      <w:marRight w:val="0"/>
      <w:marTop w:val="0"/>
      <w:marBottom w:val="0"/>
      <w:divBdr>
        <w:top w:val="none" w:sz="0" w:space="0" w:color="auto"/>
        <w:left w:val="none" w:sz="0" w:space="0" w:color="auto"/>
        <w:bottom w:val="none" w:sz="0" w:space="0" w:color="auto"/>
        <w:right w:val="none" w:sz="0" w:space="0" w:color="auto"/>
      </w:divBdr>
    </w:div>
    <w:div w:id="126699989">
      <w:bodyDiv w:val="1"/>
      <w:marLeft w:val="0"/>
      <w:marRight w:val="0"/>
      <w:marTop w:val="0"/>
      <w:marBottom w:val="0"/>
      <w:divBdr>
        <w:top w:val="none" w:sz="0" w:space="0" w:color="auto"/>
        <w:left w:val="none" w:sz="0" w:space="0" w:color="auto"/>
        <w:bottom w:val="none" w:sz="0" w:space="0" w:color="auto"/>
        <w:right w:val="none" w:sz="0" w:space="0" w:color="auto"/>
      </w:divBdr>
    </w:div>
    <w:div w:id="126943242">
      <w:bodyDiv w:val="1"/>
      <w:marLeft w:val="0"/>
      <w:marRight w:val="0"/>
      <w:marTop w:val="0"/>
      <w:marBottom w:val="0"/>
      <w:divBdr>
        <w:top w:val="none" w:sz="0" w:space="0" w:color="auto"/>
        <w:left w:val="none" w:sz="0" w:space="0" w:color="auto"/>
        <w:bottom w:val="none" w:sz="0" w:space="0" w:color="auto"/>
        <w:right w:val="none" w:sz="0" w:space="0" w:color="auto"/>
      </w:divBdr>
    </w:div>
    <w:div w:id="127093029">
      <w:bodyDiv w:val="1"/>
      <w:marLeft w:val="0"/>
      <w:marRight w:val="0"/>
      <w:marTop w:val="0"/>
      <w:marBottom w:val="0"/>
      <w:divBdr>
        <w:top w:val="none" w:sz="0" w:space="0" w:color="auto"/>
        <w:left w:val="none" w:sz="0" w:space="0" w:color="auto"/>
        <w:bottom w:val="none" w:sz="0" w:space="0" w:color="auto"/>
        <w:right w:val="none" w:sz="0" w:space="0" w:color="auto"/>
      </w:divBdr>
    </w:div>
    <w:div w:id="127356241">
      <w:bodyDiv w:val="1"/>
      <w:marLeft w:val="0"/>
      <w:marRight w:val="0"/>
      <w:marTop w:val="0"/>
      <w:marBottom w:val="0"/>
      <w:divBdr>
        <w:top w:val="none" w:sz="0" w:space="0" w:color="auto"/>
        <w:left w:val="none" w:sz="0" w:space="0" w:color="auto"/>
        <w:bottom w:val="none" w:sz="0" w:space="0" w:color="auto"/>
        <w:right w:val="none" w:sz="0" w:space="0" w:color="auto"/>
      </w:divBdr>
    </w:div>
    <w:div w:id="127405138">
      <w:bodyDiv w:val="1"/>
      <w:marLeft w:val="0"/>
      <w:marRight w:val="0"/>
      <w:marTop w:val="0"/>
      <w:marBottom w:val="0"/>
      <w:divBdr>
        <w:top w:val="none" w:sz="0" w:space="0" w:color="auto"/>
        <w:left w:val="none" w:sz="0" w:space="0" w:color="auto"/>
        <w:bottom w:val="none" w:sz="0" w:space="0" w:color="auto"/>
        <w:right w:val="none" w:sz="0" w:space="0" w:color="auto"/>
      </w:divBdr>
    </w:div>
    <w:div w:id="127556372">
      <w:bodyDiv w:val="1"/>
      <w:marLeft w:val="0"/>
      <w:marRight w:val="0"/>
      <w:marTop w:val="0"/>
      <w:marBottom w:val="0"/>
      <w:divBdr>
        <w:top w:val="none" w:sz="0" w:space="0" w:color="auto"/>
        <w:left w:val="none" w:sz="0" w:space="0" w:color="auto"/>
        <w:bottom w:val="none" w:sz="0" w:space="0" w:color="auto"/>
        <w:right w:val="none" w:sz="0" w:space="0" w:color="auto"/>
      </w:divBdr>
    </w:div>
    <w:div w:id="127625030">
      <w:bodyDiv w:val="1"/>
      <w:marLeft w:val="0"/>
      <w:marRight w:val="0"/>
      <w:marTop w:val="0"/>
      <w:marBottom w:val="0"/>
      <w:divBdr>
        <w:top w:val="none" w:sz="0" w:space="0" w:color="auto"/>
        <w:left w:val="none" w:sz="0" w:space="0" w:color="auto"/>
        <w:bottom w:val="none" w:sz="0" w:space="0" w:color="auto"/>
        <w:right w:val="none" w:sz="0" w:space="0" w:color="auto"/>
      </w:divBdr>
    </w:div>
    <w:div w:id="127869540">
      <w:bodyDiv w:val="1"/>
      <w:marLeft w:val="0"/>
      <w:marRight w:val="0"/>
      <w:marTop w:val="0"/>
      <w:marBottom w:val="0"/>
      <w:divBdr>
        <w:top w:val="none" w:sz="0" w:space="0" w:color="auto"/>
        <w:left w:val="none" w:sz="0" w:space="0" w:color="auto"/>
        <w:bottom w:val="none" w:sz="0" w:space="0" w:color="auto"/>
        <w:right w:val="none" w:sz="0" w:space="0" w:color="auto"/>
      </w:divBdr>
    </w:div>
    <w:div w:id="128517899">
      <w:bodyDiv w:val="1"/>
      <w:marLeft w:val="0"/>
      <w:marRight w:val="0"/>
      <w:marTop w:val="0"/>
      <w:marBottom w:val="0"/>
      <w:divBdr>
        <w:top w:val="none" w:sz="0" w:space="0" w:color="auto"/>
        <w:left w:val="none" w:sz="0" w:space="0" w:color="auto"/>
        <w:bottom w:val="none" w:sz="0" w:space="0" w:color="auto"/>
        <w:right w:val="none" w:sz="0" w:space="0" w:color="auto"/>
      </w:divBdr>
    </w:div>
    <w:div w:id="128868607">
      <w:bodyDiv w:val="1"/>
      <w:marLeft w:val="0"/>
      <w:marRight w:val="0"/>
      <w:marTop w:val="0"/>
      <w:marBottom w:val="0"/>
      <w:divBdr>
        <w:top w:val="none" w:sz="0" w:space="0" w:color="auto"/>
        <w:left w:val="none" w:sz="0" w:space="0" w:color="auto"/>
        <w:bottom w:val="none" w:sz="0" w:space="0" w:color="auto"/>
        <w:right w:val="none" w:sz="0" w:space="0" w:color="auto"/>
      </w:divBdr>
    </w:div>
    <w:div w:id="129135250">
      <w:bodyDiv w:val="1"/>
      <w:marLeft w:val="0"/>
      <w:marRight w:val="0"/>
      <w:marTop w:val="0"/>
      <w:marBottom w:val="0"/>
      <w:divBdr>
        <w:top w:val="none" w:sz="0" w:space="0" w:color="auto"/>
        <w:left w:val="none" w:sz="0" w:space="0" w:color="auto"/>
        <w:bottom w:val="none" w:sz="0" w:space="0" w:color="auto"/>
        <w:right w:val="none" w:sz="0" w:space="0" w:color="auto"/>
      </w:divBdr>
    </w:div>
    <w:div w:id="129178688">
      <w:bodyDiv w:val="1"/>
      <w:marLeft w:val="0"/>
      <w:marRight w:val="0"/>
      <w:marTop w:val="0"/>
      <w:marBottom w:val="0"/>
      <w:divBdr>
        <w:top w:val="none" w:sz="0" w:space="0" w:color="auto"/>
        <w:left w:val="none" w:sz="0" w:space="0" w:color="auto"/>
        <w:bottom w:val="none" w:sz="0" w:space="0" w:color="auto"/>
        <w:right w:val="none" w:sz="0" w:space="0" w:color="auto"/>
      </w:divBdr>
    </w:div>
    <w:div w:id="129979104">
      <w:bodyDiv w:val="1"/>
      <w:marLeft w:val="0"/>
      <w:marRight w:val="0"/>
      <w:marTop w:val="0"/>
      <w:marBottom w:val="0"/>
      <w:divBdr>
        <w:top w:val="none" w:sz="0" w:space="0" w:color="auto"/>
        <w:left w:val="none" w:sz="0" w:space="0" w:color="auto"/>
        <w:bottom w:val="none" w:sz="0" w:space="0" w:color="auto"/>
        <w:right w:val="none" w:sz="0" w:space="0" w:color="auto"/>
      </w:divBdr>
    </w:div>
    <w:div w:id="130024117">
      <w:bodyDiv w:val="1"/>
      <w:marLeft w:val="0"/>
      <w:marRight w:val="0"/>
      <w:marTop w:val="0"/>
      <w:marBottom w:val="0"/>
      <w:divBdr>
        <w:top w:val="none" w:sz="0" w:space="0" w:color="auto"/>
        <w:left w:val="none" w:sz="0" w:space="0" w:color="auto"/>
        <w:bottom w:val="none" w:sz="0" w:space="0" w:color="auto"/>
        <w:right w:val="none" w:sz="0" w:space="0" w:color="auto"/>
      </w:divBdr>
    </w:div>
    <w:div w:id="130176366">
      <w:bodyDiv w:val="1"/>
      <w:marLeft w:val="0"/>
      <w:marRight w:val="0"/>
      <w:marTop w:val="0"/>
      <w:marBottom w:val="0"/>
      <w:divBdr>
        <w:top w:val="none" w:sz="0" w:space="0" w:color="auto"/>
        <w:left w:val="none" w:sz="0" w:space="0" w:color="auto"/>
        <w:bottom w:val="none" w:sz="0" w:space="0" w:color="auto"/>
        <w:right w:val="none" w:sz="0" w:space="0" w:color="auto"/>
      </w:divBdr>
    </w:div>
    <w:div w:id="130246398">
      <w:bodyDiv w:val="1"/>
      <w:marLeft w:val="0"/>
      <w:marRight w:val="0"/>
      <w:marTop w:val="0"/>
      <w:marBottom w:val="0"/>
      <w:divBdr>
        <w:top w:val="none" w:sz="0" w:space="0" w:color="auto"/>
        <w:left w:val="none" w:sz="0" w:space="0" w:color="auto"/>
        <w:bottom w:val="none" w:sz="0" w:space="0" w:color="auto"/>
        <w:right w:val="none" w:sz="0" w:space="0" w:color="auto"/>
      </w:divBdr>
    </w:div>
    <w:div w:id="130246758">
      <w:bodyDiv w:val="1"/>
      <w:marLeft w:val="0"/>
      <w:marRight w:val="0"/>
      <w:marTop w:val="0"/>
      <w:marBottom w:val="0"/>
      <w:divBdr>
        <w:top w:val="none" w:sz="0" w:space="0" w:color="auto"/>
        <w:left w:val="none" w:sz="0" w:space="0" w:color="auto"/>
        <w:bottom w:val="none" w:sz="0" w:space="0" w:color="auto"/>
        <w:right w:val="none" w:sz="0" w:space="0" w:color="auto"/>
      </w:divBdr>
    </w:div>
    <w:div w:id="130296802">
      <w:bodyDiv w:val="1"/>
      <w:marLeft w:val="0"/>
      <w:marRight w:val="0"/>
      <w:marTop w:val="0"/>
      <w:marBottom w:val="0"/>
      <w:divBdr>
        <w:top w:val="none" w:sz="0" w:space="0" w:color="auto"/>
        <w:left w:val="none" w:sz="0" w:space="0" w:color="auto"/>
        <w:bottom w:val="none" w:sz="0" w:space="0" w:color="auto"/>
        <w:right w:val="none" w:sz="0" w:space="0" w:color="auto"/>
      </w:divBdr>
    </w:div>
    <w:div w:id="130365996">
      <w:bodyDiv w:val="1"/>
      <w:marLeft w:val="0"/>
      <w:marRight w:val="0"/>
      <w:marTop w:val="0"/>
      <w:marBottom w:val="0"/>
      <w:divBdr>
        <w:top w:val="none" w:sz="0" w:space="0" w:color="auto"/>
        <w:left w:val="none" w:sz="0" w:space="0" w:color="auto"/>
        <w:bottom w:val="none" w:sz="0" w:space="0" w:color="auto"/>
        <w:right w:val="none" w:sz="0" w:space="0" w:color="auto"/>
      </w:divBdr>
    </w:div>
    <w:div w:id="130370053">
      <w:bodyDiv w:val="1"/>
      <w:marLeft w:val="0"/>
      <w:marRight w:val="0"/>
      <w:marTop w:val="0"/>
      <w:marBottom w:val="0"/>
      <w:divBdr>
        <w:top w:val="none" w:sz="0" w:space="0" w:color="auto"/>
        <w:left w:val="none" w:sz="0" w:space="0" w:color="auto"/>
        <w:bottom w:val="none" w:sz="0" w:space="0" w:color="auto"/>
        <w:right w:val="none" w:sz="0" w:space="0" w:color="auto"/>
      </w:divBdr>
    </w:div>
    <w:div w:id="130490120">
      <w:bodyDiv w:val="1"/>
      <w:marLeft w:val="0"/>
      <w:marRight w:val="0"/>
      <w:marTop w:val="0"/>
      <w:marBottom w:val="0"/>
      <w:divBdr>
        <w:top w:val="none" w:sz="0" w:space="0" w:color="auto"/>
        <w:left w:val="none" w:sz="0" w:space="0" w:color="auto"/>
        <w:bottom w:val="none" w:sz="0" w:space="0" w:color="auto"/>
        <w:right w:val="none" w:sz="0" w:space="0" w:color="auto"/>
      </w:divBdr>
    </w:div>
    <w:div w:id="130564885">
      <w:bodyDiv w:val="1"/>
      <w:marLeft w:val="0"/>
      <w:marRight w:val="0"/>
      <w:marTop w:val="0"/>
      <w:marBottom w:val="0"/>
      <w:divBdr>
        <w:top w:val="none" w:sz="0" w:space="0" w:color="auto"/>
        <w:left w:val="none" w:sz="0" w:space="0" w:color="auto"/>
        <w:bottom w:val="none" w:sz="0" w:space="0" w:color="auto"/>
        <w:right w:val="none" w:sz="0" w:space="0" w:color="auto"/>
      </w:divBdr>
    </w:div>
    <w:div w:id="130680517">
      <w:bodyDiv w:val="1"/>
      <w:marLeft w:val="0"/>
      <w:marRight w:val="0"/>
      <w:marTop w:val="0"/>
      <w:marBottom w:val="0"/>
      <w:divBdr>
        <w:top w:val="none" w:sz="0" w:space="0" w:color="auto"/>
        <w:left w:val="none" w:sz="0" w:space="0" w:color="auto"/>
        <w:bottom w:val="none" w:sz="0" w:space="0" w:color="auto"/>
        <w:right w:val="none" w:sz="0" w:space="0" w:color="auto"/>
      </w:divBdr>
    </w:div>
    <w:div w:id="130834171">
      <w:bodyDiv w:val="1"/>
      <w:marLeft w:val="0"/>
      <w:marRight w:val="0"/>
      <w:marTop w:val="0"/>
      <w:marBottom w:val="0"/>
      <w:divBdr>
        <w:top w:val="none" w:sz="0" w:space="0" w:color="auto"/>
        <w:left w:val="none" w:sz="0" w:space="0" w:color="auto"/>
        <w:bottom w:val="none" w:sz="0" w:space="0" w:color="auto"/>
        <w:right w:val="none" w:sz="0" w:space="0" w:color="auto"/>
      </w:divBdr>
    </w:div>
    <w:div w:id="130946718">
      <w:bodyDiv w:val="1"/>
      <w:marLeft w:val="0"/>
      <w:marRight w:val="0"/>
      <w:marTop w:val="0"/>
      <w:marBottom w:val="0"/>
      <w:divBdr>
        <w:top w:val="none" w:sz="0" w:space="0" w:color="auto"/>
        <w:left w:val="none" w:sz="0" w:space="0" w:color="auto"/>
        <w:bottom w:val="none" w:sz="0" w:space="0" w:color="auto"/>
        <w:right w:val="none" w:sz="0" w:space="0" w:color="auto"/>
      </w:divBdr>
    </w:div>
    <w:div w:id="130948262">
      <w:bodyDiv w:val="1"/>
      <w:marLeft w:val="0"/>
      <w:marRight w:val="0"/>
      <w:marTop w:val="0"/>
      <w:marBottom w:val="0"/>
      <w:divBdr>
        <w:top w:val="none" w:sz="0" w:space="0" w:color="auto"/>
        <w:left w:val="none" w:sz="0" w:space="0" w:color="auto"/>
        <w:bottom w:val="none" w:sz="0" w:space="0" w:color="auto"/>
        <w:right w:val="none" w:sz="0" w:space="0" w:color="auto"/>
      </w:divBdr>
    </w:div>
    <w:div w:id="131559748">
      <w:bodyDiv w:val="1"/>
      <w:marLeft w:val="0"/>
      <w:marRight w:val="0"/>
      <w:marTop w:val="0"/>
      <w:marBottom w:val="0"/>
      <w:divBdr>
        <w:top w:val="none" w:sz="0" w:space="0" w:color="auto"/>
        <w:left w:val="none" w:sz="0" w:space="0" w:color="auto"/>
        <w:bottom w:val="none" w:sz="0" w:space="0" w:color="auto"/>
        <w:right w:val="none" w:sz="0" w:space="0" w:color="auto"/>
      </w:divBdr>
    </w:div>
    <w:div w:id="131678253">
      <w:bodyDiv w:val="1"/>
      <w:marLeft w:val="0"/>
      <w:marRight w:val="0"/>
      <w:marTop w:val="0"/>
      <w:marBottom w:val="0"/>
      <w:divBdr>
        <w:top w:val="none" w:sz="0" w:space="0" w:color="auto"/>
        <w:left w:val="none" w:sz="0" w:space="0" w:color="auto"/>
        <w:bottom w:val="none" w:sz="0" w:space="0" w:color="auto"/>
        <w:right w:val="none" w:sz="0" w:space="0" w:color="auto"/>
      </w:divBdr>
    </w:div>
    <w:div w:id="131678375">
      <w:bodyDiv w:val="1"/>
      <w:marLeft w:val="0"/>
      <w:marRight w:val="0"/>
      <w:marTop w:val="0"/>
      <w:marBottom w:val="0"/>
      <w:divBdr>
        <w:top w:val="none" w:sz="0" w:space="0" w:color="auto"/>
        <w:left w:val="none" w:sz="0" w:space="0" w:color="auto"/>
        <w:bottom w:val="none" w:sz="0" w:space="0" w:color="auto"/>
        <w:right w:val="none" w:sz="0" w:space="0" w:color="auto"/>
      </w:divBdr>
    </w:div>
    <w:div w:id="131755876">
      <w:bodyDiv w:val="1"/>
      <w:marLeft w:val="0"/>
      <w:marRight w:val="0"/>
      <w:marTop w:val="0"/>
      <w:marBottom w:val="0"/>
      <w:divBdr>
        <w:top w:val="none" w:sz="0" w:space="0" w:color="auto"/>
        <w:left w:val="none" w:sz="0" w:space="0" w:color="auto"/>
        <w:bottom w:val="none" w:sz="0" w:space="0" w:color="auto"/>
        <w:right w:val="none" w:sz="0" w:space="0" w:color="auto"/>
      </w:divBdr>
    </w:div>
    <w:div w:id="131757483">
      <w:bodyDiv w:val="1"/>
      <w:marLeft w:val="0"/>
      <w:marRight w:val="0"/>
      <w:marTop w:val="0"/>
      <w:marBottom w:val="0"/>
      <w:divBdr>
        <w:top w:val="none" w:sz="0" w:space="0" w:color="auto"/>
        <w:left w:val="none" w:sz="0" w:space="0" w:color="auto"/>
        <w:bottom w:val="none" w:sz="0" w:space="0" w:color="auto"/>
        <w:right w:val="none" w:sz="0" w:space="0" w:color="auto"/>
      </w:divBdr>
    </w:div>
    <w:div w:id="131869307">
      <w:bodyDiv w:val="1"/>
      <w:marLeft w:val="0"/>
      <w:marRight w:val="0"/>
      <w:marTop w:val="0"/>
      <w:marBottom w:val="0"/>
      <w:divBdr>
        <w:top w:val="none" w:sz="0" w:space="0" w:color="auto"/>
        <w:left w:val="none" w:sz="0" w:space="0" w:color="auto"/>
        <w:bottom w:val="none" w:sz="0" w:space="0" w:color="auto"/>
        <w:right w:val="none" w:sz="0" w:space="0" w:color="auto"/>
      </w:divBdr>
    </w:div>
    <w:div w:id="131950869">
      <w:bodyDiv w:val="1"/>
      <w:marLeft w:val="0"/>
      <w:marRight w:val="0"/>
      <w:marTop w:val="0"/>
      <w:marBottom w:val="0"/>
      <w:divBdr>
        <w:top w:val="none" w:sz="0" w:space="0" w:color="auto"/>
        <w:left w:val="none" w:sz="0" w:space="0" w:color="auto"/>
        <w:bottom w:val="none" w:sz="0" w:space="0" w:color="auto"/>
        <w:right w:val="none" w:sz="0" w:space="0" w:color="auto"/>
      </w:divBdr>
    </w:div>
    <w:div w:id="132137852">
      <w:bodyDiv w:val="1"/>
      <w:marLeft w:val="0"/>
      <w:marRight w:val="0"/>
      <w:marTop w:val="0"/>
      <w:marBottom w:val="0"/>
      <w:divBdr>
        <w:top w:val="none" w:sz="0" w:space="0" w:color="auto"/>
        <w:left w:val="none" w:sz="0" w:space="0" w:color="auto"/>
        <w:bottom w:val="none" w:sz="0" w:space="0" w:color="auto"/>
        <w:right w:val="none" w:sz="0" w:space="0" w:color="auto"/>
      </w:divBdr>
    </w:div>
    <w:div w:id="132254945">
      <w:bodyDiv w:val="1"/>
      <w:marLeft w:val="0"/>
      <w:marRight w:val="0"/>
      <w:marTop w:val="0"/>
      <w:marBottom w:val="0"/>
      <w:divBdr>
        <w:top w:val="none" w:sz="0" w:space="0" w:color="auto"/>
        <w:left w:val="none" w:sz="0" w:space="0" w:color="auto"/>
        <w:bottom w:val="none" w:sz="0" w:space="0" w:color="auto"/>
        <w:right w:val="none" w:sz="0" w:space="0" w:color="auto"/>
      </w:divBdr>
    </w:div>
    <w:div w:id="132721736">
      <w:bodyDiv w:val="1"/>
      <w:marLeft w:val="0"/>
      <w:marRight w:val="0"/>
      <w:marTop w:val="0"/>
      <w:marBottom w:val="0"/>
      <w:divBdr>
        <w:top w:val="none" w:sz="0" w:space="0" w:color="auto"/>
        <w:left w:val="none" w:sz="0" w:space="0" w:color="auto"/>
        <w:bottom w:val="none" w:sz="0" w:space="0" w:color="auto"/>
        <w:right w:val="none" w:sz="0" w:space="0" w:color="auto"/>
      </w:divBdr>
    </w:div>
    <w:div w:id="132791583">
      <w:bodyDiv w:val="1"/>
      <w:marLeft w:val="0"/>
      <w:marRight w:val="0"/>
      <w:marTop w:val="0"/>
      <w:marBottom w:val="0"/>
      <w:divBdr>
        <w:top w:val="none" w:sz="0" w:space="0" w:color="auto"/>
        <w:left w:val="none" w:sz="0" w:space="0" w:color="auto"/>
        <w:bottom w:val="none" w:sz="0" w:space="0" w:color="auto"/>
        <w:right w:val="none" w:sz="0" w:space="0" w:color="auto"/>
      </w:divBdr>
    </w:div>
    <w:div w:id="132867946">
      <w:bodyDiv w:val="1"/>
      <w:marLeft w:val="0"/>
      <w:marRight w:val="0"/>
      <w:marTop w:val="0"/>
      <w:marBottom w:val="0"/>
      <w:divBdr>
        <w:top w:val="none" w:sz="0" w:space="0" w:color="auto"/>
        <w:left w:val="none" w:sz="0" w:space="0" w:color="auto"/>
        <w:bottom w:val="none" w:sz="0" w:space="0" w:color="auto"/>
        <w:right w:val="none" w:sz="0" w:space="0" w:color="auto"/>
      </w:divBdr>
    </w:div>
    <w:div w:id="133252742">
      <w:bodyDiv w:val="1"/>
      <w:marLeft w:val="0"/>
      <w:marRight w:val="0"/>
      <w:marTop w:val="0"/>
      <w:marBottom w:val="0"/>
      <w:divBdr>
        <w:top w:val="none" w:sz="0" w:space="0" w:color="auto"/>
        <w:left w:val="none" w:sz="0" w:space="0" w:color="auto"/>
        <w:bottom w:val="none" w:sz="0" w:space="0" w:color="auto"/>
        <w:right w:val="none" w:sz="0" w:space="0" w:color="auto"/>
      </w:divBdr>
    </w:div>
    <w:div w:id="133522475">
      <w:bodyDiv w:val="1"/>
      <w:marLeft w:val="0"/>
      <w:marRight w:val="0"/>
      <w:marTop w:val="0"/>
      <w:marBottom w:val="0"/>
      <w:divBdr>
        <w:top w:val="none" w:sz="0" w:space="0" w:color="auto"/>
        <w:left w:val="none" w:sz="0" w:space="0" w:color="auto"/>
        <w:bottom w:val="none" w:sz="0" w:space="0" w:color="auto"/>
        <w:right w:val="none" w:sz="0" w:space="0" w:color="auto"/>
      </w:divBdr>
    </w:div>
    <w:div w:id="133524864">
      <w:bodyDiv w:val="1"/>
      <w:marLeft w:val="0"/>
      <w:marRight w:val="0"/>
      <w:marTop w:val="0"/>
      <w:marBottom w:val="0"/>
      <w:divBdr>
        <w:top w:val="none" w:sz="0" w:space="0" w:color="auto"/>
        <w:left w:val="none" w:sz="0" w:space="0" w:color="auto"/>
        <w:bottom w:val="none" w:sz="0" w:space="0" w:color="auto"/>
        <w:right w:val="none" w:sz="0" w:space="0" w:color="auto"/>
      </w:divBdr>
    </w:div>
    <w:div w:id="133525808">
      <w:bodyDiv w:val="1"/>
      <w:marLeft w:val="0"/>
      <w:marRight w:val="0"/>
      <w:marTop w:val="0"/>
      <w:marBottom w:val="0"/>
      <w:divBdr>
        <w:top w:val="none" w:sz="0" w:space="0" w:color="auto"/>
        <w:left w:val="none" w:sz="0" w:space="0" w:color="auto"/>
        <w:bottom w:val="none" w:sz="0" w:space="0" w:color="auto"/>
        <w:right w:val="none" w:sz="0" w:space="0" w:color="auto"/>
      </w:divBdr>
    </w:div>
    <w:div w:id="133644968">
      <w:bodyDiv w:val="1"/>
      <w:marLeft w:val="0"/>
      <w:marRight w:val="0"/>
      <w:marTop w:val="0"/>
      <w:marBottom w:val="0"/>
      <w:divBdr>
        <w:top w:val="none" w:sz="0" w:space="0" w:color="auto"/>
        <w:left w:val="none" w:sz="0" w:space="0" w:color="auto"/>
        <w:bottom w:val="none" w:sz="0" w:space="0" w:color="auto"/>
        <w:right w:val="none" w:sz="0" w:space="0" w:color="auto"/>
      </w:divBdr>
    </w:div>
    <w:div w:id="134109396">
      <w:bodyDiv w:val="1"/>
      <w:marLeft w:val="0"/>
      <w:marRight w:val="0"/>
      <w:marTop w:val="0"/>
      <w:marBottom w:val="0"/>
      <w:divBdr>
        <w:top w:val="none" w:sz="0" w:space="0" w:color="auto"/>
        <w:left w:val="none" w:sz="0" w:space="0" w:color="auto"/>
        <w:bottom w:val="none" w:sz="0" w:space="0" w:color="auto"/>
        <w:right w:val="none" w:sz="0" w:space="0" w:color="auto"/>
      </w:divBdr>
    </w:div>
    <w:div w:id="134225469">
      <w:bodyDiv w:val="1"/>
      <w:marLeft w:val="0"/>
      <w:marRight w:val="0"/>
      <w:marTop w:val="0"/>
      <w:marBottom w:val="0"/>
      <w:divBdr>
        <w:top w:val="none" w:sz="0" w:space="0" w:color="auto"/>
        <w:left w:val="none" w:sz="0" w:space="0" w:color="auto"/>
        <w:bottom w:val="none" w:sz="0" w:space="0" w:color="auto"/>
        <w:right w:val="none" w:sz="0" w:space="0" w:color="auto"/>
      </w:divBdr>
    </w:div>
    <w:div w:id="134297874">
      <w:bodyDiv w:val="1"/>
      <w:marLeft w:val="0"/>
      <w:marRight w:val="0"/>
      <w:marTop w:val="0"/>
      <w:marBottom w:val="0"/>
      <w:divBdr>
        <w:top w:val="none" w:sz="0" w:space="0" w:color="auto"/>
        <w:left w:val="none" w:sz="0" w:space="0" w:color="auto"/>
        <w:bottom w:val="none" w:sz="0" w:space="0" w:color="auto"/>
        <w:right w:val="none" w:sz="0" w:space="0" w:color="auto"/>
      </w:divBdr>
    </w:div>
    <w:div w:id="134489827">
      <w:bodyDiv w:val="1"/>
      <w:marLeft w:val="0"/>
      <w:marRight w:val="0"/>
      <w:marTop w:val="0"/>
      <w:marBottom w:val="0"/>
      <w:divBdr>
        <w:top w:val="none" w:sz="0" w:space="0" w:color="auto"/>
        <w:left w:val="none" w:sz="0" w:space="0" w:color="auto"/>
        <w:bottom w:val="none" w:sz="0" w:space="0" w:color="auto"/>
        <w:right w:val="none" w:sz="0" w:space="0" w:color="auto"/>
      </w:divBdr>
    </w:div>
    <w:div w:id="134756880">
      <w:bodyDiv w:val="1"/>
      <w:marLeft w:val="0"/>
      <w:marRight w:val="0"/>
      <w:marTop w:val="0"/>
      <w:marBottom w:val="0"/>
      <w:divBdr>
        <w:top w:val="none" w:sz="0" w:space="0" w:color="auto"/>
        <w:left w:val="none" w:sz="0" w:space="0" w:color="auto"/>
        <w:bottom w:val="none" w:sz="0" w:space="0" w:color="auto"/>
        <w:right w:val="none" w:sz="0" w:space="0" w:color="auto"/>
      </w:divBdr>
    </w:div>
    <w:div w:id="134757733">
      <w:bodyDiv w:val="1"/>
      <w:marLeft w:val="0"/>
      <w:marRight w:val="0"/>
      <w:marTop w:val="0"/>
      <w:marBottom w:val="0"/>
      <w:divBdr>
        <w:top w:val="none" w:sz="0" w:space="0" w:color="auto"/>
        <w:left w:val="none" w:sz="0" w:space="0" w:color="auto"/>
        <w:bottom w:val="none" w:sz="0" w:space="0" w:color="auto"/>
        <w:right w:val="none" w:sz="0" w:space="0" w:color="auto"/>
      </w:divBdr>
    </w:div>
    <w:div w:id="134759276">
      <w:bodyDiv w:val="1"/>
      <w:marLeft w:val="0"/>
      <w:marRight w:val="0"/>
      <w:marTop w:val="0"/>
      <w:marBottom w:val="0"/>
      <w:divBdr>
        <w:top w:val="none" w:sz="0" w:space="0" w:color="auto"/>
        <w:left w:val="none" w:sz="0" w:space="0" w:color="auto"/>
        <w:bottom w:val="none" w:sz="0" w:space="0" w:color="auto"/>
        <w:right w:val="none" w:sz="0" w:space="0" w:color="auto"/>
      </w:divBdr>
    </w:div>
    <w:div w:id="134808069">
      <w:bodyDiv w:val="1"/>
      <w:marLeft w:val="0"/>
      <w:marRight w:val="0"/>
      <w:marTop w:val="0"/>
      <w:marBottom w:val="0"/>
      <w:divBdr>
        <w:top w:val="none" w:sz="0" w:space="0" w:color="auto"/>
        <w:left w:val="none" w:sz="0" w:space="0" w:color="auto"/>
        <w:bottom w:val="none" w:sz="0" w:space="0" w:color="auto"/>
        <w:right w:val="none" w:sz="0" w:space="0" w:color="auto"/>
      </w:divBdr>
    </w:div>
    <w:div w:id="134875976">
      <w:bodyDiv w:val="1"/>
      <w:marLeft w:val="0"/>
      <w:marRight w:val="0"/>
      <w:marTop w:val="0"/>
      <w:marBottom w:val="0"/>
      <w:divBdr>
        <w:top w:val="none" w:sz="0" w:space="0" w:color="auto"/>
        <w:left w:val="none" w:sz="0" w:space="0" w:color="auto"/>
        <w:bottom w:val="none" w:sz="0" w:space="0" w:color="auto"/>
        <w:right w:val="none" w:sz="0" w:space="0" w:color="auto"/>
      </w:divBdr>
    </w:div>
    <w:div w:id="134877803">
      <w:bodyDiv w:val="1"/>
      <w:marLeft w:val="0"/>
      <w:marRight w:val="0"/>
      <w:marTop w:val="0"/>
      <w:marBottom w:val="0"/>
      <w:divBdr>
        <w:top w:val="none" w:sz="0" w:space="0" w:color="auto"/>
        <w:left w:val="none" w:sz="0" w:space="0" w:color="auto"/>
        <w:bottom w:val="none" w:sz="0" w:space="0" w:color="auto"/>
        <w:right w:val="none" w:sz="0" w:space="0" w:color="auto"/>
      </w:divBdr>
    </w:div>
    <w:div w:id="134953551">
      <w:bodyDiv w:val="1"/>
      <w:marLeft w:val="0"/>
      <w:marRight w:val="0"/>
      <w:marTop w:val="0"/>
      <w:marBottom w:val="0"/>
      <w:divBdr>
        <w:top w:val="none" w:sz="0" w:space="0" w:color="auto"/>
        <w:left w:val="none" w:sz="0" w:space="0" w:color="auto"/>
        <w:bottom w:val="none" w:sz="0" w:space="0" w:color="auto"/>
        <w:right w:val="none" w:sz="0" w:space="0" w:color="auto"/>
      </w:divBdr>
    </w:div>
    <w:div w:id="135034797">
      <w:bodyDiv w:val="1"/>
      <w:marLeft w:val="0"/>
      <w:marRight w:val="0"/>
      <w:marTop w:val="0"/>
      <w:marBottom w:val="0"/>
      <w:divBdr>
        <w:top w:val="none" w:sz="0" w:space="0" w:color="auto"/>
        <w:left w:val="none" w:sz="0" w:space="0" w:color="auto"/>
        <w:bottom w:val="none" w:sz="0" w:space="0" w:color="auto"/>
        <w:right w:val="none" w:sz="0" w:space="0" w:color="auto"/>
      </w:divBdr>
    </w:div>
    <w:div w:id="135412450">
      <w:bodyDiv w:val="1"/>
      <w:marLeft w:val="0"/>
      <w:marRight w:val="0"/>
      <w:marTop w:val="0"/>
      <w:marBottom w:val="0"/>
      <w:divBdr>
        <w:top w:val="none" w:sz="0" w:space="0" w:color="auto"/>
        <w:left w:val="none" w:sz="0" w:space="0" w:color="auto"/>
        <w:bottom w:val="none" w:sz="0" w:space="0" w:color="auto"/>
        <w:right w:val="none" w:sz="0" w:space="0" w:color="auto"/>
      </w:divBdr>
    </w:div>
    <w:div w:id="135414409">
      <w:bodyDiv w:val="1"/>
      <w:marLeft w:val="0"/>
      <w:marRight w:val="0"/>
      <w:marTop w:val="0"/>
      <w:marBottom w:val="0"/>
      <w:divBdr>
        <w:top w:val="none" w:sz="0" w:space="0" w:color="auto"/>
        <w:left w:val="none" w:sz="0" w:space="0" w:color="auto"/>
        <w:bottom w:val="none" w:sz="0" w:space="0" w:color="auto"/>
        <w:right w:val="none" w:sz="0" w:space="0" w:color="auto"/>
      </w:divBdr>
    </w:div>
    <w:div w:id="135534227">
      <w:bodyDiv w:val="1"/>
      <w:marLeft w:val="0"/>
      <w:marRight w:val="0"/>
      <w:marTop w:val="0"/>
      <w:marBottom w:val="0"/>
      <w:divBdr>
        <w:top w:val="none" w:sz="0" w:space="0" w:color="auto"/>
        <w:left w:val="none" w:sz="0" w:space="0" w:color="auto"/>
        <w:bottom w:val="none" w:sz="0" w:space="0" w:color="auto"/>
        <w:right w:val="none" w:sz="0" w:space="0" w:color="auto"/>
      </w:divBdr>
    </w:div>
    <w:div w:id="135606543">
      <w:bodyDiv w:val="1"/>
      <w:marLeft w:val="0"/>
      <w:marRight w:val="0"/>
      <w:marTop w:val="0"/>
      <w:marBottom w:val="0"/>
      <w:divBdr>
        <w:top w:val="none" w:sz="0" w:space="0" w:color="auto"/>
        <w:left w:val="none" w:sz="0" w:space="0" w:color="auto"/>
        <w:bottom w:val="none" w:sz="0" w:space="0" w:color="auto"/>
        <w:right w:val="none" w:sz="0" w:space="0" w:color="auto"/>
      </w:divBdr>
    </w:div>
    <w:div w:id="135688023">
      <w:bodyDiv w:val="1"/>
      <w:marLeft w:val="0"/>
      <w:marRight w:val="0"/>
      <w:marTop w:val="0"/>
      <w:marBottom w:val="0"/>
      <w:divBdr>
        <w:top w:val="none" w:sz="0" w:space="0" w:color="auto"/>
        <w:left w:val="none" w:sz="0" w:space="0" w:color="auto"/>
        <w:bottom w:val="none" w:sz="0" w:space="0" w:color="auto"/>
        <w:right w:val="none" w:sz="0" w:space="0" w:color="auto"/>
      </w:divBdr>
    </w:div>
    <w:div w:id="135732282">
      <w:bodyDiv w:val="1"/>
      <w:marLeft w:val="0"/>
      <w:marRight w:val="0"/>
      <w:marTop w:val="0"/>
      <w:marBottom w:val="0"/>
      <w:divBdr>
        <w:top w:val="none" w:sz="0" w:space="0" w:color="auto"/>
        <w:left w:val="none" w:sz="0" w:space="0" w:color="auto"/>
        <w:bottom w:val="none" w:sz="0" w:space="0" w:color="auto"/>
        <w:right w:val="none" w:sz="0" w:space="0" w:color="auto"/>
      </w:divBdr>
    </w:div>
    <w:div w:id="135802985">
      <w:bodyDiv w:val="1"/>
      <w:marLeft w:val="0"/>
      <w:marRight w:val="0"/>
      <w:marTop w:val="0"/>
      <w:marBottom w:val="0"/>
      <w:divBdr>
        <w:top w:val="none" w:sz="0" w:space="0" w:color="auto"/>
        <w:left w:val="none" w:sz="0" w:space="0" w:color="auto"/>
        <w:bottom w:val="none" w:sz="0" w:space="0" w:color="auto"/>
        <w:right w:val="none" w:sz="0" w:space="0" w:color="auto"/>
      </w:divBdr>
    </w:div>
    <w:div w:id="135876618">
      <w:bodyDiv w:val="1"/>
      <w:marLeft w:val="0"/>
      <w:marRight w:val="0"/>
      <w:marTop w:val="0"/>
      <w:marBottom w:val="0"/>
      <w:divBdr>
        <w:top w:val="none" w:sz="0" w:space="0" w:color="auto"/>
        <w:left w:val="none" w:sz="0" w:space="0" w:color="auto"/>
        <w:bottom w:val="none" w:sz="0" w:space="0" w:color="auto"/>
        <w:right w:val="none" w:sz="0" w:space="0" w:color="auto"/>
      </w:divBdr>
    </w:div>
    <w:div w:id="135880143">
      <w:bodyDiv w:val="1"/>
      <w:marLeft w:val="0"/>
      <w:marRight w:val="0"/>
      <w:marTop w:val="0"/>
      <w:marBottom w:val="0"/>
      <w:divBdr>
        <w:top w:val="none" w:sz="0" w:space="0" w:color="auto"/>
        <w:left w:val="none" w:sz="0" w:space="0" w:color="auto"/>
        <w:bottom w:val="none" w:sz="0" w:space="0" w:color="auto"/>
        <w:right w:val="none" w:sz="0" w:space="0" w:color="auto"/>
      </w:divBdr>
    </w:div>
    <w:div w:id="136118961">
      <w:bodyDiv w:val="1"/>
      <w:marLeft w:val="0"/>
      <w:marRight w:val="0"/>
      <w:marTop w:val="0"/>
      <w:marBottom w:val="0"/>
      <w:divBdr>
        <w:top w:val="none" w:sz="0" w:space="0" w:color="auto"/>
        <w:left w:val="none" w:sz="0" w:space="0" w:color="auto"/>
        <w:bottom w:val="none" w:sz="0" w:space="0" w:color="auto"/>
        <w:right w:val="none" w:sz="0" w:space="0" w:color="auto"/>
      </w:divBdr>
    </w:div>
    <w:div w:id="136146883">
      <w:bodyDiv w:val="1"/>
      <w:marLeft w:val="0"/>
      <w:marRight w:val="0"/>
      <w:marTop w:val="0"/>
      <w:marBottom w:val="0"/>
      <w:divBdr>
        <w:top w:val="none" w:sz="0" w:space="0" w:color="auto"/>
        <w:left w:val="none" w:sz="0" w:space="0" w:color="auto"/>
        <w:bottom w:val="none" w:sz="0" w:space="0" w:color="auto"/>
        <w:right w:val="none" w:sz="0" w:space="0" w:color="auto"/>
      </w:divBdr>
    </w:div>
    <w:div w:id="136185165">
      <w:bodyDiv w:val="1"/>
      <w:marLeft w:val="0"/>
      <w:marRight w:val="0"/>
      <w:marTop w:val="0"/>
      <w:marBottom w:val="0"/>
      <w:divBdr>
        <w:top w:val="none" w:sz="0" w:space="0" w:color="auto"/>
        <w:left w:val="none" w:sz="0" w:space="0" w:color="auto"/>
        <w:bottom w:val="none" w:sz="0" w:space="0" w:color="auto"/>
        <w:right w:val="none" w:sz="0" w:space="0" w:color="auto"/>
      </w:divBdr>
    </w:div>
    <w:div w:id="136187589">
      <w:bodyDiv w:val="1"/>
      <w:marLeft w:val="0"/>
      <w:marRight w:val="0"/>
      <w:marTop w:val="0"/>
      <w:marBottom w:val="0"/>
      <w:divBdr>
        <w:top w:val="none" w:sz="0" w:space="0" w:color="auto"/>
        <w:left w:val="none" w:sz="0" w:space="0" w:color="auto"/>
        <w:bottom w:val="none" w:sz="0" w:space="0" w:color="auto"/>
        <w:right w:val="none" w:sz="0" w:space="0" w:color="auto"/>
      </w:divBdr>
    </w:div>
    <w:div w:id="136263769">
      <w:bodyDiv w:val="1"/>
      <w:marLeft w:val="0"/>
      <w:marRight w:val="0"/>
      <w:marTop w:val="0"/>
      <w:marBottom w:val="0"/>
      <w:divBdr>
        <w:top w:val="none" w:sz="0" w:space="0" w:color="auto"/>
        <w:left w:val="none" w:sz="0" w:space="0" w:color="auto"/>
        <w:bottom w:val="none" w:sz="0" w:space="0" w:color="auto"/>
        <w:right w:val="none" w:sz="0" w:space="0" w:color="auto"/>
      </w:divBdr>
    </w:div>
    <w:div w:id="136919416">
      <w:bodyDiv w:val="1"/>
      <w:marLeft w:val="0"/>
      <w:marRight w:val="0"/>
      <w:marTop w:val="0"/>
      <w:marBottom w:val="0"/>
      <w:divBdr>
        <w:top w:val="none" w:sz="0" w:space="0" w:color="auto"/>
        <w:left w:val="none" w:sz="0" w:space="0" w:color="auto"/>
        <w:bottom w:val="none" w:sz="0" w:space="0" w:color="auto"/>
        <w:right w:val="none" w:sz="0" w:space="0" w:color="auto"/>
      </w:divBdr>
    </w:div>
    <w:div w:id="136997541">
      <w:bodyDiv w:val="1"/>
      <w:marLeft w:val="0"/>
      <w:marRight w:val="0"/>
      <w:marTop w:val="0"/>
      <w:marBottom w:val="0"/>
      <w:divBdr>
        <w:top w:val="none" w:sz="0" w:space="0" w:color="auto"/>
        <w:left w:val="none" w:sz="0" w:space="0" w:color="auto"/>
        <w:bottom w:val="none" w:sz="0" w:space="0" w:color="auto"/>
        <w:right w:val="none" w:sz="0" w:space="0" w:color="auto"/>
      </w:divBdr>
    </w:div>
    <w:div w:id="137309360">
      <w:bodyDiv w:val="1"/>
      <w:marLeft w:val="0"/>
      <w:marRight w:val="0"/>
      <w:marTop w:val="0"/>
      <w:marBottom w:val="0"/>
      <w:divBdr>
        <w:top w:val="none" w:sz="0" w:space="0" w:color="auto"/>
        <w:left w:val="none" w:sz="0" w:space="0" w:color="auto"/>
        <w:bottom w:val="none" w:sz="0" w:space="0" w:color="auto"/>
        <w:right w:val="none" w:sz="0" w:space="0" w:color="auto"/>
      </w:divBdr>
    </w:div>
    <w:div w:id="137841913">
      <w:bodyDiv w:val="1"/>
      <w:marLeft w:val="0"/>
      <w:marRight w:val="0"/>
      <w:marTop w:val="0"/>
      <w:marBottom w:val="0"/>
      <w:divBdr>
        <w:top w:val="none" w:sz="0" w:space="0" w:color="auto"/>
        <w:left w:val="none" w:sz="0" w:space="0" w:color="auto"/>
        <w:bottom w:val="none" w:sz="0" w:space="0" w:color="auto"/>
        <w:right w:val="none" w:sz="0" w:space="0" w:color="auto"/>
      </w:divBdr>
    </w:div>
    <w:div w:id="137957689">
      <w:bodyDiv w:val="1"/>
      <w:marLeft w:val="0"/>
      <w:marRight w:val="0"/>
      <w:marTop w:val="0"/>
      <w:marBottom w:val="0"/>
      <w:divBdr>
        <w:top w:val="none" w:sz="0" w:space="0" w:color="auto"/>
        <w:left w:val="none" w:sz="0" w:space="0" w:color="auto"/>
        <w:bottom w:val="none" w:sz="0" w:space="0" w:color="auto"/>
        <w:right w:val="none" w:sz="0" w:space="0" w:color="auto"/>
      </w:divBdr>
    </w:div>
    <w:div w:id="138042308">
      <w:bodyDiv w:val="1"/>
      <w:marLeft w:val="0"/>
      <w:marRight w:val="0"/>
      <w:marTop w:val="0"/>
      <w:marBottom w:val="0"/>
      <w:divBdr>
        <w:top w:val="none" w:sz="0" w:space="0" w:color="auto"/>
        <w:left w:val="none" w:sz="0" w:space="0" w:color="auto"/>
        <w:bottom w:val="none" w:sz="0" w:space="0" w:color="auto"/>
        <w:right w:val="none" w:sz="0" w:space="0" w:color="auto"/>
      </w:divBdr>
    </w:div>
    <w:div w:id="138227351">
      <w:bodyDiv w:val="1"/>
      <w:marLeft w:val="0"/>
      <w:marRight w:val="0"/>
      <w:marTop w:val="0"/>
      <w:marBottom w:val="0"/>
      <w:divBdr>
        <w:top w:val="none" w:sz="0" w:space="0" w:color="auto"/>
        <w:left w:val="none" w:sz="0" w:space="0" w:color="auto"/>
        <w:bottom w:val="none" w:sz="0" w:space="0" w:color="auto"/>
        <w:right w:val="none" w:sz="0" w:space="0" w:color="auto"/>
      </w:divBdr>
    </w:div>
    <w:div w:id="138303919">
      <w:bodyDiv w:val="1"/>
      <w:marLeft w:val="0"/>
      <w:marRight w:val="0"/>
      <w:marTop w:val="0"/>
      <w:marBottom w:val="0"/>
      <w:divBdr>
        <w:top w:val="none" w:sz="0" w:space="0" w:color="auto"/>
        <w:left w:val="none" w:sz="0" w:space="0" w:color="auto"/>
        <w:bottom w:val="none" w:sz="0" w:space="0" w:color="auto"/>
        <w:right w:val="none" w:sz="0" w:space="0" w:color="auto"/>
      </w:divBdr>
    </w:div>
    <w:div w:id="138377748">
      <w:bodyDiv w:val="1"/>
      <w:marLeft w:val="0"/>
      <w:marRight w:val="0"/>
      <w:marTop w:val="0"/>
      <w:marBottom w:val="0"/>
      <w:divBdr>
        <w:top w:val="none" w:sz="0" w:space="0" w:color="auto"/>
        <w:left w:val="none" w:sz="0" w:space="0" w:color="auto"/>
        <w:bottom w:val="none" w:sz="0" w:space="0" w:color="auto"/>
        <w:right w:val="none" w:sz="0" w:space="0" w:color="auto"/>
      </w:divBdr>
    </w:div>
    <w:div w:id="138428959">
      <w:bodyDiv w:val="1"/>
      <w:marLeft w:val="0"/>
      <w:marRight w:val="0"/>
      <w:marTop w:val="0"/>
      <w:marBottom w:val="0"/>
      <w:divBdr>
        <w:top w:val="none" w:sz="0" w:space="0" w:color="auto"/>
        <w:left w:val="none" w:sz="0" w:space="0" w:color="auto"/>
        <w:bottom w:val="none" w:sz="0" w:space="0" w:color="auto"/>
        <w:right w:val="none" w:sz="0" w:space="0" w:color="auto"/>
      </w:divBdr>
    </w:div>
    <w:div w:id="138572239">
      <w:bodyDiv w:val="1"/>
      <w:marLeft w:val="0"/>
      <w:marRight w:val="0"/>
      <w:marTop w:val="0"/>
      <w:marBottom w:val="0"/>
      <w:divBdr>
        <w:top w:val="none" w:sz="0" w:space="0" w:color="auto"/>
        <w:left w:val="none" w:sz="0" w:space="0" w:color="auto"/>
        <w:bottom w:val="none" w:sz="0" w:space="0" w:color="auto"/>
        <w:right w:val="none" w:sz="0" w:space="0" w:color="auto"/>
      </w:divBdr>
    </w:div>
    <w:div w:id="138620128">
      <w:bodyDiv w:val="1"/>
      <w:marLeft w:val="0"/>
      <w:marRight w:val="0"/>
      <w:marTop w:val="0"/>
      <w:marBottom w:val="0"/>
      <w:divBdr>
        <w:top w:val="none" w:sz="0" w:space="0" w:color="auto"/>
        <w:left w:val="none" w:sz="0" w:space="0" w:color="auto"/>
        <w:bottom w:val="none" w:sz="0" w:space="0" w:color="auto"/>
        <w:right w:val="none" w:sz="0" w:space="0" w:color="auto"/>
      </w:divBdr>
    </w:div>
    <w:div w:id="138691020">
      <w:bodyDiv w:val="1"/>
      <w:marLeft w:val="0"/>
      <w:marRight w:val="0"/>
      <w:marTop w:val="0"/>
      <w:marBottom w:val="0"/>
      <w:divBdr>
        <w:top w:val="none" w:sz="0" w:space="0" w:color="auto"/>
        <w:left w:val="none" w:sz="0" w:space="0" w:color="auto"/>
        <w:bottom w:val="none" w:sz="0" w:space="0" w:color="auto"/>
        <w:right w:val="none" w:sz="0" w:space="0" w:color="auto"/>
      </w:divBdr>
    </w:div>
    <w:div w:id="138697569">
      <w:bodyDiv w:val="1"/>
      <w:marLeft w:val="0"/>
      <w:marRight w:val="0"/>
      <w:marTop w:val="0"/>
      <w:marBottom w:val="0"/>
      <w:divBdr>
        <w:top w:val="none" w:sz="0" w:space="0" w:color="auto"/>
        <w:left w:val="none" w:sz="0" w:space="0" w:color="auto"/>
        <w:bottom w:val="none" w:sz="0" w:space="0" w:color="auto"/>
        <w:right w:val="none" w:sz="0" w:space="0" w:color="auto"/>
      </w:divBdr>
    </w:div>
    <w:div w:id="138884241">
      <w:bodyDiv w:val="1"/>
      <w:marLeft w:val="0"/>
      <w:marRight w:val="0"/>
      <w:marTop w:val="0"/>
      <w:marBottom w:val="0"/>
      <w:divBdr>
        <w:top w:val="none" w:sz="0" w:space="0" w:color="auto"/>
        <w:left w:val="none" w:sz="0" w:space="0" w:color="auto"/>
        <w:bottom w:val="none" w:sz="0" w:space="0" w:color="auto"/>
        <w:right w:val="none" w:sz="0" w:space="0" w:color="auto"/>
      </w:divBdr>
    </w:div>
    <w:div w:id="138890966">
      <w:bodyDiv w:val="1"/>
      <w:marLeft w:val="0"/>
      <w:marRight w:val="0"/>
      <w:marTop w:val="0"/>
      <w:marBottom w:val="0"/>
      <w:divBdr>
        <w:top w:val="none" w:sz="0" w:space="0" w:color="auto"/>
        <w:left w:val="none" w:sz="0" w:space="0" w:color="auto"/>
        <w:bottom w:val="none" w:sz="0" w:space="0" w:color="auto"/>
        <w:right w:val="none" w:sz="0" w:space="0" w:color="auto"/>
      </w:divBdr>
    </w:div>
    <w:div w:id="139154219">
      <w:bodyDiv w:val="1"/>
      <w:marLeft w:val="0"/>
      <w:marRight w:val="0"/>
      <w:marTop w:val="0"/>
      <w:marBottom w:val="0"/>
      <w:divBdr>
        <w:top w:val="none" w:sz="0" w:space="0" w:color="auto"/>
        <w:left w:val="none" w:sz="0" w:space="0" w:color="auto"/>
        <w:bottom w:val="none" w:sz="0" w:space="0" w:color="auto"/>
        <w:right w:val="none" w:sz="0" w:space="0" w:color="auto"/>
      </w:divBdr>
    </w:div>
    <w:div w:id="139613357">
      <w:bodyDiv w:val="1"/>
      <w:marLeft w:val="0"/>
      <w:marRight w:val="0"/>
      <w:marTop w:val="0"/>
      <w:marBottom w:val="0"/>
      <w:divBdr>
        <w:top w:val="none" w:sz="0" w:space="0" w:color="auto"/>
        <w:left w:val="none" w:sz="0" w:space="0" w:color="auto"/>
        <w:bottom w:val="none" w:sz="0" w:space="0" w:color="auto"/>
        <w:right w:val="none" w:sz="0" w:space="0" w:color="auto"/>
      </w:divBdr>
    </w:div>
    <w:div w:id="139620659">
      <w:bodyDiv w:val="1"/>
      <w:marLeft w:val="0"/>
      <w:marRight w:val="0"/>
      <w:marTop w:val="0"/>
      <w:marBottom w:val="0"/>
      <w:divBdr>
        <w:top w:val="none" w:sz="0" w:space="0" w:color="auto"/>
        <w:left w:val="none" w:sz="0" w:space="0" w:color="auto"/>
        <w:bottom w:val="none" w:sz="0" w:space="0" w:color="auto"/>
        <w:right w:val="none" w:sz="0" w:space="0" w:color="auto"/>
      </w:divBdr>
    </w:div>
    <w:div w:id="139925571">
      <w:bodyDiv w:val="1"/>
      <w:marLeft w:val="0"/>
      <w:marRight w:val="0"/>
      <w:marTop w:val="0"/>
      <w:marBottom w:val="0"/>
      <w:divBdr>
        <w:top w:val="none" w:sz="0" w:space="0" w:color="auto"/>
        <w:left w:val="none" w:sz="0" w:space="0" w:color="auto"/>
        <w:bottom w:val="none" w:sz="0" w:space="0" w:color="auto"/>
        <w:right w:val="none" w:sz="0" w:space="0" w:color="auto"/>
      </w:divBdr>
    </w:div>
    <w:div w:id="140120112">
      <w:bodyDiv w:val="1"/>
      <w:marLeft w:val="0"/>
      <w:marRight w:val="0"/>
      <w:marTop w:val="0"/>
      <w:marBottom w:val="0"/>
      <w:divBdr>
        <w:top w:val="none" w:sz="0" w:space="0" w:color="auto"/>
        <w:left w:val="none" w:sz="0" w:space="0" w:color="auto"/>
        <w:bottom w:val="none" w:sz="0" w:space="0" w:color="auto"/>
        <w:right w:val="none" w:sz="0" w:space="0" w:color="auto"/>
      </w:divBdr>
    </w:div>
    <w:div w:id="140125382">
      <w:bodyDiv w:val="1"/>
      <w:marLeft w:val="0"/>
      <w:marRight w:val="0"/>
      <w:marTop w:val="0"/>
      <w:marBottom w:val="0"/>
      <w:divBdr>
        <w:top w:val="none" w:sz="0" w:space="0" w:color="auto"/>
        <w:left w:val="none" w:sz="0" w:space="0" w:color="auto"/>
        <w:bottom w:val="none" w:sz="0" w:space="0" w:color="auto"/>
        <w:right w:val="none" w:sz="0" w:space="0" w:color="auto"/>
      </w:divBdr>
    </w:div>
    <w:div w:id="140344159">
      <w:bodyDiv w:val="1"/>
      <w:marLeft w:val="0"/>
      <w:marRight w:val="0"/>
      <w:marTop w:val="0"/>
      <w:marBottom w:val="0"/>
      <w:divBdr>
        <w:top w:val="none" w:sz="0" w:space="0" w:color="auto"/>
        <w:left w:val="none" w:sz="0" w:space="0" w:color="auto"/>
        <w:bottom w:val="none" w:sz="0" w:space="0" w:color="auto"/>
        <w:right w:val="none" w:sz="0" w:space="0" w:color="auto"/>
      </w:divBdr>
    </w:div>
    <w:div w:id="140579761">
      <w:bodyDiv w:val="1"/>
      <w:marLeft w:val="0"/>
      <w:marRight w:val="0"/>
      <w:marTop w:val="0"/>
      <w:marBottom w:val="0"/>
      <w:divBdr>
        <w:top w:val="none" w:sz="0" w:space="0" w:color="auto"/>
        <w:left w:val="none" w:sz="0" w:space="0" w:color="auto"/>
        <w:bottom w:val="none" w:sz="0" w:space="0" w:color="auto"/>
        <w:right w:val="none" w:sz="0" w:space="0" w:color="auto"/>
      </w:divBdr>
    </w:div>
    <w:div w:id="140587429">
      <w:bodyDiv w:val="1"/>
      <w:marLeft w:val="0"/>
      <w:marRight w:val="0"/>
      <w:marTop w:val="0"/>
      <w:marBottom w:val="0"/>
      <w:divBdr>
        <w:top w:val="none" w:sz="0" w:space="0" w:color="auto"/>
        <w:left w:val="none" w:sz="0" w:space="0" w:color="auto"/>
        <w:bottom w:val="none" w:sz="0" w:space="0" w:color="auto"/>
        <w:right w:val="none" w:sz="0" w:space="0" w:color="auto"/>
      </w:divBdr>
    </w:div>
    <w:div w:id="140663245">
      <w:bodyDiv w:val="1"/>
      <w:marLeft w:val="0"/>
      <w:marRight w:val="0"/>
      <w:marTop w:val="0"/>
      <w:marBottom w:val="0"/>
      <w:divBdr>
        <w:top w:val="none" w:sz="0" w:space="0" w:color="auto"/>
        <w:left w:val="none" w:sz="0" w:space="0" w:color="auto"/>
        <w:bottom w:val="none" w:sz="0" w:space="0" w:color="auto"/>
        <w:right w:val="none" w:sz="0" w:space="0" w:color="auto"/>
      </w:divBdr>
    </w:div>
    <w:div w:id="140773677">
      <w:bodyDiv w:val="1"/>
      <w:marLeft w:val="0"/>
      <w:marRight w:val="0"/>
      <w:marTop w:val="0"/>
      <w:marBottom w:val="0"/>
      <w:divBdr>
        <w:top w:val="none" w:sz="0" w:space="0" w:color="auto"/>
        <w:left w:val="none" w:sz="0" w:space="0" w:color="auto"/>
        <w:bottom w:val="none" w:sz="0" w:space="0" w:color="auto"/>
        <w:right w:val="none" w:sz="0" w:space="0" w:color="auto"/>
      </w:divBdr>
    </w:div>
    <w:div w:id="140926917">
      <w:bodyDiv w:val="1"/>
      <w:marLeft w:val="0"/>
      <w:marRight w:val="0"/>
      <w:marTop w:val="0"/>
      <w:marBottom w:val="0"/>
      <w:divBdr>
        <w:top w:val="none" w:sz="0" w:space="0" w:color="auto"/>
        <w:left w:val="none" w:sz="0" w:space="0" w:color="auto"/>
        <w:bottom w:val="none" w:sz="0" w:space="0" w:color="auto"/>
        <w:right w:val="none" w:sz="0" w:space="0" w:color="auto"/>
      </w:divBdr>
    </w:div>
    <w:div w:id="140929361">
      <w:bodyDiv w:val="1"/>
      <w:marLeft w:val="0"/>
      <w:marRight w:val="0"/>
      <w:marTop w:val="0"/>
      <w:marBottom w:val="0"/>
      <w:divBdr>
        <w:top w:val="none" w:sz="0" w:space="0" w:color="auto"/>
        <w:left w:val="none" w:sz="0" w:space="0" w:color="auto"/>
        <w:bottom w:val="none" w:sz="0" w:space="0" w:color="auto"/>
        <w:right w:val="none" w:sz="0" w:space="0" w:color="auto"/>
      </w:divBdr>
    </w:div>
    <w:div w:id="140969335">
      <w:bodyDiv w:val="1"/>
      <w:marLeft w:val="0"/>
      <w:marRight w:val="0"/>
      <w:marTop w:val="0"/>
      <w:marBottom w:val="0"/>
      <w:divBdr>
        <w:top w:val="none" w:sz="0" w:space="0" w:color="auto"/>
        <w:left w:val="none" w:sz="0" w:space="0" w:color="auto"/>
        <w:bottom w:val="none" w:sz="0" w:space="0" w:color="auto"/>
        <w:right w:val="none" w:sz="0" w:space="0" w:color="auto"/>
      </w:divBdr>
    </w:div>
    <w:div w:id="140999311">
      <w:bodyDiv w:val="1"/>
      <w:marLeft w:val="0"/>
      <w:marRight w:val="0"/>
      <w:marTop w:val="0"/>
      <w:marBottom w:val="0"/>
      <w:divBdr>
        <w:top w:val="none" w:sz="0" w:space="0" w:color="auto"/>
        <w:left w:val="none" w:sz="0" w:space="0" w:color="auto"/>
        <w:bottom w:val="none" w:sz="0" w:space="0" w:color="auto"/>
        <w:right w:val="none" w:sz="0" w:space="0" w:color="auto"/>
      </w:divBdr>
    </w:div>
    <w:div w:id="141047360">
      <w:bodyDiv w:val="1"/>
      <w:marLeft w:val="0"/>
      <w:marRight w:val="0"/>
      <w:marTop w:val="0"/>
      <w:marBottom w:val="0"/>
      <w:divBdr>
        <w:top w:val="none" w:sz="0" w:space="0" w:color="auto"/>
        <w:left w:val="none" w:sz="0" w:space="0" w:color="auto"/>
        <w:bottom w:val="none" w:sz="0" w:space="0" w:color="auto"/>
        <w:right w:val="none" w:sz="0" w:space="0" w:color="auto"/>
      </w:divBdr>
    </w:div>
    <w:div w:id="141049427">
      <w:bodyDiv w:val="1"/>
      <w:marLeft w:val="0"/>
      <w:marRight w:val="0"/>
      <w:marTop w:val="0"/>
      <w:marBottom w:val="0"/>
      <w:divBdr>
        <w:top w:val="none" w:sz="0" w:space="0" w:color="auto"/>
        <w:left w:val="none" w:sz="0" w:space="0" w:color="auto"/>
        <w:bottom w:val="none" w:sz="0" w:space="0" w:color="auto"/>
        <w:right w:val="none" w:sz="0" w:space="0" w:color="auto"/>
      </w:divBdr>
    </w:div>
    <w:div w:id="141191603">
      <w:bodyDiv w:val="1"/>
      <w:marLeft w:val="0"/>
      <w:marRight w:val="0"/>
      <w:marTop w:val="0"/>
      <w:marBottom w:val="0"/>
      <w:divBdr>
        <w:top w:val="none" w:sz="0" w:space="0" w:color="auto"/>
        <w:left w:val="none" w:sz="0" w:space="0" w:color="auto"/>
        <w:bottom w:val="none" w:sz="0" w:space="0" w:color="auto"/>
        <w:right w:val="none" w:sz="0" w:space="0" w:color="auto"/>
      </w:divBdr>
    </w:div>
    <w:div w:id="141310019">
      <w:bodyDiv w:val="1"/>
      <w:marLeft w:val="0"/>
      <w:marRight w:val="0"/>
      <w:marTop w:val="0"/>
      <w:marBottom w:val="0"/>
      <w:divBdr>
        <w:top w:val="none" w:sz="0" w:space="0" w:color="auto"/>
        <w:left w:val="none" w:sz="0" w:space="0" w:color="auto"/>
        <w:bottom w:val="none" w:sz="0" w:space="0" w:color="auto"/>
        <w:right w:val="none" w:sz="0" w:space="0" w:color="auto"/>
      </w:divBdr>
    </w:div>
    <w:div w:id="141582759">
      <w:bodyDiv w:val="1"/>
      <w:marLeft w:val="0"/>
      <w:marRight w:val="0"/>
      <w:marTop w:val="0"/>
      <w:marBottom w:val="0"/>
      <w:divBdr>
        <w:top w:val="none" w:sz="0" w:space="0" w:color="auto"/>
        <w:left w:val="none" w:sz="0" w:space="0" w:color="auto"/>
        <w:bottom w:val="none" w:sz="0" w:space="0" w:color="auto"/>
        <w:right w:val="none" w:sz="0" w:space="0" w:color="auto"/>
      </w:divBdr>
    </w:div>
    <w:div w:id="141892915">
      <w:bodyDiv w:val="1"/>
      <w:marLeft w:val="0"/>
      <w:marRight w:val="0"/>
      <w:marTop w:val="0"/>
      <w:marBottom w:val="0"/>
      <w:divBdr>
        <w:top w:val="none" w:sz="0" w:space="0" w:color="auto"/>
        <w:left w:val="none" w:sz="0" w:space="0" w:color="auto"/>
        <w:bottom w:val="none" w:sz="0" w:space="0" w:color="auto"/>
        <w:right w:val="none" w:sz="0" w:space="0" w:color="auto"/>
      </w:divBdr>
    </w:div>
    <w:div w:id="141966677">
      <w:bodyDiv w:val="1"/>
      <w:marLeft w:val="0"/>
      <w:marRight w:val="0"/>
      <w:marTop w:val="0"/>
      <w:marBottom w:val="0"/>
      <w:divBdr>
        <w:top w:val="none" w:sz="0" w:space="0" w:color="auto"/>
        <w:left w:val="none" w:sz="0" w:space="0" w:color="auto"/>
        <w:bottom w:val="none" w:sz="0" w:space="0" w:color="auto"/>
        <w:right w:val="none" w:sz="0" w:space="0" w:color="auto"/>
      </w:divBdr>
    </w:div>
    <w:div w:id="142083862">
      <w:bodyDiv w:val="1"/>
      <w:marLeft w:val="0"/>
      <w:marRight w:val="0"/>
      <w:marTop w:val="0"/>
      <w:marBottom w:val="0"/>
      <w:divBdr>
        <w:top w:val="none" w:sz="0" w:space="0" w:color="auto"/>
        <w:left w:val="none" w:sz="0" w:space="0" w:color="auto"/>
        <w:bottom w:val="none" w:sz="0" w:space="0" w:color="auto"/>
        <w:right w:val="none" w:sz="0" w:space="0" w:color="auto"/>
      </w:divBdr>
    </w:div>
    <w:div w:id="142085445">
      <w:bodyDiv w:val="1"/>
      <w:marLeft w:val="0"/>
      <w:marRight w:val="0"/>
      <w:marTop w:val="0"/>
      <w:marBottom w:val="0"/>
      <w:divBdr>
        <w:top w:val="none" w:sz="0" w:space="0" w:color="auto"/>
        <w:left w:val="none" w:sz="0" w:space="0" w:color="auto"/>
        <w:bottom w:val="none" w:sz="0" w:space="0" w:color="auto"/>
        <w:right w:val="none" w:sz="0" w:space="0" w:color="auto"/>
      </w:divBdr>
    </w:div>
    <w:div w:id="142162304">
      <w:bodyDiv w:val="1"/>
      <w:marLeft w:val="0"/>
      <w:marRight w:val="0"/>
      <w:marTop w:val="0"/>
      <w:marBottom w:val="0"/>
      <w:divBdr>
        <w:top w:val="none" w:sz="0" w:space="0" w:color="auto"/>
        <w:left w:val="none" w:sz="0" w:space="0" w:color="auto"/>
        <w:bottom w:val="none" w:sz="0" w:space="0" w:color="auto"/>
        <w:right w:val="none" w:sz="0" w:space="0" w:color="auto"/>
      </w:divBdr>
    </w:div>
    <w:div w:id="142240245">
      <w:bodyDiv w:val="1"/>
      <w:marLeft w:val="0"/>
      <w:marRight w:val="0"/>
      <w:marTop w:val="0"/>
      <w:marBottom w:val="0"/>
      <w:divBdr>
        <w:top w:val="none" w:sz="0" w:space="0" w:color="auto"/>
        <w:left w:val="none" w:sz="0" w:space="0" w:color="auto"/>
        <w:bottom w:val="none" w:sz="0" w:space="0" w:color="auto"/>
        <w:right w:val="none" w:sz="0" w:space="0" w:color="auto"/>
      </w:divBdr>
    </w:div>
    <w:div w:id="142281653">
      <w:bodyDiv w:val="1"/>
      <w:marLeft w:val="0"/>
      <w:marRight w:val="0"/>
      <w:marTop w:val="0"/>
      <w:marBottom w:val="0"/>
      <w:divBdr>
        <w:top w:val="none" w:sz="0" w:space="0" w:color="auto"/>
        <w:left w:val="none" w:sz="0" w:space="0" w:color="auto"/>
        <w:bottom w:val="none" w:sz="0" w:space="0" w:color="auto"/>
        <w:right w:val="none" w:sz="0" w:space="0" w:color="auto"/>
      </w:divBdr>
    </w:div>
    <w:div w:id="142356857">
      <w:bodyDiv w:val="1"/>
      <w:marLeft w:val="0"/>
      <w:marRight w:val="0"/>
      <w:marTop w:val="0"/>
      <w:marBottom w:val="0"/>
      <w:divBdr>
        <w:top w:val="none" w:sz="0" w:space="0" w:color="auto"/>
        <w:left w:val="none" w:sz="0" w:space="0" w:color="auto"/>
        <w:bottom w:val="none" w:sz="0" w:space="0" w:color="auto"/>
        <w:right w:val="none" w:sz="0" w:space="0" w:color="auto"/>
      </w:divBdr>
    </w:div>
    <w:div w:id="142476220">
      <w:bodyDiv w:val="1"/>
      <w:marLeft w:val="0"/>
      <w:marRight w:val="0"/>
      <w:marTop w:val="0"/>
      <w:marBottom w:val="0"/>
      <w:divBdr>
        <w:top w:val="none" w:sz="0" w:space="0" w:color="auto"/>
        <w:left w:val="none" w:sz="0" w:space="0" w:color="auto"/>
        <w:bottom w:val="none" w:sz="0" w:space="0" w:color="auto"/>
        <w:right w:val="none" w:sz="0" w:space="0" w:color="auto"/>
      </w:divBdr>
    </w:div>
    <w:div w:id="142549390">
      <w:bodyDiv w:val="1"/>
      <w:marLeft w:val="0"/>
      <w:marRight w:val="0"/>
      <w:marTop w:val="0"/>
      <w:marBottom w:val="0"/>
      <w:divBdr>
        <w:top w:val="none" w:sz="0" w:space="0" w:color="auto"/>
        <w:left w:val="none" w:sz="0" w:space="0" w:color="auto"/>
        <w:bottom w:val="none" w:sz="0" w:space="0" w:color="auto"/>
        <w:right w:val="none" w:sz="0" w:space="0" w:color="auto"/>
      </w:divBdr>
    </w:div>
    <w:div w:id="142622398">
      <w:bodyDiv w:val="1"/>
      <w:marLeft w:val="0"/>
      <w:marRight w:val="0"/>
      <w:marTop w:val="0"/>
      <w:marBottom w:val="0"/>
      <w:divBdr>
        <w:top w:val="none" w:sz="0" w:space="0" w:color="auto"/>
        <w:left w:val="none" w:sz="0" w:space="0" w:color="auto"/>
        <w:bottom w:val="none" w:sz="0" w:space="0" w:color="auto"/>
        <w:right w:val="none" w:sz="0" w:space="0" w:color="auto"/>
      </w:divBdr>
    </w:div>
    <w:div w:id="142702607">
      <w:bodyDiv w:val="1"/>
      <w:marLeft w:val="0"/>
      <w:marRight w:val="0"/>
      <w:marTop w:val="0"/>
      <w:marBottom w:val="0"/>
      <w:divBdr>
        <w:top w:val="none" w:sz="0" w:space="0" w:color="auto"/>
        <w:left w:val="none" w:sz="0" w:space="0" w:color="auto"/>
        <w:bottom w:val="none" w:sz="0" w:space="0" w:color="auto"/>
        <w:right w:val="none" w:sz="0" w:space="0" w:color="auto"/>
      </w:divBdr>
    </w:div>
    <w:div w:id="142818470">
      <w:bodyDiv w:val="1"/>
      <w:marLeft w:val="0"/>
      <w:marRight w:val="0"/>
      <w:marTop w:val="0"/>
      <w:marBottom w:val="0"/>
      <w:divBdr>
        <w:top w:val="none" w:sz="0" w:space="0" w:color="auto"/>
        <w:left w:val="none" w:sz="0" w:space="0" w:color="auto"/>
        <w:bottom w:val="none" w:sz="0" w:space="0" w:color="auto"/>
        <w:right w:val="none" w:sz="0" w:space="0" w:color="auto"/>
      </w:divBdr>
    </w:div>
    <w:div w:id="143205671">
      <w:bodyDiv w:val="1"/>
      <w:marLeft w:val="0"/>
      <w:marRight w:val="0"/>
      <w:marTop w:val="0"/>
      <w:marBottom w:val="0"/>
      <w:divBdr>
        <w:top w:val="none" w:sz="0" w:space="0" w:color="auto"/>
        <w:left w:val="none" w:sz="0" w:space="0" w:color="auto"/>
        <w:bottom w:val="none" w:sz="0" w:space="0" w:color="auto"/>
        <w:right w:val="none" w:sz="0" w:space="0" w:color="auto"/>
      </w:divBdr>
    </w:div>
    <w:div w:id="143352715">
      <w:bodyDiv w:val="1"/>
      <w:marLeft w:val="0"/>
      <w:marRight w:val="0"/>
      <w:marTop w:val="0"/>
      <w:marBottom w:val="0"/>
      <w:divBdr>
        <w:top w:val="none" w:sz="0" w:space="0" w:color="auto"/>
        <w:left w:val="none" w:sz="0" w:space="0" w:color="auto"/>
        <w:bottom w:val="none" w:sz="0" w:space="0" w:color="auto"/>
        <w:right w:val="none" w:sz="0" w:space="0" w:color="auto"/>
      </w:divBdr>
    </w:div>
    <w:div w:id="143472140">
      <w:bodyDiv w:val="1"/>
      <w:marLeft w:val="0"/>
      <w:marRight w:val="0"/>
      <w:marTop w:val="0"/>
      <w:marBottom w:val="0"/>
      <w:divBdr>
        <w:top w:val="none" w:sz="0" w:space="0" w:color="auto"/>
        <w:left w:val="none" w:sz="0" w:space="0" w:color="auto"/>
        <w:bottom w:val="none" w:sz="0" w:space="0" w:color="auto"/>
        <w:right w:val="none" w:sz="0" w:space="0" w:color="auto"/>
      </w:divBdr>
    </w:div>
    <w:div w:id="143477633">
      <w:bodyDiv w:val="1"/>
      <w:marLeft w:val="0"/>
      <w:marRight w:val="0"/>
      <w:marTop w:val="0"/>
      <w:marBottom w:val="0"/>
      <w:divBdr>
        <w:top w:val="none" w:sz="0" w:space="0" w:color="auto"/>
        <w:left w:val="none" w:sz="0" w:space="0" w:color="auto"/>
        <w:bottom w:val="none" w:sz="0" w:space="0" w:color="auto"/>
        <w:right w:val="none" w:sz="0" w:space="0" w:color="auto"/>
      </w:divBdr>
    </w:div>
    <w:div w:id="143855751">
      <w:bodyDiv w:val="1"/>
      <w:marLeft w:val="0"/>
      <w:marRight w:val="0"/>
      <w:marTop w:val="0"/>
      <w:marBottom w:val="0"/>
      <w:divBdr>
        <w:top w:val="none" w:sz="0" w:space="0" w:color="auto"/>
        <w:left w:val="none" w:sz="0" w:space="0" w:color="auto"/>
        <w:bottom w:val="none" w:sz="0" w:space="0" w:color="auto"/>
        <w:right w:val="none" w:sz="0" w:space="0" w:color="auto"/>
      </w:divBdr>
    </w:div>
    <w:div w:id="144006054">
      <w:bodyDiv w:val="1"/>
      <w:marLeft w:val="0"/>
      <w:marRight w:val="0"/>
      <w:marTop w:val="0"/>
      <w:marBottom w:val="0"/>
      <w:divBdr>
        <w:top w:val="none" w:sz="0" w:space="0" w:color="auto"/>
        <w:left w:val="none" w:sz="0" w:space="0" w:color="auto"/>
        <w:bottom w:val="none" w:sz="0" w:space="0" w:color="auto"/>
        <w:right w:val="none" w:sz="0" w:space="0" w:color="auto"/>
      </w:divBdr>
    </w:div>
    <w:div w:id="144125390">
      <w:bodyDiv w:val="1"/>
      <w:marLeft w:val="0"/>
      <w:marRight w:val="0"/>
      <w:marTop w:val="0"/>
      <w:marBottom w:val="0"/>
      <w:divBdr>
        <w:top w:val="none" w:sz="0" w:space="0" w:color="auto"/>
        <w:left w:val="none" w:sz="0" w:space="0" w:color="auto"/>
        <w:bottom w:val="none" w:sz="0" w:space="0" w:color="auto"/>
        <w:right w:val="none" w:sz="0" w:space="0" w:color="auto"/>
      </w:divBdr>
    </w:div>
    <w:div w:id="144443455">
      <w:bodyDiv w:val="1"/>
      <w:marLeft w:val="0"/>
      <w:marRight w:val="0"/>
      <w:marTop w:val="0"/>
      <w:marBottom w:val="0"/>
      <w:divBdr>
        <w:top w:val="none" w:sz="0" w:space="0" w:color="auto"/>
        <w:left w:val="none" w:sz="0" w:space="0" w:color="auto"/>
        <w:bottom w:val="none" w:sz="0" w:space="0" w:color="auto"/>
        <w:right w:val="none" w:sz="0" w:space="0" w:color="auto"/>
      </w:divBdr>
    </w:div>
    <w:div w:id="144661292">
      <w:bodyDiv w:val="1"/>
      <w:marLeft w:val="0"/>
      <w:marRight w:val="0"/>
      <w:marTop w:val="0"/>
      <w:marBottom w:val="0"/>
      <w:divBdr>
        <w:top w:val="none" w:sz="0" w:space="0" w:color="auto"/>
        <w:left w:val="none" w:sz="0" w:space="0" w:color="auto"/>
        <w:bottom w:val="none" w:sz="0" w:space="0" w:color="auto"/>
        <w:right w:val="none" w:sz="0" w:space="0" w:color="auto"/>
      </w:divBdr>
    </w:div>
    <w:div w:id="144665547">
      <w:bodyDiv w:val="1"/>
      <w:marLeft w:val="0"/>
      <w:marRight w:val="0"/>
      <w:marTop w:val="0"/>
      <w:marBottom w:val="0"/>
      <w:divBdr>
        <w:top w:val="none" w:sz="0" w:space="0" w:color="auto"/>
        <w:left w:val="none" w:sz="0" w:space="0" w:color="auto"/>
        <w:bottom w:val="none" w:sz="0" w:space="0" w:color="auto"/>
        <w:right w:val="none" w:sz="0" w:space="0" w:color="auto"/>
      </w:divBdr>
    </w:div>
    <w:div w:id="144779655">
      <w:bodyDiv w:val="1"/>
      <w:marLeft w:val="0"/>
      <w:marRight w:val="0"/>
      <w:marTop w:val="0"/>
      <w:marBottom w:val="0"/>
      <w:divBdr>
        <w:top w:val="none" w:sz="0" w:space="0" w:color="auto"/>
        <w:left w:val="none" w:sz="0" w:space="0" w:color="auto"/>
        <w:bottom w:val="none" w:sz="0" w:space="0" w:color="auto"/>
        <w:right w:val="none" w:sz="0" w:space="0" w:color="auto"/>
      </w:divBdr>
    </w:div>
    <w:div w:id="144788057">
      <w:bodyDiv w:val="1"/>
      <w:marLeft w:val="0"/>
      <w:marRight w:val="0"/>
      <w:marTop w:val="0"/>
      <w:marBottom w:val="0"/>
      <w:divBdr>
        <w:top w:val="none" w:sz="0" w:space="0" w:color="auto"/>
        <w:left w:val="none" w:sz="0" w:space="0" w:color="auto"/>
        <w:bottom w:val="none" w:sz="0" w:space="0" w:color="auto"/>
        <w:right w:val="none" w:sz="0" w:space="0" w:color="auto"/>
      </w:divBdr>
    </w:div>
    <w:div w:id="144978082">
      <w:bodyDiv w:val="1"/>
      <w:marLeft w:val="0"/>
      <w:marRight w:val="0"/>
      <w:marTop w:val="0"/>
      <w:marBottom w:val="0"/>
      <w:divBdr>
        <w:top w:val="none" w:sz="0" w:space="0" w:color="auto"/>
        <w:left w:val="none" w:sz="0" w:space="0" w:color="auto"/>
        <w:bottom w:val="none" w:sz="0" w:space="0" w:color="auto"/>
        <w:right w:val="none" w:sz="0" w:space="0" w:color="auto"/>
      </w:divBdr>
    </w:div>
    <w:div w:id="145053379">
      <w:bodyDiv w:val="1"/>
      <w:marLeft w:val="0"/>
      <w:marRight w:val="0"/>
      <w:marTop w:val="0"/>
      <w:marBottom w:val="0"/>
      <w:divBdr>
        <w:top w:val="none" w:sz="0" w:space="0" w:color="auto"/>
        <w:left w:val="none" w:sz="0" w:space="0" w:color="auto"/>
        <w:bottom w:val="none" w:sz="0" w:space="0" w:color="auto"/>
        <w:right w:val="none" w:sz="0" w:space="0" w:color="auto"/>
      </w:divBdr>
    </w:div>
    <w:div w:id="145323734">
      <w:bodyDiv w:val="1"/>
      <w:marLeft w:val="0"/>
      <w:marRight w:val="0"/>
      <w:marTop w:val="0"/>
      <w:marBottom w:val="0"/>
      <w:divBdr>
        <w:top w:val="none" w:sz="0" w:space="0" w:color="auto"/>
        <w:left w:val="none" w:sz="0" w:space="0" w:color="auto"/>
        <w:bottom w:val="none" w:sz="0" w:space="0" w:color="auto"/>
        <w:right w:val="none" w:sz="0" w:space="0" w:color="auto"/>
      </w:divBdr>
    </w:div>
    <w:div w:id="145440473">
      <w:bodyDiv w:val="1"/>
      <w:marLeft w:val="0"/>
      <w:marRight w:val="0"/>
      <w:marTop w:val="0"/>
      <w:marBottom w:val="0"/>
      <w:divBdr>
        <w:top w:val="none" w:sz="0" w:space="0" w:color="auto"/>
        <w:left w:val="none" w:sz="0" w:space="0" w:color="auto"/>
        <w:bottom w:val="none" w:sz="0" w:space="0" w:color="auto"/>
        <w:right w:val="none" w:sz="0" w:space="0" w:color="auto"/>
      </w:divBdr>
    </w:div>
    <w:div w:id="145704353">
      <w:bodyDiv w:val="1"/>
      <w:marLeft w:val="0"/>
      <w:marRight w:val="0"/>
      <w:marTop w:val="0"/>
      <w:marBottom w:val="0"/>
      <w:divBdr>
        <w:top w:val="none" w:sz="0" w:space="0" w:color="auto"/>
        <w:left w:val="none" w:sz="0" w:space="0" w:color="auto"/>
        <w:bottom w:val="none" w:sz="0" w:space="0" w:color="auto"/>
        <w:right w:val="none" w:sz="0" w:space="0" w:color="auto"/>
      </w:divBdr>
    </w:div>
    <w:div w:id="145708192">
      <w:bodyDiv w:val="1"/>
      <w:marLeft w:val="0"/>
      <w:marRight w:val="0"/>
      <w:marTop w:val="0"/>
      <w:marBottom w:val="0"/>
      <w:divBdr>
        <w:top w:val="none" w:sz="0" w:space="0" w:color="auto"/>
        <w:left w:val="none" w:sz="0" w:space="0" w:color="auto"/>
        <w:bottom w:val="none" w:sz="0" w:space="0" w:color="auto"/>
        <w:right w:val="none" w:sz="0" w:space="0" w:color="auto"/>
      </w:divBdr>
    </w:div>
    <w:div w:id="145974402">
      <w:bodyDiv w:val="1"/>
      <w:marLeft w:val="0"/>
      <w:marRight w:val="0"/>
      <w:marTop w:val="0"/>
      <w:marBottom w:val="0"/>
      <w:divBdr>
        <w:top w:val="none" w:sz="0" w:space="0" w:color="auto"/>
        <w:left w:val="none" w:sz="0" w:space="0" w:color="auto"/>
        <w:bottom w:val="none" w:sz="0" w:space="0" w:color="auto"/>
        <w:right w:val="none" w:sz="0" w:space="0" w:color="auto"/>
      </w:divBdr>
    </w:div>
    <w:div w:id="146097518">
      <w:bodyDiv w:val="1"/>
      <w:marLeft w:val="0"/>
      <w:marRight w:val="0"/>
      <w:marTop w:val="0"/>
      <w:marBottom w:val="0"/>
      <w:divBdr>
        <w:top w:val="none" w:sz="0" w:space="0" w:color="auto"/>
        <w:left w:val="none" w:sz="0" w:space="0" w:color="auto"/>
        <w:bottom w:val="none" w:sz="0" w:space="0" w:color="auto"/>
        <w:right w:val="none" w:sz="0" w:space="0" w:color="auto"/>
      </w:divBdr>
    </w:div>
    <w:div w:id="146167122">
      <w:bodyDiv w:val="1"/>
      <w:marLeft w:val="0"/>
      <w:marRight w:val="0"/>
      <w:marTop w:val="0"/>
      <w:marBottom w:val="0"/>
      <w:divBdr>
        <w:top w:val="none" w:sz="0" w:space="0" w:color="auto"/>
        <w:left w:val="none" w:sz="0" w:space="0" w:color="auto"/>
        <w:bottom w:val="none" w:sz="0" w:space="0" w:color="auto"/>
        <w:right w:val="none" w:sz="0" w:space="0" w:color="auto"/>
      </w:divBdr>
    </w:div>
    <w:div w:id="146360768">
      <w:bodyDiv w:val="1"/>
      <w:marLeft w:val="0"/>
      <w:marRight w:val="0"/>
      <w:marTop w:val="0"/>
      <w:marBottom w:val="0"/>
      <w:divBdr>
        <w:top w:val="none" w:sz="0" w:space="0" w:color="auto"/>
        <w:left w:val="none" w:sz="0" w:space="0" w:color="auto"/>
        <w:bottom w:val="none" w:sz="0" w:space="0" w:color="auto"/>
        <w:right w:val="none" w:sz="0" w:space="0" w:color="auto"/>
      </w:divBdr>
    </w:div>
    <w:div w:id="146367275">
      <w:bodyDiv w:val="1"/>
      <w:marLeft w:val="0"/>
      <w:marRight w:val="0"/>
      <w:marTop w:val="0"/>
      <w:marBottom w:val="0"/>
      <w:divBdr>
        <w:top w:val="none" w:sz="0" w:space="0" w:color="auto"/>
        <w:left w:val="none" w:sz="0" w:space="0" w:color="auto"/>
        <w:bottom w:val="none" w:sz="0" w:space="0" w:color="auto"/>
        <w:right w:val="none" w:sz="0" w:space="0" w:color="auto"/>
      </w:divBdr>
    </w:div>
    <w:div w:id="146633629">
      <w:bodyDiv w:val="1"/>
      <w:marLeft w:val="0"/>
      <w:marRight w:val="0"/>
      <w:marTop w:val="0"/>
      <w:marBottom w:val="0"/>
      <w:divBdr>
        <w:top w:val="none" w:sz="0" w:space="0" w:color="auto"/>
        <w:left w:val="none" w:sz="0" w:space="0" w:color="auto"/>
        <w:bottom w:val="none" w:sz="0" w:space="0" w:color="auto"/>
        <w:right w:val="none" w:sz="0" w:space="0" w:color="auto"/>
      </w:divBdr>
    </w:div>
    <w:div w:id="147023027">
      <w:bodyDiv w:val="1"/>
      <w:marLeft w:val="0"/>
      <w:marRight w:val="0"/>
      <w:marTop w:val="0"/>
      <w:marBottom w:val="0"/>
      <w:divBdr>
        <w:top w:val="none" w:sz="0" w:space="0" w:color="auto"/>
        <w:left w:val="none" w:sz="0" w:space="0" w:color="auto"/>
        <w:bottom w:val="none" w:sz="0" w:space="0" w:color="auto"/>
        <w:right w:val="none" w:sz="0" w:space="0" w:color="auto"/>
      </w:divBdr>
    </w:div>
    <w:div w:id="147064272">
      <w:bodyDiv w:val="1"/>
      <w:marLeft w:val="0"/>
      <w:marRight w:val="0"/>
      <w:marTop w:val="0"/>
      <w:marBottom w:val="0"/>
      <w:divBdr>
        <w:top w:val="none" w:sz="0" w:space="0" w:color="auto"/>
        <w:left w:val="none" w:sz="0" w:space="0" w:color="auto"/>
        <w:bottom w:val="none" w:sz="0" w:space="0" w:color="auto"/>
        <w:right w:val="none" w:sz="0" w:space="0" w:color="auto"/>
      </w:divBdr>
    </w:div>
    <w:div w:id="147211524">
      <w:bodyDiv w:val="1"/>
      <w:marLeft w:val="0"/>
      <w:marRight w:val="0"/>
      <w:marTop w:val="0"/>
      <w:marBottom w:val="0"/>
      <w:divBdr>
        <w:top w:val="none" w:sz="0" w:space="0" w:color="auto"/>
        <w:left w:val="none" w:sz="0" w:space="0" w:color="auto"/>
        <w:bottom w:val="none" w:sz="0" w:space="0" w:color="auto"/>
        <w:right w:val="none" w:sz="0" w:space="0" w:color="auto"/>
      </w:divBdr>
    </w:div>
    <w:div w:id="147403773">
      <w:bodyDiv w:val="1"/>
      <w:marLeft w:val="0"/>
      <w:marRight w:val="0"/>
      <w:marTop w:val="0"/>
      <w:marBottom w:val="0"/>
      <w:divBdr>
        <w:top w:val="none" w:sz="0" w:space="0" w:color="auto"/>
        <w:left w:val="none" w:sz="0" w:space="0" w:color="auto"/>
        <w:bottom w:val="none" w:sz="0" w:space="0" w:color="auto"/>
        <w:right w:val="none" w:sz="0" w:space="0" w:color="auto"/>
      </w:divBdr>
    </w:div>
    <w:div w:id="147552092">
      <w:bodyDiv w:val="1"/>
      <w:marLeft w:val="0"/>
      <w:marRight w:val="0"/>
      <w:marTop w:val="0"/>
      <w:marBottom w:val="0"/>
      <w:divBdr>
        <w:top w:val="none" w:sz="0" w:space="0" w:color="auto"/>
        <w:left w:val="none" w:sz="0" w:space="0" w:color="auto"/>
        <w:bottom w:val="none" w:sz="0" w:space="0" w:color="auto"/>
        <w:right w:val="none" w:sz="0" w:space="0" w:color="auto"/>
      </w:divBdr>
    </w:div>
    <w:div w:id="147672918">
      <w:bodyDiv w:val="1"/>
      <w:marLeft w:val="0"/>
      <w:marRight w:val="0"/>
      <w:marTop w:val="0"/>
      <w:marBottom w:val="0"/>
      <w:divBdr>
        <w:top w:val="none" w:sz="0" w:space="0" w:color="auto"/>
        <w:left w:val="none" w:sz="0" w:space="0" w:color="auto"/>
        <w:bottom w:val="none" w:sz="0" w:space="0" w:color="auto"/>
        <w:right w:val="none" w:sz="0" w:space="0" w:color="auto"/>
      </w:divBdr>
    </w:div>
    <w:div w:id="147861964">
      <w:bodyDiv w:val="1"/>
      <w:marLeft w:val="0"/>
      <w:marRight w:val="0"/>
      <w:marTop w:val="0"/>
      <w:marBottom w:val="0"/>
      <w:divBdr>
        <w:top w:val="none" w:sz="0" w:space="0" w:color="auto"/>
        <w:left w:val="none" w:sz="0" w:space="0" w:color="auto"/>
        <w:bottom w:val="none" w:sz="0" w:space="0" w:color="auto"/>
        <w:right w:val="none" w:sz="0" w:space="0" w:color="auto"/>
      </w:divBdr>
    </w:div>
    <w:div w:id="147981541">
      <w:bodyDiv w:val="1"/>
      <w:marLeft w:val="0"/>
      <w:marRight w:val="0"/>
      <w:marTop w:val="0"/>
      <w:marBottom w:val="0"/>
      <w:divBdr>
        <w:top w:val="none" w:sz="0" w:space="0" w:color="auto"/>
        <w:left w:val="none" w:sz="0" w:space="0" w:color="auto"/>
        <w:bottom w:val="none" w:sz="0" w:space="0" w:color="auto"/>
        <w:right w:val="none" w:sz="0" w:space="0" w:color="auto"/>
      </w:divBdr>
    </w:div>
    <w:div w:id="147982204">
      <w:bodyDiv w:val="1"/>
      <w:marLeft w:val="0"/>
      <w:marRight w:val="0"/>
      <w:marTop w:val="0"/>
      <w:marBottom w:val="0"/>
      <w:divBdr>
        <w:top w:val="none" w:sz="0" w:space="0" w:color="auto"/>
        <w:left w:val="none" w:sz="0" w:space="0" w:color="auto"/>
        <w:bottom w:val="none" w:sz="0" w:space="0" w:color="auto"/>
        <w:right w:val="none" w:sz="0" w:space="0" w:color="auto"/>
      </w:divBdr>
    </w:div>
    <w:div w:id="148181070">
      <w:bodyDiv w:val="1"/>
      <w:marLeft w:val="0"/>
      <w:marRight w:val="0"/>
      <w:marTop w:val="0"/>
      <w:marBottom w:val="0"/>
      <w:divBdr>
        <w:top w:val="none" w:sz="0" w:space="0" w:color="auto"/>
        <w:left w:val="none" w:sz="0" w:space="0" w:color="auto"/>
        <w:bottom w:val="none" w:sz="0" w:space="0" w:color="auto"/>
        <w:right w:val="none" w:sz="0" w:space="0" w:color="auto"/>
      </w:divBdr>
    </w:div>
    <w:div w:id="148442695">
      <w:bodyDiv w:val="1"/>
      <w:marLeft w:val="0"/>
      <w:marRight w:val="0"/>
      <w:marTop w:val="0"/>
      <w:marBottom w:val="0"/>
      <w:divBdr>
        <w:top w:val="none" w:sz="0" w:space="0" w:color="auto"/>
        <w:left w:val="none" w:sz="0" w:space="0" w:color="auto"/>
        <w:bottom w:val="none" w:sz="0" w:space="0" w:color="auto"/>
        <w:right w:val="none" w:sz="0" w:space="0" w:color="auto"/>
      </w:divBdr>
    </w:div>
    <w:div w:id="148793952">
      <w:bodyDiv w:val="1"/>
      <w:marLeft w:val="0"/>
      <w:marRight w:val="0"/>
      <w:marTop w:val="0"/>
      <w:marBottom w:val="0"/>
      <w:divBdr>
        <w:top w:val="none" w:sz="0" w:space="0" w:color="auto"/>
        <w:left w:val="none" w:sz="0" w:space="0" w:color="auto"/>
        <w:bottom w:val="none" w:sz="0" w:space="0" w:color="auto"/>
        <w:right w:val="none" w:sz="0" w:space="0" w:color="auto"/>
      </w:divBdr>
    </w:div>
    <w:div w:id="149097129">
      <w:bodyDiv w:val="1"/>
      <w:marLeft w:val="0"/>
      <w:marRight w:val="0"/>
      <w:marTop w:val="0"/>
      <w:marBottom w:val="0"/>
      <w:divBdr>
        <w:top w:val="none" w:sz="0" w:space="0" w:color="auto"/>
        <w:left w:val="none" w:sz="0" w:space="0" w:color="auto"/>
        <w:bottom w:val="none" w:sz="0" w:space="0" w:color="auto"/>
        <w:right w:val="none" w:sz="0" w:space="0" w:color="auto"/>
      </w:divBdr>
    </w:div>
    <w:div w:id="149101302">
      <w:bodyDiv w:val="1"/>
      <w:marLeft w:val="0"/>
      <w:marRight w:val="0"/>
      <w:marTop w:val="0"/>
      <w:marBottom w:val="0"/>
      <w:divBdr>
        <w:top w:val="none" w:sz="0" w:space="0" w:color="auto"/>
        <w:left w:val="none" w:sz="0" w:space="0" w:color="auto"/>
        <w:bottom w:val="none" w:sz="0" w:space="0" w:color="auto"/>
        <w:right w:val="none" w:sz="0" w:space="0" w:color="auto"/>
      </w:divBdr>
    </w:div>
    <w:div w:id="149755489">
      <w:bodyDiv w:val="1"/>
      <w:marLeft w:val="0"/>
      <w:marRight w:val="0"/>
      <w:marTop w:val="0"/>
      <w:marBottom w:val="0"/>
      <w:divBdr>
        <w:top w:val="none" w:sz="0" w:space="0" w:color="auto"/>
        <w:left w:val="none" w:sz="0" w:space="0" w:color="auto"/>
        <w:bottom w:val="none" w:sz="0" w:space="0" w:color="auto"/>
        <w:right w:val="none" w:sz="0" w:space="0" w:color="auto"/>
      </w:divBdr>
    </w:div>
    <w:div w:id="150027564">
      <w:bodyDiv w:val="1"/>
      <w:marLeft w:val="0"/>
      <w:marRight w:val="0"/>
      <w:marTop w:val="0"/>
      <w:marBottom w:val="0"/>
      <w:divBdr>
        <w:top w:val="none" w:sz="0" w:space="0" w:color="auto"/>
        <w:left w:val="none" w:sz="0" w:space="0" w:color="auto"/>
        <w:bottom w:val="none" w:sz="0" w:space="0" w:color="auto"/>
        <w:right w:val="none" w:sz="0" w:space="0" w:color="auto"/>
      </w:divBdr>
    </w:div>
    <w:div w:id="150104338">
      <w:bodyDiv w:val="1"/>
      <w:marLeft w:val="0"/>
      <w:marRight w:val="0"/>
      <w:marTop w:val="0"/>
      <w:marBottom w:val="0"/>
      <w:divBdr>
        <w:top w:val="none" w:sz="0" w:space="0" w:color="auto"/>
        <w:left w:val="none" w:sz="0" w:space="0" w:color="auto"/>
        <w:bottom w:val="none" w:sz="0" w:space="0" w:color="auto"/>
        <w:right w:val="none" w:sz="0" w:space="0" w:color="auto"/>
      </w:divBdr>
    </w:div>
    <w:div w:id="150143522">
      <w:bodyDiv w:val="1"/>
      <w:marLeft w:val="0"/>
      <w:marRight w:val="0"/>
      <w:marTop w:val="0"/>
      <w:marBottom w:val="0"/>
      <w:divBdr>
        <w:top w:val="none" w:sz="0" w:space="0" w:color="auto"/>
        <w:left w:val="none" w:sz="0" w:space="0" w:color="auto"/>
        <w:bottom w:val="none" w:sz="0" w:space="0" w:color="auto"/>
        <w:right w:val="none" w:sz="0" w:space="0" w:color="auto"/>
      </w:divBdr>
    </w:div>
    <w:div w:id="150220790">
      <w:bodyDiv w:val="1"/>
      <w:marLeft w:val="0"/>
      <w:marRight w:val="0"/>
      <w:marTop w:val="0"/>
      <w:marBottom w:val="0"/>
      <w:divBdr>
        <w:top w:val="none" w:sz="0" w:space="0" w:color="auto"/>
        <w:left w:val="none" w:sz="0" w:space="0" w:color="auto"/>
        <w:bottom w:val="none" w:sz="0" w:space="0" w:color="auto"/>
        <w:right w:val="none" w:sz="0" w:space="0" w:color="auto"/>
      </w:divBdr>
    </w:div>
    <w:div w:id="150222359">
      <w:bodyDiv w:val="1"/>
      <w:marLeft w:val="0"/>
      <w:marRight w:val="0"/>
      <w:marTop w:val="0"/>
      <w:marBottom w:val="0"/>
      <w:divBdr>
        <w:top w:val="none" w:sz="0" w:space="0" w:color="auto"/>
        <w:left w:val="none" w:sz="0" w:space="0" w:color="auto"/>
        <w:bottom w:val="none" w:sz="0" w:space="0" w:color="auto"/>
        <w:right w:val="none" w:sz="0" w:space="0" w:color="auto"/>
      </w:divBdr>
    </w:div>
    <w:div w:id="150561598">
      <w:bodyDiv w:val="1"/>
      <w:marLeft w:val="0"/>
      <w:marRight w:val="0"/>
      <w:marTop w:val="0"/>
      <w:marBottom w:val="0"/>
      <w:divBdr>
        <w:top w:val="none" w:sz="0" w:space="0" w:color="auto"/>
        <w:left w:val="none" w:sz="0" w:space="0" w:color="auto"/>
        <w:bottom w:val="none" w:sz="0" w:space="0" w:color="auto"/>
        <w:right w:val="none" w:sz="0" w:space="0" w:color="auto"/>
      </w:divBdr>
    </w:div>
    <w:div w:id="150609207">
      <w:bodyDiv w:val="1"/>
      <w:marLeft w:val="0"/>
      <w:marRight w:val="0"/>
      <w:marTop w:val="0"/>
      <w:marBottom w:val="0"/>
      <w:divBdr>
        <w:top w:val="none" w:sz="0" w:space="0" w:color="auto"/>
        <w:left w:val="none" w:sz="0" w:space="0" w:color="auto"/>
        <w:bottom w:val="none" w:sz="0" w:space="0" w:color="auto"/>
        <w:right w:val="none" w:sz="0" w:space="0" w:color="auto"/>
      </w:divBdr>
    </w:div>
    <w:div w:id="150676874">
      <w:bodyDiv w:val="1"/>
      <w:marLeft w:val="0"/>
      <w:marRight w:val="0"/>
      <w:marTop w:val="0"/>
      <w:marBottom w:val="0"/>
      <w:divBdr>
        <w:top w:val="none" w:sz="0" w:space="0" w:color="auto"/>
        <w:left w:val="none" w:sz="0" w:space="0" w:color="auto"/>
        <w:bottom w:val="none" w:sz="0" w:space="0" w:color="auto"/>
        <w:right w:val="none" w:sz="0" w:space="0" w:color="auto"/>
      </w:divBdr>
    </w:div>
    <w:div w:id="150878417">
      <w:bodyDiv w:val="1"/>
      <w:marLeft w:val="0"/>
      <w:marRight w:val="0"/>
      <w:marTop w:val="0"/>
      <w:marBottom w:val="0"/>
      <w:divBdr>
        <w:top w:val="none" w:sz="0" w:space="0" w:color="auto"/>
        <w:left w:val="none" w:sz="0" w:space="0" w:color="auto"/>
        <w:bottom w:val="none" w:sz="0" w:space="0" w:color="auto"/>
        <w:right w:val="none" w:sz="0" w:space="0" w:color="auto"/>
      </w:divBdr>
    </w:div>
    <w:div w:id="150948910">
      <w:bodyDiv w:val="1"/>
      <w:marLeft w:val="0"/>
      <w:marRight w:val="0"/>
      <w:marTop w:val="0"/>
      <w:marBottom w:val="0"/>
      <w:divBdr>
        <w:top w:val="none" w:sz="0" w:space="0" w:color="auto"/>
        <w:left w:val="none" w:sz="0" w:space="0" w:color="auto"/>
        <w:bottom w:val="none" w:sz="0" w:space="0" w:color="auto"/>
        <w:right w:val="none" w:sz="0" w:space="0" w:color="auto"/>
      </w:divBdr>
    </w:div>
    <w:div w:id="151216289">
      <w:bodyDiv w:val="1"/>
      <w:marLeft w:val="0"/>
      <w:marRight w:val="0"/>
      <w:marTop w:val="0"/>
      <w:marBottom w:val="0"/>
      <w:divBdr>
        <w:top w:val="none" w:sz="0" w:space="0" w:color="auto"/>
        <w:left w:val="none" w:sz="0" w:space="0" w:color="auto"/>
        <w:bottom w:val="none" w:sz="0" w:space="0" w:color="auto"/>
        <w:right w:val="none" w:sz="0" w:space="0" w:color="auto"/>
      </w:divBdr>
    </w:div>
    <w:div w:id="151339813">
      <w:bodyDiv w:val="1"/>
      <w:marLeft w:val="0"/>
      <w:marRight w:val="0"/>
      <w:marTop w:val="0"/>
      <w:marBottom w:val="0"/>
      <w:divBdr>
        <w:top w:val="none" w:sz="0" w:space="0" w:color="auto"/>
        <w:left w:val="none" w:sz="0" w:space="0" w:color="auto"/>
        <w:bottom w:val="none" w:sz="0" w:space="0" w:color="auto"/>
        <w:right w:val="none" w:sz="0" w:space="0" w:color="auto"/>
      </w:divBdr>
    </w:div>
    <w:div w:id="151876241">
      <w:bodyDiv w:val="1"/>
      <w:marLeft w:val="0"/>
      <w:marRight w:val="0"/>
      <w:marTop w:val="0"/>
      <w:marBottom w:val="0"/>
      <w:divBdr>
        <w:top w:val="none" w:sz="0" w:space="0" w:color="auto"/>
        <w:left w:val="none" w:sz="0" w:space="0" w:color="auto"/>
        <w:bottom w:val="none" w:sz="0" w:space="0" w:color="auto"/>
        <w:right w:val="none" w:sz="0" w:space="0" w:color="auto"/>
      </w:divBdr>
    </w:div>
    <w:div w:id="152260686">
      <w:bodyDiv w:val="1"/>
      <w:marLeft w:val="0"/>
      <w:marRight w:val="0"/>
      <w:marTop w:val="0"/>
      <w:marBottom w:val="0"/>
      <w:divBdr>
        <w:top w:val="none" w:sz="0" w:space="0" w:color="auto"/>
        <w:left w:val="none" w:sz="0" w:space="0" w:color="auto"/>
        <w:bottom w:val="none" w:sz="0" w:space="0" w:color="auto"/>
        <w:right w:val="none" w:sz="0" w:space="0" w:color="auto"/>
      </w:divBdr>
    </w:div>
    <w:div w:id="152376857">
      <w:bodyDiv w:val="1"/>
      <w:marLeft w:val="0"/>
      <w:marRight w:val="0"/>
      <w:marTop w:val="0"/>
      <w:marBottom w:val="0"/>
      <w:divBdr>
        <w:top w:val="none" w:sz="0" w:space="0" w:color="auto"/>
        <w:left w:val="none" w:sz="0" w:space="0" w:color="auto"/>
        <w:bottom w:val="none" w:sz="0" w:space="0" w:color="auto"/>
        <w:right w:val="none" w:sz="0" w:space="0" w:color="auto"/>
      </w:divBdr>
    </w:div>
    <w:div w:id="153031534">
      <w:bodyDiv w:val="1"/>
      <w:marLeft w:val="0"/>
      <w:marRight w:val="0"/>
      <w:marTop w:val="0"/>
      <w:marBottom w:val="0"/>
      <w:divBdr>
        <w:top w:val="none" w:sz="0" w:space="0" w:color="auto"/>
        <w:left w:val="none" w:sz="0" w:space="0" w:color="auto"/>
        <w:bottom w:val="none" w:sz="0" w:space="0" w:color="auto"/>
        <w:right w:val="none" w:sz="0" w:space="0" w:color="auto"/>
      </w:divBdr>
    </w:div>
    <w:div w:id="153037755">
      <w:bodyDiv w:val="1"/>
      <w:marLeft w:val="0"/>
      <w:marRight w:val="0"/>
      <w:marTop w:val="0"/>
      <w:marBottom w:val="0"/>
      <w:divBdr>
        <w:top w:val="none" w:sz="0" w:space="0" w:color="auto"/>
        <w:left w:val="none" w:sz="0" w:space="0" w:color="auto"/>
        <w:bottom w:val="none" w:sz="0" w:space="0" w:color="auto"/>
        <w:right w:val="none" w:sz="0" w:space="0" w:color="auto"/>
      </w:divBdr>
    </w:div>
    <w:div w:id="153188431">
      <w:bodyDiv w:val="1"/>
      <w:marLeft w:val="0"/>
      <w:marRight w:val="0"/>
      <w:marTop w:val="0"/>
      <w:marBottom w:val="0"/>
      <w:divBdr>
        <w:top w:val="none" w:sz="0" w:space="0" w:color="auto"/>
        <w:left w:val="none" w:sz="0" w:space="0" w:color="auto"/>
        <w:bottom w:val="none" w:sz="0" w:space="0" w:color="auto"/>
        <w:right w:val="none" w:sz="0" w:space="0" w:color="auto"/>
      </w:divBdr>
    </w:div>
    <w:div w:id="153230712">
      <w:bodyDiv w:val="1"/>
      <w:marLeft w:val="0"/>
      <w:marRight w:val="0"/>
      <w:marTop w:val="0"/>
      <w:marBottom w:val="0"/>
      <w:divBdr>
        <w:top w:val="none" w:sz="0" w:space="0" w:color="auto"/>
        <w:left w:val="none" w:sz="0" w:space="0" w:color="auto"/>
        <w:bottom w:val="none" w:sz="0" w:space="0" w:color="auto"/>
        <w:right w:val="none" w:sz="0" w:space="0" w:color="auto"/>
      </w:divBdr>
    </w:div>
    <w:div w:id="153422458">
      <w:bodyDiv w:val="1"/>
      <w:marLeft w:val="0"/>
      <w:marRight w:val="0"/>
      <w:marTop w:val="0"/>
      <w:marBottom w:val="0"/>
      <w:divBdr>
        <w:top w:val="none" w:sz="0" w:space="0" w:color="auto"/>
        <w:left w:val="none" w:sz="0" w:space="0" w:color="auto"/>
        <w:bottom w:val="none" w:sz="0" w:space="0" w:color="auto"/>
        <w:right w:val="none" w:sz="0" w:space="0" w:color="auto"/>
      </w:divBdr>
    </w:div>
    <w:div w:id="153496591">
      <w:bodyDiv w:val="1"/>
      <w:marLeft w:val="0"/>
      <w:marRight w:val="0"/>
      <w:marTop w:val="0"/>
      <w:marBottom w:val="0"/>
      <w:divBdr>
        <w:top w:val="none" w:sz="0" w:space="0" w:color="auto"/>
        <w:left w:val="none" w:sz="0" w:space="0" w:color="auto"/>
        <w:bottom w:val="none" w:sz="0" w:space="0" w:color="auto"/>
        <w:right w:val="none" w:sz="0" w:space="0" w:color="auto"/>
      </w:divBdr>
    </w:div>
    <w:div w:id="153763991">
      <w:bodyDiv w:val="1"/>
      <w:marLeft w:val="0"/>
      <w:marRight w:val="0"/>
      <w:marTop w:val="0"/>
      <w:marBottom w:val="0"/>
      <w:divBdr>
        <w:top w:val="none" w:sz="0" w:space="0" w:color="auto"/>
        <w:left w:val="none" w:sz="0" w:space="0" w:color="auto"/>
        <w:bottom w:val="none" w:sz="0" w:space="0" w:color="auto"/>
        <w:right w:val="none" w:sz="0" w:space="0" w:color="auto"/>
      </w:divBdr>
    </w:div>
    <w:div w:id="153954912">
      <w:bodyDiv w:val="1"/>
      <w:marLeft w:val="0"/>
      <w:marRight w:val="0"/>
      <w:marTop w:val="0"/>
      <w:marBottom w:val="0"/>
      <w:divBdr>
        <w:top w:val="none" w:sz="0" w:space="0" w:color="auto"/>
        <w:left w:val="none" w:sz="0" w:space="0" w:color="auto"/>
        <w:bottom w:val="none" w:sz="0" w:space="0" w:color="auto"/>
        <w:right w:val="none" w:sz="0" w:space="0" w:color="auto"/>
      </w:divBdr>
    </w:div>
    <w:div w:id="153961148">
      <w:bodyDiv w:val="1"/>
      <w:marLeft w:val="0"/>
      <w:marRight w:val="0"/>
      <w:marTop w:val="0"/>
      <w:marBottom w:val="0"/>
      <w:divBdr>
        <w:top w:val="none" w:sz="0" w:space="0" w:color="auto"/>
        <w:left w:val="none" w:sz="0" w:space="0" w:color="auto"/>
        <w:bottom w:val="none" w:sz="0" w:space="0" w:color="auto"/>
        <w:right w:val="none" w:sz="0" w:space="0" w:color="auto"/>
      </w:divBdr>
    </w:div>
    <w:div w:id="154106981">
      <w:bodyDiv w:val="1"/>
      <w:marLeft w:val="0"/>
      <w:marRight w:val="0"/>
      <w:marTop w:val="0"/>
      <w:marBottom w:val="0"/>
      <w:divBdr>
        <w:top w:val="none" w:sz="0" w:space="0" w:color="auto"/>
        <w:left w:val="none" w:sz="0" w:space="0" w:color="auto"/>
        <w:bottom w:val="none" w:sz="0" w:space="0" w:color="auto"/>
        <w:right w:val="none" w:sz="0" w:space="0" w:color="auto"/>
      </w:divBdr>
    </w:div>
    <w:div w:id="154149117">
      <w:bodyDiv w:val="1"/>
      <w:marLeft w:val="0"/>
      <w:marRight w:val="0"/>
      <w:marTop w:val="0"/>
      <w:marBottom w:val="0"/>
      <w:divBdr>
        <w:top w:val="none" w:sz="0" w:space="0" w:color="auto"/>
        <w:left w:val="none" w:sz="0" w:space="0" w:color="auto"/>
        <w:bottom w:val="none" w:sz="0" w:space="0" w:color="auto"/>
        <w:right w:val="none" w:sz="0" w:space="0" w:color="auto"/>
      </w:divBdr>
    </w:div>
    <w:div w:id="154415436">
      <w:bodyDiv w:val="1"/>
      <w:marLeft w:val="0"/>
      <w:marRight w:val="0"/>
      <w:marTop w:val="0"/>
      <w:marBottom w:val="0"/>
      <w:divBdr>
        <w:top w:val="none" w:sz="0" w:space="0" w:color="auto"/>
        <w:left w:val="none" w:sz="0" w:space="0" w:color="auto"/>
        <w:bottom w:val="none" w:sz="0" w:space="0" w:color="auto"/>
        <w:right w:val="none" w:sz="0" w:space="0" w:color="auto"/>
      </w:divBdr>
    </w:div>
    <w:div w:id="154683552">
      <w:bodyDiv w:val="1"/>
      <w:marLeft w:val="0"/>
      <w:marRight w:val="0"/>
      <w:marTop w:val="0"/>
      <w:marBottom w:val="0"/>
      <w:divBdr>
        <w:top w:val="none" w:sz="0" w:space="0" w:color="auto"/>
        <w:left w:val="none" w:sz="0" w:space="0" w:color="auto"/>
        <w:bottom w:val="none" w:sz="0" w:space="0" w:color="auto"/>
        <w:right w:val="none" w:sz="0" w:space="0" w:color="auto"/>
      </w:divBdr>
    </w:div>
    <w:div w:id="154733896">
      <w:bodyDiv w:val="1"/>
      <w:marLeft w:val="0"/>
      <w:marRight w:val="0"/>
      <w:marTop w:val="0"/>
      <w:marBottom w:val="0"/>
      <w:divBdr>
        <w:top w:val="none" w:sz="0" w:space="0" w:color="auto"/>
        <w:left w:val="none" w:sz="0" w:space="0" w:color="auto"/>
        <w:bottom w:val="none" w:sz="0" w:space="0" w:color="auto"/>
        <w:right w:val="none" w:sz="0" w:space="0" w:color="auto"/>
      </w:divBdr>
    </w:div>
    <w:div w:id="154997979">
      <w:bodyDiv w:val="1"/>
      <w:marLeft w:val="0"/>
      <w:marRight w:val="0"/>
      <w:marTop w:val="0"/>
      <w:marBottom w:val="0"/>
      <w:divBdr>
        <w:top w:val="none" w:sz="0" w:space="0" w:color="auto"/>
        <w:left w:val="none" w:sz="0" w:space="0" w:color="auto"/>
        <w:bottom w:val="none" w:sz="0" w:space="0" w:color="auto"/>
        <w:right w:val="none" w:sz="0" w:space="0" w:color="auto"/>
      </w:divBdr>
    </w:div>
    <w:div w:id="155073149">
      <w:bodyDiv w:val="1"/>
      <w:marLeft w:val="0"/>
      <w:marRight w:val="0"/>
      <w:marTop w:val="0"/>
      <w:marBottom w:val="0"/>
      <w:divBdr>
        <w:top w:val="none" w:sz="0" w:space="0" w:color="auto"/>
        <w:left w:val="none" w:sz="0" w:space="0" w:color="auto"/>
        <w:bottom w:val="none" w:sz="0" w:space="0" w:color="auto"/>
        <w:right w:val="none" w:sz="0" w:space="0" w:color="auto"/>
      </w:divBdr>
    </w:div>
    <w:div w:id="155147739">
      <w:bodyDiv w:val="1"/>
      <w:marLeft w:val="0"/>
      <w:marRight w:val="0"/>
      <w:marTop w:val="0"/>
      <w:marBottom w:val="0"/>
      <w:divBdr>
        <w:top w:val="none" w:sz="0" w:space="0" w:color="auto"/>
        <w:left w:val="none" w:sz="0" w:space="0" w:color="auto"/>
        <w:bottom w:val="none" w:sz="0" w:space="0" w:color="auto"/>
        <w:right w:val="none" w:sz="0" w:space="0" w:color="auto"/>
      </w:divBdr>
    </w:div>
    <w:div w:id="155192105">
      <w:bodyDiv w:val="1"/>
      <w:marLeft w:val="0"/>
      <w:marRight w:val="0"/>
      <w:marTop w:val="0"/>
      <w:marBottom w:val="0"/>
      <w:divBdr>
        <w:top w:val="none" w:sz="0" w:space="0" w:color="auto"/>
        <w:left w:val="none" w:sz="0" w:space="0" w:color="auto"/>
        <w:bottom w:val="none" w:sz="0" w:space="0" w:color="auto"/>
        <w:right w:val="none" w:sz="0" w:space="0" w:color="auto"/>
      </w:divBdr>
    </w:div>
    <w:div w:id="155196025">
      <w:bodyDiv w:val="1"/>
      <w:marLeft w:val="0"/>
      <w:marRight w:val="0"/>
      <w:marTop w:val="0"/>
      <w:marBottom w:val="0"/>
      <w:divBdr>
        <w:top w:val="none" w:sz="0" w:space="0" w:color="auto"/>
        <w:left w:val="none" w:sz="0" w:space="0" w:color="auto"/>
        <w:bottom w:val="none" w:sz="0" w:space="0" w:color="auto"/>
        <w:right w:val="none" w:sz="0" w:space="0" w:color="auto"/>
      </w:divBdr>
    </w:div>
    <w:div w:id="155338974">
      <w:bodyDiv w:val="1"/>
      <w:marLeft w:val="0"/>
      <w:marRight w:val="0"/>
      <w:marTop w:val="0"/>
      <w:marBottom w:val="0"/>
      <w:divBdr>
        <w:top w:val="none" w:sz="0" w:space="0" w:color="auto"/>
        <w:left w:val="none" w:sz="0" w:space="0" w:color="auto"/>
        <w:bottom w:val="none" w:sz="0" w:space="0" w:color="auto"/>
        <w:right w:val="none" w:sz="0" w:space="0" w:color="auto"/>
      </w:divBdr>
    </w:div>
    <w:div w:id="155414175">
      <w:bodyDiv w:val="1"/>
      <w:marLeft w:val="0"/>
      <w:marRight w:val="0"/>
      <w:marTop w:val="0"/>
      <w:marBottom w:val="0"/>
      <w:divBdr>
        <w:top w:val="none" w:sz="0" w:space="0" w:color="auto"/>
        <w:left w:val="none" w:sz="0" w:space="0" w:color="auto"/>
        <w:bottom w:val="none" w:sz="0" w:space="0" w:color="auto"/>
        <w:right w:val="none" w:sz="0" w:space="0" w:color="auto"/>
      </w:divBdr>
    </w:div>
    <w:div w:id="155418014">
      <w:bodyDiv w:val="1"/>
      <w:marLeft w:val="0"/>
      <w:marRight w:val="0"/>
      <w:marTop w:val="0"/>
      <w:marBottom w:val="0"/>
      <w:divBdr>
        <w:top w:val="none" w:sz="0" w:space="0" w:color="auto"/>
        <w:left w:val="none" w:sz="0" w:space="0" w:color="auto"/>
        <w:bottom w:val="none" w:sz="0" w:space="0" w:color="auto"/>
        <w:right w:val="none" w:sz="0" w:space="0" w:color="auto"/>
      </w:divBdr>
    </w:div>
    <w:div w:id="155650578">
      <w:bodyDiv w:val="1"/>
      <w:marLeft w:val="0"/>
      <w:marRight w:val="0"/>
      <w:marTop w:val="0"/>
      <w:marBottom w:val="0"/>
      <w:divBdr>
        <w:top w:val="none" w:sz="0" w:space="0" w:color="auto"/>
        <w:left w:val="none" w:sz="0" w:space="0" w:color="auto"/>
        <w:bottom w:val="none" w:sz="0" w:space="0" w:color="auto"/>
        <w:right w:val="none" w:sz="0" w:space="0" w:color="auto"/>
      </w:divBdr>
    </w:div>
    <w:div w:id="155659057">
      <w:bodyDiv w:val="1"/>
      <w:marLeft w:val="0"/>
      <w:marRight w:val="0"/>
      <w:marTop w:val="0"/>
      <w:marBottom w:val="0"/>
      <w:divBdr>
        <w:top w:val="none" w:sz="0" w:space="0" w:color="auto"/>
        <w:left w:val="none" w:sz="0" w:space="0" w:color="auto"/>
        <w:bottom w:val="none" w:sz="0" w:space="0" w:color="auto"/>
        <w:right w:val="none" w:sz="0" w:space="0" w:color="auto"/>
      </w:divBdr>
    </w:div>
    <w:div w:id="155806124">
      <w:bodyDiv w:val="1"/>
      <w:marLeft w:val="0"/>
      <w:marRight w:val="0"/>
      <w:marTop w:val="0"/>
      <w:marBottom w:val="0"/>
      <w:divBdr>
        <w:top w:val="none" w:sz="0" w:space="0" w:color="auto"/>
        <w:left w:val="none" w:sz="0" w:space="0" w:color="auto"/>
        <w:bottom w:val="none" w:sz="0" w:space="0" w:color="auto"/>
        <w:right w:val="none" w:sz="0" w:space="0" w:color="auto"/>
      </w:divBdr>
    </w:div>
    <w:div w:id="155925354">
      <w:bodyDiv w:val="1"/>
      <w:marLeft w:val="0"/>
      <w:marRight w:val="0"/>
      <w:marTop w:val="0"/>
      <w:marBottom w:val="0"/>
      <w:divBdr>
        <w:top w:val="none" w:sz="0" w:space="0" w:color="auto"/>
        <w:left w:val="none" w:sz="0" w:space="0" w:color="auto"/>
        <w:bottom w:val="none" w:sz="0" w:space="0" w:color="auto"/>
        <w:right w:val="none" w:sz="0" w:space="0" w:color="auto"/>
      </w:divBdr>
    </w:div>
    <w:div w:id="155999052">
      <w:bodyDiv w:val="1"/>
      <w:marLeft w:val="0"/>
      <w:marRight w:val="0"/>
      <w:marTop w:val="0"/>
      <w:marBottom w:val="0"/>
      <w:divBdr>
        <w:top w:val="none" w:sz="0" w:space="0" w:color="auto"/>
        <w:left w:val="none" w:sz="0" w:space="0" w:color="auto"/>
        <w:bottom w:val="none" w:sz="0" w:space="0" w:color="auto"/>
        <w:right w:val="none" w:sz="0" w:space="0" w:color="auto"/>
      </w:divBdr>
    </w:div>
    <w:div w:id="156193979">
      <w:bodyDiv w:val="1"/>
      <w:marLeft w:val="0"/>
      <w:marRight w:val="0"/>
      <w:marTop w:val="0"/>
      <w:marBottom w:val="0"/>
      <w:divBdr>
        <w:top w:val="none" w:sz="0" w:space="0" w:color="auto"/>
        <w:left w:val="none" w:sz="0" w:space="0" w:color="auto"/>
        <w:bottom w:val="none" w:sz="0" w:space="0" w:color="auto"/>
        <w:right w:val="none" w:sz="0" w:space="0" w:color="auto"/>
      </w:divBdr>
    </w:div>
    <w:div w:id="156268555">
      <w:bodyDiv w:val="1"/>
      <w:marLeft w:val="0"/>
      <w:marRight w:val="0"/>
      <w:marTop w:val="0"/>
      <w:marBottom w:val="0"/>
      <w:divBdr>
        <w:top w:val="none" w:sz="0" w:space="0" w:color="auto"/>
        <w:left w:val="none" w:sz="0" w:space="0" w:color="auto"/>
        <w:bottom w:val="none" w:sz="0" w:space="0" w:color="auto"/>
        <w:right w:val="none" w:sz="0" w:space="0" w:color="auto"/>
      </w:divBdr>
    </w:div>
    <w:div w:id="156314709">
      <w:bodyDiv w:val="1"/>
      <w:marLeft w:val="0"/>
      <w:marRight w:val="0"/>
      <w:marTop w:val="0"/>
      <w:marBottom w:val="0"/>
      <w:divBdr>
        <w:top w:val="none" w:sz="0" w:space="0" w:color="auto"/>
        <w:left w:val="none" w:sz="0" w:space="0" w:color="auto"/>
        <w:bottom w:val="none" w:sz="0" w:space="0" w:color="auto"/>
        <w:right w:val="none" w:sz="0" w:space="0" w:color="auto"/>
      </w:divBdr>
    </w:div>
    <w:div w:id="156387134">
      <w:bodyDiv w:val="1"/>
      <w:marLeft w:val="0"/>
      <w:marRight w:val="0"/>
      <w:marTop w:val="0"/>
      <w:marBottom w:val="0"/>
      <w:divBdr>
        <w:top w:val="none" w:sz="0" w:space="0" w:color="auto"/>
        <w:left w:val="none" w:sz="0" w:space="0" w:color="auto"/>
        <w:bottom w:val="none" w:sz="0" w:space="0" w:color="auto"/>
        <w:right w:val="none" w:sz="0" w:space="0" w:color="auto"/>
      </w:divBdr>
    </w:div>
    <w:div w:id="156503637">
      <w:bodyDiv w:val="1"/>
      <w:marLeft w:val="0"/>
      <w:marRight w:val="0"/>
      <w:marTop w:val="0"/>
      <w:marBottom w:val="0"/>
      <w:divBdr>
        <w:top w:val="none" w:sz="0" w:space="0" w:color="auto"/>
        <w:left w:val="none" w:sz="0" w:space="0" w:color="auto"/>
        <w:bottom w:val="none" w:sz="0" w:space="0" w:color="auto"/>
        <w:right w:val="none" w:sz="0" w:space="0" w:color="auto"/>
      </w:divBdr>
    </w:div>
    <w:div w:id="156652506">
      <w:bodyDiv w:val="1"/>
      <w:marLeft w:val="0"/>
      <w:marRight w:val="0"/>
      <w:marTop w:val="0"/>
      <w:marBottom w:val="0"/>
      <w:divBdr>
        <w:top w:val="none" w:sz="0" w:space="0" w:color="auto"/>
        <w:left w:val="none" w:sz="0" w:space="0" w:color="auto"/>
        <w:bottom w:val="none" w:sz="0" w:space="0" w:color="auto"/>
        <w:right w:val="none" w:sz="0" w:space="0" w:color="auto"/>
      </w:divBdr>
    </w:div>
    <w:div w:id="156773330">
      <w:bodyDiv w:val="1"/>
      <w:marLeft w:val="0"/>
      <w:marRight w:val="0"/>
      <w:marTop w:val="0"/>
      <w:marBottom w:val="0"/>
      <w:divBdr>
        <w:top w:val="none" w:sz="0" w:space="0" w:color="auto"/>
        <w:left w:val="none" w:sz="0" w:space="0" w:color="auto"/>
        <w:bottom w:val="none" w:sz="0" w:space="0" w:color="auto"/>
        <w:right w:val="none" w:sz="0" w:space="0" w:color="auto"/>
      </w:divBdr>
    </w:div>
    <w:div w:id="156842318">
      <w:bodyDiv w:val="1"/>
      <w:marLeft w:val="0"/>
      <w:marRight w:val="0"/>
      <w:marTop w:val="0"/>
      <w:marBottom w:val="0"/>
      <w:divBdr>
        <w:top w:val="none" w:sz="0" w:space="0" w:color="auto"/>
        <w:left w:val="none" w:sz="0" w:space="0" w:color="auto"/>
        <w:bottom w:val="none" w:sz="0" w:space="0" w:color="auto"/>
        <w:right w:val="none" w:sz="0" w:space="0" w:color="auto"/>
      </w:divBdr>
    </w:div>
    <w:div w:id="156963735">
      <w:bodyDiv w:val="1"/>
      <w:marLeft w:val="0"/>
      <w:marRight w:val="0"/>
      <w:marTop w:val="0"/>
      <w:marBottom w:val="0"/>
      <w:divBdr>
        <w:top w:val="none" w:sz="0" w:space="0" w:color="auto"/>
        <w:left w:val="none" w:sz="0" w:space="0" w:color="auto"/>
        <w:bottom w:val="none" w:sz="0" w:space="0" w:color="auto"/>
        <w:right w:val="none" w:sz="0" w:space="0" w:color="auto"/>
      </w:divBdr>
    </w:div>
    <w:div w:id="156966099">
      <w:bodyDiv w:val="1"/>
      <w:marLeft w:val="0"/>
      <w:marRight w:val="0"/>
      <w:marTop w:val="0"/>
      <w:marBottom w:val="0"/>
      <w:divBdr>
        <w:top w:val="none" w:sz="0" w:space="0" w:color="auto"/>
        <w:left w:val="none" w:sz="0" w:space="0" w:color="auto"/>
        <w:bottom w:val="none" w:sz="0" w:space="0" w:color="auto"/>
        <w:right w:val="none" w:sz="0" w:space="0" w:color="auto"/>
      </w:divBdr>
    </w:div>
    <w:div w:id="157160428">
      <w:bodyDiv w:val="1"/>
      <w:marLeft w:val="0"/>
      <w:marRight w:val="0"/>
      <w:marTop w:val="0"/>
      <w:marBottom w:val="0"/>
      <w:divBdr>
        <w:top w:val="none" w:sz="0" w:space="0" w:color="auto"/>
        <w:left w:val="none" w:sz="0" w:space="0" w:color="auto"/>
        <w:bottom w:val="none" w:sz="0" w:space="0" w:color="auto"/>
        <w:right w:val="none" w:sz="0" w:space="0" w:color="auto"/>
      </w:divBdr>
    </w:div>
    <w:div w:id="157231907">
      <w:bodyDiv w:val="1"/>
      <w:marLeft w:val="0"/>
      <w:marRight w:val="0"/>
      <w:marTop w:val="0"/>
      <w:marBottom w:val="0"/>
      <w:divBdr>
        <w:top w:val="none" w:sz="0" w:space="0" w:color="auto"/>
        <w:left w:val="none" w:sz="0" w:space="0" w:color="auto"/>
        <w:bottom w:val="none" w:sz="0" w:space="0" w:color="auto"/>
        <w:right w:val="none" w:sz="0" w:space="0" w:color="auto"/>
      </w:divBdr>
    </w:div>
    <w:div w:id="157237746">
      <w:bodyDiv w:val="1"/>
      <w:marLeft w:val="0"/>
      <w:marRight w:val="0"/>
      <w:marTop w:val="0"/>
      <w:marBottom w:val="0"/>
      <w:divBdr>
        <w:top w:val="none" w:sz="0" w:space="0" w:color="auto"/>
        <w:left w:val="none" w:sz="0" w:space="0" w:color="auto"/>
        <w:bottom w:val="none" w:sz="0" w:space="0" w:color="auto"/>
        <w:right w:val="none" w:sz="0" w:space="0" w:color="auto"/>
      </w:divBdr>
    </w:div>
    <w:div w:id="157430303">
      <w:bodyDiv w:val="1"/>
      <w:marLeft w:val="0"/>
      <w:marRight w:val="0"/>
      <w:marTop w:val="0"/>
      <w:marBottom w:val="0"/>
      <w:divBdr>
        <w:top w:val="none" w:sz="0" w:space="0" w:color="auto"/>
        <w:left w:val="none" w:sz="0" w:space="0" w:color="auto"/>
        <w:bottom w:val="none" w:sz="0" w:space="0" w:color="auto"/>
        <w:right w:val="none" w:sz="0" w:space="0" w:color="auto"/>
      </w:divBdr>
    </w:div>
    <w:div w:id="157623838">
      <w:bodyDiv w:val="1"/>
      <w:marLeft w:val="0"/>
      <w:marRight w:val="0"/>
      <w:marTop w:val="0"/>
      <w:marBottom w:val="0"/>
      <w:divBdr>
        <w:top w:val="none" w:sz="0" w:space="0" w:color="auto"/>
        <w:left w:val="none" w:sz="0" w:space="0" w:color="auto"/>
        <w:bottom w:val="none" w:sz="0" w:space="0" w:color="auto"/>
        <w:right w:val="none" w:sz="0" w:space="0" w:color="auto"/>
      </w:divBdr>
    </w:div>
    <w:div w:id="157625093">
      <w:bodyDiv w:val="1"/>
      <w:marLeft w:val="0"/>
      <w:marRight w:val="0"/>
      <w:marTop w:val="0"/>
      <w:marBottom w:val="0"/>
      <w:divBdr>
        <w:top w:val="none" w:sz="0" w:space="0" w:color="auto"/>
        <w:left w:val="none" w:sz="0" w:space="0" w:color="auto"/>
        <w:bottom w:val="none" w:sz="0" w:space="0" w:color="auto"/>
        <w:right w:val="none" w:sz="0" w:space="0" w:color="auto"/>
      </w:divBdr>
    </w:div>
    <w:div w:id="157816159">
      <w:bodyDiv w:val="1"/>
      <w:marLeft w:val="0"/>
      <w:marRight w:val="0"/>
      <w:marTop w:val="0"/>
      <w:marBottom w:val="0"/>
      <w:divBdr>
        <w:top w:val="none" w:sz="0" w:space="0" w:color="auto"/>
        <w:left w:val="none" w:sz="0" w:space="0" w:color="auto"/>
        <w:bottom w:val="none" w:sz="0" w:space="0" w:color="auto"/>
        <w:right w:val="none" w:sz="0" w:space="0" w:color="auto"/>
      </w:divBdr>
    </w:div>
    <w:div w:id="157843220">
      <w:bodyDiv w:val="1"/>
      <w:marLeft w:val="0"/>
      <w:marRight w:val="0"/>
      <w:marTop w:val="0"/>
      <w:marBottom w:val="0"/>
      <w:divBdr>
        <w:top w:val="none" w:sz="0" w:space="0" w:color="auto"/>
        <w:left w:val="none" w:sz="0" w:space="0" w:color="auto"/>
        <w:bottom w:val="none" w:sz="0" w:space="0" w:color="auto"/>
        <w:right w:val="none" w:sz="0" w:space="0" w:color="auto"/>
      </w:divBdr>
    </w:div>
    <w:div w:id="158271432">
      <w:bodyDiv w:val="1"/>
      <w:marLeft w:val="0"/>
      <w:marRight w:val="0"/>
      <w:marTop w:val="0"/>
      <w:marBottom w:val="0"/>
      <w:divBdr>
        <w:top w:val="none" w:sz="0" w:space="0" w:color="auto"/>
        <w:left w:val="none" w:sz="0" w:space="0" w:color="auto"/>
        <w:bottom w:val="none" w:sz="0" w:space="0" w:color="auto"/>
        <w:right w:val="none" w:sz="0" w:space="0" w:color="auto"/>
      </w:divBdr>
    </w:div>
    <w:div w:id="158543122">
      <w:bodyDiv w:val="1"/>
      <w:marLeft w:val="0"/>
      <w:marRight w:val="0"/>
      <w:marTop w:val="0"/>
      <w:marBottom w:val="0"/>
      <w:divBdr>
        <w:top w:val="none" w:sz="0" w:space="0" w:color="auto"/>
        <w:left w:val="none" w:sz="0" w:space="0" w:color="auto"/>
        <w:bottom w:val="none" w:sz="0" w:space="0" w:color="auto"/>
        <w:right w:val="none" w:sz="0" w:space="0" w:color="auto"/>
      </w:divBdr>
    </w:div>
    <w:div w:id="158619765">
      <w:bodyDiv w:val="1"/>
      <w:marLeft w:val="0"/>
      <w:marRight w:val="0"/>
      <w:marTop w:val="0"/>
      <w:marBottom w:val="0"/>
      <w:divBdr>
        <w:top w:val="none" w:sz="0" w:space="0" w:color="auto"/>
        <w:left w:val="none" w:sz="0" w:space="0" w:color="auto"/>
        <w:bottom w:val="none" w:sz="0" w:space="0" w:color="auto"/>
        <w:right w:val="none" w:sz="0" w:space="0" w:color="auto"/>
      </w:divBdr>
    </w:div>
    <w:div w:id="158742276">
      <w:bodyDiv w:val="1"/>
      <w:marLeft w:val="0"/>
      <w:marRight w:val="0"/>
      <w:marTop w:val="0"/>
      <w:marBottom w:val="0"/>
      <w:divBdr>
        <w:top w:val="none" w:sz="0" w:space="0" w:color="auto"/>
        <w:left w:val="none" w:sz="0" w:space="0" w:color="auto"/>
        <w:bottom w:val="none" w:sz="0" w:space="0" w:color="auto"/>
        <w:right w:val="none" w:sz="0" w:space="0" w:color="auto"/>
      </w:divBdr>
    </w:div>
    <w:div w:id="158929287">
      <w:bodyDiv w:val="1"/>
      <w:marLeft w:val="0"/>
      <w:marRight w:val="0"/>
      <w:marTop w:val="0"/>
      <w:marBottom w:val="0"/>
      <w:divBdr>
        <w:top w:val="none" w:sz="0" w:space="0" w:color="auto"/>
        <w:left w:val="none" w:sz="0" w:space="0" w:color="auto"/>
        <w:bottom w:val="none" w:sz="0" w:space="0" w:color="auto"/>
        <w:right w:val="none" w:sz="0" w:space="0" w:color="auto"/>
      </w:divBdr>
    </w:div>
    <w:div w:id="159008962">
      <w:bodyDiv w:val="1"/>
      <w:marLeft w:val="0"/>
      <w:marRight w:val="0"/>
      <w:marTop w:val="0"/>
      <w:marBottom w:val="0"/>
      <w:divBdr>
        <w:top w:val="none" w:sz="0" w:space="0" w:color="auto"/>
        <w:left w:val="none" w:sz="0" w:space="0" w:color="auto"/>
        <w:bottom w:val="none" w:sz="0" w:space="0" w:color="auto"/>
        <w:right w:val="none" w:sz="0" w:space="0" w:color="auto"/>
      </w:divBdr>
    </w:div>
    <w:div w:id="159153083">
      <w:bodyDiv w:val="1"/>
      <w:marLeft w:val="0"/>
      <w:marRight w:val="0"/>
      <w:marTop w:val="0"/>
      <w:marBottom w:val="0"/>
      <w:divBdr>
        <w:top w:val="none" w:sz="0" w:space="0" w:color="auto"/>
        <w:left w:val="none" w:sz="0" w:space="0" w:color="auto"/>
        <w:bottom w:val="none" w:sz="0" w:space="0" w:color="auto"/>
        <w:right w:val="none" w:sz="0" w:space="0" w:color="auto"/>
      </w:divBdr>
    </w:div>
    <w:div w:id="159199579">
      <w:bodyDiv w:val="1"/>
      <w:marLeft w:val="0"/>
      <w:marRight w:val="0"/>
      <w:marTop w:val="0"/>
      <w:marBottom w:val="0"/>
      <w:divBdr>
        <w:top w:val="none" w:sz="0" w:space="0" w:color="auto"/>
        <w:left w:val="none" w:sz="0" w:space="0" w:color="auto"/>
        <w:bottom w:val="none" w:sz="0" w:space="0" w:color="auto"/>
        <w:right w:val="none" w:sz="0" w:space="0" w:color="auto"/>
      </w:divBdr>
    </w:div>
    <w:div w:id="159318178">
      <w:bodyDiv w:val="1"/>
      <w:marLeft w:val="0"/>
      <w:marRight w:val="0"/>
      <w:marTop w:val="0"/>
      <w:marBottom w:val="0"/>
      <w:divBdr>
        <w:top w:val="none" w:sz="0" w:space="0" w:color="auto"/>
        <w:left w:val="none" w:sz="0" w:space="0" w:color="auto"/>
        <w:bottom w:val="none" w:sz="0" w:space="0" w:color="auto"/>
        <w:right w:val="none" w:sz="0" w:space="0" w:color="auto"/>
      </w:divBdr>
    </w:div>
    <w:div w:id="159346065">
      <w:bodyDiv w:val="1"/>
      <w:marLeft w:val="0"/>
      <w:marRight w:val="0"/>
      <w:marTop w:val="0"/>
      <w:marBottom w:val="0"/>
      <w:divBdr>
        <w:top w:val="none" w:sz="0" w:space="0" w:color="auto"/>
        <w:left w:val="none" w:sz="0" w:space="0" w:color="auto"/>
        <w:bottom w:val="none" w:sz="0" w:space="0" w:color="auto"/>
        <w:right w:val="none" w:sz="0" w:space="0" w:color="auto"/>
      </w:divBdr>
    </w:div>
    <w:div w:id="159543168">
      <w:bodyDiv w:val="1"/>
      <w:marLeft w:val="0"/>
      <w:marRight w:val="0"/>
      <w:marTop w:val="0"/>
      <w:marBottom w:val="0"/>
      <w:divBdr>
        <w:top w:val="none" w:sz="0" w:space="0" w:color="auto"/>
        <w:left w:val="none" w:sz="0" w:space="0" w:color="auto"/>
        <w:bottom w:val="none" w:sz="0" w:space="0" w:color="auto"/>
        <w:right w:val="none" w:sz="0" w:space="0" w:color="auto"/>
      </w:divBdr>
    </w:div>
    <w:div w:id="159582725">
      <w:bodyDiv w:val="1"/>
      <w:marLeft w:val="0"/>
      <w:marRight w:val="0"/>
      <w:marTop w:val="0"/>
      <w:marBottom w:val="0"/>
      <w:divBdr>
        <w:top w:val="none" w:sz="0" w:space="0" w:color="auto"/>
        <w:left w:val="none" w:sz="0" w:space="0" w:color="auto"/>
        <w:bottom w:val="none" w:sz="0" w:space="0" w:color="auto"/>
        <w:right w:val="none" w:sz="0" w:space="0" w:color="auto"/>
      </w:divBdr>
    </w:div>
    <w:div w:id="159779131">
      <w:bodyDiv w:val="1"/>
      <w:marLeft w:val="0"/>
      <w:marRight w:val="0"/>
      <w:marTop w:val="0"/>
      <w:marBottom w:val="0"/>
      <w:divBdr>
        <w:top w:val="none" w:sz="0" w:space="0" w:color="auto"/>
        <w:left w:val="none" w:sz="0" w:space="0" w:color="auto"/>
        <w:bottom w:val="none" w:sz="0" w:space="0" w:color="auto"/>
        <w:right w:val="none" w:sz="0" w:space="0" w:color="auto"/>
      </w:divBdr>
    </w:div>
    <w:div w:id="159852832">
      <w:bodyDiv w:val="1"/>
      <w:marLeft w:val="0"/>
      <w:marRight w:val="0"/>
      <w:marTop w:val="0"/>
      <w:marBottom w:val="0"/>
      <w:divBdr>
        <w:top w:val="none" w:sz="0" w:space="0" w:color="auto"/>
        <w:left w:val="none" w:sz="0" w:space="0" w:color="auto"/>
        <w:bottom w:val="none" w:sz="0" w:space="0" w:color="auto"/>
        <w:right w:val="none" w:sz="0" w:space="0" w:color="auto"/>
      </w:divBdr>
    </w:div>
    <w:div w:id="160048210">
      <w:bodyDiv w:val="1"/>
      <w:marLeft w:val="0"/>
      <w:marRight w:val="0"/>
      <w:marTop w:val="0"/>
      <w:marBottom w:val="0"/>
      <w:divBdr>
        <w:top w:val="none" w:sz="0" w:space="0" w:color="auto"/>
        <w:left w:val="none" w:sz="0" w:space="0" w:color="auto"/>
        <w:bottom w:val="none" w:sz="0" w:space="0" w:color="auto"/>
        <w:right w:val="none" w:sz="0" w:space="0" w:color="auto"/>
      </w:divBdr>
    </w:div>
    <w:div w:id="160120155">
      <w:bodyDiv w:val="1"/>
      <w:marLeft w:val="0"/>
      <w:marRight w:val="0"/>
      <w:marTop w:val="0"/>
      <w:marBottom w:val="0"/>
      <w:divBdr>
        <w:top w:val="none" w:sz="0" w:space="0" w:color="auto"/>
        <w:left w:val="none" w:sz="0" w:space="0" w:color="auto"/>
        <w:bottom w:val="none" w:sz="0" w:space="0" w:color="auto"/>
        <w:right w:val="none" w:sz="0" w:space="0" w:color="auto"/>
      </w:divBdr>
    </w:div>
    <w:div w:id="160236588">
      <w:bodyDiv w:val="1"/>
      <w:marLeft w:val="0"/>
      <w:marRight w:val="0"/>
      <w:marTop w:val="0"/>
      <w:marBottom w:val="0"/>
      <w:divBdr>
        <w:top w:val="none" w:sz="0" w:space="0" w:color="auto"/>
        <w:left w:val="none" w:sz="0" w:space="0" w:color="auto"/>
        <w:bottom w:val="none" w:sz="0" w:space="0" w:color="auto"/>
        <w:right w:val="none" w:sz="0" w:space="0" w:color="auto"/>
      </w:divBdr>
    </w:div>
    <w:div w:id="160312276">
      <w:bodyDiv w:val="1"/>
      <w:marLeft w:val="0"/>
      <w:marRight w:val="0"/>
      <w:marTop w:val="0"/>
      <w:marBottom w:val="0"/>
      <w:divBdr>
        <w:top w:val="none" w:sz="0" w:space="0" w:color="auto"/>
        <w:left w:val="none" w:sz="0" w:space="0" w:color="auto"/>
        <w:bottom w:val="none" w:sz="0" w:space="0" w:color="auto"/>
        <w:right w:val="none" w:sz="0" w:space="0" w:color="auto"/>
      </w:divBdr>
    </w:div>
    <w:div w:id="160432199">
      <w:bodyDiv w:val="1"/>
      <w:marLeft w:val="0"/>
      <w:marRight w:val="0"/>
      <w:marTop w:val="0"/>
      <w:marBottom w:val="0"/>
      <w:divBdr>
        <w:top w:val="none" w:sz="0" w:space="0" w:color="auto"/>
        <w:left w:val="none" w:sz="0" w:space="0" w:color="auto"/>
        <w:bottom w:val="none" w:sz="0" w:space="0" w:color="auto"/>
        <w:right w:val="none" w:sz="0" w:space="0" w:color="auto"/>
      </w:divBdr>
    </w:div>
    <w:div w:id="160657032">
      <w:bodyDiv w:val="1"/>
      <w:marLeft w:val="0"/>
      <w:marRight w:val="0"/>
      <w:marTop w:val="0"/>
      <w:marBottom w:val="0"/>
      <w:divBdr>
        <w:top w:val="none" w:sz="0" w:space="0" w:color="auto"/>
        <w:left w:val="none" w:sz="0" w:space="0" w:color="auto"/>
        <w:bottom w:val="none" w:sz="0" w:space="0" w:color="auto"/>
        <w:right w:val="none" w:sz="0" w:space="0" w:color="auto"/>
      </w:divBdr>
    </w:div>
    <w:div w:id="160782082">
      <w:bodyDiv w:val="1"/>
      <w:marLeft w:val="0"/>
      <w:marRight w:val="0"/>
      <w:marTop w:val="0"/>
      <w:marBottom w:val="0"/>
      <w:divBdr>
        <w:top w:val="none" w:sz="0" w:space="0" w:color="auto"/>
        <w:left w:val="none" w:sz="0" w:space="0" w:color="auto"/>
        <w:bottom w:val="none" w:sz="0" w:space="0" w:color="auto"/>
        <w:right w:val="none" w:sz="0" w:space="0" w:color="auto"/>
      </w:divBdr>
    </w:div>
    <w:div w:id="160900828">
      <w:bodyDiv w:val="1"/>
      <w:marLeft w:val="0"/>
      <w:marRight w:val="0"/>
      <w:marTop w:val="0"/>
      <w:marBottom w:val="0"/>
      <w:divBdr>
        <w:top w:val="none" w:sz="0" w:space="0" w:color="auto"/>
        <w:left w:val="none" w:sz="0" w:space="0" w:color="auto"/>
        <w:bottom w:val="none" w:sz="0" w:space="0" w:color="auto"/>
        <w:right w:val="none" w:sz="0" w:space="0" w:color="auto"/>
      </w:divBdr>
    </w:div>
    <w:div w:id="161045616">
      <w:bodyDiv w:val="1"/>
      <w:marLeft w:val="0"/>
      <w:marRight w:val="0"/>
      <w:marTop w:val="0"/>
      <w:marBottom w:val="0"/>
      <w:divBdr>
        <w:top w:val="none" w:sz="0" w:space="0" w:color="auto"/>
        <w:left w:val="none" w:sz="0" w:space="0" w:color="auto"/>
        <w:bottom w:val="none" w:sz="0" w:space="0" w:color="auto"/>
        <w:right w:val="none" w:sz="0" w:space="0" w:color="auto"/>
      </w:divBdr>
    </w:div>
    <w:div w:id="161235997">
      <w:bodyDiv w:val="1"/>
      <w:marLeft w:val="0"/>
      <w:marRight w:val="0"/>
      <w:marTop w:val="0"/>
      <w:marBottom w:val="0"/>
      <w:divBdr>
        <w:top w:val="none" w:sz="0" w:space="0" w:color="auto"/>
        <w:left w:val="none" w:sz="0" w:space="0" w:color="auto"/>
        <w:bottom w:val="none" w:sz="0" w:space="0" w:color="auto"/>
        <w:right w:val="none" w:sz="0" w:space="0" w:color="auto"/>
      </w:divBdr>
    </w:div>
    <w:div w:id="161241335">
      <w:bodyDiv w:val="1"/>
      <w:marLeft w:val="0"/>
      <w:marRight w:val="0"/>
      <w:marTop w:val="0"/>
      <w:marBottom w:val="0"/>
      <w:divBdr>
        <w:top w:val="none" w:sz="0" w:space="0" w:color="auto"/>
        <w:left w:val="none" w:sz="0" w:space="0" w:color="auto"/>
        <w:bottom w:val="none" w:sz="0" w:space="0" w:color="auto"/>
        <w:right w:val="none" w:sz="0" w:space="0" w:color="auto"/>
      </w:divBdr>
    </w:div>
    <w:div w:id="161242501">
      <w:bodyDiv w:val="1"/>
      <w:marLeft w:val="0"/>
      <w:marRight w:val="0"/>
      <w:marTop w:val="0"/>
      <w:marBottom w:val="0"/>
      <w:divBdr>
        <w:top w:val="none" w:sz="0" w:space="0" w:color="auto"/>
        <w:left w:val="none" w:sz="0" w:space="0" w:color="auto"/>
        <w:bottom w:val="none" w:sz="0" w:space="0" w:color="auto"/>
        <w:right w:val="none" w:sz="0" w:space="0" w:color="auto"/>
      </w:divBdr>
    </w:div>
    <w:div w:id="161286458">
      <w:bodyDiv w:val="1"/>
      <w:marLeft w:val="0"/>
      <w:marRight w:val="0"/>
      <w:marTop w:val="0"/>
      <w:marBottom w:val="0"/>
      <w:divBdr>
        <w:top w:val="none" w:sz="0" w:space="0" w:color="auto"/>
        <w:left w:val="none" w:sz="0" w:space="0" w:color="auto"/>
        <w:bottom w:val="none" w:sz="0" w:space="0" w:color="auto"/>
        <w:right w:val="none" w:sz="0" w:space="0" w:color="auto"/>
      </w:divBdr>
    </w:div>
    <w:div w:id="161435872">
      <w:bodyDiv w:val="1"/>
      <w:marLeft w:val="0"/>
      <w:marRight w:val="0"/>
      <w:marTop w:val="0"/>
      <w:marBottom w:val="0"/>
      <w:divBdr>
        <w:top w:val="none" w:sz="0" w:space="0" w:color="auto"/>
        <w:left w:val="none" w:sz="0" w:space="0" w:color="auto"/>
        <w:bottom w:val="none" w:sz="0" w:space="0" w:color="auto"/>
        <w:right w:val="none" w:sz="0" w:space="0" w:color="auto"/>
      </w:divBdr>
    </w:div>
    <w:div w:id="161438394">
      <w:bodyDiv w:val="1"/>
      <w:marLeft w:val="0"/>
      <w:marRight w:val="0"/>
      <w:marTop w:val="0"/>
      <w:marBottom w:val="0"/>
      <w:divBdr>
        <w:top w:val="none" w:sz="0" w:space="0" w:color="auto"/>
        <w:left w:val="none" w:sz="0" w:space="0" w:color="auto"/>
        <w:bottom w:val="none" w:sz="0" w:space="0" w:color="auto"/>
        <w:right w:val="none" w:sz="0" w:space="0" w:color="auto"/>
      </w:divBdr>
    </w:div>
    <w:div w:id="161511863">
      <w:bodyDiv w:val="1"/>
      <w:marLeft w:val="0"/>
      <w:marRight w:val="0"/>
      <w:marTop w:val="0"/>
      <w:marBottom w:val="0"/>
      <w:divBdr>
        <w:top w:val="none" w:sz="0" w:space="0" w:color="auto"/>
        <w:left w:val="none" w:sz="0" w:space="0" w:color="auto"/>
        <w:bottom w:val="none" w:sz="0" w:space="0" w:color="auto"/>
        <w:right w:val="none" w:sz="0" w:space="0" w:color="auto"/>
      </w:divBdr>
    </w:div>
    <w:div w:id="161626750">
      <w:bodyDiv w:val="1"/>
      <w:marLeft w:val="0"/>
      <w:marRight w:val="0"/>
      <w:marTop w:val="0"/>
      <w:marBottom w:val="0"/>
      <w:divBdr>
        <w:top w:val="none" w:sz="0" w:space="0" w:color="auto"/>
        <w:left w:val="none" w:sz="0" w:space="0" w:color="auto"/>
        <w:bottom w:val="none" w:sz="0" w:space="0" w:color="auto"/>
        <w:right w:val="none" w:sz="0" w:space="0" w:color="auto"/>
      </w:divBdr>
    </w:div>
    <w:div w:id="161749859">
      <w:bodyDiv w:val="1"/>
      <w:marLeft w:val="0"/>
      <w:marRight w:val="0"/>
      <w:marTop w:val="0"/>
      <w:marBottom w:val="0"/>
      <w:divBdr>
        <w:top w:val="none" w:sz="0" w:space="0" w:color="auto"/>
        <w:left w:val="none" w:sz="0" w:space="0" w:color="auto"/>
        <w:bottom w:val="none" w:sz="0" w:space="0" w:color="auto"/>
        <w:right w:val="none" w:sz="0" w:space="0" w:color="auto"/>
      </w:divBdr>
    </w:div>
    <w:div w:id="161773319">
      <w:bodyDiv w:val="1"/>
      <w:marLeft w:val="0"/>
      <w:marRight w:val="0"/>
      <w:marTop w:val="0"/>
      <w:marBottom w:val="0"/>
      <w:divBdr>
        <w:top w:val="none" w:sz="0" w:space="0" w:color="auto"/>
        <w:left w:val="none" w:sz="0" w:space="0" w:color="auto"/>
        <w:bottom w:val="none" w:sz="0" w:space="0" w:color="auto"/>
        <w:right w:val="none" w:sz="0" w:space="0" w:color="auto"/>
      </w:divBdr>
    </w:div>
    <w:div w:id="161966927">
      <w:bodyDiv w:val="1"/>
      <w:marLeft w:val="0"/>
      <w:marRight w:val="0"/>
      <w:marTop w:val="0"/>
      <w:marBottom w:val="0"/>
      <w:divBdr>
        <w:top w:val="none" w:sz="0" w:space="0" w:color="auto"/>
        <w:left w:val="none" w:sz="0" w:space="0" w:color="auto"/>
        <w:bottom w:val="none" w:sz="0" w:space="0" w:color="auto"/>
        <w:right w:val="none" w:sz="0" w:space="0" w:color="auto"/>
      </w:divBdr>
    </w:div>
    <w:div w:id="162012075">
      <w:bodyDiv w:val="1"/>
      <w:marLeft w:val="0"/>
      <w:marRight w:val="0"/>
      <w:marTop w:val="0"/>
      <w:marBottom w:val="0"/>
      <w:divBdr>
        <w:top w:val="none" w:sz="0" w:space="0" w:color="auto"/>
        <w:left w:val="none" w:sz="0" w:space="0" w:color="auto"/>
        <w:bottom w:val="none" w:sz="0" w:space="0" w:color="auto"/>
        <w:right w:val="none" w:sz="0" w:space="0" w:color="auto"/>
      </w:divBdr>
    </w:div>
    <w:div w:id="162165133">
      <w:bodyDiv w:val="1"/>
      <w:marLeft w:val="0"/>
      <w:marRight w:val="0"/>
      <w:marTop w:val="0"/>
      <w:marBottom w:val="0"/>
      <w:divBdr>
        <w:top w:val="none" w:sz="0" w:space="0" w:color="auto"/>
        <w:left w:val="none" w:sz="0" w:space="0" w:color="auto"/>
        <w:bottom w:val="none" w:sz="0" w:space="0" w:color="auto"/>
        <w:right w:val="none" w:sz="0" w:space="0" w:color="auto"/>
      </w:divBdr>
    </w:div>
    <w:div w:id="162166615">
      <w:bodyDiv w:val="1"/>
      <w:marLeft w:val="0"/>
      <w:marRight w:val="0"/>
      <w:marTop w:val="0"/>
      <w:marBottom w:val="0"/>
      <w:divBdr>
        <w:top w:val="none" w:sz="0" w:space="0" w:color="auto"/>
        <w:left w:val="none" w:sz="0" w:space="0" w:color="auto"/>
        <w:bottom w:val="none" w:sz="0" w:space="0" w:color="auto"/>
        <w:right w:val="none" w:sz="0" w:space="0" w:color="auto"/>
      </w:divBdr>
    </w:div>
    <w:div w:id="162405509">
      <w:bodyDiv w:val="1"/>
      <w:marLeft w:val="0"/>
      <w:marRight w:val="0"/>
      <w:marTop w:val="0"/>
      <w:marBottom w:val="0"/>
      <w:divBdr>
        <w:top w:val="none" w:sz="0" w:space="0" w:color="auto"/>
        <w:left w:val="none" w:sz="0" w:space="0" w:color="auto"/>
        <w:bottom w:val="none" w:sz="0" w:space="0" w:color="auto"/>
        <w:right w:val="none" w:sz="0" w:space="0" w:color="auto"/>
      </w:divBdr>
    </w:div>
    <w:div w:id="162937901">
      <w:bodyDiv w:val="1"/>
      <w:marLeft w:val="0"/>
      <w:marRight w:val="0"/>
      <w:marTop w:val="0"/>
      <w:marBottom w:val="0"/>
      <w:divBdr>
        <w:top w:val="none" w:sz="0" w:space="0" w:color="auto"/>
        <w:left w:val="none" w:sz="0" w:space="0" w:color="auto"/>
        <w:bottom w:val="none" w:sz="0" w:space="0" w:color="auto"/>
        <w:right w:val="none" w:sz="0" w:space="0" w:color="auto"/>
      </w:divBdr>
    </w:div>
    <w:div w:id="163058457">
      <w:bodyDiv w:val="1"/>
      <w:marLeft w:val="0"/>
      <w:marRight w:val="0"/>
      <w:marTop w:val="0"/>
      <w:marBottom w:val="0"/>
      <w:divBdr>
        <w:top w:val="none" w:sz="0" w:space="0" w:color="auto"/>
        <w:left w:val="none" w:sz="0" w:space="0" w:color="auto"/>
        <w:bottom w:val="none" w:sz="0" w:space="0" w:color="auto"/>
        <w:right w:val="none" w:sz="0" w:space="0" w:color="auto"/>
      </w:divBdr>
    </w:div>
    <w:div w:id="163133994">
      <w:bodyDiv w:val="1"/>
      <w:marLeft w:val="0"/>
      <w:marRight w:val="0"/>
      <w:marTop w:val="0"/>
      <w:marBottom w:val="0"/>
      <w:divBdr>
        <w:top w:val="none" w:sz="0" w:space="0" w:color="auto"/>
        <w:left w:val="none" w:sz="0" w:space="0" w:color="auto"/>
        <w:bottom w:val="none" w:sz="0" w:space="0" w:color="auto"/>
        <w:right w:val="none" w:sz="0" w:space="0" w:color="auto"/>
      </w:divBdr>
    </w:div>
    <w:div w:id="163277639">
      <w:bodyDiv w:val="1"/>
      <w:marLeft w:val="0"/>
      <w:marRight w:val="0"/>
      <w:marTop w:val="0"/>
      <w:marBottom w:val="0"/>
      <w:divBdr>
        <w:top w:val="none" w:sz="0" w:space="0" w:color="auto"/>
        <w:left w:val="none" w:sz="0" w:space="0" w:color="auto"/>
        <w:bottom w:val="none" w:sz="0" w:space="0" w:color="auto"/>
        <w:right w:val="none" w:sz="0" w:space="0" w:color="auto"/>
      </w:divBdr>
    </w:div>
    <w:div w:id="163396558">
      <w:bodyDiv w:val="1"/>
      <w:marLeft w:val="0"/>
      <w:marRight w:val="0"/>
      <w:marTop w:val="0"/>
      <w:marBottom w:val="0"/>
      <w:divBdr>
        <w:top w:val="none" w:sz="0" w:space="0" w:color="auto"/>
        <w:left w:val="none" w:sz="0" w:space="0" w:color="auto"/>
        <w:bottom w:val="none" w:sz="0" w:space="0" w:color="auto"/>
        <w:right w:val="none" w:sz="0" w:space="0" w:color="auto"/>
      </w:divBdr>
    </w:div>
    <w:div w:id="163471889">
      <w:bodyDiv w:val="1"/>
      <w:marLeft w:val="0"/>
      <w:marRight w:val="0"/>
      <w:marTop w:val="0"/>
      <w:marBottom w:val="0"/>
      <w:divBdr>
        <w:top w:val="none" w:sz="0" w:space="0" w:color="auto"/>
        <w:left w:val="none" w:sz="0" w:space="0" w:color="auto"/>
        <w:bottom w:val="none" w:sz="0" w:space="0" w:color="auto"/>
        <w:right w:val="none" w:sz="0" w:space="0" w:color="auto"/>
      </w:divBdr>
    </w:div>
    <w:div w:id="163516096">
      <w:bodyDiv w:val="1"/>
      <w:marLeft w:val="0"/>
      <w:marRight w:val="0"/>
      <w:marTop w:val="0"/>
      <w:marBottom w:val="0"/>
      <w:divBdr>
        <w:top w:val="none" w:sz="0" w:space="0" w:color="auto"/>
        <w:left w:val="none" w:sz="0" w:space="0" w:color="auto"/>
        <w:bottom w:val="none" w:sz="0" w:space="0" w:color="auto"/>
        <w:right w:val="none" w:sz="0" w:space="0" w:color="auto"/>
      </w:divBdr>
    </w:div>
    <w:div w:id="163936664">
      <w:bodyDiv w:val="1"/>
      <w:marLeft w:val="0"/>
      <w:marRight w:val="0"/>
      <w:marTop w:val="0"/>
      <w:marBottom w:val="0"/>
      <w:divBdr>
        <w:top w:val="none" w:sz="0" w:space="0" w:color="auto"/>
        <w:left w:val="none" w:sz="0" w:space="0" w:color="auto"/>
        <w:bottom w:val="none" w:sz="0" w:space="0" w:color="auto"/>
        <w:right w:val="none" w:sz="0" w:space="0" w:color="auto"/>
      </w:divBdr>
    </w:div>
    <w:div w:id="163975785">
      <w:bodyDiv w:val="1"/>
      <w:marLeft w:val="0"/>
      <w:marRight w:val="0"/>
      <w:marTop w:val="0"/>
      <w:marBottom w:val="0"/>
      <w:divBdr>
        <w:top w:val="none" w:sz="0" w:space="0" w:color="auto"/>
        <w:left w:val="none" w:sz="0" w:space="0" w:color="auto"/>
        <w:bottom w:val="none" w:sz="0" w:space="0" w:color="auto"/>
        <w:right w:val="none" w:sz="0" w:space="0" w:color="auto"/>
      </w:divBdr>
    </w:div>
    <w:div w:id="163980808">
      <w:bodyDiv w:val="1"/>
      <w:marLeft w:val="0"/>
      <w:marRight w:val="0"/>
      <w:marTop w:val="0"/>
      <w:marBottom w:val="0"/>
      <w:divBdr>
        <w:top w:val="none" w:sz="0" w:space="0" w:color="auto"/>
        <w:left w:val="none" w:sz="0" w:space="0" w:color="auto"/>
        <w:bottom w:val="none" w:sz="0" w:space="0" w:color="auto"/>
        <w:right w:val="none" w:sz="0" w:space="0" w:color="auto"/>
      </w:divBdr>
    </w:div>
    <w:div w:id="164128048">
      <w:bodyDiv w:val="1"/>
      <w:marLeft w:val="0"/>
      <w:marRight w:val="0"/>
      <w:marTop w:val="0"/>
      <w:marBottom w:val="0"/>
      <w:divBdr>
        <w:top w:val="none" w:sz="0" w:space="0" w:color="auto"/>
        <w:left w:val="none" w:sz="0" w:space="0" w:color="auto"/>
        <w:bottom w:val="none" w:sz="0" w:space="0" w:color="auto"/>
        <w:right w:val="none" w:sz="0" w:space="0" w:color="auto"/>
      </w:divBdr>
    </w:div>
    <w:div w:id="164245715">
      <w:bodyDiv w:val="1"/>
      <w:marLeft w:val="0"/>
      <w:marRight w:val="0"/>
      <w:marTop w:val="0"/>
      <w:marBottom w:val="0"/>
      <w:divBdr>
        <w:top w:val="none" w:sz="0" w:space="0" w:color="auto"/>
        <w:left w:val="none" w:sz="0" w:space="0" w:color="auto"/>
        <w:bottom w:val="none" w:sz="0" w:space="0" w:color="auto"/>
        <w:right w:val="none" w:sz="0" w:space="0" w:color="auto"/>
      </w:divBdr>
    </w:div>
    <w:div w:id="164251375">
      <w:bodyDiv w:val="1"/>
      <w:marLeft w:val="0"/>
      <w:marRight w:val="0"/>
      <w:marTop w:val="0"/>
      <w:marBottom w:val="0"/>
      <w:divBdr>
        <w:top w:val="none" w:sz="0" w:space="0" w:color="auto"/>
        <w:left w:val="none" w:sz="0" w:space="0" w:color="auto"/>
        <w:bottom w:val="none" w:sz="0" w:space="0" w:color="auto"/>
        <w:right w:val="none" w:sz="0" w:space="0" w:color="auto"/>
      </w:divBdr>
    </w:div>
    <w:div w:id="164630346">
      <w:bodyDiv w:val="1"/>
      <w:marLeft w:val="0"/>
      <w:marRight w:val="0"/>
      <w:marTop w:val="0"/>
      <w:marBottom w:val="0"/>
      <w:divBdr>
        <w:top w:val="none" w:sz="0" w:space="0" w:color="auto"/>
        <w:left w:val="none" w:sz="0" w:space="0" w:color="auto"/>
        <w:bottom w:val="none" w:sz="0" w:space="0" w:color="auto"/>
        <w:right w:val="none" w:sz="0" w:space="0" w:color="auto"/>
      </w:divBdr>
    </w:div>
    <w:div w:id="164710735">
      <w:bodyDiv w:val="1"/>
      <w:marLeft w:val="0"/>
      <w:marRight w:val="0"/>
      <w:marTop w:val="0"/>
      <w:marBottom w:val="0"/>
      <w:divBdr>
        <w:top w:val="none" w:sz="0" w:space="0" w:color="auto"/>
        <w:left w:val="none" w:sz="0" w:space="0" w:color="auto"/>
        <w:bottom w:val="none" w:sz="0" w:space="0" w:color="auto"/>
        <w:right w:val="none" w:sz="0" w:space="0" w:color="auto"/>
      </w:divBdr>
    </w:div>
    <w:div w:id="164711957">
      <w:bodyDiv w:val="1"/>
      <w:marLeft w:val="0"/>
      <w:marRight w:val="0"/>
      <w:marTop w:val="0"/>
      <w:marBottom w:val="0"/>
      <w:divBdr>
        <w:top w:val="none" w:sz="0" w:space="0" w:color="auto"/>
        <w:left w:val="none" w:sz="0" w:space="0" w:color="auto"/>
        <w:bottom w:val="none" w:sz="0" w:space="0" w:color="auto"/>
        <w:right w:val="none" w:sz="0" w:space="0" w:color="auto"/>
      </w:divBdr>
    </w:div>
    <w:div w:id="164905062">
      <w:bodyDiv w:val="1"/>
      <w:marLeft w:val="0"/>
      <w:marRight w:val="0"/>
      <w:marTop w:val="0"/>
      <w:marBottom w:val="0"/>
      <w:divBdr>
        <w:top w:val="none" w:sz="0" w:space="0" w:color="auto"/>
        <w:left w:val="none" w:sz="0" w:space="0" w:color="auto"/>
        <w:bottom w:val="none" w:sz="0" w:space="0" w:color="auto"/>
        <w:right w:val="none" w:sz="0" w:space="0" w:color="auto"/>
      </w:divBdr>
    </w:div>
    <w:div w:id="164974969">
      <w:bodyDiv w:val="1"/>
      <w:marLeft w:val="0"/>
      <w:marRight w:val="0"/>
      <w:marTop w:val="0"/>
      <w:marBottom w:val="0"/>
      <w:divBdr>
        <w:top w:val="none" w:sz="0" w:space="0" w:color="auto"/>
        <w:left w:val="none" w:sz="0" w:space="0" w:color="auto"/>
        <w:bottom w:val="none" w:sz="0" w:space="0" w:color="auto"/>
        <w:right w:val="none" w:sz="0" w:space="0" w:color="auto"/>
      </w:divBdr>
    </w:div>
    <w:div w:id="164981649">
      <w:bodyDiv w:val="1"/>
      <w:marLeft w:val="0"/>
      <w:marRight w:val="0"/>
      <w:marTop w:val="0"/>
      <w:marBottom w:val="0"/>
      <w:divBdr>
        <w:top w:val="none" w:sz="0" w:space="0" w:color="auto"/>
        <w:left w:val="none" w:sz="0" w:space="0" w:color="auto"/>
        <w:bottom w:val="none" w:sz="0" w:space="0" w:color="auto"/>
        <w:right w:val="none" w:sz="0" w:space="0" w:color="auto"/>
      </w:divBdr>
    </w:div>
    <w:div w:id="165170674">
      <w:bodyDiv w:val="1"/>
      <w:marLeft w:val="0"/>
      <w:marRight w:val="0"/>
      <w:marTop w:val="0"/>
      <w:marBottom w:val="0"/>
      <w:divBdr>
        <w:top w:val="none" w:sz="0" w:space="0" w:color="auto"/>
        <w:left w:val="none" w:sz="0" w:space="0" w:color="auto"/>
        <w:bottom w:val="none" w:sz="0" w:space="0" w:color="auto"/>
        <w:right w:val="none" w:sz="0" w:space="0" w:color="auto"/>
      </w:divBdr>
    </w:div>
    <w:div w:id="165248904">
      <w:bodyDiv w:val="1"/>
      <w:marLeft w:val="0"/>
      <w:marRight w:val="0"/>
      <w:marTop w:val="0"/>
      <w:marBottom w:val="0"/>
      <w:divBdr>
        <w:top w:val="none" w:sz="0" w:space="0" w:color="auto"/>
        <w:left w:val="none" w:sz="0" w:space="0" w:color="auto"/>
        <w:bottom w:val="none" w:sz="0" w:space="0" w:color="auto"/>
        <w:right w:val="none" w:sz="0" w:space="0" w:color="auto"/>
      </w:divBdr>
    </w:div>
    <w:div w:id="165363777">
      <w:bodyDiv w:val="1"/>
      <w:marLeft w:val="0"/>
      <w:marRight w:val="0"/>
      <w:marTop w:val="0"/>
      <w:marBottom w:val="0"/>
      <w:divBdr>
        <w:top w:val="none" w:sz="0" w:space="0" w:color="auto"/>
        <w:left w:val="none" w:sz="0" w:space="0" w:color="auto"/>
        <w:bottom w:val="none" w:sz="0" w:space="0" w:color="auto"/>
        <w:right w:val="none" w:sz="0" w:space="0" w:color="auto"/>
      </w:divBdr>
    </w:div>
    <w:div w:id="165439258">
      <w:bodyDiv w:val="1"/>
      <w:marLeft w:val="0"/>
      <w:marRight w:val="0"/>
      <w:marTop w:val="0"/>
      <w:marBottom w:val="0"/>
      <w:divBdr>
        <w:top w:val="none" w:sz="0" w:space="0" w:color="auto"/>
        <w:left w:val="none" w:sz="0" w:space="0" w:color="auto"/>
        <w:bottom w:val="none" w:sz="0" w:space="0" w:color="auto"/>
        <w:right w:val="none" w:sz="0" w:space="0" w:color="auto"/>
      </w:divBdr>
    </w:div>
    <w:div w:id="165482190">
      <w:bodyDiv w:val="1"/>
      <w:marLeft w:val="0"/>
      <w:marRight w:val="0"/>
      <w:marTop w:val="0"/>
      <w:marBottom w:val="0"/>
      <w:divBdr>
        <w:top w:val="none" w:sz="0" w:space="0" w:color="auto"/>
        <w:left w:val="none" w:sz="0" w:space="0" w:color="auto"/>
        <w:bottom w:val="none" w:sz="0" w:space="0" w:color="auto"/>
        <w:right w:val="none" w:sz="0" w:space="0" w:color="auto"/>
      </w:divBdr>
    </w:div>
    <w:div w:id="165557754">
      <w:bodyDiv w:val="1"/>
      <w:marLeft w:val="0"/>
      <w:marRight w:val="0"/>
      <w:marTop w:val="0"/>
      <w:marBottom w:val="0"/>
      <w:divBdr>
        <w:top w:val="none" w:sz="0" w:space="0" w:color="auto"/>
        <w:left w:val="none" w:sz="0" w:space="0" w:color="auto"/>
        <w:bottom w:val="none" w:sz="0" w:space="0" w:color="auto"/>
        <w:right w:val="none" w:sz="0" w:space="0" w:color="auto"/>
      </w:divBdr>
    </w:div>
    <w:div w:id="165899707">
      <w:bodyDiv w:val="1"/>
      <w:marLeft w:val="0"/>
      <w:marRight w:val="0"/>
      <w:marTop w:val="0"/>
      <w:marBottom w:val="0"/>
      <w:divBdr>
        <w:top w:val="none" w:sz="0" w:space="0" w:color="auto"/>
        <w:left w:val="none" w:sz="0" w:space="0" w:color="auto"/>
        <w:bottom w:val="none" w:sz="0" w:space="0" w:color="auto"/>
        <w:right w:val="none" w:sz="0" w:space="0" w:color="auto"/>
      </w:divBdr>
    </w:div>
    <w:div w:id="165946527">
      <w:bodyDiv w:val="1"/>
      <w:marLeft w:val="0"/>
      <w:marRight w:val="0"/>
      <w:marTop w:val="0"/>
      <w:marBottom w:val="0"/>
      <w:divBdr>
        <w:top w:val="none" w:sz="0" w:space="0" w:color="auto"/>
        <w:left w:val="none" w:sz="0" w:space="0" w:color="auto"/>
        <w:bottom w:val="none" w:sz="0" w:space="0" w:color="auto"/>
        <w:right w:val="none" w:sz="0" w:space="0" w:color="auto"/>
      </w:divBdr>
    </w:div>
    <w:div w:id="166024631">
      <w:bodyDiv w:val="1"/>
      <w:marLeft w:val="0"/>
      <w:marRight w:val="0"/>
      <w:marTop w:val="0"/>
      <w:marBottom w:val="0"/>
      <w:divBdr>
        <w:top w:val="none" w:sz="0" w:space="0" w:color="auto"/>
        <w:left w:val="none" w:sz="0" w:space="0" w:color="auto"/>
        <w:bottom w:val="none" w:sz="0" w:space="0" w:color="auto"/>
        <w:right w:val="none" w:sz="0" w:space="0" w:color="auto"/>
      </w:divBdr>
    </w:div>
    <w:div w:id="166411707">
      <w:bodyDiv w:val="1"/>
      <w:marLeft w:val="0"/>
      <w:marRight w:val="0"/>
      <w:marTop w:val="0"/>
      <w:marBottom w:val="0"/>
      <w:divBdr>
        <w:top w:val="none" w:sz="0" w:space="0" w:color="auto"/>
        <w:left w:val="none" w:sz="0" w:space="0" w:color="auto"/>
        <w:bottom w:val="none" w:sz="0" w:space="0" w:color="auto"/>
        <w:right w:val="none" w:sz="0" w:space="0" w:color="auto"/>
      </w:divBdr>
    </w:div>
    <w:div w:id="166483312">
      <w:bodyDiv w:val="1"/>
      <w:marLeft w:val="0"/>
      <w:marRight w:val="0"/>
      <w:marTop w:val="0"/>
      <w:marBottom w:val="0"/>
      <w:divBdr>
        <w:top w:val="none" w:sz="0" w:space="0" w:color="auto"/>
        <w:left w:val="none" w:sz="0" w:space="0" w:color="auto"/>
        <w:bottom w:val="none" w:sz="0" w:space="0" w:color="auto"/>
        <w:right w:val="none" w:sz="0" w:space="0" w:color="auto"/>
      </w:divBdr>
    </w:div>
    <w:div w:id="166598589">
      <w:bodyDiv w:val="1"/>
      <w:marLeft w:val="0"/>
      <w:marRight w:val="0"/>
      <w:marTop w:val="0"/>
      <w:marBottom w:val="0"/>
      <w:divBdr>
        <w:top w:val="none" w:sz="0" w:space="0" w:color="auto"/>
        <w:left w:val="none" w:sz="0" w:space="0" w:color="auto"/>
        <w:bottom w:val="none" w:sz="0" w:space="0" w:color="auto"/>
        <w:right w:val="none" w:sz="0" w:space="0" w:color="auto"/>
      </w:divBdr>
    </w:div>
    <w:div w:id="166869944">
      <w:bodyDiv w:val="1"/>
      <w:marLeft w:val="0"/>
      <w:marRight w:val="0"/>
      <w:marTop w:val="0"/>
      <w:marBottom w:val="0"/>
      <w:divBdr>
        <w:top w:val="none" w:sz="0" w:space="0" w:color="auto"/>
        <w:left w:val="none" w:sz="0" w:space="0" w:color="auto"/>
        <w:bottom w:val="none" w:sz="0" w:space="0" w:color="auto"/>
        <w:right w:val="none" w:sz="0" w:space="0" w:color="auto"/>
      </w:divBdr>
    </w:div>
    <w:div w:id="167059830">
      <w:bodyDiv w:val="1"/>
      <w:marLeft w:val="0"/>
      <w:marRight w:val="0"/>
      <w:marTop w:val="0"/>
      <w:marBottom w:val="0"/>
      <w:divBdr>
        <w:top w:val="none" w:sz="0" w:space="0" w:color="auto"/>
        <w:left w:val="none" w:sz="0" w:space="0" w:color="auto"/>
        <w:bottom w:val="none" w:sz="0" w:space="0" w:color="auto"/>
        <w:right w:val="none" w:sz="0" w:space="0" w:color="auto"/>
      </w:divBdr>
    </w:div>
    <w:div w:id="167643746">
      <w:bodyDiv w:val="1"/>
      <w:marLeft w:val="0"/>
      <w:marRight w:val="0"/>
      <w:marTop w:val="0"/>
      <w:marBottom w:val="0"/>
      <w:divBdr>
        <w:top w:val="none" w:sz="0" w:space="0" w:color="auto"/>
        <w:left w:val="none" w:sz="0" w:space="0" w:color="auto"/>
        <w:bottom w:val="none" w:sz="0" w:space="0" w:color="auto"/>
        <w:right w:val="none" w:sz="0" w:space="0" w:color="auto"/>
      </w:divBdr>
    </w:div>
    <w:div w:id="167671857">
      <w:bodyDiv w:val="1"/>
      <w:marLeft w:val="0"/>
      <w:marRight w:val="0"/>
      <w:marTop w:val="0"/>
      <w:marBottom w:val="0"/>
      <w:divBdr>
        <w:top w:val="none" w:sz="0" w:space="0" w:color="auto"/>
        <w:left w:val="none" w:sz="0" w:space="0" w:color="auto"/>
        <w:bottom w:val="none" w:sz="0" w:space="0" w:color="auto"/>
        <w:right w:val="none" w:sz="0" w:space="0" w:color="auto"/>
      </w:divBdr>
    </w:div>
    <w:div w:id="167720540">
      <w:bodyDiv w:val="1"/>
      <w:marLeft w:val="0"/>
      <w:marRight w:val="0"/>
      <w:marTop w:val="0"/>
      <w:marBottom w:val="0"/>
      <w:divBdr>
        <w:top w:val="none" w:sz="0" w:space="0" w:color="auto"/>
        <w:left w:val="none" w:sz="0" w:space="0" w:color="auto"/>
        <w:bottom w:val="none" w:sz="0" w:space="0" w:color="auto"/>
        <w:right w:val="none" w:sz="0" w:space="0" w:color="auto"/>
      </w:divBdr>
    </w:div>
    <w:div w:id="167722862">
      <w:bodyDiv w:val="1"/>
      <w:marLeft w:val="0"/>
      <w:marRight w:val="0"/>
      <w:marTop w:val="0"/>
      <w:marBottom w:val="0"/>
      <w:divBdr>
        <w:top w:val="none" w:sz="0" w:space="0" w:color="auto"/>
        <w:left w:val="none" w:sz="0" w:space="0" w:color="auto"/>
        <w:bottom w:val="none" w:sz="0" w:space="0" w:color="auto"/>
        <w:right w:val="none" w:sz="0" w:space="0" w:color="auto"/>
      </w:divBdr>
    </w:div>
    <w:div w:id="167986371">
      <w:bodyDiv w:val="1"/>
      <w:marLeft w:val="0"/>
      <w:marRight w:val="0"/>
      <w:marTop w:val="0"/>
      <w:marBottom w:val="0"/>
      <w:divBdr>
        <w:top w:val="none" w:sz="0" w:space="0" w:color="auto"/>
        <w:left w:val="none" w:sz="0" w:space="0" w:color="auto"/>
        <w:bottom w:val="none" w:sz="0" w:space="0" w:color="auto"/>
        <w:right w:val="none" w:sz="0" w:space="0" w:color="auto"/>
      </w:divBdr>
    </w:div>
    <w:div w:id="168523581">
      <w:bodyDiv w:val="1"/>
      <w:marLeft w:val="0"/>
      <w:marRight w:val="0"/>
      <w:marTop w:val="0"/>
      <w:marBottom w:val="0"/>
      <w:divBdr>
        <w:top w:val="none" w:sz="0" w:space="0" w:color="auto"/>
        <w:left w:val="none" w:sz="0" w:space="0" w:color="auto"/>
        <w:bottom w:val="none" w:sz="0" w:space="0" w:color="auto"/>
        <w:right w:val="none" w:sz="0" w:space="0" w:color="auto"/>
      </w:divBdr>
    </w:div>
    <w:div w:id="168913537">
      <w:bodyDiv w:val="1"/>
      <w:marLeft w:val="0"/>
      <w:marRight w:val="0"/>
      <w:marTop w:val="0"/>
      <w:marBottom w:val="0"/>
      <w:divBdr>
        <w:top w:val="none" w:sz="0" w:space="0" w:color="auto"/>
        <w:left w:val="none" w:sz="0" w:space="0" w:color="auto"/>
        <w:bottom w:val="none" w:sz="0" w:space="0" w:color="auto"/>
        <w:right w:val="none" w:sz="0" w:space="0" w:color="auto"/>
      </w:divBdr>
    </w:div>
    <w:div w:id="169292958">
      <w:bodyDiv w:val="1"/>
      <w:marLeft w:val="0"/>
      <w:marRight w:val="0"/>
      <w:marTop w:val="0"/>
      <w:marBottom w:val="0"/>
      <w:divBdr>
        <w:top w:val="none" w:sz="0" w:space="0" w:color="auto"/>
        <w:left w:val="none" w:sz="0" w:space="0" w:color="auto"/>
        <w:bottom w:val="none" w:sz="0" w:space="0" w:color="auto"/>
        <w:right w:val="none" w:sz="0" w:space="0" w:color="auto"/>
      </w:divBdr>
    </w:div>
    <w:div w:id="169566320">
      <w:bodyDiv w:val="1"/>
      <w:marLeft w:val="0"/>
      <w:marRight w:val="0"/>
      <w:marTop w:val="0"/>
      <w:marBottom w:val="0"/>
      <w:divBdr>
        <w:top w:val="none" w:sz="0" w:space="0" w:color="auto"/>
        <w:left w:val="none" w:sz="0" w:space="0" w:color="auto"/>
        <w:bottom w:val="none" w:sz="0" w:space="0" w:color="auto"/>
        <w:right w:val="none" w:sz="0" w:space="0" w:color="auto"/>
      </w:divBdr>
    </w:div>
    <w:div w:id="169874099">
      <w:bodyDiv w:val="1"/>
      <w:marLeft w:val="0"/>
      <w:marRight w:val="0"/>
      <w:marTop w:val="0"/>
      <w:marBottom w:val="0"/>
      <w:divBdr>
        <w:top w:val="none" w:sz="0" w:space="0" w:color="auto"/>
        <w:left w:val="none" w:sz="0" w:space="0" w:color="auto"/>
        <w:bottom w:val="none" w:sz="0" w:space="0" w:color="auto"/>
        <w:right w:val="none" w:sz="0" w:space="0" w:color="auto"/>
      </w:divBdr>
    </w:div>
    <w:div w:id="170071373">
      <w:bodyDiv w:val="1"/>
      <w:marLeft w:val="0"/>
      <w:marRight w:val="0"/>
      <w:marTop w:val="0"/>
      <w:marBottom w:val="0"/>
      <w:divBdr>
        <w:top w:val="none" w:sz="0" w:space="0" w:color="auto"/>
        <w:left w:val="none" w:sz="0" w:space="0" w:color="auto"/>
        <w:bottom w:val="none" w:sz="0" w:space="0" w:color="auto"/>
        <w:right w:val="none" w:sz="0" w:space="0" w:color="auto"/>
      </w:divBdr>
    </w:div>
    <w:div w:id="170148547">
      <w:bodyDiv w:val="1"/>
      <w:marLeft w:val="0"/>
      <w:marRight w:val="0"/>
      <w:marTop w:val="0"/>
      <w:marBottom w:val="0"/>
      <w:divBdr>
        <w:top w:val="none" w:sz="0" w:space="0" w:color="auto"/>
        <w:left w:val="none" w:sz="0" w:space="0" w:color="auto"/>
        <w:bottom w:val="none" w:sz="0" w:space="0" w:color="auto"/>
        <w:right w:val="none" w:sz="0" w:space="0" w:color="auto"/>
      </w:divBdr>
    </w:div>
    <w:div w:id="170336099">
      <w:bodyDiv w:val="1"/>
      <w:marLeft w:val="0"/>
      <w:marRight w:val="0"/>
      <w:marTop w:val="0"/>
      <w:marBottom w:val="0"/>
      <w:divBdr>
        <w:top w:val="none" w:sz="0" w:space="0" w:color="auto"/>
        <w:left w:val="none" w:sz="0" w:space="0" w:color="auto"/>
        <w:bottom w:val="none" w:sz="0" w:space="0" w:color="auto"/>
        <w:right w:val="none" w:sz="0" w:space="0" w:color="auto"/>
      </w:divBdr>
    </w:div>
    <w:div w:id="170336378">
      <w:bodyDiv w:val="1"/>
      <w:marLeft w:val="0"/>
      <w:marRight w:val="0"/>
      <w:marTop w:val="0"/>
      <w:marBottom w:val="0"/>
      <w:divBdr>
        <w:top w:val="none" w:sz="0" w:space="0" w:color="auto"/>
        <w:left w:val="none" w:sz="0" w:space="0" w:color="auto"/>
        <w:bottom w:val="none" w:sz="0" w:space="0" w:color="auto"/>
        <w:right w:val="none" w:sz="0" w:space="0" w:color="auto"/>
      </w:divBdr>
    </w:div>
    <w:div w:id="170339540">
      <w:bodyDiv w:val="1"/>
      <w:marLeft w:val="0"/>
      <w:marRight w:val="0"/>
      <w:marTop w:val="0"/>
      <w:marBottom w:val="0"/>
      <w:divBdr>
        <w:top w:val="none" w:sz="0" w:space="0" w:color="auto"/>
        <w:left w:val="none" w:sz="0" w:space="0" w:color="auto"/>
        <w:bottom w:val="none" w:sz="0" w:space="0" w:color="auto"/>
        <w:right w:val="none" w:sz="0" w:space="0" w:color="auto"/>
      </w:divBdr>
    </w:div>
    <w:div w:id="170460582">
      <w:bodyDiv w:val="1"/>
      <w:marLeft w:val="0"/>
      <w:marRight w:val="0"/>
      <w:marTop w:val="0"/>
      <w:marBottom w:val="0"/>
      <w:divBdr>
        <w:top w:val="none" w:sz="0" w:space="0" w:color="auto"/>
        <w:left w:val="none" w:sz="0" w:space="0" w:color="auto"/>
        <w:bottom w:val="none" w:sz="0" w:space="0" w:color="auto"/>
        <w:right w:val="none" w:sz="0" w:space="0" w:color="auto"/>
      </w:divBdr>
    </w:div>
    <w:div w:id="170685420">
      <w:bodyDiv w:val="1"/>
      <w:marLeft w:val="0"/>
      <w:marRight w:val="0"/>
      <w:marTop w:val="0"/>
      <w:marBottom w:val="0"/>
      <w:divBdr>
        <w:top w:val="none" w:sz="0" w:space="0" w:color="auto"/>
        <w:left w:val="none" w:sz="0" w:space="0" w:color="auto"/>
        <w:bottom w:val="none" w:sz="0" w:space="0" w:color="auto"/>
        <w:right w:val="none" w:sz="0" w:space="0" w:color="auto"/>
      </w:divBdr>
    </w:div>
    <w:div w:id="171573500">
      <w:bodyDiv w:val="1"/>
      <w:marLeft w:val="0"/>
      <w:marRight w:val="0"/>
      <w:marTop w:val="0"/>
      <w:marBottom w:val="0"/>
      <w:divBdr>
        <w:top w:val="none" w:sz="0" w:space="0" w:color="auto"/>
        <w:left w:val="none" w:sz="0" w:space="0" w:color="auto"/>
        <w:bottom w:val="none" w:sz="0" w:space="0" w:color="auto"/>
        <w:right w:val="none" w:sz="0" w:space="0" w:color="auto"/>
      </w:divBdr>
    </w:div>
    <w:div w:id="171604298">
      <w:bodyDiv w:val="1"/>
      <w:marLeft w:val="0"/>
      <w:marRight w:val="0"/>
      <w:marTop w:val="0"/>
      <w:marBottom w:val="0"/>
      <w:divBdr>
        <w:top w:val="none" w:sz="0" w:space="0" w:color="auto"/>
        <w:left w:val="none" w:sz="0" w:space="0" w:color="auto"/>
        <w:bottom w:val="none" w:sz="0" w:space="0" w:color="auto"/>
        <w:right w:val="none" w:sz="0" w:space="0" w:color="auto"/>
      </w:divBdr>
    </w:div>
    <w:div w:id="172114224">
      <w:bodyDiv w:val="1"/>
      <w:marLeft w:val="0"/>
      <w:marRight w:val="0"/>
      <w:marTop w:val="0"/>
      <w:marBottom w:val="0"/>
      <w:divBdr>
        <w:top w:val="none" w:sz="0" w:space="0" w:color="auto"/>
        <w:left w:val="none" w:sz="0" w:space="0" w:color="auto"/>
        <w:bottom w:val="none" w:sz="0" w:space="0" w:color="auto"/>
        <w:right w:val="none" w:sz="0" w:space="0" w:color="auto"/>
      </w:divBdr>
    </w:div>
    <w:div w:id="172185351">
      <w:bodyDiv w:val="1"/>
      <w:marLeft w:val="0"/>
      <w:marRight w:val="0"/>
      <w:marTop w:val="0"/>
      <w:marBottom w:val="0"/>
      <w:divBdr>
        <w:top w:val="none" w:sz="0" w:space="0" w:color="auto"/>
        <w:left w:val="none" w:sz="0" w:space="0" w:color="auto"/>
        <w:bottom w:val="none" w:sz="0" w:space="0" w:color="auto"/>
        <w:right w:val="none" w:sz="0" w:space="0" w:color="auto"/>
      </w:divBdr>
    </w:div>
    <w:div w:id="172304040">
      <w:bodyDiv w:val="1"/>
      <w:marLeft w:val="0"/>
      <w:marRight w:val="0"/>
      <w:marTop w:val="0"/>
      <w:marBottom w:val="0"/>
      <w:divBdr>
        <w:top w:val="none" w:sz="0" w:space="0" w:color="auto"/>
        <w:left w:val="none" w:sz="0" w:space="0" w:color="auto"/>
        <w:bottom w:val="none" w:sz="0" w:space="0" w:color="auto"/>
        <w:right w:val="none" w:sz="0" w:space="0" w:color="auto"/>
      </w:divBdr>
    </w:div>
    <w:div w:id="172305204">
      <w:bodyDiv w:val="1"/>
      <w:marLeft w:val="0"/>
      <w:marRight w:val="0"/>
      <w:marTop w:val="0"/>
      <w:marBottom w:val="0"/>
      <w:divBdr>
        <w:top w:val="none" w:sz="0" w:space="0" w:color="auto"/>
        <w:left w:val="none" w:sz="0" w:space="0" w:color="auto"/>
        <w:bottom w:val="none" w:sz="0" w:space="0" w:color="auto"/>
        <w:right w:val="none" w:sz="0" w:space="0" w:color="auto"/>
      </w:divBdr>
    </w:div>
    <w:div w:id="172427821">
      <w:bodyDiv w:val="1"/>
      <w:marLeft w:val="0"/>
      <w:marRight w:val="0"/>
      <w:marTop w:val="0"/>
      <w:marBottom w:val="0"/>
      <w:divBdr>
        <w:top w:val="none" w:sz="0" w:space="0" w:color="auto"/>
        <w:left w:val="none" w:sz="0" w:space="0" w:color="auto"/>
        <w:bottom w:val="none" w:sz="0" w:space="0" w:color="auto"/>
        <w:right w:val="none" w:sz="0" w:space="0" w:color="auto"/>
      </w:divBdr>
    </w:div>
    <w:div w:id="172454417">
      <w:bodyDiv w:val="1"/>
      <w:marLeft w:val="0"/>
      <w:marRight w:val="0"/>
      <w:marTop w:val="0"/>
      <w:marBottom w:val="0"/>
      <w:divBdr>
        <w:top w:val="none" w:sz="0" w:space="0" w:color="auto"/>
        <w:left w:val="none" w:sz="0" w:space="0" w:color="auto"/>
        <w:bottom w:val="none" w:sz="0" w:space="0" w:color="auto"/>
        <w:right w:val="none" w:sz="0" w:space="0" w:color="auto"/>
      </w:divBdr>
    </w:div>
    <w:div w:id="172914514">
      <w:bodyDiv w:val="1"/>
      <w:marLeft w:val="0"/>
      <w:marRight w:val="0"/>
      <w:marTop w:val="0"/>
      <w:marBottom w:val="0"/>
      <w:divBdr>
        <w:top w:val="none" w:sz="0" w:space="0" w:color="auto"/>
        <w:left w:val="none" w:sz="0" w:space="0" w:color="auto"/>
        <w:bottom w:val="none" w:sz="0" w:space="0" w:color="auto"/>
        <w:right w:val="none" w:sz="0" w:space="0" w:color="auto"/>
      </w:divBdr>
    </w:div>
    <w:div w:id="172960926">
      <w:bodyDiv w:val="1"/>
      <w:marLeft w:val="0"/>
      <w:marRight w:val="0"/>
      <w:marTop w:val="0"/>
      <w:marBottom w:val="0"/>
      <w:divBdr>
        <w:top w:val="none" w:sz="0" w:space="0" w:color="auto"/>
        <w:left w:val="none" w:sz="0" w:space="0" w:color="auto"/>
        <w:bottom w:val="none" w:sz="0" w:space="0" w:color="auto"/>
        <w:right w:val="none" w:sz="0" w:space="0" w:color="auto"/>
      </w:divBdr>
    </w:div>
    <w:div w:id="173304060">
      <w:bodyDiv w:val="1"/>
      <w:marLeft w:val="0"/>
      <w:marRight w:val="0"/>
      <w:marTop w:val="0"/>
      <w:marBottom w:val="0"/>
      <w:divBdr>
        <w:top w:val="none" w:sz="0" w:space="0" w:color="auto"/>
        <w:left w:val="none" w:sz="0" w:space="0" w:color="auto"/>
        <w:bottom w:val="none" w:sz="0" w:space="0" w:color="auto"/>
        <w:right w:val="none" w:sz="0" w:space="0" w:color="auto"/>
      </w:divBdr>
    </w:div>
    <w:div w:id="173497718">
      <w:bodyDiv w:val="1"/>
      <w:marLeft w:val="0"/>
      <w:marRight w:val="0"/>
      <w:marTop w:val="0"/>
      <w:marBottom w:val="0"/>
      <w:divBdr>
        <w:top w:val="none" w:sz="0" w:space="0" w:color="auto"/>
        <w:left w:val="none" w:sz="0" w:space="0" w:color="auto"/>
        <w:bottom w:val="none" w:sz="0" w:space="0" w:color="auto"/>
        <w:right w:val="none" w:sz="0" w:space="0" w:color="auto"/>
      </w:divBdr>
    </w:div>
    <w:div w:id="173762821">
      <w:bodyDiv w:val="1"/>
      <w:marLeft w:val="0"/>
      <w:marRight w:val="0"/>
      <w:marTop w:val="0"/>
      <w:marBottom w:val="0"/>
      <w:divBdr>
        <w:top w:val="none" w:sz="0" w:space="0" w:color="auto"/>
        <w:left w:val="none" w:sz="0" w:space="0" w:color="auto"/>
        <w:bottom w:val="none" w:sz="0" w:space="0" w:color="auto"/>
        <w:right w:val="none" w:sz="0" w:space="0" w:color="auto"/>
      </w:divBdr>
    </w:div>
    <w:div w:id="173810890">
      <w:bodyDiv w:val="1"/>
      <w:marLeft w:val="0"/>
      <w:marRight w:val="0"/>
      <w:marTop w:val="0"/>
      <w:marBottom w:val="0"/>
      <w:divBdr>
        <w:top w:val="none" w:sz="0" w:space="0" w:color="auto"/>
        <w:left w:val="none" w:sz="0" w:space="0" w:color="auto"/>
        <w:bottom w:val="none" w:sz="0" w:space="0" w:color="auto"/>
        <w:right w:val="none" w:sz="0" w:space="0" w:color="auto"/>
      </w:divBdr>
    </w:div>
    <w:div w:id="173881230">
      <w:bodyDiv w:val="1"/>
      <w:marLeft w:val="0"/>
      <w:marRight w:val="0"/>
      <w:marTop w:val="0"/>
      <w:marBottom w:val="0"/>
      <w:divBdr>
        <w:top w:val="none" w:sz="0" w:space="0" w:color="auto"/>
        <w:left w:val="none" w:sz="0" w:space="0" w:color="auto"/>
        <w:bottom w:val="none" w:sz="0" w:space="0" w:color="auto"/>
        <w:right w:val="none" w:sz="0" w:space="0" w:color="auto"/>
      </w:divBdr>
    </w:div>
    <w:div w:id="174151949">
      <w:bodyDiv w:val="1"/>
      <w:marLeft w:val="0"/>
      <w:marRight w:val="0"/>
      <w:marTop w:val="0"/>
      <w:marBottom w:val="0"/>
      <w:divBdr>
        <w:top w:val="none" w:sz="0" w:space="0" w:color="auto"/>
        <w:left w:val="none" w:sz="0" w:space="0" w:color="auto"/>
        <w:bottom w:val="none" w:sz="0" w:space="0" w:color="auto"/>
        <w:right w:val="none" w:sz="0" w:space="0" w:color="auto"/>
      </w:divBdr>
    </w:div>
    <w:div w:id="174225014">
      <w:bodyDiv w:val="1"/>
      <w:marLeft w:val="0"/>
      <w:marRight w:val="0"/>
      <w:marTop w:val="0"/>
      <w:marBottom w:val="0"/>
      <w:divBdr>
        <w:top w:val="none" w:sz="0" w:space="0" w:color="auto"/>
        <w:left w:val="none" w:sz="0" w:space="0" w:color="auto"/>
        <w:bottom w:val="none" w:sz="0" w:space="0" w:color="auto"/>
        <w:right w:val="none" w:sz="0" w:space="0" w:color="auto"/>
      </w:divBdr>
    </w:div>
    <w:div w:id="174616805">
      <w:bodyDiv w:val="1"/>
      <w:marLeft w:val="0"/>
      <w:marRight w:val="0"/>
      <w:marTop w:val="0"/>
      <w:marBottom w:val="0"/>
      <w:divBdr>
        <w:top w:val="none" w:sz="0" w:space="0" w:color="auto"/>
        <w:left w:val="none" w:sz="0" w:space="0" w:color="auto"/>
        <w:bottom w:val="none" w:sz="0" w:space="0" w:color="auto"/>
        <w:right w:val="none" w:sz="0" w:space="0" w:color="auto"/>
      </w:divBdr>
    </w:div>
    <w:div w:id="174618326">
      <w:bodyDiv w:val="1"/>
      <w:marLeft w:val="0"/>
      <w:marRight w:val="0"/>
      <w:marTop w:val="0"/>
      <w:marBottom w:val="0"/>
      <w:divBdr>
        <w:top w:val="none" w:sz="0" w:space="0" w:color="auto"/>
        <w:left w:val="none" w:sz="0" w:space="0" w:color="auto"/>
        <w:bottom w:val="none" w:sz="0" w:space="0" w:color="auto"/>
        <w:right w:val="none" w:sz="0" w:space="0" w:color="auto"/>
      </w:divBdr>
    </w:div>
    <w:div w:id="174660114">
      <w:bodyDiv w:val="1"/>
      <w:marLeft w:val="0"/>
      <w:marRight w:val="0"/>
      <w:marTop w:val="0"/>
      <w:marBottom w:val="0"/>
      <w:divBdr>
        <w:top w:val="none" w:sz="0" w:space="0" w:color="auto"/>
        <w:left w:val="none" w:sz="0" w:space="0" w:color="auto"/>
        <w:bottom w:val="none" w:sz="0" w:space="0" w:color="auto"/>
        <w:right w:val="none" w:sz="0" w:space="0" w:color="auto"/>
      </w:divBdr>
    </w:div>
    <w:div w:id="174880126">
      <w:bodyDiv w:val="1"/>
      <w:marLeft w:val="0"/>
      <w:marRight w:val="0"/>
      <w:marTop w:val="0"/>
      <w:marBottom w:val="0"/>
      <w:divBdr>
        <w:top w:val="none" w:sz="0" w:space="0" w:color="auto"/>
        <w:left w:val="none" w:sz="0" w:space="0" w:color="auto"/>
        <w:bottom w:val="none" w:sz="0" w:space="0" w:color="auto"/>
        <w:right w:val="none" w:sz="0" w:space="0" w:color="auto"/>
      </w:divBdr>
    </w:div>
    <w:div w:id="175076836">
      <w:bodyDiv w:val="1"/>
      <w:marLeft w:val="0"/>
      <w:marRight w:val="0"/>
      <w:marTop w:val="0"/>
      <w:marBottom w:val="0"/>
      <w:divBdr>
        <w:top w:val="none" w:sz="0" w:space="0" w:color="auto"/>
        <w:left w:val="none" w:sz="0" w:space="0" w:color="auto"/>
        <w:bottom w:val="none" w:sz="0" w:space="0" w:color="auto"/>
        <w:right w:val="none" w:sz="0" w:space="0" w:color="auto"/>
      </w:divBdr>
    </w:div>
    <w:div w:id="175193334">
      <w:bodyDiv w:val="1"/>
      <w:marLeft w:val="0"/>
      <w:marRight w:val="0"/>
      <w:marTop w:val="0"/>
      <w:marBottom w:val="0"/>
      <w:divBdr>
        <w:top w:val="none" w:sz="0" w:space="0" w:color="auto"/>
        <w:left w:val="none" w:sz="0" w:space="0" w:color="auto"/>
        <w:bottom w:val="none" w:sz="0" w:space="0" w:color="auto"/>
        <w:right w:val="none" w:sz="0" w:space="0" w:color="auto"/>
      </w:divBdr>
    </w:div>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75468101">
      <w:bodyDiv w:val="1"/>
      <w:marLeft w:val="0"/>
      <w:marRight w:val="0"/>
      <w:marTop w:val="0"/>
      <w:marBottom w:val="0"/>
      <w:divBdr>
        <w:top w:val="none" w:sz="0" w:space="0" w:color="auto"/>
        <w:left w:val="none" w:sz="0" w:space="0" w:color="auto"/>
        <w:bottom w:val="none" w:sz="0" w:space="0" w:color="auto"/>
        <w:right w:val="none" w:sz="0" w:space="0" w:color="auto"/>
      </w:divBdr>
    </w:div>
    <w:div w:id="175851521">
      <w:bodyDiv w:val="1"/>
      <w:marLeft w:val="0"/>
      <w:marRight w:val="0"/>
      <w:marTop w:val="0"/>
      <w:marBottom w:val="0"/>
      <w:divBdr>
        <w:top w:val="none" w:sz="0" w:space="0" w:color="auto"/>
        <w:left w:val="none" w:sz="0" w:space="0" w:color="auto"/>
        <w:bottom w:val="none" w:sz="0" w:space="0" w:color="auto"/>
        <w:right w:val="none" w:sz="0" w:space="0" w:color="auto"/>
      </w:divBdr>
    </w:div>
    <w:div w:id="175928046">
      <w:bodyDiv w:val="1"/>
      <w:marLeft w:val="0"/>
      <w:marRight w:val="0"/>
      <w:marTop w:val="0"/>
      <w:marBottom w:val="0"/>
      <w:divBdr>
        <w:top w:val="none" w:sz="0" w:space="0" w:color="auto"/>
        <w:left w:val="none" w:sz="0" w:space="0" w:color="auto"/>
        <w:bottom w:val="none" w:sz="0" w:space="0" w:color="auto"/>
        <w:right w:val="none" w:sz="0" w:space="0" w:color="auto"/>
      </w:divBdr>
    </w:div>
    <w:div w:id="176115787">
      <w:bodyDiv w:val="1"/>
      <w:marLeft w:val="0"/>
      <w:marRight w:val="0"/>
      <w:marTop w:val="0"/>
      <w:marBottom w:val="0"/>
      <w:divBdr>
        <w:top w:val="none" w:sz="0" w:space="0" w:color="auto"/>
        <w:left w:val="none" w:sz="0" w:space="0" w:color="auto"/>
        <w:bottom w:val="none" w:sz="0" w:space="0" w:color="auto"/>
        <w:right w:val="none" w:sz="0" w:space="0" w:color="auto"/>
      </w:divBdr>
    </w:div>
    <w:div w:id="176577903">
      <w:bodyDiv w:val="1"/>
      <w:marLeft w:val="0"/>
      <w:marRight w:val="0"/>
      <w:marTop w:val="0"/>
      <w:marBottom w:val="0"/>
      <w:divBdr>
        <w:top w:val="none" w:sz="0" w:space="0" w:color="auto"/>
        <w:left w:val="none" w:sz="0" w:space="0" w:color="auto"/>
        <w:bottom w:val="none" w:sz="0" w:space="0" w:color="auto"/>
        <w:right w:val="none" w:sz="0" w:space="0" w:color="auto"/>
      </w:divBdr>
    </w:div>
    <w:div w:id="176696724">
      <w:bodyDiv w:val="1"/>
      <w:marLeft w:val="0"/>
      <w:marRight w:val="0"/>
      <w:marTop w:val="0"/>
      <w:marBottom w:val="0"/>
      <w:divBdr>
        <w:top w:val="none" w:sz="0" w:space="0" w:color="auto"/>
        <w:left w:val="none" w:sz="0" w:space="0" w:color="auto"/>
        <w:bottom w:val="none" w:sz="0" w:space="0" w:color="auto"/>
        <w:right w:val="none" w:sz="0" w:space="0" w:color="auto"/>
      </w:divBdr>
    </w:div>
    <w:div w:id="176893623">
      <w:bodyDiv w:val="1"/>
      <w:marLeft w:val="0"/>
      <w:marRight w:val="0"/>
      <w:marTop w:val="0"/>
      <w:marBottom w:val="0"/>
      <w:divBdr>
        <w:top w:val="none" w:sz="0" w:space="0" w:color="auto"/>
        <w:left w:val="none" w:sz="0" w:space="0" w:color="auto"/>
        <w:bottom w:val="none" w:sz="0" w:space="0" w:color="auto"/>
        <w:right w:val="none" w:sz="0" w:space="0" w:color="auto"/>
      </w:divBdr>
    </w:div>
    <w:div w:id="177428748">
      <w:bodyDiv w:val="1"/>
      <w:marLeft w:val="0"/>
      <w:marRight w:val="0"/>
      <w:marTop w:val="0"/>
      <w:marBottom w:val="0"/>
      <w:divBdr>
        <w:top w:val="none" w:sz="0" w:space="0" w:color="auto"/>
        <w:left w:val="none" w:sz="0" w:space="0" w:color="auto"/>
        <w:bottom w:val="none" w:sz="0" w:space="0" w:color="auto"/>
        <w:right w:val="none" w:sz="0" w:space="0" w:color="auto"/>
      </w:divBdr>
    </w:div>
    <w:div w:id="177433933">
      <w:bodyDiv w:val="1"/>
      <w:marLeft w:val="0"/>
      <w:marRight w:val="0"/>
      <w:marTop w:val="0"/>
      <w:marBottom w:val="0"/>
      <w:divBdr>
        <w:top w:val="none" w:sz="0" w:space="0" w:color="auto"/>
        <w:left w:val="none" w:sz="0" w:space="0" w:color="auto"/>
        <w:bottom w:val="none" w:sz="0" w:space="0" w:color="auto"/>
        <w:right w:val="none" w:sz="0" w:space="0" w:color="auto"/>
      </w:divBdr>
    </w:div>
    <w:div w:id="177546749">
      <w:bodyDiv w:val="1"/>
      <w:marLeft w:val="0"/>
      <w:marRight w:val="0"/>
      <w:marTop w:val="0"/>
      <w:marBottom w:val="0"/>
      <w:divBdr>
        <w:top w:val="none" w:sz="0" w:space="0" w:color="auto"/>
        <w:left w:val="none" w:sz="0" w:space="0" w:color="auto"/>
        <w:bottom w:val="none" w:sz="0" w:space="0" w:color="auto"/>
        <w:right w:val="none" w:sz="0" w:space="0" w:color="auto"/>
      </w:divBdr>
    </w:div>
    <w:div w:id="177740005">
      <w:bodyDiv w:val="1"/>
      <w:marLeft w:val="0"/>
      <w:marRight w:val="0"/>
      <w:marTop w:val="0"/>
      <w:marBottom w:val="0"/>
      <w:divBdr>
        <w:top w:val="none" w:sz="0" w:space="0" w:color="auto"/>
        <w:left w:val="none" w:sz="0" w:space="0" w:color="auto"/>
        <w:bottom w:val="none" w:sz="0" w:space="0" w:color="auto"/>
        <w:right w:val="none" w:sz="0" w:space="0" w:color="auto"/>
      </w:divBdr>
    </w:div>
    <w:div w:id="177813686">
      <w:bodyDiv w:val="1"/>
      <w:marLeft w:val="0"/>
      <w:marRight w:val="0"/>
      <w:marTop w:val="0"/>
      <w:marBottom w:val="0"/>
      <w:divBdr>
        <w:top w:val="none" w:sz="0" w:space="0" w:color="auto"/>
        <w:left w:val="none" w:sz="0" w:space="0" w:color="auto"/>
        <w:bottom w:val="none" w:sz="0" w:space="0" w:color="auto"/>
        <w:right w:val="none" w:sz="0" w:space="0" w:color="auto"/>
      </w:divBdr>
    </w:div>
    <w:div w:id="178087874">
      <w:bodyDiv w:val="1"/>
      <w:marLeft w:val="0"/>
      <w:marRight w:val="0"/>
      <w:marTop w:val="0"/>
      <w:marBottom w:val="0"/>
      <w:divBdr>
        <w:top w:val="none" w:sz="0" w:space="0" w:color="auto"/>
        <w:left w:val="none" w:sz="0" w:space="0" w:color="auto"/>
        <w:bottom w:val="none" w:sz="0" w:space="0" w:color="auto"/>
        <w:right w:val="none" w:sz="0" w:space="0" w:color="auto"/>
      </w:divBdr>
    </w:div>
    <w:div w:id="178089284">
      <w:bodyDiv w:val="1"/>
      <w:marLeft w:val="0"/>
      <w:marRight w:val="0"/>
      <w:marTop w:val="0"/>
      <w:marBottom w:val="0"/>
      <w:divBdr>
        <w:top w:val="none" w:sz="0" w:space="0" w:color="auto"/>
        <w:left w:val="none" w:sz="0" w:space="0" w:color="auto"/>
        <w:bottom w:val="none" w:sz="0" w:space="0" w:color="auto"/>
        <w:right w:val="none" w:sz="0" w:space="0" w:color="auto"/>
      </w:divBdr>
    </w:div>
    <w:div w:id="178350080">
      <w:bodyDiv w:val="1"/>
      <w:marLeft w:val="0"/>
      <w:marRight w:val="0"/>
      <w:marTop w:val="0"/>
      <w:marBottom w:val="0"/>
      <w:divBdr>
        <w:top w:val="none" w:sz="0" w:space="0" w:color="auto"/>
        <w:left w:val="none" w:sz="0" w:space="0" w:color="auto"/>
        <w:bottom w:val="none" w:sz="0" w:space="0" w:color="auto"/>
        <w:right w:val="none" w:sz="0" w:space="0" w:color="auto"/>
      </w:divBdr>
    </w:div>
    <w:div w:id="178350548">
      <w:bodyDiv w:val="1"/>
      <w:marLeft w:val="0"/>
      <w:marRight w:val="0"/>
      <w:marTop w:val="0"/>
      <w:marBottom w:val="0"/>
      <w:divBdr>
        <w:top w:val="none" w:sz="0" w:space="0" w:color="auto"/>
        <w:left w:val="none" w:sz="0" w:space="0" w:color="auto"/>
        <w:bottom w:val="none" w:sz="0" w:space="0" w:color="auto"/>
        <w:right w:val="none" w:sz="0" w:space="0" w:color="auto"/>
      </w:divBdr>
    </w:div>
    <w:div w:id="178395343">
      <w:bodyDiv w:val="1"/>
      <w:marLeft w:val="0"/>
      <w:marRight w:val="0"/>
      <w:marTop w:val="0"/>
      <w:marBottom w:val="0"/>
      <w:divBdr>
        <w:top w:val="none" w:sz="0" w:space="0" w:color="auto"/>
        <w:left w:val="none" w:sz="0" w:space="0" w:color="auto"/>
        <w:bottom w:val="none" w:sz="0" w:space="0" w:color="auto"/>
        <w:right w:val="none" w:sz="0" w:space="0" w:color="auto"/>
      </w:divBdr>
    </w:div>
    <w:div w:id="178475796">
      <w:bodyDiv w:val="1"/>
      <w:marLeft w:val="0"/>
      <w:marRight w:val="0"/>
      <w:marTop w:val="0"/>
      <w:marBottom w:val="0"/>
      <w:divBdr>
        <w:top w:val="none" w:sz="0" w:space="0" w:color="auto"/>
        <w:left w:val="none" w:sz="0" w:space="0" w:color="auto"/>
        <w:bottom w:val="none" w:sz="0" w:space="0" w:color="auto"/>
        <w:right w:val="none" w:sz="0" w:space="0" w:color="auto"/>
      </w:divBdr>
    </w:div>
    <w:div w:id="178551095">
      <w:bodyDiv w:val="1"/>
      <w:marLeft w:val="0"/>
      <w:marRight w:val="0"/>
      <w:marTop w:val="0"/>
      <w:marBottom w:val="0"/>
      <w:divBdr>
        <w:top w:val="none" w:sz="0" w:space="0" w:color="auto"/>
        <w:left w:val="none" w:sz="0" w:space="0" w:color="auto"/>
        <w:bottom w:val="none" w:sz="0" w:space="0" w:color="auto"/>
        <w:right w:val="none" w:sz="0" w:space="0" w:color="auto"/>
      </w:divBdr>
    </w:div>
    <w:div w:id="178586703">
      <w:bodyDiv w:val="1"/>
      <w:marLeft w:val="0"/>
      <w:marRight w:val="0"/>
      <w:marTop w:val="0"/>
      <w:marBottom w:val="0"/>
      <w:divBdr>
        <w:top w:val="none" w:sz="0" w:space="0" w:color="auto"/>
        <w:left w:val="none" w:sz="0" w:space="0" w:color="auto"/>
        <w:bottom w:val="none" w:sz="0" w:space="0" w:color="auto"/>
        <w:right w:val="none" w:sz="0" w:space="0" w:color="auto"/>
      </w:divBdr>
    </w:div>
    <w:div w:id="178618159">
      <w:bodyDiv w:val="1"/>
      <w:marLeft w:val="0"/>
      <w:marRight w:val="0"/>
      <w:marTop w:val="0"/>
      <w:marBottom w:val="0"/>
      <w:divBdr>
        <w:top w:val="none" w:sz="0" w:space="0" w:color="auto"/>
        <w:left w:val="none" w:sz="0" w:space="0" w:color="auto"/>
        <w:bottom w:val="none" w:sz="0" w:space="0" w:color="auto"/>
        <w:right w:val="none" w:sz="0" w:space="0" w:color="auto"/>
      </w:divBdr>
    </w:div>
    <w:div w:id="178738422">
      <w:bodyDiv w:val="1"/>
      <w:marLeft w:val="0"/>
      <w:marRight w:val="0"/>
      <w:marTop w:val="0"/>
      <w:marBottom w:val="0"/>
      <w:divBdr>
        <w:top w:val="none" w:sz="0" w:space="0" w:color="auto"/>
        <w:left w:val="none" w:sz="0" w:space="0" w:color="auto"/>
        <w:bottom w:val="none" w:sz="0" w:space="0" w:color="auto"/>
        <w:right w:val="none" w:sz="0" w:space="0" w:color="auto"/>
      </w:divBdr>
    </w:div>
    <w:div w:id="178933756">
      <w:bodyDiv w:val="1"/>
      <w:marLeft w:val="0"/>
      <w:marRight w:val="0"/>
      <w:marTop w:val="0"/>
      <w:marBottom w:val="0"/>
      <w:divBdr>
        <w:top w:val="none" w:sz="0" w:space="0" w:color="auto"/>
        <w:left w:val="none" w:sz="0" w:space="0" w:color="auto"/>
        <w:bottom w:val="none" w:sz="0" w:space="0" w:color="auto"/>
        <w:right w:val="none" w:sz="0" w:space="0" w:color="auto"/>
      </w:divBdr>
    </w:div>
    <w:div w:id="179125578">
      <w:bodyDiv w:val="1"/>
      <w:marLeft w:val="0"/>
      <w:marRight w:val="0"/>
      <w:marTop w:val="0"/>
      <w:marBottom w:val="0"/>
      <w:divBdr>
        <w:top w:val="none" w:sz="0" w:space="0" w:color="auto"/>
        <w:left w:val="none" w:sz="0" w:space="0" w:color="auto"/>
        <w:bottom w:val="none" w:sz="0" w:space="0" w:color="auto"/>
        <w:right w:val="none" w:sz="0" w:space="0" w:color="auto"/>
      </w:divBdr>
    </w:div>
    <w:div w:id="179242083">
      <w:bodyDiv w:val="1"/>
      <w:marLeft w:val="0"/>
      <w:marRight w:val="0"/>
      <w:marTop w:val="0"/>
      <w:marBottom w:val="0"/>
      <w:divBdr>
        <w:top w:val="none" w:sz="0" w:space="0" w:color="auto"/>
        <w:left w:val="none" w:sz="0" w:space="0" w:color="auto"/>
        <w:bottom w:val="none" w:sz="0" w:space="0" w:color="auto"/>
        <w:right w:val="none" w:sz="0" w:space="0" w:color="auto"/>
      </w:divBdr>
    </w:div>
    <w:div w:id="179394175">
      <w:bodyDiv w:val="1"/>
      <w:marLeft w:val="0"/>
      <w:marRight w:val="0"/>
      <w:marTop w:val="0"/>
      <w:marBottom w:val="0"/>
      <w:divBdr>
        <w:top w:val="none" w:sz="0" w:space="0" w:color="auto"/>
        <w:left w:val="none" w:sz="0" w:space="0" w:color="auto"/>
        <w:bottom w:val="none" w:sz="0" w:space="0" w:color="auto"/>
        <w:right w:val="none" w:sz="0" w:space="0" w:color="auto"/>
      </w:divBdr>
    </w:div>
    <w:div w:id="179585056">
      <w:bodyDiv w:val="1"/>
      <w:marLeft w:val="0"/>
      <w:marRight w:val="0"/>
      <w:marTop w:val="0"/>
      <w:marBottom w:val="0"/>
      <w:divBdr>
        <w:top w:val="none" w:sz="0" w:space="0" w:color="auto"/>
        <w:left w:val="none" w:sz="0" w:space="0" w:color="auto"/>
        <w:bottom w:val="none" w:sz="0" w:space="0" w:color="auto"/>
        <w:right w:val="none" w:sz="0" w:space="0" w:color="auto"/>
      </w:divBdr>
    </w:div>
    <w:div w:id="179778175">
      <w:bodyDiv w:val="1"/>
      <w:marLeft w:val="0"/>
      <w:marRight w:val="0"/>
      <w:marTop w:val="0"/>
      <w:marBottom w:val="0"/>
      <w:divBdr>
        <w:top w:val="none" w:sz="0" w:space="0" w:color="auto"/>
        <w:left w:val="none" w:sz="0" w:space="0" w:color="auto"/>
        <w:bottom w:val="none" w:sz="0" w:space="0" w:color="auto"/>
        <w:right w:val="none" w:sz="0" w:space="0" w:color="auto"/>
      </w:divBdr>
    </w:div>
    <w:div w:id="179898992">
      <w:bodyDiv w:val="1"/>
      <w:marLeft w:val="0"/>
      <w:marRight w:val="0"/>
      <w:marTop w:val="0"/>
      <w:marBottom w:val="0"/>
      <w:divBdr>
        <w:top w:val="none" w:sz="0" w:space="0" w:color="auto"/>
        <w:left w:val="none" w:sz="0" w:space="0" w:color="auto"/>
        <w:bottom w:val="none" w:sz="0" w:space="0" w:color="auto"/>
        <w:right w:val="none" w:sz="0" w:space="0" w:color="auto"/>
      </w:divBdr>
    </w:div>
    <w:div w:id="179978112">
      <w:bodyDiv w:val="1"/>
      <w:marLeft w:val="0"/>
      <w:marRight w:val="0"/>
      <w:marTop w:val="0"/>
      <w:marBottom w:val="0"/>
      <w:divBdr>
        <w:top w:val="none" w:sz="0" w:space="0" w:color="auto"/>
        <w:left w:val="none" w:sz="0" w:space="0" w:color="auto"/>
        <w:bottom w:val="none" w:sz="0" w:space="0" w:color="auto"/>
        <w:right w:val="none" w:sz="0" w:space="0" w:color="auto"/>
      </w:divBdr>
    </w:div>
    <w:div w:id="180048936">
      <w:bodyDiv w:val="1"/>
      <w:marLeft w:val="0"/>
      <w:marRight w:val="0"/>
      <w:marTop w:val="0"/>
      <w:marBottom w:val="0"/>
      <w:divBdr>
        <w:top w:val="none" w:sz="0" w:space="0" w:color="auto"/>
        <w:left w:val="none" w:sz="0" w:space="0" w:color="auto"/>
        <w:bottom w:val="none" w:sz="0" w:space="0" w:color="auto"/>
        <w:right w:val="none" w:sz="0" w:space="0" w:color="auto"/>
      </w:divBdr>
    </w:div>
    <w:div w:id="180093555">
      <w:bodyDiv w:val="1"/>
      <w:marLeft w:val="0"/>
      <w:marRight w:val="0"/>
      <w:marTop w:val="0"/>
      <w:marBottom w:val="0"/>
      <w:divBdr>
        <w:top w:val="none" w:sz="0" w:space="0" w:color="auto"/>
        <w:left w:val="none" w:sz="0" w:space="0" w:color="auto"/>
        <w:bottom w:val="none" w:sz="0" w:space="0" w:color="auto"/>
        <w:right w:val="none" w:sz="0" w:space="0" w:color="auto"/>
      </w:divBdr>
    </w:div>
    <w:div w:id="180239545">
      <w:bodyDiv w:val="1"/>
      <w:marLeft w:val="0"/>
      <w:marRight w:val="0"/>
      <w:marTop w:val="0"/>
      <w:marBottom w:val="0"/>
      <w:divBdr>
        <w:top w:val="none" w:sz="0" w:space="0" w:color="auto"/>
        <w:left w:val="none" w:sz="0" w:space="0" w:color="auto"/>
        <w:bottom w:val="none" w:sz="0" w:space="0" w:color="auto"/>
        <w:right w:val="none" w:sz="0" w:space="0" w:color="auto"/>
      </w:divBdr>
    </w:div>
    <w:div w:id="180242013">
      <w:bodyDiv w:val="1"/>
      <w:marLeft w:val="0"/>
      <w:marRight w:val="0"/>
      <w:marTop w:val="0"/>
      <w:marBottom w:val="0"/>
      <w:divBdr>
        <w:top w:val="none" w:sz="0" w:space="0" w:color="auto"/>
        <w:left w:val="none" w:sz="0" w:space="0" w:color="auto"/>
        <w:bottom w:val="none" w:sz="0" w:space="0" w:color="auto"/>
        <w:right w:val="none" w:sz="0" w:space="0" w:color="auto"/>
      </w:divBdr>
    </w:div>
    <w:div w:id="180439314">
      <w:bodyDiv w:val="1"/>
      <w:marLeft w:val="0"/>
      <w:marRight w:val="0"/>
      <w:marTop w:val="0"/>
      <w:marBottom w:val="0"/>
      <w:divBdr>
        <w:top w:val="none" w:sz="0" w:space="0" w:color="auto"/>
        <w:left w:val="none" w:sz="0" w:space="0" w:color="auto"/>
        <w:bottom w:val="none" w:sz="0" w:space="0" w:color="auto"/>
        <w:right w:val="none" w:sz="0" w:space="0" w:color="auto"/>
      </w:divBdr>
    </w:div>
    <w:div w:id="180554548">
      <w:bodyDiv w:val="1"/>
      <w:marLeft w:val="0"/>
      <w:marRight w:val="0"/>
      <w:marTop w:val="0"/>
      <w:marBottom w:val="0"/>
      <w:divBdr>
        <w:top w:val="none" w:sz="0" w:space="0" w:color="auto"/>
        <w:left w:val="none" w:sz="0" w:space="0" w:color="auto"/>
        <w:bottom w:val="none" w:sz="0" w:space="0" w:color="auto"/>
        <w:right w:val="none" w:sz="0" w:space="0" w:color="auto"/>
      </w:divBdr>
    </w:div>
    <w:div w:id="180631465">
      <w:bodyDiv w:val="1"/>
      <w:marLeft w:val="0"/>
      <w:marRight w:val="0"/>
      <w:marTop w:val="0"/>
      <w:marBottom w:val="0"/>
      <w:divBdr>
        <w:top w:val="none" w:sz="0" w:space="0" w:color="auto"/>
        <w:left w:val="none" w:sz="0" w:space="0" w:color="auto"/>
        <w:bottom w:val="none" w:sz="0" w:space="0" w:color="auto"/>
        <w:right w:val="none" w:sz="0" w:space="0" w:color="auto"/>
      </w:divBdr>
    </w:div>
    <w:div w:id="180777547">
      <w:bodyDiv w:val="1"/>
      <w:marLeft w:val="0"/>
      <w:marRight w:val="0"/>
      <w:marTop w:val="0"/>
      <w:marBottom w:val="0"/>
      <w:divBdr>
        <w:top w:val="none" w:sz="0" w:space="0" w:color="auto"/>
        <w:left w:val="none" w:sz="0" w:space="0" w:color="auto"/>
        <w:bottom w:val="none" w:sz="0" w:space="0" w:color="auto"/>
        <w:right w:val="none" w:sz="0" w:space="0" w:color="auto"/>
      </w:divBdr>
    </w:div>
    <w:div w:id="180900924">
      <w:bodyDiv w:val="1"/>
      <w:marLeft w:val="0"/>
      <w:marRight w:val="0"/>
      <w:marTop w:val="0"/>
      <w:marBottom w:val="0"/>
      <w:divBdr>
        <w:top w:val="none" w:sz="0" w:space="0" w:color="auto"/>
        <w:left w:val="none" w:sz="0" w:space="0" w:color="auto"/>
        <w:bottom w:val="none" w:sz="0" w:space="0" w:color="auto"/>
        <w:right w:val="none" w:sz="0" w:space="0" w:color="auto"/>
      </w:divBdr>
    </w:div>
    <w:div w:id="180974929">
      <w:bodyDiv w:val="1"/>
      <w:marLeft w:val="0"/>
      <w:marRight w:val="0"/>
      <w:marTop w:val="0"/>
      <w:marBottom w:val="0"/>
      <w:divBdr>
        <w:top w:val="none" w:sz="0" w:space="0" w:color="auto"/>
        <w:left w:val="none" w:sz="0" w:space="0" w:color="auto"/>
        <w:bottom w:val="none" w:sz="0" w:space="0" w:color="auto"/>
        <w:right w:val="none" w:sz="0" w:space="0" w:color="auto"/>
      </w:divBdr>
    </w:div>
    <w:div w:id="181742593">
      <w:bodyDiv w:val="1"/>
      <w:marLeft w:val="0"/>
      <w:marRight w:val="0"/>
      <w:marTop w:val="0"/>
      <w:marBottom w:val="0"/>
      <w:divBdr>
        <w:top w:val="none" w:sz="0" w:space="0" w:color="auto"/>
        <w:left w:val="none" w:sz="0" w:space="0" w:color="auto"/>
        <w:bottom w:val="none" w:sz="0" w:space="0" w:color="auto"/>
        <w:right w:val="none" w:sz="0" w:space="0" w:color="auto"/>
      </w:divBdr>
    </w:div>
    <w:div w:id="182256714">
      <w:bodyDiv w:val="1"/>
      <w:marLeft w:val="0"/>
      <w:marRight w:val="0"/>
      <w:marTop w:val="0"/>
      <w:marBottom w:val="0"/>
      <w:divBdr>
        <w:top w:val="none" w:sz="0" w:space="0" w:color="auto"/>
        <w:left w:val="none" w:sz="0" w:space="0" w:color="auto"/>
        <w:bottom w:val="none" w:sz="0" w:space="0" w:color="auto"/>
        <w:right w:val="none" w:sz="0" w:space="0" w:color="auto"/>
      </w:divBdr>
    </w:div>
    <w:div w:id="182287776">
      <w:bodyDiv w:val="1"/>
      <w:marLeft w:val="0"/>
      <w:marRight w:val="0"/>
      <w:marTop w:val="0"/>
      <w:marBottom w:val="0"/>
      <w:divBdr>
        <w:top w:val="none" w:sz="0" w:space="0" w:color="auto"/>
        <w:left w:val="none" w:sz="0" w:space="0" w:color="auto"/>
        <w:bottom w:val="none" w:sz="0" w:space="0" w:color="auto"/>
        <w:right w:val="none" w:sz="0" w:space="0" w:color="auto"/>
      </w:divBdr>
    </w:div>
    <w:div w:id="182405290">
      <w:bodyDiv w:val="1"/>
      <w:marLeft w:val="0"/>
      <w:marRight w:val="0"/>
      <w:marTop w:val="0"/>
      <w:marBottom w:val="0"/>
      <w:divBdr>
        <w:top w:val="none" w:sz="0" w:space="0" w:color="auto"/>
        <w:left w:val="none" w:sz="0" w:space="0" w:color="auto"/>
        <w:bottom w:val="none" w:sz="0" w:space="0" w:color="auto"/>
        <w:right w:val="none" w:sz="0" w:space="0" w:color="auto"/>
      </w:divBdr>
    </w:div>
    <w:div w:id="182405433">
      <w:bodyDiv w:val="1"/>
      <w:marLeft w:val="0"/>
      <w:marRight w:val="0"/>
      <w:marTop w:val="0"/>
      <w:marBottom w:val="0"/>
      <w:divBdr>
        <w:top w:val="none" w:sz="0" w:space="0" w:color="auto"/>
        <w:left w:val="none" w:sz="0" w:space="0" w:color="auto"/>
        <w:bottom w:val="none" w:sz="0" w:space="0" w:color="auto"/>
        <w:right w:val="none" w:sz="0" w:space="0" w:color="auto"/>
      </w:divBdr>
    </w:div>
    <w:div w:id="182481627">
      <w:bodyDiv w:val="1"/>
      <w:marLeft w:val="0"/>
      <w:marRight w:val="0"/>
      <w:marTop w:val="0"/>
      <w:marBottom w:val="0"/>
      <w:divBdr>
        <w:top w:val="none" w:sz="0" w:space="0" w:color="auto"/>
        <w:left w:val="none" w:sz="0" w:space="0" w:color="auto"/>
        <w:bottom w:val="none" w:sz="0" w:space="0" w:color="auto"/>
        <w:right w:val="none" w:sz="0" w:space="0" w:color="auto"/>
      </w:divBdr>
    </w:div>
    <w:div w:id="183060019">
      <w:bodyDiv w:val="1"/>
      <w:marLeft w:val="0"/>
      <w:marRight w:val="0"/>
      <w:marTop w:val="0"/>
      <w:marBottom w:val="0"/>
      <w:divBdr>
        <w:top w:val="none" w:sz="0" w:space="0" w:color="auto"/>
        <w:left w:val="none" w:sz="0" w:space="0" w:color="auto"/>
        <w:bottom w:val="none" w:sz="0" w:space="0" w:color="auto"/>
        <w:right w:val="none" w:sz="0" w:space="0" w:color="auto"/>
      </w:divBdr>
    </w:div>
    <w:div w:id="183174507">
      <w:bodyDiv w:val="1"/>
      <w:marLeft w:val="0"/>
      <w:marRight w:val="0"/>
      <w:marTop w:val="0"/>
      <w:marBottom w:val="0"/>
      <w:divBdr>
        <w:top w:val="none" w:sz="0" w:space="0" w:color="auto"/>
        <w:left w:val="none" w:sz="0" w:space="0" w:color="auto"/>
        <w:bottom w:val="none" w:sz="0" w:space="0" w:color="auto"/>
        <w:right w:val="none" w:sz="0" w:space="0" w:color="auto"/>
      </w:divBdr>
    </w:div>
    <w:div w:id="183860243">
      <w:bodyDiv w:val="1"/>
      <w:marLeft w:val="0"/>
      <w:marRight w:val="0"/>
      <w:marTop w:val="0"/>
      <w:marBottom w:val="0"/>
      <w:divBdr>
        <w:top w:val="none" w:sz="0" w:space="0" w:color="auto"/>
        <w:left w:val="none" w:sz="0" w:space="0" w:color="auto"/>
        <w:bottom w:val="none" w:sz="0" w:space="0" w:color="auto"/>
        <w:right w:val="none" w:sz="0" w:space="0" w:color="auto"/>
      </w:divBdr>
    </w:div>
    <w:div w:id="183982859">
      <w:bodyDiv w:val="1"/>
      <w:marLeft w:val="0"/>
      <w:marRight w:val="0"/>
      <w:marTop w:val="0"/>
      <w:marBottom w:val="0"/>
      <w:divBdr>
        <w:top w:val="none" w:sz="0" w:space="0" w:color="auto"/>
        <w:left w:val="none" w:sz="0" w:space="0" w:color="auto"/>
        <w:bottom w:val="none" w:sz="0" w:space="0" w:color="auto"/>
        <w:right w:val="none" w:sz="0" w:space="0" w:color="auto"/>
      </w:divBdr>
    </w:div>
    <w:div w:id="184096788">
      <w:bodyDiv w:val="1"/>
      <w:marLeft w:val="0"/>
      <w:marRight w:val="0"/>
      <w:marTop w:val="0"/>
      <w:marBottom w:val="0"/>
      <w:divBdr>
        <w:top w:val="none" w:sz="0" w:space="0" w:color="auto"/>
        <w:left w:val="none" w:sz="0" w:space="0" w:color="auto"/>
        <w:bottom w:val="none" w:sz="0" w:space="0" w:color="auto"/>
        <w:right w:val="none" w:sz="0" w:space="0" w:color="auto"/>
      </w:divBdr>
    </w:div>
    <w:div w:id="184103289">
      <w:bodyDiv w:val="1"/>
      <w:marLeft w:val="0"/>
      <w:marRight w:val="0"/>
      <w:marTop w:val="0"/>
      <w:marBottom w:val="0"/>
      <w:divBdr>
        <w:top w:val="none" w:sz="0" w:space="0" w:color="auto"/>
        <w:left w:val="none" w:sz="0" w:space="0" w:color="auto"/>
        <w:bottom w:val="none" w:sz="0" w:space="0" w:color="auto"/>
        <w:right w:val="none" w:sz="0" w:space="0" w:color="auto"/>
      </w:divBdr>
    </w:div>
    <w:div w:id="184367009">
      <w:bodyDiv w:val="1"/>
      <w:marLeft w:val="0"/>
      <w:marRight w:val="0"/>
      <w:marTop w:val="0"/>
      <w:marBottom w:val="0"/>
      <w:divBdr>
        <w:top w:val="none" w:sz="0" w:space="0" w:color="auto"/>
        <w:left w:val="none" w:sz="0" w:space="0" w:color="auto"/>
        <w:bottom w:val="none" w:sz="0" w:space="0" w:color="auto"/>
        <w:right w:val="none" w:sz="0" w:space="0" w:color="auto"/>
      </w:divBdr>
    </w:div>
    <w:div w:id="184514666">
      <w:bodyDiv w:val="1"/>
      <w:marLeft w:val="0"/>
      <w:marRight w:val="0"/>
      <w:marTop w:val="0"/>
      <w:marBottom w:val="0"/>
      <w:divBdr>
        <w:top w:val="none" w:sz="0" w:space="0" w:color="auto"/>
        <w:left w:val="none" w:sz="0" w:space="0" w:color="auto"/>
        <w:bottom w:val="none" w:sz="0" w:space="0" w:color="auto"/>
        <w:right w:val="none" w:sz="0" w:space="0" w:color="auto"/>
      </w:divBdr>
    </w:div>
    <w:div w:id="184641106">
      <w:bodyDiv w:val="1"/>
      <w:marLeft w:val="0"/>
      <w:marRight w:val="0"/>
      <w:marTop w:val="0"/>
      <w:marBottom w:val="0"/>
      <w:divBdr>
        <w:top w:val="none" w:sz="0" w:space="0" w:color="auto"/>
        <w:left w:val="none" w:sz="0" w:space="0" w:color="auto"/>
        <w:bottom w:val="none" w:sz="0" w:space="0" w:color="auto"/>
        <w:right w:val="none" w:sz="0" w:space="0" w:color="auto"/>
      </w:divBdr>
    </w:div>
    <w:div w:id="184951386">
      <w:bodyDiv w:val="1"/>
      <w:marLeft w:val="0"/>
      <w:marRight w:val="0"/>
      <w:marTop w:val="0"/>
      <w:marBottom w:val="0"/>
      <w:divBdr>
        <w:top w:val="none" w:sz="0" w:space="0" w:color="auto"/>
        <w:left w:val="none" w:sz="0" w:space="0" w:color="auto"/>
        <w:bottom w:val="none" w:sz="0" w:space="0" w:color="auto"/>
        <w:right w:val="none" w:sz="0" w:space="0" w:color="auto"/>
      </w:divBdr>
    </w:div>
    <w:div w:id="185220083">
      <w:bodyDiv w:val="1"/>
      <w:marLeft w:val="0"/>
      <w:marRight w:val="0"/>
      <w:marTop w:val="0"/>
      <w:marBottom w:val="0"/>
      <w:divBdr>
        <w:top w:val="none" w:sz="0" w:space="0" w:color="auto"/>
        <w:left w:val="none" w:sz="0" w:space="0" w:color="auto"/>
        <w:bottom w:val="none" w:sz="0" w:space="0" w:color="auto"/>
        <w:right w:val="none" w:sz="0" w:space="0" w:color="auto"/>
      </w:divBdr>
    </w:div>
    <w:div w:id="185412605">
      <w:bodyDiv w:val="1"/>
      <w:marLeft w:val="0"/>
      <w:marRight w:val="0"/>
      <w:marTop w:val="0"/>
      <w:marBottom w:val="0"/>
      <w:divBdr>
        <w:top w:val="none" w:sz="0" w:space="0" w:color="auto"/>
        <w:left w:val="none" w:sz="0" w:space="0" w:color="auto"/>
        <w:bottom w:val="none" w:sz="0" w:space="0" w:color="auto"/>
        <w:right w:val="none" w:sz="0" w:space="0" w:color="auto"/>
      </w:divBdr>
    </w:div>
    <w:div w:id="185483483">
      <w:bodyDiv w:val="1"/>
      <w:marLeft w:val="0"/>
      <w:marRight w:val="0"/>
      <w:marTop w:val="0"/>
      <w:marBottom w:val="0"/>
      <w:divBdr>
        <w:top w:val="none" w:sz="0" w:space="0" w:color="auto"/>
        <w:left w:val="none" w:sz="0" w:space="0" w:color="auto"/>
        <w:bottom w:val="none" w:sz="0" w:space="0" w:color="auto"/>
        <w:right w:val="none" w:sz="0" w:space="0" w:color="auto"/>
      </w:divBdr>
    </w:div>
    <w:div w:id="185756529">
      <w:bodyDiv w:val="1"/>
      <w:marLeft w:val="0"/>
      <w:marRight w:val="0"/>
      <w:marTop w:val="0"/>
      <w:marBottom w:val="0"/>
      <w:divBdr>
        <w:top w:val="none" w:sz="0" w:space="0" w:color="auto"/>
        <w:left w:val="none" w:sz="0" w:space="0" w:color="auto"/>
        <w:bottom w:val="none" w:sz="0" w:space="0" w:color="auto"/>
        <w:right w:val="none" w:sz="0" w:space="0" w:color="auto"/>
      </w:divBdr>
    </w:div>
    <w:div w:id="185825582">
      <w:bodyDiv w:val="1"/>
      <w:marLeft w:val="0"/>
      <w:marRight w:val="0"/>
      <w:marTop w:val="0"/>
      <w:marBottom w:val="0"/>
      <w:divBdr>
        <w:top w:val="none" w:sz="0" w:space="0" w:color="auto"/>
        <w:left w:val="none" w:sz="0" w:space="0" w:color="auto"/>
        <w:bottom w:val="none" w:sz="0" w:space="0" w:color="auto"/>
        <w:right w:val="none" w:sz="0" w:space="0" w:color="auto"/>
      </w:divBdr>
    </w:div>
    <w:div w:id="185873879">
      <w:bodyDiv w:val="1"/>
      <w:marLeft w:val="0"/>
      <w:marRight w:val="0"/>
      <w:marTop w:val="0"/>
      <w:marBottom w:val="0"/>
      <w:divBdr>
        <w:top w:val="none" w:sz="0" w:space="0" w:color="auto"/>
        <w:left w:val="none" w:sz="0" w:space="0" w:color="auto"/>
        <w:bottom w:val="none" w:sz="0" w:space="0" w:color="auto"/>
        <w:right w:val="none" w:sz="0" w:space="0" w:color="auto"/>
      </w:divBdr>
    </w:div>
    <w:div w:id="186139020">
      <w:bodyDiv w:val="1"/>
      <w:marLeft w:val="0"/>
      <w:marRight w:val="0"/>
      <w:marTop w:val="0"/>
      <w:marBottom w:val="0"/>
      <w:divBdr>
        <w:top w:val="none" w:sz="0" w:space="0" w:color="auto"/>
        <w:left w:val="none" w:sz="0" w:space="0" w:color="auto"/>
        <w:bottom w:val="none" w:sz="0" w:space="0" w:color="auto"/>
        <w:right w:val="none" w:sz="0" w:space="0" w:color="auto"/>
      </w:divBdr>
    </w:div>
    <w:div w:id="186338585">
      <w:bodyDiv w:val="1"/>
      <w:marLeft w:val="0"/>
      <w:marRight w:val="0"/>
      <w:marTop w:val="0"/>
      <w:marBottom w:val="0"/>
      <w:divBdr>
        <w:top w:val="none" w:sz="0" w:space="0" w:color="auto"/>
        <w:left w:val="none" w:sz="0" w:space="0" w:color="auto"/>
        <w:bottom w:val="none" w:sz="0" w:space="0" w:color="auto"/>
        <w:right w:val="none" w:sz="0" w:space="0" w:color="auto"/>
      </w:divBdr>
    </w:div>
    <w:div w:id="186603627">
      <w:bodyDiv w:val="1"/>
      <w:marLeft w:val="0"/>
      <w:marRight w:val="0"/>
      <w:marTop w:val="0"/>
      <w:marBottom w:val="0"/>
      <w:divBdr>
        <w:top w:val="none" w:sz="0" w:space="0" w:color="auto"/>
        <w:left w:val="none" w:sz="0" w:space="0" w:color="auto"/>
        <w:bottom w:val="none" w:sz="0" w:space="0" w:color="auto"/>
        <w:right w:val="none" w:sz="0" w:space="0" w:color="auto"/>
      </w:divBdr>
    </w:div>
    <w:div w:id="186791774">
      <w:bodyDiv w:val="1"/>
      <w:marLeft w:val="0"/>
      <w:marRight w:val="0"/>
      <w:marTop w:val="0"/>
      <w:marBottom w:val="0"/>
      <w:divBdr>
        <w:top w:val="none" w:sz="0" w:space="0" w:color="auto"/>
        <w:left w:val="none" w:sz="0" w:space="0" w:color="auto"/>
        <w:bottom w:val="none" w:sz="0" w:space="0" w:color="auto"/>
        <w:right w:val="none" w:sz="0" w:space="0" w:color="auto"/>
      </w:divBdr>
    </w:div>
    <w:div w:id="186913542">
      <w:bodyDiv w:val="1"/>
      <w:marLeft w:val="0"/>
      <w:marRight w:val="0"/>
      <w:marTop w:val="0"/>
      <w:marBottom w:val="0"/>
      <w:divBdr>
        <w:top w:val="none" w:sz="0" w:space="0" w:color="auto"/>
        <w:left w:val="none" w:sz="0" w:space="0" w:color="auto"/>
        <w:bottom w:val="none" w:sz="0" w:space="0" w:color="auto"/>
        <w:right w:val="none" w:sz="0" w:space="0" w:color="auto"/>
      </w:divBdr>
    </w:div>
    <w:div w:id="187253469">
      <w:bodyDiv w:val="1"/>
      <w:marLeft w:val="0"/>
      <w:marRight w:val="0"/>
      <w:marTop w:val="0"/>
      <w:marBottom w:val="0"/>
      <w:divBdr>
        <w:top w:val="none" w:sz="0" w:space="0" w:color="auto"/>
        <w:left w:val="none" w:sz="0" w:space="0" w:color="auto"/>
        <w:bottom w:val="none" w:sz="0" w:space="0" w:color="auto"/>
        <w:right w:val="none" w:sz="0" w:space="0" w:color="auto"/>
      </w:divBdr>
    </w:div>
    <w:div w:id="187529514">
      <w:bodyDiv w:val="1"/>
      <w:marLeft w:val="0"/>
      <w:marRight w:val="0"/>
      <w:marTop w:val="0"/>
      <w:marBottom w:val="0"/>
      <w:divBdr>
        <w:top w:val="none" w:sz="0" w:space="0" w:color="auto"/>
        <w:left w:val="none" w:sz="0" w:space="0" w:color="auto"/>
        <w:bottom w:val="none" w:sz="0" w:space="0" w:color="auto"/>
        <w:right w:val="none" w:sz="0" w:space="0" w:color="auto"/>
      </w:divBdr>
    </w:div>
    <w:div w:id="187648566">
      <w:bodyDiv w:val="1"/>
      <w:marLeft w:val="0"/>
      <w:marRight w:val="0"/>
      <w:marTop w:val="0"/>
      <w:marBottom w:val="0"/>
      <w:divBdr>
        <w:top w:val="none" w:sz="0" w:space="0" w:color="auto"/>
        <w:left w:val="none" w:sz="0" w:space="0" w:color="auto"/>
        <w:bottom w:val="none" w:sz="0" w:space="0" w:color="auto"/>
        <w:right w:val="none" w:sz="0" w:space="0" w:color="auto"/>
      </w:divBdr>
    </w:div>
    <w:div w:id="187791540">
      <w:bodyDiv w:val="1"/>
      <w:marLeft w:val="0"/>
      <w:marRight w:val="0"/>
      <w:marTop w:val="0"/>
      <w:marBottom w:val="0"/>
      <w:divBdr>
        <w:top w:val="none" w:sz="0" w:space="0" w:color="auto"/>
        <w:left w:val="none" w:sz="0" w:space="0" w:color="auto"/>
        <w:bottom w:val="none" w:sz="0" w:space="0" w:color="auto"/>
        <w:right w:val="none" w:sz="0" w:space="0" w:color="auto"/>
      </w:divBdr>
    </w:div>
    <w:div w:id="188639707">
      <w:bodyDiv w:val="1"/>
      <w:marLeft w:val="0"/>
      <w:marRight w:val="0"/>
      <w:marTop w:val="0"/>
      <w:marBottom w:val="0"/>
      <w:divBdr>
        <w:top w:val="none" w:sz="0" w:space="0" w:color="auto"/>
        <w:left w:val="none" w:sz="0" w:space="0" w:color="auto"/>
        <w:bottom w:val="none" w:sz="0" w:space="0" w:color="auto"/>
        <w:right w:val="none" w:sz="0" w:space="0" w:color="auto"/>
      </w:divBdr>
    </w:div>
    <w:div w:id="188834417">
      <w:bodyDiv w:val="1"/>
      <w:marLeft w:val="0"/>
      <w:marRight w:val="0"/>
      <w:marTop w:val="0"/>
      <w:marBottom w:val="0"/>
      <w:divBdr>
        <w:top w:val="none" w:sz="0" w:space="0" w:color="auto"/>
        <w:left w:val="none" w:sz="0" w:space="0" w:color="auto"/>
        <w:bottom w:val="none" w:sz="0" w:space="0" w:color="auto"/>
        <w:right w:val="none" w:sz="0" w:space="0" w:color="auto"/>
      </w:divBdr>
    </w:div>
    <w:div w:id="188953010">
      <w:bodyDiv w:val="1"/>
      <w:marLeft w:val="0"/>
      <w:marRight w:val="0"/>
      <w:marTop w:val="0"/>
      <w:marBottom w:val="0"/>
      <w:divBdr>
        <w:top w:val="none" w:sz="0" w:space="0" w:color="auto"/>
        <w:left w:val="none" w:sz="0" w:space="0" w:color="auto"/>
        <w:bottom w:val="none" w:sz="0" w:space="0" w:color="auto"/>
        <w:right w:val="none" w:sz="0" w:space="0" w:color="auto"/>
      </w:divBdr>
    </w:div>
    <w:div w:id="188955307">
      <w:bodyDiv w:val="1"/>
      <w:marLeft w:val="0"/>
      <w:marRight w:val="0"/>
      <w:marTop w:val="0"/>
      <w:marBottom w:val="0"/>
      <w:divBdr>
        <w:top w:val="none" w:sz="0" w:space="0" w:color="auto"/>
        <w:left w:val="none" w:sz="0" w:space="0" w:color="auto"/>
        <w:bottom w:val="none" w:sz="0" w:space="0" w:color="auto"/>
        <w:right w:val="none" w:sz="0" w:space="0" w:color="auto"/>
      </w:divBdr>
    </w:div>
    <w:div w:id="189071867">
      <w:bodyDiv w:val="1"/>
      <w:marLeft w:val="0"/>
      <w:marRight w:val="0"/>
      <w:marTop w:val="0"/>
      <w:marBottom w:val="0"/>
      <w:divBdr>
        <w:top w:val="none" w:sz="0" w:space="0" w:color="auto"/>
        <w:left w:val="none" w:sz="0" w:space="0" w:color="auto"/>
        <w:bottom w:val="none" w:sz="0" w:space="0" w:color="auto"/>
        <w:right w:val="none" w:sz="0" w:space="0" w:color="auto"/>
      </w:divBdr>
    </w:div>
    <w:div w:id="189147218">
      <w:bodyDiv w:val="1"/>
      <w:marLeft w:val="0"/>
      <w:marRight w:val="0"/>
      <w:marTop w:val="0"/>
      <w:marBottom w:val="0"/>
      <w:divBdr>
        <w:top w:val="none" w:sz="0" w:space="0" w:color="auto"/>
        <w:left w:val="none" w:sz="0" w:space="0" w:color="auto"/>
        <w:bottom w:val="none" w:sz="0" w:space="0" w:color="auto"/>
        <w:right w:val="none" w:sz="0" w:space="0" w:color="auto"/>
      </w:divBdr>
    </w:div>
    <w:div w:id="189151500">
      <w:bodyDiv w:val="1"/>
      <w:marLeft w:val="0"/>
      <w:marRight w:val="0"/>
      <w:marTop w:val="0"/>
      <w:marBottom w:val="0"/>
      <w:divBdr>
        <w:top w:val="none" w:sz="0" w:space="0" w:color="auto"/>
        <w:left w:val="none" w:sz="0" w:space="0" w:color="auto"/>
        <w:bottom w:val="none" w:sz="0" w:space="0" w:color="auto"/>
        <w:right w:val="none" w:sz="0" w:space="0" w:color="auto"/>
      </w:divBdr>
    </w:div>
    <w:div w:id="189295260">
      <w:bodyDiv w:val="1"/>
      <w:marLeft w:val="0"/>
      <w:marRight w:val="0"/>
      <w:marTop w:val="0"/>
      <w:marBottom w:val="0"/>
      <w:divBdr>
        <w:top w:val="none" w:sz="0" w:space="0" w:color="auto"/>
        <w:left w:val="none" w:sz="0" w:space="0" w:color="auto"/>
        <w:bottom w:val="none" w:sz="0" w:space="0" w:color="auto"/>
        <w:right w:val="none" w:sz="0" w:space="0" w:color="auto"/>
      </w:divBdr>
    </w:div>
    <w:div w:id="189422144">
      <w:bodyDiv w:val="1"/>
      <w:marLeft w:val="0"/>
      <w:marRight w:val="0"/>
      <w:marTop w:val="0"/>
      <w:marBottom w:val="0"/>
      <w:divBdr>
        <w:top w:val="none" w:sz="0" w:space="0" w:color="auto"/>
        <w:left w:val="none" w:sz="0" w:space="0" w:color="auto"/>
        <w:bottom w:val="none" w:sz="0" w:space="0" w:color="auto"/>
        <w:right w:val="none" w:sz="0" w:space="0" w:color="auto"/>
      </w:divBdr>
    </w:div>
    <w:div w:id="189530430">
      <w:bodyDiv w:val="1"/>
      <w:marLeft w:val="0"/>
      <w:marRight w:val="0"/>
      <w:marTop w:val="0"/>
      <w:marBottom w:val="0"/>
      <w:divBdr>
        <w:top w:val="none" w:sz="0" w:space="0" w:color="auto"/>
        <w:left w:val="none" w:sz="0" w:space="0" w:color="auto"/>
        <w:bottom w:val="none" w:sz="0" w:space="0" w:color="auto"/>
        <w:right w:val="none" w:sz="0" w:space="0" w:color="auto"/>
      </w:divBdr>
    </w:div>
    <w:div w:id="189610669">
      <w:bodyDiv w:val="1"/>
      <w:marLeft w:val="0"/>
      <w:marRight w:val="0"/>
      <w:marTop w:val="0"/>
      <w:marBottom w:val="0"/>
      <w:divBdr>
        <w:top w:val="none" w:sz="0" w:space="0" w:color="auto"/>
        <w:left w:val="none" w:sz="0" w:space="0" w:color="auto"/>
        <w:bottom w:val="none" w:sz="0" w:space="0" w:color="auto"/>
        <w:right w:val="none" w:sz="0" w:space="0" w:color="auto"/>
      </w:divBdr>
    </w:div>
    <w:div w:id="189683735">
      <w:bodyDiv w:val="1"/>
      <w:marLeft w:val="0"/>
      <w:marRight w:val="0"/>
      <w:marTop w:val="0"/>
      <w:marBottom w:val="0"/>
      <w:divBdr>
        <w:top w:val="none" w:sz="0" w:space="0" w:color="auto"/>
        <w:left w:val="none" w:sz="0" w:space="0" w:color="auto"/>
        <w:bottom w:val="none" w:sz="0" w:space="0" w:color="auto"/>
        <w:right w:val="none" w:sz="0" w:space="0" w:color="auto"/>
      </w:divBdr>
    </w:div>
    <w:div w:id="189800844">
      <w:bodyDiv w:val="1"/>
      <w:marLeft w:val="0"/>
      <w:marRight w:val="0"/>
      <w:marTop w:val="0"/>
      <w:marBottom w:val="0"/>
      <w:divBdr>
        <w:top w:val="none" w:sz="0" w:space="0" w:color="auto"/>
        <w:left w:val="none" w:sz="0" w:space="0" w:color="auto"/>
        <w:bottom w:val="none" w:sz="0" w:space="0" w:color="auto"/>
        <w:right w:val="none" w:sz="0" w:space="0" w:color="auto"/>
      </w:divBdr>
    </w:div>
    <w:div w:id="190068051">
      <w:bodyDiv w:val="1"/>
      <w:marLeft w:val="0"/>
      <w:marRight w:val="0"/>
      <w:marTop w:val="0"/>
      <w:marBottom w:val="0"/>
      <w:divBdr>
        <w:top w:val="none" w:sz="0" w:space="0" w:color="auto"/>
        <w:left w:val="none" w:sz="0" w:space="0" w:color="auto"/>
        <w:bottom w:val="none" w:sz="0" w:space="0" w:color="auto"/>
        <w:right w:val="none" w:sz="0" w:space="0" w:color="auto"/>
      </w:divBdr>
    </w:div>
    <w:div w:id="190189948">
      <w:bodyDiv w:val="1"/>
      <w:marLeft w:val="0"/>
      <w:marRight w:val="0"/>
      <w:marTop w:val="0"/>
      <w:marBottom w:val="0"/>
      <w:divBdr>
        <w:top w:val="none" w:sz="0" w:space="0" w:color="auto"/>
        <w:left w:val="none" w:sz="0" w:space="0" w:color="auto"/>
        <w:bottom w:val="none" w:sz="0" w:space="0" w:color="auto"/>
        <w:right w:val="none" w:sz="0" w:space="0" w:color="auto"/>
      </w:divBdr>
    </w:div>
    <w:div w:id="190336849">
      <w:bodyDiv w:val="1"/>
      <w:marLeft w:val="0"/>
      <w:marRight w:val="0"/>
      <w:marTop w:val="0"/>
      <w:marBottom w:val="0"/>
      <w:divBdr>
        <w:top w:val="none" w:sz="0" w:space="0" w:color="auto"/>
        <w:left w:val="none" w:sz="0" w:space="0" w:color="auto"/>
        <w:bottom w:val="none" w:sz="0" w:space="0" w:color="auto"/>
        <w:right w:val="none" w:sz="0" w:space="0" w:color="auto"/>
      </w:divBdr>
    </w:div>
    <w:div w:id="190457165">
      <w:bodyDiv w:val="1"/>
      <w:marLeft w:val="0"/>
      <w:marRight w:val="0"/>
      <w:marTop w:val="0"/>
      <w:marBottom w:val="0"/>
      <w:divBdr>
        <w:top w:val="none" w:sz="0" w:space="0" w:color="auto"/>
        <w:left w:val="none" w:sz="0" w:space="0" w:color="auto"/>
        <w:bottom w:val="none" w:sz="0" w:space="0" w:color="auto"/>
        <w:right w:val="none" w:sz="0" w:space="0" w:color="auto"/>
      </w:divBdr>
    </w:div>
    <w:div w:id="190801461">
      <w:bodyDiv w:val="1"/>
      <w:marLeft w:val="0"/>
      <w:marRight w:val="0"/>
      <w:marTop w:val="0"/>
      <w:marBottom w:val="0"/>
      <w:divBdr>
        <w:top w:val="none" w:sz="0" w:space="0" w:color="auto"/>
        <w:left w:val="none" w:sz="0" w:space="0" w:color="auto"/>
        <w:bottom w:val="none" w:sz="0" w:space="0" w:color="auto"/>
        <w:right w:val="none" w:sz="0" w:space="0" w:color="auto"/>
      </w:divBdr>
    </w:div>
    <w:div w:id="191264969">
      <w:bodyDiv w:val="1"/>
      <w:marLeft w:val="0"/>
      <w:marRight w:val="0"/>
      <w:marTop w:val="0"/>
      <w:marBottom w:val="0"/>
      <w:divBdr>
        <w:top w:val="none" w:sz="0" w:space="0" w:color="auto"/>
        <w:left w:val="none" w:sz="0" w:space="0" w:color="auto"/>
        <w:bottom w:val="none" w:sz="0" w:space="0" w:color="auto"/>
        <w:right w:val="none" w:sz="0" w:space="0" w:color="auto"/>
      </w:divBdr>
    </w:div>
    <w:div w:id="191381253">
      <w:bodyDiv w:val="1"/>
      <w:marLeft w:val="0"/>
      <w:marRight w:val="0"/>
      <w:marTop w:val="0"/>
      <w:marBottom w:val="0"/>
      <w:divBdr>
        <w:top w:val="none" w:sz="0" w:space="0" w:color="auto"/>
        <w:left w:val="none" w:sz="0" w:space="0" w:color="auto"/>
        <w:bottom w:val="none" w:sz="0" w:space="0" w:color="auto"/>
        <w:right w:val="none" w:sz="0" w:space="0" w:color="auto"/>
      </w:divBdr>
    </w:div>
    <w:div w:id="191454120">
      <w:bodyDiv w:val="1"/>
      <w:marLeft w:val="0"/>
      <w:marRight w:val="0"/>
      <w:marTop w:val="0"/>
      <w:marBottom w:val="0"/>
      <w:divBdr>
        <w:top w:val="none" w:sz="0" w:space="0" w:color="auto"/>
        <w:left w:val="none" w:sz="0" w:space="0" w:color="auto"/>
        <w:bottom w:val="none" w:sz="0" w:space="0" w:color="auto"/>
        <w:right w:val="none" w:sz="0" w:space="0" w:color="auto"/>
      </w:divBdr>
    </w:div>
    <w:div w:id="191654675">
      <w:bodyDiv w:val="1"/>
      <w:marLeft w:val="0"/>
      <w:marRight w:val="0"/>
      <w:marTop w:val="0"/>
      <w:marBottom w:val="0"/>
      <w:divBdr>
        <w:top w:val="none" w:sz="0" w:space="0" w:color="auto"/>
        <w:left w:val="none" w:sz="0" w:space="0" w:color="auto"/>
        <w:bottom w:val="none" w:sz="0" w:space="0" w:color="auto"/>
        <w:right w:val="none" w:sz="0" w:space="0" w:color="auto"/>
      </w:divBdr>
    </w:div>
    <w:div w:id="191917459">
      <w:bodyDiv w:val="1"/>
      <w:marLeft w:val="0"/>
      <w:marRight w:val="0"/>
      <w:marTop w:val="0"/>
      <w:marBottom w:val="0"/>
      <w:divBdr>
        <w:top w:val="none" w:sz="0" w:space="0" w:color="auto"/>
        <w:left w:val="none" w:sz="0" w:space="0" w:color="auto"/>
        <w:bottom w:val="none" w:sz="0" w:space="0" w:color="auto"/>
        <w:right w:val="none" w:sz="0" w:space="0" w:color="auto"/>
      </w:divBdr>
    </w:div>
    <w:div w:id="191960431">
      <w:bodyDiv w:val="1"/>
      <w:marLeft w:val="0"/>
      <w:marRight w:val="0"/>
      <w:marTop w:val="0"/>
      <w:marBottom w:val="0"/>
      <w:divBdr>
        <w:top w:val="none" w:sz="0" w:space="0" w:color="auto"/>
        <w:left w:val="none" w:sz="0" w:space="0" w:color="auto"/>
        <w:bottom w:val="none" w:sz="0" w:space="0" w:color="auto"/>
        <w:right w:val="none" w:sz="0" w:space="0" w:color="auto"/>
      </w:divBdr>
    </w:div>
    <w:div w:id="192573898">
      <w:bodyDiv w:val="1"/>
      <w:marLeft w:val="0"/>
      <w:marRight w:val="0"/>
      <w:marTop w:val="0"/>
      <w:marBottom w:val="0"/>
      <w:divBdr>
        <w:top w:val="none" w:sz="0" w:space="0" w:color="auto"/>
        <w:left w:val="none" w:sz="0" w:space="0" w:color="auto"/>
        <w:bottom w:val="none" w:sz="0" w:space="0" w:color="auto"/>
        <w:right w:val="none" w:sz="0" w:space="0" w:color="auto"/>
      </w:divBdr>
    </w:div>
    <w:div w:id="192617200">
      <w:bodyDiv w:val="1"/>
      <w:marLeft w:val="0"/>
      <w:marRight w:val="0"/>
      <w:marTop w:val="0"/>
      <w:marBottom w:val="0"/>
      <w:divBdr>
        <w:top w:val="none" w:sz="0" w:space="0" w:color="auto"/>
        <w:left w:val="none" w:sz="0" w:space="0" w:color="auto"/>
        <w:bottom w:val="none" w:sz="0" w:space="0" w:color="auto"/>
        <w:right w:val="none" w:sz="0" w:space="0" w:color="auto"/>
      </w:divBdr>
    </w:div>
    <w:div w:id="192807059">
      <w:bodyDiv w:val="1"/>
      <w:marLeft w:val="0"/>
      <w:marRight w:val="0"/>
      <w:marTop w:val="0"/>
      <w:marBottom w:val="0"/>
      <w:divBdr>
        <w:top w:val="none" w:sz="0" w:space="0" w:color="auto"/>
        <w:left w:val="none" w:sz="0" w:space="0" w:color="auto"/>
        <w:bottom w:val="none" w:sz="0" w:space="0" w:color="auto"/>
        <w:right w:val="none" w:sz="0" w:space="0" w:color="auto"/>
      </w:divBdr>
    </w:div>
    <w:div w:id="192812926">
      <w:bodyDiv w:val="1"/>
      <w:marLeft w:val="0"/>
      <w:marRight w:val="0"/>
      <w:marTop w:val="0"/>
      <w:marBottom w:val="0"/>
      <w:divBdr>
        <w:top w:val="none" w:sz="0" w:space="0" w:color="auto"/>
        <w:left w:val="none" w:sz="0" w:space="0" w:color="auto"/>
        <w:bottom w:val="none" w:sz="0" w:space="0" w:color="auto"/>
        <w:right w:val="none" w:sz="0" w:space="0" w:color="auto"/>
      </w:divBdr>
    </w:div>
    <w:div w:id="193083878">
      <w:bodyDiv w:val="1"/>
      <w:marLeft w:val="0"/>
      <w:marRight w:val="0"/>
      <w:marTop w:val="0"/>
      <w:marBottom w:val="0"/>
      <w:divBdr>
        <w:top w:val="none" w:sz="0" w:space="0" w:color="auto"/>
        <w:left w:val="none" w:sz="0" w:space="0" w:color="auto"/>
        <w:bottom w:val="none" w:sz="0" w:space="0" w:color="auto"/>
        <w:right w:val="none" w:sz="0" w:space="0" w:color="auto"/>
      </w:divBdr>
    </w:div>
    <w:div w:id="193273564">
      <w:bodyDiv w:val="1"/>
      <w:marLeft w:val="0"/>
      <w:marRight w:val="0"/>
      <w:marTop w:val="0"/>
      <w:marBottom w:val="0"/>
      <w:divBdr>
        <w:top w:val="none" w:sz="0" w:space="0" w:color="auto"/>
        <w:left w:val="none" w:sz="0" w:space="0" w:color="auto"/>
        <w:bottom w:val="none" w:sz="0" w:space="0" w:color="auto"/>
        <w:right w:val="none" w:sz="0" w:space="0" w:color="auto"/>
      </w:divBdr>
    </w:div>
    <w:div w:id="193274324">
      <w:bodyDiv w:val="1"/>
      <w:marLeft w:val="0"/>
      <w:marRight w:val="0"/>
      <w:marTop w:val="0"/>
      <w:marBottom w:val="0"/>
      <w:divBdr>
        <w:top w:val="none" w:sz="0" w:space="0" w:color="auto"/>
        <w:left w:val="none" w:sz="0" w:space="0" w:color="auto"/>
        <w:bottom w:val="none" w:sz="0" w:space="0" w:color="auto"/>
        <w:right w:val="none" w:sz="0" w:space="0" w:color="auto"/>
      </w:divBdr>
    </w:div>
    <w:div w:id="193427406">
      <w:bodyDiv w:val="1"/>
      <w:marLeft w:val="0"/>
      <w:marRight w:val="0"/>
      <w:marTop w:val="0"/>
      <w:marBottom w:val="0"/>
      <w:divBdr>
        <w:top w:val="none" w:sz="0" w:space="0" w:color="auto"/>
        <w:left w:val="none" w:sz="0" w:space="0" w:color="auto"/>
        <w:bottom w:val="none" w:sz="0" w:space="0" w:color="auto"/>
        <w:right w:val="none" w:sz="0" w:space="0" w:color="auto"/>
      </w:divBdr>
    </w:div>
    <w:div w:id="193463107">
      <w:bodyDiv w:val="1"/>
      <w:marLeft w:val="0"/>
      <w:marRight w:val="0"/>
      <w:marTop w:val="0"/>
      <w:marBottom w:val="0"/>
      <w:divBdr>
        <w:top w:val="none" w:sz="0" w:space="0" w:color="auto"/>
        <w:left w:val="none" w:sz="0" w:space="0" w:color="auto"/>
        <w:bottom w:val="none" w:sz="0" w:space="0" w:color="auto"/>
        <w:right w:val="none" w:sz="0" w:space="0" w:color="auto"/>
      </w:divBdr>
    </w:div>
    <w:div w:id="193467856">
      <w:bodyDiv w:val="1"/>
      <w:marLeft w:val="0"/>
      <w:marRight w:val="0"/>
      <w:marTop w:val="0"/>
      <w:marBottom w:val="0"/>
      <w:divBdr>
        <w:top w:val="none" w:sz="0" w:space="0" w:color="auto"/>
        <w:left w:val="none" w:sz="0" w:space="0" w:color="auto"/>
        <w:bottom w:val="none" w:sz="0" w:space="0" w:color="auto"/>
        <w:right w:val="none" w:sz="0" w:space="0" w:color="auto"/>
      </w:divBdr>
    </w:div>
    <w:div w:id="193661413">
      <w:bodyDiv w:val="1"/>
      <w:marLeft w:val="0"/>
      <w:marRight w:val="0"/>
      <w:marTop w:val="0"/>
      <w:marBottom w:val="0"/>
      <w:divBdr>
        <w:top w:val="none" w:sz="0" w:space="0" w:color="auto"/>
        <w:left w:val="none" w:sz="0" w:space="0" w:color="auto"/>
        <w:bottom w:val="none" w:sz="0" w:space="0" w:color="auto"/>
        <w:right w:val="none" w:sz="0" w:space="0" w:color="auto"/>
      </w:divBdr>
    </w:div>
    <w:div w:id="194003732">
      <w:bodyDiv w:val="1"/>
      <w:marLeft w:val="0"/>
      <w:marRight w:val="0"/>
      <w:marTop w:val="0"/>
      <w:marBottom w:val="0"/>
      <w:divBdr>
        <w:top w:val="none" w:sz="0" w:space="0" w:color="auto"/>
        <w:left w:val="none" w:sz="0" w:space="0" w:color="auto"/>
        <w:bottom w:val="none" w:sz="0" w:space="0" w:color="auto"/>
        <w:right w:val="none" w:sz="0" w:space="0" w:color="auto"/>
      </w:divBdr>
    </w:div>
    <w:div w:id="194084378">
      <w:bodyDiv w:val="1"/>
      <w:marLeft w:val="0"/>
      <w:marRight w:val="0"/>
      <w:marTop w:val="0"/>
      <w:marBottom w:val="0"/>
      <w:divBdr>
        <w:top w:val="none" w:sz="0" w:space="0" w:color="auto"/>
        <w:left w:val="none" w:sz="0" w:space="0" w:color="auto"/>
        <w:bottom w:val="none" w:sz="0" w:space="0" w:color="auto"/>
        <w:right w:val="none" w:sz="0" w:space="0" w:color="auto"/>
      </w:divBdr>
    </w:div>
    <w:div w:id="194126249">
      <w:bodyDiv w:val="1"/>
      <w:marLeft w:val="0"/>
      <w:marRight w:val="0"/>
      <w:marTop w:val="0"/>
      <w:marBottom w:val="0"/>
      <w:divBdr>
        <w:top w:val="none" w:sz="0" w:space="0" w:color="auto"/>
        <w:left w:val="none" w:sz="0" w:space="0" w:color="auto"/>
        <w:bottom w:val="none" w:sz="0" w:space="0" w:color="auto"/>
        <w:right w:val="none" w:sz="0" w:space="0" w:color="auto"/>
      </w:divBdr>
    </w:div>
    <w:div w:id="194274148">
      <w:bodyDiv w:val="1"/>
      <w:marLeft w:val="0"/>
      <w:marRight w:val="0"/>
      <w:marTop w:val="0"/>
      <w:marBottom w:val="0"/>
      <w:divBdr>
        <w:top w:val="none" w:sz="0" w:space="0" w:color="auto"/>
        <w:left w:val="none" w:sz="0" w:space="0" w:color="auto"/>
        <w:bottom w:val="none" w:sz="0" w:space="0" w:color="auto"/>
        <w:right w:val="none" w:sz="0" w:space="0" w:color="auto"/>
      </w:divBdr>
    </w:div>
    <w:div w:id="194386463">
      <w:bodyDiv w:val="1"/>
      <w:marLeft w:val="0"/>
      <w:marRight w:val="0"/>
      <w:marTop w:val="0"/>
      <w:marBottom w:val="0"/>
      <w:divBdr>
        <w:top w:val="none" w:sz="0" w:space="0" w:color="auto"/>
        <w:left w:val="none" w:sz="0" w:space="0" w:color="auto"/>
        <w:bottom w:val="none" w:sz="0" w:space="0" w:color="auto"/>
        <w:right w:val="none" w:sz="0" w:space="0" w:color="auto"/>
      </w:divBdr>
    </w:div>
    <w:div w:id="194464149">
      <w:bodyDiv w:val="1"/>
      <w:marLeft w:val="0"/>
      <w:marRight w:val="0"/>
      <w:marTop w:val="0"/>
      <w:marBottom w:val="0"/>
      <w:divBdr>
        <w:top w:val="none" w:sz="0" w:space="0" w:color="auto"/>
        <w:left w:val="none" w:sz="0" w:space="0" w:color="auto"/>
        <w:bottom w:val="none" w:sz="0" w:space="0" w:color="auto"/>
        <w:right w:val="none" w:sz="0" w:space="0" w:color="auto"/>
      </w:divBdr>
    </w:div>
    <w:div w:id="194465060">
      <w:bodyDiv w:val="1"/>
      <w:marLeft w:val="0"/>
      <w:marRight w:val="0"/>
      <w:marTop w:val="0"/>
      <w:marBottom w:val="0"/>
      <w:divBdr>
        <w:top w:val="none" w:sz="0" w:space="0" w:color="auto"/>
        <w:left w:val="none" w:sz="0" w:space="0" w:color="auto"/>
        <w:bottom w:val="none" w:sz="0" w:space="0" w:color="auto"/>
        <w:right w:val="none" w:sz="0" w:space="0" w:color="auto"/>
      </w:divBdr>
    </w:div>
    <w:div w:id="194470271">
      <w:bodyDiv w:val="1"/>
      <w:marLeft w:val="0"/>
      <w:marRight w:val="0"/>
      <w:marTop w:val="0"/>
      <w:marBottom w:val="0"/>
      <w:divBdr>
        <w:top w:val="none" w:sz="0" w:space="0" w:color="auto"/>
        <w:left w:val="none" w:sz="0" w:space="0" w:color="auto"/>
        <w:bottom w:val="none" w:sz="0" w:space="0" w:color="auto"/>
        <w:right w:val="none" w:sz="0" w:space="0" w:color="auto"/>
      </w:divBdr>
    </w:div>
    <w:div w:id="195167849">
      <w:bodyDiv w:val="1"/>
      <w:marLeft w:val="0"/>
      <w:marRight w:val="0"/>
      <w:marTop w:val="0"/>
      <w:marBottom w:val="0"/>
      <w:divBdr>
        <w:top w:val="none" w:sz="0" w:space="0" w:color="auto"/>
        <w:left w:val="none" w:sz="0" w:space="0" w:color="auto"/>
        <w:bottom w:val="none" w:sz="0" w:space="0" w:color="auto"/>
        <w:right w:val="none" w:sz="0" w:space="0" w:color="auto"/>
      </w:divBdr>
    </w:div>
    <w:div w:id="195242092">
      <w:bodyDiv w:val="1"/>
      <w:marLeft w:val="0"/>
      <w:marRight w:val="0"/>
      <w:marTop w:val="0"/>
      <w:marBottom w:val="0"/>
      <w:divBdr>
        <w:top w:val="none" w:sz="0" w:space="0" w:color="auto"/>
        <w:left w:val="none" w:sz="0" w:space="0" w:color="auto"/>
        <w:bottom w:val="none" w:sz="0" w:space="0" w:color="auto"/>
        <w:right w:val="none" w:sz="0" w:space="0" w:color="auto"/>
      </w:divBdr>
    </w:div>
    <w:div w:id="195578953">
      <w:bodyDiv w:val="1"/>
      <w:marLeft w:val="0"/>
      <w:marRight w:val="0"/>
      <w:marTop w:val="0"/>
      <w:marBottom w:val="0"/>
      <w:divBdr>
        <w:top w:val="none" w:sz="0" w:space="0" w:color="auto"/>
        <w:left w:val="none" w:sz="0" w:space="0" w:color="auto"/>
        <w:bottom w:val="none" w:sz="0" w:space="0" w:color="auto"/>
        <w:right w:val="none" w:sz="0" w:space="0" w:color="auto"/>
      </w:divBdr>
    </w:div>
    <w:div w:id="195849778">
      <w:bodyDiv w:val="1"/>
      <w:marLeft w:val="0"/>
      <w:marRight w:val="0"/>
      <w:marTop w:val="0"/>
      <w:marBottom w:val="0"/>
      <w:divBdr>
        <w:top w:val="none" w:sz="0" w:space="0" w:color="auto"/>
        <w:left w:val="none" w:sz="0" w:space="0" w:color="auto"/>
        <w:bottom w:val="none" w:sz="0" w:space="0" w:color="auto"/>
        <w:right w:val="none" w:sz="0" w:space="0" w:color="auto"/>
      </w:divBdr>
    </w:div>
    <w:div w:id="195894623">
      <w:bodyDiv w:val="1"/>
      <w:marLeft w:val="0"/>
      <w:marRight w:val="0"/>
      <w:marTop w:val="0"/>
      <w:marBottom w:val="0"/>
      <w:divBdr>
        <w:top w:val="none" w:sz="0" w:space="0" w:color="auto"/>
        <w:left w:val="none" w:sz="0" w:space="0" w:color="auto"/>
        <w:bottom w:val="none" w:sz="0" w:space="0" w:color="auto"/>
        <w:right w:val="none" w:sz="0" w:space="0" w:color="auto"/>
      </w:divBdr>
    </w:div>
    <w:div w:id="196281757">
      <w:bodyDiv w:val="1"/>
      <w:marLeft w:val="0"/>
      <w:marRight w:val="0"/>
      <w:marTop w:val="0"/>
      <w:marBottom w:val="0"/>
      <w:divBdr>
        <w:top w:val="none" w:sz="0" w:space="0" w:color="auto"/>
        <w:left w:val="none" w:sz="0" w:space="0" w:color="auto"/>
        <w:bottom w:val="none" w:sz="0" w:space="0" w:color="auto"/>
        <w:right w:val="none" w:sz="0" w:space="0" w:color="auto"/>
      </w:divBdr>
    </w:div>
    <w:div w:id="196429496">
      <w:bodyDiv w:val="1"/>
      <w:marLeft w:val="0"/>
      <w:marRight w:val="0"/>
      <w:marTop w:val="0"/>
      <w:marBottom w:val="0"/>
      <w:divBdr>
        <w:top w:val="none" w:sz="0" w:space="0" w:color="auto"/>
        <w:left w:val="none" w:sz="0" w:space="0" w:color="auto"/>
        <w:bottom w:val="none" w:sz="0" w:space="0" w:color="auto"/>
        <w:right w:val="none" w:sz="0" w:space="0" w:color="auto"/>
      </w:divBdr>
    </w:div>
    <w:div w:id="196431733">
      <w:bodyDiv w:val="1"/>
      <w:marLeft w:val="0"/>
      <w:marRight w:val="0"/>
      <w:marTop w:val="0"/>
      <w:marBottom w:val="0"/>
      <w:divBdr>
        <w:top w:val="none" w:sz="0" w:space="0" w:color="auto"/>
        <w:left w:val="none" w:sz="0" w:space="0" w:color="auto"/>
        <w:bottom w:val="none" w:sz="0" w:space="0" w:color="auto"/>
        <w:right w:val="none" w:sz="0" w:space="0" w:color="auto"/>
      </w:divBdr>
    </w:div>
    <w:div w:id="196552177">
      <w:bodyDiv w:val="1"/>
      <w:marLeft w:val="0"/>
      <w:marRight w:val="0"/>
      <w:marTop w:val="0"/>
      <w:marBottom w:val="0"/>
      <w:divBdr>
        <w:top w:val="none" w:sz="0" w:space="0" w:color="auto"/>
        <w:left w:val="none" w:sz="0" w:space="0" w:color="auto"/>
        <w:bottom w:val="none" w:sz="0" w:space="0" w:color="auto"/>
        <w:right w:val="none" w:sz="0" w:space="0" w:color="auto"/>
      </w:divBdr>
    </w:div>
    <w:div w:id="196624183">
      <w:bodyDiv w:val="1"/>
      <w:marLeft w:val="0"/>
      <w:marRight w:val="0"/>
      <w:marTop w:val="0"/>
      <w:marBottom w:val="0"/>
      <w:divBdr>
        <w:top w:val="none" w:sz="0" w:space="0" w:color="auto"/>
        <w:left w:val="none" w:sz="0" w:space="0" w:color="auto"/>
        <w:bottom w:val="none" w:sz="0" w:space="0" w:color="auto"/>
        <w:right w:val="none" w:sz="0" w:space="0" w:color="auto"/>
      </w:divBdr>
    </w:div>
    <w:div w:id="196625923">
      <w:bodyDiv w:val="1"/>
      <w:marLeft w:val="0"/>
      <w:marRight w:val="0"/>
      <w:marTop w:val="0"/>
      <w:marBottom w:val="0"/>
      <w:divBdr>
        <w:top w:val="none" w:sz="0" w:space="0" w:color="auto"/>
        <w:left w:val="none" w:sz="0" w:space="0" w:color="auto"/>
        <w:bottom w:val="none" w:sz="0" w:space="0" w:color="auto"/>
        <w:right w:val="none" w:sz="0" w:space="0" w:color="auto"/>
      </w:divBdr>
    </w:div>
    <w:div w:id="196742126">
      <w:bodyDiv w:val="1"/>
      <w:marLeft w:val="0"/>
      <w:marRight w:val="0"/>
      <w:marTop w:val="0"/>
      <w:marBottom w:val="0"/>
      <w:divBdr>
        <w:top w:val="none" w:sz="0" w:space="0" w:color="auto"/>
        <w:left w:val="none" w:sz="0" w:space="0" w:color="auto"/>
        <w:bottom w:val="none" w:sz="0" w:space="0" w:color="auto"/>
        <w:right w:val="none" w:sz="0" w:space="0" w:color="auto"/>
      </w:divBdr>
    </w:div>
    <w:div w:id="196743070">
      <w:bodyDiv w:val="1"/>
      <w:marLeft w:val="0"/>
      <w:marRight w:val="0"/>
      <w:marTop w:val="0"/>
      <w:marBottom w:val="0"/>
      <w:divBdr>
        <w:top w:val="none" w:sz="0" w:space="0" w:color="auto"/>
        <w:left w:val="none" w:sz="0" w:space="0" w:color="auto"/>
        <w:bottom w:val="none" w:sz="0" w:space="0" w:color="auto"/>
        <w:right w:val="none" w:sz="0" w:space="0" w:color="auto"/>
      </w:divBdr>
    </w:div>
    <w:div w:id="196815813">
      <w:bodyDiv w:val="1"/>
      <w:marLeft w:val="0"/>
      <w:marRight w:val="0"/>
      <w:marTop w:val="0"/>
      <w:marBottom w:val="0"/>
      <w:divBdr>
        <w:top w:val="none" w:sz="0" w:space="0" w:color="auto"/>
        <w:left w:val="none" w:sz="0" w:space="0" w:color="auto"/>
        <w:bottom w:val="none" w:sz="0" w:space="0" w:color="auto"/>
        <w:right w:val="none" w:sz="0" w:space="0" w:color="auto"/>
      </w:divBdr>
    </w:div>
    <w:div w:id="196816556">
      <w:bodyDiv w:val="1"/>
      <w:marLeft w:val="0"/>
      <w:marRight w:val="0"/>
      <w:marTop w:val="0"/>
      <w:marBottom w:val="0"/>
      <w:divBdr>
        <w:top w:val="none" w:sz="0" w:space="0" w:color="auto"/>
        <w:left w:val="none" w:sz="0" w:space="0" w:color="auto"/>
        <w:bottom w:val="none" w:sz="0" w:space="0" w:color="auto"/>
        <w:right w:val="none" w:sz="0" w:space="0" w:color="auto"/>
      </w:divBdr>
    </w:div>
    <w:div w:id="197162694">
      <w:bodyDiv w:val="1"/>
      <w:marLeft w:val="0"/>
      <w:marRight w:val="0"/>
      <w:marTop w:val="0"/>
      <w:marBottom w:val="0"/>
      <w:divBdr>
        <w:top w:val="none" w:sz="0" w:space="0" w:color="auto"/>
        <w:left w:val="none" w:sz="0" w:space="0" w:color="auto"/>
        <w:bottom w:val="none" w:sz="0" w:space="0" w:color="auto"/>
        <w:right w:val="none" w:sz="0" w:space="0" w:color="auto"/>
      </w:divBdr>
    </w:div>
    <w:div w:id="197355559">
      <w:bodyDiv w:val="1"/>
      <w:marLeft w:val="0"/>
      <w:marRight w:val="0"/>
      <w:marTop w:val="0"/>
      <w:marBottom w:val="0"/>
      <w:divBdr>
        <w:top w:val="none" w:sz="0" w:space="0" w:color="auto"/>
        <w:left w:val="none" w:sz="0" w:space="0" w:color="auto"/>
        <w:bottom w:val="none" w:sz="0" w:space="0" w:color="auto"/>
        <w:right w:val="none" w:sz="0" w:space="0" w:color="auto"/>
      </w:divBdr>
    </w:div>
    <w:div w:id="197396621">
      <w:bodyDiv w:val="1"/>
      <w:marLeft w:val="0"/>
      <w:marRight w:val="0"/>
      <w:marTop w:val="0"/>
      <w:marBottom w:val="0"/>
      <w:divBdr>
        <w:top w:val="none" w:sz="0" w:space="0" w:color="auto"/>
        <w:left w:val="none" w:sz="0" w:space="0" w:color="auto"/>
        <w:bottom w:val="none" w:sz="0" w:space="0" w:color="auto"/>
        <w:right w:val="none" w:sz="0" w:space="0" w:color="auto"/>
      </w:divBdr>
    </w:div>
    <w:div w:id="197471787">
      <w:bodyDiv w:val="1"/>
      <w:marLeft w:val="0"/>
      <w:marRight w:val="0"/>
      <w:marTop w:val="0"/>
      <w:marBottom w:val="0"/>
      <w:divBdr>
        <w:top w:val="none" w:sz="0" w:space="0" w:color="auto"/>
        <w:left w:val="none" w:sz="0" w:space="0" w:color="auto"/>
        <w:bottom w:val="none" w:sz="0" w:space="0" w:color="auto"/>
        <w:right w:val="none" w:sz="0" w:space="0" w:color="auto"/>
      </w:divBdr>
    </w:div>
    <w:div w:id="197740884">
      <w:bodyDiv w:val="1"/>
      <w:marLeft w:val="0"/>
      <w:marRight w:val="0"/>
      <w:marTop w:val="0"/>
      <w:marBottom w:val="0"/>
      <w:divBdr>
        <w:top w:val="none" w:sz="0" w:space="0" w:color="auto"/>
        <w:left w:val="none" w:sz="0" w:space="0" w:color="auto"/>
        <w:bottom w:val="none" w:sz="0" w:space="0" w:color="auto"/>
        <w:right w:val="none" w:sz="0" w:space="0" w:color="auto"/>
      </w:divBdr>
    </w:div>
    <w:div w:id="198249661">
      <w:bodyDiv w:val="1"/>
      <w:marLeft w:val="0"/>
      <w:marRight w:val="0"/>
      <w:marTop w:val="0"/>
      <w:marBottom w:val="0"/>
      <w:divBdr>
        <w:top w:val="none" w:sz="0" w:space="0" w:color="auto"/>
        <w:left w:val="none" w:sz="0" w:space="0" w:color="auto"/>
        <w:bottom w:val="none" w:sz="0" w:space="0" w:color="auto"/>
        <w:right w:val="none" w:sz="0" w:space="0" w:color="auto"/>
      </w:divBdr>
    </w:div>
    <w:div w:id="198319721">
      <w:bodyDiv w:val="1"/>
      <w:marLeft w:val="0"/>
      <w:marRight w:val="0"/>
      <w:marTop w:val="0"/>
      <w:marBottom w:val="0"/>
      <w:divBdr>
        <w:top w:val="none" w:sz="0" w:space="0" w:color="auto"/>
        <w:left w:val="none" w:sz="0" w:space="0" w:color="auto"/>
        <w:bottom w:val="none" w:sz="0" w:space="0" w:color="auto"/>
        <w:right w:val="none" w:sz="0" w:space="0" w:color="auto"/>
      </w:divBdr>
    </w:div>
    <w:div w:id="198590990">
      <w:bodyDiv w:val="1"/>
      <w:marLeft w:val="0"/>
      <w:marRight w:val="0"/>
      <w:marTop w:val="0"/>
      <w:marBottom w:val="0"/>
      <w:divBdr>
        <w:top w:val="none" w:sz="0" w:space="0" w:color="auto"/>
        <w:left w:val="none" w:sz="0" w:space="0" w:color="auto"/>
        <w:bottom w:val="none" w:sz="0" w:space="0" w:color="auto"/>
        <w:right w:val="none" w:sz="0" w:space="0" w:color="auto"/>
      </w:divBdr>
    </w:div>
    <w:div w:id="198663072">
      <w:bodyDiv w:val="1"/>
      <w:marLeft w:val="0"/>
      <w:marRight w:val="0"/>
      <w:marTop w:val="0"/>
      <w:marBottom w:val="0"/>
      <w:divBdr>
        <w:top w:val="none" w:sz="0" w:space="0" w:color="auto"/>
        <w:left w:val="none" w:sz="0" w:space="0" w:color="auto"/>
        <w:bottom w:val="none" w:sz="0" w:space="0" w:color="auto"/>
        <w:right w:val="none" w:sz="0" w:space="0" w:color="auto"/>
      </w:divBdr>
    </w:div>
    <w:div w:id="198705266">
      <w:bodyDiv w:val="1"/>
      <w:marLeft w:val="0"/>
      <w:marRight w:val="0"/>
      <w:marTop w:val="0"/>
      <w:marBottom w:val="0"/>
      <w:divBdr>
        <w:top w:val="none" w:sz="0" w:space="0" w:color="auto"/>
        <w:left w:val="none" w:sz="0" w:space="0" w:color="auto"/>
        <w:bottom w:val="none" w:sz="0" w:space="0" w:color="auto"/>
        <w:right w:val="none" w:sz="0" w:space="0" w:color="auto"/>
      </w:divBdr>
    </w:div>
    <w:div w:id="198787008">
      <w:bodyDiv w:val="1"/>
      <w:marLeft w:val="0"/>
      <w:marRight w:val="0"/>
      <w:marTop w:val="0"/>
      <w:marBottom w:val="0"/>
      <w:divBdr>
        <w:top w:val="none" w:sz="0" w:space="0" w:color="auto"/>
        <w:left w:val="none" w:sz="0" w:space="0" w:color="auto"/>
        <w:bottom w:val="none" w:sz="0" w:space="0" w:color="auto"/>
        <w:right w:val="none" w:sz="0" w:space="0" w:color="auto"/>
      </w:divBdr>
    </w:div>
    <w:div w:id="198857937">
      <w:bodyDiv w:val="1"/>
      <w:marLeft w:val="0"/>
      <w:marRight w:val="0"/>
      <w:marTop w:val="0"/>
      <w:marBottom w:val="0"/>
      <w:divBdr>
        <w:top w:val="none" w:sz="0" w:space="0" w:color="auto"/>
        <w:left w:val="none" w:sz="0" w:space="0" w:color="auto"/>
        <w:bottom w:val="none" w:sz="0" w:space="0" w:color="auto"/>
        <w:right w:val="none" w:sz="0" w:space="0" w:color="auto"/>
      </w:divBdr>
    </w:div>
    <w:div w:id="199049893">
      <w:bodyDiv w:val="1"/>
      <w:marLeft w:val="0"/>
      <w:marRight w:val="0"/>
      <w:marTop w:val="0"/>
      <w:marBottom w:val="0"/>
      <w:divBdr>
        <w:top w:val="none" w:sz="0" w:space="0" w:color="auto"/>
        <w:left w:val="none" w:sz="0" w:space="0" w:color="auto"/>
        <w:bottom w:val="none" w:sz="0" w:space="0" w:color="auto"/>
        <w:right w:val="none" w:sz="0" w:space="0" w:color="auto"/>
      </w:divBdr>
    </w:div>
    <w:div w:id="199057171">
      <w:bodyDiv w:val="1"/>
      <w:marLeft w:val="0"/>
      <w:marRight w:val="0"/>
      <w:marTop w:val="0"/>
      <w:marBottom w:val="0"/>
      <w:divBdr>
        <w:top w:val="none" w:sz="0" w:space="0" w:color="auto"/>
        <w:left w:val="none" w:sz="0" w:space="0" w:color="auto"/>
        <w:bottom w:val="none" w:sz="0" w:space="0" w:color="auto"/>
        <w:right w:val="none" w:sz="0" w:space="0" w:color="auto"/>
      </w:divBdr>
    </w:div>
    <w:div w:id="199099324">
      <w:bodyDiv w:val="1"/>
      <w:marLeft w:val="0"/>
      <w:marRight w:val="0"/>
      <w:marTop w:val="0"/>
      <w:marBottom w:val="0"/>
      <w:divBdr>
        <w:top w:val="none" w:sz="0" w:space="0" w:color="auto"/>
        <w:left w:val="none" w:sz="0" w:space="0" w:color="auto"/>
        <w:bottom w:val="none" w:sz="0" w:space="0" w:color="auto"/>
        <w:right w:val="none" w:sz="0" w:space="0" w:color="auto"/>
      </w:divBdr>
    </w:div>
    <w:div w:id="199170319">
      <w:bodyDiv w:val="1"/>
      <w:marLeft w:val="0"/>
      <w:marRight w:val="0"/>
      <w:marTop w:val="0"/>
      <w:marBottom w:val="0"/>
      <w:divBdr>
        <w:top w:val="none" w:sz="0" w:space="0" w:color="auto"/>
        <w:left w:val="none" w:sz="0" w:space="0" w:color="auto"/>
        <w:bottom w:val="none" w:sz="0" w:space="0" w:color="auto"/>
        <w:right w:val="none" w:sz="0" w:space="0" w:color="auto"/>
      </w:divBdr>
    </w:div>
    <w:div w:id="199244047">
      <w:bodyDiv w:val="1"/>
      <w:marLeft w:val="0"/>
      <w:marRight w:val="0"/>
      <w:marTop w:val="0"/>
      <w:marBottom w:val="0"/>
      <w:divBdr>
        <w:top w:val="none" w:sz="0" w:space="0" w:color="auto"/>
        <w:left w:val="none" w:sz="0" w:space="0" w:color="auto"/>
        <w:bottom w:val="none" w:sz="0" w:space="0" w:color="auto"/>
        <w:right w:val="none" w:sz="0" w:space="0" w:color="auto"/>
      </w:divBdr>
    </w:div>
    <w:div w:id="199249288">
      <w:bodyDiv w:val="1"/>
      <w:marLeft w:val="0"/>
      <w:marRight w:val="0"/>
      <w:marTop w:val="0"/>
      <w:marBottom w:val="0"/>
      <w:divBdr>
        <w:top w:val="none" w:sz="0" w:space="0" w:color="auto"/>
        <w:left w:val="none" w:sz="0" w:space="0" w:color="auto"/>
        <w:bottom w:val="none" w:sz="0" w:space="0" w:color="auto"/>
        <w:right w:val="none" w:sz="0" w:space="0" w:color="auto"/>
      </w:divBdr>
    </w:div>
    <w:div w:id="199438366">
      <w:bodyDiv w:val="1"/>
      <w:marLeft w:val="0"/>
      <w:marRight w:val="0"/>
      <w:marTop w:val="0"/>
      <w:marBottom w:val="0"/>
      <w:divBdr>
        <w:top w:val="none" w:sz="0" w:space="0" w:color="auto"/>
        <w:left w:val="none" w:sz="0" w:space="0" w:color="auto"/>
        <w:bottom w:val="none" w:sz="0" w:space="0" w:color="auto"/>
        <w:right w:val="none" w:sz="0" w:space="0" w:color="auto"/>
      </w:divBdr>
    </w:div>
    <w:div w:id="199438895">
      <w:bodyDiv w:val="1"/>
      <w:marLeft w:val="0"/>
      <w:marRight w:val="0"/>
      <w:marTop w:val="0"/>
      <w:marBottom w:val="0"/>
      <w:divBdr>
        <w:top w:val="none" w:sz="0" w:space="0" w:color="auto"/>
        <w:left w:val="none" w:sz="0" w:space="0" w:color="auto"/>
        <w:bottom w:val="none" w:sz="0" w:space="0" w:color="auto"/>
        <w:right w:val="none" w:sz="0" w:space="0" w:color="auto"/>
      </w:divBdr>
    </w:div>
    <w:div w:id="199439831">
      <w:bodyDiv w:val="1"/>
      <w:marLeft w:val="0"/>
      <w:marRight w:val="0"/>
      <w:marTop w:val="0"/>
      <w:marBottom w:val="0"/>
      <w:divBdr>
        <w:top w:val="none" w:sz="0" w:space="0" w:color="auto"/>
        <w:left w:val="none" w:sz="0" w:space="0" w:color="auto"/>
        <w:bottom w:val="none" w:sz="0" w:space="0" w:color="auto"/>
        <w:right w:val="none" w:sz="0" w:space="0" w:color="auto"/>
      </w:divBdr>
    </w:div>
    <w:div w:id="199515368">
      <w:bodyDiv w:val="1"/>
      <w:marLeft w:val="0"/>
      <w:marRight w:val="0"/>
      <w:marTop w:val="0"/>
      <w:marBottom w:val="0"/>
      <w:divBdr>
        <w:top w:val="none" w:sz="0" w:space="0" w:color="auto"/>
        <w:left w:val="none" w:sz="0" w:space="0" w:color="auto"/>
        <w:bottom w:val="none" w:sz="0" w:space="0" w:color="auto"/>
        <w:right w:val="none" w:sz="0" w:space="0" w:color="auto"/>
      </w:divBdr>
    </w:div>
    <w:div w:id="199630378">
      <w:bodyDiv w:val="1"/>
      <w:marLeft w:val="0"/>
      <w:marRight w:val="0"/>
      <w:marTop w:val="0"/>
      <w:marBottom w:val="0"/>
      <w:divBdr>
        <w:top w:val="none" w:sz="0" w:space="0" w:color="auto"/>
        <w:left w:val="none" w:sz="0" w:space="0" w:color="auto"/>
        <w:bottom w:val="none" w:sz="0" w:space="0" w:color="auto"/>
        <w:right w:val="none" w:sz="0" w:space="0" w:color="auto"/>
      </w:divBdr>
    </w:div>
    <w:div w:id="199828862">
      <w:bodyDiv w:val="1"/>
      <w:marLeft w:val="0"/>
      <w:marRight w:val="0"/>
      <w:marTop w:val="0"/>
      <w:marBottom w:val="0"/>
      <w:divBdr>
        <w:top w:val="none" w:sz="0" w:space="0" w:color="auto"/>
        <w:left w:val="none" w:sz="0" w:space="0" w:color="auto"/>
        <w:bottom w:val="none" w:sz="0" w:space="0" w:color="auto"/>
        <w:right w:val="none" w:sz="0" w:space="0" w:color="auto"/>
      </w:divBdr>
    </w:div>
    <w:div w:id="200167462">
      <w:bodyDiv w:val="1"/>
      <w:marLeft w:val="0"/>
      <w:marRight w:val="0"/>
      <w:marTop w:val="0"/>
      <w:marBottom w:val="0"/>
      <w:divBdr>
        <w:top w:val="none" w:sz="0" w:space="0" w:color="auto"/>
        <w:left w:val="none" w:sz="0" w:space="0" w:color="auto"/>
        <w:bottom w:val="none" w:sz="0" w:space="0" w:color="auto"/>
        <w:right w:val="none" w:sz="0" w:space="0" w:color="auto"/>
      </w:divBdr>
    </w:div>
    <w:div w:id="200215722">
      <w:bodyDiv w:val="1"/>
      <w:marLeft w:val="0"/>
      <w:marRight w:val="0"/>
      <w:marTop w:val="0"/>
      <w:marBottom w:val="0"/>
      <w:divBdr>
        <w:top w:val="none" w:sz="0" w:space="0" w:color="auto"/>
        <w:left w:val="none" w:sz="0" w:space="0" w:color="auto"/>
        <w:bottom w:val="none" w:sz="0" w:space="0" w:color="auto"/>
        <w:right w:val="none" w:sz="0" w:space="0" w:color="auto"/>
      </w:divBdr>
    </w:div>
    <w:div w:id="200437792">
      <w:bodyDiv w:val="1"/>
      <w:marLeft w:val="0"/>
      <w:marRight w:val="0"/>
      <w:marTop w:val="0"/>
      <w:marBottom w:val="0"/>
      <w:divBdr>
        <w:top w:val="none" w:sz="0" w:space="0" w:color="auto"/>
        <w:left w:val="none" w:sz="0" w:space="0" w:color="auto"/>
        <w:bottom w:val="none" w:sz="0" w:space="0" w:color="auto"/>
        <w:right w:val="none" w:sz="0" w:space="0" w:color="auto"/>
      </w:divBdr>
    </w:div>
    <w:div w:id="200556173">
      <w:bodyDiv w:val="1"/>
      <w:marLeft w:val="0"/>
      <w:marRight w:val="0"/>
      <w:marTop w:val="0"/>
      <w:marBottom w:val="0"/>
      <w:divBdr>
        <w:top w:val="none" w:sz="0" w:space="0" w:color="auto"/>
        <w:left w:val="none" w:sz="0" w:space="0" w:color="auto"/>
        <w:bottom w:val="none" w:sz="0" w:space="0" w:color="auto"/>
        <w:right w:val="none" w:sz="0" w:space="0" w:color="auto"/>
      </w:divBdr>
    </w:div>
    <w:div w:id="200748662">
      <w:bodyDiv w:val="1"/>
      <w:marLeft w:val="0"/>
      <w:marRight w:val="0"/>
      <w:marTop w:val="0"/>
      <w:marBottom w:val="0"/>
      <w:divBdr>
        <w:top w:val="none" w:sz="0" w:space="0" w:color="auto"/>
        <w:left w:val="none" w:sz="0" w:space="0" w:color="auto"/>
        <w:bottom w:val="none" w:sz="0" w:space="0" w:color="auto"/>
        <w:right w:val="none" w:sz="0" w:space="0" w:color="auto"/>
      </w:divBdr>
    </w:div>
    <w:div w:id="201016859">
      <w:bodyDiv w:val="1"/>
      <w:marLeft w:val="0"/>
      <w:marRight w:val="0"/>
      <w:marTop w:val="0"/>
      <w:marBottom w:val="0"/>
      <w:divBdr>
        <w:top w:val="none" w:sz="0" w:space="0" w:color="auto"/>
        <w:left w:val="none" w:sz="0" w:space="0" w:color="auto"/>
        <w:bottom w:val="none" w:sz="0" w:space="0" w:color="auto"/>
        <w:right w:val="none" w:sz="0" w:space="0" w:color="auto"/>
      </w:divBdr>
    </w:div>
    <w:div w:id="201095827">
      <w:bodyDiv w:val="1"/>
      <w:marLeft w:val="0"/>
      <w:marRight w:val="0"/>
      <w:marTop w:val="0"/>
      <w:marBottom w:val="0"/>
      <w:divBdr>
        <w:top w:val="none" w:sz="0" w:space="0" w:color="auto"/>
        <w:left w:val="none" w:sz="0" w:space="0" w:color="auto"/>
        <w:bottom w:val="none" w:sz="0" w:space="0" w:color="auto"/>
        <w:right w:val="none" w:sz="0" w:space="0" w:color="auto"/>
      </w:divBdr>
    </w:div>
    <w:div w:id="201478345">
      <w:bodyDiv w:val="1"/>
      <w:marLeft w:val="0"/>
      <w:marRight w:val="0"/>
      <w:marTop w:val="0"/>
      <w:marBottom w:val="0"/>
      <w:divBdr>
        <w:top w:val="none" w:sz="0" w:space="0" w:color="auto"/>
        <w:left w:val="none" w:sz="0" w:space="0" w:color="auto"/>
        <w:bottom w:val="none" w:sz="0" w:space="0" w:color="auto"/>
        <w:right w:val="none" w:sz="0" w:space="0" w:color="auto"/>
      </w:divBdr>
    </w:div>
    <w:div w:id="201600609">
      <w:bodyDiv w:val="1"/>
      <w:marLeft w:val="0"/>
      <w:marRight w:val="0"/>
      <w:marTop w:val="0"/>
      <w:marBottom w:val="0"/>
      <w:divBdr>
        <w:top w:val="none" w:sz="0" w:space="0" w:color="auto"/>
        <w:left w:val="none" w:sz="0" w:space="0" w:color="auto"/>
        <w:bottom w:val="none" w:sz="0" w:space="0" w:color="auto"/>
        <w:right w:val="none" w:sz="0" w:space="0" w:color="auto"/>
      </w:divBdr>
    </w:div>
    <w:div w:id="201721563">
      <w:bodyDiv w:val="1"/>
      <w:marLeft w:val="0"/>
      <w:marRight w:val="0"/>
      <w:marTop w:val="0"/>
      <w:marBottom w:val="0"/>
      <w:divBdr>
        <w:top w:val="none" w:sz="0" w:space="0" w:color="auto"/>
        <w:left w:val="none" w:sz="0" w:space="0" w:color="auto"/>
        <w:bottom w:val="none" w:sz="0" w:space="0" w:color="auto"/>
        <w:right w:val="none" w:sz="0" w:space="0" w:color="auto"/>
      </w:divBdr>
    </w:div>
    <w:div w:id="201868688">
      <w:bodyDiv w:val="1"/>
      <w:marLeft w:val="0"/>
      <w:marRight w:val="0"/>
      <w:marTop w:val="0"/>
      <w:marBottom w:val="0"/>
      <w:divBdr>
        <w:top w:val="none" w:sz="0" w:space="0" w:color="auto"/>
        <w:left w:val="none" w:sz="0" w:space="0" w:color="auto"/>
        <w:bottom w:val="none" w:sz="0" w:space="0" w:color="auto"/>
        <w:right w:val="none" w:sz="0" w:space="0" w:color="auto"/>
      </w:divBdr>
    </w:div>
    <w:div w:id="202407138">
      <w:bodyDiv w:val="1"/>
      <w:marLeft w:val="0"/>
      <w:marRight w:val="0"/>
      <w:marTop w:val="0"/>
      <w:marBottom w:val="0"/>
      <w:divBdr>
        <w:top w:val="none" w:sz="0" w:space="0" w:color="auto"/>
        <w:left w:val="none" w:sz="0" w:space="0" w:color="auto"/>
        <w:bottom w:val="none" w:sz="0" w:space="0" w:color="auto"/>
        <w:right w:val="none" w:sz="0" w:space="0" w:color="auto"/>
      </w:divBdr>
    </w:div>
    <w:div w:id="202601732">
      <w:bodyDiv w:val="1"/>
      <w:marLeft w:val="0"/>
      <w:marRight w:val="0"/>
      <w:marTop w:val="0"/>
      <w:marBottom w:val="0"/>
      <w:divBdr>
        <w:top w:val="none" w:sz="0" w:space="0" w:color="auto"/>
        <w:left w:val="none" w:sz="0" w:space="0" w:color="auto"/>
        <w:bottom w:val="none" w:sz="0" w:space="0" w:color="auto"/>
        <w:right w:val="none" w:sz="0" w:space="0" w:color="auto"/>
      </w:divBdr>
    </w:div>
    <w:div w:id="202712253">
      <w:bodyDiv w:val="1"/>
      <w:marLeft w:val="0"/>
      <w:marRight w:val="0"/>
      <w:marTop w:val="0"/>
      <w:marBottom w:val="0"/>
      <w:divBdr>
        <w:top w:val="none" w:sz="0" w:space="0" w:color="auto"/>
        <w:left w:val="none" w:sz="0" w:space="0" w:color="auto"/>
        <w:bottom w:val="none" w:sz="0" w:space="0" w:color="auto"/>
        <w:right w:val="none" w:sz="0" w:space="0" w:color="auto"/>
      </w:divBdr>
    </w:div>
    <w:div w:id="202713384">
      <w:bodyDiv w:val="1"/>
      <w:marLeft w:val="0"/>
      <w:marRight w:val="0"/>
      <w:marTop w:val="0"/>
      <w:marBottom w:val="0"/>
      <w:divBdr>
        <w:top w:val="none" w:sz="0" w:space="0" w:color="auto"/>
        <w:left w:val="none" w:sz="0" w:space="0" w:color="auto"/>
        <w:bottom w:val="none" w:sz="0" w:space="0" w:color="auto"/>
        <w:right w:val="none" w:sz="0" w:space="0" w:color="auto"/>
      </w:divBdr>
    </w:div>
    <w:div w:id="202906243">
      <w:bodyDiv w:val="1"/>
      <w:marLeft w:val="0"/>
      <w:marRight w:val="0"/>
      <w:marTop w:val="0"/>
      <w:marBottom w:val="0"/>
      <w:divBdr>
        <w:top w:val="none" w:sz="0" w:space="0" w:color="auto"/>
        <w:left w:val="none" w:sz="0" w:space="0" w:color="auto"/>
        <w:bottom w:val="none" w:sz="0" w:space="0" w:color="auto"/>
        <w:right w:val="none" w:sz="0" w:space="0" w:color="auto"/>
      </w:divBdr>
    </w:div>
    <w:div w:id="203058744">
      <w:bodyDiv w:val="1"/>
      <w:marLeft w:val="0"/>
      <w:marRight w:val="0"/>
      <w:marTop w:val="0"/>
      <w:marBottom w:val="0"/>
      <w:divBdr>
        <w:top w:val="none" w:sz="0" w:space="0" w:color="auto"/>
        <w:left w:val="none" w:sz="0" w:space="0" w:color="auto"/>
        <w:bottom w:val="none" w:sz="0" w:space="0" w:color="auto"/>
        <w:right w:val="none" w:sz="0" w:space="0" w:color="auto"/>
      </w:divBdr>
    </w:div>
    <w:div w:id="203374419">
      <w:bodyDiv w:val="1"/>
      <w:marLeft w:val="0"/>
      <w:marRight w:val="0"/>
      <w:marTop w:val="0"/>
      <w:marBottom w:val="0"/>
      <w:divBdr>
        <w:top w:val="none" w:sz="0" w:space="0" w:color="auto"/>
        <w:left w:val="none" w:sz="0" w:space="0" w:color="auto"/>
        <w:bottom w:val="none" w:sz="0" w:space="0" w:color="auto"/>
        <w:right w:val="none" w:sz="0" w:space="0" w:color="auto"/>
      </w:divBdr>
    </w:div>
    <w:div w:id="203446570">
      <w:bodyDiv w:val="1"/>
      <w:marLeft w:val="0"/>
      <w:marRight w:val="0"/>
      <w:marTop w:val="0"/>
      <w:marBottom w:val="0"/>
      <w:divBdr>
        <w:top w:val="none" w:sz="0" w:space="0" w:color="auto"/>
        <w:left w:val="none" w:sz="0" w:space="0" w:color="auto"/>
        <w:bottom w:val="none" w:sz="0" w:space="0" w:color="auto"/>
        <w:right w:val="none" w:sz="0" w:space="0" w:color="auto"/>
      </w:divBdr>
    </w:div>
    <w:div w:id="203566616">
      <w:bodyDiv w:val="1"/>
      <w:marLeft w:val="0"/>
      <w:marRight w:val="0"/>
      <w:marTop w:val="0"/>
      <w:marBottom w:val="0"/>
      <w:divBdr>
        <w:top w:val="none" w:sz="0" w:space="0" w:color="auto"/>
        <w:left w:val="none" w:sz="0" w:space="0" w:color="auto"/>
        <w:bottom w:val="none" w:sz="0" w:space="0" w:color="auto"/>
        <w:right w:val="none" w:sz="0" w:space="0" w:color="auto"/>
      </w:divBdr>
    </w:div>
    <w:div w:id="203639761">
      <w:bodyDiv w:val="1"/>
      <w:marLeft w:val="0"/>
      <w:marRight w:val="0"/>
      <w:marTop w:val="0"/>
      <w:marBottom w:val="0"/>
      <w:divBdr>
        <w:top w:val="none" w:sz="0" w:space="0" w:color="auto"/>
        <w:left w:val="none" w:sz="0" w:space="0" w:color="auto"/>
        <w:bottom w:val="none" w:sz="0" w:space="0" w:color="auto"/>
        <w:right w:val="none" w:sz="0" w:space="0" w:color="auto"/>
      </w:divBdr>
    </w:div>
    <w:div w:id="203643787">
      <w:bodyDiv w:val="1"/>
      <w:marLeft w:val="0"/>
      <w:marRight w:val="0"/>
      <w:marTop w:val="0"/>
      <w:marBottom w:val="0"/>
      <w:divBdr>
        <w:top w:val="none" w:sz="0" w:space="0" w:color="auto"/>
        <w:left w:val="none" w:sz="0" w:space="0" w:color="auto"/>
        <w:bottom w:val="none" w:sz="0" w:space="0" w:color="auto"/>
        <w:right w:val="none" w:sz="0" w:space="0" w:color="auto"/>
      </w:divBdr>
    </w:div>
    <w:div w:id="203830600">
      <w:bodyDiv w:val="1"/>
      <w:marLeft w:val="0"/>
      <w:marRight w:val="0"/>
      <w:marTop w:val="0"/>
      <w:marBottom w:val="0"/>
      <w:divBdr>
        <w:top w:val="none" w:sz="0" w:space="0" w:color="auto"/>
        <w:left w:val="none" w:sz="0" w:space="0" w:color="auto"/>
        <w:bottom w:val="none" w:sz="0" w:space="0" w:color="auto"/>
        <w:right w:val="none" w:sz="0" w:space="0" w:color="auto"/>
      </w:divBdr>
    </w:div>
    <w:div w:id="204026945">
      <w:bodyDiv w:val="1"/>
      <w:marLeft w:val="0"/>
      <w:marRight w:val="0"/>
      <w:marTop w:val="0"/>
      <w:marBottom w:val="0"/>
      <w:divBdr>
        <w:top w:val="none" w:sz="0" w:space="0" w:color="auto"/>
        <w:left w:val="none" w:sz="0" w:space="0" w:color="auto"/>
        <w:bottom w:val="none" w:sz="0" w:space="0" w:color="auto"/>
        <w:right w:val="none" w:sz="0" w:space="0" w:color="auto"/>
      </w:divBdr>
    </w:div>
    <w:div w:id="204488037">
      <w:bodyDiv w:val="1"/>
      <w:marLeft w:val="0"/>
      <w:marRight w:val="0"/>
      <w:marTop w:val="0"/>
      <w:marBottom w:val="0"/>
      <w:divBdr>
        <w:top w:val="none" w:sz="0" w:space="0" w:color="auto"/>
        <w:left w:val="none" w:sz="0" w:space="0" w:color="auto"/>
        <w:bottom w:val="none" w:sz="0" w:space="0" w:color="auto"/>
        <w:right w:val="none" w:sz="0" w:space="0" w:color="auto"/>
      </w:divBdr>
    </w:div>
    <w:div w:id="204492327">
      <w:bodyDiv w:val="1"/>
      <w:marLeft w:val="0"/>
      <w:marRight w:val="0"/>
      <w:marTop w:val="0"/>
      <w:marBottom w:val="0"/>
      <w:divBdr>
        <w:top w:val="none" w:sz="0" w:space="0" w:color="auto"/>
        <w:left w:val="none" w:sz="0" w:space="0" w:color="auto"/>
        <w:bottom w:val="none" w:sz="0" w:space="0" w:color="auto"/>
        <w:right w:val="none" w:sz="0" w:space="0" w:color="auto"/>
      </w:divBdr>
    </w:div>
    <w:div w:id="204492440">
      <w:bodyDiv w:val="1"/>
      <w:marLeft w:val="0"/>
      <w:marRight w:val="0"/>
      <w:marTop w:val="0"/>
      <w:marBottom w:val="0"/>
      <w:divBdr>
        <w:top w:val="none" w:sz="0" w:space="0" w:color="auto"/>
        <w:left w:val="none" w:sz="0" w:space="0" w:color="auto"/>
        <w:bottom w:val="none" w:sz="0" w:space="0" w:color="auto"/>
        <w:right w:val="none" w:sz="0" w:space="0" w:color="auto"/>
      </w:divBdr>
    </w:div>
    <w:div w:id="204753775">
      <w:bodyDiv w:val="1"/>
      <w:marLeft w:val="0"/>
      <w:marRight w:val="0"/>
      <w:marTop w:val="0"/>
      <w:marBottom w:val="0"/>
      <w:divBdr>
        <w:top w:val="none" w:sz="0" w:space="0" w:color="auto"/>
        <w:left w:val="none" w:sz="0" w:space="0" w:color="auto"/>
        <w:bottom w:val="none" w:sz="0" w:space="0" w:color="auto"/>
        <w:right w:val="none" w:sz="0" w:space="0" w:color="auto"/>
      </w:divBdr>
    </w:div>
    <w:div w:id="204804209">
      <w:bodyDiv w:val="1"/>
      <w:marLeft w:val="0"/>
      <w:marRight w:val="0"/>
      <w:marTop w:val="0"/>
      <w:marBottom w:val="0"/>
      <w:divBdr>
        <w:top w:val="none" w:sz="0" w:space="0" w:color="auto"/>
        <w:left w:val="none" w:sz="0" w:space="0" w:color="auto"/>
        <w:bottom w:val="none" w:sz="0" w:space="0" w:color="auto"/>
        <w:right w:val="none" w:sz="0" w:space="0" w:color="auto"/>
      </w:divBdr>
    </w:div>
    <w:div w:id="205333222">
      <w:bodyDiv w:val="1"/>
      <w:marLeft w:val="0"/>
      <w:marRight w:val="0"/>
      <w:marTop w:val="0"/>
      <w:marBottom w:val="0"/>
      <w:divBdr>
        <w:top w:val="none" w:sz="0" w:space="0" w:color="auto"/>
        <w:left w:val="none" w:sz="0" w:space="0" w:color="auto"/>
        <w:bottom w:val="none" w:sz="0" w:space="0" w:color="auto"/>
        <w:right w:val="none" w:sz="0" w:space="0" w:color="auto"/>
      </w:divBdr>
    </w:div>
    <w:div w:id="205486306">
      <w:bodyDiv w:val="1"/>
      <w:marLeft w:val="0"/>
      <w:marRight w:val="0"/>
      <w:marTop w:val="0"/>
      <w:marBottom w:val="0"/>
      <w:divBdr>
        <w:top w:val="none" w:sz="0" w:space="0" w:color="auto"/>
        <w:left w:val="none" w:sz="0" w:space="0" w:color="auto"/>
        <w:bottom w:val="none" w:sz="0" w:space="0" w:color="auto"/>
        <w:right w:val="none" w:sz="0" w:space="0" w:color="auto"/>
      </w:divBdr>
    </w:div>
    <w:div w:id="205719887">
      <w:bodyDiv w:val="1"/>
      <w:marLeft w:val="0"/>
      <w:marRight w:val="0"/>
      <w:marTop w:val="0"/>
      <w:marBottom w:val="0"/>
      <w:divBdr>
        <w:top w:val="none" w:sz="0" w:space="0" w:color="auto"/>
        <w:left w:val="none" w:sz="0" w:space="0" w:color="auto"/>
        <w:bottom w:val="none" w:sz="0" w:space="0" w:color="auto"/>
        <w:right w:val="none" w:sz="0" w:space="0" w:color="auto"/>
      </w:divBdr>
    </w:div>
    <w:div w:id="205720693">
      <w:bodyDiv w:val="1"/>
      <w:marLeft w:val="0"/>
      <w:marRight w:val="0"/>
      <w:marTop w:val="0"/>
      <w:marBottom w:val="0"/>
      <w:divBdr>
        <w:top w:val="none" w:sz="0" w:space="0" w:color="auto"/>
        <w:left w:val="none" w:sz="0" w:space="0" w:color="auto"/>
        <w:bottom w:val="none" w:sz="0" w:space="0" w:color="auto"/>
        <w:right w:val="none" w:sz="0" w:space="0" w:color="auto"/>
      </w:divBdr>
    </w:div>
    <w:div w:id="205727116">
      <w:bodyDiv w:val="1"/>
      <w:marLeft w:val="0"/>
      <w:marRight w:val="0"/>
      <w:marTop w:val="0"/>
      <w:marBottom w:val="0"/>
      <w:divBdr>
        <w:top w:val="none" w:sz="0" w:space="0" w:color="auto"/>
        <w:left w:val="none" w:sz="0" w:space="0" w:color="auto"/>
        <w:bottom w:val="none" w:sz="0" w:space="0" w:color="auto"/>
        <w:right w:val="none" w:sz="0" w:space="0" w:color="auto"/>
      </w:divBdr>
    </w:div>
    <w:div w:id="206531188">
      <w:bodyDiv w:val="1"/>
      <w:marLeft w:val="0"/>
      <w:marRight w:val="0"/>
      <w:marTop w:val="0"/>
      <w:marBottom w:val="0"/>
      <w:divBdr>
        <w:top w:val="none" w:sz="0" w:space="0" w:color="auto"/>
        <w:left w:val="none" w:sz="0" w:space="0" w:color="auto"/>
        <w:bottom w:val="none" w:sz="0" w:space="0" w:color="auto"/>
        <w:right w:val="none" w:sz="0" w:space="0" w:color="auto"/>
      </w:divBdr>
    </w:div>
    <w:div w:id="206571796">
      <w:bodyDiv w:val="1"/>
      <w:marLeft w:val="0"/>
      <w:marRight w:val="0"/>
      <w:marTop w:val="0"/>
      <w:marBottom w:val="0"/>
      <w:divBdr>
        <w:top w:val="none" w:sz="0" w:space="0" w:color="auto"/>
        <w:left w:val="none" w:sz="0" w:space="0" w:color="auto"/>
        <w:bottom w:val="none" w:sz="0" w:space="0" w:color="auto"/>
        <w:right w:val="none" w:sz="0" w:space="0" w:color="auto"/>
      </w:divBdr>
    </w:div>
    <w:div w:id="206797210">
      <w:bodyDiv w:val="1"/>
      <w:marLeft w:val="0"/>
      <w:marRight w:val="0"/>
      <w:marTop w:val="0"/>
      <w:marBottom w:val="0"/>
      <w:divBdr>
        <w:top w:val="none" w:sz="0" w:space="0" w:color="auto"/>
        <w:left w:val="none" w:sz="0" w:space="0" w:color="auto"/>
        <w:bottom w:val="none" w:sz="0" w:space="0" w:color="auto"/>
        <w:right w:val="none" w:sz="0" w:space="0" w:color="auto"/>
      </w:divBdr>
    </w:div>
    <w:div w:id="206920030">
      <w:bodyDiv w:val="1"/>
      <w:marLeft w:val="0"/>
      <w:marRight w:val="0"/>
      <w:marTop w:val="0"/>
      <w:marBottom w:val="0"/>
      <w:divBdr>
        <w:top w:val="none" w:sz="0" w:space="0" w:color="auto"/>
        <w:left w:val="none" w:sz="0" w:space="0" w:color="auto"/>
        <w:bottom w:val="none" w:sz="0" w:space="0" w:color="auto"/>
        <w:right w:val="none" w:sz="0" w:space="0" w:color="auto"/>
      </w:divBdr>
    </w:div>
    <w:div w:id="207307270">
      <w:bodyDiv w:val="1"/>
      <w:marLeft w:val="0"/>
      <w:marRight w:val="0"/>
      <w:marTop w:val="0"/>
      <w:marBottom w:val="0"/>
      <w:divBdr>
        <w:top w:val="none" w:sz="0" w:space="0" w:color="auto"/>
        <w:left w:val="none" w:sz="0" w:space="0" w:color="auto"/>
        <w:bottom w:val="none" w:sz="0" w:space="0" w:color="auto"/>
        <w:right w:val="none" w:sz="0" w:space="0" w:color="auto"/>
      </w:divBdr>
    </w:div>
    <w:div w:id="207496203">
      <w:bodyDiv w:val="1"/>
      <w:marLeft w:val="0"/>
      <w:marRight w:val="0"/>
      <w:marTop w:val="0"/>
      <w:marBottom w:val="0"/>
      <w:divBdr>
        <w:top w:val="none" w:sz="0" w:space="0" w:color="auto"/>
        <w:left w:val="none" w:sz="0" w:space="0" w:color="auto"/>
        <w:bottom w:val="none" w:sz="0" w:space="0" w:color="auto"/>
        <w:right w:val="none" w:sz="0" w:space="0" w:color="auto"/>
      </w:divBdr>
    </w:div>
    <w:div w:id="207574810">
      <w:bodyDiv w:val="1"/>
      <w:marLeft w:val="0"/>
      <w:marRight w:val="0"/>
      <w:marTop w:val="0"/>
      <w:marBottom w:val="0"/>
      <w:divBdr>
        <w:top w:val="none" w:sz="0" w:space="0" w:color="auto"/>
        <w:left w:val="none" w:sz="0" w:space="0" w:color="auto"/>
        <w:bottom w:val="none" w:sz="0" w:space="0" w:color="auto"/>
        <w:right w:val="none" w:sz="0" w:space="0" w:color="auto"/>
      </w:divBdr>
    </w:div>
    <w:div w:id="207649976">
      <w:bodyDiv w:val="1"/>
      <w:marLeft w:val="0"/>
      <w:marRight w:val="0"/>
      <w:marTop w:val="0"/>
      <w:marBottom w:val="0"/>
      <w:divBdr>
        <w:top w:val="none" w:sz="0" w:space="0" w:color="auto"/>
        <w:left w:val="none" w:sz="0" w:space="0" w:color="auto"/>
        <w:bottom w:val="none" w:sz="0" w:space="0" w:color="auto"/>
        <w:right w:val="none" w:sz="0" w:space="0" w:color="auto"/>
      </w:divBdr>
    </w:div>
    <w:div w:id="208079653">
      <w:bodyDiv w:val="1"/>
      <w:marLeft w:val="0"/>
      <w:marRight w:val="0"/>
      <w:marTop w:val="0"/>
      <w:marBottom w:val="0"/>
      <w:divBdr>
        <w:top w:val="none" w:sz="0" w:space="0" w:color="auto"/>
        <w:left w:val="none" w:sz="0" w:space="0" w:color="auto"/>
        <w:bottom w:val="none" w:sz="0" w:space="0" w:color="auto"/>
        <w:right w:val="none" w:sz="0" w:space="0" w:color="auto"/>
      </w:divBdr>
    </w:div>
    <w:div w:id="208104729">
      <w:bodyDiv w:val="1"/>
      <w:marLeft w:val="0"/>
      <w:marRight w:val="0"/>
      <w:marTop w:val="0"/>
      <w:marBottom w:val="0"/>
      <w:divBdr>
        <w:top w:val="none" w:sz="0" w:space="0" w:color="auto"/>
        <w:left w:val="none" w:sz="0" w:space="0" w:color="auto"/>
        <w:bottom w:val="none" w:sz="0" w:space="0" w:color="auto"/>
        <w:right w:val="none" w:sz="0" w:space="0" w:color="auto"/>
      </w:divBdr>
    </w:div>
    <w:div w:id="208153795">
      <w:bodyDiv w:val="1"/>
      <w:marLeft w:val="0"/>
      <w:marRight w:val="0"/>
      <w:marTop w:val="0"/>
      <w:marBottom w:val="0"/>
      <w:divBdr>
        <w:top w:val="none" w:sz="0" w:space="0" w:color="auto"/>
        <w:left w:val="none" w:sz="0" w:space="0" w:color="auto"/>
        <w:bottom w:val="none" w:sz="0" w:space="0" w:color="auto"/>
        <w:right w:val="none" w:sz="0" w:space="0" w:color="auto"/>
      </w:divBdr>
    </w:div>
    <w:div w:id="208224994">
      <w:bodyDiv w:val="1"/>
      <w:marLeft w:val="0"/>
      <w:marRight w:val="0"/>
      <w:marTop w:val="0"/>
      <w:marBottom w:val="0"/>
      <w:divBdr>
        <w:top w:val="none" w:sz="0" w:space="0" w:color="auto"/>
        <w:left w:val="none" w:sz="0" w:space="0" w:color="auto"/>
        <w:bottom w:val="none" w:sz="0" w:space="0" w:color="auto"/>
        <w:right w:val="none" w:sz="0" w:space="0" w:color="auto"/>
      </w:divBdr>
    </w:div>
    <w:div w:id="208423139">
      <w:bodyDiv w:val="1"/>
      <w:marLeft w:val="0"/>
      <w:marRight w:val="0"/>
      <w:marTop w:val="0"/>
      <w:marBottom w:val="0"/>
      <w:divBdr>
        <w:top w:val="none" w:sz="0" w:space="0" w:color="auto"/>
        <w:left w:val="none" w:sz="0" w:space="0" w:color="auto"/>
        <w:bottom w:val="none" w:sz="0" w:space="0" w:color="auto"/>
        <w:right w:val="none" w:sz="0" w:space="0" w:color="auto"/>
      </w:divBdr>
    </w:div>
    <w:div w:id="208690051">
      <w:bodyDiv w:val="1"/>
      <w:marLeft w:val="0"/>
      <w:marRight w:val="0"/>
      <w:marTop w:val="0"/>
      <w:marBottom w:val="0"/>
      <w:divBdr>
        <w:top w:val="none" w:sz="0" w:space="0" w:color="auto"/>
        <w:left w:val="none" w:sz="0" w:space="0" w:color="auto"/>
        <w:bottom w:val="none" w:sz="0" w:space="0" w:color="auto"/>
        <w:right w:val="none" w:sz="0" w:space="0" w:color="auto"/>
      </w:divBdr>
    </w:div>
    <w:div w:id="208764908">
      <w:bodyDiv w:val="1"/>
      <w:marLeft w:val="0"/>
      <w:marRight w:val="0"/>
      <w:marTop w:val="0"/>
      <w:marBottom w:val="0"/>
      <w:divBdr>
        <w:top w:val="none" w:sz="0" w:space="0" w:color="auto"/>
        <w:left w:val="none" w:sz="0" w:space="0" w:color="auto"/>
        <w:bottom w:val="none" w:sz="0" w:space="0" w:color="auto"/>
        <w:right w:val="none" w:sz="0" w:space="0" w:color="auto"/>
      </w:divBdr>
    </w:div>
    <w:div w:id="209070680">
      <w:bodyDiv w:val="1"/>
      <w:marLeft w:val="0"/>
      <w:marRight w:val="0"/>
      <w:marTop w:val="0"/>
      <w:marBottom w:val="0"/>
      <w:divBdr>
        <w:top w:val="none" w:sz="0" w:space="0" w:color="auto"/>
        <w:left w:val="none" w:sz="0" w:space="0" w:color="auto"/>
        <w:bottom w:val="none" w:sz="0" w:space="0" w:color="auto"/>
        <w:right w:val="none" w:sz="0" w:space="0" w:color="auto"/>
      </w:divBdr>
    </w:div>
    <w:div w:id="209266663">
      <w:bodyDiv w:val="1"/>
      <w:marLeft w:val="0"/>
      <w:marRight w:val="0"/>
      <w:marTop w:val="0"/>
      <w:marBottom w:val="0"/>
      <w:divBdr>
        <w:top w:val="none" w:sz="0" w:space="0" w:color="auto"/>
        <w:left w:val="none" w:sz="0" w:space="0" w:color="auto"/>
        <w:bottom w:val="none" w:sz="0" w:space="0" w:color="auto"/>
        <w:right w:val="none" w:sz="0" w:space="0" w:color="auto"/>
      </w:divBdr>
    </w:div>
    <w:div w:id="209268723">
      <w:bodyDiv w:val="1"/>
      <w:marLeft w:val="0"/>
      <w:marRight w:val="0"/>
      <w:marTop w:val="0"/>
      <w:marBottom w:val="0"/>
      <w:divBdr>
        <w:top w:val="none" w:sz="0" w:space="0" w:color="auto"/>
        <w:left w:val="none" w:sz="0" w:space="0" w:color="auto"/>
        <w:bottom w:val="none" w:sz="0" w:space="0" w:color="auto"/>
        <w:right w:val="none" w:sz="0" w:space="0" w:color="auto"/>
      </w:divBdr>
    </w:div>
    <w:div w:id="209654939">
      <w:bodyDiv w:val="1"/>
      <w:marLeft w:val="0"/>
      <w:marRight w:val="0"/>
      <w:marTop w:val="0"/>
      <w:marBottom w:val="0"/>
      <w:divBdr>
        <w:top w:val="none" w:sz="0" w:space="0" w:color="auto"/>
        <w:left w:val="none" w:sz="0" w:space="0" w:color="auto"/>
        <w:bottom w:val="none" w:sz="0" w:space="0" w:color="auto"/>
        <w:right w:val="none" w:sz="0" w:space="0" w:color="auto"/>
      </w:divBdr>
    </w:div>
    <w:div w:id="209728608">
      <w:bodyDiv w:val="1"/>
      <w:marLeft w:val="0"/>
      <w:marRight w:val="0"/>
      <w:marTop w:val="0"/>
      <w:marBottom w:val="0"/>
      <w:divBdr>
        <w:top w:val="none" w:sz="0" w:space="0" w:color="auto"/>
        <w:left w:val="none" w:sz="0" w:space="0" w:color="auto"/>
        <w:bottom w:val="none" w:sz="0" w:space="0" w:color="auto"/>
        <w:right w:val="none" w:sz="0" w:space="0" w:color="auto"/>
      </w:divBdr>
    </w:div>
    <w:div w:id="209926038">
      <w:bodyDiv w:val="1"/>
      <w:marLeft w:val="0"/>
      <w:marRight w:val="0"/>
      <w:marTop w:val="0"/>
      <w:marBottom w:val="0"/>
      <w:divBdr>
        <w:top w:val="none" w:sz="0" w:space="0" w:color="auto"/>
        <w:left w:val="none" w:sz="0" w:space="0" w:color="auto"/>
        <w:bottom w:val="none" w:sz="0" w:space="0" w:color="auto"/>
        <w:right w:val="none" w:sz="0" w:space="0" w:color="auto"/>
      </w:divBdr>
    </w:div>
    <w:div w:id="210188063">
      <w:bodyDiv w:val="1"/>
      <w:marLeft w:val="0"/>
      <w:marRight w:val="0"/>
      <w:marTop w:val="0"/>
      <w:marBottom w:val="0"/>
      <w:divBdr>
        <w:top w:val="none" w:sz="0" w:space="0" w:color="auto"/>
        <w:left w:val="none" w:sz="0" w:space="0" w:color="auto"/>
        <w:bottom w:val="none" w:sz="0" w:space="0" w:color="auto"/>
        <w:right w:val="none" w:sz="0" w:space="0" w:color="auto"/>
      </w:divBdr>
    </w:div>
    <w:div w:id="210188852">
      <w:bodyDiv w:val="1"/>
      <w:marLeft w:val="0"/>
      <w:marRight w:val="0"/>
      <w:marTop w:val="0"/>
      <w:marBottom w:val="0"/>
      <w:divBdr>
        <w:top w:val="none" w:sz="0" w:space="0" w:color="auto"/>
        <w:left w:val="none" w:sz="0" w:space="0" w:color="auto"/>
        <w:bottom w:val="none" w:sz="0" w:space="0" w:color="auto"/>
        <w:right w:val="none" w:sz="0" w:space="0" w:color="auto"/>
      </w:divBdr>
    </w:div>
    <w:div w:id="210190072">
      <w:bodyDiv w:val="1"/>
      <w:marLeft w:val="0"/>
      <w:marRight w:val="0"/>
      <w:marTop w:val="0"/>
      <w:marBottom w:val="0"/>
      <w:divBdr>
        <w:top w:val="none" w:sz="0" w:space="0" w:color="auto"/>
        <w:left w:val="none" w:sz="0" w:space="0" w:color="auto"/>
        <w:bottom w:val="none" w:sz="0" w:space="0" w:color="auto"/>
        <w:right w:val="none" w:sz="0" w:space="0" w:color="auto"/>
      </w:divBdr>
    </w:div>
    <w:div w:id="210266161">
      <w:bodyDiv w:val="1"/>
      <w:marLeft w:val="0"/>
      <w:marRight w:val="0"/>
      <w:marTop w:val="0"/>
      <w:marBottom w:val="0"/>
      <w:divBdr>
        <w:top w:val="none" w:sz="0" w:space="0" w:color="auto"/>
        <w:left w:val="none" w:sz="0" w:space="0" w:color="auto"/>
        <w:bottom w:val="none" w:sz="0" w:space="0" w:color="auto"/>
        <w:right w:val="none" w:sz="0" w:space="0" w:color="auto"/>
      </w:divBdr>
    </w:div>
    <w:div w:id="210383054">
      <w:bodyDiv w:val="1"/>
      <w:marLeft w:val="0"/>
      <w:marRight w:val="0"/>
      <w:marTop w:val="0"/>
      <w:marBottom w:val="0"/>
      <w:divBdr>
        <w:top w:val="none" w:sz="0" w:space="0" w:color="auto"/>
        <w:left w:val="none" w:sz="0" w:space="0" w:color="auto"/>
        <w:bottom w:val="none" w:sz="0" w:space="0" w:color="auto"/>
        <w:right w:val="none" w:sz="0" w:space="0" w:color="auto"/>
      </w:divBdr>
    </w:div>
    <w:div w:id="210389319">
      <w:bodyDiv w:val="1"/>
      <w:marLeft w:val="0"/>
      <w:marRight w:val="0"/>
      <w:marTop w:val="0"/>
      <w:marBottom w:val="0"/>
      <w:divBdr>
        <w:top w:val="none" w:sz="0" w:space="0" w:color="auto"/>
        <w:left w:val="none" w:sz="0" w:space="0" w:color="auto"/>
        <w:bottom w:val="none" w:sz="0" w:space="0" w:color="auto"/>
        <w:right w:val="none" w:sz="0" w:space="0" w:color="auto"/>
      </w:divBdr>
    </w:div>
    <w:div w:id="210574394">
      <w:bodyDiv w:val="1"/>
      <w:marLeft w:val="0"/>
      <w:marRight w:val="0"/>
      <w:marTop w:val="0"/>
      <w:marBottom w:val="0"/>
      <w:divBdr>
        <w:top w:val="none" w:sz="0" w:space="0" w:color="auto"/>
        <w:left w:val="none" w:sz="0" w:space="0" w:color="auto"/>
        <w:bottom w:val="none" w:sz="0" w:space="0" w:color="auto"/>
        <w:right w:val="none" w:sz="0" w:space="0" w:color="auto"/>
      </w:divBdr>
    </w:div>
    <w:div w:id="210576267">
      <w:bodyDiv w:val="1"/>
      <w:marLeft w:val="0"/>
      <w:marRight w:val="0"/>
      <w:marTop w:val="0"/>
      <w:marBottom w:val="0"/>
      <w:divBdr>
        <w:top w:val="none" w:sz="0" w:space="0" w:color="auto"/>
        <w:left w:val="none" w:sz="0" w:space="0" w:color="auto"/>
        <w:bottom w:val="none" w:sz="0" w:space="0" w:color="auto"/>
        <w:right w:val="none" w:sz="0" w:space="0" w:color="auto"/>
      </w:divBdr>
    </w:div>
    <w:div w:id="210699186">
      <w:bodyDiv w:val="1"/>
      <w:marLeft w:val="0"/>
      <w:marRight w:val="0"/>
      <w:marTop w:val="0"/>
      <w:marBottom w:val="0"/>
      <w:divBdr>
        <w:top w:val="none" w:sz="0" w:space="0" w:color="auto"/>
        <w:left w:val="none" w:sz="0" w:space="0" w:color="auto"/>
        <w:bottom w:val="none" w:sz="0" w:space="0" w:color="auto"/>
        <w:right w:val="none" w:sz="0" w:space="0" w:color="auto"/>
      </w:divBdr>
    </w:div>
    <w:div w:id="211038060">
      <w:bodyDiv w:val="1"/>
      <w:marLeft w:val="0"/>
      <w:marRight w:val="0"/>
      <w:marTop w:val="0"/>
      <w:marBottom w:val="0"/>
      <w:divBdr>
        <w:top w:val="none" w:sz="0" w:space="0" w:color="auto"/>
        <w:left w:val="none" w:sz="0" w:space="0" w:color="auto"/>
        <w:bottom w:val="none" w:sz="0" w:space="0" w:color="auto"/>
        <w:right w:val="none" w:sz="0" w:space="0" w:color="auto"/>
      </w:divBdr>
    </w:div>
    <w:div w:id="211162655">
      <w:bodyDiv w:val="1"/>
      <w:marLeft w:val="0"/>
      <w:marRight w:val="0"/>
      <w:marTop w:val="0"/>
      <w:marBottom w:val="0"/>
      <w:divBdr>
        <w:top w:val="none" w:sz="0" w:space="0" w:color="auto"/>
        <w:left w:val="none" w:sz="0" w:space="0" w:color="auto"/>
        <w:bottom w:val="none" w:sz="0" w:space="0" w:color="auto"/>
        <w:right w:val="none" w:sz="0" w:space="0" w:color="auto"/>
      </w:divBdr>
    </w:div>
    <w:div w:id="211354436">
      <w:bodyDiv w:val="1"/>
      <w:marLeft w:val="0"/>
      <w:marRight w:val="0"/>
      <w:marTop w:val="0"/>
      <w:marBottom w:val="0"/>
      <w:divBdr>
        <w:top w:val="none" w:sz="0" w:space="0" w:color="auto"/>
        <w:left w:val="none" w:sz="0" w:space="0" w:color="auto"/>
        <w:bottom w:val="none" w:sz="0" w:space="0" w:color="auto"/>
        <w:right w:val="none" w:sz="0" w:space="0" w:color="auto"/>
      </w:divBdr>
    </w:div>
    <w:div w:id="211354457">
      <w:bodyDiv w:val="1"/>
      <w:marLeft w:val="0"/>
      <w:marRight w:val="0"/>
      <w:marTop w:val="0"/>
      <w:marBottom w:val="0"/>
      <w:divBdr>
        <w:top w:val="none" w:sz="0" w:space="0" w:color="auto"/>
        <w:left w:val="none" w:sz="0" w:space="0" w:color="auto"/>
        <w:bottom w:val="none" w:sz="0" w:space="0" w:color="auto"/>
        <w:right w:val="none" w:sz="0" w:space="0" w:color="auto"/>
      </w:divBdr>
    </w:div>
    <w:div w:id="211384702">
      <w:bodyDiv w:val="1"/>
      <w:marLeft w:val="0"/>
      <w:marRight w:val="0"/>
      <w:marTop w:val="0"/>
      <w:marBottom w:val="0"/>
      <w:divBdr>
        <w:top w:val="none" w:sz="0" w:space="0" w:color="auto"/>
        <w:left w:val="none" w:sz="0" w:space="0" w:color="auto"/>
        <w:bottom w:val="none" w:sz="0" w:space="0" w:color="auto"/>
        <w:right w:val="none" w:sz="0" w:space="0" w:color="auto"/>
      </w:divBdr>
    </w:div>
    <w:div w:id="211385122">
      <w:bodyDiv w:val="1"/>
      <w:marLeft w:val="0"/>
      <w:marRight w:val="0"/>
      <w:marTop w:val="0"/>
      <w:marBottom w:val="0"/>
      <w:divBdr>
        <w:top w:val="none" w:sz="0" w:space="0" w:color="auto"/>
        <w:left w:val="none" w:sz="0" w:space="0" w:color="auto"/>
        <w:bottom w:val="none" w:sz="0" w:space="0" w:color="auto"/>
        <w:right w:val="none" w:sz="0" w:space="0" w:color="auto"/>
      </w:divBdr>
    </w:div>
    <w:div w:id="211423448">
      <w:bodyDiv w:val="1"/>
      <w:marLeft w:val="0"/>
      <w:marRight w:val="0"/>
      <w:marTop w:val="0"/>
      <w:marBottom w:val="0"/>
      <w:divBdr>
        <w:top w:val="none" w:sz="0" w:space="0" w:color="auto"/>
        <w:left w:val="none" w:sz="0" w:space="0" w:color="auto"/>
        <w:bottom w:val="none" w:sz="0" w:space="0" w:color="auto"/>
        <w:right w:val="none" w:sz="0" w:space="0" w:color="auto"/>
      </w:divBdr>
    </w:div>
    <w:div w:id="211432086">
      <w:bodyDiv w:val="1"/>
      <w:marLeft w:val="0"/>
      <w:marRight w:val="0"/>
      <w:marTop w:val="0"/>
      <w:marBottom w:val="0"/>
      <w:divBdr>
        <w:top w:val="none" w:sz="0" w:space="0" w:color="auto"/>
        <w:left w:val="none" w:sz="0" w:space="0" w:color="auto"/>
        <w:bottom w:val="none" w:sz="0" w:space="0" w:color="auto"/>
        <w:right w:val="none" w:sz="0" w:space="0" w:color="auto"/>
      </w:divBdr>
    </w:div>
    <w:div w:id="211502426">
      <w:bodyDiv w:val="1"/>
      <w:marLeft w:val="0"/>
      <w:marRight w:val="0"/>
      <w:marTop w:val="0"/>
      <w:marBottom w:val="0"/>
      <w:divBdr>
        <w:top w:val="none" w:sz="0" w:space="0" w:color="auto"/>
        <w:left w:val="none" w:sz="0" w:space="0" w:color="auto"/>
        <w:bottom w:val="none" w:sz="0" w:space="0" w:color="auto"/>
        <w:right w:val="none" w:sz="0" w:space="0" w:color="auto"/>
      </w:divBdr>
    </w:div>
    <w:div w:id="211577747">
      <w:bodyDiv w:val="1"/>
      <w:marLeft w:val="0"/>
      <w:marRight w:val="0"/>
      <w:marTop w:val="0"/>
      <w:marBottom w:val="0"/>
      <w:divBdr>
        <w:top w:val="none" w:sz="0" w:space="0" w:color="auto"/>
        <w:left w:val="none" w:sz="0" w:space="0" w:color="auto"/>
        <w:bottom w:val="none" w:sz="0" w:space="0" w:color="auto"/>
        <w:right w:val="none" w:sz="0" w:space="0" w:color="auto"/>
      </w:divBdr>
    </w:div>
    <w:div w:id="211578736">
      <w:bodyDiv w:val="1"/>
      <w:marLeft w:val="0"/>
      <w:marRight w:val="0"/>
      <w:marTop w:val="0"/>
      <w:marBottom w:val="0"/>
      <w:divBdr>
        <w:top w:val="none" w:sz="0" w:space="0" w:color="auto"/>
        <w:left w:val="none" w:sz="0" w:space="0" w:color="auto"/>
        <w:bottom w:val="none" w:sz="0" w:space="0" w:color="auto"/>
        <w:right w:val="none" w:sz="0" w:space="0" w:color="auto"/>
      </w:divBdr>
    </w:div>
    <w:div w:id="211581719">
      <w:bodyDiv w:val="1"/>
      <w:marLeft w:val="0"/>
      <w:marRight w:val="0"/>
      <w:marTop w:val="0"/>
      <w:marBottom w:val="0"/>
      <w:divBdr>
        <w:top w:val="none" w:sz="0" w:space="0" w:color="auto"/>
        <w:left w:val="none" w:sz="0" w:space="0" w:color="auto"/>
        <w:bottom w:val="none" w:sz="0" w:space="0" w:color="auto"/>
        <w:right w:val="none" w:sz="0" w:space="0" w:color="auto"/>
      </w:divBdr>
    </w:div>
    <w:div w:id="212011822">
      <w:bodyDiv w:val="1"/>
      <w:marLeft w:val="0"/>
      <w:marRight w:val="0"/>
      <w:marTop w:val="0"/>
      <w:marBottom w:val="0"/>
      <w:divBdr>
        <w:top w:val="none" w:sz="0" w:space="0" w:color="auto"/>
        <w:left w:val="none" w:sz="0" w:space="0" w:color="auto"/>
        <w:bottom w:val="none" w:sz="0" w:space="0" w:color="auto"/>
        <w:right w:val="none" w:sz="0" w:space="0" w:color="auto"/>
      </w:divBdr>
    </w:div>
    <w:div w:id="212079593">
      <w:bodyDiv w:val="1"/>
      <w:marLeft w:val="0"/>
      <w:marRight w:val="0"/>
      <w:marTop w:val="0"/>
      <w:marBottom w:val="0"/>
      <w:divBdr>
        <w:top w:val="none" w:sz="0" w:space="0" w:color="auto"/>
        <w:left w:val="none" w:sz="0" w:space="0" w:color="auto"/>
        <w:bottom w:val="none" w:sz="0" w:space="0" w:color="auto"/>
        <w:right w:val="none" w:sz="0" w:space="0" w:color="auto"/>
      </w:divBdr>
    </w:div>
    <w:div w:id="212085409">
      <w:bodyDiv w:val="1"/>
      <w:marLeft w:val="0"/>
      <w:marRight w:val="0"/>
      <w:marTop w:val="0"/>
      <w:marBottom w:val="0"/>
      <w:divBdr>
        <w:top w:val="none" w:sz="0" w:space="0" w:color="auto"/>
        <w:left w:val="none" w:sz="0" w:space="0" w:color="auto"/>
        <w:bottom w:val="none" w:sz="0" w:space="0" w:color="auto"/>
        <w:right w:val="none" w:sz="0" w:space="0" w:color="auto"/>
      </w:divBdr>
    </w:div>
    <w:div w:id="212087159">
      <w:bodyDiv w:val="1"/>
      <w:marLeft w:val="0"/>
      <w:marRight w:val="0"/>
      <w:marTop w:val="0"/>
      <w:marBottom w:val="0"/>
      <w:divBdr>
        <w:top w:val="none" w:sz="0" w:space="0" w:color="auto"/>
        <w:left w:val="none" w:sz="0" w:space="0" w:color="auto"/>
        <w:bottom w:val="none" w:sz="0" w:space="0" w:color="auto"/>
        <w:right w:val="none" w:sz="0" w:space="0" w:color="auto"/>
      </w:divBdr>
    </w:div>
    <w:div w:id="212271765">
      <w:bodyDiv w:val="1"/>
      <w:marLeft w:val="0"/>
      <w:marRight w:val="0"/>
      <w:marTop w:val="0"/>
      <w:marBottom w:val="0"/>
      <w:divBdr>
        <w:top w:val="none" w:sz="0" w:space="0" w:color="auto"/>
        <w:left w:val="none" w:sz="0" w:space="0" w:color="auto"/>
        <w:bottom w:val="none" w:sz="0" w:space="0" w:color="auto"/>
        <w:right w:val="none" w:sz="0" w:space="0" w:color="auto"/>
      </w:divBdr>
    </w:div>
    <w:div w:id="212470308">
      <w:bodyDiv w:val="1"/>
      <w:marLeft w:val="0"/>
      <w:marRight w:val="0"/>
      <w:marTop w:val="0"/>
      <w:marBottom w:val="0"/>
      <w:divBdr>
        <w:top w:val="none" w:sz="0" w:space="0" w:color="auto"/>
        <w:left w:val="none" w:sz="0" w:space="0" w:color="auto"/>
        <w:bottom w:val="none" w:sz="0" w:space="0" w:color="auto"/>
        <w:right w:val="none" w:sz="0" w:space="0" w:color="auto"/>
      </w:divBdr>
    </w:div>
    <w:div w:id="212470841">
      <w:bodyDiv w:val="1"/>
      <w:marLeft w:val="0"/>
      <w:marRight w:val="0"/>
      <w:marTop w:val="0"/>
      <w:marBottom w:val="0"/>
      <w:divBdr>
        <w:top w:val="none" w:sz="0" w:space="0" w:color="auto"/>
        <w:left w:val="none" w:sz="0" w:space="0" w:color="auto"/>
        <w:bottom w:val="none" w:sz="0" w:space="0" w:color="auto"/>
        <w:right w:val="none" w:sz="0" w:space="0" w:color="auto"/>
      </w:divBdr>
    </w:div>
    <w:div w:id="212544667">
      <w:bodyDiv w:val="1"/>
      <w:marLeft w:val="0"/>
      <w:marRight w:val="0"/>
      <w:marTop w:val="0"/>
      <w:marBottom w:val="0"/>
      <w:divBdr>
        <w:top w:val="none" w:sz="0" w:space="0" w:color="auto"/>
        <w:left w:val="none" w:sz="0" w:space="0" w:color="auto"/>
        <w:bottom w:val="none" w:sz="0" w:space="0" w:color="auto"/>
        <w:right w:val="none" w:sz="0" w:space="0" w:color="auto"/>
      </w:divBdr>
    </w:div>
    <w:div w:id="213006359">
      <w:bodyDiv w:val="1"/>
      <w:marLeft w:val="0"/>
      <w:marRight w:val="0"/>
      <w:marTop w:val="0"/>
      <w:marBottom w:val="0"/>
      <w:divBdr>
        <w:top w:val="none" w:sz="0" w:space="0" w:color="auto"/>
        <w:left w:val="none" w:sz="0" w:space="0" w:color="auto"/>
        <w:bottom w:val="none" w:sz="0" w:space="0" w:color="auto"/>
        <w:right w:val="none" w:sz="0" w:space="0" w:color="auto"/>
      </w:divBdr>
    </w:div>
    <w:div w:id="213009862">
      <w:bodyDiv w:val="1"/>
      <w:marLeft w:val="0"/>
      <w:marRight w:val="0"/>
      <w:marTop w:val="0"/>
      <w:marBottom w:val="0"/>
      <w:divBdr>
        <w:top w:val="none" w:sz="0" w:space="0" w:color="auto"/>
        <w:left w:val="none" w:sz="0" w:space="0" w:color="auto"/>
        <w:bottom w:val="none" w:sz="0" w:space="0" w:color="auto"/>
        <w:right w:val="none" w:sz="0" w:space="0" w:color="auto"/>
      </w:divBdr>
    </w:div>
    <w:div w:id="213011739">
      <w:bodyDiv w:val="1"/>
      <w:marLeft w:val="0"/>
      <w:marRight w:val="0"/>
      <w:marTop w:val="0"/>
      <w:marBottom w:val="0"/>
      <w:divBdr>
        <w:top w:val="none" w:sz="0" w:space="0" w:color="auto"/>
        <w:left w:val="none" w:sz="0" w:space="0" w:color="auto"/>
        <w:bottom w:val="none" w:sz="0" w:space="0" w:color="auto"/>
        <w:right w:val="none" w:sz="0" w:space="0" w:color="auto"/>
      </w:divBdr>
    </w:div>
    <w:div w:id="213271618">
      <w:bodyDiv w:val="1"/>
      <w:marLeft w:val="0"/>
      <w:marRight w:val="0"/>
      <w:marTop w:val="0"/>
      <w:marBottom w:val="0"/>
      <w:divBdr>
        <w:top w:val="none" w:sz="0" w:space="0" w:color="auto"/>
        <w:left w:val="none" w:sz="0" w:space="0" w:color="auto"/>
        <w:bottom w:val="none" w:sz="0" w:space="0" w:color="auto"/>
        <w:right w:val="none" w:sz="0" w:space="0" w:color="auto"/>
      </w:divBdr>
    </w:div>
    <w:div w:id="213808465">
      <w:bodyDiv w:val="1"/>
      <w:marLeft w:val="0"/>
      <w:marRight w:val="0"/>
      <w:marTop w:val="0"/>
      <w:marBottom w:val="0"/>
      <w:divBdr>
        <w:top w:val="none" w:sz="0" w:space="0" w:color="auto"/>
        <w:left w:val="none" w:sz="0" w:space="0" w:color="auto"/>
        <w:bottom w:val="none" w:sz="0" w:space="0" w:color="auto"/>
        <w:right w:val="none" w:sz="0" w:space="0" w:color="auto"/>
      </w:divBdr>
    </w:div>
    <w:div w:id="213927071">
      <w:bodyDiv w:val="1"/>
      <w:marLeft w:val="0"/>
      <w:marRight w:val="0"/>
      <w:marTop w:val="0"/>
      <w:marBottom w:val="0"/>
      <w:divBdr>
        <w:top w:val="none" w:sz="0" w:space="0" w:color="auto"/>
        <w:left w:val="none" w:sz="0" w:space="0" w:color="auto"/>
        <w:bottom w:val="none" w:sz="0" w:space="0" w:color="auto"/>
        <w:right w:val="none" w:sz="0" w:space="0" w:color="auto"/>
      </w:divBdr>
    </w:div>
    <w:div w:id="213930722">
      <w:bodyDiv w:val="1"/>
      <w:marLeft w:val="0"/>
      <w:marRight w:val="0"/>
      <w:marTop w:val="0"/>
      <w:marBottom w:val="0"/>
      <w:divBdr>
        <w:top w:val="none" w:sz="0" w:space="0" w:color="auto"/>
        <w:left w:val="none" w:sz="0" w:space="0" w:color="auto"/>
        <w:bottom w:val="none" w:sz="0" w:space="0" w:color="auto"/>
        <w:right w:val="none" w:sz="0" w:space="0" w:color="auto"/>
      </w:divBdr>
    </w:div>
    <w:div w:id="214315273">
      <w:bodyDiv w:val="1"/>
      <w:marLeft w:val="0"/>
      <w:marRight w:val="0"/>
      <w:marTop w:val="0"/>
      <w:marBottom w:val="0"/>
      <w:divBdr>
        <w:top w:val="none" w:sz="0" w:space="0" w:color="auto"/>
        <w:left w:val="none" w:sz="0" w:space="0" w:color="auto"/>
        <w:bottom w:val="none" w:sz="0" w:space="0" w:color="auto"/>
        <w:right w:val="none" w:sz="0" w:space="0" w:color="auto"/>
      </w:divBdr>
    </w:div>
    <w:div w:id="214393147">
      <w:bodyDiv w:val="1"/>
      <w:marLeft w:val="0"/>
      <w:marRight w:val="0"/>
      <w:marTop w:val="0"/>
      <w:marBottom w:val="0"/>
      <w:divBdr>
        <w:top w:val="none" w:sz="0" w:space="0" w:color="auto"/>
        <w:left w:val="none" w:sz="0" w:space="0" w:color="auto"/>
        <w:bottom w:val="none" w:sz="0" w:space="0" w:color="auto"/>
        <w:right w:val="none" w:sz="0" w:space="0" w:color="auto"/>
      </w:divBdr>
    </w:div>
    <w:div w:id="214508113">
      <w:bodyDiv w:val="1"/>
      <w:marLeft w:val="0"/>
      <w:marRight w:val="0"/>
      <w:marTop w:val="0"/>
      <w:marBottom w:val="0"/>
      <w:divBdr>
        <w:top w:val="none" w:sz="0" w:space="0" w:color="auto"/>
        <w:left w:val="none" w:sz="0" w:space="0" w:color="auto"/>
        <w:bottom w:val="none" w:sz="0" w:space="0" w:color="auto"/>
        <w:right w:val="none" w:sz="0" w:space="0" w:color="auto"/>
      </w:divBdr>
    </w:div>
    <w:div w:id="214587289">
      <w:bodyDiv w:val="1"/>
      <w:marLeft w:val="0"/>
      <w:marRight w:val="0"/>
      <w:marTop w:val="0"/>
      <w:marBottom w:val="0"/>
      <w:divBdr>
        <w:top w:val="none" w:sz="0" w:space="0" w:color="auto"/>
        <w:left w:val="none" w:sz="0" w:space="0" w:color="auto"/>
        <w:bottom w:val="none" w:sz="0" w:space="0" w:color="auto"/>
        <w:right w:val="none" w:sz="0" w:space="0" w:color="auto"/>
      </w:divBdr>
    </w:div>
    <w:div w:id="214632805">
      <w:bodyDiv w:val="1"/>
      <w:marLeft w:val="0"/>
      <w:marRight w:val="0"/>
      <w:marTop w:val="0"/>
      <w:marBottom w:val="0"/>
      <w:divBdr>
        <w:top w:val="none" w:sz="0" w:space="0" w:color="auto"/>
        <w:left w:val="none" w:sz="0" w:space="0" w:color="auto"/>
        <w:bottom w:val="none" w:sz="0" w:space="0" w:color="auto"/>
        <w:right w:val="none" w:sz="0" w:space="0" w:color="auto"/>
      </w:divBdr>
    </w:div>
    <w:div w:id="214777326">
      <w:bodyDiv w:val="1"/>
      <w:marLeft w:val="0"/>
      <w:marRight w:val="0"/>
      <w:marTop w:val="0"/>
      <w:marBottom w:val="0"/>
      <w:divBdr>
        <w:top w:val="none" w:sz="0" w:space="0" w:color="auto"/>
        <w:left w:val="none" w:sz="0" w:space="0" w:color="auto"/>
        <w:bottom w:val="none" w:sz="0" w:space="0" w:color="auto"/>
        <w:right w:val="none" w:sz="0" w:space="0" w:color="auto"/>
      </w:divBdr>
    </w:div>
    <w:div w:id="215047606">
      <w:bodyDiv w:val="1"/>
      <w:marLeft w:val="0"/>
      <w:marRight w:val="0"/>
      <w:marTop w:val="0"/>
      <w:marBottom w:val="0"/>
      <w:divBdr>
        <w:top w:val="none" w:sz="0" w:space="0" w:color="auto"/>
        <w:left w:val="none" w:sz="0" w:space="0" w:color="auto"/>
        <w:bottom w:val="none" w:sz="0" w:space="0" w:color="auto"/>
        <w:right w:val="none" w:sz="0" w:space="0" w:color="auto"/>
      </w:divBdr>
    </w:div>
    <w:div w:id="215089409">
      <w:bodyDiv w:val="1"/>
      <w:marLeft w:val="0"/>
      <w:marRight w:val="0"/>
      <w:marTop w:val="0"/>
      <w:marBottom w:val="0"/>
      <w:divBdr>
        <w:top w:val="none" w:sz="0" w:space="0" w:color="auto"/>
        <w:left w:val="none" w:sz="0" w:space="0" w:color="auto"/>
        <w:bottom w:val="none" w:sz="0" w:space="0" w:color="auto"/>
        <w:right w:val="none" w:sz="0" w:space="0" w:color="auto"/>
      </w:divBdr>
    </w:div>
    <w:div w:id="215438433">
      <w:bodyDiv w:val="1"/>
      <w:marLeft w:val="0"/>
      <w:marRight w:val="0"/>
      <w:marTop w:val="0"/>
      <w:marBottom w:val="0"/>
      <w:divBdr>
        <w:top w:val="none" w:sz="0" w:space="0" w:color="auto"/>
        <w:left w:val="none" w:sz="0" w:space="0" w:color="auto"/>
        <w:bottom w:val="none" w:sz="0" w:space="0" w:color="auto"/>
        <w:right w:val="none" w:sz="0" w:space="0" w:color="auto"/>
      </w:divBdr>
    </w:div>
    <w:div w:id="215511647">
      <w:bodyDiv w:val="1"/>
      <w:marLeft w:val="0"/>
      <w:marRight w:val="0"/>
      <w:marTop w:val="0"/>
      <w:marBottom w:val="0"/>
      <w:divBdr>
        <w:top w:val="none" w:sz="0" w:space="0" w:color="auto"/>
        <w:left w:val="none" w:sz="0" w:space="0" w:color="auto"/>
        <w:bottom w:val="none" w:sz="0" w:space="0" w:color="auto"/>
        <w:right w:val="none" w:sz="0" w:space="0" w:color="auto"/>
      </w:divBdr>
    </w:div>
    <w:div w:id="215553882">
      <w:bodyDiv w:val="1"/>
      <w:marLeft w:val="0"/>
      <w:marRight w:val="0"/>
      <w:marTop w:val="0"/>
      <w:marBottom w:val="0"/>
      <w:divBdr>
        <w:top w:val="none" w:sz="0" w:space="0" w:color="auto"/>
        <w:left w:val="none" w:sz="0" w:space="0" w:color="auto"/>
        <w:bottom w:val="none" w:sz="0" w:space="0" w:color="auto"/>
        <w:right w:val="none" w:sz="0" w:space="0" w:color="auto"/>
      </w:divBdr>
    </w:div>
    <w:div w:id="215822764">
      <w:bodyDiv w:val="1"/>
      <w:marLeft w:val="0"/>
      <w:marRight w:val="0"/>
      <w:marTop w:val="0"/>
      <w:marBottom w:val="0"/>
      <w:divBdr>
        <w:top w:val="none" w:sz="0" w:space="0" w:color="auto"/>
        <w:left w:val="none" w:sz="0" w:space="0" w:color="auto"/>
        <w:bottom w:val="none" w:sz="0" w:space="0" w:color="auto"/>
        <w:right w:val="none" w:sz="0" w:space="0" w:color="auto"/>
      </w:divBdr>
    </w:div>
    <w:div w:id="215823674">
      <w:bodyDiv w:val="1"/>
      <w:marLeft w:val="0"/>
      <w:marRight w:val="0"/>
      <w:marTop w:val="0"/>
      <w:marBottom w:val="0"/>
      <w:divBdr>
        <w:top w:val="none" w:sz="0" w:space="0" w:color="auto"/>
        <w:left w:val="none" w:sz="0" w:space="0" w:color="auto"/>
        <w:bottom w:val="none" w:sz="0" w:space="0" w:color="auto"/>
        <w:right w:val="none" w:sz="0" w:space="0" w:color="auto"/>
      </w:divBdr>
    </w:div>
    <w:div w:id="215898967">
      <w:bodyDiv w:val="1"/>
      <w:marLeft w:val="0"/>
      <w:marRight w:val="0"/>
      <w:marTop w:val="0"/>
      <w:marBottom w:val="0"/>
      <w:divBdr>
        <w:top w:val="none" w:sz="0" w:space="0" w:color="auto"/>
        <w:left w:val="none" w:sz="0" w:space="0" w:color="auto"/>
        <w:bottom w:val="none" w:sz="0" w:space="0" w:color="auto"/>
        <w:right w:val="none" w:sz="0" w:space="0" w:color="auto"/>
      </w:divBdr>
    </w:div>
    <w:div w:id="216090850">
      <w:bodyDiv w:val="1"/>
      <w:marLeft w:val="0"/>
      <w:marRight w:val="0"/>
      <w:marTop w:val="0"/>
      <w:marBottom w:val="0"/>
      <w:divBdr>
        <w:top w:val="none" w:sz="0" w:space="0" w:color="auto"/>
        <w:left w:val="none" w:sz="0" w:space="0" w:color="auto"/>
        <w:bottom w:val="none" w:sz="0" w:space="0" w:color="auto"/>
        <w:right w:val="none" w:sz="0" w:space="0" w:color="auto"/>
      </w:divBdr>
    </w:div>
    <w:div w:id="216093211">
      <w:bodyDiv w:val="1"/>
      <w:marLeft w:val="0"/>
      <w:marRight w:val="0"/>
      <w:marTop w:val="0"/>
      <w:marBottom w:val="0"/>
      <w:divBdr>
        <w:top w:val="none" w:sz="0" w:space="0" w:color="auto"/>
        <w:left w:val="none" w:sz="0" w:space="0" w:color="auto"/>
        <w:bottom w:val="none" w:sz="0" w:space="0" w:color="auto"/>
        <w:right w:val="none" w:sz="0" w:space="0" w:color="auto"/>
      </w:divBdr>
    </w:div>
    <w:div w:id="216165762">
      <w:bodyDiv w:val="1"/>
      <w:marLeft w:val="0"/>
      <w:marRight w:val="0"/>
      <w:marTop w:val="0"/>
      <w:marBottom w:val="0"/>
      <w:divBdr>
        <w:top w:val="none" w:sz="0" w:space="0" w:color="auto"/>
        <w:left w:val="none" w:sz="0" w:space="0" w:color="auto"/>
        <w:bottom w:val="none" w:sz="0" w:space="0" w:color="auto"/>
        <w:right w:val="none" w:sz="0" w:space="0" w:color="auto"/>
      </w:divBdr>
    </w:div>
    <w:div w:id="216478207">
      <w:bodyDiv w:val="1"/>
      <w:marLeft w:val="0"/>
      <w:marRight w:val="0"/>
      <w:marTop w:val="0"/>
      <w:marBottom w:val="0"/>
      <w:divBdr>
        <w:top w:val="none" w:sz="0" w:space="0" w:color="auto"/>
        <w:left w:val="none" w:sz="0" w:space="0" w:color="auto"/>
        <w:bottom w:val="none" w:sz="0" w:space="0" w:color="auto"/>
        <w:right w:val="none" w:sz="0" w:space="0" w:color="auto"/>
      </w:divBdr>
    </w:div>
    <w:div w:id="216554311">
      <w:bodyDiv w:val="1"/>
      <w:marLeft w:val="0"/>
      <w:marRight w:val="0"/>
      <w:marTop w:val="0"/>
      <w:marBottom w:val="0"/>
      <w:divBdr>
        <w:top w:val="none" w:sz="0" w:space="0" w:color="auto"/>
        <w:left w:val="none" w:sz="0" w:space="0" w:color="auto"/>
        <w:bottom w:val="none" w:sz="0" w:space="0" w:color="auto"/>
        <w:right w:val="none" w:sz="0" w:space="0" w:color="auto"/>
      </w:divBdr>
    </w:div>
    <w:div w:id="216749762">
      <w:bodyDiv w:val="1"/>
      <w:marLeft w:val="0"/>
      <w:marRight w:val="0"/>
      <w:marTop w:val="0"/>
      <w:marBottom w:val="0"/>
      <w:divBdr>
        <w:top w:val="none" w:sz="0" w:space="0" w:color="auto"/>
        <w:left w:val="none" w:sz="0" w:space="0" w:color="auto"/>
        <w:bottom w:val="none" w:sz="0" w:space="0" w:color="auto"/>
        <w:right w:val="none" w:sz="0" w:space="0" w:color="auto"/>
      </w:divBdr>
    </w:div>
    <w:div w:id="216823710">
      <w:bodyDiv w:val="1"/>
      <w:marLeft w:val="0"/>
      <w:marRight w:val="0"/>
      <w:marTop w:val="0"/>
      <w:marBottom w:val="0"/>
      <w:divBdr>
        <w:top w:val="none" w:sz="0" w:space="0" w:color="auto"/>
        <w:left w:val="none" w:sz="0" w:space="0" w:color="auto"/>
        <w:bottom w:val="none" w:sz="0" w:space="0" w:color="auto"/>
        <w:right w:val="none" w:sz="0" w:space="0" w:color="auto"/>
      </w:divBdr>
    </w:div>
    <w:div w:id="217130791">
      <w:bodyDiv w:val="1"/>
      <w:marLeft w:val="0"/>
      <w:marRight w:val="0"/>
      <w:marTop w:val="0"/>
      <w:marBottom w:val="0"/>
      <w:divBdr>
        <w:top w:val="none" w:sz="0" w:space="0" w:color="auto"/>
        <w:left w:val="none" w:sz="0" w:space="0" w:color="auto"/>
        <w:bottom w:val="none" w:sz="0" w:space="0" w:color="auto"/>
        <w:right w:val="none" w:sz="0" w:space="0" w:color="auto"/>
      </w:divBdr>
    </w:div>
    <w:div w:id="217135210">
      <w:bodyDiv w:val="1"/>
      <w:marLeft w:val="0"/>
      <w:marRight w:val="0"/>
      <w:marTop w:val="0"/>
      <w:marBottom w:val="0"/>
      <w:divBdr>
        <w:top w:val="none" w:sz="0" w:space="0" w:color="auto"/>
        <w:left w:val="none" w:sz="0" w:space="0" w:color="auto"/>
        <w:bottom w:val="none" w:sz="0" w:space="0" w:color="auto"/>
        <w:right w:val="none" w:sz="0" w:space="0" w:color="auto"/>
      </w:divBdr>
    </w:div>
    <w:div w:id="217136837">
      <w:bodyDiv w:val="1"/>
      <w:marLeft w:val="0"/>
      <w:marRight w:val="0"/>
      <w:marTop w:val="0"/>
      <w:marBottom w:val="0"/>
      <w:divBdr>
        <w:top w:val="none" w:sz="0" w:space="0" w:color="auto"/>
        <w:left w:val="none" w:sz="0" w:space="0" w:color="auto"/>
        <w:bottom w:val="none" w:sz="0" w:space="0" w:color="auto"/>
        <w:right w:val="none" w:sz="0" w:space="0" w:color="auto"/>
      </w:divBdr>
    </w:div>
    <w:div w:id="217252929">
      <w:bodyDiv w:val="1"/>
      <w:marLeft w:val="0"/>
      <w:marRight w:val="0"/>
      <w:marTop w:val="0"/>
      <w:marBottom w:val="0"/>
      <w:divBdr>
        <w:top w:val="none" w:sz="0" w:space="0" w:color="auto"/>
        <w:left w:val="none" w:sz="0" w:space="0" w:color="auto"/>
        <w:bottom w:val="none" w:sz="0" w:space="0" w:color="auto"/>
        <w:right w:val="none" w:sz="0" w:space="0" w:color="auto"/>
      </w:divBdr>
    </w:div>
    <w:div w:id="217284586">
      <w:bodyDiv w:val="1"/>
      <w:marLeft w:val="0"/>
      <w:marRight w:val="0"/>
      <w:marTop w:val="0"/>
      <w:marBottom w:val="0"/>
      <w:divBdr>
        <w:top w:val="none" w:sz="0" w:space="0" w:color="auto"/>
        <w:left w:val="none" w:sz="0" w:space="0" w:color="auto"/>
        <w:bottom w:val="none" w:sz="0" w:space="0" w:color="auto"/>
        <w:right w:val="none" w:sz="0" w:space="0" w:color="auto"/>
      </w:divBdr>
    </w:div>
    <w:div w:id="217982893">
      <w:bodyDiv w:val="1"/>
      <w:marLeft w:val="0"/>
      <w:marRight w:val="0"/>
      <w:marTop w:val="0"/>
      <w:marBottom w:val="0"/>
      <w:divBdr>
        <w:top w:val="none" w:sz="0" w:space="0" w:color="auto"/>
        <w:left w:val="none" w:sz="0" w:space="0" w:color="auto"/>
        <w:bottom w:val="none" w:sz="0" w:space="0" w:color="auto"/>
        <w:right w:val="none" w:sz="0" w:space="0" w:color="auto"/>
      </w:divBdr>
    </w:div>
    <w:div w:id="218059082">
      <w:bodyDiv w:val="1"/>
      <w:marLeft w:val="0"/>
      <w:marRight w:val="0"/>
      <w:marTop w:val="0"/>
      <w:marBottom w:val="0"/>
      <w:divBdr>
        <w:top w:val="none" w:sz="0" w:space="0" w:color="auto"/>
        <w:left w:val="none" w:sz="0" w:space="0" w:color="auto"/>
        <w:bottom w:val="none" w:sz="0" w:space="0" w:color="auto"/>
        <w:right w:val="none" w:sz="0" w:space="0" w:color="auto"/>
      </w:divBdr>
    </w:div>
    <w:div w:id="218128469">
      <w:bodyDiv w:val="1"/>
      <w:marLeft w:val="0"/>
      <w:marRight w:val="0"/>
      <w:marTop w:val="0"/>
      <w:marBottom w:val="0"/>
      <w:divBdr>
        <w:top w:val="none" w:sz="0" w:space="0" w:color="auto"/>
        <w:left w:val="none" w:sz="0" w:space="0" w:color="auto"/>
        <w:bottom w:val="none" w:sz="0" w:space="0" w:color="auto"/>
        <w:right w:val="none" w:sz="0" w:space="0" w:color="auto"/>
      </w:divBdr>
    </w:div>
    <w:div w:id="218170611">
      <w:bodyDiv w:val="1"/>
      <w:marLeft w:val="0"/>
      <w:marRight w:val="0"/>
      <w:marTop w:val="0"/>
      <w:marBottom w:val="0"/>
      <w:divBdr>
        <w:top w:val="none" w:sz="0" w:space="0" w:color="auto"/>
        <w:left w:val="none" w:sz="0" w:space="0" w:color="auto"/>
        <w:bottom w:val="none" w:sz="0" w:space="0" w:color="auto"/>
        <w:right w:val="none" w:sz="0" w:space="0" w:color="auto"/>
      </w:divBdr>
    </w:div>
    <w:div w:id="218171688">
      <w:bodyDiv w:val="1"/>
      <w:marLeft w:val="0"/>
      <w:marRight w:val="0"/>
      <w:marTop w:val="0"/>
      <w:marBottom w:val="0"/>
      <w:divBdr>
        <w:top w:val="none" w:sz="0" w:space="0" w:color="auto"/>
        <w:left w:val="none" w:sz="0" w:space="0" w:color="auto"/>
        <w:bottom w:val="none" w:sz="0" w:space="0" w:color="auto"/>
        <w:right w:val="none" w:sz="0" w:space="0" w:color="auto"/>
      </w:divBdr>
    </w:div>
    <w:div w:id="218591734">
      <w:bodyDiv w:val="1"/>
      <w:marLeft w:val="0"/>
      <w:marRight w:val="0"/>
      <w:marTop w:val="0"/>
      <w:marBottom w:val="0"/>
      <w:divBdr>
        <w:top w:val="none" w:sz="0" w:space="0" w:color="auto"/>
        <w:left w:val="none" w:sz="0" w:space="0" w:color="auto"/>
        <w:bottom w:val="none" w:sz="0" w:space="0" w:color="auto"/>
        <w:right w:val="none" w:sz="0" w:space="0" w:color="auto"/>
      </w:divBdr>
    </w:div>
    <w:div w:id="218634488">
      <w:bodyDiv w:val="1"/>
      <w:marLeft w:val="0"/>
      <w:marRight w:val="0"/>
      <w:marTop w:val="0"/>
      <w:marBottom w:val="0"/>
      <w:divBdr>
        <w:top w:val="none" w:sz="0" w:space="0" w:color="auto"/>
        <w:left w:val="none" w:sz="0" w:space="0" w:color="auto"/>
        <w:bottom w:val="none" w:sz="0" w:space="0" w:color="auto"/>
        <w:right w:val="none" w:sz="0" w:space="0" w:color="auto"/>
      </w:divBdr>
    </w:div>
    <w:div w:id="219247686">
      <w:bodyDiv w:val="1"/>
      <w:marLeft w:val="0"/>
      <w:marRight w:val="0"/>
      <w:marTop w:val="0"/>
      <w:marBottom w:val="0"/>
      <w:divBdr>
        <w:top w:val="none" w:sz="0" w:space="0" w:color="auto"/>
        <w:left w:val="none" w:sz="0" w:space="0" w:color="auto"/>
        <w:bottom w:val="none" w:sz="0" w:space="0" w:color="auto"/>
        <w:right w:val="none" w:sz="0" w:space="0" w:color="auto"/>
      </w:divBdr>
    </w:div>
    <w:div w:id="219366179">
      <w:bodyDiv w:val="1"/>
      <w:marLeft w:val="0"/>
      <w:marRight w:val="0"/>
      <w:marTop w:val="0"/>
      <w:marBottom w:val="0"/>
      <w:divBdr>
        <w:top w:val="none" w:sz="0" w:space="0" w:color="auto"/>
        <w:left w:val="none" w:sz="0" w:space="0" w:color="auto"/>
        <w:bottom w:val="none" w:sz="0" w:space="0" w:color="auto"/>
        <w:right w:val="none" w:sz="0" w:space="0" w:color="auto"/>
      </w:divBdr>
    </w:div>
    <w:div w:id="219483478">
      <w:bodyDiv w:val="1"/>
      <w:marLeft w:val="0"/>
      <w:marRight w:val="0"/>
      <w:marTop w:val="0"/>
      <w:marBottom w:val="0"/>
      <w:divBdr>
        <w:top w:val="none" w:sz="0" w:space="0" w:color="auto"/>
        <w:left w:val="none" w:sz="0" w:space="0" w:color="auto"/>
        <w:bottom w:val="none" w:sz="0" w:space="0" w:color="auto"/>
        <w:right w:val="none" w:sz="0" w:space="0" w:color="auto"/>
      </w:divBdr>
    </w:div>
    <w:div w:id="219557142">
      <w:bodyDiv w:val="1"/>
      <w:marLeft w:val="0"/>
      <w:marRight w:val="0"/>
      <w:marTop w:val="0"/>
      <w:marBottom w:val="0"/>
      <w:divBdr>
        <w:top w:val="none" w:sz="0" w:space="0" w:color="auto"/>
        <w:left w:val="none" w:sz="0" w:space="0" w:color="auto"/>
        <w:bottom w:val="none" w:sz="0" w:space="0" w:color="auto"/>
        <w:right w:val="none" w:sz="0" w:space="0" w:color="auto"/>
      </w:divBdr>
    </w:div>
    <w:div w:id="219638502">
      <w:bodyDiv w:val="1"/>
      <w:marLeft w:val="0"/>
      <w:marRight w:val="0"/>
      <w:marTop w:val="0"/>
      <w:marBottom w:val="0"/>
      <w:divBdr>
        <w:top w:val="none" w:sz="0" w:space="0" w:color="auto"/>
        <w:left w:val="none" w:sz="0" w:space="0" w:color="auto"/>
        <w:bottom w:val="none" w:sz="0" w:space="0" w:color="auto"/>
        <w:right w:val="none" w:sz="0" w:space="0" w:color="auto"/>
      </w:divBdr>
    </w:div>
    <w:div w:id="220095438">
      <w:bodyDiv w:val="1"/>
      <w:marLeft w:val="0"/>
      <w:marRight w:val="0"/>
      <w:marTop w:val="0"/>
      <w:marBottom w:val="0"/>
      <w:divBdr>
        <w:top w:val="none" w:sz="0" w:space="0" w:color="auto"/>
        <w:left w:val="none" w:sz="0" w:space="0" w:color="auto"/>
        <w:bottom w:val="none" w:sz="0" w:space="0" w:color="auto"/>
        <w:right w:val="none" w:sz="0" w:space="0" w:color="auto"/>
      </w:divBdr>
    </w:div>
    <w:div w:id="220100583">
      <w:bodyDiv w:val="1"/>
      <w:marLeft w:val="0"/>
      <w:marRight w:val="0"/>
      <w:marTop w:val="0"/>
      <w:marBottom w:val="0"/>
      <w:divBdr>
        <w:top w:val="none" w:sz="0" w:space="0" w:color="auto"/>
        <w:left w:val="none" w:sz="0" w:space="0" w:color="auto"/>
        <w:bottom w:val="none" w:sz="0" w:space="0" w:color="auto"/>
        <w:right w:val="none" w:sz="0" w:space="0" w:color="auto"/>
      </w:divBdr>
    </w:div>
    <w:div w:id="220794317">
      <w:bodyDiv w:val="1"/>
      <w:marLeft w:val="0"/>
      <w:marRight w:val="0"/>
      <w:marTop w:val="0"/>
      <w:marBottom w:val="0"/>
      <w:divBdr>
        <w:top w:val="none" w:sz="0" w:space="0" w:color="auto"/>
        <w:left w:val="none" w:sz="0" w:space="0" w:color="auto"/>
        <w:bottom w:val="none" w:sz="0" w:space="0" w:color="auto"/>
        <w:right w:val="none" w:sz="0" w:space="0" w:color="auto"/>
      </w:divBdr>
    </w:div>
    <w:div w:id="221139265">
      <w:bodyDiv w:val="1"/>
      <w:marLeft w:val="0"/>
      <w:marRight w:val="0"/>
      <w:marTop w:val="0"/>
      <w:marBottom w:val="0"/>
      <w:divBdr>
        <w:top w:val="none" w:sz="0" w:space="0" w:color="auto"/>
        <w:left w:val="none" w:sz="0" w:space="0" w:color="auto"/>
        <w:bottom w:val="none" w:sz="0" w:space="0" w:color="auto"/>
        <w:right w:val="none" w:sz="0" w:space="0" w:color="auto"/>
      </w:divBdr>
    </w:div>
    <w:div w:id="221215366">
      <w:bodyDiv w:val="1"/>
      <w:marLeft w:val="0"/>
      <w:marRight w:val="0"/>
      <w:marTop w:val="0"/>
      <w:marBottom w:val="0"/>
      <w:divBdr>
        <w:top w:val="none" w:sz="0" w:space="0" w:color="auto"/>
        <w:left w:val="none" w:sz="0" w:space="0" w:color="auto"/>
        <w:bottom w:val="none" w:sz="0" w:space="0" w:color="auto"/>
        <w:right w:val="none" w:sz="0" w:space="0" w:color="auto"/>
      </w:divBdr>
    </w:div>
    <w:div w:id="221329474">
      <w:bodyDiv w:val="1"/>
      <w:marLeft w:val="0"/>
      <w:marRight w:val="0"/>
      <w:marTop w:val="0"/>
      <w:marBottom w:val="0"/>
      <w:divBdr>
        <w:top w:val="none" w:sz="0" w:space="0" w:color="auto"/>
        <w:left w:val="none" w:sz="0" w:space="0" w:color="auto"/>
        <w:bottom w:val="none" w:sz="0" w:space="0" w:color="auto"/>
        <w:right w:val="none" w:sz="0" w:space="0" w:color="auto"/>
      </w:divBdr>
    </w:div>
    <w:div w:id="221647589">
      <w:bodyDiv w:val="1"/>
      <w:marLeft w:val="0"/>
      <w:marRight w:val="0"/>
      <w:marTop w:val="0"/>
      <w:marBottom w:val="0"/>
      <w:divBdr>
        <w:top w:val="none" w:sz="0" w:space="0" w:color="auto"/>
        <w:left w:val="none" w:sz="0" w:space="0" w:color="auto"/>
        <w:bottom w:val="none" w:sz="0" w:space="0" w:color="auto"/>
        <w:right w:val="none" w:sz="0" w:space="0" w:color="auto"/>
      </w:divBdr>
    </w:div>
    <w:div w:id="221721281">
      <w:bodyDiv w:val="1"/>
      <w:marLeft w:val="0"/>
      <w:marRight w:val="0"/>
      <w:marTop w:val="0"/>
      <w:marBottom w:val="0"/>
      <w:divBdr>
        <w:top w:val="none" w:sz="0" w:space="0" w:color="auto"/>
        <w:left w:val="none" w:sz="0" w:space="0" w:color="auto"/>
        <w:bottom w:val="none" w:sz="0" w:space="0" w:color="auto"/>
        <w:right w:val="none" w:sz="0" w:space="0" w:color="auto"/>
      </w:divBdr>
    </w:div>
    <w:div w:id="222372930">
      <w:bodyDiv w:val="1"/>
      <w:marLeft w:val="0"/>
      <w:marRight w:val="0"/>
      <w:marTop w:val="0"/>
      <w:marBottom w:val="0"/>
      <w:divBdr>
        <w:top w:val="none" w:sz="0" w:space="0" w:color="auto"/>
        <w:left w:val="none" w:sz="0" w:space="0" w:color="auto"/>
        <w:bottom w:val="none" w:sz="0" w:space="0" w:color="auto"/>
        <w:right w:val="none" w:sz="0" w:space="0" w:color="auto"/>
      </w:divBdr>
    </w:div>
    <w:div w:id="222569355">
      <w:bodyDiv w:val="1"/>
      <w:marLeft w:val="0"/>
      <w:marRight w:val="0"/>
      <w:marTop w:val="0"/>
      <w:marBottom w:val="0"/>
      <w:divBdr>
        <w:top w:val="none" w:sz="0" w:space="0" w:color="auto"/>
        <w:left w:val="none" w:sz="0" w:space="0" w:color="auto"/>
        <w:bottom w:val="none" w:sz="0" w:space="0" w:color="auto"/>
        <w:right w:val="none" w:sz="0" w:space="0" w:color="auto"/>
      </w:divBdr>
    </w:div>
    <w:div w:id="222570093">
      <w:bodyDiv w:val="1"/>
      <w:marLeft w:val="0"/>
      <w:marRight w:val="0"/>
      <w:marTop w:val="0"/>
      <w:marBottom w:val="0"/>
      <w:divBdr>
        <w:top w:val="none" w:sz="0" w:space="0" w:color="auto"/>
        <w:left w:val="none" w:sz="0" w:space="0" w:color="auto"/>
        <w:bottom w:val="none" w:sz="0" w:space="0" w:color="auto"/>
        <w:right w:val="none" w:sz="0" w:space="0" w:color="auto"/>
      </w:divBdr>
    </w:div>
    <w:div w:id="222955923">
      <w:bodyDiv w:val="1"/>
      <w:marLeft w:val="0"/>
      <w:marRight w:val="0"/>
      <w:marTop w:val="0"/>
      <w:marBottom w:val="0"/>
      <w:divBdr>
        <w:top w:val="none" w:sz="0" w:space="0" w:color="auto"/>
        <w:left w:val="none" w:sz="0" w:space="0" w:color="auto"/>
        <w:bottom w:val="none" w:sz="0" w:space="0" w:color="auto"/>
        <w:right w:val="none" w:sz="0" w:space="0" w:color="auto"/>
      </w:divBdr>
    </w:div>
    <w:div w:id="223224633">
      <w:bodyDiv w:val="1"/>
      <w:marLeft w:val="0"/>
      <w:marRight w:val="0"/>
      <w:marTop w:val="0"/>
      <w:marBottom w:val="0"/>
      <w:divBdr>
        <w:top w:val="none" w:sz="0" w:space="0" w:color="auto"/>
        <w:left w:val="none" w:sz="0" w:space="0" w:color="auto"/>
        <w:bottom w:val="none" w:sz="0" w:space="0" w:color="auto"/>
        <w:right w:val="none" w:sz="0" w:space="0" w:color="auto"/>
      </w:divBdr>
    </w:div>
    <w:div w:id="223831925">
      <w:bodyDiv w:val="1"/>
      <w:marLeft w:val="0"/>
      <w:marRight w:val="0"/>
      <w:marTop w:val="0"/>
      <w:marBottom w:val="0"/>
      <w:divBdr>
        <w:top w:val="none" w:sz="0" w:space="0" w:color="auto"/>
        <w:left w:val="none" w:sz="0" w:space="0" w:color="auto"/>
        <w:bottom w:val="none" w:sz="0" w:space="0" w:color="auto"/>
        <w:right w:val="none" w:sz="0" w:space="0" w:color="auto"/>
      </w:divBdr>
    </w:div>
    <w:div w:id="223874246">
      <w:bodyDiv w:val="1"/>
      <w:marLeft w:val="0"/>
      <w:marRight w:val="0"/>
      <w:marTop w:val="0"/>
      <w:marBottom w:val="0"/>
      <w:divBdr>
        <w:top w:val="none" w:sz="0" w:space="0" w:color="auto"/>
        <w:left w:val="none" w:sz="0" w:space="0" w:color="auto"/>
        <w:bottom w:val="none" w:sz="0" w:space="0" w:color="auto"/>
        <w:right w:val="none" w:sz="0" w:space="0" w:color="auto"/>
      </w:divBdr>
    </w:div>
    <w:div w:id="223952766">
      <w:bodyDiv w:val="1"/>
      <w:marLeft w:val="0"/>
      <w:marRight w:val="0"/>
      <w:marTop w:val="0"/>
      <w:marBottom w:val="0"/>
      <w:divBdr>
        <w:top w:val="none" w:sz="0" w:space="0" w:color="auto"/>
        <w:left w:val="none" w:sz="0" w:space="0" w:color="auto"/>
        <w:bottom w:val="none" w:sz="0" w:space="0" w:color="auto"/>
        <w:right w:val="none" w:sz="0" w:space="0" w:color="auto"/>
      </w:divBdr>
    </w:div>
    <w:div w:id="224294411">
      <w:bodyDiv w:val="1"/>
      <w:marLeft w:val="0"/>
      <w:marRight w:val="0"/>
      <w:marTop w:val="0"/>
      <w:marBottom w:val="0"/>
      <w:divBdr>
        <w:top w:val="none" w:sz="0" w:space="0" w:color="auto"/>
        <w:left w:val="none" w:sz="0" w:space="0" w:color="auto"/>
        <w:bottom w:val="none" w:sz="0" w:space="0" w:color="auto"/>
        <w:right w:val="none" w:sz="0" w:space="0" w:color="auto"/>
      </w:divBdr>
    </w:div>
    <w:div w:id="224340555">
      <w:bodyDiv w:val="1"/>
      <w:marLeft w:val="0"/>
      <w:marRight w:val="0"/>
      <w:marTop w:val="0"/>
      <w:marBottom w:val="0"/>
      <w:divBdr>
        <w:top w:val="none" w:sz="0" w:space="0" w:color="auto"/>
        <w:left w:val="none" w:sz="0" w:space="0" w:color="auto"/>
        <w:bottom w:val="none" w:sz="0" w:space="0" w:color="auto"/>
        <w:right w:val="none" w:sz="0" w:space="0" w:color="auto"/>
      </w:divBdr>
    </w:div>
    <w:div w:id="224412607">
      <w:bodyDiv w:val="1"/>
      <w:marLeft w:val="0"/>
      <w:marRight w:val="0"/>
      <w:marTop w:val="0"/>
      <w:marBottom w:val="0"/>
      <w:divBdr>
        <w:top w:val="none" w:sz="0" w:space="0" w:color="auto"/>
        <w:left w:val="none" w:sz="0" w:space="0" w:color="auto"/>
        <w:bottom w:val="none" w:sz="0" w:space="0" w:color="auto"/>
        <w:right w:val="none" w:sz="0" w:space="0" w:color="auto"/>
      </w:divBdr>
    </w:div>
    <w:div w:id="224537604">
      <w:bodyDiv w:val="1"/>
      <w:marLeft w:val="0"/>
      <w:marRight w:val="0"/>
      <w:marTop w:val="0"/>
      <w:marBottom w:val="0"/>
      <w:divBdr>
        <w:top w:val="none" w:sz="0" w:space="0" w:color="auto"/>
        <w:left w:val="none" w:sz="0" w:space="0" w:color="auto"/>
        <w:bottom w:val="none" w:sz="0" w:space="0" w:color="auto"/>
        <w:right w:val="none" w:sz="0" w:space="0" w:color="auto"/>
      </w:divBdr>
    </w:div>
    <w:div w:id="224728916">
      <w:bodyDiv w:val="1"/>
      <w:marLeft w:val="0"/>
      <w:marRight w:val="0"/>
      <w:marTop w:val="0"/>
      <w:marBottom w:val="0"/>
      <w:divBdr>
        <w:top w:val="none" w:sz="0" w:space="0" w:color="auto"/>
        <w:left w:val="none" w:sz="0" w:space="0" w:color="auto"/>
        <w:bottom w:val="none" w:sz="0" w:space="0" w:color="auto"/>
        <w:right w:val="none" w:sz="0" w:space="0" w:color="auto"/>
      </w:divBdr>
    </w:div>
    <w:div w:id="224872421">
      <w:bodyDiv w:val="1"/>
      <w:marLeft w:val="0"/>
      <w:marRight w:val="0"/>
      <w:marTop w:val="0"/>
      <w:marBottom w:val="0"/>
      <w:divBdr>
        <w:top w:val="none" w:sz="0" w:space="0" w:color="auto"/>
        <w:left w:val="none" w:sz="0" w:space="0" w:color="auto"/>
        <w:bottom w:val="none" w:sz="0" w:space="0" w:color="auto"/>
        <w:right w:val="none" w:sz="0" w:space="0" w:color="auto"/>
      </w:divBdr>
    </w:div>
    <w:div w:id="224921267">
      <w:bodyDiv w:val="1"/>
      <w:marLeft w:val="0"/>
      <w:marRight w:val="0"/>
      <w:marTop w:val="0"/>
      <w:marBottom w:val="0"/>
      <w:divBdr>
        <w:top w:val="none" w:sz="0" w:space="0" w:color="auto"/>
        <w:left w:val="none" w:sz="0" w:space="0" w:color="auto"/>
        <w:bottom w:val="none" w:sz="0" w:space="0" w:color="auto"/>
        <w:right w:val="none" w:sz="0" w:space="0" w:color="auto"/>
      </w:divBdr>
    </w:div>
    <w:div w:id="225266522">
      <w:bodyDiv w:val="1"/>
      <w:marLeft w:val="0"/>
      <w:marRight w:val="0"/>
      <w:marTop w:val="0"/>
      <w:marBottom w:val="0"/>
      <w:divBdr>
        <w:top w:val="none" w:sz="0" w:space="0" w:color="auto"/>
        <w:left w:val="none" w:sz="0" w:space="0" w:color="auto"/>
        <w:bottom w:val="none" w:sz="0" w:space="0" w:color="auto"/>
        <w:right w:val="none" w:sz="0" w:space="0" w:color="auto"/>
      </w:divBdr>
    </w:div>
    <w:div w:id="225576975">
      <w:bodyDiv w:val="1"/>
      <w:marLeft w:val="0"/>
      <w:marRight w:val="0"/>
      <w:marTop w:val="0"/>
      <w:marBottom w:val="0"/>
      <w:divBdr>
        <w:top w:val="none" w:sz="0" w:space="0" w:color="auto"/>
        <w:left w:val="none" w:sz="0" w:space="0" w:color="auto"/>
        <w:bottom w:val="none" w:sz="0" w:space="0" w:color="auto"/>
        <w:right w:val="none" w:sz="0" w:space="0" w:color="auto"/>
      </w:divBdr>
    </w:div>
    <w:div w:id="225577619">
      <w:bodyDiv w:val="1"/>
      <w:marLeft w:val="0"/>
      <w:marRight w:val="0"/>
      <w:marTop w:val="0"/>
      <w:marBottom w:val="0"/>
      <w:divBdr>
        <w:top w:val="none" w:sz="0" w:space="0" w:color="auto"/>
        <w:left w:val="none" w:sz="0" w:space="0" w:color="auto"/>
        <w:bottom w:val="none" w:sz="0" w:space="0" w:color="auto"/>
        <w:right w:val="none" w:sz="0" w:space="0" w:color="auto"/>
      </w:divBdr>
    </w:div>
    <w:div w:id="225721859">
      <w:bodyDiv w:val="1"/>
      <w:marLeft w:val="0"/>
      <w:marRight w:val="0"/>
      <w:marTop w:val="0"/>
      <w:marBottom w:val="0"/>
      <w:divBdr>
        <w:top w:val="none" w:sz="0" w:space="0" w:color="auto"/>
        <w:left w:val="none" w:sz="0" w:space="0" w:color="auto"/>
        <w:bottom w:val="none" w:sz="0" w:space="0" w:color="auto"/>
        <w:right w:val="none" w:sz="0" w:space="0" w:color="auto"/>
      </w:divBdr>
    </w:div>
    <w:div w:id="226036010">
      <w:bodyDiv w:val="1"/>
      <w:marLeft w:val="0"/>
      <w:marRight w:val="0"/>
      <w:marTop w:val="0"/>
      <w:marBottom w:val="0"/>
      <w:divBdr>
        <w:top w:val="none" w:sz="0" w:space="0" w:color="auto"/>
        <w:left w:val="none" w:sz="0" w:space="0" w:color="auto"/>
        <w:bottom w:val="none" w:sz="0" w:space="0" w:color="auto"/>
        <w:right w:val="none" w:sz="0" w:space="0" w:color="auto"/>
      </w:divBdr>
    </w:div>
    <w:div w:id="226188080">
      <w:bodyDiv w:val="1"/>
      <w:marLeft w:val="0"/>
      <w:marRight w:val="0"/>
      <w:marTop w:val="0"/>
      <w:marBottom w:val="0"/>
      <w:divBdr>
        <w:top w:val="none" w:sz="0" w:space="0" w:color="auto"/>
        <w:left w:val="none" w:sz="0" w:space="0" w:color="auto"/>
        <w:bottom w:val="none" w:sz="0" w:space="0" w:color="auto"/>
        <w:right w:val="none" w:sz="0" w:space="0" w:color="auto"/>
      </w:divBdr>
    </w:div>
    <w:div w:id="226233524">
      <w:bodyDiv w:val="1"/>
      <w:marLeft w:val="0"/>
      <w:marRight w:val="0"/>
      <w:marTop w:val="0"/>
      <w:marBottom w:val="0"/>
      <w:divBdr>
        <w:top w:val="none" w:sz="0" w:space="0" w:color="auto"/>
        <w:left w:val="none" w:sz="0" w:space="0" w:color="auto"/>
        <w:bottom w:val="none" w:sz="0" w:space="0" w:color="auto"/>
        <w:right w:val="none" w:sz="0" w:space="0" w:color="auto"/>
      </w:divBdr>
    </w:div>
    <w:div w:id="226262906">
      <w:bodyDiv w:val="1"/>
      <w:marLeft w:val="0"/>
      <w:marRight w:val="0"/>
      <w:marTop w:val="0"/>
      <w:marBottom w:val="0"/>
      <w:divBdr>
        <w:top w:val="none" w:sz="0" w:space="0" w:color="auto"/>
        <w:left w:val="none" w:sz="0" w:space="0" w:color="auto"/>
        <w:bottom w:val="none" w:sz="0" w:space="0" w:color="auto"/>
        <w:right w:val="none" w:sz="0" w:space="0" w:color="auto"/>
      </w:divBdr>
    </w:div>
    <w:div w:id="226379210">
      <w:bodyDiv w:val="1"/>
      <w:marLeft w:val="0"/>
      <w:marRight w:val="0"/>
      <w:marTop w:val="0"/>
      <w:marBottom w:val="0"/>
      <w:divBdr>
        <w:top w:val="none" w:sz="0" w:space="0" w:color="auto"/>
        <w:left w:val="none" w:sz="0" w:space="0" w:color="auto"/>
        <w:bottom w:val="none" w:sz="0" w:space="0" w:color="auto"/>
        <w:right w:val="none" w:sz="0" w:space="0" w:color="auto"/>
      </w:divBdr>
    </w:div>
    <w:div w:id="226503171">
      <w:bodyDiv w:val="1"/>
      <w:marLeft w:val="0"/>
      <w:marRight w:val="0"/>
      <w:marTop w:val="0"/>
      <w:marBottom w:val="0"/>
      <w:divBdr>
        <w:top w:val="none" w:sz="0" w:space="0" w:color="auto"/>
        <w:left w:val="none" w:sz="0" w:space="0" w:color="auto"/>
        <w:bottom w:val="none" w:sz="0" w:space="0" w:color="auto"/>
        <w:right w:val="none" w:sz="0" w:space="0" w:color="auto"/>
      </w:divBdr>
    </w:div>
    <w:div w:id="226577492">
      <w:bodyDiv w:val="1"/>
      <w:marLeft w:val="0"/>
      <w:marRight w:val="0"/>
      <w:marTop w:val="0"/>
      <w:marBottom w:val="0"/>
      <w:divBdr>
        <w:top w:val="none" w:sz="0" w:space="0" w:color="auto"/>
        <w:left w:val="none" w:sz="0" w:space="0" w:color="auto"/>
        <w:bottom w:val="none" w:sz="0" w:space="0" w:color="auto"/>
        <w:right w:val="none" w:sz="0" w:space="0" w:color="auto"/>
      </w:divBdr>
    </w:div>
    <w:div w:id="226653707">
      <w:bodyDiv w:val="1"/>
      <w:marLeft w:val="0"/>
      <w:marRight w:val="0"/>
      <w:marTop w:val="0"/>
      <w:marBottom w:val="0"/>
      <w:divBdr>
        <w:top w:val="none" w:sz="0" w:space="0" w:color="auto"/>
        <w:left w:val="none" w:sz="0" w:space="0" w:color="auto"/>
        <w:bottom w:val="none" w:sz="0" w:space="0" w:color="auto"/>
        <w:right w:val="none" w:sz="0" w:space="0" w:color="auto"/>
      </w:divBdr>
    </w:div>
    <w:div w:id="226885877">
      <w:bodyDiv w:val="1"/>
      <w:marLeft w:val="0"/>
      <w:marRight w:val="0"/>
      <w:marTop w:val="0"/>
      <w:marBottom w:val="0"/>
      <w:divBdr>
        <w:top w:val="none" w:sz="0" w:space="0" w:color="auto"/>
        <w:left w:val="none" w:sz="0" w:space="0" w:color="auto"/>
        <w:bottom w:val="none" w:sz="0" w:space="0" w:color="auto"/>
        <w:right w:val="none" w:sz="0" w:space="0" w:color="auto"/>
      </w:divBdr>
    </w:div>
    <w:div w:id="226916015">
      <w:bodyDiv w:val="1"/>
      <w:marLeft w:val="0"/>
      <w:marRight w:val="0"/>
      <w:marTop w:val="0"/>
      <w:marBottom w:val="0"/>
      <w:divBdr>
        <w:top w:val="none" w:sz="0" w:space="0" w:color="auto"/>
        <w:left w:val="none" w:sz="0" w:space="0" w:color="auto"/>
        <w:bottom w:val="none" w:sz="0" w:space="0" w:color="auto"/>
        <w:right w:val="none" w:sz="0" w:space="0" w:color="auto"/>
      </w:divBdr>
    </w:div>
    <w:div w:id="227111782">
      <w:bodyDiv w:val="1"/>
      <w:marLeft w:val="0"/>
      <w:marRight w:val="0"/>
      <w:marTop w:val="0"/>
      <w:marBottom w:val="0"/>
      <w:divBdr>
        <w:top w:val="none" w:sz="0" w:space="0" w:color="auto"/>
        <w:left w:val="none" w:sz="0" w:space="0" w:color="auto"/>
        <w:bottom w:val="none" w:sz="0" w:space="0" w:color="auto"/>
        <w:right w:val="none" w:sz="0" w:space="0" w:color="auto"/>
      </w:divBdr>
    </w:div>
    <w:div w:id="227426640">
      <w:bodyDiv w:val="1"/>
      <w:marLeft w:val="0"/>
      <w:marRight w:val="0"/>
      <w:marTop w:val="0"/>
      <w:marBottom w:val="0"/>
      <w:divBdr>
        <w:top w:val="none" w:sz="0" w:space="0" w:color="auto"/>
        <w:left w:val="none" w:sz="0" w:space="0" w:color="auto"/>
        <w:bottom w:val="none" w:sz="0" w:space="0" w:color="auto"/>
        <w:right w:val="none" w:sz="0" w:space="0" w:color="auto"/>
      </w:divBdr>
    </w:div>
    <w:div w:id="227611681">
      <w:bodyDiv w:val="1"/>
      <w:marLeft w:val="0"/>
      <w:marRight w:val="0"/>
      <w:marTop w:val="0"/>
      <w:marBottom w:val="0"/>
      <w:divBdr>
        <w:top w:val="none" w:sz="0" w:space="0" w:color="auto"/>
        <w:left w:val="none" w:sz="0" w:space="0" w:color="auto"/>
        <w:bottom w:val="none" w:sz="0" w:space="0" w:color="auto"/>
        <w:right w:val="none" w:sz="0" w:space="0" w:color="auto"/>
      </w:divBdr>
    </w:div>
    <w:div w:id="227688338">
      <w:bodyDiv w:val="1"/>
      <w:marLeft w:val="0"/>
      <w:marRight w:val="0"/>
      <w:marTop w:val="0"/>
      <w:marBottom w:val="0"/>
      <w:divBdr>
        <w:top w:val="none" w:sz="0" w:space="0" w:color="auto"/>
        <w:left w:val="none" w:sz="0" w:space="0" w:color="auto"/>
        <w:bottom w:val="none" w:sz="0" w:space="0" w:color="auto"/>
        <w:right w:val="none" w:sz="0" w:space="0" w:color="auto"/>
      </w:divBdr>
    </w:div>
    <w:div w:id="227692400">
      <w:bodyDiv w:val="1"/>
      <w:marLeft w:val="0"/>
      <w:marRight w:val="0"/>
      <w:marTop w:val="0"/>
      <w:marBottom w:val="0"/>
      <w:divBdr>
        <w:top w:val="none" w:sz="0" w:space="0" w:color="auto"/>
        <w:left w:val="none" w:sz="0" w:space="0" w:color="auto"/>
        <w:bottom w:val="none" w:sz="0" w:space="0" w:color="auto"/>
        <w:right w:val="none" w:sz="0" w:space="0" w:color="auto"/>
      </w:divBdr>
    </w:div>
    <w:div w:id="227887210">
      <w:bodyDiv w:val="1"/>
      <w:marLeft w:val="0"/>
      <w:marRight w:val="0"/>
      <w:marTop w:val="0"/>
      <w:marBottom w:val="0"/>
      <w:divBdr>
        <w:top w:val="none" w:sz="0" w:space="0" w:color="auto"/>
        <w:left w:val="none" w:sz="0" w:space="0" w:color="auto"/>
        <w:bottom w:val="none" w:sz="0" w:space="0" w:color="auto"/>
        <w:right w:val="none" w:sz="0" w:space="0" w:color="auto"/>
      </w:divBdr>
    </w:div>
    <w:div w:id="228073718">
      <w:bodyDiv w:val="1"/>
      <w:marLeft w:val="0"/>
      <w:marRight w:val="0"/>
      <w:marTop w:val="0"/>
      <w:marBottom w:val="0"/>
      <w:divBdr>
        <w:top w:val="none" w:sz="0" w:space="0" w:color="auto"/>
        <w:left w:val="none" w:sz="0" w:space="0" w:color="auto"/>
        <w:bottom w:val="none" w:sz="0" w:space="0" w:color="auto"/>
        <w:right w:val="none" w:sz="0" w:space="0" w:color="auto"/>
      </w:divBdr>
    </w:div>
    <w:div w:id="228074429">
      <w:bodyDiv w:val="1"/>
      <w:marLeft w:val="0"/>
      <w:marRight w:val="0"/>
      <w:marTop w:val="0"/>
      <w:marBottom w:val="0"/>
      <w:divBdr>
        <w:top w:val="none" w:sz="0" w:space="0" w:color="auto"/>
        <w:left w:val="none" w:sz="0" w:space="0" w:color="auto"/>
        <w:bottom w:val="none" w:sz="0" w:space="0" w:color="auto"/>
        <w:right w:val="none" w:sz="0" w:space="0" w:color="auto"/>
      </w:divBdr>
    </w:div>
    <w:div w:id="228394054">
      <w:bodyDiv w:val="1"/>
      <w:marLeft w:val="0"/>
      <w:marRight w:val="0"/>
      <w:marTop w:val="0"/>
      <w:marBottom w:val="0"/>
      <w:divBdr>
        <w:top w:val="none" w:sz="0" w:space="0" w:color="auto"/>
        <w:left w:val="none" w:sz="0" w:space="0" w:color="auto"/>
        <w:bottom w:val="none" w:sz="0" w:space="0" w:color="auto"/>
        <w:right w:val="none" w:sz="0" w:space="0" w:color="auto"/>
      </w:divBdr>
    </w:div>
    <w:div w:id="229004041">
      <w:bodyDiv w:val="1"/>
      <w:marLeft w:val="0"/>
      <w:marRight w:val="0"/>
      <w:marTop w:val="0"/>
      <w:marBottom w:val="0"/>
      <w:divBdr>
        <w:top w:val="none" w:sz="0" w:space="0" w:color="auto"/>
        <w:left w:val="none" w:sz="0" w:space="0" w:color="auto"/>
        <w:bottom w:val="none" w:sz="0" w:space="0" w:color="auto"/>
        <w:right w:val="none" w:sz="0" w:space="0" w:color="auto"/>
      </w:divBdr>
    </w:div>
    <w:div w:id="229004901">
      <w:bodyDiv w:val="1"/>
      <w:marLeft w:val="0"/>
      <w:marRight w:val="0"/>
      <w:marTop w:val="0"/>
      <w:marBottom w:val="0"/>
      <w:divBdr>
        <w:top w:val="none" w:sz="0" w:space="0" w:color="auto"/>
        <w:left w:val="none" w:sz="0" w:space="0" w:color="auto"/>
        <w:bottom w:val="none" w:sz="0" w:space="0" w:color="auto"/>
        <w:right w:val="none" w:sz="0" w:space="0" w:color="auto"/>
      </w:divBdr>
    </w:div>
    <w:div w:id="229118875">
      <w:bodyDiv w:val="1"/>
      <w:marLeft w:val="0"/>
      <w:marRight w:val="0"/>
      <w:marTop w:val="0"/>
      <w:marBottom w:val="0"/>
      <w:divBdr>
        <w:top w:val="none" w:sz="0" w:space="0" w:color="auto"/>
        <w:left w:val="none" w:sz="0" w:space="0" w:color="auto"/>
        <w:bottom w:val="none" w:sz="0" w:space="0" w:color="auto"/>
        <w:right w:val="none" w:sz="0" w:space="0" w:color="auto"/>
      </w:divBdr>
    </w:div>
    <w:div w:id="229316697">
      <w:bodyDiv w:val="1"/>
      <w:marLeft w:val="0"/>
      <w:marRight w:val="0"/>
      <w:marTop w:val="0"/>
      <w:marBottom w:val="0"/>
      <w:divBdr>
        <w:top w:val="none" w:sz="0" w:space="0" w:color="auto"/>
        <w:left w:val="none" w:sz="0" w:space="0" w:color="auto"/>
        <w:bottom w:val="none" w:sz="0" w:space="0" w:color="auto"/>
        <w:right w:val="none" w:sz="0" w:space="0" w:color="auto"/>
      </w:divBdr>
    </w:div>
    <w:div w:id="229464696">
      <w:bodyDiv w:val="1"/>
      <w:marLeft w:val="0"/>
      <w:marRight w:val="0"/>
      <w:marTop w:val="0"/>
      <w:marBottom w:val="0"/>
      <w:divBdr>
        <w:top w:val="none" w:sz="0" w:space="0" w:color="auto"/>
        <w:left w:val="none" w:sz="0" w:space="0" w:color="auto"/>
        <w:bottom w:val="none" w:sz="0" w:space="0" w:color="auto"/>
        <w:right w:val="none" w:sz="0" w:space="0" w:color="auto"/>
      </w:divBdr>
    </w:div>
    <w:div w:id="229467813">
      <w:bodyDiv w:val="1"/>
      <w:marLeft w:val="0"/>
      <w:marRight w:val="0"/>
      <w:marTop w:val="0"/>
      <w:marBottom w:val="0"/>
      <w:divBdr>
        <w:top w:val="none" w:sz="0" w:space="0" w:color="auto"/>
        <w:left w:val="none" w:sz="0" w:space="0" w:color="auto"/>
        <w:bottom w:val="none" w:sz="0" w:space="0" w:color="auto"/>
        <w:right w:val="none" w:sz="0" w:space="0" w:color="auto"/>
      </w:divBdr>
    </w:div>
    <w:div w:id="229854170">
      <w:bodyDiv w:val="1"/>
      <w:marLeft w:val="0"/>
      <w:marRight w:val="0"/>
      <w:marTop w:val="0"/>
      <w:marBottom w:val="0"/>
      <w:divBdr>
        <w:top w:val="none" w:sz="0" w:space="0" w:color="auto"/>
        <w:left w:val="none" w:sz="0" w:space="0" w:color="auto"/>
        <w:bottom w:val="none" w:sz="0" w:space="0" w:color="auto"/>
        <w:right w:val="none" w:sz="0" w:space="0" w:color="auto"/>
      </w:divBdr>
    </w:div>
    <w:div w:id="230042968">
      <w:bodyDiv w:val="1"/>
      <w:marLeft w:val="0"/>
      <w:marRight w:val="0"/>
      <w:marTop w:val="0"/>
      <w:marBottom w:val="0"/>
      <w:divBdr>
        <w:top w:val="none" w:sz="0" w:space="0" w:color="auto"/>
        <w:left w:val="none" w:sz="0" w:space="0" w:color="auto"/>
        <w:bottom w:val="none" w:sz="0" w:space="0" w:color="auto"/>
        <w:right w:val="none" w:sz="0" w:space="0" w:color="auto"/>
      </w:divBdr>
    </w:div>
    <w:div w:id="230192772">
      <w:bodyDiv w:val="1"/>
      <w:marLeft w:val="0"/>
      <w:marRight w:val="0"/>
      <w:marTop w:val="0"/>
      <w:marBottom w:val="0"/>
      <w:divBdr>
        <w:top w:val="none" w:sz="0" w:space="0" w:color="auto"/>
        <w:left w:val="none" w:sz="0" w:space="0" w:color="auto"/>
        <w:bottom w:val="none" w:sz="0" w:space="0" w:color="auto"/>
        <w:right w:val="none" w:sz="0" w:space="0" w:color="auto"/>
      </w:divBdr>
    </w:div>
    <w:div w:id="230360104">
      <w:bodyDiv w:val="1"/>
      <w:marLeft w:val="0"/>
      <w:marRight w:val="0"/>
      <w:marTop w:val="0"/>
      <w:marBottom w:val="0"/>
      <w:divBdr>
        <w:top w:val="none" w:sz="0" w:space="0" w:color="auto"/>
        <w:left w:val="none" w:sz="0" w:space="0" w:color="auto"/>
        <w:bottom w:val="none" w:sz="0" w:space="0" w:color="auto"/>
        <w:right w:val="none" w:sz="0" w:space="0" w:color="auto"/>
      </w:divBdr>
    </w:div>
    <w:div w:id="230391028">
      <w:bodyDiv w:val="1"/>
      <w:marLeft w:val="0"/>
      <w:marRight w:val="0"/>
      <w:marTop w:val="0"/>
      <w:marBottom w:val="0"/>
      <w:divBdr>
        <w:top w:val="none" w:sz="0" w:space="0" w:color="auto"/>
        <w:left w:val="none" w:sz="0" w:space="0" w:color="auto"/>
        <w:bottom w:val="none" w:sz="0" w:space="0" w:color="auto"/>
        <w:right w:val="none" w:sz="0" w:space="0" w:color="auto"/>
      </w:divBdr>
    </w:div>
    <w:div w:id="230391049">
      <w:bodyDiv w:val="1"/>
      <w:marLeft w:val="0"/>
      <w:marRight w:val="0"/>
      <w:marTop w:val="0"/>
      <w:marBottom w:val="0"/>
      <w:divBdr>
        <w:top w:val="none" w:sz="0" w:space="0" w:color="auto"/>
        <w:left w:val="none" w:sz="0" w:space="0" w:color="auto"/>
        <w:bottom w:val="none" w:sz="0" w:space="0" w:color="auto"/>
        <w:right w:val="none" w:sz="0" w:space="0" w:color="auto"/>
      </w:divBdr>
    </w:div>
    <w:div w:id="230652272">
      <w:bodyDiv w:val="1"/>
      <w:marLeft w:val="0"/>
      <w:marRight w:val="0"/>
      <w:marTop w:val="0"/>
      <w:marBottom w:val="0"/>
      <w:divBdr>
        <w:top w:val="none" w:sz="0" w:space="0" w:color="auto"/>
        <w:left w:val="none" w:sz="0" w:space="0" w:color="auto"/>
        <w:bottom w:val="none" w:sz="0" w:space="0" w:color="auto"/>
        <w:right w:val="none" w:sz="0" w:space="0" w:color="auto"/>
      </w:divBdr>
    </w:div>
    <w:div w:id="230895184">
      <w:bodyDiv w:val="1"/>
      <w:marLeft w:val="0"/>
      <w:marRight w:val="0"/>
      <w:marTop w:val="0"/>
      <w:marBottom w:val="0"/>
      <w:divBdr>
        <w:top w:val="none" w:sz="0" w:space="0" w:color="auto"/>
        <w:left w:val="none" w:sz="0" w:space="0" w:color="auto"/>
        <w:bottom w:val="none" w:sz="0" w:space="0" w:color="auto"/>
        <w:right w:val="none" w:sz="0" w:space="0" w:color="auto"/>
      </w:divBdr>
    </w:div>
    <w:div w:id="231157415">
      <w:bodyDiv w:val="1"/>
      <w:marLeft w:val="0"/>
      <w:marRight w:val="0"/>
      <w:marTop w:val="0"/>
      <w:marBottom w:val="0"/>
      <w:divBdr>
        <w:top w:val="none" w:sz="0" w:space="0" w:color="auto"/>
        <w:left w:val="none" w:sz="0" w:space="0" w:color="auto"/>
        <w:bottom w:val="none" w:sz="0" w:space="0" w:color="auto"/>
        <w:right w:val="none" w:sz="0" w:space="0" w:color="auto"/>
      </w:divBdr>
    </w:div>
    <w:div w:id="231157909">
      <w:bodyDiv w:val="1"/>
      <w:marLeft w:val="0"/>
      <w:marRight w:val="0"/>
      <w:marTop w:val="0"/>
      <w:marBottom w:val="0"/>
      <w:divBdr>
        <w:top w:val="none" w:sz="0" w:space="0" w:color="auto"/>
        <w:left w:val="none" w:sz="0" w:space="0" w:color="auto"/>
        <w:bottom w:val="none" w:sz="0" w:space="0" w:color="auto"/>
        <w:right w:val="none" w:sz="0" w:space="0" w:color="auto"/>
      </w:divBdr>
    </w:div>
    <w:div w:id="231280737">
      <w:bodyDiv w:val="1"/>
      <w:marLeft w:val="0"/>
      <w:marRight w:val="0"/>
      <w:marTop w:val="0"/>
      <w:marBottom w:val="0"/>
      <w:divBdr>
        <w:top w:val="none" w:sz="0" w:space="0" w:color="auto"/>
        <w:left w:val="none" w:sz="0" w:space="0" w:color="auto"/>
        <w:bottom w:val="none" w:sz="0" w:space="0" w:color="auto"/>
        <w:right w:val="none" w:sz="0" w:space="0" w:color="auto"/>
      </w:divBdr>
    </w:div>
    <w:div w:id="231429320">
      <w:bodyDiv w:val="1"/>
      <w:marLeft w:val="0"/>
      <w:marRight w:val="0"/>
      <w:marTop w:val="0"/>
      <w:marBottom w:val="0"/>
      <w:divBdr>
        <w:top w:val="none" w:sz="0" w:space="0" w:color="auto"/>
        <w:left w:val="none" w:sz="0" w:space="0" w:color="auto"/>
        <w:bottom w:val="none" w:sz="0" w:space="0" w:color="auto"/>
        <w:right w:val="none" w:sz="0" w:space="0" w:color="auto"/>
      </w:divBdr>
    </w:div>
    <w:div w:id="231549575">
      <w:bodyDiv w:val="1"/>
      <w:marLeft w:val="0"/>
      <w:marRight w:val="0"/>
      <w:marTop w:val="0"/>
      <w:marBottom w:val="0"/>
      <w:divBdr>
        <w:top w:val="none" w:sz="0" w:space="0" w:color="auto"/>
        <w:left w:val="none" w:sz="0" w:space="0" w:color="auto"/>
        <w:bottom w:val="none" w:sz="0" w:space="0" w:color="auto"/>
        <w:right w:val="none" w:sz="0" w:space="0" w:color="auto"/>
      </w:divBdr>
    </w:div>
    <w:div w:id="231813004">
      <w:bodyDiv w:val="1"/>
      <w:marLeft w:val="0"/>
      <w:marRight w:val="0"/>
      <w:marTop w:val="0"/>
      <w:marBottom w:val="0"/>
      <w:divBdr>
        <w:top w:val="none" w:sz="0" w:space="0" w:color="auto"/>
        <w:left w:val="none" w:sz="0" w:space="0" w:color="auto"/>
        <w:bottom w:val="none" w:sz="0" w:space="0" w:color="auto"/>
        <w:right w:val="none" w:sz="0" w:space="0" w:color="auto"/>
      </w:divBdr>
    </w:div>
    <w:div w:id="231934208">
      <w:bodyDiv w:val="1"/>
      <w:marLeft w:val="0"/>
      <w:marRight w:val="0"/>
      <w:marTop w:val="0"/>
      <w:marBottom w:val="0"/>
      <w:divBdr>
        <w:top w:val="none" w:sz="0" w:space="0" w:color="auto"/>
        <w:left w:val="none" w:sz="0" w:space="0" w:color="auto"/>
        <w:bottom w:val="none" w:sz="0" w:space="0" w:color="auto"/>
        <w:right w:val="none" w:sz="0" w:space="0" w:color="auto"/>
      </w:divBdr>
    </w:div>
    <w:div w:id="231935498">
      <w:bodyDiv w:val="1"/>
      <w:marLeft w:val="0"/>
      <w:marRight w:val="0"/>
      <w:marTop w:val="0"/>
      <w:marBottom w:val="0"/>
      <w:divBdr>
        <w:top w:val="none" w:sz="0" w:space="0" w:color="auto"/>
        <w:left w:val="none" w:sz="0" w:space="0" w:color="auto"/>
        <w:bottom w:val="none" w:sz="0" w:space="0" w:color="auto"/>
        <w:right w:val="none" w:sz="0" w:space="0" w:color="auto"/>
      </w:divBdr>
    </w:div>
    <w:div w:id="232013636">
      <w:bodyDiv w:val="1"/>
      <w:marLeft w:val="0"/>
      <w:marRight w:val="0"/>
      <w:marTop w:val="0"/>
      <w:marBottom w:val="0"/>
      <w:divBdr>
        <w:top w:val="none" w:sz="0" w:space="0" w:color="auto"/>
        <w:left w:val="none" w:sz="0" w:space="0" w:color="auto"/>
        <w:bottom w:val="none" w:sz="0" w:space="0" w:color="auto"/>
        <w:right w:val="none" w:sz="0" w:space="0" w:color="auto"/>
      </w:divBdr>
    </w:div>
    <w:div w:id="232086584">
      <w:bodyDiv w:val="1"/>
      <w:marLeft w:val="0"/>
      <w:marRight w:val="0"/>
      <w:marTop w:val="0"/>
      <w:marBottom w:val="0"/>
      <w:divBdr>
        <w:top w:val="none" w:sz="0" w:space="0" w:color="auto"/>
        <w:left w:val="none" w:sz="0" w:space="0" w:color="auto"/>
        <w:bottom w:val="none" w:sz="0" w:space="0" w:color="auto"/>
        <w:right w:val="none" w:sz="0" w:space="0" w:color="auto"/>
      </w:divBdr>
    </w:div>
    <w:div w:id="232156210">
      <w:bodyDiv w:val="1"/>
      <w:marLeft w:val="0"/>
      <w:marRight w:val="0"/>
      <w:marTop w:val="0"/>
      <w:marBottom w:val="0"/>
      <w:divBdr>
        <w:top w:val="none" w:sz="0" w:space="0" w:color="auto"/>
        <w:left w:val="none" w:sz="0" w:space="0" w:color="auto"/>
        <w:bottom w:val="none" w:sz="0" w:space="0" w:color="auto"/>
        <w:right w:val="none" w:sz="0" w:space="0" w:color="auto"/>
      </w:divBdr>
    </w:div>
    <w:div w:id="232198326">
      <w:bodyDiv w:val="1"/>
      <w:marLeft w:val="0"/>
      <w:marRight w:val="0"/>
      <w:marTop w:val="0"/>
      <w:marBottom w:val="0"/>
      <w:divBdr>
        <w:top w:val="none" w:sz="0" w:space="0" w:color="auto"/>
        <w:left w:val="none" w:sz="0" w:space="0" w:color="auto"/>
        <w:bottom w:val="none" w:sz="0" w:space="0" w:color="auto"/>
        <w:right w:val="none" w:sz="0" w:space="0" w:color="auto"/>
      </w:divBdr>
    </w:div>
    <w:div w:id="232199929">
      <w:bodyDiv w:val="1"/>
      <w:marLeft w:val="0"/>
      <w:marRight w:val="0"/>
      <w:marTop w:val="0"/>
      <w:marBottom w:val="0"/>
      <w:divBdr>
        <w:top w:val="none" w:sz="0" w:space="0" w:color="auto"/>
        <w:left w:val="none" w:sz="0" w:space="0" w:color="auto"/>
        <w:bottom w:val="none" w:sz="0" w:space="0" w:color="auto"/>
        <w:right w:val="none" w:sz="0" w:space="0" w:color="auto"/>
      </w:divBdr>
    </w:div>
    <w:div w:id="232273580">
      <w:bodyDiv w:val="1"/>
      <w:marLeft w:val="0"/>
      <w:marRight w:val="0"/>
      <w:marTop w:val="0"/>
      <w:marBottom w:val="0"/>
      <w:divBdr>
        <w:top w:val="none" w:sz="0" w:space="0" w:color="auto"/>
        <w:left w:val="none" w:sz="0" w:space="0" w:color="auto"/>
        <w:bottom w:val="none" w:sz="0" w:space="0" w:color="auto"/>
        <w:right w:val="none" w:sz="0" w:space="0" w:color="auto"/>
      </w:divBdr>
    </w:div>
    <w:div w:id="232350110">
      <w:bodyDiv w:val="1"/>
      <w:marLeft w:val="0"/>
      <w:marRight w:val="0"/>
      <w:marTop w:val="0"/>
      <w:marBottom w:val="0"/>
      <w:divBdr>
        <w:top w:val="none" w:sz="0" w:space="0" w:color="auto"/>
        <w:left w:val="none" w:sz="0" w:space="0" w:color="auto"/>
        <w:bottom w:val="none" w:sz="0" w:space="0" w:color="auto"/>
        <w:right w:val="none" w:sz="0" w:space="0" w:color="auto"/>
      </w:divBdr>
    </w:div>
    <w:div w:id="232467104">
      <w:bodyDiv w:val="1"/>
      <w:marLeft w:val="0"/>
      <w:marRight w:val="0"/>
      <w:marTop w:val="0"/>
      <w:marBottom w:val="0"/>
      <w:divBdr>
        <w:top w:val="none" w:sz="0" w:space="0" w:color="auto"/>
        <w:left w:val="none" w:sz="0" w:space="0" w:color="auto"/>
        <w:bottom w:val="none" w:sz="0" w:space="0" w:color="auto"/>
        <w:right w:val="none" w:sz="0" w:space="0" w:color="auto"/>
      </w:divBdr>
    </w:div>
    <w:div w:id="232471276">
      <w:bodyDiv w:val="1"/>
      <w:marLeft w:val="0"/>
      <w:marRight w:val="0"/>
      <w:marTop w:val="0"/>
      <w:marBottom w:val="0"/>
      <w:divBdr>
        <w:top w:val="none" w:sz="0" w:space="0" w:color="auto"/>
        <w:left w:val="none" w:sz="0" w:space="0" w:color="auto"/>
        <w:bottom w:val="none" w:sz="0" w:space="0" w:color="auto"/>
        <w:right w:val="none" w:sz="0" w:space="0" w:color="auto"/>
      </w:divBdr>
    </w:div>
    <w:div w:id="232471928">
      <w:bodyDiv w:val="1"/>
      <w:marLeft w:val="0"/>
      <w:marRight w:val="0"/>
      <w:marTop w:val="0"/>
      <w:marBottom w:val="0"/>
      <w:divBdr>
        <w:top w:val="none" w:sz="0" w:space="0" w:color="auto"/>
        <w:left w:val="none" w:sz="0" w:space="0" w:color="auto"/>
        <w:bottom w:val="none" w:sz="0" w:space="0" w:color="auto"/>
        <w:right w:val="none" w:sz="0" w:space="0" w:color="auto"/>
      </w:divBdr>
    </w:div>
    <w:div w:id="232476135">
      <w:bodyDiv w:val="1"/>
      <w:marLeft w:val="0"/>
      <w:marRight w:val="0"/>
      <w:marTop w:val="0"/>
      <w:marBottom w:val="0"/>
      <w:divBdr>
        <w:top w:val="none" w:sz="0" w:space="0" w:color="auto"/>
        <w:left w:val="none" w:sz="0" w:space="0" w:color="auto"/>
        <w:bottom w:val="none" w:sz="0" w:space="0" w:color="auto"/>
        <w:right w:val="none" w:sz="0" w:space="0" w:color="auto"/>
      </w:divBdr>
    </w:div>
    <w:div w:id="232589527">
      <w:bodyDiv w:val="1"/>
      <w:marLeft w:val="0"/>
      <w:marRight w:val="0"/>
      <w:marTop w:val="0"/>
      <w:marBottom w:val="0"/>
      <w:divBdr>
        <w:top w:val="none" w:sz="0" w:space="0" w:color="auto"/>
        <w:left w:val="none" w:sz="0" w:space="0" w:color="auto"/>
        <w:bottom w:val="none" w:sz="0" w:space="0" w:color="auto"/>
        <w:right w:val="none" w:sz="0" w:space="0" w:color="auto"/>
      </w:divBdr>
    </w:div>
    <w:div w:id="232617647">
      <w:bodyDiv w:val="1"/>
      <w:marLeft w:val="0"/>
      <w:marRight w:val="0"/>
      <w:marTop w:val="0"/>
      <w:marBottom w:val="0"/>
      <w:divBdr>
        <w:top w:val="none" w:sz="0" w:space="0" w:color="auto"/>
        <w:left w:val="none" w:sz="0" w:space="0" w:color="auto"/>
        <w:bottom w:val="none" w:sz="0" w:space="0" w:color="auto"/>
        <w:right w:val="none" w:sz="0" w:space="0" w:color="auto"/>
      </w:divBdr>
    </w:div>
    <w:div w:id="232736324">
      <w:bodyDiv w:val="1"/>
      <w:marLeft w:val="0"/>
      <w:marRight w:val="0"/>
      <w:marTop w:val="0"/>
      <w:marBottom w:val="0"/>
      <w:divBdr>
        <w:top w:val="none" w:sz="0" w:space="0" w:color="auto"/>
        <w:left w:val="none" w:sz="0" w:space="0" w:color="auto"/>
        <w:bottom w:val="none" w:sz="0" w:space="0" w:color="auto"/>
        <w:right w:val="none" w:sz="0" w:space="0" w:color="auto"/>
      </w:divBdr>
    </w:div>
    <w:div w:id="232737977">
      <w:bodyDiv w:val="1"/>
      <w:marLeft w:val="0"/>
      <w:marRight w:val="0"/>
      <w:marTop w:val="0"/>
      <w:marBottom w:val="0"/>
      <w:divBdr>
        <w:top w:val="none" w:sz="0" w:space="0" w:color="auto"/>
        <w:left w:val="none" w:sz="0" w:space="0" w:color="auto"/>
        <w:bottom w:val="none" w:sz="0" w:space="0" w:color="auto"/>
        <w:right w:val="none" w:sz="0" w:space="0" w:color="auto"/>
      </w:divBdr>
    </w:div>
    <w:div w:id="232930455">
      <w:bodyDiv w:val="1"/>
      <w:marLeft w:val="0"/>
      <w:marRight w:val="0"/>
      <w:marTop w:val="0"/>
      <w:marBottom w:val="0"/>
      <w:divBdr>
        <w:top w:val="none" w:sz="0" w:space="0" w:color="auto"/>
        <w:left w:val="none" w:sz="0" w:space="0" w:color="auto"/>
        <w:bottom w:val="none" w:sz="0" w:space="0" w:color="auto"/>
        <w:right w:val="none" w:sz="0" w:space="0" w:color="auto"/>
      </w:divBdr>
    </w:div>
    <w:div w:id="233048044">
      <w:bodyDiv w:val="1"/>
      <w:marLeft w:val="0"/>
      <w:marRight w:val="0"/>
      <w:marTop w:val="0"/>
      <w:marBottom w:val="0"/>
      <w:divBdr>
        <w:top w:val="none" w:sz="0" w:space="0" w:color="auto"/>
        <w:left w:val="none" w:sz="0" w:space="0" w:color="auto"/>
        <w:bottom w:val="none" w:sz="0" w:space="0" w:color="auto"/>
        <w:right w:val="none" w:sz="0" w:space="0" w:color="auto"/>
      </w:divBdr>
    </w:div>
    <w:div w:id="233320949">
      <w:bodyDiv w:val="1"/>
      <w:marLeft w:val="0"/>
      <w:marRight w:val="0"/>
      <w:marTop w:val="0"/>
      <w:marBottom w:val="0"/>
      <w:divBdr>
        <w:top w:val="none" w:sz="0" w:space="0" w:color="auto"/>
        <w:left w:val="none" w:sz="0" w:space="0" w:color="auto"/>
        <w:bottom w:val="none" w:sz="0" w:space="0" w:color="auto"/>
        <w:right w:val="none" w:sz="0" w:space="0" w:color="auto"/>
      </w:divBdr>
    </w:div>
    <w:div w:id="233400516">
      <w:bodyDiv w:val="1"/>
      <w:marLeft w:val="0"/>
      <w:marRight w:val="0"/>
      <w:marTop w:val="0"/>
      <w:marBottom w:val="0"/>
      <w:divBdr>
        <w:top w:val="none" w:sz="0" w:space="0" w:color="auto"/>
        <w:left w:val="none" w:sz="0" w:space="0" w:color="auto"/>
        <w:bottom w:val="none" w:sz="0" w:space="0" w:color="auto"/>
        <w:right w:val="none" w:sz="0" w:space="0" w:color="auto"/>
      </w:divBdr>
    </w:div>
    <w:div w:id="233636421">
      <w:bodyDiv w:val="1"/>
      <w:marLeft w:val="0"/>
      <w:marRight w:val="0"/>
      <w:marTop w:val="0"/>
      <w:marBottom w:val="0"/>
      <w:divBdr>
        <w:top w:val="none" w:sz="0" w:space="0" w:color="auto"/>
        <w:left w:val="none" w:sz="0" w:space="0" w:color="auto"/>
        <w:bottom w:val="none" w:sz="0" w:space="0" w:color="auto"/>
        <w:right w:val="none" w:sz="0" w:space="0" w:color="auto"/>
      </w:divBdr>
    </w:div>
    <w:div w:id="233660947">
      <w:bodyDiv w:val="1"/>
      <w:marLeft w:val="0"/>
      <w:marRight w:val="0"/>
      <w:marTop w:val="0"/>
      <w:marBottom w:val="0"/>
      <w:divBdr>
        <w:top w:val="none" w:sz="0" w:space="0" w:color="auto"/>
        <w:left w:val="none" w:sz="0" w:space="0" w:color="auto"/>
        <w:bottom w:val="none" w:sz="0" w:space="0" w:color="auto"/>
        <w:right w:val="none" w:sz="0" w:space="0" w:color="auto"/>
      </w:divBdr>
    </w:div>
    <w:div w:id="233664379">
      <w:bodyDiv w:val="1"/>
      <w:marLeft w:val="0"/>
      <w:marRight w:val="0"/>
      <w:marTop w:val="0"/>
      <w:marBottom w:val="0"/>
      <w:divBdr>
        <w:top w:val="none" w:sz="0" w:space="0" w:color="auto"/>
        <w:left w:val="none" w:sz="0" w:space="0" w:color="auto"/>
        <w:bottom w:val="none" w:sz="0" w:space="0" w:color="auto"/>
        <w:right w:val="none" w:sz="0" w:space="0" w:color="auto"/>
      </w:divBdr>
    </w:div>
    <w:div w:id="233706282">
      <w:bodyDiv w:val="1"/>
      <w:marLeft w:val="0"/>
      <w:marRight w:val="0"/>
      <w:marTop w:val="0"/>
      <w:marBottom w:val="0"/>
      <w:divBdr>
        <w:top w:val="none" w:sz="0" w:space="0" w:color="auto"/>
        <w:left w:val="none" w:sz="0" w:space="0" w:color="auto"/>
        <w:bottom w:val="none" w:sz="0" w:space="0" w:color="auto"/>
        <w:right w:val="none" w:sz="0" w:space="0" w:color="auto"/>
      </w:divBdr>
    </w:div>
    <w:div w:id="233857743">
      <w:bodyDiv w:val="1"/>
      <w:marLeft w:val="0"/>
      <w:marRight w:val="0"/>
      <w:marTop w:val="0"/>
      <w:marBottom w:val="0"/>
      <w:divBdr>
        <w:top w:val="none" w:sz="0" w:space="0" w:color="auto"/>
        <w:left w:val="none" w:sz="0" w:space="0" w:color="auto"/>
        <w:bottom w:val="none" w:sz="0" w:space="0" w:color="auto"/>
        <w:right w:val="none" w:sz="0" w:space="0" w:color="auto"/>
      </w:divBdr>
    </w:div>
    <w:div w:id="234054782">
      <w:bodyDiv w:val="1"/>
      <w:marLeft w:val="0"/>
      <w:marRight w:val="0"/>
      <w:marTop w:val="0"/>
      <w:marBottom w:val="0"/>
      <w:divBdr>
        <w:top w:val="none" w:sz="0" w:space="0" w:color="auto"/>
        <w:left w:val="none" w:sz="0" w:space="0" w:color="auto"/>
        <w:bottom w:val="none" w:sz="0" w:space="0" w:color="auto"/>
        <w:right w:val="none" w:sz="0" w:space="0" w:color="auto"/>
      </w:divBdr>
    </w:div>
    <w:div w:id="234239421">
      <w:bodyDiv w:val="1"/>
      <w:marLeft w:val="0"/>
      <w:marRight w:val="0"/>
      <w:marTop w:val="0"/>
      <w:marBottom w:val="0"/>
      <w:divBdr>
        <w:top w:val="none" w:sz="0" w:space="0" w:color="auto"/>
        <w:left w:val="none" w:sz="0" w:space="0" w:color="auto"/>
        <w:bottom w:val="none" w:sz="0" w:space="0" w:color="auto"/>
        <w:right w:val="none" w:sz="0" w:space="0" w:color="auto"/>
      </w:divBdr>
    </w:div>
    <w:div w:id="234316509">
      <w:bodyDiv w:val="1"/>
      <w:marLeft w:val="0"/>
      <w:marRight w:val="0"/>
      <w:marTop w:val="0"/>
      <w:marBottom w:val="0"/>
      <w:divBdr>
        <w:top w:val="none" w:sz="0" w:space="0" w:color="auto"/>
        <w:left w:val="none" w:sz="0" w:space="0" w:color="auto"/>
        <w:bottom w:val="none" w:sz="0" w:space="0" w:color="auto"/>
        <w:right w:val="none" w:sz="0" w:space="0" w:color="auto"/>
      </w:divBdr>
    </w:div>
    <w:div w:id="234357421">
      <w:bodyDiv w:val="1"/>
      <w:marLeft w:val="0"/>
      <w:marRight w:val="0"/>
      <w:marTop w:val="0"/>
      <w:marBottom w:val="0"/>
      <w:divBdr>
        <w:top w:val="none" w:sz="0" w:space="0" w:color="auto"/>
        <w:left w:val="none" w:sz="0" w:space="0" w:color="auto"/>
        <w:bottom w:val="none" w:sz="0" w:space="0" w:color="auto"/>
        <w:right w:val="none" w:sz="0" w:space="0" w:color="auto"/>
      </w:divBdr>
    </w:div>
    <w:div w:id="234820938">
      <w:bodyDiv w:val="1"/>
      <w:marLeft w:val="0"/>
      <w:marRight w:val="0"/>
      <w:marTop w:val="0"/>
      <w:marBottom w:val="0"/>
      <w:divBdr>
        <w:top w:val="none" w:sz="0" w:space="0" w:color="auto"/>
        <w:left w:val="none" w:sz="0" w:space="0" w:color="auto"/>
        <w:bottom w:val="none" w:sz="0" w:space="0" w:color="auto"/>
        <w:right w:val="none" w:sz="0" w:space="0" w:color="auto"/>
      </w:divBdr>
    </w:div>
    <w:div w:id="235017623">
      <w:bodyDiv w:val="1"/>
      <w:marLeft w:val="0"/>
      <w:marRight w:val="0"/>
      <w:marTop w:val="0"/>
      <w:marBottom w:val="0"/>
      <w:divBdr>
        <w:top w:val="none" w:sz="0" w:space="0" w:color="auto"/>
        <w:left w:val="none" w:sz="0" w:space="0" w:color="auto"/>
        <w:bottom w:val="none" w:sz="0" w:space="0" w:color="auto"/>
        <w:right w:val="none" w:sz="0" w:space="0" w:color="auto"/>
      </w:divBdr>
    </w:div>
    <w:div w:id="235239721">
      <w:bodyDiv w:val="1"/>
      <w:marLeft w:val="0"/>
      <w:marRight w:val="0"/>
      <w:marTop w:val="0"/>
      <w:marBottom w:val="0"/>
      <w:divBdr>
        <w:top w:val="none" w:sz="0" w:space="0" w:color="auto"/>
        <w:left w:val="none" w:sz="0" w:space="0" w:color="auto"/>
        <w:bottom w:val="none" w:sz="0" w:space="0" w:color="auto"/>
        <w:right w:val="none" w:sz="0" w:space="0" w:color="auto"/>
      </w:divBdr>
    </w:div>
    <w:div w:id="235288087">
      <w:bodyDiv w:val="1"/>
      <w:marLeft w:val="0"/>
      <w:marRight w:val="0"/>
      <w:marTop w:val="0"/>
      <w:marBottom w:val="0"/>
      <w:divBdr>
        <w:top w:val="none" w:sz="0" w:space="0" w:color="auto"/>
        <w:left w:val="none" w:sz="0" w:space="0" w:color="auto"/>
        <w:bottom w:val="none" w:sz="0" w:space="0" w:color="auto"/>
        <w:right w:val="none" w:sz="0" w:space="0" w:color="auto"/>
      </w:divBdr>
    </w:div>
    <w:div w:id="235289080">
      <w:bodyDiv w:val="1"/>
      <w:marLeft w:val="0"/>
      <w:marRight w:val="0"/>
      <w:marTop w:val="0"/>
      <w:marBottom w:val="0"/>
      <w:divBdr>
        <w:top w:val="none" w:sz="0" w:space="0" w:color="auto"/>
        <w:left w:val="none" w:sz="0" w:space="0" w:color="auto"/>
        <w:bottom w:val="none" w:sz="0" w:space="0" w:color="auto"/>
        <w:right w:val="none" w:sz="0" w:space="0" w:color="auto"/>
      </w:divBdr>
    </w:div>
    <w:div w:id="235365213">
      <w:bodyDiv w:val="1"/>
      <w:marLeft w:val="0"/>
      <w:marRight w:val="0"/>
      <w:marTop w:val="0"/>
      <w:marBottom w:val="0"/>
      <w:divBdr>
        <w:top w:val="none" w:sz="0" w:space="0" w:color="auto"/>
        <w:left w:val="none" w:sz="0" w:space="0" w:color="auto"/>
        <w:bottom w:val="none" w:sz="0" w:space="0" w:color="auto"/>
        <w:right w:val="none" w:sz="0" w:space="0" w:color="auto"/>
      </w:divBdr>
    </w:div>
    <w:div w:id="235481983">
      <w:bodyDiv w:val="1"/>
      <w:marLeft w:val="0"/>
      <w:marRight w:val="0"/>
      <w:marTop w:val="0"/>
      <w:marBottom w:val="0"/>
      <w:divBdr>
        <w:top w:val="none" w:sz="0" w:space="0" w:color="auto"/>
        <w:left w:val="none" w:sz="0" w:space="0" w:color="auto"/>
        <w:bottom w:val="none" w:sz="0" w:space="0" w:color="auto"/>
        <w:right w:val="none" w:sz="0" w:space="0" w:color="auto"/>
      </w:divBdr>
    </w:div>
    <w:div w:id="235634206">
      <w:bodyDiv w:val="1"/>
      <w:marLeft w:val="0"/>
      <w:marRight w:val="0"/>
      <w:marTop w:val="0"/>
      <w:marBottom w:val="0"/>
      <w:divBdr>
        <w:top w:val="none" w:sz="0" w:space="0" w:color="auto"/>
        <w:left w:val="none" w:sz="0" w:space="0" w:color="auto"/>
        <w:bottom w:val="none" w:sz="0" w:space="0" w:color="auto"/>
        <w:right w:val="none" w:sz="0" w:space="0" w:color="auto"/>
      </w:divBdr>
    </w:div>
    <w:div w:id="235672148">
      <w:bodyDiv w:val="1"/>
      <w:marLeft w:val="0"/>
      <w:marRight w:val="0"/>
      <w:marTop w:val="0"/>
      <w:marBottom w:val="0"/>
      <w:divBdr>
        <w:top w:val="none" w:sz="0" w:space="0" w:color="auto"/>
        <w:left w:val="none" w:sz="0" w:space="0" w:color="auto"/>
        <w:bottom w:val="none" w:sz="0" w:space="0" w:color="auto"/>
        <w:right w:val="none" w:sz="0" w:space="0" w:color="auto"/>
      </w:divBdr>
    </w:div>
    <w:div w:id="235673623">
      <w:bodyDiv w:val="1"/>
      <w:marLeft w:val="0"/>
      <w:marRight w:val="0"/>
      <w:marTop w:val="0"/>
      <w:marBottom w:val="0"/>
      <w:divBdr>
        <w:top w:val="none" w:sz="0" w:space="0" w:color="auto"/>
        <w:left w:val="none" w:sz="0" w:space="0" w:color="auto"/>
        <w:bottom w:val="none" w:sz="0" w:space="0" w:color="auto"/>
        <w:right w:val="none" w:sz="0" w:space="0" w:color="auto"/>
      </w:divBdr>
    </w:div>
    <w:div w:id="236131864">
      <w:bodyDiv w:val="1"/>
      <w:marLeft w:val="0"/>
      <w:marRight w:val="0"/>
      <w:marTop w:val="0"/>
      <w:marBottom w:val="0"/>
      <w:divBdr>
        <w:top w:val="none" w:sz="0" w:space="0" w:color="auto"/>
        <w:left w:val="none" w:sz="0" w:space="0" w:color="auto"/>
        <w:bottom w:val="none" w:sz="0" w:space="0" w:color="auto"/>
        <w:right w:val="none" w:sz="0" w:space="0" w:color="auto"/>
      </w:divBdr>
    </w:div>
    <w:div w:id="236212014">
      <w:bodyDiv w:val="1"/>
      <w:marLeft w:val="0"/>
      <w:marRight w:val="0"/>
      <w:marTop w:val="0"/>
      <w:marBottom w:val="0"/>
      <w:divBdr>
        <w:top w:val="none" w:sz="0" w:space="0" w:color="auto"/>
        <w:left w:val="none" w:sz="0" w:space="0" w:color="auto"/>
        <w:bottom w:val="none" w:sz="0" w:space="0" w:color="auto"/>
        <w:right w:val="none" w:sz="0" w:space="0" w:color="auto"/>
      </w:divBdr>
    </w:div>
    <w:div w:id="236404285">
      <w:bodyDiv w:val="1"/>
      <w:marLeft w:val="0"/>
      <w:marRight w:val="0"/>
      <w:marTop w:val="0"/>
      <w:marBottom w:val="0"/>
      <w:divBdr>
        <w:top w:val="none" w:sz="0" w:space="0" w:color="auto"/>
        <w:left w:val="none" w:sz="0" w:space="0" w:color="auto"/>
        <w:bottom w:val="none" w:sz="0" w:space="0" w:color="auto"/>
        <w:right w:val="none" w:sz="0" w:space="0" w:color="auto"/>
      </w:divBdr>
    </w:div>
    <w:div w:id="236406194">
      <w:bodyDiv w:val="1"/>
      <w:marLeft w:val="0"/>
      <w:marRight w:val="0"/>
      <w:marTop w:val="0"/>
      <w:marBottom w:val="0"/>
      <w:divBdr>
        <w:top w:val="none" w:sz="0" w:space="0" w:color="auto"/>
        <w:left w:val="none" w:sz="0" w:space="0" w:color="auto"/>
        <w:bottom w:val="none" w:sz="0" w:space="0" w:color="auto"/>
        <w:right w:val="none" w:sz="0" w:space="0" w:color="auto"/>
      </w:divBdr>
    </w:div>
    <w:div w:id="236478817">
      <w:bodyDiv w:val="1"/>
      <w:marLeft w:val="0"/>
      <w:marRight w:val="0"/>
      <w:marTop w:val="0"/>
      <w:marBottom w:val="0"/>
      <w:divBdr>
        <w:top w:val="none" w:sz="0" w:space="0" w:color="auto"/>
        <w:left w:val="none" w:sz="0" w:space="0" w:color="auto"/>
        <w:bottom w:val="none" w:sz="0" w:space="0" w:color="auto"/>
        <w:right w:val="none" w:sz="0" w:space="0" w:color="auto"/>
      </w:divBdr>
    </w:div>
    <w:div w:id="236524488">
      <w:bodyDiv w:val="1"/>
      <w:marLeft w:val="0"/>
      <w:marRight w:val="0"/>
      <w:marTop w:val="0"/>
      <w:marBottom w:val="0"/>
      <w:divBdr>
        <w:top w:val="none" w:sz="0" w:space="0" w:color="auto"/>
        <w:left w:val="none" w:sz="0" w:space="0" w:color="auto"/>
        <w:bottom w:val="none" w:sz="0" w:space="0" w:color="auto"/>
        <w:right w:val="none" w:sz="0" w:space="0" w:color="auto"/>
      </w:divBdr>
    </w:div>
    <w:div w:id="236593715">
      <w:bodyDiv w:val="1"/>
      <w:marLeft w:val="0"/>
      <w:marRight w:val="0"/>
      <w:marTop w:val="0"/>
      <w:marBottom w:val="0"/>
      <w:divBdr>
        <w:top w:val="none" w:sz="0" w:space="0" w:color="auto"/>
        <w:left w:val="none" w:sz="0" w:space="0" w:color="auto"/>
        <w:bottom w:val="none" w:sz="0" w:space="0" w:color="auto"/>
        <w:right w:val="none" w:sz="0" w:space="0" w:color="auto"/>
      </w:divBdr>
    </w:div>
    <w:div w:id="236595022">
      <w:bodyDiv w:val="1"/>
      <w:marLeft w:val="0"/>
      <w:marRight w:val="0"/>
      <w:marTop w:val="0"/>
      <w:marBottom w:val="0"/>
      <w:divBdr>
        <w:top w:val="none" w:sz="0" w:space="0" w:color="auto"/>
        <w:left w:val="none" w:sz="0" w:space="0" w:color="auto"/>
        <w:bottom w:val="none" w:sz="0" w:space="0" w:color="auto"/>
        <w:right w:val="none" w:sz="0" w:space="0" w:color="auto"/>
      </w:divBdr>
    </w:div>
    <w:div w:id="236675232">
      <w:bodyDiv w:val="1"/>
      <w:marLeft w:val="0"/>
      <w:marRight w:val="0"/>
      <w:marTop w:val="0"/>
      <w:marBottom w:val="0"/>
      <w:divBdr>
        <w:top w:val="none" w:sz="0" w:space="0" w:color="auto"/>
        <w:left w:val="none" w:sz="0" w:space="0" w:color="auto"/>
        <w:bottom w:val="none" w:sz="0" w:space="0" w:color="auto"/>
        <w:right w:val="none" w:sz="0" w:space="0" w:color="auto"/>
      </w:divBdr>
    </w:div>
    <w:div w:id="236676586">
      <w:bodyDiv w:val="1"/>
      <w:marLeft w:val="0"/>
      <w:marRight w:val="0"/>
      <w:marTop w:val="0"/>
      <w:marBottom w:val="0"/>
      <w:divBdr>
        <w:top w:val="none" w:sz="0" w:space="0" w:color="auto"/>
        <w:left w:val="none" w:sz="0" w:space="0" w:color="auto"/>
        <w:bottom w:val="none" w:sz="0" w:space="0" w:color="auto"/>
        <w:right w:val="none" w:sz="0" w:space="0" w:color="auto"/>
      </w:divBdr>
    </w:div>
    <w:div w:id="236861544">
      <w:bodyDiv w:val="1"/>
      <w:marLeft w:val="0"/>
      <w:marRight w:val="0"/>
      <w:marTop w:val="0"/>
      <w:marBottom w:val="0"/>
      <w:divBdr>
        <w:top w:val="none" w:sz="0" w:space="0" w:color="auto"/>
        <w:left w:val="none" w:sz="0" w:space="0" w:color="auto"/>
        <w:bottom w:val="none" w:sz="0" w:space="0" w:color="auto"/>
        <w:right w:val="none" w:sz="0" w:space="0" w:color="auto"/>
      </w:divBdr>
    </w:div>
    <w:div w:id="236938764">
      <w:bodyDiv w:val="1"/>
      <w:marLeft w:val="0"/>
      <w:marRight w:val="0"/>
      <w:marTop w:val="0"/>
      <w:marBottom w:val="0"/>
      <w:divBdr>
        <w:top w:val="none" w:sz="0" w:space="0" w:color="auto"/>
        <w:left w:val="none" w:sz="0" w:space="0" w:color="auto"/>
        <w:bottom w:val="none" w:sz="0" w:space="0" w:color="auto"/>
        <w:right w:val="none" w:sz="0" w:space="0" w:color="auto"/>
      </w:divBdr>
    </w:div>
    <w:div w:id="236980226">
      <w:bodyDiv w:val="1"/>
      <w:marLeft w:val="0"/>
      <w:marRight w:val="0"/>
      <w:marTop w:val="0"/>
      <w:marBottom w:val="0"/>
      <w:divBdr>
        <w:top w:val="none" w:sz="0" w:space="0" w:color="auto"/>
        <w:left w:val="none" w:sz="0" w:space="0" w:color="auto"/>
        <w:bottom w:val="none" w:sz="0" w:space="0" w:color="auto"/>
        <w:right w:val="none" w:sz="0" w:space="0" w:color="auto"/>
      </w:divBdr>
    </w:div>
    <w:div w:id="237251779">
      <w:bodyDiv w:val="1"/>
      <w:marLeft w:val="0"/>
      <w:marRight w:val="0"/>
      <w:marTop w:val="0"/>
      <w:marBottom w:val="0"/>
      <w:divBdr>
        <w:top w:val="none" w:sz="0" w:space="0" w:color="auto"/>
        <w:left w:val="none" w:sz="0" w:space="0" w:color="auto"/>
        <w:bottom w:val="none" w:sz="0" w:space="0" w:color="auto"/>
        <w:right w:val="none" w:sz="0" w:space="0" w:color="auto"/>
      </w:divBdr>
    </w:div>
    <w:div w:id="237251942">
      <w:bodyDiv w:val="1"/>
      <w:marLeft w:val="0"/>
      <w:marRight w:val="0"/>
      <w:marTop w:val="0"/>
      <w:marBottom w:val="0"/>
      <w:divBdr>
        <w:top w:val="none" w:sz="0" w:space="0" w:color="auto"/>
        <w:left w:val="none" w:sz="0" w:space="0" w:color="auto"/>
        <w:bottom w:val="none" w:sz="0" w:space="0" w:color="auto"/>
        <w:right w:val="none" w:sz="0" w:space="0" w:color="auto"/>
      </w:divBdr>
    </w:div>
    <w:div w:id="237327769">
      <w:bodyDiv w:val="1"/>
      <w:marLeft w:val="0"/>
      <w:marRight w:val="0"/>
      <w:marTop w:val="0"/>
      <w:marBottom w:val="0"/>
      <w:divBdr>
        <w:top w:val="none" w:sz="0" w:space="0" w:color="auto"/>
        <w:left w:val="none" w:sz="0" w:space="0" w:color="auto"/>
        <w:bottom w:val="none" w:sz="0" w:space="0" w:color="auto"/>
        <w:right w:val="none" w:sz="0" w:space="0" w:color="auto"/>
      </w:divBdr>
    </w:div>
    <w:div w:id="237440400">
      <w:bodyDiv w:val="1"/>
      <w:marLeft w:val="0"/>
      <w:marRight w:val="0"/>
      <w:marTop w:val="0"/>
      <w:marBottom w:val="0"/>
      <w:divBdr>
        <w:top w:val="none" w:sz="0" w:space="0" w:color="auto"/>
        <w:left w:val="none" w:sz="0" w:space="0" w:color="auto"/>
        <w:bottom w:val="none" w:sz="0" w:space="0" w:color="auto"/>
        <w:right w:val="none" w:sz="0" w:space="0" w:color="auto"/>
      </w:divBdr>
    </w:div>
    <w:div w:id="238096119">
      <w:bodyDiv w:val="1"/>
      <w:marLeft w:val="0"/>
      <w:marRight w:val="0"/>
      <w:marTop w:val="0"/>
      <w:marBottom w:val="0"/>
      <w:divBdr>
        <w:top w:val="none" w:sz="0" w:space="0" w:color="auto"/>
        <w:left w:val="none" w:sz="0" w:space="0" w:color="auto"/>
        <w:bottom w:val="none" w:sz="0" w:space="0" w:color="auto"/>
        <w:right w:val="none" w:sz="0" w:space="0" w:color="auto"/>
      </w:divBdr>
    </w:div>
    <w:div w:id="238098723">
      <w:bodyDiv w:val="1"/>
      <w:marLeft w:val="0"/>
      <w:marRight w:val="0"/>
      <w:marTop w:val="0"/>
      <w:marBottom w:val="0"/>
      <w:divBdr>
        <w:top w:val="none" w:sz="0" w:space="0" w:color="auto"/>
        <w:left w:val="none" w:sz="0" w:space="0" w:color="auto"/>
        <w:bottom w:val="none" w:sz="0" w:space="0" w:color="auto"/>
        <w:right w:val="none" w:sz="0" w:space="0" w:color="auto"/>
      </w:divBdr>
    </w:div>
    <w:div w:id="238249303">
      <w:bodyDiv w:val="1"/>
      <w:marLeft w:val="0"/>
      <w:marRight w:val="0"/>
      <w:marTop w:val="0"/>
      <w:marBottom w:val="0"/>
      <w:divBdr>
        <w:top w:val="none" w:sz="0" w:space="0" w:color="auto"/>
        <w:left w:val="none" w:sz="0" w:space="0" w:color="auto"/>
        <w:bottom w:val="none" w:sz="0" w:space="0" w:color="auto"/>
        <w:right w:val="none" w:sz="0" w:space="0" w:color="auto"/>
      </w:divBdr>
    </w:div>
    <w:div w:id="238751817">
      <w:bodyDiv w:val="1"/>
      <w:marLeft w:val="0"/>
      <w:marRight w:val="0"/>
      <w:marTop w:val="0"/>
      <w:marBottom w:val="0"/>
      <w:divBdr>
        <w:top w:val="none" w:sz="0" w:space="0" w:color="auto"/>
        <w:left w:val="none" w:sz="0" w:space="0" w:color="auto"/>
        <w:bottom w:val="none" w:sz="0" w:space="0" w:color="auto"/>
        <w:right w:val="none" w:sz="0" w:space="0" w:color="auto"/>
      </w:divBdr>
    </w:div>
    <w:div w:id="239173060">
      <w:bodyDiv w:val="1"/>
      <w:marLeft w:val="0"/>
      <w:marRight w:val="0"/>
      <w:marTop w:val="0"/>
      <w:marBottom w:val="0"/>
      <w:divBdr>
        <w:top w:val="none" w:sz="0" w:space="0" w:color="auto"/>
        <w:left w:val="none" w:sz="0" w:space="0" w:color="auto"/>
        <w:bottom w:val="none" w:sz="0" w:space="0" w:color="auto"/>
        <w:right w:val="none" w:sz="0" w:space="0" w:color="auto"/>
      </w:divBdr>
    </w:div>
    <w:div w:id="239289793">
      <w:bodyDiv w:val="1"/>
      <w:marLeft w:val="0"/>
      <w:marRight w:val="0"/>
      <w:marTop w:val="0"/>
      <w:marBottom w:val="0"/>
      <w:divBdr>
        <w:top w:val="none" w:sz="0" w:space="0" w:color="auto"/>
        <w:left w:val="none" w:sz="0" w:space="0" w:color="auto"/>
        <w:bottom w:val="none" w:sz="0" w:space="0" w:color="auto"/>
        <w:right w:val="none" w:sz="0" w:space="0" w:color="auto"/>
      </w:divBdr>
    </w:div>
    <w:div w:id="239296386">
      <w:bodyDiv w:val="1"/>
      <w:marLeft w:val="0"/>
      <w:marRight w:val="0"/>
      <w:marTop w:val="0"/>
      <w:marBottom w:val="0"/>
      <w:divBdr>
        <w:top w:val="none" w:sz="0" w:space="0" w:color="auto"/>
        <w:left w:val="none" w:sz="0" w:space="0" w:color="auto"/>
        <w:bottom w:val="none" w:sz="0" w:space="0" w:color="auto"/>
        <w:right w:val="none" w:sz="0" w:space="0" w:color="auto"/>
      </w:divBdr>
    </w:div>
    <w:div w:id="239340160">
      <w:bodyDiv w:val="1"/>
      <w:marLeft w:val="0"/>
      <w:marRight w:val="0"/>
      <w:marTop w:val="0"/>
      <w:marBottom w:val="0"/>
      <w:divBdr>
        <w:top w:val="none" w:sz="0" w:space="0" w:color="auto"/>
        <w:left w:val="none" w:sz="0" w:space="0" w:color="auto"/>
        <w:bottom w:val="none" w:sz="0" w:space="0" w:color="auto"/>
        <w:right w:val="none" w:sz="0" w:space="0" w:color="auto"/>
      </w:divBdr>
    </w:div>
    <w:div w:id="239412169">
      <w:bodyDiv w:val="1"/>
      <w:marLeft w:val="0"/>
      <w:marRight w:val="0"/>
      <w:marTop w:val="0"/>
      <w:marBottom w:val="0"/>
      <w:divBdr>
        <w:top w:val="none" w:sz="0" w:space="0" w:color="auto"/>
        <w:left w:val="none" w:sz="0" w:space="0" w:color="auto"/>
        <w:bottom w:val="none" w:sz="0" w:space="0" w:color="auto"/>
        <w:right w:val="none" w:sz="0" w:space="0" w:color="auto"/>
      </w:divBdr>
    </w:div>
    <w:div w:id="239484169">
      <w:bodyDiv w:val="1"/>
      <w:marLeft w:val="0"/>
      <w:marRight w:val="0"/>
      <w:marTop w:val="0"/>
      <w:marBottom w:val="0"/>
      <w:divBdr>
        <w:top w:val="none" w:sz="0" w:space="0" w:color="auto"/>
        <w:left w:val="none" w:sz="0" w:space="0" w:color="auto"/>
        <w:bottom w:val="none" w:sz="0" w:space="0" w:color="auto"/>
        <w:right w:val="none" w:sz="0" w:space="0" w:color="auto"/>
      </w:divBdr>
    </w:div>
    <w:div w:id="239558203">
      <w:bodyDiv w:val="1"/>
      <w:marLeft w:val="0"/>
      <w:marRight w:val="0"/>
      <w:marTop w:val="0"/>
      <w:marBottom w:val="0"/>
      <w:divBdr>
        <w:top w:val="none" w:sz="0" w:space="0" w:color="auto"/>
        <w:left w:val="none" w:sz="0" w:space="0" w:color="auto"/>
        <w:bottom w:val="none" w:sz="0" w:space="0" w:color="auto"/>
        <w:right w:val="none" w:sz="0" w:space="0" w:color="auto"/>
      </w:divBdr>
    </w:div>
    <w:div w:id="239607458">
      <w:bodyDiv w:val="1"/>
      <w:marLeft w:val="0"/>
      <w:marRight w:val="0"/>
      <w:marTop w:val="0"/>
      <w:marBottom w:val="0"/>
      <w:divBdr>
        <w:top w:val="none" w:sz="0" w:space="0" w:color="auto"/>
        <w:left w:val="none" w:sz="0" w:space="0" w:color="auto"/>
        <w:bottom w:val="none" w:sz="0" w:space="0" w:color="auto"/>
        <w:right w:val="none" w:sz="0" w:space="0" w:color="auto"/>
      </w:divBdr>
    </w:div>
    <w:div w:id="240145660">
      <w:bodyDiv w:val="1"/>
      <w:marLeft w:val="0"/>
      <w:marRight w:val="0"/>
      <w:marTop w:val="0"/>
      <w:marBottom w:val="0"/>
      <w:divBdr>
        <w:top w:val="none" w:sz="0" w:space="0" w:color="auto"/>
        <w:left w:val="none" w:sz="0" w:space="0" w:color="auto"/>
        <w:bottom w:val="none" w:sz="0" w:space="0" w:color="auto"/>
        <w:right w:val="none" w:sz="0" w:space="0" w:color="auto"/>
      </w:divBdr>
    </w:div>
    <w:div w:id="240335789">
      <w:bodyDiv w:val="1"/>
      <w:marLeft w:val="0"/>
      <w:marRight w:val="0"/>
      <w:marTop w:val="0"/>
      <w:marBottom w:val="0"/>
      <w:divBdr>
        <w:top w:val="none" w:sz="0" w:space="0" w:color="auto"/>
        <w:left w:val="none" w:sz="0" w:space="0" w:color="auto"/>
        <w:bottom w:val="none" w:sz="0" w:space="0" w:color="auto"/>
        <w:right w:val="none" w:sz="0" w:space="0" w:color="auto"/>
      </w:divBdr>
    </w:div>
    <w:div w:id="240405493">
      <w:bodyDiv w:val="1"/>
      <w:marLeft w:val="0"/>
      <w:marRight w:val="0"/>
      <w:marTop w:val="0"/>
      <w:marBottom w:val="0"/>
      <w:divBdr>
        <w:top w:val="none" w:sz="0" w:space="0" w:color="auto"/>
        <w:left w:val="none" w:sz="0" w:space="0" w:color="auto"/>
        <w:bottom w:val="none" w:sz="0" w:space="0" w:color="auto"/>
        <w:right w:val="none" w:sz="0" w:space="0" w:color="auto"/>
      </w:divBdr>
    </w:div>
    <w:div w:id="240876865">
      <w:bodyDiv w:val="1"/>
      <w:marLeft w:val="0"/>
      <w:marRight w:val="0"/>
      <w:marTop w:val="0"/>
      <w:marBottom w:val="0"/>
      <w:divBdr>
        <w:top w:val="none" w:sz="0" w:space="0" w:color="auto"/>
        <w:left w:val="none" w:sz="0" w:space="0" w:color="auto"/>
        <w:bottom w:val="none" w:sz="0" w:space="0" w:color="auto"/>
        <w:right w:val="none" w:sz="0" w:space="0" w:color="auto"/>
      </w:divBdr>
    </w:div>
    <w:div w:id="240912168">
      <w:bodyDiv w:val="1"/>
      <w:marLeft w:val="0"/>
      <w:marRight w:val="0"/>
      <w:marTop w:val="0"/>
      <w:marBottom w:val="0"/>
      <w:divBdr>
        <w:top w:val="none" w:sz="0" w:space="0" w:color="auto"/>
        <w:left w:val="none" w:sz="0" w:space="0" w:color="auto"/>
        <w:bottom w:val="none" w:sz="0" w:space="0" w:color="auto"/>
        <w:right w:val="none" w:sz="0" w:space="0" w:color="auto"/>
      </w:divBdr>
    </w:div>
    <w:div w:id="240989275">
      <w:bodyDiv w:val="1"/>
      <w:marLeft w:val="0"/>
      <w:marRight w:val="0"/>
      <w:marTop w:val="0"/>
      <w:marBottom w:val="0"/>
      <w:divBdr>
        <w:top w:val="none" w:sz="0" w:space="0" w:color="auto"/>
        <w:left w:val="none" w:sz="0" w:space="0" w:color="auto"/>
        <w:bottom w:val="none" w:sz="0" w:space="0" w:color="auto"/>
        <w:right w:val="none" w:sz="0" w:space="0" w:color="auto"/>
      </w:divBdr>
    </w:div>
    <w:div w:id="241456788">
      <w:bodyDiv w:val="1"/>
      <w:marLeft w:val="0"/>
      <w:marRight w:val="0"/>
      <w:marTop w:val="0"/>
      <w:marBottom w:val="0"/>
      <w:divBdr>
        <w:top w:val="none" w:sz="0" w:space="0" w:color="auto"/>
        <w:left w:val="none" w:sz="0" w:space="0" w:color="auto"/>
        <w:bottom w:val="none" w:sz="0" w:space="0" w:color="auto"/>
        <w:right w:val="none" w:sz="0" w:space="0" w:color="auto"/>
      </w:divBdr>
    </w:div>
    <w:div w:id="241570897">
      <w:bodyDiv w:val="1"/>
      <w:marLeft w:val="0"/>
      <w:marRight w:val="0"/>
      <w:marTop w:val="0"/>
      <w:marBottom w:val="0"/>
      <w:divBdr>
        <w:top w:val="none" w:sz="0" w:space="0" w:color="auto"/>
        <w:left w:val="none" w:sz="0" w:space="0" w:color="auto"/>
        <w:bottom w:val="none" w:sz="0" w:space="0" w:color="auto"/>
        <w:right w:val="none" w:sz="0" w:space="0" w:color="auto"/>
      </w:divBdr>
    </w:div>
    <w:div w:id="241646301">
      <w:bodyDiv w:val="1"/>
      <w:marLeft w:val="0"/>
      <w:marRight w:val="0"/>
      <w:marTop w:val="0"/>
      <w:marBottom w:val="0"/>
      <w:divBdr>
        <w:top w:val="none" w:sz="0" w:space="0" w:color="auto"/>
        <w:left w:val="none" w:sz="0" w:space="0" w:color="auto"/>
        <w:bottom w:val="none" w:sz="0" w:space="0" w:color="auto"/>
        <w:right w:val="none" w:sz="0" w:space="0" w:color="auto"/>
      </w:divBdr>
    </w:div>
    <w:div w:id="241718421">
      <w:bodyDiv w:val="1"/>
      <w:marLeft w:val="0"/>
      <w:marRight w:val="0"/>
      <w:marTop w:val="0"/>
      <w:marBottom w:val="0"/>
      <w:divBdr>
        <w:top w:val="none" w:sz="0" w:space="0" w:color="auto"/>
        <w:left w:val="none" w:sz="0" w:space="0" w:color="auto"/>
        <w:bottom w:val="none" w:sz="0" w:space="0" w:color="auto"/>
        <w:right w:val="none" w:sz="0" w:space="0" w:color="auto"/>
      </w:divBdr>
    </w:div>
    <w:div w:id="241911704">
      <w:bodyDiv w:val="1"/>
      <w:marLeft w:val="0"/>
      <w:marRight w:val="0"/>
      <w:marTop w:val="0"/>
      <w:marBottom w:val="0"/>
      <w:divBdr>
        <w:top w:val="none" w:sz="0" w:space="0" w:color="auto"/>
        <w:left w:val="none" w:sz="0" w:space="0" w:color="auto"/>
        <w:bottom w:val="none" w:sz="0" w:space="0" w:color="auto"/>
        <w:right w:val="none" w:sz="0" w:space="0" w:color="auto"/>
      </w:divBdr>
    </w:div>
    <w:div w:id="241915736">
      <w:bodyDiv w:val="1"/>
      <w:marLeft w:val="0"/>
      <w:marRight w:val="0"/>
      <w:marTop w:val="0"/>
      <w:marBottom w:val="0"/>
      <w:divBdr>
        <w:top w:val="none" w:sz="0" w:space="0" w:color="auto"/>
        <w:left w:val="none" w:sz="0" w:space="0" w:color="auto"/>
        <w:bottom w:val="none" w:sz="0" w:space="0" w:color="auto"/>
        <w:right w:val="none" w:sz="0" w:space="0" w:color="auto"/>
      </w:divBdr>
    </w:div>
    <w:div w:id="241987408">
      <w:bodyDiv w:val="1"/>
      <w:marLeft w:val="0"/>
      <w:marRight w:val="0"/>
      <w:marTop w:val="0"/>
      <w:marBottom w:val="0"/>
      <w:divBdr>
        <w:top w:val="none" w:sz="0" w:space="0" w:color="auto"/>
        <w:left w:val="none" w:sz="0" w:space="0" w:color="auto"/>
        <w:bottom w:val="none" w:sz="0" w:space="0" w:color="auto"/>
        <w:right w:val="none" w:sz="0" w:space="0" w:color="auto"/>
      </w:divBdr>
    </w:div>
    <w:div w:id="242640459">
      <w:bodyDiv w:val="1"/>
      <w:marLeft w:val="0"/>
      <w:marRight w:val="0"/>
      <w:marTop w:val="0"/>
      <w:marBottom w:val="0"/>
      <w:divBdr>
        <w:top w:val="none" w:sz="0" w:space="0" w:color="auto"/>
        <w:left w:val="none" w:sz="0" w:space="0" w:color="auto"/>
        <w:bottom w:val="none" w:sz="0" w:space="0" w:color="auto"/>
        <w:right w:val="none" w:sz="0" w:space="0" w:color="auto"/>
      </w:divBdr>
    </w:div>
    <w:div w:id="242685657">
      <w:bodyDiv w:val="1"/>
      <w:marLeft w:val="0"/>
      <w:marRight w:val="0"/>
      <w:marTop w:val="0"/>
      <w:marBottom w:val="0"/>
      <w:divBdr>
        <w:top w:val="none" w:sz="0" w:space="0" w:color="auto"/>
        <w:left w:val="none" w:sz="0" w:space="0" w:color="auto"/>
        <w:bottom w:val="none" w:sz="0" w:space="0" w:color="auto"/>
        <w:right w:val="none" w:sz="0" w:space="0" w:color="auto"/>
      </w:divBdr>
    </w:div>
    <w:div w:id="243496534">
      <w:bodyDiv w:val="1"/>
      <w:marLeft w:val="0"/>
      <w:marRight w:val="0"/>
      <w:marTop w:val="0"/>
      <w:marBottom w:val="0"/>
      <w:divBdr>
        <w:top w:val="none" w:sz="0" w:space="0" w:color="auto"/>
        <w:left w:val="none" w:sz="0" w:space="0" w:color="auto"/>
        <w:bottom w:val="none" w:sz="0" w:space="0" w:color="auto"/>
        <w:right w:val="none" w:sz="0" w:space="0" w:color="auto"/>
      </w:divBdr>
    </w:div>
    <w:div w:id="243532747">
      <w:bodyDiv w:val="1"/>
      <w:marLeft w:val="0"/>
      <w:marRight w:val="0"/>
      <w:marTop w:val="0"/>
      <w:marBottom w:val="0"/>
      <w:divBdr>
        <w:top w:val="none" w:sz="0" w:space="0" w:color="auto"/>
        <w:left w:val="none" w:sz="0" w:space="0" w:color="auto"/>
        <w:bottom w:val="none" w:sz="0" w:space="0" w:color="auto"/>
        <w:right w:val="none" w:sz="0" w:space="0" w:color="auto"/>
      </w:divBdr>
    </w:div>
    <w:div w:id="243760996">
      <w:bodyDiv w:val="1"/>
      <w:marLeft w:val="0"/>
      <w:marRight w:val="0"/>
      <w:marTop w:val="0"/>
      <w:marBottom w:val="0"/>
      <w:divBdr>
        <w:top w:val="none" w:sz="0" w:space="0" w:color="auto"/>
        <w:left w:val="none" w:sz="0" w:space="0" w:color="auto"/>
        <w:bottom w:val="none" w:sz="0" w:space="0" w:color="auto"/>
        <w:right w:val="none" w:sz="0" w:space="0" w:color="auto"/>
      </w:divBdr>
    </w:div>
    <w:div w:id="243876382">
      <w:bodyDiv w:val="1"/>
      <w:marLeft w:val="0"/>
      <w:marRight w:val="0"/>
      <w:marTop w:val="0"/>
      <w:marBottom w:val="0"/>
      <w:divBdr>
        <w:top w:val="none" w:sz="0" w:space="0" w:color="auto"/>
        <w:left w:val="none" w:sz="0" w:space="0" w:color="auto"/>
        <w:bottom w:val="none" w:sz="0" w:space="0" w:color="auto"/>
        <w:right w:val="none" w:sz="0" w:space="0" w:color="auto"/>
      </w:divBdr>
    </w:div>
    <w:div w:id="244078188">
      <w:bodyDiv w:val="1"/>
      <w:marLeft w:val="0"/>
      <w:marRight w:val="0"/>
      <w:marTop w:val="0"/>
      <w:marBottom w:val="0"/>
      <w:divBdr>
        <w:top w:val="none" w:sz="0" w:space="0" w:color="auto"/>
        <w:left w:val="none" w:sz="0" w:space="0" w:color="auto"/>
        <w:bottom w:val="none" w:sz="0" w:space="0" w:color="auto"/>
        <w:right w:val="none" w:sz="0" w:space="0" w:color="auto"/>
      </w:divBdr>
    </w:div>
    <w:div w:id="244187449">
      <w:bodyDiv w:val="1"/>
      <w:marLeft w:val="0"/>
      <w:marRight w:val="0"/>
      <w:marTop w:val="0"/>
      <w:marBottom w:val="0"/>
      <w:divBdr>
        <w:top w:val="none" w:sz="0" w:space="0" w:color="auto"/>
        <w:left w:val="none" w:sz="0" w:space="0" w:color="auto"/>
        <w:bottom w:val="none" w:sz="0" w:space="0" w:color="auto"/>
        <w:right w:val="none" w:sz="0" w:space="0" w:color="auto"/>
      </w:divBdr>
    </w:div>
    <w:div w:id="244342160">
      <w:bodyDiv w:val="1"/>
      <w:marLeft w:val="0"/>
      <w:marRight w:val="0"/>
      <w:marTop w:val="0"/>
      <w:marBottom w:val="0"/>
      <w:divBdr>
        <w:top w:val="none" w:sz="0" w:space="0" w:color="auto"/>
        <w:left w:val="none" w:sz="0" w:space="0" w:color="auto"/>
        <w:bottom w:val="none" w:sz="0" w:space="0" w:color="auto"/>
        <w:right w:val="none" w:sz="0" w:space="0" w:color="auto"/>
      </w:divBdr>
    </w:div>
    <w:div w:id="244457295">
      <w:bodyDiv w:val="1"/>
      <w:marLeft w:val="0"/>
      <w:marRight w:val="0"/>
      <w:marTop w:val="0"/>
      <w:marBottom w:val="0"/>
      <w:divBdr>
        <w:top w:val="none" w:sz="0" w:space="0" w:color="auto"/>
        <w:left w:val="none" w:sz="0" w:space="0" w:color="auto"/>
        <w:bottom w:val="none" w:sz="0" w:space="0" w:color="auto"/>
        <w:right w:val="none" w:sz="0" w:space="0" w:color="auto"/>
      </w:divBdr>
    </w:div>
    <w:div w:id="244459138">
      <w:bodyDiv w:val="1"/>
      <w:marLeft w:val="0"/>
      <w:marRight w:val="0"/>
      <w:marTop w:val="0"/>
      <w:marBottom w:val="0"/>
      <w:divBdr>
        <w:top w:val="none" w:sz="0" w:space="0" w:color="auto"/>
        <w:left w:val="none" w:sz="0" w:space="0" w:color="auto"/>
        <w:bottom w:val="none" w:sz="0" w:space="0" w:color="auto"/>
        <w:right w:val="none" w:sz="0" w:space="0" w:color="auto"/>
      </w:divBdr>
    </w:div>
    <w:div w:id="244846284">
      <w:bodyDiv w:val="1"/>
      <w:marLeft w:val="0"/>
      <w:marRight w:val="0"/>
      <w:marTop w:val="0"/>
      <w:marBottom w:val="0"/>
      <w:divBdr>
        <w:top w:val="none" w:sz="0" w:space="0" w:color="auto"/>
        <w:left w:val="none" w:sz="0" w:space="0" w:color="auto"/>
        <w:bottom w:val="none" w:sz="0" w:space="0" w:color="auto"/>
        <w:right w:val="none" w:sz="0" w:space="0" w:color="auto"/>
      </w:divBdr>
    </w:div>
    <w:div w:id="244849332">
      <w:bodyDiv w:val="1"/>
      <w:marLeft w:val="0"/>
      <w:marRight w:val="0"/>
      <w:marTop w:val="0"/>
      <w:marBottom w:val="0"/>
      <w:divBdr>
        <w:top w:val="none" w:sz="0" w:space="0" w:color="auto"/>
        <w:left w:val="none" w:sz="0" w:space="0" w:color="auto"/>
        <w:bottom w:val="none" w:sz="0" w:space="0" w:color="auto"/>
        <w:right w:val="none" w:sz="0" w:space="0" w:color="auto"/>
      </w:divBdr>
    </w:div>
    <w:div w:id="245115809">
      <w:bodyDiv w:val="1"/>
      <w:marLeft w:val="0"/>
      <w:marRight w:val="0"/>
      <w:marTop w:val="0"/>
      <w:marBottom w:val="0"/>
      <w:divBdr>
        <w:top w:val="none" w:sz="0" w:space="0" w:color="auto"/>
        <w:left w:val="none" w:sz="0" w:space="0" w:color="auto"/>
        <w:bottom w:val="none" w:sz="0" w:space="0" w:color="auto"/>
        <w:right w:val="none" w:sz="0" w:space="0" w:color="auto"/>
      </w:divBdr>
    </w:div>
    <w:div w:id="245187267">
      <w:bodyDiv w:val="1"/>
      <w:marLeft w:val="0"/>
      <w:marRight w:val="0"/>
      <w:marTop w:val="0"/>
      <w:marBottom w:val="0"/>
      <w:divBdr>
        <w:top w:val="none" w:sz="0" w:space="0" w:color="auto"/>
        <w:left w:val="none" w:sz="0" w:space="0" w:color="auto"/>
        <w:bottom w:val="none" w:sz="0" w:space="0" w:color="auto"/>
        <w:right w:val="none" w:sz="0" w:space="0" w:color="auto"/>
      </w:divBdr>
    </w:div>
    <w:div w:id="245188574">
      <w:bodyDiv w:val="1"/>
      <w:marLeft w:val="0"/>
      <w:marRight w:val="0"/>
      <w:marTop w:val="0"/>
      <w:marBottom w:val="0"/>
      <w:divBdr>
        <w:top w:val="none" w:sz="0" w:space="0" w:color="auto"/>
        <w:left w:val="none" w:sz="0" w:space="0" w:color="auto"/>
        <w:bottom w:val="none" w:sz="0" w:space="0" w:color="auto"/>
        <w:right w:val="none" w:sz="0" w:space="0" w:color="auto"/>
      </w:divBdr>
    </w:div>
    <w:div w:id="245265527">
      <w:bodyDiv w:val="1"/>
      <w:marLeft w:val="0"/>
      <w:marRight w:val="0"/>
      <w:marTop w:val="0"/>
      <w:marBottom w:val="0"/>
      <w:divBdr>
        <w:top w:val="none" w:sz="0" w:space="0" w:color="auto"/>
        <w:left w:val="none" w:sz="0" w:space="0" w:color="auto"/>
        <w:bottom w:val="none" w:sz="0" w:space="0" w:color="auto"/>
        <w:right w:val="none" w:sz="0" w:space="0" w:color="auto"/>
      </w:divBdr>
    </w:div>
    <w:div w:id="245387119">
      <w:bodyDiv w:val="1"/>
      <w:marLeft w:val="0"/>
      <w:marRight w:val="0"/>
      <w:marTop w:val="0"/>
      <w:marBottom w:val="0"/>
      <w:divBdr>
        <w:top w:val="none" w:sz="0" w:space="0" w:color="auto"/>
        <w:left w:val="none" w:sz="0" w:space="0" w:color="auto"/>
        <w:bottom w:val="none" w:sz="0" w:space="0" w:color="auto"/>
        <w:right w:val="none" w:sz="0" w:space="0" w:color="auto"/>
      </w:divBdr>
    </w:div>
    <w:div w:id="245504636">
      <w:bodyDiv w:val="1"/>
      <w:marLeft w:val="0"/>
      <w:marRight w:val="0"/>
      <w:marTop w:val="0"/>
      <w:marBottom w:val="0"/>
      <w:divBdr>
        <w:top w:val="none" w:sz="0" w:space="0" w:color="auto"/>
        <w:left w:val="none" w:sz="0" w:space="0" w:color="auto"/>
        <w:bottom w:val="none" w:sz="0" w:space="0" w:color="auto"/>
        <w:right w:val="none" w:sz="0" w:space="0" w:color="auto"/>
      </w:divBdr>
    </w:div>
    <w:div w:id="246353557">
      <w:bodyDiv w:val="1"/>
      <w:marLeft w:val="0"/>
      <w:marRight w:val="0"/>
      <w:marTop w:val="0"/>
      <w:marBottom w:val="0"/>
      <w:divBdr>
        <w:top w:val="none" w:sz="0" w:space="0" w:color="auto"/>
        <w:left w:val="none" w:sz="0" w:space="0" w:color="auto"/>
        <w:bottom w:val="none" w:sz="0" w:space="0" w:color="auto"/>
        <w:right w:val="none" w:sz="0" w:space="0" w:color="auto"/>
      </w:divBdr>
    </w:div>
    <w:div w:id="246500932">
      <w:bodyDiv w:val="1"/>
      <w:marLeft w:val="0"/>
      <w:marRight w:val="0"/>
      <w:marTop w:val="0"/>
      <w:marBottom w:val="0"/>
      <w:divBdr>
        <w:top w:val="none" w:sz="0" w:space="0" w:color="auto"/>
        <w:left w:val="none" w:sz="0" w:space="0" w:color="auto"/>
        <w:bottom w:val="none" w:sz="0" w:space="0" w:color="auto"/>
        <w:right w:val="none" w:sz="0" w:space="0" w:color="auto"/>
      </w:divBdr>
    </w:div>
    <w:div w:id="246577795">
      <w:bodyDiv w:val="1"/>
      <w:marLeft w:val="0"/>
      <w:marRight w:val="0"/>
      <w:marTop w:val="0"/>
      <w:marBottom w:val="0"/>
      <w:divBdr>
        <w:top w:val="none" w:sz="0" w:space="0" w:color="auto"/>
        <w:left w:val="none" w:sz="0" w:space="0" w:color="auto"/>
        <w:bottom w:val="none" w:sz="0" w:space="0" w:color="auto"/>
        <w:right w:val="none" w:sz="0" w:space="0" w:color="auto"/>
      </w:divBdr>
    </w:div>
    <w:div w:id="246617122">
      <w:bodyDiv w:val="1"/>
      <w:marLeft w:val="0"/>
      <w:marRight w:val="0"/>
      <w:marTop w:val="0"/>
      <w:marBottom w:val="0"/>
      <w:divBdr>
        <w:top w:val="none" w:sz="0" w:space="0" w:color="auto"/>
        <w:left w:val="none" w:sz="0" w:space="0" w:color="auto"/>
        <w:bottom w:val="none" w:sz="0" w:space="0" w:color="auto"/>
        <w:right w:val="none" w:sz="0" w:space="0" w:color="auto"/>
      </w:divBdr>
    </w:div>
    <w:div w:id="246619552">
      <w:bodyDiv w:val="1"/>
      <w:marLeft w:val="0"/>
      <w:marRight w:val="0"/>
      <w:marTop w:val="0"/>
      <w:marBottom w:val="0"/>
      <w:divBdr>
        <w:top w:val="none" w:sz="0" w:space="0" w:color="auto"/>
        <w:left w:val="none" w:sz="0" w:space="0" w:color="auto"/>
        <w:bottom w:val="none" w:sz="0" w:space="0" w:color="auto"/>
        <w:right w:val="none" w:sz="0" w:space="0" w:color="auto"/>
      </w:divBdr>
    </w:div>
    <w:div w:id="247076900">
      <w:bodyDiv w:val="1"/>
      <w:marLeft w:val="0"/>
      <w:marRight w:val="0"/>
      <w:marTop w:val="0"/>
      <w:marBottom w:val="0"/>
      <w:divBdr>
        <w:top w:val="none" w:sz="0" w:space="0" w:color="auto"/>
        <w:left w:val="none" w:sz="0" w:space="0" w:color="auto"/>
        <w:bottom w:val="none" w:sz="0" w:space="0" w:color="auto"/>
        <w:right w:val="none" w:sz="0" w:space="0" w:color="auto"/>
      </w:divBdr>
    </w:div>
    <w:div w:id="247153926">
      <w:bodyDiv w:val="1"/>
      <w:marLeft w:val="0"/>
      <w:marRight w:val="0"/>
      <w:marTop w:val="0"/>
      <w:marBottom w:val="0"/>
      <w:divBdr>
        <w:top w:val="none" w:sz="0" w:space="0" w:color="auto"/>
        <w:left w:val="none" w:sz="0" w:space="0" w:color="auto"/>
        <w:bottom w:val="none" w:sz="0" w:space="0" w:color="auto"/>
        <w:right w:val="none" w:sz="0" w:space="0" w:color="auto"/>
      </w:divBdr>
    </w:div>
    <w:div w:id="247154381">
      <w:bodyDiv w:val="1"/>
      <w:marLeft w:val="0"/>
      <w:marRight w:val="0"/>
      <w:marTop w:val="0"/>
      <w:marBottom w:val="0"/>
      <w:divBdr>
        <w:top w:val="none" w:sz="0" w:space="0" w:color="auto"/>
        <w:left w:val="none" w:sz="0" w:space="0" w:color="auto"/>
        <w:bottom w:val="none" w:sz="0" w:space="0" w:color="auto"/>
        <w:right w:val="none" w:sz="0" w:space="0" w:color="auto"/>
      </w:divBdr>
    </w:div>
    <w:div w:id="247231676">
      <w:bodyDiv w:val="1"/>
      <w:marLeft w:val="0"/>
      <w:marRight w:val="0"/>
      <w:marTop w:val="0"/>
      <w:marBottom w:val="0"/>
      <w:divBdr>
        <w:top w:val="none" w:sz="0" w:space="0" w:color="auto"/>
        <w:left w:val="none" w:sz="0" w:space="0" w:color="auto"/>
        <w:bottom w:val="none" w:sz="0" w:space="0" w:color="auto"/>
        <w:right w:val="none" w:sz="0" w:space="0" w:color="auto"/>
      </w:divBdr>
    </w:div>
    <w:div w:id="247278752">
      <w:bodyDiv w:val="1"/>
      <w:marLeft w:val="0"/>
      <w:marRight w:val="0"/>
      <w:marTop w:val="0"/>
      <w:marBottom w:val="0"/>
      <w:divBdr>
        <w:top w:val="none" w:sz="0" w:space="0" w:color="auto"/>
        <w:left w:val="none" w:sz="0" w:space="0" w:color="auto"/>
        <w:bottom w:val="none" w:sz="0" w:space="0" w:color="auto"/>
        <w:right w:val="none" w:sz="0" w:space="0" w:color="auto"/>
      </w:divBdr>
    </w:div>
    <w:div w:id="247472430">
      <w:bodyDiv w:val="1"/>
      <w:marLeft w:val="0"/>
      <w:marRight w:val="0"/>
      <w:marTop w:val="0"/>
      <w:marBottom w:val="0"/>
      <w:divBdr>
        <w:top w:val="none" w:sz="0" w:space="0" w:color="auto"/>
        <w:left w:val="none" w:sz="0" w:space="0" w:color="auto"/>
        <w:bottom w:val="none" w:sz="0" w:space="0" w:color="auto"/>
        <w:right w:val="none" w:sz="0" w:space="0" w:color="auto"/>
      </w:divBdr>
    </w:div>
    <w:div w:id="247538775">
      <w:bodyDiv w:val="1"/>
      <w:marLeft w:val="0"/>
      <w:marRight w:val="0"/>
      <w:marTop w:val="0"/>
      <w:marBottom w:val="0"/>
      <w:divBdr>
        <w:top w:val="none" w:sz="0" w:space="0" w:color="auto"/>
        <w:left w:val="none" w:sz="0" w:space="0" w:color="auto"/>
        <w:bottom w:val="none" w:sz="0" w:space="0" w:color="auto"/>
        <w:right w:val="none" w:sz="0" w:space="0" w:color="auto"/>
      </w:divBdr>
    </w:div>
    <w:div w:id="247614475">
      <w:bodyDiv w:val="1"/>
      <w:marLeft w:val="0"/>
      <w:marRight w:val="0"/>
      <w:marTop w:val="0"/>
      <w:marBottom w:val="0"/>
      <w:divBdr>
        <w:top w:val="none" w:sz="0" w:space="0" w:color="auto"/>
        <w:left w:val="none" w:sz="0" w:space="0" w:color="auto"/>
        <w:bottom w:val="none" w:sz="0" w:space="0" w:color="auto"/>
        <w:right w:val="none" w:sz="0" w:space="0" w:color="auto"/>
      </w:divBdr>
    </w:div>
    <w:div w:id="247733736">
      <w:bodyDiv w:val="1"/>
      <w:marLeft w:val="0"/>
      <w:marRight w:val="0"/>
      <w:marTop w:val="0"/>
      <w:marBottom w:val="0"/>
      <w:divBdr>
        <w:top w:val="none" w:sz="0" w:space="0" w:color="auto"/>
        <w:left w:val="none" w:sz="0" w:space="0" w:color="auto"/>
        <w:bottom w:val="none" w:sz="0" w:space="0" w:color="auto"/>
        <w:right w:val="none" w:sz="0" w:space="0" w:color="auto"/>
      </w:divBdr>
    </w:div>
    <w:div w:id="247888058">
      <w:bodyDiv w:val="1"/>
      <w:marLeft w:val="0"/>
      <w:marRight w:val="0"/>
      <w:marTop w:val="0"/>
      <w:marBottom w:val="0"/>
      <w:divBdr>
        <w:top w:val="none" w:sz="0" w:space="0" w:color="auto"/>
        <w:left w:val="none" w:sz="0" w:space="0" w:color="auto"/>
        <w:bottom w:val="none" w:sz="0" w:space="0" w:color="auto"/>
        <w:right w:val="none" w:sz="0" w:space="0" w:color="auto"/>
      </w:divBdr>
    </w:div>
    <w:div w:id="248009841">
      <w:bodyDiv w:val="1"/>
      <w:marLeft w:val="0"/>
      <w:marRight w:val="0"/>
      <w:marTop w:val="0"/>
      <w:marBottom w:val="0"/>
      <w:divBdr>
        <w:top w:val="none" w:sz="0" w:space="0" w:color="auto"/>
        <w:left w:val="none" w:sz="0" w:space="0" w:color="auto"/>
        <w:bottom w:val="none" w:sz="0" w:space="0" w:color="auto"/>
        <w:right w:val="none" w:sz="0" w:space="0" w:color="auto"/>
      </w:divBdr>
    </w:div>
    <w:div w:id="248318926">
      <w:bodyDiv w:val="1"/>
      <w:marLeft w:val="0"/>
      <w:marRight w:val="0"/>
      <w:marTop w:val="0"/>
      <w:marBottom w:val="0"/>
      <w:divBdr>
        <w:top w:val="none" w:sz="0" w:space="0" w:color="auto"/>
        <w:left w:val="none" w:sz="0" w:space="0" w:color="auto"/>
        <w:bottom w:val="none" w:sz="0" w:space="0" w:color="auto"/>
        <w:right w:val="none" w:sz="0" w:space="0" w:color="auto"/>
      </w:divBdr>
    </w:div>
    <w:div w:id="248545096">
      <w:bodyDiv w:val="1"/>
      <w:marLeft w:val="0"/>
      <w:marRight w:val="0"/>
      <w:marTop w:val="0"/>
      <w:marBottom w:val="0"/>
      <w:divBdr>
        <w:top w:val="none" w:sz="0" w:space="0" w:color="auto"/>
        <w:left w:val="none" w:sz="0" w:space="0" w:color="auto"/>
        <w:bottom w:val="none" w:sz="0" w:space="0" w:color="auto"/>
        <w:right w:val="none" w:sz="0" w:space="0" w:color="auto"/>
      </w:divBdr>
    </w:div>
    <w:div w:id="248584588">
      <w:bodyDiv w:val="1"/>
      <w:marLeft w:val="0"/>
      <w:marRight w:val="0"/>
      <w:marTop w:val="0"/>
      <w:marBottom w:val="0"/>
      <w:divBdr>
        <w:top w:val="none" w:sz="0" w:space="0" w:color="auto"/>
        <w:left w:val="none" w:sz="0" w:space="0" w:color="auto"/>
        <w:bottom w:val="none" w:sz="0" w:space="0" w:color="auto"/>
        <w:right w:val="none" w:sz="0" w:space="0" w:color="auto"/>
      </w:divBdr>
    </w:div>
    <w:div w:id="248655664">
      <w:bodyDiv w:val="1"/>
      <w:marLeft w:val="0"/>
      <w:marRight w:val="0"/>
      <w:marTop w:val="0"/>
      <w:marBottom w:val="0"/>
      <w:divBdr>
        <w:top w:val="none" w:sz="0" w:space="0" w:color="auto"/>
        <w:left w:val="none" w:sz="0" w:space="0" w:color="auto"/>
        <w:bottom w:val="none" w:sz="0" w:space="0" w:color="auto"/>
        <w:right w:val="none" w:sz="0" w:space="0" w:color="auto"/>
      </w:divBdr>
    </w:div>
    <w:div w:id="248974187">
      <w:bodyDiv w:val="1"/>
      <w:marLeft w:val="0"/>
      <w:marRight w:val="0"/>
      <w:marTop w:val="0"/>
      <w:marBottom w:val="0"/>
      <w:divBdr>
        <w:top w:val="none" w:sz="0" w:space="0" w:color="auto"/>
        <w:left w:val="none" w:sz="0" w:space="0" w:color="auto"/>
        <w:bottom w:val="none" w:sz="0" w:space="0" w:color="auto"/>
        <w:right w:val="none" w:sz="0" w:space="0" w:color="auto"/>
      </w:divBdr>
    </w:div>
    <w:div w:id="249049834">
      <w:bodyDiv w:val="1"/>
      <w:marLeft w:val="0"/>
      <w:marRight w:val="0"/>
      <w:marTop w:val="0"/>
      <w:marBottom w:val="0"/>
      <w:divBdr>
        <w:top w:val="none" w:sz="0" w:space="0" w:color="auto"/>
        <w:left w:val="none" w:sz="0" w:space="0" w:color="auto"/>
        <w:bottom w:val="none" w:sz="0" w:space="0" w:color="auto"/>
        <w:right w:val="none" w:sz="0" w:space="0" w:color="auto"/>
      </w:divBdr>
    </w:div>
    <w:div w:id="249051274">
      <w:bodyDiv w:val="1"/>
      <w:marLeft w:val="0"/>
      <w:marRight w:val="0"/>
      <w:marTop w:val="0"/>
      <w:marBottom w:val="0"/>
      <w:divBdr>
        <w:top w:val="none" w:sz="0" w:space="0" w:color="auto"/>
        <w:left w:val="none" w:sz="0" w:space="0" w:color="auto"/>
        <w:bottom w:val="none" w:sz="0" w:space="0" w:color="auto"/>
        <w:right w:val="none" w:sz="0" w:space="0" w:color="auto"/>
      </w:divBdr>
    </w:div>
    <w:div w:id="249125117">
      <w:bodyDiv w:val="1"/>
      <w:marLeft w:val="0"/>
      <w:marRight w:val="0"/>
      <w:marTop w:val="0"/>
      <w:marBottom w:val="0"/>
      <w:divBdr>
        <w:top w:val="none" w:sz="0" w:space="0" w:color="auto"/>
        <w:left w:val="none" w:sz="0" w:space="0" w:color="auto"/>
        <w:bottom w:val="none" w:sz="0" w:space="0" w:color="auto"/>
        <w:right w:val="none" w:sz="0" w:space="0" w:color="auto"/>
      </w:divBdr>
    </w:div>
    <w:div w:id="249196760">
      <w:bodyDiv w:val="1"/>
      <w:marLeft w:val="0"/>
      <w:marRight w:val="0"/>
      <w:marTop w:val="0"/>
      <w:marBottom w:val="0"/>
      <w:divBdr>
        <w:top w:val="none" w:sz="0" w:space="0" w:color="auto"/>
        <w:left w:val="none" w:sz="0" w:space="0" w:color="auto"/>
        <w:bottom w:val="none" w:sz="0" w:space="0" w:color="auto"/>
        <w:right w:val="none" w:sz="0" w:space="0" w:color="auto"/>
      </w:divBdr>
    </w:div>
    <w:div w:id="249239851">
      <w:bodyDiv w:val="1"/>
      <w:marLeft w:val="0"/>
      <w:marRight w:val="0"/>
      <w:marTop w:val="0"/>
      <w:marBottom w:val="0"/>
      <w:divBdr>
        <w:top w:val="none" w:sz="0" w:space="0" w:color="auto"/>
        <w:left w:val="none" w:sz="0" w:space="0" w:color="auto"/>
        <w:bottom w:val="none" w:sz="0" w:space="0" w:color="auto"/>
        <w:right w:val="none" w:sz="0" w:space="0" w:color="auto"/>
      </w:divBdr>
    </w:div>
    <w:div w:id="249241705">
      <w:bodyDiv w:val="1"/>
      <w:marLeft w:val="0"/>
      <w:marRight w:val="0"/>
      <w:marTop w:val="0"/>
      <w:marBottom w:val="0"/>
      <w:divBdr>
        <w:top w:val="none" w:sz="0" w:space="0" w:color="auto"/>
        <w:left w:val="none" w:sz="0" w:space="0" w:color="auto"/>
        <w:bottom w:val="none" w:sz="0" w:space="0" w:color="auto"/>
        <w:right w:val="none" w:sz="0" w:space="0" w:color="auto"/>
      </w:divBdr>
    </w:div>
    <w:div w:id="249317512">
      <w:bodyDiv w:val="1"/>
      <w:marLeft w:val="0"/>
      <w:marRight w:val="0"/>
      <w:marTop w:val="0"/>
      <w:marBottom w:val="0"/>
      <w:divBdr>
        <w:top w:val="none" w:sz="0" w:space="0" w:color="auto"/>
        <w:left w:val="none" w:sz="0" w:space="0" w:color="auto"/>
        <w:bottom w:val="none" w:sz="0" w:space="0" w:color="auto"/>
        <w:right w:val="none" w:sz="0" w:space="0" w:color="auto"/>
      </w:divBdr>
    </w:div>
    <w:div w:id="249433857">
      <w:bodyDiv w:val="1"/>
      <w:marLeft w:val="0"/>
      <w:marRight w:val="0"/>
      <w:marTop w:val="0"/>
      <w:marBottom w:val="0"/>
      <w:divBdr>
        <w:top w:val="none" w:sz="0" w:space="0" w:color="auto"/>
        <w:left w:val="none" w:sz="0" w:space="0" w:color="auto"/>
        <w:bottom w:val="none" w:sz="0" w:space="0" w:color="auto"/>
        <w:right w:val="none" w:sz="0" w:space="0" w:color="auto"/>
      </w:divBdr>
    </w:div>
    <w:div w:id="249436963">
      <w:bodyDiv w:val="1"/>
      <w:marLeft w:val="0"/>
      <w:marRight w:val="0"/>
      <w:marTop w:val="0"/>
      <w:marBottom w:val="0"/>
      <w:divBdr>
        <w:top w:val="none" w:sz="0" w:space="0" w:color="auto"/>
        <w:left w:val="none" w:sz="0" w:space="0" w:color="auto"/>
        <w:bottom w:val="none" w:sz="0" w:space="0" w:color="auto"/>
        <w:right w:val="none" w:sz="0" w:space="0" w:color="auto"/>
      </w:divBdr>
    </w:div>
    <w:div w:id="249854322">
      <w:bodyDiv w:val="1"/>
      <w:marLeft w:val="0"/>
      <w:marRight w:val="0"/>
      <w:marTop w:val="0"/>
      <w:marBottom w:val="0"/>
      <w:divBdr>
        <w:top w:val="none" w:sz="0" w:space="0" w:color="auto"/>
        <w:left w:val="none" w:sz="0" w:space="0" w:color="auto"/>
        <w:bottom w:val="none" w:sz="0" w:space="0" w:color="auto"/>
        <w:right w:val="none" w:sz="0" w:space="0" w:color="auto"/>
      </w:divBdr>
    </w:div>
    <w:div w:id="249854657">
      <w:bodyDiv w:val="1"/>
      <w:marLeft w:val="0"/>
      <w:marRight w:val="0"/>
      <w:marTop w:val="0"/>
      <w:marBottom w:val="0"/>
      <w:divBdr>
        <w:top w:val="none" w:sz="0" w:space="0" w:color="auto"/>
        <w:left w:val="none" w:sz="0" w:space="0" w:color="auto"/>
        <w:bottom w:val="none" w:sz="0" w:space="0" w:color="auto"/>
        <w:right w:val="none" w:sz="0" w:space="0" w:color="auto"/>
      </w:divBdr>
    </w:div>
    <w:div w:id="250238508">
      <w:bodyDiv w:val="1"/>
      <w:marLeft w:val="0"/>
      <w:marRight w:val="0"/>
      <w:marTop w:val="0"/>
      <w:marBottom w:val="0"/>
      <w:divBdr>
        <w:top w:val="none" w:sz="0" w:space="0" w:color="auto"/>
        <w:left w:val="none" w:sz="0" w:space="0" w:color="auto"/>
        <w:bottom w:val="none" w:sz="0" w:space="0" w:color="auto"/>
        <w:right w:val="none" w:sz="0" w:space="0" w:color="auto"/>
      </w:divBdr>
    </w:div>
    <w:div w:id="250742599">
      <w:bodyDiv w:val="1"/>
      <w:marLeft w:val="0"/>
      <w:marRight w:val="0"/>
      <w:marTop w:val="0"/>
      <w:marBottom w:val="0"/>
      <w:divBdr>
        <w:top w:val="none" w:sz="0" w:space="0" w:color="auto"/>
        <w:left w:val="none" w:sz="0" w:space="0" w:color="auto"/>
        <w:bottom w:val="none" w:sz="0" w:space="0" w:color="auto"/>
        <w:right w:val="none" w:sz="0" w:space="0" w:color="auto"/>
      </w:divBdr>
    </w:div>
    <w:div w:id="250938456">
      <w:bodyDiv w:val="1"/>
      <w:marLeft w:val="0"/>
      <w:marRight w:val="0"/>
      <w:marTop w:val="0"/>
      <w:marBottom w:val="0"/>
      <w:divBdr>
        <w:top w:val="none" w:sz="0" w:space="0" w:color="auto"/>
        <w:left w:val="none" w:sz="0" w:space="0" w:color="auto"/>
        <w:bottom w:val="none" w:sz="0" w:space="0" w:color="auto"/>
        <w:right w:val="none" w:sz="0" w:space="0" w:color="auto"/>
      </w:divBdr>
    </w:div>
    <w:div w:id="251207385">
      <w:bodyDiv w:val="1"/>
      <w:marLeft w:val="0"/>
      <w:marRight w:val="0"/>
      <w:marTop w:val="0"/>
      <w:marBottom w:val="0"/>
      <w:divBdr>
        <w:top w:val="none" w:sz="0" w:space="0" w:color="auto"/>
        <w:left w:val="none" w:sz="0" w:space="0" w:color="auto"/>
        <w:bottom w:val="none" w:sz="0" w:space="0" w:color="auto"/>
        <w:right w:val="none" w:sz="0" w:space="0" w:color="auto"/>
      </w:divBdr>
    </w:div>
    <w:div w:id="251593835">
      <w:bodyDiv w:val="1"/>
      <w:marLeft w:val="0"/>
      <w:marRight w:val="0"/>
      <w:marTop w:val="0"/>
      <w:marBottom w:val="0"/>
      <w:divBdr>
        <w:top w:val="none" w:sz="0" w:space="0" w:color="auto"/>
        <w:left w:val="none" w:sz="0" w:space="0" w:color="auto"/>
        <w:bottom w:val="none" w:sz="0" w:space="0" w:color="auto"/>
        <w:right w:val="none" w:sz="0" w:space="0" w:color="auto"/>
      </w:divBdr>
    </w:div>
    <w:div w:id="251743952">
      <w:bodyDiv w:val="1"/>
      <w:marLeft w:val="0"/>
      <w:marRight w:val="0"/>
      <w:marTop w:val="0"/>
      <w:marBottom w:val="0"/>
      <w:divBdr>
        <w:top w:val="none" w:sz="0" w:space="0" w:color="auto"/>
        <w:left w:val="none" w:sz="0" w:space="0" w:color="auto"/>
        <w:bottom w:val="none" w:sz="0" w:space="0" w:color="auto"/>
        <w:right w:val="none" w:sz="0" w:space="0" w:color="auto"/>
      </w:divBdr>
    </w:div>
    <w:div w:id="251789899">
      <w:bodyDiv w:val="1"/>
      <w:marLeft w:val="0"/>
      <w:marRight w:val="0"/>
      <w:marTop w:val="0"/>
      <w:marBottom w:val="0"/>
      <w:divBdr>
        <w:top w:val="none" w:sz="0" w:space="0" w:color="auto"/>
        <w:left w:val="none" w:sz="0" w:space="0" w:color="auto"/>
        <w:bottom w:val="none" w:sz="0" w:space="0" w:color="auto"/>
        <w:right w:val="none" w:sz="0" w:space="0" w:color="auto"/>
      </w:divBdr>
    </w:div>
    <w:div w:id="252007551">
      <w:bodyDiv w:val="1"/>
      <w:marLeft w:val="0"/>
      <w:marRight w:val="0"/>
      <w:marTop w:val="0"/>
      <w:marBottom w:val="0"/>
      <w:divBdr>
        <w:top w:val="none" w:sz="0" w:space="0" w:color="auto"/>
        <w:left w:val="none" w:sz="0" w:space="0" w:color="auto"/>
        <w:bottom w:val="none" w:sz="0" w:space="0" w:color="auto"/>
        <w:right w:val="none" w:sz="0" w:space="0" w:color="auto"/>
      </w:divBdr>
    </w:div>
    <w:div w:id="252059199">
      <w:bodyDiv w:val="1"/>
      <w:marLeft w:val="0"/>
      <w:marRight w:val="0"/>
      <w:marTop w:val="0"/>
      <w:marBottom w:val="0"/>
      <w:divBdr>
        <w:top w:val="none" w:sz="0" w:space="0" w:color="auto"/>
        <w:left w:val="none" w:sz="0" w:space="0" w:color="auto"/>
        <w:bottom w:val="none" w:sz="0" w:space="0" w:color="auto"/>
        <w:right w:val="none" w:sz="0" w:space="0" w:color="auto"/>
      </w:divBdr>
    </w:div>
    <w:div w:id="252325925">
      <w:bodyDiv w:val="1"/>
      <w:marLeft w:val="0"/>
      <w:marRight w:val="0"/>
      <w:marTop w:val="0"/>
      <w:marBottom w:val="0"/>
      <w:divBdr>
        <w:top w:val="none" w:sz="0" w:space="0" w:color="auto"/>
        <w:left w:val="none" w:sz="0" w:space="0" w:color="auto"/>
        <w:bottom w:val="none" w:sz="0" w:space="0" w:color="auto"/>
        <w:right w:val="none" w:sz="0" w:space="0" w:color="auto"/>
      </w:divBdr>
    </w:div>
    <w:div w:id="252469074">
      <w:bodyDiv w:val="1"/>
      <w:marLeft w:val="0"/>
      <w:marRight w:val="0"/>
      <w:marTop w:val="0"/>
      <w:marBottom w:val="0"/>
      <w:divBdr>
        <w:top w:val="none" w:sz="0" w:space="0" w:color="auto"/>
        <w:left w:val="none" w:sz="0" w:space="0" w:color="auto"/>
        <w:bottom w:val="none" w:sz="0" w:space="0" w:color="auto"/>
        <w:right w:val="none" w:sz="0" w:space="0" w:color="auto"/>
      </w:divBdr>
    </w:div>
    <w:div w:id="252515510">
      <w:bodyDiv w:val="1"/>
      <w:marLeft w:val="0"/>
      <w:marRight w:val="0"/>
      <w:marTop w:val="0"/>
      <w:marBottom w:val="0"/>
      <w:divBdr>
        <w:top w:val="none" w:sz="0" w:space="0" w:color="auto"/>
        <w:left w:val="none" w:sz="0" w:space="0" w:color="auto"/>
        <w:bottom w:val="none" w:sz="0" w:space="0" w:color="auto"/>
        <w:right w:val="none" w:sz="0" w:space="0" w:color="auto"/>
      </w:divBdr>
    </w:div>
    <w:div w:id="252517698">
      <w:bodyDiv w:val="1"/>
      <w:marLeft w:val="0"/>
      <w:marRight w:val="0"/>
      <w:marTop w:val="0"/>
      <w:marBottom w:val="0"/>
      <w:divBdr>
        <w:top w:val="none" w:sz="0" w:space="0" w:color="auto"/>
        <w:left w:val="none" w:sz="0" w:space="0" w:color="auto"/>
        <w:bottom w:val="none" w:sz="0" w:space="0" w:color="auto"/>
        <w:right w:val="none" w:sz="0" w:space="0" w:color="auto"/>
      </w:divBdr>
    </w:div>
    <w:div w:id="252787484">
      <w:bodyDiv w:val="1"/>
      <w:marLeft w:val="0"/>
      <w:marRight w:val="0"/>
      <w:marTop w:val="0"/>
      <w:marBottom w:val="0"/>
      <w:divBdr>
        <w:top w:val="none" w:sz="0" w:space="0" w:color="auto"/>
        <w:left w:val="none" w:sz="0" w:space="0" w:color="auto"/>
        <w:bottom w:val="none" w:sz="0" w:space="0" w:color="auto"/>
        <w:right w:val="none" w:sz="0" w:space="0" w:color="auto"/>
      </w:divBdr>
    </w:div>
    <w:div w:id="252907169">
      <w:bodyDiv w:val="1"/>
      <w:marLeft w:val="0"/>
      <w:marRight w:val="0"/>
      <w:marTop w:val="0"/>
      <w:marBottom w:val="0"/>
      <w:divBdr>
        <w:top w:val="none" w:sz="0" w:space="0" w:color="auto"/>
        <w:left w:val="none" w:sz="0" w:space="0" w:color="auto"/>
        <w:bottom w:val="none" w:sz="0" w:space="0" w:color="auto"/>
        <w:right w:val="none" w:sz="0" w:space="0" w:color="auto"/>
      </w:divBdr>
    </w:div>
    <w:div w:id="252981394">
      <w:bodyDiv w:val="1"/>
      <w:marLeft w:val="0"/>
      <w:marRight w:val="0"/>
      <w:marTop w:val="0"/>
      <w:marBottom w:val="0"/>
      <w:divBdr>
        <w:top w:val="none" w:sz="0" w:space="0" w:color="auto"/>
        <w:left w:val="none" w:sz="0" w:space="0" w:color="auto"/>
        <w:bottom w:val="none" w:sz="0" w:space="0" w:color="auto"/>
        <w:right w:val="none" w:sz="0" w:space="0" w:color="auto"/>
      </w:divBdr>
    </w:div>
    <w:div w:id="252981624">
      <w:bodyDiv w:val="1"/>
      <w:marLeft w:val="0"/>
      <w:marRight w:val="0"/>
      <w:marTop w:val="0"/>
      <w:marBottom w:val="0"/>
      <w:divBdr>
        <w:top w:val="none" w:sz="0" w:space="0" w:color="auto"/>
        <w:left w:val="none" w:sz="0" w:space="0" w:color="auto"/>
        <w:bottom w:val="none" w:sz="0" w:space="0" w:color="auto"/>
        <w:right w:val="none" w:sz="0" w:space="0" w:color="auto"/>
      </w:divBdr>
    </w:div>
    <w:div w:id="253247577">
      <w:bodyDiv w:val="1"/>
      <w:marLeft w:val="0"/>
      <w:marRight w:val="0"/>
      <w:marTop w:val="0"/>
      <w:marBottom w:val="0"/>
      <w:divBdr>
        <w:top w:val="none" w:sz="0" w:space="0" w:color="auto"/>
        <w:left w:val="none" w:sz="0" w:space="0" w:color="auto"/>
        <w:bottom w:val="none" w:sz="0" w:space="0" w:color="auto"/>
        <w:right w:val="none" w:sz="0" w:space="0" w:color="auto"/>
      </w:divBdr>
    </w:div>
    <w:div w:id="253631566">
      <w:bodyDiv w:val="1"/>
      <w:marLeft w:val="0"/>
      <w:marRight w:val="0"/>
      <w:marTop w:val="0"/>
      <w:marBottom w:val="0"/>
      <w:divBdr>
        <w:top w:val="none" w:sz="0" w:space="0" w:color="auto"/>
        <w:left w:val="none" w:sz="0" w:space="0" w:color="auto"/>
        <w:bottom w:val="none" w:sz="0" w:space="0" w:color="auto"/>
        <w:right w:val="none" w:sz="0" w:space="0" w:color="auto"/>
      </w:divBdr>
    </w:div>
    <w:div w:id="253901960">
      <w:bodyDiv w:val="1"/>
      <w:marLeft w:val="0"/>
      <w:marRight w:val="0"/>
      <w:marTop w:val="0"/>
      <w:marBottom w:val="0"/>
      <w:divBdr>
        <w:top w:val="none" w:sz="0" w:space="0" w:color="auto"/>
        <w:left w:val="none" w:sz="0" w:space="0" w:color="auto"/>
        <w:bottom w:val="none" w:sz="0" w:space="0" w:color="auto"/>
        <w:right w:val="none" w:sz="0" w:space="0" w:color="auto"/>
      </w:divBdr>
    </w:div>
    <w:div w:id="253981569">
      <w:bodyDiv w:val="1"/>
      <w:marLeft w:val="0"/>
      <w:marRight w:val="0"/>
      <w:marTop w:val="0"/>
      <w:marBottom w:val="0"/>
      <w:divBdr>
        <w:top w:val="none" w:sz="0" w:space="0" w:color="auto"/>
        <w:left w:val="none" w:sz="0" w:space="0" w:color="auto"/>
        <w:bottom w:val="none" w:sz="0" w:space="0" w:color="auto"/>
        <w:right w:val="none" w:sz="0" w:space="0" w:color="auto"/>
      </w:divBdr>
    </w:div>
    <w:div w:id="254023606">
      <w:bodyDiv w:val="1"/>
      <w:marLeft w:val="0"/>
      <w:marRight w:val="0"/>
      <w:marTop w:val="0"/>
      <w:marBottom w:val="0"/>
      <w:divBdr>
        <w:top w:val="none" w:sz="0" w:space="0" w:color="auto"/>
        <w:left w:val="none" w:sz="0" w:space="0" w:color="auto"/>
        <w:bottom w:val="none" w:sz="0" w:space="0" w:color="auto"/>
        <w:right w:val="none" w:sz="0" w:space="0" w:color="auto"/>
      </w:divBdr>
    </w:div>
    <w:div w:id="254288920">
      <w:bodyDiv w:val="1"/>
      <w:marLeft w:val="0"/>
      <w:marRight w:val="0"/>
      <w:marTop w:val="0"/>
      <w:marBottom w:val="0"/>
      <w:divBdr>
        <w:top w:val="none" w:sz="0" w:space="0" w:color="auto"/>
        <w:left w:val="none" w:sz="0" w:space="0" w:color="auto"/>
        <w:bottom w:val="none" w:sz="0" w:space="0" w:color="auto"/>
        <w:right w:val="none" w:sz="0" w:space="0" w:color="auto"/>
      </w:divBdr>
    </w:div>
    <w:div w:id="254826627">
      <w:bodyDiv w:val="1"/>
      <w:marLeft w:val="0"/>
      <w:marRight w:val="0"/>
      <w:marTop w:val="0"/>
      <w:marBottom w:val="0"/>
      <w:divBdr>
        <w:top w:val="none" w:sz="0" w:space="0" w:color="auto"/>
        <w:left w:val="none" w:sz="0" w:space="0" w:color="auto"/>
        <w:bottom w:val="none" w:sz="0" w:space="0" w:color="auto"/>
        <w:right w:val="none" w:sz="0" w:space="0" w:color="auto"/>
      </w:divBdr>
    </w:div>
    <w:div w:id="254870868">
      <w:bodyDiv w:val="1"/>
      <w:marLeft w:val="0"/>
      <w:marRight w:val="0"/>
      <w:marTop w:val="0"/>
      <w:marBottom w:val="0"/>
      <w:divBdr>
        <w:top w:val="none" w:sz="0" w:space="0" w:color="auto"/>
        <w:left w:val="none" w:sz="0" w:space="0" w:color="auto"/>
        <w:bottom w:val="none" w:sz="0" w:space="0" w:color="auto"/>
        <w:right w:val="none" w:sz="0" w:space="0" w:color="auto"/>
      </w:divBdr>
    </w:div>
    <w:div w:id="255015630">
      <w:bodyDiv w:val="1"/>
      <w:marLeft w:val="0"/>
      <w:marRight w:val="0"/>
      <w:marTop w:val="0"/>
      <w:marBottom w:val="0"/>
      <w:divBdr>
        <w:top w:val="none" w:sz="0" w:space="0" w:color="auto"/>
        <w:left w:val="none" w:sz="0" w:space="0" w:color="auto"/>
        <w:bottom w:val="none" w:sz="0" w:space="0" w:color="auto"/>
        <w:right w:val="none" w:sz="0" w:space="0" w:color="auto"/>
      </w:divBdr>
    </w:div>
    <w:div w:id="255288920">
      <w:bodyDiv w:val="1"/>
      <w:marLeft w:val="0"/>
      <w:marRight w:val="0"/>
      <w:marTop w:val="0"/>
      <w:marBottom w:val="0"/>
      <w:divBdr>
        <w:top w:val="none" w:sz="0" w:space="0" w:color="auto"/>
        <w:left w:val="none" w:sz="0" w:space="0" w:color="auto"/>
        <w:bottom w:val="none" w:sz="0" w:space="0" w:color="auto"/>
        <w:right w:val="none" w:sz="0" w:space="0" w:color="auto"/>
      </w:divBdr>
    </w:div>
    <w:div w:id="255408739">
      <w:bodyDiv w:val="1"/>
      <w:marLeft w:val="0"/>
      <w:marRight w:val="0"/>
      <w:marTop w:val="0"/>
      <w:marBottom w:val="0"/>
      <w:divBdr>
        <w:top w:val="none" w:sz="0" w:space="0" w:color="auto"/>
        <w:left w:val="none" w:sz="0" w:space="0" w:color="auto"/>
        <w:bottom w:val="none" w:sz="0" w:space="0" w:color="auto"/>
        <w:right w:val="none" w:sz="0" w:space="0" w:color="auto"/>
      </w:divBdr>
    </w:div>
    <w:div w:id="255526239">
      <w:bodyDiv w:val="1"/>
      <w:marLeft w:val="0"/>
      <w:marRight w:val="0"/>
      <w:marTop w:val="0"/>
      <w:marBottom w:val="0"/>
      <w:divBdr>
        <w:top w:val="none" w:sz="0" w:space="0" w:color="auto"/>
        <w:left w:val="none" w:sz="0" w:space="0" w:color="auto"/>
        <w:bottom w:val="none" w:sz="0" w:space="0" w:color="auto"/>
        <w:right w:val="none" w:sz="0" w:space="0" w:color="auto"/>
      </w:divBdr>
    </w:div>
    <w:div w:id="255527634">
      <w:bodyDiv w:val="1"/>
      <w:marLeft w:val="0"/>
      <w:marRight w:val="0"/>
      <w:marTop w:val="0"/>
      <w:marBottom w:val="0"/>
      <w:divBdr>
        <w:top w:val="none" w:sz="0" w:space="0" w:color="auto"/>
        <w:left w:val="none" w:sz="0" w:space="0" w:color="auto"/>
        <w:bottom w:val="none" w:sz="0" w:space="0" w:color="auto"/>
        <w:right w:val="none" w:sz="0" w:space="0" w:color="auto"/>
      </w:divBdr>
    </w:div>
    <w:div w:id="255596475">
      <w:bodyDiv w:val="1"/>
      <w:marLeft w:val="0"/>
      <w:marRight w:val="0"/>
      <w:marTop w:val="0"/>
      <w:marBottom w:val="0"/>
      <w:divBdr>
        <w:top w:val="none" w:sz="0" w:space="0" w:color="auto"/>
        <w:left w:val="none" w:sz="0" w:space="0" w:color="auto"/>
        <w:bottom w:val="none" w:sz="0" w:space="0" w:color="auto"/>
        <w:right w:val="none" w:sz="0" w:space="0" w:color="auto"/>
      </w:divBdr>
    </w:div>
    <w:div w:id="255753526">
      <w:bodyDiv w:val="1"/>
      <w:marLeft w:val="0"/>
      <w:marRight w:val="0"/>
      <w:marTop w:val="0"/>
      <w:marBottom w:val="0"/>
      <w:divBdr>
        <w:top w:val="none" w:sz="0" w:space="0" w:color="auto"/>
        <w:left w:val="none" w:sz="0" w:space="0" w:color="auto"/>
        <w:bottom w:val="none" w:sz="0" w:space="0" w:color="auto"/>
        <w:right w:val="none" w:sz="0" w:space="0" w:color="auto"/>
      </w:divBdr>
    </w:div>
    <w:div w:id="255791470">
      <w:bodyDiv w:val="1"/>
      <w:marLeft w:val="0"/>
      <w:marRight w:val="0"/>
      <w:marTop w:val="0"/>
      <w:marBottom w:val="0"/>
      <w:divBdr>
        <w:top w:val="none" w:sz="0" w:space="0" w:color="auto"/>
        <w:left w:val="none" w:sz="0" w:space="0" w:color="auto"/>
        <w:bottom w:val="none" w:sz="0" w:space="0" w:color="auto"/>
        <w:right w:val="none" w:sz="0" w:space="0" w:color="auto"/>
      </w:divBdr>
    </w:div>
    <w:div w:id="255940928">
      <w:bodyDiv w:val="1"/>
      <w:marLeft w:val="0"/>
      <w:marRight w:val="0"/>
      <w:marTop w:val="0"/>
      <w:marBottom w:val="0"/>
      <w:divBdr>
        <w:top w:val="none" w:sz="0" w:space="0" w:color="auto"/>
        <w:left w:val="none" w:sz="0" w:space="0" w:color="auto"/>
        <w:bottom w:val="none" w:sz="0" w:space="0" w:color="auto"/>
        <w:right w:val="none" w:sz="0" w:space="0" w:color="auto"/>
      </w:divBdr>
    </w:div>
    <w:div w:id="256063614">
      <w:bodyDiv w:val="1"/>
      <w:marLeft w:val="0"/>
      <w:marRight w:val="0"/>
      <w:marTop w:val="0"/>
      <w:marBottom w:val="0"/>
      <w:divBdr>
        <w:top w:val="none" w:sz="0" w:space="0" w:color="auto"/>
        <w:left w:val="none" w:sz="0" w:space="0" w:color="auto"/>
        <w:bottom w:val="none" w:sz="0" w:space="0" w:color="auto"/>
        <w:right w:val="none" w:sz="0" w:space="0" w:color="auto"/>
      </w:divBdr>
    </w:div>
    <w:div w:id="256451147">
      <w:bodyDiv w:val="1"/>
      <w:marLeft w:val="0"/>
      <w:marRight w:val="0"/>
      <w:marTop w:val="0"/>
      <w:marBottom w:val="0"/>
      <w:divBdr>
        <w:top w:val="none" w:sz="0" w:space="0" w:color="auto"/>
        <w:left w:val="none" w:sz="0" w:space="0" w:color="auto"/>
        <w:bottom w:val="none" w:sz="0" w:space="0" w:color="auto"/>
        <w:right w:val="none" w:sz="0" w:space="0" w:color="auto"/>
      </w:divBdr>
    </w:div>
    <w:div w:id="256526228">
      <w:bodyDiv w:val="1"/>
      <w:marLeft w:val="0"/>
      <w:marRight w:val="0"/>
      <w:marTop w:val="0"/>
      <w:marBottom w:val="0"/>
      <w:divBdr>
        <w:top w:val="none" w:sz="0" w:space="0" w:color="auto"/>
        <w:left w:val="none" w:sz="0" w:space="0" w:color="auto"/>
        <w:bottom w:val="none" w:sz="0" w:space="0" w:color="auto"/>
        <w:right w:val="none" w:sz="0" w:space="0" w:color="auto"/>
      </w:divBdr>
    </w:div>
    <w:div w:id="256596114">
      <w:bodyDiv w:val="1"/>
      <w:marLeft w:val="0"/>
      <w:marRight w:val="0"/>
      <w:marTop w:val="0"/>
      <w:marBottom w:val="0"/>
      <w:divBdr>
        <w:top w:val="none" w:sz="0" w:space="0" w:color="auto"/>
        <w:left w:val="none" w:sz="0" w:space="0" w:color="auto"/>
        <w:bottom w:val="none" w:sz="0" w:space="0" w:color="auto"/>
        <w:right w:val="none" w:sz="0" w:space="0" w:color="auto"/>
      </w:divBdr>
    </w:div>
    <w:div w:id="256907088">
      <w:bodyDiv w:val="1"/>
      <w:marLeft w:val="0"/>
      <w:marRight w:val="0"/>
      <w:marTop w:val="0"/>
      <w:marBottom w:val="0"/>
      <w:divBdr>
        <w:top w:val="none" w:sz="0" w:space="0" w:color="auto"/>
        <w:left w:val="none" w:sz="0" w:space="0" w:color="auto"/>
        <w:bottom w:val="none" w:sz="0" w:space="0" w:color="auto"/>
        <w:right w:val="none" w:sz="0" w:space="0" w:color="auto"/>
      </w:divBdr>
    </w:div>
    <w:div w:id="257253253">
      <w:bodyDiv w:val="1"/>
      <w:marLeft w:val="0"/>
      <w:marRight w:val="0"/>
      <w:marTop w:val="0"/>
      <w:marBottom w:val="0"/>
      <w:divBdr>
        <w:top w:val="none" w:sz="0" w:space="0" w:color="auto"/>
        <w:left w:val="none" w:sz="0" w:space="0" w:color="auto"/>
        <w:bottom w:val="none" w:sz="0" w:space="0" w:color="auto"/>
        <w:right w:val="none" w:sz="0" w:space="0" w:color="auto"/>
      </w:divBdr>
    </w:div>
    <w:div w:id="257298409">
      <w:bodyDiv w:val="1"/>
      <w:marLeft w:val="0"/>
      <w:marRight w:val="0"/>
      <w:marTop w:val="0"/>
      <w:marBottom w:val="0"/>
      <w:divBdr>
        <w:top w:val="none" w:sz="0" w:space="0" w:color="auto"/>
        <w:left w:val="none" w:sz="0" w:space="0" w:color="auto"/>
        <w:bottom w:val="none" w:sz="0" w:space="0" w:color="auto"/>
        <w:right w:val="none" w:sz="0" w:space="0" w:color="auto"/>
      </w:divBdr>
    </w:div>
    <w:div w:id="257759613">
      <w:bodyDiv w:val="1"/>
      <w:marLeft w:val="0"/>
      <w:marRight w:val="0"/>
      <w:marTop w:val="0"/>
      <w:marBottom w:val="0"/>
      <w:divBdr>
        <w:top w:val="none" w:sz="0" w:space="0" w:color="auto"/>
        <w:left w:val="none" w:sz="0" w:space="0" w:color="auto"/>
        <w:bottom w:val="none" w:sz="0" w:space="0" w:color="auto"/>
        <w:right w:val="none" w:sz="0" w:space="0" w:color="auto"/>
      </w:divBdr>
    </w:div>
    <w:div w:id="257909357">
      <w:bodyDiv w:val="1"/>
      <w:marLeft w:val="0"/>
      <w:marRight w:val="0"/>
      <w:marTop w:val="0"/>
      <w:marBottom w:val="0"/>
      <w:divBdr>
        <w:top w:val="none" w:sz="0" w:space="0" w:color="auto"/>
        <w:left w:val="none" w:sz="0" w:space="0" w:color="auto"/>
        <w:bottom w:val="none" w:sz="0" w:space="0" w:color="auto"/>
        <w:right w:val="none" w:sz="0" w:space="0" w:color="auto"/>
      </w:divBdr>
    </w:div>
    <w:div w:id="257911532">
      <w:bodyDiv w:val="1"/>
      <w:marLeft w:val="0"/>
      <w:marRight w:val="0"/>
      <w:marTop w:val="0"/>
      <w:marBottom w:val="0"/>
      <w:divBdr>
        <w:top w:val="none" w:sz="0" w:space="0" w:color="auto"/>
        <w:left w:val="none" w:sz="0" w:space="0" w:color="auto"/>
        <w:bottom w:val="none" w:sz="0" w:space="0" w:color="auto"/>
        <w:right w:val="none" w:sz="0" w:space="0" w:color="auto"/>
      </w:divBdr>
    </w:div>
    <w:div w:id="258107234">
      <w:bodyDiv w:val="1"/>
      <w:marLeft w:val="0"/>
      <w:marRight w:val="0"/>
      <w:marTop w:val="0"/>
      <w:marBottom w:val="0"/>
      <w:divBdr>
        <w:top w:val="none" w:sz="0" w:space="0" w:color="auto"/>
        <w:left w:val="none" w:sz="0" w:space="0" w:color="auto"/>
        <w:bottom w:val="none" w:sz="0" w:space="0" w:color="auto"/>
        <w:right w:val="none" w:sz="0" w:space="0" w:color="auto"/>
      </w:divBdr>
    </w:div>
    <w:div w:id="258220527">
      <w:bodyDiv w:val="1"/>
      <w:marLeft w:val="0"/>
      <w:marRight w:val="0"/>
      <w:marTop w:val="0"/>
      <w:marBottom w:val="0"/>
      <w:divBdr>
        <w:top w:val="none" w:sz="0" w:space="0" w:color="auto"/>
        <w:left w:val="none" w:sz="0" w:space="0" w:color="auto"/>
        <w:bottom w:val="none" w:sz="0" w:space="0" w:color="auto"/>
        <w:right w:val="none" w:sz="0" w:space="0" w:color="auto"/>
      </w:divBdr>
    </w:div>
    <w:div w:id="258872202">
      <w:bodyDiv w:val="1"/>
      <w:marLeft w:val="0"/>
      <w:marRight w:val="0"/>
      <w:marTop w:val="0"/>
      <w:marBottom w:val="0"/>
      <w:divBdr>
        <w:top w:val="none" w:sz="0" w:space="0" w:color="auto"/>
        <w:left w:val="none" w:sz="0" w:space="0" w:color="auto"/>
        <w:bottom w:val="none" w:sz="0" w:space="0" w:color="auto"/>
        <w:right w:val="none" w:sz="0" w:space="0" w:color="auto"/>
      </w:divBdr>
    </w:div>
    <w:div w:id="259340159">
      <w:bodyDiv w:val="1"/>
      <w:marLeft w:val="0"/>
      <w:marRight w:val="0"/>
      <w:marTop w:val="0"/>
      <w:marBottom w:val="0"/>
      <w:divBdr>
        <w:top w:val="none" w:sz="0" w:space="0" w:color="auto"/>
        <w:left w:val="none" w:sz="0" w:space="0" w:color="auto"/>
        <w:bottom w:val="none" w:sz="0" w:space="0" w:color="auto"/>
        <w:right w:val="none" w:sz="0" w:space="0" w:color="auto"/>
      </w:divBdr>
    </w:div>
    <w:div w:id="260383869">
      <w:bodyDiv w:val="1"/>
      <w:marLeft w:val="0"/>
      <w:marRight w:val="0"/>
      <w:marTop w:val="0"/>
      <w:marBottom w:val="0"/>
      <w:divBdr>
        <w:top w:val="none" w:sz="0" w:space="0" w:color="auto"/>
        <w:left w:val="none" w:sz="0" w:space="0" w:color="auto"/>
        <w:bottom w:val="none" w:sz="0" w:space="0" w:color="auto"/>
        <w:right w:val="none" w:sz="0" w:space="0" w:color="auto"/>
      </w:divBdr>
    </w:div>
    <w:div w:id="260453167">
      <w:bodyDiv w:val="1"/>
      <w:marLeft w:val="0"/>
      <w:marRight w:val="0"/>
      <w:marTop w:val="0"/>
      <w:marBottom w:val="0"/>
      <w:divBdr>
        <w:top w:val="none" w:sz="0" w:space="0" w:color="auto"/>
        <w:left w:val="none" w:sz="0" w:space="0" w:color="auto"/>
        <w:bottom w:val="none" w:sz="0" w:space="0" w:color="auto"/>
        <w:right w:val="none" w:sz="0" w:space="0" w:color="auto"/>
      </w:divBdr>
    </w:div>
    <w:div w:id="260459100">
      <w:bodyDiv w:val="1"/>
      <w:marLeft w:val="0"/>
      <w:marRight w:val="0"/>
      <w:marTop w:val="0"/>
      <w:marBottom w:val="0"/>
      <w:divBdr>
        <w:top w:val="none" w:sz="0" w:space="0" w:color="auto"/>
        <w:left w:val="none" w:sz="0" w:space="0" w:color="auto"/>
        <w:bottom w:val="none" w:sz="0" w:space="0" w:color="auto"/>
        <w:right w:val="none" w:sz="0" w:space="0" w:color="auto"/>
      </w:divBdr>
    </w:div>
    <w:div w:id="260574295">
      <w:bodyDiv w:val="1"/>
      <w:marLeft w:val="0"/>
      <w:marRight w:val="0"/>
      <w:marTop w:val="0"/>
      <w:marBottom w:val="0"/>
      <w:divBdr>
        <w:top w:val="none" w:sz="0" w:space="0" w:color="auto"/>
        <w:left w:val="none" w:sz="0" w:space="0" w:color="auto"/>
        <w:bottom w:val="none" w:sz="0" w:space="0" w:color="auto"/>
        <w:right w:val="none" w:sz="0" w:space="0" w:color="auto"/>
      </w:divBdr>
    </w:div>
    <w:div w:id="260768765">
      <w:bodyDiv w:val="1"/>
      <w:marLeft w:val="0"/>
      <w:marRight w:val="0"/>
      <w:marTop w:val="0"/>
      <w:marBottom w:val="0"/>
      <w:divBdr>
        <w:top w:val="none" w:sz="0" w:space="0" w:color="auto"/>
        <w:left w:val="none" w:sz="0" w:space="0" w:color="auto"/>
        <w:bottom w:val="none" w:sz="0" w:space="0" w:color="auto"/>
        <w:right w:val="none" w:sz="0" w:space="0" w:color="auto"/>
      </w:divBdr>
    </w:div>
    <w:div w:id="261034889">
      <w:bodyDiv w:val="1"/>
      <w:marLeft w:val="0"/>
      <w:marRight w:val="0"/>
      <w:marTop w:val="0"/>
      <w:marBottom w:val="0"/>
      <w:divBdr>
        <w:top w:val="none" w:sz="0" w:space="0" w:color="auto"/>
        <w:left w:val="none" w:sz="0" w:space="0" w:color="auto"/>
        <w:bottom w:val="none" w:sz="0" w:space="0" w:color="auto"/>
        <w:right w:val="none" w:sz="0" w:space="0" w:color="auto"/>
      </w:divBdr>
    </w:div>
    <w:div w:id="261185155">
      <w:bodyDiv w:val="1"/>
      <w:marLeft w:val="0"/>
      <w:marRight w:val="0"/>
      <w:marTop w:val="0"/>
      <w:marBottom w:val="0"/>
      <w:divBdr>
        <w:top w:val="none" w:sz="0" w:space="0" w:color="auto"/>
        <w:left w:val="none" w:sz="0" w:space="0" w:color="auto"/>
        <w:bottom w:val="none" w:sz="0" w:space="0" w:color="auto"/>
        <w:right w:val="none" w:sz="0" w:space="0" w:color="auto"/>
      </w:divBdr>
    </w:div>
    <w:div w:id="261305363">
      <w:bodyDiv w:val="1"/>
      <w:marLeft w:val="0"/>
      <w:marRight w:val="0"/>
      <w:marTop w:val="0"/>
      <w:marBottom w:val="0"/>
      <w:divBdr>
        <w:top w:val="none" w:sz="0" w:space="0" w:color="auto"/>
        <w:left w:val="none" w:sz="0" w:space="0" w:color="auto"/>
        <w:bottom w:val="none" w:sz="0" w:space="0" w:color="auto"/>
        <w:right w:val="none" w:sz="0" w:space="0" w:color="auto"/>
      </w:divBdr>
    </w:div>
    <w:div w:id="262613435">
      <w:bodyDiv w:val="1"/>
      <w:marLeft w:val="0"/>
      <w:marRight w:val="0"/>
      <w:marTop w:val="0"/>
      <w:marBottom w:val="0"/>
      <w:divBdr>
        <w:top w:val="none" w:sz="0" w:space="0" w:color="auto"/>
        <w:left w:val="none" w:sz="0" w:space="0" w:color="auto"/>
        <w:bottom w:val="none" w:sz="0" w:space="0" w:color="auto"/>
        <w:right w:val="none" w:sz="0" w:space="0" w:color="auto"/>
      </w:divBdr>
    </w:div>
    <w:div w:id="262618222">
      <w:bodyDiv w:val="1"/>
      <w:marLeft w:val="0"/>
      <w:marRight w:val="0"/>
      <w:marTop w:val="0"/>
      <w:marBottom w:val="0"/>
      <w:divBdr>
        <w:top w:val="none" w:sz="0" w:space="0" w:color="auto"/>
        <w:left w:val="none" w:sz="0" w:space="0" w:color="auto"/>
        <w:bottom w:val="none" w:sz="0" w:space="0" w:color="auto"/>
        <w:right w:val="none" w:sz="0" w:space="0" w:color="auto"/>
      </w:divBdr>
    </w:div>
    <w:div w:id="262618598">
      <w:bodyDiv w:val="1"/>
      <w:marLeft w:val="0"/>
      <w:marRight w:val="0"/>
      <w:marTop w:val="0"/>
      <w:marBottom w:val="0"/>
      <w:divBdr>
        <w:top w:val="none" w:sz="0" w:space="0" w:color="auto"/>
        <w:left w:val="none" w:sz="0" w:space="0" w:color="auto"/>
        <w:bottom w:val="none" w:sz="0" w:space="0" w:color="auto"/>
        <w:right w:val="none" w:sz="0" w:space="0" w:color="auto"/>
      </w:divBdr>
    </w:div>
    <w:div w:id="262962695">
      <w:bodyDiv w:val="1"/>
      <w:marLeft w:val="0"/>
      <w:marRight w:val="0"/>
      <w:marTop w:val="0"/>
      <w:marBottom w:val="0"/>
      <w:divBdr>
        <w:top w:val="none" w:sz="0" w:space="0" w:color="auto"/>
        <w:left w:val="none" w:sz="0" w:space="0" w:color="auto"/>
        <w:bottom w:val="none" w:sz="0" w:space="0" w:color="auto"/>
        <w:right w:val="none" w:sz="0" w:space="0" w:color="auto"/>
      </w:divBdr>
    </w:div>
    <w:div w:id="263073383">
      <w:bodyDiv w:val="1"/>
      <w:marLeft w:val="0"/>
      <w:marRight w:val="0"/>
      <w:marTop w:val="0"/>
      <w:marBottom w:val="0"/>
      <w:divBdr>
        <w:top w:val="none" w:sz="0" w:space="0" w:color="auto"/>
        <w:left w:val="none" w:sz="0" w:space="0" w:color="auto"/>
        <w:bottom w:val="none" w:sz="0" w:space="0" w:color="auto"/>
        <w:right w:val="none" w:sz="0" w:space="0" w:color="auto"/>
      </w:divBdr>
    </w:div>
    <w:div w:id="263076558">
      <w:bodyDiv w:val="1"/>
      <w:marLeft w:val="0"/>
      <w:marRight w:val="0"/>
      <w:marTop w:val="0"/>
      <w:marBottom w:val="0"/>
      <w:divBdr>
        <w:top w:val="none" w:sz="0" w:space="0" w:color="auto"/>
        <w:left w:val="none" w:sz="0" w:space="0" w:color="auto"/>
        <w:bottom w:val="none" w:sz="0" w:space="0" w:color="auto"/>
        <w:right w:val="none" w:sz="0" w:space="0" w:color="auto"/>
      </w:divBdr>
    </w:div>
    <w:div w:id="263222833">
      <w:bodyDiv w:val="1"/>
      <w:marLeft w:val="0"/>
      <w:marRight w:val="0"/>
      <w:marTop w:val="0"/>
      <w:marBottom w:val="0"/>
      <w:divBdr>
        <w:top w:val="none" w:sz="0" w:space="0" w:color="auto"/>
        <w:left w:val="none" w:sz="0" w:space="0" w:color="auto"/>
        <w:bottom w:val="none" w:sz="0" w:space="0" w:color="auto"/>
        <w:right w:val="none" w:sz="0" w:space="0" w:color="auto"/>
      </w:divBdr>
    </w:div>
    <w:div w:id="263346068">
      <w:bodyDiv w:val="1"/>
      <w:marLeft w:val="0"/>
      <w:marRight w:val="0"/>
      <w:marTop w:val="0"/>
      <w:marBottom w:val="0"/>
      <w:divBdr>
        <w:top w:val="none" w:sz="0" w:space="0" w:color="auto"/>
        <w:left w:val="none" w:sz="0" w:space="0" w:color="auto"/>
        <w:bottom w:val="none" w:sz="0" w:space="0" w:color="auto"/>
        <w:right w:val="none" w:sz="0" w:space="0" w:color="auto"/>
      </w:divBdr>
    </w:div>
    <w:div w:id="263389998">
      <w:bodyDiv w:val="1"/>
      <w:marLeft w:val="0"/>
      <w:marRight w:val="0"/>
      <w:marTop w:val="0"/>
      <w:marBottom w:val="0"/>
      <w:divBdr>
        <w:top w:val="none" w:sz="0" w:space="0" w:color="auto"/>
        <w:left w:val="none" w:sz="0" w:space="0" w:color="auto"/>
        <w:bottom w:val="none" w:sz="0" w:space="0" w:color="auto"/>
        <w:right w:val="none" w:sz="0" w:space="0" w:color="auto"/>
      </w:divBdr>
    </w:div>
    <w:div w:id="263540774">
      <w:bodyDiv w:val="1"/>
      <w:marLeft w:val="0"/>
      <w:marRight w:val="0"/>
      <w:marTop w:val="0"/>
      <w:marBottom w:val="0"/>
      <w:divBdr>
        <w:top w:val="none" w:sz="0" w:space="0" w:color="auto"/>
        <w:left w:val="none" w:sz="0" w:space="0" w:color="auto"/>
        <w:bottom w:val="none" w:sz="0" w:space="0" w:color="auto"/>
        <w:right w:val="none" w:sz="0" w:space="0" w:color="auto"/>
      </w:divBdr>
    </w:div>
    <w:div w:id="263612686">
      <w:bodyDiv w:val="1"/>
      <w:marLeft w:val="0"/>
      <w:marRight w:val="0"/>
      <w:marTop w:val="0"/>
      <w:marBottom w:val="0"/>
      <w:divBdr>
        <w:top w:val="none" w:sz="0" w:space="0" w:color="auto"/>
        <w:left w:val="none" w:sz="0" w:space="0" w:color="auto"/>
        <w:bottom w:val="none" w:sz="0" w:space="0" w:color="auto"/>
        <w:right w:val="none" w:sz="0" w:space="0" w:color="auto"/>
      </w:divBdr>
    </w:div>
    <w:div w:id="263803242">
      <w:bodyDiv w:val="1"/>
      <w:marLeft w:val="0"/>
      <w:marRight w:val="0"/>
      <w:marTop w:val="0"/>
      <w:marBottom w:val="0"/>
      <w:divBdr>
        <w:top w:val="none" w:sz="0" w:space="0" w:color="auto"/>
        <w:left w:val="none" w:sz="0" w:space="0" w:color="auto"/>
        <w:bottom w:val="none" w:sz="0" w:space="0" w:color="auto"/>
        <w:right w:val="none" w:sz="0" w:space="0" w:color="auto"/>
      </w:divBdr>
    </w:div>
    <w:div w:id="265163554">
      <w:bodyDiv w:val="1"/>
      <w:marLeft w:val="0"/>
      <w:marRight w:val="0"/>
      <w:marTop w:val="0"/>
      <w:marBottom w:val="0"/>
      <w:divBdr>
        <w:top w:val="none" w:sz="0" w:space="0" w:color="auto"/>
        <w:left w:val="none" w:sz="0" w:space="0" w:color="auto"/>
        <w:bottom w:val="none" w:sz="0" w:space="0" w:color="auto"/>
        <w:right w:val="none" w:sz="0" w:space="0" w:color="auto"/>
      </w:divBdr>
    </w:div>
    <w:div w:id="265237364">
      <w:bodyDiv w:val="1"/>
      <w:marLeft w:val="0"/>
      <w:marRight w:val="0"/>
      <w:marTop w:val="0"/>
      <w:marBottom w:val="0"/>
      <w:divBdr>
        <w:top w:val="none" w:sz="0" w:space="0" w:color="auto"/>
        <w:left w:val="none" w:sz="0" w:space="0" w:color="auto"/>
        <w:bottom w:val="none" w:sz="0" w:space="0" w:color="auto"/>
        <w:right w:val="none" w:sz="0" w:space="0" w:color="auto"/>
      </w:divBdr>
    </w:div>
    <w:div w:id="265386005">
      <w:bodyDiv w:val="1"/>
      <w:marLeft w:val="0"/>
      <w:marRight w:val="0"/>
      <w:marTop w:val="0"/>
      <w:marBottom w:val="0"/>
      <w:divBdr>
        <w:top w:val="none" w:sz="0" w:space="0" w:color="auto"/>
        <w:left w:val="none" w:sz="0" w:space="0" w:color="auto"/>
        <w:bottom w:val="none" w:sz="0" w:space="0" w:color="auto"/>
        <w:right w:val="none" w:sz="0" w:space="0" w:color="auto"/>
      </w:divBdr>
    </w:div>
    <w:div w:id="265433348">
      <w:bodyDiv w:val="1"/>
      <w:marLeft w:val="0"/>
      <w:marRight w:val="0"/>
      <w:marTop w:val="0"/>
      <w:marBottom w:val="0"/>
      <w:divBdr>
        <w:top w:val="none" w:sz="0" w:space="0" w:color="auto"/>
        <w:left w:val="none" w:sz="0" w:space="0" w:color="auto"/>
        <w:bottom w:val="none" w:sz="0" w:space="0" w:color="auto"/>
        <w:right w:val="none" w:sz="0" w:space="0" w:color="auto"/>
      </w:divBdr>
    </w:div>
    <w:div w:id="265501627">
      <w:bodyDiv w:val="1"/>
      <w:marLeft w:val="0"/>
      <w:marRight w:val="0"/>
      <w:marTop w:val="0"/>
      <w:marBottom w:val="0"/>
      <w:divBdr>
        <w:top w:val="none" w:sz="0" w:space="0" w:color="auto"/>
        <w:left w:val="none" w:sz="0" w:space="0" w:color="auto"/>
        <w:bottom w:val="none" w:sz="0" w:space="0" w:color="auto"/>
        <w:right w:val="none" w:sz="0" w:space="0" w:color="auto"/>
      </w:divBdr>
    </w:div>
    <w:div w:id="265888374">
      <w:bodyDiv w:val="1"/>
      <w:marLeft w:val="0"/>
      <w:marRight w:val="0"/>
      <w:marTop w:val="0"/>
      <w:marBottom w:val="0"/>
      <w:divBdr>
        <w:top w:val="none" w:sz="0" w:space="0" w:color="auto"/>
        <w:left w:val="none" w:sz="0" w:space="0" w:color="auto"/>
        <w:bottom w:val="none" w:sz="0" w:space="0" w:color="auto"/>
        <w:right w:val="none" w:sz="0" w:space="0" w:color="auto"/>
      </w:divBdr>
    </w:div>
    <w:div w:id="265892976">
      <w:bodyDiv w:val="1"/>
      <w:marLeft w:val="0"/>
      <w:marRight w:val="0"/>
      <w:marTop w:val="0"/>
      <w:marBottom w:val="0"/>
      <w:divBdr>
        <w:top w:val="none" w:sz="0" w:space="0" w:color="auto"/>
        <w:left w:val="none" w:sz="0" w:space="0" w:color="auto"/>
        <w:bottom w:val="none" w:sz="0" w:space="0" w:color="auto"/>
        <w:right w:val="none" w:sz="0" w:space="0" w:color="auto"/>
      </w:divBdr>
    </w:div>
    <w:div w:id="265964570">
      <w:bodyDiv w:val="1"/>
      <w:marLeft w:val="0"/>
      <w:marRight w:val="0"/>
      <w:marTop w:val="0"/>
      <w:marBottom w:val="0"/>
      <w:divBdr>
        <w:top w:val="none" w:sz="0" w:space="0" w:color="auto"/>
        <w:left w:val="none" w:sz="0" w:space="0" w:color="auto"/>
        <w:bottom w:val="none" w:sz="0" w:space="0" w:color="auto"/>
        <w:right w:val="none" w:sz="0" w:space="0" w:color="auto"/>
      </w:divBdr>
    </w:div>
    <w:div w:id="266429488">
      <w:bodyDiv w:val="1"/>
      <w:marLeft w:val="0"/>
      <w:marRight w:val="0"/>
      <w:marTop w:val="0"/>
      <w:marBottom w:val="0"/>
      <w:divBdr>
        <w:top w:val="none" w:sz="0" w:space="0" w:color="auto"/>
        <w:left w:val="none" w:sz="0" w:space="0" w:color="auto"/>
        <w:bottom w:val="none" w:sz="0" w:space="0" w:color="auto"/>
        <w:right w:val="none" w:sz="0" w:space="0" w:color="auto"/>
      </w:divBdr>
    </w:div>
    <w:div w:id="266666870">
      <w:bodyDiv w:val="1"/>
      <w:marLeft w:val="0"/>
      <w:marRight w:val="0"/>
      <w:marTop w:val="0"/>
      <w:marBottom w:val="0"/>
      <w:divBdr>
        <w:top w:val="none" w:sz="0" w:space="0" w:color="auto"/>
        <w:left w:val="none" w:sz="0" w:space="0" w:color="auto"/>
        <w:bottom w:val="none" w:sz="0" w:space="0" w:color="auto"/>
        <w:right w:val="none" w:sz="0" w:space="0" w:color="auto"/>
      </w:divBdr>
    </w:div>
    <w:div w:id="266741050">
      <w:bodyDiv w:val="1"/>
      <w:marLeft w:val="0"/>
      <w:marRight w:val="0"/>
      <w:marTop w:val="0"/>
      <w:marBottom w:val="0"/>
      <w:divBdr>
        <w:top w:val="none" w:sz="0" w:space="0" w:color="auto"/>
        <w:left w:val="none" w:sz="0" w:space="0" w:color="auto"/>
        <w:bottom w:val="none" w:sz="0" w:space="0" w:color="auto"/>
        <w:right w:val="none" w:sz="0" w:space="0" w:color="auto"/>
      </w:divBdr>
    </w:div>
    <w:div w:id="267740614">
      <w:bodyDiv w:val="1"/>
      <w:marLeft w:val="0"/>
      <w:marRight w:val="0"/>
      <w:marTop w:val="0"/>
      <w:marBottom w:val="0"/>
      <w:divBdr>
        <w:top w:val="none" w:sz="0" w:space="0" w:color="auto"/>
        <w:left w:val="none" w:sz="0" w:space="0" w:color="auto"/>
        <w:bottom w:val="none" w:sz="0" w:space="0" w:color="auto"/>
        <w:right w:val="none" w:sz="0" w:space="0" w:color="auto"/>
      </w:divBdr>
    </w:div>
    <w:div w:id="267741745">
      <w:bodyDiv w:val="1"/>
      <w:marLeft w:val="0"/>
      <w:marRight w:val="0"/>
      <w:marTop w:val="0"/>
      <w:marBottom w:val="0"/>
      <w:divBdr>
        <w:top w:val="none" w:sz="0" w:space="0" w:color="auto"/>
        <w:left w:val="none" w:sz="0" w:space="0" w:color="auto"/>
        <w:bottom w:val="none" w:sz="0" w:space="0" w:color="auto"/>
        <w:right w:val="none" w:sz="0" w:space="0" w:color="auto"/>
      </w:divBdr>
    </w:div>
    <w:div w:id="267857594">
      <w:bodyDiv w:val="1"/>
      <w:marLeft w:val="0"/>
      <w:marRight w:val="0"/>
      <w:marTop w:val="0"/>
      <w:marBottom w:val="0"/>
      <w:divBdr>
        <w:top w:val="none" w:sz="0" w:space="0" w:color="auto"/>
        <w:left w:val="none" w:sz="0" w:space="0" w:color="auto"/>
        <w:bottom w:val="none" w:sz="0" w:space="0" w:color="auto"/>
        <w:right w:val="none" w:sz="0" w:space="0" w:color="auto"/>
      </w:divBdr>
    </w:div>
    <w:div w:id="268201100">
      <w:bodyDiv w:val="1"/>
      <w:marLeft w:val="0"/>
      <w:marRight w:val="0"/>
      <w:marTop w:val="0"/>
      <w:marBottom w:val="0"/>
      <w:divBdr>
        <w:top w:val="none" w:sz="0" w:space="0" w:color="auto"/>
        <w:left w:val="none" w:sz="0" w:space="0" w:color="auto"/>
        <w:bottom w:val="none" w:sz="0" w:space="0" w:color="auto"/>
        <w:right w:val="none" w:sz="0" w:space="0" w:color="auto"/>
      </w:divBdr>
    </w:div>
    <w:div w:id="268317818">
      <w:bodyDiv w:val="1"/>
      <w:marLeft w:val="0"/>
      <w:marRight w:val="0"/>
      <w:marTop w:val="0"/>
      <w:marBottom w:val="0"/>
      <w:divBdr>
        <w:top w:val="none" w:sz="0" w:space="0" w:color="auto"/>
        <w:left w:val="none" w:sz="0" w:space="0" w:color="auto"/>
        <w:bottom w:val="none" w:sz="0" w:space="0" w:color="auto"/>
        <w:right w:val="none" w:sz="0" w:space="0" w:color="auto"/>
      </w:divBdr>
    </w:div>
    <w:div w:id="268390413">
      <w:bodyDiv w:val="1"/>
      <w:marLeft w:val="0"/>
      <w:marRight w:val="0"/>
      <w:marTop w:val="0"/>
      <w:marBottom w:val="0"/>
      <w:divBdr>
        <w:top w:val="none" w:sz="0" w:space="0" w:color="auto"/>
        <w:left w:val="none" w:sz="0" w:space="0" w:color="auto"/>
        <w:bottom w:val="none" w:sz="0" w:space="0" w:color="auto"/>
        <w:right w:val="none" w:sz="0" w:space="0" w:color="auto"/>
      </w:divBdr>
    </w:div>
    <w:div w:id="268441142">
      <w:bodyDiv w:val="1"/>
      <w:marLeft w:val="0"/>
      <w:marRight w:val="0"/>
      <w:marTop w:val="0"/>
      <w:marBottom w:val="0"/>
      <w:divBdr>
        <w:top w:val="none" w:sz="0" w:space="0" w:color="auto"/>
        <w:left w:val="none" w:sz="0" w:space="0" w:color="auto"/>
        <w:bottom w:val="none" w:sz="0" w:space="0" w:color="auto"/>
        <w:right w:val="none" w:sz="0" w:space="0" w:color="auto"/>
      </w:divBdr>
    </w:div>
    <w:div w:id="268464905">
      <w:bodyDiv w:val="1"/>
      <w:marLeft w:val="0"/>
      <w:marRight w:val="0"/>
      <w:marTop w:val="0"/>
      <w:marBottom w:val="0"/>
      <w:divBdr>
        <w:top w:val="none" w:sz="0" w:space="0" w:color="auto"/>
        <w:left w:val="none" w:sz="0" w:space="0" w:color="auto"/>
        <w:bottom w:val="none" w:sz="0" w:space="0" w:color="auto"/>
        <w:right w:val="none" w:sz="0" w:space="0" w:color="auto"/>
      </w:divBdr>
    </w:div>
    <w:div w:id="268584527">
      <w:bodyDiv w:val="1"/>
      <w:marLeft w:val="0"/>
      <w:marRight w:val="0"/>
      <w:marTop w:val="0"/>
      <w:marBottom w:val="0"/>
      <w:divBdr>
        <w:top w:val="none" w:sz="0" w:space="0" w:color="auto"/>
        <w:left w:val="none" w:sz="0" w:space="0" w:color="auto"/>
        <w:bottom w:val="none" w:sz="0" w:space="0" w:color="auto"/>
        <w:right w:val="none" w:sz="0" w:space="0" w:color="auto"/>
      </w:divBdr>
    </w:div>
    <w:div w:id="268708735">
      <w:bodyDiv w:val="1"/>
      <w:marLeft w:val="0"/>
      <w:marRight w:val="0"/>
      <w:marTop w:val="0"/>
      <w:marBottom w:val="0"/>
      <w:divBdr>
        <w:top w:val="none" w:sz="0" w:space="0" w:color="auto"/>
        <w:left w:val="none" w:sz="0" w:space="0" w:color="auto"/>
        <w:bottom w:val="none" w:sz="0" w:space="0" w:color="auto"/>
        <w:right w:val="none" w:sz="0" w:space="0" w:color="auto"/>
      </w:divBdr>
    </w:div>
    <w:div w:id="268782769">
      <w:bodyDiv w:val="1"/>
      <w:marLeft w:val="0"/>
      <w:marRight w:val="0"/>
      <w:marTop w:val="0"/>
      <w:marBottom w:val="0"/>
      <w:divBdr>
        <w:top w:val="none" w:sz="0" w:space="0" w:color="auto"/>
        <w:left w:val="none" w:sz="0" w:space="0" w:color="auto"/>
        <w:bottom w:val="none" w:sz="0" w:space="0" w:color="auto"/>
        <w:right w:val="none" w:sz="0" w:space="0" w:color="auto"/>
      </w:divBdr>
    </w:div>
    <w:div w:id="268851939">
      <w:bodyDiv w:val="1"/>
      <w:marLeft w:val="0"/>
      <w:marRight w:val="0"/>
      <w:marTop w:val="0"/>
      <w:marBottom w:val="0"/>
      <w:divBdr>
        <w:top w:val="none" w:sz="0" w:space="0" w:color="auto"/>
        <w:left w:val="none" w:sz="0" w:space="0" w:color="auto"/>
        <w:bottom w:val="none" w:sz="0" w:space="0" w:color="auto"/>
        <w:right w:val="none" w:sz="0" w:space="0" w:color="auto"/>
      </w:divBdr>
    </w:div>
    <w:div w:id="269095075">
      <w:bodyDiv w:val="1"/>
      <w:marLeft w:val="0"/>
      <w:marRight w:val="0"/>
      <w:marTop w:val="0"/>
      <w:marBottom w:val="0"/>
      <w:divBdr>
        <w:top w:val="none" w:sz="0" w:space="0" w:color="auto"/>
        <w:left w:val="none" w:sz="0" w:space="0" w:color="auto"/>
        <w:bottom w:val="none" w:sz="0" w:space="0" w:color="auto"/>
        <w:right w:val="none" w:sz="0" w:space="0" w:color="auto"/>
      </w:divBdr>
    </w:div>
    <w:div w:id="269433500">
      <w:bodyDiv w:val="1"/>
      <w:marLeft w:val="0"/>
      <w:marRight w:val="0"/>
      <w:marTop w:val="0"/>
      <w:marBottom w:val="0"/>
      <w:divBdr>
        <w:top w:val="none" w:sz="0" w:space="0" w:color="auto"/>
        <w:left w:val="none" w:sz="0" w:space="0" w:color="auto"/>
        <w:bottom w:val="none" w:sz="0" w:space="0" w:color="auto"/>
        <w:right w:val="none" w:sz="0" w:space="0" w:color="auto"/>
      </w:divBdr>
    </w:div>
    <w:div w:id="269554570">
      <w:bodyDiv w:val="1"/>
      <w:marLeft w:val="0"/>
      <w:marRight w:val="0"/>
      <w:marTop w:val="0"/>
      <w:marBottom w:val="0"/>
      <w:divBdr>
        <w:top w:val="none" w:sz="0" w:space="0" w:color="auto"/>
        <w:left w:val="none" w:sz="0" w:space="0" w:color="auto"/>
        <w:bottom w:val="none" w:sz="0" w:space="0" w:color="auto"/>
        <w:right w:val="none" w:sz="0" w:space="0" w:color="auto"/>
      </w:divBdr>
    </w:div>
    <w:div w:id="269632901">
      <w:bodyDiv w:val="1"/>
      <w:marLeft w:val="0"/>
      <w:marRight w:val="0"/>
      <w:marTop w:val="0"/>
      <w:marBottom w:val="0"/>
      <w:divBdr>
        <w:top w:val="none" w:sz="0" w:space="0" w:color="auto"/>
        <w:left w:val="none" w:sz="0" w:space="0" w:color="auto"/>
        <w:bottom w:val="none" w:sz="0" w:space="0" w:color="auto"/>
        <w:right w:val="none" w:sz="0" w:space="0" w:color="auto"/>
      </w:divBdr>
    </w:div>
    <w:div w:id="269901389">
      <w:bodyDiv w:val="1"/>
      <w:marLeft w:val="0"/>
      <w:marRight w:val="0"/>
      <w:marTop w:val="0"/>
      <w:marBottom w:val="0"/>
      <w:divBdr>
        <w:top w:val="none" w:sz="0" w:space="0" w:color="auto"/>
        <w:left w:val="none" w:sz="0" w:space="0" w:color="auto"/>
        <w:bottom w:val="none" w:sz="0" w:space="0" w:color="auto"/>
        <w:right w:val="none" w:sz="0" w:space="0" w:color="auto"/>
      </w:divBdr>
    </w:div>
    <w:div w:id="269944119">
      <w:bodyDiv w:val="1"/>
      <w:marLeft w:val="0"/>
      <w:marRight w:val="0"/>
      <w:marTop w:val="0"/>
      <w:marBottom w:val="0"/>
      <w:divBdr>
        <w:top w:val="none" w:sz="0" w:space="0" w:color="auto"/>
        <w:left w:val="none" w:sz="0" w:space="0" w:color="auto"/>
        <w:bottom w:val="none" w:sz="0" w:space="0" w:color="auto"/>
        <w:right w:val="none" w:sz="0" w:space="0" w:color="auto"/>
      </w:divBdr>
    </w:div>
    <w:div w:id="270012237">
      <w:bodyDiv w:val="1"/>
      <w:marLeft w:val="0"/>
      <w:marRight w:val="0"/>
      <w:marTop w:val="0"/>
      <w:marBottom w:val="0"/>
      <w:divBdr>
        <w:top w:val="none" w:sz="0" w:space="0" w:color="auto"/>
        <w:left w:val="none" w:sz="0" w:space="0" w:color="auto"/>
        <w:bottom w:val="none" w:sz="0" w:space="0" w:color="auto"/>
        <w:right w:val="none" w:sz="0" w:space="0" w:color="auto"/>
      </w:divBdr>
    </w:div>
    <w:div w:id="270625164">
      <w:bodyDiv w:val="1"/>
      <w:marLeft w:val="0"/>
      <w:marRight w:val="0"/>
      <w:marTop w:val="0"/>
      <w:marBottom w:val="0"/>
      <w:divBdr>
        <w:top w:val="none" w:sz="0" w:space="0" w:color="auto"/>
        <w:left w:val="none" w:sz="0" w:space="0" w:color="auto"/>
        <w:bottom w:val="none" w:sz="0" w:space="0" w:color="auto"/>
        <w:right w:val="none" w:sz="0" w:space="0" w:color="auto"/>
      </w:divBdr>
    </w:div>
    <w:div w:id="270630118">
      <w:bodyDiv w:val="1"/>
      <w:marLeft w:val="0"/>
      <w:marRight w:val="0"/>
      <w:marTop w:val="0"/>
      <w:marBottom w:val="0"/>
      <w:divBdr>
        <w:top w:val="none" w:sz="0" w:space="0" w:color="auto"/>
        <w:left w:val="none" w:sz="0" w:space="0" w:color="auto"/>
        <w:bottom w:val="none" w:sz="0" w:space="0" w:color="auto"/>
        <w:right w:val="none" w:sz="0" w:space="0" w:color="auto"/>
      </w:divBdr>
    </w:div>
    <w:div w:id="270670859">
      <w:bodyDiv w:val="1"/>
      <w:marLeft w:val="0"/>
      <w:marRight w:val="0"/>
      <w:marTop w:val="0"/>
      <w:marBottom w:val="0"/>
      <w:divBdr>
        <w:top w:val="none" w:sz="0" w:space="0" w:color="auto"/>
        <w:left w:val="none" w:sz="0" w:space="0" w:color="auto"/>
        <w:bottom w:val="none" w:sz="0" w:space="0" w:color="auto"/>
        <w:right w:val="none" w:sz="0" w:space="0" w:color="auto"/>
      </w:divBdr>
    </w:div>
    <w:div w:id="270817973">
      <w:bodyDiv w:val="1"/>
      <w:marLeft w:val="0"/>
      <w:marRight w:val="0"/>
      <w:marTop w:val="0"/>
      <w:marBottom w:val="0"/>
      <w:divBdr>
        <w:top w:val="none" w:sz="0" w:space="0" w:color="auto"/>
        <w:left w:val="none" w:sz="0" w:space="0" w:color="auto"/>
        <w:bottom w:val="none" w:sz="0" w:space="0" w:color="auto"/>
        <w:right w:val="none" w:sz="0" w:space="0" w:color="auto"/>
      </w:divBdr>
    </w:div>
    <w:div w:id="270864636">
      <w:bodyDiv w:val="1"/>
      <w:marLeft w:val="0"/>
      <w:marRight w:val="0"/>
      <w:marTop w:val="0"/>
      <w:marBottom w:val="0"/>
      <w:divBdr>
        <w:top w:val="none" w:sz="0" w:space="0" w:color="auto"/>
        <w:left w:val="none" w:sz="0" w:space="0" w:color="auto"/>
        <w:bottom w:val="none" w:sz="0" w:space="0" w:color="auto"/>
        <w:right w:val="none" w:sz="0" w:space="0" w:color="auto"/>
      </w:divBdr>
    </w:div>
    <w:div w:id="270934533">
      <w:bodyDiv w:val="1"/>
      <w:marLeft w:val="0"/>
      <w:marRight w:val="0"/>
      <w:marTop w:val="0"/>
      <w:marBottom w:val="0"/>
      <w:divBdr>
        <w:top w:val="none" w:sz="0" w:space="0" w:color="auto"/>
        <w:left w:val="none" w:sz="0" w:space="0" w:color="auto"/>
        <w:bottom w:val="none" w:sz="0" w:space="0" w:color="auto"/>
        <w:right w:val="none" w:sz="0" w:space="0" w:color="auto"/>
      </w:divBdr>
    </w:div>
    <w:div w:id="270937750">
      <w:bodyDiv w:val="1"/>
      <w:marLeft w:val="0"/>
      <w:marRight w:val="0"/>
      <w:marTop w:val="0"/>
      <w:marBottom w:val="0"/>
      <w:divBdr>
        <w:top w:val="none" w:sz="0" w:space="0" w:color="auto"/>
        <w:left w:val="none" w:sz="0" w:space="0" w:color="auto"/>
        <w:bottom w:val="none" w:sz="0" w:space="0" w:color="auto"/>
        <w:right w:val="none" w:sz="0" w:space="0" w:color="auto"/>
      </w:divBdr>
    </w:div>
    <w:div w:id="271010226">
      <w:bodyDiv w:val="1"/>
      <w:marLeft w:val="0"/>
      <w:marRight w:val="0"/>
      <w:marTop w:val="0"/>
      <w:marBottom w:val="0"/>
      <w:divBdr>
        <w:top w:val="none" w:sz="0" w:space="0" w:color="auto"/>
        <w:left w:val="none" w:sz="0" w:space="0" w:color="auto"/>
        <w:bottom w:val="none" w:sz="0" w:space="0" w:color="auto"/>
        <w:right w:val="none" w:sz="0" w:space="0" w:color="auto"/>
      </w:divBdr>
    </w:div>
    <w:div w:id="271086073">
      <w:bodyDiv w:val="1"/>
      <w:marLeft w:val="0"/>
      <w:marRight w:val="0"/>
      <w:marTop w:val="0"/>
      <w:marBottom w:val="0"/>
      <w:divBdr>
        <w:top w:val="none" w:sz="0" w:space="0" w:color="auto"/>
        <w:left w:val="none" w:sz="0" w:space="0" w:color="auto"/>
        <w:bottom w:val="none" w:sz="0" w:space="0" w:color="auto"/>
        <w:right w:val="none" w:sz="0" w:space="0" w:color="auto"/>
      </w:divBdr>
    </w:div>
    <w:div w:id="271132746">
      <w:bodyDiv w:val="1"/>
      <w:marLeft w:val="0"/>
      <w:marRight w:val="0"/>
      <w:marTop w:val="0"/>
      <w:marBottom w:val="0"/>
      <w:divBdr>
        <w:top w:val="none" w:sz="0" w:space="0" w:color="auto"/>
        <w:left w:val="none" w:sz="0" w:space="0" w:color="auto"/>
        <w:bottom w:val="none" w:sz="0" w:space="0" w:color="auto"/>
        <w:right w:val="none" w:sz="0" w:space="0" w:color="auto"/>
      </w:divBdr>
    </w:div>
    <w:div w:id="271523411">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 w:id="272245163">
      <w:bodyDiv w:val="1"/>
      <w:marLeft w:val="0"/>
      <w:marRight w:val="0"/>
      <w:marTop w:val="0"/>
      <w:marBottom w:val="0"/>
      <w:divBdr>
        <w:top w:val="none" w:sz="0" w:space="0" w:color="auto"/>
        <w:left w:val="none" w:sz="0" w:space="0" w:color="auto"/>
        <w:bottom w:val="none" w:sz="0" w:space="0" w:color="auto"/>
        <w:right w:val="none" w:sz="0" w:space="0" w:color="auto"/>
      </w:divBdr>
    </w:div>
    <w:div w:id="272519053">
      <w:bodyDiv w:val="1"/>
      <w:marLeft w:val="0"/>
      <w:marRight w:val="0"/>
      <w:marTop w:val="0"/>
      <w:marBottom w:val="0"/>
      <w:divBdr>
        <w:top w:val="none" w:sz="0" w:space="0" w:color="auto"/>
        <w:left w:val="none" w:sz="0" w:space="0" w:color="auto"/>
        <w:bottom w:val="none" w:sz="0" w:space="0" w:color="auto"/>
        <w:right w:val="none" w:sz="0" w:space="0" w:color="auto"/>
      </w:divBdr>
    </w:div>
    <w:div w:id="272592241">
      <w:bodyDiv w:val="1"/>
      <w:marLeft w:val="0"/>
      <w:marRight w:val="0"/>
      <w:marTop w:val="0"/>
      <w:marBottom w:val="0"/>
      <w:divBdr>
        <w:top w:val="none" w:sz="0" w:space="0" w:color="auto"/>
        <w:left w:val="none" w:sz="0" w:space="0" w:color="auto"/>
        <w:bottom w:val="none" w:sz="0" w:space="0" w:color="auto"/>
        <w:right w:val="none" w:sz="0" w:space="0" w:color="auto"/>
      </w:divBdr>
    </w:div>
    <w:div w:id="272783088">
      <w:bodyDiv w:val="1"/>
      <w:marLeft w:val="0"/>
      <w:marRight w:val="0"/>
      <w:marTop w:val="0"/>
      <w:marBottom w:val="0"/>
      <w:divBdr>
        <w:top w:val="none" w:sz="0" w:space="0" w:color="auto"/>
        <w:left w:val="none" w:sz="0" w:space="0" w:color="auto"/>
        <w:bottom w:val="none" w:sz="0" w:space="0" w:color="auto"/>
        <w:right w:val="none" w:sz="0" w:space="0" w:color="auto"/>
      </w:divBdr>
    </w:div>
    <w:div w:id="272786358">
      <w:bodyDiv w:val="1"/>
      <w:marLeft w:val="0"/>
      <w:marRight w:val="0"/>
      <w:marTop w:val="0"/>
      <w:marBottom w:val="0"/>
      <w:divBdr>
        <w:top w:val="none" w:sz="0" w:space="0" w:color="auto"/>
        <w:left w:val="none" w:sz="0" w:space="0" w:color="auto"/>
        <w:bottom w:val="none" w:sz="0" w:space="0" w:color="auto"/>
        <w:right w:val="none" w:sz="0" w:space="0" w:color="auto"/>
      </w:divBdr>
    </w:div>
    <w:div w:id="272900779">
      <w:bodyDiv w:val="1"/>
      <w:marLeft w:val="0"/>
      <w:marRight w:val="0"/>
      <w:marTop w:val="0"/>
      <w:marBottom w:val="0"/>
      <w:divBdr>
        <w:top w:val="none" w:sz="0" w:space="0" w:color="auto"/>
        <w:left w:val="none" w:sz="0" w:space="0" w:color="auto"/>
        <w:bottom w:val="none" w:sz="0" w:space="0" w:color="auto"/>
        <w:right w:val="none" w:sz="0" w:space="0" w:color="auto"/>
      </w:divBdr>
    </w:div>
    <w:div w:id="273023191">
      <w:bodyDiv w:val="1"/>
      <w:marLeft w:val="0"/>
      <w:marRight w:val="0"/>
      <w:marTop w:val="0"/>
      <w:marBottom w:val="0"/>
      <w:divBdr>
        <w:top w:val="none" w:sz="0" w:space="0" w:color="auto"/>
        <w:left w:val="none" w:sz="0" w:space="0" w:color="auto"/>
        <w:bottom w:val="none" w:sz="0" w:space="0" w:color="auto"/>
        <w:right w:val="none" w:sz="0" w:space="0" w:color="auto"/>
      </w:divBdr>
    </w:div>
    <w:div w:id="273051848">
      <w:bodyDiv w:val="1"/>
      <w:marLeft w:val="0"/>
      <w:marRight w:val="0"/>
      <w:marTop w:val="0"/>
      <w:marBottom w:val="0"/>
      <w:divBdr>
        <w:top w:val="none" w:sz="0" w:space="0" w:color="auto"/>
        <w:left w:val="none" w:sz="0" w:space="0" w:color="auto"/>
        <w:bottom w:val="none" w:sz="0" w:space="0" w:color="auto"/>
        <w:right w:val="none" w:sz="0" w:space="0" w:color="auto"/>
      </w:divBdr>
    </w:div>
    <w:div w:id="273094066">
      <w:bodyDiv w:val="1"/>
      <w:marLeft w:val="0"/>
      <w:marRight w:val="0"/>
      <w:marTop w:val="0"/>
      <w:marBottom w:val="0"/>
      <w:divBdr>
        <w:top w:val="none" w:sz="0" w:space="0" w:color="auto"/>
        <w:left w:val="none" w:sz="0" w:space="0" w:color="auto"/>
        <w:bottom w:val="none" w:sz="0" w:space="0" w:color="auto"/>
        <w:right w:val="none" w:sz="0" w:space="0" w:color="auto"/>
      </w:divBdr>
    </w:div>
    <w:div w:id="273172858">
      <w:bodyDiv w:val="1"/>
      <w:marLeft w:val="0"/>
      <w:marRight w:val="0"/>
      <w:marTop w:val="0"/>
      <w:marBottom w:val="0"/>
      <w:divBdr>
        <w:top w:val="none" w:sz="0" w:space="0" w:color="auto"/>
        <w:left w:val="none" w:sz="0" w:space="0" w:color="auto"/>
        <w:bottom w:val="none" w:sz="0" w:space="0" w:color="auto"/>
        <w:right w:val="none" w:sz="0" w:space="0" w:color="auto"/>
      </w:divBdr>
    </w:div>
    <w:div w:id="273288967">
      <w:bodyDiv w:val="1"/>
      <w:marLeft w:val="0"/>
      <w:marRight w:val="0"/>
      <w:marTop w:val="0"/>
      <w:marBottom w:val="0"/>
      <w:divBdr>
        <w:top w:val="none" w:sz="0" w:space="0" w:color="auto"/>
        <w:left w:val="none" w:sz="0" w:space="0" w:color="auto"/>
        <w:bottom w:val="none" w:sz="0" w:space="0" w:color="auto"/>
        <w:right w:val="none" w:sz="0" w:space="0" w:color="auto"/>
      </w:divBdr>
    </w:div>
    <w:div w:id="273289204">
      <w:bodyDiv w:val="1"/>
      <w:marLeft w:val="0"/>
      <w:marRight w:val="0"/>
      <w:marTop w:val="0"/>
      <w:marBottom w:val="0"/>
      <w:divBdr>
        <w:top w:val="none" w:sz="0" w:space="0" w:color="auto"/>
        <w:left w:val="none" w:sz="0" w:space="0" w:color="auto"/>
        <w:bottom w:val="none" w:sz="0" w:space="0" w:color="auto"/>
        <w:right w:val="none" w:sz="0" w:space="0" w:color="auto"/>
      </w:divBdr>
    </w:div>
    <w:div w:id="273364466">
      <w:bodyDiv w:val="1"/>
      <w:marLeft w:val="0"/>
      <w:marRight w:val="0"/>
      <w:marTop w:val="0"/>
      <w:marBottom w:val="0"/>
      <w:divBdr>
        <w:top w:val="none" w:sz="0" w:space="0" w:color="auto"/>
        <w:left w:val="none" w:sz="0" w:space="0" w:color="auto"/>
        <w:bottom w:val="none" w:sz="0" w:space="0" w:color="auto"/>
        <w:right w:val="none" w:sz="0" w:space="0" w:color="auto"/>
      </w:divBdr>
    </w:div>
    <w:div w:id="273680299">
      <w:bodyDiv w:val="1"/>
      <w:marLeft w:val="0"/>
      <w:marRight w:val="0"/>
      <w:marTop w:val="0"/>
      <w:marBottom w:val="0"/>
      <w:divBdr>
        <w:top w:val="none" w:sz="0" w:space="0" w:color="auto"/>
        <w:left w:val="none" w:sz="0" w:space="0" w:color="auto"/>
        <w:bottom w:val="none" w:sz="0" w:space="0" w:color="auto"/>
        <w:right w:val="none" w:sz="0" w:space="0" w:color="auto"/>
      </w:divBdr>
    </w:div>
    <w:div w:id="273827725">
      <w:bodyDiv w:val="1"/>
      <w:marLeft w:val="0"/>
      <w:marRight w:val="0"/>
      <w:marTop w:val="0"/>
      <w:marBottom w:val="0"/>
      <w:divBdr>
        <w:top w:val="none" w:sz="0" w:space="0" w:color="auto"/>
        <w:left w:val="none" w:sz="0" w:space="0" w:color="auto"/>
        <w:bottom w:val="none" w:sz="0" w:space="0" w:color="auto"/>
        <w:right w:val="none" w:sz="0" w:space="0" w:color="auto"/>
      </w:divBdr>
    </w:div>
    <w:div w:id="274096409">
      <w:bodyDiv w:val="1"/>
      <w:marLeft w:val="0"/>
      <w:marRight w:val="0"/>
      <w:marTop w:val="0"/>
      <w:marBottom w:val="0"/>
      <w:divBdr>
        <w:top w:val="none" w:sz="0" w:space="0" w:color="auto"/>
        <w:left w:val="none" w:sz="0" w:space="0" w:color="auto"/>
        <w:bottom w:val="none" w:sz="0" w:space="0" w:color="auto"/>
        <w:right w:val="none" w:sz="0" w:space="0" w:color="auto"/>
      </w:divBdr>
    </w:div>
    <w:div w:id="274287099">
      <w:bodyDiv w:val="1"/>
      <w:marLeft w:val="0"/>
      <w:marRight w:val="0"/>
      <w:marTop w:val="0"/>
      <w:marBottom w:val="0"/>
      <w:divBdr>
        <w:top w:val="none" w:sz="0" w:space="0" w:color="auto"/>
        <w:left w:val="none" w:sz="0" w:space="0" w:color="auto"/>
        <w:bottom w:val="none" w:sz="0" w:space="0" w:color="auto"/>
        <w:right w:val="none" w:sz="0" w:space="0" w:color="auto"/>
      </w:divBdr>
    </w:div>
    <w:div w:id="274412844">
      <w:bodyDiv w:val="1"/>
      <w:marLeft w:val="0"/>
      <w:marRight w:val="0"/>
      <w:marTop w:val="0"/>
      <w:marBottom w:val="0"/>
      <w:divBdr>
        <w:top w:val="none" w:sz="0" w:space="0" w:color="auto"/>
        <w:left w:val="none" w:sz="0" w:space="0" w:color="auto"/>
        <w:bottom w:val="none" w:sz="0" w:space="0" w:color="auto"/>
        <w:right w:val="none" w:sz="0" w:space="0" w:color="auto"/>
      </w:divBdr>
    </w:div>
    <w:div w:id="274824570">
      <w:bodyDiv w:val="1"/>
      <w:marLeft w:val="0"/>
      <w:marRight w:val="0"/>
      <w:marTop w:val="0"/>
      <w:marBottom w:val="0"/>
      <w:divBdr>
        <w:top w:val="none" w:sz="0" w:space="0" w:color="auto"/>
        <w:left w:val="none" w:sz="0" w:space="0" w:color="auto"/>
        <w:bottom w:val="none" w:sz="0" w:space="0" w:color="auto"/>
        <w:right w:val="none" w:sz="0" w:space="0" w:color="auto"/>
      </w:divBdr>
    </w:div>
    <w:div w:id="274869197">
      <w:bodyDiv w:val="1"/>
      <w:marLeft w:val="0"/>
      <w:marRight w:val="0"/>
      <w:marTop w:val="0"/>
      <w:marBottom w:val="0"/>
      <w:divBdr>
        <w:top w:val="none" w:sz="0" w:space="0" w:color="auto"/>
        <w:left w:val="none" w:sz="0" w:space="0" w:color="auto"/>
        <w:bottom w:val="none" w:sz="0" w:space="0" w:color="auto"/>
        <w:right w:val="none" w:sz="0" w:space="0" w:color="auto"/>
      </w:divBdr>
    </w:div>
    <w:div w:id="275062282">
      <w:bodyDiv w:val="1"/>
      <w:marLeft w:val="0"/>
      <w:marRight w:val="0"/>
      <w:marTop w:val="0"/>
      <w:marBottom w:val="0"/>
      <w:divBdr>
        <w:top w:val="none" w:sz="0" w:space="0" w:color="auto"/>
        <w:left w:val="none" w:sz="0" w:space="0" w:color="auto"/>
        <w:bottom w:val="none" w:sz="0" w:space="0" w:color="auto"/>
        <w:right w:val="none" w:sz="0" w:space="0" w:color="auto"/>
      </w:divBdr>
    </w:div>
    <w:div w:id="275135598">
      <w:bodyDiv w:val="1"/>
      <w:marLeft w:val="0"/>
      <w:marRight w:val="0"/>
      <w:marTop w:val="0"/>
      <w:marBottom w:val="0"/>
      <w:divBdr>
        <w:top w:val="none" w:sz="0" w:space="0" w:color="auto"/>
        <w:left w:val="none" w:sz="0" w:space="0" w:color="auto"/>
        <w:bottom w:val="none" w:sz="0" w:space="0" w:color="auto"/>
        <w:right w:val="none" w:sz="0" w:space="0" w:color="auto"/>
      </w:divBdr>
    </w:div>
    <w:div w:id="275217909">
      <w:bodyDiv w:val="1"/>
      <w:marLeft w:val="0"/>
      <w:marRight w:val="0"/>
      <w:marTop w:val="0"/>
      <w:marBottom w:val="0"/>
      <w:divBdr>
        <w:top w:val="none" w:sz="0" w:space="0" w:color="auto"/>
        <w:left w:val="none" w:sz="0" w:space="0" w:color="auto"/>
        <w:bottom w:val="none" w:sz="0" w:space="0" w:color="auto"/>
        <w:right w:val="none" w:sz="0" w:space="0" w:color="auto"/>
      </w:divBdr>
    </w:div>
    <w:div w:id="275449631">
      <w:bodyDiv w:val="1"/>
      <w:marLeft w:val="0"/>
      <w:marRight w:val="0"/>
      <w:marTop w:val="0"/>
      <w:marBottom w:val="0"/>
      <w:divBdr>
        <w:top w:val="none" w:sz="0" w:space="0" w:color="auto"/>
        <w:left w:val="none" w:sz="0" w:space="0" w:color="auto"/>
        <w:bottom w:val="none" w:sz="0" w:space="0" w:color="auto"/>
        <w:right w:val="none" w:sz="0" w:space="0" w:color="auto"/>
      </w:divBdr>
    </w:div>
    <w:div w:id="275790768">
      <w:bodyDiv w:val="1"/>
      <w:marLeft w:val="0"/>
      <w:marRight w:val="0"/>
      <w:marTop w:val="0"/>
      <w:marBottom w:val="0"/>
      <w:divBdr>
        <w:top w:val="none" w:sz="0" w:space="0" w:color="auto"/>
        <w:left w:val="none" w:sz="0" w:space="0" w:color="auto"/>
        <w:bottom w:val="none" w:sz="0" w:space="0" w:color="auto"/>
        <w:right w:val="none" w:sz="0" w:space="0" w:color="auto"/>
      </w:divBdr>
    </w:div>
    <w:div w:id="275841107">
      <w:bodyDiv w:val="1"/>
      <w:marLeft w:val="0"/>
      <w:marRight w:val="0"/>
      <w:marTop w:val="0"/>
      <w:marBottom w:val="0"/>
      <w:divBdr>
        <w:top w:val="none" w:sz="0" w:space="0" w:color="auto"/>
        <w:left w:val="none" w:sz="0" w:space="0" w:color="auto"/>
        <w:bottom w:val="none" w:sz="0" w:space="0" w:color="auto"/>
        <w:right w:val="none" w:sz="0" w:space="0" w:color="auto"/>
      </w:divBdr>
    </w:div>
    <w:div w:id="276252875">
      <w:bodyDiv w:val="1"/>
      <w:marLeft w:val="0"/>
      <w:marRight w:val="0"/>
      <w:marTop w:val="0"/>
      <w:marBottom w:val="0"/>
      <w:divBdr>
        <w:top w:val="none" w:sz="0" w:space="0" w:color="auto"/>
        <w:left w:val="none" w:sz="0" w:space="0" w:color="auto"/>
        <w:bottom w:val="none" w:sz="0" w:space="0" w:color="auto"/>
        <w:right w:val="none" w:sz="0" w:space="0" w:color="auto"/>
      </w:divBdr>
    </w:div>
    <w:div w:id="276452708">
      <w:bodyDiv w:val="1"/>
      <w:marLeft w:val="0"/>
      <w:marRight w:val="0"/>
      <w:marTop w:val="0"/>
      <w:marBottom w:val="0"/>
      <w:divBdr>
        <w:top w:val="none" w:sz="0" w:space="0" w:color="auto"/>
        <w:left w:val="none" w:sz="0" w:space="0" w:color="auto"/>
        <w:bottom w:val="none" w:sz="0" w:space="0" w:color="auto"/>
        <w:right w:val="none" w:sz="0" w:space="0" w:color="auto"/>
      </w:divBdr>
    </w:div>
    <w:div w:id="276454008">
      <w:bodyDiv w:val="1"/>
      <w:marLeft w:val="0"/>
      <w:marRight w:val="0"/>
      <w:marTop w:val="0"/>
      <w:marBottom w:val="0"/>
      <w:divBdr>
        <w:top w:val="none" w:sz="0" w:space="0" w:color="auto"/>
        <w:left w:val="none" w:sz="0" w:space="0" w:color="auto"/>
        <w:bottom w:val="none" w:sz="0" w:space="0" w:color="auto"/>
        <w:right w:val="none" w:sz="0" w:space="0" w:color="auto"/>
      </w:divBdr>
    </w:div>
    <w:div w:id="276763679">
      <w:bodyDiv w:val="1"/>
      <w:marLeft w:val="0"/>
      <w:marRight w:val="0"/>
      <w:marTop w:val="0"/>
      <w:marBottom w:val="0"/>
      <w:divBdr>
        <w:top w:val="none" w:sz="0" w:space="0" w:color="auto"/>
        <w:left w:val="none" w:sz="0" w:space="0" w:color="auto"/>
        <w:bottom w:val="none" w:sz="0" w:space="0" w:color="auto"/>
        <w:right w:val="none" w:sz="0" w:space="0" w:color="auto"/>
      </w:divBdr>
    </w:div>
    <w:div w:id="277219289">
      <w:bodyDiv w:val="1"/>
      <w:marLeft w:val="0"/>
      <w:marRight w:val="0"/>
      <w:marTop w:val="0"/>
      <w:marBottom w:val="0"/>
      <w:divBdr>
        <w:top w:val="none" w:sz="0" w:space="0" w:color="auto"/>
        <w:left w:val="none" w:sz="0" w:space="0" w:color="auto"/>
        <w:bottom w:val="none" w:sz="0" w:space="0" w:color="auto"/>
        <w:right w:val="none" w:sz="0" w:space="0" w:color="auto"/>
      </w:divBdr>
    </w:div>
    <w:div w:id="277836018">
      <w:bodyDiv w:val="1"/>
      <w:marLeft w:val="0"/>
      <w:marRight w:val="0"/>
      <w:marTop w:val="0"/>
      <w:marBottom w:val="0"/>
      <w:divBdr>
        <w:top w:val="none" w:sz="0" w:space="0" w:color="auto"/>
        <w:left w:val="none" w:sz="0" w:space="0" w:color="auto"/>
        <w:bottom w:val="none" w:sz="0" w:space="0" w:color="auto"/>
        <w:right w:val="none" w:sz="0" w:space="0" w:color="auto"/>
      </w:divBdr>
    </w:div>
    <w:div w:id="277876851">
      <w:bodyDiv w:val="1"/>
      <w:marLeft w:val="0"/>
      <w:marRight w:val="0"/>
      <w:marTop w:val="0"/>
      <w:marBottom w:val="0"/>
      <w:divBdr>
        <w:top w:val="none" w:sz="0" w:space="0" w:color="auto"/>
        <w:left w:val="none" w:sz="0" w:space="0" w:color="auto"/>
        <w:bottom w:val="none" w:sz="0" w:space="0" w:color="auto"/>
        <w:right w:val="none" w:sz="0" w:space="0" w:color="auto"/>
      </w:divBdr>
    </w:div>
    <w:div w:id="278076839">
      <w:bodyDiv w:val="1"/>
      <w:marLeft w:val="0"/>
      <w:marRight w:val="0"/>
      <w:marTop w:val="0"/>
      <w:marBottom w:val="0"/>
      <w:divBdr>
        <w:top w:val="none" w:sz="0" w:space="0" w:color="auto"/>
        <w:left w:val="none" w:sz="0" w:space="0" w:color="auto"/>
        <w:bottom w:val="none" w:sz="0" w:space="0" w:color="auto"/>
        <w:right w:val="none" w:sz="0" w:space="0" w:color="auto"/>
      </w:divBdr>
    </w:div>
    <w:div w:id="278337312">
      <w:bodyDiv w:val="1"/>
      <w:marLeft w:val="0"/>
      <w:marRight w:val="0"/>
      <w:marTop w:val="0"/>
      <w:marBottom w:val="0"/>
      <w:divBdr>
        <w:top w:val="none" w:sz="0" w:space="0" w:color="auto"/>
        <w:left w:val="none" w:sz="0" w:space="0" w:color="auto"/>
        <w:bottom w:val="none" w:sz="0" w:space="0" w:color="auto"/>
        <w:right w:val="none" w:sz="0" w:space="0" w:color="auto"/>
      </w:divBdr>
    </w:div>
    <w:div w:id="278344044">
      <w:bodyDiv w:val="1"/>
      <w:marLeft w:val="0"/>
      <w:marRight w:val="0"/>
      <w:marTop w:val="0"/>
      <w:marBottom w:val="0"/>
      <w:divBdr>
        <w:top w:val="none" w:sz="0" w:space="0" w:color="auto"/>
        <w:left w:val="none" w:sz="0" w:space="0" w:color="auto"/>
        <w:bottom w:val="none" w:sz="0" w:space="0" w:color="auto"/>
        <w:right w:val="none" w:sz="0" w:space="0" w:color="auto"/>
      </w:divBdr>
    </w:div>
    <w:div w:id="278488334">
      <w:bodyDiv w:val="1"/>
      <w:marLeft w:val="0"/>
      <w:marRight w:val="0"/>
      <w:marTop w:val="0"/>
      <w:marBottom w:val="0"/>
      <w:divBdr>
        <w:top w:val="none" w:sz="0" w:space="0" w:color="auto"/>
        <w:left w:val="none" w:sz="0" w:space="0" w:color="auto"/>
        <w:bottom w:val="none" w:sz="0" w:space="0" w:color="auto"/>
        <w:right w:val="none" w:sz="0" w:space="0" w:color="auto"/>
      </w:divBdr>
    </w:div>
    <w:div w:id="278608025">
      <w:bodyDiv w:val="1"/>
      <w:marLeft w:val="0"/>
      <w:marRight w:val="0"/>
      <w:marTop w:val="0"/>
      <w:marBottom w:val="0"/>
      <w:divBdr>
        <w:top w:val="none" w:sz="0" w:space="0" w:color="auto"/>
        <w:left w:val="none" w:sz="0" w:space="0" w:color="auto"/>
        <w:bottom w:val="none" w:sz="0" w:space="0" w:color="auto"/>
        <w:right w:val="none" w:sz="0" w:space="0" w:color="auto"/>
      </w:divBdr>
    </w:div>
    <w:div w:id="278877651">
      <w:bodyDiv w:val="1"/>
      <w:marLeft w:val="0"/>
      <w:marRight w:val="0"/>
      <w:marTop w:val="0"/>
      <w:marBottom w:val="0"/>
      <w:divBdr>
        <w:top w:val="none" w:sz="0" w:space="0" w:color="auto"/>
        <w:left w:val="none" w:sz="0" w:space="0" w:color="auto"/>
        <w:bottom w:val="none" w:sz="0" w:space="0" w:color="auto"/>
        <w:right w:val="none" w:sz="0" w:space="0" w:color="auto"/>
      </w:divBdr>
    </w:div>
    <w:div w:id="278991553">
      <w:bodyDiv w:val="1"/>
      <w:marLeft w:val="0"/>
      <w:marRight w:val="0"/>
      <w:marTop w:val="0"/>
      <w:marBottom w:val="0"/>
      <w:divBdr>
        <w:top w:val="none" w:sz="0" w:space="0" w:color="auto"/>
        <w:left w:val="none" w:sz="0" w:space="0" w:color="auto"/>
        <w:bottom w:val="none" w:sz="0" w:space="0" w:color="auto"/>
        <w:right w:val="none" w:sz="0" w:space="0" w:color="auto"/>
      </w:divBdr>
    </w:div>
    <w:div w:id="279260503">
      <w:bodyDiv w:val="1"/>
      <w:marLeft w:val="0"/>
      <w:marRight w:val="0"/>
      <w:marTop w:val="0"/>
      <w:marBottom w:val="0"/>
      <w:divBdr>
        <w:top w:val="none" w:sz="0" w:space="0" w:color="auto"/>
        <w:left w:val="none" w:sz="0" w:space="0" w:color="auto"/>
        <w:bottom w:val="none" w:sz="0" w:space="0" w:color="auto"/>
        <w:right w:val="none" w:sz="0" w:space="0" w:color="auto"/>
      </w:divBdr>
    </w:div>
    <w:div w:id="279269053">
      <w:bodyDiv w:val="1"/>
      <w:marLeft w:val="0"/>
      <w:marRight w:val="0"/>
      <w:marTop w:val="0"/>
      <w:marBottom w:val="0"/>
      <w:divBdr>
        <w:top w:val="none" w:sz="0" w:space="0" w:color="auto"/>
        <w:left w:val="none" w:sz="0" w:space="0" w:color="auto"/>
        <w:bottom w:val="none" w:sz="0" w:space="0" w:color="auto"/>
        <w:right w:val="none" w:sz="0" w:space="0" w:color="auto"/>
      </w:divBdr>
    </w:div>
    <w:div w:id="279460644">
      <w:bodyDiv w:val="1"/>
      <w:marLeft w:val="0"/>
      <w:marRight w:val="0"/>
      <w:marTop w:val="0"/>
      <w:marBottom w:val="0"/>
      <w:divBdr>
        <w:top w:val="none" w:sz="0" w:space="0" w:color="auto"/>
        <w:left w:val="none" w:sz="0" w:space="0" w:color="auto"/>
        <w:bottom w:val="none" w:sz="0" w:space="0" w:color="auto"/>
        <w:right w:val="none" w:sz="0" w:space="0" w:color="auto"/>
      </w:divBdr>
    </w:div>
    <w:div w:id="279529322">
      <w:bodyDiv w:val="1"/>
      <w:marLeft w:val="0"/>
      <w:marRight w:val="0"/>
      <w:marTop w:val="0"/>
      <w:marBottom w:val="0"/>
      <w:divBdr>
        <w:top w:val="none" w:sz="0" w:space="0" w:color="auto"/>
        <w:left w:val="none" w:sz="0" w:space="0" w:color="auto"/>
        <w:bottom w:val="none" w:sz="0" w:space="0" w:color="auto"/>
        <w:right w:val="none" w:sz="0" w:space="0" w:color="auto"/>
      </w:divBdr>
    </w:div>
    <w:div w:id="279724655">
      <w:bodyDiv w:val="1"/>
      <w:marLeft w:val="0"/>
      <w:marRight w:val="0"/>
      <w:marTop w:val="0"/>
      <w:marBottom w:val="0"/>
      <w:divBdr>
        <w:top w:val="none" w:sz="0" w:space="0" w:color="auto"/>
        <w:left w:val="none" w:sz="0" w:space="0" w:color="auto"/>
        <w:bottom w:val="none" w:sz="0" w:space="0" w:color="auto"/>
        <w:right w:val="none" w:sz="0" w:space="0" w:color="auto"/>
      </w:divBdr>
    </w:div>
    <w:div w:id="279803232">
      <w:bodyDiv w:val="1"/>
      <w:marLeft w:val="0"/>
      <w:marRight w:val="0"/>
      <w:marTop w:val="0"/>
      <w:marBottom w:val="0"/>
      <w:divBdr>
        <w:top w:val="none" w:sz="0" w:space="0" w:color="auto"/>
        <w:left w:val="none" w:sz="0" w:space="0" w:color="auto"/>
        <w:bottom w:val="none" w:sz="0" w:space="0" w:color="auto"/>
        <w:right w:val="none" w:sz="0" w:space="0" w:color="auto"/>
      </w:divBdr>
    </w:div>
    <w:div w:id="280066791">
      <w:bodyDiv w:val="1"/>
      <w:marLeft w:val="0"/>
      <w:marRight w:val="0"/>
      <w:marTop w:val="0"/>
      <w:marBottom w:val="0"/>
      <w:divBdr>
        <w:top w:val="none" w:sz="0" w:space="0" w:color="auto"/>
        <w:left w:val="none" w:sz="0" w:space="0" w:color="auto"/>
        <w:bottom w:val="none" w:sz="0" w:space="0" w:color="auto"/>
        <w:right w:val="none" w:sz="0" w:space="0" w:color="auto"/>
      </w:divBdr>
    </w:div>
    <w:div w:id="280192304">
      <w:bodyDiv w:val="1"/>
      <w:marLeft w:val="0"/>
      <w:marRight w:val="0"/>
      <w:marTop w:val="0"/>
      <w:marBottom w:val="0"/>
      <w:divBdr>
        <w:top w:val="none" w:sz="0" w:space="0" w:color="auto"/>
        <w:left w:val="none" w:sz="0" w:space="0" w:color="auto"/>
        <w:bottom w:val="none" w:sz="0" w:space="0" w:color="auto"/>
        <w:right w:val="none" w:sz="0" w:space="0" w:color="auto"/>
      </w:divBdr>
    </w:div>
    <w:div w:id="280260698">
      <w:bodyDiv w:val="1"/>
      <w:marLeft w:val="0"/>
      <w:marRight w:val="0"/>
      <w:marTop w:val="0"/>
      <w:marBottom w:val="0"/>
      <w:divBdr>
        <w:top w:val="none" w:sz="0" w:space="0" w:color="auto"/>
        <w:left w:val="none" w:sz="0" w:space="0" w:color="auto"/>
        <w:bottom w:val="none" w:sz="0" w:space="0" w:color="auto"/>
        <w:right w:val="none" w:sz="0" w:space="0" w:color="auto"/>
      </w:divBdr>
    </w:div>
    <w:div w:id="280455690">
      <w:bodyDiv w:val="1"/>
      <w:marLeft w:val="0"/>
      <w:marRight w:val="0"/>
      <w:marTop w:val="0"/>
      <w:marBottom w:val="0"/>
      <w:divBdr>
        <w:top w:val="none" w:sz="0" w:space="0" w:color="auto"/>
        <w:left w:val="none" w:sz="0" w:space="0" w:color="auto"/>
        <w:bottom w:val="none" w:sz="0" w:space="0" w:color="auto"/>
        <w:right w:val="none" w:sz="0" w:space="0" w:color="auto"/>
      </w:divBdr>
    </w:div>
    <w:div w:id="280653965">
      <w:bodyDiv w:val="1"/>
      <w:marLeft w:val="0"/>
      <w:marRight w:val="0"/>
      <w:marTop w:val="0"/>
      <w:marBottom w:val="0"/>
      <w:divBdr>
        <w:top w:val="none" w:sz="0" w:space="0" w:color="auto"/>
        <w:left w:val="none" w:sz="0" w:space="0" w:color="auto"/>
        <w:bottom w:val="none" w:sz="0" w:space="0" w:color="auto"/>
        <w:right w:val="none" w:sz="0" w:space="0" w:color="auto"/>
      </w:divBdr>
    </w:div>
    <w:div w:id="281035435">
      <w:bodyDiv w:val="1"/>
      <w:marLeft w:val="0"/>
      <w:marRight w:val="0"/>
      <w:marTop w:val="0"/>
      <w:marBottom w:val="0"/>
      <w:divBdr>
        <w:top w:val="none" w:sz="0" w:space="0" w:color="auto"/>
        <w:left w:val="none" w:sz="0" w:space="0" w:color="auto"/>
        <w:bottom w:val="none" w:sz="0" w:space="0" w:color="auto"/>
        <w:right w:val="none" w:sz="0" w:space="0" w:color="auto"/>
      </w:divBdr>
    </w:div>
    <w:div w:id="281036484">
      <w:bodyDiv w:val="1"/>
      <w:marLeft w:val="0"/>
      <w:marRight w:val="0"/>
      <w:marTop w:val="0"/>
      <w:marBottom w:val="0"/>
      <w:divBdr>
        <w:top w:val="none" w:sz="0" w:space="0" w:color="auto"/>
        <w:left w:val="none" w:sz="0" w:space="0" w:color="auto"/>
        <w:bottom w:val="none" w:sz="0" w:space="0" w:color="auto"/>
        <w:right w:val="none" w:sz="0" w:space="0" w:color="auto"/>
      </w:divBdr>
    </w:div>
    <w:div w:id="281110757">
      <w:bodyDiv w:val="1"/>
      <w:marLeft w:val="0"/>
      <w:marRight w:val="0"/>
      <w:marTop w:val="0"/>
      <w:marBottom w:val="0"/>
      <w:divBdr>
        <w:top w:val="none" w:sz="0" w:space="0" w:color="auto"/>
        <w:left w:val="none" w:sz="0" w:space="0" w:color="auto"/>
        <w:bottom w:val="none" w:sz="0" w:space="0" w:color="auto"/>
        <w:right w:val="none" w:sz="0" w:space="0" w:color="auto"/>
      </w:divBdr>
    </w:div>
    <w:div w:id="281228018">
      <w:bodyDiv w:val="1"/>
      <w:marLeft w:val="0"/>
      <w:marRight w:val="0"/>
      <w:marTop w:val="0"/>
      <w:marBottom w:val="0"/>
      <w:divBdr>
        <w:top w:val="none" w:sz="0" w:space="0" w:color="auto"/>
        <w:left w:val="none" w:sz="0" w:space="0" w:color="auto"/>
        <w:bottom w:val="none" w:sz="0" w:space="0" w:color="auto"/>
        <w:right w:val="none" w:sz="0" w:space="0" w:color="auto"/>
      </w:divBdr>
    </w:div>
    <w:div w:id="281229690">
      <w:bodyDiv w:val="1"/>
      <w:marLeft w:val="0"/>
      <w:marRight w:val="0"/>
      <w:marTop w:val="0"/>
      <w:marBottom w:val="0"/>
      <w:divBdr>
        <w:top w:val="none" w:sz="0" w:space="0" w:color="auto"/>
        <w:left w:val="none" w:sz="0" w:space="0" w:color="auto"/>
        <w:bottom w:val="none" w:sz="0" w:space="0" w:color="auto"/>
        <w:right w:val="none" w:sz="0" w:space="0" w:color="auto"/>
      </w:divBdr>
    </w:div>
    <w:div w:id="281231730">
      <w:bodyDiv w:val="1"/>
      <w:marLeft w:val="0"/>
      <w:marRight w:val="0"/>
      <w:marTop w:val="0"/>
      <w:marBottom w:val="0"/>
      <w:divBdr>
        <w:top w:val="none" w:sz="0" w:space="0" w:color="auto"/>
        <w:left w:val="none" w:sz="0" w:space="0" w:color="auto"/>
        <w:bottom w:val="none" w:sz="0" w:space="0" w:color="auto"/>
        <w:right w:val="none" w:sz="0" w:space="0" w:color="auto"/>
      </w:divBdr>
    </w:div>
    <w:div w:id="281497516">
      <w:bodyDiv w:val="1"/>
      <w:marLeft w:val="0"/>
      <w:marRight w:val="0"/>
      <w:marTop w:val="0"/>
      <w:marBottom w:val="0"/>
      <w:divBdr>
        <w:top w:val="none" w:sz="0" w:space="0" w:color="auto"/>
        <w:left w:val="none" w:sz="0" w:space="0" w:color="auto"/>
        <w:bottom w:val="none" w:sz="0" w:space="0" w:color="auto"/>
        <w:right w:val="none" w:sz="0" w:space="0" w:color="auto"/>
      </w:divBdr>
    </w:div>
    <w:div w:id="281889531">
      <w:bodyDiv w:val="1"/>
      <w:marLeft w:val="0"/>
      <w:marRight w:val="0"/>
      <w:marTop w:val="0"/>
      <w:marBottom w:val="0"/>
      <w:divBdr>
        <w:top w:val="none" w:sz="0" w:space="0" w:color="auto"/>
        <w:left w:val="none" w:sz="0" w:space="0" w:color="auto"/>
        <w:bottom w:val="none" w:sz="0" w:space="0" w:color="auto"/>
        <w:right w:val="none" w:sz="0" w:space="0" w:color="auto"/>
      </w:divBdr>
    </w:div>
    <w:div w:id="282083674">
      <w:bodyDiv w:val="1"/>
      <w:marLeft w:val="0"/>
      <w:marRight w:val="0"/>
      <w:marTop w:val="0"/>
      <w:marBottom w:val="0"/>
      <w:divBdr>
        <w:top w:val="none" w:sz="0" w:space="0" w:color="auto"/>
        <w:left w:val="none" w:sz="0" w:space="0" w:color="auto"/>
        <w:bottom w:val="none" w:sz="0" w:space="0" w:color="auto"/>
        <w:right w:val="none" w:sz="0" w:space="0" w:color="auto"/>
      </w:divBdr>
    </w:div>
    <w:div w:id="282463824">
      <w:bodyDiv w:val="1"/>
      <w:marLeft w:val="0"/>
      <w:marRight w:val="0"/>
      <w:marTop w:val="0"/>
      <w:marBottom w:val="0"/>
      <w:divBdr>
        <w:top w:val="none" w:sz="0" w:space="0" w:color="auto"/>
        <w:left w:val="none" w:sz="0" w:space="0" w:color="auto"/>
        <w:bottom w:val="none" w:sz="0" w:space="0" w:color="auto"/>
        <w:right w:val="none" w:sz="0" w:space="0" w:color="auto"/>
      </w:divBdr>
    </w:div>
    <w:div w:id="282657319">
      <w:bodyDiv w:val="1"/>
      <w:marLeft w:val="0"/>
      <w:marRight w:val="0"/>
      <w:marTop w:val="0"/>
      <w:marBottom w:val="0"/>
      <w:divBdr>
        <w:top w:val="none" w:sz="0" w:space="0" w:color="auto"/>
        <w:left w:val="none" w:sz="0" w:space="0" w:color="auto"/>
        <w:bottom w:val="none" w:sz="0" w:space="0" w:color="auto"/>
        <w:right w:val="none" w:sz="0" w:space="0" w:color="auto"/>
      </w:divBdr>
    </w:div>
    <w:div w:id="282731802">
      <w:bodyDiv w:val="1"/>
      <w:marLeft w:val="0"/>
      <w:marRight w:val="0"/>
      <w:marTop w:val="0"/>
      <w:marBottom w:val="0"/>
      <w:divBdr>
        <w:top w:val="none" w:sz="0" w:space="0" w:color="auto"/>
        <w:left w:val="none" w:sz="0" w:space="0" w:color="auto"/>
        <w:bottom w:val="none" w:sz="0" w:space="0" w:color="auto"/>
        <w:right w:val="none" w:sz="0" w:space="0" w:color="auto"/>
      </w:divBdr>
    </w:div>
    <w:div w:id="282855369">
      <w:bodyDiv w:val="1"/>
      <w:marLeft w:val="0"/>
      <w:marRight w:val="0"/>
      <w:marTop w:val="0"/>
      <w:marBottom w:val="0"/>
      <w:divBdr>
        <w:top w:val="none" w:sz="0" w:space="0" w:color="auto"/>
        <w:left w:val="none" w:sz="0" w:space="0" w:color="auto"/>
        <w:bottom w:val="none" w:sz="0" w:space="0" w:color="auto"/>
        <w:right w:val="none" w:sz="0" w:space="0" w:color="auto"/>
      </w:divBdr>
    </w:div>
    <w:div w:id="282885951">
      <w:bodyDiv w:val="1"/>
      <w:marLeft w:val="0"/>
      <w:marRight w:val="0"/>
      <w:marTop w:val="0"/>
      <w:marBottom w:val="0"/>
      <w:divBdr>
        <w:top w:val="none" w:sz="0" w:space="0" w:color="auto"/>
        <w:left w:val="none" w:sz="0" w:space="0" w:color="auto"/>
        <w:bottom w:val="none" w:sz="0" w:space="0" w:color="auto"/>
        <w:right w:val="none" w:sz="0" w:space="0" w:color="auto"/>
      </w:divBdr>
    </w:div>
    <w:div w:id="283002210">
      <w:bodyDiv w:val="1"/>
      <w:marLeft w:val="0"/>
      <w:marRight w:val="0"/>
      <w:marTop w:val="0"/>
      <w:marBottom w:val="0"/>
      <w:divBdr>
        <w:top w:val="none" w:sz="0" w:space="0" w:color="auto"/>
        <w:left w:val="none" w:sz="0" w:space="0" w:color="auto"/>
        <w:bottom w:val="none" w:sz="0" w:space="0" w:color="auto"/>
        <w:right w:val="none" w:sz="0" w:space="0" w:color="auto"/>
      </w:divBdr>
    </w:div>
    <w:div w:id="283078275">
      <w:bodyDiv w:val="1"/>
      <w:marLeft w:val="0"/>
      <w:marRight w:val="0"/>
      <w:marTop w:val="0"/>
      <w:marBottom w:val="0"/>
      <w:divBdr>
        <w:top w:val="none" w:sz="0" w:space="0" w:color="auto"/>
        <w:left w:val="none" w:sz="0" w:space="0" w:color="auto"/>
        <w:bottom w:val="none" w:sz="0" w:space="0" w:color="auto"/>
        <w:right w:val="none" w:sz="0" w:space="0" w:color="auto"/>
      </w:divBdr>
    </w:div>
    <w:div w:id="283191377">
      <w:bodyDiv w:val="1"/>
      <w:marLeft w:val="0"/>
      <w:marRight w:val="0"/>
      <w:marTop w:val="0"/>
      <w:marBottom w:val="0"/>
      <w:divBdr>
        <w:top w:val="none" w:sz="0" w:space="0" w:color="auto"/>
        <w:left w:val="none" w:sz="0" w:space="0" w:color="auto"/>
        <w:bottom w:val="none" w:sz="0" w:space="0" w:color="auto"/>
        <w:right w:val="none" w:sz="0" w:space="0" w:color="auto"/>
      </w:divBdr>
    </w:div>
    <w:div w:id="283270214">
      <w:bodyDiv w:val="1"/>
      <w:marLeft w:val="0"/>
      <w:marRight w:val="0"/>
      <w:marTop w:val="0"/>
      <w:marBottom w:val="0"/>
      <w:divBdr>
        <w:top w:val="none" w:sz="0" w:space="0" w:color="auto"/>
        <w:left w:val="none" w:sz="0" w:space="0" w:color="auto"/>
        <w:bottom w:val="none" w:sz="0" w:space="0" w:color="auto"/>
        <w:right w:val="none" w:sz="0" w:space="0" w:color="auto"/>
      </w:divBdr>
    </w:div>
    <w:div w:id="283465283">
      <w:bodyDiv w:val="1"/>
      <w:marLeft w:val="0"/>
      <w:marRight w:val="0"/>
      <w:marTop w:val="0"/>
      <w:marBottom w:val="0"/>
      <w:divBdr>
        <w:top w:val="none" w:sz="0" w:space="0" w:color="auto"/>
        <w:left w:val="none" w:sz="0" w:space="0" w:color="auto"/>
        <w:bottom w:val="none" w:sz="0" w:space="0" w:color="auto"/>
        <w:right w:val="none" w:sz="0" w:space="0" w:color="auto"/>
      </w:divBdr>
    </w:div>
    <w:div w:id="283659479">
      <w:bodyDiv w:val="1"/>
      <w:marLeft w:val="0"/>
      <w:marRight w:val="0"/>
      <w:marTop w:val="0"/>
      <w:marBottom w:val="0"/>
      <w:divBdr>
        <w:top w:val="none" w:sz="0" w:space="0" w:color="auto"/>
        <w:left w:val="none" w:sz="0" w:space="0" w:color="auto"/>
        <w:bottom w:val="none" w:sz="0" w:space="0" w:color="auto"/>
        <w:right w:val="none" w:sz="0" w:space="0" w:color="auto"/>
      </w:divBdr>
    </w:div>
    <w:div w:id="283928703">
      <w:bodyDiv w:val="1"/>
      <w:marLeft w:val="0"/>
      <w:marRight w:val="0"/>
      <w:marTop w:val="0"/>
      <w:marBottom w:val="0"/>
      <w:divBdr>
        <w:top w:val="none" w:sz="0" w:space="0" w:color="auto"/>
        <w:left w:val="none" w:sz="0" w:space="0" w:color="auto"/>
        <w:bottom w:val="none" w:sz="0" w:space="0" w:color="auto"/>
        <w:right w:val="none" w:sz="0" w:space="0" w:color="auto"/>
      </w:divBdr>
    </w:div>
    <w:div w:id="284123980">
      <w:bodyDiv w:val="1"/>
      <w:marLeft w:val="0"/>
      <w:marRight w:val="0"/>
      <w:marTop w:val="0"/>
      <w:marBottom w:val="0"/>
      <w:divBdr>
        <w:top w:val="none" w:sz="0" w:space="0" w:color="auto"/>
        <w:left w:val="none" w:sz="0" w:space="0" w:color="auto"/>
        <w:bottom w:val="none" w:sz="0" w:space="0" w:color="auto"/>
        <w:right w:val="none" w:sz="0" w:space="0" w:color="auto"/>
      </w:divBdr>
    </w:div>
    <w:div w:id="284165777">
      <w:bodyDiv w:val="1"/>
      <w:marLeft w:val="0"/>
      <w:marRight w:val="0"/>
      <w:marTop w:val="0"/>
      <w:marBottom w:val="0"/>
      <w:divBdr>
        <w:top w:val="none" w:sz="0" w:space="0" w:color="auto"/>
        <w:left w:val="none" w:sz="0" w:space="0" w:color="auto"/>
        <w:bottom w:val="none" w:sz="0" w:space="0" w:color="auto"/>
        <w:right w:val="none" w:sz="0" w:space="0" w:color="auto"/>
      </w:divBdr>
    </w:div>
    <w:div w:id="284167561">
      <w:bodyDiv w:val="1"/>
      <w:marLeft w:val="0"/>
      <w:marRight w:val="0"/>
      <w:marTop w:val="0"/>
      <w:marBottom w:val="0"/>
      <w:divBdr>
        <w:top w:val="none" w:sz="0" w:space="0" w:color="auto"/>
        <w:left w:val="none" w:sz="0" w:space="0" w:color="auto"/>
        <w:bottom w:val="none" w:sz="0" w:space="0" w:color="auto"/>
        <w:right w:val="none" w:sz="0" w:space="0" w:color="auto"/>
      </w:divBdr>
    </w:div>
    <w:div w:id="284504742">
      <w:bodyDiv w:val="1"/>
      <w:marLeft w:val="0"/>
      <w:marRight w:val="0"/>
      <w:marTop w:val="0"/>
      <w:marBottom w:val="0"/>
      <w:divBdr>
        <w:top w:val="none" w:sz="0" w:space="0" w:color="auto"/>
        <w:left w:val="none" w:sz="0" w:space="0" w:color="auto"/>
        <w:bottom w:val="none" w:sz="0" w:space="0" w:color="auto"/>
        <w:right w:val="none" w:sz="0" w:space="0" w:color="auto"/>
      </w:divBdr>
    </w:div>
    <w:div w:id="284578277">
      <w:bodyDiv w:val="1"/>
      <w:marLeft w:val="0"/>
      <w:marRight w:val="0"/>
      <w:marTop w:val="0"/>
      <w:marBottom w:val="0"/>
      <w:divBdr>
        <w:top w:val="none" w:sz="0" w:space="0" w:color="auto"/>
        <w:left w:val="none" w:sz="0" w:space="0" w:color="auto"/>
        <w:bottom w:val="none" w:sz="0" w:space="0" w:color="auto"/>
        <w:right w:val="none" w:sz="0" w:space="0" w:color="auto"/>
      </w:divBdr>
    </w:div>
    <w:div w:id="284623550">
      <w:bodyDiv w:val="1"/>
      <w:marLeft w:val="0"/>
      <w:marRight w:val="0"/>
      <w:marTop w:val="0"/>
      <w:marBottom w:val="0"/>
      <w:divBdr>
        <w:top w:val="none" w:sz="0" w:space="0" w:color="auto"/>
        <w:left w:val="none" w:sz="0" w:space="0" w:color="auto"/>
        <w:bottom w:val="none" w:sz="0" w:space="0" w:color="auto"/>
        <w:right w:val="none" w:sz="0" w:space="0" w:color="auto"/>
      </w:divBdr>
    </w:div>
    <w:div w:id="284629097">
      <w:bodyDiv w:val="1"/>
      <w:marLeft w:val="0"/>
      <w:marRight w:val="0"/>
      <w:marTop w:val="0"/>
      <w:marBottom w:val="0"/>
      <w:divBdr>
        <w:top w:val="none" w:sz="0" w:space="0" w:color="auto"/>
        <w:left w:val="none" w:sz="0" w:space="0" w:color="auto"/>
        <w:bottom w:val="none" w:sz="0" w:space="0" w:color="auto"/>
        <w:right w:val="none" w:sz="0" w:space="0" w:color="auto"/>
      </w:divBdr>
    </w:div>
    <w:div w:id="284780162">
      <w:bodyDiv w:val="1"/>
      <w:marLeft w:val="0"/>
      <w:marRight w:val="0"/>
      <w:marTop w:val="0"/>
      <w:marBottom w:val="0"/>
      <w:divBdr>
        <w:top w:val="none" w:sz="0" w:space="0" w:color="auto"/>
        <w:left w:val="none" w:sz="0" w:space="0" w:color="auto"/>
        <w:bottom w:val="none" w:sz="0" w:space="0" w:color="auto"/>
        <w:right w:val="none" w:sz="0" w:space="0" w:color="auto"/>
      </w:divBdr>
    </w:div>
    <w:div w:id="284847792">
      <w:bodyDiv w:val="1"/>
      <w:marLeft w:val="0"/>
      <w:marRight w:val="0"/>
      <w:marTop w:val="0"/>
      <w:marBottom w:val="0"/>
      <w:divBdr>
        <w:top w:val="none" w:sz="0" w:space="0" w:color="auto"/>
        <w:left w:val="none" w:sz="0" w:space="0" w:color="auto"/>
        <w:bottom w:val="none" w:sz="0" w:space="0" w:color="auto"/>
        <w:right w:val="none" w:sz="0" w:space="0" w:color="auto"/>
      </w:divBdr>
    </w:div>
    <w:div w:id="285507545">
      <w:bodyDiv w:val="1"/>
      <w:marLeft w:val="0"/>
      <w:marRight w:val="0"/>
      <w:marTop w:val="0"/>
      <w:marBottom w:val="0"/>
      <w:divBdr>
        <w:top w:val="none" w:sz="0" w:space="0" w:color="auto"/>
        <w:left w:val="none" w:sz="0" w:space="0" w:color="auto"/>
        <w:bottom w:val="none" w:sz="0" w:space="0" w:color="auto"/>
        <w:right w:val="none" w:sz="0" w:space="0" w:color="auto"/>
      </w:divBdr>
    </w:div>
    <w:div w:id="285543682">
      <w:bodyDiv w:val="1"/>
      <w:marLeft w:val="0"/>
      <w:marRight w:val="0"/>
      <w:marTop w:val="0"/>
      <w:marBottom w:val="0"/>
      <w:divBdr>
        <w:top w:val="none" w:sz="0" w:space="0" w:color="auto"/>
        <w:left w:val="none" w:sz="0" w:space="0" w:color="auto"/>
        <w:bottom w:val="none" w:sz="0" w:space="0" w:color="auto"/>
        <w:right w:val="none" w:sz="0" w:space="0" w:color="auto"/>
      </w:divBdr>
    </w:div>
    <w:div w:id="285696176">
      <w:bodyDiv w:val="1"/>
      <w:marLeft w:val="0"/>
      <w:marRight w:val="0"/>
      <w:marTop w:val="0"/>
      <w:marBottom w:val="0"/>
      <w:divBdr>
        <w:top w:val="none" w:sz="0" w:space="0" w:color="auto"/>
        <w:left w:val="none" w:sz="0" w:space="0" w:color="auto"/>
        <w:bottom w:val="none" w:sz="0" w:space="0" w:color="auto"/>
        <w:right w:val="none" w:sz="0" w:space="0" w:color="auto"/>
      </w:divBdr>
    </w:div>
    <w:div w:id="285741283">
      <w:bodyDiv w:val="1"/>
      <w:marLeft w:val="0"/>
      <w:marRight w:val="0"/>
      <w:marTop w:val="0"/>
      <w:marBottom w:val="0"/>
      <w:divBdr>
        <w:top w:val="none" w:sz="0" w:space="0" w:color="auto"/>
        <w:left w:val="none" w:sz="0" w:space="0" w:color="auto"/>
        <w:bottom w:val="none" w:sz="0" w:space="0" w:color="auto"/>
        <w:right w:val="none" w:sz="0" w:space="0" w:color="auto"/>
      </w:divBdr>
    </w:div>
    <w:div w:id="285815867">
      <w:bodyDiv w:val="1"/>
      <w:marLeft w:val="0"/>
      <w:marRight w:val="0"/>
      <w:marTop w:val="0"/>
      <w:marBottom w:val="0"/>
      <w:divBdr>
        <w:top w:val="none" w:sz="0" w:space="0" w:color="auto"/>
        <w:left w:val="none" w:sz="0" w:space="0" w:color="auto"/>
        <w:bottom w:val="none" w:sz="0" w:space="0" w:color="auto"/>
        <w:right w:val="none" w:sz="0" w:space="0" w:color="auto"/>
      </w:divBdr>
    </w:div>
    <w:div w:id="286162567">
      <w:bodyDiv w:val="1"/>
      <w:marLeft w:val="0"/>
      <w:marRight w:val="0"/>
      <w:marTop w:val="0"/>
      <w:marBottom w:val="0"/>
      <w:divBdr>
        <w:top w:val="none" w:sz="0" w:space="0" w:color="auto"/>
        <w:left w:val="none" w:sz="0" w:space="0" w:color="auto"/>
        <w:bottom w:val="none" w:sz="0" w:space="0" w:color="auto"/>
        <w:right w:val="none" w:sz="0" w:space="0" w:color="auto"/>
      </w:divBdr>
    </w:div>
    <w:div w:id="286206742">
      <w:bodyDiv w:val="1"/>
      <w:marLeft w:val="0"/>
      <w:marRight w:val="0"/>
      <w:marTop w:val="0"/>
      <w:marBottom w:val="0"/>
      <w:divBdr>
        <w:top w:val="none" w:sz="0" w:space="0" w:color="auto"/>
        <w:left w:val="none" w:sz="0" w:space="0" w:color="auto"/>
        <w:bottom w:val="none" w:sz="0" w:space="0" w:color="auto"/>
        <w:right w:val="none" w:sz="0" w:space="0" w:color="auto"/>
      </w:divBdr>
    </w:div>
    <w:div w:id="286393303">
      <w:bodyDiv w:val="1"/>
      <w:marLeft w:val="0"/>
      <w:marRight w:val="0"/>
      <w:marTop w:val="0"/>
      <w:marBottom w:val="0"/>
      <w:divBdr>
        <w:top w:val="none" w:sz="0" w:space="0" w:color="auto"/>
        <w:left w:val="none" w:sz="0" w:space="0" w:color="auto"/>
        <w:bottom w:val="none" w:sz="0" w:space="0" w:color="auto"/>
        <w:right w:val="none" w:sz="0" w:space="0" w:color="auto"/>
      </w:divBdr>
    </w:div>
    <w:div w:id="286469887">
      <w:bodyDiv w:val="1"/>
      <w:marLeft w:val="0"/>
      <w:marRight w:val="0"/>
      <w:marTop w:val="0"/>
      <w:marBottom w:val="0"/>
      <w:divBdr>
        <w:top w:val="none" w:sz="0" w:space="0" w:color="auto"/>
        <w:left w:val="none" w:sz="0" w:space="0" w:color="auto"/>
        <w:bottom w:val="none" w:sz="0" w:space="0" w:color="auto"/>
        <w:right w:val="none" w:sz="0" w:space="0" w:color="auto"/>
      </w:divBdr>
    </w:div>
    <w:div w:id="286590427">
      <w:bodyDiv w:val="1"/>
      <w:marLeft w:val="0"/>
      <w:marRight w:val="0"/>
      <w:marTop w:val="0"/>
      <w:marBottom w:val="0"/>
      <w:divBdr>
        <w:top w:val="none" w:sz="0" w:space="0" w:color="auto"/>
        <w:left w:val="none" w:sz="0" w:space="0" w:color="auto"/>
        <w:bottom w:val="none" w:sz="0" w:space="0" w:color="auto"/>
        <w:right w:val="none" w:sz="0" w:space="0" w:color="auto"/>
      </w:divBdr>
    </w:div>
    <w:div w:id="286665880">
      <w:bodyDiv w:val="1"/>
      <w:marLeft w:val="0"/>
      <w:marRight w:val="0"/>
      <w:marTop w:val="0"/>
      <w:marBottom w:val="0"/>
      <w:divBdr>
        <w:top w:val="none" w:sz="0" w:space="0" w:color="auto"/>
        <w:left w:val="none" w:sz="0" w:space="0" w:color="auto"/>
        <w:bottom w:val="none" w:sz="0" w:space="0" w:color="auto"/>
        <w:right w:val="none" w:sz="0" w:space="0" w:color="auto"/>
      </w:divBdr>
    </w:div>
    <w:div w:id="286737641">
      <w:bodyDiv w:val="1"/>
      <w:marLeft w:val="0"/>
      <w:marRight w:val="0"/>
      <w:marTop w:val="0"/>
      <w:marBottom w:val="0"/>
      <w:divBdr>
        <w:top w:val="none" w:sz="0" w:space="0" w:color="auto"/>
        <w:left w:val="none" w:sz="0" w:space="0" w:color="auto"/>
        <w:bottom w:val="none" w:sz="0" w:space="0" w:color="auto"/>
        <w:right w:val="none" w:sz="0" w:space="0" w:color="auto"/>
      </w:divBdr>
    </w:div>
    <w:div w:id="286860135">
      <w:bodyDiv w:val="1"/>
      <w:marLeft w:val="0"/>
      <w:marRight w:val="0"/>
      <w:marTop w:val="0"/>
      <w:marBottom w:val="0"/>
      <w:divBdr>
        <w:top w:val="none" w:sz="0" w:space="0" w:color="auto"/>
        <w:left w:val="none" w:sz="0" w:space="0" w:color="auto"/>
        <w:bottom w:val="none" w:sz="0" w:space="0" w:color="auto"/>
        <w:right w:val="none" w:sz="0" w:space="0" w:color="auto"/>
      </w:divBdr>
    </w:div>
    <w:div w:id="286930085">
      <w:bodyDiv w:val="1"/>
      <w:marLeft w:val="0"/>
      <w:marRight w:val="0"/>
      <w:marTop w:val="0"/>
      <w:marBottom w:val="0"/>
      <w:divBdr>
        <w:top w:val="none" w:sz="0" w:space="0" w:color="auto"/>
        <w:left w:val="none" w:sz="0" w:space="0" w:color="auto"/>
        <w:bottom w:val="none" w:sz="0" w:space="0" w:color="auto"/>
        <w:right w:val="none" w:sz="0" w:space="0" w:color="auto"/>
      </w:divBdr>
    </w:div>
    <w:div w:id="287199269">
      <w:bodyDiv w:val="1"/>
      <w:marLeft w:val="0"/>
      <w:marRight w:val="0"/>
      <w:marTop w:val="0"/>
      <w:marBottom w:val="0"/>
      <w:divBdr>
        <w:top w:val="none" w:sz="0" w:space="0" w:color="auto"/>
        <w:left w:val="none" w:sz="0" w:space="0" w:color="auto"/>
        <w:bottom w:val="none" w:sz="0" w:space="0" w:color="auto"/>
        <w:right w:val="none" w:sz="0" w:space="0" w:color="auto"/>
      </w:divBdr>
    </w:div>
    <w:div w:id="287393204">
      <w:bodyDiv w:val="1"/>
      <w:marLeft w:val="0"/>
      <w:marRight w:val="0"/>
      <w:marTop w:val="0"/>
      <w:marBottom w:val="0"/>
      <w:divBdr>
        <w:top w:val="none" w:sz="0" w:space="0" w:color="auto"/>
        <w:left w:val="none" w:sz="0" w:space="0" w:color="auto"/>
        <w:bottom w:val="none" w:sz="0" w:space="0" w:color="auto"/>
        <w:right w:val="none" w:sz="0" w:space="0" w:color="auto"/>
      </w:divBdr>
    </w:div>
    <w:div w:id="287395784">
      <w:bodyDiv w:val="1"/>
      <w:marLeft w:val="0"/>
      <w:marRight w:val="0"/>
      <w:marTop w:val="0"/>
      <w:marBottom w:val="0"/>
      <w:divBdr>
        <w:top w:val="none" w:sz="0" w:space="0" w:color="auto"/>
        <w:left w:val="none" w:sz="0" w:space="0" w:color="auto"/>
        <w:bottom w:val="none" w:sz="0" w:space="0" w:color="auto"/>
        <w:right w:val="none" w:sz="0" w:space="0" w:color="auto"/>
      </w:divBdr>
    </w:div>
    <w:div w:id="287854202">
      <w:bodyDiv w:val="1"/>
      <w:marLeft w:val="0"/>
      <w:marRight w:val="0"/>
      <w:marTop w:val="0"/>
      <w:marBottom w:val="0"/>
      <w:divBdr>
        <w:top w:val="none" w:sz="0" w:space="0" w:color="auto"/>
        <w:left w:val="none" w:sz="0" w:space="0" w:color="auto"/>
        <w:bottom w:val="none" w:sz="0" w:space="0" w:color="auto"/>
        <w:right w:val="none" w:sz="0" w:space="0" w:color="auto"/>
      </w:divBdr>
    </w:div>
    <w:div w:id="288168748">
      <w:bodyDiv w:val="1"/>
      <w:marLeft w:val="0"/>
      <w:marRight w:val="0"/>
      <w:marTop w:val="0"/>
      <w:marBottom w:val="0"/>
      <w:divBdr>
        <w:top w:val="none" w:sz="0" w:space="0" w:color="auto"/>
        <w:left w:val="none" w:sz="0" w:space="0" w:color="auto"/>
        <w:bottom w:val="none" w:sz="0" w:space="0" w:color="auto"/>
        <w:right w:val="none" w:sz="0" w:space="0" w:color="auto"/>
      </w:divBdr>
    </w:div>
    <w:div w:id="288170630">
      <w:bodyDiv w:val="1"/>
      <w:marLeft w:val="0"/>
      <w:marRight w:val="0"/>
      <w:marTop w:val="0"/>
      <w:marBottom w:val="0"/>
      <w:divBdr>
        <w:top w:val="none" w:sz="0" w:space="0" w:color="auto"/>
        <w:left w:val="none" w:sz="0" w:space="0" w:color="auto"/>
        <w:bottom w:val="none" w:sz="0" w:space="0" w:color="auto"/>
        <w:right w:val="none" w:sz="0" w:space="0" w:color="auto"/>
      </w:divBdr>
    </w:div>
    <w:div w:id="288320550">
      <w:bodyDiv w:val="1"/>
      <w:marLeft w:val="0"/>
      <w:marRight w:val="0"/>
      <w:marTop w:val="0"/>
      <w:marBottom w:val="0"/>
      <w:divBdr>
        <w:top w:val="none" w:sz="0" w:space="0" w:color="auto"/>
        <w:left w:val="none" w:sz="0" w:space="0" w:color="auto"/>
        <w:bottom w:val="none" w:sz="0" w:space="0" w:color="auto"/>
        <w:right w:val="none" w:sz="0" w:space="0" w:color="auto"/>
      </w:divBdr>
    </w:div>
    <w:div w:id="288509771">
      <w:bodyDiv w:val="1"/>
      <w:marLeft w:val="0"/>
      <w:marRight w:val="0"/>
      <w:marTop w:val="0"/>
      <w:marBottom w:val="0"/>
      <w:divBdr>
        <w:top w:val="none" w:sz="0" w:space="0" w:color="auto"/>
        <w:left w:val="none" w:sz="0" w:space="0" w:color="auto"/>
        <w:bottom w:val="none" w:sz="0" w:space="0" w:color="auto"/>
        <w:right w:val="none" w:sz="0" w:space="0" w:color="auto"/>
      </w:divBdr>
    </w:div>
    <w:div w:id="289166434">
      <w:bodyDiv w:val="1"/>
      <w:marLeft w:val="0"/>
      <w:marRight w:val="0"/>
      <w:marTop w:val="0"/>
      <w:marBottom w:val="0"/>
      <w:divBdr>
        <w:top w:val="none" w:sz="0" w:space="0" w:color="auto"/>
        <w:left w:val="none" w:sz="0" w:space="0" w:color="auto"/>
        <w:bottom w:val="none" w:sz="0" w:space="0" w:color="auto"/>
        <w:right w:val="none" w:sz="0" w:space="0" w:color="auto"/>
      </w:divBdr>
    </w:div>
    <w:div w:id="289240403">
      <w:bodyDiv w:val="1"/>
      <w:marLeft w:val="0"/>
      <w:marRight w:val="0"/>
      <w:marTop w:val="0"/>
      <w:marBottom w:val="0"/>
      <w:divBdr>
        <w:top w:val="none" w:sz="0" w:space="0" w:color="auto"/>
        <w:left w:val="none" w:sz="0" w:space="0" w:color="auto"/>
        <w:bottom w:val="none" w:sz="0" w:space="0" w:color="auto"/>
        <w:right w:val="none" w:sz="0" w:space="0" w:color="auto"/>
      </w:divBdr>
    </w:div>
    <w:div w:id="289871436">
      <w:bodyDiv w:val="1"/>
      <w:marLeft w:val="0"/>
      <w:marRight w:val="0"/>
      <w:marTop w:val="0"/>
      <w:marBottom w:val="0"/>
      <w:divBdr>
        <w:top w:val="none" w:sz="0" w:space="0" w:color="auto"/>
        <w:left w:val="none" w:sz="0" w:space="0" w:color="auto"/>
        <w:bottom w:val="none" w:sz="0" w:space="0" w:color="auto"/>
        <w:right w:val="none" w:sz="0" w:space="0" w:color="auto"/>
      </w:divBdr>
    </w:div>
    <w:div w:id="290328994">
      <w:bodyDiv w:val="1"/>
      <w:marLeft w:val="0"/>
      <w:marRight w:val="0"/>
      <w:marTop w:val="0"/>
      <w:marBottom w:val="0"/>
      <w:divBdr>
        <w:top w:val="none" w:sz="0" w:space="0" w:color="auto"/>
        <w:left w:val="none" w:sz="0" w:space="0" w:color="auto"/>
        <w:bottom w:val="none" w:sz="0" w:space="0" w:color="auto"/>
        <w:right w:val="none" w:sz="0" w:space="0" w:color="auto"/>
      </w:divBdr>
    </w:div>
    <w:div w:id="290477620">
      <w:bodyDiv w:val="1"/>
      <w:marLeft w:val="0"/>
      <w:marRight w:val="0"/>
      <w:marTop w:val="0"/>
      <w:marBottom w:val="0"/>
      <w:divBdr>
        <w:top w:val="none" w:sz="0" w:space="0" w:color="auto"/>
        <w:left w:val="none" w:sz="0" w:space="0" w:color="auto"/>
        <w:bottom w:val="none" w:sz="0" w:space="0" w:color="auto"/>
        <w:right w:val="none" w:sz="0" w:space="0" w:color="auto"/>
      </w:divBdr>
    </w:div>
    <w:div w:id="290793255">
      <w:bodyDiv w:val="1"/>
      <w:marLeft w:val="0"/>
      <w:marRight w:val="0"/>
      <w:marTop w:val="0"/>
      <w:marBottom w:val="0"/>
      <w:divBdr>
        <w:top w:val="none" w:sz="0" w:space="0" w:color="auto"/>
        <w:left w:val="none" w:sz="0" w:space="0" w:color="auto"/>
        <w:bottom w:val="none" w:sz="0" w:space="0" w:color="auto"/>
        <w:right w:val="none" w:sz="0" w:space="0" w:color="auto"/>
      </w:divBdr>
    </w:div>
    <w:div w:id="291208124">
      <w:bodyDiv w:val="1"/>
      <w:marLeft w:val="0"/>
      <w:marRight w:val="0"/>
      <w:marTop w:val="0"/>
      <w:marBottom w:val="0"/>
      <w:divBdr>
        <w:top w:val="none" w:sz="0" w:space="0" w:color="auto"/>
        <w:left w:val="none" w:sz="0" w:space="0" w:color="auto"/>
        <w:bottom w:val="none" w:sz="0" w:space="0" w:color="auto"/>
        <w:right w:val="none" w:sz="0" w:space="0" w:color="auto"/>
      </w:divBdr>
    </w:div>
    <w:div w:id="291447910">
      <w:bodyDiv w:val="1"/>
      <w:marLeft w:val="0"/>
      <w:marRight w:val="0"/>
      <w:marTop w:val="0"/>
      <w:marBottom w:val="0"/>
      <w:divBdr>
        <w:top w:val="none" w:sz="0" w:space="0" w:color="auto"/>
        <w:left w:val="none" w:sz="0" w:space="0" w:color="auto"/>
        <w:bottom w:val="none" w:sz="0" w:space="0" w:color="auto"/>
        <w:right w:val="none" w:sz="0" w:space="0" w:color="auto"/>
      </w:divBdr>
    </w:div>
    <w:div w:id="291516639">
      <w:bodyDiv w:val="1"/>
      <w:marLeft w:val="0"/>
      <w:marRight w:val="0"/>
      <w:marTop w:val="0"/>
      <w:marBottom w:val="0"/>
      <w:divBdr>
        <w:top w:val="none" w:sz="0" w:space="0" w:color="auto"/>
        <w:left w:val="none" w:sz="0" w:space="0" w:color="auto"/>
        <w:bottom w:val="none" w:sz="0" w:space="0" w:color="auto"/>
        <w:right w:val="none" w:sz="0" w:space="0" w:color="auto"/>
      </w:divBdr>
    </w:div>
    <w:div w:id="291523155">
      <w:bodyDiv w:val="1"/>
      <w:marLeft w:val="0"/>
      <w:marRight w:val="0"/>
      <w:marTop w:val="0"/>
      <w:marBottom w:val="0"/>
      <w:divBdr>
        <w:top w:val="none" w:sz="0" w:space="0" w:color="auto"/>
        <w:left w:val="none" w:sz="0" w:space="0" w:color="auto"/>
        <w:bottom w:val="none" w:sz="0" w:space="0" w:color="auto"/>
        <w:right w:val="none" w:sz="0" w:space="0" w:color="auto"/>
      </w:divBdr>
    </w:div>
    <w:div w:id="291789156">
      <w:bodyDiv w:val="1"/>
      <w:marLeft w:val="0"/>
      <w:marRight w:val="0"/>
      <w:marTop w:val="0"/>
      <w:marBottom w:val="0"/>
      <w:divBdr>
        <w:top w:val="none" w:sz="0" w:space="0" w:color="auto"/>
        <w:left w:val="none" w:sz="0" w:space="0" w:color="auto"/>
        <w:bottom w:val="none" w:sz="0" w:space="0" w:color="auto"/>
        <w:right w:val="none" w:sz="0" w:space="0" w:color="auto"/>
      </w:divBdr>
    </w:div>
    <w:div w:id="291790220">
      <w:bodyDiv w:val="1"/>
      <w:marLeft w:val="0"/>
      <w:marRight w:val="0"/>
      <w:marTop w:val="0"/>
      <w:marBottom w:val="0"/>
      <w:divBdr>
        <w:top w:val="none" w:sz="0" w:space="0" w:color="auto"/>
        <w:left w:val="none" w:sz="0" w:space="0" w:color="auto"/>
        <w:bottom w:val="none" w:sz="0" w:space="0" w:color="auto"/>
        <w:right w:val="none" w:sz="0" w:space="0" w:color="auto"/>
      </w:divBdr>
    </w:div>
    <w:div w:id="291794187">
      <w:bodyDiv w:val="1"/>
      <w:marLeft w:val="0"/>
      <w:marRight w:val="0"/>
      <w:marTop w:val="0"/>
      <w:marBottom w:val="0"/>
      <w:divBdr>
        <w:top w:val="none" w:sz="0" w:space="0" w:color="auto"/>
        <w:left w:val="none" w:sz="0" w:space="0" w:color="auto"/>
        <w:bottom w:val="none" w:sz="0" w:space="0" w:color="auto"/>
        <w:right w:val="none" w:sz="0" w:space="0" w:color="auto"/>
      </w:divBdr>
    </w:div>
    <w:div w:id="291905556">
      <w:bodyDiv w:val="1"/>
      <w:marLeft w:val="0"/>
      <w:marRight w:val="0"/>
      <w:marTop w:val="0"/>
      <w:marBottom w:val="0"/>
      <w:divBdr>
        <w:top w:val="none" w:sz="0" w:space="0" w:color="auto"/>
        <w:left w:val="none" w:sz="0" w:space="0" w:color="auto"/>
        <w:bottom w:val="none" w:sz="0" w:space="0" w:color="auto"/>
        <w:right w:val="none" w:sz="0" w:space="0" w:color="auto"/>
      </w:divBdr>
    </w:div>
    <w:div w:id="292370518">
      <w:bodyDiv w:val="1"/>
      <w:marLeft w:val="0"/>
      <w:marRight w:val="0"/>
      <w:marTop w:val="0"/>
      <w:marBottom w:val="0"/>
      <w:divBdr>
        <w:top w:val="none" w:sz="0" w:space="0" w:color="auto"/>
        <w:left w:val="none" w:sz="0" w:space="0" w:color="auto"/>
        <w:bottom w:val="none" w:sz="0" w:space="0" w:color="auto"/>
        <w:right w:val="none" w:sz="0" w:space="0" w:color="auto"/>
      </w:divBdr>
    </w:div>
    <w:div w:id="292567350">
      <w:bodyDiv w:val="1"/>
      <w:marLeft w:val="0"/>
      <w:marRight w:val="0"/>
      <w:marTop w:val="0"/>
      <w:marBottom w:val="0"/>
      <w:divBdr>
        <w:top w:val="none" w:sz="0" w:space="0" w:color="auto"/>
        <w:left w:val="none" w:sz="0" w:space="0" w:color="auto"/>
        <w:bottom w:val="none" w:sz="0" w:space="0" w:color="auto"/>
        <w:right w:val="none" w:sz="0" w:space="0" w:color="auto"/>
      </w:divBdr>
    </w:div>
    <w:div w:id="292754543">
      <w:bodyDiv w:val="1"/>
      <w:marLeft w:val="0"/>
      <w:marRight w:val="0"/>
      <w:marTop w:val="0"/>
      <w:marBottom w:val="0"/>
      <w:divBdr>
        <w:top w:val="none" w:sz="0" w:space="0" w:color="auto"/>
        <w:left w:val="none" w:sz="0" w:space="0" w:color="auto"/>
        <w:bottom w:val="none" w:sz="0" w:space="0" w:color="auto"/>
        <w:right w:val="none" w:sz="0" w:space="0" w:color="auto"/>
      </w:divBdr>
    </w:div>
    <w:div w:id="292905489">
      <w:bodyDiv w:val="1"/>
      <w:marLeft w:val="0"/>
      <w:marRight w:val="0"/>
      <w:marTop w:val="0"/>
      <w:marBottom w:val="0"/>
      <w:divBdr>
        <w:top w:val="none" w:sz="0" w:space="0" w:color="auto"/>
        <w:left w:val="none" w:sz="0" w:space="0" w:color="auto"/>
        <w:bottom w:val="none" w:sz="0" w:space="0" w:color="auto"/>
        <w:right w:val="none" w:sz="0" w:space="0" w:color="auto"/>
      </w:divBdr>
    </w:div>
    <w:div w:id="292906529">
      <w:bodyDiv w:val="1"/>
      <w:marLeft w:val="0"/>
      <w:marRight w:val="0"/>
      <w:marTop w:val="0"/>
      <w:marBottom w:val="0"/>
      <w:divBdr>
        <w:top w:val="none" w:sz="0" w:space="0" w:color="auto"/>
        <w:left w:val="none" w:sz="0" w:space="0" w:color="auto"/>
        <w:bottom w:val="none" w:sz="0" w:space="0" w:color="auto"/>
        <w:right w:val="none" w:sz="0" w:space="0" w:color="auto"/>
      </w:divBdr>
    </w:div>
    <w:div w:id="293029949">
      <w:bodyDiv w:val="1"/>
      <w:marLeft w:val="0"/>
      <w:marRight w:val="0"/>
      <w:marTop w:val="0"/>
      <w:marBottom w:val="0"/>
      <w:divBdr>
        <w:top w:val="none" w:sz="0" w:space="0" w:color="auto"/>
        <w:left w:val="none" w:sz="0" w:space="0" w:color="auto"/>
        <w:bottom w:val="none" w:sz="0" w:space="0" w:color="auto"/>
        <w:right w:val="none" w:sz="0" w:space="0" w:color="auto"/>
      </w:divBdr>
    </w:div>
    <w:div w:id="293291509">
      <w:bodyDiv w:val="1"/>
      <w:marLeft w:val="0"/>
      <w:marRight w:val="0"/>
      <w:marTop w:val="0"/>
      <w:marBottom w:val="0"/>
      <w:divBdr>
        <w:top w:val="none" w:sz="0" w:space="0" w:color="auto"/>
        <w:left w:val="none" w:sz="0" w:space="0" w:color="auto"/>
        <w:bottom w:val="none" w:sz="0" w:space="0" w:color="auto"/>
        <w:right w:val="none" w:sz="0" w:space="0" w:color="auto"/>
      </w:divBdr>
    </w:div>
    <w:div w:id="293487917">
      <w:bodyDiv w:val="1"/>
      <w:marLeft w:val="0"/>
      <w:marRight w:val="0"/>
      <w:marTop w:val="0"/>
      <w:marBottom w:val="0"/>
      <w:divBdr>
        <w:top w:val="none" w:sz="0" w:space="0" w:color="auto"/>
        <w:left w:val="none" w:sz="0" w:space="0" w:color="auto"/>
        <w:bottom w:val="none" w:sz="0" w:space="0" w:color="auto"/>
        <w:right w:val="none" w:sz="0" w:space="0" w:color="auto"/>
      </w:divBdr>
    </w:div>
    <w:div w:id="293565333">
      <w:bodyDiv w:val="1"/>
      <w:marLeft w:val="0"/>
      <w:marRight w:val="0"/>
      <w:marTop w:val="0"/>
      <w:marBottom w:val="0"/>
      <w:divBdr>
        <w:top w:val="none" w:sz="0" w:space="0" w:color="auto"/>
        <w:left w:val="none" w:sz="0" w:space="0" w:color="auto"/>
        <w:bottom w:val="none" w:sz="0" w:space="0" w:color="auto"/>
        <w:right w:val="none" w:sz="0" w:space="0" w:color="auto"/>
      </w:divBdr>
    </w:div>
    <w:div w:id="293607001">
      <w:bodyDiv w:val="1"/>
      <w:marLeft w:val="0"/>
      <w:marRight w:val="0"/>
      <w:marTop w:val="0"/>
      <w:marBottom w:val="0"/>
      <w:divBdr>
        <w:top w:val="none" w:sz="0" w:space="0" w:color="auto"/>
        <w:left w:val="none" w:sz="0" w:space="0" w:color="auto"/>
        <w:bottom w:val="none" w:sz="0" w:space="0" w:color="auto"/>
        <w:right w:val="none" w:sz="0" w:space="0" w:color="auto"/>
      </w:divBdr>
    </w:div>
    <w:div w:id="293677779">
      <w:bodyDiv w:val="1"/>
      <w:marLeft w:val="0"/>
      <w:marRight w:val="0"/>
      <w:marTop w:val="0"/>
      <w:marBottom w:val="0"/>
      <w:divBdr>
        <w:top w:val="none" w:sz="0" w:space="0" w:color="auto"/>
        <w:left w:val="none" w:sz="0" w:space="0" w:color="auto"/>
        <w:bottom w:val="none" w:sz="0" w:space="0" w:color="auto"/>
        <w:right w:val="none" w:sz="0" w:space="0" w:color="auto"/>
      </w:divBdr>
    </w:div>
    <w:div w:id="293996543">
      <w:bodyDiv w:val="1"/>
      <w:marLeft w:val="0"/>
      <w:marRight w:val="0"/>
      <w:marTop w:val="0"/>
      <w:marBottom w:val="0"/>
      <w:divBdr>
        <w:top w:val="none" w:sz="0" w:space="0" w:color="auto"/>
        <w:left w:val="none" w:sz="0" w:space="0" w:color="auto"/>
        <w:bottom w:val="none" w:sz="0" w:space="0" w:color="auto"/>
        <w:right w:val="none" w:sz="0" w:space="0" w:color="auto"/>
      </w:divBdr>
    </w:div>
    <w:div w:id="294337139">
      <w:bodyDiv w:val="1"/>
      <w:marLeft w:val="0"/>
      <w:marRight w:val="0"/>
      <w:marTop w:val="0"/>
      <w:marBottom w:val="0"/>
      <w:divBdr>
        <w:top w:val="none" w:sz="0" w:space="0" w:color="auto"/>
        <w:left w:val="none" w:sz="0" w:space="0" w:color="auto"/>
        <w:bottom w:val="none" w:sz="0" w:space="0" w:color="auto"/>
        <w:right w:val="none" w:sz="0" w:space="0" w:color="auto"/>
      </w:divBdr>
    </w:div>
    <w:div w:id="294454796">
      <w:bodyDiv w:val="1"/>
      <w:marLeft w:val="0"/>
      <w:marRight w:val="0"/>
      <w:marTop w:val="0"/>
      <w:marBottom w:val="0"/>
      <w:divBdr>
        <w:top w:val="none" w:sz="0" w:space="0" w:color="auto"/>
        <w:left w:val="none" w:sz="0" w:space="0" w:color="auto"/>
        <w:bottom w:val="none" w:sz="0" w:space="0" w:color="auto"/>
        <w:right w:val="none" w:sz="0" w:space="0" w:color="auto"/>
      </w:divBdr>
    </w:div>
    <w:div w:id="294529303">
      <w:bodyDiv w:val="1"/>
      <w:marLeft w:val="0"/>
      <w:marRight w:val="0"/>
      <w:marTop w:val="0"/>
      <w:marBottom w:val="0"/>
      <w:divBdr>
        <w:top w:val="none" w:sz="0" w:space="0" w:color="auto"/>
        <w:left w:val="none" w:sz="0" w:space="0" w:color="auto"/>
        <w:bottom w:val="none" w:sz="0" w:space="0" w:color="auto"/>
        <w:right w:val="none" w:sz="0" w:space="0" w:color="auto"/>
      </w:divBdr>
    </w:div>
    <w:div w:id="294876519">
      <w:bodyDiv w:val="1"/>
      <w:marLeft w:val="0"/>
      <w:marRight w:val="0"/>
      <w:marTop w:val="0"/>
      <w:marBottom w:val="0"/>
      <w:divBdr>
        <w:top w:val="none" w:sz="0" w:space="0" w:color="auto"/>
        <w:left w:val="none" w:sz="0" w:space="0" w:color="auto"/>
        <w:bottom w:val="none" w:sz="0" w:space="0" w:color="auto"/>
        <w:right w:val="none" w:sz="0" w:space="0" w:color="auto"/>
      </w:divBdr>
    </w:div>
    <w:div w:id="295113459">
      <w:bodyDiv w:val="1"/>
      <w:marLeft w:val="0"/>
      <w:marRight w:val="0"/>
      <w:marTop w:val="0"/>
      <w:marBottom w:val="0"/>
      <w:divBdr>
        <w:top w:val="none" w:sz="0" w:space="0" w:color="auto"/>
        <w:left w:val="none" w:sz="0" w:space="0" w:color="auto"/>
        <w:bottom w:val="none" w:sz="0" w:space="0" w:color="auto"/>
        <w:right w:val="none" w:sz="0" w:space="0" w:color="auto"/>
      </w:divBdr>
    </w:div>
    <w:div w:id="295334795">
      <w:bodyDiv w:val="1"/>
      <w:marLeft w:val="0"/>
      <w:marRight w:val="0"/>
      <w:marTop w:val="0"/>
      <w:marBottom w:val="0"/>
      <w:divBdr>
        <w:top w:val="none" w:sz="0" w:space="0" w:color="auto"/>
        <w:left w:val="none" w:sz="0" w:space="0" w:color="auto"/>
        <w:bottom w:val="none" w:sz="0" w:space="0" w:color="auto"/>
        <w:right w:val="none" w:sz="0" w:space="0" w:color="auto"/>
      </w:divBdr>
    </w:div>
    <w:div w:id="295336253">
      <w:bodyDiv w:val="1"/>
      <w:marLeft w:val="0"/>
      <w:marRight w:val="0"/>
      <w:marTop w:val="0"/>
      <w:marBottom w:val="0"/>
      <w:divBdr>
        <w:top w:val="none" w:sz="0" w:space="0" w:color="auto"/>
        <w:left w:val="none" w:sz="0" w:space="0" w:color="auto"/>
        <w:bottom w:val="none" w:sz="0" w:space="0" w:color="auto"/>
        <w:right w:val="none" w:sz="0" w:space="0" w:color="auto"/>
      </w:divBdr>
    </w:div>
    <w:div w:id="295644299">
      <w:bodyDiv w:val="1"/>
      <w:marLeft w:val="0"/>
      <w:marRight w:val="0"/>
      <w:marTop w:val="0"/>
      <w:marBottom w:val="0"/>
      <w:divBdr>
        <w:top w:val="none" w:sz="0" w:space="0" w:color="auto"/>
        <w:left w:val="none" w:sz="0" w:space="0" w:color="auto"/>
        <w:bottom w:val="none" w:sz="0" w:space="0" w:color="auto"/>
        <w:right w:val="none" w:sz="0" w:space="0" w:color="auto"/>
      </w:divBdr>
    </w:div>
    <w:div w:id="295646072">
      <w:bodyDiv w:val="1"/>
      <w:marLeft w:val="0"/>
      <w:marRight w:val="0"/>
      <w:marTop w:val="0"/>
      <w:marBottom w:val="0"/>
      <w:divBdr>
        <w:top w:val="none" w:sz="0" w:space="0" w:color="auto"/>
        <w:left w:val="none" w:sz="0" w:space="0" w:color="auto"/>
        <w:bottom w:val="none" w:sz="0" w:space="0" w:color="auto"/>
        <w:right w:val="none" w:sz="0" w:space="0" w:color="auto"/>
      </w:divBdr>
    </w:div>
    <w:div w:id="295717564">
      <w:bodyDiv w:val="1"/>
      <w:marLeft w:val="0"/>
      <w:marRight w:val="0"/>
      <w:marTop w:val="0"/>
      <w:marBottom w:val="0"/>
      <w:divBdr>
        <w:top w:val="none" w:sz="0" w:space="0" w:color="auto"/>
        <w:left w:val="none" w:sz="0" w:space="0" w:color="auto"/>
        <w:bottom w:val="none" w:sz="0" w:space="0" w:color="auto"/>
        <w:right w:val="none" w:sz="0" w:space="0" w:color="auto"/>
      </w:divBdr>
    </w:div>
    <w:div w:id="295915569">
      <w:bodyDiv w:val="1"/>
      <w:marLeft w:val="0"/>
      <w:marRight w:val="0"/>
      <w:marTop w:val="0"/>
      <w:marBottom w:val="0"/>
      <w:divBdr>
        <w:top w:val="none" w:sz="0" w:space="0" w:color="auto"/>
        <w:left w:val="none" w:sz="0" w:space="0" w:color="auto"/>
        <w:bottom w:val="none" w:sz="0" w:space="0" w:color="auto"/>
        <w:right w:val="none" w:sz="0" w:space="0" w:color="auto"/>
      </w:divBdr>
    </w:div>
    <w:div w:id="296112581">
      <w:bodyDiv w:val="1"/>
      <w:marLeft w:val="0"/>
      <w:marRight w:val="0"/>
      <w:marTop w:val="0"/>
      <w:marBottom w:val="0"/>
      <w:divBdr>
        <w:top w:val="none" w:sz="0" w:space="0" w:color="auto"/>
        <w:left w:val="none" w:sz="0" w:space="0" w:color="auto"/>
        <w:bottom w:val="none" w:sz="0" w:space="0" w:color="auto"/>
        <w:right w:val="none" w:sz="0" w:space="0" w:color="auto"/>
      </w:divBdr>
    </w:div>
    <w:div w:id="296373867">
      <w:bodyDiv w:val="1"/>
      <w:marLeft w:val="0"/>
      <w:marRight w:val="0"/>
      <w:marTop w:val="0"/>
      <w:marBottom w:val="0"/>
      <w:divBdr>
        <w:top w:val="none" w:sz="0" w:space="0" w:color="auto"/>
        <w:left w:val="none" w:sz="0" w:space="0" w:color="auto"/>
        <w:bottom w:val="none" w:sz="0" w:space="0" w:color="auto"/>
        <w:right w:val="none" w:sz="0" w:space="0" w:color="auto"/>
      </w:divBdr>
    </w:div>
    <w:div w:id="296492929">
      <w:bodyDiv w:val="1"/>
      <w:marLeft w:val="0"/>
      <w:marRight w:val="0"/>
      <w:marTop w:val="0"/>
      <w:marBottom w:val="0"/>
      <w:divBdr>
        <w:top w:val="none" w:sz="0" w:space="0" w:color="auto"/>
        <w:left w:val="none" w:sz="0" w:space="0" w:color="auto"/>
        <w:bottom w:val="none" w:sz="0" w:space="0" w:color="auto"/>
        <w:right w:val="none" w:sz="0" w:space="0" w:color="auto"/>
      </w:divBdr>
    </w:div>
    <w:div w:id="296494044">
      <w:bodyDiv w:val="1"/>
      <w:marLeft w:val="0"/>
      <w:marRight w:val="0"/>
      <w:marTop w:val="0"/>
      <w:marBottom w:val="0"/>
      <w:divBdr>
        <w:top w:val="none" w:sz="0" w:space="0" w:color="auto"/>
        <w:left w:val="none" w:sz="0" w:space="0" w:color="auto"/>
        <w:bottom w:val="none" w:sz="0" w:space="0" w:color="auto"/>
        <w:right w:val="none" w:sz="0" w:space="0" w:color="auto"/>
      </w:divBdr>
    </w:div>
    <w:div w:id="296496250">
      <w:bodyDiv w:val="1"/>
      <w:marLeft w:val="0"/>
      <w:marRight w:val="0"/>
      <w:marTop w:val="0"/>
      <w:marBottom w:val="0"/>
      <w:divBdr>
        <w:top w:val="none" w:sz="0" w:space="0" w:color="auto"/>
        <w:left w:val="none" w:sz="0" w:space="0" w:color="auto"/>
        <w:bottom w:val="none" w:sz="0" w:space="0" w:color="auto"/>
        <w:right w:val="none" w:sz="0" w:space="0" w:color="auto"/>
      </w:divBdr>
    </w:div>
    <w:div w:id="296881169">
      <w:bodyDiv w:val="1"/>
      <w:marLeft w:val="0"/>
      <w:marRight w:val="0"/>
      <w:marTop w:val="0"/>
      <w:marBottom w:val="0"/>
      <w:divBdr>
        <w:top w:val="none" w:sz="0" w:space="0" w:color="auto"/>
        <w:left w:val="none" w:sz="0" w:space="0" w:color="auto"/>
        <w:bottom w:val="none" w:sz="0" w:space="0" w:color="auto"/>
        <w:right w:val="none" w:sz="0" w:space="0" w:color="auto"/>
      </w:divBdr>
    </w:div>
    <w:div w:id="296960174">
      <w:bodyDiv w:val="1"/>
      <w:marLeft w:val="0"/>
      <w:marRight w:val="0"/>
      <w:marTop w:val="0"/>
      <w:marBottom w:val="0"/>
      <w:divBdr>
        <w:top w:val="none" w:sz="0" w:space="0" w:color="auto"/>
        <w:left w:val="none" w:sz="0" w:space="0" w:color="auto"/>
        <w:bottom w:val="none" w:sz="0" w:space="0" w:color="auto"/>
        <w:right w:val="none" w:sz="0" w:space="0" w:color="auto"/>
      </w:divBdr>
    </w:div>
    <w:div w:id="297030732">
      <w:bodyDiv w:val="1"/>
      <w:marLeft w:val="0"/>
      <w:marRight w:val="0"/>
      <w:marTop w:val="0"/>
      <w:marBottom w:val="0"/>
      <w:divBdr>
        <w:top w:val="none" w:sz="0" w:space="0" w:color="auto"/>
        <w:left w:val="none" w:sz="0" w:space="0" w:color="auto"/>
        <w:bottom w:val="none" w:sz="0" w:space="0" w:color="auto"/>
        <w:right w:val="none" w:sz="0" w:space="0" w:color="auto"/>
      </w:divBdr>
    </w:div>
    <w:div w:id="297222772">
      <w:bodyDiv w:val="1"/>
      <w:marLeft w:val="0"/>
      <w:marRight w:val="0"/>
      <w:marTop w:val="0"/>
      <w:marBottom w:val="0"/>
      <w:divBdr>
        <w:top w:val="none" w:sz="0" w:space="0" w:color="auto"/>
        <w:left w:val="none" w:sz="0" w:space="0" w:color="auto"/>
        <w:bottom w:val="none" w:sz="0" w:space="0" w:color="auto"/>
        <w:right w:val="none" w:sz="0" w:space="0" w:color="auto"/>
      </w:divBdr>
    </w:div>
    <w:div w:id="298069388">
      <w:bodyDiv w:val="1"/>
      <w:marLeft w:val="0"/>
      <w:marRight w:val="0"/>
      <w:marTop w:val="0"/>
      <w:marBottom w:val="0"/>
      <w:divBdr>
        <w:top w:val="none" w:sz="0" w:space="0" w:color="auto"/>
        <w:left w:val="none" w:sz="0" w:space="0" w:color="auto"/>
        <w:bottom w:val="none" w:sz="0" w:space="0" w:color="auto"/>
        <w:right w:val="none" w:sz="0" w:space="0" w:color="auto"/>
      </w:divBdr>
    </w:div>
    <w:div w:id="298144990">
      <w:bodyDiv w:val="1"/>
      <w:marLeft w:val="0"/>
      <w:marRight w:val="0"/>
      <w:marTop w:val="0"/>
      <w:marBottom w:val="0"/>
      <w:divBdr>
        <w:top w:val="none" w:sz="0" w:space="0" w:color="auto"/>
        <w:left w:val="none" w:sz="0" w:space="0" w:color="auto"/>
        <w:bottom w:val="none" w:sz="0" w:space="0" w:color="auto"/>
        <w:right w:val="none" w:sz="0" w:space="0" w:color="auto"/>
      </w:divBdr>
    </w:div>
    <w:div w:id="298263610">
      <w:bodyDiv w:val="1"/>
      <w:marLeft w:val="0"/>
      <w:marRight w:val="0"/>
      <w:marTop w:val="0"/>
      <w:marBottom w:val="0"/>
      <w:divBdr>
        <w:top w:val="none" w:sz="0" w:space="0" w:color="auto"/>
        <w:left w:val="none" w:sz="0" w:space="0" w:color="auto"/>
        <w:bottom w:val="none" w:sz="0" w:space="0" w:color="auto"/>
        <w:right w:val="none" w:sz="0" w:space="0" w:color="auto"/>
      </w:divBdr>
    </w:div>
    <w:div w:id="298270229">
      <w:bodyDiv w:val="1"/>
      <w:marLeft w:val="0"/>
      <w:marRight w:val="0"/>
      <w:marTop w:val="0"/>
      <w:marBottom w:val="0"/>
      <w:divBdr>
        <w:top w:val="none" w:sz="0" w:space="0" w:color="auto"/>
        <w:left w:val="none" w:sz="0" w:space="0" w:color="auto"/>
        <w:bottom w:val="none" w:sz="0" w:space="0" w:color="auto"/>
        <w:right w:val="none" w:sz="0" w:space="0" w:color="auto"/>
      </w:divBdr>
    </w:div>
    <w:div w:id="298726172">
      <w:bodyDiv w:val="1"/>
      <w:marLeft w:val="0"/>
      <w:marRight w:val="0"/>
      <w:marTop w:val="0"/>
      <w:marBottom w:val="0"/>
      <w:divBdr>
        <w:top w:val="none" w:sz="0" w:space="0" w:color="auto"/>
        <w:left w:val="none" w:sz="0" w:space="0" w:color="auto"/>
        <w:bottom w:val="none" w:sz="0" w:space="0" w:color="auto"/>
        <w:right w:val="none" w:sz="0" w:space="0" w:color="auto"/>
      </w:divBdr>
    </w:div>
    <w:div w:id="298727658">
      <w:bodyDiv w:val="1"/>
      <w:marLeft w:val="0"/>
      <w:marRight w:val="0"/>
      <w:marTop w:val="0"/>
      <w:marBottom w:val="0"/>
      <w:divBdr>
        <w:top w:val="none" w:sz="0" w:space="0" w:color="auto"/>
        <w:left w:val="none" w:sz="0" w:space="0" w:color="auto"/>
        <w:bottom w:val="none" w:sz="0" w:space="0" w:color="auto"/>
        <w:right w:val="none" w:sz="0" w:space="0" w:color="auto"/>
      </w:divBdr>
    </w:div>
    <w:div w:id="298730348">
      <w:bodyDiv w:val="1"/>
      <w:marLeft w:val="0"/>
      <w:marRight w:val="0"/>
      <w:marTop w:val="0"/>
      <w:marBottom w:val="0"/>
      <w:divBdr>
        <w:top w:val="none" w:sz="0" w:space="0" w:color="auto"/>
        <w:left w:val="none" w:sz="0" w:space="0" w:color="auto"/>
        <w:bottom w:val="none" w:sz="0" w:space="0" w:color="auto"/>
        <w:right w:val="none" w:sz="0" w:space="0" w:color="auto"/>
      </w:divBdr>
    </w:div>
    <w:div w:id="298733472">
      <w:bodyDiv w:val="1"/>
      <w:marLeft w:val="0"/>
      <w:marRight w:val="0"/>
      <w:marTop w:val="0"/>
      <w:marBottom w:val="0"/>
      <w:divBdr>
        <w:top w:val="none" w:sz="0" w:space="0" w:color="auto"/>
        <w:left w:val="none" w:sz="0" w:space="0" w:color="auto"/>
        <w:bottom w:val="none" w:sz="0" w:space="0" w:color="auto"/>
        <w:right w:val="none" w:sz="0" w:space="0" w:color="auto"/>
      </w:divBdr>
    </w:div>
    <w:div w:id="299068670">
      <w:bodyDiv w:val="1"/>
      <w:marLeft w:val="0"/>
      <w:marRight w:val="0"/>
      <w:marTop w:val="0"/>
      <w:marBottom w:val="0"/>
      <w:divBdr>
        <w:top w:val="none" w:sz="0" w:space="0" w:color="auto"/>
        <w:left w:val="none" w:sz="0" w:space="0" w:color="auto"/>
        <w:bottom w:val="none" w:sz="0" w:space="0" w:color="auto"/>
        <w:right w:val="none" w:sz="0" w:space="0" w:color="auto"/>
      </w:divBdr>
    </w:div>
    <w:div w:id="299072104">
      <w:bodyDiv w:val="1"/>
      <w:marLeft w:val="0"/>
      <w:marRight w:val="0"/>
      <w:marTop w:val="0"/>
      <w:marBottom w:val="0"/>
      <w:divBdr>
        <w:top w:val="none" w:sz="0" w:space="0" w:color="auto"/>
        <w:left w:val="none" w:sz="0" w:space="0" w:color="auto"/>
        <w:bottom w:val="none" w:sz="0" w:space="0" w:color="auto"/>
        <w:right w:val="none" w:sz="0" w:space="0" w:color="auto"/>
      </w:divBdr>
    </w:div>
    <w:div w:id="299264904">
      <w:bodyDiv w:val="1"/>
      <w:marLeft w:val="0"/>
      <w:marRight w:val="0"/>
      <w:marTop w:val="0"/>
      <w:marBottom w:val="0"/>
      <w:divBdr>
        <w:top w:val="none" w:sz="0" w:space="0" w:color="auto"/>
        <w:left w:val="none" w:sz="0" w:space="0" w:color="auto"/>
        <w:bottom w:val="none" w:sz="0" w:space="0" w:color="auto"/>
        <w:right w:val="none" w:sz="0" w:space="0" w:color="auto"/>
      </w:divBdr>
    </w:div>
    <w:div w:id="299268821">
      <w:bodyDiv w:val="1"/>
      <w:marLeft w:val="0"/>
      <w:marRight w:val="0"/>
      <w:marTop w:val="0"/>
      <w:marBottom w:val="0"/>
      <w:divBdr>
        <w:top w:val="none" w:sz="0" w:space="0" w:color="auto"/>
        <w:left w:val="none" w:sz="0" w:space="0" w:color="auto"/>
        <w:bottom w:val="none" w:sz="0" w:space="0" w:color="auto"/>
        <w:right w:val="none" w:sz="0" w:space="0" w:color="auto"/>
      </w:divBdr>
    </w:div>
    <w:div w:id="299576498">
      <w:bodyDiv w:val="1"/>
      <w:marLeft w:val="0"/>
      <w:marRight w:val="0"/>
      <w:marTop w:val="0"/>
      <w:marBottom w:val="0"/>
      <w:divBdr>
        <w:top w:val="none" w:sz="0" w:space="0" w:color="auto"/>
        <w:left w:val="none" w:sz="0" w:space="0" w:color="auto"/>
        <w:bottom w:val="none" w:sz="0" w:space="0" w:color="auto"/>
        <w:right w:val="none" w:sz="0" w:space="0" w:color="auto"/>
      </w:divBdr>
    </w:div>
    <w:div w:id="299651062">
      <w:bodyDiv w:val="1"/>
      <w:marLeft w:val="0"/>
      <w:marRight w:val="0"/>
      <w:marTop w:val="0"/>
      <w:marBottom w:val="0"/>
      <w:divBdr>
        <w:top w:val="none" w:sz="0" w:space="0" w:color="auto"/>
        <w:left w:val="none" w:sz="0" w:space="0" w:color="auto"/>
        <w:bottom w:val="none" w:sz="0" w:space="0" w:color="auto"/>
        <w:right w:val="none" w:sz="0" w:space="0" w:color="auto"/>
      </w:divBdr>
    </w:div>
    <w:div w:id="299653130">
      <w:bodyDiv w:val="1"/>
      <w:marLeft w:val="0"/>
      <w:marRight w:val="0"/>
      <w:marTop w:val="0"/>
      <w:marBottom w:val="0"/>
      <w:divBdr>
        <w:top w:val="none" w:sz="0" w:space="0" w:color="auto"/>
        <w:left w:val="none" w:sz="0" w:space="0" w:color="auto"/>
        <w:bottom w:val="none" w:sz="0" w:space="0" w:color="auto"/>
        <w:right w:val="none" w:sz="0" w:space="0" w:color="auto"/>
      </w:divBdr>
    </w:div>
    <w:div w:id="299961775">
      <w:bodyDiv w:val="1"/>
      <w:marLeft w:val="0"/>
      <w:marRight w:val="0"/>
      <w:marTop w:val="0"/>
      <w:marBottom w:val="0"/>
      <w:divBdr>
        <w:top w:val="none" w:sz="0" w:space="0" w:color="auto"/>
        <w:left w:val="none" w:sz="0" w:space="0" w:color="auto"/>
        <w:bottom w:val="none" w:sz="0" w:space="0" w:color="auto"/>
        <w:right w:val="none" w:sz="0" w:space="0" w:color="auto"/>
      </w:divBdr>
    </w:div>
    <w:div w:id="300043057">
      <w:bodyDiv w:val="1"/>
      <w:marLeft w:val="0"/>
      <w:marRight w:val="0"/>
      <w:marTop w:val="0"/>
      <w:marBottom w:val="0"/>
      <w:divBdr>
        <w:top w:val="none" w:sz="0" w:space="0" w:color="auto"/>
        <w:left w:val="none" w:sz="0" w:space="0" w:color="auto"/>
        <w:bottom w:val="none" w:sz="0" w:space="0" w:color="auto"/>
        <w:right w:val="none" w:sz="0" w:space="0" w:color="auto"/>
      </w:divBdr>
    </w:div>
    <w:div w:id="300043239">
      <w:bodyDiv w:val="1"/>
      <w:marLeft w:val="0"/>
      <w:marRight w:val="0"/>
      <w:marTop w:val="0"/>
      <w:marBottom w:val="0"/>
      <w:divBdr>
        <w:top w:val="none" w:sz="0" w:space="0" w:color="auto"/>
        <w:left w:val="none" w:sz="0" w:space="0" w:color="auto"/>
        <w:bottom w:val="none" w:sz="0" w:space="0" w:color="auto"/>
        <w:right w:val="none" w:sz="0" w:space="0" w:color="auto"/>
      </w:divBdr>
    </w:div>
    <w:div w:id="300577742">
      <w:bodyDiv w:val="1"/>
      <w:marLeft w:val="0"/>
      <w:marRight w:val="0"/>
      <w:marTop w:val="0"/>
      <w:marBottom w:val="0"/>
      <w:divBdr>
        <w:top w:val="none" w:sz="0" w:space="0" w:color="auto"/>
        <w:left w:val="none" w:sz="0" w:space="0" w:color="auto"/>
        <w:bottom w:val="none" w:sz="0" w:space="0" w:color="auto"/>
        <w:right w:val="none" w:sz="0" w:space="0" w:color="auto"/>
      </w:divBdr>
    </w:div>
    <w:div w:id="300768658">
      <w:bodyDiv w:val="1"/>
      <w:marLeft w:val="0"/>
      <w:marRight w:val="0"/>
      <w:marTop w:val="0"/>
      <w:marBottom w:val="0"/>
      <w:divBdr>
        <w:top w:val="none" w:sz="0" w:space="0" w:color="auto"/>
        <w:left w:val="none" w:sz="0" w:space="0" w:color="auto"/>
        <w:bottom w:val="none" w:sz="0" w:space="0" w:color="auto"/>
        <w:right w:val="none" w:sz="0" w:space="0" w:color="auto"/>
      </w:divBdr>
    </w:div>
    <w:div w:id="300770611">
      <w:bodyDiv w:val="1"/>
      <w:marLeft w:val="0"/>
      <w:marRight w:val="0"/>
      <w:marTop w:val="0"/>
      <w:marBottom w:val="0"/>
      <w:divBdr>
        <w:top w:val="none" w:sz="0" w:space="0" w:color="auto"/>
        <w:left w:val="none" w:sz="0" w:space="0" w:color="auto"/>
        <w:bottom w:val="none" w:sz="0" w:space="0" w:color="auto"/>
        <w:right w:val="none" w:sz="0" w:space="0" w:color="auto"/>
      </w:divBdr>
    </w:div>
    <w:div w:id="300774172">
      <w:bodyDiv w:val="1"/>
      <w:marLeft w:val="0"/>
      <w:marRight w:val="0"/>
      <w:marTop w:val="0"/>
      <w:marBottom w:val="0"/>
      <w:divBdr>
        <w:top w:val="none" w:sz="0" w:space="0" w:color="auto"/>
        <w:left w:val="none" w:sz="0" w:space="0" w:color="auto"/>
        <w:bottom w:val="none" w:sz="0" w:space="0" w:color="auto"/>
        <w:right w:val="none" w:sz="0" w:space="0" w:color="auto"/>
      </w:divBdr>
    </w:div>
    <w:div w:id="301078582">
      <w:bodyDiv w:val="1"/>
      <w:marLeft w:val="0"/>
      <w:marRight w:val="0"/>
      <w:marTop w:val="0"/>
      <w:marBottom w:val="0"/>
      <w:divBdr>
        <w:top w:val="none" w:sz="0" w:space="0" w:color="auto"/>
        <w:left w:val="none" w:sz="0" w:space="0" w:color="auto"/>
        <w:bottom w:val="none" w:sz="0" w:space="0" w:color="auto"/>
        <w:right w:val="none" w:sz="0" w:space="0" w:color="auto"/>
      </w:divBdr>
    </w:div>
    <w:div w:id="301086244">
      <w:bodyDiv w:val="1"/>
      <w:marLeft w:val="0"/>
      <w:marRight w:val="0"/>
      <w:marTop w:val="0"/>
      <w:marBottom w:val="0"/>
      <w:divBdr>
        <w:top w:val="none" w:sz="0" w:space="0" w:color="auto"/>
        <w:left w:val="none" w:sz="0" w:space="0" w:color="auto"/>
        <w:bottom w:val="none" w:sz="0" w:space="0" w:color="auto"/>
        <w:right w:val="none" w:sz="0" w:space="0" w:color="auto"/>
      </w:divBdr>
    </w:div>
    <w:div w:id="301421486">
      <w:bodyDiv w:val="1"/>
      <w:marLeft w:val="0"/>
      <w:marRight w:val="0"/>
      <w:marTop w:val="0"/>
      <w:marBottom w:val="0"/>
      <w:divBdr>
        <w:top w:val="none" w:sz="0" w:space="0" w:color="auto"/>
        <w:left w:val="none" w:sz="0" w:space="0" w:color="auto"/>
        <w:bottom w:val="none" w:sz="0" w:space="0" w:color="auto"/>
        <w:right w:val="none" w:sz="0" w:space="0" w:color="auto"/>
      </w:divBdr>
    </w:div>
    <w:div w:id="301423101">
      <w:bodyDiv w:val="1"/>
      <w:marLeft w:val="0"/>
      <w:marRight w:val="0"/>
      <w:marTop w:val="0"/>
      <w:marBottom w:val="0"/>
      <w:divBdr>
        <w:top w:val="none" w:sz="0" w:space="0" w:color="auto"/>
        <w:left w:val="none" w:sz="0" w:space="0" w:color="auto"/>
        <w:bottom w:val="none" w:sz="0" w:space="0" w:color="auto"/>
        <w:right w:val="none" w:sz="0" w:space="0" w:color="auto"/>
      </w:divBdr>
    </w:div>
    <w:div w:id="301539392">
      <w:bodyDiv w:val="1"/>
      <w:marLeft w:val="0"/>
      <w:marRight w:val="0"/>
      <w:marTop w:val="0"/>
      <w:marBottom w:val="0"/>
      <w:divBdr>
        <w:top w:val="none" w:sz="0" w:space="0" w:color="auto"/>
        <w:left w:val="none" w:sz="0" w:space="0" w:color="auto"/>
        <w:bottom w:val="none" w:sz="0" w:space="0" w:color="auto"/>
        <w:right w:val="none" w:sz="0" w:space="0" w:color="auto"/>
      </w:divBdr>
    </w:div>
    <w:div w:id="301691926">
      <w:bodyDiv w:val="1"/>
      <w:marLeft w:val="0"/>
      <w:marRight w:val="0"/>
      <w:marTop w:val="0"/>
      <w:marBottom w:val="0"/>
      <w:divBdr>
        <w:top w:val="none" w:sz="0" w:space="0" w:color="auto"/>
        <w:left w:val="none" w:sz="0" w:space="0" w:color="auto"/>
        <w:bottom w:val="none" w:sz="0" w:space="0" w:color="auto"/>
        <w:right w:val="none" w:sz="0" w:space="0" w:color="auto"/>
      </w:divBdr>
    </w:div>
    <w:div w:id="301812704">
      <w:bodyDiv w:val="1"/>
      <w:marLeft w:val="0"/>
      <w:marRight w:val="0"/>
      <w:marTop w:val="0"/>
      <w:marBottom w:val="0"/>
      <w:divBdr>
        <w:top w:val="none" w:sz="0" w:space="0" w:color="auto"/>
        <w:left w:val="none" w:sz="0" w:space="0" w:color="auto"/>
        <w:bottom w:val="none" w:sz="0" w:space="0" w:color="auto"/>
        <w:right w:val="none" w:sz="0" w:space="0" w:color="auto"/>
      </w:divBdr>
    </w:div>
    <w:div w:id="301859039">
      <w:bodyDiv w:val="1"/>
      <w:marLeft w:val="0"/>
      <w:marRight w:val="0"/>
      <w:marTop w:val="0"/>
      <w:marBottom w:val="0"/>
      <w:divBdr>
        <w:top w:val="none" w:sz="0" w:space="0" w:color="auto"/>
        <w:left w:val="none" w:sz="0" w:space="0" w:color="auto"/>
        <w:bottom w:val="none" w:sz="0" w:space="0" w:color="auto"/>
        <w:right w:val="none" w:sz="0" w:space="0" w:color="auto"/>
      </w:divBdr>
    </w:div>
    <w:div w:id="302005486">
      <w:bodyDiv w:val="1"/>
      <w:marLeft w:val="0"/>
      <w:marRight w:val="0"/>
      <w:marTop w:val="0"/>
      <w:marBottom w:val="0"/>
      <w:divBdr>
        <w:top w:val="none" w:sz="0" w:space="0" w:color="auto"/>
        <w:left w:val="none" w:sz="0" w:space="0" w:color="auto"/>
        <w:bottom w:val="none" w:sz="0" w:space="0" w:color="auto"/>
        <w:right w:val="none" w:sz="0" w:space="0" w:color="auto"/>
      </w:divBdr>
    </w:div>
    <w:div w:id="302009227">
      <w:bodyDiv w:val="1"/>
      <w:marLeft w:val="0"/>
      <w:marRight w:val="0"/>
      <w:marTop w:val="0"/>
      <w:marBottom w:val="0"/>
      <w:divBdr>
        <w:top w:val="none" w:sz="0" w:space="0" w:color="auto"/>
        <w:left w:val="none" w:sz="0" w:space="0" w:color="auto"/>
        <w:bottom w:val="none" w:sz="0" w:space="0" w:color="auto"/>
        <w:right w:val="none" w:sz="0" w:space="0" w:color="auto"/>
      </w:divBdr>
    </w:div>
    <w:div w:id="302076969">
      <w:bodyDiv w:val="1"/>
      <w:marLeft w:val="0"/>
      <w:marRight w:val="0"/>
      <w:marTop w:val="0"/>
      <w:marBottom w:val="0"/>
      <w:divBdr>
        <w:top w:val="none" w:sz="0" w:space="0" w:color="auto"/>
        <w:left w:val="none" w:sz="0" w:space="0" w:color="auto"/>
        <w:bottom w:val="none" w:sz="0" w:space="0" w:color="auto"/>
        <w:right w:val="none" w:sz="0" w:space="0" w:color="auto"/>
      </w:divBdr>
    </w:div>
    <w:div w:id="302083280">
      <w:bodyDiv w:val="1"/>
      <w:marLeft w:val="0"/>
      <w:marRight w:val="0"/>
      <w:marTop w:val="0"/>
      <w:marBottom w:val="0"/>
      <w:divBdr>
        <w:top w:val="none" w:sz="0" w:space="0" w:color="auto"/>
        <w:left w:val="none" w:sz="0" w:space="0" w:color="auto"/>
        <w:bottom w:val="none" w:sz="0" w:space="0" w:color="auto"/>
        <w:right w:val="none" w:sz="0" w:space="0" w:color="auto"/>
      </w:divBdr>
    </w:div>
    <w:div w:id="302122187">
      <w:bodyDiv w:val="1"/>
      <w:marLeft w:val="0"/>
      <w:marRight w:val="0"/>
      <w:marTop w:val="0"/>
      <w:marBottom w:val="0"/>
      <w:divBdr>
        <w:top w:val="none" w:sz="0" w:space="0" w:color="auto"/>
        <w:left w:val="none" w:sz="0" w:space="0" w:color="auto"/>
        <w:bottom w:val="none" w:sz="0" w:space="0" w:color="auto"/>
        <w:right w:val="none" w:sz="0" w:space="0" w:color="auto"/>
      </w:divBdr>
    </w:div>
    <w:div w:id="302151750">
      <w:bodyDiv w:val="1"/>
      <w:marLeft w:val="0"/>
      <w:marRight w:val="0"/>
      <w:marTop w:val="0"/>
      <w:marBottom w:val="0"/>
      <w:divBdr>
        <w:top w:val="none" w:sz="0" w:space="0" w:color="auto"/>
        <w:left w:val="none" w:sz="0" w:space="0" w:color="auto"/>
        <w:bottom w:val="none" w:sz="0" w:space="0" w:color="auto"/>
        <w:right w:val="none" w:sz="0" w:space="0" w:color="auto"/>
      </w:divBdr>
    </w:div>
    <w:div w:id="302198600">
      <w:bodyDiv w:val="1"/>
      <w:marLeft w:val="0"/>
      <w:marRight w:val="0"/>
      <w:marTop w:val="0"/>
      <w:marBottom w:val="0"/>
      <w:divBdr>
        <w:top w:val="none" w:sz="0" w:space="0" w:color="auto"/>
        <w:left w:val="none" w:sz="0" w:space="0" w:color="auto"/>
        <w:bottom w:val="none" w:sz="0" w:space="0" w:color="auto"/>
        <w:right w:val="none" w:sz="0" w:space="0" w:color="auto"/>
      </w:divBdr>
    </w:div>
    <w:div w:id="302276258">
      <w:bodyDiv w:val="1"/>
      <w:marLeft w:val="0"/>
      <w:marRight w:val="0"/>
      <w:marTop w:val="0"/>
      <w:marBottom w:val="0"/>
      <w:divBdr>
        <w:top w:val="none" w:sz="0" w:space="0" w:color="auto"/>
        <w:left w:val="none" w:sz="0" w:space="0" w:color="auto"/>
        <w:bottom w:val="none" w:sz="0" w:space="0" w:color="auto"/>
        <w:right w:val="none" w:sz="0" w:space="0" w:color="auto"/>
      </w:divBdr>
    </w:div>
    <w:div w:id="302321461">
      <w:bodyDiv w:val="1"/>
      <w:marLeft w:val="0"/>
      <w:marRight w:val="0"/>
      <w:marTop w:val="0"/>
      <w:marBottom w:val="0"/>
      <w:divBdr>
        <w:top w:val="none" w:sz="0" w:space="0" w:color="auto"/>
        <w:left w:val="none" w:sz="0" w:space="0" w:color="auto"/>
        <w:bottom w:val="none" w:sz="0" w:space="0" w:color="auto"/>
        <w:right w:val="none" w:sz="0" w:space="0" w:color="auto"/>
      </w:divBdr>
    </w:div>
    <w:div w:id="302345729">
      <w:bodyDiv w:val="1"/>
      <w:marLeft w:val="0"/>
      <w:marRight w:val="0"/>
      <w:marTop w:val="0"/>
      <w:marBottom w:val="0"/>
      <w:divBdr>
        <w:top w:val="none" w:sz="0" w:space="0" w:color="auto"/>
        <w:left w:val="none" w:sz="0" w:space="0" w:color="auto"/>
        <w:bottom w:val="none" w:sz="0" w:space="0" w:color="auto"/>
        <w:right w:val="none" w:sz="0" w:space="0" w:color="auto"/>
      </w:divBdr>
    </w:div>
    <w:div w:id="302347623">
      <w:bodyDiv w:val="1"/>
      <w:marLeft w:val="0"/>
      <w:marRight w:val="0"/>
      <w:marTop w:val="0"/>
      <w:marBottom w:val="0"/>
      <w:divBdr>
        <w:top w:val="none" w:sz="0" w:space="0" w:color="auto"/>
        <w:left w:val="none" w:sz="0" w:space="0" w:color="auto"/>
        <w:bottom w:val="none" w:sz="0" w:space="0" w:color="auto"/>
        <w:right w:val="none" w:sz="0" w:space="0" w:color="auto"/>
      </w:divBdr>
    </w:div>
    <w:div w:id="302350069">
      <w:bodyDiv w:val="1"/>
      <w:marLeft w:val="0"/>
      <w:marRight w:val="0"/>
      <w:marTop w:val="0"/>
      <w:marBottom w:val="0"/>
      <w:divBdr>
        <w:top w:val="none" w:sz="0" w:space="0" w:color="auto"/>
        <w:left w:val="none" w:sz="0" w:space="0" w:color="auto"/>
        <w:bottom w:val="none" w:sz="0" w:space="0" w:color="auto"/>
        <w:right w:val="none" w:sz="0" w:space="0" w:color="auto"/>
      </w:divBdr>
    </w:div>
    <w:div w:id="302387825">
      <w:bodyDiv w:val="1"/>
      <w:marLeft w:val="0"/>
      <w:marRight w:val="0"/>
      <w:marTop w:val="0"/>
      <w:marBottom w:val="0"/>
      <w:divBdr>
        <w:top w:val="none" w:sz="0" w:space="0" w:color="auto"/>
        <w:left w:val="none" w:sz="0" w:space="0" w:color="auto"/>
        <w:bottom w:val="none" w:sz="0" w:space="0" w:color="auto"/>
        <w:right w:val="none" w:sz="0" w:space="0" w:color="auto"/>
      </w:divBdr>
    </w:div>
    <w:div w:id="302393295">
      <w:bodyDiv w:val="1"/>
      <w:marLeft w:val="0"/>
      <w:marRight w:val="0"/>
      <w:marTop w:val="0"/>
      <w:marBottom w:val="0"/>
      <w:divBdr>
        <w:top w:val="none" w:sz="0" w:space="0" w:color="auto"/>
        <w:left w:val="none" w:sz="0" w:space="0" w:color="auto"/>
        <w:bottom w:val="none" w:sz="0" w:space="0" w:color="auto"/>
        <w:right w:val="none" w:sz="0" w:space="0" w:color="auto"/>
      </w:divBdr>
    </w:div>
    <w:div w:id="302933008">
      <w:bodyDiv w:val="1"/>
      <w:marLeft w:val="0"/>
      <w:marRight w:val="0"/>
      <w:marTop w:val="0"/>
      <w:marBottom w:val="0"/>
      <w:divBdr>
        <w:top w:val="none" w:sz="0" w:space="0" w:color="auto"/>
        <w:left w:val="none" w:sz="0" w:space="0" w:color="auto"/>
        <w:bottom w:val="none" w:sz="0" w:space="0" w:color="auto"/>
        <w:right w:val="none" w:sz="0" w:space="0" w:color="auto"/>
      </w:divBdr>
    </w:div>
    <w:div w:id="303047139">
      <w:bodyDiv w:val="1"/>
      <w:marLeft w:val="0"/>
      <w:marRight w:val="0"/>
      <w:marTop w:val="0"/>
      <w:marBottom w:val="0"/>
      <w:divBdr>
        <w:top w:val="none" w:sz="0" w:space="0" w:color="auto"/>
        <w:left w:val="none" w:sz="0" w:space="0" w:color="auto"/>
        <w:bottom w:val="none" w:sz="0" w:space="0" w:color="auto"/>
        <w:right w:val="none" w:sz="0" w:space="0" w:color="auto"/>
      </w:divBdr>
    </w:div>
    <w:div w:id="303123194">
      <w:bodyDiv w:val="1"/>
      <w:marLeft w:val="0"/>
      <w:marRight w:val="0"/>
      <w:marTop w:val="0"/>
      <w:marBottom w:val="0"/>
      <w:divBdr>
        <w:top w:val="none" w:sz="0" w:space="0" w:color="auto"/>
        <w:left w:val="none" w:sz="0" w:space="0" w:color="auto"/>
        <w:bottom w:val="none" w:sz="0" w:space="0" w:color="auto"/>
        <w:right w:val="none" w:sz="0" w:space="0" w:color="auto"/>
      </w:divBdr>
    </w:div>
    <w:div w:id="303435730">
      <w:bodyDiv w:val="1"/>
      <w:marLeft w:val="0"/>
      <w:marRight w:val="0"/>
      <w:marTop w:val="0"/>
      <w:marBottom w:val="0"/>
      <w:divBdr>
        <w:top w:val="none" w:sz="0" w:space="0" w:color="auto"/>
        <w:left w:val="none" w:sz="0" w:space="0" w:color="auto"/>
        <w:bottom w:val="none" w:sz="0" w:space="0" w:color="auto"/>
        <w:right w:val="none" w:sz="0" w:space="0" w:color="auto"/>
      </w:divBdr>
    </w:div>
    <w:div w:id="303698441">
      <w:bodyDiv w:val="1"/>
      <w:marLeft w:val="0"/>
      <w:marRight w:val="0"/>
      <w:marTop w:val="0"/>
      <w:marBottom w:val="0"/>
      <w:divBdr>
        <w:top w:val="none" w:sz="0" w:space="0" w:color="auto"/>
        <w:left w:val="none" w:sz="0" w:space="0" w:color="auto"/>
        <w:bottom w:val="none" w:sz="0" w:space="0" w:color="auto"/>
        <w:right w:val="none" w:sz="0" w:space="0" w:color="auto"/>
      </w:divBdr>
    </w:div>
    <w:div w:id="303851774">
      <w:bodyDiv w:val="1"/>
      <w:marLeft w:val="0"/>
      <w:marRight w:val="0"/>
      <w:marTop w:val="0"/>
      <w:marBottom w:val="0"/>
      <w:divBdr>
        <w:top w:val="none" w:sz="0" w:space="0" w:color="auto"/>
        <w:left w:val="none" w:sz="0" w:space="0" w:color="auto"/>
        <w:bottom w:val="none" w:sz="0" w:space="0" w:color="auto"/>
        <w:right w:val="none" w:sz="0" w:space="0" w:color="auto"/>
      </w:divBdr>
    </w:div>
    <w:div w:id="303896458">
      <w:bodyDiv w:val="1"/>
      <w:marLeft w:val="0"/>
      <w:marRight w:val="0"/>
      <w:marTop w:val="0"/>
      <w:marBottom w:val="0"/>
      <w:divBdr>
        <w:top w:val="none" w:sz="0" w:space="0" w:color="auto"/>
        <w:left w:val="none" w:sz="0" w:space="0" w:color="auto"/>
        <w:bottom w:val="none" w:sz="0" w:space="0" w:color="auto"/>
        <w:right w:val="none" w:sz="0" w:space="0" w:color="auto"/>
      </w:divBdr>
    </w:div>
    <w:div w:id="303972119">
      <w:bodyDiv w:val="1"/>
      <w:marLeft w:val="0"/>
      <w:marRight w:val="0"/>
      <w:marTop w:val="0"/>
      <w:marBottom w:val="0"/>
      <w:divBdr>
        <w:top w:val="none" w:sz="0" w:space="0" w:color="auto"/>
        <w:left w:val="none" w:sz="0" w:space="0" w:color="auto"/>
        <w:bottom w:val="none" w:sz="0" w:space="0" w:color="auto"/>
        <w:right w:val="none" w:sz="0" w:space="0" w:color="auto"/>
      </w:divBdr>
    </w:div>
    <w:div w:id="303972962">
      <w:bodyDiv w:val="1"/>
      <w:marLeft w:val="0"/>
      <w:marRight w:val="0"/>
      <w:marTop w:val="0"/>
      <w:marBottom w:val="0"/>
      <w:divBdr>
        <w:top w:val="none" w:sz="0" w:space="0" w:color="auto"/>
        <w:left w:val="none" w:sz="0" w:space="0" w:color="auto"/>
        <w:bottom w:val="none" w:sz="0" w:space="0" w:color="auto"/>
        <w:right w:val="none" w:sz="0" w:space="0" w:color="auto"/>
      </w:divBdr>
    </w:div>
    <w:div w:id="303973636">
      <w:bodyDiv w:val="1"/>
      <w:marLeft w:val="0"/>
      <w:marRight w:val="0"/>
      <w:marTop w:val="0"/>
      <w:marBottom w:val="0"/>
      <w:divBdr>
        <w:top w:val="none" w:sz="0" w:space="0" w:color="auto"/>
        <w:left w:val="none" w:sz="0" w:space="0" w:color="auto"/>
        <w:bottom w:val="none" w:sz="0" w:space="0" w:color="auto"/>
        <w:right w:val="none" w:sz="0" w:space="0" w:color="auto"/>
      </w:divBdr>
    </w:div>
    <w:div w:id="304235737">
      <w:bodyDiv w:val="1"/>
      <w:marLeft w:val="0"/>
      <w:marRight w:val="0"/>
      <w:marTop w:val="0"/>
      <w:marBottom w:val="0"/>
      <w:divBdr>
        <w:top w:val="none" w:sz="0" w:space="0" w:color="auto"/>
        <w:left w:val="none" w:sz="0" w:space="0" w:color="auto"/>
        <w:bottom w:val="none" w:sz="0" w:space="0" w:color="auto"/>
        <w:right w:val="none" w:sz="0" w:space="0" w:color="auto"/>
      </w:divBdr>
    </w:div>
    <w:div w:id="304437277">
      <w:bodyDiv w:val="1"/>
      <w:marLeft w:val="0"/>
      <w:marRight w:val="0"/>
      <w:marTop w:val="0"/>
      <w:marBottom w:val="0"/>
      <w:divBdr>
        <w:top w:val="none" w:sz="0" w:space="0" w:color="auto"/>
        <w:left w:val="none" w:sz="0" w:space="0" w:color="auto"/>
        <w:bottom w:val="none" w:sz="0" w:space="0" w:color="auto"/>
        <w:right w:val="none" w:sz="0" w:space="0" w:color="auto"/>
      </w:divBdr>
    </w:div>
    <w:div w:id="304547749">
      <w:bodyDiv w:val="1"/>
      <w:marLeft w:val="0"/>
      <w:marRight w:val="0"/>
      <w:marTop w:val="0"/>
      <w:marBottom w:val="0"/>
      <w:divBdr>
        <w:top w:val="none" w:sz="0" w:space="0" w:color="auto"/>
        <w:left w:val="none" w:sz="0" w:space="0" w:color="auto"/>
        <w:bottom w:val="none" w:sz="0" w:space="0" w:color="auto"/>
        <w:right w:val="none" w:sz="0" w:space="0" w:color="auto"/>
      </w:divBdr>
    </w:div>
    <w:div w:id="304549094">
      <w:bodyDiv w:val="1"/>
      <w:marLeft w:val="0"/>
      <w:marRight w:val="0"/>
      <w:marTop w:val="0"/>
      <w:marBottom w:val="0"/>
      <w:divBdr>
        <w:top w:val="none" w:sz="0" w:space="0" w:color="auto"/>
        <w:left w:val="none" w:sz="0" w:space="0" w:color="auto"/>
        <w:bottom w:val="none" w:sz="0" w:space="0" w:color="auto"/>
        <w:right w:val="none" w:sz="0" w:space="0" w:color="auto"/>
      </w:divBdr>
    </w:div>
    <w:div w:id="304552351">
      <w:bodyDiv w:val="1"/>
      <w:marLeft w:val="0"/>
      <w:marRight w:val="0"/>
      <w:marTop w:val="0"/>
      <w:marBottom w:val="0"/>
      <w:divBdr>
        <w:top w:val="none" w:sz="0" w:space="0" w:color="auto"/>
        <w:left w:val="none" w:sz="0" w:space="0" w:color="auto"/>
        <w:bottom w:val="none" w:sz="0" w:space="0" w:color="auto"/>
        <w:right w:val="none" w:sz="0" w:space="0" w:color="auto"/>
      </w:divBdr>
    </w:div>
    <w:div w:id="304627693">
      <w:bodyDiv w:val="1"/>
      <w:marLeft w:val="0"/>
      <w:marRight w:val="0"/>
      <w:marTop w:val="0"/>
      <w:marBottom w:val="0"/>
      <w:divBdr>
        <w:top w:val="none" w:sz="0" w:space="0" w:color="auto"/>
        <w:left w:val="none" w:sz="0" w:space="0" w:color="auto"/>
        <w:bottom w:val="none" w:sz="0" w:space="0" w:color="auto"/>
        <w:right w:val="none" w:sz="0" w:space="0" w:color="auto"/>
      </w:divBdr>
    </w:div>
    <w:div w:id="305016568">
      <w:bodyDiv w:val="1"/>
      <w:marLeft w:val="0"/>
      <w:marRight w:val="0"/>
      <w:marTop w:val="0"/>
      <w:marBottom w:val="0"/>
      <w:divBdr>
        <w:top w:val="none" w:sz="0" w:space="0" w:color="auto"/>
        <w:left w:val="none" w:sz="0" w:space="0" w:color="auto"/>
        <w:bottom w:val="none" w:sz="0" w:space="0" w:color="auto"/>
        <w:right w:val="none" w:sz="0" w:space="0" w:color="auto"/>
      </w:divBdr>
    </w:div>
    <w:div w:id="305283390">
      <w:bodyDiv w:val="1"/>
      <w:marLeft w:val="0"/>
      <w:marRight w:val="0"/>
      <w:marTop w:val="0"/>
      <w:marBottom w:val="0"/>
      <w:divBdr>
        <w:top w:val="none" w:sz="0" w:space="0" w:color="auto"/>
        <w:left w:val="none" w:sz="0" w:space="0" w:color="auto"/>
        <w:bottom w:val="none" w:sz="0" w:space="0" w:color="auto"/>
        <w:right w:val="none" w:sz="0" w:space="0" w:color="auto"/>
      </w:divBdr>
    </w:div>
    <w:div w:id="305286328">
      <w:bodyDiv w:val="1"/>
      <w:marLeft w:val="0"/>
      <w:marRight w:val="0"/>
      <w:marTop w:val="0"/>
      <w:marBottom w:val="0"/>
      <w:divBdr>
        <w:top w:val="none" w:sz="0" w:space="0" w:color="auto"/>
        <w:left w:val="none" w:sz="0" w:space="0" w:color="auto"/>
        <w:bottom w:val="none" w:sz="0" w:space="0" w:color="auto"/>
        <w:right w:val="none" w:sz="0" w:space="0" w:color="auto"/>
      </w:divBdr>
    </w:div>
    <w:div w:id="305355120">
      <w:bodyDiv w:val="1"/>
      <w:marLeft w:val="0"/>
      <w:marRight w:val="0"/>
      <w:marTop w:val="0"/>
      <w:marBottom w:val="0"/>
      <w:divBdr>
        <w:top w:val="none" w:sz="0" w:space="0" w:color="auto"/>
        <w:left w:val="none" w:sz="0" w:space="0" w:color="auto"/>
        <w:bottom w:val="none" w:sz="0" w:space="0" w:color="auto"/>
        <w:right w:val="none" w:sz="0" w:space="0" w:color="auto"/>
      </w:divBdr>
    </w:div>
    <w:div w:id="305474924">
      <w:bodyDiv w:val="1"/>
      <w:marLeft w:val="0"/>
      <w:marRight w:val="0"/>
      <w:marTop w:val="0"/>
      <w:marBottom w:val="0"/>
      <w:divBdr>
        <w:top w:val="none" w:sz="0" w:space="0" w:color="auto"/>
        <w:left w:val="none" w:sz="0" w:space="0" w:color="auto"/>
        <w:bottom w:val="none" w:sz="0" w:space="0" w:color="auto"/>
        <w:right w:val="none" w:sz="0" w:space="0" w:color="auto"/>
      </w:divBdr>
    </w:div>
    <w:div w:id="305551605">
      <w:bodyDiv w:val="1"/>
      <w:marLeft w:val="0"/>
      <w:marRight w:val="0"/>
      <w:marTop w:val="0"/>
      <w:marBottom w:val="0"/>
      <w:divBdr>
        <w:top w:val="none" w:sz="0" w:space="0" w:color="auto"/>
        <w:left w:val="none" w:sz="0" w:space="0" w:color="auto"/>
        <w:bottom w:val="none" w:sz="0" w:space="0" w:color="auto"/>
        <w:right w:val="none" w:sz="0" w:space="0" w:color="auto"/>
      </w:divBdr>
    </w:div>
    <w:div w:id="305823522">
      <w:bodyDiv w:val="1"/>
      <w:marLeft w:val="0"/>
      <w:marRight w:val="0"/>
      <w:marTop w:val="0"/>
      <w:marBottom w:val="0"/>
      <w:divBdr>
        <w:top w:val="none" w:sz="0" w:space="0" w:color="auto"/>
        <w:left w:val="none" w:sz="0" w:space="0" w:color="auto"/>
        <w:bottom w:val="none" w:sz="0" w:space="0" w:color="auto"/>
        <w:right w:val="none" w:sz="0" w:space="0" w:color="auto"/>
      </w:divBdr>
    </w:div>
    <w:div w:id="305857536">
      <w:bodyDiv w:val="1"/>
      <w:marLeft w:val="0"/>
      <w:marRight w:val="0"/>
      <w:marTop w:val="0"/>
      <w:marBottom w:val="0"/>
      <w:divBdr>
        <w:top w:val="none" w:sz="0" w:space="0" w:color="auto"/>
        <w:left w:val="none" w:sz="0" w:space="0" w:color="auto"/>
        <w:bottom w:val="none" w:sz="0" w:space="0" w:color="auto"/>
        <w:right w:val="none" w:sz="0" w:space="0" w:color="auto"/>
      </w:divBdr>
    </w:div>
    <w:div w:id="305857769">
      <w:bodyDiv w:val="1"/>
      <w:marLeft w:val="0"/>
      <w:marRight w:val="0"/>
      <w:marTop w:val="0"/>
      <w:marBottom w:val="0"/>
      <w:divBdr>
        <w:top w:val="none" w:sz="0" w:space="0" w:color="auto"/>
        <w:left w:val="none" w:sz="0" w:space="0" w:color="auto"/>
        <w:bottom w:val="none" w:sz="0" w:space="0" w:color="auto"/>
        <w:right w:val="none" w:sz="0" w:space="0" w:color="auto"/>
      </w:divBdr>
    </w:div>
    <w:div w:id="305862203">
      <w:bodyDiv w:val="1"/>
      <w:marLeft w:val="0"/>
      <w:marRight w:val="0"/>
      <w:marTop w:val="0"/>
      <w:marBottom w:val="0"/>
      <w:divBdr>
        <w:top w:val="none" w:sz="0" w:space="0" w:color="auto"/>
        <w:left w:val="none" w:sz="0" w:space="0" w:color="auto"/>
        <w:bottom w:val="none" w:sz="0" w:space="0" w:color="auto"/>
        <w:right w:val="none" w:sz="0" w:space="0" w:color="auto"/>
      </w:divBdr>
    </w:div>
    <w:div w:id="306016404">
      <w:bodyDiv w:val="1"/>
      <w:marLeft w:val="0"/>
      <w:marRight w:val="0"/>
      <w:marTop w:val="0"/>
      <w:marBottom w:val="0"/>
      <w:divBdr>
        <w:top w:val="none" w:sz="0" w:space="0" w:color="auto"/>
        <w:left w:val="none" w:sz="0" w:space="0" w:color="auto"/>
        <w:bottom w:val="none" w:sz="0" w:space="0" w:color="auto"/>
        <w:right w:val="none" w:sz="0" w:space="0" w:color="auto"/>
      </w:divBdr>
    </w:div>
    <w:div w:id="306209682">
      <w:bodyDiv w:val="1"/>
      <w:marLeft w:val="0"/>
      <w:marRight w:val="0"/>
      <w:marTop w:val="0"/>
      <w:marBottom w:val="0"/>
      <w:divBdr>
        <w:top w:val="none" w:sz="0" w:space="0" w:color="auto"/>
        <w:left w:val="none" w:sz="0" w:space="0" w:color="auto"/>
        <w:bottom w:val="none" w:sz="0" w:space="0" w:color="auto"/>
        <w:right w:val="none" w:sz="0" w:space="0" w:color="auto"/>
      </w:divBdr>
    </w:div>
    <w:div w:id="306252816">
      <w:bodyDiv w:val="1"/>
      <w:marLeft w:val="0"/>
      <w:marRight w:val="0"/>
      <w:marTop w:val="0"/>
      <w:marBottom w:val="0"/>
      <w:divBdr>
        <w:top w:val="none" w:sz="0" w:space="0" w:color="auto"/>
        <w:left w:val="none" w:sz="0" w:space="0" w:color="auto"/>
        <w:bottom w:val="none" w:sz="0" w:space="0" w:color="auto"/>
        <w:right w:val="none" w:sz="0" w:space="0" w:color="auto"/>
      </w:divBdr>
    </w:div>
    <w:div w:id="306252827">
      <w:bodyDiv w:val="1"/>
      <w:marLeft w:val="0"/>
      <w:marRight w:val="0"/>
      <w:marTop w:val="0"/>
      <w:marBottom w:val="0"/>
      <w:divBdr>
        <w:top w:val="none" w:sz="0" w:space="0" w:color="auto"/>
        <w:left w:val="none" w:sz="0" w:space="0" w:color="auto"/>
        <w:bottom w:val="none" w:sz="0" w:space="0" w:color="auto"/>
        <w:right w:val="none" w:sz="0" w:space="0" w:color="auto"/>
      </w:divBdr>
    </w:div>
    <w:div w:id="306476697">
      <w:bodyDiv w:val="1"/>
      <w:marLeft w:val="0"/>
      <w:marRight w:val="0"/>
      <w:marTop w:val="0"/>
      <w:marBottom w:val="0"/>
      <w:divBdr>
        <w:top w:val="none" w:sz="0" w:space="0" w:color="auto"/>
        <w:left w:val="none" w:sz="0" w:space="0" w:color="auto"/>
        <w:bottom w:val="none" w:sz="0" w:space="0" w:color="auto"/>
        <w:right w:val="none" w:sz="0" w:space="0" w:color="auto"/>
      </w:divBdr>
    </w:div>
    <w:div w:id="306519679">
      <w:bodyDiv w:val="1"/>
      <w:marLeft w:val="0"/>
      <w:marRight w:val="0"/>
      <w:marTop w:val="0"/>
      <w:marBottom w:val="0"/>
      <w:divBdr>
        <w:top w:val="none" w:sz="0" w:space="0" w:color="auto"/>
        <w:left w:val="none" w:sz="0" w:space="0" w:color="auto"/>
        <w:bottom w:val="none" w:sz="0" w:space="0" w:color="auto"/>
        <w:right w:val="none" w:sz="0" w:space="0" w:color="auto"/>
      </w:divBdr>
    </w:div>
    <w:div w:id="306588663">
      <w:bodyDiv w:val="1"/>
      <w:marLeft w:val="0"/>
      <w:marRight w:val="0"/>
      <w:marTop w:val="0"/>
      <w:marBottom w:val="0"/>
      <w:divBdr>
        <w:top w:val="none" w:sz="0" w:space="0" w:color="auto"/>
        <w:left w:val="none" w:sz="0" w:space="0" w:color="auto"/>
        <w:bottom w:val="none" w:sz="0" w:space="0" w:color="auto"/>
        <w:right w:val="none" w:sz="0" w:space="0" w:color="auto"/>
      </w:divBdr>
    </w:div>
    <w:div w:id="306860582">
      <w:bodyDiv w:val="1"/>
      <w:marLeft w:val="0"/>
      <w:marRight w:val="0"/>
      <w:marTop w:val="0"/>
      <w:marBottom w:val="0"/>
      <w:divBdr>
        <w:top w:val="none" w:sz="0" w:space="0" w:color="auto"/>
        <w:left w:val="none" w:sz="0" w:space="0" w:color="auto"/>
        <w:bottom w:val="none" w:sz="0" w:space="0" w:color="auto"/>
        <w:right w:val="none" w:sz="0" w:space="0" w:color="auto"/>
      </w:divBdr>
    </w:div>
    <w:div w:id="306937580">
      <w:bodyDiv w:val="1"/>
      <w:marLeft w:val="0"/>
      <w:marRight w:val="0"/>
      <w:marTop w:val="0"/>
      <w:marBottom w:val="0"/>
      <w:divBdr>
        <w:top w:val="none" w:sz="0" w:space="0" w:color="auto"/>
        <w:left w:val="none" w:sz="0" w:space="0" w:color="auto"/>
        <w:bottom w:val="none" w:sz="0" w:space="0" w:color="auto"/>
        <w:right w:val="none" w:sz="0" w:space="0" w:color="auto"/>
      </w:divBdr>
    </w:div>
    <w:div w:id="307322704">
      <w:bodyDiv w:val="1"/>
      <w:marLeft w:val="0"/>
      <w:marRight w:val="0"/>
      <w:marTop w:val="0"/>
      <w:marBottom w:val="0"/>
      <w:divBdr>
        <w:top w:val="none" w:sz="0" w:space="0" w:color="auto"/>
        <w:left w:val="none" w:sz="0" w:space="0" w:color="auto"/>
        <w:bottom w:val="none" w:sz="0" w:space="0" w:color="auto"/>
        <w:right w:val="none" w:sz="0" w:space="0" w:color="auto"/>
      </w:divBdr>
    </w:div>
    <w:div w:id="307630787">
      <w:bodyDiv w:val="1"/>
      <w:marLeft w:val="0"/>
      <w:marRight w:val="0"/>
      <w:marTop w:val="0"/>
      <w:marBottom w:val="0"/>
      <w:divBdr>
        <w:top w:val="none" w:sz="0" w:space="0" w:color="auto"/>
        <w:left w:val="none" w:sz="0" w:space="0" w:color="auto"/>
        <w:bottom w:val="none" w:sz="0" w:space="0" w:color="auto"/>
        <w:right w:val="none" w:sz="0" w:space="0" w:color="auto"/>
      </w:divBdr>
    </w:div>
    <w:div w:id="307980986">
      <w:bodyDiv w:val="1"/>
      <w:marLeft w:val="0"/>
      <w:marRight w:val="0"/>
      <w:marTop w:val="0"/>
      <w:marBottom w:val="0"/>
      <w:divBdr>
        <w:top w:val="none" w:sz="0" w:space="0" w:color="auto"/>
        <w:left w:val="none" w:sz="0" w:space="0" w:color="auto"/>
        <w:bottom w:val="none" w:sz="0" w:space="0" w:color="auto"/>
        <w:right w:val="none" w:sz="0" w:space="0" w:color="auto"/>
      </w:divBdr>
    </w:div>
    <w:div w:id="308360606">
      <w:bodyDiv w:val="1"/>
      <w:marLeft w:val="0"/>
      <w:marRight w:val="0"/>
      <w:marTop w:val="0"/>
      <w:marBottom w:val="0"/>
      <w:divBdr>
        <w:top w:val="none" w:sz="0" w:space="0" w:color="auto"/>
        <w:left w:val="none" w:sz="0" w:space="0" w:color="auto"/>
        <w:bottom w:val="none" w:sz="0" w:space="0" w:color="auto"/>
        <w:right w:val="none" w:sz="0" w:space="0" w:color="auto"/>
      </w:divBdr>
    </w:div>
    <w:div w:id="308441677">
      <w:bodyDiv w:val="1"/>
      <w:marLeft w:val="0"/>
      <w:marRight w:val="0"/>
      <w:marTop w:val="0"/>
      <w:marBottom w:val="0"/>
      <w:divBdr>
        <w:top w:val="none" w:sz="0" w:space="0" w:color="auto"/>
        <w:left w:val="none" w:sz="0" w:space="0" w:color="auto"/>
        <w:bottom w:val="none" w:sz="0" w:space="0" w:color="auto"/>
        <w:right w:val="none" w:sz="0" w:space="0" w:color="auto"/>
      </w:divBdr>
    </w:div>
    <w:div w:id="308486475">
      <w:bodyDiv w:val="1"/>
      <w:marLeft w:val="0"/>
      <w:marRight w:val="0"/>
      <w:marTop w:val="0"/>
      <w:marBottom w:val="0"/>
      <w:divBdr>
        <w:top w:val="none" w:sz="0" w:space="0" w:color="auto"/>
        <w:left w:val="none" w:sz="0" w:space="0" w:color="auto"/>
        <w:bottom w:val="none" w:sz="0" w:space="0" w:color="auto"/>
        <w:right w:val="none" w:sz="0" w:space="0" w:color="auto"/>
      </w:divBdr>
    </w:div>
    <w:div w:id="308676107">
      <w:bodyDiv w:val="1"/>
      <w:marLeft w:val="0"/>
      <w:marRight w:val="0"/>
      <w:marTop w:val="0"/>
      <w:marBottom w:val="0"/>
      <w:divBdr>
        <w:top w:val="none" w:sz="0" w:space="0" w:color="auto"/>
        <w:left w:val="none" w:sz="0" w:space="0" w:color="auto"/>
        <w:bottom w:val="none" w:sz="0" w:space="0" w:color="auto"/>
        <w:right w:val="none" w:sz="0" w:space="0" w:color="auto"/>
      </w:divBdr>
    </w:div>
    <w:div w:id="308679436">
      <w:bodyDiv w:val="1"/>
      <w:marLeft w:val="0"/>
      <w:marRight w:val="0"/>
      <w:marTop w:val="0"/>
      <w:marBottom w:val="0"/>
      <w:divBdr>
        <w:top w:val="none" w:sz="0" w:space="0" w:color="auto"/>
        <w:left w:val="none" w:sz="0" w:space="0" w:color="auto"/>
        <w:bottom w:val="none" w:sz="0" w:space="0" w:color="auto"/>
        <w:right w:val="none" w:sz="0" w:space="0" w:color="auto"/>
      </w:divBdr>
    </w:div>
    <w:div w:id="308901002">
      <w:bodyDiv w:val="1"/>
      <w:marLeft w:val="0"/>
      <w:marRight w:val="0"/>
      <w:marTop w:val="0"/>
      <w:marBottom w:val="0"/>
      <w:divBdr>
        <w:top w:val="none" w:sz="0" w:space="0" w:color="auto"/>
        <w:left w:val="none" w:sz="0" w:space="0" w:color="auto"/>
        <w:bottom w:val="none" w:sz="0" w:space="0" w:color="auto"/>
        <w:right w:val="none" w:sz="0" w:space="0" w:color="auto"/>
      </w:divBdr>
    </w:div>
    <w:div w:id="308941055">
      <w:bodyDiv w:val="1"/>
      <w:marLeft w:val="0"/>
      <w:marRight w:val="0"/>
      <w:marTop w:val="0"/>
      <w:marBottom w:val="0"/>
      <w:divBdr>
        <w:top w:val="none" w:sz="0" w:space="0" w:color="auto"/>
        <w:left w:val="none" w:sz="0" w:space="0" w:color="auto"/>
        <w:bottom w:val="none" w:sz="0" w:space="0" w:color="auto"/>
        <w:right w:val="none" w:sz="0" w:space="0" w:color="auto"/>
      </w:divBdr>
    </w:div>
    <w:div w:id="309017999">
      <w:bodyDiv w:val="1"/>
      <w:marLeft w:val="0"/>
      <w:marRight w:val="0"/>
      <w:marTop w:val="0"/>
      <w:marBottom w:val="0"/>
      <w:divBdr>
        <w:top w:val="none" w:sz="0" w:space="0" w:color="auto"/>
        <w:left w:val="none" w:sz="0" w:space="0" w:color="auto"/>
        <w:bottom w:val="none" w:sz="0" w:space="0" w:color="auto"/>
        <w:right w:val="none" w:sz="0" w:space="0" w:color="auto"/>
      </w:divBdr>
    </w:div>
    <w:div w:id="309286464">
      <w:bodyDiv w:val="1"/>
      <w:marLeft w:val="0"/>
      <w:marRight w:val="0"/>
      <w:marTop w:val="0"/>
      <w:marBottom w:val="0"/>
      <w:divBdr>
        <w:top w:val="none" w:sz="0" w:space="0" w:color="auto"/>
        <w:left w:val="none" w:sz="0" w:space="0" w:color="auto"/>
        <w:bottom w:val="none" w:sz="0" w:space="0" w:color="auto"/>
        <w:right w:val="none" w:sz="0" w:space="0" w:color="auto"/>
      </w:divBdr>
    </w:div>
    <w:div w:id="309361426">
      <w:bodyDiv w:val="1"/>
      <w:marLeft w:val="0"/>
      <w:marRight w:val="0"/>
      <w:marTop w:val="0"/>
      <w:marBottom w:val="0"/>
      <w:divBdr>
        <w:top w:val="none" w:sz="0" w:space="0" w:color="auto"/>
        <w:left w:val="none" w:sz="0" w:space="0" w:color="auto"/>
        <w:bottom w:val="none" w:sz="0" w:space="0" w:color="auto"/>
        <w:right w:val="none" w:sz="0" w:space="0" w:color="auto"/>
      </w:divBdr>
    </w:div>
    <w:div w:id="309671548">
      <w:bodyDiv w:val="1"/>
      <w:marLeft w:val="0"/>
      <w:marRight w:val="0"/>
      <w:marTop w:val="0"/>
      <w:marBottom w:val="0"/>
      <w:divBdr>
        <w:top w:val="none" w:sz="0" w:space="0" w:color="auto"/>
        <w:left w:val="none" w:sz="0" w:space="0" w:color="auto"/>
        <w:bottom w:val="none" w:sz="0" w:space="0" w:color="auto"/>
        <w:right w:val="none" w:sz="0" w:space="0" w:color="auto"/>
      </w:divBdr>
    </w:div>
    <w:div w:id="309672038">
      <w:bodyDiv w:val="1"/>
      <w:marLeft w:val="0"/>
      <w:marRight w:val="0"/>
      <w:marTop w:val="0"/>
      <w:marBottom w:val="0"/>
      <w:divBdr>
        <w:top w:val="none" w:sz="0" w:space="0" w:color="auto"/>
        <w:left w:val="none" w:sz="0" w:space="0" w:color="auto"/>
        <w:bottom w:val="none" w:sz="0" w:space="0" w:color="auto"/>
        <w:right w:val="none" w:sz="0" w:space="0" w:color="auto"/>
      </w:divBdr>
    </w:div>
    <w:div w:id="309865577">
      <w:bodyDiv w:val="1"/>
      <w:marLeft w:val="0"/>
      <w:marRight w:val="0"/>
      <w:marTop w:val="0"/>
      <w:marBottom w:val="0"/>
      <w:divBdr>
        <w:top w:val="none" w:sz="0" w:space="0" w:color="auto"/>
        <w:left w:val="none" w:sz="0" w:space="0" w:color="auto"/>
        <w:bottom w:val="none" w:sz="0" w:space="0" w:color="auto"/>
        <w:right w:val="none" w:sz="0" w:space="0" w:color="auto"/>
      </w:divBdr>
    </w:div>
    <w:div w:id="309869126">
      <w:bodyDiv w:val="1"/>
      <w:marLeft w:val="0"/>
      <w:marRight w:val="0"/>
      <w:marTop w:val="0"/>
      <w:marBottom w:val="0"/>
      <w:divBdr>
        <w:top w:val="none" w:sz="0" w:space="0" w:color="auto"/>
        <w:left w:val="none" w:sz="0" w:space="0" w:color="auto"/>
        <w:bottom w:val="none" w:sz="0" w:space="0" w:color="auto"/>
        <w:right w:val="none" w:sz="0" w:space="0" w:color="auto"/>
      </w:divBdr>
    </w:div>
    <w:div w:id="309873437">
      <w:bodyDiv w:val="1"/>
      <w:marLeft w:val="0"/>
      <w:marRight w:val="0"/>
      <w:marTop w:val="0"/>
      <w:marBottom w:val="0"/>
      <w:divBdr>
        <w:top w:val="none" w:sz="0" w:space="0" w:color="auto"/>
        <w:left w:val="none" w:sz="0" w:space="0" w:color="auto"/>
        <w:bottom w:val="none" w:sz="0" w:space="0" w:color="auto"/>
        <w:right w:val="none" w:sz="0" w:space="0" w:color="auto"/>
      </w:divBdr>
    </w:div>
    <w:div w:id="309941541">
      <w:bodyDiv w:val="1"/>
      <w:marLeft w:val="0"/>
      <w:marRight w:val="0"/>
      <w:marTop w:val="0"/>
      <w:marBottom w:val="0"/>
      <w:divBdr>
        <w:top w:val="none" w:sz="0" w:space="0" w:color="auto"/>
        <w:left w:val="none" w:sz="0" w:space="0" w:color="auto"/>
        <w:bottom w:val="none" w:sz="0" w:space="0" w:color="auto"/>
        <w:right w:val="none" w:sz="0" w:space="0" w:color="auto"/>
      </w:divBdr>
    </w:div>
    <w:div w:id="309986194">
      <w:bodyDiv w:val="1"/>
      <w:marLeft w:val="0"/>
      <w:marRight w:val="0"/>
      <w:marTop w:val="0"/>
      <w:marBottom w:val="0"/>
      <w:divBdr>
        <w:top w:val="none" w:sz="0" w:space="0" w:color="auto"/>
        <w:left w:val="none" w:sz="0" w:space="0" w:color="auto"/>
        <w:bottom w:val="none" w:sz="0" w:space="0" w:color="auto"/>
        <w:right w:val="none" w:sz="0" w:space="0" w:color="auto"/>
      </w:divBdr>
    </w:div>
    <w:div w:id="310209450">
      <w:bodyDiv w:val="1"/>
      <w:marLeft w:val="0"/>
      <w:marRight w:val="0"/>
      <w:marTop w:val="0"/>
      <w:marBottom w:val="0"/>
      <w:divBdr>
        <w:top w:val="none" w:sz="0" w:space="0" w:color="auto"/>
        <w:left w:val="none" w:sz="0" w:space="0" w:color="auto"/>
        <w:bottom w:val="none" w:sz="0" w:space="0" w:color="auto"/>
        <w:right w:val="none" w:sz="0" w:space="0" w:color="auto"/>
      </w:divBdr>
    </w:div>
    <w:div w:id="310252767">
      <w:bodyDiv w:val="1"/>
      <w:marLeft w:val="0"/>
      <w:marRight w:val="0"/>
      <w:marTop w:val="0"/>
      <w:marBottom w:val="0"/>
      <w:divBdr>
        <w:top w:val="none" w:sz="0" w:space="0" w:color="auto"/>
        <w:left w:val="none" w:sz="0" w:space="0" w:color="auto"/>
        <w:bottom w:val="none" w:sz="0" w:space="0" w:color="auto"/>
        <w:right w:val="none" w:sz="0" w:space="0" w:color="auto"/>
      </w:divBdr>
    </w:div>
    <w:div w:id="311057218">
      <w:bodyDiv w:val="1"/>
      <w:marLeft w:val="0"/>
      <w:marRight w:val="0"/>
      <w:marTop w:val="0"/>
      <w:marBottom w:val="0"/>
      <w:divBdr>
        <w:top w:val="none" w:sz="0" w:space="0" w:color="auto"/>
        <w:left w:val="none" w:sz="0" w:space="0" w:color="auto"/>
        <w:bottom w:val="none" w:sz="0" w:space="0" w:color="auto"/>
        <w:right w:val="none" w:sz="0" w:space="0" w:color="auto"/>
      </w:divBdr>
    </w:div>
    <w:div w:id="311178522">
      <w:bodyDiv w:val="1"/>
      <w:marLeft w:val="0"/>
      <w:marRight w:val="0"/>
      <w:marTop w:val="0"/>
      <w:marBottom w:val="0"/>
      <w:divBdr>
        <w:top w:val="none" w:sz="0" w:space="0" w:color="auto"/>
        <w:left w:val="none" w:sz="0" w:space="0" w:color="auto"/>
        <w:bottom w:val="none" w:sz="0" w:space="0" w:color="auto"/>
        <w:right w:val="none" w:sz="0" w:space="0" w:color="auto"/>
      </w:divBdr>
    </w:div>
    <w:div w:id="311180881">
      <w:bodyDiv w:val="1"/>
      <w:marLeft w:val="0"/>
      <w:marRight w:val="0"/>
      <w:marTop w:val="0"/>
      <w:marBottom w:val="0"/>
      <w:divBdr>
        <w:top w:val="none" w:sz="0" w:space="0" w:color="auto"/>
        <w:left w:val="none" w:sz="0" w:space="0" w:color="auto"/>
        <w:bottom w:val="none" w:sz="0" w:space="0" w:color="auto"/>
        <w:right w:val="none" w:sz="0" w:space="0" w:color="auto"/>
      </w:divBdr>
    </w:div>
    <w:div w:id="311834437">
      <w:bodyDiv w:val="1"/>
      <w:marLeft w:val="0"/>
      <w:marRight w:val="0"/>
      <w:marTop w:val="0"/>
      <w:marBottom w:val="0"/>
      <w:divBdr>
        <w:top w:val="none" w:sz="0" w:space="0" w:color="auto"/>
        <w:left w:val="none" w:sz="0" w:space="0" w:color="auto"/>
        <w:bottom w:val="none" w:sz="0" w:space="0" w:color="auto"/>
        <w:right w:val="none" w:sz="0" w:space="0" w:color="auto"/>
      </w:divBdr>
    </w:div>
    <w:div w:id="311905712">
      <w:bodyDiv w:val="1"/>
      <w:marLeft w:val="0"/>
      <w:marRight w:val="0"/>
      <w:marTop w:val="0"/>
      <w:marBottom w:val="0"/>
      <w:divBdr>
        <w:top w:val="none" w:sz="0" w:space="0" w:color="auto"/>
        <w:left w:val="none" w:sz="0" w:space="0" w:color="auto"/>
        <w:bottom w:val="none" w:sz="0" w:space="0" w:color="auto"/>
        <w:right w:val="none" w:sz="0" w:space="0" w:color="auto"/>
      </w:divBdr>
    </w:div>
    <w:div w:id="312026959">
      <w:bodyDiv w:val="1"/>
      <w:marLeft w:val="0"/>
      <w:marRight w:val="0"/>
      <w:marTop w:val="0"/>
      <w:marBottom w:val="0"/>
      <w:divBdr>
        <w:top w:val="none" w:sz="0" w:space="0" w:color="auto"/>
        <w:left w:val="none" w:sz="0" w:space="0" w:color="auto"/>
        <w:bottom w:val="none" w:sz="0" w:space="0" w:color="auto"/>
        <w:right w:val="none" w:sz="0" w:space="0" w:color="auto"/>
      </w:divBdr>
    </w:div>
    <w:div w:id="312180407">
      <w:bodyDiv w:val="1"/>
      <w:marLeft w:val="0"/>
      <w:marRight w:val="0"/>
      <w:marTop w:val="0"/>
      <w:marBottom w:val="0"/>
      <w:divBdr>
        <w:top w:val="none" w:sz="0" w:space="0" w:color="auto"/>
        <w:left w:val="none" w:sz="0" w:space="0" w:color="auto"/>
        <w:bottom w:val="none" w:sz="0" w:space="0" w:color="auto"/>
        <w:right w:val="none" w:sz="0" w:space="0" w:color="auto"/>
      </w:divBdr>
    </w:div>
    <w:div w:id="313337536">
      <w:bodyDiv w:val="1"/>
      <w:marLeft w:val="0"/>
      <w:marRight w:val="0"/>
      <w:marTop w:val="0"/>
      <w:marBottom w:val="0"/>
      <w:divBdr>
        <w:top w:val="none" w:sz="0" w:space="0" w:color="auto"/>
        <w:left w:val="none" w:sz="0" w:space="0" w:color="auto"/>
        <w:bottom w:val="none" w:sz="0" w:space="0" w:color="auto"/>
        <w:right w:val="none" w:sz="0" w:space="0" w:color="auto"/>
      </w:divBdr>
    </w:div>
    <w:div w:id="313415030">
      <w:bodyDiv w:val="1"/>
      <w:marLeft w:val="0"/>
      <w:marRight w:val="0"/>
      <w:marTop w:val="0"/>
      <w:marBottom w:val="0"/>
      <w:divBdr>
        <w:top w:val="none" w:sz="0" w:space="0" w:color="auto"/>
        <w:left w:val="none" w:sz="0" w:space="0" w:color="auto"/>
        <w:bottom w:val="none" w:sz="0" w:space="0" w:color="auto"/>
        <w:right w:val="none" w:sz="0" w:space="0" w:color="auto"/>
      </w:divBdr>
    </w:div>
    <w:div w:id="313490124">
      <w:bodyDiv w:val="1"/>
      <w:marLeft w:val="0"/>
      <w:marRight w:val="0"/>
      <w:marTop w:val="0"/>
      <w:marBottom w:val="0"/>
      <w:divBdr>
        <w:top w:val="none" w:sz="0" w:space="0" w:color="auto"/>
        <w:left w:val="none" w:sz="0" w:space="0" w:color="auto"/>
        <w:bottom w:val="none" w:sz="0" w:space="0" w:color="auto"/>
        <w:right w:val="none" w:sz="0" w:space="0" w:color="auto"/>
      </w:divBdr>
    </w:div>
    <w:div w:id="313535794">
      <w:bodyDiv w:val="1"/>
      <w:marLeft w:val="0"/>
      <w:marRight w:val="0"/>
      <w:marTop w:val="0"/>
      <w:marBottom w:val="0"/>
      <w:divBdr>
        <w:top w:val="none" w:sz="0" w:space="0" w:color="auto"/>
        <w:left w:val="none" w:sz="0" w:space="0" w:color="auto"/>
        <w:bottom w:val="none" w:sz="0" w:space="0" w:color="auto"/>
        <w:right w:val="none" w:sz="0" w:space="0" w:color="auto"/>
      </w:divBdr>
    </w:div>
    <w:div w:id="313917578">
      <w:bodyDiv w:val="1"/>
      <w:marLeft w:val="0"/>
      <w:marRight w:val="0"/>
      <w:marTop w:val="0"/>
      <w:marBottom w:val="0"/>
      <w:divBdr>
        <w:top w:val="none" w:sz="0" w:space="0" w:color="auto"/>
        <w:left w:val="none" w:sz="0" w:space="0" w:color="auto"/>
        <w:bottom w:val="none" w:sz="0" w:space="0" w:color="auto"/>
        <w:right w:val="none" w:sz="0" w:space="0" w:color="auto"/>
      </w:divBdr>
    </w:div>
    <w:div w:id="314114518">
      <w:bodyDiv w:val="1"/>
      <w:marLeft w:val="0"/>
      <w:marRight w:val="0"/>
      <w:marTop w:val="0"/>
      <w:marBottom w:val="0"/>
      <w:divBdr>
        <w:top w:val="none" w:sz="0" w:space="0" w:color="auto"/>
        <w:left w:val="none" w:sz="0" w:space="0" w:color="auto"/>
        <w:bottom w:val="none" w:sz="0" w:space="0" w:color="auto"/>
        <w:right w:val="none" w:sz="0" w:space="0" w:color="auto"/>
      </w:divBdr>
    </w:div>
    <w:div w:id="314140263">
      <w:bodyDiv w:val="1"/>
      <w:marLeft w:val="0"/>
      <w:marRight w:val="0"/>
      <w:marTop w:val="0"/>
      <w:marBottom w:val="0"/>
      <w:divBdr>
        <w:top w:val="none" w:sz="0" w:space="0" w:color="auto"/>
        <w:left w:val="none" w:sz="0" w:space="0" w:color="auto"/>
        <w:bottom w:val="none" w:sz="0" w:space="0" w:color="auto"/>
        <w:right w:val="none" w:sz="0" w:space="0" w:color="auto"/>
      </w:divBdr>
    </w:div>
    <w:div w:id="314263408">
      <w:bodyDiv w:val="1"/>
      <w:marLeft w:val="0"/>
      <w:marRight w:val="0"/>
      <w:marTop w:val="0"/>
      <w:marBottom w:val="0"/>
      <w:divBdr>
        <w:top w:val="none" w:sz="0" w:space="0" w:color="auto"/>
        <w:left w:val="none" w:sz="0" w:space="0" w:color="auto"/>
        <w:bottom w:val="none" w:sz="0" w:space="0" w:color="auto"/>
        <w:right w:val="none" w:sz="0" w:space="0" w:color="auto"/>
      </w:divBdr>
    </w:div>
    <w:div w:id="315575421">
      <w:bodyDiv w:val="1"/>
      <w:marLeft w:val="0"/>
      <w:marRight w:val="0"/>
      <w:marTop w:val="0"/>
      <w:marBottom w:val="0"/>
      <w:divBdr>
        <w:top w:val="none" w:sz="0" w:space="0" w:color="auto"/>
        <w:left w:val="none" w:sz="0" w:space="0" w:color="auto"/>
        <w:bottom w:val="none" w:sz="0" w:space="0" w:color="auto"/>
        <w:right w:val="none" w:sz="0" w:space="0" w:color="auto"/>
      </w:divBdr>
    </w:div>
    <w:div w:id="315885055">
      <w:bodyDiv w:val="1"/>
      <w:marLeft w:val="0"/>
      <w:marRight w:val="0"/>
      <w:marTop w:val="0"/>
      <w:marBottom w:val="0"/>
      <w:divBdr>
        <w:top w:val="none" w:sz="0" w:space="0" w:color="auto"/>
        <w:left w:val="none" w:sz="0" w:space="0" w:color="auto"/>
        <w:bottom w:val="none" w:sz="0" w:space="0" w:color="auto"/>
        <w:right w:val="none" w:sz="0" w:space="0" w:color="auto"/>
      </w:divBdr>
    </w:div>
    <w:div w:id="315958320">
      <w:bodyDiv w:val="1"/>
      <w:marLeft w:val="0"/>
      <w:marRight w:val="0"/>
      <w:marTop w:val="0"/>
      <w:marBottom w:val="0"/>
      <w:divBdr>
        <w:top w:val="none" w:sz="0" w:space="0" w:color="auto"/>
        <w:left w:val="none" w:sz="0" w:space="0" w:color="auto"/>
        <w:bottom w:val="none" w:sz="0" w:space="0" w:color="auto"/>
        <w:right w:val="none" w:sz="0" w:space="0" w:color="auto"/>
      </w:divBdr>
    </w:div>
    <w:div w:id="315959541">
      <w:bodyDiv w:val="1"/>
      <w:marLeft w:val="0"/>
      <w:marRight w:val="0"/>
      <w:marTop w:val="0"/>
      <w:marBottom w:val="0"/>
      <w:divBdr>
        <w:top w:val="none" w:sz="0" w:space="0" w:color="auto"/>
        <w:left w:val="none" w:sz="0" w:space="0" w:color="auto"/>
        <w:bottom w:val="none" w:sz="0" w:space="0" w:color="auto"/>
        <w:right w:val="none" w:sz="0" w:space="0" w:color="auto"/>
      </w:divBdr>
    </w:div>
    <w:div w:id="316223559">
      <w:bodyDiv w:val="1"/>
      <w:marLeft w:val="0"/>
      <w:marRight w:val="0"/>
      <w:marTop w:val="0"/>
      <w:marBottom w:val="0"/>
      <w:divBdr>
        <w:top w:val="none" w:sz="0" w:space="0" w:color="auto"/>
        <w:left w:val="none" w:sz="0" w:space="0" w:color="auto"/>
        <w:bottom w:val="none" w:sz="0" w:space="0" w:color="auto"/>
        <w:right w:val="none" w:sz="0" w:space="0" w:color="auto"/>
      </w:divBdr>
    </w:div>
    <w:div w:id="316761895">
      <w:bodyDiv w:val="1"/>
      <w:marLeft w:val="0"/>
      <w:marRight w:val="0"/>
      <w:marTop w:val="0"/>
      <w:marBottom w:val="0"/>
      <w:divBdr>
        <w:top w:val="none" w:sz="0" w:space="0" w:color="auto"/>
        <w:left w:val="none" w:sz="0" w:space="0" w:color="auto"/>
        <w:bottom w:val="none" w:sz="0" w:space="0" w:color="auto"/>
        <w:right w:val="none" w:sz="0" w:space="0" w:color="auto"/>
      </w:divBdr>
    </w:div>
    <w:div w:id="317075101">
      <w:bodyDiv w:val="1"/>
      <w:marLeft w:val="0"/>
      <w:marRight w:val="0"/>
      <w:marTop w:val="0"/>
      <w:marBottom w:val="0"/>
      <w:divBdr>
        <w:top w:val="none" w:sz="0" w:space="0" w:color="auto"/>
        <w:left w:val="none" w:sz="0" w:space="0" w:color="auto"/>
        <w:bottom w:val="none" w:sz="0" w:space="0" w:color="auto"/>
        <w:right w:val="none" w:sz="0" w:space="0" w:color="auto"/>
      </w:divBdr>
    </w:div>
    <w:div w:id="317343522">
      <w:bodyDiv w:val="1"/>
      <w:marLeft w:val="0"/>
      <w:marRight w:val="0"/>
      <w:marTop w:val="0"/>
      <w:marBottom w:val="0"/>
      <w:divBdr>
        <w:top w:val="none" w:sz="0" w:space="0" w:color="auto"/>
        <w:left w:val="none" w:sz="0" w:space="0" w:color="auto"/>
        <w:bottom w:val="none" w:sz="0" w:space="0" w:color="auto"/>
        <w:right w:val="none" w:sz="0" w:space="0" w:color="auto"/>
      </w:divBdr>
    </w:div>
    <w:div w:id="317349287">
      <w:bodyDiv w:val="1"/>
      <w:marLeft w:val="0"/>
      <w:marRight w:val="0"/>
      <w:marTop w:val="0"/>
      <w:marBottom w:val="0"/>
      <w:divBdr>
        <w:top w:val="none" w:sz="0" w:space="0" w:color="auto"/>
        <w:left w:val="none" w:sz="0" w:space="0" w:color="auto"/>
        <w:bottom w:val="none" w:sz="0" w:space="0" w:color="auto"/>
        <w:right w:val="none" w:sz="0" w:space="0" w:color="auto"/>
      </w:divBdr>
    </w:div>
    <w:div w:id="317459158">
      <w:bodyDiv w:val="1"/>
      <w:marLeft w:val="0"/>
      <w:marRight w:val="0"/>
      <w:marTop w:val="0"/>
      <w:marBottom w:val="0"/>
      <w:divBdr>
        <w:top w:val="none" w:sz="0" w:space="0" w:color="auto"/>
        <w:left w:val="none" w:sz="0" w:space="0" w:color="auto"/>
        <w:bottom w:val="none" w:sz="0" w:space="0" w:color="auto"/>
        <w:right w:val="none" w:sz="0" w:space="0" w:color="auto"/>
      </w:divBdr>
    </w:div>
    <w:div w:id="317465903">
      <w:bodyDiv w:val="1"/>
      <w:marLeft w:val="0"/>
      <w:marRight w:val="0"/>
      <w:marTop w:val="0"/>
      <w:marBottom w:val="0"/>
      <w:divBdr>
        <w:top w:val="none" w:sz="0" w:space="0" w:color="auto"/>
        <w:left w:val="none" w:sz="0" w:space="0" w:color="auto"/>
        <w:bottom w:val="none" w:sz="0" w:space="0" w:color="auto"/>
        <w:right w:val="none" w:sz="0" w:space="0" w:color="auto"/>
      </w:divBdr>
    </w:div>
    <w:div w:id="317542841">
      <w:bodyDiv w:val="1"/>
      <w:marLeft w:val="0"/>
      <w:marRight w:val="0"/>
      <w:marTop w:val="0"/>
      <w:marBottom w:val="0"/>
      <w:divBdr>
        <w:top w:val="none" w:sz="0" w:space="0" w:color="auto"/>
        <w:left w:val="none" w:sz="0" w:space="0" w:color="auto"/>
        <w:bottom w:val="none" w:sz="0" w:space="0" w:color="auto"/>
        <w:right w:val="none" w:sz="0" w:space="0" w:color="auto"/>
      </w:divBdr>
    </w:div>
    <w:div w:id="318121450">
      <w:bodyDiv w:val="1"/>
      <w:marLeft w:val="0"/>
      <w:marRight w:val="0"/>
      <w:marTop w:val="0"/>
      <w:marBottom w:val="0"/>
      <w:divBdr>
        <w:top w:val="none" w:sz="0" w:space="0" w:color="auto"/>
        <w:left w:val="none" w:sz="0" w:space="0" w:color="auto"/>
        <w:bottom w:val="none" w:sz="0" w:space="0" w:color="auto"/>
        <w:right w:val="none" w:sz="0" w:space="0" w:color="auto"/>
      </w:divBdr>
    </w:div>
    <w:div w:id="318194258">
      <w:bodyDiv w:val="1"/>
      <w:marLeft w:val="0"/>
      <w:marRight w:val="0"/>
      <w:marTop w:val="0"/>
      <w:marBottom w:val="0"/>
      <w:divBdr>
        <w:top w:val="none" w:sz="0" w:space="0" w:color="auto"/>
        <w:left w:val="none" w:sz="0" w:space="0" w:color="auto"/>
        <w:bottom w:val="none" w:sz="0" w:space="0" w:color="auto"/>
        <w:right w:val="none" w:sz="0" w:space="0" w:color="auto"/>
      </w:divBdr>
    </w:div>
    <w:div w:id="318386528">
      <w:bodyDiv w:val="1"/>
      <w:marLeft w:val="0"/>
      <w:marRight w:val="0"/>
      <w:marTop w:val="0"/>
      <w:marBottom w:val="0"/>
      <w:divBdr>
        <w:top w:val="none" w:sz="0" w:space="0" w:color="auto"/>
        <w:left w:val="none" w:sz="0" w:space="0" w:color="auto"/>
        <w:bottom w:val="none" w:sz="0" w:space="0" w:color="auto"/>
        <w:right w:val="none" w:sz="0" w:space="0" w:color="auto"/>
      </w:divBdr>
    </w:div>
    <w:div w:id="318387561">
      <w:bodyDiv w:val="1"/>
      <w:marLeft w:val="0"/>
      <w:marRight w:val="0"/>
      <w:marTop w:val="0"/>
      <w:marBottom w:val="0"/>
      <w:divBdr>
        <w:top w:val="none" w:sz="0" w:space="0" w:color="auto"/>
        <w:left w:val="none" w:sz="0" w:space="0" w:color="auto"/>
        <w:bottom w:val="none" w:sz="0" w:space="0" w:color="auto"/>
        <w:right w:val="none" w:sz="0" w:space="0" w:color="auto"/>
      </w:divBdr>
    </w:div>
    <w:div w:id="318580365">
      <w:bodyDiv w:val="1"/>
      <w:marLeft w:val="0"/>
      <w:marRight w:val="0"/>
      <w:marTop w:val="0"/>
      <w:marBottom w:val="0"/>
      <w:divBdr>
        <w:top w:val="none" w:sz="0" w:space="0" w:color="auto"/>
        <w:left w:val="none" w:sz="0" w:space="0" w:color="auto"/>
        <w:bottom w:val="none" w:sz="0" w:space="0" w:color="auto"/>
        <w:right w:val="none" w:sz="0" w:space="0" w:color="auto"/>
      </w:divBdr>
    </w:div>
    <w:div w:id="318702766">
      <w:bodyDiv w:val="1"/>
      <w:marLeft w:val="0"/>
      <w:marRight w:val="0"/>
      <w:marTop w:val="0"/>
      <w:marBottom w:val="0"/>
      <w:divBdr>
        <w:top w:val="none" w:sz="0" w:space="0" w:color="auto"/>
        <w:left w:val="none" w:sz="0" w:space="0" w:color="auto"/>
        <w:bottom w:val="none" w:sz="0" w:space="0" w:color="auto"/>
        <w:right w:val="none" w:sz="0" w:space="0" w:color="auto"/>
      </w:divBdr>
    </w:div>
    <w:div w:id="318729098">
      <w:bodyDiv w:val="1"/>
      <w:marLeft w:val="0"/>
      <w:marRight w:val="0"/>
      <w:marTop w:val="0"/>
      <w:marBottom w:val="0"/>
      <w:divBdr>
        <w:top w:val="none" w:sz="0" w:space="0" w:color="auto"/>
        <w:left w:val="none" w:sz="0" w:space="0" w:color="auto"/>
        <w:bottom w:val="none" w:sz="0" w:space="0" w:color="auto"/>
        <w:right w:val="none" w:sz="0" w:space="0" w:color="auto"/>
      </w:divBdr>
    </w:div>
    <w:div w:id="318848286">
      <w:bodyDiv w:val="1"/>
      <w:marLeft w:val="0"/>
      <w:marRight w:val="0"/>
      <w:marTop w:val="0"/>
      <w:marBottom w:val="0"/>
      <w:divBdr>
        <w:top w:val="none" w:sz="0" w:space="0" w:color="auto"/>
        <w:left w:val="none" w:sz="0" w:space="0" w:color="auto"/>
        <w:bottom w:val="none" w:sz="0" w:space="0" w:color="auto"/>
        <w:right w:val="none" w:sz="0" w:space="0" w:color="auto"/>
      </w:divBdr>
    </w:div>
    <w:div w:id="318922561">
      <w:bodyDiv w:val="1"/>
      <w:marLeft w:val="0"/>
      <w:marRight w:val="0"/>
      <w:marTop w:val="0"/>
      <w:marBottom w:val="0"/>
      <w:divBdr>
        <w:top w:val="none" w:sz="0" w:space="0" w:color="auto"/>
        <w:left w:val="none" w:sz="0" w:space="0" w:color="auto"/>
        <w:bottom w:val="none" w:sz="0" w:space="0" w:color="auto"/>
        <w:right w:val="none" w:sz="0" w:space="0" w:color="auto"/>
      </w:divBdr>
    </w:div>
    <w:div w:id="318927242">
      <w:bodyDiv w:val="1"/>
      <w:marLeft w:val="0"/>
      <w:marRight w:val="0"/>
      <w:marTop w:val="0"/>
      <w:marBottom w:val="0"/>
      <w:divBdr>
        <w:top w:val="none" w:sz="0" w:space="0" w:color="auto"/>
        <w:left w:val="none" w:sz="0" w:space="0" w:color="auto"/>
        <w:bottom w:val="none" w:sz="0" w:space="0" w:color="auto"/>
        <w:right w:val="none" w:sz="0" w:space="0" w:color="auto"/>
      </w:divBdr>
    </w:div>
    <w:div w:id="319239023">
      <w:bodyDiv w:val="1"/>
      <w:marLeft w:val="0"/>
      <w:marRight w:val="0"/>
      <w:marTop w:val="0"/>
      <w:marBottom w:val="0"/>
      <w:divBdr>
        <w:top w:val="none" w:sz="0" w:space="0" w:color="auto"/>
        <w:left w:val="none" w:sz="0" w:space="0" w:color="auto"/>
        <w:bottom w:val="none" w:sz="0" w:space="0" w:color="auto"/>
        <w:right w:val="none" w:sz="0" w:space="0" w:color="auto"/>
      </w:divBdr>
    </w:div>
    <w:div w:id="319382436">
      <w:bodyDiv w:val="1"/>
      <w:marLeft w:val="0"/>
      <w:marRight w:val="0"/>
      <w:marTop w:val="0"/>
      <w:marBottom w:val="0"/>
      <w:divBdr>
        <w:top w:val="none" w:sz="0" w:space="0" w:color="auto"/>
        <w:left w:val="none" w:sz="0" w:space="0" w:color="auto"/>
        <w:bottom w:val="none" w:sz="0" w:space="0" w:color="auto"/>
        <w:right w:val="none" w:sz="0" w:space="0" w:color="auto"/>
      </w:divBdr>
    </w:div>
    <w:div w:id="319623997">
      <w:bodyDiv w:val="1"/>
      <w:marLeft w:val="0"/>
      <w:marRight w:val="0"/>
      <w:marTop w:val="0"/>
      <w:marBottom w:val="0"/>
      <w:divBdr>
        <w:top w:val="none" w:sz="0" w:space="0" w:color="auto"/>
        <w:left w:val="none" w:sz="0" w:space="0" w:color="auto"/>
        <w:bottom w:val="none" w:sz="0" w:space="0" w:color="auto"/>
        <w:right w:val="none" w:sz="0" w:space="0" w:color="auto"/>
      </w:divBdr>
    </w:div>
    <w:div w:id="319626892">
      <w:bodyDiv w:val="1"/>
      <w:marLeft w:val="0"/>
      <w:marRight w:val="0"/>
      <w:marTop w:val="0"/>
      <w:marBottom w:val="0"/>
      <w:divBdr>
        <w:top w:val="none" w:sz="0" w:space="0" w:color="auto"/>
        <w:left w:val="none" w:sz="0" w:space="0" w:color="auto"/>
        <w:bottom w:val="none" w:sz="0" w:space="0" w:color="auto"/>
        <w:right w:val="none" w:sz="0" w:space="0" w:color="auto"/>
      </w:divBdr>
    </w:div>
    <w:div w:id="319697314">
      <w:bodyDiv w:val="1"/>
      <w:marLeft w:val="0"/>
      <w:marRight w:val="0"/>
      <w:marTop w:val="0"/>
      <w:marBottom w:val="0"/>
      <w:divBdr>
        <w:top w:val="none" w:sz="0" w:space="0" w:color="auto"/>
        <w:left w:val="none" w:sz="0" w:space="0" w:color="auto"/>
        <w:bottom w:val="none" w:sz="0" w:space="0" w:color="auto"/>
        <w:right w:val="none" w:sz="0" w:space="0" w:color="auto"/>
      </w:divBdr>
    </w:div>
    <w:div w:id="319697489">
      <w:bodyDiv w:val="1"/>
      <w:marLeft w:val="0"/>
      <w:marRight w:val="0"/>
      <w:marTop w:val="0"/>
      <w:marBottom w:val="0"/>
      <w:divBdr>
        <w:top w:val="none" w:sz="0" w:space="0" w:color="auto"/>
        <w:left w:val="none" w:sz="0" w:space="0" w:color="auto"/>
        <w:bottom w:val="none" w:sz="0" w:space="0" w:color="auto"/>
        <w:right w:val="none" w:sz="0" w:space="0" w:color="auto"/>
      </w:divBdr>
    </w:div>
    <w:div w:id="319698031">
      <w:bodyDiv w:val="1"/>
      <w:marLeft w:val="0"/>
      <w:marRight w:val="0"/>
      <w:marTop w:val="0"/>
      <w:marBottom w:val="0"/>
      <w:divBdr>
        <w:top w:val="none" w:sz="0" w:space="0" w:color="auto"/>
        <w:left w:val="none" w:sz="0" w:space="0" w:color="auto"/>
        <w:bottom w:val="none" w:sz="0" w:space="0" w:color="auto"/>
        <w:right w:val="none" w:sz="0" w:space="0" w:color="auto"/>
      </w:divBdr>
    </w:div>
    <w:div w:id="319845729">
      <w:bodyDiv w:val="1"/>
      <w:marLeft w:val="0"/>
      <w:marRight w:val="0"/>
      <w:marTop w:val="0"/>
      <w:marBottom w:val="0"/>
      <w:divBdr>
        <w:top w:val="none" w:sz="0" w:space="0" w:color="auto"/>
        <w:left w:val="none" w:sz="0" w:space="0" w:color="auto"/>
        <w:bottom w:val="none" w:sz="0" w:space="0" w:color="auto"/>
        <w:right w:val="none" w:sz="0" w:space="0" w:color="auto"/>
      </w:divBdr>
    </w:div>
    <w:div w:id="320623537">
      <w:bodyDiv w:val="1"/>
      <w:marLeft w:val="0"/>
      <w:marRight w:val="0"/>
      <w:marTop w:val="0"/>
      <w:marBottom w:val="0"/>
      <w:divBdr>
        <w:top w:val="none" w:sz="0" w:space="0" w:color="auto"/>
        <w:left w:val="none" w:sz="0" w:space="0" w:color="auto"/>
        <w:bottom w:val="none" w:sz="0" w:space="0" w:color="auto"/>
        <w:right w:val="none" w:sz="0" w:space="0" w:color="auto"/>
      </w:divBdr>
    </w:div>
    <w:div w:id="320892329">
      <w:bodyDiv w:val="1"/>
      <w:marLeft w:val="0"/>
      <w:marRight w:val="0"/>
      <w:marTop w:val="0"/>
      <w:marBottom w:val="0"/>
      <w:divBdr>
        <w:top w:val="none" w:sz="0" w:space="0" w:color="auto"/>
        <w:left w:val="none" w:sz="0" w:space="0" w:color="auto"/>
        <w:bottom w:val="none" w:sz="0" w:space="0" w:color="auto"/>
        <w:right w:val="none" w:sz="0" w:space="0" w:color="auto"/>
      </w:divBdr>
    </w:div>
    <w:div w:id="320937625">
      <w:bodyDiv w:val="1"/>
      <w:marLeft w:val="0"/>
      <w:marRight w:val="0"/>
      <w:marTop w:val="0"/>
      <w:marBottom w:val="0"/>
      <w:divBdr>
        <w:top w:val="none" w:sz="0" w:space="0" w:color="auto"/>
        <w:left w:val="none" w:sz="0" w:space="0" w:color="auto"/>
        <w:bottom w:val="none" w:sz="0" w:space="0" w:color="auto"/>
        <w:right w:val="none" w:sz="0" w:space="0" w:color="auto"/>
      </w:divBdr>
    </w:div>
    <w:div w:id="321197583">
      <w:bodyDiv w:val="1"/>
      <w:marLeft w:val="0"/>
      <w:marRight w:val="0"/>
      <w:marTop w:val="0"/>
      <w:marBottom w:val="0"/>
      <w:divBdr>
        <w:top w:val="none" w:sz="0" w:space="0" w:color="auto"/>
        <w:left w:val="none" w:sz="0" w:space="0" w:color="auto"/>
        <w:bottom w:val="none" w:sz="0" w:space="0" w:color="auto"/>
        <w:right w:val="none" w:sz="0" w:space="0" w:color="auto"/>
      </w:divBdr>
    </w:div>
    <w:div w:id="321275077">
      <w:bodyDiv w:val="1"/>
      <w:marLeft w:val="0"/>
      <w:marRight w:val="0"/>
      <w:marTop w:val="0"/>
      <w:marBottom w:val="0"/>
      <w:divBdr>
        <w:top w:val="none" w:sz="0" w:space="0" w:color="auto"/>
        <w:left w:val="none" w:sz="0" w:space="0" w:color="auto"/>
        <w:bottom w:val="none" w:sz="0" w:space="0" w:color="auto"/>
        <w:right w:val="none" w:sz="0" w:space="0" w:color="auto"/>
      </w:divBdr>
    </w:div>
    <w:div w:id="321278707">
      <w:bodyDiv w:val="1"/>
      <w:marLeft w:val="0"/>
      <w:marRight w:val="0"/>
      <w:marTop w:val="0"/>
      <w:marBottom w:val="0"/>
      <w:divBdr>
        <w:top w:val="none" w:sz="0" w:space="0" w:color="auto"/>
        <w:left w:val="none" w:sz="0" w:space="0" w:color="auto"/>
        <w:bottom w:val="none" w:sz="0" w:space="0" w:color="auto"/>
        <w:right w:val="none" w:sz="0" w:space="0" w:color="auto"/>
      </w:divBdr>
    </w:div>
    <w:div w:id="321394037">
      <w:bodyDiv w:val="1"/>
      <w:marLeft w:val="0"/>
      <w:marRight w:val="0"/>
      <w:marTop w:val="0"/>
      <w:marBottom w:val="0"/>
      <w:divBdr>
        <w:top w:val="none" w:sz="0" w:space="0" w:color="auto"/>
        <w:left w:val="none" w:sz="0" w:space="0" w:color="auto"/>
        <w:bottom w:val="none" w:sz="0" w:space="0" w:color="auto"/>
        <w:right w:val="none" w:sz="0" w:space="0" w:color="auto"/>
      </w:divBdr>
    </w:div>
    <w:div w:id="321396614">
      <w:bodyDiv w:val="1"/>
      <w:marLeft w:val="0"/>
      <w:marRight w:val="0"/>
      <w:marTop w:val="0"/>
      <w:marBottom w:val="0"/>
      <w:divBdr>
        <w:top w:val="none" w:sz="0" w:space="0" w:color="auto"/>
        <w:left w:val="none" w:sz="0" w:space="0" w:color="auto"/>
        <w:bottom w:val="none" w:sz="0" w:space="0" w:color="auto"/>
        <w:right w:val="none" w:sz="0" w:space="0" w:color="auto"/>
      </w:divBdr>
    </w:div>
    <w:div w:id="321541979">
      <w:bodyDiv w:val="1"/>
      <w:marLeft w:val="0"/>
      <w:marRight w:val="0"/>
      <w:marTop w:val="0"/>
      <w:marBottom w:val="0"/>
      <w:divBdr>
        <w:top w:val="none" w:sz="0" w:space="0" w:color="auto"/>
        <w:left w:val="none" w:sz="0" w:space="0" w:color="auto"/>
        <w:bottom w:val="none" w:sz="0" w:space="0" w:color="auto"/>
        <w:right w:val="none" w:sz="0" w:space="0" w:color="auto"/>
      </w:divBdr>
    </w:div>
    <w:div w:id="321617082">
      <w:bodyDiv w:val="1"/>
      <w:marLeft w:val="0"/>
      <w:marRight w:val="0"/>
      <w:marTop w:val="0"/>
      <w:marBottom w:val="0"/>
      <w:divBdr>
        <w:top w:val="none" w:sz="0" w:space="0" w:color="auto"/>
        <w:left w:val="none" w:sz="0" w:space="0" w:color="auto"/>
        <w:bottom w:val="none" w:sz="0" w:space="0" w:color="auto"/>
        <w:right w:val="none" w:sz="0" w:space="0" w:color="auto"/>
      </w:divBdr>
    </w:div>
    <w:div w:id="321668195">
      <w:bodyDiv w:val="1"/>
      <w:marLeft w:val="0"/>
      <w:marRight w:val="0"/>
      <w:marTop w:val="0"/>
      <w:marBottom w:val="0"/>
      <w:divBdr>
        <w:top w:val="none" w:sz="0" w:space="0" w:color="auto"/>
        <w:left w:val="none" w:sz="0" w:space="0" w:color="auto"/>
        <w:bottom w:val="none" w:sz="0" w:space="0" w:color="auto"/>
        <w:right w:val="none" w:sz="0" w:space="0" w:color="auto"/>
      </w:divBdr>
    </w:div>
    <w:div w:id="322241472">
      <w:bodyDiv w:val="1"/>
      <w:marLeft w:val="0"/>
      <w:marRight w:val="0"/>
      <w:marTop w:val="0"/>
      <w:marBottom w:val="0"/>
      <w:divBdr>
        <w:top w:val="none" w:sz="0" w:space="0" w:color="auto"/>
        <w:left w:val="none" w:sz="0" w:space="0" w:color="auto"/>
        <w:bottom w:val="none" w:sz="0" w:space="0" w:color="auto"/>
        <w:right w:val="none" w:sz="0" w:space="0" w:color="auto"/>
      </w:divBdr>
    </w:div>
    <w:div w:id="322437439">
      <w:bodyDiv w:val="1"/>
      <w:marLeft w:val="0"/>
      <w:marRight w:val="0"/>
      <w:marTop w:val="0"/>
      <w:marBottom w:val="0"/>
      <w:divBdr>
        <w:top w:val="none" w:sz="0" w:space="0" w:color="auto"/>
        <w:left w:val="none" w:sz="0" w:space="0" w:color="auto"/>
        <w:bottom w:val="none" w:sz="0" w:space="0" w:color="auto"/>
        <w:right w:val="none" w:sz="0" w:space="0" w:color="auto"/>
      </w:divBdr>
    </w:div>
    <w:div w:id="322469665">
      <w:bodyDiv w:val="1"/>
      <w:marLeft w:val="0"/>
      <w:marRight w:val="0"/>
      <w:marTop w:val="0"/>
      <w:marBottom w:val="0"/>
      <w:divBdr>
        <w:top w:val="none" w:sz="0" w:space="0" w:color="auto"/>
        <w:left w:val="none" w:sz="0" w:space="0" w:color="auto"/>
        <w:bottom w:val="none" w:sz="0" w:space="0" w:color="auto"/>
        <w:right w:val="none" w:sz="0" w:space="0" w:color="auto"/>
      </w:divBdr>
    </w:div>
    <w:div w:id="322703932">
      <w:bodyDiv w:val="1"/>
      <w:marLeft w:val="0"/>
      <w:marRight w:val="0"/>
      <w:marTop w:val="0"/>
      <w:marBottom w:val="0"/>
      <w:divBdr>
        <w:top w:val="none" w:sz="0" w:space="0" w:color="auto"/>
        <w:left w:val="none" w:sz="0" w:space="0" w:color="auto"/>
        <w:bottom w:val="none" w:sz="0" w:space="0" w:color="auto"/>
        <w:right w:val="none" w:sz="0" w:space="0" w:color="auto"/>
      </w:divBdr>
    </w:div>
    <w:div w:id="322781832">
      <w:bodyDiv w:val="1"/>
      <w:marLeft w:val="0"/>
      <w:marRight w:val="0"/>
      <w:marTop w:val="0"/>
      <w:marBottom w:val="0"/>
      <w:divBdr>
        <w:top w:val="none" w:sz="0" w:space="0" w:color="auto"/>
        <w:left w:val="none" w:sz="0" w:space="0" w:color="auto"/>
        <w:bottom w:val="none" w:sz="0" w:space="0" w:color="auto"/>
        <w:right w:val="none" w:sz="0" w:space="0" w:color="auto"/>
      </w:divBdr>
    </w:div>
    <w:div w:id="323289760">
      <w:bodyDiv w:val="1"/>
      <w:marLeft w:val="0"/>
      <w:marRight w:val="0"/>
      <w:marTop w:val="0"/>
      <w:marBottom w:val="0"/>
      <w:divBdr>
        <w:top w:val="none" w:sz="0" w:space="0" w:color="auto"/>
        <w:left w:val="none" w:sz="0" w:space="0" w:color="auto"/>
        <w:bottom w:val="none" w:sz="0" w:space="0" w:color="auto"/>
        <w:right w:val="none" w:sz="0" w:space="0" w:color="auto"/>
      </w:divBdr>
    </w:div>
    <w:div w:id="323360318">
      <w:bodyDiv w:val="1"/>
      <w:marLeft w:val="0"/>
      <w:marRight w:val="0"/>
      <w:marTop w:val="0"/>
      <w:marBottom w:val="0"/>
      <w:divBdr>
        <w:top w:val="none" w:sz="0" w:space="0" w:color="auto"/>
        <w:left w:val="none" w:sz="0" w:space="0" w:color="auto"/>
        <w:bottom w:val="none" w:sz="0" w:space="0" w:color="auto"/>
        <w:right w:val="none" w:sz="0" w:space="0" w:color="auto"/>
      </w:divBdr>
    </w:div>
    <w:div w:id="323435827">
      <w:bodyDiv w:val="1"/>
      <w:marLeft w:val="0"/>
      <w:marRight w:val="0"/>
      <w:marTop w:val="0"/>
      <w:marBottom w:val="0"/>
      <w:divBdr>
        <w:top w:val="none" w:sz="0" w:space="0" w:color="auto"/>
        <w:left w:val="none" w:sz="0" w:space="0" w:color="auto"/>
        <w:bottom w:val="none" w:sz="0" w:space="0" w:color="auto"/>
        <w:right w:val="none" w:sz="0" w:space="0" w:color="auto"/>
      </w:divBdr>
    </w:div>
    <w:div w:id="323631535">
      <w:bodyDiv w:val="1"/>
      <w:marLeft w:val="0"/>
      <w:marRight w:val="0"/>
      <w:marTop w:val="0"/>
      <w:marBottom w:val="0"/>
      <w:divBdr>
        <w:top w:val="none" w:sz="0" w:space="0" w:color="auto"/>
        <w:left w:val="none" w:sz="0" w:space="0" w:color="auto"/>
        <w:bottom w:val="none" w:sz="0" w:space="0" w:color="auto"/>
        <w:right w:val="none" w:sz="0" w:space="0" w:color="auto"/>
      </w:divBdr>
    </w:div>
    <w:div w:id="323776286">
      <w:bodyDiv w:val="1"/>
      <w:marLeft w:val="0"/>
      <w:marRight w:val="0"/>
      <w:marTop w:val="0"/>
      <w:marBottom w:val="0"/>
      <w:divBdr>
        <w:top w:val="none" w:sz="0" w:space="0" w:color="auto"/>
        <w:left w:val="none" w:sz="0" w:space="0" w:color="auto"/>
        <w:bottom w:val="none" w:sz="0" w:space="0" w:color="auto"/>
        <w:right w:val="none" w:sz="0" w:space="0" w:color="auto"/>
      </w:divBdr>
    </w:div>
    <w:div w:id="323825066">
      <w:bodyDiv w:val="1"/>
      <w:marLeft w:val="0"/>
      <w:marRight w:val="0"/>
      <w:marTop w:val="0"/>
      <w:marBottom w:val="0"/>
      <w:divBdr>
        <w:top w:val="none" w:sz="0" w:space="0" w:color="auto"/>
        <w:left w:val="none" w:sz="0" w:space="0" w:color="auto"/>
        <w:bottom w:val="none" w:sz="0" w:space="0" w:color="auto"/>
        <w:right w:val="none" w:sz="0" w:space="0" w:color="auto"/>
      </w:divBdr>
    </w:div>
    <w:div w:id="324012385">
      <w:bodyDiv w:val="1"/>
      <w:marLeft w:val="0"/>
      <w:marRight w:val="0"/>
      <w:marTop w:val="0"/>
      <w:marBottom w:val="0"/>
      <w:divBdr>
        <w:top w:val="none" w:sz="0" w:space="0" w:color="auto"/>
        <w:left w:val="none" w:sz="0" w:space="0" w:color="auto"/>
        <w:bottom w:val="none" w:sz="0" w:space="0" w:color="auto"/>
        <w:right w:val="none" w:sz="0" w:space="0" w:color="auto"/>
      </w:divBdr>
    </w:div>
    <w:div w:id="324016247">
      <w:bodyDiv w:val="1"/>
      <w:marLeft w:val="0"/>
      <w:marRight w:val="0"/>
      <w:marTop w:val="0"/>
      <w:marBottom w:val="0"/>
      <w:divBdr>
        <w:top w:val="none" w:sz="0" w:space="0" w:color="auto"/>
        <w:left w:val="none" w:sz="0" w:space="0" w:color="auto"/>
        <w:bottom w:val="none" w:sz="0" w:space="0" w:color="auto"/>
        <w:right w:val="none" w:sz="0" w:space="0" w:color="auto"/>
      </w:divBdr>
    </w:div>
    <w:div w:id="324163250">
      <w:bodyDiv w:val="1"/>
      <w:marLeft w:val="0"/>
      <w:marRight w:val="0"/>
      <w:marTop w:val="0"/>
      <w:marBottom w:val="0"/>
      <w:divBdr>
        <w:top w:val="none" w:sz="0" w:space="0" w:color="auto"/>
        <w:left w:val="none" w:sz="0" w:space="0" w:color="auto"/>
        <w:bottom w:val="none" w:sz="0" w:space="0" w:color="auto"/>
        <w:right w:val="none" w:sz="0" w:space="0" w:color="auto"/>
      </w:divBdr>
    </w:div>
    <w:div w:id="324476924">
      <w:bodyDiv w:val="1"/>
      <w:marLeft w:val="0"/>
      <w:marRight w:val="0"/>
      <w:marTop w:val="0"/>
      <w:marBottom w:val="0"/>
      <w:divBdr>
        <w:top w:val="none" w:sz="0" w:space="0" w:color="auto"/>
        <w:left w:val="none" w:sz="0" w:space="0" w:color="auto"/>
        <w:bottom w:val="none" w:sz="0" w:space="0" w:color="auto"/>
        <w:right w:val="none" w:sz="0" w:space="0" w:color="auto"/>
      </w:divBdr>
    </w:div>
    <w:div w:id="324743658">
      <w:bodyDiv w:val="1"/>
      <w:marLeft w:val="0"/>
      <w:marRight w:val="0"/>
      <w:marTop w:val="0"/>
      <w:marBottom w:val="0"/>
      <w:divBdr>
        <w:top w:val="none" w:sz="0" w:space="0" w:color="auto"/>
        <w:left w:val="none" w:sz="0" w:space="0" w:color="auto"/>
        <w:bottom w:val="none" w:sz="0" w:space="0" w:color="auto"/>
        <w:right w:val="none" w:sz="0" w:space="0" w:color="auto"/>
      </w:divBdr>
    </w:div>
    <w:div w:id="324822517">
      <w:bodyDiv w:val="1"/>
      <w:marLeft w:val="0"/>
      <w:marRight w:val="0"/>
      <w:marTop w:val="0"/>
      <w:marBottom w:val="0"/>
      <w:divBdr>
        <w:top w:val="none" w:sz="0" w:space="0" w:color="auto"/>
        <w:left w:val="none" w:sz="0" w:space="0" w:color="auto"/>
        <w:bottom w:val="none" w:sz="0" w:space="0" w:color="auto"/>
        <w:right w:val="none" w:sz="0" w:space="0" w:color="auto"/>
      </w:divBdr>
    </w:div>
    <w:div w:id="324825196">
      <w:bodyDiv w:val="1"/>
      <w:marLeft w:val="0"/>
      <w:marRight w:val="0"/>
      <w:marTop w:val="0"/>
      <w:marBottom w:val="0"/>
      <w:divBdr>
        <w:top w:val="none" w:sz="0" w:space="0" w:color="auto"/>
        <w:left w:val="none" w:sz="0" w:space="0" w:color="auto"/>
        <w:bottom w:val="none" w:sz="0" w:space="0" w:color="auto"/>
        <w:right w:val="none" w:sz="0" w:space="0" w:color="auto"/>
      </w:divBdr>
    </w:div>
    <w:div w:id="324892645">
      <w:bodyDiv w:val="1"/>
      <w:marLeft w:val="0"/>
      <w:marRight w:val="0"/>
      <w:marTop w:val="0"/>
      <w:marBottom w:val="0"/>
      <w:divBdr>
        <w:top w:val="none" w:sz="0" w:space="0" w:color="auto"/>
        <w:left w:val="none" w:sz="0" w:space="0" w:color="auto"/>
        <w:bottom w:val="none" w:sz="0" w:space="0" w:color="auto"/>
        <w:right w:val="none" w:sz="0" w:space="0" w:color="auto"/>
      </w:divBdr>
    </w:div>
    <w:div w:id="325129456">
      <w:bodyDiv w:val="1"/>
      <w:marLeft w:val="0"/>
      <w:marRight w:val="0"/>
      <w:marTop w:val="0"/>
      <w:marBottom w:val="0"/>
      <w:divBdr>
        <w:top w:val="none" w:sz="0" w:space="0" w:color="auto"/>
        <w:left w:val="none" w:sz="0" w:space="0" w:color="auto"/>
        <w:bottom w:val="none" w:sz="0" w:space="0" w:color="auto"/>
        <w:right w:val="none" w:sz="0" w:space="0" w:color="auto"/>
      </w:divBdr>
    </w:div>
    <w:div w:id="325283596">
      <w:bodyDiv w:val="1"/>
      <w:marLeft w:val="0"/>
      <w:marRight w:val="0"/>
      <w:marTop w:val="0"/>
      <w:marBottom w:val="0"/>
      <w:divBdr>
        <w:top w:val="none" w:sz="0" w:space="0" w:color="auto"/>
        <w:left w:val="none" w:sz="0" w:space="0" w:color="auto"/>
        <w:bottom w:val="none" w:sz="0" w:space="0" w:color="auto"/>
        <w:right w:val="none" w:sz="0" w:space="0" w:color="auto"/>
      </w:divBdr>
    </w:div>
    <w:div w:id="325400948">
      <w:bodyDiv w:val="1"/>
      <w:marLeft w:val="0"/>
      <w:marRight w:val="0"/>
      <w:marTop w:val="0"/>
      <w:marBottom w:val="0"/>
      <w:divBdr>
        <w:top w:val="none" w:sz="0" w:space="0" w:color="auto"/>
        <w:left w:val="none" w:sz="0" w:space="0" w:color="auto"/>
        <w:bottom w:val="none" w:sz="0" w:space="0" w:color="auto"/>
        <w:right w:val="none" w:sz="0" w:space="0" w:color="auto"/>
      </w:divBdr>
    </w:div>
    <w:div w:id="325599061">
      <w:bodyDiv w:val="1"/>
      <w:marLeft w:val="0"/>
      <w:marRight w:val="0"/>
      <w:marTop w:val="0"/>
      <w:marBottom w:val="0"/>
      <w:divBdr>
        <w:top w:val="none" w:sz="0" w:space="0" w:color="auto"/>
        <w:left w:val="none" w:sz="0" w:space="0" w:color="auto"/>
        <w:bottom w:val="none" w:sz="0" w:space="0" w:color="auto"/>
        <w:right w:val="none" w:sz="0" w:space="0" w:color="auto"/>
      </w:divBdr>
    </w:div>
    <w:div w:id="325673811">
      <w:bodyDiv w:val="1"/>
      <w:marLeft w:val="0"/>
      <w:marRight w:val="0"/>
      <w:marTop w:val="0"/>
      <w:marBottom w:val="0"/>
      <w:divBdr>
        <w:top w:val="none" w:sz="0" w:space="0" w:color="auto"/>
        <w:left w:val="none" w:sz="0" w:space="0" w:color="auto"/>
        <w:bottom w:val="none" w:sz="0" w:space="0" w:color="auto"/>
        <w:right w:val="none" w:sz="0" w:space="0" w:color="auto"/>
      </w:divBdr>
    </w:div>
    <w:div w:id="325978143">
      <w:bodyDiv w:val="1"/>
      <w:marLeft w:val="0"/>
      <w:marRight w:val="0"/>
      <w:marTop w:val="0"/>
      <w:marBottom w:val="0"/>
      <w:divBdr>
        <w:top w:val="none" w:sz="0" w:space="0" w:color="auto"/>
        <w:left w:val="none" w:sz="0" w:space="0" w:color="auto"/>
        <w:bottom w:val="none" w:sz="0" w:space="0" w:color="auto"/>
        <w:right w:val="none" w:sz="0" w:space="0" w:color="auto"/>
      </w:divBdr>
    </w:div>
    <w:div w:id="326059655">
      <w:bodyDiv w:val="1"/>
      <w:marLeft w:val="0"/>
      <w:marRight w:val="0"/>
      <w:marTop w:val="0"/>
      <w:marBottom w:val="0"/>
      <w:divBdr>
        <w:top w:val="none" w:sz="0" w:space="0" w:color="auto"/>
        <w:left w:val="none" w:sz="0" w:space="0" w:color="auto"/>
        <w:bottom w:val="none" w:sz="0" w:space="0" w:color="auto"/>
        <w:right w:val="none" w:sz="0" w:space="0" w:color="auto"/>
      </w:divBdr>
    </w:div>
    <w:div w:id="326246713">
      <w:bodyDiv w:val="1"/>
      <w:marLeft w:val="0"/>
      <w:marRight w:val="0"/>
      <w:marTop w:val="0"/>
      <w:marBottom w:val="0"/>
      <w:divBdr>
        <w:top w:val="none" w:sz="0" w:space="0" w:color="auto"/>
        <w:left w:val="none" w:sz="0" w:space="0" w:color="auto"/>
        <w:bottom w:val="none" w:sz="0" w:space="0" w:color="auto"/>
        <w:right w:val="none" w:sz="0" w:space="0" w:color="auto"/>
      </w:divBdr>
    </w:div>
    <w:div w:id="326515499">
      <w:bodyDiv w:val="1"/>
      <w:marLeft w:val="0"/>
      <w:marRight w:val="0"/>
      <w:marTop w:val="0"/>
      <w:marBottom w:val="0"/>
      <w:divBdr>
        <w:top w:val="none" w:sz="0" w:space="0" w:color="auto"/>
        <w:left w:val="none" w:sz="0" w:space="0" w:color="auto"/>
        <w:bottom w:val="none" w:sz="0" w:space="0" w:color="auto"/>
        <w:right w:val="none" w:sz="0" w:space="0" w:color="auto"/>
      </w:divBdr>
    </w:div>
    <w:div w:id="326515902">
      <w:bodyDiv w:val="1"/>
      <w:marLeft w:val="0"/>
      <w:marRight w:val="0"/>
      <w:marTop w:val="0"/>
      <w:marBottom w:val="0"/>
      <w:divBdr>
        <w:top w:val="none" w:sz="0" w:space="0" w:color="auto"/>
        <w:left w:val="none" w:sz="0" w:space="0" w:color="auto"/>
        <w:bottom w:val="none" w:sz="0" w:space="0" w:color="auto"/>
        <w:right w:val="none" w:sz="0" w:space="0" w:color="auto"/>
      </w:divBdr>
    </w:div>
    <w:div w:id="326712856">
      <w:bodyDiv w:val="1"/>
      <w:marLeft w:val="0"/>
      <w:marRight w:val="0"/>
      <w:marTop w:val="0"/>
      <w:marBottom w:val="0"/>
      <w:divBdr>
        <w:top w:val="none" w:sz="0" w:space="0" w:color="auto"/>
        <w:left w:val="none" w:sz="0" w:space="0" w:color="auto"/>
        <w:bottom w:val="none" w:sz="0" w:space="0" w:color="auto"/>
        <w:right w:val="none" w:sz="0" w:space="0" w:color="auto"/>
      </w:divBdr>
    </w:div>
    <w:div w:id="326828847">
      <w:bodyDiv w:val="1"/>
      <w:marLeft w:val="0"/>
      <w:marRight w:val="0"/>
      <w:marTop w:val="0"/>
      <w:marBottom w:val="0"/>
      <w:divBdr>
        <w:top w:val="none" w:sz="0" w:space="0" w:color="auto"/>
        <w:left w:val="none" w:sz="0" w:space="0" w:color="auto"/>
        <w:bottom w:val="none" w:sz="0" w:space="0" w:color="auto"/>
        <w:right w:val="none" w:sz="0" w:space="0" w:color="auto"/>
      </w:divBdr>
    </w:div>
    <w:div w:id="326904749">
      <w:bodyDiv w:val="1"/>
      <w:marLeft w:val="0"/>
      <w:marRight w:val="0"/>
      <w:marTop w:val="0"/>
      <w:marBottom w:val="0"/>
      <w:divBdr>
        <w:top w:val="none" w:sz="0" w:space="0" w:color="auto"/>
        <w:left w:val="none" w:sz="0" w:space="0" w:color="auto"/>
        <w:bottom w:val="none" w:sz="0" w:space="0" w:color="auto"/>
        <w:right w:val="none" w:sz="0" w:space="0" w:color="auto"/>
      </w:divBdr>
    </w:div>
    <w:div w:id="326905808">
      <w:bodyDiv w:val="1"/>
      <w:marLeft w:val="0"/>
      <w:marRight w:val="0"/>
      <w:marTop w:val="0"/>
      <w:marBottom w:val="0"/>
      <w:divBdr>
        <w:top w:val="none" w:sz="0" w:space="0" w:color="auto"/>
        <w:left w:val="none" w:sz="0" w:space="0" w:color="auto"/>
        <w:bottom w:val="none" w:sz="0" w:space="0" w:color="auto"/>
        <w:right w:val="none" w:sz="0" w:space="0" w:color="auto"/>
      </w:divBdr>
    </w:div>
    <w:div w:id="327025813">
      <w:bodyDiv w:val="1"/>
      <w:marLeft w:val="0"/>
      <w:marRight w:val="0"/>
      <w:marTop w:val="0"/>
      <w:marBottom w:val="0"/>
      <w:divBdr>
        <w:top w:val="none" w:sz="0" w:space="0" w:color="auto"/>
        <w:left w:val="none" w:sz="0" w:space="0" w:color="auto"/>
        <w:bottom w:val="none" w:sz="0" w:space="0" w:color="auto"/>
        <w:right w:val="none" w:sz="0" w:space="0" w:color="auto"/>
      </w:divBdr>
    </w:div>
    <w:div w:id="327178564">
      <w:bodyDiv w:val="1"/>
      <w:marLeft w:val="0"/>
      <w:marRight w:val="0"/>
      <w:marTop w:val="0"/>
      <w:marBottom w:val="0"/>
      <w:divBdr>
        <w:top w:val="none" w:sz="0" w:space="0" w:color="auto"/>
        <w:left w:val="none" w:sz="0" w:space="0" w:color="auto"/>
        <w:bottom w:val="none" w:sz="0" w:space="0" w:color="auto"/>
        <w:right w:val="none" w:sz="0" w:space="0" w:color="auto"/>
      </w:divBdr>
    </w:div>
    <w:div w:id="327250141">
      <w:bodyDiv w:val="1"/>
      <w:marLeft w:val="0"/>
      <w:marRight w:val="0"/>
      <w:marTop w:val="0"/>
      <w:marBottom w:val="0"/>
      <w:divBdr>
        <w:top w:val="none" w:sz="0" w:space="0" w:color="auto"/>
        <w:left w:val="none" w:sz="0" w:space="0" w:color="auto"/>
        <w:bottom w:val="none" w:sz="0" w:space="0" w:color="auto"/>
        <w:right w:val="none" w:sz="0" w:space="0" w:color="auto"/>
      </w:divBdr>
    </w:div>
    <w:div w:id="327441009">
      <w:bodyDiv w:val="1"/>
      <w:marLeft w:val="0"/>
      <w:marRight w:val="0"/>
      <w:marTop w:val="0"/>
      <w:marBottom w:val="0"/>
      <w:divBdr>
        <w:top w:val="none" w:sz="0" w:space="0" w:color="auto"/>
        <w:left w:val="none" w:sz="0" w:space="0" w:color="auto"/>
        <w:bottom w:val="none" w:sz="0" w:space="0" w:color="auto"/>
        <w:right w:val="none" w:sz="0" w:space="0" w:color="auto"/>
      </w:divBdr>
    </w:div>
    <w:div w:id="327753011">
      <w:bodyDiv w:val="1"/>
      <w:marLeft w:val="0"/>
      <w:marRight w:val="0"/>
      <w:marTop w:val="0"/>
      <w:marBottom w:val="0"/>
      <w:divBdr>
        <w:top w:val="none" w:sz="0" w:space="0" w:color="auto"/>
        <w:left w:val="none" w:sz="0" w:space="0" w:color="auto"/>
        <w:bottom w:val="none" w:sz="0" w:space="0" w:color="auto"/>
        <w:right w:val="none" w:sz="0" w:space="0" w:color="auto"/>
      </w:divBdr>
    </w:div>
    <w:div w:id="327754977">
      <w:bodyDiv w:val="1"/>
      <w:marLeft w:val="0"/>
      <w:marRight w:val="0"/>
      <w:marTop w:val="0"/>
      <w:marBottom w:val="0"/>
      <w:divBdr>
        <w:top w:val="none" w:sz="0" w:space="0" w:color="auto"/>
        <w:left w:val="none" w:sz="0" w:space="0" w:color="auto"/>
        <w:bottom w:val="none" w:sz="0" w:space="0" w:color="auto"/>
        <w:right w:val="none" w:sz="0" w:space="0" w:color="auto"/>
      </w:divBdr>
    </w:div>
    <w:div w:id="327832456">
      <w:bodyDiv w:val="1"/>
      <w:marLeft w:val="0"/>
      <w:marRight w:val="0"/>
      <w:marTop w:val="0"/>
      <w:marBottom w:val="0"/>
      <w:divBdr>
        <w:top w:val="none" w:sz="0" w:space="0" w:color="auto"/>
        <w:left w:val="none" w:sz="0" w:space="0" w:color="auto"/>
        <w:bottom w:val="none" w:sz="0" w:space="0" w:color="auto"/>
        <w:right w:val="none" w:sz="0" w:space="0" w:color="auto"/>
      </w:divBdr>
    </w:div>
    <w:div w:id="327903720">
      <w:bodyDiv w:val="1"/>
      <w:marLeft w:val="0"/>
      <w:marRight w:val="0"/>
      <w:marTop w:val="0"/>
      <w:marBottom w:val="0"/>
      <w:divBdr>
        <w:top w:val="none" w:sz="0" w:space="0" w:color="auto"/>
        <w:left w:val="none" w:sz="0" w:space="0" w:color="auto"/>
        <w:bottom w:val="none" w:sz="0" w:space="0" w:color="auto"/>
        <w:right w:val="none" w:sz="0" w:space="0" w:color="auto"/>
      </w:divBdr>
    </w:div>
    <w:div w:id="327904554">
      <w:bodyDiv w:val="1"/>
      <w:marLeft w:val="0"/>
      <w:marRight w:val="0"/>
      <w:marTop w:val="0"/>
      <w:marBottom w:val="0"/>
      <w:divBdr>
        <w:top w:val="none" w:sz="0" w:space="0" w:color="auto"/>
        <w:left w:val="none" w:sz="0" w:space="0" w:color="auto"/>
        <w:bottom w:val="none" w:sz="0" w:space="0" w:color="auto"/>
        <w:right w:val="none" w:sz="0" w:space="0" w:color="auto"/>
      </w:divBdr>
    </w:div>
    <w:div w:id="327909344">
      <w:bodyDiv w:val="1"/>
      <w:marLeft w:val="0"/>
      <w:marRight w:val="0"/>
      <w:marTop w:val="0"/>
      <w:marBottom w:val="0"/>
      <w:divBdr>
        <w:top w:val="none" w:sz="0" w:space="0" w:color="auto"/>
        <w:left w:val="none" w:sz="0" w:space="0" w:color="auto"/>
        <w:bottom w:val="none" w:sz="0" w:space="0" w:color="auto"/>
        <w:right w:val="none" w:sz="0" w:space="0" w:color="auto"/>
      </w:divBdr>
    </w:div>
    <w:div w:id="328021016">
      <w:bodyDiv w:val="1"/>
      <w:marLeft w:val="0"/>
      <w:marRight w:val="0"/>
      <w:marTop w:val="0"/>
      <w:marBottom w:val="0"/>
      <w:divBdr>
        <w:top w:val="none" w:sz="0" w:space="0" w:color="auto"/>
        <w:left w:val="none" w:sz="0" w:space="0" w:color="auto"/>
        <w:bottom w:val="none" w:sz="0" w:space="0" w:color="auto"/>
        <w:right w:val="none" w:sz="0" w:space="0" w:color="auto"/>
      </w:divBdr>
    </w:div>
    <w:div w:id="328216236">
      <w:bodyDiv w:val="1"/>
      <w:marLeft w:val="0"/>
      <w:marRight w:val="0"/>
      <w:marTop w:val="0"/>
      <w:marBottom w:val="0"/>
      <w:divBdr>
        <w:top w:val="none" w:sz="0" w:space="0" w:color="auto"/>
        <w:left w:val="none" w:sz="0" w:space="0" w:color="auto"/>
        <w:bottom w:val="none" w:sz="0" w:space="0" w:color="auto"/>
        <w:right w:val="none" w:sz="0" w:space="0" w:color="auto"/>
      </w:divBdr>
    </w:div>
    <w:div w:id="328295847">
      <w:bodyDiv w:val="1"/>
      <w:marLeft w:val="0"/>
      <w:marRight w:val="0"/>
      <w:marTop w:val="0"/>
      <w:marBottom w:val="0"/>
      <w:divBdr>
        <w:top w:val="none" w:sz="0" w:space="0" w:color="auto"/>
        <w:left w:val="none" w:sz="0" w:space="0" w:color="auto"/>
        <w:bottom w:val="none" w:sz="0" w:space="0" w:color="auto"/>
        <w:right w:val="none" w:sz="0" w:space="0" w:color="auto"/>
      </w:divBdr>
    </w:div>
    <w:div w:id="328338406">
      <w:bodyDiv w:val="1"/>
      <w:marLeft w:val="0"/>
      <w:marRight w:val="0"/>
      <w:marTop w:val="0"/>
      <w:marBottom w:val="0"/>
      <w:divBdr>
        <w:top w:val="none" w:sz="0" w:space="0" w:color="auto"/>
        <w:left w:val="none" w:sz="0" w:space="0" w:color="auto"/>
        <w:bottom w:val="none" w:sz="0" w:space="0" w:color="auto"/>
        <w:right w:val="none" w:sz="0" w:space="0" w:color="auto"/>
      </w:divBdr>
    </w:div>
    <w:div w:id="328362686">
      <w:bodyDiv w:val="1"/>
      <w:marLeft w:val="0"/>
      <w:marRight w:val="0"/>
      <w:marTop w:val="0"/>
      <w:marBottom w:val="0"/>
      <w:divBdr>
        <w:top w:val="none" w:sz="0" w:space="0" w:color="auto"/>
        <w:left w:val="none" w:sz="0" w:space="0" w:color="auto"/>
        <w:bottom w:val="none" w:sz="0" w:space="0" w:color="auto"/>
        <w:right w:val="none" w:sz="0" w:space="0" w:color="auto"/>
      </w:divBdr>
    </w:div>
    <w:div w:id="328557882">
      <w:bodyDiv w:val="1"/>
      <w:marLeft w:val="0"/>
      <w:marRight w:val="0"/>
      <w:marTop w:val="0"/>
      <w:marBottom w:val="0"/>
      <w:divBdr>
        <w:top w:val="none" w:sz="0" w:space="0" w:color="auto"/>
        <w:left w:val="none" w:sz="0" w:space="0" w:color="auto"/>
        <w:bottom w:val="none" w:sz="0" w:space="0" w:color="auto"/>
        <w:right w:val="none" w:sz="0" w:space="0" w:color="auto"/>
      </w:divBdr>
    </w:div>
    <w:div w:id="328682152">
      <w:bodyDiv w:val="1"/>
      <w:marLeft w:val="0"/>
      <w:marRight w:val="0"/>
      <w:marTop w:val="0"/>
      <w:marBottom w:val="0"/>
      <w:divBdr>
        <w:top w:val="none" w:sz="0" w:space="0" w:color="auto"/>
        <w:left w:val="none" w:sz="0" w:space="0" w:color="auto"/>
        <w:bottom w:val="none" w:sz="0" w:space="0" w:color="auto"/>
        <w:right w:val="none" w:sz="0" w:space="0" w:color="auto"/>
      </w:divBdr>
    </w:div>
    <w:div w:id="328801142">
      <w:bodyDiv w:val="1"/>
      <w:marLeft w:val="0"/>
      <w:marRight w:val="0"/>
      <w:marTop w:val="0"/>
      <w:marBottom w:val="0"/>
      <w:divBdr>
        <w:top w:val="none" w:sz="0" w:space="0" w:color="auto"/>
        <w:left w:val="none" w:sz="0" w:space="0" w:color="auto"/>
        <w:bottom w:val="none" w:sz="0" w:space="0" w:color="auto"/>
        <w:right w:val="none" w:sz="0" w:space="0" w:color="auto"/>
      </w:divBdr>
    </w:div>
    <w:div w:id="328948695">
      <w:bodyDiv w:val="1"/>
      <w:marLeft w:val="0"/>
      <w:marRight w:val="0"/>
      <w:marTop w:val="0"/>
      <w:marBottom w:val="0"/>
      <w:divBdr>
        <w:top w:val="none" w:sz="0" w:space="0" w:color="auto"/>
        <w:left w:val="none" w:sz="0" w:space="0" w:color="auto"/>
        <w:bottom w:val="none" w:sz="0" w:space="0" w:color="auto"/>
        <w:right w:val="none" w:sz="0" w:space="0" w:color="auto"/>
      </w:divBdr>
    </w:div>
    <w:div w:id="329214940">
      <w:bodyDiv w:val="1"/>
      <w:marLeft w:val="0"/>
      <w:marRight w:val="0"/>
      <w:marTop w:val="0"/>
      <w:marBottom w:val="0"/>
      <w:divBdr>
        <w:top w:val="none" w:sz="0" w:space="0" w:color="auto"/>
        <w:left w:val="none" w:sz="0" w:space="0" w:color="auto"/>
        <w:bottom w:val="none" w:sz="0" w:space="0" w:color="auto"/>
        <w:right w:val="none" w:sz="0" w:space="0" w:color="auto"/>
      </w:divBdr>
    </w:div>
    <w:div w:id="329647510">
      <w:bodyDiv w:val="1"/>
      <w:marLeft w:val="0"/>
      <w:marRight w:val="0"/>
      <w:marTop w:val="0"/>
      <w:marBottom w:val="0"/>
      <w:divBdr>
        <w:top w:val="none" w:sz="0" w:space="0" w:color="auto"/>
        <w:left w:val="none" w:sz="0" w:space="0" w:color="auto"/>
        <w:bottom w:val="none" w:sz="0" w:space="0" w:color="auto"/>
        <w:right w:val="none" w:sz="0" w:space="0" w:color="auto"/>
      </w:divBdr>
    </w:div>
    <w:div w:id="329675733">
      <w:bodyDiv w:val="1"/>
      <w:marLeft w:val="0"/>
      <w:marRight w:val="0"/>
      <w:marTop w:val="0"/>
      <w:marBottom w:val="0"/>
      <w:divBdr>
        <w:top w:val="none" w:sz="0" w:space="0" w:color="auto"/>
        <w:left w:val="none" w:sz="0" w:space="0" w:color="auto"/>
        <w:bottom w:val="none" w:sz="0" w:space="0" w:color="auto"/>
        <w:right w:val="none" w:sz="0" w:space="0" w:color="auto"/>
      </w:divBdr>
    </w:div>
    <w:div w:id="329675890">
      <w:bodyDiv w:val="1"/>
      <w:marLeft w:val="0"/>
      <w:marRight w:val="0"/>
      <w:marTop w:val="0"/>
      <w:marBottom w:val="0"/>
      <w:divBdr>
        <w:top w:val="none" w:sz="0" w:space="0" w:color="auto"/>
        <w:left w:val="none" w:sz="0" w:space="0" w:color="auto"/>
        <w:bottom w:val="none" w:sz="0" w:space="0" w:color="auto"/>
        <w:right w:val="none" w:sz="0" w:space="0" w:color="auto"/>
      </w:divBdr>
    </w:div>
    <w:div w:id="329792457">
      <w:bodyDiv w:val="1"/>
      <w:marLeft w:val="0"/>
      <w:marRight w:val="0"/>
      <w:marTop w:val="0"/>
      <w:marBottom w:val="0"/>
      <w:divBdr>
        <w:top w:val="none" w:sz="0" w:space="0" w:color="auto"/>
        <w:left w:val="none" w:sz="0" w:space="0" w:color="auto"/>
        <w:bottom w:val="none" w:sz="0" w:space="0" w:color="auto"/>
        <w:right w:val="none" w:sz="0" w:space="0" w:color="auto"/>
      </w:divBdr>
    </w:div>
    <w:div w:id="329869000">
      <w:bodyDiv w:val="1"/>
      <w:marLeft w:val="0"/>
      <w:marRight w:val="0"/>
      <w:marTop w:val="0"/>
      <w:marBottom w:val="0"/>
      <w:divBdr>
        <w:top w:val="none" w:sz="0" w:space="0" w:color="auto"/>
        <w:left w:val="none" w:sz="0" w:space="0" w:color="auto"/>
        <w:bottom w:val="none" w:sz="0" w:space="0" w:color="auto"/>
        <w:right w:val="none" w:sz="0" w:space="0" w:color="auto"/>
      </w:divBdr>
    </w:div>
    <w:div w:id="329869592">
      <w:bodyDiv w:val="1"/>
      <w:marLeft w:val="0"/>
      <w:marRight w:val="0"/>
      <w:marTop w:val="0"/>
      <w:marBottom w:val="0"/>
      <w:divBdr>
        <w:top w:val="none" w:sz="0" w:space="0" w:color="auto"/>
        <w:left w:val="none" w:sz="0" w:space="0" w:color="auto"/>
        <w:bottom w:val="none" w:sz="0" w:space="0" w:color="auto"/>
        <w:right w:val="none" w:sz="0" w:space="0" w:color="auto"/>
      </w:divBdr>
    </w:div>
    <w:div w:id="329984638">
      <w:bodyDiv w:val="1"/>
      <w:marLeft w:val="0"/>
      <w:marRight w:val="0"/>
      <w:marTop w:val="0"/>
      <w:marBottom w:val="0"/>
      <w:divBdr>
        <w:top w:val="none" w:sz="0" w:space="0" w:color="auto"/>
        <w:left w:val="none" w:sz="0" w:space="0" w:color="auto"/>
        <w:bottom w:val="none" w:sz="0" w:space="0" w:color="auto"/>
        <w:right w:val="none" w:sz="0" w:space="0" w:color="auto"/>
      </w:divBdr>
    </w:div>
    <w:div w:id="330061694">
      <w:bodyDiv w:val="1"/>
      <w:marLeft w:val="0"/>
      <w:marRight w:val="0"/>
      <w:marTop w:val="0"/>
      <w:marBottom w:val="0"/>
      <w:divBdr>
        <w:top w:val="none" w:sz="0" w:space="0" w:color="auto"/>
        <w:left w:val="none" w:sz="0" w:space="0" w:color="auto"/>
        <w:bottom w:val="none" w:sz="0" w:space="0" w:color="auto"/>
        <w:right w:val="none" w:sz="0" w:space="0" w:color="auto"/>
      </w:divBdr>
    </w:div>
    <w:div w:id="330181369">
      <w:bodyDiv w:val="1"/>
      <w:marLeft w:val="0"/>
      <w:marRight w:val="0"/>
      <w:marTop w:val="0"/>
      <w:marBottom w:val="0"/>
      <w:divBdr>
        <w:top w:val="none" w:sz="0" w:space="0" w:color="auto"/>
        <w:left w:val="none" w:sz="0" w:space="0" w:color="auto"/>
        <w:bottom w:val="none" w:sz="0" w:space="0" w:color="auto"/>
        <w:right w:val="none" w:sz="0" w:space="0" w:color="auto"/>
      </w:divBdr>
    </w:div>
    <w:div w:id="330257272">
      <w:bodyDiv w:val="1"/>
      <w:marLeft w:val="0"/>
      <w:marRight w:val="0"/>
      <w:marTop w:val="0"/>
      <w:marBottom w:val="0"/>
      <w:divBdr>
        <w:top w:val="none" w:sz="0" w:space="0" w:color="auto"/>
        <w:left w:val="none" w:sz="0" w:space="0" w:color="auto"/>
        <w:bottom w:val="none" w:sz="0" w:space="0" w:color="auto"/>
        <w:right w:val="none" w:sz="0" w:space="0" w:color="auto"/>
      </w:divBdr>
    </w:div>
    <w:div w:id="330332748">
      <w:bodyDiv w:val="1"/>
      <w:marLeft w:val="0"/>
      <w:marRight w:val="0"/>
      <w:marTop w:val="0"/>
      <w:marBottom w:val="0"/>
      <w:divBdr>
        <w:top w:val="none" w:sz="0" w:space="0" w:color="auto"/>
        <w:left w:val="none" w:sz="0" w:space="0" w:color="auto"/>
        <w:bottom w:val="none" w:sz="0" w:space="0" w:color="auto"/>
        <w:right w:val="none" w:sz="0" w:space="0" w:color="auto"/>
      </w:divBdr>
    </w:div>
    <w:div w:id="330375366">
      <w:bodyDiv w:val="1"/>
      <w:marLeft w:val="0"/>
      <w:marRight w:val="0"/>
      <w:marTop w:val="0"/>
      <w:marBottom w:val="0"/>
      <w:divBdr>
        <w:top w:val="none" w:sz="0" w:space="0" w:color="auto"/>
        <w:left w:val="none" w:sz="0" w:space="0" w:color="auto"/>
        <w:bottom w:val="none" w:sz="0" w:space="0" w:color="auto"/>
        <w:right w:val="none" w:sz="0" w:space="0" w:color="auto"/>
      </w:divBdr>
    </w:div>
    <w:div w:id="330642747">
      <w:bodyDiv w:val="1"/>
      <w:marLeft w:val="0"/>
      <w:marRight w:val="0"/>
      <w:marTop w:val="0"/>
      <w:marBottom w:val="0"/>
      <w:divBdr>
        <w:top w:val="none" w:sz="0" w:space="0" w:color="auto"/>
        <w:left w:val="none" w:sz="0" w:space="0" w:color="auto"/>
        <w:bottom w:val="none" w:sz="0" w:space="0" w:color="auto"/>
        <w:right w:val="none" w:sz="0" w:space="0" w:color="auto"/>
      </w:divBdr>
    </w:div>
    <w:div w:id="330913220">
      <w:bodyDiv w:val="1"/>
      <w:marLeft w:val="0"/>
      <w:marRight w:val="0"/>
      <w:marTop w:val="0"/>
      <w:marBottom w:val="0"/>
      <w:divBdr>
        <w:top w:val="none" w:sz="0" w:space="0" w:color="auto"/>
        <w:left w:val="none" w:sz="0" w:space="0" w:color="auto"/>
        <w:bottom w:val="none" w:sz="0" w:space="0" w:color="auto"/>
        <w:right w:val="none" w:sz="0" w:space="0" w:color="auto"/>
      </w:divBdr>
    </w:div>
    <w:div w:id="330988799">
      <w:bodyDiv w:val="1"/>
      <w:marLeft w:val="0"/>
      <w:marRight w:val="0"/>
      <w:marTop w:val="0"/>
      <w:marBottom w:val="0"/>
      <w:divBdr>
        <w:top w:val="none" w:sz="0" w:space="0" w:color="auto"/>
        <w:left w:val="none" w:sz="0" w:space="0" w:color="auto"/>
        <w:bottom w:val="none" w:sz="0" w:space="0" w:color="auto"/>
        <w:right w:val="none" w:sz="0" w:space="0" w:color="auto"/>
      </w:divBdr>
    </w:div>
    <w:div w:id="331034868">
      <w:bodyDiv w:val="1"/>
      <w:marLeft w:val="0"/>
      <w:marRight w:val="0"/>
      <w:marTop w:val="0"/>
      <w:marBottom w:val="0"/>
      <w:divBdr>
        <w:top w:val="none" w:sz="0" w:space="0" w:color="auto"/>
        <w:left w:val="none" w:sz="0" w:space="0" w:color="auto"/>
        <w:bottom w:val="none" w:sz="0" w:space="0" w:color="auto"/>
        <w:right w:val="none" w:sz="0" w:space="0" w:color="auto"/>
      </w:divBdr>
    </w:div>
    <w:div w:id="331223912">
      <w:bodyDiv w:val="1"/>
      <w:marLeft w:val="0"/>
      <w:marRight w:val="0"/>
      <w:marTop w:val="0"/>
      <w:marBottom w:val="0"/>
      <w:divBdr>
        <w:top w:val="none" w:sz="0" w:space="0" w:color="auto"/>
        <w:left w:val="none" w:sz="0" w:space="0" w:color="auto"/>
        <w:bottom w:val="none" w:sz="0" w:space="0" w:color="auto"/>
        <w:right w:val="none" w:sz="0" w:space="0" w:color="auto"/>
      </w:divBdr>
    </w:div>
    <w:div w:id="331420238">
      <w:bodyDiv w:val="1"/>
      <w:marLeft w:val="0"/>
      <w:marRight w:val="0"/>
      <w:marTop w:val="0"/>
      <w:marBottom w:val="0"/>
      <w:divBdr>
        <w:top w:val="none" w:sz="0" w:space="0" w:color="auto"/>
        <w:left w:val="none" w:sz="0" w:space="0" w:color="auto"/>
        <w:bottom w:val="none" w:sz="0" w:space="0" w:color="auto"/>
        <w:right w:val="none" w:sz="0" w:space="0" w:color="auto"/>
      </w:divBdr>
    </w:div>
    <w:div w:id="331689122">
      <w:bodyDiv w:val="1"/>
      <w:marLeft w:val="0"/>
      <w:marRight w:val="0"/>
      <w:marTop w:val="0"/>
      <w:marBottom w:val="0"/>
      <w:divBdr>
        <w:top w:val="none" w:sz="0" w:space="0" w:color="auto"/>
        <w:left w:val="none" w:sz="0" w:space="0" w:color="auto"/>
        <w:bottom w:val="none" w:sz="0" w:space="0" w:color="auto"/>
        <w:right w:val="none" w:sz="0" w:space="0" w:color="auto"/>
      </w:divBdr>
    </w:div>
    <w:div w:id="331883890">
      <w:bodyDiv w:val="1"/>
      <w:marLeft w:val="0"/>
      <w:marRight w:val="0"/>
      <w:marTop w:val="0"/>
      <w:marBottom w:val="0"/>
      <w:divBdr>
        <w:top w:val="none" w:sz="0" w:space="0" w:color="auto"/>
        <w:left w:val="none" w:sz="0" w:space="0" w:color="auto"/>
        <w:bottom w:val="none" w:sz="0" w:space="0" w:color="auto"/>
        <w:right w:val="none" w:sz="0" w:space="0" w:color="auto"/>
      </w:divBdr>
    </w:div>
    <w:div w:id="332030820">
      <w:bodyDiv w:val="1"/>
      <w:marLeft w:val="0"/>
      <w:marRight w:val="0"/>
      <w:marTop w:val="0"/>
      <w:marBottom w:val="0"/>
      <w:divBdr>
        <w:top w:val="none" w:sz="0" w:space="0" w:color="auto"/>
        <w:left w:val="none" w:sz="0" w:space="0" w:color="auto"/>
        <w:bottom w:val="none" w:sz="0" w:space="0" w:color="auto"/>
        <w:right w:val="none" w:sz="0" w:space="0" w:color="auto"/>
      </w:divBdr>
    </w:div>
    <w:div w:id="332148532">
      <w:bodyDiv w:val="1"/>
      <w:marLeft w:val="0"/>
      <w:marRight w:val="0"/>
      <w:marTop w:val="0"/>
      <w:marBottom w:val="0"/>
      <w:divBdr>
        <w:top w:val="none" w:sz="0" w:space="0" w:color="auto"/>
        <w:left w:val="none" w:sz="0" w:space="0" w:color="auto"/>
        <w:bottom w:val="none" w:sz="0" w:space="0" w:color="auto"/>
        <w:right w:val="none" w:sz="0" w:space="0" w:color="auto"/>
      </w:divBdr>
    </w:div>
    <w:div w:id="332220771">
      <w:bodyDiv w:val="1"/>
      <w:marLeft w:val="0"/>
      <w:marRight w:val="0"/>
      <w:marTop w:val="0"/>
      <w:marBottom w:val="0"/>
      <w:divBdr>
        <w:top w:val="none" w:sz="0" w:space="0" w:color="auto"/>
        <w:left w:val="none" w:sz="0" w:space="0" w:color="auto"/>
        <w:bottom w:val="none" w:sz="0" w:space="0" w:color="auto"/>
        <w:right w:val="none" w:sz="0" w:space="0" w:color="auto"/>
      </w:divBdr>
    </w:div>
    <w:div w:id="332412584">
      <w:bodyDiv w:val="1"/>
      <w:marLeft w:val="0"/>
      <w:marRight w:val="0"/>
      <w:marTop w:val="0"/>
      <w:marBottom w:val="0"/>
      <w:divBdr>
        <w:top w:val="none" w:sz="0" w:space="0" w:color="auto"/>
        <w:left w:val="none" w:sz="0" w:space="0" w:color="auto"/>
        <w:bottom w:val="none" w:sz="0" w:space="0" w:color="auto"/>
        <w:right w:val="none" w:sz="0" w:space="0" w:color="auto"/>
      </w:divBdr>
    </w:div>
    <w:div w:id="332610769">
      <w:bodyDiv w:val="1"/>
      <w:marLeft w:val="0"/>
      <w:marRight w:val="0"/>
      <w:marTop w:val="0"/>
      <w:marBottom w:val="0"/>
      <w:divBdr>
        <w:top w:val="none" w:sz="0" w:space="0" w:color="auto"/>
        <w:left w:val="none" w:sz="0" w:space="0" w:color="auto"/>
        <w:bottom w:val="none" w:sz="0" w:space="0" w:color="auto"/>
        <w:right w:val="none" w:sz="0" w:space="0" w:color="auto"/>
      </w:divBdr>
    </w:div>
    <w:div w:id="332954479">
      <w:bodyDiv w:val="1"/>
      <w:marLeft w:val="0"/>
      <w:marRight w:val="0"/>
      <w:marTop w:val="0"/>
      <w:marBottom w:val="0"/>
      <w:divBdr>
        <w:top w:val="none" w:sz="0" w:space="0" w:color="auto"/>
        <w:left w:val="none" w:sz="0" w:space="0" w:color="auto"/>
        <w:bottom w:val="none" w:sz="0" w:space="0" w:color="auto"/>
        <w:right w:val="none" w:sz="0" w:space="0" w:color="auto"/>
      </w:divBdr>
    </w:div>
    <w:div w:id="332992074">
      <w:bodyDiv w:val="1"/>
      <w:marLeft w:val="0"/>
      <w:marRight w:val="0"/>
      <w:marTop w:val="0"/>
      <w:marBottom w:val="0"/>
      <w:divBdr>
        <w:top w:val="none" w:sz="0" w:space="0" w:color="auto"/>
        <w:left w:val="none" w:sz="0" w:space="0" w:color="auto"/>
        <w:bottom w:val="none" w:sz="0" w:space="0" w:color="auto"/>
        <w:right w:val="none" w:sz="0" w:space="0" w:color="auto"/>
      </w:divBdr>
    </w:div>
    <w:div w:id="333069384">
      <w:bodyDiv w:val="1"/>
      <w:marLeft w:val="0"/>
      <w:marRight w:val="0"/>
      <w:marTop w:val="0"/>
      <w:marBottom w:val="0"/>
      <w:divBdr>
        <w:top w:val="none" w:sz="0" w:space="0" w:color="auto"/>
        <w:left w:val="none" w:sz="0" w:space="0" w:color="auto"/>
        <w:bottom w:val="none" w:sz="0" w:space="0" w:color="auto"/>
        <w:right w:val="none" w:sz="0" w:space="0" w:color="auto"/>
      </w:divBdr>
    </w:div>
    <w:div w:id="333385971">
      <w:bodyDiv w:val="1"/>
      <w:marLeft w:val="0"/>
      <w:marRight w:val="0"/>
      <w:marTop w:val="0"/>
      <w:marBottom w:val="0"/>
      <w:divBdr>
        <w:top w:val="none" w:sz="0" w:space="0" w:color="auto"/>
        <w:left w:val="none" w:sz="0" w:space="0" w:color="auto"/>
        <w:bottom w:val="none" w:sz="0" w:space="0" w:color="auto"/>
        <w:right w:val="none" w:sz="0" w:space="0" w:color="auto"/>
      </w:divBdr>
    </w:div>
    <w:div w:id="333459589">
      <w:bodyDiv w:val="1"/>
      <w:marLeft w:val="0"/>
      <w:marRight w:val="0"/>
      <w:marTop w:val="0"/>
      <w:marBottom w:val="0"/>
      <w:divBdr>
        <w:top w:val="none" w:sz="0" w:space="0" w:color="auto"/>
        <w:left w:val="none" w:sz="0" w:space="0" w:color="auto"/>
        <w:bottom w:val="none" w:sz="0" w:space="0" w:color="auto"/>
        <w:right w:val="none" w:sz="0" w:space="0" w:color="auto"/>
      </w:divBdr>
    </w:div>
    <w:div w:id="333531716">
      <w:bodyDiv w:val="1"/>
      <w:marLeft w:val="0"/>
      <w:marRight w:val="0"/>
      <w:marTop w:val="0"/>
      <w:marBottom w:val="0"/>
      <w:divBdr>
        <w:top w:val="none" w:sz="0" w:space="0" w:color="auto"/>
        <w:left w:val="none" w:sz="0" w:space="0" w:color="auto"/>
        <w:bottom w:val="none" w:sz="0" w:space="0" w:color="auto"/>
        <w:right w:val="none" w:sz="0" w:space="0" w:color="auto"/>
      </w:divBdr>
    </w:div>
    <w:div w:id="333722534">
      <w:bodyDiv w:val="1"/>
      <w:marLeft w:val="0"/>
      <w:marRight w:val="0"/>
      <w:marTop w:val="0"/>
      <w:marBottom w:val="0"/>
      <w:divBdr>
        <w:top w:val="none" w:sz="0" w:space="0" w:color="auto"/>
        <w:left w:val="none" w:sz="0" w:space="0" w:color="auto"/>
        <w:bottom w:val="none" w:sz="0" w:space="0" w:color="auto"/>
        <w:right w:val="none" w:sz="0" w:space="0" w:color="auto"/>
      </w:divBdr>
    </w:div>
    <w:div w:id="334114306">
      <w:bodyDiv w:val="1"/>
      <w:marLeft w:val="0"/>
      <w:marRight w:val="0"/>
      <w:marTop w:val="0"/>
      <w:marBottom w:val="0"/>
      <w:divBdr>
        <w:top w:val="none" w:sz="0" w:space="0" w:color="auto"/>
        <w:left w:val="none" w:sz="0" w:space="0" w:color="auto"/>
        <w:bottom w:val="none" w:sz="0" w:space="0" w:color="auto"/>
        <w:right w:val="none" w:sz="0" w:space="0" w:color="auto"/>
      </w:divBdr>
    </w:div>
    <w:div w:id="334187741">
      <w:bodyDiv w:val="1"/>
      <w:marLeft w:val="0"/>
      <w:marRight w:val="0"/>
      <w:marTop w:val="0"/>
      <w:marBottom w:val="0"/>
      <w:divBdr>
        <w:top w:val="none" w:sz="0" w:space="0" w:color="auto"/>
        <w:left w:val="none" w:sz="0" w:space="0" w:color="auto"/>
        <w:bottom w:val="none" w:sz="0" w:space="0" w:color="auto"/>
        <w:right w:val="none" w:sz="0" w:space="0" w:color="auto"/>
      </w:divBdr>
    </w:div>
    <w:div w:id="334187847">
      <w:bodyDiv w:val="1"/>
      <w:marLeft w:val="0"/>
      <w:marRight w:val="0"/>
      <w:marTop w:val="0"/>
      <w:marBottom w:val="0"/>
      <w:divBdr>
        <w:top w:val="none" w:sz="0" w:space="0" w:color="auto"/>
        <w:left w:val="none" w:sz="0" w:space="0" w:color="auto"/>
        <w:bottom w:val="none" w:sz="0" w:space="0" w:color="auto"/>
        <w:right w:val="none" w:sz="0" w:space="0" w:color="auto"/>
      </w:divBdr>
    </w:div>
    <w:div w:id="334188678">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4303606">
      <w:bodyDiv w:val="1"/>
      <w:marLeft w:val="0"/>
      <w:marRight w:val="0"/>
      <w:marTop w:val="0"/>
      <w:marBottom w:val="0"/>
      <w:divBdr>
        <w:top w:val="none" w:sz="0" w:space="0" w:color="auto"/>
        <w:left w:val="none" w:sz="0" w:space="0" w:color="auto"/>
        <w:bottom w:val="none" w:sz="0" w:space="0" w:color="auto"/>
        <w:right w:val="none" w:sz="0" w:space="0" w:color="auto"/>
      </w:divBdr>
    </w:div>
    <w:div w:id="334505048">
      <w:bodyDiv w:val="1"/>
      <w:marLeft w:val="0"/>
      <w:marRight w:val="0"/>
      <w:marTop w:val="0"/>
      <w:marBottom w:val="0"/>
      <w:divBdr>
        <w:top w:val="none" w:sz="0" w:space="0" w:color="auto"/>
        <w:left w:val="none" w:sz="0" w:space="0" w:color="auto"/>
        <w:bottom w:val="none" w:sz="0" w:space="0" w:color="auto"/>
        <w:right w:val="none" w:sz="0" w:space="0" w:color="auto"/>
      </w:divBdr>
    </w:div>
    <w:div w:id="334571215">
      <w:bodyDiv w:val="1"/>
      <w:marLeft w:val="0"/>
      <w:marRight w:val="0"/>
      <w:marTop w:val="0"/>
      <w:marBottom w:val="0"/>
      <w:divBdr>
        <w:top w:val="none" w:sz="0" w:space="0" w:color="auto"/>
        <w:left w:val="none" w:sz="0" w:space="0" w:color="auto"/>
        <w:bottom w:val="none" w:sz="0" w:space="0" w:color="auto"/>
        <w:right w:val="none" w:sz="0" w:space="0" w:color="auto"/>
      </w:divBdr>
    </w:div>
    <w:div w:id="334769664">
      <w:bodyDiv w:val="1"/>
      <w:marLeft w:val="0"/>
      <w:marRight w:val="0"/>
      <w:marTop w:val="0"/>
      <w:marBottom w:val="0"/>
      <w:divBdr>
        <w:top w:val="none" w:sz="0" w:space="0" w:color="auto"/>
        <w:left w:val="none" w:sz="0" w:space="0" w:color="auto"/>
        <w:bottom w:val="none" w:sz="0" w:space="0" w:color="auto"/>
        <w:right w:val="none" w:sz="0" w:space="0" w:color="auto"/>
      </w:divBdr>
    </w:div>
    <w:div w:id="334844421">
      <w:bodyDiv w:val="1"/>
      <w:marLeft w:val="0"/>
      <w:marRight w:val="0"/>
      <w:marTop w:val="0"/>
      <w:marBottom w:val="0"/>
      <w:divBdr>
        <w:top w:val="none" w:sz="0" w:space="0" w:color="auto"/>
        <w:left w:val="none" w:sz="0" w:space="0" w:color="auto"/>
        <w:bottom w:val="none" w:sz="0" w:space="0" w:color="auto"/>
        <w:right w:val="none" w:sz="0" w:space="0" w:color="auto"/>
      </w:divBdr>
    </w:div>
    <w:div w:id="335038225">
      <w:bodyDiv w:val="1"/>
      <w:marLeft w:val="0"/>
      <w:marRight w:val="0"/>
      <w:marTop w:val="0"/>
      <w:marBottom w:val="0"/>
      <w:divBdr>
        <w:top w:val="none" w:sz="0" w:space="0" w:color="auto"/>
        <w:left w:val="none" w:sz="0" w:space="0" w:color="auto"/>
        <w:bottom w:val="none" w:sz="0" w:space="0" w:color="auto"/>
        <w:right w:val="none" w:sz="0" w:space="0" w:color="auto"/>
      </w:divBdr>
    </w:div>
    <w:div w:id="335042026">
      <w:bodyDiv w:val="1"/>
      <w:marLeft w:val="0"/>
      <w:marRight w:val="0"/>
      <w:marTop w:val="0"/>
      <w:marBottom w:val="0"/>
      <w:divBdr>
        <w:top w:val="none" w:sz="0" w:space="0" w:color="auto"/>
        <w:left w:val="none" w:sz="0" w:space="0" w:color="auto"/>
        <w:bottom w:val="none" w:sz="0" w:space="0" w:color="auto"/>
        <w:right w:val="none" w:sz="0" w:space="0" w:color="auto"/>
      </w:divBdr>
    </w:div>
    <w:div w:id="335110577">
      <w:bodyDiv w:val="1"/>
      <w:marLeft w:val="0"/>
      <w:marRight w:val="0"/>
      <w:marTop w:val="0"/>
      <w:marBottom w:val="0"/>
      <w:divBdr>
        <w:top w:val="none" w:sz="0" w:space="0" w:color="auto"/>
        <w:left w:val="none" w:sz="0" w:space="0" w:color="auto"/>
        <w:bottom w:val="none" w:sz="0" w:space="0" w:color="auto"/>
        <w:right w:val="none" w:sz="0" w:space="0" w:color="auto"/>
      </w:divBdr>
    </w:div>
    <w:div w:id="335114258">
      <w:bodyDiv w:val="1"/>
      <w:marLeft w:val="0"/>
      <w:marRight w:val="0"/>
      <w:marTop w:val="0"/>
      <w:marBottom w:val="0"/>
      <w:divBdr>
        <w:top w:val="none" w:sz="0" w:space="0" w:color="auto"/>
        <w:left w:val="none" w:sz="0" w:space="0" w:color="auto"/>
        <w:bottom w:val="none" w:sz="0" w:space="0" w:color="auto"/>
        <w:right w:val="none" w:sz="0" w:space="0" w:color="auto"/>
      </w:divBdr>
    </w:div>
    <w:div w:id="335377356">
      <w:bodyDiv w:val="1"/>
      <w:marLeft w:val="0"/>
      <w:marRight w:val="0"/>
      <w:marTop w:val="0"/>
      <w:marBottom w:val="0"/>
      <w:divBdr>
        <w:top w:val="none" w:sz="0" w:space="0" w:color="auto"/>
        <w:left w:val="none" w:sz="0" w:space="0" w:color="auto"/>
        <w:bottom w:val="none" w:sz="0" w:space="0" w:color="auto"/>
        <w:right w:val="none" w:sz="0" w:space="0" w:color="auto"/>
      </w:divBdr>
    </w:div>
    <w:div w:id="335694285">
      <w:bodyDiv w:val="1"/>
      <w:marLeft w:val="0"/>
      <w:marRight w:val="0"/>
      <w:marTop w:val="0"/>
      <w:marBottom w:val="0"/>
      <w:divBdr>
        <w:top w:val="none" w:sz="0" w:space="0" w:color="auto"/>
        <w:left w:val="none" w:sz="0" w:space="0" w:color="auto"/>
        <w:bottom w:val="none" w:sz="0" w:space="0" w:color="auto"/>
        <w:right w:val="none" w:sz="0" w:space="0" w:color="auto"/>
      </w:divBdr>
    </w:div>
    <w:div w:id="335807303">
      <w:bodyDiv w:val="1"/>
      <w:marLeft w:val="0"/>
      <w:marRight w:val="0"/>
      <w:marTop w:val="0"/>
      <w:marBottom w:val="0"/>
      <w:divBdr>
        <w:top w:val="none" w:sz="0" w:space="0" w:color="auto"/>
        <w:left w:val="none" w:sz="0" w:space="0" w:color="auto"/>
        <w:bottom w:val="none" w:sz="0" w:space="0" w:color="auto"/>
        <w:right w:val="none" w:sz="0" w:space="0" w:color="auto"/>
      </w:divBdr>
    </w:div>
    <w:div w:id="335889632">
      <w:bodyDiv w:val="1"/>
      <w:marLeft w:val="0"/>
      <w:marRight w:val="0"/>
      <w:marTop w:val="0"/>
      <w:marBottom w:val="0"/>
      <w:divBdr>
        <w:top w:val="none" w:sz="0" w:space="0" w:color="auto"/>
        <w:left w:val="none" w:sz="0" w:space="0" w:color="auto"/>
        <w:bottom w:val="none" w:sz="0" w:space="0" w:color="auto"/>
        <w:right w:val="none" w:sz="0" w:space="0" w:color="auto"/>
      </w:divBdr>
    </w:div>
    <w:div w:id="336080429">
      <w:bodyDiv w:val="1"/>
      <w:marLeft w:val="0"/>
      <w:marRight w:val="0"/>
      <w:marTop w:val="0"/>
      <w:marBottom w:val="0"/>
      <w:divBdr>
        <w:top w:val="none" w:sz="0" w:space="0" w:color="auto"/>
        <w:left w:val="none" w:sz="0" w:space="0" w:color="auto"/>
        <w:bottom w:val="none" w:sz="0" w:space="0" w:color="auto"/>
        <w:right w:val="none" w:sz="0" w:space="0" w:color="auto"/>
      </w:divBdr>
    </w:div>
    <w:div w:id="336229631">
      <w:bodyDiv w:val="1"/>
      <w:marLeft w:val="0"/>
      <w:marRight w:val="0"/>
      <w:marTop w:val="0"/>
      <w:marBottom w:val="0"/>
      <w:divBdr>
        <w:top w:val="none" w:sz="0" w:space="0" w:color="auto"/>
        <w:left w:val="none" w:sz="0" w:space="0" w:color="auto"/>
        <w:bottom w:val="none" w:sz="0" w:space="0" w:color="auto"/>
        <w:right w:val="none" w:sz="0" w:space="0" w:color="auto"/>
      </w:divBdr>
    </w:div>
    <w:div w:id="336346391">
      <w:bodyDiv w:val="1"/>
      <w:marLeft w:val="0"/>
      <w:marRight w:val="0"/>
      <w:marTop w:val="0"/>
      <w:marBottom w:val="0"/>
      <w:divBdr>
        <w:top w:val="none" w:sz="0" w:space="0" w:color="auto"/>
        <w:left w:val="none" w:sz="0" w:space="0" w:color="auto"/>
        <w:bottom w:val="none" w:sz="0" w:space="0" w:color="auto"/>
        <w:right w:val="none" w:sz="0" w:space="0" w:color="auto"/>
      </w:divBdr>
    </w:div>
    <w:div w:id="336350369">
      <w:bodyDiv w:val="1"/>
      <w:marLeft w:val="0"/>
      <w:marRight w:val="0"/>
      <w:marTop w:val="0"/>
      <w:marBottom w:val="0"/>
      <w:divBdr>
        <w:top w:val="none" w:sz="0" w:space="0" w:color="auto"/>
        <w:left w:val="none" w:sz="0" w:space="0" w:color="auto"/>
        <w:bottom w:val="none" w:sz="0" w:space="0" w:color="auto"/>
        <w:right w:val="none" w:sz="0" w:space="0" w:color="auto"/>
      </w:divBdr>
    </w:div>
    <w:div w:id="336464969">
      <w:bodyDiv w:val="1"/>
      <w:marLeft w:val="0"/>
      <w:marRight w:val="0"/>
      <w:marTop w:val="0"/>
      <w:marBottom w:val="0"/>
      <w:divBdr>
        <w:top w:val="none" w:sz="0" w:space="0" w:color="auto"/>
        <w:left w:val="none" w:sz="0" w:space="0" w:color="auto"/>
        <w:bottom w:val="none" w:sz="0" w:space="0" w:color="auto"/>
        <w:right w:val="none" w:sz="0" w:space="0" w:color="auto"/>
      </w:divBdr>
    </w:div>
    <w:div w:id="336538197">
      <w:bodyDiv w:val="1"/>
      <w:marLeft w:val="0"/>
      <w:marRight w:val="0"/>
      <w:marTop w:val="0"/>
      <w:marBottom w:val="0"/>
      <w:divBdr>
        <w:top w:val="none" w:sz="0" w:space="0" w:color="auto"/>
        <w:left w:val="none" w:sz="0" w:space="0" w:color="auto"/>
        <w:bottom w:val="none" w:sz="0" w:space="0" w:color="auto"/>
        <w:right w:val="none" w:sz="0" w:space="0" w:color="auto"/>
      </w:divBdr>
    </w:div>
    <w:div w:id="336805547">
      <w:bodyDiv w:val="1"/>
      <w:marLeft w:val="0"/>
      <w:marRight w:val="0"/>
      <w:marTop w:val="0"/>
      <w:marBottom w:val="0"/>
      <w:divBdr>
        <w:top w:val="none" w:sz="0" w:space="0" w:color="auto"/>
        <w:left w:val="none" w:sz="0" w:space="0" w:color="auto"/>
        <w:bottom w:val="none" w:sz="0" w:space="0" w:color="auto"/>
        <w:right w:val="none" w:sz="0" w:space="0" w:color="auto"/>
      </w:divBdr>
    </w:div>
    <w:div w:id="336807977">
      <w:bodyDiv w:val="1"/>
      <w:marLeft w:val="0"/>
      <w:marRight w:val="0"/>
      <w:marTop w:val="0"/>
      <w:marBottom w:val="0"/>
      <w:divBdr>
        <w:top w:val="none" w:sz="0" w:space="0" w:color="auto"/>
        <w:left w:val="none" w:sz="0" w:space="0" w:color="auto"/>
        <w:bottom w:val="none" w:sz="0" w:space="0" w:color="auto"/>
        <w:right w:val="none" w:sz="0" w:space="0" w:color="auto"/>
      </w:divBdr>
    </w:div>
    <w:div w:id="336815017">
      <w:bodyDiv w:val="1"/>
      <w:marLeft w:val="0"/>
      <w:marRight w:val="0"/>
      <w:marTop w:val="0"/>
      <w:marBottom w:val="0"/>
      <w:divBdr>
        <w:top w:val="none" w:sz="0" w:space="0" w:color="auto"/>
        <w:left w:val="none" w:sz="0" w:space="0" w:color="auto"/>
        <w:bottom w:val="none" w:sz="0" w:space="0" w:color="auto"/>
        <w:right w:val="none" w:sz="0" w:space="0" w:color="auto"/>
      </w:divBdr>
    </w:div>
    <w:div w:id="336932936">
      <w:bodyDiv w:val="1"/>
      <w:marLeft w:val="0"/>
      <w:marRight w:val="0"/>
      <w:marTop w:val="0"/>
      <w:marBottom w:val="0"/>
      <w:divBdr>
        <w:top w:val="none" w:sz="0" w:space="0" w:color="auto"/>
        <w:left w:val="none" w:sz="0" w:space="0" w:color="auto"/>
        <w:bottom w:val="none" w:sz="0" w:space="0" w:color="auto"/>
        <w:right w:val="none" w:sz="0" w:space="0" w:color="auto"/>
      </w:divBdr>
    </w:div>
    <w:div w:id="336999601">
      <w:bodyDiv w:val="1"/>
      <w:marLeft w:val="0"/>
      <w:marRight w:val="0"/>
      <w:marTop w:val="0"/>
      <w:marBottom w:val="0"/>
      <w:divBdr>
        <w:top w:val="none" w:sz="0" w:space="0" w:color="auto"/>
        <w:left w:val="none" w:sz="0" w:space="0" w:color="auto"/>
        <w:bottom w:val="none" w:sz="0" w:space="0" w:color="auto"/>
        <w:right w:val="none" w:sz="0" w:space="0" w:color="auto"/>
      </w:divBdr>
    </w:div>
    <w:div w:id="337002565">
      <w:bodyDiv w:val="1"/>
      <w:marLeft w:val="0"/>
      <w:marRight w:val="0"/>
      <w:marTop w:val="0"/>
      <w:marBottom w:val="0"/>
      <w:divBdr>
        <w:top w:val="none" w:sz="0" w:space="0" w:color="auto"/>
        <w:left w:val="none" w:sz="0" w:space="0" w:color="auto"/>
        <w:bottom w:val="none" w:sz="0" w:space="0" w:color="auto"/>
        <w:right w:val="none" w:sz="0" w:space="0" w:color="auto"/>
      </w:divBdr>
    </w:div>
    <w:div w:id="337119684">
      <w:bodyDiv w:val="1"/>
      <w:marLeft w:val="0"/>
      <w:marRight w:val="0"/>
      <w:marTop w:val="0"/>
      <w:marBottom w:val="0"/>
      <w:divBdr>
        <w:top w:val="none" w:sz="0" w:space="0" w:color="auto"/>
        <w:left w:val="none" w:sz="0" w:space="0" w:color="auto"/>
        <w:bottom w:val="none" w:sz="0" w:space="0" w:color="auto"/>
        <w:right w:val="none" w:sz="0" w:space="0" w:color="auto"/>
      </w:divBdr>
    </w:div>
    <w:div w:id="337660623">
      <w:bodyDiv w:val="1"/>
      <w:marLeft w:val="0"/>
      <w:marRight w:val="0"/>
      <w:marTop w:val="0"/>
      <w:marBottom w:val="0"/>
      <w:divBdr>
        <w:top w:val="none" w:sz="0" w:space="0" w:color="auto"/>
        <w:left w:val="none" w:sz="0" w:space="0" w:color="auto"/>
        <w:bottom w:val="none" w:sz="0" w:space="0" w:color="auto"/>
        <w:right w:val="none" w:sz="0" w:space="0" w:color="auto"/>
      </w:divBdr>
    </w:div>
    <w:div w:id="337736985">
      <w:bodyDiv w:val="1"/>
      <w:marLeft w:val="0"/>
      <w:marRight w:val="0"/>
      <w:marTop w:val="0"/>
      <w:marBottom w:val="0"/>
      <w:divBdr>
        <w:top w:val="none" w:sz="0" w:space="0" w:color="auto"/>
        <w:left w:val="none" w:sz="0" w:space="0" w:color="auto"/>
        <w:bottom w:val="none" w:sz="0" w:space="0" w:color="auto"/>
        <w:right w:val="none" w:sz="0" w:space="0" w:color="auto"/>
      </w:divBdr>
    </w:div>
    <w:div w:id="337998823">
      <w:bodyDiv w:val="1"/>
      <w:marLeft w:val="0"/>
      <w:marRight w:val="0"/>
      <w:marTop w:val="0"/>
      <w:marBottom w:val="0"/>
      <w:divBdr>
        <w:top w:val="none" w:sz="0" w:space="0" w:color="auto"/>
        <w:left w:val="none" w:sz="0" w:space="0" w:color="auto"/>
        <w:bottom w:val="none" w:sz="0" w:space="0" w:color="auto"/>
        <w:right w:val="none" w:sz="0" w:space="0" w:color="auto"/>
      </w:divBdr>
    </w:div>
    <w:div w:id="338192852">
      <w:bodyDiv w:val="1"/>
      <w:marLeft w:val="0"/>
      <w:marRight w:val="0"/>
      <w:marTop w:val="0"/>
      <w:marBottom w:val="0"/>
      <w:divBdr>
        <w:top w:val="none" w:sz="0" w:space="0" w:color="auto"/>
        <w:left w:val="none" w:sz="0" w:space="0" w:color="auto"/>
        <w:bottom w:val="none" w:sz="0" w:space="0" w:color="auto"/>
        <w:right w:val="none" w:sz="0" w:space="0" w:color="auto"/>
      </w:divBdr>
    </w:div>
    <w:div w:id="338502894">
      <w:bodyDiv w:val="1"/>
      <w:marLeft w:val="0"/>
      <w:marRight w:val="0"/>
      <w:marTop w:val="0"/>
      <w:marBottom w:val="0"/>
      <w:divBdr>
        <w:top w:val="none" w:sz="0" w:space="0" w:color="auto"/>
        <w:left w:val="none" w:sz="0" w:space="0" w:color="auto"/>
        <w:bottom w:val="none" w:sz="0" w:space="0" w:color="auto"/>
        <w:right w:val="none" w:sz="0" w:space="0" w:color="auto"/>
      </w:divBdr>
    </w:div>
    <w:div w:id="338847466">
      <w:bodyDiv w:val="1"/>
      <w:marLeft w:val="0"/>
      <w:marRight w:val="0"/>
      <w:marTop w:val="0"/>
      <w:marBottom w:val="0"/>
      <w:divBdr>
        <w:top w:val="none" w:sz="0" w:space="0" w:color="auto"/>
        <w:left w:val="none" w:sz="0" w:space="0" w:color="auto"/>
        <w:bottom w:val="none" w:sz="0" w:space="0" w:color="auto"/>
        <w:right w:val="none" w:sz="0" w:space="0" w:color="auto"/>
      </w:divBdr>
    </w:div>
    <w:div w:id="339160250">
      <w:bodyDiv w:val="1"/>
      <w:marLeft w:val="0"/>
      <w:marRight w:val="0"/>
      <w:marTop w:val="0"/>
      <w:marBottom w:val="0"/>
      <w:divBdr>
        <w:top w:val="none" w:sz="0" w:space="0" w:color="auto"/>
        <w:left w:val="none" w:sz="0" w:space="0" w:color="auto"/>
        <w:bottom w:val="none" w:sz="0" w:space="0" w:color="auto"/>
        <w:right w:val="none" w:sz="0" w:space="0" w:color="auto"/>
      </w:divBdr>
    </w:div>
    <w:div w:id="339233224">
      <w:bodyDiv w:val="1"/>
      <w:marLeft w:val="0"/>
      <w:marRight w:val="0"/>
      <w:marTop w:val="0"/>
      <w:marBottom w:val="0"/>
      <w:divBdr>
        <w:top w:val="none" w:sz="0" w:space="0" w:color="auto"/>
        <w:left w:val="none" w:sz="0" w:space="0" w:color="auto"/>
        <w:bottom w:val="none" w:sz="0" w:space="0" w:color="auto"/>
        <w:right w:val="none" w:sz="0" w:space="0" w:color="auto"/>
      </w:divBdr>
    </w:div>
    <w:div w:id="339285260">
      <w:bodyDiv w:val="1"/>
      <w:marLeft w:val="0"/>
      <w:marRight w:val="0"/>
      <w:marTop w:val="0"/>
      <w:marBottom w:val="0"/>
      <w:divBdr>
        <w:top w:val="none" w:sz="0" w:space="0" w:color="auto"/>
        <w:left w:val="none" w:sz="0" w:space="0" w:color="auto"/>
        <w:bottom w:val="none" w:sz="0" w:space="0" w:color="auto"/>
        <w:right w:val="none" w:sz="0" w:space="0" w:color="auto"/>
      </w:divBdr>
    </w:div>
    <w:div w:id="339546890">
      <w:bodyDiv w:val="1"/>
      <w:marLeft w:val="0"/>
      <w:marRight w:val="0"/>
      <w:marTop w:val="0"/>
      <w:marBottom w:val="0"/>
      <w:divBdr>
        <w:top w:val="none" w:sz="0" w:space="0" w:color="auto"/>
        <w:left w:val="none" w:sz="0" w:space="0" w:color="auto"/>
        <w:bottom w:val="none" w:sz="0" w:space="0" w:color="auto"/>
        <w:right w:val="none" w:sz="0" w:space="0" w:color="auto"/>
      </w:divBdr>
    </w:div>
    <w:div w:id="339622231">
      <w:bodyDiv w:val="1"/>
      <w:marLeft w:val="0"/>
      <w:marRight w:val="0"/>
      <w:marTop w:val="0"/>
      <w:marBottom w:val="0"/>
      <w:divBdr>
        <w:top w:val="none" w:sz="0" w:space="0" w:color="auto"/>
        <w:left w:val="none" w:sz="0" w:space="0" w:color="auto"/>
        <w:bottom w:val="none" w:sz="0" w:space="0" w:color="auto"/>
        <w:right w:val="none" w:sz="0" w:space="0" w:color="auto"/>
      </w:divBdr>
    </w:div>
    <w:div w:id="339703756">
      <w:bodyDiv w:val="1"/>
      <w:marLeft w:val="0"/>
      <w:marRight w:val="0"/>
      <w:marTop w:val="0"/>
      <w:marBottom w:val="0"/>
      <w:divBdr>
        <w:top w:val="none" w:sz="0" w:space="0" w:color="auto"/>
        <w:left w:val="none" w:sz="0" w:space="0" w:color="auto"/>
        <w:bottom w:val="none" w:sz="0" w:space="0" w:color="auto"/>
        <w:right w:val="none" w:sz="0" w:space="0" w:color="auto"/>
      </w:divBdr>
    </w:div>
    <w:div w:id="339771006">
      <w:bodyDiv w:val="1"/>
      <w:marLeft w:val="0"/>
      <w:marRight w:val="0"/>
      <w:marTop w:val="0"/>
      <w:marBottom w:val="0"/>
      <w:divBdr>
        <w:top w:val="none" w:sz="0" w:space="0" w:color="auto"/>
        <w:left w:val="none" w:sz="0" w:space="0" w:color="auto"/>
        <w:bottom w:val="none" w:sz="0" w:space="0" w:color="auto"/>
        <w:right w:val="none" w:sz="0" w:space="0" w:color="auto"/>
      </w:divBdr>
    </w:div>
    <w:div w:id="340012124">
      <w:bodyDiv w:val="1"/>
      <w:marLeft w:val="0"/>
      <w:marRight w:val="0"/>
      <w:marTop w:val="0"/>
      <w:marBottom w:val="0"/>
      <w:divBdr>
        <w:top w:val="none" w:sz="0" w:space="0" w:color="auto"/>
        <w:left w:val="none" w:sz="0" w:space="0" w:color="auto"/>
        <w:bottom w:val="none" w:sz="0" w:space="0" w:color="auto"/>
        <w:right w:val="none" w:sz="0" w:space="0" w:color="auto"/>
      </w:divBdr>
    </w:div>
    <w:div w:id="340276466">
      <w:bodyDiv w:val="1"/>
      <w:marLeft w:val="0"/>
      <w:marRight w:val="0"/>
      <w:marTop w:val="0"/>
      <w:marBottom w:val="0"/>
      <w:divBdr>
        <w:top w:val="none" w:sz="0" w:space="0" w:color="auto"/>
        <w:left w:val="none" w:sz="0" w:space="0" w:color="auto"/>
        <w:bottom w:val="none" w:sz="0" w:space="0" w:color="auto"/>
        <w:right w:val="none" w:sz="0" w:space="0" w:color="auto"/>
      </w:divBdr>
    </w:div>
    <w:div w:id="340279631">
      <w:bodyDiv w:val="1"/>
      <w:marLeft w:val="0"/>
      <w:marRight w:val="0"/>
      <w:marTop w:val="0"/>
      <w:marBottom w:val="0"/>
      <w:divBdr>
        <w:top w:val="none" w:sz="0" w:space="0" w:color="auto"/>
        <w:left w:val="none" w:sz="0" w:space="0" w:color="auto"/>
        <w:bottom w:val="none" w:sz="0" w:space="0" w:color="auto"/>
        <w:right w:val="none" w:sz="0" w:space="0" w:color="auto"/>
      </w:divBdr>
    </w:div>
    <w:div w:id="340280787">
      <w:bodyDiv w:val="1"/>
      <w:marLeft w:val="0"/>
      <w:marRight w:val="0"/>
      <w:marTop w:val="0"/>
      <w:marBottom w:val="0"/>
      <w:divBdr>
        <w:top w:val="none" w:sz="0" w:space="0" w:color="auto"/>
        <w:left w:val="none" w:sz="0" w:space="0" w:color="auto"/>
        <w:bottom w:val="none" w:sz="0" w:space="0" w:color="auto"/>
        <w:right w:val="none" w:sz="0" w:space="0" w:color="auto"/>
      </w:divBdr>
    </w:div>
    <w:div w:id="340400547">
      <w:bodyDiv w:val="1"/>
      <w:marLeft w:val="0"/>
      <w:marRight w:val="0"/>
      <w:marTop w:val="0"/>
      <w:marBottom w:val="0"/>
      <w:divBdr>
        <w:top w:val="none" w:sz="0" w:space="0" w:color="auto"/>
        <w:left w:val="none" w:sz="0" w:space="0" w:color="auto"/>
        <w:bottom w:val="none" w:sz="0" w:space="0" w:color="auto"/>
        <w:right w:val="none" w:sz="0" w:space="0" w:color="auto"/>
      </w:divBdr>
    </w:div>
    <w:div w:id="340547568">
      <w:bodyDiv w:val="1"/>
      <w:marLeft w:val="0"/>
      <w:marRight w:val="0"/>
      <w:marTop w:val="0"/>
      <w:marBottom w:val="0"/>
      <w:divBdr>
        <w:top w:val="none" w:sz="0" w:space="0" w:color="auto"/>
        <w:left w:val="none" w:sz="0" w:space="0" w:color="auto"/>
        <w:bottom w:val="none" w:sz="0" w:space="0" w:color="auto"/>
        <w:right w:val="none" w:sz="0" w:space="0" w:color="auto"/>
      </w:divBdr>
    </w:div>
    <w:div w:id="340595505">
      <w:bodyDiv w:val="1"/>
      <w:marLeft w:val="0"/>
      <w:marRight w:val="0"/>
      <w:marTop w:val="0"/>
      <w:marBottom w:val="0"/>
      <w:divBdr>
        <w:top w:val="none" w:sz="0" w:space="0" w:color="auto"/>
        <w:left w:val="none" w:sz="0" w:space="0" w:color="auto"/>
        <w:bottom w:val="none" w:sz="0" w:space="0" w:color="auto"/>
        <w:right w:val="none" w:sz="0" w:space="0" w:color="auto"/>
      </w:divBdr>
    </w:div>
    <w:div w:id="340788210">
      <w:bodyDiv w:val="1"/>
      <w:marLeft w:val="0"/>
      <w:marRight w:val="0"/>
      <w:marTop w:val="0"/>
      <w:marBottom w:val="0"/>
      <w:divBdr>
        <w:top w:val="none" w:sz="0" w:space="0" w:color="auto"/>
        <w:left w:val="none" w:sz="0" w:space="0" w:color="auto"/>
        <w:bottom w:val="none" w:sz="0" w:space="0" w:color="auto"/>
        <w:right w:val="none" w:sz="0" w:space="0" w:color="auto"/>
      </w:divBdr>
    </w:div>
    <w:div w:id="340938855">
      <w:bodyDiv w:val="1"/>
      <w:marLeft w:val="0"/>
      <w:marRight w:val="0"/>
      <w:marTop w:val="0"/>
      <w:marBottom w:val="0"/>
      <w:divBdr>
        <w:top w:val="none" w:sz="0" w:space="0" w:color="auto"/>
        <w:left w:val="none" w:sz="0" w:space="0" w:color="auto"/>
        <w:bottom w:val="none" w:sz="0" w:space="0" w:color="auto"/>
        <w:right w:val="none" w:sz="0" w:space="0" w:color="auto"/>
      </w:divBdr>
    </w:div>
    <w:div w:id="341250439">
      <w:bodyDiv w:val="1"/>
      <w:marLeft w:val="0"/>
      <w:marRight w:val="0"/>
      <w:marTop w:val="0"/>
      <w:marBottom w:val="0"/>
      <w:divBdr>
        <w:top w:val="none" w:sz="0" w:space="0" w:color="auto"/>
        <w:left w:val="none" w:sz="0" w:space="0" w:color="auto"/>
        <w:bottom w:val="none" w:sz="0" w:space="0" w:color="auto"/>
        <w:right w:val="none" w:sz="0" w:space="0" w:color="auto"/>
      </w:divBdr>
    </w:div>
    <w:div w:id="341707328">
      <w:bodyDiv w:val="1"/>
      <w:marLeft w:val="0"/>
      <w:marRight w:val="0"/>
      <w:marTop w:val="0"/>
      <w:marBottom w:val="0"/>
      <w:divBdr>
        <w:top w:val="none" w:sz="0" w:space="0" w:color="auto"/>
        <w:left w:val="none" w:sz="0" w:space="0" w:color="auto"/>
        <w:bottom w:val="none" w:sz="0" w:space="0" w:color="auto"/>
        <w:right w:val="none" w:sz="0" w:space="0" w:color="auto"/>
      </w:divBdr>
    </w:div>
    <w:div w:id="341711014">
      <w:bodyDiv w:val="1"/>
      <w:marLeft w:val="0"/>
      <w:marRight w:val="0"/>
      <w:marTop w:val="0"/>
      <w:marBottom w:val="0"/>
      <w:divBdr>
        <w:top w:val="none" w:sz="0" w:space="0" w:color="auto"/>
        <w:left w:val="none" w:sz="0" w:space="0" w:color="auto"/>
        <w:bottom w:val="none" w:sz="0" w:space="0" w:color="auto"/>
        <w:right w:val="none" w:sz="0" w:space="0" w:color="auto"/>
      </w:divBdr>
    </w:div>
    <w:div w:id="341859984">
      <w:bodyDiv w:val="1"/>
      <w:marLeft w:val="0"/>
      <w:marRight w:val="0"/>
      <w:marTop w:val="0"/>
      <w:marBottom w:val="0"/>
      <w:divBdr>
        <w:top w:val="none" w:sz="0" w:space="0" w:color="auto"/>
        <w:left w:val="none" w:sz="0" w:space="0" w:color="auto"/>
        <w:bottom w:val="none" w:sz="0" w:space="0" w:color="auto"/>
        <w:right w:val="none" w:sz="0" w:space="0" w:color="auto"/>
      </w:divBdr>
    </w:div>
    <w:div w:id="342048877">
      <w:bodyDiv w:val="1"/>
      <w:marLeft w:val="0"/>
      <w:marRight w:val="0"/>
      <w:marTop w:val="0"/>
      <w:marBottom w:val="0"/>
      <w:divBdr>
        <w:top w:val="none" w:sz="0" w:space="0" w:color="auto"/>
        <w:left w:val="none" w:sz="0" w:space="0" w:color="auto"/>
        <w:bottom w:val="none" w:sz="0" w:space="0" w:color="auto"/>
        <w:right w:val="none" w:sz="0" w:space="0" w:color="auto"/>
      </w:divBdr>
    </w:div>
    <w:div w:id="342056222">
      <w:bodyDiv w:val="1"/>
      <w:marLeft w:val="0"/>
      <w:marRight w:val="0"/>
      <w:marTop w:val="0"/>
      <w:marBottom w:val="0"/>
      <w:divBdr>
        <w:top w:val="none" w:sz="0" w:space="0" w:color="auto"/>
        <w:left w:val="none" w:sz="0" w:space="0" w:color="auto"/>
        <w:bottom w:val="none" w:sz="0" w:space="0" w:color="auto"/>
        <w:right w:val="none" w:sz="0" w:space="0" w:color="auto"/>
      </w:divBdr>
    </w:div>
    <w:div w:id="342128260">
      <w:bodyDiv w:val="1"/>
      <w:marLeft w:val="0"/>
      <w:marRight w:val="0"/>
      <w:marTop w:val="0"/>
      <w:marBottom w:val="0"/>
      <w:divBdr>
        <w:top w:val="none" w:sz="0" w:space="0" w:color="auto"/>
        <w:left w:val="none" w:sz="0" w:space="0" w:color="auto"/>
        <w:bottom w:val="none" w:sz="0" w:space="0" w:color="auto"/>
        <w:right w:val="none" w:sz="0" w:space="0" w:color="auto"/>
      </w:divBdr>
    </w:div>
    <w:div w:id="342245159">
      <w:bodyDiv w:val="1"/>
      <w:marLeft w:val="0"/>
      <w:marRight w:val="0"/>
      <w:marTop w:val="0"/>
      <w:marBottom w:val="0"/>
      <w:divBdr>
        <w:top w:val="none" w:sz="0" w:space="0" w:color="auto"/>
        <w:left w:val="none" w:sz="0" w:space="0" w:color="auto"/>
        <w:bottom w:val="none" w:sz="0" w:space="0" w:color="auto"/>
        <w:right w:val="none" w:sz="0" w:space="0" w:color="auto"/>
      </w:divBdr>
    </w:div>
    <w:div w:id="342435917">
      <w:bodyDiv w:val="1"/>
      <w:marLeft w:val="0"/>
      <w:marRight w:val="0"/>
      <w:marTop w:val="0"/>
      <w:marBottom w:val="0"/>
      <w:divBdr>
        <w:top w:val="none" w:sz="0" w:space="0" w:color="auto"/>
        <w:left w:val="none" w:sz="0" w:space="0" w:color="auto"/>
        <w:bottom w:val="none" w:sz="0" w:space="0" w:color="auto"/>
        <w:right w:val="none" w:sz="0" w:space="0" w:color="auto"/>
      </w:divBdr>
    </w:div>
    <w:div w:id="343165310">
      <w:bodyDiv w:val="1"/>
      <w:marLeft w:val="0"/>
      <w:marRight w:val="0"/>
      <w:marTop w:val="0"/>
      <w:marBottom w:val="0"/>
      <w:divBdr>
        <w:top w:val="none" w:sz="0" w:space="0" w:color="auto"/>
        <w:left w:val="none" w:sz="0" w:space="0" w:color="auto"/>
        <w:bottom w:val="none" w:sz="0" w:space="0" w:color="auto"/>
        <w:right w:val="none" w:sz="0" w:space="0" w:color="auto"/>
      </w:divBdr>
    </w:div>
    <w:div w:id="343243209">
      <w:bodyDiv w:val="1"/>
      <w:marLeft w:val="0"/>
      <w:marRight w:val="0"/>
      <w:marTop w:val="0"/>
      <w:marBottom w:val="0"/>
      <w:divBdr>
        <w:top w:val="none" w:sz="0" w:space="0" w:color="auto"/>
        <w:left w:val="none" w:sz="0" w:space="0" w:color="auto"/>
        <w:bottom w:val="none" w:sz="0" w:space="0" w:color="auto"/>
        <w:right w:val="none" w:sz="0" w:space="0" w:color="auto"/>
      </w:divBdr>
    </w:div>
    <w:div w:id="343360041">
      <w:bodyDiv w:val="1"/>
      <w:marLeft w:val="0"/>
      <w:marRight w:val="0"/>
      <w:marTop w:val="0"/>
      <w:marBottom w:val="0"/>
      <w:divBdr>
        <w:top w:val="none" w:sz="0" w:space="0" w:color="auto"/>
        <w:left w:val="none" w:sz="0" w:space="0" w:color="auto"/>
        <w:bottom w:val="none" w:sz="0" w:space="0" w:color="auto"/>
        <w:right w:val="none" w:sz="0" w:space="0" w:color="auto"/>
      </w:divBdr>
    </w:div>
    <w:div w:id="343551430">
      <w:bodyDiv w:val="1"/>
      <w:marLeft w:val="0"/>
      <w:marRight w:val="0"/>
      <w:marTop w:val="0"/>
      <w:marBottom w:val="0"/>
      <w:divBdr>
        <w:top w:val="none" w:sz="0" w:space="0" w:color="auto"/>
        <w:left w:val="none" w:sz="0" w:space="0" w:color="auto"/>
        <w:bottom w:val="none" w:sz="0" w:space="0" w:color="auto"/>
        <w:right w:val="none" w:sz="0" w:space="0" w:color="auto"/>
      </w:divBdr>
    </w:div>
    <w:div w:id="343753737">
      <w:bodyDiv w:val="1"/>
      <w:marLeft w:val="0"/>
      <w:marRight w:val="0"/>
      <w:marTop w:val="0"/>
      <w:marBottom w:val="0"/>
      <w:divBdr>
        <w:top w:val="none" w:sz="0" w:space="0" w:color="auto"/>
        <w:left w:val="none" w:sz="0" w:space="0" w:color="auto"/>
        <w:bottom w:val="none" w:sz="0" w:space="0" w:color="auto"/>
        <w:right w:val="none" w:sz="0" w:space="0" w:color="auto"/>
      </w:divBdr>
    </w:div>
    <w:div w:id="343938031">
      <w:bodyDiv w:val="1"/>
      <w:marLeft w:val="0"/>
      <w:marRight w:val="0"/>
      <w:marTop w:val="0"/>
      <w:marBottom w:val="0"/>
      <w:divBdr>
        <w:top w:val="none" w:sz="0" w:space="0" w:color="auto"/>
        <w:left w:val="none" w:sz="0" w:space="0" w:color="auto"/>
        <w:bottom w:val="none" w:sz="0" w:space="0" w:color="auto"/>
        <w:right w:val="none" w:sz="0" w:space="0" w:color="auto"/>
      </w:divBdr>
    </w:div>
    <w:div w:id="343942578">
      <w:bodyDiv w:val="1"/>
      <w:marLeft w:val="0"/>
      <w:marRight w:val="0"/>
      <w:marTop w:val="0"/>
      <w:marBottom w:val="0"/>
      <w:divBdr>
        <w:top w:val="none" w:sz="0" w:space="0" w:color="auto"/>
        <w:left w:val="none" w:sz="0" w:space="0" w:color="auto"/>
        <w:bottom w:val="none" w:sz="0" w:space="0" w:color="auto"/>
        <w:right w:val="none" w:sz="0" w:space="0" w:color="auto"/>
      </w:divBdr>
    </w:div>
    <w:div w:id="344094802">
      <w:bodyDiv w:val="1"/>
      <w:marLeft w:val="0"/>
      <w:marRight w:val="0"/>
      <w:marTop w:val="0"/>
      <w:marBottom w:val="0"/>
      <w:divBdr>
        <w:top w:val="none" w:sz="0" w:space="0" w:color="auto"/>
        <w:left w:val="none" w:sz="0" w:space="0" w:color="auto"/>
        <w:bottom w:val="none" w:sz="0" w:space="0" w:color="auto"/>
        <w:right w:val="none" w:sz="0" w:space="0" w:color="auto"/>
      </w:divBdr>
    </w:div>
    <w:div w:id="344137678">
      <w:bodyDiv w:val="1"/>
      <w:marLeft w:val="0"/>
      <w:marRight w:val="0"/>
      <w:marTop w:val="0"/>
      <w:marBottom w:val="0"/>
      <w:divBdr>
        <w:top w:val="none" w:sz="0" w:space="0" w:color="auto"/>
        <w:left w:val="none" w:sz="0" w:space="0" w:color="auto"/>
        <w:bottom w:val="none" w:sz="0" w:space="0" w:color="auto"/>
        <w:right w:val="none" w:sz="0" w:space="0" w:color="auto"/>
      </w:divBdr>
    </w:div>
    <w:div w:id="344285172">
      <w:bodyDiv w:val="1"/>
      <w:marLeft w:val="0"/>
      <w:marRight w:val="0"/>
      <w:marTop w:val="0"/>
      <w:marBottom w:val="0"/>
      <w:divBdr>
        <w:top w:val="none" w:sz="0" w:space="0" w:color="auto"/>
        <w:left w:val="none" w:sz="0" w:space="0" w:color="auto"/>
        <w:bottom w:val="none" w:sz="0" w:space="0" w:color="auto"/>
        <w:right w:val="none" w:sz="0" w:space="0" w:color="auto"/>
      </w:divBdr>
    </w:div>
    <w:div w:id="344673117">
      <w:bodyDiv w:val="1"/>
      <w:marLeft w:val="0"/>
      <w:marRight w:val="0"/>
      <w:marTop w:val="0"/>
      <w:marBottom w:val="0"/>
      <w:divBdr>
        <w:top w:val="none" w:sz="0" w:space="0" w:color="auto"/>
        <w:left w:val="none" w:sz="0" w:space="0" w:color="auto"/>
        <w:bottom w:val="none" w:sz="0" w:space="0" w:color="auto"/>
        <w:right w:val="none" w:sz="0" w:space="0" w:color="auto"/>
      </w:divBdr>
    </w:div>
    <w:div w:id="345013427">
      <w:bodyDiv w:val="1"/>
      <w:marLeft w:val="0"/>
      <w:marRight w:val="0"/>
      <w:marTop w:val="0"/>
      <w:marBottom w:val="0"/>
      <w:divBdr>
        <w:top w:val="none" w:sz="0" w:space="0" w:color="auto"/>
        <w:left w:val="none" w:sz="0" w:space="0" w:color="auto"/>
        <w:bottom w:val="none" w:sz="0" w:space="0" w:color="auto"/>
        <w:right w:val="none" w:sz="0" w:space="0" w:color="auto"/>
      </w:divBdr>
    </w:div>
    <w:div w:id="345062268">
      <w:bodyDiv w:val="1"/>
      <w:marLeft w:val="0"/>
      <w:marRight w:val="0"/>
      <w:marTop w:val="0"/>
      <w:marBottom w:val="0"/>
      <w:divBdr>
        <w:top w:val="none" w:sz="0" w:space="0" w:color="auto"/>
        <w:left w:val="none" w:sz="0" w:space="0" w:color="auto"/>
        <w:bottom w:val="none" w:sz="0" w:space="0" w:color="auto"/>
        <w:right w:val="none" w:sz="0" w:space="0" w:color="auto"/>
      </w:divBdr>
    </w:div>
    <w:div w:id="345135370">
      <w:bodyDiv w:val="1"/>
      <w:marLeft w:val="0"/>
      <w:marRight w:val="0"/>
      <w:marTop w:val="0"/>
      <w:marBottom w:val="0"/>
      <w:divBdr>
        <w:top w:val="none" w:sz="0" w:space="0" w:color="auto"/>
        <w:left w:val="none" w:sz="0" w:space="0" w:color="auto"/>
        <w:bottom w:val="none" w:sz="0" w:space="0" w:color="auto"/>
        <w:right w:val="none" w:sz="0" w:space="0" w:color="auto"/>
      </w:divBdr>
    </w:div>
    <w:div w:id="345256699">
      <w:bodyDiv w:val="1"/>
      <w:marLeft w:val="0"/>
      <w:marRight w:val="0"/>
      <w:marTop w:val="0"/>
      <w:marBottom w:val="0"/>
      <w:divBdr>
        <w:top w:val="none" w:sz="0" w:space="0" w:color="auto"/>
        <w:left w:val="none" w:sz="0" w:space="0" w:color="auto"/>
        <w:bottom w:val="none" w:sz="0" w:space="0" w:color="auto"/>
        <w:right w:val="none" w:sz="0" w:space="0" w:color="auto"/>
      </w:divBdr>
    </w:div>
    <w:div w:id="345524884">
      <w:bodyDiv w:val="1"/>
      <w:marLeft w:val="0"/>
      <w:marRight w:val="0"/>
      <w:marTop w:val="0"/>
      <w:marBottom w:val="0"/>
      <w:divBdr>
        <w:top w:val="none" w:sz="0" w:space="0" w:color="auto"/>
        <w:left w:val="none" w:sz="0" w:space="0" w:color="auto"/>
        <w:bottom w:val="none" w:sz="0" w:space="0" w:color="auto"/>
        <w:right w:val="none" w:sz="0" w:space="0" w:color="auto"/>
      </w:divBdr>
    </w:div>
    <w:div w:id="345712699">
      <w:bodyDiv w:val="1"/>
      <w:marLeft w:val="0"/>
      <w:marRight w:val="0"/>
      <w:marTop w:val="0"/>
      <w:marBottom w:val="0"/>
      <w:divBdr>
        <w:top w:val="none" w:sz="0" w:space="0" w:color="auto"/>
        <w:left w:val="none" w:sz="0" w:space="0" w:color="auto"/>
        <w:bottom w:val="none" w:sz="0" w:space="0" w:color="auto"/>
        <w:right w:val="none" w:sz="0" w:space="0" w:color="auto"/>
      </w:divBdr>
    </w:div>
    <w:div w:id="345985768">
      <w:bodyDiv w:val="1"/>
      <w:marLeft w:val="0"/>
      <w:marRight w:val="0"/>
      <w:marTop w:val="0"/>
      <w:marBottom w:val="0"/>
      <w:divBdr>
        <w:top w:val="none" w:sz="0" w:space="0" w:color="auto"/>
        <w:left w:val="none" w:sz="0" w:space="0" w:color="auto"/>
        <w:bottom w:val="none" w:sz="0" w:space="0" w:color="auto"/>
        <w:right w:val="none" w:sz="0" w:space="0" w:color="auto"/>
      </w:divBdr>
    </w:div>
    <w:div w:id="346254720">
      <w:bodyDiv w:val="1"/>
      <w:marLeft w:val="0"/>
      <w:marRight w:val="0"/>
      <w:marTop w:val="0"/>
      <w:marBottom w:val="0"/>
      <w:divBdr>
        <w:top w:val="none" w:sz="0" w:space="0" w:color="auto"/>
        <w:left w:val="none" w:sz="0" w:space="0" w:color="auto"/>
        <w:bottom w:val="none" w:sz="0" w:space="0" w:color="auto"/>
        <w:right w:val="none" w:sz="0" w:space="0" w:color="auto"/>
      </w:divBdr>
    </w:div>
    <w:div w:id="346256732">
      <w:bodyDiv w:val="1"/>
      <w:marLeft w:val="0"/>
      <w:marRight w:val="0"/>
      <w:marTop w:val="0"/>
      <w:marBottom w:val="0"/>
      <w:divBdr>
        <w:top w:val="none" w:sz="0" w:space="0" w:color="auto"/>
        <w:left w:val="none" w:sz="0" w:space="0" w:color="auto"/>
        <w:bottom w:val="none" w:sz="0" w:space="0" w:color="auto"/>
        <w:right w:val="none" w:sz="0" w:space="0" w:color="auto"/>
      </w:divBdr>
    </w:div>
    <w:div w:id="346295232">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39917">
      <w:bodyDiv w:val="1"/>
      <w:marLeft w:val="0"/>
      <w:marRight w:val="0"/>
      <w:marTop w:val="0"/>
      <w:marBottom w:val="0"/>
      <w:divBdr>
        <w:top w:val="none" w:sz="0" w:space="0" w:color="auto"/>
        <w:left w:val="none" w:sz="0" w:space="0" w:color="auto"/>
        <w:bottom w:val="none" w:sz="0" w:space="0" w:color="auto"/>
        <w:right w:val="none" w:sz="0" w:space="0" w:color="auto"/>
      </w:divBdr>
    </w:div>
    <w:div w:id="346642108">
      <w:bodyDiv w:val="1"/>
      <w:marLeft w:val="0"/>
      <w:marRight w:val="0"/>
      <w:marTop w:val="0"/>
      <w:marBottom w:val="0"/>
      <w:divBdr>
        <w:top w:val="none" w:sz="0" w:space="0" w:color="auto"/>
        <w:left w:val="none" w:sz="0" w:space="0" w:color="auto"/>
        <w:bottom w:val="none" w:sz="0" w:space="0" w:color="auto"/>
        <w:right w:val="none" w:sz="0" w:space="0" w:color="auto"/>
      </w:divBdr>
    </w:div>
    <w:div w:id="347030623">
      <w:bodyDiv w:val="1"/>
      <w:marLeft w:val="0"/>
      <w:marRight w:val="0"/>
      <w:marTop w:val="0"/>
      <w:marBottom w:val="0"/>
      <w:divBdr>
        <w:top w:val="none" w:sz="0" w:space="0" w:color="auto"/>
        <w:left w:val="none" w:sz="0" w:space="0" w:color="auto"/>
        <w:bottom w:val="none" w:sz="0" w:space="0" w:color="auto"/>
        <w:right w:val="none" w:sz="0" w:space="0" w:color="auto"/>
      </w:divBdr>
    </w:div>
    <w:div w:id="347173100">
      <w:bodyDiv w:val="1"/>
      <w:marLeft w:val="0"/>
      <w:marRight w:val="0"/>
      <w:marTop w:val="0"/>
      <w:marBottom w:val="0"/>
      <w:divBdr>
        <w:top w:val="none" w:sz="0" w:space="0" w:color="auto"/>
        <w:left w:val="none" w:sz="0" w:space="0" w:color="auto"/>
        <w:bottom w:val="none" w:sz="0" w:space="0" w:color="auto"/>
        <w:right w:val="none" w:sz="0" w:space="0" w:color="auto"/>
      </w:divBdr>
    </w:div>
    <w:div w:id="347367893">
      <w:bodyDiv w:val="1"/>
      <w:marLeft w:val="0"/>
      <w:marRight w:val="0"/>
      <w:marTop w:val="0"/>
      <w:marBottom w:val="0"/>
      <w:divBdr>
        <w:top w:val="none" w:sz="0" w:space="0" w:color="auto"/>
        <w:left w:val="none" w:sz="0" w:space="0" w:color="auto"/>
        <w:bottom w:val="none" w:sz="0" w:space="0" w:color="auto"/>
        <w:right w:val="none" w:sz="0" w:space="0" w:color="auto"/>
      </w:divBdr>
    </w:div>
    <w:div w:id="347371980">
      <w:bodyDiv w:val="1"/>
      <w:marLeft w:val="0"/>
      <w:marRight w:val="0"/>
      <w:marTop w:val="0"/>
      <w:marBottom w:val="0"/>
      <w:divBdr>
        <w:top w:val="none" w:sz="0" w:space="0" w:color="auto"/>
        <w:left w:val="none" w:sz="0" w:space="0" w:color="auto"/>
        <w:bottom w:val="none" w:sz="0" w:space="0" w:color="auto"/>
        <w:right w:val="none" w:sz="0" w:space="0" w:color="auto"/>
      </w:divBdr>
    </w:div>
    <w:div w:id="347412107">
      <w:bodyDiv w:val="1"/>
      <w:marLeft w:val="0"/>
      <w:marRight w:val="0"/>
      <w:marTop w:val="0"/>
      <w:marBottom w:val="0"/>
      <w:divBdr>
        <w:top w:val="none" w:sz="0" w:space="0" w:color="auto"/>
        <w:left w:val="none" w:sz="0" w:space="0" w:color="auto"/>
        <w:bottom w:val="none" w:sz="0" w:space="0" w:color="auto"/>
        <w:right w:val="none" w:sz="0" w:space="0" w:color="auto"/>
      </w:divBdr>
    </w:div>
    <w:div w:id="347563256">
      <w:bodyDiv w:val="1"/>
      <w:marLeft w:val="0"/>
      <w:marRight w:val="0"/>
      <w:marTop w:val="0"/>
      <w:marBottom w:val="0"/>
      <w:divBdr>
        <w:top w:val="none" w:sz="0" w:space="0" w:color="auto"/>
        <w:left w:val="none" w:sz="0" w:space="0" w:color="auto"/>
        <w:bottom w:val="none" w:sz="0" w:space="0" w:color="auto"/>
        <w:right w:val="none" w:sz="0" w:space="0" w:color="auto"/>
      </w:divBdr>
    </w:div>
    <w:div w:id="347683269">
      <w:bodyDiv w:val="1"/>
      <w:marLeft w:val="0"/>
      <w:marRight w:val="0"/>
      <w:marTop w:val="0"/>
      <w:marBottom w:val="0"/>
      <w:divBdr>
        <w:top w:val="none" w:sz="0" w:space="0" w:color="auto"/>
        <w:left w:val="none" w:sz="0" w:space="0" w:color="auto"/>
        <w:bottom w:val="none" w:sz="0" w:space="0" w:color="auto"/>
        <w:right w:val="none" w:sz="0" w:space="0" w:color="auto"/>
      </w:divBdr>
    </w:div>
    <w:div w:id="347800754">
      <w:bodyDiv w:val="1"/>
      <w:marLeft w:val="0"/>
      <w:marRight w:val="0"/>
      <w:marTop w:val="0"/>
      <w:marBottom w:val="0"/>
      <w:divBdr>
        <w:top w:val="none" w:sz="0" w:space="0" w:color="auto"/>
        <w:left w:val="none" w:sz="0" w:space="0" w:color="auto"/>
        <w:bottom w:val="none" w:sz="0" w:space="0" w:color="auto"/>
        <w:right w:val="none" w:sz="0" w:space="0" w:color="auto"/>
      </w:divBdr>
    </w:div>
    <w:div w:id="348071425">
      <w:bodyDiv w:val="1"/>
      <w:marLeft w:val="0"/>
      <w:marRight w:val="0"/>
      <w:marTop w:val="0"/>
      <w:marBottom w:val="0"/>
      <w:divBdr>
        <w:top w:val="none" w:sz="0" w:space="0" w:color="auto"/>
        <w:left w:val="none" w:sz="0" w:space="0" w:color="auto"/>
        <w:bottom w:val="none" w:sz="0" w:space="0" w:color="auto"/>
        <w:right w:val="none" w:sz="0" w:space="0" w:color="auto"/>
      </w:divBdr>
    </w:div>
    <w:div w:id="348144356">
      <w:bodyDiv w:val="1"/>
      <w:marLeft w:val="0"/>
      <w:marRight w:val="0"/>
      <w:marTop w:val="0"/>
      <w:marBottom w:val="0"/>
      <w:divBdr>
        <w:top w:val="none" w:sz="0" w:space="0" w:color="auto"/>
        <w:left w:val="none" w:sz="0" w:space="0" w:color="auto"/>
        <w:bottom w:val="none" w:sz="0" w:space="0" w:color="auto"/>
        <w:right w:val="none" w:sz="0" w:space="0" w:color="auto"/>
      </w:divBdr>
    </w:div>
    <w:div w:id="348147221">
      <w:bodyDiv w:val="1"/>
      <w:marLeft w:val="0"/>
      <w:marRight w:val="0"/>
      <w:marTop w:val="0"/>
      <w:marBottom w:val="0"/>
      <w:divBdr>
        <w:top w:val="none" w:sz="0" w:space="0" w:color="auto"/>
        <w:left w:val="none" w:sz="0" w:space="0" w:color="auto"/>
        <w:bottom w:val="none" w:sz="0" w:space="0" w:color="auto"/>
        <w:right w:val="none" w:sz="0" w:space="0" w:color="auto"/>
      </w:divBdr>
    </w:div>
    <w:div w:id="348339997">
      <w:bodyDiv w:val="1"/>
      <w:marLeft w:val="0"/>
      <w:marRight w:val="0"/>
      <w:marTop w:val="0"/>
      <w:marBottom w:val="0"/>
      <w:divBdr>
        <w:top w:val="none" w:sz="0" w:space="0" w:color="auto"/>
        <w:left w:val="none" w:sz="0" w:space="0" w:color="auto"/>
        <w:bottom w:val="none" w:sz="0" w:space="0" w:color="auto"/>
        <w:right w:val="none" w:sz="0" w:space="0" w:color="auto"/>
      </w:divBdr>
    </w:div>
    <w:div w:id="348407812">
      <w:bodyDiv w:val="1"/>
      <w:marLeft w:val="0"/>
      <w:marRight w:val="0"/>
      <w:marTop w:val="0"/>
      <w:marBottom w:val="0"/>
      <w:divBdr>
        <w:top w:val="none" w:sz="0" w:space="0" w:color="auto"/>
        <w:left w:val="none" w:sz="0" w:space="0" w:color="auto"/>
        <w:bottom w:val="none" w:sz="0" w:space="0" w:color="auto"/>
        <w:right w:val="none" w:sz="0" w:space="0" w:color="auto"/>
      </w:divBdr>
    </w:div>
    <w:div w:id="348416165">
      <w:bodyDiv w:val="1"/>
      <w:marLeft w:val="0"/>
      <w:marRight w:val="0"/>
      <w:marTop w:val="0"/>
      <w:marBottom w:val="0"/>
      <w:divBdr>
        <w:top w:val="none" w:sz="0" w:space="0" w:color="auto"/>
        <w:left w:val="none" w:sz="0" w:space="0" w:color="auto"/>
        <w:bottom w:val="none" w:sz="0" w:space="0" w:color="auto"/>
        <w:right w:val="none" w:sz="0" w:space="0" w:color="auto"/>
      </w:divBdr>
    </w:div>
    <w:div w:id="348458840">
      <w:bodyDiv w:val="1"/>
      <w:marLeft w:val="0"/>
      <w:marRight w:val="0"/>
      <w:marTop w:val="0"/>
      <w:marBottom w:val="0"/>
      <w:divBdr>
        <w:top w:val="none" w:sz="0" w:space="0" w:color="auto"/>
        <w:left w:val="none" w:sz="0" w:space="0" w:color="auto"/>
        <w:bottom w:val="none" w:sz="0" w:space="0" w:color="auto"/>
        <w:right w:val="none" w:sz="0" w:space="0" w:color="auto"/>
      </w:divBdr>
    </w:div>
    <w:div w:id="348525907">
      <w:bodyDiv w:val="1"/>
      <w:marLeft w:val="0"/>
      <w:marRight w:val="0"/>
      <w:marTop w:val="0"/>
      <w:marBottom w:val="0"/>
      <w:divBdr>
        <w:top w:val="none" w:sz="0" w:space="0" w:color="auto"/>
        <w:left w:val="none" w:sz="0" w:space="0" w:color="auto"/>
        <w:bottom w:val="none" w:sz="0" w:space="0" w:color="auto"/>
        <w:right w:val="none" w:sz="0" w:space="0" w:color="auto"/>
      </w:divBdr>
    </w:div>
    <w:div w:id="348531683">
      <w:bodyDiv w:val="1"/>
      <w:marLeft w:val="0"/>
      <w:marRight w:val="0"/>
      <w:marTop w:val="0"/>
      <w:marBottom w:val="0"/>
      <w:divBdr>
        <w:top w:val="none" w:sz="0" w:space="0" w:color="auto"/>
        <w:left w:val="none" w:sz="0" w:space="0" w:color="auto"/>
        <w:bottom w:val="none" w:sz="0" w:space="0" w:color="auto"/>
        <w:right w:val="none" w:sz="0" w:space="0" w:color="auto"/>
      </w:divBdr>
    </w:div>
    <w:div w:id="348676040">
      <w:bodyDiv w:val="1"/>
      <w:marLeft w:val="0"/>
      <w:marRight w:val="0"/>
      <w:marTop w:val="0"/>
      <w:marBottom w:val="0"/>
      <w:divBdr>
        <w:top w:val="none" w:sz="0" w:space="0" w:color="auto"/>
        <w:left w:val="none" w:sz="0" w:space="0" w:color="auto"/>
        <w:bottom w:val="none" w:sz="0" w:space="0" w:color="auto"/>
        <w:right w:val="none" w:sz="0" w:space="0" w:color="auto"/>
      </w:divBdr>
    </w:div>
    <w:div w:id="348723988">
      <w:bodyDiv w:val="1"/>
      <w:marLeft w:val="0"/>
      <w:marRight w:val="0"/>
      <w:marTop w:val="0"/>
      <w:marBottom w:val="0"/>
      <w:divBdr>
        <w:top w:val="none" w:sz="0" w:space="0" w:color="auto"/>
        <w:left w:val="none" w:sz="0" w:space="0" w:color="auto"/>
        <w:bottom w:val="none" w:sz="0" w:space="0" w:color="auto"/>
        <w:right w:val="none" w:sz="0" w:space="0" w:color="auto"/>
      </w:divBdr>
    </w:div>
    <w:div w:id="348798744">
      <w:bodyDiv w:val="1"/>
      <w:marLeft w:val="0"/>
      <w:marRight w:val="0"/>
      <w:marTop w:val="0"/>
      <w:marBottom w:val="0"/>
      <w:divBdr>
        <w:top w:val="none" w:sz="0" w:space="0" w:color="auto"/>
        <w:left w:val="none" w:sz="0" w:space="0" w:color="auto"/>
        <w:bottom w:val="none" w:sz="0" w:space="0" w:color="auto"/>
        <w:right w:val="none" w:sz="0" w:space="0" w:color="auto"/>
      </w:divBdr>
    </w:div>
    <w:div w:id="348918139">
      <w:bodyDiv w:val="1"/>
      <w:marLeft w:val="0"/>
      <w:marRight w:val="0"/>
      <w:marTop w:val="0"/>
      <w:marBottom w:val="0"/>
      <w:divBdr>
        <w:top w:val="none" w:sz="0" w:space="0" w:color="auto"/>
        <w:left w:val="none" w:sz="0" w:space="0" w:color="auto"/>
        <w:bottom w:val="none" w:sz="0" w:space="0" w:color="auto"/>
        <w:right w:val="none" w:sz="0" w:space="0" w:color="auto"/>
      </w:divBdr>
    </w:div>
    <w:div w:id="349066781">
      <w:bodyDiv w:val="1"/>
      <w:marLeft w:val="0"/>
      <w:marRight w:val="0"/>
      <w:marTop w:val="0"/>
      <w:marBottom w:val="0"/>
      <w:divBdr>
        <w:top w:val="none" w:sz="0" w:space="0" w:color="auto"/>
        <w:left w:val="none" w:sz="0" w:space="0" w:color="auto"/>
        <w:bottom w:val="none" w:sz="0" w:space="0" w:color="auto"/>
        <w:right w:val="none" w:sz="0" w:space="0" w:color="auto"/>
      </w:divBdr>
    </w:div>
    <w:div w:id="349182485">
      <w:bodyDiv w:val="1"/>
      <w:marLeft w:val="0"/>
      <w:marRight w:val="0"/>
      <w:marTop w:val="0"/>
      <w:marBottom w:val="0"/>
      <w:divBdr>
        <w:top w:val="none" w:sz="0" w:space="0" w:color="auto"/>
        <w:left w:val="none" w:sz="0" w:space="0" w:color="auto"/>
        <w:bottom w:val="none" w:sz="0" w:space="0" w:color="auto"/>
        <w:right w:val="none" w:sz="0" w:space="0" w:color="auto"/>
      </w:divBdr>
    </w:div>
    <w:div w:id="349189073">
      <w:bodyDiv w:val="1"/>
      <w:marLeft w:val="0"/>
      <w:marRight w:val="0"/>
      <w:marTop w:val="0"/>
      <w:marBottom w:val="0"/>
      <w:divBdr>
        <w:top w:val="none" w:sz="0" w:space="0" w:color="auto"/>
        <w:left w:val="none" w:sz="0" w:space="0" w:color="auto"/>
        <w:bottom w:val="none" w:sz="0" w:space="0" w:color="auto"/>
        <w:right w:val="none" w:sz="0" w:space="0" w:color="auto"/>
      </w:divBdr>
    </w:div>
    <w:div w:id="349376164">
      <w:bodyDiv w:val="1"/>
      <w:marLeft w:val="0"/>
      <w:marRight w:val="0"/>
      <w:marTop w:val="0"/>
      <w:marBottom w:val="0"/>
      <w:divBdr>
        <w:top w:val="none" w:sz="0" w:space="0" w:color="auto"/>
        <w:left w:val="none" w:sz="0" w:space="0" w:color="auto"/>
        <w:bottom w:val="none" w:sz="0" w:space="0" w:color="auto"/>
        <w:right w:val="none" w:sz="0" w:space="0" w:color="auto"/>
      </w:divBdr>
    </w:div>
    <w:div w:id="349449167">
      <w:bodyDiv w:val="1"/>
      <w:marLeft w:val="0"/>
      <w:marRight w:val="0"/>
      <w:marTop w:val="0"/>
      <w:marBottom w:val="0"/>
      <w:divBdr>
        <w:top w:val="none" w:sz="0" w:space="0" w:color="auto"/>
        <w:left w:val="none" w:sz="0" w:space="0" w:color="auto"/>
        <w:bottom w:val="none" w:sz="0" w:space="0" w:color="auto"/>
        <w:right w:val="none" w:sz="0" w:space="0" w:color="auto"/>
      </w:divBdr>
    </w:div>
    <w:div w:id="349530619">
      <w:bodyDiv w:val="1"/>
      <w:marLeft w:val="0"/>
      <w:marRight w:val="0"/>
      <w:marTop w:val="0"/>
      <w:marBottom w:val="0"/>
      <w:divBdr>
        <w:top w:val="none" w:sz="0" w:space="0" w:color="auto"/>
        <w:left w:val="none" w:sz="0" w:space="0" w:color="auto"/>
        <w:bottom w:val="none" w:sz="0" w:space="0" w:color="auto"/>
        <w:right w:val="none" w:sz="0" w:space="0" w:color="auto"/>
      </w:divBdr>
    </w:div>
    <w:div w:id="349571523">
      <w:bodyDiv w:val="1"/>
      <w:marLeft w:val="0"/>
      <w:marRight w:val="0"/>
      <w:marTop w:val="0"/>
      <w:marBottom w:val="0"/>
      <w:divBdr>
        <w:top w:val="none" w:sz="0" w:space="0" w:color="auto"/>
        <w:left w:val="none" w:sz="0" w:space="0" w:color="auto"/>
        <w:bottom w:val="none" w:sz="0" w:space="0" w:color="auto"/>
        <w:right w:val="none" w:sz="0" w:space="0" w:color="auto"/>
      </w:divBdr>
    </w:div>
    <w:div w:id="349572629">
      <w:bodyDiv w:val="1"/>
      <w:marLeft w:val="0"/>
      <w:marRight w:val="0"/>
      <w:marTop w:val="0"/>
      <w:marBottom w:val="0"/>
      <w:divBdr>
        <w:top w:val="none" w:sz="0" w:space="0" w:color="auto"/>
        <w:left w:val="none" w:sz="0" w:space="0" w:color="auto"/>
        <w:bottom w:val="none" w:sz="0" w:space="0" w:color="auto"/>
        <w:right w:val="none" w:sz="0" w:space="0" w:color="auto"/>
      </w:divBdr>
    </w:div>
    <w:div w:id="349835789">
      <w:bodyDiv w:val="1"/>
      <w:marLeft w:val="0"/>
      <w:marRight w:val="0"/>
      <w:marTop w:val="0"/>
      <w:marBottom w:val="0"/>
      <w:divBdr>
        <w:top w:val="none" w:sz="0" w:space="0" w:color="auto"/>
        <w:left w:val="none" w:sz="0" w:space="0" w:color="auto"/>
        <w:bottom w:val="none" w:sz="0" w:space="0" w:color="auto"/>
        <w:right w:val="none" w:sz="0" w:space="0" w:color="auto"/>
      </w:divBdr>
    </w:div>
    <w:div w:id="349836884">
      <w:bodyDiv w:val="1"/>
      <w:marLeft w:val="0"/>
      <w:marRight w:val="0"/>
      <w:marTop w:val="0"/>
      <w:marBottom w:val="0"/>
      <w:divBdr>
        <w:top w:val="none" w:sz="0" w:space="0" w:color="auto"/>
        <w:left w:val="none" w:sz="0" w:space="0" w:color="auto"/>
        <w:bottom w:val="none" w:sz="0" w:space="0" w:color="auto"/>
        <w:right w:val="none" w:sz="0" w:space="0" w:color="auto"/>
      </w:divBdr>
    </w:div>
    <w:div w:id="350036113">
      <w:bodyDiv w:val="1"/>
      <w:marLeft w:val="0"/>
      <w:marRight w:val="0"/>
      <w:marTop w:val="0"/>
      <w:marBottom w:val="0"/>
      <w:divBdr>
        <w:top w:val="none" w:sz="0" w:space="0" w:color="auto"/>
        <w:left w:val="none" w:sz="0" w:space="0" w:color="auto"/>
        <w:bottom w:val="none" w:sz="0" w:space="0" w:color="auto"/>
        <w:right w:val="none" w:sz="0" w:space="0" w:color="auto"/>
      </w:divBdr>
    </w:div>
    <w:div w:id="350228155">
      <w:bodyDiv w:val="1"/>
      <w:marLeft w:val="0"/>
      <w:marRight w:val="0"/>
      <w:marTop w:val="0"/>
      <w:marBottom w:val="0"/>
      <w:divBdr>
        <w:top w:val="none" w:sz="0" w:space="0" w:color="auto"/>
        <w:left w:val="none" w:sz="0" w:space="0" w:color="auto"/>
        <w:bottom w:val="none" w:sz="0" w:space="0" w:color="auto"/>
        <w:right w:val="none" w:sz="0" w:space="0" w:color="auto"/>
      </w:divBdr>
    </w:div>
    <w:div w:id="350298108">
      <w:bodyDiv w:val="1"/>
      <w:marLeft w:val="0"/>
      <w:marRight w:val="0"/>
      <w:marTop w:val="0"/>
      <w:marBottom w:val="0"/>
      <w:divBdr>
        <w:top w:val="none" w:sz="0" w:space="0" w:color="auto"/>
        <w:left w:val="none" w:sz="0" w:space="0" w:color="auto"/>
        <w:bottom w:val="none" w:sz="0" w:space="0" w:color="auto"/>
        <w:right w:val="none" w:sz="0" w:space="0" w:color="auto"/>
      </w:divBdr>
    </w:div>
    <w:div w:id="350302190">
      <w:bodyDiv w:val="1"/>
      <w:marLeft w:val="0"/>
      <w:marRight w:val="0"/>
      <w:marTop w:val="0"/>
      <w:marBottom w:val="0"/>
      <w:divBdr>
        <w:top w:val="none" w:sz="0" w:space="0" w:color="auto"/>
        <w:left w:val="none" w:sz="0" w:space="0" w:color="auto"/>
        <w:bottom w:val="none" w:sz="0" w:space="0" w:color="auto"/>
        <w:right w:val="none" w:sz="0" w:space="0" w:color="auto"/>
      </w:divBdr>
    </w:div>
    <w:div w:id="350497831">
      <w:bodyDiv w:val="1"/>
      <w:marLeft w:val="0"/>
      <w:marRight w:val="0"/>
      <w:marTop w:val="0"/>
      <w:marBottom w:val="0"/>
      <w:divBdr>
        <w:top w:val="none" w:sz="0" w:space="0" w:color="auto"/>
        <w:left w:val="none" w:sz="0" w:space="0" w:color="auto"/>
        <w:bottom w:val="none" w:sz="0" w:space="0" w:color="auto"/>
        <w:right w:val="none" w:sz="0" w:space="0" w:color="auto"/>
      </w:divBdr>
    </w:div>
    <w:div w:id="350566853">
      <w:bodyDiv w:val="1"/>
      <w:marLeft w:val="0"/>
      <w:marRight w:val="0"/>
      <w:marTop w:val="0"/>
      <w:marBottom w:val="0"/>
      <w:divBdr>
        <w:top w:val="none" w:sz="0" w:space="0" w:color="auto"/>
        <w:left w:val="none" w:sz="0" w:space="0" w:color="auto"/>
        <w:bottom w:val="none" w:sz="0" w:space="0" w:color="auto"/>
        <w:right w:val="none" w:sz="0" w:space="0" w:color="auto"/>
      </w:divBdr>
    </w:div>
    <w:div w:id="350691400">
      <w:bodyDiv w:val="1"/>
      <w:marLeft w:val="0"/>
      <w:marRight w:val="0"/>
      <w:marTop w:val="0"/>
      <w:marBottom w:val="0"/>
      <w:divBdr>
        <w:top w:val="none" w:sz="0" w:space="0" w:color="auto"/>
        <w:left w:val="none" w:sz="0" w:space="0" w:color="auto"/>
        <w:bottom w:val="none" w:sz="0" w:space="0" w:color="auto"/>
        <w:right w:val="none" w:sz="0" w:space="0" w:color="auto"/>
      </w:divBdr>
    </w:div>
    <w:div w:id="351108570">
      <w:bodyDiv w:val="1"/>
      <w:marLeft w:val="0"/>
      <w:marRight w:val="0"/>
      <w:marTop w:val="0"/>
      <w:marBottom w:val="0"/>
      <w:divBdr>
        <w:top w:val="none" w:sz="0" w:space="0" w:color="auto"/>
        <w:left w:val="none" w:sz="0" w:space="0" w:color="auto"/>
        <w:bottom w:val="none" w:sz="0" w:space="0" w:color="auto"/>
        <w:right w:val="none" w:sz="0" w:space="0" w:color="auto"/>
      </w:divBdr>
    </w:div>
    <w:div w:id="351230813">
      <w:bodyDiv w:val="1"/>
      <w:marLeft w:val="0"/>
      <w:marRight w:val="0"/>
      <w:marTop w:val="0"/>
      <w:marBottom w:val="0"/>
      <w:divBdr>
        <w:top w:val="none" w:sz="0" w:space="0" w:color="auto"/>
        <w:left w:val="none" w:sz="0" w:space="0" w:color="auto"/>
        <w:bottom w:val="none" w:sz="0" w:space="0" w:color="auto"/>
        <w:right w:val="none" w:sz="0" w:space="0" w:color="auto"/>
      </w:divBdr>
    </w:div>
    <w:div w:id="351346436">
      <w:bodyDiv w:val="1"/>
      <w:marLeft w:val="0"/>
      <w:marRight w:val="0"/>
      <w:marTop w:val="0"/>
      <w:marBottom w:val="0"/>
      <w:divBdr>
        <w:top w:val="none" w:sz="0" w:space="0" w:color="auto"/>
        <w:left w:val="none" w:sz="0" w:space="0" w:color="auto"/>
        <w:bottom w:val="none" w:sz="0" w:space="0" w:color="auto"/>
        <w:right w:val="none" w:sz="0" w:space="0" w:color="auto"/>
      </w:divBdr>
    </w:div>
    <w:div w:id="351415890">
      <w:bodyDiv w:val="1"/>
      <w:marLeft w:val="0"/>
      <w:marRight w:val="0"/>
      <w:marTop w:val="0"/>
      <w:marBottom w:val="0"/>
      <w:divBdr>
        <w:top w:val="none" w:sz="0" w:space="0" w:color="auto"/>
        <w:left w:val="none" w:sz="0" w:space="0" w:color="auto"/>
        <w:bottom w:val="none" w:sz="0" w:space="0" w:color="auto"/>
        <w:right w:val="none" w:sz="0" w:space="0" w:color="auto"/>
      </w:divBdr>
    </w:div>
    <w:div w:id="351612423">
      <w:bodyDiv w:val="1"/>
      <w:marLeft w:val="0"/>
      <w:marRight w:val="0"/>
      <w:marTop w:val="0"/>
      <w:marBottom w:val="0"/>
      <w:divBdr>
        <w:top w:val="none" w:sz="0" w:space="0" w:color="auto"/>
        <w:left w:val="none" w:sz="0" w:space="0" w:color="auto"/>
        <w:bottom w:val="none" w:sz="0" w:space="0" w:color="auto"/>
        <w:right w:val="none" w:sz="0" w:space="0" w:color="auto"/>
      </w:divBdr>
    </w:div>
    <w:div w:id="351802976">
      <w:bodyDiv w:val="1"/>
      <w:marLeft w:val="0"/>
      <w:marRight w:val="0"/>
      <w:marTop w:val="0"/>
      <w:marBottom w:val="0"/>
      <w:divBdr>
        <w:top w:val="none" w:sz="0" w:space="0" w:color="auto"/>
        <w:left w:val="none" w:sz="0" w:space="0" w:color="auto"/>
        <w:bottom w:val="none" w:sz="0" w:space="0" w:color="auto"/>
        <w:right w:val="none" w:sz="0" w:space="0" w:color="auto"/>
      </w:divBdr>
    </w:div>
    <w:div w:id="351877766">
      <w:bodyDiv w:val="1"/>
      <w:marLeft w:val="0"/>
      <w:marRight w:val="0"/>
      <w:marTop w:val="0"/>
      <w:marBottom w:val="0"/>
      <w:divBdr>
        <w:top w:val="none" w:sz="0" w:space="0" w:color="auto"/>
        <w:left w:val="none" w:sz="0" w:space="0" w:color="auto"/>
        <w:bottom w:val="none" w:sz="0" w:space="0" w:color="auto"/>
        <w:right w:val="none" w:sz="0" w:space="0" w:color="auto"/>
      </w:divBdr>
    </w:div>
    <w:div w:id="351955779">
      <w:bodyDiv w:val="1"/>
      <w:marLeft w:val="0"/>
      <w:marRight w:val="0"/>
      <w:marTop w:val="0"/>
      <w:marBottom w:val="0"/>
      <w:divBdr>
        <w:top w:val="none" w:sz="0" w:space="0" w:color="auto"/>
        <w:left w:val="none" w:sz="0" w:space="0" w:color="auto"/>
        <w:bottom w:val="none" w:sz="0" w:space="0" w:color="auto"/>
        <w:right w:val="none" w:sz="0" w:space="0" w:color="auto"/>
      </w:divBdr>
    </w:div>
    <w:div w:id="351998299">
      <w:bodyDiv w:val="1"/>
      <w:marLeft w:val="0"/>
      <w:marRight w:val="0"/>
      <w:marTop w:val="0"/>
      <w:marBottom w:val="0"/>
      <w:divBdr>
        <w:top w:val="none" w:sz="0" w:space="0" w:color="auto"/>
        <w:left w:val="none" w:sz="0" w:space="0" w:color="auto"/>
        <w:bottom w:val="none" w:sz="0" w:space="0" w:color="auto"/>
        <w:right w:val="none" w:sz="0" w:space="0" w:color="auto"/>
      </w:divBdr>
    </w:div>
    <w:div w:id="352073157">
      <w:bodyDiv w:val="1"/>
      <w:marLeft w:val="0"/>
      <w:marRight w:val="0"/>
      <w:marTop w:val="0"/>
      <w:marBottom w:val="0"/>
      <w:divBdr>
        <w:top w:val="none" w:sz="0" w:space="0" w:color="auto"/>
        <w:left w:val="none" w:sz="0" w:space="0" w:color="auto"/>
        <w:bottom w:val="none" w:sz="0" w:space="0" w:color="auto"/>
        <w:right w:val="none" w:sz="0" w:space="0" w:color="auto"/>
      </w:divBdr>
    </w:div>
    <w:div w:id="352151348">
      <w:bodyDiv w:val="1"/>
      <w:marLeft w:val="0"/>
      <w:marRight w:val="0"/>
      <w:marTop w:val="0"/>
      <w:marBottom w:val="0"/>
      <w:divBdr>
        <w:top w:val="none" w:sz="0" w:space="0" w:color="auto"/>
        <w:left w:val="none" w:sz="0" w:space="0" w:color="auto"/>
        <w:bottom w:val="none" w:sz="0" w:space="0" w:color="auto"/>
        <w:right w:val="none" w:sz="0" w:space="0" w:color="auto"/>
      </w:divBdr>
    </w:div>
    <w:div w:id="352192886">
      <w:bodyDiv w:val="1"/>
      <w:marLeft w:val="0"/>
      <w:marRight w:val="0"/>
      <w:marTop w:val="0"/>
      <w:marBottom w:val="0"/>
      <w:divBdr>
        <w:top w:val="none" w:sz="0" w:space="0" w:color="auto"/>
        <w:left w:val="none" w:sz="0" w:space="0" w:color="auto"/>
        <w:bottom w:val="none" w:sz="0" w:space="0" w:color="auto"/>
        <w:right w:val="none" w:sz="0" w:space="0" w:color="auto"/>
      </w:divBdr>
    </w:div>
    <w:div w:id="352266273">
      <w:bodyDiv w:val="1"/>
      <w:marLeft w:val="0"/>
      <w:marRight w:val="0"/>
      <w:marTop w:val="0"/>
      <w:marBottom w:val="0"/>
      <w:divBdr>
        <w:top w:val="none" w:sz="0" w:space="0" w:color="auto"/>
        <w:left w:val="none" w:sz="0" w:space="0" w:color="auto"/>
        <w:bottom w:val="none" w:sz="0" w:space="0" w:color="auto"/>
        <w:right w:val="none" w:sz="0" w:space="0" w:color="auto"/>
      </w:divBdr>
    </w:div>
    <w:div w:id="352456713">
      <w:bodyDiv w:val="1"/>
      <w:marLeft w:val="0"/>
      <w:marRight w:val="0"/>
      <w:marTop w:val="0"/>
      <w:marBottom w:val="0"/>
      <w:divBdr>
        <w:top w:val="none" w:sz="0" w:space="0" w:color="auto"/>
        <w:left w:val="none" w:sz="0" w:space="0" w:color="auto"/>
        <w:bottom w:val="none" w:sz="0" w:space="0" w:color="auto"/>
        <w:right w:val="none" w:sz="0" w:space="0" w:color="auto"/>
      </w:divBdr>
    </w:div>
    <w:div w:id="352532507">
      <w:bodyDiv w:val="1"/>
      <w:marLeft w:val="0"/>
      <w:marRight w:val="0"/>
      <w:marTop w:val="0"/>
      <w:marBottom w:val="0"/>
      <w:divBdr>
        <w:top w:val="none" w:sz="0" w:space="0" w:color="auto"/>
        <w:left w:val="none" w:sz="0" w:space="0" w:color="auto"/>
        <w:bottom w:val="none" w:sz="0" w:space="0" w:color="auto"/>
        <w:right w:val="none" w:sz="0" w:space="0" w:color="auto"/>
      </w:divBdr>
    </w:div>
    <w:div w:id="352533814">
      <w:bodyDiv w:val="1"/>
      <w:marLeft w:val="0"/>
      <w:marRight w:val="0"/>
      <w:marTop w:val="0"/>
      <w:marBottom w:val="0"/>
      <w:divBdr>
        <w:top w:val="none" w:sz="0" w:space="0" w:color="auto"/>
        <w:left w:val="none" w:sz="0" w:space="0" w:color="auto"/>
        <w:bottom w:val="none" w:sz="0" w:space="0" w:color="auto"/>
        <w:right w:val="none" w:sz="0" w:space="0" w:color="auto"/>
      </w:divBdr>
    </w:div>
    <w:div w:id="352609015">
      <w:bodyDiv w:val="1"/>
      <w:marLeft w:val="0"/>
      <w:marRight w:val="0"/>
      <w:marTop w:val="0"/>
      <w:marBottom w:val="0"/>
      <w:divBdr>
        <w:top w:val="none" w:sz="0" w:space="0" w:color="auto"/>
        <w:left w:val="none" w:sz="0" w:space="0" w:color="auto"/>
        <w:bottom w:val="none" w:sz="0" w:space="0" w:color="auto"/>
        <w:right w:val="none" w:sz="0" w:space="0" w:color="auto"/>
      </w:divBdr>
    </w:div>
    <w:div w:id="352611777">
      <w:bodyDiv w:val="1"/>
      <w:marLeft w:val="0"/>
      <w:marRight w:val="0"/>
      <w:marTop w:val="0"/>
      <w:marBottom w:val="0"/>
      <w:divBdr>
        <w:top w:val="none" w:sz="0" w:space="0" w:color="auto"/>
        <w:left w:val="none" w:sz="0" w:space="0" w:color="auto"/>
        <w:bottom w:val="none" w:sz="0" w:space="0" w:color="auto"/>
        <w:right w:val="none" w:sz="0" w:space="0" w:color="auto"/>
      </w:divBdr>
    </w:div>
    <w:div w:id="352654962">
      <w:bodyDiv w:val="1"/>
      <w:marLeft w:val="0"/>
      <w:marRight w:val="0"/>
      <w:marTop w:val="0"/>
      <w:marBottom w:val="0"/>
      <w:divBdr>
        <w:top w:val="none" w:sz="0" w:space="0" w:color="auto"/>
        <w:left w:val="none" w:sz="0" w:space="0" w:color="auto"/>
        <w:bottom w:val="none" w:sz="0" w:space="0" w:color="auto"/>
        <w:right w:val="none" w:sz="0" w:space="0" w:color="auto"/>
      </w:divBdr>
    </w:div>
    <w:div w:id="352922359">
      <w:bodyDiv w:val="1"/>
      <w:marLeft w:val="0"/>
      <w:marRight w:val="0"/>
      <w:marTop w:val="0"/>
      <w:marBottom w:val="0"/>
      <w:divBdr>
        <w:top w:val="none" w:sz="0" w:space="0" w:color="auto"/>
        <w:left w:val="none" w:sz="0" w:space="0" w:color="auto"/>
        <w:bottom w:val="none" w:sz="0" w:space="0" w:color="auto"/>
        <w:right w:val="none" w:sz="0" w:space="0" w:color="auto"/>
      </w:divBdr>
    </w:div>
    <w:div w:id="353002049">
      <w:bodyDiv w:val="1"/>
      <w:marLeft w:val="0"/>
      <w:marRight w:val="0"/>
      <w:marTop w:val="0"/>
      <w:marBottom w:val="0"/>
      <w:divBdr>
        <w:top w:val="none" w:sz="0" w:space="0" w:color="auto"/>
        <w:left w:val="none" w:sz="0" w:space="0" w:color="auto"/>
        <w:bottom w:val="none" w:sz="0" w:space="0" w:color="auto"/>
        <w:right w:val="none" w:sz="0" w:space="0" w:color="auto"/>
      </w:divBdr>
    </w:div>
    <w:div w:id="353003538">
      <w:bodyDiv w:val="1"/>
      <w:marLeft w:val="0"/>
      <w:marRight w:val="0"/>
      <w:marTop w:val="0"/>
      <w:marBottom w:val="0"/>
      <w:divBdr>
        <w:top w:val="none" w:sz="0" w:space="0" w:color="auto"/>
        <w:left w:val="none" w:sz="0" w:space="0" w:color="auto"/>
        <w:bottom w:val="none" w:sz="0" w:space="0" w:color="auto"/>
        <w:right w:val="none" w:sz="0" w:space="0" w:color="auto"/>
      </w:divBdr>
    </w:div>
    <w:div w:id="353271392">
      <w:bodyDiv w:val="1"/>
      <w:marLeft w:val="0"/>
      <w:marRight w:val="0"/>
      <w:marTop w:val="0"/>
      <w:marBottom w:val="0"/>
      <w:divBdr>
        <w:top w:val="none" w:sz="0" w:space="0" w:color="auto"/>
        <w:left w:val="none" w:sz="0" w:space="0" w:color="auto"/>
        <w:bottom w:val="none" w:sz="0" w:space="0" w:color="auto"/>
        <w:right w:val="none" w:sz="0" w:space="0" w:color="auto"/>
      </w:divBdr>
    </w:div>
    <w:div w:id="353459235">
      <w:bodyDiv w:val="1"/>
      <w:marLeft w:val="0"/>
      <w:marRight w:val="0"/>
      <w:marTop w:val="0"/>
      <w:marBottom w:val="0"/>
      <w:divBdr>
        <w:top w:val="none" w:sz="0" w:space="0" w:color="auto"/>
        <w:left w:val="none" w:sz="0" w:space="0" w:color="auto"/>
        <w:bottom w:val="none" w:sz="0" w:space="0" w:color="auto"/>
        <w:right w:val="none" w:sz="0" w:space="0" w:color="auto"/>
      </w:divBdr>
    </w:div>
    <w:div w:id="353575601">
      <w:bodyDiv w:val="1"/>
      <w:marLeft w:val="0"/>
      <w:marRight w:val="0"/>
      <w:marTop w:val="0"/>
      <w:marBottom w:val="0"/>
      <w:divBdr>
        <w:top w:val="none" w:sz="0" w:space="0" w:color="auto"/>
        <w:left w:val="none" w:sz="0" w:space="0" w:color="auto"/>
        <w:bottom w:val="none" w:sz="0" w:space="0" w:color="auto"/>
        <w:right w:val="none" w:sz="0" w:space="0" w:color="auto"/>
      </w:divBdr>
    </w:div>
    <w:div w:id="353652539">
      <w:bodyDiv w:val="1"/>
      <w:marLeft w:val="0"/>
      <w:marRight w:val="0"/>
      <w:marTop w:val="0"/>
      <w:marBottom w:val="0"/>
      <w:divBdr>
        <w:top w:val="none" w:sz="0" w:space="0" w:color="auto"/>
        <w:left w:val="none" w:sz="0" w:space="0" w:color="auto"/>
        <w:bottom w:val="none" w:sz="0" w:space="0" w:color="auto"/>
        <w:right w:val="none" w:sz="0" w:space="0" w:color="auto"/>
      </w:divBdr>
    </w:div>
    <w:div w:id="353844735">
      <w:bodyDiv w:val="1"/>
      <w:marLeft w:val="0"/>
      <w:marRight w:val="0"/>
      <w:marTop w:val="0"/>
      <w:marBottom w:val="0"/>
      <w:divBdr>
        <w:top w:val="none" w:sz="0" w:space="0" w:color="auto"/>
        <w:left w:val="none" w:sz="0" w:space="0" w:color="auto"/>
        <w:bottom w:val="none" w:sz="0" w:space="0" w:color="auto"/>
        <w:right w:val="none" w:sz="0" w:space="0" w:color="auto"/>
      </w:divBdr>
    </w:div>
    <w:div w:id="353850153">
      <w:bodyDiv w:val="1"/>
      <w:marLeft w:val="0"/>
      <w:marRight w:val="0"/>
      <w:marTop w:val="0"/>
      <w:marBottom w:val="0"/>
      <w:divBdr>
        <w:top w:val="none" w:sz="0" w:space="0" w:color="auto"/>
        <w:left w:val="none" w:sz="0" w:space="0" w:color="auto"/>
        <w:bottom w:val="none" w:sz="0" w:space="0" w:color="auto"/>
        <w:right w:val="none" w:sz="0" w:space="0" w:color="auto"/>
      </w:divBdr>
    </w:div>
    <w:div w:id="354040599">
      <w:bodyDiv w:val="1"/>
      <w:marLeft w:val="0"/>
      <w:marRight w:val="0"/>
      <w:marTop w:val="0"/>
      <w:marBottom w:val="0"/>
      <w:divBdr>
        <w:top w:val="none" w:sz="0" w:space="0" w:color="auto"/>
        <w:left w:val="none" w:sz="0" w:space="0" w:color="auto"/>
        <w:bottom w:val="none" w:sz="0" w:space="0" w:color="auto"/>
        <w:right w:val="none" w:sz="0" w:space="0" w:color="auto"/>
      </w:divBdr>
    </w:div>
    <w:div w:id="354041598">
      <w:bodyDiv w:val="1"/>
      <w:marLeft w:val="0"/>
      <w:marRight w:val="0"/>
      <w:marTop w:val="0"/>
      <w:marBottom w:val="0"/>
      <w:divBdr>
        <w:top w:val="none" w:sz="0" w:space="0" w:color="auto"/>
        <w:left w:val="none" w:sz="0" w:space="0" w:color="auto"/>
        <w:bottom w:val="none" w:sz="0" w:space="0" w:color="auto"/>
        <w:right w:val="none" w:sz="0" w:space="0" w:color="auto"/>
      </w:divBdr>
    </w:div>
    <w:div w:id="354111575">
      <w:bodyDiv w:val="1"/>
      <w:marLeft w:val="0"/>
      <w:marRight w:val="0"/>
      <w:marTop w:val="0"/>
      <w:marBottom w:val="0"/>
      <w:divBdr>
        <w:top w:val="none" w:sz="0" w:space="0" w:color="auto"/>
        <w:left w:val="none" w:sz="0" w:space="0" w:color="auto"/>
        <w:bottom w:val="none" w:sz="0" w:space="0" w:color="auto"/>
        <w:right w:val="none" w:sz="0" w:space="0" w:color="auto"/>
      </w:divBdr>
    </w:div>
    <w:div w:id="354691022">
      <w:bodyDiv w:val="1"/>
      <w:marLeft w:val="0"/>
      <w:marRight w:val="0"/>
      <w:marTop w:val="0"/>
      <w:marBottom w:val="0"/>
      <w:divBdr>
        <w:top w:val="none" w:sz="0" w:space="0" w:color="auto"/>
        <w:left w:val="none" w:sz="0" w:space="0" w:color="auto"/>
        <w:bottom w:val="none" w:sz="0" w:space="0" w:color="auto"/>
        <w:right w:val="none" w:sz="0" w:space="0" w:color="auto"/>
      </w:divBdr>
    </w:div>
    <w:div w:id="354967521">
      <w:bodyDiv w:val="1"/>
      <w:marLeft w:val="0"/>
      <w:marRight w:val="0"/>
      <w:marTop w:val="0"/>
      <w:marBottom w:val="0"/>
      <w:divBdr>
        <w:top w:val="none" w:sz="0" w:space="0" w:color="auto"/>
        <w:left w:val="none" w:sz="0" w:space="0" w:color="auto"/>
        <w:bottom w:val="none" w:sz="0" w:space="0" w:color="auto"/>
        <w:right w:val="none" w:sz="0" w:space="0" w:color="auto"/>
      </w:divBdr>
    </w:div>
    <w:div w:id="355153706">
      <w:bodyDiv w:val="1"/>
      <w:marLeft w:val="0"/>
      <w:marRight w:val="0"/>
      <w:marTop w:val="0"/>
      <w:marBottom w:val="0"/>
      <w:divBdr>
        <w:top w:val="none" w:sz="0" w:space="0" w:color="auto"/>
        <w:left w:val="none" w:sz="0" w:space="0" w:color="auto"/>
        <w:bottom w:val="none" w:sz="0" w:space="0" w:color="auto"/>
        <w:right w:val="none" w:sz="0" w:space="0" w:color="auto"/>
      </w:divBdr>
    </w:div>
    <w:div w:id="355230283">
      <w:bodyDiv w:val="1"/>
      <w:marLeft w:val="0"/>
      <w:marRight w:val="0"/>
      <w:marTop w:val="0"/>
      <w:marBottom w:val="0"/>
      <w:divBdr>
        <w:top w:val="none" w:sz="0" w:space="0" w:color="auto"/>
        <w:left w:val="none" w:sz="0" w:space="0" w:color="auto"/>
        <w:bottom w:val="none" w:sz="0" w:space="0" w:color="auto"/>
        <w:right w:val="none" w:sz="0" w:space="0" w:color="auto"/>
      </w:divBdr>
    </w:div>
    <w:div w:id="355355771">
      <w:bodyDiv w:val="1"/>
      <w:marLeft w:val="0"/>
      <w:marRight w:val="0"/>
      <w:marTop w:val="0"/>
      <w:marBottom w:val="0"/>
      <w:divBdr>
        <w:top w:val="none" w:sz="0" w:space="0" w:color="auto"/>
        <w:left w:val="none" w:sz="0" w:space="0" w:color="auto"/>
        <w:bottom w:val="none" w:sz="0" w:space="0" w:color="auto"/>
        <w:right w:val="none" w:sz="0" w:space="0" w:color="auto"/>
      </w:divBdr>
    </w:div>
    <w:div w:id="355615682">
      <w:bodyDiv w:val="1"/>
      <w:marLeft w:val="0"/>
      <w:marRight w:val="0"/>
      <w:marTop w:val="0"/>
      <w:marBottom w:val="0"/>
      <w:divBdr>
        <w:top w:val="none" w:sz="0" w:space="0" w:color="auto"/>
        <w:left w:val="none" w:sz="0" w:space="0" w:color="auto"/>
        <w:bottom w:val="none" w:sz="0" w:space="0" w:color="auto"/>
        <w:right w:val="none" w:sz="0" w:space="0" w:color="auto"/>
      </w:divBdr>
    </w:div>
    <w:div w:id="356003801">
      <w:bodyDiv w:val="1"/>
      <w:marLeft w:val="0"/>
      <w:marRight w:val="0"/>
      <w:marTop w:val="0"/>
      <w:marBottom w:val="0"/>
      <w:divBdr>
        <w:top w:val="none" w:sz="0" w:space="0" w:color="auto"/>
        <w:left w:val="none" w:sz="0" w:space="0" w:color="auto"/>
        <w:bottom w:val="none" w:sz="0" w:space="0" w:color="auto"/>
        <w:right w:val="none" w:sz="0" w:space="0" w:color="auto"/>
      </w:divBdr>
    </w:div>
    <w:div w:id="356006146">
      <w:bodyDiv w:val="1"/>
      <w:marLeft w:val="0"/>
      <w:marRight w:val="0"/>
      <w:marTop w:val="0"/>
      <w:marBottom w:val="0"/>
      <w:divBdr>
        <w:top w:val="none" w:sz="0" w:space="0" w:color="auto"/>
        <w:left w:val="none" w:sz="0" w:space="0" w:color="auto"/>
        <w:bottom w:val="none" w:sz="0" w:space="0" w:color="auto"/>
        <w:right w:val="none" w:sz="0" w:space="0" w:color="auto"/>
      </w:divBdr>
    </w:div>
    <w:div w:id="356274712">
      <w:bodyDiv w:val="1"/>
      <w:marLeft w:val="0"/>
      <w:marRight w:val="0"/>
      <w:marTop w:val="0"/>
      <w:marBottom w:val="0"/>
      <w:divBdr>
        <w:top w:val="none" w:sz="0" w:space="0" w:color="auto"/>
        <w:left w:val="none" w:sz="0" w:space="0" w:color="auto"/>
        <w:bottom w:val="none" w:sz="0" w:space="0" w:color="auto"/>
        <w:right w:val="none" w:sz="0" w:space="0" w:color="auto"/>
      </w:divBdr>
    </w:div>
    <w:div w:id="356345947">
      <w:bodyDiv w:val="1"/>
      <w:marLeft w:val="0"/>
      <w:marRight w:val="0"/>
      <w:marTop w:val="0"/>
      <w:marBottom w:val="0"/>
      <w:divBdr>
        <w:top w:val="none" w:sz="0" w:space="0" w:color="auto"/>
        <w:left w:val="none" w:sz="0" w:space="0" w:color="auto"/>
        <w:bottom w:val="none" w:sz="0" w:space="0" w:color="auto"/>
        <w:right w:val="none" w:sz="0" w:space="0" w:color="auto"/>
      </w:divBdr>
    </w:div>
    <w:div w:id="356470347">
      <w:bodyDiv w:val="1"/>
      <w:marLeft w:val="0"/>
      <w:marRight w:val="0"/>
      <w:marTop w:val="0"/>
      <w:marBottom w:val="0"/>
      <w:divBdr>
        <w:top w:val="none" w:sz="0" w:space="0" w:color="auto"/>
        <w:left w:val="none" w:sz="0" w:space="0" w:color="auto"/>
        <w:bottom w:val="none" w:sz="0" w:space="0" w:color="auto"/>
        <w:right w:val="none" w:sz="0" w:space="0" w:color="auto"/>
      </w:divBdr>
    </w:div>
    <w:div w:id="356665435">
      <w:bodyDiv w:val="1"/>
      <w:marLeft w:val="0"/>
      <w:marRight w:val="0"/>
      <w:marTop w:val="0"/>
      <w:marBottom w:val="0"/>
      <w:divBdr>
        <w:top w:val="none" w:sz="0" w:space="0" w:color="auto"/>
        <w:left w:val="none" w:sz="0" w:space="0" w:color="auto"/>
        <w:bottom w:val="none" w:sz="0" w:space="0" w:color="auto"/>
        <w:right w:val="none" w:sz="0" w:space="0" w:color="auto"/>
      </w:divBdr>
    </w:div>
    <w:div w:id="356855010">
      <w:bodyDiv w:val="1"/>
      <w:marLeft w:val="0"/>
      <w:marRight w:val="0"/>
      <w:marTop w:val="0"/>
      <w:marBottom w:val="0"/>
      <w:divBdr>
        <w:top w:val="none" w:sz="0" w:space="0" w:color="auto"/>
        <w:left w:val="none" w:sz="0" w:space="0" w:color="auto"/>
        <w:bottom w:val="none" w:sz="0" w:space="0" w:color="auto"/>
        <w:right w:val="none" w:sz="0" w:space="0" w:color="auto"/>
      </w:divBdr>
    </w:div>
    <w:div w:id="356857980">
      <w:bodyDiv w:val="1"/>
      <w:marLeft w:val="0"/>
      <w:marRight w:val="0"/>
      <w:marTop w:val="0"/>
      <w:marBottom w:val="0"/>
      <w:divBdr>
        <w:top w:val="none" w:sz="0" w:space="0" w:color="auto"/>
        <w:left w:val="none" w:sz="0" w:space="0" w:color="auto"/>
        <w:bottom w:val="none" w:sz="0" w:space="0" w:color="auto"/>
        <w:right w:val="none" w:sz="0" w:space="0" w:color="auto"/>
      </w:divBdr>
    </w:div>
    <w:div w:id="357053170">
      <w:bodyDiv w:val="1"/>
      <w:marLeft w:val="0"/>
      <w:marRight w:val="0"/>
      <w:marTop w:val="0"/>
      <w:marBottom w:val="0"/>
      <w:divBdr>
        <w:top w:val="none" w:sz="0" w:space="0" w:color="auto"/>
        <w:left w:val="none" w:sz="0" w:space="0" w:color="auto"/>
        <w:bottom w:val="none" w:sz="0" w:space="0" w:color="auto"/>
        <w:right w:val="none" w:sz="0" w:space="0" w:color="auto"/>
      </w:divBdr>
    </w:div>
    <w:div w:id="357394748">
      <w:bodyDiv w:val="1"/>
      <w:marLeft w:val="0"/>
      <w:marRight w:val="0"/>
      <w:marTop w:val="0"/>
      <w:marBottom w:val="0"/>
      <w:divBdr>
        <w:top w:val="none" w:sz="0" w:space="0" w:color="auto"/>
        <w:left w:val="none" w:sz="0" w:space="0" w:color="auto"/>
        <w:bottom w:val="none" w:sz="0" w:space="0" w:color="auto"/>
        <w:right w:val="none" w:sz="0" w:space="0" w:color="auto"/>
      </w:divBdr>
    </w:div>
    <w:div w:id="357510986">
      <w:bodyDiv w:val="1"/>
      <w:marLeft w:val="0"/>
      <w:marRight w:val="0"/>
      <w:marTop w:val="0"/>
      <w:marBottom w:val="0"/>
      <w:divBdr>
        <w:top w:val="none" w:sz="0" w:space="0" w:color="auto"/>
        <w:left w:val="none" w:sz="0" w:space="0" w:color="auto"/>
        <w:bottom w:val="none" w:sz="0" w:space="0" w:color="auto"/>
        <w:right w:val="none" w:sz="0" w:space="0" w:color="auto"/>
      </w:divBdr>
    </w:div>
    <w:div w:id="357511712">
      <w:bodyDiv w:val="1"/>
      <w:marLeft w:val="0"/>
      <w:marRight w:val="0"/>
      <w:marTop w:val="0"/>
      <w:marBottom w:val="0"/>
      <w:divBdr>
        <w:top w:val="none" w:sz="0" w:space="0" w:color="auto"/>
        <w:left w:val="none" w:sz="0" w:space="0" w:color="auto"/>
        <w:bottom w:val="none" w:sz="0" w:space="0" w:color="auto"/>
        <w:right w:val="none" w:sz="0" w:space="0" w:color="auto"/>
      </w:divBdr>
    </w:div>
    <w:div w:id="357581419">
      <w:bodyDiv w:val="1"/>
      <w:marLeft w:val="0"/>
      <w:marRight w:val="0"/>
      <w:marTop w:val="0"/>
      <w:marBottom w:val="0"/>
      <w:divBdr>
        <w:top w:val="none" w:sz="0" w:space="0" w:color="auto"/>
        <w:left w:val="none" w:sz="0" w:space="0" w:color="auto"/>
        <w:bottom w:val="none" w:sz="0" w:space="0" w:color="auto"/>
        <w:right w:val="none" w:sz="0" w:space="0" w:color="auto"/>
      </w:divBdr>
    </w:div>
    <w:div w:id="357698840">
      <w:bodyDiv w:val="1"/>
      <w:marLeft w:val="0"/>
      <w:marRight w:val="0"/>
      <w:marTop w:val="0"/>
      <w:marBottom w:val="0"/>
      <w:divBdr>
        <w:top w:val="none" w:sz="0" w:space="0" w:color="auto"/>
        <w:left w:val="none" w:sz="0" w:space="0" w:color="auto"/>
        <w:bottom w:val="none" w:sz="0" w:space="0" w:color="auto"/>
        <w:right w:val="none" w:sz="0" w:space="0" w:color="auto"/>
      </w:divBdr>
    </w:div>
    <w:div w:id="357780340">
      <w:bodyDiv w:val="1"/>
      <w:marLeft w:val="0"/>
      <w:marRight w:val="0"/>
      <w:marTop w:val="0"/>
      <w:marBottom w:val="0"/>
      <w:divBdr>
        <w:top w:val="none" w:sz="0" w:space="0" w:color="auto"/>
        <w:left w:val="none" w:sz="0" w:space="0" w:color="auto"/>
        <w:bottom w:val="none" w:sz="0" w:space="0" w:color="auto"/>
        <w:right w:val="none" w:sz="0" w:space="0" w:color="auto"/>
      </w:divBdr>
    </w:div>
    <w:div w:id="357781292">
      <w:bodyDiv w:val="1"/>
      <w:marLeft w:val="0"/>
      <w:marRight w:val="0"/>
      <w:marTop w:val="0"/>
      <w:marBottom w:val="0"/>
      <w:divBdr>
        <w:top w:val="none" w:sz="0" w:space="0" w:color="auto"/>
        <w:left w:val="none" w:sz="0" w:space="0" w:color="auto"/>
        <w:bottom w:val="none" w:sz="0" w:space="0" w:color="auto"/>
        <w:right w:val="none" w:sz="0" w:space="0" w:color="auto"/>
      </w:divBdr>
    </w:div>
    <w:div w:id="357851593">
      <w:bodyDiv w:val="1"/>
      <w:marLeft w:val="0"/>
      <w:marRight w:val="0"/>
      <w:marTop w:val="0"/>
      <w:marBottom w:val="0"/>
      <w:divBdr>
        <w:top w:val="none" w:sz="0" w:space="0" w:color="auto"/>
        <w:left w:val="none" w:sz="0" w:space="0" w:color="auto"/>
        <w:bottom w:val="none" w:sz="0" w:space="0" w:color="auto"/>
        <w:right w:val="none" w:sz="0" w:space="0" w:color="auto"/>
      </w:divBdr>
    </w:div>
    <w:div w:id="357857154">
      <w:bodyDiv w:val="1"/>
      <w:marLeft w:val="0"/>
      <w:marRight w:val="0"/>
      <w:marTop w:val="0"/>
      <w:marBottom w:val="0"/>
      <w:divBdr>
        <w:top w:val="none" w:sz="0" w:space="0" w:color="auto"/>
        <w:left w:val="none" w:sz="0" w:space="0" w:color="auto"/>
        <w:bottom w:val="none" w:sz="0" w:space="0" w:color="auto"/>
        <w:right w:val="none" w:sz="0" w:space="0" w:color="auto"/>
      </w:divBdr>
    </w:div>
    <w:div w:id="357974148">
      <w:bodyDiv w:val="1"/>
      <w:marLeft w:val="0"/>
      <w:marRight w:val="0"/>
      <w:marTop w:val="0"/>
      <w:marBottom w:val="0"/>
      <w:divBdr>
        <w:top w:val="none" w:sz="0" w:space="0" w:color="auto"/>
        <w:left w:val="none" w:sz="0" w:space="0" w:color="auto"/>
        <w:bottom w:val="none" w:sz="0" w:space="0" w:color="auto"/>
        <w:right w:val="none" w:sz="0" w:space="0" w:color="auto"/>
      </w:divBdr>
    </w:div>
    <w:div w:id="358043485">
      <w:bodyDiv w:val="1"/>
      <w:marLeft w:val="0"/>
      <w:marRight w:val="0"/>
      <w:marTop w:val="0"/>
      <w:marBottom w:val="0"/>
      <w:divBdr>
        <w:top w:val="none" w:sz="0" w:space="0" w:color="auto"/>
        <w:left w:val="none" w:sz="0" w:space="0" w:color="auto"/>
        <w:bottom w:val="none" w:sz="0" w:space="0" w:color="auto"/>
        <w:right w:val="none" w:sz="0" w:space="0" w:color="auto"/>
      </w:divBdr>
    </w:div>
    <w:div w:id="358044819">
      <w:bodyDiv w:val="1"/>
      <w:marLeft w:val="0"/>
      <w:marRight w:val="0"/>
      <w:marTop w:val="0"/>
      <w:marBottom w:val="0"/>
      <w:divBdr>
        <w:top w:val="none" w:sz="0" w:space="0" w:color="auto"/>
        <w:left w:val="none" w:sz="0" w:space="0" w:color="auto"/>
        <w:bottom w:val="none" w:sz="0" w:space="0" w:color="auto"/>
        <w:right w:val="none" w:sz="0" w:space="0" w:color="auto"/>
      </w:divBdr>
    </w:div>
    <w:div w:id="358094142">
      <w:bodyDiv w:val="1"/>
      <w:marLeft w:val="0"/>
      <w:marRight w:val="0"/>
      <w:marTop w:val="0"/>
      <w:marBottom w:val="0"/>
      <w:divBdr>
        <w:top w:val="none" w:sz="0" w:space="0" w:color="auto"/>
        <w:left w:val="none" w:sz="0" w:space="0" w:color="auto"/>
        <w:bottom w:val="none" w:sz="0" w:space="0" w:color="auto"/>
        <w:right w:val="none" w:sz="0" w:space="0" w:color="auto"/>
      </w:divBdr>
    </w:div>
    <w:div w:id="358119180">
      <w:bodyDiv w:val="1"/>
      <w:marLeft w:val="0"/>
      <w:marRight w:val="0"/>
      <w:marTop w:val="0"/>
      <w:marBottom w:val="0"/>
      <w:divBdr>
        <w:top w:val="none" w:sz="0" w:space="0" w:color="auto"/>
        <w:left w:val="none" w:sz="0" w:space="0" w:color="auto"/>
        <w:bottom w:val="none" w:sz="0" w:space="0" w:color="auto"/>
        <w:right w:val="none" w:sz="0" w:space="0" w:color="auto"/>
      </w:divBdr>
    </w:div>
    <w:div w:id="358243647">
      <w:bodyDiv w:val="1"/>
      <w:marLeft w:val="0"/>
      <w:marRight w:val="0"/>
      <w:marTop w:val="0"/>
      <w:marBottom w:val="0"/>
      <w:divBdr>
        <w:top w:val="none" w:sz="0" w:space="0" w:color="auto"/>
        <w:left w:val="none" w:sz="0" w:space="0" w:color="auto"/>
        <w:bottom w:val="none" w:sz="0" w:space="0" w:color="auto"/>
        <w:right w:val="none" w:sz="0" w:space="0" w:color="auto"/>
      </w:divBdr>
    </w:div>
    <w:div w:id="358361047">
      <w:bodyDiv w:val="1"/>
      <w:marLeft w:val="0"/>
      <w:marRight w:val="0"/>
      <w:marTop w:val="0"/>
      <w:marBottom w:val="0"/>
      <w:divBdr>
        <w:top w:val="none" w:sz="0" w:space="0" w:color="auto"/>
        <w:left w:val="none" w:sz="0" w:space="0" w:color="auto"/>
        <w:bottom w:val="none" w:sz="0" w:space="0" w:color="auto"/>
        <w:right w:val="none" w:sz="0" w:space="0" w:color="auto"/>
      </w:divBdr>
    </w:div>
    <w:div w:id="358510886">
      <w:bodyDiv w:val="1"/>
      <w:marLeft w:val="0"/>
      <w:marRight w:val="0"/>
      <w:marTop w:val="0"/>
      <w:marBottom w:val="0"/>
      <w:divBdr>
        <w:top w:val="none" w:sz="0" w:space="0" w:color="auto"/>
        <w:left w:val="none" w:sz="0" w:space="0" w:color="auto"/>
        <w:bottom w:val="none" w:sz="0" w:space="0" w:color="auto"/>
        <w:right w:val="none" w:sz="0" w:space="0" w:color="auto"/>
      </w:divBdr>
    </w:div>
    <w:div w:id="358547561">
      <w:bodyDiv w:val="1"/>
      <w:marLeft w:val="0"/>
      <w:marRight w:val="0"/>
      <w:marTop w:val="0"/>
      <w:marBottom w:val="0"/>
      <w:divBdr>
        <w:top w:val="none" w:sz="0" w:space="0" w:color="auto"/>
        <w:left w:val="none" w:sz="0" w:space="0" w:color="auto"/>
        <w:bottom w:val="none" w:sz="0" w:space="0" w:color="auto"/>
        <w:right w:val="none" w:sz="0" w:space="0" w:color="auto"/>
      </w:divBdr>
    </w:div>
    <w:div w:id="358555564">
      <w:bodyDiv w:val="1"/>
      <w:marLeft w:val="0"/>
      <w:marRight w:val="0"/>
      <w:marTop w:val="0"/>
      <w:marBottom w:val="0"/>
      <w:divBdr>
        <w:top w:val="none" w:sz="0" w:space="0" w:color="auto"/>
        <w:left w:val="none" w:sz="0" w:space="0" w:color="auto"/>
        <w:bottom w:val="none" w:sz="0" w:space="0" w:color="auto"/>
        <w:right w:val="none" w:sz="0" w:space="0" w:color="auto"/>
      </w:divBdr>
    </w:div>
    <w:div w:id="358623092">
      <w:bodyDiv w:val="1"/>
      <w:marLeft w:val="0"/>
      <w:marRight w:val="0"/>
      <w:marTop w:val="0"/>
      <w:marBottom w:val="0"/>
      <w:divBdr>
        <w:top w:val="none" w:sz="0" w:space="0" w:color="auto"/>
        <w:left w:val="none" w:sz="0" w:space="0" w:color="auto"/>
        <w:bottom w:val="none" w:sz="0" w:space="0" w:color="auto"/>
        <w:right w:val="none" w:sz="0" w:space="0" w:color="auto"/>
      </w:divBdr>
    </w:div>
    <w:div w:id="358819503">
      <w:bodyDiv w:val="1"/>
      <w:marLeft w:val="0"/>
      <w:marRight w:val="0"/>
      <w:marTop w:val="0"/>
      <w:marBottom w:val="0"/>
      <w:divBdr>
        <w:top w:val="none" w:sz="0" w:space="0" w:color="auto"/>
        <w:left w:val="none" w:sz="0" w:space="0" w:color="auto"/>
        <w:bottom w:val="none" w:sz="0" w:space="0" w:color="auto"/>
        <w:right w:val="none" w:sz="0" w:space="0" w:color="auto"/>
      </w:divBdr>
    </w:div>
    <w:div w:id="359209665">
      <w:bodyDiv w:val="1"/>
      <w:marLeft w:val="0"/>
      <w:marRight w:val="0"/>
      <w:marTop w:val="0"/>
      <w:marBottom w:val="0"/>
      <w:divBdr>
        <w:top w:val="none" w:sz="0" w:space="0" w:color="auto"/>
        <w:left w:val="none" w:sz="0" w:space="0" w:color="auto"/>
        <w:bottom w:val="none" w:sz="0" w:space="0" w:color="auto"/>
        <w:right w:val="none" w:sz="0" w:space="0" w:color="auto"/>
      </w:divBdr>
    </w:div>
    <w:div w:id="359354856">
      <w:bodyDiv w:val="1"/>
      <w:marLeft w:val="0"/>
      <w:marRight w:val="0"/>
      <w:marTop w:val="0"/>
      <w:marBottom w:val="0"/>
      <w:divBdr>
        <w:top w:val="none" w:sz="0" w:space="0" w:color="auto"/>
        <w:left w:val="none" w:sz="0" w:space="0" w:color="auto"/>
        <w:bottom w:val="none" w:sz="0" w:space="0" w:color="auto"/>
        <w:right w:val="none" w:sz="0" w:space="0" w:color="auto"/>
      </w:divBdr>
    </w:div>
    <w:div w:id="359357296">
      <w:bodyDiv w:val="1"/>
      <w:marLeft w:val="0"/>
      <w:marRight w:val="0"/>
      <w:marTop w:val="0"/>
      <w:marBottom w:val="0"/>
      <w:divBdr>
        <w:top w:val="none" w:sz="0" w:space="0" w:color="auto"/>
        <w:left w:val="none" w:sz="0" w:space="0" w:color="auto"/>
        <w:bottom w:val="none" w:sz="0" w:space="0" w:color="auto"/>
        <w:right w:val="none" w:sz="0" w:space="0" w:color="auto"/>
      </w:divBdr>
    </w:div>
    <w:div w:id="359551609">
      <w:bodyDiv w:val="1"/>
      <w:marLeft w:val="0"/>
      <w:marRight w:val="0"/>
      <w:marTop w:val="0"/>
      <w:marBottom w:val="0"/>
      <w:divBdr>
        <w:top w:val="none" w:sz="0" w:space="0" w:color="auto"/>
        <w:left w:val="none" w:sz="0" w:space="0" w:color="auto"/>
        <w:bottom w:val="none" w:sz="0" w:space="0" w:color="auto"/>
        <w:right w:val="none" w:sz="0" w:space="0" w:color="auto"/>
      </w:divBdr>
    </w:div>
    <w:div w:id="359627223">
      <w:bodyDiv w:val="1"/>
      <w:marLeft w:val="0"/>
      <w:marRight w:val="0"/>
      <w:marTop w:val="0"/>
      <w:marBottom w:val="0"/>
      <w:divBdr>
        <w:top w:val="none" w:sz="0" w:space="0" w:color="auto"/>
        <w:left w:val="none" w:sz="0" w:space="0" w:color="auto"/>
        <w:bottom w:val="none" w:sz="0" w:space="0" w:color="auto"/>
        <w:right w:val="none" w:sz="0" w:space="0" w:color="auto"/>
      </w:divBdr>
    </w:div>
    <w:div w:id="359934128">
      <w:bodyDiv w:val="1"/>
      <w:marLeft w:val="0"/>
      <w:marRight w:val="0"/>
      <w:marTop w:val="0"/>
      <w:marBottom w:val="0"/>
      <w:divBdr>
        <w:top w:val="none" w:sz="0" w:space="0" w:color="auto"/>
        <w:left w:val="none" w:sz="0" w:space="0" w:color="auto"/>
        <w:bottom w:val="none" w:sz="0" w:space="0" w:color="auto"/>
        <w:right w:val="none" w:sz="0" w:space="0" w:color="auto"/>
      </w:divBdr>
    </w:div>
    <w:div w:id="359939562">
      <w:bodyDiv w:val="1"/>
      <w:marLeft w:val="0"/>
      <w:marRight w:val="0"/>
      <w:marTop w:val="0"/>
      <w:marBottom w:val="0"/>
      <w:divBdr>
        <w:top w:val="none" w:sz="0" w:space="0" w:color="auto"/>
        <w:left w:val="none" w:sz="0" w:space="0" w:color="auto"/>
        <w:bottom w:val="none" w:sz="0" w:space="0" w:color="auto"/>
        <w:right w:val="none" w:sz="0" w:space="0" w:color="auto"/>
      </w:divBdr>
    </w:div>
    <w:div w:id="360055256">
      <w:bodyDiv w:val="1"/>
      <w:marLeft w:val="0"/>
      <w:marRight w:val="0"/>
      <w:marTop w:val="0"/>
      <w:marBottom w:val="0"/>
      <w:divBdr>
        <w:top w:val="none" w:sz="0" w:space="0" w:color="auto"/>
        <w:left w:val="none" w:sz="0" w:space="0" w:color="auto"/>
        <w:bottom w:val="none" w:sz="0" w:space="0" w:color="auto"/>
        <w:right w:val="none" w:sz="0" w:space="0" w:color="auto"/>
      </w:divBdr>
    </w:div>
    <w:div w:id="360324716">
      <w:bodyDiv w:val="1"/>
      <w:marLeft w:val="0"/>
      <w:marRight w:val="0"/>
      <w:marTop w:val="0"/>
      <w:marBottom w:val="0"/>
      <w:divBdr>
        <w:top w:val="none" w:sz="0" w:space="0" w:color="auto"/>
        <w:left w:val="none" w:sz="0" w:space="0" w:color="auto"/>
        <w:bottom w:val="none" w:sz="0" w:space="0" w:color="auto"/>
        <w:right w:val="none" w:sz="0" w:space="0" w:color="auto"/>
      </w:divBdr>
    </w:div>
    <w:div w:id="360399804">
      <w:bodyDiv w:val="1"/>
      <w:marLeft w:val="0"/>
      <w:marRight w:val="0"/>
      <w:marTop w:val="0"/>
      <w:marBottom w:val="0"/>
      <w:divBdr>
        <w:top w:val="none" w:sz="0" w:space="0" w:color="auto"/>
        <w:left w:val="none" w:sz="0" w:space="0" w:color="auto"/>
        <w:bottom w:val="none" w:sz="0" w:space="0" w:color="auto"/>
        <w:right w:val="none" w:sz="0" w:space="0" w:color="auto"/>
      </w:divBdr>
    </w:div>
    <w:div w:id="360401672">
      <w:bodyDiv w:val="1"/>
      <w:marLeft w:val="0"/>
      <w:marRight w:val="0"/>
      <w:marTop w:val="0"/>
      <w:marBottom w:val="0"/>
      <w:divBdr>
        <w:top w:val="none" w:sz="0" w:space="0" w:color="auto"/>
        <w:left w:val="none" w:sz="0" w:space="0" w:color="auto"/>
        <w:bottom w:val="none" w:sz="0" w:space="0" w:color="auto"/>
        <w:right w:val="none" w:sz="0" w:space="0" w:color="auto"/>
      </w:divBdr>
    </w:div>
    <w:div w:id="360402013">
      <w:bodyDiv w:val="1"/>
      <w:marLeft w:val="0"/>
      <w:marRight w:val="0"/>
      <w:marTop w:val="0"/>
      <w:marBottom w:val="0"/>
      <w:divBdr>
        <w:top w:val="none" w:sz="0" w:space="0" w:color="auto"/>
        <w:left w:val="none" w:sz="0" w:space="0" w:color="auto"/>
        <w:bottom w:val="none" w:sz="0" w:space="0" w:color="auto"/>
        <w:right w:val="none" w:sz="0" w:space="0" w:color="auto"/>
      </w:divBdr>
    </w:div>
    <w:div w:id="360403392">
      <w:bodyDiv w:val="1"/>
      <w:marLeft w:val="0"/>
      <w:marRight w:val="0"/>
      <w:marTop w:val="0"/>
      <w:marBottom w:val="0"/>
      <w:divBdr>
        <w:top w:val="none" w:sz="0" w:space="0" w:color="auto"/>
        <w:left w:val="none" w:sz="0" w:space="0" w:color="auto"/>
        <w:bottom w:val="none" w:sz="0" w:space="0" w:color="auto"/>
        <w:right w:val="none" w:sz="0" w:space="0" w:color="auto"/>
      </w:divBdr>
    </w:div>
    <w:div w:id="360740180">
      <w:bodyDiv w:val="1"/>
      <w:marLeft w:val="0"/>
      <w:marRight w:val="0"/>
      <w:marTop w:val="0"/>
      <w:marBottom w:val="0"/>
      <w:divBdr>
        <w:top w:val="none" w:sz="0" w:space="0" w:color="auto"/>
        <w:left w:val="none" w:sz="0" w:space="0" w:color="auto"/>
        <w:bottom w:val="none" w:sz="0" w:space="0" w:color="auto"/>
        <w:right w:val="none" w:sz="0" w:space="0" w:color="auto"/>
      </w:divBdr>
    </w:div>
    <w:div w:id="360860008">
      <w:bodyDiv w:val="1"/>
      <w:marLeft w:val="0"/>
      <w:marRight w:val="0"/>
      <w:marTop w:val="0"/>
      <w:marBottom w:val="0"/>
      <w:divBdr>
        <w:top w:val="none" w:sz="0" w:space="0" w:color="auto"/>
        <w:left w:val="none" w:sz="0" w:space="0" w:color="auto"/>
        <w:bottom w:val="none" w:sz="0" w:space="0" w:color="auto"/>
        <w:right w:val="none" w:sz="0" w:space="0" w:color="auto"/>
      </w:divBdr>
    </w:div>
    <w:div w:id="360933085">
      <w:bodyDiv w:val="1"/>
      <w:marLeft w:val="0"/>
      <w:marRight w:val="0"/>
      <w:marTop w:val="0"/>
      <w:marBottom w:val="0"/>
      <w:divBdr>
        <w:top w:val="none" w:sz="0" w:space="0" w:color="auto"/>
        <w:left w:val="none" w:sz="0" w:space="0" w:color="auto"/>
        <w:bottom w:val="none" w:sz="0" w:space="0" w:color="auto"/>
        <w:right w:val="none" w:sz="0" w:space="0" w:color="auto"/>
      </w:divBdr>
    </w:div>
    <w:div w:id="360939215">
      <w:bodyDiv w:val="1"/>
      <w:marLeft w:val="0"/>
      <w:marRight w:val="0"/>
      <w:marTop w:val="0"/>
      <w:marBottom w:val="0"/>
      <w:divBdr>
        <w:top w:val="none" w:sz="0" w:space="0" w:color="auto"/>
        <w:left w:val="none" w:sz="0" w:space="0" w:color="auto"/>
        <w:bottom w:val="none" w:sz="0" w:space="0" w:color="auto"/>
        <w:right w:val="none" w:sz="0" w:space="0" w:color="auto"/>
      </w:divBdr>
    </w:div>
    <w:div w:id="360980522">
      <w:bodyDiv w:val="1"/>
      <w:marLeft w:val="0"/>
      <w:marRight w:val="0"/>
      <w:marTop w:val="0"/>
      <w:marBottom w:val="0"/>
      <w:divBdr>
        <w:top w:val="none" w:sz="0" w:space="0" w:color="auto"/>
        <w:left w:val="none" w:sz="0" w:space="0" w:color="auto"/>
        <w:bottom w:val="none" w:sz="0" w:space="0" w:color="auto"/>
        <w:right w:val="none" w:sz="0" w:space="0" w:color="auto"/>
      </w:divBdr>
    </w:div>
    <w:div w:id="361053381">
      <w:bodyDiv w:val="1"/>
      <w:marLeft w:val="0"/>
      <w:marRight w:val="0"/>
      <w:marTop w:val="0"/>
      <w:marBottom w:val="0"/>
      <w:divBdr>
        <w:top w:val="none" w:sz="0" w:space="0" w:color="auto"/>
        <w:left w:val="none" w:sz="0" w:space="0" w:color="auto"/>
        <w:bottom w:val="none" w:sz="0" w:space="0" w:color="auto"/>
        <w:right w:val="none" w:sz="0" w:space="0" w:color="auto"/>
      </w:divBdr>
    </w:div>
    <w:div w:id="361172370">
      <w:bodyDiv w:val="1"/>
      <w:marLeft w:val="0"/>
      <w:marRight w:val="0"/>
      <w:marTop w:val="0"/>
      <w:marBottom w:val="0"/>
      <w:divBdr>
        <w:top w:val="none" w:sz="0" w:space="0" w:color="auto"/>
        <w:left w:val="none" w:sz="0" w:space="0" w:color="auto"/>
        <w:bottom w:val="none" w:sz="0" w:space="0" w:color="auto"/>
        <w:right w:val="none" w:sz="0" w:space="0" w:color="auto"/>
      </w:divBdr>
    </w:div>
    <w:div w:id="361243642">
      <w:bodyDiv w:val="1"/>
      <w:marLeft w:val="0"/>
      <w:marRight w:val="0"/>
      <w:marTop w:val="0"/>
      <w:marBottom w:val="0"/>
      <w:divBdr>
        <w:top w:val="none" w:sz="0" w:space="0" w:color="auto"/>
        <w:left w:val="none" w:sz="0" w:space="0" w:color="auto"/>
        <w:bottom w:val="none" w:sz="0" w:space="0" w:color="auto"/>
        <w:right w:val="none" w:sz="0" w:space="0" w:color="auto"/>
      </w:divBdr>
    </w:div>
    <w:div w:id="361323761">
      <w:bodyDiv w:val="1"/>
      <w:marLeft w:val="0"/>
      <w:marRight w:val="0"/>
      <w:marTop w:val="0"/>
      <w:marBottom w:val="0"/>
      <w:divBdr>
        <w:top w:val="none" w:sz="0" w:space="0" w:color="auto"/>
        <w:left w:val="none" w:sz="0" w:space="0" w:color="auto"/>
        <w:bottom w:val="none" w:sz="0" w:space="0" w:color="auto"/>
        <w:right w:val="none" w:sz="0" w:space="0" w:color="auto"/>
      </w:divBdr>
    </w:div>
    <w:div w:id="361371043">
      <w:bodyDiv w:val="1"/>
      <w:marLeft w:val="0"/>
      <w:marRight w:val="0"/>
      <w:marTop w:val="0"/>
      <w:marBottom w:val="0"/>
      <w:divBdr>
        <w:top w:val="none" w:sz="0" w:space="0" w:color="auto"/>
        <w:left w:val="none" w:sz="0" w:space="0" w:color="auto"/>
        <w:bottom w:val="none" w:sz="0" w:space="0" w:color="auto"/>
        <w:right w:val="none" w:sz="0" w:space="0" w:color="auto"/>
      </w:divBdr>
    </w:div>
    <w:div w:id="361439667">
      <w:bodyDiv w:val="1"/>
      <w:marLeft w:val="0"/>
      <w:marRight w:val="0"/>
      <w:marTop w:val="0"/>
      <w:marBottom w:val="0"/>
      <w:divBdr>
        <w:top w:val="none" w:sz="0" w:space="0" w:color="auto"/>
        <w:left w:val="none" w:sz="0" w:space="0" w:color="auto"/>
        <w:bottom w:val="none" w:sz="0" w:space="0" w:color="auto"/>
        <w:right w:val="none" w:sz="0" w:space="0" w:color="auto"/>
      </w:divBdr>
    </w:div>
    <w:div w:id="361512494">
      <w:bodyDiv w:val="1"/>
      <w:marLeft w:val="0"/>
      <w:marRight w:val="0"/>
      <w:marTop w:val="0"/>
      <w:marBottom w:val="0"/>
      <w:divBdr>
        <w:top w:val="none" w:sz="0" w:space="0" w:color="auto"/>
        <w:left w:val="none" w:sz="0" w:space="0" w:color="auto"/>
        <w:bottom w:val="none" w:sz="0" w:space="0" w:color="auto"/>
        <w:right w:val="none" w:sz="0" w:space="0" w:color="auto"/>
      </w:divBdr>
    </w:div>
    <w:div w:id="361593178">
      <w:bodyDiv w:val="1"/>
      <w:marLeft w:val="0"/>
      <w:marRight w:val="0"/>
      <w:marTop w:val="0"/>
      <w:marBottom w:val="0"/>
      <w:divBdr>
        <w:top w:val="none" w:sz="0" w:space="0" w:color="auto"/>
        <w:left w:val="none" w:sz="0" w:space="0" w:color="auto"/>
        <w:bottom w:val="none" w:sz="0" w:space="0" w:color="auto"/>
        <w:right w:val="none" w:sz="0" w:space="0" w:color="auto"/>
      </w:divBdr>
    </w:div>
    <w:div w:id="362092557">
      <w:bodyDiv w:val="1"/>
      <w:marLeft w:val="0"/>
      <w:marRight w:val="0"/>
      <w:marTop w:val="0"/>
      <w:marBottom w:val="0"/>
      <w:divBdr>
        <w:top w:val="none" w:sz="0" w:space="0" w:color="auto"/>
        <w:left w:val="none" w:sz="0" w:space="0" w:color="auto"/>
        <w:bottom w:val="none" w:sz="0" w:space="0" w:color="auto"/>
        <w:right w:val="none" w:sz="0" w:space="0" w:color="auto"/>
      </w:divBdr>
    </w:div>
    <w:div w:id="362093461">
      <w:bodyDiv w:val="1"/>
      <w:marLeft w:val="0"/>
      <w:marRight w:val="0"/>
      <w:marTop w:val="0"/>
      <w:marBottom w:val="0"/>
      <w:divBdr>
        <w:top w:val="none" w:sz="0" w:space="0" w:color="auto"/>
        <w:left w:val="none" w:sz="0" w:space="0" w:color="auto"/>
        <w:bottom w:val="none" w:sz="0" w:space="0" w:color="auto"/>
        <w:right w:val="none" w:sz="0" w:space="0" w:color="auto"/>
      </w:divBdr>
    </w:div>
    <w:div w:id="362175797">
      <w:bodyDiv w:val="1"/>
      <w:marLeft w:val="0"/>
      <w:marRight w:val="0"/>
      <w:marTop w:val="0"/>
      <w:marBottom w:val="0"/>
      <w:divBdr>
        <w:top w:val="none" w:sz="0" w:space="0" w:color="auto"/>
        <w:left w:val="none" w:sz="0" w:space="0" w:color="auto"/>
        <w:bottom w:val="none" w:sz="0" w:space="0" w:color="auto"/>
        <w:right w:val="none" w:sz="0" w:space="0" w:color="auto"/>
      </w:divBdr>
    </w:div>
    <w:div w:id="362247888">
      <w:bodyDiv w:val="1"/>
      <w:marLeft w:val="0"/>
      <w:marRight w:val="0"/>
      <w:marTop w:val="0"/>
      <w:marBottom w:val="0"/>
      <w:divBdr>
        <w:top w:val="none" w:sz="0" w:space="0" w:color="auto"/>
        <w:left w:val="none" w:sz="0" w:space="0" w:color="auto"/>
        <w:bottom w:val="none" w:sz="0" w:space="0" w:color="auto"/>
        <w:right w:val="none" w:sz="0" w:space="0" w:color="auto"/>
      </w:divBdr>
    </w:div>
    <w:div w:id="362291487">
      <w:bodyDiv w:val="1"/>
      <w:marLeft w:val="0"/>
      <w:marRight w:val="0"/>
      <w:marTop w:val="0"/>
      <w:marBottom w:val="0"/>
      <w:divBdr>
        <w:top w:val="none" w:sz="0" w:space="0" w:color="auto"/>
        <w:left w:val="none" w:sz="0" w:space="0" w:color="auto"/>
        <w:bottom w:val="none" w:sz="0" w:space="0" w:color="auto"/>
        <w:right w:val="none" w:sz="0" w:space="0" w:color="auto"/>
      </w:divBdr>
    </w:div>
    <w:div w:id="362483940">
      <w:bodyDiv w:val="1"/>
      <w:marLeft w:val="0"/>
      <w:marRight w:val="0"/>
      <w:marTop w:val="0"/>
      <w:marBottom w:val="0"/>
      <w:divBdr>
        <w:top w:val="none" w:sz="0" w:space="0" w:color="auto"/>
        <w:left w:val="none" w:sz="0" w:space="0" w:color="auto"/>
        <w:bottom w:val="none" w:sz="0" w:space="0" w:color="auto"/>
        <w:right w:val="none" w:sz="0" w:space="0" w:color="auto"/>
      </w:divBdr>
    </w:div>
    <w:div w:id="362755033">
      <w:bodyDiv w:val="1"/>
      <w:marLeft w:val="0"/>
      <w:marRight w:val="0"/>
      <w:marTop w:val="0"/>
      <w:marBottom w:val="0"/>
      <w:divBdr>
        <w:top w:val="none" w:sz="0" w:space="0" w:color="auto"/>
        <w:left w:val="none" w:sz="0" w:space="0" w:color="auto"/>
        <w:bottom w:val="none" w:sz="0" w:space="0" w:color="auto"/>
        <w:right w:val="none" w:sz="0" w:space="0" w:color="auto"/>
      </w:divBdr>
    </w:div>
    <w:div w:id="362829528">
      <w:bodyDiv w:val="1"/>
      <w:marLeft w:val="0"/>
      <w:marRight w:val="0"/>
      <w:marTop w:val="0"/>
      <w:marBottom w:val="0"/>
      <w:divBdr>
        <w:top w:val="none" w:sz="0" w:space="0" w:color="auto"/>
        <w:left w:val="none" w:sz="0" w:space="0" w:color="auto"/>
        <w:bottom w:val="none" w:sz="0" w:space="0" w:color="auto"/>
        <w:right w:val="none" w:sz="0" w:space="0" w:color="auto"/>
      </w:divBdr>
    </w:div>
    <w:div w:id="362873238">
      <w:bodyDiv w:val="1"/>
      <w:marLeft w:val="0"/>
      <w:marRight w:val="0"/>
      <w:marTop w:val="0"/>
      <w:marBottom w:val="0"/>
      <w:divBdr>
        <w:top w:val="none" w:sz="0" w:space="0" w:color="auto"/>
        <w:left w:val="none" w:sz="0" w:space="0" w:color="auto"/>
        <w:bottom w:val="none" w:sz="0" w:space="0" w:color="auto"/>
        <w:right w:val="none" w:sz="0" w:space="0" w:color="auto"/>
      </w:divBdr>
    </w:div>
    <w:div w:id="362941196">
      <w:bodyDiv w:val="1"/>
      <w:marLeft w:val="0"/>
      <w:marRight w:val="0"/>
      <w:marTop w:val="0"/>
      <w:marBottom w:val="0"/>
      <w:divBdr>
        <w:top w:val="none" w:sz="0" w:space="0" w:color="auto"/>
        <w:left w:val="none" w:sz="0" w:space="0" w:color="auto"/>
        <w:bottom w:val="none" w:sz="0" w:space="0" w:color="auto"/>
        <w:right w:val="none" w:sz="0" w:space="0" w:color="auto"/>
      </w:divBdr>
    </w:div>
    <w:div w:id="363022384">
      <w:bodyDiv w:val="1"/>
      <w:marLeft w:val="0"/>
      <w:marRight w:val="0"/>
      <w:marTop w:val="0"/>
      <w:marBottom w:val="0"/>
      <w:divBdr>
        <w:top w:val="none" w:sz="0" w:space="0" w:color="auto"/>
        <w:left w:val="none" w:sz="0" w:space="0" w:color="auto"/>
        <w:bottom w:val="none" w:sz="0" w:space="0" w:color="auto"/>
        <w:right w:val="none" w:sz="0" w:space="0" w:color="auto"/>
      </w:divBdr>
    </w:div>
    <w:div w:id="363405617">
      <w:bodyDiv w:val="1"/>
      <w:marLeft w:val="0"/>
      <w:marRight w:val="0"/>
      <w:marTop w:val="0"/>
      <w:marBottom w:val="0"/>
      <w:divBdr>
        <w:top w:val="none" w:sz="0" w:space="0" w:color="auto"/>
        <w:left w:val="none" w:sz="0" w:space="0" w:color="auto"/>
        <w:bottom w:val="none" w:sz="0" w:space="0" w:color="auto"/>
        <w:right w:val="none" w:sz="0" w:space="0" w:color="auto"/>
      </w:divBdr>
    </w:div>
    <w:div w:id="363555028">
      <w:bodyDiv w:val="1"/>
      <w:marLeft w:val="0"/>
      <w:marRight w:val="0"/>
      <w:marTop w:val="0"/>
      <w:marBottom w:val="0"/>
      <w:divBdr>
        <w:top w:val="none" w:sz="0" w:space="0" w:color="auto"/>
        <w:left w:val="none" w:sz="0" w:space="0" w:color="auto"/>
        <w:bottom w:val="none" w:sz="0" w:space="0" w:color="auto"/>
        <w:right w:val="none" w:sz="0" w:space="0" w:color="auto"/>
      </w:divBdr>
    </w:div>
    <w:div w:id="363942279">
      <w:bodyDiv w:val="1"/>
      <w:marLeft w:val="0"/>
      <w:marRight w:val="0"/>
      <w:marTop w:val="0"/>
      <w:marBottom w:val="0"/>
      <w:divBdr>
        <w:top w:val="none" w:sz="0" w:space="0" w:color="auto"/>
        <w:left w:val="none" w:sz="0" w:space="0" w:color="auto"/>
        <w:bottom w:val="none" w:sz="0" w:space="0" w:color="auto"/>
        <w:right w:val="none" w:sz="0" w:space="0" w:color="auto"/>
      </w:divBdr>
    </w:div>
    <w:div w:id="364402715">
      <w:bodyDiv w:val="1"/>
      <w:marLeft w:val="0"/>
      <w:marRight w:val="0"/>
      <w:marTop w:val="0"/>
      <w:marBottom w:val="0"/>
      <w:divBdr>
        <w:top w:val="none" w:sz="0" w:space="0" w:color="auto"/>
        <w:left w:val="none" w:sz="0" w:space="0" w:color="auto"/>
        <w:bottom w:val="none" w:sz="0" w:space="0" w:color="auto"/>
        <w:right w:val="none" w:sz="0" w:space="0" w:color="auto"/>
      </w:divBdr>
    </w:div>
    <w:div w:id="364642638">
      <w:bodyDiv w:val="1"/>
      <w:marLeft w:val="0"/>
      <w:marRight w:val="0"/>
      <w:marTop w:val="0"/>
      <w:marBottom w:val="0"/>
      <w:divBdr>
        <w:top w:val="none" w:sz="0" w:space="0" w:color="auto"/>
        <w:left w:val="none" w:sz="0" w:space="0" w:color="auto"/>
        <w:bottom w:val="none" w:sz="0" w:space="0" w:color="auto"/>
        <w:right w:val="none" w:sz="0" w:space="0" w:color="auto"/>
      </w:divBdr>
    </w:div>
    <w:div w:id="365176812">
      <w:bodyDiv w:val="1"/>
      <w:marLeft w:val="0"/>
      <w:marRight w:val="0"/>
      <w:marTop w:val="0"/>
      <w:marBottom w:val="0"/>
      <w:divBdr>
        <w:top w:val="none" w:sz="0" w:space="0" w:color="auto"/>
        <w:left w:val="none" w:sz="0" w:space="0" w:color="auto"/>
        <w:bottom w:val="none" w:sz="0" w:space="0" w:color="auto"/>
        <w:right w:val="none" w:sz="0" w:space="0" w:color="auto"/>
      </w:divBdr>
    </w:div>
    <w:div w:id="365327044">
      <w:bodyDiv w:val="1"/>
      <w:marLeft w:val="0"/>
      <w:marRight w:val="0"/>
      <w:marTop w:val="0"/>
      <w:marBottom w:val="0"/>
      <w:divBdr>
        <w:top w:val="none" w:sz="0" w:space="0" w:color="auto"/>
        <w:left w:val="none" w:sz="0" w:space="0" w:color="auto"/>
        <w:bottom w:val="none" w:sz="0" w:space="0" w:color="auto"/>
        <w:right w:val="none" w:sz="0" w:space="0" w:color="auto"/>
      </w:divBdr>
    </w:div>
    <w:div w:id="365570972">
      <w:bodyDiv w:val="1"/>
      <w:marLeft w:val="0"/>
      <w:marRight w:val="0"/>
      <w:marTop w:val="0"/>
      <w:marBottom w:val="0"/>
      <w:divBdr>
        <w:top w:val="none" w:sz="0" w:space="0" w:color="auto"/>
        <w:left w:val="none" w:sz="0" w:space="0" w:color="auto"/>
        <w:bottom w:val="none" w:sz="0" w:space="0" w:color="auto"/>
        <w:right w:val="none" w:sz="0" w:space="0" w:color="auto"/>
      </w:divBdr>
    </w:div>
    <w:div w:id="366563508">
      <w:bodyDiv w:val="1"/>
      <w:marLeft w:val="0"/>
      <w:marRight w:val="0"/>
      <w:marTop w:val="0"/>
      <w:marBottom w:val="0"/>
      <w:divBdr>
        <w:top w:val="none" w:sz="0" w:space="0" w:color="auto"/>
        <w:left w:val="none" w:sz="0" w:space="0" w:color="auto"/>
        <w:bottom w:val="none" w:sz="0" w:space="0" w:color="auto"/>
        <w:right w:val="none" w:sz="0" w:space="0" w:color="auto"/>
      </w:divBdr>
    </w:div>
    <w:div w:id="366880668">
      <w:bodyDiv w:val="1"/>
      <w:marLeft w:val="0"/>
      <w:marRight w:val="0"/>
      <w:marTop w:val="0"/>
      <w:marBottom w:val="0"/>
      <w:divBdr>
        <w:top w:val="none" w:sz="0" w:space="0" w:color="auto"/>
        <w:left w:val="none" w:sz="0" w:space="0" w:color="auto"/>
        <w:bottom w:val="none" w:sz="0" w:space="0" w:color="auto"/>
        <w:right w:val="none" w:sz="0" w:space="0" w:color="auto"/>
      </w:divBdr>
    </w:div>
    <w:div w:id="367025883">
      <w:bodyDiv w:val="1"/>
      <w:marLeft w:val="0"/>
      <w:marRight w:val="0"/>
      <w:marTop w:val="0"/>
      <w:marBottom w:val="0"/>
      <w:divBdr>
        <w:top w:val="none" w:sz="0" w:space="0" w:color="auto"/>
        <w:left w:val="none" w:sz="0" w:space="0" w:color="auto"/>
        <w:bottom w:val="none" w:sz="0" w:space="0" w:color="auto"/>
        <w:right w:val="none" w:sz="0" w:space="0" w:color="auto"/>
      </w:divBdr>
    </w:div>
    <w:div w:id="367416055">
      <w:bodyDiv w:val="1"/>
      <w:marLeft w:val="0"/>
      <w:marRight w:val="0"/>
      <w:marTop w:val="0"/>
      <w:marBottom w:val="0"/>
      <w:divBdr>
        <w:top w:val="none" w:sz="0" w:space="0" w:color="auto"/>
        <w:left w:val="none" w:sz="0" w:space="0" w:color="auto"/>
        <w:bottom w:val="none" w:sz="0" w:space="0" w:color="auto"/>
        <w:right w:val="none" w:sz="0" w:space="0" w:color="auto"/>
      </w:divBdr>
    </w:div>
    <w:div w:id="367604235">
      <w:bodyDiv w:val="1"/>
      <w:marLeft w:val="0"/>
      <w:marRight w:val="0"/>
      <w:marTop w:val="0"/>
      <w:marBottom w:val="0"/>
      <w:divBdr>
        <w:top w:val="none" w:sz="0" w:space="0" w:color="auto"/>
        <w:left w:val="none" w:sz="0" w:space="0" w:color="auto"/>
        <w:bottom w:val="none" w:sz="0" w:space="0" w:color="auto"/>
        <w:right w:val="none" w:sz="0" w:space="0" w:color="auto"/>
      </w:divBdr>
    </w:div>
    <w:div w:id="367606878">
      <w:bodyDiv w:val="1"/>
      <w:marLeft w:val="0"/>
      <w:marRight w:val="0"/>
      <w:marTop w:val="0"/>
      <w:marBottom w:val="0"/>
      <w:divBdr>
        <w:top w:val="none" w:sz="0" w:space="0" w:color="auto"/>
        <w:left w:val="none" w:sz="0" w:space="0" w:color="auto"/>
        <w:bottom w:val="none" w:sz="0" w:space="0" w:color="auto"/>
        <w:right w:val="none" w:sz="0" w:space="0" w:color="auto"/>
      </w:divBdr>
    </w:div>
    <w:div w:id="367678828">
      <w:bodyDiv w:val="1"/>
      <w:marLeft w:val="0"/>
      <w:marRight w:val="0"/>
      <w:marTop w:val="0"/>
      <w:marBottom w:val="0"/>
      <w:divBdr>
        <w:top w:val="none" w:sz="0" w:space="0" w:color="auto"/>
        <w:left w:val="none" w:sz="0" w:space="0" w:color="auto"/>
        <w:bottom w:val="none" w:sz="0" w:space="0" w:color="auto"/>
        <w:right w:val="none" w:sz="0" w:space="0" w:color="auto"/>
      </w:divBdr>
    </w:div>
    <w:div w:id="367805267">
      <w:bodyDiv w:val="1"/>
      <w:marLeft w:val="0"/>
      <w:marRight w:val="0"/>
      <w:marTop w:val="0"/>
      <w:marBottom w:val="0"/>
      <w:divBdr>
        <w:top w:val="none" w:sz="0" w:space="0" w:color="auto"/>
        <w:left w:val="none" w:sz="0" w:space="0" w:color="auto"/>
        <w:bottom w:val="none" w:sz="0" w:space="0" w:color="auto"/>
        <w:right w:val="none" w:sz="0" w:space="0" w:color="auto"/>
      </w:divBdr>
    </w:div>
    <w:div w:id="367872793">
      <w:bodyDiv w:val="1"/>
      <w:marLeft w:val="0"/>
      <w:marRight w:val="0"/>
      <w:marTop w:val="0"/>
      <w:marBottom w:val="0"/>
      <w:divBdr>
        <w:top w:val="none" w:sz="0" w:space="0" w:color="auto"/>
        <w:left w:val="none" w:sz="0" w:space="0" w:color="auto"/>
        <w:bottom w:val="none" w:sz="0" w:space="0" w:color="auto"/>
        <w:right w:val="none" w:sz="0" w:space="0" w:color="auto"/>
      </w:divBdr>
    </w:div>
    <w:div w:id="367919992">
      <w:bodyDiv w:val="1"/>
      <w:marLeft w:val="0"/>
      <w:marRight w:val="0"/>
      <w:marTop w:val="0"/>
      <w:marBottom w:val="0"/>
      <w:divBdr>
        <w:top w:val="none" w:sz="0" w:space="0" w:color="auto"/>
        <w:left w:val="none" w:sz="0" w:space="0" w:color="auto"/>
        <w:bottom w:val="none" w:sz="0" w:space="0" w:color="auto"/>
        <w:right w:val="none" w:sz="0" w:space="0" w:color="auto"/>
      </w:divBdr>
    </w:div>
    <w:div w:id="367922122">
      <w:bodyDiv w:val="1"/>
      <w:marLeft w:val="0"/>
      <w:marRight w:val="0"/>
      <w:marTop w:val="0"/>
      <w:marBottom w:val="0"/>
      <w:divBdr>
        <w:top w:val="none" w:sz="0" w:space="0" w:color="auto"/>
        <w:left w:val="none" w:sz="0" w:space="0" w:color="auto"/>
        <w:bottom w:val="none" w:sz="0" w:space="0" w:color="auto"/>
        <w:right w:val="none" w:sz="0" w:space="0" w:color="auto"/>
      </w:divBdr>
    </w:div>
    <w:div w:id="367991304">
      <w:bodyDiv w:val="1"/>
      <w:marLeft w:val="0"/>
      <w:marRight w:val="0"/>
      <w:marTop w:val="0"/>
      <w:marBottom w:val="0"/>
      <w:divBdr>
        <w:top w:val="none" w:sz="0" w:space="0" w:color="auto"/>
        <w:left w:val="none" w:sz="0" w:space="0" w:color="auto"/>
        <w:bottom w:val="none" w:sz="0" w:space="0" w:color="auto"/>
        <w:right w:val="none" w:sz="0" w:space="0" w:color="auto"/>
      </w:divBdr>
    </w:div>
    <w:div w:id="367992286">
      <w:bodyDiv w:val="1"/>
      <w:marLeft w:val="0"/>
      <w:marRight w:val="0"/>
      <w:marTop w:val="0"/>
      <w:marBottom w:val="0"/>
      <w:divBdr>
        <w:top w:val="none" w:sz="0" w:space="0" w:color="auto"/>
        <w:left w:val="none" w:sz="0" w:space="0" w:color="auto"/>
        <w:bottom w:val="none" w:sz="0" w:space="0" w:color="auto"/>
        <w:right w:val="none" w:sz="0" w:space="0" w:color="auto"/>
      </w:divBdr>
    </w:div>
    <w:div w:id="367993486">
      <w:bodyDiv w:val="1"/>
      <w:marLeft w:val="0"/>
      <w:marRight w:val="0"/>
      <w:marTop w:val="0"/>
      <w:marBottom w:val="0"/>
      <w:divBdr>
        <w:top w:val="none" w:sz="0" w:space="0" w:color="auto"/>
        <w:left w:val="none" w:sz="0" w:space="0" w:color="auto"/>
        <w:bottom w:val="none" w:sz="0" w:space="0" w:color="auto"/>
        <w:right w:val="none" w:sz="0" w:space="0" w:color="auto"/>
      </w:divBdr>
    </w:div>
    <w:div w:id="368071332">
      <w:bodyDiv w:val="1"/>
      <w:marLeft w:val="0"/>
      <w:marRight w:val="0"/>
      <w:marTop w:val="0"/>
      <w:marBottom w:val="0"/>
      <w:divBdr>
        <w:top w:val="none" w:sz="0" w:space="0" w:color="auto"/>
        <w:left w:val="none" w:sz="0" w:space="0" w:color="auto"/>
        <w:bottom w:val="none" w:sz="0" w:space="0" w:color="auto"/>
        <w:right w:val="none" w:sz="0" w:space="0" w:color="auto"/>
      </w:divBdr>
    </w:div>
    <w:div w:id="368840514">
      <w:bodyDiv w:val="1"/>
      <w:marLeft w:val="0"/>
      <w:marRight w:val="0"/>
      <w:marTop w:val="0"/>
      <w:marBottom w:val="0"/>
      <w:divBdr>
        <w:top w:val="none" w:sz="0" w:space="0" w:color="auto"/>
        <w:left w:val="none" w:sz="0" w:space="0" w:color="auto"/>
        <w:bottom w:val="none" w:sz="0" w:space="0" w:color="auto"/>
        <w:right w:val="none" w:sz="0" w:space="0" w:color="auto"/>
      </w:divBdr>
    </w:div>
    <w:div w:id="368846726">
      <w:bodyDiv w:val="1"/>
      <w:marLeft w:val="0"/>
      <w:marRight w:val="0"/>
      <w:marTop w:val="0"/>
      <w:marBottom w:val="0"/>
      <w:divBdr>
        <w:top w:val="none" w:sz="0" w:space="0" w:color="auto"/>
        <w:left w:val="none" w:sz="0" w:space="0" w:color="auto"/>
        <w:bottom w:val="none" w:sz="0" w:space="0" w:color="auto"/>
        <w:right w:val="none" w:sz="0" w:space="0" w:color="auto"/>
      </w:divBdr>
    </w:div>
    <w:div w:id="368995510">
      <w:bodyDiv w:val="1"/>
      <w:marLeft w:val="0"/>
      <w:marRight w:val="0"/>
      <w:marTop w:val="0"/>
      <w:marBottom w:val="0"/>
      <w:divBdr>
        <w:top w:val="none" w:sz="0" w:space="0" w:color="auto"/>
        <w:left w:val="none" w:sz="0" w:space="0" w:color="auto"/>
        <w:bottom w:val="none" w:sz="0" w:space="0" w:color="auto"/>
        <w:right w:val="none" w:sz="0" w:space="0" w:color="auto"/>
      </w:divBdr>
    </w:div>
    <w:div w:id="368998516">
      <w:bodyDiv w:val="1"/>
      <w:marLeft w:val="0"/>
      <w:marRight w:val="0"/>
      <w:marTop w:val="0"/>
      <w:marBottom w:val="0"/>
      <w:divBdr>
        <w:top w:val="none" w:sz="0" w:space="0" w:color="auto"/>
        <w:left w:val="none" w:sz="0" w:space="0" w:color="auto"/>
        <w:bottom w:val="none" w:sz="0" w:space="0" w:color="auto"/>
        <w:right w:val="none" w:sz="0" w:space="0" w:color="auto"/>
      </w:divBdr>
    </w:div>
    <w:div w:id="369039774">
      <w:bodyDiv w:val="1"/>
      <w:marLeft w:val="0"/>
      <w:marRight w:val="0"/>
      <w:marTop w:val="0"/>
      <w:marBottom w:val="0"/>
      <w:divBdr>
        <w:top w:val="none" w:sz="0" w:space="0" w:color="auto"/>
        <w:left w:val="none" w:sz="0" w:space="0" w:color="auto"/>
        <w:bottom w:val="none" w:sz="0" w:space="0" w:color="auto"/>
        <w:right w:val="none" w:sz="0" w:space="0" w:color="auto"/>
      </w:divBdr>
    </w:div>
    <w:div w:id="369233391">
      <w:bodyDiv w:val="1"/>
      <w:marLeft w:val="0"/>
      <w:marRight w:val="0"/>
      <w:marTop w:val="0"/>
      <w:marBottom w:val="0"/>
      <w:divBdr>
        <w:top w:val="none" w:sz="0" w:space="0" w:color="auto"/>
        <w:left w:val="none" w:sz="0" w:space="0" w:color="auto"/>
        <w:bottom w:val="none" w:sz="0" w:space="0" w:color="auto"/>
        <w:right w:val="none" w:sz="0" w:space="0" w:color="auto"/>
      </w:divBdr>
    </w:div>
    <w:div w:id="369378631">
      <w:bodyDiv w:val="1"/>
      <w:marLeft w:val="0"/>
      <w:marRight w:val="0"/>
      <w:marTop w:val="0"/>
      <w:marBottom w:val="0"/>
      <w:divBdr>
        <w:top w:val="none" w:sz="0" w:space="0" w:color="auto"/>
        <w:left w:val="none" w:sz="0" w:space="0" w:color="auto"/>
        <w:bottom w:val="none" w:sz="0" w:space="0" w:color="auto"/>
        <w:right w:val="none" w:sz="0" w:space="0" w:color="auto"/>
      </w:divBdr>
    </w:div>
    <w:div w:id="369569772">
      <w:bodyDiv w:val="1"/>
      <w:marLeft w:val="0"/>
      <w:marRight w:val="0"/>
      <w:marTop w:val="0"/>
      <w:marBottom w:val="0"/>
      <w:divBdr>
        <w:top w:val="none" w:sz="0" w:space="0" w:color="auto"/>
        <w:left w:val="none" w:sz="0" w:space="0" w:color="auto"/>
        <w:bottom w:val="none" w:sz="0" w:space="0" w:color="auto"/>
        <w:right w:val="none" w:sz="0" w:space="0" w:color="auto"/>
      </w:divBdr>
    </w:div>
    <w:div w:id="369571122">
      <w:bodyDiv w:val="1"/>
      <w:marLeft w:val="0"/>
      <w:marRight w:val="0"/>
      <w:marTop w:val="0"/>
      <w:marBottom w:val="0"/>
      <w:divBdr>
        <w:top w:val="none" w:sz="0" w:space="0" w:color="auto"/>
        <w:left w:val="none" w:sz="0" w:space="0" w:color="auto"/>
        <w:bottom w:val="none" w:sz="0" w:space="0" w:color="auto"/>
        <w:right w:val="none" w:sz="0" w:space="0" w:color="auto"/>
      </w:divBdr>
    </w:div>
    <w:div w:id="369572887">
      <w:bodyDiv w:val="1"/>
      <w:marLeft w:val="0"/>
      <w:marRight w:val="0"/>
      <w:marTop w:val="0"/>
      <w:marBottom w:val="0"/>
      <w:divBdr>
        <w:top w:val="none" w:sz="0" w:space="0" w:color="auto"/>
        <w:left w:val="none" w:sz="0" w:space="0" w:color="auto"/>
        <w:bottom w:val="none" w:sz="0" w:space="0" w:color="auto"/>
        <w:right w:val="none" w:sz="0" w:space="0" w:color="auto"/>
      </w:divBdr>
    </w:div>
    <w:div w:id="369574419">
      <w:bodyDiv w:val="1"/>
      <w:marLeft w:val="0"/>
      <w:marRight w:val="0"/>
      <w:marTop w:val="0"/>
      <w:marBottom w:val="0"/>
      <w:divBdr>
        <w:top w:val="none" w:sz="0" w:space="0" w:color="auto"/>
        <w:left w:val="none" w:sz="0" w:space="0" w:color="auto"/>
        <w:bottom w:val="none" w:sz="0" w:space="0" w:color="auto"/>
        <w:right w:val="none" w:sz="0" w:space="0" w:color="auto"/>
      </w:divBdr>
    </w:div>
    <w:div w:id="369578422">
      <w:bodyDiv w:val="1"/>
      <w:marLeft w:val="0"/>
      <w:marRight w:val="0"/>
      <w:marTop w:val="0"/>
      <w:marBottom w:val="0"/>
      <w:divBdr>
        <w:top w:val="none" w:sz="0" w:space="0" w:color="auto"/>
        <w:left w:val="none" w:sz="0" w:space="0" w:color="auto"/>
        <w:bottom w:val="none" w:sz="0" w:space="0" w:color="auto"/>
        <w:right w:val="none" w:sz="0" w:space="0" w:color="auto"/>
      </w:divBdr>
    </w:div>
    <w:div w:id="369650208">
      <w:bodyDiv w:val="1"/>
      <w:marLeft w:val="0"/>
      <w:marRight w:val="0"/>
      <w:marTop w:val="0"/>
      <w:marBottom w:val="0"/>
      <w:divBdr>
        <w:top w:val="none" w:sz="0" w:space="0" w:color="auto"/>
        <w:left w:val="none" w:sz="0" w:space="0" w:color="auto"/>
        <w:bottom w:val="none" w:sz="0" w:space="0" w:color="auto"/>
        <w:right w:val="none" w:sz="0" w:space="0" w:color="auto"/>
      </w:divBdr>
    </w:div>
    <w:div w:id="369652025">
      <w:bodyDiv w:val="1"/>
      <w:marLeft w:val="0"/>
      <w:marRight w:val="0"/>
      <w:marTop w:val="0"/>
      <w:marBottom w:val="0"/>
      <w:divBdr>
        <w:top w:val="none" w:sz="0" w:space="0" w:color="auto"/>
        <w:left w:val="none" w:sz="0" w:space="0" w:color="auto"/>
        <w:bottom w:val="none" w:sz="0" w:space="0" w:color="auto"/>
        <w:right w:val="none" w:sz="0" w:space="0" w:color="auto"/>
      </w:divBdr>
    </w:div>
    <w:div w:id="369961695">
      <w:bodyDiv w:val="1"/>
      <w:marLeft w:val="0"/>
      <w:marRight w:val="0"/>
      <w:marTop w:val="0"/>
      <w:marBottom w:val="0"/>
      <w:divBdr>
        <w:top w:val="none" w:sz="0" w:space="0" w:color="auto"/>
        <w:left w:val="none" w:sz="0" w:space="0" w:color="auto"/>
        <w:bottom w:val="none" w:sz="0" w:space="0" w:color="auto"/>
        <w:right w:val="none" w:sz="0" w:space="0" w:color="auto"/>
      </w:divBdr>
    </w:div>
    <w:div w:id="370427019">
      <w:bodyDiv w:val="1"/>
      <w:marLeft w:val="0"/>
      <w:marRight w:val="0"/>
      <w:marTop w:val="0"/>
      <w:marBottom w:val="0"/>
      <w:divBdr>
        <w:top w:val="none" w:sz="0" w:space="0" w:color="auto"/>
        <w:left w:val="none" w:sz="0" w:space="0" w:color="auto"/>
        <w:bottom w:val="none" w:sz="0" w:space="0" w:color="auto"/>
        <w:right w:val="none" w:sz="0" w:space="0" w:color="auto"/>
      </w:divBdr>
    </w:div>
    <w:div w:id="370692238">
      <w:bodyDiv w:val="1"/>
      <w:marLeft w:val="0"/>
      <w:marRight w:val="0"/>
      <w:marTop w:val="0"/>
      <w:marBottom w:val="0"/>
      <w:divBdr>
        <w:top w:val="none" w:sz="0" w:space="0" w:color="auto"/>
        <w:left w:val="none" w:sz="0" w:space="0" w:color="auto"/>
        <w:bottom w:val="none" w:sz="0" w:space="0" w:color="auto"/>
        <w:right w:val="none" w:sz="0" w:space="0" w:color="auto"/>
      </w:divBdr>
    </w:div>
    <w:div w:id="370761517">
      <w:bodyDiv w:val="1"/>
      <w:marLeft w:val="0"/>
      <w:marRight w:val="0"/>
      <w:marTop w:val="0"/>
      <w:marBottom w:val="0"/>
      <w:divBdr>
        <w:top w:val="none" w:sz="0" w:space="0" w:color="auto"/>
        <w:left w:val="none" w:sz="0" w:space="0" w:color="auto"/>
        <w:bottom w:val="none" w:sz="0" w:space="0" w:color="auto"/>
        <w:right w:val="none" w:sz="0" w:space="0" w:color="auto"/>
      </w:divBdr>
    </w:div>
    <w:div w:id="370883142">
      <w:bodyDiv w:val="1"/>
      <w:marLeft w:val="0"/>
      <w:marRight w:val="0"/>
      <w:marTop w:val="0"/>
      <w:marBottom w:val="0"/>
      <w:divBdr>
        <w:top w:val="none" w:sz="0" w:space="0" w:color="auto"/>
        <w:left w:val="none" w:sz="0" w:space="0" w:color="auto"/>
        <w:bottom w:val="none" w:sz="0" w:space="0" w:color="auto"/>
        <w:right w:val="none" w:sz="0" w:space="0" w:color="auto"/>
      </w:divBdr>
    </w:div>
    <w:div w:id="370954808">
      <w:bodyDiv w:val="1"/>
      <w:marLeft w:val="0"/>
      <w:marRight w:val="0"/>
      <w:marTop w:val="0"/>
      <w:marBottom w:val="0"/>
      <w:divBdr>
        <w:top w:val="none" w:sz="0" w:space="0" w:color="auto"/>
        <w:left w:val="none" w:sz="0" w:space="0" w:color="auto"/>
        <w:bottom w:val="none" w:sz="0" w:space="0" w:color="auto"/>
        <w:right w:val="none" w:sz="0" w:space="0" w:color="auto"/>
      </w:divBdr>
    </w:div>
    <w:div w:id="371030744">
      <w:bodyDiv w:val="1"/>
      <w:marLeft w:val="0"/>
      <w:marRight w:val="0"/>
      <w:marTop w:val="0"/>
      <w:marBottom w:val="0"/>
      <w:divBdr>
        <w:top w:val="none" w:sz="0" w:space="0" w:color="auto"/>
        <w:left w:val="none" w:sz="0" w:space="0" w:color="auto"/>
        <w:bottom w:val="none" w:sz="0" w:space="0" w:color="auto"/>
        <w:right w:val="none" w:sz="0" w:space="0" w:color="auto"/>
      </w:divBdr>
    </w:div>
    <w:div w:id="371031682">
      <w:bodyDiv w:val="1"/>
      <w:marLeft w:val="0"/>
      <w:marRight w:val="0"/>
      <w:marTop w:val="0"/>
      <w:marBottom w:val="0"/>
      <w:divBdr>
        <w:top w:val="none" w:sz="0" w:space="0" w:color="auto"/>
        <w:left w:val="none" w:sz="0" w:space="0" w:color="auto"/>
        <w:bottom w:val="none" w:sz="0" w:space="0" w:color="auto"/>
        <w:right w:val="none" w:sz="0" w:space="0" w:color="auto"/>
      </w:divBdr>
    </w:div>
    <w:div w:id="371149559">
      <w:bodyDiv w:val="1"/>
      <w:marLeft w:val="0"/>
      <w:marRight w:val="0"/>
      <w:marTop w:val="0"/>
      <w:marBottom w:val="0"/>
      <w:divBdr>
        <w:top w:val="none" w:sz="0" w:space="0" w:color="auto"/>
        <w:left w:val="none" w:sz="0" w:space="0" w:color="auto"/>
        <w:bottom w:val="none" w:sz="0" w:space="0" w:color="auto"/>
        <w:right w:val="none" w:sz="0" w:space="0" w:color="auto"/>
      </w:divBdr>
    </w:div>
    <w:div w:id="371420462">
      <w:bodyDiv w:val="1"/>
      <w:marLeft w:val="0"/>
      <w:marRight w:val="0"/>
      <w:marTop w:val="0"/>
      <w:marBottom w:val="0"/>
      <w:divBdr>
        <w:top w:val="none" w:sz="0" w:space="0" w:color="auto"/>
        <w:left w:val="none" w:sz="0" w:space="0" w:color="auto"/>
        <w:bottom w:val="none" w:sz="0" w:space="0" w:color="auto"/>
        <w:right w:val="none" w:sz="0" w:space="0" w:color="auto"/>
      </w:divBdr>
    </w:div>
    <w:div w:id="371424773">
      <w:bodyDiv w:val="1"/>
      <w:marLeft w:val="0"/>
      <w:marRight w:val="0"/>
      <w:marTop w:val="0"/>
      <w:marBottom w:val="0"/>
      <w:divBdr>
        <w:top w:val="none" w:sz="0" w:space="0" w:color="auto"/>
        <w:left w:val="none" w:sz="0" w:space="0" w:color="auto"/>
        <w:bottom w:val="none" w:sz="0" w:space="0" w:color="auto"/>
        <w:right w:val="none" w:sz="0" w:space="0" w:color="auto"/>
      </w:divBdr>
    </w:div>
    <w:div w:id="371538227">
      <w:bodyDiv w:val="1"/>
      <w:marLeft w:val="0"/>
      <w:marRight w:val="0"/>
      <w:marTop w:val="0"/>
      <w:marBottom w:val="0"/>
      <w:divBdr>
        <w:top w:val="none" w:sz="0" w:space="0" w:color="auto"/>
        <w:left w:val="none" w:sz="0" w:space="0" w:color="auto"/>
        <w:bottom w:val="none" w:sz="0" w:space="0" w:color="auto"/>
        <w:right w:val="none" w:sz="0" w:space="0" w:color="auto"/>
      </w:divBdr>
    </w:div>
    <w:div w:id="371614398">
      <w:bodyDiv w:val="1"/>
      <w:marLeft w:val="0"/>
      <w:marRight w:val="0"/>
      <w:marTop w:val="0"/>
      <w:marBottom w:val="0"/>
      <w:divBdr>
        <w:top w:val="none" w:sz="0" w:space="0" w:color="auto"/>
        <w:left w:val="none" w:sz="0" w:space="0" w:color="auto"/>
        <w:bottom w:val="none" w:sz="0" w:space="0" w:color="auto"/>
        <w:right w:val="none" w:sz="0" w:space="0" w:color="auto"/>
      </w:divBdr>
    </w:div>
    <w:div w:id="371658207">
      <w:bodyDiv w:val="1"/>
      <w:marLeft w:val="0"/>
      <w:marRight w:val="0"/>
      <w:marTop w:val="0"/>
      <w:marBottom w:val="0"/>
      <w:divBdr>
        <w:top w:val="none" w:sz="0" w:space="0" w:color="auto"/>
        <w:left w:val="none" w:sz="0" w:space="0" w:color="auto"/>
        <w:bottom w:val="none" w:sz="0" w:space="0" w:color="auto"/>
        <w:right w:val="none" w:sz="0" w:space="0" w:color="auto"/>
      </w:divBdr>
    </w:div>
    <w:div w:id="371685438">
      <w:bodyDiv w:val="1"/>
      <w:marLeft w:val="0"/>
      <w:marRight w:val="0"/>
      <w:marTop w:val="0"/>
      <w:marBottom w:val="0"/>
      <w:divBdr>
        <w:top w:val="none" w:sz="0" w:space="0" w:color="auto"/>
        <w:left w:val="none" w:sz="0" w:space="0" w:color="auto"/>
        <w:bottom w:val="none" w:sz="0" w:space="0" w:color="auto"/>
        <w:right w:val="none" w:sz="0" w:space="0" w:color="auto"/>
      </w:divBdr>
    </w:div>
    <w:div w:id="371804136">
      <w:bodyDiv w:val="1"/>
      <w:marLeft w:val="0"/>
      <w:marRight w:val="0"/>
      <w:marTop w:val="0"/>
      <w:marBottom w:val="0"/>
      <w:divBdr>
        <w:top w:val="none" w:sz="0" w:space="0" w:color="auto"/>
        <w:left w:val="none" w:sz="0" w:space="0" w:color="auto"/>
        <w:bottom w:val="none" w:sz="0" w:space="0" w:color="auto"/>
        <w:right w:val="none" w:sz="0" w:space="0" w:color="auto"/>
      </w:divBdr>
    </w:div>
    <w:div w:id="371808511">
      <w:bodyDiv w:val="1"/>
      <w:marLeft w:val="0"/>
      <w:marRight w:val="0"/>
      <w:marTop w:val="0"/>
      <w:marBottom w:val="0"/>
      <w:divBdr>
        <w:top w:val="none" w:sz="0" w:space="0" w:color="auto"/>
        <w:left w:val="none" w:sz="0" w:space="0" w:color="auto"/>
        <w:bottom w:val="none" w:sz="0" w:space="0" w:color="auto"/>
        <w:right w:val="none" w:sz="0" w:space="0" w:color="auto"/>
      </w:divBdr>
    </w:div>
    <w:div w:id="371883749">
      <w:bodyDiv w:val="1"/>
      <w:marLeft w:val="0"/>
      <w:marRight w:val="0"/>
      <w:marTop w:val="0"/>
      <w:marBottom w:val="0"/>
      <w:divBdr>
        <w:top w:val="none" w:sz="0" w:space="0" w:color="auto"/>
        <w:left w:val="none" w:sz="0" w:space="0" w:color="auto"/>
        <w:bottom w:val="none" w:sz="0" w:space="0" w:color="auto"/>
        <w:right w:val="none" w:sz="0" w:space="0" w:color="auto"/>
      </w:divBdr>
    </w:div>
    <w:div w:id="371923167">
      <w:bodyDiv w:val="1"/>
      <w:marLeft w:val="0"/>
      <w:marRight w:val="0"/>
      <w:marTop w:val="0"/>
      <w:marBottom w:val="0"/>
      <w:divBdr>
        <w:top w:val="none" w:sz="0" w:space="0" w:color="auto"/>
        <w:left w:val="none" w:sz="0" w:space="0" w:color="auto"/>
        <w:bottom w:val="none" w:sz="0" w:space="0" w:color="auto"/>
        <w:right w:val="none" w:sz="0" w:space="0" w:color="auto"/>
      </w:divBdr>
    </w:div>
    <w:div w:id="371925220">
      <w:bodyDiv w:val="1"/>
      <w:marLeft w:val="0"/>
      <w:marRight w:val="0"/>
      <w:marTop w:val="0"/>
      <w:marBottom w:val="0"/>
      <w:divBdr>
        <w:top w:val="none" w:sz="0" w:space="0" w:color="auto"/>
        <w:left w:val="none" w:sz="0" w:space="0" w:color="auto"/>
        <w:bottom w:val="none" w:sz="0" w:space="0" w:color="auto"/>
        <w:right w:val="none" w:sz="0" w:space="0" w:color="auto"/>
      </w:divBdr>
    </w:div>
    <w:div w:id="372191769">
      <w:bodyDiv w:val="1"/>
      <w:marLeft w:val="0"/>
      <w:marRight w:val="0"/>
      <w:marTop w:val="0"/>
      <w:marBottom w:val="0"/>
      <w:divBdr>
        <w:top w:val="none" w:sz="0" w:space="0" w:color="auto"/>
        <w:left w:val="none" w:sz="0" w:space="0" w:color="auto"/>
        <w:bottom w:val="none" w:sz="0" w:space="0" w:color="auto"/>
        <w:right w:val="none" w:sz="0" w:space="0" w:color="auto"/>
      </w:divBdr>
    </w:div>
    <w:div w:id="372265679">
      <w:bodyDiv w:val="1"/>
      <w:marLeft w:val="0"/>
      <w:marRight w:val="0"/>
      <w:marTop w:val="0"/>
      <w:marBottom w:val="0"/>
      <w:divBdr>
        <w:top w:val="none" w:sz="0" w:space="0" w:color="auto"/>
        <w:left w:val="none" w:sz="0" w:space="0" w:color="auto"/>
        <w:bottom w:val="none" w:sz="0" w:space="0" w:color="auto"/>
        <w:right w:val="none" w:sz="0" w:space="0" w:color="auto"/>
      </w:divBdr>
    </w:div>
    <w:div w:id="372467703">
      <w:bodyDiv w:val="1"/>
      <w:marLeft w:val="0"/>
      <w:marRight w:val="0"/>
      <w:marTop w:val="0"/>
      <w:marBottom w:val="0"/>
      <w:divBdr>
        <w:top w:val="none" w:sz="0" w:space="0" w:color="auto"/>
        <w:left w:val="none" w:sz="0" w:space="0" w:color="auto"/>
        <w:bottom w:val="none" w:sz="0" w:space="0" w:color="auto"/>
        <w:right w:val="none" w:sz="0" w:space="0" w:color="auto"/>
      </w:divBdr>
    </w:div>
    <w:div w:id="372923709">
      <w:bodyDiv w:val="1"/>
      <w:marLeft w:val="0"/>
      <w:marRight w:val="0"/>
      <w:marTop w:val="0"/>
      <w:marBottom w:val="0"/>
      <w:divBdr>
        <w:top w:val="none" w:sz="0" w:space="0" w:color="auto"/>
        <w:left w:val="none" w:sz="0" w:space="0" w:color="auto"/>
        <w:bottom w:val="none" w:sz="0" w:space="0" w:color="auto"/>
        <w:right w:val="none" w:sz="0" w:space="0" w:color="auto"/>
      </w:divBdr>
    </w:div>
    <w:div w:id="372926513">
      <w:bodyDiv w:val="1"/>
      <w:marLeft w:val="0"/>
      <w:marRight w:val="0"/>
      <w:marTop w:val="0"/>
      <w:marBottom w:val="0"/>
      <w:divBdr>
        <w:top w:val="none" w:sz="0" w:space="0" w:color="auto"/>
        <w:left w:val="none" w:sz="0" w:space="0" w:color="auto"/>
        <w:bottom w:val="none" w:sz="0" w:space="0" w:color="auto"/>
        <w:right w:val="none" w:sz="0" w:space="0" w:color="auto"/>
      </w:divBdr>
    </w:div>
    <w:div w:id="372972691">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373428007">
      <w:bodyDiv w:val="1"/>
      <w:marLeft w:val="0"/>
      <w:marRight w:val="0"/>
      <w:marTop w:val="0"/>
      <w:marBottom w:val="0"/>
      <w:divBdr>
        <w:top w:val="none" w:sz="0" w:space="0" w:color="auto"/>
        <w:left w:val="none" w:sz="0" w:space="0" w:color="auto"/>
        <w:bottom w:val="none" w:sz="0" w:space="0" w:color="auto"/>
        <w:right w:val="none" w:sz="0" w:space="0" w:color="auto"/>
      </w:divBdr>
    </w:div>
    <w:div w:id="373579449">
      <w:bodyDiv w:val="1"/>
      <w:marLeft w:val="0"/>
      <w:marRight w:val="0"/>
      <w:marTop w:val="0"/>
      <w:marBottom w:val="0"/>
      <w:divBdr>
        <w:top w:val="none" w:sz="0" w:space="0" w:color="auto"/>
        <w:left w:val="none" w:sz="0" w:space="0" w:color="auto"/>
        <w:bottom w:val="none" w:sz="0" w:space="0" w:color="auto"/>
        <w:right w:val="none" w:sz="0" w:space="0" w:color="auto"/>
      </w:divBdr>
    </w:div>
    <w:div w:id="373624058">
      <w:bodyDiv w:val="1"/>
      <w:marLeft w:val="0"/>
      <w:marRight w:val="0"/>
      <w:marTop w:val="0"/>
      <w:marBottom w:val="0"/>
      <w:divBdr>
        <w:top w:val="none" w:sz="0" w:space="0" w:color="auto"/>
        <w:left w:val="none" w:sz="0" w:space="0" w:color="auto"/>
        <w:bottom w:val="none" w:sz="0" w:space="0" w:color="auto"/>
        <w:right w:val="none" w:sz="0" w:space="0" w:color="auto"/>
      </w:divBdr>
    </w:div>
    <w:div w:id="373625645">
      <w:bodyDiv w:val="1"/>
      <w:marLeft w:val="0"/>
      <w:marRight w:val="0"/>
      <w:marTop w:val="0"/>
      <w:marBottom w:val="0"/>
      <w:divBdr>
        <w:top w:val="none" w:sz="0" w:space="0" w:color="auto"/>
        <w:left w:val="none" w:sz="0" w:space="0" w:color="auto"/>
        <w:bottom w:val="none" w:sz="0" w:space="0" w:color="auto"/>
        <w:right w:val="none" w:sz="0" w:space="0" w:color="auto"/>
      </w:divBdr>
    </w:div>
    <w:div w:id="373697355">
      <w:bodyDiv w:val="1"/>
      <w:marLeft w:val="0"/>
      <w:marRight w:val="0"/>
      <w:marTop w:val="0"/>
      <w:marBottom w:val="0"/>
      <w:divBdr>
        <w:top w:val="none" w:sz="0" w:space="0" w:color="auto"/>
        <w:left w:val="none" w:sz="0" w:space="0" w:color="auto"/>
        <w:bottom w:val="none" w:sz="0" w:space="0" w:color="auto"/>
        <w:right w:val="none" w:sz="0" w:space="0" w:color="auto"/>
      </w:divBdr>
    </w:div>
    <w:div w:id="373890156">
      <w:bodyDiv w:val="1"/>
      <w:marLeft w:val="0"/>
      <w:marRight w:val="0"/>
      <w:marTop w:val="0"/>
      <w:marBottom w:val="0"/>
      <w:divBdr>
        <w:top w:val="none" w:sz="0" w:space="0" w:color="auto"/>
        <w:left w:val="none" w:sz="0" w:space="0" w:color="auto"/>
        <w:bottom w:val="none" w:sz="0" w:space="0" w:color="auto"/>
        <w:right w:val="none" w:sz="0" w:space="0" w:color="auto"/>
      </w:divBdr>
    </w:div>
    <w:div w:id="373892566">
      <w:bodyDiv w:val="1"/>
      <w:marLeft w:val="0"/>
      <w:marRight w:val="0"/>
      <w:marTop w:val="0"/>
      <w:marBottom w:val="0"/>
      <w:divBdr>
        <w:top w:val="none" w:sz="0" w:space="0" w:color="auto"/>
        <w:left w:val="none" w:sz="0" w:space="0" w:color="auto"/>
        <w:bottom w:val="none" w:sz="0" w:space="0" w:color="auto"/>
        <w:right w:val="none" w:sz="0" w:space="0" w:color="auto"/>
      </w:divBdr>
    </w:div>
    <w:div w:id="374043947">
      <w:bodyDiv w:val="1"/>
      <w:marLeft w:val="0"/>
      <w:marRight w:val="0"/>
      <w:marTop w:val="0"/>
      <w:marBottom w:val="0"/>
      <w:divBdr>
        <w:top w:val="none" w:sz="0" w:space="0" w:color="auto"/>
        <w:left w:val="none" w:sz="0" w:space="0" w:color="auto"/>
        <w:bottom w:val="none" w:sz="0" w:space="0" w:color="auto"/>
        <w:right w:val="none" w:sz="0" w:space="0" w:color="auto"/>
      </w:divBdr>
    </w:div>
    <w:div w:id="374428029">
      <w:bodyDiv w:val="1"/>
      <w:marLeft w:val="0"/>
      <w:marRight w:val="0"/>
      <w:marTop w:val="0"/>
      <w:marBottom w:val="0"/>
      <w:divBdr>
        <w:top w:val="none" w:sz="0" w:space="0" w:color="auto"/>
        <w:left w:val="none" w:sz="0" w:space="0" w:color="auto"/>
        <w:bottom w:val="none" w:sz="0" w:space="0" w:color="auto"/>
        <w:right w:val="none" w:sz="0" w:space="0" w:color="auto"/>
      </w:divBdr>
    </w:div>
    <w:div w:id="374499847">
      <w:bodyDiv w:val="1"/>
      <w:marLeft w:val="0"/>
      <w:marRight w:val="0"/>
      <w:marTop w:val="0"/>
      <w:marBottom w:val="0"/>
      <w:divBdr>
        <w:top w:val="none" w:sz="0" w:space="0" w:color="auto"/>
        <w:left w:val="none" w:sz="0" w:space="0" w:color="auto"/>
        <w:bottom w:val="none" w:sz="0" w:space="0" w:color="auto"/>
        <w:right w:val="none" w:sz="0" w:space="0" w:color="auto"/>
      </w:divBdr>
    </w:div>
    <w:div w:id="374501006">
      <w:bodyDiv w:val="1"/>
      <w:marLeft w:val="0"/>
      <w:marRight w:val="0"/>
      <w:marTop w:val="0"/>
      <w:marBottom w:val="0"/>
      <w:divBdr>
        <w:top w:val="none" w:sz="0" w:space="0" w:color="auto"/>
        <w:left w:val="none" w:sz="0" w:space="0" w:color="auto"/>
        <w:bottom w:val="none" w:sz="0" w:space="0" w:color="auto"/>
        <w:right w:val="none" w:sz="0" w:space="0" w:color="auto"/>
      </w:divBdr>
    </w:div>
    <w:div w:id="374624749">
      <w:bodyDiv w:val="1"/>
      <w:marLeft w:val="0"/>
      <w:marRight w:val="0"/>
      <w:marTop w:val="0"/>
      <w:marBottom w:val="0"/>
      <w:divBdr>
        <w:top w:val="none" w:sz="0" w:space="0" w:color="auto"/>
        <w:left w:val="none" w:sz="0" w:space="0" w:color="auto"/>
        <w:bottom w:val="none" w:sz="0" w:space="0" w:color="auto"/>
        <w:right w:val="none" w:sz="0" w:space="0" w:color="auto"/>
      </w:divBdr>
    </w:div>
    <w:div w:id="374817515">
      <w:bodyDiv w:val="1"/>
      <w:marLeft w:val="0"/>
      <w:marRight w:val="0"/>
      <w:marTop w:val="0"/>
      <w:marBottom w:val="0"/>
      <w:divBdr>
        <w:top w:val="none" w:sz="0" w:space="0" w:color="auto"/>
        <w:left w:val="none" w:sz="0" w:space="0" w:color="auto"/>
        <w:bottom w:val="none" w:sz="0" w:space="0" w:color="auto"/>
        <w:right w:val="none" w:sz="0" w:space="0" w:color="auto"/>
      </w:divBdr>
    </w:div>
    <w:div w:id="375007711">
      <w:bodyDiv w:val="1"/>
      <w:marLeft w:val="0"/>
      <w:marRight w:val="0"/>
      <w:marTop w:val="0"/>
      <w:marBottom w:val="0"/>
      <w:divBdr>
        <w:top w:val="none" w:sz="0" w:space="0" w:color="auto"/>
        <w:left w:val="none" w:sz="0" w:space="0" w:color="auto"/>
        <w:bottom w:val="none" w:sz="0" w:space="0" w:color="auto"/>
        <w:right w:val="none" w:sz="0" w:space="0" w:color="auto"/>
      </w:divBdr>
    </w:div>
    <w:div w:id="375157791">
      <w:bodyDiv w:val="1"/>
      <w:marLeft w:val="0"/>
      <w:marRight w:val="0"/>
      <w:marTop w:val="0"/>
      <w:marBottom w:val="0"/>
      <w:divBdr>
        <w:top w:val="none" w:sz="0" w:space="0" w:color="auto"/>
        <w:left w:val="none" w:sz="0" w:space="0" w:color="auto"/>
        <w:bottom w:val="none" w:sz="0" w:space="0" w:color="auto"/>
        <w:right w:val="none" w:sz="0" w:space="0" w:color="auto"/>
      </w:divBdr>
    </w:div>
    <w:div w:id="375200555">
      <w:bodyDiv w:val="1"/>
      <w:marLeft w:val="0"/>
      <w:marRight w:val="0"/>
      <w:marTop w:val="0"/>
      <w:marBottom w:val="0"/>
      <w:divBdr>
        <w:top w:val="none" w:sz="0" w:space="0" w:color="auto"/>
        <w:left w:val="none" w:sz="0" w:space="0" w:color="auto"/>
        <w:bottom w:val="none" w:sz="0" w:space="0" w:color="auto"/>
        <w:right w:val="none" w:sz="0" w:space="0" w:color="auto"/>
      </w:divBdr>
    </w:div>
    <w:div w:id="375548067">
      <w:bodyDiv w:val="1"/>
      <w:marLeft w:val="0"/>
      <w:marRight w:val="0"/>
      <w:marTop w:val="0"/>
      <w:marBottom w:val="0"/>
      <w:divBdr>
        <w:top w:val="none" w:sz="0" w:space="0" w:color="auto"/>
        <w:left w:val="none" w:sz="0" w:space="0" w:color="auto"/>
        <w:bottom w:val="none" w:sz="0" w:space="0" w:color="auto"/>
        <w:right w:val="none" w:sz="0" w:space="0" w:color="auto"/>
      </w:divBdr>
    </w:div>
    <w:div w:id="375550808">
      <w:bodyDiv w:val="1"/>
      <w:marLeft w:val="0"/>
      <w:marRight w:val="0"/>
      <w:marTop w:val="0"/>
      <w:marBottom w:val="0"/>
      <w:divBdr>
        <w:top w:val="none" w:sz="0" w:space="0" w:color="auto"/>
        <w:left w:val="none" w:sz="0" w:space="0" w:color="auto"/>
        <w:bottom w:val="none" w:sz="0" w:space="0" w:color="auto"/>
        <w:right w:val="none" w:sz="0" w:space="0" w:color="auto"/>
      </w:divBdr>
    </w:div>
    <w:div w:id="375619534">
      <w:bodyDiv w:val="1"/>
      <w:marLeft w:val="0"/>
      <w:marRight w:val="0"/>
      <w:marTop w:val="0"/>
      <w:marBottom w:val="0"/>
      <w:divBdr>
        <w:top w:val="none" w:sz="0" w:space="0" w:color="auto"/>
        <w:left w:val="none" w:sz="0" w:space="0" w:color="auto"/>
        <w:bottom w:val="none" w:sz="0" w:space="0" w:color="auto"/>
        <w:right w:val="none" w:sz="0" w:space="0" w:color="auto"/>
      </w:divBdr>
    </w:div>
    <w:div w:id="375814650">
      <w:bodyDiv w:val="1"/>
      <w:marLeft w:val="0"/>
      <w:marRight w:val="0"/>
      <w:marTop w:val="0"/>
      <w:marBottom w:val="0"/>
      <w:divBdr>
        <w:top w:val="none" w:sz="0" w:space="0" w:color="auto"/>
        <w:left w:val="none" w:sz="0" w:space="0" w:color="auto"/>
        <w:bottom w:val="none" w:sz="0" w:space="0" w:color="auto"/>
        <w:right w:val="none" w:sz="0" w:space="0" w:color="auto"/>
      </w:divBdr>
    </w:div>
    <w:div w:id="376009536">
      <w:bodyDiv w:val="1"/>
      <w:marLeft w:val="0"/>
      <w:marRight w:val="0"/>
      <w:marTop w:val="0"/>
      <w:marBottom w:val="0"/>
      <w:divBdr>
        <w:top w:val="none" w:sz="0" w:space="0" w:color="auto"/>
        <w:left w:val="none" w:sz="0" w:space="0" w:color="auto"/>
        <w:bottom w:val="none" w:sz="0" w:space="0" w:color="auto"/>
        <w:right w:val="none" w:sz="0" w:space="0" w:color="auto"/>
      </w:divBdr>
    </w:div>
    <w:div w:id="376047260">
      <w:bodyDiv w:val="1"/>
      <w:marLeft w:val="0"/>
      <w:marRight w:val="0"/>
      <w:marTop w:val="0"/>
      <w:marBottom w:val="0"/>
      <w:divBdr>
        <w:top w:val="none" w:sz="0" w:space="0" w:color="auto"/>
        <w:left w:val="none" w:sz="0" w:space="0" w:color="auto"/>
        <w:bottom w:val="none" w:sz="0" w:space="0" w:color="auto"/>
        <w:right w:val="none" w:sz="0" w:space="0" w:color="auto"/>
      </w:divBdr>
    </w:div>
    <w:div w:id="376052437">
      <w:bodyDiv w:val="1"/>
      <w:marLeft w:val="0"/>
      <w:marRight w:val="0"/>
      <w:marTop w:val="0"/>
      <w:marBottom w:val="0"/>
      <w:divBdr>
        <w:top w:val="none" w:sz="0" w:space="0" w:color="auto"/>
        <w:left w:val="none" w:sz="0" w:space="0" w:color="auto"/>
        <w:bottom w:val="none" w:sz="0" w:space="0" w:color="auto"/>
        <w:right w:val="none" w:sz="0" w:space="0" w:color="auto"/>
      </w:divBdr>
    </w:div>
    <w:div w:id="376249244">
      <w:bodyDiv w:val="1"/>
      <w:marLeft w:val="0"/>
      <w:marRight w:val="0"/>
      <w:marTop w:val="0"/>
      <w:marBottom w:val="0"/>
      <w:divBdr>
        <w:top w:val="none" w:sz="0" w:space="0" w:color="auto"/>
        <w:left w:val="none" w:sz="0" w:space="0" w:color="auto"/>
        <w:bottom w:val="none" w:sz="0" w:space="0" w:color="auto"/>
        <w:right w:val="none" w:sz="0" w:space="0" w:color="auto"/>
      </w:divBdr>
    </w:div>
    <w:div w:id="376971597">
      <w:bodyDiv w:val="1"/>
      <w:marLeft w:val="0"/>
      <w:marRight w:val="0"/>
      <w:marTop w:val="0"/>
      <w:marBottom w:val="0"/>
      <w:divBdr>
        <w:top w:val="none" w:sz="0" w:space="0" w:color="auto"/>
        <w:left w:val="none" w:sz="0" w:space="0" w:color="auto"/>
        <w:bottom w:val="none" w:sz="0" w:space="0" w:color="auto"/>
        <w:right w:val="none" w:sz="0" w:space="0" w:color="auto"/>
      </w:divBdr>
    </w:div>
    <w:div w:id="376974126">
      <w:bodyDiv w:val="1"/>
      <w:marLeft w:val="0"/>
      <w:marRight w:val="0"/>
      <w:marTop w:val="0"/>
      <w:marBottom w:val="0"/>
      <w:divBdr>
        <w:top w:val="none" w:sz="0" w:space="0" w:color="auto"/>
        <w:left w:val="none" w:sz="0" w:space="0" w:color="auto"/>
        <w:bottom w:val="none" w:sz="0" w:space="0" w:color="auto"/>
        <w:right w:val="none" w:sz="0" w:space="0" w:color="auto"/>
      </w:divBdr>
    </w:div>
    <w:div w:id="377049856">
      <w:bodyDiv w:val="1"/>
      <w:marLeft w:val="0"/>
      <w:marRight w:val="0"/>
      <w:marTop w:val="0"/>
      <w:marBottom w:val="0"/>
      <w:divBdr>
        <w:top w:val="none" w:sz="0" w:space="0" w:color="auto"/>
        <w:left w:val="none" w:sz="0" w:space="0" w:color="auto"/>
        <w:bottom w:val="none" w:sz="0" w:space="0" w:color="auto"/>
        <w:right w:val="none" w:sz="0" w:space="0" w:color="auto"/>
      </w:divBdr>
    </w:div>
    <w:div w:id="377095897">
      <w:bodyDiv w:val="1"/>
      <w:marLeft w:val="0"/>
      <w:marRight w:val="0"/>
      <w:marTop w:val="0"/>
      <w:marBottom w:val="0"/>
      <w:divBdr>
        <w:top w:val="none" w:sz="0" w:space="0" w:color="auto"/>
        <w:left w:val="none" w:sz="0" w:space="0" w:color="auto"/>
        <w:bottom w:val="none" w:sz="0" w:space="0" w:color="auto"/>
        <w:right w:val="none" w:sz="0" w:space="0" w:color="auto"/>
      </w:divBdr>
    </w:div>
    <w:div w:id="377165833">
      <w:bodyDiv w:val="1"/>
      <w:marLeft w:val="0"/>
      <w:marRight w:val="0"/>
      <w:marTop w:val="0"/>
      <w:marBottom w:val="0"/>
      <w:divBdr>
        <w:top w:val="none" w:sz="0" w:space="0" w:color="auto"/>
        <w:left w:val="none" w:sz="0" w:space="0" w:color="auto"/>
        <w:bottom w:val="none" w:sz="0" w:space="0" w:color="auto"/>
        <w:right w:val="none" w:sz="0" w:space="0" w:color="auto"/>
      </w:divBdr>
    </w:div>
    <w:div w:id="377320265">
      <w:bodyDiv w:val="1"/>
      <w:marLeft w:val="0"/>
      <w:marRight w:val="0"/>
      <w:marTop w:val="0"/>
      <w:marBottom w:val="0"/>
      <w:divBdr>
        <w:top w:val="none" w:sz="0" w:space="0" w:color="auto"/>
        <w:left w:val="none" w:sz="0" w:space="0" w:color="auto"/>
        <w:bottom w:val="none" w:sz="0" w:space="0" w:color="auto"/>
        <w:right w:val="none" w:sz="0" w:space="0" w:color="auto"/>
      </w:divBdr>
    </w:div>
    <w:div w:id="377432819">
      <w:bodyDiv w:val="1"/>
      <w:marLeft w:val="0"/>
      <w:marRight w:val="0"/>
      <w:marTop w:val="0"/>
      <w:marBottom w:val="0"/>
      <w:divBdr>
        <w:top w:val="none" w:sz="0" w:space="0" w:color="auto"/>
        <w:left w:val="none" w:sz="0" w:space="0" w:color="auto"/>
        <w:bottom w:val="none" w:sz="0" w:space="0" w:color="auto"/>
        <w:right w:val="none" w:sz="0" w:space="0" w:color="auto"/>
      </w:divBdr>
    </w:div>
    <w:div w:id="377583751">
      <w:bodyDiv w:val="1"/>
      <w:marLeft w:val="0"/>
      <w:marRight w:val="0"/>
      <w:marTop w:val="0"/>
      <w:marBottom w:val="0"/>
      <w:divBdr>
        <w:top w:val="none" w:sz="0" w:space="0" w:color="auto"/>
        <w:left w:val="none" w:sz="0" w:space="0" w:color="auto"/>
        <w:bottom w:val="none" w:sz="0" w:space="0" w:color="auto"/>
        <w:right w:val="none" w:sz="0" w:space="0" w:color="auto"/>
      </w:divBdr>
    </w:div>
    <w:div w:id="377824951">
      <w:bodyDiv w:val="1"/>
      <w:marLeft w:val="0"/>
      <w:marRight w:val="0"/>
      <w:marTop w:val="0"/>
      <w:marBottom w:val="0"/>
      <w:divBdr>
        <w:top w:val="none" w:sz="0" w:space="0" w:color="auto"/>
        <w:left w:val="none" w:sz="0" w:space="0" w:color="auto"/>
        <w:bottom w:val="none" w:sz="0" w:space="0" w:color="auto"/>
        <w:right w:val="none" w:sz="0" w:space="0" w:color="auto"/>
      </w:divBdr>
    </w:div>
    <w:div w:id="377896258">
      <w:bodyDiv w:val="1"/>
      <w:marLeft w:val="0"/>
      <w:marRight w:val="0"/>
      <w:marTop w:val="0"/>
      <w:marBottom w:val="0"/>
      <w:divBdr>
        <w:top w:val="none" w:sz="0" w:space="0" w:color="auto"/>
        <w:left w:val="none" w:sz="0" w:space="0" w:color="auto"/>
        <w:bottom w:val="none" w:sz="0" w:space="0" w:color="auto"/>
        <w:right w:val="none" w:sz="0" w:space="0" w:color="auto"/>
      </w:divBdr>
    </w:div>
    <w:div w:id="377974690">
      <w:bodyDiv w:val="1"/>
      <w:marLeft w:val="0"/>
      <w:marRight w:val="0"/>
      <w:marTop w:val="0"/>
      <w:marBottom w:val="0"/>
      <w:divBdr>
        <w:top w:val="none" w:sz="0" w:space="0" w:color="auto"/>
        <w:left w:val="none" w:sz="0" w:space="0" w:color="auto"/>
        <w:bottom w:val="none" w:sz="0" w:space="0" w:color="auto"/>
        <w:right w:val="none" w:sz="0" w:space="0" w:color="auto"/>
      </w:divBdr>
    </w:div>
    <w:div w:id="378239569">
      <w:bodyDiv w:val="1"/>
      <w:marLeft w:val="0"/>
      <w:marRight w:val="0"/>
      <w:marTop w:val="0"/>
      <w:marBottom w:val="0"/>
      <w:divBdr>
        <w:top w:val="none" w:sz="0" w:space="0" w:color="auto"/>
        <w:left w:val="none" w:sz="0" w:space="0" w:color="auto"/>
        <w:bottom w:val="none" w:sz="0" w:space="0" w:color="auto"/>
        <w:right w:val="none" w:sz="0" w:space="0" w:color="auto"/>
      </w:divBdr>
    </w:div>
    <w:div w:id="378671719">
      <w:bodyDiv w:val="1"/>
      <w:marLeft w:val="0"/>
      <w:marRight w:val="0"/>
      <w:marTop w:val="0"/>
      <w:marBottom w:val="0"/>
      <w:divBdr>
        <w:top w:val="none" w:sz="0" w:space="0" w:color="auto"/>
        <w:left w:val="none" w:sz="0" w:space="0" w:color="auto"/>
        <w:bottom w:val="none" w:sz="0" w:space="0" w:color="auto"/>
        <w:right w:val="none" w:sz="0" w:space="0" w:color="auto"/>
      </w:divBdr>
    </w:div>
    <w:div w:id="378821787">
      <w:bodyDiv w:val="1"/>
      <w:marLeft w:val="0"/>
      <w:marRight w:val="0"/>
      <w:marTop w:val="0"/>
      <w:marBottom w:val="0"/>
      <w:divBdr>
        <w:top w:val="none" w:sz="0" w:space="0" w:color="auto"/>
        <w:left w:val="none" w:sz="0" w:space="0" w:color="auto"/>
        <w:bottom w:val="none" w:sz="0" w:space="0" w:color="auto"/>
        <w:right w:val="none" w:sz="0" w:space="0" w:color="auto"/>
      </w:divBdr>
    </w:div>
    <w:div w:id="379012193">
      <w:bodyDiv w:val="1"/>
      <w:marLeft w:val="0"/>
      <w:marRight w:val="0"/>
      <w:marTop w:val="0"/>
      <w:marBottom w:val="0"/>
      <w:divBdr>
        <w:top w:val="none" w:sz="0" w:space="0" w:color="auto"/>
        <w:left w:val="none" w:sz="0" w:space="0" w:color="auto"/>
        <w:bottom w:val="none" w:sz="0" w:space="0" w:color="auto"/>
        <w:right w:val="none" w:sz="0" w:space="0" w:color="auto"/>
      </w:divBdr>
    </w:div>
    <w:div w:id="379018761">
      <w:bodyDiv w:val="1"/>
      <w:marLeft w:val="0"/>
      <w:marRight w:val="0"/>
      <w:marTop w:val="0"/>
      <w:marBottom w:val="0"/>
      <w:divBdr>
        <w:top w:val="none" w:sz="0" w:space="0" w:color="auto"/>
        <w:left w:val="none" w:sz="0" w:space="0" w:color="auto"/>
        <w:bottom w:val="none" w:sz="0" w:space="0" w:color="auto"/>
        <w:right w:val="none" w:sz="0" w:space="0" w:color="auto"/>
      </w:divBdr>
    </w:div>
    <w:div w:id="379020378">
      <w:bodyDiv w:val="1"/>
      <w:marLeft w:val="0"/>
      <w:marRight w:val="0"/>
      <w:marTop w:val="0"/>
      <w:marBottom w:val="0"/>
      <w:divBdr>
        <w:top w:val="none" w:sz="0" w:space="0" w:color="auto"/>
        <w:left w:val="none" w:sz="0" w:space="0" w:color="auto"/>
        <w:bottom w:val="none" w:sz="0" w:space="0" w:color="auto"/>
        <w:right w:val="none" w:sz="0" w:space="0" w:color="auto"/>
      </w:divBdr>
    </w:div>
    <w:div w:id="379133230">
      <w:bodyDiv w:val="1"/>
      <w:marLeft w:val="0"/>
      <w:marRight w:val="0"/>
      <w:marTop w:val="0"/>
      <w:marBottom w:val="0"/>
      <w:divBdr>
        <w:top w:val="none" w:sz="0" w:space="0" w:color="auto"/>
        <w:left w:val="none" w:sz="0" w:space="0" w:color="auto"/>
        <w:bottom w:val="none" w:sz="0" w:space="0" w:color="auto"/>
        <w:right w:val="none" w:sz="0" w:space="0" w:color="auto"/>
      </w:divBdr>
    </w:div>
    <w:div w:id="379208309">
      <w:bodyDiv w:val="1"/>
      <w:marLeft w:val="0"/>
      <w:marRight w:val="0"/>
      <w:marTop w:val="0"/>
      <w:marBottom w:val="0"/>
      <w:divBdr>
        <w:top w:val="none" w:sz="0" w:space="0" w:color="auto"/>
        <w:left w:val="none" w:sz="0" w:space="0" w:color="auto"/>
        <w:bottom w:val="none" w:sz="0" w:space="0" w:color="auto"/>
        <w:right w:val="none" w:sz="0" w:space="0" w:color="auto"/>
      </w:divBdr>
    </w:div>
    <w:div w:id="379717295">
      <w:bodyDiv w:val="1"/>
      <w:marLeft w:val="0"/>
      <w:marRight w:val="0"/>
      <w:marTop w:val="0"/>
      <w:marBottom w:val="0"/>
      <w:divBdr>
        <w:top w:val="none" w:sz="0" w:space="0" w:color="auto"/>
        <w:left w:val="none" w:sz="0" w:space="0" w:color="auto"/>
        <w:bottom w:val="none" w:sz="0" w:space="0" w:color="auto"/>
        <w:right w:val="none" w:sz="0" w:space="0" w:color="auto"/>
      </w:divBdr>
    </w:div>
    <w:div w:id="379745680">
      <w:bodyDiv w:val="1"/>
      <w:marLeft w:val="0"/>
      <w:marRight w:val="0"/>
      <w:marTop w:val="0"/>
      <w:marBottom w:val="0"/>
      <w:divBdr>
        <w:top w:val="none" w:sz="0" w:space="0" w:color="auto"/>
        <w:left w:val="none" w:sz="0" w:space="0" w:color="auto"/>
        <w:bottom w:val="none" w:sz="0" w:space="0" w:color="auto"/>
        <w:right w:val="none" w:sz="0" w:space="0" w:color="auto"/>
      </w:divBdr>
    </w:div>
    <w:div w:id="379863566">
      <w:bodyDiv w:val="1"/>
      <w:marLeft w:val="0"/>
      <w:marRight w:val="0"/>
      <w:marTop w:val="0"/>
      <w:marBottom w:val="0"/>
      <w:divBdr>
        <w:top w:val="none" w:sz="0" w:space="0" w:color="auto"/>
        <w:left w:val="none" w:sz="0" w:space="0" w:color="auto"/>
        <w:bottom w:val="none" w:sz="0" w:space="0" w:color="auto"/>
        <w:right w:val="none" w:sz="0" w:space="0" w:color="auto"/>
      </w:divBdr>
    </w:div>
    <w:div w:id="379979067">
      <w:bodyDiv w:val="1"/>
      <w:marLeft w:val="0"/>
      <w:marRight w:val="0"/>
      <w:marTop w:val="0"/>
      <w:marBottom w:val="0"/>
      <w:divBdr>
        <w:top w:val="none" w:sz="0" w:space="0" w:color="auto"/>
        <w:left w:val="none" w:sz="0" w:space="0" w:color="auto"/>
        <w:bottom w:val="none" w:sz="0" w:space="0" w:color="auto"/>
        <w:right w:val="none" w:sz="0" w:space="0" w:color="auto"/>
      </w:divBdr>
    </w:div>
    <w:div w:id="379984296">
      <w:bodyDiv w:val="1"/>
      <w:marLeft w:val="0"/>
      <w:marRight w:val="0"/>
      <w:marTop w:val="0"/>
      <w:marBottom w:val="0"/>
      <w:divBdr>
        <w:top w:val="none" w:sz="0" w:space="0" w:color="auto"/>
        <w:left w:val="none" w:sz="0" w:space="0" w:color="auto"/>
        <w:bottom w:val="none" w:sz="0" w:space="0" w:color="auto"/>
        <w:right w:val="none" w:sz="0" w:space="0" w:color="auto"/>
      </w:divBdr>
    </w:div>
    <w:div w:id="380129757">
      <w:bodyDiv w:val="1"/>
      <w:marLeft w:val="0"/>
      <w:marRight w:val="0"/>
      <w:marTop w:val="0"/>
      <w:marBottom w:val="0"/>
      <w:divBdr>
        <w:top w:val="none" w:sz="0" w:space="0" w:color="auto"/>
        <w:left w:val="none" w:sz="0" w:space="0" w:color="auto"/>
        <w:bottom w:val="none" w:sz="0" w:space="0" w:color="auto"/>
        <w:right w:val="none" w:sz="0" w:space="0" w:color="auto"/>
      </w:divBdr>
    </w:div>
    <w:div w:id="380174871">
      <w:bodyDiv w:val="1"/>
      <w:marLeft w:val="0"/>
      <w:marRight w:val="0"/>
      <w:marTop w:val="0"/>
      <w:marBottom w:val="0"/>
      <w:divBdr>
        <w:top w:val="none" w:sz="0" w:space="0" w:color="auto"/>
        <w:left w:val="none" w:sz="0" w:space="0" w:color="auto"/>
        <w:bottom w:val="none" w:sz="0" w:space="0" w:color="auto"/>
        <w:right w:val="none" w:sz="0" w:space="0" w:color="auto"/>
      </w:divBdr>
    </w:div>
    <w:div w:id="380248915">
      <w:bodyDiv w:val="1"/>
      <w:marLeft w:val="0"/>
      <w:marRight w:val="0"/>
      <w:marTop w:val="0"/>
      <w:marBottom w:val="0"/>
      <w:divBdr>
        <w:top w:val="none" w:sz="0" w:space="0" w:color="auto"/>
        <w:left w:val="none" w:sz="0" w:space="0" w:color="auto"/>
        <w:bottom w:val="none" w:sz="0" w:space="0" w:color="auto"/>
        <w:right w:val="none" w:sz="0" w:space="0" w:color="auto"/>
      </w:divBdr>
    </w:div>
    <w:div w:id="380252587">
      <w:bodyDiv w:val="1"/>
      <w:marLeft w:val="0"/>
      <w:marRight w:val="0"/>
      <w:marTop w:val="0"/>
      <w:marBottom w:val="0"/>
      <w:divBdr>
        <w:top w:val="none" w:sz="0" w:space="0" w:color="auto"/>
        <w:left w:val="none" w:sz="0" w:space="0" w:color="auto"/>
        <w:bottom w:val="none" w:sz="0" w:space="0" w:color="auto"/>
        <w:right w:val="none" w:sz="0" w:space="0" w:color="auto"/>
      </w:divBdr>
    </w:div>
    <w:div w:id="380402022">
      <w:bodyDiv w:val="1"/>
      <w:marLeft w:val="0"/>
      <w:marRight w:val="0"/>
      <w:marTop w:val="0"/>
      <w:marBottom w:val="0"/>
      <w:divBdr>
        <w:top w:val="none" w:sz="0" w:space="0" w:color="auto"/>
        <w:left w:val="none" w:sz="0" w:space="0" w:color="auto"/>
        <w:bottom w:val="none" w:sz="0" w:space="0" w:color="auto"/>
        <w:right w:val="none" w:sz="0" w:space="0" w:color="auto"/>
      </w:divBdr>
    </w:div>
    <w:div w:id="380448469">
      <w:bodyDiv w:val="1"/>
      <w:marLeft w:val="0"/>
      <w:marRight w:val="0"/>
      <w:marTop w:val="0"/>
      <w:marBottom w:val="0"/>
      <w:divBdr>
        <w:top w:val="none" w:sz="0" w:space="0" w:color="auto"/>
        <w:left w:val="none" w:sz="0" w:space="0" w:color="auto"/>
        <w:bottom w:val="none" w:sz="0" w:space="0" w:color="auto"/>
        <w:right w:val="none" w:sz="0" w:space="0" w:color="auto"/>
      </w:divBdr>
    </w:div>
    <w:div w:id="380518320">
      <w:bodyDiv w:val="1"/>
      <w:marLeft w:val="0"/>
      <w:marRight w:val="0"/>
      <w:marTop w:val="0"/>
      <w:marBottom w:val="0"/>
      <w:divBdr>
        <w:top w:val="none" w:sz="0" w:space="0" w:color="auto"/>
        <w:left w:val="none" w:sz="0" w:space="0" w:color="auto"/>
        <w:bottom w:val="none" w:sz="0" w:space="0" w:color="auto"/>
        <w:right w:val="none" w:sz="0" w:space="0" w:color="auto"/>
      </w:divBdr>
    </w:div>
    <w:div w:id="380596804">
      <w:bodyDiv w:val="1"/>
      <w:marLeft w:val="0"/>
      <w:marRight w:val="0"/>
      <w:marTop w:val="0"/>
      <w:marBottom w:val="0"/>
      <w:divBdr>
        <w:top w:val="none" w:sz="0" w:space="0" w:color="auto"/>
        <w:left w:val="none" w:sz="0" w:space="0" w:color="auto"/>
        <w:bottom w:val="none" w:sz="0" w:space="0" w:color="auto"/>
        <w:right w:val="none" w:sz="0" w:space="0" w:color="auto"/>
      </w:divBdr>
    </w:div>
    <w:div w:id="380986373">
      <w:bodyDiv w:val="1"/>
      <w:marLeft w:val="0"/>
      <w:marRight w:val="0"/>
      <w:marTop w:val="0"/>
      <w:marBottom w:val="0"/>
      <w:divBdr>
        <w:top w:val="none" w:sz="0" w:space="0" w:color="auto"/>
        <w:left w:val="none" w:sz="0" w:space="0" w:color="auto"/>
        <w:bottom w:val="none" w:sz="0" w:space="0" w:color="auto"/>
        <w:right w:val="none" w:sz="0" w:space="0" w:color="auto"/>
      </w:divBdr>
    </w:div>
    <w:div w:id="381561747">
      <w:bodyDiv w:val="1"/>
      <w:marLeft w:val="0"/>
      <w:marRight w:val="0"/>
      <w:marTop w:val="0"/>
      <w:marBottom w:val="0"/>
      <w:divBdr>
        <w:top w:val="none" w:sz="0" w:space="0" w:color="auto"/>
        <w:left w:val="none" w:sz="0" w:space="0" w:color="auto"/>
        <w:bottom w:val="none" w:sz="0" w:space="0" w:color="auto"/>
        <w:right w:val="none" w:sz="0" w:space="0" w:color="auto"/>
      </w:divBdr>
    </w:div>
    <w:div w:id="381566633">
      <w:bodyDiv w:val="1"/>
      <w:marLeft w:val="0"/>
      <w:marRight w:val="0"/>
      <w:marTop w:val="0"/>
      <w:marBottom w:val="0"/>
      <w:divBdr>
        <w:top w:val="none" w:sz="0" w:space="0" w:color="auto"/>
        <w:left w:val="none" w:sz="0" w:space="0" w:color="auto"/>
        <w:bottom w:val="none" w:sz="0" w:space="0" w:color="auto"/>
        <w:right w:val="none" w:sz="0" w:space="0" w:color="auto"/>
      </w:divBdr>
    </w:div>
    <w:div w:id="381637560">
      <w:bodyDiv w:val="1"/>
      <w:marLeft w:val="0"/>
      <w:marRight w:val="0"/>
      <w:marTop w:val="0"/>
      <w:marBottom w:val="0"/>
      <w:divBdr>
        <w:top w:val="none" w:sz="0" w:space="0" w:color="auto"/>
        <w:left w:val="none" w:sz="0" w:space="0" w:color="auto"/>
        <w:bottom w:val="none" w:sz="0" w:space="0" w:color="auto"/>
        <w:right w:val="none" w:sz="0" w:space="0" w:color="auto"/>
      </w:divBdr>
    </w:div>
    <w:div w:id="381639579">
      <w:bodyDiv w:val="1"/>
      <w:marLeft w:val="0"/>
      <w:marRight w:val="0"/>
      <w:marTop w:val="0"/>
      <w:marBottom w:val="0"/>
      <w:divBdr>
        <w:top w:val="none" w:sz="0" w:space="0" w:color="auto"/>
        <w:left w:val="none" w:sz="0" w:space="0" w:color="auto"/>
        <w:bottom w:val="none" w:sz="0" w:space="0" w:color="auto"/>
        <w:right w:val="none" w:sz="0" w:space="0" w:color="auto"/>
      </w:divBdr>
    </w:div>
    <w:div w:id="381760065">
      <w:bodyDiv w:val="1"/>
      <w:marLeft w:val="0"/>
      <w:marRight w:val="0"/>
      <w:marTop w:val="0"/>
      <w:marBottom w:val="0"/>
      <w:divBdr>
        <w:top w:val="none" w:sz="0" w:space="0" w:color="auto"/>
        <w:left w:val="none" w:sz="0" w:space="0" w:color="auto"/>
        <w:bottom w:val="none" w:sz="0" w:space="0" w:color="auto"/>
        <w:right w:val="none" w:sz="0" w:space="0" w:color="auto"/>
      </w:divBdr>
    </w:div>
    <w:div w:id="381828840">
      <w:bodyDiv w:val="1"/>
      <w:marLeft w:val="0"/>
      <w:marRight w:val="0"/>
      <w:marTop w:val="0"/>
      <w:marBottom w:val="0"/>
      <w:divBdr>
        <w:top w:val="none" w:sz="0" w:space="0" w:color="auto"/>
        <w:left w:val="none" w:sz="0" w:space="0" w:color="auto"/>
        <w:bottom w:val="none" w:sz="0" w:space="0" w:color="auto"/>
        <w:right w:val="none" w:sz="0" w:space="0" w:color="auto"/>
      </w:divBdr>
    </w:div>
    <w:div w:id="382099987">
      <w:bodyDiv w:val="1"/>
      <w:marLeft w:val="0"/>
      <w:marRight w:val="0"/>
      <w:marTop w:val="0"/>
      <w:marBottom w:val="0"/>
      <w:divBdr>
        <w:top w:val="none" w:sz="0" w:space="0" w:color="auto"/>
        <w:left w:val="none" w:sz="0" w:space="0" w:color="auto"/>
        <w:bottom w:val="none" w:sz="0" w:space="0" w:color="auto"/>
        <w:right w:val="none" w:sz="0" w:space="0" w:color="auto"/>
      </w:divBdr>
    </w:div>
    <w:div w:id="382297393">
      <w:bodyDiv w:val="1"/>
      <w:marLeft w:val="0"/>
      <w:marRight w:val="0"/>
      <w:marTop w:val="0"/>
      <w:marBottom w:val="0"/>
      <w:divBdr>
        <w:top w:val="none" w:sz="0" w:space="0" w:color="auto"/>
        <w:left w:val="none" w:sz="0" w:space="0" w:color="auto"/>
        <w:bottom w:val="none" w:sz="0" w:space="0" w:color="auto"/>
        <w:right w:val="none" w:sz="0" w:space="0" w:color="auto"/>
      </w:divBdr>
    </w:div>
    <w:div w:id="382485301">
      <w:bodyDiv w:val="1"/>
      <w:marLeft w:val="0"/>
      <w:marRight w:val="0"/>
      <w:marTop w:val="0"/>
      <w:marBottom w:val="0"/>
      <w:divBdr>
        <w:top w:val="none" w:sz="0" w:space="0" w:color="auto"/>
        <w:left w:val="none" w:sz="0" w:space="0" w:color="auto"/>
        <w:bottom w:val="none" w:sz="0" w:space="0" w:color="auto"/>
        <w:right w:val="none" w:sz="0" w:space="0" w:color="auto"/>
      </w:divBdr>
    </w:div>
    <w:div w:id="382490122">
      <w:bodyDiv w:val="1"/>
      <w:marLeft w:val="0"/>
      <w:marRight w:val="0"/>
      <w:marTop w:val="0"/>
      <w:marBottom w:val="0"/>
      <w:divBdr>
        <w:top w:val="none" w:sz="0" w:space="0" w:color="auto"/>
        <w:left w:val="none" w:sz="0" w:space="0" w:color="auto"/>
        <w:bottom w:val="none" w:sz="0" w:space="0" w:color="auto"/>
        <w:right w:val="none" w:sz="0" w:space="0" w:color="auto"/>
      </w:divBdr>
    </w:div>
    <w:div w:id="382600248">
      <w:bodyDiv w:val="1"/>
      <w:marLeft w:val="0"/>
      <w:marRight w:val="0"/>
      <w:marTop w:val="0"/>
      <w:marBottom w:val="0"/>
      <w:divBdr>
        <w:top w:val="none" w:sz="0" w:space="0" w:color="auto"/>
        <w:left w:val="none" w:sz="0" w:space="0" w:color="auto"/>
        <w:bottom w:val="none" w:sz="0" w:space="0" w:color="auto"/>
        <w:right w:val="none" w:sz="0" w:space="0" w:color="auto"/>
      </w:divBdr>
    </w:div>
    <w:div w:id="382757973">
      <w:bodyDiv w:val="1"/>
      <w:marLeft w:val="0"/>
      <w:marRight w:val="0"/>
      <w:marTop w:val="0"/>
      <w:marBottom w:val="0"/>
      <w:divBdr>
        <w:top w:val="none" w:sz="0" w:space="0" w:color="auto"/>
        <w:left w:val="none" w:sz="0" w:space="0" w:color="auto"/>
        <w:bottom w:val="none" w:sz="0" w:space="0" w:color="auto"/>
        <w:right w:val="none" w:sz="0" w:space="0" w:color="auto"/>
      </w:divBdr>
    </w:div>
    <w:div w:id="382947780">
      <w:bodyDiv w:val="1"/>
      <w:marLeft w:val="0"/>
      <w:marRight w:val="0"/>
      <w:marTop w:val="0"/>
      <w:marBottom w:val="0"/>
      <w:divBdr>
        <w:top w:val="none" w:sz="0" w:space="0" w:color="auto"/>
        <w:left w:val="none" w:sz="0" w:space="0" w:color="auto"/>
        <w:bottom w:val="none" w:sz="0" w:space="0" w:color="auto"/>
        <w:right w:val="none" w:sz="0" w:space="0" w:color="auto"/>
      </w:divBdr>
    </w:div>
    <w:div w:id="383145546">
      <w:bodyDiv w:val="1"/>
      <w:marLeft w:val="0"/>
      <w:marRight w:val="0"/>
      <w:marTop w:val="0"/>
      <w:marBottom w:val="0"/>
      <w:divBdr>
        <w:top w:val="none" w:sz="0" w:space="0" w:color="auto"/>
        <w:left w:val="none" w:sz="0" w:space="0" w:color="auto"/>
        <w:bottom w:val="none" w:sz="0" w:space="0" w:color="auto"/>
        <w:right w:val="none" w:sz="0" w:space="0" w:color="auto"/>
      </w:divBdr>
    </w:div>
    <w:div w:id="383212762">
      <w:bodyDiv w:val="1"/>
      <w:marLeft w:val="0"/>
      <w:marRight w:val="0"/>
      <w:marTop w:val="0"/>
      <w:marBottom w:val="0"/>
      <w:divBdr>
        <w:top w:val="none" w:sz="0" w:space="0" w:color="auto"/>
        <w:left w:val="none" w:sz="0" w:space="0" w:color="auto"/>
        <w:bottom w:val="none" w:sz="0" w:space="0" w:color="auto"/>
        <w:right w:val="none" w:sz="0" w:space="0" w:color="auto"/>
      </w:divBdr>
    </w:div>
    <w:div w:id="383528983">
      <w:bodyDiv w:val="1"/>
      <w:marLeft w:val="0"/>
      <w:marRight w:val="0"/>
      <w:marTop w:val="0"/>
      <w:marBottom w:val="0"/>
      <w:divBdr>
        <w:top w:val="none" w:sz="0" w:space="0" w:color="auto"/>
        <w:left w:val="none" w:sz="0" w:space="0" w:color="auto"/>
        <w:bottom w:val="none" w:sz="0" w:space="0" w:color="auto"/>
        <w:right w:val="none" w:sz="0" w:space="0" w:color="auto"/>
      </w:divBdr>
    </w:div>
    <w:div w:id="383649193">
      <w:bodyDiv w:val="1"/>
      <w:marLeft w:val="0"/>
      <w:marRight w:val="0"/>
      <w:marTop w:val="0"/>
      <w:marBottom w:val="0"/>
      <w:divBdr>
        <w:top w:val="none" w:sz="0" w:space="0" w:color="auto"/>
        <w:left w:val="none" w:sz="0" w:space="0" w:color="auto"/>
        <w:bottom w:val="none" w:sz="0" w:space="0" w:color="auto"/>
        <w:right w:val="none" w:sz="0" w:space="0" w:color="auto"/>
      </w:divBdr>
    </w:div>
    <w:div w:id="383722667">
      <w:bodyDiv w:val="1"/>
      <w:marLeft w:val="0"/>
      <w:marRight w:val="0"/>
      <w:marTop w:val="0"/>
      <w:marBottom w:val="0"/>
      <w:divBdr>
        <w:top w:val="none" w:sz="0" w:space="0" w:color="auto"/>
        <w:left w:val="none" w:sz="0" w:space="0" w:color="auto"/>
        <w:bottom w:val="none" w:sz="0" w:space="0" w:color="auto"/>
        <w:right w:val="none" w:sz="0" w:space="0" w:color="auto"/>
      </w:divBdr>
    </w:div>
    <w:div w:id="383871242">
      <w:bodyDiv w:val="1"/>
      <w:marLeft w:val="0"/>
      <w:marRight w:val="0"/>
      <w:marTop w:val="0"/>
      <w:marBottom w:val="0"/>
      <w:divBdr>
        <w:top w:val="none" w:sz="0" w:space="0" w:color="auto"/>
        <w:left w:val="none" w:sz="0" w:space="0" w:color="auto"/>
        <w:bottom w:val="none" w:sz="0" w:space="0" w:color="auto"/>
        <w:right w:val="none" w:sz="0" w:space="0" w:color="auto"/>
      </w:divBdr>
    </w:div>
    <w:div w:id="384184172">
      <w:bodyDiv w:val="1"/>
      <w:marLeft w:val="0"/>
      <w:marRight w:val="0"/>
      <w:marTop w:val="0"/>
      <w:marBottom w:val="0"/>
      <w:divBdr>
        <w:top w:val="none" w:sz="0" w:space="0" w:color="auto"/>
        <w:left w:val="none" w:sz="0" w:space="0" w:color="auto"/>
        <w:bottom w:val="none" w:sz="0" w:space="0" w:color="auto"/>
        <w:right w:val="none" w:sz="0" w:space="0" w:color="auto"/>
      </w:divBdr>
    </w:div>
    <w:div w:id="384522795">
      <w:bodyDiv w:val="1"/>
      <w:marLeft w:val="0"/>
      <w:marRight w:val="0"/>
      <w:marTop w:val="0"/>
      <w:marBottom w:val="0"/>
      <w:divBdr>
        <w:top w:val="none" w:sz="0" w:space="0" w:color="auto"/>
        <w:left w:val="none" w:sz="0" w:space="0" w:color="auto"/>
        <w:bottom w:val="none" w:sz="0" w:space="0" w:color="auto"/>
        <w:right w:val="none" w:sz="0" w:space="0" w:color="auto"/>
      </w:divBdr>
    </w:div>
    <w:div w:id="384912162">
      <w:bodyDiv w:val="1"/>
      <w:marLeft w:val="0"/>
      <w:marRight w:val="0"/>
      <w:marTop w:val="0"/>
      <w:marBottom w:val="0"/>
      <w:divBdr>
        <w:top w:val="none" w:sz="0" w:space="0" w:color="auto"/>
        <w:left w:val="none" w:sz="0" w:space="0" w:color="auto"/>
        <w:bottom w:val="none" w:sz="0" w:space="0" w:color="auto"/>
        <w:right w:val="none" w:sz="0" w:space="0" w:color="auto"/>
      </w:divBdr>
    </w:div>
    <w:div w:id="385178830">
      <w:bodyDiv w:val="1"/>
      <w:marLeft w:val="0"/>
      <w:marRight w:val="0"/>
      <w:marTop w:val="0"/>
      <w:marBottom w:val="0"/>
      <w:divBdr>
        <w:top w:val="none" w:sz="0" w:space="0" w:color="auto"/>
        <w:left w:val="none" w:sz="0" w:space="0" w:color="auto"/>
        <w:bottom w:val="none" w:sz="0" w:space="0" w:color="auto"/>
        <w:right w:val="none" w:sz="0" w:space="0" w:color="auto"/>
      </w:divBdr>
    </w:div>
    <w:div w:id="385181338">
      <w:bodyDiv w:val="1"/>
      <w:marLeft w:val="0"/>
      <w:marRight w:val="0"/>
      <w:marTop w:val="0"/>
      <w:marBottom w:val="0"/>
      <w:divBdr>
        <w:top w:val="none" w:sz="0" w:space="0" w:color="auto"/>
        <w:left w:val="none" w:sz="0" w:space="0" w:color="auto"/>
        <w:bottom w:val="none" w:sz="0" w:space="0" w:color="auto"/>
        <w:right w:val="none" w:sz="0" w:space="0" w:color="auto"/>
      </w:divBdr>
    </w:div>
    <w:div w:id="385304143">
      <w:bodyDiv w:val="1"/>
      <w:marLeft w:val="0"/>
      <w:marRight w:val="0"/>
      <w:marTop w:val="0"/>
      <w:marBottom w:val="0"/>
      <w:divBdr>
        <w:top w:val="none" w:sz="0" w:space="0" w:color="auto"/>
        <w:left w:val="none" w:sz="0" w:space="0" w:color="auto"/>
        <w:bottom w:val="none" w:sz="0" w:space="0" w:color="auto"/>
        <w:right w:val="none" w:sz="0" w:space="0" w:color="auto"/>
      </w:divBdr>
    </w:div>
    <w:div w:id="385374754">
      <w:bodyDiv w:val="1"/>
      <w:marLeft w:val="0"/>
      <w:marRight w:val="0"/>
      <w:marTop w:val="0"/>
      <w:marBottom w:val="0"/>
      <w:divBdr>
        <w:top w:val="none" w:sz="0" w:space="0" w:color="auto"/>
        <w:left w:val="none" w:sz="0" w:space="0" w:color="auto"/>
        <w:bottom w:val="none" w:sz="0" w:space="0" w:color="auto"/>
        <w:right w:val="none" w:sz="0" w:space="0" w:color="auto"/>
      </w:divBdr>
    </w:div>
    <w:div w:id="385376510">
      <w:bodyDiv w:val="1"/>
      <w:marLeft w:val="0"/>
      <w:marRight w:val="0"/>
      <w:marTop w:val="0"/>
      <w:marBottom w:val="0"/>
      <w:divBdr>
        <w:top w:val="none" w:sz="0" w:space="0" w:color="auto"/>
        <w:left w:val="none" w:sz="0" w:space="0" w:color="auto"/>
        <w:bottom w:val="none" w:sz="0" w:space="0" w:color="auto"/>
        <w:right w:val="none" w:sz="0" w:space="0" w:color="auto"/>
      </w:divBdr>
    </w:div>
    <w:div w:id="385614271">
      <w:bodyDiv w:val="1"/>
      <w:marLeft w:val="0"/>
      <w:marRight w:val="0"/>
      <w:marTop w:val="0"/>
      <w:marBottom w:val="0"/>
      <w:divBdr>
        <w:top w:val="none" w:sz="0" w:space="0" w:color="auto"/>
        <w:left w:val="none" w:sz="0" w:space="0" w:color="auto"/>
        <w:bottom w:val="none" w:sz="0" w:space="0" w:color="auto"/>
        <w:right w:val="none" w:sz="0" w:space="0" w:color="auto"/>
      </w:divBdr>
    </w:div>
    <w:div w:id="385877521">
      <w:bodyDiv w:val="1"/>
      <w:marLeft w:val="0"/>
      <w:marRight w:val="0"/>
      <w:marTop w:val="0"/>
      <w:marBottom w:val="0"/>
      <w:divBdr>
        <w:top w:val="none" w:sz="0" w:space="0" w:color="auto"/>
        <w:left w:val="none" w:sz="0" w:space="0" w:color="auto"/>
        <w:bottom w:val="none" w:sz="0" w:space="0" w:color="auto"/>
        <w:right w:val="none" w:sz="0" w:space="0" w:color="auto"/>
      </w:divBdr>
    </w:div>
    <w:div w:id="385951286">
      <w:bodyDiv w:val="1"/>
      <w:marLeft w:val="0"/>
      <w:marRight w:val="0"/>
      <w:marTop w:val="0"/>
      <w:marBottom w:val="0"/>
      <w:divBdr>
        <w:top w:val="none" w:sz="0" w:space="0" w:color="auto"/>
        <w:left w:val="none" w:sz="0" w:space="0" w:color="auto"/>
        <w:bottom w:val="none" w:sz="0" w:space="0" w:color="auto"/>
        <w:right w:val="none" w:sz="0" w:space="0" w:color="auto"/>
      </w:divBdr>
    </w:div>
    <w:div w:id="385951601">
      <w:bodyDiv w:val="1"/>
      <w:marLeft w:val="0"/>
      <w:marRight w:val="0"/>
      <w:marTop w:val="0"/>
      <w:marBottom w:val="0"/>
      <w:divBdr>
        <w:top w:val="none" w:sz="0" w:space="0" w:color="auto"/>
        <w:left w:val="none" w:sz="0" w:space="0" w:color="auto"/>
        <w:bottom w:val="none" w:sz="0" w:space="0" w:color="auto"/>
        <w:right w:val="none" w:sz="0" w:space="0" w:color="auto"/>
      </w:divBdr>
    </w:div>
    <w:div w:id="386756880">
      <w:bodyDiv w:val="1"/>
      <w:marLeft w:val="0"/>
      <w:marRight w:val="0"/>
      <w:marTop w:val="0"/>
      <w:marBottom w:val="0"/>
      <w:divBdr>
        <w:top w:val="none" w:sz="0" w:space="0" w:color="auto"/>
        <w:left w:val="none" w:sz="0" w:space="0" w:color="auto"/>
        <w:bottom w:val="none" w:sz="0" w:space="0" w:color="auto"/>
        <w:right w:val="none" w:sz="0" w:space="0" w:color="auto"/>
      </w:divBdr>
    </w:div>
    <w:div w:id="386804328">
      <w:bodyDiv w:val="1"/>
      <w:marLeft w:val="0"/>
      <w:marRight w:val="0"/>
      <w:marTop w:val="0"/>
      <w:marBottom w:val="0"/>
      <w:divBdr>
        <w:top w:val="none" w:sz="0" w:space="0" w:color="auto"/>
        <w:left w:val="none" w:sz="0" w:space="0" w:color="auto"/>
        <w:bottom w:val="none" w:sz="0" w:space="0" w:color="auto"/>
        <w:right w:val="none" w:sz="0" w:space="0" w:color="auto"/>
      </w:divBdr>
    </w:div>
    <w:div w:id="387000173">
      <w:bodyDiv w:val="1"/>
      <w:marLeft w:val="0"/>
      <w:marRight w:val="0"/>
      <w:marTop w:val="0"/>
      <w:marBottom w:val="0"/>
      <w:divBdr>
        <w:top w:val="none" w:sz="0" w:space="0" w:color="auto"/>
        <w:left w:val="none" w:sz="0" w:space="0" w:color="auto"/>
        <w:bottom w:val="none" w:sz="0" w:space="0" w:color="auto"/>
        <w:right w:val="none" w:sz="0" w:space="0" w:color="auto"/>
      </w:divBdr>
    </w:div>
    <w:div w:id="387144149">
      <w:bodyDiv w:val="1"/>
      <w:marLeft w:val="0"/>
      <w:marRight w:val="0"/>
      <w:marTop w:val="0"/>
      <w:marBottom w:val="0"/>
      <w:divBdr>
        <w:top w:val="none" w:sz="0" w:space="0" w:color="auto"/>
        <w:left w:val="none" w:sz="0" w:space="0" w:color="auto"/>
        <w:bottom w:val="none" w:sz="0" w:space="0" w:color="auto"/>
        <w:right w:val="none" w:sz="0" w:space="0" w:color="auto"/>
      </w:divBdr>
    </w:div>
    <w:div w:id="388039798">
      <w:bodyDiv w:val="1"/>
      <w:marLeft w:val="0"/>
      <w:marRight w:val="0"/>
      <w:marTop w:val="0"/>
      <w:marBottom w:val="0"/>
      <w:divBdr>
        <w:top w:val="none" w:sz="0" w:space="0" w:color="auto"/>
        <w:left w:val="none" w:sz="0" w:space="0" w:color="auto"/>
        <w:bottom w:val="none" w:sz="0" w:space="0" w:color="auto"/>
        <w:right w:val="none" w:sz="0" w:space="0" w:color="auto"/>
      </w:divBdr>
    </w:div>
    <w:div w:id="388118213">
      <w:bodyDiv w:val="1"/>
      <w:marLeft w:val="0"/>
      <w:marRight w:val="0"/>
      <w:marTop w:val="0"/>
      <w:marBottom w:val="0"/>
      <w:divBdr>
        <w:top w:val="none" w:sz="0" w:space="0" w:color="auto"/>
        <w:left w:val="none" w:sz="0" w:space="0" w:color="auto"/>
        <w:bottom w:val="none" w:sz="0" w:space="0" w:color="auto"/>
        <w:right w:val="none" w:sz="0" w:space="0" w:color="auto"/>
      </w:divBdr>
    </w:div>
    <w:div w:id="388387181">
      <w:bodyDiv w:val="1"/>
      <w:marLeft w:val="0"/>
      <w:marRight w:val="0"/>
      <w:marTop w:val="0"/>
      <w:marBottom w:val="0"/>
      <w:divBdr>
        <w:top w:val="none" w:sz="0" w:space="0" w:color="auto"/>
        <w:left w:val="none" w:sz="0" w:space="0" w:color="auto"/>
        <w:bottom w:val="none" w:sz="0" w:space="0" w:color="auto"/>
        <w:right w:val="none" w:sz="0" w:space="0" w:color="auto"/>
      </w:divBdr>
    </w:div>
    <w:div w:id="388457875">
      <w:bodyDiv w:val="1"/>
      <w:marLeft w:val="0"/>
      <w:marRight w:val="0"/>
      <w:marTop w:val="0"/>
      <w:marBottom w:val="0"/>
      <w:divBdr>
        <w:top w:val="none" w:sz="0" w:space="0" w:color="auto"/>
        <w:left w:val="none" w:sz="0" w:space="0" w:color="auto"/>
        <w:bottom w:val="none" w:sz="0" w:space="0" w:color="auto"/>
        <w:right w:val="none" w:sz="0" w:space="0" w:color="auto"/>
      </w:divBdr>
    </w:div>
    <w:div w:id="388461161">
      <w:bodyDiv w:val="1"/>
      <w:marLeft w:val="0"/>
      <w:marRight w:val="0"/>
      <w:marTop w:val="0"/>
      <w:marBottom w:val="0"/>
      <w:divBdr>
        <w:top w:val="none" w:sz="0" w:space="0" w:color="auto"/>
        <w:left w:val="none" w:sz="0" w:space="0" w:color="auto"/>
        <w:bottom w:val="none" w:sz="0" w:space="0" w:color="auto"/>
        <w:right w:val="none" w:sz="0" w:space="0" w:color="auto"/>
      </w:divBdr>
    </w:div>
    <w:div w:id="388503187">
      <w:bodyDiv w:val="1"/>
      <w:marLeft w:val="0"/>
      <w:marRight w:val="0"/>
      <w:marTop w:val="0"/>
      <w:marBottom w:val="0"/>
      <w:divBdr>
        <w:top w:val="none" w:sz="0" w:space="0" w:color="auto"/>
        <w:left w:val="none" w:sz="0" w:space="0" w:color="auto"/>
        <w:bottom w:val="none" w:sz="0" w:space="0" w:color="auto"/>
        <w:right w:val="none" w:sz="0" w:space="0" w:color="auto"/>
      </w:divBdr>
    </w:div>
    <w:div w:id="388504160">
      <w:bodyDiv w:val="1"/>
      <w:marLeft w:val="0"/>
      <w:marRight w:val="0"/>
      <w:marTop w:val="0"/>
      <w:marBottom w:val="0"/>
      <w:divBdr>
        <w:top w:val="none" w:sz="0" w:space="0" w:color="auto"/>
        <w:left w:val="none" w:sz="0" w:space="0" w:color="auto"/>
        <w:bottom w:val="none" w:sz="0" w:space="0" w:color="auto"/>
        <w:right w:val="none" w:sz="0" w:space="0" w:color="auto"/>
      </w:divBdr>
    </w:div>
    <w:div w:id="388770971">
      <w:bodyDiv w:val="1"/>
      <w:marLeft w:val="0"/>
      <w:marRight w:val="0"/>
      <w:marTop w:val="0"/>
      <w:marBottom w:val="0"/>
      <w:divBdr>
        <w:top w:val="none" w:sz="0" w:space="0" w:color="auto"/>
        <w:left w:val="none" w:sz="0" w:space="0" w:color="auto"/>
        <w:bottom w:val="none" w:sz="0" w:space="0" w:color="auto"/>
        <w:right w:val="none" w:sz="0" w:space="0" w:color="auto"/>
      </w:divBdr>
    </w:div>
    <w:div w:id="388849361">
      <w:bodyDiv w:val="1"/>
      <w:marLeft w:val="0"/>
      <w:marRight w:val="0"/>
      <w:marTop w:val="0"/>
      <w:marBottom w:val="0"/>
      <w:divBdr>
        <w:top w:val="none" w:sz="0" w:space="0" w:color="auto"/>
        <w:left w:val="none" w:sz="0" w:space="0" w:color="auto"/>
        <w:bottom w:val="none" w:sz="0" w:space="0" w:color="auto"/>
        <w:right w:val="none" w:sz="0" w:space="0" w:color="auto"/>
      </w:divBdr>
    </w:div>
    <w:div w:id="388966126">
      <w:bodyDiv w:val="1"/>
      <w:marLeft w:val="0"/>
      <w:marRight w:val="0"/>
      <w:marTop w:val="0"/>
      <w:marBottom w:val="0"/>
      <w:divBdr>
        <w:top w:val="none" w:sz="0" w:space="0" w:color="auto"/>
        <w:left w:val="none" w:sz="0" w:space="0" w:color="auto"/>
        <w:bottom w:val="none" w:sz="0" w:space="0" w:color="auto"/>
        <w:right w:val="none" w:sz="0" w:space="0" w:color="auto"/>
      </w:divBdr>
    </w:div>
    <w:div w:id="389043143">
      <w:bodyDiv w:val="1"/>
      <w:marLeft w:val="0"/>
      <w:marRight w:val="0"/>
      <w:marTop w:val="0"/>
      <w:marBottom w:val="0"/>
      <w:divBdr>
        <w:top w:val="none" w:sz="0" w:space="0" w:color="auto"/>
        <w:left w:val="none" w:sz="0" w:space="0" w:color="auto"/>
        <w:bottom w:val="none" w:sz="0" w:space="0" w:color="auto"/>
        <w:right w:val="none" w:sz="0" w:space="0" w:color="auto"/>
      </w:divBdr>
    </w:div>
    <w:div w:id="389158785">
      <w:bodyDiv w:val="1"/>
      <w:marLeft w:val="0"/>
      <w:marRight w:val="0"/>
      <w:marTop w:val="0"/>
      <w:marBottom w:val="0"/>
      <w:divBdr>
        <w:top w:val="none" w:sz="0" w:space="0" w:color="auto"/>
        <w:left w:val="none" w:sz="0" w:space="0" w:color="auto"/>
        <w:bottom w:val="none" w:sz="0" w:space="0" w:color="auto"/>
        <w:right w:val="none" w:sz="0" w:space="0" w:color="auto"/>
      </w:divBdr>
    </w:div>
    <w:div w:id="389303767">
      <w:bodyDiv w:val="1"/>
      <w:marLeft w:val="0"/>
      <w:marRight w:val="0"/>
      <w:marTop w:val="0"/>
      <w:marBottom w:val="0"/>
      <w:divBdr>
        <w:top w:val="none" w:sz="0" w:space="0" w:color="auto"/>
        <w:left w:val="none" w:sz="0" w:space="0" w:color="auto"/>
        <w:bottom w:val="none" w:sz="0" w:space="0" w:color="auto"/>
        <w:right w:val="none" w:sz="0" w:space="0" w:color="auto"/>
      </w:divBdr>
    </w:div>
    <w:div w:id="389422377">
      <w:bodyDiv w:val="1"/>
      <w:marLeft w:val="0"/>
      <w:marRight w:val="0"/>
      <w:marTop w:val="0"/>
      <w:marBottom w:val="0"/>
      <w:divBdr>
        <w:top w:val="none" w:sz="0" w:space="0" w:color="auto"/>
        <w:left w:val="none" w:sz="0" w:space="0" w:color="auto"/>
        <w:bottom w:val="none" w:sz="0" w:space="0" w:color="auto"/>
        <w:right w:val="none" w:sz="0" w:space="0" w:color="auto"/>
      </w:divBdr>
    </w:div>
    <w:div w:id="389500889">
      <w:bodyDiv w:val="1"/>
      <w:marLeft w:val="0"/>
      <w:marRight w:val="0"/>
      <w:marTop w:val="0"/>
      <w:marBottom w:val="0"/>
      <w:divBdr>
        <w:top w:val="none" w:sz="0" w:space="0" w:color="auto"/>
        <w:left w:val="none" w:sz="0" w:space="0" w:color="auto"/>
        <w:bottom w:val="none" w:sz="0" w:space="0" w:color="auto"/>
        <w:right w:val="none" w:sz="0" w:space="0" w:color="auto"/>
      </w:divBdr>
    </w:div>
    <w:div w:id="389768788">
      <w:bodyDiv w:val="1"/>
      <w:marLeft w:val="0"/>
      <w:marRight w:val="0"/>
      <w:marTop w:val="0"/>
      <w:marBottom w:val="0"/>
      <w:divBdr>
        <w:top w:val="none" w:sz="0" w:space="0" w:color="auto"/>
        <w:left w:val="none" w:sz="0" w:space="0" w:color="auto"/>
        <w:bottom w:val="none" w:sz="0" w:space="0" w:color="auto"/>
        <w:right w:val="none" w:sz="0" w:space="0" w:color="auto"/>
      </w:divBdr>
    </w:div>
    <w:div w:id="389815213">
      <w:bodyDiv w:val="1"/>
      <w:marLeft w:val="0"/>
      <w:marRight w:val="0"/>
      <w:marTop w:val="0"/>
      <w:marBottom w:val="0"/>
      <w:divBdr>
        <w:top w:val="none" w:sz="0" w:space="0" w:color="auto"/>
        <w:left w:val="none" w:sz="0" w:space="0" w:color="auto"/>
        <w:bottom w:val="none" w:sz="0" w:space="0" w:color="auto"/>
        <w:right w:val="none" w:sz="0" w:space="0" w:color="auto"/>
      </w:divBdr>
    </w:div>
    <w:div w:id="389886073">
      <w:bodyDiv w:val="1"/>
      <w:marLeft w:val="0"/>
      <w:marRight w:val="0"/>
      <w:marTop w:val="0"/>
      <w:marBottom w:val="0"/>
      <w:divBdr>
        <w:top w:val="none" w:sz="0" w:space="0" w:color="auto"/>
        <w:left w:val="none" w:sz="0" w:space="0" w:color="auto"/>
        <w:bottom w:val="none" w:sz="0" w:space="0" w:color="auto"/>
        <w:right w:val="none" w:sz="0" w:space="0" w:color="auto"/>
      </w:divBdr>
    </w:div>
    <w:div w:id="389962573">
      <w:bodyDiv w:val="1"/>
      <w:marLeft w:val="0"/>
      <w:marRight w:val="0"/>
      <w:marTop w:val="0"/>
      <w:marBottom w:val="0"/>
      <w:divBdr>
        <w:top w:val="none" w:sz="0" w:space="0" w:color="auto"/>
        <w:left w:val="none" w:sz="0" w:space="0" w:color="auto"/>
        <w:bottom w:val="none" w:sz="0" w:space="0" w:color="auto"/>
        <w:right w:val="none" w:sz="0" w:space="0" w:color="auto"/>
      </w:divBdr>
    </w:div>
    <w:div w:id="390153235">
      <w:bodyDiv w:val="1"/>
      <w:marLeft w:val="0"/>
      <w:marRight w:val="0"/>
      <w:marTop w:val="0"/>
      <w:marBottom w:val="0"/>
      <w:divBdr>
        <w:top w:val="none" w:sz="0" w:space="0" w:color="auto"/>
        <w:left w:val="none" w:sz="0" w:space="0" w:color="auto"/>
        <w:bottom w:val="none" w:sz="0" w:space="0" w:color="auto"/>
        <w:right w:val="none" w:sz="0" w:space="0" w:color="auto"/>
      </w:divBdr>
    </w:div>
    <w:div w:id="390622584">
      <w:bodyDiv w:val="1"/>
      <w:marLeft w:val="0"/>
      <w:marRight w:val="0"/>
      <w:marTop w:val="0"/>
      <w:marBottom w:val="0"/>
      <w:divBdr>
        <w:top w:val="none" w:sz="0" w:space="0" w:color="auto"/>
        <w:left w:val="none" w:sz="0" w:space="0" w:color="auto"/>
        <w:bottom w:val="none" w:sz="0" w:space="0" w:color="auto"/>
        <w:right w:val="none" w:sz="0" w:space="0" w:color="auto"/>
      </w:divBdr>
    </w:div>
    <w:div w:id="390730740">
      <w:bodyDiv w:val="1"/>
      <w:marLeft w:val="0"/>
      <w:marRight w:val="0"/>
      <w:marTop w:val="0"/>
      <w:marBottom w:val="0"/>
      <w:divBdr>
        <w:top w:val="none" w:sz="0" w:space="0" w:color="auto"/>
        <w:left w:val="none" w:sz="0" w:space="0" w:color="auto"/>
        <w:bottom w:val="none" w:sz="0" w:space="0" w:color="auto"/>
        <w:right w:val="none" w:sz="0" w:space="0" w:color="auto"/>
      </w:divBdr>
    </w:div>
    <w:div w:id="390731174">
      <w:bodyDiv w:val="1"/>
      <w:marLeft w:val="0"/>
      <w:marRight w:val="0"/>
      <w:marTop w:val="0"/>
      <w:marBottom w:val="0"/>
      <w:divBdr>
        <w:top w:val="none" w:sz="0" w:space="0" w:color="auto"/>
        <w:left w:val="none" w:sz="0" w:space="0" w:color="auto"/>
        <w:bottom w:val="none" w:sz="0" w:space="0" w:color="auto"/>
        <w:right w:val="none" w:sz="0" w:space="0" w:color="auto"/>
      </w:divBdr>
    </w:div>
    <w:div w:id="390739763">
      <w:bodyDiv w:val="1"/>
      <w:marLeft w:val="0"/>
      <w:marRight w:val="0"/>
      <w:marTop w:val="0"/>
      <w:marBottom w:val="0"/>
      <w:divBdr>
        <w:top w:val="none" w:sz="0" w:space="0" w:color="auto"/>
        <w:left w:val="none" w:sz="0" w:space="0" w:color="auto"/>
        <w:bottom w:val="none" w:sz="0" w:space="0" w:color="auto"/>
        <w:right w:val="none" w:sz="0" w:space="0" w:color="auto"/>
      </w:divBdr>
    </w:div>
    <w:div w:id="390926654">
      <w:bodyDiv w:val="1"/>
      <w:marLeft w:val="0"/>
      <w:marRight w:val="0"/>
      <w:marTop w:val="0"/>
      <w:marBottom w:val="0"/>
      <w:divBdr>
        <w:top w:val="none" w:sz="0" w:space="0" w:color="auto"/>
        <w:left w:val="none" w:sz="0" w:space="0" w:color="auto"/>
        <w:bottom w:val="none" w:sz="0" w:space="0" w:color="auto"/>
        <w:right w:val="none" w:sz="0" w:space="0" w:color="auto"/>
      </w:divBdr>
    </w:div>
    <w:div w:id="391082545">
      <w:bodyDiv w:val="1"/>
      <w:marLeft w:val="0"/>
      <w:marRight w:val="0"/>
      <w:marTop w:val="0"/>
      <w:marBottom w:val="0"/>
      <w:divBdr>
        <w:top w:val="none" w:sz="0" w:space="0" w:color="auto"/>
        <w:left w:val="none" w:sz="0" w:space="0" w:color="auto"/>
        <w:bottom w:val="none" w:sz="0" w:space="0" w:color="auto"/>
        <w:right w:val="none" w:sz="0" w:space="0" w:color="auto"/>
      </w:divBdr>
    </w:div>
    <w:div w:id="391199828">
      <w:bodyDiv w:val="1"/>
      <w:marLeft w:val="0"/>
      <w:marRight w:val="0"/>
      <w:marTop w:val="0"/>
      <w:marBottom w:val="0"/>
      <w:divBdr>
        <w:top w:val="none" w:sz="0" w:space="0" w:color="auto"/>
        <w:left w:val="none" w:sz="0" w:space="0" w:color="auto"/>
        <w:bottom w:val="none" w:sz="0" w:space="0" w:color="auto"/>
        <w:right w:val="none" w:sz="0" w:space="0" w:color="auto"/>
      </w:divBdr>
    </w:div>
    <w:div w:id="391586736">
      <w:bodyDiv w:val="1"/>
      <w:marLeft w:val="0"/>
      <w:marRight w:val="0"/>
      <w:marTop w:val="0"/>
      <w:marBottom w:val="0"/>
      <w:divBdr>
        <w:top w:val="none" w:sz="0" w:space="0" w:color="auto"/>
        <w:left w:val="none" w:sz="0" w:space="0" w:color="auto"/>
        <w:bottom w:val="none" w:sz="0" w:space="0" w:color="auto"/>
        <w:right w:val="none" w:sz="0" w:space="0" w:color="auto"/>
      </w:divBdr>
    </w:div>
    <w:div w:id="391855768">
      <w:bodyDiv w:val="1"/>
      <w:marLeft w:val="0"/>
      <w:marRight w:val="0"/>
      <w:marTop w:val="0"/>
      <w:marBottom w:val="0"/>
      <w:divBdr>
        <w:top w:val="none" w:sz="0" w:space="0" w:color="auto"/>
        <w:left w:val="none" w:sz="0" w:space="0" w:color="auto"/>
        <w:bottom w:val="none" w:sz="0" w:space="0" w:color="auto"/>
        <w:right w:val="none" w:sz="0" w:space="0" w:color="auto"/>
      </w:divBdr>
    </w:div>
    <w:div w:id="392044647">
      <w:bodyDiv w:val="1"/>
      <w:marLeft w:val="0"/>
      <w:marRight w:val="0"/>
      <w:marTop w:val="0"/>
      <w:marBottom w:val="0"/>
      <w:divBdr>
        <w:top w:val="none" w:sz="0" w:space="0" w:color="auto"/>
        <w:left w:val="none" w:sz="0" w:space="0" w:color="auto"/>
        <w:bottom w:val="none" w:sz="0" w:space="0" w:color="auto"/>
        <w:right w:val="none" w:sz="0" w:space="0" w:color="auto"/>
      </w:divBdr>
    </w:div>
    <w:div w:id="392240175">
      <w:bodyDiv w:val="1"/>
      <w:marLeft w:val="0"/>
      <w:marRight w:val="0"/>
      <w:marTop w:val="0"/>
      <w:marBottom w:val="0"/>
      <w:divBdr>
        <w:top w:val="none" w:sz="0" w:space="0" w:color="auto"/>
        <w:left w:val="none" w:sz="0" w:space="0" w:color="auto"/>
        <w:bottom w:val="none" w:sz="0" w:space="0" w:color="auto"/>
        <w:right w:val="none" w:sz="0" w:space="0" w:color="auto"/>
      </w:divBdr>
    </w:div>
    <w:div w:id="392315689">
      <w:bodyDiv w:val="1"/>
      <w:marLeft w:val="0"/>
      <w:marRight w:val="0"/>
      <w:marTop w:val="0"/>
      <w:marBottom w:val="0"/>
      <w:divBdr>
        <w:top w:val="none" w:sz="0" w:space="0" w:color="auto"/>
        <w:left w:val="none" w:sz="0" w:space="0" w:color="auto"/>
        <w:bottom w:val="none" w:sz="0" w:space="0" w:color="auto"/>
        <w:right w:val="none" w:sz="0" w:space="0" w:color="auto"/>
      </w:divBdr>
    </w:div>
    <w:div w:id="392316363">
      <w:bodyDiv w:val="1"/>
      <w:marLeft w:val="0"/>
      <w:marRight w:val="0"/>
      <w:marTop w:val="0"/>
      <w:marBottom w:val="0"/>
      <w:divBdr>
        <w:top w:val="none" w:sz="0" w:space="0" w:color="auto"/>
        <w:left w:val="none" w:sz="0" w:space="0" w:color="auto"/>
        <w:bottom w:val="none" w:sz="0" w:space="0" w:color="auto"/>
        <w:right w:val="none" w:sz="0" w:space="0" w:color="auto"/>
      </w:divBdr>
    </w:div>
    <w:div w:id="392703127">
      <w:bodyDiv w:val="1"/>
      <w:marLeft w:val="0"/>
      <w:marRight w:val="0"/>
      <w:marTop w:val="0"/>
      <w:marBottom w:val="0"/>
      <w:divBdr>
        <w:top w:val="none" w:sz="0" w:space="0" w:color="auto"/>
        <w:left w:val="none" w:sz="0" w:space="0" w:color="auto"/>
        <w:bottom w:val="none" w:sz="0" w:space="0" w:color="auto"/>
        <w:right w:val="none" w:sz="0" w:space="0" w:color="auto"/>
      </w:divBdr>
    </w:div>
    <w:div w:id="392703260">
      <w:bodyDiv w:val="1"/>
      <w:marLeft w:val="0"/>
      <w:marRight w:val="0"/>
      <w:marTop w:val="0"/>
      <w:marBottom w:val="0"/>
      <w:divBdr>
        <w:top w:val="none" w:sz="0" w:space="0" w:color="auto"/>
        <w:left w:val="none" w:sz="0" w:space="0" w:color="auto"/>
        <w:bottom w:val="none" w:sz="0" w:space="0" w:color="auto"/>
        <w:right w:val="none" w:sz="0" w:space="0" w:color="auto"/>
      </w:divBdr>
    </w:div>
    <w:div w:id="392897837">
      <w:bodyDiv w:val="1"/>
      <w:marLeft w:val="0"/>
      <w:marRight w:val="0"/>
      <w:marTop w:val="0"/>
      <w:marBottom w:val="0"/>
      <w:divBdr>
        <w:top w:val="none" w:sz="0" w:space="0" w:color="auto"/>
        <w:left w:val="none" w:sz="0" w:space="0" w:color="auto"/>
        <w:bottom w:val="none" w:sz="0" w:space="0" w:color="auto"/>
        <w:right w:val="none" w:sz="0" w:space="0" w:color="auto"/>
      </w:divBdr>
    </w:div>
    <w:div w:id="392968220">
      <w:bodyDiv w:val="1"/>
      <w:marLeft w:val="0"/>
      <w:marRight w:val="0"/>
      <w:marTop w:val="0"/>
      <w:marBottom w:val="0"/>
      <w:divBdr>
        <w:top w:val="none" w:sz="0" w:space="0" w:color="auto"/>
        <w:left w:val="none" w:sz="0" w:space="0" w:color="auto"/>
        <w:bottom w:val="none" w:sz="0" w:space="0" w:color="auto"/>
        <w:right w:val="none" w:sz="0" w:space="0" w:color="auto"/>
      </w:divBdr>
    </w:div>
    <w:div w:id="393311957">
      <w:bodyDiv w:val="1"/>
      <w:marLeft w:val="0"/>
      <w:marRight w:val="0"/>
      <w:marTop w:val="0"/>
      <w:marBottom w:val="0"/>
      <w:divBdr>
        <w:top w:val="none" w:sz="0" w:space="0" w:color="auto"/>
        <w:left w:val="none" w:sz="0" w:space="0" w:color="auto"/>
        <w:bottom w:val="none" w:sz="0" w:space="0" w:color="auto"/>
        <w:right w:val="none" w:sz="0" w:space="0" w:color="auto"/>
      </w:divBdr>
    </w:div>
    <w:div w:id="393703588">
      <w:bodyDiv w:val="1"/>
      <w:marLeft w:val="0"/>
      <w:marRight w:val="0"/>
      <w:marTop w:val="0"/>
      <w:marBottom w:val="0"/>
      <w:divBdr>
        <w:top w:val="none" w:sz="0" w:space="0" w:color="auto"/>
        <w:left w:val="none" w:sz="0" w:space="0" w:color="auto"/>
        <w:bottom w:val="none" w:sz="0" w:space="0" w:color="auto"/>
        <w:right w:val="none" w:sz="0" w:space="0" w:color="auto"/>
      </w:divBdr>
    </w:div>
    <w:div w:id="393967497">
      <w:bodyDiv w:val="1"/>
      <w:marLeft w:val="0"/>
      <w:marRight w:val="0"/>
      <w:marTop w:val="0"/>
      <w:marBottom w:val="0"/>
      <w:divBdr>
        <w:top w:val="none" w:sz="0" w:space="0" w:color="auto"/>
        <w:left w:val="none" w:sz="0" w:space="0" w:color="auto"/>
        <w:bottom w:val="none" w:sz="0" w:space="0" w:color="auto"/>
        <w:right w:val="none" w:sz="0" w:space="0" w:color="auto"/>
      </w:divBdr>
    </w:div>
    <w:div w:id="394089481">
      <w:bodyDiv w:val="1"/>
      <w:marLeft w:val="0"/>
      <w:marRight w:val="0"/>
      <w:marTop w:val="0"/>
      <w:marBottom w:val="0"/>
      <w:divBdr>
        <w:top w:val="none" w:sz="0" w:space="0" w:color="auto"/>
        <w:left w:val="none" w:sz="0" w:space="0" w:color="auto"/>
        <w:bottom w:val="none" w:sz="0" w:space="0" w:color="auto"/>
        <w:right w:val="none" w:sz="0" w:space="0" w:color="auto"/>
      </w:divBdr>
    </w:div>
    <w:div w:id="394280308">
      <w:bodyDiv w:val="1"/>
      <w:marLeft w:val="0"/>
      <w:marRight w:val="0"/>
      <w:marTop w:val="0"/>
      <w:marBottom w:val="0"/>
      <w:divBdr>
        <w:top w:val="none" w:sz="0" w:space="0" w:color="auto"/>
        <w:left w:val="none" w:sz="0" w:space="0" w:color="auto"/>
        <w:bottom w:val="none" w:sz="0" w:space="0" w:color="auto"/>
        <w:right w:val="none" w:sz="0" w:space="0" w:color="auto"/>
      </w:divBdr>
    </w:div>
    <w:div w:id="394741014">
      <w:bodyDiv w:val="1"/>
      <w:marLeft w:val="0"/>
      <w:marRight w:val="0"/>
      <w:marTop w:val="0"/>
      <w:marBottom w:val="0"/>
      <w:divBdr>
        <w:top w:val="none" w:sz="0" w:space="0" w:color="auto"/>
        <w:left w:val="none" w:sz="0" w:space="0" w:color="auto"/>
        <w:bottom w:val="none" w:sz="0" w:space="0" w:color="auto"/>
        <w:right w:val="none" w:sz="0" w:space="0" w:color="auto"/>
      </w:divBdr>
    </w:div>
    <w:div w:id="394939830">
      <w:bodyDiv w:val="1"/>
      <w:marLeft w:val="0"/>
      <w:marRight w:val="0"/>
      <w:marTop w:val="0"/>
      <w:marBottom w:val="0"/>
      <w:divBdr>
        <w:top w:val="none" w:sz="0" w:space="0" w:color="auto"/>
        <w:left w:val="none" w:sz="0" w:space="0" w:color="auto"/>
        <w:bottom w:val="none" w:sz="0" w:space="0" w:color="auto"/>
        <w:right w:val="none" w:sz="0" w:space="0" w:color="auto"/>
      </w:divBdr>
    </w:div>
    <w:div w:id="395012934">
      <w:bodyDiv w:val="1"/>
      <w:marLeft w:val="0"/>
      <w:marRight w:val="0"/>
      <w:marTop w:val="0"/>
      <w:marBottom w:val="0"/>
      <w:divBdr>
        <w:top w:val="none" w:sz="0" w:space="0" w:color="auto"/>
        <w:left w:val="none" w:sz="0" w:space="0" w:color="auto"/>
        <w:bottom w:val="none" w:sz="0" w:space="0" w:color="auto"/>
        <w:right w:val="none" w:sz="0" w:space="0" w:color="auto"/>
      </w:divBdr>
    </w:div>
    <w:div w:id="395393670">
      <w:bodyDiv w:val="1"/>
      <w:marLeft w:val="0"/>
      <w:marRight w:val="0"/>
      <w:marTop w:val="0"/>
      <w:marBottom w:val="0"/>
      <w:divBdr>
        <w:top w:val="none" w:sz="0" w:space="0" w:color="auto"/>
        <w:left w:val="none" w:sz="0" w:space="0" w:color="auto"/>
        <w:bottom w:val="none" w:sz="0" w:space="0" w:color="auto"/>
        <w:right w:val="none" w:sz="0" w:space="0" w:color="auto"/>
      </w:divBdr>
    </w:div>
    <w:div w:id="395476281">
      <w:bodyDiv w:val="1"/>
      <w:marLeft w:val="0"/>
      <w:marRight w:val="0"/>
      <w:marTop w:val="0"/>
      <w:marBottom w:val="0"/>
      <w:divBdr>
        <w:top w:val="none" w:sz="0" w:space="0" w:color="auto"/>
        <w:left w:val="none" w:sz="0" w:space="0" w:color="auto"/>
        <w:bottom w:val="none" w:sz="0" w:space="0" w:color="auto"/>
        <w:right w:val="none" w:sz="0" w:space="0" w:color="auto"/>
      </w:divBdr>
    </w:div>
    <w:div w:id="395595458">
      <w:bodyDiv w:val="1"/>
      <w:marLeft w:val="0"/>
      <w:marRight w:val="0"/>
      <w:marTop w:val="0"/>
      <w:marBottom w:val="0"/>
      <w:divBdr>
        <w:top w:val="none" w:sz="0" w:space="0" w:color="auto"/>
        <w:left w:val="none" w:sz="0" w:space="0" w:color="auto"/>
        <w:bottom w:val="none" w:sz="0" w:space="0" w:color="auto"/>
        <w:right w:val="none" w:sz="0" w:space="0" w:color="auto"/>
      </w:divBdr>
    </w:div>
    <w:div w:id="395855055">
      <w:bodyDiv w:val="1"/>
      <w:marLeft w:val="0"/>
      <w:marRight w:val="0"/>
      <w:marTop w:val="0"/>
      <w:marBottom w:val="0"/>
      <w:divBdr>
        <w:top w:val="none" w:sz="0" w:space="0" w:color="auto"/>
        <w:left w:val="none" w:sz="0" w:space="0" w:color="auto"/>
        <w:bottom w:val="none" w:sz="0" w:space="0" w:color="auto"/>
        <w:right w:val="none" w:sz="0" w:space="0" w:color="auto"/>
      </w:divBdr>
    </w:div>
    <w:div w:id="395864634">
      <w:bodyDiv w:val="1"/>
      <w:marLeft w:val="0"/>
      <w:marRight w:val="0"/>
      <w:marTop w:val="0"/>
      <w:marBottom w:val="0"/>
      <w:divBdr>
        <w:top w:val="none" w:sz="0" w:space="0" w:color="auto"/>
        <w:left w:val="none" w:sz="0" w:space="0" w:color="auto"/>
        <w:bottom w:val="none" w:sz="0" w:space="0" w:color="auto"/>
        <w:right w:val="none" w:sz="0" w:space="0" w:color="auto"/>
      </w:divBdr>
    </w:div>
    <w:div w:id="395932017">
      <w:bodyDiv w:val="1"/>
      <w:marLeft w:val="0"/>
      <w:marRight w:val="0"/>
      <w:marTop w:val="0"/>
      <w:marBottom w:val="0"/>
      <w:divBdr>
        <w:top w:val="none" w:sz="0" w:space="0" w:color="auto"/>
        <w:left w:val="none" w:sz="0" w:space="0" w:color="auto"/>
        <w:bottom w:val="none" w:sz="0" w:space="0" w:color="auto"/>
        <w:right w:val="none" w:sz="0" w:space="0" w:color="auto"/>
      </w:divBdr>
    </w:div>
    <w:div w:id="396169433">
      <w:bodyDiv w:val="1"/>
      <w:marLeft w:val="0"/>
      <w:marRight w:val="0"/>
      <w:marTop w:val="0"/>
      <w:marBottom w:val="0"/>
      <w:divBdr>
        <w:top w:val="none" w:sz="0" w:space="0" w:color="auto"/>
        <w:left w:val="none" w:sz="0" w:space="0" w:color="auto"/>
        <w:bottom w:val="none" w:sz="0" w:space="0" w:color="auto"/>
        <w:right w:val="none" w:sz="0" w:space="0" w:color="auto"/>
      </w:divBdr>
    </w:div>
    <w:div w:id="396637631">
      <w:bodyDiv w:val="1"/>
      <w:marLeft w:val="0"/>
      <w:marRight w:val="0"/>
      <w:marTop w:val="0"/>
      <w:marBottom w:val="0"/>
      <w:divBdr>
        <w:top w:val="none" w:sz="0" w:space="0" w:color="auto"/>
        <w:left w:val="none" w:sz="0" w:space="0" w:color="auto"/>
        <w:bottom w:val="none" w:sz="0" w:space="0" w:color="auto"/>
        <w:right w:val="none" w:sz="0" w:space="0" w:color="auto"/>
      </w:divBdr>
    </w:div>
    <w:div w:id="396783445">
      <w:bodyDiv w:val="1"/>
      <w:marLeft w:val="0"/>
      <w:marRight w:val="0"/>
      <w:marTop w:val="0"/>
      <w:marBottom w:val="0"/>
      <w:divBdr>
        <w:top w:val="none" w:sz="0" w:space="0" w:color="auto"/>
        <w:left w:val="none" w:sz="0" w:space="0" w:color="auto"/>
        <w:bottom w:val="none" w:sz="0" w:space="0" w:color="auto"/>
        <w:right w:val="none" w:sz="0" w:space="0" w:color="auto"/>
      </w:divBdr>
    </w:div>
    <w:div w:id="396972441">
      <w:bodyDiv w:val="1"/>
      <w:marLeft w:val="0"/>
      <w:marRight w:val="0"/>
      <w:marTop w:val="0"/>
      <w:marBottom w:val="0"/>
      <w:divBdr>
        <w:top w:val="none" w:sz="0" w:space="0" w:color="auto"/>
        <w:left w:val="none" w:sz="0" w:space="0" w:color="auto"/>
        <w:bottom w:val="none" w:sz="0" w:space="0" w:color="auto"/>
        <w:right w:val="none" w:sz="0" w:space="0" w:color="auto"/>
      </w:divBdr>
    </w:div>
    <w:div w:id="397174282">
      <w:bodyDiv w:val="1"/>
      <w:marLeft w:val="0"/>
      <w:marRight w:val="0"/>
      <w:marTop w:val="0"/>
      <w:marBottom w:val="0"/>
      <w:divBdr>
        <w:top w:val="none" w:sz="0" w:space="0" w:color="auto"/>
        <w:left w:val="none" w:sz="0" w:space="0" w:color="auto"/>
        <w:bottom w:val="none" w:sz="0" w:space="0" w:color="auto"/>
        <w:right w:val="none" w:sz="0" w:space="0" w:color="auto"/>
      </w:divBdr>
    </w:div>
    <w:div w:id="397244282">
      <w:bodyDiv w:val="1"/>
      <w:marLeft w:val="0"/>
      <w:marRight w:val="0"/>
      <w:marTop w:val="0"/>
      <w:marBottom w:val="0"/>
      <w:divBdr>
        <w:top w:val="none" w:sz="0" w:space="0" w:color="auto"/>
        <w:left w:val="none" w:sz="0" w:space="0" w:color="auto"/>
        <w:bottom w:val="none" w:sz="0" w:space="0" w:color="auto"/>
        <w:right w:val="none" w:sz="0" w:space="0" w:color="auto"/>
      </w:divBdr>
    </w:div>
    <w:div w:id="397289529">
      <w:bodyDiv w:val="1"/>
      <w:marLeft w:val="0"/>
      <w:marRight w:val="0"/>
      <w:marTop w:val="0"/>
      <w:marBottom w:val="0"/>
      <w:divBdr>
        <w:top w:val="none" w:sz="0" w:space="0" w:color="auto"/>
        <w:left w:val="none" w:sz="0" w:space="0" w:color="auto"/>
        <w:bottom w:val="none" w:sz="0" w:space="0" w:color="auto"/>
        <w:right w:val="none" w:sz="0" w:space="0" w:color="auto"/>
      </w:divBdr>
    </w:div>
    <w:div w:id="397367120">
      <w:bodyDiv w:val="1"/>
      <w:marLeft w:val="0"/>
      <w:marRight w:val="0"/>
      <w:marTop w:val="0"/>
      <w:marBottom w:val="0"/>
      <w:divBdr>
        <w:top w:val="none" w:sz="0" w:space="0" w:color="auto"/>
        <w:left w:val="none" w:sz="0" w:space="0" w:color="auto"/>
        <w:bottom w:val="none" w:sz="0" w:space="0" w:color="auto"/>
        <w:right w:val="none" w:sz="0" w:space="0" w:color="auto"/>
      </w:divBdr>
    </w:div>
    <w:div w:id="397436806">
      <w:bodyDiv w:val="1"/>
      <w:marLeft w:val="0"/>
      <w:marRight w:val="0"/>
      <w:marTop w:val="0"/>
      <w:marBottom w:val="0"/>
      <w:divBdr>
        <w:top w:val="none" w:sz="0" w:space="0" w:color="auto"/>
        <w:left w:val="none" w:sz="0" w:space="0" w:color="auto"/>
        <w:bottom w:val="none" w:sz="0" w:space="0" w:color="auto"/>
        <w:right w:val="none" w:sz="0" w:space="0" w:color="auto"/>
      </w:divBdr>
    </w:div>
    <w:div w:id="397561439">
      <w:bodyDiv w:val="1"/>
      <w:marLeft w:val="0"/>
      <w:marRight w:val="0"/>
      <w:marTop w:val="0"/>
      <w:marBottom w:val="0"/>
      <w:divBdr>
        <w:top w:val="none" w:sz="0" w:space="0" w:color="auto"/>
        <w:left w:val="none" w:sz="0" w:space="0" w:color="auto"/>
        <w:bottom w:val="none" w:sz="0" w:space="0" w:color="auto"/>
        <w:right w:val="none" w:sz="0" w:space="0" w:color="auto"/>
      </w:divBdr>
    </w:div>
    <w:div w:id="397633151">
      <w:bodyDiv w:val="1"/>
      <w:marLeft w:val="0"/>
      <w:marRight w:val="0"/>
      <w:marTop w:val="0"/>
      <w:marBottom w:val="0"/>
      <w:divBdr>
        <w:top w:val="none" w:sz="0" w:space="0" w:color="auto"/>
        <w:left w:val="none" w:sz="0" w:space="0" w:color="auto"/>
        <w:bottom w:val="none" w:sz="0" w:space="0" w:color="auto"/>
        <w:right w:val="none" w:sz="0" w:space="0" w:color="auto"/>
      </w:divBdr>
    </w:div>
    <w:div w:id="398019048">
      <w:bodyDiv w:val="1"/>
      <w:marLeft w:val="0"/>
      <w:marRight w:val="0"/>
      <w:marTop w:val="0"/>
      <w:marBottom w:val="0"/>
      <w:divBdr>
        <w:top w:val="none" w:sz="0" w:space="0" w:color="auto"/>
        <w:left w:val="none" w:sz="0" w:space="0" w:color="auto"/>
        <w:bottom w:val="none" w:sz="0" w:space="0" w:color="auto"/>
        <w:right w:val="none" w:sz="0" w:space="0" w:color="auto"/>
      </w:divBdr>
    </w:div>
    <w:div w:id="398476385">
      <w:bodyDiv w:val="1"/>
      <w:marLeft w:val="0"/>
      <w:marRight w:val="0"/>
      <w:marTop w:val="0"/>
      <w:marBottom w:val="0"/>
      <w:divBdr>
        <w:top w:val="none" w:sz="0" w:space="0" w:color="auto"/>
        <w:left w:val="none" w:sz="0" w:space="0" w:color="auto"/>
        <w:bottom w:val="none" w:sz="0" w:space="0" w:color="auto"/>
        <w:right w:val="none" w:sz="0" w:space="0" w:color="auto"/>
      </w:divBdr>
    </w:div>
    <w:div w:id="398595818">
      <w:bodyDiv w:val="1"/>
      <w:marLeft w:val="0"/>
      <w:marRight w:val="0"/>
      <w:marTop w:val="0"/>
      <w:marBottom w:val="0"/>
      <w:divBdr>
        <w:top w:val="none" w:sz="0" w:space="0" w:color="auto"/>
        <w:left w:val="none" w:sz="0" w:space="0" w:color="auto"/>
        <w:bottom w:val="none" w:sz="0" w:space="0" w:color="auto"/>
        <w:right w:val="none" w:sz="0" w:space="0" w:color="auto"/>
      </w:divBdr>
    </w:div>
    <w:div w:id="398669954">
      <w:bodyDiv w:val="1"/>
      <w:marLeft w:val="0"/>
      <w:marRight w:val="0"/>
      <w:marTop w:val="0"/>
      <w:marBottom w:val="0"/>
      <w:divBdr>
        <w:top w:val="none" w:sz="0" w:space="0" w:color="auto"/>
        <w:left w:val="none" w:sz="0" w:space="0" w:color="auto"/>
        <w:bottom w:val="none" w:sz="0" w:space="0" w:color="auto"/>
        <w:right w:val="none" w:sz="0" w:space="0" w:color="auto"/>
      </w:divBdr>
    </w:div>
    <w:div w:id="398986028">
      <w:bodyDiv w:val="1"/>
      <w:marLeft w:val="0"/>
      <w:marRight w:val="0"/>
      <w:marTop w:val="0"/>
      <w:marBottom w:val="0"/>
      <w:divBdr>
        <w:top w:val="none" w:sz="0" w:space="0" w:color="auto"/>
        <w:left w:val="none" w:sz="0" w:space="0" w:color="auto"/>
        <w:bottom w:val="none" w:sz="0" w:space="0" w:color="auto"/>
        <w:right w:val="none" w:sz="0" w:space="0" w:color="auto"/>
      </w:divBdr>
    </w:div>
    <w:div w:id="398988849">
      <w:bodyDiv w:val="1"/>
      <w:marLeft w:val="0"/>
      <w:marRight w:val="0"/>
      <w:marTop w:val="0"/>
      <w:marBottom w:val="0"/>
      <w:divBdr>
        <w:top w:val="none" w:sz="0" w:space="0" w:color="auto"/>
        <w:left w:val="none" w:sz="0" w:space="0" w:color="auto"/>
        <w:bottom w:val="none" w:sz="0" w:space="0" w:color="auto"/>
        <w:right w:val="none" w:sz="0" w:space="0" w:color="auto"/>
      </w:divBdr>
    </w:div>
    <w:div w:id="399132374">
      <w:bodyDiv w:val="1"/>
      <w:marLeft w:val="0"/>
      <w:marRight w:val="0"/>
      <w:marTop w:val="0"/>
      <w:marBottom w:val="0"/>
      <w:divBdr>
        <w:top w:val="none" w:sz="0" w:space="0" w:color="auto"/>
        <w:left w:val="none" w:sz="0" w:space="0" w:color="auto"/>
        <w:bottom w:val="none" w:sz="0" w:space="0" w:color="auto"/>
        <w:right w:val="none" w:sz="0" w:space="0" w:color="auto"/>
      </w:divBdr>
    </w:div>
    <w:div w:id="399405028">
      <w:bodyDiv w:val="1"/>
      <w:marLeft w:val="0"/>
      <w:marRight w:val="0"/>
      <w:marTop w:val="0"/>
      <w:marBottom w:val="0"/>
      <w:divBdr>
        <w:top w:val="none" w:sz="0" w:space="0" w:color="auto"/>
        <w:left w:val="none" w:sz="0" w:space="0" w:color="auto"/>
        <w:bottom w:val="none" w:sz="0" w:space="0" w:color="auto"/>
        <w:right w:val="none" w:sz="0" w:space="0" w:color="auto"/>
      </w:divBdr>
    </w:div>
    <w:div w:id="399793275">
      <w:bodyDiv w:val="1"/>
      <w:marLeft w:val="0"/>
      <w:marRight w:val="0"/>
      <w:marTop w:val="0"/>
      <w:marBottom w:val="0"/>
      <w:divBdr>
        <w:top w:val="none" w:sz="0" w:space="0" w:color="auto"/>
        <w:left w:val="none" w:sz="0" w:space="0" w:color="auto"/>
        <w:bottom w:val="none" w:sz="0" w:space="0" w:color="auto"/>
        <w:right w:val="none" w:sz="0" w:space="0" w:color="auto"/>
      </w:divBdr>
    </w:div>
    <w:div w:id="400058141">
      <w:bodyDiv w:val="1"/>
      <w:marLeft w:val="0"/>
      <w:marRight w:val="0"/>
      <w:marTop w:val="0"/>
      <w:marBottom w:val="0"/>
      <w:divBdr>
        <w:top w:val="none" w:sz="0" w:space="0" w:color="auto"/>
        <w:left w:val="none" w:sz="0" w:space="0" w:color="auto"/>
        <w:bottom w:val="none" w:sz="0" w:space="0" w:color="auto"/>
        <w:right w:val="none" w:sz="0" w:space="0" w:color="auto"/>
      </w:divBdr>
    </w:div>
    <w:div w:id="400296009">
      <w:bodyDiv w:val="1"/>
      <w:marLeft w:val="0"/>
      <w:marRight w:val="0"/>
      <w:marTop w:val="0"/>
      <w:marBottom w:val="0"/>
      <w:divBdr>
        <w:top w:val="none" w:sz="0" w:space="0" w:color="auto"/>
        <w:left w:val="none" w:sz="0" w:space="0" w:color="auto"/>
        <w:bottom w:val="none" w:sz="0" w:space="0" w:color="auto"/>
        <w:right w:val="none" w:sz="0" w:space="0" w:color="auto"/>
      </w:divBdr>
    </w:div>
    <w:div w:id="400954187">
      <w:bodyDiv w:val="1"/>
      <w:marLeft w:val="0"/>
      <w:marRight w:val="0"/>
      <w:marTop w:val="0"/>
      <w:marBottom w:val="0"/>
      <w:divBdr>
        <w:top w:val="none" w:sz="0" w:space="0" w:color="auto"/>
        <w:left w:val="none" w:sz="0" w:space="0" w:color="auto"/>
        <w:bottom w:val="none" w:sz="0" w:space="0" w:color="auto"/>
        <w:right w:val="none" w:sz="0" w:space="0" w:color="auto"/>
      </w:divBdr>
    </w:div>
    <w:div w:id="401027862">
      <w:bodyDiv w:val="1"/>
      <w:marLeft w:val="0"/>
      <w:marRight w:val="0"/>
      <w:marTop w:val="0"/>
      <w:marBottom w:val="0"/>
      <w:divBdr>
        <w:top w:val="none" w:sz="0" w:space="0" w:color="auto"/>
        <w:left w:val="none" w:sz="0" w:space="0" w:color="auto"/>
        <w:bottom w:val="none" w:sz="0" w:space="0" w:color="auto"/>
        <w:right w:val="none" w:sz="0" w:space="0" w:color="auto"/>
      </w:divBdr>
    </w:div>
    <w:div w:id="401175091">
      <w:bodyDiv w:val="1"/>
      <w:marLeft w:val="0"/>
      <w:marRight w:val="0"/>
      <w:marTop w:val="0"/>
      <w:marBottom w:val="0"/>
      <w:divBdr>
        <w:top w:val="none" w:sz="0" w:space="0" w:color="auto"/>
        <w:left w:val="none" w:sz="0" w:space="0" w:color="auto"/>
        <w:bottom w:val="none" w:sz="0" w:space="0" w:color="auto"/>
        <w:right w:val="none" w:sz="0" w:space="0" w:color="auto"/>
      </w:divBdr>
    </w:div>
    <w:div w:id="401217036">
      <w:bodyDiv w:val="1"/>
      <w:marLeft w:val="0"/>
      <w:marRight w:val="0"/>
      <w:marTop w:val="0"/>
      <w:marBottom w:val="0"/>
      <w:divBdr>
        <w:top w:val="none" w:sz="0" w:space="0" w:color="auto"/>
        <w:left w:val="none" w:sz="0" w:space="0" w:color="auto"/>
        <w:bottom w:val="none" w:sz="0" w:space="0" w:color="auto"/>
        <w:right w:val="none" w:sz="0" w:space="0" w:color="auto"/>
      </w:divBdr>
    </w:div>
    <w:div w:id="401564303">
      <w:bodyDiv w:val="1"/>
      <w:marLeft w:val="0"/>
      <w:marRight w:val="0"/>
      <w:marTop w:val="0"/>
      <w:marBottom w:val="0"/>
      <w:divBdr>
        <w:top w:val="none" w:sz="0" w:space="0" w:color="auto"/>
        <w:left w:val="none" w:sz="0" w:space="0" w:color="auto"/>
        <w:bottom w:val="none" w:sz="0" w:space="0" w:color="auto"/>
        <w:right w:val="none" w:sz="0" w:space="0" w:color="auto"/>
      </w:divBdr>
    </w:div>
    <w:div w:id="401803125">
      <w:bodyDiv w:val="1"/>
      <w:marLeft w:val="0"/>
      <w:marRight w:val="0"/>
      <w:marTop w:val="0"/>
      <w:marBottom w:val="0"/>
      <w:divBdr>
        <w:top w:val="none" w:sz="0" w:space="0" w:color="auto"/>
        <w:left w:val="none" w:sz="0" w:space="0" w:color="auto"/>
        <w:bottom w:val="none" w:sz="0" w:space="0" w:color="auto"/>
        <w:right w:val="none" w:sz="0" w:space="0" w:color="auto"/>
      </w:divBdr>
    </w:div>
    <w:div w:id="401954943">
      <w:bodyDiv w:val="1"/>
      <w:marLeft w:val="0"/>
      <w:marRight w:val="0"/>
      <w:marTop w:val="0"/>
      <w:marBottom w:val="0"/>
      <w:divBdr>
        <w:top w:val="none" w:sz="0" w:space="0" w:color="auto"/>
        <w:left w:val="none" w:sz="0" w:space="0" w:color="auto"/>
        <w:bottom w:val="none" w:sz="0" w:space="0" w:color="auto"/>
        <w:right w:val="none" w:sz="0" w:space="0" w:color="auto"/>
      </w:divBdr>
    </w:div>
    <w:div w:id="402066411">
      <w:bodyDiv w:val="1"/>
      <w:marLeft w:val="0"/>
      <w:marRight w:val="0"/>
      <w:marTop w:val="0"/>
      <w:marBottom w:val="0"/>
      <w:divBdr>
        <w:top w:val="none" w:sz="0" w:space="0" w:color="auto"/>
        <w:left w:val="none" w:sz="0" w:space="0" w:color="auto"/>
        <w:bottom w:val="none" w:sz="0" w:space="0" w:color="auto"/>
        <w:right w:val="none" w:sz="0" w:space="0" w:color="auto"/>
      </w:divBdr>
    </w:div>
    <w:div w:id="402266341">
      <w:bodyDiv w:val="1"/>
      <w:marLeft w:val="0"/>
      <w:marRight w:val="0"/>
      <w:marTop w:val="0"/>
      <w:marBottom w:val="0"/>
      <w:divBdr>
        <w:top w:val="none" w:sz="0" w:space="0" w:color="auto"/>
        <w:left w:val="none" w:sz="0" w:space="0" w:color="auto"/>
        <w:bottom w:val="none" w:sz="0" w:space="0" w:color="auto"/>
        <w:right w:val="none" w:sz="0" w:space="0" w:color="auto"/>
      </w:divBdr>
    </w:div>
    <w:div w:id="402604396">
      <w:bodyDiv w:val="1"/>
      <w:marLeft w:val="0"/>
      <w:marRight w:val="0"/>
      <w:marTop w:val="0"/>
      <w:marBottom w:val="0"/>
      <w:divBdr>
        <w:top w:val="none" w:sz="0" w:space="0" w:color="auto"/>
        <w:left w:val="none" w:sz="0" w:space="0" w:color="auto"/>
        <w:bottom w:val="none" w:sz="0" w:space="0" w:color="auto"/>
        <w:right w:val="none" w:sz="0" w:space="0" w:color="auto"/>
      </w:divBdr>
    </w:div>
    <w:div w:id="402609142">
      <w:bodyDiv w:val="1"/>
      <w:marLeft w:val="0"/>
      <w:marRight w:val="0"/>
      <w:marTop w:val="0"/>
      <w:marBottom w:val="0"/>
      <w:divBdr>
        <w:top w:val="none" w:sz="0" w:space="0" w:color="auto"/>
        <w:left w:val="none" w:sz="0" w:space="0" w:color="auto"/>
        <w:bottom w:val="none" w:sz="0" w:space="0" w:color="auto"/>
        <w:right w:val="none" w:sz="0" w:space="0" w:color="auto"/>
      </w:divBdr>
    </w:div>
    <w:div w:id="402680523">
      <w:bodyDiv w:val="1"/>
      <w:marLeft w:val="0"/>
      <w:marRight w:val="0"/>
      <w:marTop w:val="0"/>
      <w:marBottom w:val="0"/>
      <w:divBdr>
        <w:top w:val="none" w:sz="0" w:space="0" w:color="auto"/>
        <w:left w:val="none" w:sz="0" w:space="0" w:color="auto"/>
        <w:bottom w:val="none" w:sz="0" w:space="0" w:color="auto"/>
        <w:right w:val="none" w:sz="0" w:space="0" w:color="auto"/>
      </w:divBdr>
    </w:div>
    <w:div w:id="402681782">
      <w:bodyDiv w:val="1"/>
      <w:marLeft w:val="0"/>
      <w:marRight w:val="0"/>
      <w:marTop w:val="0"/>
      <w:marBottom w:val="0"/>
      <w:divBdr>
        <w:top w:val="none" w:sz="0" w:space="0" w:color="auto"/>
        <w:left w:val="none" w:sz="0" w:space="0" w:color="auto"/>
        <w:bottom w:val="none" w:sz="0" w:space="0" w:color="auto"/>
        <w:right w:val="none" w:sz="0" w:space="0" w:color="auto"/>
      </w:divBdr>
    </w:div>
    <w:div w:id="402990749">
      <w:bodyDiv w:val="1"/>
      <w:marLeft w:val="0"/>
      <w:marRight w:val="0"/>
      <w:marTop w:val="0"/>
      <w:marBottom w:val="0"/>
      <w:divBdr>
        <w:top w:val="none" w:sz="0" w:space="0" w:color="auto"/>
        <w:left w:val="none" w:sz="0" w:space="0" w:color="auto"/>
        <w:bottom w:val="none" w:sz="0" w:space="0" w:color="auto"/>
        <w:right w:val="none" w:sz="0" w:space="0" w:color="auto"/>
      </w:divBdr>
    </w:div>
    <w:div w:id="402997220">
      <w:bodyDiv w:val="1"/>
      <w:marLeft w:val="0"/>
      <w:marRight w:val="0"/>
      <w:marTop w:val="0"/>
      <w:marBottom w:val="0"/>
      <w:divBdr>
        <w:top w:val="none" w:sz="0" w:space="0" w:color="auto"/>
        <w:left w:val="none" w:sz="0" w:space="0" w:color="auto"/>
        <w:bottom w:val="none" w:sz="0" w:space="0" w:color="auto"/>
        <w:right w:val="none" w:sz="0" w:space="0" w:color="auto"/>
      </w:divBdr>
    </w:div>
    <w:div w:id="403256574">
      <w:bodyDiv w:val="1"/>
      <w:marLeft w:val="0"/>
      <w:marRight w:val="0"/>
      <w:marTop w:val="0"/>
      <w:marBottom w:val="0"/>
      <w:divBdr>
        <w:top w:val="none" w:sz="0" w:space="0" w:color="auto"/>
        <w:left w:val="none" w:sz="0" w:space="0" w:color="auto"/>
        <w:bottom w:val="none" w:sz="0" w:space="0" w:color="auto"/>
        <w:right w:val="none" w:sz="0" w:space="0" w:color="auto"/>
      </w:divBdr>
    </w:div>
    <w:div w:id="403531889">
      <w:bodyDiv w:val="1"/>
      <w:marLeft w:val="0"/>
      <w:marRight w:val="0"/>
      <w:marTop w:val="0"/>
      <w:marBottom w:val="0"/>
      <w:divBdr>
        <w:top w:val="none" w:sz="0" w:space="0" w:color="auto"/>
        <w:left w:val="none" w:sz="0" w:space="0" w:color="auto"/>
        <w:bottom w:val="none" w:sz="0" w:space="0" w:color="auto"/>
        <w:right w:val="none" w:sz="0" w:space="0" w:color="auto"/>
      </w:divBdr>
    </w:div>
    <w:div w:id="403573780">
      <w:bodyDiv w:val="1"/>
      <w:marLeft w:val="0"/>
      <w:marRight w:val="0"/>
      <w:marTop w:val="0"/>
      <w:marBottom w:val="0"/>
      <w:divBdr>
        <w:top w:val="none" w:sz="0" w:space="0" w:color="auto"/>
        <w:left w:val="none" w:sz="0" w:space="0" w:color="auto"/>
        <w:bottom w:val="none" w:sz="0" w:space="0" w:color="auto"/>
        <w:right w:val="none" w:sz="0" w:space="0" w:color="auto"/>
      </w:divBdr>
    </w:div>
    <w:div w:id="403649861">
      <w:bodyDiv w:val="1"/>
      <w:marLeft w:val="0"/>
      <w:marRight w:val="0"/>
      <w:marTop w:val="0"/>
      <w:marBottom w:val="0"/>
      <w:divBdr>
        <w:top w:val="none" w:sz="0" w:space="0" w:color="auto"/>
        <w:left w:val="none" w:sz="0" w:space="0" w:color="auto"/>
        <w:bottom w:val="none" w:sz="0" w:space="0" w:color="auto"/>
        <w:right w:val="none" w:sz="0" w:space="0" w:color="auto"/>
      </w:divBdr>
    </w:div>
    <w:div w:id="404037320">
      <w:bodyDiv w:val="1"/>
      <w:marLeft w:val="0"/>
      <w:marRight w:val="0"/>
      <w:marTop w:val="0"/>
      <w:marBottom w:val="0"/>
      <w:divBdr>
        <w:top w:val="none" w:sz="0" w:space="0" w:color="auto"/>
        <w:left w:val="none" w:sz="0" w:space="0" w:color="auto"/>
        <w:bottom w:val="none" w:sz="0" w:space="0" w:color="auto"/>
        <w:right w:val="none" w:sz="0" w:space="0" w:color="auto"/>
      </w:divBdr>
    </w:div>
    <w:div w:id="404111581">
      <w:bodyDiv w:val="1"/>
      <w:marLeft w:val="0"/>
      <w:marRight w:val="0"/>
      <w:marTop w:val="0"/>
      <w:marBottom w:val="0"/>
      <w:divBdr>
        <w:top w:val="none" w:sz="0" w:space="0" w:color="auto"/>
        <w:left w:val="none" w:sz="0" w:space="0" w:color="auto"/>
        <w:bottom w:val="none" w:sz="0" w:space="0" w:color="auto"/>
        <w:right w:val="none" w:sz="0" w:space="0" w:color="auto"/>
      </w:divBdr>
    </w:div>
    <w:div w:id="404111606">
      <w:bodyDiv w:val="1"/>
      <w:marLeft w:val="0"/>
      <w:marRight w:val="0"/>
      <w:marTop w:val="0"/>
      <w:marBottom w:val="0"/>
      <w:divBdr>
        <w:top w:val="none" w:sz="0" w:space="0" w:color="auto"/>
        <w:left w:val="none" w:sz="0" w:space="0" w:color="auto"/>
        <w:bottom w:val="none" w:sz="0" w:space="0" w:color="auto"/>
        <w:right w:val="none" w:sz="0" w:space="0" w:color="auto"/>
      </w:divBdr>
    </w:div>
    <w:div w:id="404689443">
      <w:bodyDiv w:val="1"/>
      <w:marLeft w:val="0"/>
      <w:marRight w:val="0"/>
      <w:marTop w:val="0"/>
      <w:marBottom w:val="0"/>
      <w:divBdr>
        <w:top w:val="none" w:sz="0" w:space="0" w:color="auto"/>
        <w:left w:val="none" w:sz="0" w:space="0" w:color="auto"/>
        <w:bottom w:val="none" w:sz="0" w:space="0" w:color="auto"/>
        <w:right w:val="none" w:sz="0" w:space="0" w:color="auto"/>
      </w:divBdr>
    </w:div>
    <w:div w:id="404763158">
      <w:bodyDiv w:val="1"/>
      <w:marLeft w:val="0"/>
      <w:marRight w:val="0"/>
      <w:marTop w:val="0"/>
      <w:marBottom w:val="0"/>
      <w:divBdr>
        <w:top w:val="none" w:sz="0" w:space="0" w:color="auto"/>
        <w:left w:val="none" w:sz="0" w:space="0" w:color="auto"/>
        <w:bottom w:val="none" w:sz="0" w:space="0" w:color="auto"/>
        <w:right w:val="none" w:sz="0" w:space="0" w:color="auto"/>
      </w:divBdr>
    </w:div>
    <w:div w:id="404769194">
      <w:bodyDiv w:val="1"/>
      <w:marLeft w:val="0"/>
      <w:marRight w:val="0"/>
      <w:marTop w:val="0"/>
      <w:marBottom w:val="0"/>
      <w:divBdr>
        <w:top w:val="none" w:sz="0" w:space="0" w:color="auto"/>
        <w:left w:val="none" w:sz="0" w:space="0" w:color="auto"/>
        <w:bottom w:val="none" w:sz="0" w:space="0" w:color="auto"/>
        <w:right w:val="none" w:sz="0" w:space="0" w:color="auto"/>
      </w:divBdr>
    </w:div>
    <w:div w:id="404839316">
      <w:bodyDiv w:val="1"/>
      <w:marLeft w:val="0"/>
      <w:marRight w:val="0"/>
      <w:marTop w:val="0"/>
      <w:marBottom w:val="0"/>
      <w:divBdr>
        <w:top w:val="none" w:sz="0" w:space="0" w:color="auto"/>
        <w:left w:val="none" w:sz="0" w:space="0" w:color="auto"/>
        <w:bottom w:val="none" w:sz="0" w:space="0" w:color="auto"/>
        <w:right w:val="none" w:sz="0" w:space="0" w:color="auto"/>
      </w:divBdr>
    </w:div>
    <w:div w:id="404882892">
      <w:bodyDiv w:val="1"/>
      <w:marLeft w:val="0"/>
      <w:marRight w:val="0"/>
      <w:marTop w:val="0"/>
      <w:marBottom w:val="0"/>
      <w:divBdr>
        <w:top w:val="none" w:sz="0" w:space="0" w:color="auto"/>
        <w:left w:val="none" w:sz="0" w:space="0" w:color="auto"/>
        <w:bottom w:val="none" w:sz="0" w:space="0" w:color="auto"/>
        <w:right w:val="none" w:sz="0" w:space="0" w:color="auto"/>
      </w:divBdr>
    </w:div>
    <w:div w:id="404956882">
      <w:bodyDiv w:val="1"/>
      <w:marLeft w:val="0"/>
      <w:marRight w:val="0"/>
      <w:marTop w:val="0"/>
      <w:marBottom w:val="0"/>
      <w:divBdr>
        <w:top w:val="none" w:sz="0" w:space="0" w:color="auto"/>
        <w:left w:val="none" w:sz="0" w:space="0" w:color="auto"/>
        <w:bottom w:val="none" w:sz="0" w:space="0" w:color="auto"/>
        <w:right w:val="none" w:sz="0" w:space="0" w:color="auto"/>
      </w:divBdr>
    </w:div>
    <w:div w:id="405226245">
      <w:bodyDiv w:val="1"/>
      <w:marLeft w:val="0"/>
      <w:marRight w:val="0"/>
      <w:marTop w:val="0"/>
      <w:marBottom w:val="0"/>
      <w:divBdr>
        <w:top w:val="none" w:sz="0" w:space="0" w:color="auto"/>
        <w:left w:val="none" w:sz="0" w:space="0" w:color="auto"/>
        <w:bottom w:val="none" w:sz="0" w:space="0" w:color="auto"/>
        <w:right w:val="none" w:sz="0" w:space="0" w:color="auto"/>
      </w:divBdr>
    </w:div>
    <w:div w:id="405298368">
      <w:bodyDiv w:val="1"/>
      <w:marLeft w:val="0"/>
      <w:marRight w:val="0"/>
      <w:marTop w:val="0"/>
      <w:marBottom w:val="0"/>
      <w:divBdr>
        <w:top w:val="none" w:sz="0" w:space="0" w:color="auto"/>
        <w:left w:val="none" w:sz="0" w:space="0" w:color="auto"/>
        <w:bottom w:val="none" w:sz="0" w:space="0" w:color="auto"/>
        <w:right w:val="none" w:sz="0" w:space="0" w:color="auto"/>
      </w:divBdr>
    </w:div>
    <w:div w:id="405689732">
      <w:bodyDiv w:val="1"/>
      <w:marLeft w:val="0"/>
      <w:marRight w:val="0"/>
      <w:marTop w:val="0"/>
      <w:marBottom w:val="0"/>
      <w:divBdr>
        <w:top w:val="none" w:sz="0" w:space="0" w:color="auto"/>
        <w:left w:val="none" w:sz="0" w:space="0" w:color="auto"/>
        <w:bottom w:val="none" w:sz="0" w:space="0" w:color="auto"/>
        <w:right w:val="none" w:sz="0" w:space="0" w:color="auto"/>
      </w:divBdr>
    </w:div>
    <w:div w:id="405762819">
      <w:bodyDiv w:val="1"/>
      <w:marLeft w:val="0"/>
      <w:marRight w:val="0"/>
      <w:marTop w:val="0"/>
      <w:marBottom w:val="0"/>
      <w:divBdr>
        <w:top w:val="none" w:sz="0" w:space="0" w:color="auto"/>
        <w:left w:val="none" w:sz="0" w:space="0" w:color="auto"/>
        <w:bottom w:val="none" w:sz="0" w:space="0" w:color="auto"/>
        <w:right w:val="none" w:sz="0" w:space="0" w:color="auto"/>
      </w:divBdr>
    </w:div>
    <w:div w:id="405809733">
      <w:bodyDiv w:val="1"/>
      <w:marLeft w:val="0"/>
      <w:marRight w:val="0"/>
      <w:marTop w:val="0"/>
      <w:marBottom w:val="0"/>
      <w:divBdr>
        <w:top w:val="none" w:sz="0" w:space="0" w:color="auto"/>
        <w:left w:val="none" w:sz="0" w:space="0" w:color="auto"/>
        <w:bottom w:val="none" w:sz="0" w:space="0" w:color="auto"/>
        <w:right w:val="none" w:sz="0" w:space="0" w:color="auto"/>
      </w:divBdr>
    </w:div>
    <w:div w:id="405882604">
      <w:bodyDiv w:val="1"/>
      <w:marLeft w:val="0"/>
      <w:marRight w:val="0"/>
      <w:marTop w:val="0"/>
      <w:marBottom w:val="0"/>
      <w:divBdr>
        <w:top w:val="none" w:sz="0" w:space="0" w:color="auto"/>
        <w:left w:val="none" w:sz="0" w:space="0" w:color="auto"/>
        <w:bottom w:val="none" w:sz="0" w:space="0" w:color="auto"/>
        <w:right w:val="none" w:sz="0" w:space="0" w:color="auto"/>
      </w:divBdr>
    </w:div>
    <w:div w:id="405886913">
      <w:bodyDiv w:val="1"/>
      <w:marLeft w:val="0"/>
      <w:marRight w:val="0"/>
      <w:marTop w:val="0"/>
      <w:marBottom w:val="0"/>
      <w:divBdr>
        <w:top w:val="none" w:sz="0" w:space="0" w:color="auto"/>
        <w:left w:val="none" w:sz="0" w:space="0" w:color="auto"/>
        <w:bottom w:val="none" w:sz="0" w:space="0" w:color="auto"/>
        <w:right w:val="none" w:sz="0" w:space="0" w:color="auto"/>
      </w:divBdr>
    </w:div>
    <w:div w:id="406264649">
      <w:bodyDiv w:val="1"/>
      <w:marLeft w:val="0"/>
      <w:marRight w:val="0"/>
      <w:marTop w:val="0"/>
      <w:marBottom w:val="0"/>
      <w:divBdr>
        <w:top w:val="none" w:sz="0" w:space="0" w:color="auto"/>
        <w:left w:val="none" w:sz="0" w:space="0" w:color="auto"/>
        <w:bottom w:val="none" w:sz="0" w:space="0" w:color="auto"/>
        <w:right w:val="none" w:sz="0" w:space="0" w:color="auto"/>
      </w:divBdr>
    </w:div>
    <w:div w:id="406266704">
      <w:bodyDiv w:val="1"/>
      <w:marLeft w:val="0"/>
      <w:marRight w:val="0"/>
      <w:marTop w:val="0"/>
      <w:marBottom w:val="0"/>
      <w:divBdr>
        <w:top w:val="none" w:sz="0" w:space="0" w:color="auto"/>
        <w:left w:val="none" w:sz="0" w:space="0" w:color="auto"/>
        <w:bottom w:val="none" w:sz="0" w:space="0" w:color="auto"/>
        <w:right w:val="none" w:sz="0" w:space="0" w:color="auto"/>
      </w:divBdr>
    </w:div>
    <w:div w:id="406419719">
      <w:bodyDiv w:val="1"/>
      <w:marLeft w:val="0"/>
      <w:marRight w:val="0"/>
      <w:marTop w:val="0"/>
      <w:marBottom w:val="0"/>
      <w:divBdr>
        <w:top w:val="none" w:sz="0" w:space="0" w:color="auto"/>
        <w:left w:val="none" w:sz="0" w:space="0" w:color="auto"/>
        <w:bottom w:val="none" w:sz="0" w:space="0" w:color="auto"/>
        <w:right w:val="none" w:sz="0" w:space="0" w:color="auto"/>
      </w:divBdr>
    </w:div>
    <w:div w:id="406421377">
      <w:bodyDiv w:val="1"/>
      <w:marLeft w:val="0"/>
      <w:marRight w:val="0"/>
      <w:marTop w:val="0"/>
      <w:marBottom w:val="0"/>
      <w:divBdr>
        <w:top w:val="none" w:sz="0" w:space="0" w:color="auto"/>
        <w:left w:val="none" w:sz="0" w:space="0" w:color="auto"/>
        <w:bottom w:val="none" w:sz="0" w:space="0" w:color="auto"/>
        <w:right w:val="none" w:sz="0" w:space="0" w:color="auto"/>
      </w:divBdr>
    </w:div>
    <w:div w:id="406611383">
      <w:bodyDiv w:val="1"/>
      <w:marLeft w:val="0"/>
      <w:marRight w:val="0"/>
      <w:marTop w:val="0"/>
      <w:marBottom w:val="0"/>
      <w:divBdr>
        <w:top w:val="none" w:sz="0" w:space="0" w:color="auto"/>
        <w:left w:val="none" w:sz="0" w:space="0" w:color="auto"/>
        <w:bottom w:val="none" w:sz="0" w:space="0" w:color="auto"/>
        <w:right w:val="none" w:sz="0" w:space="0" w:color="auto"/>
      </w:divBdr>
    </w:div>
    <w:div w:id="406613928">
      <w:bodyDiv w:val="1"/>
      <w:marLeft w:val="0"/>
      <w:marRight w:val="0"/>
      <w:marTop w:val="0"/>
      <w:marBottom w:val="0"/>
      <w:divBdr>
        <w:top w:val="none" w:sz="0" w:space="0" w:color="auto"/>
        <w:left w:val="none" w:sz="0" w:space="0" w:color="auto"/>
        <w:bottom w:val="none" w:sz="0" w:space="0" w:color="auto"/>
        <w:right w:val="none" w:sz="0" w:space="0" w:color="auto"/>
      </w:divBdr>
    </w:div>
    <w:div w:id="406733403">
      <w:bodyDiv w:val="1"/>
      <w:marLeft w:val="0"/>
      <w:marRight w:val="0"/>
      <w:marTop w:val="0"/>
      <w:marBottom w:val="0"/>
      <w:divBdr>
        <w:top w:val="none" w:sz="0" w:space="0" w:color="auto"/>
        <w:left w:val="none" w:sz="0" w:space="0" w:color="auto"/>
        <w:bottom w:val="none" w:sz="0" w:space="0" w:color="auto"/>
        <w:right w:val="none" w:sz="0" w:space="0" w:color="auto"/>
      </w:divBdr>
    </w:div>
    <w:div w:id="406996690">
      <w:bodyDiv w:val="1"/>
      <w:marLeft w:val="0"/>
      <w:marRight w:val="0"/>
      <w:marTop w:val="0"/>
      <w:marBottom w:val="0"/>
      <w:divBdr>
        <w:top w:val="none" w:sz="0" w:space="0" w:color="auto"/>
        <w:left w:val="none" w:sz="0" w:space="0" w:color="auto"/>
        <w:bottom w:val="none" w:sz="0" w:space="0" w:color="auto"/>
        <w:right w:val="none" w:sz="0" w:space="0" w:color="auto"/>
      </w:divBdr>
    </w:div>
    <w:div w:id="407074522">
      <w:bodyDiv w:val="1"/>
      <w:marLeft w:val="0"/>
      <w:marRight w:val="0"/>
      <w:marTop w:val="0"/>
      <w:marBottom w:val="0"/>
      <w:divBdr>
        <w:top w:val="none" w:sz="0" w:space="0" w:color="auto"/>
        <w:left w:val="none" w:sz="0" w:space="0" w:color="auto"/>
        <w:bottom w:val="none" w:sz="0" w:space="0" w:color="auto"/>
        <w:right w:val="none" w:sz="0" w:space="0" w:color="auto"/>
      </w:divBdr>
    </w:div>
    <w:div w:id="407193902">
      <w:bodyDiv w:val="1"/>
      <w:marLeft w:val="0"/>
      <w:marRight w:val="0"/>
      <w:marTop w:val="0"/>
      <w:marBottom w:val="0"/>
      <w:divBdr>
        <w:top w:val="none" w:sz="0" w:space="0" w:color="auto"/>
        <w:left w:val="none" w:sz="0" w:space="0" w:color="auto"/>
        <w:bottom w:val="none" w:sz="0" w:space="0" w:color="auto"/>
        <w:right w:val="none" w:sz="0" w:space="0" w:color="auto"/>
      </w:divBdr>
    </w:div>
    <w:div w:id="407267839">
      <w:bodyDiv w:val="1"/>
      <w:marLeft w:val="0"/>
      <w:marRight w:val="0"/>
      <w:marTop w:val="0"/>
      <w:marBottom w:val="0"/>
      <w:divBdr>
        <w:top w:val="none" w:sz="0" w:space="0" w:color="auto"/>
        <w:left w:val="none" w:sz="0" w:space="0" w:color="auto"/>
        <w:bottom w:val="none" w:sz="0" w:space="0" w:color="auto"/>
        <w:right w:val="none" w:sz="0" w:space="0" w:color="auto"/>
      </w:divBdr>
    </w:div>
    <w:div w:id="407382204">
      <w:bodyDiv w:val="1"/>
      <w:marLeft w:val="0"/>
      <w:marRight w:val="0"/>
      <w:marTop w:val="0"/>
      <w:marBottom w:val="0"/>
      <w:divBdr>
        <w:top w:val="none" w:sz="0" w:space="0" w:color="auto"/>
        <w:left w:val="none" w:sz="0" w:space="0" w:color="auto"/>
        <w:bottom w:val="none" w:sz="0" w:space="0" w:color="auto"/>
        <w:right w:val="none" w:sz="0" w:space="0" w:color="auto"/>
      </w:divBdr>
    </w:div>
    <w:div w:id="407852867">
      <w:bodyDiv w:val="1"/>
      <w:marLeft w:val="0"/>
      <w:marRight w:val="0"/>
      <w:marTop w:val="0"/>
      <w:marBottom w:val="0"/>
      <w:divBdr>
        <w:top w:val="none" w:sz="0" w:space="0" w:color="auto"/>
        <w:left w:val="none" w:sz="0" w:space="0" w:color="auto"/>
        <w:bottom w:val="none" w:sz="0" w:space="0" w:color="auto"/>
        <w:right w:val="none" w:sz="0" w:space="0" w:color="auto"/>
      </w:divBdr>
    </w:div>
    <w:div w:id="407919317">
      <w:bodyDiv w:val="1"/>
      <w:marLeft w:val="0"/>
      <w:marRight w:val="0"/>
      <w:marTop w:val="0"/>
      <w:marBottom w:val="0"/>
      <w:divBdr>
        <w:top w:val="none" w:sz="0" w:space="0" w:color="auto"/>
        <w:left w:val="none" w:sz="0" w:space="0" w:color="auto"/>
        <w:bottom w:val="none" w:sz="0" w:space="0" w:color="auto"/>
        <w:right w:val="none" w:sz="0" w:space="0" w:color="auto"/>
      </w:divBdr>
    </w:div>
    <w:div w:id="407968829">
      <w:bodyDiv w:val="1"/>
      <w:marLeft w:val="0"/>
      <w:marRight w:val="0"/>
      <w:marTop w:val="0"/>
      <w:marBottom w:val="0"/>
      <w:divBdr>
        <w:top w:val="none" w:sz="0" w:space="0" w:color="auto"/>
        <w:left w:val="none" w:sz="0" w:space="0" w:color="auto"/>
        <w:bottom w:val="none" w:sz="0" w:space="0" w:color="auto"/>
        <w:right w:val="none" w:sz="0" w:space="0" w:color="auto"/>
      </w:divBdr>
    </w:div>
    <w:div w:id="408112765">
      <w:bodyDiv w:val="1"/>
      <w:marLeft w:val="0"/>
      <w:marRight w:val="0"/>
      <w:marTop w:val="0"/>
      <w:marBottom w:val="0"/>
      <w:divBdr>
        <w:top w:val="none" w:sz="0" w:space="0" w:color="auto"/>
        <w:left w:val="none" w:sz="0" w:space="0" w:color="auto"/>
        <w:bottom w:val="none" w:sz="0" w:space="0" w:color="auto"/>
        <w:right w:val="none" w:sz="0" w:space="0" w:color="auto"/>
      </w:divBdr>
    </w:div>
    <w:div w:id="408312730">
      <w:bodyDiv w:val="1"/>
      <w:marLeft w:val="0"/>
      <w:marRight w:val="0"/>
      <w:marTop w:val="0"/>
      <w:marBottom w:val="0"/>
      <w:divBdr>
        <w:top w:val="none" w:sz="0" w:space="0" w:color="auto"/>
        <w:left w:val="none" w:sz="0" w:space="0" w:color="auto"/>
        <w:bottom w:val="none" w:sz="0" w:space="0" w:color="auto"/>
        <w:right w:val="none" w:sz="0" w:space="0" w:color="auto"/>
      </w:divBdr>
    </w:div>
    <w:div w:id="408355003">
      <w:bodyDiv w:val="1"/>
      <w:marLeft w:val="0"/>
      <w:marRight w:val="0"/>
      <w:marTop w:val="0"/>
      <w:marBottom w:val="0"/>
      <w:divBdr>
        <w:top w:val="none" w:sz="0" w:space="0" w:color="auto"/>
        <w:left w:val="none" w:sz="0" w:space="0" w:color="auto"/>
        <w:bottom w:val="none" w:sz="0" w:space="0" w:color="auto"/>
        <w:right w:val="none" w:sz="0" w:space="0" w:color="auto"/>
      </w:divBdr>
    </w:div>
    <w:div w:id="408425387">
      <w:bodyDiv w:val="1"/>
      <w:marLeft w:val="0"/>
      <w:marRight w:val="0"/>
      <w:marTop w:val="0"/>
      <w:marBottom w:val="0"/>
      <w:divBdr>
        <w:top w:val="none" w:sz="0" w:space="0" w:color="auto"/>
        <w:left w:val="none" w:sz="0" w:space="0" w:color="auto"/>
        <w:bottom w:val="none" w:sz="0" w:space="0" w:color="auto"/>
        <w:right w:val="none" w:sz="0" w:space="0" w:color="auto"/>
      </w:divBdr>
    </w:div>
    <w:div w:id="408500385">
      <w:bodyDiv w:val="1"/>
      <w:marLeft w:val="0"/>
      <w:marRight w:val="0"/>
      <w:marTop w:val="0"/>
      <w:marBottom w:val="0"/>
      <w:divBdr>
        <w:top w:val="none" w:sz="0" w:space="0" w:color="auto"/>
        <w:left w:val="none" w:sz="0" w:space="0" w:color="auto"/>
        <w:bottom w:val="none" w:sz="0" w:space="0" w:color="auto"/>
        <w:right w:val="none" w:sz="0" w:space="0" w:color="auto"/>
      </w:divBdr>
    </w:div>
    <w:div w:id="408502622">
      <w:bodyDiv w:val="1"/>
      <w:marLeft w:val="0"/>
      <w:marRight w:val="0"/>
      <w:marTop w:val="0"/>
      <w:marBottom w:val="0"/>
      <w:divBdr>
        <w:top w:val="none" w:sz="0" w:space="0" w:color="auto"/>
        <w:left w:val="none" w:sz="0" w:space="0" w:color="auto"/>
        <w:bottom w:val="none" w:sz="0" w:space="0" w:color="auto"/>
        <w:right w:val="none" w:sz="0" w:space="0" w:color="auto"/>
      </w:divBdr>
    </w:div>
    <w:div w:id="408506654">
      <w:bodyDiv w:val="1"/>
      <w:marLeft w:val="0"/>
      <w:marRight w:val="0"/>
      <w:marTop w:val="0"/>
      <w:marBottom w:val="0"/>
      <w:divBdr>
        <w:top w:val="none" w:sz="0" w:space="0" w:color="auto"/>
        <w:left w:val="none" w:sz="0" w:space="0" w:color="auto"/>
        <w:bottom w:val="none" w:sz="0" w:space="0" w:color="auto"/>
        <w:right w:val="none" w:sz="0" w:space="0" w:color="auto"/>
      </w:divBdr>
    </w:div>
    <w:div w:id="408574843">
      <w:bodyDiv w:val="1"/>
      <w:marLeft w:val="0"/>
      <w:marRight w:val="0"/>
      <w:marTop w:val="0"/>
      <w:marBottom w:val="0"/>
      <w:divBdr>
        <w:top w:val="none" w:sz="0" w:space="0" w:color="auto"/>
        <w:left w:val="none" w:sz="0" w:space="0" w:color="auto"/>
        <w:bottom w:val="none" w:sz="0" w:space="0" w:color="auto"/>
        <w:right w:val="none" w:sz="0" w:space="0" w:color="auto"/>
      </w:divBdr>
    </w:div>
    <w:div w:id="408967696">
      <w:bodyDiv w:val="1"/>
      <w:marLeft w:val="0"/>
      <w:marRight w:val="0"/>
      <w:marTop w:val="0"/>
      <w:marBottom w:val="0"/>
      <w:divBdr>
        <w:top w:val="none" w:sz="0" w:space="0" w:color="auto"/>
        <w:left w:val="none" w:sz="0" w:space="0" w:color="auto"/>
        <w:bottom w:val="none" w:sz="0" w:space="0" w:color="auto"/>
        <w:right w:val="none" w:sz="0" w:space="0" w:color="auto"/>
      </w:divBdr>
    </w:div>
    <w:div w:id="409084969">
      <w:bodyDiv w:val="1"/>
      <w:marLeft w:val="0"/>
      <w:marRight w:val="0"/>
      <w:marTop w:val="0"/>
      <w:marBottom w:val="0"/>
      <w:divBdr>
        <w:top w:val="none" w:sz="0" w:space="0" w:color="auto"/>
        <w:left w:val="none" w:sz="0" w:space="0" w:color="auto"/>
        <w:bottom w:val="none" w:sz="0" w:space="0" w:color="auto"/>
        <w:right w:val="none" w:sz="0" w:space="0" w:color="auto"/>
      </w:divBdr>
    </w:div>
    <w:div w:id="409542874">
      <w:bodyDiv w:val="1"/>
      <w:marLeft w:val="0"/>
      <w:marRight w:val="0"/>
      <w:marTop w:val="0"/>
      <w:marBottom w:val="0"/>
      <w:divBdr>
        <w:top w:val="none" w:sz="0" w:space="0" w:color="auto"/>
        <w:left w:val="none" w:sz="0" w:space="0" w:color="auto"/>
        <w:bottom w:val="none" w:sz="0" w:space="0" w:color="auto"/>
        <w:right w:val="none" w:sz="0" w:space="0" w:color="auto"/>
      </w:divBdr>
    </w:div>
    <w:div w:id="409623908">
      <w:bodyDiv w:val="1"/>
      <w:marLeft w:val="0"/>
      <w:marRight w:val="0"/>
      <w:marTop w:val="0"/>
      <w:marBottom w:val="0"/>
      <w:divBdr>
        <w:top w:val="none" w:sz="0" w:space="0" w:color="auto"/>
        <w:left w:val="none" w:sz="0" w:space="0" w:color="auto"/>
        <w:bottom w:val="none" w:sz="0" w:space="0" w:color="auto"/>
        <w:right w:val="none" w:sz="0" w:space="0" w:color="auto"/>
      </w:divBdr>
    </w:div>
    <w:div w:id="410128067">
      <w:bodyDiv w:val="1"/>
      <w:marLeft w:val="0"/>
      <w:marRight w:val="0"/>
      <w:marTop w:val="0"/>
      <w:marBottom w:val="0"/>
      <w:divBdr>
        <w:top w:val="none" w:sz="0" w:space="0" w:color="auto"/>
        <w:left w:val="none" w:sz="0" w:space="0" w:color="auto"/>
        <w:bottom w:val="none" w:sz="0" w:space="0" w:color="auto"/>
        <w:right w:val="none" w:sz="0" w:space="0" w:color="auto"/>
      </w:divBdr>
    </w:div>
    <w:div w:id="410472424">
      <w:bodyDiv w:val="1"/>
      <w:marLeft w:val="0"/>
      <w:marRight w:val="0"/>
      <w:marTop w:val="0"/>
      <w:marBottom w:val="0"/>
      <w:divBdr>
        <w:top w:val="none" w:sz="0" w:space="0" w:color="auto"/>
        <w:left w:val="none" w:sz="0" w:space="0" w:color="auto"/>
        <w:bottom w:val="none" w:sz="0" w:space="0" w:color="auto"/>
        <w:right w:val="none" w:sz="0" w:space="0" w:color="auto"/>
      </w:divBdr>
    </w:div>
    <w:div w:id="410615546">
      <w:bodyDiv w:val="1"/>
      <w:marLeft w:val="0"/>
      <w:marRight w:val="0"/>
      <w:marTop w:val="0"/>
      <w:marBottom w:val="0"/>
      <w:divBdr>
        <w:top w:val="none" w:sz="0" w:space="0" w:color="auto"/>
        <w:left w:val="none" w:sz="0" w:space="0" w:color="auto"/>
        <w:bottom w:val="none" w:sz="0" w:space="0" w:color="auto"/>
        <w:right w:val="none" w:sz="0" w:space="0" w:color="auto"/>
      </w:divBdr>
    </w:div>
    <w:div w:id="410660482">
      <w:bodyDiv w:val="1"/>
      <w:marLeft w:val="0"/>
      <w:marRight w:val="0"/>
      <w:marTop w:val="0"/>
      <w:marBottom w:val="0"/>
      <w:divBdr>
        <w:top w:val="none" w:sz="0" w:space="0" w:color="auto"/>
        <w:left w:val="none" w:sz="0" w:space="0" w:color="auto"/>
        <w:bottom w:val="none" w:sz="0" w:space="0" w:color="auto"/>
        <w:right w:val="none" w:sz="0" w:space="0" w:color="auto"/>
      </w:divBdr>
    </w:div>
    <w:div w:id="410738247">
      <w:bodyDiv w:val="1"/>
      <w:marLeft w:val="0"/>
      <w:marRight w:val="0"/>
      <w:marTop w:val="0"/>
      <w:marBottom w:val="0"/>
      <w:divBdr>
        <w:top w:val="none" w:sz="0" w:space="0" w:color="auto"/>
        <w:left w:val="none" w:sz="0" w:space="0" w:color="auto"/>
        <w:bottom w:val="none" w:sz="0" w:space="0" w:color="auto"/>
        <w:right w:val="none" w:sz="0" w:space="0" w:color="auto"/>
      </w:divBdr>
    </w:div>
    <w:div w:id="410741086">
      <w:bodyDiv w:val="1"/>
      <w:marLeft w:val="0"/>
      <w:marRight w:val="0"/>
      <w:marTop w:val="0"/>
      <w:marBottom w:val="0"/>
      <w:divBdr>
        <w:top w:val="none" w:sz="0" w:space="0" w:color="auto"/>
        <w:left w:val="none" w:sz="0" w:space="0" w:color="auto"/>
        <w:bottom w:val="none" w:sz="0" w:space="0" w:color="auto"/>
        <w:right w:val="none" w:sz="0" w:space="0" w:color="auto"/>
      </w:divBdr>
    </w:div>
    <w:div w:id="410742046">
      <w:bodyDiv w:val="1"/>
      <w:marLeft w:val="0"/>
      <w:marRight w:val="0"/>
      <w:marTop w:val="0"/>
      <w:marBottom w:val="0"/>
      <w:divBdr>
        <w:top w:val="none" w:sz="0" w:space="0" w:color="auto"/>
        <w:left w:val="none" w:sz="0" w:space="0" w:color="auto"/>
        <w:bottom w:val="none" w:sz="0" w:space="0" w:color="auto"/>
        <w:right w:val="none" w:sz="0" w:space="0" w:color="auto"/>
      </w:divBdr>
    </w:div>
    <w:div w:id="410859128">
      <w:bodyDiv w:val="1"/>
      <w:marLeft w:val="0"/>
      <w:marRight w:val="0"/>
      <w:marTop w:val="0"/>
      <w:marBottom w:val="0"/>
      <w:divBdr>
        <w:top w:val="none" w:sz="0" w:space="0" w:color="auto"/>
        <w:left w:val="none" w:sz="0" w:space="0" w:color="auto"/>
        <w:bottom w:val="none" w:sz="0" w:space="0" w:color="auto"/>
        <w:right w:val="none" w:sz="0" w:space="0" w:color="auto"/>
      </w:divBdr>
    </w:div>
    <w:div w:id="410932419">
      <w:bodyDiv w:val="1"/>
      <w:marLeft w:val="0"/>
      <w:marRight w:val="0"/>
      <w:marTop w:val="0"/>
      <w:marBottom w:val="0"/>
      <w:divBdr>
        <w:top w:val="none" w:sz="0" w:space="0" w:color="auto"/>
        <w:left w:val="none" w:sz="0" w:space="0" w:color="auto"/>
        <w:bottom w:val="none" w:sz="0" w:space="0" w:color="auto"/>
        <w:right w:val="none" w:sz="0" w:space="0" w:color="auto"/>
      </w:divBdr>
    </w:div>
    <w:div w:id="411045944">
      <w:bodyDiv w:val="1"/>
      <w:marLeft w:val="0"/>
      <w:marRight w:val="0"/>
      <w:marTop w:val="0"/>
      <w:marBottom w:val="0"/>
      <w:divBdr>
        <w:top w:val="none" w:sz="0" w:space="0" w:color="auto"/>
        <w:left w:val="none" w:sz="0" w:space="0" w:color="auto"/>
        <w:bottom w:val="none" w:sz="0" w:space="0" w:color="auto"/>
        <w:right w:val="none" w:sz="0" w:space="0" w:color="auto"/>
      </w:divBdr>
    </w:div>
    <w:div w:id="411051953">
      <w:bodyDiv w:val="1"/>
      <w:marLeft w:val="0"/>
      <w:marRight w:val="0"/>
      <w:marTop w:val="0"/>
      <w:marBottom w:val="0"/>
      <w:divBdr>
        <w:top w:val="none" w:sz="0" w:space="0" w:color="auto"/>
        <w:left w:val="none" w:sz="0" w:space="0" w:color="auto"/>
        <w:bottom w:val="none" w:sz="0" w:space="0" w:color="auto"/>
        <w:right w:val="none" w:sz="0" w:space="0" w:color="auto"/>
      </w:divBdr>
    </w:div>
    <w:div w:id="411392622">
      <w:bodyDiv w:val="1"/>
      <w:marLeft w:val="0"/>
      <w:marRight w:val="0"/>
      <w:marTop w:val="0"/>
      <w:marBottom w:val="0"/>
      <w:divBdr>
        <w:top w:val="none" w:sz="0" w:space="0" w:color="auto"/>
        <w:left w:val="none" w:sz="0" w:space="0" w:color="auto"/>
        <w:bottom w:val="none" w:sz="0" w:space="0" w:color="auto"/>
        <w:right w:val="none" w:sz="0" w:space="0" w:color="auto"/>
      </w:divBdr>
    </w:div>
    <w:div w:id="411507460">
      <w:bodyDiv w:val="1"/>
      <w:marLeft w:val="0"/>
      <w:marRight w:val="0"/>
      <w:marTop w:val="0"/>
      <w:marBottom w:val="0"/>
      <w:divBdr>
        <w:top w:val="none" w:sz="0" w:space="0" w:color="auto"/>
        <w:left w:val="none" w:sz="0" w:space="0" w:color="auto"/>
        <w:bottom w:val="none" w:sz="0" w:space="0" w:color="auto"/>
        <w:right w:val="none" w:sz="0" w:space="0" w:color="auto"/>
      </w:divBdr>
    </w:div>
    <w:div w:id="411662373">
      <w:bodyDiv w:val="1"/>
      <w:marLeft w:val="0"/>
      <w:marRight w:val="0"/>
      <w:marTop w:val="0"/>
      <w:marBottom w:val="0"/>
      <w:divBdr>
        <w:top w:val="none" w:sz="0" w:space="0" w:color="auto"/>
        <w:left w:val="none" w:sz="0" w:space="0" w:color="auto"/>
        <w:bottom w:val="none" w:sz="0" w:space="0" w:color="auto"/>
        <w:right w:val="none" w:sz="0" w:space="0" w:color="auto"/>
      </w:divBdr>
    </w:div>
    <w:div w:id="412165454">
      <w:bodyDiv w:val="1"/>
      <w:marLeft w:val="0"/>
      <w:marRight w:val="0"/>
      <w:marTop w:val="0"/>
      <w:marBottom w:val="0"/>
      <w:divBdr>
        <w:top w:val="none" w:sz="0" w:space="0" w:color="auto"/>
        <w:left w:val="none" w:sz="0" w:space="0" w:color="auto"/>
        <w:bottom w:val="none" w:sz="0" w:space="0" w:color="auto"/>
        <w:right w:val="none" w:sz="0" w:space="0" w:color="auto"/>
      </w:divBdr>
    </w:div>
    <w:div w:id="412168468">
      <w:bodyDiv w:val="1"/>
      <w:marLeft w:val="0"/>
      <w:marRight w:val="0"/>
      <w:marTop w:val="0"/>
      <w:marBottom w:val="0"/>
      <w:divBdr>
        <w:top w:val="none" w:sz="0" w:space="0" w:color="auto"/>
        <w:left w:val="none" w:sz="0" w:space="0" w:color="auto"/>
        <w:bottom w:val="none" w:sz="0" w:space="0" w:color="auto"/>
        <w:right w:val="none" w:sz="0" w:space="0" w:color="auto"/>
      </w:divBdr>
    </w:div>
    <w:div w:id="412312057">
      <w:bodyDiv w:val="1"/>
      <w:marLeft w:val="0"/>
      <w:marRight w:val="0"/>
      <w:marTop w:val="0"/>
      <w:marBottom w:val="0"/>
      <w:divBdr>
        <w:top w:val="none" w:sz="0" w:space="0" w:color="auto"/>
        <w:left w:val="none" w:sz="0" w:space="0" w:color="auto"/>
        <w:bottom w:val="none" w:sz="0" w:space="0" w:color="auto"/>
        <w:right w:val="none" w:sz="0" w:space="0" w:color="auto"/>
      </w:divBdr>
    </w:div>
    <w:div w:id="412360786">
      <w:bodyDiv w:val="1"/>
      <w:marLeft w:val="0"/>
      <w:marRight w:val="0"/>
      <w:marTop w:val="0"/>
      <w:marBottom w:val="0"/>
      <w:divBdr>
        <w:top w:val="none" w:sz="0" w:space="0" w:color="auto"/>
        <w:left w:val="none" w:sz="0" w:space="0" w:color="auto"/>
        <w:bottom w:val="none" w:sz="0" w:space="0" w:color="auto"/>
        <w:right w:val="none" w:sz="0" w:space="0" w:color="auto"/>
      </w:divBdr>
    </w:div>
    <w:div w:id="412511869">
      <w:bodyDiv w:val="1"/>
      <w:marLeft w:val="0"/>
      <w:marRight w:val="0"/>
      <w:marTop w:val="0"/>
      <w:marBottom w:val="0"/>
      <w:divBdr>
        <w:top w:val="none" w:sz="0" w:space="0" w:color="auto"/>
        <w:left w:val="none" w:sz="0" w:space="0" w:color="auto"/>
        <w:bottom w:val="none" w:sz="0" w:space="0" w:color="auto"/>
        <w:right w:val="none" w:sz="0" w:space="0" w:color="auto"/>
      </w:divBdr>
    </w:div>
    <w:div w:id="412775648">
      <w:bodyDiv w:val="1"/>
      <w:marLeft w:val="0"/>
      <w:marRight w:val="0"/>
      <w:marTop w:val="0"/>
      <w:marBottom w:val="0"/>
      <w:divBdr>
        <w:top w:val="none" w:sz="0" w:space="0" w:color="auto"/>
        <w:left w:val="none" w:sz="0" w:space="0" w:color="auto"/>
        <w:bottom w:val="none" w:sz="0" w:space="0" w:color="auto"/>
        <w:right w:val="none" w:sz="0" w:space="0" w:color="auto"/>
      </w:divBdr>
    </w:div>
    <w:div w:id="413010654">
      <w:bodyDiv w:val="1"/>
      <w:marLeft w:val="0"/>
      <w:marRight w:val="0"/>
      <w:marTop w:val="0"/>
      <w:marBottom w:val="0"/>
      <w:divBdr>
        <w:top w:val="none" w:sz="0" w:space="0" w:color="auto"/>
        <w:left w:val="none" w:sz="0" w:space="0" w:color="auto"/>
        <w:bottom w:val="none" w:sz="0" w:space="0" w:color="auto"/>
        <w:right w:val="none" w:sz="0" w:space="0" w:color="auto"/>
      </w:divBdr>
    </w:div>
    <w:div w:id="413016696">
      <w:bodyDiv w:val="1"/>
      <w:marLeft w:val="0"/>
      <w:marRight w:val="0"/>
      <w:marTop w:val="0"/>
      <w:marBottom w:val="0"/>
      <w:divBdr>
        <w:top w:val="none" w:sz="0" w:space="0" w:color="auto"/>
        <w:left w:val="none" w:sz="0" w:space="0" w:color="auto"/>
        <w:bottom w:val="none" w:sz="0" w:space="0" w:color="auto"/>
        <w:right w:val="none" w:sz="0" w:space="0" w:color="auto"/>
      </w:divBdr>
    </w:div>
    <w:div w:id="413162569">
      <w:bodyDiv w:val="1"/>
      <w:marLeft w:val="0"/>
      <w:marRight w:val="0"/>
      <w:marTop w:val="0"/>
      <w:marBottom w:val="0"/>
      <w:divBdr>
        <w:top w:val="none" w:sz="0" w:space="0" w:color="auto"/>
        <w:left w:val="none" w:sz="0" w:space="0" w:color="auto"/>
        <w:bottom w:val="none" w:sz="0" w:space="0" w:color="auto"/>
        <w:right w:val="none" w:sz="0" w:space="0" w:color="auto"/>
      </w:divBdr>
    </w:div>
    <w:div w:id="413165999">
      <w:bodyDiv w:val="1"/>
      <w:marLeft w:val="0"/>
      <w:marRight w:val="0"/>
      <w:marTop w:val="0"/>
      <w:marBottom w:val="0"/>
      <w:divBdr>
        <w:top w:val="none" w:sz="0" w:space="0" w:color="auto"/>
        <w:left w:val="none" w:sz="0" w:space="0" w:color="auto"/>
        <w:bottom w:val="none" w:sz="0" w:space="0" w:color="auto"/>
        <w:right w:val="none" w:sz="0" w:space="0" w:color="auto"/>
      </w:divBdr>
    </w:div>
    <w:div w:id="413205209">
      <w:bodyDiv w:val="1"/>
      <w:marLeft w:val="0"/>
      <w:marRight w:val="0"/>
      <w:marTop w:val="0"/>
      <w:marBottom w:val="0"/>
      <w:divBdr>
        <w:top w:val="none" w:sz="0" w:space="0" w:color="auto"/>
        <w:left w:val="none" w:sz="0" w:space="0" w:color="auto"/>
        <w:bottom w:val="none" w:sz="0" w:space="0" w:color="auto"/>
        <w:right w:val="none" w:sz="0" w:space="0" w:color="auto"/>
      </w:divBdr>
    </w:div>
    <w:div w:id="413429658">
      <w:bodyDiv w:val="1"/>
      <w:marLeft w:val="0"/>
      <w:marRight w:val="0"/>
      <w:marTop w:val="0"/>
      <w:marBottom w:val="0"/>
      <w:divBdr>
        <w:top w:val="none" w:sz="0" w:space="0" w:color="auto"/>
        <w:left w:val="none" w:sz="0" w:space="0" w:color="auto"/>
        <w:bottom w:val="none" w:sz="0" w:space="0" w:color="auto"/>
        <w:right w:val="none" w:sz="0" w:space="0" w:color="auto"/>
      </w:divBdr>
    </w:div>
    <w:div w:id="413628608">
      <w:bodyDiv w:val="1"/>
      <w:marLeft w:val="0"/>
      <w:marRight w:val="0"/>
      <w:marTop w:val="0"/>
      <w:marBottom w:val="0"/>
      <w:divBdr>
        <w:top w:val="none" w:sz="0" w:space="0" w:color="auto"/>
        <w:left w:val="none" w:sz="0" w:space="0" w:color="auto"/>
        <w:bottom w:val="none" w:sz="0" w:space="0" w:color="auto"/>
        <w:right w:val="none" w:sz="0" w:space="0" w:color="auto"/>
      </w:divBdr>
    </w:div>
    <w:div w:id="413868222">
      <w:bodyDiv w:val="1"/>
      <w:marLeft w:val="0"/>
      <w:marRight w:val="0"/>
      <w:marTop w:val="0"/>
      <w:marBottom w:val="0"/>
      <w:divBdr>
        <w:top w:val="none" w:sz="0" w:space="0" w:color="auto"/>
        <w:left w:val="none" w:sz="0" w:space="0" w:color="auto"/>
        <w:bottom w:val="none" w:sz="0" w:space="0" w:color="auto"/>
        <w:right w:val="none" w:sz="0" w:space="0" w:color="auto"/>
      </w:divBdr>
    </w:div>
    <w:div w:id="414129717">
      <w:bodyDiv w:val="1"/>
      <w:marLeft w:val="0"/>
      <w:marRight w:val="0"/>
      <w:marTop w:val="0"/>
      <w:marBottom w:val="0"/>
      <w:divBdr>
        <w:top w:val="none" w:sz="0" w:space="0" w:color="auto"/>
        <w:left w:val="none" w:sz="0" w:space="0" w:color="auto"/>
        <w:bottom w:val="none" w:sz="0" w:space="0" w:color="auto"/>
        <w:right w:val="none" w:sz="0" w:space="0" w:color="auto"/>
      </w:divBdr>
    </w:div>
    <w:div w:id="414327261">
      <w:bodyDiv w:val="1"/>
      <w:marLeft w:val="0"/>
      <w:marRight w:val="0"/>
      <w:marTop w:val="0"/>
      <w:marBottom w:val="0"/>
      <w:divBdr>
        <w:top w:val="none" w:sz="0" w:space="0" w:color="auto"/>
        <w:left w:val="none" w:sz="0" w:space="0" w:color="auto"/>
        <w:bottom w:val="none" w:sz="0" w:space="0" w:color="auto"/>
        <w:right w:val="none" w:sz="0" w:space="0" w:color="auto"/>
      </w:divBdr>
    </w:div>
    <w:div w:id="414396186">
      <w:bodyDiv w:val="1"/>
      <w:marLeft w:val="0"/>
      <w:marRight w:val="0"/>
      <w:marTop w:val="0"/>
      <w:marBottom w:val="0"/>
      <w:divBdr>
        <w:top w:val="none" w:sz="0" w:space="0" w:color="auto"/>
        <w:left w:val="none" w:sz="0" w:space="0" w:color="auto"/>
        <w:bottom w:val="none" w:sz="0" w:space="0" w:color="auto"/>
        <w:right w:val="none" w:sz="0" w:space="0" w:color="auto"/>
      </w:divBdr>
    </w:div>
    <w:div w:id="414479695">
      <w:bodyDiv w:val="1"/>
      <w:marLeft w:val="0"/>
      <w:marRight w:val="0"/>
      <w:marTop w:val="0"/>
      <w:marBottom w:val="0"/>
      <w:divBdr>
        <w:top w:val="none" w:sz="0" w:space="0" w:color="auto"/>
        <w:left w:val="none" w:sz="0" w:space="0" w:color="auto"/>
        <w:bottom w:val="none" w:sz="0" w:space="0" w:color="auto"/>
        <w:right w:val="none" w:sz="0" w:space="0" w:color="auto"/>
      </w:divBdr>
    </w:div>
    <w:div w:id="414520457">
      <w:bodyDiv w:val="1"/>
      <w:marLeft w:val="0"/>
      <w:marRight w:val="0"/>
      <w:marTop w:val="0"/>
      <w:marBottom w:val="0"/>
      <w:divBdr>
        <w:top w:val="none" w:sz="0" w:space="0" w:color="auto"/>
        <w:left w:val="none" w:sz="0" w:space="0" w:color="auto"/>
        <w:bottom w:val="none" w:sz="0" w:space="0" w:color="auto"/>
        <w:right w:val="none" w:sz="0" w:space="0" w:color="auto"/>
      </w:divBdr>
    </w:div>
    <w:div w:id="414790059">
      <w:bodyDiv w:val="1"/>
      <w:marLeft w:val="0"/>
      <w:marRight w:val="0"/>
      <w:marTop w:val="0"/>
      <w:marBottom w:val="0"/>
      <w:divBdr>
        <w:top w:val="none" w:sz="0" w:space="0" w:color="auto"/>
        <w:left w:val="none" w:sz="0" w:space="0" w:color="auto"/>
        <w:bottom w:val="none" w:sz="0" w:space="0" w:color="auto"/>
        <w:right w:val="none" w:sz="0" w:space="0" w:color="auto"/>
      </w:divBdr>
    </w:div>
    <w:div w:id="414858605">
      <w:bodyDiv w:val="1"/>
      <w:marLeft w:val="0"/>
      <w:marRight w:val="0"/>
      <w:marTop w:val="0"/>
      <w:marBottom w:val="0"/>
      <w:divBdr>
        <w:top w:val="none" w:sz="0" w:space="0" w:color="auto"/>
        <w:left w:val="none" w:sz="0" w:space="0" w:color="auto"/>
        <w:bottom w:val="none" w:sz="0" w:space="0" w:color="auto"/>
        <w:right w:val="none" w:sz="0" w:space="0" w:color="auto"/>
      </w:divBdr>
    </w:div>
    <w:div w:id="414978473">
      <w:bodyDiv w:val="1"/>
      <w:marLeft w:val="0"/>
      <w:marRight w:val="0"/>
      <w:marTop w:val="0"/>
      <w:marBottom w:val="0"/>
      <w:divBdr>
        <w:top w:val="none" w:sz="0" w:space="0" w:color="auto"/>
        <w:left w:val="none" w:sz="0" w:space="0" w:color="auto"/>
        <w:bottom w:val="none" w:sz="0" w:space="0" w:color="auto"/>
        <w:right w:val="none" w:sz="0" w:space="0" w:color="auto"/>
      </w:divBdr>
    </w:div>
    <w:div w:id="414981552">
      <w:bodyDiv w:val="1"/>
      <w:marLeft w:val="0"/>
      <w:marRight w:val="0"/>
      <w:marTop w:val="0"/>
      <w:marBottom w:val="0"/>
      <w:divBdr>
        <w:top w:val="none" w:sz="0" w:space="0" w:color="auto"/>
        <w:left w:val="none" w:sz="0" w:space="0" w:color="auto"/>
        <w:bottom w:val="none" w:sz="0" w:space="0" w:color="auto"/>
        <w:right w:val="none" w:sz="0" w:space="0" w:color="auto"/>
      </w:divBdr>
    </w:div>
    <w:div w:id="415134954">
      <w:bodyDiv w:val="1"/>
      <w:marLeft w:val="0"/>
      <w:marRight w:val="0"/>
      <w:marTop w:val="0"/>
      <w:marBottom w:val="0"/>
      <w:divBdr>
        <w:top w:val="none" w:sz="0" w:space="0" w:color="auto"/>
        <w:left w:val="none" w:sz="0" w:space="0" w:color="auto"/>
        <w:bottom w:val="none" w:sz="0" w:space="0" w:color="auto"/>
        <w:right w:val="none" w:sz="0" w:space="0" w:color="auto"/>
      </w:divBdr>
    </w:div>
    <w:div w:id="415202443">
      <w:bodyDiv w:val="1"/>
      <w:marLeft w:val="0"/>
      <w:marRight w:val="0"/>
      <w:marTop w:val="0"/>
      <w:marBottom w:val="0"/>
      <w:divBdr>
        <w:top w:val="none" w:sz="0" w:space="0" w:color="auto"/>
        <w:left w:val="none" w:sz="0" w:space="0" w:color="auto"/>
        <w:bottom w:val="none" w:sz="0" w:space="0" w:color="auto"/>
        <w:right w:val="none" w:sz="0" w:space="0" w:color="auto"/>
      </w:divBdr>
    </w:div>
    <w:div w:id="415593226">
      <w:bodyDiv w:val="1"/>
      <w:marLeft w:val="0"/>
      <w:marRight w:val="0"/>
      <w:marTop w:val="0"/>
      <w:marBottom w:val="0"/>
      <w:divBdr>
        <w:top w:val="none" w:sz="0" w:space="0" w:color="auto"/>
        <w:left w:val="none" w:sz="0" w:space="0" w:color="auto"/>
        <w:bottom w:val="none" w:sz="0" w:space="0" w:color="auto"/>
        <w:right w:val="none" w:sz="0" w:space="0" w:color="auto"/>
      </w:divBdr>
    </w:div>
    <w:div w:id="415593345">
      <w:bodyDiv w:val="1"/>
      <w:marLeft w:val="0"/>
      <w:marRight w:val="0"/>
      <w:marTop w:val="0"/>
      <w:marBottom w:val="0"/>
      <w:divBdr>
        <w:top w:val="none" w:sz="0" w:space="0" w:color="auto"/>
        <w:left w:val="none" w:sz="0" w:space="0" w:color="auto"/>
        <w:bottom w:val="none" w:sz="0" w:space="0" w:color="auto"/>
        <w:right w:val="none" w:sz="0" w:space="0" w:color="auto"/>
      </w:divBdr>
    </w:div>
    <w:div w:id="415632033">
      <w:bodyDiv w:val="1"/>
      <w:marLeft w:val="0"/>
      <w:marRight w:val="0"/>
      <w:marTop w:val="0"/>
      <w:marBottom w:val="0"/>
      <w:divBdr>
        <w:top w:val="none" w:sz="0" w:space="0" w:color="auto"/>
        <w:left w:val="none" w:sz="0" w:space="0" w:color="auto"/>
        <w:bottom w:val="none" w:sz="0" w:space="0" w:color="auto"/>
        <w:right w:val="none" w:sz="0" w:space="0" w:color="auto"/>
      </w:divBdr>
    </w:div>
    <w:div w:id="415633748">
      <w:bodyDiv w:val="1"/>
      <w:marLeft w:val="0"/>
      <w:marRight w:val="0"/>
      <w:marTop w:val="0"/>
      <w:marBottom w:val="0"/>
      <w:divBdr>
        <w:top w:val="none" w:sz="0" w:space="0" w:color="auto"/>
        <w:left w:val="none" w:sz="0" w:space="0" w:color="auto"/>
        <w:bottom w:val="none" w:sz="0" w:space="0" w:color="auto"/>
        <w:right w:val="none" w:sz="0" w:space="0" w:color="auto"/>
      </w:divBdr>
    </w:div>
    <w:div w:id="415828655">
      <w:bodyDiv w:val="1"/>
      <w:marLeft w:val="0"/>
      <w:marRight w:val="0"/>
      <w:marTop w:val="0"/>
      <w:marBottom w:val="0"/>
      <w:divBdr>
        <w:top w:val="none" w:sz="0" w:space="0" w:color="auto"/>
        <w:left w:val="none" w:sz="0" w:space="0" w:color="auto"/>
        <w:bottom w:val="none" w:sz="0" w:space="0" w:color="auto"/>
        <w:right w:val="none" w:sz="0" w:space="0" w:color="auto"/>
      </w:divBdr>
    </w:div>
    <w:div w:id="415832669">
      <w:bodyDiv w:val="1"/>
      <w:marLeft w:val="0"/>
      <w:marRight w:val="0"/>
      <w:marTop w:val="0"/>
      <w:marBottom w:val="0"/>
      <w:divBdr>
        <w:top w:val="none" w:sz="0" w:space="0" w:color="auto"/>
        <w:left w:val="none" w:sz="0" w:space="0" w:color="auto"/>
        <w:bottom w:val="none" w:sz="0" w:space="0" w:color="auto"/>
        <w:right w:val="none" w:sz="0" w:space="0" w:color="auto"/>
      </w:divBdr>
    </w:div>
    <w:div w:id="415979915">
      <w:bodyDiv w:val="1"/>
      <w:marLeft w:val="0"/>
      <w:marRight w:val="0"/>
      <w:marTop w:val="0"/>
      <w:marBottom w:val="0"/>
      <w:divBdr>
        <w:top w:val="none" w:sz="0" w:space="0" w:color="auto"/>
        <w:left w:val="none" w:sz="0" w:space="0" w:color="auto"/>
        <w:bottom w:val="none" w:sz="0" w:space="0" w:color="auto"/>
        <w:right w:val="none" w:sz="0" w:space="0" w:color="auto"/>
      </w:divBdr>
    </w:div>
    <w:div w:id="416101463">
      <w:bodyDiv w:val="1"/>
      <w:marLeft w:val="0"/>
      <w:marRight w:val="0"/>
      <w:marTop w:val="0"/>
      <w:marBottom w:val="0"/>
      <w:divBdr>
        <w:top w:val="none" w:sz="0" w:space="0" w:color="auto"/>
        <w:left w:val="none" w:sz="0" w:space="0" w:color="auto"/>
        <w:bottom w:val="none" w:sz="0" w:space="0" w:color="auto"/>
        <w:right w:val="none" w:sz="0" w:space="0" w:color="auto"/>
      </w:divBdr>
    </w:div>
    <w:div w:id="416442764">
      <w:bodyDiv w:val="1"/>
      <w:marLeft w:val="0"/>
      <w:marRight w:val="0"/>
      <w:marTop w:val="0"/>
      <w:marBottom w:val="0"/>
      <w:divBdr>
        <w:top w:val="none" w:sz="0" w:space="0" w:color="auto"/>
        <w:left w:val="none" w:sz="0" w:space="0" w:color="auto"/>
        <w:bottom w:val="none" w:sz="0" w:space="0" w:color="auto"/>
        <w:right w:val="none" w:sz="0" w:space="0" w:color="auto"/>
      </w:divBdr>
    </w:div>
    <w:div w:id="416484967">
      <w:bodyDiv w:val="1"/>
      <w:marLeft w:val="0"/>
      <w:marRight w:val="0"/>
      <w:marTop w:val="0"/>
      <w:marBottom w:val="0"/>
      <w:divBdr>
        <w:top w:val="none" w:sz="0" w:space="0" w:color="auto"/>
        <w:left w:val="none" w:sz="0" w:space="0" w:color="auto"/>
        <w:bottom w:val="none" w:sz="0" w:space="0" w:color="auto"/>
        <w:right w:val="none" w:sz="0" w:space="0" w:color="auto"/>
      </w:divBdr>
    </w:div>
    <w:div w:id="416557193">
      <w:bodyDiv w:val="1"/>
      <w:marLeft w:val="0"/>
      <w:marRight w:val="0"/>
      <w:marTop w:val="0"/>
      <w:marBottom w:val="0"/>
      <w:divBdr>
        <w:top w:val="none" w:sz="0" w:space="0" w:color="auto"/>
        <w:left w:val="none" w:sz="0" w:space="0" w:color="auto"/>
        <w:bottom w:val="none" w:sz="0" w:space="0" w:color="auto"/>
        <w:right w:val="none" w:sz="0" w:space="0" w:color="auto"/>
      </w:divBdr>
    </w:div>
    <w:div w:id="416559050">
      <w:bodyDiv w:val="1"/>
      <w:marLeft w:val="0"/>
      <w:marRight w:val="0"/>
      <w:marTop w:val="0"/>
      <w:marBottom w:val="0"/>
      <w:divBdr>
        <w:top w:val="none" w:sz="0" w:space="0" w:color="auto"/>
        <w:left w:val="none" w:sz="0" w:space="0" w:color="auto"/>
        <w:bottom w:val="none" w:sz="0" w:space="0" w:color="auto"/>
        <w:right w:val="none" w:sz="0" w:space="0" w:color="auto"/>
      </w:divBdr>
    </w:div>
    <w:div w:id="416757415">
      <w:bodyDiv w:val="1"/>
      <w:marLeft w:val="0"/>
      <w:marRight w:val="0"/>
      <w:marTop w:val="0"/>
      <w:marBottom w:val="0"/>
      <w:divBdr>
        <w:top w:val="none" w:sz="0" w:space="0" w:color="auto"/>
        <w:left w:val="none" w:sz="0" w:space="0" w:color="auto"/>
        <w:bottom w:val="none" w:sz="0" w:space="0" w:color="auto"/>
        <w:right w:val="none" w:sz="0" w:space="0" w:color="auto"/>
      </w:divBdr>
    </w:div>
    <w:div w:id="417020206">
      <w:bodyDiv w:val="1"/>
      <w:marLeft w:val="0"/>
      <w:marRight w:val="0"/>
      <w:marTop w:val="0"/>
      <w:marBottom w:val="0"/>
      <w:divBdr>
        <w:top w:val="none" w:sz="0" w:space="0" w:color="auto"/>
        <w:left w:val="none" w:sz="0" w:space="0" w:color="auto"/>
        <w:bottom w:val="none" w:sz="0" w:space="0" w:color="auto"/>
        <w:right w:val="none" w:sz="0" w:space="0" w:color="auto"/>
      </w:divBdr>
    </w:div>
    <w:div w:id="417020474">
      <w:bodyDiv w:val="1"/>
      <w:marLeft w:val="0"/>
      <w:marRight w:val="0"/>
      <w:marTop w:val="0"/>
      <w:marBottom w:val="0"/>
      <w:divBdr>
        <w:top w:val="none" w:sz="0" w:space="0" w:color="auto"/>
        <w:left w:val="none" w:sz="0" w:space="0" w:color="auto"/>
        <w:bottom w:val="none" w:sz="0" w:space="0" w:color="auto"/>
        <w:right w:val="none" w:sz="0" w:space="0" w:color="auto"/>
      </w:divBdr>
    </w:div>
    <w:div w:id="417211192">
      <w:bodyDiv w:val="1"/>
      <w:marLeft w:val="0"/>
      <w:marRight w:val="0"/>
      <w:marTop w:val="0"/>
      <w:marBottom w:val="0"/>
      <w:divBdr>
        <w:top w:val="none" w:sz="0" w:space="0" w:color="auto"/>
        <w:left w:val="none" w:sz="0" w:space="0" w:color="auto"/>
        <w:bottom w:val="none" w:sz="0" w:space="0" w:color="auto"/>
        <w:right w:val="none" w:sz="0" w:space="0" w:color="auto"/>
      </w:divBdr>
    </w:div>
    <w:div w:id="417558141">
      <w:bodyDiv w:val="1"/>
      <w:marLeft w:val="0"/>
      <w:marRight w:val="0"/>
      <w:marTop w:val="0"/>
      <w:marBottom w:val="0"/>
      <w:divBdr>
        <w:top w:val="none" w:sz="0" w:space="0" w:color="auto"/>
        <w:left w:val="none" w:sz="0" w:space="0" w:color="auto"/>
        <w:bottom w:val="none" w:sz="0" w:space="0" w:color="auto"/>
        <w:right w:val="none" w:sz="0" w:space="0" w:color="auto"/>
      </w:divBdr>
    </w:div>
    <w:div w:id="417756355">
      <w:bodyDiv w:val="1"/>
      <w:marLeft w:val="0"/>
      <w:marRight w:val="0"/>
      <w:marTop w:val="0"/>
      <w:marBottom w:val="0"/>
      <w:divBdr>
        <w:top w:val="none" w:sz="0" w:space="0" w:color="auto"/>
        <w:left w:val="none" w:sz="0" w:space="0" w:color="auto"/>
        <w:bottom w:val="none" w:sz="0" w:space="0" w:color="auto"/>
        <w:right w:val="none" w:sz="0" w:space="0" w:color="auto"/>
      </w:divBdr>
    </w:div>
    <w:div w:id="418020616">
      <w:bodyDiv w:val="1"/>
      <w:marLeft w:val="0"/>
      <w:marRight w:val="0"/>
      <w:marTop w:val="0"/>
      <w:marBottom w:val="0"/>
      <w:divBdr>
        <w:top w:val="none" w:sz="0" w:space="0" w:color="auto"/>
        <w:left w:val="none" w:sz="0" w:space="0" w:color="auto"/>
        <w:bottom w:val="none" w:sz="0" w:space="0" w:color="auto"/>
        <w:right w:val="none" w:sz="0" w:space="0" w:color="auto"/>
      </w:divBdr>
    </w:div>
    <w:div w:id="418063426">
      <w:bodyDiv w:val="1"/>
      <w:marLeft w:val="0"/>
      <w:marRight w:val="0"/>
      <w:marTop w:val="0"/>
      <w:marBottom w:val="0"/>
      <w:divBdr>
        <w:top w:val="none" w:sz="0" w:space="0" w:color="auto"/>
        <w:left w:val="none" w:sz="0" w:space="0" w:color="auto"/>
        <w:bottom w:val="none" w:sz="0" w:space="0" w:color="auto"/>
        <w:right w:val="none" w:sz="0" w:space="0" w:color="auto"/>
      </w:divBdr>
    </w:div>
    <w:div w:id="418135598">
      <w:bodyDiv w:val="1"/>
      <w:marLeft w:val="0"/>
      <w:marRight w:val="0"/>
      <w:marTop w:val="0"/>
      <w:marBottom w:val="0"/>
      <w:divBdr>
        <w:top w:val="none" w:sz="0" w:space="0" w:color="auto"/>
        <w:left w:val="none" w:sz="0" w:space="0" w:color="auto"/>
        <w:bottom w:val="none" w:sz="0" w:space="0" w:color="auto"/>
        <w:right w:val="none" w:sz="0" w:space="0" w:color="auto"/>
      </w:divBdr>
    </w:div>
    <w:div w:id="418135651">
      <w:bodyDiv w:val="1"/>
      <w:marLeft w:val="0"/>
      <w:marRight w:val="0"/>
      <w:marTop w:val="0"/>
      <w:marBottom w:val="0"/>
      <w:divBdr>
        <w:top w:val="none" w:sz="0" w:space="0" w:color="auto"/>
        <w:left w:val="none" w:sz="0" w:space="0" w:color="auto"/>
        <w:bottom w:val="none" w:sz="0" w:space="0" w:color="auto"/>
        <w:right w:val="none" w:sz="0" w:space="0" w:color="auto"/>
      </w:divBdr>
    </w:div>
    <w:div w:id="418140645">
      <w:bodyDiv w:val="1"/>
      <w:marLeft w:val="0"/>
      <w:marRight w:val="0"/>
      <w:marTop w:val="0"/>
      <w:marBottom w:val="0"/>
      <w:divBdr>
        <w:top w:val="none" w:sz="0" w:space="0" w:color="auto"/>
        <w:left w:val="none" w:sz="0" w:space="0" w:color="auto"/>
        <w:bottom w:val="none" w:sz="0" w:space="0" w:color="auto"/>
        <w:right w:val="none" w:sz="0" w:space="0" w:color="auto"/>
      </w:divBdr>
    </w:div>
    <w:div w:id="418213068">
      <w:bodyDiv w:val="1"/>
      <w:marLeft w:val="0"/>
      <w:marRight w:val="0"/>
      <w:marTop w:val="0"/>
      <w:marBottom w:val="0"/>
      <w:divBdr>
        <w:top w:val="none" w:sz="0" w:space="0" w:color="auto"/>
        <w:left w:val="none" w:sz="0" w:space="0" w:color="auto"/>
        <w:bottom w:val="none" w:sz="0" w:space="0" w:color="auto"/>
        <w:right w:val="none" w:sz="0" w:space="0" w:color="auto"/>
      </w:divBdr>
    </w:div>
    <w:div w:id="418449227">
      <w:bodyDiv w:val="1"/>
      <w:marLeft w:val="0"/>
      <w:marRight w:val="0"/>
      <w:marTop w:val="0"/>
      <w:marBottom w:val="0"/>
      <w:divBdr>
        <w:top w:val="none" w:sz="0" w:space="0" w:color="auto"/>
        <w:left w:val="none" w:sz="0" w:space="0" w:color="auto"/>
        <w:bottom w:val="none" w:sz="0" w:space="0" w:color="auto"/>
        <w:right w:val="none" w:sz="0" w:space="0" w:color="auto"/>
      </w:divBdr>
    </w:div>
    <w:div w:id="418719794">
      <w:bodyDiv w:val="1"/>
      <w:marLeft w:val="0"/>
      <w:marRight w:val="0"/>
      <w:marTop w:val="0"/>
      <w:marBottom w:val="0"/>
      <w:divBdr>
        <w:top w:val="none" w:sz="0" w:space="0" w:color="auto"/>
        <w:left w:val="none" w:sz="0" w:space="0" w:color="auto"/>
        <w:bottom w:val="none" w:sz="0" w:space="0" w:color="auto"/>
        <w:right w:val="none" w:sz="0" w:space="0" w:color="auto"/>
      </w:divBdr>
    </w:div>
    <w:div w:id="418723353">
      <w:bodyDiv w:val="1"/>
      <w:marLeft w:val="0"/>
      <w:marRight w:val="0"/>
      <w:marTop w:val="0"/>
      <w:marBottom w:val="0"/>
      <w:divBdr>
        <w:top w:val="none" w:sz="0" w:space="0" w:color="auto"/>
        <w:left w:val="none" w:sz="0" w:space="0" w:color="auto"/>
        <w:bottom w:val="none" w:sz="0" w:space="0" w:color="auto"/>
        <w:right w:val="none" w:sz="0" w:space="0" w:color="auto"/>
      </w:divBdr>
    </w:div>
    <w:div w:id="418791984">
      <w:bodyDiv w:val="1"/>
      <w:marLeft w:val="0"/>
      <w:marRight w:val="0"/>
      <w:marTop w:val="0"/>
      <w:marBottom w:val="0"/>
      <w:divBdr>
        <w:top w:val="none" w:sz="0" w:space="0" w:color="auto"/>
        <w:left w:val="none" w:sz="0" w:space="0" w:color="auto"/>
        <w:bottom w:val="none" w:sz="0" w:space="0" w:color="auto"/>
        <w:right w:val="none" w:sz="0" w:space="0" w:color="auto"/>
      </w:divBdr>
    </w:div>
    <w:div w:id="418797182">
      <w:bodyDiv w:val="1"/>
      <w:marLeft w:val="0"/>
      <w:marRight w:val="0"/>
      <w:marTop w:val="0"/>
      <w:marBottom w:val="0"/>
      <w:divBdr>
        <w:top w:val="none" w:sz="0" w:space="0" w:color="auto"/>
        <w:left w:val="none" w:sz="0" w:space="0" w:color="auto"/>
        <w:bottom w:val="none" w:sz="0" w:space="0" w:color="auto"/>
        <w:right w:val="none" w:sz="0" w:space="0" w:color="auto"/>
      </w:divBdr>
    </w:div>
    <w:div w:id="418914086">
      <w:bodyDiv w:val="1"/>
      <w:marLeft w:val="0"/>
      <w:marRight w:val="0"/>
      <w:marTop w:val="0"/>
      <w:marBottom w:val="0"/>
      <w:divBdr>
        <w:top w:val="none" w:sz="0" w:space="0" w:color="auto"/>
        <w:left w:val="none" w:sz="0" w:space="0" w:color="auto"/>
        <w:bottom w:val="none" w:sz="0" w:space="0" w:color="auto"/>
        <w:right w:val="none" w:sz="0" w:space="0" w:color="auto"/>
      </w:divBdr>
    </w:div>
    <w:div w:id="418990082">
      <w:bodyDiv w:val="1"/>
      <w:marLeft w:val="0"/>
      <w:marRight w:val="0"/>
      <w:marTop w:val="0"/>
      <w:marBottom w:val="0"/>
      <w:divBdr>
        <w:top w:val="none" w:sz="0" w:space="0" w:color="auto"/>
        <w:left w:val="none" w:sz="0" w:space="0" w:color="auto"/>
        <w:bottom w:val="none" w:sz="0" w:space="0" w:color="auto"/>
        <w:right w:val="none" w:sz="0" w:space="0" w:color="auto"/>
      </w:divBdr>
    </w:div>
    <w:div w:id="419108116">
      <w:bodyDiv w:val="1"/>
      <w:marLeft w:val="0"/>
      <w:marRight w:val="0"/>
      <w:marTop w:val="0"/>
      <w:marBottom w:val="0"/>
      <w:divBdr>
        <w:top w:val="none" w:sz="0" w:space="0" w:color="auto"/>
        <w:left w:val="none" w:sz="0" w:space="0" w:color="auto"/>
        <w:bottom w:val="none" w:sz="0" w:space="0" w:color="auto"/>
        <w:right w:val="none" w:sz="0" w:space="0" w:color="auto"/>
      </w:divBdr>
    </w:div>
    <w:div w:id="420024871">
      <w:bodyDiv w:val="1"/>
      <w:marLeft w:val="0"/>
      <w:marRight w:val="0"/>
      <w:marTop w:val="0"/>
      <w:marBottom w:val="0"/>
      <w:divBdr>
        <w:top w:val="none" w:sz="0" w:space="0" w:color="auto"/>
        <w:left w:val="none" w:sz="0" w:space="0" w:color="auto"/>
        <w:bottom w:val="none" w:sz="0" w:space="0" w:color="auto"/>
        <w:right w:val="none" w:sz="0" w:space="0" w:color="auto"/>
      </w:divBdr>
    </w:div>
    <w:div w:id="420297086">
      <w:bodyDiv w:val="1"/>
      <w:marLeft w:val="0"/>
      <w:marRight w:val="0"/>
      <w:marTop w:val="0"/>
      <w:marBottom w:val="0"/>
      <w:divBdr>
        <w:top w:val="none" w:sz="0" w:space="0" w:color="auto"/>
        <w:left w:val="none" w:sz="0" w:space="0" w:color="auto"/>
        <w:bottom w:val="none" w:sz="0" w:space="0" w:color="auto"/>
        <w:right w:val="none" w:sz="0" w:space="0" w:color="auto"/>
      </w:divBdr>
    </w:div>
    <w:div w:id="420414037">
      <w:bodyDiv w:val="1"/>
      <w:marLeft w:val="0"/>
      <w:marRight w:val="0"/>
      <w:marTop w:val="0"/>
      <w:marBottom w:val="0"/>
      <w:divBdr>
        <w:top w:val="none" w:sz="0" w:space="0" w:color="auto"/>
        <w:left w:val="none" w:sz="0" w:space="0" w:color="auto"/>
        <w:bottom w:val="none" w:sz="0" w:space="0" w:color="auto"/>
        <w:right w:val="none" w:sz="0" w:space="0" w:color="auto"/>
      </w:divBdr>
    </w:div>
    <w:div w:id="420565978">
      <w:bodyDiv w:val="1"/>
      <w:marLeft w:val="0"/>
      <w:marRight w:val="0"/>
      <w:marTop w:val="0"/>
      <w:marBottom w:val="0"/>
      <w:divBdr>
        <w:top w:val="none" w:sz="0" w:space="0" w:color="auto"/>
        <w:left w:val="none" w:sz="0" w:space="0" w:color="auto"/>
        <w:bottom w:val="none" w:sz="0" w:space="0" w:color="auto"/>
        <w:right w:val="none" w:sz="0" w:space="0" w:color="auto"/>
      </w:divBdr>
    </w:div>
    <w:div w:id="421070672">
      <w:bodyDiv w:val="1"/>
      <w:marLeft w:val="0"/>
      <w:marRight w:val="0"/>
      <w:marTop w:val="0"/>
      <w:marBottom w:val="0"/>
      <w:divBdr>
        <w:top w:val="none" w:sz="0" w:space="0" w:color="auto"/>
        <w:left w:val="none" w:sz="0" w:space="0" w:color="auto"/>
        <w:bottom w:val="none" w:sz="0" w:space="0" w:color="auto"/>
        <w:right w:val="none" w:sz="0" w:space="0" w:color="auto"/>
      </w:divBdr>
    </w:div>
    <w:div w:id="421217228">
      <w:bodyDiv w:val="1"/>
      <w:marLeft w:val="0"/>
      <w:marRight w:val="0"/>
      <w:marTop w:val="0"/>
      <w:marBottom w:val="0"/>
      <w:divBdr>
        <w:top w:val="none" w:sz="0" w:space="0" w:color="auto"/>
        <w:left w:val="none" w:sz="0" w:space="0" w:color="auto"/>
        <w:bottom w:val="none" w:sz="0" w:space="0" w:color="auto"/>
        <w:right w:val="none" w:sz="0" w:space="0" w:color="auto"/>
      </w:divBdr>
    </w:div>
    <w:div w:id="421217820">
      <w:bodyDiv w:val="1"/>
      <w:marLeft w:val="0"/>
      <w:marRight w:val="0"/>
      <w:marTop w:val="0"/>
      <w:marBottom w:val="0"/>
      <w:divBdr>
        <w:top w:val="none" w:sz="0" w:space="0" w:color="auto"/>
        <w:left w:val="none" w:sz="0" w:space="0" w:color="auto"/>
        <w:bottom w:val="none" w:sz="0" w:space="0" w:color="auto"/>
        <w:right w:val="none" w:sz="0" w:space="0" w:color="auto"/>
      </w:divBdr>
    </w:div>
    <w:div w:id="421267717">
      <w:bodyDiv w:val="1"/>
      <w:marLeft w:val="0"/>
      <w:marRight w:val="0"/>
      <w:marTop w:val="0"/>
      <w:marBottom w:val="0"/>
      <w:divBdr>
        <w:top w:val="none" w:sz="0" w:space="0" w:color="auto"/>
        <w:left w:val="none" w:sz="0" w:space="0" w:color="auto"/>
        <w:bottom w:val="none" w:sz="0" w:space="0" w:color="auto"/>
        <w:right w:val="none" w:sz="0" w:space="0" w:color="auto"/>
      </w:divBdr>
    </w:div>
    <w:div w:id="421342218">
      <w:bodyDiv w:val="1"/>
      <w:marLeft w:val="0"/>
      <w:marRight w:val="0"/>
      <w:marTop w:val="0"/>
      <w:marBottom w:val="0"/>
      <w:divBdr>
        <w:top w:val="none" w:sz="0" w:space="0" w:color="auto"/>
        <w:left w:val="none" w:sz="0" w:space="0" w:color="auto"/>
        <w:bottom w:val="none" w:sz="0" w:space="0" w:color="auto"/>
        <w:right w:val="none" w:sz="0" w:space="0" w:color="auto"/>
      </w:divBdr>
    </w:div>
    <w:div w:id="421342670">
      <w:bodyDiv w:val="1"/>
      <w:marLeft w:val="0"/>
      <w:marRight w:val="0"/>
      <w:marTop w:val="0"/>
      <w:marBottom w:val="0"/>
      <w:divBdr>
        <w:top w:val="none" w:sz="0" w:space="0" w:color="auto"/>
        <w:left w:val="none" w:sz="0" w:space="0" w:color="auto"/>
        <w:bottom w:val="none" w:sz="0" w:space="0" w:color="auto"/>
        <w:right w:val="none" w:sz="0" w:space="0" w:color="auto"/>
      </w:divBdr>
    </w:div>
    <w:div w:id="421611140">
      <w:bodyDiv w:val="1"/>
      <w:marLeft w:val="0"/>
      <w:marRight w:val="0"/>
      <w:marTop w:val="0"/>
      <w:marBottom w:val="0"/>
      <w:divBdr>
        <w:top w:val="none" w:sz="0" w:space="0" w:color="auto"/>
        <w:left w:val="none" w:sz="0" w:space="0" w:color="auto"/>
        <w:bottom w:val="none" w:sz="0" w:space="0" w:color="auto"/>
        <w:right w:val="none" w:sz="0" w:space="0" w:color="auto"/>
      </w:divBdr>
    </w:div>
    <w:div w:id="421948017">
      <w:bodyDiv w:val="1"/>
      <w:marLeft w:val="0"/>
      <w:marRight w:val="0"/>
      <w:marTop w:val="0"/>
      <w:marBottom w:val="0"/>
      <w:divBdr>
        <w:top w:val="none" w:sz="0" w:space="0" w:color="auto"/>
        <w:left w:val="none" w:sz="0" w:space="0" w:color="auto"/>
        <w:bottom w:val="none" w:sz="0" w:space="0" w:color="auto"/>
        <w:right w:val="none" w:sz="0" w:space="0" w:color="auto"/>
      </w:divBdr>
    </w:div>
    <w:div w:id="422186721">
      <w:bodyDiv w:val="1"/>
      <w:marLeft w:val="0"/>
      <w:marRight w:val="0"/>
      <w:marTop w:val="0"/>
      <w:marBottom w:val="0"/>
      <w:divBdr>
        <w:top w:val="none" w:sz="0" w:space="0" w:color="auto"/>
        <w:left w:val="none" w:sz="0" w:space="0" w:color="auto"/>
        <w:bottom w:val="none" w:sz="0" w:space="0" w:color="auto"/>
        <w:right w:val="none" w:sz="0" w:space="0" w:color="auto"/>
      </w:divBdr>
    </w:div>
    <w:div w:id="422263743">
      <w:bodyDiv w:val="1"/>
      <w:marLeft w:val="0"/>
      <w:marRight w:val="0"/>
      <w:marTop w:val="0"/>
      <w:marBottom w:val="0"/>
      <w:divBdr>
        <w:top w:val="none" w:sz="0" w:space="0" w:color="auto"/>
        <w:left w:val="none" w:sz="0" w:space="0" w:color="auto"/>
        <w:bottom w:val="none" w:sz="0" w:space="0" w:color="auto"/>
        <w:right w:val="none" w:sz="0" w:space="0" w:color="auto"/>
      </w:divBdr>
    </w:div>
    <w:div w:id="422455044">
      <w:bodyDiv w:val="1"/>
      <w:marLeft w:val="0"/>
      <w:marRight w:val="0"/>
      <w:marTop w:val="0"/>
      <w:marBottom w:val="0"/>
      <w:divBdr>
        <w:top w:val="none" w:sz="0" w:space="0" w:color="auto"/>
        <w:left w:val="none" w:sz="0" w:space="0" w:color="auto"/>
        <w:bottom w:val="none" w:sz="0" w:space="0" w:color="auto"/>
        <w:right w:val="none" w:sz="0" w:space="0" w:color="auto"/>
      </w:divBdr>
    </w:div>
    <w:div w:id="422646482">
      <w:bodyDiv w:val="1"/>
      <w:marLeft w:val="0"/>
      <w:marRight w:val="0"/>
      <w:marTop w:val="0"/>
      <w:marBottom w:val="0"/>
      <w:divBdr>
        <w:top w:val="none" w:sz="0" w:space="0" w:color="auto"/>
        <w:left w:val="none" w:sz="0" w:space="0" w:color="auto"/>
        <w:bottom w:val="none" w:sz="0" w:space="0" w:color="auto"/>
        <w:right w:val="none" w:sz="0" w:space="0" w:color="auto"/>
      </w:divBdr>
    </w:div>
    <w:div w:id="422842032">
      <w:bodyDiv w:val="1"/>
      <w:marLeft w:val="0"/>
      <w:marRight w:val="0"/>
      <w:marTop w:val="0"/>
      <w:marBottom w:val="0"/>
      <w:divBdr>
        <w:top w:val="none" w:sz="0" w:space="0" w:color="auto"/>
        <w:left w:val="none" w:sz="0" w:space="0" w:color="auto"/>
        <w:bottom w:val="none" w:sz="0" w:space="0" w:color="auto"/>
        <w:right w:val="none" w:sz="0" w:space="0" w:color="auto"/>
      </w:divBdr>
    </w:div>
    <w:div w:id="422991356">
      <w:bodyDiv w:val="1"/>
      <w:marLeft w:val="0"/>
      <w:marRight w:val="0"/>
      <w:marTop w:val="0"/>
      <w:marBottom w:val="0"/>
      <w:divBdr>
        <w:top w:val="none" w:sz="0" w:space="0" w:color="auto"/>
        <w:left w:val="none" w:sz="0" w:space="0" w:color="auto"/>
        <w:bottom w:val="none" w:sz="0" w:space="0" w:color="auto"/>
        <w:right w:val="none" w:sz="0" w:space="0" w:color="auto"/>
      </w:divBdr>
    </w:div>
    <w:div w:id="423263436">
      <w:bodyDiv w:val="1"/>
      <w:marLeft w:val="0"/>
      <w:marRight w:val="0"/>
      <w:marTop w:val="0"/>
      <w:marBottom w:val="0"/>
      <w:divBdr>
        <w:top w:val="none" w:sz="0" w:space="0" w:color="auto"/>
        <w:left w:val="none" w:sz="0" w:space="0" w:color="auto"/>
        <w:bottom w:val="none" w:sz="0" w:space="0" w:color="auto"/>
        <w:right w:val="none" w:sz="0" w:space="0" w:color="auto"/>
      </w:divBdr>
    </w:div>
    <w:div w:id="423303663">
      <w:bodyDiv w:val="1"/>
      <w:marLeft w:val="0"/>
      <w:marRight w:val="0"/>
      <w:marTop w:val="0"/>
      <w:marBottom w:val="0"/>
      <w:divBdr>
        <w:top w:val="none" w:sz="0" w:space="0" w:color="auto"/>
        <w:left w:val="none" w:sz="0" w:space="0" w:color="auto"/>
        <w:bottom w:val="none" w:sz="0" w:space="0" w:color="auto"/>
        <w:right w:val="none" w:sz="0" w:space="0" w:color="auto"/>
      </w:divBdr>
    </w:div>
    <w:div w:id="423763680">
      <w:bodyDiv w:val="1"/>
      <w:marLeft w:val="0"/>
      <w:marRight w:val="0"/>
      <w:marTop w:val="0"/>
      <w:marBottom w:val="0"/>
      <w:divBdr>
        <w:top w:val="none" w:sz="0" w:space="0" w:color="auto"/>
        <w:left w:val="none" w:sz="0" w:space="0" w:color="auto"/>
        <w:bottom w:val="none" w:sz="0" w:space="0" w:color="auto"/>
        <w:right w:val="none" w:sz="0" w:space="0" w:color="auto"/>
      </w:divBdr>
    </w:div>
    <w:div w:id="423918229">
      <w:bodyDiv w:val="1"/>
      <w:marLeft w:val="0"/>
      <w:marRight w:val="0"/>
      <w:marTop w:val="0"/>
      <w:marBottom w:val="0"/>
      <w:divBdr>
        <w:top w:val="none" w:sz="0" w:space="0" w:color="auto"/>
        <w:left w:val="none" w:sz="0" w:space="0" w:color="auto"/>
        <w:bottom w:val="none" w:sz="0" w:space="0" w:color="auto"/>
        <w:right w:val="none" w:sz="0" w:space="0" w:color="auto"/>
      </w:divBdr>
    </w:div>
    <w:div w:id="424114764">
      <w:bodyDiv w:val="1"/>
      <w:marLeft w:val="0"/>
      <w:marRight w:val="0"/>
      <w:marTop w:val="0"/>
      <w:marBottom w:val="0"/>
      <w:divBdr>
        <w:top w:val="none" w:sz="0" w:space="0" w:color="auto"/>
        <w:left w:val="none" w:sz="0" w:space="0" w:color="auto"/>
        <w:bottom w:val="none" w:sz="0" w:space="0" w:color="auto"/>
        <w:right w:val="none" w:sz="0" w:space="0" w:color="auto"/>
      </w:divBdr>
    </w:div>
    <w:div w:id="424305014">
      <w:bodyDiv w:val="1"/>
      <w:marLeft w:val="0"/>
      <w:marRight w:val="0"/>
      <w:marTop w:val="0"/>
      <w:marBottom w:val="0"/>
      <w:divBdr>
        <w:top w:val="none" w:sz="0" w:space="0" w:color="auto"/>
        <w:left w:val="none" w:sz="0" w:space="0" w:color="auto"/>
        <w:bottom w:val="none" w:sz="0" w:space="0" w:color="auto"/>
        <w:right w:val="none" w:sz="0" w:space="0" w:color="auto"/>
      </w:divBdr>
    </w:div>
    <w:div w:id="424696089">
      <w:bodyDiv w:val="1"/>
      <w:marLeft w:val="0"/>
      <w:marRight w:val="0"/>
      <w:marTop w:val="0"/>
      <w:marBottom w:val="0"/>
      <w:divBdr>
        <w:top w:val="none" w:sz="0" w:space="0" w:color="auto"/>
        <w:left w:val="none" w:sz="0" w:space="0" w:color="auto"/>
        <w:bottom w:val="none" w:sz="0" w:space="0" w:color="auto"/>
        <w:right w:val="none" w:sz="0" w:space="0" w:color="auto"/>
      </w:divBdr>
    </w:div>
    <w:div w:id="424765724">
      <w:bodyDiv w:val="1"/>
      <w:marLeft w:val="0"/>
      <w:marRight w:val="0"/>
      <w:marTop w:val="0"/>
      <w:marBottom w:val="0"/>
      <w:divBdr>
        <w:top w:val="none" w:sz="0" w:space="0" w:color="auto"/>
        <w:left w:val="none" w:sz="0" w:space="0" w:color="auto"/>
        <w:bottom w:val="none" w:sz="0" w:space="0" w:color="auto"/>
        <w:right w:val="none" w:sz="0" w:space="0" w:color="auto"/>
      </w:divBdr>
    </w:div>
    <w:div w:id="424809651">
      <w:bodyDiv w:val="1"/>
      <w:marLeft w:val="0"/>
      <w:marRight w:val="0"/>
      <w:marTop w:val="0"/>
      <w:marBottom w:val="0"/>
      <w:divBdr>
        <w:top w:val="none" w:sz="0" w:space="0" w:color="auto"/>
        <w:left w:val="none" w:sz="0" w:space="0" w:color="auto"/>
        <w:bottom w:val="none" w:sz="0" w:space="0" w:color="auto"/>
        <w:right w:val="none" w:sz="0" w:space="0" w:color="auto"/>
      </w:divBdr>
    </w:div>
    <w:div w:id="425078387">
      <w:bodyDiv w:val="1"/>
      <w:marLeft w:val="0"/>
      <w:marRight w:val="0"/>
      <w:marTop w:val="0"/>
      <w:marBottom w:val="0"/>
      <w:divBdr>
        <w:top w:val="none" w:sz="0" w:space="0" w:color="auto"/>
        <w:left w:val="none" w:sz="0" w:space="0" w:color="auto"/>
        <w:bottom w:val="none" w:sz="0" w:space="0" w:color="auto"/>
        <w:right w:val="none" w:sz="0" w:space="0" w:color="auto"/>
      </w:divBdr>
    </w:div>
    <w:div w:id="425082776">
      <w:bodyDiv w:val="1"/>
      <w:marLeft w:val="0"/>
      <w:marRight w:val="0"/>
      <w:marTop w:val="0"/>
      <w:marBottom w:val="0"/>
      <w:divBdr>
        <w:top w:val="none" w:sz="0" w:space="0" w:color="auto"/>
        <w:left w:val="none" w:sz="0" w:space="0" w:color="auto"/>
        <w:bottom w:val="none" w:sz="0" w:space="0" w:color="auto"/>
        <w:right w:val="none" w:sz="0" w:space="0" w:color="auto"/>
      </w:divBdr>
    </w:div>
    <w:div w:id="425199031">
      <w:bodyDiv w:val="1"/>
      <w:marLeft w:val="0"/>
      <w:marRight w:val="0"/>
      <w:marTop w:val="0"/>
      <w:marBottom w:val="0"/>
      <w:divBdr>
        <w:top w:val="none" w:sz="0" w:space="0" w:color="auto"/>
        <w:left w:val="none" w:sz="0" w:space="0" w:color="auto"/>
        <w:bottom w:val="none" w:sz="0" w:space="0" w:color="auto"/>
        <w:right w:val="none" w:sz="0" w:space="0" w:color="auto"/>
      </w:divBdr>
    </w:div>
    <w:div w:id="425268876">
      <w:bodyDiv w:val="1"/>
      <w:marLeft w:val="0"/>
      <w:marRight w:val="0"/>
      <w:marTop w:val="0"/>
      <w:marBottom w:val="0"/>
      <w:divBdr>
        <w:top w:val="none" w:sz="0" w:space="0" w:color="auto"/>
        <w:left w:val="none" w:sz="0" w:space="0" w:color="auto"/>
        <w:bottom w:val="none" w:sz="0" w:space="0" w:color="auto"/>
        <w:right w:val="none" w:sz="0" w:space="0" w:color="auto"/>
      </w:divBdr>
    </w:div>
    <w:div w:id="425271665">
      <w:bodyDiv w:val="1"/>
      <w:marLeft w:val="0"/>
      <w:marRight w:val="0"/>
      <w:marTop w:val="0"/>
      <w:marBottom w:val="0"/>
      <w:divBdr>
        <w:top w:val="none" w:sz="0" w:space="0" w:color="auto"/>
        <w:left w:val="none" w:sz="0" w:space="0" w:color="auto"/>
        <w:bottom w:val="none" w:sz="0" w:space="0" w:color="auto"/>
        <w:right w:val="none" w:sz="0" w:space="0" w:color="auto"/>
      </w:divBdr>
    </w:div>
    <w:div w:id="425420456">
      <w:bodyDiv w:val="1"/>
      <w:marLeft w:val="0"/>
      <w:marRight w:val="0"/>
      <w:marTop w:val="0"/>
      <w:marBottom w:val="0"/>
      <w:divBdr>
        <w:top w:val="none" w:sz="0" w:space="0" w:color="auto"/>
        <w:left w:val="none" w:sz="0" w:space="0" w:color="auto"/>
        <w:bottom w:val="none" w:sz="0" w:space="0" w:color="auto"/>
        <w:right w:val="none" w:sz="0" w:space="0" w:color="auto"/>
      </w:divBdr>
    </w:div>
    <w:div w:id="425611135">
      <w:bodyDiv w:val="1"/>
      <w:marLeft w:val="0"/>
      <w:marRight w:val="0"/>
      <w:marTop w:val="0"/>
      <w:marBottom w:val="0"/>
      <w:divBdr>
        <w:top w:val="none" w:sz="0" w:space="0" w:color="auto"/>
        <w:left w:val="none" w:sz="0" w:space="0" w:color="auto"/>
        <w:bottom w:val="none" w:sz="0" w:space="0" w:color="auto"/>
        <w:right w:val="none" w:sz="0" w:space="0" w:color="auto"/>
      </w:divBdr>
    </w:div>
    <w:div w:id="425657559">
      <w:bodyDiv w:val="1"/>
      <w:marLeft w:val="0"/>
      <w:marRight w:val="0"/>
      <w:marTop w:val="0"/>
      <w:marBottom w:val="0"/>
      <w:divBdr>
        <w:top w:val="none" w:sz="0" w:space="0" w:color="auto"/>
        <w:left w:val="none" w:sz="0" w:space="0" w:color="auto"/>
        <w:bottom w:val="none" w:sz="0" w:space="0" w:color="auto"/>
        <w:right w:val="none" w:sz="0" w:space="0" w:color="auto"/>
      </w:divBdr>
    </w:div>
    <w:div w:id="425658294">
      <w:bodyDiv w:val="1"/>
      <w:marLeft w:val="0"/>
      <w:marRight w:val="0"/>
      <w:marTop w:val="0"/>
      <w:marBottom w:val="0"/>
      <w:divBdr>
        <w:top w:val="none" w:sz="0" w:space="0" w:color="auto"/>
        <w:left w:val="none" w:sz="0" w:space="0" w:color="auto"/>
        <w:bottom w:val="none" w:sz="0" w:space="0" w:color="auto"/>
        <w:right w:val="none" w:sz="0" w:space="0" w:color="auto"/>
      </w:divBdr>
    </w:div>
    <w:div w:id="425813061">
      <w:bodyDiv w:val="1"/>
      <w:marLeft w:val="0"/>
      <w:marRight w:val="0"/>
      <w:marTop w:val="0"/>
      <w:marBottom w:val="0"/>
      <w:divBdr>
        <w:top w:val="none" w:sz="0" w:space="0" w:color="auto"/>
        <w:left w:val="none" w:sz="0" w:space="0" w:color="auto"/>
        <w:bottom w:val="none" w:sz="0" w:space="0" w:color="auto"/>
        <w:right w:val="none" w:sz="0" w:space="0" w:color="auto"/>
      </w:divBdr>
    </w:div>
    <w:div w:id="426080101">
      <w:bodyDiv w:val="1"/>
      <w:marLeft w:val="0"/>
      <w:marRight w:val="0"/>
      <w:marTop w:val="0"/>
      <w:marBottom w:val="0"/>
      <w:divBdr>
        <w:top w:val="none" w:sz="0" w:space="0" w:color="auto"/>
        <w:left w:val="none" w:sz="0" w:space="0" w:color="auto"/>
        <w:bottom w:val="none" w:sz="0" w:space="0" w:color="auto"/>
        <w:right w:val="none" w:sz="0" w:space="0" w:color="auto"/>
      </w:divBdr>
    </w:div>
    <w:div w:id="426124535">
      <w:bodyDiv w:val="1"/>
      <w:marLeft w:val="0"/>
      <w:marRight w:val="0"/>
      <w:marTop w:val="0"/>
      <w:marBottom w:val="0"/>
      <w:divBdr>
        <w:top w:val="none" w:sz="0" w:space="0" w:color="auto"/>
        <w:left w:val="none" w:sz="0" w:space="0" w:color="auto"/>
        <w:bottom w:val="none" w:sz="0" w:space="0" w:color="auto"/>
        <w:right w:val="none" w:sz="0" w:space="0" w:color="auto"/>
      </w:divBdr>
    </w:div>
    <w:div w:id="426341615">
      <w:bodyDiv w:val="1"/>
      <w:marLeft w:val="0"/>
      <w:marRight w:val="0"/>
      <w:marTop w:val="0"/>
      <w:marBottom w:val="0"/>
      <w:divBdr>
        <w:top w:val="none" w:sz="0" w:space="0" w:color="auto"/>
        <w:left w:val="none" w:sz="0" w:space="0" w:color="auto"/>
        <w:bottom w:val="none" w:sz="0" w:space="0" w:color="auto"/>
        <w:right w:val="none" w:sz="0" w:space="0" w:color="auto"/>
      </w:divBdr>
    </w:div>
    <w:div w:id="426459532">
      <w:bodyDiv w:val="1"/>
      <w:marLeft w:val="0"/>
      <w:marRight w:val="0"/>
      <w:marTop w:val="0"/>
      <w:marBottom w:val="0"/>
      <w:divBdr>
        <w:top w:val="none" w:sz="0" w:space="0" w:color="auto"/>
        <w:left w:val="none" w:sz="0" w:space="0" w:color="auto"/>
        <w:bottom w:val="none" w:sz="0" w:space="0" w:color="auto"/>
        <w:right w:val="none" w:sz="0" w:space="0" w:color="auto"/>
      </w:divBdr>
    </w:div>
    <w:div w:id="426465960">
      <w:bodyDiv w:val="1"/>
      <w:marLeft w:val="0"/>
      <w:marRight w:val="0"/>
      <w:marTop w:val="0"/>
      <w:marBottom w:val="0"/>
      <w:divBdr>
        <w:top w:val="none" w:sz="0" w:space="0" w:color="auto"/>
        <w:left w:val="none" w:sz="0" w:space="0" w:color="auto"/>
        <w:bottom w:val="none" w:sz="0" w:space="0" w:color="auto"/>
        <w:right w:val="none" w:sz="0" w:space="0" w:color="auto"/>
      </w:divBdr>
    </w:div>
    <w:div w:id="426581763">
      <w:bodyDiv w:val="1"/>
      <w:marLeft w:val="0"/>
      <w:marRight w:val="0"/>
      <w:marTop w:val="0"/>
      <w:marBottom w:val="0"/>
      <w:divBdr>
        <w:top w:val="none" w:sz="0" w:space="0" w:color="auto"/>
        <w:left w:val="none" w:sz="0" w:space="0" w:color="auto"/>
        <w:bottom w:val="none" w:sz="0" w:space="0" w:color="auto"/>
        <w:right w:val="none" w:sz="0" w:space="0" w:color="auto"/>
      </w:divBdr>
    </w:div>
    <w:div w:id="426583603">
      <w:bodyDiv w:val="1"/>
      <w:marLeft w:val="0"/>
      <w:marRight w:val="0"/>
      <w:marTop w:val="0"/>
      <w:marBottom w:val="0"/>
      <w:divBdr>
        <w:top w:val="none" w:sz="0" w:space="0" w:color="auto"/>
        <w:left w:val="none" w:sz="0" w:space="0" w:color="auto"/>
        <w:bottom w:val="none" w:sz="0" w:space="0" w:color="auto"/>
        <w:right w:val="none" w:sz="0" w:space="0" w:color="auto"/>
      </w:divBdr>
    </w:div>
    <w:div w:id="426653362">
      <w:bodyDiv w:val="1"/>
      <w:marLeft w:val="0"/>
      <w:marRight w:val="0"/>
      <w:marTop w:val="0"/>
      <w:marBottom w:val="0"/>
      <w:divBdr>
        <w:top w:val="none" w:sz="0" w:space="0" w:color="auto"/>
        <w:left w:val="none" w:sz="0" w:space="0" w:color="auto"/>
        <w:bottom w:val="none" w:sz="0" w:space="0" w:color="auto"/>
        <w:right w:val="none" w:sz="0" w:space="0" w:color="auto"/>
      </w:divBdr>
    </w:div>
    <w:div w:id="426658212">
      <w:bodyDiv w:val="1"/>
      <w:marLeft w:val="0"/>
      <w:marRight w:val="0"/>
      <w:marTop w:val="0"/>
      <w:marBottom w:val="0"/>
      <w:divBdr>
        <w:top w:val="none" w:sz="0" w:space="0" w:color="auto"/>
        <w:left w:val="none" w:sz="0" w:space="0" w:color="auto"/>
        <w:bottom w:val="none" w:sz="0" w:space="0" w:color="auto"/>
        <w:right w:val="none" w:sz="0" w:space="0" w:color="auto"/>
      </w:divBdr>
    </w:div>
    <w:div w:id="426777186">
      <w:bodyDiv w:val="1"/>
      <w:marLeft w:val="0"/>
      <w:marRight w:val="0"/>
      <w:marTop w:val="0"/>
      <w:marBottom w:val="0"/>
      <w:divBdr>
        <w:top w:val="none" w:sz="0" w:space="0" w:color="auto"/>
        <w:left w:val="none" w:sz="0" w:space="0" w:color="auto"/>
        <w:bottom w:val="none" w:sz="0" w:space="0" w:color="auto"/>
        <w:right w:val="none" w:sz="0" w:space="0" w:color="auto"/>
      </w:divBdr>
    </w:div>
    <w:div w:id="426929875">
      <w:bodyDiv w:val="1"/>
      <w:marLeft w:val="0"/>
      <w:marRight w:val="0"/>
      <w:marTop w:val="0"/>
      <w:marBottom w:val="0"/>
      <w:divBdr>
        <w:top w:val="none" w:sz="0" w:space="0" w:color="auto"/>
        <w:left w:val="none" w:sz="0" w:space="0" w:color="auto"/>
        <w:bottom w:val="none" w:sz="0" w:space="0" w:color="auto"/>
        <w:right w:val="none" w:sz="0" w:space="0" w:color="auto"/>
      </w:divBdr>
    </w:div>
    <w:div w:id="427040292">
      <w:bodyDiv w:val="1"/>
      <w:marLeft w:val="0"/>
      <w:marRight w:val="0"/>
      <w:marTop w:val="0"/>
      <w:marBottom w:val="0"/>
      <w:divBdr>
        <w:top w:val="none" w:sz="0" w:space="0" w:color="auto"/>
        <w:left w:val="none" w:sz="0" w:space="0" w:color="auto"/>
        <w:bottom w:val="none" w:sz="0" w:space="0" w:color="auto"/>
        <w:right w:val="none" w:sz="0" w:space="0" w:color="auto"/>
      </w:divBdr>
    </w:div>
    <w:div w:id="427044452">
      <w:bodyDiv w:val="1"/>
      <w:marLeft w:val="0"/>
      <w:marRight w:val="0"/>
      <w:marTop w:val="0"/>
      <w:marBottom w:val="0"/>
      <w:divBdr>
        <w:top w:val="none" w:sz="0" w:space="0" w:color="auto"/>
        <w:left w:val="none" w:sz="0" w:space="0" w:color="auto"/>
        <w:bottom w:val="none" w:sz="0" w:space="0" w:color="auto"/>
        <w:right w:val="none" w:sz="0" w:space="0" w:color="auto"/>
      </w:divBdr>
    </w:div>
    <w:div w:id="427045226">
      <w:bodyDiv w:val="1"/>
      <w:marLeft w:val="0"/>
      <w:marRight w:val="0"/>
      <w:marTop w:val="0"/>
      <w:marBottom w:val="0"/>
      <w:divBdr>
        <w:top w:val="none" w:sz="0" w:space="0" w:color="auto"/>
        <w:left w:val="none" w:sz="0" w:space="0" w:color="auto"/>
        <w:bottom w:val="none" w:sz="0" w:space="0" w:color="auto"/>
        <w:right w:val="none" w:sz="0" w:space="0" w:color="auto"/>
      </w:divBdr>
    </w:div>
    <w:div w:id="427118399">
      <w:bodyDiv w:val="1"/>
      <w:marLeft w:val="0"/>
      <w:marRight w:val="0"/>
      <w:marTop w:val="0"/>
      <w:marBottom w:val="0"/>
      <w:divBdr>
        <w:top w:val="none" w:sz="0" w:space="0" w:color="auto"/>
        <w:left w:val="none" w:sz="0" w:space="0" w:color="auto"/>
        <w:bottom w:val="none" w:sz="0" w:space="0" w:color="auto"/>
        <w:right w:val="none" w:sz="0" w:space="0" w:color="auto"/>
      </w:divBdr>
    </w:div>
    <w:div w:id="427384318">
      <w:bodyDiv w:val="1"/>
      <w:marLeft w:val="0"/>
      <w:marRight w:val="0"/>
      <w:marTop w:val="0"/>
      <w:marBottom w:val="0"/>
      <w:divBdr>
        <w:top w:val="none" w:sz="0" w:space="0" w:color="auto"/>
        <w:left w:val="none" w:sz="0" w:space="0" w:color="auto"/>
        <w:bottom w:val="none" w:sz="0" w:space="0" w:color="auto"/>
        <w:right w:val="none" w:sz="0" w:space="0" w:color="auto"/>
      </w:divBdr>
    </w:div>
    <w:div w:id="427429953">
      <w:bodyDiv w:val="1"/>
      <w:marLeft w:val="0"/>
      <w:marRight w:val="0"/>
      <w:marTop w:val="0"/>
      <w:marBottom w:val="0"/>
      <w:divBdr>
        <w:top w:val="none" w:sz="0" w:space="0" w:color="auto"/>
        <w:left w:val="none" w:sz="0" w:space="0" w:color="auto"/>
        <w:bottom w:val="none" w:sz="0" w:space="0" w:color="auto"/>
        <w:right w:val="none" w:sz="0" w:space="0" w:color="auto"/>
      </w:divBdr>
    </w:div>
    <w:div w:id="427578560">
      <w:bodyDiv w:val="1"/>
      <w:marLeft w:val="0"/>
      <w:marRight w:val="0"/>
      <w:marTop w:val="0"/>
      <w:marBottom w:val="0"/>
      <w:divBdr>
        <w:top w:val="none" w:sz="0" w:space="0" w:color="auto"/>
        <w:left w:val="none" w:sz="0" w:space="0" w:color="auto"/>
        <w:bottom w:val="none" w:sz="0" w:space="0" w:color="auto"/>
        <w:right w:val="none" w:sz="0" w:space="0" w:color="auto"/>
      </w:divBdr>
    </w:div>
    <w:div w:id="427696434">
      <w:bodyDiv w:val="1"/>
      <w:marLeft w:val="0"/>
      <w:marRight w:val="0"/>
      <w:marTop w:val="0"/>
      <w:marBottom w:val="0"/>
      <w:divBdr>
        <w:top w:val="none" w:sz="0" w:space="0" w:color="auto"/>
        <w:left w:val="none" w:sz="0" w:space="0" w:color="auto"/>
        <w:bottom w:val="none" w:sz="0" w:space="0" w:color="auto"/>
        <w:right w:val="none" w:sz="0" w:space="0" w:color="auto"/>
      </w:divBdr>
    </w:div>
    <w:div w:id="427820607">
      <w:bodyDiv w:val="1"/>
      <w:marLeft w:val="0"/>
      <w:marRight w:val="0"/>
      <w:marTop w:val="0"/>
      <w:marBottom w:val="0"/>
      <w:divBdr>
        <w:top w:val="none" w:sz="0" w:space="0" w:color="auto"/>
        <w:left w:val="none" w:sz="0" w:space="0" w:color="auto"/>
        <w:bottom w:val="none" w:sz="0" w:space="0" w:color="auto"/>
        <w:right w:val="none" w:sz="0" w:space="0" w:color="auto"/>
      </w:divBdr>
    </w:div>
    <w:div w:id="427964386">
      <w:bodyDiv w:val="1"/>
      <w:marLeft w:val="0"/>
      <w:marRight w:val="0"/>
      <w:marTop w:val="0"/>
      <w:marBottom w:val="0"/>
      <w:divBdr>
        <w:top w:val="none" w:sz="0" w:space="0" w:color="auto"/>
        <w:left w:val="none" w:sz="0" w:space="0" w:color="auto"/>
        <w:bottom w:val="none" w:sz="0" w:space="0" w:color="auto"/>
        <w:right w:val="none" w:sz="0" w:space="0" w:color="auto"/>
      </w:divBdr>
    </w:div>
    <w:div w:id="428156755">
      <w:bodyDiv w:val="1"/>
      <w:marLeft w:val="0"/>
      <w:marRight w:val="0"/>
      <w:marTop w:val="0"/>
      <w:marBottom w:val="0"/>
      <w:divBdr>
        <w:top w:val="none" w:sz="0" w:space="0" w:color="auto"/>
        <w:left w:val="none" w:sz="0" w:space="0" w:color="auto"/>
        <w:bottom w:val="none" w:sz="0" w:space="0" w:color="auto"/>
        <w:right w:val="none" w:sz="0" w:space="0" w:color="auto"/>
      </w:divBdr>
    </w:div>
    <w:div w:id="428239314">
      <w:bodyDiv w:val="1"/>
      <w:marLeft w:val="0"/>
      <w:marRight w:val="0"/>
      <w:marTop w:val="0"/>
      <w:marBottom w:val="0"/>
      <w:divBdr>
        <w:top w:val="none" w:sz="0" w:space="0" w:color="auto"/>
        <w:left w:val="none" w:sz="0" w:space="0" w:color="auto"/>
        <w:bottom w:val="none" w:sz="0" w:space="0" w:color="auto"/>
        <w:right w:val="none" w:sz="0" w:space="0" w:color="auto"/>
      </w:divBdr>
    </w:div>
    <w:div w:id="428429866">
      <w:bodyDiv w:val="1"/>
      <w:marLeft w:val="0"/>
      <w:marRight w:val="0"/>
      <w:marTop w:val="0"/>
      <w:marBottom w:val="0"/>
      <w:divBdr>
        <w:top w:val="none" w:sz="0" w:space="0" w:color="auto"/>
        <w:left w:val="none" w:sz="0" w:space="0" w:color="auto"/>
        <w:bottom w:val="none" w:sz="0" w:space="0" w:color="auto"/>
        <w:right w:val="none" w:sz="0" w:space="0" w:color="auto"/>
      </w:divBdr>
    </w:div>
    <w:div w:id="428543842">
      <w:bodyDiv w:val="1"/>
      <w:marLeft w:val="0"/>
      <w:marRight w:val="0"/>
      <w:marTop w:val="0"/>
      <w:marBottom w:val="0"/>
      <w:divBdr>
        <w:top w:val="none" w:sz="0" w:space="0" w:color="auto"/>
        <w:left w:val="none" w:sz="0" w:space="0" w:color="auto"/>
        <w:bottom w:val="none" w:sz="0" w:space="0" w:color="auto"/>
        <w:right w:val="none" w:sz="0" w:space="0" w:color="auto"/>
      </w:divBdr>
    </w:div>
    <w:div w:id="428552074">
      <w:bodyDiv w:val="1"/>
      <w:marLeft w:val="0"/>
      <w:marRight w:val="0"/>
      <w:marTop w:val="0"/>
      <w:marBottom w:val="0"/>
      <w:divBdr>
        <w:top w:val="none" w:sz="0" w:space="0" w:color="auto"/>
        <w:left w:val="none" w:sz="0" w:space="0" w:color="auto"/>
        <w:bottom w:val="none" w:sz="0" w:space="0" w:color="auto"/>
        <w:right w:val="none" w:sz="0" w:space="0" w:color="auto"/>
      </w:divBdr>
    </w:div>
    <w:div w:id="428703380">
      <w:bodyDiv w:val="1"/>
      <w:marLeft w:val="0"/>
      <w:marRight w:val="0"/>
      <w:marTop w:val="0"/>
      <w:marBottom w:val="0"/>
      <w:divBdr>
        <w:top w:val="none" w:sz="0" w:space="0" w:color="auto"/>
        <w:left w:val="none" w:sz="0" w:space="0" w:color="auto"/>
        <w:bottom w:val="none" w:sz="0" w:space="0" w:color="auto"/>
        <w:right w:val="none" w:sz="0" w:space="0" w:color="auto"/>
      </w:divBdr>
    </w:div>
    <w:div w:id="428934145">
      <w:bodyDiv w:val="1"/>
      <w:marLeft w:val="0"/>
      <w:marRight w:val="0"/>
      <w:marTop w:val="0"/>
      <w:marBottom w:val="0"/>
      <w:divBdr>
        <w:top w:val="none" w:sz="0" w:space="0" w:color="auto"/>
        <w:left w:val="none" w:sz="0" w:space="0" w:color="auto"/>
        <w:bottom w:val="none" w:sz="0" w:space="0" w:color="auto"/>
        <w:right w:val="none" w:sz="0" w:space="0" w:color="auto"/>
      </w:divBdr>
    </w:div>
    <w:div w:id="429081034">
      <w:bodyDiv w:val="1"/>
      <w:marLeft w:val="0"/>
      <w:marRight w:val="0"/>
      <w:marTop w:val="0"/>
      <w:marBottom w:val="0"/>
      <w:divBdr>
        <w:top w:val="none" w:sz="0" w:space="0" w:color="auto"/>
        <w:left w:val="none" w:sz="0" w:space="0" w:color="auto"/>
        <w:bottom w:val="none" w:sz="0" w:space="0" w:color="auto"/>
        <w:right w:val="none" w:sz="0" w:space="0" w:color="auto"/>
      </w:divBdr>
    </w:div>
    <w:div w:id="429161511">
      <w:bodyDiv w:val="1"/>
      <w:marLeft w:val="0"/>
      <w:marRight w:val="0"/>
      <w:marTop w:val="0"/>
      <w:marBottom w:val="0"/>
      <w:divBdr>
        <w:top w:val="none" w:sz="0" w:space="0" w:color="auto"/>
        <w:left w:val="none" w:sz="0" w:space="0" w:color="auto"/>
        <w:bottom w:val="none" w:sz="0" w:space="0" w:color="auto"/>
        <w:right w:val="none" w:sz="0" w:space="0" w:color="auto"/>
      </w:divBdr>
    </w:div>
    <w:div w:id="429201430">
      <w:bodyDiv w:val="1"/>
      <w:marLeft w:val="0"/>
      <w:marRight w:val="0"/>
      <w:marTop w:val="0"/>
      <w:marBottom w:val="0"/>
      <w:divBdr>
        <w:top w:val="none" w:sz="0" w:space="0" w:color="auto"/>
        <w:left w:val="none" w:sz="0" w:space="0" w:color="auto"/>
        <w:bottom w:val="none" w:sz="0" w:space="0" w:color="auto"/>
        <w:right w:val="none" w:sz="0" w:space="0" w:color="auto"/>
      </w:divBdr>
    </w:div>
    <w:div w:id="429276921">
      <w:bodyDiv w:val="1"/>
      <w:marLeft w:val="0"/>
      <w:marRight w:val="0"/>
      <w:marTop w:val="0"/>
      <w:marBottom w:val="0"/>
      <w:divBdr>
        <w:top w:val="none" w:sz="0" w:space="0" w:color="auto"/>
        <w:left w:val="none" w:sz="0" w:space="0" w:color="auto"/>
        <w:bottom w:val="none" w:sz="0" w:space="0" w:color="auto"/>
        <w:right w:val="none" w:sz="0" w:space="0" w:color="auto"/>
      </w:divBdr>
    </w:div>
    <w:div w:id="429668084">
      <w:bodyDiv w:val="1"/>
      <w:marLeft w:val="0"/>
      <w:marRight w:val="0"/>
      <w:marTop w:val="0"/>
      <w:marBottom w:val="0"/>
      <w:divBdr>
        <w:top w:val="none" w:sz="0" w:space="0" w:color="auto"/>
        <w:left w:val="none" w:sz="0" w:space="0" w:color="auto"/>
        <w:bottom w:val="none" w:sz="0" w:space="0" w:color="auto"/>
        <w:right w:val="none" w:sz="0" w:space="0" w:color="auto"/>
      </w:divBdr>
    </w:div>
    <w:div w:id="430009386">
      <w:bodyDiv w:val="1"/>
      <w:marLeft w:val="0"/>
      <w:marRight w:val="0"/>
      <w:marTop w:val="0"/>
      <w:marBottom w:val="0"/>
      <w:divBdr>
        <w:top w:val="none" w:sz="0" w:space="0" w:color="auto"/>
        <w:left w:val="none" w:sz="0" w:space="0" w:color="auto"/>
        <w:bottom w:val="none" w:sz="0" w:space="0" w:color="auto"/>
        <w:right w:val="none" w:sz="0" w:space="0" w:color="auto"/>
      </w:divBdr>
    </w:div>
    <w:div w:id="430012995">
      <w:bodyDiv w:val="1"/>
      <w:marLeft w:val="0"/>
      <w:marRight w:val="0"/>
      <w:marTop w:val="0"/>
      <w:marBottom w:val="0"/>
      <w:divBdr>
        <w:top w:val="none" w:sz="0" w:space="0" w:color="auto"/>
        <w:left w:val="none" w:sz="0" w:space="0" w:color="auto"/>
        <w:bottom w:val="none" w:sz="0" w:space="0" w:color="auto"/>
        <w:right w:val="none" w:sz="0" w:space="0" w:color="auto"/>
      </w:divBdr>
    </w:div>
    <w:div w:id="430396360">
      <w:bodyDiv w:val="1"/>
      <w:marLeft w:val="0"/>
      <w:marRight w:val="0"/>
      <w:marTop w:val="0"/>
      <w:marBottom w:val="0"/>
      <w:divBdr>
        <w:top w:val="none" w:sz="0" w:space="0" w:color="auto"/>
        <w:left w:val="none" w:sz="0" w:space="0" w:color="auto"/>
        <w:bottom w:val="none" w:sz="0" w:space="0" w:color="auto"/>
        <w:right w:val="none" w:sz="0" w:space="0" w:color="auto"/>
      </w:divBdr>
    </w:div>
    <w:div w:id="430399868">
      <w:bodyDiv w:val="1"/>
      <w:marLeft w:val="0"/>
      <w:marRight w:val="0"/>
      <w:marTop w:val="0"/>
      <w:marBottom w:val="0"/>
      <w:divBdr>
        <w:top w:val="none" w:sz="0" w:space="0" w:color="auto"/>
        <w:left w:val="none" w:sz="0" w:space="0" w:color="auto"/>
        <w:bottom w:val="none" w:sz="0" w:space="0" w:color="auto"/>
        <w:right w:val="none" w:sz="0" w:space="0" w:color="auto"/>
      </w:divBdr>
    </w:div>
    <w:div w:id="430468541">
      <w:bodyDiv w:val="1"/>
      <w:marLeft w:val="0"/>
      <w:marRight w:val="0"/>
      <w:marTop w:val="0"/>
      <w:marBottom w:val="0"/>
      <w:divBdr>
        <w:top w:val="none" w:sz="0" w:space="0" w:color="auto"/>
        <w:left w:val="none" w:sz="0" w:space="0" w:color="auto"/>
        <w:bottom w:val="none" w:sz="0" w:space="0" w:color="auto"/>
        <w:right w:val="none" w:sz="0" w:space="0" w:color="auto"/>
      </w:divBdr>
    </w:div>
    <w:div w:id="430778867">
      <w:bodyDiv w:val="1"/>
      <w:marLeft w:val="0"/>
      <w:marRight w:val="0"/>
      <w:marTop w:val="0"/>
      <w:marBottom w:val="0"/>
      <w:divBdr>
        <w:top w:val="none" w:sz="0" w:space="0" w:color="auto"/>
        <w:left w:val="none" w:sz="0" w:space="0" w:color="auto"/>
        <w:bottom w:val="none" w:sz="0" w:space="0" w:color="auto"/>
        <w:right w:val="none" w:sz="0" w:space="0" w:color="auto"/>
      </w:divBdr>
    </w:div>
    <w:div w:id="430780957">
      <w:bodyDiv w:val="1"/>
      <w:marLeft w:val="0"/>
      <w:marRight w:val="0"/>
      <w:marTop w:val="0"/>
      <w:marBottom w:val="0"/>
      <w:divBdr>
        <w:top w:val="none" w:sz="0" w:space="0" w:color="auto"/>
        <w:left w:val="none" w:sz="0" w:space="0" w:color="auto"/>
        <w:bottom w:val="none" w:sz="0" w:space="0" w:color="auto"/>
        <w:right w:val="none" w:sz="0" w:space="0" w:color="auto"/>
      </w:divBdr>
    </w:div>
    <w:div w:id="430782375">
      <w:bodyDiv w:val="1"/>
      <w:marLeft w:val="0"/>
      <w:marRight w:val="0"/>
      <w:marTop w:val="0"/>
      <w:marBottom w:val="0"/>
      <w:divBdr>
        <w:top w:val="none" w:sz="0" w:space="0" w:color="auto"/>
        <w:left w:val="none" w:sz="0" w:space="0" w:color="auto"/>
        <w:bottom w:val="none" w:sz="0" w:space="0" w:color="auto"/>
        <w:right w:val="none" w:sz="0" w:space="0" w:color="auto"/>
      </w:divBdr>
    </w:div>
    <w:div w:id="430862065">
      <w:bodyDiv w:val="1"/>
      <w:marLeft w:val="0"/>
      <w:marRight w:val="0"/>
      <w:marTop w:val="0"/>
      <w:marBottom w:val="0"/>
      <w:divBdr>
        <w:top w:val="none" w:sz="0" w:space="0" w:color="auto"/>
        <w:left w:val="none" w:sz="0" w:space="0" w:color="auto"/>
        <w:bottom w:val="none" w:sz="0" w:space="0" w:color="auto"/>
        <w:right w:val="none" w:sz="0" w:space="0" w:color="auto"/>
      </w:divBdr>
    </w:div>
    <w:div w:id="430862624">
      <w:bodyDiv w:val="1"/>
      <w:marLeft w:val="0"/>
      <w:marRight w:val="0"/>
      <w:marTop w:val="0"/>
      <w:marBottom w:val="0"/>
      <w:divBdr>
        <w:top w:val="none" w:sz="0" w:space="0" w:color="auto"/>
        <w:left w:val="none" w:sz="0" w:space="0" w:color="auto"/>
        <w:bottom w:val="none" w:sz="0" w:space="0" w:color="auto"/>
        <w:right w:val="none" w:sz="0" w:space="0" w:color="auto"/>
      </w:divBdr>
    </w:div>
    <w:div w:id="430901817">
      <w:bodyDiv w:val="1"/>
      <w:marLeft w:val="0"/>
      <w:marRight w:val="0"/>
      <w:marTop w:val="0"/>
      <w:marBottom w:val="0"/>
      <w:divBdr>
        <w:top w:val="none" w:sz="0" w:space="0" w:color="auto"/>
        <w:left w:val="none" w:sz="0" w:space="0" w:color="auto"/>
        <w:bottom w:val="none" w:sz="0" w:space="0" w:color="auto"/>
        <w:right w:val="none" w:sz="0" w:space="0" w:color="auto"/>
      </w:divBdr>
    </w:div>
    <w:div w:id="430903072">
      <w:bodyDiv w:val="1"/>
      <w:marLeft w:val="0"/>
      <w:marRight w:val="0"/>
      <w:marTop w:val="0"/>
      <w:marBottom w:val="0"/>
      <w:divBdr>
        <w:top w:val="none" w:sz="0" w:space="0" w:color="auto"/>
        <w:left w:val="none" w:sz="0" w:space="0" w:color="auto"/>
        <w:bottom w:val="none" w:sz="0" w:space="0" w:color="auto"/>
        <w:right w:val="none" w:sz="0" w:space="0" w:color="auto"/>
      </w:divBdr>
    </w:div>
    <w:div w:id="430974912">
      <w:bodyDiv w:val="1"/>
      <w:marLeft w:val="0"/>
      <w:marRight w:val="0"/>
      <w:marTop w:val="0"/>
      <w:marBottom w:val="0"/>
      <w:divBdr>
        <w:top w:val="none" w:sz="0" w:space="0" w:color="auto"/>
        <w:left w:val="none" w:sz="0" w:space="0" w:color="auto"/>
        <w:bottom w:val="none" w:sz="0" w:space="0" w:color="auto"/>
        <w:right w:val="none" w:sz="0" w:space="0" w:color="auto"/>
      </w:divBdr>
    </w:div>
    <w:div w:id="431125357">
      <w:bodyDiv w:val="1"/>
      <w:marLeft w:val="0"/>
      <w:marRight w:val="0"/>
      <w:marTop w:val="0"/>
      <w:marBottom w:val="0"/>
      <w:divBdr>
        <w:top w:val="none" w:sz="0" w:space="0" w:color="auto"/>
        <w:left w:val="none" w:sz="0" w:space="0" w:color="auto"/>
        <w:bottom w:val="none" w:sz="0" w:space="0" w:color="auto"/>
        <w:right w:val="none" w:sz="0" w:space="0" w:color="auto"/>
      </w:divBdr>
    </w:div>
    <w:div w:id="431170995">
      <w:bodyDiv w:val="1"/>
      <w:marLeft w:val="0"/>
      <w:marRight w:val="0"/>
      <w:marTop w:val="0"/>
      <w:marBottom w:val="0"/>
      <w:divBdr>
        <w:top w:val="none" w:sz="0" w:space="0" w:color="auto"/>
        <w:left w:val="none" w:sz="0" w:space="0" w:color="auto"/>
        <w:bottom w:val="none" w:sz="0" w:space="0" w:color="auto"/>
        <w:right w:val="none" w:sz="0" w:space="0" w:color="auto"/>
      </w:divBdr>
    </w:div>
    <w:div w:id="431243144">
      <w:bodyDiv w:val="1"/>
      <w:marLeft w:val="0"/>
      <w:marRight w:val="0"/>
      <w:marTop w:val="0"/>
      <w:marBottom w:val="0"/>
      <w:divBdr>
        <w:top w:val="none" w:sz="0" w:space="0" w:color="auto"/>
        <w:left w:val="none" w:sz="0" w:space="0" w:color="auto"/>
        <w:bottom w:val="none" w:sz="0" w:space="0" w:color="auto"/>
        <w:right w:val="none" w:sz="0" w:space="0" w:color="auto"/>
      </w:divBdr>
    </w:div>
    <w:div w:id="431362448">
      <w:bodyDiv w:val="1"/>
      <w:marLeft w:val="0"/>
      <w:marRight w:val="0"/>
      <w:marTop w:val="0"/>
      <w:marBottom w:val="0"/>
      <w:divBdr>
        <w:top w:val="none" w:sz="0" w:space="0" w:color="auto"/>
        <w:left w:val="none" w:sz="0" w:space="0" w:color="auto"/>
        <w:bottom w:val="none" w:sz="0" w:space="0" w:color="auto"/>
        <w:right w:val="none" w:sz="0" w:space="0" w:color="auto"/>
      </w:divBdr>
    </w:div>
    <w:div w:id="431442177">
      <w:bodyDiv w:val="1"/>
      <w:marLeft w:val="0"/>
      <w:marRight w:val="0"/>
      <w:marTop w:val="0"/>
      <w:marBottom w:val="0"/>
      <w:divBdr>
        <w:top w:val="none" w:sz="0" w:space="0" w:color="auto"/>
        <w:left w:val="none" w:sz="0" w:space="0" w:color="auto"/>
        <w:bottom w:val="none" w:sz="0" w:space="0" w:color="auto"/>
        <w:right w:val="none" w:sz="0" w:space="0" w:color="auto"/>
      </w:divBdr>
    </w:div>
    <w:div w:id="431509275">
      <w:bodyDiv w:val="1"/>
      <w:marLeft w:val="0"/>
      <w:marRight w:val="0"/>
      <w:marTop w:val="0"/>
      <w:marBottom w:val="0"/>
      <w:divBdr>
        <w:top w:val="none" w:sz="0" w:space="0" w:color="auto"/>
        <w:left w:val="none" w:sz="0" w:space="0" w:color="auto"/>
        <w:bottom w:val="none" w:sz="0" w:space="0" w:color="auto"/>
        <w:right w:val="none" w:sz="0" w:space="0" w:color="auto"/>
      </w:divBdr>
    </w:div>
    <w:div w:id="431635313">
      <w:bodyDiv w:val="1"/>
      <w:marLeft w:val="0"/>
      <w:marRight w:val="0"/>
      <w:marTop w:val="0"/>
      <w:marBottom w:val="0"/>
      <w:divBdr>
        <w:top w:val="none" w:sz="0" w:space="0" w:color="auto"/>
        <w:left w:val="none" w:sz="0" w:space="0" w:color="auto"/>
        <w:bottom w:val="none" w:sz="0" w:space="0" w:color="auto"/>
        <w:right w:val="none" w:sz="0" w:space="0" w:color="auto"/>
      </w:divBdr>
    </w:div>
    <w:div w:id="432092099">
      <w:bodyDiv w:val="1"/>
      <w:marLeft w:val="0"/>
      <w:marRight w:val="0"/>
      <w:marTop w:val="0"/>
      <w:marBottom w:val="0"/>
      <w:divBdr>
        <w:top w:val="none" w:sz="0" w:space="0" w:color="auto"/>
        <w:left w:val="none" w:sz="0" w:space="0" w:color="auto"/>
        <w:bottom w:val="none" w:sz="0" w:space="0" w:color="auto"/>
        <w:right w:val="none" w:sz="0" w:space="0" w:color="auto"/>
      </w:divBdr>
    </w:div>
    <w:div w:id="432164849">
      <w:bodyDiv w:val="1"/>
      <w:marLeft w:val="0"/>
      <w:marRight w:val="0"/>
      <w:marTop w:val="0"/>
      <w:marBottom w:val="0"/>
      <w:divBdr>
        <w:top w:val="none" w:sz="0" w:space="0" w:color="auto"/>
        <w:left w:val="none" w:sz="0" w:space="0" w:color="auto"/>
        <w:bottom w:val="none" w:sz="0" w:space="0" w:color="auto"/>
        <w:right w:val="none" w:sz="0" w:space="0" w:color="auto"/>
      </w:divBdr>
    </w:div>
    <w:div w:id="432165996">
      <w:bodyDiv w:val="1"/>
      <w:marLeft w:val="0"/>
      <w:marRight w:val="0"/>
      <w:marTop w:val="0"/>
      <w:marBottom w:val="0"/>
      <w:divBdr>
        <w:top w:val="none" w:sz="0" w:space="0" w:color="auto"/>
        <w:left w:val="none" w:sz="0" w:space="0" w:color="auto"/>
        <w:bottom w:val="none" w:sz="0" w:space="0" w:color="auto"/>
        <w:right w:val="none" w:sz="0" w:space="0" w:color="auto"/>
      </w:divBdr>
    </w:div>
    <w:div w:id="432365646">
      <w:bodyDiv w:val="1"/>
      <w:marLeft w:val="0"/>
      <w:marRight w:val="0"/>
      <w:marTop w:val="0"/>
      <w:marBottom w:val="0"/>
      <w:divBdr>
        <w:top w:val="none" w:sz="0" w:space="0" w:color="auto"/>
        <w:left w:val="none" w:sz="0" w:space="0" w:color="auto"/>
        <w:bottom w:val="none" w:sz="0" w:space="0" w:color="auto"/>
        <w:right w:val="none" w:sz="0" w:space="0" w:color="auto"/>
      </w:divBdr>
    </w:div>
    <w:div w:id="432556347">
      <w:bodyDiv w:val="1"/>
      <w:marLeft w:val="0"/>
      <w:marRight w:val="0"/>
      <w:marTop w:val="0"/>
      <w:marBottom w:val="0"/>
      <w:divBdr>
        <w:top w:val="none" w:sz="0" w:space="0" w:color="auto"/>
        <w:left w:val="none" w:sz="0" w:space="0" w:color="auto"/>
        <w:bottom w:val="none" w:sz="0" w:space="0" w:color="auto"/>
        <w:right w:val="none" w:sz="0" w:space="0" w:color="auto"/>
      </w:divBdr>
    </w:div>
    <w:div w:id="432676799">
      <w:bodyDiv w:val="1"/>
      <w:marLeft w:val="0"/>
      <w:marRight w:val="0"/>
      <w:marTop w:val="0"/>
      <w:marBottom w:val="0"/>
      <w:divBdr>
        <w:top w:val="none" w:sz="0" w:space="0" w:color="auto"/>
        <w:left w:val="none" w:sz="0" w:space="0" w:color="auto"/>
        <w:bottom w:val="none" w:sz="0" w:space="0" w:color="auto"/>
        <w:right w:val="none" w:sz="0" w:space="0" w:color="auto"/>
      </w:divBdr>
    </w:div>
    <w:div w:id="432897983">
      <w:bodyDiv w:val="1"/>
      <w:marLeft w:val="0"/>
      <w:marRight w:val="0"/>
      <w:marTop w:val="0"/>
      <w:marBottom w:val="0"/>
      <w:divBdr>
        <w:top w:val="none" w:sz="0" w:space="0" w:color="auto"/>
        <w:left w:val="none" w:sz="0" w:space="0" w:color="auto"/>
        <w:bottom w:val="none" w:sz="0" w:space="0" w:color="auto"/>
        <w:right w:val="none" w:sz="0" w:space="0" w:color="auto"/>
      </w:divBdr>
    </w:div>
    <w:div w:id="433133974">
      <w:bodyDiv w:val="1"/>
      <w:marLeft w:val="0"/>
      <w:marRight w:val="0"/>
      <w:marTop w:val="0"/>
      <w:marBottom w:val="0"/>
      <w:divBdr>
        <w:top w:val="none" w:sz="0" w:space="0" w:color="auto"/>
        <w:left w:val="none" w:sz="0" w:space="0" w:color="auto"/>
        <w:bottom w:val="none" w:sz="0" w:space="0" w:color="auto"/>
        <w:right w:val="none" w:sz="0" w:space="0" w:color="auto"/>
      </w:divBdr>
    </w:div>
    <w:div w:id="433404271">
      <w:bodyDiv w:val="1"/>
      <w:marLeft w:val="0"/>
      <w:marRight w:val="0"/>
      <w:marTop w:val="0"/>
      <w:marBottom w:val="0"/>
      <w:divBdr>
        <w:top w:val="none" w:sz="0" w:space="0" w:color="auto"/>
        <w:left w:val="none" w:sz="0" w:space="0" w:color="auto"/>
        <w:bottom w:val="none" w:sz="0" w:space="0" w:color="auto"/>
        <w:right w:val="none" w:sz="0" w:space="0" w:color="auto"/>
      </w:divBdr>
    </w:div>
    <w:div w:id="433788513">
      <w:bodyDiv w:val="1"/>
      <w:marLeft w:val="0"/>
      <w:marRight w:val="0"/>
      <w:marTop w:val="0"/>
      <w:marBottom w:val="0"/>
      <w:divBdr>
        <w:top w:val="none" w:sz="0" w:space="0" w:color="auto"/>
        <w:left w:val="none" w:sz="0" w:space="0" w:color="auto"/>
        <w:bottom w:val="none" w:sz="0" w:space="0" w:color="auto"/>
        <w:right w:val="none" w:sz="0" w:space="0" w:color="auto"/>
      </w:divBdr>
    </w:div>
    <w:div w:id="433791386">
      <w:bodyDiv w:val="1"/>
      <w:marLeft w:val="0"/>
      <w:marRight w:val="0"/>
      <w:marTop w:val="0"/>
      <w:marBottom w:val="0"/>
      <w:divBdr>
        <w:top w:val="none" w:sz="0" w:space="0" w:color="auto"/>
        <w:left w:val="none" w:sz="0" w:space="0" w:color="auto"/>
        <w:bottom w:val="none" w:sz="0" w:space="0" w:color="auto"/>
        <w:right w:val="none" w:sz="0" w:space="0" w:color="auto"/>
      </w:divBdr>
    </w:div>
    <w:div w:id="433862563">
      <w:bodyDiv w:val="1"/>
      <w:marLeft w:val="0"/>
      <w:marRight w:val="0"/>
      <w:marTop w:val="0"/>
      <w:marBottom w:val="0"/>
      <w:divBdr>
        <w:top w:val="none" w:sz="0" w:space="0" w:color="auto"/>
        <w:left w:val="none" w:sz="0" w:space="0" w:color="auto"/>
        <w:bottom w:val="none" w:sz="0" w:space="0" w:color="auto"/>
        <w:right w:val="none" w:sz="0" w:space="0" w:color="auto"/>
      </w:divBdr>
    </w:div>
    <w:div w:id="433940514">
      <w:bodyDiv w:val="1"/>
      <w:marLeft w:val="0"/>
      <w:marRight w:val="0"/>
      <w:marTop w:val="0"/>
      <w:marBottom w:val="0"/>
      <w:divBdr>
        <w:top w:val="none" w:sz="0" w:space="0" w:color="auto"/>
        <w:left w:val="none" w:sz="0" w:space="0" w:color="auto"/>
        <w:bottom w:val="none" w:sz="0" w:space="0" w:color="auto"/>
        <w:right w:val="none" w:sz="0" w:space="0" w:color="auto"/>
      </w:divBdr>
    </w:div>
    <w:div w:id="434054746">
      <w:bodyDiv w:val="1"/>
      <w:marLeft w:val="0"/>
      <w:marRight w:val="0"/>
      <w:marTop w:val="0"/>
      <w:marBottom w:val="0"/>
      <w:divBdr>
        <w:top w:val="none" w:sz="0" w:space="0" w:color="auto"/>
        <w:left w:val="none" w:sz="0" w:space="0" w:color="auto"/>
        <w:bottom w:val="none" w:sz="0" w:space="0" w:color="auto"/>
        <w:right w:val="none" w:sz="0" w:space="0" w:color="auto"/>
      </w:divBdr>
    </w:div>
    <w:div w:id="434204893">
      <w:bodyDiv w:val="1"/>
      <w:marLeft w:val="0"/>
      <w:marRight w:val="0"/>
      <w:marTop w:val="0"/>
      <w:marBottom w:val="0"/>
      <w:divBdr>
        <w:top w:val="none" w:sz="0" w:space="0" w:color="auto"/>
        <w:left w:val="none" w:sz="0" w:space="0" w:color="auto"/>
        <w:bottom w:val="none" w:sz="0" w:space="0" w:color="auto"/>
        <w:right w:val="none" w:sz="0" w:space="0" w:color="auto"/>
      </w:divBdr>
    </w:div>
    <w:div w:id="434249321">
      <w:bodyDiv w:val="1"/>
      <w:marLeft w:val="0"/>
      <w:marRight w:val="0"/>
      <w:marTop w:val="0"/>
      <w:marBottom w:val="0"/>
      <w:divBdr>
        <w:top w:val="none" w:sz="0" w:space="0" w:color="auto"/>
        <w:left w:val="none" w:sz="0" w:space="0" w:color="auto"/>
        <w:bottom w:val="none" w:sz="0" w:space="0" w:color="auto"/>
        <w:right w:val="none" w:sz="0" w:space="0" w:color="auto"/>
      </w:divBdr>
    </w:div>
    <w:div w:id="434251803">
      <w:bodyDiv w:val="1"/>
      <w:marLeft w:val="0"/>
      <w:marRight w:val="0"/>
      <w:marTop w:val="0"/>
      <w:marBottom w:val="0"/>
      <w:divBdr>
        <w:top w:val="none" w:sz="0" w:space="0" w:color="auto"/>
        <w:left w:val="none" w:sz="0" w:space="0" w:color="auto"/>
        <w:bottom w:val="none" w:sz="0" w:space="0" w:color="auto"/>
        <w:right w:val="none" w:sz="0" w:space="0" w:color="auto"/>
      </w:divBdr>
    </w:div>
    <w:div w:id="434517742">
      <w:bodyDiv w:val="1"/>
      <w:marLeft w:val="0"/>
      <w:marRight w:val="0"/>
      <w:marTop w:val="0"/>
      <w:marBottom w:val="0"/>
      <w:divBdr>
        <w:top w:val="none" w:sz="0" w:space="0" w:color="auto"/>
        <w:left w:val="none" w:sz="0" w:space="0" w:color="auto"/>
        <w:bottom w:val="none" w:sz="0" w:space="0" w:color="auto"/>
        <w:right w:val="none" w:sz="0" w:space="0" w:color="auto"/>
      </w:divBdr>
    </w:div>
    <w:div w:id="434636910">
      <w:bodyDiv w:val="1"/>
      <w:marLeft w:val="0"/>
      <w:marRight w:val="0"/>
      <w:marTop w:val="0"/>
      <w:marBottom w:val="0"/>
      <w:divBdr>
        <w:top w:val="none" w:sz="0" w:space="0" w:color="auto"/>
        <w:left w:val="none" w:sz="0" w:space="0" w:color="auto"/>
        <w:bottom w:val="none" w:sz="0" w:space="0" w:color="auto"/>
        <w:right w:val="none" w:sz="0" w:space="0" w:color="auto"/>
      </w:divBdr>
    </w:div>
    <w:div w:id="434712348">
      <w:bodyDiv w:val="1"/>
      <w:marLeft w:val="0"/>
      <w:marRight w:val="0"/>
      <w:marTop w:val="0"/>
      <w:marBottom w:val="0"/>
      <w:divBdr>
        <w:top w:val="none" w:sz="0" w:space="0" w:color="auto"/>
        <w:left w:val="none" w:sz="0" w:space="0" w:color="auto"/>
        <w:bottom w:val="none" w:sz="0" w:space="0" w:color="auto"/>
        <w:right w:val="none" w:sz="0" w:space="0" w:color="auto"/>
      </w:divBdr>
    </w:div>
    <w:div w:id="435057322">
      <w:bodyDiv w:val="1"/>
      <w:marLeft w:val="0"/>
      <w:marRight w:val="0"/>
      <w:marTop w:val="0"/>
      <w:marBottom w:val="0"/>
      <w:divBdr>
        <w:top w:val="none" w:sz="0" w:space="0" w:color="auto"/>
        <w:left w:val="none" w:sz="0" w:space="0" w:color="auto"/>
        <w:bottom w:val="none" w:sz="0" w:space="0" w:color="auto"/>
        <w:right w:val="none" w:sz="0" w:space="0" w:color="auto"/>
      </w:divBdr>
    </w:div>
    <w:div w:id="435368013">
      <w:bodyDiv w:val="1"/>
      <w:marLeft w:val="0"/>
      <w:marRight w:val="0"/>
      <w:marTop w:val="0"/>
      <w:marBottom w:val="0"/>
      <w:divBdr>
        <w:top w:val="none" w:sz="0" w:space="0" w:color="auto"/>
        <w:left w:val="none" w:sz="0" w:space="0" w:color="auto"/>
        <w:bottom w:val="none" w:sz="0" w:space="0" w:color="auto"/>
        <w:right w:val="none" w:sz="0" w:space="0" w:color="auto"/>
      </w:divBdr>
    </w:div>
    <w:div w:id="435752376">
      <w:bodyDiv w:val="1"/>
      <w:marLeft w:val="0"/>
      <w:marRight w:val="0"/>
      <w:marTop w:val="0"/>
      <w:marBottom w:val="0"/>
      <w:divBdr>
        <w:top w:val="none" w:sz="0" w:space="0" w:color="auto"/>
        <w:left w:val="none" w:sz="0" w:space="0" w:color="auto"/>
        <w:bottom w:val="none" w:sz="0" w:space="0" w:color="auto"/>
        <w:right w:val="none" w:sz="0" w:space="0" w:color="auto"/>
      </w:divBdr>
    </w:div>
    <w:div w:id="436288318">
      <w:bodyDiv w:val="1"/>
      <w:marLeft w:val="0"/>
      <w:marRight w:val="0"/>
      <w:marTop w:val="0"/>
      <w:marBottom w:val="0"/>
      <w:divBdr>
        <w:top w:val="none" w:sz="0" w:space="0" w:color="auto"/>
        <w:left w:val="none" w:sz="0" w:space="0" w:color="auto"/>
        <w:bottom w:val="none" w:sz="0" w:space="0" w:color="auto"/>
        <w:right w:val="none" w:sz="0" w:space="0" w:color="auto"/>
      </w:divBdr>
    </w:div>
    <w:div w:id="436873540">
      <w:bodyDiv w:val="1"/>
      <w:marLeft w:val="0"/>
      <w:marRight w:val="0"/>
      <w:marTop w:val="0"/>
      <w:marBottom w:val="0"/>
      <w:divBdr>
        <w:top w:val="none" w:sz="0" w:space="0" w:color="auto"/>
        <w:left w:val="none" w:sz="0" w:space="0" w:color="auto"/>
        <w:bottom w:val="none" w:sz="0" w:space="0" w:color="auto"/>
        <w:right w:val="none" w:sz="0" w:space="0" w:color="auto"/>
      </w:divBdr>
    </w:div>
    <w:div w:id="436873957">
      <w:bodyDiv w:val="1"/>
      <w:marLeft w:val="0"/>
      <w:marRight w:val="0"/>
      <w:marTop w:val="0"/>
      <w:marBottom w:val="0"/>
      <w:divBdr>
        <w:top w:val="none" w:sz="0" w:space="0" w:color="auto"/>
        <w:left w:val="none" w:sz="0" w:space="0" w:color="auto"/>
        <w:bottom w:val="none" w:sz="0" w:space="0" w:color="auto"/>
        <w:right w:val="none" w:sz="0" w:space="0" w:color="auto"/>
      </w:divBdr>
    </w:div>
    <w:div w:id="437024387">
      <w:bodyDiv w:val="1"/>
      <w:marLeft w:val="0"/>
      <w:marRight w:val="0"/>
      <w:marTop w:val="0"/>
      <w:marBottom w:val="0"/>
      <w:divBdr>
        <w:top w:val="none" w:sz="0" w:space="0" w:color="auto"/>
        <w:left w:val="none" w:sz="0" w:space="0" w:color="auto"/>
        <w:bottom w:val="none" w:sz="0" w:space="0" w:color="auto"/>
        <w:right w:val="none" w:sz="0" w:space="0" w:color="auto"/>
      </w:divBdr>
    </w:div>
    <w:div w:id="437066217">
      <w:bodyDiv w:val="1"/>
      <w:marLeft w:val="0"/>
      <w:marRight w:val="0"/>
      <w:marTop w:val="0"/>
      <w:marBottom w:val="0"/>
      <w:divBdr>
        <w:top w:val="none" w:sz="0" w:space="0" w:color="auto"/>
        <w:left w:val="none" w:sz="0" w:space="0" w:color="auto"/>
        <w:bottom w:val="none" w:sz="0" w:space="0" w:color="auto"/>
        <w:right w:val="none" w:sz="0" w:space="0" w:color="auto"/>
      </w:divBdr>
    </w:div>
    <w:div w:id="437137850">
      <w:bodyDiv w:val="1"/>
      <w:marLeft w:val="0"/>
      <w:marRight w:val="0"/>
      <w:marTop w:val="0"/>
      <w:marBottom w:val="0"/>
      <w:divBdr>
        <w:top w:val="none" w:sz="0" w:space="0" w:color="auto"/>
        <w:left w:val="none" w:sz="0" w:space="0" w:color="auto"/>
        <w:bottom w:val="none" w:sz="0" w:space="0" w:color="auto"/>
        <w:right w:val="none" w:sz="0" w:space="0" w:color="auto"/>
      </w:divBdr>
    </w:div>
    <w:div w:id="437139514">
      <w:bodyDiv w:val="1"/>
      <w:marLeft w:val="0"/>
      <w:marRight w:val="0"/>
      <w:marTop w:val="0"/>
      <w:marBottom w:val="0"/>
      <w:divBdr>
        <w:top w:val="none" w:sz="0" w:space="0" w:color="auto"/>
        <w:left w:val="none" w:sz="0" w:space="0" w:color="auto"/>
        <w:bottom w:val="none" w:sz="0" w:space="0" w:color="auto"/>
        <w:right w:val="none" w:sz="0" w:space="0" w:color="auto"/>
      </w:divBdr>
    </w:div>
    <w:div w:id="437217082">
      <w:bodyDiv w:val="1"/>
      <w:marLeft w:val="0"/>
      <w:marRight w:val="0"/>
      <w:marTop w:val="0"/>
      <w:marBottom w:val="0"/>
      <w:divBdr>
        <w:top w:val="none" w:sz="0" w:space="0" w:color="auto"/>
        <w:left w:val="none" w:sz="0" w:space="0" w:color="auto"/>
        <w:bottom w:val="none" w:sz="0" w:space="0" w:color="auto"/>
        <w:right w:val="none" w:sz="0" w:space="0" w:color="auto"/>
      </w:divBdr>
    </w:div>
    <w:div w:id="437258227">
      <w:bodyDiv w:val="1"/>
      <w:marLeft w:val="0"/>
      <w:marRight w:val="0"/>
      <w:marTop w:val="0"/>
      <w:marBottom w:val="0"/>
      <w:divBdr>
        <w:top w:val="none" w:sz="0" w:space="0" w:color="auto"/>
        <w:left w:val="none" w:sz="0" w:space="0" w:color="auto"/>
        <w:bottom w:val="none" w:sz="0" w:space="0" w:color="auto"/>
        <w:right w:val="none" w:sz="0" w:space="0" w:color="auto"/>
      </w:divBdr>
    </w:div>
    <w:div w:id="437719183">
      <w:bodyDiv w:val="1"/>
      <w:marLeft w:val="0"/>
      <w:marRight w:val="0"/>
      <w:marTop w:val="0"/>
      <w:marBottom w:val="0"/>
      <w:divBdr>
        <w:top w:val="none" w:sz="0" w:space="0" w:color="auto"/>
        <w:left w:val="none" w:sz="0" w:space="0" w:color="auto"/>
        <w:bottom w:val="none" w:sz="0" w:space="0" w:color="auto"/>
        <w:right w:val="none" w:sz="0" w:space="0" w:color="auto"/>
      </w:divBdr>
    </w:div>
    <w:div w:id="437796603">
      <w:bodyDiv w:val="1"/>
      <w:marLeft w:val="0"/>
      <w:marRight w:val="0"/>
      <w:marTop w:val="0"/>
      <w:marBottom w:val="0"/>
      <w:divBdr>
        <w:top w:val="none" w:sz="0" w:space="0" w:color="auto"/>
        <w:left w:val="none" w:sz="0" w:space="0" w:color="auto"/>
        <w:bottom w:val="none" w:sz="0" w:space="0" w:color="auto"/>
        <w:right w:val="none" w:sz="0" w:space="0" w:color="auto"/>
      </w:divBdr>
    </w:div>
    <w:div w:id="437918676">
      <w:bodyDiv w:val="1"/>
      <w:marLeft w:val="0"/>
      <w:marRight w:val="0"/>
      <w:marTop w:val="0"/>
      <w:marBottom w:val="0"/>
      <w:divBdr>
        <w:top w:val="none" w:sz="0" w:space="0" w:color="auto"/>
        <w:left w:val="none" w:sz="0" w:space="0" w:color="auto"/>
        <w:bottom w:val="none" w:sz="0" w:space="0" w:color="auto"/>
        <w:right w:val="none" w:sz="0" w:space="0" w:color="auto"/>
      </w:divBdr>
    </w:div>
    <w:div w:id="438260489">
      <w:bodyDiv w:val="1"/>
      <w:marLeft w:val="0"/>
      <w:marRight w:val="0"/>
      <w:marTop w:val="0"/>
      <w:marBottom w:val="0"/>
      <w:divBdr>
        <w:top w:val="none" w:sz="0" w:space="0" w:color="auto"/>
        <w:left w:val="none" w:sz="0" w:space="0" w:color="auto"/>
        <w:bottom w:val="none" w:sz="0" w:space="0" w:color="auto"/>
        <w:right w:val="none" w:sz="0" w:space="0" w:color="auto"/>
      </w:divBdr>
    </w:div>
    <w:div w:id="438331233">
      <w:bodyDiv w:val="1"/>
      <w:marLeft w:val="0"/>
      <w:marRight w:val="0"/>
      <w:marTop w:val="0"/>
      <w:marBottom w:val="0"/>
      <w:divBdr>
        <w:top w:val="none" w:sz="0" w:space="0" w:color="auto"/>
        <w:left w:val="none" w:sz="0" w:space="0" w:color="auto"/>
        <w:bottom w:val="none" w:sz="0" w:space="0" w:color="auto"/>
        <w:right w:val="none" w:sz="0" w:space="0" w:color="auto"/>
      </w:divBdr>
    </w:div>
    <w:div w:id="438454076">
      <w:bodyDiv w:val="1"/>
      <w:marLeft w:val="0"/>
      <w:marRight w:val="0"/>
      <w:marTop w:val="0"/>
      <w:marBottom w:val="0"/>
      <w:divBdr>
        <w:top w:val="none" w:sz="0" w:space="0" w:color="auto"/>
        <w:left w:val="none" w:sz="0" w:space="0" w:color="auto"/>
        <w:bottom w:val="none" w:sz="0" w:space="0" w:color="auto"/>
        <w:right w:val="none" w:sz="0" w:space="0" w:color="auto"/>
      </w:divBdr>
    </w:div>
    <w:div w:id="438527341">
      <w:bodyDiv w:val="1"/>
      <w:marLeft w:val="0"/>
      <w:marRight w:val="0"/>
      <w:marTop w:val="0"/>
      <w:marBottom w:val="0"/>
      <w:divBdr>
        <w:top w:val="none" w:sz="0" w:space="0" w:color="auto"/>
        <w:left w:val="none" w:sz="0" w:space="0" w:color="auto"/>
        <w:bottom w:val="none" w:sz="0" w:space="0" w:color="auto"/>
        <w:right w:val="none" w:sz="0" w:space="0" w:color="auto"/>
      </w:divBdr>
    </w:div>
    <w:div w:id="438642889">
      <w:bodyDiv w:val="1"/>
      <w:marLeft w:val="0"/>
      <w:marRight w:val="0"/>
      <w:marTop w:val="0"/>
      <w:marBottom w:val="0"/>
      <w:divBdr>
        <w:top w:val="none" w:sz="0" w:space="0" w:color="auto"/>
        <w:left w:val="none" w:sz="0" w:space="0" w:color="auto"/>
        <w:bottom w:val="none" w:sz="0" w:space="0" w:color="auto"/>
        <w:right w:val="none" w:sz="0" w:space="0" w:color="auto"/>
      </w:divBdr>
    </w:div>
    <w:div w:id="438767499">
      <w:bodyDiv w:val="1"/>
      <w:marLeft w:val="0"/>
      <w:marRight w:val="0"/>
      <w:marTop w:val="0"/>
      <w:marBottom w:val="0"/>
      <w:divBdr>
        <w:top w:val="none" w:sz="0" w:space="0" w:color="auto"/>
        <w:left w:val="none" w:sz="0" w:space="0" w:color="auto"/>
        <w:bottom w:val="none" w:sz="0" w:space="0" w:color="auto"/>
        <w:right w:val="none" w:sz="0" w:space="0" w:color="auto"/>
      </w:divBdr>
    </w:div>
    <w:div w:id="438916181">
      <w:bodyDiv w:val="1"/>
      <w:marLeft w:val="0"/>
      <w:marRight w:val="0"/>
      <w:marTop w:val="0"/>
      <w:marBottom w:val="0"/>
      <w:divBdr>
        <w:top w:val="none" w:sz="0" w:space="0" w:color="auto"/>
        <w:left w:val="none" w:sz="0" w:space="0" w:color="auto"/>
        <w:bottom w:val="none" w:sz="0" w:space="0" w:color="auto"/>
        <w:right w:val="none" w:sz="0" w:space="0" w:color="auto"/>
      </w:divBdr>
    </w:div>
    <w:div w:id="439296973">
      <w:bodyDiv w:val="1"/>
      <w:marLeft w:val="0"/>
      <w:marRight w:val="0"/>
      <w:marTop w:val="0"/>
      <w:marBottom w:val="0"/>
      <w:divBdr>
        <w:top w:val="none" w:sz="0" w:space="0" w:color="auto"/>
        <w:left w:val="none" w:sz="0" w:space="0" w:color="auto"/>
        <w:bottom w:val="none" w:sz="0" w:space="0" w:color="auto"/>
        <w:right w:val="none" w:sz="0" w:space="0" w:color="auto"/>
      </w:divBdr>
    </w:div>
    <w:div w:id="439494133">
      <w:bodyDiv w:val="1"/>
      <w:marLeft w:val="0"/>
      <w:marRight w:val="0"/>
      <w:marTop w:val="0"/>
      <w:marBottom w:val="0"/>
      <w:divBdr>
        <w:top w:val="none" w:sz="0" w:space="0" w:color="auto"/>
        <w:left w:val="none" w:sz="0" w:space="0" w:color="auto"/>
        <w:bottom w:val="none" w:sz="0" w:space="0" w:color="auto"/>
        <w:right w:val="none" w:sz="0" w:space="0" w:color="auto"/>
      </w:divBdr>
    </w:div>
    <w:div w:id="439496412">
      <w:bodyDiv w:val="1"/>
      <w:marLeft w:val="0"/>
      <w:marRight w:val="0"/>
      <w:marTop w:val="0"/>
      <w:marBottom w:val="0"/>
      <w:divBdr>
        <w:top w:val="none" w:sz="0" w:space="0" w:color="auto"/>
        <w:left w:val="none" w:sz="0" w:space="0" w:color="auto"/>
        <w:bottom w:val="none" w:sz="0" w:space="0" w:color="auto"/>
        <w:right w:val="none" w:sz="0" w:space="0" w:color="auto"/>
      </w:divBdr>
    </w:div>
    <w:div w:id="439646190">
      <w:bodyDiv w:val="1"/>
      <w:marLeft w:val="0"/>
      <w:marRight w:val="0"/>
      <w:marTop w:val="0"/>
      <w:marBottom w:val="0"/>
      <w:divBdr>
        <w:top w:val="none" w:sz="0" w:space="0" w:color="auto"/>
        <w:left w:val="none" w:sz="0" w:space="0" w:color="auto"/>
        <w:bottom w:val="none" w:sz="0" w:space="0" w:color="auto"/>
        <w:right w:val="none" w:sz="0" w:space="0" w:color="auto"/>
      </w:divBdr>
    </w:div>
    <w:div w:id="439884838">
      <w:bodyDiv w:val="1"/>
      <w:marLeft w:val="0"/>
      <w:marRight w:val="0"/>
      <w:marTop w:val="0"/>
      <w:marBottom w:val="0"/>
      <w:divBdr>
        <w:top w:val="none" w:sz="0" w:space="0" w:color="auto"/>
        <w:left w:val="none" w:sz="0" w:space="0" w:color="auto"/>
        <w:bottom w:val="none" w:sz="0" w:space="0" w:color="auto"/>
        <w:right w:val="none" w:sz="0" w:space="0" w:color="auto"/>
      </w:divBdr>
    </w:div>
    <w:div w:id="439957437">
      <w:bodyDiv w:val="1"/>
      <w:marLeft w:val="0"/>
      <w:marRight w:val="0"/>
      <w:marTop w:val="0"/>
      <w:marBottom w:val="0"/>
      <w:divBdr>
        <w:top w:val="none" w:sz="0" w:space="0" w:color="auto"/>
        <w:left w:val="none" w:sz="0" w:space="0" w:color="auto"/>
        <w:bottom w:val="none" w:sz="0" w:space="0" w:color="auto"/>
        <w:right w:val="none" w:sz="0" w:space="0" w:color="auto"/>
      </w:divBdr>
    </w:div>
    <w:div w:id="440075665">
      <w:bodyDiv w:val="1"/>
      <w:marLeft w:val="0"/>
      <w:marRight w:val="0"/>
      <w:marTop w:val="0"/>
      <w:marBottom w:val="0"/>
      <w:divBdr>
        <w:top w:val="none" w:sz="0" w:space="0" w:color="auto"/>
        <w:left w:val="none" w:sz="0" w:space="0" w:color="auto"/>
        <w:bottom w:val="none" w:sz="0" w:space="0" w:color="auto"/>
        <w:right w:val="none" w:sz="0" w:space="0" w:color="auto"/>
      </w:divBdr>
    </w:div>
    <w:div w:id="440221674">
      <w:bodyDiv w:val="1"/>
      <w:marLeft w:val="0"/>
      <w:marRight w:val="0"/>
      <w:marTop w:val="0"/>
      <w:marBottom w:val="0"/>
      <w:divBdr>
        <w:top w:val="none" w:sz="0" w:space="0" w:color="auto"/>
        <w:left w:val="none" w:sz="0" w:space="0" w:color="auto"/>
        <w:bottom w:val="none" w:sz="0" w:space="0" w:color="auto"/>
        <w:right w:val="none" w:sz="0" w:space="0" w:color="auto"/>
      </w:divBdr>
    </w:div>
    <w:div w:id="440224850">
      <w:bodyDiv w:val="1"/>
      <w:marLeft w:val="0"/>
      <w:marRight w:val="0"/>
      <w:marTop w:val="0"/>
      <w:marBottom w:val="0"/>
      <w:divBdr>
        <w:top w:val="none" w:sz="0" w:space="0" w:color="auto"/>
        <w:left w:val="none" w:sz="0" w:space="0" w:color="auto"/>
        <w:bottom w:val="none" w:sz="0" w:space="0" w:color="auto"/>
        <w:right w:val="none" w:sz="0" w:space="0" w:color="auto"/>
      </w:divBdr>
    </w:div>
    <w:div w:id="440564263">
      <w:bodyDiv w:val="1"/>
      <w:marLeft w:val="0"/>
      <w:marRight w:val="0"/>
      <w:marTop w:val="0"/>
      <w:marBottom w:val="0"/>
      <w:divBdr>
        <w:top w:val="none" w:sz="0" w:space="0" w:color="auto"/>
        <w:left w:val="none" w:sz="0" w:space="0" w:color="auto"/>
        <w:bottom w:val="none" w:sz="0" w:space="0" w:color="auto"/>
        <w:right w:val="none" w:sz="0" w:space="0" w:color="auto"/>
      </w:divBdr>
    </w:div>
    <w:div w:id="440802593">
      <w:bodyDiv w:val="1"/>
      <w:marLeft w:val="0"/>
      <w:marRight w:val="0"/>
      <w:marTop w:val="0"/>
      <w:marBottom w:val="0"/>
      <w:divBdr>
        <w:top w:val="none" w:sz="0" w:space="0" w:color="auto"/>
        <w:left w:val="none" w:sz="0" w:space="0" w:color="auto"/>
        <w:bottom w:val="none" w:sz="0" w:space="0" w:color="auto"/>
        <w:right w:val="none" w:sz="0" w:space="0" w:color="auto"/>
      </w:divBdr>
    </w:div>
    <w:div w:id="440807626">
      <w:bodyDiv w:val="1"/>
      <w:marLeft w:val="0"/>
      <w:marRight w:val="0"/>
      <w:marTop w:val="0"/>
      <w:marBottom w:val="0"/>
      <w:divBdr>
        <w:top w:val="none" w:sz="0" w:space="0" w:color="auto"/>
        <w:left w:val="none" w:sz="0" w:space="0" w:color="auto"/>
        <w:bottom w:val="none" w:sz="0" w:space="0" w:color="auto"/>
        <w:right w:val="none" w:sz="0" w:space="0" w:color="auto"/>
      </w:divBdr>
    </w:div>
    <w:div w:id="440879145">
      <w:bodyDiv w:val="1"/>
      <w:marLeft w:val="0"/>
      <w:marRight w:val="0"/>
      <w:marTop w:val="0"/>
      <w:marBottom w:val="0"/>
      <w:divBdr>
        <w:top w:val="none" w:sz="0" w:space="0" w:color="auto"/>
        <w:left w:val="none" w:sz="0" w:space="0" w:color="auto"/>
        <w:bottom w:val="none" w:sz="0" w:space="0" w:color="auto"/>
        <w:right w:val="none" w:sz="0" w:space="0" w:color="auto"/>
      </w:divBdr>
    </w:div>
    <w:div w:id="440951664">
      <w:bodyDiv w:val="1"/>
      <w:marLeft w:val="0"/>
      <w:marRight w:val="0"/>
      <w:marTop w:val="0"/>
      <w:marBottom w:val="0"/>
      <w:divBdr>
        <w:top w:val="none" w:sz="0" w:space="0" w:color="auto"/>
        <w:left w:val="none" w:sz="0" w:space="0" w:color="auto"/>
        <w:bottom w:val="none" w:sz="0" w:space="0" w:color="auto"/>
        <w:right w:val="none" w:sz="0" w:space="0" w:color="auto"/>
      </w:divBdr>
    </w:div>
    <w:div w:id="440999054">
      <w:bodyDiv w:val="1"/>
      <w:marLeft w:val="0"/>
      <w:marRight w:val="0"/>
      <w:marTop w:val="0"/>
      <w:marBottom w:val="0"/>
      <w:divBdr>
        <w:top w:val="none" w:sz="0" w:space="0" w:color="auto"/>
        <w:left w:val="none" w:sz="0" w:space="0" w:color="auto"/>
        <w:bottom w:val="none" w:sz="0" w:space="0" w:color="auto"/>
        <w:right w:val="none" w:sz="0" w:space="0" w:color="auto"/>
      </w:divBdr>
    </w:div>
    <w:div w:id="441271332">
      <w:bodyDiv w:val="1"/>
      <w:marLeft w:val="0"/>
      <w:marRight w:val="0"/>
      <w:marTop w:val="0"/>
      <w:marBottom w:val="0"/>
      <w:divBdr>
        <w:top w:val="none" w:sz="0" w:space="0" w:color="auto"/>
        <w:left w:val="none" w:sz="0" w:space="0" w:color="auto"/>
        <w:bottom w:val="none" w:sz="0" w:space="0" w:color="auto"/>
        <w:right w:val="none" w:sz="0" w:space="0" w:color="auto"/>
      </w:divBdr>
    </w:div>
    <w:div w:id="441388826">
      <w:bodyDiv w:val="1"/>
      <w:marLeft w:val="0"/>
      <w:marRight w:val="0"/>
      <w:marTop w:val="0"/>
      <w:marBottom w:val="0"/>
      <w:divBdr>
        <w:top w:val="none" w:sz="0" w:space="0" w:color="auto"/>
        <w:left w:val="none" w:sz="0" w:space="0" w:color="auto"/>
        <w:bottom w:val="none" w:sz="0" w:space="0" w:color="auto"/>
        <w:right w:val="none" w:sz="0" w:space="0" w:color="auto"/>
      </w:divBdr>
    </w:div>
    <w:div w:id="441455291">
      <w:bodyDiv w:val="1"/>
      <w:marLeft w:val="0"/>
      <w:marRight w:val="0"/>
      <w:marTop w:val="0"/>
      <w:marBottom w:val="0"/>
      <w:divBdr>
        <w:top w:val="none" w:sz="0" w:space="0" w:color="auto"/>
        <w:left w:val="none" w:sz="0" w:space="0" w:color="auto"/>
        <w:bottom w:val="none" w:sz="0" w:space="0" w:color="auto"/>
        <w:right w:val="none" w:sz="0" w:space="0" w:color="auto"/>
      </w:divBdr>
    </w:div>
    <w:div w:id="441920881">
      <w:bodyDiv w:val="1"/>
      <w:marLeft w:val="0"/>
      <w:marRight w:val="0"/>
      <w:marTop w:val="0"/>
      <w:marBottom w:val="0"/>
      <w:divBdr>
        <w:top w:val="none" w:sz="0" w:space="0" w:color="auto"/>
        <w:left w:val="none" w:sz="0" w:space="0" w:color="auto"/>
        <w:bottom w:val="none" w:sz="0" w:space="0" w:color="auto"/>
        <w:right w:val="none" w:sz="0" w:space="0" w:color="auto"/>
      </w:divBdr>
    </w:div>
    <w:div w:id="442113354">
      <w:bodyDiv w:val="1"/>
      <w:marLeft w:val="0"/>
      <w:marRight w:val="0"/>
      <w:marTop w:val="0"/>
      <w:marBottom w:val="0"/>
      <w:divBdr>
        <w:top w:val="none" w:sz="0" w:space="0" w:color="auto"/>
        <w:left w:val="none" w:sz="0" w:space="0" w:color="auto"/>
        <w:bottom w:val="none" w:sz="0" w:space="0" w:color="auto"/>
        <w:right w:val="none" w:sz="0" w:space="0" w:color="auto"/>
      </w:divBdr>
    </w:div>
    <w:div w:id="442194519">
      <w:bodyDiv w:val="1"/>
      <w:marLeft w:val="0"/>
      <w:marRight w:val="0"/>
      <w:marTop w:val="0"/>
      <w:marBottom w:val="0"/>
      <w:divBdr>
        <w:top w:val="none" w:sz="0" w:space="0" w:color="auto"/>
        <w:left w:val="none" w:sz="0" w:space="0" w:color="auto"/>
        <w:bottom w:val="none" w:sz="0" w:space="0" w:color="auto"/>
        <w:right w:val="none" w:sz="0" w:space="0" w:color="auto"/>
      </w:divBdr>
    </w:div>
    <w:div w:id="442305058">
      <w:bodyDiv w:val="1"/>
      <w:marLeft w:val="0"/>
      <w:marRight w:val="0"/>
      <w:marTop w:val="0"/>
      <w:marBottom w:val="0"/>
      <w:divBdr>
        <w:top w:val="none" w:sz="0" w:space="0" w:color="auto"/>
        <w:left w:val="none" w:sz="0" w:space="0" w:color="auto"/>
        <w:bottom w:val="none" w:sz="0" w:space="0" w:color="auto"/>
        <w:right w:val="none" w:sz="0" w:space="0" w:color="auto"/>
      </w:divBdr>
    </w:div>
    <w:div w:id="442382559">
      <w:bodyDiv w:val="1"/>
      <w:marLeft w:val="0"/>
      <w:marRight w:val="0"/>
      <w:marTop w:val="0"/>
      <w:marBottom w:val="0"/>
      <w:divBdr>
        <w:top w:val="none" w:sz="0" w:space="0" w:color="auto"/>
        <w:left w:val="none" w:sz="0" w:space="0" w:color="auto"/>
        <w:bottom w:val="none" w:sz="0" w:space="0" w:color="auto"/>
        <w:right w:val="none" w:sz="0" w:space="0" w:color="auto"/>
      </w:divBdr>
    </w:div>
    <w:div w:id="442385425">
      <w:bodyDiv w:val="1"/>
      <w:marLeft w:val="0"/>
      <w:marRight w:val="0"/>
      <w:marTop w:val="0"/>
      <w:marBottom w:val="0"/>
      <w:divBdr>
        <w:top w:val="none" w:sz="0" w:space="0" w:color="auto"/>
        <w:left w:val="none" w:sz="0" w:space="0" w:color="auto"/>
        <w:bottom w:val="none" w:sz="0" w:space="0" w:color="auto"/>
        <w:right w:val="none" w:sz="0" w:space="0" w:color="auto"/>
      </w:divBdr>
    </w:div>
    <w:div w:id="442463139">
      <w:bodyDiv w:val="1"/>
      <w:marLeft w:val="0"/>
      <w:marRight w:val="0"/>
      <w:marTop w:val="0"/>
      <w:marBottom w:val="0"/>
      <w:divBdr>
        <w:top w:val="none" w:sz="0" w:space="0" w:color="auto"/>
        <w:left w:val="none" w:sz="0" w:space="0" w:color="auto"/>
        <w:bottom w:val="none" w:sz="0" w:space="0" w:color="auto"/>
        <w:right w:val="none" w:sz="0" w:space="0" w:color="auto"/>
      </w:divBdr>
    </w:div>
    <w:div w:id="442572536">
      <w:bodyDiv w:val="1"/>
      <w:marLeft w:val="0"/>
      <w:marRight w:val="0"/>
      <w:marTop w:val="0"/>
      <w:marBottom w:val="0"/>
      <w:divBdr>
        <w:top w:val="none" w:sz="0" w:space="0" w:color="auto"/>
        <w:left w:val="none" w:sz="0" w:space="0" w:color="auto"/>
        <w:bottom w:val="none" w:sz="0" w:space="0" w:color="auto"/>
        <w:right w:val="none" w:sz="0" w:space="0" w:color="auto"/>
      </w:divBdr>
    </w:div>
    <w:div w:id="442579660">
      <w:bodyDiv w:val="1"/>
      <w:marLeft w:val="0"/>
      <w:marRight w:val="0"/>
      <w:marTop w:val="0"/>
      <w:marBottom w:val="0"/>
      <w:divBdr>
        <w:top w:val="none" w:sz="0" w:space="0" w:color="auto"/>
        <w:left w:val="none" w:sz="0" w:space="0" w:color="auto"/>
        <w:bottom w:val="none" w:sz="0" w:space="0" w:color="auto"/>
        <w:right w:val="none" w:sz="0" w:space="0" w:color="auto"/>
      </w:divBdr>
    </w:div>
    <w:div w:id="442962847">
      <w:bodyDiv w:val="1"/>
      <w:marLeft w:val="0"/>
      <w:marRight w:val="0"/>
      <w:marTop w:val="0"/>
      <w:marBottom w:val="0"/>
      <w:divBdr>
        <w:top w:val="none" w:sz="0" w:space="0" w:color="auto"/>
        <w:left w:val="none" w:sz="0" w:space="0" w:color="auto"/>
        <w:bottom w:val="none" w:sz="0" w:space="0" w:color="auto"/>
        <w:right w:val="none" w:sz="0" w:space="0" w:color="auto"/>
      </w:divBdr>
    </w:div>
    <w:div w:id="442965083">
      <w:bodyDiv w:val="1"/>
      <w:marLeft w:val="0"/>
      <w:marRight w:val="0"/>
      <w:marTop w:val="0"/>
      <w:marBottom w:val="0"/>
      <w:divBdr>
        <w:top w:val="none" w:sz="0" w:space="0" w:color="auto"/>
        <w:left w:val="none" w:sz="0" w:space="0" w:color="auto"/>
        <w:bottom w:val="none" w:sz="0" w:space="0" w:color="auto"/>
        <w:right w:val="none" w:sz="0" w:space="0" w:color="auto"/>
      </w:divBdr>
    </w:div>
    <w:div w:id="443308853">
      <w:bodyDiv w:val="1"/>
      <w:marLeft w:val="0"/>
      <w:marRight w:val="0"/>
      <w:marTop w:val="0"/>
      <w:marBottom w:val="0"/>
      <w:divBdr>
        <w:top w:val="none" w:sz="0" w:space="0" w:color="auto"/>
        <w:left w:val="none" w:sz="0" w:space="0" w:color="auto"/>
        <w:bottom w:val="none" w:sz="0" w:space="0" w:color="auto"/>
        <w:right w:val="none" w:sz="0" w:space="0" w:color="auto"/>
      </w:divBdr>
    </w:div>
    <w:div w:id="443309906">
      <w:bodyDiv w:val="1"/>
      <w:marLeft w:val="0"/>
      <w:marRight w:val="0"/>
      <w:marTop w:val="0"/>
      <w:marBottom w:val="0"/>
      <w:divBdr>
        <w:top w:val="none" w:sz="0" w:space="0" w:color="auto"/>
        <w:left w:val="none" w:sz="0" w:space="0" w:color="auto"/>
        <w:bottom w:val="none" w:sz="0" w:space="0" w:color="auto"/>
        <w:right w:val="none" w:sz="0" w:space="0" w:color="auto"/>
      </w:divBdr>
    </w:div>
    <w:div w:id="443426503">
      <w:bodyDiv w:val="1"/>
      <w:marLeft w:val="0"/>
      <w:marRight w:val="0"/>
      <w:marTop w:val="0"/>
      <w:marBottom w:val="0"/>
      <w:divBdr>
        <w:top w:val="none" w:sz="0" w:space="0" w:color="auto"/>
        <w:left w:val="none" w:sz="0" w:space="0" w:color="auto"/>
        <w:bottom w:val="none" w:sz="0" w:space="0" w:color="auto"/>
        <w:right w:val="none" w:sz="0" w:space="0" w:color="auto"/>
      </w:divBdr>
    </w:div>
    <w:div w:id="443572626">
      <w:bodyDiv w:val="1"/>
      <w:marLeft w:val="0"/>
      <w:marRight w:val="0"/>
      <w:marTop w:val="0"/>
      <w:marBottom w:val="0"/>
      <w:divBdr>
        <w:top w:val="none" w:sz="0" w:space="0" w:color="auto"/>
        <w:left w:val="none" w:sz="0" w:space="0" w:color="auto"/>
        <w:bottom w:val="none" w:sz="0" w:space="0" w:color="auto"/>
        <w:right w:val="none" w:sz="0" w:space="0" w:color="auto"/>
      </w:divBdr>
    </w:div>
    <w:div w:id="443578723">
      <w:bodyDiv w:val="1"/>
      <w:marLeft w:val="0"/>
      <w:marRight w:val="0"/>
      <w:marTop w:val="0"/>
      <w:marBottom w:val="0"/>
      <w:divBdr>
        <w:top w:val="none" w:sz="0" w:space="0" w:color="auto"/>
        <w:left w:val="none" w:sz="0" w:space="0" w:color="auto"/>
        <w:bottom w:val="none" w:sz="0" w:space="0" w:color="auto"/>
        <w:right w:val="none" w:sz="0" w:space="0" w:color="auto"/>
      </w:divBdr>
    </w:div>
    <w:div w:id="443883033">
      <w:bodyDiv w:val="1"/>
      <w:marLeft w:val="0"/>
      <w:marRight w:val="0"/>
      <w:marTop w:val="0"/>
      <w:marBottom w:val="0"/>
      <w:divBdr>
        <w:top w:val="none" w:sz="0" w:space="0" w:color="auto"/>
        <w:left w:val="none" w:sz="0" w:space="0" w:color="auto"/>
        <w:bottom w:val="none" w:sz="0" w:space="0" w:color="auto"/>
        <w:right w:val="none" w:sz="0" w:space="0" w:color="auto"/>
      </w:divBdr>
    </w:div>
    <w:div w:id="443961688">
      <w:bodyDiv w:val="1"/>
      <w:marLeft w:val="0"/>
      <w:marRight w:val="0"/>
      <w:marTop w:val="0"/>
      <w:marBottom w:val="0"/>
      <w:divBdr>
        <w:top w:val="none" w:sz="0" w:space="0" w:color="auto"/>
        <w:left w:val="none" w:sz="0" w:space="0" w:color="auto"/>
        <w:bottom w:val="none" w:sz="0" w:space="0" w:color="auto"/>
        <w:right w:val="none" w:sz="0" w:space="0" w:color="auto"/>
      </w:divBdr>
    </w:div>
    <w:div w:id="444036347">
      <w:bodyDiv w:val="1"/>
      <w:marLeft w:val="0"/>
      <w:marRight w:val="0"/>
      <w:marTop w:val="0"/>
      <w:marBottom w:val="0"/>
      <w:divBdr>
        <w:top w:val="none" w:sz="0" w:space="0" w:color="auto"/>
        <w:left w:val="none" w:sz="0" w:space="0" w:color="auto"/>
        <w:bottom w:val="none" w:sz="0" w:space="0" w:color="auto"/>
        <w:right w:val="none" w:sz="0" w:space="0" w:color="auto"/>
      </w:divBdr>
    </w:div>
    <w:div w:id="444158593">
      <w:bodyDiv w:val="1"/>
      <w:marLeft w:val="0"/>
      <w:marRight w:val="0"/>
      <w:marTop w:val="0"/>
      <w:marBottom w:val="0"/>
      <w:divBdr>
        <w:top w:val="none" w:sz="0" w:space="0" w:color="auto"/>
        <w:left w:val="none" w:sz="0" w:space="0" w:color="auto"/>
        <w:bottom w:val="none" w:sz="0" w:space="0" w:color="auto"/>
        <w:right w:val="none" w:sz="0" w:space="0" w:color="auto"/>
      </w:divBdr>
    </w:div>
    <w:div w:id="444424110">
      <w:bodyDiv w:val="1"/>
      <w:marLeft w:val="0"/>
      <w:marRight w:val="0"/>
      <w:marTop w:val="0"/>
      <w:marBottom w:val="0"/>
      <w:divBdr>
        <w:top w:val="none" w:sz="0" w:space="0" w:color="auto"/>
        <w:left w:val="none" w:sz="0" w:space="0" w:color="auto"/>
        <w:bottom w:val="none" w:sz="0" w:space="0" w:color="auto"/>
        <w:right w:val="none" w:sz="0" w:space="0" w:color="auto"/>
      </w:divBdr>
    </w:div>
    <w:div w:id="444425760">
      <w:bodyDiv w:val="1"/>
      <w:marLeft w:val="0"/>
      <w:marRight w:val="0"/>
      <w:marTop w:val="0"/>
      <w:marBottom w:val="0"/>
      <w:divBdr>
        <w:top w:val="none" w:sz="0" w:space="0" w:color="auto"/>
        <w:left w:val="none" w:sz="0" w:space="0" w:color="auto"/>
        <w:bottom w:val="none" w:sz="0" w:space="0" w:color="auto"/>
        <w:right w:val="none" w:sz="0" w:space="0" w:color="auto"/>
      </w:divBdr>
    </w:div>
    <w:div w:id="444429804">
      <w:bodyDiv w:val="1"/>
      <w:marLeft w:val="0"/>
      <w:marRight w:val="0"/>
      <w:marTop w:val="0"/>
      <w:marBottom w:val="0"/>
      <w:divBdr>
        <w:top w:val="none" w:sz="0" w:space="0" w:color="auto"/>
        <w:left w:val="none" w:sz="0" w:space="0" w:color="auto"/>
        <w:bottom w:val="none" w:sz="0" w:space="0" w:color="auto"/>
        <w:right w:val="none" w:sz="0" w:space="0" w:color="auto"/>
      </w:divBdr>
    </w:div>
    <w:div w:id="444544126">
      <w:bodyDiv w:val="1"/>
      <w:marLeft w:val="0"/>
      <w:marRight w:val="0"/>
      <w:marTop w:val="0"/>
      <w:marBottom w:val="0"/>
      <w:divBdr>
        <w:top w:val="none" w:sz="0" w:space="0" w:color="auto"/>
        <w:left w:val="none" w:sz="0" w:space="0" w:color="auto"/>
        <w:bottom w:val="none" w:sz="0" w:space="0" w:color="auto"/>
        <w:right w:val="none" w:sz="0" w:space="0" w:color="auto"/>
      </w:divBdr>
    </w:div>
    <w:div w:id="444692487">
      <w:bodyDiv w:val="1"/>
      <w:marLeft w:val="0"/>
      <w:marRight w:val="0"/>
      <w:marTop w:val="0"/>
      <w:marBottom w:val="0"/>
      <w:divBdr>
        <w:top w:val="none" w:sz="0" w:space="0" w:color="auto"/>
        <w:left w:val="none" w:sz="0" w:space="0" w:color="auto"/>
        <w:bottom w:val="none" w:sz="0" w:space="0" w:color="auto"/>
        <w:right w:val="none" w:sz="0" w:space="0" w:color="auto"/>
      </w:divBdr>
    </w:div>
    <w:div w:id="444932513">
      <w:bodyDiv w:val="1"/>
      <w:marLeft w:val="0"/>
      <w:marRight w:val="0"/>
      <w:marTop w:val="0"/>
      <w:marBottom w:val="0"/>
      <w:divBdr>
        <w:top w:val="none" w:sz="0" w:space="0" w:color="auto"/>
        <w:left w:val="none" w:sz="0" w:space="0" w:color="auto"/>
        <w:bottom w:val="none" w:sz="0" w:space="0" w:color="auto"/>
        <w:right w:val="none" w:sz="0" w:space="0" w:color="auto"/>
      </w:divBdr>
    </w:div>
    <w:div w:id="445004803">
      <w:bodyDiv w:val="1"/>
      <w:marLeft w:val="0"/>
      <w:marRight w:val="0"/>
      <w:marTop w:val="0"/>
      <w:marBottom w:val="0"/>
      <w:divBdr>
        <w:top w:val="none" w:sz="0" w:space="0" w:color="auto"/>
        <w:left w:val="none" w:sz="0" w:space="0" w:color="auto"/>
        <w:bottom w:val="none" w:sz="0" w:space="0" w:color="auto"/>
        <w:right w:val="none" w:sz="0" w:space="0" w:color="auto"/>
      </w:divBdr>
    </w:div>
    <w:div w:id="445007601">
      <w:bodyDiv w:val="1"/>
      <w:marLeft w:val="0"/>
      <w:marRight w:val="0"/>
      <w:marTop w:val="0"/>
      <w:marBottom w:val="0"/>
      <w:divBdr>
        <w:top w:val="none" w:sz="0" w:space="0" w:color="auto"/>
        <w:left w:val="none" w:sz="0" w:space="0" w:color="auto"/>
        <w:bottom w:val="none" w:sz="0" w:space="0" w:color="auto"/>
        <w:right w:val="none" w:sz="0" w:space="0" w:color="auto"/>
      </w:divBdr>
    </w:div>
    <w:div w:id="445151862">
      <w:bodyDiv w:val="1"/>
      <w:marLeft w:val="0"/>
      <w:marRight w:val="0"/>
      <w:marTop w:val="0"/>
      <w:marBottom w:val="0"/>
      <w:divBdr>
        <w:top w:val="none" w:sz="0" w:space="0" w:color="auto"/>
        <w:left w:val="none" w:sz="0" w:space="0" w:color="auto"/>
        <w:bottom w:val="none" w:sz="0" w:space="0" w:color="auto"/>
        <w:right w:val="none" w:sz="0" w:space="0" w:color="auto"/>
      </w:divBdr>
    </w:div>
    <w:div w:id="445319393">
      <w:bodyDiv w:val="1"/>
      <w:marLeft w:val="0"/>
      <w:marRight w:val="0"/>
      <w:marTop w:val="0"/>
      <w:marBottom w:val="0"/>
      <w:divBdr>
        <w:top w:val="none" w:sz="0" w:space="0" w:color="auto"/>
        <w:left w:val="none" w:sz="0" w:space="0" w:color="auto"/>
        <w:bottom w:val="none" w:sz="0" w:space="0" w:color="auto"/>
        <w:right w:val="none" w:sz="0" w:space="0" w:color="auto"/>
      </w:divBdr>
    </w:div>
    <w:div w:id="445514131">
      <w:bodyDiv w:val="1"/>
      <w:marLeft w:val="0"/>
      <w:marRight w:val="0"/>
      <w:marTop w:val="0"/>
      <w:marBottom w:val="0"/>
      <w:divBdr>
        <w:top w:val="none" w:sz="0" w:space="0" w:color="auto"/>
        <w:left w:val="none" w:sz="0" w:space="0" w:color="auto"/>
        <w:bottom w:val="none" w:sz="0" w:space="0" w:color="auto"/>
        <w:right w:val="none" w:sz="0" w:space="0" w:color="auto"/>
      </w:divBdr>
    </w:div>
    <w:div w:id="445736796">
      <w:bodyDiv w:val="1"/>
      <w:marLeft w:val="0"/>
      <w:marRight w:val="0"/>
      <w:marTop w:val="0"/>
      <w:marBottom w:val="0"/>
      <w:divBdr>
        <w:top w:val="none" w:sz="0" w:space="0" w:color="auto"/>
        <w:left w:val="none" w:sz="0" w:space="0" w:color="auto"/>
        <w:bottom w:val="none" w:sz="0" w:space="0" w:color="auto"/>
        <w:right w:val="none" w:sz="0" w:space="0" w:color="auto"/>
      </w:divBdr>
    </w:div>
    <w:div w:id="445851305">
      <w:bodyDiv w:val="1"/>
      <w:marLeft w:val="0"/>
      <w:marRight w:val="0"/>
      <w:marTop w:val="0"/>
      <w:marBottom w:val="0"/>
      <w:divBdr>
        <w:top w:val="none" w:sz="0" w:space="0" w:color="auto"/>
        <w:left w:val="none" w:sz="0" w:space="0" w:color="auto"/>
        <w:bottom w:val="none" w:sz="0" w:space="0" w:color="auto"/>
        <w:right w:val="none" w:sz="0" w:space="0" w:color="auto"/>
      </w:divBdr>
    </w:div>
    <w:div w:id="445857246">
      <w:bodyDiv w:val="1"/>
      <w:marLeft w:val="0"/>
      <w:marRight w:val="0"/>
      <w:marTop w:val="0"/>
      <w:marBottom w:val="0"/>
      <w:divBdr>
        <w:top w:val="none" w:sz="0" w:space="0" w:color="auto"/>
        <w:left w:val="none" w:sz="0" w:space="0" w:color="auto"/>
        <w:bottom w:val="none" w:sz="0" w:space="0" w:color="auto"/>
        <w:right w:val="none" w:sz="0" w:space="0" w:color="auto"/>
      </w:divBdr>
    </w:div>
    <w:div w:id="445972901">
      <w:bodyDiv w:val="1"/>
      <w:marLeft w:val="0"/>
      <w:marRight w:val="0"/>
      <w:marTop w:val="0"/>
      <w:marBottom w:val="0"/>
      <w:divBdr>
        <w:top w:val="none" w:sz="0" w:space="0" w:color="auto"/>
        <w:left w:val="none" w:sz="0" w:space="0" w:color="auto"/>
        <w:bottom w:val="none" w:sz="0" w:space="0" w:color="auto"/>
        <w:right w:val="none" w:sz="0" w:space="0" w:color="auto"/>
      </w:divBdr>
    </w:div>
    <w:div w:id="446005103">
      <w:bodyDiv w:val="1"/>
      <w:marLeft w:val="0"/>
      <w:marRight w:val="0"/>
      <w:marTop w:val="0"/>
      <w:marBottom w:val="0"/>
      <w:divBdr>
        <w:top w:val="none" w:sz="0" w:space="0" w:color="auto"/>
        <w:left w:val="none" w:sz="0" w:space="0" w:color="auto"/>
        <w:bottom w:val="none" w:sz="0" w:space="0" w:color="auto"/>
        <w:right w:val="none" w:sz="0" w:space="0" w:color="auto"/>
      </w:divBdr>
    </w:div>
    <w:div w:id="446122728">
      <w:bodyDiv w:val="1"/>
      <w:marLeft w:val="0"/>
      <w:marRight w:val="0"/>
      <w:marTop w:val="0"/>
      <w:marBottom w:val="0"/>
      <w:divBdr>
        <w:top w:val="none" w:sz="0" w:space="0" w:color="auto"/>
        <w:left w:val="none" w:sz="0" w:space="0" w:color="auto"/>
        <w:bottom w:val="none" w:sz="0" w:space="0" w:color="auto"/>
        <w:right w:val="none" w:sz="0" w:space="0" w:color="auto"/>
      </w:divBdr>
    </w:div>
    <w:div w:id="446238331">
      <w:bodyDiv w:val="1"/>
      <w:marLeft w:val="0"/>
      <w:marRight w:val="0"/>
      <w:marTop w:val="0"/>
      <w:marBottom w:val="0"/>
      <w:divBdr>
        <w:top w:val="none" w:sz="0" w:space="0" w:color="auto"/>
        <w:left w:val="none" w:sz="0" w:space="0" w:color="auto"/>
        <w:bottom w:val="none" w:sz="0" w:space="0" w:color="auto"/>
        <w:right w:val="none" w:sz="0" w:space="0" w:color="auto"/>
      </w:divBdr>
    </w:div>
    <w:div w:id="446239055">
      <w:bodyDiv w:val="1"/>
      <w:marLeft w:val="0"/>
      <w:marRight w:val="0"/>
      <w:marTop w:val="0"/>
      <w:marBottom w:val="0"/>
      <w:divBdr>
        <w:top w:val="none" w:sz="0" w:space="0" w:color="auto"/>
        <w:left w:val="none" w:sz="0" w:space="0" w:color="auto"/>
        <w:bottom w:val="none" w:sz="0" w:space="0" w:color="auto"/>
        <w:right w:val="none" w:sz="0" w:space="0" w:color="auto"/>
      </w:divBdr>
    </w:div>
    <w:div w:id="446463518">
      <w:bodyDiv w:val="1"/>
      <w:marLeft w:val="0"/>
      <w:marRight w:val="0"/>
      <w:marTop w:val="0"/>
      <w:marBottom w:val="0"/>
      <w:divBdr>
        <w:top w:val="none" w:sz="0" w:space="0" w:color="auto"/>
        <w:left w:val="none" w:sz="0" w:space="0" w:color="auto"/>
        <w:bottom w:val="none" w:sz="0" w:space="0" w:color="auto"/>
        <w:right w:val="none" w:sz="0" w:space="0" w:color="auto"/>
      </w:divBdr>
    </w:div>
    <w:div w:id="446513529">
      <w:bodyDiv w:val="1"/>
      <w:marLeft w:val="0"/>
      <w:marRight w:val="0"/>
      <w:marTop w:val="0"/>
      <w:marBottom w:val="0"/>
      <w:divBdr>
        <w:top w:val="none" w:sz="0" w:space="0" w:color="auto"/>
        <w:left w:val="none" w:sz="0" w:space="0" w:color="auto"/>
        <w:bottom w:val="none" w:sz="0" w:space="0" w:color="auto"/>
        <w:right w:val="none" w:sz="0" w:space="0" w:color="auto"/>
      </w:divBdr>
    </w:div>
    <w:div w:id="446586833">
      <w:bodyDiv w:val="1"/>
      <w:marLeft w:val="0"/>
      <w:marRight w:val="0"/>
      <w:marTop w:val="0"/>
      <w:marBottom w:val="0"/>
      <w:divBdr>
        <w:top w:val="none" w:sz="0" w:space="0" w:color="auto"/>
        <w:left w:val="none" w:sz="0" w:space="0" w:color="auto"/>
        <w:bottom w:val="none" w:sz="0" w:space="0" w:color="auto"/>
        <w:right w:val="none" w:sz="0" w:space="0" w:color="auto"/>
      </w:divBdr>
    </w:div>
    <w:div w:id="446703206">
      <w:bodyDiv w:val="1"/>
      <w:marLeft w:val="0"/>
      <w:marRight w:val="0"/>
      <w:marTop w:val="0"/>
      <w:marBottom w:val="0"/>
      <w:divBdr>
        <w:top w:val="none" w:sz="0" w:space="0" w:color="auto"/>
        <w:left w:val="none" w:sz="0" w:space="0" w:color="auto"/>
        <w:bottom w:val="none" w:sz="0" w:space="0" w:color="auto"/>
        <w:right w:val="none" w:sz="0" w:space="0" w:color="auto"/>
      </w:divBdr>
    </w:div>
    <w:div w:id="446852783">
      <w:bodyDiv w:val="1"/>
      <w:marLeft w:val="0"/>
      <w:marRight w:val="0"/>
      <w:marTop w:val="0"/>
      <w:marBottom w:val="0"/>
      <w:divBdr>
        <w:top w:val="none" w:sz="0" w:space="0" w:color="auto"/>
        <w:left w:val="none" w:sz="0" w:space="0" w:color="auto"/>
        <w:bottom w:val="none" w:sz="0" w:space="0" w:color="auto"/>
        <w:right w:val="none" w:sz="0" w:space="0" w:color="auto"/>
      </w:divBdr>
    </w:div>
    <w:div w:id="446892749">
      <w:bodyDiv w:val="1"/>
      <w:marLeft w:val="0"/>
      <w:marRight w:val="0"/>
      <w:marTop w:val="0"/>
      <w:marBottom w:val="0"/>
      <w:divBdr>
        <w:top w:val="none" w:sz="0" w:space="0" w:color="auto"/>
        <w:left w:val="none" w:sz="0" w:space="0" w:color="auto"/>
        <w:bottom w:val="none" w:sz="0" w:space="0" w:color="auto"/>
        <w:right w:val="none" w:sz="0" w:space="0" w:color="auto"/>
      </w:divBdr>
    </w:div>
    <w:div w:id="446968643">
      <w:bodyDiv w:val="1"/>
      <w:marLeft w:val="0"/>
      <w:marRight w:val="0"/>
      <w:marTop w:val="0"/>
      <w:marBottom w:val="0"/>
      <w:divBdr>
        <w:top w:val="none" w:sz="0" w:space="0" w:color="auto"/>
        <w:left w:val="none" w:sz="0" w:space="0" w:color="auto"/>
        <w:bottom w:val="none" w:sz="0" w:space="0" w:color="auto"/>
        <w:right w:val="none" w:sz="0" w:space="0" w:color="auto"/>
      </w:divBdr>
    </w:div>
    <w:div w:id="447436499">
      <w:bodyDiv w:val="1"/>
      <w:marLeft w:val="0"/>
      <w:marRight w:val="0"/>
      <w:marTop w:val="0"/>
      <w:marBottom w:val="0"/>
      <w:divBdr>
        <w:top w:val="none" w:sz="0" w:space="0" w:color="auto"/>
        <w:left w:val="none" w:sz="0" w:space="0" w:color="auto"/>
        <w:bottom w:val="none" w:sz="0" w:space="0" w:color="auto"/>
        <w:right w:val="none" w:sz="0" w:space="0" w:color="auto"/>
      </w:divBdr>
    </w:div>
    <w:div w:id="447626502">
      <w:bodyDiv w:val="1"/>
      <w:marLeft w:val="0"/>
      <w:marRight w:val="0"/>
      <w:marTop w:val="0"/>
      <w:marBottom w:val="0"/>
      <w:divBdr>
        <w:top w:val="none" w:sz="0" w:space="0" w:color="auto"/>
        <w:left w:val="none" w:sz="0" w:space="0" w:color="auto"/>
        <w:bottom w:val="none" w:sz="0" w:space="0" w:color="auto"/>
        <w:right w:val="none" w:sz="0" w:space="0" w:color="auto"/>
      </w:divBdr>
    </w:div>
    <w:div w:id="447773270">
      <w:bodyDiv w:val="1"/>
      <w:marLeft w:val="0"/>
      <w:marRight w:val="0"/>
      <w:marTop w:val="0"/>
      <w:marBottom w:val="0"/>
      <w:divBdr>
        <w:top w:val="none" w:sz="0" w:space="0" w:color="auto"/>
        <w:left w:val="none" w:sz="0" w:space="0" w:color="auto"/>
        <w:bottom w:val="none" w:sz="0" w:space="0" w:color="auto"/>
        <w:right w:val="none" w:sz="0" w:space="0" w:color="auto"/>
      </w:divBdr>
    </w:div>
    <w:div w:id="447817757">
      <w:bodyDiv w:val="1"/>
      <w:marLeft w:val="0"/>
      <w:marRight w:val="0"/>
      <w:marTop w:val="0"/>
      <w:marBottom w:val="0"/>
      <w:divBdr>
        <w:top w:val="none" w:sz="0" w:space="0" w:color="auto"/>
        <w:left w:val="none" w:sz="0" w:space="0" w:color="auto"/>
        <w:bottom w:val="none" w:sz="0" w:space="0" w:color="auto"/>
        <w:right w:val="none" w:sz="0" w:space="0" w:color="auto"/>
      </w:divBdr>
    </w:div>
    <w:div w:id="448090634">
      <w:bodyDiv w:val="1"/>
      <w:marLeft w:val="0"/>
      <w:marRight w:val="0"/>
      <w:marTop w:val="0"/>
      <w:marBottom w:val="0"/>
      <w:divBdr>
        <w:top w:val="none" w:sz="0" w:space="0" w:color="auto"/>
        <w:left w:val="none" w:sz="0" w:space="0" w:color="auto"/>
        <w:bottom w:val="none" w:sz="0" w:space="0" w:color="auto"/>
        <w:right w:val="none" w:sz="0" w:space="0" w:color="auto"/>
      </w:divBdr>
    </w:div>
    <w:div w:id="448352921">
      <w:bodyDiv w:val="1"/>
      <w:marLeft w:val="0"/>
      <w:marRight w:val="0"/>
      <w:marTop w:val="0"/>
      <w:marBottom w:val="0"/>
      <w:divBdr>
        <w:top w:val="none" w:sz="0" w:space="0" w:color="auto"/>
        <w:left w:val="none" w:sz="0" w:space="0" w:color="auto"/>
        <w:bottom w:val="none" w:sz="0" w:space="0" w:color="auto"/>
        <w:right w:val="none" w:sz="0" w:space="0" w:color="auto"/>
      </w:divBdr>
    </w:div>
    <w:div w:id="448355146">
      <w:bodyDiv w:val="1"/>
      <w:marLeft w:val="0"/>
      <w:marRight w:val="0"/>
      <w:marTop w:val="0"/>
      <w:marBottom w:val="0"/>
      <w:divBdr>
        <w:top w:val="none" w:sz="0" w:space="0" w:color="auto"/>
        <w:left w:val="none" w:sz="0" w:space="0" w:color="auto"/>
        <w:bottom w:val="none" w:sz="0" w:space="0" w:color="auto"/>
        <w:right w:val="none" w:sz="0" w:space="0" w:color="auto"/>
      </w:divBdr>
    </w:div>
    <w:div w:id="448471580">
      <w:bodyDiv w:val="1"/>
      <w:marLeft w:val="0"/>
      <w:marRight w:val="0"/>
      <w:marTop w:val="0"/>
      <w:marBottom w:val="0"/>
      <w:divBdr>
        <w:top w:val="none" w:sz="0" w:space="0" w:color="auto"/>
        <w:left w:val="none" w:sz="0" w:space="0" w:color="auto"/>
        <w:bottom w:val="none" w:sz="0" w:space="0" w:color="auto"/>
        <w:right w:val="none" w:sz="0" w:space="0" w:color="auto"/>
      </w:divBdr>
    </w:div>
    <w:div w:id="449009019">
      <w:bodyDiv w:val="1"/>
      <w:marLeft w:val="0"/>
      <w:marRight w:val="0"/>
      <w:marTop w:val="0"/>
      <w:marBottom w:val="0"/>
      <w:divBdr>
        <w:top w:val="none" w:sz="0" w:space="0" w:color="auto"/>
        <w:left w:val="none" w:sz="0" w:space="0" w:color="auto"/>
        <w:bottom w:val="none" w:sz="0" w:space="0" w:color="auto"/>
        <w:right w:val="none" w:sz="0" w:space="0" w:color="auto"/>
      </w:divBdr>
    </w:div>
    <w:div w:id="449015783">
      <w:bodyDiv w:val="1"/>
      <w:marLeft w:val="0"/>
      <w:marRight w:val="0"/>
      <w:marTop w:val="0"/>
      <w:marBottom w:val="0"/>
      <w:divBdr>
        <w:top w:val="none" w:sz="0" w:space="0" w:color="auto"/>
        <w:left w:val="none" w:sz="0" w:space="0" w:color="auto"/>
        <w:bottom w:val="none" w:sz="0" w:space="0" w:color="auto"/>
        <w:right w:val="none" w:sz="0" w:space="0" w:color="auto"/>
      </w:divBdr>
    </w:div>
    <w:div w:id="449132671">
      <w:bodyDiv w:val="1"/>
      <w:marLeft w:val="0"/>
      <w:marRight w:val="0"/>
      <w:marTop w:val="0"/>
      <w:marBottom w:val="0"/>
      <w:divBdr>
        <w:top w:val="none" w:sz="0" w:space="0" w:color="auto"/>
        <w:left w:val="none" w:sz="0" w:space="0" w:color="auto"/>
        <w:bottom w:val="none" w:sz="0" w:space="0" w:color="auto"/>
        <w:right w:val="none" w:sz="0" w:space="0" w:color="auto"/>
      </w:divBdr>
    </w:div>
    <w:div w:id="449474836">
      <w:bodyDiv w:val="1"/>
      <w:marLeft w:val="0"/>
      <w:marRight w:val="0"/>
      <w:marTop w:val="0"/>
      <w:marBottom w:val="0"/>
      <w:divBdr>
        <w:top w:val="none" w:sz="0" w:space="0" w:color="auto"/>
        <w:left w:val="none" w:sz="0" w:space="0" w:color="auto"/>
        <w:bottom w:val="none" w:sz="0" w:space="0" w:color="auto"/>
        <w:right w:val="none" w:sz="0" w:space="0" w:color="auto"/>
      </w:divBdr>
    </w:div>
    <w:div w:id="449519308">
      <w:bodyDiv w:val="1"/>
      <w:marLeft w:val="0"/>
      <w:marRight w:val="0"/>
      <w:marTop w:val="0"/>
      <w:marBottom w:val="0"/>
      <w:divBdr>
        <w:top w:val="none" w:sz="0" w:space="0" w:color="auto"/>
        <w:left w:val="none" w:sz="0" w:space="0" w:color="auto"/>
        <w:bottom w:val="none" w:sz="0" w:space="0" w:color="auto"/>
        <w:right w:val="none" w:sz="0" w:space="0" w:color="auto"/>
      </w:divBdr>
    </w:div>
    <w:div w:id="449787023">
      <w:bodyDiv w:val="1"/>
      <w:marLeft w:val="0"/>
      <w:marRight w:val="0"/>
      <w:marTop w:val="0"/>
      <w:marBottom w:val="0"/>
      <w:divBdr>
        <w:top w:val="none" w:sz="0" w:space="0" w:color="auto"/>
        <w:left w:val="none" w:sz="0" w:space="0" w:color="auto"/>
        <w:bottom w:val="none" w:sz="0" w:space="0" w:color="auto"/>
        <w:right w:val="none" w:sz="0" w:space="0" w:color="auto"/>
      </w:divBdr>
    </w:div>
    <w:div w:id="449787341">
      <w:bodyDiv w:val="1"/>
      <w:marLeft w:val="0"/>
      <w:marRight w:val="0"/>
      <w:marTop w:val="0"/>
      <w:marBottom w:val="0"/>
      <w:divBdr>
        <w:top w:val="none" w:sz="0" w:space="0" w:color="auto"/>
        <w:left w:val="none" w:sz="0" w:space="0" w:color="auto"/>
        <w:bottom w:val="none" w:sz="0" w:space="0" w:color="auto"/>
        <w:right w:val="none" w:sz="0" w:space="0" w:color="auto"/>
      </w:divBdr>
    </w:div>
    <w:div w:id="450125300">
      <w:bodyDiv w:val="1"/>
      <w:marLeft w:val="0"/>
      <w:marRight w:val="0"/>
      <w:marTop w:val="0"/>
      <w:marBottom w:val="0"/>
      <w:divBdr>
        <w:top w:val="none" w:sz="0" w:space="0" w:color="auto"/>
        <w:left w:val="none" w:sz="0" w:space="0" w:color="auto"/>
        <w:bottom w:val="none" w:sz="0" w:space="0" w:color="auto"/>
        <w:right w:val="none" w:sz="0" w:space="0" w:color="auto"/>
      </w:divBdr>
    </w:div>
    <w:div w:id="450131475">
      <w:bodyDiv w:val="1"/>
      <w:marLeft w:val="0"/>
      <w:marRight w:val="0"/>
      <w:marTop w:val="0"/>
      <w:marBottom w:val="0"/>
      <w:divBdr>
        <w:top w:val="none" w:sz="0" w:space="0" w:color="auto"/>
        <w:left w:val="none" w:sz="0" w:space="0" w:color="auto"/>
        <w:bottom w:val="none" w:sz="0" w:space="0" w:color="auto"/>
        <w:right w:val="none" w:sz="0" w:space="0" w:color="auto"/>
      </w:divBdr>
    </w:div>
    <w:div w:id="450168495">
      <w:bodyDiv w:val="1"/>
      <w:marLeft w:val="0"/>
      <w:marRight w:val="0"/>
      <w:marTop w:val="0"/>
      <w:marBottom w:val="0"/>
      <w:divBdr>
        <w:top w:val="none" w:sz="0" w:space="0" w:color="auto"/>
        <w:left w:val="none" w:sz="0" w:space="0" w:color="auto"/>
        <w:bottom w:val="none" w:sz="0" w:space="0" w:color="auto"/>
        <w:right w:val="none" w:sz="0" w:space="0" w:color="auto"/>
      </w:divBdr>
    </w:div>
    <w:div w:id="450363546">
      <w:bodyDiv w:val="1"/>
      <w:marLeft w:val="0"/>
      <w:marRight w:val="0"/>
      <w:marTop w:val="0"/>
      <w:marBottom w:val="0"/>
      <w:divBdr>
        <w:top w:val="none" w:sz="0" w:space="0" w:color="auto"/>
        <w:left w:val="none" w:sz="0" w:space="0" w:color="auto"/>
        <w:bottom w:val="none" w:sz="0" w:space="0" w:color="auto"/>
        <w:right w:val="none" w:sz="0" w:space="0" w:color="auto"/>
      </w:divBdr>
    </w:div>
    <w:div w:id="450439770">
      <w:bodyDiv w:val="1"/>
      <w:marLeft w:val="0"/>
      <w:marRight w:val="0"/>
      <w:marTop w:val="0"/>
      <w:marBottom w:val="0"/>
      <w:divBdr>
        <w:top w:val="none" w:sz="0" w:space="0" w:color="auto"/>
        <w:left w:val="none" w:sz="0" w:space="0" w:color="auto"/>
        <w:bottom w:val="none" w:sz="0" w:space="0" w:color="auto"/>
        <w:right w:val="none" w:sz="0" w:space="0" w:color="auto"/>
      </w:divBdr>
    </w:div>
    <w:div w:id="450511633">
      <w:bodyDiv w:val="1"/>
      <w:marLeft w:val="0"/>
      <w:marRight w:val="0"/>
      <w:marTop w:val="0"/>
      <w:marBottom w:val="0"/>
      <w:divBdr>
        <w:top w:val="none" w:sz="0" w:space="0" w:color="auto"/>
        <w:left w:val="none" w:sz="0" w:space="0" w:color="auto"/>
        <w:bottom w:val="none" w:sz="0" w:space="0" w:color="auto"/>
        <w:right w:val="none" w:sz="0" w:space="0" w:color="auto"/>
      </w:divBdr>
    </w:div>
    <w:div w:id="450638644">
      <w:bodyDiv w:val="1"/>
      <w:marLeft w:val="0"/>
      <w:marRight w:val="0"/>
      <w:marTop w:val="0"/>
      <w:marBottom w:val="0"/>
      <w:divBdr>
        <w:top w:val="none" w:sz="0" w:space="0" w:color="auto"/>
        <w:left w:val="none" w:sz="0" w:space="0" w:color="auto"/>
        <w:bottom w:val="none" w:sz="0" w:space="0" w:color="auto"/>
        <w:right w:val="none" w:sz="0" w:space="0" w:color="auto"/>
      </w:divBdr>
    </w:div>
    <w:div w:id="450705374">
      <w:bodyDiv w:val="1"/>
      <w:marLeft w:val="0"/>
      <w:marRight w:val="0"/>
      <w:marTop w:val="0"/>
      <w:marBottom w:val="0"/>
      <w:divBdr>
        <w:top w:val="none" w:sz="0" w:space="0" w:color="auto"/>
        <w:left w:val="none" w:sz="0" w:space="0" w:color="auto"/>
        <w:bottom w:val="none" w:sz="0" w:space="0" w:color="auto"/>
        <w:right w:val="none" w:sz="0" w:space="0" w:color="auto"/>
      </w:divBdr>
    </w:div>
    <w:div w:id="450708347">
      <w:bodyDiv w:val="1"/>
      <w:marLeft w:val="0"/>
      <w:marRight w:val="0"/>
      <w:marTop w:val="0"/>
      <w:marBottom w:val="0"/>
      <w:divBdr>
        <w:top w:val="none" w:sz="0" w:space="0" w:color="auto"/>
        <w:left w:val="none" w:sz="0" w:space="0" w:color="auto"/>
        <w:bottom w:val="none" w:sz="0" w:space="0" w:color="auto"/>
        <w:right w:val="none" w:sz="0" w:space="0" w:color="auto"/>
      </w:divBdr>
    </w:div>
    <w:div w:id="450902859">
      <w:bodyDiv w:val="1"/>
      <w:marLeft w:val="0"/>
      <w:marRight w:val="0"/>
      <w:marTop w:val="0"/>
      <w:marBottom w:val="0"/>
      <w:divBdr>
        <w:top w:val="none" w:sz="0" w:space="0" w:color="auto"/>
        <w:left w:val="none" w:sz="0" w:space="0" w:color="auto"/>
        <w:bottom w:val="none" w:sz="0" w:space="0" w:color="auto"/>
        <w:right w:val="none" w:sz="0" w:space="0" w:color="auto"/>
      </w:divBdr>
    </w:div>
    <w:div w:id="451752271">
      <w:bodyDiv w:val="1"/>
      <w:marLeft w:val="0"/>
      <w:marRight w:val="0"/>
      <w:marTop w:val="0"/>
      <w:marBottom w:val="0"/>
      <w:divBdr>
        <w:top w:val="none" w:sz="0" w:space="0" w:color="auto"/>
        <w:left w:val="none" w:sz="0" w:space="0" w:color="auto"/>
        <w:bottom w:val="none" w:sz="0" w:space="0" w:color="auto"/>
        <w:right w:val="none" w:sz="0" w:space="0" w:color="auto"/>
      </w:divBdr>
    </w:div>
    <w:div w:id="451753966">
      <w:bodyDiv w:val="1"/>
      <w:marLeft w:val="0"/>
      <w:marRight w:val="0"/>
      <w:marTop w:val="0"/>
      <w:marBottom w:val="0"/>
      <w:divBdr>
        <w:top w:val="none" w:sz="0" w:space="0" w:color="auto"/>
        <w:left w:val="none" w:sz="0" w:space="0" w:color="auto"/>
        <w:bottom w:val="none" w:sz="0" w:space="0" w:color="auto"/>
        <w:right w:val="none" w:sz="0" w:space="0" w:color="auto"/>
      </w:divBdr>
    </w:div>
    <w:div w:id="451827987">
      <w:bodyDiv w:val="1"/>
      <w:marLeft w:val="0"/>
      <w:marRight w:val="0"/>
      <w:marTop w:val="0"/>
      <w:marBottom w:val="0"/>
      <w:divBdr>
        <w:top w:val="none" w:sz="0" w:space="0" w:color="auto"/>
        <w:left w:val="none" w:sz="0" w:space="0" w:color="auto"/>
        <w:bottom w:val="none" w:sz="0" w:space="0" w:color="auto"/>
        <w:right w:val="none" w:sz="0" w:space="0" w:color="auto"/>
      </w:divBdr>
    </w:div>
    <w:div w:id="451941193">
      <w:bodyDiv w:val="1"/>
      <w:marLeft w:val="0"/>
      <w:marRight w:val="0"/>
      <w:marTop w:val="0"/>
      <w:marBottom w:val="0"/>
      <w:divBdr>
        <w:top w:val="none" w:sz="0" w:space="0" w:color="auto"/>
        <w:left w:val="none" w:sz="0" w:space="0" w:color="auto"/>
        <w:bottom w:val="none" w:sz="0" w:space="0" w:color="auto"/>
        <w:right w:val="none" w:sz="0" w:space="0" w:color="auto"/>
      </w:divBdr>
    </w:div>
    <w:div w:id="452209627">
      <w:bodyDiv w:val="1"/>
      <w:marLeft w:val="0"/>
      <w:marRight w:val="0"/>
      <w:marTop w:val="0"/>
      <w:marBottom w:val="0"/>
      <w:divBdr>
        <w:top w:val="none" w:sz="0" w:space="0" w:color="auto"/>
        <w:left w:val="none" w:sz="0" w:space="0" w:color="auto"/>
        <w:bottom w:val="none" w:sz="0" w:space="0" w:color="auto"/>
        <w:right w:val="none" w:sz="0" w:space="0" w:color="auto"/>
      </w:divBdr>
    </w:div>
    <w:div w:id="452289046">
      <w:bodyDiv w:val="1"/>
      <w:marLeft w:val="0"/>
      <w:marRight w:val="0"/>
      <w:marTop w:val="0"/>
      <w:marBottom w:val="0"/>
      <w:divBdr>
        <w:top w:val="none" w:sz="0" w:space="0" w:color="auto"/>
        <w:left w:val="none" w:sz="0" w:space="0" w:color="auto"/>
        <w:bottom w:val="none" w:sz="0" w:space="0" w:color="auto"/>
        <w:right w:val="none" w:sz="0" w:space="0" w:color="auto"/>
      </w:divBdr>
    </w:div>
    <w:div w:id="452555917">
      <w:bodyDiv w:val="1"/>
      <w:marLeft w:val="0"/>
      <w:marRight w:val="0"/>
      <w:marTop w:val="0"/>
      <w:marBottom w:val="0"/>
      <w:divBdr>
        <w:top w:val="none" w:sz="0" w:space="0" w:color="auto"/>
        <w:left w:val="none" w:sz="0" w:space="0" w:color="auto"/>
        <w:bottom w:val="none" w:sz="0" w:space="0" w:color="auto"/>
        <w:right w:val="none" w:sz="0" w:space="0" w:color="auto"/>
      </w:divBdr>
    </w:div>
    <w:div w:id="452557841">
      <w:bodyDiv w:val="1"/>
      <w:marLeft w:val="0"/>
      <w:marRight w:val="0"/>
      <w:marTop w:val="0"/>
      <w:marBottom w:val="0"/>
      <w:divBdr>
        <w:top w:val="none" w:sz="0" w:space="0" w:color="auto"/>
        <w:left w:val="none" w:sz="0" w:space="0" w:color="auto"/>
        <w:bottom w:val="none" w:sz="0" w:space="0" w:color="auto"/>
        <w:right w:val="none" w:sz="0" w:space="0" w:color="auto"/>
      </w:divBdr>
    </w:div>
    <w:div w:id="452600985">
      <w:bodyDiv w:val="1"/>
      <w:marLeft w:val="0"/>
      <w:marRight w:val="0"/>
      <w:marTop w:val="0"/>
      <w:marBottom w:val="0"/>
      <w:divBdr>
        <w:top w:val="none" w:sz="0" w:space="0" w:color="auto"/>
        <w:left w:val="none" w:sz="0" w:space="0" w:color="auto"/>
        <w:bottom w:val="none" w:sz="0" w:space="0" w:color="auto"/>
        <w:right w:val="none" w:sz="0" w:space="0" w:color="auto"/>
      </w:divBdr>
    </w:div>
    <w:div w:id="452869542">
      <w:bodyDiv w:val="1"/>
      <w:marLeft w:val="0"/>
      <w:marRight w:val="0"/>
      <w:marTop w:val="0"/>
      <w:marBottom w:val="0"/>
      <w:divBdr>
        <w:top w:val="none" w:sz="0" w:space="0" w:color="auto"/>
        <w:left w:val="none" w:sz="0" w:space="0" w:color="auto"/>
        <w:bottom w:val="none" w:sz="0" w:space="0" w:color="auto"/>
        <w:right w:val="none" w:sz="0" w:space="0" w:color="auto"/>
      </w:divBdr>
    </w:div>
    <w:div w:id="452947753">
      <w:bodyDiv w:val="1"/>
      <w:marLeft w:val="0"/>
      <w:marRight w:val="0"/>
      <w:marTop w:val="0"/>
      <w:marBottom w:val="0"/>
      <w:divBdr>
        <w:top w:val="none" w:sz="0" w:space="0" w:color="auto"/>
        <w:left w:val="none" w:sz="0" w:space="0" w:color="auto"/>
        <w:bottom w:val="none" w:sz="0" w:space="0" w:color="auto"/>
        <w:right w:val="none" w:sz="0" w:space="0" w:color="auto"/>
      </w:divBdr>
    </w:div>
    <w:div w:id="453443613">
      <w:bodyDiv w:val="1"/>
      <w:marLeft w:val="0"/>
      <w:marRight w:val="0"/>
      <w:marTop w:val="0"/>
      <w:marBottom w:val="0"/>
      <w:divBdr>
        <w:top w:val="none" w:sz="0" w:space="0" w:color="auto"/>
        <w:left w:val="none" w:sz="0" w:space="0" w:color="auto"/>
        <w:bottom w:val="none" w:sz="0" w:space="0" w:color="auto"/>
        <w:right w:val="none" w:sz="0" w:space="0" w:color="auto"/>
      </w:divBdr>
    </w:div>
    <w:div w:id="453717088">
      <w:bodyDiv w:val="1"/>
      <w:marLeft w:val="0"/>
      <w:marRight w:val="0"/>
      <w:marTop w:val="0"/>
      <w:marBottom w:val="0"/>
      <w:divBdr>
        <w:top w:val="none" w:sz="0" w:space="0" w:color="auto"/>
        <w:left w:val="none" w:sz="0" w:space="0" w:color="auto"/>
        <w:bottom w:val="none" w:sz="0" w:space="0" w:color="auto"/>
        <w:right w:val="none" w:sz="0" w:space="0" w:color="auto"/>
      </w:divBdr>
    </w:div>
    <w:div w:id="453912741">
      <w:bodyDiv w:val="1"/>
      <w:marLeft w:val="0"/>
      <w:marRight w:val="0"/>
      <w:marTop w:val="0"/>
      <w:marBottom w:val="0"/>
      <w:divBdr>
        <w:top w:val="none" w:sz="0" w:space="0" w:color="auto"/>
        <w:left w:val="none" w:sz="0" w:space="0" w:color="auto"/>
        <w:bottom w:val="none" w:sz="0" w:space="0" w:color="auto"/>
        <w:right w:val="none" w:sz="0" w:space="0" w:color="auto"/>
      </w:divBdr>
    </w:div>
    <w:div w:id="453982491">
      <w:bodyDiv w:val="1"/>
      <w:marLeft w:val="0"/>
      <w:marRight w:val="0"/>
      <w:marTop w:val="0"/>
      <w:marBottom w:val="0"/>
      <w:divBdr>
        <w:top w:val="none" w:sz="0" w:space="0" w:color="auto"/>
        <w:left w:val="none" w:sz="0" w:space="0" w:color="auto"/>
        <w:bottom w:val="none" w:sz="0" w:space="0" w:color="auto"/>
        <w:right w:val="none" w:sz="0" w:space="0" w:color="auto"/>
      </w:divBdr>
    </w:div>
    <w:div w:id="453987862">
      <w:bodyDiv w:val="1"/>
      <w:marLeft w:val="0"/>
      <w:marRight w:val="0"/>
      <w:marTop w:val="0"/>
      <w:marBottom w:val="0"/>
      <w:divBdr>
        <w:top w:val="none" w:sz="0" w:space="0" w:color="auto"/>
        <w:left w:val="none" w:sz="0" w:space="0" w:color="auto"/>
        <w:bottom w:val="none" w:sz="0" w:space="0" w:color="auto"/>
        <w:right w:val="none" w:sz="0" w:space="0" w:color="auto"/>
      </w:divBdr>
    </w:div>
    <w:div w:id="454637263">
      <w:bodyDiv w:val="1"/>
      <w:marLeft w:val="0"/>
      <w:marRight w:val="0"/>
      <w:marTop w:val="0"/>
      <w:marBottom w:val="0"/>
      <w:divBdr>
        <w:top w:val="none" w:sz="0" w:space="0" w:color="auto"/>
        <w:left w:val="none" w:sz="0" w:space="0" w:color="auto"/>
        <w:bottom w:val="none" w:sz="0" w:space="0" w:color="auto"/>
        <w:right w:val="none" w:sz="0" w:space="0" w:color="auto"/>
      </w:divBdr>
    </w:div>
    <w:div w:id="454716318">
      <w:bodyDiv w:val="1"/>
      <w:marLeft w:val="0"/>
      <w:marRight w:val="0"/>
      <w:marTop w:val="0"/>
      <w:marBottom w:val="0"/>
      <w:divBdr>
        <w:top w:val="none" w:sz="0" w:space="0" w:color="auto"/>
        <w:left w:val="none" w:sz="0" w:space="0" w:color="auto"/>
        <w:bottom w:val="none" w:sz="0" w:space="0" w:color="auto"/>
        <w:right w:val="none" w:sz="0" w:space="0" w:color="auto"/>
      </w:divBdr>
    </w:div>
    <w:div w:id="454756911">
      <w:bodyDiv w:val="1"/>
      <w:marLeft w:val="0"/>
      <w:marRight w:val="0"/>
      <w:marTop w:val="0"/>
      <w:marBottom w:val="0"/>
      <w:divBdr>
        <w:top w:val="none" w:sz="0" w:space="0" w:color="auto"/>
        <w:left w:val="none" w:sz="0" w:space="0" w:color="auto"/>
        <w:bottom w:val="none" w:sz="0" w:space="0" w:color="auto"/>
        <w:right w:val="none" w:sz="0" w:space="0" w:color="auto"/>
      </w:divBdr>
    </w:div>
    <w:div w:id="454907082">
      <w:bodyDiv w:val="1"/>
      <w:marLeft w:val="0"/>
      <w:marRight w:val="0"/>
      <w:marTop w:val="0"/>
      <w:marBottom w:val="0"/>
      <w:divBdr>
        <w:top w:val="none" w:sz="0" w:space="0" w:color="auto"/>
        <w:left w:val="none" w:sz="0" w:space="0" w:color="auto"/>
        <w:bottom w:val="none" w:sz="0" w:space="0" w:color="auto"/>
        <w:right w:val="none" w:sz="0" w:space="0" w:color="auto"/>
      </w:divBdr>
    </w:div>
    <w:div w:id="454911630">
      <w:bodyDiv w:val="1"/>
      <w:marLeft w:val="0"/>
      <w:marRight w:val="0"/>
      <w:marTop w:val="0"/>
      <w:marBottom w:val="0"/>
      <w:divBdr>
        <w:top w:val="none" w:sz="0" w:space="0" w:color="auto"/>
        <w:left w:val="none" w:sz="0" w:space="0" w:color="auto"/>
        <w:bottom w:val="none" w:sz="0" w:space="0" w:color="auto"/>
        <w:right w:val="none" w:sz="0" w:space="0" w:color="auto"/>
      </w:divBdr>
    </w:div>
    <w:div w:id="454954114">
      <w:bodyDiv w:val="1"/>
      <w:marLeft w:val="0"/>
      <w:marRight w:val="0"/>
      <w:marTop w:val="0"/>
      <w:marBottom w:val="0"/>
      <w:divBdr>
        <w:top w:val="none" w:sz="0" w:space="0" w:color="auto"/>
        <w:left w:val="none" w:sz="0" w:space="0" w:color="auto"/>
        <w:bottom w:val="none" w:sz="0" w:space="0" w:color="auto"/>
        <w:right w:val="none" w:sz="0" w:space="0" w:color="auto"/>
      </w:divBdr>
    </w:div>
    <w:div w:id="454955309">
      <w:bodyDiv w:val="1"/>
      <w:marLeft w:val="0"/>
      <w:marRight w:val="0"/>
      <w:marTop w:val="0"/>
      <w:marBottom w:val="0"/>
      <w:divBdr>
        <w:top w:val="none" w:sz="0" w:space="0" w:color="auto"/>
        <w:left w:val="none" w:sz="0" w:space="0" w:color="auto"/>
        <w:bottom w:val="none" w:sz="0" w:space="0" w:color="auto"/>
        <w:right w:val="none" w:sz="0" w:space="0" w:color="auto"/>
      </w:divBdr>
    </w:div>
    <w:div w:id="455147948">
      <w:bodyDiv w:val="1"/>
      <w:marLeft w:val="0"/>
      <w:marRight w:val="0"/>
      <w:marTop w:val="0"/>
      <w:marBottom w:val="0"/>
      <w:divBdr>
        <w:top w:val="none" w:sz="0" w:space="0" w:color="auto"/>
        <w:left w:val="none" w:sz="0" w:space="0" w:color="auto"/>
        <w:bottom w:val="none" w:sz="0" w:space="0" w:color="auto"/>
        <w:right w:val="none" w:sz="0" w:space="0" w:color="auto"/>
      </w:divBdr>
    </w:div>
    <w:div w:id="455219709">
      <w:bodyDiv w:val="1"/>
      <w:marLeft w:val="0"/>
      <w:marRight w:val="0"/>
      <w:marTop w:val="0"/>
      <w:marBottom w:val="0"/>
      <w:divBdr>
        <w:top w:val="none" w:sz="0" w:space="0" w:color="auto"/>
        <w:left w:val="none" w:sz="0" w:space="0" w:color="auto"/>
        <w:bottom w:val="none" w:sz="0" w:space="0" w:color="auto"/>
        <w:right w:val="none" w:sz="0" w:space="0" w:color="auto"/>
      </w:divBdr>
    </w:div>
    <w:div w:id="455611359">
      <w:bodyDiv w:val="1"/>
      <w:marLeft w:val="0"/>
      <w:marRight w:val="0"/>
      <w:marTop w:val="0"/>
      <w:marBottom w:val="0"/>
      <w:divBdr>
        <w:top w:val="none" w:sz="0" w:space="0" w:color="auto"/>
        <w:left w:val="none" w:sz="0" w:space="0" w:color="auto"/>
        <w:bottom w:val="none" w:sz="0" w:space="0" w:color="auto"/>
        <w:right w:val="none" w:sz="0" w:space="0" w:color="auto"/>
      </w:divBdr>
    </w:div>
    <w:div w:id="455829372">
      <w:bodyDiv w:val="1"/>
      <w:marLeft w:val="0"/>
      <w:marRight w:val="0"/>
      <w:marTop w:val="0"/>
      <w:marBottom w:val="0"/>
      <w:divBdr>
        <w:top w:val="none" w:sz="0" w:space="0" w:color="auto"/>
        <w:left w:val="none" w:sz="0" w:space="0" w:color="auto"/>
        <w:bottom w:val="none" w:sz="0" w:space="0" w:color="auto"/>
        <w:right w:val="none" w:sz="0" w:space="0" w:color="auto"/>
      </w:divBdr>
    </w:div>
    <w:div w:id="455831986">
      <w:bodyDiv w:val="1"/>
      <w:marLeft w:val="0"/>
      <w:marRight w:val="0"/>
      <w:marTop w:val="0"/>
      <w:marBottom w:val="0"/>
      <w:divBdr>
        <w:top w:val="none" w:sz="0" w:space="0" w:color="auto"/>
        <w:left w:val="none" w:sz="0" w:space="0" w:color="auto"/>
        <w:bottom w:val="none" w:sz="0" w:space="0" w:color="auto"/>
        <w:right w:val="none" w:sz="0" w:space="0" w:color="auto"/>
      </w:divBdr>
    </w:div>
    <w:div w:id="455953016">
      <w:bodyDiv w:val="1"/>
      <w:marLeft w:val="0"/>
      <w:marRight w:val="0"/>
      <w:marTop w:val="0"/>
      <w:marBottom w:val="0"/>
      <w:divBdr>
        <w:top w:val="none" w:sz="0" w:space="0" w:color="auto"/>
        <w:left w:val="none" w:sz="0" w:space="0" w:color="auto"/>
        <w:bottom w:val="none" w:sz="0" w:space="0" w:color="auto"/>
        <w:right w:val="none" w:sz="0" w:space="0" w:color="auto"/>
      </w:divBdr>
    </w:div>
    <w:div w:id="456215880">
      <w:bodyDiv w:val="1"/>
      <w:marLeft w:val="0"/>
      <w:marRight w:val="0"/>
      <w:marTop w:val="0"/>
      <w:marBottom w:val="0"/>
      <w:divBdr>
        <w:top w:val="none" w:sz="0" w:space="0" w:color="auto"/>
        <w:left w:val="none" w:sz="0" w:space="0" w:color="auto"/>
        <w:bottom w:val="none" w:sz="0" w:space="0" w:color="auto"/>
        <w:right w:val="none" w:sz="0" w:space="0" w:color="auto"/>
      </w:divBdr>
    </w:div>
    <w:div w:id="456217295">
      <w:bodyDiv w:val="1"/>
      <w:marLeft w:val="0"/>
      <w:marRight w:val="0"/>
      <w:marTop w:val="0"/>
      <w:marBottom w:val="0"/>
      <w:divBdr>
        <w:top w:val="none" w:sz="0" w:space="0" w:color="auto"/>
        <w:left w:val="none" w:sz="0" w:space="0" w:color="auto"/>
        <w:bottom w:val="none" w:sz="0" w:space="0" w:color="auto"/>
        <w:right w:val="none" w:sz="0" w:space="0" w:color="auto"/>
      </w:divBdr>
    </w:div>
    <w:div w:id="456218658">
      <w:bodyDiv w:val="1"/>
      <w:marLeft w:val="0"/>
      <w:marRight w:val="0"/>
      <w:marTop w:val="0"/>
      <w:marBottom w:val="0"/>
      <w:divBdr>
        <w:top w:val="none" w:sz="0" w:space="0" w:color="auto"/>
        <w:left w:val="none" w:sz="0" w:space="0" w:color="auto"/>
        <w:bottom w:val="none" w:sz="0" w:space="0" w:color="auto"/>
        <w:right w:val="none" w:sz="0" w:space="0" w:color="auto"/>
      </w:divBdr>
    </w:div>
    <w:div w:id="456727033">
      <w:bodyDiv w:val="1"/>
      <w:marLeft w:val="0"/>
      <w:marRight w:val="0"/>
      <w:marTop w:val="0"/>
      <w:marBottom w:val="0"/>
      <w:divBdr>
        <w:top w:val="none" w:sz="0" w:space="0" w:color="auto"/>
        <w:left w:val="none" w:sz="0" w:space="0" w:color="auto"/>
        <w:bottom w:val="none" w:sz="0" w:space="0" w:color="auto"/>
        <w:right w:val="none" w:sz="0" w:space="0" w:color="auto"/>
      </w:divBdr>
    </w:div>
    <w:div w:id="456871126">
      <w:bodyDiv w:val="1"/>
      <w:marLeft w:val="0"/>
      <w:marRight w:val="0"/>
      <w:marTop w:val="0"/>
      <w:marBottom w:val="0"/>
      <w:divBdr>
        <w:top w:val="none" w:sz="0" w:space="0" w:color="auto"/>
        <w:left w:val="none" w:sz="0" w:space="0" w:color="auto"/>
        <w:bottom w:val="none" w:sz="0" w:space="0" w:color="auto"/>
        <w:right w:val="none" w:sz="0" w:space="0" w:color="auto"/>
      </w:divBdr>
    </w:div>
    <w:div w:id="456998016">
      <w:bodyDiv w:val="1"/>
      <w:marLeft w:val="0"/>
      <w:marRight w:val="0"/>
      <w:marTop w:val="0"/>
      <w:marBottom w:val="0"/>
      <w:divBdr>
        <w:top w:val="none" w:sz="0" w:space="0" w:color="auto"/>
        <w:left w:val="none" w:sz="0" w:space="0" w:color="auto"/>
        <w:bottom w:val="none" w:sz="0" w:space="0" w:color="auto"/>
        <w:right w:val="none" w:sz="0" w:space="0" w:color="auto"/>
      </w:divBdr>
    </w:div>
    <w:div w:id="457068152">
      <w:bodyDiv w:val="1"/>
      <w:marLeft w:val="0"/>
      <w:marRight w:val="0"/>
      <w:marTop w:val="0"/>
      <w:marBottom w:val="0"/>
      <w:divBdr>
        <w:top w:val="none" w:sz="0" w:space="0" w:color="auto"/>
        <w:left w:val="none" w:sz="0" w:space="0" w:color="auto"/>
        <w:bottom w:val="none" w:sz="0" w:space="0" w:color="auto"/>
        <w:right w:val="none" w:sz="0" w:space="0" w:color="auto"/>
      </w:divBdr>
    </w:div>
    <w:div w:id="457069025">
      <w:bodyDiv w:val="1"/>
      <w:marLeft w:val="0"/>
      <w:marRight w:val="0"/>
      <w:marTop w:val="0"/>
      <w:marBottom w:val="0"/>
      <w:divBdr>
        <w:top w:val="none" w:sz="0" w:space="0" w:color="auto"/>
        <w:left w:val="none" w:sz="0" w:space="0" w:color="auto"/>
        <w:bottom w:val="none" w:sz="0" w:space="0" w:color="auto"/>
        <w:right w:val="none" w:sz="0" w:space="0" w:color="auto"/>
      </w:divBdr>
    </w:div>
    <w:div w:id="457191235">
      <w:bodyDiv w:val="1"/>
      <w:marLeft w:val="0"/>
      <w:marRight w:val="0"/>
      <w:marTop w:val="0"/>
      <w:marBottom w:val="0"/>
      <w:divBdr>
        <w:top w:val="none" w:sz="0" w:space="0" w:color="auto"/>
        <w:left w:val="none" w:sz="0" w:space="0" w:color="auto"/>
        <w:bottom w:val="none" w:sz="0" w:space="0" w:color="auto"/>
        <w:right w:val="none" w:sz="0" w:space="0" w:color="auto"/>
      </w:divBdr>
    </w:div>
    <w:div w:id="457334106">
      <w:bodyDiv w:val="1"/>
      <w:marLeft w:val="0"/>
      <w:marRight w:val="0"/>
      <w:marTop w:val="0"/>
      <w:marBottom w:val="0"/>
      <w:divBdr>
        <w:top w:val="none" w:sz="0" w:space="0" w:color="auto"/>
        <w:left w:val="none" w:sz="0" w:space="0" w:color="auto"/>
        <w:bottom w:val="none" w:sz="0" w:space="0" w:color="auto"/>
        <w:right w:val="none" w:sz="0" w:space="0" w:color="auto"/>
      </w:divBdr>
    </w:div>
    <w:div w:id="457408072">
      <w:bodyDiv w:val="1"/>
      <w:marLeft w:val="0"/>
      <w:marRight w:val="0"/>
      <w:marTop w:val="0"/>
      <w:marBottom w:val="0"/>
      <w:divBdr>
        <w:top w:val="none" w:sz="0" w:space="0" w:color="auto"/>
        <w:left w:val="none" w:sz="0" w:space="0" w:color="auto"/>
        <w:bottom w:val="none" w:sz="0" w:space="0" w:color="auto"/>
        <w:right w:val="none" w:sz="0" w:space="0" w:color="auto"/>
      </w:divBdr>
    </w:div>
    <w:div w:id="457534863">
      <w:bodyDiv w:val="1"/>
      <w:marLeft w:val="0"/>
      <w:marRight w:val="0"/>
      <w:marTop w:val="0"/>
      <w:marBottom w:val="0"/>
      <w:divBdr>
        <w:top w:val="none" w:sz="0" w:space="0" w:color="auto"/>
        <w:left w:val="none" w:sz="0" w:space="0" w:color="auto"/>
        <w:bottom w:val="none" w:sz="0" w:space="0" w:color="auto"/>
        <w:right w:val="none" w:sz="0" w:space="0" w:color="auto"/>
      </w:divBdr>
    </w:div>
    <w:div w:id="457574454">
      <w:bodyDiv w:val="1"/>
      <w:marLeft w:val="0"/>
      <w:marRight w:val="0"/>
      <w:marTop w:val="0"/>
      <w:marBottom w:val="0"/>
      <w:divBdr>
        <w:top w:val="none" w:sz="0" w:space="0" w:color="auto"/>
        <w:left w:val="none" w:sz="0" w:space="0" w:color="auto"/>
        <w:bottom w:val="none" w:sz="0" w:space="0" w:color="auto"/>
        <w:right w:val="none" w:sz="0" w:space="0" w:color="auto"/>
      </w:divBdr>
    </w:div>
    <w:div w:id="457845896">
      <w:bodyDiv w:val="1"/>
      <w:marLeft w:val="0"/>
      <w:marRight w:val="0"/>
      <w:marTop w:val="0"/>
      <w:marBottom w:val="0"/>
      <w:divBdr>
        <w:top w:val="none" w:sz="0" w:space="0" w:color="auto"/>
        <w:left w:val="none" w:sz="0" w:space="0" w:color="auto"/>
        <w:bottom w:val="none" w:sz="0" w:space="0" w:color="auto"/>
        <w:right w:val="none" w:sz="0" w:space="0" w:color="auto"/>
      </w:divBdr>
    </w:div>
    <w:div w:id="457991922">
      <w:bodyDiv w:val="1"/>
      <w:marLeft w:val="0"/>
      <w:marRight w:val="0"/>
      <w:marTop w:val="0"/>
      <w:marBottom w:val="0"/>
      <w:divBdr>
        <w:top w:val="none" w:sz="0" w:space="0" w:color="auto"/>
        <w:left w:val="none" w:sz="0" w:space="0" w:color="auto"/>
        <w:bottom w:val="none" w:sz="0" w:space="0" w:color="auto"/>
        <w:right w:val="none" w:sz="0" w:space="0" w:color="auto"/>
      </w:divBdr>
    </w:div>
    <w:div w:id="457995240">
      <w:bodyDiv w:val="1"/>
      <w:marLeft w:val="0"/>
      <w:marRight w:val="0"/>
      <w:marTop w:val="0"/>
      <w:marBottom w:val="0"/>
      <w:divBdr>
        <w:top w:val="none" w:sz="0" w:space="0" w:color="auto"/>
        <w:left w:val="none" w:sz="0" w:space="0" w:color="auto"/>
        <w:bottom w:val="none" w:sz="0" w:space="0" w:color="auto"/>
        <w:right w:val="none" w:sz="0" w:space="0" w:color="auto"/>
      </w:divBdr>
    </w:div>
    <w:div w:id="458186789">
      <w:bodyDiv w:val="1"/>
      <w:marLeft w:val="0"/>
      <w:marRight w:val="0"/>
      <w:marTop w:val="0"/>
      <w:marBottom w:val="0"/>
      <w:divBdr>
        <w:top w:val="none" w:sz="0" w:space="0" w:color="auto"/>
        <w:left w:val="none" w:sz="0" w:space="0" w:color="auto"/>
        <w:bottom w:val="none" w:sz="0" w:space="0" w:color="auto"/>
        <w:right w:val="none" w:sz="0" w:space="0" w:color="auto"/>
      </w:divBdr>
    </w:div>
    <w:div w:id="458376324">
      <w:bodyDiv w:val="1"/>
      <w:marLeft w:val="0"/>
      <w:marRight w:val="0"/>
      <w:marTop w:val="0"/>
      <w:marBottom w:val="0"/>
      <w:divBdr>
        <w:top w:val="none" w:sz="0" w:space="0" w:color="auto"/>
        <w:left w:val="none" w:sz="0" w:space="0" w:color="auto"/>
        <w:bottom w:val="none" w:sz="0" w:space="0" w:color="auto"/>
        <w:right w:val="none" w:sz="0" w:space="0" w:color="auto"/>
      </w:divBdr>
    </w:div>
    <w:div w:id="458492185">
      <w:bodyDiv w:val="1"/>
      <w:marLeft w:val="0"/>
      <w:marRight w:val="0"/>
      <w:marTop w:val="0"/>
      <w:marBottom w:val="0"/>
      <w:divBdr>
        <w:top w:val="none" w:sz="0" w:space="0" w:color="auto"/>
        <w:left w:val="none" w:sz="0" w:space="0" w:color="auto"/>
        <w:bottom w:val="none" w:sz="0" w:space="0" w:color="auto"/>
        <w:right w:val="none" w:sz="0" w:space="0" w:color="auto"/>
      </w:divBdr>
    </w:div>
    <w:div w:id="458694781">
      <w:bodyDiv w:val="1"/>
      <w:marLeft w:val="0"/>
      <w:marRight w:val="0"/>
      <w:marTop w:val="0"/>
      <w:marBottom w:val="0"/>
      <w:divBdr>
        <w:top w:val="none" w:sz="0" w:space="0" w:color="auto"/>
        <w:left w:val="none" w:sz="0" w:space="0" w:color="auto"/>
        <w:bottom w:val="none" w:sz="0" w:space="0" w:color="auto"/>
        <w:right w:val="none" w:sz="0" w:space="0" w:color="auto"/>
      </w:divBdr>
    </w:div>
    <w:div w:id="459035050">
      <w:bodyDiv w:val="1"/>
      <w:marLeft w:val="0"/>
      <w:marRight w:val="0"/>
      <w:marTop w:val="0"/>
      <w:marBottom w:val="0"/>
      <w:divBdr>
        <w:top w:val="none" w:sz="0" w:space="0" w:color="auto"/>
        <w:left w:val="none" w:sz="0" w:space="0" w:color="auto"/>
        <w:bottom w:val="none" w:sz="0" w:space="0" w:color="auto"/>
        <w:right w:val="none" w:sz="0" w:space="0" w:color="auto"/>
      </w:divBdr>
    </w:div>
    <w:div w:id="459155242">
      <w:bodyDiv w:val="1"/>
      <w:marLeft w:val="0"/>
      <w:marRight w:val="0"/>
      <w:marTop w:val="0"/>
      <w:marBottom w:val="0"/>
      <w:divBdr>
        <w:top w:val="none" w:sz="0" w:space="0" w:color="auto"/>
        <w:left w:val="none" w:sz="0" w:space="0" w:color="auto"/>
        <w:bottom w:val="none" w:sz="0" w:space="0" w:color="auto"/>
        <w:right w:val="none" w:sz="0" w:space="0" w:color="auto"/>
      </w:divBdr>
    </w:div>
    <w:div w:id="459374109">
      <w:bodyDiv w:val="1"/>
      <w:marLeft w:val="0"/>
      <w:marRight w:val="0"/>
      <w:marTop w:val="0"/>
      <w:marBottom w:val="0"/>
      <w:divBdr>
        <w:top w:val="none" w:sz="0" w:space="0" w:color="auto"/>
        <w:left w:val="none" w:sz="0" w:space="0" w:color="auto"/>
        <w:bottom w:val="none" w:sz="0" w:space="0" w:color="auto"/>
        <w:right w:val="none" w:sz="0" w:space="0" w:color="auto"/>
      </w:divBdr>
    </w:div>
    <w:div w:id="459761558">
      <w:bodyDiv w:val="1"/>
      <w:marLeft w:val="0"/>
      <w:marRight w:val="0"/>
      <w:marTop w:val="0"/>
      <w:marBottom w:val="0"/>
      <w:divBdr>
        <w:top w:val="none" w:sz="0" w:space="0" w:color="auto"/>
        <w:left w:val="none" w:sz="0" w:space="0" w:color="auto"/>
        <w:bottom w:val="none" w:sz="0" w:space="0" w:color="auto"/>
        <w:right w:val="none" w:sz="0" w:space="0" w:color="auto"/>
      </w:divBdr>
    </w:div>
    <w:div w:id="459805997">
      <w:bodyDiv w:val="1"/>
      <w:marLeft w:val="0"/>
      <w:marRight w:val="0"/>
      <w:marTop w:val="0"/>
      <w:marBottom w:val="0"/>
      <w:divBdr>
        <w:top w:val="none" w:sz="0" w:space="0" w:color="auto"/>
        <w:left w:val="none" w:sz="0" w:space="0" w:color="auto"/>
        <w:bottom w:val="none" w:sz="0" w:space="0" w:color="auto"/>
        <w:right w:val="none" w:sz="0" w:space="0" w:color="auto"/>
      </w:divBdr>
    </w:div>
    <w:div w:id="459810628">
      <w:bodyDiv w:val="1"/>
      <w:marLeft w:val="0"/>
      <w:marRight w:val="0"/>
      <w:marTop w:val="0"/>
      <w:marBottom w:val="0"/>
      <w:divBdr>
        <w:top w:val="none" w:sz="0" w:space="0" w:color="auto"/>
        <w:left w:val="none" w:sz="0" w:space="0" w:color="auto"/>
        <w:bottom w:val="none" w:sz="0" w:space="0" w:color="auto"/>
        <w:right w:val="none" w:sz="0" w:space="0" w:color="auto"/>
      </w:divBdr>
    </w:div>
    <w:div w:id="459954920">
      <w:bodyDiv w:val="1"/>
      <w:marLeft w:val="0"/>
      <w:marRight w:val="0"/>
      <w:marTop w:val="0"/>
      <w:marBottom w:val="0"/>
      <w:divBdr>
        <w:top w:val="none" w:sz="0" w:space="0" w:color="auto"/>
        <w:left w:val="none" w:sz="0" w:space="0" w:color="auto"/>
        <w:bottom w:val="none" w:sz="0" w:space="0" w:color="auto"/>
        <w:right w:val="none" w:sz="0" w:space="0" w:color="auto"/>
      </w:divBdr>
    </w:div>
    <w:div w:id="459957110">
      <w:bodyDiv w:val="1"/>
      <w:marLeft w:val="0"/>
      <w:marRight w:val="0"/>
      <w:marTop w:val="0"/>
      <w:marBottom w:val="0"/>
      <w:divBdr>
        <w:top w:val="none" w:sz="0" w:space="0" w:color="auto"/>
        <w:left w:val="none" w:sz="0" w:space="0" w:color="auto"/>
        <w:bottom w:val="none" w:sz="0" w:space="0" w:color="auto"/>
        <w:right w:val="none" w:sz="0" w:space="0" w:color="auto"/>
      </w:divBdr>
    </w:div>
    <w:div w:id="460223938">
      <w:bodyDiv w:val="1"/>
      <w:marLeft w:val="0"/>
      <w:marRight w:val="0"/>
      <w:marTop w:val="0"/>
      <w:marBottom w:val="0"/>
      <w:divBdr>
        <w:top w:val="none" w:sz="0" w:space="0" w:color="auto"/>
        <w:left w:val="none" w:sz="0" w:space="0" w:color="auto"/>
        <w:bottom w:val="none" w:sz="0" w:space="0" w:color="auto"/>
        <w:right w:val="none" w:sz="0" w:space="0" w:color="auto"/>
      </w:divBdr>
    </w:div>
    <w:div w:id="460225969">
      <w:bodyDiv w:val="1"/>
      <w:marLeft w:val="0"/>
      <w:marRight w:val="0"/>
      <w:marTop w:val="0"/>
      <w:marBottom w:val="0"/>
      <w:divBdr>
        <w:top w:val="none" w:sz="0" w:space="0" w:color="auto"/>
        <w:left w:val="none" w:sz="0" w:space="0" w:color="auto"/>
        <w:bottom w:val="none" w:sz="0" w:space="0" w:color="auto"/>
        <w:right w:val="none" w:sz="0" w:space="0" w:color="auto"/>
      </w:divBdr>
    </w:div>
    <w:div w:id="460346765">
      <w:bodyDiv w:val="1"/>
      <w:marLeft w:val="0"/>
      <w:marRight w:val="0"/>
      <w:marTop w:val="0"/>
      <w:marBottom w:val="0"/>
      <w:divBdr>
        <w:top w:val="none" w:sz="0" w:space="0" w:color="auto"/>
        <w:left w:val="none" w:sz="0" w:space="0" w:color="auto"/>
        <w:bottom w:val="none" w:sz="0" w:space="0" w:color="auto"/>
        <w:right w:val="none" w:sz="0" w:space="0" w:color="auto"/>
      </w:divBdr>
    </w:div>
    <w:div w:id="460419632">
      <w:bodyDiv w:val="1"/>
      <w:marLeft w:val="0"/>
      <w:marRight w:val="0"/>
      <w:marTop w:val="0"/>
      <w:marBottom w:val="0"/>
      <w:divBdr>
        <w:top w:val="none" w:sz="0" w:space="0" w:color="auto"/>
        <w:left w:val="none" w:sz="0" w:space="0" w:color="auto"/>
        <w:bottom w:val="none" w:sz="0" w:space="0" w:color="auto"/>
        <w:right w:val="none" w:sz="0" w:space="0" w:color="auto"/>
      </w:divBdr>
    </w:div>
    <w:div w:id="460462629">
      <w:bodyDiv w:val="1"/>
      <w:marLeft w:val="0"/>
      <w:marRight w:val="0"/>
      <w:marTop w:val="0"/>
      <w:marBottom w:val="0"/>
      <w:divBdr>
        <w:top w:val="none" w:sz="0" w:space="0" w:color="auto"/>
        <w:left w:val="none" w:sz="0" w:space="0" w:color="auto"/>
        <w:bottom w:val="none" w:sz="0" w:space="0" w:color="auto"/>
        <w:right w:val="none" w:sz="0" w:space="0" w:color="auto"/>
      </w:divBdr>
    </w:div>
    <w:div w:id="460537870">
      <w:bodyDiv w:val="1"/>
      <w:marLeft w:val="0"/>
      <w:marRight w:val="0"/>
      <w:marTop w:val="0"/>
      <w:marBottom w:val="0"/>
      <w:divBdr>
        <w:top w:val="none" w:sz="0" w:space="0" w:color="auto"/>
        <w:left w:val="none" w:sz="0" w:space="0" w:color="auto"/>
        <w:bottom w:val="none" w:sz="0" w:space="0" w:color="auto"/>
        <w:right w:val="none" w:sz="0" w:space="0" w:color="auto"/>
      </w:divBdr>
    </w:div>
    <w:div w:id="460877570">
      <w:bodyDiv w:val="1"/>
      <w:marLeft w:val="0"/>
      <w:marRight w:val="0"/>
      <w:marTop w:val="0"/>
      <w:marBottom w:val="0"/>
      <w:divBdr>
        <w:top w:val="none" w:sz="0" w:space="0" w:color="auto"/>
        <w:left w:val="none" w:sz="0" w:space="0" w:color="auto"/>
        <w:bottom w:val="none" w:sz="0" w:space="0" w:color="auto"/>
        <w:right w:val="none" w:sz="0" w:space="0" w:color="auto"/>
      </w:divBdr>
    </w:div>
    <w:div w:id="460995350">
      <w:bodyDiv w:val="1"/>
      <w:marLeft w:val="0"/>
      <w:marRight w:val="0"/>
      <w:marTop w:val="0"/>
      <w:marBottom w:val="0"/>
      <w:divBdr>
        <w:top w:val="none" w:sz="0" w:space="0" w:color="auto"/>
        <w:left w:val="none" w:sz="0" w:space="0" w:color="auto"/>
        <w:bottom w:val="none" w:sz="0" w:space="0" w:color="auto"/>
        <w:right w:val="none" w:sz="0" w:space="0" w:color="auto"/>
      </w:divBdr>
    </w:div>
    <w:div w:id="461191444">
      <w:bodyDiv w:val="1"/>
      <w:marLeft w:val="0"/>
      <w:marRight w:val="0"/>
      <w:marTop w:val="0"/>
      <w:marBottom w:val="0"/>
      <w:divBdr>
        <w:top w:val="none" w:sz="0" w:space="0" w:color="auto"/>
        <w:left w:val="none" w:sz="0" w:space="0" w:color="auto"/>
        <w:bottom w:val="none" w:sz="0" w:space="0" w:color="auto"/>
        <w:right w:val="none" w:sz="0" w:space="0" w:color="auto"/>
      </w:divBdr>
    </w:div>
    <w:div w:id="461265488">
      <w:bodyDiv w:val="1"/>
      <w:marLeft w:val="0"/>
      <w:marRight w:val="0"/>
      <w:marTop w:val="0"/>
      <w:marBottom w:val="0"/>
      <w:divBdr>
        <w:top w:val="none" w:sz="0" w:space="0" w:color="auto"/>
        <w:left w:val="none" w:sz="0" w:space="0" w:color="auto"/>
        <w:bottom w:val="none" w:sz="0" w:space="0" w:color="auto"/>
        <w:right w:val="none" w:sz="0" w:space="0" w:color="auto"/>
      </w:divBdr>
    </w:div>
    <w:div w:id="461272744">
      <w:bodyDiv w:val="1"/>
      <w:marLeft w:val="0"/>
      <w:marRight w:val="0"/>
      <w:marTop w:val="0"/>
      <w:marBottom w:val="0"/>
      <w:divBdr>
        <w:top w:val="none" w:sz="0" w:space="0" w:color="auto"/>
        <w:left w:val="none" w:sz="0" w:space="0" w:color="auto"/>
        <w:bottom w:val="none" w:sz="0" w:space="0" w:color="auto"/>
        <w:right w:val="none" w:sz="0" w:space="0" w:color="auto"/>
      </w:divBdr>
    </w:div>
    <w:div w:id="461388560">
      <w:bodyDiv w:val="1"/>
      <w:marLeft w:val="0"/>
      <w:marRight w:val="0"/>
      <w:marTop w:val="0"/>
      <w:marBottom w:val="0"/>
      <w:divBdr>
        <w:top w:val="none" w:sz="0" w:space="0" w:color="auto"/>
        <w:left w:val="none" w:sz="0" w:space="0" w:color="auto"/>
        <w:bottom w:val="none" w:sz="0" w:space="0" w:color="auto"/>
        <w:right w:val="none" w:sz="0" w:space="0" w:color="auto"/>
      </w:divBdr>
    </w:div>
    <w:div w:id="461965242">
      <w:bodyDiv w:val="1"/>
      <w:marLeft w:val="0"/>
      <w:marRight w:val="0"/>
      <w:marTop w:val="0"/>
      <w:marBottom w:val="0"/>
      <w:divBdr>
        <w:top w:val="none" w:sz="0" w:space="0" w:color="auto"/>
        <w:left w:val="none" w:sz="0" w:space="0" w:color="auto"/>
        <w:bottom w:val="none" w:sz="0" w:space="0" w:color="auto"/>
        <w:right w:val="none" w:sz="0" w:space="0" w:color="auto"/>
      </w:divBdr>
    </w:div>
    <w:div w:id="462039907">
      <w:bodyDiv w:val="1"/>
      <w:marLeft w:val="0"/>
      <w:marRight w:val="0"/>
      <w:marTop w:val="0"/>
      <w:marBottom w:val="0"/>
      <w:divBdr>
        <w:top w:val="none" w:sz="0" w:space="0" w:color="auto"/>
        <w:left w:val="none" w:sz="0" w:space="0" w:color="auto"/>
        <w:bottom w:val="none" w:sz="0" w:space="0" w:color="auto"/>
        <w:right w:val="none" w:sz="0" w:space="0" w:color="auto"/>
      </w:divBdr>
    </w:div>
    <w:div w:id="462119966">
      <w:bodyDiv w:val="1"/>
      <w:marLeft w:val="0"/>
      <w:marRight w:val="0"/>
      <w:marTop w:val="0"/>
      <w:marBottom w:val="0"/>
      <w:divBdr>
        <w:top w:val="none" w:sz="0" w:space="0" w:color="auto"/>
        <w:left w:val="none" w:sz="0" w:space="0" w:color="auto"/>
        <w:bottom w:val="none" w:sz="0" w:space="0" w:color="auto"/>
        <w:right w:val="none" w:sz="0" w:space="0" w:color="auto"/>
      </w:divBdr>
    </w:div>
    <w:div w:id="462162495">
      <w:bodyDiv w:val="1"/>
      <w:marLeft w:val="0"/>
      <w:marRight w:val="0"/>
      <w:marTop w:val="0"/>
      <w:marBottom w:val="0"/>
      <w:divBdr>
        <w:top w:val="none" w:sz="0" w:space="0" w:color="auto"/>
        <w:left w:val="none" w:sz="0" w:space="0" w:color="auto"/>
        <w:bottom w:val="none" w:sz="0" w:space="0" w:color="auto"/>
        <w:right w:val="none" w:sz="0" w:space="0" w:color="auto"/>
      </w:divBdr>
    </w:div>
    <w:div w:id="462163933">
      <w:bodyDiv w:val="1"/>
      <w:marLeft w:val="0"/>
      <w:marRight w:val="0"/>
      <w:marTop w:val="0"/>
      <w:marBottom w:val="0"/>
      <w:divBdr>
        <w:top w:val="none" w:sz="0" w:space="0" w:color="auto"/>
        <w:left w:val="none" w:sz="0" w:space="0" w:color="auto"/>
        <w:bottom w:val="none" w:sz="0" w:space="0" w:color="auto"/>
        <w:right w:val="none" w:sz="0" w:space="0" w:color="auto"/>
      </w:divBdr>
    </w:div>
    <w:div w:id="462426501">
      <w:bodyDiv w:val="1"/>
      <w:marLeft w:val="0"/>
      <w:marRight w:val="0"/>
      <w:marTop w:val="0"/>
      <w:marBottom w:val="0"/>
      <w:divBdr>
        <w:top w:val="none" w:sz="0" w:space="0" w:color="auto"/>
        <w:left w:val="none" w:sz="0" w:space="0" w:color="auto"/>
        <w:bottom w:val="none" w:sz="0" w:space="0" w:color="auto"/>
        <w:right w:val="none" w:sz="0" w:space="0" w:color="auto"/>
      </w:divBdr>
    </w:div>
    <w:div w:id="462431270">
      <w:bodyDiv w:val="1"/>
      <w:marLeft w:val="0"/>
      <w:marRight w:val="0"/>
      <w:marTop w:val="0"/>
      <w:marBottom w:val="0"/>
      <w:divBdr>
        <w:top w:val="none" w:sz="0" w:space="0" w:color="auto"/>
        <w:left w:val="none" w:sz="0" w:space="0" w:color="auto"/>
        <w:bottom w:val="none" w:sz="0" w:space="0" w:color="auto"/>
        <w:right w:val="none" w:sz="0" w:space="0" w:color="auto"/>
      </w:divBdr>
    </w:div>
    <w:div w:id="462580413">
      <w:bodyDiv w:val="1"/>
      <w:marLeft w:val="0"/>
      <w:marRight w:val="0"/>
      <w:marTop w:val="0"/>
      <w:marBottom w:val="0"/>
      <w:divBdr>
        <w:top w:val="none" w:sz="0" w:space="0" w:color="auto"/>
        <w:left w:val="none" w:sz="0" w:space="0" w:color="auto"/>
        <w:bottom w:val="none" w:sz="0" w:space="0" w:color="auto"/>
        <w:right w:val="none" w:sz="0" w:space="0" w:color="auto"/>
      </w:divBdr>
    </w:div>
    <w:div w:id="462700677">
      <w:bodyDiv w:val="1"/>
      <w:marLeft w:val="0"/>
      <w:marRight w:val="0"/>
      <w:marTop w:val="0"/>
      <w:marBottom w:val="0"/>
      <w:divBdr>
        <w:top w:val="none" w:sz="0" w:space="0" w:color="auto"/>
        <w:left w:val="none" w:sz="0" w:space="0" w:color="auto"/>
        <w:bottom w:val="none" w:sz="0" w:space="0" w:color="auto"/>
        <w:right w:val="none" w:sz="0" w:space="0" w:color="auto"/>
      </w:divBdr>
    </w:div>
    <w:div w:id="462965687">
      <w:bodyDiv w:val="1"/>
      <w:marLeft w:val="0"/>
      <w:marRight w:val="0"/>
      <w:marTop w:val="0"/>
      <w:marBottom w:val="0"/>
      <w:divBdr>
        <w:top w:val="none" w:sz="0" w:space="0" w:color="auto"/>
        <w:left w:val="none" w:sz="0" w:space="0" w:color="auto"/>
        <w:bottom w:val="none" w:sz="0" w:space="0" w:color="auto"/>
        <w:right w:val="none" w:sz="0" w:space="0" w:color="auto"/>
      </w:divBdr>
    </w:div>
    <w:div w:id="462969820">
      <w:bodyDiv w:val="1"/>
      <w:marLeft w:val="0"/>
      <w:marRight w:val="0"/>
      <w:marTop w:val="0"/>
      <w:marBottom w:val="0"/>
      <w:divBdr>
        <w:top w:val="none" w:sz="0" w:space="0" w:color="auto"/>
        <w:left w:val="none" w:sz="0" w:space="0" w:color="auto"/>
        <w:bottom w:val="none" w:sz="0" w:space="0" w:color="auto"/>
        <w:right w:val="none" w:sz="0" w:space="0" w:color="auto"/>
      </w:divBdr>
    </w:div>
    <w:div w:id="463037351">
      <w:bodyDiv w:val="1"/>
      <w:marLeft w:val="0"/>
      <w:marRight w:val="0"/>
      <w:marTop w:val="0"/>
      <w:marBottom w:val="0"/>
      <w:divBdr>
        <w:top w:val="none" w:sz="0" w:space="0" w:color="auto"/>
        <w:left w:val="none" w:sz="0" w:space="0" w:color="auto"/>
        <w:bottom w:val="none" w:sz="0" w:space="0" w:color="auto"/>
        <w:right w:val="none" w:sz="0" w:space="0" w:color="auto"/>
      </w:divBdr>
    </w:div>
    <w:div w:id="463088741">
      <w:bodyDiv w:val="1"/>
      <w:marLeft w:val="0"/>
      <w:marRight w:val="0"/>
      <w:marTop w:val="0"/>
      <w:marBottom w:val="0"/>
      <w:divBdr>
        <w:top w:val="none" w:sz="0" w:space="0" w:color="auto"/>
        <w:left w:val="none" w:sz="0" w:space="0" w:color="auto"/>
        <w:bottom w:val="none" w:sz="0" w:space="0" w:color="auto"/>
        <w:right w:val="none" w:sz="0" w:space="0" w:color="auto"/>
      </w:divBdr>
    </w:div>
    <w:div w:id="463280478">
      <w:bodyDiv w:val="1"/>
      <w:marLeft w:val="0"/>
      <w:marRight w:val="0"/>
      <w:marTop w:val="0"/>
      <w:marBottom w:val="0"/>
      <w:divBdr>
        <w:top w:val="none" w:sz="0" w:space="0" w:color="auto"/>
        <w:left w:val="none" w:sz="0" w:space="0" w:color="auto"/>
        <w:bottom w:val="none" w:sz="0" w:space="0" w:color="auto"/>
        <w:right w:val="none" w:sz="0" w:space="0" w:color="auto"/>
      </w:divBdr>
    </w:div>
    <w:div w:id="463547418">
      <w:bodyDiv w:val="1"/>
      <w:marLeft w:val="0"/>
      <w:marRight w:val="0"/>
      <w:marTop w:val="0"/>
      <w:marBottom w:val="0"/>
      <w:divBdr>
        <w:top w:val="none" w:sz="0" w:space="0" w:color="auto"/>
        <w:left w:val="none" w:sz="0" w:space="0" w:color="auto"/>
        <w:bottom w:val="none" w:sz="0" w:space="0" w:color="auto"/>
        <w:right w:val="none" w:sz="0" w:space="0" w:color="auto"/>
      </w:divBdr>
    </w:div>
    <w:div w:id="463960414">
      <w:bodyDiv w:val="1"/>
      <w:marLeft w:val="0"/>
      <w:marRight w:val="0"/>
      <w:marTop w:val="0"/>
      <w:marBottom w:val="0"/>
      <w:divBdr>
        <w:top w:val="none" w:sz="0" w:space="0" w:color="auto"/>
        <w:left w:val="none" w:sz="0" w:space="0" w:color="auto"/>
        <w:bottom w:val="none" w:sz="0" w:space="0" w:color="auto"/>
        <w:right w:val="none" w:sz="0" w:space="0" w:color="auto"/>
      </w:divBdr>
    </w:div>
    <w:div w:id="463960707">
      <w:bodyDiv w:val="1"/>
      <w:marLeft w:val="0"/>
      <w:marRight w:val="0"/>
      <w:marTop w:val="0"/>
      <w:marBottom w:val="0"/>
      <w:divBdr>
        <w:top w:val="none" w:sz="0" w:space="0" w:color="auto"/>
        <w:left w:val="none" w:sz="0" w:space="0" w:color="auto"/>
        <w:bottom w:val="none" w:sz="0" w:space="0" w:color="auto"/>
        <w:right w:val="none" w:sz="0" w:space="0" w:color="auto"/>
      </w:divBdr>
    </w:div>
    <w:div w:id="464010231">
      <w:bodyDiv w:val="1"/>
      <w:marLeft w:val="0"/>
      <w:marRight w:val="0"/>
      <w:marTop w:val="0"/>
      <w:marBottom w:val="0"/>
      <w:divBdr>
        <w:top w:val="none" w:sz="0" w:space="0" w:color="auto"/>
        <w:left w:val="none" w:sz="0" w:space="0" w:color="auto"/>
        <w:bottom w:val="none" w:sz="0" w:space="0" w:color="auto"/>
        <w:right w:val="none" w:sz="0" w:space="0" w:color="auto"/>
      </w:divBdr>
    </w:div>
    <w:div w:id="464086050">
      <w:bodyDiv w:val="1"/>
      <w:marLeft w:val="0"/>
      <w:marRight w:val="0"/>
      <w:marTop w:val="0"/>
      <w:marBottom w:val="0"/>
      <w:divBdr>
        <w:top w:val="none" w:sz="0" w:space="0" w:color="auto"/>
        <w:left w:val="none" w:sz="0" w:space="0" w:color="auto"/>
        <w:bottom w:val="none" w:sz="0" w:space="0" w:color="auto"/>
        <w:right w:val="none" w:sz="0" w:space="0" w:color="auto"/>
      </w:divBdr>
    </w:div>
    <w:div w:id="464467503">
      <w:bodyDiv w:val="1"/>
      <w:marLeft w:val="0"/>
      <w:marRight w:val="0"/>
      <w:marTop w:val="0"/>
      <w:marBottom w:val="0"/>
      <w:divBdr>
        <w:top w:val="none" w:sz="0" w:space="0" w:color="auto"/>
        <w:left w:val="none" w:sz="0" w:space="0" w:color="auto"/>
        <w:bottom w:val="none" w:sz="0" w:space="0" w:color="auto"/>
        <w:right w:val="none" w:sz="0" w:space="0" w:color="auto"/>
      </w:divBdr>
    </w:div>
    <w:div w:id="464472324">
      <w:bodyDiv w:val="1"/>
      <w:marLeft w:val="0"/>
      <w:marRight w:val="0"/>
      <w:marTop w:val="0"/>
      <w:marBottom w:val="0"/>
      <w:divBdr>
        <w:top w:val="none" w:sz="0" w:space="0" w:color="auto"/>
        <w:left w:val="none" w:sz="0" w:space="0" w:color="auto"/>
        <w:bottom w:val="none" w:sz="0" w:space="0" w:color="auto"/>
        <w:right w:val="none" w:sz="0" w:space="0" w:color="auto"/>
      </w:divBdr>
    </w:div>
    <w:div w:id="464472785">
      <w:bodyDiv w:val="1"/>
      <w:marLeft w:val="0"/>
      <w:marRight w:val="0"/>
      <w:marTop w:val="0"/>
      <w:marBottom w:val="0"/>
      <w:divBdr>
        <w:top w:val="none" w:sz="0" w:space="0" w:color="auto"/>
        <w:left w:val="none" w:sz="0" w:space="0" w:color="auto"/>
        <w:bottom w:val="none" w:sz="0" w:space="0" w:color="auto"/>
        <w:right w:val="none" w:sz="0" w:space="0" w:color="auto"/>
      </w:divBdr>
    </w:div>
    <w:div w:id="464543271">
      <w:bodyDiv w:val="1"/>
      <w:marLeft w:val="0"/>
      <w:marRight w:val="0"/>
      <w:marTop w:val="0"/>
      <w:marBottom w:val="0"/>
      <w:divBdr>
        <w:top w:val="none" w:sz="0" w:space="0" w:color="auto"/>
        <w:left w:val="none" w:sz="0" w:space="0" w:color="auto"/>
        <w:bottom w:val="none" w:sz="0" w:space="0" w:color="auto"/>
        <w:right w:val="none" w:sz="0" w:space="0" w:color="auto"/>
      </w:divBdr>
    </w:div>
    <w:div w:id="464548047">
      <w:bodyDiv w:val="1"/>
      <w:marLeft w:val="0"/>
      <w:marRight w:val="0"/>
      <w:marTop w:val="0"/>
      <w:marBottom w:val="0"/>
      <w:divBdr>
        <w:top w:val="none" w:sz="0" w:space="0" w:color="auto"/>
        <w:left w:val="none" w:sz="0" w:space="0" w:color="auto"/>
        <w:bottom w:val="none" w:sz="0" w:space="0" w:color="auto"/>
        <w:right w:val="none" w:sz="0" w:space="0" w:color="auto"/>
      </w:divBdr>
    </w:div>
    <w:div w:id="464933471">
      <w:bodyDiv w:val="1"/>
      <w:marLeft w:val="0"/>
      <w:marRight w:val="0"/>
      <w:marTop w:val="0"/>
      <w:marBottom w:val="0"/>
      <w:divBdr>
        <w:top w:val="none" w:sz="0" w:space="0" w:color="auto"/>
        <w:left w:val="none" w:sz="0" w:space="0" w:color="auto"/>
        <w:bottom w:val="none" w:sz="0" w:space="0" w:color="auto"/>
        <w:right w:val="none" w:sz="0" w:space="0" w:color="auto"/>
      </w:divBdr>
    </w:div>
    <w:div w:id="465050090">
      <w:bodyDiv w:val="1"/>
      <w:marLeft w:val="0"/>
      <w:marRight w:val="0"/>
      <w:marTop w:val="0"/>
      <w:marBottom w:val="0"/>
      <w:divBdr>
        <w:top w:val="none" w:sz="0" w:space="0" w:color="auto"/>
        <w:left w:val="none" w:sz="0" w:space="0" w:color="auto"/>
        <w:bottom w:val="none" w:sz="0" w:space="0" w:color="auto"/>
        <w:right w:val="none" w:sz="0" w:space="0" w:color="auto"/>
      </w:divBdr>
    </w:div>
    <w:div w:id="465128685">
      <w:bodyDiv w:val="1"/>
      <w:marLeft w:val="0"/>
      <w:marRight w:val="0"/>
      <w:marTop w:val="0"/>
      <w:marBottom w:val="0"/>
      <w:divBdr>
        <w:top w:val="none" w:sz="0" w:space="0" w:color="auto"/>
        <w:left w:val="none" w:sz="0" w:space="0" w:color="auto"/>
        <w:bottom w:val="none" w:sz="0" w:space="0" w:color="auto"/>
        <w:right w:val="none" w:sz="0" w:space="0" w:color="auto"/>
      </w:divBdr>
    </w:div>
    <w:div w:id="465319538">
      <w:bodyDiv w:val="1"/>
      <w:marLeft w:val="0"/>
      <w:marRight w:val="0"/>
      <w:marTop w:val="0"/>
      <w:marBottom w:val="0"/>
      <w:divBdr>
        <w:top w:val="none" w:sz="0" w:space="0" w:color="auto"/>
        <w:left w:val="none" w:sz="0" w:space="0" w:color="auto"/>
        <w:bottom w:val="none" w:sz="0" w:space="0" w:color="auto"/>
        <w:right w:val="none" w:sz="0" w:space="0" w:color="auto"/>
      </w:divBdr>
    </w:div>
    <w:div w:id="465439596">
      <w:bodyDiv w:val="1"/>
      <w:marLeft w:val="0"/>
      <w:marRight w:val="0"/>
      <w:marTop w:val="0"/>
      <w:marBottom w:val="0"/>
      <w:divBdr>
        <w:top w:val="none" w:sz="0" w:space="0" w:color="auto"/>
        <w:left w:val="none" w:sz="0" w:space="0" w:color="auto"/>
        <w:bottom w:val="none" w:sz="0" w:space="0" w:color="auto"/>
        <w:right w:val="none" w:sz="0" w:space="0" w:color="auto"/>
      </w:divBdr>
    </w:div>
    <w:div w:id="465467725">
      <w:bodyDiv w:val="1"/>
      <w:marLeft w:val="0"/>
      <w:marRight w:val="0"/>
      <w:marTop w:val="0"/>
      <w:marBottom w:val="0"/>
      <w:divBdr>
        <w:top w:val="none" w:sz="0" w:space="0" w:color="auto"/>
        <w:left w:val="none" w:sz="0" w:space="0" w:color="auto"/>
        <w:bottom w:val="none" w:sz="0" w:space="0" w:color="auto"/>
        <w:right w:val="none" w:sz="0" w:space="0" w:color="auto"/>
      </w:divBdr>
    </w:div>
    <w:div w:id="465586375">
      <w:bodyDiv w:val="1"/>
      <w:marLeft w:val="0"/>
      <w:marRight w:val="0"/>
      <w:marTop w:val="0"/>
      <w:marBottom w:val="0"/>
      <w:divBdr>
        <w:top w:val="none" w:sz="0" w:space="0" w:color="auto"/>
        <w:left w:val="none" w:sz="0" w:space="0" w:color="auto"/>
        <w:bottom w:val="none" w:sz="0" w:space="0" w:color="auto"/>
        <w:right w:val="none" w:sz="0" w:space="0" w:color="auto"/>
      </w:divBdr>
    </w:div>
    <w:div w:id="465589445">
      <w:bodyDiv w:val="1"/>
      <w:marLeft w:val="0"/>
      <w:marRight w:val="0"/>
      <w:marTop w:val="0"/>
      <w:marBottom w:val="0"/>
      <w:divBdr>
        <w:top w:val="none" w:sz="0" w:space="0" w:color="auto"/>
        <w:left w:val="none" w:sz="0" w:space="0" w:color="auto"/>
        <w:bottom w:val="none" w:sz="0" w:space="0" w:color="auto"/>
        <w:right w:val="none" w:sz="0" w:space="0" w:color="auto"/>
      </w:divBdr>
    </w:div>
    <w:div w:id="466357069">
      <w:bodyDiv w:val="1"/>
      <w:marLeft w:val="0"/>
      <w:marRight w:val="0"/>
      <w:marTop w:val="0"/>
      <w:marBottom w:val="0"/>
      <w:divBdr>
        <w:top w:val="none" w:sz="0" w:space="0" w:color="auto"/>
        <w:left w:val="none" w:sz="0" w:space="0" w:color="auto"/>
        <w:bottom w:val="none" w:sz="0" w:space="0" w:color="auto"/>
        <w:right w:val="none" w:sz="0" w:space="0" w:color="auto"/>
      </w:divBdr>
    </w:div>
    <w:div w:id="466702106">
      <w:bodyDiv w:val="1"/>
      <w:marLeft w:val="0"/>
      <w:marRight w:val="0"/>
      <w:marTop w:val="0"/>
      <w:marBottom w:val="0"/>
      <w:divBdr>
        <w:top w:val="none" w:sz="0" w:space="0" w:color="auto"/>
        <w:left w:val="none" w:sz="0" w:space="0" w:color="auto"/>
        <w:bottom w:val="none" w:sz="0" w:space="0" w:color="auto"/>
        <w:right w:val="none" w:sz="0" w:space="0" w:color="auto"/>
      </w:divBdr>
    </w:div>
    <w:div w:id="466749972">
      <w:bodyDiv w:val="1"/>
      <w:marLeft w:val="0"/>
      <w:marRight w:val="0"/>
      <w:marTop w:val="0"/>
      <w:marBottom w:val="0"/>
      <w:divBdr>
        <w:top w:val="none" w:sz="0" w:space="0" w:color="auto"/>
        <w:left w:val="none" w:sz="0" w:space="0" w:color="auto"/>
        <w:bottom w:val="none" w:sz="0" w:space="0" w:color="auto"/>
        <w:right w:val="none" w:sz="0" w:space="0" w:color="auto"/>
      </w:divBdr>
    </w:div>
    <w:div w:id="466823276">
      <w:bodyDiv w:val="1"/>
      <w:marLeft w:val="0"/>
      <w:marRight w:val="0"/>
      <w:marTop w:val="0"/>
      <w:marBottom w:val="0"/>
      <w:divBdr>
        <w:top w:val="none" w:sz="0" w:space="0" w:color="auto"/>
        <w:left w:val="none" w:sz="0" w:space="0" w:color="auto"/>
        <w:bottom w:val="none" w:sz="0" w:space="0" w:color="auto"/>
        <w:right w:val="none" w:sz="0" w:space="0" w:color="auto"/>
      </w:divBdr>
    </w:div>
    <w:div w:id="467089735">
      <w:bodyDiv w:val="1"/>
      <w:marLeft w:val="0"/>
      <w:marRight w:val="0"/>
      <w:marTop w:val="0"/>
      <w:marBottom w:val="0"/>
      <w:divBdr>
        <w:top w:val="none" w:sz="0" w:space="0" w:color="auto"/>
        <w:left w:val="none" w:sz="0" w:space="0" w:color="auto"/>
        <w:bottom w:val="none" w:sz="0" w:space="0" w:color="auto"/>
        <w:right w:val="none" w:sz="0" w:space="0" w:color="auto"/>
      </w:divBdr>
    </w:div>
    <w:div w:id="467171089">
      <w:bodyDiv w:val="1"/>
      <w:marLeft w:val="0"/>
      <w:marRight w:val="0"/>
      <w:marTop w:val="0"/>
      <w:marBottom w:val="0"/>
      <w:divBdr>
        <w:top w:val="none" w:sz="0" w:space="0" w:color="auto"/>
        <w:left w:val="none" w:sz="0" w:space="0" w:color="auto"/>
        <w:bottom w:val="none" w:sz="0" w:space="0" w:color="auto"/>
        <w:right w:val="none" w:sz="0" w:space="0" w:color="auto"/>
      </w:divBdr>
    </w:div>
    <w:div w:id="467431528">
      <w:bodyDiv w:val="1"/>
      <w:marLeft w:val="0"/>
      <w:marRight w:val="0"/>
      <w:marTop w:val="0"/>
      <w:marBottom w:val="0"/>
      <w:divBdr>
        <w:top w:val="none" w:sz="0" w:space="0" w:color="auto"/>
        <w:left w:val="none" w:sz="0" w:space="0" w:color="auto"/>
        <w:bottom w:val="none" w:sz="0" w:space="0" w:color="auto"/>
        <w:right w:val="none" w:sz="0" w:space="0" w:color="auto"/>
      </w:divBdr>
    </w:div>
    <w:div w:id="467624736">
      <w:bodyDiv w:val="1"/>
      <w:marLeft w:val="0"/>
      <w:marRight w:val="0"/>
      <w:marTop w:val="0"/>
      <w:marBottom w:val="0"/>
      <w:divBdr>
        <w:top w:val="none" w:sz="0" w:space="0" w:color="auto"/>
        <w:left w:val="none" w:sz="0" w:space="0" w:color="auto"/>
        <w:bottom w:val="none" w:sz="0" w:space="0" w:color="auto"/>
        <w:right w:val="none" w:sz="0" w:space="0" w:color="auto"/>
      </w:divBdr>
    </w:div>
    <w:div w:id="467865779">
      <w:bodyDiv w:val="1"/>
      <w:marLeft w:val="0"/>
      <w:marRight w:val="0"/>
      <w:marTop w:val="0"/>
      <w:marBottom w:val="0"/>
      <w:divBdr>
        <w:top w:val="none" w:sz="0" w:space="0" w:color="auto"/>
        <w:left w:val="none" w:sz="0" w:space="0" w:color="auto"/>
        <w:bottom w:val="none" w:sz="0" w:space="0" w:color="auto"/>
        <w:right w:val="none" w:sz="0" w:space="0" w:color="auto"/>
      </w:divBdr>
    </w:div>
    <w:div w:id="467892425">
      <w:bodyDiv w:val="1"/>
      <w:marLeft w:val="0"/>
      <w:marRight w:val="0"/>
      <w:marTop w:val="0"/>
      <w:marBottom w:val="0"/>
      <w:divBdr>
        <w:top w:val="none" w:sz="0" w:space="0" w:color="auto"/>
        <w:left w:val="none" w:sz="0" w:space="0" w:color="auto"/>
        <w:bottom w:val="none" w:sz="0" w:space="0" w:color="auto"/>
        <w:right w:val="none" w:sz="0" w:space="0" w:color="auto"/>
      </w:divBdr>
    </w:div>
    <w:div w:id="468131623">
      <w:bodyDiv w:val="1"/>
      <w:marLeft w:val="0"/>
      <w:marRight w:val="0"/>
      <w:marTop w:val="0"/>
      <w:marBottom w:val="0"/>
      <w:divBdr>
        <w:top w:val="none" w:sz="0" w:space="0" w:color="auto"/>
        <w:left w:val="none" w:sz="0" w:space="0" w:color="auto"/>
        <w:bottom w:val="none" w:sz="0" w:space="0" w:color="auto"/>
        <w:right w:val="none" w:sz="0" w:space="0" w:color="auto"/>
      </w:divBdr>
    </w:div>
    <w:div w:id="468204968">
      <w:bodyDiv w:val="1"/>
      <w:marLeft w:val="0"/>
      <w:marRight w:val="0"/>
      <w:marTop w:val="0"/>
      <w:marBottom w:val="0"/>
      <w:divBdr>
        <w:top w:val="none" w:sz="0" w:space="0" w:color="auto"/>
        <w:left w:val="none" w:sz="0" w:space="0" w:color="auto"/>
        <w:bottom w:val="none" w:sz="0" w:space="0" w:color="auto"/>
        <w:right w:val="none" w:sz="0" w:space="0" w:color="auto"/>
      </w:divBdr>
    </w:div>
    <w:div w:id="468404757">
      <w:bodyDiv w:val="1"/>
      <w:marLeft w:val="0"/>
      <w:marRight w:val="0"/>
      <w:marTop w:val="0"/>
      <w:marBottom w:val="0"/>
      <w:divBdr>
        <w:top w:val="none" w:sz="0" w:space="0" w:color="auto"/>
        <w:left w:val="none" w:sz="0" w:space="0" w:color="auto"/>
        <w:bottom w:val="none" w:sz="0" w:space="0" w:color="auto"/>
        <w:right w:val="none" w:sz="0" w:space="0" w:color="auto"/>
      </w:divBdr>
    </w:div>
    <w:div w:id="468524250">
      <w:bodyDiv w:val="1"/>
      <w:marLeft w:val="0"/>
      <w:marRight w:val="0"/>
      <w:marTop w:val="0"/>
      <w:marBottom w:val="0"/>
      <w:divBdr>
        <w:top w:val="none" w:sz="0" w:space="0" w:color="auto"/>
        <w:left w:val="none" w:sz="0" w:space="0" w:color="auto"/>
        <w:bottom w:val="none" w:sz="0" w:space="0" w:color="auto"/>
        <w:right w:val="none" w:sz="0" w:space="0" w:color="auto"/>
      </w:divBdr>
    </w:div>
    <w:div w:id="468597216">
      <w:bodyDiv w:val="1"/>
      <w:marLeft w:val="0"/>
      <w:marRight w:val="0"/>
      <w:marTop w:val="0"/>
      <w:marBottom w:val="0"/>
      <w:divBdr>
        <w:top w:val="none" w:sz="0" w:space="0" w:color="auto"/>
        <w:left w:val="none" w:sz="0" w:space="0" w:color="auto"/>
        <w:bottom w:val="none" w:sz="0" w:space="0" w:color="auto"/>
        <w:right w:val="none" w:sz="0" w:space="0" w:color="auto"/>
      </w:divBdr>
    </w:div>
    <w:div w:id="468740637">
      <w:bodyDiv w:val="1"/>
      <w:marLeft w:val="0"/>
      <w:marRight w:val="0"/>
      <w:marTop w:val="0"/>
      <w:marBottom w:val="0"/>
      <w:divBdr>
        <w:top w:val="none" w:sz="0" w:space="0" w:color="auto"/>
        <w:left w:val="none" w:sz="0" w:space="0" w:color="auto"/>
        <w:bottom w:val="none" w:sz="0" w:space="0" w:color="auto"/>
        <w:right w:val="none" w:sz="0" w:space="0" w:color="auto"/>
      </w:divBdr>
    </w:div>
    <w:div w:id="468910425">
      <w:bodyDiv w:val="1"/>
      <w:marLeft w:val="0"/>
      <w:marRight w:val="0"/>
      <w:marTop w:val="0"/>
      <w:marBottom w:val="0"/>
      <w:divBdr>
        <w:top w:val="none" w:sz="0" w:space="0" w:color="auto"/>
        <w:left w:val="none" w:sz="0" w:space="0" w:color="auto"/>
        <w:bottom w:val="none" w:sz="0" w:space="0" w:color="auto"/>
        <w:right w:val="none" w:sz="0" w:space="0" w:color="auto"/>
      </w:divBdr>
    </w:div>
    <w:div w:id="469057362">
      <w:bodyDiv w:val="1"/>
      <w:marLeft w:val="0"/>
      <w:marRight w:val="0"/>
      <w:marTop w:val="0"/>
      <w:marBottom w:val="0"/>
      <w:divBdr>
        <w:top w:val="none" w:sz="0" w:space="0" w:color="auto"/>
        <w:left w:val="none" w:sz="0" w:space="0" w:color="auto"/>
        <w:bottom w:val="none" w:sz="0" w:space="0" w:color="auto"/>
        <w:right w:val="none" w:sz="0" w:space="0" w:color="auto"/>
      </w:divBdr>
    </w:div>
    <w:div w:id="469254479">
      <w:bodyDiv w:val="1"/>
      <w:marLeft w:val="0"/>
      <w:marRight w:val="0"/>
      <w:marTop w:val="0"/>
      <w:marBottom w:val="0"/>
      <w:divBdr>
        <w:top w:val="none" w:sz="0" w:space="0" w:color="auto"/>
        <w:left w:val="none" w:sz="0" w:space="0" w:color="auto"/>
        <w:bottom w:val="none" w:sz="0" w:space="0" w:color="auto"/>
        <w:right w:val="none" w:sz="0" w:space="0" w:color="auto"/>
      </w:divBdr>
    </w:div>
    <w:div w:id="469514994">
      <w:bodyDiv w:val="1"/>
      <w:marLeft w:val="0"/>
      <w:marRight w:val="0"/>
      <w:marTop w:val="0"/>
      <w:marBottom w:val="0"/>
      <w:divBdr>
        <w:top w:val="none" w:sz="0" w:space="0" w:color="auto"/>
        <w:left w:val="none" w:sz="0" w:space="0" w:color="auto"/>
        <w:bottom w:val="none" w:sz="0" w:space="0" w:color="auto"/>
        <w:right w:val="none" w:sz="0" w:space="0" w:color="auto"/>
      </w:divBdr>
    </w:div>
    <w:div w:id="469829766">
      <w:bodyDiv w:val="1"/>
      <w:marLeft w:val="0"/>
      <w:marRight w:val="0"/>
      <w:marTop w:val="0"/>
      <w:marBottom w:val="0"/>
      <w:divBdr>
        <w:top w:val="none" w:sz="0" w:space="0" w:color="auto"/>
        <w:left w:val="none" w:sz="0" w:space="0" w:color="auto"/>
        <w:bottom w:val="none" w:sz="0" w:space="0" w:color="auto"/>
        <w:right w:val="none" w:sz="0" w:space="0" w:color="auto"/>
      </w:divBdr>
    </w:div>
    <w:div w:id="469833679">
      <w:bodyDiv w:val="1"/>
      <w:marLeft w:val="0"/>
      <w:marRight w:val="0"/>
      <w:marTop w:val="0"/>
      <w:marBottom w:val="0"/>
      <w:divBdr>
        <w:top w:val="none" w:sz="0" w:space="0" w:color="auto"/>
        <w:left w:val="none" w:sz="0" w:space="0" w:color="auto"/>
        <w:bottom w:val="none" w:sz="0" w:space="0" w:color="auto"/>
        <w:right w:val="none" w:sz="0" w:space="0" w:color="auto"/>
      </w:divBdr>
    </w:div>
    <w:div w:id="470026057">
      <w:bodyDiv w:val="1"/>
      <w:marLeft w:val="0"/>
      <w:marRight w:val="0"/>
      <w:marTop w:val="0"/>
      <w:marBottom w:val="0"/>
      <w:divBdr>
        <w:top w:val="none" w:sz="0" w:space="0" w:color="auto"/>
        <w:left w:val="none" w:sz="0" w:space="0" w:color="auto"/>
        <w:bottom w:val="none" w:sz="0" w:space="0" w:color="auto"/>
        <w:right w:val="none" w:sz="0" w:space="0" w:color="auto"/>
      </w:divBdr>
    </w:div>
    <w:div w:id="470098800">
      <w:bodyDiv w:val="1"/>
      <w:marLeft w:val="0"/>
      <w:marRight w:val="0"/>
      <w:marTop w:val="0"/>
      <w:marBottom w:val="0"/>
      <w:divBdr>
        <w:top w:val="none" w:sz="0" w:space="0" w:color="auto"/>
        <w:left w:val="none" w:sz="0" w:space="0" w:color="auto"/>
        <w:bottom w:val="none" w:sz="0" w:space="0" w:color="auto"/>
        <w:right w:val="none" w:sz="0" w:space="0" w:color="auto"/>
      </w:divBdr>
    </w:div>
    <w:div w:id="470100693">
      <w:bodyDiv w:val="1"/>
      <w:marLeft w:val="0"/>
      <w:marRight w:val="0"/>
      <w:marTop w:val="0"/>
      <w:marBottom w:val="0"/>
      <w:divBdr>
        <w:top w:val="none" w:sz="0" w:space="0" w:color="auto"/>
        <w:left w:val="none" w:sz="0" w:space="0" w:color="auto"/>
        <w:bottom w:val="none" w:sz="0" w:space="0" w:color="auto"/>
        <w:right w:val="none" w:sz="0" w:space="0" w:color="auto"/>
      </w:divBdr>
    </w:div>
    <w:div w:id="470293277">
      <w:bodyDiv w:val="1"/>
      <w:marLeft w:val="0"/>
      <w:marRight w:val="0"/>
      <w:marTop w:val="0"/>
      <w:marBottom w:val="0"/>
      <w:divBdr>
        <w:top w:val="none" w:sz="0" w:space="0" w:color="auto"/>
        <w:left w:val="none" w:sz="0" w:space="0" w:color="auto"/>
        <w:bottom w:val="none" w:sz="0" w:space="0" w:color="auto"/>
        <w:right w:val="none" w:sz="0" w:space="0" w:color="auto"/>
      </w:divBdr>
    </w:div>
    <w:div w:id="470679892">
      <w:bodyDiv w:val="1"/>
      <w:marLeft w:val="0"/>
      <w:marRight w:val="0"/>
      <w:marTop w:val="0"/>
      <w:marBottom w:val="0"/>
      <w:divBdr>
        <w:top w:val="none" w:sz="0" w:space="0" w:color="auto"/>
        <w:left w:val="none" w:sz="0" w:space="0" w:color="auto"/>
        <w:bottom w:val="none" w:sz="0" w:space="0" w:color="auto"/>
        <w:right w:val="none" w:sz="0" w:space="0" w:color="auto"/>
      </w:divBdr>
    </w:div>
    <w:div w:id="470756733">
      <w:bodyDiv w:val="1"/>
      <w:marLeft w:val="0"/>
      <w:marRight w:val="0"/>
      <w:marTop w:val="0"/>
      <w:marBottom w:val="0"/>
      <w:divBdr>
        <w:top w:val="none" w:sz="0" w:space="0" w:color="auto"/>
        <w:left w:val="none" w:sz="0" w:space="0" w:color="auto"/>
        <w:bottom w:val="none" w:sz="0" w:space="0" w:color="auto"/>
        <w:right w:val="none" w:sz="0" w:space="0" w:color="auto"/>
      </w:divBdr>
    </w:div>
    <w:div w:id="470757489">
      <w:bodyDiv w:val="1"/>
      <w:marLeft w:val="0"/>
      <w:marRight w:val="0"/>
      <w:marTop w:val="0"/>
      <w:marBottom w:val="0"/>
      <w:divBdr>
        <w:top w:val="none" w:sz="0" w:space="0" w:color="auto"/>
        <w:left w:val="none" w:sz="0" w:space="0" w:color="auto"/>
        <w:bottom w:val="none" w:sz="0" w:space="0" w:color="auto"/>
        <w:right w:val="none" w:sz="0" w:space="0" w:color="auto"/>
      </w:divBdr>
    </w:div>
    <w:div w:id="471604121">
      <w:bodyDiv w:val="1"/>
      <w:marLeft w:val="0"/>
      <w:marRight w:val="0"/>
      <w:marTop w:val="0"/>
      <w:marBottom w:val="0"/>
      <w:divBdr>
        <w:top w:val="none" w:sz="0" w:space="0" w:color="auto"/>
        <w:left w:val="none" w:sz="0" w:space="0" w:color="auto"/>
        <w:bottom w:val="none" w:sz="0" w:space="0" w:color="auto"/>
        <w:right w:val="none" w:sz="0" w:space="0" w:color="auto"/>
      </w:divBdr>
    </w:div>
    <w:div w:id="471607186">
      <w:bodyDiv w:val="1"/>
      <w:marLeft w:val="0"/>
      <w:marRight w:val="0"/>
      <w:marTop w:val="0"/>
      <w:marBottom w:val="0"/>
      <w:divBdr>
        <w:top w:val="none" w:sz="0" w:space="0" w:color="auto"/>
        <w:left w:val="none" w:sz="0" w:space="0" w:color="auto"/>
        <w:bottom w:val="none" w:sz="0" w:space="0" w:color="auto"/>
        <w:right w:val="none" w:sz="0" w:space="0" w:color="auto"/>
      </w:divBdr>
    </w:div>
    <w:div w:id="472059540">
      <w:bodyDiv w:val="1"/>
      <w:marLeft w:val="0"/>
      <w:marRight w:val="0"/>
      <w:marTop w:val="0"/>
      <w:marBottom w:val="0"/>
      <w:divBdr>
        <w:top w:val="none" w:sz="0" w:space="0" w:color="auto"/>
        <w:left w:val="none" w:sz="0" w:space="0" w:color="auto"/>
        <w:bottom w:val="none" w:sz="0" w:space="0" w:color="auto"/>
        <w:right w:val="none" w:sz="0" w:space="0" w:color="auto"/>
      </w:divBdr>
    </w:div>
    <w:div w:id="472214066">
      <w:bodyDiv w:val="1"/>
      <w:marLeft w:val="0"/>
      <w:marRight w:val="0"/>
      <w:marTop w:val="0"/>
      <w:marBottom w:val="0"/>
      <w:divBdr>
        <w:top w:val="none" w:sz="0" w:space="0" w:color="auto"/>
        <w:left w:val="none" w:sz="0" w:space="0" w:color="auto"/>
        <w:bottom w:val="none" w:sz="0" w:space="0" w:color="auto"/>
        <w:right w:val="none" w:sz="0" w:space="0" w:color="auto"/>
      </w:divBdr>
    </w:div>
    <w:div w:id="472260372">
      <w:bodyDiv w:val="1"/>
      <w:marLeft w:val="0"/>
      <w:marRight w:val="0"/>
      <w:marTop w:val="0"/>
      <w:marBottom w:val="0"/>
      <w:divBdr>
        <w:top w:val="none" w:sz="0" w:space="0" w:color="auto"/>
        <w:left w:val="none" w:sz="0" w:space="0" w:color="auto"/>
        <w:bottom w:val="none" w:sz="0" w:space="0" w:color="auto"/>
        <w:right w:val="none" w:sz="0" w:space="0" w:color="auto"/>
      </w:divBdr>
    </w:div>
    <w:div w:id="472452319">
      <w:bodyDiv w:val="1"/>
      <w:marLeft w:val="0"/>
      <w:marRight w:val="0"/>
      <w:marTop w:val="0"/>
      <w:marBottom w:val="0"/>
      <w:divBdr>
        <w:top w:val="none" w:sz="0" w:space="0" w:color="auto"/>
        <w:left w:val="none" w:sz="0" w:space="0" w:color="auto"/>
        <w:bottom w:val="none" w:sz="0" w:space="0" w:color="auto"/>
        <w:right w:val="none" w:sz="0" w:space="0" w:color="auto"/>
      </w:divBdr>
    </w:div>
    <w:div w:id="472672182">
      <w:bodyDiv w:val="1"/>
      <w:marLeft w:val="0"/>
      <w:marRight w:val="0"/>
      <w:marTop w:val="0"/>
      <w:marBottom w:val="0"/>
      <w:divBdr>
        <w:top w:val="none" w:sz="0" w:space="0" w:color="auto"/>
        <w:left w:val="none" w:sz="0" w:space="0" w:color="auto"/>
        <w:bottom w:val="none" w:sz="0" w:space="0" w:color="auto"/>
        <w:right w:val="none" w:sz="0" w:space="0" w:color="auto"/>
      </w:divBdr>
    </w:div>
    <w:div w:id="472716290">
      <w:bodyDiv w:val="1"/>
      <w:marLeft w:val="0"/>
      <w:marRight w:val="0"/>
      <w:marTop w:val="0"/>
      <w:marBottom w:val="0"/>
      <w:divBdr>
        <w:top w:val="none" w:sz="0" w:space="0" w:color="auto"/>
        <w:left w:val="none" w:sz="0" w:space="0" w:color="auto"/>
        <w:bottom w:val="none" w:sz="0" w:space="0" w:color="auto"/>
        <w:right w:val="none" w:sz="0" w:space="0" w:color="auto"/>
      </w:divBdr>
    </w:div>
    <w:div w:id="472723773">
      <w:bodyDiv w:val="1"/>
      <w:marLeft w:val="0"/>
      <w:marRight w:val="0"/>
      <w:marTop w:val="0"/>
      <w:marBottom w:val="0"/>
      <w:divBdr>
        <w:top w:val="none" w:sz="0" w:space="0" w:color="auto"/>
        <w:left w:val="none" w:sz="0" w:space="0" w:color="auto"/>
        <w:bottom w:val="none" w:sz="0" w:space="0" w:color="auto"/>
        <w:right w:val="none" w:sz="0" w:space="0" w:color="auto"/>
      </w:divBdr>
    </w:div>
    <w:div w:id="472872047">
      <w:bodyDiv w:val="1"/>
      <w:marLeft w:val="0"/>
      <w:marRight w:val="0"/>
      <w:marTop w:val="0"/>
      <w:marBottom w:val="0"/>
      <w:divBdr>
        <w:top w:val="none" w:sz="0" w:space="0" w:color="auto"/>
        <w:left w:val="none" w:sz="0" w:space="0" w:color="auto"/>
        <w:bottom w:val="none" w:sz="0" w:space="0" w:color="auto"/>
        <w:right w:val="none" w:sz="0" w:space="0" w:color="auto"/>
      </w:divBdr>
    </w:div>
    <w:div w:id="472873506">
      <w:bodyDiv w:val="1"/>
      <w:marLeft w:val="0"/>
      <w:marRight w:val="0"/>
      <w:marTop w:val="0"/>
      <w:marBottom w:val="0"/>
      <w:divBdr>
        <w:top w:val="none" w:sz="0" w:space="0" w:color="auto"/>
        <w:left w:val="none" w:sz="0" w:space="0" w:color="auto"/>
        <w:bottom w:val="none" w:sz="0" w:space="0" w:color="auto"/>
        <w:right w:val="none" w:sz="0" w:space="0" w:color="auto"/>
      </w:divBdr>
    </w:div>
    <w:div w:id="472912928">
      <w:bodyDiv w:val="1"/>
      <w:marLeft w:val="0"/>
      <w:marRight w:val="0"/>
      <w:marTop w:val="0"/>
      <w:marBottom w:val="0"/>
      <w:divBdr>
        <w:top w:val="none" w:sz="0" w:space="0" w:color="auto"/>
        <w:left w:val="none" w:sz="0" w:space="0" w:color="auto"/>
        <w:bottom w:val="none" w:sz="0" w:space="0" w:color="auto"/>
        <w:right w:val="none" w:sz="0" w:space="0" w:color="auto"/>
      </w:divBdr>
    </w:div>
    <w:div w:id="472984956">
      <w:bodyDiv w:val="1"/>
      <w:marLeft w:val="0"/>
      <w:marRight w:val="0"/>
      <w:marTop w:val="0"/>
      <w:marBottom w:val="0"/>
      <w:divBdr>
        <w:top w:val="none" w:sz="0" w:space="0" w:color="auto"/>
        <w:left w:val="none" w:sz="0" w:space="0" w:color="auto"/>
        <w:bottom w:val="none" w:sz="0" w:space="0" w:color="auto"/>
        <w:right w:val="none" w:sz="0" w:space="0" w:color="auto"/>
      </w:divBdr>
    </w:div>
    <w:div w:id="473063553">
      <w:bodyDiv w:val="1"/>
      <w:marLeft w:val="0"/>
      <w:marRight w:val="0"/>
      <w:marTop w:val="0"/>
      <w:marBottom w:val="0"/>
      <w:divBdr>
        <w:top w:val="none" w:sz="0" w:space="0" w:color="auto"/>
        <w:left w:val="none" w:sz="0" w:space="0" w:color="auto"/>
        <w:bottom w:val="none" w:sz="0" w:space="0" w:color="auto"/>
        <w:right w:val="none" w:sz="0" w:space="0" w:color="auto"/>
      </w:divBdr>
    </w:div>
    <w:div w:id="473067190">
      <w:bodyDiv w:val="1"/>
      <w:marLeft w:val="0"/>
      <w:marRight w:val="0"/>
      <w:marTop w:val="0"/>
      <w:marBottom w:val="0"/>
      <w:divBdr>
        <w:top w:val="none" w:sz="0" w:space="0" w:color="auto"/>
        <w:left w:val="none" w:sz="0" w:space="0" w:color="auto"/>
        <w:bottom w:val="none" w:sz="0" w:space="0" w:color="auto"/>
        <w:right w:val="none" w:sz="0" w:space="0" w:color="auto"/>
      </w:divBdr>
    </w:div>
    <w:div w:id="473104701">
      <w:bodyDiv w:val="1"/>
      <w:marLeft w:val="0"/>
      <w:marRight w:val="0"/>
      <w:marTop w:val="0"/>
      <w:marBottom w:val="0"/>
      <w:divBdr>
        <w:top w:val="none" w:sz="0" w:space="0" w:color="auto"/>
        <w:left w:val="none" w:sz="0" w:space="0" w:color="auto"/>
        <w:bottom w:val="none" w:sz="0" w:space="0" w:color="auto"/>
        <w:right w:val="none" w:sz="0" w:space="0" w:color="auto"/>
      </w:divBdr>
    </w:div>
    <w:div w:id="473136862">
      <w:bodyDiv w:val="1"/>
      <w:marLeft w:val="0"/>
      <w:marRight w:val="0"/>
      <w:marTop w:val="0"/>
      <w:marBottom w:val="0"/>
      <w:divBdr>
        <w:top w:val="none" w:sz="0" w:space="0" w:color="auto"/>
        <w:left w:val="none" w:sz="0" w:space="0" w:color="auto"/>
        <w:bottom w:val="none" w:sz="0" w:space="0" w:color="auto"/>
        <w:right w:val="none" w:sz="0" w:space="0" w:color="auto"/>
      </w:divBdr>
    </w:div>
    <w:div w:id="473252593">
      <w:bodyDiv w:val="1"/>
      <w:marLeft w:val="0"/>
      <w:marRight w:val="0"/>
      <w:marTop w:val="0"/>
      <w:marBottom w:val="0"/>
      <w:divBdr>
        <w:top w:val="none" w:sz="0" w:space="0" w:color="auto"/>
        <w:left w:val="none" w:sz="0" w:space="0" w:color="auto"/>
        <w:bottom w:val="none" w:sz="0" w:space="0" w:color="auto"/>
        <w:right w:val="none" w:sz="0" w:space="0" w:color="auto"/>
      </w:divBdr>
    </w:div>
    <w:div w:id="473378866">
      <w:bodyDiv w:val="1"/>
      <w:marLeft w:val="0"/>
      <w:marRight w:val="0"/>
      <w:marTop w:val="0"/>
      <w:marBottom w:val="0"/>
      <w:divBdr>
        <w:top w:val="none" w:sz="0" w:space="0" w:color="auto"/>
        <w:left w:val="none" w:sz="0" w:space="0" w:color="auto"/>
        <w:bottom w:val="none" w:sz="0" w:space="0" w:color="auto"/>
        <w:right w:val="none" w:sz="0" w:space="0" w:color="auto"/>
      </w:divBdr>
    </w:div>
    <w:div w:id="473453305">
      <w:bodyDiv w:val="1"/>
      <w:marLeft w:val="0"/>
      <w:marRight w:val="0"/>
      <w:marTop w:val="0"/>
      <w:marBottom w:val="0"/>
      <w:divBdr>
        <w:top w:val="none" w:sz="0" w:space="0" w:color="auto"/>
        <w:left w:val="none" w:sz="0" w:space="0" w:color="auto"/>
        <w:bottom w:val="none" w:sz="0" w:space="0" w:color="auto"/>
        <w:right w:val="none" w:sz="0" w:space="0" w:color="auto"/>
      </w:divBdr>
    </w:div>
    <w:div w:id="473523149">
      <w:bodyDiv w:val="1"/>
      <w:marLeft w:val="0"/>
      <w:marRight w:val="0"/>
      <w:marTop w:val="0"/>
      <w:marBottom w:val="0"/>
      <w:divBdr>
        <w:top w:val="none" w:sz="0" w:space="0" w:color="auto"/>
        <w:left w:val="none" w:sz="0" w:space="0" w:color="auto"/>
        <w:bottom w:val="none" w:sz="0" w:space="0" w:color="auto"/>
        <w:right w:val="none" w:sz="0" w:space="0" w:color="auto"/>
      </w:divBdr>
    </w:div>
    <w:div w:id="473763287">
      <w:bodyDiv w:val="1"/>
      <w:marLeft w:val="0"/>
      <w:marRight w:val="0"/>
      <w:marTop w:val="0"/>
      <w:marBottom w:val="0"/>
      <w:divBdr>
        <w:top w:val="none" w:sz="0" w:space="0" w:color="auto"/>
        <w:left w:val="none" w:sz="0" w:space="0" w:color="auto"/>
        <w:bottom w:val="none" w:sz="0" w:space="0" w:color="auto"/>
        <w:right w:val="none" w:sz="0" w:space="0" w:color="auto"/>
      </w:divBdr>
    </w:div>
    <w:div w:id="473841580">
      <w:bodyDiv w:val="1"/>
      <w:marLeft w:val="0"/>
      <w:marRight w:val="0"/>
      <w:marTop w:val="0"/>
      <w:marBottom w:val="0"/>
      <w:divBdr>
        <w:top w:val="none" w:sz="0" w:space="0" w:color="auto"/>
        <w:left w:val="none" w:sz="0" w:space="0" w:color="auto"/>
        <w:bottom w:val="none" w:sz="0" w:space="0" w:color="auto"/>
        <w:right w:val="none" w:sz="0" w:space="0" w:color="auto"/>
      </w:divBdr>
    </w:div>
    <w:div w:id="473957599">
      <w:bodyDiv w:val="1"/>
      <w:marLeft w:val="0"/>
      <w:marRight w:val="0"/>
      <w:marTop w:val="0"/>
      <w:marBottom w:val="0"/>
      <w:divBdr>
        <w:top w:val="none" w:sz="0" w:space="0" w:color="auto"/>
        <w:left w:val="none" w:sz="0" w:space="0" w:color="auto"/>
        <w:bottom w:val="none" w:sz="0" w:space="0" w:color="auto"/>
        <w:right w:val="none" w:sz="0" w:space="0" w:color="auto"/>
      </w:divBdr>
    </w:div>
    <w:div w:id="474218669">
      <w:bodyDiv w:val="1"/>
      <w:marLeft w:val="0"/>
      <w:marRight w:val="0"/>
      <w:marTop w:val="0"/>
      <w:marBottom w:val="0"/>
      <w:divBdr>
        <w:top w:val="none" w:sz="0" w:space="0" w:color="auto"/>
        <w:left w:val="none" w:sz="0" w:space="0" w:color="auto"/>
        <w:bottom w:val="none" w:sz="0" w:space="0" w:color="auto"/>
        <w:right w:val="none" w:sz="0" w:space="0" w:color="auto"/>
      </w:divBdr>
    </w:div>
    <w:div w:id="474225178">
      <w:bodyDiv w:val="1"/>
      <w:marLeft w:val="0"/>
      <w:marRight w:val="0"/>
      <w:marTop w:val="0"/>
      <w:marBottom w:val="0"/>
      <w:divBdr>
        <w:top w:val="none" w:sz="0" w:space="0" w:color="auto"/>
        <w:left w:val="none" w:sz="0" w:space="0" w:color="auto"/>
        <w:bottom w:val="none" w:sz="0" w:space="0" w:color="auto"/>
        <w:right w:val="none" w:sz="0" w:space="0" w:color="auto"/>
      </w:divBdr>
    </w:div>
    <w:div w:id="474756088">
      <w:bodyDiv w:val="1"/>
      <w:marLeft w:val="0"/>
      <w:marRight w:val="0"/>
      <w:marTop w:val="0"/>
      <w:marBottom w:val="0"/>
      <w:divBdr>
        <w:top w:val="none" w:sz="0" w:space="0" w:color="auto"/>
        <w:left w:val="none" w:sz="0" w:space="0" w:color="auto"/>
        <w:bottom w:val="none" w:sz="0" w:space="0" w:color="auto"/>
        <w:right w:val="none" w:sz="0" w:space="0" w:color="auto"/>
      </w:divBdr>
    </w:div>
    <w:div w:id="474763228">
      <w:bodyDiv w:val="1"/>
      <w:marLeft w:val="0"/>
      <w:marRight w:val="0"/>
      <w:marTop w:val="0"/>
      <w:marBottom w:val="0"/>
      <w:divBdr>
        <w:top w:val="none" w:sz="0" w:space="0" w:color="auto"/>
        <w:left w:val="none" w:sz="0" w:space="0" w:color="auto"/>
        <w:bottom w:val="none" w:sz="0" w:space="0" w:color="auto"/>
        <w:right w:val="none" w:sz="0" w:space="0" w:color="auto"/>
      </w:divBdr>
    </w:div>
    <w:div w:id="475073873">
      <w:bodyDiv w:val="1"/>
      <w:marLeft w:val="0"/>
      <w:marRight w:val="0"/>
      <w:marTop w:val="0"/>
      <w:marBottom w:val="0"/>
      <w:divBdr>
        <w:top w:val="none" w:sz="0" w:space="0" w:color="auto"/>
        <w:left w:val="none" w:sz="0" w:space="0" w:color="auto"/>
        <w:bottom w:val="none" w:sz="0" w:space="0" w:color="auto"/>
        <w:right w:val="none" w:sz="0" w:space="0" w:color="auto"/>
      </w:divBdr>
    </w:div>
    <w:div w:id="475298376">
      <w:bodyDiv w:val="1"/>
      <w:marLeft w:val="0"/>
      <w:marRight w:val="0"/>
      <w:marTop w:val="0"/>
      <w:marBottom w:val="0"/>
      <w:divBdr>
        <w:top w:val="none" w:sz="0" w:space="0" w:color="auto"/>
        <w:left w:val="none" w:sz="0" w:space="0" w:color="auto"/>
        <w:bottom w:val="none" w:sz="0" w:space="0" w:color="auto"/>
        <w:right w:val="none" w:sz="0" w:space="0" w:color="auto"/>
      </w:divBdr>
    </w:div>
    <w:div w:id="475489514">
      <w:bodyDiv w:val="1"/>
      <w:marLeft w:val="0"/>
      <w:marRight w:val="0"/>
      <w:marTop w:val="0"/>
      <w:marBottom w:val="0"/>
      <w:divBdr>
        <w:top w:val="none" w:sz="0" w:space="0" w:color="auto"/>
        <w:left w:val="none" w:sz="0" w:space="0" w:color="auto"/>
        <w:bottom w:val="none" w:sz="0" w:space="0" w:color="auto"/>
        <w:right w:val="none" w:sz="0" w:space="0" w:color="auto"/>
      </w:divBdr>
    </w:div>
    <w:div w:id="475679877">
      <w:bodyDiv w:val="1"/>
      <w:marLeft w:val="0"/>
      <w:marRight w:val="0"/>
      <w:marTop w:val="0"/>
      <w:marBottom w:val="0"/>
      <w:divBdr>
        <w:top w:val="none" w:sz="0" w:space="0" w:color="auto"/>
        <w:left w:val="none" w:sz="0" w:space="0" w:color="auto"/>
        <w:bottom w:val="none" w:sz="0" w:space="0" w:color="auto"/>
        <w:right w:val="none" w:sz="0" w:space="0" w:color="auto"/>
      </w:divBdr>
    </w:div>
    <w:div w:id="475877889">
      <w:bodyDiv w:val="1"/>
      <w:marLeft w:val="0"/>
      <w:marRight w:val="0"/>
      <w:marTop w:val="0"/>
      <w:marBottom w:val="0"/>
      <w:divBdr>
        <w:top w:val="none" w:sz="0" w:space="0" w:color="auto"/>
        <w:left w:val="none" w:sz="0" w:space="0" w:color="auto"/>
        <w:bottom w:val="none" w:sz="0" w:space="0" w:color="auto"/>
        <w:right w:val="none" w:sz="0" w:space="0" w:color="auto"/>
      </w:divBdr>
    </w:div>
    <w:div w:id="476192877">
      <w:bodyDiv w:val="1"/>
      <w:marLeft w:val="0"/>
      <w:marRight w:val="0"/>
      <w:marTop w:val="0"/>
      <w:marBottom w:val="0"/>
      <w:divBdr>
        <w:top w:val="none" w:sz="0" w:space="0" w:color="auto"/>
        <w:left w:val="none" w:sz="0" w:space="0" w:color="auto"/>
        <w:bottom w:val="none" w:sz="0" w:space="0" w:color="auto"/>
        <w:right w:val="none" w:sz="0" w:space="0" w:color="auto"/>
      </w:divBdr>
    </w:div>
    <w:div w:id="476727858">
      <w:bodyDiv w:val="1"/>
      <w:marLeft w:val="0"/>
      <w:marRight w:val="0"/>
      <w:marTop w:val="0"/>
      <w:marBottom w:val="0"/>
      <w:divBdr>
        <w:top w:val="none" w:sz="0" w:space="0" w:color="auto"/>
        <w:left w:val="none" w:sz="0" w:space="0" w:color="auto"/>
        <w:bottom w:val="none" w:sz="0" w:space="0" w:color="auto"/>
        <w:right w:val="none" w:sz="0" w:space="0" w:color="auto"/>
      </w:divBdr>
    </w:div>
    <w:div w:id="477234127">
      <w:bodyDiv w:val="1"/>
      <w:marLeft w:val="0"/>
      <w:marRight w:val="0"/>
      <w:marTop w:val="0"/>
      <w:marBottom w:val="0"/>
      <w:divBdr>
        <w:top w:val="none" w:sz="0" w:space="0" w:color="auto"/>
        <w:left w:val="none" w:sz="0" w:space="0" w:color="auto"/>
        <w:bottom w:val="none" w:sz="0" w:space="0" w:color="auto"/>
        <w:right w:val="none" w:sz="0" w:space="0" w:color="auto"/>
      </w:divBdr>
    </w:div>
    <w:div w:id="477309769">
      <w:bodyDiv w:val="1"/>
      <w:marLeft w:val="0"/>
      <w:marRight w:val="0"/>
      <w:marTop w:val="0"/>
      <w:marBottom w:val="0"/>
      <w:divBdr>
        <w:top w:val="none" w:sz="0" w:space="0" w:color="auto"/>
        <w:left w:val="none" w:sz="0" w:space="0" w:color="auto"/>
        <w:bottom w:val="none" w:sz="0" w:space="0" w:color="auto"/>
        <w:right w:val="none" w:sz="0" w:space="0" w:color="auto"/>
      </w:divBdr>
    </w:div>
    <w:div w:id="477382191">
      <w:bodyDiv w:val="1"/>
      <w:marLeft w:val="0"/>
      <w:marRight w:val="0"/>
      <w:marTop w:val="0"/>
      <w:marBottom w:val="0"/>
      <w:divBdr>
        <w:top w:val="none" w:sz="0" w:space="0" w:color="auto"/>
        <w:left w:val="none" w:sz="0" w:space="0" w:color="auto"/>
        <w:bottom w:val="none" w:sz="0" w:space="0" w:color="auto"/>
        <w:right w:val="none" w:sz="0" w:space="0" w:color="auto"/>
      </w:divBdr>
    </w:div>
    <w:div w:id="477890982">
      <w:bodyDiv w:val="1"/>
      <w:marLeft w:val="0"/>
      <w:marRight w:val="0"/>
      <w:marTop w:val="0"/>
      <w:marBottom w:val="0"/>
      <w:divBdr>
        <w:top w:val="none" w:sz="0" w:space="0" w:color="auto"/>
        <w:left w:val="none" w:sz="0" w:space="0" w:color="auto"/>
        <w:bottom w:val="none" w:sz="0" w:space="0" w:color="auto"/>
        <w:right w:val="none" w:sz="0" w:space="0" w:color="auto"/>
      </w:divBdr>
    </w:div>
    <w:div w:id="477957833">
      <w:bodyDiv w:val="1"/>
      <w:marLeft w:val="0"/>
      <w:marRight w:val="0"/>
      <w:marTop w:val="0"/>
      <w:marBottom w:val="0"/>
      <w:divBdr>
        <w:top w:val="none" w:sz="0" w:space="0" w:color="auto"/>
        <w:left w:val="none" w:sz="0" w:space="0" w:color="auto"/>
        <w:bottom w:val="none" w:sz="0" w:space="0" w:color="auto"/>
        <w:right w:val="none" w:sz="0" w:space="0" w:color="auto"/>
      </w:divBdr>
    </w:div>
    <w:div w:id="477961861">
      <w:bodyDiv w:val="1"/>
      <w:marLeft w:val="0"/>
      <w:marRight w:val="0"/>
      <w:marTop w:val="0"/>
      <w:marBottom w:val="0"/>
      <w:divBdr>
        <w:top w:val="none" w:sz="0" w:space="0" w:color="auto"/>
        <w:left w:val="none" w:sz="0" w:space="0" w:color="auto"/>
        <w:bottom w:val="none" w:sz="0" w:space="0" w:color="auto"/>
        <w:right w:val="none" w:sz="0" w:space="0" w:color="auto"/>
      </w:divBdr>
    </w:div>
    <w:div w:id="478227435">
      <w:bodyDiv w:val="1"/>
      <w:marLeft w:val="0"/>
      <w:marRight w:val="0"/>
      <w:marTop w:val="0"/>
      <w:marBottom w:val="0"/>
      <w:divBdr>
        <w:top w:val="none" w:sz="0" w:space="0" w:color="auto"/>
        <w:left w:val="none" w:sz="0" w:space="0" w:color="auto"/>
        <w:bottom w:val="none" w:sz="0" w:space="0" w:color="auto"/>
        <w:right w:val="none" w:sz="0" w:space="0" w:color="auto"/>
      </w:divBdr>
    </w:div>
    <w:div w:id="478302223">
      <w:bodyDiv w:val="1"/>
      <w:marLeft w:val="0"/>
      <w:marRight w:val="0"/>
      <w:marTop w:val="0"/>
      <w:marBottom w:val="0"/>
      <w:divBdr>
        <w:top w:val="none" w:sz="0" w:space="0" w:color="auto"/>
        <w:left w:val="none" w:sz="0" w:space="0" w:color="auto"/>
        <w:bottom w:val="none" w:sz="0" w:space="0" w:color="auto"/>
        <w:right w:val="none" w:sz="0" w:space="0" w:color="auto"/>
      </w:divBdr>
    </w:div>
    <w:div w:id="478886903">
      <w:bodyDiv w:val="1"/>
      <w:marLeft w:val="0"/>
      <w:marRight w:val="0"/>
      <w:marTop w:val="0"/>
      <w:marBottom w:val="0"/>
      <w:divBdr>
        <w:top w:val="none" w:sz="0" w:space="0" w:color="auto"/>
        <w:left w:val="none" w:sz="0" w:space="0" w:color="auto"/>
        <w:bottom w:val="none" w:sz="0" w:space="0" w:color="auto"/>
        <w:right w:val="none" w:sz="0" w:space="0" w:color="auto"/>
      </w:divBdr>
    </w:div>
    <w:div w:id="479033609">
      <w:bodyDiv w:val="1"/>
      <w:marLeft w:val="0"/>
      <w:marRight w:val="0"/>
      <w:marTop w:val="0"/>
      <w:marBottom w:val="0"/>
      <w:divBdr>
        <w:top w:val="none" w:sz="0" w:space="0" w:color="auto"/>
        <w:left w:val="none" w:sz="0" w:space="0" w:color="auto"/>
        <w:bottom w:val="none" w:sz="0" w:space="0" w:color="auto"/>
        <w:right w:val="none" w:sz="0" w:space="0" w:color="auto"/>
      </w:divBdr>
    </w:div>
    <w:div w:id="479076356">
      <w:bodyDiv w:val="1"/>
      <w:marLeft w:val="0"/>
      <w:marRight w:val="0"/>
      <w:marTop w:val="0"/>
      <w:marBottom w:val="0"/>
      <w:divBdr>
        <w:top w:val="none" w:sz="0" w:space="0" w:color="auto"/>
        <w:left w:val="none" w:sz="0" w:space="0" w:color="auto"/>
        <w:bottom w:val="none" w:sz="0" w:space="0" w:color="auto"/>
        <w:right w:val="none" w:sz="0" w:space="0" w:color="auto"/>
      </w:divBdr>
    </w:div>
    <w:div w:id="479152675">
      <w:bodyDiv w:val="1"/>
      <w:marLeft w:val="0"/>
      <w:marRight w:val="0"/>
      <w:marTop w:val="0"/>
      <w:marBottom w:val="0"/>
      <w:divBdr>
        <w:top w:val="none" w:sz="0" w:space="0" w:color="auto"/>
        <w:left w:val="none" w:sz="0" w:space="0" w:color="auto"/>
        <w:bottom w:val="none" w:sz="0" w:space="0" w:color="auto"/>
        <w:right w:val="none" w:sz="0" w:space="0" w:color="auto"/>
      </w:divBdr>
    </w:div>
    <w:div w:id="479154915">
      <w:bodyDiv w:val="1"/>
      <w:marLeft w:val="0"/>
      <w:marRight w:val="0"/>
      <w:marTop w:val="0"/>
      <w:marBottom w:val="0"/>
      <w:divBdr>
        <w:top w:val="none" w:sz="0" w:space="0" w:color="auto"/>
        <w:left w:val="none" w:sz="0" w:space="0" w:color="auto"/>
        <w:bottom w:val="none" w:sz="0" w:space="0" w:color="auto"/>
        <w:right w:val="none" w:sz="0" w:space="0" w:color="auto"/>
      </w:divBdr>
    </w:div>
    <w:div w:id="479157967">
      <w:bodyDiv w:val="1"/>
      <w:marLeft w:val="0"/>
      <w:marRight w:val="0"/>
      <w:marTop w:val="0"/>
      <w:marBottom w:val="0"/>
      <w:divBdr>
        <w:top w:val="none" w:sz="0" w:space="0" w:color="auto"/>
        <w:left w:val="none" w:sz="0" w:space="0" w:color="auto"/>
        <w:bottom w:val="none" w:sz="0" w:space="0" w:color="auto"/>
        <w:right w:val="none" w:sz="0" w:space="0" w:color="auto"/>
      </w:divBdr>
    </w:div>
    <w:div w:id="479227249">
      <w:bodyDiv w:val="1"/>
      <w:marLeft w:val="0"/>
      <w:marRight w:val="0"/>
      <w:marTop w:val="0"/>
      <w:marBottom w:val="0"/>
      <w:divBdr>
        <w:top w:val="none" w:sz="0" w:space="0" w:color="auto"/>
        <w:left w:val="none" w:sz="0" w:space="0" w:color="auto"/>
        <w:bottom w:val="none" w:sz="0" w:space="0" w:color="auto"/>
        <w:right w:val="none" w:sz="0" w:space="0" w:color="auto"/>
      </w:divBdr>
    </w:div>
    <w:div w:id="479230798">
      <w:bodyDiv w:val="1"/>
      <w:marLeft w:val="0"/>
      <w:marRight w:val="0"/>
      <w:marTop w:val="0"/>
      <w:marBottom w:val="0"/>
      <w:divBdr>
        <w:top w:val="none" w:sz="0" w:space="0" w:color="auto"/>
        <w:left w:val="none" w:sz="0" w:space="0" w:color="auto"/>
        <w:bottom w:val="none" w:sz="0" w:space="0" w:color="auto"/>
        <w:right w:val="none" w:sz="0" w:space="0" w:color="auto"/>
      </w:divBdr>
    </w:div>
    <w:div w:id="479419523">
      <w:bodyDiv w:val="1"/>
      <w:marLeft w:val="0"/>
      <w:marRight w:val="0"/>
      <w:marTop w:val="0"/>
      <w:marBottom w:val="0"/>
      <w:divBdr>
        <w:top w:val="none" w:sz="0" w:space="0" w:color="auto"/>
        <w:left w:val="none" w:sz="0" w:space="0" w:color="auto"/>
        <w:bottom w:val="none" w:sz="0" w:space="0" w:color="auto"/>
        <w:right w:val="none" w:sz="0" w:space="0" w:color="auto"/>
      </w:divBdr>
    </w:div>
    <w:div w:id="480002681">
      <w:bodyDiv w:val="1"/>
      <w:marLeft w:val="0"/>
      <w:marRight w:val="0"/>
      <w:marTop w:val="0"/>
      <w:marBottom w:val="0"/>
      <w:divBdr>
        <w:top w:val="none" w:sz="0" w:space="0" w:color="auto"/>
        <w:left w:val="none" w:sz="0" w:space="0" w:color="auto"/>
        <w:bottom w:val="none" w:sz="0" w:space="0" w:color="auto"/>
        <w:right w:val="none" w:sz="0" w:space="0" w:color="auto"/>
      </w:divBdr>
    </w:div>
    <w:div w:id="480121867">
      <w:bodyDiv w:val="1"/>
      <w:marLeft w:val="0"/>
      <w:marRight w:val="0"/>
      <w:marTop w:val="0"/>
      <w:marBottom w:val="0"/>
      <w:divBdr>
        <w:top w:val="none" w:sz="0" w:space="0" w:color="auto"/>
        <w:left w:val="none" w:sz="0" w:space="0" w:color="auto"/>
        <w:bottom w:val="none" w:sz="0" w:space="0" w:color="auto"/>
        <w:right w:val="none" w:sz="0" w:space="0" w:color="auto"/>
      </w:divBdr>
    </w:div>
    <w:div w:id="480200648">
      <w:bodyDiv w:val="1"/>
      <w:marLeft w:val="0"/>
      <w:marRight w:val="0"/>
      <w:marTop w:val="0"/>
      <w:marBottom w:val="0"/>
      <w:divBdr>
        <w:top w:val="none" w:sz="0" w:space="0" w:color="auto"/>
        <w:left w:val="none" w:sz="0" w:space="0" w:color="auto"/>
        <w:bottom w:val="none" w:sz="0" w:space="0" w:color="auto"/>
        <w:right w:val="none" w:sz="0" w:space="0" w:color="auto"/>
      </w:divBdr>
    </w:div>
    <w:div w:id="480465522">
      <w:bodyDiv w:val="1"/>
      <w:marLeft w:val="0"/>
      <w:marRight w:val="0"/>
      <w:marTop w:val="0"/>
      <w:marBottom w:val="0"/>
      <w:divBdr>
        <w:top w:val="none" w:sz="0" w:space="0" w:color="auto"/>
        <w:left w:val="none" w:sz="0" w:space="0" w:color="auto"/>
        <w:bottom w:val="none" w:sz="0" w:space="0" w:color="auto"/>
        <w:right w:val="none" w:sz="0" w:space="0" w:color="auto"/>
      </w:divBdr>
    </w:div>
    <w:div w:id="480537123">
      <w:bodyDiv w:val="1"/>
      <w:marLeft w:val="0"/>
      <w:marRight w:val="0"/>
      <w:marTop w:val="0"/>
      <w:marBottom w:val="0"/>
      <w:divBdr>
        <w:top w:val="none" w:sz="0" w:space="0" w:color="auto"/>
        <w:left w:val="none" w:sz="0" w:space="0" w:color="auto"/>
        <w:bottom w:val="none" w:sz="0" w:space="0" w:color="auto"/>
        <w:right w:val="none" w:sz="0" w:space="0" w:color="auto"/>
      </w:divBdr>
    </w:div>
    <w:div w:id="480729863">
      <w:bodyDiv w:val="1"/>
      <w:marLeft w:val="0"/>
      <w:marRight w:val="0"/>
      <w:marTop w:val="0"/>
      <w:marBottom w:val="0"/>
      <w:divBdr>
        <w:top w:val="none" w:sz="0" w:space="0" w:color="auto"/>
        <w:left w:val="none" w:sz="0" w:space="0" w:color="auto"/>
        <w:bottom w:val="none" w:sz="0" w:space="0" w:color="auto"/>
        <w:right w:val="none" w:sz="0" w:space="0" w:color="auto"/>
      </w:divBdr>
    </w:div>
    <w:div w:id="480772410">
      <w:bodyDiv w:val="1"/>
      <w:marLeft w:val="0"/>
      <w:marRight w:val="0"/>
      <w:marTop w:val="0"/>
      <w:marBottom w:val="0"/>
      <w:divBdr>
        <w:top w:val="none" w:sz="0" w:space="0" w:color="auto"/>
        <w:left w:val="none" w:sz="0" w:space="0" w:color="auto"/>
        <w:bottom w:val="none" w:sz="0" w:space="0" w:color="auto"/>
        <w:right w:val="none" w:sz="0" w:space="0" w:color="auto"/>
      </w:divBdr>
    </w:div>
    <w:div w:id="481165946">
      <w:bodyDiv w:val="1"/>
      <w:marLeft w:val="0"/>
      <w:marRight w:val="0"/>
      <w:marTop w:val="0"/>
      <w:marBottom w:val="0"/>
      <w:divBdr>
        <w:top w:val="none" w:sz="0" w:space="0" w:color="auto"/>
        <w:left w:val="none" w:sz="0" w:space="0" w:color="auto"/>
        <w:bottom w:val="none" w:sz="0" w:space="0" w:color="auto"/>
        <w:right w:val="none" w:sz="0" w:space="0" w:color="auto"/>
      </w:divBdr>
    </w:div>
    <w:div w:id="481192278">
      <w:bodyDiv w:val="1"/>
      <w:marLeft w:val="0"/>
      <w:marRight w:val="0"/>
      <w:marTop w:val="0"/>
      <w:marBottom w:val="0"/>
      <w:divBdr>
        <w:top w:val="none" w:sz="0" w:space="0" w:color="auto"/>
        <w:left w:val="none" w:sz="0" w:space="0" w:color="auto"/>
        <w:bottom w:val="none" w:sz="0" w:space="0" w:color="auto"/>
        <w:right w:val="none" w:sz="0" w:space="0" w:color="auto"/>
      </w:divBdr>
    </w:div>
    <w:div w:id="481240295">
      <w:bodyDiv w:val="1"/>
      <w:marLeft w:val="0"/>
      <w:marRight w:val="0"/>
      <w:marTop w:val="0"/>
      <w:marBottom w:val="0"/>
      <w:divBdr>
        <w:top w:val="none" w:sz="0" w:space="0" w:color="auto"/>
        <w:left w:val="none" w:sz="0" w:space="0" w:color="auto"/>
        <w:bottom w:val="none" w:sz="0" w:space="0" w:color="auto"/>
        <w:right w:val="none" w:sz="0" w:space="0" w:color="auto"/>
      </w:divBdr>
    </w:div>
    <w:div w:id="481386791">
      <w:bodyDiv w:val="1"/>
      <w:marLeft w:val="0"/>
      <w:marRight w:val="0"/>
      <w:marTop w:val="0"/>
      <w:marBottom w:val="0"/>
      <w:divBdr>
        <w:top w:val="none" w:sz="0" w:space="0" w:color="auto"/>
        <w:left w:val="none" w:sz="0" w:space="0" w:color="auto"/>
        <w:bottom w:val="none" w:sz="0" w:space="0" w:color="auto"/>
        <w:right w:val="none" w:sz="0" w:space="0" w:color="auto"/>
      </w:divBdr>
    </w:div>
    <w:div w:id="481503391">
      <w:bodyDiv w:val="1"/>
      <w:marLeft w:val="0"/>
      <w:marRight w:val="0"/>
      <w:marTop w:val="0"/>
      <w:marBottom w:val="0"/>
      <w:divBdr>
        <w:top w:val="none" w:sz="0" w:space="0" w:color="auto"/>
        <w:left w:val="none" w:sz="0" w:space="0" w:color="auto"/>
        <w:bottom w:val="none" w:sz="0" w:space="0" w:color="auto"/>
        <w:right w:val="none" w:sz="0" w:space="0" w:color="auto"/>
      </w:divBdr>
    </w:div>
    <w:div w:id="481506067">
      <w:bodyDiv w:val="1"/>
      <w:marLeft w:val="0"/>
      <w:marRight w:val="0"/>
      <w:marTop w:val="0"/>
      <w:marBottom w:val="0"/>
      <w:divBdr>
        <w:top w:val="none" w:sz="0" w:space="0" w:color="auto"/>
        <w:left w:val="none" w:sz="0" w:space="0" w:color="auto"/>
        <w:bottom w:val="none" w:sz="0" w:space="0" w:color="auto"/>
        <w:right w:val="none" w:sz="0" w:space="0" w:color="auto"/>
      </w:divBdr>
    </w:div>
    <w:div w:id="481580727">
      <w:bodyDiv w:val="1"/>
      <w:marLeft w:val="0"/>
      <w:marRight w:val="0"/>
      <w:marTop w:val="0"/>
      <w:marBottom w:val="0"/>
      <w:divBdr>
        <w:top w:val="none" w:sz="0" w:space="0" w:color="auto"/>
        <w:left w:val="none" w:sz="0" w:space="0" w:color="auto"/>
        <w:bottom w:val="none" w:sz="0" w:space="0" w:color="auto"/>
        <w:right w:val="none" w:sz="0" w:space="0" w:color="auto"/>
      </w:divBdr>
    </w:div>
    <w:div w:id="481627239">
      <w:bodyDiv w:val="1"/>
      <w:marLeft w:val="0"/>
      <w:marRight w:val="0"/>
      <w:marTop w:val="0"/>
      <w:marBottom w:val="0"/>
      <w:divBdr>
        <w:top w:val="none" w:sz="0" w:space="0" w:color="auto"/>
        <w:left w:val="none" w:sz="0" w:space="0" w:color="auto"/>
        <w:bottom w:val="none" w:sz="0" w:space="0" w:color="auto"/>
        <w:right w:val="none" w:sz="0" w:space="0" w:color="auto"/>
      </w:divBdr>
    </w:div>
    <w:div w:id="481893112">
      <w:bodyDiv w:val="1"/>
      <w:marLeft w:val="0"/>
      <w:marRight w:val="0"/>
      <w:marTop w:val="0"/>
      <w:marBottom w:val="0"/>
      <w:divBdr>
        <w:top w:val="none" w:sz="0" w:space="0" w:color="auto"/>
        <w:left w:val="none" w:sz="0" w:space="0" w:color="auto"/>
        <w:bottom w:val="none" w:sz="0" w:space="0" w:color="auto"/>
        <w:right w:val="none" w:sz="0" w:space="0" w:color="auto"/>
      </w:divBdr>
    </w:div>
    <w:div w:id="482041740">
      <w:bodyDiv w:val="1"/>
      <w:marLeft w:val="0"/>
      <w:marRight w:val="0"/>
      <w:marTop w:val="0"/>
      <w:marBottom w:val="0"/>
      <w:divBdr>
        <w:top w:val="none" w:sz="0" w:space="0" w:color="auto"/>
        <w:left w:val="none" w:sz="0" w:space="0" w:color="auto"/>
        <w:bottom w:val="none" w:sz="0" w:space="0" w:color="auto"/>
        <w:right w:val="none" w:sz="0" w:space="0" w:color="auto"/>
      </w:divBdr>
    </w:div>
    <w:div w:id="482047301">
      <w:bodyDiv w:val="1"/>
      <w:marLeft w:val="0"/>
      <w:marRight w:val="0"/>
      <w:marTop w:val="0"/>
      <w:marBottom w:val="0"/>
      <w:divBdr>
        <w:top w:val="none" w:sz="0" w:space="0" w:color="auto"/>
        <w:left w:val="none" w:sz="0" w:space="0" w:color="auto"/>
        <w:bottom w:val="none" w:sz="0" w:space="0" w:color="auto"/>
        <w:right w:val="none" w:sz="0" w:space="0" w:color="auto"/>
      </w:divBdr>
    </w:div>
    <w:div w:id="482089445">
      <w:bodyDiv w:val="1"/>
      <w:marLeft w:val="0"/>
      <w:marRight w:val="0"/>
      <w:marTop w:val="0"/>
      <w:marBottom w:val="0"/>
      <w:divBdr>
        <w:top w:val="none" w:sz="0" w:space="0" w:color="auto"/>
        <w:left w:val="none" w:sz="0" w:space="0" w:color="auto"/>
        <w:bottom w:val="none" w:sz="0" w:space="0" w:color="auto"/>
        <w:right w:val="none" w:sz="0" w:space="0" w:color="auto"/>
      </w:divBdr>
    </w:div>
    <w:div w:id="482166232">
      <w:bodyDiv w:val="1"/>
      <w:marLeft w:val="0"/>
      <w:marRight w:val="0"/>
      <w:marTop w:val="0"/>
      <w:marBottom w:val="0"/>
      <w:divBdr>
        <w:top w:val="none" w:sz="0" w:space="0" w:color="auto"/>
        <w:left w:val="none" w:sz="0" w:space="0" w:color="auto"/>
        <w:bottom w:val="none" w:sz="0" w:space="0" w:color="auto"/>
        <w:right w:val="none" w:sz="0" w:space="0" w:color="auto"/>
      </w:divBdr>
    </w:div>
    <w:div w:id="482503869">
      <w:bodyDiv w:val="1"/>
      <w:marLeft w:val="0"/>
      <w:marRight w:val="0"/>
      <w:marTop w:val="0"/>
      <w:marBottom w:val="0"/>
      <w:divBdr>
        <w:top w:val="none" w:sz="0" w:space="0" w:color="auto"/>
        <w:left w:val="none" w:sz="0" w:space="0" w:color="auto"/>
        <w:bottom w:val="none" w:sz="0" w:space="0" w:color="auto"/>
        <w:right w:val="none" w:sz="0" w:space="0" w:color="auto"/>
      </w:divBdr>
    </w:div>
    <w:div w:id="483083027">
      <w:bodyDiv w:val="1"/>
      <w:marLeft w:val="0"/>
      <w:marRight w:val="0"/>
      <w:marTop w:val="0"/>
      <w:marBottom w:val="0"/>
      <w:divBdr>
        <w:top w:val="none" w:sz="0" w:space="0" w:color="auto"/>
        <w:left w:val="none" w:sz="0" w:space="0" w:color="auto"/>
        <w:bottom w:val="none" w:sz="0" w:space="0" w:color="auto"/>
        <w:right w:val="none" w:sz="0" w:space="0" w:color="auto"/>
      </w:divBdr>
    </w:div>
    <w:div w:id="483161526">
      <w:bodyDiv w:val="1"/>
      <w:marLeft w:val="0"/>
      <w:marRight w:val="0"/>
      <w:marTop w:val="0"/>
      <w:marBottom w:val="0"/>
      <w:divBdr>
        <w:top w:val="none" w:sz="0" w:space="0" w:color="auto"/>
        <w:left w:val="none" w:sz="0" w:space="0" w:color="auto"/>
        <w:bottom w:val="none" w:sz="0" w:space="0" w:color="auto"/>
        <w:right w:val="none" w:sz="0" w:space="0" w:color="auto"/>
      </w:divBdr>
    </w:div>
    <w:div w:id="483353613">
      <w:bodyDiv w:val="1"/>
      <w:marLeft w:val="0"/>
      <w:marRight w:val="0"/>
      <w:marTop w:val="0"/>
      <w:marBottom w:val="0"/>
      <w:divBdr>
        <w:top w:val="none" w:sz="0" w:space="0" w:color="auto"/>
        <w:left w:val="none" w:sz="0" w:space="0" w:color="auto"/>
        <w:bottom w:val="none" w:sz="0" w:space="0" w:color="auto"/>
        <w:right w:val="none" w:sz="0" w:space="0" w:color="auto"/>
      </w:divBdr>
    </w:div>
    <w:div w:id="483472310">
      <w:bodyDiv w:val="1"/>
      <w:marLeft w:val="0"/>
      <w:marRight w:val="0"/>
      <w:marTop w:val="0"/>
      <w:marBottom w:val="0"/>
      <w:divBdr>
        <w:top w:val="none" w:sz="0" w:space="0" w:color="auto"/>
        <w:left w:val="none" w:sz="0" w:space="0" w:color="auto"/>
        <w:bottom w:val="none" w:sz="0" w:space="0" w:color="auto"/>
        <w:right w:val="none" w:sz="0" w:space="0" w:color="auto"/>
      </w:divBdr>
    </w:div>
    <w:div w:id="483549336">
      <w:bodyDiv w:val="1"/>
      <w:marLeft w:val="0"/>
      <w:marRight w:val="0"/>
      <w:marTop w:val="0"/>
      <w:marBottom w:val="0"/>
      <w:divBdr>
        <w:top w:val="none" w:sz="0" w:space="0" w:color="auto"/>
        <w:left w:val="none" w:sz="0" w:space="0" w:color="auto"/>
        <w:bottom w:val="none" w:sz="0" w:space="0" w:color="auto"/>
        <w:right w:val="none" w:sz="0" w:space="0" w:color="auto"/>
      </w:divBdr>
    </w:div>
    <w:div w:id="483670176">
      <w:bodyDiv w:val="1"/>
      <w:marLeft w:val="0"/>
      <w:marRight w:val="0"/>
      <w:marTop w:val="0"/>
      <w:marBottom w:val="0"/>
      <w:divBdr>
        <w:top w:val="none" w:sz="0" w:space="0" w:color="auto"/>
        <w:left w:val="none" w:sz="0" w:space="0" w:color="auto"/>
        <w:bottom w:val="none" w:sz="0" w:space="0" w:color="auto"/>
        <w:right w:val="none" w:sz="0" w:space="0" w:color="auto"/>
      </w:divBdr>
    </w:div>
    <w:div w:id="483739376">
      <w:bodyDiv w:val="1"/>
      <w:marLeft w:val="0"/>
      <w:marRight w:val="0"/>
      <w:marTop w:val="0"/>
      <w:marBottom w:val="0"/>
      <w:divBdr>
        <w:top w:val="none" w:sz="0" w:space="0" w:color="auto"/>
        <w:left w:val="none" w:sz="0" w:space="0" w:color="auto"/>
        <w:bottom w:val="none" w:sz="0" w:space="0" w:color="auto"/>
        <w:right w:val="none" w:sz="0" w:space="0" w:color="auto"/>
      </w:divBdr>
    </w:div>
    <w:div w:id="484008897">
      <w:bodyDiv w:val="1"/>
      <w:marLeft w:val="0"/>
      <w:marRight w:val="0"/>
      <w:marTop w:val="0"/>
      <w:marBottom w:val="0"/>
      <w:divBdr>
        <w:top w:val="none" w:sz="0" w:space="0" w:color="auto"/>
        <w:left w:val="none" w:sz="0" w:space="0" w:color="auto"/>
        <w:bottom w:val="none" w:sz="0" w:space="0" w:color="auto"/>
        <w:right w:val="none" w:sz="0" w:space="0" w:color="auto"/>
      </w:divBdr>
    </w:div>
    <w:div w:id="484009442">
      <w:bodyDiv w:val="1"/>
      <w:marLeft w:val="0"/>
      <w:marRight w:val="0"/>
      <w:marTop w:val="0"/>
      <w:marBottom w:val="0"/>
      <w:divBdr>
        <w:top w:val="none" w:sz="0" w:space="0" w:color="auto"/>
        <w:left w:val="none" w:sz="0" w:space="0" w:color="auto"/>
        <w:bottom w:val="none" w:sz="0" w:space="0" w:color="auto"/>
        <w:right w:val="none" w:sz="0" w:space="0" w:color="auto"/>
      </w:divBdr>
    </w:div>
    <w:div w:id="484010044">
      <w:bodyDiv w:val="1"/>
      <w:marLeft w:val="0"/>
      <w:marRight w:val="0"/>
      <w:marTop w:val="0"/>
      <w:marBottom w:val="0"/>
      <w:divBdr>
        <w:top w:val="none" w:sz="0" w:space="0" w:color="auto"/>
        <w:left w:val="none" w:sz="0" w:space="0" w:color="auto"/>
        <w:bottom w:val="none" w:sz="0" w:space="0" w:color="auto"/>
        <w:right w:val="none" w:sz="0" w:space="0" w:color="auto"/>
      </w:divBdr>
    </w:div>
    <w:div w:id="484056767">
      <w:bodyDiv w:val="1"/>
      <w:marLeft w:val="0"/>
      <w:marRight w:val="0"/>
      <w:marTop w:val="0"/>
      <w:marBottom w:val="0"/>
      <w:divBdr>
        <w:top w:val="none" w:sz="0" w:space="0" w:color="auto"/>
        <w:left w:val="none" w:sz="0" w:space="0" w:color="auto"/>
        <w:bottom w:val="none" w:sz="0" w:space="0" w:color="auto"/>
        <w:right w:val="none" w:sz="0" w:space="0" w:color="auto"/>
      </w:divBdr>
    </w:div>
    <w:div w:id="484669322">
      <w:bodyDiv w:val="1"/>
      <w:marLeft w:val="0"/>
      <w:marRight w:val="0"/>
      <w:marTop w:val="0"/>
      <w:marBottom w:val="0"/>
      <w:divBdr>
        <w:top w:val="none" w:sz="0" w:space="0" w:color="auto"/>
        <w:left w:val="none" w:sz="0" w:space="0" w:color="auto"/>
        <w:bottom w:val="none" w:sz="0" w:space="0" w:color="auto"/>
        <w:right w:val="none" w:sz="0" w:space="0" w:color="auto"/>
      </w:divBdr>
    </w:div>
    <w:div w:id="484905903">
      <w:bodyDiv w:val="1"/>
      <w:marLeft w:val="0"/>
      <w:marRight w:val="0"/>
      <w:marTop w:val="0"/>
      <w:marBottom w:val="0"/>
      <w:divBdr>
        <w:top w:val="none" w:sz="0" w:space="0" w:color="auto"/>
        <w:left w:val="none" w:sz="0" w:space="0" w:color="auto"/>
        <w:bottom w:val="none" w:sz="0" w:space="0" w:color="auto"/>
        <w:right w:val="none" w:sz="0" w:space="0" w:color="auto"/>
      </w:divBdr>
    </w:div>
    <w:div w:id="484932450">
      <w:bodyDiv w:val="1"/>
      <w:marLeft w:val="0"/>
      <w:marRight w:val="0"/>
      <w:marTop w:val="0"/>
      <w:marBottom w:val="0"/>
      <w:divBdr>
        <w:top w:val="none" w:sz="0" w:space="0" w:color="auto"/>
        <w:left w:val="none" w:sz="0" w:space="0" w:color="auto"/>
        <w:bottom w:val="none" w:sz="0" w:space="0" w:color="auto"/>
        <w:right w:val="none" w:sz="0" w:space="0" w:color="auto"/>
      </w:divBdr>
    </w:div>
    <w:div w:id="484974435">
      <w:bodyDiv w:val="1"/>
      <w:marLeft w:val="0"/>
      <w:marRight w:val="0"/>
      <w:marTop w:val="0"/>
      <w:marBottom w:val="0"/>
      <w:divBdr>
        <w:top w:val="none" w:sz="0" w:space="0" w:color="auto"/>
        <w:left w:val="none" w:sz="0" w:space="0" w:color="auto"/>
        <w:bottom w:val="none" w:sz="0" w:space="0" w:color="auto"/>
        <w:right w:val="none" w:sz="0" w:space="0" w:color="auto"/>
      </w:divBdr>
    </w:div>
    <w:div w:id="484980756">
      <w:bodyDiv w:val="1"/>
      <w:marLeft w:val="0"/>
      <w:marRight w:val="0"/>
      <w:marTop w:val="0"/>
      <w:marBottom w:val="0"/>
      <w:divBdr>
        <w:top w:val="none" w:sz="0" w:space="0" w:color="auto"/>
        <w:left w:val="none" w:sz="0" w:space="0" w:color="auto"/>
        <w:bottom w:val="none" w:sz="0" w:space="0" w:color="auto"/>
        <w:right w:val="none" w:sz="0" w:space="0" w:color="auto"/>
      </w:divBdr>
    </w:div>
    <w:div w:id="484981282">
      <w:bodyDiv w:val="1"/>
      <w:marLeft w:val="0"/>
      <w:marRight w:val="0"/>
      <w:marTop w:val="0"/>
      <w:marBottom w:val="0"/>
      <w:divBdr>
        <w:top w:val="none" w:sz="0" w:space="0" w:color="auto"/>
        <w:left w:val="none" w:sz="0" w:space="0" w:color="auto"/>
        <w:bottom w:val="none" w:sz="0" w:space="0" w:color="auto"/>
        <w:right w:val="none" w:sz="0" w:space="0" w:color="auto"/>
      </w:divBdr>
    </w:div>
    <w:div w:id="485317106">
      <w:bodyDiv w:val="1"/>
      <w:marLeft w:val="0"/>
      <w:marRight w:val="0"/>
      <w:marTop w:val="0"/>
      <w:marBottom w:val="0"/>
      <w:divBdr>
        <w:top w:val="none" w:sz="0" w:space="0" w:color="auto"/>
        <w:left w:val="none" w:sz="0" w:space="0" w:color="auto"/>
        <w:bottom w:val="none" w:sz="0" w:space="0" w:color="auto"/>
        <w:right w:val="none" w:sz="0" w:space="0" w:color="auto"/>
      </w:divBdr>
    </w:div>
    <w:div w:id="485321998">
      <w:bodyDiv w:val="1"/>
      <w:marLeft w:val="0"/>
      <w:marRight w:val="0"/>
      <w:marTop w:val="0"/>
      <w:marBottom w:val="0"/>
      <w:divBdr>
        <w:top w:val="none" w:sz="0" w:space="0" w:color="auto"/>
        <w:left w:val="none" w:sz="0" w:space="0" w:color="auto"/>
        <w:bottom w:val="none" w:sz="0" w:space="0" w:color="auto"/>
        <w:right w:val="none" w:sz="0" w:space="0" w:color="auto"/>
      </w:divBdr>
    </w:div>
    <w:div w:id="485443213">
      <w:bodyDiv w:val="1"/>
      <w:marLeft w:val="0"/>
      <w:marRight w:val="0"/>
      <w:marTop w:val="0"/>
      <w:marBottom w:val="0"/>
      <w:divBdr>
        <w:top w:val="none" w:sz="0" w:space="0" w:color="auto"/>
        <w:left w:val="none" w:sz="0" w:space="0" w:color="auto"/>
        <w:bottom w:val="none" w:sz="0" w:space="0" w:color="auto"/>
        <w:right w:val="none" w:sz="0" w:space="0" w:color="auto"/>
      </w:divBdr>
    </w:div>
    <w:div w:id="485515369">
      <w:bodyDiv w:val="1"/>
      <w:marLeft w:val="0"/>
      <w:marRight w:val="0"/>
      <w:marTop w:val="0"/>
      <w:marBottom w:val="0"/>
      <w:divBdr>
        <w:top w:val="none" w:sz="0" w:space="0" w:color="auto"/>
        <w:left w:val="none" w:sz="0" w:space="0" w:color="auto"/>
        <w:bottom w:val="none" w:sz="0" w:space="0" w:color="auto"/>
        <w:right w:val="none" w:sz="0" w:space="0" w:color="auto"/>
      </w:divBdr>
    </w:div>
    <w:div w:id="485561239">
      <w:bodyDiv w:val="1"/>
      <w:marLeft w:val="0"/>
      <w:marRight w:val="0"/>
      <w:marTop w:val="0"/>
      <w:marBottom w:val="0"/>
      <w:divBdr>
        <w:top w:val="none" w:sz="0" w:space="0" w:color="auto"/>
        <w:left w:val="none" w:sz="0" w:space="0" w:color="auto"/>
        <w:bottom w:val="none" w:sz="0" w:space="0" w:color="auto"/>
        <w:right w:val="none" w:sz="0" w:space="0" w:color="auto"/>
      </w:divBdr>
    </w:div>
    <w:div w:id="485753887">
      <w:bodyDiv w:val="1"/>
      <w:marLeft w:val="0"/>
      <w:marRight w:val="0"/>
      <w:marTop w:val="0"/>
      <w:marBottom w:val="0"/>
      <w:divBdr>
        <w:top w:val="none" w:sz="0" w:space="0" w:color="auto"/>
        <w:left w:val="none" w:sz="0" w:space="0" w:color="auto"/>
        <w:bottom w:val="none" w:sz="0" w:space="0" w:color="auto"/>
        <w:right w:val="none" w:sz="0" w:space="0" w:color="auto"/>
      </w:divBdr>
    </w:div>
    <w:div w:id="485782010">
      <w:bodyDiv w:val="1"/>
      <w:marLeft w:val="0"/>
      <w:marRight w:val="0"/>
      <w:marTop w:val="0"/>
      <w:marBottom w:val="0"/>
      <w:divBdr>
        <w:top w:val="none" w:sz="0" w:space="0" w:color="auto"/>
        <w:left w:val="none" w:sz="0" w:space="0" w:color="auto"/>
        <w:bottom w:val="none" w:sz="0" w:space="0" w:color="auto"/>
        <w:right w:val="none" w:sz="0" w:space="0" w:color="auto"/>
      </w:divBdr>
    </w:div>
    <w:div w:id="485828988">
      <w:bodyDiv w:val="1"/>
      <w:marLeft w:val="0"/>
      <w:marRight w:val="0"/>
      <w:marTop w:val="0"/>
      <w:marBottom w:val="0"/>
      <w:divBdr>
        <w:top w:val="none" w:sz="0" w:space="0" w:color="auto"/>
        <w:left w:val="none" w:sz="0" w:space="0" w:color="auto"/>
        <w:bottom w:val="none" w:sz="0" w:space="0" w:color="auto"/>
        <w:right w:val="none" w:sz="0" w:space="0" w:color="auto"/>
      </w:divBdr>
    </w:div>
    <w:div w:id="485902215">
      <w:bodyDiv w:val="1"/>
      <w:marLeft w:val="0"/>
      <w:marRight w:val="0"/>
      <w:marTop w:val="0"/>
      <w:marBottom w:val="0"/>
      <w:divBdr>
        <w:top w:val="none" w:sz="0" w:space="0" w:color="auto"/>
        <w:left w:val="none" w:sz="0" w:space="0" w:color="auto"/>
        <w:bottom w:val="none" w:sz="0" w:space="0" w:color="auto"/>
        <w:right w:val="none" w:sz="0" w:space="0" w:color="auto"/>
      </w:divBdr>
    </w:div>
    <w:div w:id="486243560">
      <w:bodyDiv w:val="1"/>
      <w:marLeft w:val="0"/>
      <w:marRight w:val="0"/>
      <w:marTop w:val="0"/>
      <w:marBottom w:val="0"/>
      <w:divBdr>
        <w:top w:val="none" w:sz="0" w:space="0" w:color="auto"/>
        <w:left w:val="none" w:sz="0" w:space="0" w:color="auto"/>
        <w:bottom w:val="none" w:sz="0" w:space="0" w:color="auto"/>
        <w:right w:val="none" w:sz="0" w:space="0" w:color="auto"/>
      </w:divBdr>
    </w:div>
    <w:div w:id="486365835">
      <w:bodyDiv w:val="1"/>
      <w:marLeft w:val="0"/>
      <w:marRight w:val="0"/>
      <w:marTop w:val="0"/>
      <w:marBottom w:val="0"/>
      <w:divBdr>
        <w:top w:val="none" w:sz="0" w:space="0" w:color="auto"/>
        <w:left w:val="none" w:sz="0" w:space="0" w:color="auto"/>
        <w:bottom w:val="none" w:sz="0" w:space="0" w:color="auto"/>
        <w:right w:val="none" w:sz="0" w:space="0" w:color="auto"/>
      </w:divBdr>
    </w:div>
    <w:div w:id="486434888">
      <w:bodyDiv w:val="1"/>
      <w:marLeft w:val="0"/>
      <w:marRight w:val="0"/>
      <w:marTop w:val="0"/>
      <w:marBottom w:val="0"/>
      <w:divBdr>
        <w:top w:val="none" w:sz="0" w:space="0" w:color="auto"/>
        <w:left w:val="none" w:sz="0" w:space="0" w:color="auto"/>
        <w:bottom w:val="none" w:sz="0" w:space="0" w:color="auto"/>
        <w:right w:val="none" w:sz="0" w:space="0" w:color="auto"/>
      </w:divBdr>
    </w:div>
    <w:div w:id="486748011">
      <w:bodyDiv w:val="1"/>
      <w:marLeft w:val="0"/>
      <w:marRight w:val="0"/>
      <w:marTop w:val="0"/>
      <w:marBottom w:val="0"/>
      <w:divBdr>
        <w:top w:val="none" w:sz="0" w:space="0" w:color="auto"/>
        <w:left w:val="none" w:sz="0" w:space="0" w:color="auto"/>
        <w:bottom w:val="none" w:sz="0" w:space="0" w:color="auto"/>
        <w:right w:val="none" w:sz="0" w:space="0" w:color="auto"/>
      </w:divBdr>
    </w:div>
    <w:div w:id="486871386">
      <w:bodyDiv w:val="1"/>
      <w:marLeft w:val="0"/>
      <w:marRight w:val="0"/>
      <w:marTop w:val="0"/>
      <w:marBottom w:val="0"/>
      <w:divBdr>
        <w:top w:val="none" w:sz="0" w:space="0" w:color="auto"/>
        <w:left w:val="none" w:sz="0" w:space="0" w:color="auto"/>
        <w:bottom w:val="none" w:sz="0" w:space="0" w:color="auto"/>
        <w:right w:val="none" w:sz="0" w:space="0" w:color="auto"/>
      </w:divBdr>
    </w:div>
    <w:div w:id="486896430">
      <w:bodyDiv w:val="1"/>
      <w:marLeft w:val="0"/>
      <w:marRight w:val="0"/>
      <w:marTop w:val="0"/>
      <w:marBottom w:val="0"/>
      <w:divBdr>
        <w:top w:val="none" w:sz="0" w:space="0" w:color="auto"/>
        <w:left w:val="none" w:sz="0" w:space="0" w:color="auto"/>
        <w:bottom w:val="none" w:sz="0" w:space="0" w:color="auto"/>
        <w:right w:val="none" w:sz="0" w:space="0" w:color="auto"/>
      </w:divBdr>
    </w:div>
    <w:div w:id="486945066">
      <w:bodyDiv w:val="1"/>
      <w:marLeft w:val="0"/>
      <w:marRight w:val="0"/>
      <w:marTop w:val="0"/>
      <w:marBottom w:val="0"/>
      <w:divBdr>
        <w:top w:val="none" w:sz="0" w:space="0" w:color="auto"/>
        <w:left w:val="none" w:sz="0" w:space="0" w:color="auto"/>
        <w:bottom w:val="none" w:sz="0" w:space="0" w:color="auto"/>
        <w:right w:val="none" w:sz="0" w:space="0" w:color="auto"/>
      </w:divBdr>
    </w:div>
    <w:div w:id="487015345">
      <w:bodyDiv w:val="1"/>
      <w:marLeft w:val="0"/>
      <w:marRight w:val="0"/>
      <w:marTop w:val="0"/>
      <w:marBottom w:val="0"/>
      <w:divBdr>
        <w:top w:val="none" w:sz="0" w:space="0" w:color="auto"/>
        <w:left w:val="none" w:sz="0" w:space="0" w:color="auto"/>
        <w:bottom w:val="none" w:sz="0" w:space="0" w:color="auto"/>
        <w:right w:val="none" w:sz="0" w:space="0" w:color="auto"/>
      </w:divBdr>
    </w:div>
    <w:div w:id="487213720">
      <w:bodyDiv w:val="1"/>
      <w:marLeft w:val="0"/>
      <w:marRight w:val="0"/>
      <w:marTop w:val="0"/>
      <w:marBottom w:val="0"/>
      <w:divBdr>
        <w:top w:val="none" w:sz="0" w:space="0" w:color="auto"/>
        <w:left w:val="none" w:sz="0" w:space="0" w:color="auto"/>
        <w:bottom w:val="none" w:sz="0" w:space="0" w:color="auto"/>
        <w:right w:val="none" w:sz="0" w:space="0" w:color="auto"/>
      </w:divBdr>
    </w:div>
    <w:div w:id="487287661">
      <w:bodyDiv w:val="1"/>
      <w:marLeft w:val="0"/>
      <w:marRight w:val="0"/>
      <w:marTop w:val="0"/>
      <w:marBottom w:val="0"/>
      <w:divBdr>
        <w:top w:val="none" w:sz="0" w:space="0" w:color="auto"/>
        <w:left w:val="none" w:sz="0" w:space="0" w:color="auto"/>
        <w:bottom w:val="none" w:sz="0" w:space="0" w:color="auto"/>
        <w:right w:val="none" w:sz="0" w:space="0" w:color="auto"/>
      </w:divBdr>
    </w:div>
    <w:div w:id="487358371">
      <w:bodyDiv w:val="1"/>
      <w:marLeft w:val="0"/>
      <w:marRight w:val="0"/>
      <w:marTop w:val="0"/>
      <w:marBottom w:val="0"/>
      <w:divBdr>
        <w:top w:val="none" w:sz="0" w:space="0" w:color="auto"/>
        <w:left w:val="none" w:sz="0" w:space="0" w:color="auto"/>
        <w:bottom w:val="none" w:sz="0" w:space="0" w:color="auto"/>
        <w:right w:val="none" w:sz="0" w:space="0" w:color="auto"/>
      </w:divBdr>
    </w:div>
    <w:div w:id="487475917">
      <w:bodyDiv w:val="1"/>
      <w:marLeft w:val="0"/>
      <w:marRight w:val="0"/>
      <w:marTop w:val="0"/>
      <w:marBottom w:val="0"/>
      <w:divBdr>
        <w:top w:val="none" w:sz="0" w:space="0" w:color="auto"/>
        <w:left w:val="none" w:sz="0" w:space="0" w:color="auto"/>
        <w:bottom w:val="none" w:sz="0" w:space="0" w:color="auto"/>
        <w:right w:val="none" w:sz="0" w:space="0" w:color="auto"/>
      </w:divBdr>
    </w:div>
    <w:div w:id="487864719">
      <w:bodyDiv w:val="1"/>
      <w:marLeft w:val="0"/>
      <w:marRight w:val="0"/>
      <w:marTop w:val="0"/>
      <w:marBottom w:val="0"/>
      <w:divBdr>
        <w:top w:val="none" w:sz="0" w:space="0" w:color="auto"/>
        <w:left w:val="none" w:sz="0" w:space="0" w:color="auto"/>
        <w:bottom w:val="none" w:sz="0" w:space="0" w:color="auto"/>
        <w:right w:val="none" w:sz="0" w:space="0" w:color="auto"/>
      </w:divBdr>
    </w:div>
    <w:div w:id="488056938">
      <w:bodyDiv w:val="1"/>
      <w:marLeft w:val="0"/>
      <w:marRight w:val="0"/>
      <w:marTop w:val="0"/>
      <w:marBottom w:val="0"/>
      <w:divBdr>
        <w:top w:val="none" w:sz="0" w:space="0" w:color="auto"/>
        <w:left w:val="none" w:sz="0" w:space="0" w:color="auto"/>
        <w:bottom w:val="none" w:sz="0" w:space="0" w:color="auto"/>
        <w:right w:val="none" w:sz="0" w:space="0" w:color="auto"/>
      </w:divBdr>
    </w:div>
    <w:div w:id="488251969">
      <w:bodyDiv w:val="1"/>
      <w:marLeft w:val="0"/>
      <w:marRight w:val="0"/>
      <w:marTop w:val="0"/>
      <w:marBottom w:val="0"/>
      <w:divBdr>
        <w:top w:val="none" w:sz="0" w:space="0" w:color="auto"/>
        <w:left w:val="none" w:sz="0" w:space="0" w:color="auto"/>
        <w:bottom w:val="none" w:sz="0" w:space="0" w:color="auto"/>
        <w:right w:val="none" w:sz="0" w:space="0" w:color="auto"/>
      </w:divBdr>
    </w:div>
    <w:div w:id="488332476">
      <w:bodyDiv w:val="1"/>
      <w:marLeft w:val="0"/>
      <w:marRight w:val="0"/>
      <w:marTop w:val="0"/>
      <w:marBottom w:val="0"/>
      <w:divBdr>
        <w:top w:val="none" w:sz="0" w:space="0" w:color="auto"/>
        <w:left w:val="none" w:sz="0" w:space="0" w:color="auto"/>
        <w:bottom w:val="none" w:sz="0" w:space="0" w:color="auto"/>
        <w:right w:val="none" w:sz="0" w:space="0" w:color="auto"/>
      </w:divBdr>
    </w:div>
    <w:div w:id="488398614">
      <w:bodyDiv w:val="1"/>
      <w:marLeft w:val="0"/>
      <w:marRight w:val="0"/>
      <w:marTop w:val="0"/>
      <w:marBottom w:val="0"/>
      <w:divBdr>
        <w:top w:val="none" w:sz="0" w:space="0" w:color="auto"/>
        <w:left w:val="none" w:sz="0" w:space="0" w:color="auto"/>
        <w:bottom w:val="none" w:sz="0" w:space="0" w:color="auto"/>
        <w:right w:val="none" w:sz="0" w:space="0" w:color="auto"/>
      </w:divBdr>
    </w:div>
    <w:div w:id="488403833">
      <w:bodyDiv w:val="1"/>
      <w:marLeft w:val="0"/>
      <w:marRight w:val="0"/>
      <w:marTop w:val="0"/>
      <w:marBottom w:val="0"/>
      <w:divBdr>
        <w:top w:val="none" w:sz="0" w:space="0" w:color="auto"/>
        <w:left w:val="none" w:sz="0" w:space="0" w:color="auto"/>
        <w:bottom w:val="none" w:sz="0" w:space="0" w:color="auto"/>
        <w:right w:val="none" w:sz="0" w:space="0" w:color="auto"/>
      </w:divBdr>
    </w:div>
    <w:div w:id="488450237">
      <w:bodyDiv w:val="1"/>
      <w:marLeft w:val="0"/>
      <w:marRight w:val="0"/>
      <w:marTop w:val="0"/>
      <w:marBottom w:val="0"/>
      <w:divBdr>
        <w:top w:val="none" w:sz="0" w:space="0" w:color="auto"/>
        <w:left w:val="none" w:sz="0" w:space="0" w:color="auto"/>
        <w:bottom w:val="none" w:sz="0" w:space="0" w:color="auto"/>
        <w:right w:val="none" w:sz="0" w:space="0" w:color="auto"/>
      </w:divBdr>
    </w:div>
    <w:div w:id="488522574">
      <w:bodyDiv w:val="1"/>
      <w:marLeft w:val="0"/>
      <w:marRight w:val="0"/>
      <w:marTop w:val="0"/>
      <w:marBottom w:val="0"/>
      <w:divBdr>
        <w:top w:val="none" w:sz="0" w:space="0" w:color="auto"/>
        <w:left w:val="none" w:sz="0" w:space="0" w:color="auto"/>
        <w:bottom w:val="none" w:sz="0" w:space="0" w:color="auto"/>
        <w:right w:val="none" w:sz="0" w:space="0" w:color="auto"/>
      </w:divBdr>
    </w:div>
    <w:div w:id="488596261">
      <w:bodyDiv w:val="1"/>
      <w:marLeft w:val="0"/>
      <w:marRight w:val="0"/>
      <w:marTop w:val="0"/>
      <w:marBottom w:val="0"/>
      <w:divBdr>
        <w:top w:val="none" w:sz="0" w:space="0" w:color="auto"/>
        <w:left w:val="none" w:sz="0" w:space="0" w:color="auto"/>
        <w:bottom w:val="none" w:sz="0" w:space="0" w:color="auto"/>
        <w:right w:val="none" w:sz="0" w:space="0" w:color="auto"/>
      </w:divBdr>
    </w:div>
    <w:div w:id="488787081">
      <w:bodyDiv w:val="1"/>
      <w:marLeft w:val="0"/>
      <w:marRight w:val="0"/>
      <w:marTop w:val="0"/>
      <w:marBottom w:val="0"/>
      <w:divBdr>
        <w:top w:val="none" w:sz="0" w:space="0" w:color="auto"/>
        <w:left w:val="none" w:sz="0" w:space="0" w:color="auto"/>
        <w:bottom w:val="none" w:sz="0" w:space="0" w:color="auto"/>
        <w:right w:val="none" w:sz="0" w:space="0" w:color="auto"/>
      </w:divBdr>
    </w:div>
    <w:div w:id="488789295">
      <w:bodyDiv w:val="1"/>
      <w:marLeft w:val="0"/>
      <w:marRight w:val="0"/>
      <w:marTop w:val="0"/>
      <w:marBottom w:val="0"/>
      <w:divBdr>
        <w:top w:val="none" w:sz="0" w:space="0" w:color="auto"/>
        <w:left w:val="none" w:sz="0" w:space="0" w:color="auto"/>
        <w:bottom w:val="none" w:sz="0" w:space="0" w:color="auto"/>
        <w:right w:val="none" w:sz="0" w:space="0" w:color="auto"/>
      </w:divBdr>
    </w:div>
    <w:div w:id="488909430">
      <w:bodyDiv w:val="1"/>
      <w:marLeft w:val="0"/>
      <w:marRight w:val="0"/>
      <w:marTop w:val="0"/>
      <w:marBottom w:val="0"/>
      <w:divBdr>
        <w:top w:val="none" w:sz="0" w:space="0" w:color="auto"/>
        <w:left w:val="none" w:sz="0" w:space="0" w:color="auto"/>
        <w:bottom w:val="none" w:sz="0" w:space="0" w:color="auto"/>
        <w:right w:val="none" w:sz="0" w:space="0" w:color="auto"/>
      </w:divBdr>
    </w:div>
    <w:div w:id="488911209">
      <w:bodyDiv w:val="1"/>
      <w:marLeft w:val="0"/>
      <w:marRight w:val="0"/>
      <w:marTop w:val="0"/>
      <w:marBottom w:val="0"/>
      <w:divBdr>
        <w:top w:val="none" w:sz="0" w:space="0" w:color="auto"/>
        <w:left w:val="none" w:sz="0" w:space="0" w:color="auto"/>
        <w:bottom w:val="none" w:sz="0" w:space="0" w:color="auto"/>
        <w:right w:val="none" w:sz="0" w:space="0" w:color="auto"/>
      </w:divBdr>
    </w:div>
    <w:div w:id="489173346">
      <w:bodyDiv w:val="1"/>
      <w:marLeft w:val="0"/>
      <w:marRight w:val="0"/>
      <w:marTop w:val="0"/>
      <w:marBottom w:val="0"/>
      <w:divBdr>
        <w:top w:val="none" w:sz="0" w:space="0" w:color="auto"/>
        <w:left w:val="none" w:sz="0" w:space="0" w:color="auto"/>
        <w:bottom w:val="none" w:sz="0" w:space="0" w:color="auto"/>
        <w:right w:val="none" w:sz="0" w:space="0" w:color="auto"/>
      </w:divBdr>
    </w:div>
    <w:div w:id="489293985">
      <w:bodyDiv w:val="1"/>
      <w:marLeft w:val="0"/>
      <w:marRight w:val="0"/>
      <w:marTop w:val="0"/>
      <w:marBottom w:val="0"/>
      <w:divBdr>
        <w:top w:val="none" w:sz="0" w:space="0" w:color="auto"/>
        <w:left w:val="none" w:sz="0" w:space="0" w:color="auto"/>
        <w:bottom w:val="none" w:sz="0" w:space="0" w:color="auto"/>
        <w:right w:val="none" w:sz="0" w:space="0" w:color="auto"/>
      </w:divBdr>
    </w:div>
    <w:div w:id="489445472">
      <w:bodyDiv w:val="1"/>
      <w:marLeft w:val="0"/>
      <w:marRight w:val="0"/>
      <w:marTop w:val="0"/>
      <w:marBottom w:val="0"/>
      <w:divBdr>
        <w:top w:val="none" w:sz="0" w:space="0" w:color="auto"/>
        <w:left w:val="none" w:sz="0" w:space="0" w:color="auto"/>
        <w:bottom w:val="none" w:sz="0" w:space="0" w:color="auto"/>
        <w:right w:val="none" w:sz="0" w:space="0" w:color="auto"/>
      </w:divBdr>
    </w:div>
    <w:div w:id="489490534">
      <w:bodyDiv w:val="1"/>
      <w:marLeft w:val="0"/>
      <w:marRight w:val="0"/>
      <w:marTop w:val="0"/>
      <w:marBottom w:val="0"/>
      <w:divBdr>
        <w:top w:val="none" w:sz="0" w:space="0" w:color="auto"/>
        <w:left w:val="none" w:sz="0" w:space="0" w:color="auto"/>
        <w:bottom w:val="none" w:sz="0" w:space="0" w:color="auto"/>
        <w:right w:val="none" w:sz="0" w:space="0" w:color="auto"/>
      </w:divBdr>
    </w:div>
    <w:div w:id="489520468">
      <w:bodyDiv w:val="1"/>
      <w:marLeft w:val="0"/>
      <w:marRight w:val="0"/>
      <w:marTop w:val="0"/>
      <w:marBottom w:val="0"/>
      <w:divBdr>
        <w:top w:val="none" w:sz="0" w:space="0" w:color="auto"/>
        <w:left w:val="none" w:sz="0" w:space="0" w:color="auto"/>
        <w:bottom w:val="none" w:sz="0" w:space="0" w:color="auto"/>
        <w:right w:val="none" w:sz="0" w:space="0" w:color="auto"/>
      </w:divBdr>
    </w:div>
    <w:div w:id="489520551">
      <w:bodyDiv w:val="1"/>
      <w:marLeft w:val="0"/>
      <w:marRight w:val="0"/>
      <w:marTop w:val="0"/>
      <w:marBottom w:val="0"/>
      <w:divBdr>
        <w:top w:val="none" w:sz="0" w:space="0" w:color="auto"/>
        <w:left w:val="none" w:sz="0" w:space="0" w:color="auto"/>
        <w:bottom w:val="none" w:sz="0" w:space="0" w:color="auto"/>
        <w:right w:val="none" w:sz="0" w:space="0" w:color="auto"/>
      </w:divBdr>
    </w:div>
    <w:div w:id="489716340">
      <w:bodyDiv w:val="1"/>
      <w:marLeft w:val="0"/>
      <w:marRight w:val="0"/>
      <w:marTop w:val="0"/>
      <w:marBottom w:val="0"/>
      <w:divBdr>
        <w:top w:val="none" w:sz="0" w:space="0" w:color="auto"/>
        <w:left w:val="none" w:sz="0" w:space="0" w:color="auto"/>
        <w:bottom w:val="none" w:sz="0" w:space="0" w:color="auto"/>
        <w:right w:val="none" w:sz="0" w:space="0" w:color="auto"/>
      </w:divBdr>
    </w:div>
    <w:div w:id="489835974">
      <w:bodyDiv w:val="1"/>
      <w:marLeft w:val="0"/>
      <w:marRight w:val="0"/>
      <w:marTop w:val="0"/>
      <w:marBottom w:val="0"/>
      <w:divBdr>
        <w:top w:val="none" w:sz="0" w:space="0" w:color="auto"/>
        <w:left w:val="none" w:sz="0" w:space="0" w:color="auto"/>
        <w:bottom w:val="none" w:sz="0" w:space="0" w:color="auto"/>
        <w:right w:val="none" w:sz="0" w:space="0" w:color="auto"/>
      </w:divBdr>
    </w:div>
    <w:div w:id="489949367">
      <w:bodyDiv w:val="1"/>
      <w:marLeft w:val="0"/>
      <w:marRight w:val="0"/>
      <w:marTop w:val="0"/>
      <w:marBottom w:val="0"/>
      <w:divBdr>
        <w:top w:val="none" w:sz="0" w:space="0" w:color="auto"/>
        <w:left w:val="none" w:sz="0" w:space="0" w:color="auto"/>
        <w:bottom w:val="none" w:sz="0" w:space="0" w:color="auto"/>
        <w:right w:val="none" w:sz="0" w:space="0" w:color="auto"/>
      </w:divBdr>
    </w:div>
    <w:div w:id="489953569">
      <w:bodyDiv w:val="1"/>
      <w:marLeft w:val="0"/>
      <w:marRight w:val="0"/>
      <w:marTop w:val="0"/>
      <w:marBottom w:val="0"/>
      <w:divBdr>
        <w:top w:val="none" w:sz="0" w:space="0" w:color="auto"/>
        <w:left w:val="none" w:sz="0" w:space="0" w:color="auto"/>
        <w:bottom w:val="none" w:sz="0" w:space="0" w:color="auto"/>
        <w:right w:val="none" w:sz="0" w:space="0" w:color="auto"/>
      </w:divBdr>
    </w:div>
    <w:div w:id="489979433">
      <w:bodyDiv w:val="1"/>
      <w:marLeft w:val="0"/>
      <w:marRight w:val="0"/>
      <w:marTop w:val="0"/>
      <w:marBottom w:val="0"/>
      <w:divBdr>
        <w:top w:val="none" w:sz="0" w:space="0" w:color="auto"/>
        <w:left w:val="none" w:sz="0" w:space="0" w:color="auto"/>
        <w:bottom w:val="none" w:sz="0" w:space="0" w:color="auto"/>
        <w:right w:val="none" w:sz="0" w:space="0" w:color="auto"/>
      </w:divBdr>
    </w:div>
    <w:div w:id="490028929">
      <w:bodyDiv w:val="1"/>
      <w:marLeft w:val="0"/>
      <w:marRight w:val="0"/>
      <w:marTop w:val="0"/>
      <w:marBottom w:val="0"/>
      <w:divBdr>
        <w:top w:val="none" w:sz="0" w:space="0" w:color="auto"/>
        <w:left w:val="none" w:sz="0" w:space="0" w:color="auto"/>
        <w:bottom w:val="none" w:sz="0" w:space="0" w:color="auto"/>
        <w:right w:val="none" w:sz="0" w:space="0" w:color="auto"/>
      </w:divBdr>
    </w:div>
    <w:div w:id="490096890">
      <w:bodyDiv w:val="1"/>
      <w:marLeft w:val="0"/>
      <w:marRight w:val="0"/>
      <w:marTop w:val="0"/>
      <w:marBottom w:val="0"/>
      <w:divBdr>
        <w:top w:val="none" w:sz="0" w:space="0" w:color="auto"/>
        <w:left w:val="none" w:sz="0" w:space="0" w:color="auto"/>
        <w:bottom w:val="none" w:sz="0" w:space="0" w:color="auto"/>
        <w:right w:val="none" w:sz="0" w:space="0" w:color="auto"/>
      </w:divBdr>
    </w:div>
    <w:div w:id="490216282">
      <w:bodyDiv w:val="1"/>
      <w:marLeft w:val="0"/>
      <w:marRight w:val="0"/>
      <w:marTop w:val="0"/>
      <w:marBottom w:val="0"/>
      <w:divBdr>
        <w:top w:val="none" w:sz="0" w:space="0" w:color="auto"/>
        <w:left w:val="none" w:sz="0" w:space="0" w:color="auto"/>
        <w:bottom w:val="none" w:sz="0" w:space="0" w:color="auto"/>
        <w:right w:val="none" w:sz="0" w:space="0" w:color="auto"/>
      </w:divBdr>
    </w:div>
    <w:div w:id="490372484">
      <w:bodyDiv w:val="1"/>
      <w:marLeft w:val="0"/>
      <w:marRight w:val="0"/>
      <w:marTop w:val="0"/>
      <w:marBottom w:val="0"/>
      <w:divBdr>
        <w:top w:val="none" w:sz="0" w:space="0" w:color="auto"/>
        <w:left w:val="none" w:sz="0" w:space="0" w:color="auto"/>
        <w:bottom w:val="none" w:sz="0" w:space="0" w:color="auto"/>
        <w:right w:val="none" w:sz="0" w:space="0" w:color="auto"/>
      </w:divBdr>
    </w:div>
    <w:div w:id="490605009">
      <w:bodyDiv w:val="1"/>
      <w:marLeft w:val="0"/>
      <w:marRight w:val="0"/>
      <w:marTop w:val="0"/>
      <w:marBottom w:val="0"/>
      <w:divBdr>
        <w:top w:val="none" w:sz="0" w:space="0" w:color="auto"/>
        <w:left w:val="none" w:sz="0" w:space="0" w:color="auto"/>
        <w:bottom w:val="none" w:sz="0" w:space="0" w:color="auto"/>
        <w:right w:val="none" w:sz="0" w:space="0" w:color="auto"/>
      </w:divBdr>
    </w:div>
    <w:div w:id="490681822">
      <w:bodyDiv w:val="1"/>
      <w:marLeft w:val="0"/>
      <w:marRight w:val="0"/>
      <w:marTop w:val="0"/>
      <w:marBottom w:val="0"/>
      <w:divBdr>
        <w:top w:val="none" w:sz="0" w:space="0" w:color="auto"/>
        <w:left w:val="none" w:sz="0" w:space="0" w:color="auto"/>
        <w:bottom w:val="none" w:sz="0" w:space="0" w:color="auto"/>
        <w:right w:val="none" w:sz="0" w:space="0" w:color="auto"/>
      </w:divBdr>
    </w:div>
    <w:div w:id="491220222">
      <w:bodyDiv w:val="1"/>
      <w:marLeft w:val="0"/>
      <w:marRight w:val="0"/>
      <w:marTop w:val="0"/>
      <w:marBottom w:val="0"/>
      <w:divBdr>
        <w:top w:val="none" w:sz="0" w:space="0" w:color="auto"/>
        <w:left w:val="none" w:sz="0" w:space="0" w:color="auto"/>
        <w:bottom w:val="none" w:sz="0" w:space="0" w:color="auto"/>
        <w:right w:val="none" w:sz="0" w:space="0" w:color="auto"/>
      </w:divBdr>
    </w:div>
    <w:div w:id="491260136">
      <w:bodyDiv w:val="1"/>
      <w:marLeft w:val="0"/>
      <w:marRight w:val="0"/>
      <w:marTop w:val="0"/>
      <w:marBottom w:val="0"/>
      <w:divBdr>
        <w:top w:val="none" w:sz="0" w:space="0" w:color="auto"/>
        <w:left w:val="none" w:sz="0" w:space="0" w:color="auto"/>
        <w:bottom w:val="none" w:sz="0" w:space="0" w:color="auto"/>
        <w:right w:val="none" w:sz="0" w:space="0" w:color="auto"/>
      </w:divBdr>
    </w:div>
    <w:div w:id="491484346">
      <w:bodyDiv w:val="1"/>
      <w:marLeft w:val="0"/>
      <w:marRight w:val="0"/>
      <w:marTop w:val="0"/>
      <w:marBottom w:val="0"/>
      <w:divBdr>
        <w:top w:val="none" w:sz="0" w:space="0" w:color="auto"/>
        <w:left w:val="none" w:sz="0" w:space="0" w:color="auto"/>
        <w:bottom w:val="none" w:sz="0" w:space="0" w:color="auto"/>
        <w:right w:val="none" w:sz="0" w:space="0" w:color="auto"/>
      </w:divBdr>
    </w:div>
    <w:div w:id="491524390">
      <w:bodyDiv w:val="1"/>
      <w:marLeft w:val="0"/>
      <w:marRight w:val="0"/>
      <w:marTop w:val="0"/>
      <w:marBottom w:val="0"/>
      <w:divBdr>
        <w:top w:val="none" w:sz="0" w:space="0" w:color="auto"/>
        <w:left w:val="none" w:sz="0" w:space="0" w:color="auto"/>
        <w:bottom w:val="none" w:sz="0" w:space="0" w:color="auto"/>
        <w:right w:val="none" w:sz="0" w:space="0" w:color="auto"/>
      </w:divBdr>
    </w:div>
    <w:div w:id="491528166">
      <w:bodyDiv w:val="1"/>
      <w:marLeft w:val="0"/>
      <w:marRight w:val="0"/>
      <w:marTop w:val="0"/>
      <w:marBottom w:val="0"/>
      <w:divBdr>
        <w:top w:val="none" w:sz="0" w:space="0" w:color="auto"/>
        <w:left w:val="none" w:sz="0" w:space="0" w:color="auto"/>
        <w:bottom w:val="none" w:sz="0" w:space="0" w:color="auto"/>
        <w:right w:val="none" w:sz="0" w:space="0" w:color="auto"/>
      </w:divBdr>
    </w:div>
    <w:div w:id="491609366">
      <w:bodyDiv w:val="1"/>
      <w:marLeft w:val="0"/>
      <w:marRight w:val="0"/>
      <w:marTop w:val="0"/>
      <w:marBottom w:val="0"/>
      <w:divBdr>
        <w:top w:val="none" w:sz="0" w:space="0" w:color="auto"/>
        <w:left w:val="none" w:sz="0" w:space="0" w:color="auto"/>
        <w:bottom w:val="none" w:sz="0" w:space="0" w:color="auto"/>
        <w:right w:val="none" w:sz="0" w:space="0" w:color="auto"/>
      </w:divBdr>
    </w:div>
    <w:div w:id="491725527">
      <w:bodyDiv w:val="1"/>
      <w:marLeft w:val="0"/>
      <w:marRight w:val="0"/>
      <w:marTop w:val="0"/>
      <w:marBottom w:val="0"/>
      <w:divBdr>
        <w:top w:val="none" w:sz="0" w:space="0" w:color="auto"/>
        <w:left w:val="none" w:sz="0" w:space="0" w:color="auto"/>
        <w:bottom w:val="none" w:sz="0" w:space="0" w:color="auto"/>
        <w:right w:val="none" w:sz="0" w:space="0" w:color="auto"/>
      </w:divBdr>
    </w:div>
    <w:div w:id="491914709">
      <w:bodyDiv w:val="1"/>
      <w:marLeft w:val="0"/>
      <w:marRight w:val="0"/>
      <w:marTop w:val="0"/>
      <w:marBottom w:val="0"/>
      <w:divBdr>
        <w:top w:val="none" w:sz="0" w:space="0" w:color="auto"/>
        <w:left w:val="none" w:sz="0" w:space="0" w:color="auto"/>
        <w:bottom w:val="none" w:sz="0" w:space="0" w:color="auto"/>
        <w:right w:val="none" w:sz="0" w:space="0" w:color="auto"/>
      </w:divBdr>
    </w:div>
    <w:div w:id="492186140">
      <w:bodyDiv w:val="1"/>
      <w:marLeft w:val="0"/>
      <w:marRight w:val="0"/>
      <w:marTop w:val="0"/>
      <w:marBottom w:val="0"/>
      <w:divBdr>
        <w:top w:val="none" w:sz="0" w:space="0" w:color="auto"/>
        <w:left w:val="none" w:sz="0" w:space="0" w:color="auto"/>
        <w:bottom w:val="none" w:sz="0" w:space="0" w:color="auto"/>
        <w:right w:val="none" w:sz="0" w:space="0" w:color="auto"/>
      </w:divBdr>
    </w:div>
    <w:div w:id="492256468">
      <w:bodyDiv w:val="1"/>
      <w:marLeft w:val="0"/>
      <w:marRight w:val="0"/>
      <w:marTop w:val="0"/>
      <w:marBottom w:val="0"/>
      <w:divBdr>
        <w:top w:val="none" w:sz="0" w:space="0" w:color="auto"/>
        <w:left w:val="none" w:sz="0" w:space="0" w:color="auto"/>
        <w:bottom w:val="none" w:sz="0" w:space="0" w:color="auto"/>
        <w:right w:val="none" w:sz="0" w:space="0" w:color="auto"/>
      </w:divBdr>
    </w:div>
    <w:div w:id="492448250">
      <w:bodyDiv w:val="1"/>
      <w:marLeft w:val="0"/>
      <w:marRight w:val="0"/>
      <w:marTop w:val="0"/>
      <w:marBottom w:val="0"/>
      <w:divBdr>
        <w:top w:val="none" w:sz="0" w:space="0" w:color="auto"/>
        <w:left w:val="none" w:sz="0" w:space="0" w:color="auto"/>
        <w:bottom w:val="none" w:sz="0" w:space="0" w:color="auto"/>
        <w:right w:val="none" w:sz="0" w:space="0" w:color="auto"/>
      </w:divBdr>
    </w:div>
    <w:div w:id="492455173">
      <w:bodyDiv w:val="1"/>
      <w:marLeft w:val="0"/>
      <w:marRight w:val="0"/>
      <w:marTop w:val="0"/>
      <w:marBottom w:val="0"/>
      <w:divBdr>
        <w:top w:val="none" w:sz="0" w:space="0" w:color="auto"/>
        <w:left w:val="none" w:sz="0" w:space="0" w:color="auto"/>
        <w:bottom w:val="none" w:sz="0" w:space="0" w:color="auto"/>
        <w:right w:val="none" w:sz="0" w:space="0" w:color="auto"/>
      </w:divBdr>
    </w:div>
    <w:div w:id="492598863">
      <w:bodyDiv w:val="1"/>
      <w:marLeft w:val="0"/>
      <w:marRight w:val="0"/>
      <w:marTop w:val="0"/>
      <w:marBottom w:val="0"/>
      <w:divBdr>
        <w:top w:val="none" w:sz="0" w:space="0" w:color="auto"/>
        <w:left w:val="none" w:sz="0" w:space="0" w:color="auto"/>
        <w:bottom w:val="none" w:sz="0" w:space="0" w:color="auto"/>
        <w:right w:val="none" w:sz="0" w:space="0" w:color="auto"/>
      </w:divBdr>
    </w:div>
    <w:div w:id="492650115">
      <w:bodyDiv w:val="1"/>
      <w:marLeft w:val="0"/>
      <w:marRight w:val="0"/>
      <w:marTop w:val="0"/>
      <w:marBottom w:val="0"/>
      <w:divBdr>
        <w:top w:val="none" w:sz="0" w:space="0" w:color="auto"/>
        <w:left w:val="none" w:sz="0" w:space="0" w:color="auto"/>
        <w:bottom w:val="none" w:sz="0" w:space="0" w:color="auto"/>
        <w:right w:val="none" w:sz="0" w:space="0" w:color="auto"/>
      </w:divBdr>
    </w:div>
    <w:div w:id="492796694">
      <w:bodyDiv w:val="1"/>
      <w:marLeft w:val="0"/>
      <w:marRight w:val="0"/>
      <w:marTop w:val="0"/>
      <w:marBottom w:val="0"/>
      <w:divBdr>
        <w:top w:val="none" w:sz="0" w:space="0" w:color="auto"/>
        <w:left w:val="none" w:sz="0" w:space="0" w:color="auto"/>
        <w:bottom w:val="none" w:sz="0" w:space="0" w:color="auto"/>
        <w:right w:val="none" w:sz="0" w:space="0" w:color="auto"/>
      </w:divBdr>
    </w:div>
    <w:div w:id="493030626">
      <w:bodyDiv w:val="1"/>
      <w:marLeft w:val="0"/>
      <w:marRight w:val="0"/>
      <w:marTop w:val="0"/>
      <w:marBottom w:val="0"/>
      <w:divBdr>
        <w:top w:val="none" w:sz="0" w:space="0" w:color="auto"/>
        <w:left w:val="none" w:sz="0" w:space="0" w:color="auto"/>
        <w:bottom w:val="none" w:sz="0" w:space="0" w:color="auto"/>
        <w:right w:val="none" w:sz="0" w:space="0" w:color="auto"/>
      </w:divBdr>
    </w:div>
    <w:div w:id="493107257">
      <w:bodyDiv w:val="1"/>
      <w:marLeft w:val="0"/>
      <w:marRight w:val="0"/>
      <w:marTop w:val="0"/>
      <w:marBottom w:val="0"/>
      <w:divBdr>
        <w:top w:val="none" w:sz="0" w:space="0" w:color="auto"/>
        <w:left w:val="none" w:sz="0" w:space="0" w:color="auto"/>
        <w:bottom w:val="none" w:sz="0" w:space="0" w:color="auto"/>
        <w:right w:val="none" w:sz="0" w:space="0" w:color="auto"/>
      </w:divBdr>
    </w:div>
    <w:div w:id="493304647">
      <w:bodyDiv w:val="1"/>
      <w:marLeft w:val="0"/>
      <w:marRight w:val="0"/>
      <w:marTop w:val="0"/>
      <w:marBottom w:val="0"/>
      <w:divBdr>
        <w:top w:val="none" w:sz="0" w:space="0" w:color="auto"/>
        <w:left w:val="none" w:sz="0" w:space="0" w:color="auto"/>
        <w:bottom w:val="none" w:sz="0" w:space="0" w:color="auto"/>
        <w:right w:val="none" w:sz="0" w:space="0" w:color="auto"/>
      </w:divBdr>
    </w:div>
    <w:div w:id="493423126">
      <w:bodyDiv w:val="1"/>
      <w:marLeft w:val="0"/>
      <w:marRight w:val="0"/>
      <w:marTop w:val="0"/>
      <w:marBottom w:val="0"/>
      <w:divBdr>
        <w:top w:val="none" w:sz="0" w:space="0" w:color="auto"/>
        <w:left w:val="none" w:sz="0" w:space="0" w:color="auto"/>
        <w:bottom w:val="none" w:sz="0" w:space="0" w:color="auto"/>
        <w:right w:val="none" w:sz="0" w:space="0" w:color="auto"/>
      </w:divBdr>
    </w:div>
    <w:div w:id="493568442">
      <w:bodyDiv w:val="1"/>
      <w:marLeft w:val="0"/>
      <w:marRight w:val="0"/>
      <w:marTop w:val="0"/>
      <w:marBottom w:val="0"/>
      <w:divBdr>
        <w:top w:val="none" w:sz="0" w:space="0" w:color="auto"/>
        <w:left w:val="none" w:sz="0" w:space="0" w:color="auto"/>
        <w:bottom w:val="none" w:sz="0" w:space="0" w:color="auto"/>
        <w:right w:val="none" w:sz="0" w:space="0" w:color="auto"/>
      </w:divBdr>
    </w:div>
    <w:div w:id="493957484">
      <w:bodyDiv w:val="1"/>
      <w:marLeft w:val="0"/>
      <w:marRight w:val="0"/>
      <w:marTop w:val="0"/>
      <w:marBottom w:val="0"/>
      <w:divBdr>
        <w:top w:val="none" w:sz="0" w:space="0" w:color="auto"/>
        <w:left w:val="none" w:sz="0" w:space="0" w:color="auto"/>
        <w:bottom w:val="none" w:sz="0" w:space="0" w:color="auto"/>
        <w:right w:val="none" w:sz="0" w:space="0" w:color="auto"/>
      </w:divBdr>
    </w:div>
    <w:div w:id="494106386">
      <w:bodyDiv w:val="1"/>
      <w:marLeft w:val="0"/>
      <w:marRight w:val="0"/>
      <w:marTop w:val="0"/>
      <w:marBottom w:val="0"/>
      <w:divBdr>
        <w:top w:val="none" w:sz="0" w:space="0" w:color="auto"/>
        <w:left w:val="none" w:sz="0" w:space="0" w:color="auto"/>
        <w:bottom w:val="none" w:sz="0" w:space="0" w:color="auto"/>
        <w:right w:val="none" w:sz="0" w:space="0" w:color="auto"/>
      </w:divBdr>
    </w:div>
    <w:div w:id="494145572">
      <w:bodyDiv w:val="1"/>
      <w:marLeft w:val="0"/>
      <w:marRight w:val="0"/>
      <w:marTop w:val="0"/>
      <w:marBottom w:val="0"/>
      <w:divBdr>
        <w:top w:val="none" w:sz="0" w:space="0" w:color="auto"/>
        <w:left w:val="none" w:sz="0" w:space="0" w:color="auto"/>
        <w:bottom w:val="none" w:sz="0" w:space="0" w:color="auto"/>
        <w:right w:val="none" w:sz="0" w:space="0" w:color="auto"/>
      </w:divBdr>
    </w:div>
    <w:div w:id="494418040">
      <w:bodyDiv w:val="1"/>
      <w:marLeft w:val="0"/>
      <w:marRight w:val="0"/>
      <w:marTop w:val="0"/>
      <w:marBottom w:val="0"/>
      <w:divBdr>
        <w:top w:val="none" w:sz="0" w:space="0" w:color="auto"/>
        <w:left w:val="none" w:sz="0" w:space="0" w:color="auto"/>
        <w:bottom w:val="none" w:sz="0" w:space="0" w:color="auto"/>
        <w:right w:val="none" w:sz="0" w:space="0" w:color="auto"/>
      </w:divBdr>
    </w:div>
    <w:div w:id="494610936">
      <w:bodyDiv w:val="1"/>
      <w:marLeft w:val="0"/>
      <w:marRight w:val="0"/>
      <w:marTop w:val="0"/>
      <w:marBottom w:val="0"/>
      <w:divBdr>
        <w:top w:val="none" w:sz="0" w:space="0" w:color="auto"/>
        <w:left w:val="none" w:sz="0" w:space="0" w:color="auto"/>
        <w:bottom w:val="none" w:sz="0" w:space="0" w:color="auto"/>
        <w:right w:val="none" w:sz="0" w:space="0" w:color="auto"/>
      </w:divBdr>
    </w:div>
    <w:div w:id="494612231">
      <w:bodyDiv w:val="1"/>
      <w:marLeft w:val="0"/>
      <w:marRight w:val="0"/>
      <w:marTop w:val="0"/>
      <w:marBottom w:val="0"/>
      <w:divBdr>
        <w:top w:val="none" w:sz="0" w:space="0" w:color="auto"/>
        <w:left w:val="none" w:sz="0" w:space="0" w:color="auto"/>
        <w:bottom w:val="none" w:sz="0" w:space="0" w:color="auto"/>
        <w:right w:val="none" w:sz="0" w:space="0" w:color="auto"/>
      </w:divBdr>
    </w:div>
    <w:div w:id="494876670">
      <w:bodyDiv w:val="1"/>
      <w:marLeft w:val="0"/>
      <w:marRight w:val="0"/>
      <w:marTop w:val="0"/>
      <w:marBottom w:val="0"/>
      <w:divBdr>
        <w:top w:val="none" w:sz="0" w:space="0" w:color="auto"/>
        <w:left w:val="none" w:sz="0" w:space="0" w:color="auto"/>
        <w:bottom w:val="none" w:sz="0" w:space="0" w:color="auto"/>
        <w:right w:val="none" w:sz="0" w:space="0" w:color="auto"/>
      </w:divBdr>
    </w:div>
    <w:div w:id="495003226">
      <w:bodyDiv w:val="1"/>
      <w:marLeft w:val="0"/>
      <w:marRight w:val="0"/>
      <w:marTop w:val="0"/>
      <w:marBottom w:val="0"/>
      <w:divBdr>
        <w:top w:val="none" w:sz="0" w:space="0" w:color="auto"/>
        <w:left w:val="none" w:sz="0" w:space="0" w:color="auto"/>
        <w:bottom w:val="none" w:sz="0" w:space="0" w:color="auto"/>
        <w:right w:val="none" w:sz="0" w:space="0" w:color="auto"/>
      </w:divBdr>
    </w:div>
    <w:div w:id="495075026">
      <w:bodyDiv w:val="1"/>
      <w:marLeft w:val="0"/>
      <w:marRight w:val="0"/>
      <w:marTop w:val="0"/>
      <w:marBottom w:val="0"/>
      <w:divBdr>
        <w:top w:val="none" w:sz="0" w:space="0" w:color="auto"/>
        <w:left w:val="none" w:sz="0" w:space="0" w:color="auto"/>
        <w:bottom w:val="none" w:sz="0" w:space="0" w:color="auto"/>
        <w:right w:val="none" w:sz="0" w:space="0" w:color="auto"/>
      </w:divBdr>
    </w:div>
    <w:div w:id="495193279">
      <w:bodyDiv w:val="1"/>
      <w:marLeft w:val="0"/>
      <w:marRight w:val="0"/>
      <w:marTop w:val="0"/>
      <w:marBottom w:val="0"/>
      <w:divBdr>
        <w:top w:val="none" w:sz="0" w:space="0" w:color="auto"/>
        <w:left w:val="none" w:sz="0" w:space="0" w:color="auto"/>
        <w:bottom w:val="none" w:sz="0" w:space="0" w:color="auto"/>
        <w:right w:val="none" w:sz="0" w:space="0" w:color="auto"/>
      </w:divBdr>
    </w:div>
    <w:div w:id="495266061">
      <w:bodyDiv w:val="1"/>
      <w:marLeft w:val="0"/>
      <w:marRight w:val="0"/>
      <w:marTop w:val="0"/>
      <w:marBottom w:val="0"/>
      <w:divBdr>
        <w:top w:val="none" w:sz="0" w:space="0" w:color="auto"/>
        <w:left w:val="none" w:sz="0" w:space="0" w:color="auto"/>
        <w:bottom w:val="none" w:sz="0" w:space="0" w:color="auto"/>
        <w:right w:val="none" w:sz="0" w:space="0" w:color="auto"/>
      </w:divBdr>
    </w:div>
    <w:div w:id="495531320">
      <w:bodyDiv w:val="1"/>
      <w:marLeft w:val="0"/>
      <w:marRight w:val="0"/>
      <w:marTop w:val="0"/>
      <w:marBottom w:val="0"/>
      <w:divBdr>
        <w:top w:val="none" w:sz="0" w:space="0" w:color="auto"/>
        <w:left w:val="none" w:sz="0" w:space="0" w:color="auto"/>
        <w:bottom w:val="none" w:sz="0" w:space="0" w:color="auto"/>
        <w:right w:val="none" w:sz="0" w:space="0" w:color="auto"/>
      </w:divBdr>
    </w:div>
    <w:div w:id="495800892">
      <w:bodyDiv w:val="1"/>
      <w:marLeft w:val="0"/>
      <w:marRight w:val="0"/>
      <w:marTop w:val="0"/>
      <w:marBottom w:val="0"/>
      <w:divBdr>
        <w:top w:val="none" w:sz="0" w:space="0" w:color="auto"/>
        <w:left w:val="none" w:sz="0" w:space="0" w:color="auto"/>
        <w:bottom w:val="none" w:sz="0" w:space="0" w:color="auto"/>
        <w:right w:val="none" w:sz="0" w:space="0" w:color="auto"/>
      </w:divBdr>
    </w:div>
    <w:div w:id="496069734">
      <w:bodyDiv w:val="1"/>
      <w:marLeft w:val="0"/>
      <w:marRight w:val="0"/>
      <w:marTop w:val="0"/>
      <w:marBottom w:val="0"/>
      <w:divBdr>
        <w:top w:val="none" w:sz="0" w:space="0" w:color="auto"/>
        <w:left w:val="none" w:sz="0" w:space="0" w:color="auto"/>
        <w:bottom w:val="none" w:sz="0" w:space="0" w:color="auto"/>
        <w:right w:val="none" w:sz="0" w:space="0" w:color="auto"/>
      </w:divBdr>
    </w:div>
    <w:div w:id="496459055">
      <w:bodyDiv w:val="1"/>
      <w:marLeft w:val="0"/>
      <w:marRight w:val="0"/>
      <w:marTop w:val="0"/>
      <w:marBottom w:val="0"/>
      <w:divBdr>
        <w:top w:val="none" w:sz="0" w:space="0" w:color="auto"/>
        <w:left w:val="none" w:sz="0" w:space="0" w:color="auto"/>
        <w:bottom w:val="none" w:sz="0" w:space="0" w:color="auto"/>
        <w:right w:val="none" w:sz="0" w:space="0" w:color="auto"/>
      </w:divBdr>
    </w:div>
    <w:div w:id="496650475">
      <w:bodyDiv w:val="1"/>
      <w:marLeft w:val="0"/>
      <w:marRight w:val="0"/>
      <w:marTop w:val="0"/>
      <w:marBottom w:val="0"/>
      <w:divBdr>
        <w:top w:val="none" w:sz="0" w:space="0" w:color="auto"/>
        <w:left w:val="none" w:sz="0" w:space="0" w:color="auto"/>
        <w:bottom w:val="none" w:sz="0" w:space="0" w:color="auto"/>
        <w:right w:val="none" w:sz="0" w:space="0" w:color="auto"/>
      </w:divBdr>
    </w:div>
    <w:div w:id="496726645">
      <w:bodyDiv w:val="1"/>
      <w:marLeft w:val="0"/>
      <w:marRight w:val="0"/>
      <w:marTop w:val="0"/>
      <w:marBottom w:val="0"/>
      <w:divBdr>
        <w:top w:val="none" w:sz="0" w:space="0" w:color="auto"/>
        <w:left w:val="none" w:sz="0" w:space="0" w:color="auto"/>
        <w:bottom w:val="none" w:sz="0" w:space="0" w:color="auto"/>
        <w:right w:val="none" w:sz="0" w:space="0" w:color="auto"/>
      </w:divBdr>
    </w:div>
    <w:div w:id="496851026">
      <w:bodyDiv w:val="1"/>
      <w:marLeft w:val="0"/>
      <w:marRight w:val="0"/>
      <w:marTop w:val="0"/>
      <w:marBottom w:val="0"/>
      <w:divBdr>
        <w:top w:val="none" w:sz="0" w:space="0" w:color="auto"/>
        <w:left w:val="none" w:sz="0" w:space="0" w:color="auto"/>
        <w:bottom w:val="none" w:sz="0" w:space="0" w:color="auto"/>
        <w:right w:val="none" w:sz="0" w:space="0" w:color="auto"/>
      </w:divBdr>
    </w:div>
    <w:div w:id="497233410">
      <w:bodyDiv w:val="1"/>
      <w:marLeft w:val="0"/>
      <w:marRight w:val="0"/>
      <w:marTop w:val="0"/>
      <w:marBottom w:val="0"/>
      <w:divBdr>
        <w:top w:val="none" w:sz="0" w:space="0" w:color="auto"/>
        <w:left w:val="none" w:sz="0" w:space="0" w:color="auto"/>
        <w:bottom w:val="none" w:sz="0" w:space="0" w:color="auto"/>
        <w:right w:val="none" w:sz="0" w:space="0" w:color="auto"/>
      </w:divBdr>
    </w:div>
    <w:div w:id="497307355">
      <w:bodyDiv w:val="1"/>
      <w:marLeft w:val="0"/>
      <w:marRight w:val="0"/>
      <w:marTop w:val="0"/>
      <w:marBottom w:val="0"/>
      <w:divBdr>
        <w:top w:val="none" w:sz="0" w:space="0" w:color="auto"/>
        <w:left w:val="none" w:sz="0" w:space="0" w:color="auto"/>
        <w:bottom w:val="none" w:sz="0" w:space="0" w:color="auto"/>
        <w:right w:val="none" w:sz="0" w:space="0" w:color="auto"/>
      </w:divBdr>
    </w:div>
    <w:div w:id="497580498">
      <w:bodyDiv w:val="1"/>
      <w:marLeft w:val="0"/>
      <w:marRight w:val="0"/>
      <w:marTop w:val="0"/>
      <w:marBottom w:val="0"/>
      <w:divBdr>
        <w:top w:val="none" w:sz="0" w:space="0" w:color="auto"/>
        <w:left w:val="none" w:sz="0" w:space="0" w:color="auto"/>
        <w:bottom w:val="none" w:sz="0" w:space="0" w:color="auto"/>
        <w:right w:val="none" w:sz="0" w:space="0" w:color="auto"/>
      </w:divBdr>
    </w:div>
    <w:div w:id="497775372">
      <w:bodyDiv w:val="1"/>
      <w:marLeft w:val="0"/>
      <w:marRight w:val="0"/>
      <w:marTop w:val="0"/>
      <w:marBottom w:val="0"/>
      <w:divBdr>
        <w:top w:val="none" w:sz="0" w:space="0" w:color="auto"/>
        <w:left w:val="none" w:sz="0" w:space="0" w:color="auto"/>
        <w:bottom w:val="none" w:sz="0" w:space="0" w:color="auto"/>
        <w:right w:val="none" w:sz="0" w:space="0" w:color="auto"/>
      </w:divBdr>
    </w:div>
    <w:div w:id="497888770">
      <w:bodyDiv w:val="1"/>
      <w:marLeft w:val="0"/>
      <w:marRight w:val="0"/>
      <w:marTop w:val="0"/>
      <w:marBottom w:val="0"/>
      <w:divBdr>
        <w:top w:val="none" w:sz="0" w:space="0" w:color="auto"/>
        <w:left w:val="none" w:sz="0" w:space="0" w:color="auto"/>
        <w:bottom w:val="none" w:sz="0" w:space="0" w:color="auto"/>
        <w:right w:val="none" w:sz="0" w:space="0" w:color="auto"/>
      </w:divBdr>
    </w:div>
    <w:div w:id="498277381">
      <w:bodyDiv w:val="1"/>
      <w:marLeft w:val="0"/>
      <w:marRight w:val="0"/>
      <w:marTop w:val="0"/>
      <w:marBottom w:val="0"/>
      <w:divBdr>
        <w:top w:val="none" w:sz="0" w:space="0" w:color="auto"/>
        <w:left w:val="none" w:sz="0" w:space="0" w:color="auto"/>
        <w:bottom w:val="none" w:sz="0" w:space="0" w:color="auto"/>
        <w:right w:val="none" w:sz="0" w:space="0" w:color="auto"/>
      </w:divBdr>
    </w:div>
    <w:div w:id="498279647">
      <w:bodyDiv w:val="1"/>
      <w:marLeft w:val="0"/>
      <w:marRight w:val="0"/>
      <w:marTop w:val="0"/>
      <w:marBottom w:val="0"/>
      <w:divBdr>
        <w:top w:val="none" w:sz="0" w:space="0" w:color="auto"/>
        <w:left w:val="none" w:sz="0" w:space="0" w:color="auto"/>
        <w:bottom w:val="none" w:sz="0" w:space="0" w:color="auto"/>
        <w:right w:val="none" w:sz="0" w:space="0" w:color="auto"/>
      </w:divBdr>
    </w:div>
    <w:div w:id="498663429">
      <w:bodyDiv w:val="1"/>
      <w:marLeft w:val="0"/>
      <w:marRight w:val="0"/>
      <w:marTop w:val="0"/>
      <w:marBottom w:val="0"/>
      <w:divBdr>
        <w:top w:val="none" w:sz="0" w:space="0" w:color="auto"/>
        <w:left w:val="none" w:sz="0" w:space="0" w:color="auto"/>
        <w:bottom w:val="none" w:sz="0" w:space="0" w:color="auto"/>
        <w:right w:val="none" w:sz="0" w:space="0" w:color="auto"/>
      </w:divBdr>
    </w:div>
    <w:div w:id="499389679">
      <w:bodyDiv w:val="1"/>
      <w:marLeft w:val="0"/>
      <w:marRight w:val="0"/>
      <w:marTop w:val="0"/>
      <w:marBottom w:val="0"/>
      <w:divBdr>
        <w:top w:val="none" w:sz="0" w:space="0" w:color="auto"/>
        <w:left w:val="none" w:sz="0" w:space="0" w:color="auto"/>
        <w:bottom w:val="none" w:sz="0" w:space="0" w:color="auto"/>
        <w:right w:val="none" w:sz="0" w:space="0" w:color="auto"/>
      </w:divBdr>
    </w:div>
    <w:div w:id="500005989">
      <w:bodyDiv w:val="1"/>
      <w:marLeft w:val="0"/>
      <w:marRight w:val="0"/>
      <w:marTop w:val="0"/>
      <w:marBottom w:val="0"/>
      <w:divBdr>
        <w:top w:val="none" w:sz="0" w:space="0" w:color="auto"/>
        <w:left w:val="none" w:sz="0" w:space="0" w:color="auto"/>
        <w:bottom w:val="none" w:sz="0" w:space="0" w:color="auto"/>
        <w:right w:val="none" w:sz="0" w:space="0" w:color="auto"/>
      </w:divBdr>
    </w:div>
    <w:div w:id="500006570">
      <w:bodyDiv w:val="1"/>
      <w:marLeft w:val="0"/>
      <w:marRight w:val="0"/>
      <w:marTop w:val="0"/>
      <w:marBottom w:val="0"/>
      <w:divBdr>
        <w:top w:val="none" w:sz="0" w:space="0" w:color="auto"/>
        <w:left w:val="none" w:sz="0" w:space="0" w:color="auto"/>
        <w:bottom w:val="none" w:sz="0" w:space="0" w:color="auto"/>
        <w:right w:val="none" w:sz="0" w:space="0" w:color="auto"/>
      </w:divBdr>
    </w:div>
    <w:div w:id="500052161">
      <w:bodyDiv w:val="1"/>
      <w:marLeft w:val="0"/>
      <w:marRight w:val="0"/>
      <w:marTop w:val="0"/>
      <w:marBottom w:val="0"/>
      <w:divBdr>
        <w:top w:val="none" w:sz="0" w:space="0" w:color="auto"/>
        <w:left w:val="none" w:sz="0" w:space="0" w:color="auto"/>
        <w:bottom w:val="none" w:sz="0" w:space="0" w:color="auto"/>
        <w:right w:val="none" w:sz="0" w:space="0" w:color="auto"/>
      </w:divBdr>
    </w:div>
    <w:div w:id="500120783">
      <w:bodyDiv w:val="1"/>
      <w:marLeft w:val="0"/>
      <w:marRight w:val="0"/>
      <w:marTop w:val="0"/>
      <w:marBottom w:val="0"/>
      <w:divBdr>
        <w:top w:val="none" w:sz="0" w:space="0" w:color="auto"/>
        <w:left w:val="none" w:sz="0" w:space="0" w:color="auto"/>
        <w:bottom w:val="none" w:sz="0" w:space="0" w:color="auto"/>
        <w:right w:val="none" w:sz="0" w:space="0" w:color="auto"/>
      </w:divBdr>
    </w:div>
    <w:div w:id="500193592">
      <w:bodyDiv w:val="1"/>
      <w:marLeft w:val="0"/>
      <w:marRight w:val="0"/>
      <w:marTop w:val="0"/>
      <w:marBottom w:val="0"/>
      <w:divBdr>
        <w:top w:val="none" w:sz="0" w:space="0" w:color="auto"/>
        <w:left w:val="none" w:sz="0" w:space="0" w:color="auto"/>
        <w:bottom w:val="none" w:sz="0" w:space="0" w:color="auto"/>
        <w:right w:val="none" w:sz="0" w:space="0" w:color="auto"/>
      </w:divBdr>
    </w:div>
    <w:div w:id="500585367">
      <w:bodyDiv w:val="1"/>
      <w:marLeft w:val="0"/>
      <w:marRight w:val="0"/>
      <w:marTop w:val="0"/>
      <w:marBottom w:val="0"/>
      <w:divBdr>
        <w:top w:val="none" w:sz="0" w:space="0" w:color="auto"/>
        <w:left w:val="none" w:sz="0" w:space="0" w:color="auto"/>
        <w:bottom w:val="none" w:sz="0" w:space="0" w:color="auto"/>
        <w:right w:val="none" w:sz="0" w:space="0" w:color="auto"/>
      </w:divBdr>
    </w:div>
    <w:div w:id="500586730">
      <w:bodyDiv w:val="1"/>
      <w:marLeft w:val="0"/>
      <w:marRight w:val="0"/>
      <w:marTop w:val="0"/>
      <w:marBottom w:val="0"/>
      <w:divBdr>
        <w:top w:val="none" w:sz="0" w:space="0" w:color="auto"/>
        <w:left w:val="none" w:sz="0" w:space="0" w:color="auto"/>
        <w:bottom w:val="none" w:sz="0" w:space="0" w:color="auto"/>
        <w:right w:val="none" w:sz="0" w:space="0" w:color="auto"/>
      </w:divBdr>
    </w:div>
    <w:div w:id="500586951">
      <w:bodyDiv w:val="1"/>
      <w:marLeft w:val="0"/>
      <w:marRight w:val="0"/>
      <w:marTop w:val="0"/>
      <w:marBottom w:val="0"/>
      <w:divBdr>
        <w:top w:val="none" w:sz="0" w:space="0" w:color="auto"/>
        <w:left w:val="none" w:sz="0" w:space="0" w:color="auto"/>
        <w:bottom w:val="none" w:sz="0" w:space="0" w:color="auto"/>
        <w:right w:val="none" w:sz="0" w:space="0" w:color="auto"/>
      </w:divBdr>
    </w:div>
    <w:div w:id="500777363">
      <w:bodyDiv w:val="1"/>
      <w:marLeft w:val="0"/>
      <w:marRight w:val="0"/>
      <w:marTop w:val="0"/>
      <w:marBottom w:val="0"/>
      <w:divBdr>
        <w:top w:val="none" w:sz="0" w:space="0" w:color="auto"/>
        <w:left w:val="none" w:sz="0" w:space="0" w:color="auto"/>
        <w:bottom w:val="none" w:sz="0" w:space="0" w:color="auto"/>
        <w:right w:val="none" w:sz="0" w:space="0" w:color="auto"/>
      </w:divBdr>
    </w:div>
    <w:div w:id="500781603">
      <w:bodyDiv w:val="1"/>
      <w:marLeft w:val="0"/>
      <w:marRight w:val="0"/>
      <w:marTop w:val="0"/>
      <w:marBottom w:val="0"/>
      <w:divBdr>
        <w:top w:val="none" w:sz="0" w:space="0" w:color="auto"/>
        <w:left w:val="none" w:sz="0" w:space="0" w:color="auto"/>
        <w:bottom w:val="none" w:sz="0" w:space="0" w:color="auto"/>
        <w:right w:val="none" w:sz="0" w:space="0" w:color="auto"/>
      </w:divBdr>
    </w:div>
    <w:div w:id="501161725">
      <w:bodyDiv w:val="1"/>
      <w:marLeft w:val="0"/>
      <w:marRight w:val="0"/>
      <w:marTop w:val="0"/>
      <w:marBottom w:val="0"/>
      <w:divBdr>
        <w:top w:val="none" w:sz="0" w:space="0" w:color="auto"/>
        <w:left w:val="none" w:sz="0" w:space="0" w:color="auto"/>
        <w:bottom w:val="none" w:sz="0" w:space="0" w:color="auto"/>
        <w:right w:val="none" w:sz="0" w:space="0" w:color="auto"/>
      </w:divBdr>
    </w:div>
    <w:div w:id="501314764">
      <w:bodyDiv w:val="1"/>
      <w:marLeft w:val="0"/>
      <w:marRight w:val="0"/>
      <w:marTop w:val="0"/>
      <w:marBottom w:val="0"/>
      <w:divBdr>
        <w:top w:val="none" w:sz="0" w:space="0" w:color="auto"/>
        <w:left w:val="none" w:sz="0" w:space="0" w:color="auto"/>
        <w:bottom w:val="none" w:sz="0" w:space="0" w:color="auto"/>
        <w:right w:val="none" w:sz="0" w:space="0" w:color="auto"/>
      </w:divBdr>
    </w:div>
    <w:div w:id="501356709">
      <w:bodyDiv w:val="1"/>
      <w:marLeft w:val="0"/>
      <w:marRight w:val="0"/>
      <w:marTop w:val="0"/>
      <w:marBottom w:val="0"/>
      <w:divBdr>
        <w:top w:val="none" w:sz="0" w:space="0" w:color="auto"/>
        <w:left w:val="none" w:sz="0" w:space="0" w:color="auto"/>
        <w:bottom w:val="none" w:sz="0" w:space="0" w:color="auto"/>
        <w:right w:val="none" w:sz="0" w:space="0" w:color="auto"/>
      </w:divBdr>
    </w:div>
    <w:div w:id="501359166">
      <w:bodyDiv w:val="1"/>
      <w:marLeft w:val="0"/>
      <w:marRight w:val="0"/>
      <w:marTop w:val="0"/>
      <w:marBottom w:val="0"/>
      <w:divBdr>
        <w:top w:val="none" w:sz="0" w:space="0" w:color="auto"/>
        <w:left w:val="none" w:sz="0" w:space="0" w:color="auto"/>
        <w:bottom w:val="none" w:sz="0" w:space="0" w:color="auto"/>
        <w:right w:val="none" w:sz="0" w:space="0" w:color="auto"/>
      </w:divBdr>
    </w:div>
    <w:div w:id="501429095">
      <w:bodyDiv w:val="1"/>
      <w:marLeft w:val="0"/>
      <w:marRight w:val="0"/>
      <w:marTop w:val="0"/>
      <w:marBottom w:val="0"/>
      <w:divBdr>
        <w:top w:val="none" w:sz="0" w:space="0" w:color="auto"/>
        <w:left w:val="none" w:sz="0" w:space="0" w:color="auto"/>
        <w:bottom w:val="none" w:sz="0" w:space="0" w:color="auto"/>
        <w:right w:val="none" w:sz="0" w:space="0" w:color="auto"/>
      </w:divBdr>
    </w:div>
    <w:div w:id="501510456">
      <w:bodyDiv w:val="1"/>
      <w:marLeft w:val="0"/>
      <w:marRight w:val="0"/>
      <w:marTop w:val="0"/>
      <w:marBottom w:val="0"/>
      <w:divBdr>
        <w:top w:val="none" w:sz="0" w:space="0" w:color="auto"/>
        <w:left w:val="none" w:sz="0" w:space="0" w:color="auto"/>
        <w:bottom w:val="none" w:sz="0" w:space="0" w:color="auto"/>
        <w:right w:val="none" w:sz="0" w:space="0" w:color="auto"/>
      </w:divBdr>
    </w:div>
    <w:div w:id="501555300">
      <w:bodyDiv w:val="1"/>
      <w:marLeft w:val="0"/>
      <w:marRight w:val="0"/>
      <w:marTop w:val="0"/>
      <w:marBottom w:val="0"/>
      <w:divBdr>
        <w:top w:val="none" w:sz="0" w:space="0" w:color="auto"/>
        <w:left w:val="none" w:sz="0" w:space="0" w:color="auto"/>
        <w:bottom w:val="none" w:sz="0" w:space="0" w:color="auto"/>
        <w:right w:val="none" w:sz="0" w:space="0" w:color="auto"/>
      </w:divBdr>
    </w:div>
    <w:div w:id="501699924">
      <w:bodyDiv w:val="1"/>
      <w:marLeft w:val="0"/>
      <w:marRight w:val="0"/>
      <w:marTop w:val="0"/>
      <w:marBottom w:val="0"/>
      <w:divBdr>
        <w:top w:val="none" w:sz="0" w:space="0" w:color="auto"/>
        <w:left w:val="none" w:sz="0" w:space="0" w:color="auto"/>
        <w:bottom w:val="none" w:sz="0" w:space="0" w:color="auto"/>
        <w:right w:val="none" w:sz="0" w:space="0" w:color="auto"/>
      </w:divBdr>
    </w:div>
    <w:div w:id="501969105">
      <w:bodyDiv w:val="1"/>
      <w:marLeft w:val="0"/>
      <w:marRight w:val="0"/>
      <w:marTop w:val="0"/>
      <w:marBottom w:val="0"/>
      <w:divBdr>
        <w:top w:val="none" w:sz="0" w:space="0" w:color="auto"/>
        <w:left w:val="none" w:sz="0" w:space="0" w:color="auto"/>
        <w:bottom w:val="none" w:sz="0" w:space="0" w:color="auto"/>
        <w:right w:val="none" w:sz="0" w:space="0" w:color="auto"/>
      </w:divBdr>
    </w:div>
    <w:div w:id="501971784">
      <w:bodyDiv w:val="1"/>
      <w:marLeft w:val="0"/>
      <w:marRight w:val="0"/>
      <w:marTop w:val="0"/>
      <w:marBottom w:val="0"/>
      <w:divBdr>
        <w:top w:val="none" w:sz="0" w:space="0" w:color="auto"/>
        <w:left w:val="none" w:sz="0" w:space="0" w:color="auto"/>
        <w:bottom w:val="none" w:sz="0" w:space="0" w:color="auto"/>
        <w:right w:val="none" w:sz="0" w:space="0" w:color="auto"/>
      </w:divBdr>
    </w:div>
    <w:div w:id="502209951">
      <w:bodyDiv w:val="1"/>
      <w:marLeft w:val="0"/>
      <w:marRight w:val="0"/>
      <w:marTop w:val="0"/>
      <w:marBottom w:val="0"/>
      <w:divBdr>
        <w:top w:val="none" w:sz="0" w:space="0" w:color="auto"/>
        <w:left w:val="none" w:sz="0" w:space="0" w:color="auto"/>
        <w:bottom w:val="none" w:sz="0" w:space="0" w:color="auto"/>
        <w:right w:val="none" w:sz="0" w:space="0" w:color="auto"/>
      </w:divBdr>
    </w:div>
    <w:div w:id="502282012">
      <w:bodyDiv w:val="1"/>
      <w:marLeft w:val="0"/>
      <w:marRight w:val="0"/>
      <w:marTop w:val="0"/>
      <w:marBottom w:val="0"/>
      <w:divBdr>
        <w:top w:val="none" w:sz="0" w:space="0" w:color="auto"/>
        <w:left w:val="none" w:sz="0" w:space="0" w:color="auto"/>
        <w:bottom w:val="none" w:sz="0" w:space="0" w:color="auto"/>
        <w:right w:val="none" w:sz="0" w:space="0" w:color="auto"/>
      </w:divBdr>
    </w:div>
    <w:div w:id="502282850">
      <w:bodyDiv w:val="1"/>
      <w:marLeft w:val="0"/>
      <w:marRight w:val="0"/>
      <w:marTop w:val="0"/>
      <w:marBottom w:val="0"/>
      <w:divBdr>
        <w:top w:val="none" w:sz="0" w:space="0" w:color="auto"/>
        <w:left w:val="none" w:sz="0" w:space="0" w:color="auto"/>
        <w:bottom w:val="none" w:sz="0" w:space="0" w:color="auto"/>
        <w:right w:val="none" w:sz="0" w:space="0" w:color="auto"/>
      </w:divBdr>
    </w:div>
    <w:div w:id="502429479">
      <w:bodyDiv w:val="1"/>
      <w:marLeft w:val="0"/>
      <w:marRight w:val="0"/>
      <w:marTop w:val="0"/>
      <w:marBottom w:val="0"/>
      <w:divBdr>
        <w:top w:val="none" w:sz="0" w:space="0" w:color="auto"/>
        <w:left w:val="none" w:sz="0" w:space="0" w:color="auto"/>
        <w:bottom w:val="none" w:sz="0" w:space="0" w:color="auto"/>
        <w:right w:val="none" w:sz="0" w:space="0" w:color="auto"/>
      </w:divBdr>
    </w:div>
    <w:div w:id="502622131">
      <w:bodyDiv w:val="1"/>
      <w:marLeft w:val="0"/>
      <w:marRight w:val="0"/>
      <w:marTop w:val="0"/>
      <w:marBottom w:val="0"/>
      <w:divBdr>
        <w:top w:val="none" w:sz="0" w:space="0" w:color="auto"/>
        <w:left w:val="none" w:sz="0" w:space="0" w:color="auto"/>
        <w:bottom w:val="none" w:sz="0" w:space="0" w:color="auto"/>
        <w:right w:val="none" w:sz="0" w:space="0" w:color="auto"/>
      </w:divBdr>
    </w:div>
    <w:div w:id="502622204">
      <w:bodyDiv w:val="1"/>
      <w:marLeft w:val="0"/>
      <w:marRight w:val="0"/>
      <w:marTop w:val="0"/>
      <w:marBottom w:val="0"/>
      <w:divBdr>
        <w:top w:val="none" w:sz="0" w:space="0" w:color="auto"/>
        <w:left w:val="none" w:sz="0" w:space="0" w:color="auto"/>
        <w:bottom w:val="none" w:sz="0" w:space="0" w:color="auto"/>
        <w:right w:val="none" w:sz="0" w:space="0" w:color="auto"/>
      </w:divBdr>
    </w:div>
    <w:div w:id="502743520">
      <w:bodyDiv w:val="1"/>
      <w:marLeft w:val="0"/>
      <w:marRight w:val="0"/>
      <w:marTop w:val="0"/>
      <w:marBottom w:val="0"/>
      <w:divBdr>
        <w:top w:val="none" w:sz="0" w:space="0" w:color="auto"/>
        <w:left w:val="none" w:sz="0" w:space="0" w:color="auto"/>
        <w:bottom w:val="none" w:sz="0" w:space="0" w:color="auto"/>
        <w:right w:val="none" w:sz="0" w:space="0" w:color="auto"/>
      </w:divBdr>
    </w:div>
    <w:div w:id="502745173">
      <w:bodyDiv w:val="1"/>
      <w:marLeft w:val="0"/>
      <w:marRight w:val="0"/>
      <w:marTop w:val="0"/>
      <w:marBottom w:val="0"/>
      <w:divBdr>
        <w:top w:val="none" w:sz="0" w:space="0" w:color="auto"/>
        <w:left w:val="none" w:sz="0" w:space="0" w:color="auto"/>
        <w:bottom w:val="none" w:sz="0" w:space="0" w:color="auto"/>
        <w:right w:val="none" w:sz="0" w:space="0" w:color="auto"/>
      </w:divBdr>
    </w:div>
    <w:div w:id="502747058">
      <w:bodyDiv w:val="1"/>
      <w:marLeft w:val="0"/>
      <w:marRight w:val="0"/>
      <w:marTop w:val="0"/>
      <w:marBottom w:val="0"/>
      <w:divBdr>
        <w:top w:val="none" w:sz="0" w:space="0" w:color="auto"/>
        <w:left w:val="none" w:sz="0" w:space="0" w:color="auto"/>
        <w:bottom w:val="none" w:sz="0" w:space="0" w:color="auto"/>
        <w:right w:val="none" w:sz="0" w:space="0" w:color="auto"/>
      </w:divBdr>
    </w:div>
    <w:div w:id="502817647">
      <w:bodyDiv w:val="1"/>
      <w:marLeft w:val="0"/>
      <w:marRight w:val="0"/>
      <w:marTop w:val="0"/>
      <w:marBottom w:val="0"/>
      <w:divBdr>
        <w:top w:val="none" w:sz="0" w:space="0" w:color="auto"/>
        <w:left w:val="none" w:sz="0" w:space="0" w:color="auto"/>
        <w:bottom w:val="none" w:sz="0" w:space="0" w:color="auto"/>
        <w:right w:val="none" w:sz="0" w:space="0" w:color="auto"/>
      </w:divBdr>
    </w:div>
    <w:div w:id="502890022">
      <w:bodyDiv w:val="1"/>
      <w:marLeft w:val="0"/>
      <w:marRight w:val="0"/>
      <w:marTop w:val="0"/>
      <w:marBottom w:val="0"/>
      <w:divBdr>
        <w:top w:val="none" w:sz="0" w:space="0" w:color="auto"/>
        <w:left w:val="none" w:sz="0" w:space="0" w:color="auto"/>
        <w:bottom w:val="none" w:sz="0" w:space="0" w:color="auto"/>
        <w:right w:val="none" w:sz="0" w:space="0" w:color="auto"/>
      </w:divBdr>
    </w:div>
    <w:div w:id="502940004">
      <w:bodyDiv w:val="1"/>
      <w:marLeft w:val="0"/>
      <w:marRight w:val="0"/>
      <w:marTop w:val="0"/>
      <w:marBottom w:val="0"/>
      <w:divBdr>
        <w:top w:val="none" w:sz="0" w:space="0" w:color="auto"/>
        <w:left w:val="none" w:sz="0" w:space="0" w:color="auto"/>
        <w:bottom w:val="none" w:sz="0" w:space="0" w:color="auto"/>
        <w:right w:val="none" w:sz="0" w:space="0" w:color="auto"/>
      </w:divBdr>
    </w:div>
    <w:div w:id="503016312">
      <w:bodyDiv w:val="1"/>
      <w:marLeft w:val="0"/>
      <w:marRight w:val="0"/>
      <w:marTop w:val="0"/>
      <w:marBottom w:val="0"/>
      <w:divBdr>
        <w:top w:val="none" w:sz="0" w:space="0" w:color="auto"/>
        <w:left w:val="none" w:sz="0" w:space="0" w:color="auto"/>
        <w:bottom w:val="none" w:sz="0" w:space="0" w:color="auto"/>
        <w:right w:val="none" w:sz="0" w:space="0" w:color="auto"/>
      </w:divBdr>
    </w:div>
    <w:div w:id="503208418">
      <w:bodyDiv w:val="1"/>
      <w:marLeft w:val="0"/>
      <w:marRight w:val="0"/>
      <w:marTop w:val="0"/>
      <w:marBottom w:val="0"/>
      <w:divBdr>
        <w:top w:val="none" w:sz="0" w:space="0" w:color="auto"/>
        <w:left w:val="none" w:sz="0" w:space="0" w:color="auto"/>
        <w:bottom w:val="none" w:sz="0" w:space="0" w:color="auto"/>
        <w:right w:val="none" w:sz="0" w:space="0" w:color="auto"/>
      </w:divBdr>
    </w:div>
    <w:div w:id="503400818">
      <w:bodyDiv w:val="1"/>
      <w:marLeft w:val="0"/>
      <w:marRight w:val="0"/>
      <w:marTop w:val="0"/>
      <w:marBottom w:val="0"/>
      <w:divBdr>
        <w:top w:val="none" w:sz="0" w:space="0" w:color="auto"/>
        <w:left w:val="none" w:sz="0" w:space="0" w:color="auto"/>
        <w:bottom w:val="none" w:sz="0" w:space="0" w:color="auto"/>
        <w:right w:val="none" w:sz="0" w:space="0" w:color="auto"/>
      </w:divBdr>
    </w:div>
    <w:div w:id="503787047">
      <w:bodyDiv w:val="1"/>
      <w:marLeft w:val="0"/>
      <w:marRight w:val="0"/>
      <w:marTop w:val="0"/>
      <w:marBottom w:val="0"/>
      <w:divBdr>
        <w:top w:val="none" w:sz="0" w:space="0" w:color="auto"/>
        <w:left w:val="none" w:sz="0" w:space="0" w:color="auto"/>
        <w:bottom w:val="none" w:sz="0" w:space="0" w:color="auto"/>
        <w:right w:val="none" w:sz="0" w:space="0" w:color="auto"/>
      </w:divBdr>
    </w:div>
    <w:div w:id="503974889">
      <w:bodyDiv w:val="1"/>
      <w:marLeft w:val="0"/>
      <w:marRight w:val="0"/>
      <w:marTop w:val="0"/>
      <w:marBottom w:val="0"/>
      <w:divBdr>
        <w:top w:val="none" w:sz="0" w:space="0" w:color="auto"/>
        <w:left w:val="none" w:sz="0" w:space="0" w:color="auto"/>
        <w:bottom w:val="none" w:sz="0" w:space="0" w:color="auto"/>
        <w:right w:val="none" w:sz="0" w:space="0" w:color="auto"/>
      </w:divBdr>
    </w:div>
    <w:div w:id="503981590">
      <w:bodyDiv w:val="1"/>
      <w:marLeft w:val="0"/>
      <w:marRight w:val="0"/>
      <w:marTop w:val="0"/>
      <w:marBottom w:val="0"/>
      <w:divBdr>
        <w:top w:val="none" w:sz="0" w:space="0" w:color="auto"/>
        <w:left w:val="none" w:sz="0" w:space="0" w:color="auto"/>
        <w:bottom w:val="none" w:sz="0" w:space="0" w:color="auto"/>
        <w:right w:val="none" w:sz="0" w:space="0" w:color="auto"/>
      </w:divBdr>
    </w:div>
    <w:div w:id="504512787">
      <w:bodyDiv w:val="1"/>
      <w:marLeft w:val="0"/>
      <w:marRight w:val="0"/>
      <w:marTop w:val="0"/>
      <w:marBottom w:val="0"/>
      <w:divBdr>
        <w:top w:val="none" w:sz="0" w:space="0" w:color="auto"/>
        <w:left w:val="none" w:sz="0" w:space="0" w:color="auto"/>
        <w:bottom w:val="none" w:sz="0" w:space="0" w:color="auto"/>
        <w:right w:val="none" w:sz="0" w:space="0" w:color="auto"/>
      </w:divBdr>
    </w:div>
    <w:div w:id="504589405">
      <w:bodyDiv w:val="1"/>
      <w:marLeft w:val="0"/>
      <w:marRight w:val="0"/>
      <w:marTop w:val="0"/>
      <w:marBottom w:val="0"/>
      <w:divBdr>
        <w:top w:val="none" w:sz="0" w:space="0" w:color="auto"/>
        <w:left w:val="none" w:sz="0" w:space="0" w:color="auto"/>
        <w:bottom w:val="none" w:sz="0" w:space="0" w:color="auto"/>
        <w:right w:val="none" w:sz="0" w:space="0" w:color="auto"/>
      </w:divBdr>
    </w:div>
    <w:div w:id="504781610">
      <w:bodyDiv w:val="1"/>
      <w:marLeft w:val="0"/>
      <w:marRight w:val="0"/>
      <w:marTop w:val="0"/>
      <w:marBottom w:val="0"/>
      <w:divBdr>
        <w:top w:val="none" w:sz="0" w:space="0" w:color="auto"/>
        <w:left w:val="none" w:sz="0" w:space="0" w:color="auto"/>
        <w:bottom w:val="none" w:sz="0" w:space="0" w:color="auto"/>
        <w:right w:val="none" w:sz="0" w:space="0" w:color="auto"/>
      </w:divBdr>
    </w:div>
    <w:div w:id="504789181">
      <w:bodyDiv w:val="1"/>
      <w:marLeft w:val="0"/>
      <w:marRight w:val="0"/>
      <w:marTop w:val="0"/>
      <w:marBottom w:val="0"/>
      <w:divBdr>
        <w:top w:val="none" w:sz="0" w:space="0" w:color="auto"/>
        <w:left w:val="none" w:sz="0" w:space="0" w:color="auto"/>
        <w:bottom w:val="none" w:sz="0" w:space="0" w:color="auto"/>
        <w:right w:val="none" w:sz="0" w:space="0" w:color="auto"/>
      </w:divBdr>
    </w:div>
    <w:div w:id="504824522">
      <w:bodyDiv w:val="1"/>
      <w:marLeft w:val="0"/>
      <w:marRight w:val="0"/>
      <w:marTop w:val="0"/>
      <w:marBottom w:val="0"/>
      <w:divBdr>
        <w:top w:val="none" w:sz="0" w:space="0" w:color="auto"/>
        <w:left w:val="none" w:sz="0" w:space="0" w:color="auto"/>
        <w:bottom w:val="none" w:sz="0" w:space="0" w:color="auto"/>
        <w:right w:val="none" w:sz="0" w:space="0" w:color="auto"/>
      </w:divBdr>
    </w:div>
    <w:div w:id="504907380">
      <w:bodyDiv w:val="1"/>
      <w:marLeft w:val="0"/>
      <w:marRight w:val="0"/>
      <w:marTop w:val="0"/>
      <w:marBottom w:val="0"/>
      <w:divBdr>
        <w:top w:val="none" w:sz="0" w:space="0" w:color="auto"/>
        <w:left w:val="none" w:sz="0" w:space="0" w:color="auto"/>
        <w:bottom w:val="none" w:sz="0" w:space="0" w:color="auto"/>
        <w:right w:val="none" w:sz="0" w:space="0" w:color="auto"/>
      </w:divBdr>
    </w:div>
    <w:div w:id="505292343">
      <w:bodyDiv w:val="1"/>
      <w:marLeft w:val="0"/>
      <w:marRight w:val="0"/>
      <w:marTop w:val="0"/>
      <w:marBottom w:val="0"/>
      <w:divBdr>
        <w:top w:val="none" w:sz="0" w:space="0" w:color="auto"/>
        <w:left w:val="none" w:sz="0" w:space="0" w:color="auto"/>
        <w:bottom w:val="none" w:sz="0" w:space="0" w:color="auto"/>
        <w:right w:val="none" w:sz="0" w:space="0" w:color="auto"/>
      </w:divBdr>
    </w:div>
    <w:div w:id="505369399">
      <w:bodyDiv w:val="1"/>
      <w:marLeft w:val="0"/>
      <w:marRight w:val="0"/>
      <w:marTop w:val="0"/>
      <w:marBottom w:val="0"/>
      <w:divBdr>
        <w:top w:val="none" w:sz="0" w:space="0" w:color="auto"/>
        <w:left w:val="none" w:sz="0" w:space="0" w:color="auto"/>
        <w:bottom w:val="none" w:sz="0" w:space="0" w:color="auto"/>
        <w:right w:val="none" w:sz="0" w:space="0" w:color="auto"/>
      </w:divBdr>
    </w:div>
    <w:div w:id="505441785">
      <w:bodyDiv w:val="1"/>
      <w:marLeft w:val="0"/>
      <w:marRight w:val="0"/>
      <w:marTop w:val="0"/>
      <w:marBottom w:val="0"/>
      <w:divBdr>
        <w:top w:val="none" w:sz="0" w:space="0" w:color="auto"/>
        <w:left w:val="none" w:sz="0" w:space="0" w:color="auto"/>
        <w:bottom w:val="none" w:sz="0" w:space="0" w:color="auto"/>
        <w:right w:val="none" w:sz="0" w:space="0" w:color="auto"/>
      </w:divBdr>
    </w:div>
    <w:div w:id="505559351">
      <w:bodyDiv w:val="1"/>
      <w:marLeft w:val="0"/>
      <w:marRight w:val="0"/>
      <w:marTop w:val="0"/>
      <w:marBottom w:val="0"/>
      <w:divBdr>
        <w:top w:val="none" w:sz="0" w:space="0" w:color="auto"/>
        <w:left w:val="none" w:sz="0" w:space="0" w:color="auto"/>
        <w:bottom w:val="none" w:sz="0" w:space="0" w:color="auto"/>
        <w:right w:val="none" w:sz="0" w:space="0" w:color="auto"/>
      </w:divBdr>
    </w:div>
    <w:div w:id="505677717">
      <w:bodyDiv w:val="1"/>
      <w:marLeft w:val="0"/>
      <w:marRight w:val="0"/>
      <w:marTop w:val="0"/>
      <w:marBottom w:val="0"/>
      <w:divBdr>
        <w:top w:val="none" w:sz="0" w:space="0" w:color="auto"/>
        <w:left w:val="none" w:sz="0" w:space="0" w:color="auto"/>
        <w:bottom w:val="none" w:sz="0" w:space="0" w:color="auto"/>
        <w:right w:val="none" w:sz="0" w:space="0" w:color="auto"/>
      </w:divBdr>
    </w:div>
    <w:div w:id="506486587">
      <w:bodyDiv w:val="1"/>
      <w:marLeft w:val="0"/>
      <w:marRight w:val="0"/>
      <w:marTop w:val="0"/>
      <w:marBottom w:val="0"/>
      <w:divBdr>
        <w:top w:val="none" w:sz="0" w:space="0" w:color="auto"/>
        <w:left w:val="none" w:sz="0" w:space="0" w:color="auto"/>
        <w:bottom w:val="none" w:sz="0" w:space="0" w:color="auto"/>
        <w:right w:val="none" w:sz="0" w:space="0" w:color="auto"/>
      </w:divBdr>
    </w:div>
    <w:div w:id="506559928">
      <w:bodyDiv w:val="1"/>
      <w:marLeft w:val="0"/>
      <w:marRight w:val="0"/>
      <w:marTop w:val="0"/>
      <w:marBottom w:val="0"/>
      <w:divBdr>
        <w:top w:val="none" w:sz="0" w:space="0" w:color="auto"/>
        <w:left w:val="none" w:sz="0" w:space="0" w:color="auto"/>
        <w:bottom w:val="none" w:sz="0" w:space="0" w:color="auto"/>
        <w:right w:val="none" w:sz="0" w:space="0" w:color="auto"/>
      </w:divBdr>
    </w:div>
    <w:div w:id="506792987">
      <w:bodyDiv w:val="1"/>
      <w:marLeft w:val="0"/>
      <w:marRight w:val="0"/>
      <w:marTop w:val="0"/>
      <w:marBottom w:val="0"/>
      <w:divBdr>
        <w:top w:val="none" w:sz="0" w:space="0" w:color="auto"/>
        <w:left w:val="none" w:sz="0" w:space="0" w:color="auto"/>
        <w:bottom w:val="none" w:sz="0" w:space="0" w:color="auto"/>
        <w:right w:val="none" w:sz="0" w:space="0" w:color="auto"/>
      </w:divBdr>
    </w:div>
    <w:div w:id="506944785">
      <w:bodyDiv w:val="1"/>
      <w:marLeft w:val="0"/>
      <w:marRight w:val="0"/>
      <w:marTop w:val="0"/>
      <w:marBottom w:val="0"/>
      <w:divBdr>
        <w:top w:val="none" w:sz="0" w:space="0" w:color="auto"/>
        <w:left w:val="none" w:sz="0" w:space="0" w:color="auto"/>
        <w:bottom w:val="none" w:sz="0" w:space="0" w:color="auto"/>
        <w:right w:val="none" w:sz="0" w:space="0" w:color="auto"/>
      </w:divBdr>
    </w:div>
    <w:div w:id="507133054">
      <w:bodyDiv w:val="1"/>
      <w:marLeft w:val="0"/>
      <w:marRight w:val="0"/>
      <w:marTop w:val="0"/>
      <w:marBottom w:val="0"/>
      <w:divBdr>
        <w:top w:val="none" w:sz="0" w:space="0" w:color="auto"/>
        <w:left w:val="none" w:sz="0" w:space="0" w:color="auto"/>
        <w:bottom w:val="none" w:sz="0" w:space="0" w:color="auto"/>
        <w:right w:val="none" w:sz="0" w:space="0" w:color="auto"/>
      </w:divBdr>
    </w:div>
    <w:div w:id="507133738">
      <w:bodyDiv w:val="1"/>
      <w:marLeft w:val="0"/>
      <w:marRight w:val="0"/>
      <w:marTop w:val="0"/>
      <w:marBottom w:val="0"/>
      <w:divBdr>
        <w:top w:val="none" w:sz="0" w:space="0" w:color="auto"/>
        <w:left w:val="none" w:sz="0" w:space="0" w:color="auto"/>
        <w:bottom w:val="none" w:sz="0" w:space="0" w:color="auto"/>
        <w:right w:val="none" w:sz="0" w:space="0" w:color="auto"/>
      </w:divBdr>
    </w:div>
    <w:div w:id="507257594">
      <w:bodyDiv w:val="1"/>
      <w:marLeft w:val="0"/>
      <w:marRight w:val="0"/>
      <w:marTop w:val="0"/>
      <w:marBottom w:val="0"/>
      <w:divBdr>
        <w:top w:val="none" w:sz="0" w:space="0" w:color="auto"/>
        <w:left w:val="none" w:sz="0" w:space="0" w:color="auto"/>
        <w:bottom w:val="none" w:sz="0" w:space="0" w:color="auto"/>
        <w:right w:val="none" w:sz="0" w:space="0" w:color="auto"/>
      </w:divBdr>
    </w:div>
    <w:div w:id="507326535">
      <w:bodyDiv w:val="1"/>
      <w:marLeft w:val="0"/>
      <w:marRight w:val="0"/>
      <w:marTop w:val="0"/>
      <w:marBottom w:val="0"/>
      <w:divBdr>
        <w:top w:val="none" w:sz="0" w:space="0" w:color="auto"/>
        <w:left w:val="none" w:sz="0" w:space="0" w:color="auto"/>
        <w:bottom w:val="none" w:sz="0" w:space="0" w:color="auto"/>
        <w:right w:val="none" w:sz="0" w:space="0" w:color="auto"/>
      </w:divBdr>
    </w:div>
    <w:div w:id="507335574">
      <w:bodyDiv w:val="1"/>
      <w:marLeft w:val="0"/>
      <w:marRight w:val="0"/>
      <w:marTop w:val="0"/>
      <w:marBottom w:val="0"/>
      <w:divBdr>
        <w:top w:val="none" w:sz="0" w:space="0" w:color="auto"/>
        <w:left w:val="none" w:sz="0" w:space="0" w:color="auto"/>
        <w:bottom w:val="none" w:sz="0" w:space="0" w:color="auto"/>
        <w:right w:val="none" w:sz="0" w:space="0" w:color="auto"/>
      </w:divBdr>
    </w:div>
    <w:div w:id="507407617">
      <w:bodyDiv w:val="1"/>
      <w:marLeft w:val="0"/>
      <w:marRight w:val="0"/>
      <w:marTop w:val="0"/>
      <w:marBottom w:val="0"/>
      <w:divBdr>
        <w:top w:val="none" w:sz="0" w:space="0" w:color="auto"/>
        <w:left w:val="none" w:sz="0" w:space="0" w:color="auto"/>
        <w:bottom w:val="none" w:sz="0" w:space="0" w:color="auto"/>
        <w:right w:val="none" w:sz="0" w:space="0" w:color="auto"/>
      </w:divBdr>
    </w:div>
    <w:div w:id="507528130">
      <w:bodyDiv w:val="1"/>
      <w:marLeft w:val="0"/>
      <w:marRight w:val="0"/>
      <w:marTop w:val="0"/>
      <w:marBottom w:val="0"/>
      <w:divBdr>
        <w:top w:val="none" w:sz="0" w:space="0" w:color="auto"/>
        <w:left w:val="none" w:sz="0" w:space="0" w:color="auto"/>
        <w:bottom w:val="none" w:sz="0" w:space="0" w:color="auto"/>
        <w:right w:val="none" w:sz="0" w:space="0" w:color="auto"/>
      </w:divBdr>
    </w:div>
    <w:div w:id="507793355">
      <w:bodyDiv w:val="1"/>
      <w:marLeft w:val="0"/>
      <w:marRight w:val="0"/>
      <w:marTop w:val="0"/>
      <w:marBottom w:val="0"/>
      <w:divBdr>
        <w:top w:val="none" w:sz="0" w:space="0" w:color="auto"/>
        <w:left w:val="none" w:sz="0" w:space="0" w:color="auto"/>
        <w:bottom w:val="none" w:sz="0" w:space="0" w:color="auto"/>
        <w:right w:val="none" w:sz="0" w:space="0" w:color="auto"/>
      </w:divBdr>
    </w:div>
    <w:div w:id="508062307">
      <w:bodyDiv w:val="1"/>
      <w:marLeft w:val="0"/>
      <w:marRight w:val="0"/>
      <w:marTop w:val="0"/>
      <w:marBottom w:val="0"/>
      <w:divBdr>
        <w:top w:val="none" w:sz="0" w:space="0" w:color="auto"/>
        <w:left w:val="none" w:sz="0" w:space="0" w:color="auto"/>
        <w:bottom w:val="none" w:sz="0" w:space="0" w:color="auto"/>
        <w:right w:val="none" w:sz="0" w:space="0" w:color="auto"/>
      </w:divBdr>
    </w:div>
    <w:div w:id="508062707">
      <w:bodyDiv w:val="1"/>
      <w:marLeft w:val="0"/>
      <w:marRight w:val="0"/>
      <w:marTop w:val="0"/>
      <w:marBottom w:val="0"/>
      <w:divBdr>
        <w:top w:val="none" w:sz="0" w:space="0" w:color="auto"/>
        <w:left w:val="none" w:sz="0" w:space="0" w:color="auto"/>
        <w:bottom w:val="none" w:sz="0" w:space="0" w:color="auto"/>
        <w:right w:val="none" w:sz="0" w:space="0" w:color="auto"/>
      </w:divBdr>
    </w:div>
    <w:div w:id="508063796">
      <w:bodyDiv w:val="1"/>
      <w:marLeft w:val="0"/>
      <w:marRight w:val="0"/>
      <w:marTop w:val="0"/>
      <w:marBottom w:val="0"/>
      <w:divBdr>
        <w:top w:val="none" w:sz="0" w:space="0" w:color="auto"/>
        <w:left w:val="none" w:sz="0" w:space="0" w:color="auto"/>
        <w:bottom w:val="none" w:sz="0" w:space="0" w:color="auto"/>
        <w:right w:val="none" w:sz="0" w:space="0" w:color="auto"/>
      </w:divBdr>
    </w:div>
    <w:div w:id="508106971">
      <w:bodyDiv w:val="1"/>
      <w:marLeft w:val="0"/>
      <w:marRight w:val="0"/>
      <w:marTop w:val="0"/>
      <w:marBottom w:val="0"/>
      <w:divBdr>
        <w:top w:val="none" w:sz="0" w:space="0" w:color="auto"/>
        <w:left w:val="none" w:sz="0" w:space="0" w:color="auto"/>
        <w:bottom w:val="none" w:sz="0" w:space="0" w:color="auto"/>
        <w:right w:val="none" w:sz="0" w:space="0" w:color="auto"/>
      </w:divBdr>
    </w:div>
    <w:div w:id="508177686">
      <w:bodyDiv w:val="1"/>
      <w:marLeft w:val="0"/>
      <w:marRight w:val="0"/>
      <w:marTop w:val="0"/>
      <w:marBottom w:val="0"/>
      <w:divBdr>
        <w:top w:val="none" w:sz="0" w:space="0" w:color="auto"/>
        <w:left w:val="none" w:sz="0" w:space="0" w:color="auto"/>
        <w:bottom w:val="none" w:sz="0" w:space="0" w:color="auto"/>
        <w:right w:val="none" w:sz="0" w:space="0" w:color="auto"/>
      </w:divBdr>
    </w:div>
    <w:div w:id="508370050">
      <w:bodyDiv w:val="1"/>
      <w:marLeft w:val="0"/>
      <w:marRight w:val="0"/>
      <w:marTop w:val="0"/>
      <w:marBottom w:val="0"/>
      <w:divBdr>
        <w:top w:val="none" w:sz="0" w:space="0" w:color="auto"/>
        <w:left w:val="none" w:sz="0" w:space="0" w:color="auto"/>
        <w:bottom w:val="none" w:sz="0" w:space="0" w:color="auto"/>
        <w:right w:val="none" w:sz="0" w:space="0" w:color="auto"/>
      </w:divBdr>
    </w:div>
    <w:div w:id="508377013">
      <w:bodyDiv w:val="1"/>
      <w:marLeft w:val="0"/>
      <w:marRight w:val="0"/>
      <w:marTop w:val="0"/>
      <w:marBottom w:val="0"/>
      <w:divBdr>
        <w:top w:val="none" w:sz="0" w:space="0" w:color="auto"/>
        <w:left w:val="none" w:sz="0" w:space="0" w:color="auto"/>
        <w:bottom w:val="none" w:sz="0" w:space="0" w:color="auto"/>
        <w:right w:val="none" w:sz="0" w:space="0" w:color="auto"/>
      </w:divBdr>
    </w:div>
    <w:div w:id="508445543">
      <w:bodyDiv w:val="1"/>
      <w:marLeft w:val="0"/>
      <w:marRight w:val="0"/>
      <w:marTop w:val="0"/>
      <w:marBottom w:val="0"/>
      <w:divBdr>
        <w:top w:val="none" w:sz="0" w:space="0" w:color="auto"/>
        <w:left w:val="none" w:sz="0" w:space="0" w:color="auto"/>
        <w:bottom w:val="none" w:sz="0" w:space="0" w:color="auto"/>
        <w:right w:val="none" w:sz="0" w:space="0" w:color="auto"/>
      </w:divBdr>
    </w:div>
    <w:div w:id="508720081">
      <w:bodyDiv w:val="1"/>
      <w:marLeft w:val="0"/>
      <w:marRight w:val="0"/>
      <w:marTop w:val="0"/>
      <w:marBottom w:val="0"/>
      <w:divBdr>
        <w:top w:val="none" w:sz="0" w:space="0" w:color="auto"/>
        <w:left w:val="none" w:sz="0" w:space="0" w:color="auto"/>
        <w:bottom w:val="none" w:sz="0" w:space="0" w:color="auto"/>
        <w:right w:val="none" w:sz="0" w:space="0" w:color="auto"/>
      </w:divBdr>
    </w:div>
    <w:div w:id="508761216">
      <w:bodyDiv w:val="1"/>
      <w:marLeft w:val="0"/>
      <w:marRight w:val="0"/>
      <w:marTop w:val="0"/>
      <w:marBottom w:val="0"/>
      <w:divBdr>
        <w:top w:val="none" w:sz="0" w:space="0" w:color="auto"/>
        <w:left w:val="none" w:sz="0" w:space="0" w:color="auto"/>
        <w:bottom w:val="none" w:sz="0" w:space="0" w:color="auto"/>
        <w:right w:val="none" w:sz="0" w:space="0" w:color="auto"/>
      </w:divBdr>
    </w:div>
    <w:div w:id="508830665">
      <w:bodyDiv w:val="1"/>
      <w:marLeft w:val="0"/>
      <w:marRight w:val="0"/>
      <w:marTop w:val="0"/>
      <w:marBottom w:val="0"/>
      <w:divBdr>
        <w:top w:val="none" w:sz="0" w:space="0" w:color="auto"/>
        <w:left w:val="none" w:sz="0" w:space="0" w:color="auto"/>
        <w:bottom w:val="none" w:sz="0" w:space="0" w:color="auto"/>
        <w:right w:val="none" w:sz="0" w:space="0" w:color="auto"/>
      </w:divBdr>
    </w:div>
    <w:div w:id="508913860">
      <w:bodyDiv w:val="1"/>
      <w:marLeft w:val="0"/>
      <w:marRight w:val="0"/>
      <w:marTop w:val="0"/>
      <w:marBottom w:val="0"/>
      <w:divBdr>
        <w:top w:val="none" w:sz="0" w:space="0" w:color="auto"/>
        <w:left w:val="none" w:sz="0" w:space="0" w:color="auto"/>
        <w:bottom w:val="none" w:sz="0" w:space="0" w:color="auto"/>
        <w:right w:val="none" w:sz="0" w:space="0" w:color="auto"/>
      </w:divBdr>
    </w:div>
    <w:div w:id="508956000">
      <w:bodyDiv w:val="1"/>
      <w:marLeft w:val="0"/>
      <w:marRight w:val="0"/>
      <w:marTop w:val="0"/>
      <w:marBottom w:val="0"/>
      <w:divBdr>
        <w:top w:val="none" w:sz="0" w:space="0" w:color="auto"/>
        <w:left w:val="none" w:sz="0" w:space="0" w:color="auto"/>
        <w:bottom w:val="none" w:sz="0" w:space="0" w:color="auto"/>
        <w:right w:val="none" w:sz="0" w:space="0" w:color="auto"/>
      </w:divBdr>
    </w:div>
    <w:div w:id="509108191">
      <w:bodyDiv w:val="1"/>
      <w:marLeft w:val="0"/>
      <w:marRight w:val="0"/>
      <w:marTop w:val="0"/>
      <w:marBottom w:val="0"/>
      <w:divBdr>
        <w:top w:val="none" w:sz="0" w:space="0" w:color="auto"/>
        <w:left w:val="none" w:sz="0" w:space="0" w:color="auto"/>
        <w:bottom w:val="none" w:sz="0" w:space="0" w:color="auto"/>
        <w:right w:val="none" w:sz="0" w:space="0" w:color="auto"/>
      </w:divBdr>
    </w:div>
    <w:div w:id="509370828">
      <w:bodyDiv w:val="1"/>
      <w:marLeft w:val="0"/>
      <w:marRight w:val="0"/>
      <w:marTop w:val="0"/>
      <w:marBottom w:val="0"/>
      <w:divBdr>
        <w:top w:val="none" w:sz="0" w:space="0" w:color="auto"/>
        <w:left w:val="none" w:sz="0" w:space="0" w:color="auto"/>
        <w:bottom w:val="none" w:sz="0" w:space="0" w:color="auto"/>
        <w:right w:val="none" w:sz="0" w:space="0" w:color="auto"/>
      </w:divBdr>
    </w:div>
    <w:div w:id="509376014">
      <w:bodyDiv w:val="1"/>
      <w:marLeft w:val="0"/>
      <w:marRight w:val="0"/>
      <w:marTop w:val="0"/>
      <w:marBottom w:val="0"/>
      <w:divBdr>
        <w:top w:val="none" w:sz="0" w:space="0" w:color="auto"/>
        <w:left w:val="none" w:sz="0" w:space="0" w:color="auto"/>
        <w:bottom w:val="none" w:sz="0" w:space="0" w:color="auto"/>
        <w:right w:val="none" w:sz="0" w:space="0" w:color="auto"/>
      </w:divBdr>
    </w:div>
    <w:div w:id="509414985">
      <w:bodyDiv w:val="1"/>
      <w:marLeft w:val="0"/>
      <w:marRight w:val="0"/>
      <w:marTop w:val="0"/>
      <w:marBottom w:val="0"/>
      <w:divBdr>
        <w:top w:val="none" w:sz="0" w:space="0" w:color="auto"/>
        <w:left w:val="none" w:sz="0" w:space="0" w:color="auto"/>
        <w:bottom w:val="none" w:sz="0" w:space="0" w:color="auto"/>
        <w:right w:val="none" w:sz="0" w:space="0" w:color="auto"/>
      </w:divBdr>
    </w:div>
    <w:div w:id="509416620">
      <w:bodyDiv w:val="1"/>
      <w:marLeft w:val="0"/>
      <w:marRight w:val="0"/>
      <w:marTop w:val="0"/>
      <w:marBottom w:val="0"/>
      <w:divBdr>
        <w:top w:val="none" w:sz="0" w:space="0" w:color="auto"/>
        <w:left w:val="none" w:sz="0" w:space="0" w:color="auto"/>
        <w:bottom w:val="none" w:sz="0" w:space="0" w:color="auto"/>
        <w:right w:val="none" w:sz="0" w:space="0" w:color="auto"/>
      </w:divBdr>
    </w:div>
    <w:div w:id="509488327">
      <w:bodyDiv w:val="1"/>
      <w:marLeft w:val="0"/>
      <w:marRight w:val="0"/>
      <w:marTop w:val="0"/>
      <w:marBottom w:val="0"/>
      <w:divBdr>
        <w:top w:val="none" w:sz="0" w:space="0" w:color="auto"/>
        <w:left w:val="none" w:sz="0" w:space="0" w:color="auto"/>
        <w:bottom w:val="none" w:sz="0" w:space="0" w:color="auto"/>
        <w:right w:val="none" w:sz="0" w:space="0" w:color="auto"/>
      </w:divBdr>
    </w:div>
    <w:div w:id="509638389">
      <w:bodyDiv w:val="1"/>
      <w:marLeft w:val="0"/>
      <w:marRight w:val="0"/>
      <w:marTop w:val="0"/>
      <w:marBottom w:val="0"/>
      <w:divBdr>
        <w:top w:val="none" w:sz="0" w:space="0" w:color="auto"/>
        <w:left w:val="none" w:sz="0" w:space="0" w:color="auto"/>
        <w:bottom w:val="none" w:sz="0" w:space="0" w:color="auto"/>
        <w:right w:val="none" w:sz="0" w:space="0" w:color="auto"/>
      </w:divBdr>
    </w:div>
    <w:div w:id="509684009">
      <w:bodyDiv w:val="1"/>
      <w:marLeft w:val="0"/>
      <w:marRight w:val="0"/>
      <w:marTop w:val="0"/>
      <w:marBottom w:val="0"/>
      <w:divBdr>
        <w:top w:val="none" w:sz="0" w:space="0" w:color="auto"/>
        <w:left w:val="none" w:sz="0" w:space="0" w:color="auto"/>
        <w:bottom w:val="none" w:sz="0" w:space="0" w:color="auto"/>
        <w:right w:val="none" w:sz="0" w:space="0" w:color="auto"/>
      </w:divBdr>
    </w:div>
    <w:div w:id="509829723">
      <w:bodyDiv w:val="1"/>
      <w:marLeft w:val="0"/>
      <w:marRight w:val="0"/>
      <w:marTop w:val="0"/>
      <w:marBottom w:val="0"/>
      <w:divBdr>
        <w:top w:val="none" w:sz="0" w:space="0" w:color="auto"/>
        <w:left w:val="none" w:sz="0" w:space="0" w:color="auto"/>
        <w:bottom w:val="none" w:sz="0" w:space="0" w:color="auto"/>
        <w:right w:val="none" w:sz="0" w:space="0" w:color="auto"/>
      </w:divBdr>
    </w:div>
    <w:div w:id="510216761">
      <w:bodyDiv w:val="1"/>
      <w:marLeft w:val="0"/>
      <w:marRight w:val="0"/>
      <w:marTop w:val="0"/>
      <w:marBottom w:val="0"/>
      <w:divBdr>
        <w:top w:val="none" w:sz="0" w:space="0" w:color="auto"/>
        <w:left w:val="none" w:sz="0" w:space="0" w:color="auto"/>
        <w:bottom w:val="none" w:sz="0" w:space="0" w:color="auto"/>
        <w:right w:val="none" w:sz="0" w:space="0" w:color="auto"/>
      </w:divBdr>
    </w:div>
    <w:div w:id="510217799">
      <w:bodyDiv w:val="1"/>
      <w:marLeft w:val="0"/>
      <w:marRight w:val="0"/>
      <w:marTop w:val="0"/>
      <w:marBottom w:val="0"/>
      <w:divBdr>
        <w:top w:val="none" w:sz="0" w:space="0" w:color="auto"/>
        <w:left w:val="none" w:sz="0" w:space="0" w:color="auto"/>
        <w:bottom w:val="none" w:sz="0" w:space="0" w:color="auto"/>
        <w:right w:val="none" w:sz="0" w:space="0" w:color="auto"/>
      </w:divBdr>
    </w:div>
    <w:div w:id="510729451">
      <w:bodyDiv w:val="1"/>
      <w:marLeft w:val="0"/>
      <w:marRight w:val="0"/>
      <w:marTop w:val="0"/>
      <w:marBottom w:val="0"/>
      <w:divBdr>
        <w:top w:val="none" w:sz="0" w:space="0" w:color="auto"/>
        <w:left w:val="none" w:sz="0" w:space="0" w:color="auto"/>
        <w:bottom w:val="none" w:sz="0" w:space="0" w:color="auto"/>
        <w:right w:val="none" w:sz="0" w:space="0" w:color="auto"/>
      </w:divBdr>
    </w:div>
    <w:div w:id="510795758">
      <w:bodyDiv w:val="1"/>
      <w:marLeft w:val="0"/>
      <w:marRight w:val="0"/>
      <w:marTop w:val="0"/>
      <w:marBottom w:val="0"/>
      <w:divBdr>
        <w:top w:val="none" w:sz="0" w:space="0" w:color="auto"/>
        <w:left w:val="none" w:sz="0" w:space="0" w:color="auto"/>
        <w:bottom w:val="none" w:sz="0" w:space="0" w:color="auto"/>
        <w:right w:val="none" w:sz="0" w:space="0" w:color="auto"/>
      </w:divBdr>
    </w:div>
    <w:div w:id="511140867">
      <w:bodyDiv w:val="1"/>
      <w:marLeft w:val="0"/>
      <w:marRight w:val="0"/>
      <w:marTop w:val="0"/>
      <w:marBottom w:val="0"/>
      <w:divBdr>
        <w:top w:val="none" w:sz="0" w:space="0" w:color="auto"/>
        <w:left w:val="none" w:sz="0" w:space="0" w:color="auto"/>
        <w:bottom w:val="none" w:sz="0" w:space="0" w:color="auto"/>
        <w:right w:val="none" w:sz="0" w:space="0" w:color="auto"/>
      </w:divBdr>
    </w:div>
    <w:div w:id="511143151">
      <w:bodyDiv w:val="1"/>
      <w:marLeft w:val="0"/>
      <w:marRight w:val="0"/>
      <w:marTop w:val="0"/>
      <w:marBottom w:val="0"/>
      <w:divBdr>
        <w:top w:val="none" w:sz="0" w:space="0" w:color="auto"/>
        <w:left w:val="none" w:sz="0" w:space="0" w:color="auto"/>
        <w:bottom w:val="none" w:sz="0" w:space="0" w:color="auto"/>
        <w:right w:val="none" w:sz="0" w:space="0" w:color="auto"/>
      </w:divBdr>
    </w:div>
    <w:div w:id="511333923">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1380866">
      <w:bodyDiv w:val="1"/>
      <w:marLeft w:val="0"/>
      <w:marRight w:val="0"/>
      <w:marTop w:val="0"/>
      <w:marBottom w:val="0"/>
      <w:divBdr>
        <w:top w:val="none" w:sz="0" w:space="0" w:color="auto"/>
        <w:left w:val="none" w:sz="0" w:space="0" w:color="auto"/>
        <w:bottom w:val="none" w:sz="0" w:space="0" w:color="auto"/>
        <w:right w:val="none" w:sz="0" w:space="0" w:color="auto"/>
      </w:divBdr>
    </w:div>
    <w:div w:id="511602139">
      <w:bodyDiv w:val="1"/>
      <w:marLeft w:val="0"/>
      <w:marRight w:val="0"/>
      <w:marTop w:val="0"/>
      <w:marBottom w:val="0"/>
      <w:divBdr>
        <w:top w:val="none" w:sz="0" w:space="0" w:color="auto"/>
        <w:left w:val="none" w:sz="0" w:space="0" w:color="auto"/>
        <w:bottom w:val="none" w:sz="0" w:space="0" w:color="auto"/>
        <w:right w:val="none" w:sz="0" w:space="0" w:color="auto"/>
      </w:divBdr>
    </w:div>
    <w:div w:id="511795368">
      <w:bodyDiv w:val="1"/>
      <w:marLeft w:val="0"/>
      <w:marRight w:val="0"/>
      <w:marTop w:val="0"/>
      <w:marBottom w:val="0"/>
      <w:divBdr>
        <w:top w:val="none" w:sz="0" w:space="0" w:color="auto"/>
        <w:left w:val="none" w:sz="0" w:space="0" w:color="auto"/>
        <w:bottom w:val="none" w:sz="0" w:space="0" w:color="auto"/>
        <w:right w:val="none" w:sz="0" w:space="0" w:color="auto"/>
      </w:divBdr>
    </w:div>
    <w:div w:id="511917301">
      <w:bodyDiv w:val="1"/>
      <w:marLeft w:val="0"/>
      <w:marRight w:val="0"/>
      <w:marTop w:val="0"/>
      <w:marBottom w:val="0"/>
      <w:divBdr>
        <w:top w:val="none" w:sz="0" w:space="0" w:color="auto"/>
        <w:left w:val="none" w:sz="0" w:space="0" w:color="auto"/>
        <w:bottom w:val="none" w:sz="0" w:space="0" w:color="auto"/>
        <w:right w:val="none" w:sz="0" w:space="0" w:color="auto"/>
      </w:divBdr>
    </w:div>
    <w:div w:id="511918535">
      <w:bodyDiv w:val="1"/>
      <w:marLeft w:val="0"/>
      <w:marRight w:val="0"/>
      <w:marTop w:val="0"/>
      <w:marBottom w:val="0"/>
      <w:divBdr>
        <w:top w:val="none" w:sz="0" w:space="0" w:color="auto"/>
        <w:left w:val="none" w:sz="0" w:space="0" w:color="auto"/>
        <w:bottom w:val="none" w:sz="0" w:space="0" w:color="auto"/>
        <w:right w:val="none" w:sz="0" w:space="0" w:color="auto"/>
      </w:divBdr>
    </w:div>
    <w:div w:id="511994382">
      <w:bodyDiv w:val="1"/>
      <w:marLeft w:val="0"/>
      <w:marRight w:val="0"/>
      <w:marTop w:val="0"/>
      <w:marBottom w:val="0"/>
      <w:divBdr>
        <w:top w:val="none" w:sz="0" w:space="0" w:color="auto"/>
        <w:left w:val="none" w:sz="0" w:space="0" w:color="auto"/>
        <w:bottom w:val="none" w:sz="0" w:space="0" w:color="auto"/>
        <w:right w:val="none" w:sz="0" w:space="0" w:color="auto"/>
      </w:divBdr>
    </w:div>
    <w:div w:id="512306786">
      <w:bodyDiv w:val="1"/>
      <w:marLeft w:val="0"/>
      <w:marRight w:val="0"/>
      <w:marTop w:val="0"/>
      <w:marBottom w:val="0"/>
      <w:divBdr>
        <w:top w:val="none" w:sz="0" w:space="0" w:color="auto"/>
        <w:left w:val="none" w:sz="0" w:space="0" w:color="auto"/>
        <w:bottom w:val="none" w:sz="0" w:space="0" w:color="auto"/>
        <w:right w:val="none" w:sz="0" w:space="0" w:color="auto"/>
      </w:divBdr>
    </w:div>
    <w:div w:id="512450352">
      <w:bodyDiv w:val="1"/>
      <w:marLeft w:val="0"/>
      <w:marRight w:val="0"/>
      <w:marTop w:val="0"/>
      <w:marBottom w:val="0"/>
      <w:divBdr>
        <w:top w:val="none" w:sz="0" w:space="0" w:color="auto"/>
        <w:left w:val="none" w:sz="0" w:space="0" w:color="auto"/>
        <w:bottom w:val="none" w:sz="0" w:space="0" w:color="auto"/>
        <w:right w:val="none" w:sz="0" w:space="0" w:color="auto"/>
      </w:divBdr>
    </w:div>
    <w:div w:id="512839361">
      <w:bodyDiv w:val="1"/>
      <w:marLeft w:val="0"/>
      <w:marRight w:val="0"/>
      <w:marTop w:val="0"/>
      <w:marBottom w:val="0"/>
      <w:divBdr>
        <w:top w:val="none" w:sz="0" w:space="0" w:color="auto"/>
        <w:left w:val="none" w:sz="0" w:space="0" w:color="auto"/>
        <w:bottom w:val="none" w:sz="0" w:space="0" w:color="auto"/>
        <w:right w:val="none" w:sz="0" w:space="0" w:color="auto"/>
      </w:divBdr>
    </w:div>
    <w:div w:id="512955792">
      <w:bodyDiv w:val="1"/>
      <w:marLeft w:val="0"/>
      <w:marRight w:val="0"/>
      <w:marTop w:val="0"/>
      <w:marBottom w:val="0"/>
      <w:divBdr>
        <w:top w:val="none" w:sz="0" w:space="0" w:color="auto"/>
        <w:left w:val="none" w:sz="0" w:space="0" w:color="auto"/>
        <w:bottom w:val="none" w:sz="0" w:space="0" w:color="auto"/>
        <w:right w:val="none" w:sz="0" w:space="0" w:color="auto"/>
      </w:divBdr>
    </w:div>
    <w:div w:id="513109673">
      <w:bodyDiv w:val="1"/>
      <w:marLeft w:val="0"/>
      <w:marRight w:val="0"/>
      <w:marTop w:val="0"/>
      <w:marBottom w:val="0"/>
      <w:divBdr>
        <w:top w:val="none" w:sz="0" w:space="0" w:color="auto"/>
        <w:left w:val="none" w:sz="0" w:space="0" w:color="auto"/>
        <w:bottom w:val="none" w:sz="0" w:space="0" w:color="auto"/>
        <w:right w:val="none" w:sz="0" w:space="0" w:color="auto"/>
      </w:divBdr>
    </w:div>
    <w:div w:id="513223939">
      <w:bodyDiv w:val="1"/>
      <w:marLeft w:val="0"/>
      <w:marRight w:val="0"/>
      <w:marTop w:val="0"/>
      <w:marBottom w:val="0"/>
      <w:divBdr>
        <w:top w:val="none" w:sz="0" w:space="0" w:color="auto"/>
        <w:left w:val="none" w:sz="0" w:space="0" w:color="auto"/>
        <w:bottom w:val="none" w:sz="0" w:space="0" w:color="auto"/>
        <w:right w:val="none" w:sz="0" w:space="0" w:color="auto"/>
      </w:divBdr>
    </w:div>
    <w:div w:id="513230726">
      <w:bodyDiv w:val="1"/>
      <w:marLeft w:val="0"/>
      <w:marRight w:val="0"/>
      <w:marTop w:val="0"/>
      <w:marBottom w:val="0"/>
      <w:divBdr>
        <w:top w:val="none" w:sz="0" w:space="0" w:color="auto"/>
        <w:left w:val="none" w:sz="0" w:space="0" w:color="auto"/>
        <w:bottom w:val="none" w:sz="0" w:space="0" w:color="auto"/>
        <w:right w:val="none" w:sz="0" w:space="0" w:color="auto"/>
      </w:divBdr>
    </w:div>
    <w:div w:id="513499831">
      <w:bodyDiv w:val="1"/>
      <w:marLeft w:val="0"/>
      <w:marRight w:val="0"/>
      <w:marTop w:val="0"/>
      <w:marBottom w:val="0"/>
      <w:divBdr>
        <w:top w:val="none" w:sz="0" w:space="0" w:color="auto"/>
        <w:left w:val="none" w:sz="0" w:space="0" w:color="auto"/>
        <w:bottom w:val="none" w:sz="0" w:space="0" w:color="auto"/>
        <w:right w:val="none" w:sz="0" w:space="0" w:color="auto"/>
      </w:divBdr>
    </w:div>
    <w:div w:id="513541048">
      <w:bodyDiv w:val="1"/>
      <w:marLeft w:val="0"/>
      <w:marRight w:val="0"/>
      <w:marTop w:val="0"/>
      <w:marBottom w:val="0"/>
      <w:divBdr>
        <w:top w:val="none" w:sz="0" w:space="0" w:color="auto"/>
        <w:left w:val="none" w:sz="0" w:space="0" w:color="auto"/>
        <w:bottom w:val="none" w:sz="0" w:space="0" w:color="auto"/>
        <w:right w:val="none" w:sz="0" w:space="0" w:color="auto"/>
      </w:divBdr>
    </w:div>
    <w:div w:id="514079367">
      <w:bodyDiv w:val="1"/>
      <w:marLeft w:val="0"/>
      <w:marRight w:val="0"/>
      <w:marTop w:val="0"/>
      <w:marBottom w:val="0"/>
      <w:divBdr>
        <w:top w:val="none" w:sz="0" w:space="0" w:color="auto"/>
        <w:left w:val="none" w:sz="0" w:space="0" w:color="auto"/>
        <w:bottom w:val="none" w:sz="0" w:space="0" w:color="auto"/>
        <w:right w:val="none" w:sz="0" w:space="0" w:color="auto"/>
      </w:divBdr>
    </w:div>
    <w:div w:id="514541375">
      <w:bodyDiv w:val="1"/>
      <w:marLeft w:val="0"/>
      <w:marRight w:val="0"/>
      <w:marTop w:val="0"/>
      <w:marBottom w:val="0"/>
      <w:divBdr>
        <w:top w:val="none" w:sz="0" w:space="0" w:color="auto"/>
        <w:left w:val="none" w:sz="0" w:space="0" w:color="auto"/>
        <w:bottom w:val="none" w:sz="0" w:space="0" w:color="auto"/>
        <w:right w:val="none" w:sz="0" w:space="0" w:color="auto"/>
      </w:divBdr>
    </w:div>
    <w:div w:id="514810758">
      <w:bodyDiv w:val="1"/>
      <w:marLeft w:val="0"/>
      <w:marRight w:val="0"/>
      <w:marTop w:val="0"/>
      <w:marBottom w:val="0"/>
      <w:divBdr>
        <w:top w:val="none" w:sz="0" w:space="0" w:color="auto"/>
        <w:left w:val="none" w:sz="0" w:space="0" w:color="auto"/>
        <w:bottom w:val="none" w:sz="0" w:space="0" w:color="auto"/>
        <w:right w:val="none" w:sz="0" w:space="0" w:color="auto"/>
      </w:divBdr>
    </w:div>
    <w:div w:id="514880562">
      <w:bodyDiv w:val="1"/>
      <w:marLeft w:val="0"/>
      <w:marRight w:val="0"/>
      <w:marTop w:val="0"/>
      <w:marBottom w:val="0"/>
      <w:divBdr>
        <w:top w:val="none" w:sz="0" w:space="0" w:color="auto"/>
        <w:left w:val="none" w:sz="0" w:space="0" w:color="auto"/>
        <w:bottom w:val="none" w:sz="0" w:space="0" w:color="auto"/>
        <w:right w:val="none" w:sz="0" w:space="0" w:color="auto"/>
      </w:divBdr>
    </w:div>
    <w:div w:id="514922788">
      <w:bodyDiv w:val="1"/>
      <w:marLeft w:val="0"/>
      <w:marRight w:val="0"/>
      <w:marTop w:val="0"/>
      <w:marBottom w:val="0"/>
      <w:divBdr>
        <w:top w:val="none" w:sz="0" w:space="0" w:color="auto"/>
        <w:left w:val="none" w:sz="0" w:space="0" w:color="auto"/>
        <w:bottom w:val="none" w:sz="0" w:space="0" w:color="auto"/>
        <w:right w:val="none" w:sz="0" w:space="0" w:color="auto"/>
      </w:divBdr>
    </w:div>
    <w:div w:id="515264994">
      <w:bodyDiv w:val="1"/>
      <w:marLeft w:val="0"/>
      <w:marRight w:val="0"/>
      <w:marTop w:val="0"/>
      <w:marBottom w:val="0"/>
      <w:divBdr>
        <w:top w:val="none" w:sz="0" w:space="0" w:color="auto"/>
        <w:left w:val="none" w:sz="0" w:space="0" w:color="auto"/>
        <w:bottom w:val="none" w:sz="0" w:space="0" w:color="auto"/>
        <w:right w:val="none" w:sz="0" w:space="0" w:color="auto"/>
      </w:divBdr>
    </w:div>
    <w:div w:id="515460608">
      <w:bodyDiv w:val="1"/>
      <w:marLeft w:val="0"/>
      <w:marRight w:val="0"/>
      <w:marTop w:val="0"/>
      <w:marBottom w:val="0"/>
      <w:divBdr>
        <w:top w:val="none" w:sz="0" w:space="0" w:color="auto"/>
        <w:left w:val="none" w:sz="0" w:space="0" w:color="auto"/>
        <w:bottom w:val="none" w:sz="0" w:space="0" w:color="auto"/>
        <w:right w:val="none" w:sz="0" w:space="0" w:color="auto"/>
      </w:divBdr>
    </w:div>
    <w:div w:id="515538130">
      <w:bodyDiv w:val="1"/>
      <w:marLeft w:val="0"/>
      <w:marRight w:val="0"/>
      <w:marTop w:val="0"/>
      <w:marBottom w:val="0"/>
      <w:divBdr>
        <w:top w:val="none" w:sz="0" w:space="0" w:color="auto"/>
        <w:left w:val="none" w:sz="0" w:space="0" w:color="auto"/>
        <w:bottom w:val="none" w:sz="0" w:space="0" w:color="auto"/>
        <w:right w:val="none" w:sz="0" w:space="0" w:color="auto"/>
      </w:divBdr>
    </w:div>
    <w:div w:id="515658208">
      <w:bodyDiv w:val="1"/>
      <w:marLeft w:val="0"/>
      <w:marRight w:val="0"/>
      <w:marTop w:val="0"/>
      <w:marBottom w:val="0"/>
      <w:divBdr>
        <w:top w:val="none" w:sz="0" w:space="0" w:color="auto"/>
        <w:left w:val="none" w:sz="0" w:space="0" w:color="auto"/>
        <w:bottom w:val="none" w:sz="0" w:space="0" w:color="auto"/>
        <w:right w:val="none" w:sz="0" w:space="0" w:color="auto"/>
      </w:divBdr>
    </w:div>
    <w:div w:id="515728788">
      <w:bodyDiv w:val="1"/>
      <w:marLeft w:val="0"/>
      <w:marRight w:val="0"/>
      <w:marTop w:val="0"/>
      <w:marBottom w:val="0"/>
      <w:divBdr>
        <w:top w:val="none" w:sz="0" w:space="0" w:color="auto"/>
        <w:left w:val="none" w:sz="0" w:space="0" w:color="auto"/>
        <w:bottom w:val="none" w:sz="0" w:space="0" w:color="auto"/>
        <w:right w:val="none" w:sz="0" w:space="0" w:color="auto"/>
      </w:divBdr>
    </w:div>
    <w:div w:id="515853856">
      <w:bodyDiv w:val="1"/>
      <w:marLeft w:val="0"/>
      <w:marRight w:val="0"/>
      <w:marTop w:val="0"/>
      <w:marBottom w:val="0"/>
      <w:divBdr>
        <w:top w:val="none" w:sz="0" w:space="0" w:color="auto"/>
        <w:left w:val="none" w:sz="0" w:space="0" w:color="auto"/>
        <w:bottom w:val="none" w:sz="0" w:space="0" w:color="auto"/>
        <w:right w:val="none" w:sz="0" w:space="0" w:color="auto"/>
      </w:divBdr>
    </w:div>
    <w:div w:id="515965167">
      <w:bodyDiv w:val="1"/>
      <w:marLeft w:val="0"/>
      <w:marRight w:val="0"/>
      <w:marTop w:val="0"/>
      <w:marBottom w:val="0"/>
      <w:divBdr>
        <w:top w:val="none" w:sz="0" w:space="0" w:color="auto"/>
        <w:left w:val="none" w:sz="0" w:space="0" w:color="auto"/>
        <w:bottom w:val="none" w:sz="0" w:space="0" w:color="auto"/>
        <w:right w:val="none" w:sz="0" w:space="0" w:color="auto"/>
      </w:divBdr>
    </w:div>
    <w:div w:id="516116783">
      <w:bodyDiv w:val="1"/>
      <w:marLeft w:val="0"/>
      <w:marRight w:val="0"/>
      <w:marTop w:val="0"/>
      <w:marBottom w:val="0"/>
      <w:divBdr>
        <w:top w:val="none" w:sz="0" w:space="0" w:color="auto"/>
        <w:left w:val="none" w:sz="0" w:space="0" w:color="auto"/>
        <w:bottom w:val="none" w:sz="0" w:space="0" w:color="auto"/>
        <w:right w:val="none" w:sz="0" w:space="0" w:color="auto"/>
      </w:divBdr>
    </w:div>
    <w:div w:id="516312357">
      <w:bodyDiv w:val="1"/>
      <w:marLeft w:val="0"/>
      <w:marRight w:val="0"/>
      <w:marTop w:val="0"/>
      <w:marBottom w:val="0"/>
      <w:divBdr>
        <w:top w:val="none" w:sz="0" w:space="0" w:color="auto"/>
        <w:left w:val="none" w:sz="0" w:space="0" w:color="auto"/>
        <w:bottom w:val="none" w:sz="0" w:space="0" w:color="auto"/>
        <w:right w:val="none" w:sz="0" w:space="0" w:color="auto"/>
      </w:divBdr>
    </w:div>
    <w:div w:id="516820735">
      <w:bodyDiv w:val="1"/>
      <w:marLeft w:val="0"/>
      <w:marRight w:val="0"/>
      <w:marTop w:val="0"/>
      <w:marBottom w:val="0"/>
      <w:divBdr>
        <w:top w:val="none" w:sz="0" w:space="0" w:color="auto"/>
        <w:left w:val="none" w:sz="0" w:space="0" w:color="auto"/>
        <w:bottom w:val="none" w:sz="0" w:space="0" w:color="auto"/>
        <w:right w:val="none" w:sz="0" w:space="0" w:color="auto"/>
      </w:divBdr>
    </w:div>
    <w:div w:id="517037482">
      <w:bodyDiv w:val="1"/>
      <w:marLeft w:val="0"/>
      <w:marRight w:val="0"/>
      <w:marTop w:val="0"/>
      <w:marBottom w:val="0"/>
      <w:divBdr>
        <w:top w:val="none" w:sz="0" w:space="0" w:color="auto"/>
        <w:left w:val="none" w:sz="0" w:space="0" w:color="auto"/>
        <w:bottom w:val="none" w:sz="0" w:space="0" w:color="auto"/>
        <w:right w:val="none" w:sz="0" w:space="0" w:color="auto"/>
      </w:divBdr>
    </w:div>
    <w:div w:id="517044383">
      <w:bodyDiv w:val="1"/>
      <w:marLeft w:val="0"/>
      <w:marRight w:val="0"/>
      <w:marTop w:val="0"/>
      <w:marBottom w:val="0"/>
      <w:divBdr>
        <w:top w:val="none" w:sz="0" w:space="0" w:color="auto"/>
        <w:left w:val="none" w:sz="0" w:space="0" w:color="auto"/>
        <w:bottom w:val="none" w:sz="0" w:space="0" w:color="auto"/>
        <w:right w:val="none" w:sz="0" w:space="0" w:color="auto"/>
      </w:divBdr>
    </w:div>
    <w:div w:id="517349813">
      <w:bodyDiv w:val="1"/>
      <w:marLeft w:val="0"/>
      <w:marRight w:val="0"/>
      <w:marTop w:val="0"/>
      <w:marBottom w:val="0"/>
      <w:divBdr>
        <w:top w:val="none" w:sz="0" w:space="0" w:color="auto"/>
        <w:left w:val="none" w:sz="0" w:space="0" w:color="auto"/>
        <w:bottom w:val="none" w:sz="0" w:space="0" w:color="auto"/>
        <w:right w:val="none" w:sz="0" w:space="0" w:color="auto"/>
      </w:divBdr>
    </w:div>
    <w:div w:id="517700798">
      <w:bodyDiv w:val="1"/>
      <w:marLeft w:val="0"/>
      <w:marRight w:val="0"/>
      <w:marTop w:val="0"/>
      <w:marBottom w:val="0"/>
      <w:divBdr>
        <w:top w:val="none" w:sz="0" w:space="0" w:color="auto"/>
        <w:left w:val="none" w:sz="0" w:space="0" w:color="auto"/>
        <w:bottom w:val="none" w:sz="0" w:space="0" w:color="auto"/>
        <w:right w:val="none" w:sz="0" w:space="0" w:color="auto"/>
      </w:divBdr>
    </w:div>
    <w:div w:id="517816190">
      <w:bodyDiv w:val="1"/>
      <w:marLeft w:val="0"/>
      <w:marRight w:val="0"/>
      <w:marTop w:val="0"/>
      <w:marBottom w:val="0"/>
      <w:divBdr>
        <w:top w:val="none" w:sz="0" w:space="0" w:color="auto"/>
        <w:left w:val="none" w:sz="0" w:space="0" w:color="auto"/>
        <w:bottom w:val="none" w:sz="0" w:space="0" w:color="auto"/>
        <w:right w:val="none" w:sz="0" w:space="0" w:color="auto"/>
      </w:divBdr>
    </w:div>
    <w:div w:id="518009343">
      <w:bodyDiv w:val="1"/>
      <w:marLeft w:val="0"/>
      <w:marRight w:val="0"/>
      <w:marTop w:val="0"/>
      <w:marBottom w:val="0"/>
      <w:divBdr>
        <w:top w:val="none" w:sz="0" w:space="0" w:color="auto"/>
        <w:left w:val="none" w:sz="0" w:space="0" w:color="auto"/>
        <w:bottom w:val="none" w:sz="0" w:space="0" w:color="auto"/>
        <w:right w:val="none" w:sz="0" w:space="0" w:color="auto"/>
      </w:divBdr>
    </w:div>
    <w:div w:id="518082049">
      <w:bodyDiv w:val="1"/>
      <w:marLeft w:val="0"/>
      <w:marRight w:val="0"/>
      <w:marTop w:val="0"/>
      <w:marBottom w:val="0"/>
      <w:divBdr>
        <w:top w:val="none" w:sz="0" w:space="0" w:color="auto"/>
        <w:left w:val="none" w:sz="0" w:space="0" w:color="auto"/>
        <w:bottom w:val="none" w:sz="0" w:space="0" w:color="auto"/>
        <w:right w:val="none" w:sz="0" w:space="0" w:color="auto"/>
      </w:divBdr>
    </w:div>
    <w:div w:id="518084498">
      <w:bodyDiv w:val="1"/>
      <w:marLeft w:val="0"/>
      <w:marRight w:val="0"/>
      <w:marTop w:val="0"/>
      <w:marBottom w:val="0"/>
      <w:divBdr>
        <w:top w:val="none" w:sz="0" w:space="0" w:color="auto"/>
        <w:left w:val="none" w:sz="0" w:space="0" w:color="auto"/>
        <w:bottom w:val="none" w:sz="0" w:space="0" w:color="auto"/>
        <w:right w:val="none" w:sz="0" w:space="0" w:color="auto"/>
      </w:divBdr>
    </w:div>
    <w:div w:id="518279251">
      <w:bodyDiv w:val="1"/>
      <w:marLeft w:val="0"/>
      <w:marRight w:val="0"/>
      <w:marTop w:val="0"/>
      <w:marBottom w:val="0"/>
      <w:divBdr>
        <w:top w:val="none" w:sz="0" w:space="0" w:color="auto"/>
        <w:left w:val="none" w:sz="0" w:space="0" w:color="auto"/>
        <w:bottom w:val="none" w:sz="0" w:space="0" w:color="auto"/>
        <w:right w:val="none" w:sz="0" w:space="0" w:color="auto"/>
      </w:divBdr>
    </w:div>
    <w:div w:id="518544819">
      <w:bodyDiv w:val="1"/>
      <w:marLeft w:val="0"/>
      <w:marRight w:val="0"/>
      <w:marTop w:val="0"/>
      <w:marBottom w:val="0"/>
      <w:divBdr>
        <w:top w:val="none" w:sz="0" w:space="0" w:color="auto"/>
        <w:left w:val="none" w:sz="0" w:space="0" w:color="auto"/>
        <w:bottom w:val="none" w:sz="0" w:space="0" w:color="auto"/>
        <w:right w:val="none" w:sz="0" w:space="0" w:color="auto"/>
      </w:divBdr>
    </w:div>
    <w:div w:id="519129677">
      <w:bodyDiv w:val="1"/>
      <w:marLeft w:val="0"/>
      <w:marRight w:val="0"/>
      <w:marTop w:val="0"/>
      <w:marBottom w:val="0"/>
      <w:divBdr>
        <w:top w:val="none" w:sz="0" w:space="0" w:color="auto"/>
        <w:left w:val="none" w:sz="0" w:space="0" w:color="auto"/>
        <w:bottom w:val="none" w:sz="0" w:space="0" w:color="auto"/>
        <w:right w:val="none" w:sz="0" w:space="0" w:color="auto"/>
      </w:divBdr>
    </w:div>
    <w:div w:id="519314750">
      <w:bodyDiv w:val="1"/>
      <w:marLeft w:val="0"/>
      <w:marRight w:val="0"/>
      <w:marTop w:val="0"/>
      <w:marBottom w:val="0"/>
      <w:divBdr>
        <w:top w:val="none" w:sz="0" w:space="0" w:color="auto"/>
        <w:left w:val="none" w:sz="0" w:space="0" w:color="auto"/>
        <w:bottom w:val="none" w:sz="0" w:space="0" w:color="auto"/>
        <w:right w:val="none" w:sz="0" w:space="0" w:color="auto"/>
      </w:divBdr>
    </w:div>
    <w:div w:id="519591089">
      <w:bodyDiv w:val="1"/>
      <w:marLeft w:val="0"/>
      <w:marRight w:val="0"/>
      <w:marTop w:val="0"/>
      <w:marBottom w:val="0"/>
      <w:divBdr>
        <w:top w:val="none" w:sz="0" w:space="0" w:color="auto"/>
        <w:left w:val="none" w:sz="0" w:space="0" w:color="auto"/>
        <w:bottom w:val="none" w:sz="0" w:space="0" w:color="auto"/>
        <w:right w:val="none" w:sz="0" w:space="0" w:color="auto"/>
      </w:divBdr>
    </w:div>
    <w:div w:id="519663884">
      <w:bodyDiv w:val="1"/>
      <w:marLeft w:val="0"/>
      <w:marRight w:val="0"/>
      <w:marTop w:val="0"/>
      <w:marBottom w:val="0"/>
      <w:divBdr>
        <w:top w:val="none" w:sz="0" w:space="0" w:color="auto"/>
        <w:left w:val="none" w:sz="0" w:space="0" w:color="auto"/>
        <w:bottom w:val="none" w:sz="0" w:space="0" w:color="auto"/>
        <w:right w:val="none" w:sz="0" w:space="0" w:color="auto"/>
      </w:divBdr>
    </w:div>
    <w:div w:id="520125186">
      <w:bodyDiv w:val="1"/>
      <w:marLeft w:val="0"/>
      <w:marRight w:val="0"/>
      <w:marTop w:val="0"/>
      <w:marBottom w:val="0"/>
      <w:divBdr>
        <w:top w:val="none" w:sz="0" w:space="0" w:color="auto"/>
        <w:left w:val="none" w:sz="0" w:space="0" w:color="auto"/>
        <w:bottom w:val="none" w:sz="0" w:space="0" w:color="auto"/>
        <w:right w:val="none" w:sz="0" w:space="0" w:color="auto"/>
      </w:divBdr>
    </w:div>
    <w:div w:id="520240986">
      <w:bodyDiv w:val="1"/>
      <w:marLeft w:val="0"/>
      <w:marRight w:val="0"/>
      <w:marTop w:val="0"/>
      <w:marBottom w:val="0"/>
      <w:divBdr>
        <w:top w:val="none" w:sz="0" w:space="0" w:color="auto"/>
        <w:left w:val="none" w:sz="0" w:space="0" w:color="auto"/>
        <w:bottom w:val="none" w:sz="0" w:space="0" w:color="auto"/>
        <w:right w:val="none" w:sz="0" w:space="0" w:color="auto"/>
      </w:divBdr>
    </w:div>
    <w:div w:id="520314932">
      <w:bodyDiv w:val="1"/>
      <w:marLeft w:val="0"/>
      <w:marRight w:val="0"/>
      <w:marTop w:val="0"/>
      <w:marBottom w:val="0"/>
      <w:divBdr>
        <w:top w:val="none" w:sz="0" w:space="0" w:color="auto"/>
        <w:left w:val="none" w:sz="0" w:space="0" w:color="auto"/>
        <w:bottom w:val="none" w:sz="0" w:space="0" w:color="auto"/>
        <w:right w:val="none" w:sz="0" w:space="0" w:color="auto"/>
      </w:divBdr>
    </w:div>
    <w:div w:id="520555729">
      <w:bodyDiv w:val="1"/>
      <w:marLeft w:val="0"/>
      <w:marRight w:val="0"/>
      <w:marTop w:val="0"/>
      <w:marBottom w:val="0"/>
      <w:divBdr>
        <w:top w:val="none" w:sz="0" w:space="0" w:color="auto"/>
        <w:left w:val="none" w:sz="0" w:space="0" w:color="auto"/>
        <w:bottom w:val="none" w:sz="0" w:space="0" w:color="auto"/>
        <w:right w:val="none" w:sz="0" w:space="0" w:color="auto"/>
      </w:divBdr>
    </w:div>
    <w:div w:id="520705805">
      <w:bodyDiv w:val="1"/>
      <w:marLeft w:val="0"/>
      <w:marRight w:val="0"/>
      <w:marTop w:val="0"/>
      <w:marBottom w:val="0"/>
      <w:divBdr>
        <w:top w:val="none" w:sz="0" w:space="0" w:color="auto"/>
        <w:left w:val="none" w:sz="0" w:space="0" w:color="auto"/>
        <w:bottom w:val="none" w:sz="0" w:space="0" w:color="auto"/>
        <w:right w:val="none" w:sz="0" w:space="0" w:color="auto"/>
      </w:divBdr>
    </w:div>
    <w:div w:id="520896238">
      <w:bodyDiv w:val="1"/>
      <w:marLeft w:val="0"/>
      <w:marRight w:val="0"/>
      <w:marTop w:val="0"/>
      <w:marBottom w:val="0"/>
      <w:divBdr>
        <w:top w:val="none" w:sz="0" w:space="0" w:color="auto"/>
        <w:left w:val="none" w:sz="0" w:space="0" w:color="auto"/>
        <w:bottom w:val="none" w:sz="0" w:space="0" w:color="auto"/>
        <w:right w:val="none" w:sz="0" w:space="0" w:color="auto"/>
      </w:divBdr>
    </w:div>
    <w:div w:id="521167599">
      <w:bodyDiv w:val="1"/>
      <w:marLeft w:val="0"/>
      <w:marRight w:val="0"/>
      <w:marTop w:val="0"/>
      <w:marBottom w:val="0"/>
      <w:divBdr>
        <w:top w:val="none" w:sz="0" w:space="0" w:color="auto"/>
        <w:left w:val="none" w:sz="0" w:space="0" w:color="auto"/>
        <w:bottom w:val="none" w:sz="0" w:space="0" w:color="auto"/>
        <w:right w:val="none" w:sz="0" w:space="0" w:color="auto"/>
      </w:divBdr>
    </w:div>
    <w:div w:id="521208642">
      <w:bodyDiv w:val="1"/>
      <w:marLeft w:val="0"/>
      <w:marRight w:val="0"/>
      <w:marTop w:val="0"/>
      <w:marBottom w:val="0"/>
      <w:divBdr>
        <w:top w:val="none" w:sz="0" w:space="0" w:color="auto"/>
        <w:left w:val="none" w:sz="0" w:space="0" w:color="auto"/>
        <w:bottom w:val="none" w:sz="0" w:space="0" w:color="auto"/>
        <w:right w:val="none" w:sz="0" w:space="0" w:color="auto"/>
      </w:divBdr>
    </w:div>
    <w:div w:id="521240150">
      <w:bodyDiv w:val="1"/>
      <w:marLeft w:val="0"/>
      <w:marRight w:val="0"/>
      <w:marTop w:val="0"/>
      <w:marBottom w:val="0"/>
      <w:divBdr>
        <w:top w:val="none" w:sz="0" w:space="0" w:color="auto"/>
        <w:left w:val="none" w:sz="0" w:space="0" w:color="auto"/>
        <w:bottom w:val="none" w:sz="0" w:space="0" w:color="auto"/>
        <w:right w:val="none" w:sz="0" w:space="0" w:color="auto"/>
      </w:divBdr>
    </w:div>
    <w:div w:id="521630275">
      <w:bodyDiv w:val="1"/>
      <w:marLeft w:val="0"/>
      <w:marRight w:val="0"/>
      <w:marTop w:val="0"/>
      <w:marBottom w:val="0"/>
      <w:divBdr>
        <w:top w:val="none" w:sz="0" w:space="0" w:color="auto"/>
        <w:left w:val="none" w:sz="0" w:space="0" w:color="auto"/>
        <w:bottom w:val="none" w:sz="0" w:space="0" w:color="auto"/>
        <w:right w:val="none" w:sz="0" w:space="0" w:color="auto"/>
      </w:divBdr>
    </w:div>
    <w:div w:id="521632607">
      <w:bodyDiv w:val="1"/>
      <w:marLeft w:val="0"/>
      <w:marRight w:val="0"/>
      <w:marTop w:val="0"/>
      <w:marBottom w:val="0"/>
      <w:divBdr>
        <w:top w:val="none" w:sz="0" w:space="0" w:color="auto"/>
        <w:left w:val="none" w:sz="0" w:space="0" w:color="auto"/>
        <w:bottom w:val="none" w:sz="0" w:space="0" w:color="auto"/>
        <w:right w:val="none" w:sz="0" w:space="0" w:color="auto"/>
      </w:divBdr>
    </w:div>
    <w:div w:id="521935373">
      <w:bodyDiv w:val="1"/>
      <w:marLeft w:val="0"/>
      <w:marRight w:val="0"/>
      <w:marTop w:val="0"/>
      <w:marBottom w:val="0"/>
      <w:divBdr>
        <w:top w:val="none" w:sz="0" w:space="0" w:color="auto"/>
        <w:left w:val="none" w:sz="0" w:space="0" w:color="auto"/>
        <w:bottom w:val="none" w:sz="0" w:space="0" w:color="auto"/>
        <w:right w:val="none" w:sz="0" w:space="0" w:color="auto"/>
      </w:divBdr>
    </w:div>
    <w:div w:id="522060099">
      <w:bodyDiv w:val="1"/>
      <w:marLeft w:val="0"/>
      <w:marRight w:val="0"/>
      <w:marTop w:val="0"/>
      <w:marBottom w:val="0"/>
      <w:divBdr>
        <w:top w:val="none" w:sz="0" w:space="0" w:color="auto"/>
        <w:left w:val="none" w:sz="0" w:space="0" w:color="auto"/>
        <w:bottom w:val="none" w:sz="0" w:space="0" w:color="auto"/>
        <w:right w:val="none" w:sz="0" w:space="0" w:color="auto"/>
      </w:divBdr>
    </w:div>
    <w:div w:id="522479517">
      <w:bodyDiv w:val="1"/>
      <w:marLeft w:val="0"/>
      <w:marRight w:val="0"/>
      <w:marTop w:val="0"/>
      <w:marBottom w:val="0"/>
      <w:divBdr>
        <w:top w:val="none" w:sz="0" w:space="0" w:color="auto"/>
        <w:left w:val="none" w:sz="0" w:space="0" w:color="auto"/>
        <w:bottom w:val="none" w:sz="0" w:space="0" w:color="auto"/>
        <w:right w:val="none" w:sz="0" w:space="0" w:color="auto"/>
      </w:divBdr>
    </w:div>
    <w:div w:id="522521431">
      <w:bodyDiv w:val="1"/>
      <w:marLeft w:val="0"/>
      <w:marRight w:val="0"/>
      <w:marTop w:val="0"/>
      <w:marBottom w:val="0"/>
      <w:divBdr>
        <w:top w:val="none" w:sz="0" w:space="0" w:color="auto"/>
        <w:left w:val="none" w:sz="0" w:space="0" w:color="auto"/>
        <w:bottom w:val="none" w:sz="0" w:space="0" w:color="auto"/>
        <w:right w:val="none" w:sz="0" w:space="0" w:color="auto"/>
      </w:divBdr>
    </w:div>
    <w:div w:id="522548185">
      <w:bodyDiv w:val="1"/>
      <w:marLeft w:val="0"/>
      <w:marRight w:val="0"/>
      <w:marTop w:val="0"/>
      <w:marBottom w:val="0"/>
      <w:divBdr>
        <w:top w:val="none" w:sz="0" w:space="0" w:color="auto"/>
        <w:left w:val="none" w:sz="0" w:space="0" w:color="auto"/>
        <w:bottom w:val="none" w:sz="0" w:space="0" w:color="auto"/>
        <w:right w:val="none" w:sz="0" w:space="0" w:color="auto"/>
      </w:divBdr>
    </w:div>
    <w:div w:id="522595843">
      <w:bodyDiv w:val="1"/>
      <w:marLeft w:val="0"/>
      <w:marRight w:val="0"/>
      <w:marTop w:val="0"/>
      <w:marBottom w:val="0"/>
      <w:divBdr>
        <w:top w:val="none" w:sz="0" w:space="0" w:color="auto"/>
        <w:left w:val="none" w:sz="0" w:space="0" w:color="auto"/>
        <w:bottom w:val="none" w:sz="0" w:space="0" w:color="auto"/>
        <w:right w:val="none" w:sz="0" w:space="0" w:color="auto"/>
      </w:divBdr>
    </w:div>
    <w:div w:id="522596658">
      <w:bodyDiv w:val="1"/>
      <w:marLeft w:val="0"/>
      <w:marRight w:val="0"/>
      <w:marTop w:val="0"/>
      <w:marBottom w:val="0"/>
      <w:divBdr>
        <w:top w:val="none" w:sz="0" w:space="0" w:color="auto"/>
        <w:left w:val="none" w:sz="0" w:space="0" w:color="auto"/>
        <w:bottom w:val="none" w:sz="0" w:space="0" w:color="auto"/>
        <w:right w:val="none" w:sz="0" w:space="0" w:color="auto"/>
      </w:divBdr>
    </w:div>
    <w:div w:id="522668798">
      <w:bodyDiv w:val="1"/>
      <w:marLeft w:val="0"/>
      <w:marRight w:val="0"/>
      <w:marTop w:val="0"/>
      <w:marBottom w:val="0"/>
      <w:divBdr>
        <w:top w:val="none" w:sz="0" w:space="0" w:color="auto"/>
        <w:left w:val="none" w:sz="0" w:space="0" w:color="auto"/>
        <w:bottom w:val="none" w:sz="0" w:space="0" w:color="auto"/>
        <w:right w:val="none" w:sz="0" w:space="0" w:color="auto"/>
      </w:divBdr>
    </w:div>
    <w:div w:id="522784617">
      <w:bodyDiv w:val="1"/>
      <w:marLeft w:val="0"/>
      <w:marRight w:val="0"/>
      <w:marTop w:val="0"/>
      <w:marBottom w:val="0"/>
      <w:divBdr>
        <w:top w:val="none" w:sz="0" w:space="0" w:color="auto"/>
        <w:left w:val="none" w:sz="0" w:space="0" w:color="auto"/>
        <w:bottom w:val="none" w:sz="0" w:space="0" w:color="auto"/>
        <w:right w:val="none" w:sz="0" w:space="0" w:color="auto"/>
      </w:divBdr>
    </w:div>
    <w:div w:id="522934548">
      <w:bodyDiv w:val="1"/>
      <w:marLeft w:val="0"/>
      <w:marRight w:val="0"/>
      <w:marTop w:val="0"/>
      <w:marBottom w:val="0"/>
      <w:divBdr>
        <w:top w:val="none" w:sz="0" w:space="0" w:color="auto"/>
        <w:left w:val="none" w:sz="0" w:space="0" w:color="auto"/>
        <w:bottom w:val="none" w:sz="0" w:space="0" w:color="auto"/>
        <w:right w:val="none" w:sz="0" w:space="0" w:color="auto"/>
      </w:divBdr>
    </w:div>
    <w:div w:id="523057582">
      <w:bodyDiv w:val="1"/>
      <w:marLeft w:val="0"/>
      <w:marRight w:val="0"/>
      <w:marTop w:val="0"/>
      <w:marBottom w:val="0"/>
      <w:divBdr>
        <w:top w:val="none" w:sz="0" w:space="0" w:color="auto"/>
        <w:left w:val="none" w:sz="0" w:space="0" w:color="auto"/>
        <w:bottom w:val="none" w:sz="0" w:space="0" w:color="auto"/>
        <w:right w:val="none" w:sz="0" w:space="0" w:color="auto"/>
      </w:divBdr>
    </w:div>
    <w:div w:id="523058992">
      <w:bodyDiv w:val="1"/>
      <w:marLeft w:val="0"/>
      <w:marRight w:val="0"/>
      <w:marTop w:val="0"/>
      <w:marBottom w:val="0"/>
      <w:divBdr>
        <w:top w:val="none" w:sz="0" w:space="0" w:color="auto"/>
        <w:left w:val="none" w:sz="0" w:space="0" w:color="auto"/>
        <w:bottom w:val="none" w:sz="0" w:space="0" w:color="auto"/>
        <w:right w:val="none" w:sz="0" w:space="0" w:color="auto"/>
      </w:divBdr>
    </w:div>
    <w:div w:id="523245871">
      <w:bodyDiv w:val="1"/>
      <w:marLeft w:val="0"/>
      <w:marRight w:val="0"/>
      <w:marTop w:val="0"/>
      <w:marBottom w:val="0"/>
      <w:divBdr>
        <w:top w:val="none" w:sz="0" w:space="0" w:color="auto"/>
        <w:left w:val="none" w:sz="0" w:space="0" w:color="auto"/>
        <w:bottom w:val="none" w:sz="0" w:space="0" w:color="auto"/>
        <w:right w:val="none" w:sz="0" w:space="0" w:color="auto"/>
      </w:divBdr>
    </w:div>
    <w:div w:id="523516247">
      <w:bodyDiv w:val="1"/>
      <w:marLeft w:val="0"/>
      <w:marRight w:val="0"/>
      <w:marTop w:val="0"/>
      <w:marBottom w:val="0"/>
      <w:divBdr>
        <w:top w:val="none" w:sz="0" w:space="0" w:color="auto"/>
        <w:left w:val="none" w:sz="0" w:space="0" w:color="auto"/>
        <w:bottom w:val="none" w:sz="0" w:space="0" w:color="auto"/>
        <w:right w:val="none" w:sz="0" w:space="0" w:color="auto"/>
      </w:divBdr>
    </w:div>
    <w:div w:id="523907009">
      <w:bodyDiv w:val="1"/>
      <w:marLeft w:val="0"/>
      <w:marRight w:val="0"/>
      <w:marTop w:val="0"/>
      <w:marBottom w:val="0"/>
      <w:divBdr>
        <w:top w:val="none" w:sz="0" w:space="0" w:color="auto"/>
        <w:left w:val="none" w:sz="0" w:space="0" w:color="auto"/>
        <w:bottom w:val="none" w:sz="0" w:space="0" w:color="auto"/>
        <w:right w:val="none" w:sz="0" w:space="0" w:color="auto"/>
      </w:divBdr>
    </w:div>
    <w:div w:id="523979227">
      <w:bodyDiv w:val="1"/>
      <w:marLeft w:val="0"/>
      <w:marRight w:val="0"/>
      <w:marTop w:val="0"/>
      <w:marBottom w:val="0"/>
      <w:divBdr>
        <w:top w:val="none" w:sz="0" w:space="0" w:color="auto"/>
        <w:left w:val="none" w:sz="0" w:space="0" w:color="auto"/>
        <w:bottom w:val="none" w:sz="0" w:space="0" w:color="auto"/>
        <w:right w:val="none" w:sz="0" w:space="0" w:color="auto"/>
      </w:divBdr>
    </w:div>
    <w:div w:id="524556622">
      <w:bodyDiv w:val="1"/>
      <w:marLeft w:val="0"/>
      <w:marRight w:val="0"/>
      <w:marTop w:val="0"/>
      <w:marBottom w:val="0"/>
      <w:divBdr>
        <w:top w:val="none" w:sz="0" w:space="0" w:color="auto"/>
        <w:left w:val="none" w:sz="0" w:space="0" w:color="auto"/>
        <w:bottom w:val="none" w:sz="0" w:space="0" w:color="auto"/>
        <w:right w:val="none" w:sz="0" w:space="0" w:color="auto"/>
      </w:divBdr>
    </w:div>
    <w:div w:id="524632499">
      <w:bodyDiv w:val="1"/>
      <w:marLeft w:val="0"/>
      <w:marRight w:val="0"/>
      <w:marTop w:val="0"/>
      <w:marBottom w:val="0"/>
      <w:divBdr>
        <w:top w:val="none" w:sz="0" w:space="0" w:color="auto"/>
        <w:left w:val="none" w:sz="0" w:space="0" w:color="auto"/>
        <w:bottom w:val="none" w:sz="0" w:space="0" w:color="auto"/>
        <w:right w:val="none" w:sz="0" w:space="0" w:color="auto"/>
      </w:divBdr>
    </w:div>
    <w:div w:id="524640449">
      <w:bodyDiv w:val="1"/>
      <w:marLeft w:val="0"/>
      <w:marRight w:val="0"/>
      <w:marTop w:val="0"/>
      <w:marBottom w:val="0"/>
      <w:divBdr>
        <w:top w:val="none" w:sz="0" w:space="0" w:color="auto"/>
        <w:left w:val="none" w:sz="0" w:space="0" w:color="auto"/>
        <w:bottom w:val="none" w:sz="0" w:space="0" w:color="auto"/>
        <w:right w:val="none" w:sz="0" w:space="0" w:color="auto"/>
      </w:divBdr>
    </w:div>
    <w:div w:id="525020589">
      <w:bodyDiv w:val="1"/>
      <w:marLeft w:val="0"/>
      <w:marRight w:val="0"/>
      <w:marTop w:val="0"/>
      <w:marBottom w:val="0"/>
      <w:divBdr>
        <w:top w:val="none" w:sz="0" w:space="0" w:color="auto"/>
        <w:left w:val="none" w:sz="0" w:space="0" w:color="auto"/>
        <w:bottom w:val="none" w:sz="0" w:space="0" w:color="auto"/>
        <w:right w:val="none" w:sz="0" w:space="0" w:color="auto"/>
      </w:divBdr>
    </w:div>
    <w:div w:id="525563130">
      <w:bodyDiv w:val="1"/>
      <w:marLeft w:val="0"/>
      <w:marRight w:val="0"/>
      <w:marTop w:val="0"/>
      <w:marBottom w:val="0"/>
      <w:divBdr>
        <w:top w:val="none" w:sz="0" w:space="0" w:color="auto"/>
        <w:left w:val="none" w:sz="0" w:space="0" w:color="auto"/>
        <w:bottom w:val="none" w:sz="0" w:space="0" w:color="auto"/>
        <w:right w:val="none" w:sz="0" w:space="0" w:color="auto"/>
      </w:divBdr>
    </w:div>
    <w:div w:id="525600628">
      <w:bodyDiv w:val="1"/>
      <w:marLeft w:val="0"/>
      <w:marRight w:val="0"/>
      <w:marTop w:val="0"/>
      <w:marBottom w:val="0"/>
      <w:divBdr>
        <w:top w:val="none" w:sz="0" w:space="0" w:color="auto"/>
        <w:left w:val="none" w:sz="0" w:space="0" w:color="auto"/>
        <w:bottom w:val="none" w:sz="0" w:space="0" w:color="auto"/>
        <w:right w:val="none" w:sz="0" w:space="0" w:color="auto"/>
      </w:divBdr>
    </w:div>
    <w:div w:id="525755572">
      <w:bodyDiv w:val="1"/>
      <w:marLeft w:val="0"/>
      <w:marRight w:val="0"/>
      <w:marTop w:val="0"/>
      <w:marBottom w:val="0"/>
      <w:divBdr>
        <w:top w:val="none" w:sz="0" w:space="0" w:color="auto"/>
        <w:left w:val="none" w:sz="0" w:space="0" w:color="auto"/>
        <w:bottom w:val="none" w:sz="0" w:space="0" w:color="auto"/>
        <w:right w:val="none" w:sz="0" w:space="0" w:color="auto"/>
      </w:divBdr>
    </w:div>
    <w:div w:id="525827657">
      <w:bodyDiv w:val="1"/>
      <w:marLeft w:val="0"/>
      <w:marRight w:val="0"/>
      <w:marTop w:val="0"/>
      <w:marBottom w:val="0"/>
      <w:divBdr>
        <w:top w:val="none" w:sz="0" w:space="0" w:color="auto"/>
        <w:left w:val="none" w:sz="0" w:space="0" w:color="auto"/>
        <w:bottom w:val="none" w:sz="0" w:space="0" w:color="auto"/>
        <w:right w:val="none" w:sz="0" w:space="0" w:color="auto"/>
      </w:divBdr>
    </w:div>
    <w:div w:id="525949004">
      <w:bodyDiv w:val="1"/>
      <w:marLeft w:val="0"/>
      <w:marRight w:val="0"/>
      <w:marTop w:val="0"/>
      <w:marBottom w:val="0"/>
      <w:divBdr>
        <w:top w:val="none" w:sz="0" w:space="0" w:color="auto"/>
        <w:left w:val="none" w:sz="0" w:space="0" w:color="auto"/>
        <w:bottom w:val="none" w:sz="0" w:space="0" w:color="auto"/>
        <w:right w:val="none" w:sz="0" w:space="0" w:color="auto"/>
      </w:divBdr>
    </w:div>
    <w:div w:id="525992269">
      <w:bodyDiv w:val="1"/>
      <w:marLeft w:val="0"/>
      <w:marRight w:val="0"/>
      <w:marTop w:val="0"/>
      <w:marBottom w:val="0"/>
      <w:divBdr>
        <w:top w:val="none" w:sz="0" w:space="0" w:color="auto"/>
        <w:left w:val="none" w:sz="0" w:space="0" w:color="auto"/>
        <w:bottom w:val="none" w:sz="0" w:space="0" w:color="auto"/>
        <w:right w:val="none" w:sz="0" w:space="0" w:color="auto"/>
      </w:divBdr>
    </w:div>
    <w:div w:id="526019759">
      <w:bodyDiv w:val="1"/>
      <w:marLeft w:val="0"/>
      <w:marRight w:val="0"/>
      <w:marTop w:val="0"/>
      <w:marBottom w:val="0"/>
      <w:divBdr>
        <w:top w:val="none" w:sz="0" w:space="0" w:color="auto"/>
        <w:left w:val="none" w:sz="0" w:space="0" w:color="auto"/>
        <w:bottom w:val="none" w:sz="0" w:space="0" w:color="auto"/>
        <w:right w:val="none" w:sz="0" w:space="0" w:color="auto"/>
      </w:divBdr>
    </w:div>
    <w:div w:id="526068160">
      <w:bodyDiv w:val="1"/>
      <w:marLeft w:val="0"/>
      <w:marRight w:val="0"/>
      <w:marTop w:val="0"/>
      <w:marBottom w:val="0"/>
      <w:divBdr>
        <w:top w:val="none" w:sz="0" w:space="0" w:color="auto"/>
        <w:left w:val="none" w:sz="0" w:space="0" w:color="auto"/>
        <w:bottom w:val="none" w:sz="0" w:space="0" w:color="auto"/>
        <w:right w:val="none" w:sz="0" w:space="0" w:color="auto"/>
      </w:divBdr>
    </w:div>
    <w:div w:id="526138258">
      <w:bodyDiv w:val="1"/>
      <w:marLeft w:val="0"/>
      <w:marRight w:val="0"/>
      <w:marTop w:val="0"/>
      <w:marBottom w:val="0"/>
      <w:divBdr>
        <w:top w:val="none" w:sz="0" w:space="0" w:color="auto"/>
        <w:left w:val="none" w:sz="0" w:space="0" w:color="auto"/>
        <w:bottom w:val="none" w:sz="0" w:space="0" w:color="auto"/>
        <w:right w:val="none" w:sz="0" w:space="0" w:color="auto"/>
      </w:divBdr>
    </w:div>
    <w:div w:id="526480014">
      <w:bodyDiv w:val="1"/>
      <w:marLeft w:val="0"/>
      <w:marRight w:val="0"/>
      <w:marTop w:val="0"/>
      <w:marBottom w:val="0"/>
      <w:divBdr>
        <w:top w:val="none" w:sz="0" w:space="0" w:color="auto"/>
        <w:left w:val="none" w:sz="0" w:space="0" w:color="auto"/>
        <w:bottom w:val="none" w:sz="0" w:space="0" w:color="auto"/>
        <w:right w:val="none" w:sz="0" w:space="0" w:color="auto"/>
      </w:divBdr>
    </w:div>
    <w:div w:id="526529217">
      <w:bodyDiv w:val="1"/>
      <w:marLeft w:val="0"/>
      <w:marRight w:val="0"/>
      <w:marTop w:val="0"/>
      <w:marBottom w:val="0"/>
      <w:divBdr>
        <w:top w:val="none" w:sz="0" w:space="0" w:color="auto"/>
        <w:left w:val="none" w:sz="0" w:space="0" w:color="auto"/>
        <w:bottom w:val="none" w:sz="0" w:space="0" w:color="auto"/>
        <w:right w:val="none" w:sz="0" w:space="0" w:color="auto"/>
      </w:divBdr>
    </w:div>
    <w:div w:id="526799540">
      <w:bodyDiv w:val="1"/>
      <w:marLeft w:val="0"/>
      <w:marRight w:val="0"/>
      <w:marTop w:val="0"/>
      <w:marBottom w:val="0"/>
      <w:divBdr>
        <w:top w:val="none" w:sz="0" w:space="0" w:color="auto"/>
        <w:left w:val="none" w:sz="0" w:space="0" w:color="auto"/>
        <w:bottom w:val="none" w:sz="0" w:space="0" w:color="auto"/>
        <w:right w:val="none" w:sz="0" w:space="0" w:color="auto"/>
      </w:divBdr>
    </w:div>
    <w:div w:id="526872673">
      <w:bodyDiv w:val="1"/>
      <w:marLeft w:val="0"/>
      <w:marRight w:val="0"/>
      <w:marTop w:val="0"/>
      <w:marBottom w:val="0"/>
      <w:divBdr>
        <w:top w:val="none" w:sz="0" w:space="0" w:color="auto"/>
        <w:left w:val="none" w:sz="0" w:space="0" w:color="auto"/>
        <w:bottom w:val="none" w:sz="0" w:space="0" w:color="auto"/>
        <w:right w:val="none" w:sz="0" w:space="0" w:color="auto"/>
      </w:divBdr>
    </w:div>
    <w:div w:id="527331662">
      <w:bodyDiv w:val="1"/>
      <w:marLeft w:val="0"/>
      <w:marRight w:val="0"/>
      <w:marTop w:val="0"/>
      <w:marBottom w:val="0"/>
      <w:divBdr>
        <w:top w:val="none" w:sz="0" w:space="0" w:color="auto"/>
        <w:left w:val="none" w:sz="0" w:space="0" w:color="auto"/>
        <w:bottom w:val="none" w:sz="0" w:space="0" w:color="auto"/>
        <w:right w:val="none" w:sz="0" w:space="0" w:color="auto"/>
      </w:divBdr>
    </w:div>
    <w:div w:id="527453741">
      <w:bodyDiv w:val="1"/>
      <w:marLeft w:val="0"/>
      <w:marRight w:val="0"/>
      <w:marTop w:val="0"/>
      <w:marBottom w:val="0"/>
      <w:divBdr>
        <w:top w:val="none" w:sz="0" w:space="0" w:color="auto"/>
        <w:left w:val="none" w:sz="0" w:space="0" w:color="auto"/>
        <w:bottom w:val="none" w:sz="0" w:space="0" w:color="auto"/>
        <w:right w:val="none" w:sz="0" w:space="0" w:color="auto"/>
      </w:divBdr>
    </w:div>
    <w:div w:id="527570184">
      <w:bodyDiv w:val="1"/>
      <w:marLeft w:val="0"/>
      <w:marRight w:val="0"/>
      <w:marTop w:val="0"/>
      <w:marBottom w:val="0"/>
      <w:divBdr>
        <w:top w:val="none" w:sz="0" w:space="0" w:color="auto"/>
        <w:left w:val="none" w:sz="0" w:space="0" w:color="auto"/>
        <w:bottom w:val="none" w:sz="0" w:space="0" w:color="auto"/>
        <w:right w:val="none" w:sz="0" w:space="0" w:color="auto"/>
      </w:divBdr>
    </w:div>
    <w:div w:id="527914994">
      <w:bodyDiv w:val="1"/>
      <w:marLeft w:val="0"/>
      <w:marRight w:val="0"/>
      <w:marTop w:val="0"/>
      <w:marBottom w:val="0"/>
      <w:divBdr>
        <w:top w:val="none" w:sz="0" w:space="0" w:color="auto"/>
        <w:left w:val="none" w:sz="0" w:space="0" w:color="auto"/>
        <w:bottom w:val="none" w:sz="0" w:space="0" w:color="auto"/>
        <w:right w:val="none" w:sz="0" w:space="0" w:color="auto"/>
      </w:divBdr>
    </w:div>
    <w:div w:id="528029744">
      <w:bodyDiv w:val="1"/>
      <w:marLeft w:val="0"/>
      <w:marRight w:val="0"/>
      <w:marTop w:val="0"/>
      <w:marBottom w:val="0"/>
      <w:divBdr>
        <w:top w:val="none" w:sz="0" w:space="0" w:color="auto"/>
        <w:left w:val="none" w:sz="0" w:space="0" w:color="auto"/>
        <w:bottom w:val="none" w:sz="0" w:space="0" w:color="auto"/>
        <w:right w:val="none" w:sz="0" w:space="0" w:color="auto"/>
      </w:divBdr>
    </w:div>
    <w:div w:id="528102849">
      <w:bodyDiv w:val="1"/>
      <w:marLeft w:val="0"/>
      <w:marRight w:val="0"/>
      <w:marTop w:val="0"/>
      <w:marBottom w:val="0"/>
      <w:divBdr>
        <w:top w:val="none" w:sz="0" w:space="0" w:color="auto"/>
        <w:left w:val="none" w:sz="0" w:space="0" w:color="auto"/>
        <w:bottom w:val="none" w:sz="0" w:space="0" w:color="auto"/>
        <w:right w:val="none" w:sz="0" w:space="0" w:color="auto"/>
      </w:divBdr>
    </w:div>
    <w:div w:id="528220440">
      <w:bodyDiv w:val="1"/>
      <w:marLeft w:val="0"/>
      <w:marRight w:val="0"/>
      <w:marTop w:val="0"/>
      <w:marBottom w:val="0"/>
      <w:divBdr>
        <w:top w:val="none" w:sz="0" w:space="0" w:color="auto"/>
        <w:left w:val="none" w:sz="0" w:space="0" w:color="auto"/>
        <w:bottom w:val="none" w:sz="0" w:space="0" w:color="auto"/>
        <w:right w:val="none" w:sz="0" w:space="0" w:color="auto"/>
      </w:divBdr>
    </w:div>
    <w:div w:id="528378261">
      <w:bodyDiv w:val="1"/>
      <w:marLeft w:val="0"/>
      <w:marRight w:val="0"/>
      <w:marTop w:val="0"/>
      <w:marBottom w:val="0"/>
      <w:divBdr>
        <w:top w:val="none" w:sz="0" w:space="0" w:color="auto"/>
        <w:left w:val="none" w:sz="0" w:space="0" w:color="auto"/>
        <w:bottom w:val="none" w:sz="0" w:space="0" w:color="auto"/>
        <w:right w:val="none" w:sz="0" w:space="0" w:color="auto"/>
      </w:divBdr>
    </w:div>
    <w:div w:id="528420958">
      <w:bodyDiv w:val="1"/>
      <w:marLeft w:val="0"/>
      <w:marRight w:val="0"/>
      <w:marTop w:val="0"/>
      <w:marBottom w:val="0"/>
      <w:divBdr>
        <w:top w:val="none" w:sz="0" w:space="0" w:color="auto"/>
        <w:left w:val="none" w:sz="0" w:space="0" w:color="auto"/>
        <w:bottom w:val="none" w:sz="0" w:space="0" w:color="auto"/>
        <w:right w:val="none" w:sz="0" w:space="0" w:color="auto"/>
      </w:divBdr>
    </w:div>
    <w:div w:id="528645109">
      <w:bodyDiv w:val="1"/>
      <w:marLeft w:val="0"/>
      <w:marRight w:val="0"/>
      <w:marTop w:val="0"/>
      <w:marBottom w:val="0"/>
      <w:divBdr>
        <w:top w:val="none" w:sz="0" w:space="0" w:color="auto"/>
        <w:left w:val="none" w:sz="0" w:space="0" w:color="auto"/>
        <w:bottom w:val="none" w:sz="0" w:space="0" w:color="auto"/>
        <w:right w:val="none" w:sz="0" w:space="0" w:color="auto"/>
      </w:divBdr>
    </w:div>
    <w:div w:id="528682718">
      <w:bodyDiv w:val="1"/>
      <w:marLeft w:val="0"/>
      <w:marRight w:val="0"/>
      <w:marTop w:val="0"/>
      <w:marBottom w:val="0"/>
      <w:divBdr>
        <w:top w:val="none" w:sz="0" w:space="0" w:color="auto"/>
        <w:left w:val="none" w:sz="0" w:space="0" w:color="auto"/>
        <w:bottom w:val="none" w:sz="0" w:space="0" w:color="auto"/>
        <w:right w:val="none" w:sz="0" w:space="0" w:color="auto"/>
      </w:divBdr>
    </w:div>
    <w:div w:id="528839562">
      <w:bodyDiv w:val="1"/>
      <w:marLeft w:val="0"/>
      <w:marRight w:val="0"/>
      <w:marTop w:val="0"/>
      <w:marBottom w:val="0"/>
      <w:divBdr>
        <w:top w:val="none" w:sz="0" w:space="0" w:color="auto"/>
        <w:left w:val="none" w:sz="0" w:space="0" w:color="auto"/>
        <w:bottom w:val="none" w:sz="0" w:space="0" w:color="auto"/>
        <w:right w:val="none" w:sz="0" w:space="0" w:color="auto"/>
      </w:divBdr>
    </w:div>
    <w:div w:id="529028748">
      <w:bodyDiv w:val="1"/>
      <w:marLeft w:val="0"/>
      <w:marRight w:val="0"/>
      <w:marTop w:val="0"/>
      <w:marBottom w:val="0"/>
      <w:divBdr>
        <w:top w:val="none" w:sz="0" w:space="0" w:color="auto"/>
        <w:left w:val="none" w:sz="0" w:space="0" w:color="auto"/>
        <w:bottom w:val="none" w:sz="0" w:space="0" w:color="auto"/>
        <w:right w:val="none" w:sz="0" w:space="0" w:color="auto"/>
      </w:divBdr>
    </w:div>
    <w:div w:id="529299424">
      <w:bodyDiv w:val="1"/>
      <w:marLeft w:val="0"/>
      <w:marRight w:val="0"/>
      <w:marTop w:val="0"/>
      <w:marBottom w:val="0"/>
      <w:divBdr>
        <w:top w:val="none" w:sz="0" w:space="0" w:color="auto"/>
        <w:left w:val="none" w:sz="0" w:space="0" w:color="auto"/>
        <w:bottom w:val="none" w:sz="0" w:space="0" w:color="auto"/>
        <w:right w:val="none" w:sz="0" w:space="0" w:color="auto"/>
      </w:divBdr>
    </w:div>
    <w:div w:id="529345807">
      <w:bodyDiv w:val="1"/>
      <w:marLeft w:val="0"/>
      <w:marRight w:val="0"/>
      <w:marTop w:val="0"/>
      <w:marBottom w:val="0"/>
      <w:divBdr>
        <w:top w:val="none" w:sz="0" w:space="0" w:color="auto"/>
        <w:left w:val="none" w:sz="0" w:space="0" w:color="auto"/>
        <w:bottom w:val="none" w:sz="0" w:space="0" w:color="auto"/>
        <w:right w:val="none" w:sz="0" w:space="0" w:color="auto"/>
      </w:divBdr>
    </w:div>
    <w:div w:id="529537417">
      <w:bodyDiv w:val="1"/>
      <w:marLeft w:val="0"/>
      <w:marRight w:val="0"/>
      <w:marTop w:val="0"/>
      <w:marBottom w:val="0"/>
      <w:divBdr>
        <w:top w:val="none" w:sz="0" w:space="0" w:color="auto"/>
        <w:left w:val="none" w:sz="0" w:space="0" w:color="auto"/>
        <w:bottom w:val="none" w:sz="0" w:space="0" w:color="auto"/>
        <w:right w:val="none" w:sz="0" w:space="0" w:color="auto"/>
      </w:divBdr>
    </w:div>
    <w:div w:id="529686756">
      <w:bodyDiv w:val="1"/>
      <w:marLeft w:val="0"/>
      <w:marRight w:val="0"/>
      <w:marTop w:val="0"/>
      <w:marBottom w:val="0"/>
      <w:divBdr>
        <w:top w:val="none" w:sz="0" w:space="0" w:color="auto"/>
        <w:left w:val="none" w:sz="0" w:space="0" w:color="auto"/>
        <w:bottom w:val="none" w:sz="0" w:space="0" w:color="auto"/>
        <w:right w:val="none" w:sz="0" w:space="0" w:color="auto"/>
      </w:divBdr>
    </w:div>
    <w:div w:id="529758903">
      <w:bodyDiv w:val="1"/>
      <w:marLeft w:val="0"/>
      <w:marRight w:val="0"/>
      <w:marTop w:val="0"/>
      <w:marBottom w:val="0"/>
      <w:divBdr>
        <w:top w:val="none" w:sz="0" w:space="0" w:color="auto"/>
        <w:left w:val="none" w:sz="0" w:space="0" w:color="auto"/>
        <w:bottom w:val="none" w:sz="0" w:space="0" w:color="auto"/>
        <w:right w:val="none" w:sz="0" w:space="0" w:color="auto"/>
      </w:divBdr>
    </w:div>
    <w:div w:id="529800292">
      <w:bodyDiv w:val="1"/>
      <w:marLeft w:val="0"/>
      <w:marRight w:val="0"/>
      <w:marTop w:val="0"/>
      <w:marBottom w:val="0"/>
      <w:divBdr>
        <w:top w:val="none" w:sz="0" w:space="0" w:color="auto"/>
        <w:left w:val="none" w:sz="0" w:space="0" w:color="auto"/>
        <w:bottom w:val="none" w:sz="0" w:space="0" w:color="auto"/>
        <w:right w:val="none" w:sz="0" w:space="0" w:color="auto"/>
      </w:divBdr>
    </w:div>
    <w:div w:id="529874886">
      <w:bodyDiv w:val="1"/>
      <w:marLeft w:val="0"/>
      <w:marRight w:val="0"/>
      <w:marTop w:val="0"/>
      <w:marBottom w:val="0"/>
      <w:divBdr>
        <w:top w:val="none" w:sz="0" w:space="0" w:color="auto"/>
        <w:left w:val="none" w:sz="0" w:space="0" w:color="auto"/>
        <w:bottom w:val="none" w:sz="0" w:space="0" w:color="auto"/>
        <w:right w:val="none" w:sz="0" w:space="0" w:color="auto"/>
      </w:divBdr>
    </w:div>
    <w:div w:id="529878768">
      <w:bodyDiv w:val="1"/>
      <w:marLeft w:val="0"/>
      <w:marRight w:val="0"/>
      <w:marTop w:val="0"/>
      <w:marBottom w:val="0"/>
      <w:divBdr>
        <w:top w:val="none" w:sz="0" w:space="0" w:color="auto"/>
        <w:left w:val="none" w:sz="0" w:space="0" w:color="auto"/>
        <w:bottom w:val="none" w:sz="0" w:space="0" w:color="auto"/>
        <w:right w:val="none" w:sz="0" w:space="0" w:color="auto"/>
      </w:divBdr>
    </w:div>
    <w:div w:id="530187189">
      <w:bodyDiv w:val="1"/>
      <w:marLeft w:val="0"/>
      <w:marRight w:val="0"/>
      <w:marTop w:val="0"/>
      <w:marBottom w:val="0"/>
      <w:divBdr>
        <w:top w:val="none" w:sz="0" w:space="0" w:color="auto"/>
        <w:left w:val="none" w:sz="0" w:space="0" w:color="auto"/>
        <w:bottom w:val="none" w:sz="0" w:space="0" w:color="auto"/>
        <w:right w:val="none" w:sz="0" w:space="0" w:color="auto"/>
      </w:divBdr>
    </w:div>
    <w:div w:id="530268144">
      <w:bodyDiv w:val="1"/>
      <w:marLeft w:val="0"/>
      <w:marRight w:val="0"/>
      <w:marTop w:val="0"/>
      <w:marBottom w:val="0"/>
      <w:divBdr>
        <w:top w:val="none" w:sz="0" w:space="0" w:color="auto"/>
        <w:left w:val="none" w:sz="0" w:space="0" w:color="auto"/>
        <w:bottom w:val="none" w:sz="0" w:space="0" w:color="auto"/>
        <w:right w:val="none" w:sz="0" w:space="0" w:color="auto"/>
      </w:divBdr>
    </w:div>
    <w:div w:id="530338093">
      <w:bodyDiv w:val="1"/>
      <w:marLeft w:val="0"/>
      <w:marRight w:val="0"/>
      <w:marTop w:val="0"/>
      <w:marBottom w:val="0"/>
      <w:divBdr>
        <w:top w:val="none" w:sz="0" w:space="0" w:color="auto"/>
        <w:left w:val="none" w:sz="0" w:space="0" w:color="auto"/>
        <w:bottom w:val="none" w:sz="0" w:space="0" w:color="auto"/>
        <w:right w:val="none" w:sz="0" w:space="0" w:color="auto"/>
      </w:divBdr>
    </w:div>
    <w:div w:id="530455752">
      <w:bodyDiv w:val="1"/>
      <w:marLeft w:val="0"/>
      <w:marRight w:val="0"/>
      <w:marTop w:val="0"/>
      <w:marBottom w:val="0"/>
      <w:divBdr>
        <w:top w:val="none" w:sz="0" w:space="0" w:color="auto"/>
        <w:left w:val="none" w:sz="0" w:space="0" w:color="auto"/>
        <w:bottom w:val="none" w:sz="0" w:space="0" w:color="auto"/>
        <w:right w:val="none" w:sz="0" w:space="0" w:color="auto"/>
      </w:divBdr>
    </w:div>
    <w:div w:id="530724753">
      <w:bodyDiv w:val="1"/>
      <w:marLeft w:val="0"/>
      <w:marRight w:val="0"/>
      <w:marTop w:val="0"/>
      <w:marBottom w:val="0"/>
      <w:divBdr>
        <w:top w:val="none" w:sz="0" w:space="0" w:color="auto"/>
        <w:left w:val="none" w:sz="0" w:space="0" w:color="auto"/>
        <w:bottom w:val="none" w:sz="0" w:space="0" w:color="auto"/>
        <w:right w:val="none" w:sz="0" w:space="0" w:color="auto"/>
      </w:divBdr>
    </w:div>
    <w:div w:id="530922044">
      <w:bodyDiv w:val="1"/>
      <w:marLeft w:val="0"/>
      <w:marRight w:val="0"/>
      <w:marTop w:val="0"/>
      <w:marBottom w:val="0"/>
      <w:divBdr>
        <w:top w:val="none" w:sz="0" w:space="0" w:color="auto"/>
        <w:left w:val="none" w:sz="0" w:space="0" w:color="auto"/>
        <w:bottom w:val="none" w:sz="0" w:space="0" w:color="auto"/>
        <w:right w:val="none" w:sz="0" w:space="0" w:color="auto"/>
      </w:divBdr>
    </w:div>
    <w:div w:id="531039180">
      <w:bodyDiv w:val="1"/>
      <w:marLeft w:val="0"/>
      <w:marRight w:val="0"/>
      <w:marTop w:val="0"/>
      <w:marBottom w:val="0"/>
      <w:divBdr>
        <w:top w:val="none" w:sz="0" w:space="0" w:color="auto"/>
        <w:left w:val="none" w:sz="0" w:space="0" w:color="auto"/>
        <w:bottom w:val="none" w:sz="0" w:space="0" w:color="auto"/>
        <w:right w:val="none" w:sz="0" w:space="0" w:color="auto"/>
      </w:divBdr>
    </w:div>
    <w:div w:id="531067137">
      <w:bodyDiv w:val="1"/>
      <w:marLeft w:val="0"/>
      <w:marRight w:val="0"/>
      <w:marTop w:val="0"/>
      <w:marBottom w:val="0"/>
      <w:divBdr>
        <w:top w:val="none" w:sz="0" w:space="0" w:color="auto"/>
        <w:left w:val="none" w:sz="0" w:space="0" w:color="auto"/>
        <w:bottom w:val="none" w:sz="0" w:space="0" w:color="auto"/>
        <w:right w:val="none" w:sz="0" w:space="0" w:color="auto"/>
      </w:divBdr>
    </w:div>
    <w:div w:id="531111461">
      <w:bodyDiv w:val="1"/>
      <w:marLeft w:val="0"/>
      <w:marRight w:val="0"/>
      <w:marTop w:val="0"/>
      <w:marBottom w:val="0"/>
      <w:divBdr>
        <w:top w:val="none" w:sz="0" w:space="0" w:color="auto"/>
        <w:left w:val="none" w:sz="0" w:space="0" w:color="auto"/>
        <w:bottom w:val="none" w:sz="0" w:space="0" w:color="auto"/>
        <w:right w:val="none" w:sz="0" w:space="0" w:color="auto"/>
      </w:divBdr>
    </w:div>
    <w:div w:id="531458895">
      <w:bodyDiv w:val="1"/>
      <w:marLeft w:val="0"/>
      <w:marRight w:val="0"/>
      <w:marTop w:val="0"/>
      <w:marBottom w:val="0"/>
      <w:divBdr>
        <w:top w:val="none" w:sz="0" w:space="0" w:color="auto"/>
        <w:left w:val="none" w:sz="0" w:space="0" w:color="auto"/>
        <w:bottom w:val="none" w:sz="0" w:space="0" w:color="auto"/>
        <w:right w:val="none" w:sz="0" w:space="0" w:color="auto"/>
      </w:divBdr>
    </w:div>
    <w:div w:id="531841493">
      <w:bodyDiv w:val="1"/>
      <w:marLeft w:val="0"/>
      <w:marRight w:val="0"/>
      <w:marTop w:val="0"/>
      <w:marBottom w:val="0"/>
      <w:divBdr>
        <w:top w:val="none" w:sz="0" w:space="0" w:color="auto"/>
        <w:left w:val="none" w:sz="0" w:space="0" w:color="auto"/>
        <w:bottom w:val="none" w:sz="0" w:space="0" w:color="auto"/>
        <w:right w:val="none" w:sz="0" w:space="0" w:color="auto"/>
      </w:divBdr>
    </w:div>
    <w:div w:id="531890187">
      <w:bodyDiv w:val="1"/>
      <w:marLeft w:val="0"/>
      <w:marRight w:val="0"/>
      <w:marTop w:val="0"/>
      <w:marBottom w:val="0"/>
      <w:divBdr>
        <w:top w:val="none" w:sz="0" w:space="0" w:color="auto"/>
        <w:left w:val="none" w:sz="0" w:space="0" w:color="auto"/>
        <w:bottom w:val="none" w:sz="0" w:space="0" w:color="auto"/>
        <w:right w:val="none" w:sz="0" w:space="0" w:color="auto"/>
      </w:divBdr>
    </w:div>
    <w:div w:id="532108968">
      <w:bodyDiv w:val="1"/>
      <w:marLeft w:val="0"/>
      <w:marRight w:val="0"/>
      <w:marTop w:val="0"/>
      <w:marBottom w:val="0"/>
      <w:divBdr>
        <w:top w:val="none" w:sz="0" w:space="0" w:color="auto"/>
        <w:left w:val="none" w:sz="0" w:space="0" w:color="auto"/>
        <w:bottom w:val="none" w:sz="0" w:space="0" w:color="auto"/>
        <w:right w:val="none" w:sz="0" w:space="0" w:color="auto"/>
      </w:divBdr>
    </w:div>
    <w:div w:id="532428069">
      <w:bodyDiv w:val="1"/>
      <w:marLeft w:val="0"/>
      <w:marRight w:val="0"/>
      <w:marTop w:val="0"/>
      <w:marBottom w:val="0"/>
      <w:divBdr>
        <w:top w:val="none" w:sz="0" w:space="0" w:color="auto"/>
        <w:left w:val="none" w:sz="0" w:space="0" w:color="auto"/>
        <w:bottom w:val="none" w:sz="0" w:space="0" w:color="auto"/>
        <w:right w:val="none" w:sz="0" w:space="0" w:color="auto"/>
      </w:divBdr>
    </w:div>
    <w:div w:id="532497292">
      <w:bodyDiv w:val="1"/>
      <w:marLeft w:val="0"/>
      <w:marRight w:val="0"/>
      <w:marTop w:val="0"/>
      <w:marBottom w:val="0"/>
      <w:divBdr>
        <w:top w:val="none" w:sz="0" w:space="0" w:color="auto"/>
        <w:left w:val="none" w:sz="0" w:space="0" w:color="auto"/>
        <w:bottom w:val="none" w:sz="0" w:space="0" w:color="auto"/>
        <w:right w:val="none" w:sz="0" w:space="0" w:color="auto"/>
      </w:divBdr>
    </w:div>
    <w:div w:id="532502736">
      <w:bodyDiv w:val="1"/>
      <w:marLeft w:val="0"/>
      <w:marRight w:val="0"/>
      <w:marTop w:val="0"/>
      <w:marBottom w:val="0"/>
      <w:divBdr>
        <w:top w:val="none" w:sz="0" w:space="0" w:color="auto"/>
        <w:left w:val="none" w:sz="0" w:space="0" w:color="auto"/>
        <w:bottom w:val="none" w:sz="0" w:space="0" w:color="auto"/>
        <w:right w:val="none" w:sz="0" w:space="0" w:color="auto"/>
      </w:divBdr>
    </w:div>
    <w:div w:id="532693027">
      <w:bodyDiv w:val="1"/>
      <w:marLeft w:val="0"/>
      <w:marRight w:val="0"/>
      <w:marTop w:val="0"/>
      <w:marBottom w:val="0"/>
      <w:divBdr>
        <w:top w:val="none" w:sz="0" w:space="0" w:color="auto"/>
        <w:left w:val="none" w:sz="0" w:space="0" w:color="auto"/>
        <w:bottom w:val="none" w:sz="0" w:space="0" w:color="auto"/>
        <w:right w:val="none" w:sz="0" w:space="0" w:color="auto"/>
      </w:divBdr>
    </w:div>
    <w:div w:id="532809955">
      <w:bodyDiv w:val="1"/>
      <w:marLeft w:val="0"/>
      <w:marRight w:val="0"/>
      <w:marTop w:val="0"/>
      <w:marBottom w:val="0"/>
      <w:divBdr>
        <w:top w:val="none" w:sz="0" w:space="0" w:color="auto"/>
        <w:left w:val="none" w:sz="0" w:space="0" w:color="auto"/>
        <w:bottom w:val="none" w:sz="0" w:space="0" w:color="auto"/>
        <w:right w:val="none" w:sz="0" w:space="0" w:color="auto"/>
      </w:divBdr>
    </w:div>
    <w:div w:id="532814637">
      <w:bodyDiv w:val="1"/>
      <w:marLeft w:val="0"/>
      <w:marRight w:val="0"/>
      <w:marTop w:val="0"/>
      <w:marBottom w:val="0"/>
      <w:divBdr>
        <w:top w:val="none" w:sz="0" w:space="0" w:color="auto"/>
        <w:left w:val="none" w:sz="0" w:space="0" w:color="auto"/>
        <w:bottom w:val="none" w:sz="0" w:space="0" w:color="auto"/>
        <w:right w:val="none" w:sz="0" w:space="0" w:color="auto"/>
      </w:divBdr>
    </w:div>
    <w:div w:id="532957453">
      <w:bodyDiv w:val="1"/>
      <w:marLeft w:val="0"/>
      <w:marRight w:val="0"/>
      <w:marTop w:val="0"/>
      <w:marBottom w:val="0"/>
      <w:divBdr>
        <w:top w:val="none" w:sz="0" w:space="0" w:color="auto"/>
        <w:left w:val="none" w:sz="0" w:space="0" w:color="auto"/>
        <w:bottom w:val="none" w:sz="0" w:space="0" w:color="auto"/>
        <w:right w:val="none" w:sz="0" w:space="0" w:color="auto"/>
      </w:divBdr>
    </w:div>
    <w:div w:id="533007389">
      <w:bodyDiv w:val="1"/>
      <w:marLeft w:val="0"/>
      <w:marRight w:val="0"/>
      <w:marTop w:val="0"/>
      <w:marBottom w:val="0"/>
      <w:divBdr>
        <w:top w:val="none" w:sz="0" w:space="0" w:color="auto"/>
        <w:left w:val="none" w:sz="0" w:space="0" w:color="auto"/>
        <w:bottom w:val="none" w:sz="0" w:space="0" w:color="auto"/>
        <w:right w:val="none" w:sz="0" w:space="0" w:color="auto"/>
      </w:divBdr>
    </w:div>
    <w:div w:id="533276081">
      <w:bodyDiv w:val="1"/>
      <w:marLeft w:val="0"/>
      <w:marRight w:val="0"/>
      <w:marTop w:val="0"/>
      <w:marBottom w:val="0"/>
      <w:divBdr>
        <w:top w:val="none" w:sz="0" w:space="0" w:color="auto"/>
        <w:left w:val="none" w:sz="0" w:space="0" w:color="auto"/>
        <w:bottom w:val="none" w:sz="0" w:space="0" w:color="auto"/>
        <w:right w:val="none" w:sz="0" w:space="0" w:color="auto"/>
      </w:divBdr>
    </w:div>
    <w:div w:id="533344003">
      <w:bodyDiv w:val="1"/>
      <w:marLeft w:val="0"/>
      <w:marRight w:val="0"/>
      <w:marTop w:val="0"/>
      <w:marBottom w:val="0"/>
      <w:divBdr>
        <w:top w:val="none" w:sz="0" w:space="0" w:color="auto"/>
        <w:left w:val="none" w:sz="0" w:space="0" w:color="auto"/>
        <w:bottom w:val="none" w:sz="0" w:space="0" w:color="auto"/>
        <w:right w:val="none" w:sz="0" w:space="0" w:color="auto"/>
      </w:divBdr>
    </w:div>
    <w:div w:id="533543959">
      <w:bodyDiv w:val="1"/>
      <w:marLeft w:val="0"/>
      <w:marRight w:val="0"/>
      <w:marTop w:val="0"/>
      <w:marBottom w:val="0"/>
      <w:divBdr>
        <w:top w:val="none" w:sz="0" w:space="0" w:color="auto"/>
        <w:left w:val="none" w:sz="0" w:space="0" w:color="auto"/>
        <w:bottom w:val="none" w:sz="0" w:space="0" w:color="auto"/>
        <w:right w:val="none" w:sz="0" w:space="0" w:color="auto"/>
      </w:divBdr>
    </w:div>
    <w:div w:id="533808955">
      <w:bodyDiv w:val="1"/>
      <w:marLeft w:val="0"/>
      <w:marRight w:val="0"/>
      <w:marTop w:val="0"/>
      <w:marBottom w:val="0"/>
      <w:divBdr>
        <w:top w:val="none" w:sz="0" w:space="0" w:color="auto"/>
        <w:left w:val="none" w:sz="0" w:space="0" w:color="auto"/>
        <w:bottom w:val="none" w:sz="0" w:space="0" w:color="auto"/>
        <w:right w:val="none" w:sz="0" w:space="0" w:color="auto"/>
      </w:divBdr>
    </w:div>
    <w:div w:id="534006087">
      <w:bodyDiv w:val="1"/>
      <w:marLeft w:val="0"/>
      <w:marRight w:val="0"/>
      <w:marTop w:val="0"/>
      <w:marBottom w:val="0"/>
      <w:divBdr>
        <w:top w:val="none" w:sz="0" w:space="0" w:color="auto"/>
        <w:left w:val="none" w:sz="0" w:space="0" w:color="auto"/>
        <w:bottom w:val="none" w:sz="0" w:space="0" w:color="auto"/>
        <w:right w:val="none" w:sz="0" w:space="0" w:color="auto"/>
      </w:divBdr>
    </w:div>
    <w:div w:id="534122574">
      <w:bodyDiv w:val="1"/>
      <w:marLeft w:val="0"/>
      <w:marRight w:val="0"/>
      <w:marTop w:val="0"/>
      <w:marBottom w:val="0"/>
      <w:divBdr>
        <w:top w:val="none" w:sz="0" w:space="0" w:color="auto"/>
        <w:left w:val="none" w:sz="0" w:space="0" w:color="auto"/>
        <w:bottom w:val="none" w:sz="0" w:space="0" w:color="auto"/>
        <w:right w:val="none" w:sz="0" w:space="0" w:color="auto"/>
      </w:divBdr>
    </w:div>
    <w:div w:id="534469676">
      <w:bodyDiv w:val="1"/>
      <w:marLeft w:val="0"/>
      <w:marRight w:val="0"/>
      <w:marTop w:val="0"/>
      <w:marBottom w:val="0"/>
      <w:divBdr>
        <w:top w:val="none" w:sz="0" w:space="0" w:color="auto"/>
        <w:left w:val="none" w:sz="0" w:space="0" w:color="auto"/>
        <w:bottom w:val="none" w:sz="0" w:space="0" w:color="auto"/>
        <w:right w:val="none" w:sz="0" w:space="0" w:color="auto"/>
      </w:divBdr>
    </w:div>
    <w:div w:id="534582514">
      <w:bodyDiv w:val="1"/>
      <w:marLeft w:val="0"/>
      <w:marRight w:val="0"/>
      <w:marTop w:val="0"/>
      <w:marBottom w:val="0"/>
      <w:divBdr>
        <w:top w:val="none" w:sz="0" w:space="0" w:color="auto"/>
        <w:left w:val="none" w:sz="0" w:space="0" w:color="auto"/>
        <w:bottom w:val="none" w:sz="0" w:space="0" w:color="auto"/>
        <w:right w:val="none" w:sz="0" w:space="0" w:color="auto"/>
      </w:divBdr>
    </w:div>
    <w:div w:id="534738265">
      <w:bodyDiv w:val="1"/>
      <w:marLeft w:val="0"/>
      <w:marRight w:val="0"/>
      <w:marTop w:val="0"/>
      <w:marBottom w:val="0"/>
      <w:divBdr>
        <w:top w:val="none" w:sz="0" w:space="0" w:color="auto"/>
        <w:left w:val="none" w:sz="0" w:space="0" w:color="auto"/>
        <w:bottom w:val="none" w:sz="0" w:space="0" w:color="auto"/>
        <w:right w:val="none" w:sz="0" w:space="0" w:color="auto"/>
      </w:divBdr>
    </w:div>
    <w:div w:id="535045679">
      <w:bodyDiv w:val="1"/>
      <w:marLeft w:val="0"/>
      <w:marRight w:val="0"/>
      <w:marTop w:val="0"/>
      <w:marBottom w:val="0"/>
      <w:divBdr>
        <w:top w:val="none" w:sz="0" w:space="0" w:color="auto"/>
        <w:left w:val="none" w:sz="0" w:space="0" w:color="auto"/>
        <w:bottom w:val="none" w:sz="0" w:space="0" w:color="auto"/>
        <w:right w:val="none" w:sz="0" w:space="0" w:color="auto"/>
      </w:divBdr>
    </w:div>
    <w:div w:id="535197566">
      <w:bodyDiv w:val="1"/>
      <w:marLeft w:val="0"/>
      <w:marRight w:val="0"/>
      <w:marTop w:val="0"/>
      <w:marBottom w:val="0"/>
      <w:divBdr>
        <w:top w:val="none" w:sz="0" w:space="0" w:color="auto"/>
        <w:left w:val="none" w:sz="0" w:space="0" w:color="auto"/>
        <w:bottom w:val="none" w:sz="0" w:space="0" w:color="auto"/>
        <w:right w:val="none" w:sz="0" w:space="0" w:color="auto"/>
      </w:divBdr>
    </w:div>
    <w:div w:id="535775872">
      <w:bodyDiv w:val="1"/>
      <w:marLeft w:val="0"/>
      <w:marRight w:val="0"/>
      <w:marTop w:val="0"/>
      <w:marBottom w:val="0"/>
      <w:divBdr>
        <w:top w:val="none" w:sz="0" w:space="0" w:color="auto"/>
        <w:left w:val="none" w:sz="0" w:space="0" w:color="auto"/>
        <w:bottom w:val="none" w:sz="0" w:space="0" w:color="auto"/>
        <w:right w:val="none" w:sz="0" w:space="0" w:color="auto"/>
      </w:divBdr>
    </w:div>
    <w:div w:id="535898890">
      <w:bodyDiv w:val="1"/>
      <w:marLeft w:val="0"/>
      <w:marRight w:val="0"/>
      <w:marTop w:val="0"/>
      <w:marBottom w:val="0"/>
      <w:divBdr>
        <w:top w:val="none" w:sz="0" w:space="0" w:color="auto"/>
        <w:left w:val="none" w:sz="0" w:space="0" w:color="auto"/>
        <w:bottom w:val="none" w:sz="0" w:space="0" w:color="auto"/>
        <w:right w:val="none" w:sz="0" w:space="0" w:color="auto"/>
      </w:divBdr>
    </w:div>
    <w:div w:id="536160549">
      <w:bodyDiv w:val="1"/>
      <w:marLeft w:val="0"/>
      <w:marRight w:val="0"/>
      <w:marTop w:val="0"/>
      <w:marBottom w:val="0"/>
      <w:divBdr>
        <w:top w:val="none" w:sz="0" w:space="0" w:color="auto"/>
        <w:left w:val="none" w:sz="0" w:space="0" w:color="auto"/>
        <w:bottom w:val="none" w:sz="0" w:space="0" w:color="auto"/>
        <w:right w:val="none" w:sz="0" w:space="0" w:color="auto"/>
      </w:divBdr>
    </w:div>
    <w:div w:id="536161444">
      <w:bodyDiv w:val="1"/>
      <w:marLeft w:val="0"/>
      <w:marRight w:val="0"/>
      <w:marTop w:val="0"/>
      <w:marBottom w:val="0"/>
      <w:divBdr>
        <w:top w:val="none" w:sz="0" w:space="0" w:color="auto"/>
        <w:left w:val="none" w:sz="0" w:space="0" w:color="auto"/>
        <w:bottom w:val="none" w:sz="0" w:space="0" w:color="auto"/>
        <w:right w:val="none" w:sz="0" w:space="0" w:color="auto"/>
      </w:divBdr>
    </w:div>
    <w:div w:id="536429923">
      <w:bodyDiv w:val="1"/>
      <w:marLeft w:val="0"/>
      <w:marRight w:val="0"/>
      <w:marTop w:val="0"/>
      <w:marBottom w:val="0"/>
      <w:divBdr>
        <w:top w:val="none" w:sz="0" w:space="0" w:color="auto"/>
        <w:left w:val="none" w:sz="0" w:space="0" w:color="auto"/>
        <w:bottom w:val="none" w:sz="0" w:space="0" w:color="auto"/>
        <w:right w:val="none" w:sz="0" w:space="0" w:color="auto"/>
      </w:divBdr>
    </w:div>
    <w:div w:id="536433666">
      <w:bodyDiv w:val="1"/>
      <w:marLeft w:val="0"/>
      <w:marRight w:val="0"/>
      <w:marTop w:val="0"/>
      <w:marBottom w:val="0"/>
      <w:divBdr>
        <w:top w:val="none" w:sz="0" w:space="0" w:color="auto"/>
        <w:left w:val="none" w:sz="0" w:space="0" w:color="auto"/>
        <w:bottom w:val="none" w:sz="0" w:space="0" w:color="auto"/>
        <w:right w:val="none" w:sz="0" w:space="0" w:color="auto"/>
      </w:divBdr>
    </w:div>
    <w:div w:id="536696444">
      <w:bodyDiv w:val="1"/>
      <w:marLeft w:val="0"/>
      <w:marRight w:val="0"/>
      <w:marTop w:val="0"/>
      <w:marBottom w:val="0"/>
      <w:divBdr>
        <w:top w:val="none" w:sz="0" w:space="0" w:color="auto"/>
        <w:left w:val="none" w:sz="0" w:space="0" w:color="auto"/>
        <w:bottom w:val="none" w:sz="0" w:space="0" w:color="auto"/>
        <w:right w:val="none" w:sz="0" w:space="0" w:color="auto"/>
      </w:divBdr>
    </w:div>
    <w:div w:id="537014474">
      <w:bodyDiv w:val="1"/>
      <w:marLeft w:val="0"/>
      <w:marRight w:val="0"/>
      <w:marTop w:val="0"/>
      <w:marBottom w:val="0"/>
      <w:divBdr>
        <w:top w:val="none" w:sz="0" w:space="0" w:color="auto"/>
        <w:left w:val="none" w:sz="0" w:space="0" w:color="auto"/>
        <w:bottom w:val="none" w:sz="0" w:space="0" w:color="auto"/>
        <w:right w:val="none" w:sz="0" w:space="0" w:color="auto"/>
      </w:divBdr>
    </w:div>
    <w:div w:id="537089613">
      <w:bodyDiv w:val="1"/>
      <w:marLeft w:val="0"/>
      <w:marRight w:val="0"/>
      <w:marTop w:val="0"/>
      <w:marBottom w:val="0"/>
      <w:divBdr>
        <w:top w:val="none" w:sz="0" w:space="0" w:color="auto"/>
        <w:left w:val="none" w:sz="0" w:space="0" w:color="auto"/>
        <w:bottom w:val="none" w:sz="0" w:space="0" w:color="auto"/>
        <w:right w:val="none" w:sz="0" w:space="0" w:color="auto"/>
      </w:divBdr>
    </w:div>
    <w:div w:id="537398231">
      <w:bodyDiv w:val="1"/>
      <w:marLeft w:val="0"/>
      <w:marRight w:val="0"/>
      <w:marTop w:val="0"/>
      <w:marBottom w:val="0"/>
      <w:divBdr>
        <w:top w:val="none" w:sz="0" w:space="0" w:color="auto"/>
        <w:left w:val="none" w:sz="0" w:space="0" w:color="auto"/>
        <w:bottom w:val="none" w:sz="0" w:space="0" w:color="auto"/>
        <w:right w:val="none" w:sz="0" w:space="0" w:color="auto"/>
      </w:divBdr>
    </w:div>
    <w:div w:id="537594648">
      <w:bodyDiv w:val="1"/>
      <w:marLeft w:val="0"/>
      <w:marRight w:val="0"/>
      <w:marTop w:val="0"/>
      <w:marBottom w:val="0"/>
      <w:divBdr>
        <w:top w:val="none" w:sz="0" w:space="0" w:color="auto"/>
        <w:left w:val="none" w:sz="0" w:space="0" w:color="auto"/>
        <w:bottom w:val="none" w:sz="0" w:space="0" w:color="auto"/>
        <w:right w:val="none" w:sz="0" w:space="0" w:color="auto"/>
      </w:divBdr>
    </w:div>
    <w:div w:id="537619367">
      <w:bodyDiv w:val="1"/>
      <w:marLeft w:val="0"/>
      <w:marRight w:val="0"/>
      <w:marTop w:val="0"/>
      <w:marBottom w:val="0"/>
      <w:divBdr>
        <w:top w:val="none" w:sz="0" w:space="0" w:color="auto"/>
        <w:left w:val="none" w:sz="0" w:space="0" w:color="auto"/>
        <w:bottom w:val="none" w:sz="0" w:space="0" w:color="auto"/>
        <w:right w:val="none" w:sz="0" w:space="0" w:color="auto"/>
      </w:divBdr>
    </w:div>
    <w:div w:id="537818972">
      <w:bodyDiv w:val="1"/>
      <w:marLeft w:val="0"/>
      <w:marRight w:val="0"/>
      <w:marTop w:val="0"/>
      <w:marBottom w:val="0"/>
      <w:divBdr>
        <w:top w:val="none" w:sz="0" w:space="0" w:color="auto"/>
        <w:left w:val="none" w:sz="0" w:space="0" w:color="auto"/>
        <w:bottom w:val="none" w:sz="0" w:space="0" w:color="auto"/>
        <w:right w:val="none" w:sz="0" w:space="0" w:color="auto"/>
      </w:divBdr>
    </w:div>
    <w:div w:id="537820316">
      <w:bodyDiv w:val="1"/>
      <w:marLeft w:val="0"/>
      <w:marRight w:val="0"/>
      <w:marTop w:val="0"/>
      <w:marBottom w:val="0"/>
      <w:divBdr>
        <w:top w:val="none" w:sz="0" w:space="0" w:color="auto"/>
        <w:left w:val="none" w:sz="0" w:space="0" w:color="auto"/>
        <w:bottom w:val="none" w:sz="0" w:space="0" w:color="auto"/>
        <w:right w:val="none" w:sz="0" w:space="0" w:color="auto"/>
      </w:divBdr>
    </w:div>
    <w:div w:id="537856192">
      <w:bodyDiv w:val="1"/>
      <w:marLeft w:val="0"/>
      <w:marRight w:val="0"/>
      <w:marTop w:val="0"/>
      <w:marBottom w:val="0"/>
      <w:divBdr>
        <w:top w:val="none" w:sz="0" w:space="0" w:color="auto"/>
        <w:left w:val="none" w:sz="0" w:space="0" w:color="auto"/>
        <w:bottom w:val="none" w:sz="0" w:space="0" w:color="auto"/>
        <w:right w:val="none" w:sz="0" w:space="0" w:color="auto"/>
      </w:divBdr>
    </w:div>
    <w:div w:id="538014258">
      <w:bodyDiv w:val="1"/>
      <w:marLeft w:val="0"/>
      <w:marRight w:val="0"/>
      <w:marTop w:val="0"/>
      <w:marBottom w:val="0"/>
      <w:divBdr>
        <w:top w:val="none" w:sz="0" w:space="0" w:color="auto"/>
        <w:left w:val="none" w:sz="0" w:space="0" w:color="auto"/>
        <w:bottom w:val="none" w:sz="0" w:space="0" w:color="auto"/>
        <w:right w:val="none" w:sz="0" w:space="0" w:color="auto"/>
      </w:divBdr>
    </w:div>
    <w:div w:id="538055381">
      <w:bodyDiv w:val="1"/>
      <w:marLeft w:val="0"/>
      <w:marRight w:val="0"/>
      <w:marTop w:val="0"/>
      <w:marBottom w:val="0"/>
      <w:divBdr>
        <w:top w:val="none" w:sz="0" w:space="0" w:color="auto"/>
        <w:left w:val="none" w:sz="0" w:space="0" w:color="auto"/>
        <w:bottom w:val="none" w:sz="0" w:space="0" w:color="auto"/>
        <w:right w:val="none" w:sz="0" w:space="0" w:color="auto"/>
      </w:divBdr>
    </w:div>
    <w:div w:id="538132542">
      <w:bodyDiv w:val="1"/>
      <w:marLeft w:val="0"/>
      <w:marRight w:val="0"/>
      <w:marTop w:val="0"/>
      <w:marBottom w:val="0"/>
      <w:divBdr>
        <w:top w:val="none" w:sz="0" w:space="0" w:color="auto"/>
        <w:left w:val="none" w:sz="0" w:space="0" w:color="auto"/>
        <w:bottom w:val="none" w:sz="0" w:space="0" w:color="auto"/>
        <w:right w:val="none" w:sz="0" w:space="0" w:color="auto"/>
      </w:divBdr>
    </w:div>
    <w:div w:id="538250263">
      <w:bodyDiv w:val="1"/>
      <w:marLeft w:val="0"/>
      <w:marRight w:val="0"/>
      <w:marTop w:val="0"/>
      <w:marBottom w:val="0"/>
      <w:divBdr>
        <w:top w:val="none" w:sz="0" w:space="0" w:color="auto"/>
        <w:left w:val="none" w:sz="0" w:space="0" w:color="auto"/>
        <w:bottom w:val="none" w:sz="0" w:space="0" w:color="auto"/>
        <w:right w:val="none" w:sz="0" w:space="0" w:color="auto"/>
      </w:divBdr>
    </w:div>
    <w:div w:id="538250930">
      <w:bodyDiv w:val="1"/>
      <w:marLeft w:val="0"/>
      <w:marRight w:val="0"/>
      <w:marTop w:val="0"/>
      <w:marBottom w:val="0"/>
      <w:divBdr>
        <w:top w:val="none" w:sz="0" w:space="0" w:color="auto"/>
        <w:left w:val="none" w:sz="0" w:space="0" w:color="auto"/>
        <w:bottom w:val="none" w:sz="0" w:space="0" w:color="auto"/>
        <w:right w:val="none" w:sz="0" w:space="0" w:color="auto"/>
      </w:divBdr>
    </w:div>
    <w:div w:id="538786775">
      <w:bodyDiv w:val="1"/>
      <w:marLeft w:val="0"/>
      <w:marRight w:val="0"/>
      <w:marTop w:val="0"/>
      <w:marBottom w:val="0"/>
      <w:divBdr>
        <w:top w:val="none" w:sz="0" w:space="0" w:color="auto"/>
        <w:left w:val="none" w:sz="0" w:space="0" w:color="auto"/>
        <w:bottom w:val="none" w:sz="0" w:space="0" w:color="auto"/>
        <w:right w:val="none" w:sz="0" w:space="0" w:color="auto"/>
      </w:divBdr>
    </w:div>
    <w:div w:id="538904276">
      <w:bodyDiv w:val="1"/>
      <w:marLeft w:val="0"/>
      <w:marRight w:val="0"/>
      <w:marTop w:val="0"/>
      <w:marBottom w:val="0"/>
      <w:divBdr>
        <w:top w:val="none" w:sz="0" w:space="0" w:color="auto"/>
        <w:left w:val="none" w:sz="0" w:space="0" w:color="auto"/>
        <w:bottom w:val="none" w:sz="0" w:space="0" w:color="auto"/>
        <w:right w:val="none" w:sz="0" w:space="0" w:color="auto"/>
      </w:divBdr>
    </w:div>
    <w:div w:id="538931411">
      <w:bodyDiv w:val="1"/>
      <w:marLeft w:val="0"/>
      <w:marRight w:val="0"/>
      <w:marTop w:val="0"/>
      <w:marBottom w:val="0"/>
      <w:divBdr>
        <w:top w:val="none" w:sz="0" w:space="0" w:color="auto"/>
        <w:left w:val="none" w:sz="0" w:space="0" w:color="auto"/>
        <w:bottom w:val="none" w:sz="0" w:space="0" w:color="auto"/>
        <w:right w:val="none" w:sz="0" w:space="0" w:color="auto"/>
      </w:divBdr>
    </w:div>
    <w:div w:id="539124548">
      <w:bodyDiv w:val="1"/>
      <w:marLeft w:val="0"/>
      <w:marRight w:val="0"/>
      <w:marTop w:val="0"/>
      <w:marBottom w:val="0"/>
      <w:divBdr>
        <w:top w:val="none" w:sz="0" w:space="0" w:color="auto"/>
        <w:left w:val="none" w:sz="0" w:space="0" w:color="auto"/>
        <w:bottom w:val="none" w:sz="0" w:space="0" w:color="auto"/>
        <w:right w:val="none" w:sz="0" w:space="0" w:color="auto"/>
      </w:divBdr>
    </w:div>
    <w:div w:id="539246374">
      <w:bodyDiv w:val="1"/>
      <w:marLeft w:val="0"/>
      <w:marRight w:val="0"/>
      <w:marTop w:val="0"/>
      <w:marBottom w:val="0"/>
      <w:divBdr>
        <w:top w:val="none" w:sz="0" w:space="0" w:color="auto"/>
        <w:left w:val="none" w:sz="0" w:space="0" w:color="auto"/>
        <w:bottom w:val="none" w:sz="0" w:space="0" w:color="auto"/>
        <w:right w:val="none" w:sz="0" w:space="0" w:color="auto"/>
      </w:divBdr>
    </w:div>
    <w:div w:id="539318656">
      <w:bodyDiv w:val="1"/>
      <w:marLeft w:val="0"/>
      <w:marRight w:val="0"/>
      <w:marTop w:val="0"/>
      <w:marBottom w:val="0"/>
      <w:divBdr>
        <w:top w:val="none" w:sz="0" w:space="0" w:color="auto"/>
        <w:left w:val="none" w:sz="0" w:space="0" w:color="auto"/>
        <w:bottom w:val="none" w:sz="0" w:space="0" w:color="auto"/>
        <w:right w:val="none" w:sz="0" w:space="0" w:color="auto"/>
      </w:divBdr>
    </w:div>
    <w:div w:id="539364042">
      <w:bodyDiv w:val="1"/>
      <w:marLeft w:val="0"/>
      <w:marRight w:val="0"/>
      <w:marTop w:val="0"/>
      <w:marBottom w:val="0"/>
      <w:divBdr>
        <w:top w:val="none" w:sz="0" w:space="0" w:color="auto"/>
        <w:left w:val="none" w:sz="0" w:space="0" w:color="auto"/>
        <w:bottom w:val="none" w:sz="0" w:space="0" w:color="auto"/>
        <w:right w:val="none" w:sz="0" w:space="0" w:color="auto"/>
      </w:divBdr>
    </w:div>
    <w:div w:id="539512016">
      <w:bodyDiv w:val="1"/>
      <w:marLeft w:val="0"/>
      <w:marRight w:val="0"/>
      <w:marTop w:val="0"/>
      <w:marBottom w:val="0"/>
      <w:divBdr>
        <w:top w:val="none" w:sz="0" w:space="0" w:color="auto"/>
        <w:left w:val="none" w:sz="0" w:space="0" w:color="auto"/>
        <w:bottom w:val="none" w:sz="0" w:space="0" w:color="auto"/>
        <w:right w:val="none" w:sz="0" w:space="0" w:color="auto"/>
      </w:divBdr>
    </w:div>
    <w:div w:id="539512022">
      <w:bodyDiv w:val="1"/>
      <w:marLeft w:val="0"/>
      <w:marRight w:val="0"/>
      <w:marTop w:val="0"/>
      <w:marBottom w:val="0"/>
      <w:divBdr>
        <w:top w:val="none" w:sz="0" w:space="0" w:color="auto"/>
        <w:left w:val="none" w:sz="0" w:space="0" w:color="auto"/>
        <w:bottom w:val="none" w:sz="0" w:space="0" w:color="auto"/>
        <w:right w:val="none" w:sz="0" w:space="0" w:color="auto"/>
      </w:divBdr>
    </w:div>
    <w:div w:id="539630504">
      <w:bodyDiv w:val="1"/>
      <w:marLeft w:val="0"/>
      <w:marRight w:val="0"/>
      <w:marTop w:val="0"/>
      <w:marBottom w:val="0"/>
      <w:divBdr>
        <w:top w:val="none" w:sz="0" w:space="0" w:color="auto"/>
        <w:left w:val="none" w:sz="0" w:space="0" w:color="auto"/>
        <w:bottom w:val="none" w:sz="0" w:space="0" w:color="auto"/>
        <w:right w:val="none" w:sz="0" w:space="0" w:color="auto"/>
      </w:divBdr>
    </w:div>
    <w:div w:id="539784685">
      <w:bodyDiv w:val="1"/>
      <w:marLeft w:val="0"/>
      <w:marRight w:val="0"/>
      <w:marTop w:val="0"/>
      <w:marBottom w:val="0"/>
      <w:divBdr>
        <w:top w:val="none" w:sz="0" w:space="0" w:color="auto"/>
        <w:left w:val="none" w:sz="0" w:space="0" w:color="auto"/>
        <w:bottom w:val="none" w:sz="0" w:space="0" w:color="auto"/>
        <w:right w:val="none" w:sz="0" w:space="0" w:color="auto"/>
      </w:divBdr>
    </w:div>
    <w:div w:id="539820981">
      <w:bodyDiv w:val="1"/>
      <w:marLeft w:val="0"/>
      <w:marRight w:val="0"/>
      <w:marTop w:val="0"/>
      <w:marBottom w:val="0"/>
      <w:divBdr>
        <w:top w:val="none" w:sz="0" w:space="0" w:color="auto"/>
        <w:left w:val="none" w:sz="0" w:space="0" w:color="auto"/>
        <w:bottom w:val="none" w:sz="0" w:space="0" w:color="auto"/>
        <w:right w:val="none" w:sz="0" w:space="0" w:color="auto"/>
      </w:divBdr>
    </w:div>
    <w:div w:id="539901076">
      <w:bodyDiv w:val="1"/>
      <w:marLeft w:val="0"/>
      <w:marRight w:val="0"/>
      <w:marTop w:val="0"/>
      <w:marBottom w:val="0"/>
      <w:divBdr>
        <w:top w:val="none" w:sz="0" w:space="0" w:color="auto"/>
        <w:left w:val="none" w:sz="0" w:space="0" w:color="auto"/>
        <w:bottom w:val="none" w:sz="0" w:space="0" w:color="auto"/>
        <w:right w:val="none" w:sz="0" w:space="0" w:color="auto"/>
      </w:divBdr>
    </w:div>
    <w:div w:id="540019166">
      <w:bodyDiv w:val="1"/>
      <w:marLeft w:val="0"/>
      <w:marRight w:val="0"/>
      <w:marTop w:val="0"/>
      <w:marBottom w:val="0"/>
      <w:divBdr>
        <w:top w:val="none" w:sz="0" w:space="0" w:color="auto"/>
        <w:left w:val="none" w:sz="0" w:space="0" w:color="auto"/>
        <w:bottom w:val="none" w:sz="0" w:space="0" w:color="auto"/>
        <w:right w:val="none" w:sz="0" w:space="0" w:color="auto"/>
      </w:divBdr>
    </w:div>
    <w:div w:id="540284812">
      <w:bodyDiv w:val="1"/>
      <w:marLeft w:val="0"/>
      <w:marRight w:val="0"/>
      <w:marTop w:val="0"/>
      <w:marBottom w:val="0"/>
      <w:divBdr>
        <w:top w:val="none" w:sz="0" w:space="0" w:color="auto"/>
        <w:left w:val="none" w:sz="0" w:space="0" w:color="auto"/>
        <w:bottom w:val="none" w:sz="0" w:space="0" w:color="auto"/>
        <w:right w:val="none" w:sz="0" w:space="0" w:color="auto"/>
      </w:divBdr>
    </w:div>
    <w:div w:id="540481195">
      <w:bodyDiv w:val="1"/>
      <w:marLeft w:val="0"/>
      <w:marRight w:val="0"/>
      <w:marTop w:val="0"/>
      <w:marBottom w:val="0"/>
      <w:divBdr>
        <w:top w:val="none" w:sz="0" w:space="0" w:color="auto"/>
        <w:left w:val="none" w:sz="0" w:space="0" w:color="auto"/>
        <w:bottom w:val="none" w:sz="0" w:space="0" w:color="auto"/>
        <w:right w:val="none" w:sz="0" w:space="0" w:color="auto"/>
      </w:divBdr>
    </w:div>
    <w:div w:id="540481692">
      <w:bodyDiv w:val="1"/>
      <w:marLeft w:val="0"/>
      <w:marRight w:val="0"/>
      <w:marTop w:val="0"/>
      <w:marBottom w:val="0"/>
      <w:divBdr>
        <w:top w:val="none" w:sz="0" w:space="0" w:color="auto"/>
        <w:left w:val="none" w:sz="0" w:space="0" w:color="auto"/>
        <w:bottom w:val="none" w:sz="0" w:space="0" w:color="auto"/>
        <w:right w:val="none" w:sz="0" w:space="0" w:color="auto"/>
      </w:divBdr>
    </w:div>
    <w:div w:id="540629642">
      <w:bodyDiv w:val="1"/>
      <w:marLeft w:val="0"/>
      <w:marRight w:val="0"/>
      <w:marTop w:val="0"/>
      <w:marBottom w:val="0"/>
      <w:divBdr>
        <w:top w:val="none" w:sz="0" w:space="0" w:color="auto"/>
        <w:left w:val="none" w:sz="0" w:space="0" w:color="auto"/>
        <w:bottom w:val="none" w:sz="0" w:space="0" w:color="auto"/>
        <w:right w:val="none" w:sz="0" w:space="0" w:color="auto"/>
      </w:divBdr>
    </w:div>
    <w:div w:id="540629967">
      <w:bodyDiv w:val="1"/>
      <w:marLeft w:val="0"/>
      <w:marRight w:val="0"/>
      <w:marTop w:val="0"/>
      <w:marBottom w:val="0"/>
      <w:divBdr>
        <w:top w:val="none" w:sz="0" w:space="0" w:color="auto"/>
        <w:left w:val="none" w:sz="0" w:space="0" w:color="auto"/>
        <w:bottom w:val="none" w:sz="0" w:space="0" w:color="auto"/>
        <w:right w:val="none" w:sz="0" w:space="0" w:color="auto"/>
      </w:divBdr>
    </w:div>
    <w:div w:id="540675330">
      <w:bodyDiv w:val="1"/>
      <w:marLeft w:val="0"/>
      <w:marRight w:val="0"/>
      <w:marTop w:val="0"/>
      <w:marBottom w:val="0"/>
      <w:divBdr>
        <w:top w:val="none" w:sz="0" w:space="0" w:color="auto"/>
        <w:left w:val="none" w:sz="0" w:space="0" w:color="auto"/>
        <w:bottom w:val="none" w:sz="0" w:space="0" w:color="auto"/>
        <w:right w:val="none" w:sz="0" w:space="0" w:color="auto"/>
      </w:divBdr>
    </w:div>
    <w:div w:id="540823210">
      <w:bodyDiv w:val="1"/>
      <w:marLeft w:val="0"/>
      <w:marRight w:val="0"/>
      <w:marTop w:val="0"/>
      <w:marBottom w:val="0"/>
      <w:divBdr>
        <w:top w:val="none" w:sz="0" w:space="0" w:color="auto"/>
        <w:left w:val="none" w:sz="0" w:space="0" w:color="auto"/>
        <w:bottom w:val="none" w:sz="0" w:space="0" w:color="auto"/>
        <w:right w:val="none" w:sz="0" w:space="0" w:color="auto"/>
      </w:divBdr>
    </w:div>
    <w:div w:id="540944745">
      <w:bodyDiv w:val="1"/>
      <w:marLeft w:val="0"/>
      <w:marRight w:val="0"/>
      <w:marTop w:val="0"/>
      <w:marBottom w:val="0"/>
      <w:divBdr>
        <w:top w:val="none" w:sz="0" w:space="0" w:color="auto"/>
        <w:left w:val="none" w:sz="0" w:space="0" w:color="auto"/>
        <w:bottom w:val="none" w:sz="0" w:space="0" w:color="auto"/>
        <w:right w:val="none" w:sz="0" w:space="0" w:color="auto"/>
      </w:divBdr>
    </w:div>
    <w:div w:id="541019016">
      <w:bodyDiv w:val="1"/>
      <w:marLeft w:val="0"/>
      <w:marRight w:val="0"/>
      <w:marTop w:val="0"/>
      <w:marBottom w:val="0"/>
      <w:divBdr>
        <w:top w:val="none" w:sz="0" w:space="0" w:color="auto"/>
        <w:left w:val="none" w:sz="0" w:space="0" w:color="auto"/>
        <w:bottom w:val="none" w:sz="0" w:space="0" w:color="auto"/>
        <w:right w:val="none" w:sz="0" w:space="0" w:color="auto"/>
      </w:divBdr>
    </w:div>
    <w:div w:id="541206723">
      <w:bodyDiv w:val="1"/>
      <w:marLeft w:val="0"/>
      <w:marRight w:val="0"/>
      <w:marTop w:val="0"/>
      <w:marBottom w:val="0"/>
      <w:divBdr>
        <w:top w:val="none" w:sz="0" w:space="0" w:color="auto"/>
        <w:left w:val="none" w:sz="0" w:space="0" w:color="auto"/>
        <w:bottom w:val="none" w:sz="0" w:space="0" w:color="auto"/>
        <w:right w:val="none" w:sz="0" w:space="0" w:color="auto"/>
      </w:divBdr>
    </w:div>
    <w:div w:id="541212596">
      <w:bodyDiv w:val="1"/>
      <w:marLeft w:val="0"/>
      <w:marRight w:val="0"/>
      <w:marTop w:val="0"/>
      <w:marBottom w:val="0"/>
      <w:divBdr>
        <w:top w:val="none" w:sz="0" w:space="0" w:color="auto"/>
        <w:left w:val="none" w:sz="0" w:space="0" w:color="auto"/>
        <w:bottom w:val="none" w:sz="0" w:space="0" w:color="auto"/>
        <w:right w:val="none" w:sz="0" w:space="0" w:color="auto"/>
      </w:divBdr>
    </w:div>
    <w:div w:id="541289175">
      <w:bodyDiv w:val="1"/>
      <w:marLeft w:val="0"/>
      <w:marRight w:val="0"/>
      <w:marTop w:val="0"/>
      <w:marBottom w:val="0"/>
      <w:divBdr>
        <w:top w:val="none" w:sz="0" w:space="0" w:color="auto"/>
        <w:left w:val="none" w:sz="0" w:space="0" w:color="auto"/>
        <w:bottom w:val="none" w:sz="0" w:space="0" w:color="auto"/>
        <w:right w:val="none" w:sz="0" w:space="0" w:color="auto"/>
      </w:divBdr>
    </w:div>
    <w:div w:id="541478275">
      <w:bodyDiv w:val="1"/>
      <w:marLeft w:val="0"/>
      <w:marRight w:val="0"/>
      <w:marTop w:val="0"/>
      <w:marBottom w:val="0"/>
      <w:divBdr>
        <w:top w:val="none" w:sz="0" w:space="0" w:color="auto"/>
        <w:left w:val="none" w:sz="0" w:space="0" w:color="auto"/>
        <w:bottom w:val="none" w:sz="0" w:space="0" w:color="auto"/>
        <w:right w:val="none" w:sz="0" w:space="0" w:color="auto"/>
      </w:divBdr>
    </w:div>
    <w:div w:id="541791578">
      <w:bodyDiv w:val="1"/>
      <w:marLeft w:val="0"/>
      <w:marRight w:val="0"/>
      <w:marTop w:val="0"/>
      <w:marBottom w:val="0"/>
      <w:divBdr>
        <w:top w:val="none" w:sz="0" w:space="0" w:color="auto"/>
        <w:left w:val="none" w:sz="0" w:space="0" w:color="auto"/>
        <w:bottom w:val="none" w:sz="0" w:space="0" w:color="auto"/>
        <w:right w:val="none" w:sz="0" w:space="0" w:color="auto"/>
      </w:divBdr>
    </w:div>
    <w:div w:id="542060278">
      <w:bodyDiv w:val="1"/>
      <w:marLeft w:val="0"/>
      <w:marRight w:val="0"/>
      <w:marTop w:val="0"/>
      <w:marBottom w:val="0"/>
      <w:divBdr>
        <w:top w:val="none" w:sz="0" w:space="0" w:color="auto"/>
        <w:left w:val="none" w:sz="0" w:space="0" w:color="auto"/>
        <w:bottom w:val="none" w:sz="0" w:space="0" w:color="auto"/>
        <w:right w:val="none" w:sz="0" w:space="0" w:color="auto"/>
      </w:divBdr>
    </w:div>
    <w:div w:id="542209836">
      <w:bodyDiv w:val="1"/>
      <w:marLeft w:val="0"/>
      <w:marRight w:val="0"/>
      <w:marTop w:val="0"/>
      <w:marBottom w:val="0"/>
      <w:divBdr>
        <w:top w:val="none" w:sz="0" w:space="0" w:color="auto"/>
        <w:left w:val="none" w:sz="0" w:space="0" w:color="auto"/>
        <w:bottom w:val="none" w:sz="0" w:space="0" w:color="auto"/>
        <w:right w:val="none" w:sz="0" w:space="0" w:color="auto"/>
      </w:divBdr>
    </w:div>
    <w:div w:id="542329407">
      <w:bodyDiv w:val="1"/>
      <w:marLeft w:val="0"/>
      <w:marRight w:val="0"/>
      <w:marTop w:val="0"/>
      <w:marBottom w:val="0"/>
      <w:divBdr>
        <w:top w:val="none" w:sz="0" w:space="0" w:color="auto"/>
        <w:left w:val="none" w:sz="0" w:space="0" w:color="auto"/>
        <w:bottom w:val="none" w:sz="0" w:space="0" w:color="auto"/>
        <w:right w:val="none" w:sz="0" w:space="0" w:color="auto"/>
      </w:divBdr>
    </w:div>
    <w:div w:id="542524241">
      <w:bodyDiv w:val="1"/>
      <w:marLeft w:val="0"/>
      <w:marRight w:val="0"/>
      <w:marTop w:val="0"/>
      <w:marBottom w:val="0"/>
      <w:divBdr>
        <w:top w:val="none" w:sz="0" w:space="0" w:color="auto"/>
        <w:left w:val="none" w:sz="0" w:space="0" w:color="auto"/>
        <w:bottom w:val="none" w:sz="0" w:space="0" w:color="auto"/>
        <w:right w:val="none" w:sz="0" w:space="0" w:color="auto"/>
      </w:divBdr>
    </w:div>
    <w:div w:id="542593308">
      <w:bodyDiv w:val="1"/>
      <w:marLeft w:val="0"/>
      <w:marRight w:val="0"/>
      <w:marTop w:val="0"/>
      <w:marBottom w:val="0"/>
      <w:divBdr>
        <w:top w:val="none" w:sz="0" w:space="0" w:color="auto"/>
        <w:left w:val="none" w:sz="0" w:space="0" w:color="auto"/>
        <w:bottom w:val="none" w:sz="0" w:space="0" w:color="auto"/>
        <w:right w:val="none" w:sz="0" w:space="0" w:color="auto"/>
      </w:divBdr>
    </w:div>
    <w:div w:id="542711883">
      <w:bodyDiv w:val="1"/>
      <w:marLeft w:val="0"/>
      <w:marRight w:val="0"/>
      <w:marTop w:val="0"/>
      <w:marBottom w:val="0"/>
      <w:divBdr>
        <w:top w:val="none" w:sz="0" w:space="0" w:color="auto"/>
        <w:left w:val="none" w:sz="0" w:space="0" w:color="auto"/>
        <w:bottom w:val="none" w:sz="0" w:space="0" w:color="auto"/>
        <w:right w:val="none" w:sz="0" w:space="0" w:color="auto"/>
      </w:divBdr>
    </w:div>
    <w:div w:id="542984762">
      <w:bodyDiv w:val="1"/>
      <w:marLeft w:val="0"/>
      <w:marRight w:val="0"/>
      <w:marTop w:val="0"/>
      <w:marBottom w:val="0"/>
      <w:divBdr>
        <w:top w:val="none" w:sz="0" w:space="0" w:color="auto"/>
        <w:left w:val="none" w:sz="0" w:space="0" w:color="auto"/>
        <w:bottom w:val="none" w:sz="0" w:space="0" w:color="auto"/>
        <w:right w:val="none" w:sz="0" w:space="0" w:color="auto"/>
      </w:divBdr>
    </w:div>
    <w:div w:id="542984786">
      <w:bodyDiv w:val="1"/>
      <w:marLeft w:val="0"/>
      <w:marRight w:val="0"/>
      <w:marTop w:val="0"/>
      <w:marBottom w:val="0"/>
      <w:divBdr>
        <w:top w:val="none" w:sz="0" w:space="0" w:color="auto"/>
        <w:left w:val="none" w:sz="0" w:space="0" w:color="auto"/>
        <w:bottom w:val="none" w:sz="0" w:space="0" w:color="auto"/>
        <w:right w:val="none" w:sz="0" w:space="0" w:color="auto"/>
      </w:divBdr>
    </w:div>
    <w:div w:id="543251333">
      <w:bodyDiv w:val="1"/>
      <w:marLeft w:val="0"/>
      <w:marRight w:val="0"/>
      <w:marTop w:val="0"/>
      <w:marBottom w:val="0"/>
      <w:divBdr>
        <w:top w:val="none" w:sz="0" w:space="0" w:color="auto"/>
        <w:left w:val="none" w:sz="0" w:space="0" w:color="auto"/>
        <w:bottom w:val="none" w:sz="0" w:space="0" w:color="auto"/>
        <w:right w:val="none" w:sz="0" w:space="0" w:color="auto"/>
      </w:divBdr>
    </w:div>
    <w:div w:id="543490319">
      <w:bodyDiv w:val="1"/>
      <w:marLeft w:val="0"/>
      <w:marRight w:val="0"/>
      <w:marTop w:val="0"/>
      <w:marBottom w:val="0"/>
      <w:divBdr>
        <w:top w:val="none" w:sz="0" w:space="0" w:color="auto"/>
        <w:left w:val="none" w:sz="0" w:space="0" w:color="auto"/>
        <w:bottom w:val="none" w:sz="0" w:space="0" w:color="auto"/>
        <w:right w:val="none" w:sz="0" w:space="0" w:color="auto"/>
      </w:divBdr>
    </w:div>
    <w:div w:id="543710531">
      <w:bodyDiv w:val="1"/>
      <w:marLeft w:val="0"/>
      <w:marRight w:val="0"/>
      <w:marTop w:val="0"/>
      <w:marBottom w:val="0"/>
      <w:divBdr>
        <w:top w:val="none" w:sz="0" w:space="0" w:color="auto"/>
        <w:left w:val="none" w:sz="0" w:space="0" w:color="auto"/>
        <w:bottom w:val="none" w:sz="0" w:space="0" w:color="auto"/>
        <w:right w:val="none" w:sz="0" w:space="0" w:color="auto"/>
      </w:divBdr>
    </w:div>
    <w:div w:id="543712517">
      <w:bodyDiv w:val="1"/>
      <w:marLeft w:val="0"/>
      <w:marRight w:val="0"/>
      <w:marTop w:val="0"/>
      <w:marBottom w:val="0"/>
      <w:divBdr>
        <w:top w:val="none" w:sz="0" w:space="0" w:color="auto"/>
        <w:left w:val="none" w:sz="0" w:space="0" w:color="auto"/>
        <w:bottom w:val="none" w:sz="0" w:space="0" w:color="auto"/>
        <w:right w:val="none" w:sz="0" w:space="0" w:color="auto"/>
      </w:divBdr>
    </w:div>
    <w:div w:id="543829056">
      <w:bodyDiv w:val="1"/>
      <w:marLeft w:val="0"/>
      <w:marRight w:val="0"/>
      <w:marTop w:val="0"/>
      <w:marBottom w:val="0"/>
      <w:divBdr>
        <w:top w:val="none" w:sz="0" w:space="0" w:color="auto"/>
        <w:left w:val="none" w:sz="0" w:space="0" w:color="auto"/>
        <w:bottom w:val="none" w:sz="0" w:space="0" w:color="auto"/>
        <w:right w:val="none" w:sz="0" w:space="0" w:color="auto"/>
      </w:divBdr>
    </w:div>
    <w:div w:id="544223356">
      <w:bodyDiv w:val="1"/>
      <w:marLeft w:val="0"/>
      <w:marRight w:val="0"/>
      <w:marTop w:val="0"/>
      <w:marBottom w:val="0"/>
      <w:divBdr>
        <w:top w:val="none" w:sz="0" w:space="0" w:color="auto"/>
        <w:left w:val="none" w:sz="0" w:space="0" w:color="auto"/>
        <w:bottom w:val="none" w:sz="0" w:space="0" w:color="auto"/>
        <w:right w:val="none" w:sz="0" w:space="0" w:color="auto"/>
      </w:divBdr>
    </w:div>
    <w:div w:id="544298998">
      <w:bodyDiv w:val="1"/>
      <w:marLeft w:val="0"/>
      <w:marRight w:val="0"/>
      <w:marTop w:val="0"/>
      <w:marBottom w:val="0"/>
      <w:divBdr>
        <w:top w:val="none" w:sz="0" w:space="0" w:color="auto"/>
        <w:left w:val="none" w:sz="0" w:space="0" w:color="auto"/>
        <w:bottom w:val="none" w:sz="0" w:space="0" w:color="auto"/>
        <w:right w:val="none" w:sz="0" w:space="0" w:color="auto"/>
      </w:divBdr>
    </w:div>
    <w:div w:id="544413840">
      <w:bodyDiv w:val="1"/>
      <w:marLeft w:val="0"/>
      <w:marRight w:val="0"/>
      <w:marTop w:val="0"/>
      <w:marBottom w:val="0"/>
      <w:divBdr>
        <w:top w:val="none" w:sz="0" w:space="0" w:color="auto"/>
        <w:left w:val="none" w:sz="0" w:space="0" w:color="auto"/>
        <w:bottom w:val="none" w:sz="0" w:space="0" w:color="auto"/>
        <w:right w:val="none" w:sz="0" w:space="0" w:color="auto"/>
      </w:divBdr>
    </w:div>
    <w:div w:id="544484975">
      <w:bodyDiv w:val="1"/>
      <w:marLeft w:val="0"/>
      <w:marRight w:val="0"/>
      <w:marTop w:val="0"/>
      <w:marBottom w:val="0"/>
      <w:divBdr>
        <w:top w:val="none" w:sz="0" w:space="0" w:color="auto"/>
        <w:left w:val="none" w:sz="0" w:space="0" w:color="auto"/>
        <w:bottom w:val="none" w:sz="0" w:space="0" w:color="auto"/>
        <w:right w:val="none" w:sz="0" w:space="0" w:color="auto"/>
      </w:divBdr>
    </w:div>
    <w:div w:id="544486455">
      <w:bodyDiv w:val="1"/>
      <w:marLeft w:val="0"/>
      <w:marRight w:val="0"/>
      <w:marTop w:val="0"/>
      <w:marBottom w:val="0"/>
      <w:divBdr>
        <w:top w:val="none" w:sz="0" w:space="0" w:color="auto"/>
        <w:left w:val="none" w:sz="0" w:space="0" w:color="auto"/>
        <w:bottom w:val="none" w:sz="0" w:space="0" w:color="auto"/>
        <w:right w:val="none" w:sz="0" w:space="0" w:color="auto"/>
      </w:divBdr>
    </w:div>
    <w:div w:id="544608132">
      <w:bodyDiv w:val="1"/>
      <w:marLeft w:val="0"/>
      <w:marRight w:val="0"/>
      <w:marTop w:val="0"/>
      <w:marBottom w:val="0"/>
      <w:divBdr>
        <w:top w:val="none" w:sz="0" w:space="0" w:color="auto"/>
        <w:left w:val="none" w:sz="0" w:space="0" w:color="auto"/>
        <w:bottom w:val="none" w:sz="0" w:space="0" w:color="auto"/>
        <w:right w:val="none" w:sz="0" w:space="0" w:color="auto"/>
      </w:divBdr>
    </w:div>
    <w:div w:id="544610472">
      <w:bodyDiv w:val="1"/>
      <w:marLeft w:val="0"/>
      <w:marRight w:val="0"/>
      <w:marTop w:val="0"/>
      <w:marBottom w:val="0"/>
      <w:divBdr>
        <w:top w:val="none" w:sz="0" w:space="0" w:color="auto"/>
        <w:left w:val="none" w:sz="0" w:space="0" w:color="auto"/>
        <w:bottom w:val="none" w:sz="0" w:space="0" w:color="auto"/>
        <w:right w:val="none" w:sz="0" w:space="0" w:color="auto"/>
      </w:divBdr>
    </w:div>
    <w:div w:id="544677898">
      <w:bodyDiv w:val="1"/>
      <w:marLeft w:val="0"/>
      <w:marRight w:val="0"/>
      <w:marTop w:val="0"/>
      <w:marBottom w:val="0"/>
      <w:divBdr>
        <w:top w:val="none" w:sz="0" w:space="0" w:color="auto"/>
        <w:left w:val="none" w:sz="0" w:space="0" w:color="auto"/>
        <w:bottom w:val="none" w:sz="0" w:space="0" w:color="auto"/>
        <w:right w:val="none" w:sz="0" w:space="0" w:color="auto"/>
      </w:divBdr>
    </w:div>
    <w:div w:id="544801454">
      <w:bodyDiv w:val="1"/>
      <w:marLeft w:val="0"/>
      <w:marRight w:val="0"/>
      <w:marTop w:val="0"/>
      <w:marBottom w:val="0"/>
      <w:divBdr>
        <w:top w:val="none" w:sz="0" w:space="0" w:color="auto"/>
        <w:left w:val="none" w:sz="0" w:space="0" w:color="auto"/>
        <w:bottom w:val="none" w:sz="0" w:space="0" w:color="auto"/>
        <w:right w:val="none" w:sz="0" w:space="0" w:color="auto"/>
      </w:divBdr>
    </w:div>
    <w:div w:id="544876543">
      <w:bodyDiv w:val="1"/>
      <w:marLeft w:val="0"/>
      <w:marRight w:val="0"/>
      <w:marTop w:val="0"/>
      <w:marBottom w:val="0"/>
      <w:divBdr>
        <w:top w:val="none" w:sz="0" w:space="0" w:color="auto"/>
        <w:left w:val="none" w:sz="0" w:space="0" w:color="auto"/>
        <w:bottom w:val="none" w:sz="0" w:space="0" w:color="auto"/>
        <w:right w:val="none" w:sz="0" w:space="0" w:color="auto"/>
      </w:divBdr>
    </w:div>
    <w:div w:id="545146494">
      <w:bodyDiv w:val="1"/>
      <w:marLeft w:val="0"/>
      <w:marRight w:val="0"/>
      <w:marTop w:val="0"/>
      <w:marBottom w:val="0"/>
      <w:divBdr>
        <w:top w:val="none" w:sz="0" w:space="0" w:color="auto"/>
        <w:left w:val="none" w:sz="0" w:space="0" w:color="auto"/>
        <w:bottom w:val="none" w:sz="0" w:space="0" w:color="auto"/>
        <w:right w:val="none" w:sz="0" w:space="0" w:color="auto"/>
      </w:divBdr>
    </w:div>
    <w:div w:id="545408252">
      <w:bodyDiv w:val="1"/>
      <w:marLeft w:val="0"/>
      <w:marRight w:val="0"/>
      <w:marTop w:val="0"/>
      <w:marBottom w:val="0"/>
      <w:divBdr>
        <w:top w:val="none" w:sz="0" w:space="0" w:color="auto"/>
        <w:left w:val="none" w:sz="0" w:space="0" w:color="auto"/>
        <w:bottom w:val="none" w:sz="0" w:space="0" w:color="auto"/>
        <w:right w:val="none" w:sz="0" w:space="0" w:color="auto"/>
      </w:divBdr>
    </w:div>
    <w:div w:id="545675682">
      <w:bodyDiv w:val="1"/>
      <w:marLeft w:val="0"/>
      <w:marRight w:val="0"/>
      <w:marTop w:val="0"/>
      <w:marBottom w:val="0"/>
      <w:divBdr>
        <w:top w:val="none" w:sz="0" w:space="0" w:color="auto"/>
        <w:left w:val="none" w:sz="0" w:space="0" w:color="auto"/>
        <w:bottom w:val="none" w:sz="0" w:space="0" w:color="auto"/>
        <w:right w:val="none" w:sz="0" w:space="0" w:color="auto"/>
      </w:divBdr>
    </w:div>
    <w:div w:id="545678569">
      <w:bodyDiv w:val="1"/>
      <w:marLeft w:val="0"/>
      <w:marRight w:val="0"/>
      <w:marTop w:val="0"/>
      <w:marBottom w:val="0"/>
      <w:divBdr>
        <w:top w:val="none" w:sz="0" w:space="0" w:color="auto"/>
        <w:left w:val="none" w:sz="0" w:space="0" w:color="auto"/>
        <w:bottom w:val="none" w:sz="0" w:space="0" w:color="auto"/>
        <w:right w:val="none" w:sz="0" w:space="0" w:color="auto"/>
      </w:divBdr>
    </w:div>
    <w:div w:id="545800392">
      <w:bodyDiv w:val="1"/>
      <w:marLeft w:val="0"/>
      <w:marRight w:val="0"/>
      <w:marTop w:val="0"/>
      <w:marBottom w:val="0"/>
      <w:divBdr>
        <w:top w:val="none" w:sz="0" w:space="0" w:color="auto"/>
        <w:left w:val="none" w:sz="0" w:space="0" w:color="auto"/>
        <w:bottom w:val="none" w:sz="0" w:space="0" w:color="auto"/>
        <w:right w:val="none" w:sz="0" w:space="0" w:color="auto"/>
      </w:divBdr>
    </w:div>
    <w:div w:id="546181064">
      <w:bodyDiv w:val="1"/>
      <w:marLeft w:val="0"/>
      <w:marRight w:val="0"/>
      <w:marTop w:val="0"/>
      <w:marBottom w:val="0"/>
      <w:divBdr>
        <w:top w:val="none" w:sz="0" w:space="0" w:color="auto"/>
        <w:left w:val="none" w:sz="0" w:space="0" w:color="auto"/>
        <w:bottom w:val="none" w:sz="0" w:space="0" w:color="auto"/>
        <w:right w:val="none" w:sz="0" w:space="0" w:color="auto"/>
      </w:divBdr>
    </w:div>
    <w:div w:id="546336365">
      <w:bodyDiv w:val="1"/>
      <w:marLeft w:val="0"/>
      <w:marRight w:val="0"/>
      <w:marTop w:val="0"/>
      <w:marBottom w:val="0"/>
      <w:divBdr>
        <w:top w:val="none" w:sz="0" w:space="0" w:color="auto"/>
        <w:left w:val="none" w:sz="0" w:space="0" w:color="auto"/>
        <w:bottom w:val="none" w:sz="0" w:space="0" w:color="auto"/>
        <w:right w:val="none" w:sz="0" w:space="0" w:color="auto"/>
      </w:divBdr>
    </w:div>
    <w:div w:id="546529300">
      <w:bodyDiv w:val="1"/>
      <w:marLeft w:val="0"/>
      <w:marRight w:val="0"/>
      <w:marTop w:val="0"/>
      <w:marBottom w:val="0"/>
      <w:divBdr>
        <w:top w:val="none" w:sz="0" w:space="0" w:color="auto"/>
        <w:left w:val="none" w:sz="0" w:space="0" w:color="auto"/>
        <w:bottom w:val="none" w:sz="0" w:space="0" w:color="auto"/>
        <w:right w:val="none" w:sz="0" w:space="0" w:color="auto"/>
      </w:divBdr>
    </w:div>
    <w:div w:id="546643518">
      <w:bodyDiv w:val="1"/>
      <w:marLeft w:val="0"/>
      <w:marRight w:val="0"/>
      <w:marTop w:val="0"/>
      <w:marBottom w:val="0"/>
      <w:divBdr>
        <w:top w:val="none" w:sz="0" w:space="0" w:color="auto"/>
        <w:left w:val="none" w:sz="0" w:space="0" w:color="auto"/>
        <w:bottom w:val="none" w:sz="0" w:space="0" w:color="auto"/>
        <w:right w:val="none" w:sz="0" w:space="0" w:color="auto"/>
      </w:divBdr>
    </w:div>
    <w:div w:id="547566746">
      <w:bodyDiv w:val="1"/>
      <w:marLeft w:val="0"/>
      <w:marRight w:val="0"/>
      <w:marTop w:val="0"/>
      <w:marBottom w:val="0"/>
      <w:divBdr>
        <w:top w:val="none" w:sz="0" w:space="0" w:color="auto"/>
        <w:left w:val="none" w:sz="0" w:space="0" w:color="auto"/>
        <w:bottom w:val="none" w:sz="0" w:space="0" w:color="auto"/>
        <w:right w:val="none" w:sz="0" w:space="0" w:color="auto"/>
      </w:divBdr>
    </w:div>
    <w:div w:id="547766951">
      <w:bodyDiv w:val="1"/>
      <w:marLeft w:val="0"/>
      <w:marRight w:val="0"/>
      <w:marTop w:val="0"/>
      <w:marBottom w:val="0"/>
      <w:divBdr>
        <w:top w:val="none" w:sz="0" w:space="0" w:color="auto"/>
        <w:left w:val="none" w:sz="0" w:space="0" w:color="auto"/>
        <w:bottom w:val="none" w:sz="0" w:space="0" w:color="auto"/>
        <w:right w:val="none" w:sz="0" w:space="0" w:color="auto"/>
      </w:divBdr>
    </w:div>
    <w:div w:id="547839571">
      <w:bodyDiv w:val="1"/>
      <w:marLeft w:val="0"/>
      <w:marRight w:val="0"/>
      <w:marTop w:val="0"/>
      <w:marBottom w:val="0"/>
      <w:divBdr>
        <w:top w:val="none" w:sz="0" w:space="0" w:color="auto"/>
        <w:left w:val="none" w:sz="0" w:space="0" w:color="auto"/>
        <w:bottom w:val="none" w:sz="0" w:space="0" w:color="auto"/>
        <w:right w:val="none" w:sz="0" w:space="0" w:color="auto"/>
      </w:divBdr>
    </w:div>
    <w:div w:id="548103593">
      <w:bodyDiv w:val="1"/>
      <w:marLeft w:val="0"/>
      <w:marRight w:val="0"/>
      <w:marTop w:val="0"/>
      <w:marBottom w:val="0"/>
      <w:divBdr>
        <w:top w:val="none" w:sz="0" w:space="0" w:color="auto"/>
        <w:left w:val="none" w:sz="0" w:space="0" w:color="auto"/>
        <w:bottom w:val="none" w:sz="0" w:space="0" w:color="auto"/>
        <w:right w:val="none" w:sz="0" w:space="0" w:color="auto"/>
      </w:divBdr>
    </w:div>
    <w:div w:id="548151557">
      <w:bodyDiv w:val="1"/>
      <w:marLeft w:val="0"/>
      <w:marRight w:val="0"/>
      <w:marTop w:val="0"/>
      <w:marBottom w:val="0"/>
      <w:divBdr>
        <w:top w:val="none" w:sz="0" w:space="0" w:color="auto"/>
        <w:left w:val="none" w:sz="0" w:space="0" w:color="auto"/>
        <w:bottom w:val="none" w:sz="0" w:space="0" w:color="auto"/>
        <w:right w:val="none" w:sz="0" w:space="0" w:color="auto"/>
      </w:divBdr>
    </w:div>
    <w:div w:id="548223092">
      <w:bodyDiv w:val="1"/>
      <w:marLeft w:val="0"/>
      <w:marRight w:val="0"/>
      <w:marTop w:val="0"/>
      <w:marBottom w:val="0"/>
      <w:divBdr>
        <w:top w:val="none" w:sz="0" w:space="0" w:color="auto"/>
        <w:left w:val="none" w:sz="0" w:space="0" w:color="auto"/>
        <w:bottom w:val="none" w:sz="0" w:space="0" w:color="auto"/>
        <w:right w:val="none" w:sz="0" w:space="0" w:color="auto"/>
      </w:divBdr>
    </w:div>
    <w:div w:id="548417006">
      <w:bodyDiv w:val="1"/>
      <w:marLeft w:val="0"/>
      <w:marRight w:val="0"/>
      <w:marTop w:val="0"/>
      <w:marBottom w:val="0"/>
      <w:divBdr>
        <w:top w:val="none" w:sz="0" w:space="0" w:color="auto"/>
        <w:left w:val="none" w:sz="0" w:space="0" w:color="auto"/>
        <w:bottom w:val="none" w:sz="0" w:space="0" w:color="auto"/>
        <w:right w:val="none" w:sz="0" w:space="0" w:color="auto"/>
      </w:divBdr>
    </w:div>
    <w:div w:id="548418974">
      <w:bodyDiv w:val="1"/>
      <w:marLeft w:val="0"/>
      <w:marRight w:val="0"/>
      <w:marTop w:val="0"/>
      <w:marBottom w:val="0"/>
      <w:divBdr>
        <w:top w:val="none" w:sz="0" w:space="0" w:color="auto"/>
        <w:left w:val="none" w:sz="0" w:space="0" w:color="auto"/>
        <w:bottom w:val="none" w:sz="0" w:space="0" w:color="auto"/>
        <w:right w:val="none" w:sz="0" w:space="0" w:color="auto"/>
      </w:divBdr>
    </w:div>
    <w:div w:id="548421326">
      <w:bodyDiv w:val="1"/>
      <w:marLeft w:val="0"/>
      <w:marRight w:val="0"/>
      <w:marTop w:val="0"/>
      <w:marBottom w:val="0"/>
      <w:divBdr>
        <w:top w:val="none" w:sz="0" w:space="0" w:color="auto"/>
        <w:left w:val="none" w:sz="0" w:space="0" w:color="auto"/>
        <w:bottom w:val="none" w:sz="0" w:space="0" w:color="auto"/>
        <w:right w:val="none" w:sz="0" w:space="0" w:color="auto"/>
      </w:divBdr>
    </w:div>
    <w:div w:id="548498207">
      <w:bodyDiv w:val="1"/>
      <w:marLeft w:val="0"/>
      <w:marRight w:val="0"/>
      <w:marTop w:val="0"/>
      <w:marBottom w:val="0"/>
      <w:divBdr>
        <w:top w:val="none" w:sz="0" w:space="0" w:color="auto"/>
        <w:left w:val="none" w:sz="0" w:space="0" w:color="auto"/>
        <w:bottom w:val="none" w:sz="0" w:space="0" w:color="auto"/>
        <w:right w:val="none" w:sz="0" w:space="0" w:color="auto"/>
      </w:divBdr>
    </w:div>
    <w:div w:id="548762984">
      <w:bodyDiv w:val="1"/>
      <w:marLeft w:val="0"/>
      <w:marRight w:val="0"/>
      <w:marTop w:val="0"/>
      <w:marBottom w:val="0"/>
      <w:divBdr>
        <w:top w:val="none" w:sz="0" w:space="0" w:color="auto"/>
        <w:left w:val="none" w:sz="0" w:space="0" w:color="auto"/>
        <w:bottom w:val="none" w:sz="0" w:space="0" w:color="auto"/>
        <w:right w:val="none" w:sz="0" w:space="0" w:color="auto"/>
      </w:divBdr>
    </w:div>
    <w:div w:id="548886184">
      <w:bodyDiv w:val="1"/>
      <w:marLeft w:val="0"/>
      <w:marRight w:val="0"/>
      <w:marTop w:val="0"/>
      <w:marBottom w:val="0"/>
      <w:divBdr>
        <w:top w:val="none" w:sz="0" w:space="0" w:color="auto"/>
        <w:left w:val="none" w:sz="0" w:space="0" w:color="auto"/>
        <w:bottom w:val="none" w:sz="0" w:space="0" w:color="auto"/>
        <w:right w:val="none" w:sz="0" w:space="0" w:color="auto"/>
      </w:divBdr>
    </w:div>
    <w:div w:id="548956309">
      <w:bodyDiv w:val="1"/>
      <w:marLeft w:val="0"/>
      <w:marRight w:val="0"/>
      <w:marTop w:val="0"/>
      <w:marBottom w:val="0"/>
      <w:divBdr>
        <w:top w:val="none" w:sz="0" w:space="0" w:color="auto"/>
        <w:left w:val="none" w:sz="0" w:space="0" w:color="auto"/>
        <w:bottom w:val="none" w:sz="0" w:space="0" w:color="auto"/>
        <w:right w:val="none" w:sz="0" w:space="0" w:color="auto"/>
      </w:divBdr>
    </w:div>
    <w:div w:id="548961140">
      <w:bodyDiv w:val="1"/>
      <w:marLeft w:val="0"/>
      <w:marRight w:val="0"/>
      <w:marTop w:val="0"/>
      <w:marBottom w:val="0"/>
      <w:divBdr>
        <w:top w:val="none" w:sz="0" w:space="0" w:color="auto"/>
        <w:left w:val="none" w:sz="0" w:space="0" w:color="auto"/>
        <w:bottom w:val="none" w:sz="0" w:space="0" w:color="auto"/>
        <w:right w:val="none" w:sz="0" w:space="0" w:color="auto"/>
      </w:divBdr>
    </w:div>
    <w:div w:id="549924948">
      <w:bodyDiv w:val="1"/>
      <w:marLeft w:val="0"/>
      <w:marRight w:val="0"/>
      <w:marTop w:val="0"/>
      <w:marBottom w:val="0"/>
      <w:divBdr>
        <w:top w:val="none" w:sz="0" w:space="0" w:color="auto"/>
        <w:left w:val="none" w:sz="0" w:space="0" w:color="auto"/>
        <w:bottom w:val="none" w:sz="0" w:space="0" w:color="auto"/>
        <w:right w:val="none" w:sz="0" w:space="0" w:color="auto"/>
      </w:divBdr>
    </w:div>
    <w:div w:id="550000195">
      <w:bodyDiv w:val="1"/>
      <w:marLeft w:val="0"/>
      <w:marRight w:val="0"/>
      <w:marTop w:val="0"/>
      <w:marBottom w:val="0"/>
      <w:divBdr>
        <w:top w:val="none" w:sz="0" w:space="0" w:color="auto"/>
        <w:left w:val="none" w:sz="0" w:space="0" w:color="auto"/>
        <w:bottom w:val="none" w:sz="0" w:space="0" w:color="auto"/>
        <w:right w:val="none" w:sz="0" w:space="0" w:color="auto"/>
      </w:divBdr>
    </w:div>
    <w:div w:id="550265846">
      <w:bodyDiv w:val="1"/>
      <w:marLeft w:val="0"/>
      <w:marRight w:val="0"/>
      <w:marTop w:val="0"/>
      <w:marBottom w:val="0"/>
      <w:divBdr>
        <w:top w:val="none" w:sz="0" w:space="0" w:color="auto"/>
        <w:left w:val="none" w:sz="0" w:space="0" w:color="auto"/>
        <w:bottom w:val="none" w:sz="0" w:space="0" w:color="auto"/>
        <w:right w:val="none" w:sz="0" w:space="0" w:color="auto"/>
      </w:divBdr>
    </w:div>
    <w:div w:id="550307282">
      <w:bodyDiv w:val="1"/>
      <w:marLeft w:val="0"/>
      <w:marRight w:val="0"/>
      <w:marTop w:val="0"/>
      <w:marBottom w:val="0"/>
      <w:divBdr>
        <w:top w:val="none" w:sz="0" w:space="0" w:color="auto"/>
        <w:left w:val="none" w:sz="0" w:space="0" w:color="auto"/>
        <w:bottom w:val="none" w:sz="0" w:space="0" w:color="auto"/>
        <w:right w:val="none" w:sz="0" w:space="0" w:color="auto"/>
      </w:divBdr>
    </w:div>
    <w:div w:id="550338396">
      <w:bodyDiv w:val="1"/>
      <w:marLeft w:val="0"/>
      <w:marRight w:val="0"/>
      <w:marTop w:val="0"/>
      <w:marBottom w:val="0"/>
      <w:divBdr>
        <w:top w:val="none" w:sz="0" w:space="0" w:color="auto"/>
        <w:left w:val="none" w:sz="0" w:space="0" w:color="auto"/>
        <w:bottom w:val="none" w:sz="0" w:space="0" w:color="auto"/>
        <w:right w:val="none" w:sz="0" w:space="0" w:color="auto"/>
      </w:divBdr>
    </w:div>
    <w:div w:id="550653027">
      <w:bodyDiv w:val="1"/>
      <w:marLeft w:val="0"/>
      <w:marRight w:val="0"/>
      <w:marTop w:val="0"/>
      <w:marBottom w:val="0"/>
      <w:divBdr>
        <w:top w:val="none" w:sz="0" w:space="0" w:color="auto"/>
        <w:left w:val="none" w:sz="0" w:space="0" w:color="auto"/>
        <w:bottom w:val="none" w:sz="0" w:space="0" w:color="auto"/>
        <w:right w:val="none" w:sz="0" w:space="0" w:color="auto"/>
      </w:divBdr>
    </w:div>
    <w:div w:id="551042225">
      <w:bodyDiv w:val="1"/>
      <w:marLeft w:val="0"/>
      <w:marRight w:val="0"/>
      <w:marTop w:val="0"/>
      <w:marBottom w:val="0"/>
      <w:divBdr>
        <w:top w:val="none" w:sz="0" w:space="0" w:color="auto"/>
        <w:left w:val="none" w:sz="0" w:space="0" w:color="auto"/>
        <w:bottom w:val="none" w:sz="0" w:space="0" w:color="auto"/>
        <w:right w:val="none" w:sz="0" w:space="0" w:color="auto"/>
      </w:divBdr>
    </w:div>
    <w:div w:id="551503684">
      <w:bodyDiv w:val="1"/>
      <w:marLeft w:val="0"/>
      <w:marRight w:val="0"/>
      <w:marTop w:val="0"/>
      <w:marBottom w:val="0"/>
      <w:divBdr>
        <w:top w:val="none" w:sz="0" w:space="0" w:color="auto"/>
        <w:left w:val="none" w:sz="0" w:space="0" w:color="auto"/>
        <w:bottom w:val="none" w:sz="0" w:space="0" w:color="auto"/>
        <w:right w:val="none" w:sz="0" w:space="0" w:color="auto"/>
      </w:divBdr>
    </w:div>
    <w:div w:id="551505276">
      <w:bodyDiv w:val="1"/>
      <w:marLeft w:val="0"/>
      <w:marRight w:val="0"/>
      <w:marTop w:val="0"/>
      <w:marBottom w:val="0"/>
      <w:divBdr>
        <w:top w:val="none" w:sz="0" w:space="0" w:color="auto"/>
        <w:left w:val="none" w:sz="0" w:space="0" w:color="auto"/>
        <w:bottom w:val="none" w:sz="0" w:space="0" w:color="auto"/>
        <w:right w:val="none" w:sz="0" w:space="0" w:color="auto"/>
      </w:divBdr>
    </w:div>
    <w:div w:id="551507345">
      <w:bodyDiv w:val="1"/>
      <w:marLeft w:val="0"/>
      <w:marRight w:val="0"/>
      <w:marTop w:val="0"/>
      <w:marBottom w:val="0"/>
      <w:divBdr>
        <w:top w:val="none" w:sz="0" w:space="0" w:color="auto"/>
        <w:left w:val="none" w:sz="0" w:space="0" w:color="auto"/>
        <w:bottom w:val="none" w:sz="0" w:space="0" w:color="auto"/>
        <w:right w:val="none" w:sz="0" w:space="0" w:color="auto"/>
      </w:divBdr>
    </w:div>
    <w:div w:id="551622404">
      <w:bodyDiv w:val="1"/>
      <w:marLeft w:val="0"/>
      <w:marRight w:val="0"/>
      <w:marTop w:val="0"/>
      <w:marBottom w:val="0"/>
      <w:divBdr>
        <w:top w:val="none" w:sz="0" w:space="0" w:color="auto"/>
        <w:left w:val="none" w:sz="0" w:space="0" w:color="auto"/>
        <w:bottom w:val="none" w:sz="0" w:space="0" w:color="auto"/>
        <w:right w:val="none" w:sz="0" w:space="0" w:color="auto"/>
      </w:divBdr>
    </w:div>
    <w:div w:id="551769381">
      <w:bodyDiv w:val="1"/>
      <w:marLeft w:val="0"/>
      <w:marRight w:val="0"/>
      <w:marTop w:val="0"/>
      <w:marBottom w:val="0"/>
      <w:divBdr>
        <w:top w:val="none" w:sz="0" w:space="0" w:color="auto"/>
        <w:left w:val="none" w:sz="0" w:space="0" w:color="auto"/>
        <w:bottom w:val="none" w:sz="0" w:space="0" w:color="auto"/>
        <w:right w:val="none" w:sz="0" w:space="0" w:color="auto"/>
      </w:divBdr>
    </w:div>
    <w:div w:id="551962408">
      <w:bodyDiv w:val="1"/>
      <w:marLeft w:val="0"/>
      <w:marRight w:val="0"/>
      <w:marTop w:val="0"/>
      <w:marBottom w:val="0"/>
      <w:divBdr>
        <w:top w:val="none" w:sz="0" w:space="0" w:color="auto"/>
        <w:left w:val="none" w:sz="0" w:space="0" w:color="auto"/>
        <w:bottom w:val="none" w:sz="0" w:space="0" w:color="auto"/>
        <w:right w:val="none" w:sz="0" w:space="0" w:color="auto"/>
      </w:divBdr>
    </w:div>
    <w:div w:id="552039319">
      <w:bodyDiv w:val="1"/>
      <w:marLeft w:val="0"/>
      <w:marRight w:val="0"/>
      <w:marTop w:val="0"/>
      <w:marBottom w:val="0"/>
      <w:divBdr>
        <w:top w:val="none" w:sz="0" w:space="0" w:color="auto"/>
        <w:left w:val="none" w:sz="0" w:space="0" w:color="auto"/>
        <w:bottom w:val="none" w:sz="0" w:space="0" w:color="auto"/>
        <w:right w:val="none" w:sz="0" w:space="0" w:color="auto"/>
      </w:divBdr>
    </w:div>
    <w:div w:id="552085139">
      <w:bodyDiv w:val="1"/>
      <w:marLeft w:val="0"/>
      <w:marRight w:val="0"/>
      <w:marTop w:val="0"/>
      <w:marBottom w:val="0"/>
      <w:divBdr>
        <w:top w:val="none" w:sz="0" w:space="0" w:color="auto"/>
        <w:left w:val="none" w:sz="0" w:space="0" w:color="auto"/>
        <w:bottom w:val="none" w:sz="0" w:space="0" w:color="auto"/>
        <w:right w:val="none" w:sz="0" w:space="0" w:color="auto"/>
      </w:divBdr>
    </w:div>
    <w:div w:id="552153043">
      <w:bodyDiv w:val="1"/>
      <w:marLeft w:val="0"/>
      <w:marRight w:val="0"/>
      <w:marTop w:val="0"/>
      <w:marBottom w:val="0"/>
      <w:divBdr>
        <w:top w:val="none" w:sz="0" w:space="0" w:color="auto"/>
        <w:left w:val="none" w:sz="0" w:space="0" w:color="auto"/>
        <w:bottom w:val="none" w:sz="0" w:space="0" w:color="auto"/>
        <w:right w:val="none" w:sz="0" w:space="0" w:color="auto"/>
      </w:divBdr>
    </w:div>
    <w:div w:id="552354686">
      <w:bodyDiv w:val="1"/>
      <w:marLeft w:val="0"/>
      <w:marRight w:val="0"/>
      <w:marTop w:val="0"/>
      <w:marBottom w:val="0"/>
      <w:divBdr>
        <w:top w:val="none" w:sz="0" w:space="0" w:color="auto"/>
        <w:left w:val="none" w:sz="0" w:space="0" w:color="auto"/>
        <w:bottom w:val="none" w:sz="0" w:space="0" w:color="auto"/>
        <w:right w:val="none" w:sz="0" w:space="0" w:color="auto"/>
      </w:divBdr>
    </w:div>
    <w:div w:id="552623534">
      <w:bodyDiv w:val="1"/>
      <w:marLeft w:val="0"/>
      <w:marRight w:val="0"/>
      <w:marTop w:val="0"/>
      <w:marBottom w:val="0"/>
      <w:divBdr>
        <w:top w:val="none" w:sz="0" w:space="0" w:color="auto"/>
        <w:left w:val="none" w:sz="0" w:space="0" w:color="auto"/>
        <w:bottom w:val="none" w:sz="0" w:space="0" w:color="auto"/>
        <w:right w:val="none" w:sz="0" w:space="0" w:color="auto"/>
      </w:divBdr>
    </w:div>
    <w:div w:id="552690789">
      <w:bodyDiv w:val="1"/>
      <w:marLeft w:val="0"/>
      <w:marRight w:val="0"/>
      <w:marTop w:val="0"/>
      <w:marBottom w:val="0"/>
      <w:divBdr>
        <w:top w:val="none" w:sz="0" w:space="0" w:color="auto"/>
        <w:left w:val="none" w:sz="0" w:space="0" w:color="auto"/>
        <w:bottom w:val="none" w:sz="0" w:space="0" w:color="auto"/>
        <w:right w:val="none" w:sz="0" w:space="0" w:color="auto"/>
      </w:divBdr>
    </w:div>
    <w:div w:id="552928137">
      <w:bodyDiv w:val="1"/>
      <w:marLeft w:val="0"/>
      <w:marRight w:val="0"/>
      <w:marTop w:val="0"/>
      <w:marBottom w:val="0"/>
      <w:divBdr>
        <w:top w:val="none" w:sz="0" w:space="0" w:color="auto"/>
        <w:left w:val="none" w:sz="0" w:space="0" w:color="auto"/>
        <w:bottom w:val="none" w:sz="0" w:space="0" w:color="auto"/>
        <w:right w:val="none" w:sz="0" w:space="0" w:color="auto"/>
      </w:divBdr>
    </w:div>
    <w:div w:id="553082813">
      <w:bodyDiv w:val="1"/>
      <w:marLeft w:val="0"/>
      <w:marRight w:val="0"/>
      <w:marTop w:val="0"/>
      <w:marBottom w:val="0"/>
      <w:divBdr>
        <w:top w:val="none" w:sz="0" w:space="0" w:color="auto"/>
        <w:left w:val="none" w:sz="0" w:space="0" w:color="auto"/>
        <w:bottom w:val="none" w:sz="0" w:space="0" w:color="auto"/>
        <w:right w:val="none" w:sz="0" w:space="0" w:color="auto"/>
      </w:divBdr>
    </w:div>
    <w:div w:id="553397298">
      <w:bodyDiv w:val="1"/>
      <w:marLeft w:val="0"/>
      <w:marRight w:val="0"/>
      <w:marTop w:val="0"/>
      <w:marBottom w:val="0"/>
      <w:divBdr>
        <w:top w:val="none" w:sz="0" w:space="0" w:color="auto"/>
        <w:left w:val="none" w:sz="0" w:space="0" w:color="auto"/>
        <w:bottom w:val="none" w:sz="0" w:space="0" w:color="auto"/>
        <w:right w:val="none" w:sz="0" w:space="0" w:color="auto"/>
      </w:divBdr>
    </w:div>
    <w:div w:id="553468851">
      <w:bodyDiv w:val="1"/>
      <w:marLeft w:val="0"/>
      <w:marRight w:val="0"/>
      <w:marTop w:val="0"/>
      <w:marBottom w:val="0"/>
      <w:divBdr>
        <w:top w:val="none" w:sz="0" w:space="0" w:color="auto"/>
        <w:left w:val="none" w:sz="0" w:space="0" w:color="auto"/>
        <w:bottom w:val="none" w:sz="0" w:space="0" w:color="auto"/>
        <w:right w:val="none" w:sz="0" w:space="0" w:color="auto"/>
      </w:divBdr>
    </w:div>
    <w:div w:id="553615216">
      <w:bodyDiv w:val="1"/>
      <w:marLeft w:val="0"/>
      <w:marRight w:val="0"/>
      <w:marTop w:val="0"/>
      <w:marBottom w:val="0"/>
      <w:divBdr>
        <w:top w:val="none" w:sz="0" w:space="0" w:color="auto"/>
        <w:left w:val="none" w:sz="0" w:space="0" w:color="auto"/>
        <w:bottom w:val="none" w:sz="0" w:space="0" w:color="auto"/>
        <w:right w:val="none" w:sz="0" w:space="0" w:color="auto"/>
      </w:divBdr>
    </w:div>
    <w:div w:id="553660411">
      <w:bodyDiv w:val="1"/>
      <w:marLeft w:val="0"/>
      <w:marRight w:val="0"/>
      <w:marTop w:val="0"/>
      <w:marBottom w:val="0"/>
      <w:divBdr>
        <w:top w:val="none" w:sz="0" w:space="0" w:color="auto"/>
        <w:left w:val="none" w:sz="0" w:space="0" w:color="auto"/>
        <w:bottom w:val="none" w:sz="0" w:space="0" w:color="auto"/>
        <w:right w:val="none" w:sz="0" w:space="0" w:color="auto"/>
      </w:divBdr>
    </w:div>
    <w:div w:id="553738667">
      <w:bodyDiv w:val="1"/>
      <w:marLeft w:val="0"/>
      <w:marRight w:val="0"/>
      <w:marTop w:val="0"/>
      <w:marBottom w:val="0"/>
      <w:divBdr>
        <w:top w:val="none" w:sz="0" w:space="0" w:color="auto"/>
        <w:left w:val="none" w:sz="0" w:space="0" w:color="auto"/>
        <w:bottom w:val="none" w:sz="0" w:space="0" w:color="auto"/>
        <w:right w:val="none" w:sz="0" w:space="0" w:color="auto"/>
      </w:divBdr>
    </w:div>
    <w:div w:id="553933240">
      <w:bodyDiv w:val="1"/>
      <w:marLeft w:val="0"/>
      <w:marRight w:val="0"/>
      <w:marTop w:val="0"/>
      <w:marBottom w:val="0"/>
      <w:divBdr>
        <w:top w:val="none" w:sz="0" w:space="0" w:color="auto"/>
        <w:left w:val="none" w:sz="0" w:space="0" w:color="auto"/>
        <w:bottom w:val="none" w:sz="0" w:space="0" w:color="auto"/>
        <w:right w:val="none" w:sz="0" w:space="0" w:color="auto"/>
      </w:divBdr>
    </w:div>
    <w:div w:id="554044232">
      <w:bodyDiv w:val="1"/>
      <w:marLeft w:val="0"/>
      <w:marRight w:val="0"/>
      <w:marTop w:val="0"/>
      <w:marBottom w:val="0"/>
      <w:divBdr>
        <w:top w:val="none" w:sz="0" w:space="0" w:color="auto"/>
        <w:left w:val="none" w:sz="0" w:space="0" w:color="auto"/>
        <w:bottom w:val="none" w:sz="0" w:space="0" w:color="auto"/>
        <w:right w:val="none" w:sz="0" w:space="0" w:color="auto"/>
      </w:divBdr>
    </w:div>
    <w:div w:id="554197771">
      <w:bodyDiv w:val="1"/>
      <w:marLeft w:val="0"/>
      <w:marRight w:val="0"/>
      <w:marTop w:val="0"/>
      <w:marBottom w:val="0"/>
      <w:divBdr>
        <w:top w:val="none" w:sz="0" w:space="0" w:color="auto"/>
        <w:left w:val="none" w:sz="0" w:space="0" w:color="auto"/>
        <w:bottom w:val="none" w:sz="0" w:space="0" w:color="auto"/>
        <w:right w:val="none" w:sz="0" w:space="0" w:color="auto"/>
      </w:divBdr>
    </w:div>
    <w:div w:id="554315136">
      <w:bodyDiv w:val="1"/>
      <w:marLeft w:val="0"/>
      <w:marRight w:val="0"/>
      <w:marTop w:val="0"/>
      <w:marBottom w:val="0"/>
      <w:divBdr>
        <w:top w:val="none" w:sz="0" w:space="0" w:color="auto"/>
        <w:left w:val="none" w:sz="0" w:space="0" w:color="auto"/>
        <w:bottom w:val="none" w:sz="0" w:space="0" w:color="auto"/>
        <w:right w:val="none" w:sz="0" w:space="0" w:color="auto"/>
      </w:divBdr>
    </w:div>
    <w:div w:id="554463046">
      <w:bodyDiv w:val="1"/>
      <w:marLeft w:val="0"/>
      <w:marRight w:val="0"/>
      <w:marTop w:val="0"/>
      <w:marBottom w:val="0"/>
      <w:divBdr>
        <w:top w:val="none" w:sz="0" w:space="0" w:color="auto"/>
        <w:left w:val="none" w:sz="0" w:space="0" w:color="auto"/>
        <w:bottom w:val="none" w:sz="0" w:space="0" w:color="auto"/>
        <w:right w:val="none" w:sz="0" w:space="0" w:color="auto"/>
      </w:divBdr>
    </w:div>
    <w:div w:id="554632213">
      <w:bodyDiv w:val="1"/>
      <w:marLeft w:val="0"/>
      <w:marRight w:val="0"/>
      <w:marTop w:val="0"/>
      <w:marBottom w:val="0"/>
      <w:divBdr>
        <w:top w:val="none" w:sz="0" w:space="0" w:color="auto"/>
        <w:left w:val="none" w:sz="0" w:space="0" w:color="auto"/>
        <w:bottom w:val="none" w:sz="0" w:space="0" w:color="auto"/>
        <w:right w:val="none" w:sz="0" w:space="0" w:color="auto"/>
      </w:divBdr>
    </w:div>
    <w:div w:id="554657940">
      <w:bodyDiv w:val="1"/>
      <w:marLeft w:val="0"/>
      <w:marRight w:val="0"/>
      <w:marTop w:val="0"/>
      <w:marBottom w:val="0"/>
      <w:divBdr>
        <w:top w:val="none" w:sz="0" w:space="0" w:color="auto"/>
        <w:left w:val="none" w:sz="0" w:space="0" w:color="auto"/>
        <w:bottom w:val="none" w:sz="0" w:space="0" w:color="auto"/>
        <w:right w:val="none" w:sz="0" w:space="0" w:color="auto"/>
      </w:divBdr>
    </w:div>
    <w:div w:id="554775608">
      <w:bodyDiv w:val="1"/>
      <w:marLeft w:val="0"/>
      <w:marRight w:val="0"/>
      <w:marTop w:val="0"/>
      <w:marBottom w:val="0"/>
      <w:divBdr>
        <w:top w:val="none" w:sz="0" w:space="0" w:color="auto"/>
        <w:left w:val="none" w:sz="0" w:space="0" w:color="auto"/>
        <w:bottom w:val="none" w:sz="0" w:space="0" w:color="auto"/>
        <w:right w:val="none" w:sz="0" w:space="0" w:color="auto"/>
      </w:divBdr>
    </w:div>
    <w:div w:id="554777971">
      <w:bodyDiv w:val="1"/>
      <w:marLeft w:val="0"/>
      <w:marRight w:val="0"/>
      <w:marTop w:val="0"/>
      <w:marBottom w:val="0"/>
      <w:divBdr>
        <w:top w:val="none" w:sz="0" w:space="0" w:color="auto"/>
        <w:left w:val="none" w:sz="0" w:space="0" w:color="auto"/>
        <w:bottom w:val="none" w:sz="0" w:space="0" w:color="auto"/>
        <w:right w:val="none" w:sz="0" w:space="0" w:color="auto"/>
      </w:divBdr>
    </w:div>
    <w:div w:id="554898409">
      <w:bodyDiv w:val="1"/>
      <w:marLeft w:val="0"/>
      <w:marRight w:val="0"/>
      <w:marTop w:val="0"/>
      <w:marBottom w:val="0"/>
      <w:divBdr>
        <w:top w:val="none" w:sz="0" w:space="0" w:color="auto"/>
        <w:left w:val="none" w:sz="0" w:space="0" w:color="auto"/>
        <w:bottom w:val="none" w:sz="0" w:space="0" w:color="auto"/>
        <w:right w:val="none" w:sz="0" w:space="0" w:color="auto"/>
      </w:divBdr>
    </w:div>
    <w:div w:id="555090580">
      <w:bodyDiv w:val="1"/>
      <w:marLeft w:val="0"/>
      <w:marRight w:val="0"/>
      <w:marTop w:val="0"/>
      <w:marBottom w:val="0"/>
      <w:divBdr>
        <w:top w:val="none" w:sz="0" w:space="0" w:color="auto"/>
        <w:left w:val="none" w:sz="0" w:space="0" w:color="auto"/>
        <w:bottom w:val="none" w:sz="0" w:space="0" w:color="auto"/>
        <w:right w:val="none" w:sz="0" w:space="0" w:color="auto"/>
      </w:divBdr>
    </w:div>
    <w:div w:id="555162804">
      <w:bodyDiv w:val="1"/>
      <w:marLeft w:val="0"/>
      <w:marRight w:val="0"/>
      <w:marTop w:val="0"/>
      <w:marBottom w:val="0"/>
      <w:divBdr>
        <w:top w:val="none" w:sz="0" w:space="0" w:color="auto"/>
        <w:left w:val="none" w:sz="0" w:space="0" w:color="auto"/>
        <w:bottom w:val="none" w:sz="0" w:space="0" w:color="auto"/>
        <w:right w:val="none" w:sz="0" w:space="0" w:color="auto"/>
      </w:divBdr>
    </w:div>
    <w:div w:id="555239537">
      <w:bodyDiv w:val="1"/>
      <w:marLeft w:val="0"/>
      <w:marRight w:val="0"/>
      <w:marTop w:val="0"/>
      <w:marBottom w:val="0"/>
      <w:divBdr>
        <w:top w:val="none" w:sz="0" w:space="0" w:color="auto"/>
        <w:left w:val="none" w:sz="0" w:space="0" w:color="auto"/>
        <w:bottom w:val="none" w:sz="0" w:space="0" w:color="auto"/>
        <w:right w:val="none" w:sz="0" w:space="0" w:color="auto"/>
      </w:divBdr>
    </w:div>
    <w:div w:id="555506753">
      <w:bodyDiv w:val="1"/>
      <w:marLeft w:val="0"/>
      <w:marRight w:val="0"/>
      <w:marTop w:val="0"/>
      <w:marBottom w:val="0"/>
      <w:divBdr>
        <w:top w:val="none" w:sz="0" w:space="0" w:color="auto"/>
        <w:left w:val="none" w:sz="0" w:space="0" w:color="auto"/>
        <w:bottom w:val="none" w:sz="0" w:space="0" w:color="auto"/>
        <w:right w:val="none" w:sz="0" w:space="0" w:color="auto"/>
      </w:divBdr>
    </w:div>
    <w:div w:id="555508064">
      <w:bodyDiv w:val="1"/>
      <w:marLeft w:val="0"/>
      <w:marRight w:val="0"/>
      <w:marTop w:val="0"/>
      <w:marBottom w:val="0"/>
      <w:divBdr>
        <w:top w:val="none" w:sz="0" w:space="0" w:color="auto"/>
        <w:left w:val="none" w:sz="0" w:space="0" w:color="auto"/>
        <w:bottom w:val="none" w:sz="0" w:space="0" w:color="auto"/>
        <w:right w:val="none" w:sz="0" w:space="0" w:color="auto"/>
      </w:divBdr>
    </w:div>
    <w:div w:id="555626371">
      <w:bodyDiv w:val="1"/>
      <w:marLeft w:val="0"/>
      <w:marRight w:val="0"/>
      <w:marTop w:val="0"/>
      <w:marBottom w:val="0"/>
      <w:divBdr>
        <w:top w:val="none" w:sz="0" w:space="0" w:color="auto"/>
        <w:left w:val="none" w:sz="0" w:space="0" w:color="auto"/>
        <w:bottom w:val="none" w:sz="0" w:space="0" w:color="auto"/>
        <w:right w:val="none" w:sz="0" w:space="0" w:color="auto"/>
      </w:divBdr>
    </w:div>
    <w:div w:id="555698308">
      <w:bodyDiv w:val="1"/>
      <w:marLeft w:val="0"/>
      <w:marRight w:val="0"/>
      <w:marTop w:val="0"/>
      <w:marBottom w:val="0"/>
      <w:divBdr>
        <w:top w:val="none" w:sz="0" w:space="0" w:color="auto"/>
        <w:left w:val="none" w:sz="0" w:space="0" w:color="auto"/>
        <w:bottom w:val="none" w:sz="0" w:space="0" w:color="auto"/>
        <w:right w:val="none" w:sz="0" w:space="0" w:color="auto"/>
      </w:divBdr>
    </w:div>
    <w:div w:id="555747734">
      <w:bodyDiv w:val="1"/>
      <w:marLeft w:val="0"/>
      <w:marRight w:val="0"/>
      <w:marTop w:val="0"/>
      <w:marBottom w:val="0"/>
      <w:divBdr>
        <w:top w:val="none" w:sz="0" w:space="0" w:color="auto"/>
        <w:left w:val="none" w:sz="0" w:space="0" w:color="auto"/>
        <w:bottom w:val="none" w:sz="0" w:space="0" w:color="auto"/>
        <w:right w:val="none" w:sz="0" w:space="0" w:color="auto"/>
      </w:divBdr>
    </w:div>
    <w:div w:id="556085688">
      <w:bodyDiv w:val="1"/>
      <w:marLeft w:val="0"/>
      <w:marRight w:val="0"/>
      <w:marTop w:val="0"/>
      <w:marBottom w:val="0"/>
      <w:divBdr>
        <w:top w:val="none" w:sz="0" w:space="0" w:color="auto"/>
        <w:left w:val="none" w:sz="0" w:space="0" w:color="auto"/>
        <w:bottom w:val="none" w:sz="0" w:space="0" w:color="auto"/>
        <w:right w:val="none" w:sz="0" w:space="0" w:color="auto"/>
      </w:divBdr>
    </w:div>
    <w:div w:id="556091188">
      <w:bodyDiv w:val="1"/>
      <w:marLeft w:val="0"/>
      <w:marRight w:val="0"/>
      <w:marTop w:val="0"/>
      <w:marBottom w:val="0"/>
      <w:divBdr>
        <w:top w:val="none" w:sz="0" w:space="0" w:color="auto"/>
        <w:left w:val="none" w:sz="0" w:space="0" w:color="auto"/>
        <w:bottom w:val="none" w:sz="0" w:space="0" w:color="auto"/>
        <w:right w:val="none" w:sz="0" w:space="0" w:color="auto"/>
      </w:divBdr>
    </w:div>
    <w:div w:id="556094169">
      <w:bodyDiv w:val="1"/>
      <w:marLeft w:val="0"/>
      <w:marRight w:val="0"/>
      <w:marTop w:val="0"/>
      <w:marBottom w:val="0"/>
      <w:divBdr>
        <w:top w:val="none" w:sz="0" w:space="0" w:color="auto"/>
        <w:left w:val="none" w:sz="0" w:space="0" w:color="auto"/>
        <w:bottom w:val="none" w:sz="0" w:space="0" w:color="auto"/>
        <w:right w:val="none" w:sz="0" w:space="0" w:color="auto"/>
      </w:divBdr>
    </w:div>
    <w:div w:id="556168863">
      <w:bodyDiv w:val="1"/>
      <w:marLeft w:val="0"/>
      <w:marRight w:val="0"/>
      <w:marTop w:val="0"/>
      <w:marBottom w:val="0"/>
      <w:divBdr>
        <w:top w:val="none" w:sz="0" w:space="0" w:color="auto"/>
        <w:left w:val="none" w:sz="0" w:space="0" w:color="auto"/>
        <w:bottom w:val="none" w:sz="0" w:space="0" w:color="auto"/>
        <w:right w:val="none" w:sz="0" w:space="0" w:color="auto"/>
      </w:divBdr>
    </w:div>
    <w:div w:id="556935194">
      <w:bodyDiv w:val="1"/>
      <w:marLeft w:val="0"/>
      <w:marRight w:val="0"/>
      <w:marTop w:val="0"/>
      <w:marBottom w:val="0"/>
      <w:divBdr>
        <w:top w:val="none" w:sz="0" w:space="0" w:color="auto"/>
        <w:left w:val="none" w:sz="0" w:space="0" w:color="auto"/>
        <w:bottom w:val="none" w:sz="0" w:space="0" w:color="auto"/>
        <w:right w:val="none" w:sz="0" w:space="0" w:color="auto"/>
      </w:divBdr>
    </w:div>
    <w:div w:id="557088118">
      <w:bodyDiv w:val="1"/>
      <w:marLeft w:val="0"/>
      <w:marRight w:val="0"/>
      <w:marTop w:val="0"/>
      <w:marBottom w:val="0"/>
      <w:divBdr>
        <w:top w:val="none" w:sz="0" w:space="0" w:color="auto"/>
        <w:left w:val="none" w:sz="0" w:space="0" w:color="auto"/>
        <w:bottom w:val="none" w:sz="0" w:space="0" w:color="auto"/>
        <w:right w:val="none" w:sz="0" w:space="0" w:color="auto"/>
      </w:divBdr>
    </w:div>
    <w:div w:id="557323558">
      <w:bodyDiv w:val="1"/>
      <w:marLeft w:val="0"/>
      <w:marRight w:val="0"/>
      <w:marTop w:val="0"/>
      <w:marBottom w:val="0"/>
      <w:divBdr>
        <w:top w:val="none" w:sz="0" w:space="0" w:color="auto"/>
        <w:left w:val="none" w:sz="0" w:space="0" w:color="auto"/>
        <w:bottom w:val="none" w:sz="0" w:space="0" w:color="auto"/>
        <w:right w:val="none" w:sz="0" w:space="0" w:color="auto"/>
      </w:divBdr>
    </w:div>
    <w:div w:id="557325362">
      <w:bodyDiv w:val="1"/>
      <w:marLeft w:val="0"/>
      <w:marRight w:val="0"/>
      <w:marTop w:val="0"/>
      <w:marBottom w:val="0"/>
      <w:divBdr>
        <w:top w:val="none" w:sz="0" w:space="0" w:color="auto"/>
        <w:left w:val="none" w:sz="0" w:space="0" w:color="auto"/>
        <w:bottom w:val="none" w:sz="0" w:space="0" w:color="auto"/>
        <w:right w:val="none" w:sz="0" w:space="0" w:color="auto"/>
      </w:divBdr>
    </w:div>
    <w:div w:id="557402144">
      <w:bodyDiv w:val="1"/>
      <w:marLeft w:val="0"/>
      <w:marRight w:val="0"/>
      <w:marTop w:val="0"/>
      <w:marBottom w:val="0"/>
      <w:divBdr>
        <w:top w:val="none" w:sz="0" w:space="0" w:color="auto"/>
        <w:left w:val="none" w:sz="0" w:space="0" w:color="auto"/>
        <w:bottom w:val="none" w:sz="0" w:space="0" w:color="auto"/>
        <w:right w:val="none" w:sz="0" w:space="0" w:color="auto"/>
      </w:divBdr>
    </w:div>
    <w:div w:id="557789970">
      <w:bodyDiv w:val="1"/>
      <w:marLeft w:val="0"/>
      <w:marRight w:val="0"/>
      <w:marTop w:val="0"/>
      <w:marBottom w:val="0"/>
      <w:divBdr>
        <w:top w:val="none" w:sz="0" w:space="0" w:color="auto"/>
        <w:left w:val="none" w:sz="0" w:space="0" w:color="auto"/>
        <w:bottom w:val="none" w:sz="0" w:space="0" w:color="auto"/>
        <w:right w:val="none" w:sz="0" w:space="0" w:color="auto"/>
      </w:divBdr>
    </w:div>
    <w:div w:id="558052535">
      <w:bodyDiv w:val="1"/>
      <w:marLeft w:val="0"/>
      <w:marRight w:val="0"/>
      <w:marTop w:val="0"/>
      <w:marBottom w:val="0"/>
      <w:divBdr>
        <w:top w:val="none" w:sz="0" w:space="0" w:color="auto"/>
        <w:left w:val="none" w:sz="0" w:space="0" w:color="auto"/>
        <w:bottom w:val="none" w:sz="0" w:space="0" w:color="auto"/>
        <w:right w:val="none" w:sz="0" w:space="0" w:color="auto"/>
      </w:divBdr>
    </w:div>
    <w:div w:id="558131296">
      <w:bodyDiv w:val="1"/>
      <w:marLeft w:val="0"/>
      <w:marRight w:val="0"/>
      <w:marTop w:val="0"/>
      <w:marBottom w:val="0"/>
      <w:divBdr>
        <w:top w:val="none" w:sz="0" w:space="0" w:color="auto"/>
        <w:left w:val="none" w:sz="0" w:space="0" w:color="auto"/>
        <w:bottom w:val="none" w:sz="0" w:space="0" w:color="auto"/>
        <w:right w:val="none" w:sz="0" w:space="0" w:color="auto"/>
      </w:divBdr>
    </w:div>
    <w:div w:id="558135223">
      <w:bodyDiv w:val="1"/>
      <w:marLeft w:val="0"/>
      <w:marRight w:val="0"/>
      <w:marTop w:val="0"/>
      <w:marBottom w:val="0"/>
      <w:divBdr>
        <w:top w:val="none" w:sz="0" w:space="0" w:color="auto"/>
        <w:left w:val="none" w:sz="0" w:space="0" w:color="auto"/>
        <w:bottom w:val="none" w:sz="0" w:space="0" w:color="auto"/>
        <w:right w:val="none" w:sz="0" w:space="0" w:color="auto"/>
      </w:divBdr>
    </w:div>
    <w:div w:id="558369147">
      <w:bodyDiv w:val="1"/>
      <w:marLeft w:val="0"/>
      <w:marRight w:val="0"/>
      <w:marTop w:val="0"/>
      <w:marBottom w:val="0"/>
      <w:divBdr>
        <w:top w:val="none" w:sz="0" w:space="0" w:color="auto"/>
        <w:left w:val="none" w:sz="0" w:space="0" w:color="auto"/>
        <w:bottom w:val="none" w:sz="0" w:space="0" w:color="auto"/>
        <w:right w:val="none" w:sz="0" w:space="0" w:color="auto"/>
      </w:divBdr>
    </w:div>
    <w:div w:id="558370262">
      <w:bodyDiv w:val="1"/>
      <w:marLeft w:val="0"/>
      <w:marRight w:val="0"/>
      <w:marTop w:val="0"/>
      <w:marBottom w:val="0"/>
      <w:divBdr>
        <w:top w:val="none" w:sz="0" w:space="0" w:color="auto"/>
        <w:left w:val="none" w:sz="0" w:space="0" w:color="auto"/>
        <w:bottom w:val="none" w:sz="0" w:space="0" w:color="auto"/>
        <w:right w:val="none" w:sz="0" w:space="0" w:color="auto"/>
      </w:divBdr>
    </w:div>
    <w:div w:id="558440996">
      <w:bodyDiv w:val="1"/>
      <w:marLeft w:val="0"/>
      <w:marRight w:val="0"/>
      <w:marTop w:val="0"/>
      <w:marBottom w:val="0"/>
      <w:divBdr>
        <w:top w:val="none" w:sz="0" w:space="0" w:color="auto"/>
        <w:left w:val="none" w:sz="0" w:space="0" w:color="auto"/>
        <w:bottom w:val="none" w:sz="0" w:space="0" w:color="auto"/>
        <w:right w:val="none" w:sz="0" w:space="0" w:color="auto"/>
      </w:divBdr>
    </w:div>
    <w:div w:id="558443789">
      <w:bodyDiv w:val="1"/>
      <w:marLeft w:val="0"/>
      <w:marRight w:val="0"/>
      <w:marTop w:val="0"/>
      <w:marBottom w:val="0"/>
      <w:divBdr>
        <w:top w:val="none" w:sz="0" w:space="0" w:color="auto"/>
        <w:left w:val="none" w:sz="0" w:space="0" w:color="auto"/>
        <w:bottom w:val="none" w:sz="0" w:space="0" w:color="auto"/>
        <w:right w:val="none" w:sz="0" w:space="0" w:color="auto"/>
      </w:divBdr>
    </w:div>
    <w:div w:id="558518690">
      <w:bodyDiv w:val="1"/>
      <w:marLeft w:val="0"/>
      <w:marRight w:val="0"/>
      <w:marTop w:val="0"/>
      <w:marBottom w:val="0"/>
      <w:divBdr>
        <w:top w:val="none" w:sz="0" w:space="0" w:color="auto"/>
        <w:left w:val="none" w:sz="0" w:space="0" w:color="auto"/>
        <w:bottom w:val="none" w:sz="0" w:space="0" w:color="auto"/>
        <w:right w:val="none" w:sz="0" w:space="0" w:color="auto"/>
      </w:divBdr>
    </w:div>
    <w:div w:id="558592717">
      <w:bodyDiv w:val="1"/>
      <w:marLeft w:val="0"/>
      <w:marRight w:val="0"/>
      <w:marTop w:val="0"/>
      <w:marBottom w:val="0"/>
      <w:divBdr>
        <w:top w:val="none" w:sz="0" w:space="0" w:color="auto"/>
        <w:left w:val="none" w:sz="0" w:space="0" w:color="auto"/>
        <w:bottom w:val="none" w:sz="0" w:space="0" w:color="auto"/>
        <w:right w:val="none" w:sz="0" w:space="0" w:color="auto"/>
      </w:divBdr>
    </w:div>
    <w:div w:id="558592835">
      <w:bodyDiv w:val="1"/>
      <w:marLeft w:val="0"/>
      <w:marRight w:val="0"/>
      <w:marTop w:val="0"/>
      <w:marBottom w:val="0"/>
      <w:divBdr>
        <w:top w:val="none" w:sz="0" w:space="0" w:color="auto"/>
        <w:left w:val="none" w:sz="0" w:space="0" w:color="auto"/>
        <w:bottom w:val="none" w:sz="0" w:space="0" w:color="auto"/>
        <w:right w:val="none" w:sz="0" w:space="0" w:color="auto"/>
      </w:divBdr>
    </w:div>
    <w:div w:id="558633943">
      <w:bodyDiv w:val="1"/>
      <w:marLeft w:val="0"/>
      <w:marRight w:val="0"/>
      <w:marTop w:val="0"/>
      <w:marBottom w:val="0"/>
      <w:divBdr>
        <w:top w:val="none" w:sz="0" w:space="0" w:color="auto"/>
        <w:left w:val="none" w:sz="0" w:space="0" w:color="auto"/>
        <w:bottom w:val="none" w:sz="0" w:space="0" w:color="auto"/>
        <w:right w:val="none" w:sz="0" w:space="0" w:color="auto"/>
      </w:divBdr>
    </w:div>
    <w:div w:id="558713494">
      <w:bodyDiv w:val="1"/>
      <w:marLeft w:val="0"/>
      <w:marRight w:val="0"/>
      <w:marTop w:val="0"/>
      <w:marBottom w:val="0"/>
      <w:divBdr>
        <w:top w:val="none" w:sz="0" w:space="0" w:color="auto"/>
        <w:left w:val="none" w:sz="0" w:space="0" w:color="auto"/>
        <w:bottom w:val="none" w:sz="0" w:space="0" w:color="auto"/>
        <w:right w:val="none" w:sz="0" w:space="0" w:color="auto"/>
      </w:divBdr>
    </w:div>
    <w:div w:id="558826584">
      <w:bodyDiv w:val="1"/>
      <w:marLeft w:val="0"/>
      <w:marRight w:val="0"/>
      <w:marTop w:val="0"/>
      <w:marBottom w:val="0"/>
      <w:divBdr>
        <w:top w:val="none" w:sz="0" w:space="0" w:color="auto"/>
        <w:left w:val="none" w:sz="0" w:space="0" w:color="auto"/>
        <w:bottom w:val="none" w:sz="0" w:space="0" w:color="auto"/>
        <w:right w:val="none" w:sz="0" w:space="0" w:color="auto"/>
      </w:divBdr>
    </w:div>
    <w:div w:id="559292315">
      <w:bodyDiv w:val="1"/>
      <w:marLeft w:val="0"/>
      <w:marRight w:val="0"/>
      <w:marTop w:val="0"/>
      <w:marBottom w:val="0"/>
      <w:divBdr>
        <w:top w:val="none" w:sz="0" w:space="0" w:color="auto"/>
        <w:left w:val="none" w:sz="0" w:space="0" w:color="auto"/>
        <w:bottom w:val="none" w:sz="0" w:space="0" w:color="auto"/>
        <w:right w:val="none" w:sz="0" w:space="0" w:color="auto"/>
      </w:divBdr>
    </w:div>
    <w:div w:id="559481543">
      <w:bodyDiv w:val="1"/>
      <w:marLeft w:val="0"/>
      <w:marRight w:val="0"/>
      <w:marTop w:val="0"/>
      <w:marBottom w:val="0"/>
      <w:divBdr>
        <w:top w:val="none" w:sz="0" w:space="0" w:color="auto"/>
        <w:left w:val="none" w:sz="0" w:space="0" w:color="auto"/>
        <w:bottom w:val="none" w:sz="0" w:space="0" w:color="auto"/>
        <w:right w:val="none" w:sz="0" w:space="0" w:color="auto"/>
      </w:divBdr>
    </w:div>
    <w:div w:id="559487696">
      <w:bodyDiv w:val="1"/>
      <w:marLeft w:val="0"/>
      <w:marRight w:val="0"/>
      <w:marTop w:val="0"/>
      <w:marBottom w:val="0"/>
      <w:divBdr>
        <w:top w:val="none" w:sz="0" w:space="0" w:color="auto"/>
        <w:left w:val="none" w:sz="0" w:space="0" w:color="auto"/>
        <w:bottom w:val="none" w:sz="0" w:space="0" w:color="auto"/>
        <w:right w:val="none" w:sz="0" w:space="0" w:color="auto"/>
      </w:divBdr>
    </w:div>
    <w:div w:id="559708411">
      <w:bodyDiv w:val="1"/>
      <w:marLeft w:val="0"/>
      <w:marRight w:val="0"/>
      <w:marTop w:val="0"/>
      <w:marBottom w:val="0"/>
      <w:divBdr>
        <w:top w:val="none" w:sz="0" w:space="0" w:color="auto"/>
        <w:left w:val="none" w:sz="0" w:space="0" w:color="auto"/>
        <w:bottom w:val="none" w:sz="0" w:space="0" w:color="auto"/>
        <w:right w:val="none" w:sz="0" w:space="0" w:color="auto"/>
      </w:divBdr>
    </w:div>
    <w:div w:id="559947630">
      <w:bodyDiv w:val="1"/>
      <w:marLeft w:val="0"/>
      <w:marRight w:val="0"/>
      <w:marTop w:val="0"/>
      <w:marBottom w:val="0"/>
      <w:divBdr>
        <w:top w:val="none" w:sz="0" w:space="0" w:color="auto"/>
        <w:left w:val="none" w:sz="0" w:space="0" w:color="auto"/>
        <w:bottom w:val="none" w:sz="0" w:space="0" w:color="auto"/>
        <w:right w:val="none" w:sz="0" w:space="0" w:color="auto"/>
      </w:divBdr>
    </w:div>
    <w:div w:id="560218070">
      <w:bodyDiv w:val="1"/>
      <w:marLeft w:val="0"/>
      <w:marRight w:val="0"/>
      <w:marTop w:val="0"/>
      <w:marBottom w:val="0"/>
      <w:divBdr>
        <w:top w:val="none" w:sz="0" w:space="0" w:color="auto"/>
        <w:left w:val="none" w:sz="0" w:space="0" w:color="auto"/>
        <w:bottom w:val="none" w:sz="0" w:space="0" w:color="auto"/>
        <w:right w:val="none" w:sz="0" w:space="0" w:color="auto"/>
      </w:divBdr>
    </w:div>
    <w:div w:id="560364282">
      <w:bodyDiv w:val="1"/>
      <w:marLeft w:val="0"/>
      <w:marRight w:val="0"/>
      <w:marTop w:val="0"/>
      <w:marBottom w:val="0"/>
      <w:divBdr>
        <w:top w:val="none" w:sz="0" w:space="0" w:color="auto"/>
        <w:left w:val="none" w:sz="0" w:space="0" w:color="auto"/>
        <w:bottom w:val="none" w:sz="0" w:space="0" w:color="auto"/>
        <w:right w:val="none" w:sz="0" w:space="0" w:color="auto"/>
      </w:divBdr>
    </w:div>
    <w:div w:id="560555197">
      <w:bodyDiv w:val="1"/>
      <w:marLeft w:val="0"/>
      <w:marRight w:val="0"/>
      <w:marTop w:val="0"/>
      <w:marBottom w:val="0"/>
      <w:divBdr>
        <w:top w:val="none" w:sz="0" w:space="0" w:color="auto"/>
        <w:left w:val="none" w:sz="0" w:space="0" w:color="auto"/>
        <w:bottom w:val="none" w:sz="0" w:space="0" w:color="auto"/>
        <w:right w:val="none" w:sz="0" w:space="0" w:color="auto"/>
      </w:divBdr>
    </w:div>
    <w:div w:id="560675530">
      <w:bodyDiv w:val="1"/>
      <w:marLeft w:val="0"/>
      <w:marRight w:val="0"/>
      <w:marTop w:val="0"/>
      <w:marBottom w:val="0"/>
      <w:divBdr>
        <w:top w:val="none" w:sz="0" w:space="0" w:color="auto"/>
        <w:left w:val="none" w:sz="0" w:space="0" w:color="auto"/>
        <w:bottom w:val="none" w:sz="0" w:space="0" w:color="auto"/>
        <w:right w:val="none" w:sz="0" w:space="0" w:color="auto"/>
      </w:divBdr>
    </w:div>
    <w:div w:id="560677448">
      <w:bodyDiv w:val="1"/>
      <w:marLeft w:val="0"/>
      <w:marRight w:val="0"/>
      <w:marTop w:val="0"/>
      <w:marBottom w:val="0"/>
      <w:divBdr>
        <w:top w:val="none" w:sz="0" w:space="0" w:color="auto"/>
        <w:left w:val="none" w:sz="0" w:space="0" w:color="auto"/>
        <w:bottom w:val="none" w:sz="0" w:space="0" w:color="auto"/>
        <w:right w:val="none" w:sz="0" w:space="0" w:color="auto"/>
      </w:divBdr>
    </w:div>
    <w:div w:id="560798983">
      <w:bodyDiv w:val="1"/>
      <w:marLeft w:val="0"/>
      <w:marRight w:val="0"/>
      <w:marTop w:val="0"/>
      <w:marBottom w:val="0"/>
      <w:divBdr>
        <w:top w:val="none" w:sz="0" w:space="0" w:color="auto"/>
        <w:left w:val="none" w:sz="0" w:space="0" w:color="auto"/>
        <w:bottom w:val="none" w:sz="0" w:space="0" w:color="auto"/>
        <w:right w:val="none" w:sz="0" w:space="0" w:color="auto"/>
      </w:divBdr>
    </w:div>
    <w:div w:id="561067862">
      <w:bodyDiv w:val="1"/>
      <w:marLeft w:val="0"/>
      <w:marRight w:val="0"/>
      <w:marTop w:val="0"/>
      <w:marBottom w:val="0"/>
      <w:divBdr>
        <w:top w:val="none" w:sz="0" w:space="0" w:color="auto"/>
        <w:left w:val="none" w:sz="0" w:space="0" w:color="auto"/>
        <w:bottom w:val="none" w:sz="0" w:space="0" w:color="auto"/>
        <w:right w:val="none" w:sz="0" w:space="0" w:color="auto"/>
      </w:divBdr>
    </w:div>
    <w:div w:id="561135220">
      <w:bodyDiv w:val="1"/>
      <w:marLeft w:val="0"/>
      <w:marRight w:val="0"/>
      <w:marTop w:val="0"/>
      <w:marBottom w:val="0"/>
      <w:divBdr>
        <w:top w:val="none" w:sz="0" w:space="0" w:color="auto"/>
        <w:left w:val="none" w:sz="0" w:space="0" w:color="auto"/>
        <w:bottom w:val="none" w:sz="0" w:space="0" w:color="auto"/>
        <w:right w:val="none" w:sz="0" w:space="0" w:color="auto"/>
      </w:divBdr>
    </w:div>
    <w:div w:id="561136883">
      <w:bodyDiv w:val="1"/>
      <w:marLeft w:val="0"/>
      <w:marRight w:val="0"/>
      <w:marTop w:val="0"/>
      <w:marBottom w:val="0"/>
      <w:divBdr>
        <w:top w:val="none" w:sz="0" w:space="0" w:color="auto"/>
        <w:left w:val="none" w:sz="0" w:space="0" w:color="auto"/>
        <w:bottom w:val="none" w:sz="0" w:space="0" w:color="auto"/>
        <w:right w:val="none" w:sz="0" w:space="0" w:color="auto"/>
      </w:divBdr>
    </w:div>
    <w:div w:id="561138146">
      <w:bodyDiv w:val="1"/>
      <w:marLeft w:val="0"/>
      <w:marRight w:val="0"/>
      <w:marTop w:val="0"/>
      <w:marBottom w:val="0"/>
      <w:divBdr>
        <w:top w:val="none" w:sz="0" w:space="0" w:color="auto"/>
        <w:left w:val="none" w:sz="0" w:space="0" w:color="auto"/>
        <w:bottom w:val="none" w:sz="0" w:space="0" w:color="auto"/>
        <w:right w:val="none" w:sz="0" w:space="0" w:color="auto"/>
      </w:divBdr>
    </w:div>
    <w:div w:id="561140002">
      <w:bodyDiv w:val="1"/>
      <w:marLeft w:val="0"/>
      <w:marRight w:val="0"/>
      <w:marTop w:val="0"/>
      <w:marBottom w:val="0"/>
      <w:divBdr>
        <w:top w:val="none" w:sz="0" w:space="0" w:color="auto"/>
        <w:left w:val="none" w:sz="0" w:space="0" w:color="auto"/>
        <w:bottom w:val="none" w:sz="0" w:space="0" w:color="auto"/>
        <w:right w:val="none" w:sz="0" w:space="0" w:color="auto"/>
      </w:divBdr>
    </w:div>
    <w:div w:id="561211403">
      <w:bodyDiv w:val="1"/>
      <w:marLeft w:val="0"/>
      <w:marRight w:val="0"/>
      <w:marTop w:val="0"/>
      <w:marBottom w:val="0"/>
      <w:divBdr>
        <w:top w:val="none" w:sz="0" w:space="0" w:color="auto"/>
        <w:left w:val="none" w:sz="0" w:space="0" w:color="auto"/>
        <w:bottom w:val="none" w:sz="0" w:space="0" w:color="auto"/>
        <w:right w:val="none" w:sz="0" w:space="0" w:color="auto"/>
      </w:divBdr>
    </w:div>
    <w:div w:id="561258270">
      <w:bodyDiv w:val="1"/>
      <w:marLeft w:val="0"/>
      <w:marRight w:val="0"/>
      <w:marTop w:val="0"/>
      <w:marBottom w:val="0"/>
      <w:divBdr>
        <w:top w:val="none" w:sz="0" w:space="0" w:color="auto"/>
        <w:left w:val="none" w:sz="0" w:space="0" w:color="auto"/>
        <w:bottom w:val="none" w:sz="0" w:space="0" w:color="auto"/>
        <w:right w:val="none" w:sz="0" w:space="0" w:color="auto"/>
      </w:divBdr>
    </w:div>
    <w:div w:id="561406246">
      <w:bodyDiv w:val="1"/>
      <w:marLeft w:val="0"/>
      <w:marRight w:val="0"/>
      <w:marTop w:val="0"/>
      <w:marBottom w:val="0"/>
      <w:divBdr>
        <w:top w:val="none" w:sz="0" w:space="0" w:color="auto"/>
        <w:left w:val="none" w:sz="0" w:space="0" w:color="auto"/>
        <w:bottom w:val="none" w:sz="0" w:space="0" w:color="auto"/>
        <w:right w:val="none" w:sz="0" w:space="0" w:color="auto"/>
      </w:divBdr>
    </w:div>
    <w:div w:id="561449316">
      <w:bodyDiv w:val="1"/>
      <w:marLeft w:val="0"/>
      <w:marRight w:val="0"/>
      <w:marTop w:val="0"/>
      <w:marBottom w:val="0"/>
      <w:divBdr>
        <w:top w:val="none" w:sz="0" w:space="0" w:color="auto"/>
        <w:left w:val="none" w:sz="0" w:space="0" w:color="auto"/>
        <w:bottom w:val="none" w:sz="0" w:space="0" w:color="auto"/>
        <w:right w:val="none" w:sz="0" w:space="0" w:color="auto"/>
      </w:divBdr>
    </w:div>
    <w:div w:id="561452446">
      <w:bodyDiv w:val="1"/>
      <w:marLeft w:val="0"/>
      <w:marRight w:val="0"/>
      <w:marTop w:val="0"/>
      <w:marBottom w:val="0"/>
      <w:divBdr>
        <w:top w:val="none" w:sz="0" w:space="0" w:color="auto"/>
        <w:left w:val="none" w:sz="0" w:space="0" w:color="auto"/>
        <w:bottom w:val="none" w:sz="0" w:space="0" w:color="auto"/>
        <w:right w:val="none" w:sz="0" w:space="0" w:color="auto"/>
      </w:divBdr>
    </w:div>
    <w:div w:id="561906978">
      <w:bodyDiv w:val="1"/>
      <w:marLeft w:val="0"/>
      <w:marRight w:val="0"/>
      <w:marTop w:val="0"/>
      <w:marBottom w:val="0"/>
      <w:divBdr>
        <w:top w:val="none" w:sz="0" w:space="0" w:color="auto"/>
        <w:left w:val="none" w:sz="0" w:space="0" w:color="auto"/>
        <w:bottom w:val="none" w:sz="0" w:space="0" w:color="auto"/>
        <w:right w:val="none" w:sz="0" w:space="0" w:color="auto"/>
      </w:divBdr>
    </w:div>
    <w:div w:id="561909582">
      <w:bodyDiv w:val="1"/>
      <w:marLeft w:val="0"/>
      <w:marRight w:val="0"/>
      <w:marTop w:val="0"/>
      <w:marBottom w:val="0"/>
      <w:divBdr>
        <w:top w:val="none" w:sz="0" w:space="0" w:color="auto"/>
        <w:left w:val="none" w:sz="0" w:space="0" w:color="auto"/>
        <w:bottom w:val="none" w:sz="0" w:space="0" w:color="auto"/>
        <w:right w:val="none" w:sz="0" w:space="0" w:color="auto"/>
      </w:divBdr>
    </w:div>
    <w:div w:id="561982875">
      <w:bodyDiv w:val="1"/>
      <w:marLeft w:val="0"/>
      <w:marRight w:val="0"/>
      <w:marTop w:val="0"/>
      <w:marBottom w:val="0"/>
      <w:divBdr>
        <w:top w:val="none" w:sz="0" w:space="0" w:color="auto"/>
        <w:left w:val="none" w:sz="0" w:space="0" w:color="auto"/>
        <w:bottom w:val="none" w:sz="0" w:space="0" w:color="auto"/>
        <w:right w:val="none" w:sz="0" w:space="0" w:color="auto"/>
      </w:divBdr>
    </w:div>
    <w:div w:id="562251981">
      <w:bodyDiv w:val="1"/>
      <w:marLeft w:val="0"/>
      <w:marRight w:val="0"/>
      <w:marTop w:val="0"/>
      <w:marBottom w:val="0"/>
      <w:divBdr>
        <w:top w:val="none" w:sz="0" w:space="0" w:color="auto"/>
        <w:left w:val="none" w:sz="0" w:space="0" w:color="auto"/>
        <w:bottom w:val="none" w:sz="0" w:space="0" w:color="auto"/>
        <w:right w:val="none" w:sz="0" w:space="0" w:color="auto"/>
      </w:divBdr>
    </w:div>
    <w:div w:id="562447863">
      <w:bodyDiv w:val="1"/>
      <w:marLeft w:val="0"/>
      <w:marRight w:val="0"/>
      <w:marTop w:val="0"/>
      <w:marBottom w:val="0"/>
      <w:divBdr>
        <w:top w:val="none" w:sz="0" w:space="0" w:color="auto"/>
        <w:left w:val="none" w:sz="0" w:space="0" w:color="auto"/>
        <w:bottom w:val="none" w:sz="0" w:space="0" w:color="auto"/>
        <w:right w:val="none" w:sz="0" w:space="0" w:color="auto"/>
      </w:divBdr>
    </w:div>
    <w:div w:id="562571743">
      <w:bodyDiv w:val="1"/>
      <w:marLeft w:val="0"/>
      <w:marRight w:val="0"/>
      <w:marTop w:val="0"/>
      <w:marBottom w:val="0"/>
      <w:divBdr>
        <w:top w:val="none" w:sz="0" w:space="0" w:color="auto"/>
        <w:left w:val="none" w:sz="0" w:space="0" w:color="auto"/>
        <w:bottom w:val="none" w:sz="0" w:space="0" w:color="auto"/>
        <w:right w:val="none" w:sz="0" w:space="0" w:color="auto"/>
      </w:divBdr>
    </w:div>
    <w:div w:id="562640539">
      <w:bodyDiv w:val="1"/>
      <w:marLeft w:val="0"/>
      <w:marRight w:val="0"/>
      <w:marTop w:val="0"/>
      <w:marBottom w:val="0"/>
      <w:divBdr>
        <w:top w:val="none" w:sz="0" w:space="0" w:color="auto"/>
        <w:left w:val="none" w:sz="0" w:space="0" w:color="auto"/>
        <w:bottom w:val="none" w:sz="0" w:space="0" w:color="auto"/>
        <w:right w:val="none" w:sz="0" w:space="0" w:color="auto"/>
      </w:divBdr>
    </w:div>
    <w:div w:id="562839304">
      <w:bodyDiv w:val="1"/>
      <w:marLeft w:val="0"/>
      <w:marRight w:val="0"/>
      <w:marTop w:val="0"/>
      <w:marBottom w:val="0"/>
      <w:divBdr>
        <w:top w:val="none" w:sz="0" w:space="0" w:color="auto"/>
        <w:left w:val="none" w:sz="0" w:space="0" w:color="auto"/>
        <w:bottom w:val="none" w:sz="0" w:space="0" w:color="auto"/>
        <w:right w:val="none" w:sz="0" w:space="0" w:color="auto"/>
      </w:divBdr>
    </w:div>
    <w:div w:id="562985303">
      <w:bodyDiv w:val="1"/>
      <w:marLeft w:val="0"/>
      <w:marRight w:val="0"/>
      <w:marTop w:val="0"/>
      <w:marBottom w:val="0"/>
      <w:divBdr>
        <w:top w:val="none" w:sz="0" w:space="0" w:color="auto"/>
        <w:left w:val="none" w:sz="0" w:space="0" w:color="auto"/>
        <w:bottom w:val="none" w:sz="0" w:space="0" w:color="auto"/>
        <w:right w:val="none" w:sz="0" w:space="0" w:color="auto"/>
      </w:divBdr>
    </w:div>
    <w:div w:id="563181118">
      <w:bodyDiv w:val="1"/>
      <w:marLeft w:val="0"/>
      <w:marRight w:val="0"/>
      <w:marTop w:val="0"/>
      <w:marBottom w:val="0"/>
      <w:divBdr>
        <w:top w:val="none" w:sz="0" w:space="0" w:color="auto"/>
        <w:left w:val="none" w:sz="0" w:space="0" w:color="auto"/>
        <w:bottom w:val="none" w:sz="0" w:space="0" w:color="auto"/>
        <w:right w:val="none" w:sz="0" w:space="0" w:color="auto"/>
      </w:divBdr>
    </w:div>
    <w:div w:id="563220217">
      <w:bodyDiv w:val="1"/>
      <w:marLeft w:val="0"/>
      <w:marRight w:val="0"/>
      <w:marTop w:val="0"/>
      <w:marBottom w:val="0"/>
      <w:divBdr>
        <w:top w:val="none" w:sz="0" w:space="0" w:color="auto"/>
        <w:left w:val="none" w:sz="0" w:space="0" w:color="auto"/>
        <w:bottom w:val="none" w:sz="0" w:space="0" w:color="auto"/>
        <w:right w:val="none" w:sz="0" w:space="0" w:color="auto"/>
      </w:divBdr>
    </w:div>
    <w:div w:id="563369245">
      <w:bodyDiv w:val="1"/>
      <w:marLeft w:val="0"/>
      <w:marRight w:val="0"/>
      <w:marTop w:val="0"/>
      <w:marBottom w:val="0"/>
      <w:divBdr>
        <w:top w:val="none" w:sz="0" w:space="0" w:color="auto"/>
        <w:left w:val="none" w:sz="0" w:space="0" w:color="auto"/>
        <w:bottom w:val="none" w:sz="0" w:space="0" w:color="auto"/>
        <w:right w:val="none" w:sz="0" w:space="0" w:color="auto"/>
      </w:divBdr>
    </w:div>
    <w:div w:id="563369375">
      <w:bodyDiv w:val="1"/>
      <w:marLeft w:val="0"/>
      <w:marRight w:val="0"/>
      <w:marTop w:val="0"/>
      <w:marBottom w:val="0"/>
      <w:divBdr>
        <w:top w:val="none" w:sz="0" w:space="0" w:color="auto"/>
        <w:left w:val="none" w:sz="0" w:space="0" w:color="auto"/>
        <w:bottom w:val="none" w:sz="0" w:space="0" w:color="auto"/>
        <w:right w:val="none" w:sz="0" w:space="0" w:color="auto"/>
      </w:divBdr>
    </w:div>
    <w:div w:id="563494445">
      <w:bodyDiv w:val="1"/>
      <w:marLeft w:val="0"/>
      <w:marRight w:val="0"/>
      <w:marTop w:val="0"/>
      <w:marBottom w:val="0"/>
      <w:divBdr>
        <w:top w:val="none" w:sz="0" w:space="0" w:color="auto"/>
        <w:left w:val="none" w:sz="0" w:space="0" w:color="auto"/>
        <w:bottom w:val="none" w:sz="0" w:space="0" w:color="auto"/>
        <w:right w:val="none" w:sz="0" w:space="0" w:color="auto"/>
      </w:divBdr>
    </w:div>
    <w:div w:id="563755212">
      <w:bodyDiv w:val="1"/>
      <w:marLeft w:val="0"/>
      <w:marRight w:val="0"/>
      <w:marTop w:val="0"/>
      <w:marBottom w:val="0"/>
      <w:divBdr>
        <w:top w:val="none" w:sz="0" w:space="0" w:color="auto"/>
        <w:left w:val="none" w:sz="0" w:space="0" w:color="auto"/>
        <w:bottom w:val="none" w:sz="0" w:space="0" w:color="auto"/>
        <w:right w:val="none" w:sz="0" w:space="0" w:color="auto"/>
      </w:divBdr>
    </w:div>
    <w:div w:id="563832184">
      <w:bodyDiv w:val="1"/>
      <w:marLeft w:val="0"/>
      <w:marRight w:val="0"/>
      <w:marTop w:val="0"/>
      <w:marBottom w:val="0"/>
      <w:divBdr>
        <w:top w:val="none" w:sz="0" w:space="0" w:color="auto"/>
        <w:left w:val="none" w:sz="0" w:space="0" w:color="auto"/>
        <w:bottom w:val="none" w:sz="0" w:space="0" w:color="auto"/>
        <w:right w:val="none" w:sz="0" w:space="0" w:color="auto"/>
      </w:divBdr>
    </w:div>
    <w:div w:id="564143240">
      <w:bodyDiv w:val="1"/>
      <w:marLeft w:val="0"/>
      <w:marRight w:val="0"/>
      <w:marTop w:val="0"/>
      <w:marBottom w:val="0"/>
      <w:divBdr>
        <w:top w:val="none" w:sz="0" w:space="0" w:color="auto"/>
        <w:left w:val="none" w:sz="0" w:space="0" w:color="auto"/>
        <w:bottom w:val="none" w:sz="0" w:space="0" w:color="auto"/>
        <w:right w:val="none" w:sz="0" w:space="0" w:color="auto"/>
      </w:divBdr>
    </w:div>
    <w:div w:id="564412826">
      <w:bodyDiv w:val="1"/>
      <w:marLeft w:val="0"/>
      <w:marRight w:val="0"/>
      <w:marTop w:val="0"/>
      <w:marBottom w:val="0"/>
      <w:divBdr>
        <w:top w:val="none" w:sz="0" w:space="0" w:color="auto"/>
        <w:left w:val="none" w:sz="0" w:space="0" w:color="auto"/>
        <w:bottom w:val="none" w:sz="0" w:space="0" w:color="auto"/>
        <w:right w:val="none" w:sz="0" w:space="0" w:color="auto"/>
      </w:divBdr>
    </w:div>
    <w:div w:id="564532641">
      <w:bodyDiv w:val="1"/>
      <w:marLeft w:val="0"/>
      <w:marRight w:val="0"/>
      <w:marTop w:val="0"/>
      <w:marBottom w:val="0"/>
      <w:divBdr>
        <w:top w:val="none" w:sz="0" w:space="0" w:color="auto"/>
        <w:left w:val="none" w:sz="0" w:space="0" w:color="auto"/>
        <w:bottom w:val="none" w:sz="0" w:space="0" w:color="auto"/>
        <w:right w:val="none" w:sz="0" w:space="0" w:color="auto"/>
      </w:divBdr>
    </w:div>
    <w:div w:id="564609085">
      <w:bodyDiv w:val="1"/>
      <w:marLeft w:val="0"/>
      <w:marRight w:val="0"/>
      <w:marTop w:val="0"/>
      <w:marBottom w:val="0"/>
      <w:divBdr>
        <w:top w:val="none" w:sz="0" w:space="0" w:color="auto"/>
        <w:left w:val="none" w:sz="0" w:space="0" w:color="auto"/>
        <w:bottom w:val="none" w:sz="0" w:space="0" w:color="auto"/>
        <w:right w:val="none" w:sz="0" w:space="0" w:color="auto"/>
      </w:divBdr>
    </w:div>
    <w:div w:id="564610326">
      <w:bodyDiv w:val="1"/>
      <w:marLeft w:val="0"/>
      <w:marRight w:val="0"/>
      <w:marTop w:val="0"/>
      <w:marBottom w:val="0"/>
      <w:divBdr>
        <w:top w:val="none" w:sz="0" w:space="0" w:color="auto"/>
        <w:left w:val="none" w:sz="0" w:space="0" w:color="auto"/>
        <w:bottom w:val="none" w:sz="0" w:space="0" w:color="auto"/>
        <w:right w:val="none" w:sz="0" w:space="0" w:color="auto"/>
      </w:divBdr>
    </w:div>
    <w:div w:id="564678576">
      <w:bodyDiv w:val="1"/>
      <w:marLeft w:val="0"/>
      <w:marRight w:val="0"/>
      <w:marTop w:val="0"/>
      <w:marBottom w:val="0"/>
      <w:divBdr>
        <w:top w:val="none" w:sz="0" w:space="0" w:color="auto"/>
        <w:left w:val="none" w:sz="0" w:space="0" w:color="auto"/>
        <w:bottom w:val="none" w:sz="0" w:space="0" w:color="auto"/>
        <w:right w:val="none" w:sz="0" w:space="0" w:color="auto"/>
      </w:divBdr>
    </w:div>
    <w:div w:id="564754755">
      <w:bodyDiv w:val="1"/>
      <w:marLeft w:val="0"/>
      <w:marRight w:val="0"/>
      <w:marTop w:val="0"/>
      <w:marBottom w:val="0"/>
      <w:divBdr>
        <w:top w:val="none" w:sz="0" w:space="0" w:color="auto"/>
        <w:left w:val="none" w:sz="0" w:space="0" w:color="auto"/>
        <w:bottom w:val="none" w:sz="0" w:space="0" w:color="auto"/>
        <w:right w:val="none" w:sz="0" w:space="0" w:color="auto"/>
      </w:divBdr>
    </w:div>
    <w:div w:id="564801490">
      <w:bodyDiv w:val="1"/>
      <w:marLeft w:val="0"/>
      <w:marRight w:val="0"/>
      <w:marTop w:val="0"/>
      <w:marBottom w:val="0"/>
      <w:divBdr>
        <w:top w:val="none" w:sz="0" w:space="0" w:color="auto"/>
        <w:left w:val="none" w:sz="0" w:space="0" w:color="auto"/>
        <w:bottom w:val="none" w:sz="0" w:space="0" w:color="auto"/>
        <w:right w:val="none" w:sz="0" w:space="0" w:color="auto"/>
      </w:divBdr>
    </w:div>
    <w:div w:id="564871857">
      <w:bodyDiv w:val="1"/>
      <w:marLeft w:val="0"/>
      <w:marRight w:val="0"/>
      <w:marTop w:val="0"/>
      <w:marBottom w:val="0"/>
      <w:divBdr>
        <w:top w:val="none" w:sz="0" w:space="0" w:color="auto"/>
        <w:left w:val="none" w:sz="0" w:space="0" w:color="auto"/>
        <w:bottom w:val="none" w:sz="0" w:space="0" w:color="auto"/>
        <w:right w:val="none" w:sz="0" w:space="0" w:color="auto"/>
      </w:divBdr>
    </w:div>
    <w:div w:id="564873742">
      <w:bodyDiv w:val="1"/>
      <w:marLeft w:val="0"/>
      <w:marRight w:val="0"/>
      <w:marTop w:val="0"/>
      <w:marBottom w:val="0"/>
      <w:divBdr>
        <w:top w:val="none" w:sz="0" w:space="0" w:color="auto"/>
        <w:left w:val="none" w:sz="0" w:space="0" w:color="auto"/>
        <w:bottom w:val="none" w:sz="0" w:space="0" w:color="auto"/>
        <w:right w:val="none" w:sz="0" w:space="0" w:color="auto"/>
      </w:divBdr>
    </w:div>
    <w:div w:id="564949636">
      <w:bodyDiv w:val="1"/>
      <w:marLeft w:val="0"/>
      <w:marRight w:val="0"/>
      <w:marTop w:val="0"/>
      <w:marBottom w:val="0"/>
      <w:divBdr>
        <w:top w:val="none" w:sz="0" w:space="0" w:color="auto"/>
        <w:left w:val="none" w:sz="0" w:space="0" w:color="auto"/>
        <w:bottom w:val="none" w:sz="0" w:space="0" w:color="auto"/>
        <w:right w:val="none" w:sz="0" w:space="0" w:color="auto"/>
      </w:divBdr>
    </w:div>
    <w:div w:id="565334127">
      <w:bodyDiv w:val="1"/>
      <w:marLeft w:val="0"/>
      <w:marRight w:val="0"/>
      <w:marTop w:val="0"/>
      <w:marBottom w:val="0"/>
      <w:divBdr>
        <w:top w:val="none" w:sz="0" w:space="0" w:color="auto"/>
        <w:left w:val="none" w:sz="0" w:space="0" w:color="auto"/>
        <w:bottom w:val="none" w:sz="0" w:space="0" w:color="auto"/>
        <w:right w:val="none" w:sz="0" w:space="0" w:color="auto"/>
      </w:divBdr>
    </w:div>
    <w:div w:id="565382069">
      <w:bodyDiv w:val="1"/>
      <w:marLeft w:val="0"/>
      <w:marRight w:val="0"/>
      <w:marTop w:val="0"/>
      <w:marBottom w:val="0"/>
      <w:divBdr>
        <w:top w:val="none" w:sz="0" w:space="0" w:color="auto"/>
        <w:left w:val="none" w:sz="0" w:space="0" w:color="auto"/>
        <w:bottom w:val="none" w:sz="0" w:space="0" w:color="auto"/>
        <w:right w:val="none" w:sz="0" w:space="0" w:color="auto"/>
      </w:divBdr>
    </w:div>
    <w:div w:id="565460064">
      <w:bodyDiv w:val="1"/>
      <w:marLeft w:val="0"/>
      <w:marRight w:val="0"/>
      <w:marTop w:val="0"/>
      <w:marBottom w:val="0"/>
      <w:divBdr>
        <w:top w:val="none" w:sz="0" w:space="0" w:color="auto"/>
        <w:left w:val="none" w:sz="0" w:space="0" w:color="auto"/>
        <w:bottom w:val="none" w:sz="0" w:space="0" w:color="auto"/>
        <w:right w:val="none" w:sz="0" w:space="0" w:color="auto"/>
      </w:divBdr>
    </w:div>
    <w:div w:id="565603073">
      <w:bodyDiv w:val="1"/>
      <w:marLeft w:val="0"/>
      <w:marRight w:val="0"/>
      <w:marTop w:val="0"/>
      <w:marBottom w:val="0"/>
      <w:divBdr>
        <w:top w:val="none" w:sz="0" w:space="0" w:color="auto"/>
        <w:left w:val="none" w:sz="0" w:space="0" w:color="auto"/>
        <w:bottom w:val="none" w:sz="0" w:space="0" w:color="auto"/>
        <w:right w:val="none" w:sz="0" w:space="0" w:color="auto"/>
      </w:divBdr>
    </w:div>
    <w:div w:id="565722601">
      <w:bodyDiv w:val="1"/>
      <w:marLeft w:val="0"/>
      <w:marRight w:val="0"/>
      <w:marTop w:val="0"/>
      <w:marBottom w:val="0"/>
      <w:divBdr>
        <w:top w:val="none" w:sz="0" w:space="0" w:color="auto"/>
        <w:left w:val="none" w:sz="0" w:space="0" w:color="auto"/>
        <w:bottom w:val="none" w:sz="0" w:space="0" w:color="auto"/>
        <w:right w:val="none" w:sz="0" w:space="0" w:color="auto"/>
      </w:divBdr>
    </w:div>
    <w:div w:id="565839198">
      <w:bodyDiv w:val="1"/>
      <w:marLeft w:val="0"/>
      <w:marRight w:val="0"/>
      <w:marTop w:val="0"/>
      <w:marBottom w:val="0"/>
      <w:divBdr>
        <w:top w:val="none" w:sz="0" w:space="0" w:color="auto"/>
        <w:left w:val="none" w:sz="0" w:space="0" w:color="auto"/>
        <w:bottom w:val="none" w:sz="0" w:space="0" w:color="auto"/>
        <w:right w:val="none" w:sz="0" w:space="0" w:color="auto"/>
      </w:divBdr>
    </w:div>
    <w:div w:id="565915221">
      <w:bodyDiv w:val="1"/>
      <w:marLeft w:val="0"/>
      <w:marRight w:val="0"/>
      <w:marTop w:val="0"/>
      <w:marBottom w:val="0"/>
      <w:divBdr>
        <w:top w:val="none" w:sz="0" w:space="0" w:color="auto"/>
        <w:left w:val="none" w:sz="0" w:space="0" w:color="auto"/>
        <w:bottom w:val="none" w:sz="0" w:space="0" w:color="auto"/>
        <w:right w:val="none" w:sz="0" w:space="0" w:color="auto"/>
      </w:divBdr>
    </w:div>
    <w:div w:id="565920512">
      <w:bodyDiv w:val="1"/>
      <w:marLeft w:val="0"/>
      <w:marRight w:val="0"/>
      <w:marTop w:val="0"/>
      <w:marBottom w:val="0"/>
      <w:divBdr>
        <w:top w:val="none" w:sz="0" w:space="0" w:color="auto"/>
        <w:left w:val="none" w:sz="0" w:space="0" w:color="auto"/>
        <w:bottom w:val="none" w:sz="0" w:space="0" w:color="auto"/>
        <w:right w:val="none" w:sz="0" w:space="0" w:color="auto"/>
      </w:divBdr>
    </w:div>
    <w:div w:id="566040002">
      <w:bodyDiv w:val="1"/>
      <w:marLeft w:val="0"/>
      <w:marRight w:val="0"/>
      <w:marTop w:val="0"/>
      <w:marBottom w:val="0"/>
      <w:divBdr>
        <w:top w:val="none" w:sz="0" w:space="0" w:color="auto"/>
        <w:left w:val="none" w:sz="0" w:space="0" w:color="auto"/>
        <w:bottom w:val="none" w:sz="0" w:space="0" w:color="auto"/>
        <w:right w:val="none" w:sz="0" w:space="0" w:color="auto"/>
      </w:divBdr>
    </w:div>
    <w:div w:id="566113643">
      <w:bodyDiv w:val="1"/>
      <w:marLeft w:val="0"/>
      <w:marRight w:val="0"/>
      <w:marTop w:val="0"/>
      <w:marBottom w:val="0"/>
      <w:divBdr>
        <w:top w:val="none" w:sz="0" w:space="0" w:color="auto"/>
        <w:left w:val="none" w:sz="0" w:space="0" w:color="auto"/>
        <w:bottom w:val="none" w:sz="0" w:space="0" w:color="auto"/>
        <w:right w:val="none" w:sz="0" w:space="0" w:color="auto"/>
      </w:divBdr>
    </w:div>
    <w:div w:id="566302250">
      <w:bodyDiv w:val="1"/>
      <w:marLeft w:val="0"/>
      <w:marRight w:val="0"/>
      <w:marTop w:val="0"/>
      <w:marBottom w:val="0"/>
      <w:divBdr>
        <w:top w:val="none" w:sz="0" w:space="0" w:color="auto"/>
        <w:left w:val="none" w:sz="0" w:space="0" w:color="auto"/>
        <w:bottom w:val="none" w:sz="0" w:space="0" w:color="auto"/>
        <w:right w:val="none" w:sz="0" w:space="0" w:color="auto"/>
      </w:divBdr>
    </w:div>
    <w:div w:id="566571353">
      <w:bodyDiv w:val="1"/>
      <w:marLeft w:val="0"/>
      <w:marRight w:val="0"/>
      <w:marTop w:val="0"/>
      <w:marBottom w:val="0"/>
      <w:divBdr>
        <w:top w:val="none" w:sz="0" w:space="0" w:color="auto"/>
        <w:left w:val="none" w:sz="0" w:space="0" w:color="auto"/>
        <w:bottom w:val="none" w:sz="0" w:space="0" w:color="auto"/>
        <w:right w:val="none" w:sz="0" w:space="0" w:color="auto"/>
      </w:divBdr>
    </w:div>
    <w:div w:id="566573645">
      <w:bodyDiv w:val="1"/>
      <w:marLeft w:val="0"/>
      <w:marRight w:val="0"/>
      <w:marTop w:val="0"/>
      <w:marBottom w:val="0"/>
      <w:divBdr>
        <w:top w:val="none" w:sz="0" w:space="0" w:color="auto"/>
        <w:left w:val="none" w:sz="0" w:space="0" w:color="auto"/>
        <w:bottom w:val="none" w:sz="0" w:space="0" w:color="auto"/>
        <w:right w:val="none" w:sz="0" w:space="0" w:color="auto"/>
      </w:divBdr>
    </w:div>
    <w:div w:id="567112956">
      <w:bodyDiv w:val="1"/>
      <w:marLeft w:val="0"/>
      <w:marRight w:val="0"/>
      <w:marTop w:val="0"/>
      <w:marBottom w:val="0"/>
      <w:divBdr>
        <w:top w:val="none" w:sz="0" w:space="0" w:color="auto"/>
        <w:left w:val="none" w:sz="0" w:space="0" w:color="auto"/>
        <w:bottom w:val="none" w:sz="0" w:space="0" w:color="auto"/>
        <w:right w:val="none" w:sz="0" w:space="0" w:color="auto"/>
      </w:divBdr>
    </w:div>
    <w:div w:id="567151349">
      <w:bodyDiv w:val="1"/>
      <w:marLeft w:val="0"/>
      <w:marRight w:val="0"/>
      <w:marTop w:val="0"/>
      <w:marBottom w:val="0"/>
      <w:divBdr>
        <w:top w:val="none" w:sz="0" w:space="0" w:color="auto"/>
        <w:left w:val="none" w:sz="0" w:space="0" w:color="auto"/>
        <w:bottom w:val="none" w:sz="0" w:space="0" w:color="auto"/>
        <w:right w:val="none" w:sz="0" w:space="0" w:color="auto"/>
      </w:divBdr>
    </w:div>
    <w:div w:id="567346751">
      <w:bodyDiv w:val="1"/>
      <w:marLeft w:val="0"/>
      <w:marRight w:val="0"/>
      <w:marTop w:val="0"/>
      <w:marBottom w:val="0"/>
      <w:divBdr>
        <w:top w:val="none" w:sz="0" w:space="0" w:color="auto"/>
        <w:left w:val="none" w:sz="0" w:space="0" w:color="auto"/>
        <w:bottom w:val="none" w:sz="0" w:space="0" w:color="auto"/>
        <w:right w:val="none" w:sz="0" w:space="0" w:color="auto"/>
      </w:divBdr>
    </w:div>
    <w:div w:id="567417569">
      <w:bodyDiv w:val="1"/>
      <w:marLeft w:val="0"/>
      <w:marRight w:val="0"/>
      <w:marTop w:val="0"/>
      <w:marBottom w:val="0"/>
      <w:divBdr>
        <w:top w:val="none" w:sz="0" w:space="0" w:color="auto"/>
        <w:left w:val="none" w:sz="0" w:space="0" w:color="auto"/>
        <w:bottom w:val="none" w:sz="0" w:space="0" w:color="auto"/>
        <w:right w:val="none" w:sz="0" w:space="0" w:color="auto"/>
      </w:divBdr>
    </w:div>
    <w:div w:id="567612247">
      <w:bodyDiv w:val="1"/>
      <w:marLeft w:val="0"/>
      <w:marRight w:val="0"/>
      <w:marTop w:val="0"/>
      <w:marBottom w:val="0"/>
      <w:divBdr>
        <w:top w:val="none" w:sz="0" w:space="0" w:color="auto"/>
        <w:left w:val="none" w:sz="0" w:space="0" w:color="auto"/>
        <w:bottom w:val="none" w:sz="0" w:space="0" w:color="auto"/>
        <w:right w:val="none" w:sz="0" w:space="0" w:color="auto"/>
      </w:divBdr>
    </w:div>
    <w:div w:id="567811247">
      <w:bodyDiv w:val="1"/>
      <w:marLeft w:val="0"/>
      <w:marRight w:val="0"/>
      <w:marTop w:val="0"/>
      <w:marBottom w:val="0"/>
      <w:divBdr>
        <w:top w:val="none" w:sz="0" w:space="0" w:color="auto"/>
        <w:left w:val="none" w:sz="0" w:space="0" w:color="auto"/>
        <w:bottom w:val="none" w:sz="0" w:space="0" w:color="auto"/>
        <w:right w:val="none" w:sz="0" w:space="0" w:color="auto"/>
      </w:divBdr>
    </w:div>
    <w:div w:id="567884519">
      <w:bodyDiv w:val="1"/>
      <w:marLeft w:val="0"/>
      <w:marRight w:val="0"/>
      <w:marTop w:val="0"/>
      <w:marBottom w:val="0"/>
      <w:divBdr>
        <w:top w:val="none" w:sz="0" w:space="0" w:color="auto"/>
        <w:left w:val="none" w:sz="0" w:space="0" w:color="auto"/>
        <w:bottom w:val="none" w:sz="0" w:space="0" w:color="auto"/>
        <w:right w:val="none" w:sz="0" w:space="0" w:color="auto"/>
      </w:divBdr>
    </w:div>
    <w:div w:id="567961922">
      <w:bodyDiv w:val="1"/>
      <w:marLeft w:val="0"/>
      <w:marRight w:val="0"/>
      <w:marTop w:val="0"/>
      <w:marBottom w:val="0"/>
      <w:divBdr>
        <w:top w:val="none" w:sz="0" w:space="0" w:color="auto"/>
        <w:left w:val="none" w:sz="0" w:space="0" w:color="auto"/>
        <w:bottom w:val="none" w:sz="0" w:space="0" w:color="auto"/>
        <w:right w:val="none" w:sz="0" w:space="0" w:color="auto"/>
      </w:divBdr>
    </w:div>
    <w:div w:id="568081727">
      <w:bodyDiv w:val="1"/>
      <w:marLeft w:val="0"/>
      <w:marRight w:val="0"/>
      <w:marTop w:val="0"/>
      <w:marBottom w:val="0"/>
      <w:divBdr>
        <w:top w:val="none" w:sz="0" w:space="0" w:color="auto"/>
        <w:left w:val="none" w:sz="0" w:space="0" w:color="auto"/>
        <w:bottom w:val="none" w:sz="0" w:space="0" w:color="auto"/>
        <w:right w:val="none" w:sz="0" w:space="0" w:color="auto"/>
      </w:divBdr>
    </w:div>
    <w:div w:id="568154482">
      <w:bodyDiv w:val="1"/>
      <w:marLeft w:val="0"/>
      <w:marRight w:val="0"/>
      <w:marTop w:val="0"/>
      <w:marBottom w:val="0"/>
      <w:divBdr>
        <w:top w:val="none" w:sz="0" w:space="0" w:color="auto"/>
        <w:left w:val="none" w:sz="0" w:space="0" w:color="auto"/>
        <w:bottom w:val="none" w:sz="0" w:space="0" w:color="auto"/>
        <w:right w:val="none" w:sz="0" w:space="0" w:color="auto"/>
      </w:divBdr>
    </w:div>
    <w:div w:id="568156717">
      <w:bodyDiv w:val="1"/>
      <w:marLeft w:val="0"/>
      <w:marRight w:val="0"/>
      <w:marTop w:val="0"/>
      <w:marBottom w:val="0"/>
      <w:divBdr>
        <w:top w:val="none" w:sz="0" w:space="0" w:color="auto"/>
        <w:left w:val="none" w:sz="0" w:space="0" w:color="auto"/>
        <w:bottom w:val="none" w:sz="0" w:space="0" w:color="auto"/>
        <w:right w:val="none" w:sz="0" w:space="0" w:color="auto"/>
      </w:divBdr>
    </w:div>
    <w:div w:id="568461726">
      <w:bodyDiv w:val="1"/>
      <w:marLeft w:val="0"/>
      <w:marRight w:val="0"/>
      <w:marTop w:val="0"/>
      <w:marBottom w:val="0"/>
      <w:divBdr>
        <w:top w:val="none" w:sz="0" w:space="0" w:color="auto"/>
        <w:left w:val="none" w:sz="0" w:space="0" w:color="auto"/>
        <w:bottom w:val="none" w:sz="0" w:space="0" w:color="auto"/>
        <w:right w:val="none" w:sz="0" w:space="0" w:color="auto"/>
      </w:divBdr>
    </w:div>
    <w:div w:id="568466920">
      <w:bodyDiv w:val="1"/>
      <w:marLeft w:val="0"/>
      <w:marRight w:val="0"/>
      <w:marTop w:val="0"/>
      <w:marBottom w:val="0"/>
      <w:divBdr>
        <w:top w:val="none" w:sz="0" w:space="0" w:color="auto"/>
        <w:left w:val="none" w:sz="0" w:space="0" w:color="auto"/>
        <w:bottom w:val="none" w:sz="0" w:space="0" w:color="auto"/>
        <w:right w:val="none" w:sz="0" w:space="0" w:color="auto"/>
      </w:divBdr>
    </w:div>
    <w:div w:id="568536328">
      <w:bodyDiv w:val="1"/>
      <w:marLeft w:val="0"/>
      <w:marRight w:val="0"/>
      <w:marTop w:val="0"/>
      <w:marBottom w:val="0"/>
      <w:divBdr>
        <w:top w:val="none" w:sz="0" w:space="0" w:color="auto"/>
        <w:left w:val="none" w:sz="0" w:space="0" w:color="auto"/>
        <w:bottom w:val="none" w:sz="0" w:space="0" w:color="auto"/>
        <w:right w:val="none" w:sz="0" w:space="0" w:color="auto"/>
      </w:divBdr>
    </w:div>
    <w:div w:id="568885233">
      <w:bodyDiv w:val="1"/>
      <w:marLeft w:val="0"/>
      <w:marRight w:val="0"/>
      <w:marTop w:val="0"/>
      <w:marBottom w:val="0"/>
      <w:divBdr>
        <w:top w:val="none" w:sz="0" w:space="0" w:color="auto"/>
        <w:left w:val="none" w:sz="0" w:space="0" w:color="auto"/>
        <w:bottom w:val="none" w:sz="0" w:space="0" w:color="auto"/>
        <w:right w:val="none" w:sz="0" w:space="0" w:color="auto"/>
      </w:divBdr>
    </w:div>
    <w:div w:id="569391457">
      <w:bodyDiv w:val="1"/>
      <w:marLeft w:val="0"/>
      <w:marRight w:val="0"/>
      <w:marTop w:val="0"/>
      <w:marBottom w:val="0"/>
      <w:divBdr>
        <w:top w:val="none" w:sz="0" w:space="0" w:color="auto"/>
        <w:left w:val="none" w:sz="0" w:space="0" w:color="auto"/>
        <w:bottom w:val="none" w:sz="0" w:space="0" w:color="auto"/>
        <w:right w:val="none" w:sz="0" w:space="0" w:color="auto"/>
      </w:divBdr>
    </w:div>
    <w:div w:id="569467360">
      <w:bodyDiv w:val="1"/>
      <w:marLeft w:val="0"/>
      <w:marRight w:val="0"/>
      <w:marTop w:val="0"/>
      <w:marBottom w:val="0"/>
      <w:divBdr>
        <w:top w:val="none" w:sz="0" w:space="0" w:color="auto"/>
        <w:left w:val="none" w:sz="0" w:space="0" w:color="auto"/>
        <w:bottom w:val="none" w:sz="0" w:space="0" w:color="auto"/>
        <w:right w:val="none" w:sz="0" w:space="0" w:color="auto"/>
      </w:divBdr>
    </w:div>
    <w:div w:id="569579214">
      <w:bodyDiv w:val="1"/>
      <w:marLeft w:val="0"/>
      <w:marRight w:val="0"/>
      <w:marTop w:val="0"/>
      <w:marBottom w:val="0"/>
      <w:divBdr>
        <w:top w:val="none" w:sz="0" w:space="0" w:color="auto"/>
        <w:left w:val="none" w:sz="0" w:space="0" w:color="auto"/>
        <w:bottom w:val="none" w:sz="0" w:space="0" w:color="auto"/>
        <w:right w:val="none" w:sz="0" w:space="0" w:color="auto"/>
      </w:divBdr>
    </w:div>
    <w:div w:id="569656273">
      <w:bodyDiv w:val="1"/>
      <w:marLeft w:val="0"/>
      <w:marRight w:val="0"/>
      <w:marTop w:val="0"/>
      <w:marBottom w:val="0"/>
      <w:divBdr>
        <w:top w:val="none" w:sz="0" w:space="0" w:color="auto"/>
        <w:left w:val="none" w:sz="0" w:space="0" w:color="auto"/>
        <w:bottom w:val="none" w:sz="0" w:space="0" w:color="auto"/>
        <w:right w:val="none" w:sz="0" w:space="0" w:color="auto"/>
      </w:divBdr>
    </w:div>
    <w:div w:id="569736334">
      <w:bodyDiv w:val="1"/>
      <w:marLeft w:val="0"/>
      <w:marRight w:val="0"/>
      <w:marTop w:val="0"/>
      <w:marBottom w:val="0"/>
      <w:divBdr>
        <w:top w:val="none" w:sz="0" w:space="0" w:color="auto"/>
        <w:left w:val="none" w:sz="0" w:space="0" w:color="auto"/>
        <w:bottom w:val="none" w:sz="0" w:space="0" w:color="auto"/>
        <w:right w:val="none" w:sz="0" w:space="0" w:color="auto"/>
      </w:divBdr>
    </w:div>
    <w:div w:id="569924952">
      <w:bodyDiv w:val="1"/>
      <w:marLeft w:val="0"/>
      <w:marRight w:val="0"/>
      <w:marTop w:val="0"/>
      <w:marBottom w:val="0"/>
      <w:divBdr>
        <w:top w:val="none" w:sz="0" w:space="0" w:color="auto"/>
        <w:left w:val="none" w:sz="0" w:space="0" w:color="auto"/>
        <w:bottom w:val="none" w:sz="0" w:space="0" w:color="auto"/>
        <w:right w:val="none" w:sz="0" w:space="0" w:color="auto"/>
      </w:divBdr>
    </w:div>
    <w:div w:id="570120034">
      <w:bodyDiv w:val="1"/>
      <w:marLeft w:val="0"/>
      <w:marRight w:val="0"/>
      <w:marTop w:val="0"/>
      <w:marBottom w:val="0"/>
      <w:divBdr>
        <w:top w:val="none" w:sz="0" w:space="0" w:color="auto"/>
        <w:left w:val="none" w:sz="0" w:space="0" w:color="auto"/>
        <w:bottom w:val="none" w:sz="0" w:space="0" w:color="auto"/>
        <w:right w:val="none" w:sz="0" w:space="0" w:color="auto"/>
      </w:divBdr>
    </w:div>
    <w:div w:id="570311401">
      <w:bodyDiv w:val="1"/>
      <w:marLeft w:val="0"/>
      <w:marRight w:val="0"/>
      <w:marTop w:val="0"/>
      <w:marBottom w:val="0"/>
      <w:divBdr>
        <w:top w:val="none" w:sz="0" w:space="0" w:color="auto"/>
        <w:left w:val="none" w:sz="0" w:space="0" w:color="auto"/>
        <w:bottom w:val="none" w:sz="0" w:space="0" w:color="auto"/>
        <w:right w:val="none" w:sz="0" w:space="0" w:color="auto"/>
      </w:divBdr>
    </w:div>
    <w:div w:id="570502170">
      <w:bodyDiv w:val="1"/>
      <w:marLeft w:val="0"/>
      <w:marRight w:val="0"/>
      <w:marTop w:val="0"/>
      <w:marBottom w:val="0"/>
      <w:divBdr>
        <w:top w:val="none" w:sz="0" w:space="0" w:color="auto"/>
        <w:left w:val="none" w:sz="0" w:space="0" w:color="auto"/>
        <w:bottom w:val="none" w:sz="0" w:space="0" w:color="auto"/>
        <w:right w:val="none" w:sz="0" w:space="0" w:color="auto"/>
      </w:divBdr>
    </w:div>
    <w:div w:id="570624845">
      <w:bodyDiv w:val="1"/>
      <w:marLeft w:val="0"/>
      <w:marRight w:val="0"/>
      <w:marTop w:val="0"/>
      <w:marBottom w:val="0"/>
      <w:divBdr>
        <w:top w:val="none" w:sz="0" w:space="0" w:color="auto"/>
        <w:left w:val="none" w:sz="0" w:space="0" w:color="auto"/>
        <w:bottom w:val="none" w:sz="0" w:space="0" w:color="auto"/>
        <w:right w:val="none" w:sz="0" w:space="0" w:color="auto"/>
      </w:divBdr>
    </w:div>
    <w:div w:id="570695992">
      <w:bodyDiv w:val="1"/>
      <w:marLeft w:val="0"/>
      <w:marRight w:val="0"/>
      <w:marTop w:val="0"/>
      <w:marBottom w:val="0"/>
      <w:divBdr>
        <w:top w:val="none" w:sz="0" w:space="0" w:color="auto"/>
        <w:left w:val="none" w:sz="0" w:space="0" w:color="auto"/>
        <w:bottom w:val="none" w:sz="0" w:space="0" w:color="auto"/>
        <w:right w:val="none" w:sz="0" w:space="0" w:color="auto"/>
      </w:divBdr>
    </w:div>
    <w:div w:id="570964927">
      <w:bodyDiv w:val="1"/>
      <w:marLeft w:val="0"/>
      <w:marRight w:val="0"/>
      <w:marTop w:val="0"/>
      <w:marBottom w:val="0"/>
      <w:divBdr>
        <w:top w:val="none" w:sz="0" w:space="0" w:color="auto"/>
        <w:left w:val="none" w:sz="0" w:space="0" w:color="auto"/>
        <w:bottom w:val="none" w:sz="0" w:space="0" w:color="auto"/>
        <w:right w:val="none" w:sz="0" w:space="0" w:color="auto"/>
      </w:divBdr>
    </w:div>
    <w:div w:id="570969078">
      <w:bodyDiv w:val="1"/>
      <w:marLeft w:val="0"/>
      <w:marRight w:val="0"/>
      <w:marTop w:val="0"/>
      <w:marBottom w:val="0"/>
      <w:divBdr>
        <w:top w:val="none" w:sz="0" w:space="0" w:color="auto"/>
        <w:left w:val="none" w:sz="0" w:space="0" w:color="auto"/>
        <w:bottom w:val="none" w:sz="0" w:space="0" w:color="auto"/>
        <w:right w:val="none" w:sz="0" w:space="0" w:color="auto"/>
      </w:divBdr>
    </w:div>
    <w:div w:id="571278239">
      <w:bodyDiv w:val="1"/>
      <w:marLeft w:val="0"/>
      <w:marRight w:val="0"/>
      <w:marTop w:val="0"/>
      <w:marBottom w:val="0"/>
      <w:divBdr>
        <w:top w:val="none" w:sz="0" w:space="0" w:color="auto"/>
        <w:left w:val="none" w:sz="0" w:space="0" w:color="auto"/>
        <w:bottom w:val="none" w:sz="0" w:space="0" w:color="auto"/>
        <w:right w:val="none" w:sz="0" w:space="0" w:color="auto"/>
      </w:divBdr>
    </w:div>
    <w:div w:id="571354436">
      <w:bodyDiv w:val="1"/>
      <w:marLeft w:val="0"/>
      <w:marRight w:val="0"/>
      <w:marTop w:val="0"/>
      <w:marBottom w:val="0"/>
      <w:divBdr>
        <w:top w:val="none" w:sz="0" w:space="0" w:color="auto"/>
        <w:left w:val="none" w:sz="0" w:space="0" w:color="auto"/>
        <w:bottom w:val="none" w:sz="0" w:space="0" w:color="auto"/>
        <w:right w:val="none" w:sz="0" w:space="0" w:color="auto"/>
      </w:divBdr>
    </w:div>
    <w:div w:id="571425455">
      <w:bodyDiv w:val="1"/>
      <w:marLeft w:val="0"/>
      <w:marRight w:val="0"/>
      <w:marTop w:val="0"/>
      <w:marBottom w:val="0"/>
      <w:divBdr>
        <w:top w:val="none" w:sz="0" w:space="0" w:color="auto"/>
        <w:left w:val="none" w:sz="0" w:space="0" w:color="auto"/>
        <w:bottom w:val="none" w:sz="0" w:space="0" w:color="auto"/>
        <w:right w:val="none" w:sz="0" w:space="0" w:color="auto"/>
      </w:divBdr>
    </w:div>
    <w:div w:id="571501113">
      <w:bodyDiv w:val="1"/>
      <w:marLeft w:val="0"/>
      <w:marRight w:val="0"/>
      <w:marTop w:val="0"/>
      <w:marBottom w:val="0"/>
      <w:divBdr>
        <w:top w:val="none" w:sz="0" w:space="0" w:color="auto"/>
        <w:left w:val="none" w:sz="0" w:space="0" w:color="auto"/>
        <w:bottom w:val="none" w:sz="0" w:space="0" w:color="auto"/>
        <w:right w:val="none" w:sz="0" w:space="0" w:color="auto"/>
      </w:divBdr>
    </w:div>
    <w:div w:id="571743782">
      <w:bodyDiv w:val="1"/>
      <w:marLeft w:val="0"/>
      <w:marRight w:val="0"/>
      <w:marTop w:val="0"/>
      <w:marBottom w:val="0"/>
      <w:divBdr>
        <w:top w:val="none" w:sz="0" w:space="0" w:color="auto"/>
        <w:left w:val="none" w:sz="0" w:space="0" w:color="auto"/>
        <w:bottom w:val="none" w:sz="0" w:space="0" w:color="auto"/>
        <w:right w:val="none" w:sz="0" w:space="0" w:color="auto"/>
      </w:divBdr>
    </w:div>
    <w:div w:id="571965302">
      <w:bodyDiv w:val="1"/>
      <w:marLeft w:val="0"/>
      <w:marRight w:val="0"/>
      <w:marTop w:val="0"/>
      <w:marBottom w:val="0"/>
      <w:divBdr>
        <w:top w:val="none" w:sz="0" w:space="0" w:color="auto"/>
        <w:left w:val="none" w:sz="0" w:space="0" w:color="auto"/>
        <w:bottom w:val="none" w:sz="0" w:space="0" w:color="auto"/>
        <w:right w:val="none" w:sz="0" w:space="0" w:color="auto"/>
      </w:divBdr>
    </w:div>
    <w:div w:id="572277791">
      <w:bodyDiv w:val="1"/>
      <w:marLeft w:val="0"/>
      <w:marRight w:val="0"/>
      <w:marTop w:val="0"/>
      <w:marBottom w:val="0"/>
      <w:divBdr>
        <w:top w:val="none" w:sz="0" w:space="0" w:color="auto"/>
        <w:left w:val="none" w:sz="0" w:space="0" w:color="auto"/>
        <w:bottom w:val="none" w:sz="0" w:space="0" w:color="auto"/>
        <w:right w:val="none" w:sz="0" w:space="0" w:color="auto"/>
      </w:divBdr>
    </w:div>
    <w:div w:id="572471716">
      <w:bodyDiv w:val="1"/>
      <w:marLeft w:val="0"/>
      <w:marRight w:val="0"/>
      <w:marTop w:val="0"/>
      <w:marBottom w:val="0"/>
      <w:divBdr>
        <w:top w:val="none" w:sz="0" w:space="0" w:color="auto"/>
        <w:left w:val="none" w:sz="0" w:space="0" w:color="auto"/>
        <w:bottom w:val="none" w:sz="0" w:space="0" w:color="auto"/>
        <w:right w:val="none" w:sz="0" w:space="0" w:color="auto"/>
      </w:divBdr>
    </w:div>
    <w:div w:id="572548236">
      <w:bodyDiv w:val="1"/>
      <w:marLeft w:val="0"/>
      <w:marRight w:val="0"/>
      <w:marTop w:val="0"/>
      <w:marBottom w:val="0"/>
      <w:divBdr>
        <w:top w:val="none" w:sz="0" w:space="0" w:color="auto"/>
        <w:left w:val="none" w:sz="0" w:space="0" w:color="auto"/>
        <w:bottom w:val="none" w:sz="0" w:space="0" w:color="auto"/>
        <w:right w:val="none" w:sz="0" w:space="0" w:color="auto"/>
      </w:divBdr>
    </w:div>
    <w:div w:id="573008632">
      <w:bodyDiv w:val="1"/>
      <w:marLeft w:val="0"/>
      <w:marRight w:val="0"/>
      <w:marTop w:val="0"/>
      <w:marBottom w:val="0"/>
      <w:divBdr>
        <w:top w:val="none" w:sz="0" w:space="0" w:color="auto"/>
        <w:left w:val="none" w:sz="0" w:space="0" w:color="auto"/>
        <w:bottom w:val="none" w:sz="0" w:space="0" w:color="auto"/>
        <w:right w:val="none" w:sz="0" w:space="0" w:color="auto"/>
      </w:divBdr>
    </w:div>
    <w:div w:id="573248148">
      <w:bodyDiv w:val="1"/>
      <w:marLeft w:val="0"/>
      <w:marRight w:val="0"/>
      <w:marTop w:val="0"/>
      <w:marBottom w:val="0"/>
      <w:divBdr>
        <w:top w:val="none" w:sz="0" w:space="0" w:color="auto"/>
        <w:left w:val="none" w:sz="0" w:space="0" w:color="auto"/>
        <w:bottom w:val="none" w:sz="0" w:space="0" w:color="auto"/>
        <w:right w:val="none" w:sz="0" w:space="0" w:color="auto"/>
      </w:divBdr>
    </w:div>
    <w:div w:id="573319197">
      <w:bodyDiv w:val="1"/>
      <w:marLeft w:val="0"/>
      <w:marRight w:val="0"/>
      <w:marTop w:val="0"/>
      <w:marBottom w:val="0"/>
      <w:divBdr>
        <w:top w:val="none" w:sz="0" w:space="0" w:color="auto"/>
        <w:left w:val="none" w:sz="0" w:space="0" w:color="auto"/>
        <w:bottom w:val="none" w:sz="0" w:space="0" w:color="auto"/>
        <w:right w:val="none" w:sz="0" w:space="0" w:color="auto"/>
      </w:divBdr>
    </w:div>
    <w:div w:id="573393604">
      <w:bodyDiv w:val="1"/>
      <w:marLeft w:val="0"/>
      <w:marRight w:val="0"/>
      <w:marTop w:val="0"/>
      <w:marBottom w:val="0"/>
      <w:divBdr>
        <w:top w:val="none" w:sz="0" w:space="0" w:color="auto"/>
        <w:left w:val="none" w:sz="0" w:space="0" w:color="auto"/>
        <w:bottom w:val="none" w:sz="0" w:space="0" w:color="auto"/>
        <w:right w:val="none" w:sz="0" w:space="0" w:color="auto"/>
      </w:divBdr>
    </w:div>
    <w:div w:id="573928180">
      <w:bodyDiv w:val="1"/>
      <w:marLeft w:val="0"/>
      <w:marRight w:val="0"/>
      <w:marTop w:val="0"/>
      <w:marBottom w:val="0"/>
      <w:divBdr>
        <w:top w:val="none" w:sz="0" w:space="0" w:color="auto"/>
        <w:left w:val="none" w:sz="0" w:space="0" w:color="auto"/>
        <w:bottom w:val="none" w:sz="0" w:space="0" w:color="auto"/>
        <w:right w:val="none" w:sz="0" w:space="0" w:color="auto"/>
      </w:divBdr>
    </w:div>
    <w:div w:id="574050494">
      <w:bodyDiv w:val="1"/>
      <w:marLeft w:val="0"/>
      <w:marRight w:val="0"/>
      <w:marTop w:val="0"/>
      <w:marBottom w:val="0"/>
      <w:divBdr>
        <w:top w:val="none" w:sz="0" w:space="0" w:color="auto"/>
        <w:left w:val="none" w:sz="0" w:space="0" w:color="auto"/>
        <w:bottom w:val="none" w:sz="0" w:space="0" w:color="auto"/>
        <w:right w:val="none" w:sz="0" w:space="0" w:color="auto"/>
      </w:divBdr>
    </w:div>
    <w:div w:id="574509116">
      <w:bodyDiv w:val="1"/>
      <w:marLeft w:val="0"/>
      <w:marRight w:val="0"/>
      <w:marTop w:val="0"/>
      <w:marBottom w:val="0"/>
      <w:divBdr>
        <w:top w:val="none" w:sz="0" w:space="0" w:color="auto"/>
        <w:left w:val="none" w:sz="0" w:space="0" w:color="auto"/>
        <w:bottom w:val="none" w:sz="0" w:space="0" w:color="auto"/>
        <w:right w:val="none" w:sz="0" w:space="0" w:color="auto"/>
      </w:divBdr>
    </w:div>
    <w:div w:id="574555937">
      <w:bodyDiv w:val="1"/>
      <w:marLeft w:val="0"/>
      <w:marRight w:val="0"/>
      <w:marTop w:val="0"/>
      <w:marBottom w:val="0"/>
      <w:divBdr>
        <w:top w:val="none" w:sz="0" w:space="0" w:color="auto"/>
        <w:left w:val="none" w:sz="0" w:space="0" w:color="auto"/>
        <w:bottom w:val="none" w:sz="0" w:space="0" w:color="auto"/>
        <w:right w:val="none" w:sz="0" w:space="0" w:color="auto"/>
      </w:divBdr>
    </w:div>
    <w:div w:id="574586616">
      <w:bodyDiv w:val="1"/>
      <w:marLeft w:val="0"/>
      <w:marRight w:val="0"/>
      <w:marTop w:val="0"/>
      <w:marBottom w:val="0"/>
      <w:divBdr>
        <w:top w:val="none" w:sz="0" w:space="0" w:color="auto"/>
        <w:left w:val="none" w:sz="0" w:space="0" w:color="auto"/>
        <w:bottom w:val="none" w:sz="0" w:space="0" w:color="auto"/>
        <w:right w:val="none" w:sz="0" w:space="0" w:color="auto"/>
      </w:divBdr>
    </w:div>
    <w:div w:id="574632105">
      <w:bodyDiv w:val="1"/>
      <w:marLeft w:val="0"/>
      <w:marRight w:val="0"/>
      <w:marTop w:val="0"/>
      <w:marBottom w:val="0"/>
      <w:divBdr>
        <w:top w:val="none" w:sz="0" w:space="0" w:color="auto"/>
        <w:left w:val="none" w:sz="0" w:space="0" w:color="auto"/>
        <w:bottom w:val="none" w:sz="0" w:space="0" w:color="auto"/>
        <w:right w:val="none" w:sz="0" w:space="0" w:color="auto"/>
      </w:divBdr>
    </w:div>
    <w:div w:id="575014161">
      <w:bodyDiv w:val="1"/>
      <w:marLeft w:val="0"/>
      <w:marRight w:val="0"/>
      <w:marTop w:val="0"/>
      <w:marBottom w:val="0"/>
      <w:divBdr>
        <w:top w:val="none" w:sz="0" w:space="0" w:color="auto"/>
        <w:left w:val="none" w:sz="0" w:space="0" w:color="auto"/>
        <w:bottom w:val="none" w:sz="0" w:space="0" w:color="auto"/>
        <w:right w:val="none" w:sz="0" w:space="0" w:color="auto"/>
      </w:divBdr>
    </w:div>
    <w:div w:id="575017539">
      <w:bodyDiv w:val="1"/>
      <w:marLeft w:val="0"/>
      <w:marRight w:val="0"/>
      <w:marTop w:val="0"/>
      <w:marBottom w:val="0"/>
      <w:divBdr>
        <w:top w:val="none" w:sz="0" w:space="0" w:color="auto"/>
        <w:left w:val="none" w:sz="0" w:space="0" w:color="auto"/>
        <w:bottom w:val="none" w:sz="0" w:space="0" w:color="auto"/>
        <w:right w:val="none" w:sz="0" w:space="0" w:color="auto"/>
      </w:divBdr>
    </w:div>
    <w:div w:id="575018115">
      <w:bodyDiv w:val="1"/>
      <w:marLeft w:val="0"/>
      <w:marRight w:val="0"/>
      <w:marTop w:val="0"/>
      <w:marBottom w:val="0"/>
      <w:divBdr>
        <w:top w:val="none" w:sz="0" w:space="0" w:color="auto"/>
        <w:left w:val="none" w:sz="0" w:space="0" w:color="auto"/>
        <w:bottom w:val="none" w:sz="0" w:space="0" w:color="auto"/>
        <w:right w:val="none" w:sz="0" w:space="0" w:color="auto"/>
      </w:divBdr>
    </w:div>
    <w:div w:id="575021227">
      <w:bodyDiv w:val="1"/>
      <w:marLeft w:val="0"/>
      <w:marRight w:val="0"/>
      <w:marTop w:val="0"/>
      <w:marBottom w:val="0"/>
      <w:divBdr>
        <w:top w:val="none" w:sz="0" w:space="0" w:color="auto"/>
        <w:left w:val="none" w:sz="0" w:space="0" w:color="auto"/>
        <w:bottom w:val="none" w:sz="0" w:space="0" w:color="auto"/>
        <w:right w:val="none" w:sz="0" w:space="0" w:color="auto"/>
      </w:divBdr>
    </w:div>
    <w:div w:id="575364078">
      <w:bodyDiv w:val="1"/>
      <w:marLeft w:val="0"/>
      <w:marRight w:val="0"/>
      <w:marTop w:val="0"/>
      <w:marBottom w:val="0"/>
      <w:divBdr>
        <w:top w:val="none" w:sz="0" w:space="0" w:color="auto"/>
        <w:left w:val="none" w:sz="0" w:space="0" w:color="auto"/>
        <w:bottom w:val="none" w:sz="0" w:space="0" w:color="auto"/>
        <w:right w:val="none" w:sz="0" w:space="0" w:color="auto"/>
      </w:divBdr>
    </w:div>
    <w:div w:id="575438457">
      <w:bodyDiv w:val="1"/>
      <w:marLeft w:val="0"/>
      <w:marRight w:val="0"/>
      <w:marTop w:val="0"/>
      <w:marBottom w:val="0"/>
      <w:divBdr>
        <w:top w:val="none" w:sz="0" w:space="0" w:color="auto"/>
        <w:left w:val="none" w:sz="0" w:space="0" w:color="auto"/>
        <w:bottom w:val="none" w:sz="0" w:space="0" w:color="auto"/>
        <w:right w:val="none" w:sz="0" w:space="0" w:color="auto"/>
      </w:divBdr>
    </w:div>
    <w:div w:id="575555319">
      <w:bodyDiv w:val="1"/>
      <w:marLeft w:val="0"/>
      <w:marRight w:val="0"/>
      <w:marTop w:val="0"/>
      <w:marBottom w:val="0"/>
      <w:divBdr>
        <w:top w:val="none" w:sz="0" w:space="0" w:color="auto"/>
        <w:left w:val="none" w:sz="0" w:space="0" w:color="auto"/>
        <w:bottom w:val="none" w:sz="0" w:space="0" w:color="auto"/>
        <w:right w:val="none" w:sz="0" w:space="0" w:color="auto"/>
      </w:divBdr>
    </w:div>
    <w:div w:id="575634040">
      <w:bodyDiv w:val="1"/>
      <w:marLeft w:val="0"/>
      <w:marRight w:val="0"/>
      <w:marTop w:val="0"/>
      <w:marBottom w:val="0"/>
      <w:divBdr>
        <w:top w:val="none" w:sz="0" w:space="0" w:color="auto"/>
        <w:left w:val="none" w:sz="0" w:space="0" w:color="auto"/>
        <w:bottom w:val="none" w:sz="0" w:space="0" w:color="auto"/>
        <w:right w:val="none" w:sz="0" w:space="0" w:color="auto"/>
      </w:divBdr>
    </w:div>
    <w:div w:id="575747477">
      <w:bodyDiv w:val="1"/>
      <w:marLeft w:val="0"/>
      <w:marRight w:val="0"/>
      <w:marTop w:val="0"/>
      <w:marBottom w:val="0"/>
      <w:divBdr>
        <w:top w:val="none" w:sz="0" w:space="0" w:color="auto"/>
        <w:left w:val="none" w:sz="0" w:space="0" w:color="auto"/>
        <w:bottom w:val="none" w:sz="0" w:space="0" w:color="auto"/>
        <w:right w:val="none" w:sz="0" w:space="0" w:color="auto"/>
      </w:divBdr>
    </w:div>
    <w:div w:id="575894257">
      <w:bodyDiv w:val="1"/>
      <w:marLeft w:val="0"/>
      <w:marRight w:val="0"/>
      <w:marTop w:val="0"/>
      <w:marBottom w:val="0"/>
      <w:divBdr>
        <w:top w:val="none" w:sz="0" w:space="0" w:color="auto"/>
        <w:left w:val="none" w:sz="0" w:space="0" w:color="auto"/>
        <w:bottom w:val="none" w:sz="0" w:space="0" w:color="auto"/>
        <w:right w:val="none" w:sz="0" w:space="0" w:color="auto"/>
      </w:divBdr>
    </w:div>
    <w:div w:id="575939686">
      <w:bodyDiv w:val="1"/>
      <w:marLeft w:val="0"/>
      <w:marRight w:val="0"/>
      <w:marTop w:val="0"/>
      <w:marBottom w:val="0"/>
      <w:divBdr>
        <w:top w:val="none" w:sz="0" w:space="0" w:color="auto"/>
        <w:left w:val="none" w:sz="0" w:space="0" w:color="auto"/>
        <w:bottom w:val="none" w:sz="0" w:space="0" w:color="auto"/>
        <w:right w:val="none" w:sz="0" w:space="0" w:color="auto"/>
      </w:divBdr>
    </w:div>
    <w:div w:id="576087980">
      <w:bodyDiv w:val="1"/>
      <w:marLeft w:val="0"/>
      <w:marRight w:val="0"/>
      <w:marTop w:val="0"/>
      <w:marBottom w:val="0"/>
      <w:divBdr>
        <w:top w:val="none" w:sz="0" w:space="0" w:color="auto"/>
        <w:left w:val="none" w:sz="0" w:space="0" w:color="auto"/>
        <w:bottom w:val="none" w:sz="0" w:space="0" w:color="auto"/>
        <w:right w:val="none" w:sz="0" w:space="0" w:color="auto"/>
      </w:divBdr>
    </w:div>
    <w:div w:id="576671711">
      <w:bodyDiv w:val="1"/>
      <w:marLeft w:val="0"/>
      <w:marRight w:val="0"/>
      <w:marTop w:val="0"/>
      <w:marBottom w:val="0"/>
      <w:divBdr>
        <w:top w:val="none" w:sz="0" w:space="0" w:color="auto"/>
        <w:left w:val="none" w:sz="0" w:space="0" w:color="auto"/>
        <w:bottom w:val="none" w:sz="0" w:space="0" w:color="auto"/>
        <w:right w:val="none" w:sz="0" w:space="0" w:color="auto"/>
      </w:divBdr>
    </w:div>
    <w:div w:id="576864183">
      <w:bodyDiv w:val="1"/>
      <w:marLeft w:val="0"/>
      <w:marRight w:val="0"/>
      <w:marTop w:val="0"/>
      <w:marBottom w:val="0"/>
      <w:divBdr>
        <w:top w:val="none" w:sz="0" w:space="0" w:color="auto"/>
        <w:left w:val="none" w:sz="0" w:space="0" w:color="auto"/>
        <w:bottom w:val="none" w:sz="0" w:space="0" w:color="auto"/>
        <w:right w:val="none" w:sz="0" w:space="0" w:color="auto"/>
      </w:divBdr>
    </w:div>
    <w:div w:id="576986337">
      <w:bodyDiv w:val="1"/>
      <w:marLeft w:val="0"/>
      <w:marRight w:val="0"/>
      <w:marTop w:val="0"/>
      <w:marBottom w:val="0"/>
      <w:divBdr>
        <w:top w:val="none" w:sz="0" w:space="0" w:color="auto"/>
        <w:left w:val="none" w:sz="0" w:space="0" w:color="auto"/>
        <w:bottom w:val="none" w:sz="0" w:space="0" w:color="auto"/>
        <w:right w:val="none" w:sz="0" w:space="0" w:color="auto"/>
      </w:divBdr>
    </w:div>
    <w:div w:id="577133483">
      <w:bodyDiv w:val="1"/>
      <w:marLeft w:val="0"/>
      <w:marRight w:val="0"/>
      <w:marTop w:val="0"/>
      <w:marBottom w:val="0"/>
      <w:divBdr>
        <w:top w:val="none" w:sz="0" w:space="0" w:color="auto"/>
        <w:left w:val="none" w:sz="0" w:space="0" w:color="auto"/>
        <w:bottom w:val="none" w:sz="0" w:space="0" w:color="auto"/>
        <w:right w:val="none" w:sz="0" w:space="0" w:color="auto"/>
      </w:divBdr>
    </w:div>
    <w:div w:id="577324022">
      <w:bodyDiv w:val="1"/>
      <w:marLeft w:val="0"/>
      <w:marRight w:val="0"/>
      <w:marTop w:val="0"/>
      <w:marBottom w:val="0"/>
      <w:divBdr>
        <w:top w:val="none" w:sz="0" w:space="0" w:color="auto"/>
        <w:left w:val="none" w:sz="0" w:space="0" w:color="auto"/>
        <w:bottom w:val="none" w:sz="0" w:space="0" w:color="auto"/>
        <w:right w:val="none" w:sz="0" w:space="0" w:color="auto"/>
      </w:divBdr>
    </w:div>
    <w:div w:id="577331437">
      <w:bodyDiv w:val="1"/>
      <w:marLeft w:val="0"/>
      <w:marRight w:val="0"/>
      <w:marTop w:val="0"/>
      <w:marBottom w:val="0"/>
      <w:divBdr>
        <w:top w:val="none" w:sz="0" w:space="0" w:color="auto"/>
        <w:left w:val="none" w:sz="0" w:space="0" w:color="auto"/>
        <w:bottom w:val="none" w:sz="0" w:space="0" w:color="auto"/>
        <w:right w:val="none" w:sz="0" w:space="0" w:color="auto"/>
      </w:divBdr>
    </w:div>
    <w:div w:id="577636708">
      <w:bodyDiv w:val="1"/>
      <w:marLeft w:val="0"/>
      <w:marRight w:val="0"/>
      <w:marTop w:val="0"/>
      <w:marBottom w:val="0"/>
      <w:divBdr>
        <w:top w:val="none" w:sz="0" w:space="0" w:color="auto"/>
        <w:left w:val="none" w:sz="0" w:space="0" w:color="auto"/>
        <w:bottom w:val="none" w:sz="0" w:space="0" w:color="auto"/>
        <w:right w:val="none" w:sz="0" w:space="0" w:color="auto"/>
      </w:divBdr>
    </w:div>
    <w:div w:id="578295994">
      <w:bodyDiv w:val="1"/>
      <w:marLeft w:val="0"/>
      <w:marRight w:val="0"/>
      <w:marTop w:val="0"/>
      <w:marBottom w:val="0"/>
      <w:divBdr>
        <w:top w:val="none" w:sz="0" w:space="0" w:color="auto"/>
        <w:left w:val="none" w:sz="0" w:space="0" w:color="auto"/>
        <w:bottom w:val="none" w:sz="0" w:space="0" w:color="auto"/>
        <w:right w:val="none" w:sz="0" w:space="0" w:color="auto"/>
      </w:divBdr>
    </w:div>
    <w:div w:id="578368904">
      <w:bodyDiv w:val="1"/>
      <w:marLeft w:val="0"/>
      <w:marRight w:val="0"/>
      <w:marTop w:val="0"/>
      <w:marBottom w:val="0"/>
      <w:divBdr>
        <w:top w:val="none" w:sz="0" w:space="0" w:color="auto"/>
        <w:left w:val="none" w:sz="0" w:space="0" w:color="auto"/>
        <w:bottom w:val="none" w:sz="0" w:space="0" w:color="auto"/>
        <w:right w:val="none" w:sz="0" w:space="0" w:color="auto"/>
      </w:divBdr>
    </w:div>
    <w:div w:id="578560840">
      <w:bodyDiv w:val="1"/>
      <w:marLeft w:val="0"/>
      <w:marRight w:val="0"/>
      <w:marTop w:val="0"/>
      <w:marBottom w:val="0"/>
      <w:divBdr>
        <w:top w:val="none" w:sz="0" w:space="0" w:color="auto"/>
        <w:left w:val="none" w:sz="0" w:space="0" w:color="auto"/>
        <w:bottom w:val="none" w:sz="0" w:space="0" w:color="auto"/>
        <w:right w:val="none" w:sz="0" w:space="0" w:color="auto"/>
      </w:divBdr>
    </w:div>
    <w:div w:id="578565755">
      <w:bodyDiv w:val="1"/>
      <w:marLeft w:val="0"/>
      <w:marRight w:val="0"/>
      <w:marTop w:val="0"/>
      <w:marBottom w:val="0"/>
      <w:divBdr>
        <w:top w:val="none" w:sz="0" w:space="0" w:color="auto"/>
        <w:left w:val="none" w:sz="0" w:space="0" w:color="auto"/>
        <w:bottom w:val="none" w:sz="0" w:space="0" w:color="auto"/>
        <w:right w:val="none" w:sz="0" w:space="0" w:color="auto"/>
      </w:divBdr>
    </w:div>
    <w:div w:id="578708670">
      <w:bodyDiv w:val="1"/>
      <w:marLeft w:val="0"/>
      <w:marRight w:val="0"/>
      <w:marTop w:val="0"/>
      <w:marBottom w:val="0"/>
      <w:divBdr>
        <w:top w:val="none" w:sz="0" w:space="0" w:color="auto"/>
        <w:left w:val="none" w:sz="0" w:space="0" w:color="auto"/>
        <w:bottom w:val="none" w:sz="0" w:space="0" w:color="auto"/>
        <w:right w:val="none" w:sz="0" w:space="0" w:color="auto"/>
      </w:divBdr>
    </w:div>
    <w:div w:id="579288138">
      <w:bodyDiv w:val="1"/>
      <w:marLeft w:val="0"/>
      <w:marRight w:val="0"/>
      <w:marTop w:val="0"/>
      <w:marBottom w:val="0"/>
      <w:divBdr>
        <w:top w:val="none" w:sz="0" w:space="0" w:color="auto"/>
        <w:left w:val="none" w:sz="0" w:space="0" w:color="auto"/>
        <w:bottom w:val="none" w:sz="0" w:space="0" w:color="auto"/>
        <w:right w:val="none" w:sz="0" w:space="0" w:color="auto"/>
      </w:divBdr>
    </w:div>
    <w:div w:id="579483072">
      <w:bodyDiv w:val="1"/>
      <w:marLeft w:val="0"/>
      <w:marRight w:val="0"/>
      <w:marTop w:val="0"/>
      <w:marBottom w:val="0"/>
      <w:divBdr>
        <w:top w:val="none" w:sz="0" w:space="0" w:color="auto"/>
        <w:left w:val="none" w:sz="0" w:space="0" w:color="auto"/>
        <w:bottom w:val="none" w:sz="0" w:space="0" w:color="auto"/>
        <w:right w:val="none" w:sz="0" w:space="0" w:color="auto"/>
      </w:divBdr>
    </w:div>
    <w:div w:id="579606911">
      <w:bodyDiv w:val="1"/>
      <w:marLeft w:val="0"/>
      <w:marRight w:val="0"/>
      <w:marTop w:val="0"/>
      <w:marBottom w:val="0"/>
      <w:divBdr>
        <w:top w:val="none" w:sz="0" w:space="0" w:color="auto"/>
        <w:left w:val="none" w:sz="0" w:space="0" w:color="auto"/>
        <w:bottom w:val="none" w:sz="0" w:space="0" w:color="auto"/>
        <w:right w:val="none" w:sz="0" w:space="0" w:color="auto"/>
      </w:divBdr>
    </w:div>
    <w:div w:id="579681933">
      <w:bodyDiv w:val="1"/>
      <w:marLeft w:val="0"/>
      <w:marRight w:val="0"/>
      <w:marTop w:val="0"/>
      <w:marBottom w:val="0"/>
      <w:divBdr>
        <w:top w:val="none" w:sz="0" w:space="0" w:color="auto"/>
        <w:left w:val="none" w:sz="0" w:space="0" w:color="auto"/>
        <w:bottom w:val="none" w:sz="0" w:space="0" w:color="auto"/>
        <w:right w:val="none" w:sz="0" w:space="0" w:color="auto"/>
      </w:divBdr>
    </w:div>
    <w:div w:id="579751768">
      <w:bodyDiv w:val="1"/>
      <w:marLeft w:val="0"/>
      <w:marRight w:val="0"/>
      <w:marTop w:val="0"/>
      <w:marBottom w:val="0"/>
      <w:divBdr>
        <w:top w:val="none" w:sz="0" w:space="0" w:color="auto"/>
        <w:left w:val="none" w:sz="0" w:space="0" w:color="auto"/>
        <w:bottom w:val="none" w:sz="0" w:space="0" w:color="auto"/>
        <w:right w:val="none" w:sz="0" w:space="0" w:color="auto"/>
      </w:divBdr>
    </w:div>
    <w:div w:id="579799748">
      <w:bodyDiv w:val="1"/>
      <w:marLeft w:val="0"/>
      <w:marRight w:val="0"/>
      <w:marTop w:val="0"/>
      <w:marBottom w:val="0"/>
      <w:divBdr>
        <w:top w:val="none" w:sz="0" w:space="0" w:color="auto"/>
        <w:left w:val="none" w:sz="0" w:space="0" w:color="auto"/>
        <w:bottom w:val="none" w:sz="0" w:space="0" w:color="auto"/>
        <w:right w:val="none" w:sz="0" w:space="0" w:color="auto"/>
      </w:divBdr>
    </w:div>
    <w:div w:id="579945623">
      <w:bodyDiv w:val="1"/>
      <w:marLeft w:val="0"/>
      <w:marRight w:val="0"/>
      <w:marTop w:val="0"/>
      <w:marBottom w:val="0"/>
      <w:divBdr>
        <w:top w:val="none" w:sz="0" w:space="0" w:color="auto"/>
        <w:left w:val="none" w:sz="0" w:space="0" w:color="auto"/>
        <w:bottom w:val="none" w:sz="0" w:space="0" w:color="auto"/>
        <w:right w:val="none" w:sz="0" w:space="0" w:color="auto"/>
      </w:divBdr>
    </w:div>
    <w:div w:id="579947431">
      <w:bodyDiv w:val="1"/>
      <w:marLeft w:val="0"/>
      <w:marRight w:val="0"/>
      <w:marTop w:val="0"/>
      <w:marBottom w:val="0"/>
      <w:divBdr>
        <w:top w:val="none" w:sz="0" w:space="0" w:color="auto"/>
        <w:left w:val="none" w:sz="0" w:space="0" w:color="auto"/>
        <w:bottom w:val="none" w:sz="0" w:space="0" w:color="auto"/>
        <w:right w:val="none" w:sz="0" w:space="0" w:color="auto"/>
      </w:divBdr>
    </w:div>
    <w:div w:id="580021368">
      <w:bodyDiv w:val="1"/>
      <w:marLeft w:val="0"/>
      <w:marRight w:val="0"/>
      <w:marTop w:val="0"/>
      <w:marBottom w:val="0"/>
      <w:divBdr>
        <w:top w:val="none" w:sz="0" w:space="0" w:color="auto"/>
        <w:left w:val="none" w:sz="0" w:space="0" w:color="auto"/>
        <w:bottom w:val="none" w:sz="0" w:space="0" w:color="auto"/>
        <w:right w:val="none" w:sz="0" w:space="0" w:color="auto"/>
      </w:divBdr>
    </w:div>
    <w:div w:id="580061494">
      <w:bodyDiv w:val="1"/>
      <w:marLeft w:val="0"/>
      <w:marRight w:val="0"/>
      <w:marTop w:val="0"/>
      <w:marBottom w:val="0"/>
      <w:divBdr>
        <w:top w:val="none" w:sz="0" w:space="0" w:color="auto"/>
        <w:left w:val="none" w:sz="0" w:space="0" w:color="auto"/>
        <w:bottom w:val="none" w:sz="0" w:space="0" w:color="auto"/>
        <w:right w:val="none" w:sz="0" w:space="0" w:color="auto"/>
      </w:divBdr>
    </w:div>
    <w:div w:id="580213480">
      <w:bodyDiv w:val="1"/>
      <w:marLeft w:val="0"/>
      <w:marRight w:val="0"/>
      <w:marTop w:val="0"/>
      <w:marBottom w:val="0"/>
      <w:divBdr>
        <w:top w:val="none" w:sz="0" w:space="0" w:color="auto"/>
        <w:left w:val="none" w:sz="0" w:space="0" w:color="auto"/>
        <w:bottom w:val="none" w:sz="0" w:space="0" w:color="auto"/>
        <w:right w:val="none" w:sz="0" w:space="0" w:color="auto"/>
      </w:divBdr>
    </w:div>
    <w:div w:id="580800657">
      <w:bodyDiv w:val="1"/>
      <w:marLeft w:val="0"/>
      <w:marRight w:val="0"/>
      <w:marTop w:val="0"/>
      <w:marBottom w:val="0"/>
      <w:divBdr>
        <w:top w:val="none" w:sz="0" w:space="0" w:color="auto"/>
        <w:left w:val="none" w:sz="0" w:space="0" w:color="auto"/>
        <w:bottom w:val="none" w:sz="0" w:space="0" w:color="auto"/>
        <w:right w:val="none" w:sz="0" w:space="0" w:color="auto"/>
      </w:divBdr>
    </w:div>
    <w:div w:id="581063917">
      <w:bodyDiv w:val="1"/>
      <w:marLeft w:val="0"/>
      <w:marRight w:val="0"/>
      <w:marTop w:val="0"/>
      <w:marBottom w:val="0"/>
      <w:divBdr>
        <w:top w:val="none" w:sz="0" w:space="0" w:color="auto"/>
        <w:left w:val="none" w:sz="0" w:space="0" w:color="auto"/>
        <w:bottom w:val="none" w:sz="0" w:space="0" w:color="auto"/>
        <w:right w:val="none" w:sz="0" w:space="0" w:color="auto"/>
      </w:divBdr>
    </w:div>
    <w:div w:id="581371634">
      <w:bodyDiv w:val="1"/>
      <w:marLeft w:val="0"/>
      <w:marRight w:val="0"/>
      <w:marTop w:val="0"/>
      <w:marBottom w:val="0"/>
      <w:divBdr>
        <w:top w:val="none" w:sz="0" w:space="0" w:color="auto"/>
        <w:left w:val="none" w:sz="0" w:space="0" w:color="auto"/>
        <w:bottom w:val="none" w:sz="0" w:space="0" w:color="auto"/>
        <w:right w:val="none" w:sz="0" w:space="0" w:color="auto"/>
      </w:divBdr>
    </w:div>
    <w:div w:id="581449729">
      <w:bodyDiv w:val="1"/>
      <w:marLeft w:val="0"/>
      <w:marRight w:val="0"/>
      <w:marTop w:val="0"/>
      <w:marBottom w:val="0"/>
      <w:divBdr>
        <w:top w:val="none" w:sz="0" w:space="0" w:color="auto"/>
        <w:left w:val="none" w:sz="0" w:space="0" w:color="auto"/>
        <w:bottom w:val="none" w:sz="0" w:space="0" w:color="auto"/>
        <w:right w:val="none" w:sz="0" w:space="0" w:color="auto"/>
      </w:divBdr>
    </w:div>
    <w:div w:id="581522282">
      <w:bodyDiv w:val="1"/>
      <w:marLeft w:val="0"/>
      <w:marRight w:val="0"/>
      <w:marTop w:val="0"/>
      <w:marBottom w:val="0"/>
      <w:divBdr>
        <w:top w:val="none" w:sz="0" w:space="0" w:color="auto"/>
        <w:left w:val="none" w:sz="0" w:space="0" w:color="auto"/>
        <w:bottom w:val="none" w:sz="0" w:space="0" w:color="auto"/>
        <w:right w:val="none" w:sz="0" w:space="0" w:color="auto"/>
      </w:divBdr>
    </w:div>
    <w:div w:id="581567182">
      <w:bodyDiv w:val="1"/>
      <w:marLeft w:val="0"/>
      <w:marRight w:val="0"/>
      <w:marTop w:val="0"/>
      <w:marBottom w:val="0"/>
      <w:divBdr>
        <w:top w:val="none" w:sz="0" w:space="0" w:color="auto"/>
        <w:left w:val="none" w:sz="0" w:space="0" w:color="auto"/>
        <w:bottom w:val="none" w:sz="0" w:space="0" w:color="auto"/>
        <w:right w:val="none" w:sz="0" w:space="0" w:color="auto"/>
      </w:divBdr>
    </w:div>
    <w:div w:id="581723324">
      <w:bodyDiv w:val="1"/>
      <w:marLeft w:val="0"/>
      <w:marRight w:val="0"/>
      <w:marTop w:val="0"/>
      <w:marBottom w:val="0"/>
      <w:divBdr>
        <w:top w:val="none" w:sz="0" w:space="0" w:color="auto"/>
        <w:left w:val="none" w:sz="0" w:space="0" w:color="auto"/>
        <w:bottom w:val="none" w:sz="0" w:space="0" w:color="auto"/>
        <w:right w:val="none" w:sz="0" w:space="0" w:color="auto"/>
      </w:divBdr>
    </w:div>
    <w:div w:id="581765646">
      <w:bodyDiv w:val="1"/>
      <w:marLeft w:val="0"/>
      <w:marRight w:val="0"/>
      <w:marTop w:val="0"/>
      <w:marBottom w:val="0"/>
      <w:divBdr>
        <w:top w:val="none" w:sz="0" w:space="0" w:color="auto"/>
        <w:left w:val="none" w:sz="0" w:space="0" w:color="auto"/>
        <w:bottom w:val="none" w:sz="0" w:space="0" w:color="auto"/>
        <w:right w:val="none" w:sz="0" w:space="0" w:color="auto"/>
      </w:divBdr>
    </w:div>
    <w:div w:id="581986836">
      <w:bodyDiv w:val="1"/>
      <w:marLeft w:val="0"/>
      <w:marRight w:val="0"/>
      <w:marTop w:val="0"/>
      <w:marBottom w:val="0"/>
      <w:divBdr>
        <w:top w:val="none" w:sz="0" w:space="0" w:color="auto"/>
        <w:left w:val="none" w:sz="0" w:space="0" w:color="auto"/>
        <w:bottom w:val="none" w:sz="0" w:space="0" w:color="auto"/>
        <w:right w:val="none" w:sz="0" w:space="0" w:color="auto"/>
      </w:divBdr>
    </w:div>
    <w:div w:id="582179607">
      <w:bodyDiv w:val="1"/>
      <w:marLeft w:val="0"/>
      <w:marRight w:val="0"/>
      <w:marTop w:val="0"/>
      <w:marBottom w:val="0"/>
      <w:divBdr>
        <w:top w:val="none" w:sz="0" w:space="0" w:color="auto"/>
        <w:left w:val="none" w:sz="0" w:space="0" w:color="auto"/>
        <w:bottom w:val="none" w:sz="0" w:space="0" w:color="auto"/>
        <w:right w:val="none" w:sz="0" w:space="0" w:color="auto"/>
      </w:divBdr>
    </w:div>
    <w:div w:id="582571876">
      <w:bodyDiv w:val="1"/>
      <w:marLeft w:val="0"/>
      <w:marRight w:val="0"/>
      <w:marTop w:val="0"/>
      <w:marBottom w:val="0"/>
      <w:divBdr>
        <w:top w:val="none" w:sz="0" w:space="0" w:color="auto"/>
        <w:left w:val="none" w:sz="0" w:space="0" w:color="auto"/>
        <w:bottom w:val="none" w:sz="0" w:space="0" w:color="auto"/>
        <w:right w:val="none" w:sz="0" w:space="0" w:color="auto"/>
      </w:divBdr>
    </w:div>
    <w:div w:id="582687546">
      <w:bodyDiv w:val="1"/>
      <w:marLeft w:val="0"/>
      <w:marRight w:val="0"/>
      <w:marTop w:val="0"/>
      <w:marBottom w:val="0"/>
      <w:divBdr>
        <w:top w:val="none" w:sz="0" w:space="0" w:color="auto"/>
        <w:left w:val="none" w:sz="0" w:space="0" w:color="auto"/>
        <w:bottom w:val="none" w:sz="0" w:space="0" w:color="auto"/>
        <w:right w:val="none" w:sz="0" w:space="0" w:color="auto"/>
      </w:divBdr>
    </w:div>
    <w:div w:id="582883471">
      <w:bodyDiv w:val="1"/>
      <w:marLeft w:val="0"/>
      <w:marRight w:val="0"/>
      <w:marTop w:val="0"/>
      <w:marBottom w:val="0"/>
      <w:divBdr>
        <w:top w:val="none" w:sz="0" w:space="0" w:color="auto"/>
        <w:left w:val="none" w:sz="0" w:space="0" w:color="auto"/>
        <w:bottom w:val="none" w:sz="0" w:space="0" w:color="auto"/>
        <w:right w:val="none" w:sz="0" w:space="0" w:color="auto"/>
      </w:divBdr>
    </w:div>
    <w:div w:id="583144016">
      <w:bodyDiv w:val="1"/>
      <w:marLeft w:val="0"/>
      <w:marRight w:val="0"/>
      <w:marTop w:val="0"/>
      <w:marBottom w:val="0"/>
      <w:divBdr>
        <w:top w:val="none" w:sz="0" w:space="0" w:color="auto"/>
        <w:left w:val="none" w:sz="0" w:space="0" w:color="auto"/>
        <w:bottom w:val="none" w:sz="0" w:space="0" w:color="auto"/>
        <w:right w:val="none" w:sz="0" w:space="0" w:color="auto"/>
      </w:divBdr>
    </w:div>
    <w:div w:id="583223596">
      <w:bodyDiv w:val="1"/>
      <w:marLeft w:val="0"/>
      <w:marRight w:val="0"/>
      <w:marTop w:val="0"/>
      <w:marBottom w:val="0"/>
      <w:divBdr>
        <w:top w:val="none" w:sz="0" w:space="0" w:color="auto"/>
        <w:left w:val="none" w:sz="0" w:space="0" w:color="auto"/>
        <w:bottom w:val="none" w:sz="0" w:space="0" w:color="auto"/>
        <w:right w:val="none" w:sz="0" w:space="0" w:color="auto"/>
      </w:divBdr>
    </w:div>
    <w:div w:id="583227732">
      <w:bodyDiv w:val="1"/>
      <w:marLeft w:val="0"/>
      <w:marRight w:val="0"/>
      <w:marTop w:val="0"/>
      <w:marBottom w:val="0"/>
      <w:divBdr>
        <w:top w:val="none" w:sz="0" w:space="0" w:color="auto"/>
        <w:left w:val="none" w:sz="0" w:space="0" w:color="auto"/>
        <w:bottom w:val="none" w:sz="0" w:space="0" w:color="auto"/>
        <w:right w:val="none" w:sz="0" w:space="0" w:color="auto"/>
      </w:divBdr>
    </w:div>
    <w:div w:id="583341254">
      <w:bodyDiv w:val="1"/>
      <w:marLeft w:val="0"/>
      <w:marRight w:val="0"/>
      <w:marTop w:val="0"/>
      <w:marBottom w:val="0"/>
      <w:divBdr>
        <w:top w:val="none" w:sz="0" w:space="0" w:color="auto"/>
        <w:left w:val="none" w:sz="0" w:space="0" w:color="auto"/>
        <w:bottom w:val="none" w:sz="0" w:space="0" w:color="auto"/>
        <w:right w:val="none" w:sz="0" w:space="0" w:color="auto"/>
      </w:divBdr>
    </w:div>
    <w:div w:id="583495325">
      <w:bodyDiv w:val="1"/>
      <w:marLeft w:val="0"/>
      <w:marRight w:val="0"/>
      <w:marTop w:val="0"/>
      <w:marBottom w:val="0"/>
      <w:divBdr>
        <w:top w:val="none" w:sz="0" w:space="0" w:color="auto"/>
        <w:left w:val="none" w:sz="0" w:space="0" w:color="auto"/>
        <w:bottom w:val="none" w:sz="0" w:space="0" w:color="auto"/>
        <w:right w:val="none" w:sz="0" w:space="0" w:color="auto"/>
      </w:divBdr>
    </w:div>
    <w:div w:id="583538988">
      <w:bodyDiv w:val="1"/>
      <w:marLeft w:val="0"/>
      <w:marRight w:val="0"/>
      <w:marTop w:val="0"/>
      <w:marBottom w:val="0"/>
      <w:divBdr>
        <w:top w:val="none" w:sz="0" w:space="0" w:color="auto"/>
        <w:left w:val="none" w:sz="0" w:space="0" w:color="auto"/>
        <w:bottom w:val="none" w:sz="0" w:space="0" w:color="auto"/>
        <w:right w:val="none" w:sz="0" w:space="0" w:color="auto"/>
      </w:divBdr>
    </w:div>
    <w:div w:id="583756826">
      <w:bodyDiv w:val="1"/>
      <w:marLeft w:val="0"/>
      <w:marRight w:val="0"/>
      <w:marTop w:val="0"/>
      <w:marBottom w:val="0"/>
      <w:divBdr>
        <w:top w:val="none" w:sz="0" w:space="0" w:color="auto"/>
        <w:left w:val="none" w:sz="0" w:space="0" w:color="auto"/>
        <w:bottom w:val="none" w:sz="0" w:space="0" w:color="auto"/>
        <w:right w:val="none" w:sz="0" w:space="0" w:color="auto"/>
      </w:divBdr>
    </w:div>
    <w:div w:id="583997847">
      <w:bodyDiv w:val="1"/>
      <w:marLeft w:val="0"/>
      <w:marRight w:val="0"/>
      <w:marTop w:val="0"/>
      <w:marBottom w:val="0"/>
      <w:divBdr>
        <w:top w:val="none" w:sz="0" w:space="0" w:color="auto"/>
        <w:left w:val="none" w:sz="0" w:space="0" w:color="auto"/>
        <w:bottom w:val="none" w:sz="0" w:space="0" w:color="auto"/>
        <w:right w:val="none" w:sz="0" w:space="0" w:color="auto"/>
      </w:divBdr>
    </w:div>
    <w:div w:id="584143629">
      <w:bodyDiv w:val="1"/>
      <w:marLeft w:val="0"/>
      <w:marRight w:val="0"/>
      <w:marTop w:val="0"/>
      <w:marBottom w:val="0"/>
      <w:divBdr>
        <w:top w:val="none" w:sz="0" w:space="0" w:color="auto"/>
        <w:left w:val="none" w:sz="0" w:space="0" w:color="auto"/>
        <w:bottom w:val="none" w:sz="0" w:space="0" w:color="auto"/>
        <w:right w:val="none" w:sz="0" w:space="0" w:color="auto"/>
      </w:divBdr>
    </w:div>
    <w:div w:id="584146479">
      <w:bodyDiv w:val="1"/>
      <w:marLeft w:val="0"/>
      <w:marRight w:val="0"/>
      <w:marTop w:val="0"/>
      <w:marBottom w:val="0"/>
      <w:divBdr>
        <w:top w:val="none" w:sz="0" w:space="0" w:color="auto"/>
        <w:left w:val="none" w:sz="0" w:space="0" w:color="auto"/>
        <w:bottom w:val="none" w:sz="0" w:space="0" w:color="auto"/>
        <w:right w:val="none" w:sz="0" w:space="0" w:color="auto"/>
      </w:divBdr>
    </w:div>
    <w:div w:id="584151892">
      <w:bodyDiv w:val="1"/>
      <w:marLeft w:val="0"/>
      <w:marRight w:val="0"/>
      <w:marTop w:val="0"/>
      <w:marBottom w:val="0"/>
      <w:divBdr>
        <w:top w:val="none" w:sz="0" w:space="0" w:color="auto"/>
        <w:left w:val="none" w:sz="0" w:space="0" w:color="auto"/>
        <w:bottom w:val="none" w:sz="0" w:space="0" w:color="auto"/>
        <w:right w:val="none" w:sz="0" w:space="0" w:color="auto"/>
      </w:divBdr>
    </w:div>
    <w:div w:id="584648896">
      <w:bodyDiv w:val="1"/>
      <w:marLeft w:val="0"/>
      <w:marRight w:val="0"/>
      <w:marTop w:val="0"/>
      <w:marBottom w:val="0"/>
      <w:divBdr>
        <w:top w:val="none" w:sz="0" w:space="0" w:color="auto"/>
        <w:left w:val="none" w:sz="0" w:space="0" w:color="auto"/>
        <w:bottom w:val="none" w:sz="0" w:space="0" w:color="auto"/>
        <w:right w:val="none" w:sz="0" w:space="0" w:color="auto"/>
      </w:divBdr>
    </w:div>
    <w:div w:id="584654751">
      <w:bodyDiv w:val="1"/>
      <w:marLeft w:val="0"/>
      <w:marRight w:val="0"/>
      <w:marTop w:val="0"/>
      <w:marBottom w:val="0"/>
      <w:divBdr>
        <w:top w:val="none" w:sz="0" w:space="0" w:color="auto"/>
        <w:left w:val="none" w:sz="0" w:space="0" w:color="auto"/>
        <w:bottom w:val="none" w:sz="0" w:space="0" w:color="auto"/>
        <w:right w:val="none" w:sz="0" w:space="0" w:color="auto"/>
      </w:divBdr>
    </w:div>
    <w:div w:id="584654774">
      <w:bodyDiv w:val="1"/>
      <w:marLeft w:val="0"/>
      <w:marRight w:val="0"/>
      <w:marTop w:val="0"/>
      <w:marBottom w:val="0"/>
      <w:divBdr>
        <w:top w:val="none" w:sz="0" w:space="0" w:color="auto"/>
        <w:left w:val="none" w:sz="0" w:space="0" w:color="auto"/>
        <w:bottom w:val="none" w:sz="0" w:space="0" w:color="auto"/>
        <w:right w:val="none" w:sz="0" w:space="0" w:color="auto"/>
      </w:divBdr>
    </w:div>
    <w:div w:id="584805575">
      <w:bodyDiv w:val="1"/>
      <w:marLeft w:val="0"/>
      <w:marRight w:val="0"/>
      <w:marTop w:val="0"/>
      <w:marBottom w:val="0"/>
      <w:divBdr>
        <w:top w:val="none" w:sz="0" w:space="0" w:color="auto"/>
        <w:left w:val="none" w:sz="0" w:space="0" w:color="auto"/>
        <w:bottom w:val="none" w:sz="0" w:space="0" w:color="auto"/>
        <w:right w:val="none" w:sz="0" w:space="0" w:color="auto"/>
      </w:divBdr>
    </w:div>
    <w:div w:id="585000932">
      <w:bodyDiv w:val="1"/>
      <w:marLeft w:val="0"/>
      <w:marRight w:val="0"/>
      <w:marTop w:val="0"/>
      <w:marBottom w:val="0"/>
      <w:divBdr>
        <w:top w:val="none" w:sz="0" w:space="0" w:color="auto"/>
        <w:left w:val="none" w:sz="0" w:space="0" w:color="auto"/>
        <w:bottom w:val="none" w:sz="0" w:space="0" w:color="auto"/>
        <w:right w:val="none" w:sz="0" w:space="0" w:color="auto"/>
      </w:divBdr>
    </w:div>
    <w:div w:id="585039935">
      <w:bodyDiv w:val="1"/>
      <w:marLeft w:val="0"/>
      <w:marRight w:val="0"/>
      <w:marTop w:val="0"/>
      <w:marBottom w:val="0"/>
      <w:divBdr>
        <w:top w:val="none" w:sz="0" w:space="0" w:color="auto"/>
        <w:left w:val="none" w:sz="0" w:space="0" w:color="auto"/>
        <w:bottom w:val="none" w:sz="0" w:space="0" w:color="auto"/>
        <w:right w:val="none" w:sz="0" w:space="0" w:color="auto"/>
      </w:divBdr>
    </w:div>
    <w:div w:id="585111217">
      <w:bodyDiv w:val="1"/>
      <w:marLeft w:val="0"/>
      <w:marRight w:val="0"/>
      <w:marTop w:val="0"/>
      <w:marBottom w:val="0"/>
      <w:divBdr>
        <w:top w:val="none" w:sz="0" w:space="0" w:color="auto"/>
        <w:left w:val="none" w:sz="0" w:space="0" w:color="auto"/>
        <w:bottom w:val="none" w:sz="0" w:space="0" w:color="auto"/>
        <w:right w:val="none" w:sz="0" w:space="0" w:color="auto"/>
      </w:divBdr>
    </w:div>
    <w:div w:id="585264917">
      <w:bodyDiv w:val="1"/>
      <w:marLeft w:val="0"/>
      <w:marRight w:val="0"/>
      <w:marTop w:val="0"/>
      <w:marBottom w:val="0"/>
      <w:divBdr>
        <w:top w:val="none" w:sz="0" w:space="0" w:color="auto"/>
        <w:left w:val="none" w:sz="0" w:space="0" w:color="auto"/>
        <w:bottom w:val="none" w:sz="0" w:space="0" w:color="auto"/>
        <w:right w:val="none" w:sz="0" w:space="0" w:color="auto"/>
      </w:divBdr>
    </w:div>
    <w:div w:id="585305652">
      <w:bodyDiv w:val="1"/>
      <w:marLeft w:val="0"/>
      <w:marRight w:val="0"/>
      <w:marTop w:val="0"/>
      <w:marBottom w:val="0"/>
      <w:divBdr>
        <w:top w:val="none" w:sz="0" w:space="0" w:color="auto"/>
        <w:left w:val="none" w:sz="0" w:space="0" w:color="auto"/>
        <w:bottom w:val="none" w:sz="0" w:space="0" w:color="auto"/>
        <w:right w:val="none" w:sz="0" w:space="0" w:color="auto"/>
      </w:divBdr>
    </w:div>
    <w:div w:id="585458947">
      <w:bodyDiv w:val="1"/>
      <w:marLeft w:val="0"/>
      <w:marRight w:val="0"/>
      <w:marTop w:val="0"/>
      <w:marBottom w:val="0"/>
      <w:divBdr>
        <w:top w:val="none" w:sz="0" w:space="0" w:color="auto"/>
        <w:left w:val="none" w:sz="0" w:space="0" w:color="auto"/>
        <w:bottom w:val="none" w:sz="0" w:space="0" w:color="auto"/>
        <w:right w:val="none" w:sz="0" w:space="0" w:color="auto"/>
      </w:divBdr>
    </w:div>
    <w:div w:id="585768530">
      <w:bodyDiv w:val="1"/>
      <w:marLeft w:val="0"/>
      <w:marRight w:val="0"/>
      <w:marTop w:val="0"/>
      <w:marBottom w:val="0"/>
      <w:divBdr>
        <w:top w:val="none" w:sz="0" w:space="0" w:color="auto"/>
        <w:left w:val="none" w:sz="0" w:space="0" w:color="auto"/>
        <w:bottom w:val="none" w:sz="0" w:space="0" w:color="auto"/>
        <w:right w:val="none" w:sz="0" w:space="0" w:color="auto"/>
      </w:divBdr>
    </w:div>
    <w:div w:id="585964067">
      <w:bodyDiv w:val="1"/>
      <w:marLeft w:val="0"/>
      <w:marRight w:val="0"/>
      <w:marTop w:val="0"/>
      <w:marBottom w:val="0"/>
      <w:divBdr>
        <w:top w:val="none" w:sz="0" w:space="0" w:color="auto"/>
        <w:left w:val="none" w:sz="0" w:space="0" w:color="auto"/>
        <w:bottom w:val="none" w:sz="0" w:space="0" w:color="auto"/>
        <w:right w:val="none" w:sz="0" w:space="0" w:color="auto"/>
      </w:divBdr>
    </w:div>
    <w:div w:id="586042095">
      <w:bodyDiv w:val="1"/>
      <w:marLeft w:val="0"/>
      <w:marRight w:val="0"/>
      <w:marTop w:val="0"/>
      <w:marBottom w:val="0"/>
      <w:divBdr>
        <w:top w:val="none" w:sz="0" w:space="0" w:color="auto"/>
        <w:left w:val="none" w:sz="0" w:space="0" w:color="auto"/>
        <w:bottom w:val="none" w:sz="0" w:space="0" w:color="auto"/>
        <w:right w:val="none" w:sz="0" w:space="0" w:color="auto"/>
      </w:divBdr>
    </w:div>
    <w:div w:id="586305797">
      <w:bodyDiv w:val="1"/>
      <w:marLeft w:val="0"/>
      <w:marRight w:val="0"/>
      <w:marTop w:val="0"/>
      <w:marBottom w:val="0"/>
      <w:divBdr>
        <w:top w:val="none" w:sz="0" w:space="0" w:color="auto"/>
        <w:left w:val="none" w:sz="0" w:space="0" w:color="auto"/>
        <w:bottom w:val="none" w:sz="0" w:space="0" w:color="auto"/>
        <w:right w:val="none" w:sz="0" w:space="0" w:color="auto"/>
      </w:divBdr>
    </w:div>
    <w:div w:id="586814736">
      <w:bodyDiv w:val="1"/>
      <w:marLeft w:val="0"/>
      <w:marRight w:val="0"/>
      <w:marTop w:val="0"/>
      <w:marBottom w:val="0"/>
      <w:divBdr>
        <w:top w:val="none" w:sz="0" w:space="0" w:color="auto"/>
        <w:left w:val="none" w:sz="0" w:space="0" w:color="auto"/>
        <w:bottom w:val="none" w:sz="0" w:space="0" w:color="auto"/>
        <w:right w:val="none" w:sz="0" w:space="0" w:color="auto"/>
      </w:divBdr>
    </w:div>
    <w:div w:id="586958452">
      <w:bodyDiv w:val="1"/>
      <w:marLeft w:val="0"/>
      <w:marRight w:val="0"/>
      <w:marTop w:val="0"/>
      <w:marBottom w:val="0"/>
      <w:divBdr>
        <w:top w:val="none" w:sz="0" w:space="0" w:color="auto"/>
        <w:left w:val="none" w:sz="0" w:space="0" w:color="auto"/>
        <w:bottom w:val="none" w:sz="0" w:space="0" w:color="auto"/>
        <w:right w:val="none" w:sz="0" w:space="0" w:color="auto"/>
      </w:divBdr>
    </w:div>
    <w:div w:id="587006181">
      <w:bodyDiv w:val="1"/>
      <w:marLeft w:val="0"/>
      <w:marRight w:val="0"/>
      <w:marTop w:val="0"/>
      <w:marBottom w:val="0"/>
      <w:divBdr>
        <w:top w:val="none" w:sz="0" w:space="0" w:color="auto"/>
        <w:left w:val="none" w:sz="0" w:space="0" w:color="auto"/>
        <w:bottom w:val="none" w:sz="0" w:space="0" w:color="auto"/>
        <w:right w:val="none" w:sz="0" w:space="0" w:color="auto"/>
      </w:divBdr>
    </w:div>
    <w:div w:id="587274362">
      <w:bodyDiv w:val="1"/>
      <w:marLeft w:val="0"/>
      <w:marRight w:val="0"/>
      <w:marTop w:val="0"/>
      <w:marBottom w:val="0"/>
      <w:divBdr>
        <w:top w:val="none" w:sz="0" w:space="0" w:color="auto"/>
        <w:left w:val="none" w:sz="0" w:space="0" w:color="auto"/>
        <w:bottom w:val="none" w:sz="0" w:space="0" w:color="auto"/>
        <w:right w:val="none" w:sz="0" w:space="0" w:color="auto"/>
      </w:divBdr>
    </w:div>
    <w:div w:id="587349350">
      <w:bodyDiv w:val="1"/>
      <w:marLeft w:val="0"/>
      <w:marRight w:val="0"/>
      <w:marTop w:val="0"/>
      <w:marBottom w:val="0"/>
      <w:divBdr>
        <w:top w:val="none" w:sz="0" w:space="0" w:color="auto"/>
        <w:left w:val="none" w:sz="0" w:space="0" w:color="auto"/>
        <w:bottom w:val="none" w:sz="0" w:space="0" w:color="auto"/>
        <w:right w:val="none" w:sz="0" w:space="0" w:color="auto"/>
      </w:divBdr>
    </w:div>
    <w:div w:id="587546549">
      <w:bodyDiv w:val="1"/>
      <w:marLeft w:val="0"/>
      <w:marRight w:val="0"/>
      <w:marTop w:val="0"/>
      <w:marBottom w:val="0"/>
      <w:divBdr>
        <w:top w:val="none" w:sz="0" w:space="0" w:color="auto"/>
        <w:left w:val="none" w:sz="0" w:space="0" w:color="auto"/>
        <w:bottom w:val="none" w:sz="0" w:space="0" w:color="auto"/>
        <w:right w:val="none" w:sz="0" w:space="0" w:color="auto"/>
      </w:divBdr>
    </w:div>
    <w:div w:id="587731350">
      <w:bodyDiv w:val="1"/>
      <w:marLeft w:val="0"/>
      <w:marRight w:val="0"/>
      <w:marTop w:val="0"/>
      <w:marBottom w:val="0"/>
      <w:divBdr>
        <w:top w:val="none" w:sz="0" w:space="0" w:color="auto"/>
        <w:left w:val="none" w:sz="0" w:space="0" w:color="auto"/>
        <w:bottom w:val="none" w:sz="0" w:space="0" w:color="auto"/>
        <w:right w:val="none" w:sz="0" w:space="0" w:color="auto"/>
      </w:divBdr>
    </w:div>
    <w:div w:id="587931426">
      <w:bodyDiv w:val="1"/>
      <w:marLeft w:val="0"/>
      <w:marRight w:val="0"/>
      <w:marTop w:val="0"/>
      <w:marBottom w:val="0"/>
      <w:divBdr>
        <w:top w:val="none" w:sz="0" w:space="0" w:color="auto"/>
        <w:left w:val="none" w:sz="0" w:space="0" w:color="auto"/>
        <w:bottom w:val="none" w:sz="0" w:space="0" w:color="auto"/>
        <w:right w:val="none" w:sz="0" w:space="0" w:color="auto"/>
      </w:divBdr>
    </w:div>
    <w:div w:id="588084262">
      <w:bodyDiv w:val="1"/>
      <w:marLeft w:val="0"/>
      <w:marRight w:val="0"/>
      <w:marTop w:val="0"/>
      <w:marBottom w:val="0"/>
      <w:divBdr>
        <w:top w:val="none" w:sz="0" w:space="0" w:color="auto"/>
        <w:left w:val="none" w:sz="0" w:space="0" w:color="auto"/>
        <w:bottom w:val="none" w:sz="0" w:space="0" w:color="auto"/>
        <w:right w:val="none" w:sz="0" w:space="0" w:color="auto"/>
      </w:divBdr>
    </w:div>
    <w:div w:id="588121930">
      <w:bodyDiv w:val="1"/>
      <w:marLeft w:val="0"/>
      <w:marRight w:val="0"/>
      <w:marTop w:val="0"/>
      <w:marBottom w:val="0"/>
      <w:divBdr>
        <w:top w:val="none" w:sz="0" w:space="0" w:color="auto"/>
        <w:left w:val="none" w:sz="0" w:space="0" w:color="auto"/>
        <w:bottom w:val="none" w:sz="0" w:space="0" w:color="auto"/>
        <w:right w:val="none" w:sz="0" w:space="0" w:color="auto"/>
      </w:divBdr>
    </w:div>
    <w:div w:id="588194157">
      <w:bodyDiv w:val="1"/>
      <w:marLeft w:val="0"/>
      <w:marRight w:val="0"/>
      <w:marTop w:val="0"/>
      <w:marBottom w:val="0"/>
      <w:divBdr>
        <w:top w:val="none" w:sz="0" w:space="0" w:color="auto"/>
        <w:left w:val="none" w:sz="0" w:space="0" w:color="auto"/>
        <w:bottom w:val="none" w:sz="0" w:space="0" w:color="auto"/>
        <w:right w:val="none" w:sz="0" w:space="0" w:color="auto"/>
      </w:divBdr>
    </w:div>
    <w:div w:id="588316817">
      <w:bodyDiv w:val="1"/>
      <w:marLeft w:val="0"/>
      <w:marRight w:val="0"/>
      <w:marTop w:val="0"/>
      <w:marBottom w:val="0"/>
      <w:divBdr>
        <w:top w:val="none" w:sz="0" w:space="0" w:color="auto"/>
        <w:left w:val="none" w:sz="0" w:space="0" w:color="auto"/>
        <w:bottom w:val="none" w:sz="0" w:space="0" w:color="auto"/>
        <w:right w:val="none" w:sz="0" w:space="0" w:color="auto"/>
      </w:divBdr>
    </w:div>
    <w:div w:id="588390641">
      <w:bodyDiv w:val="1"/>
      <w:marLeft w:val="0"/>
      <w:marRight w:val="0"/>
      <w:marTop w:val="0"/>
      <w:marBottom w:val="0"/>
      <w:divBdr>
        <w:top w:val="none" w:sz="0" w:space="0" w:color="auto"/>
        <w:left w:val="none" w:sz="0" w:space="0" w:color="auto"/>
        <w:bottom w:val="none" w:sz="0" w:space="0" w:color="auto"/>
        <w:right w:val="none" w:sz="0" w:space="0" w:color="auto"/>
      </w:divBdr>
    </w:div>
    <w:div w:id="588730752">
      <w:bodyDiv w:val="1"/>
      <w:marLeft w:val="0"/>
      <w:marRight w:val="0"/>
      <w:marTop w:val="0"/>
      <w:marBottom w:val="0"/>
      <w:divBdr>
        <w:top w:val="none" w:sz="0" w:space="0" w:color="auto"/>
        <w:left w:val="none" w:sz="0" w:space="0" w:color="auto"/>
        <w:bottom w:val="none" w:sz="0" w:space="0" w:color="auto"/>
        <w:right w:val="none" w:sz="0" w:space="0" w:color="auto"/>
      </w:divBdr>
    </w:div>
    <w:div w:id="589118066">
      <w:bodyDiv w:val="1"/>
      <w:marLeft w:val="0"/>
      <w:marRight w:val="0"/>
      <w:marTop w:val="0"/>
      <w:marBottom w:val="0"/>
      <w:divBdr>
        <w:top w:val="none" w:sz="0" w:space="0" w:color="auto"/>
        <w:left w:val="none" w:sz="0" w:space="0" w:color="auto"/>
        <w:bottom w:val="none" w:sz="0" w:space="0" w:color="auto"/>
        <w:right w:val="none" w:sz="0" w:space="0" w:color="auto"/>
      </w:divBdr>
    </w:div>
    <w:div w:id="589195548">
      <w:bodyDiv w:val="1"/>
      <w:marLeft w:val="0"/>
      <w:marRight w:val="0"/>
      <w:marTop w:val="0"/>
      <w:marBottom w:val="0"/>
      <w:divBdr>
        <w:top w:val="none" w:sz="0" w:space="0" w:color="auto"/>
        <w:left w:val="none" w:sz="0" w:space="0" w:color="auto"/>
        <w:bottom w:val="none" w:sz="0" w:space="0" w:color="auto"/>
        <w:right w:val="none" w:sz="0" w:space="0" w:color="auto"/>
      </w:divBdr>
    </w:div>
    <w:div w:id="589311243">
      <w:bodyDiv w:val="1"/>
      <w:marLeft w:val="0"/>
      <w:marRight w:val="0"/>
      <w:marTop w:val="0"/>
      <w:marBottom w:val="0"/>
      <w:divBdr>
        <w:top w:val="none" w:sz="0" w:space="0" w:color="auto"/>
        <w:left w:val="none" w:sz="0" w:space="0" w:color="auto"/>
        <w:bottom w:val="none" w:sz="0" w:space="0" w:color="auto"/>
        <w:right w:val="none" w:sz="0" w:space="0" w:color="auto"/>
      </w:divBdr>
    </w:div>
    <w:div w:id="589504524">
      <w:bodyDiv w:val="1"/>
      <w:marLeft w:val="0"/>
      <w:marRight w:val="0"/>
      <w:marTop w:val="0"/>
      <w:marBottom w:val="0"/>
      <w:divBdr>
        <w:top w:val="none" w:sz="0" w:space="0" w:color="auto"/>
        <w:left w:val="none" w:sz="0" w:space="0" w:color="auto"/>
        <w:bottom w:val="none" w:sz="0" w:space="0" w:color="auto"/>
        <w:right w:val="none" w:sz="0" w:space="0" w:color="auto"/>
      </w:divBdr>
    </w:div>
    <w:div w:id="589703492">
      <w:bodyDiv w:val="1"/>
      <w:marLeft w:val="0"/>
      <w:marRight w:val="0"/>
      <w:marTop w:val="0"/>
      <w:marBottom w:val="0"/>
      <w:divBdr>
        <w:top w:val="none" w:sz="0" w:space="0" w:color="auto"/>
        <w:left w:val="none" w:sz="0" w:space="0" w:color="auto"/>
        <w:bottom w:val="none" w:sz="0" w:space="0" w:color="auto"/>
        <w:right w:val="none" w:sz="0" w:space="0" w:color="auto"/>
      </w:divBdr>
    </w:div>
    <w:div w:id="589847501">
      <w:bodyDiv w:val="1"/>
      <w:marLeft w:val="0"/>
      <w:marRight w:val="0"/>
      <w:marTop w:val="0"/>
      <w:marBottom w:val="0"/>
      <w:divBdr>
        <w:top w:val="none" w:sz="0" w:space="0" w:color="auto"/>
        <w:left w:val="none" w:sz="0" w:space="0" w:color="auto"/>
        <w:bottom w:val="none" w:sz="0" w:space="0" w:color="auto"/>
        <w:right w:val="none" w:sz="0" w:space="0" w:color="auto"/>
      </w:divBdr>
    </w:div>
    <w:div w:id="589894738">
      <w:bodyDiv w:val="1"/>
      <w:marLeft w:val="0"/>
      <w:marRight w:val="0"/>
      <w:marTop w:val="0"/>
      <w:marBottom w:val="0"/>
      <w:divBdr>
        <w:top w:val="none" w:sz="0" w:space="0" w:color="auto"/>
        <w:left w:val="none" w:sz="0" w:space="0" w:color="auto"/>
        <w:bottom w:val="none" w:sz="0" w:space="0" w:color="auto"/>
        <w:right w:val="none" w:sz="0" w:space="0" w:color="auto"/>
      </w:divBdr>
    </w:div>
    <w:div w:id="589970501">
      <w:bodyDiv w:val="1"/>
      <w:marLeft w:val="0"/>
      <w:marRight w:val="0"/>
      <w:marTop w:val="0"/>
      <w:marBottom w:val="0"/>
      <w:divBdr>
        <w:top w:val="none" w:sz="0" w:space="0" w:color="auto"/>
        <w:left w:val="none" w:sz="0" w:space="0" w:color="auto"/>
        <w:bottom w:val="none" w:sz="0" w:space="0" w:color="auto"/>
        <w:right w:val="none" w:sz="0" w:space="0" w:color="auto"/>
      </w:divBdr>
    </w:div>
    <w:div w:id="589970596">
      <w:bodyDiv w:val="1"/>
      <w:marLeft w:val="0"/>
      <w:marRight w:val="0"/>
      <w:marTop w:val="0"/>
      <w:marBottom w:val="0"/>
      <w:divBdr>
        <w:top w:val="none" w:sz="0" w:space="0" w:color="auto"/>
        <w:left w:val="none" w:sz="0" w:space="0" w:color="auto"/>
        <w:bottom w:val="none" w:sz="0" w:space="0" w:color="auto"/>
        <w:right w:val="none" w:sz="0" w:space="0" w:color="auto"/>
      </w:divBdr>
    </w:div>
    <w:div w:id="590050442">
      <w:bodyDiv w:val="1"/>
      <w:marLeft w:val="0"/>
      <w:marRight w:val="0"/>
      <w:marTop w:val="0"/>
      <w:marBottom w:val="0"/>
      <w:divBdr>
        <w:top w:val="none" w:sz="0" w:space="0" w:color="auto"/>
        <w:left w:val="none" w:sz="0" w:space="0" w:color="auto"/>
        <w:bottom w:val="none" w:sz="0" w:space="0" w:color="auto"/>
        <w:right w:val="none" w:sz="0" w:space="0" w:color="auto"/>
      </w:divBdr>
    </w:div>
    <w:div w:id="590090265">
      <w:bodyDiv w:val="1"/>
      <w:marLeft w:val="0"/>
      <w:marRight w:val="0"/>
      <w:marTop w:val="0"/>
      <w:marBottom w:val="0"/>
      <w:divBdr>
        <w:top w:val="none" w:sz="0" w:space="0" w:color="auto"/>
        <w:left w:val="none" w:sz="0" w:space="0" w:color="auto"/>
        <w:bottom w:val="none" w:sz="0" w:space="0" w:color="auto"/>
        <w:right w:val="none" w:sz="0" w:space="0" w:color="auto"/>
      </w:divBdr>
    </w:div>
    <w:div w:id="590547375">
      <w:bodyDiv w:val="1"/>
      <w:marLeft w:val="0"/>
      <w:marRight w:val="0"/>
      <w:marTop w:val="0"/>
      <w:marBottom w:val="0"/>
      <w:divBdr>
        <w:top w:val="none" w:sz="0" w:space="0" w:color="auto"/>
        <w:left w:val="none" w:sz="0" w:space="0" w:color="auto"/>
        <w:bottom w:val="none" w:sz="0" w:space="0" w:color="auto"/>
        <w:right w:val="none" w:sz="0" w:space="0" w:color="auto"/>
      </w:divBdr>
    </w:div>
    <w:div w:id="590771975">
      <w:bodyDiv w:val="1"/>
      <w:marLeft w:val="0"/>
      <w:marRight w:val="0"/>
      <w:marTop w:val="0"/>
      <w:marBottom w:val="0"/>
      <w:divBdr>
        <w:top w:val="none" w:sz="0" w:space="0" w:color="auto"/>
        <w:left w:val="none" w:sz="0" w:space="0" w:color="auto"/>
        <w:bottom w:val="none" w:sz="0" w:space="0" w:color="auto"/>
        <w:right w:val="none" w:sz="0" w:space="0" w:color="auto"/>
      </w:divBdr>
    </w:div>
    <w:div w:id="590967313">
      <w:bodyDiv w:val="1"/>
      <w:marLeft w:val="0"/>
      <w:marRight w:val="0"/>
      <w:marTop w:val="0"/>
      <w:marBottom w:val="0"/>
      <w:divBdr>
        <w:top w:val="none" w:sz="0" w:space="0" w:color="auto"/>
        <w:left w:val="none" w:sz="0" w:space="0" w:color="auto"/>
        <w:bottom w:val="none" w:sz="0" w:space="0" w:color="auto"/>
        <w:right w:val="none" w:sz="0" w:space="0" w:color="auto"/>
      </w:divBdr>
    </w:div>
    <w:div w:id="591016914">
      <w:bodyDiv w:val="1"/>
      <w:marLeft w:val="0"/>
      <w:marRight w:val="0"/>
      <w:marTop w:val="0"/>
      <w:marBottom w:val="0"/>
      <w:divBdr>
        <w:top w:val="none" w:sz="0" w:space="0" w:color="auto"/>
        <w:left w:val="none" w:sz="0" w:space="0" w:color="auto"/>
        <w:bottom w:val="none" w:sz="0" w:space="0" w:color="auto"/>
        <w:right w:val="none" w:sz="0" w:space="0" w:color="auto"/>
      </w:divBdr>
    </w:div>
    <w:div w:id="591201035">
      <w:bodyDiv w:val="1"/>
      <w:marLeft w:val="0"/>
      <w:marRight w:val="0"/>
      <w:marTop w:val="0"/>
      <w:marBottom w:val="0"/>
      <w:divBdr>
        <w:top w:val="none" w:sz="0" w:space="0" w:color="auto"/>
        <w:left w:val="none" w:sz="0" w:space="0" w:color="auto"/>
        <w:bottom w:val="none" w:sz="0" w:space="0" w:color="auto"/>
        <w:right w:val="none" w:sz="0" w:space="0" w:color="auto"/>
      </w:divBdr>
    </w:div>
    <w:div w:id="591277711">
      <w:bodyDiv w:val="1"/>
      <w:marLeft w:val="0"/>
      <w:marRight w:val="0"/>
      <w:marTop w:val="0"/>
      <w:marBottom w:val="0"/>
      <w:divBdr>
        <w:top w:val="none" w:sz="0" w:space="0" w:color="auto"/>
        <w:left w:val="none" w:sz="0" w:space="0" w:color="auto"/>
        <w:bottom w:val="none" w:sz="0" w:space="0" w:color="auto"/>
        <w:right w:val="none" w:sz="0" w:space="0" w:color="auto"/>
      </w:divBdr>
    </w:div>
    <w:div w:id="591403214">
      <w:bodyDiv w:val="1"/>
      <w:marLeft w:val="0"/>
      <w:marRight w:val="0"/>
      <w:marTop w:val="0"/>
      <w:marBottom w:val="0"/>
      <w:divBdr>
        <w:top w:val="none" w:sz="0" w:space="0" w:color="auto"/>
        <w:left w:val="none" w:sz="0" w:space="0" w:color="auto"/>
        <w:bottom w:val="none" w:sz="0" w:space="0" w:color="auto"/>
        <w:right w:val="none" w:sz="0" w:space="0" w:color="auto"/>
      </w:divBdr>
    </w:div>
    <w:div w:id="591426893">
      <w:bodyDiv w:val="1"/>
      <w:marLeft w:val="0"/>
      <w:marRight w:val="0"/>
      <w:marTop w:val="0"/>
      <w:marBottom w:val="0"/>
      <w:divBdr>
        <w:top w:val="none" w:sz="0" w:space="0" w:color="auto"/>
        <w:left w:val="none" w:sz="0" w:space="0" w:color="auto"/>
        <w:bottom w:val="none" w:sz="0" w:space="0" w:color="auto"/>
        <w:right w:val="none" w:sz="0" w:space="0" w:color="auto"/>
      </w:divBdr>
    </w:div>
    <w:div w:id="591470919">
      <w:bodyDiv w:val="1"/>
      <w:marLeft w:val="0"/>
      <w:marRight w:val="0"/>
      <w:marTop w:val="0"/>
      <w:marBottom w:val="0"/>
      <w:divBdr>
        <w:top w:val="none" w:sz="0" w:space="0" w:color="auto"/>
        <w:left w:val="none" w:sz="0" w:space="0" w:color="auto"/>
        <w:bottom w:val="none" w:sz="0" w:space="0" w:color="auto"/>
        <w:right w:val="none" w:sz="0" w:space="0" w:color="auto"/>
      </w:divBdr>
    </w:div>
    <w:div w:id="591822161">
      <w:bodyDiv w:val="1"/>
      <w:marLeft w:val="0"/>
      <w:marRight w:val="0"/>
      <w:marTop w:val="0"/>
      <w:marBottom w:val="0"/>
      <w:divBdr>
        <w:top w:val="none" w:sz="0" w:space="0" w:color="auto"/>
        <w:left w:val="none" w:sz="0" w:space="0" w:color="auto"/>
        <w:bottom w:val="none" w:sz="0" w:space="0" w:color="auto"/>
        <w:right w:val="none" w:sz="0" w:space="0" w:color="auto"/>
      </w:divBdr>
    </w:div>
    <w:div w:id="591861118">
      <w:bodyDiv w:val="1"/>
      <w:marLeft w:val="0"/>
      <w:marRight w:val="0"/>
      <w:marTop w:val="0"/>
      <w:marBottom w:val="0"/>
      <w:divBdr>
        <w:top w:val="none" w:sz="0" w:space="0" w:color="auto"/>
        <w:left w:val="none" w:sz="0" w:space="0" w:color="auto"/>
        <w:bottom w:val="none" w:sz="0" w:space="0" w:color="auto"/>
        <w:right w:val="none" w:sz="0" w:space="0" w:color="auto"/>
      </w:divBdr>
    </w:div>
    <w:div w:id="592132271">
      <w:bodyDiv w:val="1"/>
      <w:marLeft w:val="0"/>
      <w:marRight w:val="0"/>
      <w:marTop w:val="0"/>
      <w:marBottom w:val="0"/>
      <w:divBdr>
        <w:top w:val="none" w:sz="0" w:space="0" w:color="auto"/>
        <w:left w:val="none" w:sz="0" w:space="0" w:color="auto"/>
        <w:bottom w:val="none" w:sz="0" w:space="0" w:color="auto"/>
        <w:right w:val="none" w:sz="0" w:space="0" w:color="auto"/>
      </w:divBdr>
    </w:div>
    <w:div w:id="592399676">
      <w:bodyDiv w:val="1"/>
      <w:marLeft w:val="0"/>
      <w:marRight w:val="0"/>
      <w:marTop w:val="0"/>
      <w:marBottom w:val="0"/>
      <w:divBdr>
        <w:top w:val="none" w:sz="0" w:space="0" w:color="auto"/>
        <w:left w:val="none" w:sz="0" w:space="0" w:color="auto"/>
        <w:bottom w:val="none" w:sz="0" w:space="0" w:color="auto"/>
        <w:right w:val="none" w:sz="0" w:space="0" w:color="auto"/>
      </w:divBdr>
    </w:div>
    <w:div w:id="592475855">
      <w:bodyDiv w:val="1"/>
      <w:marLeft w:val="0"/>
      <w:marRight w:val="0"/>
      <w:marTop w:val="0"/>
      <w:marBottom w:val="0"/>
      <w:divBdr>
        <w:top w:val="none" w:sz="0" w:space="0" w:color="auto"/>
        <w:left w:val="none" w:sz="0" w:space="0" w:color="auto"/>
        <w:bottom w:val="none" w:sz="0" w:space="0" w:color="auto"/>
        <w:right w:val="none" w:sz="0" w:space="0" w:color="auto"/>
      </w:divBdr>
    </w:div>
    <w:div w:id="592933791">
      <w:bodyDiv w:val="1"/>
      <w:marLeft w:val="0"/>
      <w:marRight w:val="0"/>
      <w:marTop w:val="0"/>
      <w:marBottom w:val="0"/>
      <w:divBdr>
        <w:top w:val="none" w:sz="0" w:space="0" w:color="auto"/>
        <w:left w:val="none" w:sz="0" w:space="0" w:color="auto"/>
        <w:bottom w:val="none" w:sz="0" w:space="0" w:color="auto"/>
        <w:right w:val="none" w:sz="0" w:space="0" w:color="auto"/>
      </w:divBdr>
    </w:div>
    <w:div w:id="592980730">
      <w:bodyDiv w:val="1"/>
      <w:marLeft w:val="0"/>
      <w:marRight w:val="0"/>
      <w:marTop w:val="0"/>
      <w:marBottom w:val="0"/>
      <w:divBdr>
        <w:top w:val="none" w:sz="0" w:space="0" w:color="auto"/>
        <w:left w:val="none" w:sz="0" w:space="0" w:color="auto"/>
        <w:bottom w:val="none" w:sz="0" w:space="0" w:color="auto"/>
        <w:right w:val="none" w:sz="0" w:space="0" w:color="auto"/>
      </w:divBdr>
    </w:div>
    <w:div w:id="593049888">
      <w:bodyDiv w:val="1"/>
      <w:marLeft w:val="0"/>
      <w:marRight w:val="0"/>
      <w:marTop w:val="0"/>
      <w:marBottom w:val="0"/>
      <w:divBdr>
        <w:top w:val="none" w:sz="0" w:space="0" w:color="auto"/>
        <w:left w:val="none" w:sz="0" w:space="0" w:color="auto"/>
        <w:bottom w:val="none" w:sz="0" w:space="0" w:color="auto"/>
        <w:right w:val="none" w:sz="0" w:space="0" w:color="auto"/>
      </w:divBdr>
    </w:div>
    <w:div w:id="593128113">
      <w:bodyDiv w:val="1"/>
      <w:marLeft w:val="0"/>
      <w:marRight w:val="0"/>
      <w:marTop w:val="0"/>
      <w:marBottom w:val="0"/>
      <w:divBdr>
        <w:top w:val="none" w:sz="0" w:space="0" w:color="auto"/>
        <w:left w:val="none" w:sz="0" w:space="0" w:color="auto"/>
        <w:bottom w:val="none" w:sz="0" w:space="0" w:color="auto"/>
        <w:right w:val="none" w:sz="0" w:space="0" w:color="auto"/>
      </w:divBdr>
    </w:div>
    <w:div w:id="593367038">
      <w:bodyDiv w:val="1"/>
      <w:marLeft w:val="0"/>
      <w:marRight w:val="0"/>
      <w:marTop w:val="0"/>
      <w:marBottom w:val="0"/>
      <w:divBdr>
        <w:top w:val="none" w:sz="0" w:space="0" w:color="auto"/>
        <w:left w:val="none" w:sz="0" w:space="0" w:color="auto"/>
        <w:bottom w:val="none" w:sz="0" w:space="0" w:color="auto"/>
        <w:right w:val="none" w:sz="0" w:space="0" w:color="auto"/>
      </w:divBdr>
    </w:div>
    <w:div w:id="593368290">
      <w:bodyDiv w:val="1"/>
      <w:marLeft w:val="0"/>
      <w:marRight w:val="0"/>
      <w:marTop w:val="0"/>
      <w:marBottom w:val="0"/>
      <w:divBdr>
        <w:top w:val="none" w:sz="0" w:space="0" w:color="auto"/>
        <w:left w:val="none" w:sz="0" w:space="0" w:color="auto"/>
        <w:bottom w:val="none" w:sz="0" w:space="0" w:color="auto"/>
        <w:right w:val="none" w:sz="0" w:space="0" w:color="auto"/>
      </w:divBdr>
    </w:div>
    <w:div w:id="593435911">
      <w:bodyDiv w:val="1"/>
      <w:marLeft w:val="0"/>
      <w:marRight w:val="0"/>
      <w:marTop w:val="0"/>
      <w:marBottom w:val="0"/>
      <w:divBdr>
        <w:top w:val="none" w:sz="0" w:space="0" w:color="auto"/>
        <w:left w:val="none" w:sz="0" w:space="0" w:color="auto"/>
        <w:bottom w:val="none" w:sz="0" w:space="0" w:color="auto"/>
        <w:right w:val="none" w:sz="0" w:space="0" w:color="auto"/>
      </w:divBdr>
    </w:div>
    <w:div w:id="593829378">
      <w:bodyDiv w:val="1"/>
      <w:marLeft w:val="0"/>
      <w:marRight w:val="0"/>
      <w:marTop w:val="0"/>
      <w:marBottom w:val="0"/>
      <w:divBdr>
        <w:top w:val="none" w:sz="0" w:space="0" w:color="auto"/>
        <w:left w:val="none" w:sz="0" w:space="0" w:color="auto"/>
        <w:bottom w:val="none" w:sz="0" w:space="0" w:color="auto"/>
        <w:right w:val="none" w:sz="0" w:space="0" w:color="auto"/>
      </w:divBdr>
    </w:div>
    <w:div w:id="593898009">
      <w:bodyDiv w:val="1"/>
      <w:marLeft w:val="0"/>
      <w:marRight w:val="0"/>
      <w:marTop w:val="0"/>
      <w:marBottom w:val="0"/>
      <w:divBdr>
        <w:top w:val="none" w:sz="0" w:space="0" w:color="auto"/>
        <w:left w:val="none" w:sz="0" w:space="0" w:color="auto"/>
        <w:bottom w:val="none" w:sz="0" w:space="0" w:color="auto"/>
        <w:right w:val="none" w:sz="0" w:space="0" w:color="auto"/>
      </w:divBdr>
    </w:div>
    <w:div w:id="593977522">
      <w:bodyDiv w:val="1"/>
      <w:marLeft w:val="0"/>
      <w:marRight w:val="0"/>
      <w:marTop w:val="0"/>
      <w:marBottom w:val="0"/>
      <w:divBdr>
        <w:top w:val="none" w:sz="0" w:space="0" w:color="auto"/>
        <w:left w:val="none" w:sz="0" w:space="0" w:color="auto"/>
        <w:bottom w:val="none" w:sz="0" w:space="0" w:color="auto"/>
        <w:right w:val="none" w:sz="0" w:space="0" w:color="auto"/>
      </w:divBdr>
    </w:div>
    <w:div w:id="594049794">
      <w:bodyDiv w:val="1"/>
      <w:marLeft w:val="0"/>
      <w:marRight w:val="0"/>
      <w:marTop w:val="0"/>
      <w:marBottom w:val="0"/>
      <w:divBdr>
        <w:top w:val="none" w:sz="0" w:space="0" w:color="auto"/>
        <w:left w:val="none" w:sz="0" w:space="0" w:color="auto"/>
        <w:bottom w:val="none" w:sz="0" w:space="0" w:color="auto"/>
        <w:right w:val="none" w:sz="0" w:space="0" w:color="auto"/>
      </w:divBdr>
    </w:div>
    <w:div w:id="594437860">
      <w:bodyDiv w:val="1"/>
      <w:marLeft w:val="0"/>
      <w:marRight w:val="0"/>
      <w:marTop w:val="0"/>
      <w:marBottom w:val="0"/>
      <w:divBdr>
        <w:top w:val="none" w:sz="0" w:space="0" w:color="auto"/>
        <w:left w:val="none" w:sz="0" w:space="0" w:color="auto"/>
        <w:bottom w:val="none" w:sz="0" w:space="0" w:color="auto"/>
        <w:right w:val="none" w:sz="0" w:space="0" w:color="auto"/>
      </w:divBdr>
    </w:div>
    <w:div w:id="594485430">
      <w:bodyDiv w:val="1"/>
      <w:marLeft w:val="0"/>
      <w:marRight w:val="0"/>
      <w:marTop w:val="0"/>
      <w:marBottom w:val="0"/>
      <w:divBdr>
        <w:top w:val="none" w:sz="0" w:space="0" w:color="auto"/>
        <w:left w:val="none" w:sz="0" w:space="0" w:color="auto"/>
        <w:bottom w:val="none" w:sz="0" w:space="0" w:color="auto"/>
        <w:right w:val="none" w:sz="0" w:space="0" w:color="auto"/>
      </w:divBdr>
    </w:div>
    <w:div w:id="594486407">
      <w:bodyDiv w:val="1"/>
      <w:marLeft w:val="0"/>
      <w:marRight w:val="0"/>
      <w:marTop w:val="0"/>
      <w:marBottom w:val="0"/>
      <w:divBdr>
        <w:top w:val="none" w:sz="0" w:space="0" w:color="auto"/>
        <w:left w:val="none" w:sz="0" w:space="0" w:color="auto"/>
        <w:bottom w:val="none" w:sz="0" w:space="0" w:color="auto"/>
        <w:right w:val="none" w:sz="0" w:space="0" w:color="auto"/>
      </w:divBdr>
    </w:div>
    <w:div w:id="594554105">
      <w:bodyDiv w:val="1"/>
      <w:marLeft w:val="0"/>
      <w:marRight w:val="0"/>
      <w:marTop w:val="0"/>
      <w:marBottom w:val="0"/>
      <w:divBdr>
        <w:top w:val="none" w:sz="0" w:space="0" w:color="auto"/>
        <w:left w:val="none" w:sz="0" w:space="0" w:color="auto"/>
        <w:bottom w:val="none" w:sz="0" w:space="0" w:color="auto"/>
        <w:right w:val="none" w:sz="0" w:space="0" w:color="auto"/>
      </w:divBdr>
    </w:div>
    <w:div w:id="594561213">
      <w:bodyDiv w:val="1"/>
      <w:marLeft w:val="0"/>
      <w:marRight w:val="0"/>
      <w:marTop w:val="0"/>
      <w:marBottom w:val="0"/>
      <w:divBdr>
        <w:top w:val="none" w:sz="0" w:space="0" w:color="auto"/>
        <w:left w:val="none" w:sz="0" w:space="0" w:color="auto"/>
        <w:bottom w:val="none" w:sz="0" w:space="0" w:color="auto"/>
        <w:right w:val="none" w:sz="0" w:space="0" w:color="auto"/>
      </w:divBdr>
    </w:div>
    <w:div w:id="594748422">
      <w:bodyDiv w:val="1"/>
      <w:marLeft w:val="0"/>
      <w:marRight w:val="0"/>
      <w:marTop w:val="0"/>
      <w:marBottom w:val="0"/>
      <w:divBdr>
        <w:top w:val="none" w:sz="0" w:space="0" w:color="auto"/>
        <w:left w:val="none" w:sz="0" w:space="0" w:color="auto"/>
        <w:bottom w:val="none" w:sz="0" w:space="0" w:color="auto"/>
        <w:right w:val="none" w:sz="0" w:space="0" w:color="auto"/>
      </w:divBdr>
    </w:div>
    <w:div w:id="594752526">
      <w:bodyDiv w:val="1"/>
      <w:marLeft w:val="0"/>
      <w:marRight w:val="0"/>
      <w:marTop w:val="0"/>
      <w:marBottom w:val="0"/>
      <w:divBdr>
        <w:top w:val="none" w:sz="0" w:space="0" w:color="auto"/>
        <w:left w:val="none" w:sz="0" w:space="0" w:color="auto"/>
        <w:bottom w:val="none" w:sz="0" w:space="0" w:color="auto"/>
        <w:right w:val="none" w:sz="0" w:space="0" w:color="auto"/>
      </w:divBdr>
    </w:div>
    <w:div w:id="595216037">
      <w:bodyDiv w:val="1"/>
      <w:marLeft w:val="0"/>
      <w:marRight w:val="0"/>
      <w:marTop w:val="0"/>
      <w:marBottom w:val="0"/>
      <w:divBdr>
        <w:top w:val="none" w:sz="0" w:space="0" w:color="auto"/>
        <w:left w:val="none" w:sz="0" w:space="0" w:color="auto"/>
        <w:bottom w:val="none" w:sz="0" w:space="0" w:color="auto"/>
        <w:right w:val="none" w:sz="0" w:space="0" w:color="auto"/>
      </w:divBdr>
    </w:div>
    <w:div w:id="595358962">
      <w:bodyDiv w:val="1"/>
      <w:marLeft w:val="0"/>
      <w:marRight w:val="0"/>
      <w:marTop w:val="0"/>
      <w:marBottom w:val="0"/>
      <w:divBdr>
        <w:top w:val="none" w:sz="0" w:space="0" w:color="auto"/>
        <w:left w:val="none" w:sz="0" w:space="0" w:color="auto"/>
        <w:bottom w:val="none" w:sz="0" w:space="0" w:color="auto"/>
        <w:right w:val="none" w:sz="0" w:space="0" w:color="auto"/>
      </w:divBdr>
    </w:div>
    <w:div w:id="595403341">
      <w:bodyDiv w:val="1"/>
      <w:marLeft w:val="0"/>
      <w:marRight w:val="0"/>
      <w:marTop w:val="0"/>
      <w:marBottom w:val="0"/>
      <w:divBdr>
        <w:top w:val="none" w:sz="0" w:space="0" w:color="auto"/>
        <w:left w:val="none" w:sz="0" w:space="0" w:color="auto"/>
        <w:bottom w:val="none" w:sz="0" w:space="0" w:color="auto"/>
        <w:right w:val="none" w:sz="0" w:space="0" w:color="auto"/>
      </w:divBdr>
    </w:div>
    <w:div w:id="595406636">
      <w:bodyDiv w:val="1"/>
      <w:marLeft w:val="0"/>
      <w:marRight w:val="0"/>
      <w:marTop w:val="0"/>
      <w:marBottom w:val="0"/>
      <w:divBdr>
        <w:top w:val="none" w:sz="0" w:space="0" w:color="auto"/>
        <w:left w:val="none" w:sz="0" w:space="0" w:color="auto"/>
        <w:bottom w:val="none" w:sz="0" w:space="0" w:color="auto"/>
        <w:right w:val="none" w:sz="0" w:space="0" w:color="auto"/>
      </w:divBdr>
    </w:div>
    <w:div w:id="595595788">
      <w:bodyDiv w:val="1"/>
      <w:marLeft w:val="0"/>
      <w:marRight w:val="0"/>
      <w:marTop w:val="0"/>
      <w:marBottom w:val="0"/>
      <w:divBdr>
        <w:top w:val="none" w:sz="0" w:space="0" w:color="auto"/>
        <w:left w:val="none" w:sz="0" w:space="0" w:color="auto"/>
        <w:bottom w:val="none" w:sz="0" w:space="0" w:color="auto"/>
        <w:right w:val="none" w:sz="0" w:space="0" w:color="auto"/>
      </w:divBdr>
    </w:div>
    <w:div w:id="595789367">
      <w:bodyDiv w:val="1"/>
      <w:marLeft w:val="0"/>
      <w:marRight w:val="0"/>
      <w:marTop w:val="0"/>
      <w:marBottom w:val="0"/>
      <w:divBdr>
        <w:top w:val="none" w:sz="0" w:space="0" w:color="auto"/>
        <w:left w:val="none" w:sz="0" w:space="0" w:color="auto"/>
        <w:bottom w:val="none" w:sz="0" w:space="0" w:color="auto"/>
        <w:right w:val="none" w:sz="0" w:space="0" w:color="auto"/>
      </w:divBdr>
    </w:div>
    <w:div w:id="595944888">
      <w:bodyDiv w:val="1"/>
      <w:marLeft w:val="0"/>
      <w:marRight w:val="0"/>
      <w:marTop w:val="0"/>
      <w:marBottom w:val="0"/>
      <w:divBdr>
        <w:top w:val="none" w:sz="0" w:space="0" w:color="auto"/>
        <w:left w:val="none" w:sz="0" w:space="0" w:color="auto"/>
        <w:bottom w:val="none" w:sz="0" w:space="0" w:color="auto"/>
        <w:right w:val="none" w:sz="0" w:space="0" w:color="auto"/>
      </w:divBdr>
    </w:div>
    <w:div w:id="596400874">
      <w:bodyDiv w:val="1"/>
      <w:marLeft w:val="0"/>
      <w:marRight w:val="0"/>
      <w:marTop w:val="0"/>
      <w:marBottom w:val="0"/>
      <w:divBdr>
        <w:top w:val="none" w:sz="0" w:space="0" w:color="auto"/>
        <w:left w:val="none" w:sz="0" w:space="0" w:color="auto"/>
        <w:bottom w:val="none" w:sz="0" w:space="0" w:color="auto"/>
        <w:right w:val="none" w:sz="0" w:space="0" w:color="auto"/>
      </w:divBdr>
    </w:div>
    <w:div w:id="596449176">
      <w:bodyDiv w:val="1"/>
      <w:marLeft w:val="0"/>
      <w:marRight w:val="0"/>
      <w:marTop w:val="0"/>
      <w:marBottom w:val="0"/>
      <w:divBdr>
        <w:top w:val="none" w:sz="0" w:space="0" w:color="auto"/>
        <w:left w:val="none" w:sz="0" w:space="0" w:color="auto"/>
        <w:bottom w:val="none" w:sz="0" w:space="0" w:color="auto"/>
        <w:right w:val="none" w:sz="0" w:space="0" w:color="auto"/>
      </w:divBdr>
    </w:div>
    <w:div w:id="596521416">
      <w:bodyDiv w:val="1"/>
      <w:marLeft w:val="0"/>
      <w:marRight w:val="0"/>
      <w:marTop w:val="0"/>
      <w:marBottom w:val="0"/>
      <w:divBdr>
        <w:top w:val="none" w:sz="0" w:space="0" w:color="auto"/>
        <w:left w:val="none" w:sz="0" w:space="0" w:color="auto"/>
        <w:bottom w:val="none" w:sz="0" w:space="0" w:color="auto"/>
        <w:right w:val="none" w:sz="0" w:space="0" w:color="auto"/>
      </w:divBdr>
    </w:div>
    <w:div w:id="596599301">
      <w:bodyDiv w:val="1"/>
      <w:marLeft w:val="0"/>
      <w:marRight w:val="0"/>
      <w:marTop w:val="0"/>
      <w:marBottom w:val="0"/>
      <w:divBdr>
        <w:top w:val="none" w:sz="0" w:space="0" w:color="auto"/>
        <w:left w:val="none" w:sz="0" w:space="0" w:color="auto"/>
        <w:bottom w:val="none" w:sz="0" w:space="0" w:color="auto"/>
        <w:right w:val="none" w:sz="0" w:space="0" w:color="auto"/>
      </w:divBdr>
    </w:div>
    <w:div w:id="596838690">
      <w:bodyDiv w:val="1"/>
      <w:marLeft w:val="0"/>
      <w:marRight w:val="0"/>
      <w:marTop w:val="0"/>
      <w:marBottom w:val="0"/>
      <w:divBdr>
        <w:top w:val="none" w:sz="0" w:space="0" w:color="auto"/>
        <w:left w:val="none" w:sz="0" w:space="0" w:color="auto"/>
        <w:bottom w:val="none" w:sz="0" w:space="0" w:color="auto"/>
        <w:right w:val="none" w:sz="0" w:space="0" w:color="auto"/>
      </w:divBdr>
    </w:div>
    <w:div w:id="596989091">
      <w:bodyDiv w:val="1"/>
      <w:marLeft w:val="0"/>
      <w:marRight w:val="0"/>
      <w:marTop w:val="0"/>
      <w:marBottom w:val="0"/>
      <w:divBdr>
        <w:top w:val="none" w:sz="0" w:space="0" w:color="auto"/>
        <w:left w:val="none" w:sz="0" w:space="0" w:color="auto"/>
        <w:bottom w:val="none" w:sz="0" w:space="0" w:color="auto"/>
        <w:right w:val="none" w:sz="0" w:space="0" w:color="auto"/>
      </w:divBdr>
    </w:div>
    <w:div w:id="597060469">
      <w:bodyDiv w:val="1"/>
      <w:marLeft w:val="0"/>
      <w:marRight w:val="0"/>
      <w:marTop w:val="0"/>
      <w:marBottom w:val="0"/>
      <w:divBdr>
        <w:top w:val="none" w:sz="0" w:space="0" w:color="auto"/>
        <w:left w:val="none" w:sz="0" w:space="0" w:color="auto"/>
        <w:bottom w:val="none" w:sz="0" w:space="0" w:color="auto"/>
        <w:right w:val="none" w:sz="0" w:space="0" w:color="auto"/>
      </w:divBdr>
    </w:div>
    <w:div w:id="597368718">
      <w:bodyDiv w:val="1"/>
      <w:marLeft w:val="0"/>
      <w:marRight w:val="0"/>
      <w:marTop w:val="0"/>
      <w:marBottom w:val="0"/>
      <w:divBdr>
        <w:top w:val="none" w:sz="0" w:space="0" w:color="auto"/>
        <w:left w:val="none" w:sz="0" w:space="0" w:color="auto"/>
        <w:bottom w:val="none" w:sz="0" w:space="0" w:color="auto"/>
        <w:right w:val="none" w:sz="0" w:space="0" w:color="auto"/>
      </w:divBdr>
    </w:div>
    <w:div w:id="597519760">
      <w:bodyDiv w:val="1"/>
      <w:marLeft w:val="0"/>
      <w:marRight w:val="0"/>
      <w:marTop w:val="0"/>
      <w:marBottom w:val="0"/>
      <w:divBdr>
        <w:top w:val="none" w:sz="0" w:space="0" w:color="auto"/>
        <w:left w:val="none" w:sz="0" w:space="0" w:color="auto"/>
        <w:bottom w:val="none" w:sz="0" w:space="0" w:color="auto"/>
        <w:right w:val="none" w:sz="0" w:space="0" w:color="auto"/>
      </w:divBdr>
    </w:div>
    <w:div w:id="597643753">
      <w:bodyDiv w:val="1"/>
      <w:marLeft w:val="0"/>
      <w:marRight w:val="0"/>
      <w:marTop w:val="0"/>
      <w:marBottom w:val="0"/>
      <w:divBdr>
        <w:top w:val="none" w:sz="0" w:space="0" w:color="auto"/>
        <w:left w:val="none" w:sz="0" w:space="0" w:color="auto"/>
        <w:bottom w:val="none" w:sz="0" w:space="0" w:color="auto"/>
        <w:right w:val="none" w:sz="0" w:space="0" w:color="auto"/>
      </w:divBdr>
    </w:div>
    <w:div w:id="597719679">
      <w:bodyDiv w:val="1"/>
      <w:marLeft w:val="0"/>
      <w:marRight w:val="0"/>
      <w:marTop w:val="0"/>
      <w:marBottom w:val="0"/>
      <w:divBdr>
        <w:top w:val="none" w:sz="0" w:space="0" w:color="auto"/>
        <w:left w:val="none" w:sz="0" w:space="0" w:color="auto"/>
        <w:bottom w:val="none" w:sz="0" w:space="0" w:color="auto"/>
        <w:right w:val="none" w:sz="0" w:space="0" w:color="auto"/>
      </w:divBdr>
    </w:div>
    <w:div w:id="597830942">
      <w:bodyDiv w:val="1"/>
      <w:marLeft w:val="0"/>
      <w:marRight w:val="0"/>
      <w:marTop w:val="0"/>
      <w:marBottom w:val="0"/>
      <w:divBdr>
        <w:top w:val="none" w:sz="0" w:space="0" w:color="auto"/>
        <w:left w:val="none" w:sz="0" w:space="0" w:color="auto"/>
        <w:bottom w:val="none" w:sz="0" w:space="0" w:color="auto"/>
        <w:right w:val="none" w:sz="0" w:space="0" w:color="auto"/>
      </w:divBdr>
    </w:div>
    <w:div w:id="597953920">
      <w:bodyDiv w:val="1"/>
      <w:marLeft w:val="0"/>
      <w:marRight w:val="0"/>
      <w:marTop w:val="0"/>
      <w:marBottom w:val="0"/>
      <w:divBdr>
        <w:top w:val="none" w:sz="0" w:space="0" w:color="auto"/>
        <w:left w:val="none" w:sz="0" w:space="0" w:color="auto"/>
        <w:bottom w:val="none" w:sz="0" w:space="0" w:color="auto"/>
        <w:right w:val="none" w:sz="0" w:space="0" w:color="auto"/>
      </w:divBdr>
    </w:div>
    <w:div w:id="597955310">
      <w:bodyDiv w:val="1"/>
      <w:marLeft w:val="0"/>
      <w:marRight w:val="0"/>
      <w:marTop w:val="0"/>
      <w:marBottom w:val="0"/>
      <w:divBdr>
        <w:top w:val="none" w:sz="0" w:space="0" w:color="auto"/>
        <w:left w:val="none" w:sz="0" w:space="0" w:color="auto"/>
        <w:bottom w:val="none" w:sz="0" w:space="0" w:color="auto"/>
        <w:right w:val="none" w:sz="0" w:space="0" w:color="auto"/>
      </w:divBdr>
    </w:div>
    <w:div w:id="598372055">
      <w:bodyDiv w:val="1"/>
      <w:marLeft w:val="0"/>
      <w:marRight w:val="0"/>
      <w:marTop w:val="0"/>
      <w:marBottom w:val="0"/>
      <w:divBdr>
        <w:top w:val="none" w:sz="0" w:space="0" w:color="auto"/>
        <w:left w:val="none" w:sz="0" w:space="0" w:color="auto"/>
        <w:bottom w:val="none" w:sz="0" w:space="0" w:color="auto"/>
        <w:right w:val="none" w:sz="0" w:space="0" w:color="auto"/>
      </w:divBdr>
    </w:div>
    <w:div w:id="598683726">
      <w:bodyDiv w:val="1"/>
      <w:marLeft w:val="0"/>
      <w:marRight w:val="0"/>
      <w:marTop w:val="0"/>
      <w:marBottom w:val="0"/>
      <w:divBdr>
        <w:top w:val="none" w:sz="0" w:space="0" w:color="auto"/>
        <w:left w:val="none" w:sz="0" w:space="0" w:color="auto"/>
        <w:bottom w:val="none" w:sz="0" w:space="0" w:color="auto"/>
        <w:right w:val="none" w:sz="0" w:space="0" w:color="auto"/>
      </w:divBdr>
    </w:div>
    <w:div w:id="598831963">
      <w:bodyDiv w:val="1"/>
      <w:marLeft w:val="0"/>
      <w:marRight w:val="0"/>
      <w:marTop w:val="0"/>
      <w:marBottom w:val="0"/>
      <w:divBdr>
        <w:top w:val="none" w:sz="0" w:space="0" w:color="auto"/>
        <w:left w:val="none" w:sz="0" w:space="0" w:color="auto"/>
        <w:bottom w:val="none" w:sz="0" w:space="0" w:color="auto"/>
        <w:right w:val="none" w:sz="0" w:space="0" w:color="auto"/>
      </w:divBdr>
    </w:div>
    <w:div w:id="598877579">
      <w:bodyDiv w:val="1"/>
      <w:marLeft w:val="0"/>
      <w:marRight w:val="0"/>
      <w:marTop w:val="0"/>
      <w:marBottom w:val="0"/>
      <w:divBdr>
        <w:top w:val="none" w:sz="0" w:space="0" w:color="auto"/>
        <w:left w:val="none" w:sz="0" w:space="0" w:color="auto"/>
        <w:bottom w:val="none" w:sz="0" w:space="0" w:color="auto"/>
        <w:right w:val="none" w:sz="0" w:space="0" w:color="auto"/>
      </w:divBdr>
    </w:div>
    <w:div w:id="599220365">
      <w:bodyDiv w:val="1"/>
      <w:marLeft w:val="0"/>
      <w:marRight w:val="0"/>
      <w:marTop w:val="0"/>
      <w:marBottom w:val="0"/>
      <w:divBdr>
        <w:top w:val="none" w:sz="0" w:space="0" w:color="auto"/>
        <w:left w:val="none" w:sz="0" w:space="0" w:color="auto"/>
        <w:bottom w:val="none" w:sz="0" w:space="0" w:color="auto"/>
        <w:right w:val="none" w:sz="0" w:space="0" w:color="auto"/>
      </w:divBdr>
    </w:div>
    <w:div w:id="599488971">
      <w:bodyDiv w:val="1"/>
      <w:marLeft w:val="0"/>
      <w:marRight w:val="0"/>
      <w:marTop w:val="0"/>
      <w:marBottom w:val="0"/>
      <w:divBdr>
        <w:top w:val="none" w:sz="0" w:space="0" w:color="auto"/>
        <w:left w:val="none" w:sz="0" w:space="0" w:color="auto"/>
        <w:bottom w:val="none" w:sz="0" w:space="0" w:color="auto"/>
        <w:right w:val="none" w:sz="0" w:space="0" w:color="auto"/>
      </w:divBdr>
    </w:div>
    <w:div w:id="599797873">
      <w:bodyDiv w:val="1"/>
      <w:marLeft w:val="0"/>
      <w:marRight w:val="0"/>
      <w:marTop w:val="0"/>
      <w:marBottom w:val="0"/>
      <w:divBdr>
        <w:top w:val="none" w:sz="0" w:space="0" w:color="auto"/>
        <w:left w:val="none" w:sz="0" w:space="0" w:color="auto"/>
        <w:bottom w:val="none" w:sz="0" w:space="0" w:color="auto"/>
        <w:right w:val="none" w:sz="0" w:space="0" w:color="auto"/>
      </w:divBdr>
    </w:div>
    <w:div w:id="599993557">
      <w:bodyDiv w:val="1"/>
      <w:marLeft w:val="0"/>
      <w:marRight w:val="0"/>
      <w:marTop w:val="0"/>
      <w:marBottom w:val="0"/>
      <w:divBdr>
        <w:top w:val="none" w:sz="0" w:space="0" w:color="auto"/>
        <w:left w:val="none" w:sz="0" w:space="0" w:color="auto"/>
        <w:bottom w:val="none" w:sz="0" w:space="0" w:color="auto"/>
        <w:right w:val="none" w:sz="0" w:space="0" w:color="auto"/>
      </w:divBdr>
    </w:div>
    <w:div w:id="599997337">
      <w:bodyDiv w:val="1"/>
      <w:marLeft w:val="0"/>
      <w:marRight w:val="0"/>
      <w:marTop w:val="0"/>
      <w:marBottom w:val="0"/>
      <w:divBdr>
        <w:top w:val="none" w:sz="0" w:space="0" w:color="auto"/>
        <w:left w:val="none" w:sz="0" w:space="0" w:color="auto"/>
        <w:bottom w:val="none" w:sz="0" w:space="0" w:color="auto"/>
        <w:right w:val="none" w:sz="0" w:space="0" w:color="auto"/>
      </w:divBdr>
    </w:div>
    <w:div w:id="600139985">
      <w:bodyDiv w:val="1"/>
      <w:marLeft w:val="0"/>
      <w:marRight w:val="0"/>
      <w:marTop w:val="0"/>
      <w:marBottom w:val="0"/>
      <w:divBdr>
        <w:top w:val="none" w:sz="0" w:space="0" w:color="auto"/>
        <w:left w:val="none" w:sz="0" w:space="0" w:color="auto"/>
        <w:bottom w:val="none" w:sz="0" w:space="0" w:color="auto"/>
        <w:right w:val="none" w:sz="0" w:space="0" w:color="auto"/>
      </w:divBdr>
    </w:div>
    <w:div w:id="600140738">
      <w:bodyDiv w:val="1"/>
      <w:marLeft w:val="0"/>
      <w:marRight w:val="0"/>
      <w:marTop w:val="0"/>
      <w:marBottom w:val="0"/>
      <w:divBdr>
        <w:top w:val="none" w:sz="0" w:space="0" w:color="auto"/>
        <w:left w:val="none" w:sz="0" w:space="0" w:color="auto"/>
        <w:bottom w:val="none" w:sz="0" w:space="0" w:color="auto"/>
        <w:right w:val="none" w:sz="0" w:space="0" w:color="auto"/>
      </w:divBdr>
    </w:div>
    <w:div w:id="600187172">
      <w:bodyDiv w:val="1"/>
      <w:marLeft w:val="0"/>
      <w:marRight w:val="0"/>
      <w:marTop w:val="0"/>
      <w:marBottom w:val="0"/>
      <w:divBdr>
        <w:top w:val="none" w:sz="0" w:space="0" w:color="auto"/>
        <w:left w:val="none" w:sz="0" w:space="0" w:color="auto"/>
        <w:bottom w:val="none" w:sz="0" w:space="0" w:color="auto"/>
        <w:right w:val="none" w:sz="0" w:space="0" w:color="auto"/>
      </w:divBdr>
    </w:div>
    <w:div w:id="600256604">
      <w:bodyDiv w:val="1"/>
      <w:marLeft w:val="0"/>
      <w:marRight w:val="0"/>
      <w:marTop w:val="0"/>
      <w:marBottom w:val="0"/>
      <w:divBdr>
        <w:top w:val="none" w:sz="0" w:space="0" w:color="auto"/>
        <w:left w:val="none" w:sz="0" w:space="0" w:color="auto"/>
        <w:bottom w:val="none" w:sz="0" w:space="0" w:color="auto"/>
        <w:right w:val="none" w:sz="0" w:space="0" w:color="auto"/>
      </w:divBdr>
    </w:div>
    <w:div w:id="600334892">
      <w:bodyDiv w:val="1"/>
      <w:marLeft w:val="0"/>
      <w:marRight w:val="0"/>
      <w:marTop w:val="0"/>
      <w:marBottom w:val="0"/>
      <w:divBdr>
        <w:top w:val="none" w:sz="0" w:space="0" w:color="auto"/>
        <w:left w:val="none" w:sz="0" w:space="0" w:color="auto"/>
        <w:bottom w:val="none" w:sz="0" w:space="0" w:color="auto"/>
        <w:right w:val="none" w:sz="0" w:space="0" w:color="auto"/>
      </w:divBdr>
    </w:div>
    <w:div w:id="600451679">
      <w:bodyDiv w:val="1"/>
      <w:marLeft w:val="0"/>
      <w:marRight w:val="0"/>
      <w:marTop w:val="0"/>
      <w:marBottom w:val="0"/>
      <w:divBdr>
        <w:top w:val="none" w:sz="0" w:space="0" w:color="auto"/>
        <w:left w:val="none" w:sz="0" w:space="0" w:color="auto"/>
        <w:bottom w:val="none" w:sz="0" w:space="0" w:color="auto"/>
        <w:right w:val="none" w:sz="0" w:space="0" w:color="auto"/>
      </w:divBdr>
    </w:div>
    <w:div w:id="600724245">
      <w:bodyDiv w:val="1"/>
      <w:marLeft w:val="0"/>
      <w:marRight w:val="0"/>
      <w:marTop w:val="0"/>
      <w:marBottom w:val="0"/>
      <w:divBdr>
        <w:top w:val="none" w:sz="0" w:space="0" w:color="auto"/>
        <w:left w:val="none" w:sz="0" w:space="0" w:color="auto"/>
        <w:bottom w:val="none" w:sz="0" w:space="0" w:color="auto"/>
        <w:right w:val="none" w:sz="0" w:space="0" w:color="auto"/>
      </w:divBdr>
    </w:div>
    <w:div w:id="600724381">
      <w:bodyDiv w:val="1"/>
      <w:marLeft w:val="0"/>
      <w:marRight w:val="0"/>
      <w:marTop w:val="0"/>
      <w:marBottom w:val="0"/>
      <w:divBdr>
        <w:top w:val="none" w:sz="0" w:space="0" w:color="auto"/>
        <w:left w:val="none" w:sz="0" w:space="0" w:color="auto"/>
        <w:bottom w:val="none" w:sz="0" w:space="0" w:color="auto"/>
        <w:right w:val="none" w:sz="0" w:space="0" w:color="auto"/>
      </w:divBdr>
    </w:div>
    <w:div w:id="600794043">
      <w:bodyDiv w:val="1"/>
      <w:marLeft w:val="0"/>
      <w:marRight w:val="0"/>
      <w:marTop w:val="0"/>
      <w:marBottom w:val="0"/>
      <w:divBdr>
        <w:top w:val="none" w:sz="0" w:space="0" w:color="auto"/>
        <w:left w:val="none" w:sz="0" w:space="0" w:color="auto"/>
        <w:bottom w:val="none" w:sz="0" w:space="0" w:color="auto"/>
        <w:right w:val="none" w:sz="0" w:space="0" w:color="auto"/>
      </w:divBdr>
    </w:div>
    <w:div w:id="601032550">
      <w:bodyDiv w:val="1"/>
      <w:marLeft w:val="0"/>
      <w:marRight w:val="0"/>
      <w:marTop w:val="0"/>
      <w:marBottom w:val="0"/>
      <w:divBdr>
        <w:top w:val="none" w:sz="0" w:space="0" w:color="auto"/>
        <w:left w:val="none" w:sz="0" w:space="0" w:color="auto"/>
        <w:bottom w:val="none" w:sz="0" w:space="0" w:color="auto"/>
        <w:right w:val="none" w:sz="0" w:space="0" w:color="auto"/>
      </w:divBdr>
    </w:div>
    <w:div w:id="601227298">
      <w:bodyDiv w:val="1"/>
      <w:marLeft w:val="0"/>
      <w:marRight w:val="0"/>
      <w:marTop w:val="0"/>
      <w:marBottom w:val="0"/>
      <w:divBdr>
        <w:top w:val="none" w:sz="0" w:space="0" w:color="auto"/>
        <w:left w:val="none" w:sz="0" w:space="0" w:color="auto"/>
        <w:bottom w:val="none" w:sz="0" w:space="0" w:color="auto"/>
        <w:right w:val="none" w:sz="0" w:space="0" w:color="auto"/>
      </w:divBdr>
    </w:div>
    <w:div w:id="601304094">
      <w:bodyDiv w:val="1"/>
      <w:marLeft w:val="0"/>
      <w:marRight w:val="0"/>
      <w:marTop w:val="0"/>
      <w:marBottom w:val="0"/>
      <w:divBdr>
        <w:top w:val="none" w:sz="0" w:space="0" w:color="auto"/>
        <w:left w:val="none" w:sz="0" w:space="0" w:color="auto"/>
        <w:bottom w:val="none" w:sz="0" w:space="0" w:color="auto"/>
        <w:right w:val="none" w:sz="0" w:space="0" w:color="auto"/>
      </w:divBdr>
    </w:div>
    <w:div w:id="601449059">
      <w:bodyDiv w:val="1"/>
      <w:marLeft w:val="0"/>
      <w:marRight w:val="0"/>
      <w:marTop w:val="0"/>
      <w:marBottom w:val="0"/>
      <w:divBdr>
        <w:top w:val="none" w:sz="0" w:space="0" w:color="auto"/>
        <w:left w:val="none" w:sz="0" w:space="0" w:color="auto"/>
        <w:bottom w:val="none" w:sz="0" w:space="0" w:color="auto"/>
        <w:right w:val="none" w:sz="0" w:space="0" w:color="auto"/>
      </w:divBdr>
    </w:div>
    <w:div w:id="601455317">
      <w:bodyDiv w:val="1"/>
      <w:marLeft w:val="0"/>
      <w:marRight w:val="0"/>
      <w:marTop w:val="0"/>
      <w:marBottom w:val="0"/>
      <w:divBdr>
        <w:top w:val="none" w:sz="0" w:space="0" w:color="auto"/>
        <w:left w:val="none" w:sz="0" w:space="0" w:color="auto"/>
        <w:bottom w:val="none" w:sz="0" w:space="0" w:color="auto"/>
        <w:right w:val="none" w:sz="0" w:space="0" w:color="auto"/>
      </w:divBdr>
    </w:div>
    <w:div w:id="601569370">
      <w:bodyDiv w:val="1"/>
      <w:marLeft w:val="0"/>
      <w:marRight w:val="0"/>
      <w:marTop w:val="0"/>
      <w:marBottom w:val="0"/>
      <w:divBdr>
        <w:top w:val="none" w:sz="0" w:space="0" w:color="auto"/>
        <w:left w:val="none" w:sz="0" w:space="0" w:color="auto"/>
        <w:bottom w:val="none" w:sz="0" w:space="0" w:color="auto"/>
        <w:right w:val="none" w:sz="0" w:space="0" w:color="auto"/>
      </w:divBdr>
    </w:div>
    <w:div w:id="601911235">
      <w:bodyDiv w:val="1"/>
      <w:marLeft w:val="0"/>
      <w:marRight w:val="0"/>
      <w:marTop w:val="0"/>
      <w:marBottom w:val="0"/>
      <w:divBdr>
        <w:top w:val="none" w:sz="0" w:space="0" w:color="auto"/>
        <w:left w:val="none" w:sz="0" w:space="0" w:color="auto"/>
        <w:bottom w:val="none" w:sz="0" w:space="0" w:color="auto"/>
        <w:right w:val="none" w:sz="0" w:space="0" w:color="auto"/>
      </w:divBdr>
    </w:div>
    <w:div w:id="602105445">
      <w:bodyDiv w:val="1"/>
      <w:marLeft w:val="0"/>
      <w:marRight w:val="0"/>
      <w:marTop w:val="0"/>
      <w:marBottom w:val="0"/>
      <w:divBdr>
        <w:top w:val="none" w:sz="0" w:space="0" w:color="auto"/>
        <w:left w:val="none" w:sz="0" w:space="0" w:color="auto"/>
        <w:bottom w:val="none" w:sz="0" w:space="0" w:color="auto"/>
        <w:right w:val="none" w:sz="0" w:space="0" w:color="auto"/>
      </w:divBdr>
    </w:div>
    <w:div w:id="602225631">
      <w:bodyDiv w:val="1"/>
      <w:marLeft w:val="0"/>
      <w:marRight w:val="0"/>
      <w:marTop w:val="0"/>
      <w:marBottom w:val="0"/>
      <w:divBdr>
        <w:top w:val="none" w:sz="0" w:space="0" w:color="auto"/>
        <w:left w:val="none" w:sz="0" w:space="0" w:color="auto"/>
        <w:bottom w:val="none" w:sz="0" w:space="0" w:color="auto"/>
        <w:right w:val="none" w:sz="0" w:space="0" w:color="auto"/>
      </w:divBdr>
    </w:div>
    <w:div w:id="602425036">
      <w:bodyDiv w:val="1"/>
      <w:marLeft w:val="0"/>
      <w:marRight w:val="0"/>
      <w:marTop w:val="0"/>
      <w:marBottom w:val="0"/>
      <w:divBdr>
        <w:top w:val="none" w:sz="0" w:space="0" w:color="auto"/>
        <w:left w:val="none" w:sz="0" w:space="0" w:color="auto"/>
        <w:bottom w:val="none" w:sz="0" w:space="0" w:color="auto"/>
        <w:right w:val="none" w:sz="0" w:space="0" w:color="auto"/>
      </w:divBdr>
    </w:div>
    <w:div w:id="602614848">
      <w:bodyDiv w:val="1"/>
      <w:marLeft w:val="0"/>
      <w:marRight w:val="0"/>
      <w:marTop w:val="0"/>
      <w:marBottom w:val="0"/>
      <w:divBdr>
        <w:top w:val="none" w:sz="0" w:space="0" w:color="auto"/>
        <w:left w:val="none" w:sz="0" w:space="0" w:color="auto"/>
        <w:bottom w:val="none" w:sz="0" w:space="0" w:color="auto"/>
        <w:right w:val="none" w:sz="0" w:space="0" w:color="auto"/>
      </w:divBdr>
    </w:div>
    <w:div w:id="602618118">
      <w:bodyDiv w:val="1"/>
      <w:marLeft w:val="0"/>
      <w:marRight w:val="0"/>
      <w:marTop w:val="0"/>
      <w:marBottom w:val="0"/>
      <w:divBdr>
        <w:top w:val="none" w:sz="0" w:space="0" w:color="auto"/>
        <w:left w:val="none" w:sz="0" w:space="0" w:color="auto"/>
        <w:bottom w:val="none" w:sz="0" w:space="0" w:color="auto"/>
        <w:right w:val="none" w:sz="0" w:space="0" w:color="auto"/>
      </w:divBdr>
    </w:div>
    <w:div w:id="602690992">
      <w:bodyDiv w:val="1"/>
      <w:marLeft w:val="0"/>
      <w:marRight w:val="0"/>
      <w:marTop w:val="0"/>
      <w:marBottom w:val="0"/>
      <w:divBdr>
        <w:top w:val="none" w:sz="0" w:space="0" w:color="auto"/>
        <w:left w:val="none" w:sz="0" w:space="0" w:color="auto"/>
        <w:bottom w:val="none" w:sz="0" w:space="0" w:color="auto"/>
        <w:right w:val="none" w:sz="0" w:space="0" w:color="auto"/>
      </w:divBdr>
    </w:div>
    <w:div w:id="602760204">
      <w:bodyDiv w:val="1"/>
      <w:marLeft w:val="0"/>
      <w:marRight w:val="0"/>
      <w:marTop w:val="0"/>
      <w:marBottom w:val="0"/>
      <w:divBdr>
        <w:top w:val="none" w:sz="0" w:space="0" w:color="auto"/>
        <w:left w:val="none" w:sz="0" w:space="0" w:color="auto"/>
        <w:bottom w:val="none" w:sz="0" w:space="0" w:color="auto"/>
        <w:right w:val="none" w:sz="0" w:space="0" w:color="auto"/>
      </w:divBdr>
    </w:div>
    <w:div w:id="602886578">
      <w:bodyDiv w:val="1"/>
      <w:marLeft w:val="0"/>
      <w:marRight w:val="0"/>
      <w:marTop w:val="0"/>
      <w:marBottom w:val="0"/>
      <w:divBdr>
        <w:top w:val="none" w:sz="0" w:space="0" w:color="auto"/>
        <w:left w:val="none" w:sz="0" w:space="0" w:color="auto"/>
        <w:bottom w:val="none" w:sz="0" w:space="0" w:color="auto"/>
        <w:right w:val="none" w:sz="0" w:space="0" w:color="auto"/>
      </w:divBdr>
    </w:div>
    <w:div w:id="602957456">
      <w:bodyDiv w:val="1"/>
      <w:marLeft w:val="0"/>
      <w:marRight w:val="0"/>
      <w:marTop w:val="0"/>
      <w:marBottom w:val="0"/>
      <w:divBdr>
        <w:top w:val="none" w:sz="0" w:space="0" w:color="auto"/>
        <w:left w:val="none" w:sz="0" w:space="0" w:color="auto"/>
        <w:bottom w:val="none" w:sz="0" w:space="0" w:color="auto"/>
        <w:right w:val="none" w:sz="0" w:space="0" w:color="auto"/>
      </w:divBdr>
    </w:div>
    <w:div w:id="602999368">
      <w:bodyDiv w:val="1"/>
      <w:marLeft w:val="0"/>
      <w:marRight w:val="0"/>
      <w:marTop w:val="0"/>
      <w:marBottom w:val="0"/>
      <w:divBdr>
        <w:top w:val="none" w:sz="0" w:space="0" w:color="auto"/>
        <w:left w:val="none" w:sz="0" w:space="0" w:color="auto"/>
        <w:bottom w:val="none" w:sz="0" w:space="0" w:color="auto"/>
        <w:right w:val="none" w:sz="0" w:space="0" w:color="auto"/>
      </w:divBdr>
    </w:div>
    <w:div w:id="603153589">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
    <w:div w:id="603341206">
      <w:bodyDiv w:val="1"/>
      <w:marLeft w:val="0"/>
      <w:marRight w:val="0"/>
      <w:marTop w:val="0"/>
      <w:marBottom w:val="0"/>
      <w:divBdr>
        <w:top w:val="none" w:sz="0" w:space="0" w:color="auto"/>
        <w:left w:val="none" w:sz="0" w:space="0" w:color="auto"/>
        <w:bottom w:val="none" w:sz="0" w:space="0" w:color="auto"/>
        <w:right w:val="none" w:sz="0" w:space="0" w:color="auto"/>
      </w:divBdr>
    </w:div>
    <w:div w:id="603463691">
      <w:bodyDiv w:val="1"/>
      <w:marLeft w:val="0"/>
      <w:marRight w:val="0"/>
      <w:marTop w:val="0"/>
      <w:marBottom w:val="0"/>
      <w:divBdr>
        <w:top w:val="none" w:sz="0" w:space="0" w:color="auto"/>
        <w:left w:val="none" w:sz="0" w:space="0" w:color="auto"/>
        <w:bottom w:val="none" w:sz="0" w:space="0" w:color="auto"/>
        <w:right w:val="none" w:sz="0" w:space="0" w:color="auto"/>
      </w:divBdr>
    </w:div>
    <w:div w:id="603726729">
      <w:bodyDiv w:val="1"/>
      <w:marLeft w:val="0"/>
      <w:marRight w:val="0"/>
      <w:marTop w:val="0"/>
      <w:marBottom w:val="0"/>
      <w:divBdr>
        <w:top w:val="none" w:sz="0" w:space="0" w:color="auto"/>
        <w:left w:val="none" w:sz="0" w:space="0" w:color="auto"/>
        <w:bottom w:val="none" w:sz="0" w:space="0" w:color="auto"/>
        <w:right w:val="none" w:sz="0" w:space="0" w:color="auto"/>
      </w:divBdr>
    </w:div>
    <w:div w:id="603729158">
      <w:bodyDiv w:val="1"/>
      <w:marLeft w:val="0"/>
      <w:marRight w:val="0"/>
      <w:marTop w:val="0"/>
      <w:marBottom w:val="0"/>
      <w:divBdr>
        <w:top w:val="none" w:sz="0" w:space="0" w:color="auto"/>
        <w:left w:val="none" w:sz="0" w:space="0" w:color="auto"/>
        <w:bottom w:val="none" w:sz="0" w:space="0" w:color="auto"/>
        <w:right w:val="none" w:sz="0" w:space="0" w:color="auto"/>
      </w:divBdr>
    </w:div>
    <w:div w:id="603801690">
      <w:bodyDiv w:val="1"/>
      <w:marLeft w:val="0"/>
      <w:marRight w:val="0"/>
      <w:marTop w:val="0"/>
      <w:marBottom w:val="0"/>
      <w:divBdr>
        <w:top w:val="none" w:sz="0" w:space="0" w:color="auto"/>
        <w:left w:val="none" w:sz="0" w:space="0" w:color="auto"/>
        <w:bottom w:val="none" w:sz="0" w:space="0" w:color="auto"/>
        <w:right w:val="none" w:sz="0" w:space="0" w:color="auto"/>
      </w:divBdr>
    </w:div>
    <w:div w:id="604002751">
      <w:bodyDiv w:val="1"/>
      <w:marLeft w:val="0"/>
      <w:marRight w:val="0"/>
      <w:marTop w:val="0"/>
      <w:marBottom w:val="0"/>
      <w:divBdr>
        <w:top w:val="none" w:sz="0" w:space="0" w:color="auto"/>
        <w:left w:val="none" w:sz="0" w:space="0" w:color="auto"/>
        <w:bottom w:val="none" w:sz="0" w:space="0" w:color="auto"/>
        <w:right w:val="none" w:sz="0" w:space="0" w:color="auto"/>
      </w:divBdr>
    </w:div>
    <w:div w:id="604070986">
      <w:bodyDiv w:val="1"/>
      <w:marLeft w:val="0"/>
      <w:marRight w:val="0"/>
      <w:marTop w:val="0"/>
      <w:marBottom w:val="0"/>
      <w:divBdr>
        <w:top w:val="none" w:sz="0" w:space="0" w:color="auto"/>
        <w:left w:val="none" w:sz="0" w:space="0" w:color="auto"/>
        <w:bottom w:val="none" w:sz="0" w:space="0" w:color="auto"/>
        <w:right w:val="none" w:sz="0" w:space="0" w:color="auto"/>
      </w:divBdr>
    </w:div>
    <w:div w:id="604120636">
      <w:bodyDiv w:val="1"/>
      <w:marLeft w:val="0"/>
      <w:marRight w:val="0"/>
      <w:marTop w:val="0"/>
      <w:marBottom w:val="0"/>
      <w:divBdr>
        <w:top w:val="none" w:sz="0" w:space="0" w:color="auto"/>
        <w:left w:val="none" w:sz="0" w:space="0" w:color="auto"/>
        <w:bottom w:val="none" w:sz="0" w:space="0" w:color="auto"/>
        <w:right w:val="none" w:sz="0" w:space="0" w:color="auto"/>
      </w:divBdr>
    </w:div>
    <w:div w:id="604195529">
      <w:bodyDiv w:val="1"/>
      <w:marLeft w:val="0"/>
      <w:marRight w:val="0"/>
      <w:marTop w:val="0"/>
      <w:marBottom w:val="0"/>
      <w:divBdr>
        <w:top w:val="none" w:sz="0" w:space="0" w:color="auto"/>
        <w:left w:val="none" w:sz="0" w:space="0" w:color="auto"/>
        <w:bottom w:val="none" w:sz="0" w:space="0" w:color="auto"/>
        <w:right w:val="none" w:sz="0" w:space="0" w:color="auto"/>
      </w:divBdr>
    </w:div>
    <w:div w:id="604269025">
      <w:bodyDiv w:val="1"/>
      <w:marLeft w:val="0"/>
      <w:marRight w:val="0"/>
      <w:marTop w:val="0"/>
      <w:marBottom w:val="0"/>
      <w:divBdr>
        <w:top w:val="none" w:sz="0" w:space="0" w:color="auto"/>
        <w:left w:val="none" w:sz="0" w:space="0" w:color="auto"/>
        <w:bottom w:val="none" w:sz="0" w:space="0" w:color="auto"/>
        <w:right w:val="none" w:sz="0" w:space="0" w:color="auto"/>
      </w:divBdr>
    </w:div>
    <w:div w:id="604729235">
      <w:bodyDiv w:val="1"/>
      <w:marLeft w:val="0"/>
      <w:marRight w:val="0"/>
      <w:marTop w:val="0"/>
      <w:marBottom w:val="0"/>
      <w:divBdr>
        <w:top w:val="none" w:sz="0" w:space="0" w:color="auto"/>
        <w:left w:val="none" w:sz="0" w:space="0" w:color="auto"/>
        <w:bottom w:val="none" w:sz="0" w:space="0" w:color="auto"/>
        <w:right w:val="none" w:sz="0" w:space="0" w:color="auto"/>
      </w:divBdr>
    </w:div>
    <w:div w:id="605160557">
      <w:bodyDiv w:val="1"/>
      <w:marLeft w:val="0"/>
      <w:marRight w:val="0"/>
      <w:marTop w:val="0"/>
      <w:marBottom w:val="0"/>
      <w:divBdr>
        <w:top w:val="none" w:sz="0" w:space="0" w:color="auto"/>
        <w:left w:val="none" w:sz="0" w:space="0" w:color="auto"/>
        <w:bottom w:val="none" w:sz="0" w:space="0" w:color="auto"/>
        <w:right w:val="none" w:sz="0" w:space="0" w:color="auto"/>
      </w:divBdr>
    </w:div>
    <w:div w:id="605161655">
      <w:bodyDiv w:val="1"/>
      <w:marLeft w:val="0"/>
      <w:marRight w:val="0"/>
      <w:marTop w:val="0"/>
      <w:marBottom w:val="0"/>
      <w:divBdr>
        <w:top w:val="none" w:sz="0" w:space="0" w:color="auto"/>
        <w:left w:val="none" w:sz="0" w:space="0" w:color="auto"/>
        <w:bottom w:val="none" w:sz="0" w:space="0" w:color="auto"/>
        <w:right w:val="none" w:sz="0" w:space="0" w:color="auto"/>
      </w:divBdr>
    </w:div>
    <w:div w:id="605309274">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05508117">
      <w:bodyDiv w:val="1"/>
      <w:marLeft w:val="0"/>
      <w:marRight w:val="0"/>
      <w:marTop w:val="0"/>
      <w:marBottom w:val="0"/>
      <w:divBdr>
        <w:top w:val="none" w:sz="0" w:space="0" w:color="auto"/>
        <w:left w:val="none" w:sz="0" w:space="0" w:color="auto"/>
        <w:bottom w:val="none" w:sz="0" w:space="0" w:color="auto"/>
        <w:right w:val="none" w:sz="0" w:space="0" w:color="auto"/>
      </w:divBdr>
    </w:div>
    <w:div w:id="605621037">
      <w:bodyDiv w:val="1"/>
      <w:marLeft w:val="0"/>
      <w:marRight w:val="0"/>
      <w:marTop w:val="0"/>
      <w:marBottom w:val="0"/>
      <w:divBdr>
        <w:top w:val="none" w:sz="0" w:space="0" w:color="auto"/>
        <w:left w:val="none" w:sz="0" w:space="0" w:color="auto"/>
        <w:bottom w:val="none" w:sz="0" w:space="0" w:color="auto"/>
        <w:right w:val="none" w:sz="0" w:space="0" w:color="auto"/>
      </w:divBdr>
    </w:div>
    <w:div w:id="605698187">
      <w:bodyDiv w:val="1"/>
      <w:marLeft w:val="0"/>
      <w:marRight w:val="0"/>
      <w:marTop w:val="0"/>
      <w:marBottom w:val="0"/>
      <w:divBdr>
        <w:top w:val="none" w:sz="0" w:space="0" w:color="auto"/>
        <w:left w:val="none" w:sz="0" w:space="0" w:color="auto"/>
        <w:bottom w:val="none" w:sz="0" w:space="0" w:color="auto"/>
        <w:right w:val="none" w:sz="0" w:space="0" w:color="auto"/>
      </w:divBdr>
    </w:div>
    <w:div w:id="605960933">
      <w:bodyDiv w:val="1"/>
      <w:marLeft w:val="0"/>
      <w:marRight w:val="0"/>
      <w:marTop w:val="0"/>
      <w:marBottom w:val="0"/>
      <w:divBdr>
        <w:top w:val="none" w:sz="0" w:space="0" w:color="auto"/>
        <w:left w:val="none" w:sz="0" w:space="0" w:color="auto"/>
        <w:bottom w:val="none" w:sz="0" w:space="0" w:color="auto"/>
        <w:right w:val="none" w:sz="0" w:space="0" w:color="auto"/>
      </w:divBdr>
    </w:div>
    <w:div w:id="605968141">
      <w:bodyDiv w:val="1"/>
      <w:marLeft w:val="0"/>
      <w:marRight w:val="0"/>
      <w:marTop w:val="0"/>
      <w:marBottom w:val="0"/>
      <w:divBdr>
        <w:top w:val="none" w:sz="0" w:space="0" w:color="auto"/>
        <w:left w:val="none" w:sz="0" w:space="0" w:color="auto"/>
        <w:bottom w:val="none" w:sz="0" w:space="0" w:color="auto"/>
        <w:right w:val="none" w:sz="0" w:space="0" w:color="auto"/>
      </w:divBdr>
    </w:div>
    <w:div w:id="606158035">
      <w:bodyDiv w:val="1"/>
      <w:marLeft w:val="0"/>
      <w:marRight w:val="0"/>
      <w:marTop w:val="0"/>
      <w:marBottom w:val="0"/>
      <w:divBdr>
        <w:top w:val="none" w:sz="0" w:space="0" w:color="auto"/>
        <w:left w:val="none" w:sz="0" w:space="0" w:color="auto"/>
        <w:bottom w:val="none" w:sz="0" w:space="0" w:color="auto"/>
        <w:right w:val="none" w:sz="0" w:space="0" w:color="auto"/>
      </w:divBdr>
    </w:div>
    <w:div w:id="606232778">
      <w:bodyDiv w:val="1"/>
      <w:marLeft w:val="0"/>
      <w:marRight w:val="0"/>
      <w:marTop w:val="0"/>
      <w:marBottom w:val="0"/>
      <w:divBdr>
        <w:top w:val="none" w:sz="0" w:space="0" w:color="auto"/>
        <w:left w:val="none" w:sz="0" w:space="0" w:color="auto"/>
        <w:bottom w:val="none" w:sz="0" w:space="0" w:color="auto"/>
        <w:right w:val="none" w:sz="0" w:space="0" w:color="auto"/>
      </w:divBdr>
    </w:div>
    <w:div w:id="606352365">
      <w:bodyDiv w:val="1"/>
      <w:marLeft w:val="0"/>
      <w:marRight w:val="0"/>
      <w:marTop w:val="0"/>
      <w:marBottom w:val="0"/>
      <w:divBdr>
        <w:top w:val="none" w:sz="0" w:space="0" w:color="auto"/>
        <w:left w:val="none" w:sz="0" w:space="0" w:color="auto"/>
        <w:bottom w:val="none" w:sz="0" w:space="0" w:color="auto"/>
        <w:right w:val="none" w:sz="0" w:space="0" w:color="auto"/>
      </w:divBdr>
    </w:div>
    <w:div w:id="606889070">
      <w:bodyDiv w:val="1"/>
      <w:marLeft w:val="0"/>
      <w:marRight w:val="0"/>
      <w:marTop w:val="0"/>
      <w:marBottom w:val="0"/>
      <w:divBdr>
        <w:top w:val="none" w:sz="0" w:space="0" w:color="auto"/>
        <w:left w:val="none" w:sz="0" w:space="0" w:color="auto"/>
        <w:bottom w:val="none" w:sz="0" w:space="0" w:color="auto"/>
        <w:right w:val="none" w:sz="0" w:space="0" w:color="auto"/>
      </w:divBdr>
    </w:div>
    <w:div w:id="607082679">
      <w:bodyDiv w:val="1"/>
      <w:marLeft w:val="0"/>
      <w:marRight w:val="0"/>
      <w:marTop w:val="0"/>
      <w:marBottom w:val="0"/>
      <w:divBdr>
        <w:top w:val="none" w:sz="0" w:space="0" w:color="auto"/>
        <w:left w:val="none" w:sz="0" w:space="0" w:color="auto"/>
        <w:bottom w:val="none" w:sz="0" w:space="0" w:color="auto"/>
        <w:right w:val="none" w:sz="0" w:space="0" w:color="auto"/>
      </w:divBdr>
    </w:div>
    <w:div w:id="607195638">
      <w:bodyDiv w:val="1"/>
      <w:marLeft w:val="0"/>
      <w:marRight w:val="0"/>
      <w:marTop w:val="0"/>
      <w:marBottom w:val="0"/>
      <w:divBdr>
        <w:top w:val="none" w:sz="0" w:space="0" w:color="auto"/>
        <w:left w:val="none" w:sz="0" w:space="0" w:color="auto"/>
        <w:bottom w:val="none" w:sz="0" w:space="0" w:color="auto"/>
        <w:right w:val="none" w:sz="0" w:space="0" w:color="auto"/>
      </w:divBdr>
    </w:div>
    <w:div w:id="607202273">
      <w:bodyDiv w:val="1"/>
      <w:marLeft w:val="0"/>
      <w:marRight w:val="0"/>
      <w:marTop w:val="0"/>
      <w:marBottom w:val="0"/>
      <w:divBdr>
        <w:top w:val="none" w:sz="0" w:space="0" w:color="auto"/>
        <w:left w:val="none" w:sz="0" w:space="0" w:color="auto"/>
        <w:bottom w:val="none" w:sz="0" w:space="0" w:color="auto"/>
        <w:right w:val="none" w:sz="0" w:space="0" w:color="auto"/>
      </w:divBdr>
    </w:div>
    <w:div w:id="607276124">
      <w:bodyDiv w:val="1"/>
      <w:marLeft w:val="0"/>
      <w:marRight w:val="0"/>
      <w:marTop w:val="0"/>
      <w:marBottom w:val="0"/>
      <w:divBdr>
        <w:top w:val="none" w:sz="0" w:space="0" w:color="auto"/>
        <w:left w:val="none" w:sz="0" w:space="0" w:color="auto"/>
        <w:bottom w:val="none" w:sz="0" w:space="0" w:color="auto"/>
        <w:right w:val="none" w:sz="0" w:space="0" w:color="auto"/>
      </w:divBdr>
    </w:div>
    <w:div w:id="607354211">
      <w:bodyDiv w:val="1"/>
      <w:marLeft w:val="0"/>
      <w:marRight w:val="0"/>
      <w:marTop w:val="0"/>
      <w:marBottom w:val="0"/>
      <w:divBdr>
        <w:top w:val="none" w:sz="0" w:space="0" w:color="auto"/>
        <w:left w:val="none" w:sz="0" w:space="0" w:color="auto"/>
        <w:bottom w:val="none" w:sz="0" w:space="0" w:color="auto"/>
        <w:right w:val="none" w:sz="0" w:space="0" w:color="auto"/>
      </w:divBdr>
    </w:div>
    <w:div w:id="607466362">
      <w:bodyDiv w:val="1"/>
      <w:marLeft w:val="0"/>
      <w:marRight w:val="0"/>
      <w:marTop w:val="0"/>
      <w:marBottom w:val="0"/>
      <w:divBdr>
        <w:top w:val="none" w:sz="0" w:space="0" w:color="auto"/>
        <w:left w:val="none" w:sz="0" w:space="0" w:color="auto"/>
        <w:bottom w:val="none" w:sz="0" w:space="0" w:color="auto"/>
        <w:right w:val="none" w:sz="0" w:space="0" w:color="auto"/>
      </w:divBdr>
    </w:div>
    <w:div w:id="607547373">
      <w:bodyDiv w:val="1"/>
      <w:marLeft w:val="0"/>
      <w:marRight w:val="0"/>
      <w:marTop w:val="0"/>
      <w:marBottom w:val="0"/>
      <w:divBdr>
        <w:top w:val="none" w:sz="0" w:space="0" w:color="auto"/>
        <w:left w:val="none" w:sz="0" w:space="0" w:color="auto"/>
        <w:bottom w:val="none" w:sz="0" w:space="0" w:color="auto"/>
        <w:right w:val="none" w:sz="0" w:space="0" w:color="auto"/>
      </w:divBdr>
    </w:div>
    <w:div w:id="607589860">
      <w:bodyDiv w:val="1"/>
      <w:marLeft w:val="0"/>
      <w:marRight w:val="0"/>
      <w:marTop w:val="0"/>
      <w:marBottom w:val="0"/>
      <w:divBdr>
        <w:top w:val="none" w:sz="0" w:space="0" w:color="auto"/>
        <w:left w:val="none" w:sz="0" w:space="0" w:color="auto"/>
        <w:bottom w:val="none" w:sz="0" w:space="0" w:color="auto"/>
        <w:right w:val="none" w:sz="0" w:space="0" w:color="auto"/>
      </w:divBdr>
    </w:div>
    <w:div w:id="607660801">
      <w:bodyDiv w:val="1"/>
      <w:marLeft w:val="0"/>
      <w:marRight w:val="0"/>
      <w:marTop w:val="0"/>
      <w:marBottom w:val="0"/>
      <w:divBdr>
        <w:top w:val="none" w:sz="0" w:space="0" w:color="auto"/>
        <w:left w:val="none" w:sz="0" w:space="0" w:color="auto"/>
        <w:bottom w:val="none" w:sz="0" w:space="0" w:color="auto"/>
        <w:right w:val="none" w:sz="0" w:space="0" w:color="auto"/>
      </w:divBdr>
    </w:div>
    <w:div w:id="607932557">
      <w:bodyDiv w:val="1"/>
      <w:marLeft w:val="0"/>
      <w:marRight w:val="0"/>
      <w:marTop w:val="0"/>
      <w:marBottom w:val="0"/>
      <w:divBdr>
        <w:top w:val="none" w:sz="0" w:space="0" w:color="auto"/>
        <w:left w:val="none" w:sz="0" w:space="0" w:color="auto"/>
        <w:bottom w:val="none" w:sz="0" w:space="0" w:color="auto"/>
        <w:right w:val="none" w:sz="0" w:space="0" w:color="auto"/>
      </w:divBdr>
    </w:div>
    <w:div w:id="608203268">
      <w:bodyDiv w:val="1"/>
      <w:marLeft w:val="0"/>
      <w:marRight w:val="0"/>
      <w:marTop w:val="0"/>
      <w:marBottom w:val="0"/>
      <w:divBdr>
        <w:top w:val="none" w:sz="0" w:space="0" w:color="auto"/>
        <w:left w:val="none" w:sz="0" w:space="0" w:color="auto"/>
        <w:bottom w:val="none" w:sz="0" w:space="0" w:color="auto"/>
        <w:right w:val="none" w:sz="0" w:space="0" w:color="auto"/>
      </w:divBdr>
    </w:div>
    <w:div w:id="608244258">
      <w:bodyDiv w:val="1"/>
      <w:marLeft w:val="0"/>
      <w:marRight w:val="0"/>
      <w:marTop w:val="0"/>
      <w:marBottom w:val="0"/>
      <w:divBdr>
        <w:top w:val="none" w:sz="0" w:space="0" w:color="auto"/>
        <w:left w:val="none" w:sz="0" w:space="0" w:color="auto"/>
        <w:bottom w:val="none" w:sz="0" w:space="0" w:color="auto"/>
        <w:right w:val="none" w:sz="0" w:space="0" w:color="auto"/>
      </w:divBdr>
    </w:div>
    <w:div w:id="608508287">
      <w:bodyDiv w:val="1"/>
      <w:marLeft w:val="0"/>
      <w:marRight w:val="0"/>
      <w:marTop w:val="0"/>
      <w:marBottom w:val="0"/>
      <w:divBdr>
        <w:top w:val="none" w:sz="0" w:space="0" w:color="auto"/>
        <w:left w:val="none" w:sz="0" w:space="0" w:color="auto"/>
        <w:bottom w:val="none" w:sz="0" w:space="0" w:color="auto"/>
        <w:right w:val="none" w:sz="0" w:space="0" w:color="auto"/>
      </w:divBdr>
    </w:div>
    <w:div w:id="608514673">
      <w:bodyDiv w:val="1"/>
      <w:marLeft w:val="0"/>
      <w:marRight w:val="0"/>
      <w:marTop w:val="0"/>
      <w:marBottom w:val="0"/>
      <w:divBdr>
        <w:top w:val="none" w:sz="0" w:space="0" w:color="auto"/>
        <w:left w:val="none" w:sz="0" w:space="0" w:color="auto"/>
        <w:bottom w:val="none" w:sz="0" w:space="0" w:color="auto"/>
        <w:right w:val="none" w:sz="0" w:space="0" w:color="auto"/>
      </w:divBdr>
    </w:div>
    <w:div w:id="608662442">
      <w:bodyDiv w:val="1"/>
      <w:marLeft w:val="0"/>
      <w:marRight w:val="0"/>
      <w:marTop w:val="0"/>
      <w:marBottom w:val="0"/>
      <w:divBdr>
        <w:top w:val="none" w:sz="0" w:space="0" w:color="auto"/>
        <w:left w:val="none" w:sz="0" w:space="0" w:color="auto"/>
        <w:bottom w:val="none" w:sz="0" w:space="0" w:color="auto"/>
        <w:right w:val="none" w:sz="0" w:space="0" w:color="auto"/>
      </w:divBdr>
    </w:div>
    <w:div w:id="609092431">
      <w:bodyDiv w:val="1"/>
      <w:marLeft w:val="0"/>
      <w:marRight w:val="0"/>
      <w:marTop w:val="0"/>
      <w:marBottom w:val="0"/>
      <w:divBdr>
        <w:top w:val="none" w:sz="0" w:space="0" w:color="auto"/>
        <w:left w:val="none" w:sz="0" w:space="0" w:color="auto"/>
        <w:bottom w:val="none" w:sz="0" w:space="0" w:color="auto"/>
        <w:right w:val="none" w:sz="0" w:space="0" w:color="auto"/>
      </w:divBdr>
    </w:div>
    <w:div w:id="609093434">
      <w:bodyDiv w:val="1"/>
      <w:marLeft w:val="0"/>
      <w:marRight w:val="0"/>
      <w:marTop w:val="0"/>
      <w:marBottom w:val="0"/>
      <w:divBdr>
        <w:top w:val="none" w:sz="0" w:space="0" w:color="auto"/>
        <w:left w:val="none" w:sz="0" w:space="0" w:color="auto"/>
        <w:bottom w:val="none" w:sz="0" w:space="0" w:color="auto"/>
        <w:right w:val="none" w:sz="0" w:space="0" w:color="auto"/>
      </w:divBdr>
    </w:div>
    <w:div w:id="609119137">
      <w:bodyDiv w:val="1"/>
      <w:marLeft w:val="0"/>
      <w:marRight w:val="0"/>
      <w:marTop w:val="0"/>
      <w:marBottom w:val="0"/>
      <w:divBdr>
        <w:top w:val="none" w:sz="0" w:space="0" w:color="auto"/>
        <w:left w:val="none" w:sz="0" w:space="0" w:color="auto"/>
        <w:bottom w:val="none" w:sz="0" w:space="0" w:color="auto"/>
        <w:right w:val="none" w:sz="0" w:space="0" w:color="auto"/>
      </w:divBdr>
    </w:div>
    <w:div w:id="609238322">
      <w:bodyDiv w:val="1"/>
      <w:marLeft w:val="0"/>
      <w:marRight w:val="0"/>
      <w:marTop w:val="0"/>
      <w:marBottom w:val="0"/>
      <w:divBdr>
        <w:top w:val="none" w:sz="0" w:space="0" w:color="auto"/>
        <w:left w:val="none" w:sz="0" w:space="0" w:color="auto"/>
        <w:bottom w:val="none" w:sz="0" w:space="0" w:color="auto"/>
        <w:right w:val="none" w:sz="0" w:space="0" w:color="auto"/>
      </w:divBdr>
    </w:div>
    <w:div w:id="609313539">
      <w:bodyDiv w:val="1"/>
      <w:marLeft w:val="0"/>
      <w:marRight w:val="0"/>
      <w:marTop w:val="0"/>
      <w:marBottom w:val="0"/>
      <w:divBdr>
        <w:top w:val="none" w:sz="0" w:space="0" w:color="auto"/>
        <w:left w:val="none" w:sz="0" w:space="0" w:color="auto"/>
        <w:bottom w:val="none" w:sz="0" w:space="0" w:color="auto"/>
        <w:right w:val="none" w:sz="0" w:space="0" w:color="auto"/>
      </w:divBdr>
    </w:div>
    <w:div w:id="609314350">
      <w:bodyDiv w:val="1"/>
      <w:marLeft w:val="0"/>
      <w:marRight w:val="0"/>
      <w:marTop w:val="0"/>
      <w:marBottom w:val="0"/>
      <w:divBdr>
        <w:top w:val="none" w:sz="0" w:space="0" w:color="auto"/>
        <w:left w:val="none" w:sz="0" w:space="0" w:color="auto"/>
        <w:bottom w:val="none" w:sz="0" w:space="0" w:color="auto"/>
        <w:right w:val="none" w:sz="0" w:space="0" w:color="auto"/>
      </w:divBdr>
    </w:div>
    <w:div w:id="609433311">
      <w:bodyDiv w:val="1"/>
      <w:marLeft w:val="0"/>
      <w:marRight w:val="0"/>
      <w:marTop w:val="0"/>
      <w:marBottom w:val="0"/>
      <w:divBdr>
        <w:top w:val="none" w:sz="0" w:space="0" w:color="auto"/>
        <w:left w:val="none" w:sz="0" w:space="0" w:color="auto"/>
        <w:bottom w:val="none" w:sz="0" w:space="0" w:color="auto"/>
        <w:right w:val="none" w:sz="0" w:space="0" w:color="auto"/>
      </w:divBdr>
    </w:div>
    <w:div w:id="609973772">
      <w:bodyDiv w:val="1"/>
      <w:marLeft w:val="0"/>
      <w:marRight w:val="0"/>
      <w:marTop w:val="0"/>
      <w:marBottom w:val="0"/>
      <w:divBdr>
        <w:top w:val="none" w:sz="0" w:space="0" w:color="auto"/>
        <w:left w:val="none" w:sz="0" w:space="0" w:color="auto"/>
        <w:bottom w:val="none" w:sz="0" w:space="0" w:color="auto"/>
        <w:right w:val="none" w:sz="0" w:space="0" w:color="auto"/>
      </w:divBdr>
    </w:div>
    <w:div w:id="610480041">
      <w:bodyDiv w:val="1"/>
      <w:marLeft w:val="0"/>
      <w:marRight w:val="0"/>
      <w:marTop w:val="0"/>
      <w:marBottom w:val="0"/>
      <w:divBdr>
        <w:top w:val="none" w:sz="0" w:space="0" w:color="auto"/>
        <w:left w:val="none" w:sz="0" w:space="0" w:color="auto"/>
        <w:bottom w:val="none" w:sz="0" w:space="0" w:color="auto"/>
        <w:right w:val="none" w:sz="0" w:space="0" w:color="auto"/>
      </w:divBdr>
    </w:div>
    <w:div w:id="610598957">
      <w:bodyDiv w:val="1"/>
      <w:marLeft w:val="0"/>
      <w:marRight w:val="0"/>
      <w:marTop w:val="0"/>
      <w:marBottom w:val="0"/>
      <w:divBdr>
        <w:top w:val="none" w:sz="0" w:space="0" w:color="auto"/>
        <w:left w:val="none" w:sz="0" w:space="0" w:color="auto"/>
        <w:bottom w:val="none" w:sz="0" w:space="0" w:color="auto"/>
        <w:right w:val="none" w:sz="0" w:space="0" w:color="auto"/>
      </w:divBdr>
    </w:div>
    <w:div w:id="611282409">
      <w:bodyDiv w:val="1"/>
      <w:marLeft w:val="0"/>
      <w:marRight w:val="0"/>
      <w:marTop w:val="0"/>
      <w:marBottom w:val="0"/>
      <w:divBdr>
        <w:top w:val="none" w:sz="0" w:space="0" w:color="auto"/>
        <w:left w:val="none" w:sz="0" w:space="0" w:color="auto"/>
        <w:bottom w:val="none" w:sz="0" w:space="0" w:color="auto"/>
        <w:right w:val="none" w:sz="0" w:space="0" w:color="auto"/>
      </w:divBdr>
    </w:div>
    <w:div w:id="611402092">
      <w:bodyDiv w:val="1"/>
      <w:marLeft w:val="0"/>
      <w:marRight w:val="0"/>
      <w:marTop w:val="0"/>
      <w:marBottom w:val="0"/>
      <w:divBdr>
        <w:top w:val="none" w:sz="0" w:space="0" w:color="auto"/>
        <w:left w:val="none" w:sz="0" w:space="0" w:color="auto"/>
        <w:bottom w:val="none" w:sz="0" w:space="0" w:color="auto"/>
        <w:right w:val="none" w:sz="0" w:space="0" w:color="auto"/>
      </w:divBdr>
    </w:div>
    <w:div w:id="611472353">
      <w:bodyDiv w:val="1"/>
      <w:marLeft w:val="0"/>
      <w:marRight w:val="0"/>
      <w:marTop w:val="0"/>
      <w:marBottom w:val="0"/>
      <w:divBdr>
        <w:top w:val="none" w:sz="0" w:space="0" w:color="auto"/>
        <w:left w:val="none" w:sz="0" w:space="0" w:color="auto"/>
        <w:bottom w:val="none" w:sz="0" w:space="0" w:color="auto"/>
        <w:right w:val="none" w:sz="0" w:space="0" w:color="auto"/>
      </w:divBdr>
    </w:div>
    <w:div w:id="611473525">
      <w:bodyDiv w:val="1"/>
      <w:marLeft w:val="0"/>
      <w:marRight w:val="0"/>
      <w:marTop w:val="0"/>
      <w:marBottom w:val="0"/>
      <w:divBdr>
        <w:top w:val="none" w:sz="0" w:space="0" w:color="auto"/>
        <w:left w:val="none" w:sz="0" w:space="0" w:color="auto"/>
        <w:bottom w:val="none" w:sz="0" w:space="0" w:color="auto"/>
        <w:right w:val="none" w:sz="0" w:space="0" w:color="auto"/>
      </w:divBdr>
    </w:div>
    <w:div w:id="611480172">
      <w:bodyDiv w:val="1"/>
      <w:marLeft w:val="0"/>
      <w:marRight w:val="0"/>
      <w:marTop w:val="0"/>
      <w:marBottom w:val="0"/>
      <w:divBdr>
        <w:top w:val="none" w:sz="0" w:space="0" w:color="auto"/>
        <w:left w:val="none" w:sz="0" w:space="0" w:color="auto"/>
        <w:bottom w:val="none" w:sz="0" w:space="0" w:color="auto"/>
        <w:right w:val="none" w:sz="0" w:space="0" w:color="auto"/>
      </w:divBdr>
    </w:div>
    <w:div w:id="611591235">
      <w:bodyDiv w:val="1"/>
      <w:marLeft w:val="0"/>
      <w:marRight w:val="0"/>
      <w:marTop w:val="0"/>
      <w:marBottom w:val="0"/>
      <w:divBdr>
        <w:top w:val="none" w:sz="0" w:space="0" w:color="auto"/>
        <w:left w:val="none" w:sz="0" w:space="0" w:color="auto"/>
        <w:bottom w:val="none" w:sz="0" w:space="0" w:color="auto"/>
        <w:right w:val="none" w:sz="0" w:space="0" w:color="auto"/>
      </w:divBdr>
    </w:div>
    <w:div w:id="611667431">
      <w:bodyDiv w:val="1"/>
      <w:marLeft w:val="0"/>
      <w:marRight w:val="0"/>
      <w:marTop w:val="0"/>
      <w:marBottom w:val="0"/>
      <w:divBdr>
        <w:top w:val="none" w:sz="0" w:space="0" w:color="auto"/>
        <w:left w:val="none" w:sz="0" w:space="0" w:color="auto"/>
        <w:bottom w:val="none" w:sz="0" w:space="0" w:color="auto"/>
        <w:right w:val="none" w:sz="0" w:space="0" w:color="auto"/>
      </w:divBdr>
    </w:div>
    <w:div w:id="611671584">
      <w:bodyDiv w:val="1"/>
      <w:marLeft w:val="0"/>
      <w:marRight w:val="0"/>
      <w:marTop w:val="0"/>
      <w:marBottom w:val="0"/>
      <w:divBdr>
        <w:top w:val="none" w:sz="0" w:space="0" w:color="auto"/>
        <w:left w:val="none" w:sz="0" w:space="0" w:color="auto"/>
        <w:bottom w:val="none" w:sz="0" w:space="0" w:color="auto"/>
        <w:right w:val="none" w:sz="0" w:space="0" w:color="auto"/>
      </w:divBdr>
    </w:div>
    <w:div w:id="611673125">
      <w:bodyDiv w:val="1"/>
      <w:marLeft w:val="0"/>
      <w:marRight w:val="0"/>
      <w:marTop w:val="0"/>
      <w:marBottom w:val="0"/>
      <w:divBdr>
        <w:top w:val="none" w:sz="0" w:space="0" w:color="auto"/>
        <w:left w:val="none" w:sz="0" w:space="0" w:color="auto"/>
        <w:bottom w:val="none" w:sz="0" w:space="0" w:color="auto"/>
        <w:right w:val="none" w:sz="0" w:space="0" w:color="auto"/>
      </w:divBdr>
    </w:div>
    <w:div w:id="612126732">
      <w:bodyDiv w:val="1"/>
      <w:marLeft w:val="0"/>
      <w:marRight w:val="0"/>
      <w:marTop w:val="0"/>
      <w:marBottom w:val="0"/>
      <w:divBdr>
        <w:top w:val="none" w:sz="0" w:space="0" w:color="auto"/>
        <w:left w:val="none" w:sz="0" w:space="0" w:color="auto"/>
        <w:bottom w:val="none" w:sz="0" w:space="0" w:color="auto"/>
        <w:right w:val="none" w:sz="0" w:space="0" w:color="auto"/>
      </w:divBdr>
    </w:div>
    <w:div w:id="612439613">
      <w:bodyDiv w:val="1"/>
      <w:marLeft w:val="0"/>
      <w:marRight w:val="0"/>
      <w:marTop w:val="0"/>
      <w:marBottom w:val="0"/>
      <w:divBdr>
        <w:top w:val="none" w:sz="0" w:space="0" w:color="auto"/>
        <w:left w:val="none" w:sz="0" w:space="0" w:color="auto"/>
        <w:bottom w:val="none" w:sz="0" w:space="0" w:color="auto"/>
        <w:right w:val="none" w:sz="0" w:space="0" w:color="auto"/>
      </w:divBdr>
    </w:div>
    <w:div w:id="612636692">
      <w:bodyDiv w:val="1"/>
      <w:marLeft w:val="0"/>
      <w:marRight w:val="0"/>
      <w:marTop w:val="0"/>
      <w:marBottom w:val="0"/>
      <w:divBdr>
        <w:top w:val="none" w:sz="0" w:space="0" w:color="auto"/>
        <w:left w:val="none" w:sz="0" w:space="0" w:color="auto"/>
        <w:bottom w:val="none" w:sz="0" w:space="0" w:color="auto"/>
        <w:right w:val="none" w:sz="0" w:space="0" w:color="auto"/>
      </w:divBdr>
    </w:div>
    <w:div w:id="612899949">
      <w:bodyDiv w:val="1"/>
      <w:marLeft w:val="0"/>
      <w:marRight w:val="0"/>
      <w:marTop w:val="0"/>
      <w:marBottom w:val="0"/>
      <w:divBdr>
        <w:top w:val="none" w:sz="0" w:space="0" w:color="auto"/>
        <w:left w:val="none" w:sz="0" w:space="0" w:color="auto"/>
        <w:bottom w:val="none" w:sz="0" w:space="0" w:color="auto"/>
        <w:right w:val="none" w:sz="0" w:space="0" w:color="auto"/>
      </w:divBdr>
    </w:div>
    <w:div w:id="612977437">
      <w:bodyDiv w:val="1"/>
      <w:marLeft w:val="0"/>
      <w:marRight w:val="0"/>
      <w:marTop w:val="0"/>
      <w:marBottom w:val="0"/>
      <w:divBdr>
        <w:top w:val="none" w:sz="0" w:space="0" w:color="auto"/>
        <w:left w:val="none" w:sz="0" w:space="0" w:color="auto"/>
        <w:bottom w:val="none" w:sz="0" w:space="0" w:color="auto"/>
        <w:right w:val="none" w:sz="0" w:space="0" w:color="auto"/>
      </w:divBdr>
    </w:div>
    <w:div w:id="613096675">
      <w:bodyDiv w:val="1"/>
      <w:marLeft w:val="0"/>
      <w:marRight w:val="0"/>
      <w:marTop w:val="0"/>
      <w:marBottom w:val="0"/>
      <w:divBdr>
        <w:top w:val="none" w:sz="0" w:space="0" w:color="auto"/>
        <w:left w:val="none" w:sz="0" w:space="0" w:color="auto"/>
        <w:bottom w:val="none" w:sz="0" w:space="0" w:color="auto"/>
        <w:right w:val="none" w:sz="0" w:space="0" w:color="auto"/>
      </w:divBdr>
    </w:div>
    <w:div w:id="613169234">
      <w:bodyDiv w:val="1"/>
      <w:marLeft w:val="0"/>
      <w:marRight w:val="0"/>
      <w:marTop w:val="0"/>
      <w:marBottom w:val="0"/>
      <w:divBdr>
        <w:top w:val="none" w:sz="0" w:space="0" w:color="auto"/>
        <w:left w:val="none" w:sz="0" w:space="0" w:color="auto"/>
        <w:bottom w:val="none" w:sz="0" w:space="0" w:color="auto"/>
        <w:right w:val="none" w:sz="0" w:space="0" w:color="auto"/>
      </w:divBdr>
    </w:div>
    <w:div w:id="613290279">
      <w:bodyDiv w:val="1"/>
      <w:marLeft w:val="0"/>
      <w:marRight w:val="0"/>
      <w:marTop w:val="0"/>
      <w:marBottom w:val="0"/>
      <w:divBdr>
        <w:top w:val="none" w:sz="0" w:space="0" w:color="auto"/>
        <w:left w:val="none" w:sz="0" w:space="0" w:color="auto"/>
        <w:bottom w:val="none" w:sz="0" w:space="0" w:color="auto"/>
        <w:right w:val="none" w:sz="0" w:space="0" w:color="auto"/>
      </w:divBdr>
    </w:div>
    <w:div w:id="613442342">
      <w:bodyDiv w:val="1"/>
      <w:marLeft w:val="0"/>
      <w:marRight w:val="0"/>
      <w:marTop w:val="0"/>
      <w:marBottom w:val="0"/>
      <w:divBdr>
        <w:top w:val="none" w:sz="0" w:space="0" w:color="auto"/>
        <w:left w:val="none" w:sz="0" w:space="0" w:color="auto"/>
        <w:bottom w:val="none" w:sz="0" w:space="0" w:color="auto"/>
        <w:right w:val="none" w:sz="0" w:space="0" w:color="auto"/>
      </w:divBdr>
    </w:div>
    <w:div w:id="613443851">
      <w:bodyDiv w:val="1"/>
      <w:marLeft w:val="0"/>
      <w:marRight w:val="0"/>
      <w:marTop w:val="0"/>
      <w:marBottom w:val="0"/>
      <w:divBdr>
        <w:top w:val="none" w:sz="0" w:space="0" w:color="auto"/>
        <w:left w:val="none" w:sz="0" w:space="0" w:color="auto"/>
        <w:bottom w:val="none" w:sz="0" w:space="0" w:color="auto"/>
        <w:right w:val="none" w:sz="0" w:space="0" w:color="auto"/>
      </w:divBdr>
    </w:div>
    <w:div w:id="613756055">
      <w:bodyDiv w:val="1"/>
      <w:marLeft w:val="0"/>
      <w:marRight w:val="0"/>
      <w:marTop w:val="0"/>
      <w:marBottom w:val="0"/>
      <w:divBdr>
        <w:top w:val="none" w:sz="0" w:space="0" w:color="auto"/>
        <w:left w:val="none" w:sz="0" w:space="0" w:color="auto"/>
        <w:bottom w:val="none" w:sz="0" w:space="0" w:color="auto"/>
        <w:right w:val="none" w:sz="0" w:space="0" w:color="auto"/>
      </w:divBdr>
    </w:div>
    <w:div w:id="613827419">
      <w:bodyDiv w:val="1"/>
      <w:marLeft w:val="0"/>
      <w:marRight w:val="0"/>
      <w:marTop w:val="0"/>
      <w:marBottom w:val="0"/>
      <w:divBdr>
        <w:top w:val="none" w:sz="0" w:space="0" w:color="auto"/>
        <w:left w:val="none" w:sz="0" w:space="0" w:color="auto"/>
        <w:bottom w:val="none" w:sz="0" w:space="0" w:color="auto"/>
        <w:right w:val="none" w:sz="0" w:space="0" w:color="auto"/>
      </w:divBdr>
    </w:div>
    <w:div w:id="613949102">
      <w:bodyDiv w:val="1"/>
      <w:marLeft w:val="0"/>
      <w:marRight w:val="0"/>
      <w:marTop w:val="0"/>
      <w:marBottom w:val="0"/>
      <w:divBdr>
        <w:top w:val="none" w:sz="0" w:space="0" w:color="auto"/>
        <w:left w:val="none" w:sz="0" w:space="0" w:color="auto"/>
        <w:bottom w:val="none" w:sz="0" w:space="0" w:color="auto"/>
        <w:right w:val="none" w:sz="0" w:space="0" w:color="auto"/>
      </w:divBdr>
    </w:div>
    <w:div w:id="614291593">
      <w:bodyDiv w:val="1"/>
      <w:marLeft w:val="0"/>
      <w:marRight w:val="0"/>
      <w:marTop w:val="0"/>
      <w:marBottom w:val="0"/>
      <w:divBdr>
        <w:top w:val="none" w:sz="0" w:space="0" w:color="auto"/>
        <w:left w:val="none" w:sz="0" w:space="0" w:color="auto"/>
        <w:bottom w:val="none" w:sz="0" w:space="0" w:color="auto"/>
        <w:right w:val="none" w:sz="0" w:space="0" w:color="auto"/>
      </w:divBdr>
    </w:div>
    <w:div w:id="614292449">
      <w:bodyDiv w:val="1"/>
      <w:marLeft w:val="0"/>
      <w:marRight w:val="0"/>
      <w:marTop w:val="0"/>
      <w:marBottom w:val="0"/>
      <w:divBdr>
        <w:top w:val="none" w:sz="0" w:space="0" w:color="auto"/>
        <w:left w:val="none" w:sz="0" w:space="0" w:color="auto"/>
        <w:bottom w:val="none" w:sz="0" w:space="0" w:color="auto"/>
        <w:right w:val="none" w:sz="0" w:space="0" w:color="auto"/>
      </w:divBdr>
    </w:div>
    <w:div w:id="614292533">
      <w:bodyDiv w:val="1"/>
      <w:marLeft w:val="0"/>
      <w:marRight w:val="0"/>
      <w:marTop w:val="0"/>
      <w:marBottom w:val="0"/>
      <w:divBdr>
        <w:top w:val="none" w:sz="0" w:space="0" w:color="auto"/>
        <w:left w:val="none" w:sz="0" w:space="0" w:color="auto"/>
        <w:bottom w:val="none" w:sz="0" w:space="0" w:color="auto"/>
        <w:right w:val="none" w:sz="0" w:space="0" w:color="auto"/>
      </w:divBdr>
    </w:div>
    <w:div w:id="614557855">
      <w:bodyDiv w:val="1"/>
      <w:marLeft w:val="0"/>
      <w:marRight w:val="0"/>
      <w:marTop w:val="0"/>
      <w:marBottom w:val="0"/>
      <w:divBdr>
        <w:top w:val="none" w:sz="0" w:space="0" w:color="auto"/>
        <w:left w:val="none" w:sz="0" w:space="0" w:color="auto"/>
        <w:bottom w:val="none" w:sz="0" w:space="0" w:color="auto"/>
        <w:right w:val="none" w:sz="0" w:space="0" w:color="auto"/>
      </w:divBdr>
    </w:div>
    <w:div w:id="614605986">
      <w:bodyDiv w:val="1"/>
      <w:marLeft w:val="0"/>
      <w:marRight w:val="0"/>
      <w:marTop w:val="0"/>
      <w:marBottom w:val="0"/>
      <w:divBdr>
        <w:top w:val="none" w:sz="0" w:space="0" w:color="auto"/>
        <w:left w:val="none" w:sz="0" w:space="0" w:color="auto"/>
        <w:bottom w:val="none" w:sz="0" w:space="0" w:color="auto"/>
        <w:right w:val="none" w:sz="0" w:space="0" w:color="auto"/>
      </w:divBdr>
    </w:div>
    <w:div w:id="614755477">
      <w:bodyDiv w:val="1"/>
      <w:marLeft w:val="0"/>
      <w:marRight w:val="0"/>
      <w:marTop w:val="0"/>
      <w:marBottom w:val="0"/>
      <w:divBdr>
        <w:top w:val="none" w:sz="0" w:space="0" w:color="auto"/>
        <w:left w:val="none" w:sz="0" w:space="0" w:color="auto"/>
        <w:bottom w:val="none" w:sz="0" w:space="0" w:color="auto"/>
        <w:right w:val="none" w:sz="0" w:space="0" w:color="auto"/>
      </w:divBdr>
    </w:div>
    <w:div w:id="614991231">
      <w:bodyDiv w:val="1"/>
      <w:marLeft w:val="0"/>
      <w:marRight w:val="0"/>
      <w:marTop w:val="0"/>
      <w:marBottom w:val="0"/>
      <w:divBdr>
        <w:top w:val="none" w:sz="0" w:space="0" w:color="auto"/>
        <w:left w:val="none" w:sz="0" w:space="0" w:color="auto"/>
        <w:bottom w:val="none" w:sz="0" w:space="0" w:color="auto"/>
        <w:right w:val="none" w:sz="0" w:space="0" w:color="auto"/>
      </w:divBdr>
    </w:div>
    <w:div w:id="615016420">
      <w:bodyDiv w:val="1"/>
      <w:marLeft w:val="0"/>
      <w:marRight w:val="0"/>
      <w:marTop w:val="0"/>
      <w:marBottom w:val="0"/>
      <w:divBdr>
        <w:top w:val="none" w:sz="0" w:space="0" w:color="auto"/>
        <w:left w:val="none" w:sz="0" w:space="0" w:color="auto"/>
        <w:bottom w:val="none" w:sz="0" w:space="0" w:color="auto"/>
        <w:right w:val="none" w:sz="0" w:space="0" w:color="auto"/>
      </w:divBdr>
    </w:div>
    <w:div w:id="615136754">
      <w:bodyDiv w:val="1"/>
      <w:marLeft w:val="0"/>
      <w:marRight w:val="0"/>
      <w:marTop w:val="0"/>
      <w:marBottom w:val="0"/>
      <w:divBdr>
        <w:top w:val="none" w:sz="0" w:space="0" w:color="auto"/>
        <w:left w:val="none" w:sz="0" w:space="0" w:color="auto"/>
        <w:bottom w:val="none" w:sz="0" w:space="0" w:color="auto"/>
        <w:right w:val="none" w:sz="0" w:space="0" w:color="auto"/>
      </w:divBdr>
    </w:div>
    <w:div w:id="615215835">
      <w:bodyDiv w:val="1"/>
      <w:marLeft w:val="0"/>
      <w:marRight w:val="0"/>
      <w:marTop w:val="0"/>
      <w:marBottom w:val="0"/>
      <w:divBdr>
        <w:top w:val="none" w:sz="0" w:space="0" w:color="auto"/>
        <w:left w:val="none" w:sz="0" w:space="0" w:color="auto"/>
        <w:bottom w:val="none" w:sz="0" w:space="0" w:color="auto"/>
        <w:right w:val="none" w:sz="0" w:space="0" w:color="auto"/>
      </w:divBdr>
    </w:div>
    <w:div w:id="615217466">
      <w:bodyDiv w:val="1"/>
      <w:marLeft w:val="0"/>
      <w:marRight w:val="0"/>
      <w:marTop w:val="0"/>
      <w:marBottom w:val="0"/>
      <w:divBdr>
        <w:top w:val="none" w:sz="0" w:space="0" w:color="auto"/>
        <w:left w:val="none" w:sz="0" w:space="0" w:color="auto"/>
        <w:bottom w:val="none" w:sz="0" w:space="0" w:color="auto"/>
        <w:right w:val="none" w:sz="0" w:space="0" w:color="auto"/>
      </w:divBdr>
    </w:div>
    <w:div w:id="615328719">
      <w:bodyDiv w:val="1"/>
      <w:marLeft w:val="0"/>
      <w:marRight w:val="0"/>
      <w:marTop w:val="0"/>
      <w:marBottom w:val="0"/>
      <w:divBdr>
        <w:top w:val="none" w:sz="0" w:space="0" w:color="auto"/>
        <w:left w:val="none" w:sz="0" w:space="0" w:color="auto"/>
        <w:bottom w:val="none" w:sz="0" w:space="0" w:color="auto"/>
        <w:right w:val="none" w:sz="0" w:space="0" w:color="auto"/>
      </w:divBdr>
    </w:div>
    <w:div w:id="615448899">
      <w:bodyDiv w:val="1"/>
      <w:marLeft w:val="0"/>
      <w:marRight w:val="0"/>
      <w:marTop w:val="0"/>
      <w:marBottom w:val="0"/>
      <w:divBdr>
        <w:top w:val="none" w:sz="0" w:space="0" w:color="auto"/>
        <w:left w:val="none" w:sz="0" w:space="0" w:color="auto"/>
        <w:bottom w:val="none" w:sz="0" w:space="0" w:color="auto"/>
        <w:right w:val="none" w:sz="0" w:space="0" w:color="auto"/>
      </w:divBdr>
    </w:div>
    <w:div w:id="615529722">
      <w:bodyDiv w:val="1"/>
      <w:marLeft w:val="0"/>
      <w:marRight w:val="0"/>
      <w:marTop w:val="0"/>
      <w:marBottom w:val="0"/>
      <w:divBdr>
        <w:top w:val="none" w:sz="0" w:space="0" w:color="auto"/>
        <w:left w:val="none" w:sz="0" w:space="0" w:color="auto"/>
        <w:bottom w:val="none" w:sz="0" w:space="0" w:color="auto"/>
        <w:right w:val="none" w:sz="0" w:space="0" w:color="auto"/>
      </w:divBdr>
    </w:div>
    <w:div w:id="615789989">
      <w:bodyDiv w:val="1"/>
      <w:marLeft w:val="0"/>
      <w:marRight w:val="0"/>
      <w:marTop w:val="0"/>
      <w:marBottom w:val="0"/>
      <w:divBdr>
        <w:top w:val="none" w:sz="0" w:space="0" w:color="auto"/>
        <w:left w:val="none" w:sz="0" w:space="0" w:color="auto"/>
        <w:bottom w:val="none" w:sz="0" w:space="0" w:color="auto"/>
        <w:right w:val="none" w:sz="0" w:space="0" w:color="auto"/>
      </w:divBdr>
    </w:div>
    <w:div w:id="616176637">
      <w:bodyDiv w:val="1"/>
      <w:marLeft w:val="0"/>
      <w:marRight w:val="0"/>
      <w:marTop w:val="0"/>
      <w:marBottom w:val="0"/>
      <w:divBdr>
        <w:top w:val="none" w:sz="0" w:space="0" w:color="auto"/>
        <w:left w:val="none" w:sz="0" w:space="0" w:color="auto"/>
        <w:bottom w:val="none" w:sz="0" w:space="0" w:color="auto"/>
        <w:right w:val="none" w:sz="0" w:space="0" w:color="auto"/>
      </w:divBdr>
    </w:div>
    <w:div w:id="616327300">
      <w:bodyDiv w:val="1"/>
      <w:marLeft w:val="0"/>
      <w:marRight w:val="0"/>
      <w:marTop w:val="0"/>
      <w:marBottom w:val="0"/>
      <w:divBdr>
        <w:top w:val="none" w:sz="0" w:space="0" w:color="auto"/>
        <w:left w:val="none" w:sz="0" w:space="0" w:color="auto"/>
        <w:bottom w:val="none" w:sz="0" w:space="0" w:color="auto"/>
        <w:right w:val="none" w:sz="0" w:space="0" w:color="auto"/>
      </w:divBdr>
    </w:div>
    <w:div w:id="616451261">
      <w:bodyDiv w:val="1"/>
      <w:marLeft w:val="0"/>
      <w:marRight w:val="0"/>
      <w:marTop w:val="0"/>
      <w:marBottom w:val="0"/>
      <w:divBdr>
        <w:top w:val="none" w:sz="0" w:space="0" w:color="auto"/>
        <w:left w:val="none" w:sz="0" w:space="0" w:color="auto"/>
        <w:bottom w:val="none" w:sz="0" w:space="0" w:color="auto"/>
        <w:right w:val="none" w:sz="0" w:space="0" w:color="auto"/>
      </w:divBdr>
    </w:div>
    <w:div w:id="616525104">
      <w:bodyDiv w:val="1"/>
      <w:marLeft w:val="0"/>
      <w:marRight w:val="0"/>
      <w:marTop w:val="0"/>
      <w:marBottom w:val="0"/>
      <w:divBdr>
        <w:top w:val="none" w:sz="0" w:space="0" w:color="auto"/>
        <w:left w:val="none" w:sz="0" w:space="0" w:color="auto"/>
        <w:bottom w:val="none" w:sz="0" w:space="0" w:color="auto"/>
        <w:right w:val="none" w:sz="0" w:space="0" w:color="auto"/>
      </w:divBdr>
    </w:div>
    <w:div w:id="616571461">
      <w:bodyDiv w:val="1"/>
      <w:marLeft w:val="0"/>
      <w:marRight w:val="0"/>
      <w:marTop w:val="0"/>
      <w:marBottom w:val="0"/>
      <w:divBdr>
        <w:top w:val="none" w:sz="0" w:space="0" w:color="auto"/>
        <w:left w:val="none" w:sz="0" w:space="0" w:color="auto"/>
        <w:bottom w:val="none" w:sz="0" w:space="0" w:color="auto"/>
        <w:right w:val="none" w:sz="0" w:space="0" w:color="auto"/>
      </w:divBdr>
    </w:div>
    <w:div w:id="616789700">
      <w:bodyDiv w:val="1"/>
      <w:marLeft w:val="0"/>
      <w:marRight w:val="0"/>
      <w:marTop w:val="0"/>
      <w:marBottom w:val="0"/>
      <w:divBdr>
        <w:top w:val="none" w:sz="0" w:space="0" w:color="auto"/>
        <w:left w:val="none" w:sz="0" w:space="0" w:color="auto"/>
        <w:bottom w:val="none" w:sz="0" w:space="0" w:color="auto"/>
        <w:right w:val="none" w:sz="0" w:space="0" w:color="auto"/>
      </w:divBdr>
    </w:div>
    <w:div w:id="617028937">
      <w:bodyDiv w:val="1"/>
      <w:marLeft w:val="0"/>
      <w:marRight w:val="0"/>
      <w:marTop w:val="0"/>
      <w:marBottom w:val="0"/>
      <w:divBdr>
        <w:top w:val="none" w:sz="0" w:space="0" w:color="auto"/>
        <w:left w:val="none" w:sz="0" w:space="0" w:color="auto"/>
        <w:bottom w:val="none" w:sz="0" w:space="0" w:color="auto"/>
        <w:right w:val="none" w:sz="0" w:space="0" w:color="auto"/>
      </w:divBdr>
    </w:div>
    <w:div w:id="617102651">
      <w:bodyDiv w:val="1"/>
      <w:marLeft w:val="0"/>
      <w:marRight w:val="0"/>
      <w:marTop w:val="0"/>
      <w:marBottom w:val="0"/>
      <w:divBdr>
        <w:top w:val="none" w:sz="0" w:space="0" w:color="auto"/>
        <w:left w:val="none" w:sz="0" w:space="0" w:color="auto"/>
        <w:bottom w:val="none" w:sz="0" w:space="0" w:color="auto"/>
        <w:right w:val="none" w:sz="0" w:space="0" w:color="auto"/>
      </w:divBdr>
    </w:div>
    <w:div w:id="617176023">
      <w:bodyDiv w:val="1"/>
      <w:marLeft w:val="0"/>
      <w:marRight w:val="0"/>
      <w:marTop w:val="0"/>
      <w:marBottom w:val="0"/>
      <w:divBdr>
        <w:top w:val="none" w:sz="0" w:space="0" w:color="auto"/>
        <w:left w:val="none" w:sz="0" w:space="0" w:color="auto"/>
        <w:bottom w:val="none" w:sz="0" w:space="0" w:color="auto"/>
        <w:right w:val="none" w:sz="0" w:space="0" w:color="auto"/>
      </w:divBdr>
    </w:div>
    <w:div w:id="617177593">
      <w:bodyDiv w:val="1"/>
      <w:marLeft w:val="0"/>
      <w:marRight w:val="0"/>
      <w:marTop w:val="0"/>
      <w:marBottom w:val="0"/>
      <w:divBdr>
        <w:top w:val="none" w:sz="0" w:space="0" w:color="auto"/>
        <w:left w:val="none" w:sz="0" w:space="0" w:color="auto"/>
        <w:bottom w:val="none" w:sz="0" w:space="0" w:color="auto"/>
        <w:right w:val="none" w:sz="0" w:space="0" w:color="auto"/>
      </w:divBdr>
    </w:div>
    <w:div w:id="617225055">
      <w:bodyDiv w:val="1"/>
      <w:marLeft w:val="0"/>
      <w:marRight w:val="0"/>
      <w:marTop w:val="0"/>
      <w:marBottom w:val="0"/>
      <w:divBdr>
        <w:top w:val="none" w:sz="0" w:space="0" w:color="auto"/>
        <w:left w:val="none" w:sz="0" w:space="0" w:color="auto"/>
        <w:bottom w:val="none" w:sz="0" w:space="0" w:color="auto"/>
        <w:right w:val="none" w:sz="0" w:space="0" w:color="auto"/>
      </w:divBdr>
    </w:div>
    <w:div w:id="617296665">
      <w:bodyDiv w:val="1"/>
      <w:marLeft w:val="0"/>
      <w:marRight w:val="0"/>
      <w:marTop w:val="0"/>
      <w:marBottom w:val="0"/>
      <w:divBdr>
        <w:top w:val="none" w:sz="0" w:space="0" w:color="auto"/>
        <w:left w:val="none" w:sz="0" w:space="0" w:color="auto"/>
        <w:bottom w:val="none" w:sz="0" w:space="0" w:color="auto"/>
        <w:right w:val="none" w:sz="0" w:space="0" w:color="auto"/>
      </w:divBdr>
    </w:div>
    <w:div w:id="617492600">
      <w:bodyDiv w:val="1"/>
      <w:marLeft w:val="0"/>
      <w:marRight w:val="0"/>
      <w:marTop w:val="0"/>
      <w:marBottom w:val="0"/>
      <w:divBdr>
        <w:top w:val="none" w:sz="0" w:space="0" w:color="auto"/>
        <w:left w:val="none" w:sz="0" w:space="0" w:color="auto"/>
        <w:bottom w:val="none" w:sz="0" w:space="0" w:color="auto"/>
        <w:right w:val="none" w:sz="0" w:space="0" w:color="auto"/>
      </w:divBdr>
    </w:div>
    <w:div w:id="617876656">
      <w:bodyDiv w:val="1"/>
      <w:marLeft w:val="0"/>
      <w:marRight w:val="0"/>
      <w:marTop w:val="0"/>
      <w:marBottom w:val="0"/>
      <w:divBdr>
        <w:top w:val="none" w:sz="0" w:space="0" w:color="auto"/>
        <w:left w:val="none" w:sz="0" w:space="0" w:color="auto"/>
        <w:bottom w:val="none" w:sz="0" w:space="0" w:color="auto"/>
        <w:right w:val="none" w:sz="0" w:space="0" w:color="auto"/>
      </w:divBdr>
    </w:div>
    <w:div w:id="617878357">
      <w:bodyDiv w:val="1"/>
      <w:marLeft w:val="0"/>
      <w:marRight w:val="0"/>
      <w:marTop w:val="0"/>
      <w:marBottom w:val="0"/>
      <w:divBdr>
        <w:top w:val="none" w:sz="0" w:space="0" w:color="auto"/>
        <w:left w:val="none" w:sz="0" w:space="0" w:color="auto"/>
        <w:bottom w:val="none" w:sz="0" w:space="0" w:color="auto"/>
        <w:right w:val="none" w:sz="0" w:space="0" w:color="auto"/>
      </w:divBdr>
    </w:div>
    <w:div w:id="618075780">
      <w:bodyDiv w:val="1"/>
      <w:marLeft w:val="0"/>
      <w:marRight w:val="0"/>
      <w:marTop w:val="0"/>
      <w:marBottom w:val="0"/>
      <w:divBdr>
        <w:top w:val="none" w:sz="0" w:space="0" w:color="auto"/>
        <w:left w:val="none" w:sz="0" w:space="0" w:color="auto"/>
        <w:bottom w:val="none" w:sz="0" w:space="0" w:color="auto"/>
        <w:right w:val="none" w:sz="0" w:space="0" w:color="auto"/>
      </w:divBdr>
    </w:div>
    <w:div w:id="618150453">
      <w:bodyDiv w:val="1"/>
      <w:marLeft w:val="0"/>
      <w:marRight w:val="0"/>
      <w:marTop w:val="0"/>
      <w:marBottom w:val="0"/>
      <w:divBdr>
        <w:top w:val="none" w:sz="0" w:space="0" w:color="auto"/>
        <w:left w:val="none" w:sz="0" w:space="0" w:color="auto"/>
        <w:bottom w:val="none" w:sz="0" w:space="0" w:color="auto"/>
        <w:right w:val="none" w:sz="0" w:space="0" w:color="auto"/>
      </w:divBdr>
    </w:div>
    <w:div w:id="618872750">
      <w:bodyDiv w:val="1"/>
      <w:marLeft w:val="0"/>
      <w:marRight w:val="0"/>
      <w:marTop w:val="0"/>
      <w:marBottom w:val="0"/>
      <w:divBdr>
        <w:top w:val="none" w:sz="0" w:space="0" w:color="auto"/>
        <w:left w:val="none" w:sz="0" w:space="0" w:color="auto"/>
        <w:bottom w:val="none" w:sz="0" w:space="0" w:color="auto"/>
        <w:right w:val="none" w:sz="0" w:space="0" w:color="auto"/>
      </w:divBdr>
    </w:div>
    <w:div w:id="618950061">
      <w:bodyDiv w:val="1"/>
      <w:marLeft w:val="0"/>
      <w:marRight w:val="0"/>
      <w:marTop w:val="0"/>
      <w:marBottom w:val="0"/>
      <w:divBdr>
        <w:top w:val="none" w:sz="0" w:space="0" w:color="auto"/>
        <w:left w:val="none" w:sz="0" w:space="0" w:color="auto"/>
        <w:bottom w:val="none" w:sz="0" w:space="0" w:color="auto"/>
        <w:right w:val="none" w:sz="0" w:space="0" w:color="auto"/>
      </w:divBdr>
    </w:div>
    <w:div w:id="618993900">
      <w:bodyDiv w:val="1"/>
      <w:marLeft w:val="0"/>
      <w:marRight w:val="0"/>
      <w:marTop w:val="0"/>
      <w:marBottom w:val="0"/>
      <w:divBdr>
        <w:top w:val="none" w:sz="0" w:space="0" w:color="auto"/>
        <w:left w:val="none" w:sz="0" w:space="0" w:color="auto"/>
        <w:bottom w:val="none" w:sz="0" w:space="0" w:color="auto"/>
        <w:right w:val="none" w:sz="0" w:space="0" w:color="auto"/>
      </w:divBdr>
    </w:div>
    <w:div w:id="619344012">
      <w:bodyDiv w:val="1"/>
      <w:marLeft w:val="0"/>
      <w:marRight w:val="0"/>
      <w:marTop w:val="0"/>
      <w:marBottom w:val="0"/>
      <w:divBdr>
        <w:top w:val="none" w:sz="0" w:space="0" w:color="auto"/>
        <w:left w:val="none" w:sz="0" w:space="0" w:color="auto"/>
        <w:bottom w:val="none" w:sz="0" w:space="0" w:color="auto"/>
        <w:right w:val="none" w:sz="0" w:space="0" w:color="auto"/>
      </w:divBdr>
    </w:div>
    <w:div w:id="619726820">
      <w:bodyDiv w:val="1"/>
      <w:marLeft w:val="0"/>
      <w:marRight w:val="0"/>
      <w:marTop w:val="0"/>
      <w:marBottom w:val="0"/>
      <w:divBdr>
        <w:top w:val="none" w:sz="0" w:space="0" w:color="auto"/>
        <w:left w:val="none" w:sz="0" w:space="0" w:color="auto"/>
        <w:bottom w:val="none" w:sz="0" w:space="0" w:color="auto"/>
        <w:right w:val="none" w:sz="0" w:space="0" w:color="auto"/>
      </w:divBdr>
    </w:div>
    <w:div w:id="620114259">
      <w:bodyDiv w:val="1"/>
      <w:marLeft w:val="0"/>
      <w:marRight w:val="0"/>
      <w:marTop w:val="0"/>
      <w:marBottom w:val="0"/>
      <w:divBdr>
        <w:top w:val="none" w:sz="0" w:space="0" w:color="auto"/>
        <w:left w:val="none" w:sz="0" w:space="0" w:color="auto"/>
        <w:bottom w:val="none" w:sz="0" w:space="0" w:color="auto"/>
        <w:right w:val="none" w:sz="0" w:space="0" w:color="auto"/>
      </w:divBdr>
    </w:div>
    <w:div w:id="620495538">
      <w:bodyDiv w:val="1"/>
      <w:marLeft w:val="0"/>
      <w:marRight w:val="0"/>
      <w:marTop w:val="0"/>
      <w:marBottom w:val="0"/>
      <w:divBdr>
        <w:top w:val="none" w:sz="0" w:space="0" w:color="auto"/>
        <w:left w:val="none" w:sz="0" w:space="0" w:color="auto"/>
        <w:bottom w:val="none" w:sz="0" w:space="0" w:color="auto"/>
        <w:right w:val="none" w:sz="0" w:space="0" w:color="auto"/>
      </w:divBdr>
    </w:div>
    <w:div w:id="620571485">
      <w:bodyDiv w:val="1"/>
      <w:marLeft w:val="0"/>
      <w:marRight w:val="0"/>
      <w:marTop w:val="0"/>
      <w:marBottom w:val="0"/>
      <w:divBdr>
        <w:top w:val="none" w:sz="0" w:space="0" w:color="auto"/>
        <w:left w:val="none" w:sz="0" w:space="0" w:color="auto"/>
        <w:bottom w:val="none" w:sz="0" w:space="0" w:color="auto"/>
        <w:right w:val="none" w:sz="0" w:space="0" w:color="auto"/>
      </w:divBdr>
    </w:div>
    <w:div w:id="620770404">
      <w:bodyDiv w:val="1"/>
      <w:marLeft w:val="0"/>
      <w:marRight w:val="0"/>
      <w:marTop w:val="0"/>
      <w:marBottom w:val="0"/>
      <w:divBdr>
        <w:top w:val="none" w:sz="0" w:space="0" w:color="auto"/>
        <w:left w:val="none" w:sz="0" w:space="0" w:color="auto"/>
        <w:bottom w:val="none" w:sz="0" w:space="0" w:color="auto"/>
        <w:right w:val="none" w:sz="0" w:space="0" w:color="auto"/>
      </w:divBdr>
    </w:div>
    <w:div w:id="620958862">
      <w:bodyDiv w:val="1"/>
      <w:marLeft w:val="0"/>
      <w:marRight w:val="0"/>
      <w:marTop w:val="0"/>
      <w:marBottom w:val="0"/>
      <w:divBdr>
        <w:top w:val="none" w:sz="0" w:space="0" w:color="auto"/>
        <w:left w:val="none" w:sz="0" w:space="0" w:color="auto"/>
        <w:bottom w:val="none" w:sz="0" w:space="0" w:color="auto"/>
        <w:right w:val="none" w:sz="0" w:space="0" w:color="auto"/>
      </w:divBdr>
    </w:div>
    <w:div w:id="621111600">
      <w:bodyDiv w:val="1"/>
      <w:marLeft w:val="0"/>
      <w:marRight w:val="0"/>
      <w:marTop w:val="0"/>
      <w:marBottom w:val="0"/>
      <w:divBdr>
        <w:top w:val="none" w:sz="0" w:space="0" w:color="auto"/>
        <w:left w:val="none" w:sz="0" w:space="0" w:color="auto"/>
        <w:bottom w:val="none" w:sz="0" w:space="0" w:color="auto"/>
        <w:right w:val="none" w:sz="0" w:space="0" w:color="auto"/>
      </w:divBdr>
    </w:div>
    <w:div w:id="621226367">
      <w:bodyDiv w:val="1"/>
      <w:marLeft w:val="0"/>
      <w:marRight w:val="0"/>
      <w:marTop w:val="0"/>
      <w:marBottom w:val="0"/>
      <w:divBdr>
        <w:top w:val="none" w:sz="0" w:space="0" w:color="auto"/>
        <w:left w:val="none" w:sz="0" w:space="0" w:color="auto"/>
        <w:bottom w:val="none" w:sz="0" w:space="0" w:color="auto"/>
        <w:right w:val="none" w:sz="0" w:space="0" w:color="auto"/>
      </w:divBdr>
    </w:div>
    <w:div w:id="621304573">
      <w:bodyDiv w:val="1"/>
      <w:marLeft w:val="0"/>
      <w:marRight w:val="0"/>
      <w:marTop w:val="0"/>
      <w:marBottom w:val="0"/>
      <w:divBdr>
        <w:top w:val="none" w:sz="0" w:space="0" w:color="auto"/>
        <w:left w:val="none" w:sz="0" w:space="0" w:color="auto"/>
        <w:bottom w:val="none" w:sz="0" w:space="0" w:color="auto"/>
        <w:right w:val="none" w:sz="0" w:space="0" w:color="auto"/>
      </w:divBdr>
    </w:div>
    <w:div w:id="621426992">
      <w:bodyDiv w:val="1"/>
      <w:marLeft w:val="0"/>
      <w:marRight w:val="0"/>
      <w:marTop w:val="0"/>
      <w:marBottom w:val="0"/>
      <w:divBdr>
        <w:top w:val="none" w:sz="0" w:space="0" w:color="auto"/>
        <w:left w:val="none" w:sz="0" w:space="0" w:color="auto"/>
        <w:bottom w:val="none" w:sz="0" w:space="0" w:color="auto"/>
        <w:right w:val="none" w:sz="0" w:space="0" w:color="auto"/>
      </w:divBdr>
    </w:div>
    <w:div w:id="621502302">
      <w:bodyDiv w:val="1"/>
      <w:marLeft w:val="0"/>
      <w:marRight w:val="0"/>
      <w:marTop w:val="0"/>
      <w:marBottom w:val="0"/>
      <w:divBdr>
        <w:top w:val="none" w:sz="0" w:space="0" w:color="auto"/>
        <w:left w:val="none" w:sz="0" w:space="0" w:color="auto"/>
        <w:bottom w:val="none" w:sz="0" w:space="0" w:color="auto"/>
        <w:right w:val="none" w:sz="0" w:space="0" w:color="auto"/>
      </w:divBdr>
    </w:div>
    <w:div w:id="621571526">
      <w:bodyDiv w:val="1"/>
      <w:marLeft w:val="0"/>
      <w:marRight w:val="0"/>
      <w:marTop w:val="0"/>
      <w:marBottom w:val="0"/>
      <w:divBdr>
        <w:top w:val="none" w:sz="0" w:space="0" w:color="auto"/>
        <w:left w:val="none" w:sz="0" w:space="0" w:color="auto"/>
        <w:bottom w:val="none" w:sz="0" w:space="0" w:color="auto"/>
        <w:right w:val="none" w:sz="0" w:space="0" w:color="auto"/>
      </w:divBdr>
    </w:div>
    <w:div w:id="621764715">
      <w:bodyDiv w:val="1"/>
      <w:marLeft w:val="0"/>
      <w:marRight w:val="0"/>
      <w:marTop w:val="0"/>
      <w:marBottom w:val="0"/>
      <w:divBdr>
        <w:top w:val="none" w:sz="0" w:space="0" w:color="auto"/>
        <w:left w:val="none" w:sz="0" w:space="0" w:color="auto"/>
        <w:bottom w:val="none" w:sz="0" w:space="0" w:color="auto"/>
        <w:right w:val="none" w:sz="0" w:space="0" w:color="auto"/>
      </w:divBdr>
    </w:div>
    <w:div w:id="621958711">
      <w:bodyDiv w:val="1"/>
      <w:marLeft w:val="0"/>
      <w:marRight w:val="0"/>
      <w:marTop w:val="0"/>
      <w:marBottom w:val="0"/>
      <w:divBdr>
        <w:top w:val="none" w:sz="0" w:space="0" w:color="auto"/>
        <w:left w:val="none" w:sz="0" w:space="0" w:color="auto"/>
        <w:bottom w:val="none" w:sz="0" w:space="0" w:color="auto"/>
        <w:right w:val="none" w:sz="0" w:space="0" w:color="auto"/>
      </w:divBdr>
    </w:div>
    <w:div w:id="621963825">
      <w:bodyDiv w:val="1"/>
      <w:marLeft w:val="0"/>
      <w:marRight w:val="0"/>
      <w:marTop w:val="0"/>
      <w:marBottom w:val="0"/>
      <w:divBdr>
        <w:top w:val="none" w:sz="0" w:space="0" w:color="auto"/>
        <w:left w:val="none" w:sz="0" w:space="0" w:color="auto"/>
        <w:bottom w:val="none" w:sz="0" w:space="0" w:color="auto"/>
        <w:right w:val="none" w:sz="0" w:space="0" w:color="auto"/>
      </w:divBdr>
    </w:div>
    <w:div w:id="622228255">
      <w:bodyDiv w:val="1"/>
      <w:marLeft w:val="0"/>
      <w:marRight w:val="0"/>
      <w:marTop w:val="0"/>
      <w:marBottom w:val="0"/>
      <w:divBdr>
        <w:top w:val="none" w:sz="0" w:space="0" w:color="auto"/>
        <w:left w:val="none" w:sz="0" w:space="0" w:color="auto"/>
        <w:bottom w:val="none" w:sz="0" w:space="0" w:color="auto"/>
        <w:right w:val="none" w:sz="0" w:space="0" w:color="auto"/>
      </w:divBdr>
    </w:div>
    <w:div w:id="623006139">
      <w:bodyDiv w:val="1"/>
      <w:marLeft w:val="0"/>
      <w:marRight w:val="0"/>
      <w:marTop w:val="0"/>
      <w:marBottom w:val="0"/>
      <w:divBdr>
        <w:top w:val="none" w:sz="0" w:space="0" w:color="auto"/>
        <w:left w:val="none" w:sz="0" w:space="0" w:color="auto"/>
        <w:bottom w:val="none" w:sz="0" w:space="0" w:color="auto"/>
        <w:right w:val="none" w:sz="0" w:space="0" w:color="auto"/>
      </w:divBdr>
    </w:div>
    <w:div w:id="623267165">
      <w:bodyDiv w:val="1"/>
      <w:marLeft w:val="0"/>
      <w:marRight w:val="0"/>
      <w:marTop w:val="0"/>
      <w:marBottom w:val="0"/>
      <w:divBdr>
        <w:top w:val="none" w:sz="0" w:space="0" w:color="auto"/>
        <w:left w:val="none" w:sz="0" w:space="0" w:color="auto"/>
        <w:bottom w:val="none" w:sz="0" w:space="0" w:color="auto"/>
        <w:right w:val="none" w:sz="0" w:space="0" w:color="auto"/>
      </w:divBdr>
    </w:div>
    <w:div w:id="623268314">
      <w:bodyDiv w:val="1"/>
      <w:marLeft w:val="0"/>
      <w:marRight w:val="0"/>
      <w:marTop w:val="0"/>
      <w:marBottom w:val="0"/>
      <w:divBdr>
        <w:top w:val="none" w:sz="0" w:space="0" w:color="auto"/>
        <w:left w:val="none" w:sz="0" w:space="0" w:color="auto"/>
        <w:bottom w:val="none" w:sz="0" w:space="0" w:color="auto"/>
        <w:right w:val="none" w:sz="0" w:space="0" w:color="auto"/>
      </w:divBdr>
    </w:div>
    <w:div w:id="623653373">
      <w:bodyDiv w:val="1"/>
      <w:marLeft w:val="0"/>
      <w:marRight w:val="0"/>
      <w:marTop w:val="0"/>
      <w:marBottom w:val="0"/>
      <w:divBdr>
        <w:top w:val="none" w:sz="0" w:space="0" w:color="auto"/>
        <w:left w:val="none" w:sz="0" w:space="0" w:color="auto"/>
        <w:bottom w:val="none" w:sz="0" w:space="0" w:color="auto"/>
        <w:right w:val="none" w:sz="0" w:space="0" w:color="auto"/>
      </w:divBdr>
    </w:div>
    <w:div w:id="623733154">
      <w:bodyDiv w:val="1"/>
      <w:marLeft w:val="0"/>
      <w:marRight w:val="0"/>
      <w:marTop w:val="0"/>
      <w:marBottom w:val="0"/>
      <w:divBdr>
        <w:top w:val="none" w:sz="0" w:space="0" w:color="auto"/>
        <w:left w:val="none" w:sz="0" w:space="0" w:color="auto"/>
        <w:bottom w:val="none" w:sz="0" w:space="0" w:color="auto"/>
        <w:right w:val="none" w:sz="0" w:space="0" w:color="auto"/>
      </w:divBdr>
    </w:div>
    <w:div w:id="623778401">
      <w:bodyDiv w:val="1"/>
      <w:marLeft w:val="0"/>
      <w:marRight w:val="0"/>
      <w:marTop w:val="0"/>
      <w:marBottom w:val="0"/>
      <w:divBdr>
        <w:top w:val="none" w:sz="0" w:space="0" w:color="auto"/>
        <w:left w:val="none" w:sz="0" w:space="0" w:color="auto"/>
        <w:bottom w:val="none" w:sz="0" w:space="0" w:color="auto"/>
        <w:right w:val="none" w:sz="0" w:space="0" w:color="auto"/>
      </w:divBdr>
    </w:div>
    <w:div w:id="623928857">
      <w:bodyDiv w:val="1"/>
      <w:marLeft w:val="0"/>
      <w:marRight w:val="0"/>
      <w:marTop w:val="0"/>
      <w:marBottom w:val="0"/>
      <w:divBdr>
        <w:top w:val="none" w:sz="0" w:space="0" w:color="auto"/>
        <w:left w:val="none" w:sz="0" w:space="0" w:color="auto"/>
        <w:bottom w:val="none" w:sz="0" w:space="0" w:color="auto"/>
        <w:right w:val="none" w:sz="0" w:space="0" w:color="auto"/>
      </w:divBdr>
    </w:div>
    <w:div w:id="624044445">
      <w:bodyDiv w:val="1"/>
      <w:marLeft w:val="0"/>
      <w:marRight w:val="0"/>
      <w:marTop w:val="0"/>
      <w:marBottom w:val="0"/>
      <w:divBdr>
        <w:top w:val="none" w:sz="0" w:space="0" w:color="auto"/>
        <w:left w:val="none" w:sz="0" w:space="0" w:color="auto"/>
        <w:bottom w:val="none" w:sz="0" w:space="0" w:color="auto"/>
        <w:right w:val="none" w:sz="0" w:space="0" w:color="auto"/>
      </w:divBdr>
    </w:div>
    <w:div w:id="624655509">
      <w:bodyDiv w:val="1"/>
      <w:marLeft w:val="0"/>
      <w:marRight w:val="0"/>
      <w:marTop w:val="0"/>
      <w:marBottom w:val="0"/>
      <w:divBdr>
        <w:top w:val="none" w:sz="0" w:space="0" w:color="auto"/>
        <w:left w:val="none" w:sz="0" w:space="0" w:color="auto"/>
        <w:bottom w:val="none" w:sz="0" w:space="0" w:color="auto"/>
        <w:right w:val="none" w:sz="0" w:space="0" w:color="auto"/>
      </w:divBdr>
    </w:div>
    <w:div w:id="624696154">
      <w:bodyDiv w:val="1"/>
      <w:marLeft w:val="0"/>
      <w:marRight w:val="0"/>
      <w:marTop w:val="0"/>
      <w:marBottom w:val="0"/>
      <w:divBdr>
        <w:top w:val="none" w:sz="0" w:space="0" w:color="auto"/>
        <w:left w:val="none" w:sz="0" w:space="0" w:color="auto"/>
        <w:bottom w:val="none" w:sz="0" w:space="0" w:color="auto"/>
        <w:right w:val="none" w:sz="0" w:space="0" w:color="auto"/>
      </w:divBdr>
    </w:div>
    <w:div w:id="625114831">
      <w:bodyDiv w:val="1"/>
      <w:marLeft w:val="0"/>
      <w:marRight w:val="0"/>
      <w:marTop w:val="0"/>
      <w:marBottom w:val="0"/>
      <w:divBdr>
        <w:top w:val="none" w:sz="0" w:space="0" w:color="auto"/>
        <w:left w:val="none" w:sz="0" w:space="0" w:color="auto"/>
        <w:bottom w:val="none" w:sz="0" w:space="0" w:color="auto"/>
        <w:right w:val="none" w:sz="0" w:space="0" w:color="auto"/>
      </w:divBdr>
    </w:div>
    <w:div w:id="625161124">
      <w:bodyDiv w:val="1"/>
      <w:marLeft w:val="0"/>
      <w:marRight w:val="0"/>
      <w:marTop w:val="0"/>
      <w:marBottom w:val="0"/>
      <w:divBdr>
        <w:top w:val="none" w:sz="0" w:space="0" w:color="auto"/>
        <w:left w:val="none" w:sz="0" w:space="0" w:color="auto"/>
        <w:bottom w:val="none" w:sz="0" w:space="0" w:color="auto"/>
        <w:right w:val="none" w:sz="0" w:space="0" w:color="auto"/>
      </w:divBdr>
    </w:div>
    <w:div w:id="625239470">
      <w:bodyDiv w:val="1"/>
      <w:marLeft w:val="0"/>
      <w:marRight w:val="0"/>
      <w:marTop w:val="0"/>
      <w:marBottom w:val="0"/>
      <w:divBdr>
        <w:top w:val="none" w:sz="0" w:space="0" w:color="auto"/>
        <w:left w:val="none" w:sz="0" w:space="0" w:color="auto"/>
        <w:bottom w:val="none" w:sz="0" w:space="0" w:color="auto"/>
        <w:right w:val="none" w:sz="0" w:space="0" w:color="auto"/>
      </w:divBdr>
    </w:div>
    <w:div w:id="625354138">
      <w:bodyDiv w:val="1"/>
      <w:marLeft w:val="0"/>
      <w:marRight w:val="0"/>
      <w:marTop w:val="0"/>
      <w:marBottom w:val="0"/>
      <w:divBdr>
        <w:top w:val="none" w:sz="0" w:space="0" w:color="auto"/>
        <w:left w:val="none" w:sz="0" w:space="0" w:color="auto"/>
        <w:bottom w:val="none" w:sz="0" w:space="0" w:color="auto"/>
        <w:right w:val="none" w:sz="0" w:space="0" w:color="auto"/>
      </w:divBdr>
    </w:div>
    <w:div w:id="625936908">
      <w:bodyDiv w:val="1"/>
      <w:marLeft w:val="0"/>
      <w:marRight w:val="0"/>
      <w:marTop w:val="0"/>
      <w:marBottom w:val="0"/>
      <w:divBdr>
        <w:top w:val="none" w:sz="0" w:space="0" w:color="auto"/>
        <w:left w:val="none" w:sz="0" w:space="0" w:color="auto"/>
        <w:bottom w:val="none" w:sz="0" w:space="0" w:color="auto"/>
        <w:right w:val="none" w:sz="0" w:space="0" w:color="auto"/>
      </w:divBdr>
    </w:div>
    <w:div w:id="626357650">
      <w:bodyDiv w:val="1"/>
      <w:marLeft w:val="0"/>
      <w:marRight w:val="0"/>
      <w:marTop w:val="0"/>
      <w:marBottom w:val="0"/>
      <w:divBdr>
        <w:top w:val="none" w:sz="0" w:space="0" w:color="auto"/>
        <w:left w:val="none" w:sz="0" w:space="0" w:color="auto"/>
        <w:bottom w:val="none" w:sz="0" w:space="0" w:color="auto"/>
        <w:right w:val="none" w:sz="0" w:space="0" w:color="auto"/>
      </w:divBdr>
    </w:div>
    <w:div w:id="626358082">
      <w:bodyDiv w:val="1"/>
      <w:marLeft w:val="0"/>
      <w:marRight w:val="0"/>
      <w:marTop w:val="0"/>
      <w:marBottom w:val="0"/>
      <w:divBdr>
        <w:top w:val="none" w:sz="0" w:space="0" w:color="auto"/>
        <w:left w:val="none" w:sz="0" w:space="0" w:color="auto"/>
        <w:bottom w:val="none" w:sz="0" w:space="0" w:color="auto"/>
        <w:right w:val="none" w:sz="0" w:space="0" w:color="auto"/>
      </w:divBdr>
    </w:div>
    <w:div w:id="626591525">
      <w:bodyDiv w:val="1"/>
      <w:marLeft w:val="0"/>
      <w:marRight w:val="0"/>
      <w:marTop w:val="0"/>
      <w:marBottom w:val="0"/>
      <w:divBdr>
        <w:top w:val="none" w:sz="0" w:space="0" w:color="auto"/>
        <w:left w:val="none" w:sz="0" w:space="0" w:color="auto"/>
        <w:bottom w:val="none" w:sz="0" w:space="0" w:color="auto"/>
        <w:right w:val="none" w:sz="0" w:space="0" w:color="auto"/>
      </w:divBdr>
    </w:div>
    <w:div w:id="626855166">
      <w:bodyDiv w:val="1"/>
      <w:marLeft w:val="0"/>
      <w:marRight w:val="0"/>
      <w:marTop w:val="0"/>
      <w:marBottom w:val="0"/>
      <w:divBdr>
        <w:top w:val="none" w:sz="0" w:space="0" w:color="auto"/>
        <w:left w:val="none" w:sz="0" w:space="0" w:color="auto"/>
        <w:bottom w:val="none" w:sz="0" w:space="0" w:color="auto"/>
        <w:right w:val="none" w:sz="0" w:space="0" w:color="auto"/>
      </w:divBdr>
    </w:div>
    <w:div w:id="627466794">
      <w:bodyDiv w:val="1"/>
      <w:marLeft w:val="0"/>
      <w:marRight w:val="0"/>
      <w:marTop w:val="0"/>
      <w:marBottom w:val="0"/>
      <w:divBdr>
        <w:top w:val="none" w:sz="0" w:space="0" w:color="auto"/>
        <w:left w:val="none" w:sz="0" w:space="0" w:color="auto"/>
        <w:bottom w:val="none" w:sz="0" w:space="0" w:color="auto"/>
        <w:right w:val="none" w:sz="0" w:space="0" w:color="auto"/>
      </w:divBdr>
    </w:div>
    <w:div w:id="627589244">
      <w:bodyDiv w:val="1"/>
      <w:marLeft w:val="0"/>
      <w:marRight w:val="0"/>
      <w:marTop w:val="0"/>
      <w:marBottom w:val="0"/>
      <w:divBdr>
        <w:top w:val="none" w:sz="0" w:space="0" w:color="auto"/>
        <w:left w:val="none" w:sz="0" w:space="0" w:color="auto"/>
        <w:bottom w:val="none" w:sz="0" w:space="0" w:color="auto"/>
        <w:right w:val="none" w:sz="0" w:space="0" w:color="auto"/>
      </w:divBdr>
    </w:div>
    <w:div w:id="627860772">
      <w:bodyDiv w:val="1"/>
      <w:marLeft w:val="0"/>
      <w:marRight w:val="0"/>
      <w:marTop w:val="0"/>
      <w:marBottom w:val="0"/>
      <w:divBdr>
        <w:top w:val="none" w:sz="0" w:space="0" w:color="auto"/>
        <w:left w:val="none" w:sz="0" w:space="0" w:color="auto"/>
        <w:bottom w:val="none" w:sz="0" w:space="0" w:color="auto"/>
        <w:right w:val="none" w:sz="0" w:space="0" w:color="auto"/>
      </w:divBdr>
    </w:div>
    <w:div w:id="627929948">
      <w:bodyDiv w:val="1"/>
      <w:marLeft w:val="0"/>
      <w:marRight w:val="0"/>
      <w:marTop w:val="0"/>
      <w:marBottom w:val="0"/>
      <w:divBdr>
        <w:top w:val="none" w:sz="0" w:space="0" w:color="auto"/>
        <w:left w:val="none" w:sz="0" w:space="0" w:color="auto"/>
        <w:bottom w:val="none" w:sz="0" w:space="0" w:color="auto"/>
        <w:right w:val="none" w:sz="0" w:space="0" w:color="auto"/>
      </w:divBdr>
    </w:div>
    <w:div w:id="627930341">
      <w:bodyDiv w:val="1"/>
      <w:marLeft w:val="0"/>
      <w:marRight w:val="0"/>
      <w:marTop w:val="0"/>
      <w:marBottom w:val="0"/>
      <w:divBdr>
        <w:top w:val="none" w:sz="0" w:space="0" w:color="auto"/>
        <w:left w:val="none" w:sz="0" w:space="0" w:color="auto"/>
        <w:bottom w:val="none" w:sz="0" w:space="0" w:color="auto"/>
        <w:right w:val="none" w:sz="0" w:space="0" w:color="auto"/>
      </w:divBdr>
    </w:div>
    <w:div w:id="628047773">
      <w:bodyDiv w:val="1"/>
      <w:marLeft w:val="0"/>
      <w:marRight w:val="0"/>
      <w:marTop w:val="0"/>
      <w:marBottom w:val="0"/>
      <w:divBdr>
        <w:top w:val="none" w:sz="0" w:space="0" w:color="auto"/>
        <w:left w:val="none" w:sz="0" w:space="0" w:color="auto"/>
        <w:bottom w:val="none" w:sz="0" w:space="0" w:color="auto"/>
        <w:right w:val="none" w:sz="0" w:space="0" w:color="auto"/>
      </w:divBdr>
    </w:div>
    <w:div w:id="628124038">
      <w:bodyDiv w:val="1"/>
      <w:marLeft w:val="0"/>
      <w:marRight w:val="0"/>
      <w:marTop w:val="0"/>
      <w:marBottom w:val="0"/>
      <w:divBdr>
        <w:top w:val="none" w:sz="0" w:space="0" w:color="auto"/>
        <w:left w:val="none" w:sz="0" w:space="0" w:color="auto"/>
        <w:bottom w:val="none" w:sz="0" w:space="0" w:color="auto"/>
        <w:right w:val="none" w:sz="0" w:space="0" w:color="auto"/>
      </w:divBdr>
    </w:div>
    <w:div w:id="628247442">
      <w:bodyDiv w:val="1"/>
      <w:marLeft w:val="0"/>
      <w:marRight w:val="0"/>
      <w:marTop w:val="0"/>
      <w:marBottom w:val="0"/>
      <w:divBdr>
        <w:top w:val="none" w:sz="0" w:space="0" w:color="auto"/>
        <w:left w:val="none" w:sz="0" w:space="0" w:color="auto"/>
        <w:bottom w:val="none" w:sz="0" w:space="0" w:color="auto"/>
        <w:right w:val="none" w:sz="0" w:space="0" w:color="auto"/>
      </w:divBdr>
    </w:div>
    <w:div w:id="628436942">
      <w:bodyDiv w:val="1"/>
      <w:marLeft w:val="0"/>
      <w:marRight w:val="0"/>
      <w:marTop w:val="0"/>
      <w:marBottom w:val="0"/>
      <w:divBdr>
        <w:top w:val="none" w:sz="0" w:space="0" w:color="auto"/>
        <w:left w:val="none" w:sz="0" w:space="0" w:color="auto"/>
        <w:bottom w:val="none" w:sz="0" w:space="0" w:color="auto"/>
        <w:right w:val="none" w:sz="0" w:space="0" w:color="auto"/>
      </w:divBdr>
    </w:div>
    <w:div w:id="62851612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28976169">
      <w:bodyDiv w:val="1"/>
      <w:marLeft w:val="0"/>
      <w:marRight w:val="0"/>
      <w:marTop w:val="0"/>
      <w:marBottom w:val="0"/>
      <w:divBdr>
        <w:top w:val="none" w:sz="0" w:space="0" w:color="auto"/>
        <w:left w:val="none" w:sz="0" w:space="0" w:color="auto"/>
        <w:bottom w:val="none" w:sz="0" w:space="0" w:color="auto"/>
        <w:right w:val="none" w:sz="0" w:space="0" w:color="auto"/>
      </w:divBdr>
    </w:div>
    <w:div w:id="629019262">
      <w:bodyDiv w:val="1"/>
      <w:marLeft w:val="0"/>
      <w:marRight w:val="0"/>
      <w:marTop w:val="0"/>
      <w:marBottom w:val="0"/>
      <w:divBdr>
        <w:top w:val="none" w:sz="0" w:space="0" w:color="auto"/>
        <w:left w:val="none" w:sz="0" w:space="0" w:color="auto"/>
        <w:bottom w:val="none" w:sz="0" w:space="0" w:color="auto"/>
        <w:right w:val="none" w:sz="0" w:space="0" w:color="auto"/>
      </w:divBdr>
    </w:div>
    <w:div w:id="629215263">
      <w:bodyDiv w:val="1"/>
      <w:marLeft w:val="0"/>
      <w:marRight w:val="0"/>
      <w:marTop w:val="0"/>
      <w:marBottom w:val="0"/>
      <w:divBdr>
        <w:top w:val="none" w:sz="0" w:space="0" w:color="auto"/>
        <w:left w:val="none" w:sz="0" w:space="0" w:color="auto"/>
        <w:bottom w:val="none" w:sz="0" w:space="0" w:color="auto"/>
        <w:right w:val="none" w:sz="0" w:space="0" w:color="auto"/>
      </w:divBdr>
    </w:div>
    <w:div w:id="629283760">
      <w:bodyDiv w:val="1"/>
      <w:marLeft w:val="0"/>
      <w:marRight w:val="0"/>
      <w:marTop w:val="0"/>
      <w:marBottom w:val="0"/>
      <w:divBdr>
        <w:top w:val="none" w:sz="0" w:space="0" w:color="auto"/>
        <w:left w:val="none" w:sz="0" w:space="0" w:color="auto"/>
        <w:bottom w:val="none" w:sz="0" w:space="0" w:color="auto"/>
        <w:right w:val="none" w:sz="0" w:space="0" w:color="auto"/>
      </w:divBdr>
    </w:div>
    <w:div w:id="629357727">
      <w:bodyDiv w:val="1"/>
      <w:marLeft w:val="0"/>
      <w:marRight w:val="0"/>
      <w:marTop w:val="0"/>
      <w:marBottom w:val="0"/>
      <w:divBdr>
        <w:top w:val="none" w:sz="0" w:space="0" w:color="auto"/>
        <w:left w:val="none" w:sz="0" w:space="0" w:color="auto"/>
        <w:bottom w:val="none" w:sz="0" w:space="0" w:color="auto"/>
        <w:right w:val="none" w:sz="0" w:space="0" w:color="auto"/>
      </w:divBdr>
    </w:div>
    <w:div w:id="629408818">
      <w:bodyDiv w:val="1"/>
      <w:marLeft w:val="0"/>
      <w:marRight w:val="0"/>
      <w:marTop w:val="0"/>
      <w:marBottom w:val="0"/>
      <w:divBdr>
        <w:top w:val="none" w:sz="0" w:space="0" w:color="auto"/>
        <w:left w:val="none" w:sz="0" w:space="0" w:color="auto"/>
        <w:bottom w:val="none" w:sz="0" w:space="0" w:color="auto"/>
        <w:right w:val="none" w:sz="0" w:space="0" w:color="auto"/>
      </w:divBdr>
    </w:div>
    <w:div w:id="629633124">
      <w:bodyDiv w:val="1"/>
      <w:marLeft w:val="0"/>
      <w:marRight w:val="0"/>
      <w:marTop w:val="0"/>
      <w:marBottom w:val="0"/>
      <w:divBdr>
        <w:top w:val="none" w:sz="0" w:space="0" w:color="auto"/>
        <w:left w:val="none" w:sz="0" w:space="0" w:color="auto"/>
        <w:bottom w:val="none" w:sz="0" w:space="0" w:color="auto"/>
        <w:right w:val="none" w:sz="0" w:space="0" w:color="auto"/>
      </w:divBdr>
    </w:div>
    <w:div w:id="630135176">
      <w:bodyDiv w:val="1"/>
      <w:marLeft w:val="0"/>
      <w:marRight w:val="0"/>
      <w:marTop w:val="0"/>
      <w:marBottom w:val="0"/>
      <w:divBdr>
        <w:top w:val="none" w:sz="0" w:space="0" w:color="auto"/>
        <w:left w:val="none" w:sz="0" w:space="0" w:color="auto"/>
        <w:bottom w:val="none" w:sz="0" w:space="0" w:color="auto"/>
        <w:right w:val="none" w:sz="0" w:space="0" w:color="auto"/>
      </w:divBdr>
    </w:div>
    <w:div w:id="630403235">
      <w:bodyDiv w:val="1"/>
      <w:marLeft w:val="0"/>
      <w:marRight w:val="0"/>
      <w:marTop w:val="0"/>
      <w:marBottom w:val="0"/>
      <w:divBdr>
        <w:top w:val="none" w:sz="0" w:space="0" w:color="auto"/>
        <w:left w:val="none" w:sz="0" w:space="0" w:color="auto"/>
        <w:bottom w:val="none" w:sz="0" w:space="0" w:color="auto"/>
        <w:right w:val="none" w:sz="0" w:space="0" w:color="auto"/>
      </w:divBdr>
    </w:div>
    <w:div w:id="630476345">
      <w:bodyDiv w:val="1"/>
      <w:marLeft w:val="0"/>
      <w:marRight w:val="0"/>
      <w:marTop w:val="0"/>
      <w:marBottom w:val="0"/>
      <w:divBdr>
        <w:top w:val="none" w:sz="0" w:space="0" w:color="auto"/>
        <w:left w:val="none" w:sz="0" w:space="0" w:color="auto"/>
        <w:bottom w:val="none" w:sz="0" w:space="0" w:color="auto"/>
        <w:right w:val="none" w:sz="0" w:space="0" w:color="auto"/>
      </w:divBdr>
    </w:div>
    <w:div w:id="630785357">
      <w:bodyDiv w:val="1"/>
      <w:marLeft w:val="0"/>
      <w:marRight w:val="0"/>
      <w:marTop w:val="0"/>
      <w:marBottom w:val="0"/>
      <w:divBdr>
        <w:top w:val="none" w:sz="0" w:space="0" w:color="auto"/>
        <w:left w:val="none" w:sz="0" w:space="0" w:color="auto"/>
        <w:bottom w:val="none" w:sz="0" w:space="0" w:color="auto"/>
        <w:right w:val="none" w:sz="0" w:space="0" w:color="auto"/>
      </w:divBdr>
    </w:div>
    <w:div w:id="630987320">
      <w:bodyDiv w:val="1"/>
      <w:marLeft w:val="0"/>
      <w:marRight w:val="0"/>
      <w:marTop w:val="0"/>
      <w:marBottom w:val="0"/>
      <w:divBdr>
        <w:top w:val="none" w:sz="0" w:space="0" w:color="auto"/>
        <w:left w:val="none" w:sz="0" w:space="0" w:color="auto"/>
        <w:bottom w:val="none" w:sz="0" w:space="0" w:color="auto"/>
        <w:right w:val="none" w:sz="0" w:space="0" w:color="auto"/>
      </w:divBdr>
    </w:div>
    <w:div w:id="631178905">
      <w:bodyDiv w:val="1"/>
      <w:marLeft w:val="0"/>
      <w:marRight w:val="0"/>
      <w:marTop w:val="0"/>
      <w:marBottom w:val="0"/>
      <w:divBdr>
        <w:top w:val="none" w:sz="0" w:space="0" w:color="auto"/>
        <w:left w:val="none" w:sz="0" w:space="0" w:color="auto"/>
        <w:bottom w:val="none" w:sz="0" w:space="0" w:color="auto"/>
        <w:right w:val="none" w:sz="0" w:space="0" w:color="auto"/>
      </w:divBdr>
    </w:div>
    <w:div w:id="631179919">
      <w:bodyDiv w:val="1"/>
      <w:marLeft w:val="0"/>
      <w:marRight w:val="0"/>
      <w:marTop w:val="0"/>
      <w:marBottom w:val="0"/>
      <w:divBdr>
        <w:top w:val="none" w:sz="0" w:space="0" w:color="auto"/>
        <w:left w:val="none" w:sz="0" w:space="0" w:color="auto"/>
        <w:bottom w:val="none" w:sz="0" w:space="0" w:color="auto"/>
        <w:right w:val="none" w:sz="0" w:space="0" w:color="auto"/>
      </w:divBdr>
    </w:div>
    <w:div w:id="631249937">
      <w:bodyDiv w:val="1"/>
      <w:marLeft w:val="0"/>
      <w:marRight w:val="0"/>
      <w:marTop w:val="0"/>
      <w:marBottom w:val="0"/>
      <w:divBdr>
        <w:top w:val="none" w:sz="0" w:space="0" w:color="auto"/>
        <w:left w:val="none" w:sz="0" w:space="0" w:color="auto"/>
        <w:bottom w:val="none" w:sz="0" w:space="0" w:color="auto"/>
        <w:right w:val="none" w:sz="0" w:space="0" w:color="auto"/>
      </w:divBdr>
    </w:div>
    <w:div w:id="631402283">
      <w:bodyDiv w:val="1"/>
      <w:marLeft w:val="0"/>
      <w:marRight w:val="0"/>
      <w:marTop w:val="0"/>
      <w:marBottom w:val="0"/>
      <w:divBdr>
        <w:top w:val="none" w:sz="0" w:space="0" w:color="auto"/>
        <w:left w:val="none" w:sz="0" w:space="0" w:color="auto"/>
        <w:bottom w:val="none" w:sz="0" w:space="0" w:color="auto"/>
        <w:right w:val="none" w:sz="0" w:space="0" w:color="auto"/>
      </w:divBdr>
    </w:div>
    <w:div w:id="631709712">
      <w:bodyDiv w:val="1"/>
      <w:marLeft w:val="0"/>
      <w:marRight w:val="0"/>
      <w:marTop w:val="0"/>
      <w:marBottom w:val="0"/>
      <w:divBdr>
        <w:top w:val="none" w:sz="0" w:space="0" w:color="auto"/>
        <w:left w:val="none" w:sz="0" w:space="0" w:color="auto"/>
        <w:bottom w:val="none" w:sz="0" w:space="0" w:color="auto"/>
        <w:right w:val="none" w:sz="0" w:space="0" w:color="auto"/>
      </w:divBdr>
    </w:div>
    <w:div w:id="631785777">
      <w:bodyDiv w:val="1"/>
      <w:marLeft w:val="0"/>
      <w:marRight w:val="0"/>
      <w:marTop w:val="0"/>
      <w:marBottom w:val="0"/>
      <w:divBdr>
        <w:top w:val="none" w:sz="0" w:space="0" w:color="auto"/>
        <w:left w:val="none" w:sz="0" w:space="0" w:color="auto"/>
        <w:bottom w:val="none" w:sz="0" w:space="0" w:color="auto"/>
        <w:right w:val="none" w:sz="0" w:space="0" w:color="auto"/>
      </w:divBdr>
    </w:div>
    <w:div w:id="631863778">
      <w:bodyDiv w:val="1"/>
      <w:marLeft w:val="0"/>
      <w:marRight w:val="0"/>
      <w:marTop w:val="0"/>
      <w:marBottom w:val="0"/>
      <w:divBdr>
        <w:top w:val="none" w:sz="0" w:space="0" w:color="auto"/>
        <w:left w:val="none" w:sz="0" w:space="0" w:color="auto"/>
        <w:bottom w:val="none" w:sz="0" w:space="0" w:color="auto"/>
        <w:right w:val="none" w:sz="0" w:space="0" w:color="auto"/>
      </w:divBdr>
    </w:div>
    <w:div w:id="632441580">
      <w:bodyDiv w:val="1"/>
      <w:marLeft w:val="0"/>
      <w:marRight w:val="0"/>
      <w:marTop w:val="0"/>
      <w:marBottom w:val="0"/>
      <w:divBdr>
        <w:top w:val="none" w:sz="0" w:space="0" w:color="auto"/>
        <w:left w:val="none" w:sz="0" w:space="0" w:color="auto"/>
        <w:bottom w:val="none" w:sz="0" w:space="0" w:color="auto"/>
        <w:right w:val="none" w:sz="0" w:space="0" w:color="auto"/>
      </w:divBdr>
    </w:div>
    <w:div w:id="632953793">
      <w:bodyDiv w:val="1"/>
      <w:marLeft w:val="0"/>
      <w:marRight w:val="0"/>
      <w:marTop w:val="0"/>
      <w:marBottom w:val="0"/>
      <w:divBdr>
        <w:top w:val="none" w:sz="0" w:space="0" w:color="auto"/>
        <w:left w:val="none" w:sz="0" w:space="0" w:color="auto"/>
        <w:bottom w:val="none" w:sz="0" w:space="0" w:color="auto"/>
        <w:right w:val="none" w:sz="0" w:space="0" w:color="auto"/>
      </w:divBdr>
    </w:div>
    <w:div w:id="633172249">
      <w:bodyDiv w:val="1"/>
      <w:marLeft w:val="0"/>
      <w:marRight w:val="0"/>
      <w:marTop w:val="0"/>
      <w:marBottom w:val="0"/>
      <w:divBdr>
        <w:top w:val="none" w:sz="0" w:space="0" w:color="auto"/>
        <w:left w:val="none" w:sz="0" w:space="0" w:color="auto"/>
        <w:bottom w:val="none" w:sz="0" w:space="0" w:color="auto"/>
        <w:right w:val="none" w:sz="0" w:space="0" w:color="auto"/>
      </w:divBdr>
    </w:div>
    <w:div w:id="633371500">
      <w:bodyDiv w:val="1"/>
      <w:marLeft w:val="0"/>
      <w:marRight w:val="0"/>
      <w:marTop w:val="0"/>
      <w:marBottom w:val="0"/>
      <w:divBdr>
        <w:top w:val="none" w:sz="0" w:space="0" w:color="auto"/>
        <w:left w:val="none" w:sz="0" w:space="0" w:color="auto"/>
        <w:bottom w:val="none" w:sz="0" w:space="0" w:color="auto"/>
        <w:right w:val="none" w:sz="0" w:space="0" w:color="auto"/>
      </w:divBdr>
    </w:div>
    <w:div w:id="633488780">
      <w:bodyDiv w:val="1"/>
      <w:marLeft w:val="0"/>
      <w:marRight w:val="0"/>
      <w:marTop w:val="0"/>
      <w:marBottom w:val="0"/>
      <w:divBdr>
        <w:top w:val="none" w:sz="0" w:space="0" w:color="auto"/>
        <w:left w:val="none" w:sz="0" w:space="0" w:color="auto"/>
        <w:bottom w:val="none" w:sz="0" w:space="0" w:color="auto"/>
        <w:right w:val="none" w:sz="0" w:space="0" w:color="auto"/>
      </w:divBdr>
    </w:div>
    <w:div w:id="633558048">
      <w:bodyDiv w:val="1"/>
      <w:marLeft w:val="0"/>
      <w:marRight w:val="0"/>
      <w:marTop w:val="0"/>
      <w:marBottom w:val="0"/>
      <w:divBdr>
        <w:top w:val="none" w:sz="0" w:space="0" w:color="auto"/>
        <w:left w:val="none" w:sz="0" w:space="0" w:color="auto"/>
        <w:bottom w:val="none" w:sz="0" w:space="0" w:color="auto"/>
        <w:right w:val="none" w:sz="0" w:space="0" w:color="auto"/>
      </w:divBdr>
    </w:div>
    <w:div w:id="633944763">
      <w:bodyDiv w:val="1"/>
      <w:marLeft w:val="0"/>
      <w:marRight w:val="0"/>
      <w:marTop w:val="0"/>
      <w:marBottom w:val="0"/>
      <w:divBdr>
        <w:top w:val="none" w:sz="0" w:space="0" w:color="auto"/>
        <w:left w:val="none" w:sz="0" w:space="0" w:color="auto"/>
        <w:bottom w:val="none" w:sz="0" w:space="0" w:color="auto"/>
        <w:right w:val="none" w:sz="0" w:space="0" w:color="auto"/>
      </w:divBdr>
    </w:div>
    <w:div w:id="634061822">
      <w:bodyDiv w:val="1"/>
      <w:marLeft w:val="0"/>
      <w:marRight w:val="0"/>
      <w:marTop w:val="0"/>
      <w:marBottom w:val="0"/>
      <w:divBdr>
        <w:top w:val="none" w:sz="0" w:space="0" w:color="auto"/>
        <w:left w:val="none" w:sz="0" w:space="0" w:color="auto"/>
        <w:bottom w:val="none" w:sz="0" w:space="0" w:color="auto"/>
        <w:right w:val="none" w:sz="0" w:space="0" w:color="auto"/>
      </w:divBdr>
    </w:div>
    <w:div w:id="634331214">
      <w:bodyDiv w:val="1"/>
      <w:marLeft w:val="0"/>
      <w:marRight w:val="0"/>
      <w:marTop w:val="0"/>
      <w:marBottom w:val="0"/>
      <w:divBdr>
        <w:top w:val="none" w:sz="0" w:space="0" w:color="auto"/>
        <w:left w:val="none" w:sz="0" w:space="0" w:color="auto"/>
        <w:bottom w:val="none" w:sz="0" w:space="0" w:color="auto"/>
        <w:right w:val="none" w:sz="0" w:space="0" w:color="auto"/>
      </w:divBdr>
    </w:div>
    <w:div w:id="634457946">
      <w:bodyDiv w:val="1"/>
      <w:marLeft w:val="0"/>
      <w:marRight w:val="0"/>
      <w:marTop w:val="0"/>
      <w:marBottom w:val="0"/>
      <w:divBdr>
        <w:top w:val="none" w:sz="0" w:space="0" w:color="auto"/>
        <w:left w:val="none" w:sz="0" w:space="0" w:color="auto"/>
        <w:bottom w:val="none" w:sz="0" w:space="0" w:color="auto"/>
        <w:right w:val="none" w:sz="0" w:space="0" w:color="auto"/>
      </w:divBdr>
    </w:div>
    <w:div w:id="634676697">
      <w:bodyDiv w:val="1"/>
      <w:marLeft w:val="0"/>
      <w:marRight w:val="0"/>
      <w:marTop w:val="0"/>
      <w:marBottom w:val="0"/>
      <w:divBdr>
        <w:top w:val="none" w:sz="0" w:space="0" w:color="auto"/>
        <w:left w:val="none" w:sz="0" w:space="0" w:color="auto"/>
        <w:bottom w:val="none" w:sz="0" w:space="0" w:color="auto"/>
        <w:right w:val="none" w:sz="0" w:space="0" w:color="auto"/>
      </w:divBdr>
    </w:div>
    <w:div w:id="634991462">
      <w:bodyDiv w:val="1"/>
      <w:marLeft w:val="0"/>
      <w:marRight w:val="0"/>
      <w:marTop w:val="0"/>
      <w:marBottom w:val="0"/>
      <w:divBdr>
        <w:top w:val="none" w:sz="0" w:space="0" w:color="auto"/>
        <w:left w:val="none" w:sz="0" w:space="0" w:color="auto"/>
        <w:bottom w:val="none" w:sz="0" w:space="0" w:color="auto"/>
        <w:right w:val="none" w:sz="0" w:space="0" w:color="auto"/>
      </w:divBdr>
    </w:div>
    <w:div w:id="635060969">
      <w:bodyDiv w:val="1"/>
      <w:marLeft w:val="0"/>
      <w:marRight w:val="0"/>
      <w:marTop w:val="0"/>
      <w:marBottom w:val="0"/>
      <w:divBdr>
        <w:top w:val="none" w:sz="0" w:space="0" w:color="auto"/>
        <w:left w:val="none" w:sz="0" w:space="0" w:color="auto"/>
        <w:bottom w:val="none" w:sz="0" w:space="0" w:color="auto"/>
        <w:right w:val="none" w:sz="0" w:space="0" w:color="auto"/>
      </w:divBdr>
    </w:div>
    <w:div w:id="635263505">
      <w:bodyDiv w:val="1"/>
      <w:marLeft w:val="0"/>
      <w:marRight w:val="0"/>
      <w:marTop w:val="0"/>
      <w:marBottom w:val="0"/>
      <w:divBdr>
        <w:top w:val="none" w:sz="0" w:space="0" w:color="auto"/>
        <w:left w:val="none" w:sz="0" w:space="0" w:color="auto"/>
        <w:bottom w:val="none" w:sz="0" w:space="0" w:color="auto"/>
        <w:right w:val="none" w:sz="0" w:space="0" w:color="auto"/>
      </w:divBdr>
    </w:div>
    <w:div w:id="635334602">
      <w:bodyDiv w:val="1"/>
      <w:marLeft w:val="0"/>
      <w:marRight w:val="0"/>
      <w:marTop w:val="0"/>
      <w:marBottom w:val="0"/>
      <w:divBdr>
        <w:top w:val="none" w:sz="0" w:space="0" w:color="auto"/>
        <w:left w:val="none" w:sz="0" w:space="0" w:color="auto"/>
        <w:bottom w:val="none" w:sz="0" w:space="0" w:color="auto"/>
        <w:right w:val="none" w:sz="0" w:space="0" w:color="auto"/>
      </w:divBdr>
    </w:div>
    <w:div w:id="635524070">
      <w:bodyDiv w:val="1"/>
      <w:marLeft w:val="0"/>
      <w:marRight w:val="0"/>
      <w:marTop w:val="0"/>
      <w:marBottom w:val="0"/>
      <w:divBdr>
        <w:top w:val="none" w:sz="0" w:space="0" w:color="auto"/>
        <w:left w:val="none" w:sz="0" w:space="0" w:color="auto"/>
        <w:bottom w:val="none" w:sz="0" w:space="0" w:color="auto"/>
        <w:right w:val="none" w:sz="0" w:space="0" w:color="auto"/>
      </w:divBdr>
    </w:div>
    <w:div w:id="635532624">
      <w:bodyDiv w:val="1"/>
      <w:marLeft w:val="0"/>
      <w:marRight w:val="0"/>
      <w:marTop w:val="0"/>
      <w:marBottom w:val="0"/>
      <w:divBdr>
        <w:top w:val="none" w:sz="0" w:space="0" w:color="auto"/>
        <w:left w:val="none" w:sz="0" w:space="0" w:color="auto"/>
        <w:bottom w:val="none" w:sz="0" w:space="0" w:color="auto"/>
        <w:right w:val="none" w:sz="0" w:space="0" w:color="auto"/>
      </w:divBdr>
    </w:div>
    <w:div w:id="635571439">
      <w:bodyDiv w:val="1"/>
      <w:marLeft w:val="0"/>
      <w:marRight w:val="0"/>
      <w:marTop w:val="0"/>
      <w:marBottom w:val="0"/>
      <w:divBdr>
        <w:top w:val="none" w:sz="0" w:space="0" w:color="auto"/>
        <w:left w:val="none" w:sz="0" w:space="0" w:color="auto"/>
        <w:bottom w:val="none" w:sz="0" w:space="0" w:color="auto"/>
        <w:right w:val="none" w:sz="0" w:space="0" w:color="auto"/>
      </w:divBdr>
    </w:div>
    <w:div w:id="635834414">
      <w:bodyDiv w:val="1"/>
      <w:marLeft w:val="0"/>
      <w:marRight w:val="0"/>
      <w:marTop w:val="0"/>
      <w:marBottom w:val="0"/>
      <w:divBdr>
        <w:top w:val="none" w:sz="0" w:space="0" w:color="auto"/>
        <w:left w:val="none" w:sz="0" w:space="0" w:color="auto"/>
        <w:bottom w:val="none" w:sz="0" w:space="0" w:color="auto"/>
        <w:right w:val="none" w:sz="0" w:space="0" w:color="auto"/>
      </w:divBdr>
    </w:div>
    <w:div w:id="635840815">
      <w:bodyDiv w:val="1"/>
      <w:marLeft w:val="0"/>
      <w:marRight w:val="0"/>
      <w:marTop w:val="0"/>
      <w:marBottom w:val="0"/>
      <w:divBdr>
        <w:top w:val="none" w:sz="0" w:space="0" w:color="auto"/>
        <w:left w:val="none" w:sz="0" w:space="0" w:color="auto"/>
        <w:bottom w:val="none" w:sz="0" w:space="0" w:color="auto"/>
        <w:right w:val="none" w:sz="0" w:space="0" w:color="auto"/>
      </w:divBdr>
    </w:div>
    <w:div w:id="635914939">
      <w:bodyDiv w:val="1"/>
      <w:marLeft w:val="0"/>
      <w:marRight w:val="0"/>
      <w:marTop w:val="0"/>
      <w:marBottom w:val="0"/>
      <w:divBdr>
        <w:top w:val="none" w:sz="0" w:space="0" w:color="auto"/>
        <w:left w:val="none" w:sz="0" w:space="0" w:color="auto"/>
        <w:bottom w:val="none" w:sz="0" w:space="0" w:color="auto"/>
        <w:right w:val="none" w:sz="0" w:space="0" w:color="auto"/>
      </w:divBdr>
    </w:div>
    <w:div w:id="636179127">
      <w:bodyDiv w:val="1"/>
      <w:marLeft w:val="0"/>
      <w:marRight w:val="0"/>
      <w:marTop w:val="0"/>
      <w:marBottom w:val="0"/>
      <w:divBdr>
        <w:top w:val="none" w:sz="0" w:space="0" w:color="auto"/>
        <w:left w:val="none" w:sz="0" w:space="0" w:color="auto"/>
        <w:bottom w:val="none" w:sz="0" w:space="0" w:color="auto"/>
        <w:right w:val="none" w:sz="0" w:space="0" w:color="auto"/>
      </w:divBdr>
    </w:div>
    <w:div w:id="636225598">
      <w:bodyDiv w:val="1"/>
      <w:marLeft w:val="0"/>
      <w:marRight w:val="0"/>
      <w:marTop w:val="0"/>
      <w:marBottom w:val="0"/>
      <w:divBdr>
        <w:top w:val="none" w:sz="0" w:space="0" w:color="auto"/>
        <w:left w:val="none" w:sz="0" w:space="0" w:color="auto"/>
        <w:bottom w:val="none" w:sz="0" w:space="0" w:color="auto"/>
        <w:right w:val="none" w:sz="0" w:space="0" w:color="auto"/>
      </w:divBdr>
    </w:div>
    <w:div w:id="636225930">
      <w:bodyDiv w:val="1"/>
      <w:marLeft w:val="0"/>
      <w:marRight w:val="0"/>
      <w:marTop w:val="0"/>
      <w:marBottom w:val="0"/>
      <w:divBdr>
        <w:top w:val="none" w:sz="0" w:space="0" w:color="auto"/>
        <w:left w:val="none" w:sz="0" w:space="0" w:color="auto"/>
        <w:bottom w:val="none" w:sz="0" w:space="0" w:color="auto"/>
        <w:right w:val="none" w:sz="0" w:space="0" w:color="auto"/>
      </w:divBdr>
    </w:div>
    <w:div w:id="636909415">
      <w:bodyDiv w:val="1"/>
      <w:marLeft w:val="0"/>
      <w:marRight w:val="0"/>
      <w:marTop w:val="0"/>
      <w:marBottom w:val="0"/>
      <w:divBdr>
        <w:top w:val="none" w:sz="0" w:space="0" w:color="auto"/>
        <w:left w:val="none" w:sz="0" w:space="0" w:color="auto"/>
        <w:bottom w:val="none" w:sz="0" w:space="0" w:color="auto"/>
        <w:right w:val="none" w:sz="0" w:space="0" w:color="auto"/>
      </w:divBdr>
    </w:div>
    <w:div w:id="636956611">
      <w:bodyDiv w:val="1"/>
      <w:marLeft w:val="0"/>
      <w:marRight w:val="0"/>
      <w:marTop w:val="0"/>
      <w:marBottom w:val="0"/>
      <w:divBdr>
        <w:top w:val="none" w:sz="0" w:space="0" w:color="auto"/>
        <w:left w:val="none" w:sz="0" w:space="0" w:color="auto"/>
        <w:bottom w:val="none" w:sz="0" w:space="0" w:color="auto"/>
        <w:right w:val="none" w:sz="0" w:space="0" w:color="auto"/>
      </w:divBdr>
    </w:div>
    <w:div w:id="637150580">
      <w:bodyDiv w:val="1"/>
      <w:marLeft w:val="0"/>
      <w:marRight w:val="0"/>
      <w:marTop w:val="0"/>
      <w:marBottom w:val="0"/>
      <w:divBdr>
        <w:top w:val="none" w:sz="0" w:space="0" w:color="auto"/>
        <w:left w:val="none" w:sz="0" w:space="0" w:color="auto"/>
        <w:bottom w:val="none" w:sz="0" w:space="0" w:color="auto"/>
        <w:right w:val="none" w:sz="0" w:space="0" w:color="auto"/>
      </w:divBdr>
    </w:div>
    <w:div w:id="637491617">
      <w:bodyDiv w:val="1"/>
      <w:marLeft w:val="0"/>
      <w:marRight w:val="0"/>
      <w:marTop w:val="0"/>
      <w:marBottom w:val="0"/>
      <w:divBdr>
        <w:top w:val="none" w:sz="0" w:space="0" w:color="auto"/>
        <w:left w:val="none" w:sz="0" w:space="0" w:color="auto"/>
        <w:bottom w:val="none" w:sz="0" w:space="0" w:color="auto"/>
        <w:right w:val="none" w:sz="0" w:space="0" w:color="auto"/>
      </w:divBdr>
    </w:div>
    <w:div w:id="637951346">
      <w:bodyDiv w:val="1"/>
      <w:marLeft w:val="0"/>
      <w:marRight w:val="0"/>
      <w:marTop w:val="0"/>
      <w:marBottom w:val="0"/>
      <w:divBdr>
        <w:top w:val="none" w:sz="0" w:space="0" w:color="auto"/>
        <w:left w:val="none" w:sz="0" w:space="0" w:color="auto"/>
        <w:bottom w:val="none" w:sz="0" w:space="0" w:color="auto"/>
        <w:right w:val="none" w:sz="0" w:space="0" w:color="auto"/>
      </w:divBdr>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38337553">
      <w:bodyDiv w:val="1"/>
      <w:marLeft w:val="0"/>
      <w:marRight w:val="0"/>
      <w:marTop w:val="0"/>
      <w:marBottom w:val="0"/>
      <w:divBdr>
        <w:top w:val="none" w:sz="0" w:space="0" w:color="auto"/>
        <w:left w:val="none" w:sz="0" w:space="0" w:color="auto"/>
        <w:bottom w:val="none" w:sz="0" w:space="0" w:color="auto"/>
        <w:right w:val="none" w:sz="0" w:space="0" w:color="auto"/>
      </w:divBdr>
    </w:div>
    <w:div w:id="638418795">
      <w:bodyDiv w:val="1"/>
      <w:marLeft w:val="0"/>
      <w:marRight w:val="0"/>
      <w:marTop w:val="0"/>
      <w:marBottom w:val="0"/>
      <w:divBdr>
        <w:top w:val="none" w:sz="0" w:space="0" w:color="auto"/>
        <w:left w:val="none" w:sz="0" w:space="0" w:color="auto"/>
        <w:bottom w:val="none" w:sz="0" w:space="0" w:color="auto"/>
        <w:right w:val="none" w:sz="0" w:space="0" w:color="auto"/>
      </w:divBdr>
    </w:div>
    <w:div w:id="638535537">
      <w:bodyDiv w:val="1"/>
      <w:marLeft w:val="0"/>
      <w:marRight w:val="0"/>
      <w:marTop w:val="0"/>
      <w:marBottom w:val="0"/>
      <w:divBdr>
        <w:top w:val="none" w:sz="0" w:space="0" w:color="auto"/>
        <w:left w:val="none" w:sz="0" w:space="0" w:color="auto"/>
        <w:bottom w:val="none" w:sz="0" w:space="0" w:color="auto"/>
        <w:right w:val="none" w:sz="0" w:space="0" w:color="auto"/>
      </w:divBdr>
    </w:div>
    <w:div w:id="638922717">
      <w:bodyDiv w:val="1"/>
      <w:marLeft w:val="0"/>
      <w:marRight w:val="0"/>
      <w:marTop w:val="0"/>
      <w:marBottom w:val="0"/>
      <w:divBdr>
        <w:top w:val="none" w:sz="0" w:space="0" w:color="auto"/>
        <w:left w:val="none" w:sz="0" w:space="0" w:color="auto"/>
        <w:bottom w:val="none" w:sz="0" w:space="0" w:color="auto"/>
        <w:right w:val="none" w:sz="0" w:space="0" w:color="auto"/>
      </w:divBdr>
    </w:div>
    <w:div w:id="638994175">
      <w:bodyDiv w:val="1"/>
      <w:marLeft w:val="0"/>
      <w:marRight w:val="0"/>
      <w:marTop w:val="0"/>
      <w:marBottom w:val="0"/>
      <w:divBdr>
        <w:top w:val="none" w:sz="0" w:space="0" w:color="auto"/>
        <w:left w:val="none" w:sz="0" w:space="0" w:color="auto"/>
        <w:bottom w:val="none" w:sz="0" w:space="0" w:color="auto"/>
        <w:right w:val="none" w:sz="0" w:space="0" w:color="auto"/>
      </w:divBdr>
    </w:div>
    <w:div w:id="638996381">
      <w:bodyDiv w:val="1"/>
      <w:marLeft w:val="0"/>
      <w:marRight w:val="0"/>
      <w:marTop w:val="0"/>
      <w:marBottom w:val="0"/>
      <w:divBdr>
        <w:top w:val="none" w:sz="0" w:space="0" w:color="auto"/>
        <w:left w:val="none" w:sz="0" w:space="0" w:color="auto"/>
        <w:bottom w:val="none" w:sz="0" w:space="0" w:color="auto"/>
        <w:right w:val="none" w:sz="0" w:space="0" w:color="auto"/>
      </w:divBdr>
    </w:div>
    <w:div w:id="638996709">
      <w:bodyDiv w:val="1"/>
      <w:marLeft w:val="0"/>
      <w:marRight w:val="0"/>
      <w:marTop w:val="0"/>
      <w:marBottom w:val="0"/>
      <w:divBdr>
        <w:top w:val="none" w:sz="0" w:space="0" w:color="auto"/>
        <w:left w:val="none" w:sz="0" w:space="0" w:color="auto"/>
        <w:bottom w:val="none" w:sz="0" w:space="0" w:color="auto"/>
        <w:right w:val="none" w:sz="0" w:space="0" w:color="auto"/>
      </w:divBdr>
    </w:div>
    <w:div w:id="639115836">
      <w:bodyDiv w:val="1"/>
      <w:marLeft w:val="0"/>
      <w:marRight w:val="0"/>
      <w:marTop w:val="0"/>
      <w:marBottom w:val="0"/>
      <w:divBdr>
        <w:top w:val="none" w:sz="0" w:space="0" w:color="auto"/>
        <w:left w:val="none" w:sz="0" w:space="0" w:color="auto"/>
        <w:bottom w:val="none" w:sz="0" w:space="0" w:color="auto"/>
        <w:right w:val="none" w:sz="0" w:space="0" w:color="auto"/>
      </w:divBdr>
    </w:div>
    <w:div w:id="639118702">
      <w:bodyDiv w:val="1"/>
      <w:marLeft w:val="0"/>
      <w:marRight w:val="0"/>
      <w:marTop w:val="0"/>
      <w:marBottom w:val="0"/>
      <w:divBdr>
        <w:top w:val="none" w:sz="0" w:space="0" w:color="auto"/>
        <w:left w:val="none" w:sz="0" w:space="0" w:color="auto"/>
        <w:bottom w:val="none" w:sz="0" w:space="0" w:color="auto"/>
        <w:right w:val="none" w:sz="0" w:space="0" w:color="auto"/>
      </w:divBdr>
    </w:div>
    <w:div w:id="639195440">
      <w:bodyDiv w:val="1"/>
      <w:marLeft w:val="0"/>
      <w:marRight w:val="0"/>
      <w:marTop w:val="0"/>
      <w:marBottom w:val="0"/>
      <w:divBdr>
        <w:top w:val="none" w:sz="0" w:space="0" w:color="auto"/>
        <w:left w:val="none" w:sz="0" w:space="0" w:color="auto"/>
        <w:bottom w:val="none" w:sz="0" w:space="0" w:color="auto"/>
        <w:right w:val="none" w:sz="0" w:space="0" w:color="auto"/>
      </w:divBdr>
    </w:div>
    <w:div w:id="639263418">
      <w:bodyDiv w:val="1"/>
      <w:marLeft w:val="0"/>
      <w:marRight w:val="0"/>
      <w:marTop w:val="0"/>
      <w:marBottom w:val="0"/>
      <w:divBdr>
        <w:top w:val="none" w:sz="0" w:space="0" w:color="auto"/>
        <w:left w:val="none" w:sz="0" w:space="0" w:color="auto"/>
        <w:bottom w:val="none" w:sz="0" w:space="0" w:color="auto"/>
        <w:right w:val="none" w:sz="0" w:space="0" w:color="auto"/>
      </w:divBdr>
    </w:div>
    <w:div w:id="639312670">
      <w:bodyDiv w:val="1"/>
      <w:marLeft w:val="0"/>
      <w:marRight w:val="0"/>
      <w:marTop w:val="0"/>
      <w:marBottom w:val="0"/>
      <w:divBdr>
        <w:top w:val="none" w:sz="0" w:space="0" w:color="auto"/>
        <w:left w:val="none" w:sz="0" w:space="0" w:color="auto"/>
        <w:bottom w:val="none" w:sz="0" w:space="0" w:color="auto"/>
        <w:right w:val="none" w:sz="0" w:space="0" w:color="auto"/>
      </w:divBdr>
    </w:div>
    <w:div w:id="639506748">
      <w:bodyDiv w:val="1"/>
      <w:marLeft w:val="0"/>
      <w:marRight w:val="0"/>
      <w:marTop w:val="0"/>
      <w:marBottom w:val="0"/>
      <w:divBdr>
        <w:top w:val="none" w:sz="0" w:space="0" w:color="auto"/>
        <w:left w:val="none" w:sz="0" w:space="0" w:color="auto"/>
        <w:bottom w:val="none" w:sz="0" w:space="0" w:color="auto"/>
        <w:right w:val="none" w:sz="0" w:space="0" w:color="auto"/>
      </w:divBdr>
    </w:div>
    <w:div w:id="639842264">
      <w:bodyDiv w:val="1"/>
      <w:marLeft w:val="0"/>
      <w:marRight w:val="0"/>
      <w:marTop w:val="0"/>
      <w:marBottom w:val="0"/>
      <w:divBdr>
        <w:top w:val="none" w:sz="0" w:space="0" w:color="auto"/>
        <w:left w:val="none" w:sz="0" w:space="0" w:color="auto"/>
        <w:bottom w:val="none" w:sz="0" w:space="0" w:color="auto"/>
        <w:right w:val="none" w:sz="0" w:space="0" w:color="auto"/>
      </w:divBdr>
    </w:div>
    <w:div w:id="639918792">
      <w:bodyDiv w:val="1"/>
      <w:marLeft w:val="0"/>
      <w:marRight w:val="0"/>
      <w:marTop w:val="0"/>
      <w:marBottom w:val="0"/>
      <w:divBdr>
        <w:top w:val="none" w:sz="0" w:space="0" w:color="auto"/>
        <w:left w:val="none" w:sz="0" w:space="0" w:color="auto"/>
        <w:bottom w:val="none" w:sz="0" w:space="0" w:color="auto"/>
        <w:right w:val="none" w:sz="0" w:space="0" w:color="auto"/>
      </w:divBdr>
    </w:div>
    <w:div w:id="639922044">
      <w:bodyDiv w:val="1"/>
      <w:marLeft w:val="0"/>
      <w:marRight w:val="0"/>
      <w:marTop w:val="0"/>
      <w:marBottom w:val="0"/>
      <w:divBdr>
        <w:top w:val="none" w:sz="0" w:space="0" w:color="auto"/>
        <w:left w:val="none" w:sz="0" w:space="0" w:color="auto"/>
        <w:bottom w:val="none" w:sz="0" w:space="0" w:color="auto"/>
        <w:right w:val="none" w:sz="0" w:space="0" w:color="auto"/>
      </w:divBdr>
    </w:div>
    <w:div w:id="639968342">
      <w:bodyDiv w:val="1"/>
      <w:marLeft w:val="0"/>
      <w:marRight w:val="0"/>
      <w:marTop w:val="0"/>
      <w:marBottom w:val="0"/>
      <w:divBdr>
        <w:top w:val="none" w:sz="0" w:space="0" w:color="auto"/>
        <w:left w:val="none" w:sz="0" w:space="0" w:color="auto"/>
        <w:bottom w:val="none" w:sz="0" w:space="0" w:color="auto"/>
        <w:right w:val="none" w:sz="0" w:space="0" w:color="auto"/>
      </w:divBdr>
    </w:div>
    <w:div w:id="640036180">
      <w:bodyDiv w:val="1"/>
      <w:marLeft w:val="0"/>
      <w:marRight w:val="0"/>
      <w:marTop w:val="0"/>
      <w:marBottom w:val="0"/>
      <w:divBdr>
        <w:top w:val="none" w:sz="0" w:space="0" w:color="auto"/>
        <w:left w:val="none" w:sz="0" w:space="0" w:color="auto"/>
        <w:bottom w:val="none" w:sz="0" w:space="0" w:color="auto"/>
        <w:right w:val="none" w:sz="0" w:space="0" w:color="auto"/>
      </w:divBdr>
    </w:div>
    <w:div w:id="640110999">
      <w:bodyDiv w:val="1"/>
      <w:marLeft w:val="0"/>
      <w:marRight w:val="0"/>
      <w:marTop w:val="0"/>
      <w:marBottom w:val="0"/>
      <w:divBdr>
        <w:top w:val="none" w:sz="0" w:space="0" w:color="auto"/>
        <w:left w:val="none" w:sz="0" w:space="0" w:color="auto"/>
        <w:bottom w:val="none" w:sz="0" w:space="0" w:color="auto"/>
        <w:right w:val="none" w:sz="0" w:space="0" w:color="auto"/>
      </w:divBdr>
    </w:div>
    <w:div w:id="640234573">
      <w:bodyDiv w:val="1"/>
      <w:marLeft w:val="0"/>
      <w:marRight w:val="0"/>
      <w:marTop w:val="0"/>
      <w:marBottom w:val="0"/>
      <w:divBdr>
        <w:top w:val="none" w:sz="0" w:space="0" w:color="auto"/>
        <w:left w:val="none" w:sz="0" w:space="0" w:color="auto"/>
        <w:bottom w:val="none" w:sz="0" w:space="0" w:color="auto"/>
        <w:right w:val="none" w:sz="0" w:space="0" w:color="auto"/>
      </w:divBdr>
    </w:div>
    <w:div w:id="640235111">
      <w:bodyDiv w:val="1"/>
      <w:marLeft w:val="0"/>
      <w:marRight w:val="0"/>
      <w:marTop w:val="0"/>
      <w:marBottom w:val="0"/>
      <w:divBdr>
        <w:top w:val="none" w:sz="0" w:space="0" w:color="auto"/>
        <w:left w:val="none" w:sz="0" w:space="0" w:color="auto"/>
        <w:bottom w:val="none" w:sz="0" w:space="0" w:color="auto"/>
        <w:right w:val="none" w:sz="0" w:space="0" w:color="auto"/>
      </w:divBdr>
    </w:div>
    <w:div w:id="640422365">
      <w:bodyDiv w:val="1"/>
      <w:marLeft w:val="0"/>
      <w:marRight w:val="0"/>
      <w:marTop w:val="0"/>
      <w:marBottom w:val="0"/>
      <w:divBdr>
        <w:top w:val="none" w:sz="0" w:space="0" w:color="auto"/>
        <w:left w:val="none" w:sz="0" w:space="0" w:color="auto"/>
        <w:bottom w:val="none" w:sz="0" w:space="0" w:color="auto"/>
        <w:right w:val="none" w:sz="0" w:space="0" w:color="auto"/>
      </w:divBdr>
    </w:div>
    <w:div w:id="640577936">
      <w:bodyDiv w:val="1"/>
      <w:marLeft w:val="0"/>
      <w:marRight w:val="0"/>
      <w:marTop w:val="0"/>
      <w:marBottom w:val="0"/>
      <w:divBdr>
        <w:top w:val="none" w:sz="0" w:space="0" w:color="auto"/>
        <w:left w:val="none" w:sz="0" w:space="0" w:color="auto"/>
        <w:bottom w:val="none" w:sz="0" w:space="0" w:color="auto"/>
        <w:right w:val="none" w:sz="0" w:space="0" w:color="auto"/>
      </w:divBdr>
    </w:div>
    <w:div w:id="640579236">
      <w:bodyDiv w:val="1"/>
      <w:marLeft w:val="0"/>
      <w:marRight w:val="0"/>
      <w:marTop w:val="0"/>
      <w:marBottom w:val="0"/>
      <w:divBdr>
        <w:top w:val="none" w:sz="0" w:space="0" w:color="auto"/>
        <w:left w:val="none" w:sz="0" w:space="0" w:color="auto"/>
        <w:bottom w:val="none" w:sz="0" w:space="0" w:color="auto"/>
        <w:right w:val="none" w:sz="0" w:space="0" w:color="auto"/>
      </w:divBdr>
    </w:div>
    <w:div w:id="640617135">
      <w:bodyDiv w:val="1"/>
      <w:marLeft w:val="0"/>
      <w:marRight w:val="0"/>
      <w:marTop w:val="0"/>
      <w:marBottom w:val="0"/>
      <w:divBdr>
        <w:top w:val="none" w:sz="0" w:space="0" w:color="auto"/>
        <w:left w:val="none" w:sz="0" w:space="0" w:color="auto"/>
        <w:bottom w:val="none" w:sz="0" w:space="0" w:color="auto"/>
        <w:right w:val="none" w:sz="0" w:space="0" w:color="auto"/>
      </w:divBdr>
    </w:div>
    <w:div w:id="640621634">
      <w:bodyDiv w:val="1"/>
      <w:marLeft w:val="0"/>
      <w:marRight w:val="0"/>
      <w:marTop w:val="0"/>
      <w:marBottom w:val="0"/>
      <w:divBdr>
        <w:top w:val="none" w:sz="0" w:space="0" w:color="auto"/>
        <w:left w:val="none" w:sz="0" w:space="0" w:color="auto"/>
        <w:bottom w:val="none" w:sz="0" w:space="0" w:color="auto"/>
        <w:right w:val="none" w:sz="0" w:space="0" w:color="auto"/>
      </w:divBdr>
    </w:div>
    <w:div w:id="640696866">
      <w:bodyDiv w:val="1"/>
      <w:marLeft w:val="0"/>
      <w:marRight w:val="0"/>
      <w:marTop w:val="0"/>
      <w:marBottom w:val="0"/>
      <w:divBdr>
        <w:top w:val="none" w:sz="0" w:space="0" w:color="auto"/>
        <w:left w:val="none" w:sz="0" w:space="0" w:color="auto"/>
        <w:bottom w:val="none" w:sz="0" w:space="0" w:color="auto"/>
        <w:right w:val="none" w:sz="0" w:space="0" w:color="auto"/>
      </w:divBdr>
    </w:div>
    <w:div w:id="640816473">
      <w:bodyDiv w:val="1"/>
      <w:marLeft w:val="0"/>
      <w:marRight w:val="0"/>
      <w:marTop w:val="0"/>
      <w:marBottom w:val="0"/>
      <w:divBdr>
        <w:top w:val="none" w:sz="0" w:space="0" w:color="auto"/>
        <w:left w:val="none" w:sz="0" w:space="0" w:color="auto"/>
        <w:bottom w:val="none" w:sz="0" w:space="0" w:color="auto"/>
        <w:right w:val="none" w:sz="0" w:space="0" w:color="auto"/>
      </w:divBdr>
    </w:div>
    <w:div w:id="640886669">
      <w:bodyDiv w:val="1"/>
      <w:marLeft w:val="0"/>
      <w:marRight w:val="0"/>
      <w:marTop w:val="0"/>
      <w:marBottom w:val="0"/>
      <w:divBdr>
        <w:top w:val="none" w:sz="0" w:space="0" w:color="auto"/>
        <w:left w:val="none" w:sz="0" w:space="0" w:color="auto"/>
        <w:bottom w:val="none" w:sz="0" w:space="0" w:color="auto"/>
        <w:right w:val="none" w:sz="0" w:space="0" w:color="auto"/>
      </w:divBdr>
    </w:div>
    <w:div w:id="641270701">
      <w:bodyDiv w:val="1"/>
      <w:marLeft w:val="0"/>
      <w:marRight w:val="0"/>
      <w:marTop w:val="0"/>
      <w:marBottom w:val="0"/>
      <w:divBdr>
        <w:top w:val="none" w:sz="0" w:space="0" w:color="auto"/>
        <w:left w:val="none" w:sz="0" w:space="0" w:color="auto"/>
        <w:bottom w:val="none" w:sz="0" w:space="0" w:color="auto"/>
        <w:right w:val="none" w:sz="0" w:space="0" w:color="auto"/>
      </w:divBdr>
    </w:div>
    <w:div w:id="641348725">
      <w:bodyDiv w:val="1"/>
      <w:marLeft w:val="0"/>
      <w:marRight w:val="0"/>
      <w:marTop w:val="0"/>
      <w:marBottom w:val="0"/>
      <w:divBdr>
        <w:top w:val="none" w:sz="0" w:space="0" w:color="auto"/>
        <w:left w:val="none" w:sz="0" w:space="0" w:color="auto"/>
        <w:bottom w:val="none" w:sz="0" w:space="0" w:color="auto"/>
        <w:right w:val="none" w:sz="0" w:space="0" w:color="auto"/>
      </w:divBdr>
    </w:div>
    <w:div w:id="641350075">
      <w:bodyDiv w:val="1"/>
      <w:marLeft w:val="0"/>
      <w:marRight w:val="0"/>
      <w:marTop w:val="0"/>
      <w:marBottom w:val="0"/>
      <w:divBdr>
        <w:top w:val="none" w:sz="0" w:space="0" w:color="auto"/>
        <w:left w:val="none" w:sz="0" w:space="0" w:color="auto"/>
        <w:bottom w:val="none" w:sz="0" w:space="0" w:color="auto"/>
        <w:right w:val="none" w:sz="0" w:space="0" w:color="auto"/>
      </w:divBdr>
    </w:div>
    <w:div w:id="641420678">
      <w:bodyDiv w:val="1"/>
      <w:marLeft w:val="0"/>
      <w:marRight w:val="0"/>
      <w:marTop w:val="0"/>
      <w:marBottom w:val="0"/>
      <w:divBdr>
        <w:top w:val="none" w:sz="0" w:space="0" w:color="auto"/>
        <w:left w:val="none" w:sz="0" w:space="0" w:color="auto"/>
        <w:bottom w:val="none" w:sz="0" w:space="0" w:color="auto"/>
        <w:right w:val="none" w:sz="0" w:space="0" w:color="auto"/>
      </w:divBdr>
    </w:div>
    <w:div w:id="641467968">
      <w:bodyDiv w:val="1"/>
      <w:marLeft w:val="0"/>
      <w:marRight w:val="0"/>
      <w:marTop w:val="0"/>
      <w:marBottom w:val="0"/>
      <w:divBdr>
        <w:top w:val="none" w:sz="0" w:space="0" w:color="auto"/>
        <w:left w:val="none" w:sz="0" w:space="0" w:color="auto"/>
        <w:bottom w:val="none" w:sz="0" w:space="0" w:color="auto"/>
        <w:right w:val="none" w:sz="0" w:space="0" w:color="auto"/>
      </w:divBdr>
    </w:div>
    <w:div w:id="641470821">
      <w:bodyDiv w:val="1"/>
      <w:marLeft w:val="0"/>
      <w:marRight w:val="0"/>
      <w:marTop w:val="0"/>
      <w:marBottom w:val="0"/>
      <w:divBdr>
        <w:top w:val="none" w:sz="0" w:space="0" w:color="auto"/>
        <w:left w:val="none" w:sz="0" w:space="0" w:color="auto"/>
        <w:bottom w:val="none" w:sz="0" w:space="0" w:color="auto"/>
        <w:right w:val="none" w:sz="0" w:space="0" w:color="auto"/>
      </w:divBdr>
    </w:div>
    <w:div w:id="641733148">
      <w:bodyDiv w:val="1"/>
      <w:marLeft w:val="0"/>
      <w:marRight w:val="0"/>
      <w:marTop w:val="0"/>
      <w:marBottom w:val="0"/>
      <w:divBdr>
        <w:top w:val="none" w:sz="0" w:space="0" w:color="auto"/>
        <w:left w:val="none" w:sz="0" w:space="0" w:color="auto"/>
        <w:bottom w:val="none" w:sz="0" w:space="0" w:color="auto"/>
        <w:right w:val="none" w:sz="0" w:space="0" w:color="auto"/>
      </w:divBdr>
    </w:div>
    <w:div w:id="641885727">
      <w:bodyDiv w:val="1"/>
      <w:marLeft w:val="0"/>
      <w:marRight w:val="0"/>
      <w:marTop w:val="0"/>
      <w:marBottom w:val="0"/>
      <w:divBdr>
        <w:top w:val="none" w:sz="0" w:space="0" w:color="auto"/>
        <w:left w:val="none" w:sz="0" w:space="0" w:color="auto"/>
        <w:bottom w:val="none" w:sz="0" w:space="0" w:color="auto"/>
        <w:right w:val="none" w:sz="0" w:space="0" w:color="auto"/>
      </w:divBdr>
    </w:div>
    <w:div w:id="641933417">
      <w:bodyDiv w:val="1"/>
      <w:marLeft w:val="0"/>
      <w:marRight w:val="0"/>
      <w:marTop w:val="0"/>
      <w:marBottom w:val="0"/>
      <w:divBdr>
        <w:top w:val="none" w:sz="0" w:space="0" w:color="auto"/>
        <w:left w:val="none" w:sz="0" w:space="0" w:color="auto"/>
        <w:bottom w:val="none" w:sz="0" w:space="0" w:color="auto"/>
        <w:right w:val="none" w:sz="0" w:space="0" w:color="auto"/>
      </w:divBdr>
    </w:div>
    <w:div w:id="642009579">
      <w:bodyDiv w:val="1"/>
      <w:marLeft w:val="0"/>
      <w:marRight w:val="0"/>
      <w:marTop w:val="0"/>
      <w:marBottom w:val="0"/>
      <w:divBdr>
        <w:top w:val="none" w:sz="0" w:space="0" w:color="auto"/>
        <w:left w:val="none" w:sz="0" w:space="0" w:color="auto"/>
        <w:bottom w:val="none" w:sz="0" w:space="0" w:color="auto"/>
        <w:right w:val="none" w:sz="0" w:space="0" w:color="auto"/>
      </w:divBdr>
    </w:div>
    <w:div w:id="642081325">
      <w:bodyDiv w:val="1"/>
      <w:marLeft w:val="0"/>
      <w:marRight w:val="0"/>
      <w:marTop w:val="0"/>
      <w:marBottom w:val="0"/>
      <w:divBdr>
        <w:top w:val="none" w:sz="0" w:space="0" w:color="auto"/>
        <w:left w:val="none" w:sz="0" w:space="0" w:color="auto"/>
        <w:bottom w:val="none" w:sz="0" w:space="0" w:color="auto"/>
        <w:right w:val="none" w:sz="0" w:space="0" w:color="auto"/>
      </w:divBdr>
    </w:div>
    <w:div w:id="642151239">
      <w:bodyDiv w:val="1"/>
      <w:marLeft w:val="0"/>
      <w:marRight w:val="0"/>
      <w:marTop w:val="0"/>
      <w:marBottom w:val="0"/>
      <w:divBdr>
        <w:top w:val="none" w:sz="0" w:space="0" w:color="auto"/>
        <w:left w:val="none" w:sz="0" w:space="0" w:color="auto"/>
        <w:bottom w:val="none" w:sz="0" w:space="0" w:color="auto"/>
        <w:right w:val="none" w:sz="0" w:space="0" w:color="auto"/>
      </w:divBdr>
    </w:div>
    <w:div w:id="642196078">
      <w:bodyDiv w:val="1"/>
      <w:marLeft w:val="0"/>
      <w:marRight w:val="0"/>
      <w:marTop w:val="0"/>
      <w:marBottom w:val="0"/>
      <w:divBdr>
        <w:top w:val="none" w:sz="0" w:space="0" w:color="auto"/>
        <w:left w:val="none" w:sz="0" w:space="0" w:color="auto"/>
        <w:bottom w:val="none" w:sz="0" w:space="0" w:color="auto"/>
        <w:right w:val="none" w:sz="0" w:space="0" w:color="auto"/>
      </w:divBdr>
    </w:div>
    <w:div w:id="642660848">
      <w:bodyDiv w:val="1"/>
      <w:marLeft w:val="0"/>
      <w:marRight w:val="0"/>
      <w:marTop w:val="0"/>
      <w:marBottom w:val="0"/>
      <w:divBdr>
        <w:top w:val="none" w:sz="0" w:space="0" w:color="auto"/>
        <w:left w:val="none" w:sz="0" w:space="0" w:color="auto"/>
        <w:bottom w:val="none" w:sz="0" w:space="0" w:color="auto"/>
        <w:right w:val="none" w:sz="0" w:space="0" w:color="auto"/>
      </w:divBdr>
    </w:div>
    <w:div w:id="642781787">
      <w:bodyDiv w:val="1"/>
      <w:marLeft w:val="0"/>
      <w:marRight w:val="0"/>
      <w:marTop w:val="0"/>
      <w:marBottom w:val="0"/>
      <w:divBdr>
        <w:top w:val="none" w:sz="0" w:space="0" w:color="auto"/>
        <w:left w:val="none" w:sz="0" w:space="0" w:color="auto"/>
        <w:bottom w:val="none" w:sz="0" w:space="0" w:color="auto"/>
        <w:right w:val="none" w:sz="0" w:space="0" w:color="auto"/>
      </w:divBdr>
    </w:div>
    <w:div w:id="643196563">
      <w:bodyDiv w:val="1"/>
      <w:marLeft w:val="0"/>
      <w:marRight w:val="0"/>
      <w:marTop w:val="0"/>
      <w:marBottom w:val="0"/>
      <w:divBdr>
        <w:top w:val="none" w:sz="0" w:space="0" w:color="auto"/>
        <w:left w:val="none" w:sz="0" w:space="0" w:color="auto"/>
        <w:bottom w:val="none" w:sz="0" w:space="0" w:color="auto"/>
        <w:right w:val="none" w:sz="0" w:space="0" w:color="auto"/>
      </w:divBdr>
    </w:div>
    <w:div w:id="643579688">
      <w:bodyDiv w:val="1"/>
      <w:marLeft w:val="0"/>
      <w:marRight w:val="0"/>
      <w:marTop w:val="0"/>
      <w:marBottom w:val="0"/>
      <w:divBdr>
        <w:top w:val="none" w:sz="0" w:space="0" w:color="auto"/>
        <w:left w:val="none" w:sz="0" w:space="0" w:color="auto"/>
        <w:bottom w:val="none" w:sz="0" w:space="0" w:color="auto"/>
        <w:right w:val="none" w:sz="0" w:space="0" w:color="auto"/>
      </w:divBdr>
    </w:div>
    <w:div w:id="643850534">
      <w:bodyDiv w:val="1"/>
      <w:marLeft w:val="0"/>
      <w:marRight w:val="0"/>
      <w:marTop w:val="0"/>
      <w:marBottom w:val="0"/>
      <w:divBdr>
        <w:top w:val="none" w:sz="0" w:space="0" w:color="auto"/>
        <w:left w:val="none" w:sz="0" w:space="0" w:color="auto"/>
        <w:bottom w:val="none" w:sz="0" w:space="0" w:color="auto"/>
        <w:right w:val="none" w:sz="0" w:space="0" w:color="auto"/>
      </w:divBdr>
    </w:div>
    <w:div w:id="643852996">
      <w:bodyDiv w:val="1"/>
      <w:marLeft w:val="0"/>
      <w:marRight w:val="0"/>
      <w:marTop w:val="0"/>
      <w:marBottom w:val="0"/>
      <w:divBdr>
        <w:top w:val="none" w:sz="0" w:space="0" w:color="auto"/>
        <w:left w:val="none" w:sz="0" w:space="0" w:color="auto"/>
        <w:bottom w:val="none" w:sz="0" w:space="0" w:color="auto"/>
        <w:right w:val="none" w:sz="0" w:space="0" w:color="auto"/>
      </w:divBdr>
    </w:div>
    <w:div w:id="643966075">
      <w:bodyDiv w:val="1"/>
      <w:marLeft w:val="0"/>
      <w:marRight w:val="0"/>
      <w:marTop w:val="0"/>
      <w:marBottom w:val="0"/>
      <w:divBdr>
        <w:top w:val="none" w:sz="0" w:space="0" w:color="auto"/>
        <w:left w:val="none" w:sz="0" w:space="0" w:color="auto"/>
        <w:bottom w:val="none" w:sz="0" w:space="0" w:color="auto"/>
        <w:right w:val="none" w:sz="0" w:space="0" w:color="auto"/>
      </w:divBdr>
    </w:div>
    <w:div w:id="644050364">
      <w:bodyDiv w:val="1"/>
      <w:marLeft w:val="0"/>
      <w:marRight w:val="0"/>
      <w:marTop w:val="0"/>
      <w:marBottom w:val="0"/>
      <w:divBdr>
        <w:top w:val="none" w:sz="0" w:space="0" w:color="auto"/>
        <w:left w:val="none" w:sz="0" w:space="0" w:color="auto"/>
        <w:bottom w:val="none" w:sz="0" w:space="0" w:color="auto"/>
        <w:right w:val="none" w:sz="0" w:space="0" w:color="auto"/>
      </w:divBdr>
    </w:div>
    <w:div w:id="644316672">
      <w:bodyDiv w:val="1"/>
      <w:marLeft w:val="0"/>
      <w:marRight w:val="0"/>
      <w:marTop w:val="0"/>
      <w:marBottom w:val="0"/>
      <w:divBdr>
        <w:top w:val="none" w:sz="0" w:space="0" w:color="auto"/>
        <w:left w:val="none" w:sz="0" w:space="0" w:color="auto"/>
        <w:bottom w:val="none" w:sz="0" w:space="0" w:color="auto"/>
        <w:right w:val="none" w:sz="0" w:space="0" w:color="auto"/>
      </w:divBdr>
    </w:div>
    <w:div w:id="644579224">
      <w:bodyDiv w:val="1"/>
      <w:marLeft w:val="0"/>
      <w:marRight w:val="0"/>
      <w:marTop w:val="0"/>
      <w:marBottom w:val="0"/>
      <w:divBdr>
        <w:top w:val="none" w:sz="0" w:space="0" w:color="auto"/>
        <w:left w:val="none" w:sz="0" w:space="0" w:color="auto"/>
        <w:bottom w:val="none" w:sz="0" w:space="0" w:color="auto"/>
        <w:right w:val="none" w:sz="0" w:space="0" w:color="auto"/>
      </w:divBdr>
    </w:div>
    <w:div w:id="645860121">
      <w:bodyDiv w:val="1"/>
      <w:marLeft w:val="0"/>
      <w:marRight w:val="0"/>
      <w:marTop w:val="0"/>
      <w:marBottom w:val="0"/>
      <w:divBdr>
        <w:top w:val="none" w:sz="0" w:space="0" w:color="auto"/>
        <w:left w:val="none" w:sz="0" w:space="0" w:color="auto"/>
        <w:bottom w:val="none" w:sz="0" w:space="0" w:color="auto"/>
        <w:right w:val="none" w:sz="0" w:space="0" w:color="auto"/>
      </w:divBdr>
    </w:div>
    <w:div w:id="646203858">
      <w:bodyDiv w:val="1"/>
      <w:marLeft w:val="0"/>
      <w:marRight w:val="0"/>
      <w:marTop w:val="0"/>
      <w:marBottom w:val="0"/>
      <w:divBdr>
        <w:top w:val="none" w:sz="0" w:space="0" w:color="auto"/>
        <w:left w:val="none" w:sz="0" w:space="0" w:color="auto"/>
        <w:bottom w:val="none" w:sz="0" w:space="0" w:color="auto"/>
        <w:right w:val="none" w:sz="0" w:space="0" w:color="auto"/>
      </w:divBdr>
    </w:div>
    <w:div w:id="646205961">
      <w:bodyDiv w:val="1"/>
      <w:marLeft w:val="0"/>
      <w:marRight w:val="0"/>
      <w:marTop w:val="0"/>
      <w:marBottom w:val="0"/>
      <w:divBdr>
        <w:top w:val="none" w:sz="0" w:space="0" w:color="auto"/>
        <w:left w:val="none" w:sz="0" w:space="0" w:color="auto"/>
        <w:bottom w:val="none" w:sz="0" w:space="0" w:color="auto"/>
        <w:right w:val="none" w:sz="0" w:space="0" w:color="auto"/>
      </w:divBdr>
    </w:div>
    <w:div w:id="646210188">
      <w:bodyDiv w:val="1"/>
      <w:marLeft w:val="0"/>
      <w:marRight w:val="0"/>
      <w:marTop w:val="0"/>
      <w:marBottom w:val="0"/>
      <w:divBdr>
        <w:top w:val="none" w:sz="0" w:space="0" w:color="auto"/>
        <w:left w:val="none" w:sz="0" w:space="0" w:color="auto"/>
        <w:bottom w:val="none" w:sz="0" w:space="0" w:color="auto"/>
        <w:right w:val="none" w:sz="0" w:space="0" w:color="auto"/>
      </w:divBdr>
    </w:div>
    <w:div w:id="646513865">
      <w:bodyDiv w:val="1"/>
      <w:marLeft w:val="0"/>
      <w:marRight w:val="0"/>
      <w:marTop w:val="0"/>
      <w:marBottom w:val="0"/>
      <w:divBdr>
        <w:top w:val="none" w:sz="0" w:space="0" w:color="auto"/>
        <w:left w:val="none" w:sz="0" w:space="0" w:color="auto"/>
        <w:bottom w:val="none" w:sz="0" w:space="0" w:color="auto"/>
        <w:right w:val="none" w:sz="0" w:space="0" w:color="auto"/>
      </w:divBdr>
    </w:div>
    <w:div w:id="646592864">
      <w:bodyDiv w:val="1"/>
      <w:marLeft w:val="0"/>
      <w:marRight w:val="0"/>
      <w:marTop w:val="0"/>
      <w:marBottom w:val="0"/>
      <w:divBdr>
        <w:top w:val="none" w:sz="0" w:space="0" w:color="auto"/>
        <w:left w:val="none" w:sz="0" w:space="0" w:color="auto"/>
        <w:bottom w:val="none" w:sz="0" w:space="0" w:color="auto"/>
        <w:right w:val="none" w:sz="0" w:space="0" w:color="auto"/>
      </w:divBdr>
    </w:div>
    <w:div w:id="646740513">
      <w:bodyDiv w:val="1"/>
      <w:marLeft w:val="0"/>
      <w:marRight w:val="0"/>
      <w:marTop w:val="0"/>
      <w:marBottom w:val="0"/>
      <w:divBdr>
        <w:top w:val="none" w:sz="0" w:space="0" w:color="auto"/>
        <w:left w:val="none" w:sz="0" w:space="0" w:color="auto"/>
        <w:bottom w:val="none" w:sz="0" w:space="0" w:color="auto"/>
        <w:right w:val="none" w:sz="0" w:space="0" w:color="auto"/>
      </w:divBdr>
    </w:div>
    <w:div w:id="646861549">
      <w:bodyDiv w:val="1"/>
      <w:marLeft w:val="0"/>
      <w:marRight w:val="0"/>
      <w:marTop w:val="0"/>
      <w:marBottom w:val="0"/>
      <w:divBdr>
        <w:top w:val="none" w:sz="0" w:space="0" w:color="auto"/>
        <w:left w:val="none" w:sz="0" w:space="0" w:color="auto"/>
        <w:bottom w:val="none" w:sz="0" w:space="0" w:color="auto"/>
        <w:right w:val="none" w:sz="0" w:space="0" w:color="auto"/>
      </w:divBdr>
    </w:div>
    <w:div w:id="646935266">
      <w:bodyDiv w:val="1"/>
      <w:marLeft w:val="0"/>
      <w:marRight w:val="0"/>
      <w:marTop w:val="0"/>
      <w:marBottom w:val="0"/>
      <w:divBdr>
        <w:top w:val="none" w:sz="0" w:space="0" w:color="auto"/>
        <w:left w:val="none" w:sz="0" w:space="0" w:color="auto"/>
        <w:bottom w:val="none" w:sz="0" w:space="0" w:color="auto"/>
        <w:right w:val="none" w:sz="0" w:space="0" w:color="auto"/>
      </w:divBdr>
    </w:div>
    <w:div w:id="647326229">
      <w:bodyDiv w:val="1"/>
      <w:marLeft w:val="0"/>
      <w:marRight w:val="0"/>
      <w:marTop w:val="0"/>
      <w:marBottom w:val="0"/>
      <w:divBdr>
        <w:top w:val="none" w:sz="0" w:space="0" w:color="auto"/>
        <w:left w:val="none" w:sz="0" w:space="0" w:color="auto"/>
        <w:bottom w:val="none" w:sz="0" w:space="0" w:color="auto"/>
        <w:right w:val="none" w:sz="0" w:space="0" w:color="auto"/>
      </w:divBdr>
    </w:div>
    <w:div w:id="647704794">
      <w:bodyDiv w:val="1"/>
      <w:marLeft w:val="0"/>
      <w:marRight w:val="0"/>
      <w:marTop w:val="0"/>
      <w:marBottom w:val="0"/>
      <w:divBdr>
        <w:top w:val="none" w:sz="0" w:space="0" w:color="auto"/>
        <w:left w:val="none" w:sz="0" w:space="0" w:color="auto"/>
        <w:bottom w:val="none" w:sz="0" w:space="0" w:color="auto"/>
        <w:right w:val="none" w:sz="0" w:space="0" w:color="auto"/>
      </w:divBdr>
    </w:div>
    <w:div w:id="647902223">
      <w:bodyDiv w:val="1"/>
      <w:marLeft w:val="0"/>
      <w:marRight w:val="0"/>
      <w:marTop w:val="0"/>
      <w:marBottom w:val="0"/>
      <w:divBdr>
        <w:top w:val="none" w:sz="0" w:space="0" w:color="auto"/>
        <w:left w:val="none" w:sz="0" w:space="0" w:color="auto"/>
        <w:bottom w:val="none" w:sz="0" w:space="0" w:color="auto"/>
        <w:right w:val="none" w:sz="0" w:space="0" w:color="auto"/>
      </w:divBdr>
    </w:div>
    <w:div w:id="648095439">
      <w:bodyDiv w:val="1"/>
      <w:marLeft w:val="0"/>
      <w:marRight w:val="0"/>
      <w:marTop w:val="0"/>
      <w:marBottom w:val="0"/>
      <w:divBdr>
        <w:top w:val="none" w:sz="0" w:space="0" w:color="auto"/>
        <w:left w:val="none" w:sz="0" w:space="0" w:color="auto"/>
        <w:bottom w:val="none" w:sz="0" w:space="0" w:color="auto"/>
        <w:right w:val="none" w:sz="0" w:space="0" w:color="auto"/>
      </w:divBdr>
    </w:div>
    <w:div w:id="648175707">
      <w:bodyDiv w:val="1"/>
      <w:marLeft w:val="0"/>
      <w:marRight w:val="0"/>
      <w:marTop w:val="0"/>
      <w:marBottom w:val="0"/>
      <w:divBdr>
        <w:top w:val="none" w:sz="0" w:space="0" w:color="auto"/>
        <w:left w:val="none" w:sz="0" w:space="0" w:color="auto"/>
        <w:bottom w:val="none" w:sz="0" w:space="0" w:color="auto"/>
        <w:right w:val="none" w:sz="0" w:space="0" w:color="auto"/>
      </w:divBdr>
    </w:div>
    <w:div w:id="648443262">
      <w:bodyDiv w:val="1"/>
      <w:marLeft w:val="0"/>
      <w:marRight w:val="0"/>
      <w:marTop w:val="0"/>
      <w:marBottom w:val="0"/>
      <w:divBdr>
        <w:top w:val="none" w:sz="0" w:space="0" w:color="auto"/>
        <w:left w:val="none" w:sz="0" w:space="0" w:color="auto"/>
        <w:bottom w:val="none" w:sz="0" w:space="0" w:color="auto"/>
        <w:right w:val="none" w:sz="0" w:space="0" w:color="auto"/>
      </w:divBdr>
    </w:div>
    <w:div w:id="648485386">
      <w:bodyDiv w:val="1"/>
      <w:marLeft w:val="0"/>
      <w:marRight w:val="0"/>
      <w:marTop w:val="0"/>
      <w:marBottom w:val="0"/>
      <w:divBdr>
        <w:top w:val="none" w:sz="0" w:space="0" w:color="auto"/>
        <w:left w:val="none" w:sz="0" w:space="0" w:color="auto"/>
        <w:bottom w:val="none" w:sz="0" w:space="0" w:color="auto"/>
        <w:right w:val="none" w:sz="0" w:space="0" w:color="auto"/>
      </w:divBdr>
    </w:div>
    <w:div w:id="648630666">
      <w:bodyDiv w:val="1"/>
      <w:marLeft w:val="0"/>
      <w:marRight w:val="0"/>
      <w:marTop w:val="0"/>
      <w:marBottom w:val="0"/>
      <w:divBdr>
        <w:top w:val="none" w:sz="0" w:space="0" w:color="auto"/>
        <w:left w:val="none" w:sz="0" w:space="0" w:color="auto"/>
        <w:bottom w:val="none" w:sz="0" w:space="0" w:color="auto"/>
        <w:right w:val="none" w:sz="0" w:space="0" w:color="auto"/>
      </w:divBdr>
    </w:div>
    <w:div w:id="648829161">
      <w:bodyDiv w:val="1"/>
      <w:marLeft w:val="0"/>
      <w:marRight w:val="0"/>
      <w:marTop w:val="0"/>
      <w:marBottom w:val="0"/>
      <w:divBdr>
        <w:top w:val="none" w:sz="0" w:space="0" w:color="auto"/>
        <w:left w:val="none" w:sz="0" w:space="0" w:color="auto"/>
        <w:bottom w:val="none" w:sz="0" w:space="0" w:color="auto"/>
        <w:right w:val="none" w:sz="0" w:space="0" w:color="auto"/>
      </w:divBdr>
    </w:div>
    <w:div w:id="648948902">
      <w:bodyDiv w:val="1"/>
      <w:marLeft w:val="0"/>
      <w:marRight w:val="0"/>
      <w:marTop w:val="0"/>
      <w:marBottom w:val="0"/>
      <w:divBdr>
        <w:top w:val="none" w:sz="0" w:space="0" w:color="auto"/>
        <w:left w:val="none" w:sz="0" w:space="0" w:color="auto"/>
        <w:bottom w:val="none" w:sz="0" w:space="0" w:color="auto"/>
        <w:right w:val="none" w:sz="0" w:space="0" w:color="auto"/>
      </w:divBdr>
    </w:div>
    <w:div w:id="649135355">
      <w:bodyDiv w:val="1"/>
      <w:marLeft w:val="0"/>
      <w:marRight w:val="0"/>
      <w:marTop w:val="0"/>
      <w:marBottom w:val="0"/>
      <w:divBdr>
        <w:top w:val="none" w:sz="0" w:space="0" w:color="auto"/>
        <w:left w:val="none" w:sz="0" w:space="0" w:color="auto"/>
        <w:bottom w:val="none" w:sz="0" w:space="0" w:color="auto"/>
        <w:right w:val="none" w:sz="0" w:space="0" w:color="auto"/>
      </w:divBdr>
    </w:div>
    <w:div w:id="649283785">
      <w:bodyDiv w:val="1"/>
      <w:marLeft w:val="0"/>
      <w:marRight w:val="0"/>
      <w:marTop w:val="0"/>
      <w:marBottom w:val="0"/>
      <w:divBdr>
        <w:top w:val="none" w:sz="0" w:space="0" w:color="auto"/>
        <w:left w:val="none" w:sz="0" w:space="0" w:color="auto"/>
        <w:bottom w:val="none" w:sz="0" w:space="0" w:color="auto"/>
        <w:right w:val="none" w:sz="0" w:space="0" w:color="auto"/>
      </w:divBdr>
    </w:div>
    <w:div w:id="649552925">
      <w:bodyDiv w:val="1"/>
      <w:marLeft w:val="0"/>
      <w:marRight w:val="0"/>
      <w:marTop w:val="0"/>
      <w:marBottom w:val="0"/>
      <w:divBdr>
        <w:top w:val="none" w:sz="0" w:space="0" w:color="auto"/>
        <w:left w:val="none" w:sz="0" w:space="0" w:color="auto"/>
        <w:bottom w:val="none" w:sz="0" w:space="0" w:color="auto"/>
        <w:right w:val="none" w:sz="0" w:space="0" w:color="auto"/>
      </w:divBdr>
    </w:div>
    <w:div w:id="649555376">
      <w:bodyDiv w:val="1"/>
      <w:marLeft w:val="0"/>
      <w:marRight w:val="0"/>
      <w:marTop w:val="0"/>
      <w:marBottom w:val="0"/>
      <w:divBdr>
        <w:top w:val="none" w:sz="0" w:space="0" w:color="auto"/>
        <w:left w:val="none" w:sz="0" w:space="0" w:color="auto"/>
        <w:bottom w:val="none" w:sz="0" w:space="0" w:color="auto"/>
        <w:right w:val="none" w:sz="0" w:space="0" w:color="auto"/>
      </w:divBdr>
    </w:div>
    <w:div w:id="649672597">
      <w:bodyDiv w:val="1"/>
      <w:marLeft w:val="0"/>
      <w:marRight w:val="0"/>
      <w:marTop w:val="0"/>
      <w:marBottom w:val="0"/>
      <w:divBdr>
        <w:top w:val="none" w:sz="0" w:space="0" w:color="auto"/>
        <w:left w:val="none" w:sz="0" w:space="0" w:color="auto"/>
        <w:bottom w:val="none" w:sz="0" w:space="0" w:color="auto"/>
        <w:right w:val="none" w:sz="0" w:space="0" w:color="auto"/>
      </w:divBdr>
    </w:div>
    <w:div w:id="649679591">
      <w:bodyDiv w:val="1"/>
      <w:marLeft w:val="0"/>
      <w:marRight w:val="0"/>
      <w:marTop w:val="0"/>
      <w:marBottom w:val="0"/>
      <w:divBdr>
        <w:top w:val="none" w:sz="0" w:space="0" w:color="auto"/>
        <w:left w:val="none" w:sz="0" w:space="0" w:color="auto"/>
        <w:bottom w:val="none" w:sz="0" w:space="0" w:color="auto"/>
        <w:right w:val="none" w:sz="0" w:space="0" w:color="auto"/>
      </w:divBdr>
    </w:div>
    <w:div w:id="649747969">
      <w:bodyDiv w:val="1"/>
      <w:marLeft w:val="0"/>
      <w:marRight w:val="0"/>
      <w:marTop w:val="0"/>
      <w:marBottom w:val="0"/>
      <w:divBdr>
        <w:top w:val="none" w:sz="0" w:space="0" w:color="auto"/>
        <w:left w:val="none" w:sz="0" w:space="0" w:color="auto"/>
        <w:bottom w:val="none" w:sz="0" w:space="0" w:color="auto"/>
        <w:right w:val="none" w:sz="0" w:space="0" w:color="auto"/>
      </w:divBdr>
    </w:div>
    <w:div w:id="649753859">
      <w:bodyDiv w:val="1"/>
      <w:marLeft w:val="0"/>
      <w:marRight w:val="0"/>
      <w:marTop w:val="0"/>
      <w:marBottom w:val="0"/>
      <w:divBdr>
        <w:top w:val="none" w:sz="0" w:space="0" w:color="auto"/>
        <w:left w:val="none" w:sz="0" w:space="0" w:color="auto"/>
        <w:bottom w:val="none" w:sz="0" w:space="0" w:color="auto"/>
        <w:right w:val="none" w:sz="0" w:space="0" w:color="auto"/>
      </w:divBdr>
    </w:div>
    <w:div w:id="649948325">
      <w:bodyDiv w:val="1"/>
      <w:marLeft w:val="0"/>
      <w:marRight w:val="0"/>
      <w:marTop w:val="0"/>
      <w:marBottom w:val="0"/>
      <w:divBdr>
        <w:top w:val="none" w:sz="0" w:space="0" w:color="auto"/>
        <w:left w:val="none" w:sz="0" w:space="0" w:color="auto"/>
        <w:bottom w:val="none" w:sz="0" w:space="0" w:color="auto"/>
        <w:right w:val="none" w:sz="0" w:space="0" w:color="auto"/>
      </w:divBdr>
    </w:div>
    <w:div w:id="650133220">
      <w:bodyDiv w:val="1"/>
      <w:marLeft w:val="0"/>
      <w:marRight w:val="0"/>
      <w:marTop w:val="0"/>
      <w:marBottom w:val="0"/>
      <w:divBdr>
        <w:top w:val="none" w:sz="0" w:space="0" w:color="auto"/>
        <w:left w:val="none" w:sz="0" w:space="0" w:color="auto"/>
        <w:bottom w:val="none" w:sz="0" w:space="0" w:color="auto"/>
        <w:right w:val="none" w:sz="0" w:space="0" w:color="auto"/>
      </w:divBdr>
    </w:div>
    <w:div w:id="650141218">
      <w:bodyDiv w:val="1"/>
      <w:marLeft w:val="0"/>
      <w:marRight w:val="0"/>
      <w:marTop w:val="0"/>
      <w:marBottom w:val="0"/>
      <w:divBdr>
        <w:top w:val="none" w:sz="0" w:space="0" w:color="auto"/>
        <w:left w:val="none" w:sz="0" w:space="0" w:color="auto"/>
        <w:bottom w:val="none" w:sz="0" w:space="0" w:color="auto"/>
        <w:right w:val="none" w:sz="0" w:space="0" w:color="auto"/>
      </w:divBdr>
    </w:div>
    <w:div w:id="650207930">
      <w:bodyDiv w:val="1"/>
      <w:marLeft w:val="0"/>
      <w:marRight w:val="0"/>
      <w:marTop w:val="0"/>
      <w:marBottom w:val="0"/>
      <w:divBdr>
        <w:top w:val="none" w:sz="0" w:space="0" w:color="auto"/>
        <w:left w:val="none" w:sz="0" w:space="0" w:color="auto"/>
        <w:bottom w:val="none" w:sz="0" w:space="0" w:color="auto"/>
        <w:right w:val="none" w:sz="0" w:space="0" w:color="auto"/>
      </w:divBdr>
    </w:div>
    <w:div w:id="650402808">
      <w:bodyDiv w:val="1"/>
      <w:marLeft w:val="0"/>
      <w:marRight w:val="0"/>
      <w:marTop w:val="0"/>
      <w:marBottom w:val="0"/>
      <w:divBdr>
        <w:top w:val="none" w:sz="0" w:space="0" w:color="auto"/>
        <w:left w:val="none" w:sz="0" w:space="0" w:color="auto"/>
        <w:bottom w:val="none" w:sz="0" w:space="0" w:color="auto"/>
        <w:right w:val="none" w:sz="0" w:space="0" w:color="auto"/>
      </w:divBdr>
    </w:div>
    <w:div w:id="650403661">
      <w:bodyDiv w:val="1"/>
      <w:marLeft w:val="0"/>
      <w:marRight w:val="0"/>
      <w:marTop w:val="0"/>
      <w:marBottom w:val="0"/>
      <w:divBdr>
        <w:top w:val="none" w:sz="0" w:space="0" w:color="auto"/>
        <w:left w:val="none" w:sz="0" w:space="0" w:color="auto"/>
        <w:bottom w:val="none" w:sz="0" w:space="0" w:color="auto"/>
        <w:right w:val="none" w:sz="0" w:space="0" w:color="auto"/>
      </w:divBdr>
    </w:div>
    <w:div w:id="650448590">
      <w:bodyDiv w:val="1"/>
      <w:marLeft w:val="0"/>
      <w:marRight w:val="0"/>
      <w:marTop w:val="0"/>
      <w:marBottom w:val="0"/>
      <w:divBdr>
        <w:top w:val="none" w:sz="0" w:space="0" w:color="auto"/>
        <w:left w:val="none" w:sz="0" w:space="0" w:color="auto"/>
        <w:bottom w:val="none" w:sz="0" w:space="0" w:color="auto"/>
        <w:right w:val="none" w:sz="0" w:space="0" w:color="auto"/>
      </w:divBdr>
    </w:div>
    <w:div w:id="650476926">
      <w:bodyDiv w:val="1"/>
      <w:marLeft w:val="0"/>
      <w:marRight w:val="0"/>
      <w:marTop w:val="0"/>
      <w:marBottom w:val="0"/>
      <w:divBdr>
        <w:top w:val="none" w:sz="0" w:space="0" w:color="auto"/>
        <w:left w:val="none" w:sz="0" w:space="0" w:color="auto"/>
        <w:bottom w:val="none" w:sz="0" w:space="0" w:color="auto"/>
        <w:right w:val="none" w:sz="0" w:space="0" w:color="auto"/>
      </w:divBdr>
    </w:div>
    <w:div w:id="650789463">
      <w:bodyDiv w:val="1"/>
      <w:marLeft w:val="0"/>
      <w:marRight w:val="0"/>
      <w:marTop w:val="0"/>
      <w:marBottom w:val="0"/>
      <w:divBdr>
        <w:top w:val="none" w:sz="0" w:space="0" w:color="auto"/>
        <w:left w:val="none" w:sz="0" w:space="0" w:color="auto"/>
        <w:bottom w:val="none" w:sz="0" w:space="0" w:color="auto"/>
        <w:right w:val="none" w:sz="0" w:space="0" w:color="auto"/>
      </w:divBdr>
    </w:div>
    <w:div w:id="650866789">
      <w:bodyDiv w:val="1"/>
      <w:marLeft w:val="0"/>
      <w:marRight w:val="0"/>
      <w:marTop w:val="0"/>
      <w:marBottom w:val="0"/>
      <w:divBdr>
        <w:top w:val="none" w:sz="0" w:space="0" w:color="auto"/>
        <w:left w:val="none" w:sz="0" w:space="0" w:color="auto"/>
        <w:bottom w:val="none" w:sz="0" w:space="0" w:color="auto"/>
        <w:right w:val="none" w:sz="0" w:space="0" w:color="auto"/>
      </w:divBdr>
    </w:div>
    <w:div w:id="651061129">
      <w:bodyDiv w:val="1"/>
      <w:marLeft w:val="0"/>
      <w:marRight w:val="0"/>
      <w:marTop w:val="0"/>
      <w:marBottom w:val="0"/>
      <w:divBdr>
        <w:top w:val="none" w:sz="0" w:space="0" w:color="auto"/>
        <w:left w:val="none" w:sz="0" w:space="0" w:color="auto"/>
        <w:bottom w:val="none" w:sz="0" w:space="0" w:color="auto"/>
        <w:right w:val="none" w:sz="0" w:space="0" w:color="auto"/>
      </w:divBdr>
    </w:div>
    <w:div w:id="651251209">
      <w:bodyDiv w:val="1"/>
      <w:marLeft w:val="0"/>
      <w:marRight w:val="0"/>
      <w:marTop w:val="0"/>
      <w:marBottom w:val="0"/>
      <w:divBdr>
        <w:top w:val="none" w:sz="0" w:space="0" w:color="auto"/>
        <w:left w:val="none" w:sz="0" w:space="0" w:color="auto"/>
        <w:bottom w:val="none" w:sz="0" w:space="0" w:color="auto"/>
        <w:right w:val="none" w:sz="0" w:space="0" w:color="auto"/>
      </w:divBdr>
    </w:div>
    <w:div w:id="651521259">
      <w:bodyDiv w:val="1"/>
      <w:marLeft w:val="0"/>
      <w:marRight w:val="0"/>
      <w:marTop w:val="0"/>
      <w:marBottom w:val="0"/>
      <w:divBdr>
        <w:top w:val="none" w:sz="0" w:space="0" w:color="auto"/>
        <w:left w:val="none" w:sz="0" w:space="0" w:color="auto"/>
        <w:bottom w:val="none" w:sz="0" w:space="0" w:color="auto"/>
        <w:right w:val="none" w:sz="0" w:space="0" w:color="auto"/>
      </w:divBdr>
    </w:div>
    <w:div w:id="651642223">
      <w:bodyDiv w:val="1"/>
      <w:marLeft w:val="0"/>
      <w:marRight w:val="0"/>
      <w:marTop w:val="0"/>
      <w:marBottom w:val="0"/>
      <w:divBdr>
        <w:top w:val="none" w:sz="0" w:space="0" w:color="auto"/>
        <w:left w:val="none" w:sz="0" w:space="0" w:color="auto"/>
        <w:bottom w:val="none" w:sz="0" w:space="0" w:color="auto"/>
        <w:right w:val="none" w:sz="0" w:space="0" w:color="auto"/>
      </w:divBdr>
    </w:div>
    <w:div w:id="651837630">
      <w:bodyDiv w:val="1"/>
      <w:marLeft w:val="0"/>
      <w:marRight w:val="0"/>
      <w:marTop w:val="0"/>
      <w:marBottom w:val="0"/>
      <w:divBdr>
        <w:top w:val="none" w:sz="0" w:space="0" w:color="auto"/>
        <w:left w:val="none" w:sz="0" w:space="0" w:color="auto"/>
        <w:bottom w:val="none" w:sz="0" w:space="0" w:color="auto"/>
        <w:right w:val="none" w:sz="0" w:space="0" w:color="auto"/>
      </w:divBdr>
    </w:div>
    <w:div w:id="651838519">
      <w:bodyDiv w:val="1"/>
      <w:marLeft w:val="0"/>
      <w:marRight w:val="0"/>
      <w:marTop w:val="0"/>
      <w:marBottom w:val="0"/>
      <w:divBdr>
        <w:top w:val="none" w:sz="0" w:space="0" w:color="auto"/>
        <w:left w:val="none" w:sz="0" w:space="0" w:color="auto"/>
        <w:bottom w:val="none" w:sz="0" w:space="0" w:color="auto"/>
        <w:right w:val="none" w:sz="0" w:space="0" w:color="auto"/>
      </w:divBdr>
    </w:div>
    <w:div w:id="652023526">
      <w:bodyDiv w:val="1"/>
      <w:marLeft w:val="0"/>
      <w:marRight w:val="0"/>
      <w:marTop w:val="0"/>
      <w:marBottom w:val="0"/>
      <w:divBdr>
        <w:top w:val="none" w:sz="0" w:space="0" w:color="auto"/>
        <w:left w:val="none" w:sz="0" w:space="0" w:color="auto"/>
        <w:bottom w:val="none" w:sz="0" w:space="0" w:color="auto"/>
        <w:right w:val="none" w:sz="0" w:space="0" w:color="auto"/>
      </w:divBdr>
    </w:div>
    <w:div w:id="652181290">
      <w:bodyDiv w:val="1"/>
      <w:marLeft w:val="0"/>
      <w:marRight w:val="0"/>
      <w:marTop w:val="0"/>
      <w:marBottom w:val="0"/>
      <w:divBdr>
        <w:top w:val="none" w:sz="0" w:space="0" w:color="auto"/>
        <w:left w:val="none" w:sz="0" w:space="0" w:color="auto"/>
        <w:bottom w:val="none" w:sz="0" w:space="0" w:color="auto"/>
        <w:right w:val="none" w:sz="0" w:space="0" w:color="auto"/>
      </w:divBdr>
    </w:div>
    <w:div w:id="652368034">
      <w:bodyDiv w:val="1"/>
      <w:marLeft w:val="0"/>
      <w:marRight w:val="0"/>
      <w:marTop w:val="0"/>
      <w:marBottom w:val="0"/>
      <w:divBdr>
        <w:top w:val="none" w:sz="0" w:space="0" w:color="auto"/>
        <w:left w:val="none" w:sz="0" w:space="0" w:color="auto"/>
        <w:bottom w:val="none" w:sz="0" w:space="0" w:color="auto"/>
        <w:right w:val="none" w:sz="0" w:space="0" w:color="auto"/>
      </w:divBdr>
    </w:div>
    <w:div w:id="653144516">
      <w:bodyDiv w:val="1"/>
      <w:marLeft w:val="0"/>
      <w:marRight w:val="0"/>
      <w:marTop w:val="0"/>
      <w:marBottom w:val="0"/>
      <w:divBdr>
        <w:top w:val="none" w:sz="0" w:space="0" w:color="auto"/>
        <w:left w:val="none" w:sz="0" w:space="0" w:color="auto"/>
        <w:bottom w:val="none" w:sz="0" w:space="0" w:color="auto"/>
        <w:right w:val="none" w:sz="0" w:space="0" w:color="auto"/>
      </w:divBdr>
    </w:div>
    <w:div w:id="653341116">
      <w:bodyDiv w:val="1"/>
      <w:marLeft w:val="0"/>
      <w:marRight w:val="0"/>
      <w:marTop w:val="0"/>
      <w:marBottom w:val="0"/>
      <w:divBdr>
        <w:top w:val="none" w:sz="0" w:space="0" w:color="auto"/>
        <w:left w:val="none" w:sz="0" w:space="0" w:color="auto"/>
        <w:bottom w:val="none" w:sz="0" w:space="0" w:color="auto"/>
        <w:right w:val="none" w:sz="0" w:space="0" w:color="auto"/>
      </w:divBdr>
    </w:div>
    <w:div w:id="653877456">
      <w:bodyDiv w:val="1"/>
      <w:marLeft w:val="0"/>
      <w:marRight w:val="0"/>
      <w:marTop w:val="0"/>
      <w:marBottom w:val="0"/>
      <w:divBdr>
        <w:top w:val="none" w:sz="0" w:space="0" w:color="auto"/>
        <w:left w:val="none" w:sz="0" w:space="0" w:color="auto"/>
        <w:bottom w:val="none" w:sz="0" w:space="0" w:color="auto"/>
        <w:right w:val="none" w:sz="0" w:space="0" w:color="auto"/>
      </w:divBdr>
    </w:div>
    <w:div w:id="654188749">
      <w:bodyDiv w:val="1"/>
      <w:marLeft w:val="0"/>
      <w:marRight w:val="0"/>
      <w:marTop w:val="0"/>
      <w:marBottom w:val="0"/>
      <w:divBdr>
        <w:top w:val="none" w:sz="0" w:space="0" w:color="auto"/>
        <w:left w:val="none" w:sz="0" w:space="0" w:color="auto"/>
        <w:bottom w:val="none" w:sz="0" w:space="0" w:color="auto"/>
        <w:right w:val="none" w:sz="0" w:space="0" w:color="auto"/>
      </w:divBdr>
    </w:div>
    <w:div w:id="654189695">
      <w:bodyDiv w:val="1"/>
      <w:marLeft w:val="0"/>
      <w:marRight w:val="0"/>
      <w:marTop w:val="0"/>
      <w:marBottom w:val="0"/>
      <w:divBdr>
        <w:top w:val="none" w:sz="0" w:space="0" w:color="auto"/>
        <w:left w:val="none" w:sz="0" w:space="0" w:color="auto"/>
        <w:bottom w:val="none" w:sz="0" w:space="0" w:color="auto"/>
        <w:right w:val="none" w:sz="0" w:space="0" w:color="auto"/>
      </w:divBdr>
    </w:div>
    <w:div w:id="654257655">
      <w:bodyDiv w:val="1"/>
      <w:marLeft w:val="0"/>
      <w:marRight w:val="0"/>
      <w:marTop w:val="0"/>
      <w:marBottom w:val="0"/>
      <w:divBdr>
        <w:top w:val="none" w:sz="0" w:space="0" w:color="auto"/>
        <w:left w:val="none" w:sz="0" w:space="0" w:color="auto"/>
        <w:bottom w:val="none" w:sz="0" w:space="0" w:color="auto"/>
        <w:right w:val="none" w:sz="0" w:space="0" w:color="auto"/>
      </w:divBdr>
    </w:div>
    <w:div w:id="654577301">
      <w:bodyDiv w:val="1"/>
      <w:marLeft w:val="0"/>
      <w:marRight w:val="0"/>
      <w:marTop w:val="0"/>
      <w:marBottom w:val="0"/>
      <w:divBdr>
        <w:top w:val="none" w:sz="0" w:space="0" w:color="auto"/>
        <w:left w:val="none" w:sz="0" w:space="0" w:color="auto"/>
        <w:bottom w:val="none" w:sz="0" w:space="0" w:color="auto"/>
        <w:right w:val="none" w:sz="0" w:space="0" w:color="auto"/>
      </w:divBdr>
    </w:div>
    <w:div w:id="654719485">
      <w:bodyDiv w:val="1"/>
      <w:marLeft w:val="0"/>
      <w:marRight w:val="0"/>
      <w:marTop w:val="0"/>
      <w:marBottom w:val="0"/>
      <w:divBdr>
        <w:top w:val="none" w:sz="0" w:space="0" w:color="auto"/>
        <w:left w:val="none" w:sz="0" w:space="0" w:color="auto"/>
        <w:bottom w:val="none" w:sz="0" w:space="0" w:color="auto"/>
        <w:right w:val="none" w:sz="0" w:space="0" w:color="auto"/>
      </w:divBdr>
    </w:div>
    <w:div w:id="654728723">
      <w:bodyDiv w:val="1"/>
      <w:marLeft w:val="0"/>
      <w:marRight w:val="0"/>
      <w:marTop w:val="0"/>
      <w:marBottom w:val="0"/>
      <w:divBdr>
        <w:top w:val="none" w:sz="0" w:space="0" w:color="auto"/>
        <w:left w:val="none" w:sz="0" w:space="0" w:color="auto"/>
        <w:bottom w:val="none" w:sz="0" w:space="0" w:color="auto"/>
        <w:right w:val="none" w:sz="0" w:space="0" w:color="auto"/>
      </w:divBdr>
    </w:div>
    <w:div w:id="654992143">
      <w:bodyDiv w:val="1"/>
      <w:marLeft w:val="0"/>
      <w:marRight w:val="0"/>
      <w:marTop w:val="0"/>
      <w:marBottom w:val="0"/>
      <w:divBdr>
        <w:top w:val="none" w:sz="0" w:space="0" w:color="auto"/>
        <w:left w:val="none" w:sz="0" w:space="0" w:color="auto"/>
        <w:bottom w:val="none" w:sz="0" w:space="0" w:color="auto"/>
        <w:right w:val="none" w:sz="0" w:space="0" w:color="auto"/>
      </w:divBdr>
    </w:div>
    <w:div w:id="655063296">
      <w:bodyDiv w:val="1"/>
      <w:marLeft w:val="0"/>
      <w:marRight w:val="0"/>
      <w:marTop w:val="0"/>
      <w:marBottom w:val="0"/>
      <w:divBdr>
        <w:top w:val="none" w:sz="0" w:space="0" w:color="auto"/>
        <w:left w:val="none" w:sz="0" w:space="0" w:color="auto"/>
        <w:bottom w:val="none" w:sz="0" w:space="0" w:color="auto"/>
        <w:right w:val="none" w:sz="0" w:space="0" w:color="auto"/>
      </w:divBdr>
    </w:div>
    <w:div w:id="655258566">
      <w:bodyDiv w:val="1"/>
      <w:marLeft w:val="0"/>
      <w:marRight w:val="0"/>
      <w:marTop w:val="0"/>
      <w:marBottom w:val="0"/>
      <w:divBdr>
        <w:top w:val="none" w:sz="0" w:space="0" w:color="auto"/>
        <w:left w:val="none" w:sz="0" w:space="0" w:color="auto"/>
        <w:bottom w:val="none" w:sz="0" w:space="0" w:color="auto"/>
        <w:right w:val="none" w:sz="0" w:space="0" w:color="auto"/>
      </w:divBdr>
    </w:div>
    <w:div w:id="655298888">
      <w:bodyDiv w:val="1"/>
      <w:marLeft w:val="0"/>
      <w:marRight w:val="0"/>
      <w:marTop w:val="0"/>
      <w:marBottom w:val="0"/>
      <w:divBdr>
        <w:top w:val="none" w:sz="0" w:space="0" w:color="auto"/>
        <w:left w:val="none" w:sz="0" w:space="0" w:color="auto"/>
        <w:bottom w:val="none" w:sz="0" w:space="0" w:color="auto"/>
        <w:right w:val="none" w:sz="0" w:space="0" w:color="auto"/>
      </w:divBdr>
    </w:div>
    <w:div w:id="655303977">
      <w:bodyDiv w:val="1"/>
      <w:marLeft w:val="0"/>
      <w:marRight w:val="0"/>
      <w:marTop w:val="0"/>
      <w:marBottom w:val="0"/>
      <w:divBdr>
        <w:top w:val="none" w:sz="0" w:space="0" w:color="auto"/>
        <w:left w:val="none" w:sz="0" w:space="0" w:color="auto"/>
        <w:bottom w:val="none" w:sz="0" w:space="0" w:color="auto"/>
        <w:right w:val="none" w:sz="0" w:space="0" w:color="auto"/>
      </w:divBdr>
    </w:div>
    <w:div w:id="655574035">
      <w:bodyDiv w:val="1"/>
      <w:marLeft w:val="0"/>
      <w:marRight w:val="0"/>
      <w:marTop w:val="0"/>
      <w:marBottom w:val="0"/>
      <w:divBdr>
        <w:top w:val="none" w:sz="0" w:space="0" w:color="auto"/>
        <w:left w:val="none" w:sz="0" w:space="0" w:color="auto"/>
        <w:bottom w:val="none" w:sz="0" w:space="0" w:color="auto"/>
        <w:right w:val="none" w:sz="0" w:space="0" w:color="auto"/>
      </w:divBdr>
    </w:div>
    <w:div w:id="655763161">
      <w:bodyDiv w:val="1"/>
      <w:marLeft w:val="0"/>
      <w:marRight w:val="0"/>
      <w:marTop w:val="0"/>
      <w:marBottom w:val="0"/>
      <w:divBdr>
        <w:top w:val="none" w:sz="0" w:space="0" w:color="auto"/>
        <w:left w:val="none" w:sz="0" w:space="0" w:color="auto"/>
        <w:bottom w:val="none" w:sz="0" w:space="0" w:color="auto"/>
        <w:right w:val="none" w:sz="0" w:space="0" w:color="auto"/>
      </w:divBdr>
    </w:div>
    <w:div w:id="655769499">
      <w:bodyDiv w:val="1"/>
      <w:marLeft w:val="0"/>
      <w:marRight w:val="0"/>
      <w:marTop w:val="0"/>
      <w:marBottom w:val="0"/>
      <w:divBdr>
        <w:top w:val="none" w:sz="0" w:space="0" w:color="auto"/>
        <w:left w:val="none" w:sz="0" w:space="0" w:color="auto"/>
        <w:bottom w:val="none" w:sz="0" w:space="0" w:color="auto"/>
        <w:right w:val="none" w:sz="0" w:space="0" w:color="auto"/>
      </w:divBdr>
    </w:div>
    <w:div w:id="656035585">
      <w:bodyDiv w:val="1"/>
      <w:marLeft w:val="0"/>
      <w:marRight w:val="0"/>
      <w:marTop w:val="0"/>
      <w:marBottom w:val="0"/>
      <w:divBdr>
        <w:top w:val="none" w:sz="0" w:space="0" w:color="auto"/>
        <w:left w:val="none" w:sz="0" w:space="0" w:color="auto"/>
        <w:bottom w:val="none" w:sz="0" w:space="0" w:color="auto"/>
        <w:right w:val="none" w:sz="0" w:space="0" w:color="auto"/>
      </w:divBdr>
    </w:div>
    <w:div w:id="656036641">
      <w:bodyDiv w:val="1"/>
      <w:marLeft w:val="0"/>
      <w:marRight w:val="0"/>
      <w:marTop w:val="0"/>
      <w:marBottom w:val="0"/>
      <w:divBdr>
        <w:top w:val="none" w:sz="0" w:space="0" w:color="auto"/>
        <w:left w:val="none" w:sz="0" w:space="0" w:color="auto"/>
        <w:bottom w:val="none" w:sz="0" w:space="0" w:color="auto"/>
        <w:right w:val="none" w:sz="0" w:space="0" w:color="auto"/>
      </w:divBdr>
    </w:div>
    <w:div w:id="656572166">
      <w:bodyDiv w:val="1"/>
      <w:marLeft w:val="0"/>
      <w:marRight w:val="0"/>
      <w:marTop w:val="0"/>
      <w:marBottom w:val="0"/>
      <w:divBdr>
        <w:top w:val="none" w:sz="0" w:space="0" w:color="auto"/>
        <w:left w:val="none" w:sz="0" w:space="0" w:color="auto"/>
        <w:bottom w:val="none" w:sz="0" w:space="0" w:color="auto"/>
        <w:right w:val="none" w:sz="0" w:space="0" w:color="auto"/>
      </w:divBdr>
    </w:div>
    <w:div w:id="656881558">
      <w:bodyDiv w:val="1"/>
      <w:marLeft w:val="0"/>
      <w:marRight w:val="0"/>
      <w:marTop w:val="0"/>
      <w:marBottom w:val="0"/>
      <w:divBdr>
        <w:top w:val="none" w:sz="0" w:space="0" w:color="auto"/>
        <w:left w:val="none" w:sz="0" w:space="0" w:color="auto"/>
        <w:bottom w:val="none" w:sz="0" w:space="0" w:color="auto"/>
        <w:right w:val="none" w:sz="0" w:space="0" w:color="auto"/>
      </w:divBdr>
    </w:div>
    <w:div w:id="656960753">
      <w:bodyDiv w:val="1"/>
      <w:marLeft w:val="0"/>
      <w:marRight w:val="0"/>
      <w:marTop w:val="0"/>
      <w:marBottom w:val="0"/>
      <w:divBdr>
        <w:top w:val="none" w:sz="0" w:space="0" w:color="auto"/>
        <w:left w:val="none" w:sz="0" w:space="0" w:color="auto"/>
        <w:bottom w:val="none" w:sz="0" w:space="0" w:color="auto"/>
        <w:right w:val="none" w:sz="0" w:space="0" w:color="auto"/>
      </w:divBdr>
    </w:div>
    <w:div w:id="657265112">
      <w:bodyDiv w:val="1"/>
      <w:marLeft w:val="0"/>
      <w:marRight w:val="0"/>
      <w:marTop w:val="0"/>
      <w:marBottom w:val="0"/>
      <w:divBdr>
        <w:top w:val="none" w:sz="0" w:space="0" w:color="auto"/>
        <w:left w:val="none" w:sz="0" w:space="0" w:color="auto"/>
        <w:bottom w:val="none" w:sz="0" w:space="0" w:color="auto"/>
        <w:right w:val="none" w:sz="0" w:space="0" w:color="auto"/>
      </w:divBdr>
    </w:div>
    <w:div w:id="657266896">
      <w:bodyDiv w:val="1"/>
      <w:marLeft w:val="0"/>
      <w:marRight w:val="0"/>
      <w:marTop w:val="0"/>
      <w:marBottom w:val="0"/>
      <w:divBdr>
        <w:top w:val="none" w:sz="0" w:space="0" w:color="auto"/>
        <w:left w:val="none" w:sz="0" w:space="0" w:color="auto"/>
        <w:bottom w:val="none" w:sz="0" w:space="0" w:color="auto"/>
        <w:right w:val="none" w:sz="0" w:space="0" w:color="auto"/>
      </w:divBdr>
    </w:div>
    <w:div w:id="657273824">
      <w:bodyDiv w:val="1"/>
      <w:marLeft w:val="0"/>
      <w:marRight w:val="0"/>
      <w:marTop w:val="0"/>
      <w:marBottom w:val="0"/>
      <w:divBdr>
        <w:top w:val="none" w:sz="0" w:space="0" w:color="auto"/>
        <w:left w:val="none" w:sz="0" w:space="0" w:color="auto"/>
        <w:bottom w:val="none" w:sz="0" w:space="0" w:color="auto"/>
        <w:right w:val="none" w:sz="0" w:space="0" w:color="auto"/>
      </w:divBdr>
    </w:div>
    <w:div w:id="657422289">
      <w:bodyDiv w:val="1"/>
      <w:marLeft w:val="0"/>
      <w:marRight w:val="0"/>
      <w:marTop w:val="0"/>
      <w:marBottom w:val="0"/>
      <w:divBdr>
        <w:top w:val="none" w:sz="0" w:space="0" w:color="auto"/>
        <w:left w:val="none" w:sz="0" w:space="0" w:color="auto"/>
        <w:bottom w:val="none" w:sz="0" w:space="0" w:color="auto"/>
        <w:right w:val="none" w:sz="0" w:space="0" w:color="auto"/>
      </w:divBdr>
    </w:div>
    <w:div w:id="657655076">
      <w:bodyDiv w:val="1"/>
      <w:marLeft w:val="0"/>
      <w:marRight w:val="0"/>
      <w:marTop w:val="0"/>
      <w:marBottom w:val="0"/>
      <w:divBdr>
        <w:top w:val="none" w:sz="0" w:space="0" w:color="auto"/>
        <w:left w:val="none" w:sz="0" w:space="0" w:color="auto"/>
        <w:bottom w:val="none" w:sz="0" w:space="0" w:color="auto"/>
        <w:right w:val="none" w:sz="0" w:space="0" w:color="auto"/>
      </w:divBdr>
    </w:div>
    <w:div w:id="657732727">
      <w:bodyDiv w:val="1"/>
      <w:marLeft w:val="0"/>
      <w:marRight w:val="0"/>
      <w:marTop w:val="0"/>
      <w:marBottom w:val="0"/>
      <w:divBdr>
        <w:top w:val="none" w:sz="0" w:space="0" w:color="auto"/>
        <w:left w:val="none" w:sz="0" w:space="0" w:color="auto"/>
        <w:bottom w:val="none" w:sz="0" w:space="0" w:color="auto"/>
        <w:right w:val="none" w:sz="0" w:space="0" w:color="auto"/>
      </w:divBdr>
    </w:div>
    <w:div w:id="657880663">
      <w:bodyDiv w:val="1"/>
      <w:marLeft w:val="0"/>
      <w:marRight w:val="0"/>
      <w:marTop w:val="0"/>
      <w:marBottom w:val="0"/>
      <w:divBdr>
        <w:top w:val="none" w:sz="0" w:space="0" w:color="auto"/>
        <w:left w:val="none" w:sz="0" w:space="0" w:color="auto"/>
        <w:bottom w:val="none" w:sz="0" w:space="0" w:color="auto"/>
        <w:right w:val="none" w:sz="0" w:space="0" w:color="auto"/>
      </w:divBdr>
    </w:div>
    <w:div w:id="657881448">
      <w:bodyDiv w:val="1"/>
      <w:marLeft w:val="0"/>
      <w:marRight w:val="0"/>
      <w:marTop w:val="0"/>
      <w:marBottom w:val="0"/>
      <w:divBdr>
        <w:top w:val="none" w:sz="0" w:space="0" w:color="auto"/>
        <w:left w:val="none" w:sz="0" w:space="0" w:color="auto"/>
        <w:bottom w:val="none" w:sz="0" w:space="0" w:color="auto"/>
        <w:right w:val="none" w:sz="0" w:space="0" w:color="auto"/>
      </w:divBdr>
    </w:div>
    <w:div w:id="658270817">
      <w:bodyDiv w:val="1"/>
      <w:marLeft w:val="0"/>
      <w:marRight w:val="0"/>
      <w:marTop w:val="0"/>
      <w:marBottom w:val="0"/>
      <w:divBdr>
        <w:top w:val="none" w:sz="0" w:space="0" w:color="auto"/>
        <w:left w:val="none" w:sz="0" w:space="0" w:color="auto"/>
        <w:bottom w:val="none" w:sz="0" w:space="0" w:color="auto"/>
        <w:right w:val="none" w:sz="0" w:space="0" w:color="auto"/>
      </w:divBdr>
    </w:div>
    <w:div w:id="658464281">
      <w:bodyDiv w:val="1"/>
      <w:marLeft w:val="0"/>
      <w:marRight w:val="0"/>
      <w:marTop w:val="0"/>
      <w:marBottom w:val="0"/>
      <w:divBdr>
        <w:top w:val="none" w:sz="0" w:space="0" w:color="auto"/>
        <w:left w:val="none" w:sz="0" w:space="0" w:color="auto"/>
        <w:bottom w:val="none" w:sz="0" w:space="0" w:color="auto"/>
        <w:right w:val="none" w:sz="0" w:space="0" w:color="auto"/>
      </w:divBdr>
    </w:div>
    <w:div w:id="658537382">
      <w:bodyDiv w:val="1"/>
      <w:marLeft w:val="0"/>
      <w:marRight w:val="0"/>
      <w:marTop w:val="0"/>
      <w:marBottom w:val="0"/>
      <w:divBdr>
        <w:top w:val="none" w:sz="0" w:space="0" w:color="auto"/>
        <w:left w:val="none" w:sz="0" w:space="0" w:color="auto"/>
        <w:bottom w:val="none" w:sz="0" w:space="0" w:color="auto"/>
        <w:right w:val="none" w:sz="0" w:space="0" w:color="auto"/>
      </w:divBdr>
    </w:div>
    <w:div w:id="658728985">
      <w:bodyDiv w:val="1"/>
      <w:marLeft w:val="0"/>
      <w:marRight w:val="0"/>
      <w:marTop w:val="0"/>
      <w:marBottom w:val="0"/>
      <w:divBdr>
        <w:top w:val="none" w:sz="0" w:space="0" w:color="auto"/>
        <w:left w:val="none" w:sz="0" w:space="0" w:color="auto"/>
        <w:bottom w:val="none" w:sz="0" w:space="0" w:color="auto"/>
        <w:right w:val="none" w:sz="0" w:space="0" w:color="auto"/>
      </w:divBdr>
    </w:div>
    <w:div w:id="659114991">
      <w:bodyDiv w:val="1"/>
      <w:marLeft w:val="0"/>
      <w:marRight w:val="0"/>
      <w:marTop w:val="0"/>
      <w:marBottom w:val="0"/>
      <w:divBdr>
        <w:top w:val="none" w:sz="0" w:space="0" w:color="auto"/>
        <w:left w:val="none" w:sz="0" w:space="0" w:color="auto"/>
        <w:bottom w:val="none" w:sz="0" w:space="0" w:color="auto"/>
        <w:right w:val="none" w:sz="0" w:space="0" w:color="auto"/>
      </w:divBdr>
    </w:div>
    <w:div w:id="659236470">
      <w:bodyDiv w:val="1"/>
      <w:marLeft w:val="0"/>
      <w:marRight w:val="0"/>
      <w:marTop w:val="0"/>
      <w:marBottom w:val="0"/>
      <w:divBdr>
        <w:top w:val="none" w:sz="0" w:space="0" w:color="auto"/>
        <w:left w:val="none" w:sz="0" w:space="0" w:color="auto"/>
        <w:bottom w:val="none" w:sz="0" w:space="0" w:color="auto"/>
        <w:right w:val="none" w:sz="0" w:space="0" w:color="auto"/>
      </w:divBdr>
    </w:div>
    <w:div w:id="659389942">
      <w:bodyDiv w:val="1"/>
      <w:marLeft w:val="0"/>
      <w:marRight w:val="0"/>
      <w:marTop w:val="0"/>
      <w:marBottom w:val="0"/>
      <w:divBdr>
        <w:top w:val="none" w:sz="0" w:space="0" w:color="auto"/>
        <w:left w:val="none" w:sz="0" w:space="0" w:color="auto"/>
        <w:bottom w:val="none" w:sz="0" w:space="0" w:color="auto"/>
        <w:right w:val="none" w:sz="0" w:space="0" w:color="auto"/>
      </w:divBdr>
    </w:div>
    <w:div w:id="659426442">
      <w:bodyDiv w:val="1"/>
      <w:marLeft w:val="0"/>
      <w:marRight w:val="0"/>
      <w:marTop w:val="0"/>
      <w:marBottom w:val="0"/>
      <w:divBdr>
        <w:top w:val="none" w:sz="0" w:space="0" w:color="auto"/>
        <w:left w:val="none" w:sz="0" w:space="0" w:color="auto"/>
        <w:bottom w:val="none" w:sz="0" w:space="0" w:color="auto"/>
        <w:right w:val="none" w:sz="0" w:space="0" w:color="auto"/>
      </w:divBdr>
    </w:div>
    <w:div w:id="659889729">
      <w:bodyDiv w:val="1"/>
      <w:marLeft w:val="0"/>
      <w:marRight w:val="0"/>
      <w:marTop w:val="0"/>
      <w:marBottom w:val="0"/>
      <w:divBdr>
        <w:top w:val="none" w:sz="0" w:space="0" w:color="auto"/>
        <w:left w:val="none" w:sz="0" w:space="0" w:color="auto"/>
        <w:bottom w:val="none" w:sz="0" w:space="0" w:color="auto"/>
        <w:right w:val="none" w:sz="0" w:space="0" w:color="auto"/>
      </w:divBdr>
    </w:div>
    <w:div w:id="659893100">
      <w:bodyDiv w:val="1"/>
      <w:marLeft w:val="0"/>
      <w:marRight w:val="0"/>
      <w:marTop w:val="0"/>
      <w:marBottom w:val="0"/>
      <w:divBdr>
        <w:top w:val="none" w:sz="0" w:space="0" w:color="auto"/>
        <w:left w:val="none" w:sz="0" w:space="0" w:color="auto"/>
        <w:bottom w:val="none" w:sz="0" w:space="0" w:color="auto"/>
        <w:right w:val="none" w:sz="0" w:space="0" w:color="auto"/>
      </w:divBdr>
    </w:div>
    <w:div w:id="659961383">
      <w:bodyDiv w:val="1"/>
      <w:marLeft w:val="0"/>
      <w:marRight w:val="0"/>
      <w:marTop w:val="0"/>
      <w:marBottom w:val="0"/>
      <w:divBdr>
        <w:top w:val="none" w:sz="0" w:space="0" w:color="auto"/>
        <w:left w:val="none" w:sz="0" w:space="0" w:color="auto"/>
        <w:bottom w:val="none" w:sz="0" w:space="0" w:color="auto"/>
        <w:right w:val="none" w:sz="0" w:space="0" w:color="auto"/>
      </w:divBdr>
    </w:div>
    <w:div w:id="660044120">
      <w:bodyDiv w:val="1"/>
      <w:marLeft w:val="0"/>
      <w:marRight w:val="0"/>
      <w:marTop w:val="0"/>
      <w:marBottom w:val="0"/>
      <w:divBdr>
        <w:top w:val="none" w:sz="0" w:space="0" w:color="auto"/>
        <w:left w:val="none" w:sz="0" w:space="0" w:color="auto"/>
        <w:bottom w:val="none" w:sz="0" w:space="0" w:color="auto"/>
        <w:right w:val="none" w:sz="0" w:space="0" w:color="auto"/>
      </w:divBdr>
    </w:div>
    <w:div w:id="660085023">
      <w:bodyDiv w:val="1"/>
      <w:marLeft w:val="0"/>
      <w:marRight w:val="0"/>
      <w:marTop w:val="0"/>
      <w:marBottom w:val="0"/>
      <w:divBdr>
        <w:top w:val="none" w:sz="0" w:space="0" w:color="auto"/>
        <w:left w:val="none" w:sz="0" w:space="0" w:color="auto"/>
        <w:bottom w:val="none" w:sz="0" w:space="0" w:color="auto"/>
        <w:right w:val="none" w:sz="0" w:space="0" w:color="auto"/>
      </w:divBdr>
    </w:div>
    <w:div w:id="660161925">
      <w:bodyDiv w:val="1"/>
      <w:marLeft w:val="0"/>
      <w:marRight w:val="0"/>
      <w:marTop w:val="0"/>
      <w:marBottom w:val="0"/>
      <w:divBdr>
        <w:top w:val="none" w:sz="0" w:space="0" w:color="auto"/>
        <w:left w:val="none" w:sz="0" w:space="0" w:color="auto"/>
        <w:bottom w:val="none" w:sz="0" w:space="0" w:color="auto"/>
        <w:right w:val="none" w:sz="0" w:space="0" w:color="auto"/>
      </w:divBdr>
    </w:div>
    <w:div w:id="660500244">
      <w:bodyDiv w:val="1"/>
      <w:marLeft w:val="0"/>
      <w:marRight w:val="0"/>
      <w:marTop w:val="0"/>
      <w:marBottom w:val="0"/>
      <w:divBdr>
        <w:top w:val="none" w:sz="0" w:space="0" w:color="auto"/>
        <w:left w:val="none" w:sz="0" w:space="0" w:color="auto"/>
        <w:bottom w:val="none" w:sz="0" w:space="0" w:color="auto"/>
        <w:right w:val="none" w:sz="0" w:space="0" w:color="auto"/>
      </w:divBdr>
    </w:div>
    <w:div w:id="660739814">
      <w:bodyDiv w:val="1"/>
      <w:marLeft w:val="0"/>
      <w:marRight w:val="0"/>
      <w:marTop w:val="0"/>
      <w:marBottom w:val="0"/>
      <w:divBdr>
        <w:top w:val="none" w:sz="0" w:space="0" w:color="auto"/>
        <w:left w:val="none" w:sz="0" w:space="0" w:color="auto"/>
        <w:bottom w:val="none" w:sz="0" w:space="0" w:color="auto"/>
        <w:right w:val="none" w:sz="0" w:space="0" w:color="auto"/>
      </w:divBdr>
    </w:div>
    <w:div w:id="660888483">
      <w:bodyDiv w:val="1"/>
      <w:marLeft w:val="0"/>
      <w:marRight w:val="0"/>
      <w:marTop w:val="0"/>
      <w:marBottom w:val="0"/>
      <w:divBdr>
        <w:top w:val="none" w:sz="0" w:space="0" w:color="auto"/>
        <w:left w:val="none" w:sz="0" w:space="0" w:color="auto"/>
        <w:bottom w:val="none" w:sz="0" w:space="0" w:color="auto"/>
        <w:right w:val="none" w:sz="0" w:space="0" w:color="auto"/>
      </w:divBdr>
    </w:div>
    <w:div w:id="660889983">
      <w:bodyDiv w:val="1"/>
      <w:marLeft w:val="0"/>
      <w:marRight w:val="0"/>
      <w:marTop w:val="0"/>
      <w:marBottom w:val="0"/>
      <w:divBdr>
        <w:top w:val="none" w:sz="0" w:space="0" w:color="auto"/>
        <w:left w:val="none" w:sz="0" w:space="0" w:color="auto"/>
        <w:bottom w:val="none" w:sz="0" w:space="0" w:color="auto"/>
        <w:right w:val="none" w:sz="0" w:space="0" w:color="auto"/>
      </w:divBdr>
    </w:div>
    <w:div w:id="661007881">
      <w:bodyDiv w:val="1"/>
      <w:marLeft w:val="0"/>
      <w:marRight w:val="0"/>
      <w:marTop w:val="0"/>
      <w:marBottom w:val="0"/>
      <w:divBdr>
        <w:top w:val="none" w:sz="0" w:space="0" w:color="auto"/>
        <w:left w:val="none" w:sz="0" w:space="0" w:color="auto"/>
        <w:bottom w:val="none" w:sz="0" w:space="0" w:color="auto"/>
        <w:right w:val="none" w:sz="0" w:space="0" w:color="auto"/>
      </w:divBdr>
    </w:div>
    <w:div w:id="661587525">
      <w:bodyDiv w:val="1"/>
      <w:marLeft w:val="0"/>
      <w:marRight w:val="0"/>
      <w:marTop w:val="0"/>
      <w:marBottom w:val="0"/>
      <w:divBdr>
        <w:top w:val="none" w:sz="0" w:space="0" w:color="auto"/>
        <w:left w:val="none" w:sz="0" w:space="0" w:color="auto"/>
        <w:bottom w:val="none" w:sz="0" w:space="0" w:color="auto"/>
        <w:right w:val="none" w:sz="0" w:space="0" w:color="auto"/>
      </w:divBdr>
    </w:div>
    <w:div w:id="661783225">
      <w:bodyDiv w:val="1"/>
      <w:marLeft w:val="0"/>
      <w:marRight w:val="0"/>
      <w:marTop w:val="0"/>
      <w:marBottom w:val="0"/>
      <w:divBdr>
        <w:top w:val="none" w:sz="0" w:space="0" w:color="auto"/>
        <w:left w:val="none" w:sz="0" w:space="0" w:color="auto"/>
        <w:bottom w:val="none" w:sz="0" w:space="0" w:color="auto"/>
        <w:right w:val="none" w:sz="0" w:space="0" w:color="auto"/>
      </w:divBdr>
    </w:div>
    <w:div w:id="661857471">
      <w:bodyDiv w:val="1"/>
      <w:marLeft w:val="0"/>
      <w:marRight w:val="0"/>
      <w:marTop w:val="0"/>
      <w:marBottom w:val="0"/>
      <w:divBdr>
        <w:top w:val="none" w:sz="0" w:space="0" w:color="auto"/>
        <w:left w:val="none" w:sz="0" w:space="0" w:color="auto"/>
        <w:bottom w:val="none" w:sz="0" w:space="0" w:color="auto"/>
        <w:right w:val="none" w:sz="0" w:space="0" w:color="auto"/>
      </w:divBdr>
    </w:div>
    <w:div w:id="662009304">
      <w:bodyDiv w:val="1"/>
      <w:marLeft w:val="0"/>
      <w:marRight w:val="0"/>
      <w:marTop w:val="0"/>
      <w:marBottom w:val="0"/>
      <w:divBdr>
        <w:top w:val="none" w:sz="0" w:space="0" w:color="auto"/>
        <w:left w:val="none" w:sz="0" w:space="0" w:color="auto"/>
        <w:bottom w:val="none" w:sz="0" w:space="0" w:color="auto"/>
        <w:right w:val="none" w:sz="0" w:space="0" w:color="auto"/>
      </w:divBdr>
    </w:div>
    <w:div w:id="662204448">
      <w:bodyDiv w:val="1"/>
      <w:marLeft w:val="0"/>
      <w:marRight w:val="0"/>
      <w:marTop w:val="0"/>
      <w:marBottom w:val="0"/>
      <w:divBdr>
        <w:top w:val="none" w:sz="0" w:space="0" w:color="auto"/>
        <w:left w:val="none" w:sz="0" w:space="0" w:color="auto"/>
        <w:bottom w:val="none" w:sz="0" w:space="0" w:color="auto"/>
        <w:right w:val="none" w:sz="0" w:space="0" w:color="auto"/>
      </w:divBdr>
    </w:div>
    <w:div w:id="662273135">
      <w:bodyDiv w:val="1"/>
      <w:marLeft w:val="0"/>
      <w:marRight w:val="0"/>
      <w:marTop w:val="0"/>
      <w:marBottom w:val="0"/>
      <w:divBdr>
        <w:top w:val="none" w:sz="0" w:space="0" w:color="auto"/>
        <w:left w:val="none" w:sz="0" w:space="0" w:color="auto"/>
        <w:bottom w:val="none" w:sz="0" w:space="0" w:color="auto"/>
        <w:right w:val="none" w:sz="0" w:space="0" w:color="auto"/>
      </w:divBdr>
    </w:div>
    <w:div w:id="662273906">
      <w:bodyDiv w:val="1"/>
      <w:marLeft w:val="0"/>
      <w:marRight w:val="0"/>
      <w:marTop w:val="0"/>
      <w:marBottom w:val="0"/>
      <w:divBdr>
        <w:top w:val="none" w:sz="0" w:space="0" w:color="auto"/>
        <w:left w:val="none" w:sz="0" w:space="0" w:color="auto"/>
        <w:bottom w:val="none" w:sz="0" w:space="0" w:color="auto"/>
        <w:right w:val="none" w:sz="0" w:space="0" w:color="auto"/>
      </w:divBdr>
    </w:div>
    <w:div w:id="662392654">
      <w:bodyDiv w:val="1"/>
      <w:marLeft w:val="0"/>
      <w:marRight w:val="0"/>
      <w:marTop w:val="0"/>
      <w:marBottom w:val="0"/>
      <w:divBdr>
        <w:top w:val="none" w:sz="0" w:space="0" w:color="auto"/>
        <w:left w:val="none" w:sz="0" w:space="0" w:color="auto"/>
        <w:bottom w:val="none" w:sz="0" w:space="0" w:color="auto"/>
        <w:right w:val="none" w:sz="0" w:space="0" w:color="auto"/>
      </w:divBdr>
    </w:div>
    <w:div w:id="662438666">
      <w:bodyDiv w:val="1"/>
      <w:marLeft w:val="0"/>
      <w:marRight w:val="0"/>
      <w:marTop w:val="0"/>
      <w:marBottom w:val="0"/>
      <w:divBdr>
        <w:top w:val="none" w:sz="0" w:space="0" w:color="auto"/>
        <w:left w:val="none" w:sz="0" w:space="0" w:color="auto"/>
        <w:bottom w:val="none" w:sz="0" w:space="0" w:color="auto"/>
        <w:right w:val="none" w:sz="0" w:space="0" w:color="auto"/>
      </w:divBdr>
    </w:div>
    <w:div w:id="662779196">
      <w:bodyDiv w:val="1"/>
      <w:marLeft w:val="0"/>
      <w:marRight w:val="0"/>
      <w:marTop w:val="0"/>
      <w:marBottom w:val="0"/>
      <w:divBdr>
        <w:top w:val="none" w:sz="0" w:space="0" w:color="auto"/>
        <w:left w:val="none" w:sz="0" w:space="0" w:color="auto"/>
        <w:bottom w:val="none" w:sz="0" w:space="0" w:color="auto"/>
        <w:right w:val="none" w:sz="0" w:space="0" w:color="auto"/>
      </w:divBdr>
    </w:div>
    <w:div w:id="662855702">
      <w:bodyDiv w:val="1"/>
      <w:marLeft w:val="0"/>
      <w:marRight w:val="0"/>
      <w:marTop w:val="0"/>
      <w:marBottom w:val="0"/>
      <w:divBdr>
        <w:top w:val="none" w:sz="0" w:space="0" w:color="auto"/>
        <w:left w:val="none" w:sz="0" w:space="0" w:color="auto"/>
        <w:bottom w:val="none" w:sz="0" w:space="0" w:color="auto"/>
        <w:right w:val="none" w:sz="0" w:space="0" w:color="auto"/>
      </w:divBdr>
    </w:div>
    <w:div w:id="662858201">
      <w:bodyDiv w:val="1"/>
      <w:marLeft w:val="0"/>
      <w:marRight w:val="0"/>
      <w:marTop w:val="0"/>
      <w:marBottom w:val="0"/>
      <w:divBdr>
        <w:top w:val="none" w:sz="0" w:space="0" w:color="auto"/>
        <w:left w:val="none" w:sz="0" w:space="0" w:color="auto"/>
        <w:bottom w:val="none" w:sz="0" w:space="0" w:color="auto"/>
        <w:right w:val="none" w:sz="0" w:space="0" w:color="auto"/>
      </w:divBdr>
    </w:div>
    <w:div w:id="663165391">
      <w:bodyDiv w:val="1"/>
      <w:marLeft w:val="0"/>
      <w:marRight w:val="0"/>
      <w:marTop w:val="0"/>
      <w:marBottom w:val="0"/>
      <w:divBdr>
        <w:top w:val="none" w:sz="0" w:space="0" w:color="auto"/>
        <w:left w:val="none" w:sz="0" w:space="0" w:color="auto"/>
        <w:bottom w:val="none" w:sz="0" w:space="0" w:color="auto"/>
        <w:right w:val="none" w:sz="0" w:space="0" w:color="auto"/>
      </w:divBdr>
    </w:div>
    <w:div w:id="663247192">
      <w:bodyDiv w:val="1"/>
      <w:marLeft w:val="0"/>
      <w:marRight w:val="0"/>
      <w:marTop w:val="0"/>
      <w:marBottom w:val="0"/>
      <w:divBdr>
        <w:top w:val="none" w:sz="0" w:space="0" w:color="auto"/>
        <w:left w:val="none" w:sz="0" w:space="0" w:color="auto"/>
        <w:bottom w:val="none" w:sz="0" w:space="0" w:color="auto"/>
        <w:right w:val="none" w:sz="0" w:space="0" w:color="auto"/>
      </w:divBdr>
    </w:div>
    <w:div w:id="663581903">
      <w:bodyDiv w:val="1"/>
      <w:marLeft w:val="0"/>
      <w:marRight w:val="0"/>
      <w:marTop w:val="0"/>
      <w:marBottom w:val="0"/>
      <w:divBdr>
        <w:top w:val="none" w:sz="0" w:space="0" w:color="auto"/>
        <w:left w:val="none" w:sz="0" w:space="0" w:color="auto"/>
        <w:bottom w:val="none" w:sz="0" w:space="0" w:color="auto"/>
        <w:right w:val="none" w:sz="0" w:space="0" w:color="auto"/>
      </w:divBdr>
    </w:div>
    <w:div w:id="663630109">
      <w:bodyDiv w:val="1"/>
      <w:marLeft w:val="0"/>
      <w:marRight w:val="0"/>
      <w:marTop w:val="0"/>
      <w:marBottom w:val="0"/>
      <w:divBdr>
        <w:top w:val="none" w:sz="0" w:space="0" w:color="auto"/>
        <w:left w:val="none" w:sz="0" w:space="0" w:color="auto"/>
        <w:bottom w:val="none" w:sz="0" w:space="0" w:color="auto"/>
        <w:right w:val="none" w:sz="0" w:space="0" w:color="auto"/>
      </w:divBdr>
    </w:div>
    <w:div w:id="663701575">
      <w:bodyDiv w:val="1"/>
      <w:marLeft w:val="0"/>
      <w:marRight w:val="0"/>
      <w:marTop w:val="0"/>
      <w:marBottom w:val="0"/>
      <w:divBdr>
        <w:top w:val="none" w:sz="0" w:space="0" w:color="auto"/>
        <w:left w:val="none" w:sz="0" w:space="0" w:color="auto"/>
        <w:bottom w:val="none" w:sz="0" w:space="0" w:color="auto"/>
        <w:right w:val="none" w:sz="0" w:space="0" w:color="auto"/>
      </w:divBdr>
    </w:div>
    <w:div w:id="663750704">
      <w:bodyDiv w:val="1"/>
      <w:marLeft w:val="0"/>
      <w:marRight w:val="0"/>
      <w:marTop w:val="0"/>
      <w:marBottom w:val="0"/>
      <w:divBdr>
        <w:top w:val="none" w:sz="0" w:space="0" w:color="auto"/>
        <w:left w:val="none" w:sz="0" w:space="0" w:color="auto"/>
        <w:bottom w:val="none" w:sz="0" w:space="0" w:color="auto"/>
        <w:right w:val="none" w:sz="0" w:space="0" w:color="auto"/>
      </w:divBdr>
    </w:div>
    <w:div w:id="663897923">
      <w:bodyDiv w:val="1"/>
      <w:marLeft w:val="0"/>
      <w:marRight w:val="0"/>
      <w:marTop w:val="0"/>
      <w:marBottom w:val="0"/>
      <w:divBdr>
        <w:top w:val="none" w:sz="0" w:space="0" w:color="auto"/>
        <w:left w:val="none" w:sz="0" w:space="0" w:color="auto"/>
        <w:bottom w:val="none" w:sz="0" w:space="0" w:color="auto"/>
        <w:right w:val="none" w:sz="0" w:space="0" w:color="auto"/>
      </w:divBdr>
    </w:div>
    <w:div w:id="664092116">
      <w:bodyDiv w:val="1"/>
      <w:marLeft w:val="0"/>
      <w:marRight w:val="0"/>
      <w:marTop w:val="0"/>
      <w:marBottom w:val="0"/>
      <w:divBdr>
        <w:top w:val="none" w:sz="0" w:space="0" w:color="auto"/>
        <w:left w:val="none" w:sz="0" w:space="0" w:color="auto"/>
        <w:bottom w:val="none" w:sz="0" w:space="0" w:color="auto"/>
        <w:right w:val="none" w:sz="0" w:space="0" w:color="auto"/>
      </w:divBdr>
    </w:div>
    <w:div w:id="664094759">
      <w:bodyDiv w:val="1"/>
      <w:marLeft w:val="0"/>
      <w:marRight w:val="0"/>
      <w:marTop w:val="0"/>
      <w:marBottom w:val="0"/>
      <w:divBdr>
        <w:top w:val="none" w:sz="0" w:space="0" w:color="auto"/>
        <w:left w:val="none" w:sz="0" w:space="0" w:color="auto"/>
        <w:bottom w:val="none" w:sz="0" w:space="0" w:color="auto"/>
        <w:right w:val="none" w:sz="0" w:space="0" w:color="auto"/>
      </w:divBdr>
    </w:div>
    <w:div w:id="664208801">
      <w:bodyDiv w:val="1"/>
      <w:marLeft w:val="0"/>
      <w:marRight w:val="0"/>
      <w:marTop w:val="0"/>
      <w:marBottom w:val="0"/>
      <w:divBdr>
        <w:top w:val="none" w:sz="0" w:space="0" w:color="auto"/>
        <w:left w:val="none" w:sz="0" w:space="0" w:color="auto"/>
        <w:bottom w:val="none" w:sz="0" w:space="0" w:color="auto"/>
        <w:right w:val="none" w:sz="0" w:space="0" w:color="auto"/>
      </w:divBdr>
    </w:div>
    <w:div w:id="664357568">
      <w:bodyDiv w:val="1"/>
      <w:marLeft w:val="0"/>
      <w:marRight w:val="0"/>
      <w:marTop w:val="0"/>
      <w:marBottom w:val="0"/>
      <w:divBdr>
        <w:top w:val="none" w:sz="0" w:space="0" w:color="auto"/>
        <w:left w:val="none" w:sz="0" w:space="0" w:color="auto"/>
        <w:bottom w:val="none" w:sz="0" w:space="0" w:color="auto"/>
        <w:right w:val="none" w:sz="0" w:space="0" w:color="auto"/>
      </w:divBdr>
    </w:div>
    <w:div w:id="664553476">
      <w:bodyDiv w:val="1"/>
      <w:marLeft w:val="0"/>
      <w:marRight w:val="0"/>
      <w:marTop w:val="0"/>
      <w:marBottom w:val="0"/>
      <w:divBdr>
        <w:top w:val="none" w:sz="0" w:space="0" w:color="auto"/>
        <w:left w:val="none" w:sz="0" w:space="0" w:color="auto"/>
        <w:bottom w:val="none" w:sz="0" w:space="0" w:color="auto"/>
        <w:right w:val="none" w:sz="0" w:space="0" w:color="auto"/>
      </w:divBdr>
    </w:div>
    <w:div w:id="664626958">
      <w:bodyDiv w:val="1"/>
      <w:marLeft w:val="0"/>
      <w:marRight w:val="0"/>
      <w:marTop w:val="0"/>
      <w:marBottom w:val="0"/>
      <w:divBdr>
        <w:top w:val="none" w:sz="0" w:space="0" w:color="auto"/>
        <w:left w:val="none" w:sz="0" w:space="0" w:color="auto"/>
        <w:bottom w:val="none" w:sz="0" w:space="0" w:color="auto"/>
        <w:right w:val="none" w:sz="0" w:space="0" w:color="auto"/>
      </w:divBdr>
    </w:div>
    <w:div w:id="664744859">
      <w:bodyDiv w:val="1"/>
      <w:marLeft w:val="0"/>
      <w:marRight w:val="0"/>
      <w:marTop w:val="0"/>
      <w:marBottom w:val="0"/>
      <w:divBdr>
        <w:top w:val="none" w:sz="0" w:space="0" w:color="auto"/>
        <w:left w:val="none" w:sz="0" w:space="0" w:color="auto"/>
        <w:bottom w:val="none" w:sz="0" w:space="0" w:color="auto"/>
        <w:right w:val="none" w:sz="0" w:space="0" w:color="auto"/>
      </w:divBdr>
    </w:div>
    <w:div w:id="664868549">
      <w:bodyDiv w:val="1"/>
      <w:marLeft w:val="0"/>
      <w:marRight w:val="0"/>
      <w:marTop w:val="0"/>
      <w:marBottom w:val="0"/>
      <w:divBdr>
        <w:top w:val="none" w:sz="0" w:space="0" w:color="auto"/>
        <w:left w:val="none" w:sz="0" w:space="0" w:color="auto"/>
        <w:bottom w:val="none" w:sz="0" w:space="0" w:color="auto"/>
        <w:right w:val="none" w:sz="0" w:space="0" w:color="auto"/>
      </w:divBdr>
    </w:div>
    <w:div w:id="664869028">
      <w:bodyDiv w:val="1"/>
      <w:marLeft w:val="0"/>
      <w:marRight w:val="0"/>
      <w:marTop w:val="0"/>
      <w:marBottom w:val="0"/>
      <w:divBdr>
        <w:top w:val="none" w:sz="0" w:space="0" w:color="auto"/>
        <w:left w:val="none" w:sz="0" w:space="0" w:color="auto"/>
        <w:bottom w:val="none" w:sz="0" w:space="0" w:color="auto"/>
        <w:right w:val="none" w:sz="0" w:space="0" w:color="auto"/>
      </w:divBdr>
    </w:div>
    <w:div w:id="665090658">
      <w:bodyDiv w:val="1"/>
      <w:marLeft w:val="0"/>
      <w:marRight w:val="0"/>
      <w:marTop w:val="0"/>
      <w:marBottom w:val="0"/>
      <w:divBdr>
        <w:top w:val="none" w:sz="0" w:space="0" w:color="auto"/>
        <w:left w:val="none" w:sz="0" w:space="0" w:color="auto"/>
        <w:bottom w:val="none" w:sz="0" w:space="0" w:color="auto"/>
        <w:right w:val="none" w:sz="0" w:space="0" w:color="auto"/>
      </w:divBdr>
    </w:div>
    <w:div w:id="665522618">
      <w:bodyDiv w:val="1"/>
      <w:marLeft w:val="0"/>
      <w:marRight w:val="0"/>
      <w:marTop w:val="0"/>
      <w:marBottom w:val="0"/>
      <w:divBdr>
        <w:top w:val="none" w:sz="0" w:space="0" w:color="auto"/>
        <w:left w:val="none" w:sz="0" w:space="0" w:color="auto"/>
        <w:bottom w:val="none" w:sz="0" w:space="0" w:color="auto"/>
        <w:right w:val="none" w:sz="0" w:space="0" w:color="auto"/>
      </w:divBdr>
    </w:div>
    <w:div w:id="665595594">
      <w:bodyDiv w:val="1"/>
      <w:marLeft w:val="0"/>
      <w:marRight w:val="0"/>
      <w:marTop w:val="0"/>
      <w:marBottom w:val="0"/>
      <w:divBdr>
        <w:top w:val="none" w:sz="0" w:space="0" w:color="auto"/>
        <w:left w:val="none" w:sz="0" w:space="0" w:color="auto"/>
        <w:bottom w:val="none" w:sz="0" w:space="0" w:color="auto"/>
        <w:right w:val="none" w:sz="0" w:space="0" w:color="auto"/>
      </w:divBdr>
    </w:div>
    <w:div w:id="665864655">
      <w:bodyDiv w:val="1"/>
      <w:marLeft w:val="0"/>
      <w:marRight w:val="0"/>
      <w:marTop w:val="0"/>
      <w:marBottom w:val="0"/>
      <w:divBdr>
        <w:top w:val="none" w:sz="0" w:space="0" w:color="auto"/>
        <w:left w:val="none" w:sz="0" w:space="0" w:color="auto"/>
        <w:bottom w:val="none" w:sz="0" w:space="0" w:color="auto"/>
        <w:right w:val="none" w:sz="0" w:space="0" w:color="auto"/>
      </w:divBdr>
    </w:div>
    <w:div w:id="666177960">
      <w:bodyDiv w:val="1"/>
      <w:marLeft w:val="0"/>
      <w:marRight w:val="0"/>
      <w:marTop w:val="0"/>
      <w:marBottom w:val="0"/>
      <w:divBdr>
        <w:top w:val="none" w:sz="0" w:space="0" w:color="auto"/>
        <w:left w:val="none" w:sz="0" w:space="0" w:color="auto"/>
        <w:bottom w:val="none" w:sz="0" w:space="0" w:color="auto"/>
        <w:right w:val="none" w:sz="0" w:space="0" w:color="auto"/>
      </w:divBdr>
    </w:div>
    <w:div w:id="666327589">
      <w:bodyDiv w:val="1"/>
      <w:marLeft w:val="0"/>
      <w:marRight w:val="0"/>
      <w:marTop w:val="0"/>
      <w:marBottom w:val="0"/>
      <w:divBdr>
        <w:top w:val="none" w:sz="0" w:space="0" w:color="auto"/>
        <w:left w:val="none" w:sz="0" w:space="0" w:color="auto"/>
        <w:bottom w:val="none" w:sz="0" w:space="0" w:color="auto"/>
        <w:right w:val="none" w:sz="0" w:space="0" w:color="auto"/>
      </w:divBdr>
    </w:div>
    <w:div w:id="666442279">
      <w:bodyDiv w:val="1"/>
      <w:marLeft w:val="0"/>
      <w:marRight w:val="0"/>
      <w:marTop w:val="0"/>
      <w:marBottom w:val="0"/>
      <w:divBdr>
        <w:top w:val="none" w:sz="0" w:space="0" w:color="auto"/>
        <w:left w:val="none" w:sz="0" w:space="0" w:color="auto"/>
        <w:bottom w:val="none" w:sz="0" w:space="0" w:color="auto"/>
        <w:right w:val="none" w:sz="0" w:space="0" w:color="auto"/>
      </w:divBdr>
    </w:div>
    <w:div w:id="666522467">
      <w:bodyDiv w:val="1"/>
      <w:marLeft w:val="0"/>
      <w:marRight w:val="0"/>
      <w:marTop w:val="0"/>
      <w:marBottom w:val="0"/>
      <w:divBdr>
        <w:top w:val="none" w:sz="0" w:space="0" w:color="auto"/>
        <w:left w:val="none" w:sz="0" w:space="0" w:color="auto"/>
        <w:bottom w:val="none" w:sz="0" w:space="0" w:color="auto"/>
        <w:right w:val="none" w:sz="0" w:space="0" w:color="auto"/>
      </w:divBdr>
    </w:div>
    <w:div w:id="666716910">
      <w:bodyDiv w:val="1"/>
      <w:marLeft w:val="0"/>
      <w:marRight w:val="0"/>
      <w:marTop w:val="0"/>
      <w:marBottom w:val="0"/>
      <w:divBdr>
        <w:top w:val="none" w:sz="0" w:space="0" w:color="auto"/>
        <w:left w:val="none" w:sz="0" w:space="0" w:color="auto"/>
        <w:bottom w:val="none" w:sz="0" w:space="0" w:color="auto"/>
        <w:right w:val="none" w:sz="0" w:space="0" w:color="auto"/>
      </w:divBdr>
    </w:div>
    <w:div w:id="666787246">
      <w:bodyDiv w:val="1"/>
      <w:marLeft w:val="0"/>
      <w:marRight w:val="0"/>
      <w:marTop w:val="0"/>
      <w:marBottom w:val="0"/>
      <w:divBdr>
        <w:top w:val="none" w:sz="0" w:space="0" w:color="auto"/>
        <w:left w:val="none" w:sz="0" w:space="0" w:color="auto"/>
        <w:bottom w:val="none" w:sz="0" w:space="0" w:color="auto"/>
        <w:right w:val="none" w:sz="0" w:space="0" w:color="auto"/>
      </w:divBdr>
    </w:div>
    <w:div w:id="667292002">
      <w:bodyDiv w:val="1"/>
      <w:marLeft w:val="0"/>
      <w:marRight w:val="0"/>
      <w:marTop w:val="0"/>
      <w:marBottom w:val="0"/>
      <w:divBdr>
        <w:top w:val="none" w:sz="0" w:space="0" w:color="auto"/>
        <w:left w:val="none" w:sz="0" w:space="0" w:color="auto"/>
        <w:bottom w:val="none" w:sz="0" w:space="0" w:color="auto"/>
        <w:right w:val="none" w:sz="0" w:space="0" w:color="auto"/>
      </w:divBdr>
    </w:div>
    <w:div w:id="667367792">
      <w:bodyDiv w:val="1"/>
      <w:marLeft w:val="0"/>
      <w:marRight w:val="0"/>
      <w:marTop w:val="0"/>
      <w:marBottom w:val="0"/>
      <w:divBdr>
        <w:top w:val="none" w:sz="0" w:space="0" w:color="auto"/>
        <w:left w:val="none" w:sz="0" w:space="0" w:color="auto"/>
        <w:bottom w:val="none" w:sz="0" w:space="0" w:color="auto"/>
        <w:right w:val="none" w:sz="0" w:space="0" w:color="auto"/>
      </w:divBdr>
    </w:div>
    <w:div w:id="667489231">
      <w:bodyDiv w:val="1"/>
      <w:marLeft w:val="0"/>
      <w:marRight w:val="0"/>
      <w:marTop w:val="0"/>
      <w:marBottom w:val="0"/>
      <w:divBdr>
        <w:top w:val="none" w:sz="0" w:space="0" w:color="auto"/>
        <w:left w:val="none" w:sz="0" w:space="0" w:color="auto"/>
        <w:bottom w:val="none" w:sz="0" w:space="0" w:color="auto"/>
        <w:right w:val="none" w:sz="0" w:space="0" w:color="auto"/>
      </w:divBdr>
    </w:div>
    <w:div w:id="667560266">
      <w:bodyDiv w:val="1"/>
      <w:marLeft w:val="0"/>
      <w:marRight w:val="0"/>
      <w:marTop w:val="0"/>
      <w:marBottom w:val="0"/>
      <w:divBdr>
        <w:top w:val="none" w:sz="0" w:space="0" w:color="auto"/>
        <w:left w:val="none" w:sz="0" w:space="0" w:color="auto"/>
        <w:bottom w:val="none" w:sz="0" w:space="0" w:color="auto"/>
        <w:right w:val="none" w:sz="0" w:space="0" w:color="auto"/>
      </w:divBdr>
    </w:div>
    <w:div w:id="668099267">
      <w:bodyDiv w:val="1"/>
      <w:marLeft w:val="0"/>
      <w:marRight w:val="0"/>
      <w:marTop w:val="0"/>
      <w:marBottom w:val="0"/>
      <w:divBdr>
        <w:top w:val="none" w:sz="0" w:space="0" w:color="auto"/>
        <w:left w:val="none" w:sz="0" w:space="0" w:color="auto"/>
        <w:bottom w:val="none" w:sz="0" w:space="0" w:color="auto"/>
        <w:right w:val="none" w:sz="0" w:space="0" w:color="auto"/>
      </w:divBdr>
    </w:div>
    <w:div w:id="668100893">
      <w:bodyDiv w:val="1"/>
      <w:marLeft w:val="0"/>
      <w:marRight w:val="0"/>
      <w:marTop w:val="0"/>
      <w:marBottom w:val="0"/>
      <w:divBdr>
        <w:top w:val="none" w:sz="0" w:space="0" w:color="auto"/>
        <w:left w:val="none" w:sz="0" w:space="0" w:color="auto"/>
        <w:bottom w:val="none" w:sz="0" w:space="0" w:color="auto"/>
        <w:right w:val="none" w:sz="0" w:space="0" w:color="auto"/>
      </w:divBdr>
    </w:div>
    <w:div w:id="668217965">
      <w:bodyDiv w:val="1"/>
      <w:marLeft w:val="0"/>
      <w:marRight w:val="0"/>
      <w:marTop w:val="0"/>
      <w:marBottom w:val="0"/>
      <w:divBdr>
        <w:top w:val="none" w:sz="0" w:space="0" w:color="auto"/>
        <w:left w:val="none" w:sz="0" w:space="0" w:color="auto"/>
        <w:bottom w:val="none" w:sz="0" w:space="0" w:color="auto"/>
        <w:right w:val="none" w:sz="0" w:space="0" w:color="auto"/>
      </w:divBdr>
    </w:div>
    <w:div w:id="668220646">
      <w:bodyDiv w:val="1"/>
      <w:marLeft w:val="0"/>
      <w:marRight w:val="0"/>
      <w:marTop w:val="0"/>
      <w:marBottom w:val="0"/>
      <w:divBdr>
        <w:top w:val="none" w:sz="0" w:space="0" w:color="auto"/>
        <w:left w:val="none" w:sz="0" w:space="0" w:color="auto"/>
        <w:bottom w:val="none" w:sz="0" w:space="0" w:color="auto"/>
        <w:right w:val="none" w:sz="0" w:space="0" w:color="auto"/>
      </w:divBdr>
    </w:div>
    <w:div w:id="668291199">
      <w:bodyDiv w:val="1"/>
      <w:marLeft w:val="0"/>
      <w:marRight w:val="0"/>
      <w:marTop w:val="0"/>
      <w:marBottom w:val="0"/>
      <w:divBdr>
        <w:top w:val="none" w:sz="0" w:space="0" w:color="auto"/>
        <w:left w:val="none" w:sz="0" w:space="0" w:color="auto"/>
        <w:bottom w:val="none" w:sz="0" w:space="0" w:color="auto"/>
        <w:right w:val="none" w:sz="0" w:space="0" w:color="auto"/>
      </w:divBdr>
    </w:div>
    <w:div w:id="668411324">
      <w:bodyDiv w:val="1"/>
      <w:marLeft w:val="0"/>
      <w:marRight w:val="0"/>
      <w:marTop w:val="0"/>
      <w:marBottom w:val="0"/>
      <w:divBdr>
        <w:top w:val="none" w:sz="0" w:space="0" w:color="auto"/>
        <w:left w:val="none" w:sz="0" w:space="0" w:color="auto"/>
        <w:bottom w:val="none" w:sz="0" w:space="0" w:color="auto"/>
        <w:right w:val="none" w:sz="0" w:space="0" w:color="auto"/>
      </w:divBdr>
    </w:div>
    <w:div w:id="668562007">
      <w:bodyDiv w:val="1"/>
      <w:marLeft w:val="0"/>
      <w:marRight w:val="0"/>
      <w:marTop w:val="0"/>
      <w:marBottom w:val="0"/>
      <w:divBdr>
        <w:top w:val="none" w:sz="0" w:space="0" w:color="auto"/>
        <w:left w:val="none" w:sz="0" w:space="0" w:color="auto"/>
        <w:bottom w:val="none" w:sz="0" w:space="0" w:color="auto"/>
        <w:right w:val="none" w:sz="0" w:space="0" w:color="auto"/>
      </w:divBdr>
    </w:div>
    <w:div w:id="668677834">
      <w:bodyDiv w:val="1"/>
      <w:marLeft w:val="0"/>
      <w:marRight w:val="0"/>
      <w:marTop w:val="0"/>
      <w:marBottom w:val="0"/>
      <w:divBdr>
        <w:top w:val="none" w:sz="0" w:space="0" w:color="auto"/>
        <w:left w:val="none" w:sz="0" w:space="0" w:color="auto"/>
        <w:bottom w:val="none" w:sz="0" w:space="0" w:color="auto"/>
        <w:right w:val="none" w:sz="0" w:space="0" w:color="auto"/>
      </w:divBdr>
    </w:div>
    <w:div w:id="668680259">
      <w:bodyDiv w:val="1"/>
      <w:marLeft w:val="0"/>
      <w:marRight w:val="0"/>
      <w:marTop w:val="0"/>
      <w:marBottom w:val="0"/>
      <w:divBdr>
        <w:top w:val="none" w:sz="0" w:space="0" w:color="auto"/>
        <w:left w:val="none" w:sz="0" w:space="0" w:color="auto"/>
        <w:bottom w:val="none" w:sz="0" w:space="0" w:color="auto"/>
        <w:right w:val="none" w:sz="0" w:space="0" w:color="auto"/>
      </w:divBdr>
    </w:div>
    <w:div w:id="668755924">
      <w:bodyDiv w:val="1"/>
      <w:marLeft w:val="0"/>
      <w:marRight w:val="0"/>
      <w:marTop w:val="0"/>
      <w:marBottom w:val="0"/>
      <w:divBdr>
        <w:top w:val="none" w:sz="0" w:space="0" w:color="auto"/>
        <w:left w:val="none" w:sz="0" w:space="0" w:color="auto"/>
        <w:bottom w:val="none" w:sz="0" w:space="0" w:color="auto"/>
        <w:right w:val="none" w:sz="0" w:space="0" w:color="auto"/>
      </w:divBdr>
    </w:div>
    <w:div w:id="669067015">
      <w:bodyDiv w:val="1"/>
      <w:marLeft w:val="0"/>
      <w:marRight w:val="0"/>
      <w:marTop w:val="0"/>
      <w:marBottom w:val="0"/>
      <w:divBdr>
        <w:top w:val="none" w:sz="0" w:space="0" w:color="auto"/>
        <w:left w:val="none" w:sz="0" w:space="0" w:color="auto"/>
        <w:bottom w:val="none" w:sz="0" w:space="0" w:color="auto"/>
        <w:right w:val="none" w:sz="0" w:space="0" w:color="auto"/>
      </w:divBdr>
    </w:div>
    <w:div w:id="669257757">
      <w:bodyDiv w:val="1"/>
      <w:marLeft w:val="0"/>
      <w:marRight w:val="0"/>
      <w:marTop w:val="0"/>
      <w:marBottom w:val="0"/>
      <w:divBdr>
        <w:top w:val="none" w:sz="0" w:space="0" w:color="auto"/>
        <w:left w:val="none" w:sz="0" w:space="0" w:color="auto"/>
        <w:bottom w:val="none" w:sz="0" w:space="0" w:color="auto"/>
        <w:right w:val="none" w:sz="0" w:space="0" w:color="auto"/>
      </w:divBdr>
    </w:div>
    <w:div w:id="669335375">
      <w:bodyDiv w:val="1"/>
      <w:marLeft w:val="0"/>
      <w:marRight w:val="0"/>
      <w:marTop w:val="0"/>
      <w:marBottom w:val="0"/>
      <w:divBdr>
        <w:top w:val="none" w:sz="0" w:space="0" w:color="auto"/>
        <w:left w:val="none" w:sz="0" w:space="0" w:color="auto"/>
        <w:bottom w:val="none" w:sz="0" w:space="0" w:color="auto"/>
        <w:right w:val="none" w:sz="0" w:space="0" w:color="auto"/>
      </w:divBdr>
    </w:div>
    <w:div w:id="669335711">
      <w:bodyDiv w:val="1"/>
      <w:marLeft w:val="0"/>
      <w:marRight w:val="0"/>
      <w:marTop w:val="0"/>
      <w:marBottom w:val="0"/>
      <w:divBdr>
        <w:top w:val="none" w:sz="0" w:space="0" w:color="auto"/>
        <w:left w:val="none" w:sz="0" w:space="0" w:color="auto"/>
        <w:bottom w:val="none" w:sz="0" w:space="0" w:color="auto"/>
        <w:right w:val="none" w:sz="0" w:space="0" w:color="auto"/>
      </w:divBdr>
    </w:div>
    <w:div w:id="670064888">
      <w:bodyDiv w:val="1"/>
      <w:marLeft w:val="0"/>
      <w:marRight w:val="0"/>
      <w:marTop w:val="0"/>
      <w:marBottom w:val="0"/>
      <w:divBdr>
        <w:top w:val="none" w:sz="0" w:space="0" w:color="auto"/>
        <w:left w:val="none" w:sz="0" w:space="0" w:color="auto"/>
        <w:bottom w:val="none" w:sz="0" w:space="0" w:color="auto"/>
        <w:right w:val="none" w:sz="0" w:space="0" w:color="auto"/>
      </w:divBdr>
    </w:div>
    <w:div w:id="670184542">
      <w:bodyDiv w:val="1"/>
      <w:marLeft w:val="0"/>
      <w:marRight w:val="0"/>
      <w:marTop w:val="0"/>
      <w:marBottom w:val="0"/>
      <w:divBdr>
        <w:top w:val="none" w:sz="0" w:space="0" w:color="auto"/>
        <w:left w:val="none" w:sz="0" w:space="0" w:color="auto"/>
        <w:bottom w:val="none" w:sz="0" w:space="0" w:color="auto"/>
        <w:right w:val="none" w:sz="0" w:space="0" w:color="auto"/>
      </w:divBdr>
    </w:div>
    <w:div w:id="670372483">
      <w:bodyDiv w:val="1"/>
      <w:marLeft w:val="0"/>
      <w:marRight w:val="0"/>
      <w:marTop w:val="0"/>
      <w:marBottom w:val="0"/>
      <w:divBdr>
        <w:top w:val="none" w:sz="0" w:space="0" w:color="auto"/>
        <w:left w:val="none" w:sz="0" w:space="0" w:color="auto"/>
        <w:bottom w:val="none" w:sz="0" w:space="0" w:color="auto"/>
        <w:right w:val="none" w:sz="0" w:space="0" w:color="auto"/>
      </w:divBdr>
    </w:div>
    <w:div w:id="670372986">
      <w:bodyDiv w:val="1"/>
      <w:marLeft w:val="0"/>
      <w:marRight w:val="0"/>
      <w:marTop w:val="0"/>
      <w:marBottom w:val="0"/>
      <w:divBdr>
        <w:top w:val="none" w:sz="0" w:space="0" w:color="auto"/>
        <w:left w:val="none" w:sz="0" w:space="0" w:color="auto"/>
        <w:bottom w:val="none" w:sz="0" w:space="0" w:color="auto"/>
        <w:right w:val="none" w:sz="0" w:space="0" w:color="auto"/>
      </w:divBdr>
    </w:div>
    <w:div w:id="670447552">
      <w:bodyDiv w:val="1"/>
      <w:marLeft w:val="0"/>
      <w:marRight w:val="0"/>
      <w:marTop w:val="0"/>
      <w:marBottom w:val="0"/>
      <w:divBdr>
        <w:top w:val="none" w:sz="0" w:space="0" w:color="auto"/>
        <w:left w:val="none" w:sz="0" w:space="0" w:color="auto"/>
        <w:bottom w:val="none" w:sz="0" w:space="0" w:color="auto"/>
        <w:right w:val="none" w:sz="0" w:space="0" w:color="auto"/>
      </w:divBdr>
    </w:div>
    <w:div w:id="670565496">
      <w:bodyDiv w:val="1"/>
      <w:marLeft w:val="0"/>
      <w:marRight w:val="0"/>
      <w:marTop w:val="0"/>
      <w:marBottom w:val="0"/>
      <w:divBdr>
        <w:top w:val="none" w:sz="0" w:space="0" w:color="auto"/>
        <w:left w:val="none" w:sz="0" w:space="0" w:color="auto"/>
        <w:bottom w:val="none" w:sz="0" w:space="0" w:color="auto"/>
        <w:right w:val="none" w:sz="0" w:space="0" w:color="auto"/>
      </w:divBdr>
    </w:div>
    <w:div w:id="670646583">
      <w:bodyDiv w:val="1"/>
      <w:marLeft w:val="0"/>
      <w:marRight w:val="0"/>
      <w:marTop w:val="0"/>
      <w:marBottom w:val="0"/>
      <w:divBdr>
        <w:top w:val="none" w:sz="0" w:space="0" w:color="auto"/>
        <w:left w:val="none" w:sz="0" w:space="0" w:color="auto"/>
        <w:bottom w:val="none" w:sz="0" w:space="0" w:color="auto"/>
        <w:right w:val="none" w:sz="0" w:space="0" w:color="auto"/>
      </w:divBdr>
    </w:div>
    <w:div w:id="670714977">
      <w:bodyDiv w:val="1"/>
      <w:marLeft w:val="0"/>
      <w:marRight w:val="0"/>
      <w:marTop w:val="0"/>
      <w:marBottom w:val="0"/>
      <w:divBdr>
        <w:top w:val="none" w:sz="0" w:space="0" w:color="auto"/>
        <w:left w:val="none" w:sz="0" w:space="0" w:color="auto"/>
        <w:bottom w:val="none" w:sz="0" w:space="0" w:color="auto"/>
        <w:right w:val="none" w:sz="0" w:space="0" w:color="auto"/>
      </w:divBdr>
    </w:div>
    <w:div w:id="670766438">
      <w:bodyDiv w:val="1"/>
      <w:marLeft w:val="0"/>
      <w:marRight w:val="0"/>
      <w:marTop w:val="0"/>
      <w:marBottom w:val="0"/>
      <w:divBdr>
        <w:top w:val="none" w:sz="0" w:space="0" w:color="auto"/>
        <w:left w:val="none" w:sz="0" w:space="0" w:color="auto"/>
        <w:bottom w:val="none" w:sz="0" w:space="0" w:color="auto"/>
        <w:right w:val="none" w:sz="0" w:space="0" w:color="auto"/>
      </w:divBdr>
    </w:div>
    <w:div w:id="671033814">
      <w:bodyDiv w:val="1"/>
      <w:marLeft w:val="0"/>
      <w:marRight w:val="0"/>
      <w:marTop w:val="0"/>
      <w:marBottom w:val="0"/>
      <w:divBdr>
        <w:top w:val="none" w:sz="0" w:space="0" w:color="auto"/>
        <w:left w:val="none" w:sz="0" w:space="0" w:color="auto"/>
        <w:bottom w:val="none" w:sz="0" w:space="0" w:color="auto"/>
        <w:right w:val="none" w:sz="0" w:space="0" w:color="auto"/>
      </w:divBdr>
    </w:div>
    <w:div w:id="671226911">
      <w:bodyDiv w:val="1"/>
      <w:marLeft w:val="0"/>
      <w:marRight w:val="0"/>
      <w:marTop w:val="0"/>
      <w:marBottom w:val="0"/>
      <w:divBdr>
        <w:top w:val="none" w:sz="0" w:space="0" w:color="auto"/>
        <w:left w:val="none" w:sz="0" w:space="0" w:color="auto"/>
        <w:bottom w:val="none" w:sz="0" w:space="0" w:color="auto"/>
        <w:right w:val="none" w:sz="0" w:space="0" w:color="auto"/>
      </w:divBdr>
    </w:div>
    <w:div w:id="671638903">
      <w:bodyDiv w:val="1"/>
      <w:marLeft w:val="0"/>
      <w:marRight w:val="0"/>
      <w:marTop w:val="0"/>
      <w:marBottom w:val="0"/>
      <w:divBdr>
        <w:top w:val="none" w:sz="0" w:space="0" w:color="auto"/>
        <w:left w:val="none" w:sz="0" w:space="0" w:color="auto"/>
        <w:bottom w:val="none" w:sz="0" w:space="0" w:color="auto"/>
        <w:right w:val="none" w:sz="0" w:space="0" w:color="auto"/>
      </w:divBdr>
    </w:div>
    <w:div w:id="671882179">
      <w:bodyDiv w:val="1"/>
      <w:marLeft w:val="0"/>
      <w:marRight w:val="0"/>
      <w:marTop w:val="0"/>
      <w:marBottom w:val="0"/>
      <w:divBdr>
        <w:top w:val="none" w:sz="0" w:space="0" w:color="auto"/>
        <w:left w:val="none" w:sz="0" w:space="0" w:color="auto"/>
        <w:bottom w:val="none" w:sz="0" w:space="0" w:color="auto"/>
        <w:right w:val="none" w:sz="0" w:space="0" w:color="auto"/>
      </w:divBdr>
    </w:div>
    <w:div w:id="672073033">
      <w:bodyDiv w:val="1"/>
      <w:marLeft w:val="0"/>
      <w:marRight w:val="0"/>
      <w:marTop w:val="0"/>
      <w:marBottom w:val="0"/>
      <w:divBdr>
        <w:top w:val="none" w:sz="0" w:space="0" w:color="auto"/>
        <w:left w:val="none" w:sz="0" w:space="0" w:color="auto"/>
        <w:bottom w:val="none" w:sz="0" w:space="0" w:color="auto"/>
        <w:right w:val="none" w:sz="0" w:space="0" w:color="auto"/>
      </w:divBdr>
    </w:div>
    <w:div w:id="672269253">
      <w:bodyDiv w:val="1"/>
      <w:marLeft w:val="0"/>
      <w:marRight w:val="0"/>
      <w:marTop w:val="0"/>
      <w:marBottom w:val="0"/>
      <w:divBdr>
        <w:top w:val="none" w:sz="0" w:space="0" w:color="auto"/>
        <w:left w:val="none" w:sz="0" w:space="0" w:color="auto"/>
        <w:bottom w:val="none" w:sz="0" w:space="0" w:color="auto"/>
        <w:right w:val="none" w:sz="0" w:space="0" w:color="auto"/>
      </w:divBdr>
    </w:div>
    <w:div w:id="672298436">
      <w:bodyDiv w:val="1"/>
      <w:marLeft w:val="0"/>
      <w:marRight w:val="0"/>
      <w:marTop w:val="0"/>
      <w:marBottom w:val="0"/>
      <w:divBdr>
        <w:top w:val="none" w:sz="0" w:space="0" w:color="auto"/>
        <w:left w:val="none" w:sz="0" w:space="0" w:color="auto"/>
        <w:bottom w:val="none" w:sz="0" w:space="0" w:color="auto"/>
        <w:right w:val="none" w:sz="0" w:space="0" w:color="auto"/>
      </w:divBdr>
    </w:div>
    <w:div w:id="672336816">
      <w:bodyDiv w:val="1"/>
      <w:marLeft w:val="0"/>
      <w:marRight w:val="0"/>
      <w:marTop w:val="0"/>
      <w:marBottom w:val="0"/>
      <w:divBdr>
        <w:top w:val="none" w:sz="0" w:space="0" w:color="auto"/>
        <w:left w:val="none" w:sz="0" w:space="0" w:color="auto"/>
        <w:bottom w:val="none" w:sz="0" w:space="0" w:color="auto"/>
        <w:right w:val="none" w:sz="0" w:space="0" w:color="auto"/>
      </w:divBdr>
    </w:div>
    <w:div w:id="672416268">
      <w:bodyDiv w:val="1"/>
      <w:marLeft w:val="0"/>
      <w:marRight w:val="0"/>
      <w:marTop w:val="0"/>
      <w:marBottom w:val="0"/>
      <w:divBdr>
        <w:top w:val="none" w:sz="0" w:space="0" w:color="auto"/>
        <w:left w:val="none" w:sz="0" w:space="0" w:color="auto"/>
        <w:bottom w:val="none" w:sz="0" w:space="0" w:color="auto"/>
        <w:right w:val="none" w:sz="0" w:space="0" w:color="auto"/>
      </w:divBdr>
    </w:div>
    <w:div w:id="672613777">
      <w:bodyDiv w:val="1"/>
      <w:marLeft w:val="0"/>
      <w:marRight w:val="0"/>
      <w:marTop w:val="0"/>
      <w:marBottom w:val="0"/>
      <w:divBdr>
        <w:top w:val="none" w:sz="0" w:space="0" w:color="auto"/>
        <w:left w:val="none" w:sz="0" w:space="0" w:color="auto"/>
        <w:bottom w:val="none" w:sz="0" w:space="0" w:color="auto"/>
        <w:right w:val="none" w:sz="0" w:space="0" w:color="auto"/>
      </w:divBdr>
    </w:div>
    <w:div w:id="672999704">
      <w:bodyDiv w:val="1"/>
      <w:marLeft w:val="0"/>
      <w:marRight w:val="0"/>
      <w:marTop w:val="0"/>
      <w:marBottom w:val="0"/>
      <w:divBdr>
        <w:top w:val="none" w:sz="0" w:space="0" w:color="auto"/>
        <w:left w:val="none" w:sz="0" w:space="0" w:color="auto"/>
        <w:bottom w:val="none" w:sz="0" w:space="0" w:color="auto"/>
        <w:right w:val="none" w:sz="0" w:space="0" w:color="auto"/>
      </w:divBdr>
    </w:div>
    <w:div w:id="673072934">
      <w:bodyDiv w:val="1"/>
      <w:marLeft w:val="0"/>
      <w:marRight w:val="0"/>
      <w:marTop w:val="0"/>
      <w:marBottom w:val="0"/>
      <w:divBdr>
        <w:top w:val="none" w:sz="0" w:space="0" w:color="auto"/>
        <w:left w:val="none" w:sz="0" w:space="0" w:color="auto"/>
        <w:bottom w:val="none" w:sz="0" w:space="0" w:color="auto"/>
        <w:right w:val="none" w:sz="0" w:space="0" w:color="auto"/>
      </w:divBdr>
    </w:div>
    <w:div w:id="673144080">
      <w:bodyDiv w:val="1"/>
      <w:marLeft w:val="0"/>
      <w:marRight w:val="0"/>
      <w:marTop w:val="0"/>
      <w:marBottom w:val="0"/>
      <w:divBdr>
        <w:top w:val="none" w:sz="0" w:space="0" w:color="auto"/>
        <w:left w:val="none" w:sz="0" w:space="0" w:color="auto"/>
        <w:bottom w:val="none" w:sz="0" w:space="0" w:color="auto"/>
        <w:right w:val="none" w:sz="0" w:space="0" w:color="auto"/>
      </w:divBdr>
    </w:div>
    <w:div w:id="673186206">
      <w:bodyDiv w:val="1"/>
      <w:marLeft w:val="0"/>
      <w:marRight w:val="0"/>
      <w:marTop w:val="0"/>
      <w:marBottom w:val="0"/>
      <w:divBdr>
        <w:top w:val="none" w:sz="0" w:space="0" w:color="auto"/>
        <w:left w:val="none" w:sz="0" w:space="0" w:color="auto"/>
        <w:bottom w:val="none" w:sz="0" w:space="0" w:color="auto"/>
        <w:right w:val="none" w:sz="0" w:space="0" w:color="auto"/>
      </w:divBdr>
    </w:div>
    <w:div w:id="673605650">
      <w:bodyDiv w:val="1"/>
      <w:marLeft w:val="0"/>
      <w:marRight w:val="0"/>
      <w:marTop w:val="0"/>
      <w:marBottom w:val="0"/>
      <w:divBdr>
        <w:top w:val="none" w:sz="0" w:space="0" w:color="auto"/>
        <w:left w:val="none" w:sz="0" w:space="0" w:color="auto"/>
        <w:bottom w:val="none" w:sz="0" w:space="0" w:color="auto"/>
        <w:right w:val="none" w:sz="0" w:space="0" w:color="auto"/>
      </w:divBdr>
    </w:div>
    <w:div w:id="673650160">
      <w:bodyDiv w:val="1"/>
      <w:marLeft w:val="0"/>
      <w:marRight w:val="0"/>
      <w:marTop w:val="0"/>
      <w:marBottom w:val="0"/>
      <w:divBdr>
        <w:top w:val="none" w:sz="0" w:space="0" w:color="auto"/>
        <w:left w:val="none" w:sz="0" w:space="0" w:color="auto"/>
        <w:bottom w:val="none" w:sz="0" w:space="0" w:color="auto"/>
        <w:right w:val="none" w:sz="0" w:space="0" w:color="auto"/>
      </w:divBdr>
    </w:div>
    <w:div w:id="673654566">
      <w:bodyDiv w:val="1"/>
      <w:marLeft w:val="0"/>
      <w:marRight w:val="0"/>
      <w:marTop w:val="0"/>
      <w:marBottom w:val="0"/>
      <w:divBdr>
        <w:top w:val="none" w:sz="0" w:space="0" w:color="auto"/>
        <w:left w:val="none" w:sz="0" w:space="0" w:color="auto"/>
        <w:bottom w:val="none" w:sz="0" w:space="0" w:color="auto"/>
        <w:right w:val="none" w:sz="0" w:space="0" w:color="auto"/>
      </w:divBdr>
    </w:div>
    <w:div w:id="673721761">
      <w:bodyDiv w:val="1"/>
      <w:marLeft w:val="0"/>
      <w:marRight w:val="0"/>
      <w:marTop w:val="0"/>
      <w:marBottom w:val="0"/>
      <w:divBdr>
        <w:top w:val="none" w:sz="0" w:space="0" w:color="auto"/>
        <w:left w:val="none" w:sz="0" w:space="0" w:color="auto"/>
        <w:bottom w:val="none" w:sz="0" w:space="0" w:color="auto"/>
        <w:right w:val="none" w:sz="0" w:space="0" w:color="auto"/>
      </w:divBdr>
    </w:div>
    <w:div w:id="673799552">
      <w:bodyDiv w:val="1"/>
      <w:marLeft w:val="0"/>
      <w:marRight w:val="0"/>
      <w:marTop w:val="0"/>
      <w:marBottom w:val="0"/>
      <w:divBdr>
        <w:top w:val="none" w:sz="0" w:space="0" w:color="auto"/>
        <w:left w:val="none" w:sz="0" w:space="0" w:color="auto"/>
        <w:bottom w:val="none" w:sz="0" w:space="0" w:color="auto"/>
        <w:right w:val="none" w:sz="0" w:space="0" w:color="auto"/>
      </w:divBdr>
    </w:div>
    <w:div w:id="674302094">
      <w:bodyDiv w:val="1"/>
      <w:marLeft w:val="0"/>
      <w:marRight w:val="0"/>
      <w:marTop w:val="0"/>
      <w:marBottom w:val="0"/>
      <w:divBdr>
        <w:top w:val="none" w:sz="0" w:space="0" w:color="auto"/>
        <w:left w:val="none" w:sz="0" w:space="0" w:color="auto"/>
        <w:bottom w:val="none" w:sz="0" w:space="0" w:color="auto"/>
        <w:right w:val="none" w:sz="0" w:space="0" w:color="auto"/>
      </w:divBdr>
    </w:div>
    <w:div w:id="674379328">
      <w:bodyDiv w:val="1"/>
      <w:marLeft w:val="0"/>
      <w:marRight w:val="0"/>
      <w:marTop w:val="0"/>
      <w:marBottom w:val="0"/>
      <w:divBdr>
        <w:top w:val="none" w:sz="0" w:space="0" w:color="auto"/>
        <w:left w:val="none" w:sz="0" w:space="0" w:color="auto"/>
        <w:bottom w:val="none" w:sz="0" w:space="0" w:color="auto"/>
        <w:right w:val="none" w:sz="0" w:space="0" w:color="auto"/>
      </w:divBdr>
    </w:div>
    <w:div w:id="674383255">
      <w:bodyDiv w:val="1"/>
      <w:marLeft w:val="0"/>
      <w:marRight w:val="0"/>
      <w:marTop w:val="0"/>
      <w:marBottom w:val="0"/>
      <w:divBdr>
        <w:top w:val="none" w:sz="0" w:space="0" w:color="auto"/>
        <w:left w:val="none" w:sz="0" w:space="0" w:color="auto"/>
        <w:bottom w:val="none" w:sz="0" w:space="0" w:color="auto"/>
        <w:right w:val="none" w:sz="0" w:space="0" w:color="auto"/>
      </w:divBdr>
    </w:div>
    <w:div w:id="674695899">
      <w:bodyDiv w:val="1"/>
      <w:marLeft w:val="0"/>
      <w:marRight w:val="0"/>
      <w:marTop w:val="0"/>
      <w:marBottom w:val="0"/>
      <w:divBdr>
        <w:top w:val="none" w:sz="0" w:space="0" w:color="auto"/>
        <w:left w:val="none" w:sz="0" w:space="0" w:color="auto"/>
        <w:bottom w:val="none" w:sz="0" w:space="0" w:color="auto"/>
        <w:right w:val="none" w:sz="0" w:space="0" w:color="auto"/>
      </w:divBdr>
    </w:div>
    <w:div w:id="675039211">
      <w:bodyDiv w:val="1"/>
      <w:marLeft w:val="0"/>
      <w:marRight w:val="0"/>
      <w:marTop w:val="0"/>
      <w:marBottom w:val="0"/>
      <w:divBdr>
        <w:top w:val="none" w:sz="0" w:space="0" w:color="auto"/>
        <w:left w:val="none" w:sz="0" w:space="0" w:color="auto"/>
        <w:bottom w:val="none" w:sz="0" w:space="0" w:color="auto"/>
        <w:right w:val="none" w:sz="0" w:space="0" w:color="auto"/>
      </w:divBdr>
    </w:div>
    <w:div w:id="675112301">
      <w:bodyDiv w:val="1"/>
      <w:marLeft w:val="0"/>
      <w:marRight w:val="0"/>
      <w:marTop w:val="0"/>
      <w:marBottom w:val="0"/>
      <w:divBdr>
        <w:top w:val="none" w:sz="0" w:space="0" w:color="auto"/>
        <w:left w:val="none" w:sz="0" w:space="0" w:color="auto"/>
        <w:bottom w:val="none" w:sz="0" w:space="0" w:color="auto"/>
        <w:right w:val="none" w:sz="0" w:space="0" w:color="auto"/>
      </w:divBdr>
    </w:div>
    <w:div w:id="675112499">
      <w:bodyDiv w:val="1"/>
      <w:marLeft w:val="0"/>
      <w:marRight w:val="0"/>
      <w:marTop w:val="0"/>
      <w:marBottom w:val="0"/>
      <w:divBdr>
        <w:top w:val="none" w:sz="0" w:space="0" w:color="auto"/>
        <w:left w:val="none" w:sz="0" w:space="0" w:color="auto"/>
        <w:bottom w:val="none" w:sz="0" w:space="0" w:color="auto"/>
        <w:right w:val="none" w:sz="0" w:space="0" w:color="auto"/>
      </w:divBdr>
    </w:div>
    <w:div w:id="675156972">
      <w:bodyDiv w:val="1"/>
      <w:marLeft w:val="0"/>
      <w:marRight w:val="0"/>
      <w:marTop w:val="0"/>
      <w:marBottom w:val="0"/>
      <w:divBdr>
        <w:top w:val="none" w:sz="0" w:space="0" w:color="auto"/>
        <w:left w:val="none" w:sz="0" w:space="0" w:color="auto"/>
        <w:bottom w:val="none" w:sz="0" w:space="0" w:color="auto"/>
        <w:right w:val="none" w:sz="0" w:space="0" w:color="auto"/>
      </w:divBdr>
    </w:div>
    <w:div w:id="675158835">
      <w:bodyDiv w:val="1"/>
      <w:marLeft w:val="0"/>
      <w:marRight w:val="0"/>
      <w:marTop w:val="0"/>
      <w:marBottom w:val="0"/>
      <w:divBdr>
        <w:top w:val="none" w:sz="0" w:space="0" w:color="auto"/>
        <w:left w:val="none" w:sz="0" w:space="0" w:color="auto"/>
        <w:bottom w:val="none" w:sz="0" w:space="0" w:color="auto"/>
        <w:right w:val="none" w:sz="0" w:space="0" w:color="auto"/>
      </w:divBdr>
    </w:div>
    <w:div w:id="675303554">
      <w:bodyDiv w:val="1"/>
      <w:marLeft w:val="0"/>
      <w:marRight w:val="0"/>
      <w:marTop w:val="0"/>
      <w:marBottom w:val="0"/>
      <w:divBdr>
        <w:top w:val="none" w:sz="0" w:space="0" w:color="auto"/>
        <w:left w:val="none" w:sz="0" w:space="0" w:color="auto"/>
        <w:bottom w:val="none" w:sz="0" w:space="0" w:color="auto"/>
        <w:right w:val="none" w:sz="0" w:space="0" w:color="auto"/>
      </w:divBdr>
    </w:div>
    <w:div w:id="675381087">
      <w:bodyDiv w:val="1"/>
      <w:marLeft w:val="0"/>
      <w:marRight w:val="0"/>
      <w:marTop w:val="0"/>
      <w:marBottom w:val="0"/>
      <w:divBdr>
        <w:top w:val="none" w:sz="0" w:space="0" w:color="auto"/>
        <w:left w:val="none" w:sz="0" w:space="0" w:color="auto"/>
        <w:bottom w:val="none" w:sz="0" w:space="0" w:color="auto"/>
        <w:right w:val="none" w:sz="0" w:space="0" w:color="auto"/>
      </w:divBdr>
    </w:div>
    <w:div w:id="675501825">
      <w:bodyDiv w:val="1"/>
      <w:marLeft w:val="0"/>
      <w:marRight w:val="0"/>
      <w:marTop w:val="0"/>
      <w:marBottom w:val="0"/>
      <w:divBdr>
        <w:top w:val="none" w:sz="0" w:space="0" w:color="auto"/>
        <w:left w:val="none" w:sz="0" w:space="0" w:color="auto"/>
        <w:bottom w:val="none" w:sz="0" w:space="0" w:color="auto"/>
        <w:right w:val="none" w:sz="0" w:space="0" w:color="auto"/>
      </w:divBdr>
    </w:div>
    <w:div w:id="675575133">
      <w:bodyDiv w:val="1"/>
      <w:marLeft w:val="0"/>
      <w:marRight w:val="0"/>
      <w:marTop w:val="0"/>
      <w:marBottom w:val="0"/>
      <w:divBdr>
        <w:top w:val="none" w:sz="0" w:space="0" w:color="auto"/>
        <w:left w:val="none" w:sz="0" w:space="0" w:color="auto"/>
        <w:bottom w:val="none" w:sz="0" w:space="0" w:color="auto"/>
        <w:right w:val="none" w:sz="0" w:space="0" w:color="auto"/>
      </w:divBdr>
    </w:div>
    <w:div w:id="675575312">
      <w:bodyDiv w:val="1"/>
      <w:marLeft w:val="0"/>
      <w:marRight w:val="0"/>
      <w:marTop w:val="0"/>
      <w:marBottom w:val="0"/>
      <w:divBdr>
        <w:top w:val="none" w:sz="0" w:space="0" w:color="auto"/>
        <w:left w:val="none" w:sz="0" w:space="0" w:color="auto"/>
        <w:bottom w:val="none" w:sz="0" w:space="0" w:color="auto"/>
        <w:right w:val="none" w:sz="0" w:space="0" w:color="auto"/>
      </w:divBdr>
    </w:div>
    <w:div w:id="676274744">
      <w:bodyDiv w:val="1"/>
      <w:marLeft w:val="0"/>
      <w:marRight w:val="0"/>
      <w:marTop w:val="0"/>
      <w:marBottom w:val="0"/>
      <w:divBdr>
        <w:top w:val="none" w:sz="0" w:space="0" w:color="auto"/>
        <w:left w:val="none" w:sz="0" w:space="0" w:color="auto"/>
        <w:bottom w:val="none" w:sz="0" w:space="0" w:color="auto"/>
        <w:right w:val="none" w:sz="0" w:space="0" w:color="auto"/>
      </w:divBdr>
    </w:div>
    <w:div w:id="676463248">
      <w:bodyDiv w:val="1"/>
      <w:marLeft w:val="0"/>
      <w:marRight w:val="0"/>
      <w:marTop w:val="0"/>
      <w:marBottom w:val="0"/>
      <w:divBdr>
        <w:top w:val="none" w:sz="0" w:space="0" w:color="auto"/>
        <w:left w:val="none" w:sz="0" w:space="0" w:color="auto"/>
        <w:bottom w:val="none" w:sz="0" w:space="0" w:color="auto"/>
        <w:right w:val="none" w:sz="0" w:space="0" w:color="auto"/>
      </w:divBdr>
    </w:div>
    <w:div w:id="676617405">
      <w:bodyDiv w:val="1"/>
      <w:marLeft w:val="0"/>
      <w:marRight w:val="0"/>
      <w:marTop w:val="0"/>
      <w:marBottom w:val="0"/>
      <w:divBdr>
        <w:top w:val="none" w:sz="0" w:space="0" w:color="auto"/>
        <w:left w:val="none" w:sz="0" w:space="0" w:color="auto"/>
        <w:bottom w:val="none" w:sz="0" w:space="0" w:color="auto"/>
        <w:right w:val="none" w:sz="0" w:space="0" w:color="auto"/>
      </w:divBdr>
    </w:div>
    <w:div w:id="676618056">
      <w:bodyDiv w:val="1"/>
      <w:marLeft w:val="0"/>
      <w:marRight w:val="0"/>
      <w:marTop w:val="0"/>
      <w:marBottom w:val="0"/>
      <w:divBdr>
        <w:top w:val="none" w:sz="0" w:space="0" w:color="auto"/>
        <w:left w:val="none" w:sz="0" w:space="0" w:color="auto"/>
        <w:bottom w:val="none" w:sz="0" w:space="0" w:color="auto"/>
        <w:right w:val="none" w:sz="0" w:space="0" w:color="auto"/>
      </w:divBdr>
    </w:div>
    <w:div w:id="676663559">
      <w:bodyDiv w:val="1"/>
      <w:marLeft w:val="0"/>
      <w:marRight w:val="0"/>
      <w:marTop w:val="0"/>
      <w:marBottom w:val="0"/>
      <w:divBdr>
        <w:top w:val="none" w:sz="0" w:space="0" w:color="auto"/>
        <w:left w:val="none" w:sz="0" w:space="0" w:color="auto"/>
        <w:bottom w:val="none" w:sz="0" w:space="0" w:color="auto"/>
        <w:right w:val="none" w:sz="0" w:space="0" w:color="auto"/>
      </w:divBdr>
    </w:div>
    <w:div w:id="676884061">
      <w:bodyDiv w:val="1"/>
      <w:marLeft w:val="0"/>
      <w:marRight w:val="0"/>
      <w:marTop w:val="0"/>
      <w:marBottom w:val="0"/>
      <w:divBdr>
        <w:top w:val="none" w:sz="0" w:space="0" w:color="auto"/>
        <w:left w:val="none" w:sz="0" w:space="0" w:color="auto"/>
        <w:bottom w:val="none" w:sz="0" w:space="0" w:color="auto"/>
        <w:right w:val="none" w:sz="0" w:space="0" w:color="auto"/>
      </w:divBdr>
    </w:div>
    <w:div w:id="676887470">
      <w:bodyDiv w:val="1"/>
      <w:marLeft w:val="0"/>
      <w:marRight w:val="0"/>
      <w:marTop w:val="0"/>
      <w:marBottom w:val="0"/>
      <w:divBdr>
        <w:top w:val="none" w:sz="0" w:space="0" w:color="auto"/>
        <w:left w:val="none" w:sz="0" w:space="0" w:color="auto"/>
        <w:bottom w:val="none" w:sz="0" w:space="0" w:color="auto"/>
        <w:right w:val="none" w:sz="0" w:space="0" w:color="auto"/>
      </w:divBdr>
    </w:div>
    <w:div w:id="677125789">
      <w:bodyDiv w:val="1"/>
      <w:marLeft w:val="0"/>
      <w:marRight w:val="0"/>
      <w:marTop w:val="0"/>
      <w:marBottom w:val="0"/>
      <w:divBdr>
        <w:top w:val="none" w:sz="0" w:space="0" w:color="auto"/>
        <w:left w:val="none" w:sz="0" w:space="0" w:color="auto"/>
        <w:bottom w:val="none" w:sz="0" w:space="0" w:color="auto"/>
        <w:right w:val="none" w:sz="0" w:space="0" w:color="auto"/>
      </w:divBdr>
    </w:div>
    <w:div w:id="677343918">
      <w:bodyDiv w:val="1"/>
      <w:marLeft w:val="0"/>
      <w:marRight w:val="0"/>
      <w:marTop w:val="0"/>
      <w:marBottom w:val="0"/>
      <w:divBdr>
        <w:top w:val="none" w:sz="0" w:space="0" w:color="auto"/>
        <w:left w:val="none" w:sz="0" w:space="0" w:color="auto"/>
        <w:bottom w:val="none" w:sz="0" w:space="0" w:color="auto"/>
        <w:right w:val="none" w:sz="0" w:space="0" w:color="auto"/>
      </w:divBdr>
    </w:div>
    <w:div w:id="677587552">
      <w:bodyDiv w:val="1"/>
      <w:marLeft w:val="0"/>
      <w:marRight w:val="0"/>
      <w:marTop w:val="0"/>
      <w:marBottom w:val="0"/>
      <w:divBdr>
        <w:top w:val="none" w:sz="0" w:space="0" w:color="auto"/>
        <w:left w:val="none" w:sz="0" w:space="0" w:color="auto"/>
        <w:bottom w:val="none" w:sz="0" w:space="0" w:color="auto"/>
        <w:right w:val="none" w:sz="0" w:space="0" w:color="auto"/>
      </w:divBdr>
    </w:div>
    <w:div w:id="677662550">
      <w:bodyDiv w:val="1"/>
      <w:marLeft w:val="0"/>
      <w:marRight w:val="0"/>
      <w:marTop w:val="0"/>
      <w:marBottom w:val="0"/>
      <w:divBdr>
        <w:top w:val="none" w:sz="0" w:space="0" w:color="auto"/>
        <w:left w:val="none" w:sz="0" w:space="0" w:color="auto"/>
        <w:bottom w:val="none" w:sz="0" w:space="0" w:color="auto"/>
        <w:right w:val="none" w:sz="0" w:space="0" w:color="auto"/>
      </w:divBdr>
    </w:div>
    <w:div w:id="678047251">
      <w:bodyDiv w:val="1"/>
      <w:marLeft w:val="0"/>
      <w:marRight w:val="0"/>
      <w:marTop w:val="0"/>
      <w:marBottom w:val="0"/>
      <w:divBdr>
        <w:top w:val="none" w:sz="0" w:space="0" w:color="auto"/>
        <w:left w:val="none" w:sz="0" w:space="0" w:color="auto"/>
        <w:bottom w:val="none" w:sz="0" w:space="0" w:color="auto"/>
        <w:right w:val="none" w:sz="0" w:space="0" w:color="auto"/>
      </w:divBdr>
    </w:div>
    <w:div w:id="678118102">
      <w:bodyDiv w:val="1"/>
      <w:marLeft w:val="0"/>
      <w:marRight w:val="0"/>
      <w:marTop w:val="0"/>
      <w:marBottom w:val="0"/>
      <w:divBdr>
        <w:top w:val="none" w:sz="0" w:space="0" w:color="auto"/>
        <w:left w:val="none" w:sz="0" w:space="0" w:color="auto"/>
        <w:bottom w:val="none" w:sz="0" w:space="0" w:color="auto"/>
        <w:right w:val="none" w:sz="0" w:space="0" w:color="auto"/>
      </w:divBdr>
    </w:div>
    <w:div w:id="678774978">
      <w:bodyDiv w:val="1"/>
      <w:marLeft w:val="0"/>
      <w:marRight w:val="0"/>
      <w:marTop w:val="0"/>
      <w:marBottom w:val="0"/>
      <w:divBdr>
        <w:top w:val="none" w:sz="0" w:space="0" w:color="auto"/>
        <w:left w:val="none" w:sz="0" w:space="0" w:color="auto"/>
        <w:bottom w:val="none" w:sz="0" w:space="0" w:color="auto"/>
        <w:right w:val="none" w:sz="0" w:space="0" w:color="auto"/>
      </w:divBdr>
    </w:div>
    <w:div w:id="678965413">
      <w:bodyDiv w:val="1"/>
      <w:marLeft w:val="0"/>
      <w:marRight w:val="0"/>
      <w:marTop w:val="0"/>
      <w:marBottom w:val="0"/>
      <w:divBdr>
        <w:top w:val="none" w:sz="0" w:space="0" w:color="auto"/>
        <w:left w:val="none" w:sz="0" w:space="0" w:color="auto"/>
        <w:bottom w:val="none" w:sz="0" w:space="0" w:color="auto"/>
        <w:right w:val="none" w:sz="0" w:space="0" w:color="auto"/>
      </w:divBdr>
    </w:div>
    <w:div w:id="678966227">
      <w:bodyDiv w:val="1"/>
      <w:marLeft w:val="0"/>
      <w:marRight w:val="0"/>
      <w:marTop w:val="0"/>
      <w:marBottom w:val="0"/>
      <w:divBdr>
        <w:top w:val="none" w:sz="0" w:space="0" w:color="auto"/>
        <w:left w:val="none" w:sz="0" w:space="0" w:color="auto"/>
        <w:bottom w:val="none" w:sz="0" w:space="0" w:color="auto"/>
        <w:right w:val="none" w:sz="0" w:space="0" w:color="auto"/>
      </w:divBdr>
    </w:div>
    <w:div w:id="679166683">
      <w:bodyDiv w:val="1"/>
      <w:marLeft w:val="0"/>
      <w:marRight w:val="0"/>
      <w:marTop w:val="0"/>
      <w:marBottom w:val="0"/>
      <w:divBdr>
        <w:top w:val="none" w:sz="0" w:space="0" w:color="auto"/>
        <w:left w:val="none" w:sz="0" w:space="0" w:color="auto"/>
        <w:bottom w:val="none" w:sz="0" w:space="0" w:color="auto"/>
        <w:right w:val="none" w:sz="0" w:space="0" w:color="auto"/>
      </w:divBdr>
    </w:div>
    <w:div w:id="679354286">
      <w:bodyDiv w:val="1"/>
      <w:marLeft w:val="0"/>
      <w:marRight w:val="0"/>
      <w:marTop w:val="0"/>
      <w:marBottom w:val="0"/>
      <w:divBdr>
        <w:top w:val="none" w:sz="0" w:space="0" w:color="auto"/>
        <w:left w:val="none" w:sz="0" w:space="0" w:color="auto"/>
        <w:bottom w:val="none" w:sz="0" w:space="0" w:color="auto"/>
        <w:right w:val="none" w:sz="0" w:space="0" w:color="auto"/>
      </w:divBdr>
    </w:div>
    <w:div w:id="679355663">
      <w:bodyDiv w:val="1"/>
      <w:marLeft w:val="0"/>
      <w:marRight w:val="0"/>
      <w:marTop w:val="0"/>
      <w:marBottom w:val="0"/>
      <w:divBdr>
        <w:top w:val="none" w:sz="0" w:space="0" w:color="auto"/>
        <w:left w:val="none" w:sz="0" w:space="0" w:color="auto"/>
        <w:bottom w:val="none" w:sz="0" w:space="0" w:color="auto"/>
        <w:right w:val="none" w:sz="0" w:space="0" w:color="auto"/>
      </w:divBdr>
    </w:div>
    <w:div w:id="679695828">
      <w:bodyDiv w:val="1"/>
      <w:marLeft w:val="0"/>
      <w:marRight w:val="0"/>
      <w:marTop w:val="0"/>
      <w:marBottom w:val="0"/>
      <w:divBdr>
        <w:top w:val="none" w:sz="0" w:space="0" w:color="auto"/>
        <w:left w:val="none" w:sz="0" w:space="0" w:color="auto"/>
        <w:bottom w:val="none" w:sz="0" w:space="0" w:color="auto"/>
        <w:right w:val="none" w:sz="0" w:space="0" w:color="auto"/>
      </w:divBdr>
    </w:div>
    <w:div w:id="679745770">
      <w:bodyDiv w:val="1"/>
      <w:marLeft w:val="0"/>
      <w:marRight w:val="0"/>
      <w:marTop w:val="0"/>
      <w:marBottom w:val="0"/>
      <w:divBdr>
        <w:top w:val="none" w:sz="0" w:space="0" w:color="auto"/>
        <w:left w:val="none" w:sz="0" w:space="0" w:color="auto"/>
        <w:bottom w:val="none" w:sz="0" w:space="0" w:color="auto"/>
        <w:right w:val="none" w:sz="0" w:space="0" w:color="auto"/>
      </w:divBdr>
    </w:div>
    <w:div w:id="680084099">
      <w:bodyDiv w:val="1"/>
      <w:marLeft w:val="0"/>
      <w:marRight w:val="0"/>
      <w:marTop w:val="0"/>
      <w:marBottom w:val="0"/>
      <w:divBdr>
        <w:top w:val="none" w:sz="0" w:space="0" w:color="auto"/>
        <w:left w:val="none" w:sz="0" w:space="0" w:color="auto"/>
        <w:bottom w:val="none" w:sz="0" w:space="0" w:color="auto"/>
        <w:right w:val="none" w:sz="0" w:space="0" w:color="auto"/>
      </w:divBdr>
    </w:div>
    <w:div w:id="680201974">
      <w:bodyDiv w:val="1"/>
      <w:marLeft w:val="0"/>
      <w:marRight w:val="0"/>
      <w:marTop w:val="0"/>
      <w:marBottom w:val="0"/>
      <w:divBdr>
        <w:top w:val="none" w:sz="0" w:space="0" w:color="auto"/>
        <w:left w:val="none" w:sz="0" w:space="0" w:color="auto"/>
        <w:bottom w:val="none" w:sz="0" w:space="0" w:color="auto"/>
        <w:right w:val="none" w:sz="0" w:space="0" w:color="auto"/>
      </w:divBdr>
    </w:div>
    <w:div w:id="680353594">
      <w:bodyDiv w:val="1"/>
      <w:marLeft w:val="0"/>
      <w:marRight w:val="0"/>
      <w:marTop w:val="0"/>
      <w:marBottom w:val="0"/>
      <w:divBdr>
        <w:top w:val="none" w:sz="0" w:space="0" w:color="auto"/>
        <w:left w:val="none" w:sz="0" w:space="0" w:color="auto"/>
        <w:bottom w:val="none" w:sz="0" w:space="0" w:color="auto"/>
        <w:right w:val="none" w:sz="0" w:space="0" w:color="auto"/>
      </w:divBdr>
    </w:div>
    <w:div w:id="680357162">
      <w:bodyDiv w:val="1"/>
      <w:marLeft w:val="0"/>
      <w:marRight w:val="0"/>
      <w:marTop w:val="0"/>
      <w:marBottom w:val="0"/>
      <w:divBdr>
        <w:top w:val="none" w:sz="0" w:space="0" w:color="auto"/>
        <w:left w:val="none" w:sz="0" w:space="0" w:color="auto"/>
        <w:bottom w:val="none" w:sz="0" w:space="0" w:color="auto"/>
        <w:right w:val="none" w:sz="0" w:space="0" w:color="auto"/>
      </w:divBdr>
    </w:div>
    <w:div w:id="680395882">
      <w:bodyDiv w:val="1"/>
      <w:marLeft w:val="0"/>
      <w:marRight w:val="0"/>
      <w:marTop w:val="0"/>
      <w:marBottom w:val="0"/>
      <w:divBdr>
        <w:top w:val="none" w:sz="0" w:space="0" w:color="auto"/>
        <w:left w:val="none" w:sz="0" w:space="0" w:color="auto"/>
        <w:bottom w:val="none" w:sz="0" w:space="0" w:color="auto"/>
        <w:right w:val="none" w:sz="0" w:space="0" w:color="auto"/>
      </w:divBdr>
    </w:div>
    <w:div w:id="680468987">
      <w:bodyDiv w:val="1"/>
      <w:marLeft w:val="0"/>
      <w:marRight w:val="0"/>
      <w:marTop w:val="0"/>
      <w:marBottom w:val="0"/>
      <w:divBdr>
        <w:top w:val="none" w:sz="0" w:space="0" w:color="auto"/>
        <w:left w:val="none" w:sz="0" w:space="0" w:color="auto"/>
        <w:bottom w:val="none" w:sz="0" w:space="0" w:color="auto"/>
        <w:right w:val="none" w:sz="0" w:space="0" w:color="auto"/>
      </w:divBdr>
    </w:div>
    <w:div w:id="680666595">
      <w:bodyDiv w:val="1"/>
      <w:marLeft w:val="0"/>
      <w:marRight w:val="0"/>
      <w:marTop w:val="0"/>
      <w:marBottom w:val="0"/>
      <w:divBdr>
        <w:top w:val="none" w:sz="0" w:space="0" w:color="auto"/>
        <w:left w:val="none" w:sz="0" w:space="0" w:color="auto"/>
        <w:bottom w:val="none" w:sz="0" w:space="0" w:color="auto"/>
        <w:right w:val="none" w:sz="0" w:space="0" w:color="auto"/>
      </w:divBdr>
    </w:div>
    <w:div w:id="680667623">
      <w:bodyDiv w:val="1"/>
      <w:marLeft w:val="0"/>
      <w:marRight w:val="0"/>
      <w:marTop w:val="0"/>
      <w:marBottom w:val="0"/>
      <w:divBdr>
        <w:top w:val="none" w:sz="0" w:space="0" w:color="auto"/>
        <w:left w:val="none" w:sz="0" w:space="0" w:color="auto"/>
        <w:bottom w:val="none" w:sz="0" w:space="0" w:color="auto"/>
        <w:right w:val="none" w:sz="0" w:space="0" w:color="auto"/>
      </w:divBdr>
    </w:div>
    <w:div w:id="680669903">
      <w:bodyDiv w:val="1"/>
      <w:marLeft w:val="0"/>
      <w:marRight w:val="0"/>
      <w:marTop w:val="0"/>
      <w:marBottom w:val="0"/>
      <w:divBdr>
        <w:top w:val="none" w:sz="0" w:space="0" w:color="auto"/>
        <w:left w:val="none" w:sz="0" w:space="0" w:color="auto"/>
        <w:bottom w:val="none" w:sz="0" w:space="0" w:color="auto"/>
        <w:right w:val="none" w:sz="0" w:space="0" w:color="auto"/>
      </w:divBdr>
    </w:div>
    <w:div w:id="680739443">
      <w:bodyDiv w:val="1"/>
      <w:marLeft w:val="0"/>
      <w:marRight w:val="0"/>
      <w:marTop w:val="0"/>
      <w:marBottom w:val="0"/>
      <w:divBdr>
        <w:top w:val="none" w:sz="0" w:space="0" w:color="auto"/>
        <w:left w:val="none" w:sz="0" w:space="0" w:color="auto"/>
        <w:bottom w:val="none" w:sz="0" w:space="0" w:color="auto"/>
        <w:right w:val="none" w:sz="0" w:space="0" w:color="auto"/>
      </w:divBdr>
    </w:div>
    <w:div w:id="680788001">
      <w:bodyDiv w:val="1"/>
      <w:marLeft w:val="0"/>
      <w:marRight w:val="0"/>
      <w:marTop w:val="0"/>
      <w:marBottom w:val="0"/>
      <w:divBdr>
        <w:top w:val="none" w:sz="0" w:space="0" w:color="auto"/>
        <w:left w:val="none" w:sz="0" w:space="0" w:color="auto"/>
        <w:bottom w:val="none" w:sz="0" w:space="0" w:color="auto"/>
        <w:right w:val="none" w:sz="0" w:space="0" w:color="auto"/>
      </w:divBdr>
    </w:div>
    <w:div w:id="680938749">
      <w:bodyDiv w:val="1"/>
      <w:marLeft w:val="0"/>
      <w:marRight w:val="0"/>
      <w:marTop w:val="0"/>
      <w:marBottom w:val="0"/>
      <w:divBdr>
        <w:top w:val="none" w:sz="0" w:space="0" w:color="auto"/>
        <w:left w:val="none" w:sz="0" w:space="0" w:color="auto"/>
        <w:bottom w:val="none" w:sz="0" w:space="0" w:color="auto"/>
        <w:right w:val="none" w:sz="0" w:space="0" w:color="auto"/>
      </w:divBdr>
    </w:div>
    <w:div w:id="681246725">
      <w:bodyDiv w:val="1"/>
      <w:marLeft w:val="0"/>
      <w:marRight w:val="0"/>
      <w:marTop w:val="0"/>
      <w:marBottom w:val="0"/>
      <w:divBdr>
        <w:top w:val="none" w:sz="0" w:space="0" w:color="auto"/>
        <w:left w:val="none" w:sz="0" w:space="0" w:color="auto"/>
        <w:bottom w:val="none" w:sz="0" w:space="0" w:color="auto"/>
        <w:right w:val="none" w:sz="0" w:space="0" w:color="auto"/>
      </w:divBdr>
    </w:div>
    <w:div w:id="681274928">
      <w:bodyDiv w:val="1"/>
      <w:marLeft w:val="0"/>
      <w:marRight w:val="0"/>
      <w:marTop w:val="0"/>
      <w:marBottom w:val="0"/>
      <w:divBdr>
        <w:top w:val="none" w:sz="0" w:space="0" w:color="auto"/>
        <w:left w:val="none" w:sz="0" w:space="0" w:color="auto"/>
        <w:bottom w:val="none" w:sz="0" w:space="0" w:color="auto"/>
        <w:right w:val="none" w:sz="0" w:space="0" w:color="auto"/>
      </w:divBdr>
    </w:div>
    <w:div w:id="681392721">
      <w:bodyDiv w:val="1"/>
      <w:marLeft w:val="0"/>
      <w:marRight w:val="0"/>
      <w:marTop w:val="0"/>
      <w:marBottom w:val="0"/>
      <w:divBdr>
        <w:top w:val="none" w:sz="0" w:space="0" w:color="auto"/>
        <w:left w:val="none" w:sz="0" w:space="0" w:color="auto"/>
        <w:bottom w:val="none" w:sz="0" w:space="0" w:color="auto"/>
        <w:right w:val="none" w:sz="0" w:space="0" w:color="auto"/>
      </w:divBdr>
    </w:div>
    <w:div w:id="681397389">
      <w:bodyDiv w:val="1"/>
      <w:marLeft w:val="0"/>
      <w:marRight w:val="0"/>
      <w:marTop w:val="0"/>
      <w:marBottom w:val="0"/>
      <w:divBdr>
        <w:top w:val="none" w:sz="0" w:space="0" w:color="auto"/>
        <w:left w:val="none" w:sz="0" w:space="0" w:color="auto"/>
        <w:bottom w:val="none" w:sz="0" w:space="0" w:color="auto"/>
        <w:right w:val="none" w:sz="0" w:space="0" w:color="auto"/>
      </w:divBdr>
    </w:div>
    <w:div w:id="681585272">
      <w:bodyDiv w:val="1"/>
      <w:marLeft w:val="0"/>
      <w:marRight w:val="0"/>
      <w:marTop w:val="0"/>
      <w:marBottom w:val="0"/>
      <w:divBdr>
        <w:top w:val="none" w:sz="0" w:space="0" w:color="auto"/>
        <w:left w:val="none" w:sz="0" w:space="0" w:color="auto"/>
        <w:bottom w:val="none" w:sz="0" w:space="0" w:color="auto"/>
        <w:right w:val="none" w:sz="0" w:space="0" w:color="auto"/>
      </w:divBdr>
    </w:div>
    <w:div w:id="681591635">
      <w:bodyDiv w:val="1"/>
      <w:marLeft w:val="0"/>
      <w:marRight w:val="0"/>
      <w:marTop w:val="0"/>
      <w:marBottom w:val="0"/>
      <w:divBdr>
        <w:top w:val="none" w:sz="0" w:space="0" w:color="auto"/>
        <w:left w:val="none" w:sz="0" w:space="0" w:color="auto"/>
        <w:bottom w:val="none" w:sz="0" w:space="0" w:color="auto"/>
        <w:right w:val="none" w:sz="0" w:space="0" w:color="auto"/>
      </w:divBdr>
    </w:div>
    <w:div w:id="681665428">
      <w:bodyDiv w:val="1"/>
      <w:marLeft w:val="0"/>
      <w:marRight w:val="0"/>
      <w:marTop w:val="0"/>
      <w:marBottom w:val="0"/>
      <w:divBdr>
        <w:top w:val="none" w:sz="0" w:space="0" w:color="auto"/>
        <w:left w:val="none" w:sz="0" w:space="0" w:color="auto"/>
        <w:bottom w:val="none" w:sz="0" w:space="0" w:color="auto"/>
        <w:right w:val="none" w:sz="0" w:space="0" w:color="auto"/>
      </w:divBdr>
    </w:div>
    <w:div w:id="681736903">
      <w:bodyDiv w:val="1"/>
      <w:marLeft w:val="0"/>
      <w:marRight w:val="0"/>
      <w:marTop w:val="0"/>
      <w:marBottom w:val="0"/>
      <w:divBdr>
        <w:top w:val="none" w:sz="0" w:space="0" w:color="auto"/>
        <w:left w:val="none" w:sz="0" w:space="0" w:color="auto"/>
        <w:bottom w:val="none" w:sz="0" w:space="0" w:color="auto"/>
        <w:right w:val="none" w:sz="0" w:space="0" w:color="auto"/>
      </w:divBdr>
    </w:div>
    <w:div w:id="681780401">
      <w:bodyDiv w:val="1"/>
      <w:marLeft w:val="0"/>
      <w:marRight w:val="0"/>
      <w:marTop w:val="0"/>
      <w:marBottom w:val="0"/>
      <w:divBdr>
        <w:top w:val="none" w:sz="0" w:space="0" w:color="auto"/>
        <w:left w:val="none" w:sz="0" w:space="0" w:color="auto"/>
        <w:bottom w:val="none" w:sz="0" w:space="0" w:color="auto"/>
        <w:right w:val="none" w:sz="0" w:space="0" w:color="auto"/>
      </w:divBdr>
    </w:div>
    <w:div w:id="681785520">
      <w:bodyDiv w:val="1"/>
      <w:marLeft w:val="0"/>
      <w:marRight w:val="0"/>
      <w:marTop w:val="0"/>
      <w:marBottom w:val="0"/>
      <w:divBdr>
        <w:top w:val="none" w:sz="0" w:space="0" w:color="auto"/>
        <w:left w:val="none" w:sz="0" w:space="0" w:color="auto"/>
        <w:bottom w:val="none" w:sz="0" w:space="0" w:color="auto"/>
        <w:right w:val="none" w:sz="0" w:space="0" w:color="auto"/>
      </w:divBdr>
    </w:div>
    <w:div w:id="682052247">
      <w:bodyDiv w:val="1"/>
      <w:marLeft w:val="0"/>
      <w:marRight w:val="0"/>
      <w:marTop w:val="0"/>
      <w:marBottom w:val="0"/>
      <w:divBdr>
        <w:top w:val="none" w:sz="0" w:space="0" w:color="auto"/>
        <w:left w:val="none" w:sz="0" w:space="0" w:color="auto"/>
        <w:bottom w:val="none" w:sz="0" w:space="0" w:color="auto"/>
        <w:right w:val="none" w:sz="0" w:space="0" w:color="auto"/>
      </w:divBdr>
    </w:div>
    <w:div w:id="682055486">
      <w:bodyDiv w:val="1"/>
      <w:marLeft w:val="0"/>
      <w:marRight w:val="0"/>
      <w:marTop w:val="0"/>
      <w:marBottom w:val="0"/>
      <w:divBdr>
        <w:top w:val="none" w:sz="0" w:space="0" w:color="auto"/>
        <w:left w:val="none" w:sz="0" w:space="0" w:color="auto"/>
        <w:bottom w:val="none" w:sz="0" w:space="0" w:color="auto"/>
        <w:right w:val="none" w:sz="0" w:space="0" w:color="auto"/>
      </w:divBdr>
    </w:div>
    <w:div w:id="682172568">
      <w:bodyDiv w:val="1"/>
      <w:marLeft w:val="0"/>
      <w:marRight w:val="0"/>
      <w:marTop w:val="0"/>
      <w:marBottom w:val="0"/>
      <w:divBdr>
        <w:top w:val="none" w:sz="0" w:space="0" w:color="auto"/>
        <w:left w:val="none" w:sz="0" w:space="0" w:color="auto"/>
        <w:bottom w:val="none" w:sz="0" w:space="0" w:color="auto"/>
        <w:right w:val="none" w:sz="0" w:space="0" w:color="auto"/>
      </w:divBdr>
    </w:div>
    <w:div w:id="682249520">
      <w:bodyDiv w:val="1"/>
      <w:marLeft w:val="0"/>
      <w:marRight w:val="0"/>
      <w:marTop w:val="0"/>
      <w:marBottom w:val="0"/>
      <w:divBdr>
        <w:top w:val="none" w:sz="0" w:space="0" w:color="auto"/>
        <w:left w:val="none" w:sz="0" w:space="0" w:color="auto"/>
        <w:bottom w:val="none" w:sz="0" w:space="0" w:color="auto"/>
        <w:right w:val="none" w:sz="0" w:space="0" w:color="auto"/>
      </w:divBdr>
    </w:div>
    <w:div w:id="682706425">
      <w:bodyDiv w:val="1"/>
      <w:marLeft w:val="0"/>
      <w:marRight w:val="0"/>
      <w:marTop w:val="0"/>
      <w:marBottom w:val="0"/>
      <w:divBdr>
        <w:top w:val="none" w:sz="0" w:space="0" w:color="auto"/>
        <w:left w:val="none" w:sz="0" w:space="0" w:color="auto"/>
        <w:bottom w:val="none" w:sz="0" w:space="0" w:color="auto"/>
        <w:right w:val="none" w:sz="0" w:space="0" w:color="auto"/>
      </w:divBdr>
    </w:div>
    <w:div w:id="682825531">
      <w:bodyDiv w:val="1"/>
      <w:marLeft w:val="0"/>
      <w:marRight w:val="0"/>
      <w:marTop w:val="0"/>
      <w:marBottom w:val="0"/>
      <w:divBdr>
        <w:top w:val="none" w:sz="0" w:space="0" w:color="auto"/>
        <w:left w:val="none" w:sz="0" w:space="0" w:color="auto"/>
        <w:bottom w:val="none" w:sz="0" w:space="0" w:color="auto"/>
        <w:right w:val="none" w:sz="0" w:space="0" w:color="auto"/>
      </w:divBdr>
    </w:div>
    <w:div w:id="682903311">
      <w:bodyDiv w:val="1"/>
      <w:marLeft w:val="0"/>
      <w:marRight w:val="0"/>
      <w:marTop w:val="0"/>
      <w:marBottom w:val="0"/>
      <w:divBdr>
        <w:top w:val="none" w:sz="0" w:space="0" w:color="auto"/>
        <w:left w:val="none" w:sz="0" w:space="0" w:color="auto"/>
        <w:bottom w:val="none" w:sz="0" w:space="0" w:color="auto"/>
        <w:right w:val="none" w:sz="0" w:space="0" w:color="auto"/>
      </w:divBdr>
    </w:div>
    <w:div w:id="683245045">
      <w:bodyDiv w:val="1"/>
      <w:marLeft w:val="0"/>
      <w:marRight w:val="0"/>
      <w:marTop w:val="0"/>
      <w:marBottom w:val="0"/>
      <w:divBdr>
        <w:top w:val="none" w:sz="0" w:space="0" w:color="auto"/>
        <w:left w:val="none" w:sz="0" w:space="0" w:color="auto"/>
        <w:bottom w:val="none" w:sz="0" w:space="0" w:color="auto"/>
        <w:right w:val="none" w:sz="0" w:space="0" w:color="auto"/>
      </w:divBdr>
    </w:div>
    <w:div w:id="683245434">
      <w:bodyDiv w:val="1"/>
      <w:marLeft w:val="0"/>
      <w:marRight w:val="0"/>
      <w:marTop w:val="0"/>
      <w:marBottom w:val="0"/>
      <w:divBdr>
        <w:top w:val="none" w:sz="0" w:space="0" w:color="auto"/>
        <w:left w:val="none" w:sz="0" w:space="0" w:color="auto"/>
        <w:bottom w:val="none" w:sz="0" w:space="0" w:color="auto"/>
        <w:right w:val="none" w:sz="0" w:space="0" w:color="auto"/>
      </w:divBdr>
    </w:div>
    <w:div w:id="683361181">
      <w:bodyDiv w:val="1"/>
      <w:marLeft w:val="0"/>
      <w:marRight w:val="0"/>
      <w:marTop w:val="0"/>
      <w:marBottom w:val="0"/>
      <w:divBdr>
        <w:top w:val="none" w:sz="0" w:space="0" w:color="auto"/>
        <w:left w:val="none" w:sz="0" w:space="0" w:color="auto"/>
        <w:bottom w:val="none" w:sz="0" w:space="0" w:color="auto"/>
        <w:right w:val="none" w:sz="0" w:space="0" w:color="auto"/>
      </w:divBdr>
    </w:div>
    <w:div w:id="683365635">
      <w:bodyDiv w:val="1"/>
      <w:marLeft w:val="0"/>
      <w:marRight w:val="0"/>
      <w:marTop w:val="0"/>
      <w:marBottom w:val="0"/>
      <w:divBdr>
        <w:top w:val="none" w:sz="0" w:space="0" w:color="auto"/>
        <w:left w:val="none" w:sz="0" w:space="0" w:color="auto"/>
        <w:bottom w:val="none" w:sz="0" w:space="0" w:color="auto"/>
        <w:right w:val="none" w:sz="0" w:space="0" w:color="auto"/>
      </w:divBdr>
    </w:div>
    <w:div w:id="683434075">
      <w:bodyDiv w:val="1"/>
      <w:marLeft w:val="0"/>
      <w:marRight w:val="0"/>
      <w:marTop w:val="0"/>
      <w:marBottom w:val="0"/>
      <w:divBdr>
        <w:top w:val="none" w:sz="0" w:space="0" w:color="auto"/>
        <w:left w:val="none" w:sz="0" w:space="0" w:color="auto"/>
        <w:bottom w:val="none" w:sz="0" w:space="0" w:color="auto"/>
        <w:right w:val="none" w:sz="0" w:space="0" w:color="auto"/>
      </w:divBdr>
    </w:div>
    <w:div w:id="683479024">
      <w:bodyDiv w:val="1"/>
      <w:marLeft w:val="0"/>
      <w:marRight w:val="0"/>
      <w:marTop w:val="0"/>
      <w:marBottom w:val="0"/>
      <w:divBdr>
        <w:top w:val="none" w:sz="0" w:space="0" w:color="auto"/>
        <w:left w:val="none" w:sz="0" w:space="0" w:color="auto"/>
        <w:bottom w:val="none" w:sz="0" w:space="0" w:color="auto"/>
        <w:right w:val="none" w:sz="0" w:space="0" w:color="auto"/>
      </w:divBdr>
    </w:div>
    <w:div w:id="683702270">
      <w:bodyDiv w:val="1"/>
      <w:marLeft w:val="0"/>
      <w:marRight w:val="0"/>
      <w:marTop w:val="0"/>
      <w:marBottom w:val="0"/>
      <w:divBdr>
        <w:top w:val="none" w:sz="0" w:space="0" w:color="auto"/>
        <w:left w:val="none" w:sz="0" w:space="0" w:color="auto"/>
        <w:bottom w:val="none" w:sz="0" w:space="0" w:color="auto"/>
        <w:right w:val="none" w:sz="0" w:space="0" w:color="auto"/>
      </w:divBdr>
    </w:div>
    <w:div w:id="684016181">
      <w:bodyDiv w:val="1"/>
      <w:marLeft w:val="0"/>
      <w:marRight w:val="0"/>
      <w:marTop w:val="0"/>
      <w:marBottom w:val="0"/>
      <w:divBdr>
        <w:top w:val="none" w:sz="0" w:space="0" w:color="auto"/>
        <w:left w:val="none" w:sz="0" w:space="0" w:color="auto"/>
        <w:bottom w:val="none" w:sz="0" w:space="0" w:color="auto"/>
        <w:right w:val="none" w:sz="0" w:space="0" w:color="auto"/>
      </w:divBdr>
    </w:div>
    <w:div w:id="684095753">
      <w:bodyDiv w:val="1"/>
      <w:marLeft w:val="0"/>
      <w:marRight w:val="0"/>
      <w:marTop w:val="0"/>
      <w:marBottom w:val="0"/>
      <w:divBdr>
        <w:top w:val="none" w:sz="0" w:space="0" w:color="auto"/>
        <w:left w:val="none" w:sz="0" w:space="0" w:color="auto"/>
        <w:bottom w:val="none" w:sz="0" w:space="0" w:color="auto"/>
        <w:right w:val="none" w:sz="0" w:space="0" w:color="auto"/>
      </w:divBdr>
    </w:div>
    <w:div w:id="684400113">
      <w:bodyDiv w:val="1"/>
      <w:marLeft w:val="0"/>
      <w:marRight w:val="0"/>
      <w:marTop w:val="0"/>
      <w:marBottom w:val="0"/>
      <w:divBdr>
        <w:top w:val="none" w:sz="0" w:space="0" w:color="auto"/>
        <w:left w:val="none" w:sz="0" w:space="0" w:color="auto"/>
        <w:bottom w:val="none" w:sz="0" w:space="0" w:color="auto"/>
        <w:right w:val="none" w:sz="0" w:space="0" w:color="auto"/>
      </w:divBdr>
    </w:div>
    <w:div w:id="684476276">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4669325">
      <w:bodyDiv w:val="1"/>
      <w:marLeft w:val="0"/>
      <w:marRight w:val="0"/>
      <w:marTop w:val="0"/>
      <w:marBottom w:val="0"/>
      <w:divBdr>
        <w:top w:val="none" w:sz="0" w:space="0" w:color="auto"/>
        <w:left w:val="none" w:sz="0" w:space="0" w:color="auto"/>
        <w:bottom w:val="none" w:sz="0" w:space="0" w:color="auto"/>
        <w:right w:val="none" w:sz="0" w:space="0" w:color="auto"/>
      </w:divBdr>
    </w:div>
    <w:div w:id="684670815">
      <w:bodyDiv w:val="1"/>
      <w:marLeft w:val="0"/>
      <w:marRight w:val="0"/>
      <w:marTop w:val="0"/>
      <w:marBottom w:val="0"/>
      <w:divBdr>
        <w:top w:val="none" w:sz="0" w:space="0" w:color="auto"/>
        <w:left w:val="none" w:sz="0" w:space="0" w:color="auto"/>
        <w:bottom w:val="none" w:sz="0" w:space="0" w:color="auto"/>
        <w:right w:val="none" w:sz="0" w:space="0" w:color="auto"/>
      </w:divBdr>
    </w:div>
    <w:div w:id="684675030">
      <w:bodyDiv w:val="1"/>
      <w:marLeft w:val="0"/>
      <w:marRight w:val="0"/>
      <w:marTop w:val="0"/>
      <w:marBottom w:val="0"/>
      <w:divBdr>
        <w:top w:val="none" w:sz="0" w:space="0" w:color="auto"/>
        <w:left w:val="none" w:sz="0" w:space="0" w:color="auto"/>
        <w:bottom w:val="none" w:sz="0" w:space="0" w:color="auto"/>
        <w:right w:val="none" w:sz="0" w:space="0" w:color="auto"/>
      </w:divBdr>
    </w:div>
    <w:div w:id="685138607">
      <w:bodyDiv w:val="1"/>
      <w:marLeft w:val="0"/>
      <w:marRight w:val="0"/>
      <w:marTop w:val="0"/>
      <w:marBottom w:val="0"/>
      <w:divBdr>
        <w:top w:val="none" w:sz="0" w:space="0" w:color="auto"/>
        <w:left w:val="none" w:sz="0" w:space="0" w:color="auto"/>
        <w:bottom w:val="none" w:sz="0" w:space="0" w:color="auto"/>
        <w:right w:val="none" w:sz="0" w:space="0" w:color="auto"/>
      </w:divBdr>
    </w:div>
    <w:div w:id="685331293">
      <w:bodyDiv w:val="1"/>
      <w:marLeft w:val="0"/>
      <w:marRight w:val="0"/>
      <w:marTop w:val="0"/>
      <w:marBottom w:val="0"/>
      <w:divBdr>
        <w:top w:val="none" w:sz="0" w:space="0" w:color="auto"/>
        <w:left w:val="none" w:sz="0" w:space="0" w:color="auto"/>
        <w:bottom w:val="none" w:sz="0" w:space="0" w:color="auto"/>
        <w:right w:val="none" w:sz="0" w:space="0" w:color="auto"/>
      </w:divBdr>
    </w:div>
    <w:div w:id="685400462">
      <w:bodyDiv w:val="1"/>
      <w:marLeft w:val="0"/>
      <w:marRight w:val="0"/>
      <w:marTop w:val="0"/>
      <w:marBottom w:val="0"/>
      <w:divBdr>
        <w:top w:val="none" w:sz="0" w:space="0" w:color="auto"/>
        <w:left w:val="none" w:sz="0" w:space="0" w:color="auto"/>
        <w:bottom w:val="none" w:sz="0" w:space="0" w:color="auto"/>
        <w:right w:val="none" w:sz="0" w:space="0" w:color="auto"/>
      </w:divBdr>
    </w:div>
    <w:div w:id="685518586">
      <w:bodyDiv w:val="1"/>
      <w:marLeft w:val="0"/>
      <w:marRight w:val="0"/>
      <w:marTop w:val="0"/>
      <w:marBottom w:val="0"/>
      <w:divBdr>
        <w:top w:val="none" w:sz="0" w:space="0" w:color="auto"/>
        <w:left w:val="none" w:sz="0" w:space="0" w:color="auto"/>
        <w:bottom w:val="none" w:sz="0" w:space="0" w:color="auto"/>
        <w:right w:val="none" w:sz="0" w:space="0" w:color="auto"/>
      </w:divBdr>
    </w:div>
    <w:div w:id="685711148">
      <w:bodyDiv w:val="1"/>
      <w:marLeft w:val="0"/>
      <w:marRight w:val="0"/>
      <w:marTop w:val="0"/>
      <w:marBottom w:val="0"/>
      <w:divBdr>
        <w:top w:val="none" w:sz="0" w:space="0" w:color="auto"/>
        <w:left w:val="none" w:sz="0" w:space="0" w:color="auto"/>
        <w:bottom w:val="none" w:sz="0" w:space="0" w:color="auto"/>
        <w:right w:val="none" w:sz="0" w:space="0" w:color="auto"/>
      </w:divBdr>
    </w:div>
    <w:div w:id="685786202">
      <w:bodyDiv w:val="1"/>
      <w:marLeft w:val="0"/>
      <w:marRight w:val="0"/>
      <w:marTop w:val="0"/>
      <w:marBottom w:val="0"/>
      <w:divBdr>
        <w:top w:val="none" w:sz="0" w:space="0" w:color="auto"/>
        <w:left w:val="none" w:sz="0" w:space="0" w:color="auto"/>
        <w:bottom w:val="none" w:sz="0" w:space="0" w:color="auto"/>
        <w:right w:val="none" w:sz="0" w:space="0" w:color="auto"/>
      </w:divBdr>
    </w:div>
    <w:div w:id="685791308">
      <w:bodyDiv w:val="1"/>
      <w:marLeft w:val="0"/>
      <w:marRight w:val="0"/>
      <w:marTop w:val="0"/>
      <w:marBottom w:val="0"/>
      <w:divBdr>
        <w:top w:val="none" w:sz="0" w:space="0" w:color="auto"/>
        <w:left w:val="none" w:sz="0" w:space="0" w:color="auto"/>
        <w:bottom w:val="none" w:sz="0" w:space="0" w:color="auto"/>
        <w:right w:val="none" w:sz="0" w:space="0" w:color="auto"/>
      </w:divBdr>
    </w:div>
    <w:div w:id="686057291">
      <w:bodyDiv w:val="1"/>
      <w:marLeft w:val="0"/>
      <w:marRight w:val="0"/>
      <w:marTop w:val="0"/>
      <w:marBottom w:val="0"/>
      <w:divBdr>
        <w:top w:val="none" w:sz="0" w:space="0" w:color="auto"/>
        <w:left w:val="none" w:sz="0" w:space="0" w:color="auto"/>
        <w:bottom w:val="none" w:sz="0" w:space="0" w:color="auto"/>
        <w:right w:val="none" w:sz="0" w:space="0" w:color="auto"/>
      </w:divBdr>
    </w:div>
    <w:div w:id="686180217">
      <w:bodyDiv w:val="1"/>
      <w:marLeft w:val="0"/>
      <w:marRight w:val="0"/>
      <w:marTop w:val="0"/>
      <w:marBottom w:val="0"/>
      <w:divBdr>
        <w:top w:val="none" w:sz="0" w:space="0" w:color="auto"/>
        <w:left w:val="none" w:sz="0" w:space="0" w:color="auto"/>
        <w:bottom w:val="none" w:sz="0" w:space="0" w:color="auto"/>
        <w:right w:val="none" w:sz="0" w:space="0" w:color="auto"/>
      </w:divBdr>
    </w:div>
    <w:div w:id="686256660">
      <w:bodyDiv w:val="1"/>
      <w:marLeft w:val="0"/>
      <w:marRight w:val="0"/>
      <w:marTop w:val="0"/>
      <w:marBottom w:val="0"/>
      <w:divBdr>
        <w:top w:val="none" w:sz="0" w:space="0" w:color="auto"/>
        <w:left w:val="none" w:sz="0" w:space="0" w:color="auto"/>
        <w:bottom w:val="none" w:sz="0" w:space="0" w:color="auto"/>
        <w:right w:val="none" w:sz="0" w:space="0" w:color="auto"/>
      </w:divBdr>
    </w:div>
    <w:div w:id="686322966">
      <w:bodyDiv w:val="1"/>
      <w:marLeft w:val="0"/>
      <w:marRight w:val="0"/>
      <w:marTop w:val="0"/>
      <w:marBottom w:val="0"/>
      <w:divBdr>
        <w:top w:val="none" w:sz="0" w:space="0" w:color="auto"/>
        <w:left w:val="none" w:sz="0" w:space="0" w:color="auto"/>
        <w:bottom w:val="none" w:sz="0" w:space="0" w:color="auto"/>
        <w:right w:val="none" w:sz="0" w:space="0" w:color="auto"/>
      </w:divBdr>
    </w:div>
    <w:div w:id="686714361">
      <w:bodyDiv w:val="1"/>
      <w:marLeft w:val="0"/>
      <w:marRight w:val="0"/>
      <w:marTop w:val="0"/>
      <w:marBottom w:val="0"/>
      <w:divBdr>
        <w:top w:val="none" w:sz="0" w:space="0" w:color="auto"/>
        <w:left w:val="none" w:sz="0" w:space="0" w:color="auto"/>
        <w:bottom w:val="none" w:sz="0" w:space="0" w:color="auto"/>
        <w:right w:val="none" w:sz="0" w:space="0" w:color="auto"/>
      </w:divBdr>
    </w:div>
    <w:div w:id="686953714">
      <w:bodyDiv w:val="1"/>
      <w:marLeft w:val="0"/>
      <w:marRight w:val="0"/>
      <w:marTop w:val="0"/>
      <w:marBottom w:val="0"/>
      <w:divBdr>
        <w:top w:val="none" w:sz="0" w:space="0" w:color="auto"/>
        <w:left w:val="none" w:sz="0" w:space="0" w:color="auto"/>
        <w:bottom w:val="none" w:sz="0" w:space="0" w:color="auto"/>
        <w:right w:val="none" w:sz="0" w:space="0" w:color="auto"/>
      </w:divBdr>
    </w:div>
    <w:div w:id="687174424">
      <w:bodyDiv w:val="1"/>
      <w:marLeft w:val="0"/>
      <w:marRight w:val="0"/>
      <w:marTop w:val="0"/>
      <w:marBottom w:val="0"/>
      <w:divBdr>
        <w:top w:val="none" w:sz="0" w:space="0" w:color="auto"/>
        <w:left w:val="none" w:sz="0" w:space="0" w:color="auto"/>
        <w:bottom w:val="none" w:sz="0" w:space="0" w:color="auto"/>
        <w:right w:val="none" w:sz="0" w:space="0" w:color="auto"/>
      </w:divBdr>
    </w:div>
    <w:div w:id="687218853">
      <w:bodyDiv w:val="1"/>
      <w:marLeft w:val="0"/>
      <w:marRight w:val="0"/>
      <w:marTop w:val="0"/>
      <w:marBottom w:val="0"/>
      <w:divBdr>
        <w:top w:val="none" w:sz="0" w:space="0" w:color="auto"/>
        <w:left w:val="none" w:sz="0" w:space="0" w:color="auto"/>
        <w:bottom w:val="none" w:sz="0" w:space="0" w:color="auto"/>
        <w:right w:val="none" w:sz="0" w:space="0" w:color="auto"/>
      </w:divBdr>
    </w:div>
    <w:div w:id="687293707">
      <w:bodyDiv w:val="1"/>
      <w:marLeft w:val="0"/>
      <w:marRight w:val="0"/>
      <w:marTop w:val="0"/>
      <w:marBottom w:val="0"/>
      <w:divBdr>
        <w:top w:val="none" w:sz="0" w:space="0" w:color="auto"/>
        <w:left w:val="none" w:sz="0" w:space="0" w:color="auto"/>
        <w:bottom w:val="none" w:sz="0" w:space="0" w:color="auto"/>
        <w:right w:val="none" w:sz="0" w:space="0" w:color="auto"/>
      </w:divBdr>
    </w:div>
    <w:div w:id="687492075">
      <w:bodyDiv w:val="1"/>
      <w:marLeft w:val="0"/>
      <w:marRight w:val="0"/>
      <w:marTop w:val="0"/>
      <w:marBottom w:val="0"/>
      <w:divBdr>
        <w:top w:val="none" w:sz="0" w:space="0" w:color="auto"/>
        <w:left w:val="none" w:sz="0" w:space="0" w:color="auto"/>
        <w:bottom w:val="none" w:sz="0" w:space="0" w:color="auto"/>
        <w:right w:val="none" w:sz="0" w:space="0" w:color="auto"/>
      </w:divBdr>
    </w:div>
    <w:div w:id="687563902">
      <w:bodyDiv w:val="1"/>
      <w:marLeft w:val="0"/>
      <w:marRight w:val="0"/>
      <w:marTop w:val="0"/>
      <w:marBottom w:val="0"/>
      <w:divBdr>
        <w:top w:val="none" w:sz="0" w:space="0" w:color="auto"/>
        <w:left w:val="none" w:sz="0" w:space="0" w:color="auto"/>
        <w:bottom w:val="none" w:sz="0" w:space="0" w:color="auto"/>
        <w:right w:val="none" w:sz="0" w:space="0" w:color="auto"/>
      </w:divBdr>
    </w:div>
    <w:div w:id="687681848">
      <w:bodyDiv w:val="1"/>
      <w:marLeft w:val="0"/>
      <w:marRight w:val="0"/>
      <w:marTop w:val="0"/>
      <w:marBottom w:val="0"/>
      <w:divBdr>
        <w:top w:val="none" w:sz="0" w:space="0" w:color="auto"/>
        <w:left w:val="none" w:sz="0" w:space="0" w:color="auto"/>
        <w:bottom w:val="none" w:sz="0" w:space="0" w:color="auto"/>
        <w:right w:val="none" w:sz="0" w:space="0" w:color="auto"/>
      </w:divBdr>
    </w:div>
    <w:div w:id="687760749">
      <w:bodyDiv w:val="1"/>
      <w:marLeft w:val="0"/>
      <w:marRight w:val="0"/>
      <w:marTop w:val="0"/>
      <w:marBottom w:val="0"/>
      <w:divBdr>
        <w:top w:val="none" w:sz="0" w:space="0" w:color="auto"/>
        <w:left w:val="none" w:sz="0" w:space="0" w:color="auto"/>
        <w:bottom w:val="none" w:sz="0" w:space="0" w:color="auto"/>
        <w:right w:val="none" w:sz="0" w:space="0" w:color="auto"/>
      </w:divBdr>
    </w:div>
    <w:div w:id="687829109">
      <w:bodyDiv w:val="1"/>
      <w:marLeft w:val="0"/>
      <w:marRight w:val="0"/>
      <w:marTop w:val="0"/>
      <w:marBottom w:val="0"/>
      <w:divBdr>
        <w:top w:val="none" w:sz="0" w:space="0" w:color="auto"/>
        <w:left w:val="none" w:sz="0" w:space="0" w:color="auto"/>
        <w:bottom w:val="none" w:sz="0" w:space="0" w:color="auto"/>
        <w:right w:val="none" w:sz="0" w:space="0" w:color="auto"/>
      </w:divBdr>
    </w:div>
    <w:div w:id="688065202">
      <w:bodyDiv w:val="1"/>
      <w:marLeft w:val="0"/>
      <w:marRight w:val="0"/>
      <w:marTop w:val="0"/>
      <w:marBottom w:val="0"/>
      <w:divBdr>
        <w:top w:val="none" w:sz="0" w:space="0" w:color="auto"/>
        <w:left w:val="none" w:sz="0" w:space="0" w:color="auto"/>
        <w:bottom w:val="none" w:sz="0" w:space="0" w:color="auto"/>
        <w:right w:val="none" w:sz="0" w:space="0" w:color="auto"/>
      </w:divBdr>
    </w:div>
    <w:div w:id="688144432">
      <w:bodyDiv w:val="1"/>
      <w:marLeft w:val="0"/>
      <w:marRight w:val="0"/>
      <w:marTop w:val="0"/>
      <w:marBottom w:val="0"/>
      <w:divBdr>
        <w:top w:val="none" w:sz="0" w:space="0" w:color="auto"/>
        <w:left w:val="none" w:sz="0" w:space="0" w:color="auto"/>
        <w:bottom w:val="none" w:sz="0" w:space="0" w:color="auto"/>
        <w:right w:val="none" w:sz="0" w:space="0" w:color="auto"/>
      </w:divBdr>
    </w:div>
    <w:div w:id="688213573">
      <w:bodyDiv w:val="1"/>
      <w:marLeft w:val="0"/>
      <w:marRight w:val="0"/>
      <w:marTop w:val="0"/>
      <w:marBottom w:val="0"/>
      <w:divBdr>
        <w:top w:val="none" w:sz="0" w:space="0" w:color="auto"/>
        <w:left w:val="none" w:sz="0" w:space="0" w:color="auto"/>
        <w:bottom w:val="none" w:sz="0" w:space="0" w:color="auto"/>
        <w:right w:val="none" w:sz="0" w:space="0" w:color="auto"/>
      </w:divBdr>
    </w:div>
    <w:div w:id="688408104">
      <w:bodyDiv w:val="1"/>
      <w:marLeft w:val="0"/>
      <w:marRight w:val="0"/>
      <w:marTop w:val="0"/>
      <w:marBottom w:val="0"/>
      <w:divBdr>
        <w:top w:val="none" w:sz="0" w:space="0" w:color="auto"/>
        <w:left w:val="none" w:sz="0" w:space="0" w:color="auto"/>
        <w:bottom w:val="none" w:sz="0" w:space="0" w:color="auto"/>
        <w:right w:val="none" w:sz="0" w:space="0" w:color="auto"/>
      </w:divBdr>
    </w:div>
    <w:div w:id="688482946">
      <w:bodyDiv w:val="1"/>
      <w:marLeft w:val="0"/>
      <w:marRight w:val="0"/>
      <w:marTop w:val="0"/>
      <w:marBottom w:val="0"/>
      <w:divBdr>
        <w:top w:val="none" w:sz="0" w:space="0" w:color="auto"/>
        <w:left w:val="none" w:sz="0" w:space="0" w:color="auto"/>
        <w:bottom w:val="none" w:sz="0" w:space="0" w:color="auto"/>
        <w:right w:val="none" w:sz="0" w:space="0" w:color="auto"/>
      </w:divBdr>
    </w:div>
    <w:div w:id="688484517">
      <w:bodyDiv w:val="1"/>
      <w:marLeft w:val="0"/>
      <w:marRight w:val="0"/>
      <w:marTop w:val="0"/>
      <w:marBottom w:val="0"/>
      <w:divBdr>
        <w:top w:val="none" w:sz="0" w:space="0" w:color="auto"/>
        <w:left w:val="none" w:sz="0" w:space="0" w:color="auto"/>
        <w:bottom w:val="none" w:sz="0" w:space="0" w:color="auto"/>
        <w:right w:val="none" w:sz="0" w:space="0" w:color="auto"/>
      </w:divBdr>
    </w:div>
    <w:div w:id="688486816">
      <w:bodyDiv w:val="1"/>
      <w:marLeft w:val="0"/>
      <w:marRight w:val="0"/>
      <w:marTop w:val="0"/>
      <w:marBottom w:val="0"/>
      <w:divBdr>
        <w:top w:val="none" w:sz="0" w:space="0" w:color="auto"/>
        <w:left w:val="none" w:sz="0" w:space="0" w:color="auto"/>
        <w:bottom w:val="none" w:sz="0" w:space="0" w:color="auto"/>
        <w:right w:val="none" w:sz="0" w:space="0" w:color="auto"/>
      </w:divBdr>
    </w:div>
    <w:div w:id="688719558">
      <w:bodyDiv w:val="1"/>
      <w:marLeft w:val="0"/>
      <w:marRight w:val="0"/>
      <w:marTop w:val="0"/>
      <w:marBottom w:val="0"/>
      <w:divBdr>
        <w:top w:val="none" w:sz="0" w:space="0" w:color="auto"/>
        <w:left w:val="none" w:sz="0" w:space="0" w:color="auto"/>
        <w:bottom w:val="none" w:sz="0" w:space="0" w:color="auto"/>
        <w:right w:val="none" w:sz="0" w:space="0" w:color="auto"/>
      </w:divBdr>
    </w:div>
    <w:div w:id="688794603">
      <w:bodyDiv w:val="1"/>
      <w:marLeft w:val="0"/>
      <w:marRight w:val="0"/>
      <w:marTop w:val="0"/>
      <w:marBottom w:val="0"/>
      <w:divBdr>
        <w:top w:val="none" w:sz="0" w:space="0" w:color="auto"/>
        <w:left w:val="none" w:sz="0" w:space="0" w:color="auto"/>
        <w:bottom w:val="none" w:sz="0" w:space="0" w:color="auto"/>
        <w:right w:val="none" w:sz="0" w:space="0" w:color="auto"/>
      </w:divBdr>
    </w:div>
    <w:div w:id="688986603">
      <w:bodyDiv w:val="1"/>
      <w:marLeft w:val="0"/>
      <w:marRight w:val="0"/>
      <w:marTop w:val="0"/>
      <w:marBottom w:val="0"/>
      <w:divBdr>
        <w:top w:val="none" w:sz="0" w:space="0" w:color="auto"/>
        <w:left w:val="none" w:sz="0" w:space="0" w:color="auto"/>
        <w:bottom w:val="none" w:sz="0" w:space="0" w:color="auto"/>
        <w:right w:val="none" w:sz="0" w:space="0" w:color="auto"/>
      </w:divBdr>
    </w:div>
    <w:div w:id="689380404">
      <w:bodyDiv w:val="1"/>
      <w:marLeft w:val="0"/>
      <w:marRight w:val="0"/>
      <w:marTop w:val="0"/>
      <w:marBottom w:val="0"/>
      <w:divBdr>
        <w:top w:val="none" w:sz="0" w:space="0" w:color="auto"/>
        <w:left w:val="none" w:sz="0" w:space="0" w:color="auto"/>
        <w:bottom w:val="none" w:sz="0" w:space="0" w:color="auto"/>
        <w:right w:val="none" w:sz="0" w:space="0" w:color="auto"/>
      </w:divBdr>
    </w:div>
    <w:div w:id="689651185">
      <w:bodyDiv w:val="1"/>
      <w:marLeft w:val="0"/>
      <w:marRight w:val="0"/>
      <w:marTop w:val="0"/>
      <w:marBottom w:val="0"/>
      <w:divBdr>
        <w:top w:val="none" w:sz="0" w:space="0" w:color="auto"/>
        <w:left w:val="none" w:sz="0" w:space="0" w:color="auto"/>
        <w:bottom w:val="none" w:sz="0" w:space="0" w:color="auto"/>
        <w:right w:val="none" w:sz="0" w:space="0" w:color="auto"/>
      </w:divBdr>
    </w:div>
    <w:div w:id="689796829">
      <w:bodyDiv w:val="1"/>
      <w:marLeft w:val="0"/>
      <w:marRight w:val="0"/>
      <w:marTop w:val="0"/>
      <w:marBottom w:val="0"/>
      <w:divBdr>
        <w:top w:val="none" w:sz="0" w:space="0" w:color="auto"/>
        <w:left w:val="none" w:sz="0" w:space="0" w:color="auto"/>
        <w:bottom w:val="none" w:sz="0" w:space="0" w:color="auto"/>
        <w:right w:val="none" w:sz="0" w:space="0" w:color="auto"/>
      </w:divBdr>
    </w:div>
    <w:div w:id="689986331">
      <w:bodyDiv w:val="1"/>
      <w:marLeft w:val="0"/>
      <w:marRight w:val="0"/>
      <w:marTop w:val="0"/>
      <w:marBottom w:val="0"/>
      <w:divBdr>
        <w:top w:val="none" w:sz="0" w:space="0" w:color="auto"/>
        <w:left w:val="none" w:sz="0" w:space="0" w:color="auto"/>
        <w:bottom w:val="none" w:sz="0" w:space="0" w:color="auto"/>
        <w:right w:val="none" w:sz="0" w:space="0" w:color="auto"/>
      </w:divBdr>
    </w:div>
    <w:div w:id="690037067">
      <w:bodyDiv w:val="1"/>
      <w:marLeft w:val="0"/>
      <w:marRight w:val="0"/>
      <w:marTop w:val="0"/>
      <w:marBottom w:val="0"/>
      <w:divBdr>
        <w:top w:val="none" w:sz="0" w:space="0" w:color="auto"/>
        <w:left w:val="none" w:sz="0" w:space="0" w:color="auto"/>
        <w:bottom w:val="none" w:sz="0" w:space="0" w:color="auto"/>
        <w:right w:val="none" w:sz="0" w:space="0" w:color="auto"/>
      </w:divBdr>
    </w:div>
    <w:div w:id="690960370">
      <w:bodyDiv w:val="1"/>
      <w:marLeft w:val="0"/>
      <w:marRight w:val="0"/>
      <w:marTop w:val="0"/>
      <w:marBottom w:val="0"/>
      <w:divBdr>
        <w:top w:val="none" w:sz="0" w:space="0" w:color="auto"/>
        <w:left w:val="none" w:sz="0" w:space="0" w:color="auto"/>
        <w:bottom w:val="none" w:sz="0" w:space="0" w:color="auto"/>
        <w:right w:val="none" w:sz="0" w:space="0" w:color="auto"/>
      </w:divBdr>
    </w:div>
    <w:div w:id="691147393">
      <w:bodyDiv w:val="1"/>
      <w:marLeft w:val="0"/>
      <w:marRight w:val="0"/>
      <w:marTop w:val="0"/>
      <w:marBottom w:val="0"/>
      <w:divBdr>
        <w:top w:val="none" w:sz="0" w:space="0" w:color="auto"/>
        <w:left w:val="none" w:sz="0" w:space="0" w:color="auto"/>
        <w:bottom w:val="none" w:sz="0" w:space="0" w:color="auto"/>
        <w:right w:val="none" w:sz="0" w:space="0" w:color="auto"/>
      </w:divBdr>
    </w:div>
    <w:div w:id="691419551">
      <w:bodyDiv w:val="1"/>
      <w:marLeft w:val="0"/>
      <w:marRight w:val="0"/>
      <w:marTop w:val="0"/>
      <w:marBottom w:val="0"/>
      <w:divBdr>
        <w:top w:val="none" w:sz="0" w:space="0" w:color="auto"/>
        <w:left w:val="none" w:sz="0" w:space="0" w:color="auto"/>
        <w:bottom w:val="none" w:sz="0" w:space="0" w:color="auto"/>
        <w:right w:val="none" w:sz="0" w:space="0" w:color="auto"/>
      </w:divBdr>
    </w:div>
    <w:div w:id="691614083">
      <w:bodyDiv w:val="1"/>
      <w:marLeft w:val="0"/>
      <w:marRight w:val="0"/>
      <w:marTop w:val="0"/>
      <w:marBottom w:val="0"/>
      <w:divBdr>
        <w:top w:val="none" w:sz="0" w:space="0" w:color="auto"/>
        <w:left w:val="none" w:sz="0" w:space="0" w:color="auto"/>
        <w:bottom w:val="none" w:sz="0" w:space="0" w:color="auto"/>
        <w:right w:val="none" w:sz="0" w:space="0" w:color="auto"/>
      </w:divBdr>
    </w:div>
    <w:div w:id="692271675">
      <w:bodyDiv w:val="1"/>
      <w:marLeft w:val="0"/>
      <w:marRight w:val="0"/>
      <w:marTop w:val="0"/>
      <w:marBottom w:val="0"/>
      <w:divBdr>
        <w:top w:val="none" w:sz="0" w:space="0" w:color="auto"/>
        <w:left w:val="none" w:sz="0" w:space="0" w:color="auto"/>
        <w:bottom w:val="none" w:sz="0" w:space="0" w:color="auto"/>
        <w:right w:val="none" w:sz="0" w:space="0" w:color="auto"/>
      </w:divBdr>
    </w:div>
    <w:div w:id="692387846">
      <w:bodyDiv w:val="1"/>
      <w:marLeft w:val="0"/>
      <w:marRight w:val="0"/>
      <w:marTop w:val="0"/>
      <w:marBottom w:val="0"/>
      <w:divBdr>
        <w:top w:val="none" w:sz="0" w:space="0" w:color="auto"/>
        <w:left w:val="none" w:sz="0" w:space="0" w:color="auto"/>
        <w:bottom w:val="none" w:sz="0" w:space="0" w:color="auto"/>
        <w:right w:val="none" w:sz="0" w:space="0" w:color="auto"/>
      </w:divBdr>
    </w:div>
    <w:div w:id="692418101">
      <w:bodyDiv w:val="1"/>
      <w:marLeft w:val="0"/>
      <w:marRight w:val="0"/>
      <w:marTop w:val="0"/>
      <w:marBottom w:val="0"/>
      <w:divBdr>
        <w:top w:val="none" w:sz="0" w:space="0" w:color="auto"/>
        <w:left w:val="none" w:sz="0" w:space="0" w:color="auto"/>
        <w:bottom w:val="none" w:sz="0" w:space="0" w:color="auto"/>
        <w:right w:val="none" w:sz="0" w:space="0" w:color="auto"/>
      </w:divBdr>
    </w:div>
    <w:div w:id="692610896">
      <w:bodyDiv w:val="1"/>
      <w:marLeft w:val="0"/>
      <w:marRight w:val="0"/>
      <w:marTop w:val="0"/>
      <w:marBottom w:val="0"/>
      <w:divBdr>
        <w:top w:val="none" w:sz="0" w:space="0" w:color="auto"/>
        <w:left w:val="none" w:sz="0" w:space="0" w:color="auto"/>
        <w:bottom w:val="none" w:sz="0" w:space="0" w:color="auto"/>
        <w:right w:val="none" w:sz="0" w:space="0" w:color="auto"/>
      </w:divBdr>
    </w:div>
    <w:div w:id="692807852">
      <w:bodyDiv w:val="1"/>
      <w:marLeft w:val="0"/>
      <w:marRight w:val="0"/>
      <w:marTop w:val="0"/>
      <w:marBottom w:val="0"/>
      <w:divBdr>
        <w:top w:val="none" w:sz="0" w:space="0" w:color="auto"/>
        <w:left w:val="none" w:sz="0" w:space="0" w:color="auto"/>
        <w:bottom w:val="none" w:sz="0" w:space="0" w:color="auto"/>
        <w:right w:val="none" w:sz="0" w:space="0" w:color="auto"/>
      </w:divBdr>
    </w:div>
    <w:div w:id="693337673">
      <w:bodyDiv w:val="1"/>
      <w:marLeft w:val="0"/>
      <w:marRight w:val="0"/>
      <w:marTop w:val="0"/>
      <w:marBottom w:val="0"/>
      <w:divBdr>
        <w:top w:val="none" w:sz="0" w:space="0" w:color="auto"/>
        <w:left w:val="none" w:sz="0" w:space="0" w:color="auto"/>
        <w:bottom w:val="none" w:sz="0" w:space="0" w:color="auto"/>
        <w:right w:val="none" w:sz="0" w:space="0" w:color="auto"/>
      </w:divBdr>
    </w:div>
    <w:div w:id="693658075">
      <w:bodyDiv w:val="1"/>
      <w:marLeft w:val="0"/>
      <w:marRight w:val="0"/>
      <w:marTop w:val="0"/>
      <w:marBottom w:val="0"/>
      <w:divBdr>
        <w:top w:val="none" w:sz="0" w:space="0" w:color="auto"/>
        <w:left w:val="none" w:sz="0" w:space="0" w:color="auto"/>
        <w:bottom w:val="none" w:sz="0" w:space="0" w:color="auto"/>
        <w:right w:val="none" w:sz="0" w:space="0" w:color="auto"/>
      </w:divBdr>
    </w:div>
    <w:div w:id="693699048">
      <w:bodyDiv w:val="1"/>
      <w:marLeft w:val="0"/>
      <w:marRight w:val="0"/>
      <w:marTop w:val="0"/>
      <w:marBottom w:val="0"/>
      <w:divBdr>
        <w:top w:val="none" w:sz="0" w:space="0" w:color="auto"/>
        <w:left w:val="none" w:sz="0" w:space="0" w:color="auto"/>
        <w:bottom w:val="none" w:sz="0" w:space="0" w:color="auto"/>
        <w:right w:val="none" w:sz="0" w:space="0" w:color="auto"/>
      </w:divBdr>
    </w:div>
    <w:div w:id="693700513">
      <w:bodyDiv w:val="1"/>
      <w:marLeft w:val="0"/>
      <w:marRight w:val="0"/>
      <w:marTop w:val="0"/>
      <w:marBottom w:val="0"/>
      <w:divBdr>
        <w:top w:val="none" w:sz="0" w:space="0" w:color="auto"/>
        <w:left w:val="none" w:sz="0" w:space="0" w:color="auto"/>
        <w:bottom w:val="none" w:sz="0" w:space="0" w:color="auto"/>
        <w:right w:val="none" w:sz="0" w:space="0" w:color="auto"/>
      </w:divBdr>
    </w:div>
    <w:div w:id="693774590">
      <w:bodyDiv w:val="1"/>
      <w:marLeft w:val="0"/>
      <w:marRight w:val="0"/>
      <w:marTop w:val="0"/>
      <w:marBottom w:val="0"/>
      <w:divBdr>
        <w:top w:val="none" w:sz="0" w:space="0" w:color="auto"/>
        <w:left w:val="none" w:sz="0" w:space="0" w:color="auto"/>
        <w:bottom w:val="none" w:sz="0" w:space="0" w:color="auto"/>
        <w:right w:val="none" w:sz="0" w:space="0" w:color="auto"/>
      </w:divBdr>
    </w:div>
    <w:div w:id="693846444">
      <w:bodyDiv w:val="1"/>
      <w:marLeft w:val="0"/>
      <w:marRight w:val="0"/>
      <w:marTop w:val="0"/>
      <w:marBottom w:val="0"/>
      <w:divBdr>
        <w:top w:val="none" w:sz="0" w:space="0" w:color="auto"/>
        <w:left w:val="none" w:sz="0" w:space="0" w:color="auto"/>
        <w:bottom w:val="none" w:sz="0" w:space="0" w:color="auto"/>
        <w:right w:val="none" w:sz="0" w:space="0" w:color="auto"/>
      </w:divBdr>
    </w:div>
    <w:div w:id="693922665">
      <w:bodyDiv w:val="1"/>
      <w:marLeft w:val="0"/>
      <w:marRight w:val="0"/>
      <w:marTop w:val="0"/>
      <w:marBottom w:val="0"/>
      <w:divBdr>
        <w:top w:val="none" w:sz="0" w:space="0" w:color="auto"/>
        <w:left w:val="none" w:sz="0" w:space="0" w:color="auto"/>
        <w:bottom w:val="none" w:sz="0" w:space="0" w:color="auto"/>
        <w:right w:val="none" w:sz="0" w:space="0" w:color="auto"/>
      </w:divBdr>
    </w:div>
    <w:div w:id="694120003">
      <w:bodyDiv w:val="1"/>
      <w:marLeft w:val="0"/>
      <w:marRight w:val="0"/>
      <w:marTop w:val="0"/>
      <w:marBottom w:val="0"/>
      <w:divBdr>
        <w:top w:val="none" w:sz="0" w:space="0" w:color="auto"/>
        <w:left w:val="none" w:sz="0" w:space="0" w:color="auto"/>
        <w:bottom w:val="none" w:sz="0" w:space="0" w:color="auto"/>
        <w:right w:val="none" w:sz="0" w:space="0" w:color="auto"/>
      </w:divBdr>
    </w:div>
    <w:div w:id="694303943">
      <w:bodyDiv w:val="1"/>
      <w:marLeft w:val="0"/>
      <w:marRight w:val="0"/>
      <w:marTop w:val="0"/>
      <w:marBottom w:val="0"/>
      <w:divBdr>
        <w:top w:val="none" w:sz="0" w:space="0" w:color="auto"/>
        <w:left w:val="none" w:sz="0" w:space="0" w:color="auto"/>
        <w:bottom w:val="none" w:sz="0" w:space="0" w:color="auto"/>
        <w:right w:val="none" w:sz="0" w:space="0" w:color="auto"/>
      </w:divBdr>
    </w:div>
    <w:div w:id="694311663">
      <w:bodyDiv w:val="1"/>
      <w:marLeft w:val="0"/>
      <w:marRight w:val="0"/>
      <w:marTop w:val="0"/>
      <w:marBottom w:val="0"/>
      <w:divBdr>
        <w:top w:val="none" w:sz="0" w:space="0" w:color="auto"/>
        <w:left w:val="none" w:sz="0" w:space="0" w:color="auto"/>
        <w:bottom w:val="none" w:sz="0" w:space="0" w:color="auto"/>
        <w:right w:val="none" w:sz="0" w:space="0" w:color="auto"/>
      </w:divBdr>
    </w:div>
    <w:div w:id="694381279">
      <w:bodyDiv w:val="1"/>
      <w:marLeft w:val="0"/>
      <w:marRight w:val="0"/>
      <w:marTop w:val="0"/>
      <w:marBottom w:val="0"/>
      <w:divBdr>
        <w:top w:val="none" w:sz="0" w:space="0" w:color="auto"/>
        <w:left w:val="none" w:sz="0" w:space="0" w:color="auto"/>
        <w:bottom w:val="none" w:sz="0" w:space="0" w:color="auto"/>
        <w:right w:val="none" w:sz="0" w:space="0" w:color="auto"/>
      </w:divBdr>
    </w:div>
    <w:div w:id="694814105">
      <w:bodyDiv w:val="1"/>
      <w:marLeft w:val="0"/>
      <w:marRight w:val="0"/>
      <w:marTop w:val="0"/>
      <w:marBottom w:val="0"/>
      <w:divBdr>
        <w:top w:val="none" w:sz="0" w:space="0" w:color="auto"/>
        <w:left w:val="none" w:sz="0" w:space="0" w:color="auto"/>
        <w:bottom w:val="none" w:sz="0" w:space="0" w:color="auto"/>
        <w:right w:val="none" w:sz="0" w:space="0" w:color="auto"/>
      </w:divBdr>
    </w:div>
    <w:div w:id="694843909">
      <w:bodyDiv w:val="1"/>
      <w:marLeft w:val="0"/>
      <w:marRight w:val="0"/>
      <w:marTop w:val="0"/>
      <w:marBottom w:val="0"/>
      <w:divBdr>
        <w:top w:val="none" w:sz="0" w:space="0" w:color="auto"/>
        <w:left w:val="none" w:sz="0" w:space="0" w:color="auto"/>
        <w:bottom w:val="none" w:sz="0" w:space="0" w:color="auto"/>
        <w:right w:val="none" w:sz="0" w:space="0" w:color="auto"/>
      </w:divBdr>
    </w:div>
    <w:div w:id="694844055">
      <w:bodyDiv w:val="1"/>
      <w:marLeft w:val="0"/>
      <w:marRight w:val="0"/>
      <w:marTop w:val="0"/>
      <w:marBottom w:val="0"/>
      <w:divBdr>
        <w:top w:val="none" w:sz="0" w:space="0" w:color="auto"/>
        <w:left w:val="none" w:sz="0" w:space="0" w:color="auto"/>
        <w:bottom w:val="none" w:sz="0" w:space="0" w:color="auto"/>
        <w:right w:val="none" w:sz="0" w:space="0" w:color="auto"/>
      </w:divBdr>
    </w:div>
    <w:div w:id="694844631">
      <w:bodyDiv w:val="1"/>
      <w:marLeft w:val="0"/>
      <w:marRight w:val="0"/>
      <w:marTop w:val="0"/>
      <w:marBottom w:val="0"/>
      <w:divBdr>
        <w:top w:val="none" w:sz="0" w:space="0" w:color="auto"/>
        <w:left w:val="none" w:sz="0" w:space="0" w:color="auto"/>
        <w:bottom w:val="none" w:sz="0" w:space="0" w:color="auto"/>
        <w:right w:val="none" w:sz="0" w:space="0" w:color="auto"/>
      </w:divBdr>
    </w:div>
    <w:div w:id="694892162">
      <w:bodyDiv w:val="1"/>
      <w:marLeft w:val="0"/>
      <w:marRight w:val="0"/>
      <w:marTop w:val="0"/>
      <w:marBottom w:val="0"/>
      <w:divBdr>
        <w:top w:val="none" w:sz="0" w:space="0" w:color="auto"/>
        <w:left w:val="none" w:sz="0" w:space="0" w:color="auto"/>
        <w:bottom w:val="none" w:sz="0" w:space="0" w:color="auto"/>
        <w:right w:val="none" w:sz="0" w:space="0" w:color="auto"/>
      </w:divBdr>
    </w:div>
    <w:div w:id="695152738">
      <w:bodyDiv w:val="1"/>
      <w:marLeft w:val="0"/>
      <w:marRight w:val="0"/>
      <w:marTop w:val="0"/>
      <w:marBottom w:val="0"/>
      <w:divBdr>
        <w:top w:val="none" w:sz="0" w:space="0" w:color="auto"/>
        <w:left w:val="none" w:sz="0" w:space="0" w:color="auto"/>
        <w:bottom w:val="none" w:sz="0" w:space="0" w:color="auto"/>
        <w:right w:val="none" w:sz="0" w:space="0" w:color="auto"/>
      </w:divBdr>
    </w:div>
    <w:div w:id="695352448">
      <w:bodyDiv w:val="1"/>
      <w:marLeft w:val="0"/>
      <w:marRight w:val="0"/>
      <w:marTop w:val="0"/>
      <w:marBottom w:val="0"/>
      <w:divBdr>
        <w:top w:val="none" w:sz="0" w:space="0" w:color="auto"/>
        <w:left w:val="none" w:sz="0" w:space="0" w:color="auto"/>
        <w:bottom w:val="none" w:sz="0" w:space="0" w:color="auto"/>
        <w:right w:val="none" w:sz="0" w:space="0" w:color="auto"/>
      </w:divBdr>
    </w:div>
    <w:div w:id="695422115">
      <w:bodyDiv w:val="1"/>
      <w:marLeft w:val="0"/>
      <w:marRight w:val="0"/>
      <w:marTop w:val="0"/>
      <w:marBottom w:val="0"/>
      <w:divBdr>
        <w:top w:val="none" w:sz="0" w:space="0" w:color="auto"/>
        <w:left w:val="none" w:sz="0" w:space="0" w:color="auto"/>
        <w:bottom w:val="none" w:sz="0" w:space="0" w:color="auto"/>
        <w:right w:val="none" w:sz="0" w:space="0" w:color="auto"/>
      </w:divBdr>
    </w:div>
    <w:div w:id="695472961">
      <w:bodyDiv w:val="1"/>
      <w:marLeft w:val="0"/>
      <w:marRight w:val="0"/>
      <w:marTop w:val="0"/>
      <w:marBottom w:val="0"/>
      <w:divBdr>
        <w:top w:val="none" w:sz="0" w:space="0" w:color="auto"/>
        <w:left w:val="none" w:sz="0" w:space="0" w:color="auto"/>
        <w:bottom w:val="none" w:sz="0" w:space="0" w:color="auto"/>
        <w:right w:val="none" w:sz="0" w:space="0" w:color="auto"/>
      </w:divBdr>
    </w:div>
    <w:div w:id="695665762">
      <w:bodyDiv w:val="1"/>
      <w:marLeft w:val="0"/>
      <w:marRight w:val="0"/>
      <w:marTop w:val="0"/>
      <w:marBottom w:val="0"/>
      <w:divBdr>
        <w:top w:val="none" w:sz="0" w:space="0" w:color="auto"/>
        <w:left w:val="none" w:sz="0" w:space="0" w:color="auto"/>
        <w:bottom w:val="none" w:sz="0" w:space="0" w:color="auto"/>
        <w:right w:val="none" w:sz="0" w:space="0" w:color="auto"/>
      </w:divBdr>
    </w:div>
    <w:div w:id="695737982">
      <w:bodyDiv w:val="1"/>
      <w:marLeft w:val="0"/>
      <w:marRight w:val="0"/>
      <w:marTop w:val="0"/>
      <w:marBottom w:val="0"/>
      <w:divBdr>
        <w:top w:val="none" w:sz="0" w:space="0" w:color="auto"/>
        <w:left w:val="none" w:sz="0" w:space="0" w:color="auto"/>
        <w:bottom w:val="none" w:sz="0" w:space="0" w:color="auto"/>
        <w:right w:val="none" w:sz="0" w:space="0" w:color="auto"/>
      </w:divBdr>
    </w:div>
    <w:div w:id="695814881">
      <w:bodyDiv w:val="1"/>
      <w:marLeft w:val="0"/>
      <w:marRight w:val="0"/>
      <w:marTop w:val="0"/>
      <w:marBottom w:val="0"/>
      <w:divBdr>
        <w:top w:val="none" w:sz="0" w:space="0" w:color="auto"/>
        <w:left w:val="none" w:sz="0" w:space="0" w:color="auto"/>
        <w:bottom w:val="none" w:sz="0" w:space="0" w:color="auto"/>
        <w:right w:val="none" w:sz="0" w:space="0" w:color="auto"/>
      </w:divBdr>
    </w:div>
    <w:div w:id="695931353">
      <w:bodyDiv w:val="1"/>
      <w:marLeft w:val="0"/>
      <w:marRight w:val="0"/>
      <w:marTop w:val="0"/>
      <w:marBottom w:val="0"/>
      <w:divBdr>
        <w:top w:val="none" w:sz="0" w:space="0" w:color="auto"/>
        <w:left w:val="none" w:sz="0" w:space="0" w:color="auto"/>
        <w:bottom w:val="none" w:sz="0" w:space="0" w:color="auto"/>
        <w:right w:val="none" w:sz="0" w:space="0" w:color="auto"/>
      </w:divBdr>
    </w:div>
    <w:div w:id="696082589">
      <w:bodyDiv w:val="1"/>
      <w:marLeft w:val="0"/>
      <w:marRight w:val="0"/>
      <w:marTop w:val="0"/>
      <w:marBottom w:val="0"/>
      <w:divBdr>
        <w:top w:val="none" w:sz="0" w:space="0" w:color="auto"/>
        <w:left w:val="none" w:sz="0" w:space="0" w:color="auto"/>
        <w:bottom w:val="none" w:sz="0" w:space="0" w:color="auto"/>
        <w:right w:val="none" w:sz="0" w:space="0" w:color="auto"/>
      </w:divBdr>
    </w:div>
    <w:div w:id="696082730">
      <w:bodyDiv w:val="1"/>
      <w:marLeft w:val="0"/>
      <w:marRight w:val="0"/>
      <w:marTop w:val="0"/>
      <w:marBottom w:val="0"/>
      <w:divBdr>
        <w:top w:val="none" w:sz="0" w:space="0" w:color="auto"/>
        <w:left w:val="none" w:sz="0" w:space="0" w:color="auto"/>
        <w:bottom w:val="none" w:sz="0" w:space="0" w:color="auto"/>
        <w:right w:val="none" w:sz="0" w:space="0" w:color="auto"/>
      </w:divBdr>
    </w:div>
    <w:div w:id="696740739">
      <w:bodyDiv w:val="1"/>
      <w:marLeft w:val="0"/>
      <w:marRight w:val="0"/>
      <w:marTop w:val="0"/>
      <w:marBottom w:val="0"/>
      <w:divBdr>
        <w:top w:val="none" w:sz="0" w:space="0" w:color="auto"/>
        <w:left w:val="none" w:sz="0" w:space="0" w:color="auto"/>
        <w:bottom w:val="none" w:sz="0" w:space="0" w:color="auto"/>
        <w:right w:val="none" w:sz="0" w:space="0" w:color="auto"/>
      </w:divBdr>
    </w:div>
    <w:div w:id="697238062">
      <w:bodyDiv w:val="1"/>
      <w:marLeft w:val="0"/>
      <w:marRight w:val="0"/>
      <w:marTop w:val="0"/>
      <w:marBottom w:val="0"/>
      <w:divBdr>
        <w:top w:val="none" w:sz="0" w:space="0" w:color="auto"/>
        <w:left w:val="none" w:sz="0" w:space="0" w:color="auto"/>
        <w:bottom w:val="none" w:sz="0" w:space="0" w:color="auto"/>
        <w:right w:val="none" w:sz="0" w:space="0" w:color="auto"/>
      </w:divBdr>
    </w:div>
    <w:div w:id="697853340">
      <w:bodyDiv w:val="1"/>
      <w:marLeft w:val="0"/>
      <w:marRight w:val="0"/>
      <w:marTop w:val="0"/>
      <w:marBottom w:val="0"/>
      <w:divBdr>
        <w:top w:val="none" w:sz="0" w:space="0" w:color="auto"/>
        <w:left w:val="none" w:sz="0" w:space="0" w:color="auto"/>
        <w:bottom w:val="none" w:sz="0" w:space="0" w:color="auto"/>
        <w:right w:val="none" w:sz="0" w:space="0" w:color="auto"/>
      </w:divBdr>
    </w:div>
    <w:div w:id="697973546">
      <w:bodyDiv w:val="1"/>
      <w:marLeft w:val="0"/>
      <w:marRight w:val="0"/>
      <w:marTop w:val="0"/>
      <w:marBottom w:val="0"/>
      <w:divBdr>
        <w:top w:val="none" w:sz="0" w:space="0" w:color="auto"/>
        <w:left w:val="none" w:sz="0" w:space="0" w:color="auto"/>
        <w:bottom w:val="none" w:sz="0" w:space="0" w:color="auto"/>
        <w:right w:val="none" w:sz="0" w:space="0" w:color="auto"/>
      </w:divBdr>
    </w:div>
    <w:div w:id="698167001">
      <w:bodyDiv w:val="1"/>
      <w:marLeft w:val="0"/>
      <w:marRight w:val="0"/>
      <w:marTop w:val="0"/>
      <w:marBottom w:val="0"/>
      <w:divBdr>
        <w:top w:val="none" w:sz="0" w:space="0" w:color="auto"/>
        <w:left w:val="none" w:sz="0" w:space="0" w:color="auto"/>
        <w:bottom w:val="none" w:sz="0" w:space="0" w:color="auto"/>
        <w:right w:val="none" w:sz="0" w:space="0" w:color="auto"/>
      </w:divBdr>
    </w:div>
    <w:div w:id="698556359">
      <w:bodyDiv w:val="1"/>
      <w:marLeft w:val="0"/>
      <w:marRight w:val="0"/>
      <w:marTop w:val="0"/>
      <w:marBottom w:val="0"/>
      <w:divBdr>
        <w:top w:val="none" w:sz="0" w:space="0" w:color="auto"/>
        <w:left w:val="none" w:sz="0" w:space="0" w:color="auto"/>
        <w:bottom w:val="none" w:sz="0" w:space="0" w:color="auto"/>
        <w:right w:val="none" w:sz="0" w:space="0" w:color="auto"/>
      </w:divBdr>
    </w:div>
    <w:div w:id="698628237">
      <w:bodyDiv w:val="1"/>
      <w:marLeft w:val="0"/>
      <w:marRight w:val="0"/>
      <w:marTop w:val="0"/>
      <w:marBottom w:val="0"/>
      <w:divBdr>
        <w:top w:val="none" w:sz="0" w:space="0" w:color="auto"/>
        <w:left w:val="none" w:sz="0" w:space="0" w:color="auto"/>
        <w:bottom w:val="none" w:sz="0" w:space="0" w:color="auto"/>
        <w:right w:val="none" w:sz="0" w:space="0" w:color="auto"/>
      </w:divBdr>
    </w:div>
    <w:div w:id="698698587">
      <w:bodyDiv w:val="1"/>
      <w:marLeft w:val="0"/>
      <w:marRight w:val="0"/>
      <w:marTop w:val="0"/>
      <w:marBottom w:val="0"/>
      <w:divBdr>
        <w:top w:val="none" w:sz="0" w:space="0" w:color="auto"/>
        <w:left w:val="none" w:sz="0" w:space="0" w:color="auto"/>
        <w:bottom w:val="none" w:sz="0" w:space="0" w:color="auto"/>
        <w:right w:val="none" w:sz="0" w:space="0" w:color="auto"/>
      </w:divBdr>
    </w:div>
    <w:div w:id="698701438">
      <w:bodyDiv w:val="1"/>
      <w:marLeft w:val="0"/>
      <w:marRight w:val="0"/>
      <w:marTop w:val="0"/>
      <w:marBottom w:val="0"/>
      <w:divBdr>
        <w:top w:val="none" w:sz="0" w:space="0" w:color="auto"/>
        <w:left w:val="none" w:sz="0" w:space="0" w:color="auto"/>
        <w:bottom w:val="none" w:sz="0" w:space="0" w:color="auto"/>
        <w:right w:val="none" w:sz="0" w:space="0" w:color="auto"/>
      </w:divBdr>
    </w:div>
    <w:div w:id="698818158">
      <w:bodyDiv w:val="1"/>
      <w:marLeft w:val="0"/>
      <w:marRight w:val="0"/>
      <w:marTop w:val="0"/>
      <w:marBottom w:val="0"/>
      <w:divBdr>
        <w:top w:val="none" w:sz="0" w:space="0" w:color="auto"/>
        <w:left w:val="none" w:sz="0" w:space="0" w:color="auto"/>
        <w:bottom w:val="none" w:sz="0" w:space="0" w:color="auto"/>
        <w:right w:val="none" w:sz="0" w:space="0" w:color="auto"/>
      </w:divBdr>
    </w:div>
    <w:div w:id="698823844">
      <w:bodyDiv w:val="1"/>
      <w:marLeft w:val="0"/>
      <w:marRight w:val="0"/>
      <w:marTop w:val="0"/>
      <w:marBottom w:val="0"/>
      <w:divBdr>
        <w:top w:val="none" w:sz="0" w:space="0" w:color="auto"/>
        <w:left w:val="none" w:sz="0" w:space="0" w:color="auto"/>
        <w:bottom w:val="none" w:sz="0" w:space="0" w:color="auto"/>
        <w:right w:val="none" w:sz="0" w:space="0" w:color="auto"/>
      </w:divBdr>
    </w:div>
    <w:div w:id="699084144">
      <w:bodyDiv w:val="1"/>
      <w:marLeft w:val="0"/>
      <w:marRight w:val="0"/>
      <w:marTop w:val="0"/>
      <w:marBottom w:val="0"/>
      <w:divBdr>
        <w:top w:val="none" w:sz="0" w:space="0" w:color="auto"/>
        <w:left w:val="none" w:sz="0" w:space="0" w:color="auto"/>
        <w:bottom w:val="none" w:sz="0" w:space="0" w:color="auto"/>
        <w:right w:val="none" w:sz="0" w:space="0" w:color="auto"/>
      </w:divBdr>
    </w:div>
    <w:div w:id="699748089">
      <w:bodyDiv w:val="1"/>
      <w:marLeft w:val="0"/>
      <w:marRight w:val="0"/>
      <w:marTop w:val="0"/>
      <w:marBottom w:val="0"/>
      <w:divBdr>
        <w:top w:val="none" w:sz="0" w:space="0" w:color="auto"/>
        <w:left w:val="none" w:sz="0" w:space="0" w:color="auto"/>
        <w:bottom w:val="none" w:sz="0" w:space="0" w:color="auto"/>
        <w:right w:val="none" w:sz="0" w:space="0" w:color="auto"/>
      </w:divBdr>
    </w:div>
    <w:div w:id="700131953">
      <w:bodyDiv w:val="1"/>
      <w:marLeft w:val="0"/>
      <w:marRight w:val="0"/>
      <w:marTop w:val="0"/>
      <w:marBottom w:val="0"/>
      <w:divBdr>
        <w:top w:val="none" w:sz="0" w:space="0" w:color="auto"/>
        <w:left w:val="none" w:sz="0" w:space="0" w:color="auto"/>
        <w:bottom w:val="none" w:sz="0" w:space="0" w:color="auto"/>
        <w:right w:val="none" w:sz="0" w:space="0" w:color="auto"/>
      </w:divBdr>
    </w:div>
    <w:div w:id="700204641">
      <w:bodyDiv w:val="1"/>
      <w:marLeft w:val="0"/>
      <w:marRight w:val="0"/>
      <w:marTop w:val="0"/>
      <w:marBottom w:val="0"/>
      <w:divBdr>
        <w:top w:val="none" w:sz="0" w:space="0" w:color="auto"/>
        <w:left w:val="none" w:sz="0" w:space="0" w:color="auto"/>
        <w:bottom w:val="none" w:sz="0" w:space="0" w:color="auto"/>
        <w:right w:val="none" w:sz="0" w:space="0" w:color="auto"/>
      </w:divBdr>
    </w:div>
    <w:div w:id="700206867">
      <w:bodyDiv w:val="1"/>
      <w:marLeft w:val="0"/>
      <w:marRight w:val="0"/>
      <w:marTop w:val="0"/>
      <w:marBottom w:val="0"/>
      <w:divBdr>
        <w:top w:val="none" w:sz="0" w:space="0" w:color="auto"/>
        <w:left w:val="none" w:sz="0" w:space="0" w:color="auto"/>
        <w:bottom w:val="none" w:sz="0" w:space="0" w:color="auto"/>
        <w:right w:val="none" w:sz="0" w:space="0" w:color="auto"/>
      </w:divBdr>
    </w:div>
    <w:div w:id="700475643">
      <w:bodyDiv w:val="1"/>
      <w:marLeft w:val="0"/>
      <w:marRight w:val="0"/>
      <w:marTop w:val="0"/>
      <w:marBottom w:val="0"/>
      <w:divBdr>
        <w:top w:val="none" w:sz="0" w:space="0" w:color="auto"/>
        <w:left w:val="none" w:sz="0" w:space="0" w:color="auto"/>
        <w:bottom w:val="none" w:sz="0" w:space="0" w:color="auto"/>
        <w:right w:val="none" w:sz="0" w:space="0" w:color="auto"/>
      </w:divBdr>
    </w:div>
    <w:div w:id="700517424">
      <w:bodyDiv w:val="1"/>
      <w:marLeft w:val="0"/>
      <w:marRight w:val="0"/>
      <w:marTop w:val="0"/>
      <w:marBottom w:val="0"/>
      <w:divBdr>
        <w:top w:val="none" w:sz="0" w:space="0" w:color="auto"/>
        <w:left w:val="none" w:sz="0" w:space="0" w:color="auto"/>
        <w:bottom w:val="none" w:sz="0" w:space="0" w:color="auto"/>
        <w:right w:val="none" w:sz="0" w:space="0" w:color="auto"/>
      </w:divBdr>
    </w:div>
    <w:div w:id="700520604">
      <w:bodyDiv w:val="1"/>
      <w:marLeft w:val="0"/>
      <w:marRight w:val="0"/>
      <w:marTop w:val="0"/>
      <w:marBottom w:val="0"/>
      <w:divBdr>
        <w:top w:val="none" w:sz="0" w:space="0" w:color="auto"/>
        <w:left w:val="none" w:sz="0" w:space="0" w:color="auto"/>
        <w:bottom w:val="none" w:sz="0" w:space="0" w:color="auto"/>
        <w:right w:val="none" w:sz="0" w:space="0" w:color="auto"/>
      </w:divBdr>
    </w:div>
    <w:div w:id="700865754">
      <w:bodyDiv w:val="1"/>
      <w:marLeft w:val="0"/>
      <w:marRight w:val="0"/>
      <w:marTop w:val="0"/>
      <w:marBottom w:val="0"/>
      <w:divBdr>
        <w:top w:val="none" w:sz="0" w:space="0" w:color="auto"/>
        <w:left w:val="none" w:sz="0" w:space="0" w:color="auto"/>
        <w:bottom w:val="none" w:sz="0" w:space="0" w:color="auto"/>
        <w:right w:val="none" w:sz="0" w:space="0" w:color="auto"/>
      </w:divBdr>
    </w:div>
    <w:div w:id="701053753">
      <w:bodyDiv w:val="1"/>
      <w:marLeft w:val="0"/>
      <w:marRight w:val="0"/>
      <w:marTop w:val="0"/>
      <w:marBottom w:val="0"/>
      <w:divBdr>
        <w:top w:val="none" w:sz="0" w:space="0" w:color="auto"/>
        <w:left w:val="none" w:sz="0" w:space="0" w:color="auto"/>
        <w:bottom w:val="none" w:sz="0" w:space="0" w:color="auto"/>
        <w:right w:val="none" w:sz="0" w:space="0" w:color="auto"/>
      </w:divBdr>
    </w:div>
    <w:div w:id="701201292">
      <w:bodyDiv w:val="1"/>
      <w:marLeft w:val="0"/>
      <w:marRight w:val="0"/>
      <w:marTop w:val="0"/>
      <w:marBottom w:val="0"/>
      <w:divBdr>
        <w:top w:val="none" w:sz="0" w:space="0" w:color="auto"/>
        <w:left w:val="none" w:sz="0" w:space="0" w:color="auto"/>
        <w:bottom w:val="none" w:sz="0" w:space="0" w:color="auto"/>
        <w:right w:val="none" w:sz="0" w:space="0" w:color="auto"/>
      </w:divBdr>
    </w:div>
    <w:div w:id="701248652">
      <w:bodyDiv w:val="1"/>
      <w:marLeft w:val="0"/>
      <w:marRight w:val="0"/>
      <w:marTop w:val="0"/>
      <w:marBottom w:val="0"/>
      <w:divBdr>
        <w:top w:val="none" w:sz="0" w:space="0" w:color="auto"/>
        <w:left w:val="none" w:sz="0" w:space="0" w:color="auto"/>
        <w:bottom w:val="none" w:sz="0" w:space="0" w:color="auto"/>
        <w:right w:val="none" w:sz="0" w:space="0" w:color="auto"/>
      </w:divBdr>
    </w:div>
    <w:div w:id="701252544">
      <w:bodyDiv w:val="1"/>
      <w:marLeft w:val="0"/>
      <w:marRight w:val="0"/>
      <w:marTop w:val="0"/>
      <w:marBottom w:val="0"/>
      <w:divBdr>
        <w:top w:val="none" w:sz="0" w:space="0" w:color="auto"/>
        <w:left w:val="none" w:sz="0" w:space="0" w:color="auto"/>
        <w:bottom w:val="none" w:sz="0" w:space="0" w:color="auto"/>
        <w:right w:val="none" w:sz="0" w:space="0" w:color="auto"/>
      </w:divBdr>
    </w:div>
    <w:div w:id="701366563">
      <w:bodyDiv w:val="1"/>
      <w:marLeft w:val="0"/>
      <w:marRight w:val="0"/>
      <w:marTop w:val="0"/>
      <w:marBottom w:val="0"/>
      <w:divBdr>
        <w:top w:val="none" w:sz="0" w:space="0" w:color="auto"/>
        <w:left w:val="none" w:sz="0" w:space="0" w:color="auto"/>
        <w:bottom w:val="none" w:sz="0" w:space="0" w:color="auto"/>
        <w:right w:val="none" w:sz="0" w:space="0" w:color="auto"/>
      </w:divBdr>
    </w:div>
    <w:div w:id="701369261">
      <w:bodyDiv w:val="1"/>
      <w:marLeft w:val="0"/>
      <w:marRight w:val="0"/>
      <w:marTop w:val="0"/>
      <w:marBottom w:val="0"/>
      <w:divBdr>
        <w:top w:val="none" w:sz="0" w:space="0" w:color="auto"/>
        <w:left w:val="none" w:sz="0" w:space="0" w:color="auto"/>
        <w:bottom w:val="none" w:sz="0" w:space="0" w:color="auto"/>
        <w:right w:val="none" w:sz="0" w:space="0" w:color="auto"/>
      </w:divBdr>
    </w:div>
    <w:div w:id="701519599">
      <w:bodyDiv w:val="1"/>
      <w:marLeft w:val="0"/>
      <w:marRight w:val="0"/>
      <w:marTop w:val="0"/>
      <w:marBottom w:val="0"/>
      <w:divBdr>
        <w:top w:val="none" w:sz="0" w:space="0" w:color="auto"/>
        <w:left w:val="none" w:sz="0" w:space="0" w:color="auto"/>
        <w:bottom w:val="none" w:sz="0" w:space="0" w:color="auto"/>
        <w:right w:val="none" w:sz="0" w:space="0" w:color="auto"/>
      </w:divBdr>
    </w:div>
    <w:div w:id="701634930">
      <w:bodyDiv w:val="1"/>
      <w:marLeft w:val="0"/>
      <w:marRight w:val="0"/>
      <w:marTop w:val="0"/>
      <w:marBottom w:val="0"/>
      <w:divBdr>
        <w:top w:val="none" w:sz="0" w:space="0" w:color="auto"/>
        <w:left w:val="none" w:sz="0" w:space="0" w:color="auto"/>
        <w:bottom w:val="none" w:sz="0" w:space="0" w:color="auto"/>
        <w:right w:val="none" w:sz="0" w:space="0" w:color="auto"/>
      </w:divBdr>
    </w:div>
    <w:div w:id="701780952">
      <w:bodyDiv w:val="1"/>
      <w:marLeft w:val="0"/>
      <w:marRight w:val="0"/>
      <w:marTop w:val="0"/>
      <w:marBottom w:val="0"/>
      <w:divBdr>
        <w:top w:val="none" w:sz="0" w:space="0" w:color="auto"/>
        <w:left w:val="none" w:sz="0" w:space="0" w:color="auto"/>
        <w:bottom w:val="none" w:sz="0" w:space="0" w:color="auto"/>
        <w:right w:val="none" w:sz="0" w:space="0" w:color="auto"/>
      </w:divBdr>
    </w:div>
    <w:div w:id="701786584">
      <w:bodyDiv w:val="1"/>
      <w:marLeft w:val="0"/>
      <w:marRight w:val="0"/>
      <w:marTop w:val="0"/>
      <w:marBottom w:val="0"/>
      <w:divBdr>
        <w:top w:val="none" w:sz="0" w:space="0" w:color="auto"/>
        <w:left w:val="none" w:sz="0" w:space="0" w:color="auto"/>
        <w:bottom w:val="none" w:sz="0" w:space="0" w:color="auto"/>
        <w:right w:val="none" w:sz="0" w:space="0" w:color="auto"/>
      </w:divBdr>
    </w:div>
    <w:div w:id="702171585">
      <w:bodyDiv w:val="1"/>
      <w:marLeft w:val="0"/>
      <w:marRight w:val="0"/>
      <w:marTop w:val="0"/>
      <w:marBottom w:val="0"/>
      <w:divBdr>
        <w:top w:val="none" w:sz="0" w:space="0" w:color="auto"/>
        <w:left w:val="none" w:sz="0" w:space="0" w:color="auto"/>
        <w:bottom w:val="none" w:sz="0" w:space="0" w:color="auto"/>
        <w:right w:val="none" w:sz="0" w:space="0" w:color="auto"/>
      </w:divBdr>
    </w:div>
    <w:div w:id="702171729">
      <w:bodyDiv w:val="1"/>
      <w:marLeft w:val="0"/>
      <w:marRight w:val="0"/>
      <w:marTop w:val="0"/>
      <w:marBottom w:val="0"/>
      <w:divBdr>
        <w:top w:val="none" w:sz="0" w:space="0" w:color="auto"/>
        <w:left w:val="none" w:sz="0" w:space="0" w:color="auto"/>
        <w:bottom w:val="none" w:sz="0" w:space="0" w:color="auto"/>
        <w:right w:val="none" w:sz="0" w:space="0" w:color="auto"/>
      </w:divBdr>
    </w:div>
    <w:div w:id="702176555">
      <w:bodyDiv w:val="1"/>
      <w:marLeft w:val="0"/>
      <w:marRight w:val="0"/>
      <w:marTop w:val="0"/>
      <w:marBottom w:val="0"/>
      <w:divBdr>
        <w:top w:val="none" w:sz="0" w:space="0" w:color="auto"/>
        <w:left w:val="none" w:sz="0" w:space="0" w:color="auto"/>
        <w:bottom w:val="none" w:sz="0" w:space="0" w:color="auto"/>
        <w:right w:val="none" w:sz="0" w:space="0" w:color="auto"/>
      </w:divBdr>
    </w:div>
    <w:div w:id="702288382">
      <w:bodyDiv w:val="1"/>
      <w:marLeft w:val="0"/>
      <w:marRight w:val="0"/>
      <w:marTop w:val="0"/>
      <w:marBottom w:val="0"/>
      <w:divBdr>
        <w:top w:val="none" w:sz="0" w:space="0" w:color="auto"/>
        <w:left w:val="none" w:sz="0" w:space="0" w:color="auto"/>
        <w:bottom w:val="none" w:sz="0" w:space="0" w:color="auto"/>
        <w:right w:val="none" w:sz="0" w:space="0" w:color="auto"/>
      </w:divBdr>
    </w:div>
    <w:div w:id="702437076">
      <w:bodyDiv w:val="1"/>
      <w:marLeft w:val="0"/>
      <w:marRight w:val="0"/>
      <w:marTop w:val="0"/>
      <w:marBottom w:val="0"/>
      <w:divBdr>
        <w:top w:val="none" w:sz="0" w:space="0" w:color="auto"/>
        <w:left w:val="none" w:sz="0" w:space="0" w:color="auto"/>
        <w:bottom w:val="none" w:sz="0" w:space="0" w:color="auto"/>
        <w:right w:val="none" w:sz="0" w:space="0" w:color="auto"/>
      </w:divBdr>
    </w:div>
    <w:div w:id="703137358">
      <w:bodyDiv w:val="1"/>
      <w:marLeft w:val="0"/>
      <w:marRight w:val="0"/>
      <w:marTop w:val="0"/>
      <w:marBottom w:val="0"/>
      <w:divBdr>
        <w:top w:val="none" w:sz="0" w:space="0" w:color="auto"/>
        <w:left w:val="none" w:sz="0" w:space="0" w:color="auto"/>
        <w:bottom w:val="none" w:sz="0" w:space="0" w:color="auto"/>
        <w:right w:val="none" w:sz="0" w:space="0" w:color="auto"/>
      </w:divBdr>
    </w:div>
    <w:div w:id="703481779">
      <w:bodyDiv w:val="1"/>
      <w:marLeft w:val="0"/>
      <w:marRight w:val="0"/>
      <w:marTop w:val="0"/>
      <w:marBottom w:val="0"/>
      <w:divBdr>
        <w:top w:val="none" w:sz="0" w:space="0" w:color="auto"/>
        <w:left w:val="none" w:sz="0" w:space="0" w:color="auto"/>
        <w:bottom w:val="none" w:sz="0" w:space="0" w:color="auto"/>
        <w:right w:val="none" w:sz="0" w:space="0" w:color="auto"/>
      </w:divBdr>
    </w:div>
    <w:div w:id="703555366">
      <w:bodyDiv w:val="1"/>
      <w:marLeft w:val="0"/>
      <w:marRight w:val="0"/>
      <w:marTop w:val="0"/>
      <w:marBottom w:val="0"/>
      <w:divBdr>
        <w:top w:val="none" w:sz="0" w:space="0" w:color="auto"/>
        <w:left w:val="none" w:sz="0" w:space="0" w:color="auto"/>
        <w:bottom w:val="none" w:sz="0" w:space="0" w:color="auto"/>
        <w:right w:val="none" w:sz="0" w:space="0" w:color="auto"/>
      </w:divBdr>
    </w:div>
    <w:div w:id="703602206">
      <w:bodyDiv w:val="1"/>
      <w:marLeft w:val="0"/>
      <w:marRight w:val="0"/>
      <w:marTop w:val="0"/>
      <w:marBottom w:val="0"/>
      <w:divBdr>
        <w:top w:val="none" w:sz="0" w:space="0" w:color="auto"/>
        <w:left w:val="none" w:sz="0" w:space="0" w:color="auto"/>
        <w:bottom w:val="none" w:sz="0" w:space="0" w:color="auto"/>
        <w:right w:val="none" w:sz="0" w:space="0" w:color="auto"/>
      </w:divBdr>
    </w:div>
    <w:div w:id="703605141">
      <w:bodyDiv w:val="1"/>
      <w:marLeft w:val="0"/>
      <w:marRight w:val="0"/>
      <w:marTop w:val="0"/>
      <w:marBottom w:val="0"/>
      <w:divBdr>
        <w:top w:val="none" w:sz="0" w:space="0" w:color="auto"/>
        <w:left w:val="none" w:sz="0" w:space="0" w:color="auto"/>
        <w:bottom w:val="none" w:sz="0" w:space="0" w:color="auto"/>
        <w:right w:val="none" w:sz="0" w:space="0" w:color="auto"/>
      </w:divBdr>
    </w:div>
    <w:div w:id="703678041">
      <w:bodyDiv w:val="1"/>
      <w:marLeft w:val="0"/>
      <w:marRight w:val="0"/>
      <w:marTop w:val="0"/>
      <w:marBottom w:val="0"/>
      <w:divBdr>
        <w:top w:val="none" w:sz="0" w:space="0" w:color="auto"/>
        <w:left w:val="none" w:sz="0" w:space="0" w:color="auto"/>
        <w:bottom w:val="none" w:sz="0" w:space="0" w:color="auto"/>
        <w:right w:val="none" w:sz="0" w:space="0" w:color="auto"/>
      </w:divBdr>
    </w:div>
    <w:div w:id="703864778">
      <w:bodyDiv w:val="1"/>
      <w:marLeft w:val="0"/>
      <w:marRight w:val="0"/>
      <w:marTop w:val="0"/>
      <w:marBottom w:val="0"/>
      <w:divBdr>
        <w:top w:val="none" w:sz="0" w:space="0" w:color="auto"/>
        <w:left w:val="none" w:sz="0" w:space="0" w:color="auto"/>
        <w:bottom w:val="none" w:sz="0" w:space="0" w:color="auto"/>
        <w:right w:val="none" w:sz="0" w:space="0" w:color="auto"/>
      </w:divBdr>
    </w:div>
    <w:div w:id="704065995">
      <w:bodyDiv w:val="1"/>
      <w:marLeft w:val="0"/>
      <w:marRight w:val="0"/>
      <w:marTop w:val="0"/>
      <w:marBottom w:val="0"/>
      <w:divBdr>
        <w:top w:val="none" w:sz="0" w:space="0" w:color="auto"/>
        <w:left w:val="none" w:sz="0" w:space="0" w:color="auto"/>
        <w:bottom w:val="none" w:sz="0" w:space="0" w:color="auto"/>
        <w:right w:val="none" w:sz="0" w:space="0" w:color="auto"/>
      </w:divBdr>
    </w:div>
    <w:div w:id="704256120">
      <w:bodyDiv w:val="1"/>
      <w:marLeft w:val="0"/>
      <w:marRight w:val="0"/>
      <w:marTop w:val="0"/>
      <w:marBottom w:val="0"/>
      <w:divBdr>
        <w:top w:val="none" w:sz="0" w:space="0" w:color="auto"/>
        <w:left w:val="none" w:sz="0" w:space="0" w:color="auto"/>
        <w:bottom w:val="none" w:sz="0" w:space="0" w:color="auto"/>
        <w:right w:val="none" w:sz="0" w:space="0" w:color="auto"/>
      </w:divBdr>
    </w:div>
    <w:div w:id="704404117">
      <w:bodyDiv w:val="1"/>
      <w:marLeft w:val="0"/>
      <w:marRight w:val="0"/>
      <w:marTop w:val="0"/>
      <w:marBottom w:val="0"/>
      <w:divBdr>
        <w:top w:val="none" w:sz="0" w:space="0" w:color="auto"/>
        <w:left w:val="none" w:sz="0" w:space="0" w:color="auto"/>
        <w:bottom w:val="none" w:sz="0" w:space="0" w:color="auto"/>
        <w:right w:val="none" w:sz="0" w:space="0" w:color="auto"/>
      </w:divBdr>
    </w:div>
    <w:div w:id="704406943">
      <w:bodyDiv w:val="1"/>
      <w:marLeft w:val="0"/>
      <w:marRight w:val="0"/>
      <w:marTop w:val="0"/>
      <w:marBottom w:val="0"/>
      <w:divBdr>
        <w:top w:val="none" w:sz="0" w:space="0" w:color="auto"/>
        <w:left w:val="none" w:sz="0" w:space="0" w:color="auto"/>
        <w:bottom w:val="none" w:sz="0" w:space="0" w:color="auto"/>
        <w:right w:val="none" w:sz="0" w:space="0" w:color="auto"/>
      </w:divBdr>
    </w:div>
    <w:div w:id="704601283">
      <w:bodyDiv w:val="1"/>
      <w:marLeft w:val="0"/>
      <w:marRight w:val="0"/>
      <w:marTop w:val="0"/>
      <w:marBottom w:val="0"/>
      <w:divBdr>
        <w:top w:val="none" w:sz="0" w:space="0" w:color="auto"/>
        <w:left w:val="none" w:sz="0" w:space="0" w:color="auto"/>
        <w:bottom w:val="none" w:sz="0" w:space="0" w:color="auto"/>
        <w:right w:val="none" w:sz="0" w:space="0" w:color="auto"/>
      </w:divBdr>
    </w:div>
    <w:div w:id="704713691">
      <w:bodyDiv w:val="1"/>
      <w:marLeft w:val="0"/>
      <w:marRight w:val="0"/>
      <w:marTop w:val="0"/>
      <w:marBottom w:val="0"/>
      <w:divBdr>
        <w:top w:val="none" w:sz="0" w:space="0" w:color="auto"/>
        <w:left w:val="none" w:sz="0" w:space="0" w:color="auto"/>
        <w:bottom w:val="none" w:sz="0" w:space="0" w:color="auto"/>
        <w:right w:val="none" w:sz="0" w:space="0" w:color="auto"/>
      </w:divBdr>
    </w:div>
    <w:div w:id="704865607">
      <w:bodyDiv w:val="1"/>
      <w:marLeft w:val="0"/>
      <w:marRight w:val="0"/>
      <w:marTop w:val="0"/>
      <w:marBottom w:val="0"/>
      <w:divBdr>
        <w:top w:val="none" w:sz="0" w:space="0" w:color="auto"/>
        <w:left w:val="none" w:sz="0" w:space="0" w:color="auto"/>
        <w:bottom w:val="none" w:sz="0" w:space="0" w:color="auto"/>
        <w:right w:val="none" w:sz="0" w:space="0" w:color="auto"/>
      </w:divBdr>
    </w:div>
    <w:div w:id="704909561">
      <w:bodyDiv w:val="1"/>
      <w:marLeft w:val="0"/>
      <w:marRight w:val="0"/>
      <w:marTop w:val="0"/>
      <w:marBottom w:val="0"/>
      <w:divBdr>
        <w:top w:val="none" w:sz="0" w:space="0" w:color="auto"/>
        <w:left w:val="none" w:sz="0" w:space="0" w:color="auto"/>
        <w:bottom w:val="none" w:sz="0" w:space="0" w:color="auto"/>
        <w:right w:val="none" w:sz="0" w:space="0" w:color="auto"/>
      </w:divBdr>
    </w:div>
    <w:div w:id="704913052">
      <w:bodyDiv w:val="1"/>
      <w:marLeft w:val="0"/>
      <w:marRight w:val="0"/>
      <w:marTop w:val="0"/>
      <w:marBottom w:val="0"/>
      <w:divBdr>
        <w:top w:val="none" w:sz="0" w:space="0" w:color="auto"/>
        <w:left w:val="none" w:sz="0" w:space="0" w:color="auto"/>
        <w:bottom w:val="none" w:sz="0" w:space="0" w:color="auto"/>
        <w:right w:val="none" w:sz="0" w:space="0" w:color="auto"/>
      </w:divBdr>
    </w:div>
    <w:div w:id="705643340">
      <w:bodyDiv w:val="1"/>
      <w:marLeft w:val="0"/>
      <w:marRight w:val="0"/>
      <w:marTop w:val="0"/>
      <w:marBottom w:val="0"/>
      <w:divBdr>
        <w:top w:val="none" w:sz="0" w:space="0" w:color="auto"/>
        <w:left w:val="none" w:sz="0" w:space="0" w:color="auto"/>
        <w:bottom w:val="none" w:sz="0" w:space="0" w:color="auto"/>
        <w:right w:val="none" w:sz="0" w:space="0" w:color="auto"/>
      </w:divBdr>
    </w:div>
    <w:div w:id="705760381">
      <w:bodyDiv w:val="1"/>
      <w:marLeft w:val="0"/>
      <w:marRight w:val="0"/>
      <w:marTop w:val="0"/>
      <w:marBottom w:val="0"/>
      <w:divBdr>
        <w:top w:val="none" w:sz="0" w:space="0" w:color="auto"/>
        <w:left w:val="none" w:sz="0" w:space="0" w:color="auto"/>
        <w:bottom w:val="none" w:sz="0" w:space="0" w:color="auto"/>
        <w:right w:val="none" w:sz="0" w:space="0" w:color="auto"/>
      </w:divBdr>
    </w:div>
    <w:div w:id="705835629">
      <w:bodyDiv w:val="1"/>
      <w:marLeft w:val="0"/>
      <w:marRight w:val="0"/>
      <w:marTop w:val="0"/>
      <w:marBottom w:val="0"/>
      <w:divBdr>
        <w:top w:val="none" w:sz="0" w:space="0" w:color="auto"/>
        <w:left w:val="none" w:sz="0" w:space="0" w:color="auto"/>
        <w:bottom w:val="none" w:sz="0" w:space="0" w:color="auto"/>
        <w:right w:val="none" w:sz="0" w:space="0" w:color="auto"/>
      </w:divBdr>
    </w:div>
    <w:div w:id="705954267">
      <w:bodyDiv w:val="1"/>
      <w:marLeft w:val="0"/>
      <w:marRight w:val="0"/>
      <w:marTop w:val="0"/>
      <w:marBottom w:val="0"/>
      <w:divBdr>
        <w:top w:val="none" w:sz="0" w:space="0" w:color="auto"/>
        <w:left w:val="none" w:sz="0" w:space="0" w:color="auto"/>
        <w:bottom w:val="none" w:sz="0" w:space="0" w:color="auto"/>
        <w:right w:val="none" w:sz="0" w:space="0" w:color="auto"/>
      </w:divBdr>
    </w:div>
    <w:div w:id="706027192">
      <w:bodyDiv w:val="1"/>
      <w:marLeft w:val="0"/>
      <w:marRight w:val="0"/>
      <w:marTop w:val="0"/>
      <w:marBottom w:val="0"/>
      <w:divBdr>
        <w:top w:val="none" w:sz="0" w:space="0" w:color="auto"/>
        <w:left w:val="none" w:sz="0" w:space="0" w:color="auto"/>
        <w:bottom w:val="none" w:sz="0" w:space="0" w:color="auto"/>
        <w:right w:val="none" w:sz="0" w:space="0" w:color="auto"/>
      </w:divBdr>
    </w:div>
    <w:div w:id="706107655">
      <w:bodyDiv w:val="1"/>
      <w:marLeft w:val="0"/>
      <w:marRight w:val="0"/>
      <w:marTop w:val="0"/>
      <w:marBottom w:val="0"/>
      <w:divBdr>
        <w:top w:val="none" w:sz="0" w:space="0" w:color="auto"/>
        <w:left w:val="none" w:sz="0" w:space="0" w:color="auto"/>
        <w:bottom w:val="none" w:sz="0" w:space="0" w:color="auto"/>
        <w:right w:val="none" w:sz="0" w:space="0" w:color="auto"/>
      </w:divBdr>
    </w:div>
    <w:div w:id="706370527">
      <w:bodyDiv w:val="1"/>
      <w:marLeft w:val="0"/>
      <w:marRight w:val="0"/>
      <w:marTop w:val="0"/>
      <w:marBottom w:val="0"/>
      <w:divBdr>
        <w:top w:val="none" w:sz="0" w:space="0" w:color="auto"/>
        <w:left w:val="none" w:sz="0" w:space="0" w:color="auto"/>
        <w:bottom w:val="none" w:sz="0" w:space="0" w:color="auto"/>
        <w:right w:val="none" w:sz="0" w:space="0" w:color="auto"/>
      </w:divBdr>
    </w:div>
    <w:div w:id="706489650">
      <w:bodyDiv w:val="1"/>
      <w:marLeft w:val="0"/>
      <w:marRight w:val="0"/>
      <w:marTop w:val="0"/>
      <w:marBottom w:val="0"/>
      <w:divBdr>
        <w:top w:val="none" w:sz="0" w:space="0" w:color="auto"/>
        <w:left w:val="none" w:sz="0" w:space="0" w:color="auto"/>
        <w:bottom w:val="none" w:sz="0" w:space="0" w:color="auto"/>
        <w:right w:val="none" w:sz="0" w:space="0" w:color="auto"/>
      </w:divBdr>
    </w:div>
    <w:div w:id="706570207">
      <w:bodyDiv w:val="1"/>
      <w:marLeft w:val="0"/>
      <w:marRight w:val="0"/>
      <w:marTop w:val="0"/>
      <w:marBottom w:val="0"/>
      <w:divBdr>
        <w:top w:val="none" w:sz="0" w:space="0" w:color="auto"/>
        <w:left w:val="none" w:sz="0" w:space="0" w:color="auto"/>
        <w:bottom w:val="none" w:sz="0" w:space="0" w:color="auto"/>
        <w:right w:val="none" w:sz="0" w:space="0" w:color="auto"/>
      </w:divBdr>
    </w:div>
    <w:div w:id="706640845">
      <w:bodyDiv w:val="1"/>
      <w:marLeft w:val="0"/>
      <w:marRight w:val="0"/>
      <w:marTop w:val="0"/>
      <w:marBottom w:val="0"/>
      <w:divBdr>
        <w:top w:val="none" w:sz="0" w:space="0" w:color="auto"/>
        <w:left w:val="none" w:sz="0" w:space="0" w:color="auto"/>
        <w:bottom w:val="none" w:sz="0" w:space="0" w:color="auto"/>
        <w:right w:val="none" w:sz="0" w:space="0" w:color="auto"/>
      </w:divBdr>
    </w:div>
    <w:div w:id="706829677">
      <w:bodyDiv w:val="1"/>
      <w:marLeft w:val="0"/>
      <w:marRight w:val="0"/>
      <w:marTop w:val="0"/>
      <w:marBottom w:val="0"/>
      <w:divBdr>
        <w:top w:val="none" w:sz="0" w:space="0" w:color="auto"/>
        <w:left w:val="none" w:sz="0" w:space="0" w:color="auto"/>
        <w:bottom w:val="none" w:sz="0" w:space="0" w:color="auto"/>
        <w:right w:val="none" w:sz="0" w:space="0" w:color="auto"/>
      </w:divBdr>
    </w:div>
    <w:div w:id="707024084">
      <w:bodyDiv w:val="1"/>
      <w:marLeft w:val="0"/>
      <w:marRight w:val="0"/>
      <w:marTop w:val="0"/>
      <w:marBottom w:val="0"/>
      <w:divBdr>
        <w:top w:val="none" w:sz="0" w:space="0" w:color="auto"/>
        <w:left w:val="none" w:sz="0" w:space="0" w:color="auto"/>
        <w:bottom w:val="none" w:sz="0" w:space="0" w:color="auto"/>
        <w:right w:val="none" w:sz="0" w:space="0" w:color="auto"/>
      </w:divBdr>
    </w:div>
    <w:div w:id="707024756">
      <w:bodyDiv w:val="1"/>
      <w:marLeft w:val="0"/>
      <w:marRight w:val="0"/>
      <w:marTop w:val="0"/>
      <w:marBottom w:val="0"/>
      <w:divBdr>
        <w:top w:val="none" w:sz="0" w:space="0" w:color="auto"/>
        <w:left w:val="none" w:sz="0" w:space="0" w:color="auto"/>
        <w:bottom w:val="none" w:sz="0" w:space="0" w:color="auto"/>
        <w:right w:val="none" w:sz="0" w:space="0" w:color="auto"/>
      </w:divBdr>
    </w:div>
    <w:div w:id="707026002">
      <w:bodyDiv w:val="1"/>
      <w:marLeft w:val="0"/>
      <w:marRight w:val="0"/>
      <w:marTop w:val="0"/>
      <w:marBottom w:val="0"/>
      <w:divBdr>
        <w:top w:val="none" w:sz="0" w:space="0" w:color="auto"/>
        <w:left w:val="none" w:sz="0" w:space="0" w:color="auto"/>
        <w:bottom w:val="none" w:sz="0" w:space="0" w:color="auto"/>
        <w:right w:val="none" w:sz="0" w:space="0" w:color="auto"/>
      </w:divBdr>
    </w:div>
    <w:div w:id="707141130">
      <w:bodyDiv w:val="1"/>
      <w:marLeft w:val="0"/>
      <w:marRight w:val="0"/>
      <w:marTop w:val="0"/>
      <w:marBottom w:val="0"/>
      <w:divBdr>
        <w:top w:val="none" w:sz="0" w:space="0" w:color="auto"/>
        <w:left w:val="none" w:sz="0" w:space="0" w:color="auto"/>
        <w:bottom w:val="none" w:sz="0" w:space="0" w:color="auto"/>
        <w:right w:val="none" w:sz="0" w:space="0" w:color="auto"/>
      </w:divBdr>
    </w:div>
    <w:div w:id="707224093">
      <w:bodyDiv w:val="1"/>
      <w:marLeft w:val="0"/>
      <w:marRight w:val="0"/>
      <w:marTop w:val="0"/>
      <w:marBottom w:val="0"/>
      <w:divBdr>
        <w:top w:val="none" w:sz="0" w:space="0" w:color="auto"/>
        <w:left w:val="none" w:sz="0" w:space="0" w:color="auto"/>
        <w:bottom w:val="none" w:sz="0" w:space="0" w:color="auto"/>
        <w:right w:val="none" w:sz="0" w:space="0" w:color="auto"/>
      </w:divBdr>
    </w:div>
    <w:div w:id="708531272">
      <w:bodyDiv w:val="1"/>
      <w:marLeft w:val="0"/>
      <w:marRight w:val="0"/>
      <w:marTop w:val="0"/>
      <w:marBottom w:val="0"/>
      <w:divBdr>
        <w:top w:val="none" w:sz="0" w:space="0" w:color="auto"/>
        <w:left w:val="none" w:sz="0" w:space="0" w:color="auto"/>
        <w:bottom w:val="none" w:sz="0" w:space="0" w:color="auto"/>
        <w:right w:val="none" w:sz="0" w:space="0" w:color="auto"/>
      </w:divBdr>
    </w:div>
    <w:div w:id="708644786">
      <w:bodyDiv w:val="1"/>
      <w:marLeft w:val="0"/>
      <w:marRight w:val="0"/>
      <w:marTop w:val="0"/>
      <w:marBottom w:val="0"/>
      <w:divBdr>
        <w:top w:val="none" w:sz="0" w:space="0" w:color="auto"/>
        <w:left w:val="none" w:sz="0" w:space="0" w:color="auto"/>
        <w:bottom w:val="none" w:sz="0" w:space="0" w:color="auto"/>
        <w:right w:val="none" w:sz="0" w:space="0" w:color="auto"/>
      </w:divBdr>
    </w:div>
    <w:div w:id="708646495">
      <w:bodyDiv w:val="1"/>
      <w:marLeft w:val="0"/>
      <w:marRight w:val="0"/>
      <w:marTop w:val="0"/>
      <w:marBottom w:val="0"/>
      <w:divBdr>
        <w:top w:val="none" w:sz="0" w:space="0" w:color="auto"/>
        <w:left w:val="none" w:sz="0" w:space="0" w:color="auto"/>
        <w:bottom w:val="none" w:sz="0" w:space="0" w:color="auto"/>
        <w:right w:val="none" w:sz="0" w:space="0" w:color="auto"/>
      </w:divBdr>
    </w:div>
    <w:div w:id="708720995">
      <w:bodyDiv w:val="1"/>
      <w:marLeft w:val="0"/>
      <w:marRight w:val="0"/>
      <w:marTop w:val="0"/>
      <w:marBottom w:val="0"/>
      <w:divBdr>
        <w:top w:val="none" w:sz="0" w:space="0" w:color="auto"/>
        <w:left w:val="none" w:sz="0" w:space="0" w:color="auto"/>
        <w:bottom w:val="none" w:sz="0" w:space="0" w:color="auto"/>
        <w:right w:val="none" w:sz="0" w:space="0" w:color="auto"/>
      </w:divBdr>
    </w:div>
    <w:div w:id="708795884">
      <w:bodyDiv w:val="1"/>
      <w:marLeft w:val="0"/>
      <w:marRight w:val="0"/>
      <w:marTop w:val="0"/>
      <w:marBottom w:val="0"/>
      <w:divBdr>
        <w:top w:val="none" w:sz="0" w:space="0" w:color="auto"/>
        <w:left w:val="none" w:sz="0" w:space="0" w:color="auto"/>
        <w:bottom w:val="none" w:sz="0" w:space="0" w:color="auto"/>
        <w:right w:val="none" w:sz="0" w:space="0" w:color="auto"/>
      </w:divBdr>
    </w:div>
    <w:div w:id="708796736">
      <w:bodyDiv w:val="1"/>
      <w:marLeft w:val="0"/>
      <w:marRight w:val="0"/>
      <w:marTop w:val="0"/>
      <w:marBottom w:val="0"/>
      <w:divBdr>
        <w:top w:val="none" w:sz="0" w:space="0" w:color="auto"/>
        <w:left w:val="none" w:sz="0" w:space="0" w:color="auto"/>
        <w:bottom w:val="none" w:sz="0" w:space="0" w:color="auto"/>
        <w:right w:val="none" w:sz="0" w:space="0" w:color="auto"/>
      </w:divBdr>
    </w:div>
    <w:div w:id="708914602">
      <w:bodyDiv w:val="1"/>
      <w:marLeft w:val="0"/>
      <w:marRight w:val="0"/>
      <w:marTop w:val="0"/>
      <w:marBottom w:val="0"/>
      <w:divBdr>
        <w:top w:val="none" w:sz="0" w:space="0" w:color="auto"/>
        <w:left w:val="none" w:sz="0" w:space="0" w:color="auto"/>
        <w:bottom w:val="none" w:sz="0" w:space="0" w:color="auto"/>
        <w:right w:val="none" w:sz="0" w:space="0" w:color="auto"/>
      </w:divBdr>
    </w:div>
    <w:div w:id="709115739">
      <w:bodyDiv w:val="1"/>
      <w:marLeft w:val="0"/>
      <w:marRight w:val="0"/>
      <w:marTop w:val="0"/>
      <w:marBottom w:val="0"/>
      <w:divBdr>
        <w:top w:val="none" w:sz="0" w:space="0" w:color="auto"/>
        <w:left w:val="none" w:sz="0" w:space="0" w:color="auto"/>
        <w:bottom w:val="none" w:sz="0" w:space="0" w:color="auto"/>
        <w:right w:val="none" w:sz="0" w:space="0" w:color="auto"/>
      </w:divBdr>
    </w:div>
    <w:div w:id="709190293">
      <w:bodyDiv w:val="1"/>
      <w:marLeft w:val="0"/>
      <w:marRight w:val="0"/>
      <w:marTop w:val="0"/>
      <w:marBottom w:val="0"/>
      <w:divBdr>
        <w:top w:val="none" w:sz="0" w:space="0" w:color="auto"/>
        <w:left w:val="none" w:sz="0" w:space="0" w:color="auto"/>
        <w:bottom w:val="none" w:sz="0" w:space="0" w:color="auto"/>
        <w:right w:val="none" w:sz="0" w:space="0" w:color="auto"/>
      </w:divBdr>
    </w:div>
    <w:div w:id="709257037">
      <w:bodyDiv w:val="1"/>
      <w:marLeft w:val="0"/>
      <w:marRight w:val="0"/>
      <w:marTop w:val="0"/>
      <w:marBottom w:val="0"/>
      <w:divBdr>
        <w:top w:val="none" w:sz="0" w:space="0" w:color="auto"/>
        <w:left w:val="none" w:sz="0" w:space="0" w:color="auto"/>
        <w:bottom w:val="none" w:sz="0" w:space="0" w:color="auto"/>
        <w:right w:val="none" w:sz="0" w:space="0" w:color="auto"/>
      </w:divBdr>
    </w:div>
    <w:div w:id="709376711">
      <w:bodyDiv w:val="1"/>
      <w:marLeft w:val="0"/>
      <w:marRight w:val="0"/>
      <w:marTop w:val="0"/>
      <w:marBottom w:val="0"/>
      <w:divBdr>
        <w:top w:val="none" w:sz="0" w:space="0" w:color="auto"/>
        <w:left w:val="none" w:sz="0" w:space="0" w:color="auto"/>
        <w:bottom w:val="none" w:sz="0" w:space="0" w:color="auto"/>
        <w:right w:val="none" w:sz="0" w:space="0" w:color="auto"/>
      </w:divBdr>
    </w:div>
    <w:div w:id="709452886">
      <w:bodyDiv w:val="1"/>
      <w:marLeft w:val="0"/>
      <w:marRight w:val="0"/>
      <w:marTop w:val="0"/>
      <w:marBottom w:val="0"/>
      <w:divBdr>
        <w:top w:val="none" w:sz="0" w:space="0" w:color="auto"/>
        <w:left w:val="none" w:sz="0" w:space="0" w:color="auto"/>
        <w:bottom w:val="none" w:sz="0" w:space="0" w:color="auto"/>
        <w:right w:val="none" w:sz="0" w:space="0" w:color="auto"/>
      </w:divBdr>
    </w:div>
    <w:div w:id="709574761">
      <w:bodyDiv w:val="1"/>
      <w:marLeft w:val="0"/>
      <w:marRight w:val="0"/>
      <w:marTop w:val="0"/>
      <w:marBottom w:val="0"/>
      <w:divBdr>
        <w:top w:val="none" w:sz="0" w:space="0" w:color="auto"/>
        <w:left w:val="none" w:sz="0" w:space="0" w:color="auto"/>
        <w:bottom w:val="none" w:sz="0" w:space="0" w:color="auto"/>
        <w:right w:val="none" w:sz="0" w:space="0" w:color="auto"/>
      </w:divBdr>
    </w:div>
    <w:div w:id="709645714">
      <w:bodyDiv w:val="1"/>
      <w:marLeft w:val="0"/>
      <w:marRight w:val="0"/>
      <w:marTop w:val="0"/>
      <w:marBottom w:val="0"/>
      <w:divBdr>
        <w:top w:val="none" w:sz="0" w:space="0" w:color="auto"/>
        <w:left w:val="none" w:sz="0" w:space="0" w:color="auto"/>
        <w:bottom w:val="none" w:sz="0" w:space="0" w:color="auto"/>
        <w:right w:val="none" w:sz="0" w:space="0" w:color="auto"/>
      </w:divBdr>
    </w:div>
    <w:div w:id="709763525">
      <w:bodyDiv w:val="1"/>
      <w:marLeft w:val="0"/>
      <w:marRight w:val="0"/>
      <w:marTop w:val="0"/>
      <w:marBottom w:val="0"/>
      <w:divBdr>
        <w:top w:val="none" w:sz="0" w:space="0" w:color="auto"/>
        <w:left w:val="none" w:sz="0" w:space="0" w:color="auto"/>
        <w:bottom w:val="none" w:sz="0" w:space="0" w:color="auto"/>
        <w:right w:val="none" w:sz="0" w:space="0" w:color="auto"/>
      </w:divBdr>
    </w:div>
    <w:div w:id="710223624">
      <w:bodyDiv w:val="1"/>
      <w:marLeft w:val="0"/>
      <w:marRight w:val="0"/>
      <w:marTop w:val="0"/>
      <w:marBottom w:val="0"/>
      <w:divBdr>
        <w:top w:val="none" w:sz="0" w:space="0" w:color="auto"/>
        <w:left w:val="none" w:sz="0" w:space="0" w:color="auto"/>
        <w:bottom w:val="none" w:sz="0" w:space="0" w:color="auto"/>
        <w:right w:val="none" w:sz="0" w:space="0" w:color="auto"/>
      </w:divBdr>
    </w:div>
    <w:div w:id="710230006">
      <w:bodyDiv w:val="1"/>
      <w:marLeft w:val="0"/>
      <w:marRight w:val="0"/>
      <w:marTop w:val="0"/>
      <w:marBottom w:val="0"/>
      <w:divBdr>
        <w:top w:val="none" w:sz="0" w:space="0" w:color="auto"/>
        <w:left w:val="none" w:sz="0" w:space="0" w:color="auto"/>
        <w:bottom w:val="none" w:sz="0" w:space="0" w:color="auto"/>
        <w:right w:val="none" w:sz="0" w:space="0" w:color="auto"/>
      </w:divBdr>
    </w:div>
    <w:div w:id="710374313">
      <w:bodyDiv w:val="1"/>
      <w:marLeft w:val="0"/>
      <w:marRight w:val="0"/>
      <w:marTop w:val="0"/>
      <w:marBottom w:val="0"/>
      <w:divBdr>
        <w:top w:val="none" w:sz="0" w:space="0" w:color="auto"/>
        <w:left w:val="none" w:sz="0" w:space="0" w:color="auto"/>
        <w:bottom w:val="none" w:sz="0" w:space="0" w:color="auto"/>
        <w:right w:val="none" w:sz="0" w:space="0" w:color="auto"/>
      </w:divBdr>
    </w:div>
    <w:div w:id="710376014">
      <w:bodyDiv w:val="1"/>
      <w:marLeft w:val="0"/>
      <w:marRight w:val="0"/>
      <w:marTop w:val="0"/>
      <w:marBottom w:val="0"/>
      <w:divBdr>
        <w:top w:val="none" w:sz="0" w:space="0" w:color="auto"/>
        <w:left w:val="none" w:sz="0" w:space="0" w:color="auto"/>
        <w:bottom w:val="none" w:sz="0" w:space="0" w:color="auto"/>
        <w:right w:val="none" w:sz="0" w:space="0" w:color="auto"/>
      </w:divBdr>
    </w:div>
    <w:div w:id="710421360">
      <w:bodyDiv w:val="1"/>
      <w:marLeft w:val="0"/>
      <w:marRight w:val="0"/>
      <w:marTop w:val="0"/>
      <w:marBottom w:val="0"/>
      <w:divBdr>
        <w:top w:val="none" w:sz="0" w:space="0" w:color="auto"/>
        <w:left w:val="none" w:sz="0" w:space="0" w:color="auto"/>
        <w:bottom w:val="none" w:sz="0" w:space="0" w:color="auto"/>
        <w:right w:val="none" w:sz="0" w:space="0" w:color="auto"/>
      </w:divBdr>
    </w:div>
    <w:div w:id="710492235">
      <w:bodyDiv w:val="1"/>
      <w:marLeft w:val="0"/>
      <w:marRight w:val="0"/>
      <w:marTop w:val="0"/>
      <w:marBottom w:val="0"/>
      <w:divBdr>
        <w:top w:val="none" w:sz="0" w:space="0" w:color="auto"/>
        <w:left w:val="none" w:sz="0" w:space="0" w:color="auto"/>
        <w:bottom w:val="none" w:sz="0" w:space="0" w:color="auto"/>
        <w:right w:val="none" w:sz="0" w:space="0" w:color="auto"/>
      </w:divBdr>
    </w:div>
    <w:div w:id="710497022">
      <w:bodyDiv w:val="1"/>
      <w:marLeft w:val="0"/>
      <w:marRight w:val="0"/>
      <w:marTop w:val="0"/>
      <w:marBottom w:val="0"/>
      <w:divBdr>
        <w:top w:val="none" w:sz="0" w:space="0" w:color="auto"/>
        <w:left w:val="none" w:sz="0" w:space="0" w:color="auto"/>
        <w:bottom w:val="none" w:sz="0" w:space="0" w:color="auto"/>
        <w:right w:val="none" w:sz="0" w:space="0" w:color="auto"/>
      </w:divBdr>
    </w:div>
    <w:div w:id="710497385">
      <w:bodyDiv w:val="1"/>
      <w:marLeft w:val="0"/>
      <w:marRight w:val="0"/>
      <w:marTop w:val="0"/>
      <w:marBottom w:val="0"/>
      <w:divBdr>
        <w:top w:val="none" w:sz="0" w:space="0" w:color="auto"/>
        <w:left w:val="none" w:sz="0" w:space="0" w:color="auto"/>
        <w:bottom w:val="none" w:sz="0" w:space="0" w:color="auto"/>
        <w:right w:val="none" w:sz="0" w:space="0" w:color="auto"/>
      </w:divBdr>
    </w:div>
    <w:div w:id="710543058">
      <w:bodyDiv w:val="1"/>
      <w:marLeft w:val="0"/>
      <w:marRight w:val="0"/>
      <w:marTop w:val="0"/>
      <w:marBottom w:val="0"/>
      <w:divBdr>
        <w:top w:val="none" w:sz="0" w:space="0" w:color="auto"/>
        <w:left w:val="none" w:sz="0" w:space="0" w:color="auto"/>
        <w:bottom w:val="none" w:sz="0" w:space="0" w:color="auto"/>
        <w:right w:val="none" w:sz="0" w:space="0" w:color="auto"/>
      </w:divBdr>
    </w:div>
    <w:div w:id="710686437">
      <w:bodyDiv w:val="1"/>
      <w:marLeft w:val="0"/>
      <w:marRight w:val="0"/>
      <w:marTop w:val="0"/>
      <w:marBottom w:val="0"/>
      <w:divBdr>
        <w:top w:val="none" w:sz="0" w:space="0" w:color="auto"/>
        <w:left w:val="none" w:sz="0" w:space="0" w:color="auto"/>
        <w:bottom w:val="none" w:sz="0" w:space="0" w:color="auto"/>
        <w:right w:val="none" w:sz="0" w:space="0" w:color="auto"/>
      </w:divBdr>
    </w:div>
    <w:div w:id="711467333">
      <w:bodyDiv w:val="1"/>
      <w:marLeft w:val="0"/>
      <w:marRight w:val="0"/>
      <w:marTop w:val="0"/>
      <w:marBottom w:val="0"/>
      <w:divBdr>
        <w:top w:val="none" w:sz="0" w:space="0" w:color="auto"/>
        <w:left w:val="none" w:sz="0" w:space="0" w:color="auto"/>
        <w:bottom w:val="none" w:sz="0" w:space="0" w:color="auto"/>
        <w:right w:val="none" w:sz="0" w:space="0" w:color="auto"/>
      </w:divBdr>
    </w:div>
    <w:div w:id="711809871">
      <w:bodyDiv w:val="1"/>
      <w:marLeft w:val="0"/>
      <w:marRight w:val="0"/>
      <w:marTop w:val="0"/>
      <w:marBottom w:val="0"/>
      <w:divBdr>
        <w:top w:val="none" w:sz="0" w:space="0" w:color="auto"/>
        <w:left w:val="none" w:sz="0" w:space="0" w:color="auto"/>
        <w:bottom w:val="none" w:sz="0" w:space="0" w:color="auto"/>
        <w:right w:val="none" w:sz="0" w:space="0" w:color="auto"/>
      </w:divBdr>
    </w:div>
    <w:div w:id="711922627">
      <w:bodyDiv w:val="1"/>
      <w:marLeft w:val="0"/>
      <w:marRight w:val="0"/>
      <w:marTop w:val="0"/>
      <w:marBottom w:val="0"/>
      <w:divBdr>
        <w:top w:val="none" w:sz="0" w:space="0" w:color="auto"/>
        <w:left w:val="none" w:sz="0" w:space="0" w:color="auto"/>
        <w:bottom w:val="none" w:sz="0" w:space="0" w:color="auto"/>
        <w:right w:val="none" w:sz="0" w:space="0" w:color="auto"/>
      </w:divBdr>
    </w:div>
    <w:div w:id="712117292">
      <w:bodyDiv w:val="1"/>
      <w:marLeft w:val="0"/>
      <w:marRight w:val="0"/>
      <w:marTop w:val="0"/>
      <w:marBottom w:val="0"/>
      <w:divBdr>
        <w:top w:val="none" w:sz="0" w:space="0" w:color="auto"/>
        <w:left w:val="none" w:sz="0" w:space="0" w:color="auto"/>
        <w:bottom w:val="none" w:sz="0" w:space="0" w:color="auto"/>
        <w:right w:val="none" w:sz="0" w:space="0" w:color="auto"/>
      </w:divBdr>
    </w:div>
    <w:div w:id="712265356">
      <w:bodyDiv w:val="1"/>
      <w:marLeft w:val="0"/>
      <w:marRight w:val="0"/>
      <w:marTop w:val="0"/>
      <w:marBottom w:val="0"/>
      <w:divBdr>
        <w:top w:val="none" w:sz="0" w:space="0" w:color="auto"/>
        <w:left w:val="none" w:sz="0" w:space="0" w:color="auto"/>
        <w:bottom w:val="none" w:sz="0" w:space="0" w:color="auto"/>
        <w:right w:val="none" w:sz="0" w:space="0" w:color="auto"/>
      </w:divBdr>
    </w:div>
    <w:div w:id="712533964">
      <w:bodyDiv w:val="1"/>
      <w:marLeft w:val="0"/>
      <w:marRight w:val="0"/>
      <w:marTop w:val="0"/>
      <w:marBottom w:val="0"/>
      <w:divBdr>
        <w:top w:val="none" w:sz="0" w:space="0" w:color="auto"/>
        <w:left w:val="none" w:sz="0" w:space="0" w:color="auto"/>
        <w:bottom w:val="none" w:sz="0" w:space="0" w:color="auto"/>
        <w:right w:val="none" w:sz="0" w:space="0" w:color="auto"/>
      </w:divBdr>
    </w:div>
    <w:div w:id="712534466">
      <w:bodyDiv w:val="1"/>
      <w:marLeft w:val="0"/>
      <w:marRight w:val="0"/>
      <w:marTop w:val="0"/>
      <w:marBottom w:val="0"/>
      <w:divBdr>
        <w:top w:val="none" w:sz="0" w:space="0" w:color="auto"/>
        <w:left w:val="none" w:sz="0" w:space="0" w:color="auto"/>
        <w:bottom w:val="none" w:sz="0" w:space="0" w:color="auto"/>
        <w:right w:val="none" w:sz="0" w:space="0" w:color="auto"/>
      </w:divBdr>
    </w:div>
    <w:div w:id="712658516">
      <w:bodyDiv w:val="1"/>
      <w:marLeft w:val="0"/>
      <w:marRight w:val="0"/>
      <w:marTop w:val="0"/>
      <w:marBottom w:val="0"/>
      <w:divBdr>
        <w:top w:val="none" w:sz="0" w:space="0" w:color="auto"/>
        <w:left w:val="none" w:sz="0" w:space="0" w:color="auto"/>
        <w:bottom w:val="none" w:sz="0" w:space="0" w:color="auto"/>
        <w:right w:val="none" w:sz="0" w:space="0" w:color="auto"/>
      </w:divBdr>
    </w:div>
    <w:div w:id="712922949">
      <w:bodyDiv w:val="1"/>
      <w:marLeft w:val="0"/>
      <w:marRight w:val="0"/>
      <w:marTop w:val="0"/>
      <w:marBottom w:val="0"/>
      <w:divBdr>
        <w:top w:val="none" w:sz="0" w:space="0" w:color="auto"/>
        <w:left w:val="none" w:sz="0" w:space="0" w:color="auto"/>
        <w:bottom w:val="none" w:sz="0" w:space="0" w:color="auto"/>
        <w:right w:val="none" w:sz="0" w:space="0" w:color="auto"/>
      </w:divBdr>
    </w:div>
    <w:div w:id="713042594">
      <w:bodyDiv w:val="1"/>
      <w:marLeft w:val="0"/>
      <w:marRight w:val="0"/>
      <w:marTop w:val="0"/>
      <w:marBottom w:val="0"/>
      <w:divBdr>
        <w:top w:val="none" w:sz="0" w:space="0" w:color="auto"/>
        <w:left w:val="none" w:sz="0" w:space="0" w:color="auto"/>
        <w:bottom w:val="none" w:sz="0" w:space="0" w:color="auto"/>
        <w:right w:val="none" w:sz="0" w:space="0" w:color="auto"/>
      </w:divBdr>
    </w:div>
    <w:div w:id="713193453">
      <w:bodyDiv w:val="1"/>
      <w:marLeft w:val="0"/>
      <w:marRight w:val="0"/>
      <w:marTop w:val="0"/>
      <w:marBottom w:val="0"/>
      <w:divBdr>
        <w:top w:val="none" w:sz="0" w:space="0" w:color="auto"/>
        <w:left w:val="none" w:sz="0" w:space="0" w:color="auto"/>
        <w:bottom w:val="none" w:sz="0" w:space="0" w:color="auto"/>
        <w:right w:val="none" w:sz="0" w:space="0" w:color="auto"/>
      </w:divBdr>
    </w:div>
    <w:div w:id="713383514">
      <w:bodyDiv w:val="1"/>
      <w:marLeft w:val="0"/>
      <w:marRight w:val="0"/>
      <w:marTop w:val="0"/>
      <w:marBottom w:val="0"/>
      <w:divBdr>
        <w:top w:val="none" w:sz="0" w:space="0" w:color="auto"/>
        <w:left w:val="none" w:sz="0" w:space="0" w:color="auto"/>
        <w:bottom w:val="none" w:sz="0" w:space="0" w:color="auto"/>
        <w:right w:val="none" w:sz="0" w:space="0" w:color="auto"/>
      </w:divBdr>
    </w:div>
    <w:div w:id="713429818">
      <w:bodyDiv w:val="1"/>
      <w:marLeft w:val="0"/>
      <w:marRight w:val="0"/>
      <w:marTop w:val="0"/>
      <w:marBottom w:val="0"/>
      <w:divBdr>
        <w:top w:val="none" w:sz="0" w:space="0" w:color="auto"/>
        <w:left w:val="none" w:sz="0" w:space="0" w:color="auto"/>
        <w:bottom w:val="none" w:sz="0" w:space="0" w:color="auto"/>
        <w:right w:val="none" w:sz="0" w:space="0" w:color="auto"/>
      </w:divBdr>
    </w:div>
    <w:div w:id="713577398">
      <w:bodyDiv w:val="1"/>
      <w:marLeft w:val="0"/>
      <w:marRight w:val="0"/>
      <w:marTop w:val="0"/>
      <w:marBottom w:val="0"/>
      <w:divBdr>
        <w:top w:val="none" w:sz="0" w:space="0" w:color="auto"/>
        <w:left w:val="none" w:sz="0" w:space="0" w:color="auto"/>
        <w:bottom w:val="none" w:sz="0" w:space="0" w:color="auto"/>
        <w:right w:val="none" w:sz="0" w:space="0" w:color="auto"/>
      </w:divBdr>
    </w:div>
    <w:div w:id="713848360">
      <w:bodyDiv w:val="1"/>
      <w:marLeft w:val="0"/>
      <w:marRight w:val="0"/>
      <w:marTop w:val="0"/>
      <w:marBottom w:val="0"/>
      <w:divBdr>
        <w:top w:val="none" w:sz="0" w:space="0" w:color="auto"/>
        <w:left w:val="none" w:sz="0" w:space="0" w:color="auto"/>
        <w:bottom w:val="none" w:sz="0" w:space="0" w:color="auto"/>
        <w:right w:val="none" w:sz="0" w:space="0" w:color="auto"/>
      </w:divBdr>
    </w:div>
    <w:div w:id="713889449">
      <w:bodyDiv w:val="1"/>
      <w:marLeft w:val="0"/>
      <w:marRight w:val="0"/>
      <w:marTop w:val="0"/>
      <w:marBottom w:val="0"/>
      <w:divBdr>
        <w:top w:val="none" w:sz="0" w:space="0" w:color="auto"/>
        <w:left w:val="none" w:sz="0" w:space="0" w:color="auto"/>
        <w:bottom w:val="none" w:sz="0" w:space="0" w:color="auto"/>
        <w:right w:val="none" w:sz="0" w:space="0" w:color="auto"/>
      </w:divBdr>
    </w:div>
    <w:div w:id="713968522">
      <w:bodyDiv w:val="1"/>
      <w:marLeft w:val="0"/>
      <w:marRight w:val="0"/>
      <w:marTop w:val="0"/>
      <w:marBottom w:val="0"/>
      <w:divBdr>
        <w:top w:val="none" w:sz="0" w:space="0" w:color="auto"/>
        <w:left w:val="none" w:sz="0" w:space="0" w:color="auto"/>
        <w:bottom w:val="none" w:sz="0" w:space="0" w:color="auto"/>
        <w:right w:val="none" w:sz="0" w:space="0" w:color="auto"/>
      </w:divBdr>
    </w:div>
    <w:div w:id="714089108">
      <w:bodyDiv w:val="1"/>
      <w:marLeft w:val="0"/>
      <w:marRight w:val="0"/>
      <w:marTop w:val="0"/>
      <w:marBottom w:val="0"/>
      <w:divBdr>
        <w:top w:val="none" w:sz="0" w:space="0" w:color="auto"/>
        <w:left w:val="none" w:sz="0" w:space="0" w:color="auto"/>
        <w:bottom w:val="none" w:sz="0" w:space="0" w:color="auto"/>
        <w:right w:val="none" w:sz="0" w:space="0" w:color="auto"/>
      </w:divBdr>
    </w:div>
    <w:div w:id="714309130">
      <w:bodyDiv w:val="1"/>
      <w:marLeft w:val="0"/>
      <w:marRight w:val="0"/>
      <w:marTop w:val="0"/>
      <w:marBottom w:val="0"/>
      <w:divBdr>
        <w:top w:val="none" w:sz="0" w:space="0" w:color="auto"/>
        <w:left w:val="none" w:sz="0" w:space="0" w:color="auto"/>
        <w:bottom w:val="none" w:sz="0" w:space="0" w:color="auto"/>
        <w:right w:val="none" w:sz="0" w:space="0" w:color="auto"/>
      </w:divBdr>
    </w:div>
    <w:div w:id="714354012">
      <w:bodyDiv w:val="1"/>
      <w:marLeft w:val="0"/>
      <w:marRight w:val="0"/>
      <w:marTop w:val="0"/>
      <w:marBottom w:val="0"/>
      <w:divBdr>
        <w:top w:val="none" w:sz="0" w:space="0" w:color="auto"/>
        <w:left w:val="none" w:sz="0" w:space="0" w:color="auto"/>
        <w:bottom w:val="none" w:sz="0" w:space="0" w:color="auto"/>
        <w:right w:val="none" w:sz="0" w:space="0" w:color="auto"/>
      </w:divBdr>
    </w:div>
    <w:div w:id="714544308">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14813946">
      <w:bodyDiv w:val="1"/>
      <w:marLeft w:val="0"/>
      <w:marRight w:val="0"/>
      <w:marTop w:val="0"/>
      <w:marBottom w:val="0"/>
      <w:divBdr>
        <w:top w:val="none" w:sz="0" w:space="0" w:color="auto"/>
        <w:left w:val="none" w:sz="0" w:space="0" w:color="auto"/>
        <w:bottom w:val="none" w:sz="0" w:space="0" w:color="auto"/>
        <w:right w:val="none" w:sz="0" w:space="0" w:color="auto"/>
      </w:divBdr>
    </w:div>
    <w:div w:id="714891225">
      <w:bodyDiv w:val="1"/>
      <w:marLeft w:val="0"/>
      <w:marRight w:val="0"/>
      <w:marTop w:val="0"/>
      <w:marBottom w:val="0"/>
      <w:divBdr>
        <w:top w:val="none" w:sz="0" w:space="0" w:color="auto"/>
        <w:left w:val="none" w:sz="0" w:space="0" w:color="auto"/>
        <w:bottom w:val="none" w:sz="0" w:space="0" w:color="auto"/>
        <w:right w:val="none" w:sz="0" w:space="0" w:color="auto"/>
      </w:divBdr>
    </w:div>
    <w:div w:id="715009245">
      <w:bodyDiv w:val="1"/>
      <w:marLeft w:val="0"/>
      <w:marRight w:val="0"/>
      <w:marTop w:val="0"/>
      <w:marBottom w:val="0"/>
      <w:divBdr>
        <w:top w:val="none" w:sz="0" w:space="0" w:color="auto"/>
        <w:left w:val="none" w:sz="0" w:space="0" w:color="auto"/>
        <w:bottom w:val="none" w:sz="0" w:space="0" w:color="auto"/>
        <w:right w:val="none" w:sz="0" w:space="0" w:color="auto"/>
      </w:divBdr>
    </w:div>
    <w:div w:id="715202705">
      <w:bodyDiv w:val="1"/>
      <w:marLeft w:val="0"/>
      <w:marRight w:val="0"/>
      <w:marTop w:val="0"/>
      <w:marBottom w:val="0"/>
      <w:divBdr>
        <w:top w:val="none" w:sz="0" w:space="0" w:color="auto"/>
        <w:left w:val="none" w:sz="0" w:space="0" w:color="auto"/>
        <w:bottom w:val="none" w:sz="0" w:space="0" w:color="auto"/>
        <w:right w:val="none" w:sz="0" w:space="0" w:color="auto"/>
      </w:divBdr>
    </w:div>
    <w:div w:id="715550579">
      <w:bodyDiv w:val="1"/>
      <w:marLeft w:val="0"/>
      <w:marRight w:val="0"/>
      <w:marTop w:val="0"/>
      <w:marBottom w:val="0"/>
      <w:divBdr>
        <w:top w:val="none" w:sz="0" w:space="0" w:color="auto"/>
        <w:left w:val="none" w:sz="0" w:space="0" w:color="auto"/>
        <w:bottom w:val="none" w:sz="0" w:space="0" w:color="auto"/>
        <w:right w:val="none" w:sz="0" w:space="0" w:color="auto"/>
      </w:divBdr>
    </w:div>
    <w:div w:id="715927850">
      <w:bodyDiv w:val="1"/>
      <w:marLeft w:val="0"/>
      <w:marRight w:val="0"/>
      <w:marTop w:val="0"/>
      <w:marBottom w:val="0"/>
      <w:divBdr>
        <w:top w:val="none" w:sz="0" w:space="0" w:color="auto"/>
        <w:left w:val="none" w:sz="0" w:space="0" w:color="auto"/>
        <w:bottom w:val="none" w:sz="0" w:space="0" w:color="auto"/>
        <w:right w:val="none" w:sz="0" w:space="0" w:color="auto"/>
      </w:divBdr>
    </w:div>
    <w:div w:id="716010282">
      <w:bodyDiv w:val="1"/>
      <w:marLeft w:val="0"/>
      <w:marRight w:val="0"/>
      <w:marTop w:val="0"/>
      <w:marBottom w:val="0"/>
      <w:divBdr>
        <w:top w:val="none" w:sz="0" w:space="0" w:color="auto"/>
        <w:left w:val="none" w:sz="0" w:space="0" w:color="auto"/>
        <w:bottom w:val="none" w:sz="0" w:space="0" w:color="auto"/>
        <w:right w:val="none" w:sz="0" w:space="0" w:color="auto"/>
      </w:divBdr>
    </w:div>
    <w:div w:id="716048975">
      <w:bodyDiv w:val="1"/>
      <w:marLeft w:val="0"/>
      <w:marRight w:val="0"/>
      <w:marTop w:val="0"/>
      <w:marBottom w:val="0"/>
      <w:divBdr>
        <w:top w:val="none" w:sz="0" w:space="0" w:color="auto"/>
        <w:left w:val="none" w:sz="0" w:space="0" w:color="auto"/>
        <w:bottom w:val="none" w:sz="0" w:space="0" w:color="auto"/>
        <w:right w:val="none" w:sz="0" w:space="0" w:color="auto"/>
      </w:divBdr>
    </w:div>
    <w:div w:id="716121702">
      <w:bodyDiv w:val="1"/>
      <w:marLeft w:val="0"/>
      <w:marRight w:val="0"/>
      <w:marTop w:val="0"/>
      <w:marBottom w:val="0"/>
      <w:divBdr>
        <w:top w:val="none" w:sz="0" w:space="0" w:color="auto"/>
        <w:left w:val="none" w:sz="0" w:space="0" w:color="auto"/>
        <w:bottom w:val="none" w:sz="0" w:space="0" w:color="auto"/>
        <w:right w:val="none" w:sz="0" w:space="0" w:color="auto"/>
      </w:divBdr>
    </w:div>
    <w:div w:id="716199102">
      <w:bodyDiv w:val="1"/>
      <w:marLeft w:val="0"/>
      <w:marRight w:val="0"/>
      <w:marTop w:val="0"/>
      <w:marBottom w:val="0"/>
      <w:divBdr>
        <w:top w:val="none" w:sz="0" w:space="0" w:color="auto"/>
        <w:left w:val="none" w:sz="0" w:space="0" w:color="auto"/>
        <w:bottom w:val="none" w:sz="0" w:space="0" w:color="auto"/>
        <w:right w:val="none" w:sz="0" w:space="0" w:color="auto"/>
      </w:divBdr>
    </w:div>
    <w:div w:id="716468530">
      <w:bodyDiv w:val="1"/>
      <w:marLeft w:val="0"/>
      <w:marRight w:val="0"/>
      <w:marTop w:val="0"/>
      <w:marBottom w:val="0"/>
      <w:divBdr>
        <w:top w:val="none" w:sz="0" w:space="0" w:color="auto"/>
        <w:left w:val="none" w:sz="0" w:space="0" w:color="auto"/>
        <w:bottom w:val="none" w:sz="0" w:space="0" w:color="auto"/>
        <w:right w:val="none" w:sz="0" w:space="0" w:color="auto"/>
      </w:divBdr>
    </w:div>
    <w:div w:id="716515808">
      <w:bodyDiv w:val="1"/>
      <w:marLeft w:val="0"/>
      <w:marRight w:val="0"/>
      <w:marTop w:val="0"/>
      <w:marBottom w:val="0"/>
      <w:divBdr>
        <w:top w:val="none" w:sz="0" w:space="0" w:color="auto"/>
        <w:left w:val="none" w:sz="0" w:space="0" w:color="auto"/>
        <w:bottom w:val="none" w:sz="0" w:space="0" w:color="auto"/>
        <w:right w:val="none" w:sz="0" w:space="0" w:color="auto"/>
      </w:divBdr>
    </w:div>
    <w:div w:id="716585216">
      <w:bodyDiv w:val="1"/>
      <w:marLeft w:val="0"/>
      <w:marRight w:val="0"/>
      <w:marTop w:val="0"/>
      <w:marBottom w:val="0"/>
      <w:divBdr>
        <w:top w:val="none" w:sz="0" w:space="0" w:color="auto"/>
        <w:left w:val="none" w:sz="0" w:space="0" w:color="auto"/>
        <w:bottom w:val="none" w:sz="0" w:space="0" w:color="auto"/>
        <w:right w:val="none" w:sz="0" w:space="0" w:color="auto"/>
      </w:divBdr>
    </w:div>
    <w:div w:id="716783701">
      <w:bodyDiv w:val="1"/>
      <w:marLeft w:val="0"/>
      <w:marRight w:val="0"/>
      <w:marTop w:val="0"/>
      <w:marBottom w:val="0"/>
      <w:divBdr>
        <w:top w:val="none" w:sz="0" w:space="0" w:color="auto"/>
        <w:left w:val="none" w:sz="0" w:space="0" w:color="auto"/>
        <w:bottom w:val="none" w:sz="0" w:space="0" w:color="auto"/>
        <w:right w:val="none" w:sz="0" w:space="0" w:color="auto"/>
      </w:divBdr>
    </w:div>
    <w:div w:id="717239097">
      <w:bodyDiv w:val="1"/>
      <w:marLeft w:val="0"/>
      <w:marRight w:val="0"/>
      <w:marTop w:val="0"/>
      <w:marBottom w:val="0"/>
      <w:divBdr>
        <w:top w:val="none" w:sz="0" w:space="0" w:color="auto"/>
        <w:left w:val="none" w:sz="0" w:space="0" w:color="auto"/>
        <w:bottom w:val="none" w:sz="0" w:space="0" w:color="auto"/>
        <w:right w:val="none" w:sz="0" w:space="0" w:color="auto"/>
      </w:divBdr>
    </w:div>
    <w:div w:id="717626603">
      <w:bodyDiv w:val="1"/>
      <w:marLeft w:val="0"/>
      <w:marRight w:val="0"/>
      <w:marTop w:val="0"/>
      <w:marBottom w:val="0"/>
      <w:divBdr>
        <w:top w:val="none" w:sz="0" w:space="0" w:color="auto"/>
        <w:left w:val="none" w:sz="0" w:space="0" w:color="auto"/>
        <w:bottom w:val="none" w:sz="0" w:space="0" w:color="auto"/>
        <w:right w:val="none" w:sz="0" w:space="0" w:color="auto"/>
      </w:divBdr>
    </w:div>
    <w:div w:id="717707061">
      <w:bodyDiv w:val="1"/>
      <w:marLeft w:val="0"/>
      <w:marRight w:val="0"/>
      <w:marTop w:val="0"/>
      <w:marBottom w:val="0"/>
      <w:divBdr>
        <w:top w:val="none" w:sz="0" w:space="0" w:color="auto"/>
        <w:left w:val="none" w:sz="0" w:space="0" w:color="auto"/>
        <w:bottom w:val="none" w:sz="0" w:space="0" w:color="auto"/>
        <w:right w:val="none" w:sz="0" w:space="0" w:color="auto"/>
      </w:divBdr>
    </w:div>
    <w:div w:id="717894721">
      <w:bodyDiv w:val="1"/>
      <w:marLeft w:val="0"/>
      <w:marRight w:val="0"/>
      <w:marTop w:val="0"/>
      <w:marBottom w:val="0"/>
      <w:divBdr>
        <w:top w:val="none" w:sz="0" w:space="0" w:color="auto"/>
        <w:left w:val="none" w:sz="0" w:space="0" w:color="auto"/>
        <w:bottom w:val="none" w:sz="0" w:space="0" w:color="auto"/>
        <w:right w:val="none" w:sz="0" w:space="0" w:color="auto"/>
      </w:divBdr>
    </w:div>
    <w:div w:id="718210997">
      <w:bodyDiv w:val="1"/>
      <w:marLeft w:val="0"/>
      <w:marRight w:val="0"/>
      <w:marTop w:val="0"/>
      <w:marBottom w:val="0"/>
      <w:divBdr>
        <w:top w:val="none" w:sz="0" w:space="0" w:color="auto"/>
        <w:left w:val="none" w:sz="0" w:space="0" w:color="auto"/>
        <w:bottom w:val="none" w:sz="0" w:space="0" w:color="auto"/>
        <w:right w:val="none" w:sz="0" w:space="0" w:color="auto"/>
      </w:divBdr>
    </w:div>
    <w:div w:id="718239710">
      <w:bodyDiv w:val="1"/>
      <w:marLeft w:val="0"/>
      <w:marRight w:val="0"/>
      <w:marTop w:val="0"/>
      <w:marBottom w:val="0"/>
      <w:divBdr>
        <w:top w:val="none" w:sz="0" w:space="0" w:color="auto"/>
        <w:left w:val="none" w:sz="0" w:space="0" w:color="auto"/>
        <w:bottom w:val="none" w:sz="0" w:space="0" w:color="auto"/>
        <w:right w:val="none" w:sz="0" w:space="0" w:color="auto"/>
      </w:divBdr>
    </w:div>
    <w:div w:id="718284826">
      <w:bodyDiv w:val="1"/>
      <w:marLeft w:val="0"/>
      <w:marRight w:val="0"/>
      <w:marTop w:val="0"/>
      <w:marBottom w:val="0"/>
      <w:divBdr>
        <w:top w:val="none" w:sz="0" w:space="0" w:color="auto"/>
        <w:left w:val="none" w:sz="0" w:space="0" w:color="auto"/>
        <w:bottom w:val="none" w:sz="0" w:space="0" w:color="auto"/>
        <w:right w:val="none" w:sz="0" w:space="0" w:color="auto"/>
      </w:divBdr>
    </w:div>
    <w:div w:id="718406719">
      <w:bodyDiv w:val="1"/>
      <w:marLeft w:val="0"/>
      <w:marRight w:val="0"/>
      <w:marTop w:val="0"/>
      <w:marBottom w:val="0"/>
      <w:divBdr>
        <w:top w:val="none" w:sz="0" w:space="0" w:color="auto"/>
        <w:left w:val="none" w:sz="0" w:space="0" w:color="auto"/>
        <w:bottom w:val="none" w:sz="0" w:space="0" w:color="auto"/>
        <w:right w:val="none" w:sz="0" w:space="0" w:color="auto"/>
      </w:divBdr>
    </w:div>
    <w:div w:id="718436001">
      <w:bodyDiv w:val="1"/>
      <w:marLeft w:val="0"/>
      <w:marRight w:val="0"/>
      <w:marTop w:val="0"/>
      <w:marBottom w:val="0"/>
      <w:divBdr>
        <w:top w:val="none" w:sz="0" w:space="0" w:color="auto"/>
        <w:left w:val="none" w:sz="0" w:space="0" w:color="auto"/>
        <w:bottom w:val="none" w:sz="0" w:space="0" w:color="auto"/>
        <w:right w:val="none" w:sz="0" w:space="0" w:color="auto"/>
      </w:divBdr>
    </w:div>
    <w:div w:id="718478356">
      <w:bodyDiv w:val="1"/>
      <w:marLeft w:val="0"/>
      <w:marRight w:val="0"/>
      <w:marTop w:val="0"/>
      <w:marBottom w:val="0"/>
      <w:divBdr>
        <w:top w:val="none" w:sz="0" w:space="0" w:color="auto"/>
        <w:left w:val="none" w:sz="0" w:space="0" w:color="auto"/>
        <w:bottom w:val="none" w:sz="0" w:space="0" w:color="auto"/>
        <w:right w:val="none" w:sz="0" w:space="0" w:color="auto"/>
      </w:divBdr>
    </w:div>
    <w:div w:id="718625933">
      <w:bodyDiv w:val="1"/>
      <w:marLeft w:val="0"/>
      <w:marRight w:val="0"/>
      <w:marTop w:val="0"/>
      <w:marBottom w:val="0"/>
      <w:divBdr>
        <w:top w:val="none" w:sz="0" w:space="0" w:color="auto"/>
        <w:left w:val="none" w:sz="0" w:space="0" w:color="auto"/>
        <w:bottom w:val="none" w:sz="0" w:space="0" w:color="auto"/>
        <w:right w:val="none" w:sz="0" w:space="0" w:color="auto"/>
      </w:divBdr>
    </w:div>
    <w:div w:id="718826608">
      <w:bodyDiv w:val="1"/>
      <w:marLeft w:val="0"/>
      <w:marRight w:val="0"/>
      <w:marTop w:val="0"/>
      <w:marBottom w:val="0"/>
      <w:divBdr>
        <w:top w:val="none" w:sz="0" w:space="0" w:color="auto"/>
        <w:left w:val="none" w:sz="0" w:space="0" w:color="auto"/>
        <w:bottom w:val="none" w:sz="0" w:space="0" w:color="auto"/>
        <w:right w:val="none" w:sz="0" w:space="0" w:color="auto"/>
      </w:divBdr>
    </w:div>
    <w:div w:id="719061082">
      <w:bodyDiv w:val="1"/>
      <w:marLeft w:val="0"/>
      <w:marRight w:val="0"/>
      <w:marTop w:val="0"/>
      <w:marBottom w:val="0"/>
      <w:divBdr>
        <w:top w:val="none" w:sz="0" w:space="0" w:color="auto"/>
        <w:left w:val="none" w:sz="0" w:space="0" w:color="auto"/>
        <w:bottom w:val="none" w:sz="0" w:space="0" w:color="auto"/>
        <w:right w:val="none" w:sz="0" w:space="0" w:color="auto"/>
      </w:divBdr>
    </w:div>
    <w:div w:id="719132922">
      <w:bodyDiv w:val="1"/>
      <w:marLeft w:val="0"/>
      <w:marRight w:val="0"/>
      <w:marTop w:val="0"/>
      <w:marBottom w:val="0"/>
      <w:divBdr>
        <w:top w:val="none" w:sz="0" w:space="0" w:color="auto"/>
        <w:left w:val="none" w:sz="0" w:space="0" w:color="auto"/>
        <w:bottom w:val="none" w:sz="0" w:space="0" w:color="auto"/>
        <w:right w:val="none" w:sz="0" w:space="0" w:color="auto"/>
      </w:divBdr>
    </w:div>
    <w:div w:id="719209933">
      <w:bodyDiv w:val="1"/>
      <w:marLeft w:val="0"/>
      <w:marRight w:val="0"/>
      <w:marTop w:val="0"/>
      <w:marBottom w:val="0"/>
      <w:divBdr>
        <w:top w:val="none" w:sz="0" w:space="0" w:color="auto"/>
        <w:left w:val="none" w:sz="0" w:space="0" w:color="auto"/>
        <w:bottom w:val="none" w:sz="0" w:space="0" w:color="auto"/>
        <w:right w:val="none" w:sz="0" w:space="0" w:color="auto"/>
      </w:divBdr>
    </w:div>
    <w:div w:id="719398568">
      <w:bodyDiv w:val="1"/>
      <w:marLeft w:val="0"/>
      <w:marRight w:val="0"/>
      <w:marTop w:val="0"/>
      <w:marBottom w:val="0"/>
      <w:divBdr>
        <w:top w:val="none" w:sz="0" w:space="0" w:color="auto"/>
        <w:left w:val="none" w:sz="0" w:space="0" w:color="auto"/>
        <w:bottom w:val="none" w:sz="0" w:space="0" w:color="auto"/>
        <w:right w:val="none" w:sz="0" w:space="0" w:color="auto"/>
      </w:divBdr>
    </w:div>
    <w:div w:id="719549790">
      <w:bodyDiv w:val="1"/>
      <w:marLeft w:val="0"/>
      <w:marRight w:val="0"/>
      <w:marTop w:val="0"/>
      <w:marBottom w:val="0"/>
      <w:divBdr>
        <w:top w:val="none" w:sz="0" w:space="0" w:color="auto"/>
        <w:left w:val="none" w:sz="0" w:space="0" w:color="auto"/>
        <w:bottom w:val="none" w:sz="0" w:space="0" w:color="auto"/>
        <w:right w:val="none" w:sz="0" w:space="0" w:color="auto"/>
      </w:divBdr>
    </w:div>
    <w:div w:id="719746462">
      <w:bodyDiv w:val="1"/>
      <w:marLeft w:val="0"/>
      <w:marRight w:val="0"/>
      <w:marTop w:val="0"/>
      <w:marBottom w:val="0"/>
      <w:divBdr>
        <w:top w:val="none" w:sz="0" w:space="0" w:color="auto"/>
        <w:left w:val="none" w:sz="0" w:space="0" w:color="auto"/>
        <w:bottom w:val="none" w:sz="0" w:space="0" w:color="auto"/>
        <w:right w:val="none" w:sz="0" w:space="0" w:color="auto"/>
      </w:divBdr>
    </w:div>
    <w:div w:id="720325013">
      <w:bodyDiv w:val="1"/>
      <w:marLeft w:val="0"/>
      <w:marRight w:val="0"/>
      <w:marTop w:val="0"/>
      <w:marBottom w:val="0"/>
      <w:divBdr>
        <w:top w:val="none" w:sz="0" w:space="0" w:color="auto"/>
        <w:left w:val="none" w:sz="0" w:space="0" w:color="auto"/>
        <w:bottom w:val="none" w:sz="0" w:space="0" w:color="auto"/>
        <w:right w:val="none" w:sz="0" w:space="0" w:color="auto"/>
      </w:divBdr>
    </w:div>
    <w:div w:id="720325259">
      <w:bodyDiv w:val="1"/>
      <w:marLeft w:val="0"/>
      <w:marRight w:val="0"/>
      <w:marTop w:val="0"/>
      <w:marBottom w:val="0"/>
      <w:divBdr>
        <w:top w:val="none" w:sz="0" w:space="0" w:color="auto"/>
        <w:left w:val="none" w:sz="0" w:space="0" w:color="auto"/>
        <w:bottom w:val="none" w:sz="0" w:space="0" w:color="auto"/>
        <w:right w:val="none" w:sz="0" w:space="0" w:color="auto"/>
      </w:divBdr>
    </w:div>
    <w:div w:id="720640218">
      <w:bodyDiv w:val="1"/>
      <w:marLeft w:val="0"/>
      <w:marRight w:val="0"/>
      <w:marTop w:val="0"/>
      <w:marBottom w:val="0"/>
      <w:divBdr>
        <w:top w:val="none" w:sz="0" w:space="0" w:color="auto"/>
        <w:left w:val="none" w:sz="0" w:space="0" w:color="auto"/>
        <w:bottom w:val="none" w:sz="0" w:space="0" w:color="auto"/>
        <w:right w:val="none" w:sz="0" w:space="0" w:color="auto"/>
      </w:divBdr>
    </w:div>
    <w:div w:id="720788614">
      <w:bodyDiv w:val="1"/>
      <w:marLeft w:val="0"/>
      <w:marRight w:val="0"/>
      <w:marTop w:val="0"/>
      <w:marBottom w:val="0"/>
      <w:divBdr>
        <w:top w:val="none" w:sz="0" w:space="0" w:color="auto"/>
        <w:left w:val="none" w:sz="0" w:space="0" w:color="auto"/>
        <w:bottom w:val="none" w:sz="0" w:space="0" w:color="auto"/>
        <w:right w:val="none" w:sz="0" w:space="0" w:color="auto"/>
      </w:divBdr>
    </w:div>
    <w:div w:id="721028569">
      <w:bodyDiv w:val="1"/>
      <w:marLeft w:val="0"/>
      <w:marRight w:val="0"/>
      <w:marTop w:val="0"/>
      <w:marBottom w:val="0"/>
      <w:divBdr>
        <w:top w:val="none" w:sz="0" w:space="0" w:color="auto"/>
        <w:left w:val="none" w:sz="0" w:space="0" w:color="auto"/>
        <w:bottom w:val="none" w:sz="0" w:space="0" w:color="auto"/>
        <w:right w:val="none" w:sz="0" w:space="0" w:color="auto"/>
      </w:divBdr>
    </w:div>
    <w:div w:id="721369638">
      <w:bodyDiv w:val="1"/>
      <w:marLeft w:val="0"/>
      <w:marRight w:val="0"/>
      <w:marTop w:val="0"/>
      <w:marBottom w:val="0"/>
      <w:divBdr>
        <w:top w:val="none" w:sz="0" w:space="0" w:color="auto"/>
        <w:left w:val="none" w:sz="0" w:space="0" w:color="auto"/>
        <w:bottom w:val="none" w:sz="0" w:space="0" w:color="auto"/>
        <w:right w:val="none" w:sz="0" w:space="0" w:color="auto"/>
      </w:divBdr>
    </w:div>
    <w:div w:id="721514008">
      <w:bodyDiv w:val="1"/>
      <w:marLeft w:val="0"/>
      <w:marRight w:val="0"/>
      <w:marTop w:val="0"/>
      <w:marBottom w:val="0"/>
      <w:divBdr>
        <w:top w:val="none" w:sz="0" w:space="0" w:color="auto"/>
        <w:left w:val="none" w:sz="0" w:space="0" w:color="auto"/>
        <w:bottom w:val="none" w:sz="0" w:space="0" w:color="auto"/>
        <w:right w:val="none" w:sz="0" w:space="0" w:color="auto"/>
      </w:divBdr>
    </w:div>
    <w:div w:id="721976975">
      <w:bodyDiv w:val="1"/>
      <w:marLeft w:val="0"/>
      <w:marRight w:val="0"/>
      <w:marTop w:val="0"/>
      <w:marBottom w:val="0"/>
      <w:divBdr>
        <w:top w:val="none" w:sz="0" w:space="0" w:color="auto"/>
        <w:left w:val="none" w:sz="0" w:space="0" w:color="auto"/>
        <w:bottom w:val="none" w:sz="0" w:space="0" w:color="auto"/>
        <w:right w:val="none" w:sz="0" w:space="0" w:color="auto"/>
      </w:divBdr>
    </w:div>
    <w:div w:id="722287956">
      <w:bodyDiv w:val="1"/>
      <w:marLeft w:val="0"/>
      <w:marRight w:val="0"/>
      <w:marTop w:val="0"/>
      <w:marBottom w:val="0"/>
      <w:divBdr>
        <w:top w:val="none" w:sz="0" w:space="0" w:color="auto"/>
        <w:left w:val="none" w:sz="0" w:space="0" w:color="auto"/>
        <w:bottom w:val="none" w:sz="0" w:space="0" w:color="auto"/>
        <w:right w:val="none" w:sz="0" w:space="0" w:color="auto"/>
      </w:divBdr>
    </w:div>
    <w:div w:id="722289988">
      <w:bodyDiv w:val="1"/>
      <w:marLeft w:val="0"/>
      <w:marRight w:val="0"/>
      <w:marTop w:val="0"/>
      <w:marBottom w:val="0"/>
      <w:divBdr>
        <w:top w:val="none" w:sz="0" w:space="0" w:color="auto"/>
        <w:left w:val="none" w:sz="0" w:space="0" w:color="auto"/>
        <w:bottom w:val="none" w:sz="0" w:space="0" w:color="auto"/>
        <w:right w:val="none" w:sz="0" w:space="0" w:color="auto"/>
      </w:divBdr>
    </w:div>
    <w:div w:id="722606862">
      <w:bodyDiv w:val="1"/>
      <w:marLeft w:val="0"/>
      <w:marRight w:val="0"/>
      <w:marTop w:val="0"/>
      <w:marBottom w:val="0"/>
      <w:divBdr>
        <w:top w:val="none" w:sz="0" w:space="0" w:color="auto"/>
        <w:left w:val="none" w:sz="0" w:space="0" w:color="auto"/>
        <w:bottom w:val="none" w:sz="0" w:space="0" w:color="auto"/>
        <w:right w:val="none" w:sz="0" w:space="0" w:color="auto"/>
      </w:divBdr>
    </w:div>
    <w:div w:id="722680152">
      <w:bodyDiv w:val="1"/>
      <w:marLeft w:val="0"/>
      <w:marRight w:val="0"/>
      <w:marTop w:val="0"/>
      <w:marBottom w:val="0"/>
      <w:divBdr>
        <w:top w:val="none" w:sz="0" w:space="0" w:color="auto"/>
        <w:left w:val="none" w:sz="0" w:space="0" w:color="auto"/>
        <w:bottom w:val="none" w:sz="0" w:space="0" w:color="auto"/>
        <w:right w:val="none" w:sz="0" w:space="0" w:color="auto"/>
      </w:divBdr>
    </w:div>
    <w:div w:id="722682789">
      <w:bodyDiv w:val="1"/>
      <w:marLeft w:val="0"/>
      <w:marRight w:val="0"/>
      <w:marTop w:val="0"/>
      <w:marBottom w:val="0"/>
      <w:divBdr>
        <w:top w:val="none" w:sz="0" w:space="0" w:color="auto"/>
        <w:left w:val="none" w:sz="0" w:space="0" w:color="auto"/>
        <w:bottom w:val="none" w:sz="0" w:space="0" w:color="auto"/>
        <w:right w:val="none" w:sz="0" w:space="0" w:color="auto"/>
      </w:divBdr>
    </w:div>
    <w:div w:id="722868131">
      <w:bodyDiv w:val="1"/>
      <w:marLeft w:val="0"/>
      <w:marRight w:val="0"/>
      <w:marTop w:val="0"/>
      <w:marBottom w:val="0"/>
      <w:divBdr>
        <w:top w:val="none" w:sz="0" w:space="0" w:color="auto"/>
        <w:left w:val="none" w:sz="0" w:space="0" w:color="auto"/>
        <w:bottom w:val="none" w:sz="0" w:space="0" w:color="auto"/>
        <w:right w:val="none" w:sz="0" w:space="0" w:color="auto"/>
      </w:divBdr>
    </w:div>
    <w:div w:id="723022799">
      <w:bodyDiv w:val="1"/>
      <w:marLeft w:val="0"/>
      <w:marRight w:val="0"/>
      <w:marTop w:val="0"/>
      <w:marBottom w:val="0"/>
      <w:divBdr>
        <w:top w:val="none" w:sz="0" w:space="0" w:color="auto"/>
        <w:left w:val="none" w:sz="0" w:space="0" w:color="auto"/>
        <w:bottom w:val="none" w:sz="0" w:space="0" w:color="auto"/>
        <w:right w:val="none" w:sz="0" w:space="0" w:color="auto"/>
      </w:divBdr>
    </w:div>
    <w:div w:id="723142538">
      <w:bodyDiv w:val="1"/>
      <w:marLeft w:val="0"/>
      <w:marRight w:val="0"/>
      <w:marTop w:val="0"/>
      <w:marBottom w:val="0"/>
      <w:divBdr>
        <w:top w:val="none" w:sz="0" w:space="0" w:color="auto"/>
        <w:left w:val="none" w:sz="0" w:space="0" w:color="auto"/>
        <w:bottom w:val="none" w:sz="0" w:space="0" w:color="auto"/>
        <w:right w:val="none" w:sz="0" w:space="0" w:color="auto"/>
      </w:divBdr>
    </w:div>
    <w:div w:id="723255832">
      <w:bodyDiv w:val="1"/>
      <w:marLeft w:val="0"/>
      <w:marRight w:val="0"/>
      <w:marTop w:val="0"/>
      <w:marBottom w:val="0"/>
      <w:divBdr>
        <w:top w:val="none" w:sz="0" w:space="0" w:color="auto"/>
        <w:left w:val="none" w:sz="0" w:space="0" w:color="auto"/>
        <w:bottom w:val="none" w:sz="0" w:space="0" w:color="auto"/>
        <w:right w:val="none" w:sz="0" w:space="0" w:color="auto"/>
      </w:divBdr>
    </w:div>
    <w:div w:id="723914908">
      <w:bodyDiv w:val="1"/>
      <w:marLeft w:val="0"/>
      <w:marRight w:val="0"/>
      <w:marTop w:val="0"/>
      <w:marBottom w:val="0"/>
      <w:divBdr>
        <w:top w:val="none" w:sz="0" w:space="0" w:color="auto"/>
        <w:left w:val="none" w:sz="0" w:space="0" w:color="auto"/>
        <w:bottom w:val="none" w:sz="0" w:space="0" w:color="auto"/>
        <w:right w:val="none" w:sz="0" w:space="0" w:color="auto"/>
      </w:divBdr>
    </w:div>
    <w:div w:id="724257119">
      <w:bodyDiv w:val="1"/>
      <w:marLeft w:val="0"/>
      <w:marRight w:val="0"/>
      <w:marTop w:val="0"/>
      <w:marBottom w:val="0"/>
      <w:divBdr>
        <w:top w:val="none" w:sz="0" w:space="0" w:color="auto"/>
        <w:left w:val="none" w:sz="0" w:space="0" w:color="auto"/>
        <w:bottom w:val="none" w:sz="0" w:space="0" w:color="auto"/>
        <w:right w:val="none" w:sz="0" w:space="0" w:color="auto"/>
      </w:divBdr>
    </w:div>
    <w:div w:id="724261727">
      <w:bodyDiv w:val="1"/>
      <w:marLeft w:val="0"/>
      <w:marRight w:val="0"/>
      <w:marTop w:val="0"/>
      <w:marBottom w:val="0"/>
      <w:divBdr>
        <w:top w:val="none" w:sz="0" w:space="0" w:color="auto"/>
        <w:left w:val="none" w:sz="0" w:space="0" w:color="auto"/>
        <w:bottom w:val="none" w:sz="0" w:space="0" w:color="auto"/>
        <w:right w:val="none" w:sz="0" w:space="0" w:color="auto"/>
      </w:divBdr>
    </w:div>
    <w:div w:id="724329861">
      <w:bodyDiv w:val="1"/>
      <w:marLeft w:val="0"/>
      <w:marRight w:val="0"/>
      <w:marTop w:val="0"/>
      <w:marBottom w:val="0"/>
      <w:divBdr>
        <w:top w:val="none" w:sz="0" w:space="0" w:color="auto"/>
        <w:left w:val="none" w:sz="0" w:space="0" w:color="auto"/>
        <w:bottom w:val="none" w:sz="0" w:space="0" w:color="auto"/>
        <w:right w:val="none" w:sz="0" w:space="0" w:color="auto"/>
      </w:divBdr>
    </w:div>
    <w:div w:id="724334629">
      <w:bodyDiv w:val="1"/>
      <w:marLeft w:val="0"/>
      <w:marRight w:val="0"/>
      <w:marTop w:val="0"/>
      <w:marBottom w:val="0"/>
      <w:divBdr>
        <w:top w:val="none" w:sz="0" w:space="0" w:color="auto"/>
        <w:left w:val="none" w:sz="0" w:space="0" w:color="auto"/>
        <w:bottom w:val="none" w:sz="0" w:space="0" w:color="auto"/>
        <w:right w:val="none" w:sz="0" w:space="0" w:color="auto"/>
      </w:divBdr>
    </w:div>
    <w:div w:id="724722898">
      <w:bodyDiv w:val="1"/>
      <w:marLeft w:val="0"/>
      <w:marRight w:val="0"/>
      <w:marTop w:val="0"/>
      <w:marBottom w:val="0"/>
      <w:divBdr>
        <w:top w:val="none" w:sz="0" w:space="0" w:color="auto"/>
        <w:left w:val="none" w:sz="0" w:space="0" w:color="auto"/>
        <w:bottom w:val="none" w:sz="0" w:space="0" w:color="auto"/>
        <w:right w:val="none" w:sz="0" w:space="0" w:color="auto"/>
      </w:divBdr>
    </w:div>
    <w:div w:id="724911830">
      <w:bodyDiv w:val="1"/>
      <w:marLeft w:val="0"/>
      <w:marRight w:val="0"/>
      <w:marTop w:val="0"/>
      <w:marBottom w:val="0"/>
      <w:divBdr>
        <w:top w:val="none" w:sz="0" w:space="0" w:color="auto"/>
        <w:left w:val="none" w:sz="0" w:space="0" w:color="auto"/>
        <w:bottom w:val="none" w:sz="0" w:space="0" w:color="auto"/>
        <w:right w:val="none" w:sz="0" w:space="0" w:color="auto"/>
      </w:divBdr>
    </w:div>
    <w:div w:id="724960407">
      <w:bodyDiv w:val="1"/>
      <w:marLeft w:val="0"/>
      <w:marRight w:val="0"/>
      <w:marTop w:val="0"/>
      <w:marBottom w:val="0"/>
      <w:divBdr>
        <w:top w:val="none" w:sz="0" w:space="0" w:color="auto"/>
        <w:left w:val="none" w:sz="0" w:space="0" w:color="auto"/>
        <w:bottom w:val="none" w:sz="0" w:space="0" w:color="auto"/>
        <w:right w:val="none" w:sz="0" w:space="0" w:color="auto"/>
      </w:divBdr>
    </w:div>
    <w:div w:id="725108834">
      <w:bodyDiv w:val="1"/>
      <w:marLeft w:val="0"/>
      <w:marRight w:val="0"/>
      <w:marTop w:val="0"/>
      <w:marBottom w:val="0"/>
      <w:divBdr>
        <w:top w:val="none" w:sz="0" w:space="0" w:color="auto"/>
        <w:left w:val="none" w:sz="0" w:space="0" w:color="auto"/>
        <w:bottom w:val="none" w:sz="0" w:space="0" w:color="auto"/>
        <w:right w:val="none" w:sz="0" w:space="0" w:color="auto"/>
      </w:divBdr>
    </w:div>
    <w:div w:id="725379756">
      <w:bodyDiv w:val="1"/>
      <w:marLeft w:val="0"/>
      <w:marRight w:val="0"/>
      <w:marTop w:val="0"/>
      <w:marBottom w:val="0"/>
      <w:divBdr>
        <w:top w:val="none" w:sz="0" w:space="0" w:color="auto"/>
        <w:left w:val="none" w:sz="0" w:space="0" w:color="auto"/>
        <w:bottom w:val="none" w:sz="0" w:space="0" w:color="auto"/>
        <w:right w:val="none" w:sz="0" w:space="0" w:color="auto"/>
      </w:divBdr>
    </w:div>
    <w:div w:id="725837508">
      <w:bodyDiv w:val="1"/>
      <w:marLeft w:val="0"/>
      <w:marRight w:val="0"/>
      <w:marTop w:val="0"/>
      <w:marBottom w:val="0"/>
      <w:divBdr>
        <w:top w:val="none" w:sz="0" w:space="0" w:color="auto"/>
        <w:left w:val="none" w:sz="0" w:space="0" w:color="auto"/>
        <w:bottom w:val="none" w:sz="0" w:space="0" w:color="auto"/>
        <w:right w:val="none" w:sz="0" w:space="0" w:color="auto"/>
      </w:divBdr>
    </w:div>
    <w:div w:id="725957310">
      <w:bodyDiv w:val="1"/>
      <w:marLeft w:val="0"/>
      <w:marRight w:val="0"/>
      <w:marTop w:val="0"/>
      <w:marBottom w:val="0"/>
      <w:divBdr>
        <w:top w:val="none" w:sz="0" w:space="0" w:color="auto"/>
        <w:left w:val="none" w:sz="0" w:space="0" w:color="auto"/>
        <w:bottom w:val="none" w:sz="0" w:space="0" w:color="auto"/>
        <w:right w:val="none" w:sz="0" w:space="0" w:color="auto"/>
      </w:divBdr>
    </w:div>
    <w:div w:id="726144007">
      <w:bodyDiv w:val="1"/>
      <w:marLeft w:val="0"/>
      <w:marRight w:val="0"/>
      <w:marTop w:val="0"/>
      <w:marBottom w:val="0"/>
      <w:divBdr>
        <w:top w:val="none" w:sz="0" w:space="0" w:color="auto"/>
        <w:left w:val="none" w:sz="0" w:space="0" w:color="auto"/>
        <w:bottom w:val="none" w:sz="0" w:space="0" w:color="auto"/>
        <w:right w:val="none" w:sz="0" w:space="0" w:color="auto"/>
      </w:divBdr>
    </w:div>
    <w:div w:id="726221295">
      <w:bodyDiv w:val="1"/>
      <w:marLeft w:val="0"/>
      <w:marRight w:val="0"/>
      <w:marTop w:val="0"/>
      <w:marBottom w:val="0"/>
      <w:divBdr>
        <w:top w:val="none" w:sz="0" w:space="0" w:color="auto"/>
        <w:left w:val="none" w:sz="0" w:space="0" w:color="auto"/>
        <w:bottom w:val="none" w:sz="0" w:space="0" w:color="auto"/>
        <w:right w:val="none" w:sz="0" w:space="0" w:color="auto"/>
      </w:divBdr>
    </w:div>
    <w:div w:id="727000289">
      <w:bodyDiv w:val="1"/>
      <w:marLeft w:val="0"/>
      <w:marRight w:val="0"/>
      <w:marTop w:val="0"/>
      <w:marBottom w:val="0"/>
      <w:divBdr>
        <w:top w:val="none" w:sz="0" w:space="0" w:color="auto"/>
        <w:left w:val="none" w:sz="0" w:space="0" w:color="auto"/>
        <w:bottom w:val="none" w:sz="0" w:space="0" w:color="auto"/>
        <w:right w:val="none" w:sz="0" w:space="0" w:color="auto"/>
      </w:divBdr>
    </w:div>
    <w:div w:id="727073389">
      <w:bodyDiv w:val="1"/>
      <w:marLeft w:val="0"/>
      <w:marRight w:val="0"/>
      <w:marTop w:val="0"/>
      <w:marBottom w:val="0"/>
      <w:divBdr>
        <w:top w:val="none" w:sz="0" w:space="0" w:color="auto"/>
        <w:left w:val="none" w:sz="0" w:space="0" w:color="auto"/>
        <w:bottom w:val="none" w:sz="0" w:space="0" w:color="auto"/>
        <w:right w:val="none" w:sz="0" w:space="0" w:color="auto"/>
      </w:divBdr>
    </w:div>
    <w:div w:id="727143870">
      <w:bodyDiv w:val="1"/>
      <w:marLeft w:val="0"/>
      <w:marRight w:val="0"/>
      <w:marTop w:val="0"/>
      <w:marBottom w:val="0"/>
      <w:divBdr>
        <w:top w:val="none" w:sz="0" w:space="0" w:color="auto"/>
        <w:left w:val="none" w:sz="0" w:space="0" w:color="auto"/>
        <w:bottom w:val="none" w:sz="0" w:space="0" w:color="auto"/>
        <w:right w:val="none" w:sz="0" w:space="0" w:color="auto"/>
      </w:divBdr>
    </w:div>
    <w:div w:id="727191633">
      <w:bodyDiv w:val="1"/>
      <w:marLeft w:val="0"/>
      <w:marRight w:val="0"/>
      <w:marTop w:val="0"/>
      <w:marBottom w:val="0"/>
      <w:divBdr>
        <w:top w:val="none" w:sz="0" w:space="0" w:color="auto"/>
        <w:left w:val="none" w:sz="0" w:space="0" w:color="auto"/>
        <w:bottom w:val="none" w:sz="0" w:space="0" w:color="auto"/>
        <w:right w:val="none" w:sz="0" w:space="0" w:color="auto"/>
      </w:divBdr>
    </w:div>
    <w:div w:id="727341386">
      <w:bodyDiv w:val="1"/>
      <w:marLeft w:val="0"/>
      <w:marRight w:val="0"/>
      <w:marTop w:val="0"/>
      <w:marBottom w:val="0"/>
      <w:divBdr>
        <w:top w:val="none" w:sz="0" w:space="0" w:color="auto"/>
        <w:left w:val="none" w:sz="0" w:space="0" w:color="auto"/>
        <w:bottom w:val="none" w:sz="0" w:space="0" w:color="auto"/>
        <w:right w:val="none" w:sz="0" w:space="0" w:color="auto"/>
      </w:divBdr>
    </w:div>
    <w:div w:id="727387342">
      <w:bodyDiv w:val="1"/>
      <w:marLeft w:val="0"/>
      <w:marRight w:val="0"/>
      <w:marTop w:val="0"/>
      <w:marBottom w:val="0"/>
      <w:divBdr>
        <w:top w:val="none" w:sz="0" w:space="0" w:color="auto"/>
        <w:left w:val="none" w:sz="0" w:space="0" w:color="auto"/>
        <w:bottom w:val="none" w:sz="0" w:space="0" w:color="auto"/>
        <w:right w:val="none" w:sz="0" w:space="0" w:color="auto"/>
      </w:divBdr>
    </w:div>
    <w:div w:id="727413265">
      <w:bodyDiv w:val="1"/>
      <w:marLeft w:val="0"/>
      <w:marRight w:val="0"/>
      <w:marTop w:val="0"/>
      <w:marBottom w:val="0"/>
      <w:divBdr>
        <w:top w:val="none" w:sz="0" w:space="0" w:color="auto"/>
        <w:left w:val="none" w:sz="0" w:space="0" w:color="auto"/>
        <w:bottom w:val="none" w:sz="0" w:space="0" w:color="auto"/>
        <w:right w:val="none" w:sz="0" w:space="0" w:color="auto"/>
      </w:divBdr>
    </w:div>
    <w:div w:id="727607498">
      <w:bodyDiv w:val="1"/>
      <w:marLeft w:val="0"/>
      <w:marRight w:val="0"/>
      <w:marTop w:val="0"/>
      <w:marBottom w:val="0"/>
      <w:divBdr>
        <w:top w:val="none" w:sz="0" w:space="0" w:color="auto"/>
        <w:left w:val="none" w:sz="0" w:space="0" w:color="auto"/>
        <w:bottom w:val="none" w:sz="0" w:space="0" w:color="auto"/>
        <w:right w:val="none" w:sz="0" w:space="0" w:color="auto"/>
      </w:divBdr>
    </w:div>
    <w:div w:id="727992905">
      <w:bodyDiv w:val="1"/>
      <w:marLeft w:val="0"/>
      <w:marRight w:val="0"/>
      <w:marTop w:val="0"/>
      <w:marBottom w:val="0"/>
      <w:divBdr>
        <w:top w:val="none" w:sz="0" w:space="0" w:color="auto"/>
        <w:left w:val="none" w:sz="0" w:space="0" w:color="auto"/>
        <w:bottom w:val="none" w:sz="0" w:space="0" w:color="auto"/>
        <w:right w:val="none" w:sz="0" w:space="0" w:color="auto"/>
      </w:divBdr>
    </w:div>
    <w:div w:id="728109694">
      <w:bodyDiv w:val="1"/>
      <w:marLeft w:val="0"/>
      <w:marRight w:val="0"/>
      <w:marTop w:val="0"/>
      <w:marBottom w:val="0"/>
      <w:divBdr>
        <w:top w:val="none" w:sz="0" w:space="0" w:color="auto"/>
        <w:left w:val="none" w:sz="0" w:space="0" w:color="auto"/>
        <w:bottom w:val="none" w:sz="0" w:space="0" w:color="auto"/>
        <w:right w:val="none" w:sz="0" w:space="0" w:color="auto"/>
      </w:divBdr>
    </w:div>
    <w:div w:id="728112101">
      <w:bodyDiv w:val="1"/>
      <w:marLeft w:val="0"/>
      <w:marRight w:val="0"/>
      <w:marTop w:val="0"/>
      <w:marBottom w:val="0"/>
      <w:divBdr>
        <w:top w:val="none" w:sz="0" w:space="0" w:color="auto"/>
        <w:left w:val="none" w:sz="0" w:space="0" w:color="auto"/>
        <w:bottom w:val="none" w:sz="0" w:space="0" w:color="auto"/>
        <w:right w:val="none" w:sz="0" w:space="0" w:color="auto"/>
      </w:divBdr>
    </w:div>
    <w:div w:id="728187577">
      <w:bodyDiv w:val="1"/>
      <w:marLeft w:val="0"/>
      <w:marRight w:val="0"/>
      <w:marTop w:val="0"/>
      <w:marBottom w:val="0"/>
      <w:divBdr>
        <w:top w:val="none" w:sz="0" w:space="0" w:color="auto"/>
        <w:left w:val="none" w:sz="0" w:space="0" w:color="auto"/>
        <w:bottom w:val="none" w:sz="0" w:space="0" w:color="auto"/>
        <w:right w:val="none" w:sz="0" w:space="0" w:color="auto"/>
      </w:divBdr>
    </w:div>
    <w:div w:id="728379886">
      <w:bodyDiv w:val="1"/>
      <w:marLeft w:val="0"/>
      <w:marRight w:val="0"/>
      <w:marTop w:val="0"/>
      <w:marBottom w:val="0"/>
      <w:divBdr>
        <w:top w:val="none" w:sz="0" w:space="0" w:color="auto"/>
        <w:left w:val="none" w:sz="0" w:space="0" w:color="auto"/>
        <w:bottom w:val="none" w:sz="0" w:space="0" w:color="auto"/>
        <w:right w:val="none" w:sz="0" w:space="0" w:color="auto"/>
      </w:divBdr>
    </w:div>
    <w:div w:id="728575096">
      <w:bodyDiv w:val="1"/>
      <w:marLeft w:val="0"/>
      <w:marRight w:val="0"/>
      <w:marTop w:val="0"/>
      <w:marBottom w:val="0"/>
      <w:divBdr>
        <w:top w:val="none" w:sz="0" w:space="0" w:color="auto"/>
        <w:left w:val="none" w:sz="0" w:space="0" w:color="auto"/>
        <w:bottom w:val="none" w:sz="0" w:space="0" w:color="auto"/>
        <w:right w:val="none" w:sz="0" w:space="0" w:color="auto"/>
      </w:divBdr>
    </w:div>
    <w:div w:id="728576625">
      <w:bodyDiv w:val="1"/>
      <w:marLeft w:val="0"/>
      <w:marRight w:val="0"/>
      <w:marTop w:val="0"/>
      <w:marBottom w:val="0"/>
      <w:divBdr>
        <w:top w:val="none" w:sz="0" w:space="0" w:color="auto"/>
        <w:left w:val="none" w:sz="0" w:space="0" w:color="auto"/>
        <w:bottom w:val="none" w:sz="0" w:space="0" w:color="auto"/>
        <w:right w:val="none" w:sz="0" w:space="0" w:color="auto"/>
      </w:divBdr>
    </w:div>
    <w:div w:id="728580042">
      <w:bodyDiv w:val="1"/>
      <w:marLeft w:val="0"/>
      <w:marRight w:val="0"/>
      <w:marTop w:val="0"/>
      <w:marBottom w:val="0"/>
      <w:divBdr>
        <w:top w:val="none" w:sz="0" w:space="0" w:color="auto"/>
        <w:left w:val="none" w:sz="0" w:space="0" w:color="auto"/>
        <w:bottom w:val="none" w:sz="0" w:space="0" w:color="auto"/>
        <w:right w:val="none" w:sz="0" w:space="0" w:color="auto"/>
      </w:divBdr>
    </w:div>
    <w:div w:id="728767822">
      <w:bodyDiv w:val="1"/>
      <w:marLeft w:val="0"/>
      <w:marRight w:val="0"/>
      <w:marTop w:val="0"/>
      <w:marBottom w:val="0"/>
      <w:divBdr>
        <w:top w:val="none" w:sz="0" w:space="0" w:color="auto"/>
        <w:left w:val="none" w:sz="0" w:space="0" w:color="auto"/>
        <w:bottom w:val="none" w:sz="0" w:space="0" w:color="auto"/>
        <w:right w:val="none" w:sz="0" w:space="0" w:color="auto"/>
      </w:divBdr>
    </w:div>
    <w:div w:id="728915220">
      <w:bodyDiv w:val="1"/>
      <w:marLeft w:val="0"/>
      <w:marRight w:val="0"/>
      <w:marTop w:val="0"/>
      <w:marBottom w:val="0"/>
      <w:divBdr>
        <w:top w:val="none" w:sz="0" w:space="0" w:color="auto"/>
        <w:left w:val="none" w:sz="0" w:space="0" w:color="auto"/>
        <w:bottom w:val="none" w:sz="0" w:space="0" w:color="auto"/>
        <w:right w:val="none" w:sz="0" w:space="0" w:color="auto"/>
      </w:divBdr>
    </w:div>
    <w:div w:id="728962308">
      <w:bodyDiv w:val="1"/>
      <w:marLeft w:val="0"/>
      <w:marRight w:val="0"/>
      <w:marTop w:val="0"/>
      <w:marBottom w:val="0"/>
      <w:divBdr>
        <w:top w:val="none" w:sz="0" w:space="0" w:color="auto"/>
        <w:left w:val="none" w:sz="0" w:space="0" w:color="auto"/>
        <w:bottom w:val="none" w:sz="0" w:space="0" w:color="auto"/>
        <w:right w:val="none" w:sz="0" w:space="0" w:color="auto"/>
      </w:divBdr>
    </w:div>
    <w:div w:id="729692441">
      <w:bodyDiv w:val="1"/>
      <w:marLeft w:val="0"/>
      <w:marRight w:val="0"/>
      <w:marTop w:val="0"/>
      <w:marBottom w:val="0"/>
      <w:divBdr>
        <w:top w:val="none" w:sz="0" w:space="0" w:color="auto"/>
        <w:left w:val="none" w:sz="0" w:space="0" w:color="auto"/>
        <w:bottom w:val="none" w:sz="0" w:space="0" w:color="auto"/>
        <w:right w:val="none" w:sz="0" w:space="0" w:color="auto"/>
      </w:divBdr>
    </w:div>
    <w:div w:id="730077649">
      <w:bodyDiv w:val="1"/>
      <w:marLeft w:val="0"/>
      <w:marRight w:val="0"/>
      <w:marTop w:val="0"/>
      <w:marBottom w:val="0"/>
      <w:divBdr>
        <w:top w:val="none" w:sz="0" w:space="0" w:color="auto"/>
        <w:left w:val="none" w:sz="0" w:space="0" w:color="auto"/>
        <w:bottom w:val="none" w:sz="0" w:space="0" w:color="auto"/>
        <w:right w:val="none" w:sz="0" w:space="0" w:color="auto"/>
      </w:divBdr>
    </w:div>
    <w:div w:id="730422355">
      <w:bodyDiv w:val="1"/>
      <w:marLeft w:val="0"/>
      <w:marRight w:val="0"/>
      <w:marTop w:val="0"/>
      <w:marBottom w:val="0"/>
      <w:divBdr>
        <w:top w:val="none" w:sz="0" w:space="0" w:color="auto"/>
        <w:left w:val="none" w:sz="0" w:space="0" w:color="auto"/>
        <w:bottom w:val="none" w:sz="0" w:space="0" w:color="auto"/>
        <w:right w:val="none" w:sz="0" w:space="0" w:color="auto"/>
      </w:divBdr>
    </w:div>
    <w:div w:id="730693378">
      <w:bodyDiv w:val="1"/>
      <w:marLeft w:val="0"/>
      <w:marRight w:val="0"/>
      <w:marTop w:val="0"/>
      <w:marBottom w:val="0"/>
      <w:divBdr>
        <w:top w:val="none" w:sz="0" w:space="0" w:color="auto"/>
        <w:left w:val="none" w:sz="0" w:space="0" w:color="auto"/>
        <w:bottom w:val="none" w:sz="0" w:space="0" w:color="auto"/>
        <w:right w:val="none" w:sz="0" w:space="0" w:color="auto"/>
      </w:divBdr>
    </w:div>
    <w:div w:id="730737797">
      <w:bodyDiv w:val="1"/>
      <w:marLeft w:val="0"/>
      <w:marRight w:val="0"/>
      <w:marTop w:val="0"/>
      <w:marBottom w:val="0"/>
      <w:divBdr>
        <w:top w:val="none" w:sz="0" w:space="0" w:color="auto"/>
        <w:left w:val="none" w:sz="0" w:space="0" w:color="auto"/>
        <w:bottom w:val="none" w:sz="0" w:space="0" w:color="auto"/>
        <w:right w:val="none" w:sz="0" w:space="0" w:color="auto"/>
      </w:divBdr>
    </w:div>
    <w:div w:id="731077065">
      <w:bodyDiv w:val="1"/>
      <w:marLeft w:val="0"/>
      <w:marRight w:val="0"/>
      <w:marTop w:val="0"/>
      <w:marBottom w:val="0"/>
      <w:divBdr>
        <w:top w:val="none" w:sz="0" w:space="0" w:color="auto"/>
        <w:left w:val="none" w:sz="0" w:space="0" w:color="auto"/>
        <w:bottom w:val="none" w:sz="0" w:space="0" w:color="auto"/>
        <w:right w:val="none" w:sz="0" w:space="0" w:color="auto"/>
      </w:divBdr>
    </w:div>
    <w:div w:id="731539038">
      <w:bodyDiv w:val="1"/>
      <w:marLeft w:val="0"/>
      <w:marRight w:val="0"/>
      <w:marTop w:val="0"/>
      <w:marBottom w:val="0"/>
      <w:divBdr>
        <w:top w:val="none" w:sz="0" w:space="0" w:color="auto"/>
        <w:left w:val="none" w:sz="0" w:space="0" w:color="auto"/>
        <w:bottom w:val="none" w:sz="0" w:space="0" w:color="auto"/>
        <w:right w:val="none" w:sz="0" w:space="0" w:color="auto"/>
      </w:divBdr>
    </w:div>
    <w:div w:id="731852188">
      <w:bodyDiv w:val="1"/>
      <w:marLeft w:val="0"/>
      <w:marRight w:val="0"/>
      <w:marTop w:val="0"/>
      <w:marBottom w:val="0"/>
      <w:divBdr>
        <w:top w:val="none" w:sz="0" w:space="0" w:color="auto"/>
        <w:left w:val="none" w:sz="0" w:space="0" w:color="auto"/>
        <w:bottom w:val="none" w:sz="0" w:space="0" w:color="auto"/>
        <w:right w:val="none" w:sz="0" w:space="0" w:color="auto"/>
      </w:divBdr>
    </w:div>
    <w:div w:id="732200332">
      <w:bodyDiv w:val="1"/>
      <w:marLeft w:val="0"/>
      <w:marRight w:val="0"/>
      <w:marTop w:val="0"/>
      <w:marBottom w:val="0"/>
      <w:divBdr>
        <w:top w:val="none" w:sz="0" w:space="0" w:color="auto"/>
        <w:left w:val="none" w:sz="0" w:space="0" w:color="auto"/>
        <w:bottom w:val="none" w:sz="0" w:space="0" w:color="auto"/>
        <w:right w:val="none" w:sz="0" w:space="0" w:color="auto"/>
      </w:divBdr>
    </w:div>
    <w:div w:id="732239022">
      <w:bodyDiv w:val="1"/>
      <w:marLeft w:val="0"/>
      <w:marRight w:val="0"/>
      <w:marTop w:val="0"/>
      <w:marBottom w:val="0"/>
      <w:divBdr>
        <w:top w:val="none" w:sz="0" w:space="0" w:color="auto"/>
        <w:left w:val="none" w:sz="0" w:space="0" w:color="auto"/>
        <w:bottom w:val="none" w:sz="0" w:space="0" w:color="auto"/>
        <w:right w:val="none" w:sz="0" w:space="0" w:color="auto"/>
      </w:divBdr>
    </w:div>
    <w:div w:id="732507955">
      <w:bodyDiv w:val="1"/>
      <w:marLeft w:val="0"/>
      <w:marRight w:val="0"/>
      <w:marTop w:val="0"/>
      <w:marBottom w:val="0"/>
      <w:divBdr>
        <w:top w:val="none" w:sz="0" w:space="0" w:color="auto"/>
        <w:left w:val="none" w:sz="0" w:space="0" w:color="auto"/>
        <w:bottom w:val="none" w:sz="0" w:space="0" w:color="auto"/>
        <w:right w:val="none" w:sz="0" w:space="0" w:color="auto"/>
      </w:divBdr>
    </w:div>
    <w:div w:id="732508960">
      <w:bodyDiv w:val="1"/>
      <w:marLeft w:val="0"/>
      <w:marRight w:val="0"/>
      <w:marTop w:val="0"/>
      <w:marBottom w:val="0"/>
      <w:divBdr>
        <w:top w:val="none" w:sz="0" w:space="0" w:color="auto"/>
        <w:left w:val="none" w:sz="0" w:space="0" w:color="auto"/>
        <w:bottom w:val="none" w:sz="0" w:space="0" w:color="auto"/>
        <w:right w:val="none" w:sz="0" w:space="0" w:color="auto"/>
      </w:divBdr>
    </w:div>
    <w:div w:id="732777246">
      <w:bodyDiv w:val="1"/>
      <w:marLeft w:val="0"/>
      <w:marRight w:val="0"/>
      <w:marTop w:val="0"/>
      <w:marBottom w:val="0"/>
      <w:divBdr>
        <w:top w:val="none" w:sz="0" w:space="0" w:color="auto"/>
        <w:left w:val="none" w:sz="0" w:space="0" w:color="auto"/>
        <w:bottom w:val="none" w:sz="0" w:space="0" w:color="auto"/>
        <w:right w:val="none" w:sz="0" w:space="0" w:color="auto"/>
      </w:divBdr>
    </w:div>
    <w:div w:id="733046019">
      <w:bodyDiv w:val="1"/>
      <w:marLeft w:val="0"/>
      <w:marRight w:val="0"/>
      <w:marTop w:val="0"/>
      <w:marBottom w:val="0"/>
      <w:divBdr>
        <w:top w:val="none" w:sz="0" w:space="0" w:color="auto"/>
        <w:left w:val="none" w:sz="0" w:space="0" w:color="auto"/>
        <w:bottom w:val="none" w:sz="0" w:space="0" w:color="auto"/>
        <w:right w:val="none" w:sz="0" w:space="0" w:color="auto"/>
      </w:divBdr>
    </w:div>
    <w:div w:id="733242464">
      <w:bodyDiv w:val="1"/>
      <w:marLeft w:val="0"/>
      <w:marRight w:val="0"/>
      <w:marTop w:val="0"/>
      <w:marBottom w:val="0"/>
      <w:divBdr>
        <w:top w:val="none" w:sz="0" w:space="0" w:color="auto"/>
        <w:left w:val="none" w:sz="0" w:space="0" w:color="auto"/>
        <w:bottom w:val="none" w:sz="0" w:space="0" w:color="auto"/>
        <w:right w:val="none" w:sz="0" w:space="0" w:color="auto"/>
      </w:divBdr>
    </w:div>
    <w:div w:id="733359106">
      <w:bodyDiv w:val="1"/>
      <w:marLeft w:val="0"/>
      <w:marRight w:val="0"/>
      <w:marTop w:val="0"/>
      <w:marBottom w:val="0"/>
      <w:divBdr>
        <w:top w:val="none" w:sz="0" w:space="0" w:color="auto"/>
        <w:left w:val="none" w:sz="0" w:space="0" w:color="auto"/>
        <w:bottom w:val="none" w:sz="0" w:space="0" w:color="auto"/>
        <w:right w:val="none" w:sz="0" w:space="0" w:color="auto"/>
      </w:divBdr>
    </w:div>
    <w:div w:id="733429250">
      <w:bodyDiv w:val="1"/>
      <w:marLeft w:val="0"/>
      <w:marRight w:val="0"/>
      <w:marTop w:val="0"/>
      <w:marBottom w:val="0"/>
      <w:divBdr>
        <w:top w:val="none" w:sz="0" w:space="0" w:color="auto"/>
        <w:left w:val="none" w:sz="0" w:space="0" w:color="auto"/>
        <w:bottom w:val="none" w:sz="0" w:space="0" w:color="auto"/>
        <w:right w:val="none" w:sz="0" w:space="0" w:color="auto"/>
      </w:divBdr>
    </w:div>
    <w:div w:id="733703401">
      <w:bodyDiv w:val="1"/>
      <w:marLeft w:val="0"/>
      <w:marRight w:val="0"/>
      <w:marTop w:val="0"/>
      <w:marBottom w:val="0"/>
      <w:divBdr>
        <w:top w:val="none" w:sz="0" w:space="0" w:color="auto"/>
        <w:left w:val="none" w:sz="0" w:space="0" w:color="auto"/>
        <w:bottom w:val="none" w:sz="0" w:space="0" w:color="auto"/>
        <w:right w:val="none" w:sz="0" w:space="0" w:color="auto"/>
      </w:divBdr>
    </w:div>
    <w:div w:id="733813216">
      <w:bodyDiv w:val="1"/>
      <w:marLeft w:val="0"/>
      <w:marRight w:val="0"/>
      <w:marTop w:val="0"/>
      <w:marBottom w:val="0"/>
      <w:divBdr>
        <w:top w:val="none" w:sz="0" w:space="0" w:color="auto"/>
        <w:left w:val="none" w:sz="0" w:space="0" w:color="auto"/>
        <w:bottom w:val="none" w:sz="0" w:space="0" w:color="auto"/>
        <w:right w:val="none" w:sz="0" w:space="0" w:color="auto"/>
      </w:divBdr>
    </w:div>
    <w:div w:id="734159575">
      <w:bodyDiv w:val="1"/>
      <w:marLeft w:val="0"/>
      <w:marRight w:val="0"/>
      <w:marTop w:val="0"/>
      <w:marBottom w:val="0"/>
      <w:divBdr>
        <w:top w:val="none" w:sz="0" w:space="0" w:color="auto"/>
        <w:left w:val="none" w:sz="0" w:space="0" w:color="auto"/>
        <w:bottom w:val="none" w:sz="0" w:space="0" w:color="auto"/>
        <w:right w:val="none" w:sz="0" w:space="0" w:color="auto"/>
      </w:divBdr>
    </w:div>
    <w:div w:id="734204646">
      <w:bodyDiv w:val="1"/>
      <w:marLeft w:val="0"/>
      <w:marRight w:val="0"/>
      <w:marTop w:val="0"/>
      <w:marBottom w:val="0"/>
      <w:divBdr>
        <w:top w:val="none" w:sz="0" w:space="0" w:color="auto"/>
        <w:left w:val="none" w:sz="0" w:space="0" w:color="auto"/>
        <w:bottom w:val="none" w:sz="0" w:space="0" w:color="auto"/>
        <w:right w:val="none" w:sz="0" w:space="0" w:color="auto"/>
      </w:divBdr>
    </w:div>
    <w:div w:id="734276065">
      <w:bodyDiv w:val="1"/>
      <w:marLeft w:val="0"/>
      <w:marRight w:val="0"/>
      <w:marTop w:val="0"/>
      <w:marBottom w:val="0"/>
      <w:divBdr>
        <w:top w:val="none" w:sz="0" w:space="0" w:color="auto"/>
        <w:left w:val="none" w:sz="0" w:space="0" w:color="auto"/>
        <w:bottom w:val="none" w:sz="0" w:space="0" w:color="auto"/>
        <w:right w:val="none" w:sz="0" w:space="0" w:color="auto"/>
      </w:divBdr>
    </w:div>
    <w:div w:id="734357716">
      <w:bodyDiv w:val="1"/>
      <w:marLeft w:val="0"/>
      <w:marRight w:val="0"/>
      <w:marTop w:val="0"/>
      <w:marBottom w:val="0"/>
      <w:divBdr>
        <w:top w:val="none" w:sz="0" w:space="0" w:color="auto"/>
        <w:left w:val="none" w:sz="0" w:space="0" w:color="auto"/>
        <w:bottom w:val="none" w:sz="0" w:space="0" w:color="auto"/>
        <w:right w:val="none" w:sz="0" w:space="0" w:color="auto"/>
      </w:divBdr>
    </w:div>
    <w:div w:id="735514732">
      <w:bodyDiv w:val="1"/>
      <w:marLeft w:val="0"/>
      <w:marRight w:val="0"/>
      <w:marTop w:val="0"/>
      <w:marBottom w:val="0"/>
      <w:divBdr>
        <w:top w:val="none" w:sz="0" w:space="0" w:color="auto"/>
        <w:left w:val="none" w:sz="0" w:space="0" w:color="auto"/>
        <w:bottom w:val="none" w:sz="0" w:space="0" w:color="auto"/>
        <w:right w:val="none" w:sz="0" w:space="0" w:color="auto"/>
      </w:divBdr>
    </w:div>
    <w:div w:id="735595339">
      <w:bodyDiv w:val="1"/>
      <w:marLeft w:val="0"/>
      <w:marRight w:val="0"/>
      <w:marTop w:val="0"/>
      <w:marBottom w:val="0"/>
      <w:divBdr>
        <w:top w:val="none" w:sz="0" w:space="0" w:color="auto"/>
        <w:left w:val="none" w:sz="0" w:space="0" w:color="auto"/>
        <w:bottom w:val="none" w:sz="0" w:space="0" w:color="auto"/>
        <w:right w:val="none" w:sz="0" w:space="0" w:color="auto"/>
      </w:divBdr>
    </w:div>
    <w:div w:id="735784322">
      <w:bodyDiv w:val="1"/>
      <w:marLeft w:val="0"/>
      <w:marRight w:val="0"/>
      <w:marTop w:val="0"/>
      <w:marBottom w:val="0"/>
      <w:divBdr>
        <w:top w:val="none" w:sz="0" w:space="0" w:color="auto"/>
        <w:left w:val="none" w:sz="0" w:space="0" w:color="auto"/>
        <w:bottom w:val="none" w:sz="0" w:space="0" w:color="auto"/>
        <w:right w:val="none" w:sz="0" w:space="0" w:color="auto"/>
      </w:divBdr>
    </w:div>
    <w:div w:id="735932394">
      <w:bodyDiv w:val="1"/>
      <w:marLeft w:val="0"/>
      <w:marRight w:val="0"/>
      <w:marTop w:val="0"/>
      <w:marBottom w:val="0"/>
      <w:divBdr>
        <w:top w:val="none" w:sz="0" w:space="0" w:color="auto"/>
        <w:left w:val="none" w:sz="0" w:space="0" w:color="auto"/>
        <w:bottom w:val="none" w:sz="0" w:space="0" w:color="auto"/>
        <w:right w:val="none" w:sz="0" w:space="0" w:color="auto"/>
      </w:divBdr>
    </w:div>
    <w:div w:id="736167923">
      <w:bodyDiv w:val="1"/>
      <w:marLeft w:val="0"/>
      <w:marRight w:val="0"/>
      <w:marTop w:val="0"/>
      <w:marBottom w:val="0"/>
      <w:divBdr>
        <w:top w:val="none" w:sz="0" w:space="0" w:color="auto"/>
        <w:left w:val="none" w:sz="0" w:space="0" w:color="auto"/>
        <w:bottom w:val="none" w:sz="0" w:space="0" w:color="auto"/>
        <w:right w:val="none" w:sz="0" w:space="0" w:color="auto"/>
      </w:divBdr>
    </w:div>
    <w:div w:id="736245622">
      <w:bodyDiv w:val="1"/>
      <w:marLeft w:val="0"/>
      <w:marRight w:val="0"/>
      <w:marTop w:val="0"/>
      <w:marBottom w:val="0"/>
      <w:divBdr>
        <w:top w:val="none" w:sz="0" w:space="0" w:color="auto"/>
        <w:left w:val="none" w:sz="0" w:space="0" w:color="auto"/>
        <w:bottom w:val="none" w:sz="0" w:space="0" w:color="auto"/>
        <w:right w:val="none" w:sz="0" w:space="0" w:color="auto"/>
      </w:divBdr>
    </w:div>
    <w:div w:id="736634890">
      <w:bodyDiv w:val="1"/>
      <w:marLeft w:val="0"/>
      <w:marRight w:val="0"/>
      <w:marTop w:val="0"/>
      <w:marBottom w:val="0"/>
      <w:divBdr>
        <w:top w:val="none" w:sz="0" w:space="0" w:color="auto"/>
        <w:left w:val="none" w:sz="0" w:space="0" w:color="auto"/>
        <w:bottom w:val="none" w:sz="0" w:space="0" w:color="auto"/>
        <w:right w:val="none" w:sz="0" w:space="0" w:color="auto"/>
      </w:divBdr>
    </w:div>
    <w:div w:id="736704861">
      <w:bodyDiv w:val="1"/>
      <w:marLeft w:val="0"/>
      <w:marRight w:val="0"/>
      <w:marTop w:val="0"/>
      <w:marBottom w:val="0"/>
      <w:divBdr>
        <w:top w:val="none" w:sz="0" w:space="0" w:color="auto"/>
        <w:left w:val="none" w:sz="0" w:space="0" w:color="auto"/>
        <w:bottom w:val="none" w:sz="0" w:space="0" w:color="auto"/>
        <w:right w:val="none" w:sz="0" w:space="0" w:color="auto"/>
      </w:divBdr>
    </w:div>
    <w:div w:id="737169599">
      <w:bodyDiv w:val="1"/>
      <w:marLeft w:val="0"/>
      <w:marRight w:val="0"/>
      <w:marTop w:val="0"/>
      <w:marBottom w:val="0"/>
      <w:divBdr>
        <w:top w:val="none" w:sz="0" w:space="0" w:color="auto"/>
        <w:left w:val="none" w:sz="0" w:space="0" w:color="auto"/>
        <w:bottom w:val="none" w:sz="0" w:space="0" w:color="auto"/>
        <w:right w:val="none" w:sz="0" w:space="0" w:color="auto"/>
      </w:divBdr>
    </w:div>
    <w:div w:id="737285880">
      <w:bodyDiv w:val="1"/>
      <w:marLeft w:val="0"/>
      <w:marRight w:val="0"/>
      <w:marTop w:val="0"/>
      <w:marBottom w:val="0"/>
      <w:divBdr>
        <w:top w:val="none" w:sz="0" w:space="0" w:color="auto"/>
        <w:left w:val="none" w:sz="0" w:space="0" w:color="auto"/>
        <w:bottom w:val="none" w:sz="0" w:space="0" w:color="auto"/>
        <w:right w:val="none" w:sz="0" w:space="0" w:color="auto"/>
      </w:divBdr>
    </w:div>
    <w:div w:id="737560212">
      <w:bodyDiv w:val="1"/>
      <w:marLeft w:val="0"/>
      <w:marRight w:val="0"/>
      <w:marTop w:val="0"/>
      <w:marBottom w:val="0"/>
      <w:divBdr>
        <w:top w:val="none" w:sz="0" w:space="0" w:color="auto"/>
        <w:left w:val="none" w:sz="0" w:space="0" w:color="auto"/>
        <w:bottom w:val="none" w:sz="0" w:space="0" w:color="auto"/>
        <w:right w:val="none" w:sz="0" w:space="0" w:color="auto"/>
      </w:divBdr>
    </w:div>
    <w:div w:id="737628056">
      <w:bodyDiv w:val="1"/>
      <w:marLeft w:val="0"/>
      <w:marRight w:val="0"/>
      <w:marTop w:val="0"/>
      <w:marBottom w:val="0"/>
      <w:divBdr>
        <w:top w:val="none" w:sz="0" w:space="0" w:color="auto"/>
        <w:left w:val="none" w:sz="0" w:space="0" w:color="auto"/>
        <w:bottom w:val="none" w:sz="0" w:space="0" w:color="auto"/>
        <w:right w:val="none" w:sz="0" w:space="0" w:color="auto"/>
      </w:divBdr>
    </w:div>
    <w:div w:id="737628426">
      <w:bodyDiv w:val="1"/>
      <w:marLeft w:val="0"/>
      <w:marRight w:val="0"/>
      <w:marTop w:val="0"/>
      <w:marBottom w:val="0"/>
      <w:divBdr>
        <w:top w:val="none" w:sz="0" w:space="0" w:color="auto"/>
        <w:left w:val="none" w:sz="0" w:space="0" w:color="auto"/>
        <w:bottom w:val="none" w:sz="0" w:space="0" w:color="auto"/>
        <w:right w:val="none" w:sz="0" w:space="0" w:color="auto"/>
      </w:divBdr>
    </w:div>
    <w:div w:id="737753587">
      <w:bodyDiv w:val="1"/>
      <w:marLeft w:val="0"/>
      <w:marRight w:val="0"/>
      <w:marTop w:val="0"/>
      <w:marBottom w:val="0"/>
      <w:divBdr>
        <w:top w:val="none" w:sz="0" w:space="0" w:color="auto"/>
        <w:left w:val="none" w:sz="0" w:space="0" w:color="auto"/>
        <w:bottom w:val="none" w:sz="0" w:space="0" w:color="auto"/>
        <w:right w:val="none" w:sz="0" w:space="0" w:color="auto"/>
      </w:divBdr>
    </w:div>
    <w:div w:id="737823420">
      <w:bodyDiv w:val="1"/>
      <w:marLeft w:val="0"/>
      <w:marRight w:val="0"/>
      <w:marTop w:val="0"/>
      <w:marBottom w:val="0"/>
      <w:divBdr>
        <w:top w:val="none" w:sz="0" w:space="0" w:color="auto"/>
        <w:left w:val="none" w:sz="0" w:space="0" w:color="auto"/>
        <w:bottom w:val="none" w:sz="0" w:space="0" w:color="auto"/>
        <w:right w:val="none" w:sz="0" w:space="0" w:color="auto"/>
      </w:divBdr>
    </w:div>
    <w:div w:id="737901844">
      <w:bodyDiv w:val="1"/>
      <w:marLeft w:val="0"/>
      <w:marRight w:val="0"/>
      <w:marTop w:val="0"/>
      <w:marBottom w:val="0"/>
      <w:divBdr>
        <w:top w:val="none" w:sz="0" w:space="0" w:color="auto"/>
        <w:left w:val="none" w:sz="0" w:space="0" w:color="auto"/>
        <w:bottom w:val="none" w:sz="0" w:space="0" w:color="auto"/>
        <w:right w:val="none" w:sz="0" w:space="0" w:color="auto"/>
      </w:divBdr>
    </w:div>
    <w:div w:id="738019133">
      <w:bodyDiv w:val="1"/>
      <w:marLeft w:val="0"/>
      <w:marRight w:val="0"/>
      <w:marTop w:val="0"/>
      <w:marBottom w:val="0"/>
      <w:divBdr>
        <w:top w:val="none" w:sz="0" w:space="0" w:color="auto"/>
        <w:left w:val="none" w:sz="0" w:space="0" w:color="auto"/>
        <w:bottom w:val="none" w:sz="0" w:space="0" w:color="auto"/>
        <w:right w:val="none" w:sz="0" w:space="0" w:color="auto"/>
      </w:divBdr>
    </w:div>
    <w:div w:id="738215074">
      <w:bodyDiv w:val="1"/>
      <w:marLeft w:val="0"/>
      <w:marRight w:val="0"/>
      <w:marTop w:val="0"/>
      <w:marBottom w:val="0"/>
      <w:divBdr>
        <w:top w:val="none" w:sz="0" w:space="0" w:color="auto"/>
        <w:left w:val="none" w:sz="0" w:space="0" w:color="auto"/>
        <w:bottom w:val="none" w:sz="0" w:space="0" w:color="auto"/>
        <w:right w:val="none" w:sz="0" w:space="0" w:color="auto"/>
      </w:divBdr>
    </w:div>
    <w:div w:id="738283667">
      <w:bodyDiv w:val="1"/>
      <w:marLeft w:val="0"/>
      <w:marRight w:val="0"/>
      <w:marTop w:val="0"/>
      <w:marBottom w:val="0"/>
      <w:divBdr>
        <w:top w:val="none" w:sz="0" w:space="0" w:color="auto"/>
        <w:left w:val="none" w:sz="0" w:space="0" w:color="auto"/>
        <w:bottom w:val="none" w:sz="0" w:space="0" w:color="auto"/>
        <w:right w:val="none" w:sz="0" w:space="0" w:color="auto"/>
      </w:divBdr>
    </w:div>
    <w:div w:id="738358320">
      <w:bodyDiv w:val="1"/>
      <w:marLeft w:val="0"/>
      <w:marRight w:val="0"/>
      <w:marTop w:val="0"/>
      <w:marBottom w:val="0"/>
      <w:divBdr>
        <w:top w:val="none" w:sz="0" w:space="0" w:color="auto"/>
        <w:left w:val="none" w:sz="0" w:space="0" w:color="auto"/>
        <w:bottom w:val="none" w:sz="0" w:space="0" w:color="auto"/>
        <w:right w:val="none" w:sz="0" w:space="0" w:color="auto"/>
      </w:divBdr>
    </w:div>
    <w:div w:id="738360529">
      <w:bodyDiv w:val="1"/>
      <w:marLeft w:val="0"/>
      <w:marRight w:val="0"/>
      <w:marTop w:val="0"/>
      <w:marBottom w:val="0"/>
      <w:divBdr>
        <w:top w:val="none" w:sz="0" w:space="0" w:color="auto"/>
        <w:left w:val="none" w:sz="0" w:space="0" w:color="auto"/>
        <w:bottom w:val="none" w:sz="0" w:space="0" w:color="auto"/>
        <w:right w:val="none" w:sz="0" w:space="0" w:color="auto"/>
      </w:divBdr>
    </w:div>
    <w:div w:id="738552175">
      <w:bodyDiv w:val="1"/>
      <w:marLeft w:val="0"/>
      <w:marRight w:val="0"/>
      <w:marTop w:val="0"/>
      <w:marBottom w:val="0"/>
      <w:divBdr>
        <w:top w:val="none" w:sz="0" w:space="0" w:color="auto"/>
        <w:left w:val="none" w:sz="0" w:space="0" w:color="auto"/>
        <w:bottom w:val="none" w:sz="0" w:space="0" w:color="auto"/>
        <w:right w:val="none" w:sz="0" w:space="0" w:color="auto"/>
      </w:divBdr>
    </w:div>
    <w:div w:id="738601890">
      <w:bodyDiv w:val="1"/>
      <w:marLeft w:val="0"/>
      <w:marRight w:val="0"/>
      <w:marTop w:val="0"/>
      <w:marBottom w:val="0"/>
      <w:divBdr>
        <w:top w:val="none" w:sz="0" w:space="0" w:color="auto"/>
        <w:left w:val="none" w:sz="0" w:space="0" w:color="auto"/>
        <w:bottom w:val="none" w:sz="0" w:space="0" w:color="auto"/>
        <w:right w:val="none" w:sz="0" w:space="0" w:color="auto"/>
      </w:divBdr>
    </w:div>
    <w:div w:id="738677259">
      <w:bodyDiv w:val="1"/>
      <w:marLeft w:val="0"/>
      <w:marRight w:val="0"/>
      <w:marTop w:val="0"/>
      <w:marBottom w:val="0"/>
      <w:divBdr>
        <w:top w:val="none" w:sz="0" w:space="0" w:color="auto"/>
        <w:left w:val="none" w:sz="0" w:space="0" w:color="auto"/>
        <w:bottom w:val="none" w:sz="0" w:space="0" w:color="auto"/>
        <w:right w:val="none" w:sz="0" w:space="0" w:color="auto"/>
      </w:divBdr>
    </w:div>
    <w:div w:id="738752068">
      <w:bodyDiv w:val="1"/>
      <w:marLeft w:val="0"/>
      <w:marRight w:val="0"/>
      <w:marTop w:val="0"/>
      <w:marBottom w:val="0"/>
      <w:divBdr>
        <w:top w:val="none" w:sz="0" w:space="0" w:color="auto"/>
        <w:left w:val="none" w:sz="0" w:space="0" w:color="auto"/>
        <w:bottom w:val="none" w:sz="0" w:space="0" w:color="auto"/>
        <w:right w:val="none" w:sz="0" w:space="0" w:color="auto"/>
      </w:divBdr>
    </w:div>
    <w:div w:id="739211183">
      <w:bodyDiv w:val="1"/>
      <w:marLeft w:val="0"/>
      <w:marRight w:val="0"/>
      <w:marTop w:val="0"/>
      <w:marBottom w:val="0"/>
      <w:divBdr>
        <w:top w:val="none" w:sz="0" w:space="0" w:color="auto"/>
        <w:left w:val="none" w:sz="0" w:space="0" w:color="auto"/>
        <w:bottom w:val="none" w:sz="0" w:space="0" w:color="auto"/>
        <w:right w:val="none" w:sz="0" w:space="0" w:color="auto"/>
      </w:divBdr>
    </w:div>
    <w:div w:id="739255637">
      <w:bodyDiv w:val="1"/>
      <w:marLeft w:val="0"/>
      <w:marRight w:val="0"/>
      <w:marTop w:val="0"/>
      <w:marBottom w:val="0"/>
      <w:divBdr>
        <w:top w:val="none" w:sz="0" w:space="0" w:color="auto"/>
        <w:left w:val="none" w:sz="0" w:space="0" w:color="auto"/>
        <w:bottom w:val="none" w:sz="0" w:space="0" w:color="auto"/>
        <w:right w:val="none" w:sz="0" w:space="0" w:color="auto"/>
      </w:divBdr>
    </w:div>
    <w:div w:id="739330761">
      <w:bodyDiv w:val="1"/>
      <w:marLeft w:val="0"/>
      <w:marRight w:val="0"/>
      <w:marTop w:val="0"/>
      <w:marBottom w:val="0"/>
      <w:divBdr>
        <w:top w:val="none" w:sz="0" w:space="0" w:color="auto"/>
        <w:left w:val="none" w:sz="0" w:space="0" w:color="auto"/>
        <w:bottom w:val="none" w:sz="0" w:space="0" w:color="auto"/>
        <w:right w:val="none" w:sz="0" w:space="0" w:color="auto"/>
      </w:divBdr>
    </w:div>
    <w:div w:id="739404002">
      <w:bodyDiv w:val="1"/>
      <w:marLeft w:val="0"/>
      <w:marRight w:val="0"/>
      <w:marTop w:val="0"/>
      <w:marBottom w:val="0"/>
      <w:divBdr>
        <w:top w:val="none" w:sz="0" w:space="0" w:color="auto"/>
        <w:left w:val="none" w:sz="0" w:space="0" w:color="auto"/>
        <w:bottom w:val="none" w:sz="0" w:space="0" w:color="auto"/>
        <w:right w:val="none" w:sz="0" w:space="0" w:color="auto"/>
      </w:divBdr>
    </w:div>
    <w:div w:id="739448249">
      <w:bodyDiv w:val="1"/>
      <w:marLeft w:val="0"/>
      <w:marRight w:val="0"/>
      <w:marTop w:val="0"/>
      <w:marBottom w:val="0"/>
      <w:divBdr>
        <w:top w:val="none" w:sz="0" w:space="0" w:color="auto"/>
        <w:left w:val="none" w:sz="0" w:space="0" w:color="auto"/>
        <w:bottom w:val="none" w:sz="0" w:space="0" w:color="auto"/>
        <w:right w:val="none" w:sz="0" w:space="0" w:color="auto"/>
      </w:divBdr>
    </w:div>
    <w:div w:id="739864565">
      <w:bodyDiv w:val="1"/>
      <w:marLeft w:val="0"/>
      <w:marRight w:val="0"/>
      <w:marTop w:val="0"/>
      <w:marBottom w:val="0"/>
      <w:divBdr>
        <w:top w:val="none" w:sz="0" w:space="0" w:color="auto"/>
        <w:left w:val="none" w:sz="0" w:space="0" w:color="auto"/>
        <w:bottom w:val="none" w:sz="0" w:space="0" w:color="auto"/>
        <w:right w:val="none" w:sz="0" w:space="0" w:color="auto"/>
      </w:divBdr>
    </w:div>
    <w:div w:id="739905829">
      <w:bodyDiv w:val="1"/>
      <w:marLeft w:val="0"/>
      <w:marRight w:val="0"/>
      <w:marTop w:val="0"/>
      <w:marBottom w:val="0"/>
      <w:divBdr>
        <w:top w:val="none" w:sz="0" w:space="0" w:color="auto"/>
        <w:left w:val="none" w:sz="0" w:space="0" w:color="auto"/>
        <w:bottom w:val="none" w:sz="0" w:space="0" w:color="auto"/>
        <w:right w:val="none" w:sz="0" w:space="0" w:color="auto"/>
      </w:divBdr>
    </w:div>
    <w:div w:id="739908747">
      <w:bodyDiv w:val="1"/>
      <w:marLeft w:val="0"/>
      <w:marRight w:val="0"/>
      <w:marTop w:val="0"/>
      <w:marBottom w:val="0"/>
      <w:divBdr>
        <w:top w:val="none" w:sz="0" w:space="0" w:color="auto"/>
        <w:left w:val="none" w:sz="0" w:space="0" w:color="auto"/>
        <w:bottom w:val="none" w:sz="0" w:space="0" w:color="auto"/>
        <w:right w:val="none" w:sz="0" w:space="0" w:color="auto"/>
      </w:divBdr>
    </w:div>
    <w:div w:id="740177977">
      <w:bodyDiv w:val="1"/>
      <w:marLeft w:val="0"/>
      <w:marRight w:val="0"/>
      <w:marTop w:val="0"/>
      <w:marBottom w:val="0"/>
      <w:divBdr>
        <w:top w:val="none" w:sz="0" w:space="0" w:color="auto"/>
        <w:left w:val="none" w:sz="0" w:space="0" w:color="auto"/>
        <w:bottom w:val="none" w:sz="0" w:space="0" w:color="auto"/>
        <w:right w:val="none" w:sz="0" w:space="0" w:color="auto"/>
      </w:divBdr>
    </w:div>
    <w:div w:id="740297564">
      <w:bodyDiv w:val="1"/>
      <w:marLeft w:val="0"/>
      <w:marRight w:val="0"/>
      <w:marTop w:val="0"/>
      <w:marBottom w:val="0"/>
      <w:divBdr>
        <w:top w:val="none" w:sz="0" w:space="0" w:color="auto"/>
        <w:left w:val="none" w:sz="0" w:space="0" w:color="auto"/>
        <w:bottom w:val="none" w:sz="0" w:space="0" w:color="auto"/>
        <w:right w:val="none" w:sz="0" w:space="0" w:color="auto"/>
      </w:divBdr>
    </w:div>
    <w:div w:id="740297692">
      <w:bodyDiv w:val="1"/>
      <w:marLeft w:val="0"/>
      <w:marRight w:val="0"/>
      <w:marTop w:val="0"/>
      <w:marBottom w:val="0"/>
      <w:divBdr>
        <w:top w:val="none" w:sz="0" w:space="0" w:color="auto"/>
        <w:left w:val="none" w:sz="0" w:space="0" w:color="auto"/>
        <w:bottom w:val="none" w:sz="0" w:space="0" w:color="auto"/>
        <w:right w:val="none" w:sz="0" w:space="0" w:color="auto"/>
      </w:divBdr>
    </w:div>
    <w:div w:id="740442364">
      <w:bodyDiv w:val="1"/>
      <w:marLeft w:val="0"/>
      <w:marRight w:val="0"/>
      <w:marTop w:val="0"/>
      <w:marBottom w:val="0"/>
      <w:divBdr>
        <w:top w:val="none" w:sz="0" w:space="0" w:color="auto"/>
        <w:left w:val="none" w:sz="0" w:space="0" w:color="auto"/>
        <w:bottom w:val="none" w:sz="0" w:space="0" w:color="auto"/>
        <w:right w:val="none" w:sz="0" w:space="0" w:color="auto"/>
      </w:divBdr>
    </w:div>
    <w:div w:id="740449586">
      <w:bodyDiv w:val="1"/>
      <w:marLeft w:val="0"/>
      <w:marRight w:val="0"/>
      <w:marTop w:val="0"/>
      <w:marBottom w:val="0"/>
      <w:divBdr>
        <w:top w:val="none" w:sz="0" w:space="0" w:color="auto"/>
        <w:left w:val="none" w:sz="0" w:space="0" w:color="auto"/>
        <w:bottom w:val="none" w:sz="0" w:space="0" w:color="auto"/>
        <w:right w:val="none" w:sz="0" w:space="0" w:color="auto"/>
      </w:divBdr>
    </w:div>
    <w:div w:id="740520764">
      <w:bodyDiv w:val="1"/>
      <w:marLeft w:val="0"/>
      <w:marRight w:val="0"/>
      <w:marTop w:val="0"/>
      <w:marBottom w:val="0"/>
      <w:divBdr>
        <w:top w:val="none" w:sz="0" w:space="0" w:color="auto"/>
        <w:left w:val="none" w:sz="0" w:space="0" w:color="auto"/>
        <w:bottom w:val="none" w:sz="0" w:space="0" w:color="auto"/>
        <w:right w:val="none" w:sz="0" w:space="0" w:color="auto"/>
      </w:divBdr>
    </w:div>
    <w:div w:id="740522733">
      <w:bodyDiv w:val="1"/>
      <w:marLeft w:val="0"/>
      <w:marRight w:val="0"/>
      <w:marTop w:val="0"/>
      <w:marBottom w:val="0"/>
      <w:divBdr>
        <w:top w:val="none" w:sz="0" w:space="0" w:color="auto"/>
        <w:left w:val="none" w:sz="0" w:space="0" w:color="auto"/>
        <w:bottom w:val="none" w:sz="0" w:space="0" w:color="auto"/>
        <w:right w:val="none" w:sz="0" w:space="0" w:color="auto"/>
      </w:divBdr>
    </w:div>
    <w:div w:id="741147781">
      <w:bodyDiv w:val="1"/>
      <w:marLeft w:val="0"/>
      <w:marRight w:val="0"/>
      <w:marTop w:val="0"/>
      <w:marBottom w:val="0"/>
      <w:divBdr>
        <w:top w:val="none" w:sz="0" w:space="0" w:color="auto"/>
        <w:left w:val="none" w:sz="0" w:space="0" w:color="auto"/>
        <w:bottom w:val="none" w:sz="0" w:space="0" w:color="auto"/>
        <w:right w:val="none" w:sz="0" w:space="0" w:color="auto"/>
      </w:divBdr>
    </w:div>
    <w:div w:id="741175643">
      <w:bodyDiv w:val="1"/>
      <w:marLeft w:val="0"/>
      <w:marRight w:val="0"/>
      <w:marTop w:val="0"/>
      <w:marBottom w:val="0"/>
      <w:divBdr>
        <w:top w:val="none" w:sz="0" w:space="0" w:color="auto"/>
        <w:left w:val="none" w:sz="0" w:space="0" w:color="auto"/>
        <w:bottom w:val="none" w:sz="0" w:space="0" w:color="auto"/>
        <w:right w:val="none" w:sz="0" w:space="0" w:color="auto"/>
      </w:divBdr>
    </w:div>
    <w:div w:id="741222773">
      <w:bodyDiv w:val="1"/>
      <w:marLeft w:val="0"/>
      <w:marRight w:val="0"/>
      <w:marTop w:val="0"/>
      <w:marBottom w:val="0"/>
      <w:divBdr>
        <w:top w:val="none" w:sz="0" w:space="0" w:color="auto"/>
        <w:left w:val="none" w:sz="0" w:space="0" w:color="auto"/>
        <w:bottom w:val="none" w:sz="0" w:space="0" w:color="auto"/>
        <w:right w:val="none" w:sz="0" w:space="0" w:color="auto"/>
      </w:divBdr>
    </w:div>
    <w:div w:id="741416888">
      <w:bodyDiv w:val="1"/>
      <w:marLeft w:val="0"/>
      <w:marRight w:val="0"/>
      <w:marTop w:val="0"/>
      <w:marBottom w:val="0"/>
      <w:divBdr>
        <w:top w:val="none" w:sz="0" w:space="0" w:color="auto"/>
        <w:left w:val="none" w:sz="0" w:space="0" w:color="auto"/>
        <w:bottom w:val="none" w:sz="0" w:space="0" w:color="auto"/>
        <w:right w:val="none" w:sz="0" w:space="0" w:color="auto"/>
      </w:divBdr>
    </w:div>
    <w:div w:id="741417350">
      <w:bodyDiv w:val="1"/>
      <w:marLeft w:val="0"/>
      <w:marRight w:val="0"/>
      <w:marTop w:val="0"/>
      <w:marBottom w:val="0"/>
      <w:divBdr>
        <w:top w:val="none" w:sz="0" w:space="0" w:color="auto"/>
        <w:left w:val="none" w:sz="0" w:space="0" w:color="auto"/>
        <w:bottom w:val="none" w:sz="0" w:space="0" w:color="auto"/>
        <w:right w:val="none" w:sz="0" w:space="0" w:color="auto"/>
      </w:divBdr>
    </w:div>
    <w:div w:id="741680066">
      <w:bodyDiv w:val="1"/>
      <w:marLeft w:val="0"/>
      <w:marRight w:val="0"/>
      <w:marTop w:val="0"/>
      <w:marBottom w:val="0"/>
      <w:divBdr>
        <w:top w:val="none" w:sz="0" w:space="0" w:color="auto"/>
        <w:left w:val="none" w:sz="0" w:space="0" w:color="auto"/>
        <w:bottom w:val="none" w:sz="0" w:space="0" w:color="auto"/>
        <w:right w:val="none" w:sz="0" w:space="0" w:color="auto"/>
      </w:divBdr>
    </w:div>
    <w:div w:id="741683400">
      <w:bodyDiv w:val="1"/>
      <w:marLeft w:val="0"/>
      <w:marRight w:val="0"/>
      <w:marTop w:val="0"/>
      <w:marBottom w:val="0"/>
      <w:divBdr>
        <w:top w:val="none" w:sz="0" w:space="0" w:color="auto"/>
        <w:left w:val="none" w:sz="0" w:space="0" w:color="auto"/>
        <w:bottom w:val="none" w:sz="0" w:space="0" w:color="auto"/>
        <w:right w:val="none" w:sz="0" w:space="0" w:color="auto"/>
      </w:divBdr>
    </w:div>
    <w:div w:id="741760615">
      <w:bodyDiv w:val="1"/>
      <w:marLeft w:val="0"/>
      <w:marRight w:val="0"/>
      <w:marTop w:val="0"/>
      <w:marBottom w:val="0"/>
      <w:divBdr>
        <w:top w:val="none" w:sz="0" w:space="0" w:color="auto"/>
        <w:left w:val="none" w:sz="0" w:space="0" w:color="auto"/>
        <w:bottom w:val="none" w:sz="0" w:space="0" w:color="auto"/>
        <w:right w:val="none" w:sz="0" w:space="0" w:color="auto"/>
      </w:divBdr>
    </w:div>
    <w:div w:id="742147446">
      <w:bodyDiv w:val="1"/>
      <w:marLeft w:val="0"/>
      <w:marRight w:val="0"/>
      <w:marTop w:val="0"/>
      <w:marBottom w:val="0"/>
      <w:divBdr>
        <w:top w:val="none" w:sz="0" w:space="0" w:color="auto"/>
        <w:left w:val="none" w:sz="0" w:space="0" w:color="auto"/>
        <w:bottom w:val="none" w:sz="0" w:space="0" w:color="auto"/>
        <w:right w:val="none" w:sz="0" w:space="0" w:color="auto"/>
      </w:divBdr>
    </w:div>
    <w:div w:id="742795725">
      <w:bodyDiv w:val="1"/>
      <w:marLeft w:val="0"/>
      <w:marRight w:val="0"/>
      <w:marTop w:val="0"/>
      <w:marBottom w:val="0"/>
      <w:divBdr>
        <w:top w:val="none" w:sz="0" w:space="0" w:color="auto"/>
        <w:left w:val="none" w:sz="0" w:space="0" w:color="auto"/>
        <w:bottom w:val="none" w:sz="0" w:space="0" w:color="auto"/>
        <w:right w:val="none" w:sz="0" w:space="0" w:color="auto"/>
      </w:divBdr>
    </w:div>
    <w:div w:id="742799988">
      <w:bodyDiv w:val="1"/>
      <w:marLeft w:val="0"/>
      <w:marRight w:val="0"/>
      <w:marTop w:val="0"/>
      <w:marBottom w:val="0"/>
      <w:divBdr>
        <w:top w:val="none" w:sz="0" w:space="0" w:color="auto"/>
        <w:left w:val="none" w:sz="0" w:space="0" w:color="auto"/>
        <w:bottom w:val="none" w:sz="0" w:space="0" w:color="auto"/>
        <w:right w:val="none" w:sz="0" w:space="0" w:color="auto"/>
      </w:divBdr>
    </w:div>
    <w:div w:id="743141624">
      <w:bodyDiv w:val="1"/>
      <w:marLeft w:val="0"/>
      <w:marRight w:val="0"/>
      <w:marTop w:val="0"/>
      <w:marBottom w:val="0"/>
      <w:divBdr>
        <w:top w:val="none" w:sz="0" w:space="0" w:color="auto"/>
        <w:left w:val="none" w:sz="0" w:space="0" w:color="auto"/>
        <w:bottom w:val="none" w:sz="0" w:space="0" w:color="auto"/>
        <w:right w:val="none" w:sz="0" w:space="0" w:color="auto"/>
      </w:divBdr>
    </w:div>
    <w:div w:id="743331770">
      <w:bodyDiv w:val="1"/>
      <w:marLeft w:val="0"/>
      <w:marRight w:val="0"/>
      <w:marTop w:val="0"/>
      <w:marBottom w:val="0"/>
      <w:divBdr>
        <w:top w:val="none" w:sz="0" w:space="0" w:color="auto"/>
        <w:left w:val="none" w:sz="0" w:space="0" w:color="auto"/>
        <w:bottom w:val="none" w:sz="0" w:space="0" w:color="auto"/>
        <w:right w:val="none" w:sz="0" w:space="0" w:color="auto"/>
      </w:divBdr>
    </w:div>
    <w:div w:id="743378320">
      <w:bodyDiv w:val="1"/>
      <w:marLeft w:val="0"/>
      <w:marRight w:val="0"/>
      <w:marTop w:val="0"/>
      <w:marBottom w:val="0"/>
      <w:divBdr>
        <w:top w:val="none" w:sz="0" w:space="0" w:color="auto"/>
        <w:left w:val="none" w:sz="0" w:space="0" w:color="auto"/>
        <w:bottom w:val="none" w:sz="0" w:space="0" w:color="auto"/>
        <w:right w:val="none" w:sz="0" w:space="0" w:color="auto"/>
      </w:divBdr>
    </w:div>
    <w:div w:id="743528662">
      <w:bodyDiv w:val="1"/>
      <w:marLeft w:val="0"/>
      <w:marRight w:val="0"/>
      <w:marTop w:val="0"/>
      <w:marBottom w:val="0"/>
      <w:divBdr>
        <w:top w:val="none" w:sz="0" w:space="0" w:color="auto"/>
        <w:left w:val="none" w:sz="0" w:space="0" w:color="auto"/>
        <w:bottom w:val="none" w:sz="0" w:space="0" w:color="auto"/>
        <w:right w:val="none" w:sz="0" w:space="0" w:color="auto"/>
      </w:divBdr>
    </w:div>
    <w:div w:id="743648603">
      <w:bodyDiv w:val="1"/>
      <w:marLeft w:val="0"/>
      <w:marRight w:val="0"/>
      <w:marTop w:val="0"/>
      <w:marBottom w:val="0"/>
      <w:divBdr>
        <w:top w:val="none" w:sz="0" w:space="0" w:color="auto"/>
        <w:left w:val="none" w:sz="0" w:space="0" w:color="auto"/>
        <w:bottom w:val="none" w:sz="0" w:space="0" w:color="auto"/>
        <w:right w:val="none" w:sz="0" w:space="0" w:color="auto"/>
      </w:divBdr>
    </w:div>
    <w:div w:id="743719199">
      <w:bodyDiv w:val="1"/>
      <w:marLeft w:val="0"/>
      <w:marRight w:val="0"/>
      <w:marTop w:val="0"/>
      <w:marBottom w:val="0"/>
      <w:divBdr>
        <w:top w:val="none" w:sz="0" w:space="0" w:color="auto"/>
        <w:left w:val="none" w:sz="0" w:space="0" w:color="auto"/>
        <w:bottom w:val="none" w:sz="0" w:space="0" w:color="auto"/>
        <w:right w:val="none" w:sz="0" w:space="0" w:color="auto"/>
      </w:divBdr>
    </w:div>
    <w:div w:id="743720887">
      <w:bodyDiv w:val="1"/>
      <w:marLeft w:val="0"/>
      <w:marRight w:val="0"/>
      <w:marTop w:val="0"/>
      <w:marBottom w:val="0"/>
      <w:divBdr>
        <w:top w:val="none" w:sz="0" w:space="0" w:color="auto"/>
        <w:left w:val="none" w:sz="0" w:space="0" w:color="auto"/>
        <w:bottom w:val="none" w:sz="0" w:space="0" w:color="auto"/>
        <w:right w:val="none" w:sz="0" w:space="0" w:color="auto"/>
      </w:divBdr>
    </w:div>
    <w:div w:id="743769782">
      <w:bodyDiv w:val="1"/>
      <w:marLeft w:val="0"/>
      <w:marRight w:val="0"/>
      <w:marTop w:val="0"/>
      <w:marBottom w:val="0"/>
      <w:divBdr>
        <w:top w:val="none" w:sz="0" w:space="0" w:color="auto"/>
        <w:left w:val="none" w:sz="0" w:space="0" w:color="auto"/>
        <w:bottom w:val="none" w:sz="0" w:space="0" w:color="auto"/>
        <w:right w:val="none" w:sz="0" w:space="0" w:color="auto"/>
      </w:divBdr>
    </w:div>
    <w:div w:id="743841750">
      <w:bodyDiv w:val="1"/>
      <w:marLeft w:val="0"/>
      <w:marRight w:val="0"/>
      <w:marTop w:val="0"/>
      <w:marBottom w:val="0"/>
      <w:divBdr>
        <w:top w:val="none" w:sz="0" w:space="0" w:color="auto"/>
        <w:left w:val="none" w:sz="0" w:space="0" w:color="auto"/>
        <w:bottom w:val="none" w:sz="0" w:space="0" w:color="auto"/>
        <w:right w:val="none" w:sz="0" w:space="0" w:color="auto"/>
      </w:divBdr>
    </w:div>
    <w:div w:id="744062619">
      <w:bodyDiv w:val="1"/>
      <w:marLeft w:val="0"/>
      <w:marRight w:val="0"/>
      <w:marTop w:val="0"/>
      <w:marBottom w:val="0"/>
      <w:divBdr>
        <w:top w:val="none" w:sz="0" w:space="0" w:color="auto"/>
        <w:left w:val="none" w:sz="0" w:space="0" w:color="auto"/>
        <w:bottom w:val="none" w:sz="0" w:space="0" w:color="auto"/>
        <w:right w:val="none" w:sz="0" w:space="0" w:color="auto"/>
      </w:divBdr>
    </w:div>
    <w:div w:id="744229249">
      <w:bodyDiv w:val="1"/>
      <w:marLeft w:val="0"/>
      <w:marRight w:val="0"/>
      <w:marTop w:val="0"/>
      <w:marBottom w:val="0"/>
      <w:divBdr>
        <w:top w:val="none" w:sz="0" w:space="0" w:color="auto"/>
        <w:left w:val="none" w:sz="0" w:space="0" w:color="auto"/>
        <w:bottom w:val="none" w:sz="0" w:space="0" w:color="auto"/>
        <w:right w:val="none" w:sz="0" w:space="0" w:color="auto"/>
      </w:divBdr>
    </w:div>
    <w:div w:id="744373219">
      <w:bodyDiv w:val="1"/>
      <w:marLeft w:val="0"/>
      <w:marRight w:val="0"/>
      <w:marTop w:val="0"/>
      <w:marBottom w:val="0"/>
      <w:divBdr>
        <w:top w:val="none" w:sz="0" w:space="0" w:color="auto"/>
        <w:left w:val="none" w:sz="0" w:space="0" w:color="auto"/>
        <w:bottom w:val="none" w:sz="0" w:space="0" w:color="auto"/>
        <w:right w:val="none" w:sz="0" w:space="0" w:color="auto"/>
      </w:divBdr>
    </w:div>
    <w:div w:id="744448340">
      <w:bodyDiv w:val="1"/>
      <w:marLeft w:val="0"/>
      <w:marRight w:val="0"/>
      <w:marTop w:val="0"/>
      <w:marBottom w:val="0"/>
      <w:divBdr>
        <w:top w:val="none" w:sz="0" w:space="0" w:color="auto"/>
        <w:left w:val="none" w:sz="0" w:space="0" w:color="auto"/>
        <w:bottom w:val="none" w:sz="0" w:space="0" w:color="auto"/>
        <w:right w:val="none" w:sz="0" w:space="0" w:color="auto"/>
      </w:divBdr>
    </w:div>
    <w:div w:id="744646056">
      <w:bodyDiv w:val="1"/>
      <w:marLeft w:val="0"/>
      <w:marRight w:val="0"/>
      <w:marTop w:val="0"/>
      <w:marBottom w:val="0"/>
      <w:divBdr>
        <w:top w:val="none" w:sz="0" w:space="0" w:color="auto"/>
        <w:left w:val="none" w:sz="0" w:space="0" w:color="auto"/>
        <w:bottom w:val="none" w:sz="0" w:space="0" w:color="auto"/>
        <w:right w:val="none" w:sz="0" w:space="0" w:color="auto"/>
      </w:divBdr>
    </w:div>
    <w:div w:id="744887038">
      <w:bodyDiv w:val="1"/>
      <w:marLeft w:val="0"/>
      <w:marRight w:val="0"/>
      <w:marTop w:val="0"/>
      <w:marBottom w:val="0"/>
      <w:divBdr>
        <w:top w:val="none" w:sz="0" w:space="0" w:color="auto"/>
        <w:left w:val="none" w:sz="0" w:space="0" w:color="auto"/>
        <w:bottom w:val="none" w:sz="0" w:space="0" w:color="auto"/>
        <w:right w:val="none" w:sz="0" w:space="0" w:color="auto"/>
      </w:divBdr>
    </w:div>
    <w:div w:id="744959004">
      <w:bodyDiv w:val="1"/>
      <w:marLeft w:val="0"/>
      <w:marRight w:val="0"/>
      <w:marTop w:val="0"/>
      <w:marBottom w:val="0"/>
      <w:divBdr>
        <w:top w:val="none" w:sz="0" w:space="0" w:color="auto"/>
        <w:left w:val="none" w:sz="0" w:space="0" w:color="auto"/>
        <w:bottom w:val="none" w:sz="0" w:space="0" w:color="auto"/>
        <w:right w:val="none" w:sz="0" w:space="0" w:color="auto"/>
      </w:divBdr>
    </w:div>
    <w:div w:id="745107550">
      <w:bodyDiv w:val="1"/>
      <w:marLeft w:val="0"/>
      <w:marRight w:val="0"/>
      <w:marTop w:val="0"/>
      <w:marBottom w:val="0"/>
      <w:divBdr>
        <w:top w:val="none" w:sz="0" w:space="0" w:color="auto"/>
        <w:left w:val="none" w:sz="0" w:space="0" w:color="auto"/>
        <w:bottom w:val="none" w:sz="0" w:space="0" w:color="auto"/>
        <w:right w:val="none" w:sz="0" w:space="0" w:color="auto"/>
      </w:divBdr>
    </w:div>
    <w:div w:id="745109994">
      <w:bodyDiv w:val="1"/>
      <w:marLeft w:val="0"/>
      <w:marRight w:val="0"/>
      <w:marTop w:val="0"/>
      <w:marBottom w:val="0"/>
      <w:divBdr>
        <w:top w:val="none" w:sz="0" w:space="0" w:color="auto"/>
        <w:left w:val="none" w:sz="0" w:space="0" w:color="auto"/>
        <w:bottom w:val="none" w:sz="0" w:space="0" w:color="auto"/>
        <w:right w:val="none" w:sz="0" w:space="0" w:color="auto"/>
      </w:divBdr>
    </w:div>
    <w:div w:id="745346124">
      <w:bodyDiv w:val="1"/>
      <w:marLeft w:val="0"/>
      <w:marRight w:val="0"/>
      <w:marTop w:val="0"/>
      <w:marBottom w:val="0"/>
      <w:divBdr>
        <w:top w:val="none" w:sz="0" w:space="0" w:color="auto"/>
        <w:left w:val="none" w:sz="0" w:space="0" w:color="auto"/>
        <w:bottom w:val="none" w:sz="0" w:space="0" w:color="auto"/>
        <w:right w:val="none" w:sz="0" w:space="0" w:color="auto"/>
      </w:divBdr>
    </w:div>
    <w:div w:id="745614605">
      <w:bodyDiv w:val="1"/>
      <w:marLeft w:val="0"/>
      <w:marRight w:val="0"/>
      <w:marTop w:val="0"/>
      <w:marBottom w:val="0"/>
      <w:divBdr>
        <w:top w:val="none" w:sz="0" w:space="0" w:color="auto"/>
        <w:left w:val="none" w:sz="0" w:space="0" w:color="auto"/>
        <w:bottom w:val="none" w:sz="0" w:space="0" w:color="auto"/>
        <w:right w:val="none" w:sz="0" w:space="0" w:color="auto"/>
      </w:divBdr>
    </w:div>
    <w:div w:id="746071728">
      <w:bodyDiv w:val="1"/>
      <w:marLeft w:val="0"/>
      <w:marRight w:val="0"/>
      <w:marTop w:val="0"/>
      <w:marBottom w:val="0"/>
      <w:divBdr>
        <w:top w:val="none" w:sz="0" w:space="0" w:color="auto"/>
        <w:left w:val="none" w:sz="0" w:space="0" w:color="auto"/>
        <w:bottom w:val="none" w:sz="0" w:space="0" w:color="auto"/>
        <w:right w:val="none" w:sz="0" w:space="0" w:color="auto"/>
      </w:divBdr>
    </w:div>
    <w:div w:id="746532589">
      <w:bodyDiv w:val="1"/>
      <w:marLeft w:val="0"/>
      <w:marRight w:val="0"/>
      <w:marTop w:val="0"/>
      <w:marBottom w:val="0"/>
      <w:divBdr>
        <w:top w:val="none" w:sz="0" w:space="0" w:color="auto"/>
        <w:left w:val="none" w:sz="0" w:space="0" w:color="auto"/>
        <w:bottom w:val="none" w:sz="0" w:space="0" w:color="auto"/>
        <w:right w:val="none" w:sz="0" w:space="0" w:color="auto"/>
      </w:divBdr>
    </w:div>
    <w:div w:id="746607459">
      <w:bodyDiv w:val="1"/>
      <w:marLeft w:val="0"/>
      <w:marRight w:val="0"/>
      <w:marTop w:val="0"/>
      <w:marBottom w:val="0"/>
      <w:divBdr>
        <w:top w:val="none" w:sz="0" w:space="0" w:color="auto"/>
        <w:left w:val="none" w:sz="0" w:space="0" w:color="auto"/>
        <w:bottom w:val="none" w:sz="0" w:space="0" w:color="auto"/>
        <w:right w:val="none" w:sz="0" w:space="0" w:color="auto"/>
      </w:divBdr>
    </w:div>
    <w:div w:id="746613322">
      <w:bodyDiv w:val="1"/>
      <w:marLeft w:val="0"/>
      <w:marRight w:val="0"/>
      <w:marTop w:val="0"/>
      <w:marBottom w:val="0"/>
      <w:divBdr>
        <w:top w:val="none" w:sz="0" w:space="0" w:color="auto"/>
        <w:left w:val="none" w:sz="0" w:space="0" w:color="auto"/>
        <w:bottom w:val="none" w:sz="0" w:space="0" w:color="auto"/>
        <w:right w:val="none" w:sz="0" w:space="0" w:color="auto"/>
      </w:divBdr>
    </w:div>
    <w:div w:id="746652116">
      <w:bodyDiv w:val="1"/>
      <w:marLeft w:val="0"/>
      <w:marRight w:val="0"/>
      <w:marTop w:val="0"/>
      <w:marBottom w:val="0"/>
      <w:divBdr>
        <w:top w:val="none" w:sz="0" w:space="0" w:color="auto"/>
        <w:left w:val="none" w:sz="0" w:space="0" w:color="auto"/>
        <w:bottom w:val="none" w:sz="0" w:space="0" w:color="auto"/>
        <w:right w:val="none" w:sz="0" w:space="0" w:color="auto"/>
      </w:divBdr>
    </w:div>
    <w:div w:id="746728465">
      <w:bodyDiv w:val="1"/>
      <w:marLeft w:val="0"/>
      <w:marRight w:val="0"/>
      <w:marTop w:val="0"/>
      <w:marBottom w:val="0"/>
      <w:divBdr>
        <w:top w:val="none" w:sz="0" w:space="0" w:color="auto"/>
        <w:left w:val="none" w:sz="0" w:space="0" w:color="auto"/>
        <w:bottom w:val="none" w:sz="0" w:space="0" w:color="auto"/>
        <w:right w:val="none" w:sz="0" w:space="0" w:color="auto"/>
      </w:divBdr>
    </w:div>
    <w:div w:id="746920683">
      <w:bodyDiv w:val="1"/>
      <w:marLeft w:val="0"/>
      <w:marRight w:val="0"/>
      <w:marTop w:val="0"/>
      <w:marBottom w:val="0"/>
      <w:divBdr>
        <w:top w:val="none" w:sz="0" w:space="0" w:color="auto"/>
        <w:left w:val="none" w:sz="0" w:space="0" w:color="auto"/>
        <w:bottom w:val="none" w:sz="0" w:space="0" w:color="auto"/>
        <w:right w:val="none" w:sz="0" w:space="0" w:color="auto"/>
      </w:divBdr>
    </w:div>
    <w:div w:id="746922066">
      <w:bodyDiv w:val="1"/>
      <w:marLeft w:val="0"/>
      <w:marRight w:val="0"/>
      <w:marTop w:val="0"/>
      <w:marBottom w:val="0"/>
      <w:divBdr>
        <w:top w:val="none" w:sz="0" w:space="0" w:color="auto"/>
        <w:left w:val="none" w:sz="0" w:space="0" w:color="auto"/>
        <w:bottom w:val="none" w:sz="0" w:space="0" w:color="auto"/>
        <w:right w:val="none" w:sz="0" w:space="0" w:color="auto"/>
      </w:divBdr>
    </w:div>
    <w:div w:id="747459952">
      <w:bodyDiv w:val="1"/>
      <w:marLeft w:val="0"/>
      <w:marRight w:val="0"/>
      <w:marTop w:val="0"/>
      <w:marBottom w:val="0"/>
      <w:divBdr>
        <w:top w:val="none" w:sz="0" w:space="0" w:color="auto"/>
        <w:left w:val="none" w:sz="0" w:space="0" w:color="auto"/>
        <w:bottom w:val="none" w:sz="0" w:space="0" w:color="auto"/>
        <w:right w:val="none" w:sz="0" w:space="0" w:color="auto"/>
      </w:divBdr>
    </w:div>
    <w:div w:id="747532315">
      <w:bodyDiv w:val="1"/>
      <w:marLeft w:val="0"/>
      <w:marRight w:val="0"/>
      <w:marTop w:val="0"/>
      <w:marBottom w:val="0"/>
      <w:divBdr>
        <w:top w:val="none" w:sz="0" w:space="0" w:color="auto"/>
        <w:left w:val="none" w:sz="0" w:space="0" w:color="auto"/>
        <w:bottom w:val="none" w:sz="0" w:space="0" w:color="auto"/>
        <w:right w:val="none" w:sz="0" w:space="0" w:color="auto"/>
      </w:divBdr>
    </w:div>
    <w:div w:id="747583237">
      <w:bodyDiv w:val="1"/>
      <w:marLeft w:val="0"/>
      <w:marRight w:val="0"/>
      <w:marTop w:val="0"/>
      <w:marBottom w:val="0"/>
      <w:divBdr>
        <w:top w:val="none" w:sz="0" w:space="0" w:color="auto"/>
        <w:left w:val="none" w:sz="0" w:space="0" w:color="auto"/>
        <w:bottom w:val="none" w:sz="0" w:space="0" w:color="auto"/>
        <w:right w:val="none" w:sz="0" w:space="0" w:color="auto"/>
      </w:divBdr>
    </w:div>
    <w:div w:id="747846063">
      <w:bodyDiv w:val="1"/>
      <w:marLeft w:val="0"/>
      <w:marRight w:val="0"/>
      <w:marTop w:val="0"/>
      <w:marBottom w:val="0"/>
      <w:divBdr>
        <w:top w:val="none" w:sz="0" w:space="0" w:color="auto"/>
        <w:left w:val="none" w:sz="0" w:space="0" w:color="auto"/>
        <w:bottom w:val="none" w:sz="0" w:space="0" w:color="auto"/>
        <w:right w:val="none" w:sz="0" w:space="0" w:color="auto"/>
      </w:divBdr>
    </w:div>
    <w:div w:id="748188298">
      <w:bodyDiv w:val="1"/>
      <w:marLeft w:val="0"/>
      <w:marRight w:val="0"/>
      <w:marTop w:val="0"/>
      <w:marBottom w:val="0"/>
      <w:divBdr>
        <w:top w:val="none" w:sz="0" w:space="0" w:color="auto"/>
        <w:left w:val="none" w:sz="0" w:space="0" w:color="auto"/>
        <w:bottom w:val="none" w:sz="0" w:space="0" w:color="auto"/>
        <w:right w:val="none" w:sz="0" w:space="0" w:color="auto"/>
      </w:divBdr>
    </w:div>
    <w:div w:id="748960269">
      <w:bodyDiv w:val="1"/>
      <w:marLeft w:val="0"/>
      <w:marRight w:val="0"/>
      <w:marTop w:val="0"/>
      <w:marBottom w:val="0"/>
      <w:divBdr>
        <w:top w:val="none" w:sz="0" w:space="0" w:color="auto"/>
        <w:left w:val="none" w:sz="0" w:space="0" w:color="auto"/>
        <w:bottom w:val="none" w:sz="0" w:space="0" w:color="auto"/>
        <w:right w:val="none" w:sz="0" w:space="0" w:color="auto"/>
      </w:divBdr>
    </w:div>
    <w:div w:id="749084337">
      <w:bodyDiv w:val="1"/>
      <w:marLeft w:val="0"/>
      <w:marRight w:val="0"/>
      <w:marTop w:val="0"/>
      <w:marBottom w:val="0"/>
      <w:divBdr>
        <w:top w:val="none" w:sz="0" w:space="0" w:color="auto"/>
        <w:left w:val="none" w:sz="0" w:space="0" w:color="auto"/>
        <w:bottom w:val="none" w:sz="0" w:space="0" w:color="auto"/>
        <w:right w:val="none" w:sz="0" w:space="0" w:color="auto"/>
      </w:divBdr>
    </w:div>
    <w:div w:id="749153167">
      <w:bodyDiv w:val="1"/>
      <w:marLeft w:val="0"/>
      <w:marRight w:val="0"/>
      <w:marTop w:val="0"/>
      <w:marBottom w:val="0"/>
      <w:divBdr>
        <w:top w:val="none" w:sz="0" w:space="0" w:color="auto"/>
        <w:left w:val="none" w:sz="0" w:space="0" w:color="auto"/>
        <w:bottom w:val="none" w:sz="0" w:space="0" w:color="auto"/>
        <w:right w:val="none" w:sz="0" w:space="0" w:color="auto"/>
      </w:divBdr>
    </w:div>
    <w:div w:id="749160823">
      <w:bodyDiv w:val="1"/>
      <w:marLeft w:val="0"/>
      <w:marRight w:val="0"/>
      <w:marTop w:val="0"/>
      <w:marBottom w:val="0"/>
      <w:divBdr>
        <w:top w:val="none" w:sz="0" w:space="0" w:color="auto"/>
        <w:left w:val="none" w:sz="0" w:space="0" w:color="auto"/>
        <w:bottom w:val="none" w:sz="0" w:space="0" w:color="auto"/>
        <w:right w:val="none" w:sz="0" w:space="0" w:color="auto"/>
      </w:divBdr>
    </w:div>
    <w:div w:id="749352711">
      <w:bodyDiv w:val="1"/>
      <w:marLeft w:val="0"/>
      <w:marRight w:val="0"/>
      <w:marTop w:val="0"/>
      <w:marBottom w:val="0"/>
      <w:divBdr>
        <w:top w:val="none" w:sz="0" w:space="0" w:color="auto"/>
        <w:left w:val="none" w:sz="0" w:space="0" w:color="auto"/>
        <w:bottom w:val="none" w:sz="0" w:space="0" w:color="auto"/>
        <w:right w:val="none" w:sz="0" w:space="0" w:color="auto"/>
      </w:divBdr>
    </w:div>
    <w:div w:id="749429872">
      <w:bodyDiv w:val="1"/>
      <w:marLeft w:val="0"/>
      <w:marRight w:val="0"/>
      <w:marTop w:val="0"/>
      <w:marBottom w:val="0"/>
      <w:divBdr>
        <w:top w:val="none" w:sz="0" w:space="0" w:color="auto"/>
        <w:left w:val="none" w:sz="0" w:space="0" w:color="auto"/>
        <w:bottom w:val="none" w:sz="0" w:space="0" w:color="auto"/>
        <w:right w:val="none" w:sz="0" w:space="0" w:color="auto"/>
      </w:divBdr>
    </w:div>
    <w:div w:id="749545608">
      <w:bodyDiv w:val="1"/>
      <w:marLeft w:val="0"/>
      <w:marRight w:val="0"/>
      <w:marTop w:val="0"/>
      <w:marBottom w:val="0"/>
      <w:divBdr>
        <w:top w:val="none" w:sz="0" w:space="0" w:color="auto"/>
        <w:left w:val="none" w:sz="0" w:space="0" w:color="auto"/>
        <w:bottom w:val="none" w:sz="0" w:space="0" w:color="auto"/>
        <w:right w:val="none" w:sz="0" w:space="0" w:color="auto"/>
      </w:divBdr>
    </w:div>
    <w:div w:id="749616458">
      <w:bodyDiv w:val="1"/>
      <w:marLeft w:val="0"/>
      <w:marRight w:val="0"/>
      <w:marTop w:val="0"/>
      <w:marBottom w:val="0"/>
      <w:divBdr>
        <w:top w:val="none" w:sz="0" w:space="0" w:color="auto"/>
        <w:left w:val="none" w:sz="0" w:space="0" w:color="auto"/>
        <w:bottom w:val="none" w:sz="0" w:space="0" w:color="auto"/>
        <w:right w:val="none" w:sz="0" w:space="0" w:color="auto"/>
      </w:divBdr>
    </w:div>
    <w:div w:id="749887644">
      <w:bodyDiv w:val="1"/>
      <w:marLeft w:val="0"/>
      <w:marRight w:val="0"/>
      <w:marTop w:val="0"/>
      <w:marBottom w:val="0"/>
      <w:divBdr>
        <w:top w:val="none" w:sz="0" w:space="0" w:color="auto"/>
        <w:left w:val="none" w:sz="0" w:space="0" w:color="auto"/>
        <w:bottom w:val="none" w:sz="0" w:space="0" w:color="auto"/>
        <w:right w:val="none" w:sz="0" w:space="0" w:color="auto"/>
      </w:divBdr>
    </w:div>
    <w:div w:id="750195375">
      <w:bodyDiv w:val="1"/>
      <w:marLeft w:val="0"/>
      <w:marRight w:val="0"/>
      <w:marTop w:val="0"/>
      <w:marBottom w:val="0"/>
      <w:divBdr>
        <w:top w:val="none" w:sz="0" w:space="0" w:color="auto"/>
        <w:left w:val="none" w:sz="0" w:space="0" w:color="auto"/>
        <w:bottom w:val="none" w:sz="0" w:space="0" w:color="auto"/>
        <w:right w:val="none" w:sz="0" w:space="0" w:color="auto"/>
      </w:divBdr>
    </w:div>
    <w:div w:id="750279954">
      <w:bodyDiv w:val="1"/>
      <w:marLeft w:val="0"/>
      <w:marRight w:val="0"/>
      <w:marTop w:val="0"/>
      <w:marBottom w:val="0"/>
      <w:divBdr>
        <w:top w:val="none" w:sz="0" w:space="0" w:color="auto"/>
        <w:left w:val="none" w:sz="0" w:space="0" w:color="auto"/>
        <w:bottom w:val="none" w:sz="0" w:space="0" w:color="auto"/>
        <w:right w:val="none" w:sz="0" w:space="0" w:color="auto"/>
      </w:divBdr>
    </w:div>
    <w:div w:id="750395816">
      <w:bodyDiv w:val="1"/>
      <w:marLeft w:val="0"/>
      <w:marRight w:val="0"/>
      <w:marTop w:val="0"/>
      <w:marBottom w:val="0"/>
      <w:divBdr>
        <w:top w:val="none" w:sz="0" w:space="0" w:color="auto"/>
        <w:left w:val="none" w:sz="0" w:space="0" w:color="auto"/>
        <w:bottom w:val="none" w:sz="0" w:space="0" w:color="auto"/>
        <w:right w:val="none" w:sz="0" w:space="0" w:color="auto"/>
      </w:divBdr>
    </w:div>
    <w:div w:id="750468232">
      <w:bodyDiv w:val="1"/>
      <w:marLeft w:val="0"/>
      <w:marRight w:val="0"/>
      <w:marTop w:val="0"/>
      <w:marBottom w:val="0"/>
      <w:divBdr>
        <w:top w:val="none" w:sz="0" w:space="0" w:color="auto"/>
        <w:left w:val="none" w:sz="0" w:space="0" w:color="auto"/>
        <w:bottom w:val="none" w:sz="0" w:space="0" w:color="auto"/>
        <w:right w:val="none" w:sz="0" w:space="0" w:color="auto"/>
      </w:divBdr>
    </w:div>
    <w:div w:id="751045315">
      <w:bodyDiv w:val="1"/>
      <w:marLeft w:val="0"/>
      <w:marRight w:val="0"/>
      <w:marTop w:val="0"/>
      <w:marBottom w:val="0"/>
      <w:divBdr>
        <w:top w:val="none" w:sz="0" w:space="0" w:color="auto"/>
        <w:left w:val="none" w:sz="0" w:space="0" w:color="auto"/>
        <w:bottom w:val="none" w:sz="0" w:space="0" w:color="auto"/>
        <w:right w:val="none" w:sz="0" w:space="0" w:color="auto"/>
      </w:divBdr>
    </w:div>
    <w:div w:id="751049279">
      <w:bodyDiv w:val="1"/>
      <w:marLeft w:val="0"/>
      <w:marRight w:val="0"/>
      <w:marTop w:val="0"/>
      <w:marBottom w:val="0"/>
      <w:divBdr>
        <w:top w:val="none" w:sz="0" w:space="0" w:color="auto"/>
        <w:left w:val="none" w:sz="0" w:space="0" w:color="auto"/>
        <w:bottom w:val="none" w:sz="0" w:space="0" w:color="auto"/>
        <w:right w:val="none" w:sz="0" w:space="0" w:color="auto"/>
      </w:divBdr>
    </w:div>
    <w:div w:id="751050807">
      <w:bodyDiv w:val="1"/>
      <w:marLeft w:val="0"/>
      <w:marRight w:val="0"/>
      <w:marTop w:val="0"/>
      <w:marBottom w:val="0"/>
      <w:divBdr>
        <w:top w:val="none" w:sz="0" w:space="0" w:color="auto"/>
        <w:left w:val="none" w:sz="0" w:space="0" w:color="auto"/>
        <w:bottom w:val="none" w:sz="0" w:space="0" w:color="auto"/>
        <w:right w:val="none" w:sz="0" w:space="0" w:color="auto"/>
      </w:divBdr>
    </w:div>
    <w:div w:id="751243116">
      <w:bodyDiv w:val="1"/>
      <w:marLeft w:val="0"/>
      <w:marRight w:val="0"/>
      <w:marTop w:val="0"/>
      <w:marBottom w:val="0"/>
      <w:divBdr>
        <w:top w:val="none" w:sz="0" w:space="0" w:color="auto"/>
        <w:left w:val="none" w:sz="0" w:space="0" w:color="auto"/>
        <w:bottom w:val="none" w:sz="0" w:space="0" w:color="auto"/>
        <w:right w:val="none" w:sz="0" w:space="0" w:color="auto"/>
      </w:divBdr>
    </w:div>
    <w:div w:id="751854799">
      <w:bodyDiv w:val="1"/>
      <w:marLeft w:val="0"/>
      <w:marRight w:val="0"/>
      <w:marTop w:val="0"/>
      <w:marBottom w:val="0"/>
      <w:divBdr>
        <w:top w:val="none" w:sz="0" w:space="0" w:color="auto"/>
        <w:left w:val="none" w:sz="0" w:space="0" w:color="auto"/>
        <w:bottom w:val="none" w:sz="0" w:space="0" w:color="auto"/>
        <w:right w:val="none" w:sz="0" w:space="0" w:color="auto"/>
      </w:divBdr>
    </w:div>
    <w:div w:id="751857137">
      <w:bodyDiv w:val="1"/>
      <w:marLeft w:val="0"/>
      <w:marRight w:val="0"/>
      <w:marTop w:val="0"/>
      <w:marBottom w:val="0"/>
      <w:divBdr>
        <w:top w:val="none" w:sz="0" w:space="0" w:color="auto"/>
        <w:left w:val="none" w:sz="0" w:space="0" w:color="auto"/>
        <w:bottom w:val="none" w:sz="0" w:space="0" w:color="auto"/>
        <w:right w:val="none" w:sz="0" w:space="0" w:color="auto"/>
      </w:divBdr>
    </w:div>
    <w:div w:id="751971111">
      <w:bodyDiv w:val="1"/>
      <w:marLeft w:val="0"/>
      <w:marRight w:val="0"/>
      <w:marTop w:val="0"/>
      <w:marBottom w:val="0"/>
      <w:divBdr>
        <w:top w:val="none" w:sz="0" w:space="0" w:color="auto"/>
        <w:left w:val="none" w:sz="0" w:space="0" w:color="auto"/>
        <w:bottom w:val="none" w:sz="0" w:space="0" w:color="auto"/>
        <w:right w:val="none" w:sz="0" w:space="0" w:color="auto"/>
      </w:divBdr>
    </w:div>
    <w:div w:id="752047583">
      <w:bodyDiv w:val="1"/>
      <w:marLeft w:val="0"/>
      <w:marRight w:val="0"/>
      <w:marTop w:val="0"/>
      <w:marBottom w:val="0"/>
      <w:divBdr>
        <w:top w:val="none" w:sz="0" w:space="0" w:color="auto"/>
        <w:left w:val="none" w:sz="0" w:space="0" w:color="auto"/>
        <w:bottom w:val="none" w:sz="0" w:space="0" w:color="auto"/>
        <w:right w:val="none" w:sz="0" w:space="0" w:color="auto"/>
      </w:divBdr>
    </w:div>
    <w:div w:id="752122957">
      <w:bodyDiv w:val="1"/>
      <w:marLeft w:val="0"/>
      <w:marRight w:val="0"/>
      <w:marTop w:val="0"/>
      <w:marBottom w:val="0"/>
      <w:divBdr>
        <w:top w:val="none" w:sz="0" w:space="0" w:color="auto"/>
        <w:left w:val="none" w:sz="0" w:space="0" w:color="auto"/>
        <w:bottom w:val="none" w:sz="0" w:space="0" w:color="auto"/>
        <w:right w:val="none" w:sz="0" w:space="0" w:color="auto"/>
      </w:divBdr>
    </w:div>
    <w:div w:id="752317104">
      <w:bodyDiv w:val="1"/>
      <w:marLeft w:val="0"/>
      <w:marRight w:val="0"/>
      <w:marTop w:val="0"/>
      <w:marBottom w:val="0"/>
      <w:divBdr>
        <w:top w:val="none" w:sz="0" w:space="0" w:color="auto"/>
        <w:left w:val="none" w:sz="0" w:space="0" w:color="auto"/>
        <w:bottom w:val="none" w:sz="0" w:space="0" w:color="auto"/>
        <w:right w:val="none" w:sz="0" w:space="0" w:color="auto"/>
      </w:divBdr>
    </w:div>
    <w:div w:id="752320184">
      <w:bodyDiv w:val="1"/>
      <w:marLeft w:val="0"/>
      <w:marRight w:val="0"/>
      <w:marTop w:val="0"/>
      <w:marBottom w:val="0"/>
      <w:divBdr>
        <w:top w:val="none" w:sz="0" w:space="0" w:color="auto"/>
        <w:left w:val="none" w:sz="0" w:space="0" w:color="auto"/>
        <w:bottom w:val="none" w:sz="0" w:space="0" w:color="auto"/>
        <w:right w:val="none" w:sz="0" w:space="0" w:color="auto"/>
      </w:divBdr>
    </w:div>
    <w:div w:id="752355680">
      <w:bodyDiv w:val="1"/>
      <w:marLeft w:val="0"/>
      <w:marRight w:val="0"/>
      <w:marTop w:val="0"/>
      <w:marBottom w:val="0"/>
      <w:divBdr>
        <w:top w:val="none" w:sz="0" w:space="0" w:color="auto"/>
        <w:left w:val="none" w:sz="0" w:space="0" w:color="auto"/>
        <w:bottom w:val="none" w:sz="0" w:space="0" w:color="auto"/>
        <w:right w:val="none" w:sz="0" w:space="0" w:color="auto"/>
      </w:divBdr>
    </w:div>
    <w:div w:id="752358789">
      <w:bodyDiv w:val="1"/>
      <w:marLeft w:val="0"/>
      <w:marRight w:val="0"/>
      <w:marTop w:val="0"/>
      <w:marBottom w:val="0"/>
      <w:divBdr>
        <w:top w:val="none" w:sz="0" w:space="0" w:color="auto"/>
        <w:left w:val="none" w:sz="0" w:space="0" w:color="auto"/>
        <w:bottom w:val="none" w:sz="0" w:space="0" w:color="auto"/>
        <w:right w:val="none" w:sz="0" w:space="0" w:color="auto"/>
      </w:divBdr>
    </w:div>
    <w:div w:id="752630572">
      <w:bodyDiv w:val="1"/>
      <w:marLeft w:val="0"/>
      <w:marRight w:val="0"/>
      <w:marTop w:val="0"/>
      <w:marBottom w:val="0"/>
      <w:divBdr>
        <w:top w:val="none" w:sz="0" w:space="0" w:color="auto"/>
        <w:left w:val="none" w:sz="0" w:space="0" w:color="auto"/>
        <w:bottom w:val="none" w:sz="0" w:space="0" w:color="auto"/>
        <w:right w:val="none" w:sz="0" w:space="0" w:color="auto"/>
      </w:divBdr>
    </w:div>
    <w:div w:id="752972589">
      <w:bodyDiv w:val="1"/>
      <w:marLeft w:val="0"/>
      <w:marRight w:val="0"/>
      <w:marTop w:val="0"/>
      <w:marBottom w:val="0"/>
      <w:divBdr>
        <w:top w:val="none" w:sz="0" w:space="0" w:color="auto"/>
        <w:left w:val="none" w:sz="0" w:space="0" w:color="auto"/>
        <w:bottom w:val="none" w:sz="0" w:space="0" w:color="auto"/>
        <w:right w:val="none" w:sz="0" w:space="0" w:color="auto"/>
      </w:divBdr>
    </w:div>
    <w:div w:id="753013752">
      <w:bodyDiv w:val="1"/>
      <w:marLeft w:val="0"/>
      <w:marRight w:val="0"/>
      <w:marTop w:val="0"/>
      <w:marBottom w:val="0"/>
      <w:divBdr>
        <w:top w:val="none" w:sz="0" w:space="0" w:color="auto"/>
        <w:left w:val="none" w:sz="0" w:space="0" w:color="auto"/>
        <w:bottom w:val="none" w:sz="0" w:space="0" w:color="auto"/>
        <w:right w:val="none" w:sz="0" w:space="0" w:color="auto"/>
      </w:divBdr>
    </w:div>
    <w:div w:id="753815363">
      <w:bodyDiv w:val="1"/>
      <w:marLeft w:val="0"/>
      <w:marRight w:val="0"/>
      <w:marTop w:val="0"/>
      <w:marBottom w:val="0"/>
      <w:divBdr>
        <w:top w:val="none" w:sz="0" w:space="0" w:color="auto"/>
        <w:left w:val="none" w:sz="0" w:space="0" w:color="auto"/>
        <w:bottom w:val="none" w:sz="0" w:space="0" w:color="auto"/>
        <w:right w:val="none" w:sz="0" w:space="0" w:color="auto"/>
      </w:divBdr>
    </w:div>
    <w:div w:id="754008654">
      <w:bodyDiv w:val="1"/>
      <w:marLeft w:val="0"/>
      <w:marRight w:val="0"/>
      <w:marTop w:val="0"/>
      <w:marBottom w:val="0"/>
      <w:divBdr>
        <w:top w:val="none" w:sz="0" w:space="0" w:color="auto"/>
        <w:left w:val="none" w:sz="0" w:space="0" w:color="auto"/>
        <w:bottom w:val="none" w:sz="0" w:space="0" w:color="auto"/>
        <w:right w:val="none" w:sz="0" w:space="0" w:color="auto"/>
      </w:divBdr>
    </w:div>
    <w:div w:id="754129901">
      <w:bodyDiv w:val="1"/>
      <w:marLeft w:val="0"/>
      <w:marRight w:val="0"/>
      <w:marTop w:val="0"/>
      <w:marBottom w:val="0"/>
      <w:divBdr>
        <w:top w:val="none" w:sz="0" w:space="0" w:color="auto"/>
        <w:left w:val="none" w:sz="0" w:space="0" w:color="auto"/>
        <w:bottom w:val="none" w:sz="0" w:space="0" w:color="auto"/>
        <w:right w:val="none" w:sz="0" w:space="0" w:color="auto"/>
      </w:divBdr>
    </w:div>
    <w:div w:id="754279696">
      <w:bodyDiv w:val="1"/>
      <w:marLeft w:val="0"/>
      <w:marRight w:val="0"/>
      <w:marTop w:val="0"/>
      <w:marBottom w:val="0"/>
      <w:divBdr>
        <w:top w:val="none" w:sz="0" w:space="0" w:color="auto"/>
        <w:left w:val="none" w:sz="0" w:space="0" w:color="auto"/>
        <w:bottom w:val="none" w:sz="0" w:space="0" w:color="auto"/>
        <w:right w:val="none" w:sz="0" w:space="0" w:color="auto"/>
      </w:divBdr>
    </w:div>
    <w:div w:id="754280289">
      <w:bodyDiv w:val="1"/>
      <w:marLeft w:val="0"/>
      <w:marRight w:val="0"/>
      <w:marTop w:val="0"/>
      <w:marBottom w:val="0"/>
      <w:divBdr>
        <w:top w:val="none" w:sz="0" w:space="0" w:color="auto"/>
        <w:left w:val="none" w:sz="0" w:space="0" w:color="auto"/>
        <w:bottom w:val="none" w:sz="0" w:space="0" w:color="auto"/>
        <w:right w:val="none" w:sz="0" w:space="0" w:color="auto"/>
      </w:divBdr>
    </w:div>
    <w:div w:id="754283164">
      <w:bodyDiv w:val="1"/>
      <w:marLeft w:val="0"/>
      <w:marRight w:val="0"/>
      <w:marTop w:val="0"/>
      <w:marBottom w:val="0"/>
      <w:divBdr>
        <w:top w:val="none" w:sz="0" w:space="0" w:color="auto"/>
        <w:left w:val="none" w:sz="0" w:space="0" w:color="auto"/>
        <w:bottom w:val="none" w:sz="0" w:space="0" w:color="auto"/>
        <w:right w:val="none" w:sz="0" w:space="0" w:color="auto"/>
      </w:divBdr>
    </w:div>
    <w:div w:id="754328602">
      <w:bodyDiv w:val="1"/>
      <w:marLeft w:val="0"/>
      <w:marRight w:val="0"/>
      <w:marTop w:val="0"/>
      <w:marBottom w:val="0"/>
      <w:divBdr>
        <w:top w:val="none" w:sz="0" w:space="0" w:color="auto"/>
        <w:left w:val="none" w:sz="0" w:space="0" w:color="auto"/>
        <w:bottom w:val="none" w:sz="0" w:space="0" w:color="auto"/>
        <w:right w:val="none" w:sz="0" w:space="0" w:color="auto"/>
      </w:divBdr>
    </w:div>
    <w:div w:id="754397400">
      <w:bodyDiv w:val="1"/>
      <w:marLeft w:val="0"/>
      <w:marRight w:val="0"/>
      <w:marTop w:val="0"/>
      <w:marBottom w:val="0"/>
      <w:divBdr>
        <w:top w:val="none" w:sz="0" w:space="0" w:color="auto"/>
        <w:left w:val="none" w:sz="0" w:space="0" w:color="auto"/>
        <w:bottom w:val="none" w:sz="0" w:space="0" w:color="auto"/>
        <w:right w:val="none" w:sz="0" w:space="0" w:color="auto"/>
      </w:divBdr>
    </w:div>
    <w:div w:id="754671544">
      <w:bodyDiv w:val="1"/>
      <w:marLeft w:val="0"/>
      <w:marRight w:val="0"/>
      <w:marTop w:val="0"/>
      <w:marBottom w:val="0"/>
      <w:divBdr>
        <w:top w:val="none" w:sz="0" w:space="0" w:color="auto"/>
        <w:left w:val="none" w:sz="0" w:space="0" w:color="auto"/>
        <w:bottom w:val="none" w:sz="0" w:space="0" w:color="auto"/>
        <w:right w:val="none" w:sz="0" w:space="0" w:color="auto"/>
      </w:divBdr>
    </w:div>
    <w:div w:id="754671720">
      <w:bodyDiv w:val="1"/>
      <w:marLeft w:val="0"/>
      <w:marRight w:val="0"/>
      <w:marTop w:val="0"/>
      <w:marBottom w:val="0"/>
      <w:divBdr>
        <w:top w:val="none" w:sz="0" w:space="0" w:color="auto"/>
        <w:left w:val="none" w:sz="0" w:space="0" w:color="auto"/>
        <w:bottom w:val="none" w:sz="0" w:space="0" w:color="auto"/>
        <w:right w:val="none" w:sz="0" w:space="0" w:color="auto"/>
      </w:divBdr>
    </w:div>
    <w:div w:id="754715691">
      <w:bodyDiv w:val="1"/>
      <w:marLeft w:val="0"/>
      <w:marRight w:val="0"/>
      <w:marTop w:val="0"/>
      <w:marBottom w:val="0"/>
      <w:divBdr>
        <w:top w:val="none" w:sz="0" w:space="0" w:color="auto"/>
        <w:left w:val="none" w:sz="0" w:space="0" w:color="auto"/>
        <w:bottom w:val="none" w:sz="0" w:space="0" w:color="auto"/>
        <w:right w:val="none" w:sz="0" w:space="0" w:color="auto"/>
      </w:divBdr>
    </w:div>
    <w:div w:id="754781832">
      <w:bodyDiv w:val="1"/>
      <w:marLeft w:val="0"/>
      <w:marRight w:val="0"/>
      <w:marTop w:val="0"/>
      <w:marBottom w:val="0"/>
      <w:divBdr>
        <w:top w:val="none" w:sz="0" w:space="0" w:color="auto"/>
        <w:left w:val="none" w:sz="0" w:space="0" w:color="auto"/>
        <w:bottom w:val="none" w:sz="0" w:space="0" w:color="auto"/>
        <w:right w:val="none" w:sz="0" w:space="0" w:color="auto"/>
      </w:divBdr>
    </w:div>
    <w:div w:id="755050927">
      <w:bodyDiv w:val="1"/>
      <w:marLeft w:val="0"/>
      <w:marRight w:val="0"/>
      <w:marTop w:val="0"/>
      <w:marBottom w:val="0"/>
      <w:divBdr>
        <w:top w:val="none" w:sz="0" w:space="0" w:color="auto"/>
        <w:left w:val="none" w:sz="0" w:space="0" w:color="auto"/>
        <w:bottom w:val="none" w:sz="0" w:space="0" w:color="auto"/>
        <w:right w:val="none" w:sz="0" w:space="0" w:color="auto"/>
      </w:divBdr>
    </w:div>
    <w:div w:id="755203756">
      <w:bodyDiv w:val="1"/>
      <w:marLeft w:val="0"/>
      <w:marRight w:val="0"/>
      <w:marTop w:val="0"/>
      <w:marBottom w:val="0"/>
      <w:divBdr>
        <w:top w:val="none" w:sz="0" w:space="0" w:color="auto"/>
        <w:left w:val="none" w:sz="0" w:space="0" w:color="auto"/>
        <w:bottom w:val="none" w:sz="0" w:space="0" w:color="auto"/>
        <w:right w:val="none" w:sz="0" w:space="0" w:color="auto"/>
      </w:divBdr>
    </w:div>
    <w:div w:id="755319520">
      <w:bodyDiv w:val="1"/>
      <w:marLeft w:val="0"/>
      <w:marRight w:val="0"/>
      <w:marTop w:val="0"/>
      <w:marBottom w:val="0"/>
      <w:divBdr>
        <w:top w:val="none" w:sz="0" w:space="0" w:color="auto"/>
        <w:left w:val="none" w:sz="0" w:space="0" w:color="auto"/>
        <w:bottom w:val="none" w:sz="0" w:space="0" w:color="auto"/>
        <w:right w:val="none" w:sz="0" w:space="0" w:color="auto"/>
      </w:divBdr>
    </w:div>
    <w:div w:id="755446797">
      <w:bodyDiv w:val="1"/>
      <w:marLeft w:val="0"/>
      <w:marRight w:val="0"/>
      <w:marTop w:val="0"/>
      <w:marBottom w:val="0"/>
      <w:divBdr>
        <w:top w:val="none" w:sz="0" w:space="0" w:color="auto"/>
        <w:left w:val="none" w:sz="0" w:space="0" w:color="auto"/>
        <w:bottom w:val="none" w:sz="0" w:space="0" w:color="auto"/>
        <w:right w:val="none" w:sz="0" w:space="0" w:color="auto"/>
      </w:divBdr>
    </w:div>
    <w:div w:id="755516388">
      <w:bodyDiv w:val="1"/>
      <w:marLeft w:val="0"/>
      <w:marRight w:val="0"/>
      <w:marTop w:val="0"/>
      <w:marBottom w:val="0"/>
      <w:divBdr>
        <w:top w:val="none" w:sz="0" w:space="0" w:color="auto"/>
        <w:left w:val="none" w:sz="0" w:space="0" w:color="auto"/>
        <w:bottom w:val="none" w:sz="0" w:space="0" w:color="auto"/>
        <w:right w:val="none" w:sz="0" w:space="0" w:color="auto"/>
      </w:divBdr>
    </w:div>
    <w:div w:id="755630758">
      <w:bodyDiv w:val="1"/>
      <w:marLeft w:val="0"/>
      <w:marRight w:val="0"/>
      <w:marTop w:val="0"/>
      <w:marBottom w:val="0"/>
      <w:divBdr>
        <w:top w:val="none" w:sz="0" w:space="0" w:color="auto"/>
        <w:left w:val="none" w:sz="0" w:space="0" w:color="auto"/>
        <w:bottom w:val="none" w:sz="0" w:space="0" w:color="auto"/>
        <w:right w:val="none" w:sz="0" w:space="0" w:color="auto"/>
      </w:divBdr>
    </w:div>
    <w:div w:id="755908623">
      <w:bodyDiv w:val="1"/>
      <w:marLeft w:val="0"/>
      <w:marRight w:val="0"/>
      <w:marTop w:val="0"/>
      <w:marBottom w:val="0"/>
      <w:divBdr>
        <w:top w:val="none" w:sz="0" w:space="0" w:color="auto"/>
        <w:left w:val="none" w:sz="0" w:space="0" w:color="auto"/>
        <w:bottom w:val="none" w:sz="0" w:space="0" w:color="auto"/>
        <w:right w:val="none" w:sz="0" w:space="0" w:color="auto"/>
      </w:divBdr>
    </w:div>
    <w:div w:id="756092461">
      <w:bodyDiv w:val="1"/>
      <w:marLeft w:val="0"/>
      <w:marRight w:val="0"/>
      <w:marTop w:val="0"/>
      <w:marBottom w:val="0"/>
      <w:divBdr>
        <w:top w:val="none" w:sz="0" w:space="0" w:color="auto"/>
        <w:left w:val="none" w:sz="0" w:space="0" w:color="auto"/>
        <w:bottom w:val="none" w:sz="0" w:space="0" w:color="auto"/>
        <w:right w:val="none" w:sz="0" w:space="0" w:color="auto"/>
      </w:divBdr>
    </w:div>
    <w:div w:id="756094351">
      <w:bodyDiv w:val="1"/>
      <w:marLeft w:val="0"/>
      <w:marRight w:val="0"/>
      <w:marTop w:val="0"/>
      <w:marBottom w:val="0"/>
      <w:divBdr>
        <w:top w:val="none" w:sz="0" w:space="0" w:color="auto"/>
        <w:left w:val="none" w:sz="0" w:space="0" w:color="auto"/>
        <w:bottom w:val="none" w:sz="0" w:space="0" w:color="auto"/>
        <w:right w:val="none" w:sz="0" w:space="0" w:color="auto"/>
      </w:divBdr>
    </w:div>
    <w:div w:id="756100381">
      <w:bodyDiv w:val="1"/>
      <w:marLeft w:val="0"/>
      <w:marRight w:val="0"/>
      <w:marTop w:val="0"/>
      <w:marBottom w:val="0"/>
      <w:divBdr>
        <w:top w:val="none" w:sz="0" w:space="0" w:color="auto"/>
        <w:left w:val="none" w:sz="0" w:space="0" w:color="auto"/>
        <w:bottom w:val="none" w:sz="0" w:space="0" w:color="auto"/>
        <w:right w:val="none" w:sz="0" w:space="0" w:color="auto"/>
      </w:divBdr>
    </w:div>
    <w:div w:id="756175744">
      <w:bodyDiv w:val="1"/>
      <w:marLeft w:val="0"/>
      <w:marRight w:val="0"/>
      <w:marTop w:val="0"/>
      <w:marBottom w:val="0"/>
      <w:divBdr>
        <w:top w:val="none" w:sz="0" w:space="0" w:color="auto"/>
        <w:left w:val="none" w:sz="0" w:space="0" w:color="auto"/>
        <w:bottom w:val="none" w:sz="0" w:space="0" w:color="auto"/>
        <w:right w:val="none" w:sz="0" w:space="0" w:color="auto"/>
      </w:divBdr>
    </w:div>
    <w:div w:id="756632702">
      <w:bodyDiv w:val="1"/>
      <w:marLeft w:val="0"/>
      <w:marRight w:val="0"/>
      <w:marTop w:val="0"/>
      <w:marBottom w:val="0"/>
      <w:divBdr>
        <w:top w:val="none" w:sz="0" w:space="0" w:color="auto"/>
        <w:left w:val="none" w:sz="0" w:space="0" w:color="auto"/>
        <w:bottom w:val="none" w:sz="0" w:space="0" w:color="auto"/>
        <w:right w:val="none" w:sz="0" w:space="0" w:color="auto"/>
      </w:divBdr>
    </w:div>
    <w:div w:id="756709163">
      <w:bodyDiv w:val="1"/>
      <w:marLeft w:val="0"/>
      <w:marRight w:val="0"/>
      <w:marTop w:val="0"/>
      <w:marBottom w:val="0"/>
      <w:divBdr>
        <w:top w:val="none" w:sz="0" w:space="0" w:color="auto"/>
        <w:left w:val="none" w:sz="0" w:space="0" w:color="auto"/>
        <w:bottom w:val="none" w:sz="0" w:space="0" w:color="auto"/>
        <w:right w:val="none" w:sz="0" w:space="0" w:color="auto"/>
      </w:divBdr>
    </w:div>
    <w:div w:id="756752781">
      <w:bodyDiv w:val="1"/>
      <w:marLeft w:val="0"/>
      <w:marRight w:val="0"/>
      <w:marTop w:val="0"/>
      <w:marBottom w:val="0"/>
      <w:divBdr>
        <w:top w:val="none" w:sz="0" w:space="0" w:color="auto"/>
        <w:left w:val="none" w:sz="0" w:space="0" w:color="auto"/>
        <w:bottom w:val="none" w:sz="0" w:space="0" w:color="auto"/>
        <w:right w:val="none" w:sz="0" w:space="0" w:color="auto"/>
      </w:divBdr>
    </w:div>
    <w:div w:id="756755290">
      <w:bodyDiv w:val="1"/>
      <w:marLeft w:val="0"/>
      <w:marRight w:val="0"/>
      <w:marTop w:val="0"/>
      <w:marBottom w:val="0"/>
      <w:divBdr>
        <w:top w:val="none" w:sz="0" w:space="0" w:color="auto"/>
        <w:left w:val="none" w:sz="0" w:space="0" w:color="auto"/>
        <w:bottom w:val="none" w:sz="0" w:space="0" w:color="auto"/>
        <w:right w:val="none" w:sz="0" w:space="0" w:color="auto"/>
      </w:divBdr>
    </w:div>
    <w:div w:id="756830753">
      <w:bodyDiv w:val="1"/>
      <w:marLeft w:val="0"/>
      <w:marRight w:val="0"/>
      <w:marTop w:val="0"/>
      <w:marBottom w:val="0"/>
      <w:divBdr>
        <w:top w:val="none" w:sz="0" w:space="0" w:color="auto"/>
        <w:left w:val="none" w:sz="0" w:space="0" w:color="auto"/>
        <w:bottom w:val="none" w:sz="0" w:space="0" w:color="auto"/>
        <w:right w:val="none" w:sz="0" w:space="0" w:color="auto"/>
      </w:divBdr>
    </w:div>
    <w:div w:id="756899419">
      <w:bodyDiv w:val="1"/>
      <w:marLeft w:val="0"/>
      <w:marRight w:val="0"/>
      <w:marTop w:val="0"/>
      <w:marBottom w:val="0"/>
      <w:divBdr>
        <w:top w:val="none" w:sz="0" w:space="0" w:color="auto"/>
        <w:left w:val="none" w:sz="0" w:space="0" w:color="auto"/>
        <w:bottom w:val="none" w:sz="0" w:space="0" w:color="auto"/>
        <w:right w:val="none" w:sz="0" w:space="0" w:color="auto"/>
      </w:divBdr>
    </w:div>
    <w:div w:id="756945021">
      <w:bodyDiv w:val="1"/>
      <w:marLeft w:val="0"/>
      <w:marRight w:val="0"/>
      <w:marTop w:val="0"/>
      <w:marBottom w:val="0"/>
      <w:divBdr>
        <w:top w:val="none" w:sz="0" w:space="0" w:color="auto"/>
        <w:left w:val="none" w:sz="0" w:space="0" w:color="auto"/>
        <w:bottom w:val="none" w:sz="0" w:space="0" w:color="auto"/>
        <w:right w:val="none" w:sz="0" w:space="0" w:color="auto"/>
      </w:divBdr>
    </w:div>
    <w:div w:id="757018037">
      <w:bodyDiv w:val="1"/>
      <w:marLeft w:val="0"/>
      <w:marRight w:val="0"/>
      <w:marTop w:val="0"/>
      <w:marBottom w:val="0"/>
      <w:divBdr>
        <w:top w:val="none" w:sz="0" w:space="0" w:color="auto"/>
        <w:left w:val="none" w:sz="0" w:space="0" w:color="auto"/>
        <w:bottom w:val="none" w:sz="0" w:space="0" w:color="auto"/>
        <w:right w:val="none" w:sz="0" w:space="0" w:color="auto"/>
      </w:divBdr>
    </w:div>
    <w:div w:id="757024093">
      <w:bodyDiv w:val="1"/>
      <w:marLeft w:val="0"/>
      <w:marRight w:val="0"/>
      <w:marTop w:val="0"/>
      <w:marBottom w:val="0"/>
      <w:divBdr>
        <w:top w:val="none" w:sz="0" w:space="0" w:color="auto"/>
        <w:left w:val="none" w:sz="0" w:space="0" w:color="auto"/>
        <w:bottom w:val="none" w:sz="0" w:space="0" w:color="auto"/>
        <w:right w:val="none" w:sz="0" w:space="0" w:color="auto"/>
      </w:divBdr>
    </w:div>
    <w:div w:id="757099744">
      <w:bodyDiv w:val="1"/>
      <w:marLeft w:val="0"/>
      <w:marRight w:val="0"/>
      <w:marTop w:val="0"/>
      <w:marBottom w:val="0"/>
      <w:divBdr>
        <w:top w:val="none" w:sz="0" w:space="0" w:color="auto"/>
        <w:left w:val="none" w:sz="0" w:space="0" w:color="auto"/>
        <w:bottom w:val="none" w:sz="0" w:space="0" w:color="auto"/>
        <w:right w:val="none" w:sz="0" w:space="0" w:color="auto"/>
      </w:divBdr>
    </w:div>
    <w:div w:id="757167828">
      <w:bodyDiv w:val="1"/>
      <w:marLeft w:val="0"/>
      <w:marRight w:val="0"/>
      <w:marTop w:val="0"/>
      <w:marBottom w:val="0"/>
      <w:divBdr>
        <w:top w:val="none" w:sz="0" w:space="0" w:color="auto"/>
        <w:left w:val="none" w:sz="0" w:space="0" w:color="auto"/>
        <w:bottom w:val="none" w:sz="0" w:space="0" w:color="auto"/>
        <w:right w:val="none" w:sz="0" w:space="0" w:color="auto"/>
      </w:divBdr>
    </w:div>
    <w:div w:id="757210909">
      <w:bodyDiv w:val="1"/>
      <w:marLeft w:val="0"/>
      <w:marRight w:val="0"/>
      <w:marTop w:val="0"/>
      <w:marBottom w:val="0"/>
      <w:divBdr>
        <w:top w:val="none" w:sz="0" w:space="0" w:color="auto"/>
        <w:left w:val="none" w:sz="0" w:space="0" w:color="auto"/>
        <w:bottom w:val="none" w:sz="0" w:space="0" w:color="auto"/>
        <w:right w:val="none" w:sz="0" w:space="0" w:color="auto"/>
      </w:divBdr>
    </w:div>
    <w:div w:id="757411487">
      <w:bodyDiv w:val="1"/>
      <w:marLeft w:val="0"/>
      <w:marRight w:val="0"/>
      <w:marTop w:val="0"/>
      <w:marBottom w:val="0"/>
      <w:divBdr>
        <w:top w:val="none" w:sz="0" w:space="0" w:color="auto"/>
        <w:left w:val="none" w:sz="0" w:space="0" w:color="auto"/>
        <w:bottom w:val="none" w:sz="0" w:space="0" w:color="auto"/>
        <w:right w:val="none" w:sz="0" w:space="0" w:color="auto"/>
      </w:divBdr>
    </w:div>
    <w:div w:id="757556714">
      <w:bodyDiv w:val="1"/>
      <w:marLeft w:val="0"/>
      <w:marRight w:val="0"/>
      <w:marTop w:val="0"/>
      <w:marBottom w:val="0"/>
      <w:divBdr>
        <w:top w:val="none" w:sz="0" w:space="0" w:color="auto"/>
        <w:left w:val="none" w:sz="0" w:space="0" w:color="auto"/>
        <w:bottom w:val="none" w:sz="0" w:space="0" w:color="auto"/>
        <w:right w:val="none" w:sz="0" w:space="0" w:color="auto"/>
      </w:divBdr>
    </w:div>
    <w:div w:id="757753040">
      <w:bodyDiv w:val="1"/>
      <w:marLeft w:val="0"/>
      <w:marRight w:val="0"/>
      <w:marTop w:val="0"/>
      <w:marBottom w:val="0"/>
      <w:divBdr>
        <w:top w:val="none" w:sz="0" w:space="0" w:color="auto"/>
        <w:left w:val="none" w:sz="0" w:space="0" w:color="auto"/>
        <w:bottom w:val="none" w:sz="0" w:space="0" w:color="auto"/>
        <w:right w:val="none" w:sz="0" w:space="0" w:color="auto"/>
      </w:divBdr>
    </w:div>
    <w:div w:id="758017426">
      <w:bodyDiv w:val="1"/>
      <w:marLeft w:val="0"/>
      <w:marRight w:val="0"/>
      <w:marTop w:val="0"/>
      <w:marBottom w:val="0"/>
      <w:divBdr>
        <w:top w:val="none" w:sz="0" w:space="0" w:color="auto"/>
        <w:left w:val="none" w:sz="0" w:space="0" w:color="auto"/>
        <w:bottom w:val="none" w:sz="0" w:space="0" w:color="auto"/>
        <w:right w:val="none" w:sz="0" w:space="0" w:color="auto"/>
      </w:divBdr>
    </w:div>
    <w:div w:id="758403398">
      <w:bodyDiv w:val="1"/>
      <w:marLeft w:val="0"/>
      <w:marRight w:val="0"/>
      <w:marTop w:val="0"/>
      <w:marBottom w:val="0"/>
      <w:divBdr>
        <w:top w:val="none" w:sz="0" w:space="0" w:color="auto"/>
        <w:left w:val="none" w:sz="0" w:space="0" w:color="auto"/>
        <w:bottom w:val="none" w:sz="0" w:space="0" w:color="auto"/>
        <w:right w:val="none" w:sz="0" w:space="0" w:color="auto"/>
      </w:divBdr>
    </w:div>
    <w:div w:id="758675318">
      <w:bodyDiv w:val="1"/>
      <w:marLeft w:val="0"/>
      <w:marRight w:val="0"/>
      <w:marTop w:val="0"/>
      <w:marBottom w:val="0"/>
      <w:divBdr>
        <w:top w:val="none" w:sz="0" w:space="0" w:color="auto"/>
        <w:left w:val="none" w:sz="0" w:space="0" w:color="auto"/>
        <w:bottom w:val="none" w:sz="0" w:space="0" w:color="auto"/>
        <w:right w:val="none" w:sz="0" w:space="0" w:color="auto"/>
      </w:divBdr>
    </w:div>
    <w:div w:id="758675386">
      <w:bodyDiv w:val="1"/>
      <w:marLeft w:val="0"/>
      <w:marRight w:val="0"/>
      <w:marTop w:val="0"/>
      <w:marBottom w:val="0"/>
      <w:divBdr>
        <w:top w:val="none" w:sz="0" w:space="0" w:color="auto"/>
        <w:left w:val="none" w:sz="0" w:space="0" w:color="auto"/>
        <w:bottom w:val="none" w:sz="0" w:space="0" w:color="auto"/>
        <w:right w:val="none" w:sz="0" w:space="0" w:color="auto"/>
      </w:divBdr>
    </w:div>
    <w:div w:id="758715537">
      <w:bodyDiv w:val="1"/>
      <w:marLeft w:val="0"/>
      <w:marRight w:val="0"/>
      <w:marTop w:val="0"/>
      <w:marBottom w:val="0"/>
      <w:divBdr>
        <w:top w:val="none" w:sz="0" w:space="0" w:color="auto"/>
        <w:left w:val="none" w:sz="0" w:space="0" w:color="auto"/>
        <w:bottom w:val="none" w:sz="0" w:space="0" w:color="auto"/>
        <w:right w:val="none" w:sz="0" w:space="0" w:color="auto"/>
      </w:divBdr>
    </w:div>
    <w:div w:id="758794302">
      <w:bodyDiv w:val="1"/>
      <w:marLeft w:val="0"/>
      <w:marRight w:val="0"/>
      <w:marTop w:val="0"/>
      <w:marBottom w:val="0"/>
      <w:divBdr>
        <w:top w:val="none" w:sz="0" w:space="0" w:color="auto"/>
        <w:left w:val="none" w:sz="0" w:space="0" w:color="auto"/>
        <w:bottom w:val="none" w:sz="0" w:space="0" w:color="auto"/>
        <w:right w:val="none" w:sz="0" w:space="0" w:color="auto"/>
      </w:divBdr>
    </w:div>
    <w:div w:id="759063304">
      <w:bodyDiv w:val="1"/>
      <w:marLeft w:val="0"/>
      <w:marRight w:val="0"/>
      <w:marTop w:val="0"/>
      <w:marBottom w:val="0"/>
      <w:divBdr>
        <w:top w:val="none" w:sz="0" w:space="0" w:color="auto"/>
        <w:left w:val="none" w:sz="0" w:space="0" w:color="auto"/>
        <w:bottom w:val="none" w:sz="0" w:space="0" w:color="auto"/>
        <w:right w:val="none" w:sz="0" w:space="0" w:color="auto"/>
      </w:divBdr>
    </w:div>
    <w:div w:id="759449862">
      <w:bodyDiv w:val="1"/>
      <w:marLeft w:val="0"/>
      <w:marRight w:val="0"/>
      <w:marTop w:val="0"/>
      <w:marBottom w:val="0"/>
      <w:divBdr>
        <w:top w:val="none" w:sz="0" w:space="0" w:color="auto"/>
        <w:left w:val="none" w:sz="0" w:space="0" w:color="auto"/>
        <w:bottom w:val="none" w:sz="0" w:space="0" w:color="auto"/>
        <w:right w:val="none" w:sz="0" w:space="0" w:color="auto"/>
      </w:divBdr>
    </w:div>
    <w:div w:id="759452961">
      <w:bodyDiv w:val="1"/>
      <w:marLeft w:val="0"/>
      <w:marRight w:val="0"/>
      <w:marTop w:val="0"/>
      <w:marBottom w:val="0"/>
      <w:divBdr>
        <w:top w:val="none" w:sz="0" w:space="0" w:color="auto"/>
        <w:left w:val="none" w:sz="0" w:space="0" w:color="auto"/>
        <w:bottom w:val="none" w:sz="0" w:space="0" w:color="auto"/>
        <w:right w:val="none" w:sz="0" w:space="0" w:color="auto"/>
      </w:divBdr>
    </w:div>
    <w:div w:id="759718643">
      <w:bodyDiv w:val="1"/>
      <w:marLeft w:val="0"/>
      <w:marRight w:val="0"/>
      <w:marTop w:val="0"/>
      <w:marBottom w:val="0"/>
      <w:divBdr>
        <w:top w:val="none" w:sz="0" w:space="0" w:color="auto"/>
        <w:left w:val="none" w:sz="0" w:space="0" w:color="auto"/>
        <w:bottom w:val="none" w:sz="0" w:space="0" w:color="auto"/>
        <w:right w:val="none" w:sz="0" w:space="0" w:color="auto"/>
      </w:divBdr>
    </w:div>
    <w:div w:id="759838338">
      <w:bodyDiv w:val="1"/>
      <w:marLeft w:val="0"/>
      <w:marRight w:val="0"/>
      <w:marTop w:val="0"/>
      <w:marBottom w:val="0"/>
      <w:divBdr>
        <w:top w:val="none" w:sz="0" w:space="0" w:color="auto"/>
        <w:left w:val="none" w:sz="0" w:space="0" w:color="auto"/>
        <w:bottom w:val="none" w:sz="0" w:space="0" w:color="auto"/>
        <w:right w:val="none" w:sz="0" w:space="0" w:color="auto"/>
      </w:divBdr>
    </w:div>
    <w:div w:id="759984928">
      <w:bodyDiv w:val="1"/>
      <w:marLeft w:val="0"/>
      <w:marRight w:val="0"/>
      <w:marTop w:val="0"/>
      <w:marBottom w:val="0"/>
      <w:divBdr>
        <w:top w:val="none" w:sz="0" w:space="0" w:color="auto"/>
        <w:left w:val="none" w:sz="0" w:space="0" w:color="auto"/>
        <w:bottom w:val="none" w:sz="0" w:space="0" w:color="auto"/>
        <w:right w:val="none" w:sz="0" w:space="0" w:color="auto"/>
      </w:divBdr>
    </w:div>
    <w:div w:id="760100440">
      <w:bodyDiv w:val="1"/>
      <w:marLeft w:val="0"/>
      <w:marRight w:val="0"/>
      <w:marTop w:val="0"/>
      <w:marBottom w:val="0"/>
      <w:divBdr>
        <w:top w:val="none" w:sz="0" w:space="0" w:color="auto"/>
        <w:left w:val="none" w:sz="0" w:space="0" w:color="auto"/>
        <w:bottom w:val="none" w:sz="0" w:space="0" w:color="auto"/>
        <w:right w:val="none" w:sz="0" w:space="0" w:color="auto"/>
      </w:divBdr>
    </w:div>
    <w:div w:id="760103625">
      <w:bodyDiv w:val="1"/>
      <w:marLeft w:val="0"/>
      <w:marRight w:val="0"/>
      <w:marTop w:val="0"/>
      <w:marBottom w:val="0"/>
      <w:divBdr>
        <w:top w:val="none" w:sz="0" w:space="0" w:color="auto"/>
        <w:left w:val="none" w:sz="0" w:space="0" w:color="auto"/>
        <w:bottom w:val="none" w:sz="0" w:space="0" w:color="auto"/>
        <w:right w:val="none" w:sz="0" w:space="0" w:color="auto"/>
      </w:divBdr>
    </w:div>
    <w:div w:id="760103746">
      <w:bodyDiv w:val="1"/>
      <w:marLeft w:val="0"/>
      <w:marRight w:val="0"/>
      <w:marTop w:val="0"/>
      <w:marBottom w:val="0"/>
      <w:divBdr>
        <w:top w:val="none" w:sz="0" w:space="0" w:color="auto"/>
        <w:left w:val="none" w:sz="0" w:space="0" w:color="auto"/>
        <w:bottom w:val="none" w:sz="0" w:space="0" w:color="auto"/>
        <w:right w:val="none" w:sz="0" w:space="0" w:color="auto"/>
      </w:divBdr>
    </w:div>
    <w:div w:id="760105875">
      <w:bodyDiv w:val="1"/>
      <w:marLeft w:val="0"/>
      <w:marRight w:val="0"/>
      <w:marTop w:val="0"/>
      <w:marBottom w:val="0"/>
      <w:divBdr>
        <w:top w:val="none" w:sz="0" w:space="0" w:color="auto"/>
        <w:left w:val="none" w:sz="0" w:space="0" w:color="auto"/>
        <w:bottom w:val="none" w:sz="0" w:space="0" w:color="auto"/>
        <w:right w:val="none" w:sz="0" w:space="0" w:color="auto"/>
      </w:divBdr>
    </w:div>
    <w:div w:id="760372971">
      <w:bodyDiv w:val="1"/>
      <w:marLeft w:val="0"/>
      <w:marRight w:val="0"/>
      <w:marTop w:val="0"/>
      <w:marBottom w:val="0"/>
      <w:divBdr>
        <w:top w:val="none" w:sz="0" w:space="0" w:color="auto"/>
        <w:left w:val="none" w:sz="0" w:space="0" w:color="auto"/>
        <w:bottom w:val="none" w:sz="0" w:space="0" w:color="auto"/>
        <w:right w:val="none" w:sz="0" w:space="0" w:color="auto"/>
      </w:divBdr>
    </w:div>
    <w:div w:id="760420305">
      <w:bodyDiv w:val="1"/>
      <w:marLeft w:val="0"/>
      <w:marRight w:val="0"/>
      <w:marTop w:val="0"/>
      <w:marBottom w:val="0"/>
      <w:divBdr>
        <w:top w:val="none" w:sz="0" w:space="0" w:color="auto"/>
        <w:left w:val="none" w:sz="0" w:space="0" w:color="auto"/>
        <w:bottom w:val="none" w:sz="0" w:space="0" w:color="auto"/>
        <w:right w:val="none" w:sz="0" w:space="0" w:color="auto"/>
      </w:divBdr>
    </w:div>
    <w:div w:id="760682455">
      <w:bodyDiv w:val="1"/>
      <w:marLeft w:val="0"/>
      <w:marRight w:val="0"/>
      <w:marTop w:val="0"/>
      <w:marBottom w:val="0"/>
      <w:divBdr>
        <w:top w:val="none" w:sz="0" w:space="0" w:color="auto"/>
        <w:left w:val="none" w:sz="0" w:space="0" w:color="auto"/>
        <w:bottom w:val="none" w:sz="0" w:space="0" w:color="auto"/>
        <w:right w:val="none" w:sz="0" w:space="0" w:color="auto"/>
      </w:divBdr>
    </w:div>
    <w:div w:id="760763561">
      <w:bodyDiv w:val="1"/>
      <w:marLeft w:val="0"/>
      <w:marRight w:val="0"/>
      <w:marTop w:val="0"/>
      <w:marBottom w:val="0"/>
      <w:divBdr>
        <w:top w:val="none" w:sz="0" w:space="0" w:color="auto"/>
        <w:left w:val="none" w:sz="0" w:space="0" w:color="auto"/>
        <w:bottom w:val="none" w:sz="0" w:space="0" w:color="auto"/>
        <w:right w:val="none" w:sz="0" w:space="0" w:color="auto"/>
      </w:divBdr>
    </w:div>
    <w:div w:id="760955861">
      <w:bodyDiv w:val="1"/>
      <w:marLeft w:val="0"/>
      <w:marRight w:val="0"/>
      <w:marTop w:val="0"/>
      <w:marBottom w:val="0"/>
      <w:divBdr>
        <w:top w:val="none" w:sz="0" w:space="0" w:color="auto"/>
        <w:left w:val="none" w:sz="0" w:space="0" w:color="auto"/>
        <w:bottom w:val="none" w:sz="0" w:space="0" w:color="auto"/>
        <w:right w:val="none" w:sz="0" w:space="0" w:color="auto"/>
      </w:divBdr>
    </w:div>
    <w:div w:id="761099525">
      <w:bodyDiv w:val="1"/>
      <w:marLeft w:val="0"/>
      <w:marRight w:val="0"/>
      <w:marTop w:val="0"/>
      <w:marBottom w:val="0"/>
      <w:divBdr>
        <w:top w:val="none" w:sz="0" w:space="0" w:color="auto"/>
        <w:left w:val="none" w:sz="0" w:space="0" w:color="auto"/>
        <w:bottom w:val="none" w:sz="0" w:space="0" w:color="auto"/>
        <w:right w:val="none" w:sz="0" w:space="0" w:color="auto"/>
      </w:divBdr>
    </w:div>
    <w:div w:id="761266330">
      <w:bodyDiv w:val="1"/>
      <w:marLeft w:val="0"/>
      <w:marRight w:val="0"/>
      <w:marTop w:val="0"/>
      <w:marBottom w:val="0"/>
      <w:divBdr>
        <w:top w:val="none" w:sz="0" w:space="0" w:color="auto"/>
        <w:left w:val="none" w:sz="0" w:space="0" w:color="auto"/>
        <w:bottom w:val="none" w:sz="0" w:space="0" w:color="auto"/>
        <w:right w:val="none" w:sz="0" w:space="0" w:color="auto"/>
      </w:divBdr>
    </w:div>
    <w:div w:id="761534072">
      <w:bodyDiv w:val="1"/>
      <w:marLeft w:val="0"/>
      <w:marRight w:val="0"/>
      <w:marTop w:val="0"/>
      <w:marBottom w:val="0"/>
      <w:divBdr>
        <w:top w:val="none" w:sz="0" w:space="0" w:color="auto"/>
        <w:left w:val="none" w:sz="0" w:space="0" w:color="auto"/>
        <w:bottom w:val="none" w:sz="0" w:space="0" w:color="auto"/>
        <w:right w:val="none" w:sz="0" w:space="0" w:color="auto"/>
      </w:divBdr>
    </w:div>
    <w:div w:id="761680780">
      <w:bodyDiv w:val="1"/>
      <w:marLeft w:val="0"/>
      <w:marRight w:val="0"/>
      <w:marTop w:val="0"/>
      <w:marBottom w:val="0"/>
      <w:divBdr>
        <w:top w:val="none" w:sz="0" w:space="0" w:color="auto"/>
        <w:left w:val="none" w:sz="0" w:space="0" w:color="auto"/>
        <w:bottom w:val="none" w:sz="0" w:space="0" w:color="auto"/>
        <w:right w:val="none" w:sz="0" w:space="0" w:color="auto"/>
      </w:divBdr>
    </w:div>
    <w:div w:id="761724997">
      <w:bodyDiv w:val="1"/>
      <w:marLeft w:val="0"/>
      <w:marRight w:val="0"/>
      <w:marTop w:val="0"/>
      <w:marBottom w:val="0"/>
      <w:divBdr>
        <w:top w:val="none" w:sz="0" w:space="0" w:color="auto"/>
        <w:left w:val="none" w:sz="0" w:space="0" w:color="auto"/>
        <w:bottom w:val="none" w:sz="0" w:space="0" w:color="auto"/>
        <w:right w:val="none" w:sz="0" w:space="0" w:color="auto"/>
      </w:divBdr>
    </w:div>
    <w:div w:id="761754062">
      <w:bodyDiv w:val="1"/>
      <w:marLeft w:val="0"/>
      <w:marRight w:val="0"/>
      <w:marTop w:val="0"/>
      <w:marBottom w:val="0"/>
      <w:divBdr>
        <w:top w:val="none" w:sz="0" w:space="0" w:color="auto"/>
        <w:left w:val="none" w:sz="0" w:space="0" w:color="auto"/>
        <w:bottom w:val="none" w:sz="0" w:space="0" w:color="auto"/>
        <w:right w:val="none" w:sz="0" w:space="0" w:color="auto"/>
      </w:divBdr>
    </w:div>
    <w:div w:id="761992058">
      <w:bodyDiv w:val="1"/>
      <w:marLeft w:val="0"/>
      <w:marRight w:val="0"/>
      <w:marTop w:val="0"/>
      <w:marBottom w:val="0"/>
      <w:divBdr>
        <w:top w:val="none" w:sz="0" w:space="0" w:color="auto"/>
        <w:left w:val="none" w:sz="0" w:space="0" w:color="auto"/>
        <w:bottom w:val="none" w:sz="0" w:space="0" w:color="auto"/>
        <w:right w:val="none" w:sz="0" w:space="0" w:color="auto"/>
      </w:divBdr>
    </w:div>
    <w:div w:id="761996789">
      <w:bodyDiv w:val="1"/>
      <w:marLeft w:val="0"/>
      <w:marRight w:val="0"/>
      <w:marTop w:val="0"/>
      <w:marBottom w:val="0"/>
      <w:divBdr>
        <w:top w:val="none" w:sz="0" w:space="0" w:color="auto"/>
        <w:left w:val="none" w:sz="0" w:space="0" w:color="auto"/>
        <w:bottom w:val="none" w:sz="0" w:space="0" w:color="auto"/>
        <w:right w:val="none" w:sz="0" w:space="0" w:color="auto"/>
      </w:divBdr>
    </w:div>
    <w:div w:id="762142784">
      <w:bodyDiv w:val="1"/>
      <w:marLeft w:val="0"/>
      <w:marRight w:val="0"/>
      <w:marTop w:val="0"/>
      <w:marBottom w:val="0"/>
      <w:divBdr>
        <w:top w:val="none" w:sz="0" w:space="0" w:color="auto"/>
        <w:left w:val="none" w:sz="0" w:space="0" w:color="auto"/>
        <w:bottom w:val="none" w:sz="0" w:space="0" w:color="auto"/>
        <w:right w:val="none" w:sz="0" w:space="0" w:color="auto"/>
      </w:divBdr>
    </w:div>
    <w:div w:id="762454957">
      <w:bodyDiv w:val="1"/>
      <w:marLeft w:val="0"/>
      <w:marRight w:val="0"/>
      <w:marTop w:val="0"/>
      <w:marBottom w:val="0"/>
      <w:divBdr>
        <w:top w:val="none" w:sz="0" w:space="0" w:color="auto"/>
        <w:left w:val="none" w:sz="0" w:space="0" w:color="auto"/>
        <w:bottom w:val="none" w:sz="0" w:space="0" w:color="auto"/>
        <w:right w:val="none" w:sz="0" w:space="0" w:color="auto"/>
      </w:divBdr>
    </w:div>
    <w:div w:id="762651854">
      <w:bodyDiv w:val="1"/>
      <w:marLeft w:val="0"/>
      <w:marRight w:val="0"/>
      <w:marTop w:val="0"/>
      <w:marBottom w:val="0"/>
      <w:divBdr>
        <w:top w:val="none" w:sz="0" w:space="0" w:color="auto"/>
        <w:left w:val="none" w:sz="0" w:space="0" w:color="auto"/>
        <w:bottom w:val="none" w:sz="0" w:space="0" w:color="auto"/>
        <w:right w:val="none" w:sz="0" w:space="0" w:color="auto"/>
      </w:divBdr>
    </w:div>
    <w:div w:id="762799274">
      <w:bodyDiv w:val="1"/>
      <w:marLeft w:val="0"/>
      <w:marRight w:val="0"/>
      <w:marTop w:val="0"/>
      <w:marBottom w:val="0"/>
      <w:divBdr>
        <w:top w:val="none" w:sz="0" w:space="0" w:color="auto"/>
        <w:left w:val="none" w:sz="0" w:space="0" w:color="auto"/>
        <w:bottom w:val="none" w:sz="0" w:space="0" w:color="auto"/>
        <w:right w:val="none" w:sz="0" w:space="0" w:color="auto"/>
      </w:divBdr>
    </w:div>
    <w:div w:id="762799323">
      <w:bodyDiv w:val="1"/>
      <w:marLeft w:val="0"/>
      <w:marRight w:val="0"/>
      <w:marTop w:val="0"/>
      <w:marBottom w:val="0"/>
      <w:divBdr>
        <w:top w:val="none" w:sz="0" w:space="0" w:color="auto"/>
        <w:left w:val="none" w:sz="0" w:space="0" w:color="auto"/>
        <w:bottom w:val="none" w:sz="0" w:space="0" w:color="auto"/>
        <w:right w:val="none" w:sz="0" w:space="0" w:color="auto"/>
      </w:divBdr>
    </w:div>
    <w:div w:id="762839478">
      <w:bodyDiv w:val="1"/>
      <w:marLeft w:val="0"/>
      <w:marRight w:val="0"/>
      <w:marTop w:val="0"/>
      <w:marBottom w:val="0"/>
      <w:divBdr>
        <w:top w:val="none" w:sz="0" w:space="0" w:color="auto"/>
        <w:left w:val="none" w:sz="0" w:space="0" w:color="auto"/>
        <w:bottom w:val="none" w:sz="0" w:space="0" w:color="auto"/>
        <w:right w:val="none" w:sz="0" w:space="0" w:color="auto"/>
      </w:divBdr>
    </w:div>
    <w:div w:id="762917313">
      <w:bodyDiv w:val="1"/>
      <w:marLeft w:val="0"/>
      <w:marRight w:val="0"/>
      <w:marTop w:val="0"/>
      <w:marBottom w:val="0"/>
      <w:divBdr>
        <w:top w:val="none" w:sz="0" w:space="0" w:color="auto"/>
        <w:left w:val="none" w:sz="0" w:space="0" w:color="auto"/>
        <w:bottom w:val="none" w:sz="0" w:space="0" w:color="auto"/>
        <w:right w:val="none" w:sz="0" w:space="0" w:color="auto"/>
      </w:divBdr>
    </w:div>
    <w:div w:id="762990537">
      <w:bodyDiv w:val="1"/>
      <w:marLeft w:val="0"/>
      <w:marRight w:val="0"/>
      <w:marTop w:val="0"/>
      <w:marBottom w:val="0"/>
      <w:divBdr>
        <w:top w:val="none" w:sz="0" w:space="0" w:color="auto"/>
        <w:left w:val="none" w:sz="0" w:space="0" w:color="auto"/>
        <w:bottom w:val="none" w:sz="0" w:space="0" w:color="auto"/>
        <w:right w:val="none" w:sz="0" w:space="0" w:color="auto"/>
      </w:divBdr>
    </w:div>
    <w:div w:id="763182668">
      <w:bodyDiv w:val="1"/>
      <w:marLeft w:val="0"/>
      <w:marRight w:val="0"/>
      <w:marTop w:val="0"/>
      <w:marBottom w:val="0"/>
      <w:divBdr>
        <w:top w:val="none" w:sz="0" w:space="0" w:color="auto"/>
        <w:left w:val="none" w:sz="0" w:space="0" w:color="auto"/>
        <w:bottom w:val="none" w:sz="0" w:space="0" w:color="auto"/>
        <w:right w:val="none" w:sz="0" w:space="0" w:color="auto"/>
      </w:divBdr>
    </w:div>
    <w:div w:id="763263634">
      <w:bodyDiv w:val="1"/>
      <w:marLeft w:val="0"/>
      <w:marRight w:val="0"/>
      <w:marTop w:val="0"/>
      <w:marBottom w:val="0"/>
      <w:divBdr>
        <w:top w:val="none" w:sz="0" w:space="0" w:color="auto"/>
        <w:left w:val="none" w:sz="0" w:space="0" w:color="auto"/>
        <w:bottom w:val="none" w:sz="0" w:space="0" w:color="auto"/>
        <w:right w:val="none" w:sz="0" w:space="0" w:color="auto"/>
      </w:divBdr>
    </w:div>
    <w:div w:id="763264075">
      <w:bodyDiv w:val="1"/>
      <w:marLeft w:val="0"/>
      <w:marRight w:val="0"/>
      <w:marTop w:val="0"/>
      <w:marBottom w:val="0"/>
      <w:divBdr>
        <w:top w:val="none" w:sz="0" w:space="0" w:color="auto"/>
        <w:left w:val="none" w:sz="0" w:space="0" w:color="auto"/>
        <w:bottom w:val="none" w:sz="0" w:space="0" w:color="auto"/>
        <w:right w:val="none" w:sz="0" w:space="0" w:color="auto"/>
      </w:divBdr>
    </w:div>
    <w:div w:id="763498130">
      <w:bodyDiv w:val="1"/>
      <w:marLeft w:val="0"/>
      <w:marRight w:val="0"/>
      <w:marTop w:val="0"/>
      <w:marBottom w:val="0"/>
      <w:divBdr>
        <w:top w:val="none" w:sz="0" w:space="0" w:color="auto"/>
        <w:left w:val="none" w:sz="0" w:space="0" w:color="auto"/>
        <w:bottom w:val="none" w:sz="0" w:space="0" w:color="auto"/>
        <w:right w:val="none" w:sz="0" w:space="0" w:color="auto"/>
      </w:divBdr>
    </w:div>
    <w:div w:id="763502436">
      <w:bodyDiv w:val="1"/>
      <w:marLeft w:val="0"/>
      <w:marRight w:val="0"/>
      <w:marTop w:val="0"/>
      <w:marBottom w:val="0"/>
      <w:divBdr>
        <w:top w:val="none" w:sz="0" w:space="0" w:color="auto"/>
        <w:left w:val="none" w:sz="0" w:space="0" w:color="auto"/>
        <w:bottom w:val="none" w:sz="0" w:space="0" w:color="auto"/>
        <w:right w:val="none" w:sz="0" w:space="0" w:color="auto"/>
      </w:divBdr>
    </w:div>
    <w:div w:id="763570441">
      <w:bodyDiv w:val="1"/>
      <w:marLeft w:val="0"/>
      <w:marRight w:val="0"/>
      <w:marTop w:val="0"/>
      <w:marBottom w:val="0"/>
      <w:divBdr>
        <w:top w:val="none" w:sz="0" w:space="0" w:color="auto"/>
        <w:left w:val="none" w:sz="0" w:space="0" w:color="auto"/>
        <w:bottom w:val="none" w:sz="0" w:space="0" w:color="auto"/>
        <w:right w:val="none" w:sz="0" w:space="0" w:color="auto"/>
      </w:divBdr>
    </w:div>
    <w:div w:id="764108223">
      <w:bodyDiv w:val="1"/>
      <w:marLeft w:val="0"/>
      <w:marRight w:val="0"/>
      <w:marTop w:val="0"/>
      <w:marBottom w:val="0"/>
      <w:divBdr>
        <w:top w:val="none" w:sz="0" w:space="0" w:color="auto"/>
        <w:left w:val="none" w:sz="0" w:space="0" w:color="auto"/>
        <w:bottom w:val="none" w:sz="0" w:space="0" w:color="auto"/>
        <w:right w:val="none" w:sz="0" w:space="0" w:color="auto"/>
      </w:divBdr>
    </w:div>
    <w:div w:id="765001780">
      <w:bodyDiv w:val="1"/>
      <w:marLeft w:val="0"/>
      <w:marRight w:val="0"/>
      <w:marTop w:val="0"/>
      <w:marBottom w:val="0"/>
      <w:divBdr>
        <w:top w:val="none" w:sz="0" w:space="0" w:color="auto"/>
        <w:left w:val="none" w:sz="0" w:space="0" w:color="auto"/>
        <w:bottom w:val="none" w:sz="0" w:space="0" w:color="auto"/>
        <w:right w:val="none" w:sz="0" w:space="0" w:color="auto"/>
      </w:divBdr>
    </w:div>
    <w:div w:id="765732615">
      <w:bodyDiv w:val="1"/>
      <w:marLeft w:val="0"/>
      <w:marRight w:val="0"/>
      <w:marTop w:val="0"/>
      <w:marBottom w:val="0"/>
      <w:divBdr>
        <w:top w:val="none" w:sz="0" w:space="0" w:color="auto"/>
        <w:left w:val="none" w:sz="0" w:space="0" w:color="auto"/>
        <w:bottom w:val="none" w:sz="0" w:space="0" w:color="auto"/>
        <w:right w:val="none" w:sz="0" w:space="0" w:color="auto"/>
      </w:divBdr>
    </w:div>
    <w:div w:id="765733092">
      <w:bodyDiv w:val="1"/>
      <w:marLeft w:val="0"/>
      <w:marRight w:val="0"/>
      <w:marTop w:val="0"/>
      <w:marBottom w:val="0"/>
      <w:divBdr>
        <w:top w:val="none" w:sz="0" w:space="0" w:color="auto"/>
        <w:left w:val="none" w:sz="0" w:space="0" w:color="auto"/>
        <w:bottom w:val="none" w:sz="0" w:space="0" w:color="auto"/>
        <w:right w:val="none" w:sz="0" w:space="0" w:color="auto"/>
      </w:divBdr>
    </w:div>
    <w:div w:id="765923513">
      <w:bodyDiv w:val="1"/>
      <w:marLeft w:val="0"/>
      <w:marRight w:val="0"/>
      <w:marTop w:val="0"/>
      <w:marBottom w:val="0"/>
      <w:divBdr>
        <w:top w:val="none" w:sz="0" w:space="0" w:color="auto"/>
        <w:left w:val="none" w:sz="0" w:space="0" w:color="auto"/>
        <w:bottom w:val="none" w:sz="0" w:space="0" w:color="auto"/>
        <w:right w:val="none" w:sz="0" w:space="0" w:color="auto"/>
      </w:divBdr>
    </w:div>
    <w:div w:id="766316053">
      <w:bodyDiv w:val="1"/>
      <w:marLeft w:val="0"/>
      <w:marRight w:val="0"/>
      <w:marTop w:val="0"/>
      <w:marBottom w:val="0"/>
      <w:divBdr>
        <w:top w:val="none" w:sz="0" w:space="0" w:color="auto"/>
        <w:left w:val="none" w:sz="0" w:space="0" w:color="auto"/>
        <w:bottom w:val="none" w:sz="0" w:space="0" w:color="auto"/>
        <w:right w:val="none" w:sz="0" w:space="0" w:color="auto"/>
      </w:divBdr>
    </w:div>
    <w:div w:id="767042724">
      <w:bodyDiv w:val="1"/>
      <w:marLeft w:val="0"/>
      <w:marRight w:val="0"/>
      <w:marTop w:val="0"/>
      <w:marBottom w:val="0"/>
      <w:divBdr>
        <w:top w:val="none" w:sz="0" w:space="0" w:color="auto"/>
        <w:left w:val="none" w:sz="0" w:space="0" w:color="auto"/>
        <w:bottom w:val="none" w:sz="0" w:space="0" w:color="auto"/>
        <w:right w:val="none" w:sz="0" w:space="0" w:color="auto"/>
      </w:divBdr>
    </w:div>
    <w:div w:id="767046152">
      <w:bodyDiv w:val="1"/>
      <w:marLeft w:val="0"/>
      <w:marRight w:val="0"/>
      <w:marTop w:val="0"/>
      <w:marBottom w:val="0"/>
      <w:divBdr>
        <w:top w:val="none" w:sz="0" w:space="0" w:color="auto"/>
        <w:left w:val="none" w:sz="0" w:space="0" w:color="auto"/>
        <w:bottom w:val="none" w:sz="0" w:space="0" w:color="auto"/>
        <w:right w:val="none" w:sz="0" w:space="0" w:color="auto"/>
      </w:divBdr>
    </w:div>
    <w:div w:id="767390902">
      <w:bodyDiv w:val="1"/>
      <w:marLeft w:val="0"/>
      <w:marRight w:val="0"/>
      <w:marTop w:val="0"/>
      <w:marBottom w:val="0"/>
      <w:divBdr>
        <w:top w:val="none" w:sz="0" w:space="0" w:color="auto"/>
        <w:left w:val="none" w:sz="0" w:space="0" w:color="auto"/>
        <w:bottom w:val="none" w:sz="0" w:space="0" w:color="auto"/>
        <w:right w:val="none" w:sz="0" w:space="0" w:color="auto"/>
      </w:divBdr>
    </w:div>
    <w:div w:id="767694074">
      <w:bodyDiv w:val="1"/>
      <w:marLeft w:val="0"/>
      <w:marRight w:val="0"/>
      <w:marTop w:val="0"/>
      <w:marBottom w:val="0"/>
      <w:divBdr>
        <w:top w:val="none" w:sz="0" w:space="0" w:color="auto"/>
        <w:left w:val="none" w:sz="0" w:space="0" w:color="auto"/>
        <w:bottom w:val="none" w:sz="0" w:space="0" w:color="auto"/>
        <w:right w:val="none" w:sz="0" w:space="0" w:color="auto"/>
      </w:divBdr>
    </w:div>
    <w:div w:id="767777299">
      <w:bodyDiv w:val="1"/>
      <w:marLeft w:val="0"/>
      <w:marRight w:val="0"/>
      <w:marTop w:val="0"/>
      <w:marBottom w:val="0"/>
      <w:divBdr>
        <w:top w:val="none" w:sz="0" w:space="0" w:color="auto"/>
        <w:left w:val="none" w:sz="0" w:space="0" w:color="auto"/>
        <w:bottom w:val="none" w:sz="0" w:space="0" w:color="auto"/>
        <w:right w:val="none" w:sz="0" w:space="0" w:color="auto"/>
      </w:divBdr>
    </w:div>
    <w:div w:id="767891203">
      <w:bodyDiv w:val="1"/>
      <w:marLeft w:val="0"/>
      <w:marRight w:val="0"/>
      <w:marTop w:val="0"/>
      <w:marBottom w:val="0"/>
      <w:divBdr>
        <w:top w:val="none" w:sz="0" w:space="0" w:color="auto"/>
        <w:left w:val="none" w:sz="0" w:space="0" w:color="auto"/>
        <w:bottom w:val="none" w:sz="0" w:space="0" w:color="auto"/>
        <w:right w:val="none" w:sz="0" w:space="0" w:color="auto"/>
      </w:divBdr>
    </w:div>
    <w:div w:id="767971470">
      <w:bodyDiv w:val="1"/>
      <w:marLeft w:val="0"/>
      <w:marRight w:val="0"/>
      <w:marTop w:val="0"/>
      <w:marBottom w:val="0"/>
      <w:divBdr>
        <w:top w:val="none" w:sz="0" w:space="0" w:color="auto"/>
        <w:left w:val="none" w:sz="0" w:space="0" w:color="auto"/>
        <w:bottom w:val="none" w:sz="0" w:space="0" w:color="auto"/>
        <w:right w:val="none" w:sz="0" w:space="0" w:color="auto"/>
      </w:divBdr>
    </w:div>
    <w:div w:id="768351392">
      <w:bodyDiv w:val="1"/>
      <w:marLeft w:val="0"/>
      <w:marRight w:val="0"/>
      <w:marTop w:val="0"/>
      <w:marBottom w:val="0"/>
      <w:divBdr>
        <w:top w:val="none" w:sz="0" w:space="0" w:color="auto"/>
        <w:left w:val="none" w:sz="0" w:space="0" w:color="auto"/>
        <w:bottom w:val="none" w:sz="0" w:space="0" w:color="auto"/>
        <w:right w:val="none" w:sz="0" w:space="0" w:color="auto"/>
      </w:divBdr>
    </w:div>
    <w:div w:id="768353921">
      <w:bodyDiv w:val="1"/>
      <w:marLeft w:val="0"/>
      <w:marRight w:val="0"/>
      <w:marTop w:val="0"/>
      <w:marBottom w:val="0"/>
      <w:divBdr>
        <w:top w:val="none" w:sz="0" w:space="0" w:color="auto"/>
        <w:left w:val="none" w:sz="0" w:space="0" w:color="auto"/>
        <w:bottom w:val="none" w:sz="0" w:space="0" w:color="auto"/>
        <w:right w:val="none" w:sz="0" w:space="0" w:color="auto"/>
      </w:divBdr>
    </w:div>
    <w:div w:id="768544090">
      <w:bodyDiv w:val="1"/>
      <w:marLeft w:val="0"/>
      <w:marRight w:val="0"/>
      <w:marTop w:val="0"/>
      <w:marBottom w:val="0"/>
      <w:divBdr>
        <w:top w:val="none" w:sz="0" w:space="0" w:color="auto"/>
        <w:left w:val="none" w:sz="0" w:space="0" w:color="auto"/>
        <w:bottom w:val="none" w:sz="0" w:space="0" w:color="auto"/>
        <w:right w:val="none" w:sz="0" w:space="0" w:color="auto"/>
      </w:divBdr>
    </w:div>
    <w:div w:id="768617985">
      <w:bodyDiv w:val="1"/>
      <w:marLeft w:val="0"/>
      <w:marRight w:val="0"/>
      <w:marTop w:val="0"/>
      <w:marBottom w:val="0"/>
      <w:divBdr>
        <w:top w:val="none" w:sz="0" w:space="0" w:color="auto"/>
        <w:left w:val="none" w:sz="0" w:space="0" w:color="auto"/>
        <w:bottom w:val="none" w:sz="0" w:space="0" w:color="auto"/>
        <w:right w:val="none" w:sz="0" w:space="0" w:color="auto"/>
      </w:divBdr>
    </w:div>
    <w:div w:id="768815443">
      <w:bodyDiv w:val="1"/>
      <w:marLeft w:val="0"/>
      <w:marRight w:val="0"/>
      <w:marTop w:val="0"/>
      <w:marBottom w:val="0"/>
      <w:divBdr>
        <w:top w:val="none" w:sz="0" w:space="0" w:color="auto"/>
        <w:left w:val="none" w:sz="0" w:space="0" w:color="auto"/>
        <w:bottom w:val="none" w:sz="0" w:space="0" w:color="auto"/>
        <w:right w:val="none" w:sz="0" w:space="0" w:color="auto"/>
      </w:divBdr>
    </w:div>
    <w:div w:id="768891741">
      <w:bodyDiv w:val="1"/>
      <w:marLeft w:val="0"/>
      <w:marRight w:val="0"/>
      <w:marTop w:val="0"/>
      <w:marBottom w:val="0"/>
      <w:divBdr>
        <w:top w:val="none" w:sz="0" w:space="0" w:color="auto"/>
        <w:left w:val="none" w:sz="0" w:space="0" w:color="auto"/>
        <w:bottom w:val="none" w:sz="0" w:space="0" w:color="auto"/>
        <w:right w:val="none" w:sz="0" w:space="0" w:color="auto"/>
      </w:divBdr>
    </w:div>
    <w:div w:id="768936042">
      <w:bodyDiv w:val="1"/>
      <w:marLeft w:val="0"/>
      <w:marRight w:val="0"/>
      <w:marTop w:val="0"/>
      <w:marBottom w:val="0"/>
      <w:divBdr>
        <w:top w:val="none" w:sz="0" w:space="0" w:color="auto"/>
        <w:left w:val="none" w:sz="0" w:space="0" w:color="auto"/>
        <w:bottom w:val="none" w:sz="0" w:space="0" w:color="auto"/>
        <w:right w:val="none" w:sz="0" w:space="0" w:color="auto"/>
      </w:divBdr>
    </w:div>
    <w:div w:id="768965555">
      <w:bodyDiv w:val="1"/>
      <w:marLeft w:val="0"/>
      <w:marRight w:val="0"/>
      <w:marTop w:val="0"/>
      <w:marBottom w:val="0"/>
      <w:divBdr>
        <w:top w:val="none" w:sz="0" w:space="0" w:color="auto"/>
        <w:left w:val="none" w:sz="0" w:space="0" w:color="auto"/>
        <w:bottom w:val="none" w:sz="0" w:space="0" w:color="auto"/>
        <w:right w:val="none" w:sz="0" w:space="0" w:color="auto"/>
      </w:divBdr>
    </w:div>
    <w:div w:id="769281919">
      <w:bodyDiv w:val="1"/>
      <w:marLeft w:val="0"/>
      <w:marRight w:val="0"/>
      <w:marTop w:val="0"/>
      <w:marBottom w:val="0"/>
      <w:divBdr>
        <w:top w:val="none" w:sz="0" w:space="0" w:color="auto"/>
        <w:left w:val="none" w:sz="0" w:space="0" w:color="auto"/>
        <w:bottom w:val="none" w:sz="0" w:space="0" w:color="auto"/>
        <w:right w:val="none" w:sz="0" w:space="0" w:color="auto"/>
      </w:divBdr>
    </w:div>
    <w:div w:id="769355357">
      <w:bodyDiv w:val="1"/>
      <w:marLeft w:val="0"/>
      <w:marRight w:val="0"/>
      <w:marTop w:val="0"/>
      <w:marBottom w:val="0"/>
      <w:divBdr>
        <w:top w:val="none" w:sz="0" w:space="0" w:color="auto"/>
        <w:left w:val="none" w:sz="0" w:space="0" w:color="auto"/>
        <w:bottom w:val="none" w:sz="0" w:space="0" w:color="auto"/>
        <w:right w:val="none" w:sz="0" w:space="0" w:color="auto"/>
      </w:divBdr>
    </w:div>
    <w:div w:id="769475183">
      <w:bodyDiv w:val="1"/>
      <w:marLeft w:val="0"/>
      <w:marRight w:val="0"/>
      <w:marTop w:val="0"/>
      <w:marBottom w:val="0"/>
      <w:divBdr>
        <w:top w:val="none" w:sz="0" w:space="0" w:color="auto"/>
        <w:left w:val="none" w:sz="0" w:space="0" w:color="auto"/>
        <w:bottom w:val="none" w:sz="0" w:space="0" w:color="auto"/>
        <w:right w:val="none" w:sz="0" w:space="0" w:color="auto"/>
      </w:divBdr>
    </w:div>
    <w:div w:id="769475867">
      <w:bodyDiv w:val="1"/>
      <w:marLeft w:val="0"/>
      <w:marRight w:val="0"/>
      <w:marTop w:val="0"/>
      <w:marBottom w:val="0"/>
      <w:divBdr>
        <w:top w:val="none" w:sz="0" w:space="0" w:color="auto"/>
        <w:left w:val="none" w:sz="0" w:space="0" w:color="auto"/>
        <w:bottom w:val="none" w:sz="0" w:space="0" w:color="auto"/>
        <w:right w:val="none" w:sz="0" w:space="0" w:color="auto"/>
      </w:divBdr>
    </w:div>
    <w:div w:id="769660814">
      <w:bodyDiv w:val="1"/>
      <w:marLeft w:val="0"/>
      <w:marRight w:val="0"/>
      <w:marTop w:val="0"/>
      <w:marBottom w:val="0"/>
      <w:divBdr>
        <w:top w:val="none" w:sz="0" w:space="0" w:color="auto"/>
        <w:left w:val="none" w:sz="0" w:space="0" w:color="auto"/>
        <w:bottom w:val="none" w:sz="0" w:space="0" w:color="auto"/>
        <w:right w:val="none" w:sz="0" w:space="0" w:color="auto"/>
      </w:divBdr>
    </w:div>
    <w:div w:id="769861314">
      <w:bodyDiv w:val="1"/>
      <w:marLeft w:val="0"/>
      <w:marRight w:val="0"/>
      <w:marTop w:val="0"/>
      <w:marBottom w:val="0"/>
      <w:divBdr>
        <w:top w:val="none" w:sz="0" w:space="0" w:color="auto"/>
        <w:left w:val="none" w:sz="0" w:space="0" w:color="auto"/>
        <w:bottom w:val="none" w:sz="0" w:space="0" w:color="auto"/>
        <w:right w:val="none" w:sz="0" w:space="0" w:color="auto"/>
      </w:divBdr>
    </w:div>
    <w:div w:id="769928927">
      <w:bodyDiv w:val="1"/>
      <w:marLeft w:val="0"/>
      <w:marRight w:val="0"/>
      <w:marTop w:val="0"/>
      <w:marBottom w:val="0"/>
      <w:divBdr>
        <w:top w:val="none" w:sz="0" w:space="0" w:color="auto"/>
        <w:left w:val="none" w:sz="0" w:space="0" w:color="auto"/>
        <w:bottom w:val="none" w:sz="0" w:space="0" w:color="auto"/>
        <w:right w:val="none" w:sz="0" w:space="0" w:color="auto"/>
      </w:divBdr>
    </w:div>
    <w:div w:id="769938168">
      <w:bodyDiv w:val="1"/>
      <w:marLeft w:val="0"/>
      <w:marRight w:val="0"/>
      <w:marTop w:val="0"/>
      <w:marBottom w:val="0"/>
      <w:divBdr>
        <w:top w:val="none" w:sz="0" w:space="0" w:color="auto"/>
        <w:left w:val="none" w:sz="0" w:space="0" w:color="auto"/>
        <w:bottom w:val="none" w:sz="0" w:space="0" w:color="auto"/>
        <w:right w:val="none" w:sz="0" w:space="0" w:color="auto"/>
      </w:divBdr>
    </w:div>
    <w:div w:id="770012152">
      <w:bodyDiv w:val="1"/>
      <w:marLeft w:val="0"/>
      <w:marRight w:val="0"/>
      <w:marTop w:val="0"/>
      <w:marBottom w:val="0"/>
      <w:divBdr>
        <w:top w:val="none" w:sz="0" w:space="0" w:color="auto"/>
        <w:left w:val="none" w:sz="0" w:space="0" w:color="auto"/>
        <w:bottom w:val="none" w:sz="0" w:space="0" w:color="auto"/>
        <w:right w:val="none" w:sz="0" w:space="0" w:color="auto"/>
      </w:divBdr>
    </w:div>
    <w:div w:id="770247125">
      <w:bodyDiv w:val="1"/>
      <w:marLeft w:val="0"/>
      <w:marRight w:val="0"/>
      <w:marTop w:val="0"/>
      <w:marBottom w:val="0"/>
      <w:divBdr>
        <w:top w:val="none" w:sz="0" w:space="0" w:color="auto"/>
        <w:left w:val="none" w:sz="0" w:space="0" w:color="auto"/>
        <w:bottom w:val="none" w:sz="0" w:space="0" w:color="auto"/>
        <w:right w:val="none" w:sz="0" w:space="0" w:color="auto"/>
      </w:divBdr>
    </w:div>
    <w:div w:id="770467547">
      <w:bodyDiv w:val="1"/>
      <w:marLeft w:val="0"/>
      <w:marRight w:val="0"/>
      <w:marTop w:val="0"/>
      <w:marBottom w:val="0"/>
      <w:divBdr>
        <w:top w:val="none" w:sz="0" w:space="0" w:color="auto"/>
        <w:left w:val="none" w:sz="0" w:space="0" w:color="auto"/>
        <w:bottom w:val="none" w:sz="0" w:space="0" w:color="auto"/>
        <w:right w:val="none" w:sz="0" w:space="0" w:color="auto"/>
      </w:divBdr>
    </w:div>
    <w:div w:id="770779780">
      <w:bodyDiv w:val="1"/>
      <w:marLeft w:val="0"/>
      <w:marRight w:val="0"/>
      <w:marTop w:val="0"/>
      <w:marBottom w:val="0"/>
      <w:divBdr>
        <w:top w:val="none" w:sz="0" w:space="0" w:color="auto"/>
        <w:left w:val="none" w:sz="0" w:space="0" w:color="auto"/>
        <w:bottom w:val="none" w:sz="0" w:space="0" w:color="auto"/>
        <w:right w:val="none" w:sz="0" w:space="0" w:color="auto"/>
      </w:divBdr>
    </w:div>
    <w:div w:id="770904491">
      <w:bodyDiv w:val="1"/>
      <w:marLeft w:val="0"/>
      <w:marRight w:val="0"/>
      <w:marTop w:val="0"/>
      <w:marBottom w:val="0"/>
      <w:divBdr>
        <w:top w:val="none" w:sz="0" w:space="0" w:color="auto"/>
        <w:left w:val="none" w:sz="0" w:space="0" w:color="auto"/>
        <w:bottom w:val="none" w:sz="0" w:space="0" w:color="auto"/>
        <w:right w:val="none" w:sz="0" w:space="0" w:color="auto"/>
      </w:divBdr>
    </w:div>
    <w:div w:id="770976916">
      <w:bodyDiv w:val="1"/>
      <w:marLeft w:val="0"/>
      <w:marRight w:val="0"/>
      <w:marTop w:val="0"/>
      <w:marBottom w:val="0"/>
      <w:divBdr>
        <w:top w:val="none" w:sz="0" w:space="0" w:color="auto"/>
        <w:left w:val="none" w:sz="0" w:space="0" w:color="auto"/>
        <w:bottom w:val="none" w:sz="0" w:space="0" w:color="auto"/>
        <w:right w:val="none" w:sz="0" w:space="0" w:color="auto"/>
      </w:divBdr>
    </w:div>
    <w:div w:id="771049359">
      <w:bodyDiv w:val="1"/>
      <w:marLeft w:val="0"/>
      <w:marRight w:val="0"/>
      <w:marTop w:val="0"/>
      <w:marBottom w:val="0"/>
      <w:divBdr>
        <w:top w:val="none" w:sz="0" w:space="0" w:color="auto"/>
        <w:left w:val="none" w:sz="0" w:space="0" w:color="auto"/>
        <w:bottom w:val="none" w:sz="0" w:space="0" w:color="auto"/>
        <w:right w:val="none" w:sz="0" w:space="0" w:color="auto"/>
      </w:divBdr>
    </w:div>
    <w:div w:id="771096960">
      <w:bodyDiv w:val="1"/>
      <w:marLeft w:val="0"/>
      <w:marRight w:val="0"/>
      <w:marTop w:val="0"/>
      <w:marBottom w:val="0"/>
      <w:divBdr>
        <w:top w:val="none" w:sz="0" w:space="0" w:color="auto"/>
        <w:left w:val="none" w:sz="0" w:space="0" w:color="auto"/>
        <w:bottom w:val="none" w:sz="0" w:space="0" w:color="auto"/>
        <w:right w:val="none" w:sz="0" w:space="0" w:color="auto"/>
      </w:divBdr>
    </w:div>
    <w:div w:id="771703282">
      <w:bodyDiv w:val="1"/>
      <w:marLeft w:val="0"/>
      <w:marRight w:val="0"/>
      <w:marTop w:val="0"/>
      <w:marBottom w:val="0"/>
      <w:divBdr>
        <w:top w:val="none" w:sz="0" w:space="0" w:color="auto"/>
        <w:left w:val="none" w:sz="0" w:space="0" w:color="auto"/>
        <w:bottom w:val="none" w:sz="0" w:space="0" w:color="auto"/>
        <w:right w:val="none" w:sz="0" w:space="0" w:color="auto"/>
      </w:divBdr>
    </w:div>
    <w:div w:id="771710179">
      <w:bodyDiv w:val="1"/>
      <w:marLeft w:val="0"/>
      <w:marRight w:val="0"/>
      <w:marTop w:val="0"/>
      <w:marBottom w:val="0"/>
      <w:divBdr>
        <w:top w:val="none" w:sz="0" w:space="0" w:color="auto"/>
        <w:left w:val="none" w:sz="0" w:space="0" w:color="auto"/>
        <w:bottom w:val="none" w:sz="0" w:space="0" w:color="auto"/>
        <w:right w:val="none" w:sz="0" w:space="0" w:color="auto"/>
      </w:divBdr>
    </w:div>
    <w:div w:id="771780537">
      <w:bodyDiv w:val="1"/>
      <w:marLeft w:val="0"/>
      <w:marRight w:val="0"/>
      <w:marTop w:val="0"/>
      <w:marBottom w:val="0"/>
      <w:divBdr>
        <w:top w:val="none" w:sz="0" w:space="0" w:color="auto"/>
        <w:left w:val="none" w:sz="0" w:space="0" w:color="auto"/>
        <w:bottom w:val="none" w:sz="0" w:space="0" w:color="auto"/>
        <w:right w:val="none" w:sz="0" w:space="0" w:color="auto"/>
      </w:divBdr>
    </w:div>
    <w:div w:id="771818975">
      <w:bodyDiv w:val="1"/>
      <w:marLeft w:val="0"/>
      <w:marRight w:val="0"/>
      <w:marTop w:val="0"/>
      <w:marBottom w:val="0"/>
      <w:divBdr>
        <w:top w:val="none" w:sz="0" w:space="0" w:color="auto"/>
        <w:left w:val="none" w:sz="0" w:space="0" w:color="auto"/>
        <w:bottom w:val="none" w:sz="0" w:space="0" w:color="auto"/>
        <w:right w:val="none" w:sz="0" w:space="0" w:color="auto"/>
      </w:divBdr>
    </w:div>
    <w:div w:id="771901814">
      <w:bodyDiv w:val="1"/>
      <w:marLeft w:val="0"/>
      <w:marRight w:val="0"/>
      <w:marTop w:val="0"/>
      <w:marBottom w:val="0"/>
      <w:divBdr>
        <w:top w:val="none" w:sz="0" w:space="0" w:color="auto"/>
        <w:left w:val="none" w:sz="0" w:space="0" w:color="auto"/>
        <w:bottom w:val="none" w:sz="0" w:space="0" w:color="auto"/>
        <w:right w:val="none" w:sz="0" w:space="0" w:color="auto"/>
      </w:divBdr>
    </w:div>
    <w:div w:id="772551325">
      <w:bodyDiv w:val="1"/>
      <w:marLeft w:val="0"/>
      <w:marRight w:val="0"/>
      <w:marTop w:val="0"/>
      <w:marBottom w:val="0"/>
      <w:divBdr>
        <w:top w:val="none" w:sz="0" w:space="0" w:color="auto"/>
        <w:left w:val="none" w:sz="0" w:space="0" w:color="auto"/>
        <w:bottom w:val="none" w:sz="0" w:space="0" w:color="auto"/>
        <w:right w:val="none" w:sz="0" w:space="0" w:color="auto"/>
      </w:divBdr>
    </w:div>
    <w:div w:id="772557321">
      <w:bodyDiv w:val="1"/>
      <w:marLeft w:val="0"/>
      <w:marRight w:val="0"/>
      <w:marTop w:val="0"/>
      <w:marBottom w:val="0"/>
      <w:divBdr>
        <w:top w:val="none" w:sz="0" w:space="0" w:color="auto"/>
        <w:left w:val="none" w:sz="0" w:space="0" w:color="auto"/>
        <w:bottom w:val="none" w:sz="0" w:space="0" w:color="auto"/>
        <w:right w:val="none" w:sz="0" w:space="0" w:color="auto"/>
      </w:divBdr>
    </w:div>
    <w:div w:id="773019608">
      <w:bodyDiv w:val="1"/>
      <w:marLeft w:val="0"/>
      <w:marRight w:val="0"/>
      <w:marTop w:val="0"/>
      <w:marBottom w:val="0"/>
      <w:divBdr>
        <w:top w:val="none" w:sz="0" w:space="0" w:color="auto"/>
        <w:left w:val="none" w:sz="0" w:space="0" w:color="auto"/>
        <w:bottom w:val="none" w:sz="0" w:space="0" w:color="auto"/>
        <w:right w:val="none" w:sz="0" w:space="0" w:color="auto"/>
      </w:divBdr>
    </w:div>
    <w:div w:id="773328825">
      <w:bodyDiv w:val="1"/>
      <w:marLeft w:val="0"/>
      <w:marRight w:val="0"/>
      <w:marTop w:val="0"/>
      <w:marBottom w:val="0"/>
      <w:divBdr>
        <w:top w:val="none" w:sz="0" w:space="0" w:color="auto"/>
        <w:left w:val="none" w:sz="0" w:space="0" w:color="auto"/>
        <w:bottom w:val="none" w:sz="0" w:space="0" w:color="auto"/>
        <w:right w:val="none" w:sz="0" w:space="0" w:color="auto"/>
      </w:divBdr>
    </w:div>
    <w:div w:id="773401826">
      <w:bodyDiv w:val="1"/>
      <w:marLeft w:val="0"/>
      <w:marRight w:val="0"/>
      <w:marTop w:val="0"/>
      <w:marBottom w:val="0"/>
      <w:divBdr>
        <w:top w:val="none" w:sz="0" w:space="0" w:color="auto"/>
        <w:left w:val="none" w:sz="0" w:space="0" w:color="auto"/>
        <w:bottom w:val="none" w:sz="0" w:space="0" w:color="auto"/>
        <w:right w:val="none" w:sz="0" w:space="0" w:color="auto"/>
      </w:divBdr>
    </w:div>
    <w:div w:id="773476198">
      <w:bodyDiv w:val="1"/>
      <w:marLeft w:val="0"/>
      <w:marRight w:val="0"/>
      <w:marTop w:val="0"/>
      <w:marBottom w:val="0"/>
      <w:divBdr>
        <w:top w:val="none" w:sz="0" w:space="0" w:color="auto"/>
        <w:left w:val="none" w:sz="0" w:space="0" w:color="auto"/>
        <w:bottom w:val="none" w:sz="0" w:space="0" w:color="auto"/>
        <w:right w:val="none" w:sz="0" w:space="0" w:color="auto"/>
      </w:divBdr>
    </w:div>
    <w:div w:id="773553820">
      <w:bodyDiv w:val="1"/>
      <w:marLeft w:val="0"/>
      <w:marRight w:val="0"/>
      <w:marTop w:val="0"/>
      <w:marBottom w:val="0"/>
      <w:divBdr>
        <w:top w:val="none" w:sz="0" w:space="0" w:color="auto"/>
        <w:left w:val="none" w:sz="0" w:space="0" w:color="auto"/>
        <w:bottom w:val="none" w:sz="0" w:space="0" w:color="auto"/>
        <w:right w:val="none" w:sz="0" w:space="0" w:color="auto"/>
      </w:divBdr>
    </w:div>
    <w:div w:id="773743687">
      <w:bodyDiv w:val="1"/>
      <w:marLeft w:val="0"/>
      <w:marRight w:val="0"/>
      <w:marTop w:val="0"/>
      <w:marBottom w:val="0"/>
      <w:divBdr>
        <w:top w:val="none" w:sz="0" w:space="0" w:color="auto"/>
        <w:left w:val="none" w:sz="0" w:space="0" w:color="auto"/>
        <w:bottom w:val="none" w:sz="0" w:space="0" w:color="auto"/>
        <w:right w:val="none" w:sz="0" w:space="0" w:color="auto"/>
      </w:divBdr>
    </w:div>
    <w:div w:id="773747681">
      <w:bodyDiv w:val="1"/>
      <w:marLeft w:val="0"/>
      <w:marRight w:val="0"/>
      <w:marTop w:val="0"/>
      <w:marBottom w:val="0"/>
      <w:divBdr>
        <w:top w:val="none" w:sz="0" w:space="0" w:color="auto"/>
        <w:left w:val="none" w:sz="0" w:space="0" w:color="auto"/>
        <w:bottom w:val="none" w:sz="0" w:space="0" w:color="auto"/>
        <w:right w:val="none" w:sz="0" w:space="0" w:color="auto"/>
      </w:divBdr>
    </w:div>
    <w:div w:id="774137314">
      <w:bodyDiv w:val="1"/>
      <w:marLeft w:val="0"/>
      <w:marRight w:val="0"/>
      <w:marTop w:val="0"/>
      <w:marBottom w:val="0"/>
      <w:divBdr>
        <w:top w:val="none" w:sz="0" w:space="0" w:color="auto"/>
        <w:left w:val="none" w:sz="0" w:space="0" w:color="auto"/>
        <w:bottom w:val="none" w:sz="0" w:space="0" w:color="auto"/>
        <w:right w:val="none" w:sz="0" w:space="0" w:color="auto"/>
      </w:divBdr>
    </w:div>
    <w:div w:id="774180657">
      <w:bodyDiv w:val="1"/>
      <w:marLeft w:val="0"/>
      <w:marRight w:val="0"/>
      <w:marTop w:val="0"/>
      <w:marBottom w:val="0"/>
      <w:divBdr>
        <w:top w:val="none" w:sz="0" w:space="0" w:color="auto"/>
        <w:left w:val="none" w:sz="0" w:space="0" w:color="auto"/>
        <w:bottom w:val="none" w:sz="0" w:space="0" w:color="auto"/>
        <w:right w:val="none" w:sz="0" w:space="0" w:color="auto"/>
      </w:divBdr>
    </w:div>
    <w:div w:id="774444448">
      <w:bodyDiv w:val="1"/>
      <w:marLeft w:val="0"/>
      <w:marRight w:val="0"/>
      <w:marTop w:val="0"/>
      <w:marBottom w:val="0"/>
      <w:divBdr>
        <w:top w:val="none" w:sz="0" w:space="0" w:color="auto"/>
        <w:left w:val="none" w:sz="0" w:space="0" w:color="auto"/>
        <w:bottom w:val="none" w:sz="0" w:space="0" w:color="auto"/>
        <w:right w:val="none" w:sz="0" w:space="0" w:color="auto"/>
      </w:divBdr>
    </w:div>
    <w:div w:id="774642508">
      <w:bodyDiv w:val="1"/>
      <w:marLeft w:val="0"/>
      <w:marRight w:val="0"/>
      <w:marTop w:val="0"/>
      <w:marBottom w:val="0"/>
      <w:divBdr>
        <w:top w:val="none" w:sz="0" w:space="0" w:color="auto"/>
        <w:left w:val="none" w:sz="0" w:space="0" w:color="auto"/>
        <w:bottom w:val="none" w:sz="0" w:space="0" w:color="auto"/>
        <w:right w:val="none" w:sz="0" w:space="0" w:color="auto"/>
      </w:divBdr>
    </w:div>
    <w:div w:id="774667985">
      <w:bodyDiv w:val="1"/>
      <w:marLeft w:val="0"/>
      <w:marRight w:val="0"/>
      <w:marTop w:val="0"/>
      <w:marBottom w:val="0"/>
      <w:divBdr>
        <w:top w:val="none" w:sz="0" w:space="0" w:color="auto"/>
        <w:left w:val="none" w:sz="0" w:space="0" w:color="auto"/>
        <w:bottom w:val="none" w:sz="0" w:space="0" w:color="auto"/>
        <w:right w:val="none" w:sz="0" w:space="0" w:color="auto"/>
      </w:divBdr>
    </w:div>
    <w:div w:id="775366131">
      <w:bodyDiv w:val="1"/>
      <w:marLeft w:val="0"/>
      <w:marRight w:val="0"/>
      <w:marTop w:val="0"/>
      <w:marBottom w:val="0"/>
      <w:divBdr>
        <w:top w:val="none" w:sz="0" w:space="0" w:color="auto"/>
        <w:left w:val="none" w:sz="0" w:space="0" w:color="auto"/>
        <w:bottom w:val="none" w:sz="0" w:space="0" w:color="auto"/>
        <w:right w:val="none" w:sz="0" w:space="0" w:color="auto"/>
      </w:divBdr>
    </w:div>
    <w:div w:id="775367819">
      <w:bodyDiv w:val="1"/>
      <w:marLeft w:val="0"/>
      <w:marRight w:val="0"/>
      <w:marTop w:val="0"/>
      <w:marBottom w:val="0"/>
      <w:divBdr>
        <w:top w:val="none" w:sz="0" w:space="0" w:color="auto"/>
        <w:left w:val="none" w:sz="0" w:space="0" w:color="auto"/>
        <w:bottom w:val="none" w:sz="0" w:space="0" w:color="auto"/>
        <w:right w:val="none" w:sz="0" w:space="0" w:color="auto"/>
      </w:divBdr>
    </w:div>
    <w:div w:id="775751648">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099641">
      <w:bodyDiv w:val="1"/>
      <w:marLeft w:val="0"/>
      <w:marRight w:val="0"/>
      <w:marTop w:val="0"/>
      <w:marBottom w:val="0"/>
      <w:divBdr>
        <w:top w:val="none" w:sz="0" w:space="0" w:color="auto"/>
        <w:left w:val="none" w:sz="0" w:space="0" w:color="auto"/>
        <w:bottom w:val="none" w:sz="0" w:space="0" w:color="auto"/>
        <w:right w:val="none" w:sz="0" w:space="0" w:color="auto"/>
      </w:divBdr>
    </w:div>
    <w:div w:id="776561809">
      <w:bodyDiv w:val="1"/>
      <w:marLeft w:val="0"/>
      <w:marRight w:val="0"/>
      <w:marTop w:val="0"/>
      <w:marBottom w:val="0"/>
      <w:divBdr>
        <w:top w:val="none" w:sz="0" w:space="0" w:color="auto"/>
        <w:left w:val="none" w:sz="0" w:space="0" w:color="auto"/>
        <w:bottom w:val="none" w:sz="0" w:space="0" w:color="auto"/>
        <w:right w:val="none" w:sz="0" w:space="0" w:color="auto"/>
      </w:divBdr>
    </w:div>
    <w:div w:id="776674902">
      <w:bodyDiv w:val="1"/>
      <w:marLeft w:val="0"/>
      <w:marRight w:val="0"/>
      <w:marTop w:val="0"/>
      <w:marBottom w:val="0"/>
      <w:divBdr>
        <w:top w:val="none" w:sz="0" w:space="0" w:color="auto"/>
        <w:left w:val="none" w:sz="0" w:space="0" w:color="auto"/>
        <w:bottom w:val="none" w:sz="0" w:space="0" w:color="auto"/>
        <w:right w:val="none" w:sz="0" w:space="0" w:color="auto"/>
      </w:divBdr>
    </w:div>
    <w:div w:id="776682662">
      <w:bodyDiv w:val="1"/>
      <w:marLeft w:val="0"/>
      <w:marRight w:val="0"/>
      <w:marTop w:val="0"/>
      <w:marBottom w:val="0"/>
      <w:divBdr>
        <w:top w:val="none" w:sz="0" w:space="0" w:color="auto"/>
        <w:left w:val="none" w:sz="0" w:space="0" w:color="auto"/>
        <w:bottom w:val="none" w:sz="0" w:space="0" w:color="auto"/>
        <w:right w:val="none" w:sz="0" w:space="0" w:color="auto"/>
      </w:divBdr>
    </w:div>
    <w:div w:id="776876689">
      <w:bodyDiv w:val="1"/>
      <w:marLeft w:val="0"/>
      <w:marRight w:val="0"/>
      <w:marTop w:val="0"/>
      <w:marBottom w:val="0"/>
      <w:divBdr>
        <w:top w:val="none" w:sz="0" w:space="0" w:color="auto"/>
        <w:left w:val="none" w:sz="0" w:space="0" w:color="auto"/>
        <w:bottom w:val="none" w:sz="0" w:space="0" w:color="auto"/>
        <w:right w:val="none" w:sz="0" w:space="0" w:color="auto"/>
      </w:divBdr>
    </w:div>
    <w:div w:id="777220472">
      <w:bodyDiv w:val="1"/>
      <w:marLeft w:val="0"/>
      <w:marRight w:val="0"/>
      <w:marTop w:val="0"/>
      <w:marBottom w:val="0"/>
      <w:divBdr>
        <w:top w:val="none" w:sz="0" w:space="0" w:color="auto"/>
        <w:left w:val="none" w:sz="0" w:space="0" w:color="auto"/>
        <w:bottom w:val="none" w:sz="0" w:space="0" w:color="auto"/>
        <w:right w:val="none" w:sz="0" w:space="0" w:color="auto"/>
      </w:divBdr>
    </w:div>
    <w:div w:id="777259198">
      <w:bodyDiv w:val="1"/>
      <w:marLeft w:val="0"/>
      <w:marRight w:val="0"/>
      <w:marTop w:val="0"/>
      <w:marBottom w:val="0"/>
      <w:divBdr>
        <w:top w:val="none" w:sz="0" w:space="0" w:color="auto"/>
        <w:left w:val="none" w:sz="0" w:space="0" w:color="auto"/>
        <w:bottom w:val="none" w:sz="0" w:space="0" w:color="auto"/>
        <w:right w:val="none" w:sz="0" w:space="0" w:color="auto"/>
      </w:divBdr>
    </w:div>
    <w:div w:id="777608038">
      <w:bodyDiv w:val="1"/>
      <w:marLeft w:val="0"/>
      <w:marRight w:val="0"/>
      <w:marTop w:val="0"/>
      <w:marBottom w:val="0"/>
      <w:divBdr>
        <w:top w:val="none" w:sz="0" w:space="0" w:color="auto"/>
        <w:left w:val="none" w:sz="0" w:space="0" w:color="auto"/>
        <w:bottom w:val="none" w:sz="0" w:space="0" w:color="auto"/>
        <w:right w:val="none" w:sz="0" w:space="0" w:color="auto"/>
      </w:divBdr>
    </w:div>
    <w:div w:id="777724498">
      <w:bodyDiv w:val="1"/>
      <w:marLeft w:val="0"/>
      <w:marRight w:val="0"/>
      <w:marTop w:val="0"/>
      <w:marBottom w:val="0"/>
      <w:divBdr>
        <w:top w:val="none" w:sz="0" w:space="0" w:color="auto"/>
        <w:left w:val="none" w:sz="0" w:space="0" w:color="auto"/>
        <w:bottom w:val="none" w:sz="0" w:space="0" w:color="auto"/>
        <w:right w:val="none" w:sz="0" w:space="0" w:color="auto"/>
      </w:divBdr>
    </w:div>
    <w:div w:id="777914946">
      <w:bodyDiv w:val="1"/>
      <w:marLeft w:val="0"/>
      <w:marRight w:val="0"/>
      <w:marTop w:val="0"/>
      <w:marBottom w:val="0"/>
      <w:divBdr>
        <w:top w:val="none" w:sz="0" w:space="0" w:color="auto"/>
        <w:left w:val="none" w:sz="0" w:space="0" w:color="auto"/>
        <w:bottom w:val="none" w:sz="0" w:space="0" w:color="auto"/>
        <w:right w:val="none" w:sz="0" w:space="0" w:color="auto"/>
      </w:divBdr>
    </w:div>
    <w:div w:id="777988211">
      <w:bodyDiv w:val="1"/>
      <w:marLeft w:val="0"/>
      <w:marRight w:val="0"/>
      <w:marTop w:val="0"/>
      <w:marBottom w:val="0"/>
      <w:divBdr>
        <w:top w:val="none" w:sz="0" w:space="0" w:color="auto"/>
        <w:left w:val="none" w:sz="0" w:space="0" w:color="auto"/>
        <w:bottom w:val="none" w:sz="0" w:space="0" w:color="auto"/>
        <w:right w:val="none" w:sz="0" w:space="0" w:color="auto"/>
      </w:divBdr>
    </w:div>
    <w:div w:id="778447224">
      <w:bodyDiv w:val="1"/>
      <w:marLeft w:val="0"/>
      <w:marRight w:val="0"/>
      <w:marTop w:val="0"/>
      <w:marBottom w:val="0"/>
      <w:divBdr>
        <w:top w:val="none" w:sz="0" w:space="0" w:color="auto"/>
        <w:left w:val="none" w:sz="0" w:space="0" w:color="auto"/>
        <w:bottom w:val="none" w:sz="0" w:space="0" w:color="auto"/>
        <w:right w:val="none" w:sz="0" w:space="0" w:color="auto"/>
      </w:divBdr>
    </w:div>
    <w:div w:id="778835226">
      <w:bodyDiv w:val="1"/>
      <w:marLeft w:val="0"/>
      <w:marRight w:val="0"/>
      <w:marTop w:val="0"/>
      <w:marBottom w:val="0"/>
      <w:divBdr>
        <w:top w:val="none" w:sz="0" w:space="0" w:color="auto"/>
        <w:left w:val="none" w:sz="0" w:space="0" w:color="auto"/>
        <w:bottom w:val="none" w:sz="0" w:space="0" w:color="auto"/>
        <w:right w:val="none" w:sz="0" w:space="0" w:color="auto"/>
      </w:divBdr>
    </w:div>
    <w:div w:id="779184456">
      <w:bodyDiv w:val="1"/>
      <w:marLeft w:val="0"/>
      <w:marRight w:val="0"/>
      <w:marTop w:val="0"/>
      <w:marBottom w:val="0"/>
      <w:divBdr>
        <w:top w:val="none" w:sz="0" w:space="0" w:color="auto"/>
        <w:left w:val="none" w:sz="0" w:space="0" w:color="auto"/>
        <w:bottom w:val="none" w:sz="0" w:space="0" w:color="auto"/>
        <w:right w:val="none" w:sz="0" w:space="0" w:color="auto"/>
      </w:divBdr>
    </w:div>
    <w:div w:id="779447989">
      <w:bodyDiv w:val="1"/>
      <w:marLeft w:val="0"/>
      <w:marRight w:val="0"/>
      <w:marTop w:val="0"/>
      <w:marBottom w:val="0"/>
      <w:divBdr>
        <w:top w:val="none" w:sz="0" w:space="0" w:color="auto"/>
        <w:left w:val="none" w:sz="0" w:space="0" w:color="auto"/>
        <w:bottom w:val="none" w:sz="0" w:space="0" w:color="auto"/>
        <w:right w:val="none" w:sz="0" w:space="0" w:color="auto"/>
      </w:divBdr>
    </w:div>
    <w:div w:id="779449308">
      <w:bodyDiv w:val="1"/>
      <w:marLeft w:val="0"/>
      <w:marRight w:val="0"/>
      <w:marTop w:val="0"/>
      <w:marBottom w:val="0"/>
      <w:divBdr>
        <w:top w:val="none" w:sz="0" w:space="0" w:color="auto"/>
        <w:left w:val="none" w:sz="0" w:space="0" w:color="auto"/>
        <w:bottom w:val="none" w:sz="0" w:space="0" w:color="auto"/>
        <w:right w:val="none" w:sz="0" w:space="0" w:color="auto"/>
      </w:divBdr>
    </w:div>
    <w:div w:id="779568499">
      <w:bodyDiv w:val="1"/>
      <w:marLeft w:val="0"/>
      <w:marRight w:val="0"/>
      <w:marTop w:val="0"/>
      <w:marBottom w:val="0"/>
      <w:divBdr>
        <w:top w:val="none" w:sz="0" w:space="0" w:color="auto"/>
        <w:left w:val="none" w:sz="0" w:space="0" w:color="auto"/>
        <w:bottom w:val="none" w:sz="0" w:space="0" w:color="auto"/>
        <w:right w:val="none" w:sz="0" w:space="0" w:color="auto"/>
      </w:divBdr>
    </w:div>
    <w:div w:id="780494663">
      <w:bodyDiv w:val="1"/>
      <w:marLeft w:val="0"/>
      <w:marRight w:val="0"/>
      <w:marTop w:val="0"/>
      <w:marBottom w:val="0"/>
      <w:divBdr>
        <w:top w:val="none" w:sz="0" w:space="0" w:color="auto"/>
        <w:left w:val="none" w:sz="0" w:space="0" w:color="auto"/>
        <w:bottom w:val="none" w:sz="0" w:space="0" w:color="auto"/>
        <w:right w:val="none" w:sz="0" w:space="0" w:color="auto"/>
      </w:divBdr>
    </w:div>
    <w:div w:id="780610726">
      <w:bodyDiv w:val="1"/>
      <w:marLeft w:val="0"/>
      <w:marRight w:val="0"/>
      <w:marTop w:val="0"/>
      <w:marBottom w:val="0"/>
      <w:divBdr>
        <w:top w:val="none" w:sz="0" w:space="0" w:color="auto"/>
        <w:left w:val="none" w:sz="0" w:space="0" w:color="auto"/>
        <w:bottom w:val="none" w:sz="0" w:space="0" w:color="auto"/>
        <w:right w:val="none" w:sz="0" w:space="0" w:color="auto"/>
      </w:divBdr>
    </w:div>
    <w:div w:id="780879256">
      <w:bodyDiv w:val="1"/>
      <w:marLeft w:val="0"/>
      <w:marRight w:val="0"/>
      <w:marTop w:val="0"/>
      <w:marBottom w:val="0"/>
      <w:divBdr>
        <w:top w:val="none" w:sz="0" w:space="0" w:color="auto"/>
        <w:left w:val="none" w:sz="0" w:space="0" w:color="auto"/>
        <w:bottom w:val="none" w:sz="0" w:space="0" w:color="auto"/>
        <w:right w:val="none" w:sz="0" w:space="0" w:color="auto"/>
      </w:divBdr>
    </w:div>
    <w:div w:id="780927010">
      <w:bodyDiv w:val="1"/>
      <w:marLeft w:val="0"/>
      <w:marRight w:val="0"/>
      <w:marTop w:val="0"/>
      <w:marBottom w:val="0"/>
      <w:divBdr>
        <w:top w:val="none" w:sz="0" w:space="0" w:color="auto"/>
        <w:left w:val="none" w:sz="0" w:space="0" w:color="auto"/>
        <w:bottom w:val="none" w:sz="0" w:space="0" w:color="auto"/>
        <w:right w:val="none" w:sz="0" w:space="0" w:color="auto"/>
      </w:divBdr>
    </w:div>
    <w:div w:id="780959304">
      <w:bodyDiv w:val="1"/>
      <w:marLeft w:val="0"/>
      <w:marRight w:val="0"/>
      <w:marTop w:val="0"/>
      <w:marBottom w:val="0"/>
      <w:divBdr>
        <w:top w:val="none" w:sz="0" w:space="0" w:color="auto"/>
        <w:left w:val="none" w:sz="0" w:space="0" w:color="auto"/>
        <w:bottom w:val="none" w:sz="0" w:space="0" w:color="auto"/>
        <w:right w:val="none" w:sz="0" w:space="0" w:color="auto"/>
      </w:divBdr>
    </w:div>
    <w:div w:id="781337378">
      <w:bodyDiv w:val="1"/>
      <w:marLeft w:val="0"/>
      <w:marRight w:val="0"/>
      <w:marTop w:val="0"/>
      <w:marBottom w:val="0"/>
      <w:divBdr>
        <w:top w:val="none" w:sz="0" w:space="0" w:color="auto"/>
        <w:left w:val="none" w:sz="0" w:space="0" w:color="auto"/>
        <w:bottom w:val="none" w:sz="0" w:space="0" w:color="auto"/>
        <w:right w:val="none" w:sz="0" w:space="0" w:color="auto"/>
      </w:divBdr>
    </w:div>
    <w:div w:id="781651696">
      <w:bodyDiv w:val="1"/>
      <w:marLeft w:val="0"/>
      <w:marRight w:val="0"/>
      <w:marTop w:val="0"/>
      <w:marBottom w:val="0"/>
      <w:divBdr>
        <w:top w:val="none" w:sz="0" w:space="0" w:color="auto"/>
        <w:left w:val="none" w:sz="0" w:space="0" w:color="auto"/>
        <w:bottom w:val="none" w:sz="0" w:space="0" w:color="auto"/>
        <w:right w:val="none" w:sz="0" w:space="0" w:color="auto"/>
      </w:divBdr>
    </w:div>
    <w:div w:id="781653184">
      <w:bodyDiv w:val="1"/>
      <w:marLeft w:val="0"/>
      <w:marRight w:val="0"/>
      <w:marTop w:val="0"/>
      <w:marBottom w:val="0"/>
      <w:divBdr>
        <w:top w:val="none" w:sz="0" w:space="0" w:color="auto"/>
        <w:left w:val="none" w:sz="0" w:space="0" w:color="auto"/>
        <w:bottom w:val="none" w:sz="0" w:space="0" w:color="auto"/>
        <w:right w:val="none" w:sz="0" w:space="0" w:color="auto"/>
      </w:divBdr>
    </w:div>
    <w:div w:id="781727264">
      <w:bodyDiv w:val="1"/>
      <w:marLeft w:val="0"/>
      <w:marRight w:val="0"/>
      <w:marTop w:val="0"/>
      <w:marBottom w:val="0"/>
      <w:divBdr>
        <w:top w:val="none" w:sz="0" w:space="0" w:color="auto"/>
        <w:left w:val="none" w:sz="0" w:space="0" w:color="auto"/>
        <w:bottom w:val="none" w:sz="0" w:space="0" w:color="auto"/>
        <w:right w:val="none" w:sz="0" w:space="0" w:color="auto"/>
      </w:divBdr>
    </w:div>
    <w:div w:id="782379839">
      <w:bodyDiv w:val="1"/>
      <w:marLeft w:val="0"/>
      <w:marRight w:val="0"/>
      <w:marTop w:val="0"/>
      <w:marBottom w:val="0"/>
      <w:divBdr>
        <w:top w:val="none" w:sz="0" w:space="0" w:color="auto"/>
        <w:left w:val="none" w:sz="0" w:space="0" w:color="auto"/>
        <w:bottom w:val="none" w:sz="0" w:space="0" w:color="auto"/>
        <w:right w:val="none" w:sz="0" w:space="0" w:color="auto"/>
      </w:divBdr>
    </w:div>
    <w:div w:id="782380552">
      <w:bodyDiv w:val="1"/>
      <w:marLeft w:val="0"/>
      <w:marRight w:val="0"/>
      <w:marTop w:val="0"/>
      <w:marBottom w:val="0"/>
      <w:divBdr>
        <w:top w:val="none" w:sz="0" w:space="0" w:color="auto"/>
        <w:left w:val="none" w:sz="0" w:space="0" w:color="auto"/>
        <w:bottom w:val="none" w:sz="0" w:space="0" w:color="auto"/>
        <w:right w:val="none" w:sz="0" w:space="0" w:color="auto"/>
      </w:divBdr>
    </w:div>
    <w:div w:id="782383121">
      <w:bodyDiv w:val="1"/>
      <w:marLeft w:val="0"/>
      <w:marRight w:val="0"/>
      <w:marTop w:val="0"/>
      <w:marBottom w:val="0"/>
      <w:divBdr>
        <w:top w:val="none" w:sz="0" w:space="0" w:color="auto"/>
        <w:left w:val="none" w:sz="0" w:space="0" w:color="auto"/>
        <w:bottom w:val="none" w:sz="0" w:space="0" w:color="auto"/>
        <w:right w:val="none" w:sz="0" w:space="0" w:color="auto"/>
      </w:divBdr>
    </w:div>
    <w:div w:id="782463055">
      <w:bodyDiv w:val="1"/>
      <w:marLeft w:val="0"/>
      <w:marRight w:val="0"/>
      <w:marTop w:val="0"/>
      <w:marBottom w:val="0"/>
      <w:divBdr>
        <w:top w:val="none" w:sz="0" w:space="0" w:color="auto"/>
        <w:left w:val="none" w:sz="0" w:space="0" w:color="auto"/>
        <w:bottom w:val="none" w:sz="0" w:space="0" w:color="auto"/>
        <w:right w:val="none" w:sz="0" w:space="0" w:color="auto"/>
      </w:divBdr>
    </w:div>
    <w:div w:id="782651578">
      <w:bodyDiv w:val="1"/>
      <w:marLeft w:val="0"/>
      <w:marRight w:val="0"/>
      <w:marTop w:val="0"/>
      <w:marBottom w:val="0"/>
      <w:divBdr>
        <w:top w:val="none" w:sz="0" w:space="0" w:color="auto"/>
        <w:left w:val="none" w:sz="0" w:space="0" w:color="auto"/>
        <w:bottom w:val="none" w:sz="0" w:space="0" w:color="auto"/>
        <w:right w:val="none" w:sz="0" w:space="0" w:color="auto"/>
      </w:divBdr>
    </w:div>
    <w:div w:id="782656928">
      <w:bodyDiv w:val="1"/>
      <w:marLeft w:val="0"/>
      <w:marRight w:val="0"/>
      <w:marTop w:val="0"/>
      <w:marBottom w:val="0"/>
      <w:divBdr>
        <w:top w:val="none" w:sz="0" w:space="0" w:color="auto"/>
        <w:left w:val="none" w:sz="0" w:space="0" w:color="auto"/>
        <w:bottom w:val="none" w:sz="0" w:space="0" w:color="auto"/>
        <w:right w:val="none" w:sz="0" w:space="0" w:color="auto"/>
      </w:divBdr>
    </w:div>
    <w:div w:id="782727552">
      <w:bodyDiv w:val="1"/>
      <w:marLeft w:val="0"/>
      <w:marRight w:val="0"/>
      <w:marTop w:val="0"/>
      <w:marBottom w:val="0"/>
      <w:divBdr>
        <w:top w:val="none" w:sz="0" w:space="0" w:color="auto"/>
        <w:left w:val="none" w:sz="0" w:space="0" w:color="auto"/>
        <w:bottom w:val="none" w:sz="0" w:space="0" w:color="auto"/>
        <w:right w:val="none" w:sz="0" w:space="0" w:color="auto"/>
      </w:divBdr>
    </w:div>
    <w:div w:id="782917685">
      <w:bodyDiv w:val="1"/>
      <w:marLeft w:val="0"/>
      <w:marRight w:val="0"/>
      <w:marTop w:val="0"/>
      <w:marBottom w:val="0"/>
      <w:divBdr>
        <w:top w:val="none" w:sz="0" w:space="0" w:color="auto"/>
        <w:left w:val="none" w:sz="0" w:space="0" w:color="auto"/>
        <w:bottom w:val="none" w:sz="0" w:space="0" w:color="auto"/>
        <w:right w:val="none" w:sz="0" w:space="0" w:color="auto"/>
      </w:divBdr>
    </w:div>
    <w:div w:id="782919640">
      <w:bodyDiv w:val="1"/>
      <w:marLeft w:val="0"/>
      <w:marRight w:val="0"/>
      <w:marTop w:val="0"/>
      <w:marBottom w:val="0"/>
      <w:divBdr>
        <w:top w:val="none" w:sz="0" w:space="0" w:color="auto"/>
        <w:left w:val="none" w:sz="0" w:space="0" w:color="auto"/>
        <w:bottom w:val="none" w:sz="0" w:space="0" w:color="auto"/>
        <w:right w:val="none" w:sz="0" w:space="0" w:color="auto"/>
      </w:divBdr>
    </w:div>
    <w:div w:id="782920487">
      <w:bodyDiv w:val="1"/>
      <w:marLeft w:val="0"/>
      <w:marRight w:val="0"/>
      <w:marTop w:val="0"/>
      <w:marBottom w:val="0"/>
      <w:divBdr>
        <w:top w:val="none" w:sz="0" w:space="0" w:color="auto"/>
        <w:left w:val="none" w:sz="0" w:space="0" w:color="auto"/>
        <w:bottom w:val="none" w:sz="0" w:space="0" w:color="auto"/>
        <w:right w:val="none" w:sz="0" w:space="0" w:color="auto"/>
      </w:divBdr>
    </w:div>
    <w:div w:id="783233747">
      <w:bodyDiv w:val="1"/>
      <w:marLeft w:val="0"/>
      <w:marRight w:val="0"/>
      <w:marTop w:val="0"/>
      <w:marBottom w:val="0"/>
      <w:divBdr>
        <w:top w:val="none" w:sz="0" w:space="0" w:color="auto"/>
        <w:left w:val="none" w:sz="0" w:space="0" w:color="auto"/>
        <w:bottom w:val="none" w:sz="0" w:space="0" w:color="auto"/>
        <w:right w:val="none" w:sz="0" w:space="0" w:color="auto"/>
      </w:divBdr>
    </w:div>
    <w:div w:id="783425880">
      <w:bodyDiv w:val="1"/>
      <w:marLeft w:val="0"/>
      <w:marRight w:val="0"/>
      <w:marTop w:val="0"/>
      <w:marBottom w:val="0"/>
      <w:divBdr>
        <w:top w:val="none" w:sz="0" w:space="0" w:color="auto"/>
        <w:left w:val="none" w:sz="0" w:space="0" w:color="auto"/>
        <w:bottom w:val="none" w:sz="0" w:space="0" w:color="auto"/>
        <w:right w:val="none" w:sz="0" w:space="0" w:color="auto"/>
      </w:divBdr>
    </w:div>
    <w:div w:id="783503380">
      <w:bodyDiv w:val="1"/>
      <w:marLeft w:val="0"/>
      <w:marRight w:val="0"/>
      <w:marTop w:val="0"/>
      <w:marBottom w:val="0"/>
      <w:divBdr>
        <w:top w:val="none" w:sz="0" w:space="0" w:color="auto"/>
        <w:left w:val="none" w:sz="0" w:space="0" w:color="auto"/>
        <w:bottom w:val="none" w:sz="0" w:space="0" w:color="auto"/>
        <w:right w:val="none" w:sz="0" w:space="0" w:color="auto"/>
      </w:divBdr>
    </w:div>
    <w:div w:id="783618523">
      <w:bodyDiv w:val="1"/>
      <w:marLeft w:val="0"/>
      <w:marRight w:val="0"/>
      <w:marTop w:val="0"/>
      <w:marBottom w:val="0"/>
      <w:divBdr>
        <w:top w:val="none" w:sz="0" w:space="0" w:color="auto"/>
        <w:left w:val="none" w:sz="0" w:space="0" w:color="auto"/>
        <w:bottom w:val="none" w:sz="0" w:space="0" w:color="auto"/>
        <w:right w:val="none" w:sz="0" w:space="0" w:color="auto"/>
      </w:divBdr>
    </w:div>
    <w:div w:id="783690170">
      <w:bodyDiv w:val="1"/>
      <w:marLeft w:val="0"/>
      <w:marRight w:val="0"/>
      <w:marTop w:val="0"/>
      <w:marBottom w:val="0"/>
      <w:divBdr>
        <w:top w:val="none" w:sz="0" w:space="0" w:color="auto"/>
        <w:left w:val="none" w:sz="0" w:space="0" w:color="auto"/>
        <w:bottom w:val="none" w:sz="0" w:space="0" w:color="auto"/>
        <w:right w:val="none" w:sz="0" w:space="0" w:color="auto"/>
      </w:divBdr>
    </w:div>
    <w:div w:id="783767331">
      <w:bodyDiv w:val="1"/>
      <w:marLeft w:val="0"/>
      <w:marRight w:val="0"/>
      <w:marTop w:val="0"/>
      <w:marBottom w:val="0"/>
      <w:divBdr>
        <w:top w:val="none" w:sz="0" w:space="0" w:color="auto"/>
        <w:left w:val="none" w:sz="0" w:space="0" w:color="auto"/>
        <w:bottom w:val="none" w:sz="0" w:space="0" w:color="auto"/>
        <w:right w:val="none" w:sz="0" w:space="0" w:color="auto"/>
      </w:divBdr>
    </w:div>
    <w:div w:id="783816375">
      <w:bodyDiv w:val="1"/>
      <w:marLeft w:val="0"/>
      <w:marRight w:val="0"/>
      <w:marTop w:val="0"/>
      <w:marBottom w:val="0"/>
      <w:divBdr>
        <w:top w:val="none" w:sz="0" w:space="0" w:color="auto"/>
        <w:left w:val="none" w:sz="0" w:space="0" w:color="auto"/>
        <w:bottom w:val="none" w:sz="0" w:space="0" w:color="auto"/>
        <w:right w:val="none" w:sz="0" w:space="0" w:color="auto"/>
      </w:divBdr>
    </w:div>
    <w:div w:id="783882471">
      <w:bodyDiv w:val="1"/>
      <w:marLeft w:val="0"/>
      <w:marRight w:val="0"/>
      <w:marTop w:val="0"/>
      <w:marBottom w:val="0"/>
      <w:divBdr>
        <w:top w:val="none" w:sz="0" w:space="0" w:color="auto"/>
        <w:left w:val="none" w:sz="0" w:space="0" w:color="auto"/>
        <w:bottom w:val="none" w:sz="0" w:space="0" w:color="auto"/>
        <w:right w:val="none" w:sz="0" w:space="0" w:color="auto"/>
      </w:divBdr>
    </w:div>
    <w:div w:id="783888769">
      <w:bodyDiv w:val="1"/>
      <w:marLeft w:val="0"/>
      <w:marRight w:val="0"/>
      <w:marTop w:val="0"/>
      <w:marBottom w:val="0"/>
      <w:divBdr>
        <w:top w:val="none" w:sz="0" w:space="0" w:color="auto"/>
        <w:left w:val="none" w:sz="0" w:space="0" w:color="auto"/>
        <w:bottom w:val="none" w:sz="0" w:space="0" w:color="auto"/>
        <w:right w:val="none" w:sz="0" w:space="0" w:color="auto"/>
      </w:divBdr>
    </w:div>
    <w:div w:id="784008323">
      <w:bodyDiv w:val="1"/>
      <w:marLeft w:val="0"/>
      <w:marRight w:val="0"/>
      <w:marTop w:val="0"/>
      <w:marBottom w:val="0"/>
      <w:divBdr>
        <w:top w:val="none" w:sz="0" w:space="0" w:color="auto"/>
        <w:left w:val="none" w:sz="0" w:space="0" w:color="auto"/>
        <w:bottom w:val="none" w:sz="0" w:space="0" w:color="auto"/>
        <w:right w:val="none" w:sz="0" w:space="0" w:color="auto"/>
      </w:divBdr>
    </w:div>
    <w:div w:id="784427315">
      <w:bodyDiv w:val="1"/>
      <w:marLeft w:val="0"/>
      <w:marRight w:val="0"/>
      <w:marTop w:val="0"/>
      <w:marBottom w:val="0"/>
      <w:divBdr>
        <w:top w:val="none" w:sz="0" w:space="0" w:color="auto"/>
        <w:left w:val="none" w:sz="0" w:space="0" w:color="auto"/>
        <w:bottom w:val="none" w:sz="0" w:space="0" w:color="auto"/>
        <w:right w:val="none" w:sz="0" w:space="0" w:color="auto"/>
      </w:divBdr>
    </w:div>
    <w:div w:id="784690903">
      <w:bodyDiv w:val="1"/>
      <w:marLeft w:val="0"/>
      <w:marRight w:val="0"/>
      <w:marTop w:val="0"/>
      <w:marBottom w:val="0"/>
      <w:divBdr>
        <w:top w:val="none" w:sz="0" w:space="0" w:color="auto"/>
        <w:left w:val="none" w:sz="0" w:space="0" w:color="auto"/>
        <w:bottom w:val="none" w:sz="0" w:space="0" w:color="auto"/>
        <w:right w:val="none" w:sz="0" w:space="0" w:color="auto"/>
      </w:divBdr>
    </w:div>
    <w:div w:id="784734936">
      <w:bodyDiv w:val="1"/>
      <w:marLeft w:val="0"/>
      <w:marRight w:val="0"/>
      <w:marTop w:val="0"/>
      <w:marBottom w:val="0"/>
      <w:divBdr>
        <w:top w:val="none" w:sz="0" w:space="0" w:color="auto"/>
        <w:left w:val="none" w:sz="0" w:space="0" w:color="auto"/>
        <w:bottom w:val="none" w:sz="0" w:space="0" w:color="auto"/>
        <w:right w:val="none" w:sz="0" w:space="0" w:color="auto"/>
      </w:divBdr>
    </w:div>
    <w:div w:id="784814491">
      <w:bodyDiv w:val="1"/>
      <w:marLeft w:val="0"/>
      <w:marRight w:val="0"/>
      <w:marTop w:val="0"/>
      <w:marBottom w:val="0"/>
      <w:divBdr>
        <w:top w:val="none" w:sz="0" w:space="0" w:color="auto"/>
        <w:left w:val="none" w:sz="0" w:space="0" w:color="auto"/>
        <w:bottom w:val="none" w:sz="0" w:space="0" w:color="auto"/>
        <w:right w:val="none" w:sz="0" w:space="0" w:color="auto"/>
      </w:divBdr>
    </w:div>
    <w:div w:id="784885319">
      <w:bodyDiv w:val="1"/>
      <w:marLeft w:val="0"/>
      <w:marRight w:val="0"/>
      <w:marTop w:val="0"/>
      <w:marBottom w:val="0"/>
      <w:divBdr>
        <w:top w:val="none" w:sz="0" w:space="0" w:color="auto"/>
        <w:left w:val="none" w:sz="0" w:space="0" w:color="auto"/>
        <w:bottom w:val="none" w:sz="0" w:space="0" w:color="auto"/>
        <w:right w:val="none" w:sz="0" w:space="0" w:color="auto"/>
      </w:divBdr>
    </w:div>
    <w:div w:id="784928451">
      <w:bodyDiv w:val="1"/>
      <w:marLeft w:val="0"/>
      <w:marRight w:val="0"/>
      <w:marTop w:val="0"/>
      <w:marBottom w:val="0"/>
      <w:divBdr>
        <w:top w:val="none" w:sz="0" w:space="0" w:color="auto"/>
        <w:left w:val="none" w:sz="0" w:space="0" w:color="auto"/>
        <w:bottom w:val="none" w:sz="0" w:space="0" w:color="auto"/>
        <w:right w:val="none" w:sz="0" w:space="0" w:color="auto"/>
      </w:divBdr>
    </w:div>
    <w:div w:id="785079513">
      <w:bodyDiv w:val="1"/>
      <w:marLeft w:val="0"/>
      <w:marRight w:val="0"/>
      <w:marTop w:val="0"/>
      <w:marBottom w:val="0"/>
      <w:divBdr>
        <w:top w:val="none" w:sz="0" w:space="0" w:color="auto"/>
        <w:left w:val="none" w:sz="0" w:space="0" w:color="auto"/>
        <w:bottom w:val="none" w:sz="0" w:space="0" w:color="auto"/>
        <w:right w:val="none" w:sz="0" w:space="0" w:color="auto"/>
      </w:divBdr>
    </w:div>
    <w:div w:id="785273870">
      <w:bodyDiv w:val="1"/>
      <w:marLeft w:val="0"/>
      <w:marRight w:val="0"/>
      <w:marTop w:val="0"/>
      <w:marBottom w:val="0"/>
      <w:divBdr>
        <w:top w:val="none" w:sz="0" w:space="0" w:color="auto"/>
        <w:left w:val="none" w:sz="0" w:space="0" w:color="auto"/>
        <w:bottom w:val="none" w:sz="0" w:space="0" w:color="auto"/>
        <w:right w:val="none" w:sz="0" w:space="0" w:color="auto"/>
      </w:divBdr>
    </w:div>
    <w:div w:id="785277792">
      <w:bodyDiv w:val="1"/>
      <w:marLeft w:val="0"/>
      <w:marRight w:val="0"/>
      <w:marTop w:val="0"/>
      <w:marBottom w:val="0"/>
      <w:divBdr>
        <w:top w:val="none" w:sz="0" w:space="0" w:color="auto"/>
        <w:left w:val="none" w:sz="0" w:space="0" w:color="auto"/>
        <w:bottom w:val="none" w:sz="0" w:space="0" w:color="auto"/>
        <w:right w:val="none" w:sz="0" w:space="0" w:color="auto"/>
      </w:divBdr>
    </w:div>
    <w:div w:id="785346830">
      <w:bodyDiv w:val="1"/>
      <w:marLeft w:val="0"/>
      <w:marRight w:val="0"/>
      <w:marTop w:val="0"/>
      <w:marBottom w:val="0"/>
      <w:divBdr>
        <w:top w:val="none" w:sz="0" w:space="0" w:color="auto"/>
        <w:left w:val="none" w:sz="0" w:space="0" w:color="auto"/>
        <w:bottom w:val="none" w:sz="0" w:space="0" w:color="auto"/>
        <w:right w:val="none" w:sz="0" w:space="0" w:color="auto"/>
      </w:divBdr>
    </w:div>
    <w:div w:id="786240062">
      <w:bodyDiv w:val="1"/>
      <w:marLeft w:val="0"/>
      <w:marRight w:val="0"/>
      <w:marTop w:val="0"/>
      <w:marBottom w:val="0"/>
      <w:divBdr>
        <w:top w:val="none" w:sz="0" w:space="0" w:color="auto"/>
        <w:left w:val="none" w:sz="0" w:space="0" w:color="auto"/>
        <w:bottom w:val="none" w:sz="0" w:space="0" w:color="auto"/>
        <w:right w:val="none" w:sz="0" w:space="0" w:color="auto"/>
      </w:divBdr>
    </w:div>
    <w:div w:id="786584423">
      <w:bodyDiv w:val="1"/>
      <w:marLeft w:val="0"/>
      <w:marRight w:val="0"/>
      <w:marTop w:val="0"/>
      <w:marBottom w:val="0"/>
      <w:divBdr>
        <w:top w:val="none" w:sz="0" w:space="0" w:color="auto"/>
        <w:left w:val="none" w:sz="0" w:space="0" w:color="auto"/>
        <w:bottom w:val="none" w:sz="0" w:space="0" w:color="auto"/>
        <w:right w:val="none" w:sz="0" w:space="0" w:color="auto"/>
      </w:divBdr>
    </w:div>
    <w:div w:id="786706099">
      <w:bodyDiv w:val="1"/>
      <w:marLeft w:val="0"/>
      <w:marRight w:val="0"/>
      <w:marTop w:val="0"/>
      <w:marBottom w:val="0"/>
      <w:divBdr>
        <w:top w:val="none" w:sz="0" w:space="0" w:color="auto"/>
        <w:left w:val="none" w:sz="0" w:space="0" w:color="auto"/>
        <w:bottom w:val="none" w:sz="0" w:space="0" w:color="auto"/>
        <w:right w:val="none" w:sz="0" w:space="0" w:color="auto"/>
      </w:divBdr>
    </w:div>
    <w:div w:id="786775804">
      <w:bodyDiv w:val="1"/>
      <w:marLeft w:val="0"/>
      <w:marRight w:val="0"/>
      <w:marTop w:val="0"/>
      <w:marBottom w:val="0"/>
      <w:divBdr>
        <w:top w:val="none" w:sz="0" w:space="0" w:color="auto"/>
        <w:left w:val="none" w:sz="0" w:space="0" w:color="auto"/>
        <w:bottom w:val="none" w:sz="0" w:space="0" w:color="auto"/>
        <w:right w:val="none" w:sz="0" w:space="0" w:color="auto"/>
      </w:divBdr>
    </w:div>
    <w:div w:id="786852034">
      <w:bodyDiv w:val="1"/>
      <w:marLeft w:val="0"/>
      <w:marRight w:val="0"/>
      <w:marTop w:val="0"/>
      <w:marBottom w:val="0"/>
      <w:divBdr>
        <w:top w:val="none" w:sz="0" w:space="0" w:color="auto"/>
        <w:left w:val="none" w:sz="0" w:space="0" w:color="auto"/>
        <w:bottom w:val="none" w:sz="0" w:space="0" w:color="auto"/>
        <w:right w:val="none" w:sz="0" w:space="0" w:color="auto"/>
      </w:divBdr>
    </w:div>
    <w:div w:id="786969262">
      <w:bodyDiv w:val="1"/>
      <w:marLeft w:val="0"/>
      <w:marRight w:val="0"/>
      <w:marTop w:val="0"/>
      <w:marBottom w:val="0"/>
      <w:divBdr>
        <w:top w:val="none" w:sz="0" w:space="0" w:color="auto"/>
        <w:left w:val="none" w:sz="0" w:space="0" w:color="auto"/>
        <w:bottom w:val="none" w:sz="0" w:space="0" w:color="auto"/>
        <w:right w:val="none" w:sz="0" w:space="0" w:color="auto"/>
      </w:divBdr>
    </w:div>
    <w:div w:id="787046010">
      <w:bodyDiv w:val="1"/>
      <w:marLeft w:val="0"/>
      <w:marRight w:val="0"/>
      <w:marTop w:val="0"/>
      <w:marBottom w:val="0"/>
      <w:divBdr>
        <w:top w:val="none" w:sz="0" w:space="0" w:color="auto"/>
        <w:left w:val="none" w:sz="0" w:space="0" w:color="auto"/>
        <w:bottom w:val="none" w:sz="0" w:space="0" w:color="auto"/>
        <w:right w:val="none" w:sz="0" w:space="0" w:color="auto"/>
      </w:divBdr>
    </w:div>
    <w:div w:id="787119211">
      <w:bodyDiv w:val="1"/>
      <w:marLeft w:val="0"/>
      <w:marRight w:val="0"/>
      <w:marTop w:val="0"/>
      <w:marBottom w:val="0"/>
      <w:divBdr>
        <w:top w:val="none" w:sz="0" w:space="0" w:color="auto"/>
        <w:left w:val="none" w:sz="0" w:space="0" w:color="auto"/>
        <w:bottom w:val="none" w:sz="0" w:space="0" w:color="auto"/>
        <w:right w:val="none" w:sz="0" w:space="0" w:color="auto"/>
      </w:divBdr>
    </w:div>
    <w:div w:id="787167191">
      <w:bodyDiv w:val="1"/>
      <w:marLeft w:val="0"/>
      <w:marRight w:val="0"/>
      <w:marTop w:val="0"/>
      <w:marBottom w:val="0"/>
      <w:divBdr>
        <w:top w:val="none" w:sz="0" w:space="0" w:color="auto"/>
        <w:left w:val="none" w:sz="0" w:space="0" w:color="auto"/>
        <w:bottom w:val="none" w:sz="0" w:space="0" w:color="auto"/>
        <w:right w:val="none" w:sz="0" w:space="0" w:color="auto"/>
      </w:divBdr>
    </w:div>
    <w:div w:id="787309887">
      <w:bodyDiv w:val="1"/>
      <w:marLeft w:val="0"/>
      <w:marRight w:val="0"/>
      <w:marTop w:val="0"/>
      <w:marBottom w:val="0"/>
      <w:divBdr>
        <w:top w:val="none" w:sz="0" w:space="0" w:color="auto"/>
        <w:left w:val="none" w:sz="0" w:space="0" w:color="auto"/>
        <w:bottom w:val="none" w:sz="0" w:space="0" w:color="auto"/>
        <w:right w:val="none" w:sz="0" w:space="0" w:color="auto"/>
      </w:divBdr>
    </w:div>
    <w:div w:id="787356753">
      <w:bodyDiv w:val="1"/>
      <w:marLeft w:val="0"/>
      <w:marRight w:val="0"/>
      <w:marTop w:val="0"/>
      <w:marBottom w:val="0"/>
      <w:divBdr>
        <w:top w:val="none" w:sz="0" w:space="0" w:color="auto"/>
        <w:left w:val="none" w:sz="0" w:space="0" w:color="auto"/>
        <w:bottom w:val="none" w:sz="0" w:space="0" w:color="auto"/>
        <w:right w:val="none" w:sz="0" w:space="0" w:color="auto"/>
      </w:divBdr>
    </w:div>
    <w:div w:id="787893067">
      <w:bodyDiv w:val="1"/>
      <w:marLeft w:val="0"/>
      <w:marRight w:val="0"/>
      <w:marTop w:val="0"/>
      <w:marBottom w:val="0"/>
      <w:divBdr>
        <w:top w:val="none" w:sz="0" w:space="0" w:color="auto"/>
        <w:left w:val="none" w:sz="0" w:space="0" w:color="auto"/>
        <w:bottom w:val="none" w:sz="0" w:space="0" w:color="auto"/>
        <w:right w:val="none" w:sz="0" w:space="0" w:color="auto"/>
      </w:divBdr>
    </w:div>
    <w:div w:id="787897649">
      <w:bodyDiv w:val="1"/>
      <w:marLeft w:val="0"/>
      <w:marRight w:val="0"/>
      <w:marTop w:val="0"/>
      <w:marBottom w:val="0"/>
      <w:divBdr>
        <w:top w:val="none" w:sz="0" w:space="0" w:color="auto"/>
        <w:left w:val="none" w:sz="0" w:space="0" w:color="auto"/>
        <w:bottom w:val="none" w:sz="0" w:space="0" w:color="auto"/>
        <w:right w:val="none" w:sz="0" w:space="0" w:color="auto"/>
      </w:divBdr>
    </w:div>
    <w:div w:id="787898466">
      <w:bodyDiv w:val="1"/>
      <w:marLeft w:val="0"/>
      <w:marRight w:val="0"/>
      <w:marTop w:val="0"/>
      <w:marBottom w:val="0"/>
      <w:divBdr>
        <w:top w:val="none" w:sz="0" w:space="0" w:color="auto"/>
        <w:left w:val="none" w:sz="0" w:space="0" w:color="auto"/>
        <w:bottom w:val="none" w:sz="0" w:space="0" w:color="auto"/>
        <w:right w:val="none" w:sz="0" w:space="0" w:color="auto"/>
      </w:divBdr>
    </w:div>
    <w:div w:id="787941296">
      <w:bodyDiv w:val="1"/>
      <w:marLeft w:val="0"/>
      <w:marRight w:val="0"/>
      <w:marTop w:val="0"/>
      <w:marBottom w:val="0"/>
      <w:divBdr>
        <w:top w:val="none" w:sz="0" w:space="0" w:color="auto"/>
        <w:left w:val="none" w:sz="0" w:space="0" w:color="auto"/>
        <w:bottom w:val="none" w:sz="0" w:space="0" w:color="auto"/>
        <w:right w:val="none" w:sz="0" w:space="0" w:color="auto"/>
      </w:divBdr>
    </w:div>
    <w:div w:id="788092058">
      <w:bodyDiv w:val="1"/>
      <w:marLeft w:val="0"/>
      <w:marRight w:val="0"/>
      <w:marTop w:val="0"/>
      <w:marBottom w:val="0"/>
      <w:divBdr>
        <w:top w:val="none" w:sz="0" w:space="0" w:color="auto"/>
        <w:left w:val="none" w:sz="0" w:space="0" w:color="auto"/>
        <w:bottom w:val="none" w:sz="0" w:space="0" w:color="auto"/>
        <w:right w:val="none" w:sz="0" w:space="0" w:color="auto"/>
      </w:divBdr>
    </w:div>
    <w:div w:id="788280096">
      <w:bodyDiv w:val="1"/>
      <w:marLeft w:val="0"/>
      <w:marRight w:val="0"/>
      <w:marTop w:val="0"/>
      <w:marBottom w:val="0"/>
      <w:divBdr>
        <w:top w:val="none" w:sz="0" w:space="0" w:color="auto"/>
        <w:left w:val="none" w:sz="0" w:space="0" w:color="auto"/>
        <w:bottom w:val="none" w:sz="0" w:space="0" w:color="auto"/>
        <w:right w:val="none" w:sz="0" w:space="0" w:color="auto"/>
      </w:divBdr>
    </w:div>
    <w:div w:id="788474983">
      <w:bodyDiv w:val="1"/>
      <w:marLeft w:val="0"/>
      <w:marRight w:val="0"/>
      <w:marTop w:val="0"/>
      <w:marBottom w:val="0"/>
      <w:divBdr>
        <w:top w:val="none" w:sz="0" w:space="0" w:color="auto"/>
        <w:left w:val="none" w:sz="0" w:space="0" w:color="auto"/>
        <w:bottom w:val="none" w:sz="0" w:space="0" w:color="auto"/>
        <w:right w:val="none" w:sz="0" w:space="0" w:color="auto"/>
      </w:divBdr>
    </w:div>
    <w:div w:id="788476902">
      <w:bodyDiv w:val="1"/>
      <w:marLeft w:val="0"/>
      <w:marRight w:val="0"/>
      <w:marTop w:val="0"/>
      <w:marBottom w:val="0"/>
      <w:divBdr>
        <w:top w:val="none" w:sz="0" w:space="0" w:color="auto"/>
        <w:left w:val="none" w:sz="0" w:space="0" w:color="auto"/>
        <w:bottom w:val="none" w:sz="0" w:space="0" w:color="auto"/>
        <w:right w:val="none" w:sz="0" w:space="0" w:color="auto"/>
      </w:divBdr>
    </w:div>
    <w:div w:id="788670594">
      <w:bodyDiv w:val="1"/>
      <w:marLeft w:val="0"/>
      <w:marRight w:val="0"/>
      <w:marTop w:val="0"/>
      <w:marBottom w:val="0"/>
      <w:divBdr>
        <w:top w:val="none" w:sz="0" w:space="0" w:color="auto"/>
        <w:left w:val="none" w:sz="0" w:space="0" w:color="auto"/>
        <w:bottom w:val="none" w:sz="0" w:space="0" w:color="auto"/>
        <w:right w:val="none" w:sz="0" w:space="0" w:color="auto"/>
      </w:divBdr>
    </w:div>
    <w:div w:id="789477828">
      <w:bodyDiv w:val="1"/>
      <w:marLeft w:val="0"/>
      <w:marRight w:val="0"/>
      <w:marTop w:val="0"/>
      <w:marBottom w:val="0"/>
      <w:divBdr>
        <w:top w:val="none" w:sz="0" w:space="0" w:color="auto"/>
        <w:left w:val="none" w:sz="0" w:space="0" w:color="auto"/>
        <w:bottom w:val="none" w:sz="0" w:space="0" w:color="auto"/>
        <w:right w:val="none" w:sz="0" w:space="0" w:color="auto"/>
      </w:divBdr>
    </w:div>
    <w:div w:id="789663554">
      <w:bodyDiv w:val="1"/>
      <w:marLeft w:val="0"/>
      <w:marRight w:val="0"/>
      <w:marTop w:val="0"/>
      <w:marBottom w:val="0"/>
      <w:divBdr>
        <w:top w:val="none" w:sz="0" w:space="0" w:color="auto"/>
        <w:left w:val="none" w:sz="0" w:space="0" w:color="auto"/>
        <w:bottom w:val="none" w:sz="0" w:space="0" w:color="auto"/>
        <w:right w:val="none" w:sz="0" w:space="0" w:color="auto"/>
      </w:divBdr>
    </w:div>
    <w:div w:id="789862484">
      <w:bodyDiv w:val="1"/>
      <w:marLeft w:val="0"/>
      <w:marRight w:val="0"/>
      <w:marTop w:val="0"/>
      <w:marBottom w:val="0"/>
      <w:divBdr>
        <w:top w:val="none" w:sz="0" w:space="0" w:color="auto"/>
        <w:left w:val="none" w:sz="0" w:space="0" w:color="auto"/>
        <w:bottom w:val="none" w:sz="0" w:space="0" w:color="auto"/>
        <w:right w:val="none" w:sz="0" w:space="0" w:color="auto"/>
      </w:divBdr>
    </w:div>
    <w:div w:id="790052027">
      <w:bodyDiv w:val="1"/>
      <w:marLeft w:val="0"/>
      <w:marRight w:val="0"/>
      <w:marTop w:val="0"/>
      <w:marBottom w:val="0"/>
      <w:divBdr>
        <w:top w:val="none" w:sz="0" w:space="0" w:color="auto"/>
        <w:left w:val="none" w:sz="0" w:space="0" w:color="auto"/>
        <w:bottom w:val="none" w:sz="0" w:space="0" w:color="auto"/>
        <w:right w:val="none" w:sz="0" w:space="0" w:color="auto"/>
      </w:divBdr>
    </w:div>
    <w:div w:id="790127102">
      <w:bodyDiv w:val="1"/>
      <w:marLeft w:val="0"/>
      <w:marRight w:val="0"/>
      <w:marTop w:val="0"/>
      <w:marBottom w:val="0"/>
      <w:divBdr>
        <w:top w:val="none" w:sz="0" w:space="0" w:color="auto"/>
        <w:left w:val="none" w:sz="0" w:space="0" w:color="auto"/>
        <w:bottom w:val="none" w:sz="0" w:space="0" w:color="auto"/>
        <w:right w:val="none" w:sz="0" w:space="0" w:color="auto"/>
      </w:divBdr>
    </w:div>
    <w:div w:id="790367173">
      <w:bodyDiv w:val="1"/>
      <w:marLeft w:val="0"/>
      <w:marRight w:val="0"/>
      <w:marTop w:val="0"/>
      <w:marBottom w:val="0"/>
      <w:divBdr>
        <w:top w:val="none" w:sz="0" w:space="0" w:color="auto"/>
        <w:left w:val="none" w:sz="0" w:space="0" w:color="auto"/>
        <w:bottom w:val="none" w:sz="0" w:space="0" w:color="auto"/>
        <w:right w:val="none" w:sz="0" w:space="0" w:color="auto"/>
      </w:divBdr>
    </w:div>
    <w:div w:id="790512422">
      <w:bodyDiv w:val="1"/>
      <w:marLeft w:val="0"/>
      <w:marRight w:val="0"/>
      <w:marTop w:val="0"/>
      <w:marBottom w:val="0"/>
      <w:divBdr>
        <w:top w:val="none" w:sz="0" w:space="0" w:color="auto"/>
        <w:left w:val="none" w:sz="0" w:space="0" w:color="auto"/>
        <w:bottom w:val="none" w:sz="0" w:space="0" w:color="auto"/>
        <w:right w:val="none" w:sz="0" w:space="0" w:color="auto"/>
      </w:divBdr>
    </w:div>
    <w:div w:id="790708930">
      <w:bodyDiv w:val="1"/>
      <w:marLeft w:val="0"/>
      <w:marRight w:val="0"/>
      <w:marTop w:val="0"/>
      <w:marBottom w:val="0"/>
      <w:divBdr>
        <w:top w:val="none" w:sz="0" w:space="0" w:color="auto"/>
        <w:left w:val="none" w:sz="0" w:space="0" w:color="auto"/>
        <w:bottom w:val="none" w:sz="0" w:space="0" w:color="auto"/>
        <w:right w:val="none" w:sz="0" w:space="0" w:color="auto"/>
      </w:divBdr>
    </w:div>
    <w:div w:id="791561345">
      <w:bodyDiv w:val="1"/>
      <w:marLeft w:val="0"/>
      <w:marRight w:val="0"/>
      <w:marTop w:val="0"/>
      <w:marBottom w:val="0"/>
      <w:divBdr>
        <w:top w:val="none" w:sz="0" w:space="0" w:color="auto"/>
        <w:left w:val="none" w:sz="0" w:space="0" w:color="auto"/>
        <w:bottom w:val="none" w:sz="0" w:space="0" w:color="auto"/>
        <w:right w:val="none" w:sz="0" w:space="0" w:color="auto"/>
      </w:divBdr>
    </w:div>
    <w:div w:id="792292016">
      <w:bodyDiv w:val="1"/>
      <w:marLeft w:val="0"/>
      <w:marRight w:val="0"/>
      <w:marTop w:val="0"/>
      <w:marBottom w:val="0"/>
      <w:divBdr>
        <w:top w:val="none" w:sz="0" w:space="0" w:color="auto"/>
        <w:left w:val="none" w:sz="0" w:space="0" w:color="auto"/>
        <w:bottom w:val="none" w:sz="0" w:space="0" w:color="auto"/>
        <w:right w:val="none" w:sz="0" w:space="0" w:color="auto"/>
      </w:divBdr>
    </w:div>
    <w:div w:id="792552634">
      <w:bodyDiv w:val="1"/>
      <w:marLeft w:val="0"/>
      <w:marRight w:val="0"/>
      <w:marTop w:val="0"/>
      <w:marBottom w:val="0"/>
      <w:divBdr>
        <w:top w:val="none" w:sz="0" w:space="0" w:color="auto"/>
        <w:left w:val="none" w:sz="0" w:space="0" w:color="auto"/>
        <w:bottom w:val="none" w:sz="0" w:space="0" w:color="auto"/>
        <w:right w:val="none" w:sz="0" w:space="0" w:color="auto"/>
      </w:divBdr>
    </w:div>
    <w:div w:id="792555032">
      <w:bodyDiv w:val="1"/>
      <w:marLeft w:val="0"/>
      <w:marRight w:val="0"/>
      <w:marTop w:val="0"/>
      <w:marBottom w:val="0"/>
      <w:divBdr>
        <w:top w:val="none" w:sz="0" w:space="0" w:color="auto"/>
        <w:left w:val="none" w:sz="0" w:space="0" w:color="auto"/>
        <w:bottom w:val="none" w:sz="0" w:space="0" w:color="auto"/>
        <w:right w:val="none" w:sz="0" w:space="0" w:color="auto"/>
      </w:divBdr>
    </w:div>
    <w:div w:id="792790594">
      <w:bodyDiv w:val="1"/>
      <w:marLeft w:val="0"/>
      <w:marRight w:val="0"/>
      <w:marTop w:val="0"/>
      <w:marBottom w:val="0"/>
      <w:divBdr>
        <w:top w:val="none" w:sz="0" w:space="0" w:color="auto"/>
        <w:left w:val="none" w:sz="0" w:space="0" w:color="auto"/>
        <w:bottom w:val="none" w:sz="0" w:space="0" w:color="auto"/>
        <w:right w:val="none" w:sz="0" w:space="0" w:color="auto"/>
      </w:divBdr>
    </w:div>
    <w:div w:id="792795845">
      <w:bodyDiv w:val="1"/>
      <w:marLeft w:val="0"/>
      <w:marRight w:val="0"/>
      <w:marTop w:val="0"/>
      <w:marBottom w:val="0"/>
      <w:divBdr>
        <w:top w:val="none" w:sz="0" w:space="0" w:color="auto"/>
        <w:left w:val="none" w:sz="0" w:space="0" w:color="auto"/>
        <w:bottom w:val="none" w:sz="0" w:space="0" w:color="auto"/>
        <w:right w:val="none" w:sz="0" w:space="0" w:color="auto"/>
      </w:divBdr>
    </w:div>
    <w:div w:id="793206881">
      <w:bodyDiv w:val="1"/>
      <w:marLeft w:val="0"/>
      <w:marRight w:val="0"/>
      <w:marTop w:val="0"/>
      <w:marBottom w:val="0"/>
      <w:divBdr>
        <w:top w:val="none" w:sz="0" w:space="0" w:color="auto"/>
        <w:left w:val="none" w:sz="0" w:space="0" w:color="auto"/>
        <w:bottom w:val="none" w:sz="0" w:space="0" w:color="auto"/>
        <w:right w:val="none" w:sz="0" w:space="0" w:color="auto"/>
      </w:divBdr>
    </w:div>
    <w:div w:id="793250036">
      <w:bodyDiv w:val="1"/>
      <w:marLeft w:val="0"/>
      <w:marRight w:val="0"/>
      <w:marTop w:val="0"/>
      <w:marBottom w:val="0"/>
      <w:divBdr>
        <w:top w:val="none" w:sz="0" w:space="0" w:color="auto"/>
        <w:left w:val="none" w:sz="0" w:space="0" w:color="auto"/>
        <w:bottom w:val="none" w:sz="0" w:space="0" w:color="auto"/>
        <w:right w:val="none" w:sz="0" w:space="0" w:color="auto"/>
      </w:divBdr>
    </w:div>
    <w:div w:id="793527067">
      <w:bodyDiv w:val="1"/>
      <w:marLeft w:val="0"/>
      <w:marRight w:val="0"/>
      <w:marTop w:val="0"/>
      <w:marBottom w:val="0"/>
      <w:divBdr>
        <w:top w:val="none" w:sz="0" w:space="0" w:color="auto"/>
        <w:left w:val="none" w:sz="0" w:space="0" w:color="auto"/>
        <w:bottom w:val="none" w:sz="0" w:space="0" w:color="auto"/>
        <w:right w:val="none" w:sz="0" w:space="0" w:color="auto"/>
      </w:divBdr>
    </w:div>
    <w:div w:id="793788387">
      <w:bodyDiv w:val="1"/>
      <w:marLeft w:val="0"/>
      <w:marRight w:val="0"/>
      <w:marTop w:val="0"/>
      <w:marBottom w:val="0"/>
      <w:divBdr>
        <w:top w:val="none" w:sz="0" w:space="0" w:color="auto"/>
        <w:left w:val="none" w:sz="0" w:space="0" w:color="auto"/>
        <w:bottom w:val="none" w:sz="0" w:space="0" w:color="auto"/>
        <w:right w:val="none" w:sz="0" w:space="0" w:color="auto"/>
      </w:divBdr>
    </w:div>
    <w:div w:id="793791257">
      <w:bodyDiv w:val="1"/>
      <w:marLeft w:val="0"/>
      <w:marRight w:val="0"/>
      <w:marTop w:val="0"/>
      <w:marBottom w:val="0"/>
      <w:divBdr>
        <w:top w:val="none" w:sz="0" w:space="0" w:color="auto"/>
        <w:left w:val="none" w:sz="0" w:space="0" w:color="auto"/>
        <w:bottom w:val="none" w:sz="0" w:space="0" w:color="auto"/>
        <w:right w:val="none" w:sz="0" w:space="0" w:color="auto"/>
      </w:divBdr>
    </w:div>
    <w:div w:id="793862887">
      <w:bodyDiv w:val="1"/>
      <w:marLeft w:val="0"/>
      <w:marRight w:val="0"/>
      <w:marTop w:val="0"/>
      <w:marBottom w:val="0"/>
      <w:divBdr>
        <w:top w:val="none" w:sz="0" w:space="0" w:color="auto"/>
        <w:left w:val="none" w:sz="0" w:space="0" w:color="auto"/>
        <w:bottom w:val="none" w:sz="0" w:space="0" w:color="auto"/>
        <w:right w:val="none" w:sz="0" w:space="0" w:color="auto"/>
      </w:divBdr>
    </w:div>
    <w:div w:id="794443034">
      <w:bodyDiv w:val="1"/>
      <w:marLeft w:val="0"/>
      <w:marRight w:val="0"/>
      <w:marTop w:val="0"/>
      <w:marBottom w:val="0"/>
      <w:divBdr>
        <w:top w:val="none" w:sz="0" w:space="0" w:color="auto"/>
        <w:left w:val="none" w:sz="0" w:space="0" w:color="auto"/>
        <w:bottom w:val="none" w:sz="0" w:space="0" w:color="auto"/>
        <w:right w:val="none" w:sz="0" w:space="0" w:color="auto"/>
      </w:divBdr>
    </w:div>
    <w:div w:id="794447407">
      <w:bodyDiv w:val="1"/>
      <w:marLeft w:val="0"/>
      <w:marRight w:val="0"/>
      <w:marTop w:val="0"/>
      <w:marBottom w:val="0"/>
      <w:divBdr>
        <w:top w:val="none" w:sz="0" w:space="0" w:color="auto"/>
        <w:left w:val="none" w:sz="0" w:space="0" w:color="auto"/>
        <w:bottom w:val="none" w:sz="0" w:space="0" w:color="auto"/>
        <w:right w:val="none" w:sz="0" w:space="0" w:color="auto"/>
      </w:divBdr>
    </w:div>
    <w:div w:id="794829335">
      <w:bodyDiv w:val="1"/>
      <w:marLeft w:val="0"/>
      <w:marRight w:val="0"/>
      <w:marTop w:val="0"/>
      <w:marBottom w:val="0"/>
      <w:divBdr>
        <w:top w:val="none" w:sz="0" w:space="0" w:color="auto"/>
        <w:left w:val="none" w:sz="0" w:space="0" w:color="auto"/>
        <w:bottom w:val="none" w:sz="0" w:space="0" w:color="auto"/>
        <w:right w:val="none" w:sz="0" w:space="0" w:color="auto"/>
      </w:divBdr>
    </w:div>
    <w:div w:id="794982661">
      <w:bodyDiv w:val="1"/>
      <w:marLeft w:val="0"/>
      <w:marRight w:val="0"/>
      <w:marTop w:val="0"/>
      <w:marBottom w:val="0"/>
      <w:divBdr>
        <w:top w:val="none" w:sz="0" w:space="0" w:color="auto"/>
        <w:left w:val="none" w:sz="0" w:space="0" w:color="auto"/>
        <w:bottom w:val="none" w:sz="0" w:space="0" w:color="auto"/>
        <w:right w:val="none" w:sz="0" w:space="0" w:color="auto"/>
      </w:divBdr>
    </w:div>
    <w:div w:id="795375245">
      <w:bodyDiv w:val="1"/>
      <w:marLeft w:val="0"/>
      <w:marRight w:val="0"/>
      <w:marTop w:val="0"/>
      <w:marBottom w:val="0"/>
      <w:divBdr>
        <w:top w:val="none" w:sz="0" w:space="0" w:color="auto"/>
        <w:left w:val="none" w:sz="0" w:space="0" w:color="auto"/>
        <w:bottom w:val="none" w:sz="0" w:space="0" w:color="auto"/>
        <w:right w:val="none" w:sz="0" w:space="0" w:color="auto"/>
      </w:divBdr>
    </w:div>
    <w:div w:id="795487719">
      <w:bodyDiv w:val="1"/>
      <w:marLeft w:val="0"/>
      <w:marRight w:val="0"/>
      <w:marTop w:val="0"/>
      <w:marBottom w:val="0"/>
      <w:divBdr>
        <w:top w:val="none" w:sz="0" w:space="0" w:color="auto"/>
        <w:left w:val="none" w:sz="0" w:space="0" w:color="auto"/>
        <w:bottom w:val="none" w:sz="0" w:space="0" w:color="auto"/>
        <w:right w:val="none" w:sz="0" w:space="0" w:color="auto"/>
      </w:divBdr>
    </w:div>
    <w:div w:id="795563839">
      <w:bodyDiv w:val="1"/>
      <w:marLeft w:val="0"/>
      <w:marRight w:val="0"/>
      <w:marTop w:val="0"/>
      <w:marBottom w:val="0"/>
      <w:divBdr>
        <w:top w:val="none" w:sz="0" w:space="0" w:color="auto"/>
        <w:left w:val="none" w:sz="0" w:space="0" w:color="auto"/>
        <w:bottom w:val="none" w:sz="0" w:space="0" w:color="auto"/>
        <w:right w:val="none" w:sz="0" w:space="0" w:color="auto"/>
      </w:divBdr>
    </w:div>
    <w:div w:id="795564649">
      <w:bodyDiv w:val="1"/>
      <w:marLeft w:val="0"/>
      <w:marRight w:val="0"/>
      <w:marTop w:val="0"/>
      <w:marBottom w:val="0"/>
      <w:divBdr>
        <w:top w:val="none" w:sz="0" w:space="0" w:color="auto"/>
        <w:left w:val="none" w:sz="0" w:space="0" w:color="auto"/>
        <w:bottom w:val="none" w:sz="0" w:space="0" w:color="auto"/>
        <w:right w:val="none" w:sz="0" w:space="0" w:color="auto"/>
      </w:divBdr>
    </w:div>
    <w:div w:id="795870500">
      <w:bodyDiv w:val="1"/>
      <w:marLeft w:val="0"/>
      <w:marRight w:val="0"/>
      <w:marTop w:val="0"/>
      <w:marBottom w:val="0"/>
      <w:divBdr>
        <w:top w:val="none" w:sz="0" w:space="0" w:color="auto"/>
        <w:left w:val="none" w:sz="0" w:space="0" w:color="auto"/>
        <w:bottom w:val="none" w:sz="0" w:space="0" w:color="auto"/>
        <w:right w:val="none" w:sz="0" w:space="0" w:color="auto"/>
      </w:divBdr>
    </w:div>
    <w:div w:id="796146089">
      <w:bodyDiv w:val="1"/>
      <w:marLeft w:val="0"/>
      <w:marRight w:val="0"/>
      <w:marTop w:val="0"/>
      <w:marBottom w:val="0"/>
      <w:divBdr>
        <w:top w:val="none" w:sz="0" w:space="0" w:color="auto"/>
        <w:left w:val="none" w:sz="0" w:space="0" w:color="auto"/>
        <w:bottom w:val="none" w:sz="0" w:space="0" w:color="auto"/>
        <w:right w:val="none" w:sz="0" w:space="0" w:color="auto"/>
      </w:divBdr>
    </w:div>
    <w:div w:id="796221081">
      <w:bodyDiv w:val="1"/>
      <w:marLeft w:val="0"/>
      <w:marRight w:val="0"/>
      <w:marTop w:val="0"/>
      <w:marBottom w:val="0"/>
      <w:divBdr>
        <w:top w:val="none" w:sz="0" w:space="0" w:color="auto"/>
        <w:left w:val="none" w:sz="0" w:space="0" w:color="auto"/>
        <w:bottom w:val="none" w:sz="0" w:space="0" w:color="auto"/>
        <w:right w:val="none" w:sz="0" w:space="0" w:color="auto"/>
      </w:divBdr>
    </w:div>
    <w:div w:id="796265916">
      <w:bodyDiv w:val="1"/>
      <w:marLeft w:val="0"/>
      <w:marRight w:val="0"/>
      <w:marTop w:val="0"/>
      <w:marBottom w:val="0"/>
      <w:divBdr>
        <w:top w:val="none" w:sz="0" w:space="0" w:color="auto"/>
        <w:left w:val="none" w:sz="0" w:space="0" w:color="auto"/>
        <w:bottom w:val="none" w:sz="0" w:space="0" w:color="auto"/>
        <w:right w:val="none" w:sz="0" w:space="0" w:color="auto"/>
      </w:divBdr>
    </w:div>
    <w:div w:id="796334637">
      <w:bodyDiv w:val="1"/>
      <w:marLeft w:val="0"/>
      <w:marRight w:val="0"/>
      <w:marTop w:val="0"/>
      <w:marBottom w:val="0"/>
      <w:divBdr>
        <w:top w:val="none" w:sz="0" w:space="0" w:color="auto"/>
        <w:left w:val="none" w:sz="0" w:space="0" w:color="auto"/>
        <w:bottom w:val="none" w:sz="0" w:space="0" w:color="auto"/>
        <w:right w:val="none" w:sz="0" w:space="0" w:color="auto"/>
      </w:divBdr>
    </w:div>
    <w:div w:id="796483792">
      <w:bodyDiv w:val="1"/>
      <w:marLeft w:val="0"/>
      <w:marRight w:val="0"/>
      <w:marTop w:val="0"/>
      <w:marBottom w:val="0"/>
      <w:divBdr>
        <w:top w:val="none" w:sz="0" w:space="0" w:color="auto"/>
        <w:left w:val="none" w:sz="0" w:space="0" w:color="auto"/>
        <w:bottom w:val="none" w:sz="0" w:space="0" w:color="auto"/>
        <w:right w:val="none" w:sz="0" w:space="0" w:color="auto"/>
      </w:divBdr>
    </w:div>
    <w:div w:id="797190767">
      <w:bodyDiv w:val="1"/>
      <w:marLeft w:val="0"/>
      <w:marRight w:val="0"/>
      <w:marTop w:val="0"/>
      <w:marBottom w:val="0"/>
      <w:divBdr>
        <w:top w:val="none" w:sz="0" w:space="0" w:color="auto"/>
        <w:left w:val="none" w:sz="0" w:space="0" w:color="auto"/>
        <w:bottom w:val="none" w:sz="0" w:space="0" w:color="auto"/>
        <w:right w:val="none" w:sz="0" w:space="0" w:color="auto"/>
      </w:divBdr>
    </w:div>
    <w:div w:id="797258644">
      <w:bodyDiv w:val="1"/>
      <w:marLeft w:val="0"/>
      <w:marRight w:val="0"/>
      <w:marTop w:val="0"/>
      <w:marBottom w:val="0"/>
      <w:divBdr>
        <w:top w:val="none" w:sz="0" w:space="0" w:color="auto"/>
        <w:left w:val="none" w:sz="0" w:space="0" w:color="auto"/>
        <w:bottom w:val="none" w:sz="0" w:space="0" w:color="auto"/>
        <w:right w:val="none" w:sz="0" w:space="0" w:color="auto"/>
      </w:divBdr>
    </w:div>
    <w:div w:id="797459119">
      <w:bodyDiv w:val="1"/>
      <w:marLeft w:val="0"/>
      <w:marRight w:val="0"/>
      <w:marTop w:val="0"/>
      <w:marBottom w:val="0"/>
      <w:divBdr>
        <w:top w:val="none" w:sz="0" w:space="0" w:color="auto"/>
        <w:left w:val="none" w:sz="0" w:space="0" w:color="auto"/>
        <w:bottom w:val="none" w:sz="0" w:space="0" w:color="auto"/>
        <w:right w:val="none" w:sz="0" w:space="0" w:color="auto"/>
      </w:divBdr>
    </w:div>
    <w:div w:id="797793799">
      <w:bodyDiv w:val="1"/>
      <w:marLeft w:val="0"/>
      <w:marRight w:val="0"/>
      <w:marTop w:val="0"/>
      <w:marBottom w:val="0"/>
      <w:divBdr>
        <w:top w:val="none" w:sz="0" w:space="0" w:color="auto"/>
        <w:left w:val="none" w:sz="0" w:space="0" w:color="auto"/>
        <w:bottom w:val="none" w:sz="0" w:space="0" w:color="auto"/>
        <w:right w:val="none" w:sz="0" w:space="0" w:color="auto"/>
      </w:divBdr>
    </w:div>
    <w:div w:id="797794492">
      <w:bodyDiv w:val="1"/>
      <w:marLeft w:val="0"/>
      <w:marRight w:val="0"/>
      <w:marTop w:val="0"/>
      <w:marBottom w:val="0"/>
      <w:divBdr>
        <w:top w:val="none" w:sz="0" w:space="0" w:color="auto"/>
        <w:left w:val="none" w:sz="0" w:space="0" w:color="auto"/>
        <w:bottom w:val="none" w:sz="0" w:space="0" w:color="auto"/>
        <w:right w:val="none" w:sz="0" w:space="0" w:color="auto"/>
      </w:divBdr>
    </w:div>
    <w:div w:id="797841857">
      <w:bodyDiv w:val="1"/>
      <w:marLeft w:val="0"/>
      <w:marRight w:val="0"/>
      <w:marTop w:val="0"/>
      <w:marBottom w:val="0"/>
      <w:divBdr>
        <w:top w:val="none" w:sz="0" w:space="0" w:color="auto"/>
        <w:left w:val="none" w:sz="0" w:space="0" w:color="auto"/>
        <w:bottom w:val="none" w:sz="0" w:space="0" w:color="auto"/>
        <w:right w:val="none" w:sz="0" w:space="0" w:color="auto"/>
      </w:divBdr>
    </w:div>
    <w:div w:id="798186979">
      <w:bodyDiv w:val="1"/>
      <w:marLeft w:val="0"/>
      <w:marRight w:val="0"/>
      <w:marTop w:val="0"/>
      <w:marBottom w:val="0"/>
      <w:divBdr>
        <w:top w:val="none" w:sz="0" w:space="0" w:color="auto"/>
        <w:left w:val="none" w:sz="0" w:space="0" w:color="auto"/>
        <w:bottom w:val="none" w:sz="0" w:space="0" w:color="auto"/>
        <w:right w:val="none" w:sz="0" w:space="0" w:color="auto"/>
      </w:divBdr>
    </w:div>
    <w:div w:id="798492012">
      <w:bodyDiv w:val="1"/>
      <w:marLeft w:val="0"/>
      <w:marRight w:val="0"/>
      <w:marTop w:val="0"/>
      <w:marBottom w:val="0"/>
      <w:divBdr>
        <w:top w:val="none" w:sz="0" w:space="0" w:color="auto"/>
        <w:left w:val="none" w:sz="0" w:space="0" w:color="auto"/>
        <w:bottom w:val="none" w:sz="0" w:space="0" w:color="auto"/>
        <w:right w:val="none" w:sz="0" w:space="0" w:color="auto"/>
      </w:divBdr>
    </w:div>
    <w:div w:id="798650733">
      <w:bodyDiv w:val="1"/>
      <w:marLeft w:val="0"/>
      <w:marRight w:val="0"/>
      <w:marTop w:val="0"/>
      <w:marBottom w:val="0"/>
      <w:divBdr>
        <w:top w:val="none" w:sz="0" w:space="0" w:color="auto"/>
        <w:left w:val="none" w:sz="0" w:space="0" w:color="auto"/>
        <w:bottom w:val="none" w:sz="0" w:space="0" w:color="auto"/>
        <w:right w:val="none" w:sz="0" w:space="0" w:color="auto"/>
      </w:divBdr>
    </w:div>
    <w:div w:id="798838205">
      <w:bodyDiv w:val="1"/>
      <w:marLeft w:val="0"/>
      <w:marRight w:val="0"/>
      <w:marTop w:val="0"/>
      <w:marBottom w:val="0"/>
      <w:divBdr>
        <w:top w:val="none" w:sz="0" w:space="0" w:color="auto"/>
        <w:left w:val="none" w:sz="0" w:space="0" w:color="auto"/>
        <w:bottom w:val="none" w:sz="0" w:space="0" w:color="auto"/>
        <w:right w:val="none" w:sz="0" w:space="0" w:color="auto"/>
      </w:divBdr>
    </w:div>
    <w:div w:id="798960217">
      <w:bodyDiv w:val="1"/>
      <w:marLeft w:val="0"/>
      <w:marRight w:val="0"/>
      <w:marTop w:val="0"/>
      <w:marBottom w:val="0"/>
      <w:divBdr>
        <w:top w:val="none" w:sz="0" w:space="0" w:color="auto"/>
        <w:left w:val="none" w:sz="0" w:space="0" w:color="auto"/>
        <w:bottom w:val="none" w:sz="0" w:space="0" w:color="auto"/>
        <w:right w:val="none" w:sz="0" w:space="0" w:color="auto"/>
      </w:divBdr>
    </w:div>
    <w:div w:id="799104993">
      <w:bodyDiv w:val="1"/>
      <w:marLeft w:val="0"/>
      <w:marRight w:val="0"/>
      <w:marTop w:val="0"/>
      <w:marBottom w:val="0"/>
      <w:divBdr>
        <w:top w:val="none" w:sz="0" w:space="0" w:color="auto"/>
        <w:left w:val="none" w:sz="0" w:space="0" w:color="auto"/>
        <w:bottom w:val="none" w:sz="0" w:space="0" w:color="auto"/>
        <w:right w:val="none" w:sz="0" w:space="0" w:color="auto"/>
      </w:divBdr>
    </w:div>
    <w:div w:id="799416830">
      <w:bodyDiv w:val="1"/>
      <w:marLeft w:val="0"/>
      <w:marRight w:val="0"/>
      <w:marTop w:val="0"/>
      <w:marBottom w:val="0"/>
      <w:divBdr>
        <w:top w:val="none" w:sz="0" w:space="0" w:color="auto"/>
        <w:left w:val="none" w:sz="0" w:space="0" w:color="auto"/>
        <w:bottom w:val="none" w:sz="0" w:space="0" w:color="auto"/>
        <w:right w:val="none" w:sz="0" w:space="0" w:color="auto"/>
      </w:divBdr>
    </w:div>
    <w:div w:id="799764593">
      <w:bodyDiv w:val="1"/>
      <w:marLeft w:val="0"/>
      <w:marRight w:val="0"/>
      <w:marTop w:val="0"/>
      <w:marBottom w:val="0"/>
      <w:divBdr>
        <w:top w:val="none" w:sz="0" w:space="0" w:color="auto"/>
        <w:left w:val="none" w:sz="0" w:space="0" w:color="auto"/>
        <w:bottom w:val="none" w:sz="0" w:space="0" w:color="auto"/>
        <w:right w:val="none" w:sz="0" w:space="0" w:color="auto"/>
      </w:divBdr>
    </w:div>
    <w:div w:id="799804081">
      <w:bodyDiv w:val="1"/>
      <w:marLeft w:val="0"/>
      <w:marRight w:val="0"/>
      <w:marTop w:val="0"/>
      <w:marBottom w:val="0"/>
      <w:divBdr>
        <w:top w:val="none" w:sz="0" w:space="0" w:color="auto"/>
        <w:left w:val="none" w:sz="0" w:space="0" w:color="auto"/>
        <w:bottom w:val="none" w:sz="0" w:space="0" w:color="auto"/>
        <w:right w:val="none" w:sz="0" w:space="0" w:color="auto"/>
      </w:divBdr>
    </w:div>
    <w:div w:id="799881788">
      <w:bodyDiv w:val="1"/>
      <w:marLeft w:val="0"/>
      <w:marRight w:val="0"/>
      <w:marTop w:val="0"/>
      <w:marBottom w:val="0"/>
      <w:divBdr>
        <w:top w:val="none" w:sz="0" w:space="0" w:color="auto"/>
        <w:left w:val="none" w:sz="0" w:space="0" w:color="auto"/>
        <w:bottom w:val="none" w:sz="0" w:space="0" w:color="auto"/>
        <w:right w:val="none" w:sz="0" w:space="0" w:color="auto"/>
      </w:divBdr>
    </w:div>
    <w:div w:id="799884002">
      <w:bodyDiv w:val="1"/>
      <w:marLeft w:val="0"/>
      <w:marRight w:val="0"/>
      <w:marTop w:val="0"/>
      <w:marBottom w:val="0"/>
      <w:divBdr>
        <w:top w:val="none" w:sz="0" w:space="0" w:color="auto"/>
        <w:left w:val="none" w:sz="0" w:space="0" w:color="auto"/>
        <w:bottom w:val="none" w:sz="0" w:space="0" w:color="auto"/>
        <w:right w:val="none" w:sz="0" w:space="0" w:color="auto"/>
      </w:divBdr>
    </w:div>
    <w:div w:id="799961847">
      <w:bodyDiv w:val="1"/>
      <w:marLeft w:val="0"/>
      <w:marRight w:val="0"/>
      <w:marTop w:val="0"/>
      <w:marBottom w:val="0"/>
      <w:divBdr>
        <w:top w:val="none" w:sz="0" w:space="0" w:color="auto"/>
        <w:left w:val="none" w:sz="0" w:space="0" w:color="auto"/>
        <w:bottom w:val="none" w:sz="0" w:space="0" w:color="auto"/>
        <w:right w:val="none" w:sz="0" w:space="0" w:color="auto"/>
      </w:divBdr>
    </w:div>
    <w:div w:id="800612657">
      <w:bodyDiv w:val="1"/>
      <w:marLeft w:val="0"/>
      <w:marRight w:val="0"/>
      <w:marTop w:val="0"/>
      <w:marBottom w:val="0"/>
      <w:divBdr>
        <w:top w:val="none" w:sz="0" w:space="0" w:color="auto"/>
        <w:left w:val="none" w:sz="0" w:space="0" w:color="auto"/>
        <w:bottom w:val="none" w:sz="0" w:space="0" w:color="auto"/>
        <w:right w:val="none" w:sz="0" w:space="0" w:color="auto"/>
      </w:divBdr>
    </w:div>
    <w:div w:id="800655309">
      <w:bodyDiv w:val="1"/>
      <w:marLeft w:val="0"/>
      <w:marRight w:val="0"/>
      <w:marTop w:val="0"/>
      <w:marBottom w:val="0"/>
      <w:divBdr>
        <w:top w:val="none" w:sz="0" w:space="0" w:color="auto"/>
        <w:left w:val="none" w:sz="0" w:space="0" w:color="auto"/>
        <w:bottom w:val="none" w:sz="0" w:space="0" w:color="auto"/>
        <w:right w:val="none" w:sz="0" w:space="0" w:color="auto"/>
      </w:divBdr>
    </w:div>
    <w:div w:id="800683611">
      <w:bodyDiv w:val="1"/>
      <w:marLeft w:val="0"/>
      <w:marRight w:val="0"/>
      <w:marTop w:val="0"/>
      <w:marBottom w:val="0"/>
      <w:divBdr>
        <w:top w:val="none" w:sz="0" w:space="0" w:color="auto"/>
        <w:left w:val="none" w:sz="0" w:space="0" w:color="auto"/>
        <w:bottom w:val="none" w:sz="0" w:space="0" w:color="auto"/>
        <w:right w:val="none" w:sz="0" w:space="0" w:color="auto"/>
      </w:divBdr>
    </w:div>
    <w:div w:id="800686054">
      <w:bodyDiv w:val="1"/>
      <w:marLeft w:val="0"/>
      <w:marRight w:val="0"/>
      <w:marTop w:val="0"/>
      <w:marBottom w:val="0"/>
      <w:divBdr>
        <w:top w:val="none" w:sz="0" w:space="0" w:color="auto"/>
        <w:left w:val="none" w:sz="0" w:space="0" w:color="auto"/>
        <w:bottom w:val="none" w:sz="0" w:space="0" w:color="auto"/>
        <w:right w:val="none" w:sz="0" w:space="0" w:color="auto"/>
      </w:divBdr>
    </w:div>
    <w:div w:id="800926119">
      <w:bodyDiv w:val="1"/>
      <w:marLeft w:val="0"/>
      <w:marRight w:val="0"/>
      <w:marTop w:val="0"/>
      <w:marBottom w:val="0"/>
      <w:divBdr>
        <w:top w:val="none" w:sz="0" w:space="0" w:color="auto"/>
        <w:left w:val="none" w:sz="0" w:space="0" w:color="auto"/>
        <w:bottom w:val="none" w:sz="0" w:space="0" w:color="auto"/>
        <w:right w:val="none" w:sz="0" w:space="0" w:color="auto"/>
      </w:divBdr>
    </w:div>
    <w:div w:id="801114291">
      <w:bodyDiv w:val="1"/>
      <w:marLeft w:val="0"/>
      <w:marRight w:val="0"/>
      <w:marTop w:val="0"/>
      <w:marBottom w:val="0"/>
      <w:divBdr>
        <w:top w:val="none" w:sz="0" w:space="0" w:color="auto"/>
        <w:left w:val="none" w:sz="0" w:space="0" w:color="auto"/>
        <w:bottom w:val="none" w:sz="0" w:space="0" w:color="auto"/>
        <w:right w:val="none" w:sz="0" w:space="0" w:color="auto"/>
      </w:divBdr>
    </w:div>
    <w:div w:id="801266614">
      <w:bodyDiv w:val="1"/>
      <w:marLeft w:val="0"/>
      <w:marRight w:val="0"/>
      <w:marTop w:val="0"/>
      <w:marBottom w:val="0"/>
      <w:divBdr>
        <w:top w:val="none" w:sz="0" w:space="0" w:color="auto"/>
        <w:left w:val="none" w:sz="0" w:space="0" w:color="auto"/>
        <w:bottom w:val="none" w:sz="0" w:space="0" w:color="auto"/>
        <w:right w:val="none" w:sz="0" w:space="0" w:color="auto"/>
      </w:divBdr>
    </w:div>
    <w:div w:id="801271800">
      <w:bodyDiv w:val="1"/>
      <w:marLeft w:val="0"/>
      <w:marRight w:val="0"/>
      <w:marTop w:val="0"/>
      <w:marBottom w:val="0"/>
      <w:divBdr>
        <w:top w:val="none" w:sz="0" w:space="0" w:color="auto"/>
        <w:left w:val="none" w:sz="0" w:space="0" w:color="auto"/>
        <w:bottom w:val="none" w:sz="0" w:space="0" w:color="auto"/>
        <w:right w:val="none" w:sz="0" w:space="0" w:color="auto"/>
      </w:divBdr>
    </w:div>
    <w:div w:id="801388548">
      <w:bodyDiv w:val="1"/>
      <w:marLeft w:val="0"/>
      <w:marRight w:val="0"/>
      <w:marTop w:val="0"/>
      <w:marBottom w:val="0"/>
      <w:divBdr>
        <w:top w:val="none" w:sz="0" w:space="0" w:color="auto"/>
        <w:left w:val="none" w:sz="0" w:space="0" w:color="auto"/>
        <w:bottom w:val="none" w:sz="0" w:space="0" w:color="auto"/>
        <w:right w:val="none" w:sz="0" w:space="0" w:color="auto"/>
      </w:divBdr>
    </w:div>
    <w:div w:id="801654815">
      <w:bodyDiv w:val="1"/>
      <w:marLeft w:val="0"/>
      <w:marRight w:val="0"/>
      <w:marTop w:val="0"/>
      <w:marBottom w:val="0"/>
      <w:divBdr>
        <w:top w:val="none" w:sz="0" w:space="0" w:color="auto"/>
        <w:left w:val="none" w:sz="0" w:space="0" w:color="auto"/>
        <w:bottom w:val="none" w:sz="0" w:space="0" w:color="auto"/>
        <w:right w:val="none" w:sz="0" w:space="0" w:color="auto"/>
      </w:divBdr>
    </w:div>
    <w:div w:id="801728063">
      <w:bodyDiv w:val="1"/>
      <w:marLeft w:val="0"/>
      <w:marRight w:val="0"/>
      <w:marTop w:val="0"/>
      <w:marBottom w:val="0"/>
      <w:divBdr>
        <w:top w:val="none" w:sz="0" w:space="0" w:color="auto"/>
        <w:left w:val="none" w:sz="0" w:space="0" w:color="auto"/>
        <w:bottom w:val="none" w:sz="0" w:space="0" w:color="auto"/>
        <w:right w:val="none" w:sz="0" w:space="0" w:color="auto"/>
      </w:divBdr>
    </w:div>
    <w:div w:id="801846004">
      <w:bodyDiv w:val="1"/>
      <w:marLeft w:val="0"/>
      <w:marRight w:val="0"/>
      <w:marTop w:val="0"/>
      <w:marBottom w:val="0"/>
      <w:divBdr>
        <w:top w:val="none" w:sz="0" w:space="0" w:color="auto"/>
        <w:left w:val="none" w:sz="0" w:space="0" w:color="auto"/>
        <w:bottom w:val="none" w:sz="0" w:space="0" w:color="auto"/>
        <w:right w:val="none" w:sz="0" w:space="0" w:color="auto"/>
      </w:divBdr>
    </w:div>
    <w:div w:id="802040809">
      <w:bodyDiv w:val="1"/>
      <w:marLeft w:val="0"/>
      <w:marRight w:val="0"/>
      <w:marTop w:val="0"/>
      <w:marBottom w:val="0"/>
      <w:divBdr>
        <w:top w:val="none" w:sz="0" w:space="0" w:color="auto"/>
        <w:left w:val="none" w:sz="0" w:space="0" w:color="auto"/>
        <w:bottom w:val="none" w:sz="0" w:space="0" w:color="auto"/>
        <w:right w:val="none" w:sz="0" w:space="0" w:color="auto"/>
      </w:divBdr>
    </w:div>
    <w:div w:id="802230455">
      <w:bodyDiv w:val="1"/>
      <w:marLeft w:val="0"/>
      <w:marRight w:val="0"/>
      <w:marTop w:val="0"/>
      <w:marBottom w:val="0"/>
      <w:divBdr>
        <w:top w:val="none" w:sz="0" w:space="0" w:color="auto"/>
        <w:left w:val="none" w:sz="0" w:space="0" w:color="auto"/>
        <w:bottom w:val="none" w:sz="0" w:space="0" w:color="auto"/>
        <w:right w:val="none" w:sz="0" w:space="0" w:color="auto"/>
      </w:divBdr>
    </w:div>
    <w:div w:id="802237060">
      <w:bodyDiv w:val="1"/>
      <w:marLeft w:val="0"/>
      <w:marRight w:val="0"/>
      <w:marTop w:val="0"/>
      <w:marBottom w:val="0"/>
      <w:divBdr>
        <w:top w:val="none" w:sz="0" w:space="0" w:color="auto"/>
        <w:left w:val="none" w:sz="0" w:space="0" w:color="auto"/>
        <w:bottom w:val="none" w:sz="0" w:space="0" w:color="auto"/>
        <w:right w:val="none" w:sz="0" w:space="0" w:color="auto"/>
      </w:divBdr>
    </w:div>
    <w:div w:id="802576471">
      <w:bodyDiv w:val="1"/>
      <w:marLeft w:val="0"/>
      <w:marRight w:val="0"/>
      <w:marTop w:val="0"/>
      <w:marBottom w:val="0"/>
      <w:divBdr>
        <w:top w:val="none" w:sz="0" w:space="0" w:color="auto"/>
        <w:left w:val="none" w:sz="0" w:space="0" w:color="auto"/>
        <w:bottom w:val="none" w:sz="0" w:space="0" w:color="auto"/>
        <w:right w:val="none" w:sz="0" w:space="0" w:color="auto"/>
      </w:divBdr>
    </w:div>
    <w:div w:id="802699484">
      <w:bodyDiv w:val="1"/>
      <w:marLeft w:val="0"/>
      <w:marRight w:val="0"/>
      <w:marTop w:val="0"/>
      <w:marBottom w:val="0"/>
      <w:divBdr>
        <w:top w:val="none" w:sz="0" w:space="0" w:color="auto"/>
        <w:left w:val="none" w:sz="0" w:space="0" w:color="auto"/>
        <w:bottom w:val="none" w:sz="0" w:space="0" w:color="auto"/>
        <w:right w:val="none" w:sz="0" w:space="0" w:color="auto"/>
      </w:divBdr>
    </w:div>
    <w:div w:id="802886980">
      <w:bodyDiv w:val="1"/>
      <w:marLeft w:val="0"/>
      <w:marRight w:val="0"/>
      <w:marTop w:val="0"/>
      <w:marBottom w:val="0"/>
      <w:divBdr>
        <w:top w:val="none" w:sz="0" w:space="0" w:color="auto"/>
        <w:left w:val="none" w:sz="0" w:space="0" w:color="auto"/>
        <w:bottom w:val="none" w:sz="0" w:space="0" w:color="auto"/>
        <w:right w:val="none" w:sz="0" w:space="0" w:color="auto"/>
      </w:divBdr>
    </w:div>
    <w:div w:id="803157254">
      <w:bodyDiv w:val="1"/>
      <w:marLeft w:val="0"/>
      <w:marRight w:val="0"/>
      <w:marTop w:val="0"/>
      <w:marBottom w:val="0"/>
      <w:divBdr>
        <w:top w:val="none" w:sz="0" w:space="0" w:color="auto"/>
        <w:left w:val="none" w:sz="0" w:space="0" w:color="auto"/>
        <w:bottom w:val="none" w:sz="0" w:space="0" w:color="auto"/>
        <w:right w:val="none" w:sz="0" w:space="0" w:color="auto"/>
      </w:divBdr>
    </w:div>
    <w:div w:id="803355599">
      <w:bodyDiv w:val="1"/>
      <w:marLeft w:val="0"/>
      <w:marRight w:val="0"/>
      <w:marTop w:val="0"/>
      <w:marBottom w:val="0"/>
      <w:divBdr>
        <w:top w:val="none" w:sz="0" w:space="0" w:color="auto"/>
        <w:left w:val="none" w:sz="0" w:space="0" w:color="auto"/>
        <w:bottom w:val="none" w:sz="0" w:space="0" w:color="auto"/>
        <w:right w:val="none" w:sz="0" w:space="0" w:color="auto"/>
      </w:divBdr>
    </w:div>
    <w:div w:id="803424863">
      <w:bodyDiv w:val="1"/>
      <w:marLeft w:val="0"/>
      <w:marRight w:val="0"/>
      <w:marTop w:val="0"/>
      <w:marBottom w:val="0"/>
      <w:divBdr>
        <w:top w:val="none" w:sz="0" w:space="0" w:color="auto"/>
        <w:left w:val="none" w:sz="0" w:space="0" w:color="auto"/>
        <w:bottom w:val="none" w:sz="0" w:space="0" w:color="auto"/>
        <w:right w:val="none" w:sz="0" w:space="0" w:color="auto"/>
      </w:divBdr>
    </w:div>
    <w:div w:id="803547675">
      <w:bodyDiv w:val="1"/>
      <w:marLeft w:val="0"/>
      <w:marRight w:val="0"/>
      <w:marTop w:val="0"/>
      <w:marBottom w:val="0"/>
      <w:divBdr>
        <w:top w:val="none" w:sz="0" w:space="0" w:color="auto"/>
        <w:left w:val="none" w:sz="0" w:space="0" w:color="auto"/>
        <w:bottom w:val="none" w:sz="0" w:space="0" w:color="auto"/>
        <w:right w:val="none" w:sz="0" w:space="0" w:color="auto"/>
      </w:divBdr>
    </w:div>
    <w:div w:id="803696540">
      <w:bodyDiv w:val="1"/>
      <w:marLeft w:val="0"/>
      <w:marRight w:val="0"/>
      <w:marTop w:val="0"/>
      <w:marBottom w:val="0"/>
      <w:divBdr>
        <w:top w:val="none" w:sz="0" w:space="0" w:color="auto"/>
        <w:left w:val="none" w:sz="0" w:space="0" w:color="auto"/>
        <w:bottom w:val="none" w:sz="0" w:space="0" w:color="auto"/>
        <w:right w:val="none" w:sz="0" w:space="0" w:color="auto"/>
      </w:divBdr>
    </w:div>
    <w:div w:id="803741904">
      <w:bodyDiv w:val="1"/>
      <w:marLeft w:val="0"/>
      <w:marRight w:val="0"/>
      <w:marTop w:val="0"/>
      <w:marBottom w:val="0"/>
      <w:divBdr>
        <w:top w:val="none" w:sz="0" w:space="0" w:color="auto"/>
        <w:left w:val="none" w:sz="0" w:space="0" w:color="auto"/>
        <w:bottom w:val="none" w:sz="0" w:space="0" w:color="auto"/>
        <w:right w:val="none" w:sz="0" w:space="0" w:color="auto"/>
      </w:divBdr>
    </w:div>
    <w:div w:id="803814196">
      <w:bodyDiv w:val="1"/>
      <w:marLeft w:val="0"/>
      <w:marRight w:val="0"/>
      <w:marTop w:val="0"/>
      <w:marBottom w:val="0"/>
      <w:divBdr>
        <w:top w:val="none" w:sz="0" w:space="0" w:color="auto"/>
        <w:left w:val="none" w:sz="0" w:space="0" w:color="auto"/>
        <w:bottom w:val="none" w:sz="0" w:space="0" w:color="auto"/>
        <w:right w:val="none" w:sz="0" w:space="0" w:color="auto"/>
      </w:divBdr>
    </w:div>
    <w:div w:id="803816200">
      <w:bodyDiv w:val="1"/>
      <w:marLeft w:val="0"/>
      <w:marRight w:val="0"/>
      <w:marTop w:val="0"/>
      <w:marBottom w:val="0"/>
      <w:divBdr>
        <w:top w:val="none" w:sz="0" w:space="0" w:color="auto"/>
        <w:left w:val="none" w:sz="0" w:space="0" w:color="auto"/>
        <w:bottom w:val="none" w:sz="0" w:space="0" w:color="auto"/>
        <w:right w:val="none" w:sz="0" w:space="0" w:color="auto"/>
      </w:divBdr>
    </w:div>
    <w:div w:id="803889896">
      <w:bodyDiv w:val="1"/>
      <w:marLeft w:val="0"/>
      <w:marRight w:val="0"/>
      <w:marTop w:val="0"/>
      <w:marBottom w:val="0"/>
      <w:divBdr>
        <w:top w:val="none" w:sz="0" w:space="0" w:color="auto"/>
        <w:left w:val="none" w:sz="0" w:space="0" w:color="auto"/>
        <w:bottom w:val="none" w:sz="0" w:space="0" w:color="auto"/>
        <w:right w:val="none" w:sz="0" w:space="0" w:color="auto"/>
      </w:divBdr>
    </w:div>
    <w:div w:id="804006138">
      <w:bodyDiv w:val="1"/>
      <w:marLeft w:val="0"/>
      <w:marRight w:val="0"/>
      <w:marTop w:val="0"/>
      <w:marBottom w:val="0"/>
      <w:divBdr>
        <w:top w:val="none" w:sz="0" w:space="0" w:color="auto"/>
        <w:left w:val="none" w:sz="0" w:space="0" w:color="auto"/>
        <w:bottom w:val="none" w:sz="0" w:space="0" w:color="auto"/>
        <w:right w:val="none" w:sz="0" w:space="0" w:color="auto"/>
      </w:divBdr>
    </w:div>
    <w:div w:id="804740228">
      <w:bodyDiv w:val="1"/>
      <w:marLeft w:val="0"/>
      <w:marRight w:val="0"/>
      <w:marTop w:val="0"/>
      <w:marBottom w:val="0"/>
      <w:divBdr>
        <w:top w:val="none" w:sz="0" w:space="0" w:color="auto"/>
        <w:left w:val="none" w:sz="0" w:space="0" w:color="auto"/>
        <w:bottom w:val="none" w:sz="0" w:space="0" w:color="auto"/>
        <w:right w:val="none" w:sz="0" w:space="0" w:color="auto"/>
      </w:divBdr>
    </w:div>
    <w:div w:id="804852914">
      <w:bodyDiv w:val="1"/>
      <w:marLeft w:val="0"/>
      <w:marRight w:val="0"/>
      <w:marTop w:val="0"/>
      <w:marBottom w:val="0"/>
      <w:divBdr>
        <w:top w:val="none" w:sz="0" w:space="0" w:color="auto"/>
        <w:left w:val="none" w:sz="0" w:space="0" w:color="auto"/>
        <w:bottom w:val="none" w:sz="0" w:space="0" w:color="auto"/>
        <w:right w:val="none" w:sz="0" w:space="0" w:color="auto"/>
      </w:divBdr>
    </w:div>
    <w:div w:id="805122476">
      <w:bodyDiv w:val="1"/>
      <w:marLeft w:val="0"/>
      <w:marRight w:val="0"/>
      <w:marTop w:val="0"/>
      <w:marBottom w:val="0"/>
      <w:divBdr>
        <w:top w:val="none" w:sz="0" w:space="0" w:color="auto"/>
        <w:left w:val="none" w:sz="0" w:space="0" w:color="auto"/>
        <w:bottom w:val="none" w:sz="0" w:space="0" w:color="auto"/>
        <w:right w:val="none" w:sz="0" w:space="0" w:color="auto"/>
      </w:divBdr>
    </w:div>
    <w:div w:id="805242178">
      <w:bodyDiv w:val="1"/>
      <w:marLeft w:val="0"/>
      <w:marRight w:val="0"/>
      <w:marTop w:val="0"/>
      <w:marBottom w:val="0"/>
      <w:divBdr>
        <w:top w:val="none" w:sz="0" w:space="0" w:color="auto"/>
        <w:left w:val="none" w:sz="0" w:space="0" w:color="auto"/>
        <w:bottom w:val="none" w:sz="0" w:space="0" w:color="auto"/>
        <w:right w:val="none" w:sz="0" w:space="0" w:color="auto"/>
      </w:divBdr>
    </w:div>
    <w:div w:id="805851339">
      <w:bodyDiv w:val="1"/>
      <w:marLeft w:val="0"/>
      <w:marRight w:val="0"/>
      <w:marTop w:val="0"/>
      <w:marBottom w:val="0"/>
      <w:divBdr>
        <w:top w:val="none" w:sz="0" w:space="0" w:color="auto"/>
        <w:left w:val="none" w:sz="0" w:space="0" w:color="auto"/>
        <w:bottom w:val="none" w:sz="0" w:space="0" w:color="auto"/>
        <w:right w:val="none" w:sz="0" w:space="0" w:color="auto"/>
      </w:divBdr>
    </w:div>
    <w:div w:id="806052321">
      <w:bodyDiv w:val="1"/>
      <w:marLeft w:val="0"/>
      <w:marRight w:val="0"/>
      <w:marTop w:val="0"/>
      <w:marBottom w:val="0"/>
      <w:divBdr>
        <w:top w:val="none" w:sz="0" w:space="0" w:color="auto"/>
        <w:left w:val="none" w:sz="0" w:space="0" w:color="auto"/>
        <w:bottom w:val="none" w:sz="0" w:space="0" w:color="auto"/>
        <w:right w:val="none" w:sz="0" w:space="0" w:color="auto"/>
      </w:divBdr>
    </w:div>
    <w:div w:id="806700271">
      <w:bodyDiv w:val="1"/>
      <w:marLeft w:val="0"/>
      <w:marRight w:val="0"/>
      <w:marTop w:val="0"/>
      <w:marBottom w:val="0"/>
      <w:divBdr>
        <w:top w:val="none" w:sz="0" w:space="0" w:color="auto"/>
        <w:left w:val="none" w:sz="0" w:space="0" w:color="auto"/>
        <w:bottom w:val="none" w:sz="0" w:space="0" w:color="auto"/>
        <w:right w:val="none" w:sz="0" w:space="0" w:color="auto"/>
      </w:divBdr>
    </w:div>
    <w:div w:id="807018490">
      <w:bodyDiv w:val="1"/>
      <w:marLeft w:val="0"/>
      <w:marRight w:val="0"/>
      <w:marTop w:val="0"/>
      <w:marBottom w:val="0"/>
      <w:divBdr>
        <w:top w:val="none" w:sz="0" w:space="0" w:color="auto"/>
        <w:left w:val="none" w:sz="0" w:space="0" w:color="auto"/>
        <w:bottom w:val="none" w:sz="0" w:space="0" w:color="auto"/>
        <w:right w:val="none" w:sz="0" w:space="0" w:color="auto"/>
      </w:divBdr>
    </w:div>
    <w:div w:id="807210380">
      <w:bodyDiv w:val="1"/>
      <w:marLeft w:val="0"/>
      <w:marRight w:val="0"/>
      <w:marTop w:val="0"/>
      <w:marBottom w:val="0"/>
      <w:divBdr>
        <w:top w:val="none" w:sz="0" w:space="0" w:color="auto"/>
        <w:left w:val="none" w:sz="0" w:space="0" w:color="auto"/>
        <w:bottom w:val="none" w:sz="0" w:space="0" w:color="auto"/>
        <w:right w:val="none" w:sz="0" w:space="0" w:color="auto"/>
      </w:divBdr>
    </w:div>
    <w:div w:id="807477697">
      <w:bodyDiv w:val="1"/>
      <w:marLeft w:val="0"/>
      <w:marRight w:val="0"/>
      <w:marTop w:val="0"/>
      <w:marBottom w:val="0"/>
      <w:divBdr>
        <w:top w:val="none" w:sz="0" w:space="0" w:color="auto"/>
        <w:left w:val="none" w:sz="0" w:space="0" w:color="auto"/>
        <w:bottom w:val="none" w:sz="0" w:space="0" w:color="auto"/>
        <w:right w:val="none" w:sz="0" w:space="0" w:color="auto"/>
      </w:divBdr>
    </w:div>
    <w:div w:id="807941707">
      <w:bodyDiv w:val="1"/>
      <w:marLeft w:val="0"/>
      <w:marRight w:val="0"/>
      <w:marTop w:val="0"/>
      <w:marBottom w:val="0"/>
      <w:divBdr>
        <w:top w:val="none" w:sz="0" w:space="0" w:color="auto"/>
        <w:left w:val="none" w:sz="0" w:space="0" w:color="auto"/>
        <w:bottom w:val="none" w:sz="0" w:space="0" w:color="auto"/>
        <w:right w:val="none" w:sz="0" w:space="0" w:color="auto"/>
      </w:divBdr>
    </w:div>
    <w:div w:id="808017694">
      <w:bodyDiv w:val="1"/>
      <w:marLeft w:val="0"/>
      <w:marRight w:val="0"/>
      <w:marTop w:val="0"/>
      <w:marBottom w:val="0"/>
      <w:divBdr>
        <w:top w:val="none" w:sz="0" w:space="0" w:color="auto"/>
        <w:left w:val="none" w:sz="0" w:space="0" w:color="auto"/>
        <w:bottom w:val="none" w:sz="0" w:space="0" w:color="auto"/>
        <w:right w:val="none" w:sz="0" w:space="0" w:color="auto"/>
      </w:divBdr>
    </w:div>
    <w:div w:id="808321045">
      <w:bodyDiv w:val="1"/>
      <w:marLeft w:val="0"/>
      <w:marRight w:val="0"/>
      <w:marTop w:val="0"/>
      <w:marBottom w:val="0"/>
      <w:divBdr>
        <w:top w:val="none" w:sz="0" w:space="0" w:color="auto"/>
        <w:left w:val="none" w:sz="0" w:space="0" w:color="auto"/>
        <w:bottom w:val="none" w:sz="0" w:space="0" w:color="auto"/>
        <w:right w:val="none" w:sz="0" w:space="0" w:color="auto"/>
      </w:divBdr>
    </w:div>
    <w:div w:id="808328476">
      <w:bodyDiv w:val="1"/>
      <w:marLeft w:val="0"/>
      <w:marRight w:val="0"/>
      <w:marTop w:val="0"/>
      <w:marBottom w:val="0"/>
      <w:divBdr>
        <w:top w:val="none" w:sz="0" w:space="0" w:color="auto"/>
        <w:left w:val="none" w:sz="0" w:space="0" w:color="auto"/>
        <w:bottom w:val="none" w:sz="0" w:space="0" w:color="auto"/>
        <w:right w:val="none" w:sz="0" w:space="0" w:color="auto"/>
      </w:divBdr>
    </w:div>
    <w:div w:id="808518963">
      <w:bodyDiv w:val="1"/>
      <w:marLeft w:val="0"/>
      <w:marRight w:val="0"/>
      <w:marTop w:val="0"/>
      <w:marBottom w:val="0"/>
      <w:divBdr>
        <w:top w:val="none" w:sz="0" w:space="0" w:color="auto"/>
        <w:left w:val="none" w:sz="0" w:space="0" w:color="auto"/>
        <w:bottom w:val="none" w:sz="0" w:space="0" w:color="auto"/>
        <w:right w:val="none" w:sz="0" w:space="0" w:color="auto"/>
      </w:divBdr>
    </w:div>
    <w:div w:id="808520904">
      <w:bodyDiv w:val="1"/>
      <w:marLeft w:val="0"/>
      <w:marRight w:val="0"/>
      <w:marTop w:val="0"/>
      <w:marBottom w:val="0"/>
      <w:divBdr>
        <w:top w:val="none" w:sz="0" w:space="0" w:color="auto"/>
        <w:left w:val="none" w:sz="0" w:space="0" w:color="auto"/>
        <w:bottom w:val="none" w:sz="0" w:space="0" w:color="auto"/>
        <w:right w:val="none" w:sz="0" w:space="0" w:color="auto"/>
      </w:divBdr>
    </w:div>
    <w:div w:id="808549516">
      <w:bodyDiv w:val="1"/>
      <w:marLeft w:val="0"/>
      <w:marRight w:val="0"/>
      <w:marTop w:val="0"/>
      <w:marBottom w:val="0"/>
      <w:divBdr>
        <w:top w:val="none" w:sz="0" w:space="0" w:color="auto"/>
        <w:left w:val="none" w:sz="0" w:space="0" w:color="auto"/>
        <w:bottom w:val="none" w:sz="0" w:space="0" w:color="auto"/>
        <w:right w:val="none" w:sz="0" w:space="0" w:color="auto"/>
      </w:divBdr>
    </w:div>
    <w:div w:id="808665865">
      <w:bodyDiv w:val="1"/>
      <w:marLeft w:val="0"/>
      <w:marRight w:val="0"/>
      <w:marTop w:val="0"/>
      <w:marBottom w:val="0"/>
      <w:divBdr>
        <w:top w:val="none" w:sz="0" w:space="0" w:color="auto"/>
        <w:left w:val="none" w:sz="0" w:space="0" w:color="auto"/>
        <w:bottom w:val="none" w:sz="0" w:space="0" w:color="auto"/>
        <w:right w:val="none" w:sz="0" w:space="0" w:color="auto"/>
      </w:divBdr>
    </w:div>
    <w:div w:id="808669448">
      <w:bodyDiv w:val="1"/>
      <w:marLeft w:val="0"/>
      <w:marRight w:val="0"/>
      <w:marTop w:val="0"/>
      <w:marBottom w:val="0"/>
      <w:divBdr>
        <w:top w:val="none" w:sz="0" w:space="0" w:color="auto"/>
        <w:left w:val="none" w:sz="0" w:space="0" w:color="auto"/>
        <w:bottom w:val="none" w:sz="0" w:space="0" w:color="auto"/>
        <w:right w:val="none" w:sz="0" w:space="0" w:color="auto"/>
      </w:divBdr>
    </w:div>
    <w:div w:id="808865257">
      <w:bodyDiv w:val="1"/>
      <w:marLeft w:val="0"/>
      <w:marRight w:val="0"/>
      <w:marTop w:val="0"/>
      <w:marBottom w:val="0"/>
      <w:divBdr>
        <w:top w:val="none" w:sz="0" w:space="0" w:color="auto"/>
        <w:left w:val="none" w:sz="0" w:space="0" w:color="auto"/>
        <w:bottom w:val="none" w:sz="0" w:space="0" w:color="auto"/>
        <w:right w:val="none" w:sz="0" w:space="0" w:color="auto"/>
      </w:divBdr>
    </w:div>
    <w:div w:id="808936018">
      <w:bodyDiv w:val="1"/>
      <w:marLeft w:val="0"/>
      <w:marRight w:val="0"/>
      <w:marTop w:val="0"/>
      <w:marBottom w:val="0"/>
      <w:divBdr>
        <w:top w:val="none" w:sz="0" w:space="0" w:color="auto"/>
        <w:left w:val="none" w:sz="0" w:space="0" w:color="auto"/>
        <w:bottom w:val="none" w:sz="0" w:space="0" w:color="auto"/>
        <w:right w:val="none" w:sz="0" w:space="0" w:color="auto"/>
      </w:divBdr>
    </w:div>
    <w:div w:id="808940055">
      <w:bodyDiv w:val="1"/>
      <w:marLeft w:val="0"/>
      <w:marRight w:val="0"/>
      <w:marTop w:val="0"/>
      <w:marBottom w:val="0"/>
      <w:divBdr>
        <w:top w:val="none" w:sz="0" w:space="0" w:color="auto"/>
        <w:left w:val="none" w:sz="0" w:space="0" w:color="auto"/>
        <w:bottom w:val="none" w:sz="0" w:space="0" w:color="auto"/>
        <w:right w:val="none" w:sz="0" w:space="0" w:color="auto"/>
      </w:divBdr>
    </w:div>
    <w:div w:id="808979659">
      <w:bodyDiv w:val="1"/>
      <w:marLeft w:val="0"/>
      <w:marRight w:val="0"/>
      <w:marTop w:val="0"/>
      <w:marBottom w:val="0"/>
      <w:divBdr>
        <w:top w:val="none" w:sz="0" w:space="0" w:color="auto"/>
        <w:left w:val="none" w:sz="0" w:space="0" w:color="auto"/>
        <w:bottom w:val="none" w:sz="0" w:space="0" w:color="auto"/>
        <w:right w:val="none" w:sz="0" w:space="0" w:color="auto"/>
      </w:divBdr>
    </w:div>
    <w:div w:id="809634142">
      <w:bodyDiv w:val="1"/>
      <w:marLeft w:val="0"/>
      <w:marRight w:val="0"/>
      <w:marTop w:val="0"/>
      <w:marBottom w:val="0"/>
      <w:divBdr>
        <w:top w:val="none" w:sz="0" w:space="0" w:color="auto"/>
        <w:left w:val="none" w:sz="0" w:space="0" w:color="auto"/>
        <w:bottom w:val="none" w:sz="0" w:space="0" w:color="auto"/>
        <w:right w:val="none" w:sz="0" w:space="0" w:color="auto"/>
      </w:divBdr>
    </w:div>
    <w:div w:id="809908205">
      <w:bodyDiv w:val="1"/>
      <w:marLeft w:val="0"/>
      <w:marRight w:val="0"/>
      <w:marTop w:val="0"/>
      <w:marBottom w:val="0"/>
      <w:divBdr>
        <w:top w:val="none" w:sz="0" w:space="0" w:color="auto"/>
        <w:left w:val="none" w:sz="0" w:space="0" w:color="auto"/>
        <w:bottom w:val="none" w:sz="0" w:space="0" w:color="auto"/>
        <w:right w:val="none" w:sz="0" w:space="0" w:color="auto"/>
      </w:divBdr>
    </w:div>
    <w:div w:id="809983498">
      <w:bodyDiv w:val="1"/>
      <w:marLeft w:val="0"/>
      <w:marRight w:val="0"/>
      <w:marTop w:val="0"/>
      <w:marBottom w:val="0"/>
      <w:divBdr>
        <w:top w:val="none" w:sz="0" w:space="0" w:color="auto"/>
        <w:left w:val="none" w:sz="0" w:space="0" w:color="auto"/>
        <w:bottom w:val="none" w:sz="0" w:space="0" w:color="auto"/>
        <w:right w:val="none" w:sz="0" w:space="0" w:color="auto"/>
      </w:divBdr>
    </w:div>
    <w:div w:id="810291024">
      <w:bodyDiv w:val="1"/>
      <w:marLeft w:val="0"/>
      <w:marRight w:val="0"/>
      <w:marTop w:val="0"/>
      <w:marBottom w:val="0"/>
      <w:divBdr>
        <w:top w:val="none" w:sz="0" w:space="0" w:color="auto"/>
        <w:left w:val="none" w:sz="0" w:space="0" w:color="auto"/>
        <w:bottom w:val="none" w:sz="0" w:space="0" w:color="auto"/>
        <w:right w:val="none" w:sz="0" w:space="0" w:color="auto"/>
      </w:divBdr>
    </w:div>
    <w:div w:id="810486136">
      <w:bodyDiv w:val="1"/>
      <w:marLeft w:val="0"/>
      <w:marRight w:val="0"/>
      <w:marTop w:val="0"/>
      <w:marBottom w:val="0"/>
      <w:divBdr>
        <w:top w:val="none" w:sz="0" w:space="0" w:color="auto"/>
        <w:left w:val="none" w:sz="0" w:space="0" w:color="auto"/>
        <w:bottom w:val="none" w:sz="0" w:space="0" w:color="auto"/>
        <w:right w:val="none" w:sz="0" w:space="0" w:color="auto"/>
      </w:divBdr>
    </w:div>
    <w:div w:id="810950151">
      <w:bodyDiv w:val="1"/>
      <w:marLeft w:val="0"/>
      <w:marRight w:val="0"/>
      <w:marTop w:val="0"/>
      <w:marBottom w:val="0"/>
      <w:divBdr>
        <w:top w:val="none" w:sz="0" w:space="0" w:color="auto"/>
        <w:left w:val="none" w:sz="0" w:space="0" w:color="auto"/>
        <w:bottom w:val="none" w:sz="0" w:space="0" w:color="auto"/>
        <w:right w:val="none" w:sz="0" w:space="0" w:color="auto"/>
      </w:divBdr>
    </w:div>
    <w:div w:id="811023180">
      <w:bodyDiv w:val="1"/>
      <w:marLeft w:val="0"/>
      <w:marRight w:val="0"/>
      <w:marTop w:val="0"/>
      <w:marBottom w:val="0"/>
      <w:divBdr>
        <w:top w:val="none" w:sz="0" w:space="0" w:color="auto"/>
        <w:left w:val="none" w:sz="0" w:space="0" w:color="auto"/>
        <w:bottom w:val="none" w:sz="0" w:space="0" w:color="auto"/>
        <w:right w:val="none" w:sz="0" w:space="0" w:color="auto"/>
      </w:divBdr>
    </w:div>
    <w:div w:id="811092526">
      <w:bodyDiv w:val="1"/>
      <w:marLeft w:val="0"/>
      <w:marRight w:val="0"/>
      <w:marTop w:val="0"/>
      <w:marBottom w:val="0"/>
      <w:divBdr>
        <w:top w:val="none" w:sz="0" w:space="0" w:color="auto"/>
        <w:left w:val="none" w:sz="0" w:space="0" w:color="auto"/>
        <w:bottom w:val="none" w:sz="0" w:space="0" w:color="auto"/>
        <w:right w:val="none" w:sz="0" w:space="0" w:color="auto"/>
      </w:divBdr>
    </w:div>
    <w:div w:id="811170308">
      <w:bodyDiv w:val="1"/>
      <w:marLeft w:val="0"/>
      <w:marRight w:val="0"/>
      <w:marTop w:val="0"/>
      <w:marBottom w:val="0"/>
      <w:divBdr>
        <w:top w:val="none" w:sz="0" w:space="0" w:color="auto"/>
        <w:left w:val="none" w:sz="0" w:space="0" w:color="auto"/>
        <w:bottom w:val="none" w:sz="0" w:space="0" w:color="auto"/>
        <w:right w:val="none" w:sz="0" w:space="0" w:color="auto"/>
      </w:divBdr>
    </w:div>
    <w:div w:id="811293118">
      <w:bodyDiv w:val="1"/>
      <w:marLeft w:val="0"/>
      <w:marRight w:val="0"/>
      <w:marTop w:val="0"/>
      <w:marBottom w:val="0"/>
      <w:divBdr>
        <w:top w:val="none" w:sz="0" w:space="0" w:color="auto"/>
        <w:left w:val="none" w:sz="0" w:space="0" w:color="auto"/>
        <w:bottom w:val="none" w:sz="0" w:space="0" w:color="auto"/>
        <w:right w:val="none" w:sz="0" w:space="0" w:color="auto"/>
      </w:divBdr>
    </w:div>
    <w:div w:id="811563471">
      <w:bodyDiv w:val="1"/>
      <w:marLeft w:val="0"/>
      <w:marRight w:val="0"/>
      <w:marTop w:val="0"/>
      <w:marBottom w:val="0"/>
      <w:divBdr>
        <w:top w:val="none" w:sz="0" w:space="0" w:color="auto"/>
        <w:left w:val="none" w:sz="0" w:space="0" w:color="auto"/>
        <w:bottom w:val="none" w:sz="0" w:space="0" w:color="auto"/>
        <w:right w:val="none" w:sz="0" w:space="0" w:color="auto"/>
      </w:divBdr>
    </w:div>
    <w:div w:id="811563874">
      <w:bodyDiv w:val="1"/>
      <w:marLeft w:val="0"/>
      <w:marRight w:val="0"/>
      <w:marTop w:val="0"/>
      <w:marBottom w:val="0"/>
      <w:divBdr>
        <w:top w:val="none" w:sz="0" w:space="0" w:color="auto"/>
        <w:left w:val="none" w:sz="0" w:space="0" w:color="auto"/>
        <w:bottom w:val="none" w:sz="0" w:space="0" w:color="auto"/>
        <w:right w:val="none" w:sz="0" w:space="0" w:color="auto"/>
      </w:divBdr>
    </w:div>
    <w:div w:id="811795190">
      <w:bodyDiv w:val="1"/>
      <w:marLeft w:val="0"/>
      <w:marRight w:val="0"/>
      <w:marTop w:val="0"/>
      <w:marBottom w:val="0"/>
      <w:divBdr>
        <w:top w:val="none" w:sz="0" w:space="0" w:color="auto"/>
        <w:left w:val="none" w:sz="0" w:space="0" w:color="auto"/>
        <w:bottom w:val="none" w:sz="0" w:space="0" w:color="auto"/>
        <w:right w:val="none" w:sz="0" w:space="0" w:color="auto"/>
      </w:divBdr>
    </w:div>
    <w:div w:id="812021329">
      <w:bodyDiv w:val="1"/>
      <w:marLeft w:val="0"/>
      <w:marRight w:val="0"/>
      <w:marTop w:val="0"/>
      <w:marBottom w:val="0"/>
      <w:divBdr>
        <w:top w:val="none" w:sz="0" w:space="0" w:color="auto"/>
        <w:left w:val="none" w:sz="0" w:space="0" w:color="auto"/>
        <w:bottom w:val="none" w:sz="0" w:space="0" w:color="auto"/>
        <w:right w:val="none" w:sz="0" w:space="0" w:color="auto"/>
      </w:divBdr>
    </w:div>
    <w:div w:id="812136029">
      <w:bodyDiv w:val="1"/>
      <w:marLeft w:val="0"/>
      <w:marRight w:val="0"/>
      <w:marTop w:val="0"/>
      <w:marBottom w:val="0"/>
      <w:divBdr>
        <w:top w:val="none" w:sz="0" w:space="0" w:color="auto"/>
        <w:left w:val="none" w:sz="0" w:space="0" w:color="auto"/>
        <w:bottom w:val="none" w:sz="0" w:space="0" w:color="auto"/>
        <w:right w:val="none" w:sz="0" w:space="0" w:color="auto"/>
      </w:divBdr>
    </w:div>
    <w:div w:id="812450585">
      <w:bodyDiv w:val="1"/>
      <w:marLeft w:val="0"/>
      <w:marRight w:val="0"/>
      <w:marTop w:val="0"/>
      <w:marBottom w:val="0"/>
      <w:divBdr>
        <w:top w:val="none" w:sz="0" w:space="0" w:color="auto"/>
        <w:left w:val="none" w:sz="0" w:space="0" w:color="auto"/>
        <w:bottom w:val="none" w:sz="0" w:space="0" w:color="auto"/>
        <w:right w:val="none" w:sz="0" w:space="0" w:color="auto"/>
      </w:divBdr>
    </w:div>
    <w:div w:id="812452613">
      <w:bodyDiv w:val="1"/>
      <w:marLeft w:val="0"/>
      <w:marRight w:val="0"/>
      <w:marTop w:val="0"/>
      <w:marBottom w:val="0"/>
      <w:divBdr>
        <w:top w:val="none" w:sz="0" w:space="0" w:color="auto"/>
        <w:left w:val="none" w:sz="0" w:space="0" w:color="auto"/>
        <w:bottom w:val="none" w:sz="0" w:space="0" w:color="auto"/>
        <w:right w:val="none" w:sz="0" w:space="0" w:color="auto"/>
      </w:divBdr>
    </w:div>
    <w:div w:id="812522709">
      <w:bodyDiv w:val="1"/>
      <w:marLeft w:val="0"/>
      <w:marRight w:val="0"/>
      <w:marTop w:val="0"/>
      <w:marBottom w:val="0"/>
      <w:divBdr>
        <w:top w:val="none" w:sz="0" w:space="0" w:color="auto"/>
        <w:left w:val="none" w:sz="0" w:space="0" w:color="auto"/>
        <w:bottom w:val="none" w:sz="0" w:space="0" w:color="auto"/>
        <w:right w:val="none" w:sz="0" w:space="0" w:color="auto"/>
      </w:divBdr>
    </w:div>
    <w:div w:id="812597426">
      <w:bodyDiv w:val="1"/>
      <w:marLeft w:val="0"/>
      <w:marRight w:val="0"/>
      <w:marTop w:val="0"/>
      <w:marBottom w:val="0"/>
      <w:divBdr>
        <w:top w:val="none" w:sz="0" w:space="0" w:color="auto"/>
        <w:left w:val="none" w:sz="0" w:space="0" w:color="auto"/>
        <w:bottom w:val="none" w:sz="0" w:space="0" w:color="auto"/>
        <w:right w:val="none" w:sz="0" w:space="0" w:color="auto"/>
      </w:divBdr>
    </w:div>
    <w:div w:id="812792910">
      <w:bodyDiv w:val="1"/>
      <w:marLeft w:val="0"/>
      <w:marRight w:val="0"/>
      <w:marTop w:val="0"/>
      <w:marBottom w:val="0"/>
      <w:divBdr>
        <w:top w:val="none" w:sz="0" w:space="0" w:color="auto"/>
        <w:left w:val="none" w:sz="0" w:space="0" w:color="auto"/>
        <w:bottom w:val="none" w:sz="0" w:space="0" w:color="auto"/>
        <w:right w:val="none" w:sz="0" w:space="0" w:color="auto"/>
      </w:divBdr>
    </w:div>
    <w:div w:id="812940970">
      <w:bodyDiv w:val="1"/>
      <w:marLeft w:val="0"/>
      <w:marRight w:val="0"/>
      <w:marTop w:val="0"/>
      <w:marBottom w:val="0"/>
      <w:divBdr>
        <w:top w:val="none" w:sz="0" w:space="0" w:color="auto"/>
        <w:left w:val="none" w:sz="0" w:space="0" w:color="auto"/>
        <w:bottom w:val="none" w:sz="0" w:space="0" w:color="auto"/>
        <w:right w:val="none" w:sz="0" w:space="0" w:color="auto"/>
      </w:divBdr>
    </w:div>
    <w:div w:id="813177655">
      <w:bodyDiv w:val="1"/>
      <w:marLeft w:val="0"/>
      <w:marRight w:val="0"/>
      <w:marTop w:val="0"/>
      <w:marBottom w:val="0"/>
      <w:divBdr>
        <w:top w:val="none" w:sz="0" w:space="0" w:color="auto"/>
        <w:left w:val="none" w:sz="0" w:space="0" w:color="auto"/>
        <w:bottom w:val="none" w:sz="0" w:space="0" w:color="auto"/>
        <w:right w:val="none" w:sz="0" w:space="0" w:color="auto"/>
      </w:divBdr>
    </w:div>
    <w:div w:id="813638768">
      <w:bodyDiv w:val="1"/>
      <w:marLeft w:val="0"/>
      <w:marRight w:val="0"/>
      <w:marTop w:val="0"/>
      <w:marBottom w:val="0"/>
      <w:divBdr>
        <w:top w:val="none" w:sz="0" w:space="0" w:color="auto"/>
        <w:left w:val="none" w:sz="0" w:space="0" w:color="auto"/>
        <w:bottom w:val="none" w:sz="0" w:space="0" w:color="auto"/>
        <w:right w:val="none" w:sz="0" w:space="0" w:color="auto"/>
      </w:divBdr>
    </w:div>
    <w:div w:id="814030257">
      <w:bodyDiv w:val="1"/>
      <w:marLeft w:val="0"/>
      <w:marRight w:val="0"/>
      <w:marTop w:val="0"/>
      <w:marBottom w:val="0"/>
      <w:divBdr>
        <w:top w:val="none" w:sz="0" w:space="0" w:color="auto"/>
        <w:left w:val="none" w:sz="0" w:space="0" w:color="auto"/>
        <w:bottom w:val="none" w:sz="0" w:space="0" w:color="auto"/>
        <w:right w:val="none" w:sz="0" w:space="0" w:color="auto"/>
      </w:divBdr>
    </w:div>
    <w:div w:id="814104954">
      <w:bodyDiv w:val="1"/>
      <w:marLeft w:val="0"/>
      <w:marRight w:val="0"/>
      <w:marTop w:val="0"/>
      <w:marBottom w:val="0"/>
      <w:divBdr>
        <w:top w:val="none" w:sz="0" w:space="0" w:color="auto"/>
        <w:left w:val="none" w:sz="0" w:space="0" w:color="auto"/>
        <w:bottom w:val="none" w:sz="0" w:space="0" w:color="auto"/>
        <w:right w:val="none" w:sz="0" w:space="0" w:color="auto"/>
      </w:divBdr>
    </w:div>
    <w:div w:id="814419124">
      <w:bodyDiv w:val="1"/>
      <w:marLeft w:val="0"/>
      <w:marRight w:val="0"/>
      <w:marTop w:val="0"/>
      <w:marBottom w:val="0"/>
      <w:divBdr>
        <w:top w:val="none" w:sz="0" w:space="0" w:color="auto"/>
        <w:left w:val="none" w:sz="0" w:space="0" w:color="auto"/>
        <w:bottom w:val="none" w:sz="0" w:space="0" w:color="auto"/>
        <w:right w:val="none" w:sz="0" w:space="0" w:color="auto"/>
      </w:divBdr>
    </w:div>
    <w:div w:id="814568458">
      <w:bodyDiv w:val="1"/>
      <w:marLeft w:val="0"/>
      <w:marRight w:val="0"/>
      <w:marTop w:val="0"/>
      <w:marBottom w:val="0"/>
      <w:divBdr>
        <w:top w:val="none" w:sz="0" w:space="0" w:color="auto"/>
        <w:left w:val="none" w:sz="0" w:space="0" w:color="auto"/>
        <w:bottom w:val="none" w:sz="0" w:space="0" w:color="auto"/>
        <w:right w:val="none" w:sz="0" w:space="0" w:color="auto"/>
      </w:divBdr>
    </w:div>
    <w:div w:id="814689716">
      <w:bodyDiv w:val="1"/>
      <w:marLeft w:val="0"/>
      <w:marRight w:val="0"/>
      <w:marTop w:val="0"/>
      <w:marBottom w:val="0"/>
      <w:divBdr>
        <w:top w:val="none" w:sz="0" w:space="0" w:color="auto"/>
        <w:left w:val="none" w:sz="0" w:space="0" w:color="auto"/>
        <w:bottom w:val="none" w:sz="0" w:space="0" w:color="auto"/>
        <w:right w:val="none" w:sz="0" w:space="0" w:color="auto"/>
      </w:divBdr>
    </w:div>
    <w:div w:id="814832007">
      <w:bodyDiv w:val="1"/>
      <w:marLeft w:val="0"/>
      <w:marRight w:val="0"/>
      <w:marTop w:val="0"/>
      <w:marBottom w:val="0"/>
      <w:divBdr>
        <w:top w:val="none" w:sz="0" w:space="0" w:color="auto"/>
        <w:left w:val="none" w:sz="0" w:space="0" w:color="auto"/>
        <w:bottom w:val="none" w:sz="0" w:space="0" w:color="auto"/>
        <w:right w:val="none" w:sz="0" w:space="0" w:color="auto"/>
      </w:divBdr>
    </w:div>
    <w:div w:id="814833822">
      <w:bodyDiv w:val="1"/>
      <w:marLeft w:val="0"/>
      <w:marRight w:val="0"/>
      <w:marTop w:val="0"/>
      <w:marBottom w:val="0"/>
      <w:divBdr>
        <w:top w:val="none" w:sz="0" w:space="0" w:color="auto"/>
        <w:left w:val="none" w:sz="0" w:space="0" w:color="auto"/>
        <w:bottom w:val="none" w:sz="0" w:space="0" w:color="auto"/>
        <w:right w:val="none" w:sz="0" w:space="0" w:color="auto"/>
      </w:divBdr>
    </w:div>
    <w:div w:id="815024411">
      <w:bodyDiv w:val="1"/>
      <w:marLeft w:val="0"/>
      <w:marRight w:val="0"/>
      <w:marTop w:val="0"/>
      <w:marBottom w:val="0"/>
      <w:divBdr>
        <w:top w:val="none" w:sz="0" w:space="0" w:color="auto"/>
        <w:left w:val="none" w:sz="0" w:space="0" w:color="auto"/>
        <w:bottom w:val="none" w:sz="0" w:space="0" w:color="auto"/>
        <w:right w:val="none" w:sz="0" w:space="0" w:color="auto"/>
      </w:divBdr>
    </w:div>
    <w:div w:id="815103395">
      <w:bodyDiv w:val="1"/>
      <w:marLeft w:val="0"/>
      <w:marRight w:val="0"/>
      <w:marTop w:val="0"/>
      <w:marBottom w:val="0"/>
      <w:divBdr>
        <w:top w:val="none" w:sz="0" w:space="0" w:color="auto"/>
        <w:left w:val="none" w:sz="0" w:space="0" w:color="auto"/>
        <w:bottom w:val="none" w:sz="0" w:space="0" w:color="auto"/>
        <w:right w:val="none" w:sz="0" w:space="0" w:color="auto"/>
      </w:divBdr>
    </w:div>
    <w:div w:id="815103687">
      <w:bodyDiv w:val="1"/>
      <w:marLeft w:val="0"/>
      <w:marRight w:val="0"/>
      <w:marTop w:val="0"/>
      <w:marBottom w:val="0"/>
      <w:divBdr>
        <w:top w:val="none" w:sz="0" w:space="0" w:color="auto"/>
        <w:left w:val="none" w:sz="0" w:space="0" w:color="auto"/>
        <w:bottom w:val="none" w:sz="0" w:space="0" w:color="auto"/>
        <w:right w:val="none" w:sz="0" w:space="0" w:color="auto"/>
      </w:divBdr>
    </w:div>
    <w:div w:id="815417636">
      <w:bodyDiv w:val="1"/>
      <w:marLeft w:val="0"/>
      <w:marRight w:val="0"/>
      <w:marTop w:val="0"/>
      <w:marBottom w:val="0"/>
      <w:divBdr>
        <w:top w:val="none" w:sz="0" w:space="0" w:color="auto"/>
        <w:left w:val="none" w:sz="0" w:space="0" w:color="auto"/>
        <w:bottom w:val="none" w:sz="0" w:space="0" w:color="auto"/>
        <w:right w:val="none" w:sz="0" w:space="0" w:color="auto"/>
      </w:divBdr>
    </w:div>
    <w:div w:id="815606040">
      <w:bodyDiv w:val="1"/>
      <w:marLeft w:val="0"/>
      <w:marRight w:val="0"/>
      <w:marTop w:val="0"/>
      <w:marBottom w:val="0"/>
      <w:divBdr>
        <w:top w:val="none" w:sz="0" w:space="0" w:color="auto"/>
        <w:left w:val="none" w:sz="0" w:space="0" w:color="auto"/>
        <w:bottom w:val="none" w:sz="0" w:space="0" w:color="auto"/>
        <w:right w:val="none" w:sz="0" w:space="0" w:color="auto"/>
      </w:divBdr>
    </w:div>
    <w:div w:id="815728490">
      <w:bodyDiv w:val="1"/>
      <w:marLeft w:val="0"/>
      <w:marRight w:val="0"/>
      <w:marTop w:val="0"/>
      <w:marBottom w:val="0"/>
      <w:divBdr>
        <w:top w:val="none" w:sz="0" w:space="0" w:color="auto"/>
        <w:left w:val="none" w:sz="0" w:space="0" w:color="auto"/>
        <w:bottom w:val="none" w:sz="0" w:space="0" w:color="auto"/>
        <w:right w:val="none" w:sz="0" w:space="0" w:color="auto"/>
      </w:divBdr>
    </w:div>
    <w:div w:id="815874039">
      <w:bodyDiv w:val="1"/>
      <w:marLeft w:val="0"/>
      <w:marRight w:val="0"/>
      <w:marTop w:val="0"/>
      <w:marBottom w:val="0"/>
      <w:divBdr>
        <w:top w:val="none" w:sz="0" w:space="0" w:color="auto"/>
        <w:left w:val="none" w:sz="0" w:space="0" w:color="auto"/>
        <w:bottom w:val="none" w:sz="0" w:space="0" w:color="auto"/>
        <w:right w:val="none" w:sz="0" w:space="0" w:color="auto"/>
      </w:divBdr>
    </w:div>
    <w:div w:id="815951940">
      <w:bodyDiv w:val="1"/>
      <w:marLeft w:val="0"/>
      <w:marRight w:val="0"/>
      <w:marTop w:val="0"/>
      <w:marBottom w:val="0"/>
      <w:divBdr>
        <w:top w:val="none" w:sz="0" w:space="0" w:color="auto"/>
        <w:left w:val="none" w:sz="0" w:space="0" w:color="auto"/>
        <w:bottom w:val="none" w:sz="0" w:space="0" w:color="auto"/>
        <w:right w:val="none" w:sz="0" w:space="0" w:color="auto"/>
      </w:divBdr>
    </w:div>
    <w:div w:id="816072706">
      <w:bodyDiv w:val="1"/>
      <w:marLeft w:val="0"/>
      <w:marRight w:val="0"/>
      <w:marTop w:val="0"/>
      <w:marBottom w:val="0"/>
      <w:divBdr>
        <w:top w:val="none" w:sz="0" w:space="0" w:color="auto"/>
        <w:left w:val="none" w:sz="0" w:space="0" w:color="auto"/>
        <w:bottom w:val="none" w:sz="0" w:space="0" w:color="auto"/>
        <w:right w:val="none" w:sz="0" w:space="0" w:color="auto"/>
      </w:divBdr>
    </w:div>
    <w:div w:id="816578889">
      <w:bodyDiv w:val="1"/>
      <w:marLeft w:val="0"/>
      <w:marRight w:val="0"/>
      <w:marTop w:val="0"/>
      <w:marBottom w:val="0"/>
      <w:divBdr>
        <w:top w:val="none" w:sz="0" w:space="0" w:color="auto"/>
        <w:left w:val="none" w:sz="0" w:space="0" w:color="auto"/>
        <w:bottom w:val="none" w:sz="0" w:space="0" w:color="auto"/>
        <w:right w:val="none" w:sz="0" w:space="0" w:color="auto"/>
      </w:divBdr>
    </w:div>
    <w:div w:id="817376831">
      <w:bodyDiv w:val="1"/>
      <w:marLeft w:val="0"/>
      <w:marRight w:val="0"/>
      <w:marTop w:val="0"/>
      <w:marBottom w:val="0"/>
      <w:divBdr>
        <w:top w:val="none" w:sz="0" w:space="0" w:color="auto"/>
        <w:left w:val="none" w:sz="0" w:space="0" w:color="auto"/>
        <w:bottom w:val="none" w:sz="0" w:space="0" w:color="auto"/>
        <w:right w:val="none" w:sz="0" w:space="0" w:color="auto"/>
      </w:divBdr>
    </w:div>
    <w:div w:id="817455552">
      <w:bodyDiv w:val="1"/>
      <w:marLeft w:val="0"/>
      <w:marRight w:val="0"/>
      <w:marTop w:val="0"/>
      <w:marBottom w:val="0"/>
      <w:divBdr>
        <w:top w:val="none" w:sz="0" w:space="0" w:color="auto"/>
        <w:left w:val="none" w:sz="0" w:space="0" w:color="auto"/>
        <w:bottom w:val="none" w:sz="0" w:space="0" w:color="auto"/>
        <w:right w:val="none" w:sz="0" w:space="0" w:color="auto"/>
      </w:divBdr>
    </w:div>
    <w:div w:id="817455920">
      <w:bodyDiv w:val="1"/>
      <w:marLeft w:val="0"/>
      <w:marRight w:val="0"/>
      <w:marTop w:val="0"/>
      <w:marBottom w:val="0"/>
      <w:divBdr>
        <w:top w:val="none" w:sz="0" w:space="0" w:color="auto"/>
        <w:left w:val="none" w:sz="0" w:space="0" w:color="auto"/>
        <w:bottom w:val="none" w:sz="0" w:space="0" w:color="auto"/>
        <w:right w:val="none" w:sz="0" w:space="0" w:color="auto"/>
      </w:divBdr>
    </w:div>
    <w:div w:id="817500595">
      <w:bodyDiv w:val="1"/>
      <w:marLeft w:val="0"/>
      <w:marRight w:val="0"/>
      <w:marTop w:val="0"/>
      <w:marBottom w:val="0"/>
      <w:divBdr>
        <w:top w:val="none" w:sz="0" w:space="0" w:color="auto"/>
        <w:left w:val="none" w:sz="0" w:space="0" w:color="auto"/>
        <w:bottom w:val="none" w:sz="0" w:space="0" w:color="auto"/>
        <w:right w:val="none" w:sz="0" w:space="0" w:color="auto"/>
      </w:divBdr>
    </w:div>
    <w:div w:id="817838749">
      <w:bodyDiv w:val="1"/>
      <w:marLeft w:val="0"/>
      <w:marRight w:val="0"/>
      <w:marTop w:val="0"/>
      <w:marBottom w:val="0"/>
      <w:divBdr>
        <w:top w:val="none" w:sz="0" w:space="0" w:color="auto"/>
        <w:left w:val="none" w:sz="0" w:space="0" w:color="auto"/>
        <w:bottom w:val="none" w:sz="0" w:space="0" w:color="auto"/>
        <w:right w:val="none" w:sz="0" w:space="0" w:color="auto"/>
      </w:divBdr>
    </w:div>
    <w:div w:id="817916562">
      <w:bodyDiv w:val="1"/>
      <w:marLeft w:val="0"/>
      <w:marRight w:val="0"/>
      <w:marTop w:val="0"/>
      <w:marBottom w:val="0"/>
      <w:divBdr>
        <w:top w:val="none" w:sz="0" w:space="0" w:color="auto"/>
        <w:left w:val="none" w:sz="0" w:space="0" w:color="auto"/>
        <w:bottom w:val="none" w:sz="0" w:space="0" w:color="auto"/>
        <w:right w:val="none" w:sz="0" w:space="0" w:color="auto"/>
      </w:divBdr>
    </w:div>
    <w:div w:id="817960856">
      <w:bodyDiv w:val="1"/>
      <w:marLeft w:val="0"/>
      <w:marRight w:val="0"/>
      <w:marTop w:val="0"/>
      <w:marBottom w:val="0"/>
      <w:divBdr>
        <w:top w:val="none" w:sz="0" w:space="0" w:color="auto"/>
        <w:left w:val="none" w:sz="0" w:space="0" w:color="auto"/>
        <w:bottom w:val="none" w:sz="0" w:space="0" w:color="auto"/>
        <w:right w:val="none" w:sz="0" w:space="0" w:color="auto"/>
      </w:divBdr>
    </w:div>
    <w:div w:id="818032983">
      <w:bodyDiv w:val="1"/>
      <w:marLeft w:val="0"/>
      <w:marRight w:val="0"/>
      <w:marTop w:val="0"/>
      <w:marBottom w:val="0"/>
      <w:divBdr>
        <w:top w:val="none" w:sz="0" w:space="0" w:color="auto"/>
        <w:left w:val="none" w:sz="0" w:space="0" w:color="auto"/>
        <w:bottom w:val="none" w:sz="0" w:space="0" w:color="auto"/>
        <w:right w:val="none" w:sz="0" w:space="0" w:color="auto"/>
      </w:divBdr>
    </w:div>
    <w:div w:id="818113668">
      <w:bodyDiv w:val="1"/>
      <w:marLeft w:val="0"/>
      <w:marRight w:val="0"/>
      <w:marTop w:val="0"/>
      <w:marBottom w:val="0"/>
      <w:divBdr>
        <w:top w:val="none" w:sz="0" w:space="0" w:color="auto"/>
        <w:left w:val="none" w:sz="0" w:space="0" w:color="auto"/>
        <w:bottom w:val="none" w:sz="0" w:space="0" w:color="auto"/>
        <w:right w:val="none" w:sz="0" w:space="0" w:color="auto"/>
      </w:divBdr>
    </w:div>
    <w:div w:id="818154553">
      <w:bodyDiv w:val="1"/>
      <w:marLeft w:val="0"/>
      <w:marRight w:val="0"/>
      <w:marTop w:val="0"/>
      <w:marBottom w:val="0"/>
      <w:divBdr>
        <w:top w:val="none" w:sz="0" w:space="0" w:color="auto"/>
        <w:left w:val="none" w:sz="0" w:space="0" w:color="auto"/>
        <w:bottom w:val="none" w:sz="0" w:space="0" w:color="auto"/>
        <w:right w:val="none" w:sz="0" w:space="0" w:color="auto"/>
      </w:divBdr>
    </w:div>
    <w:div w:id="818694006">
      <w:bodyDiv w:val="1"/>
      <w:marLeft w:val="0"/>
      <w:marRight w:val="0"/>
      <w:marTop w:val="0"/>
      <w:marBottom w:val="0"/>
      <w:divBdr>
        <w:top w:val="none" w:sz="0" w:space="0" w:color="auto"/>
        <w:left w:val="none" w:sz="0" w:space="0" w:color="auto"/>
        <w:bottom w:val="none" w:sz="0" w:space="0" w:color="auto"/>
        <w:right w:val="none" w:sz="0" w:space="0" w:color="auto"/>
      </w:divBdr>
    </w:div>
    <w:div w:id="818889560">
      <w:bodyDiv w:val="1"/>
      <w:marLeft w:val="0"/>
      <w:marRight w:val="0"/>
      <w:marTop w:val="0"/>
      <w:marBottom w:val="0"/>
      <w:divBdr>
        <w:top w:val="none" w:sz="0" w:space="0" w:color="auto"/>
        <w:left w:val="none" w:sz="0" w:space="0" w:color="auto"/>
        <w:bottom w:val="none" w:sz="0" w:space="0" w:color="auto"/>
        <w:right w:val="none" w:sz="0" w:space="0" w:color="auto"/>
      </w:divBdr>
    </w:div>
    <w:div w:id="819079619">
      <w:bodyDiv w:val="1"/>
      <w:marLeft w:val="0"/>
      <w:marRight w:val="0"/>
      <w:marTop w:val="0"/>
      <w:marBottom w:val="0"/>
      <w:divBdr>
        <w:top w:val="none" w:sz="0" w:space="0" w:color="auto"/>
        <w:left w:val="none" w:sz="0" w:space="0" w:color="auto"/>
        <w:bottom w:val="none" w:sz="0" w:space="0" w:color="auto"/>
        <w:right w:val="none" w:sz="0" w:space="0" w:color="auto"/>
      </w:divBdr>
    </w:div>
    <w:div w:id="819342565">
      <w:bodyDiv w:val="1"/>
      <w:marLeft w:val="0"/>
      <w:marRight w:val="0"/>
      <w:marTop w:val="0"/>
      <w:marBottom w:val="0"/>
      <w:divBdr>
        <w:top w:val="none" w:sz="0" w:space="0" w:color="auto"/>
        <w:left w:val="none" w:sz="0" w:space="0" w:color="auto"/>
        <w:bottom w:val="none" w:sz="0" w:space="0" w:color="auto"/>
        <w:right w:val="none" w:sz="0" w:space="0" w:color="auto"/>
      </w:divBdr>
    </w:div>
    <w:div w:id="819536760">
      <w:bodyDiv w:val="1"/>
      <w:marLeft w:val="0"/>
      <w:marRight w:val="0"/>
      <w:marTop w:val="0"/>
      <w:marBottom w:val="0"/>
      <w:divBdr>
        <w:top w:val="none" w:sz="0" w:space="0" w:color="auto"/>
        <w:left w:val="none" w:sz="0" w:space="0" w:color="auto"/>
        <w:bottom w:val="none" w:sz="0" w:space="0" w:color="auto"/>
        <w:right w:val="none" w:sz="0" w:space="0" w:color="auto"/>
      </w:divBdr>
    </w:div>
    <w:div w:id="819691314">
      <w:bodyDiv w:val="1"/>
      <w:marLeft w:val="0"/>
      <w:marRight w:val="0"/>
      <w:marTop w:val="0"/>
      <w:marBottom w:val="0"/>
      <w:divBdr>
        <w:top w:val="none" w:sz="0" w:space="0" w:color="auto"/>
        <w:left w:val="none" w:sz="0" w:space="0" w:color="auto"/>
        <w:bottom w:val="none" w:sz="0" w:space="0" w:color="auto"/>
        <w:right w:val="none" w:sz="0" w:space="0" w:color="auto"/>
      </w:divBdr>
    </w:div>
    <w:div w:id="819736090">
      <w:bodyDiv w:val="1"/>
      <w:marLeft w:val="0"/>
      <w:marRight w:val="0"/>
      <w:marTop w:val="0"/>
      <w:marBottom w:val="0"/>
      <w:divBdr>
        <w:top w:val="none" w:sz="0" w:space="0" w:color="auto"/>
        <w:left w:val="none" w:sz="0" w:space="0" w:color="auto"/>
        <w:bottom w:val="none" w:sz="0" w:space="0" w:color="auto"/>
        <w:right w:val="none" w:sz="0" w:space="0" w:color="auto"/>
      </w:divBdr>
    </w:div>
    <w:div w:id="819879862">
      <w:bodyDiv w:val="1"/>
      <w:marLeft w:val="0"/>
      <w:marRight w:val="0"/>
      <w:marTop w:val="0"/>
      <w:marBottom w:val="0"/>
      <w:divBdr>
        <w:top w:val="none" w:sz="0" w:space="0" w:color="auto"/>
        <w:left w:val="none" w:sz="0" w:space="0" w:color="auto"/>
        <w:bottom w:val="none" w:sz="0" w:space="0" w:color="auto"/>
        <w:right w:val="none" w:sz="0" w:space="0" w:color="auto"/>
      </w:divBdr>
    </w:div>
    <w:div w:id="820074706">
      <w:bodyDiv w:val="1"/>
      <w:marLeft w:val="0"/>
      <w:marRight w:val="0"/>
      <w:marTop w:val="0"/>
      <w:marBottom w:val="0"/>
      <w:divBdr>
        <w:top w:val="none" w:sz="0" w:space="0" w:color="auto"/>
        <w:left w:val="none" w:sz="0" w:space="0" w:color="auto"/>
        <w:bottom w:val="none" w:sz="0" w:space="0" w:color="auto"/>
        <w:right w:val="none" w:sz="0" w:space="0" w:color="auto"/>
      </w:divBdr>
    </w:div>
    <w:div w:id="820269006">
      <w:bodyDiv w:val="1"/>
      <w:marLeft w:val="0"/>
      <w:marRight w:val="0"/>
      <w:marTop w:val="0"/>
      <w:marBottom w:val="0"/>
      <w:divBdr>
        <w:top w:val="none" w:sz="0" w:space="0" w:color="auto"/>
        <w:left w:val="none" w:sz="0" w:space="0" w:color="auto"/>
        <w:bottom w:val="none" w:sz="0" w:space="0" w:color="auto"/>
        <w:right w:val="none" w:sz="0" w:space="0" w:color="auto"/>
      </w:divBdr>
    </w:div>
    <w:div w:id="820272427">
      <w:bodyDiv w:val="1"/>
      <w:marLeft w:val="0"/>
      <w:marRight w:val="0"/>
      <w:marTop w:val="0"/>
      <w:marBottom w:val="0"/>
      <w:divBdr>
        <w:top w:val="none" w:sz="0" w:space="0" w:color="auto"/>
        <w:left w:val="none" w:sz="0" w:space="0" w:color="auto"/>
        <w:bottom w:val="none" w:sz="0" w:space="0" w:color="auto"/>
        <w:right w:val="none" w:sz="0" w:space="0" w:color="auto"/>
      </w:divBdr>
    </w:div>
    <w:div w:id="820315937">
      <w:bodyDiv w:val="1"/>
      <w:marLeft w:val="0"/>
      <w:marRight w:val="0"/>
      <w:marTop w:val="0"/>
      <w:marBottom w:val="0"/>
      <w:divBdr>
        <w:top w:val="none" w:sz="0" w:space="0" w:color="auto"/>
        <w:left w:val="none" w:sz="0" w:space="0" w:color="auto"/>
        <w:bottom w:val="none" w:sz="0" w:space="0" w:color="auto"/>
        <w:right w:val="none" w:sz="0" w:space="0" w:color="auto"/>
      </w:divBdr>
    </w:div>
    <w:div w:id="820391642">
      <w:bodyDiv w:val="1"/>
      <w:marLeft w:val="0"/>
      <w:marRight w:val="0"/>
      <w:marTop w:val="0"/>
      <w:marBottom w:val="0"/>
      <w:divBdr>
        <w:top w:val="none" w:sz="0" w:space="0" w:color="auto"/>
        <w:left w:val="none" w:sz="0" w:space="0" w:color="auto"/>
        <w:bottom w:val="none" w:sz="0" w:space="0" w:color="auto"/>
        <w:right w:val="none" w:sz="0" w:space="0" w:color="auto"/>
      </w:divBdr>
    </w:div>
    <w:div w:id="820462005">
      <w:bodyDiv w:val="1"/>
      <w:marLeft w:val="0"/>
      <w:marRight w:val="0"/>
      <w:marTop w:val="0"/>
      <w:marBottom w:val="0"/>
      <w:divBdr>
        <w:top w:val="none" w:sz="0" w:space="0" w:color="auto"/>
        <w:left w:val="none" w:sz="0" w:space="0" w:color="auto"/>
        <w:bottom w:val="none" w:sz="0" w:space="0" w:color="auto"/>
        <w:right w:val="none" w:sz="0" w:space="0" w:color="auto"/>
      </w:divBdr>
    </w:div>
    <w:div w:id="820922261">
      <w:bodyDiv w:val="1"/>
      <w:marLeft w:val="0"/>
      <w:marRight w:val="0"/>
      <w:marTop w:val="0"/>
      <w:marBottom w:val="0"/>
      <w:divBdr>
        <w:top w:val="none" w:sz="0" w:space="0" w:color="auto"/>
        <w:left w:val="none" w:sz="0" w:space="0" w:color="auto"/>
        <w:bottom w:val="none" w:sz="0" w:space="0" w:color="auto"/>
        <w:right w:val="none" w:sz="0" w:space="0" w:color="auto"/>
      </w:divBdr>
    </w:div>
    <w:div w:id="821000455">
      <w:bodyDiv w:val="1"/>
      <w:marLeft w:val="0"/>
      <w:marRight w:val="0"/>
      <w:marTop w:val="0"/>
      <w:marBottom w:val="0"/>
      <w:divBdr>
        <w:top w:val="none" w:sz="0" w:space="0" w:color="auto"/>
        <w:left w:val="none" w:sz="0" w:space="0" w:color="auto"/>
        <w:bottom w:val="none" w:sz="0" w:space="0" w:color="auto"/>
        <w:right w:val="none" w:sz="0" w:space="0" w:color="auto"/>
      </w:divBdr>
    </w:div>
    <w:div w:id="821041593">
      <w:bodyDiv w:val="1"/>
      <w:marLeft w:val="0"/>
      <w:marRight w:val="0"/>
      <w:marTop w:val="0"/>
      <w:marBottom w:val="0"/>
      <w:divBdr>
        <w:top w:val="none" w:sz="0" w:space="0" w:color="auto"/>
        <w:left w:val="none" w:sz="0" w:space="0" w:color="auto"/>
        <w:bottom w:val="none" w:sz="0" w:space="0" w:color="auto"/>
        <w:right w:val="none" w:sz="0" w:space="0" w:color="auto"/>
      </w:divBdr>
    </w:div>
    <w:div w:id="821198530">
      <w:bodyDiv w:val="1"/>
      <w:marLeft w:val="0"/>
      <w:marRight w:val="0"/>
      <w:marTop w:val="0"/>
      <w:marBottom w:val="0"/>
      <w:divBdr>
        <w:top w:val="none" w:sz="0" w:space="0" w:color="auto"/>
        <w:left w:val="none" w:sz="0" w:space="0" w:color="auto"/>
        <w:bottom w:val="none" w:sz="0" w:space="0" w:color="auto"/>
        <w:right w:val="none" w:sz="0" w:space="0" w:color="auto"/>
      </w:divBdr>
    </w:div>
    <w:div w:id="821458895">
      <w:bodyDiv w:val="1"/>
      <w:marLeft w:val="0"/>
      <w:marRight w:val="0"/>
      <w:marTop w:val="0"/>
      <w:marBottom w:val="0"/>
      <w:divBdr>
        <w:top w:val="none" w:sz="0" w:space="0" w:color="auto"/>
        <w:left w:val="none" w:sz="0" w:space="0" w:color="auto"/>
        <w:bottom w:val="none" w:sz="0" w:space="0" w:color="auto"/>
        <w:right w:val="none" w:sz="0" w:space="0" w:color="auto"/>
      </w:divBdr>
    </w:div>
    <w:div w:id="821459763">
      <w:bodyDiv w:val="1"/>
      <w:marLeft w:val="0"/>
      <w:marRight w:val="0"/>
      <w:marTop w:val="0"/>
      <w:marBottom w:val="0"/>
      <w:divBdr>
        <w:top w:val="none" w:sz="0" w:space="0" w:color="auto"/>
        <w:left w:val="none" w:sz="0" w:space="0" w:color="auto"/>
        <w:bottom w:val="none" w:sz="0" w:space="0" w:color="auto"/>
        <w:right w:val="none" w:sz="0" w:space="0" w:color="auto"/>
      </w:divBdr>
    </w:div>
    <w:div w:id="821853201">
      <w:bodyDiv w:val="1"/>
      <w:marLeft w:val="0"/>
      <w:marRight w:val="0"/>
      <w:marTop w:val="0"/>
      <w:marBottom w:val="0"/>
      <w:divBdr>
        <w:top w:val="none" w:sz="0" w:space="0" w:color="auto"/>
        <w:left w:val="none" w:sz="0" w:space="0" w:color="auto"/>
        <w:bottom w:val="none" w:sz="0" w:space="0" w:color="auto"/>
        <w:right w:val="none" w:sz="0" w:space="0" w:color="auto"/>
      </w:divBdr>
    </w:div>
    <w:div w:id="822283508">
      <w:bodyDiv w:val="1"/>
      <w:marLeft w:val="0"/>
      <w:marRight w:val="0"/>
      <w:marTop w:val="0"/>
      <w:marBottom w:val="0"/>
      <w:divBdr>
        <w:top w:val="none" w:sz="0" w:space="0" w:color="auto"/>
        <w:left w:val="none" w:sz="0" w:space="0" w:color="auto"/>
        <w:bottom w:val="none" w:sz="0" w:space="0" w:color="auto"/>
        <w:right w:val="none" w:sz="0" w:space="0" w:color="auto"/>
      </w:divBdr>
    </w:div>
    <w:div w:id="822696188">
      <w:bodyDiv w:val="1"/>
      <w:marLeft w:val="0"/>
      <w:marRight w:val="0"/>
      <w:marTop w:val="0"/>
      <w:marBottom w:val="0"/>
      <w:divBdr>
        <w:top w:val="none" w:sz="0" w:space="0" w:color="auto"/>
        <w:left w:val="none" w:sz="0" w:space="0" w:color="auto"/>
        <w:bottom w:val="none" w:sz="0" w:space="0" w:color="auto"/>
        <w:right w:val="none" w:sz="0" w:space="0" w:color="auto"/>
      </w:divBdr>
    </w:div>
    <w:div w:id="822697713">
      <w:bodyDiv w:val="1"/>
      <w:marLeft w:val="0"/>
      <w:marRight w:val="0"/>
      <w:marTop w:val="0"/>
      <w:marBottom w:val="0"/>
      <w:divBdr>
        <w:top w:val="none" w:sz="0" w:space="0" w:color="auto"/>
        <w:left w:val="none" w:sz="0" w:space="0" w:color="auto"/>
        <w:bottom w:val="none" w:sz="0" w:space="0" w:color="auto"/>
        <w:right w:val="none" w:sz="0" w:space="0" w:color="auto"/>
      </w:divBdr>
    </w:div>
    <w:div w:id="822744227">
      <w:bodyDiv w:val="1"/>
      <w:marLeft w:val="0"/>
      <w:marRight w:val="0"/>
      <w:marTop w:val="0"/>
      <w:marBottom w:val="0"/>
      <w:divBdr>
        <w:top w:val="none" w:sz="0" w:space="0" w:color="auto"/>
        <w:left w:val="none" w:sz="0" w:space="0" w:color="auto"/>
        <w:bottom w:val="none" w:sz="0" w:space="0" w:color="auto"/>
        <w:right w:val="none" w:sz="0" w:space="0" w:color="auto"/>
      </w:divBdr>
    </w:div>
    <w:div w:id="822820141">
      <w:bodyDiv w:val="1"/>
      <w:marLeft w:val="0"/>
      <w:marRight w:val="0"/>
      <w:marTop w:val="0"/>
      <w:marBottom w:val="0"/>
      <w:divBdr>
        <w:top w:val="none" w:sz="0" w:space="0" w:color="auto"/>
        <w:left w:val="none" w:sz="0" w:space="0" w:color="auto"/>
        <w:bottom w:val="none" w:sz="0" w:space="0" w:color="auto"/>
        <w:right w:val="none" w:sz="0" w:space="0" w:color="auto"/>
      </w:divBdr>
    </w:div>
    <w:div w:id="823009608">
      <w:bodyDiv w:val="1"/>
      <w:marLeft w:val="0"/>
      <w:marRight w:val="0"/>
      <w:marTop w:val="0"/>
      <w:marBottom w:val="0"/>
      <w:divBdr>
        <w:top w:val="none" w:sz="0" w:space="0" w:color="auto"/>
        <w:left w:val="none" w:sz="0" w:space="0" w:color="auto"/>
        <w:bottom w:val="none" w:sz="0" w:space="0" w:color="auto"/>
        <w:right w:val="none" w:sz="0" w:space="0" w:color="auto"/>
      </w:divBdr>
    </w:div>
    <w:div w:id="823202519">
      <w:bodyDiv w:val="1"/>
      <w:marLeft w:val="0"/>
      <w:marRight w:val="0"/>
      <w:marTop w:val="0"/>
      <w:marBottom w:val="0"/>
      <w:divBdr>
        <w:top w:val="none" w:sz="0" w:space="0" w:color="auto"/>
        <w:left w:val="none" w:sz="0" w:space="0" w:color="auto"/>
        <w:bottom w:val="none" w:sz="0" w:space="0" w:color="auto"/>
        <w:right w:val="none" w:sz="0" w:space="0" w:color="auto"/>
      </w:divBdr>
    </w:div>
    <w:div w:id="823278454">
      <w:bodyDiv w:val="1"/>
      <w:marLeft w:val="0"/>
      <w:marRight w:val="0"/>
      <w:marTop w:val="0"/>
      <w:marBottom w:val="0"/>
      <w:divBdr>
        <w:top w:val="none" w:sz="0" w:space="0" w:color="auto"/>
        <w:left w:val="none" w:sz="0" w:space="0" w:color="auto"/>
        <w:bottom w:val="none" w:sz="0" w:space="0" w:color="auto"/>
        <w:right w:val="none" w:sz="0" w:space="0" w:color="auto"/>
      </w:divBdr>
    </w:div>
    <w:div w:id="823279706">
      <w:bodyDiv w:val="1"/>
      <w:marLeft w:val="0"/>
      <w:marRight w:val="0"/>
      <w:marTop w:val="0"/>
      <w:marBottom w:val="0"/>
      <w:divBdr>
        <w:top w:val="none" w:sz="0" w:space="0" w:color="auto"/>
        <w:left w:val="none" w:sz="0" w:space="0" w:color="auto"/>
        <w:bottom w:val="none" w:sz="0" w:space="0" w:color="auto"/>
        <w:right w:val="none" w:sz="0" w:space="0" w:color="auto"/>
      </w:divBdr>
    </w:div>
    <w:div w:id="823549183">
      <w:bodyDiv w:val="1"/>
      <w:marLeft w:val="0"/>
      <w:marRight w:val="0"/>
      <w:marTop w:val="0"/>
      <w:marBottom w:val="0"/>
      <w:divBdr>
        <w:top w:val="none" w:sz="0" w:space="0" w:color="auto"/>
        <w:left w:val="none" w:sz="0" w:space="0" w:color="auto"/>
        <w:bottom w:val="none" w:sz="0" w:space="0" w:color="auto"/>
        <w:right w:val="none" w:sz="0" w:space="0" w:color="auto"/>
      </w:divBdr>
    </w:div>
    <w:div w:id="823667858">
      <w:bodyDiv w:val="1"/>
      <w:marLeft w:val="0"/>
      <w:marRight w:val="0"/>
      <w:marTop w:val="0"/>
      <w:marBottom w:val="0"/>
      <w:divBdr>
        <w:top w:val="none" w:sz="0" w:space="0" w:color="auto"/>
        <w:left w:val="none" w:sz="0" w:space="0" w:color="auto"/>
        <w:bottom w:val="none" w:sz="0" w:space="0" w:color="auto"/>
        <w:right w:val="none" w:sz="0" w:space="0" w:color="auto"/>
      </w:divBdr>
    </w:div>
    <w:div w:id="823815269">
      <w:bodyDiv w:val="1"/>
      <w:marLeft w:val="0"/>
      <w:marRight w:val="0"/>
      <w:marTop w:val="0"/>
      <w:marBottom w:val="0"/>
      <w:divBdr>
        <w:top w:val="none" w:sz="0" w:space="0" w:color="auto"/>
        <w:left w:val="none" w:sz="0" w:space="0" w:color="auto"/>
        <w:bottom w:val="none" w:sz="0" w:space="0" w:color="auto"/>
        <w:right w:val="none" w:sz="0" w:space="0" w:color="auto"/>
      </w:divBdr>
    </w:div>
    <w:div w:id="824123968">
      <w:bodyDiv w:val="1"/>
      <w:marLeft w:val="0"/>
      <w:marRight w:val="0"/>
      <w:marTop w:val="0"/>
      <w:marBottom w:val="0"/>
      <w:divBdr>
        <w:top w:val="none" w:sz="0" w:space="0" w:color="auto"/>
        <w:left w:val="none" w:sz="0" w:space="0" w:color="auto"/>
        <w:bottom w:val="none" w:sz="0" w:space="0" w:color="auto"/>
        <w:right w:val="none" w:sz="0" w:space="0" w:color="auto"/>
      </w:divBdr>
    </w:div>
    <w:div w:id="824470621">
      <w:bodyDiv w:val="1"/>
      <w:marLeft w:val="0"/>
      <w:marRight w:val="0"/>
      <w:marTop w:val="0"/>
      <w:marBottom w:val="0"/>
      <w:divBdr>
        <w:top w:val="none" w:sz="0" w:space="0" w:color="auto"/>
        <w:left w:val="none" w:sz="0" w:space="0" w:color="auto"/>
        <w:bottom w:val="none" w:sz="0" w:space="0" w:color="auto"/>
        <w:right w:val="none" w:sz="0" w:space="0" w:color="auto"/>
      </w:divBdr>
    </w:div>
    <w:div w:id="824473745">
      <w:bodyDiv w:val="1"/>
      <w:marLeft w:val="0"/>
      <w:marRight w:val="0"/>
      <w:marTop w:val="0"/>
      <w:marBottom w:val="0"/>
      <w:divBdr>
        <w:top w:val="none" w:sz="0" w:space="0" w:color="auto"/>
        <w:left w:val="none" w:sz="0" w:space="0" w:color="auto"/>
        <w:bottom w:val="none" w:sz="0" w:space="0" w:color="auto"/>
        <w:right w:val="none" w:sz="0" w:space="0" w:color="auto"/>
      </w:divBdr>
    </w:div>
    <w:div w:id="824710556">
      <w:bodyDiv w:val="1"/>
      <w:marLeft w:val="0"/>
      <w:marRight w:val="0"/>
      <w:marTop w:val="0"/>
      <w:marBottom w:val="0"/>
      <w:divBdr>
        <w:top w:val="none" w:sz="0" w:space="0" w:color="auto"/>
        <w:left w:val="none" w:sz="0" w:space="0" w:color="auto"/>
        <w:bottom w:val="none" w:sz="0" w:space="0" w:color="auto"/>
        <w:right w:val="none" w:sz="0" w:space="0" w:color="auto"/>
      </w:divBdr>
    </w:div>
    <w:div w:id="824857275">
      <w:bodyDiv w:val="1"/>
      <w:marLeft w:val="0"/>
      <w:marRight w:val="0"/>
      <w:marTop w:val="0"/>
      <w:marBottom w:val="0"/>
      <w:divBdr>
        <w:top w:val="none" w:sz="0" w:space="0" w:color="auto"/>
        <w:left w:val="none" w:sz="0" w:space="0" w:color="auto"/>
        <w:bottom w:val="none" w:sz="0" w:space="0" w:color="auto"/>
        <w:right w:val="none" w:sz="0" w:space="0" w:color="auto"/>
      </w:divBdr>
    </w:div>
    <w:div w:id="825248596">
      <w:bodyDiv w:val="1"/>
      <w:marLeft w:val="0"/>
      <w:marRight w:val="0"/>
      <w:marTop w:val="0"/>
      <w:marBottom w:val="0"/>
      <w:divBdr>
        <w:top w:val="none" w:sz="0" w:space="0" w:color="auto"/>
        <w:left w:val="none" w:sz="0" w:space="0" w:color="auto"/>
        <w:bottom w:val="none" w:sz="0" w:space="0" w:color="auto"/>
        <w:right w:val="none" w:sz="0" w:space="0" w:color="auto"/>
      </w:divBdr>
    </w:div>
    <w:div w:id="825321850">
      <w:bodyDiv w:val="1"/>
      <w:marLeft w:val="0"/>
      <w:marRight w:val="0"/>
      <w:marTop w:val="0"/>
      <w:marBottom w:val="0"/>
      <w:divBdr>
        <w:top w:val="none" w:sz="0" w:space="0" w:color="auto"/>
        <w:left w:val="none" w:sz="0" w:space="0" w:color="auto"/>
        <w:bottom w:val="none" w:sz="0" w:space="0" w:color="auto"/>
        <w:right w:val="none" w:sz="0" w:space="0" w:color="auto"/>
      </w:divBdr>
    </w:div>
    <w:div w:id="825557583">
      <w:bodyDiv w:val="1"/>
      <w:marLeft w:val="0"/>
      <w:marRight w:val="0"/>
      <w:marTop w:val="0"/>
      <w:marBottom w:val="0"/>
      <w:divBdr>
        <w:top w:val="none" w:sz="0" w:space="0" w:color="auto"/>
        <w:left w:val="none" w:sz="0" w:space="0" w:color="auto"/>
        <w:bottom w:val="none" w:sz="0" w:space="0" w:color="auto"/>
        <w:right w:val="none" w:sz="0" w:space="0" w:color="auto"/>
      </w:divBdr>
    </w:div>
    <w:div w:id="825825998">
      <w:bodyDiv w:val="1"/>
      <w:marLeft w:val="0"/>
      <w:marRight w:val="0"/>
      <w:marTop w:val="0"/>
      <w:marBottom w:val="0"/>
      <w:divBdr>
        <w:top w:val="none" w:sz="0" w:space="0" w:color="auto"/>
        <w:left w:val="none" w:sz="0" w:space="0" w:color="auto"/>
        <w:bottom w:val="none" w:sz="0" w:space="0" w:color="auto"/>
        <w:right w:val="none" w:sz="0" w:space="0" w:color="auto"/>
      </w:divBdr>
    </w:div>
    <w:div w:id="825898942">
      <w:bodyDiv w:val="1"/>
      <w:marLeft w:val="0"/>
      <w:marRight w:val="0"/>
      <w:marTop w:val="0"/>
      <w:marBottom w:val="0"/>
      <w:divBdr>
        <w:top w:val="none" w:sz="0" w:space="0" w:color="auto"/>
        <w:left w:val="none" w:sz="0" w:space="0" w:color="auto"/>
        <w:bottom w:val="none" w:sz="0" w:space="0" w:color="auto"/>
        <w:right w:val="none" w:sz="0" w:space="0" w:color="auto"/>
      </w:divBdr>
    </w:div>
    <w:div w:id="826018842">
      <w:bodyDiv w:val="1"/>
      <w:marLeft w:val="0"/>
      <w:marRight w:val="0"/>
      <w:marTop w:val="0"/>
      <w:marBottom w:val="0"/>
      <w:divBdr>
        <w:top w:val="none" w:sz="0" w:space="0" w:color="auto"/>
        <w:left w:val="none" w:sz="0" w:space="0" w:color="auto"/>
        <w:bottom w:val="none" w:sz="0" w:space="0" w:color="auto"/>
        <w:right w:val="none" w:sz="0" w:space="0" w:color="auto"/>
      </w:divBdr>
    </w:div>
    <w:div w:id="826164138">
      <w:bodyDiv w:val="1"/>
      <w:marLeft w:val="0"/>
      <w:marRight w:val="0"/>
      <w:marTop w:val="0"/>
      <w:marBottom w:val="0"/>
      <w:divBdr>
        <w:top w:val="none" w:sz="0" w:space="0" w:color="auto"/>
        <w:left w:val="none" w:sz="0" w:space="0" w:color="auto"/>
        <w:bottom w:val="none" w:sz="0" w:space="0" w:color="auto"/>
        <w:right w:val="none" w:sz="0" w:space="0" w:color="auto"/>
      </w:divBdr>
    </w:div>
    <w:div w:id="826361282">
      <w:bodyDiv w:val="1"/>
      <w:marLeft w:val="0"/>
      <w:marRight w:val="0"/>
      <w:marTop w:val="0"/>
      <w:marBottom w:val="0"/>
      <w:divBdr>
        <w:top w:val="none" w:sz="0" w:space="0" w:color="auto"/>
        <w:left w:val="none" w:sz="0" w:space="0" w:color="auto"/>
        <w:bottom w:val="none" w:sz="0" w:space="0" w:color="auto"/>
        <w:right w:val="none" w:sz="0" w:space="0" w:color="auto"/>
      </w:divBdr>
    </w:div>
    <w:div w:id="826557461">
      <w:bodyDiv w:val="1"/>
      <w:marLeft w:val="0"/>
      <w:marRight w:val="0"/>
      <w:marTop w:val="0"/>
      <w:marBottom w:val="0"/>
      <w:divBdr>
        <w:top w:val="none" w:sz="0" w:space="0" w:color="auto"/>
        <w:left w:val="none" w:sz="0" w:space="0" w:color="auto"/>
        <w:bottom w:val="none" w:sz="0" w:space="0" w:color="auto"/>
        <w:right w:val="none" w:sz="0" w:space="0" w:color="auto"/>
      </w:divBdr>
    </w:div>
    <w:div w:id="827013877">
      <w:bodyDiv w:val="1"/>
      <w:marLeft w:val="0"/>
      <w:marRight w:val="0"/>
      <w:marTop w:val="0"/>
      <w:marBottom w:val="0"/>
      <w:divBdr>
        <w:top w:val="none" w:sz="0" w:space="0" w:color="auto"/>
        <w:left w:val="none" w:sz="0" w:space="0" w:color="auto"/>
        <w:bottom w:val="none" w:sz="0" w:space="0" w:color="auto"/>
        <w:right w:val="none" w:sz="0" w:space="0" w:color="auto"/>
      </w:divBdr>
    </w:div>
    <w:div w:id="827131787">
      <w:bodyDiv w:val="1"/>
      <w:marLeft w:val="0"/>
      <w:marRight w:val="0"/>
      <w:marTop w:val="0"/>
      <w:marBottom w:val="0"/>
      <w:divBdr>
        <w:top w:val="none" w:sz="0" w:space="0" w:color="auto"/>
        <w:left w:val="none" w:sz="0" w:space="0" w:color="auto"/>
        <w:bottom w:val="none" w:sz="0" w:space="0" w:color="auto"/>
        <w:right w:val="none" w:sz="0" w:space="0" w:color="auto"/>
      </w:divBdr>
    </w:div>
    <w:div w:id="827133708">
      <w:bodyDiv w:val="1"/>
      <w:marLeft w:val="0"/>
      <w:marRight w:val="0"/>
      <w:marTop w:val="0"/>
      <w:marBottom w:val="0"/>
      <w:divBdr>
        <w:top w:val="none" w:sz="0" w:space="0" w:color="auto"/>
        <w:left w:val="none" w:sz="0" w:space="0" w:color="auto"/>
        <w:bottom w:val="none" w:sz="0" w:space="0" w:color="auto"/>
        <w:right w:val="none" w:sz="0" w:space="0" w:color="auto"/>
      </w:divBdr>
    </w:div>
    <w:div w:id="827359073">
      <w:bodyDiv w:val="1"/>
      <w:marLeft w:val="0"/>
      <w:marRight w:val="0"/>
      <w:marTop w:val="0"/>
      <w:marBottom w:val="0"/>
      <w:divBdr>
        <w:top w:val="none" w:sz="0" w:space="0" w:color="auto"/>
        <w:left w:val="none" w:sz="0" w:space="0" w:color="auto"/>
        <w:bottom w:val="none" w:sz="0" w:space="0" w:color="auto"/>
        <w:right w:val="none" w:sz="0" w:space="0" w:color="auto"/>
      </w:divBdr>
    </w:div>
    <w:div w:id="827676441">
      <w:bodyDiv w:val="1"/>
      <w:marLeft w:val="0"/>
      <w:marRight w:val="0"/>
      <w:marTop w:val="0"/>
      <w:marBottom w:val="0"/>
      <w:divBdr>
        <w:top w:val="none" w:sz="0" w:space="0" w:color="auto"/>
        <w:left w:val="none" w:sz="0" w:space="0" w:color="auto"/>
        <w:bottom w:val="none" w:sz="0" w:space="0" w:color="auto"/>
        <w:right w:val="none" w:sz="0" w:space="0" w:color="auto"/>
      </w:divBdr>
    </w:div>
    <w:div w:id="827986198">
      <w:bodyDiv w:val="1"/>
      <w:marLeft w:val="0"/>
      <w:marRight w:val="0"/>
      <w:marTop w:val="0"/>
      <w:marBottom w:val="0"/>
      <w:divBdr>
        <w:top w:val="none" w:sz="0" w:space="0" w:color="auto"/>
        <w:left w:val="none" w:sz="0" w:space="0" w:color="auto"/>
        <w:bottom w:val="none" w:sz="0" w:space="0" w:color="auto"/>
        <w:right w:val="none" w:sz="0" w:space="0" w:color="auto"/>
      </w:divBdr>
    </w:div>
    <w:div w:id="828525283">
      <w:bodyDiv w:val="1"/>
      <w:marLeft w:val="0"/>
      <w:marRight w:val="0"/>
      <w:marTop w:val="0"/>
      <w:marBottom w:val="0"/>
      <w:divBdr>
        <w:top w:val="none" w:sz="0" w:space="0" w:color="auto"/>
        <w:left w:val="none" w:sz="0" w:space="0" w:color="auto"/>
        <w:bottom w:val="none" w:sz="0" w:space="0" w:color="auto"/>
        <w:right w:val="none" w:sz="0" w:space="0" w:color="auto"/>
      </w:divBdr>
    </w:div>
    <w:div w:id="828598820">
      <w:bodyDiv w:val="1"/>
      <w:marLeft w:val="0"/>
      <w:marRight w:val="0"/>
      <w:marTop w:val="0"/>
      <w:marBottom w:val="0"/>
      <w:divBdr>
        <w:top w:val="none" w:sz="0" w:space="0" w:color="auto"/>
        <w:left w:val="none" w:sz="0" w:space="0" w:color="auto"/>
        <w:bottom w:val="none" w:sz="0" w:space="0" w:color="auto"/>
        <w:right w:val="none" w:sz="0" w:space="0" w:color="auto"/>
      </w:divBdr>
    </w:div>
    <w:div w:id="828642704">
      <w:bodyDiv w:val="1"/>
      <w:marLeft w:val="0"/>
      <w:marRight w:val="0"/>
      <w:marTop w:val="0"/>
      <w:marBottom w:val="0"/>
      <w:divBdr>
        <w:top w:val="none" w:sz="0" w:space="0" w:color="auto"/>
        <w:left w:val="none" w:sz="0" w:space="0" w:color="auto"/>
        <w:bottom w:val="none" w:sz="0" w:space="0" w:color="auto"/>
        <w:right w:val="none" w:sz="0" w:space="0" w:color="auto"/>
      </w:divBdr>
    </w:div>
    <w:div w:id="828716355">
      <w:bodyDiv w:val="1"/>
      <w:marLeft w:val="0"/>
      <w:marRight w:val="0"/>
      <w:marTop w:val="0"/>
      <w:marBottom w:val="0"/>
      <w:divBdr>
        <w:top w:val="none" w:sz="0" w:space="0" w:color="auto"/>
        <w:left w:val="none" w:sz="0" w:space="0" w:color="auto"/>
        <w:bottom w:val="none" w:sz="0" w:space="0" w:color="auto"/>
        <w:right w:val="none" w:sz="0" w:space="0" w:color="auto"/>
      </w:divBdr>
    </w:div>
    <w:div w:id="828717155">
      <w:bodyDiv w:val="1"/>
      <w:marLeft w:val="0"/>
      <w:marRight w:val="0"/>
      <w:marTop w:val="0"/>
      <w:marBottom w:val="0"/>
      <w:divBdr>
        <w:top w:val="none" w:sz="0" w:space="0" w:color="auto"/>
        <w:left w:val="none" w:sz="0" w:space="0" w:color="auto"/>
        <w:bottom w:val="none" w:sz="0" w:space="0" w:color="auto"/>
        <w:right w:val="none" w:sz="0" w:space="0" w:color="auto"/>
      </w:divBdr>
    </w:div>
    <w:div w:id="828986748">
      <w:bodyDiv w:val="1"/>
      <w:marLeft w:val="0"/>
      <w:marRight w:val="0"/>
      <w:marTop w:val="0"/>
      <w:marBottom w:val="0"/>
      <w:divBdr>
        <w:top w:val="none" w:sz="0" w:space="0" w:color="auto"/>
        <w:left w:val="none" w:sz="0" w:space="0" w:color="auto"/>
        <w:bottom w:val="none" w:sz="0" w:space="0" w:color="auto"/>
        <w:right w:val="none" w:sz="0" w:space="0" w:color="auto"/>
      </w:divBdr>
    </w:div>
    <w:div w:id="829056541">
      <w:bodyDiv w:val="1"/>
      <w:marLeft w:val="0"/>
      <w:marRight w:val="0"/>
      <w:marTop w:val="0"/>
      <w:marBottom w:val="0"/>
      <w:divBdr>
        <w:top w:val="none" w:sz="0" w:space="0" w:color="auto"/>
        <w:left w:val="none" w:sz="0" w:space="0" w:color="auto"/>
        <w:bottom w:val="none" w:sz="0" w:space="0" w:color="auto"/>
        <w:right w:val="none" w:sz="0" w:space="0" w:color="auto"/>
      </w:divBdr>
    </w:div>
    <w:div w:id="829293212">
      <w:bodyDiv w:val="1"/>
      <w:marLeft w:val="0"/>
      <w:marRight w:val="0"/>
      <w:marTop w:val="0"/>
      <w:marBottom w:val="0"/>
      <w:divBdr>
        <w:top w:val="none" w:sz="0" w:space="0" w:color="auto"/>
        <w:left w:val="none" w:sz="0" w:space="0" w:color="auto"/>
        <w:bottom w:val="none" w:sz="0" w:space="0" w:color="auto"/>
        <w:right w:val="none" w:sz="0" w:space="0" w:color="auto"/>
      </w:divBdr>
    </w:div>
    <w:div w:id="829372147">
      <w:bodyDiv w:val="1"/>
      <w:marLeft w:val="0"/>
      <w:marRight w:val="0"/>
      <w:marTop w:val="0"/>
      <w:marBottom w:val="0"/>
      <w:divBdr>
        <w:top w:val="none" w:sz="0" w:space="0" w:color="auto"/>
        <w:left w:val="none" w:sz="0" w:space="0" w:color="auto"/>
        <w:bottom w:val="none" w:sz="0" w:space="0" w:color="auto"/>
        <w:right w:val="none" w:sz="0" w:space="0" w:color="auto"/>
      </w:divBdr>
    </w:div>
    <w:div w:id="829448255">
      <w:bodyDiv w:val="1"/>
      <w:marLeft w:val="0"/>
      <w:marRight w:val="0"/>
      <w:marTop w:val="0"/>
      <w:marBottom w:val="0"/>
      <w:divBdr>
        <w:top w:val="none" w:sz="0" w:space="0" w:color="auto"/>
        <w:left w:val="none" w:sz="0" w:space="0" w:color="auto"/>
        <w:bottom w:val="none" w:sz="0" w:space="0" w:color="auto"/>
        <w:right w:val="none" w:sz="0" w:space="0" w:color="auto"/>
      </w:divBdr>
    </w:div>
    <w:div w:id="829517291">
      <w:bodyDiv w:val="1"/>
      <w:marLeft w:val="0"/>
      <w:marRight w:val="0"/>
      <w:marTop w:val="0"/>
      <w:marBottom w:val="0"/>
      <w:divBdr>
        <w:top w:val="none" w:sz="0" w:space="0" w:color="auto"/>
        <w:left w:val="none" w:sz="0" w:space="0" w:color="auto"/>
        <w:bottom w:val="none" w:sz="0" w:space="0" w:color="auto"/>
        <w:right w:val="none" w:sz="0" w:space="0" w:color="auto"/>
      </w:divBdr>
    </w:div>
    <w:div w:id="829559744">
      <w:bodyDiv w:val="1"/>
      <w:marLeft w:val="0"/>
      <w:marRight w:val="0"/>
      <w:marTop w:val="0"/>
      <w:marBottom w:val="0"/>
      <w:divBdr>
        <w:top w:val="none" w:sz="0" w:space="0" w:color="auto"/>
        <w:left w:val="none" w:sz="0" w:space="0" w:color="auto"/>
        <w:bottom w:val="none" w:sz="0" w:space="0" w:color="auto"/>
        <w:right w:val="none" w:sz="0" w:space="0" w:color="auto"/>
      </w:divBdr>
    </w:div>
    <w:div w:id="829560704">
      <w:bodyDiv w:val="1"/>
      <w:marLeft w:val="0"/>
      <w:marRight w:val="0"/>
      <w:marTop w:val="0"/>
      <w:marBottom w:val="0"/>
      <w:divBdr>
        <w:top w:val="none" w:sz="0" w:space="0" w:color="auto"/>
        <w:left w:val="none" w:sz="0" w:space="0" w:color="auto"/>
        <w:bottom w:val="none" w:sz="0" w:space="0" w:color="auto"/>
        <w:right w:val="none" w:sz="0" w:space="0" w:color="auto"/>
      </w:divBdr>
    </w:div>
    <w:div w:id="829759095">
      <w:bodyDiv w:val="1"/>
      <w:marLeft w:val="0"/>
      <w:marRight w:val="0"/>
      <w:marTop w:val="0"/>
      <w:marBottom w:val="0"/>
      <w:divBdr>
        <w:top w:val="none" w:sz="0" w:space="0" w:color="auto"/>
        <w:left w:val="none" w:sz="0" w:space="0" w:color="auto"/>
        <w:bottom w:val="none" w:sz="0" w:space="0" w:color="auto"/>
        <w:right w:val="none" w:sz="0" w:space="0" w:color="auto"/>
      </w:divBdr>
    </w:div>
    <w:div w:id="829910830">
      <w:bodyDiv w:val="1"/>
      <w:marLeft w:val="0"/>
      <w:marRight w:val="0"/>
      <w:marTop w:val="0"/>
      <w:marBottom w:val="0"/>
      <w:divBdr>
        <w:top w:val="none" w:sz="0" w:space="0" w:color="auto"/>
        <w:left w:val="none" w:sz="0" w:space="0" w:color="auto"/>
        <w:bottom w:val="none" w:sz="0" w:space="0" w:color="auto"/>
        <w:right w:val="none" w:sz="0" w:space="0" w:color="auto"/>
      </w:divBdr>
    </w:div>
    <w:div w:id="829950349">
      <w:bodyDiv w:val="1"/>
      <w:marLeft w:val="0"/>
      <w:marRight w:val="0"/>
      <w:marTop w:val="0"/>
      <w:marBottom w:val="0"/>
      <w:divBdr>
        <w:top w:val="none" w:sz="0" w:space="0" w:color="auto"/>
        <w:left w:val="none" w:sz="0" w:space="0" w:color="auto"/>
        <w:bottom w:val="none" w:sz="0" w:space="0" w:color="auto"/>
        <w:right w:val="none" w:sz="0" w:space="0" w:color="auto"/>
      </w:divBdr>
    </w:div>
    <w:div w:id="830097767">
      <w:bodyDiv w:val="1"/>
      <w:marLeft w:val="0"/>
      <w:marRight w:val="0"/>
      <w:marTop w:val="0"/>
      <w:marBottom w:val="0"/>
      <w:divBdr>
        <w:top w:val="none" w:sz="0" w:space="0" w:color="auto"/>
        <w:left w:val="none" w:sz="0" w:space="0" w:color="auto"/>
        <w:bottom w:val="none" w:sz="0" w:space="0" w:color="auto"/>
        <w:right w:val="none" w:sz="0" w:space="0" w:color="auto"/>
      </w:divBdr>
    </w:div>
    <w:div w:id="830172662">
      <w:bodyDiv w:val="1"/>
      <w:marLeft w:val="0"/>
      <w:marRight w:val="0"/>
      <w:marTop w:val="0"/>
      <w:marBottom w:val="0"/>
      <w:divBdr>
        <w:top w:val="none" w:sz="0" w:space="0" w:color="auto"/>
        <w:left w:val="none" w:sz="0" w:space="0" w:color="auto"/>
        <w:bottom w:val="none" w:sz="0" w:space="0" w:color="auto"/>
        <w:right w:val="none" w:sz="0" w:space="0" w:color="auto"/>
      </w:divBdr>
    </w:div>
    <w:div w:id="830604148">
      <w:bodyDiv w:val="1"/>
      <w:marLeft w:val="0"/>
      <w:marRight w:val="0"/>
      <w:marTop w:val="0"/>
      <w:marBottom w:val="0"/>
      <w:divBdr>
        <w:top w:val="none" w:sz="0" w:space="0" w:color="auto"/>
        <w:left w:val="none" w:sz="0" w:space="0" w:color="auto"/>
        <w:bottom w:val="none" w:sz="0" w:space="0" w:color="auto"/>
        <w:right w:val="none" w:sz="0" w:space="0" w:color="auto"/>
      </w:divBdr>
    </w:div>
    <w:div w:id="830801085">
      <w:bodyDiv w:val="1"/>
      <w:marLeft w:val="0"/>
      <w:marRight w:val="0"/>
      <w:marTop w:val="0"/>
      <w:marBottom w:val="0"/>
      <w:divBdr>
        <w:top w:val="none" w:sz="0" w:space="0" w:color="auto"/>
        <w:left w:val="none" w:sz="0" w:space="0" w:color="auto"/>
        <w:bottom w:val="none" w:sz="0" w:space="0" w:color="auto"/>
        <w:right w:val="none" w:sz="0" w:space="0" w:color="auto"/>
      </w:divBdr>
    </w:div>
    <w:div w:id="830827746">
      <w:bodyDiv w:val="1"/>
      <w:marLeft w:val="0"/>
      <w:marRight w:val="0"/>
      <w:marTop w:val="0"/>
      <w:marBottom w:val="0"/>
      <w:divBdr>
        <w:top w:val="none" w:sz="0" w:space="0" w:color="auto"/>
        <w:left w:val="none" w:sz="0" w:space="0" w:color="auto"/>
        <w:bottom w:val="none" w:sz="0" w:space="0" w:color="auto"/>
        <w:right w:val="none" w:sz="0" w:space="0" w:color="auto"/>
      </w:divBdr>
    </w:div>
    <w:div w:id="830872058">
      <w:bodyDiv w:val="1"/>
      <w:marLeft w:val="0"/>
      <w:marRight w:val="0"/>
      <w:marTop w:val="0"/>
      <w:marBottom w:val="0"/>
      <w:divBdr>
        <w:top w:val="none" w:sz="0" w:space="0" w:color="auto"/>
        <w:left w:val="none" w:sz="0" w:space="0" w:color="auto"/>
        <w:bottom w:val="none" w:sz="0" w:space="0" w:color="auto"/>
        <w:right w:val="none" w:sz="0" w:space="0" w:color="auto"/>
      </w:divBdr>
    </w:div>
    <w:div w:id="830876575">
      <w:bodyDiv w:val="1"/>
      <w:marLeft w:val="0"/>
      <w:marRight w:val="0"/>
      <w:marTop w:val="0"/>
      <w:marBottom w:val="0"/>
      <w:divBdr>
        <w:top w:val="none" w:sz="0" w:space="0" w:color="auto"/>
        <w:left w:val="none" w:sz="0" w:space="0" w:color="auto"/>
        <w:bottom w:val="none" w:sz="0" w:space="0" w:color="auto"/>
        <w:right w:val="none" w:sz="0" w:space="0" w:color="auto"/>
      </w:divBdr>
    </w:div>
    <w:div w:id="831063493">
      <w:bodyDiv w:val="1"/>
      <w:marLeft w:val="0"/>
      <w:marRight w:val="0"/>
      <w:marTop w:val="0"/>
      <w:marBottom w:val="0"/>
      <w:divBdr>
        <w:top w:val="none" w:sz="0" w:space="0" w:color="auto"/>
        <w:left w:val="none" w:sz="0" w:space="0" w:color="auto"/>
        <w:bottom w:val="none" w:sz="0" w:space="0" w:color="auto"/>
        <w:right w:val="none" w:sz="0" w:space="0" w:color="auto"/>
      </w:divBdr>
    </w:div>
    <w:div w:id="831067495">
      <w:bodyDiv w:val="1"/>
      <w:marLeft w:val="0"/>
      <w:marRight w:val="0"/>
      <w:marTop w:val="0"/>
      <w:marBottom w:val="0"/>
      <w:divBdr>
        <w:top w:val="none" w:sz="0" w:space="0" w:color="auto"/>
        <w:left w:val="none" w:sz="0" w:space="0" w:color="auto"/>
        <w:bottom w:val="none" w:sz="0" w:space="0" w:color="auto"/>
        <w:right w:val="none" w:sz="0" w:space="0" w:color="auto"/>
      </w:divBdr>
    </w:div>
    <w:div w:id="831070894">
      <w:bodyDiv w:val="1"/>
      <w:marLeft w:val="0"/>
      <w:marRight w:val="0"/>
      <w:marTop w:val="0"/>
      <w:marBottom w:val="0"/>
      <w:divBdr>
        <w:top w:val="none" w:sz="0" w:space="0" w:color="auto"/>
        <w:left w:val="none" w:sz="0" w:space="0" w:color="auto"/>
        <w:bottom w:val="none" w:sz="0" w:space="0" w:color="auto"/>
        <w:right w:val="none" w:sz="0" w:space="0" w:color="auto"/>
      </w:divBdr>
    </w:div>
    <w:div w:id="831336836">
      <w:bodyDiv w:val="1"/>
      <w:marLeft w:val="0"/>
      <w:marRight w:val="0"/>
      <w:marTop w:val="0"/>
      <w:marBottom w:val="0"/>
      <w:divBdr>
        <w:top w:val="none" w:sz="0" w:space="0" w:color="auto"/>
        <w:left w:val="none" w:sz="0" w:space="0" w:color="auto"/>
        <w:bottom w:val="none" w:sz="0" w:space="0" w:color="auto"/>
        <w:right w:val="none" w:sz="0" w:space="0" w:color="auto"/>
      </w:divBdr>
    </w:div>
    <w:div w:id="831601782">
      <w:bodyDiv w:val="1"/>
      <w:marLeft w:val="0"/>
      <w:marRight w:val="0"/>
      <w:marTop w:val="0"/>
      <w:marBottom w:val="0"/>
      <w:divBdr>
        <w:top w:val="none" w:sz="0" w:space="0" w:color="auto"/>
        <w:left w:val="none" w:sz="0" w:space="0" w:color="auto"/>
        <w:bottom w:val="none" w:sz="0" w:space="0" w:color="auto"/>
        <w:right w:val="none" w:sz="0" w:space="0" w:color="auto"/>
      </w:divBdr>
    </w:div>
    <w:div w:id="831872601">
      <w:bodyDiv w:val="1"/>
      <w:marLeft w:val="0"/>
      <w:marRight w:val="0"/>
      <w:marTop w:val="0"/>
      <w:marBottom w:val="0"/>
      <w:divBdr>
        <w:top w:val="none" w:sz="0" w:space="0" w:color="auto"/>
        <w:left w:val="none" w:sz="0" w:space="0" w:color="auto"/>
        <w:bottom w:val="none" w:sz="0" w:space="0" w:color="auto"/>
        <w:right w:val="none" w:sz="0" w:space="0" w:color="auto"/>
      </w:divBdr>
    </w:div>
    <w:div w:id="831993229">
      <w:bodyDiv w:val="1"/>
      <w:marLeft w:val="0"/>
      <w:marRight w:val="0"/>
      <w:marTop w:val="0"/>
      <w:marBottom w:val="0"/>
      <w:divBdr>
        <w:top w:val="none" w:sz="0" w:space="0" w:color="auto"/>
        <w:left w:val="none" w:sz="0" w:space="0" w:color="auto"/>
        <w:bottom w:val="none" w:sz="0" w:space="0" w:color="auto"/>
        <w:right w:val="none" w:sz="0" w:space="0" w:color="auto"/>
      </w:divBdr>
    </w:div>
    <w:div w:id="832331872">
      <w:bodyDiv w:val="1"/>
      <w:marLeft w:val="0"/>
      <w:marRight w:val="0"/>
      <w:marTop w:val="0"/>
      <w:marBottom w:val="0"/>
      <w:divBdr>
        <w:top w:val="none" w:sz="0" w:space="0" w:color="auto"/>
        <w:left w:val="none" w:sz="0" w:space="0" w:color="auto"/>
        <w:bottom w:val="none" w:sz="0" w:space="0" w:color="auto"/>
        <w:right w:val="none" w:sz="0" w:space="0" w:color="auto"/>
      </w:divBdr>
    </w:div>
    <w:div w:id="832374917">
      <w:bodyDiv w:val="1"/>
      <w:marLeft w:val="0"/>
      <w:marRight w:val="0"/>
      <w:marTop w:val="0"/>
      <w:marBottom w:val="0"/>
      <w:divBdr>
        <w:top w:val="none" w:sz="0" w:space="0" w:color="auto"/>
        <w:left w:val="none" w:sz="0" w:space="0" w:color="auto"/>
        <w:bottom w:val="none" w:sz="0" w:space="0" w:color="auto"/>
        <w:right w:val="none" w:sz="0" w:space="0" w:color="auto"/>
      </w:divBdr>
    </w:div>
    <w:div w:id="832453741">
      <w:bodyDiv w:val="1"/>
      <w:marLeft w:val="0"/>
      <w:marRight w:val="0"/>
      <w:marTop w:val="0"/>
      <w:marBottom w:val="0"/>
      <w:divBdr>
        <w:top w:val="none" w:sz="0" w:space="0" w:color="auto"/>
        <w:left w:val="none" w:sz="0" w:space="0" w:color="auto"/>
        <w:bottom w:val="none" w:sz="0" w:space="0" w:color="auto"/>
        <w:right w:val="none" w:sz="0" w:space="0" w:color="auto"/>
      </w:divBdr>
    </w:div>
    <w:div w:id="832991459">
      <w:bodyDiv w:val="1"/>
      <w:marLeft w:val="0"/>
      <w:marRight w:val="0"/>
      <w:marTop w:val="0"/>
      <w:marBottom w:val="0"/>
      <w:divBdr>
        <w:top w:val="none" w:sz="0" w:space="0" w:color="auto"/>
        <w:left w:val="none" w:sz="0" w:space="0" w:color="auto"/>
        <w:bottom w:val="none" w:sz="0" w:space="0" w:color="auto"/>
        <w:right w:val="none" w:sz="0" w:space="0" w:color="auto"/>
      </w:divBdr>
    </w:div>
    <w:div w:id="833108927">
      <w:bodyDiv w:val="1"/>
      <w:marLeft w:val="0"/>
      <w:marRight w:val="0"/>
      <w:marTop w:val="0"/>
      <w:marBottom w:val="0"/>
      <w:divBdr>
        <w:top w:val="none" w:sz="0" w:space="0" w:color="auto"/>
        <w:left w:val="none" w:sz="0" w:space="0" w:color="auto"/>
        <w:bottom w:val="none" w:sz="0" w:space="0" w:color="auto"/>
        <w:right w:val="none" w:sz="0" w:space="0" w:color="auto"/>
      </w:divBdr>
    </w:div>
    <w:div w:id="833300064">
      <w:bodyDiv w:val="1"/>
      <w:marLeft w:val="0"/>
      <w:marRight w:val="0"/>
      <w:marTop w:val="0"/>
      <w:marBottom w:val="0"/>
      <w:divBdr>
        <w:top w:val="none" w:sz="0" w:space="0" w:color="auto"/>
        <w:left w:val="none" w:sz="0" w:space="0" w:color="auto"/>
        <w:bottom w:val="none" w:sz="0" w:space="0" w:color="auto"/>
        <w:right w:val="none" w:sz="0" w:space="0" w:color="auto"/>
      </w:divBdr>
    </w:div>
    <w:div w:id="833301617">
      <w:bodyDiv w:val="1"/>
      <w:marLeft w:val="0"/>
      <w:marRight w:val="0"/>
      <w:marTop w:val="0"/>
      <w:marBottom w:val="0"/>
      <w:divBdr>
        <w:top w:val="none" w:sz="0" w:space="0" w:color="auto"/>
        <w:left w:val="none" w:sz="0" w:space="0" w:color="auto"/>
        <w:bottom w:val="none" w:sz="0" w:space="0" w:color="auto"/>
        <w:right w:val="none" w:sz="0" w:space="0" w:color="auto"/>
      </w:divBdr>
    </w:div>
    <w:div w:id="833758462">
      <w:bodyDiv w:val="1"/>
      <w:marLeft w:val="0"/>
      <w:marRight w:val="0"/>
      <w:marTop w:val="0"/>
      <w:marBottom w:val="0"/>
      <w:divBdr>
        <w:top w:val="none" w:sz="0" w:space="0" w:color="auto"/>
        <w:left w:val="none" w:sz="0" w:space="0" w:color="auto"/>
        <w:bottom w:val="none" w:sz="0" w:space="0" w:color="auto"/>
        <w:right w:val="none" w:sz="0" w:space="0" w:color="auto"/>
      </w:divBdr>
    </w:div>
    <w:div w:id="833763670">
      <w:bodyDiv w:val="1"/>
      <w:marLeft w:val="0"/>
      <w:marRight w:val="0"/>
      <w:marTop w:val="0"/>
      <w:marBottom w:val="0"/>
      <w:divBdr>
        <w:top w:val="none" w:sz="0" w:space="0" w:color="auto"/>
        <w:left w:val="none" w:sz="0" w:space="0" w:color="auto"/>
        <w:bottom w:val="none" w:sz="0" w:space="0" w:color="auto"/>
        <w:right w:val="none" w:sz="0" w:space="0" w:color="auto"/>
      </w:divBdr>
    </w:div>
    <w:div w:id="833764231">
      <w:bodyDiv w:val="1"/>
      <w:marLeft w:val="0"/>
      <w:marRight w:val="0"/>
      <w:marTop w:val="0"/>
      <w:marBottom w:val="0"/>
      <w:divBdr>
        <w:top w:val="none" w:sz="0" w:space="0" w:color="auto"/>
        <w:left w:val="none" w:sz="0" w:space="0" w:color="auto"/>
        <w:bottom w:val="none" w:sz="0" w:space="0" w:color="auto"/>
        <w:right w:val="none" w:sz="0" w:space="0" w:color="auto"/>
      </w:divBdr>
    </w:div>
    <w:div w:id="833841488">
      <w:bodyDiv w:val="1"/>
      <w:marLeft w:val="0"/>
      <w:marRight w:val="0"/>
      <w:marTop w:val="0"/>
      <w:marBottom w:val="0"/>
      <w:divBdr>
        <w:top w:val="none" w:sz="0" w:space="0" w:color="auto"/>
        <w:left w:val="none" w:sz="0" w:space="0" w:color="auto"/>
        <w:bottom w:val="none" w:sz="0" w:space="0" w:color="auto"/>
        <w:right w:val="none" w:sz="0" w:space="0" w:color="auto"/>
      </w:divBdr>
    </w:div>
    <w:div w:id="833882056">
      <w:bodyDiv w:val="1"/>
      <w:marLeft w:val="0"/>
      <w:marRight w:val="0"/>
      <w:marTop w:val="0"/>
      <w:marBottom w:val="0"/>
      <w:divBdr>
        <w:top w:val="none" w:sz="0" w:space="0" w:color="auto"/>
        <w:left w:val="none" w:sz="0" w:space="0" w:color="auto"/>
        <w:bottom w:val="none" w:sz="0" w:space="0" w:color="auto"/>
        <w:right w:val="none" w:sz="0" w:space="0" w:color="auto"/>
      </w:divBdr>
    </w:div>
    <w:div w:id="834107292">
      <w:bodyDiv w:val="1"/>
      <w:marLeft w:val="0"/>
      <w:marRight w:val="0"/>
      <w:marTop w:val="0"/>
      <w:marBottom w:val="0"/>
      <w:divBdr>
        <w:top w:val="none" w:sz="0" w:space="0" w:color="auto"/>
        <w:left w:val="none" w:sz="0" w:space="0" w:color="auto"/>
        <w:bottom w:val="none" w:sz="0" w:space="0" w:color="auto"/>
        <w:right w:val="none" w:sz="0" w:space="0" w:color="auto"/>
      </w:divBdr>
    </w:div>
    <w:div w:id="834146053">
      <w:bodyDiv w:val="1"/>
      <w:marLeft w:val="0"/>
      <w:marRight w:val="0"/>
      <w:marTop w:val="0"/>
      <w:marBottom w:val="0"/>
      <w:divBdr>
        <w:top w:val="none" w:sz="0" w:space="0" w:color="auto"/>
        <w:left w:val="none" w:sz="0" w:space="0" w:color="auto"/>
        <w:bottom w:val="none" w:sz="0" w:space="0" w:color="auto"/>
        <w:right w:val="none" w:sz="0" w:space="0" w:color="auto"/>
      </w:divBdr>
    </w:div>
    <w:div w:id="834304396">
      <w:bodyDiv w:val="1"/>
      <w:marLeft w:val="0"/>
      <w:marRight w:val="0"/>
      <w:marTop w:val="0"/>
      <w:marBottom w:val="0"/>
      <w:divBdr>
        <w:top w:val="none" w:sz="0" w:space="0" w:color="auto"/>
        <w:left w:val="none" w:sz="0" w:space="0" w:color="auto"/>
        <w:bottom w:val="none" w:sz="0" w:space="0" w:color="auto"/>
        <w:right w:val="none" w:sz="0" w:space="0" w:color="auto"/>
      </w:divBdr>
    </w:div>
    <w:div w:id="834537405">
      <w:bodyDiv w:val="1"/>
      <w:marLeft w:val="0"/>
      <w:marRight w:val="0"/>
      <w:marTop w:val="0"/>
      <w:marBottom w:val="0"/>
      <w:divBdr>
        <w:top w:val="none" w:sz="0" w:space="0" w:color="auto"/>
        <w:left w:val="none" w:sz="0" w:space="0" w:color="auto"/>
        <w:bottom w:val="none" w:sz="0" w:space="0" w:color="auto"/>
        <w:right w:val="none" w:sz="0" w:space="0" w:color="auto"/>
      </w:divBdr>
    </w:div>
    <w:div w:id="834567720">
      <w:bodyDiv w:val="1"/>
      <w:marLeft w:val="0"/>
      <w:marRight w:val="0"/>
      <w:marTop w:val="0"/>
      <w:marBottom w:val="0"/>
      <w:divBdr>
        <w:top w:val="none" w:sz="0" w:space="0" w:color="auto"/>
        <w:left w:val="none" w:sz="0" w:space="0" w:color="auto"/>
        <w:bottom w:val="none" w:sz="0" w:space="0" w:color="auto"/>
        <w:right w:val="none" w:sz="0" w:space="0" w:color="auto"/>
      </w:divBdr>
    </w:div>
    <w:div w:id="835150077">
      <w:bodyDiv w:val="1"/>
      <w:marLeft w:val="0"/>
      <w:marRight w:val="0"/>
      <w:marTop w:val="0"/>
      <w:marBottom w:val="0"/>
      <w:divBdr>
        <w:top w:val="none" w:sz="0" w:space="0" w:color="auto"/>
        <w:left w:val="none" w:sz="0" w:space="0" w:color="auto"/>
        <w:bottom w:val="none" w:sz="0" w:space="0" w:color="auto"/>
        <w:right w:val="none" w:sz="0" w:space="0" w:color="auto"/>
      </w:divBdr>
    </w:div>
    <w:div w:id="835196380">
      <w:bodyDiv w:val="1"/>
      <w:marLeft w:val="0"/>
      <w:marRight w:val="0"/>
      <w:marTop w:val="0"/>
      <w:marBottom w:val="0"/>
      <w:divBdr>
        <w:top w:val="none" w:sz="0" w:space="0" w:color="auto"/>
        <w:left w:val="none" w:sz="0" w:space="0" w:color="auto"/>
        <w:bottom w:val="none" w:sz="0" w:space="0" w:color="auto"/>
        <w:right w:val="none" w:sz="0" w:space="0" w:color="auto"/>
      </w:divBdr>
    </w:div>
    <w:div w:id="835731734">
      <w:bodyDiv w:val="1"/>
      <w:marLeft w:val="0"/>
      <w:marRight w:val="0"/>
      <w:marTop w:val="0"/>
      <w:marBottom w:val="0"/>
      <w:divBdr>
        <w:top w:val="none" w:sz="0" w:space="0" w:color="auto"/>
        <w:left w:val="none" w:sz="0" w:space="0" w:color="auto"/>
        <w:bottom w:val="none" w:sz="0" w:space="0" w:color="auto"/>
        <w:right w:val="none" w:sz="0" w:space="0" w:color="auto"/>
      </w:divBdr>
    </w:div>
    <w:div w:id="835848066">
      <w:bodyDiv w:val="1"/>
      <w:marLeft w:val="0"/>
      <w:marRight w:val="0"/>
      <w:marTop w:val="0"/>
      <w:marBottom w:val="0"/>
      <w:divBdr>
        <w:top w:val="none" w:sz="0" w:space="0" w:color="auto"/>
        <w:left w:val="none" w:sz="0" w:space="0" w:color="auto"/>
        <w:bottom w:val="none" w:sz="0" w:space="0" w:color="auto"/>
        <w:right w:val="none" w:sz="0" w:space="0" w:color="auto"/>
      </w:divBdr>
    </w:div>
    <w:div w:id="835992973">
      <w:bodyDiv w:val="1"/>
      <w:marLeft w:val="0"/>
      <w:marRight w:val="0"/>
      <w:marTop w:val="0"/>
      <w:marBottom w:val="0"/>
      <w:divBdr>
        <w:top w:val="none" w:sz="0" w:space="0" w:color="auto"/>
        <w:left w:val="none" w:sz="0" w:space="0" w:color="auto"/>
        <w:bottom w:val="none" w:sz="0" w:space="0" w:color="auto"/>
        <w:right w:val="none" w:sz="0" w:space="0" w:color="auto"/>
      </w:divBdr>
    </w:div>
    <w:div w:id="836463738">
      <w:bodyDiv w:val="1"/>
      <w:marLeft w:val="0"/>
      <w:marRight w:val="0"/>
      <w:marTop w:val="0"/>
      <w:marBottom w:val="0"/>
      <w:divBdr>
        <w:top w:val="none" w:sz="0" w:space="0" w:color="auto"/>
        <w:left w:val="none" w:sz="0" w:space="0" w:color="auto"/>
        <w:bottom w:val="none" w:sz="0" w:space="0" w:color="auto"/>
        <w:right w:val="none" w:sz="0" w:space="0" w:color="auto"/>
      </w:divBdr>
    </w:div>
    <w:div w:id="836579604">
      <w:bodyDiv w:val="1"/>
      <w:marLeft w:val="0"/>
      <w:marRight w:val="0"/>
      <w:marTop w:val="0"/>
      <w:marBottom w:val="0"/>
      <w:divBdr>
        <w:top w:val="none" w:sz="0" w:space="0" w:color="auto"/>
        <w:left w:val="none" w:sz="0" w:space="0" w:color="auto"/>
        <w:bottom w:val="none" w:sz="0" w:space="0" w:color="auto"/>
        <w:right w:val="none" w:sz="0" w:space="0" w:color="auto"/>
      </w:divBdr>
    </w:div>
    <w:div w:id="836767795">
      <w:bodyDiv w:val="1"/>
      <w:marLeft w:val="0"/>
      <w:marRight w:val="0"/>
      <w:marTop w:val="0"/>
      <w:marBottom w:val="0"/>
      <w:divBdr>
        <w:top w:val="none" w:sz="0" w:space="0" w:color="auto"/>
        <w:left w:val="none" w:sz="0" w:space="0" w:color="auto"/>
        <w:bottom w:val="none" w:sz="0" w:space="0" w:color="auto"/>
        <w:right w:val="none" w:sz="0" w:space="0" w:color="auto"/>
      </w:divBdr>
    </w:div>
    <w:div w:id="837306019">
      <w:bodyDiv w:val="1"/>
      <w:marLeft w:val="0"/>
      <w:marRight w:val="0"/>
      <w:marTop w:val="0"/>
      <w:marBottom w:val="0"/>
      <w:divBdr>
        <w:top w:val="none" w:sz="0" w:space="0" w:color="auto"/>
        <w:left w:val="none" w:sz="0" w:space="0" w:color="auto"/>
        <w:bottom w:val="none" w:sz="0" w:space="0" w:color="auto"/>
        <w:right w:val="none" w:sz="0" w:space="0" w:color="auto"/>
      </w:divBdr>
    </w:div>
    <w:div w:id="837307339">
      <w:bodyDiv w:val="1"/>
      <w:marLeft w:val="0"/>
      <w:marRight w:val="0"/>
      <w:marTop w:val="0"/>
      <w:marBottom w:val="0"/>
      <w:divBdr>
        <w:top w:val="none" w:sz="0" w:space="0" w:color="auto"/>
        <w:left w:val="none" w:sz="0" w:space="0" w:color="auto"/>
        <w:bottom w:val="none" w:sz="0" w:space="0" w:color="auto"/>
        <w:right w:val="none" w:sz="0" w:space="0" w:color="auto"/>
      </w:divBdr>
    </w:div>
    <w:div w:id="837309053">
      <w:bodyDiv w:val="1"/>
      <w:marLeft w:val="0"/>
      <w:marRight w:val="0"/>
      <w:marTop w:val="0"/>
      <w:marBottom w:val="0"/>
      <w:divBdr>
        <w:top w:val="none" w:sz="0" w:space="0" w:color="auto"/>
        <w:left w:val="none" w:sz="0" w:space="0" w:color="auto"/>
        <w:bottom w:val="none" w:sz="0" w:space="0" w:color="auto"/>
        <w:right w:val="none" w:sz="0" w:space="0" w:color="auto"/>
      </w:divBdr>
    </w:div>
    <w:div w:id="837311086">
      <w:bodyDiv w:val="1"/>
      <w:marLeft w:val="0"/>
      <w:marRight w:val="0"/>
      <w:marTop w:val="0"/>
      <w:marBottom w:val="0"/>
      <w:divBdr>
        <w:top w:val="none" w:sz="0" w:space="0" w:color="auto"/>
        <w:left w:val="none" w:sz="0" w:space="0" w:color="auto"/>
        <w:bottom w:val="none" w:sz="0" w:space="0" w:color="auto"/>
        <w:right w:val="none" w:sz="0" w:space="0" w:color="auto"/>
      </w:divBdr>
    </w:div>
    <w:div w:id="837771613">
      <w:bodyDiv w:val="1"/>
      <w:marLeft w:val="0"/>
      <w:marRight w:val="0"/>
      <w:marTop w:val="0"/>
      <w:marBottom w:val="0"/>
      <w:divBdr>
        <w:top w:val="none" w:sz="0" w:space="0" w:color="auto"/>
        <w:left w:val="none" w:sz="0" w:space="0" w:color="auto"/>
        <w:bottom w:val="none" w:sz="0" w:space="0" w:color="auto"/>
        <w:right w:val="none" w:sz="0" w:space="0" w:color="auto"/>
      </w:divBdr>
    </w:div>
    <w:div w:id="838232956">
      <w:bodyDiv w:val="1"/>
      <w:marLeft w:val="0"/>
      <w:marRight w:val="0"/>
      <w:marTop w:val="0"/>
      <w:marBottom w:val="0"/>
      <w:divBdr>
        <w:top w:val="none" w:sz="0" w:space="0" w:color="auto"/>
        <w:left w:val="none" w:sz="0" w:space="0" w:color="auto"/>
        <w:bottom w:val="none" w:sz="0" w:space="0" w:color="auto"/>
        <w:right w:val="none" w:sz="0" w:space="0" w:color="auto"/>
      </w:divBdr>
    </w:div>
    <w:div w:id="838302462">
      <w:bodyDiv w:val="1"/>
      <w:marLeft w:val="0"/>
      <w:marRight w:val="0"/>
      <w:marTop w:val="0"/>
      <w:marBottom w:val="0"/>
      <w:divBdr>
        <w:top w:val="none" w:sz="0" w:space="0" w:color="auto"/>
        <w:left w:val="none" w:sz="0" w:space="0" w:color="auto"/>
        <w:bottom w:val="none" w:sz="0" w:space="0" w:color="auto"/>
        <w:right w:val="none" w:sz="0" w:space="0" w:color="auto"/>
      </w:divBdr>
    </w:div>
    <w:div w:id="838621807">
      <w:bodyDiv w:val="1"/>
      <w:marLeft w:val="0"/>
      <w:marRight w:val="0"/>
      <w:marTop w:val="0"/>
      <w:marBottom w:val="0"/>
      <w:divBdr>
        <w:top w:val="none" w:sz="0" w:space="0" w:color="auto"/>
        <w:left w:val="none" w:sz="0" w:space="0" w:color="auto"/>
        <w:bottom w:val="none" w:sz="0" w:space="0" w:color="auto"/>
        <w:right w:val="none" w:sz="0" w:space="0" w:color="auto"/>
      </w:divBdr>
    </w:div>
    <w:div w:id="838664796">
      <w:bodyDiv w:val="1"/>
      <w:marLeft w:val="0"/>
      <w:marRight w:val="0"/>
      <w:marTop w:val="0"/>
      <w:marBottom w:val="0"/>
      <w:divBdr>
        <w:top w:val="none" w:sz="0" w:space="0" w:color="auto"/>
        <w:left w:val="none" w:sz="0" w:space="0" w:color="auto"/>
        <w:bottom w:val="none" w:sz="0" w:space="0" w:color="auto"/>
        <w:right w:val="none" w:sz="0" w:space="0" w:color="auto"/>
      </w:divBdr>
    </w:div>
    <w:div w:id="838731645">
      <w:bodyDiv w:val="1"/>
      <w:marLeft w:val="0"/>
      <w:marRight w:val="0"/>
      <w:marTop w:val="0"/>
      <w:marBottom w:val="0"/>
      <w:divBdr>
        <w:top w:val="none" w:sz="0" w:space="0" w:color="auto"/>
        <w:left w:val="none" w:sz="0" w:space="0" w:color="auto"/>
        <w:bottom w:val="none" w:sz="0" w:space="0" w:color="auto"/>
        <w:right w:val="none" w:sz="0" w:space="0" w:color="auto"/>
      </w:divBdr>
    </w:div>
    <w:div w:id="838734094">
      <w:bodyDiv w:val="1"/>
      <w:marLeft w:val="0"/>
      <w:marRight w:val="0"/>
      <w:marTop w:val="0"/>
      <w:marBottom w:val="0"/>
      <w:divBdr>
        <w:top w:val="none" w:sz="0" w:space="0" w:color="auto"/>
        <w:left w:val="none" w:sz="0" w:space="0" w:color="auto"/>
        <w:bottom w:val="none" w:sz="0" w:space="0" w:color="auto"/>
        <w:right w:val="none" w:sz="0" w:space="0" w:color="auto"/>
      </w:divBdr>
    </w:div>
    <w:div w:id="838888926">
      <w:bodyDiv w:val="1"/>
      <w:marLeft w:val="0"/>
      <w:marRight w:val="0"/>
      <w:marTop w:val="0"/>
      <w:marBottom w:val="0"/>
      <w:divBdr>
        <w:top w:val="none" w:sz="0" w:space="0" w:color="auto"/>
        <w:left w:val="none" w:sz="0" w:space="0" w:color="auto"/>
        <w:bottom w:val="none" w:sz="0" w:space="0" w:color="auto"/>
        <w:right w:val="none" w:sz="0" w:space="0" w:color="auto"/>
      </w:divBdr>
    </w:div>
    <w:div w:id="839000324">
      <w:bodyDiv w:val="1"/>
      <w:marLeft w:val="0"/>
      <w:marRight w:val="0"/>
      <w:marTop w:val="0"/>
      <w:marBottom w:val="0"/>
      <w:divBdr>
        <w:top w:val="none" w:sz="0" w:space="0" w:color="auto"/>
        <w:left w:val="none" w:sz="0" w:space="0" w:color="auto"/>
        <w:bottom w:val="none" w:sz="0" w:space="0" w:color="auto"/>
        <w:right w:val="none" w:sz="0" w:space="0" w:color="auto"/>
      </w:divBdr>
    </w:div>
    <w:div w:id="839076147">
      <w:bodyDiv w:val="1"/>
      <w:marLeft w:val="0"/>
      <w:marRight w:val="0"/>
      <w:marTop w:val="0"/>
      <w:marBottom w:val="0"/>
      <w:divBdr>
        <w:top w:val="none" w:sz="0" w:space="0" w:color="auto"/>
        <w:left w:val="none" w:sz="0" w:space="0" w:color="auto"/>
        <w:bottom w:val="none" w:sz="0" w:space="0" w:color="auto"/>
        <w:right w:val="none" w:sz="0" w:space="0" w:color="auto"/>
      </w:divBdr>
    </w:div>
    <w:div w:id="839076644">
      <w:bodyDiv w:val="1"/>
      <w:marLeft w:val="0"/>
      <w:marRight w:val="0"/>
      <w:marTop w:val="0"/>
      <w:marBottom w:val="0"/>
      <w:divBdr>
        <w:top w:val="none" w:sz="0" w:space="0" w:color="auto"/>
        <w:left w:val="none" w:sz="0" w:space="0" w:color="auto"/>
        <w:bottom w:val="none" w:sz="0" w:space="0" w:color="auto"/>
        <w:right w:val="none" w:sz="0" w:space="0" w:color="auto"/>
      </w:divBdr>
    </w:div>
    <w:div w:id="839085181">
      <w:bodyDiv w:val="1"/>
      <w:marLeft w:val="0"/>
      <w:marRight w:val="0"/>
      <w:marTop w:val="0"/>
      <w:marBottom w:val="0"/>
      <w:divBdr>
        <w:top w:val="none" w:sz="0" w:space="0" w:color="auto"/>
        <w:left w:val="none" w:sz="0" w:space="0" w:color="auto"/>
        <w:bottom w:val="none" w:sz="0" w:space="0" w:color="auto"/>
        <w:right w:val="none" w:sz="0" w:space="0" w:color="auto"/>
      </w:divBdr>
    </w:div>
    <w:div w:id="839202680">
      <w:bodyDiv w:val="1"/>
      <w:marLeft w:val="0"/>
      <w:marRight w:val="0"/>
      <w:marTop w:val="0"/>
      <w:marBottom w:val="0"/>
      <w:divBdr>
        <w:top w:val="none" w:sz="0" w:space="0" w:color="auto"/>
        <w:left w:val="none" w:sz="0" w:space="0" w:color="auto"/>
        <w:bottom w:val="none" w:sz="0" w:space="0" w:color="auto"/>
        <w:right w:val="none" w:sz="0" w:space="0" w:color="auto"/>
      </w:divBdr>
    </w:div>
    <w:div w:id="839202875">
      <w:bodyDiv w:val="1"/>
      <w:marLeft w:val="0"/>
      <w:marRight w:val="0"/>
      <w:marTop w:val="0"/>
      <w:marBottom w:val="0"/>
      <w:divBdr>
        <w:top w:val="none" w:sz="0" w:space="0" w:color="auto"/>
        <w:left w:val="none" w:sz="0" w:space="0" w:color="auto"/>
        <w:bottom w:val="none" w:sz="0" w:space="0" w:color="auto"/>
        <w:right w:val="none" w:sz="0" w:space="0" w:color="auto"/>
      </w:divBdr>
    </w:div>
    <w:div w:id="839345359">
      <w:bodyDiv w:val="1"/>
      <w:marLeft w:val="0"/>
      <w:marRight w:val="0"/>
      <w:marTop w:val="0"/>
      <w:marBottom w:val="0"/>
      <w:divBdr>
        <w:top w:val="none" w:sz="0" w:space="0" w:color="auto"/>
        <w:left w:val="none" w:sz="0" w:space="0" w:color="auto"/>
        <w:bottom w:val="none" w:sz="0" w:space="0" w:color="auto"/>
        <w:right w:val="none" w:sz="0" w:space="0" w:color="auto"/>
      </w:divBdr>
    </w:div>
    <w:div w:id="839350407">
      <w:bodyDiv w:val="1"/>
      <w:marLeft w:val="0"/>
      <w:marRight w:val="0"/>
      <w:marTop w:val="0"/>
      <w:marBottom w:val="0"/>
      <w:divBdr>
        <w:top w:val="none" w:sz="0" w:space="0" w:color="auto"/>
        <w:left w:val="none" w:sz="0" w:space="0" w:color="auto"/>
        <w:bottom w:val="none" w:sz="0" w:space="0" w:color="auto"/>
        <w:right w:val="none" w:sz="0" w:space="0" w:color="auto"/>
      </w:divBdr>
    </w:div>
    <w:div w:id="839463634">
      <w:bodyDiv w:val="1"/>
      <w:marLeft w:val="0"/>
      <w:marRight w:val="0"/>
      <w:marTop w:val="0"/>
      <w:marBottom w:val="0"/>
      <w:divBdr>
        <w:top w:val="none" w:sz="0" w:space="0" w:color="auto"/>
        <w:left w:val="none" w:sz="0" w:space="0" w:color="auto"/>
        <w:bottom w:val="none" w:sz="0" w:space="0" w:color="auto"/>
        <w:right w:val="none" w:sz="0" w:space="0" w:color="auto"/>
      </w:divBdr>
    </w:div>
    <w:div w:id="839808163">
      <w:bodyDiv w:val="1"/>
      <w:marLeft w:val="0"/>
      <w:marRight w:val="0"/>
      <w:marTop w:val="0"/>
      <w:marBottom w:val="0"/>
      <w:divBdr>
        <w:top w:val="none" w:sz="0" w:space="0" w:color="auto"/>
        <w:left w:val="none" w:sz="0" w:space="0" w:color="auto"/>
        <w:bottom w:val="none" w:sz="0" w:space="0" w:color="auto"/>
        <w:right w:val="none" w:sz="0" w:space="0" w:color="auto"/>
      </w:divBdr>
    </w:div>
    <w:div w:id="840004288">
      <w:bodyDiv w:val="1"/>
      <w:marLeft w:val="0"/>
      <w:marRight w:val="0"/>
      <w:marTop w:val="0"/>
      <w:marBottom w:val="0"/>
      <w:divBdr>
        <w:top w:val="none" w:sz="0" w:space="0" w:color="auto"/>
        <w:left w:val="none" w:sz="0" w:space="0" w:color="auto"/>
        <w:bottom w:val="none" w:sz="0" w:space="0" w:color="auto"/>
        <w:right w:val="none" w:sz="0" w:space="0" w:color="auto"/>
      </w:divBdr>
    </w:div>
    <w:div w:id="840046901">
      <w:bodyDiv w:val="1"/>
      <w:marLeft w:val="0"/>
      <w:marRight w:val="0"/>
      <w:marTop w:val="0"/>
      <w:marBottom w:val="0"/>
      <w:divBdr>
        <w:top w:val="none" w:sz="0" w:space="0" w:color="auto"/>
        <w:left w:val="none" w:sz="0" w:space="0" w:color="auto"/>
        <w:bottom w:val="none" w:sz="0" w:space="0" w:color="auto"/>
        <w:right w:val="none" w:sz="0" w:space="0" w:color="auto"/>
      </w:divBdr>
    </w:div>
    <w:div w:id="840117554">
      <w:bodyDiv w:val="1"/>
      <w:marLeft w:val="0"/>
      <w:marRight w:val="0"/>
      <w:marTop w:val="0"/>
      <w:marBottom w:val="0"/>
      <w:divBdr>
        <w:top w:val="none" w:sz="0" w:space="0" w:color="auto"/>
        <w:left w:val="none" w:sz="0" w:space="0" w:color="auto"/>
        <w:bottom w:val="none" w:sz="0" w:space="0" w:color="auto"/>
        <w:right w:val="none" w:sz="0" w:space="0" w:color="auto"/>
      </w:divBdr>
    </w:div>
    <w:div w:id="840118174">
      <w:bodyDiv w:val="1"/>
      <w:marLeft w:val="0"/>
      <w:marRight w:val="0"/>
      <w:marTop w:val="0"/>
      <w:marBottom w:val="0"/>
      <w:divBdr>
        <w:top w:val="none" w:sz="0" w:space="0" w:color="auto"/>
        <w:left w:val="none" w:sz="0" w:space="0" w:color="auto"/>
        <w:bottom w:val="none" w:sz="0" w:space="0" w:color="auto"/>
        <w:right w:val="none" w:sz="0" w:space="0" w:color="auto"/>
      </w:divBdr>
    </w:div>
    <w:div w:id="840387448">
      <w:bodyDiv w:val="1"/>
      <w:marLeft w:val="0"/>
      <w:marRight w:val="0"/>
      <w:marTop w:val="0"/>
      <w:marBottom w:val="0"/>
      <w:divBdr>
        <w:top w:val="none" w:sz="0" w:space="0" w:color="auto"/>
        <w:left w:val="none" w:sz="0" w:space="0" w:color="auto"/>
        <w:bottom w:val="none" w:sz="0" w:space="0" w:color="auto"/>
        <w:right w:val="none" w:sz="0" w:space="0" w:color="auto"/>
      </w:divBdr>
    </w:div>
    <w:div w:id="840462305">
      <w:bodyDiv w:val="1"/>
      <w:marLeft w:val="0"/>
      <w:marRight w:val="0"/>
      <w:marTop w:val="0"/>
      <w:marBottom w:val="0"/>
      <w:divBdr>
        <w:top w:val="none" w:sz="0" w:space="0" w:color="auto"/>
        <w:left w:val="none" w:sz="0" w:space="0" w:color="auto"/>
        <w:bottom w:val="none" w:sz="0" w:space="0" w:color="auto"/>
        <w:right w:val="none" w:sz="0" w:space="0" w:color="auto"/>
      </w:divBdr>
    </w:div>
    <w:div w:id="840582141">
      <w:bodyDiv w:val="1"/>
      <w:marLeft w:val="0"/>
      <w:marRight w:val="0"/>
      <w:marTop w:val="0"/>
      <w:marBottom w:val="0"/>
      <w:divBdr>
        <w:top w:val="none" w:sz="0" w:space="0" w:color="auto"/>
        <w:left w:val="none" w:sz="0" w:space="0" w:color="auto"/>
        <w:bottom w:val="none" w:sz="0" w:space="0" w:color="auto"/>
        <w:right w:val="none" w:sz="0" w:space="0" w:color="auto"/>
      </w:divBdr>
    </w:div>
    <w:div w:id="840586752">
      <w:bodyDiv w:val="1"/>
      <w:marLeft w:val="0"/>
      <w:marRight w:val="0"/>
      <w:marTop w:val="0"/>
      <w:marBottom w:val="0"/>
      <w:divBdr>
        <w:top w:val="none" w:sz="0" w:space="0" w:color="auto"/>
        <w:left w:val="none" w:sz="0" w:space="0" w:color="auto"/>
        <w:bottom w:val="none" w:sz="0" w:space="0" w:color="auto"/>
        <w:right w:val="none" w:sz="0" w:space="0" w:color="auto"/>
      </w:divBdr>
    </w:div>
    <w:div w:id="840658795">
      <w:bodyDiv w:val="1"/>
      <w:marLeft w:val="0"/>
      <w:marRight w:val="0"/>
      <w:marTop w:val="0"/>
      <w:marBottom w:val="0"/>
      <w:divBdr>
        <w:top w:val="none" w:sz="0" w:space="0" w:color="auto"/>
        <w:left w:val="none" w:sz="0" w:space="0" w:color="auto"/>
        <w:bottom w:val="none" w:sz="0" w:space="0" w:color="auto"/>
        <w:right w:val="none" w:sz="0" w:space="0" w:color="auto"/>
      </w:divBdr>
    </w:div>
    <w:div w:id="840699365">
      <w:bodyDiv w:val="1"/>
      <w:marLeft w:val="0"/>
      <w:marRight w:val="0"/>
      <w:marTop w:val="0"/>
      <w:marBottom w:val="0"/>
      <w:divBdr>
        <w:top w:val="none" w:sz="0" w:space="0" w:color="auto"/>
        <w:left w:val="none" w:sz="0" w:space="0" w:color="auto"/>
        <w:bottom w:val="none" w:sz="0" w:space="0" w:color="auto"/>
        <w:right w:val="none" w:sz="0" w:space="0" w:color="auto"/>
      </w:divBdr>
    </w:div>
    <w:div w:id="840854640">
      <w:bodyDiv w:val="1"/>
      <w:marLeft w:val="0"/>
      <w:marRight w:val="0"/>
      <w:marTop w:val="0"/>
      <w:marBottom w:val="0"/>
      <w:divBdr>
        <w:top w:val="none" w:sz="0" w:space="0" w:color="auto"/>
        <w:left w:val="none" w:sz="0" w:space="0" w:color="auto"/>
        <w:bottom w:val="none" w:sz="0" w:space="0" w:color="auto"/>
        <w:right w:val="none" w:sz="0" w:space="0" w:color="auto"/>
      </w:divBdr>
    </w:div>
    <w:div w:id="840974110">
      <w:bodyDiv w:val="1"/>
      <w:marLeft w:val="0"/>
      <w:marRight w:val="0"/>
      <w:marTop w:val="0"/>
      <w:marBottom w:val="0"/>
      <w:divBdr>
        <w:top w:val="none" w:sz="0" w:space="0" w:color="auto"/>
        <w:left w:val="none" w:sz="0" w:space="0" w:color="auto"/>
        <w:bottom w:val="none" w:sz="0" w:space="0" w:color="auto"/>
        <w:right w:val="none" w:sz="0" w:space="0" w:color="auto"/>
      </w:divBdr>
    </w:div>
    <w:div w:id="841358786">
      <w:bodyDiv w:val="1"/>
      <w:marLeft w:val="0"/>
      <w:marRight w:val="0"/>
      <w:marTop w:val="0"/>
      <w:marBottom w:val="0"/>
      <w:divBdr>
        <w:top w:val="none" w:sz="0" w:space="0" w:color="auto"/>
        <w:left w:val="none" w:sz="0" w:space="0" w:color="auto"/>
        <w:bottom w:val="none" w:sz="0" w:space="0" w:color="auto"/>
        <w:right w:val="none" w:sz="0" w:space="0" w:color="auto"/>
      </w:divBdr>
    </w:div>
    <w:div w:id="841361753">
      <w:bodyDiv w:val="1"/>
      <w:marLeft w:val="0"/>
      <w:marRight w:val="0"/>
      <w:marTop w:val="0"/>
      <w:marBottom w:val="0"/>
      <w:divBdr>
        <w:top w:val="none" w:sz="0" w:space="0" w:color="auto"/>
        <w:left w:val="none" w:sz="0" w:space="0" w:color="auto"/>
        <w:bottom w:val="none" w:sz="0" w:space="0" w:color="auto"/>
        <w:right w:val="none" w:sz="0" w:space="0" w:color="auto"/>
      </w:divBdr>
    </w:div>
    <w:div w:id="841626910">
      <w:bodyDiv w:val="1"/>
      <w:marLeft w:val="0"/>
      <w:marRight w:val="0"/>
      <w:marTop w:val="0"/>
      <w:marBottom w:val="0"/>
      <w:divBdr>
        <w:top w:val="none" w:sz="0" w:space="0" w:color="auto"/>
        <w:left w:val="none" w:sz="0" w:space="0" w:color="auto"/>
        <w:bottom w:val="none" w:sz="0" w:space="0" w:color="auto"/>
        <w:right w:val="none" w:sz="0" w:space="0" w:color="auto"/>
      </w:divBdr>
    </w:div>
    <w:div w:id="841892769">
      <w:bodyDiv w:val="1"/>
      <w:marLeft w:val="0"/>
      <w:marRight w:val="0"/>
      <w:marTop w:val="0"/>
      <w:marBottom w:val="0"/>
      <w:divBdr>
        <w:top w:val="none" w:sz="0" w:space="0" w:color="auto"/>
        <w:left w:val="none" w:sz="0" w:space="0" w:color="auto"/>
        <w:bottom w:val="none" w:sz="0" w:space="0" w:color="auto"/>
        <w:right w:val="none" w:sz="0" w:space="0" w:color="auto"/>
      </w:divBdr>
    </w:div>
    <w:div w:id="842088252">
      <w:bodyDiv w:val="1"/>
      <w:marLeft w:val="0"/>
      <w:marRight w:val="0"/>
      <w:marTop w:val="0"/>
      <w:marBottom w:val="0"/>
      <w:divBdr>
        <w:top w:val="none" w:sz="0" w:space="0" w:color="auto"/>
        <w:left w:val="none" w:sz="0" w:space="0" w:color="auto"/>
        <w:bottom w:val="none" w:sz="0" w:space="0" w:color="auto"/>
        <w:right w:val="none" w:sz="0" w:space="0" w:color="auto"/>
      </w:divBdr>
    </w:div>
    <w:div w:id="842205016">
      <w:bodyDiv w:val="1"/>
      <w:marLeft w:val="0"/>
      <w:marRight w:val="0"/>
      <w:marTop w:val="0"/>
      <w:marBottom w:val="0"/>
      <w:divBdr>
        <w:top w:val="none" w:sz="0" w:space="0" w:color="auto"/>
        <w:left w:val="none" w:sz="0" w:space="0" w:color="auto"/>
        <w:bottom w:val="none" w:sz="0" w:space="0" w:color="auto"/>
        <w:right w:val="none" w:sz="0" w:space="0" w:color="auto"/>
      </w:divBdr>
    </w:div>
    <w:div w:id="842430787">
      <w:bodyDiv w:val="1"/>
      <w:marLeft w:val="0"/>
      <w:marRight w:val="0"/>
      <w:marTop w:val="0"/>
      <w:marBottom w:val="0"/>
      <w:divBdr>
        <w:top w:val="none" w:sz="0" w:space="0" w:color="auto"/>
        <w:left w:val="none" w:sz="0" w:space="0" w:color="auto"/>
        <w:bottom w:val="none" w:sz="0" w:space="0" w:color="auto"/>
        <w:right w:val="none" w:sz="0" w:space="0" w:color="auto"/>
      </w:divBdr>
    </w:div>
    <w:div w:id="842741245">
      <w:bodyDiv w:val="1"/>
      <w:marLeft w:val="0"/>
      <w:marRight w:val="0"/>
      <w:marTop w:val="0"/>
      <w:marBottom w:val="0"/>
      <w:divBdr>
        <w:top w:val="none" w:sz="0" w:space="0" w:color="auto"/>
        <w:left w:val="none" w:sz="0" w:space="0" w:color="auto"/>
        <w:bottom w:val="none" w:sz="0" w:space="0" w:color="auto"/>
        <w:right w:val="none" w:sz="0" w:space="0" w:color="auto"/>
      </w:divBdr>
    </w:div>
    <w:div w:id="842742203">
      <w:bodyDiv w:val="1"/>
      <w:marLeft w:val="0"/>
      <w:marRight w:val="0"/>
      <w:marTop w:val="0"/>
      <w:marBottom w:val="0"/>
      <w:divBdr>
        <w:top w:val="none" w:sz="0" w:space="0" w:color="auto"/>
        <w:left w:val="none" w:sz="0" w:space="0" w:color="auto"/>
        <w:bottom w:val="none" w:sz="0" w:space="0" w:color="auto"/>
        <w:right w:val="none" w:sz="0" w:space="0" w:color="auto"/>
      </w:divBdr>
    </w:div>
    <w:div w:id="842748314">
      <w:bodyDiv w:val="1"/>
      <w:marLeft w:val="0"/>
      <w:marRight w:val="0"/>
      <w:marTop w:val="0"/>
      <w:marBottom w:val="0"/>
      <w:divBdr>
        <w:top w:val="none" w:sz="0" w:space="0" w:color="auto"/>
        <w:left w:val="none" w:sz="0" w:space="0" w:color="auto"/>
        <w:bottom w:val="none" w:sz="0" w:space="0" w:color="auto"/>
        <w:right w:val="none" w:sz="0" w:space="0" w:color="auto"/>
      </w:divBdr>
    </w:div>
    <w:div w:id="842820831">
      <w:bodyDiv w:val="1"/>
      <w:marLeft w:val="0"/>
      <w:marRight w:val="0"/>
      <w:marTop w:val="0"/>
      <w:marBottom w:val="0"/>
      <w:divBdr>
        <w:top w:val="none" w:sz="0" w:space="0" w:color="auto"/>
        <w:left w:val="none" w:sz="0" w:space="0" w:color="auto"/>
        <w:bottom w:val="none" w:sz="0" w:space="0" w:color="auto"/>
        <w:right w:val="none" w:sz="0" w:space="0" w:color="auto"/>
      </w:divBdr>
    </w:div>
    <w:div w:id="843084667">
      <w:bodyDiv w:val="1"/>
      <w:marLeft w:val="0"/>
      <w:marRight w:val="0"/>
      <w:marTop w:val="0"/>
      <w:marBottom w:val="0"/>
      <w:divBdr>
        <w:top w:val="none" w:sz="0" w:space="0" w:color="auto"/>
        <w:left w:val="none" w:sz="0" w:space="0" w:color="auto"/>
        <w:bottom w:val="none" w:sz="0" w:space="0" w:color="auto"/>
        <w:right w:val="none" w:sz="0" w:space="0" w:color="auto"/>
      </w:divBdr>
    </w:div>
    <w:div w:id="843712791">
      <w:bodyDiv w:val="1"/>
      <w:marLeft w:val="0"/>
      <w:marRight w:val="0"/>
      <w:marTop w:val="0"/>
      <w:marBottom w:val="0"/>
      <w:divBdr>
        <w:top w:val="none" w:sz="0" w:space="0" w:color="auto"/>
        <w:left w:val="none" w:sz="0" w:space="0" w:color="auto"/>
        <w:bottom w:val="none" w:sz="0" w:space="0" w:color="auto"/>
        <w:right w:val="none" w:sz="0" w:space="0" w:color="auto"/>
      </w:divBdr>
    </w:div>
    <w:div w:id="843784836">
      <w:bodyDiv w:val="1"/>
      <w:marLeft w:val="0"/>
      <w:marRight w:val="0"/>
      <w:marTop w:val="0"/>
      <w:marBottom w:val="0"/>
      <w:divBdr>
        <w:top w:val="none" w:sz="0" w:space="0" w:color="auto"/>
        <w:left w:val="none" w:sz="0" w:space="0" w:color="auto"/>
        <w:bottom w:val="none" w:sz="0" w:space="0" w:color="auto"/>
        <w:right w:val="none" w:sz="0" w:space="0" w:color="auto"/>
      </w:divBdr>
    </w:div>
    <w:div w:id="844368018">
      <w:bodyDiv w:val="1"/>
      <w:marLeft w:val="0"/>
      <w:marRight w:val="0"/>
      <w:marTop w:val="0"/>
      <w:marBottom w:val="0"/>
      <w:divBdr>
        <w:top w:val="none" w:sz="0" w:space="0" w:color="auto"/>
        <w:left w:val="none" w:sz="0" w:space="0" w:color="auto"/>
        <w:bottom w:val="none" w:sz="0" w:space="0" w:color="auto"/>
        <w:right w:val="none" w:sz="0" w:space="0" w:color="auto"/>
      </w:divBdr>
    </w:div>
    <w:div w:id="844563184">
      <w:bodyDiv w:val="1"/>
      <w:marLeft w:val="0"/>
      <w:marRight w:val="0"/>
      <w:marTop w:val="0"/>
      <w:marBottom w:val="0"/>
      <w:divBdr>
        <w:top w:val="none" w:sz="0" w:space="0" w:color="auto"/>
        <w:left w:val="none" w:sz="0" w:space="0" w:color="auto"/>
        <w:bottom w:val="none" w:sz="0" w:space="0" w:color="auto"/>
        <w:right w:val="none" w:sz="0" w:space="0" w:color="auto"/>
      </w:divBdr>
    </w:div>
    <w:div w:id="844782796">
      <w:bodyDiv w:val="1"/>
      <w:marLeft w:val="0"/>
      <w:marRight w:val="0"/>
      <w:marTop w:val="0"/>
      <w:marBottom w:val="0"/>
      <w:divBdr>
        <w:top w:val="none" w:sz="0" w:space="0" w:color="auto"/>
        <w:left w:val="none" w:sz="0" w:space="0" w:color="auto"/>
        <w:bottom w:val="none" w:sz="0" w:space="0" w:color="auto"/>
        <w:right w:val="none" w:sz="0" w:space="0" w:color="auto"/>
      </w:divBdr>
    </w:div>
    <w:div w:id="844898759">
      <w:bodyDiv w:val="1"/>
      <w:marLeft w:val="0"/>
      <w:marRight w:val="0"/>
      <w:marTop w:val="0"/>
      <w:marBottom w:val="0"/>
      <w:divBdr>
        <w:top w:val="none" w:sz="0" w:space="0" w:color="auto"/>
        <w:left w:val="none" w:sz="0" w:space="0" w:color="auto"/>
        <w:bottom w:val="none" w:sz="0" w:space="0" w:color="auto"/>
        <w:right w:val="none" w:sz="0" w:space="0" w:color="auto"/>
      </w:divBdr>
    </w:div>
    <w:div w:id="844900797">
      <w:bodyDiv w:val="1"/>
      <w:marLeft w:val="0"/>
      <w:marRight w:val="0"/>
      <w:marTop w:val="0"/>
      <w:marBottom w:val="0"/>
      <w:divBdr>
        <w:top w:val="none" w:sz="0" w:space="0" w:color="auto"/>
        <w:left w:val="none" w:sz="0" w:space="0" w:color="auto"/>
        <w:bottom w:val="none" w:sz="0" w:space="0" w:color="auto"/>
        <w:right w:val="none" w:sz="0" w:space="0" w:color="auto"/>
      </w:divBdr>
    </w:div>
    <w:div w:id="844975523">
      <w:bodyDiv w:val="1"/>
      <w:marLeft w:val="0"/>
      <w:marRight w:val="0"/>
      <w:marTop w:val="0"/>
      <w:marBottom w:val="0"/>
      <w:divBdr>
        <w:top w:val="none" w:sz="0" w:space="0" w:color="auto"/>
        <w:left w:val="none" w:sz="0" w:space="0" w:color="auto"/>
        <w:bottom w:val="none" w:sz="0" w:space="0" w:color="auto"/>
        <w:right w:val="none" w:sz="0" w:space="0" w:color="auto"/>
      </w:divBdr>
    </w:div>
    <w:div w:id="845023902">
      <w:bodyDiv w:val="1"/>
      <w:marLeft w:val="0"/>
      <w:marRight w:val="0"/>
      <w:marTop w:val="0"/>
      <w:marBottom w:val="0"/>
      <w:divBdr>
        <w:top w:val="none" w:sz="0" w:space="0" w:color="auto"/>
        <w:left w:val="none" w:sz="0" w:space="0" w:color="auto"/>
        <w:bottom w:val="none" w:sz="0" w:space="0" w:color="auto"/>
        <w:right w:val="none" w:sz="0" w:space="0" w:color="auto"/>
      </w:divBdr>
    </w:div>
    <w:div w:id="845169620">
      <w:bodyDiv w:val="1"/>
      <w:marLeft w:val="0"/>
      <w:marRight w:val="0"/>
      <w:marTop w:val="0"/>
      <w:marBottom w:val="0"/>
      <w:divBdr>
        <w:top w:val="none" w:sz="0" w:space="0" w:color="auto"/>
        <w:left w:val="none" w:sz="0" w:space="0" w:color="auto"/>
        <w:bottom w:val="none" w:sz="0" w:space="0" w:color="auto"/>
        <w:right w:val="none" w:sz="0" w:space="0" w:color="auto"/>
      </w:divBdr>
    </w:div>
    <w:div w:id="845176097">
      <w:bodyDiv w:val="1"/>
      <w:marLeft w:val="0"/>
      <w:marRight w:val="0"/>
      <w:marTop w:val="0"/>
      <w:marBottom w:val="0"/>
      <w:divBdr>
        <w:top w:val="none" w:sz="0" w:space="0" w:color="auto"/>
        <w:left w:val="none" w:sz="0" w:space="0" w:color="auto"/>
        <w:bottom w:val="none" w:sz="0" w:space="0" w:color="auto"/>
        <w:right w:val="none" w:sz="0" w:space="0" w:color="auto"/>
      </w:divBdr>
    </w:div>
    <w:div w:id="845243941">
      <w:bodyDiv w:val="1"/>
      <w:marLeft w:val="0"/>
      <w:marRight w:val="0"/>
      <w:marTop w:val="0"/>
      <w:marBottom w:val="0"/>
      <w:divBdr>
        <w:top w:val="none" w:sz="0" w:space="0" w:color="auto"/>
        <w:left w:val="none" w:sz="0" w:space="0" w:color="auto"/>
        <w:bottom w:val="none" w:sz="0" w:space="0" w:color="auto"/>
        <w:right w:val="none" w:sz="0" w:space="0" w:color="auto"/>
      </w:divBdr>
    </w:div>
    <w:div w:id="845361329">
      <w:bodyDiv w:val="1"/>
      <w:marLeft w:val="0"/>
      <w:marRight w:val="0"/>
      <w:marTop w:val="0"/>
      <w:marBottom w:val="0"/>
      <w:divBdr>
        <w:top w:val="none" w:sz="0" w:space="0" w:color="auto"/>
        <w:left w:val="none" w:sz="0" w:space="0" w:color="auto"/>
        <w:bottom w:val="none" w:sz="0" w:space="0" w:color="auto"/>
        <w:right w:val="none" w:sz="0" w:space="0" w:color="auto"/>
      </w:divBdr>
    </w:div>
    <w:div w:id="845366216">
      <w:bodyDiv w:val="1"/>
      <w:marLeft w:val="0"/>
      <w:marRight w:val="0"/>
      <w:marTop w:val="0"/>
      <w:marBottom w:val="0"/>
      <w:divBdr>
        <w:top w:val="none" w:sz="0" w:space="0" w:color="auto"/>
        <w:left w:val="none" w:sz="0" w:space="0" w:color="auto"/>
        <w:bottom w:val="none" w:sz="0" w:space="0" w:color="auto"/>
        <w:right w:val="none" w:sz="0" w:space="0" w:color="auto"/>
      </w:divBdr>
    </w:div>
    <w:div w:id="845369345">
      <w:bodyDiv w:val="1"/>
      <w:marLeft w:val="0"/>
      <w:marRight w:val="0"/>
      <w:marTop w:val="0"/>
      <w:marBottom w:val="0"/>
      <w:divBdr>
        <w:top w:val="none" w:sz="0" w:space="0" w:color="auto"/>
        <w:left w:val="none" w:sz="0" w:space="0" w:color="auto"/>
        <w:bottom w:val="none" w:sz="0" w:space="0" w:color="auto"/>
        <w:right w:val="none" w:sz="0" w:space="0" w:color="auto"/>
      </w:divBdr>
    </w:div>
    <w:div w:id="845636534">
      <w:bodyDiv w:val="1"/>
      <w:marLeft w:val="0"/>
      <w:marRight w:val="0"/>
      <w:marTop w:val="0"/>
      <w:marBottom w:val="0"/>
      <w:divBdr>
        <w:top w:val="none" w:sz="0" w:space="0" w:color="auto"/>
        <w:left w:val="none" w:sz="0" w:space="0" w:color="auto"/>
        <w:bottom w:val="none" w:sz="0" w:space="0" w:color="auto"/>
        <w:right w:val="none" w:sz="0" w:space="0" w:color="auto"/>
      </w:divBdr>
    </w:div>
    <w:div w:id="845752137">
      <w:bodyDiv w:val="1"/>
      <w:marLeft w:val="0"/>
      <w:marRight w:val="0"/>
      <w:marTop w:val="0"/>
      <w:marBottom w:val="0"/>
      <w:divBdr>
        <w:top w:val="none" w:sz="0" w:space="0" w:color="auto"/>
        <w:left w:val="none" w:sz="0" w:space="0" w:color="auto"/>
        <w:bottom w:val="none" w:sz="0" w:space="0" w:color="auto"/>
        <w:right w:val="none" w:sz="0" w:space="0" w:color="auto"/>
      </w:divBdr>
    </w:div>
    <w:div w:id="845826530">
      <w:bodyDiv w:val="1"/>
      <w:marLeft w:val="0"/>
      <w:marRight w:val="0"/>
      <w:marTop w:val="0"/>
      <w:marBottom w:val="0"/>
      <w:divBdr>
        <w:top w:val="none" w:sz="0" w:space="0" w:color="auto"/>
        <w:left w:val="none" w:sz="0" w:space="0" w:color="auto"/>
        <w:bottom w:val="none" w:sz="0" w:space="0" w:color="auto"/>
        <w:right w:val="none" w:sz="0" w:space="0" w:color="auto"/>
      </w:divBdr>
    </w:div>
    <w:div w:id="845902677">
      <w:bodyDiv w:val="1"/>
      <w:marLeft w:val="0"/>
      <w:marRight w:val="0"/>
      <w:marTop w:val="0"/>
      <w:marBottom w:val="0"/>
      <w:divBdr>
        <w:top w:val="none" w:sz="0" w:space="0" w:color="auto"/>
        <w:left w:val="none" w:sz="0" w:space="0" w:color="auto"/>
        <w:bottom w:val="none" w:sz="0" w:space="0" w:color="auto"/>
        <w:right w:val="none" w:sz="0" w:space="0" w:color="auto"/>
      </w:divBdr>
    </w:div>
    <w:div w:id="846019712">
      <w:bodyDiv w:val="1"/>
      <w:marLeft w:val="0"/>
      <w:marRight w:val="0"/>
      <w:marTop w:val="0"/>
      <w:marBottom w:val="0"/>
      <w:divBdr>
        <w:top w:val="none" w:sz="0" w:space="0" w:color="auto"/>
        <w:left w:val="none" w:sz="0" w:space="0" w:color="auto"/>
        <w:bottom w:val="none" w:sz="0" w:space="0" w:color="auto"/>
        <w:right w:val="none" w:sz="0" w:space="0" w:color="auto"/>
      </w:divBdr>
    </w:div>
    <w:div w:id="846091620">
      <w:bodyDiv w:val="1"/>
      <w:marLeft w:val="0"/>
      <w:marRight w:val="0"/>
      <w:marTop w:val="0"/>
      <w:marBottom w:val="0"/>
      <w:divBdr>
        <w:top w:val="none" w:sz="0" w:space="0" w:color="auto"/>
        <w:left w:val="none" w:sz="0" w:space="0" w:color="auto"/>
        <w:bottom w:val="none" w:sz="0" w:space="0" w:color="auto"/>
        <w:right w:val="none" w:sz="0" w:space="0" w:color="auto"/>
      </w:divBdr>
    </w:div>
    <w:div w:id="846484976">
      <w:bodyDiv w:val="1"/>
      <w:marLeft w:val="0"/>
      <w:marRight w:val="0"/>
      <w:marTop w:val="0"/>
      <w:marBottom w:val="0"/>
      <w:divBdr>
        <w:top w:val="none" w:sz="0" w:space="0" w:color="auto"/>
        <w:left w:val="none" w:sz="0" w:space="0" w:color="auto"/>
        <w:bottom w:val="none" w:sz="0" w:space="0" w:color="auto"/>
        <w:right w:val="none" w:sz="0" w:space="0" w:color="auto"/>
      </w:divBdr>
    </w:div>
    <w:div w:id="846747335">
      <w:bodyDiv w:val="1"/>
      <w:marLeft w:val="0"/>
      <w:marRight w:val="0"/>
      <w:marTop w:val="0"/>
      <w:marBottom w:val="0"/>
      <w:divBdr>
        <w:top w:val="none" w:sz="0" w:space="0" w:color="auto"/>
        <w:left w:val="none" w:sz="0" w:space="0" w:color="auto"/>
        <w:bottom w:val="none" w:sz="0" w:space="0" w:color="auto"/>
        <w:right w:val="none" w:sz="0" w:space="0" w:color="auto"/>
      </w:divBdr>
    </w:div>
    <w:div w:id="846751466">
      <w:bodyDiv w:val="1"/>
      <w:marLeft w:val="0"/>
      <w:marRight w:val="0"/>
      <w:marTop w:val="0"/>
      <w:marBottom w:val="0"/>
      <w:divBdr>
        <w:top w:val="none" w:sz="0" w:space="0" w:color="auto"/>
        <w:left w:val="none" w:sz="0" w:space="0" w:color="auto"/>
        <w:bottom w:val="none" w:sz="0" w:space="0" w:color="auto"/>
        <w:right w:val="none" w:sz="0" w:space="0" w:color="auto"/>
      </w:divBdr>
    </w:div>
    <w:div w:id="846752729">
      <w:bodyDiv w:val="1"/>
      <w:marLeft w:val="0"/>
      <w:marRight w:val="0"/>
      <w:marTop w:val="0"/>
      <w:marBottom w:val="0"/>
      <w:divBdr>
        <w:top w:val="none" w:sz="0" w:space="0" w:color="auto"/>
        <w:left w:val="none" w:sz="0" w:space="0" w:color="auto"/>
        <w:bottom w:val="none" w:sz="0" w:space="0" w:color="auto"/>
        <w:right w:val="none" w:sz="0" w:space="0" w:color="auto"/>
      </w:divBdr>
    </w:div>
    <w:div w:id="846944823">
      <w:bodyDiv w:val="1"/>
      <w:marLeft w:val="0"/>
      <w:marRight w:val="0"/>
      <w:marTop w:val="0"/>
      <w:marBottom w:val="0"/>
      <w:divBdr>
        <w:top w:val="none" w:sz="0" w:space="0" w:color="auto"/>
        <w:left w:val="none" w:sz="0" w:space="0" w:color="auto"/>
        <w:bottom w:val="none" w:sz="0" w:space="0" w:color="auto"/>
        <w:right w:val="none" w:sz="0" w:space="0" w:color="auto"/>
      </w:divBdr>
    </w:div>
    <w:div w:id="847253497">
      <w:bodyDiv w:val="1"/>
      <w:marLeft w:val="0"/>
      <w:marRight w:val="0"/>
      <w:marTop w:val="0"/>
      <w:marBottom w:val="0"/>
      <w:divBdr>
        <w:top w:val="none" w:sz="0" w:space="0" w:color="auto"/>
        <w:left w:val="none" w:sz="0" w:space="0" w:color="auto"/>
        <w:bottom w:val="none" w:sz="0" w:space="0" w:color="auto"/>
        <w:right w:val="none" w:sz="0" w:space="0" w:color="auto"/>
      </w:divBdr>
    </w:div>
    <w:div w:id="847405153">
      <w:bodyDiv w:val="1"/>
      <w:marLeft w:val="0"/>
      <w:marRight w:val="0"/>
      <w:marTop w:val="0"/>
      <w:marBottom w:val="0"/>
      <w:divBdr>
        <w:top w:val="none" w:sz="0" w:space="0" w:color="auto"/>
        <w:left w:val="none" w:sz="0" w:space="0" w:color="auto"/>
        <w:bottom w:val="none" w:sz="0" w:space="0" w:color="auto"/>
        <w:right w:val="none" w:sz="0" w:space="0" w:color="auto"/>
      </w:divBdr>
    </w:div>
    <w:div w:id="847448571">
      <w:bodyDiv w:val="1"/>
      <w:marLeft w:val="0"/>
      <w:marRight w:val="0"/>
      <w:marTop w:val="0"/>
      <w:marBottom w:val="0"/>
      <w:divBdr>
        <w:top w:val="none" w:sz="0" w:space="0" w:color="auto"/>
        <w:left w:val="none" w:sz="0" w:space="0" w:color="auto"/>
        <w:bottom w:val="none" w:sz="0" w:space="0" w:color="auto"/>
        <w:right w:val="none" w:sz="0" w:space="0" w:color="auto"/>
      </w:divBdr>
    </w:div>
    <w:div w:id="847521552">
      <w:bodyDiv w:val="1"/>
      <w:marLeft w:val="0"/>
      <w:marRight w:val="0"/>
      <w:marTop w:val="0"/>
      <w:marBottom w:val="0"/>
      <w:divBdr>
        <w:top w:val="none" w:sz="0" w:space="0" w:color="auto"/>
        <w:left w:val="none" w:sz="0" w:space="0" w:color="auto"/>
        <w:bottom w:val="none" w:sz="0" w:space="0" w:color="auto"/>
        <w:right w:val="none" w:sz="0" w:space="0" w:color="auto"/>
      </w:divBdr>
    </w:div>
    <w:div w:id="847527212">
      <w:bodyDiv w:val="1"/>
      <w:marLeft w:val="0"/>
      <w:marRight w:val="0"/>
      <w:marTop w:val="0"/>
      <w:marBottom w:val="0"/>
      <w:divBdr>
        <w:top w:val="none" w:sz="0" w:space="0" w:color="auto"/>
        <w:left w:val="none" w:sz="0" w:space="0" w:color="auto"/>
        <w:bottom w:val="none" w:sz="0" w:space="0" w:color="auto"/>
        <w:right w:val="none" w:sz="0" w:space="0" w:color="auto"/>
      </w:divBdr>
    </w:div>
    <w:div w:id="847716992">
      <w:bodyDiv w:val="1"/>
      <w:marLeft w:val="0"/>
      <w:marRight w:val="0"/>
      <w:marTop w:val="0"/>
      <w:marBottom w:val="0"/>
      <w:divBdr>
        <w:top w:val="none" w:sz="0" w:space="0" w:color="auto"/>
        <w:left w:val="none" w:sz="0" w:space="0" w:color="auto"/>
        <w:bottom w:val="none" w:sz="0" w:space="0" w:color="auto"/>
        <w:right w:val="none" w:sz="0" w:space="0" w:color="auto"/>
      </w:divBdr>
    </w:div>
    <w:div w:id="847720226">
      <w:bodyDiv w:val="1"/>
      <w:marLeft w:val="0"/>
      <w:marRight w:val="0"/>
      <w:marTop w:val="0"/>
      <w:marBottom w:val="0"/>
      <w:divBdr>
        <w:top w:val="none" w:sz="0" w:space="0" w:color="auto"/>
        <w:left w:val="none" w:sz="0" w:space="0" w:color="auto"/>
        <w:bottom w:val="none" w:sz="0" w:space="0" w:color="auto"/>
        <w:right w:val="none" w:sz="0" w:space="0" w:color="auto"/>
      </w:divBdr>
    </w:div>
    <w:div w:id="847794241">
      <w:bodyDiv w:val="1"/>
      <w:marLeft w:val="0"/>
      <w:marRight w:val="0"/>
      <w:marTop w:val="0"/>
      <w:marBottom w:val="0"/>
      <w:divBdr>
        <w:top w:val="none" w:sz="0" w:space="0" w:color="auto"/>
        <w:left w:val="none" w:sz="0" w:space="0" w:color="auto"/>
        <w:bottom w:val="none" w:sz="0" w:space="0" w:color="auto"/>
        <w:right w:val="none" w:sz="0" w:space="0" w:color="auto"/>
      </w:divBdr>
    </w:div>
    <w:div w:id="848257632">
      <w:bodyDiv w:val="1"/>
      <w:marLeft w:val="0"/>
      <w:marRight w:val="0"/>
      <w:marTop w:val="0"/>
      <w:marBottom w:val="0"/>
      <w:divBdr>
        <w:top w:val="none" w:sz="0" w:space="0" w:color="auto"/>
        <w:left w:val="none" w:sz="0" w:space="0" w:color="auto"/>
        <w:bottom w:val="none" w:sz="0" w:space="0" w:color="auto"/>
        <w:right w:val="none" w:sz="0" w:space="0" w:color="auto"/>
      </w:divBdr>
    </w:div>
    <w:div w:id="848447558">
      <w:bodyDiv w:val="1"/>
      <w:marLeft w:val="0"/>
      <w:marRight w:val="0"/>
      <w:marTop w:val="0"/>
      <w:marBottom w:val="0"/>
      <w:divBdr>
        <w:top w:val="none" w:sz="0" w:space="0" w:color="auto"/>
        <w:left w:val="none" w:sz="0" w:space="0" w:color="auto"/>
        <w:bottom w:val="none" w:sz="0" w:space="0" w:color="auto"/>
        <w:right w:val="none" w:sz="0" w:space="0" w:color="auto"/>
      </w:divBdr>
    </w:div>
    <w:div w:id="848636226">
      <w:bodyDiv w:val="1"/>
      <w:marLeft w:val="0"/>
      <w:marRight w:val="0"/>
      <w:marTop w:val="0"/>
      <w:marBottom w:val="0"/>
      <w:divBdr>
        <w:top w:val="none" w:sz="0" w:space="0" w:color="auto"/>
        <w:left w:val="none" w:sz="0" w:space="0" w:color="auto"/>
        <w:bottom w:val="none" w:sz="0" w:space="0" w:color="auto"/>
        <w:right w:val="none" w:sz="0" w:space="0" w:color="auto"/>
      </w:divBdr>
    </w:div>
    <w:div w:id="848759023">
      <w:bodyDiv w:val="1"/>
      <w:marLeft w:val="0"/>
      <w:marRight w:val="0"/>
      <w:marTop w:val="0"/>
      <w:marBottom w:val="0"/>
      <w:divBdr>
        <w:top w:val="none" w:sz="0" w:space="0" w:color="auto"/>
        <w:left w:val="none" w:sz="0" w:space="0" w:color="auto"/>
        <w:bottom w:val="none" w:sz="0" w:space="0" w:color="auto"/>
        <w:right w:val="none" w:sz="0" w:space="0" w:color="auto"/>
      </w:divBdr>
    </w:div>
    <w:div w:id="849031275">
      <w:bodyDiv w:val="1"/>
      <w:marLeft w:val="0"/>
      <w:marRight w:val="0"/>
      <w:marTop w:val="0"/>
      <w:marBottom w:val="0"/>
      <w:divBdr>
        <w:top w:val="none" w:sz="0" w:space="0" w:color="auto"/>
        <w:left w:val="none" w:sz="0" w:space="0" w:color="auto"/>
        <w:bottom w:val="none" w:sz="0" w:space="0" w:color="auto"/>
        <w:right w:val="none" w:sz="0" w:space="0" w:color="auto"/>
      </w:divBdr>
    </w:div>
    <w:div w:id="849176783">
      <w:bodyDiv w:val="1"/>
      <w:marLeft w:val="0"/>
      <w:marRight w:val="0"/>
      <w:marTop w:val="0"/>
      <w:marBottom w:val="0"/>
      <w:divBdr>
        <w:top w:val="none" w:sz="0" w:space="0" w:color="auto"/>
        <w:left w:val="none" w:sz="0" w:space="0" w:color="auto"/>
        <w:bottom w:val="none" w:sz="0" w:space="0" w:color="auto"/>
        <w:right w:val="none" w:sz="0" w:space="0" w:color="auto"/>
      </w:divBdr>
    </w:div>
    <w:div w:id="849443270">
      <w:bodyDiv w:val="1"/>
      <w:marLeft w:val="0"/>
      <w:marRight w:val="0"/>
      <w:marTop w:val="0"/>
      <w:marBottom w:val="0"/>
      <w:divBdr>
        <w:top w:val="none" w:sz="0" w:space="0" w:color="auto"/>
        <w:left w:val="none" w:sz="0" w:space="0" w:color="auto"/>
        <w:bottom w:val="none" w:sz="0" w:space="0" w:color="auto"/>
        <w:right w:val="none" w:sz="0" w:space="0" w:color="auto"/>
      </w:divBdr>
    </w:div>
    <w:div w:id="849494346">
      <w:bodyDiv w:val="1"/>
      <w:marLeft w:val="0"/>
      <w:marRight w:val="0"/>
      <w:marTop w:val="0"/>
      <w:marBottom w:val="0"/>
      <w:divBdr>
        <w:top w:val="none" w:sz="0" w:space="0" w:color="auto"/>
        <w:left w:val="none" w:sz="0" w:space="0" w:color="auto"/>
        <w:bottom w:val="none" w:sz="0" w:space="0" w:color="auto"/>
        <w:right w:val="none" w:sz="0" w:space="0" w:color="auto"/>
      </w:divBdr>
    </w:div>
    <w:div w:id="849687023">
      <w:bodyDiv w:val="1"/>
      <w:marLeft w:val="0"/>
      <w:marRight w:val="0"/>
      <w:marTop w:val="0"/>
      <w:marBottom w:val="0"/>
      <w:divBdr>
        <w:top w:val="none" w:sz="0" w:space="0" w:color="auto"/>
        <w:left w:val="none" w:sz="0" w:space="0" w:color="auto"/>
        <w:bottom w:val="none" w:sz="0" w:space="0" w:color="auto"/>
        <w:right w:val="none" w:sz="0" w:space="0" w:color="auto"/>
      </w:divBdr>
    </w:div>
    <w:div w:id="849832048">
      <w:bodyDiv w:val="1"/>
      <w:marLeft w:val="0"/>
      <w:marRight w:val="0"/>
      <w:marTop w:val="0"/>
      <w:marBottom w:val="0"/>
      <w:divBdr>
        <w:top w:val="none" w:sz="0" w:space="0" w:color="auto"/>
        <w:left w:val="none" w:sz="0" w:space="0" w:color="auto"/>
        <w:bottom w:val="none" w:sz="0" w:space="0" w:color="auto"/>
        <w:right w:val="none" w:sz="0" w:space="0" w:color="auto"/>
      </w:divBdr>
    </w:div>
    <w:div w:id="849879654">
      <w:bodyDiv w:val="1"/>
      <w:marLeft w:val="0"/>
      <w:marRight w:val="0"/>
      <w:marTop w:val="0"/>
      <w:marBottom w:val="0"/>
      <w:divBdr>
        <w:top w:val="none" w:sz="0" w:space="0" w:color="auto"/>
        <w:left w:val="none" w:sz="0" w:space="0" w:color="auto"/>
        <w:bottom w:val="none" w:sz="0" w:space="0" w:color="auto"/>
        <w:right w:val="none" w:sz="0" w:space="0" w:color="auto"/>
      </w:divBdr>
    </w:div>
    <w:div w:id="849956125">
      <w:bodyDiv w:val="1"/>
      <w:marLeft w:val="0"/>
      <w:marRight w:val="0"/>
      <w:marTop w:val="0"/>
      <w:marBottom w:val="0"/>
      <w:divBdr>
        <w:top w:val="none" w:sz="0" w:space="0" w:color="auto"/>
        <w:left w:val="none" w:sz="0" w:space="0" w:color="auto"/>
        <w:bottom w:val="none" w:sz="0" w:space="0" w:color="auto"/>
        <w:right w:val="none" w:sz="0" w:space="0" w:color="auto"/>
      </w:divBdr>
    </w:div>
    <w:div w:id="850415093">
      <w:bodyDiv w:val="1"/>
      <w:marLeft w:val="0"/>
      <w:marRight w:val="0"/>
      <w:marTop w:val="0"/>
      <w:marBottom w:val="0"/>
      <w:divBdr>
        <w:top w:val="none" w:sz="0" w:space="0" w:color="auto"/>
        <w:left w:val="none" w:sz="0" w:space="0" w:color="auto"/>
        <w:bottom w:val="none" w:sz="0" w:space="0" w:color="auto"/>
        <w:right w:val="none" w:sz="0" w:space="0" w:color="auto"/>
      </w:divBdr>
    </w:div>
    <w:div w:id="850530345">
      <w:bodyDiv w:val="1"/>
      <w:marLeft w:val="0"/>
      <w:marRight w:val="0"/>
      <w:marTop w:val="0"/>
      <w:marBottom w:val="0"/>
      <w:divBdr>
        <w:top w:val="none" w:sz="0" w:space="0" w:color="auto"/>
        <w:left w:val="none" w:sz="0" w:space="0" w:color="auto"/>
        <w:bottom w:val="none" w:sz="0" w:space="0" w:color="auto"/>
        <w:right w:val="none" w:sz="0" w:space="0" w:color="auto"/>
      </w:divBdr>
    </w:div>
    <w:div w:id="850533573">
      <w:bodyDiv w:val="1"/>
      <w:marLeft w:val="0"/>
      <w:marRight w:val="0"/>
      <w:marTop w:val="0"/>
      <w:marBottom w:val="0"/>
      <w:divBdr>
        <w:top w:val="none" w:sz="0" w:space="0" w:color="auto"/>
        <w:left w:val="none" w:sz="0" w:space="0" w:color="auto"/>
        <w:bottom w:val="none" w:sz="0" w:space="0" w:color="auto"/>
        <w:right w:val="none" w:sz="0" w:space="0" w:color="auto"/>
      </w:divBdr>
    </w:div>
    <w:div w:id="850682308">
      <w:bodyDiv w:val="1"/>
      <w:marLeft w:val="0"/>
      <w:marRight w:val="0"/>
      <w:marTop w:val="0"/>
      <w:marBottom w:val="0"/>
      <w:divBdr>
        <w:top w:val="none" w:sz="0" w:space="0" w:color="auto"/>
        <w:left w:val="none" w:sz="0" w:space="0" w:color="auto"/>
        <w:bottom w:val="none" w:sz="0" w:space="0" w:color="auto"/>
        <w:right w:val="none" w:sz="0" w:space="0" w:color="auto"/>
      </w:divBdr>
    </w:div>
    <w:div w:id="850729132">
      <w:bodyDiv w:val="1"/>
      <w:marLeft w:val="0"/>
      <w:marRight w:val="0"/>
      <w:marTop w:val="0"/>
      <w:marBottom w:val="0"/>
      <w:divBdr>
        <w:top w:val="none" w:sz="0" w:space="0" w:color="auto"/>
        <w:left w:val="none" w:sz="0" w:space="0" w:color="auto"/>
        <w:bottom w:val="none" w:sz="0" w:space="0" w:color="auto"/>
        <w:right w:val="none" w:sz="0" w:space="0" w:color="auto"/>
      </w:divBdr>
    </w:div>
    <w:div w:id="850800977">
      <w:bodyDiv w:val="1"/>
      <w:marLeft w:val="0"/>
      <w:marRight w:val="0"/>
      <w:marTop w:val="0"/>
      <w:marBottom w:val="0"/>
      <w:divBdr>
        <w:top w:val="none" w:sz="0" w:space="0" w:color="auto"/>
        <w:left w:val="none" w:sz="0" w:space="0" w:color="auto"/>
        <w:bottom w:val="none" w:sz="0" w:space="0" w:color="auto"/>
        <w:right w:val="none" w:sz="0" w:space="0" w:color="auto"/>
      </w:divBdr>
    </w:div>
    <w:div w:id="850874423">
      <w:bodyDiv w:val="1"/>
      <w:marLeft w:val="0"/>
      <w:marRight w:val="0"/>
      <w:marTop w:val="0"/>
      <w:marBottom w:val="0"/>
      <w:divBdr>
        <w:top w:val="none" w:sz="0" w:space="0" w:color="auto"/>
        <w:left w:val="none" w:sz="0" w:space="0" w:color="auto"/>
        <w:bottom w:val="none" w:sz="0" w:space="0" w:color="auto"/>
        <w:right w:val="none" w:sz="0" w:space="0" w:color="auto"/>
      </w:divBdr>
    </w:div>
    <w:div w:id="851187105">
      <w:bodyDiv w:val="1"/>
      <w:marLeft w:val="0"/>
      <w:marRight w:val="0"/>
      <w:marTop w:val="0"/>
      <w:marBottom w:val="0"/>
      <w:divBdr>
        <w:top w:val="none" w:sz="0" w:space="0" w:color="auto"/>
        <w:left w:val="none" w:sz="0" w:space="0" w:color="auto"/>
        <w:bottom w:val="none" w:sz="0" w:space="0" w:color="auto"/>
        <w:right w:val="none" w:sz="0" w:space="0" w:color="auto"/>
      </w:divBdr>
    </w:div>
    <w:div w:id="851339190">
      <w:bodyDiv w:val="1"/>
      <w:marLeft w:val="0"/>
      <w:marRight w:val="0"/>
      <w:marTop w:val="0"/>
      <w:marBottom w:val="0"/>
      <w:divBdr>
        <w:top w:val="none" w:sz="0" w:space="0" w:color="auto"/>
        <w:left w:val="none" w:sz="0" w:space="0" w:color="auto"/>
        <w:bottom w:val="none" w:sz="0" w:space="0" w:color="auto"/>
        <w:right w:val="none" w:sz="0" w:space="0" w:color="auto"/>
      </w:divBdr>
    </w:div>
    <w:div w:id="851408908">
      <w:bodyDiv w:val="1"/>
      <w:marLeft w:val="0"/>
      <w:marRight w:val="0"/>
      <w:marTop w:val="0"/>
      <w:marBottom w:val="0"/>
      <w:divBdr>
        <w:top w:val="none" w:sz="0" w:space="0" w:color="auto"/>
        <w:left w:val="none" w:sz="0" w:space="0" w:color="auto"/>
        <w:bottom w:val="none" w:sz="0" w:space="0" w:color="auto"/>
        <w:right w:val="none" w:sz="0" w:space="0" w:color="auto"/>
      </w:divBdr>
    </w:div>
    <w:div w:id="851603459">
      <w:bodyDiv w:val="1"/>
      <w:marLeft w:val="0"/>
      <w:marRight w:val="0"/>
      <w:marTop w:val="0"/>
      <w:marBottom w:val="0"/>
      <w:divBdr>
        <w:top w:val="none" w:sz="0" w:space="0" w:color="auto"/>
        <w:left w:val="none" w:sz="0" w:space="0" w:color="auto"/>
        <w:bottom w:val="none" w:sz="0" w:space="0" w:color="auto"/>
        <w:right w:val="none" w:sz="0" w:space="0" w:color="auto"/>
      </w:divBdr>
    </w:div>
    <w:div w:id="851801492">
      <w:bodyDiv w:val="1"/>
      <w:marLeft w:val="0"/>
      <w:marRight w:val="0"/>
      <w:marTop w:val="0"/>
      <w:marBottom w:val="0"/>
      <w:divBdr>
        <w:top w:val="none" w:sz="0" w:space="0" w:color="auto"/>
        <w:left w:val="none" w:sz="0" w:space="0" w:color="auto"/>
        <w:bottom w:val="none" w:sz="0" w:space="0" w:color="auto"/>
        <w:right w:val="none" w:sz="0" w:space="0" w:color="auto"/>
      </w:divBdr>
    </w:div>
    <w:div w:id="852375879">
      <w:bodyDiv w:val="1"/>
      <w:marLeft w:val="0"/>
      <w:marRight w:val="0"/>
      <w:marTop w:val="0"/>
      <w:marBottom w:val="0"/>
      <w:divBdr>
        <w:top w:val="none" w:sz="0" w:space="0" w:color="auto"/>
        <w:left w:val="none" w:sz="0" w:space="0" w:color="auto"/>
        <w:bottom w:val="none" w:sz="0" w:space="0" w:color="auto"/>
        <w:right w:val="none" w:sz="0" w:space="0" w:color="auto"/>
      </w:divBdr>
    </w:div>
    <w:div w:id="852495111">
      <w:bodyDiv w:val="1"/>
      <w:marLeft w:val="0"/>
      <w:marRight w:val="0"/>
      <w:marTop w:val="0"/>
      <w:marBottom w:val="0"/>
      <w:divBdr>
        <w:top w:val="none" w:sz="0" w:space="0" w:color="auto"/>
        <w:left w:val="none" w:sz="0" w:space="0" w:color="auto"/>
        <w:bottom w:val="none" w:sz="0" w:space="0" w:color="auto"/>
        <w:right w:val="none" w:sz="0" w:space="0" w:color="auto"/>
      </w:divBdr>
    </w:div>
    <w:div w:id="853300232">
      <w:bodyDiv w:val="1"/>
      <w:marLeft w:val="0"/>
      <w:marRight w:val="0"/>
      <w:marTop w:val="0"/>
      <w:marBottom w:val="0"/>
      <w:divBdr>
        <w:top w:val="none" w:sz="0" w:space="0" w:color="auto"/>
        <w:left w:val="none" w:sz="0" w:space="0" w:color="auto"/>
        <w:bottom w:val="none" w:sz="0" w:space="0" w:color="auto"/>
        <w:right w:val="none" w:sz="0" w:space="0" w:color="auto"/>
      </w:divBdr>
    </w:div>
    <w:div w:id="853421524">
      <w:bodyDiv w:val="1"/>
      <w:marLeft w:val="0"/>
      <w:marRight w:val="0"/>
      <w:marTop w:val="0"/>
      <w:marBottom w:val="0"/>
      <w:divBdr>
        <w:top w:val="none" w:sz="0" w:space="0" w:color="auto"/>
        <w:left w:val="none" w:sz="0" w:space="0" w:color="auto"/>
        <w:bottom w:val="none" w:sz="0" w:space="0" w:color="auto"/>
        <w:right w:val="none" w:sz="0" w:space="0" w:color="auto"/>
      </w:divBdr>
    </w:div>
    <w:div w:id="853492542">
      <w:bodyDiv w:val="1"/>
      <w:marLeft w:val="0"/>
      <w:marRight w:val="0"/>
      <w:marTop w:val="0"/>
      <w:marBottom w:val="0"/>
      <w:divBdr>
        <w:top w:val="none" w:sz="0" w:space="0" w:color="auto"/>
        <w:left w:val="none" w:sz="0" w:space="0" w:color="auto"/>
        <w:bottom w:val="none" w:sz="0" w:space="0" w:color="auto"/>
        <w:right w:val="none" w:sz="0" w:space="0" w:color="auto"/>
      </w:divBdr>
    </w:div>
    <w:div w:id="853610768">
      <w:bodyDiv w:val="1"/>
      <w:marLeft w:val="0"/>
      <w:marRight w:val="0"/>
      <w:marTop w:val="0"/>
      <w:marBottom w:val="0"/>
      <w:divBdr>
        <w:top w:val="none" w:sz="0" w:space="0" w:color="auto"/>
        <w:left w:val="none" w:sz="0" w:space="0" w:color="auto"/>
        <w:bottom w:val="none" w:sz="0" w:space="0" w:color="auto"/>
        <w:right w:val="none" w:sz="0" w:space="0" w:color="auto"/>
      </w:divBdr>
    </w:div>
    <w:div w:id="853764127">
      <w:bodyDiv w:val="1"/>
      <w:marLeft w:val="0"/>
      <w:marRight w:val="0"/>
      <w:marTop w:val="0"/>
      <w:marBottom w:val="0"/>
      <w:divBdr>
        <w:top w:val="none" w:sz="0" w:space="0" w:color="auto"/>
        <w:left w:val="none" w:sz="0" w:space="0" w:color="auto"/>
        <w:bottom w:val="none" w:sz="0" w:space="0" w:color="auto"/>
        <w:right w:val="none" w:sz="0" w:space="0" w:color="auto"/>
      </w:divBdr>
    </w:div>
    <w:div w:id="854150622">
      <w:bodyDiv w:val="1"/>
      <w:marLeft w:val="0"/>
      <w:marRight w:val="0"/>
      <w:marTop w:val="0"/>
      <w:marBottom w:val="0"/>
      <w:divBdr>
        <w:top w:val="none" w:sz="0" w:space="0" w:color="auto"/>
        <w:left w:val="none" w:sz="0" w:space="0" w:color="auto"/>
        <w:bottom w:val="none" w:sz="0" w:space="0" w:color="auto"/>
        <w:right w:val="none" w:sz="0" w:space="0" w:color="auto"/>
      </w:divBdr>
    </w:div>
    <w:div w:id="854227306">
      <w:bodyDiv w:val="1"/>
      <w:marLeft w:val="0"/>
      <w:marRight w:val="0"/>
      <w:marTop w:val="0"/>
      <w:marBottom w:val="0"/>
      <w:divBdr>
        <w:top w:val="none" w:sz="0" w:space="0" w:color="auto"/>
        <w:left w:val="none" w:sz="0" w:space="0" w:color="auto"/>
        <w:bottom w:val="none" w:sz="0" w:space="0" w:color="auto"/>
        <w:right w:val="none" w:sz="0" w:space="0" w:color="auto"/>
      </w:divBdr>
    </w:div>
    <w:div w:id="854491129">
      <w:bodyDiv w:val="1"/>
      <w:marLeft w:val="0"/>
      <w:marRight w:val="0"/>
      <w:marTop w:val="0"/>
      <w:marBottom w:val="0"/>
      <w:divBdr>
        <w:top w:val="none" w:sz="0" w:space="0" w:color="auto"/>
        <w:left w:val="none" w:sz="0" w:space="0" w:color="auto"/>
        <w:bottom w:val="none" w:sz="0" w:space="0" w:color="auto"/>
        <w:right w:val="none" w:sz="0" w:space="0" w:color="auto"/>
      </w:divBdr>
    </w:div>
    <w:div w:id="854536435">
      <w:bodyDiv w:val="1"/>
      <w:marLeft w:val="0"/>
      <w:marRight w:val="0"/>
      <w:marTop w:val="0"/>
      <w:marBottom w:val="0"/>
      <w:divBdr>
        <w:top w:val="none" w:sz="0" w:space="0" w:color="auto"/>
        <w:left w:val="none" w:sz="0" w:space="0" w:color="auto"/>
        <w:bottom w:val="none" w:sz="0" w:space="0" w:color="auto"/>
        <w:right w:val="none" w:sz="0" w:space="0" w:color="auto"/>
      </w:divBdr>
    </w:div>
    <w:div w:id="854658128">
      <w:bodyDiv w:val="1"/>
      <w:marLeft w:val="0"/>
      <w:marRight w:val="0"/>
      <w:marTop w:val="0"/>
      <w:marBottom w:val="0"/>
      <w:divBdr>
        <w:top w:val="none" w:sz="0" w:space="0" w:color="auto"/>
        <w:left w:val="none" w:sz="0" w:space="0" w:color="auto"/>
        <w:bottom w:val="none" w:sz="0" w:space="0" w:color="auto"/>
        <w:right w:val="none" w:sz="0" w:space="0" w:color="auto"/>
      </w:divBdr>
    </w:div>
    <w:div w:id="854731486">
      <w:bodyDiv w:val="1"/>
      <w:marLeft w:val="0"/>
      <w:marRight w:val="0"/>
      <w:marTop w:val="0"/>
      <w:marBottom w:val="0"/>
      <w:divBdr>
        <w:top w:val="none" w:sz="0" w:space="0" w:color="auto"/>
        <w:left w:val="none" w:sz="0" w:space="0" w:color="auto"/>
        <w:bottom w:val="none" w:sz="0" w:space="0" w:color="auto"/>
        <w:right w:val="none" w:sz="0" w:space="0" w:color="auto"/>
      </w:divBdr>
    </w:div>
    <w:div w:id="854929475">
      <w:bodyDiv w:val="1"/>
      <w:marLeft w:val="0"/>
      <w:marRight w:val="0"/>
      <w:marTop w:val="0"/>
      <w:marBottom w:val="0"/>
      <w:divBdr>
        <w:top w:val="none" w:sz="0" w:space="0" w:color="auto"/>
        <w:left w:val="none" w:sz="0" w:space="0" w:color="auto"/>
        <w:bottom w:val="none" w:sz="0" w:space="0" w:color="auto"/>
        <w:right w:val="none" w:sz="0" w:space="0" w:color="auto"/>
      </w:divBdr>
    </w:div>
    <w:div w:id="854997441">
      <w:bodyDiv w:val="1"/>
      <w:marLeft w:val="0"/>
      <w:marRight w:val="0"/>
      <w:marTop w:val="0"/>
      <w:marBottom w:val="0"/>
      <w:divBdr>
        <w:top w:val="none" w:sz="0" w:space="0" w:color="auto"/>
        <w:left w:val="none" w:sz="0" w:space="0" w:color="auto"/>
        <w:bottom w:val="none" w:sz="0" w:space="0" w:color="auto"/>
        <w:right w:val="none" w:sz="0" w:space="0" w:color="auto"/>
      </w:divBdr>
    </w:div>
    <w:div w:id="855195910">
      <w:bodyDiv w:val="1"/>
      <w:marLeft w:val="0"/>
      <w:marRight w:val="0"/>
      <w:marTop w:val="0"/>
      <w:marBottom w:val="0"/>
      <w:divBdr>
        <w:top w:val="none" w:sz="0" w:space="0" w:color="auto"/>
        <w:left w:val="none" w:sz="0" w:space="0" w:color="auto"/>
        <w:bottom w:val="none" w:sz="0" w:space="0" w:color="auto"/>
        <w:right w:val="none" w:sz="0" w:space="0" w:color="auto"/>
      </w:divBdr>
    </w:div>
    <w:div w:id="855314810">
      <w:bodyDiv w:val="1"/>
      <w:marLeft w:val="0"/>
      <w:marRight w:val="0"/>
      <w:marTop w:val="0"/>
      <w:marBottom w:val="0"/>
      <w:divBdr>
        <w:top w:val="none" w:sz="0" w:space="0" w:color="auto"/>
        <w:left w:val="none" w:sz="0" w:space="0" w:color="auto"/>
        <w:bottom w:val="none" w:sz="0" w:space="0" w:color="auto"/>
        <w:right w:val="none" w:sz="0" w:space="0" w:color="auto"/>
      </w:divBdr>
    </w:div>
    <w:div w:id="855341973">
      <w:bodyDiv w:val="1"/>
      <w:marLeft w:val="0"/>
      <w:marRight w:val="0"/>
      <w:marTop w:val="0"/>
      <w:marBottom w:val="0"/>
      <w:divBdr>
        <w:top w:val="none" w:sz="0" w:space="0" w:color="auto"/>
        <w:left w:val="none" w:sz="0" w:space="0" w:color="auto"/>
        <w:bottom w:val="none" w:sz="0" w:space="0" w:color="auto"/>
        <w:right w:val="none" w:sz="0" w:space="0" w:color="auto"/>
      </w:divBdr>
    </w:div>
    <w:div w:id="855844081">
      <w:bodyDiv w:val="1"/>
      <w:marLeft w:val="0"/>
      <w:marRight w:val="0"/>
      <w:marTop w:val="0"/>
      <w:marBottom w:val="0"/>
      <w:divBdr>
        <w:top w:val="none" w:sz="0" w:space="0" w:color="auto"/>
        <w:left w:val="none" w:sz="0" w:space="0" w:color="auto"/>
        <w:bottom w:val="none" w:sz="0" w:space="0" w:color="auto"/>
        <w:right w:val="none" w:sz="0" w:space="0" w:color="auto"/>
      </w:divBdr>
    </w:div>
    <w:div w:id="855926333">
      <w:bodyDiv w:val="1"/>
      <w:marLeft w:val="0"/>
      <w:marRight w:val="0"/>
      <w:marTop w:val="0"/>
      <w:marBottom w:val="0"/>
      <w:divBdr>
        <w:top w:val="none" w:sz="0" w:space="0" w:color="auto"/>
        <w:left w:val="none" w:sz="0" w:space="0" w:color="auto"/>
        <w:bottom w:val="none" w:sz="0" w:space="0" w:color="auto"/>
        <w:right w:val="none" w:sz="0" w:space="0" w:color="auto"/>
      </w:divBdr>
    </w:div>
    <w:div w:id="856120724">
      <w:bodyDiv w:val="1"/>
      <w:marLeft w:val="0"/>
      <w:marRight w:val="0"/>
      <w:marTop w:val="0"/>
      <w:marBottom w:val="0"/>
      <w:divBdr>
        <w:top w:val="none" w:sz="0" w:space="0" w:color="auto"/>
        <w:left w:val="none" w:sz="0" w:space="0" w:color="auto"/>
        <w:bottom w:val="none" w:sz="0" w:space="0" w:color="auto"/>
        <w:right w:val="none" w:sz="0" w:space="0" w:color="auto"/>
      </w:divBdr>
    </w:div>
    <w:div w:id="856701935">
      <w:bodyDiv w:val="1"/>
      <w:marLeft w:val="0"/>
      <w:marRight w:val="0"/>
      <w:marTop w:val="0"/>
      <w:marBottom w:val="0"/>
      <w:divBdr>
        <w:top w:val="none" w:sz="0" w:space="0" w:color="auto"/>
        <w:left w:val="none" w:sz="0" w:space="0" w:color="auto"/>
        <w:bottom w:val="none" w:sz="0" w:space="0" w:color="auto"/>
        <w:right w:val="none" w:sz="0" w:space="0" w:color="auto"/>
      </w:divBdr>
    </w:div>
    <w:div w:id="856845330">
      <w:bodyDiv w:val="1"/>
      <w:marLeft w:val="0"/>
      <w:marRight w:val="0"/>
      <w:marTop w:val="0"/>
      <w:marBottom w:val="0"/>
      <w:divBdr>
        <w:top w:val="none" w:sz="0" w:space="0" w:color="auto"/>
        <w:left w:val="none" w:sz="0" w:space="0" w:color="auto"/>
        <w:bottom w:val="none" w:sz="0" w:space="0" w:color="auto"/>
        <w:right w:val="none" w:sz="0" w:space="0" w:color="auto"/>
      </w:divBdr>
    </w:div>
    <w:div w:id="856970396">
      <w:bodyDiv w:val="1"/>
      <w:marLeft w:val="0"/>
      <w:marRight w:val="0"/>
      <w:marTop w:val="0"/>
      <w:marBottom w:val="0"/>
      <w:divBdr>
        <w:top w:val="none" w:sz="0" w:space="0" w:color="auto"/>
        <w:left w:val="none" w:sz="0" w:space="0" w:color="auto"/>
        <w:bottom w:val="none" w:sz="0" w:space="0" w:color="auto"/>
        <w:right w:val="none" w:sz="0" w:space="0" w:color="auto"/>
      </w:divBdr>
    </w:div>
    <w:div w:id="857158348">
      <w:bodyDiv w:val="1"/>
      <w:marLeft w:val="0"/>
      <w:marRight w:val="0"/>
      <w:marTop w:val="0"/>
      <w:marBottom w:val="0"/>
      <w:divBdr>
        <w:top w:val="none" w:sz="0" w:space="0" w:color="auto"/>
        <w:left w:val="none" w:sz="0" w:space="0" w:color="auto"/>
        <w:bottom w:val="none" w:sz="0" w:space="0" w:color="auto"/>
        <w:right w:val="none" w:sz="0" w:space="0" w:color="auto"/>
      </w:divBdr>
    </w:div>
    <w:div w:id="857427733">
      <w:bodyDiv w:val="1"/>
      <w:marLeft w:val="0"/>
      <w:marRight w:val="0"/>
      <w:marTop w:val="0"/>
      <w:marBottom w:val="0"/>
      <w:divBdr>
        <w:top w:val="none" w:sz="0" w:space="0" w:color="auto"/>
        <w:left w:val="none" w:sz="0" w:space="0" w:color="auto"/>
        <w:bottom w:val="none" w:sz="0" w:space="0" w:color="auto"/>
        <w:right w:val="none" w:sz="0" w:space="0" w:color="auto"/>
      </w:divBdr>
    </w:div>
    <w:div w:id="857499230">
      <w:bodyDiv w:val="1"/>
      <w:marLeft w:val="0"/>
      <w:marRight w:val="0"/>
      <w:marTop w:val="0"/>
      <w:marBottom w:val="0"/>
      <w:divBdr>
        <w:top w:val="none" w:sz="0" w:space="0" w:color="auto"/>
        <w:left w:val="none" w:sz="0" w:space="0" w:color="auto"/>
        <w:bottom w:val="none" w:sz="0" w:space="0" w:color="auto"/>
        <w:right w:val="none" w:sz="0" w:space="0" w:color="auto"/>
      </w:divBdr>
    </w:div>
    <w:div w:id="857547247">
      <w:bodyDiv w:val="1"/>
      <w:marLeft w:val="0"/>
      <w:marRight w:val="0"/>
      <w:marTop w:val="0"/>
      <w:marBottom w:val="0"/>
      <w:divBdr>
        <w:top w:val="none" w:sz="0" w:space="0" w:color="auto"/>
        <w:left w:val="none" w:sz="0" w:space="0" w:color="auto"/>
        <w:bottom w:val="none" w:sz="0" w:space="0" w:color="auto"/>
        <w:right w:val="none" w:sz="0" w:space="0" w:color="auto"/>
      </w:divBdr>
    </w:div>
    <w:div w:id="858079681">
      <w:bodyDiv w:val="1"/>
      <w:marLeft w:val="0"/>
      <w:marRight w:val="0"/>
      <w:marTop w:val="0"/>
      <w:marBottom w:val="0"/>
      <w:divBdr>
        <w:top w:val="none" w:sz="0" w:space="0" w:color="auto"/>
        <w:left w:val="none" w:sz="0" w:space="0" w:color="auto"/>
        <w:bottom w:val="none" w:sz="0" w:space="0" w:color="auto"/>
        <w:right w:val="none" w:sz="0" w:space="0" w:color="auto"/>
      </w:divBdr>
    </w:div>
    <w:div w:id="858083455">
      <w:bodyDiv w:val="1"/>
      <w:marLeft w:val="0"/>
      <w:marRight w:val="0"/>
      <w:marTop w:val="0"/>
      <w:marBottom w:val="0"/>
      <w:divBdr>
        <w:top w:val="none" w:sz="0" w:space="0" w:color="auto"/>
        <w:left w:val="none" w:sz="0" w:space="0" w:color="auto"/>
        <w:bottom w:val="none" w:sz="0" w:space="0" w:color="auto"/>
        <w:right w:val="none" w:sz="0" w:space="0" w:color="auto"/>
      </w:divBdr>
    </w:div>
    <w:div w:id="858159970">
      <w:bodyDiv w:val="1"/>
      <w:marLeft w:val="0"/>
      <w:marRight w:val="0"/>
      <w:marTop w:val="0"/>
      <w:marBottom w:val="0"/>
      <w:divBdr>
        <w:top w:val="none" w:sz="0" w:space="0" w:color="auto"/>
        <w:left w:val="none" w:sz="0" w:space="0" w:color="auto"/>
        <w:bottom w:val="none" w:sz="0" w:space="0" w:color="auto"/>
        <w:right w:val="none" w:sz="0" w:space="0" w:color="auto"/>
      </w:divBdr>
    </w:div>
    <w:div w:id="858354955">
      <w:bodyDiv w:val="1"/>
      <w:marLeft w:val="0"/>
      <w:marRight w:val="0"/>
      <w:marTop w:val="0"/>
      <w:marBottom w:val="0"/>
      <w:divBdr>
        <w:top w:val="none" w:sz="0" w:space="0" w:color="auto"/>
        <w:left w:val="none" w:sz="0" w:space="0" w:color="auto"/>
        <w:bottom w:val="none" w:sz="0" w:space="0" w:color="auto"/>
        <w:right w:val="none" w:sz="0" w:space="0" w:color="auto"/>
      </w:divBdr>
    </w:div>
    <w:div w:id="858396966">
      <w:bodyDiv w:val="1"/>
      <w:marLeft w:val="0"/>
      <w:marRight w:val="0"/>
      <w:marTop w:val="0"/>
      <w:marBottom w:val="0"/>
      <w:divBdr>
        <w:top w:val="none" w:sz="0" w:space="0" w:color="auto"/>
        <w:left w:val="none" w:sz="0" w:space="0" w:color="auto"/>
        <w:bottom w:val="none" w:sz="0" w:space="0" w:color="auto"/>
        <w:right w:val="none" w:sz="0" w:space="0" w:color="auto"/>
      </w:divBdr>
    </w:div>
    <w:div w:id="858661082">
      <w:bodyDiv w:val="1"/>
      <w:marLeft w:val="0"/>
      <w:marRight w:val="0"/>
      <w:marTop w:val="0"/>
      <w:marBottom w:val="0"/>
      <w:divBdr>
        <w:top w:val="none" w:sz="0" w:space="0" w:color="auto"/>
        <w:left w:val="none" w:sz="0" w:space="0" w:color="auto"/>
        <w:bottom w:val="none" w:sz="0" w:space="0" w:color="auto"/>
        <w:right w:val="none" w:sz="0" w:space="0" w:color="auto"/>
      </w:divBdr>
    </w:div>
    <w:div w:id="858809176">
      <w:bodyDiv w:val="1"/>
      <w:marLeft w:val="0"/>
      <w:marRight w:val="0"/>
      <w:marTop w:val="0"/>
      <w:marBottom w:val="0"/>
      <w:divBdr>
        <w:top w:val="none" w:sz="0" w:space="0" w:color="auto"/>
        <w:left w:val="none" w:sz="0" w:space="0" w:color="auto"/>
        <w:bottom w:val="none" w:sz="0" w:space="0" w:color="auto"/>
        <w:right w:val="none" w:sz="0" w:space="0" w:color="auto"/>
      </w:divBdr>
    </w:div>
    <w:div w:id="858932067">
      <w:bodyDiv w:val="1"/>
      <w:marLeft w:val="0"/>
      <w:marRight w:val="0"/>
      <w:marTop w:val="0"/>
      <w:marBottom w:val="0"/>
      <w:divBdr>
        <w:top w:val="none" w:sz="0" w:space="0" w:color="auto"/>
        <w:left w:val="none" w:sz="0" w:space="0" w:color="auto"/>
        <w:bottom w:val="none" w:sz="0" w:space="0" w:color="auto"/>
        <w:right w:val="none" w:sz="0" w:space="0" w:color="auto"/>
      </w:divBdr>
    </w:div>
    <w:div w:id="859002410">
      <w:bodyDiv w:val="1"/>
      <w:marLeft w:val="0"/>
      <w:marRight w:val="0"/>
      <w:marTop w:val="0"/>
      <w:marBottom w:val="0"/>
      <w:divBdr>
        <w:top w:val="none" w:sz="0" w:space="0" w:color="auto"/>
        <w:left w:val="none" w:sz="0" w:space="0" w:color="auto"/>
        <w:bottom w:val="none" w:sz="0" w:space="0" w:color="auto"/>
        <w:right w:val="none" w:sz="0" w:space="0" w:color="auto"/>
      </w:divBdr>
    </w:div>
    <w:div w:id="859439395">
      <w:bodyDiv w:val="1"/>
      <w:marLeft w:val="0"/>
      <w:marRight w:val="0"/>
      <w:marTop w:val="0"/>
      <w:marBottom w:val="0"/>
      <w:divBdr>
        <w:top w:val="none" w:sz="0" w:space="0" w:color="auto"/>
        <w:left w:val="none" w:sz="0" w:space="0" w:color="auto"/>
        <w:bottom w:val="none" w:sz="0" w:space="0" w:color="auto"/>
        <w:right w:val="none" w:sz="0" w:space="0" w:color="auto"/>
      </w:divBdr>
    </w:div>
    <w:div w:id="860052071">
      <w:bodyDiv w:val="1"/>
      <w:marLeft w:val="0"/>
      <w:marRight w:val="0"/>
      <w:marTop w:val="0"/>
      <w:marBottom w:val="0"/>
      <w:divBdr>
        <w:top w:val="none" w:sz="0" w:space="0" w:color="auto"/>
        <w:left w:val="none" w:sz="0" w:space="0" w:color="auto"/>
        <w:bottom w:val="none" w:sz="0" w:space="0" w:color="auto"/>
        <w:right w:val="none" w:sz="0" w:space="0" w:color="auto"/>
      </w:divBdr>
    </w:div>
    <w:div w:id="860437984">
      <w:bodyDiv w:val="1"/>
      <w:marLeft w:val="0"/>
      <w:marRight w:val="0"/>
      <w:marTop w:val="0"/>
      <w:marBottom w:val="0"/>
      <w:divBdr>
        <w:top w:val="none" w:sz="0" w:space="0" w:color="auto"/>
        <w:left w:val="none" w:sz="0" w:space="0" w:color="auto"/>
        <w:bottom w:val="none" w:sz="0" w:space="0" w:color="auto"/>
        <w:right w:val="none" w:sz="0" w:space="0" w:color="auto"/>
      </w:divBdr>
    </w:div>
    <w:div w:id="860439002">
      <w:bodyDiv w:val="1"/>
      <w:marLeft w:val="0"/>
      <w:marRight w:val="0"/>
      <w:marTop w:val="0"/>
      <w:marBottom w:val="0"/>
      <w:divBdr>
        <w:top w:val="none" w:sz="0" w:space="0" w:color="auto"/>
        <w:left w:val="none" w:sz="0" w:space="0" w:color="auto"/>
        <w:bottom w:val="none" w:sz="0" w:space="0" w:color="auto"/>
        <w:right w:val="none" w:sz="0" w:space="0" w:color="auto"/>
      </w:divBdr>
    </w:div>
    <w:div w:id="861089185">
      <w:bodyDiv w:val="1"/>
      <w:marLeft w:val="0"/>
      <w:marRight w:val="0"/>
      <w:marTop w:val="0"/>
      <w:marBottom w:val="0"/>
      <w:divBdr>
        <w:top w:val="none" w:sz="0" w:space="0" w:color="auto"/>
        <w:left w:val="none" w:sz="0" w:space="0" w:color="auto"/>
        <w:bottom w:val="none" w:sz="0" w:space="0" w:color="auto"/>
        <w:right w:val="none" w:sz="0" w:space="0" w:color="auto"/>
      </w:divBdr>
    </w:div>
    <w:div w:id="861211071">
      <w:bodyDiv w:val="1"/>
      <w:marLeft w:val="0"/>
      <w:marRight w:val="0"/>
      <w:marTop w:val="0"/>
      <w:marBottom w:val="0"/>
      <w:divBdr>
        <w:top w:val="none" w:sz="0" w:space="0" w:color="auto"/>
        <w:left w:val="none" w:sz="0" w:space="0" w:color="auto"/>
        <w:bottom w:val="none" w:sz="0" w:space="0" w:color="auto"/>
        <w:right w:val="none" w:sz="0" w:space="0" w:color="auto"/>
      </w:divBdr>
    </w:div>
    <w:div w:id="861670548">
      <w:bodyDiv w:val="1"/>
      <w:marLeft w:val="0"/>
      <w:marRight w:val="0"/>
      <w:marTop w:val="0"/>
      <w:marBottom w:val="0"/>
      <w:divBdr>
        <w:top w:val="none" w:sz="0" w:space="0" w:color="auto"/>
        <w:left w:val="none" w:sz="0" w:space="0" w:color="auto"/>
        <w:bottom w:val="none" w:sz="0" w:space="0" w:color="auto"/>
        <w:right w:val="none" w:sz="0" w:space="0" w:color="auto"/>
      </w:divBdr>
    </w:div>
    <w:div w:id="861817878">
      <w:bodyDiv w:val="1"/>
      <w:marLeft w:val="0"/>
      <w:marRight w:val="0"/>
      <w:marTop w:val="0"/>
      <w:marBottom w:val="0"/>
      <w:divBdr>
        <w:top w:val="none" w:sz="0" w:space="0" w:color="auto"/>
        <w:left w:val="none" w:sz="0" w:space="0" w:color="auto"/>
        <w:bottom w:val="none" w:sz="0" w:space="0" w:color="auto"/>
        <w:right w:val="none" w:sz="0" w:space="0" w:color="auto"/>
      </w:divBdr>
    </w:div>
    <w:div w:id="861818392">
      <w:bodyDiv w:val="1"/>
      <w:marLeft w:val="0"/>
      <w:marRight w:val="0"/>
      <w:marTop w:val="0"/>
      <w:marBottom w:val="0"/>
      <w:divBdr>
        <w:top w:val="none" w:sz="0" w:space="0" w:color="auto"/>
        <w:left w:val="none" w:sz="0" w:space="0" w:color="auto"/>
        <w:bottom w:val="none" w:sz="0" w:space="0" w:color="auto"/>
        <w:right w:val="none" w:sz="0" w:space="0" w:color="auto"/>
      </w:divBdr>
    </w:div>
    <w:div w:id="861822464">
      <w:bodyDiv w:val="1"/>
      <w:marLeft w:val="0"/>
      <w:marRight w:val="0"/>
      <w:marTop w:val="0"/>
      <w:marBottom w:val="0"/>
      <w:divBdr>
        <w:top w:val="none" w:sz="0" w:space="0" w:color="auto"/>
        <w:left w:val="none" w:sz="0" w:space="0" w:color="auto"/>
        <w:bottom w:val="none" w:sz="0" w:space="0" w:color="auto"/>
        <w:right w:val="none" w:sz="0" w:space="0" w:color="auto"/>
      </w:divBdr>
    </w:div>
    <w:div w:id="862087227">
      <w:bodyDiv w:val="1"/>
      <w:marLeft w:val="0"/>
      <w:marRight w:val="0"/>
      <w:marTop w:val="0"/>
      <w:marBottom w:val="0"/>
      <w:divBdr>
        <w:top w:val="none" w:sz="0" w:space="0" w:color="auto"/>
        <w:left w:val="none" w:sz="0" w:space="0" w:color="auto"/>
        <w:bottom w:val="none" w:sz="0" w:space="0" w:color="auto"/>
        <w:right w:val="none" w:sz="0" w:space="0" w:color="auto"/>
      </w:divBdr>
    </w:div>
    <w:div w:id="862090976">
      <w:bodyDiv w:val="1"/>
      <w:marLeft w:val="0"/>
      <w:marRight w:val="0"/>
      <w:marTop w:val="0"/>
      <w:marBottom w:val="0"/>
      <w:divBdr>
        <w:top w:val="none" w:sz="0" w:space="0" w:color="auto"/>
        <w:left w:val="none" w:sz="0" w:space="0" w:color="auto"/>
        <w:bottom w:val="none" w:sz="0" w:space="0" w:color="auto"/>
        <w:right w:val="none" w:sz="0" w:space="0" w:color="auto"/>
      </w:divBdr>
    </w:div>
    <w:div w:id="862475520">
      <w:bodyDiv w:val="1"/>
      <w:marLeft w:val="0"/>
      <w:marRight w:val="0"/>
      <w:marTop w:val="0"/>
      <w:marBottom w:val="0"/>
      <w:divBdr>
        <w:top w:val="none" w:sz="0" w:space="0" w:color="auto"/>
        <w:left w:val="none" w:sz="0" w:space="0" w:color="auto"/>
        <w:bottom w:val="none" w:sz="0" w:space="0" w:color="auto"/>
        <w:right w:val="none" w:sz="0" w:space="0" w:color="auto"/>
      </w:divBdr>
    </w:div>
    <w:div w:id="862784501">
      <w:bodyDiv w:val="1"/>
      <w:marLeft w:val="0"/>
      <w:marRight w:val="0"/>
      <w:marTop w:val="0"/>
      <w:marBottom w:val="0"/>
      <w:divBdr>
        <w:top w:val="none" w:sz="0" w:space="0" w:color="auto"/>
        <w:left w:val="none" w:sz="0" w:space="0" w:color="auto"/>
        <w:bottom w:val="none" w:sz="0" w:space="0" w:color="auto"/>
        <w:right w:val="none" w:sz="0" w:space="0" w:color="auto"/>
      </w:divBdr>
    </w:div>
    <w:div w:id="862862740">
      <w:bodyDiv w:val="1"/>
      <w:marLeft w:val="0"/>
      <w:marRight w:val="0"/>
      <w:marTop w:val="0"/>
      <w:marBottom w:val="0"/>
      <w:divBdr>
        <w:top w:val="none" w:sz="0" w:space="0" w:color="auto"/>
        <w:left w:val="none" w:sz="0" w:space="0" w:color="auto"/>
        <w:bottom w:val="none" w:sz="0" w:space="0" w:color="auto"/>
        <w:right w:val="none" w:sz="0" w:space="0" w:color="auto"/>
      </w:divBdr>
    </w:div>
    <w:div w:id="862935816">
      <w:bodyDiv w:val="1"/>
      <w:marLeft w:val="0"/>
      <w:marRight w:val="0"/>
      <w:marTop w:val="0"/>
      <w:marBottom w:val="0"/>
      <w:divBdr>
        <w:top w:val="none" w:sz="0" w:space="0" w:color="auto"/>
        <w:left w:val="none" w:sz="0" w:space="0" w:color="auto"/>
        <w:bottom w:val="none" w:sz="0" w:space="0" w:color="auto"/>
        <w:right w:val="none" w:sz="0" w:space="0" w:color="auto"/>
      </w:divBdr>
    </w:div>
    <w:div w:id="862938443">
      <w:bodyDiv w:val="1"/>
      <w:marLeft w:val="0"/>
      <w:marRight w:val="0"/>
      <w:marTop w:val="0"/>
      <w:marBottom w:val="0"/>
      <w:divBdr>
        <w:top w:val="none" w:sz="0" w:space="0" w:color="auto"/>
        <w:left w:val="none" w:sz="0" w:space="0" w:color="auto"/>
        <w:bottom w:val="none" w:sz="0" w:space="0" w:color="auto"/>
        <w:right w:val="none" w:sz="0" w:space="0" w:color="auto"/>
      </w:divBdr>
    </w:div>
    <w:div w:id="863325901">
      <w:bodyDiv w:val="1"/>
      <w:marLeft w:val="0"/>
      <w:marRight w:val="0"/>
      <w:marTop w:val="0"/>
      <w:marBottom w:val="0"/>
      <w:divBdr>
        <w:top w:val="none" w:sz="0" w:space="0" w:color="auto"/>
        <w:left w:val="none" w:sz="0" w:space="0" w:color="auto"/>
        <w:bottom w:val="none" w:sz="0" w:space="0" w:color="auto"/>
        <w:right w:val="none" w:sz="0" w:space="0" w:color="auto"/>
      </w:divBdr>
    </w:div>
    <w:div w:id="863445900">
      <w:bodyDiv w:val="1"/>
      <w:marLeft w:val="0"/>
      <w:marRight w:val="0"/>
      <w:marTop w:val="0"/>
      <w:marBottom w:val="0"/>
      <w:divBdr>
        <w:top w:val="none" w:sz="0" w:space="0" w:color="auto"/>
        <w:left w:val="none" w:sz="0" w:space="0" w:color="auto"/>
        <w:bottom w:val="none" w:sz="0" w:space="0" w:color="auto"/>
        <w:right w:val="none" w:sz="0" w:space="0" w:color="auto"/>
      </w:divBdr>
    </w:div>
    <w:div w:id="863635911">
      <w:bodyDiv w:val="1"/>
      <w:marLeft w:val="0"/>
      <w:marRight w:val="0"/>
      <w:marTop w:val="0"/>
      <w:marBottom w:val="0"/>
      <w:divBdr>
        <w:top w:val="none" w:sz="0" w:space="0" w:color="auto"/>
        <w:left w:val="none" w:sz="0" w:space="0" w:color="auto"/>
        <w:bottom w:val="none" w:sz="0" w:space="0" w:color="auto"/>
        <w:right w:val="none" w:sz="0" w:space="0" w:color="auto"/>
      </w:divBdr>
    </w:div>
    <w:div w:id="863664630">
      <w:bodyDiv w:val="1"/>
      <w:marLeft w:val="0"/>
      <w:marRight w:val="0"/>
      <w:marTop w:val="0"/>
      <w:marBottom w:val="0"/>
      <w:divBdr>
        <w:top w:val="none" w:sz="0" w:space="0" w:color="auto"/>
        <w:left w:val="none" w:sz="0" w:space="0" w:color="auto"/>
        <w:bottom w:val="none" w:sz="0" w:space="0" w:color="auto"/>
        <w:right w:val="none" w:sz="0" w:space="0" w:color="auto"/>
      </w:divBdr>
    </w:div>
    <w:div w:id="863830572">
      <w:bodyDiv w:val="1"/>
      <w:marLeft w:val="0"/>
      <w:marRight w:val="0"/>
      <w:marTop w:val="0"/>
      <w:marBottom w:val="0"/>
      <w:divBdr>
        <w:top w:val="none" w:sz="0" w:space="0" w:color="auto"/>
        <w:left w:val="none" w:sz="0" w:space="0" w:color="auto"/>
        <w:bottom w:val="none" w:sz="0" w:space="0" w:color="auto"/>
        <w:right w:val="none" w:sz="0" w:space="0" w:color="auto"/>
      </w:divBdr>
    </w:div>
    <w:div w:id="863900765">
      <w:bodyDiv w:val="1"/>
      <w:marLeft w:val="0"/>
      <w:marRight w:val="0"/>
      <w:marTop w:val="0"/>
      <w:marBottom w:val="0"/>
      <w:divBdr>
        <w:top w:val="none" w:sz="0" w:space="0" w:color="auto"/>
        <w:left w:val="none" w:sz="0" w:space="0" w:color="auto"/>
        <w:bottom w:val="none" w:sz="0" w:space="0" w:color="auto"/>
        <w:right w:val="none" w:sz="0" w:space="0" w:color="auto"/>
      </w:divBdr>
    </w:div>
    <w:div w:id="864027875">
      <w:bodyDiv w:val="1"/>
      <w:marLeft w:val="0"/>
      <w:marRight w:val="0"/>
      <w:marTop w:val="0"/>
      <w:marBottom w:val="0"/>
      <w:divBdr>
        <w:top w:val="none" w:sz="0" w:space="0" w:color="auto"/>
        <w:left w:val="none" w:sz="0" w:space="0" w:color="auto"/>
        <w:bottom w:val="none" w:sz="0" w:space="0" w:color="auto"/>
        <w:right w:val="none" w:sz="0" w:space="0" w:color="auto"/>
      </w:divBdr>
    </w:div>
    <w:div w:id="864099513">
      <w:bodyDiv w:val="1"/>
      <w:marLeft w:val="0"/>
      <w:marRight w:val="0"/>
      <w:marTop w:val="0"/>
      <w:marBottom w:val="0"/>
      <w:divBdr>
        <w:top w:val="none" w:sz="0" w:space="0" w:color="auto"/>
        <w:left w:val="none" w:sz="0" w:space="0" w:color="auto"/>
        <w:bottom w:val="none" w:sz="0" w:space="0" w:color="auto"/>
        <w:right w:val="none" w:sz="0" w:space="0" w:color="auto"/>
      </w:divBdr>
    </w:div>
    <w:div w:id="864101585">
      <w:bodyDiv w:val="1"/>
      <w:marLeft w:val="0"/>
      <w:marRight w:val="0"/>
      <w:marTop w:val="0"/>
      <w:marBottom w:val="0"/>
      <w:divBdr>
        <w:top w:val="none" w:sz="0" w:space="0" w:color="auto"/>
        <w:left w:val="none" w:sz="0" w:space="0" w:color="auto"/>
        <w:bottom w:val="none" w:sz="0" w:space="0" w:color="auto"/>
        <w:right w:val="none" w:sz="0" w:space="0" w:color="auto"/>
      </w:divBdr>
    </w:div>
    <w:div w:id="864444516">
      <w:bodyDiv w:val="1"/>
      <w:marLeft w:val="0"/>
      <w:marRight w:val="0"/>
      <w:marTop w:val="0"/>
      <w:marBottom w:val="0"/>
      <w:divBdr>
        <w:top w:val="none" w:sz="0" w:space="0" w:color="auto"/>
        <w:left w:val="none" w:sz="0" w:space="0" w:color="auto"/>
        <w:bottom w:val="none" w:sz="0" w:space="0" w:color="auto"/>
        <w:right w:val="none" w:sz="0" w:space="0" w:color="auto"/>
      </w:divBdr>
    </w:div>
    <w:div w:id="864446174">
      <w:bodyDiv w:val="1"/>
      <w:marLeft w:val="0"/>
      <w:marRight w:val="0"/>
      <w:marTop w:val="0"/>
      <w:marBottom w:val="0"/>
      <w:divBdr>
        <w:top w:val="none" w:sz="0" w:space="0" w:color="auto"/>
        <w:left w:val="none" w:sz="0" w:space="0" w:color="auto"/>
        <w:bottom w:val="none" w:sz="0" w:space="0" w:color="auto"/>
        <w:right w:val="none" w:sz="0" w:space="0" w:color="auto"/>
      </w:divBdr>
    </w:div>
    <w:div w:id="864558709">
      <w:bodyDiv w:val="1"/>
      <w:marLeft w:val="0"/>
      <w:marRight w:val="0"/>
      <w:marTop w:val="0"/>
      <w:marBottom w:val="0"/>
      <w:divBdr>
        <w:top w:val="none" w:sz="0" w:space="0" w:color="auto"/>
        <w:left w:val="none" w:sz="0" w:space="0" w:color="auto"/>
        <w:bottom w:val="none" w:sz="0" w:space="0" w:color="auto"/>
        <w:right w:val="none" w:sz="0" w:space="0" w:color="auto"/>
      </w:divBdr>
    </w:div>
    <w:div w:id="864562972">
      <w:bodyDiv w:val="1"/>
      <w:marLeft w:val="0"/>
      <w:marRight w:val="0"/>
      <w:marTop w:val="0"/>
      <w:marBottom w:val="0"/>
      <w:divBdr>
        <w:top w:val="none" w:sz="0" w:space="0" w:color="auto"/>
        <w:left w:val="none" w:sz="0" w:space="0" w:color="auto"/>
        <w:bottom w:val="none" w:sz="0" w:space="0" w:color="auto"/>
        <w:right w:val="none" w:sz="0" w:space="0" w:color="auto"/>
      </w:divBdr>
    </w:div>
    <w:div w:id="864563674">
      <w:bodyDiv w:val="1"/>
      <w:marLeft w:val="0"/>
      <w:marRight w:val="0"/>
      <w:marTop w:val="0"/>
      <w:marBottom w:val="0"/>
      <w:divBdr>
        <w:top w:val="none" w:sz="0" w:space="0" w:color="auto"/>
        <w:left w:val="none" w:sz="0" w:space="0" w:color="auto"/>
        <w:bottom w:val="none" w:sz="0" w:space="0" w:color="auto"/>
        <w:right w:val="none" w:sz="0" w:space="0" w:color="auto"/>
      </w:divBdr>
    </w:div>
    <w:div w:id="864711870">
      <w:bodyDiv w:val="1"/>
      <w:marLeft w:val="0"/>
      <w:marRight w:val="0"/>
      <w:marTop w:val="0"/>
      <w:marBottom w:val="0"/>
      <w:divBdr>
        <w:top w:val="none" w:sz="0" w:space="0" w:color="auto"/>
        <w:left w:val="none" w:sz="0" w:space="0" w:color="auto"/>
        <w:bottom w:val="none" w:sz="0" w:space="0" w:color="auto"/>
        <w:right w:val="none" w:sz="0" w:space="0" w:color="auto"/>
      </w:divBdr>
    </w:div>
    <w:div w:id="864756936">
      <w:bodyDiv w:val="1"/>
      <w:marLeft w:val="0"/>
      <w:marRight w:val="0"/>
      <w:marTop w:val="0"/>
      <w:marBottom w:val="0"/>
      <w:divBdr>
        <w:top w:val="none" w:sz="0" w:space="0" w:color="auto"/>
        <w:left w:val="none" w:sz="0" w:space="0" w:color="auto"/>
        <w:bottom w:val="none" w:sz="0" w:space="0" w:color="auto"/>
        <w:right w:val="none" w:sz="0" w:space="0" w:color="auto"/>
      </w:divBdr>
    </w:div>
    <w:div w:id="865292702">
      <w:bodyDiv w:val="1"/>
      <w:marLeft w:val="0"/>
      <w:marRight w:val="0"/>
      <w:marTop w:val="0"/>
      <w:marBottom w:val="0"/>
      <w:divBdr>
        <w:top w:val="none" w:sz="0" w:space="0" w:color="auto"/>
        <w:left w:val="none" w:sz="0" w:space="0" w:color="auto"/>
        <w:bottom w:val="none" w:sz="0" w:space="0" w:color="auto"/>
        <w:right w:val="none" w:sz="0" w:space="0" w:color="auto"/>
      </w:divBdr>
    </w:div>
    <w:div w:id="865486984">
      <w:bodyDiv w:val="1"/>
      <w:marLeft w:val="0"/>
      <w:marRight w:val="0"/>
      <w:marTop w:val="0"/>
      <w:marBottom w:val="0"/>
      <w:divBdr>
        <w:top w:val="none" w:sz="0" w:space="0" w:color="auto"/>
        <w:left w:val="none" w:sz="0" w:space="0" w:color="auto"/>
        <w:bottom w:val="none" w:sz="0" w:space="0" w:color="auto"/>
        <w:right w:val="none" w:sz="0" w:space="0" w:color="auto"/>
      </w:divBdr>
    </w:div>
    <w:div w:id="865755601">
      <w:bodyDiv w:val="1"/>
      <w:marLeft w:val="0"/>
      <w:marRight w:val="0"/>
      <w:marTop w:val="0"/>
      <w:marBottom w:val="0"/>
      <w:divBdr>
        <w:top w:val="none" w:sz="0" w:space="0" w:color="auto"/>
        <w:left w:val="none" w:sz="0" w:space="0" w:color="auto"/>
        <w:bottom w:val="none" w:sz="0" w:space="0" w:color="auto"/>
        <w:right w:val="none" w:sz="0" w:space="0" w:color="auto"/>
      </w:divBdr>
    </w:div>
    <w:div w:id="865945531">
      <w:bodyDiv w:val="1"/>
      <w:marLeft w:val="0"/>
      <w:marRight w:val="0"/>
      <w:marTop w:val="0"/>
      <w:marBottom w:val="0"/>
      <w:divBdr>
        <w:top w:val="none" w:sz="0" w:space="0" w:color="auto"/>
        <w:left w:val="none" w:sz="0" w:space="0" w:color="auto"/>
        <w:bottom w:val="none" w:sz="0" w:space="0" w:color="auto"/>
        <w:right w:val="none" w:sz="0" w:space="0" w:color="auto"/>
      </w:divBdr>
    </w:div>
    <w:div w:id="866025035">
      <w:bodyDiv w:val="1"/>
      <w:marLeft w:val="0"/>
      <w:marRight w:val="0"/>
      <w:marTop w:val="0"/>
      <w:marBottom w:val="0"/>
      <w:divBdr>
        <w:top w:val="none" w:sz="0" w:space="0" w:color="auto"/>
        <w:left w:val="none" w:sz="0" w:space="0" w:color="auto"/>
        <w:bottom w:val="none" w:sz="0" w:space="0" w:color="auto"/>
        <w:right w:val="none" w:sz="0" w:space="0" w:color="auto"/>
      </w:divBdr>
    </w:div>
    <w:div w:id="866212629">
      <w:bodyDiv w:val="1"/>
      <w:marLeft w:val="0"/>
      <w:marRight w:val="0"/>
      <w:marTop w:val="0"/>
      <w:marBottom w:val="0"/>
      <w:divBdr>
        <w:top w:val="none" w:sz="0" w:space="0" w:color="auto"/>
        <w:left w:val="none" w:sz="0" w:space="0" w:color="auto"/>
        <w:bottom w:val="none" w:sz="0" w:space="0" w:color="auto"/>
        <w:right w:val="none" w:sz="0" w:space="0" w:color="auto"/>
      </w:divBdr>
    </w:div>
    <w:div w:id="866215595">
      <w:bodyDiv w:val="1"/>
      <w:marLeft w:val="0"/>
      <w:marRight w:val="0"/>
      <w:marTop w:val="0"/>
      <w:marBottom w:val="0"/>
      <w:divBdr>
        <w:top w:val="none" w:sz="0" w:space="0" w:color="auto"/>
        <w:left w:val="none" w:sz="0" w:space="0" w:color="auto"/>
        <w:bottom w:val="none" w:sz="0" w:space="0" w:color="auto"/>
        <w:right w:val="none" w:sz="0" w:space="0" w:color="auto"/>
      </w:divBdr>
    </w:div>
    <w:div w:id="866254998">
      <w:bodyDiv w:val="1"/>
      <w:marLeft w:val="0"/>
      <w:marRight w:val="0"/>
      <w:marTop w:val="0"/>
      <w:marBottom w:val="0"/>
      <w:divBdr>
        <w:top w:val="none" w:sz="0" w:space="0" w:color="auto"/>
        <w:left w:val="none" w:sz="0" w:space="0" w:color="auto"/>
        <w:bottom w:val="none" w:sz="0" w:space="0" w:color="auto"/>
        <w:right w:val="none" w:sz="0" w:space="0" w:color="auto"/>
      </w:divBdr>
    </w:div>
    <w:div w:id="866482109">
      <w:bodyDiv w:val="1"/>
      <w:marLeft w:val="0"/>
      <w:marRight w:val="0"/>
      <w:marTop w:val="0"/>
      <w:marBottom w:val="0"/>
      <w:divBdr>
        <w:top w:val="none" w:sz="0" w:space="0" w:color="auto"/>
        <w:left w:val="none" w:sz="0" w:space="0" w:color="auto"/>
        <w:bottom w:val="none" w:sz="0" w:space="0" w:color="auto"/>
        <w:right w:val="none" w:sz="0" w:space="0" w:color="auto"/>
      </w:divBdr>
    </w:div>
    <w:div w:id="866524033">
      <w:bodyDiv w:val="1"/>
      <w:marLeft w:val="0"/>
      <w:marRight w:val="0"/>
      <w:marTop w:val="0"/>
      <w:marBottom w:val="0"/>
      <w:divBdr>
        <w:top w:val="none" w:sz="0" w:space="0" w:color="auto"/>
        <w:left w:val="none" w:sz="0" w:space="0" w:color="auto"/>
        <w:bottom w:val="none" w:sz="0" w:space="0" w:color="auto"/>
        <w:right w:val="none" w:sz="0" w:space="0" w:color="auto"/>
      </w:divBdr>
    </w:div>
    <w:div w:id="866790952">
      <w:bodyDiv w:val="1"/>
      <w:marLeft w:val="0"/>
      <w:marRight w:val="0"/>
      <w:marTop w:val="0"/>
      <w:marBottom w:val="0"/>
      <w:divBdr>
        <w:top w:val="none" w:sz="0" w:space="0" w:color="auto"/>
        <w:left w:val="none" w:sz="0" w:space="0" w:color="auto"/>
        <w:bottom w:val="none" w:sz="0" w:space="0" w:color="auto"/>
        <w:right w:val="none" w:sz="0" w:space="0" w:color="auto"/>
      </w:divBdr>
    </w:div>
    <w:div w:id="866799205">
      <w:bodyDiv w:val="1"/>
      <w:marLeft w:val="0"/>
      <w:marRight w:val="0"/>
      <w:marTop w:val="0"/>
      <w:marBottom w:val="0"/>
      <w:divBdr>
        <w:top w:val="none" w:sz="0" w:space="0" w:color="auto"/>
        <w:left w:val="none" w:sz="0" w:space="0" w:color="auto"/>
        <w:bottom w:val="none" w:sz="0" w:space="0" w:color="auto"/>
        <w:right w:val="none" w:sz="0" w:space="0" w:color="auto"/>
      </w:divBdr>
    </w:div>
    <w:div w:id="866914734">
      <w:bodyDiv w:val="1"/>
      <w:marLeft w:val="0"/>
      <w:marRight w:val="0"/>
      <w:marTop w:val="0"/>
      <w:marBottom w:val="0"/>
      <w:divBdr>
        <w:top w:val="none" w:sz="0" w:space="0" w:color="auto"/>
        <w:left w:val="none" w:sz="0" w:space="0" w:color="auto"/>
        <w:bottom w:val="none" w:sz="0" w:space="0" w:color="auto"/>
        <w:right w:val="none" w:sz="0" w:space="0" w:color="auto"/>
      </w:divBdr>
    </w:div>
    <w:div w:id="867186463">
      <w:bodyDiv w:val="1"/>
      <w:marLeft w:val="0"/>
      <w:marRight w:val="0"/>
      <w:marTop w:val="0"/>
      <w:marBottom w:val="0"/>
      <w:divBdr>
        <w:top w:val="none" w:sz="0" w:space="0" w:color="auto"/>
        <w:left w:val="none" w:sz="0" w:space="0" w:color="auto"/>
        <w:bottom w:val="none" w:sz="0" w:space="0" w:color="auto"/>
        <w:right w:val="none" w:sz="0" w:space="0" w:color="auto"/>
      </w:divBdr>
    </w:div>
    <w:div w:id="867261662">
      <w:bodyDiv w:val="1"/>
      <w:marLeft w:val="0"/>
      <w:marRight w:val="0"/>
      <w:marTop w:val="0"/>
      <w:marBottom w:val="0"/>
      <w:divBdr>
        <w:top w:val="none" w:sz="0" w:space="0" w:color="auto"/>
        <w:left w:val="none" w:sz="0" w:space="0" w:color="auto"/>
        <w:bottom w:val="none" w:sz="0" w:space="0" w:color="auto"/>
        <w:right w:val="none" w:sz="0" w:space="0" w:color="auto"/>
      </w:divBdr>
    </w:div>
    <w:div w:id="867526944">
      <w:bodyDiv w:val="1"/>
      <w:marLeft w:val="0"/>
      <w:marRight w:val="0"/>
      <w:marTop w:val="0"/>
      <w:marBottom w:val="0"/>
      <w:divBdr>
        <w:top w:val="none" w:sz="0" w:space="0" w:color="auto"/>
        <w:left w:val="none" w:sz="0" w:space="0" w:color="auto"/>
        <w:bottom w:val="none" w:sz="0" w:space="0" w:color="auto"/>
        <w:right w:val="none" w:sz="0" w:space="0" w:color="auto"/>
      </w:divBdr>
    </w:div>
    <w:div w:id="867915786">
      <w:bodyDiv w:val="1"/>
      <w:marLeft w:val="0"/>
      <w:marRight w:val="0"/>
      <w:marTop w:val="0"/>
      <w:marBottom w:val="0"/>
      <w:divBdr>
        <w:top w:val="none" w:sz="0" w:space="0" w:color="auto"/>
        <w:left w:val="none" w:sz="0" w:space="0" w:color="auto"/>
        <w:bottom w:val="none" w:sz="0" w:space="0" w:color="auto"/>
        <w:right w:val="none" w:sz="0" w:space="0" w:color="auto"/>
      </w:divBdr>
    </w:div>
    <w:div w:id="867916732">
      <w:bodyDiv w:val="1"/>
      <w:marLeft w:val="0"/>
      <w:marRight w:val="0"/>
      <w:marTop w:val="0"/>
      <w:marBottom w:val="0"/>
      <w:divBdr>
        <w:top w:val="none" w:sz="0" w:space="0" w:color="auto"/>
        <w:left w:val="none" w:sz="0" w:space="0" w:color="auto"/>
        <w:bottom w:val="none" w:sz="0" w:space="0" w:color="auto"/>
        <w:right w:val="none" w:sz="0" w:space="0" w:color="auto"/>
      </w:divBdr>
    </w:div>
    <w:div w:id="867986605">
      <w:bodyDiv w:val="1"/>
      <w:marLeft w:val="0"/>
      <w:marRight w:val="0"/>
      <w:marTop w:val="0"/>
      <w:marBottom w:val="0"/>
      <w:divBdr>
        <w:top w:val="none" w:sz="0" w:space="0" w:color="auto"/>
        <w:left w:val="none" w:sz="0" w:space="0" w:color="auto"/>
        <w:bottom w:val="none" w:sz="0" w:space="0" w:color="auto"/>
        <w:right w:val="none" w:sz="0" w:space="0" w:color="auto"/>
      </w:divBdr>
    </w:div>
    <w:div w:id="867987258">
      <w:bodyDiv w:val="1"/>
      <w:marLeft w:val="0"/>
      <w:marRight w:val="0"/>
      <w:marTop w:val="0"/>
      <w:marBottom w:val="0"/>
      <w:divBdr>
        <w:top w:val="none" w:sz="0" w:space="0" w:color="auto"/>
        <w:left w:val="none" w:sz="0" w:space="0" w:color="auto"/>
        <w:bottom w:val="none" w:sz="0" w:space="0" w:color="auto"/>
        <w:right w:val="none" w:sz="0" w:space="0" w:color="auto"/>
      </w:divBdr>
    </w:div>
    <w:div w:id="868253236">
      <w:bodyDiv w:val="1"/>
      <w:marLeft w:val="0"/>
      <w:marRight w:val="0"/>
      <w:marTop w:val="0"/>
      <w:marBottom w:val="0"/>
      <w:divBdr>
        <w:top w:val="none" w:sz="0" w:space="0" w:color="auto"/>
        <w:left w:val="none" w:sz="0" w:space="0" w:color="auto"/>
        <w:bottom w:val="none" w:sz="0" w:space="0" w:color="auto"/>
        <w:right w:val="none" w:sz="0" w:space="0" w:color="auto"/>
      </w:divBdr>
    </w:div>
    <w:div w:id="868642270">
      <w:bodyDiv w:val="1"/>
      <w:marLeft w:val="0"/>
      <w:marRight w:val="0"/>
      <w:marTop w:val="0"/>
      <w:marBottom w:val="0"/>
      <w:divBdr>
        <w:top w:val="none" w:sz="0" w:space="0" w:color="auto"/>
        <w:left w:val="none" w:sz="0" w:space="0" w:color="auto"/>
        <w:bottom w:val="none" w:sz="0" w:space="0" w:color="auto"/>
        <w:right w:val="none" w:sz="0" w:space="0" w:color="auto"/>
      </w:divBdr>
    </w:div>
    <w:div w:id="869143342">
      <w:bodyDiv w:val="1"/>
      <w:marLeft w:val="0"/>
      <w:marRight w:val="0"/>
      <w:marTop w:val="0"/>
      <w:marBottom w:val="0"/>
      <w:divBdr>
        <w:top w:val="none" w:sz="0" w:space="0" w:color="auto"/>
        <w:left w:val="none" w:sz="0" w:space="0" w:color="auto"/>
        <w:bottom w:val="none" w:sz="0" w:space="0" w:color="auto"/>
        <w:right w:val="none" w:sz="0" w:space="0" w:color="auto"/>
      </w:divBdr>
    </w:div>
    <w:div w:id="869144403">
      <w:bodyDiv w:val="1"/>
      <w:marLeft w:val="0"/>
      <w:marRight w:val="0"/>
      <w:marTop w:val="0"/>
      <w:marBottom w:val="0"/>
      <w:divBdr>
        <w:top w:val="none" w:sz="0" w:space="0" w:color="auto"/>
        <w:left w:val="none" w:sz="0" w:space="0" w:color="auto"/>
        <w:bottom w:val="none" w:sz="0" w:space="0" w:color="auto"/>
        <w:right w:val="none" w:sz="0" w:space="0" w:color="auto"/>
      </w:divBdr>
    </w:div>
    <w:div w:id="869224275">
      <w:bodyDiv w:val="1"/>
      <w:marLeft w:val="0"/>
      <w:marRight w:val="0"/>
      <w:marTop w:val="0"/>
      <w:marBottom w:val="0"/>
      <w:divBdr>
        <w:top w:val="none" w:sz="0" w:space="0" w:color="auto"/>
        <w:left w:val="none" w:sz="0" w:space="0" w:color="auto"/>
        <w:bottom w:val="none" w:sz="0" w:space="0" w:color="auto"/>
        <w:right w:val="none" w:sz="0" w:space="0" w:color="auto"/>
      </w:divBdr>
    </w:div>
    <w:div w:id="869301944">
      <w:bodyDiv w:val="1"/>
      <w:marLeft w:val="0"/>
      <w:marRight w:val="0"/>
      <w:marTop w:val="0"/>
      <w:marBottom w:val="0"/>
      <w:divBdr>
        <w:top w:val="none" w:sz="0" w:space="0" w:color="auto"/>
        <w:left w:val="none" w:sz="0" w:space="0" w:color="auto"/>
        <w:bottom w:val="none" w:sz="0" w:space="0" w:color="auto"/>
        <w:right w:val="none" w:sz="0" w:space="0" w:color="auto"/>
      </w:divBdr>
    </w:div>
    <w:div w:id="869490774">
      <w:bodyDiv w:val="1"/>
      <w:marLeft w:val="0"/>
      <w:marRight w:val="0"/>
      <w:marTop w:val="0"/>
      <w:marBottom w:val="0"/>
      <w:divBdr>
        <w:top w:val="none" w:sz="0" w:space="0" w:color="auto"/>
        <w:left w:val="none" w:sz="0" w:space="0" w:color="auto"/>
        <w:bottom w:val="none" w:sz="0" w:space="0" w:color="auto"/>
        <w:right w:val="none" w:sz="0" w:space="0" w:color="auto"/>
      </w:divBdr>
    </w:div>
    <w:div w:id="869535814">
      <w:bodyDiv w:val="1"/>
      <w:marLeft w:val="0"/>
      <w:marRight w:val="0"/>
      <w:marTop w:val="0"/>
      <w:marBottom w:val="0"/>
      <w:divBdr>
        <w:top w:val="none" w:sz="0" w:space="0" w:color="auto"/>
        <w:left w:val="none" w:sz="0" w:space="0" w:color="auto"/>
        <w:bottom w:val="none" w:sz="0" w:space="0" w:color="auto"/>
        <w:right w:val="none" w:sz="0" w:space="0" w:color="auto"/>
      </w:divBdr>
    </w:div>
    <w:div w:id="869802437">
      <w:bodyDiv w:val="1"/>
      <w:marLeft w:val="0"/>
      <w:marRight w:val="0"/>
      <w:marTop w:val="0"/>
      <w:marBottom w:val="0"/>
      <w:divBdr>
        <w:top w:val="none" w:sz="0" w:space="0" w:color="auto"/>
        <w:left w:val="none" w:sz="0" w:space="0" w:color="auto"/>
        <w:bottom w:val="none" w:sz="0" w:space="0" w:color="auto"/>
        <w:right w:val="none" w:sz="0" w:space="0" w:color="auto"/>
      </w:divBdr>
    </w:div>
    <w:div w:id="869874599">
      <w:bodyDiv w:val="1"/>
      <w:marLeft w:val="0"/>
      <w:marRight w:val="0"/>
      <w:marTop w:val="0"/>
      <w:marBottom w:val="0"/>
      <w:divBdr>
        <w:top w:val="none" w:sz="0" w:space="0" w:color="auto"/>
        <w:left w:val="none" w:sz="0" w:space="0" w:color="auto"/>
        <w:bottom w:val="none" w:sz="0" w:space="0" w:color="auto"/>
        <w:right w:val="none" w:sz="0" w:space="0" w:color="auto"/>
      </w:divBdr>
    </w:div>
    <w:div w:id="869877866">
      <w:bodyDiv w:val="1"/>
      <w:marLeft w:val="0"/>
      <w:marRight w:val="0"/>
      <w:marTop w:val="0"/>
      <w:marBottom w:val="0"/>
      <w:divBdr>
        <w:top w:val="none" w:sz="0" w:space="0" w:color="auto"/>
        <w:left w:val="none" w:sz="0" w:space="0" w:color="auto"/>
        <w:bottom w:val="none" w:sz="0" w:space="0" w:color="auto"/>
        <w:right w:val="none" w:sz="0" w:space="0" w:color="auto"/>
      </w:divBdr>
    </w:div>
    <w:div w:id="870193874">
      <w:bodyDiv w:val="1"/>
      <w:marLeft w:val="0"/>
      <w:marRight w:val="0"/>
      <w:marTop w:val="0"/>
      <w:marBottom w:val="0"/>
      <w:divBdr>
        <w:top w:val="none" w:sz="0" w:space="0" w:color="auto"/>
        <w:left w:val="none" w:sz="0" w:space="0" w:color="auto"/>
        <w:bottom w:val="none" w:sz="0" w:space="0" w:color="auto"/>
        <w:right w:val="none" w:sz="0" w:space="0" w:color="auto"/>
      </w:divBdr>
    </w:div>
    <w:div w:id="870340263">
      <w:bodyDiv w:val="1"/>
      <w:marLeft w:val="0"/>
      <w:marRight w:val="0"/>
      <w:marTop w:val="0"/>
      <w:marBottom w:val="0"/>
      <w:divBdr>
        <w:top w:val="none" w:sz="0" w:space="0" w:color="auto"/>
        <w:left w:val="none" w:sz="0" w:space="0" w:color="auto"/>
        <w:bottom w:val="none" w:sz="0" w:space="0" w:color="auto"/>
        <w:right w:val="none" w:sz="0" w:space="0" w:color="auto"/>
      </w:divBdr>
    </w:div>
    <w:div w:id="870580446">
      <w:bodyDiv w:val="1"/>
      <w:marLeft w:val="0"/>
      <w:marRight w:val="0"/>
      <w:marTop w:val="0"/>
      <w:marBottom w:val="0"/>
      <w:divBdr>
        <w:top w:val="none" w:sz="0" w:space="0" w:color="auto"/>
        <w:left w:val="none" w:sz="0" w:space="0" w:color="auto"/>
        <w:bottom w:val="none" w:sz="0" w:space="0" w:color="auto"/>
        <w:right w:val="none" w:sz="0" w:space="0" w:color="auto"/>
      </w:divBdr>
    </w:div>
    <w:div w:id="871381138">
      <w:bodyDiv w:val="1"/>
      <w:marLeft w:val="0"/>
      <w:marRight w:val="0"/>
      <w:marTop w:val="0"/>
      <w:marBottom w:val="0"/>
      <w:divBdr>
        <w:top w:val="none" w:sz="0" w:space="0" w:color="auto"/>
        <w:left w:val="none" w:sz="0" w:space="0" w:color="auto"/>
        <w:bottom w:val="none" w:sz="0" w:space="0" w:color="auto"/>
        <w:right w:val="none" w:sz="0" w:space="0" w:color="auto"/>
      </w:divBdr>
    </w:div>
    <w:div w:id="871529243">
      <w:bodyDiv w:val="1"/>
      <w:marLeft w:val="0"/>
      <w:marRight w:val="0"/>
      <w:marTop w:val="0"/>
      <w:marBottom w:val="0"/>
      <w:divBdr>
        <w:top w:val="none" w:sz="0" w:space="0" w:color="auto"/>
        <w:left w:val="none" w:sz="0" w:space="0" w:color="auto"/>
        <w:bottom w:val="none" w:sz="0" w:space="0" w:color="auto"/>
        <w:right w:val="none" w:sz="0" w:space="0" w:color="auto"/>
      </w:divBdr>
    </w:div>
    <w:div w:id="871579393">
      <w:bodyDiv w:val="1"/>
      <w:marLeft w:val="0"/>
      <w:marRight w:val="0"/>
      <w:marTop w:val="0"/>
      <w:marBottom w:val="0"/>
      <w:divBdr>
        <w:top w:val="none" w:sz="0" w:space="0" w:color="auto"/>
        <w:left w:val="none" w:sz="0" w:space="0" w:color="auto"/>
        <w:bottom w:val="none" w:sz="0" w:space="0" w:color="auto"/>
        <w:right w:val="none" w:sz="0" w:space="0" w:color="auto"/>
      </w:divBdr>
    </w:div>
    <w:div w:id="871770768">
      <w:bodyDiv w:val="1"/>
      <w:marLeft w:val="0"/>
      <w:marRight w:val="0"/>
      <w:marTop w:val="0"/>
      <w:marBottom w:val="0"/>
      <w:divBdr>
        <w:top w:val="none" w:sz="0" w:space="0" w:color="auto"/>
        <w:left w:val="none" w:sz="0" w:space="0" w:color="auto"/>
        <w:bottom w:val="none" w:sz="0" w:space="0" w:color="auto"/>
        <w:right w:val="none" w:sz="0" w:space="0" w:color="auto"/>
      </w:divBdr>
    </w:div>
    <w:div w:id="871847743">
      <w:bodyDiv w:val="1"/>
      <w:marLeft w:val="0"/>
      <w:marRight w:val="0"/>
      <w:marTop w:val="0"/>
      <w:marBottom w:val="0"/>
      <w:divBdr>
        <w:top w:val="none" w:sz="0" w:space="0" w:color="auto"/>
        <w:left w:val="none" w:sz="0" w:space="0" w:color="auto"/>
        <w:bottom w:val="none" w:sz="0" w:space="0" w:color="auto"/>
        <w:right w:val="none" w:sz="0" w:space="0" w:color="auto"/>
      </w:divBdr>
    </w:div>
    <w:div w:id="871918631">
      <w:bodyDiv w:val="1"/>
      <w:marLeft w:val="0"/>
      <w:marRight w:val="0"/>
      <w:marTop w:val="0"/>
      <w:marBottom w:val="0"/>
      <w:divBdr>
        <w:top w:val="none" w:sz="0" w:space="0" w:color="auto"/>
        <w:left w:val="none" w:sz="0" w:space="0" w:color="auto"/>
        <w:bottom w:val="none" w:sz="0" w:space="0" w:color="auto"/>
        <w:right w:val="none" w:sz="0" w:space="0" w:color="auto"/>
      </w:divBdr>
    </w:div>
    <w:div w:id="872040791">
      <w:bodyDiv w:val="1"/>
      <w:marLeft w:val="0"/>
      <w:marRight w:val="0"/>
      <w:marTop w:val="0"/>
      <w:marBottom w:val="0"/>
      <w:divBdr>
        <w:top w:val="none" w:sz="0" w:space="0" w:color="auto"/>
        <w:left w:val="none" w:sz="0" w:space="0" w:color="auto"/>
        <w:bottom w:val="none" w:sz="0" w:space="0" w:color="auto"/>
        <w:right w:val="none" w:sz="0" w:space="0" w:color="auto"/>
      </w:divBdr>
    </w:div>
    <w:div w:id="872113390">
      <w:bodyDiv w:val="1"/>
      <w:marLeft w:val="0"/>
      <w:marRight w:val="0"/>
      <w:marTop w:val="0"/>
      <w:marBottom w:val="0"/>
      <w:divBdr>
        <w:top w:val="none" w:sz="0" w:space="0" w:color="auto"/>
        <w:left w:val="none" w:sz="0" w:space="0" w:color="auto"/>
        <w:bottom w:val="none" w:sz="0" w:space="0" w:color="auto"/>
        <w:right w:val="none" w:sz="0" w:space="0" w:color="auto"/>
      </w:divBdr>
    </w:div>
    <w:div w:id="872226034">
      <w:bodyDiv w:val="1"/>
      <w:marLeft w:val="0"/>
      <w:marRight w:val="0"/>
      <w:marTop w:val="0"/>
      <w:marBottom w:val="0"/>
      <w:divBdr>
        <w:top w:val="none" w:sz="0" w:space="0" w:color="auto"/>
        <w:left w:val="none" w:sz="0" w:space="0" w:color="auto"/>
        <w:bottom w:val="none" w:sz="0" w:space="0" w:color="auto"/>
        <w:right w:val="none" w:sz="0" w:space="0" w:color="auto"/>
      </w:divBdr>
    </w:div>
    <w:div w:id="872230224">
      <w:bodyDiv w:val="1"/>
      <w:marLeft w:val="0"/>
      <w:marRight w:val="0"/>
      <w:marTop w:val="0"/>
      <w:marBottom w:val="0"/>
      <w:divBdr>
        <w:top w:val="none" w:sz="0" w:space="0" w:color="auto"/>
        <w:left w:val="none" w:sz="0" w:space="0" w:color="auto"/>
        <w:bottom w:val="none" w:sz="0" w:space="0" w:color="auto"/>
        <w:right w:val="none" w:sz="0" w:space="0" w:color="auto"/>
      </w:divBdr>
    </w:div>
    <w:div w:id="872377155">
      <w:bodyDiv w:val="1"/>
      <w:marLeft w:val="0"/>
      <w:marRight w:val="0"/>
      <w:marTop w:val="0"/>
      <w:marBottom w:val="0"/>
      <w:divBdr>
        <w:top w:val="none" w:sz="0" w:space="0" w:color="auto"/>
        <w:left w:val="none" w:sz="0" w:space="0" w:color="auto"/>
        <w:bottom w:val="none" w:sz="0" w:space="0" w:color="auto"/>
        <w:right w:val="none" w:sz="0" w:space="0" w:color="auto"/>
      </w:divBdr>
    </w:div>
    <w:div w:id="872378072">
      <w:bodyDiv w:val="1"/>
      <w:marLeft w:val="0"/>
      <w:marRight w:val="0"/>
      <w:marTop w:val="0"/>
      <w:marBottom w:val="0"/>
      <w:divBdr>
        <w:top w:val="none" w:sz="0" w:space="0" w:color="auto"/>
        <w:left w:val="none" w:sz="0" w:space="0" w:color="auto"/>
        <w:bottom w:val="none" w:sz="0" w:space="0" w:color="auto"/>
        <w:right w:val="none" w:sz="0" w:space="0" w:color="auto"/>
      </w:divBdr>
    </w:div>
    <w:div w:id="872428671">
      <w:bodyDiv w:val="1"/>
      <w:marLeft w:val="0"/>
      <w:marRight w:val="0"/>
      <w:marTop w:val="0"/>
      <w:marBottom w:val="0"/>
      <w:divBdr>
        <w:top w:val="none" w:sz="0" w:space="0" w:color="auto"/>
        <w:left w:val="none" w:sz="0" w:space="0" w:color="auto"/>
        <w:bottom w:val="none" w:sz="0" w:space="0" w:color="auto"/>
        <w:right w:val="none" w:sz="0" w:space="0" w:color="auto"/>
      </w:divBdr>
    </w:div>
    <w:div w:id="872496903">
      <w:bodyDiv w:val="1"/>
      <w:marLeft w:val="0"/>
      <w:marRight w:val="0"/>
      <w:marTop w:val="0"/>
      <w:marBottom w:val="0"/>
      <w:divBdr>
        <w:top w:val="none" w:sz="0" w:space="0" w:color="auto"/>
        <w:left w:val="none" w:sz="0" w:space="0" w:color="auto"/>
        <w:bottom w:val="none" w:sz="0" w:space="0" w:color="auto"/>
        <w:right w:val="none" w:sz="0" w:space="0" w:color="auto"/>
      </w:divBdr>
    </w:div>
    <w:div w:id="872574049">
      <w:bodyDiv w:val="1"/>
      <w:marLeft w:val="0"/>
      <w:marRight w:val="0"/>
      <w:marTop w:val="0"/>
      <w:marBottom w:val="0"/>
      <w:divBdr>
        <w:top w:val="none" w:sz="0" w:space="0" w:color="auto"/>
        <w:left w:val="none" w:sz="0" w:space="0" w:color="auto"/>
        <w:bottom w:val="none" w:sz="0" w:space="0" w:color="auto"/>
        <w:right w:val="none" w:sz="0" w:space="0" w:color="auto"/>
      </w:divBdr>
    </w:div>
    <w:div w:id="872690838">
      <w:bodyDiv w:val="1"/>
      <w:marLeft w:val="0"/>
      <w:marRight w:val="0"/>
      <w:marTop w:val="0"/>
      <w:marBottom w:val="0"/>
      <w:divBdr>
        <w:top w:val="none" w:sz="0" w:space="0" w:color="auto"/>
        <w:left w:val="none" w:sz="0" w:space="0" w:color="auto"/>
        <w:bottom w:val="none" w:sz="0" w:space="0" w:color="auto"/>
        <w:right w:val="none" w:sz="0" w:space="0" w:color="auto"/>
      </w:divBdr>
    </w:div>
    <w:div w:id="872811840">
      <w:bodyDiv w:val="1"/>
      <w:marLeft w:val="0"/>
      <w:marRight w:val="0"/>
      <w:marTop w:val="0"/>
      <w:marBottom w:val="0"/>
      <w:divBdr>
        <w:top w:val="none" w:sz="0" w:space="0" w:color="auto"/>
        <w:left w:val="none" w:sz="0" w:space="0" w:color="auto"/>
        <w:bottom w:val="none" w:sz="0" w:space="0" w:color="auto"/>
        <w:right w:val="none" w:sz="0" w:space="0" w:color="auto"/>
      </w:divBdr>
    </w:div>
    <w:div w:id="873466461">
      <w:bodyDiv w:val="1"/>
      <w:marLeft w:val="0"/>
      <w:marRight w:val="0"/>
      <w:marTop w:val="0"/>
      <w:marBottom w:val="0"/>
      <w:divBdr>
        <w:top w:val="none" w:sz="0" w:space="0" w:color="auto"/>
        <w:left w:val="none" w:sz="0" w:space="0" w:color="auto"/>
        <w:bottom w:val="none" w:sz="0" w:space="0" w:color="auto"/>
        <w:right w:val="none" w:sz="0" w:space="0" w:color="auto"/>
      </w:divBdr>
    </w:div>
    <w:div w:id="873614539">
      <w:bodyDiv w:val="1"/>
      <w:marLeft w:val="0"/>
      <w:marRight w:val="0"/>
      <w:marTop w:val="0"/>
      <w:marBottom w:val="0"/>
      <w:divBdr>
        <w:top w:val="none" w:sz="0" w:space="0" w:color="auto"/>
        <w:left w:val="none" w:sz="0" w:space="0" w:color="auto"/>
        <w:bottom w:val="none" w:sz="0" w:space="0" w:color="auto"/>
        <w:right w:val="none" w:sz="0" w:space="0" w:color="auto"/>
      </w:divBdr>
    </w:div>
    <w:div w:id="874150638">
      <w:bodyDiv w:val="1"/>
      <w:marLeft w:val="0"/>
      <w:marRight w:val="0"/>
      <w:marTop w:val="0"/>
      <w:marBottom w:val="0"/>
      <w:divBdr>
        <w:top w:val="none" w:sz="0" w:space="0" w:color="auto"/>
        <w:left w:val="none" w:sz="0" w:space="0" w:color="auto"/>
        <w:bottom w:val="none" w:sz="0" w:space="0" w:color="auto"/>
        <w:right w:val="none" w:sz="0" w:space="0" w:color="auto"/>
      </w:divBdr>
    </w:div>
    <w:div w:id="874195851">
      <w:bodyDiv w:val="1"/>
      <w:marLeft w:val="0"/>
      <w:marRight w:val="0"/>
      <w:marTop w:val="0"/>
      <w:marBottom w:val="0"/>
      <w:divBdr>
        <w:top w:val="none" w:sz="0" w:space="0" w:color="auto"/>
        <w:left w:val="none" w:sz="0" w:space="0" w:color="auto"/>
        <w:bottom w:val="none" w:sz="0" w:space="0" w:color="auto"/>
        <w:right w:val="none" w:sz="0" w:space="0" w:color="auto"/>
      </w:divBdr>
    </w:div>
    <w:div w:id="874276520">
      <w:bodyDiv w:val="1"/>
      <w:marLeft w:val="0"/>
      <w:marRight w:val="0"/>
      <w:marTop w:val="0"/>
      <w:marBottom w:val="0"/>
      <w:divBdr>
        <w:top w:val="none" w:sz="0" w:space="0" w:color="auto"/>
        <w:left w:val="none" w:sz="0" w:space="0" w:color="auto"/>
        <w:bottom w:val="none" w:sz="0" w:space="0" w:color="auto"/>
        <w:right w:val="none" w:sz="0" w:space="0" w:color="auto"/>
      </w:divBdr>
    </w:div>
    <w:div w:id="874346786">
      <w:bodyDiv w:val="1"/>
      <w:marLeft w:val="0"/>
      <w:marRight w:val="0"/>
      <w:marTop w:val="0"/>
      <w:marBottom w:val="0"/>
      <w:divBdr>
        <w:top w:val="none" w:sz="0" w:space="0" w:color="auto"/>
        <w:left w:val="none" w:sz="0" w:space="0" w:color="auto"/>
        <w:bottom w:val="none" w:sz="0" w:space="0" w:color="auto"/>
        <w:right w:val="none" w:sz="0" w:space="0" w:color="auto"/>
      </w:divBdr>
    </w:div>
    <w:div w:id="874581982">
      <w:bodyDiv w:val="1"/>
      <w:marLeft w:val="0"/>
      <w:marRight w:val="0"/>
      <w:marTop w:val="0"/>
      <w:marBottom w:val="0"/>
      <w:divBdr>
        <w:top w:val="none" w:sz="0" w:space="0" w:color="auto"/>
        <w:left w:val="none" w:sz="0" w:space="0" w:color="auto"/>
        <w:bottom w:val="none" w:sz="0" w:space="0" w:color="auto"/>
        <w:right w:val="none" w:sz="0" w:space="0" w:color="auto"/>
      </w:divBdr>
    </w:div>
    <w:div w:id="874586484">
      <w:bodyDiv w:val="1"/>
      <w:marLeft w:val="0"/>
      <w:marRight w:val="0"/>
      <w:marTop w:val="0"/>
      <w:marBottom w:val="0"/>
      <w:divBdr>
        <w:top w:val="none" w:sz="0" w:space="0" w:color="auto"/>
        <w:left w:val="none" w:sz="0" w:space="0" w:color="auto"/>
        <w:bottom w:val="none" w:sz="0" w:space="0" w:color="auto"/>
        <w:right w:val="none" w:sz="0" w:space="0" w:color="auto"/>
      </w:divBdr>
    </w:div>
    <w:div w:id="874653858">
      <w:bodyDiv w:val="1"/>
      <w:marLeft w:val="0"/>
      <w:marRight w:val="0"/>
      <w:marTop w:val="0"/>
      <w:marBottom w:val="0"/>
      <w:divBdr>
        <w:top w:val="none" w:sz="0" w:space="0" w:color="auto"/>
        <w:left w:val="none" w:sz="0" w:space="0" w:color="auto"/>
        <w:bottom w:val="none" w:sz="0" w:space="0" w:color="auto"/>
        <w:right w:val="none" w:sz="0" w:space="0" w:color="auto"/>
      </w:divBdr>
    </w:div>
    <w:div w:id="874923962">
      <w:bodyDiv w:val="1"/>
      <w:marLeft w:val="0"/>
      <w:marRight w:val="0"/>
      <w:marTop w:val="0"/>
      <w:marBottom w:val="0"/>
      <w:divBdr>
        <w:top w:val="none" w:sz="0" w:space="0" w:color="auto"/>
        <w:left w:val="none" w:sz="0" w:space="0" w:color="auto"/>
        <w:bottom w:val="none" w:sz="0" w:space="0" w:color="auto"/>
        <w:right w:val="none" w:sz="0" w:space="0" w:color="auto"/>
      </w:divBdr>
    </w:div>
    <w:div w:id="874973349">
      <w:bodyDiv w:val="1"/>
      <w:marLeft w:val="0"/>
      <w:marRight w:val="0"/>
      <w:marTop w:val="0"/>
      <w:marBottom w:val="0"/>
      <w:divBdr>
        <w:top w:val="none" w:sz="0" w:space="0" w:color="auto"/>
        <w:left w:val="none" w:sz="0" w:space="0" w:color="auto"/>
        <w:bottom w:val="none" w:sz="0" w:space="0" w:color="auto"/>
        <w:right w:val="none" w:sz="0" w:space="0" w:color="auto"/>
      </w:divBdr>
    </w:div>
    <w:div w:id="874998621">
      <w:bodyDiv w:val="1"/>
      <w:marLeft w:val="0"/>
      <w:marRight w:val="0"/>
      <w:marTop w:val="0"/>
      <w:marBottom w:val="0"/>
      <w:divBdr>
        <w:top w:val="none" w:sz="0" w:space="0" w:color="auto"/>
        <w:left w:val="none" w:sz="0" w:space="0" w:color="auto"/>
        <w:bottom w:val="none" w:sz="0" w:space="0" w:color="auto"/>
        <w:right w:val="none" w:sz="0" w:space="0" w:color="auto"/>
      </w:divBdr>
    </w:div>
    <w:div w:id="875115459">
      <w:bodyDiv w:val="1"/>
      <w:marLeft w:val="0"/>
      <w:marRight w:val="0"/>
      <w:marTop w:val="0"/>
      <w:marBottom w:val="0"/>
      <w:divBdr>
        <w:top w:val="none" w:sz="0" w:space="0" w:color="auto"/>
        <w:left w:val="none" w:sz="0" w:space="0" w:color="auto"/>
        <w:bottom w:val="none" w:sz="0" w:space="0" w:color="auto"/>
        <w:right w:val="none" w:sz="0" w:space="0" w:color="auto"/>
      </w:divBdr>
    </w:div>
    <w:div w:id="875430931">
      <w:bodyDiv w:val="1"/>
      <w:marLeft w:val="0"/>
      <w:marRight w:val="0"/>
      <w:marTop w:val="0"/>
      <w:marBottom w:val="0"/>
      <w:divBdr>
        <w:top w:val="none" w:sz="0" w:space="0" w:color="auto"/>
        <w:left w:val="none" w:sz="0" w:space="0" w:color="auto"/>
        <w:bottom w:val="none" w:sz="0" w:space="0" w:color="auto"/>
        <w:right w:val="none" w:sz="0" w:space="0" w:color="auto"/>
      </w:divBdr>
    </w:div>
    <w:div w:id="875435792">
      <w:bodyDiv w:val="1"/>
      <w:marLeft w:val="0"/>
      <w:marRight w:val="0"/>
      <w:marTop w:val="0"/>
      <w:marBottom w:val="0"/>
      <w:divBdr>
        <w:top w:val="none" w:sz="0" w:space="0" w:color="auto"/>
        <w:left w:val="none" w:sz="0" w:space="0" w:color="auto"/>
        <w:bottom w:val="none" w:sz="0" w:space="0" w:color="auto"/>
        <w:right w:val="none" w:sz="0" w:space="0" w:color="auto"/>
      </w:divBdr>
    </w:div>
    <w:div w:id="875969439">
      <w:bodyDiv w:val="1"/>
      <w:marLeft w:val="0"/>
      <w:marRight w:val="0"/>
      <w:marTop w:val="0"/>
      <w:marBottom w:val="0"/>
      <w:divBdr>
        <w:top w:val="none" w:sz="0" w:space="0" w:color="auto"/>
        <w:left w:val="none" w:sz="0" w:space="0" w:color="auto"/>
        <w:bottom w:val="none" w:sz="0" w:space="0" w:color="auto"/>
        <w:right w:val="none" w:sz="0" w:space="0" w:color="auto"/>
      </w:divBdr>
    </w:div>
    <w:div w:id="876430544">
      <w:bodyDiv w:val="1"/>
      <w:marLeft w:val="0"/>
      <w:marRight w:val="0"/>
      <w:marTop w:val="0"/>
      <w:marBottom w:val="0"/>
      <w:divBdr>
        <w:top w:val="none" w:sz="0" w:space="0" w:color="auto"/>
        <w:left w:val="none" w:sz="0" w:space="0" w:color="auto"/>
        <w:bottom w:val="none" w:sz="0" w:space="0" w:color="auto"/>
        <w:right w:val="none" w:sz="0" w:space="0" w:color="auto"/>
      </w:divBdr>
    </w:div>
    <w:div w:id="876546464">
      <w:bodyDiv w:val="1"/>
      <w:marLeft w:val="0"/>
      <w:marRight w:val="0"/>
      <w:marTop w:val="0"/>
      <w:marBottom w:val="0"/>
      <w:divBdr>
        <w:top w:val="none" w:sz="0" w:space="0" w:color="auto"/>
        <w:left w:val="none" w:sz="0" w:space="0" w:color="auto"/>
        <w:bottom w:val="none" w:sz="0" w:space="0" w:color="auto"/>
        <w:right w:val="none" w:sz="0" w:space="0" w:color="auto"/>
      </w:divBdr>
    </w:div>
    <w:div w:id="876743963">
      <w:bodyDiv w:val="1"/>
      <w:marLeft w:val="0"/>
      <w:marRight w:val="0"/>
      <w:marTop w:val="0"/>
      <w:marBottom w:val="0"/>
      <w:divBdr>
        <w:top w:val="none" w:sz="0" w:space="0" w:color="auto"/>
        <w:left w:val="none" w:sz="0" w:space="0" w:color="auto"/>
        <w:bottom w:val="none" w:sz="0" w:space="0" w:color="auto"/>
        <w:right w:val="none" w:sz="0" w:space="0" w:color="auto"/>
      </w:divBdr>
    </w:div>
    <w:div w:id="876771948">
      <w:bodyDiv w:val="1"/>
      <w:marLeft w:val="0"/>
      <w:marRight w:val="0"/>
      <w:marTop w:val="0"/>
      <w:marBottom w:val="0"/>
      <w:divBdr>
        <w:top w:val="none" w:sz="0" w:space="0" w:color="auto"/>
        <w:left w:val="none" w:sz="0" w:space="0" w:color="auto"/>
        <w:bottom w:val="none" w:sz="0" w:space="0" w:color="auto"/>
        <w:right w:val="none" w:sz="0" w:space="0" w:color="auto"/>
      </w:divBdr>
    </w:div>
    <w:div w:id="877008739">
      <w:bodyDiv w:val="1"/>
      <w:marLeft w:val="0"/>
      <w:marRight w:val="0"/>
      <w:marTop w:val="0"/>
      <w:marBottom w:val="0"/>
      <w:divBdr>
        <w:top w:val="none" w:sz="0" w:space="0" w:color="auto"/>
        <w:left w:val="none" w:sz="0" w:space="0" w:color="auto"/>
        <w:bottom w:val="none" w:sz="0" w:space="0" w:color="auto"/>
        <w:right w:val="none" w:sz="0" w:space="0" w:color="auto"/>
      </w:divBdr>
    </w:div>
    <w:div w:id="877083391">
      <w:bodyDiv w:val="1"/>
      <w:marLeft w:val="0"/>
      <w:marRight w:val="0"/>
      <w:marTop w:val="0"/>
      <w:marBottom w:val="0"/>
      <w:divBdr>
        <w:top w:val="none" w:sz="0" w:space="0" w:color="auto"/>
        <w:left w:val="none" w:sz="0" w:space="0" w:color="auto"/>
        <w:bottom w:val="none" w:sz="0" w:space="0" w:color="auto"/>
        <w:right w:val="none" w:sz="0" w:space="0" w:color="auto"/>
      </w:divBdr>
    </w:div>
    <w:div w:id="877158549">
      <w:bodyDiv w:val="1"/>
      <w:marLeft w:val="0"/>
      <w:marRight w:val="0"/>
      <w:marTop w:val="0"/>
      <w:marBottom w:val="0"/>
      <w:divBdr>
        <w:top w:val="none" w:sz="0" w:space="0" w:color="auto"/>
        <w:left w:val="none" w:sz="0" w:space="0" w:color="auto"/>
        <w:bottom w:val="none" w:sz="0" w:space="0" w:color="auto"/>
        <w:right w:val="none" w:sz="0" w:space="0" w:color="auto"/>
      </w:divBdr>
    </w:div>
    <w:div w:id="877158923">
      <w:bodyDiv w:val="1"/>
      <w:marLeft w:val="0"/>
      <w:marRight w:val="0"/>
      <w:marTop w:val="0"/>
      <w:marBottom w:val="0"/>
      <w:divBdr>
        <w:top w:val="none" w:sz="0" w:space="0" w:color="auto"/>
        <w:left w:val="none" w:sz="0" w:space="0" w:color="auto"/>
        <w:bottom w:val="none" w:sz="0" w:space="0" w:color="auto"/>
        <w:right w:val="none" w:sz="0" w:space="0" w:color="auto"/>
      </w:divBdr>
    </w:div>
    <w:div w:id="877276213">
      <w:bodyDiv w:val="1"/>
      <w:marLeft w:val="0"/>
      <w:marRight w:val="0"/>
      <w:marTop w:val="0"/>
      <w:marBottom w:val="0"/>
      <w:divBdr>
        <w:top w:val="none" w:sz="0" w:space="0" w:color="auto"/>
        <w:left w:val="none" w:sz="0" w:space="0" w:color="auto"/>
        <w:bottom w:val="none" w:sz="0" w:space="0" w:color="auto"/>
        <w:right w:val="none" w:sz="0" w:space="0" w:color="auto"/>
      </w:divBdr>
    </w:div>
    <w:div w:id="877276875">
      <w:bodyDiv w:val="1"/>
      <w:marLeft w:val="0"/>
      <w:marRight w:val="0"/>
      <w:marTop w:val="0"/>
      <w:marBottom w:val="0"/>
      <w:divBdr>
        <w:top w:val="none" w:sz="0" w:space="0" w:color="auto"/>
        <w:left w:val="none" w:sz="0" w:space="0" w:color="auto"/>
        <w:bottom w:val="none" w:sz="0" w:space="0" w:color="auto"/>
        <w:right w:val="none" w:sz="0" w:space="0" w:color="auto"/>
      </w:divBdr>
    </w:div>
    <w:div w:id="877816982">
      <w:bodyDiv w:val="1"/>
      <w:marLeft w:val="0"/>
      <w:marRight w:val="0"/>
      <w:marTop w:val="0"/>
      <w:marBottom w:val="0"/>
      <w:divBdr>
        <w:top w:val="none" w:sz="0" w:space="0" w:color="auto"/>
        <w:left w:val="none" w:sz="0" w:space="0" w:color="auto"/>
        <w:bottom w:val="none" w:sz="0" w:space="0" w:color="auto"/>
        <w:right w:val="none" w:sz="0" w:space="0" w:color="auto"/>
      </w:divBdr>
    </w:div>
    <w:div w:id="877859057">
      <w:bodyDiv w:val="1"/>
      <w:marLeft w:val="0"/>
      <w:marRight w:val="0"/>
      <w:marTop w:val="0"/>
      <w:marBottom w:val="0"/>
      <w:divBdr>
        <w:top w:val="none" w:sz="0" w:space="0" w:color="auto"/>
        <w:left w:val="none" w:sz="0" w:space="0" w:color="auto"/>
        <w:bottom w:val="none" w:sz="0" w:space="0" w:color="auto"/>
        <w:right w:val="none" w:sz="0" w:space="0" w:color="auto"/>
      </w:divBdr>
    </w:div>
    <w:div w:id="877937677">
      <w:bodyDiv w:val="1"/>
      <w:marLeft w:val="0"/>
      <w:marRight w:val="0"/>
      <w:marTop w:val="0"/>
      <w:marBottom w:val="0"/>
      <w:divBdr>
        <w:top w:val="none" w:sz="0" w:space="0" w:color="auto"/>
        <w:left w:val="none" w:sz="0" w:space="0" w:color="auto"/>
        <w:bottom w:val="none" w:sz="0" w:space="0" w:color="auto"/>
        <w:right w:val="none" w:sz="0" w:space="0" w:color="auto"/>
      </w:divBdr>
    </w:div>
    <w:div w:id="878007453">
      <w:bodyDiv w:val="1"/>
      <w:marLeft w:val="0"/>
      <w:marRight w:val="0"/>
      <w:marTop w:val="0"/>
      <w:marBottom w:val="0"/>
      <w:divBdr>
        <w:top w:val="none" w:sz="0" w:space="0" w:color="auto"/>
        <w:left w:val="none" w:sz="0" w:space="0" w:color="auto"/>
        <w:bottom w:val="none" w:sz="0" w:space="0" w:color="auto"/>
        <w:right w:val="none" w:sz="0" w:space="0" w:color="auto"/>
      </w:divBdr>
    </w:div>
    <w:div w:id="878198859">
      <w:bodyDiv w:val="1"/>
      <w:marLeft w:val="0"/>
      <w:marRight w:val="0"/>
      <w:marTop w:val="0"/>
      <w:marBottom w:val="0"/>
      <w:divBdr>
        <w:top w:val="none" w:sz="0" w:space="0" w:color="auto"/>
        <w:left w:val="none" w:sz="0" w:space="0" w:color="auto"/>
        <w:bottom w:val="none" w:sz="0" w:space="0" w:color="auto"/>
        <w:right w:val="none" w:sz="0" w:space="0" w:color="auto"/>
      </w:divBdr>
    </w:div>
    <w:div w:id="878204315">
      <w:bodyDiv w:val="1"/>
      <w:marLeft w:val="0"/>
      <w:marRight w:val="0"/>
      <w:marTop w:val="0"/>
      <w:marBottom w:val="0"/>
      <w:divBdr>
        <w:top w:val="none" w:sz="0" w:space="0" w:color="auto"/>
        <w:left w:val="none" w:sz="0" w:space="0" w:color="auto"/>
        <w:bottom w:val="none" w:sz="0" w:space="0" w:color="auto"/>
        <w:right w:val="none" w:sz="0" w:space="0" w:color="auto"/>
      </w:divBdr>
    </w:div>
    <w:div w:id="878319962">
      <w:bodyDiv w:val="1"/>
      <w:marLeft w:val="0"/>
      <w:marRight w:val="0"/>
      <w:marTop w:val="0"/>
      <w:marBottom w:val="0"/>
      <w:divBdr>
        <w:top w:val="none" w:sz="0" w:space="0" w:color="auto"/>
        <w:left w:val="none" w:sz="0" w:space="0" w:color="auto"/>
        <w:bottom w:val="none" w:sz="0" w:space="0" w:color="auto"/>
        <w:right w:val="none" w:sz="0" w:space="0" w:color="auto"/>
      </w:divBdr>
    </w:div>
    <w:div w:id="878512952">
      <w:bodyDiv w:val="1"/>
      <w:marLeft w:val="0"/>
      <w:marRight w:val="0"/>
      <w:marTop w:val="0"/>
      <w:marBottom w:val="0"/>
      <w:divBdr>
        <w:top w:val="none" w:sz="0" w:space="0" w:color="auto"/>
        <w:left w:val="none" w:sz="0" w:space="0" w:color="auto"/>
        <w:bottom w:val="none" w:sz="0" w:space="0" w:color="auto"/>
        <w:right w:val="none" w:sz="0" w:space="0" w:color="auto"/>
      </w:divBdr>
    </w:div>
    <w:div w:id="878736402">
      <w:bodyDiv w:val="1"/>
      <w:marLeft w:val="0"/>
      <w:marRight w:val="0"/>
      <w:marTop w:val="0"/>
      <w:marBottom w:val="0"/>
      <w:divBdr>
        <w:top w:val="none" w:sz="0" w:space="0" w:color="auto"/>
        <w:left w:val="none" w:sz="0" w:space="0" w:color="auto"/>
        <w:bottom w:val="none" w:sz="0" w:space="0" w:color="auto"/>
        <w:right w:val="none" w:sz="0" w:space="0" w:color="auto"/>
      </w:divBdr>
    </w:div>
    <w:div w:id="878737949">
      <w:bodyDiv w:val="1"/>
      <w:marLeft w:val="0"/>
      <w:marRight w:val="0"/>
      <w:marTop w:val="0"/>
      <w:marBottom w:val="0"/>
      <w:divBdr>
        <w:top w:val="none" w:sz="0" w:space="0" w:color="auto"/>
        <w:left w:val="none" w:sz="0" w:space="0" w:color="auto"/>
        <w:bottom w:val="none" w:sz="0" w:space="0" w:color="auto"/>
        <w:right w:val="none" w:sz="0" w:space="0" w:color="auto"/>
      </w:divBdr>
    </w:div>
    <w:div w:id="879442359">
      <w:bodyDiv w:val="1"/>
      <w:marLeft w:val="0"/>
      <w:marRight w:val="0"/>
      <w:marTop w:val="0"/>
      <w:marBottom w:val="0"/>
      <w:divBdr>
        <w:top w:val="none" w:sz="0" w:space="0" w:color="auto"/>
        <w:left w:val="none" w:sz="0" w:space="0" w:color="auto"/>
        <w:bottom w:val="none" w:sz="0" w:space="0" w:color="auto"/>
        <w:right w:val="none" w:sz="0" w:space="0" w:color="auto"/>
      </w:divBdr>
    </w:div>
    <w:div w:id="879709341">
      <w:bodyDiv w:val="1"/>
      <w:marLeft w:val="0"/>
      <w:marRight w:val="0"/>
      <w:marTop w:val="0"/>
      <w:marBottom w:val="0"/>
      <w:divBdr>
        <w:top w:val="none" w:sz="0" w:space="0" w:color="auto"/>
        <w:left w:val="none" w:sz="0" w:space="0" w:color="auto"/>
        <w:bottom w:val="none" w:sz="0" w:space="0" w:color="auto"/>
        <w:right w:val="none" w:sz="0" w:space="0" w:color="auto"/>
      </w:divBdr>
    </w:div>
    <w:div w:id="879784256">
      <w:bodyDiv w:val="1"/>
      <w:marLeft w:val="0"/>
      <w:marRight w:val="0"/>
      <w:marTop w:val="0"/>
      <w:marBottom w:val="0"/>
      <w:divBdr>
        <w:top w:val="none" w:sz="0" w:space="0" w:color="auto"/>
        <w:left w:val="none" w:sz="0" w:space="0" w:color="auto"/>
        <w:bottom w:val="none" w:sz="0" w:space="0" w:color="auto"/>
        <w:right w:val="none" w:sz="0" w:space="0" w:color="auto"/>
      </w:divBdr>
    </w:div>
    <w:div w:id="879977890">
      <w:bodyDiv w:val="1"/>
      <w:marLeft w:val="0"/>
      <w:marRight w:val="0"/>
      <w:marTop w:val="0"/>
      <w:marBottom w:val="0"/>
      <w:divBdr>
        <w:top w:val="none" w:sz="0" w:space="0" w:color="auto"/>
        <w:left w:val="none" w:sz="0" w:space="0" w:color="auto"/>
        <w:bottom w:val="none" w:sz="0" w:space="0" w:color="auto"/>
        <w:right w:val="none" w:sz="0" w:space="0" w:color="auto"/>
      </w:divBdr>
    </w:div>
    <w:div w:id="880433767">
      <w:bodyDiv w:val="1"/>
      <w:marLeft w:val="0"/>
      <w:marRight w:val="0"/>
      <w:marTop w:val="0"/>
      <w:marBottom w:val="0"/>
      <w:divBdr>
        <w:top w:val="none" w:sz="0" w:space="0" w:color="auto"/>
        <w:left w:val="none" w:sz="0" w:space="0" w:color="auto"/>
        <w:bottom w:val="none" w:sz="0" w:space="0" w:color="auto"/>
        <w:right w:val="none" w:sz="0" w:space="0" w:color="auto"/>
      </w:divBdr>
    </w:div>
    <w:div w:id="880484144">
      <w:bodyDiv w:val="1"/>
      <w:marLeft w:val="0"/>
      <w:marRight w:val="0"/>
      <w:marTop w:val="0"/>
      <w:marBottom w:val="0"/>
      <w:divBdr>
        <w:top w:val="none" w:sz="0" w:space="0" w:color="auto"/>
        <w:left w:val="none" w:sz="0" w:space="0" w:color="auto"/>
        <w:bottom w:val="none" w:sz="0" w:space="0" w:color="auto"/>
        <w:right w:val="none" w:sz="0" w:space="0" w:color="auto"/>
      </w:divBdr>
    </w:div>
    <w:div w:id="880675155">
      <w:bodyDiv w:val="1"/>
      <w:marLeft w:val="0"/>
      <w:marRight w:val="0"/>
      <w:marTop w:val="0"/>
      <w:marBottom w:val="0"/>
      <w:divBdr>
        <w:top w:val="none" w:sz="0" w:space="0" w:color="auto"/>
        <w:left w:val="none" w:sz="0" w:space="0" w:color="auto"/>
        <w:bottom w:val="none" w:sz="0" w:space="0" w:color="auto"/>
        <w:right w:val="none" w:sz="0" w:space="0" w:color="auto"/>
      </w:divBdr>
    </w:div>
    <w:div w:id="880821005">
      <w:bodyDiv w:val="1"/>
      <w:marLeft w:val="0"/>
      <w:marRight w:val="0"/>
      <w:marTop w:val="0"/>
      <w:marBottom w:val="0"/>
      <w:divBdr>
        <w:top w:val="none" w:sz="0" w:space="0" w:color="auto"/>
        <w:left w:val="none" w:sz="0" w:space="0" w:color="auto"/>
        <w:bottom w:val="none" w:sz="0" w:space="0" w:color="auto"/>
        <w:right w:val="none" w:sz="0" w:space="0" w:color="auto"/>
      </w:divBdr>
    </w:div>
    <w:div w:id="881480879">
      <w:bodyDiv w:val="1"/>
      <w:marLeft w:val="0"/>
      <w:marRight w:val="0"/>
      <w:marTop w:val="0"/>
      <w:marBottom w:val="0"/>
      <w:divBdr>
        <w:top w:val="none" w:sz="0" w:space="0" w:color="auto"/>
        <w:left w:val="none" w:sz="0" w:space="0" w:color="auto"/>
        <w:bottom w:val="none" w:sz="0" w:space="0" w:color="auto"/>
        <w:right w:val="none" w:sz="0" w:space="0" w:color="auto"/>
      </w:divBdr>
    </w:div>
    <w:div w:id="881597922">
      <w:bodyDiv w:val="1"/>
      <w:marLeft w:val="0"/>
      <w:marRight w:val="0"/>
      <w:marTop w:val="0"/>
      <w:marBottom w:val="0"/>
      <w:divBdr>
        <w:top w:val="none" w:sz="0" w:space="0" w:color="auto"/>
        <w:left w:val="none" w:sz="0" w:space="0" w:color="auto"/>
        <w:bottom w:val="none" w:sz="0" w:space="0" w:color="auto"/>
        <w:right w:val="none" w:sz="0" w:space="0" w:color="auto"/>
      </w:divBdr>
    </w:div>
    <w:div w:id="881599605">
      <w:bodyDiv w:val="1"/>
      <w:marLeft w:val="0"/>
      <w:marRight w:val="0"/>
      <w:marTop w:val="0"/>
      <w:marBottom w:val="0"/>
      <w:divBdr>
        <w:top w:val="none" w:sz="0" w:space="0" w:color="auto"/>
        <w:left w:val="none" w:sz="0" w:space="0" w:color="auto"/>
        <w:bottom w:val="none" w:sz="0" w:space="0" w:color="auto"/>
        <w:right w:val="none" w:sz="0" w:space="0" w:color="auto"/>
      </w:divBdr>
    </w:div>
    <w:div w:id="881668433">
      <w:bodyDiv w:val="1"/>
      <w:marLeft w:val="0"/>
      <w:marRight w:val="0"/>
      <w:marTop w:val="0"/>
      <w:marBottom w:val="0"/>
      <w:divBdr>
        <w:top w:val="none" w:sz="0" w:space="0" w:color="auto"/>
        <w:left w:val="none" w:sz="0" w:space="0" w:color="auto"/>
        <w:bottom w:val="none" w:sz="0" w:space="0" w:color="auto"/>
        <w:right w:val="none" w:sz="0" w:space="0" w:color="auto"/>
      </w:divBdr>
    </w:div>
    <w:div w:id="881864534">
      <w:bodyDiv w:val="1"/>
      <w:marLeft w:val="0"/>
      <w:marRight w:val="0"/>
      <w:marTop w:val="0"/>
      <w:marBottom w:val="0"/>
      <w:divBdr>
        <w:top w:val="none" w:sz="0" w:space="0" w:color="auto"/>
        <w:left w:val="none" w:sz="0" w:space="0" w:color="auto"/>
        <w:bottom w:val="none" w:sz="0" w:space="0" w:color="auto"/>
        <w:right w:val="none" w:sz="0" w:space="0" w:color="auto"/>
      </w:divBdr>
    </w:div>
    <w:div w:id="881867378">
      <w:bodyDiv w:val="1"/>
      <w:marLeft w:val="0"/>
      <w:marRight w:val="0"/>
      <w:marTop w:val="0"/>
      <w:marBottom w:val="0"/>
      <w:divBdr>
        <w:top w:val="none" w:sz="0" w:space="0" w:color="auto"/>
        <w:left w:val="none" w:sz="0" w:space="0" w:color="auto"/>
        <w:bottom w:val="none" w:sz="0" w:space="0" w:color="auto"/>
        <w:right w:val="none" w:sz="0" w:space="0" w:color="auto"/>
      </w:divBdr>
    </w:div>
    <w:div w:id="882063987">
      <w:bodyDiv w:val="1"/>
      <w:marLeft w:val="0"/>
      <w:marRight w:val="0"/>
      <w:marTop w:val="0"/>
      <w:marBottom w:val="0"/>
      <w:divBdr>
        <w:top w:val="none" w:sz="0" w:space="0" w:color="auto"/>
        <w:left w:val="none" w:sz="0" w:space="0" w:color="auto"/>
        <w:bottom w:val="none" w:sz="0" w:space="0" w:color="auto"/>
        <w:right w:val="none" w:sz="0" w:space="0" w:color="auto"/>
      </w:divBdr>
    </w:div>
    <w:div w:id="882252638">
      <w:bodyDiv w:val="1"/>
      <w:marLeft w:val="0"/>
      <w:marRight w:val="0"/>
      <w:marTop w:val="0"/>
      <w:marBottom w:val="0"/>
      <w:divBdr>
        <w:top w:val="none" w:sz="0" w:space="0" w:color="auto"/>
        <w:left w:val="none" w:sz="0" w:space="0" w:color="auto"/>
        <w:bottom w:val="none" w:sz="0" w:space="0" w:color="auto"/>
        <w:right w:val="none" w:sz="0" w:space="0" w:color="auto"/>
      </w:divBdr>
    </w:div>
    <w:div w:id="882329570">
      <w:bodyDiv w:val="1"/>
      <w:marLeft w:val="0"/>
      <w:marRight w:val="0"/>
      <w:marTop w:val="0"/>
      <w:marBottom w:val="0"/>
      <w:divBdr>
        <w:top w:val="none" w:sz="0" w:space="0" w:color="auto"/>
        <w:left w:val="none" w:sz="0" w:space="0" w:color="auto"/>
        <w:bottom w:val="none" w:sz="0" w:space="0" w:color="auto"/>
        <w:right w:val="none" w:sz="0" w:space="0" w:color="auto"/>
      </w:divBdr>
    </w:div>
    <w:div w:id="882330364">
      <w:bodyDiv w:val="1"/>
      <w:marLeft w:val="0"/>
      <w:marRight w:val="0"/>
      <w:marTop w:val="0"/>
      <w:marBottom w:val="0"/>
      <w:divBdr>
        <w:top w:val="none" w:sz="0" w:space="0" w:color="auto"/>
        <w:left w:val="none" w:sz="0" w:space="0" w:color="auto"/>
        <w:bottom w:val="none" w:sz="0" w:space="0" w:color="auto"/>
        <w:right w:val="none" w:sz="0" w:space="0" w:color="auto"/>
      </w:divBdr>
    </w:div>
    <w:div w:id="882332144">
      <w:bodyDiv w:val="1"/>
      <w:marLeft w:val="0"/>
      <w:marRight w:val="0"/>
      <w:marTop w:val="0"/>
      <w:marBottom w:val="0"/>
      <w:divBdr>
        <w:top w:val="none" w:sz="0" w:space="0" w:color="auto"/>
        <w:left w:val="none" w:sz="0" w:space="0" w:color="auto"/>
        <w:bottom w:val="none" w:sz="0" w:space="0" w:color="auto"/>
        <w:right w:val="none" w:sz="0" w:space="0" w:color="auto"/>
      </w:divBdr>
    </w:div>
    <w:div w:id="882669951">
      <w:bodyDiv w:val="1"/>
      <w:marLeft w:val="0"/>
      <w:marRight w:val="0"/>
      <w:marTop w:val="0"/>
      <w:marBottom w:val="0"/>
      <w:divBdr>
        <w:top w:val="none" w:sz="0" w:space="0" w:color="auto"/>
        <w:left w:val="none" w:sz="0" w:space="0" w:color="auto"/>
        <w:bottom w:val="none" w:sz="0" w:space="0" w:color="auto"/>
        <w:right w:val="none" w:sz="0" w:space="0" w:color="auto"/>
      </w:divBdr>
    </w:div>
    <w:div w:id="882670098">
      <w:bodyDiv w:val="1"/>
      <w:marLeft w:val="0"/>
      <w:marRight w:val="0"/>
      <w:marTop w:val="0"/>
      <w:marBottom w:val="0"/>
      <w:divBdr>
        <w:top w:val="none" w:sz="0" w:space="0" w:color="auto"/>
        <w:left w:val="none" w:sz="0" w:space="0" w:color="auto"/>
        <w:bottom w:val="none" w:sz="0" w:space="0" w:color="auto"/>
        <w:right w:val="none" w:sz="0" w:space="0" w:color="auto"/>
      </w:divBdr>
    </w:div>
    <w:div w:id="882718241">
      <w:bodyDiv w:val="1"/>
      <w:marLeft w:val="0"/>
      <w:marRight w:val="0"/>
      <w:marTop w:val="0"/>
      <w:marBottom w:val="0"/>
      <w:divBdr>
        <w:top w:val="none" w:sz="0" w:space="0" w:color="auto"/>
        <w:left w:val="none" w:sz="0" w:space="0" w:color="auto"/>
        <w:bottom w:val="none" w:sz="0" w:space="0" w:color="auto"/>
        <w:right w:val="none" w:sz="0" w:space="0" w:color="auto"/>
      </w:divBdr>
    </w:div>
    <w:div w:id="882789610">
      <w:bodyDiv w:val="1"/>
      <w:marLeft w:val="0"/>
      <w:marRight w:val="0"/>
      <w:marTop w:val="0"/>
      <w:marBottom w:val="0"/>
      <w:divBdr>
        <w:top w:val="none" w:sz="0" w:space="0" w:color="auto"/>
        <w:left w:val="none" w:sz="0" w:space="0" w:color="auto"/>
        <w:bottom w:val="none" w:sz="0" w:space="0" w:color="auto"/>
        <w:right w:val="none" w:sz="0" w:space="0" w:color="auto"/>
      </w:divBdr>
    </w:div>
    <w:div w:id="882790290">
      <w:bodyDiv w:val="1"/>
      <w:marLeft w:val="0"/>
      <w:marRight w:val="0"/>
      <w:marTop w:val="0"/>
      <w:marBottom w:val="0"/>
      <w:divBdr>
        <w:top w:val="none" w:sz="0" w:space="0" w:color="auto"/>
        <w:left w:val="none" w:sz="0" w:space="0" w:color="auto"/>
        <w:bottom w:val="none" w:sz="0" w:space="0" w:color="auto"/>
        <w:right w:val="none" w:sz="0" w:space="0" w:color="auto"/>
      </w:divBdr>
    </w:div>
    <w:div w:id="882907069">
      <w:bodyDiv w:val="1"/>
      <w:marLeft w:val="0"/>
      <w:marRight w:val="0"/>
      <w:marTop w:val="0"/>
      <w:marBottom w:val="0"/>
      <w:divBdr>
        <w:top w:val="none" w:sz="0" w:space="0" w:color="auto"/>
        <w:left w:val="none" w:sz="0" w:space="0" w:color="auto"/>
        <w:bottom w:val="none" w:sz="0" w:space="0" w:color="auto"/>
        <w:right w:val="none" w:sz="0" w:space="0" w:color="auto"/>
      </w:divBdr>
    </w:div>
    <w:div w:id="883102794">
      <w:bodyDiv w:val="1"/>
      <w:marLeft w:val="0"/>
      <w:marRight w:val="0"/>
      <w:marTop w:val="0"/>
      <w:marBottom w:val="0"/>
      <w:divBdr>
        <w:top w:val="none" w:sz="0" w:space="0" w:color="auto"/>
        <w:left w:val="none" w:sz="0" w:space="0" w:color="auto"/>
        <w:bottom w:val="none" w:sz="0" w:space="0" w:color="auto"/>
        <w:right w:val="none" w:sz="0" w:space="0" w:color="auto"/>
      </w:divBdr>
    </w:div>
    <w:div w:id="883176858">
      <w:bodyDiv w:val="1"/>
      <w:marLeft w:val="0"/>
      <w:marRight w:val="0"/>
      <w:marTop w:val="0"/>
      <w:marBottom w:val="0"/>
      <w:divBdr>
        <w:top w:val="none" w:sz="0" w:space="0" w:color="auto"/>
        <w:left w:val="none" w:sz="0" w:space="0" w:color="auto"/>
        <w:bottom w:val="none" w:sz="0" w:space="0" w:color="auto"/>
        <w:right w:val="none" w:sz="0" w:space="0" w:color="auto"/>
      </w:divBdr>
    </w:div>
    <w:div w:id="883523164">
      <w:bodyDiv w:val="1"/>
      <w:marLeft w:val="0"/>
      <w:marRight w:val="0"/>
      <w:marTop w:val="0"/>
      <w:marBottom w:val="0"/>
      <w:divBdr>
        <w:top w:val="none" w:sz="0" w:space="0" w:color="auto"/>
        <w:left w:val="none" w:sz="0" w:space="0" w:color="auto"/>
        <w:bottom w:val="none" w:sz="0" w:space="0" w:color="auto"/>
        <w:right w:val="none" w:sz="0" w:space="0" w:color="auto"/>
      </w:divBdr>
    </w:div>
    <w:div w:id="883831313">
      <w:bodyDiv w:val="1"/>
      <w:marLeft w:val="0"/>
      <w:marRight w:val="0"/>
      <w:marTop w:val="0"/>
      <w:marBottom w:val="0"/>
      <w:divBdr>
        <w:top w:val="none" w:sz="0" w:space="0" w:color="auto"/>
        <w:left w:val="none" w:sz="0" w:space="0" w:color="auto"/>
        <w:bottom w:val="none" w:sz="0" w:space="0" w:color="auto"/>
        <w:right w:val="none" w:sz="0" w:space="0" w:color="auto"/>
      </w:divBdr>
    </w:div>
    <w:div w:id="884147812">
      <w:bodyDiv w:val="1"/>
      <w:marLeft w:val="0"/>
      <w:marRight w:val="0"/>
      <w:marTop w:val="0"/>
      <w:marBottom w:val="0"/>
      <w:divBdr>
        <w:top w:val="none" w:sz="0" w:space="0" w:color="auto"/>
        <w:left w:val="none" w:sz="0" w:space="0" w:color="auto"/>
        <w:bottom w:val="none" w:sz="0" w:space="0" w:color="auto"/>
        <w:right w:val="none" w:sz="0" w:space="0" w:color="auto"/>
      </w:divBdr>
    </w:div>
    <w:div w:id="884371333">
      <w:bodyDiv w:val="1"/>
      <w:marLeft w:val="0"/>
      <w:marRight w:val="0"/>
      <w:marTop w:val="0"/>
      <w:marBottom w:val="0"/>
      <w:divBdr>
        <w:top w:val="none" w:sz="0" w:space="0" w:color="auto"/>
        <w:left w:val="none" w:sz="0" w:space="0" w:color="auto"/>
        <w:bottom w:val="none" w:sz="0" w:space="0" w:color="auto"/>
        <w:right w:val="none" w:sz="0" w:space="0" w:color="auto"/>
      </w:divBdr>
    </w:div>
    <w:div w:id="884564746">
      <w:bodyDiv w:val="1"/>
      <w:marLeft w:val="0"/>
      <w:marRight w:val="0"/>
      <w:marTop w:val="0"/>
      <w:marBottom w:val="0"/>
      <w:divBdr>
        <w:top w:val="none" w:sz="0" w:space="0" w:color="auto"/>
        <w:left w:val="none" w:sz="0" w:space="0" w:color="auto"/>
        <w:bottom w:val="none" w:sz="0" w:space="0" w:color="auto"/>
        <w:right w:val="none" w:sz="0" w:space="0" w:color="auto"/>
      </w:divBdr>
    </w:div>
    <w:div w:id="884637213">
      <w:bodyDiv w:val="1"/>
      <w:marLeft w:val="0"/>
      <w:marRight w:val="0"/>
      <w:marTop w:val="0"/>
      <w:marBottom w:val="0"/>
      <w:divBdr>
        <w:top w:val="none" w:sz="0" w:space="0" w:color="auto"/>
        <w:left w:val="none" w:sz="0" w:space="0" w:color="auto"/>
        <w:bottom w:val="none" w:sz="0" w:space="0" w:color="auto"/>
        <w:right w:val="none" w:sz="0" w:space="0" w:color="auto"/>
      </w:divBdr>
    </w:div>
    <w:div w:id="884802396">
      <w:bodyDiv w:val="1"/>
      <w:marLeft w:val="0"/>
      <w:marRight w:val="0"/>
      <w:marTop w:val="0"/>
      <w:marBottom w:val="0"/>
      <w:divBdr>
        <w:top w:val="none" w:sz="0" w:space="0" w:color="auto"/>
        <w:left w:val="none" w:sz="0" w:space="0" w:color="auto"/>
        <w:bottom w:val="none" w:sz="0" w:space="0" w:color="auto"/>
        <w:right w:val="none" w:sz="0" w:space="0" w:color="auto"/>
      </w:divBdr>
    </w:div>
    <w:div w:id="884834030">
      <w:bodyDiv w:val="1"/>
      <w:marLeft w:val="0"/>
      <w:marRight w:val="0"/>
      <w:marTop w:val="0"/>
      <w:marBottom w:val="0"/>
      <w:divBdr>
        <w:top w:val="none" w:sz="0" w:space="0" w:color="auto"/>
        <w:left w:val="none" w:sz="0" w:space="0" w:color="auto"/>
        <w:bottom w:val="none" w:sz="0" w:space="0" w:color="auto"/>
        <w:right w:val="none" w:sz="0" w:space="0" w:color="auto"/>
      </w:divBdr>
    </w:div>
    <w:div w:id="884946695">
      <w:bodyDiv w:val="1"/>
      <w:marLeft w:val="0"/>
      <w:marRight w:val="0"/>
      <w:marTop w:val="0"/>
      <w:marBottom w:val="0"/>
      <w:divBdr>
        <w:top w:val="none" w:sz="0" w:space="0" w:color="auto"/>
        <w:left w:val="none" w:sz="0" w:space="0" w:color="auto"/>
        <w:bottom w:val="none" w:sz="0" w:space="0" w:color="auto"/>
        <w:right w:val="none" w:sz="0" w:space="0" w:color="auto"/>
      </w:divBdr>
    </w:div>
    <w:div w:id="885143429">
      <w:bodyDiv w:val="1"/>
      <w:marLeft w:val="0"/>
      <w:marRight w:val="0"/>
      <w:marTop w:val="0"/>
      <w:marBottom w:val="0"/>
      <w:divBdr>
        <w:top w:val="none" w:sz="0" w:space="0" w:color="auto"/>
        <w:left w:val="none" w:sz="0" w:space="0" w:color="auto"/>
        <w:bottom w:val="none" w:sz="0" w:space="0" w:color="auto"/>
        <w:right w:val="none" w:sz="0" w:space="0" w:color="auto"/>
      </w:divBdr>
    </w:div>
    <w:div w:id="885144195">
      <w:bodyDiv w:val="1"/>
      <w:marLeft w:val="0"/>
      <w:marRight w:val="0"/>
      <w:marTop w:val="0"/>
      <w:marBottom w:val="0"/>
      <w:divBdr>
        <w:top w:val="none" w:sz="0" w:space="0" w:color="auto"/>
        <w:left w:val="none" w:sz="0" w:space="0" w:color="auto"/>
        <w:bottom w:val="none" w:sz="0" w:space="0" w:color="auto"/>
        <w:right w:val="none" w:sz="0" w:space="0" w:color="auto"/>
      </w:divBdr>
    </w:div>
    <w:div w:id="885289197">
      <w:bodyDiv w:val="1"/>
      <w:marLeft w:val="0"/>
      <w:marRight w:val="0"/>
      <w:marTop w:val="0"/>
      <w:marBottom w:val="0"/>
      <w:divBdr>
        <w:top w:val="none" w:sz="0" w:space="0" w:color="auto"/>
        <w:left w:val="none" w:sz="0" w:space="0" w:color="auto"/>
        <w:bottom w:val="none" w:sz="0" w:space="0" w:color="auto"/>
        <w:right w:val="none" w:sz="0" w:space="0" w:color="auto"/>
      </w:divBdr>
    </w:div>
    <w:div w:id="885289818">
      <w:bodyDiv w:val="1"/>
      <w:marLeft w:val="0"/>
      <w:marRight w:val="0"/>
      <w:marTop w:val="0"/>
      <w:marBottom w:val="0"/>
      <w:divBdr>
        <w:top w:val="none" w:sz="0" w:space="0" w:color="auto"/>
        <w:left w:val="none" w:sz="0" w:space="0" w:color="auto"/>
        <w:bottom w:val="none" w:sz="0" w:space="0" w:color="auto"/>
        <w:right w:val="none" w:sz="0" w:space="0" w:color="auto"/>
      </w:divBdr>
    </w:div>
    <w:div w:id="885530292">
      <w:bodyDiv w:val="1"/>
      <w:marLeft w:val="0"/>
      <w:marRight w:val="0"/>
      <w:marTop w:val="0"/>
      <w:marBottom w:val="0"/>
      <w:divBdr>
        <w:top w:val="none" w:sz="0" w:space="0" w:color="auto"/>
        <w:left w:val="none" w:sz="0" w:space="0" w:color="auto"/>
        <w:bottom w:val="none" w:sz="0" w:space="0" w:color="auto"/>
        <w:right w:val="none" w:sz="0" w:space="0" w:color="auto"/>
      </w:divBdr>
    </w:div>
    <w:div w:id="885601036">
      <w:bodyDiv w:val="1"/>
      <w:marLeft w:val="0"/>
      <w:marRight w:val="0"/>
      <w:marTop w:val="0"/>
      <w:marBottom w:val="0"/>
      <w:divBdr>
        <w:top w:val="none" w:sz="0" w:space="0" w:color="auto"/>
        <w:left w:val="none" w:sz="0" w:space="0" w:color="auto"/>
        <w:bottom w:val="none" w:sz="0" w:space="0" w:color="auto"/>
        <w:right w:val="none" w:sz="0" w:space="0" w:color="auto"/>
      </w:divBdr>
    </w:div>
    <w:div w:id="885602577">
      <w:bodyDiv w:val="1"/>
      <w:marLeft w:val="0"/>
      <w:marRight w:val="0"/>
      <w:marTop w:val="0"/>
      <w:marBottom w:val="0"/>
      <w:divBdr>
        <w:top w:val="none" w:sz="0" w:space="0" w:color="auto"/>
        <w:left w:val="none" w:sz="0" w:space="0" w:color="auto"/>
        <w:bottom w:val="none" w:sz="0" w:space="0" w:color="auto"/>
        <w:right w:val="none" w:sz="0" w:space="0" w:color="auto"/>
      </w:divBdr>
    </w:div>
    <w:div w:id="885802261">
      <w:bodyDiv w:val="1"/>
      <w:marLeft w:val="0"/>
      <w:marRight w:val="0"/>
      <w:marTop w:val="0"/>
      <w:marBottom w:val="0"/>
      <w:divBdr>
        <w:top w:val="none" w:sz="0" w:space="0" w:color="auto"/>
        <w:left w:val="none" w:sz="0" w:space="0" w:color="auto"/>
        <w:bottom w:val="none" w:sz="0" w:space="0" w:color="auto"/>
        <w:right w:val="none" w:sz="0" w:space="0" w:color="auto"/>
      </w:divBdr>
    </w:div>
    <w:div w:id="886337661">
      <w:bodyDiv w:val="1"/>
      <w:marLeft w:val="0"/>
      <w:marRight w:val="0"/>
      <w:marTop w:val="0"/>
      <w:marBottom w:val="0"/>
      <w:divBdr>
        <w:top w:val="none" w:sz="0" w:space="0" w:color="auto"/>
        <w:left w:val="none" w:sz="0" w:space="0" w:color="auto"/>
        <w:bottom w:val="none" w:sz="0" w:space="0" w:color="auto"/>
        <w:right w:val="none" w:sz="0" w:space="0" w:color="auto"/>
      </w:divBdr>
    </w:div>
    <w:div w:id="886382290">
      <w:bodyDiv w:val="1"/>
      <w:marLeft w:val="0"/>
      <w:marRight w:val="0"/>
      <w:marTop w:val="0"/>
      <w:marBottom w:val="0"/>
      <w:divBdr>
        <w:top w:val="none" w:sz="0" w:space="0" w:color="auto"/>
        <w:left w:val="none" w:sz="0" w:space="0" w:color="auto"/>
        <w:bottom w:val="none" w:sz="0" w:space="0" w:color="auto"/>
        <w:right w:val="none" w:sz="0" w:space="0" w:color="auto"/>
      </w:divBdr>
    </w:div>
    <w:div w:id="886407101">
      <w:bodyDiv w:val="1"/>
      <w:marLeft w:val="0"/>
      <w:marRight w:val="0"/>
      <w:marTop w:val="0"/>
      <w:marBottom w:val="0"/>
      <w:divBdr>
        <w:top w:val="none" w:sz="0" w:space="0" w:color="auto"/>
        <w:left w:val="none" w:sz="0" w:space="0" w:color="auto"/>
        <w:bottom w:val="none" w:sz="0" w:space="0" w:color="auto"/>
        <w:right w:val="none" w:sz="0" w:space="0" w:color="auto"/>
      </w:divBdr>
    </w:div>
    <w:div w:id="886452960">
      <w:bodyDiv w:val="1"/>
      <w:marLeft w:val="0"/>
      <w:marRight w:val="0"/>
      <w:marTop w:val="0"/>
      <w:marBottom w:val="0"/>
      <w:divBdr>
        <w:top w:val="none" w:sz="0" w:space="0" w:color="auto"/>
        <w:left w:val="none" w:sz="0" w:space="0" w:color="auto"/>
        <w:bottom w:val="none" w:sz="0" w:space="0" w:color="auto"/>
        <w:right w:val="none" w:sz="0" w:space="0" w:color="auto"/>
      </w:divBdr>
    </w:div>
    <w:div w:id="886529592">
      <w:bodyDiv w:val="1"/>
      <w:marLeft w:val="0"/>
      <w:marRight w:val="0"/>
      <w:marTop w:val="0"/>
      <w:marBottom w:val="0"/>
      <w:divBdr>
        <w:top w:val="none" w:sz="0" w:space="0" w:color="auto"/>
        <w:left w:val="none" w:sz="0" w:space="0" w:color="auto"/>
        <w:bottom w:val="none" w:sz="0" w:space="0" w:color="auto"/>
        <w:right w:val="none" w:sz="0" w:space="0" w:color="auto"/>
      </w:divBdr>
    </w:div>
    <w:div w:id="886600153">
      <w:bodyDiv w:val="1"/>
      <w:marLeft w:val="0"/>
      <w:marRight w:val="0"/>
      <w:marTop w:val="0"/>
      <w:marBottom w:val="0"/>
      <w:divBdr>
        <w:top w:val="none" w:sz="0" w:space="0" w:color="auto"/>
        <w:left w:val="none" w:sz="0" w:space="0" w:color="auto"/>
        <w:bottom w:val="none" w:sz="0" w:space="0" w:color="auto"/>
        <w:right w:val="none" w:sz="0" w:space="0" w:color="auto"/>
      </w:divBdr>
    </w:div>
    <w:div w:id="886601988">
      <w:bodyDiv w:val="1"/>
      <w:marLeft w:val="0"/>
      <w:marRight w:val="0"/>
      <w:marTop w:val="0"/>
      <w:marBottom w:val="0"/>
      <w:divBdr>
        <w:top w:val="none" w:sz="0" w:space="0" w:color="auto"/>
        <w:left w:val="none" w:sz="0" w:space="0" w:color="auto"/>
        <w:bottom w:val="none" w:sz="0" w:space="0" w:color="auto"/>
        <w:right w:val="none" w:sz="0" w:space="0" w:color="auto"/>
      </w:divBdr>
    </w:div>
    <w:div w:id="886723166">
      <w:bodyDiv w:val="1"/>
      <w:marLeft w:val="0"/>
      <w:marRight w:val="0"/>
      <w:marTop w:val="0"/>
      <w:marBottom w:val="0"/>
      <w:divBdr>
        <w:top w:val="none" w:sz="0" w:space="0" w:color="auto"/>
        <w:left w:val="none" w:sz="0" w:space="0" w:color="auto"/>
        <w:bottom w:val="none" w:sz="0" w:space="0" w:color="auto"/>
        <w:right w:val="none" w:sz="0" w:space="0" w:color="auto"/>
      </w:divBdr>
    </w:div>
    <w:div w:id="886726572">
      <w:bodyDiv w:val="1"/>
      <w:marLeft w:val="0"/>
      <w:marRight w:val="0"/>
      <w:marTop w:val="0"/>
      <w:marBottom w:val="0"/>
      <w:divBdr>
        <w:top w:val="none" w:sz="0" w:space="0" w:color="auto"/>
        <w:left w:val="none" w:sz="0" w:space="0" w:color="auto"/>
        <w:bottom w:val="none" w:sz="0" w:space="0" w:color="auto"/>
        <w:right w:val="none" w:sz="0" w:space="0" w:color="auto"/>
      </w:divBdr>
    </w:div>
    <w:div w:id="886838319">
      <w:bodyDiv w:val="1"/>
      <w:marLeft w:val="0"/>
      <w:marRight w:val="0"/>
      <w:marTop w:val="0"/>
      <w:marBottom w:val="0"/>
      <w:divBdr>
        <w:top w:val="none" w:sz="0" w:space="0" w:color="auto"/>
        <w:left w:val="none" w:sz="0" w:space="0" w:color="auto"/>
        <w:bottom w:val="none" w:sz="0" w:space="0" w:color="auto"/>
        <w:right w:val="none" w:sz="0" w:space="0" w:color="auto"/>
      </w:divBdr>
    </w:div>
    <w:div w:id="886990840">
      <w:bodyDiv w:val="1"/>
      <w:marLeft w:val="0"/>
      <w:marRight w:val="0"/>
      <w:marTop w:val="0"/>
      <w:marBottom w:val="0"/>
      <w:divBdr>
        <w:top w:val="none" w:sz="0" w:space="0" w:color="auto"/>
        <w:left w:val="none" w:sz="0" w:space="0" w:color="auto"/>
        <w:bottom w:val="none" w:sz="0" w:space="0" w:color="auto"/>
        <w:right w:val="none" w:sz="0" w:space="0" w:color="auto"/>
      </w:divBdr>
    </w:div>
    <w:div w:id="887184201">
      <w:bodyDiv w:val="1"/>
      <w:marLeft w:val="0"/>
      <w:marRight w:val="0"/>
      <w:marTop w:val="0"/>
      <w:marBottom w:val="0"/>
      <w:divBdr>
        <w:top w:val="none" w:sz="0" w:space="0" w:color="auto"/>
        <w:left w:val="none" w:sz="0" w:space="0" w:color="auto"/>
        <w:bottom w:val="none" w:sz="0" w:space="0" w:color="auto"/>
        <w:right w:val="none" w:sz="0" w:space="0" w:color="auto"/>
      </w:divBdr>
    </w:div>
    <w:div w:id="887184354">
      <w:bodyDiv w:val="1"/>
      <w:marLeft w:val="0"/>
      <w:marRight w:val="0"/>
      <w:marTop w:val="0"/>
      <w:marBottom w:val="0"/>
      <w:divBdr>
        <w:top w:val="none" w:sz="0" w:space="0" w:color="auto"/>
        <w:left w:val="none" w:sz="0" w:space="0" w:color="auto"/>
        <w:bottom w:val="none" w:sz="0" w:space="0" w:color="auto"/>
        <w:right w:val="none" w:sz="0" w:space="0" w:color="auto"/>
      </w:divBdr>
    </w:div>
    <w:div w:id="887304709">
      <w:bodyDiv w:val="1"/>
      <w:marLeft w:val="0"/>
      <w:marRight w:val="0"/>
      <w:marTop w:val="0"/>
      <w:marBottom w:val="0"/>
      <w:divBdr>
        <w:top w:val="none" w:sz="0" w:space="0" w:color="auto"/>
        <w:left w:val="none" w:sz="0" w:space="0" w:color="auto"/>
        <w:bottom w:val="none" w:sz="0" w:space="0" w:color="auto"/>
        <w:right w:val="none" w:sz="0" w:space="0" w:color="auto"/>
      </w:divBdr>
    </w:div>
    <w:div w:id="887449003">
      <w:bodyDiv w:val="1"/>
      <w:marLeft w:val="0"/>
      <w:marRight w:val="0"/>
      <w:marTop w:val="0"/>
      <w:marBottom w:val="0"/>
      <w:divBdr>
        <w:top w:val="none" w:sz="0" w:space="0" w:color="auto"/>
        <w:left w:val="none" w:sz="0" w:space="0" w:color="auto"/>
        <w:bottom w:val="none" w:sz="0" w:space="0" w:color="auto"/>
        <w:right w:val="none" w:sz="0" w:space="0" w:color="auto"/>
      </w:divBdr>
    </w:div>
    <w:div w:id="887567728">
      <w:bodyDiv w:val="1"/>
      <w:marLeft w:val="0"/>
      <w:marRight w:val="0"/>
      <w:marTop w:val="0"/>
      <w:marBottom w:val="0"/>
      <w:divBdr>
        <w:top w:val="none" w:sz="0" w:space="0" w:color="auto"/>
        <w:left w:val="none" w:sz="0" w:space="0" w:color="auto"/>
        <w:bottom w:val="none" w:sz="0" w:space="0" w:color="auto"/>
        <w:right w:val="none" w:sz="0" w:space="0" w:color="auto"/>
      </w:divBdr>
    </w:div>
    <w:div w:id="888034110">
      <w:bodyDiv w:val="1"/>
      <w:marLeft w:val="0"/>
      <w:marRight w:val="0"/>
      <w:marTop w:val="0"/>
      <w:marBottom w:val="0"/>
      <w:divBdr>
        <w:top w:val="none" w:sz="0" w:space="0" w:color="auto"/>
        <w:left w:val="none" w:sz="0" w:space="0" w:color="auto"/>
        <w:bottom w:val="none" w:sz="0" w:space="0" w:color="auto"/>
        <w:right w:val="none" w:sz="0" w:space="0" w:color="auto"/>
      </w:divBdr>
    </w:div>
    <w:div w:id="888149386">
      <w:bodyDiv w:val="1"/>
      <w:marLeft w:val="0"/>
      <w:marRight w:val="0"/>
      <w:marTop w:val="0"/>
      <w:marBottom w:val="0"/>
      <w:divBdr>
        <w:top w:val="none" w:sz="0" w:space="0" w:color="auto"/>
        <w:left w:val="none" w:sz="0" w:space="0" w:color="auto"/>
        <w:bottom w:val="none" w:sz="0" w:space="0" w:color="auto"/>
        <w:right w:val="none" w:sz="0" w:space="0" w:color="auto"/>
      </w:divBdr>
    </w:div>
    <w:div w:id="888304440">
      <w:bodyDiv w:val="1"/>
      <w:marLeft w:val="0"/>
      <w:marRight w:val="0"/>
      <w:marTop w:val="0"/>
      <w:marBottom w:val="0"/>
      <w:divBdr>
        <w:top w:val="none" w:sz="0" w:space="0" w:color="auto"/>
        <w:left w:val="none" w:sz="0" w:space="0" w:color="auto"/>
        <w:bottom w:val="none" w:sz="0" w:space="0" w:color="auto"/>
        <w:right w:val="none" w:sz="0" w:space="0" w:color="auto"/>
      </w:divBdr>
    </w:div>
    <w:div w:id="889002107">
      <w:bodyDiv w:val="1"/>
      <w:marLeft w:val="0"/>
      <w:marRight w:val="0"/>
      <w:marTop w:val="0"/>
      <w:marBottom w:val="0"/>
      <w:divBdr>
        <w:top w:val="none" w:sz="0" w:space="0" w:color="auto"/>
        <w:left w:val="none" w:sz="0" w:space="0" w:color="auto"/>
        <w:bottom w:val="none" w:sz="0" w:space="0" w:color="auto"/>
        <w:right w:val="none" w:sz="0" w:space="0" w:color="auto"/>
      </w:divBdr>
    </w:div>
    <w:div w:id="889071140">
      <w:bodyDiv w:val="1"/>
      <w:marLeft w:val="0"/>
      <w:marRight w:val="0"/>
      <w:marTop w:val="0"/>
      <w:marBottom w:val="0"/>
      <w:divBdr>
        <w:top w:val="none" w:sz="0" w:space="0" w:color="auto"/>
        <w:left w:val="none" w:sz="0" w:space="0" w:color="auto"/>
        <w:bottom w:val="none" w:sz="0" w:space="0" w:color="auto"/>
        <w:right w:val="none" w:sz="0" w:space="0" w:color="auto"/>
      </w:divBdr>
    </w:div>
    <w:div w:id="889194084">
      <w:bodyDiv w:val="1"/>
      <w:marLeft w:val="0"/>
      <w:marRight w:val="0"/>
      <w:marTop w:val="0"/>
      <w:marBottom w:val="0"/>
      <w:divBdr>
        <w:top w:val="none" w:sz="0" w:space="0" w:color="auto"/>
        <w:left w:val="none" w:sz="0" w:space="0" w:color="auto"/>
        <w:bottom w:val="none" w:sz="0" w:space="0" w:color="auto"/>
        <w:right w:val="none" w:sz="0" w:space="0" w:color="auto"/>
      </w:divBdr>
    </w:div>
    <w:div w:id="889268921">
      <w:bodyDiv w:val="1"/>
      <w:marLeft w:val="0"/>
      <w:marRight w:val="0"/>
      <w:marTop w:val="0"/>
      <w:marBottom w:val="0"/>
      <w:divBdr>
        <w:top w:val="none" w:sz="0" w:space="0" w:color="auto"/>
        <w:left w:val="none" w:sz="0" w:space="0" w:color="auto"/>
        <w:bottom w:val="none" w:sz="0" w:space="0" w:color="auto"/>
        <w:right w:val="none" w:sz="0" w:space="0" w:color="auto"/>
      </w:divBdr>
    </w:div>
    <w:div w:id="889346683">
      <w:bodyDiv w:val="1"/>
      <w:marLeft w:val="0"/>
      <w:marRight w:val="0"/>
      <w:marTop w:val="0"/>
      <w:marBottom w:val="0"/>
      <w:divBdr>
        <w:top w:val="none" w:sz="0" w:space="0" w:color="auto"/>
        <w:left w:val="none" w:sz="0" w:space="0" w:color="auto"/>
        <w:bottom w:val="none" w:sz="0" w:space="0" w:color="auto"/>
        <w:right w:val="none" w:sz="0" w:space="0" w:color="auto"/>
      </w:divBdr>
    </w:div>
    <w:div w:id="889389417">
      <w:bodyDiv w:val="1"/>
      <w:marLeft w:val="0"/>
      <w:marRight w:val="0"/>
      <w:marTop w:val="0"/>
      <w:marBottom w:val="0"/>
      <w:divBdr>
        <w:top w:val="none" w:sz="0" w:space="0" w:color="auto"/>
        <w:left w:val="none" w:sz="0" w:space="0" w:color="auto"/>
        <w:bottom w:val="none" w:sz="0" w:space="0" w:color="auto"/>
        <w:right w:val="none" w:sz="0" w:space="0" w:color="auto"/>
      </w:divBdr>
    </w:div>
    <w:div w:id="88945860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03051">
      <w:bodyDiv w:val="1"/>
      <w:marLeft w:val="0"/>
      <w:marRight w:val="0"/>
      <w:marTop w:val="0"/>
      <w:marBottom w:val="0"/>
      <w:divBdr>
        <w:top w:val="none" w:sz="0" w:space="0" w:color="auto"/>
        <w:left w:val="none" w:sz="0" w:space="0" w:color="auto"/>
        <w:bottom w:val="none" w:sz="0" w:space="0" w:color="auto"/>
        <w:right w:val="none" w:sz="0" w:space="0" w:color="auto"/>
      </w:divBdr>
    </w:div>
    <w:div w:id="890189146">
      <w:bodyDiv w:val="1"/>
      <w:marLeft w:val="0"/>
      <w:marRight w:val="0"/>
      <w:marTop w:val="0"/>
      <w:marBottom w:val="0"/>
      <w:divBdr>
        <w:top w:val="none" w:sz="0" w:space="0" w:color="auto"/>
        <w:left w:val="none" w:sz="0" w:space="0" w:color="auto"/>
        <w:bottom w:val="none" w:sz="0" w:space="0" w:color="auto"/>
        <w:right w:val="none" w:sz="0" w:space="0" w:color="auto"/>
      </w:divBdr>
    </w:div>
    <w:div w:id="890533805">
      <w:bodyDiv w:val="1"/>
      <w:marLeft w:val="0"/>
      <w:marRight w:val="0"/>
      <w:marTop w:val="0"/>
      <w:marBottom w:val="0"/>
      <w:divBdr>
        <w:top w:val="none" w:sz="0" w:space="0" w:color="auto"/>
        <w:left w:val="none" w:sz="0" w:space="0" w:color="auto"/>
        <w:bottom w:val="none" w:sz="0" w:space="0" w:color="auto"/>
        <w:right w:val="none" w:sz="0" w:space="0" w:color="auto"/>
      </w:divBdr>
    </w:div>
    <w:div w:id="890843701">
      <w:bodyDiv w:val="1"/>
      <w:marLeft w:val="0"/>
      <w:marRight w:val="0"/>
      <w:marTop w:val="0"/>
      <w:marBottom w:val="0"/>
      <w:divBdr>
        <w:top w:val="none" w:sz="0" w:space="0" w:color="auto"/>
        <w:left w:val="none" w:sz="0" w:space="0" w:color="auto"/>
        <w:bottom w:val="none" w:sz="0" w:space="0" w:color="auto"/>
        <w:right w:val="none" w:sz="0" w:space="0" w:color="auto"/>
      </w:divBdr>
    </w:div>
    <w:div w:id="890844675">
      <w:bodyDiv w:val="1"/>
      <w:marLeft w:val="0"/>
      <w:marRight w:val="0"/>
      <w:marTop w:val="0"/>
      <w:marBottom w:val="0"/>
      <w:divBdr>
        <w:top w:val="none" w:sz="0" w:space="0" w:color="auto"/>
        <w:left w:val="none" w:sz="0" w:space="0" w:color="auto"/>
        <w:bottom w:val="none" w:sz="0" w:space="0" w:color="auto"/>
        <w:right w:val="none" w:sz="0" w:space="0" w:color="auto"/>
      </w:divBdr>
    </w:div>
    <w:div w:id="890962789">
      <w:bodyDiv w:val="1"/>
      <w:marLeft w:val="0"/>
      <w:marRight w:val="0"/>
      <w:marTop w:val="0"/>
      <w:marBottom w:val="0"/>
      <w:divBdr>
        <w:top w:val="none" w:sz="0" w:space="0" w:color="auto"/>
        <w:left w:val="none" w:sz="0" w:space="0" w:color="auto"/>
        <w:bottom w:val="none" w:sz="0" w:space="0" w:color="auto"/>
        <w:right w:val="none" w:sz="0" w:space="0" w:color="auto"/>
      </w:divBdr>
    </w:div>
    <w:div w:id="891160528">
      <w:bodyDiv w:val="1"/>
      <w:marLeft w:val="0"/>
      <w:marRight w:val="0"/>
      <w:marTop w:val="0"/>
      <w:marBottom w:val="0"/>
      <w:divBdr>
        <w:top w:val="none" w:sz="0" w:space="0" w:color="auto"/>
        <w:left w:val="none" w:sz="0" w:space="0" w:color="auto"/>
        <w:bottom w:val="none" w:sz="0" w:space="0" w:color="auto"/>
        <w:right w:val="none" w:sz="0" w:space="0" w:color="auto"/>
      </w:divBdr>
    </w:div>
    <w:div w:id="891306242">
      <w:bodyDiv w:val="1"/>
      <w:marLeft w:val="0"/>
      <w:marRight w:val="0"/>
      <w:marTop w:val="0"/>
      <w:marBottom w:val="0"/>
      <w:divBdr>
        <w:top w:val="none" w:sz="0" w:space="0" w:color="auto"/>
        <w:left w:val="none" w:sz="0" w:space="0" w:color="auto"/>
        <w:bottom w:val="none" w:sz="0" w:space="0" w:color="auto"/>
        <w:right w:val="none" w:sz="0" w:space="0" w:color="auto"/>
      </w:divBdr>
    </w:div>
    <w:div w:id="891575481">
      <w:bodyDiv w:val="1"/>
      <w:marLeft w:val="0"/>
      <w:marRight w:val="0"/>
      <w:marTop w:val="0"/>
      <w:marBottom w:val="0"/>
      <w:divBdr>
        <w:top w:val="none" w:sz="0" w:space="0" w:color="auto"/>
        <w:left w:val="none" w:sz="0" w:space="0" w:color="auto"/>
        <w:bottom w:val="none" w:sz="0" w:space="0" w:color="auto"/>
        <w:right w:val="none" w:sz="0" w:space="0" w:color="auto"/>
      </w:divBdr>
    </w:div>
    <w:div w:id="892037160">
      <w:bodyDiv w:val="1"/>
      <w:marLeft w:val="0"/>
      <w:marRight w:val="0"/>
      <w:marTop w:val="0"/>
      <w:marBottom w:val="0"/>
      <w:divBdr>
        <w:top w:val="none" w:sz="0" w:space="0" w:color="auto"/>
        <w:left w:val="none" w:sz="0" w:space="0" w:color="auto"/>
        <w:bottom w:val="none" w:sz="0" w:space="0" w:color="auto"/>
        <w:right w:val="none" w:sz="0" w:space="0" w:color="auto"/>
      </w:divBdr>
    </w:div>
    <w:div w:id="892080652">
      <w:bodyDiv w:val="1"/>
      <w:marLeft w:val="0"/>
      <w:marRight w:val="0"/>
      <w:marTop w:val="0"/>
      <w:marBottom w:val="0"/>
      <w:divBdr>
        <w:top w:val="none" w:sz="0" w:space="0" w:color="auto"/>
        <w:left w:val="none" w:sz="0" w:space="0" w:color="auto"/>
        <w:bottom w:val="none" w:sz="0" w:space="0" w:color="auto"/>
        <w:right w:val="none" w:sz="0" w:space="0" w:color="auto"/>
      </w:divBdr>
    </w:div>
    <w:div w:id="892350949">
      <w:bodyDiv w:val="1"/>
      <w:marLeft w:val="0"/>
      <w:marRight w:val="0"/>
      <w:marTop w:val="0"/>
      <w:marBottom w:val="0"/>
      <w:divBdr>
        <w:top w:val="none" w:sz="0" w:space="0" w:color="auto"/>
        <w:left w:val="none" w:sz="0" w:space="0" w:color="auto"/>
        <w:bottom w:val="none" w:sz="0" w:space="0" w:color="auto"/>
        <w:right w:val="none" w:sz="0" w:space="0" w:color="auto"/>
      </w:divBdr>
    </w:div>
    <w:div w:id="892429732">
      <w:bodyDiv w:val="1"/>
      <w:marLeft w:val="0"/>
      <w:marRight w:val="0"/>
      <w:marTop w:val="0"/>
      <w:marBottom w:val="0"/>
      <w:divBdr>
        <w:top w:val="none" w:sz="0" w:space="0" w:color="auto"/>
        <w:left w:val="none" w:sz="0" w:space="0" w:color="auto"/>
        <w:bottom w:val="none" w:sz="0" w:space="0" w:color="auto"/>
        <w:right w:val="none" w:sz="0" w:space="0" w:color="auto"/>
      </w:divBdr>
    </w:div>
    <w:div w:id="892542603">
      <w:bodyDiv w:val="1"/>
      <w:marLeft w:val="0"/>
      <w:marRight w:val="0"/>
      <w:marTop w:val="0"/>
      <w:marBottom w:val="0"/>
      <w:divBdr>
        <w:top w:val="none" w:sz="0" w:space="0" w:color="auto"/>
        <w:left w:val="none" w:sz="0" w:space="0" w:color="auto"/>
        <w:bottom w:val="none" w:sz="0" w:space="0" w:color="auto"/>
        <w:right w:val="none" w:sz="0" w:space="0" w:color="auto"/>
      </w:divBdr>
    </w:div>
    <w:div w:id="892544993">
      <w:bodyDiv w:val="1"/>
      <w:marLeft w:val="0"/>
      <w:marRight w:val="0"/>
      <w:marTop w:val="0"/>
      <w:marBottom w:val="0"/>
      <w:divBdr>
        <w:top w:val="none" w:sz="0" w:space="0" w:color="auto"/>
        <w:left w:val="none" w:sz="0" w:space="0" w:color="auto"/>
        <w:bottom w:val="none" w:sz="0" w:space="0" w:color="auto"/>
        <w:right w:val="none" w:sz="0" w:space="0" w:color="auto"/>
      </w:divBdr>
    </w:div>
    <w:div w:id="892545704">
      <w:bodyDiv w:val="1"/>
      <w:marLeft w:val="0"/>
      <w:marRight w:val="0"/>
      <w:marTop w:val="0"/>
      <w:marBottom w:val="0"/>
      <w:divBdr>
        <w:top w:val="none" w:sz="0" w:space="0" w:color="auto"/>
        <w:left w:val="none" w:sz="0" w:space="0" w:color="auto"/>
        <w:bottom w:val="none" w:sz="0" w:space="0" w:color="auto"/>
        <w:right w:val="none" w:sz="0" w:space="0" w:color="auto"/>
      </w:divBdr>
    </w:div>
    <w:div w:id="892815686">
      <w:bodyDiv w:val="1"/>
      <w:marLeft w:val="0"/>
      <w:marRight w:val="0"/>
      <w:marTop w:val="0"/>
      <w:marBottom w:val="0"/>
      <w:divBdr>
        <w:top w:val="none" w:sz="0" w:space="0" w:color="auto"/>
        <w:left w:val="none" w:sz="0" w:space="0" w:color="auto"/>
        <w:bottom w:val="none" w:sz="0" w:space="0" w:color="auto"/>
        <w:right w:val="none" w:sz="0" w:space="0" w:color="auto"/>
      </w:divBdr>
    </w:div>
    <w:div w:id="893005992">
      <w:bodyDiv w:val="1"/>
      <w:marLeft w:val="0"/>
      <w:marRight w:val="0"/>
      <w:marTop w:val="0"/>
      <w:marBottom w:val="0"/>
      <w:divBdr>
        <w:top w:val="none" w:sz="0" w:space="0" w:color="auto"/>
        <w:left w:val="none" w:sz="0" w:space="0" w:color="auto"/>
        <w:bottom w:val="none" w:sz="0" w:space="0" w:color="auto"/>
        <w:right w:val="none" w:sz="0" w:space="0" w:color="auto"/>
      </w:divBdr>
    </w:div>
    <w:div w:id="893077994">
      <w:bodyDiv w:val="1"/>
      <w:marLeft w:val="0"/>
      <w:marRight w:val="0"/>
      <w:marTop w:val="0"/>
      <w:marBottom w:val="0"/>
      <w:divBdr>
        <w:top w:val="none" w:sz="0" w:space="0" w:color="auto"/>
        <w:left w:val="none" w:sz="0" w:space="0" w:color="auto"/>
        <w:bottom w:val="none" w:sz="0" w:space="0" w:color="auto"/>
        <w:right w:val="none" w:sz="0" w:space="0" w:color="auto"/>
      </w:divBdr>
    </w:div>
    <w:div w:id="893128254">
      <w:bodyDiv w:val="1"/>
      <w:marLeft w:val="0"/>
      <w:marRight w:val="0"/>
      <w:marTop w:val="0"/>
      <w:marBottom w:val="0"/>
      <w:divBdr>
        <w:top w:val="none" w:sz="0" w:space="0" w:color="auto"/>
        <w:left w:val="none" w:sz="0" w:space="0" w:color="auto"/>
        <w:bottom w:val="none" w:sz="0" w:space="0" w:color="auto"/>
        <w:right w:val="none" w:sz="0" w:space="0" w:color="auto"/>
      </w:divBdr>
    </w:div>
    <w:div w:id="893195113">
      <w:bodyDiv w:val="1"/>
      <w:marLeft w:val="0"/>
      <w:marRight w:val="0"/>
      <w:marTop w:val="0"/>
      <w:marBottom w:val="0"/>
      <w:divBdr>
        <w:top w:val="none" w:sz="0" w:space="0" w:color="auto"/>
        <w:left w:val="none" w:sz="0" w:space="0" w:color="auto"/>
        <w:bottom w:val="none" w:sz="0" w:space="0" w:color="auto"/>
        <w:right w:val="none" w:sz="0" w:space="0" w:color="auto"/>
      </w:divBdr>
    </w:div>
    <w:div w:id="893353545">
      <w:bodyDiv w:val="1"/>
      <w:marLeft w:val="0"/>
      <w:marRight w:val="0"/>
      <w:marTop w:val="0"/>
      <w:marBottom w:val="0"/>
      <w:divBdr>
        <w:top w:val="none" w:sz="0" w:space="0" w:color="auto"/>
        <w:left w:val="none" w:sz="0" w:space="0" w:color="auto"/>
        <w:bottom w:val="none" w:sz="0" w:space="0" w:color="auto"/>
        <w:right w:val="none" w:sz="0" w:space="0" w:color="auto"/>
      </w:divBdr>
    </w:div>
    <w:div w:id="893466270">
      <w:bodyDiv w:val="1"/>
      <w:marLeft w:val="0"/>
      <w:marRight w:val="0"/>
      <w:marTop w:val="0"/>
      <w:marBottom w:val="0"/>
      <w:divBdr>
        <w:top w:val="none" w:sz="0" w:space="0" w:color="auto"/>
        <w:left w:val="none" w:sz="0" w:space="0" w:color="auto"/>
        <w:bottom w:val="none" w:sz="0" w:space="0" w:color="auto"/>
        <w:right w:val="none" w:sz="0" w:space="0" w:color="auto"/>
      </w:divBdr>
    </w:div>
    <w:div w:id="893854658">
      <w:bodyDiv w:val="1"/>
      <w:marLeft w:val="0"/>
      <w:marRight w:val="0"/>
      <w:marTop w:val="0"/>
      <w:marBottom w:val="0"/>
      <w:divBdr>
        <w:top w:val="none" w:sz="0" w:space="0" w:color="auto"/>
        <w:left w:val="none" w:sz="0" w:space="0" w:color="auto"/>
        <w:bottom w:val="none" w:sz="0" w:space="0" w:color="auto"/>
        <w:right w:val="none" w:sz="0" w:space="0" w:color="auto"/>
      </w:divBdr>
    </w:div>
    <w:div w:id="893859129">
      <w:bodyDiv w:val="1"/>
      <w:marLeft w:val="0"/>
      <w:marRight w:val="0"/>
      <w:marTop w:val="0"/>
      <w:marBottom w:val="0"/>
      <w:divBdr>
        <w:top w:val="none" w:sz="0" w:space="0" w:color="auto"/>
        <w:left w:val="none" w:sz="0" w:space="0" w:color="auto"/>
        <w:bottom w:val="none" w:sz="0" w:space="0" w:color="auto"/>
        <w:right w:val="none" w:sz="0" w:space="0" w:color="auto"/>
      </w:divBdr>
    </w:div>
    <w:div w:id="893925049">
      <w:bodyDiv w:val="1"/>
      <w:marLeft w:val="0"/>
      <w:marRight w:val="0"/>
      <w:marTop w:val="0"/>
      <w:marBottom w:val="0"/>
      <w:divBdr>
        <w:top w:val="none" w:sz="0" w:space="0" w:color="auto"/>
        <w:left w:val="none" w:sz="0" w:space="0" w:color="auto"/>
        <w:bottom w:val="none" w:sz="0" w:space="0" w:color="auto"/>
        <w:right w:val="none" w:sz="0" w:space="0" w:color="auto"/>
      </w:divBdr>
    </w:div>
    <w:div w:id="893928101">
      <w:bodyDiv w:val="1"/>
      <w:marLeft w:val="0"/>
      <w:marRight w:val="0"/>
      <w:marTop w:val="0"/>
      <w:marBottom w:val="0"/>
      <w:divBdr>
        <w:top w:val="none" w:sz="0" w:space="0" w:color="auto"/>
        <w:left w:val="none" w:sz="0" w:space="0" w:color="auto"/>
        <w:bottom w:val="none" w:sz="0" w:space="0" w:color="auto"/>
        <w:right w:val="none" w:sz="0" w:space="0" w:color="auto"/>
      </w:divBdr>
    </w:div>
    <w:div w:id="893933803">
      <w:bodyDiv w:val="1"/>
      <w:marLeft w:val="0"/>
      <w:marRight w:val="0"/>
      <w:marTop w:val="0"/>
      <w:marBottom w:val="0"/>
      <w:divBdr>
        <w:top w:val="none" w:sz="0" w:space="0" w:color="auto"/>
        <w:left w:val="none" w:sz="0" w:space="0" w:color="auto"/>
        <w:bottom w:val="none" w:sz="0" w:space="0" w:color="auto"/>
        <w:right w:val="none" w:sz="0" w:space="0" w:color="auto"/>
      </w:divBdr>
    </w:div>
    <w:div w:id="894048736">
      <w:bodyDiv w:val="1"/>
      <w:marLeft w:val="0"/>
      <w:marRight w:val="0"/>
      <w:marTop w:val="0"/>
      <w:marBottom w:val="0"/>
      <w:divBdr>
        <w:top w:val="none" w:sz="0" w:space="0" w:color="auto"/>
        <w:left w:val="none" w:sz="0" w:space="0" w:color="auto"/>
        <w:bottom w:val="none" w:sz="0" w:space="0" w:color="auto"/>
        <w:right w:val="none" w:sz="0" w:space="0" w:color="auto"/>
      </w:divBdr>
    </w:div>
    <w:div w:id="894120368">
      <w:bodyDiv w:val="1"/>
      <w:marLeft w:val="0"/>
      <w:marRight w:val="0"/>
      <w:marTop w:val="0"/>
      <w:marBottom w:val="0"/>
      <w:divBdr>
        <w:top w:val="none" w:sz="0" w:space="0" w:color="auto"/>
        <w:left w:val="none" w:sz="0" w:space="0" w:color="auto"/>
        <w:bottom w:val="none" w:sz="0" w:space="0" w:color="auto"/>
        <w:right w:val="none" w:sz="0" w:space="0" w:color="auto"/>
      </w:divBdr>
    </w:div>
    <w:div w:id="894194693">
      <w:bodyDiv w:val="1"/>
      <w:marLeft w:val="0"/>
      <w:marRight w:val="0"/>
      <w:marTop w:val="0"/>
      <w:marBottom w:val="0"/>
      <w:divBdr>
        <w:top w:val="none" w:sz="0" w:space="0" w:color="auto"/>
        <w:left w:val="none" w:sz="0" w:space="0" w:color="auto"/>
        <w:bottom w:val="none" w:sz="0" w:space="0" w:color="auto"/>
        <w:right w:val="none" w:sz="0" w:space="0" w:color="auto"/>
      </w:divBdr>
    </w:div>
    <w:div w:id="894198635">
      <w:bodyDiv w:val="1"/>
      <w:marLeft w:val="0"/>
      <w:marRight w:val="0"/>
      <w:marTop w:val="0"/>
      <w:marBottom w:val="0"/>
      <w:divBdr>
        <w:top w:val="none" w:sz="0" w:space="0" w:color="auto"/>
        <w:left w:val="none" w:sz="0" w:space="0" w:color="auto"/>
        <w:bottom w:val="none" w:sz="0" w:space="0" w:color="auto"/>
        <w:right w:val="none" w:sz="0" w:space="0" w:color="auto"/>
      </w:divBdr>
    </w:div>
    <w:div w:id="894312138">
      <w:bodyDiv w:val="1"/>
      <w:marLeft w:val="0"/>
      <w:marRight w:val="0"/>
      <w:marTop w:val="0"/>
      <w:marBottom w:val="0"/>
      <w:divBdr>
        <w:top w:val="none" w:sz="0" w:space="0" w:color="auto"/>
        <w:left w:val="none" w:sz="0" w:space="0" w:color="auto"/>
        <w:bottom w:val="none" w:sz="0" w:space="0" w:color="auto"/>
        <w:right w:val="none" w:sz="0" w:space="0" w:color="auto"/>
      </w:divBdr>
    </w:div>
    <w:div w:id="894320420">
      <w:bodyDiv w:val="1"/>
      <w:marLeft w:val="0"/>
      <w:marRight w:val="0"/>
      <w:marTop w:val="0"/>
      <w:marBottom w:val="0"/>
      <w:divBdr>
        <w:top w:val="none" w:sz="0" w:space="0" w:color="auto"/>
        <w:left w:val="none" w:sz="0" w:space="0" w:color="auto"/>
        <w:bottom w:val="none" w:sz="0" w:space="0" w:color="auto"/>
        <w:right w:val="none" w:sz="0" w:space="0" w:color="auto"/>
      </w:divBdr>
    </w:div>
    <w:div w:id="894435955">
      <w:bodyDiv w:val="1"/>
      <w:marLeft w:val="0"/>
      <w:marRight w:val="0"/>
      <w:marTop w:val="0"/>
      <w:marBottom w:val="0"/>
      <w:divBdr>
        <w:top w:val="none" w:sz="0" w:space="0" w:color="auto"/>
        <w:left w:val="none" w:sz="0" w:space="0" w:color="auto"/>
        <w:bottom w:val="none" w:sz="0" w:space="0" w:color="auto"/>
        <w:right w:val="none" w:sz="0" w:space="0" w:color="auto"/>
      </w:divBdr>
    </w:div>
    <w:div w:id="894773742">
      <w:bodyDiv w:val="1"/>
      <w:marLeft w:val="0"/>
      <w:marRight w:val="0"/>
      <w:marTop w:val="0"/>
      <w:marBottom w:val="0"/>
      <w:divBdr>
        <w:top w:val="none" w:sz="0" w:space="0" w:color="auto"/>
        <w:left w:val="none" w:sz="0" w:space="0" w:color="auto"/>
        <w:bottom w:val="none" w:sz="0" w:space="0" w:color="auto"/>
        <w:right w:val="none" w:sz="0" w:space="0" w:color="auto"/>
      </w:divBdr>
    </w:div>
    <w:div w:id="894776267">
      <w:bodyDiv w:val="1"/>
      <w:marLeft w:val="0"/>
      <w:marRight w:val="0"/>
      <w:marTop w:val="0"/>
      <w:marBottom w:val="0"/>
      <w:divBdr>
        <w:top w:val="none" w:sz="0" w:space="0" w:color="auto"/>
        <w:left w:val="none" w:sz="0" w:space="0" w:color="auto"/>
        <w:bottom w:val="none" w:sz="0" w:space="0" w:color="auto"/>
        <w:right w:val="none" w:sz="0" w:space="0" w:color="auto"/>
      </w:divBdr>
    </w:div>
    <w:div w:id="894857904">
      <w:bodyDiv w:val="1"/>
      <w:marLeft w:val="0"/>
      <w:marRight w:val="0"/>
      <w:marTop w:val="0"/>
      <w:marBottom w:val="0"/>
      <w:divBdr>
        <w:top w:val="none" w:sz="0" w:space="0" w:color="auto"/>
        <w:left w:val="none" w:sz="0" w:space="0" w:color="auto"/>
        <w:bottom w:val="none" w:sz="0" w:space="0" w:color="auto"/>
        <w:right w:val="none" w:sz="0" w:space="0" w:color="auto"/>
      </w:divBdr>
    </w:div>
    <w:div w:id="894857992">
      <w:bodyDiv w:val="1"/>
      <w:marLeft w:val="0"/>
      <w:marRight w:val="0"/>
      <w:marTop w:val="0"/>
      <w:marBottom w:val="0"/>
      <w:divBdr>
        <w:top w:val="none" w:sz="0" w:space="0" w:color="auto"/>
        <w:left w:val="none" w:sz="0" w:space="0" w:color="auto"/>
        <w:bottom w:val="none" w:sz="0" w:space="0" w:color="auto"/>
        <w:right w:val="none" w:sz="0" w:space="0" w:color="auto"/>
      </w:divBdr>
    </w:div>
    <w:div w:id="895240595">
      <w:bodyDiv w:val="1"/>
      <w:marLeft w:val="0"/>
      <w:marRight w:val="0"/>
      <w:marTop w:val="0"/>
      <w:marBottom w:val="0"/>
      <w:divBdr>
        <w:top w:val="none" w:sz="0" w:space="0" w:color="auto"/>
        <w:left w:val="none" w:sz="0" w:space="0" w:color="auto"/>
        <w:bottom w:val="none" w:sz="0" w:space="0" w:color="auto"/>
        <w:right w:val="none" w:sz="0" w:space="0" w:color="auto"/>
      </w:divBdr>
    </w:div>
    <w:div w:id="895312617">
      <w:bodyDiv w:val="1"/>
      <w:marLeft w:val="0"/>
      <w:marRight w:val="0"/>
      <w:marTop w:val="0"/>
      <w:marBottom w:val="0"/>
      <w:divBdr>
        <w:top w:val="none" w:sz="0" w:space="0" w:color="auto"/>
        <w:left w:val="none" w:sz="0" w:space="0" w:color="auto"/>
        <w:bottom w:val="none" w:sz="0" w:space="0" w:color="auto"/>
        <w:right w:val="none" w:sz="0" w:space="0" w:color="auto"/>
      </w:divBdr>
    </w:div>
    <w:div w:id="895354736">
      <w:bodyDiv w:val="1"/>
      <w:marLeft w:val="0"/>
      <w:marRight w:val="0"/>
      <w:marTop w:val="0"/>
      <w:marBottom w:val="0"/>
      <w:divBdr>
        <w:top w:val="none" w:sz="0" w:space="0" w:color="auto"/>
        <w:left w:val="none" w:sz="0" w:space="0" w:color="auto"/>
        <w:bottom w:val="none" w:sz="0" w:space="0" w:color="auto"/>
        <w:right w:val="none" w:sz="0" w:space="0" w:color="auto"/>
      </w:divBdr>
    </w:div>
    <w:div w:id="895623054">
      <w:bodyDiv w:val="1"/>
      <w:marLeft w:val="0"/>
      <w:marRight w:val="0"/>
      <w:marTop w:val="0"/>
      <w:marBottom w:val="0"/>
      <w:divBdr>
        <w:top w:val="none" w:sz="0" w:space="0" w:color="auto"/>
        <w:left w:val="none" w:sz="0" w:space="0" w:color="auto"/>
        <w:bottom w:val="none" w:sz="0" w:space="0" w:color="auto"/>
        <w:right w:val="none" w:sz="0" w:space="0" w:color="auto"/>
      </w:divBdr>
    </w:div>
    <w:div w:id="895892561">
      <w:bodyDiv w:val="1"/>
      <w:marLeft w:val="0"/>
      <w:marRight w:val="0"/>
      <w:marTop w:val="0"/>
      <w:marBottom w:val="0"/>
      <w:divBdr>
        <w:top w:val="none" w:sz="0" w:space="0" w:color="auto"/>
        <w:left w:val="none" w:sz="0" w:space="0" w:color="auto"/>
        <w:bottom w:val="none" w:sz="0" w:space="0" w:color="auto"/>
        <w:right w:val="none" w:sz="0" w:space="0" w:color="auto"/>
      </w:divBdr>
    </w:div>
    <w:div w:id="896084681">
      <w:bodyDiv w:val="1"/>
      <w:marLeft w:val="0"/>
      <w:marRight w:val="0"/>
      <w:marTop w:val="0"/>
      <w:marBottom w:val="0"/>
      <w:divBdr>
        <w:top w:val="none" w:sz="0" w:space="0" w:color="auto"/>
        <w:left w:val="none" w:sz="0" w:space="0" w:color="auto"/>
        <w:bottom w:val="none" w:sz="0" w:space="0" w:color="auto"/>
        <w:right w:val="none" w:sz="0" w:space="0" w:color="auto"/>
      </w:divBdr>
    </w:div>
    <w:div w:id="896091925">
      <w:bodyDiv w:val="1"/>
      <w:marLeft w:val="0"/>
      <w:marRight w:val="0"/>
      <w:marTop w:val="0"/>
      <w:marBottom w:val="0"/>
      <w:divBdr>
        <w:top w:val="none" w:sz="0" w:space="0" w:color="auto"/>
        <w:left w:val="none" w:sz="0" w:space="0" w:color="auto"/>
        <w:bottom w:val="none" w:sz="0" w:space="0" w:color="auto"/>
        <w:right w:val="none" w:sz="0" w:space="0" w:color="auto"/>
      </w:divBdr>
    </w:div>
    <w:div w:id="896433383">
      <w:bodyDiv w:val="1"/>
      <w:marLeft w:val="0"/>
      <w:marRight w:val="0"/>
      <w:marTop w:val="0"/>
      <w:marBottom w:val="0"/>
      <w:divBdr>
        <w:top w:val="none" w:sz="0" w:space="0" w:color="auto"/>
        <w:left w:val="none" w:sz="0" w:space="0" w:color="auto"/>
        <w:bottom w:val="none" w:sz="0" w:space="0" w:color="auto"/>
        <w:right w:val="none" w:sz="0" w:space="0" w:color="auto"/>
      </w:divBdr>
    </w:div>
    <w:div w:id="896476429">
      <w:bodyDiv w:val="1"/>
      <w:marLeft w:val="0"/>
      <w:marRight w:val="0"/>
      <w:marTop w:val="0"/>
      <w:marBottom w:val="0"/>
      <w:divBdr>
        <w:top w:val="none" w:sz="0" w:space="0" w:color="auto"/>
        <w:left w:val="none" w:sz="0" w:space="0" w:color="auto"/>
        <w:bottom w:val="none" w:sz="0" w:space="0" w:color="auto"/>
        <w:right w:val="none" w:sz="0" w:space="0" w:color="auto"/>
      </w:divBdr>
    </w:div>
    <w:div w:id="896666991">
      <w:bodyDiv w:val="1"/>
      <w:marLeft w:val="0"/>
      <w:marRight w:val="0"/>
      <w:marTop w:val="0"/>
      <w:marBottom w:val="0"/>
      <w:divBdr>
        <w:top w:val="none" w:sz="0" w:space="0" w:color="auto"/>
        <w:left w:val="none" w:sz="0" w:space="0" w:color="auto"/>
        <w:bottom w:val="none" w:sz="0" w:space="0" w:color="auto"/>
        <w:right w:val="none" w:sz="0" w:space="0" w:color="auto"/>
      </w:divBdr>
    </w:div>
    <w:div w:id="896671095">
      <w:bodyDiv w:val="1"/>
      <w:marLeft w:val="0"/>
      <w:marRight w:val="0"/>
      <w:marTop w:val="0"/>
      <w:marBottom w:val="0"/>
      <w:divBdr>
        <w:top w:val="none" w:sz="0" w:space="0" w:color="auto"/>
        <w:left w:val="none" w:sz="0" w:space="0" w:color="auto"/>
        <w:bottom w:val="none" w:sz="0" w:space="0" w:color="auto"/>
        <w:right w:val="none" w:sz="0" w:space="0" w:color="auto"/>
      </w:divBdr>
    </w:div>
    <w:div w:id="896935339">
      <w:bodyDiv w:val="1"/>
      <w:marLeft w:val="0"/>
      <w:marRight w:val="0"/>
      <w:marTop w:val="0"/>
      <w:marBottom w:val="0"/>
      <w:divBdr>
        <w:top w:val="none" w:sz="0" w:space="0" w:color="auto"/>
        <w:left w:val="none" w:sz="0" w:space="0" w:color="auto"/>
        <w:bottom w:val="none" w:sz="0" w:space="0" w:color="auto"/>
        <w:right w:val="none" w:sz="0" w:space="0" w:color="auto"/>
      </w:divBdr>
    </w:div>
    <w:div w:id="897322941">
      <w:bodyDiv w:val="1"/>
      <w:marLeft w:val="0"/>
      <w:marRight w:val="0"/>
      <w:marTop w:val="0"/>
      <w:marBottom w:val="0"/>
      <w:divBdr>
        <w:top w:val="none" w:sz="0" w:space="0" w:color="auto"/>
        <w:left w:val="none" w:sz="0" w:space="0" w:color="auto"/>
        <w:bottom w:val="none" w:sz="0" w:space="0" w:color="auto"/>
        <w:right w:val="none" w:sz="0" w:space="0" w:color="auto"/>
      </w:divBdr>
    </w:div>
    <w:div w:id="897324882">
      <w:bodyDiv w:val="1"/>
      <w:marLeft w:val="0"/>
      <w:marRight w:val="0"/>
      <w:marTop w:val="0"/>
      <w:marBottom w:val="0"/>
      <w:divBdr>
        <w:top w:val="none" w:sz="0" w:space="0" w:color="auto"/>
        <w:left w:val="none" w:sz="0" w:space="0" w:color="auto"/>
        <w:bottom w:val="none" w:sz="0" w:space="0" w:color="auto"/>
        <w:right w:val="none" w:sz="0" w:space="0" w:color="auto"/>
      </w:divBdr>
    </w:div>
    <w:div w:id="897515818">
      <w:bodyDiv w:val="1"/>
      <w:marLeft w:val="0"/>
      <w:marRight w:val="0"/>
      <w:marTop w:val="0"/>
      <w:marBottom w:val="0"/>
      <w:divBdr>
        <w:top w:val="none" w:sz="0" w:space="0" w:color="auto"/>
        <w:left w:val="none" w:sz="0" w:space="0" w:color="auto"/>
        <w:bottom w:val="none" w:sz="0" w:space="0" w:color="auto"/>
        <w:right w:val="none" w:sz="0" w:space="0" w:color="auto"/>
      </w:divBdr>
    </w:div>
    <w:div w:id="897741917">
      <w:bodyDiv w:val="1"/>
      <w:marLeft w:val="0"/>
      <w:marRight w:val="0"/>
      <w:marTop w:val="0"/>
      <w:marBottom w:val="0"/>
      <w:divBdr>
        <w:top w:val="none" w:sz="0" w:space="0" w:color="auto"/>
        <w:left w:val="none" w:sz="0" w:space="0" w:color="auto"/>
        <w:bottom w:val="none" w:sz="0" w:space="0" w:color="auto"/>
        <w:right w:val="none" w:sz="0" w:space="0" w:color="auto"/>
      </w:divBdr>
    </w:div>
    <w:div w:id="897856773">
      <w:bodyDiv w:val="1"/>
      <w:marLeft w:val="0"/>
      <w:marRight w:val="0"/>
      <w:marTop w:val="0"/>
      <w:marBottom w:val="0"/>
      <w:divBdr>
        <w:top w:val="none" w:sz="0" w:space="0" w:color="auto"/>
        <w:left w:val="none" w:sz="0" w:space="0" w:color="auto"/>
        <w:bottom w:val="none" w:sz="0" w:space="0" w:color="auto"/>
        <w:right w:val="none" w:sz="0" w:space="0" w:color="auto"/>
      </w:divBdr>
    </w:div>
    <w:div w:id="897932011">
      <w:bodyDiv w:val="1"/>
      <w:marLeft w:val="0"/>
      <w:marRight w:val="0"/>
      <w:marTop w:val="0"/>
      <w:marBottom w:val="0"/>
      <w:divBdr>
        <w:top w:val="none" w:sz="0" w:space="0" w:color="auto"/>
        <w:left w:val="none" w:sz="0" w:space="0" w:color="auto"/>
        <w:bottom w:val="none" w:sz="0" w:space="0" w:color="auto"/>
        <w:right w:val="none" w:sz="0" w:space="0" w:color="auto"/>
      </w:divBdr>
    </w:div>
    <w:div w:id="898596585">
      <w:bodyDiv w:val="1"/>
      <w:marLeft w:val="0"/>
      <w:marRight w:val="0"/>
      <w:marTop w:val="0"/>
      <w:marBottom w:val="0"/>
      <w:divBdr>
        <w:top w:val="none" w:sz="0" w:space="0" w:color="auto"/>
        <w:left w:val="none" w:sz="0" w:space="0" w:color="auto"/>
        <w:bottom w:val="none" w:sz="0" w:space="0" w:color="auto"/>
        <w:right w:val="none" w:sz="0" w:space="0" w:color="auto"/>
      </w:divBdr>
    </w:div>
    <w:div w:id="898638758">
      <w:bodyDiv w:val="1"/>
      <w:marLeft w:val="0"/>
      <w:marRight w:val="0"/>
      <w:marTop w:val="0"/>
      <w:marBottom w:val="0"/>
      <w:divBdr>
        <w:top w:val="none" w:sz="0" w:space="0" w:color="auto"/>
        <w:left w:val="none" w:sz="0" w:space="0" w:color="auto"/>
        <w:bottom w:val="none" w:sz="0" w:space="0" w:color="auto"/>
        <w:right w:val="none" w:sz="0" w:space="0" w:color="auto"/>
      </w:divBdr>
    </w:div>
    <w:div w:id="898781458">
      <w:bodyDiv w:val="1"/>
      <w:marLeft w:val="0"/>
      <w:marRight w:val="0"/>
      <w:marTop w:val="0"/>
      <w:marBottom w:val="0"/>
      <w:divBdr>
        <w:top w:val="none" w:sz="0" w:space="0" w:color="auto"/>
        <w:left w:val="none" w:sz="0" w:space="0" w:color="auto"/>
        <w:bottom w:val="none" w:sz="0" w:space="0" w:color="auto"/>
        <w:right w:val="none" w:sz="0" w:space="0" w:color="auto"/>
      </w:divBdr>
    </w:div>
    <w:div w:id="898900920">
      <w:bodyDiv w:val="1"/>
      <w:marLeft w:val="0"/>
      <w:marRight w:val="0"/>
      <w:marTop w:val="0"/>
      <w:marBottom w:val="0"/>
      <w:divBdr>
        <w:top w:val="none" w:sz="0" w:space="0" w:color="auto"/>
        <w:left w:val="none" w:sz="0" w:space="0" w:color="auto"/>
        <w:bottom w:val="none" w:sz="0" w:space="0" w:color="auto"/>
        <w:right w:val="none" w:sz="0" w:space="0" w:color="auto"/>
      </w:divBdr>
    </w:div>
    <w:div w:id="898980806">
      <w:bodyDiv w:val="1"/>
      <w:marLeft w:val="0"/>
      <w:marRight w:val="0"/>
      <w:marTop w:val="0"/>
      <w:marBottom w:val="0"/>
      <w:divBdr>
        <w:top w:val="none" w:sz="0" w:space="0" w:color="auto"/>
        <w:left w:val="none" w:sz="0" w:space="0" w:color="auto"/>
        <w:bottom w:val="none" w:sz="0" w:space="0" w:color="auto"/>
        <w:right w:val="none" w:sz="0" w:space="0" w:color="auto"/>
      </w:divBdr>
    </w:div>
    <w:div w:id="899175959">
      <w:bodyDiv w:val="1"/>
      <w:marLeft w:val="0"/>
      <w:marRight w:val="0"/>
      <w:marTop w:val="0"/>
      <w:marBottom w:val="0"/>
      <w:divBdr>
        <w:top w:val="none" w:sz="0" w:space="0" w:color="auto"/>
        <w:left w:val="none" w:sz="0" w:space="0" w:color="auto"/>
        <w:bottom w:val="none" w:sz="0" w:space="0" w:color="auto"/>
        <w:right w:val="none" w:sz="0" w:space="0" w:color="auto"/>
      </w:divBdr>
    </w:div>
    <w:div w:id="899629665">
      <w:bodyDiv w:val="1"/>
      <w:marLeft w:val="0"/>
      <w:marRight w:val="0"/>
      <w:marTop w:val="0"/>
      <w:marBottom w:val="0"/>
      <w:divBdr>
        <w:top w:val="none" w:sz="0" w:space="0" w:color="auto"/>
        <w:left w:val="none" w:sz="0" w:space="0" w:color="auto"/>
        <w:bottom w:val="none" w:sz="0" w:space="0" w:color="auto"/>
        <w:right w:val="none" w:sz="0" w:space="0" w:color="auto"/>
      </w:divBdr>
    </w:div>
    <w:div w:id="899636901">
      <w:bodyDiv w:val="1"/>
      <w:marLeft w:val="0"/>
      <w:marRight w:val="0"/>
      <w:marTop w:val="0"/>
      <w:marBottom w:val="0"/>
      <w:divBdr>
        <w:top w:val="none" w:sz="0" w:space="0" w:color="auto"/>
        <w:left w:val="none" w:sz="0" w:space="0" w:color="auto"/>
        <w:bottom w:val="none" w:sz="0" w:space="0" w:color="auto"/>
        <w:right w:val="none" w:sz="0" w:space="0" w:color="auto"/>
      </w:divBdr>
    </w:div>
    <w:div w:id="899827640">
      <w:bodyDiv w:val="1"/>
      <w:marLeft w:val="0"/>
      <w:marRight w:val="0"/>
      <w:marTop w:val="0"/>
      <w:marBottom w:val="0"/>
      <w:divBdr>
        <w:top w:val="none" w:sz="0" w:space="0" w:color="auto"/>
        <w:left w:val="none" w:sz="0" w:space="0" w:color="auto"/>
        <w:bottom w:val="none" w:sz="0" w:space="0" w:color="auto"/>
        <w:right w:val="none" w:sz="0" w:space="0" w:color="auto"/>
      </w:divBdr>
    </w:div>
    <w:div w:id="899942753">
      <w:bodyDiv w:val="1"/>
      <w:marLeft w:val="0"/>
      <w:marRight w:val="0"/>
      <w:marTop w:val="0"/>
      <w:marBottom w:val="0"/>
      <w:divBdr>
        <w:top w:val="none" w:sz="0" w:space="0" w:color="auto"/>
        <w:left w:val="none" w:sz="0" w:space="0" w:color="auto"/>
        <w:bottom w:val="none" w:sz="0" w:space="0" w:color="auto"/>
        <w:right w:val="none" w:sz="0" w:space="0" w:color="auto"/>
      </w:divBdr>
    </w:div>
    <w:div w:id="899945119">
      <w:bodyDiv w:val="1"/>
      <w:marLeft w:val="0"/>
      <w:marRight w:val="0"/>
      <w:marTop w:val="0"/>
      <w:marBottom w:val="0"/>
      <w:divBdr>
        <w:top w:val="none" w:sz="0" w:space="0" w:color="auto"/>
        <w:left w:val="none" w:sz="0" w:space="0" w:color="auto"/>
        <w:bottom w:val="none" w:sz="0" w:space="0" w:color="auto"/>
        <w:right w:val="none" w:sz="0" w:space="0" w:color="auto"/>
      </w:divBdr>
    </w:div>
    <w:div w:id="900138108">
      <w:bodyDiv w:val="1"/>
      <w:marLeft w:val="0"/>
      <w:marRight w:val="0"/>
      <w:marTop w:val="0"/>
      <w:marBottom w:val="0"/>
      <w:divBdr>
        <w:top w:val="none" w:sz="0" w:space="0" w:color="auto"/>
        <w:left w:val="none" w:sz="0" w:space="0" w:color="auto"/>
        <w:bottom w:val="none" w:sz="0" w:space="0" w:color="auto"/>
        <w:right w:val="none" w:sz="0" w:space="0" w:color="auto"/>
      </w:divBdr>
    </w:div>
    <w:div w:id="900290327">
      <w:bodyDiv w:val="1"/>
      <w:marLeft w:val="0"/>
      <w:marRight w:val="0"/>
      <w:marTop w:val="0"/>
      <w:marBottom w:val="0"/>
      <w:divBdr>
        <w:top w:val="none" w:sz="0" w:space="0" w:color="auto"/>
        <w:left w:val="none" w:sz="0" w:space="0" w:color="auto"/>
        <w:bottom w:val="none" w:sz="0" w:space="0" w:color="auto"/>
        <w:right w:val="none" w:sz="0" w:space="0" w:color="auto"/>
      </w:divBdr>
    </w:div>
    <w:div w:id="900554422">
      <w:bodyDiv w:val="1"/>
      <w:marLeft w:val="0"/>
      <w:marRight w:val="0"/>
      <w:marTop w:val="0"/>
      <w:marBottom w:val="0"/>
      <w:divBdr>
        <w:top w:val="none" w:sz="0" w:space="0" w:color="auto"/>
        <w:left w:val="none" w:sz="0" w:space="0" w:color="auto"/>
        <w:bottom w:val="none" w:sz="0" w:space="0" w:color="auto"/>
        <w:right w:val="none" w:sz="0" w:space="0" w:color="auto"/>
      </w:divBdr>
    </w:div>
    <w:div w:id="900597341">
      <w:bodyDiv w:val="1"/>
      <w:marLeft w:val="0"/>
      <w:marRight w:val="0"/>
      <w:marTop w:val="0"/>
      <w:marBottom w:val="0"/>
      <w:divBdr>
        <w:top w:val="none" w:sz="0" w:space="0" w:color="auto"/>
        <w:left w:val="none" w:sz="0" w:space="0" w:color="auto"/>
        <w:bottom w:val="none" w:sz="0" w:space="0" w:color="auto"/>
        <w:right w:val="none" w:sz="0" w:space="0" w:color="auto"/>
      </w:divBdr>
    </w:div>
    <w:div w:id="901670873">
      <w:bodyDiv w:val="1"/>
      <w:marLeft w:val="0"/>
      <w:marRight w:val="0"/>
      <w:marTop w:val="0"/>
      <w:marBottom w:val="0"/>
      <w:divBdr>
        <w:top w:val="none" w:sz="0" w:space="0" w:color="auto"/>
        <w:left w:val="none" w:sz="0" w:space="0" w:color="auto"/>
        <w:bottom w:val="none" w:sz="0" w:space="0" w:color="auto"/>
        <w:right w:val="none" w:sz="0" w:space="0" w:color="auto"/>
      </w:divBdr>
    </w:div>
    <w:div w:id="901981925">
      <w:bodyDiv w:val="1"/>
      <w:marLeft w:val="0"/>
      <w:marRight w:val="0"/>
      <w:marTop w:val="0"/>
      <w:marBottom w:val="0"/>
      <w:divBdr>
        <w:top w:val="none" w:sz="0" w:space="0" w:color="auto"/>
        <w:left w:val="none" w:sz="0" w:space="0" w:color="auto"/>
        <w:bottom w:val="none" w:sz="0" w:space="0" w:color="auto"/>
        <w:right w:val="none" w:sz="0" w:space="0" w:color="auto"/>
      </w:divBdr>
    </w:div>
    <w:div w:id="902255000">
      <w:bodyDiv w:val="1"/>
      <w:marLeft w:val="0"/>
      <w:marRight w:val="0"/>
      <w:marTop w:val="0"/>
      <w:marBottom w:val="0"/>
      <w:divBdr>
        <w:top w:val="none" w:sz="0" w:space="0" w:color="auto"/>
        <w:left w:val="none" w:sz="0" w:space="0" w:color="auto"/>
        <w:bottom w:val="none" w:sz="0" w:space="0" w:color="auto"/>
        <w:right w:val="none" w:sz="0" w:space="0" w:color="auto"/>
      </w:divBdr>
    </w:div>
    <w:div w:id="902257178">
      <w:bodyDiv w:val="1"/>
      <w:marLeft w:val="0"/>
      <w:marRight w:val="0"/>
      <w:marTop w:val="0"/>
      <w:marBottom w:val="0"/>
      <w:divBdr>
        <w:top w:val="none" w:sz="0" w:space="0" w:color="auto"/>
        <w:left w:val="none" w:sz="0" w:space="0" w:color="auto"/>
        <w:bottom w:val="none" w:sz="0" w:space="0" w:color="auto"/>
        <w:right w:val="none" w:sz="0" w:space="0" w:color="auto"/>
      </w:divBdr>
    </w:div>
    <w:div w:id="902329017">
      <w:bodyDiv w:val="1"/>
      <w:marLeft w:val="0"/>
      <w:marRight w:val="0"/>
      <w:marTop w:val="0"/>
      <w:marBottom w:val="0"/>
      <w:divBdr>
        <w:top w:val="none" w:sz="0" w:space="0" w:color="auto"/>
        <w:left w:val="none" w:sz="0" w:space="0" w:color="auto"/>
        <w:bottom w:val="none" w:sz="0" w:space="0" w:color="auto"/>
        <w:right w:val="none" w:sz="0" w:space="0" w:color="auto"/>
      </w:divBdr>
    </w:div>
    <w:div w:id="902368964">
      <w:bodyDiv w:val="1"/>
      <w:marLeft w:val="0"/>
      <w:marRight w:val="0"/>
      <w:marTop w:val="0"/>
      <w:marBottom w:val="0"/>
      <w:divBdr>
        <w:top w:val="none" w:sz="0" w:space="0" w:color="auto"/>
        <w:left w:val="none" w:sz="0" w:space="0" w:color="auto"/>
        <w:bottom w:val="none" w:sz="0" w:space="0" w:color="auto"/>
        <w:right w:val="none" w:sz="0" w:space="0" w:color="auto"/>
      </w:divBdr>
    </w:div>
    <w:div w:id="902564282">
      <w:bodyDiv w:val="1"/>
      <w:marLeft w:val="0"/>
      <w:marRight w:val="0"/>
      <w:marTop w:val="0"/>
      <w:marBottom w:val="0"/>
      <w:divBdr>
        <w:top w:val="none" w:sz="0" w:space="0" w:color="auto"/>
        <w:left w:val="none" w:sz="0" w:space="0" w:color="auto"/>
        <w:bottom w:val="none" w:sz="0" w:space="0" w:color="auto"/>
        <w:right w:val="none" w:sz="0" w:space="0" w:color="auto"/>
      </w:divBdr>
    </w:div>
    <w:div w:id="902721799">
      <w:bodyDiv w:val="1"/>
      <w:marLeft w:val="0"/>
      <w:marRight w:val="0"/>
      <w:marTop w:val="0"/>
      <w:marBottom w:val="0"/>
      <w:divBdr>
        <w:top w:val="none" w:sz="0" w:space="0" w:color="auto"/>
        <w:left w:val="none" w:sz="0" w:space="0" w:color="auto"/>
        <w:bottom w:val="none" w:sz="0" w:space="0" w:color="auto"/>
        <w:right w:val="none" w:sz="0" w:space="0" w:color="auto"/>
      </w:divBdr>
    </w:div>
    <w:div w:id="903099184">
      <w:bodyDiv w:val="1"/>
      <w:marLeft w:val="0"/>
      <w:marRight w:val="0"/>
      <w:marTop w:val="0"/>
      <w:marBottom w:val="0"/>
      <w:divBdr>
        <w:top w:val="none" w:sz="0" w:space="0" w:color="auto"/>
        <w:left w:val="none" w:sz="0" w:space="0" w:color="auto"/>
        <w:bottom w:val="none" w:sz="0" w:space="0" w:color="auto"/>
        <w:right w:val="none" w:sz="0" w:space="0" w:color="auto"/>
      </w:divBdr>
    </w:div>
    <w:div w:id="903101475">
      <w:bodyDiv w:val="1"/>
      <w:marLeft w:val="0"/>
      <w:marRight w:val="0"/>
      <w:marTop w:val="0"/>
      <w:marBottom w:val="0"/>
      <w:divBdr>
        <w:top w:val="none" w:sz="0" w:space="0" w:color="auto"/>
        <w:left w:val="none" w:sz="0" w:space="0" w:color="auto"/>
        <w:bottom w:val="none" w:sz="0" w:space="0" w:color="auto"/>
        <w:right w:val="none" w:sz="0" w:space="0" w:color="auto"/>
      </w:divBdr>
    </w:div>
    <w:div w:id="903176172">
      <w:bodyDiv w:val="1"/>
      <w:marLeft w:val="0"/>
      <w:marRight w:val="0"/>
      <w:marTop w:val="0"/>
      <w:marBottom w:val="0"/>
      <w:divBdr>
        <w:top w:val="none" w:sz="0" w:space="0" w:color="auto"/>
        <w:left w:val="none" w:sz="0" w:space="0" w:color="auto"/>
        <w:bottom w:val="none" w:sz="0" w:space="0" w:color="auto"/>
        <w:right w:val="none" w:sz="0" w:space="0" w:color="auto"/>
      </w:divBdr>
    </w:div>
    <w:div w:id="903374171">
      <w:bodyDiv w:val="1"/>
      <w:marLeft w:val="0"/>
      <w:marRight w:val="0"/>
      <w:marTop w:val="0"/>
      <w:marBottom w:val="0"/>
      <w:divBdr>
        <w:top w:val="none" w:sz="0" w:space="0" w:color="auto"/>
        <w:left w:val="none" w:sz="0" w:space="0" w:color="auto"/>
        <w:bottom w:val="none" w:sz="0" w:space="0" w:color="auto"/>
        <w:right w:val="none" w:sz="0" w:space="0" w:color="auto"/>
      </w:divBdr>
    </w:div>
    <w:div w:id="903494865">
      <w:bodyDiv w:val="1"/>
      <w:marLeft w:val="0"/>
      <w:marRight w:val="0"/>
      <w:marTop w:val="0"/>
      <w:marBottom w:val="0"/>
      <w:divBdr>
        <w:top w:val="none" w:sz="0" w:space="0" w:color="auto"/>
        <w:left w:val="none" w:sz="0" w:space="0" w:color="auto"/>
        <w:bottom w:val="none" w:sz="0" w:space="0" w:color="auto"/>
        <w:right w:val="none" w:sz="0" w:space="0" w:color="auto"/>
      </w:divBdr>
    </w:div>
    <w:div w:id="903567971">
      <w:bodyDiv w:val="1"/>
      <w:marLeft w:val="0"/>
      <w:marRight w:val="0"/>
      <w:marTop w:val="0"/>
      <w:marBottom w:val="0"/>
      <w:divBdr>
        <w:top w:val="none" w:sz="0" w:space="0" w:color="auto"/>
        <w:left w:val="none" w:sz="0" w:space="0" w:color="auto"/>
        <w:bottom w:val="none" w:sz="0" w:space="0" w:color="auto"/>
        <w:right w:val="none" w:sz="0" w:space="0" w:color="auto"/>
      </w:divBdr>
    </w:div>
    <w:div w:id="903687169">
      <w:bodyDiv w:val="1"/>
      <w:marLeft w:val="0"/>
      <w:marRight w:val="0"/>
      <w:marTop w:val="0"/>
      <w:marBottom w:val="0"/>
      <w:divBdr>
        <w:top w:val="none" w:sz="0" w:space="0" w:color="auto"/>
        <w:left w:val="none" w:sz="0" w:space="0" w:color="auto"/>
        <w:bottom w:val="none" w:sz="0" w:space="0" w:color="auto"/>
        <w:right w:val="none" w:sz="0" w:space="0" w:color="auto"/>
      </w:divBdr>
    </w:div>
    <w:div w:id="903835126">
      <w:bodyDiv w:val="1"/>
      <w:marLeft w:val="0"/>
      <w:marRight w:val="0"/>
      <w:marTop w:val="0"/>
      <w:marBottom w:val="0"/>
      <w:divBdr>
        <w:top w:val="none" w:sz="0" w:space="0" w:color="auto"/>
        <w:left w:val="none" w:sz="0" w:space="0" w:color="auto"/>
        <w:bottom w:val="none" w:sz="0" w:space="0" w:color="auto"/>
        <w:right w:val="none" w:sz="0" w:space="0" w:color="auto"/>
      </w:divBdr>
    </w:div>
    <w:div w:id="904025792">
      <w:bodyDiv w:val="1"/>
      <w:marLeft w:val="0"/>
      <w:marRight w:val="0"/>
      <w:marTop w:val="0"/>
      <w:marBottom w:val="0"/>
      <w:divBdr>
        <w:top w:val="none" w:sz="0" w:space="0" w:color="auto"/>
        <w:left w:val="none" w:sz="0" w:space="0" w:color="auto"/>
        <w:bottom w:val="none" w:sz="0" w:space="0" w:color="auto"/>
        <w:right w:val="none" w:sz="0" w:space="0" w:color="auto"/>
      </w:divBdr>
    </w:div>
    <w:div w:id="904216855">
      <w:bodyDiv w:val="1"/>
      <w:marLeft w:val="0"/>
      <w:marRight w:val="0"/>
      <w:marTop w:val="0"/>
      <w:marBottom w:val="0"/>
      <w:divBdr>
        <w:top w:val="none" w:sz="0" w:space="0" w:color="auto"/>
        <w:left w:val="none" w:sz="0" w:space="0" w:color="auto"/>
        <w:bottom w:val="none" w:sz="0" w:space="0" w:color="auto"/>
        <w:right w:val="none" w:sz="0" w:space="0" w:color="auto"/>
      </w:divBdr>
    </w:div>
    <w:div w:id="904218155">
      <w:bodyDiv w:val="1"/>
      <w:marLeft w:val="0"/>
      <w:marRight w:val="0"/>
      <w:marTop w:val="0"/>
      <w:marBottom w:val="0"/>
      <w:divBdr>
        <w:top w:val="none" w:sz="0" w:space="0" w:color="auto"/>
        <w:left w:val="none" w:sz="0" w:space="0" w:color="auto"/>
        <w:bottom w:val="none" w:sz="0" w:space="0" w:color="auto"/>
        <w:right w:val="none" w:sz="0" w:space="0" w:color="auto"/>
      </w:divBdr>
    </w:div>
    <w:div w:id="904340324">
      <w:bodyDiv w:val="1"/>
      <w:marLeft w:val="0"/>
      <w:marRight w:val="0"/>
      <w:marTop w:val="0"/>
      <w:marBottom w:val="0"/>
      <w:divBdr>
        <w:top w:val="none" w:sz="0" w:space="0" w:color="auto"/>
        <w:left w:val="none" w:sz="0" w:space="0" w:color="auto"/>
        <w:bottom w:val="none" w:sz="0" w:space="0" w:color="auto"/>
        <w:right w:val="none" w:sz="0" w:space="0" w:color="auto"/>
      </w:divBdr>
    </w:div>
    <w:div w:id="904340880">
      <w:bodyDiv w:val="1"/>
      <w:marLeft w:val="0"/>
      <w:marRight w:val="0"/>
      <w:marTop w:val="0"/>
      <w:marBottom w:val="0"/>
      <w:divBdr>
        <w:top w:val="none" w:sz="0" w:space="0" w:color="auto"/>
        <w:left w:val="none" w:sz="0" w:space="0" w:color="auto"/>
        <w:bottom w:val="none" w:sz="0" w:space="0" w:color="auto"/>
        <w:right w:val="none" w:sz="0" w:space="0" w:color="auto"/>
      </w:divBdr>
    </w:div>
    <w:div w:id="904951047">
      <w:bodyDiv w:val="1"/>
      <w:marLeft w:val="0"/>
      <w:marRight w:val="0"/>
      <w:marTop w:val="0"/>
      <w:marBottom w:val="0"/>
      <w:divBdr>
        <w:top w:val="none" w:sz="0" w:space="0" w:color="auto"/>
        <w:left w:val="none" w:sz="0" w:space="0" w:color="auto"/>
        <w:bottom w:val="none" w:sz="0" w:space="0" w:color="auto"/>
        <w:right w:val="none" w:sz="0" w:space="0" w:color="auto"/>
      </w:divBdr>
    </w:div>
    <w:div w:id="905147106">
      <w:bodyDiv w:val="1"/>
      <w:marLeft w:val="0"/>
      <w:marRight w:val="0"/>
      <w:marTop w:val="0"/>
      <w:marBottom w:val="0"/>
      <w:divBdr>
        <w:top w:val="none" w:sz="0" w:space="0" w:color="auto"/>
        <w:left w:val="none" w:sz="0" w:space="0" w:color="auto"/>
        <w:bottom w:val="none" w:sz="0" w:space="0" w:color="auto"/>
        <w:right w:val="none" w:sz="0" w:space="0" w:color="auto"/>
      </w:divBdr>
    </w:div>
    <w:div w:id="905383613">
      <w:bodyDiv w:val="1"/>
      <w:marLeft w:val="0"/>
      <w:marRight w:val="0"/>
      <w:marTop w:val="0"/>
      <w:marBottom w:val="0"/>
      <w:divBdr>
        <w:top w:val="none" w:sz="0" w:space="0" w:color="auto"/>
        <w:left w:val="none" w:sz="0" w:space="0" w:color="auto"/>
        <w:bottom w:val="none" w:sz="0" w:space="0" w:color="auto"/>
        <w:right w:val="none" w:sz="0" w:space="0" w:color="auto"/>
      </w:divBdr>
    </w:div>
    <w:div w:id="905384948">
      <w:bodyDiv w:val="1"/>
      <w:marLeft w:val="0"/>
      <w:marRight w:val="0"/>
      <w:marTop w:val="0"/>
      <w:marBottom w:val="0"/>
      <w:divBdr>
        <w:top w:val="none" w:sz="0" w:space="0" w:color="auto"/>
        <w:left w:val="none" w:sz="0" w:space="0" w:color="auto"/>
        <w:bottom w:val="none" w:sz="0" w:space="0" w:color="auto"/>
        <w:right w:val="none" w:sz="0" w:space="0" w:color="auto"/>
      </w:divBdr>
    </w:div>
    <w:div w:id="905604324">
      <w:bodyDiv w:val="1"/>
      <w:marLeft w:val="0"/>
      <w:marRight w:val="0"/>
      <w:marTop w:val="0"/>
      <w:marBottom w:val="0"/>
      <w:divBdr>
        <w:top w:val="none" w:sz="0" w:space="0" w:color="auto"/>
        <w:left w:val="none" w:sz="0" w:space="0" w:color="auto"/>
        <w:bottom w:val="none" w:sz="0" w:space="0" w:color="auto"/>
        <w:right w:val="none" w:sz="0" w:space="0" w:color="auto"/>
      </w:divBdr>
    </w:div>
    <w:div w:id="905799509">
      <w:bodyDiv w:val="1"/>
      <w:marLeft w:val="0"/>
      <w:marRight w:val="0"/>
      <w:marTop w:val="0"/>
      <w:marBottom w:val="0"/>
      <w:divBdr>
        <w:top w:val="none" w:sz="0" w:space="0" w:color="auto"/>
        <w:left w:val="none" w:sz="0" w:space="0" w:color="auto"/>
        <w:bottom w:val="none" w:sz="0" w:space="0" w:color="auto"/>
        <w:right w:val="none" w:sz="0" w:space="0" w:color="auto"/>
      </w:divBdr>
    </w:div>
    <w:div w:id="906182299">
      <w:bodyDiv w:val="1"/>
      <w:marLeft w:val="0"/>
      <w:marRight w:val="0"/>
      <w:marTop w:val="0"/>
      <w:marBottom w:val="0"/>
      <w:divBdr>
        <w:top w:val="none" w:sz="0" w:space="0" w:color="auto"/>
        <w:left w:val="none" w:sz="0" w:space="0" w:color="auto"/>
        <w:bottom w:val="none" w:sz="0" w:space="0" w:color="auto"/>
        <w:right w:val="none" w:sz="0" w:space="0" w:color="auto"/>
      </w:divBdr>
    </w:div>
    <w:div w:id="906232249">
      <w:bodyDiv w:val="1"/>
      <w:marLeft w:val="0"/>
      <w:marRight w:val="0"/>
      <w:marTop w:val="0"/>
      <w:marBottom w:val="0"/>
      <w:divBdr>
        <w:top w:val="none" w:sz="0" w:space="0" w:color="auto"/>
        <w:left w:val="none" w:sz="0" w:space="0" w:color="auto"/>
        <w:bottom w:val="none" w:sz="0" w:space="0" w:color="auto"/>
        <w:right w:val="none" w:sz="0" w:space="0" w:color="auto"/>
      </w:divBdr>
    </w:div>
    <w:div w:id="906378288">
      <w:bodyDiv w:val="1"/>
      <w:marLeft w:val="0"/>
      <w:marRight w:val="0"/>
      <w:marTop w:val="0"/>
      <w:marBottom w:val="0"/>
      <w:divBdr>
        <w:top w:val="none" w:sz="0" w:space="0" w:color="auto"/>
        <w:left w:val="none" w:sz="0" w:space="0" w:color="auto"/>
        <w:bottom w:val="none" w:sz="0" w:space="0" w:color="auto"/>
        <w:right w:val="none" w:sz="0" w:space="0" w:color="auto"/>
      </w:divBdr>
    </w:div>
    <w:div w:id="906645636">
      <w:bodyDiv w:val="1"/>
      <w:marLeft w:val="0"/>
      <w:marRight w:val="0"/>
      <w:marTop w:val="0"/>
      <w:marBottom w:val="0"/>
      <w:divBdr>
        <w:top w:val="none" w:sz="0" w:space="0" w:color="auto"/>
        <w:left w:val="none" w:sz="0" w:space="0" w:color="auto"/>
        <w:bottom w:val="none" w:sz="0" w:space="0" w:color="auto"/>
        <w:right w:val="none" w:sz="0" w:space="0" w:color="auto"/>
      </w:divBdr>
    </w:div>
    <w:div w:id="906648409">
      <w:bodyDiv w:val="1"/>
      <w:marLeft w:val="0"/>
      <w:marRight w:val="0"/>
      <w:marTop w:val="0"/>
      <w:marBottom w:val="0"/>
      <w:divBdr>
        <w:top w:val="none" w:sz="0" w:space="0" w:color="auto"/>
        <w:left w:val="none" w:sz="0" w:space="0" w:color="auto"/>
        <w:bottom w:val="none" w:sz="0" w:space="0" w:color="auto"/>
        <w:right w:val="none" w:sz="0" w:space="0" w:color="auto"/>
      </w:divBdr>
    </w:div>
    <w:div w:id="906846270">
      <w:bodyDiv w:val="1"/>
      <w:marLeft w:val="0"/>
      <w:marRight w:val="0"/>
      <w:marTop w:val="0"/>
      <w:marBottom w:val="0"/>
      <w:divBdr>
        <w:top w:val="none" w:sz="0" w:space="0" w:color="auto"/>
        <w:left w:val="none" w:sz="0" w:space="0" w:color="auto"/>
        <w:bottom w:val="none" w:sz="0" w:space="0" w:color="auto"/>
        <w:right w:val="none" w:sz="0" w:space="0" w:color="auto"/>
      </w:divBdr>
    </w:div>
    <w:div w:id="906958439">
      <w:bodyDiv w:val="1"/>
      <w:marLeft w:val="0"/>
      <w:marRight w:val="0"/>
      <w:marTop w:val="0"/>
      <w:marBottom w:val="0"/>
      <w:divBdr>
        <w:top w:val="none" w:sz="0" w:space="0" w:color="auto"/>
        <w:left w:val="none" w:sz="0" w:space="0" w:color="auto"/>
        <w:bottom w:val="none" w:sz="0" w:space="0" w:color="auto"/>
        <w:right w:val="none" w:sz="0" w:space="0" w:color="auto"/>
      </w:divBdr>
    </w:div>
    <w:div w:id="907032978">
      <w:bodyDiv w:val="1"/>
      <w:marLeft w:val="0"/>
      <w:marRight w:val="0"/>
      <w:marTop w:val="0"/>
      <w:marBottom w:val="0"/>
      <w:divBdr>
        <w:top w:val="none" w:sz="0" w:space="0" w:color="auto"/>
        <w:left w:val="none" w:sz="0" w:space="0" w:color="auto"/>
        <w:bottom w:val="none" w:sz="0" w:space="0" w:color="auto"/>
        <w:right w:val="none" w:sz="0" w:space="0" w:color="auto"/>
      </w:divBdr>
    </w:div>
    <w:div w:id="907038338">
      <w:bodyDiv w:val="1"/>
      <w:marLeft w:val="0"/>
      <w:marRight w:val="0"/>
      <w:marTop w:val="0"/>
      <w:marBottom w:val="0"/>
      <w:divBdr>
        <w:top w:val="none" w:sz="0" w:space="0" w:color="auto"/>
        <w:left w:val="none" w:sz="0" w:space="0" w:color="auto"/>
        <w:bottom w:val="none" w:sz="0" w:space="0" w:color="auto"/>
        <w:right w:val="none" w:sz="0" w:space="0" w:color="auto"/>
      </w:divBdr>
    </w:div>
    <w:div w:id="907106969">
      <w:bodyDiv w:val="1"/>
      <w:marLeft w:val="0"/>
      <w:marRight w:val="0"/>
      <w:marTop w:val="0"/>
      <w:marBottom w:val="0"/>
      <w:divBdr>
        <w:top w:val="none" w:sz="0" w:space="0" w:color="auto"/>
        <w:left w:val="none" w:sz="0" w:space="0" w:color="auto"/>
        <w:bottom w:val="none" w:sz="0" w:space="0" w:color="auto"/>
        <w:right w:val="none" w:sz="0" w:space="0" w:color="auto"/>
      </w:divBdr>
    </w:div>
    <w:div w:id="907181938">
      <w:bodyDiv w:val="1"/>
      <w:marLeft w:val="0"/>
      <w:marRight w:val="0"/>
      <w:marTop w:val="0"/>
      <w:marBottom w:val="0"/>
      <w:divBdr>
        <w:top w:val="none" w:sz="0" w:space="0" w:color="auto"/>
        <w:left w:val="none" w:sz="0" w:space="0" w:color="auto"/>
        <w:bottom w:val="none" w:sz="0" w:space="0" w:color="auto"/>
        <w:right w:val="none" w:sz="0" w:space="0" w:color="auto"/>
      </w:divBdr>
    </w:div>
    <w:div w:id="907230235">
      <w:bodyDiv w:val="1"/>
      <w:marLeft w:val="0"/>
      <w:marRight w:val="0"/>
      <w:marTop w:val="0"/>
      <w:marBottom w:val="0"/>
      <w:divBdr>
        <w:top w:val="none" w:sz="0" w:space="0" w:color="auto"/>
        <w:left w:val="none" w:sz="0" w:space="0" w:color="auto"/>
        <w:bottom w:val="none" w:sz="0" w:space="0" w:color="auto"/>
        <w:right w:val="none" w:sz="0" w:space="0" w:color="auto"/>
      </w:divBdr>
    </w:div>
    <w:div w:id="907501558">
      <w:bodyDiv w:val="1"/>
      <w:marLeft w:val="0"/>
      <w:marRight w:val="0"/>
      <w:marTop w:val="0"/>
      <w:marBottom w:val="0"/>
      <w:divBdr>
        <w:top w:val="none" w:sz="0" w:space="0" w:color="auto"/>
        <w:left w:val="none" w:sz="0" w:space="0" w:color="auto"/>
        <w:bottom w:val="none" w:sz="0" w:space="0" w:color="auto"/>
        <w:right w:val="none" w:sz="0" w:space="0" w:color="auto"/>
      </w:divBdr>
    </w:div>
    <w:div w:id="907611159">
      <w:bodyDiv w:val="1"/>
      <w:marLeft w:val="0"/>
      <w:marRight w:val="0"/>
      <w:marTop w:val="0"/>
      <w:marBottom w:val="0"/>
      <w:divBdr>
        <w:top w:val="none" w:sz="0" w:space="0" w:color="auto"/>
        <w:left w:val="none" w:sz="0" w:space="0" w:color="auto"/>
        <w:bottom w:val="none" w:sz="0" w:space="0" w:color="auto"/>
        <w:right w:val="none" w:sz="0" w:space="0" w:color="auto"/>
      </w:divBdr>
    </w:div>
    <w:div w:id="907687780">
      <w:bodyDiv w:val="1"/>
      <w:marLeft w:val="0"/>
      <w:marRight w:val="0"/>
      <w:marTop w:val="0"/>
      <w:marBottom w:val="0"/>
      <w:divBdr>
        <w:top w:val="none" w:sz="0" w:space="0" w:color="auto"/>
        <w:left w:val="none" w:sz="0" w:space="0" w:color="auto"/>
        <w:bottom w:val="none" w:sz="0" w:space="0" w:color="auto"/>
        <w:right w:val="none" w:sz="0" w:space="0" w:color="auto"/>
      </w:divBdr>
    </w:div>
    <w:div w:id="907810488">
      <w:bodyDiv w:val="1"/>
      <w:marLeft w:val="0"/>
      <w:marRight w:val="0"/>
      <w:marTop w:val="0"/>
      <w:marBottom w:val="0"/>
      <w:divBdr>
        <w:top w:val="none" w:sz="0" w:space="0" w:color="auto"/>
        <w:left w:val="none" w:sz="0" w:space="0" w:color="auto"/>
        <w:bottom w:val="none" w:sz="0" w:space="0" w:color="auto"/>
        <w:right w:val="none" w:sz="0" w:space="0" w:color="auto"/>
      </w:divBdr>
    </w:div>
    <w:div w:id="907883792">
      <w:bodyDiv w:val="1"/>
      <w:marLeft w:val="0"/>
      <w:marRight w:val="0"/>
      <w:marTop w:val="0"/>
      <w:marBottom w:val="0"/>
      <w:divBdr>
        <w:top w:val="none" w:sz="0" w:space="0" w:color="auto"/>
        <w:left w:val="none" w:sz="0" w:space="0" w:color="auto"/>
        <w:bottom w:val="none" w:sz="0" w:space="0" w:color="auto"/>
        <w:right w:val="none" w:sz="0" w:space="0" w:color="auto"/>
      </w:divBdr>
    </w:div>
    <w:div w:id="908230315">
      <w:bodyDiv w:val="1"/>
      <w:marLeft w:val="0"/>
      <w:marRight w:val="0"/>
      <w:marTop w:val="0"/>
      <w:marBottom w:val="0"/>
      <w:divBdr>
        <w:top w:val="none" w:sz="0" w:space="0" w:color="auto"/>
        <w:left w:val="none" w:sz="0" w:space="0" w:color="auto"/>
        <w:bottom w:val="none" w:sz="0" w:space="0" w:color="auto"/>
        <w:right w:val="none" w:sz="0" w:space="0" w:color="auto"/>
      </w:divBdr>
    </w:div>
    <w:div w:id="908273276">
      <w:bodyDiv w:val="1"/>
      <w:marLeft w:val="0"/>
      <w:marRight w:val="0"/>
      <w:marTop w:val="0"/>
      <w:marBottom w:val="0"/>
      <w:divBdr>
        <w:top w:val="none" w:sz="0" w:space="0" w:color="auto"/>
        <w:left w:val="none" w:sz="0" w:space="0" w:color="auto"/>
        <w:bottom w:val="none" w:sz="0" w:space="0" w:color="auto"/>
        <w:right w:val="none" w:sz="0" w:space="0" w:color="auto"/>
      </w:divBdr>
    </w:div>
    <w:div w:id="908686834">
      <w:bodyDiv w:val="1"/>
      <w:marLeft w:val="0"/>
      <w:marRight w:val="0"/>
      <w:marTop w:val="0"/>
      <w:marBottom w:val="0"/>
      <w:divBdr>
        <w:top w:val="none" w:sz="0" w:space="0" w:color="auto"/>
        <w:left w:val="none" w:sz="0" w:space="0" w:color="auto"/>
        <w:bottom w:val="none" w:sz="0" w:space="0" w:color="auto"/>
        <w:right w:val="none" w:sz="0" w:space="0" w:color="auto"/>
      </w:divBdr>
    </w:div>
    <w:div w:id="908808138">
      <w:bodyDiv w:val="1"/>
      <w:marLeft w:val="0"/>
      <w:marRight w:val="0"/>
      <w:marTop w:val="0"/>
      <w:marBottom w:val="0"/>
      <w:divBdr>
        <w:top w:val="none" w:sz="0" w:space="0" w:color="auto"/>
        <w:left w:val="none" w:sz="0" w:space="0" w:color="auto"/>
        <w:bottom w:val="none" w:sz="0" w:space="0" w:color="auto"/>
        <w:right w:val="none" w:sz="0" w:space="0" w:color="auto"/>
      </w:divBdr>
    </w:div>
    <w:div w:id="908809270">
      <w:bodyDiv w:val="1"/>
      <w:marLeft w:val="0"/>
      <w:marRight w:val="0"/>
      <w:marTop w:val="0"/>
      <w:marBottom w:val="0"/>
      <w:divBdr>
        <w:top w:val="none" w:sz="0" w:space="0" w:color="auto"/>
        <w:left w:val="none" w:sz="0" w:space="0" w:color="auto"/>
        <w:bottom w:val="none" w:sz="0" w:space="0" w:color="auto"/>
        <w:right w:val="none" w:sz="0" w:space="0" w:color="auto"/>
      </w:divBdr>
    </w:div>
    <w:div w:id="908879933">
      <w:bodyDiv w:val="1"/>
      <w:marLeft w:val="0"/>
      <w:marRight w:val="0"/>
      <w:marTop w:val="0"/>
      <w:marBottom w:val="0"/>
      <w:divBdr>
        <w:top w:val="none" w:sz="0" w:space="0" w:color="auto"/>
        <w:left w:val="none" w:sz="0" w:space="0" w:color="auto"/>
        <w:bottom w:val="none" w:sz="0" w:space="0" w:color="auto"/>
        <w:right w:val="none" w:sz="0" w:space="0" w:color="auto"/>
      </w:divBdr>
    </w:div>
    <w:div w:id="909344500">
      <w:bodyDiv w:val="1"/>
      <w:marLeft w:val="0"/>
      <w:marRight w:val="0"/>
      <w:marTop w:val="0"/>
      <w:marBottom w:val="0"/>
      <w:divBdr>
        <w:top w:val="none" w:sz="0" w:space="0" w:color="auto"/>
        <w:left w:val="none" w:sz="0" w:space="0" w:color="auto"/>
        <w:bottom w:val="none" w:sz="0" w:space="0" w:color="auto"/>
        <w:right w:val="none" w:sz="0" w:space="0" w:color="auto"/>
      </w:divBdr>
    </w:div>
    <w:div w:id="909577620">
      <w:bodyDiv w:val="1"/>
      <w:marLeft w:val="0"/>
      <w:marRight w:val="0"/>
      <w:marTop w:val="0"/>
      <w:marBottom w:val="0"/>
      <w:divBdr>
        <w:top w:val="none" w:sz="0" w:space="0" w:color="auto"/>
        <w:left w:val="none" w:sz="0" w:space="0" w:color="auto"/>
        <w:bottom w:val="none" w:sz="0" w:space="0" w:color="auto"/>
        <w:right w:val="none" w:sz="0" w:space="0" w:color="auto"/>
      </w:divBdr>
    </w:div>
    <w:div w:id="909927331">
      <w:bodyDiv w:val="1"/>
      <w:marLeft w:val="0"/>
      <w:marRight w:val="0"/>
      <w:marTop w:val="0"/>
      <w:marBottom w:val="0"/>
      <w:divBdr>
        <w:top w:val="none" w:sz="0" w:space="0" w:color="auto"/>
        <w:left w:val="none" w:sz="0" w:space="0" w:color="auto"/>
        <w:bottom w:val="none" w:sz="0" w:space="0" w:color="auto"/>
        <w:right w:val="none" w:sz="0" w:space="0" w:color="auto"/>
      </w:divBdr>
    </w:div>
    <w:div w:id="910234521">
      <w:bodyDiv w:val="1"/>
      <w:marLeft w:val="0"/>
      <w:marRight w:val="0"/>
      <w:marTop w:val="0"/>
      <w:marBottom w:val="0"/>
      <w:divBdr>
        <w:top w:val="none" w:sz="0" w:space="0" w:color="auto"/>
        <w:left w:val="none" w:sz="0" w:space="0" w:color="auto"/>
        <w:bottom w:val="none" w:sz="0" w:space="0" w:color="auto"/>
        <w:right w:val="none" w:sz="0" w:space="0" w:color="auto"/>
      </w:divBdr>
    </w:div>
    <w:div w:id="910389809">
      <w:bodyDiv w:val="1"/>
      <w:marLeft w:val="0"/>
      <w:marRight w:val="0"/>
      <w:marTop w:val="0"/>
      <w:marBottom w:val="0"/>
      <w:divBdr>
        <w:top w:val="none" w:sz="0" w:space="0" w:color="auto"/>
        <w:left w:val="none" w:sz="0" w:space="0" w:color="auto"/>
        <w:bottom w:val="none" w:sz="0" w:space="0" w:color="auto"/>
        <w:right w:val="none" w:sz="0" w:space="0" w:color="auto"/>
      </w:divBdr>
    </w:div>
    <w:div w:id="910430328">
      <w:bodyDiv w:val="1"/>
      <w:marLeft w:val="0"/>
      <w:marRight w:val="0"/>
      <w:marTop w:val="0"/>
      <w:marBottom w:val="0"/>
      <w:divBdr>
        <w:top w:val="none" w:sz="0" w:space="0" w:color="auto"/>
        <w:left w:val="none" w:sz="0" w:space="0" w:color="auto"/>
        <w:bottom w:val="none" w:sz="0" w:space="0" w:color="auto"/>
        <w:right w:val="none" w:sz="0" w:space="0" w:color="auto"/>
      </w:divBdr>
    </w:div>
    <w:div w:id="910458425">
      <w:bodyDiv w:val="1"/>
      <w:marLeft w:val="0"/>
      <w:marRight w:val="0"/>
      <w:marTop w:val="0"/>
      <w:marBottom w:val="0"/>
      <w:divBdr>
        <w:top w:val="none" w:sz="0" w:space="0" w:color="auto"/>
        <w:left w:val="none" w:sz="0" w:space="0" w:color="auto"/>
        <w:bottom w:val="none" w:sz="0" w:space="0" w:color="auto"/>
        <w:right w:val="none" w:sz="0" w:space="0" w:color="auto"/>
      </w:divBdr>
    </w:div>
    <w:div w:id="910504223">
      <w:bodyDiv w:val="1"/>
      <w:marLeft w:val="0"/>
      <w:marRight w:val="0"/>
      <w:marTop w:val="0"/>
      <w:marBottom w:val="0"/>
      <w:divBdr>
        <w:top w:val="none" w:sz="0" w:space="0" w:color="auto"/>
        <w:left w:val="none" w:sz="0" w:space="0" w:color="auto"/>
        <w:bottom w:val="none" w:sz="0" w:space="0" w:color="auto"/>
        <w:right w:val="none" w:sz="0" w:space="0" w:color="auto"/>
      </w:divBdr>
    </w:div>
    <w:div w:id="910505019">
      <w:bodyDiv w:val="1"/>
      <w:marLeft w:val="0"/>
      <w:marRight w:val="0"/>
      <w:marTop w:val="0"/>
      <w:marBottom w:val="0"/>
      <w:divBdr>
        <w:top w:val="none" w:sz="0" w:space="0" w:color="auto"/>
        <w:left w:val="none" w:sz="0" w:space="0" w:color="auto"/>
        <w:bottom w:val="none" w:sz="0" w:space="0" w:color="auto"/>
        <w:right w:val="none" w:sz="0" w:space="0" w:color="auto"/>
      </w:divBdr>
    </w:div>
    <w:div w:id="910701942">
      <w:bodyDiv w:val="1"/>
      <w:marLeft w:val="0"/>
      <w:marRight w:val="0"/>
      <w:marTop w:val="0"/>
      <w:marBottom w:val="0"/>
      <w:divBdr>
        <w:top w:val="none" w:sz="0" w:space="0" w:color="auto"/>
        <w:left w:val="none" w:sz="0" w:space="0" w:color="auto"/>
        <w:bottom w:val="none" w:sz="0" w:space="0" w:color="auto"/>
        <w:right w:val="none" w:sz="0" w:space="0" w:color="auto"/>
      </w:divBdr>
    </w:div>
    <w:div w:id="910777121">
      <w:bodyDiv w:val="1"/>
      <w:marLeft w:val="0"/>
      <w:marRight w:val="0"/>
      <w:marTop w:val="0"/>
      <w:marBottom w:val="0"/>
      <w:divBdr>
        <w:top w:val="none" w:sz="0" w:space="0" w:color="auto"/>
        <w:left w:val="none" w:sz="0" w:space="0" w:color="auto"/>
        <w:bottom w:val="none" w:sz="0" w:space="0" w:color="auto"/>
        <w:right w:val="none" w:sz="0" w:space="0" w:color="auto"/>
      </w:divBdr>
    </w:div>
    <w:div w:id="910971294">
      <w:bodyDiv w:val="1"/>
      <w:marLeft w:val="0"/>
      <w:marRight w:val="0"/>
      <w:marTop w:val="0"/>
      <w:marBottom w:val="0"/>
      <w:divBdr>
        <w:top w:val="none" w:sz="0" w:space="0" w:color="auto"/>
        <w:left w:val="none" w:sz="0" w:space="0" w:color="auto"/>
        <w:bottom w:val="none" w:sz="0" w:space="0" w:color="auto"/>
        <w:right w:val="none" w:sz="0" w:space="0" w:color="auto"/>
      </w:divBdr>
    </w:div>
    <w:div w:id="911039813">
      <w:bodyDiv w:val="1"/>
      <w:marLeft w:val="0"/>
      <w:marRight w:val="0"/>
      <w:marTop w:val="0"/>
      <w:marBottom w:val="0"/>
      <w:divBdr>
        <w:top w:val="none" w:sz="0" w:space="0" w:color="auto"/>
        <w:left w:val="none" w:sz="0" w:space="0" w:color="auto"/>
        <w:bottom w:val="none" w:sz="0" w:space="0" w:color="auto"/>
        <w:right w:val="none" w:sz="0" w:space="0" w:color="auto"/>
      </w:divBdr>
    </w:div>
    <w:div w:id="911234138">
      <w:bodyDiv w:val="1"/>
      <w:marLeft w:val="0"/>
      <w:marRight w:val="0"/>
      <w:marTop w:val="0"/>
      <w:marBottom w:val="0"/>
      <w:divBdr>
        <w:top w:val="none" w:sz="0" w:space="0" w:color="auto"/>
        <w:left w:val="none" w:sz="0" w:space="0" w:color="auto"/>
        <w:bottom w:val="none" w:sz="0" w:space="0" w:color="auto"/>
        <w:right w:val="none" w:sz="0" w:space="0" w:color="auto"/>
      </w:divBdr>
    </w:div>
    <w:div w:id="911238639">
      <w:bodyDiv w:val="1"/>
      <w:marLeft w:val="0"/>
      <w:marRight w:val="0"/>
      <w:marTop w:val="0"/>
      <w:marBottom w:val="0"/>
      <w:divBdr>
        <w:top w:val="none" w:sz="0" w:space="0" w:color="auto"/>
        <w:left w:val="none" w:sz="0" w:space="0" w:color="auto"/>
        <w:bottom w:val="none" w:sz="0" w:space="0" w:color="auto"/>
        <w:right w:val="none" w:sz="0" w:space="0" w:color="auto"/>
      </w:divBdr>
    </w:div>
    <w:div w:id="911306342">
      <w:bodyDiv w:val="1"/>
      <w:marLeft w:val="0"/>
      <w:marRight w:val="0"/>
      <w:marTop w:val="0"/>
      <w:marBottom w:val="0"/>
      <w:divBdr>
        <w:top w:val="none" w:sz="0" w:space="0" w:color="auto"/>
        <w:left w:val="none" w:sz="0" w:space="0" w:color="auto"/>
        <w:bottom w:val="none" w:sz="0" w:space="0" w:color="auto"/>
        <w:right w:val="none" w:sz="0" w:space="0" w:color="auto"/>
      </w:divBdr>
    </w:div>
    <w:div w:id="911542297">
      <w:bodyDiv w:val="1"/>
      <w:marLeft w:val="0"/>
      <w:marRight w:val="0"/>
      <w:marTop w:val="0"/>
      <w:marBottom w:val="0"/>
      <w:divBdr>
        <w:top w:val="none" w:sz="0" w:space="0" w:color="auto"/>
        <w:left w:val="none" w:sz="0" w:space="0" w:color="auto"/>
        <w:bottom w:val="none" w:sz="0" w:space="0" w:color="auto"/>
        <w:right w:val="none" w:sz="0" w:space="0" w:color="auto"/>
      </w:divBdr>
    </w:div>
    <w:div w:id="911547352">
      <w:bodyDiv w:val="1"/>
      <w:marLeft w:val="0"/>
      <w:marRight w:val="0"/>
      <w:marTop w:val="0"/>
      <w:marBottom w:val="0"/>
      <w:divBdr>
        <w:top w:val="none" w:sz="0" w:space="0" w:color="auto"/>
        <w:left w:val="none" w:sz="0" w:space="0" w:color="auto"/>
        <w:bottom w:val="none" w:sz="0" w:space="0" w:color="auto"/>
        <w:right w:val="none" w:sz="0" w:space="0" w:color="auto"/>
      </w:divBdr>
    </w:div>
    <w:div w:id="911698190">
      <w:bodyDiv w:val="1"/>
      <w:marLeft w:val="0"/>
      <w:marRight w:val="0"/>
      <w:marTop w:val="0"/>
      <w:marBottom w:val="0"/>
      <w:divBdr>
        <w:top w:val="none" w:sz="0" w:space="0" w:color="auto"/>
        <w:left w:val="none" w:sz="0" w:space="0" w:color="auto"/>
        <w:bottom w:val="none" w:sz="0" w:space="0" w:color="auto"/>
        <w:right w:val="none" w:sz="0" w:space="0" w:color="auto"/>
      </w:divBdr>
    </w:div>
    <w:div w:id="911886201">
      <w:bodyDiv w:val="1"/>
      <w:marLeft w:val="0"/>
      <w:marRight w:val="0"/>
      <w:marTop w:val="0"/>
      <w:marBottom w:val="0"/>
      <w:divBdr>
        <w:top w:val="none" w:sz="0" w:space="0" w:color="auto"/>
        <w:left w:val="none" w:sz="0" w:space="0" w:color="auto"/>
        <w:bottom w:val="none" w:sz="0" w:space="0" w:color="auto"/>
        <w:right w:val="none" w:sz="0" w:space="0" w:color="auto"/>
      </w:divBdr>
    </w:div>
    <w:div w:id="911893434">
      <w:bodyDiv w:val="1"/>
      <w:marLeft w:val="0"/>
      <w:marRight w:val="0"/>
      <w:marTop w:val="0"/>
      <w:marBottom w:val="0"/>
      <w:divBdr>
        <w:top w:val="none" w:sz="0" w:space="0" w:color="auto"/>
        <w:left w:val="none" w:sz="0" w:space="0" w:color="auto"/>
        <w:bottom w:val="none" w:sz="0" w:space="0" w:color="auto"/>
        <w:right w:val="none" w:sz="0" w:space="0" w:color="auto"/>
      </w:divBdr>
    </w:div>
    <w:div w:id="911894465">
      <w:bodyDiv w:val="1"/>
      <w:marLeft w:val="0"/>
      <w:marRight w:val="0"/>
      <w:marTop w:val="0"/>
      <w:marBottom w:val="0"/>
      <w:divBdr>
        <w:top w:val="none" w:sz="0" w:space="0" w:color="auto"/>
        <w:left w:val="none" w:sz="0" w:space="0" w:color="auto"/>
        <w:bottom w:val="none" w:sz="0" w:space="0" w:color="auto"/>
        <w:right w:val="none" w:sz="0" w:space="0" w:color="auto"/>
      </w:divBdr>
    </w:div>
    <w:div w:id="912158358">
      <w:bodyDiv w:val="1"/>
      <w:marLeft w:val="0"/>
      <w:marRight w:val="0"/>
      <w:marTop w:val="0"/>
      <w:marBottom w:val="0"/>
      <w:divBdr>
        <w:top w:val="none" w:sz="0" w:space="0" w:color="auto"/>
        <w:left w:val="none" w:sz="0" w:space="0" w:color="auto"/>
        <w:bottom w:val="none" w:sz="0" w:space="0" w:color="auto"/>
        <w:right w:val="none" w:sz="0" w:space="0" w:color="auto"/>
      </w:divBdr>
    </w:div>
    <w:div w:id="912161155">
      <w:bodyDiv w:val="1"/>
      <w:marLeft w:val="0"/>
      <w:marRight w:val="0"/>
      <w:marTop w:val="0"/>
      <w:marBottom w:val="0"/>
      <w:divBdr>
        <w:top w:val="none" w:sz="0" w:space="0" w:color="auto"/>
        <w:left w:val="none" w:sz="0" w:space="0" w:color="auto"/>
        <w:bottom w:val="none" w:sz="0" w:space="0" w:color="auto"/>
        <w:right w:val="none" w:sz="0" w:space="0" w:color="auto"/>
      </w:divBdr>
    </w:div>
    <w:div w:id="912205684">
      <w:bodyDiv w:val="1"/>
      <w:marLeft w:val="0"/>
      <w:marRight w:val="0"/>
      <w:marTop w:val="0"/>
      <w:marBottom w:val="0"/>
      <w:divBdr>
        <w:top w:val="none" w:sz="0" w:space="0" w:color="auto"/>
        <w:left w:val="none" w:sz="0" w:space="0" w:color="auto"/>
        <w:bottom w:val="none" w:sz="0" w:space="0" w:color="auto"/>
        <w:right w:val="none" w:sz="0" w:space="0" w:color="auto"/>
      </w:divBdr>
    </w:div>
    <w:div w:id="912279376">
      <w:bodyDiv w:val="1"/>
      <w:marLeft w:val="0"/>
      <w:marRight w:val="0"/>
      <w:marTop w:val="0"/>
      <w:marBottom w:val="0"/>
      <w:divBdr>
        <w:top w:val="none" w:sz="0" w:space="0" w:color="auto"/>
        <w:left w:val="none" w:sz="0" w:space="0" w:color="auto"/>
        <w:bottom w:val="none" w:sz="0" w:space="0" w:color="auto"/>
        <w:right w:val="none" w:sz="0" w:space="0" w:color="auto"/>
      </w:divBdr>
    </w:div>
    <w:div w:id="912352680">
      <w:bodyDiv w:val="1"/>
      <w:marLeft w:val="0"/>
      <w:marRight w:val="0"/>
      <w:marTop w:val="0"/>
      <w:marBottom w:val="0"/>
      <w:divBdr>
        <w:top w:val="none" w:sz="0" w:space="0" w:color="auto"/>
        <w:left w:val="none" w:sz="0" w:space="0" w:color="auto"/>
        <w:bottom w:val="none" w:sz="0" w:space="0" w:color="auto"/>
        <w:right w:val="none" w:sz="0" w:space="0" w:color="auto"/>
      </w:divBdr>
    </w:div>
    <w:div w:id="912590844">
      <w:bodyDiv w:val="1"/>
      <w:marLeft w:val="0"/>
      <w:marRight w:val="0"/>
      <w:marTop w:val="0"/>
      <w:marBottom w:val="0"/>
      <w:divBdr>
        <w:top w:val="none" w:sz="0" w:space="0" w:color="auto"/>
        <w:left w:val="none" w:sz="0" w:space="0" w:color="auto"/>
        <w:bottom w:val="none" w:sz="0" w:space="0" w:color="auto"/>
        <w:right w:val="none" w:sz="0" w:space="0" w:color="auto"/>
      </w:divBdr>
    </w:div>
    <w:div w:id="912621308">
      <w:bodyDiv w:val="1"/>
      <w:marLeft w:val="0"/>
      <w:marRight w:val="0"/>
      <w:marTop w:val="0"/>
      <w:marBottom w:val="0"/>
      <w:divBdr>
        <w:top w:val="none" w:sz="0" w:space="0" w:color="auto"/>
        <w:left w:val="none" w:sz="0" w:space="0" w:color="auto"/>
        <w:bottom w:val="none" w:sz="0" w:space="0" w:color="auto"/>
        <w:right w:val="none" w:sz="0" w:space="0" w:color="auto"/>
      </w:divBdr>
    </w:div>
    <w:div w:id="912664480">
      <w:bodyDiv w:val="1"/>
      <w:marLeft w:val="0"/>
      <w:marRight w:val="0"/>
      <w:marTop w:val="0"/>
      <w:marBottom w:val="0"/>
      <w:divBdr>
        <w:top w:val="none" w:sz="0" w:space="0" w:color="auto"/>
        <w:left w:val="none" w:sz="0" w:space="0" w:color="auto"/>
        <w:bottom w:val="none" w:sz="0" w:space="0" w:color="auto"/>
        <w:right w:val="none" w:sz="0" w:space="0" w:color="auto"/>
      </w:divBdr>
    </w:div>
    <w:div w:id="912739582">
      <w:bodyDiv w:val="1"/>
      <w:marLeft w:val="0"/>
      <w:marRight w:val="0"/>
      <w:marTop w:val="0"/>
      <w:marBottom w:val="0"/>
      <w:divBdr>
        <w:top w:val="none" w:sz="0" w:space="0" w:color="auto"/>
        <w:left w:val="none" w:sz="0" w:space="0" w:color="auto"/>
        <w:bottom w:val="none" w:sz="0" w:space="0" w:color="auto"/>
        <w:right w:val="none" w:sz="0" w:space="0" w:color="auto"/>
      </w:divBdr>
    </w:div>
    <w:div w:id="912785731">
      <w:bodyDiv w:val="1"/>
      <w:marLeft w:val="0"/>
      <w:marRight w:val="0"/>
      <w:marTop w:val="0"/>
      <w:marBottom w:val="0"/>
      <w:divBdr>
        <w:top w:val="none" w:sz="0" w:space="0" w:color="auto"/>
        <w:left w:val="none" w:sz="0" w:space="0" w:color="auto"/>
        <w:bottom w:val="none" w:sz="0" w:space="0" w:color="auto"/>
        <w:right w:val="none" w:sz="0" w:space="0" w:color="auto"/>
      </w:divBdr>
    </w:div>
    <w:div w:id="912855532">
      <w:bodyDiv w:val="1"/>
      <w:marLeft w:val="0"/>
      <w:marRight w:val="0"/>
      <w:marTop w:val="0"/>
      <w:marBottom w:val="0"/>
      <w:divBdr>
        <w:top w:val="none" w:sz="0" w:space="0" w:color="auto"/>
        <w:left w:val="none" w:sz="0" w:space="0" w:color="auto"/>
        <w:bottom w:val="none" w:sz="0" w:space="0" w:color="auto"/>
        <w:right w:val="none" w:sz="0" w:space="0" w:color="auto"/>
      </w:divBdr>
    </w:div>
    <w:div w:id="912928027">
      <w:bodyDiv w:val="1"/>
      <w:marLeft w:val="0"/>
      <w:marRight w:val="0"/>
      <w:marTop w:val="0"/>
      <w:marBottom w:val="0"/>
      <w:divBdr>
        <w:top w:val="none" w:sz="0" w:space="0" w:color="auto"/>
        <w:left w:val="none" w:sz="0" w:space="0" w:color="auto"/>
        <w:bottom w:val="none" w:sz="0" w:space="0" w:color="auto"/>
        <w:right w:val="none" w:sz="0" w:space="0" w:color="auto"/>
      </w:divBdr>
    </w:div>
    <w:div w:id="913247983">
      <w:bodyDiv w:val="1"/>
      <w:marLeft w:val="0"/>
      <w:marRight w:val="0"/>
      <w:marTop w:val="0"/>
      <w:marBottom w:val="0"/>
      <w:divBdr>
        <w:top w:val="none" w:sz="0" w:space="0" w:color="auto"/>
        <w:left w:val="none" w:sz="0" w:space="0" w:color="auto"/>
        <w:bottom w:val="none" w:sz="0" w:space="0" w:color="auto"/>
        <w:right w:val="none" w:sz="0" w:space="0" w:color="auto"/>
      </w:divBdr>
    </w:div>
    <w:div w:id="913273066">
      <w:bodyDiv w:val="1"/>
      <w:marLeft w:val="0"/>
      <w:marRight w:val="0"/>
      <w:marTop w:val="0"/>
      <w:marBottom w:val="0"/>
      <w:divBdr>
        <w:top w:val="none" w:sz="0" w:space="0" w:color="auto"/>
        <w:left w:val="none" w:sz="0" w:space="0" w:color="auto"/>
        <w:bottom w:val="none" w:sz="0" w:space="0" w:color="auto"/>
        <w:right w:val="none" w:sz="0" w:space="0" w:color="auto"/>
      </w:divBdr>
    </w:div>
    <w:div w:id="913273840">
      <w:bodyDiv w:val="1"/>
      <w:marLeft w:val="0"/>
      <w:marRight w:val="0"/>
      <w:marTop w:val="0"/>
      <w:marBottom w:val="0"/>
      <w:divBdr>
        <w:top w:val="none" w:sz="0" w:space="0" w:color="auto"/>
        <w:left w:val="none" w:sz="0" w:space="0" w:color="auto"/>
        <w:bottom w:val="none" w:sz="0" w:space="0" w:color="auto"/>
        <w:right w:val="none" w:sz="0" w:space="0" w:color="auto"/>
      </w:divBdr>
    </w:div>
    <w:div w:id="913513526">
      <w:bodyDiv w:val="1"/>
      <w:marLeft w:val="0"/>
      <w:marRight w:val="0"/>
      <w:marTop w:val="0"/>
      <w:marBottom w:val="0"/>
      <w:divBdr>
        <w:top w:val="none" w:sz="0" w:space="0" w:color="auto"/>
        <w:left w:val="none" w:sz="0" w:space="0" w:color="auto"/>
        <w:bottom w:val="none" w:sz="0" w:space="0" w:color="auto"/>
        <w:right w:val="none" w:sz="0" w:space="0" w:color="auto"/>
      </w:divBdr>
    </w:div>
    <w:div w:id="913777065">
      <w:bodyDiv w:val="1"/>
      <w:marLeft w:val="0"/>
      <w:marRight w:val="0"/>
      <w:marTop w:val="0"/>
      <w:marBottom w:val="0"/>
      <w:divBdr>
        <w:top w:val="none" w:sz="0" w:space="0" w:color="auto"/>
        <w:left w:val="none" w:sz="0" w:space="0" w:color="auto"/>
        <w:bottom w:val="none" w:sz="0" w:space="0" w:color="auto"/>
        <w:right w:val="none" w:sz="0" w:space="0" w:color="auto"/>
      </w:divBdr>
    </w:div>
    <w:div w:id="914124261">
      <w:bodyDiv w:val="1"/>
      <w:marLeft w:val="0"/>
      <w:marRight w:val="0"/>
      <w:marTop w:val="0"/>
      <w:marBottom w:val="0"/>
      <w:divBdr>
        <w:top w:val="none" w:sz="0" w:space="0" w:color="auto"/>
        <w:left w:val="none" w:sz="0" w:space="0" w:color="auto"/>
        <w:bottom w:val="none" w:sz="0" w:space="0" w:color="auto"/>
        <w:right w:val="none" w:sz="0" w:space="0" w:color="auto"/>
      </w:divBdr>
    </w:div>
    <w:div w:id="914320690">
      <w:bodyDiv w:val="1"/>
      <w:marLeft w:val="0"/>
      <w:marRight w:val="0"/>
      <w:marTop w:val="0"/>
      <w:marBottom w:val="0"/>
      <w:divBdr>
        <w:top w:val="none" w:sz="0" w:space="0" w:color="auto"/>
        <w:left w:val="none" w:sz="0" w:space="0" w:color="auto"/>
        <w:bottom w:val="none" w:sz="0" w:space="0" w:color="auto"/>
        <w:right w:val="none" w:sz="0" w:space="0" w:color="auto"/>
      </w:divBdr>
    </w:div>
    <w:div w:id="914432992">
      <w:bodyDiv w:val="1"/>
      <w:marLeft w:val="0"/>
      <w:marRight w:val="0"/>
      <w:marTop w:val="0"/>
      <w:marBottom w:val="0"/>
      <w:divBdr>
        <w:top w:val="none" w:sz="0" w:space="0" w:color="auto"/>
        <w:left w:val="none" w:sz="0" w:space="0" w:color="auto"/>
        <w:bottom w:val="none" w:sz="0" w:space="0" w:color="auto"/>
        <w:right w:val="none" w:sz="0" w:space="0" w:color="auto"/>
      </w:divBdr>
    </w:div>
    <w:div w:id="914435455">
      <w:bodyDiv w:val="1"/>
      <w:marLeft w:val="0"/>
      <w:marRight w:val="0"/>
      <w:marTop w:val="0"/>
      <w:marBottom w:val="0"/>
      <w:divBdr>
        <w:top w:val="none" w:sz="0" w:space="0" w:color="auto"/>
        <w:left w:val="none" w:sz="0" w:space="0" w:color="auto"/>
        <w:bottom w:val="none" w:sz="0" w:space="0" w:color="auto"/>
        <w:right w:val="none" w:sz="0" w:space="0" w:color="auto"/>
      </w:divBdr>
    </w:div>
    <w:div w:id="914555104">
      <w:bodyDiv w:val="1"/>
      <w:marLeft w:val="0"/>
      <w:marRight w:val="0"/>
      <w:marTop w:val="0"/>
      <w:marBottom w:val="0"/>
      <w:divBdr>
        <w:top w:val="none" w:sz="0" w:space="0" w:color="auto"/>
        <w:left w:val="none" w:sz="0" w:space="0" w:color="auto"/>
        <w:bottom w:val="none" w:sz="0" w:space="0" w:color="auto"/>
        <w:right w:val="none" w:sz="0" w:space="0" w:color="auto"/>
      </w:divBdr>
    </w:div>
    <w:div w:id="914700733">
      <w:bodyDiv w:val="1"/>
      <w:marLeft w:val="0"/>
      <w:marRight w:val="0"/>
      <w:marTop w:val="0"/>
      <w:marBottom w:val="0"/>
      <w:divBdr>
        <w:top w:val="none" w:sz="0" w:space="0" w:color="auto"/>
        <w:left w:val="none" w:sz="0" w:space="0" w:color="auto"/>
        <w:bottom w:val="none" w:sz="0" w:space="0" w:color="auto"/>
        <w:right w:val="none" w:sz="0" w:space="0" w:color="auto"/>
      </w:divBdr>
    </w:div>
    <w:div w:id="914782885">
      <w:bodyDiv w:val="1"/>
      <w:marLeft w:val="0"/>
      <w:marRight w:val="0"/>
      <w:marTop w:val="0"/>
      <w:marBottom w:val="0"/>
      <w:divBdr>
        <w:top w:val="none" w:sz="0" w:space="0" w:color="auto"/>
        <w:left w:val="none" w:sz="0" w:space="0" w:color="auto"/>
        <w:bottom w:val="none" w:sz="0" w:space="0" w:color="auto"/>
        <w:right w:val="none" w:sz="0" w:space="0" w:color="auto"/>
      </w:divBdr>
    </w:div>
    <w:div w:id="914970696">
      <w:bodyDiv w:val="1"/>
      <w:marLeft w:val="0"/>
      <w:marRight w:val="0"/>
      <w:marTop w:val="0"/>
      <w:marBottom w:val="0"/>
      <w:divBdr>
        <w:top w:val="none" w:sz="0" w:space="0" w:color="auto"/>
        <w:left w:val="none" w:sz="0" w:space="0" w:color="auto"/>
        <w:bottom w:val="none" w:sz="0" w:space="0" w:color="auto"/>
        <w:right w:val="none" w:sz="0" w:space="0" w:color="auto"/>
      </w:divBdr>
    </w:div>
    <w:div w:id="915017543">
      <w:bodyDiv w:val="1"/>
      <w:marLeft w:val="0"/>
      <w:marRight w:val="0"/>
      <w:marTop w:val="0"/>
      <w:marBottom w:val="0"/>
      <w:divBdr>
        <w:top w:val="none" w:sz="0" w:space="0" w:color="auto"/>
        <w:left w:val="none" w:sz="0" w:space="0" w:color="auto"/>
        <w:bottom w:val="none" w:sz="0" w:space="0" w:color="auto"/>
        <w:right w:val="none" w:sz="0" w:space="0" w:color="auto"/>
      </w:divBdr>
    </w:div>
    <w:div w:id="915018546">
      <w:bodyDiv w:val="1"/>
      <w:marLeft w:val="0"/>
      <w:marRight w:val="0"/>
      <w:marTop w:val="0"/>
      <w:marBottom w:val="0"/>
      <w:divBdr>
        <w:top w:val="none" w:sz="0" w:space="0" w:color="auto"/>
        <w:left w:val="none" w:sz="0" w:space="0" w:color="auto"/>
        <w:bottom w:val="none" w:sz="0" w:space="0" w:color="auto"/>
        <w:right w:val="none" w:sz="0" w:space="0" w:color="auto"/>
      </w:divBdr>
    </w:div>
    <w:div w:id="915165049">
      <w:bodyDiv w:val="1"/>
      <w:marLeft w:val="0"/>
      <w:marRight w:val="0"/>
      <w:marTop w:val="0"/>
      <w:marBottom w:val="0"/>
      <w:divBdr>
        <w:top w:val="none" w:sz="0" w:space="0" w:color="auto"/>
        <w:left w:val="none" w:sz="0" w:space="0" w:color="auto"/>
        <w:bottom w:val="none" w:sz="0" w:space="0" w:color="auto"/>
        <w:right w:val="none" w:sz="0" w:space="0" w:color="auto"/>
      </w:divBdr>
    </w:div>
    <w:div w:id="915239561">
      <w:bodyDiv w:val="1"/>
      <w:marLeft w:val="0"/>
      <w:marRight w:val="0"/>
      <w:marTop w:val="0"/>
      <w:marBottom w:val="0"/>
      <w:divBdr>
        <w:top w:val="none" w:sz="0" w:space="0" w:color="auto"/>
        <w:left w:val="none" w:sz="0" w:space="0" w:color="auto"/>
        <w:bottom w:val="none" w:sz="0" w:space="0" w:color="auto"/>
        <w:right w:val="none" w:sz="0" w:space="0" w:color="auto"/>
      </w:divBdr>
    </w:div>
    <w:div w:id="915360397">
      <w:bodyDiv w:val="1"/>
      <w:marLeft w:val="0"/>
      <w:marRight w:val="0"/>
      <w:marTop w:val="0"/>
      <w:marBottom w:val="0"/>
      <w:divBdr>
        <w:top w:val="none" w:sz="0" w:space="0" w:color="auto"/>
        <w:left w:val="none" w:sz="0" w:space="0" w:color="auto"/>
        <w:bottom w:val="none" w:sz="0" w:space="0" w:color="auto"/>
        <w:right w:val="none" w:sz="0" w:space="0" w:color="auto"/>
      </w:divBdr>
    </w:div>
    <w:div w:id="915407288">
      <w:bodyDiv w:val="1"/>
      <w:marLeft w:val="0"/>
      <w:marRight w:val="0"/>
      <w:marTop w:val="0"/>
      <w:marBottom w:val="0"/>
      <w:divBdr>
        <w:top w:val="none" w:sz="0" w:space="0" w:color="auto"/>
        <w:left w:val="none" w:sz="0" w:space="0" w:color="auto"/>
        <w:bottom w:val="none" w:sz="0" w:space="0" w:color="auto"/>
        <w:right w:val="none" w:sz="0" w:space="0" w:color="auto"/>
      </w:divBdr>
    </w:div>
    <w:div w:id="915436840">
      <w:bodyDiv w:val="1"/>
      <w:marLeft w:val="0"/>
      <w:marRight w:val="0"/>
      <w:marTop w:val="0"/>
      <w:marBottom w:val="0"/>
      <w:divBdr>
        <w:top w:val="none" w:sz="0" w:space="0" w:color="auto"/>
        <w:left w:val="none" w:sz="0" w:space="0" w:color="auto"/>
        <w:bottom w:val="none" w:sz="0" w:space="0" w:color="auto"/>
        <w:right w:val="none" w:sz="0" w:space="0" w:color="auto"/>
      </w:divBdr>
    </w:div>
    <w:div w:id="915897277">
      <w:bodyDiv w:val="1"/>
      <w:marLeft w:val="0"/>
      <w:marRight w:val="0"/>
      <w:marTop w:val="0"/>
      <w:marBottom w:val="0"/>
      <w:divBdr>
        <w:top w:val="none" w:sz="0" w:space="0" w:color="auto"/>
        <w:left w:val="none" w:sz="0" w:space="0" w:color="auto"/>
        <w:bottom w:val="none" w:sz="0" w:space="0" w:color="auto"/>
        <w:right w:val="none" w:sz="0" w:space="0" w:color="auto"/>
      </w:divBdr>
    </w:div>
    <w:div w:id="916015678">
      <w:bodyDiv w:val="1"/>
      <w:marLeft w:val="0"/>
      <w:marRight w:val="0"/>
      <w:marTop w:val="0"/>
      <w:marBottom w:val="0"/>
      <w:divBdr>
        <w:top w:val="none" w:sz="0" w:space="0" w:color="auto"/>
        <w:left w:val="none" w:sz="0" w:space="0" w:color="auto"/>
        <w:bottom w:val="none" w:sz="0" w:space="0" w:color="auto"/>
        <w:right w:val="none" w:sz="0" w:space="0" w:color="auto"/>
      </w:divBdr>
    </w:div>
    <w:div w:id="916020177">
      <w:bodyDiv w:val="1"/>
      <w:marLeft w:val="0"/>
      <w:marRight w:val="0"/>
      <w:marTop w:val="0"/>
      <w:marBottom w:val="0"/>
      <w:divBdr>
        <w:top w:val="none" w:sz="0" w:space="0" w:color="auto"/>
        <w:left w:val="none" w:sz="0" w:space="0" w:color="auto"/>
        <w:bottom w:val="none" w:sz="0" w:space="0" w:color="auto"/>
        <w:right w:val="none" w:sz="0" w:space="0" w:color="auto"/>
      </w:divBdr>
    </w:div>
    <w:div w:id="916091112">
      <w:bodyDiv w:val="1"/>
      <w:marLeft w:val="0"/>
      <w:marRight w:val="0"/>
      <w:marTop w:val="0"/>
      <w:marBottom w:val="0"/>
      <w:divBdr>
        <w:top w:val="none" w:sz="0" w:space="0" w:color="auto"/>
        <w:left w:val="none" w:sz="0" w:space="0" w:color="auto"/>
        <w:bottom w:val="none" w:sz="0" w:space="0" w:color="auto"/>
        <w:right w:val="none" w:sz="0" w:space="0" w:color="auto"/>
      </w:divBdr>
    </w:div>
    <w:div w:id="916399287">
      <w:bodyDiv w:val="1"/>
      <w:marLeft w:val="0"/>
      <w:marRight w:val="0"/>
      <w:marTop w:val="0"/>
      <w:marBottom w:val="0"/>
      <w:divBdr>
        <w:top w:val="none" w:sz="0" w:space="0" w:color="auto"/>
        <w:left w:val="none" w:sz="0" w:space="0" w:color="auto"/>
        <w:bottom w:val="none" w:sz="0" w:space="0" w:color="auto"/>
        <w:right w:val="none" w:sz="0" w:space="0" w:color="auto"/>
      </w:divBdr>
    </w:div>
    <w:div w:id="916551897">
      <w:bodyDiv w:val="1"/>
      <w:marLeft w:val="0"/>
      <w:marRight w:val="0"/>
      <w:marTop w:val="0"/>
      <w:marBottom w:val="0"/>
      <w:divBdr>
        <w:top w:val="none" w:sz="0" w:space="0" w:color="auto"/>
        <w:left w:val="none" w:sz="0" w:space="0" w:color="auto"/>
        <w:bottom w:val="none" w:sz="0" w:space="0" w:color="auto"/>
        <w:right w:val="none" w:sz="0" w:space="0" w:color="auto"/>
      </w:divBdr>
    </w:div>
    <w:div w:id="917060048">
      <w:bodyDiv w:val="1"/>
      <w:marLeft w:val="0"/>
      <w:marRight w:val="0"/>
      <w:marTop w:val="0"/>
      <w:marBottom w:val="0"/>
      <w:divBdr>
        <w:top w:val="none" w:sz="0" w:space="0" w:color="auto"/>
        <w:left w:val="none" w:sz="0" w:space="0" w:color="auto"/>
        <w:bottom w:val="none" w:sz="0" w:space="0" w:color="auto"/>
        <w:right w:val="none" w:sz="0" w:space="0" w:color="auto"/>
      </w:divBdr>
    </w:div>
    <w:div w:id="917060571">
      <w:bodyDiv w:val="1"/>
      <w:marLeft w:val="0"/>
      <w:marRight w:val="0"/>
      <w:marTop w:val="0"/>
      <w:marBottom w:val="0"/>
      <w:divBdr>
        <w:top w:val="none" w:sz="0" w:space="0" w:color="auto"/>
        <w:left w:val="none" w:sz="0" w:space="0" w:color="auto"/>
        <w:bottom w:val="none" w:sz="0" w:space="0" w:color="auto"/>
        <w:right w:val="none" w:sz="0" w:space="0" w:color="auto"/>
      </w:divBdr>
    </w:div>
    <w:div w:id="917521581">
      <w:bodyDiv w:val="1"/>
      <w:marLeft w:val="0"/>
      <w:marRight w:val="0"/>
      <w:marTop w:val="0"/>
      <w:marBottom w:val="0"/>
      <w:divBdr>
        <w:top w:val="none" w:sz="0" w:space="0" w:color="auto"/>
        <w:left w:val="none" w:sz="0" w:space="0" w:color="auto"/>
        <w:bottom w:val="none" w:sz="0" w:space="0" w:color="auto"/>
        <w:right w:val="none" w:sz="0" w:space="0" w:color="auto"/>
      </w:divBdr>
    </w:div>
    <w:div w:id="917592122">
      <w:bodyDiv w:val="1"/>
      <w:marLeft w:val="0"/>
      <w:marRight w:val="0"/>
      <w:marTop w:val="0"/>
      <w:marBottom w:val="0"/>
      <w:divBdr>
        <w:top w:val="none" w:sz="0" w:space="0" w:color="auto"/>
        <w:left w:val="none" w:sz="0" w:space="0" w:color="auto"/>
        <w:bottom w:val="none" w:sz="0" w:space="0" w:color="auto"/>
        <w:right w:val="none" w:sz="0" w:space="0" w:color="auto"/>
      </w:divBdr>
    </w:div>
    <w:div w:id="917638849">
      <w:bodyDiv w:val="1"/>
      <w:marLeft w:val="0"/>
      <w:marRight w:val="0"/>
      <w:marTop w:val="0"/>
      <w:marBottom w:val="0"/>
      <w:divBdr>
        <w:top w:val="none" w:sz="0" w:space="0" w:color="auto"/>
        <w:left w:val="none" w:sz="0" w:space="0" w:color="auto"/>
        <w:bottom w:val="none" w:sz="0" w:space="0" w:color="auto"/>
        <w:right w:val="none" w:sz="0" w:space="0" w:color="auto"/>
      </w:divBdr>
    </w:div>
    <w:div w:id="917832400">
      <w:bodyDiv w:val="1"/>
      <w:marLeft w:val="0"/>
      <w:marRight w:val="0"/>
      <w:marTop w:val="0"/>
      <w:marBottom w:val="0"/>
      <w:divBdr>
        <w:top w:val="none" w:sz="0" w:space="0" w:color="auto"/>
        <w:left w:val="none" w:sz="0" w:space="0" w:color="auto"/>
        <w:bottom w:val="none" w:sz="0" w:space="0" w:color="auto"/>
        <w:right w:val="none" w:sz="0" w:space="0" w:color="auto"/>
      </w:divBdr>
    </w:div>
    <w:div w:id="917904077">
      <w:bodyDiv w:val="1"/>
      <w:marLeft w:val="0"/>
      <w:marRight w:val="0"/>
      <w:marTop w:val="0"/>
      <w:marBottom w:val="0"/>
      <w:divBdr>
        <w:top w:val="none" w:sz="0" w:space="0" w:color="auto"/>
        <w:left w:val="none" w:sz="0" w:space="0" w:color="auto"/>
        <w:bottom w:val="none" w:sz="0" w:space="0" w:color="auto"/>
        <w:right w:val="none" w:sz="0" w:space="0" w:color="auto"/>
      </w:divBdr>
    </w:div>
    <w:div w:id="917980760">
      <w:bodyDiv w:val="1"/>
      <w:marLeft w:val="0"/>
      <w:marRight w:val="0"/>
      <w:marTop w:val="0"/>
      <w:marBottom w:val="0"/>
      <w:divBdr>
        <w:top w:val="none" w:sz="0" w:space="0" w:color="auto"/>
        <w:left w:val="none" w:sz="0" w:space="0" w:color="auto"/>
        <w:bottom w:val="none" w:sz="0" w:space="0" w:color="auto"/>
        <w:right w:val="none" w:sz="0" w:space="0" w:color="auto"/>
      </w:divBdr>
    </w:div>
    <w:div w:id="918060209">
      <w:bodyDiv w:val="1"/>
      <w:marLeft w:val="0"/>
      <w:marRight w:val="0"/>
      <w:marTop w:val="0"/>
      <w:marBottom w:val="0"/>
      <w:divBdr>
        <w:top w:val="none" w:sz="0" w:space="0" w:color="auto"/>
        <w:left w:val="none" w:sz="0" w:space="0" w:color="auto"/>
        <w:bottom w:val="none" w:sz="0" w:space="0" w:color="auto"/>
        <w:right w:val="none" w:sz="0" w:space="0" w:color="auto"/>
      </w:divBdr>
    </w:div>
    <w:div w:id="918368939">
      <w:bodyDiv w:val="1"/>
      <w:marLeft w:val="0"/>
      <w:marRight w:val="0"/>
      <w:marTop w:val="0"/>
      <w:marBottom w:val="0"/>
      <w:divBdr>
        <w:top w:val="none" w:sz="0" w:space="0" w:color="auto"/>
        <w:left w:val="none" w:sz="0" w:space="0" w:color="auto"/>
        <w:bottom w:val="none" w:sz="0" w:space="0" w:color="auto"/>
        <w:right w:val="none" w:sz="0" w:space="0" w:color="auto"/>
      </w:divBdr>
    </w:div>
    <w:div w:id="918438556">
      <w:bodyDiv w:val="1"/>
      <w:marLeft w:val="0"/>
      <w:marRight w:val="0"/>
      <w:marTop w:val="0"/>
      <w:marBottom w:val="0"/>
      <w:divBdr>
        <w:top w:val="none" w:sz="0" w:space="0" w:color="auto"/>
        <w:left w:val="none" w:sz="0" w:space="0" w:color="auto"/>
        <w:bottom w:val="none" w:sz="0" w:space="0" w:color="auto"/>
        <w:right w:val="none" w:sz="0" w:space="0" w:color="auto"/>
      </w:divBdr>
    </w:div>
    <w:div w:id="918559268">
      <w:bodyDiv w:val="1"/>
      <w:marLeft w:val="0"/>
      <w:marRight w:val="0"/>
      <w:marTop w:val="0"/>
      <w:marBottom w:val="0"/>
      <w:divBdr>
        <w:top w:val="none" w:sz="0" w:space="0" w:color="auto"/>
        <w:left w:val="none" w:sz="0" w:space="0" w:color="auto"/>
        <w:bottom w:val="none" w:sz="0" w:space="0" w:color="auto"/>
        <w:right w:val="none" w:sz="0" w:space="0" w:color="auto"/>
      </w:divBdr>
    </w:div>
    <w:div w:id="918715908">
      <w:bodyDiv w:val="1"/>
      <w:marLeft w:val="0"/>
      <w:marRight w:val="0"/>
      <w:marTop w:val="0"/>
      <w:marBottom w:val="0"/>
      <w:divBdr>
        <w:top w:val="none" w:sz="0" w:space="0" w:color="auto"/>
        <w:left w:val="none" w:sz="0" w:space="0" w:color="auto"/>
        <w:bottom w:val="none" w:sz="0" w:space="0" w:color="auto"/>
        <w:right w:val="none" w:sz="0" w:space="0" w:color="auto"/>
      </w:divBdr>
    </w:div>
    <w:div w:id="918751532">
      <w:bodyDiv w:val="1"/>
      <w:marLeft w:val="0"/>
      <w:marRight w:val="0"/>
      <w:marTop w:val="0"/>
      <w:marBottom w:val="0"/>
      <w:divBdr>
        <w:top w:val="none" w:sz="0" w:space="0" w:color="auto"/>
        <w:left w:val="none" w:sz="0" w:space="0" w:color="auto"/>
        <w:bottom w:val="none" w:sz="0" w:space="0" w:color="auto"/>
        <w:right w:val="none" w:sz="0" w:space="0" w:color="auto"/>
      </w:divBdr>
    </w:div>
    <w:div w:id="918752824">
      <w:bodyDiv w:val="1"/>
      <w:marLeft w:val="0"/>
      <w:marRight w:val="0"/>
      <w:marTop w:val="0"/>
      <w:marBottom w:val="0"/>
      <w:divBdr>
        <w:top w:val="none" w:sz="0" w:space="0" w:color="auto"/>
        <w:left w:val="none" w:sz="0" w:space="0" w:color="auto"/>
        <w:bottom w:val="none" w:sz="0" w:space="0" w:color="auto"/>
        <w:right w:val="none" w:sz="0" w:space="0" w:color="auto"/>
      </w:divBdr>
    </w:div>
    <w:div w:id="918756464">
      <w:bodyDiv w:val="1"/>
      <w:marLeft w:val="0"/>
      <w:marRight w:val="0"/>
      <w:marTop w:val="0"/>
      <w:marBottom w:val="0"/>
      <w:divBdr>
        <w:top w:val="none" w:sz="0" w:space="0" w:color="auto"/>
        <w:left w:val="none" w:sz="0" w:space="0" w:color="auto"/>
        <w:bottom w:val="none" w:sz="0" w:space="0" w:color="auto"/>
        <w:right w:val="none" w:sz="0" w:space="0" w:color="auto"/>
      </w:divBdr>
    </w:div>
    <w:div w:id="918825154">
      <w:bodyDiv w:val="1"/>
      <w:marLeft w:val="0"/>
      <w:marRight w:val="0"/>
      <w:marTop w:val="0"/>
      <w:marBottom w:val="0"/>
      <w:divBdr>
        <w:top w:val="none" w:sz="0" w:space="0" w:color="auto"/>
        <w:left w:val="none" w:sz="0" w:space="0" w:color="auto"/>
        <w:bottom w:val="none" w:sz="0" w:space="0" w:color="auto"/>
        <w:right w:val="none" w:sz="0" w:space="0" w:color="auto"/>
      </w:divBdr>
    </w:div>
    <w:div w:id="918825632">
      <w:bodyDiv w:val="1"/>
      <w:marLeft w:val="0"/>
      <w:marRight w:val="0"/>
      <w:marTop w:val="0"/>
      <w:marBottom w:val="0"/>
      <w:divBdr>
        <w:top w:val="none" w:sz="0" w:space="0" w:color="auto"/>
        <w:left w:val="none" w:sz="0" w:space="0" w:color="auto"/>
        <w:bottom w:val="none" w:sz="0" w:space="0" w:color="auto"/>
        <w:right w:val="none" w:sz="0" w:space="0" w:color="auto"/>
      </w:divBdr>
    </w:div>
    <w:div w:id="918947707">
      <w:bodyDiv w:val="1"/>
      <w:marLeft w:val="0"/>
      <w:marRight w:val="0"/>
      <w:marTop w:val="0"/>
      <w:marBottom w:val="0"/>
      <w:divBdr>
        <w:top w:val="none" w:sz="0" w:space="0" w:color="auto"/>
        <w:left w:val="none" w:sz="0" w:space="0" w:color="auto"/>
        <w:bottom w:val="none" w:sz="0" w:space="0" w:color="auto"/>
        <w:right w:val="none" w:sz="0" w:space="0" w:color="auto"/>
      </w:divBdr>
    </w:div>
    <w:div w:id="919026565">
      <w:bodyDiv w:val="1"/>
      <w:marLeft w:val="0"/>
      <w:marRight w:val="0"/>
      <w:marTop w:val="0"/>
      <w:marBottom w:val="0"/>
      <w:divBdr>
        <w:top w:val="none" w:sz="0" w:space="0" w:color="auto"/>
        <w:left w:val="none" w:sz="0" w:space="0" w:color="auto"/>
        <w:bottom w:val="none" w:sz="0" w:space="0" w:color="auto"/>
        <w:right w:val="none" w:sz="0" w:space="0" w:color="auto"/>
      </w:divBdr>
    </w:div>
    <w:div w:id="919172204">
      <w:bodyDiv w:val="1"/>
      <w:marLeft w:val="0"/>
      <w:marRight w:val="0"/>
      <w:marTop w:val="0"/>
      <w:marBottom w:val="0"/>
      <w:divBdr>
        <w:top w:val="none" w:sz="0" w:space="0" w:color="auto"/>
        <w:left w:val="none" w:sz="0" w:space="0" w:color="auto"/>
        <w:bottom w:val="none" w:sz="0" w:space="0" w:color="auto"/>
        <w:right w:val="none" w:sz="0" w:space="0" w:color="auto"/>
      </w:divBdr>
    </w:div>
    <w:div w:id="919368205">
      <w:bodyDiv w:val="1"/>
      <w:marLeft w:val="0"/>
      <w:marRight w:val="0"/>
      <w:marTop w:val="0"/>
      <w:marBottom w:val="0"/>
      <w:divBdr>
        <w:top w:val="none" w:sz="0" w:space="0" w:color="auto"/>
        <w:left w:val="none" w:sz="0" w:space="0" w:color="auto"/>
        <w:bottom w:val="none" w:sz="0" w:space="0" w:color="auto"/>
        <w:right w:val="none" w:sz="0" w:space="0" w:color="auto"/>
      </w:divBdr>
    </w:div>
    <w:div w:id="919369763">
      <w:bodyDiv w:val="1"/>
      <w:marLeft w:val="0"/>
      <w:marRight w:val="0"/>
      <w:marTop w:val="0"/>
      <w:marBottom w:val="0"/>
      <w:divBdr>
        <w:top w:val="none" w:sz="0" w:space="0" w:color="auto"/>
        <w:left w:val="none" w:sz="0" w:space="0" w:color="auto"/>
        <w:bottom w:val="none" w:sz="0" w:space="0" w:color="auto"/>
        <w:right w:val="none" w:sz="0" w:space="0" w:color="auto"/>
      </w:divBdr>
    </w:div>
    <w:div w:id="919674466">
      <w:bodyDiv w:val="1"/>
      <w:marLeft w:val="0"/>
      <w:marRight w:val="0"/>
      <w:marTop w:val="0"/>
      <w:marBottom w:val="0"/>
      <w:divBdr>
        <w:top w:val="none" w:sz="0" w:space="0" w:color="auto"/>
        <w:left w:val="none" w:sz="0" w:space="0" w:color="auto"/>
        <w:bottom w:val="none" w:sz="0" w:space="0" w:color="auto"/>
        <w:right w:val="none" w:sz="0" w:space="0" w:color="auto"/>
      </w:divBdr>
    </w:div>
    <w:div w:id="919949145">
      <w:bodyDiv w:val="1"/>
      <w:marLeft w:val="0"/>
      <w:marRight w:val="0"/>
      <w:marTop w:val="0"/>
      <w:marBottom w:val="0"/>
      <w:divBdr>
        <w:top w:val="none" w:sz="0" w:space="0" w:color="auto"/>
        <w:left w:val="none" w:sz="0" w:space="0" w:color="auto"/>
        <w:bottom w:val="none" w:sz="0" w:space="0" w:color="auto"/>
        <w:right w:val="none" w:sz="0" w:space="0" w:color="auto"/>
      </w:divBdr>
    </w:div>
    <w:div w:id="919994569">
      <w:bodyDiv w:val="1"/>
      <w:marLeft w:val="0"/>
      <w:marRight w:val="0"/>
      <w:marTop w:val="0"/>
      <w:marBottom w:val="0"/>
      <w:divBdr>
        <w:top w:val="none" w:sz="0" w:space="0" w:color="auto"/>
        <w:left w:val="none" w:sz="0" w:space="0" w:color="auto"/>
        <w:bottom w:val="none" w:sz="0" w:space="0" w:color="auto"/>
        <w:right w:val="none" w:sz="0" w:space="0" w:color="auto"/>
      </w:divBdr>
    </w:div>
    <w:div w:id="920068530">
      <w:bodyDiv w:val="1"/>
      <w:marLeft w:val="0"/>
      <w:marRight w:val="0"/>
      <w:marTop w:val="0"/>
      <w:marBottom w:val="0"/>
      <w:divBdr>
        <w:top w:val="none" w:sz="0" w:space="0" w:color="auto"/>
        <w:left w:val="none" w:sz="0" w:space="0" w:color="auto"/>
        <w:bottom w:val="none" w:sz="0" w:space="0" w:color="auto"/>
        <w:right w:val="none" w:sz="0" w:space="0" w:color="auto"/>
      </w:divBdr>
    </w:div>
    <w:div w:id="920288582">
      <w:bodyDiv w:val="1"/>
      <w:marLeft w:val="0"/>
      <w:marRight w:val="0"/>
      <w:marTop w:val="0"/>
      <w:marBottom w:val="0"/>
      <w:divBdr>
        <w:top w:val="none" w:sz="0" w:space="0" w:color="auto"/>
        <w:left w:val="none" w:sz="0" w:space="0" w:color="auto"/>
        <w:bottom w:val="none" w:sz="0" w:space="0" w:color="auto"/>
        <w:right w:val="none" w:sz="0" w:space="0" w:color="auto"/>
      </w:divBdr>
    </w:div>
    <w:div w:id="920480490">
      <w:bodyDiv w:val="1"/>
      <w:marLeft w:val="0"/>
      <w:marRight w:val="0"/>
      <w:marTop w:val="0"/>
      <w:marBottom w:val="0"/>
      <w:divBdr>
        <w:top w:val="none" w:sz="0" w:space="0" w:color="auto"/>
        <w:left w:val="none" w:sz="0" w:space="0" w:color="auto"/>
        <w:bottom w:val="none" w:sz="0" w:space="0" w:color="auto"/>
        <w:right w:val="none" w:sz="0" w:space="0" w:color="auto"/>
      </w:divBdr>
    </w:div>
    <w:div w:id="920603438">
      <w:bodyDiv w:val="1"/>
      <w:marLeft w:val="0"/>
      <w:marRight w:val="0"/>
      <w:marTop w:val="0"/>
      <w:marBottom w:val="0"/>
      <w:divBdr>
        <w:top w:val="none" w:sz="0" w:space="0" w:color="auto"/>
        <w:left w:val="none" w:sz="0" w:space="0" w:color="auto"/>
        <w:bottom w:val="none" w:sz="0" w:space="0" w:color="auto"/>
        <w:right w:val="none" w:sz="0" w:space="0" w:color="auto"/>
      </w:divBdr>
    </w:div>
    <w:div w:id="920674150">
      <w:bodyDiv w:val="1"/>
      <w:marLeft w:val="0"/>
      <w:marRight w:val="0"/>
      <w:marTop w:val="0"/>
      <w:marBottom w:val="0"/>
      <w:divBdr>
        <w:top w:val="none" w:sz="0" w:space="0" w:color="auto"/>
        <w:left w:val="none" w:sz="0" w:space="0" w:color="auto"/>
        <w:bottom w:val="none" w:sz="0" w:space="0" w:color="auto"/>
        <w:right w:val="none" w:sz="0" w:space="0" w:color="auto"/>
      </w:divBdr>
    </w:div>
    <w:div w:id="921262397">
      <w:bodyDiv w:val="1"/>
      <w:marLeft w:val="0"/>
      <w:marRight w:val="0"/>
      <w:marTop w:val="0"/>
      <w:marBottom w:val="0"/>
      <w:divBdr>
        <w:top w:val="none" w:sz="0" w:space="0" w:color="auto"/>
        <w:left w:val="none" w:sz="0" w:space="0" w:color="auto"/>
        <w:bottom w:val="none" w:sz="0" w:space="0" w:color="auto"/>
        <w:right w:val="none" w:sz="0" w:space="0" w:color="auto"/>
      </w:divBdr>
    </w:div>
    <w:div w:id="921643580">
      <w:bodyDiv w:val="1"/>
      <w:marLeft w:val="0"/>
      <w:marRight w:val="0"/>
      <w:marTop w:val="0"/>
      <w:marBottom w:val="0"/>
      <w:divBdr>
        <w:top w:val="none" w:sz="0" w:space="0" w:color="auto"/>
        <w:left w:val="none" w:sz="0" w:space="0" w:color="auto"/>
        <w:bottom w:val="none" w:sz="0" w:space="0" w:color="auto"/>
        <w:right w:val="none" w:sz="0" w:space="0" w:color="auto"/>
      </w:divBdr>
    </w:div>
    <w:div w:id="921791163">
      <w:bodyDiv w:val="1"/>
      <w:marLeft w:val="0"/>
      <w:marRight w:val="0"/>
      <w:marTop w:val="0"/>
      <w:marBottom w:val="0"/>
      <w:divBdr>
        <w:top w:val="none" w:sz="0" w:space="0" w:color="auto"/>
        <w:left w:val="none" w:sz="0" w:space="0" w:color="auto"/>
        <w:bottom w:val="none" w:sz="0" w:space="0" w:color="auto"/>
        <w:right w:val="none" w:sz="0" w:space="0" w:color="auto"/>
      </w:divBdr>
    </w:div>
    <w:div w:id="921988742">
      <w:bodyDiv w:val="1"/>
      <w:marLeft w:val="0"/>
      <w:marRight w:val="0"/>
      <w:marTop w:val="0"/>
      <w:marBottom w:val="0"/>
      <w:divBdr>
        <w:top w:val="none" w:sz="0" w:space="0" w:color="auto"/>
        <w:left w:val="none" w:sz="0" w:space="0" w:color="auto"/>
        <w:bottom w:val="none" w:sz="0" w:space="0" w:color="auto"/>
        <w:right w:val="none" w:sz="0" w:space="0" w:color="auto"/>
      </w:divBdr>
    </w:div>
    <w:div w:id="922029152">
      <w:bodyDiv w:val="1"/>
      <w:marLeft w:val="0"/>
      <w:marRight w:val="0"/>
      <w:marTop w:val="0"/>
      <w:marBottom w:val="0"/>
      <w:divBdr>
        <w:top w:val="none" w:sz="0" w:space="0" w:color="auto"/>
        <w:left w:val="none" w:sz="0" w:space="0" w:color="auto"/>
        <w:bottom w:val="none" w:sz="0" w:space="0" w:color="auto"/>
        <w:right w:val="none" w:sz="0" w:space="0" w:color="auto"/>
      </w:divBdr>
    </w:div>
    <w:div w:id="922182528">
      <w:bodyDiv w:val="1"/>
      <w:marLeft w:val="0"/>
      <w:marRight w:val="0"/>
      <w:marTop w:val="0"/>
      <w:marBottom w:val="0"/>
      <w:divBdr>
        <w:top w:val="none" w:sz="0" w:space="0" w:color="auto"/>
        <w:left w:val="none" w:sz="0" w:space="0" w:color="auto"/>
        <w:bottom w:val="none" w:sz="0" w:space="0" w:color="auto"/>
        <w:right w:val="none" w:sz="0" w:space="0" w:color="auto"/>
      </w:divBdr>
    </w:div>
    <w:div w:id="922420494">
      <w:bodyDiv w:val="1"/>
      <w:marLeft w:val="0"/>
      <w:marRight w:val="0"/>
      <w:marTop w:val="0"/>
      <w:marBottom w:val="0"/>
      <w:divBdr>
        <w:top w:val="none" w:sz="0" w:space="0" w:color="auto"/>
        <w:left w:val="none" w:sz="0" w:space="0" w:color="auto"/>
        <w:bottom w:val="none" w:sz="0" w:space="0" w:color="auto"/>
        <w:right w:val="none" w:sz="0" w:space="0" w:color="auto"/>
      </w:divBdr>
    </w:div>
    <w:div w:id="922445618">
      <w:bodyDiv w:val="1"/>
      <w:marLeft w:val="0"/>
      <w:marRight w:val="0"/>
      <w:marTop w:val="0"/>
      <w:marBottom w:val="0"/>
      <w:divBdr>
        <w:top w:val="none" w:sz="0" w:space="0" w:color="auto"/>
        <w:left w:val="none" w:sz="0" w:space="0" w:color="auto"/>
        <w:bottom w:val="none" w:sz="0" w:space="0" w:color="auto"/>
        <w:right w:val="none" w:sz="0" w:space="0" w:color="auto"/>
      </w:divBdr>
    </w:div>
    <w:div w:id="922566706">
      <w:bodyDiv w:val="1"/>
      <w:marLeft w:val="0"/>
      <w:marRight w:val="0"/>
      <w:marTop w:val="0"/>
      <w:marBottom w:val="0"/>
      <w:divBdr>
        <w:top w:val="none" w:sz="0" w:space="0" w:color="auto"/>
        <w:left w:val="none" w:sz="0" w:space="0" w:color="auto"/>
        <w:bottom w:val="none" w:sz="0" w:space="0" w:color="auto"/>
        <w:right w:val="none" w:sz="0" w:space="0" w:color="auto"/>
      </w:divBdr>
    </w:div>
    <w:div w:id="922683651">
      <w:bodyDiv w:val="1"/>
      <w:marLeft w:val="0"/>
      <w:marRight w:val="0"/>
      <w:marTop w:val="0"/>
      <w:marBottom w:val="0"/>
      <w:divBdr>
        <w:top w:val="none" w:sz="0" w:space="0" w:color="auto"/>
        <w:left w:val="none" w:sz="0" w:space="0" w:color="auto"/>
        <w:bottom w:val="none" w:sz="0" w:space="0" w:color="auto"/>
        <w:right w:val="none" w:sz="0" w:space="0" w:color="auto"/>
      </w:divBdr>
    </w:div>
    <w:div w:id="922758424">
      <w:bodyDiv w:val="1"/>
      <w:marLeft w:val="0"/>
      <w:marRight w:val="0"/>
      <w:marTop w:val="0"/>
      <w:marBottom w:val="0"/>
      <w:divBdr>
        <w:top w:val="none" w:sz="0" w:space="0" w:color="auto"/>
        <w:left w:val="none" w:sz="0" w:space="0" w:color="auto"/>
        <w:bottom w:val="none" w:sz="0" w:space="0" w:color="auto"/>
        <w:right w:val="none" w:sz="0" w:space="0" w:color="auto"/>
      </w:divBdr>
    </w:div>
    <w:div w:id="922759859">
      <w:bodyDiv w:val="1"/>
      <w:marLeft w:val="0"/>
      <w:marRight w:val="0"/>
      <w:marTop w:val="0"/>
      <w:marBottom w:val="0"/>
      <w:divBdr>
        <w:top w:val="none" w:sz="0" w:space="0" w:color="auto"/>
        <w:left w:val="none" w:sz="0" w:space="0" w:color="auto"/>
        <w:bottom w:val="none" w:sz="0" w:space="0" w:color="auto"/>
        <w:right w:val="none" w:sz="0" w:space="0" w:color="auto"/>
      </w:divBdr>
    </w:div>
    <w:div w:id="922879882">
      <w:bodyDiv w:val="1"/>
      <w:marLeft w:val="0"/>
      <w:marRight w:val="0"/>
      <w:marTop w:val="0"/>
      <w:marBottom w:val="0"/>
      <w:divBdr>
        <w:top w:val="none" w:sz="0" w:space="0" w:color="auto"/>
        <w:left w:val="none" w:sz="0" w:space="0" w:color="auto"/>
        <w:bottom w:val="none" w:sz="0" w:space="0" w:color="auto"/>
        <w:right w:val="none" w:sz="0" w:space="0" w:color="auto"/>
      </w:divBdr>
    </w:div>
    <w:div w:id="923225545">
      <w:bodyDiv w:val="1"/>
      <w:marLeft w:val="0"/>
      <w:marRight w:val="0"/>
      <w:marTop w:val="0"/>
      <w:marBottom w:val="0"/>
      <w:divBdr>
        <w:top w:val="none" w:sz="0" w:space="0" w:color="auto"/>
        <w:left w:val="none" w:sz="0" w:space="0" w:color="auto"/>
        <w:bottom w:val="none" w:sz="0" w:space="0" w:color="auto"/>
        <w:right w:val="none" w:sz="0" w:space="0" w:color="auto"/>
      </w:divBdr>
    </w:div>
    <w:div w:id="923413162">
      <w:bodyDiv w:val="1"/>
      <w:marLeft w:val="0"/>
      <w:marRight w:val="0"/>
      <w:marTop w:val="0"/>
      <w:marBottom w:val="0"/>
      <w:divBdr>
        <w:top w:val="none" w:sz="0" w:space="0" w:color="auto"/>
        <w:left w:val="none" w:sz="0" w:space="0" w:color="auto"/>
        <w:bottom w:val="none" w:sz="0" w:space="0" w:color="auto"/>
        <w:right w:val="none" w:sz="0" w:space="0" w:color="auto"/>
      </w:divBdr>
    </w:div>
    <w:div w:id="923563261">
      <w:bodyDiv w:val="1"/>
      <w:marLeft w:val="0"/>
      <w:marRight w:val="0"/>
      <w:marTop w:val="0"/>
      <w:marBottom w:val="0"/>
      <w:divBdr>
        <w:top w:val="none" w:sz="0" w:space="0" w:color="auto"/>
        <w:left w:val="none" w:sz="0" w:space="0" w:color="auto"/>
        <w:bottom w:val="none" w:sz="0" w:space="0" w:color="auto"/>
        <w:right w:val="none" w:sz="0" w:space="0" w:color="auto"/>
      </w:divBdr>
    </w:div>
    <w:div w:id="923957931">
      <w:bodyDiv w:val="1"/>
      <w:marLeft w:val="0"/>
      <w:marRight w:val="0"/>
      <w:marTop w:val="0"/>
      <w:marBottom w:val="0"/>
      <w:divBdr>
        <w:top w:val="none" w:sz="0" w:space="0" w:color="auto"/>
        <w:left w:val="none" w:sz="0" w:space="0" w:color="auto"/>
        <w:bottom w:val="none" w:sz="0" w:space="0" w:color="auto"/>
        <w:right w:val="none" w:sz="0" w:space="0" w:color="auto"/>
      </w:divBdr>
    </w:div>
    <w:div w:id="923994690">
      <w:bodyDiv w:val="1"/>
      <w:marLeft w:val="0"/>
      <w:marRight w:val="0"/>
      <w:marTop w:val="0"/>
      <w:marBottom w:val="0"/>
      <w:divBdr>
        <w:top w:val="none" w:sz="0" w:space="0" w:color="auto"/>
        <w:left w:val="none" w:sz="0" w:space="0" w:color="auto"/>
        <w:bottom w:val="none" w:sz="0" w:space="0" w:color="auto"/>
        <w:right w:val="none" w:sz="0" w:space="0" w:color="auto"/>
      </w:divBdr>
    </w:div>
    <w:div w:id="924146498">
      <w:bodyDiv w:val="1"/>
      <w:marLeft w:val="0"/>
      <w:marRight w:val="0"/>
      <w:marTop w:val="0"/>
      <w:marBottom w:val="0"/>
      <w:divBdr>
        <w:top w:val="none" w:sz="0" w:space="0" w:color="auto"/>
        <w:left w:val="none" w:sz="0" w:space="0" w:color="auto"/>
        <w:bottom w:val="none" w:sz="0" w:space="0" w:color="auto"/>
        <w:right w:val="none" w:sz="0" w:space="0" w:color="auto"/>
      </w:divBdr>
    </w:div>
    <w:div w:id="924338806">
      <w:bodyDiv w:val="1"/>
      <w:marLeft w:val="0"/>
      <w:marRight w:val="0"/>
      <w:marTop w:val="0"/>
      <w:marBottom w:val="0"/>
      <w:divBdr>
        <w:top w:val="none" w:sz="0" w:space="0" w:color="auto"/>
        <w:left w:val="none" w:sz="0" w:space="0" w:color="auto"/>
        <w:bottom w:val="none" w:sz="0" w:space="0" w:color="auto"/>
        <w:right w:val="none" w:sz="0" w:space="0" w:color="auto"/>
      </w:divBdr>
    </w:div>
    <w:div w:id="924533325">
      <w:bodyDiv w:val="1"/>
      <w:marLeft w:val="0"/>
      <w:marRight w:val="0"/>
      <w:marTop w:val="0"/>
      <w:marBottom w:val="0"/>
      <w:divBdr>
        <w:top w:val="none" w:sz="0" w:space="0" w:color="auto"/>
        <w:left w:val="none" w:sz="0" w:space="0" w:color="auto"/>
        <w:bottom w:val="none" w:sz="0" w:space="0" w:color="auto"/>
        <w:right w:val="none" w:sz="0" w:space="0" w:color="auto"/>
      </w:divBdr>
    </w:div>
    <w:div w:id="924537954">
      <w:bodyDiv w:val="1"/>
      <w:marLeft w:val="0"/>
      <w:marRight w:val="0"/>
      <w:marTop w:val="0"/>
      <w:marBottom w:val="0"/>
      <w:divBdr>
        <w:top w:val="none" w:sz="0" w:space="0" w:color="auto"/>
        <w:left w:val="none" w:sz="0" w:space="0" w:color="auto"/>
        <w:bottom w:val="none" w:sz="0" w:space="0" w:color="auto"/>
        <w:right w:val="none" w:sz="0" w:space="0" w:color="auto"/>
      </w:divBdr>
    </w:div>
    <w:div w:id="924612551">
      <w:bodyDiv w:val="1"/>
      <w:marLeft w:val="0"/>
      <w:marRight w:val="0"/>
      <w:marTop w:val="0"/>
      <w:marBottom w:val="0"/>
      <w:divBdr>
        <w:top w:val="none" w:sz="0" w:space="0" w:color="auto"/>
        <w:left w:val="none" w:sz="0" w:space="0" w:color="auto"/>
        <w:bottom w:val="none" w:sz="0" w:space="0" w:color="auto"/>
        <w:right w:val="none" w:sz="0" w:space="0" w:color="auto"/>
      </w:divBdr>
    </w:div>
    <w:div w:id="924797953">
      <w:bodyDiv w:val="1"/>
      <w:marLeft w:val="0"/>
      <w:marRight w:val="0"/>
      <w:marTop w:val="0"/>
      <w:marBottom w:val="0"/>
      <w:divBdr>
        <w:top w:val="none" w:sz="0" w:space="0" w:color="auto"/>
        <w:left w:val="none" w:sz="0" w:space="0" w:color="auto"/>
        <w:bottom w:val="none" w:sz="0" w:space="0" w:color="auto"/>
        <w:right w:val="none" w:sz="0" w:space="0" w:color="auto"/>
      </w:divBdr>
    </w:div>
    <w:div w:id="924996413">
      <w:bodyDiv w:val="1"/>
      <w:marLeft w:val="0"/>
      <w:marRight w:val="0"/>
      <w:marTop w:val="0"/>
      <w:marBottom w:val="0"/>
      <w:divBdr>
        <w:top w:val="none" w:sz="0" w:space="0" w:color="auto"/>
        <w:left w:val="none" w:sz="0" w:space="0" w:color="auto"/>
        <w:bottom w:val="none" w:sz="0" w:space="0" w:color="auto"/>
        <w:right w:val="none" w:sz="0" w:space="0" w:color="auto"/>
      </w:divBdr>
    </w:div>
    <w:div w:id="925067300">
      <w:bodyDiv w:val="1"/>
      <w:marLeft w:val="0"/>
      <w:marRight w:val="0"/>
      <w:marTop w:val="0"/>
      <w:marBottom w:val="0"/>
      <w:divBdr>
        <w:top w:val="none" w:sz="0" w:space="0" w:color="auto"/>
        <w:left w:val="none" w:sz="0" w:space="0" w:color="auto"/>
        <w:bottom w:val="none" w:sz="0" w:space="0" w:color="auto"/>
        <w:right w:val="none" w:sz="0" w:space="0" w:color="auto"/>
      </w:divBdr>
    </w:div>
    <w:div w:id="925260982">
      <w:bodyDiv w:val="1"/>
      <w:marLeft w:val="0"/>
      <w:marRight w:val="0"/>
      <w:marTop w:val="0"/>
      <w:marBottom w:val="0"/>
      <w:divBdr>
        <w:top w:val="none" w:sz="0" w:space="0" w:color="auto"/>
        <w:left w:val="none" w:sz="0" w:space="0" w:color="auto"/>
        <w:bottom w:val="none" w:sz="0" w:space="0" w:color="auto"/>
        <w:right w:val="none" w:sz="0" w:space="0" w:color="auto"/>
      </w:divBdr>
    </w:div>
    <w:div w:id="925268339">
      <w:bodyDiv w:val="1"/>
      <w:marLeft w:val="0"/>
      <w:marRight w:val="0"/>
      <w:marTop w:val="0"/>
      <w:marBottom w:val="0"/>
      <w:divBdr>
        <w:top w:val="none" w:sz="0" w:space="0" w:color="auto"/>
        <w:left w:val="none" w:sz="0" w:space="0" w:color="auto"/>
        <w:bottom w:val="none" w:sz="0" w:space="0" w:color="auto"/>
        <w:right w:val="none" w:sz="0" w:space="0" w:color="auto"/>
      </w:divBdr>
    </w:div>
    <w:div w:id="925648654">
      <w:bodyDiv w:val="1"/>
      <w:marLeft w:val="0"/>
      <w:marRight w:val="0"/>
      <w:marTop w:val="0"/>
      <w:marBottom w:val="0"/>
      <w:divBdr>
        <w:top w:val="none" w:sz="0" w:space="0" w:color="auto"/>
        <w:left w:val="none" w:sz="0" w:space="0" w:color="auto"/>
        <w:bottom w:val="none" w:sz="0" w:space="0" w:color="auto"/>
        <w:right w:val="none" w:sz="0" w:space="0" w:color="auto"/>
      </w:divBdr>
    </w:div>
    <w:div w:id="925918182">
      <w:bodyDiv w:val="1"/>
      <w:marLeft w:val="0"/>
      <w:marRight w:val="0"/>
      <w:marTop w:val="0"/>
      <w:marBottom w:val="0"/>
      <w:divBdr>
        <w:top w:val="none" w:sz="0" w:space="0" w:color="auto"/>
        <w:left w:val="none" w:sz="0" w:space="0" w:color="auto"/>
        <w:bottom w:val="none" w:sz="0" w:space="0" w:color="auto"/>
        <w:right w:val="none" w:sz="0" w:space="0" w:color="auto"/>
      </w:divBdr>
    </w:div>
    <w:div w:id="926039792">
      <w:bodyDiv w:val="1"/>
      <w:marLeft w:val="0"/>
      <w:marRight w:val="0"/>
      <w:marTop w:val="0"/>
      <w:marBottom w:val="0"/>
      <w:divBdr>
        <w:top w:val="none" w:sz="0" w:space="0" w:color="auto"/>
        <w:left w:val="none" w:sz="0" w:space="0" w:color="auto"/>
        <w:bottom w:val="none" w:sz="0" w:space="0" w:color="auto"/>
        <w:right w:val="none" w:sz="0" w:space="0" w:color="auto"/>
      </w:divBdr>
    </w:div>
    <w:div w:id="926495855">
      <w:bodyDiv w:val="1"/>
      <w:marLeft w:val="0"/>
      <w:marRight w:val="0"/>
      <w:marTop w:val="0"/>
      <w:marBottom w:val="0"/>
      <w:divBdr>
        <w:top w:val="none" w:sz="0" w:space="0" w:color="auto"/>
        <w:left w:val="none" w:sz="0" w:space="0" w:color="auto"/>
        <w:bottom w:val="none" w:sz="0" w:space="0" w:color="auto"/>
        <w:right w:val="none" w:sz="0" w:space="0" w:color="auto"/>
      </w:divBdr>
    </w:div>
    <w:div w:id="926766616">
      <w:bodyDiv w:val="1"/>
      <w:marLeft w:val="0"/>
      <w:marRight w:val="0"/>
      <w:marTop w:val="0"/>
      <w:marBottom w:val="0"/>
      <w:divBdr>
        <w:top w:val="none" w:sz="0" w:space="0" w:color="auto"/>
        <w:left w:val="none" w:sz="0" w:space="0" w:color="auto"/>
        <w:bottom w:val="none" w:sz="0" w:space="0" w:color="auto"/>
        <w:right w:val="none" w:sz="0" w:space="0" w:color="auto"/>
      </w:divBdr>
    </w:div>
    <w:div w:id="926962388">
      <w:bodyDiv w:val="1"/>
      <w:marLeft w:val="0"/>
      <w:marRight w:val="0"/>
      <w:marTop w:val="0"/>
      <w:marBottom w:val="0"/>
      <w:divBdr>
        <w:top w:val="none" w:sz="0" w:space="0" w:color="auto"/>
        <w:left w:val="none" w:sz="0" w:space="0" w:color="auto"/>
        <w:bottom w:val="none" w:sz="0" w:space="0" w:color="auto"/>
        <w:right w:val="none" w:sz="0" w:space="0" w:color="auto"/>
      </w:divBdr>
    </w:div>
    <w:div w:id="927076504">
      <w:bodyDiv w:val="1"/>
      <w:marLeft w:val="0"/>
      <w:marRight w:val="0"/>
      <w:marTop w:val="0"/>
      <w:marBottom w:val="0"/>
      <w:divBdr>
        <w:top w:val="none" w:sz="0" w:space="0" w:color="auto"/>
        <w:left w:val="none" w:sz="0" w:space="0" w:color="auto"/>
        <w:bottom w:val="none" w:sz="0" w:space="0" w:color="auto"/>
        <w:right w:val="none" w:sz="0" w:space="0" w:color="auto"/>
      </w:divBdr>
    </w:div>
    <w:div w:id="927151039">
      <w:bodyDiv w:val="1"/>
      <w:marLeft w:val="0"/>
      <w:marRight w:val="0"/>
      <w:marTop w:val="0"/>
      <w:marBottom w:val="0"/>
      <w:divBdr>
        <w:top w:val="none" w:sz="0" w:space="0" w:color="auto"/>
        <w:left w:val="none" w:sz="0" w:space="0" w:color="auto"/>
        <w:bottom w:val="none" w:sz="0" w:space="0" w:color="auto"/>
        <w:right w:val="none" w:sz="0" w:space="0" w:color="auto"/>
      </w:divBdr>
    </w:div>
    <w:div w:id="927428277">
      <w:bodyDiv w:val="1"/>
      <w:marLeft w:val="0"/>
      <w:marRight w:val="0"/>
      <w:marTop w:val="0"/>
      <w:marBottom w:val="0"/>
      <w:divBdr>
        <w:top w:val="none" w:sz="0" w:space="0" w:color="auto"/>
        <w:left w:val="none" w:sz="0" w:space="0" w:color="auto"/>
        <w:bottom w:val="none" w:sz="0" w:space="0" w:color="auto"/>
        <w:right w:val="none" w:sz="0" w:space="0" w:color="auto"/>
      </w:divBdr>
    </w:div>
    <w:div w:id="927694821">
      <w:bodyDiv w:val="1"/>
      <w:marLeft w:val="0"/>
      <w:marRight w:val="0"/>
      <w:marTop w:val="0"/>
      <w:marBottom w:val="0"/>
      <w:divBdr>
        <w:top w:val="none" w:sz="0" w:space="0" w:color="auto"/>
        <w:left w:val="none" w:sz="0" w:space="0" w:color="auto"/>
        <w:bottom w:val="none" w:sz="0" w:space="0" w:color="auto"/>
        <w:right w:val="none" w:sz="0" w:space="0" w:color="auto"/>
      </w:divBdr>
    </w:div>
    <w:div w:id="928318389">
      <w:bodyDiv w:val="1"/>
      <w:marLeft w:val="0"/>
      <w:marRight w:val="0"/>
      <w:marTop w:val="0"/>
      <w:marBottom w:val="0"/>
      <w:divBdr>
        <w:top w:val="none" w:sz="0" w:space="0" w:color="auto"/>
        <w:left w:val="none" w:sz="0" w:space="0" w:color="auto"/>
        <w:bottom w:val="none" w:sz="0" w:space="0" w:color="auto"/>
        <w:right w:val="none" w:sz="0" w:space="0" w:color="auto"/>
      </w:divBdr>
    </w:div>
    <w:div w:id="928347992">
      <w:bodyDiv w:val="1"/>
      <w:marLeft w:val="0"/>
      <w:marRight w:val="0"/>
      <w:marTop w:val="0"/>
      <w:marBottom w:val="0"/>
      <w:divBdr>
        <w:top w:val="none" w:sz="0" w:space="0" w:color="auto"/>
        <w:left w:val="none" w:sz="0" w:space="0" w:color="auto"/>
        <w:bottom w:val="none" w:sz="0" w:space="0" w:color="auto"/>
        <w:right w:val="none" w:sz="0" w:space="0" w:color="auto"/>
      </w:divBdr>
    </w:div>
    <w:div w:id="928388975">
      <w:bodyDiv w:val="1"/>
      <w:marLeft w:val="0"/>
      <w:marRight w:val="0"/>
      <w:marTop w:val="0"/>
      <w:marBottom w:val="0"/>
      <w:divBdr>
        <w:top w:val="none" w:sz="0" w:space="0" w:color="auto"/>
        <w:left w:val="none" w:sz="0" w:space="0" w:color="auto"/>
        <w:bottom w:val="none" w:sz="0" w:space="0" w:color="auto"/>
        <w:right w:val="none" w:sz="0" w:space="0" w:color="auto"/>
      </w:divBdr>
    </w:div>
    <w:div w:id="928395319">
      <w:bodyDiv w:val="1"/>
      <w:marLeft w:val="0"/>
      <w:marRight w:val="0"/>
      <w:marTop w:val="0"/>
      <w:marBottom w:val="0"/>
      <w:divBdr>
        <w:top w:val="none" w:sz="0" w:space="0" w:color="auto"/>
        <w:left w:val="none" w:sz="0" w:space="0" w:color="auto"/>
        <w:bottom w:val="none" w:sz="0" w:space="0" w:color="auto"/>
        <w:right w:val="none" w:sz="0" w:space="0" w:color="auto"/>
      </w:divBdr>
    </w:div>
    <w:div w:id="928463739">
      <w:bodyDiv w:val="1"/>
      <w:marLeft w:val="0"/>
      <w:marRight w:val="0"/>
      <w:marTop w:val="0"/>
      <w:marBottom w:val="0"/>
      <w:divBdr>
        <w:top w:val="none" w:sz="0" w:space="0" w:color="auto"/>
        <w:left w:val="none" w:sz="0" w:space="0" w:color="auto"/>
        <w:bottom w:val="none" w:sz="0" w:space="0" w:color="auto"/>
        <w:right w:val="none" w:sz="0" w:space="0" w:color="auto"/>
      </w:divBdr>
    </w:div>
    <w:div w:id="928654601">
      <w:bodyDiv w:val="1"/>
      <w:marLeft w:val="0"/>
      <w:marRight w:val="0"/>
      <w:marTop w:val="0"/>
      <w:marBottom w:val="0"/>
      <w:divBdr>
        <w:top w:val="none" w:sz="0" w:space="0" w:color="auto"/>
        <w:left w:val="none" w:sz="0" w:space="0" w:color="auto"/>
        <w:bottom w:val="none" w:sz="0" w:space="0" w:color="auto"/>
        <w:right w:val="none" w:sz="0" w:space="0" w:color="auto"/>
      </w:divBdr>
    </w:div>
    <w:div w:id="928731049">
      <w:bodyDiv w:val="1"/>
      <w:marLeft w:val="0"/>
      <w:marRight w:val="0"/>
      <w:marTop w:val="0"/>
      <w:marBottom w:val="0"/>
      <w:divBdr>
        <w:top w:val="none" w:sz="0" w:space="0" w:color="auto"/>
        <w:left w:val="none" w:sz="0" w:space="0" w:color="auto"/>
        <w:bottom w:val="none" w:sz="0" w:space="0" w:color="auto"/>
        <w:right w:val="none" w:sz="0" w:space="0" w:color="auto"/>
      </w:divBdr>
    </w:div>
    <w:div w:id="928732639">
      <w:bodyDiv w:val="1"/>
      <w:marLeft w:val="0"/>
      <w:marRight w:val="0"/>
      <w:marTop w:val="0"/>
      <w:marBottom w:val="0"/>
      <w:divBdr>
        <w:top w:val="none" w:sz="0" w:space="0" w:color="auto"/>
        <w:left w:val="none" w:sz="0" w:space="0" w:color="auto"/>
        <w:bottom w:val="none" w:sz="0" w:space="0" w:color="auto"/>
        <w:right w:val="none" w:sz="0" w:space="0" w:color="auto"/>
      </w:divBdr>
    </w:div>
    <w:div w:id="928853527">
      <w:bodyDiv w:val="1"/>
      <w:marLeft w:val="0"/>
      <w:marRight w:val="0"/>
      <w:marTop w:val="0"/>
      <w:marBottom w:val="0"/>
      <w:divBdr>
        <w:top w:val="none" w:sz="0" w:space="0" w:color="auto"/>
        <w:left w:val="none" w:sz="0" w:space="0" w:color="auto"/>
        <w:bottom w:val="none" w:sz="0" w:space="0" w:color="auto"/>
        <w:right w:val="none" w:sz="0" w:space="0" w:color="auto"/>
      </w:divBdr>
    </w:div>
    <w:div w:id="929201166">
      <w:bodyDiv w:val="1"/>
      <w:marLeft w:val="0"/>
      <w:marRight w:val="0"/>
      <w:marTop w:val="0"/>
      <w:marBottom w:val="0"/>
      <w:divBdr>
        <w:top w:val="none" w:sz="0" w:space="0" w:color="auto"/>
        <w:left w:val="none" w:sz="0" w:space="0" w:color="auto"/>
        <w:bottom w:val="none" w:sz="0" w:space="0" w:color="auto"/>
        <w:right w:val="none" w:sz="0" w:space="0" w:color="auto"/>
      </w:divBdr>
    </w:div>
    <w:div w:id="929316301">
      <w:bodyDiv w:val="1"/>
      <w:marLeft w:val="0"/>
      <w:marRight w:val="0"/>
      <w:marTop w:val="0"/>
      <w:marBottom w:val="0"/>
      <w:divBdr>
        <w:top w:val="none" w:sz="0" w:space="0" w:color="auto"/>
        <w:left w:val="none" w:sz="0" w:space="0" w:color="auto"/>
        <w:bottom w:val="none" w:sz="0" w:space="0" w:color="auto"/>
        <w:right w:val="none" w:sz="0" w:space="0" w:color="auto"/>
      </w:divBdr>
    </w:div>
    <w:div w:id="929461530">
      <w:bodyDiv w:val="1"/>
      <w:marLeft w:val="0"/>
      <w:marRight w:val="0"/>
      <w:marTop w:val="0"/>
      <w:marBottom w:val="0"/>
      <w:divBdr>
        <w:top w:val="none" w:sz="0" w:space="0" w:color="auto"/>
        <w:left w:val="none" w:sz="0" w:space="0" w:color="auto"/>
        <w:bottom w:val="none" w:sz="0" w:space="0" w:color="auto"/>
        <w:right w:val="none" w:sz="0" w:space="0" w:color="auto"/>
      </w:divBdr>
    </w:div>
    <w:div w:id="929505541">
      <w:bodyDiv w:val="1"/>
      <w:marLeft w:val="0"/>
      <w:marRight w:val="0"/>
      <w:marTop w:val="0"/>
      <w:marBottom w:val="0"/>
      <w:divBdr>
        <w:top w:val="none" w:sz="0" w:space="0" w:color="auto"/>
        <w:left w:val="none" w:sz="0" w:space="0" w:color="auto"/>
        <w:bottom w:val="none" w:sz="0" w:space="0" w:color="auto"/>
        <w:right w:val="none" w:sz="0" w:space="0" w:color="auto"/>
      </w:divBdr>
    </w:div>
    <w:div w:id="929509427">
      <w:bodyDiv w:val="1"/>
      <w:marLeft w:val="0"/>
      <w:marRight w:val="0"/>
      <w:marTop w:val="0"/>
      <w:marBottom w:val="0"/>
      <w:divBdr>
        <w:top w:val="none" w:sz="0" w:space="0" w:color="auto"/>
        <w:left w:val="none" w:sz="0" w:space="0" w:color="auto"/>
        <w:bottom w:val="none" w:sz="0" w:space="0" w:color="auto"/>
        <w:right w:val="none" w:sz="0" w:space="0" w:color="auto"/>
      </w:divBdr>
    </w:div>
    <w:div w:id="929779346">
      <w:bodyDiv w:val="1"/>
      <w:marLeft w:val="0"/>
      <w:marRight w:val="0"/>
      <w:marTop w:val="0"/>
      <w:marBottom w:val="0"/>
      <w:divBdr>
        <w:top w:val="none" w:sz="0" w:space="0" w:color="auto"/>
        <w:left w:val="none" w:sz="0" w:space="0" w:color="auto"/>
        <w:bottom w:val="none" w:sz="0" w:space="0" w:color="auto"/>
        <w:right w:val="none" w:sz="0" w:space="0" w:color="auto"/>
      </w:divBdr>
    </w:div>
    <w:div w:id="929856253">
      <w:bodyDiv w:val="1"/>
      <w:marLeft w:val="0"/>
      <w:marRight w:val="0"/>
      <w:marTop w:val="0"/>
      <w:marBottom w:val="0"/>
      <w:divBdr>
        <w:top w:val="none" w:sz="0" w:space="0" w:color="auto"/>
        <w:left w:val="none" w:sz="0" w:space="0" w:color="auto"/>
        <w:bottom w:val="none" w:sz="0" w:space="0" w:color="auto"/>
        <w:right w:val="none" w:sz="0" w:space="0" w:color="auto"/>
      </w:divBdr>
    </w:div>
    <w:div w:id="929891539">
      <w:bodyDiv w:val="1"/>
      <w:marLeft w:val="0"/>
      <w:marRight w:val="0"/>
      <w:marTop w:val="0"/>
      <w:marBottom w:val="0"/>
      <w:divBdr>
        <w:top w:val="none" w:sz="0" w:space="0" w:color="auto"/>
        <w:left w:val="none" w:sz="0" w:space="0" w:color="auto"/>
        <w:bottom w:val="none" w:sz="0" w:space="0" w:color="auto"/>
        <w:right w:val="none" w:sz="0" w:space="0" w:color="auto"/>
      </w:divBdr>
    </w:div>
    <w:div w:id="929894211">
      <w:bodyDiv w:val="1"/>
      <w:marLeft w:val="0"/>
      <w:marRight w:val="0"/>
      <w:marTop w:val="0"/>
      <w:marBottom w:val="0"/>
      <w:divBdr>
        <w:top w:val="none" w:sz="0" w:space="0" w:color="auto"/>
        <w:left w:val="none" w:sz="0" w:space="0" w:color="auto"/>
        <w:bottom w:val="none" w:sz="0" w:space="0" w:color="auto"/>
        <w:right w:val="none" w:sz="0" w:space="0" w:color="auto"/>
      </w:divBdr>
    </w:div>
    <w:div w:id="930046480">
      <w:bodyDiv w:val="1"/>
      <w:marLeft w:val="0"/>
      <w:marRight w:val="0"/>
      <w:marTop w:val="0"/>
      <w:marBottom w:val="0"/>
      <w:divBdr>
        <w:top w:val="none" w:sz="0" w:space="0" w:color="auto"/>
        <w:left w:val="none" w:sz="0" w:space="0" w:color="auto"/>
        <w:bottom w:val="none" w:sz="0" w:space="0" w:color="auto"/>
        <w:right w:val="none" w:sz="0" w:space="0" w:color="auto"/>
      </w:divBdr>
    </w:div>
    <w:div w:id="930243051">
      <w:bodyDiv w:val="1"/>
      <w:marLeft w:val="0"/>
      <w:marRight w:val="0"/>
      <w:marTop w:val="0"/>
      <w:marBottom w:val="0"/>
      <w:divBdr>
        <w:top w:val="none" w:sz="0" w:space="0" w:color="auto"/>
        <w:left w:val="none" w:sz="0" w:space="0" w:color="auto"/>
        <w:bottom w:val="none" w:sz="0" w:space="0" w:color="auto"/>
        <w:right w:val="none" w:sz="0" w:space="0" w:color="auto"/>
      </w:divBdr>
    </w:div>
    <w:div w:id="930309212">
      <w:bodyDiv w:val="1"/>
      <w:marLeft w:val="0"/>
      <w:marRight w:val="0"/>
      <w:marTop w:val="0"/>
      <w:marBottom w:val="0"/>
      <w:divBdr>
        <w:top w:val="none" w:sz="0" w:space="0" w:color="auto"/>
        <w:left w:val="none" w:sz="0" w:space="0" w:color="auto"/>
        <w:bottom w:val="none" w:sz="0" w:space="0" w:color="auto"/>
        <w:right w:val="none" w:sz="0" w:space="0" w:color="auto"/>
      </w:divBdr>
    </w:div>
    <w:div w:id="930314093">
      <w:bodyDiv w:val="1"/>
      <w:marLeft w:val="0"/>
      <w:marRight w:val="0"/>
      <w:marTop w:val="0"/>
      <w:marBottom w:val="0"/>
      <w:divBdr>
        <w:top w:val="none" w:sz="0" w:space="0" w:color="auto"/>
        <w:left w:val="none" w:sz="0" w:space="0" w:color="auto"/>
        <w:bottom w:val="none" w:sz="0" w:space="0" w:color="auto"/>
        <w:right w:val="none" w:sz="0" w:space="0" w:color="auto"/>
      </w:divBdr>
    </w:div>
    <w:div w:id="930355838">
      <w:bodyDiv w:val="1"/>
      <w:marLeft w:val="0"/>
      <w:marRight w:val="0"/>
      <w:marTop w:val="0"/>
      <w:marBottom w:val="0"/>
      <w:divBdr>
        <w:top w:val="none" w:sz="0" w:space="0" w:color="auto"/>
        <w:left w:val="none" w:sz="0" w:space="0" w:color="auto"/>
        <w:bottom w:val="none" w:sz="0" w:space="0" w:color="auto"/>
        <w:right w:val="none" w:sz="0" w:space="0" w:color="auto"/>
      </w:divBdr>
    </w:div>
    <w:div w:id="930503733">
      <w:bodyDiv w:val="1"/>
      <w:marLeft w:val="0"/>
      <w:marRight w:val="0"/>
      <w:marTop w:val="0"/>
      <w:marBottom w:val="0"/>
      <w:divBdr>
        <w:top w:val="none" w:sz="0" w:space="0" w:color="auto"/>
        <w:left w:val="none" w:sz="0" w:space="0" w:color="auto"/>
        <w:bottom w:val="none" w:sz="0" w:space="0" w:color="auto"/>
        <w:right w:val="none" w:sz="0" w:space="0" w:color="auto"/>
      </w:divBdr>
    </w:div>
    <w:div w:id="930504176">
      <w:bodyDiv w:val="1"/>
      <w:marLeft w:val="0"/>
      <w:marRight w:val="0"/>
      <w:marTop w:val="0"/>
      <w:marBottom w:val="0"/>
      <w:divBdr>
        <w:top w:val="none" w:sz="0" w:space="0" w:color="auto"/>
        <w:left w:val="none" w:sz="0" w:space="0" w:color="auto"/>
        <w:bottom w:val="none" w:sz="0" w:space="0" w:color="auto"/>
        <w:right w:val="none" w:sz="0" w:space="0" w:color="auto"/>
      </w:divBdr>
    </w:div>
    <w:div w:id="930627458">
      <w:bodyDiv w:val="1"/>
      <w:marLeft w:val="0"/>
      <w:marRight w:val="0"/>
      <w:marTop w:val="0"/>
      <w:marBottom w:val="0"/>
      <w:divBdr>
        <w:top w:val="none" w:sz="0" w:space="0" w:color="auto"/>
        <w:left w:val="none" w:sz="0" w:space="0" w:color="auto"/>
        <w:bottom w:val="none" w:sz="0" w:space="0" w:color="auto"/>
        <w:right w:val="none" w:sz="0" w:space="0" w:color="auto"/>
      </w:divBdr>
    </w:div>
    <w:div w:id="931157731">
      <w:bodyDiv w:val="1"/>
      <w:marLeft w:val="0"/>
      <w:marRight w:val="0"/>
      <w:marTop w:val="0"/>
      <w:marBottom w:val="0"/>
      <w:divBdr>
        <w:top w:val="none" w:sz="0" w:space="0" w:color="auto"/>
        <w:left w:val="none" w:sz="0" w:space="0" w:color="auto"/>
        <w:bottom w:val="none" w:sz="0" w:space="0" w:color="auto"/>
        <w:right w:val="none" w:sz="0" w:space="0" w:color="auto"/>
      </w:divBdr>
    </w:div>
    <w:div w:id="931283659">
      <w:bodyDiv w:val="1"/>
      <w:marLeft w:val="0"/>
      <w:marRight w:val="0"/>
      <w:marTop w:val="0"/>
      <w:marBottom w:val="0"/>
      <w:divBdr>
        <w:top w:val="none" w:sz="0" w:space="0" w:color="auto"/>
        <w:left w:val="none" w:sz="0" w:space="0" w:color="auto"/>
        <w:bottom w:val="none" w:sz="0" w:space="0" w:color="auto"/>
        <w:right w:val="none" w:sz="0" w:space="0" w:color="auto"/>
      </w:divBdr>
    </w:div>
    <w:div w:id="931819473">
      <w:bodyDiv w:val="1"/>
      <w:marLeft w:val="0"/>
      <w:marRight w:val="0"/>
      <w:marTop w:val="0"/>
      <w:marBottom w:val="0"/>
      <w:divBdr>
        <w:top w:val="none" w:sz="0" w:space="0" w:color="auto"/>
        <w:left w:val="none" w:sz="0" w:space="0" w:color="auto"/>
        <w:bottom w:val="none" w:sz="0" w:space="0" w:color="auto"/>
        <w:right w:val="none" w:sz="0" w:space="0" w:color="auto"/>
      </w:divBdr>
    </w:div>
    <w:div w:id="932014297">
      <w:bodyDiv w:val="1"/>
      <w:marLeft w:val="0"/>
      <w:marRight w:val="0"/>
      <w:marTop w:val="0"/>
      <w:marBottom w:val="0"/>
      <w:divBdr>
        <w:top w:val="none" w:sz="0" w:space="0" w:color="auto"/>
        <w:left w:val="none" w:sz="0" w:space="0" w:color="auto"/>
        <w:bottom w:val="none" w:sz="0" w:space="0" w:color="auto"/>
        <w:right w:val="none" w:sz="0" w:space="0" w:color="auto"/>
      </w:divBdr>
    </w:div>
    <w:div w:id="932251016">
      <w:bodyDiv w:val="1"/>
      <w:marLeft w:val="0"/>
      <w:marRight w:val="0"/>
      <w:marTop w:val="0"/>
      <w:marBottom w:val="0"/>
      <w:divBdr>
        <w:top w:val="none" w:sz="0" w:space="0" w:color="auto"/>
        <w:left w:val="none" w:sz="0" w:space="0" w:color="auto"/>
        <w:bottom w:val="none" w:sz="0" w:space="0" w:color="auto"/>
        <w:right w:val="none" w:sz="0" w:space="0" w:color="auto"/>
      </w:divBdr>
    </w:div>
    <w:div w:id="932397364">
      <w:bodyDiv w:val="1"/>
      <w:marLeft w:val="0"/>
      <w:marRight w:val="0"/>
      <w:marTop w:val="0"/>
      <w:marBottom w:val="0"/>
      <w:divBdr>
        <w:top w:val="none" w:sz="0" w:space="0" w:color="auto"/>
        <w:left w:val="none" w:sz="0" w:space="0" w:color="auto"/>
        <w:bottom w:val="none" w:sz="0" w:space="0" w:color="auto"/>
        <w:right w:val="none" w:sz="0" w:space="0" w:color="auto"/>
      </w:divBdr>
    </w:div>
    <w:div w:id="932471429">
      <w:bodyDiv w:val="1"/>
      <w:marLeft w:val="0"/>
      <w:marRight w:val="0"/>
      <w:marTop w:val="0"/>
      <w:marBottom w:val="0"/>
      <w:divBdr>
        <w:top w:val="none" w:sz="0" w:space="0" w:color="auto"/>
        <w:left w:val="none" w:sz="0" w:space="0" w:color="auto"/>
        <w:bottom w:val="none" w:sz="0" w:space="0" w:color="auto"/>
        <w:right w:val="none" w:sz="0" w:space="0" w:color="auto"/>
      </w:divBdr>
    </w:div>
    <w:div w:id="932474803">
      <w:bodyDiv w:val="1"/>
      <w:marLeft w:val="0"/>
      <w:marRight w:val="0"/>
      <w:marTop w:val="0"/>
      <w:marBottom w:val="0"/>
      <w:divBdr>
        <w:top w:val="none" w:sz="0" w:space="0" w:color="auto"/>
        <w:left w:val="none" w:sz="0" w:space="0" w:color="auto"/>
        <w:bottom w:val="none" w:sz="0" w:space="0" w:color="auto"/>
        <w:right w:val="none" w:sz="0" w:space="0" w:color="auto"/>
      </w:divBdr>
    </w:div>
    <w:div w:id="932587832">
      <w:bodyDiv w:val="1"/>
      <w:marLeft w:val="0"/>
      <w:marRight w:val="0"/>
      <w:marTop w:val="0"/>
      <w:marBottom w:val="0"/>
      <w:divBdr>
        <w:top w:val="none" w:sz="0" w:space="0" w:color="auto"/>
        <w:left w:val="none" w:sz="0" w:space="0" w:color="auto"/>
        <w:bottom w:val="none" w:sz="0" w:space="0" w:color="auto"/>
        <w:right w:val="none" w:sz="0" w:space="0" w:color="auto"/>
      </w:divBdr>
    </w:div>
    <w:div w:id="932589321">
      <w:bodyDiv w:val="1"/>
      <w:marLeft w:val="0"/>
      <w:marRight w:val="0"/>
      <w:marTop w:val="0"/>
      <w:marBottom w:val="0"/>
      <w:divBdr>
        <w:top w:val="none" w:sz="0" w:space="0" w:color="auto"/>
        <w:left w:val="none" w:sz="0" w:space="0" w:color="auto"/>
        <w:bottom w:val="none" w:sz="0" w:space="0" w:color="auto"/>
        <w:right w:val="none" w:sz="0" w:space="0" w:color="auto"/>
      </w:divBdr>
    </w:div>
    <w:div w:id="932661438">
      <w:bodyDiv w:val="1"/>
      <w:marLeft w:val="0"/>
      <w:marRight w:val="0"/>
      <w:marTop w:val="0"/>
      <w:marBottom w:val="0"/>
      <w:divBdr>
        <w:top w:val="none" w:sz="0" w:space="0" w:color="auto"/>
        <w:left w:val="none" w:sz="0" w:space="0" w:color="auto"/>
        <w:bottom w:val="none" w:sz="0" w:space="0" w:color="auto"/>
        <w:right w:val="none" w:sz="0" w:space="0" w:color="auto"/>
      </w:divBdr>
    </w:div>
    <w:div w:id="933324084">
      <w:bodyDiv w:val="1"/>
      <w:marLeft w:val="0"/>
      <w:marRight w:val="0"/>
      <w:marTop w:val="0"/>
      <w:marBottom w:val="0"/>
      <w:divBdr>
        <w:top w:val="none" w:sz="0" w:space="0" w:color="auto"/>
        <w:left w:val="none" w:sz="0" w:space="0" w:color="auto"/>
        <w:bottom w:val="none" w:sz="0" w:space="0" w:color="auto"/>
        <w:right w:val="none" w:sz="0" w:space="0" w:color="auto"/>
      </w:divBdr>
    </w:div>
    <w:div w:id="933365204">
      <w:bodyDiv w:val="1"/>
      <w:marLeft w:val="0"/>
      <w:marRight w:val="0"/>
      <w:marTop w:val="0"/>
      <w:marBottom w:val="0"/>
      <w:divBdr>
        <w:top w:val="none" w:sz="0" w:space="0" w:color="auto"/>
        <w:left w:val="none" w:sz="0" w:space="0" w:color="auto"/>
        <w:bottom w:val="none" w:sz="0" w:space="0" w:color="auto"/>
        <w:right w:val="none" w:sz="0" w:space="0" w:color="auto"/>
      </w:divBdr>
    </w:div>
    <w:div w:id="933512890">
      <w:bodyDiv w:val="1"/>
      <w:marLeft w:val="0"/>
      <w:marRight w:val="0"/>
      <w:marTop w:val="0"/>
      <w:marBottom w:val="0"/>
      <w:divBdr>
        <w:top w:val="none" w:sz="0" w:space="0" w:color="auto"/>
        <w:left w:val="none" w:sz="0" w:space="0" w:color="auto"/>
        <w:bottom w:val="none" w:sz="0" w:space="0" w:color="auto"/>
        <w:right w:val="none" w:sz="0" w:space="0" w:color="auto"/>
      </w:divBdr>
    </w:div>
    <w:div w:id="933589778">
      <w:bodyDiv w:val="1"/>
      <w:marLeft w:val="0"/>
      <w:marRight w:val="0"/>
      <w:marTop w:val="0"/>
      <w:marBottom w:val="0"/>
      <w:divBdr>
        <w:top w:val="none" w:sz="0" w:space="0" w:color="auto"/>
        <w:left w:val="none" w:sz="0" w:space="0" w:color="auto"/>
        <w:bottom w:val="none" w:sz="0" w:space="0" w:color="auto"/>
        <w:right w:val="none" w:sz="0" w:space="0" w:color="auto"/>
      </w:divBdr>
    </w:div>
    <w:div w:id="933824839">
      <w:bodyDiv w:val="1"/>
      <w:marLeft w:val="0"/>
      <w:marRight w:val="0"/>
      <w:marTop w:val="0"/>
      <w:marBottom w:val="0"/>
      <w:divBdr>
        <w:top w:val="none" w:sz="0" w:space="0" w:color="auto"/>
        <w:left w:val="none" w:sz="0" w:space="0" w:color="auto"/>
        <w:bottom w:val="none" w:sz="0" w:space="0" w:color="auto"/>
        <w:right w:val="none" w:sz="0" w:space="0" w:color="auto"/>
      </w:divBdr>
    </w:div>
    <w:div w:id="933976070">
      <w:bodyDiv w:val="1"/>
      <w:marLeft w:val="0"/>
      <w:marRight w:val="0"/>
      <w:marTop w:val="0"/>
      <w:marBottom w:val="0"/>
      <w:divBdr>
        <w:top w:val="none" w:sz="0" w:space="0" w:color="auto"/>
        <w:left w:val="none" w:sz="0" w:space="0" w:color="auto"/>
        <w:bottom w:val="none" w:sz="0" w:space="0" w:color="auto"/>
        <w:right w:val="none" w:sz="0" w:space="0" w:color="auto"/>
      </w:divBdr>
    </w:div>
    <w:div w:id="934173365">
      <w:bodyDiv w:val="1"/>
      <w:marLeft w:val="0"/>
      <w:marRight w:val="0"/>
      <w:marTop w:val="0"/>
      <w:marBottom w:val="0"/>
      <w:divBdr>
        <w:top w:val="none" w:sz="0" w:space="0" w:color="auto"/>
        <w:left w:val="none" w:sz="0" w:space="0" w:color="auto"/>
        <w:bottom w:val="none" w:sz="0" w:space="0" w:color="auto"/>
        <w:right w:val="none" w:sz="0" w:space="0" w:color="auto"/>
      </w:divBdr>
    </w:div>
    <w:div w:id="934292135">
      <w:bodyDiv w:val="1"/>
      <w:marLeft w:val="0"/>
      <w:marRight w:val="0"/>
      <w:marTop w:val="0"/>
      <w:marBottom w:val="0"/>
      <w:divBdr>
        <w:top w:val="none" w:sz="0" w:space="0" w:color="auto"/>
        <w:left w:val="none" w:sz="0" w:space="0" w:color="auto"/>
        <w:bottom w:val="none" w:sz="0" w:space="0" w:color="auto"/>
        <w:right w:val="none" w:sz="0" w:space="0" w:color="auto"/>
      </w:divBdr>
    </w:div>
    <w:div w:id="934439400">
      <w:bodyDiv w:val="1"/>
      <w:marLeft w:val="0"/>
      <w:marRight w:val="0"/>
      <w:marTop w:val="0"/>
      <w:marBottom w:val="0"/>
      <w:divBdr>
        <w:top w:val="none" w:sz="0" w:space="0" w:color="auto"/>
        <w:left w:val="none" w:sz="0" w:space="0" w:color="auto"/>
        <w:bottom w:val="none" w:sz="0" w:space="0" w:color="auto"/>
        <w:right w:val="none" w:sz="0" w:space="0" w:color="auto"/>
      </w:divBdr>
    </w:div>
    <w:div w:id="934747971">
      <w:bodyDiv w:val="1"/>
      <w:marLeft w:val="0"/>
      <w:marRight w:val="0"/>
      <w:marTop w:val="0"/>
      <w:marBottom w:val="0"/>
      <w:divBdr>
        <w:top w:val="none" w:sz="0" w:space="0" w:color="auto"/>
        <w:left w:val="none" w:sz="0" w:space="0" w:color="auto"/>
        <w:bottom w:val="none" w:sz="0" w:space="0" w:color="auto"/>
        <w:right w:val="none" w:sz="0" w:space="0" w:color="auto"/>
      </w:divBdr>
    </w:div>
    <w:div w:id="934899447">
      <w:bodyDiv w:val="1"/>
      <w:marLeft w:val="0"/>
      <w:marRight w:val="0"/>
      <w:marTop w:val="0"/>
      <w:marBottom w:val="0"/>
      <w:divBdr>
        <w:top w:val="none" w:sz="0" w:space="0" w:color="auto"/>
        <w:left w:val="none" w:sz="0" w:space="0" w:color="auto"/>
        <w:bottom w:val="none" w:sz="0" w:space="0" w:color="auto"/>
        <w:right w:val="none" w:sz="0" w:space="0" w:color="auto"/>
      </w:divBdr>
    </w:div>
    <w:div w:id="934941710">
      <w:bodyDiv w:val="1"/>
      <w:marLeft w:val="0"/>
      <w:marRight w:val="0"/>
      <w:marTop w:val="0"/>
      <w:marBottom w:val="0"/>
      <w:divBdr>
        <w:top w:val="none" w:sz="0" w:space="0" w:color="auto"/>
        <w:left w:val="none" w:sz="0" w:space="0" w:color="auto"/>
        <w:bottom w:val="none" w:sz="0" w:space="0" w:color="auto"/>
        <w:right w:val="none" w:sz="0" w:space="0" w:color="auto"/>
      </w:divBdr>
    </w:div>
    <w:div w:id="935207710">
      <w:bodyDiv w:val="1"/>
      <w:marLeft w:val="0"/>
      <w:marRight w:val="0"/>
      <w:marTop w:val="0"/>
      <w:marBottom w:val="0"/>
      <w:divBdr>
        <w:top w:val="none" w:sz="0" w:space="0" w:color="auto"/>
        <w:left w:val="none" w:sz="0" w:space="0" w:color="auto"/>
        <w:bottom w:val="none" w:sz="0" w:space="0" w:color="auto"/>
        <w:right w:val="none" w:sz="0" w:space="0" w:color="auto"/>
      </w:divBdr>
    </w:div>
    <w:div w:id="935212765">
      <w:bodyDiv w:val="1"/>
      <w:marLeft w:val="0"/>
      <w:marRight w:val="0"/>
      <w:marTop w:val="0"/>
      <w:marBottom w:val="0"/>
      <w:divBdr>
        <w:top w:val="none" w:sz="0" w:space="0" w:color="auto"/>
        <w:left w:val="none" w:sz="0" w:space="0" w:color="auto"/>
        <w:bottom w:val="none" w:sz="0" w:space="0" w:color="auto"/>
        <w:right w:val="none" w:sz="0" w:space="0" w:color="auto"/>
      </w:divBdr>
    </w:div>
    <w:div w:id="935400482">
      <w:bodyDiv w:val="1"/>
      <w:marLeft w:val="0"/>
      <w:marRight w:val="0"/>
      <w:marTop w:val="0"/>
      <w:marBottom w:val="0"/>
      <w:divBdr>
        <w:top w:val="none" w:sz="0" w:space="0" w:color="auto"/>
        <w:left w:val="none" w:sz="0" w:space="0" w:color="auto"/>
        <w:bottom w:val="none" w:sz="0" w:space="0" w:color="auto"/>
        <w:right w:val="none" w:sz="0" w:space="0" w:color="auto"/>
      </w:divBdr>
    </w:div>
    <w:div w:id="935476167">
      <w:bodyDiv w:val="1"/>
      <w:marLeft w:val="0"/>
      <w:marRight w:val="0"/>
      <w:marTop w:val="0"/>
      <w:marBottom w:val="0"/>
      <w:divBdr>
        <w:top w:val="none" w:sz="0" w:space="0" w:color="auto"/>
        <w:left w:val="none" w:sz="0" w:space="0" w:color="auto"/>
        <w:bottom w:val="none" w:sz="0" w:space="0" w:color="auto"/>
        <w:right w:val="none" w:sz="0" w:space="0" w:color="auto"/>
      </w:divBdr>
    </w:div>
    <w:div w:id="935483263">
      <w:bodyDiv w:val="1"/>
      <w:marLeft w:val="0"/>
      <w:marRight w:val="0"/>
      <w:marTop w:val="0"/>
      <w:marBottom w:val="0"/>
      <w:divBdr>
        <w:top w:val="none" w:sz="0" w:space="0" w:color="auto"/>
        <w:left w:val="none" w:sz="0" w:space="0" w:color="auto"/>
        <w:bottom w:val="none" w:sz="0" w:space="0" w:color="auto"/>
        <w:right w:val="none" w:sz="0" w:space="0" w:color="auto"/>
      </w:divBdr>
    </w:div>
    <w:div w:id="935602707">
      <w:bodyDiv w:val="1"/>
      <w:marLeft w:val="0"/>
      <w:marRight w:val="0"/>
      <w:marTop w:val="0"/>
      <w:marBottom w:val="0"/>
      <w:divBdr>
        <w:top w:val="none" w:sz="0" w:space="0" w:color="auto"/>
        <w:left w:val="none" w:sz="0" w:space="0" w:color="auto"/>
        <w:bottom w:val="none" w:sz="0" w:space="0" w:color="auto"/>
        <w:right w:val="none" w:sz="0" w:space="0" w:color="auto"/>
      </w:divBdr>
    </w:div>
    <w:div w:id="935675010">
      <w:bodyDiv w:val="1"/>
      <w:marLeft w:val="0"/>
      <w:marRight w:val="0"/>
      <w:marTop w:val="0"/>
      <w:marBottom w:val="0"/>
      <w:divBdr>
        <w:top w:val="none" w:sz="0" w:space="0" w:color="auto"/>
        <w:left w:val="none" w:sz="0" w:space="0" w:color="auto"/>
        <w:bottom w:val="none" w:sz="0" w:space="0" w:color="auto"/>
        <w:right w:val="none" w:sz="0" w:space="0" w:color="auto"/>
      </w:divBdr>
    </w:div>
    <w:div w:id="935678063">
      <w:bodyDiv w:val="1"/>
      <w:marLeft w:val="0"/>
      <w:marRight w:val="0"/>
      <w:marTop w:val="0"/>
      <w:marBottom w:val="0"/>
      <w:divBdr>
        <w:top w:val="none" w:sz="0" w:space="0" w:color="auto"/>
        <w:left w:val="none" w:sz="0" w:space="0" w:color="auto"/>
        <w:bottom w:val="none" w:sz="0" w:space="0" w:color="auto"/>
        <w:right w:val="none" w:sz="0" w:space="0" w:color="auto"/>
      </w:divBdr>
    </w:div>
    <w:div w:id="936249185">
      <w:bodyDiv w:val="1"/>
      <w:marLeft w:val="0"/>
      <w:marRight w:val="0"/>
      <w:marTop w:val="0"/>
      <w:marBottom w:val="0"/>
      <w:divBdr>
        <w:top w:val="none" w:sz="0" w:space="0" w:color="auto"/>
        <w:left w:val="none" w:sz="0" w:space="0" w:color="auto"/>
        <w:bottom w:val="none" w:sz="0" w:space="0" w:color="auto"/>
        <w:right w:val="none" w:sz="0" w:space="0" w:color="auto"/>
      </w:divBdr>
    </w:div>
    <w:div w:id="936333906">
      <w:bodyDiv w:val="1"/>
      <w:marLeft w:val="0"/>
      <w:marRight w:val="0"/>
      <w:marTop w:val="0"/>
      <w:marBottom w:val="0"/>
      <w:divBdr>
        <w:top w:val="none" w:sz="0" w:space="0" w:color="auto"/>
        <w:left w:val="none" w:sz="0" w:space="0" w:color="auto"/>
        <w:bottom w:val="none" w:sz="0" w:space="0" w:color="auto"/>
        <w:right w:val="none" w:sz="0" w:space="0" w:color="auto"/>
      </w:divBdr>
    </w:div>
    <w:div w:id="936713013">
      <w:bodyDiv w:val="1"/>
      <w:marLeft w:val="0"/>
      <w:marRight w:val="0"/>
      <w:marTop w:val="0"/>
      <w:marBottom w:val="0"/>
      <w:divBdr>
        <w:top w:val="none" w:sz="0" w:space="0" w:color="auto"/>
        <w:left w:val="none" w:sz="0" w:space="0" w:color="auto"/>
        <w:bottom w:val="none" w:sz="0" w:space="0" w:color="auto"/>
        <w:right w:val="none" w:sz="0" w:space="0" w:color="auto"/>
      </w:divBdr>
    </w:div>
    <w:div w:id="936866552">
      <w:bodyDiv w:val="1"/>
      <w:marLeft w:val="0"/>
      <w:marRight w:val="0"/>
      <w:marTop w:val="0"/>
      <w:marBottom w:val="0"/>
      <w:divBdr>
        <w:top w:val="none" w:sz="0" w:space="0" w:color="auto"/>
        <w:left w:val="none" w:sz="0" w:space="0" w:color="auto"/>
        <w:bottom w:val="none" w:sz="0" w:space="0" w:color="auto"/>
        <w:right w:val="none" w:sz="0" w:space="0" w:color="auto"/>
      </w:divBdr>
    </w:div>
    <w:div w:id="936907052">
      <w:bodyDiv w:val="1"/>
      <w:marLeft w:val="0"/>
      <w:marRight w:val="0"/>
      <w:marTop w:val="0"/>
      <w:marBottom w:val="0"/>
      <w:divBdr>
        <w:top w:val="none" w:sz="0" w:space="0" w:color="auto"/>
        <w:left w:val="none" w:sz="0" w:space="0" w:color="auto"/>
        <w:bottom w:val="none" w:sz="0" w:space="0" w:color="auto"/>
        <w:right w:val="none" w:sz="0" w:space="0" w:color="auto"/>
      </w:divBdr>
    </w:div>
    <w:div w:id="936908328">
      <w:bodyDiv w:val="1"/>
      <w:marLeft w:val="0"/>
      <w:marRight w:val="0"/>
      <w:marTop w:val="0"/>
      <w:marBottom w:val="0"/>
      <w:divBdr>
        <w:top w:val="none" w:sz="0" w:space="0" w:color="auto"/>
        <w:left w:val="none" w:sz="0" w:space="0" w:color="auto"/>
        <w:bottom w:val="none" w:sz="0" w:space="0" w:color="auto"/>
        <w:right w:val="none" w:sz="0" w:space="0" w:color="auto"/>
      </w:divBdr>
    </w:div>
    <w:div w:id="937056322">
      <w:bodyDiv w:val="1"/>
      <w:marLeft w:val="0"/>
      <w:marRight w:val="0"/>
      <w:marTop w:val="0"/>
      <w:marBottom w:val="0"/>
      <w:divBdr>
        <w:top w:val="none" w:sz="0" w:space="0" w:color="auto"/>
        <w:left w:val="none" w:sz="0" w:space="0" w:color="auto"/>
        <w:bottom w:val="none" w:sz="0" w:space="0" w:color="auto"/>
        <w:right w:val="none" w:sz="0" w:space="0" w:color="auto"/>
      </w:divBdr>
    </w:div>
    <w:div w:id="937524158">
      <w:bodyDiv w:val="1"/>
      <w:marLeft w:val="0"/>
      <w:marRight w:val="0"/>
      <w:marTop w:val="0"/>
      <w:marBottom w:val="0"/>
      <w:divBdr>
        <w:top w:val="none" w:sz="0" w:space="0" w:color="auto"/>
        <w:left w:val="none" w:sz="0" w:space="0" w:color="auto"/>
        <w:bottom w:val="none" w:sz="0" w:space="0" w:color="auto"/>
        <w:right w:val="none" w:sz="0" w:space="0" w:color="auto"/>
      </w:divBdr>
    </w:div>
    <w:div w:id="937636730">
      <w:bodyDiv w:val="1"/>
      <w:marLeft w:val="0"/>
      <w:marRight w:val="0"/>
      <w:marTop w:val="0"/>
      <w:marBottom w:val="0"/>
      <w:divBdr>
        <w:top w:val="none" w:sz="0" w:space="0" w:color="auto"/>
        <w:left w:val="none" w:sz="0" w:space="0" w:color="auto"/>
        <w:bottom w:val="none" w:sz="0" w:space="0" w:color="auto"/>
        <w:right w:val="none" w:sz="0" w:space="0" w:color="auto"/>
      </w:divBdr>
    </w:div>
    <w:div w:id="937714837">
      <w:bodyDiv w:val="1"/>
      <w:marLeft w:val="0"/>
      <w:marRight w:val="0"/>
      <w:marTop w:val="0"/>
      <w:marBottom w:val="0"/>
      <w:divBdr>
        <w:top w:val="none" w:sz="0" w:space="0" w:color="auto"/>
        <w:left w:val="none" w:sz="0" w:space="0" w:color="auto"/>
        <w:bottom w:val="none" w:sz="0" w:space="0" w:color="auto"/>
        <w:right w:val="none" w:sz="0" w:space="0" w:color="auto"/>
      </w:divBdr>
    </w:div>
    <w:div w:id="937981634">
      <w:bodyDiv w:val="1"/>
      <w:marLeft w:val="0"/>
      <w:marRight w:val="0"/>
      <w:marTop w:val="0"/>
      <w:marBottom w:val="0"/>
      <w:divBdr>
        <w:top w:val="none" w:sz="0" w:space="0" w:color="auto"/>
        <w:left w:val="none" w:sz="0" w:space="0" w:color="auto"/>
        <w:bottom w:val="none" w:sz="0" w:space="0" w:color="auto"/>
        <w:right w:val="none" w:sz="0" w:space="0" w:color="auto"/>
      </w:divBdr>
    </w:div>
    <w:div w:id="938217467">
      <w:bodyDiv w:val="1"/>
      <w:marLeft w:val="0"/>
      <w:marRight w:val="0"/>
      <w:marTop w:val="0"/>
      <w:marBottom w:val="0"/>
      <w:divBdr>
        <w:top w:val="none" w:sz="0" w:space="0" w:color="auto"/>
        <w:left w:val="none" w:sz="0" w:space="0" w:color="auto"/>
        <w:bottom w:val="none" w:sz="0" w:space="0" w:color="auto"/>
        <w:right w:val="none" w:sz="0" w:space="0" w:color="auto"/>
      </w:divBdr>
    </w:div>
    <w:div w:id="938296323">
      <w:bodyDiv w:val="1"/>
      <w:marLeft w:val="0"/>
      <w:marRight w:val="0"/>
      <w:marTop w:val="0"/>
      <w:marBottom w:val="0"/>
      <w:divBdr>
        <w:top w:val="none" w:sz="0" w:space="0" w:color="auto"/>
        <w:left w:val="none" w:sz="0" w:space="0" w:color="auto"/>
        <w:bottom w:val="none" w:sz="0" w:space="0" w:color="auto"/>
        <w:right w:val="none" w:sz="0" w:space="0" w:color="auto"/>
      </w:divBdr>
    </w:div>
    <w:div w:id="938414346">
      <w:bodyDiv w:val="1"/>
      <w:marLeft w:val="0"/>
      <w:marRight w:val="0"/>
      <w:marTop w:val="0"/>
      <w:marBottom w:val="0"/>
      <w:divBdr>
        <w:top w:val="none" w:sz="0" w:space="0" w:color="auto"/>
        <w:left w:val="none" w:sz="0" w:space="0" w:color="auto"/>
        <w:bottom w:val="none" w:sz="0" w:space="0" w:color="auto"/>
        <w:right w:val="none" w:sz="0" w:space="0" w:color="auto"/>
      </w:divBdr>
    </w:div>
    <w:div w:id="938484760">
      <w:bodyDiv w:val="1"/>
      <w:marLeft w:val="0"/>
      <w:marRight w:val="0"/>
      <w:marTop w:val="0"/>
      <w:marBottom w:val="0"/>
      <w:divBdr>
        <w:top w:val="none" w:sz="0" w:space="0" w:color="auto"/>
        <w:left w:val="none" w:sz="0" w:space="0" w:color="auto"/>
        <w:bottom w:val="none" w:sz="0" w:space="0" w:color="auto"/>
        <w:right w:val="none" w:sz="0" w:space="0" w:color="auto"/>
      </w:divBdr>
    </w:div>
    <w:div w:id="938485059">
      <w:bodyDiv w:val="1"/>
      <w:marLeft w:val="0"/>
      <w:marRight w:val="0"/>
      <w:marTop w:val="0"/>
      <w:marBottom w:val="0"/>
      <w:divBdr>
        <w:top w:val="none" w:sz="0" w:space="0" w:color="auto"/>
        <w:left w:val="none" w:sz="0" w:space="0" w:color="auto"/>
        <w:bottom w:val="none" w:sz="0" w:space="0" w:color="auto"/>
        <w:right w:val="none" w:sz="0" w:space="0" w:color="auto"/>
      </w:divBdr>
    </w:div>
    <w:div w:id="938488607">
      <w:bodyDiv w:val="1"/>
      <w:marLeft w:val="0"/>
      <w:marRight w:val="0"/>
      <w:marTop w:val="0"/>
      <w:marBottom w:val="0"/>
      <w:divBdr>
        <w:top w:val="none" w:sz="0" w:space="0" w:color="auto"/>
        <w:left w:val="none" w:sz="0" w:space="0" w:color="auto"/>
        <w:bottom w:val="none" w:sz="0" w:space="0" w:color="auto"/>
        <w:right w:val="none" w:sz="0" w:space="0" w:color="auto"/>
      </w:divBdr>
    </w:div>
    <w:div w:id="938489613">
      <w:bodyDiv w:val="1"/>
      <w:marLeft w:val="0"/>
      <w:marRight w:val="0"/>
      <w:marTop w:val="0"/>
      <w:marBottom w:val="0"/>
      <w:divBdr>
        <w:top w:val="none" w:sz="0" w:space="0" w:color="auto"/>
        <w:left w:val="none" w:sz="0" w:space="0" w:color="auto"/>
        <w:bottom w:val="none" w:sz="0" w:space="0" w:color="auto"/>
        <w:right w:val="none" w:sz="0" w:space="0" w:color="auto"/>
      </w:divBdr>
    </w:div>
    <w:div w:id="938558865">
      <w:bodyDiv w:val="1"/>
      <w:marLeft w:val="0"/>
      <w:marRight w:val="0"/>
      <w:marTop w:val="0"/>
      <w:marBottom w:val="0"/>
      <w:divBdr>
        <w:top w:val="none" w:sz="0" w:space="0" w:color="auto"/>
        <w:left w:val="none" w:sz="0" w:space="0" w:color="auto"/>
        <w:bottom w:val="none" w:sz="0" w:space="0" w:color="auto"/>
        <w:right w:val="none" w:sz="0" w:space="0" w:color="auto"/>
      </w:divBdr>
    </w:div>
    <w:div w:id="938831216">
      <w:bodyDiv w:val="1"/>
      <w:marLeft w:val="0"/>
      <w:marRight w:val="0"/>
      <w:marTop w:val="0"/>
      <w:marBottom w:val="0"/>
      <w:divBdr>
        <w:top w:val="none" w:sz="0" w:space="0" w:color="auto"/>
        <w:left w:val="none" w:sz="0" w:space="0" w:color="auto"/>
        <w:bottom w:val="none" w:sz="0" w:space="0" w:color="auto"/>
        <w:right w:val="none" w:sz="0" w:space="0" w:color="auto"/>
      </w:divBdr>
    </w:div>
    <w:div w:id="939023086">
      <w:bodyDiv w:val="1"/>
      <w:marLeft w:val="0"/>
      <w:marRight w:val="0"/>
      <w:marTop w:val="0"/>
      <w:marBottom w:val="0"/>
      <w:divBdr>
        <w:top w:val="none" w:sz="0" w:space="0" w:color="auto"/>
        <w:left w:val="none" w:sz="0" w:space="0" w:color="auto"/>
        <w:bottom w:val="none" w:sz="0" w:space="0" w:color="auto"/>
        <w:right w:val="none" w:sz="0" w:space="0" w:color="auto"/>
      </w:divBdr>
    </w:div>
    <w:div w:id="939096876">
      <w:bodyDiv w:val="1"/>
      <w:marLeft w:val="0"/>
      <w:marRight w:val="0"/>
      <w:marTop w:val="0"/>
      <w:marBottom w:val="0"/>
      <w:divBdr>
        <w:top w:val="none" w:sz="0" w:space="0" w:color="auto"/>
        <w:left w:val="none" w:sz="0" w:space="0" w:color="auto"/>
        <w:bottom w:val="none" w:sz="0" w:space="0" w:color="auto"/>
        <w:right w:val="none" w:sz="0" w:space="0" w:color="auto"/>
      </w:divBdr>
    </w:div>
    <w:div w:id="939097522">
      <w:bodyDiv w:val="1"/>
      <w:marLeft w:val="0"/>
      <w:marRight w:val="0"/>
      <w:marTop w:val="0"/>
      <w:marBottom w:val="0"/>
      <w:divBdr>
        <w:top w:val="none" w:sz="0" w:space="0" w:color="auto"/>
        <w:left w:val="none" w:sz="0" w:space="0" w:color="auto"/>
        <w:bottom w:val="none" w:sz="0" w:space="0" w:color="auto"/>
        <w:right w:val="none" w:sz="0" w:space="0" w:color="auto"/>
      </w:divBdr>
    </w:div>
    <w:div w:id="939334803">
      <w:bodyDiv w:val="1"/>
      <w:marLeft w:val="0"/>
      <w:marRight w:val="0"/>
      <w:marTop w:val="0"/>
      <w:marBottom w:val="0"/>
      <w:divBdr>
        <w:top w:val="none" w:sz="0" w:space="0" w:color="auto"/>
        <w:left w:val="none" w:sz="0" w:space="0" w:color="auto"/>
        <w:bottom w:val="none" w:sz="0" w:space="0" w:color="auto"/>
        <w:right w:val="none" w:sz="0" w:space="0" w:color="auto"/>
      </w:divBdr>
    </w:div>
    <w:div w:id="939410923">
      <w:bodyDiv w:val="1"/>
      <w:marLeft w:val="0"/>
      <w:marRight w:val="0"/>
      <w:marTop w:val="0"/>
      <w:marBottom w:val="0"/>
      <w:divBdr>
        <w:top w:val="none" w:sz="0" w:space="0" w:color="auto"/>
        <w:left w:val="none" w:sz="0" w:space="0" w:color="auto"/>
        <w:bottom w:val="none" w:sz="0" w:space="0" w:color="auto"/>
        <w:right w:val="none" w:sz="0" w:space="0" w:color="auto"/>
      </w:divBdr>
    </w:div>
    <w:div w:id="939413556">
      <w:bodyDiv w:val="1"/>
      <w:marLeft w:val="0"/>
      <w:marRight w:val="0"/>
      <w:marTop w:val="0"/>
      <w:marBottom w:val="0"/>
      <w:divBdr>
        <w:top w:val="none" w:sz="0" w:space="0" w:color="auto"/>
        <w:left w:val="none" w:sz="0" w:space="0" w:color="auto"/>
        <w:bottom w:val="none" w:sz="0" w:space="0" w:color="auto"/>
        <w:right w:val="none" w:sz="0" w:space="0" w:color="auto"/>
      </w:divBdr>
    </w:div>
    <w:div w:id="939992001">
      <w:bodyDiv w:val="1"/>
      <w:marLeft w:val="0"/>
      <w:marRight w:val="0"/>
      <w:marTop w:val="0"/>
      <w:marBottom w:val="0"/>
      <w:divBdr>
        <w:top w:val="none" w:sz="0" w:space="0" w:color="auto"/>
        <w:left w:val="none" w:sz="0" w:space="0" w:color="auto"/>
        <w:bottom w:val="none" w:sz="0" w:space="0" w:color="auto"/>
        <w:right w:val="none" w:sz="0" w:space="0" w:color="auto"/>
      </w:divBdr>
    </w:div>
    <w:div w:id="940451713">
      <w:bodyDiv w:val="1"/>
      <w:marLeft w:val="0"/>
      <w:marRight w:val="0"/>
      <w:marTop w:val="0"/>
      <w:marBottom w:val="0"/>
      <w:divBdr>
        <w:top w:val="none" w:sz="0" w:space="0" w:color="auto"/>
        <w:left w:val="none" w:sz="0" w:space="0" w:color="auto"/>
        <w:bottom w:val="none" w:sz="0" w:space="0" w:color="auto"/>
        <w:right w:val="none" w:sz="0" w:space="0" w:color="auto"/>
      </w:divBdr>
    </w:div>
    <w:div w:id="940643727">
      <w:bodyDiv w:val="1"/>
      <w:marLeft w:val="0"/>
      <w:marRight w:val="0"/>
      <w:marTop w:val="0"/>
      <w:marBottom w:val="0"/>
      <w:divBdr>
        <w:top w:val="none" w:sz="0" w:space="0" w:color="auto"/>
        <w:left w:val="none" w:sz="0" w:space="0" w:color="auto"/>
        <w:bottom w:val="none" w:sz="0" w:space="0" w:color="auto"/>
        <w:right w:val="none" w:sz="0" w:space="0" w:color="auto"/>
      </w:divBdr>
    </w:div>
    <w:div w:id="940838579">
      <w:bodyDiv w:val="1"/>
      <w:marLeft w:val="0"/>
      <w:marRight w:val="0"/>
      <w:marTop w:val="0"/>
      <w:marBottom w:val="0"/>
      <w:divBdr>
        <w:top w:val="none" w:sz="0" w:space="0" w:color="auto"/>
        <w:left w:val="none" w:sz="0" w:space="0" w:color="auto"/>
        <w:bottom w:val="none" w:sz="0" w:space="0" w:color="auto"/>
        <w:right w:val="none" w:sz="0" w:space="0" w:color="auto"/>
      </w:divBdr>
    </w:div>
    <w:div w:id="940920527">
      <w:bodyDiv w:val="1"/>
      <w:marLeft w:val="0"/>
      <w:marRight w:val="0"/>
      <w:marTop w:val="0"/>
      <w:marBottom w:val="0"/>
      <w:divBdr>
        <w:top w:val="none" w:sz="0" w:space="0" w:color="auto"/>
        <w:left w:val="none" w:sz="0" w:space="0" w:color="auto"/>
        <w:bottom w:val="none" w:sz="0" w:space="0" w:color="auto"/>
        <w:right w:val="none" w:sz="0" w:space="0" w:color="auto"/>
      </w:divBdr>
    </w:div>
    <w:div w:id="940991424">
      <w:bodyDiv w:val="1"/>
      <w:marLeft w:val="0"/>
      <w:marRight w:val="0"/>
      <w:marTop w:val="0"/>
      <w:marBottom w:val="0"/>
      <w:divBdr>
        <w:top w:val="none" w:sz="0" w:space="0" w:color="auto"/>
        <w:left w:val="none" w:sz="0" w:space="0" w:color="auto"/>
        <w:bottom w:val="none" w:sz="0" w:space="0" w:color="auto"/>
        <w:right w:val="none" w:sz="0" w:space="0" w:color="auto"/>
      </w:divBdr>
    </w:div>
    <w:div w:id="941104605">
      <w:bodyDiv w:val="1"/>
      <w:marLeft w:val="0"/>
      <w:marRight w:val="0"/>
      <w:marTop w:val="0"/>
      <w:marBottom w:val="0"/>
      <w:divBdr>
        <w:top w:val="none" w:sz="0" w:space="0" w:color="auto"/>
        <w:left w:val="none" w:sz="0" w:space="0" w:color="auto"/>
        <w:bottom w:val="none" w:sz="0" w:space="0" w:color="auto"/>
        <w:right w:val="none" w:sz="0" w:space="0" w:color="auto"/>
      </w:divBdr>
    </w:div>
    <w:div w:id="941111639">
      <w:bodyDiv w:val="1"/>
      <w:marLeft w:val="0"/>
      <w:marRight w:val="0"/>
      <w:marTop w:val="0"/>
      <w:marBottom w:val="0"/>
      <w:divBdr>
        <w:top w:val="none" w:sz="0" w:space="0" w:color="auto"/>
        <w:left w:val="none" w:sz="0" w:space="0" w:color="auto"/>
        <w:bottom w:val="none" w:sz="0" w:space="0" w:color="auto"/>
        <w:right w:val="none" w:sz="0" w:space="0" w:color="auto"/>
      </w:divBdr>
    </w:div>
    <w:div w:id="941182799">
      <w:bodyDiv w:val="1"/>
      <w:marLeft w:val="0"/>
      <w:marRight w:val="0"/>
      <w:marTop w:val="0"/>
      <w:marBottom w:val="0"/>
      <w:divBdr>
        <w:top w:val="none" w:sz="0" w:space="0" w:color="auto"/>
        <w:left w:val="none" w:sz="0" w:space="0" w:color="auto"/>
        <w:bottom w:val="none" w:sz="0" w:space="0" w:color="auto"/>
        <w:right w:val="none" w:sz="0" w:space="0" w:color="auto"/>
      </w:divBdr>
    </w:div>
    <w:div w:id="941641776">
      <w:bodyDiv w:val="1"/>
      <w:marLeft w:val="0"/>
      <w:marRight w:val="0"/>
      <w:marTop w:val="0"/>
      <w:marBottom w:val="0"/>
      <w:divBdr>
        <w:top w:val="none" w:sz="0" w:space="0" w:color="auto"/>
        <w:left w:val="none" w:sz="0" w:space="0" w:color="auto"/>
        <w:bottom w:val="none" w:sz="0" w:space="0" w:color="auto"/>
        <w:right w:val="none" w:sz="0" w:space="0" w:color="auto"/>
      </w:divBdr>
    </w:div>
    <w:div w:id="941648703">
      <w:bodyDiv w:val="1"/>
      <w:marLeft w:val="0"/>
      <w:marRight w:val="0"/>
      <w:marTop w:val="0"/>
      <w:marBottom w:val="0"/>
      <w:divBdr>
        <w:top w:val="none" w:sz="0" w:space="0" w:color="auto"/>
        <w:left w:val="none" w:sz="0" w:space="0" w:color="auto"/>
        <w:bottom w:val="none" w:sz="0" w:space="0" w:color="auto"/>
        <w:right w:val="none" w:sz="0" w:space="0" w:color="auto"/>
      </w:divBdr>
    </w:div>
    <w:div w:id="941837121">
      <w:bodyDiv w:val="1"/>
      <w:marLeft w:val="0"/>
      <w:marRight w:val="0"/>
      <w:marTop w:val="0"/>
      <w:marBottom w:val="0"/>
      <w:divBdr>
        <w:top w:val="none" w:sz="0" w:space="0" w:color="auto"/>
        <w:left w:val="none" w:sz="0" w:space="0" w:color="auto"/>
        <w:bottom w:val="none" w:sz="0" w:space="0" w:color="auto"/>
        <w:right w:val="none" w:sz="0" w:space="0" w:color="auto"/>
      </w:divBdr>
    </w:div>
    <w:div w:id="941886770">
      <w:bodyDiv w:val="1"/>
      <w:marLeft w:val="0"/>
      <w:marRight w:val="0"/>
      <w:marTop w:val="0"/>
      <w:marBottom w:val="0"/>
      <w:divBdr>
        <w:top w:val="none" w:sz="0" w:space="0" w:color="auto"/>
        <w:left w:val="none" w:sz="0" w:space="0" w:color="auto"/>
        <w:bottom w:val="none" w:sz="0" w:space="0" w:color="auto"/>
        <w:right w:val="none" w:sz="0" w:space="0" w:color="auto"/>
      </w:divBdr>
    </w:div>
    <w:div w:id="941912688">
      <w:bodyDiv w:val="1"/>
      <w:marLeft w:val="0"/>
      <w:marRight w:val="0"/>
      <w:marTop w:val="0"/>
      <w:marBottom w:val="0"/>
      <w:divBdr>
        <w:top w:val="none" w:sz="0" w:space="0" w:color="auto"/>
        <w:left w:val="none" w:sz="0" w:space="0" w:color="auto"/>
        <w:bottom w:val="none" w:sz="0" w:space="0" w:color="auto"/>
        <w:right w:val="none" w:sz="0" w:space="0" w:color="auto"/>
      </w:divBdr>
    </w:div>
    <w:div w:id="942032082">
      <w:bodyDiv w:val="1"/>
      <w:marLeft w:val="0"/>
      <w:marRight w:val="0"/>
      <w:marTop w:val="0"/>
      <w:marBottom w:val="0"/>
      <w:divBdr>
        <w:top w:val="none" w:sz="0" w:space="0" w:color="auto"/>
        <w:left w:val="none" w:sz="0" w:space="0" w:color="auto"/>
        <w:bottom w:val="none" w:sz="0" w:space="0" w:color="auto"/>
        <w:right w:val="none" w:sz="0" w:space="0" w:color="auto"/>
      </w:divBdr>
    </w:div>
    <w:div w:id="942105032">
      <w:bodyDiv w:val="1"/>
      <w:marLeft w:val="0"/>
      <w:marRight w:val="0"/>
      <w:marTop w:val="0"/>
      <w:marBottom w:val="0"/>
      <w:divBdr>
        <w:top w:val="none" w:sz="0" w:space="0" w:color="auto"/>
        <w:left w:val="none" w:sz="0" w:space="0" w:color="auto"/>
        <w:bottom w:val="none" w:sz="0" w:space="0" w:color="auto"/>
        <w:right w:val="none" w:sz="0" w:space="0" w:color="auto"/>
      </w:divBdr>
    </w:div>
    <w:div w:id="942223829">
      <w:bodyDiv w:val="1"/>
      <w:marLeft w:val="0"/>
      <w:marRight w:val="0"/>
      <w:marTop w:val="0"/>
      <w:marBottom w:val="0"/>
      <w:divBdr>
        <w:top w:val="none" w:sz="0" w:space="0" w:color="auto"/>
        <w:left w:val="none" w:sz="0" w:space="0" w:color="auto"/>
        <w:bottom w:val="none" w:sz="0" w:space="0" w:color="auto"/>
        <w:right w:val="none" w:sz="0" w:space="0" w:color="auto"/>
      </w:divBdr>
    </w:div>
    <w:div w:id="942811200">
      <w:bodyDiv w:val="1"/>
      <w:marLeft w:val="0"/>
      <w:marRight w:val="0"/>
      <w:marTop w:val="0"/>
      <w:marBottom w:val="0"/>
      <w:divBdr>
        <w:top w:val="none" w:sz="0" w:space="0" w:color="auto"/>
        <w:left w:val="none" w:sz="0" w:space="0" w:color="auto"/>
        <w:bottom w:val="none" w:sz="0" w:space="0" w:color="auto"/>
        <w:right w:val="none" w:sz="0" w:space="0" w:color="auto"/>
      </w:divBdr>
    </w:div>
    <w:div w:id="942878240">
      <w:bodyDiv w:val="1"/>
      <w:marLeft w:val="0"/>
      <w:marRight w:val="0"/>
      <w:marTop w:val="0"/>
      <w:marBottom w:val="0"/>
      <w:divBdr>
        <w:top w:val="none" w:sz="0" w:space="0" w:color="auto"/>
        <w:left w:val="none" w:sz="0" w:space="0" w:color="auto"/>
        <w:bottom w:val="none" w:sz="0" w:space="0" w:color="auto"/>
        <w:right w:val="none" w:sz="0" w:space="0" w:color="auto"/>
      </w:divBdr>
    </w:div>
    <w:div w:id="942879568">
      <w:bodyDiv w:val="1"/>
      <w:marLeft w:val="0"/>
      <w:marRight w:val="0"/>
      <w:marTop w:val="0"/>
      <w:marBottom w:val="0"/>
      <w:divBdr>
        <w:top w:val="none" w:sz="0" w:space="0" w:color="auto"/>
        <w:left w:val="none" w:sz="0" w:space="0" w:color="auto"/>
        <w:bottom w:val="none" w:sz="0" w:space="0" w:color="auto"/>
        <w:right w:val="none" w:sz="0" w:space="0" w:color="auto"/>
      </w:divBdr>
    </w:div>
    <w:div w:id="943077831">
      <w:bodyDiv w:val="1"/>
      <w:marLeft w:val="0"/>
      <w:marRight w:val="0"/>
      <w:marTop w:val="0"/>
      <w:marBottom w:val="0"/>
      <w:divBdr>
        <w:top w:val="none" w:sz="0" w:space="0" w:color="auto"/>
        <w:left w:val="none" w:sz="0" w:space="0" w:color="auto"/>
        <w:bottom w:val="none" w:sz="0" w:space="0" w:color="auto"/>
        <w:right w:val="none" w:sz="0" w:space="0" w:color="auto"/>
      </w:divBdr>
    </w:div>
    <w:div w:id="943079639">
      <w:bodyDiv w:val="1"/>
      <w:marLeft w:val="0"/>
      <w:marRight w:val="0"/>
      <w:marTop w:val="0"/>
      <w:marBottom w:val="0"/>
      <w:divBdr>
        <w:top w:val="none" w:sz="0" w:space="0" w:color="auto"/>
        <w:left w:val="none" w:sz="0" w:space="0" w:color="auto"/>
        <w:bottom w:val="none" w:sz="0" w:space="0" w:color="auto"/>
        <w:right w:val="none" w:sz="0" w:space="0" w:color="auto"/>
      </w:divBdr>
    </w:div>
    <w:div w:id="943421149">
      <w:bodyDiv w:val="1"/>
      <w:marLeft w:val="0"/>
      <w:marRight w:val="0"/>
      <w:marTop w:val="0"/>
      <w:marBottom w:val="0"/>
      <w:divBdr>
        <w:top w:val="none" w:sz="0" w:space="0" w:color="auto"/>
        <w:left w:val="none" w:sz="0" w:space="0" w:color="auto"/>
        <w:bottom w:val="none" w:sz="0" w:space="0" w:color="auto"/>
        <w:right w:val="none" w:sz="0" w:space="0" w:color="auto"/>
      </w:divBdr>
    </w:div>
    <w:div w:id="943654271">
      <w:bodyDiv w:val="1"/>
      <w:marLeft w:val="0"/>
      <w:marRight w:val="0"/>
      <w:marTop w:val="0"/>
      <w:marBottom w:val="0"/>
      <w:divBdr>
        <w:top w:val="none" w:sz="0" w:space="0" w:color="auto"/>
        <w:left w:val="none" w:sz="0" w:space="0" w:color="auto"/>
        <w:bottom w:val="none" w:sz="0" w:space="0" w:color="auto"/>
        <w:right w:val="none" w:sz="0" w:space="0" w:color="auto"/>
      </w:divBdr>
    </w:div>
    <w:div w:id="943655256">
      <w:bodyDiv w:val="1"/>
      <w:marLeft w:val="0"/>
      <w:marRight w:val="0"/>
      <w:marTop w:val="0"/>
      <w:marBottom w:val="0"/>
      <w:divBdr>
        <w:top w:val="none" w:sz="0" w:space="0" w:color="auto"/>
        <w:left w:val="none" w:sz="0" w:space="0" w:color="auto"/>
        <w:bottom w:val="none" w:sz="0" w:space="0" w:color="auto"/>
        <w:right w:val="none" w:sz="0" w:space="0" w:color="auto"/>
      </w:divBdr>
    </w:div>
    <w:div w:id="943804769">
      <w:bodyDiv w:val="1"/>
      <w:marLeft w:val="0"/>
      <w:marRight w:val="0"/>
      <w:marTop w:val="0"/>
      <w:marBottom w:val="0"/>
      <w:divBdr>
        <w:top w:val="none" w:sz="0" w:space="0" w:color="auto"/>
        <w:left w:val="none" w:sz="0" w:space="0" w:color="auto"/>
        <w:bottom w:val="none" w:sz="0" w:space="0" w:color="auto"/>
        <w:right w:val="none" w:sz="0" w:space="0" w:color="auto"/>
      </w:divBdr>
    </w:div>
    <w:div w:id="943852986">
      <w:bodyDiv w:val="1"/>
      <w:marLeft w:val="0"/>
      <w:marRight w:val="0"/>
      <w:marTop w:val="0"/>
      <w:marBottom w:val="0"/>
      <w:divBdr>
        <w:top w:val="none" w:sz="0" w:space="0" w:color="auto"/>
        <w:left w:val="none" w:sz="0" w:space="0" w:color="auto"/>
        <w:bottom w:val="none" w:sz="0" w:space="0" w:color="auto"/>
        <w:right w:val="none" w:sz="0" w:space="0" w:color="auto"/>
      </w:divBdr>
    </w:div>
    <w:div w:id="943880247">
      <w:bodyDiv w:val="1"/>
      <w:marLeft w:val="0"/>
      <w:marRight w:val="0"/>
      <w:marTop w:val="0"/>
      <w:marBottom w:val="0"/>
      <w:divBdr>
        <w:top w:val="none" w:sz="0" w:space="0" w:color="auto"/>
        <w:left w:val="none" w:sz="0" w:space="0" w:color="auto"/>
        <w:bottom w:val="none" w:sz="0" w:space="0" w:color="auto"/>
        <w:right w:val="none" w:sz="0" w:space="0" w:color="auto"/>
      </w:divBdr>
    </w:div>
    <w:div w:id="944069422">
      <w:bodyDiv w:val="1"/>
      <w:marLeft w:val="0"/>
      <w:marRight w:val="0"/>
      <w:marTop w:val="0"/>
      <w:marBottom w:val="0"/>
      <w:divBdr>
        <w:top w:val="none" w:sz="0" w:space="0" w:color="auto"/>
        <w:left w:val="none" w:sz="0" w:space="0" w:color="auto"/>
        <w:bottom w:val="none" w:sz="0" w:space="0" w:color="auto"/>
        <w:right w:val="none" w:sz="0" w:space="0" w:color="auto"/>
      </w:divBdr>
    </w:div>
    <w:div w:id="944072770">
      <w:bodyDiv w:val="1"/>
      <w:marLeft w:val="0"/>
      <w:marRight w:val="0"/>
      <w:marTop w:val="0"/>
      <w:marBottom w:val="0"/>
      <w:divBdr>
        <w:top w:val="none" w:sz="0" w:space="0" w:color="auto"/>
        <w:left w:val="none" w:sz="0" w:space="0" w:color="auto"/>
        <w:bottom w:val="none" w:sz="0" w:space="0" w:color="auto"/>
        <w:right w:val="none" w:sz="0" w:space="0" w:color="auto"/>
      </w:divBdr>
    </w:div>
    <w:div w:id="944119099">
      <w:bodyDiv w:val="1"/>
      <w:marLeft w:val="0"/>
      <w:marRight w:val="0"/>
      <w:marTop w:val="0"/>
      <w:marBottom w:val="0"/>
      <w:divBdr>
        <w:top w:val="none" w:sz="0" w:space="0" w:color="auto"/>
        <w:left w:val="none" w:sz="0" w:space="0" w:color="auto"/>
        <w:bottom w:val="none" w:sz="0" w:space="0" w:color="auto"/>
        <w:right w:val="none" w:sz="0" w:space="0" w:color="auto"/>
      </w:divBdr>
    </w:div>
    <w:div w:id="944387800">
      <w:bodyDiv w:val="1"/>
      <w:marLeft w:val="0"/>
      <w:marRight w:val="0"/>
      <w:marTop w:val="0"/>
      <w:marBottom w:val="0"/>
      <w:divBdr>
        <w:top w:val="none" w:sz="0" w:space="0" w:color="auto"/>
        <w:left w:val="none" w:sz="0" w:space="0" w:color="auto"/>
        <w:bottom w:val="none" w:sz="0" w:space="0" w:color="auto"/>
        <w:right w:val="none" w:sz="0" w:space="0" w:color="auto"/>
      </w:divBdr>
    </w:div>
    <w:div w:id="944389291">
      <w:bodyDiv w:val="1"/>
      <w:marLeft w:val="0"/>
      <w:marRight w:val="0"/>
      <w:marTop w:val="0"/>
      <w:marBottom w:val="0"/>
      <w:divBdr>
        <w:top w:val="none" w:sz="0" w:space="0" w:color="auto"/>
        <w:left w:val="none" w:sz="0" w:space="0" w:color="auto"/>
        <w:bottom w:val="none" w:sz="0" w:space="0" w:color="auto"/>
        <w:right w:val="none" w:sz="0" w:space="0" w:color="auto"/>
      </w:divBdr>
    </w:div>
    <w:div w:id="944576329">
      <w:bodyDiv w:val="1"/>
      <w:marLeft w:val="0"/>
      <w:marRight w:val="0"/>
      <w:marTop w:val="0"/>
      <w:marBottom w:val="0"/>
      <w:divBdr>
        <w:top w:val="none" w:sz="0" w:space="0" w:color="auto"/>
        <w:left w:val="none" w:sz="0" w:space="0" w:color="auto"/>
        <w:bottom w:val="none" w:sz="0" w:space="0" w:color="auto"/>
        <w:right w:val="none" w:sz="0" w:space="0" w:color="auto"/>
      </w:divBdr>
    </w:div>
    <w:div w:id="944726323">
      <w:bodyDiv w:val="1"/>
      <w:marLeft w:val="0"/>
      <w:marRight w:val="0"/>
      <w:marTop w:val="0"/>
      <w:marBottom w:val="0"/>
      <w:divBdr>
        <w:top w:val="none" w:sz="0" w:space="0" w:color="auto"/>
        <w:left w:val="none" w:sz="0" w:space="0" w:color="auto"/>
        <w:bottom w:val="none" w:sz="0" w:space="0" w:color="auto"/>
        <w:right w:val="none" w:sz="0" w:space="0" w:color="auto"/>
      </w:divBdr>
    </w:div>
    <w:div w:id="944731995">
      <w:bodyDiv w:val="1"/>
      <w:marLeft w:val="0"/>
      <w:marRight w:val="0"/>
      <w:marTop w:val="0"/>
      <w:marBottom w:val="0"/>
      <w:divBdr>
        <w:top w:val="none" w:sz="0" w:space="0" w:color="auto"/>
        <w:left w:val="none" w:sz="0" w:space="0" w:color="auto"/>
        <w:bottom w:val="none" w:sz="0" w:space="0" w:color="auto"/>
        <w:right w:val="none" w:sz="0" w:space="0" w:color="auto"/>
      </w:divBdr>
    </w:div>
    <w:div w:id="944849798">
      <w:bodyDiv w:val="1"/>
      <w:marLeft w:val="0"/>
      <w:marRight w:val="0"/>
      <w:marTop w:val="0"/>
      <w:marBottom w:val="0"/>
      <w:divBdr>
        <w:top w:val="none" w:sz="0" w:space="0" w:color="auto"/>
        <w:left w:val="none" w:sz="0" w:space="0" w:color="auto"/>
        <w:bottom w:val="none" w:sz="0" w:space="0" w:color="auto"/>
        <w:right w:val="none" w:sz="0" w:space="0" w:color="auto"/>
      </w:divBdr>
    </w:div>
    <w:div w:id="944924236">
      <w:bodyDiv w:val="1"/>
      <w:marLeft w:val="0"/>
      <w:marRight w:val="0"/>
      <w:marTop w:val="0"/>
      <w:marBottom w:val="0"/>
      <w:divBdr>
        <w:top w:val="none" w:sz="0" w:space="0" w:color="auto"/>
        <w:left w:val="none" w:sz="0" w:space="0" w:color="auto"/>
        <w:bottom w:val="none" w:sz="0" w:space="0" w:color="auto"/>
        <w:right w:val="none" w:sz="0" w:space="0" w:color="auto"/>
      </w:divBdr>
    </w:div>
    <w:div w:id="945231608">
      <w:bodyDiv w:val="1"/>
      <w:marLeft w:val="0"/>
      <w:marRight w:val="0"/>
      <w:marTop w:val="0"/>
      <w:marBottom w:val="0"/>
      <w:divBdr>
        <w:top w:val="none" w:sz="0" w:space="0" w:color="auto"/>
        <w:left w:val="none" w:sz="0" w:space="0" w:color="auto"/>
        <w:bottom w:val="none" w:sz="0" w:space="0" w:color="auto"/>
        <w:right w:val="none" w:sz="0" w:space="0" w:color="auto"/>
      </w:divBdr>
    </w:div>
    <w:div w:id="945649392">
      <w:bodyDiv w:val="1"/>
      <w:marLeft w:val="0"/>
      <w:marRight w:val="0"/>
      <w:marTop w:val="0"/>
      <w:marBottom w:val="0"/>
      <w:divBdr>
        <w:top w:val="none" w:sz="0" w:space="0" w:color="auto"/>
        <w:left w:val="none" w:sz="0" w:space="0" w:color="auto"/>
        <w:bottom w:val="none" w:sz="0" w:space="0" w:color="auto"/>
        <w:right w:val="none" w:sz="0" w:space="0" w:color="auto"/>
      </w:divBdr>
    </w:div>
    <w:div w:id="945694903">
      <w:bodyDiv w:val="1"/>
      <w:marLeft w:val="0"/>
      <w:marRight w:val="0"/>
      <w:marTop w:val="0"/>
      <w:marBottom w:val="0"/>
      <w:divBdr>
        <w:top w:val="none" w:sz="0" w:space="0" w:color="auto"/>
        <w:left w:val="none" w:sz="0" w:space="0" w:color="auto"/>
        <w:bottom w:val="none" w:sz="0" w:space="0" w:color="auto"/>
        <w:right w:val="none" w:sz="0" w:space="0" w:color="auto"/>
      </w:divBdr>
    </w:div>
    <w:div w:id="945891269">
      <w:bodyDiv w:val="1"/>
      <w:marLeft w:val="0"/>
      <w:marRight w:val="0"/>
      <w:marTop w:val="0"/>
      <w:marBottom w:val="0"/>
      <w:divBdr>
        <w:top w:val="none" w:sz="0" w:space="0" w:color="auto"/>
        <w:left w:val="none" w:sz="0" w:space="0" w:color="auto"/>
        <w:bottom w:val="none" w:sz="0" w:space="0" w:color="auto"/>
        <w:right w:val="none" w:sz="0" w:space="0" w:color="auto"/>
      </w:divBdr>
    </w:div>
    <w:div w:id="946305192">
      <w:bodyDiv w:val="1"/>
      <w:marLeft w:val="0"/>
      <w:marRight w:val="0"/>
      <w:marTop w:val="0"/>
      <w:marBottom w:val="0"/>
      <w:divBdr>
        <w:top w:val="none" w:sz="0" w:space="0" w:color="auto"/>
        <w:left w:val="none" w:sz="0" w:space="0" w:color="auto"/>
        <w:bottom w:val="none" w:sz="0" w:space="0" w:color="auto"/>
        <w:right w:val="none" w:sz="0" w:space="0" w:color="auto"/>
      </w:divBdr>
    </w:div>
    <w:div w:id="946425786">
      <w:bodyDiv w:val="1"/>
      <w:marLeft w:val="0"/>
      <w:marRight w:val="0"/>
      <w:marTop w:val="0"/>
      <w:marBottom w:val="0"/>
      <w:divBdr>
        <w:top w:val="none" w:sz="0" w:space="0" w:color="auto"/>
        <w:left w:val="none" w:sz="0" w:space="0" w:color="auto"/>
        <w:bottom w:val="none" w:sz="0" w:space="0" w:color="auto"/>
        <w:right w:val="none" w:sz="0" w:space="0" w:color="auto"/>
      </w:divBdr>
    </w:div>
    <w:div w:id="946544149">
      <w:bodyDiv w:val="1"/>
      <w:marLeft w:val="0"/>
      <w:marRight w:val="0"/>
      <w:marTop w:val="0"/>
      <w:marBottom w:val="0"/>
      <w:divBdr>
        <w:top w:val="none" w:sz="0" w:space="0" w:color="auto"/>
        <w:left w:val="none" w:sz="0" w:space="0" w:color="auto"/>
        <w:bottom w:val="none" w:sz="0" w:space="0" w:color="auto"/>
        <w:right w:val="none" w:sz="0" w:space="0" w:color="auto"/>
      </w:divBdr>
    </w:div>
    <w:div w:id="946544323">
      <w:bodyDiv w:val="1"/>
      <w:marLeft w:val="0"/>
      <w:marRight w:val="0"/>
      <w:marTop w:val="0"/>
      <w:marBottom w:val="0"/>
      <w:divBdr>
        <w:top w:val="none" w:sz="0" w:space="0" w:color="auto"/>
        <w:left w:val="none" w:sz="0" w:space="0" w:color="auto"/>
        <w:bottom w:val="none" w:sz="0" w:space="0" w:color="auto"/>
        <w:right w:val="none" w:sz="0" w:space="0" w:color="auto"/>
      </w:divBdr>
    </w:div>
    <w:div w:id="946621777">
      <w:bodyDiv w:val="1"/>
      <w:marLeft w:val="0"/>
      <w:marRight w:val="0"/>
      <w:marTop w:val="0"/>
      <w:marBottom w:val="0"/>
      <w:divBdr>
        <w:top w:val="none" w:sz="0" w:space="0" w:color="auto"/>
        <w:left w:val="none" w:sz="0" w:space="0" w:color="auto"/>
        <w:bottom w:val="none" w:sz="0" w:space="0" w:color="auto"/>
        <w:right w:val="none" w:sz="0" w:space="0" w:color="auto"/>
      </w:divBdr>
    </w:div>
    <w:div w:id="946694244">
      <w:bodyDiv w:val="1"/>
      <w:marLeft w:val="0"/>
      <w:marRight w:val="0"/>
      <w:marTop w:val="0"/>
      <w:marBottom w:val="0"/>
      <w:divBdr>
        <w:top w:val="none" w:sz="0" w:space="0" w:color="auto"/>
        <w:left w:val="none" w:sz="0" w:space="0" w:color="auto"/>
        <w:bottom w:val="none" w:sz="0" w:space="0" w:color="auto"/>
        <w:right w:val="none" w:sz="0" w:space="0" w:color="auto"/>
      </w:divBdr>
    </w:div>
    <w:div w:id="946809337">
      <w:bodyDiv w:val="1"/>
      <w:marLeft w:val="0"/>
      <w:marRight w:val="0"/>
      <w:marTop w:val="0"/>
      <w:marBottom w:val="0"/>
      <w:divBdr>
        <w:top w:val="none" w:sz="0" w:space="0" w:color="auto"/>
        <w:left w:val="none" w:sz="0" w:space="0" w:color="auto"/>
        <w:bottom w:val="none" w:sz="0" w:space="0" w:color="auto"/>
        <w:right w:val="none" w:sz="0" w:space="0" w:color="auto"/>
      </w:divBdr>
    </w:div>
    <w:div w:id="947084600">
      <w:bodyDiv w:val="1"/>
      <w:marLeft w:val="0"/>
      <w:marRight w:val="0"/>
      <w:marTop w:val="0"/>
      <w:marBottom w:val="0"/>
      <w:divBdr>
        <w:top w:val="none" w:sz="0" w:space="0" w:color="auto"/>
        <w:left w:val="none" w:sz="0" w:space="0" w:color="auto"/>
        <w:bottom w:val="none" w:sz="0" w:space="0" w:color="auto"/>
        <w:right w:val="none" w:sz="0" w:space="0" w:color="auto"/>
      </w:divBdr>
    </w:div>
    <w:div w:id="947202035">
      <w:bodyDiv w:val="1"/>
      <w:marLeft w:val="0"/>
      <w:marRight w:val="0"/>
      <w:marTop w:val="0"/>
      <w:marBottom w:val="0"/>
      <w:divBdr>
        <w:top w:val="none" w:sz="0" w:space="0" w:color="auto"/>
        <w:left w:val="none" w:sz="0" w:space="0" w:color="auto"/>
        <w:bottom w:val="none" w:sz="0" w:space="0" w:color="auto"/>
        <w:right w:val="none" w:sz="0" w:space="0" w:color="auto"/>
      </w:divBdr>
    </w:div>
    <w:div w:id="947271287">
      <w:bodyDiv w:val="1"/>
      <w:marLeft w:val="0"/>
      <w:marRight w:val="0"/>
      <w:marTop w:val="0"/>
      <w:marBottom w:val="0"/>
      <w:divBdr>
        <w:top w:val="none" w:sz="0" w:space="0" w:color="auto"/>
        <w:left w:val="none" w:sz="0" w:space="0" w:color="auto"/>
        <w:bottom w:val="none" w:sz="0" w:space="0" w:color="auto"/>
        <w:right w:val="none" w:sz="0" w:space="0" w:color="auto"/>
      </w:divBdr>
    </w:div>
    <w:div w:id="947390339">
      <w:bodyDiv w:val="1"/>
      <w:marLeft w:val="0"/>
      <w:marRight w:val="0"/>
      <w:marTop w:val="0"/>
      <w:marBottom w:val="0"/>
      <w:divBdr>
        <w:top w:val="none" w:sz="0" w:space="0" w:color="auto"/>
        <w:left w:val="none" w:sz="0" w:space="0" w:color="auto"/>
        <w:bottom w:val="none" w:sz="0" w:space="0" w:color="auto"/>
        <w:right w:val="none" w:sz="0" w:space="0" w:color="auto"/>
      </w:divBdr>
    </w:div>
    <w:div w:id="947463786">
      <w:bodyDiv w:val="1"/>
      <w:marLeft w:val="0"/>
      <w:marRight w:val="0"/>
      <w:marTop w:val="0"/>
      <w:marBottom w:val="0"/>
      <w:divBdr>
        <w:top w:val="none" w:sz="0" w:space="0" w:color="auto"/>
        <w:left w:val="none" w:sz="0" w:space="0" w:color="auto"/>
        <w:bottom w:val="none" w:sz="0" w:space="0" w:color="auto"/>
        <w:right w:val="none" w:sz="0" w:space="0" w:color="auto"/>
      </w:divBdr>
    </w:div>
    <w:div w:id="947616160">
      <w:bodyDiv w:val="1"/>
      <w:marLeft w:val="0"/>
      <w:marRight w:val="0"/>
      <w:marTop w:val="0"/>
      <w:marBottom w:val="0"/>
      <w:divBdr>
        <w:top w:val="none" w:sz="0" w:space="0" w:color="auto"/>
        <w:left w:val="none" w:sz="0" w:space="0" w:color="auto"/>
        <w:bottom w:val="none" w:sz="0" w:space="0" w:color="auto"/>
        <w:right w:val="none" w:sz="0" w:space="0" w:color="auto"/>
      </w:divBdr>
    </w:div>
    <w:div w:id="947734811">
      <w:bodyDiv w:val="1"/>
      <w:marLeft w:val="0"/>
      <w:marRight w:val="0"/>
      <w:marTop w:val="0"/>
      <w:marBottom w:val="0"/>
      <w:divBdr>
        <w:top w:val="none" w:sz="0" w:space="0" w:color="auto"/>
        <w:left w:val="none" w:sz="0" w:space="0" w:color="auto"/>
        <w:bottom w:val="none" w:sz="0" w:space="0" w:color="auto"/>
        <w:right w:val="none" w:sz="0" w:space="0" w:color="auto"/>
      </w:divBdr>
    </w:div>
    <w:div w:id="947784730">
      <w:bodyDiv w:val="1"/>
      <w:marLeft w:val="0"/>
      <w:marRight w:val="0"/>
      <w:marTop w:val="0"/>
      <w:marBottom w:val="0"/>
      <w:divBdr>
        <w:top w:val="none" w:sz="0" w:space="0" w:color="auto"/>
        <w:left w:val="none" w:sz="0" w:space="0" w:color="auto"/>
        <w:bottom w:val="none" w:sz="0" w:space="0" w:color="auto"/>
        <w:right w:val="none" w:sz="0" w:space="0" w:color="auto"/>
      </w:divBdr>
    </w:div>
    <w:div w:id="947926962">
      <w:bodyDiv w:val="1"/>
      <w:marLeft w:val="0"/>
      <w:marRight w:val="0"/>
      <w:marTop w:val="0"/>
      <w:marBottom w:val="0"/>
      <w:divBdr>
        <w:top w:val="none" w:sz="0" w:space="0" w:color="auto"/>
        <w:left w:val="none" w:sz="0" w:space="0" w:color="auto"/>
        <w:bottom w:val="none" w:sz="0" w:space="0" w:color="auto"/>
        <w:right w:val="none" w:sz="0" w:space="0" w:color="auto"/>
      </w:divBdr>
    </w:div>
    <w:div w:id="947929676">
      <w:bodyDiv w:val="1"/>
      <w:marLeft w:val="0"/>
      <w:marRight w:val="0"/>
      <w:marTop w:val="0"/>
      <w:marBottom w:val="0"/>
      <w:divBdr>
        <w:top w:val="none" w:sz="0" w:space="0" w:color="auto"/>
        <w:left w:val="none" w:sz="0" w:space="0" w:color="auto"/>
        <w:bottom w:val="none" w:sz="0" w:space="0" w:color="auto"/>
        <w:right w:val="none" w:sz="0" w:space="0" w:color="auto"/>
      </w:divBdr>
    </w:div>
    <w:div w:id="948123263">
      <w:bodyDiv w:val="1"/>
      <w:marLeft w:val="0"/>
      <w:marRight w:val="0"/>
      <w:marTop w:val="0"/>
      <w:marBottom w:val="0"/>
      <w:divBdr>
        <w:top w:val="none" w:sz="0" w:space="0" w:color="auto"/>
        <w:left w:val="none" w:sz="0" w:space="0" w:color="auto"/>
        <w:bottom w:val="none" w:sz="0" w:space="0" w:color="auto"/>
        <w:right w:val="none" w:sz="0" w:space="0" w:color="auto"/>
      </w:divBdr>
    </w:div>
    <w:div w:id="948467967">
      <w:bodyDiv w:val="1"/>
      <w:marLeft w:val="0"/>
      <w:marRight w:val="0"/>
      <w:marTop w:val="0"/>
      <w:marBottom w:val="0"/>
      <w:divBdr>
        <w:top w:val="none" w:sz="0" w:space="0" w:color="auto"/>
        <w:left w:val="none" w:sz="0" w:space="0" w:color="auto"/>
        <w:bottom w:val="none" w:sz="0" w:space="0" w:color="auto"/>
        <w:right w:val="none" w:sz="0" w:space="0" w:color="auto"/>
      </w:divBdr>
    </w:div>
    <w:div w:id="948512944">
      <w:bodyDiv w:val="1"/>
      <w:marLeft w:val="0"/>
      <w:marRight w:val="0"/>
      <w:marTop w:val="0"/>
      <w:marBottom w:val="0"/>
      <w:divBdr>
        <w:top w:val="none" w:sz="0" w:space="0" w:color="auto"/>
        <w:left w:val="none" w:sz="0" w:space="0" w:color="auto"/>
        <w:bottom w:val="none" w:sz="0" w:space="0" w:color="auto"/>
        <w:right w:val="none" w:sz="0" w:space="0" w:color="auto"/>
      </w:divBdr>
    </w:div>
    <w:div w:id="948704175">
      <w:bodyDiv w:val="1"/>
      <w:marLeft w:val="0"/>
      <w:marRight w:val="0"/>
      <w:marTop w:val="0"/>
      <w:marBottom w:val="0"/>
      <w:divBdr>
        <w:top w:val="none" w:sz="0" w:space="0" w:color="auto"/>
        <w:left w:val="none" w:sz="0" w:space="0" w:color="auto"/>
        <w:bottom w:val="none" w:sz="0" w:space="0" w:color="auto"/>
        <w:right w:val="none" w:sz="0" w:space="0" w:color="auto"/>
      </w:divBdr>
    </w:div>
    <w:div w:id="949165303">
      <w:bodyDiv w:val="1"/>
      <w:marLeft w:val="0"/>
      <w:marRight w:val="0"/>
      <w:marTop w:val="0"/>
      <w:marBottom w:val="0"/>
      <w:divBdr>
        <w:top w:val="none" w:sz="0" w:space="0" w:color="auto"/>
        <w:left w:val="none" w:sz="0" w:space="0" w:color="auto"/>
        <w:bottom w:val="none" w:sz="0" w:space="0" w:color="auto"/>
        <w:right w:val="none" w:sz="0" w:space="0" w:color="auto"/>
      </w:divBdr>
    </w:div>
    <w:div w:id="949319496">
      <w:bodyDiv w:val="1"/>
      <w:marLeft w:val="0"/>
      <w:marRight w:val="0"/>
      <w:marTop w:val="0"/>
      <w:marBottom w:val="0"/>
      <w:divBdr>
        <w:top w:val="none" w:sz="0" w:space="0" w:color="auto"/>
        <w:left w:val="none" w:sz="0" w:space="0" w:color="auto"/>
        <w:bottom w:val="none" w:sz="0" w:space="0" w:color="auto"/>
        <w:right w:val="none" w:sz="0" w:space="0" w:color="auto"/>
      </w:divBdr>
    </w:div>
    <w:div w:id="949434609">
      <w:bodyDiv w:val="1"/>
      <w:marLeft w:val="0"/>
      <w:marRight w:val="0"/>
      <w:marTop w:val="0"/>
      <w:marBottom w:val="0"/>
      <w:divBdr>
        <w:top w:val="none" w:sz="0" w:space="0" w:color="auto"/>
        <w:left w:val="none" w:sz="0" w:space="0" w:color="auto"/>
        <w:bottom w:val="none" w:sz="0" w:space="0" w:color="auto"/>
        <w:right w:val="none" w:sz="0" w:space="0" w:color="auto"/>
      </w:divBdr>
    </w:div>
    <w:div w:id="949511996">
      <w:bodyDiv w:val="1"/>
      <w:marLeft w:val="0"/>
      <w:marRight w:val="0"/>
      <w:marTop w:val="0"/>
      <w:marBottom w:val="0"/>
      <w:divBdr>
        <w:top w:val="none" w:sz="0" w:space="0" w:color="auto"/>
        <w:left w:val="none" w:sz="0" w:space="0" w:color="auto"/>
        <w:bottom w:val="none" w:sz="0" w:space="0" w:color="auto"/>
        <w:right w:val="none" w:sz="0" w:space="0" w:color="auto"/>
      </w:divBdr>
    </w:div>
    <w:div w:id="949624853">
      <w:bodyDiv w:val="1"/>
      <w:marLeft w:val="0"/>
      <w:marRight w:val="0"/>
      <w:marTop w:val="0"/>
      <w:marBottom w:val="0"/>
      <w:divBdr>
        <w:top w:val="none" w:sz="0" w:space="0" w:color="auto"/>
        <w:left w:val="none" w:sz="0" w:space="0" w:color="auto"/>
        <w:bottom w:val="none" w:sz="0" w:space="0" w:color="auto"/>
        <w:right w:val="none" w:sz="0" w:space="0" w:color="auto"/>
      </w:divBdr>
    </w:div>
    <w:div w:id="949630690">
      <w:bodyDiv w:val="1"/>
      <w:marLeft w:val="0"/>
      <w:marRight w:val="0"/>
      <w:marTop w:val="0"/>
      <w:marBottom w:val="0"/>
      <w:divBdr>
        <w:top w:val="none" w:sz="0" w:space="0" w:color="auto"/>
        <w:left w:val="none" w:sz="0" w:space="0" w:color="auto"/>
        <w:bottom w:val="none" w:sz="0" w:space="0" w:color="auto"/>
        <w:right w:val="none" w:sz="0" w:space="0" w:color="auto"/>
      </w:divBdr>
    </w:div>
    <w:div w:id="949819758">
      <w:bodyDiv w:val="1"/>
      <w:marLeft w:val="0"/>
      <w:marRight w:val="0"/>
      <w:marTop w:val="0"/>
      <w:marBottom w:val="0"/>
      <w:divBdr>
        <w:top w:val="none" w:sz="0" w:space="0" w:color="auto"/>
        <w:left w:val="none" w:sz="0" w:space="0" w:color="auto"/>
        <w:bottom w:val="none" w:sz="0" w:space="0" w:color="auto"/>
        <w:right w:val="none" w:sz="0" w:space="0" w:color="auto"/>
      </w:divBdr>
    </w:div>
    <w:div w:id="949895355">
      <w:bodyDiv w:val="1"/>
      <w:marLeft w:val="0"/>
      <w:marRight w:val="0"/>
      <w:marTop w:val="0"/>
      <w:marBottom w:val="0"/>
      <w:divBdr>
        <w:top w:val="none" w:sz="0" w:space="0" w:color="auto"/>
        <w:left w:val="none" w:sz="0" w:space="0" w:color="auto"/>
        <w:bottom w:val="none" w:sz="0" w:space="0" w:color="auto"/>
        <w:right w:val="none" w:sz="0" w:space="0" w:color="auto"/>
      </w:divBdr>
    </w:div>
    <w:div w:id="949971959">
      <w:bodyDiv w:val="1"/>
      <w:marLeft w:val="0"/>
      <w:marRight w:val="0"/>
      <w:marTop w:val="0"/>
      <w:marBottom w:val="0"/>
      <w:divBdr>
        <w:top w:val="none" w:sz="0" w:space="0" w:color="auto"/>
        <w:left w:val="none" w:sz="0" w:space="0" w:color="auto"/>
        <w:bottom w:val="none" w:sz="0" w:space="0" w:color="auto"/>
        <w:right w:val="none" w:sz="0" w:space="0" w:color="auto"/>
      </w:divBdr>
    </w:div>
    <w:div w:id="950013643">
      <w:bodyDiv w:val="1"/>
      <w:marLeft w:val="0"/>
      <w:marRight w:val="0"/>
      <w:marTop w:val="0"/>
      <w:marBottom w:val="0"/>
      <w:divBdr>
        <w:top w:val="none" w:sz="0" w:space="0" w:color="auto"/>
        <w:left w:val="none" w:sz="0" w:space="0" w:color="auto"/>
        <w:bottom w:val="none" w:sz="0" w:space="0" w:color="auto"/>
        <w:right w:val="none" w:sz="0" w:space="0" w:color="auto"/>
      </w:divBdr>
    </w:div>
    <w:div w:id="950089553">
      <w:bodyDiv w:val="1"/>
      <w:marLeft w:val="0"/>
      <w:marRight w:val="0"/>
      <w:marTop w:val="0"/>
      <w:marBottom w:val="0"/>
      <w:divBdr>
        <w:top w:val="none" w:sz="0" w:space="0" w:color="auto"/>
        <w:left w:val="none" w:sz="0" w:space="0" w:color="auto"/>
        <w:bottom w:val="none" w:sz="0" w:space="0" w:color="auto"/>
        <w:right w:val="none" w:sz="0" w:space="0" w:color="auto"/>
      </w:divBdr>
    </w:div>
    <w:div w:id="950236285">
      <w:bodyDiv w:val="1"/>
      <w:marLeft w:val="0"/>
      <w:marRight w:val="0"/>
      <w:marTop w:val="0"/>
      <w:marBottom w:val="0"/>
      <w:divBdr>
        <w:top w:val="none" w:sz="0" w:space="0" w:color="auto"/>
        <w:left w:val="none" w:sz="0" w:space="0" w:color="auto"/>
        <w:bottom w:val="none" w:sz="0" w:space="0" w:color="auto"/>
        <w:right w:val="none" w:sz="0" w:space="0" w:color="auto"/>
      </w:divBdr>
    </w:div>
    <w:div w:id="950237521">
      <w:bodyDiv w:val="1"/>
      <w:marLeft w:val="0"/>
      <w:marRight w:val="0"/>
      <w:marTop w:val="0"/>
      <w:marBottom w:val="0"/>
      <w:divBdr>
        <w:top w:val="none" w:sz="0" w:space="0" w:color="auto"/>
        <w:left w:val="none" w:sz="0" w:space="0" w:color="auto"/>
        <w:bottom w:val="none" w:sz="0" w:space="0" w:color="auto"/>
        <w:right w:val="none" w:sz="0" w:space="0" w:color="auto"/>
      </w:divBdr>
    </w:div>
    <w:div w:id="950549333">
      <w:bodyDiv w:val="1"/>
      <w:marLeft w:val="0"/>
      <w:marRight w:val="0"/>
      <w:marTop w:val="0"/>
      <w:marBottom w:val="0"/>
      <w:divBdr>
        <w:top w:val="none" w:sz="0" w:space="0" w:color="auto"/>
        <w:left w:val="none" w:sz="0" w:space="0" w:color="auto"/>
        <w:bottom w:val="none" w:sz="0" w:space="0" w:color="auto"/>
        <w:right w:val="none" w:sz="0" w:space="0" w:color="auto"/>
      </w:divBdr>
    </w:div>
    <w:div w:id="950628346">
      <w:bodyDiv w:val="1"/>
      <w:marLeft w:val="0"/>
      <w:marRight w:val="0"/>
      <w:marTop w:val="0"/>
      <w:marBottom w:val="0"/>
      <w:divBdr>
        <w:top w:val="none" w:sz="0" w:space="0" w:color="auto"/>
        <w:left w:val="none" w:sz="0" w:space="0" w:color="auto"/>
        <w:bottom w:val="none" w:sz="0" w:space="0" w:color="auto"/>
        <w:right w:val="none" w:sz="0" w:space="0" w:color="auto"/>
      </w:divBdr>
    </w:div>
    <w:div w:id="950822416">
      <w:bodyDiv w:val="1"/>
      <w:marLeft w:val="0"/>
      <w:marRight w:val="0"/>
      <w:marTop w:val="0"/>
      <w:marBottom w:val="0"/>
      <w:divBdr>
        <w:top w:val="none" w:sz="0" w:space="0" w:color="auto"/>
        <w:left w:val="none" w:sz="0" w:space="0" w:color="auto"/>
        <w:bottom w:val="none" w:sz="0" w:space="0" w:color="auto"/>
        <w:right w:val="none" w:sz="0" w:space="0" w:color="auto"/>
      </w:divBdr>
    </w:div>
    <w:div w:id="950864558">
      <w:bodyDiv w:val="1"/>
      <w:marLeft w:val="0"/>
      <w:marRight w:val="0"/>
      <w:marTop w:val="0"/>
      <w:marBottom w:val="0"/>
      <w:divBdr>
        <w:top w:val="none" w:sz="0" w:space="0" w:color="auto"/>
        <w:left w:val="none" w:sz="0" w:space="0" w:color="auto"/>
        <w:bottom w:val="none" w:sz="0" w:space="0" w:color="auto"/>
        <w:right w:val="none" w:sz="0" w:space="0" w:color="auto"/>
      </w:divBdr>
    </w:div>
    <w:div w:id="951091101">
      <w:bodyDiv w:val="1"/>
      <w:marLeft w:val="0"/>
      <w:marRight w:val="0"/>
      <w:marTop w:val="0"/>
      <w:marBottom w:val="0"/>
      <w:divBdr>
        <w:top w:val="none" w:sz="0" w:space="0" w:color="auto"/>
        <w:left w:val="none" w:sz="0" w:space="0" w:color="auto"/>
        <w:bottom w:val="none" w:sz="0" w:space="0" w:color="auto"/>
        <w:right w:val="none" w:sz="0" w:space="0" w:color="auto"/>
      </w:divBdr>
    </w:div>
    <w:div w:id="951131204">
      <w:bodyDiv w:val="1"/>
      <w:marLeft w:val="0"/>
      <w:marRight w:val="0"/>
      <w:marTop w:val="0"/>
      <w:marBottom w:val="0"/>
      <w:divBdr>
        <w:top w:val="none" w:sz="0" w:space="0" w:color="auto"/>
        <w:left w:val="none" w:sz="0" w:space="0" w:color="auto"/>
        <w:bottom w:val="none" w:sz="0" w:space="0" w:color="auto"/>
        <w:right w:val="none" w:sz="0" w:space="0" w:color="auto"/>
      </w:divBdr>
    </w:div>
    <w:div w:id="951353164">
      <w:bodyDiv w:val="1"/>
      <w:marLeft w:val="0"/>
      <w:marRight w:val="0"/>
      <w:marTop w:val="0"/>
      <w:marBottom w:val="0"/>
      <w:divBdr>
        <w:top w:val="none" w:sz="0" w:space="0" w:color="auto"/>
        <w:left w:val="none" w:sz="0" w:space="0" w:color="auto"/>
        <w:bottom w:val="none" w:sz="0" w:space="0" w:color="auto"/>
        <w:right w:val="none" w:sz="0" w:space="0" w:color="auto"/>
      </w:divBdr>
    </w:div>
    <w:div w:id="951399261">
      <w:bodyDiv w:val="1"/>
      <w:marLeft w:val="0"/>
      <w:marRight w:val="0"/>
      <w:marTop w:val="0"/>
      <w:marBottom w:val="0"/>
      <w:divBdr>
        <w:top w:val="none" w:sz="0" w:space="0" w:color="auto"/>
        <w:left w:val="none" w:sz="0" w:space="0" w:color="auto"/>
        <w:bottom w:val="none" w:sz="0" w:space="0" w:color="auto"/>
        <w:right w:val="none" w:sz="0" w:space="0" w:color="auto"/>
      </w:divBdr>
    </w:div>
    <w:div w:id="951671226">
      <w:bodyDiv w:val="1"/>
      <w:marLeft w:val="0"/>
      <w:marRight w:val="0"/>
      <w:marTop w:val="0"/>
      <w:marBottom w:val="0"/>
      <w:divBdr>
        <w:top w:val="none" w:sz="0" w:space="0" w:color="auto"/>
        <w:left w:val="none" w:sz="0" w:space="0" w:color="auto"/>
        <w:bottom w:val="none" w:sz="0" w:space="0" w:color="auto"/>
        <w:right w:val="none" w:sz="0" w:space="0" w:color="auto"/>
      </w:divBdr>
    </w:div>
    <w:div w:id="951786885">
      <w:bodyDiv w:val="1"/>
      <w:marLeft w:val="0"/>
      <w:marRight w:val="0"/>
      <w:marTop w:val="0"/>
      <w:marBottom w:val="0"/>
      <w:divBdr>
        <w:top w:val="none" w:sz="0" w:space="0" w:color="auto"/>
        <w:left w:val="none" w:sz="0" w:space="0" w:color="auto"/>
        <w:bottom w:val="none" w:sz="0" w:space="0" w:color="auto"/>
        <w:right w:val="none" w:sz="0" w:space="0" w:color="auto"/>
      </w:divBdr>
    </w:div>
    <w:div w:id="951975966">
      <w:bodyDiv w:val="1"/>
      <w:marLeft w:val="0"/>
      <w:marRight w:val="0"/>
      <w:marTop w:val="0"/>
      <w:marBottom w:val="0"/>
      <w:divBdr>
        <w:top w:val="none" w:sz="0" w:space="0" w:color="auto"/>
        <w:left w:val="none" w:sz="0" w:space="0" w:color="auto"/>
        <w:bottom w:val="none" w:sz="0" w:space="0" w:color="auto"/>
        <w:right w:val="none" w:sz="0" w:space="0" w:color="auto"/>
      </w:divBdr>
    </w:div>
    <w:div w:id="952055817">
      <w:bodyDiv w:val="1"/>
      <w:marLeft w:val="0"/>
      <w:marRight w:val="0"/>
      <w:marTop w:val="0"/>
      <w:marBottom w:val="0"/>
      <w:divBdr>
        <w:top w:val="none" w:sz="0" w:space="0" w:color="auto"/>
        <w:left w:val="none" w:sz="0" w:space="0" w:color="auto"/>
        <w:bottom w:val="none" w:sz="0" w:space="0" w:color="auto"/>
        <w:right w:val="none" w:sz="0" w:space="0" w:color="auto"/>
      </w:divBdr>
    </w:div>
    <w:div w:id="952324553">
      <w:bodyDiv w:val="1"/>
      <w:marLeft w:val="0"/>
      <w:marRight w:val="0"/>
      <w:marTop w:val="0"/>
      <w:marBottom w:val="0"/>
      <w:divBdr>
        <w:top w:val="none" w:sz="0" w:space="0" w:color="auto"/>
        <w:left w:val="none" w:sz="0" w:space="0" w:color="auto"/>
        <w:bottom w:val="none" w:sz="0" w:space="0" w:color="auto"/>
        <w:right w:val="none" w:sz="0" w:space="0" w:color="auto"/>
      </w:divBdr>
    </w:div>
    <w:div w:id="952397218">
      <w:bodyDiv w:val="1"/>
      <w:marLeft w:val="0"/>
      <w:marRight w:val="0"/>
      <w:marTop w:val="0"/>
      <w:marBottom w:val="0"/>
      <w:divBdr>
        <w:top w:val="none" w:sz="0" w:space="0" w:color="auto"/>
        <w:left w:val="none" w:sz="0" w:space="0" w:color="auto"/>
        <w:bottom w:val="none" w:sz="0" w:space="0" w:color="auto"/>
        <w:right w:val="none" w:sz="0" w:space="0" w:color="auto"/>
      </w:divBdr>
    </w:div>
    <w:div w:id="952590321">
      <w:bodyDiv w:val="1"/>
      <w:marLeft w:val="0"/>
      <w:marRight w:val="0"/>
      <w:marTop w:val="0"/>
      <w:marBottom w:val="0"/>
      <w:divBdr>
        <w:top w:val="none" w:sz="0" w:space="0" w:color="auto"/>
        <w:left w:val="none" w:sz="0" w:space="0" w:color="auto"/>
        <w:bottom w:val="none" w:sz="0" w:space="0" w:color="auto"/>
        <w:right w:val="none" w:sz="0" w:space="0" w:color="auto"/>
      </w:divBdr>
    </w:div>
    <w:div w:id="952595017">
      <w:bodyDiv w:val="1"/>
      <w:marLeft w:val="0"/>
      <w:marRight w:val="0"/>
      <w:marTop w:val="0"/>
      <w:marBottom w:val="0"/>
      <w:divBdr>
        <w:top w:val="none" w:sz="0" w:space="0" w:color="auto"/>
        <w:left w:val="none" w:sz="0" w:space="0" w:color="auto"/>
        <w:bottom w:val="none" w:sz="0" w:space="0" w:color="auto"/>
        <w:right w:val="none" w:sz="0" w:space="0" w:color="auto"/>
      </w:divBdr>
    </w:div>
    <w:div w:id="952632278">
      <w:bodyDiv w:val="1"/>
      <w:marLeft w:val="0"/>
      <w:marRight w:val="0"/>
      <w:marTop w:val="0"/>
      <w:marBottom w:val="0"/>
      <w:divBdr>
        <w:top w:val="none" w:sz="0" w:space="0" w:color="auto"/>
        <w:left w:val="none" w:sz="0" w:space="0" w:color="auto"/>
        <w:bottom w:val="none" w:sz="0" w:space="0" w:color="auto"/>
        <w:right w:val="none" w:sz="0" w:space="0" w:color="auto"/>
      </w:divBdr>
    </w:div>
    <w:div w:id="952787178">
      <w:bodyDiv w:val="1"/>
      <w:marLeft w:val="0"/>
      <w:marRight w:val="0"/>
      <w:marTop w:val="0"/>
      <w:marBottom w:val="0"/>
      <w:divBdr>
        <w:top w:val="none" w:sz="0" w:space="0" w:color="auto"/>
        <w:left w:val="none" w:sz="0" w:space="0" w:color="auto"/>
        <w:bottom w:val="none" w:sz="0" w:space="0" w:color="auto"/>
        <w:right w:val="none" w:sz="0" w:space="0" w:color="auto"/>
      </w:divBdr>
    </w:div>
    <w:div w:id="953101825">
      <w:bodyDiv w:val="1"/>
      <w:marLeft w:val="0"/>
      <w:marRight w:val="0"/>
      <w:marTop w:val="0"/>
      <w:marBottom w:val="0"/>
      <w:divBdr>
        <w:top w:val="none" w:sz="0" w:space="0" w:color="auto"/>
        <w:left w:val="none" w:sz="0" w:space="0" w:color="auto"/>
        <w:bottom w:val="none" w:sz="0" w:space="0" w:color="auto"/>
        <w:right w:val="none" w:sz="0" w:space="0" w:color="auto"/>
      </w:divBdr>
    </w:div>
    <w:div w:id="953252123">
      <w:bodyDiv w:val="1"/>
      <w:marLeft w:val="0"/>
      <w:marRight w:val="0"/>
      <w:marTop w:val="0"/>
      <w:marBottom w:val="0"/>
      <w:divBdr>
        <w:top w:val="none" w:sz="0" w:space="0" w:color="auto"/>
        <w:left w:val="none" w:sz="0" w:space="0" w:color="auto"/>
        <w:bottom w:val="none" w:sz="0" w:space="0" w:color="auto"/>
        <w:right w:val="none" w:sz="0" w:space="0" w:color="auto"/>
      </w:divBdr>
    </w:div>
    <w:div w:id="953289989">
      <w:bodyDiv w:val="1"/>
      <w:marLeft w:val="0"/>
      <w:marRight w:val="0"/>
      <w:marTop w:val="0"/>
      <w:marBottom w:val="0"/>
      <w:divBdr>
        <w:top w:val="none" w:sz="0" w:space="0" w:color="auto"/>
        <w:left w:val="none" w:sz="0" w:space="0" w:color="auto"/>
        <w:bottom w:val="none" w:sz="0" w:space="0" w:color="auto"/>
        <w:right w:val="none" w:sz="0" w:space="0" w:color="auto"/>
      </w:divBdr>
    </w:div>
    <w:div w:id="953442145">
      <w:bodyDiv w:val="1"/>
      <w:marLeft w:val="0"/>
      <w:marRight w:val="0"/>
      <w:marTop w:val="0"/>
      <w:marBottom w:val="0"/>
      <w:divBdr>
        <w:top w:val="none" w:sz="0" w:space="0" w:color="auto"/>
        <w:left w:val="none" w:sz="0" w:space="0" w:color="auto"/>
        <w:bottom w:val="none" w:sz="0" w:space="0" w:color="auto"/>
        <w:right w:val="none" w:sz="0" w:space="0" w:color="auto"/>
      </w:divBdr>
    </w:div>
    <w:div w:id="953485061">
      <w:bodyDiv w:val="1"/>
      <w:marLeft w:val="0"/>
      <w:marRight w:val="0"/>
      <w:marTop w:val="0"/>
      <w:marBottom w:val="0"/>
      <w:divBdr>
        <w:top w:val="none" w:sz="0" w:space="0" w:color="auto"/>
        <w:left w:val="none" w:sz="0" w:space="0" w:color="auto"/>
        <w:bottom w:val="none" w:sz="0" w:space="0" w:color="auto"/>
        <w:right w:val="none" w:sz="0" w:space="0" w:color="auto"/>
      </w:divBdr>
    </w:div>
    <w:div w:id="953561087">
      <w:bodyDiv w:val="1"/>
      <w:marLeft w:val="0"/>
      <w:marRight w:val="0"/>
      <w:marTop w:val="0"/>
      <w:marBottom w:val="0"/>
      <w:divBdr>
        <w:top w:val="none" w:sz="0" w:space="0" w:color="auto"/>
        <w:left w:val="none" w:sz="0" w:space="0" w:color="auto"/>
        <w:bottom w:val="none" w:sz="0" w:space="0" w:color="auto"/>
        <w:right w:val="none" w:sz="0" w:space="0" w:color="auto"/>
      </w:divBdr>
    </w:div>
    <w:div w:id="953708994">
      <w:bodyDiv w:val="1"/>
      <w:marLeft w:val="0"/>
      <w:marRight w:val="0"/>
      <w:marTop w:val="0"/>
      <w:marBottom w:val="0"/>
      <w:divBdr>
        <w:top w:val="none" w:sz="0" w:space="0" w:color="auto"/>
        <w:left w:val="none" w:sz="0" w:space="0" w:color="auto"/>
        <w:bottom w:val="none" w:sz="0" w:space="0" w:color="auto"/>
        <w:right w:val="none" w:sz="0" w:space="0" w:color="auto"/>
      </w:divBdr>
    </w:div>
    <w:div w:id="954138738">
      <w:bodyDiv w:val="1"/>
      <w:marLeft w:val="0"/>
      <w:marRight w:val="0"/>
      <w:marTop w:val="0"/>
      <w:marBottom w:val="0"/>
      <w:divBdr>
        <w:top w:val="none" w:sz="0" w:space="0" w:color="auto"/>
        <w:left w:val="none" w:sz="0" w:space="0" w:color="auto"/>
        <w:bottom w:val="none" w:sz="0" w:space="0" w:color="auto"/>
        <w:right w:val="none" w:sz="0" w:space="0" w:color="auto"/>
      </w:divBdr>
    </w:div>
    <w:div w:id="954139778">
      <w:bodyDiv w:val="1"/>
      <w:marLeft w:val="0"/>
      <w:marRight w:val="0"/>
      <w:marTop w:val="0"/>
      <w:marBottom w:val="0"/>
      <w:divBdr>
        <w:top w:val="none" w:sz="0" w:space="0" w:color="auto"/>
        <w:left w:val="none" w:sz="0" w:space="0" w:color="auto"/>
        <w:bottom w:val="none" w:sz="0" w:space="0" w:color="auto"/>
        <w:right w:val="none" w:sz="0" w:space="0" w:color="auto"/>
      </w:divBdr>
    </w:div>
    <w:div w:id="954336048">
      <w:bodyDiv w:val="1"/>
      <w:marLeft w:val="0"/>
      <w:marRight w:val="0"/>
      <w:marTop w:val="0"/>
      <w:marBottom w:val="0"/>
      <w:divBdr>
        <w:top w:val="none" w:sz="0" w:space="0" w:color="auto"/>
        <w:left w:val="none" w:sz="0" w:space="0" w:color="auto"/>
        <w:bottom w:val="none" w:sz="0" w:space="0" w:color="auto"/>
        <w:right w:val="none" w:sz="0" w:space="0" w:color="auto"/>
      </w:divBdr>
    </w:div>
    <w:div w:id="954408705">
      <w:bodyDiv w:val="1"/>
      <w:marLeft w:val="0"/>
      <w:marRight w:val="0"/>
      <w:marTop w:val="0"/>
      <w:marBottom w:val="0"/>
      <w:divBdr>
        <w:top w:val="none" w:sz="0" w:space="0" w:color="auto"/>
        <w:left w:val="none" w:sz="0" w:space="0" w:color="auto"/>
        <w:bottom w:val="none" w:sz="0" w:space="0" w:color="auto"/>
        <w:right w:val="none" w:sz="0" w:space="0" w:color="auto"/>
      </w:divBdr>
    </w:div>
    <w:div w:id="954486444">
      <w:bodyDiv w:val="1"/>
      <w:marLeft w:val="0"/>
      <w:marRight w:val="0"/>
      <w:marTop w:val="0"/>
      <w:marBottom w:val="0"/>
      <w:divBdr>
        <w:top w:val="none" w:sz="0" w:space="0" w:color="auto"/>
        <w:left w:val="none" w:sz="0" w:space="0" w:color="auto"/>
        <w:bottom w:val="none" w:sz="0" w:space="0" w:color="auto"/>
        <w:right w:val="none" w:sz="0" w:space="0" w:color="auto"/>
      </w:divBdr>
    </w:div>
    <w:div w:id="954602653">
      <w:bodyDiv w:val="1"/>
      <w:marLeft w:val="0"/>
      <w:marRight w:val="0"/>
      <w:marTop w:val="0"/>
      <w:marBottom w:val="0"/>
      <w:divBdr>
        <w:top w:val="none" w:sz="0" w:space="0" w:color="auto"/>
        <w:left w:val="none" w:sz="0" w:space="0" w:color="auto"/>
        <w:bottom w:val="none" w:sz="0" w:space="0" w:color="auto"/>
        <w:right w:val="none" w:sz="0" w:space="0" w:color="auto"/>
      </w:divBdr>
    </w:div>
    <w:div w:id="954794056">
      <w:bodyDiv w:val="1"/>
      <w:marLeft w:val="0"/>
      <w:marRight w:val="0"/>
      <w:marTop w:val="0"/>
      <w:marBottom w:val="0"/>
      <w:divBdr>
        <w:top w:val="none" w:sz="0" w:space="0" w:color="auto"/>
        <w:left w:val="none" w:sz="0" w:space="0" w:color="auto"/>
        <w:bottom w:val="none" w:sz="0" w:space="0" w:color="auto"/>
        <w:right w:val="none" w:sz="0" w:space="0" w:color="auto"/>
      </w:divBdr>
    </w:div>
    <w:div w:id="954871789">
      <w:bodyDiv w:val="1"/>
      <w:marLeft w:val="0"/>
      <w:marRight w:val="0"/>
      <w:marTop w:val="0"/>
      <w:marBottom w:val="0"/>
      <w:divBdr>
        <w:top w:val="none" w:sz="0" w:space="0" w:color="auto"/>
        <w:left w:val="none" w:sz="0" w:space="0" w:color="auto"/>
        <w:bottom w:val="none" w:sz="0" w:space="0" w:color="auto"/>
        <w:right w:val="none" w:sz="0" w:space="0" w:color="auto"/>
      </w:divBdr>
    </w:div>
    <w:div w:id="955143368">
      <w:bodyDiv w:val="1"/>
      <w:marLeft w:val="0"/>
      <w:marRight w:val="0"/>
      <w:marTop w:val="0"/>
      <w:marBottom w:val="0"/>
      <w:divBdr>
        <w:top w:val="none" w:sz="0" w:space="0" w:color="auto"/>
        <w:left w:val="none" w:sz="0" w:space="0" w:color="auto"/>
        <w:bottom w:val="none" w:sz="0" w:space="0" w:color="auto"/>
        <w:right w:val="none" w:sz="0" w:space="0" w:color="auto"/>
      </w:divBdr>
    </w:div>
    <w:div w:id="955478252">
      <w:bodyDiv w:val="1"/>
      <w:marLeft w:val="0"/>
      <w:marRight w:val="0"/>
      <w:marTop w:val="0"/>
      <w:marBottom w:val="0"/>
      <w:divBdr>
        <w:top w:val="none" w:sz="0" w:space="0" w:color="auto"/>
        <w:left w:val="none" w:sz="0" w:space="0" w:color="auto"/>
        <w:bottom w:val="none" w:sz="0" w:space="0" w:color="auto"/>
        <w:right w:val="none" w:sz="0" w:space="0" w:color="auto"/>
      </w:divBdr>
    </w:div>
    <w:div w:id="955986939">
      <w:bodyDiv w:val="1"/>
      <w:marLeft w:val="0"/>
      <w:marRight w:val="0"/>
      <w:marTop w:val="0"/>
      <w:marBottom w:val="0"/>
      <w:divBdr>
        <w:top w:val="none" w:sz="0" w:space="0" w:color="auto"/>
        <w:left w:val="none" w:sz="0" w:space="0" w:color="auto"/>
        <w:bottom w:val="none" w:sz="0" w:space="0" w:color="auto"/>
        <w:right w:val="none" w:sz="0" w:space="0" w:color="auto"/>
      </w:divBdr>
    </w:div>
    <w:div w:id="956104828">
      <w:bodyDiv w:val="1"/>
      <w:marLeft w:val="0"/>
      <w:marRight w:val="0"/>
      <w:marTop w:val="0"/>
      <w:marBottom w:val="0"/>
      <w:divBdr>
        <w:top w:val="none" w:sz="0" w:space="0" w:color="auto"/>
        <w:left w:val="none" w:sz="0" w:space="0" w:color="auto"/>
        <w:bottom w:val="none" w:sz="0" w:space="0" w:color="auto"/>
        <w:right w:val="none" w:sz="0" w:space="0" w:color="auto"/>
      </w:divBdr>
    </w:div>
    <w:div w:id="956529177">
      <w:bodyDiv w:val="1"/>
      <w:marLeft w:val="0"/>
      <w:marRight w:val="0"/>
      <w:marTop w:val="0"/>
      <w:marBottom w:val="0"/>
      <w:divBdr>
        <w:top w:val="none" w:sz="0" w:space="0" w:color="auto"/>
        <w:left w:val="none" w:sz="0" w:space="0" w:color="auto"/>
        <w:bottom w:val="none" w:sz="0" w:space="0" w:color="auto"/>
        <w:right w:val="none" w:sz="0" w:space="0" w:color="auto"/>
      </w:divBdr>
    </w:div>
    <w:div w:id="956910080">
      <w:bodyDiv w:val="1"/>
      <w:marLeft w:val="0"/>
      <w:marRight w:val="0"/>
      <w:marTop w:val="0"/>
      <w:marBottom w:val="0"/>
      <w:divBdr>
        <w:top w:val="none" w:sz="0" w:space="0" w:color="auto"/>
        <w:left w:val="none" w:sz="0" w:space="0" w:color="auto"/>
        <w:bottom w:val="none" w:sz="0" w:space="0" w:color="auto"/>
        <w:right w:val="none" w:sz="0" w:space="0" w:color="auto"/>
      </w:divBdr>
    </w:div>
    <w:div w:id="957028902">
      <w:bodyDiv w:val="1"/>
      <w:marLeft w:val="0"/>
      <w:marRight w:val="0"/>
      <w:marTop w:val="0"/>
      <w:marBottom w:val="0"/>
      <w:divBdr>
        <w:top w:val="none" w:sz="0" w:space="0" w:color="auto"/>
        <w:left w:val="none" w:sz="0" w:space="0" w:color="auto"/>
        <w:bottom w:val="none" w:sz="0" w:space="0" w:color="auto"/>
        <w:right w:val="none" w:sz="0" w:space="0" w:color="auto"/>
      </w:divBdr>
    </w:div>
    <w:div w:id="957099532">
      <w:bodyDiv w:val="1"/>
      <w:marLeft w:val="0"/>
      <w:marRight w:val="0"/>
      <w:marTop w:val="0"/>
      <w:marBottom w:val="0"/>
      <w:divBdr>
        <w:top w:val="none" w:sz="0" w:space="0" w:color="auto"/>
        <w:left w:val="none" w:sz="0" w:space="0" w:color="auto"/>
        <w:bottom w:val="none" w:sz="0" w:space="0" w:color="auto"/>
        <w:right w:val="none" w:sz="0" w:space="0" w:color="auto"/>
      </w:divBdr>
    </w:div>
    <w:div w:id="957293146">
      <w:bodyDiv w:val="1"/>
      <w:marLeft w:val="0"/>
      <w:marRight w:val="0"/>
      <w:marTop w:val="0"/>
      <w:marBottom w:val="0"/>
      <w:divBdr>
        <w:top w:val="none" w:sz="0" w:space="0" w:color="auto"/>
        <w:left w:val="none" w:sz="0" w:space="0" w:color="auto"/>
        <w:bottom w:val="none" w:sz="0" w:space="0" w:color="auto"/>
        <w:right w:val="none" w:sz="0" w:space="0" w:color="auto"/>
      </w:divBdr>
    </w:div>
    <w:div w:id="957376280">
      <w:bodyDiv w:val="1"/>
      <w:marLeft w:val="0"/>
      <w:marRight w:val="0"/>
      <w:marTop w:val="0"/>
      <w:marBottom w:val="0"/>
      <w:divBdr>
        <w:top w:val="none" w:sz="0" w:space="0" w:color="auto"/>
        <w:left w:val="none" w:sz="0" w:space="0" w:color="auto"/>
        <w:bottom w:val="none" w:sz="0" w:space="0" w:color="auto"/>
        <w:right w:val="none" w:sz="0" w:space="0" w:color="auto"/>
      </w:divBdr>
    </w:div>
    <w:div w:id="957494267">
      <w:bodyDiv w:val="1"/>
      <w:marLeft w:val="0"/>
      <w:marRight w:val="0"/>
      <w:marTop w:val="0"/>
      <w:marBottom w:val="0"/>
      <w:divBdr>
        <w:top w:val="none" w:sz="0" w:space="0" w:color="auto"/>
        <w:left w:val="none" w:sz="0" w:space="0" w:color="auto"/>
        <w:bottom w:val="none" w:sz="0" w:space="0" w:color="auto"/>
        <w:right w:val="none" w:sz="0" w:space="0" w:color="auto"/>
      </w:divBdr>
    </w:div>
    <w:div w:id="957563083">
      <w:bodyDiv w:val="1"/>
      <w:marLeft w:val="0"/>
      <w:marRight w:val="0"/>
      <w:marTop w:val="0"/>
      <w:marBottom w:val="0"/>
      <w:divBdr>
        <w:top w:val="none" w:sz="0" w:space="0" w:color="auto"/>
        <w:left w:val="none" w:sz="0" w:space="0" w:color="auto"/>
        <w:bottom w:val="none" w:sz="0" w:space="0" w:color="auto"/>
        <w:right w:val="none" w:sz="0" w:space="0" w:color="auto"/>
      </w:divBdr>
    </w:div>
    <w:div w:id="957613328">
      <w:bodyDiv w:val="1"/>
      <w:marLeft w:val="0"/>
      <w:marRight w:val="0"/>
      <w:marTop w:val="0"/>
      <w:marBottom w:val="0"/>
      <w:divBdr>
        <w:top w:val="none" w:sz="0" w:space="0" w:color="auto"/>
        <w:left w:val="none" w:sz="0" w:space="0" w:color="auto"/>
        <w:bottom w:val="none" w:sz="0" w:space="0" w:color="auto"/>
        <w:right w:val="none" w:sz="0" w:space="0" w:color="auto"/>
      </w:divBdr>
    </w:div>
    <w:div w:id="958072221">
      <w:bodyDiv w:val="1"/>
      <w:marLeft w:val="0"/>
      <w:marRight w:val="0"/>
      <w:marTop w:val="0"/>
      <w:marBottom w:val="0"/>
      <w:divBdr>
        <w:top w:val="none" w:sz="0" w:space="0" w:color="auto"/>
        <w:left w:val="none" w:sz="0" w:space="0" w:color="auto"/>
        <w:bottom w:val="none" w:sz="0" w:space="0" w:color="auto"/>
        <w:right w:val="none" w:sz="0" w:space="0" w:color="auto"/>
      </w:divBdr>
    </w:div>
    <w:div w:id="958075071">
      <w:bodyDiv w:val="1"/>
      <w:marLeft w:val="0"/>
      <w:marRight w:val="0"/>
      <w:marTop w:val="0"/>
      <w:marBottom w:val="0"/>
      <w:divBdr>
        <w:top w:val="none" w:sz="0" w:space="0" w:color="auto"/>
        <w:left w:val="none" w:sz="0" w:space="0" w:color="auto"/>
        <w:bottom w:val="none" w:sz="0" w:space="0" w:color="auto"/>
        <w:right w:val="none" w:sz="0" w:space="0" w:color="auto"/>
      </w:divBdr>
    </w:div>
    <w:div w:id="958147159">
      <w:bodyDiv w:val="1"/>
      <w:marLeft w:val="0"/>
      <w:marRight w:val="0"/>
      <w:marTop w:val="0"/>
      <w:marBottom w:val="0"/>
      <w:divBdr>
        <w:top w:val="none" w:sz="0" w:space="0" w:color="auto"/>
        <w:left w:val="none" w:sz="0" w:space="0" w:color="auto"/>
        <w:bottom w:val="none" w:sz="0" w:space="0" w:color="auto"/>
        <w:right w:val="none" w:sz="0" w:space="0" w:color="auto"/>
      </w:divBdr>
    </w:div>
    <w:div w:id="958609954">
      <w:bodyDiv w:val="1"/>
      <w:marLeft w:val="0"/>
      <w:marRight w:val="0"/>
      <w:marTop w:val="0"/>
      <w:marBottom w:val="0"/>
      <w:divBdr>
        <w:top w:val="none" w:sz="0" w:space="0" w:color="auto"/>
        <w:left w:val="none" w:sz="0" w:space="0" w:color="auto"/>
        <w:bottom w:val="none" w:sz="0" w:space="0" w:color="auto"/>
        <w:right w:val="none" w:sz="0" w:space="0" w:color="auto"/>
      </w:divBdr>
    </w:div>
    <w:div w:id="958803179">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9067069">
      <w:bodyDiv w:val="1"/>
      <w:marLeft w:val="0"/>
      <w:marRight w:val="0"/>
      <w:marTop w:val="0"/>
      <w:marBottom w:val="0"/>
      <w:divBdr>
        <w:top w:val="none" w:sz="0" w:space="0" w:color="auto"/>
        <w:left w:val="none" w:sz="0" w:space="0" w:color="auto"/>
        <w:bottom w:val="none" w:sz="0" w:space="0" w:color="auto"/>
        <w:right w:val="none" w:sz="0" w:space="0" w:color="auto"/>
      </w:divBdr>
    </w:div>
    <w:div w:id="959068485">
      <w:bodyDiv w:val="1"/>
      <w:marLeft w:val="0"/>
      <w:marRight w:val="0"/>
      <w:marTop w:val="0"/>
      <w:marBottom w:val="0"/>
      <w:divBdr>
        <w:top w:val="none" w:sz="0" w:space="0" w:color="auto"/>
        <w:left w:val="none" w:sz="0" w:space="0" w:color="auto"/>
        <w:bottom w:val="none" w:sz="0" w:space="0" w:color="auto"/>
        <w:right w:val="none" w:sz="0" w:space="0" w:color="auto"/>
      </w:divBdr>
    </w:div>
    <w:div w:id="959073803">
      <w:bodyDiv w:val="1"/>
      <w:marLeft w:val="0"/>
      <w:marRight w:val="0"/>
      <w:marTop w:val="0"/>
      <w:marBottom w:val="0"/>
      <w:divBdr>
        <w:top w:val="none" w:sz="0" w:space="0" w:color="auto"/>
        <w:left w:val="none" w:sz="0" w:space="0" w:color="auto"/>
        <w:bottom w:val="none" w:sz="0" w:space="0" w:color="auto"/>
        <w:right w:val="none" w:sz="0" w:space="0" w:color="auto"/>
      </w:divBdr>
    </w:div>
    <w:div w:id="959191090">
      <w:bodyDiv w:val="1"/>
      <w:marLeft w:val="0"/>
      <w:marRight w:val="0"/>
      <w:marTop w:val="0"/>
      <w:marBottom w:val="0"/>
      <w:divBdr>
        <w:top w:val="none" w:sz="0" w:space="0" w:color="auto"/>
        <w:left w:val="none" w:sz="0" w:space="0" w:color="auto"/>
        <w:bottom w:val="none" w:sz="0" w:space="0" w:color="auto"/>
        <w:right w:val="none" w:sz="0" w:space="0" w:color="auto"/>
      </w:divBdr>
    </w:div>
    <w:div w:id="959191693">
      <w:bodyDiv w:val="1"/>
      <w:marLeft w:val="0"/>
      <w:marRight w:val="0"/>
      <w:marTop w:val="0"/>
      <w:marBottom w:val="0"/>
      <w:divBdr>
        <w:top w:val="none" w:sz="0" w:space="0" w:color="auto"/>
        <w:left w:val="none" w:sz="0" w:space="0" w:color="auto"/>
        <w:bottom w:val="none" w:sz="0" w:space="0" w:color="auto"/>
        <w:right w:val="none" w:sz="0" w:space="0" w:color="auto"/>
      </w:divBdr>
    </w:div>
    <w:div w:id="959605594">
      <w:bodyDiv w:val="1"/>
      <w:marLeft w:val="0"/>
      <w:marRight w:val="0"/>
      <w:marTop w:val="0"/>
      <w:marBottom w:val="0"/>
      <w:divBdr>
        <w:top w:val="none" w:sz="0" w:space="0" w:color="auto"/>
        <w:left w:val="none" w:sz="0" w:space="0" w:color="auto"/>
        <w:bottom w:val="none" w:sz="0" w:space="0" w:color="auto"/>
        <w:right w:val="none" w:sz="0" w:space="0" w:color="auto"/>
      </w:divBdr>
    </w:div>
    <w:div w:id="959645863">
      <w:bodyDiv w:val="1"/>
      <w:marLeft w:val="0"/>
      <w:marRight w:val="0"/>
      <w:marTop w:val="0"/>
      <w:marBottom w:val="0"/>
      <w:divBdr>
        <w:top w:val="none" w:sz="0" w:space="0" w:color="auto"/>
        <w:left w:val="none" w:sz="0" w:space="0" w:color="auto"/>
        <w:bottom w:val="none" w:sz="0" w:space="0" w:color="auto"/>
        <w:right w:val="none" w:sz="0" w:space="0" w:color="auto"/>
      </w:divBdr>
    </w:div>
    <w:div w:id="959654447">
      <w:bodyDiv w:val="1"/>
      <w:marLeft w:val="0"/>
      <w:marRight w:val="0"/>
      <w:marTop w:val="0"/>
      <w:marBottom w:val="0"/>
      <w:divBdr>
        <w:top w:val="none" w:sz="0" w:space="0" w:color="auto"/>
        <w:left w:val="none" w:sz="0" w:space="0" w:color="auto"/>
        <w:bottom w:val="none" w:sz="0" w:space="0" w:color="auto"/>
        <w:right w:val="none" w:sz="0" w:space="0" w:color="auto"/>
      </w:divBdr>
    </w:div>
    <w:div w:id="959805557">
      <w:bodyDiv w:val="1"/>
      <w:marLeft w:val="0"/>
      <w:marRight w:val="0"/>
      <w:marTop w:val="0"/>
      <w:marBottom w:val="0"/>
      <w:divBdr>
        <w:top w:val="none" w:sz="0" w:space="0" w:color="auto"/>
        <w:left w:val="none" w:sz="0" w:space="0" w:color="auto"/>
        <w:bottom w:val="none" w:sz="0" w:space="0" w:color="auto"/>
        <w:right w:val="none" w:sz="0" w:space="0" w:color="auto"/>
      </w:divBdr>
    </w:div>
    <w:div w:id="959995015">
      <w:bodyDiv w:val="1"/>
      <w:marLeft w:val="0"/>
      <w:marRight w:val="0"/>
      <w:marTop w:val="0"/>
      <w:marBottom w:val="0"/>
      <w:divBdr>
        <w:top w:val="none" w:sz="0" w:space="0" w:color="auto"/>
        <w:left w:val="none" w:sz="0" w:space="0" w:color="auto"/>
        <w:bottom w:val="none" w:sz="0" w:space="0" w:color="auto"/>
        <w:right w:val="none" w:sz="0" w:space="0" w:color="auto"/>
      </w:divBdr>
    </w:div>
    <w:div w:id="960186509">
      <w:bodyDiv w:val="1"/>
      <w:marLeft w:val="0"/>
      <w:marRight w:val="0"/>
      <w:marTop w:val="0"/>
      <w:marBottom w:val="0"/>
      <w:divBdr>
        <w:top w:val="none" w:sz="0" w:space="0" w:color="auto"/>
        <w:left w:val="none" w:sz="0" w:space="0" w:color="auto"/>
        <w:bottom w:val="none" w:sz="0" w:space="0" w:color="auto"/>
        <w:right w:val="none" w:sz="0" w:space="0" w:color="auto"/>
      </w:divBdr>
    </w:div>
    <w:div w:id="960233532">
      <w:bodyDiv w:val="1"/>
      <w:marLeft w:val="0"/>
      <w:marRight w:val="0"/>
      <w:marTop w:val="0"/>
      <w:marBottom w:val="0"/>
      <w:divBdr>
        <w:top w:val="none" w:sz="0" w:space="0" w:color="auto"/>
        <w:left w:val="none" w:sz="0" w:space="0" w:color="auto"/>
        <w:bottom w:val="none" w:sz="0" w:space="0" w:color="auto"/>
        <w:right w:val="none" w:sz="0" w:space="0" w:color="auto"/>
      </w:divBdr>
    </w:div>
    <w:div w:id="960307441">
      <w:bodyDiv w:val="1"/>
      <w:marLeft w:val="0"/>
      <w:marRight w:val="0"/>
      <w:marTop w:val="0"/>
      <w:marBottom w:val="0"/>
      <w:divBdr>
        <w:top w:val="none" w:sz="0" w:space="0" w:color="auto"/>
        <w:left w:val="none" w:sz="0" w:space="0" w:color="auto"/>
        <w:bottom w:val="none" w:sz="0" w:space="0" w:color="auto"/>
        <w:right w:val="none" w:sz="0" w:space="0" w:color="auto"/>
      </w:divBdr>
    </w:div>
    <w:div w:id="960570407">
      <w:bodyDiv w:val="1"/>
      <w:marLeft w:val="0"/>
      <w:marRight w:val="0"/>
      <w:marTop w:val="0"/>
      <w:marBottom w:val="0"/>
      <w:divBdr>
        <w:top w:val="none" w:sz="0" w:space="0" w:color="auto"/>
        <w:left w:val="none" w:sz="0" w:space="0" w:color="auto"/>
        <w:bottom w:val="none" w:sz="0" w:space="0" w:color="auto"/>
        <w:right w:val="none" w:sz="0" w:space="0" w:color="auto"/>
      </w:divBdr>
    </w:div>
    <w:div w:id="960769738">
      <w:bodyDiv w:val="1"/>
      <w:marLeft w:val="0"/>
      <w:marRight w:val="0"/>
      <w:marTop w:val="0"/>
      <w:marBottom w:val="0"/>
      <w:divBdr>
        <w:top w:val="none" w:sz="0" w:space="0" w:color="auto"/>
        <w:left w:val="none" w:sz="0" w:space="0" w:color="auto"/>
        <w:bottom w:val="none" w:sz="0" w:space="0" w:color="auto"/>
        <w:right w:val="none" w:sz="0" w:space="0" w:color="auto"/>
      </w:divBdr>
    </w:div>
    <w:div w:id="960845139">
      <w:bodyDiv w:val="1"/>
      <w:marLeft w:val="0"/>
      <w:marRight w:val="0"/>
      <w:marTop w:val="0"/>
      <w:marBottom w:val="0"/>
      <w:divBdr>
        <w:top w:val="none" w:sz="0" w:space="0" w:color="auto"/>
        <w:left w:val="none" w:sz="0" w:space="0" w:color="auto"/>
        <w:bottom w:val="none" w:sz="0" w:space="0" w:color="auto"/>
        <w:right w:val="none" w:sz="0" w:space="0" w:color="auto"/>
      </w:divBdr>
    </w:div>
    <w:div w:id="960958785">
      <w:bodyDiv w:val="1"/>
      <w:marLeft w:val="0"/>
      <w:marRight w:val="0"/>
      <w:marTop w:val="0"/>
      <w:marBottom w:val="0"/>
      <w:divBdr>
        <w:top w:val="none" w:sz="0" w:space="0" w:color="auto"/>
        <w:left w:val="none" w:sz="0" w:space="0" w:color="auto"/>
        <w:bottom w:val="none" w:sz="0" w:space="0" w:color="auto"/>
        <w:right w:val="none" w:sz="0" w:space="0" w:color="auto"/>
      </w:divBdr>
    </w:div>
    <w:div w:id="961152273">
      <w:bodyDiv w:val="1"/>
      <w:marLeft w:val="0"/>
      <w:marRight w:val="0"/>
      <w:marTop w:val="0"/>
      <w:marBottom w:val="0"/>
      <w:divBdr>
        <w:top w:val="none" w:sz="0" w:space="0" w:color="auto"/>
        <w:left w:val="none" w:sz="0" w:space="0" w:color="auto"/>
        <w:bottom w:val="none" w:sz="0" w:space="0" w:color="auto"/>
        <w:right w:val="none" w:sz="0" w:space="0" w:color="auto"/>
      </w:divBdr>
    </w:div>
    <w:div w:id="961227419">
      <w:bodyDiv w:val="1"/>
      <w:marLeft w:val="0"/>
      <w:marRight w:val="0"/>
      <w:marTop w:val="0"/>
      <w:marBottom w:val="0"/>
      <w:divBdr>
        <w:top w:val="none" w:sz="0" w:space="0" w:color="auto"/>
        <w:left w:val="none" w:sz="0" w:space="0" w:color="auto"/>
        <w:bottom w:val="none" w:sz="0" w:space="0" w:color="auto"/>
        <w:right w:val="none" w:sz="0" w:space="0" w:color="auto"/>
      </w:divBdr>
    </w:div>
    <w:div w:id="961302454">
      <w:bodyDiv w:val="1"/>
      <w:marLeft w:val="0"/>
      <w:marRight w:val="0"/>
      <w:marTop w:val="0"/>
      <w:marBottom w:val="0"/>
      <w:divBdr>
        <w:top w:val="none" w:sz="0" w:space="0" w:color="auto"/>
        <w:left w:val="none" w:sz="0" w:space="0" w:color="auto"/>
        <w:bottom w:val="none" w:sz="0" w:space="0" w:color="auto"/>
        <w:right w:val="none" w:sz="0" w:space="0" w:color="auto"/>
      </w:divBdr>
    </w:div>
    <w:div w:id="961618083">
      <w:bodyDiv w:val="1"/>
      <w:marLeft w:val="0"/>
      <w:marRight w:val="0"/>
      <w:marTop w:val="0"/>
      <w:marBottom w:val="0"/>
      <w:divBdr>
        <w:top w:val="none" w:sz="0" w:space="0" w:color="auto"/>
        <w:left w:val="none" w:sz="0" w:space="0" w:color="auto"/>
        <w:bottom w:val="none" w:sz="0" w:space="0" w:color="auto"/>
        <w:right w:val="none" w:sz="0" w:space="0" w:color="auto"/>
      </w:divBdr>
    </w:div>
    <w:div w:id="961686837">
      <w:bodyDiv w:val="1"/>
      <w:marLeft w:val="0"/>
      <w:marRight w:val="0"/>
      <w:marTop w:val="0"/>
      <w:marBottom w:val="0"/>
      <w:divBdr>
        <w:top w:val="none" w:sz="0" w:space="0" w:color="auto"/>
        <w:left w:val="none" w:sz="0" w:space="0" w:color="auto"/>
        <w:bottom w:val="none" w:sz="0" w:space="0" w:color="auto"/>
        <w:right w:val="none" w:sz="0" w:space="0" w:color="auto"/>
      </w:divBdr>
    </w:div>
    <w:div w:id="961763579">
      <w:bodyDiv w:val="1"/>
      <w:marLeft w:val="0"/>
      <w:marRight w:val="0"/>
      <w:marTop w:val="0"/>
      <w:marBottom w:val="0"/>
      <w:divBdr>
        <w:top w:val="none" w:sz="0" w:space="0" w:color="auto"/>
        <w:left w:val="none" w:sz="0" w:space="0" w:color="auto"/>
        <w:bottom w:val="none" w:sz="0" w:space="0" w:color="auto"/>
        <w:right w:val="none" w:sz="0" w:space="0" w:color="auto"/>
      </w:divBdr>
    </w:div>
    <w:div w:id="961963200">
      <w:bodyDiv w:val="1"/>
      <w:marLeft w:val="0"/>
      <w:marRight w:val="0"/>
      <w:marTop w:val="0"/>
      <w:marBottom w:val="0"/>
      <w:divBdr>
        <w:top w:val="none" w:sz="0" w:space="0" w:color="auto"/>
        <w:left w:val="none" w:sz="0" w:space="0" w:color="auto"/>
        <w:bottom w:val="none" w:sz="0" w:space="0" w:color="auto"/>
        <w:right w:val="none" w:sz="0" w:space="0" w:color="auto"/>
      </w:divBdr>
    </w:div>
    <w:div w:id="962075341">
      <w:bodyDiv w:val="1"/>
      <w:marLeft w:val="0"/>
      <w:marRight w:val="0"/>
      <w:marTop w:val="0"/>
      <w:marBottom w:val="0"/>
      <w:divBdr>
        <w:top w:val="none" w:sz="0" w:space="0" w:color="auto"/>
        <w:left w:val="none" w:sz="0" w:space="0" w:color="auto"/>
        <w:bottom w:val="none" w:sz="0" w:space="0" w:color="auto"/>
        <w:right w:val="none" w:sz="0" w:space="0" w:color="auto"/>
      </w:divBdr>
    </w:div>
    <w:div w:id="962078186">
      <w:bodyDiv w:val="1"/>
      <w:marLeft w:val="0"/>
      <w:marRight w:val="0"/>
      <w:marTop w:val="0"/>
      <w:marBottom w:val="0"/>
      <w:divBdr>
        <w:top w:val="none" w:sz="0" w:space="0" w:color="auto"/>
        <w:left w:val="none" w:sz="0" w:space="0" w:color="auto"/>
        <w:bottom w:val="none" w:sz="0" w:space="0" w:color="auto"/>
        <w:right w:val="none" w:sz="0" w:space="0" w:color="auto"/>
      </w:divBdr>
    </w:div>
    <w:div w:id="962151728">
      <w:bodyDiv w:val="1"/>
      <w:marLeft w:val="0"/>
      <w:marRight w:val="0"/>
      <w:marTop w:val="0"/>
      <w:marBottom w:val="0"/>
      <w:divBdr>
        <w:top w:val="none" w:sz="0" w:space="0" w:color="auto"/>
        <w:left w:val="none" w:sz="0" w:space="0" w:color="auto"/>
        <w:bottom w:val="none" w:sz="0" w:space="0" w:color="auto"/>
        <w:right w:val="none" w:sz="0" w:space="0" w:color="auto"/>
      </w:divBdr>
    </w:div>
    <w:div w:id="962420196">
      <w:bodyDiv w:val="1"/>
      <w:marLeft w:val="0"/>
      <w:marRight w:val="0"/>
      <w:marTop w:val="0"/>
      <w:marBottom w:val="0"/>
      <w:divBdr>
        <w:top w:val="none" w:sz="0" w:space="0" w:color="auto"/>
        <w:left w:val="none" w:sz="0" w:space="0" w:color="auto"/>
        <w:bottom w:val="none" w:sz="0" w:space="0" w:color="auto"/>
        <w:right w:val="none" w:sz="0" w:space="0" w:color="auto"/>
      </w:divBdr>
    </w:div>
    <w:div w:id="962421430">
      <w:bodyDiv w:val="1"/>
      <w:marLeft w:val="0"/>
      <w:marRight w:val="0"/>
      <w:marTop w:val="0"/>
      <w:marBottom w:val="0"/>
      <w:divBdr>
        <w:top w:val="none" w:sz="0" w:space="0" w:color="auto"/>
        <w:left w:val="none" w:sz="0" w:space="0" w:color="auto"/>
        <w:bottom w:val="none" w:sz="0" w:space="0" w:color="auto"/>
        <w:right w:val="none" w:sz="0" w:space="0" w:color="auto"/>
      </w:divBdr>
    </w:div>
    <w:div w:id="962466557">
      <w:bodyDiv w:val="1"/>
      <w:marLeft w:val="0"/>
      <w:marRight w:val="0"/>
      <w:marTop w:val="0"/>
      <w:marBottom w:val="0"/>
      <w:divBdr>
        <w:top w:val="none" w:sz="0" w:space="0" w:color="auto"/>
        <w:left w:val="none" w:sz="0" w:space="0" w:color="auto"/>
        <w:bottom w:val="none" w:sz="0" w:space="0" w:color="auto"/>
        <w:right w:val="none" w:sz="0" w:space="0" w:color="auto"/>
      </w:divBdr>
    </w:div>
    <w:div w:id="962541968">
      <w:bodyDiv w:val="1"/>
      <w:marLeft w:val="0"/>
      <w:marRight w:val="0"/>
      <w:marTop w:val="0"/>
      <w:marBottom w:val="0"/>
      <w:divBdr>
        <w:top w:val="none" w:sz="0" w:space="0" w:color="auto"/>
        <w:left w:val="none" w:sz="0" w:space="0" w:color="auto"/>
        <w:bottom w:val="none" w:sz="0" w:space="0" w:color="auto"/>
        <w:right w:val="none" w:sz="0" w:space="0" w:color="auto"/>
      </w:divBdr>
    </w:div>
    <w:div w:id="962662524">
      <w:bodyDiv w:val="1"/>
      <w:marLeft w:val="0"/>
      <w:marRight w:val="0"/>
      <w:marTop w:val="0"/>
      <w:marBottom w:val="0"/>
      <w:divBdr>
        <w:top w:val="none" w:sz="0" w:space="0" w:color="auto"/>
        <w:left w:val="none" w:sz="0" w:space="0" w:color="auto"/>
        <w:bottom w:val="none" w:sz="0" w:space="0" w:color="auto"/>
        <w:right w:val="none" w:sz="0" w:space="0" w:color="auto"/>
      </w:divBdr>
    </w:div>
    <w:div w:id="962813314">
      <w:bodyDiv w:val="1"/>
      <w:marLeft w:val="0"/>
      <w:marRight w:val="0"/>
      <w:marTop w:val="0"/>
      <w:marBottom w:val="0"/>
      <w:divBdr>
        <w:top w:val="none" w:sz="0" w:space="0" w:color="auto"/>
        <w:left w:val="none" w:sz="0" w:space="0" w:color="auto"/>
        <w:bottom w:val="none" w:sz="0" w:space="0" w:color="auto"/>
        <w:right w:val="none" w:sz="0" w:space="0" w:color="auto"/>
      </w:divBdr>
    </w:div>
    <w:div w:id="962881086">
      <w:bodyDiv w:val="1"/>
      <w:marLeft w:val="0"/>
      <w:marRight w:val="0"/>
      <w:marTop w:val="0"/>
      <w:marBottom w:val="0"/>
      <w:divBdr>
        <w:top w:val="none" w:sz="0" w:space="0" w:color="auto"/>
        <w:left w:val="none" w:sz="0" w:space="0" w:color="auto"/>
        <w:bottom w:val="none" w:sz="0" w:space="0" w:color="auto"/>
        <w:right w:val="none" w:sz="0" w:space="0" w:color="auto"/>
      </w:divBdr>
    </w:div>
    <w:div w:id="962884778">
      <w:bodyDiv w:val="1"/>
      <w:marLeft w:val="0"/>
      <w:marRight w:val="0"/>
      <w:marTop w:val="0"/>
      <w:marBottom w:val="0"/>
      <w:divBdr>
        <w:top w:val="none" w:sz="0" w:space="0" w:color="auto"/>
        <w:left w:val="none" w:sz="0" w:space="0" w:color="auto"/>
        <w:bottom w:val="none" w:sz="0" w:space="0" w:color="auto"/>
        <w:right w:val="none" w:sz="0" w:space="0" w:color="auto"/>
      </w:divBdr>
    </w:div>
    <w:div w:id="962921968">
      <w:bodyDiv w:val="1"/>
      <w:marLeft w:val="0"/>
      <w:marRight w:val="0"/>
      <w:marTop w:val="0"/>
      <w:marBottom w:val="0"/>
      <w:divBdr>
        <w:top w:val="none" w:sz="0" w:space="0" w:color="auto"/>
        <w:left w:val="none" w:sz="0" w:space="0" w:color="auto"/>
        <w:bottom w:val="none" w:sz="0" w:space="0" w:color="auto"/>
        <w:right w:val="none" w:sz="0" w:space="0" w:color="auto"/>
      </w:divBdr>
    </w:div>
    <w:div w:id="963584282">
      <w:bodyDiv w:val="1"/>
      <w:marLeft w:val="0"/>
      <w:marRight w:val="0"/>
      <w:marTop w:val="0"/>
      <w:marBottom w:val="0"/>
      <w:divBdr>
        <w:top w:val="none" w:sz="0" w:space="0" w:color="auto"/>
        <w:left w:val="none" w:sz="0" w:space="0" w:color="auto"/>
        <w:bottom w:val="none" w:sz="0" w:space="0" w:color="auto"/>
        <w:right w:val="none" w:sz="0" w:space="0" w:color="auto"/>
      </w:divBdr>
    </w:div>
    <w:div w:id="963585050">
      <w:bodyDiv w:val="1"/>
      <w:marLeft w:val="0"/>
      <w:marRight w:val="0"/>
      <w:marTop w:val="0"/>
      <w:marBottom w:val="0"/>
      <w:divBdr>
        <w:top w:val="none" w:sz="0" w:space="0" w:color="auto"/>
        <w:left w:val="none" w:sz="0" w:space="0" w:color="auto"/>
        <w:bottom w:val="none" w:sz="0" w:space="0" w:color="auto"/>
        <w:right w:val="none" w:sz="0" w:space="0" w:color="auto"/>
      </w:divBdr>
    </w:div>
    <w:div w:id="963657707">
      <w:bodyDiv w:val="1"/>
      <w:marLeft w:val="0"/>
      <w:marRight w:val="0"/>
      <w:marTop w:val="0"/>
      <w:marBottom w:val="0"/>
      <w:divBdr>
        <w:top w:val="none" w:sz="0" w:space="0" w:color="auto"/>
        <w:left w:val="none" w:sz="0" w:space="0" w:color="auto"/>
        <w:bottom w:val="none" w:sz="0" w:space="0" w:color="auto"/>
        <w:right w:val="none" w:sz="0" w:space="0" w:color="auto"/>
      </w:divBdr>
    </w:div>
    <w:div w:id="963661493">
      <w:bodyDiv w:val="1"/>
      <w:marLeft w:val="0"/>
      <w:marRight w:val="0"/>
      <w:marTop w:val="0"/>
      <w:marBottom w:val="0"/>
      <w:divBdr>
        <w:top w:val="none" w:sz="0" w:space="0" w:color="auto"/>
        <w:left w:val="none" w:sz="0" w:space="0" w:color="auto"/>
        <w:bottom w:val="none" w:sz="0" w:space="0" w:color="auto"/>
        <w:right w:val="none" w:sz="0" w:space="0" w:color="auto"/>
      </w:divBdr>
    </w:div>
    <w:div w:id="963845564">
      <w:bodyDiv w:val="1"/>
      <w:marLeft w:val="0"/>
      <w:marRight w:val="0"/>
      <w:marTop w:val="0"/>
      <w:marBottom w:val="0"/>
      <w:divBdr>
        <w:top w:val="none" w:sz="0" w:space="0" w:color="auto"/>
        <w:left w:val="none" w:sz="0" w:space="0" w:color="auto"/>
        <w:bottom w:val="none" w:sz="0" w:space="0" w:color="auto"/>
        <w:right w:val="none" w:sz="0" w:space="0" w:color="auto"/>
      </w:divBdr>
    </w:div>
    <w:div w:id="963924747">
      <w:bodyDiv w:val="1"/>
      <w:marLeft w:val="0"/>
      <w:marRight w:val="0"/>
      <w:marTop w:val="0"/>
      <w:marBottom w:val="0"/>
      <w:divBdr>
        <w:top w:val="none" w:sz="0" w:space="0" w:color="auto"/>
        <w:left w:val="none" w:sz="0" w:space="0" w:color="auto"/>
        <w:bottom w:val="none" w:sz="0" w:space="0" w:color="auto"/>
        <w:right w:val="none" w:sz="0" w:space="0" w:color="auto"/>
      </w:divBdr>
    </w:div>
    <w:div w:id="964239381">
      <w:bodyDiv w:val="1"/>
      <w:marLeft w:val="0"/>
      <w:marRight w:val="0"/>
      <w:marTop w:val="0"/>
      <w:marBottom w:val="0"/>
      <w:divBdr>
        <w:top w:val="none" w:sz="0" w:space="0" w:color="auto"/>
        <w:left w:val="none" w:sz="0" w:space="0" w:color="auto"/>
        <w:bottom w:val="none" w:sz="0" w:space="0" w:color="auto"/>
        <w:right w:val="none" w:sz="0" w:space="0" w:color="auto"/>
      </w:divBdr>
    </w:div>
    <w:div w:id="964430403">
      <w:bodyDiv w:val="1"/>
      <w:marLeft w:val="0"/>
      <w:marRight w:val="0"/>
      <w:marTop w:val="0"/>
      <w:marBottom w:val="0"/>
      <w:divBdr>
        <w:top w:val="none" w:sz="0" w:space="0" w:color="auto"/>
        <w:left w:val="none" w:sz="0" w:space="0" w:color="auto"/>
        <w:bottom w:val="none" w:sz="0" w:space="0" w:color="auto"/>
        <w:right w:val="none" w:sz="0" w:space="0" w:color="auto"/>
      </w:divBdr>
    </w:div>
    <w:div w:id="964582357">
      <w:bodyDiv w:val="1"/>
      <w:marLeft w:val="0"/>
      <w:marRight w:val="0"/>
      <w:marTop w:val="0"/>
      <w:marBottom w:val="0"/>
      <w:divBdr>
        <w:top w:val="none" w:sz="0" w:space="0" w:color="auto"/>
        <w:left w:val="none" w:sz="0" w:space="0" w:color="auto"/>
        <w:bottom w:val="none" w:sz="0" w:space="0" w:color="auto"/>
        <w:right w:val="none" w:sz="0" w:space="0" w:color="auto"/>
      </w:divBdr>
    </w:div>
    <w:div w:id="964582732">
      <w:bodyDiv w:val="1"/>
      <w:marLeft w:val="0"/>
      <w:marRight w:val="0"/>
      <w:marTop w:val="0"/>
      <w:marBottom w:val="0"/>
      <w:divBdr>
        <w:top w:val="none" w:sz="0" w:space="0" w:color="auto"/>
        <w:left w:val="none" w:sz="0" w:space="0" w:color="auto"/>
        <w:bottom w:val="none" w:sz="0" w:space="0" w:color="auto"/>
        <w:right w:val="none" w:sz="0" w:space="0" w:color="auto"/>
      </w:divBdr>
    </w:div>
    <w:div w:id="964889715">
      <w:bodyDiv w:val="1"/>
      <w:marLeft w:val="0"/>
      <w:marRight w:val="0"/>
      <w:marTop w:val="0"/>
      <w:marBottom w:val="0"/>
      <w:divBdr>
        <w:top w:val="none" w:sz="0" w:space="0" w:color="auto"/>
        <w:left w:val="none" w:sz="0" w:space="0" w:color="auto"/>
        <w:bottom w:val="none" w:sz="0" w:space="0" w:color="auto"/>
        <w:right w:val="none" w:sz="0" w:space="0" w:color="auto"/>
      </w:divBdr>
    </w:div>
    <w:div w:id="965042943">
      <w:bodyDiv w:val="1"/>
      <w:marLeft w:val="0"/>
      <w:marRight w:val="0"/>
      <w:marTop w:val="0"/>
      <w:marBottom w:val="0"/>
      <w:divBdr>
        <w:top w:val="none" w:sz="0" w:space="0" w:color="auto"/>
        <w:left w:val="none" w:sz="0" w:space="0" w:color="auto"/>
        <w:bottom w:val="none" w:sz="0" w:space="0" w:color="auto"/>
        <w:right w:val="none" w:sz="0" w:space="0" w:color="auto"/>
      </w:divBdr>
    </w:div>
    <w:div w:id="965083413">
      <w:bodyDiv w:val="1"/>
      <w:marLeft w:val="0"/>
      <w:marRight w:val="0"/>
      <w:marTop w:val="0"/>
      <w:marBottom w:val="0"/>
      <w:divBdr>
        <w:top w:val="none" w:sz="0" w:space="0" w:color="auto"/>
        <w:left w:val="none" w:sz="0" w:space="0" w:color="auto"/>
        <w:bottom w:val="none" w:sz="0" w:space="0" w:color="auto"/>
        <w:right w:val="none" w:sz="0" w:space="0" w:color="auto"/>
      </w:divBdr>
    </w:div>
    <w:div w:id="965115707">
      <w:bodyDiv w:val="1"/>
      <w:marLeft w:val="0"/>
      <w:marRight w:val="0"/>
      <w:marTop w:val="0"/>
      <w:marBottom w:val="0"/>
      <w:divBdr>
        <w:top w:val="none" w:sz="0" w:space="0" w:color="auto"/>
        <w:left w:val="none" w:sz="0" w:space="0" w:color="auto"/>
        <w:bottom w:val="none" w:sz="0" w:space="0" w:color="auto"/>
        <w:right w:val="none" w:sz="0" w:space="0" w:color="auto"/>
      </w:divBdr>
    </w:div>
    <w:div w:id="965282842">
      <w:bodyDiv w:val="1"/>
      <w:marLeft w:val="0"/>
      <w:marRight w:val="0"/>
      <w:marTop w:val="0"/>
      <w:marBottom w:val="0"/>
      <w:divBdr>
        <w:top w:val="none" w:sz="0" w:space="0" w:color="auto"/>
        <w:left w:val="none" w:sz="0" w:space="0" w:color="auto"/>
        <w:bottom w:val="none" w:sz="0" w:space="0" w:color="auto"/>
        <w:right w:val="none" w:sz="0" w:space="0" w:color="auto"/>
      </w:divBdr>
    </w:div>
    <w:div w:id="965351991">
      <w:bodyDiv w:val="1"/>
      <w:marLeft w:val="0"/>
      <w:marRight w:val="0"/>
      <w:marTop w:val="0"/>
      <w:marBottom w:val="0"/>
      <w:divBdr>
        <w:top w:val="none" w:sz="0" w:space="0" w:color="auto"/>
        <w:left w:val="none" w:sz="0" w:space="0" w:color="auto"/>
        <w:bottom w:val="none" w:sz="0" w:space="0" w:color="auto"/>
        <w:right w:val="none" w:sz="0" w:space="0" w:color="auto"/>
      </w:divBdr>
    </w:div>
    <w:div w:id="965694810">
      <w:bodyDiv w:val="1"/>
      <w:marLeft w:val="0"/>
      <w:marRight w:val="0"/>
      <w:marTop w:val="0"/>
      <w:marBottom w:val="0"/>
      <w:divBdr>
        <w:top w:val="none" w:sz="0" w:space="0" w:color="auto"/>
        <w:left w:val="none" w:sz="0" w:space="0" w:color="auto"/>
        <w:bottom w:val="none" w:sz="0" w:space="0" w:color="auto"/>
        <w:right w:val="none" w:sz="0" w:space="0" w:color="auto"/>
      </w:divBdr>
    </w:div>
    <w:div w:id="966275747">
      <w:bodyDiv w:val="1"/>
      <w:marLeft w:val="0"/>
      <w:marRight w:val="0"/>
      <w:marTop w:val="0"/>
      <w:marBottom w:val="0"/>
      <w:divBdr>
        <w:top w:val="none" w:sz="0" w:space="0" w:color="auto"/>
        <w:left w:val="none" w:sz="0" w:space="0" w:color="auto"/>
        <w:bottom w:val="none" w:sz="0" w:space="0" w:color="auto"/>
        <w:right w:val="none" w:sz="0" w:space="0" w:color="auto"/>
      </w:divBdr>
    </w:div>
    <w:div w:id="966353704">
      <w:bodyDiv w:val="1"/>
      <w:marLeft w:val="0"/>
      <w:marRight w:val="0"/>
      <w:marTop w:val="0"/>
      <w:marBottom w:val="0"/>
      <w:divBdr>
        <w:top w:val="none" w:sz="0" w:space="0" w:color="auto"/>
        <w:left w:val="none" w:sz="0" w:space="0" w:color="auto"/>
        <w:bottom w:val="none" w:sz="0" w:space="0" w:color="auto"/>
        <w:right w:val="none" w:sz="0" w:space="0" w:color="auto"/>
      </w:divBdr>
    </w:div>
    <w:div w:id="966473910">
      <w:bodyDiv w:val="1"/>
      <w:marLeft w:val="0"/>
      <w:marRight w:val="0"/>
      <w:marTop w:val="0"/>
      <w:marBottom w:val="0"/>
      <w:divBdr>
        <w:top w:val="none" w:sz="0" w:space="0" w:color="auto"/>
        <w:left w:val="none" w:sz="0" w:space="0" w:color="auto"/>
        <w:bottom w:val="none" w:sz="0" w:space="0" w:color="auto"/>
        <w:right w:val="none" w:sz="0" w:space="0" w:color="auto"/>
      </w:divBdr>
    </w:div>
    <w:div w:id="966855744">
      <w:bodyDiv w:val="1"/>
      <w:marLeft w:val="0"/>
      <w:marRight w:val="0"/>
      <w:marTop w:val="0"/>
      <w:marBottom w:val="0"/>
      <w:divBdr>
        <w:top w:val="none" w:sz="0" w:space="0" w:color="auto"/>
        <w:left w:val="none" w:sz="0" w:space="0" w:color="auto"/>
        <w:bottom w:val="none" w:sz="0" w:space="0" w:color="auto"/>
        <w:right w:val="none" w:sz="0" w:space="0" w:color="auto"/>
      </w:divBdr>
    </w:div>
    <w:div w:id="966861402">
      <w:bodyDiv w:val="1"/>
      <w:marLeft w:val="0"/>
      <w:marRight w:val="0"/>
      <w:marTop w:val="0"/>
      <w:marBottom w:val="0"/>
      <w:divBdr>
        <w:top w:val="none" w:sz="0" w:space="0" w:color="auto"/>
        <w:left w:val="none" w:sz="0" w:space="0" w:color="auto"/>
        <w:bottom w:val="none" w:sz="0" w:space="0" w:color="auto"/>
        <w:right w:val="none" w:sz="0" w:space="0" w:color="auto"/>
      </w:divBdr>
    </w:div>
    <w:div w:id="967277359">
      <w:bodyDiv w:val="1"/>
      <w:marLeft w:val="0"/>
      <w:marRight w:val="0"/>
      <w:marTop w:val="0"/>
      <w:marBottom w:val="0"/>
      <w:divBdr>
        <w:top w:val="none" w:sz="0" w:space="0" w:color="auto"/>
        <w:left w:val="none" w:sz="0" w:space="0" w:color="auto"/>
        <w:bottom w:val="none" w:sz="0" w:space="0" w:color="auto"/>
        <w:right w:val="none" w:sz="0" w:space="0" w:color="auto"/>
      </w:divBdr>
    </w:div>
    <w:div w:id="967393787">
      <w:bodyDiv w:val="1"/>
      <w:marLeft w:val="0"/>
      <w:marRight w:val="0"/>
      <w:marTop w:val="0"/>
      <w:marBottom w:val="0"/>
      <w:divBdr>
        <w:top w:val="none" w:sz="0" w:space="0" w:color="auto"/>
        <w:left w:val="none" w:sz="0" w:space="0" w:color="auto"/>
        <w:bottom w:val="none" w:sz="0" w:space="0" w:color="auto"/>
        <w:right w:val="none" w:sz="0" w:space="0" w:color="auto"/>
      </w:divBdr>
    </w:div>
    <w:div w:id="967510162">
      <w:bodyDiv w:val="1"/>
      <w:marLeft w:val="0"/>
      <w:marRight w:val="0"/>
      <w:marTop w:val="0"/>
      <w:marBottom w:val="0"/>
      <w:divBdr>
        <w:top w:val="none" w:sz="0" w:space="0" w:color="auto"/>
        <w:left w:val="none" w:sz="0" w:space="0" w:color="auto"/>
        <w:bottom w:val="none" w:sz="0" w:space="0" w:color="auto"/>
        <w:right w:val="none" w:sz="0" w:space="0" w:color="auto"/>
      </w:divBdr>
    </w:div>
    <w:div w:id="967514499">
      <w:bodyDiv w:val="1"/>
      <w:marLeft w:val="0"/>
      <w:marRight w:val="0"/>
      <w:marTop w:val="0"/>
      <w:marBottom w:val="0"/>
      <w:divBdr>
        <w:top w:val="none" w:sz="0" w:space="0" w:color="auto"/>
        <w:left w:val="none" w:sz="0" w:space="0" w:color="auto"/>
        <w:bottom w:val="none" w:sz="0" w:space="0" w:color="auto"/>
        <w:right w:val="none" w:sz="0" w:space="0" w:color="auto"/>
      </w:divBdr>
    </w:div>
    <w:div w:id="968128211">
      <w:bodyDiv w:val="1"/>
      <w:marLeft w:val="0"/>
      <w:marRight w:val="0"/>
      <w:marTop w:val="0"/>
      <w:marBottom w:val="0"/>
      <w:divBdr>
        <w:top w:val="none" w:sz="0" w:space="0" w:color="auto"/>
        <w:left w:val="none" w:sz="0" w:space="0" w:color="auto"/>
        <w:bottom w:val="none" w:sz="0" w:space="0" w:color="auto"/>
        <w:right w:val="none" w:sz="0" w:space="0" w:color="auto"/>
      </w:divBdr>
    </w:div>
    <w:div w:id="968244926">
      <w:bodyDiv w:val="1"/>
      <w:marLeft w:val="0"/>
      <w:marRight w:val="0"/>
      <w:marTop w:val="0"/>
      <w:marBottom w:val="0"/>
      <w:divBdr>
        <w:top w:val="none" w:sz="0" w:space="0" w:color="auto"/>
        <w:left w:val="none" w:sz="0" w:space="0" w:color="auto"/>
        <w:bottom w:val="none" w:sz="0" w:space="0" w:color="auto"/>
        <w:right w:val="none" w:sz="0" w:space="0" w:color="auto"/>
      </w:divBdr>
    </w:div>
    <w:div w:id="968360466">
      <w:bodyDiv w:val="1"/>
      <w:marLeft w:val="0"/>
      <w:marRight w:val="0"/>
      <w:marTop w:val="0"/>
      <w:marBottom w:val="0"/>
      <w:divBdr>
        <w:top w:val="none" w:sz="0" w:space="0" w:color="auto"/>
        <w:left w:val="none" w:sz="0" w:space="0" w:color="auto"/>
        <w:bottom w:val="none" w:sz="0" w:space="0" w:color="auto"/>
        <w:right w:val="none" w:sz="0" w:space="0" w:color="auto"/>
      </w:divBdr>
    </w:div>
    <w:div w:id="968589100">
      <w:bodyDiv w:val="1"/>
      <w:marLeft w:val="0"/>
      <w:marRight w:val="0"/>
      <w:marTop w:val="0"/>
      <w:marBottom w:val="0"/>
      <w:divBdr>
        <w:top w:val="none" w:sz="0" w:space="0" w:color="auto"/>
        <w:left w:val="none" w:sz="0" w:space="0" w:color="auto"/>
        <w:bottom w:val="none" w:sz="0" w:space="0" w:color="auto"/>
        <w:right w:val="none" w:sz="0" w:space="0" w:color="auto"/>
      </w:divBdr>
    </w:div>
    <w:div w:id="968706925">
      <w:bodyDiv w:val="1"/>
      <w:marLeft w:val="0"/>
      <w:marRight w:val="0"/>
      <w:marTop w:val="0"/>
      <w:marBottom w:val="0"/>
      <w:divBdr>
        <w:top w:val="none" w:sz="0" w:space="0" w:color="auto"/>
        <w:left w:val="none" w:sz="0" w:space="0" w:color="auto"/>
        <w:bottom w:val="none" w:sz="0" w:space="0" w:color="auto"/>
        <w:right w:val="none" w:sz="0" w:space="0" w:color="auto"/>
      </w:divBdr>
    </w:div>
    <w:div w:id="968896636">
      <w:bodyDiv w:val="1"/>
      <w:marLeft w:val="0"/>
      <w:marRight w:val="0"/>
      <w:marTop w:val="0"/>
      <w:marBottom w:val="0"/>
      <w:divBdr>
        <w:top w:val="none" w:sz="0" w:space="0" w:color="auto"/>
        <w:left w:val="none" w:sz="0" w:space="0" w:color="auto"/>
        <w:bottom w:val="none" w:sz="0" w:space="0" w:color="auto"/>
        <w:right w:val="none" w:sz="0" w:space="0" w:color="auto"/>
      </w:divBdr>
    </w:div>
    <w:div w:id="970014691">
      <w:bodyDiv w:val="1"/>
      <w:marLeft w:val="0"/>
      <w:marRight w:val="0"/>
      <w:marTop w:val="0"/>
      <w:marBottom w:val="0"/>
      <w:divBdr>
        <w:top w:val="none" w:sz="0" w:space="0" w:color="auto"/>
        <w:left w:val="none" w:sz="0" w:space="0" w:color="auto"/>
        <w:bottom w:val="none" w:sz="0" w:space="0" w:color="auto"/>
        <w:right w:val="none" w:sz="0" w:space="0" w:color="auto"/>
      </w:divBdr>
    </w:div>
    <w:div w:id="970016784">
      <w:bodyDiv w:val="1"/>
      <w:marLeft w:val="0"/>
      <w:marRight w:val="0"/>
      <w:marTop w:val="0"/>
      <w:marBottom w:val="0"/>
      <w:divBdr>
        <w:top w:val="none" w:sz="0" w:space="0" w:color="auto"/>
        <w:left w:val="none" w:sz="0" w:space="0" w:color="auto"/>
        <w:bottom w:val="none" w:sz="0" w:space="0" w:color="auto"/>
        <w:right w:val="none" w:sz="0" w:space="0" w:color="auto"/>
      </w:divBdr>
    </w:div>
    <w:div w:id="970206472">
      <w:bodyDiv w:val="1"/>
      <w:marLeft w:val="0"/>
      <w:marRight w:val="0"/>
      <w:marTop w:val="0"/>
      <w:marBottom w:val="0"/>
      <w:divBdr>
        <w:top w:val="none" w:sz="0" w:space="0" w:color="auto"/>
        <w:left w:val="none" w:sz="0" w:space="0" w:color="auto"/>
        <w:bottom w:val="none" w:sz="0" w:space="0" w:color="auto"/>
        <w:right w:val="none" w:sz="0" w:space="0" w:color="auto"/>
      </w:divBdr>
    </w:div>
    <w:div w:id="970400539">
      <w:bodyDiv w:val="1"/>
      <w:marLeft w:val="0"/>
      <w:marRight w:val="0"/>
      <w:marTop w:val="0"/>
      <w:marBottom w:val="0"/>
      <w:divBdr>
        <w:top w:val="none" w:sz="0" w:space="0" w:color="auto"/>
        <w:left w:val="none" w:sz="0" w:space="0" w:color="auto"/>
        <w:bottom w:val="none" w:sz="0" w:space="0" w:color="auto"/>
        <w:right w:val="none" w:sz="0" w:space="0" w:color="auto"/>
      </w:divBdr>
    </w:div>
    <w:div w:id="970404216">
      <w:bodyDiv w:val="1"/>
      <w:marLeft w:val="0"/>
      <w:marRight w:val="0"/>
      <w:marTop w:val="0"/>
      <w:marBottom w:val="0"/>
      <w:divBdr>
        <w:top w:val="none" w:sz="0" w:space="0" w:color="auto"/>
        <w:left w:val="none" w:sz="0" w:space="0" w:color="auto"/>
        <w:bottom w:val="none" w:sz="0" w:space="0" w:color="auto"/>
        <w:right w:val="none" w:sz="0" w:space="0" w:color="auto"/>
      </w:divBdr>
    </w:div>
    <w:div w:id="970475076">
      <w:bodyDiv w:val="1"/>
      <w:marLeft w:val="0"/>
      <w:marRight w:val="0"/>
      <w:marTop w:val="0"/>
      <w:marBottom w:val="0"/>
      <w:divBdr>
        <w:top w:val="none" w:sz="0" w:space="0" w:color="auto"/>
        <w:left w:val="none" w:sz="0" w:space="0" w:color="auto"/>
        <w:bottom w:val="none" w:sz="0" w:space="0" w:color="auto"/>
        <w:right w:val="none" w:sz="0" w:space="0" w:color="auto"/>
      </w:divBdr>
    </w:div>
    <w:div w:id="970984668">
      <w:bodyDiv w:val="1"/>
      <w:marLeft w:val="0"/>
      <w:marRight w:val="0"/>
      <w:marTop w:val="0"/>
      <w:marBottom w:val="0"/>
      <w:divBdr>
        <w:top w:val="none" w:sz="0" w:space="0" w:color="auto"/>
        <w:left w:val="none" w:sz="0" w:space="0" w:color="auto"/>
        <w:bottom w:val="none" w:sz="0" w:space="0" w:color="auto"/>
        <w:right w:val="none" w:sz="0" w:space="0" w:color="auto"/>
      </w:divBdr>
    </w:div>
    <w:div w:id="971056920">
      <w:bodyDiv w:val="1"/>
      <w:marLeft w:val="0"/>
      <w:marRight w:val="0"/>
      <w:marTop w:val="0"/>
      <w:marBottom w:val="0"/>
      <w:divBdr>
        <w:top w:val="none" w:sz="0" w:space="0" w:color="auto"/>
        <w:left w:val="none" w:sz="0" w:space="0" w:color="auto"/>
        <w:bottom w:val="none" w:sz="0" w:space="0" w:color="auto"/>
        <w:right w:val="none" w:sz="0" w:space="0" w:color="auto"/>
      </w:divBdr>
    </w:div>
    <w:div w:id="971062158">
      <w:bodyDiv w:val="1"/>
      <w:marLeft w:val="0"/>
      <w:marRight w:val="0"/>
      <w:marTop w:val="0"/>
      <w:marBottom w:val="0"/>
      <w:divBdr>
        <w:top w:val="none" w:sz="0" w:space="0" w:color="auto"/>
        <w:left w:val="none" w:sz="0" w:space="0" w:color="auto"/>
        <w:bottom w:val="none" w:sz="0" w:space="0" w:color="auto"/>
        <w:right w:val="none" w:sz="0" w:space="0" w:color="auto"/>
      </w:divBdr>
    </w:div>
    <w:div w:id="971132343">
      <w:bodyDiv w:val="1"/>
      <w:marLeft w:val="0"/>
      <w:marRight w:val="0"/>
      <w:marTop w:val="0"/>
      <w:marBottom w:val="0"/>
      <w:divBdr>
        <w:top w:val="none" w:sz="0" w:space="0" w:color="auto"/>
        <w:left w:val="none" w:sz="0" w:space="0" w:color="auto"/>
        <w:bottom w:val="none" w:sz="0" w:space="0" w:color="auto"/>
        <w:right w:val="none" w:sz="0" w:space="0" w:color="auto"/>
      </w:divBdr>
    </w:div>
    <w:div w:id="971132906">
      <w:bodyDiv w:val="1"/>
      <w:marLeft w:val="0"/>
      <w:marRight w:val="0"/>
      <w:marTop w:val="0"/>
      <w:marBottom w:val="0"/>
      <w:divBdr>
        <w:top w:val="none" w:sz="0" w:space="0" w:color="auto"/>
        <w:left w:val="none" w:sz="0" w:space="0" w:color="auto"/>
        <w:bottom w:val="none" w:sz="0" w:space="0" w:color="auto"/>
        <w:right w:val="none" w:sz="0" w:space="0" w:color="auto"/>
      </w:divBdr>
    </w:div>
    <w:div w:id="971204633">
      <w:bodyDiv w:val="1"/>
      <w:marLeft w:val="0"/>
      <w:marRight w:val="0"/>
      <w:marTop w:val="0"/>
      <w:marBottom w:val="0"/>
      <w:divBdr>
        <w:top w:val="none" w:sz="0" w:space="0" w:color="auto"/>
        <w:left w:val="none" w:sz="0" w:space="0" w:color="auto"/>
        <w:bottom w:val="none" w:sz="0" w:space="0" w:color="auto"/>
        <w:right w:val="none" w:sz="0" w:space="0" w:color="auto"/>
      </w:divBdr>
    </w:div>
    <w:div w:id="971247711">
      <w:bodyDiv w:val="1"/>
      <w:marLeft w:val="0"/>
      <w:marRight w:val="0"/>
      <w:marTop w:val="0"/>
      <w:marBottom w:val="0"/>
      <w:divBdr>
        <w:top w:val="none" w:sz="0" w:space="0" w:color="auto"/>
        <w:left w:val="none" w:sz="0" w:space="0" w:color="auto"/>
        <w:bottom w:val="none" w:sz="0" w:space="0" w:color="auto"/>
        <w:right w:val="none" w:sz="0" w:space="0" w:color="auto"/>
      </w:divBdr>
    </w:div>
    <w:div w:id="971331819">
      <w:bodyDiv w:val="1"/>
      <w:marLeft w:val="0"/>
      <w:marRight w:val="0"/>
      <w:marTop w:val="0"/>
      <w:marBottom w:val="0"/>
      <w:divBdr>
        <w:top w:val="none" w:sz="0" w:space="0" w:color="auto"/>
        <w:left w:val="none" w:sz="0" w:space="0" w:color="auto"/>
        <w:bottom w:val="none" w:sz="0" w:space="0" w:color="auto"/>
        <w:right w:val="none" w:sz="0" w:space="0" w:color="auto"/>
      </w:divBdr>
    </w:div>
    <w:div w:id="971442326">
      <w:bodyDiv w:val="1"/>
      <w:marLeft w:val="0"/>
      <w:marRight w:val="0"/>
      <w:marTop w:val="0"/>
      <w:marBottom w:val="0"/>
      <w:divBdr>
        <w:top w:val="none" w:sz="0" w:space="0" w:color="auto"/>
        <w:left w:val="none" w:sz="0" w:space="0" w:color="auto"/>
        <w:bottom w:val="none" w:sz="0" w:space="0" w:color="auto"/>
        <w:right w:val="none" w:sz="0" w:space="0" w:color="auto"/>
      </w:divBdr>
    </w:div>
    <w:div w:id="971787200">
      <w:bodyDiv w:val="1"/>
      <w:marLeft w:val="0"/>
      <w:marRight w:val="0"/>
      <w:marTop w:val="0"/>
      <w:marBottom w:val="0"/>
      <w:divBdr>
        <w:top w:val="none" w:sz="0" w:space="0" w:color="auto"/>
        <w:left w:val="none" w:sz="0" w:space="0" w:color="auto"/>
        <w:bottom w:val="none" w:sz="0" w:space="0" w:color="auto"/>
        <w:right w:val="none" w:sz="0" w:space="0" w:color="auto"/>
      </w:divBdr>
    </w:div>
    <w:div w:id="971792361">
      <w:bodyDiv w:val="1"/>
      <w:marLeft w:val="0"/>
      <w:marRight w:val="0"/>
      <w:marTop w:val="0"/>
      <w:marBottom w:val="0"/>
      <w:divBdr>
        <w:top w:val="none" w:sz="0" w:space="0" w:color="auto"/>
        <w:left w:val="none" w:sz="0" w:space="0" w:color="auto"/>
        <w:bottom w:val="none" w:sz="0" w:space="0" w:color="auto"/>
        <w:right w:val="none" w:sz="0" w:space="0" w:color="auto"/>
      </w:divBdr>
    </w:div>
    <w:div w:id="971980876">
      <w:bodyDiv w:val="1"/>
      <w:marLeft w:val="0"/>
      <w:marRight w:val="0"/>
      <w:marTop w:val="0"/>
      <w:marBottom w:val="0"/>
      <w:divBdr>
        <w:top w:val="none" w:sz="0" w:space="0" w:color="auto"/>
        <w:left w:val="none" w:sz="0" w:space="0" w:color="auto"/>
        <w:bottom w:val="none" w:sz="0" w:space="0" w:color="auto"/>
        <w:right w:val="none" w:sz="0" w:space="0" w:color="auto"/>
      </w:divBdr>
    </w:div>
    <w:div w:id="972249476">
      <w:bodyDiv w:val="1"/>
      <w:marLeft w:val="0"/>
      <w:marRight w:val="0"/>
      <w:marTop w:val="0"/>
      <w:marBottom w:val="0"/>
      <w:divBdr>
        <w:top w:val="none" w:sz="0" w:space="0" w:color="auto"/>
        <w:left w:val="none" w:sz="0" w:space="0" w:color="auto"/>
        <w:bottom w:val="none" w:sz="0" w:space="0" w:color="auto"/>
        <w:right w:val="none" w:sz="0" w:space="0" w:color="auto"/>
      </w:divBdr>
    </w:div>
    <w:div w:id="972255450">
      <w:bodyDiv w:val="1"/>
      <w:marLeft w:val="0"/>
      <w:marRight w:val="0"/>
      <w:marTop w:val="0"/>
      <w:marBottom w:val="0"/>
      <w:divBdr>
        <w:top w:val="none" w:sz="0" w:space="0" w:color="auto"/>
        <w:left w:val="none" w:sz="0" w:space="0" w:color="auto"/>
        <w:bottom w:val="none" w:sz="0" w:space="0" w:color="auto"/>
        <w:right w:val="none" w:sz="0" w:space="0" w:color="auto"/>
      </w:divBdr>
    </w:div>
    <w:div w:id="972445418">
      <w:bodyDiv w:val="1"/>
      <w:marLeft w:val="0"/>
      <w:marRight w:val="0"/>
      <w:marTop w:val="0"/>
      <w:marBottom w:val="0"/>
      <w:divBdr>
        <w:top w:val="none" w:sz="0" w:space="0" w:color="auto"/>
        <w:left w:val="none" w:sz="0" w:space="0" w:color="auto"/>
        <w:bottom w:val="none" w:sz="0" w:space="0" w:color="auto"/>
        <w:right w:val="none" w:sz="0" w:space="0" w:color="auto"/>
      </w:divBdr>
    </w:div>
    <w:div w:id="972515688">
      <w:bodyDiv w:val="1"/>
      <w:marLeft w:val="0"/>
      <w:marRight w:val="0"/>
      <w:marTop w:val="0"/>
      <w:marBottom w:val="0"/>
      <w:divBdr>
        <w:top w:val="none" w:sz="0" w:space="0" w:color="auto"/>
        <w:left w:val="none" w:sz="0" w:space="0" w:color="auto"/>
        <w:bottom w:val="none" w:sz="0" w:space="0" w:color="auto"/>
        <w:right w:val="none" w:sz="0" w:space="0" w:color="auto"/>
      </w:divBdr>
    </w:div>
    <w:div w:id="972519175">
      <w:bodyDiv w:val="1"/>
      <w:marLeft w:val="0"/>
      <w:marRight w:val="0"/>
      <w:marTop w:val="0"/>
      <w:marBottom w:val="0"/>
      <w:divBdr>
        <w:top w:val="none" w:sz="0" w:space="0" w:color="auto"/>
        <w:left w:val="none" w:sz="0" w:space="0" w:color="auto"/>
        <w:bottom w:val="none" w:sz="0" w:space="0" w:color="auto"/>
        <w:right w:val="none" w:sz="0" w:space="0" w:color="auto"/>
      </w:divBdr>
    </w:div>
    <w:div w:id="972835317">
      <w:bodyDiv w:val="1"/>
      <w:marLeft w:val="0"/>
      <w:marRight w:val="0"/>
      <w:marTop w:val="0"/>
      <w:marBottom w:val="0"/>
      <w:divBdr>
        <w:top w:val="none" w:sz="0" w:space="0" w:color="auto"/>
        <w:left w:val="none" w:sz="0" w:space="0" w:color="auto"/>
        <w:bottom w:val="none" w:sz="0" w:space="0" w:color="auto"/>
        <w:right w:val="none" w:sz="0" w:space="0" w:color="auto"/>
      </w:divBdr>
    </w:div>
    <w:div w:id="973022571">
      <w:bodyDiv w:val="1"/>
      <w:marLeft w:val="0"/>
      <w:marRight w:val="0"/>
      <w:marTop w:val="0"/>
      <w:marBottom w:val="0"/>
      <w:divBdr>
        <w:top w:val="none" w:sz="0" w:space="0" w:color="auto"/>
        <w:left w:val="none" w:sz="0" w:space="0" w:color="auto"/>
        <w:bottom w:val="none" w:sz="0" w:space="0" w:color="auto"/>
        <w:right w:val="none" w:sz="0" w:space="0" w:color="auto"/>
      </w:divBdr>
    </w:div>
    <w:div w:id="973026697">
      <w:bodyDiv w:val="1"/>
      <w:marLeft w:val="0"/>
      <w:marRight w:val="0"/>
      <w:marTop w:val="0"/>
      <w:marBottom w:val="0"/>
      <w:divBdr>
        <w:top w:val="none" w:sz="0" w:space="0" w:color="auto"/>
        <w:left w:val="none" w:sz="0" w:space="0" w:color="auto"/>
        <w:bottom w:val="none" w:sz="0" w:space="0" w:color="auto"/>
        <w:right w:val="none" w:sz="0" w:space="0" w:color="auto"/>
      </w:divBdr>
    </w:div>
    <w:div w:id="973145280">
      <w:bodyDiv w:val="1"/>
      <w:marLeft w:val="0"/>
      <w:marRight w:val="0"/>
      <w:marTop w:val="0"/>
      <w:marBottom w:val="0"/>
      <w:divBdr>
        <w:top w:val="none" w:sz="0" w:space="0" w:color="auto"/>
        <w:left w:val="none" w:sz="0" w:space="0" w:color="auto"/>
        <w:bottom w:val="none" w:sz="0" w:space="0" w:color="auto"/>
        <w:right w:val="none" w:sz="0" w:space="0" w:color="auto"/>
      </w:divBdr>
    </w:div>
    <w:div w:id="973485123">
      <w:bodyDiv w:val="1"/>
      <w:marLeft w:val="0"/>
      <w:marRight w:val="0"/>
      <w:marTop w:val="0"/>
      <w:marBottom w:val="0"/>
      <w:divBdr>
        <w:top w:val="none" w:sz="0" w:space="0" w:color="auto"/>
        <w:left w:val="none" w:sz="0" w:space="0" w:color="auto"/>
        <w:bottom w:val="none" w:sz="0" w:space="0" w:color="auto"/>
        <w:right w:val="none" w:sz="0" w:space="0" w:color="auto"/>
      </w:divBdr>
    </w:div>
    <w:div w:id="974529300">
      <w:bodyDiv w:val="1"/>
      <w:marLeft w:val="0"/>
      <w:marRight w:val="0"/>
      <w:marTop w:val="0"/>
      <w:marBottom w:val="0"/>
      <w:divBdr>
        <w:top w:val="none" w:sz="0" w:space="0" w:color="auto"/>
        <w:left w:val="none" w:sz="0" w:space="0" w:color="auto"/>
        <w:bottom w:val="none" w:sz="0" w:space="0" w:color="auto"/>
        <w:right w:val="none" w:sz="0" w:space="0" w:color="auto"/>
      </w:divBdr>
    </w:div>
    <w:div w:id="974679899">
      <w:bodyDiv w:val="1"/>
      <w:marLeft w:val="0"/>
      <w:marRight w:val="0"/>
      <w:marTop w:val="0"/>
      <w:marBottom w:val="0"/>
      <w:divBdr>
        <w:top w:val="none" w:sz="0" w:space="0" w:color="auto"/>
        <w:left w:val="none" w:sz="0" w:space="0" w:color="auto"/>
        <w:bottom w:val="none" w:sz="0" w:space="0" w:color="auto"/>
        <w:right w:val="none" w:sz="0" w:space="0" w:color="auto"/>
      </w:divBdr>
    </w:div>
    <w:div w:id="974796083">
      <w:bodyDiv w:val="1"/>
      <w:marLeft w:val="0"/>
      <w:marRight w:val="0"/>
      <w:marTop w:val="0"/>
      <w:marBottom w:val="0"/>
      <w:divBdr>
        <w:top w:val="none" w:sz="0" w:space="0" w:color="auto"/>
        <w:left w:val="none" w:sz="0" w:space="0" w:color="auto"/>
        <w:bottom w:val="none" w:sz="0" w:space="0" w:color="auto"/>
        <w:right w:val="none" w:sz="0" w:space="0" w:color="auto"/>
      </w:divBdr>
    </w:div>
    <w:div w:id="974870699">
      <w:bodyDiv w:val="1"/>
      <w:marLeft w:val="0"/>
      <w:marRight w:val="0"/>
      <w:marTop w:val="0"/>
      <w:marBottom w:val="0"/>
      <w:divBdr>
        <w:top w:val="none" w:sz="0" w:space="0" w:color="auto"/>
        <w:left w:val="none" w:sz="0" w:space="0" w:color="auto"/>
        <w:bottom w:val="none" w:sz="0" w:space="0" w:color="auto"/>
        <w:right w:val="none" w:sz="0" w:space="0" w:color="auto"/>
      </w:divBdr>
    </w:div>
    <w:div w:id="975141208">
      <w:bodyDiv w:val="1"/>
      <w:marLeft w:val="0"/>
      <w:marRight w:val="0"/>
      <w:marTop w:val="0"/>
      <w:marBottom w:val="0"/>
      <w:divBdr>
        <w:top w:val="none" w:sz="0" w:space="0" w:color="auto"/>
        <w:left w:val="none" w:sz="0" w:space="0" w:color="auto"/>
        <w:bottom w:val="none" w:sz="0" w:space="0" w:color="auto"/>
        <w:right w:val="none" w:sz="0" w:space="0" w:color="auto"/>
      </w:divBdr>
    </w:div>
    <w:div w:id="975526571">
      <w:bodyDiv w:val="1"/>
      <w:marLeft w:val="0"/>
      <w:marRight w:val="0"/>
      <w:marTop w:val="0"/>
      <w:marBottom w:val="0"/>
      <w:divBdr>
        <w:top w:val="none" w:sz="0" w:space="0" w:color="auto"/>
        <w:left w:val="none" w:sz="0" w:space="0" w:color="auto"/>
        <w:bottom w:val="none" w:sz="0" w:space="0" w:color="auto"/>
        <w:right w:val="none" w:sz="0" w:space="0" w:color="auto"/>
      </w:divBdr>
    </w:div>
    <w:div w:id="975910158">
      <w:bodyDiv w:val="1"/>
      <w:marLeft w:val="0"/>
      <w:marRight w:val="0"/>
      <w:marTop w:val="0"/>
      <w:marBottom w:val="0"/>
      <w:divBdr>
        <w:top w:val="none" w:sz="0" w:space="0" w:color="auto"/>
        <w:left w:val="none" w:sz="0" w:space="0" w:color="auto"/>
        <w:bottom w:val="none" w:sz="0" w:space="0" w:color="auto"/>
        <w:right w:val="none" w:sz="0" w:space="0" w:color="auto"/>
      </w:divBdr>
    </w:div>
    <w:div w:id="975914782">
      <w:bodyDiv w:val="1"/>
      <w:marLeft w:val="0"/>
      <w:marRight w:val="0"/>
      <w:marTop w:val="0"/>
      <w:marBottom w:val="0"/>
      <w:divBdr>
        <w:top w:val="none" w:sz="0" w:space="0" w:color="auto"/>
        <w:left w:val="none" w:sz="0" w:space="0" w:color="auto"/>
        <w:bottom w:val="none" w:sz="0" w:space="0" w:color="auto"/>
        <w:right w:val="none" w:sz="0" w:space="0" w:color="auto"/>
      </w:divBdr>
    </w:div>
    <w:div w:id="976110847">
      <w:bodyDiv w:val="1"/>
      <w:marLeft w:val="0"/>
      <w:marRight w:val="0"/>
      <w:marTop w:val="0"/>
      <w:marBottom w:val="0"/>
      <w:divBdr>
        <w:top w:val="none" w:sz="0" w:space="0" w:color="auto"/>
        <w:left w:val="none" w:sz="0" w:space="0" w:color="auto"/>
        <w:bottom w:val="none" w:sz="0" w:space="0" w:color="auto"/>
        <w:right w:val="none" w:sz="0" w:space="0" w:color="auto"/>
      </w:divBdr>
    </w:div>
    <w:div w:id="976379030">
      <w:bodyDiv w:val="1"/>
      <w:marLeft w:val="0"/>
      <w:marRight w:val="0"/>
      <w:marTop w:val="0"/>
      <w:marBottom w:val="0"/>
      <w:divBdr>
        <w:top w:val="none" w:sz="0" w:space="0" w:color="auto"/>
        <w:left w:val="none" w:sz="0" w:space="0" w:color="auto"/>
        <w:bottom w:val="none" w:sz="0" w:space="0" w:color="auto"/>
        <w:right w:val="none" w:sz="0" w:space="0" w:color="auto"/>
      </w:divBdr>
    </w:div>
    <w:div w:id="976566381">
      <w:bodyDiv w:val="1"/>
      <w:marLeft w:val="0"/>
      <w:marRight w:val="0"/>
      <w:marTop w:val="0"/>
      <w:marBottom w:val="0"/>
      <w:divBdr>
        <w:top w:val="none" w:sz="0" w:space="0" w:color="auto"/>
        <w:left w:val="none" w:sz="0" w:space="0" w:color="auto"/>
        <w:bottom w:val="none" w:sz="0" w:space="0" w:color="auto"/>
        <w:right w:val="none" w:sz="0" w:space="0" w:color="auto"/>
      </w:divBdr>
    </w:div>
    <w:div w:id="976567401">
      <w:bodyDiv w:val="1"/>
      <w:marLeft w:val="0"/>
      <w:marRight w:val="0"/>
      <w:marTop w:val="0"/>
      <w:marBottom w:val="0"/>
      <w:divBdr>
        <w:top w:val="none" w:sz="0" w:space="0" w:color="auto"/>
        <w:left w:val="none" w:sz="0" w:space="0" w:color="auto"/>
        <w:bottom w:val="none" w:sz="0" w:space="0" w:color="auto"/>
        <w:right w:val="none" w:sz="0" w:space="0" w:color="auto"/>
      </w:divBdr>
    </w:div>
    <w:div w:id="976645806">
      <w:bodyDiv w:val="1"/>
      <w:marLeft w:val="0"/>
      <w:marRight w:val="0"/>
      <w:marTop w:val="0"/>
      <w:marBottom w:val="0"/>
      <w:divBdr>
        <w:top w:val="none" w:sz="0" w:space="0" w:color="auto"/>
        <w:left w:val="none" w:sz="0" w:space="0" w:color="auto"/>
        <w:bottom w:val="none" w:sz="0" w:space="0" w:color="auto"/>
        <w:right w:val="none" w:sz="0" w:space="0" w:color="auto"/>
      </w:divBdr>
    </w:div>
    <w:div w:id="976686914">
      <w:bodyDiv w:val="1"/>
      <w:marLeft w:val="0"/>
      <w:marRight w:val="0"/>
      <w:marTop w:val="0"/>
      <w:marBottom w:val="0"/>
      <w:divBdr>
        <w:top w:val="none" w:sz="0" w:space="0" w:color="auto"/>
        <w:left w:val="none" w:sz="0" w:space="0" w:color="auto"/>
        <w:bottom w:val="none" w:sz="0" w:space="0" w:color="auto"/>
        <w:right w:val="none" w:sz="0" w:space="0" w:color="auto"/>
      </w:divBdr>
    </w:div>
    <w:div w:id="976883010">
      <w:bodyDiv w:val="1"/>
      <w:marLeft w:val="0"/>
      <w:marRight w:val="0"/>
      <w:marTop w:val="0"/>
      <w:marBottom w:val="0"/>
      <w:divBdr>
        <w:top w:val="none" w:sz="0" w:space="0" w:color="auto"/>
        <w:left w:val="none" w:sz="0" w:space="0" w:color="auto"/>
        <w:bottom w:val="none" w:sz="0" w:space="0" w:color="auto"/>
        <w:right w:val="none" w:sz="0" w:space="0" w:color="auto"/>
      </w:divBdr>
    </w:div>
    <w:div w:id="976883506">
      <w:bodyDiv w:val="1"/>
      <w:marLeft w:val="0"/>
      <w:marRight w:val="0"/>
      <w:marTop w:val="0"/>
      <w:marBottom w:val="0"/>
      <w:divBdr>
        <w:top w:val="none" w:sz="0" w:space="0" w:color="auto"/>
        <w:left w:val="none" w:sz="0" w:space="0" w:color="auto"/>
        <w:bottom w:val="none" w:sz="0" w:space="0" w:color="auto"/>
        <w:right w:val="none" w:sz="0" w:space="0" w:color="auto"/>
      </w:divBdr>
    </w:div>
    <w:div w:id="976958650">
      <w:bodyDiv w:val="1"/>
      <w:marLeft w:val="0"/>
      <w:marRight w:val="0"/>
      <w:marTop w:val="0"/>
      <w:marBottom w:val="0"/>
      <w:divBdr>
        <w:top w:val="none" w:sz="0" w:space="0" w:color="auto"/>
        <w:left w:val="none" w:sz="0" w:space="0" w:color="auto"/>
        <w:bottom w:val="none" w:sz="0" w:space="0" w:color="auto"/>
        <w:right w:val="none" w:sz="0" w:space="0" w:color="auto"/>
      </w:divBdr>
    </w:div>
    <w:div w:id="977150011">
      <w:bodyDiv w:val="1"/>
      <w:marLeft w:val="0"/>
      <w:marRight w:val="0"/>
      <w:marTop w:val="0"/>
      <w:marBottom w:val="0"/>
      <w:divBdr>
        <w:top w:val="none" w:sz="0" w:space="0" w:color="auto"/>
        <w:left w:val="none" w:sz="0" w:space="0" w:color="auto"/>
        <w:bottom w:val="none" w:sz="0" w:space="0" w:color="auto"/>
        <w:right w:val="none" w:sz="0" w:space="0" w:color="auto"/>
      </w:divBdr>
    </w:div>
    <w:div w:id="977535937">
      <w:bodyDiv w:val="1"/>
      <w:marLeft w:val="0"/>
      <w:marRight w:val="0"/>
      <w:marTop w:val="0"/>
      <w:marBottom w:val="0"/>
      <w:divBdr>
        <w:top w:val="none" w:sz="0" w:space="0" w:color="auto"/>
        <w:left w:val="none" w:sz="0" w:space="0" w:color="auto"/>
        <w:bottom w:val="none" w:sz="0" w:space="0" w:color="auto"/>
        <w:right w:val="none" w:sz="0" w:space="0" w:color="auto"/>
      </w:divBdr>
    </w:div>
    <w:div w:id="977539268">
      <w:bodyDiv w:val="1"/>
      <w:marLeft w:val="0"/>
      <w:marRight w:val="0"/>
      <w:marTop w:val="0"/>
      <w:marBottom w:val="0"/>
      <w:divBdr>
        <w:top w:val="none" w:sz="0" w:space="0" w:color="auto"/>
        <w:left w:val="none" w:sz="0" w:space="0" w:color="auto"/>
        <w:bottom w:val="none" w:sz="0" w:space="0" w:color="auto"/>
        <w:right w:val="none" w:sz="0" w:space="0" w:color="auto"/>
      </w:divBdr>
    </w:div>
    <w:div w:id="977610734">
      <w:bodyDiv w:val="1"/>
      <w:marLeft w:val="0"/>
      <w:marRight w:val="0"/>
      <w:marTop w:val="0"/>
      <w:marBottom w:val="0"/>
      <w:divBdr>
        <w:top w:val="none" w:sz="0" w:space="0" w:color="auto"/>
        <w:left w:val="none" w:sz="0" w:space="0" w:color="auto"/>
        <w:bottom w:val="none" w:sz="0" w:space="0" w:color="auto"/>
        <w:right w:val="none" w:sz="0" w:space="0" w:color="auto"/>
      </w:divBdr>
    </w:div>
    <w:div w:id="977803978">
      <w:bodyDiv w:val="1"/>
      <w:marLeft w:val="0"/>
      <w:marRight w:val="0"/>
      <w:marTop w:val="0"/>
      <w:marBottom w:val="0"/>
      <w:divBdr>
        <w:top w:val="none" w:sz="0" w:space="0" w:color="auto"/>
        <w:left w:val="none" w:sz="0" w:space="0" w:color="auto"/>
        <w:bottom w:val="none" w:sz="0" w:space="0" w:color="auto"/>
        <w:right w:val="none" w:sz="0" w:space="0" w:color="auto"/>
      </w:divBdr>
    </w:div>
    <w:div w:id="977883564">
      <w:bodyDiv w:val="1"/>
      <w:marLeft w:val="0"/>
      <w:marRight w:val="0"/>
      <w:marTop w:val="0"/>
      <w:marBottom w:val="0"/>
      <w:divBdr>
        <w:top w:val="none" w:sz="0" w:space="0" w:color="auto"/>
        <w:left w:val="none" w:sz="0" w:space="0" w:color="auto"/>
        <w:bottom w:val="none" w:sz="0" w:space="0" w:color="auto"/>
        <w:right w:val="none" w:sz="0" w:space="0" w:color="auto"/>
      </w:divBdr>
    </w:div>
    <w:div w:id="978219774">
      <w:bodyDiv w:val="1"/>
      <w:marLeft w:val="0"/>
      <w:marRight w:val="0"/>
      <w:marTop w:val="0"/>
      <w:marBottom w:val="0"/>
      <w:divBdr>
        <w:top w:val="none" w:sz="0" w:space="0" w:color="auto"/>
        <w:left w:val="none" w:sz="0" w:space="0" w:color="auto"/>
        <w:bottom w:val="none" w:sz="0" w:space="0" w:color="auto"/>
        <w:right w:val="none" w:sz="0" w:space="0" w:color="auto"/>
      </w:divBdr>
    </w:div>
    <w:div w:id="978413124">
      <w:bodyDiv w:val="1"/>
      <w:marLeft w:val="0"/>
      <w:marRight w:val="0"/>
      <w:marTop w:val="0"/>
      <w:marBottom w:val="0"/>
      <w:divBdr>
        <w:top w:val="none" w:sz="0" w:space="0" w:color="auto"/>
        <w:left w:val="none" w:sz="0" w:space="0" w:color="auto"/>
        <w:bottom w:val="none" w:sz="0" w:space="0" w:color="auto"/>
        <w:right w:val="none" w:sz="0" w:space="0" w:color="auto"/>
      </w:divBdr>
    </w:div>
    <w:div w:id="978534602">
      <w:bodyDiv w:val="1"/>
      <w:marLeft w:val="0"/>
      <w:marRight w:val="0"/>
      <w:marTop w:val="0"/>
      <w:marBottom w:val="0"/>
      <w:divBdr>
        <w:top w:val="none" w:sz="0" w:space="0" w:color="auto"/>
        <w:left w:val="none" w:sz="0" w:space="0" w:color="auto"/>
        <w:bottom w:val="none" w:sz="0" w:space="0" w:color="auto"/>
        <w:right w:val="none" w:sz="0" w:space="0" w:color="auto"/>
      </w:divBdr>
    </w:div>
    <w:div w:id="978612957">
      <w:bodyDiv w:val="1"/>
      <w:marLeft w:val="0"/>
      <w:marRight w:val="0"/>
      <w:marTop w:val="0"/>
      <w:marBottom w:val="0"/>
      <w:divBdr>
        <w:top w:val="none" w:sz="0" w:space="0" w:color="auto"/>
        <w:left w:val="none" w:sz="0" w:space="0" w:color="auto"/>
        <w:bottom w:val="none" w:sz="0" w:space="0" w:color="auto"/>
        <w:right w:val="none" w:sz="0" w:space="0" w:color="auto"/>
      </w:divBdr>
    </w:div>
    <w:div w:id="978613693">
      <w:bodyDiv w:val="1"/>
      <w:marLeft w:val="0"/>
      <w:marRight w:val="0"/>
      <w:marTop w:val="0"/>
      <w:marBottom w:val="0"/>
      <w:divBdr>
        <w:top w:val="none" w:sz="0" w:space="0" w:color="auto"/>
        <w:left w:val="none" w:sz="0" w:space="0" w:color="auto"/>
        <w:bottom w:val="none" w:sz="0" w:space="0" w:color="auto"/>
        <w:right w:val="none" w:sz="0" w:space="0" w:color="auto"/>
      </w:divBdr>
    </w:div>
    <w:div w:id="978804403">
      <w:bodyDiv w:val="1"/>
      <w:marLeft w:val="0"/>
      <w:marRight w:val="0"/>
      <w:marTop w:val="0"/>
      <w:marBottom w:val="0"/>
      <w:divBdr>
        <w:top w:val="none" w:sz="0" w:space="0" w:color="auto"/>
        <w:left w:val="none" w:sz="0" w:space="0" w:color="auto"/>
        <w:bottom w:val="none" w:sz="0" w:space="0" w:color="auto"/>
        <w:right w:val="none" w:sz="0" w:space="0" w:color="auto"/>
      </w:divBdr>
    </w:div>
    <w:div w:id="978998789">
      <w:bodyDiv w:val="1"/>
      <w:marLeft w:val="0"/>
      <w:marRight w:val="0"/>
      <w:marTop w:val="0"/>
      <w:marBottom w:val="0"/>
      <w:divBdr>
        <w:top w:val="none" w:sz="0" w:space="0" w:color="auto"/>
        <w:left w:val="none" w:sz="0" w:space="0" w:color="auto"/>
        <w:bottom w:val="none" w:sz="0" w:space="0" w:color="auto"/>
        <w:right w:val="none" w:sz="0" w:space="0" w:color="auto"/>
      </w:divBdr>
    </w:div>
    <w:div w:id="978999910">
      <w:bodyDiv w:val="1"/>
      <w:marLeft w:val="0"/>
      <w:marRight w:val="0"/>
      <w:marTop w:val="0"/>
      <w:marBottom w:val="0"/>
      <w:divBdr>
        <w:top w:val="none" w:sz="0" w:space="0" w:color="auto"/>
        <w:left w:val="none" w:sz="0" w:space="0" w:color="auto"/>
        <w:bottom w:val="none" w:sz="0" w:space="0" w:color="auto"/>
        <w:right w:val="none" w:sz="0" w:space="0" w:color="auto"/>
      </w:divBdr>
    </w:div>
    <w:div w:id="979043244">
      <w:bodyDiv w:val="1"/>
      <w:marLeft w:val="0"/>
      <w:marRight w:val="0"/>
      <w:marTop w:val="0"/>
      <w:marBottom w:val="0"/>
      <w:divBdr>
        <w:top w:val="none" w:sz="0" w:space="0" w:color="auto"/>
        <w:left w:val="none" w:sz="0" w:space="0" w:color="auto"/>
        <w:bottom w:val="none" w:sz="0" w:space="0" w:color="auto"/>
        <w:right w:val="none" w:sz="0" w:space="0" w:color="auto"/>
      </w:divBdr>
    </w:div>
    <w:div w:id="979312398">
      <w:bodyDiv w:val="1"/>
      <w:marLeft w:val="0"/>
      <w:marRight w:val="0"/>
      <w:marTop w:val="0"/>
      <w:marBottom w:val="0"/>
      <w:divBdr>
        <w:top w:val="none" w:sz="0" w:space="0" w:color="auto"/>
        <w:left w:val="none" w:sz="0" w:space="0" w:color="auto"/>
        <w:bottom w:val="none" w:sz="0" w:space="0" w:color="auto"/>
        <w:right w:val="none" w:sz="0" w:space="0" w:color="auto"/>
      </w:divBdr>
    </w:div>
    <w:div w:id="979572392">
      <w:bodyDiv w:val="1"/>
      <w:marLeft w:val="0"/>
      <w:marRight w:val="0"/>
      <w:marTop w:val="0"/>
      <w:marBottom w:val="0"/>
      <w:divBdr>
        <w:top w:val="none" w:sz="0" w:space="0" w:color="auto"/>
        <w:left w:val="none" w:sz="0" w:space="0" w:color="auto"/>
        <w:bottom w:val="none" w:sz="0" w:space="0" w:color="auto"/>
        <w:right w:val="none" w:sz="0" w:space="0" w:color="auto"/>
      </w:divBdr>
    </w:div>
    <w:div w:id="979648045">
      <w:bodyDiv w:val="1"/>
      <w:marLeft w:val="0"/>
      <w:marRight w:val="0"/>
      <w:marTop w:val="0"/>
      <w:marBottom w:val="0"/>
      <w:divBdr>
        <w:top w:val="none" w:sz="0" w:space="0" w:color="auto"/>
        <w:left w:val="none" w:sz="0" w:space="0" w:color="auto"/>
        <w:bottom w:val="none" w:sz="0" w:space="0" w:color="auto"/>
        <w:right w:val="none" w:sz="0" w:space="0" w:color="auto"/>
      </w:divBdr>
    </w:div>
    <w:div w:id="979650332">
      <w:bodyDiv w:val="1"/>
      <w:marLeft w:val="0"/>
      <w:marRight w:val="0"/>
      <w:marTop w:val="0"/>
      <w:marBottom w:val="0"/>
      <w:divBdr>
        <w:top w:val="none" w:sz="0" w:space="0" w:color="auto"/>
        <w:left w:val="none" w:sz="0" w:space="0" w:color="auto"/>
        <w:bottom w:val="none" w:sz="0" w:space="0" w:color="auto"/>
        <w:right w:val="none" w:sz="0" w:space="0" w:color="auto"/>
      </w:divBdr>
    </w:div>
    <w:div w:id="979723466">
      <w:bodyDiv w:val="1"/>
      <w:marLeft w:val="0"/>
      <w:marRight w:val="0"/>
      <w:marTop w:val="0"/>
      <w:marBottom w:val="0"/>
      <w:divBdr>
        <w:top w:val="none" w:sz="0" w:space="0" w:color="auto"/>
        <w:left w:val="none" w:sz="0" w:space="0" w:color="auto"/>
        <w:bottom w:val="none" w:sz="0" w:space="0" w:color="auto"/>
        <w:right w:val="none" w:sz="0" w:space="0" w:color="auto"/>
      </w:divBdr>
    </w:div>
    <w:div w:id="979843076">
      <w:bodyDiv w:val="1"/>
      <w:marLeft w:val="0"/>
      <w:marRight w:val="0"/>
      <w:marTop w:val="0"/>
      <w:marBottom w:val="0"/>
      <w:divBdr>
        <w:top w:val="none" w:sz="0" w:space="0" w:color="auto"/>
        <w:left w:val="none" w:sz="0" w:space="0" w:color="auto"/>
        <w:bottom w:val="none" w:sz="0" w:space="0" w:color="auto"/>
        <w:right w:val="none" w:sz="0" w:space="0" w:color="auto"/>
      </w:divBdr>
    </w:div>
    <w:div w:id="979849447">
      <w:bodyDiv w:val="1"/>
      <w:marLeft w:val="0"/>
      <w:marRight w:val="0"/>
      <w:marTop w:val="0"/>
      <w:marBottom w:val="0"/>
      <w:divBdr>
        <w:top w:val="none" w:sz="0" w:space="0" w:color="auto"/>
        <w:left w:val="none" w:sz="0" w:space="0" w:color="auto"/>
        <w:bottom w:val="none" w:sz="0" w:space="0" w:color="auto"/>
        <w:right w:val="none" w:sz="0" w:space="0" w:color="auto"/>
      </w:divBdr>
    </w:div>
    <w:div w:id="979963194">
      <w:bodyDiv w:val="1"/>
      <w:marLeft w:val="0"/>
      <w:marRight w:val="0"/>
      <w:marTop w:val="0"/>
      <w:marBottom w:val="0"/>
      <w:divBdr>
        <w:top w:val="none" w:sz="0" w:space="0" w:color="auto"/>
        <w:left w:val="none" w:sz="0" w:space="0" w:color="auto"/>
        <w:bottom w:val="none" w:sz="0" w:space="0" w:color="auto"/>
        <w:right w:val="none" w:sz="0" w:space="0" w:color="auto"/>
      </w:divBdr>
    </w:div>
    <w:div w:id="980383458">
      <w:bodyDiv w:val="1"/>
      <w:marLeft w:val="0"/>
      <w:marRight w:val="0"/>
      <w:marTop w:val="0"/>
      <w:marBottom w:val="0"/>
      <w:divBdr>
        <w:top w:val="none" w:sz="0" w:space="0" w:color="auto"/>
        <w:left w:val="none" w:sz="0" w:space="0" w:color="auto"/>
        <w:bottom w:val="none" w:sz="0" w:space="0" w:color="auto"/>
        <w:right w:val="none" w:sz="0" w:space="0" w:color="auto"/>
      </w:divBdr>
    </w:div>
    <w:div w:id="980426551">
      <w:bodyDiv w:val="1"/>
      <w:marLeft w:val="0"/>
      <w:marRight w:val="0"/>
      <w:marTop w:val="0"/>
      <w:marBottom w:val="0"/>
      <w:divBdr>
        <w:top w:val="none" w:sz="0" w:space="0" w:color="auto"/>
        <w:left w:val="none" w:sz="0" w:space="0" w:color="auto"/>
        <w:bottom w:val="none" w:sz="0" w:space="0" w:color="auto"/>
        <w:right w:val="none" w:sz="0" w:space="0" w:color="auto"/>
      </w:divBdr>
    </w:div>
    <w:div w:id="980430198">
      <w:bodyDiv w:val="1"/>
      <w:marLeft w:val="0"/>
      <w:marRight w:val="0"/>
      <w:marTop w:val="0"/>
      <w:marBottom w:val="0"/>
      <w:divBdr>
        <w:top w:val="none" w:sz="0" w:space="0" w:color="auto"/>
        <w:left w:val="none" w:sz="0" w:space="0" w:color="auto"/>
        <w:bottom w:val="none" w:sz="0" w:space="0" w:color="auto"/>
        <w:right w:val="none" w:sz="0" w:space="0" w:color="auto"/>
      </w:divBdr>
    </w:div>
    <w:div w:id="980842720">
      <w:bodyDiv w:val="1"/>
      <w:marLeft w:val="0"/>
      <w:marRight w:val="0"/>
      <w:marTop w:val="0"/>
      <w:marBottom w:val="0"/>
      <w:divBdr>
        <w:top w:val="none" w:sz="0" w:space="0" w:color="auto"/>
        <w:left w:val="none" w:sz="0" w:space="0" w:color="auto"/>
        <w:bottom w:val="none" w:sz="0" w:space="0" w:color="auto"/>
        <w:right w:val="none" w:sz="0" w:space="0" w:color="auto"/>
      </w:divBdr>
    </w:div>
    <w:div w:id="980843293">
      <w:bodyDiv w:val="1"/>
      <w:marLeft w:val="0"/>
      <w:marRight w:val="0"/>
      <w:marTop w:val="0"/>
      <w:marBottom w:val="0"/>
      <w:divBdr>
        <w:top w:val="none" w:sz="0" w:space="0" w:color="auto"/>
        <w:left w:val="none" w:sz="0" w:space="0" w:color="auto"/>
        <w:bottom w:val="none" w:sz="0" w:space="0" w:color="auto"/>
        <w:right w:val="none" w:sz="0" w:space="0" w:color="auto"/>
      </w:divBdr>
    </w:div>
    <w:div w:id="981234878">
      <w:bodyDiv w:val="1"/>
      <w:marLeft w:val="0"/>
      <w:marRight w:val="0"/>
      <w:marTop w:val="0"/>
      <w:marBottom w:val="0"/>
      <w:divBdr>
        <w:top w:val="none" w:sz="0" w:space="0" w:color="auto"/>
        <w:left w:val="none" w:sz="0" w:space="0" w:color="auto"/>
        <w:bottom w:val="none" w:sz="0" w:space="0" w:color="auto"/>
        <w:right w:val="none" w:sz="0" w:space="0" w:color="auto"/>
      </w:divBdr>
    </w:div>
    <w:div w:id="981274050">
      <w:bodyDiv w:val="1"/>
      <w:marLeft w:val="0"/>
      <w:marRight w:val="0"/>
      <w:marTop w:val="0"/>
      <w:marBottom w:val="0"/>
      <w:divBdr>
        <w:top w:val="none" w:sz="0" w:space="0" w:color="auto"/>
        <w:left w:val="none" w:sz="0" w:space="0" w:color="auto"/>
        <w:bottom w:val="none" w:sz="0" w:space="0" w:color="auto"/>
        <w:right w:val="none" w:sz="0" w:space="0" w:color="auto"/>
      </w:divBdr>
    </w:div>
    <w:div w:id="981420232">
      <w:bodyDiv w:val="1"/>
      <w:marLeft w:val="0"/>
      <w:marRight w:val="0"/>
      <w:marTop w:val="0"/>
      <w:marBottom w:val="0"/>
      <w:divBdr>
        <w:top w:val="none" w:sz="0" w:space="0" w:color="auto"/>
        <w:left w:val="none" w:sz="0" w:space="0" w:color="auto"/>
        <w:bottom w:val="none" w:sz="0" w:space="0" w:color="auto"/>
        <w:right w:val="none" w:sz="0" w:space="0" w:color="auto"/>
      </w:divBdr>
    </w:div>
    <w:div w:id="981427873">
      <w:bodyDiv w:val="1"/>
      <w:marLeft w:val="0"/>
      <w:marRight w:val="0"/>
      <w:marTop w:val="0"/>
      <w:marBottom w:val="0"/>
      <w:divBdr>
        <w:top w:val="none" w:sz="0" w:space="0" w:color="auto"/>
        <w:left w:val="none" w:sz="0" w:space="0" w:color="auto"/>
        <w:bottom w:val="none" w:sz="0" w:space="0" w:color="auto"/>
        <w:right w:val="none" w:sz="0" w:space="0" w:color="auto"/>
      </w:divBdr>
    </w:div>
    <w:div w:id="981467635">
      <w:bodyDiv w:val="1"/>
      <w:marLeft w:val="0"/>
      <w:marRight w:val="0"/>
      <w:marTop w:val="0"/>
      <w:marBottom w:val="0"/>
      <w:divBdr>
        <w:top w:val="none" w:sz="0" w:space="0" w:color="auto"/>
        <w:left w:val="none" w:sz="0" w:space="0" w:color="auto"/>
        <w:bottom w:val="none" w:sz="0" w:space="0" w:color="auto"/>
        <w:right w:val="none" w:sz="0" w:space="0" w:color="auto"/>
      </w:divBdr>
    </w:div>
    <w:div w:id="981499361">
      <w:bodyDiv w:val="1"/>
      <w:marLeft w:val="0"/>
      <w:marRight w:val="0"/>
      <w:marTop w:val="0"/>
      <w:marBottom w:val="0"/>
      <w:divBdr>
        <w:top w:val="none" w:sz="0" w:space="0" w:color="auto"/>
        <w:left w:val="none" w:sz="0" w:space="0" w:color="auto"/>
        <w:bottom w:val="none" w:sz="0" w:space="0" w:color="auto"/>
        <w:right w:val="none" w:sz="0" w:space="0" w:color="auto"/>
      </w:divBdr>
    </w:div>
    <w:div w:id="981808498">
      <w:bodyDiv w:val="1"/>
      <w:marLeft w:val="0"/>
      <w:marRight w:val="0"/>
      <w:marTop w:val="0"/>
      <w:marBottom w:val="0"/>
      <w:divBdr>
        <w:top w:val="none" w:sz="0" w:space="0" w:color="auto"/>
        <w:left w:val="none" w:sz="0" w:space="0" w:color="auto"/>
        <w:bottom w:val="none" w:sz="0" w:space="0" w:color="auto"/>
        <w:right w:val="none" w:sz="0" w:space="0" w:color="auto"/>
      </w:divBdr>
    </w:div>
    <w:div w:id="981811971">
      <w:bodyDiv w:val="1"/>
      <w:marLeft w:val="0"/>
      <w:marRight w:val="0"/>
      <w:marTop w:val="0"/>
      <w:marBottom w:val="0"/>
      <w:divBdr>
        <w:top w:val="none" w:sz="0" w:space="0" w:color="auto"/>
        <w:left w:val="none" w:sz="0" w:space="0" w:color="auto"/>
        <w:bottom w:val="none" w:sz="0" w:space="0" w:color="auto"/>
        <w:right w:val="none" w:sz="0" w:space="0" w:color="auto"/>
      </w:divBdr>
    </w:div>
    <w:div w:id="981927074">
      <w:bodyDiv w:val="1"/>
      <w:marLeft w:val="0"/>
      <w:marRight w:val="0"/>
      <w:marTop w:val="0"/>
      <w:marBottom w:val="0"/>
      <w:divBdr>
        <w:top w:val="none" w:sz="0" w:space="0" w:color="auto"/>
        <w:left w:val="none" w:sz="0" w:space="0" w:color="auto"/>
        <w:bottom w:val="none" w:sz="0" w:space="0" w:color="auto"/>
        <w:right w:val="none" w:sz="0" w:space="0" w:color="auto"/>
      </w:divBdr>
    </w:div>
    <w:div w:id="982154765">
      <w:bodyDiv w:val="1"/>
      <w:marLeft w:val="0"/>
      <w:marRight w:val="0"/>
      <w:marTop w:val="0"/>
      <w:marBottom w:val="0"/>
      <w:divBdr>
        <w:top w:val="none" w:sz="0" w:space="0" w:color="auto"/>
        <w:left w:val="none" w:sz="0" w:space="0" w:color="auto"/>
        <w:bottom w:val="none" w:sz="0" w:space="0" w:color="auto"/>
        <w:right w:val="none" w:sz="0" w:space="0" w:color="auto"/>
      </w:divBdr>
    </w:div>
    <w:div w:id="982270769">
      <w:bodyDiv w:val="1"/>
      <w:marLeft w:val="0"/>
      <w:marRight w:val="0"/>
      <w:marTop w:val="0"/>
      <w:marBottom w:val="0"/>
      <w:divBdr>
        <w:top w:val="none" w:sz="0" w:space="0" w:color="auto"/>
        <w:left w:val="none" w:sz="0" w:space="0" w:color="auto"/>
        <w:bottom w:val="none" w:sz="0" w:space="0" w:color="auto"/>
        <w:right w:val="none" w:sz="0" w:space="0" w:color="auto"/>
      </w:divBdr>
    </w:div>
    <w:div w:id="982271933">
      <w:bodyDiv w:val="1"/>
      <w:marLeft w:val="0"/>
      <w:marRight w:val="0"/>
      <w:marTop w:val="0"/>
      <w:marBottom w:val="0"/>
      <w:divBdr>
        <w:top w:val="none" w:sz="0" w:space="0" w:color="auto"/>
        <w:left w:val="none" w:sz="0" w:space="0" w:color="auto"/>
        <w:bottom w:val="none" w:sz="0" w:space="0" w:color="auto"/>
        <w:right w:val="none" w:sz="0" w:space="0" w:color="auto"/>
      </w:divBdr>
    </w:div>
    <w:div w:id="982350277">
      <w:bodyDiv w:val="1"/>
      <w:marLeft w:val="0"/>
      <w:marRight w:val="0"/>
      <w:marTop w:val="0"/>
      <w:marBottom w:val="0"/>
      <w:divBdr>
        <w:top w:val="none" w:sz="0" w:space="0" w:color="auto"/>
        <w:left w:val="none" w:sz="0" w:space="0" w:color="auto"/>
        <w:bottom w:val="none" w:sz="0" w:space="0" w:color="auto"/>
        <w:right w:val="none" w:sz="0" w:space="0" w:color="auto"/>
      </w:divBdr>
    </w:div>
    <w:div w:id="982471081">
      <w:bodyDiv w:val="1"/>
      <w:marLeft w:val="0"/>
      <w:marRight w:val="0"/>
      <w:marTop w:val="0"/>
      <w:marBottom w:val="0"/>
      <w:divBdr>
        <w:top w:val="none" w:sz="0" w:space="0" w:color="auto"/>
        <w:left w:val="none" w:sz="0" w:space="0" w:color="auto"/>
        <w:bottom w:val="none" w:sz="0" w:space="0" w:color="auto"/>
        <w:right w:val="none" w:sz="0" w:space="0" w:color="auto"/>
      </w:divBdr>
    </w:div>
    <w:div w:id="982543898">
      <w:bodyDiv w:val="1"/>
      <w:marLeft w:val="0"/>
      <w:marRight w:val="0"/>
      <w:marTop w:val="0"/>
      <w:marBottom w:val="0"/>
      <w:divBdr>
        <w:top w:val="none" w:sz="0" w:space="0" w:color="auto"/>
        <w:left w:val="none" w:sz="0" w:space="0" w:color="auto"/>
        <w:bottom w:val="none" w:sz="0" w:space="0" w:color="auto"/>
        <w:right w:val="none" w:sz="0" w:space="0" w:color="auto"/>
      </w:divBdr>
    </w:div>
    <w:div w:id="982848710">
      <w:bodyDiv w:val="1"/>
      <w:marLeft w:val="0"/>
      <w:marRight w:val="0"/>
      <w:marTop w:val="0"/>
      <w:marBottom w:val="0"/>
      <w:divBdr>
        <w:top w:val="none" w:sz="0" w:space="0" w:color="auto"/>
        <w:left w:val="none" w:sz="0" w:space="0" w:color="auto"/>
        <w:bottom w:val="none" w:sz="0" w:space="0" w:color="auto"/>
        <w:right w:val="none" w:sz="0" w:space="0" w:color="auto"/>
      </w:divBdr>
    </w:div>
    <w:div w:id="982849370">
      <w:bodyDiv w:val="1"/>
      <w:marLeft w:val="0"/>
      <w:marRight w:val="0"/>
      <w:marTop w:val="0"/>
      <w:marBottom w:val="0"/>
      <w:divBdr>
        <w:top w:val="none" w:sz="0" w:space="0" w:color="auto"/>
        <w:left w:val="none" w:sz="0" w:space="0" w:color="auto"/>
        <w:bottom w:val="none" w:sz="0" w:space="0" w:color="auto"/>
        <w:right w:val="none" w:sz="0" w:space="0" w:color="auto"/>
      </w:divBdr>
    </w:div>
    <w:div w:id="982926432">
      <w:bodyDiv w:val="1"/>
      <w:marLeft w:val="0"/>
      <w:marRight w:val="0"/>
      <w:marTop w:val="0"/>
      <w:marBottom w:val="0"/>
      <w:divBdr>
        <w:top w:val="none" w:sz="0" w:space="0" w:color="auto"/>
        <w:left w:val="none" w:sz="0" w:space="0" w:color="auto"/>
        <w:bottom w:val="none" w:sz="0" w:space="0" w:color="auto"/>
        <w:right w:val="none" w:sz="0" w:space="0" w:color="auto"/>
      </w:divBdr>
    </w:div>
    <w:div w:id="982932111">
      <w:bodyDiv w:val="1"/>
      <w:marLeft w:val="0"/>
      <w:marRight w:val="0"/>
      <w:marTop w:val="0"/>
      <w:marBottom w:val="0"/>
      <w:divBdr>
        <w:top w:val="none" w:sz="0" w:space="0" w:color="auto"/>
        <w:left w:val="none" w:sz="0" w:space="0" w:color="auto"/>
        <w:bottom w:val="none" w:sz="0" w:space="0" w:color="auto"/>
        <w:right w:val="none" w:sz="0" w:space="0" w:color="auto"/>
      </w:divBdr>
    </w:div>
    <w:div w:id="983006177">
      <w:bodyDiv w:val="1"/>
      <w:marLeft w:val="0"/>
      <w:marRight w:val="0"/>
      <w:marTop w:val="0"/>
      <w:marBottom w:val="0"/>
      <w:divBdr>
        <w:top w:val="none" w:sz="0" w:space="0" w:color="auto"/>
        <w:left w:val="none" w:sz="0" w:space="0" w:color="auto"/>
        <w:bottom w:val="none" w:sz="0" w:space="0" w:color="auto"/>
        <w:right w:val="none" w:sz="0" w:space="0" w:color="auto"/>
      </w:divBdr>
    </w:div>
    <w:div w:id="984236262">
      <w:bodyDiv w:val="1"/>
      <w:marLeft w:val="0"/>
      <w:marRight w:val="0"/>
      <w:marTop w:val="0"/>
      <w:marBottom w:val="0"/>
      <w:divBdr>
        <w:top w:val="none" w:sz="0" w:space="0" w:color="auto"/>
        <w:left w:val="none" w:sz="0" w:space="0" w:color="auto"/>
        <w:bottom w:val="none" w:sz="0" w:space="0" w:color="auto"/>
        <w:right w:val="none" w:sz="0" w:space="0" w:color="auto"/>
      </w:divBdr>
    </w:div>
    <w:div w:id="984503287">
      <w:bodyDiv w:val="1"/>
      <w:marLeft w:val="0"/>
      <w:marRight w:val="0"/>
      <w:marTop w:val="0"/>
      <w:marBottom w:val="0"/>
      <w:divBdr>
        <w:top w:val="none" w:sz="0" w:space="0" w:color="auto"/>
        <w:left w:val="none" w:sz="0" w:space="0" w:color="auto"/>
        <w:bottom w:val="none" w:sz="0" w:space="0" w:color="auto"/>
        <w:right w:val="none" w:sz="0" w:space="0" w:color="auto"/>
      </w:divBdr>
    </w:div>
    <w:div w:id="984554854">
      <w:bodyDiv w:val="1"/>
      <w:marLeft w:val="0"/>
      <w:marRight w:val="0"/>
      <w:marTop w:val="0"/>
      <w:marBottom w:val="0"/>
      <w:divBdr>
        <w:top w:val="none" w:sz="0" w:space="0" w:color="auto"/>
        <w:left w:val="none" w:sz="0" w:space="0" w:color="auto"/>
        <w:bottom w:val="none" w:sz="0" w:space="0" w:color="auto"/>
        <w:right w:val="none" w:sz="0" w:space="0" w:color="auto"/>
      </w:divBdr>
    </w:div>
    <w:div w:id="984622832">
      <w:bodyDiv w:val="1"/>
      <w:marLeft w:val="0"/>
      <w:marRight w:val="0"/>
      <w:marTop w:val="0"/>
      <w:marBottom w:val="0"/>
      <w:divBdr>
        <w:top w:val="none" w:sz="0" w:space="0" w:color="auto"/>
        <w:left w:val="none" w:sz="0" w:space="0" w:color="auto"/>
        <w:bottom w:val="none" w:sz="0" w:space="0" w:color="auto"/>
        <w:right w:val="none" w:sz="0" w:space="0" w:color="auto"/>
      </w:divBdr>
    </w:div>
    <w:div w:id="984623877">
      <w:bodyDiv w:val="1"/>
      <w:marLeft w:val="0"/>
      <w:marRight w:val="0"/>
      <w:marTop w:val="0"/>
      <w:marBottom w:val="0"/>
      <w:divBdr>
        <w:top w:val="none" w:sz="0" w:space="0" w:color="auto"/>
        <w:left w:val="none" w:sz="0" w:space="0" w:color="auto"/>
        <w:bottom w:val="none" w:sz="0" w:space="0" w:color="auto"/>
        <w:right w:val="none" w:sz="0" w:space="0" w:color="auto"/>
      </w:divBdr>
    </w:div>
    <w:div w:id="984747814">
      <w:bodyDiv w:val="1"/>
      <w:marLeft w:val="0"/>
      <w:marRight w:val="0"/>
      <w:marTop w:val="0"/>
      <w:marBottom w:val="0"/>
      <w:divBdr>
        <w:top w:val="none" w:sz="0" w:space="0" w:color="auto"/>
        <w:left w:val="none" w:sz="0" w:space="0" w:color="auto"/>
        <w:bottom w:val="none" w:sz="0" w:space="0" w:color="auto"/>
        <w:right w:val="none" w:sz="0" w:space="0" w:color="auto"/>
      </w:divBdr>
    </w:div>
    <w:div w:id="984971943">
      <w:bodyDiv w:val="1"/>
      <w:marLeft w:val="0"/>
      <w:marRight w:val="0"/>
      <w:marTop w:val="0"/>
      <w:marBottom w:val="0"/>
      <w:divBdr>
        <w:top w:val="none" w:sz="0" w:space="0" w:color="auto"/>
        <w:left w:val="none" w:sz="0" w:space="0" w:color="auto"/>
        <w:bottom w:val="none" w:sz="0" w:space="0" w:color="auto"/>
        <w:right w:val="none" w:sz="0" w:space="0" w:color="auto"/>
      </w:divBdr>
    </w:div>
    <w:div w:id="985011155">
      <w:bodyDiv w:val="1"/>
      <w:marLeft w:val="0"/>
      <w:marRight w:val="0"/>
      <w:marTop w:val="0"/>
      <w:marBottom w:val="0"/>
      <w:divBdr>
        <w:top w:val="none" w:sz="0" w:space="0" w:color="auto"/>
        <w:left w:val="none" w:sz="0" w:space="0" w:color="auto"/>
        <w:bottom w:val="none" w:sz="0" w:space="0" w:color="auto"/>
        <w:right w:val="none" w:sz="0" w:space="0" w:color="auto"/>
      </w:divBdr>
    </w:div>
    <w:div w:id="985163264">
      <w:bodyDiv w:val="1"/>
      <w:marLeft w:val="0"/>
      <w:marRight w:val="0"/>
      <w:marTop w:val="0"/>
      <w:marBottom w:val="0"/>
      <w:divBdr>
        <w:top w:val="none" w:sz="0" w:space="0" w:color="auto"/>
        <w:left w:val="none" w:sz="0" w:space="0" w:color="auto"/>
        <w:bottom w:val="none" w:sz="0" w:space="0" w:color="auto"/>
        <w:right w:val="none" w:sz="0" w:space="0" w:color="auto"/>
      </w:divBdr>
    </w:div>
    <w:div w:id="985166604">
      <w:bodyDiv w:val="1"/>
      <w:marLeft w:val="0"/>
      <w:marRight w:val="0"/>
      <w:marTop w:val="0"/>
      <w:marBottom w:val="0"/>
      <w:divBdr>
        <w:top w:val="none" w:sz="0" w:space="0" w:color="auto"/>
        <w:left w:val="none" w:sz="0" w:space="0" w:color="auto"/>
        <w:bottom w:val="none" w:sz="0" w:space="0" w:color="auto"/>
        <w:right w:val="none" w:sz="0" w:space="0" w:color="auto"/>
      </w:divBdr>
    </w:div>
    <w:div w:id="985281753">
      <w:bodyDiv w:val="1"/>
      <w:marLeft w:val="0"/>
      <w:marRight w:val="0"/>
      <w:marTop w:val="0"/>
      <w:marBottom w:val="0"/>
      <w:divBdr>
        <w:top w:val="none" w:sz="0" w:space="0" w:color="auto"/>
        <w:left w:val="none" w:sz="0" w:space="0" w:color="auto"/>
        <w:bottom w:val="none" w:sz="0" w:space="0" w:color="auto"/>
        <w:right w:val="none" w:sz="0" w:space="0" w:color="auto"/>
      </w:divBdr>
    </w:div>
    <w:div w:id="985360162">
      <w:bodyDiv w:val="1"/>
      <w:marLeft w:val="0"/>
      <w:marRight w:val="0"/>
      <w:marTop w:val="0"/>
      <w:marBottom w:val="0"/>
      <w:divBdr>
        <w:top w:val="none" w:sz="0" w:space="0" w:color="auto"/>
        <w:left w:val="none" w:sz="0" w:space="0" w:color="auto"/>
        <w:bottom w:val="none" w:sz="0" w:space="0" w:color="auto"/>
        <w:right w:val="none" w:sz="0" w:space="0" w:color="auto"/>
      </w:divBdr>
    </w:div>
    <w:div w:id="985401945">
      <w:bodyDiv w:val="1"/>
      <w:marLeft w:val="0"/>
      <w:marRight w:val="0"/>
      <w:marTop w:val="0"/>
      <w:marBottom w:val="0"/>
      <w:divBdr>
        <w:top w:val="none" w:sz="0" w:space="0" w:color="auto"/>
        <w:left w:val="none" w:sz="0" w:space="0" w:color="auto"/>
        <w:bottom w:val="none" w:sz="0" w:space="0" w:color="auto"/>
        <w:right w:val="none" w:sz="0" w:space="0" w:color="auto"/>
      </w:divBdr>
    </w:div>
    <w:div w:id="985622438">
      <w:bodyDiv w:val="1"/>
      <w:marLeft w:val="0"/>
      <w:marRight w:val="0"/>
      <w:marTop w:val="0"/>
      <w:marBottom w:val="0"/>
      <w:divBdr>
        <w:top w:val="none" w:sz="0" w:space="0" w:color="auto"/>
        <w:left w:val="none" w:sz="0" w:space="0" w:color="auto"/>
        <w:bottom w:val="none" w:sz="0" w:space="0" w:color="auto"/>
        <w:right w:val="none" w:sz="0" w:space="0" w:color="auto"/>
      </w:divBdr>
    </w:div>
    <w:div w:id="985628351">
      <w:bodyDiv w:val="1"/>
      <w:marLeft w:val="0"/>
      <w:marRight w:val="0"/>
      <w:marTop w:val="0"/>
      <w:marBottom w:val="0"/>
      <w:divBdr>
        <w:top w:val="none" w:sz="0" w:space="0" w:color="auto"/>
        <w:left w:val="none" w:sz="0" w:space="0" w:color="auto"/>
        <w:bottom w:val="none" w:sz="0" w:space="0" w:color="auto"/>
        <w:right w:val="none" w:sz="0" w:space="0" w:color="auto"/>
      </w:divBdr>
    </w:div>
    <w:div w:id="985818657">
      <w:bodyDiv w:val="1"/>
      <w:marLeft w:val="0"/>
      <w:marRight w:val="0"/>
      <w:marTop w:val="0"/>
      <w:marBottom w:val="0"/>
      <w:divBdr>
        <w:top w:val="none" w:sz="0" w:space="0" w:color="auto"/>
        <w:left w:val="none" w:sz="0" w:space="0" w:color="auto"/>
        <w:bottom w:val="none" w:sz="0" w:space="0" w:color="auto"/>
        <w:right w:val="none" w:sz="0" w:space="0" w:color="auto"/>
      </w:divBdr>
    </w:div>
    <w:div w:id="986204058">
      <w:bodyDiv w:val="1"/>
      <w:marLeft w:val="0"/>
      <w:marRight w:val="0"/>
      <w:marTop w:val="0"/>
      <w:marBottom w:val="0"/>
      <w:divBdr>
        <w:top w:val="none" w:sz="0" w:space="0" w:color="auto"/>
        <w:left w:val="none" w:sz="0" w:space="0" w:color="auto"/>
        <w:bottom w:val="none" w:sz="0" w:space="0" w:color="auto"/>
        <w:right w:val="none" w:sz="0" w:space="0" w:color="auto"/>
      </w:divBdr>
    </w:div>
    <w:div w:id="986396822">
      <w:bodyDiv w:val="1"/>
      <w:marLeft w:val="0"/>
      <w:marRight w:val="0"/>
      <w:marTop w:val="0"/>
      <w:marBottom w:val="0"/>
      <w:divBdr>
        <w:top w:val="none" w:sz="0" w:space="0" w:color="auto"/>
        <w:left w:val="none" w:sz="0" w:space="0" w:color="auto"/>
        <w:bottom w:val="none" w:sz="0" w:space="0" w:color="auto"/>
        <w:right w:val="none" w:sz="0" w:space="0" w:color="auto"/>
      </w:divBdr>
    </w:div>
    <w:div w:id="986596097">
      <w:bodyDiv w:val="1"/>
      <w:marLeft w:val="0"/>
      <w:marRight w:val="0"/>
      <w:marTop w:val="0"/>
      <w:marBottom w:val="0"/>
      <w:divBdr>
        <w:top w:val="none" w:sz="0" w:space="0" w:color="auto"/>
        <w:left w:val="none" w:sz="0" w:space="0" w:color="auto"/>
        <w:bottom w:val="none" w:sz="0" w:space="0" w:color="auto"/>
        <w:right w:val="none" w:sz="0" w:space="0" w:color="auto"/>
      </w:divBdr>
    </w:div>
    <w:div w:id="987048902">
      <w:bodyDiv w:val="1"/>
      <w:marLeft w:val="0"/>
      <w:marRight w:val="0"/>
      <w:marTop w:val="0"/>
      <w:marBottom w:val="0"/>
      <w:divBdr>
        <w:top w:val="none" w:sz="0" w:space="0" w:color="auto"/>
        <w:left w:val="none" w:sz="0" w:space="0" w:color="auto"/>
        <w:bottom w:val="none" w:sz="0" w:space="0" w:color="auto"/>
        <w:right w:val="none" w:sz="0" w:space="0" w:color="auto"/>
      </w:divBdr>
    </w:div>
    <w:div w:id="987242084">
      <w:bodyDiv w:val="1"/>
      <w:marLeft w:val="0"/>
      <w:marRight w:val="0"/>
      <w:marTop w:val="0"/>
      <w:marBottom w:val="0"/>
      <w:divBdr>
        <w:top w:val="none" w:sz="0" w:space="0" w:color="auto"/>
        <w:left w:val="none" w:sz="0" w:space="0" w:color="auto"/>
        <w:bottom w:val="none" w:sz="0" w:space="0" w:color="auto"/>
        <w:right w:val="none" w:sz="0" w:space="0" w:color="auto"/>
      </w:divBdr>
    </w:div>
    <w:div w:id="987369485">
      <w:bodyDiv w:val="1"/>
      <w:marLeft w:val="0"/>
      <w:marRight w:val="0"/>
      <w:marTop w:val="0"/>
      <w:marBottom w:val="0"/>
      <w:divBdr>
        <w:top w:val="none" w:sz="0" w:space="0" w:color="auto"/>
        <w:left w:val="none" w:sz="0" w:space="0" w:color="auto"/>
        <w:bottom w:val="none" w:sz="0" w:space="0" w:color="auto"/>
        <w:right w:val="none" w:sz="0" w:space="0" w:color="auto"/>
      </w:divBdr>
    </w:div>
    <w:div w:id="987443094">
      <w:bodyDiv w:val="1"/>
      <w:marLeft w:val="0"/>
      <w:marRight w:val="0"/>
      <w:marTop w:val="0"/>
      <w:marBottom w:val="0"/>
      <w:divBdr>
        <w:top w:val="none" w:sz="0" w:space="0" w:color="auto"/>
        <w:left w:val="none" w:sz="0" w:space="0" w:color="auto"/>
        <w:bottom w:val="none" w:sz="0" w:space="0" w:color="auto"/>
        <w:right w:val="none" w:sz="0" w:space="0" w:color="auto"/>
      </w:divBdr>
    </w:div>
    <w:div w:id="987588602">
      <w:bodyDiv w:val="1"/>
      <w:marLeft w:val="0"/>
      <w:marRight w:val="0"/>
      <w:marTop w:val="0"/>
      <w:marBottom w:val="0"/>
      <w:divBdr>
        <w:top w:val="none" w:sz="0" w:space="0" w:color="auto"/>
        <w:left w:val="none" w:sz="0" w:space="0" w:color="auto"/>
        <w:bottom w:val="none" w:sz="0" w:space="0" w:color="auto"/>
        <w:right w:val="none" w:sz="0" w:space="0" w:color="auto"/>
      </w:divBdr>
    </w:div>
    <w:div w:id="987635639">
      <w:bodyDiv w:val="1"/>
      <w:marLeft w:val="0"/>
      <w:marRight w:val="0"/>
      <w:marTop w:val="0"/>
      <w:marBottom w:val="0"/>
      <w:divBdr>
        <w:top w:val="none" w:sz="0" w:space="0" w:color="auto"/>
        <w:left w:val="none" w:sz="0" w:space="0" w:color="auto"/>
        <w:bottom w:val="none" w:sz="0" w:space="0" w:color="auto"/>
        <w:right w:val="none" w:sz="0" w:space="0" w:color="auto"/>
      </w:divBdr>
    </w:div>
    <w:div w:id="987900633">
      <w:bodyDiv w:val="1"/>
      <w:marLeft w:val="0"/>
      <w:marRight w:val="0"/>
      <w:marTop w:val="0"/>
      <w:marBottom w:val="0"/>
      <w:divBdr>
        <w:top w:val="none" w:sz="0" w:space="0" w:color="auto"/>
        <w:left w:val="none" w:sz="0" w:space="0" w:color="auto"/>
        <w:bottom w:val="none" w:sz="0" w:space="0" w:color="auto"/>
        <w:right w:val="none" w:sz="0" w:space="0" w:color="auto"/>
      </w:divBdr>
    </w:div>
    <w:div w:id="987972573">
      <w:bodyDiv w:val="1"/>
      <w:marLeft w:val="0"/>
      <w:marRight w:val="0"/>
      <w:marTop w:val="0"/>
      <w:marBottom w:val="0"/>
      <w:divBdr>
        <w:top w:val="none" w:sz="0" w:space="0" w:color="auto"/>
        <w:left w:val="none" w:sz="0" w:space="0" w:color="auto"/>
        <w:bottom w:val="none" w:sz="0" w:space="0" w:color="auto"/>
        <w:right w:val="none" w:sz="0" w:space="0" w:color="auto"/>
      </w:divBdr>
    </w:div>
    <w:div w:id="988024413">
      <w:bodyDiv w:val="1"/>
      <w:marLeft w:val="0"/>
      <w:marRight w:val="0"/>
      <w:marTop w:val="0"/>
      <w:marBottom w:val="0"/>
      <w:divBdr>
        <w:top w:val="none" w:sz="0" w:space="0" w:color="auto"/>
        <w:left w:val="none" w:sz="0" w:space="0" w:color="auto"/>
        <w:bottom w:val="none" w:sz="0" w:space="0" w:color="auto"/>
        <w:right w:val="none" w:sz="0" w:space="0" w:color="auto"/>
      </w:divBdr>
    </w:div>
    <w:div w:id="988246144">
      <w:bodyDiv w:val="1"/>
      <w:marLeft w:val="0"/>
      <w:marRight w:val="0"/>
      <w:marTop w:val="0"/>
      <w:marBottom w:val="0"/>
      <w:divBdr>
        <w:top w:val="none" w:sz="0" w:space="0" w:color="auto"/>
        <w:left w:val="none" w:sz="0" w:space="0" w:color="auto"/>
        <w:bottom w:val="none" w:sz="0" w:space="0" w:color="auto"/>
        <w:right w:val="none" w:sz="0" w:space="0" w:color="auto"/>
      </w:divBdr>
    </w:div>
    <w:div w:id="988247321">
      <w:bodyDiv w:val="1"/>
      <w:marLeft w:val="0"/>
      <w:marRight w:val="0"/>
      <w:marTop w:val="0"/>
      <w:marBottom w:val="0"/>
      <w:divBdr>
        <w:top w:val="none" w:sz="0" w:space="0" w:color="auto"/>
        <w:left w:val="none" w:sz="0" w:space="0" w:color="auto"/>
        <w:bottom w:val="none" w:sz="0" w:space="0" w:color="auto"/>
        <w:right w:val="none" w:sz="0" w:space="0" w:color="auto"/>
      </w:divBdr>
    </w:div>
    <w:div w:id="988364654">
      <w:bodyDiv w:val="1"/>
      <w:marLeft w:val="0"/>
      <w:marRight w:val="0"/>
      <w:marTop w:val="0"/>
      <w:marBottom w:val="0"/>
      <w:divBdr>
        <w:top w:val="none" w:sz="0" w:space="0" w:color="auto"/>
        <w:left w:val="none" w:sz="0" w:space="0" w:color="auto"/>
        <w:bottom w:val="none" w:sz="0" w:space="0" w:color="auto"/>
        <w:right w:val="none" w:sz="0" w:space="0" w:color="auto"/>
      </w:divBdr>
    </w:div>
    <w:div w:id="988552684">
      <w:bodyDiv w:val="1"/>
      <w:marLeft w:val="0"/>
      <w:marRight w:val="0"/>
      <w:marTop w:val="0"/>
      <w:marBottom w:val="0"/>
      <w:divBdr>
        <w:top w:val="none" w:sz="0" w:space="0" w:color="auto"/>
        <w:left w:val="none" w:sz="0" w:space="0" w:color="auto"/>
        <w:bottom w:val="none" w:sz="0" w:space="0" w:color="auto"/>
        <w:right w:val="none" w:sz="0" w:space="0" w:color="auto"/>
      </w:divBdr>
    </w:div>
    <w:div w:id="988901917">
      <w:bodyDiv w:val="1"/>
      <w:marLeft w:val="0"/>
      <w:marRight w:val="0"/>
      <w:marTop w:val="0"/>
      <w:marBottom w:val="0"/>
      <w:divBdr>
        <w:top w:val="none" w:sz="0" w:space="0" w:color="auto"/>
        <w:left w:val="none" w:sz="0" w:space="0" w:color="auto"/>
        <w:bottom w:val="none" w:sz="0" w:space="0" w:color="auto"/>
        <w:right w:val="none" w:sz="0" w:space="0" w:color="auto"/>
      </w:divBdr>
    </w:div>
    <w:div w:id="989138209">
      <w:bodyDiv w:val="1"/>
      <w:marLeft w:val="0"/>
      <w:marRight w:val="0"/>
      <w:marTop w:val="0"/>
      <w:marBottom w:val="0"/>
      <w:divBdr>
        <w:top w:val="none" w:sz="0" w:space="0" w:color="auto"/>
        <w:left w:val="none" w:sz="0" w:space="0" w:color="auto"/>
        <w:bottom w:val="none" w:sz="0" w:space="0" w:color="auto"/>
        <w:right w:val="none" w:sz="0" w:space="0" w:color="auto"/>
      </w:divBdr>
    </w:div>
    <w:div w:id="989332960">
      <w:bodyDiv w:val="1"/>
      <w:marLeft w:val="0"/>
      <w:marRight w:val="0"/>
      <w:marTop w:val="0"/>
      <w:marBottom w:val="0"/>
      <w:divBdr>
        <w:top w:val="none" w:sz="0" w:space="0" w:color="auto"/>
        <w:left w:val="none" w:sz="0" w:space="0" w:color="auto"/>
        <w:bottom w:val="none" w:sz="0" w:space="0" w:color="auto"/>
        <w:right w:val="none" w:sz="0" w:space="0" w:color="auto"/>
      </w:divBdr>
    </w:div>
    <w:div w:id="989401180">
      <w:bodyDiv w:val="1"/>
      <w:marLeft w:val="0"/>
      <w:marRight w:val="0"/>
      <w:marTop w:val="0"/>
      <w:marBottom w:val="0"/>
      <w:divBdr>
        <w:top w:val="none" w:sz="0" w:space="0" w:color="auto"/>
        <w:left w:val="none" w:sz="0" w:space="0" w:color="auto"/>
        <w:bottom w:val="none" w:sz="0" w:space="0" w:color="auto"/>
        <w:right w:val="none" w:sz="0" w:space="0" w:color="auto"/>
      </w:divBdr>
    </w:div>
    <w:div w:id="989557612">
      <w:bodyDiv w:val="1"/>
      <w:marLeft w:val="0"/>
      <w:marRight w:val="0"/>
      <w:marTop w:val="0"/>
      <w:marBottom w:val="0"/>
      <w:divBdr>
        <w:top w:val="none" w:sz="0" w:space="0" w:color="auto"/>
        <w:left w:val="none" w:sz="0" w:space="0" w:color="auto"/>
        <w:bottom w:val="none" w:sz="0" w:space="0" w:color="auto"/>
        <w:right w:val="none" w:sz="0" w:space="0" w:color="auto"/>
      </w:divBdr>
    </w:div>
    <w:div w:id="989675429">
      <w:bodyDiv w:val="1"/>
      <w:marLeft w:val="0"/>
      <w:marRight w:val="0"/>
      <w:marTop w:val="0"/>
      <w:marBottom w:val="0"/>
      <w:divBdr>
        <w:top w:val="none" w:sz="0" w:space="0" w:color="auto"/>
        <w:left w:val="none" w:sz="0" w:space="0" w:color="auto"/>
        <w:bottom w:val="none" w:sz="0" w:space="0" w:color="auto"/>
        <w:right w:val="none" w:sz="0" w:space="0" w:color="auto"/>
      </w:divBdr>
    </w:div>
    <w:div w:id="989749170">
      <w:bodyDiv w:val="1"/>
      <w:marLeft w:val="0"/>
      <w:marRight w:val="0"/>
      <w:marTop w:val="0"/>
      <w:marBottom w:val="0"/>
      <w:divBdr>
        <w:top w:val="none" w:sz="0" w:space="0" w:color="auto"/>
        <w:left w:val="none" w:sz="0" w:space="0" w:color="auto"/>
        <w:bottom w:val="none" w:sz="0" w:space="0" w:color="auto"/>
        <w:right w:val="none" w:sz="0" w:space="0" w:color="auto"/>
      </w:divBdr>
    </w:div>
    <w:div w:id="989754131">
      <w:bodyDiv w:val="1"/>
      <w:marLeft w:val="0"/>
      <w:marRight w:val="0"/>
      <w:marTop w:val="0"/>
      <w:marBottom w:val="0"/>
      <w:divBdr>
        <w:top w:val="none" w:sz="0" w:space="0" w:color="auto"/>
        <w:left w:val="none" w:sz="0" w:space="0" w:color="auto"/>
        <w:bottom w:val="none" w:sz="0" w:space="0" w:color="auto"/>
        <w:right w:val="none" w:sz="0" w:space="0" w:color="auto"/>
      </w:divBdr>
    </w:div>
    <w:div w:id="990258653">
      <w:bodyDiv w:val="1"/>
      <w:marLeft w:val="0"/>
      <w:marRight w:val="0"/>
      <w:marTop w:val="0"/>
      <w:marBottom w:val="0"/>
      <w:divBdr>
        <w:top w:val="none" w:sz="0" w:space="0" w:color="auto"/>
        <w:left w:val="none" w:sz="0" w:space="0" w:color="auto"/>
        <w:bottom w:val="none" w:sz="0" w:space="0" w:color="auto"/>
        <w:right w:val="none" w:sz="0" w:space="0" w:color="auto"/>
      </w:divBdr>
    </w:div>
    <w:div w:id="990331911">
      <w:bodyDiv w:val="1"/>
      <w:marLeft w:val="0"/>
      <w:marRight w:val="0"/>
      <w:marTop w:val="0"/>
      <w:marBottom w:val="0"/>
      <w:divBdr>
        <w:top w:val="none" w:sz="0" w:space="0" w:color="auto"/>
        <w:left w:val="none" w:sz="0" w:space="0" w:color="auto"/>
        <w:bottom w:val="none" w:sz="0" w:space="0" w:color="auto"/>
        <w:right w:val="none" w:sz="0" w:space="0" w:color="auto"/>
      </w:divBdr>
    </w:div>
    <w:div w:id="990404234">
      <w:bodyDiv w:val="1"/>
      <w:marLeft w:val="0"/>
      <w:marRight w:val="0"/>
      <w:marTop w:val="0"/>
      <w:marBottom w:val="0"/>
      <w:divBdr>
        <w:top w:val="none" w:sz="0" w:space="0" w:color="auto"/>
        <w:left w:val="none" w:sz="0" w:space="0" w:color="auto"/>
        <w:bottom w:val="none" w:sz="0" w:space="0" w:color="auto"/>
        <w:right w:val="none" w:sz="0" w:space="0" w:color="auto"/>
      </w:divBdr>
    </w:div>
    <w:div w:id="990985433">
      <w:bodyDiv w:val="1"/>
      <w:marLeft w:val="0"/>
      <w:marRight w:val="0"/>
      <w:marTop w:val="0"/>
      <w:marBottom w:val="0"/>
      <w:divBdr>
        <w:top w:val="none" w:sz="0" w:space="0" w:color="auto"/>
        <w:left w:val="none" w:sz="0" w:space="0" w:color="auto"/>
        <w:bottom w:val="none" w:sz="0" w:space="0" w:color="auto"/>
        <w:right w:val="none" w:sz="0" w:space="0" w:color="auto"/>
      </w:divBdr>
    </w:div>
    <w:div w:id="991106843">
      <w:bodyDiv w:val="1"/>
      <w:marLeft w:val="0"/>
      <w:marRight w:val="0"/>
      <w:marTop w:val="0"/>
      <w:marBottom w:val="0"/>
      <w:divBdr>
        <w:top w:val="none" w:sz="0" w:space="0" w:color="auto"/>
        <w:left w:val="none" w:sz="0" w:space="0" w:color="auto"/>
        <w:bottom w:val="none" w:sz="0" w:space="0" w:color="auto"/>
        <w:right w:val="none" w:sz="0" w:space="0" w:color="auto"/>
      </w:divBdr>
    </w:div>
    <w:div w:id="991131426">
      <w:bodyDiv w:val="1"/>
      <w:marLeft w:val="0"/>
      <w:marRight w:val="0"/>
      <w:marTop w:val="0"/>
      <w:marBottom w:val="0"/>
      <w:divBdr>
        <w:top w:val="none" w:sz="0" w:space="0" w:color="auto"/>
        <w:left w:val="none" w:sz="0" w:space="0" w:color="auto"/>
        <w:bottom w:val="none" w:sz="0" w:space="0" w:color="auto"/>
        <w:right w:val="none" w:sz="0" w:space="0" w:color="auto"/>
      </w:divBdr>
    </w:div>
    <w:div w:id="991133123">
      <w:bodyDiv w:val="1"/>
      <w:marLeft w:val="0"/>
      <w:marRight w:val="0"/>
      <w:marTop w:val="0"/>
      <w:marBottom w:val="0"/>
      <w:divBdr>
        <w:top w:val="none" w:sz="0" w:space="0" w:color="auto"/>
        <w:left w:val="none" w:sz="0" w:space="0" w:color="auto"/>
        <w:bottom w:val="none" w:sz="0" w:space="0" w:color="auto"/>
        <w:right w:val="none" w:sz="0" w:space="0" w:color="auto"/>
      </w:divBdr>
    </w:div>
    <w:div w:id="991444131">
      <w:bodyDiv w:val="1"/>
      <w:marLeft w:val="0"/>
      <w:marRight w:val="0"/>
      <w:marTop w:val="0"/>
      <w:marBottom w:val="0"/>
      <w:divBdr>
        <w:top w:val="none" w:sz="0" w:space="0" w:color="auto"/>
        <w:left w:val="none" w:sz="0" w:space="0" w:color="auto"/>
        <w:bottom w:val="none" w:sz="0" w:space="0" w:color="auto"/>
        <w:right w:val="none" w:sz="0" w:space="0" w:color="auto"/>
      </w:divBdr>
    </w:div>
    <w:div w:id="991448676">
      <w:bodyDiv w:val="1"/>
      <w:marLeft w:val="0"/>
      <w:marRight w:val="0"/>
      <w:marTop w:val="0"/>
      <w:marBottom w:val="0"/>
      <w:divBdr>
        <w:top w:val="none" w:sz="0" w:space="0" w:color="auto"/>
        <w:left w:val="none" w:sz="0" w:space="0" w:color="auto"/>
        <w:bottom w:val="none" w:sz="0" w:space="0" w:color="auto"/>
        <w:right w:val="none" w:sz="0" w:space="0" w:color="auto"/>
      </w:divBdr>
    </w:div>
    <w:div w:id="991523430">
      <w:bodyDiv w:val="1"/>
      <w:marLeft w:val="0"/>
      <w:marRight w:val="0"/>
      <w:marTop w:val="0"/>
      <w:marBottom w:val="0"/>
      <w:divBdr>
        <w:top w:val="none" w:sz="0" w:space="0" w:color="auto"/>
        <w:left w:val="none" w:sz="0" w:space="0" w:color="auto"/>
        <w:bottom w:val="none" w:sz="0" w:space="0" w:color="auto"/>
        <w:right w:val="none" w:sz="0" w:space="0" w:color="auto"/>
      </w:divBdr>
    </w:div>
    <w:div w:id="991564450">
      <w:bodyDiv w:val="1"/>
      <w:marLeft w:val="0"/>
      <w:marRight w:val="0"/>
      <w:marTop w:val="0"/>
      <w:marBottom w:val="0"/>
      <w:divBdr>
        <w:top w:val="none" w:sz="0" w:space="0" w:color="auto"/>
        <w:left w:val="none" w:sz="0" w:space="0" w:color="auto"/>
        <w:bottom w:val="none" w:sz="0" w:space="0" w:color="auto"/>
        <w:right w:val="none" w:sz="0" w:space="0" w:color="auto"/>
      </w:divBdr>
    </w:div>
    <w:div w:id="991982514">
      <w:bodyDiv w:val="1"/>
      <w:marLeft w:val="0"/>
      <w:marRight w:val="0"/>
      <w:marTop w:val="0"/>
      <w:marBottom w:val="0"/>
      <w:divBdr>
        <w:top w:val="none" w:sz="0" w:space="0" w:color="auto"/>
        <w:left w:val="none" w:sz="0" w:space="0" w:color="auto"/>
        <w:bottom w:val="none" w:sz="0" w:space="0" w:color="auto"/>
        <w:right w:val="none" w:sz="0" w:space="0" w:color="auto"/>
      </w:divBdr>
    </w:div>
    <w:div w:id="992098226">
      <w:bodyDiv w:val="1"/>
      <w:marLeft w:val="0"/>
      <w:marRight w:val="0"/>
      <w:marTop w:val="0"/>
      <w:marBottom w:val="0"/>
      <w:divBdr>
        <w:top w:val="none" w:sz="0" w:space="0" w:color="auto"/>
        <w:left w:val="none" w:sz="0" w:space="0" w:color="auto"/>
        <w:bottom w:val="none" w:sz="0" w:space="0" w:color="auto"/>
        <w:right w:val="none" w:sz="0" w:space="0" w:color="auto"/>
      </w:divBdr>
    </w:div>
    <w:div w:id="992175007">
      <w:bodyDiv w:val="1"/>
      <w:marLeft w:val="0"/>
      <w:marRight w:val="0"/>
      <w:marTop w:val="0"/>
      <w:marBottom w:val="0"/>
      <w:divBdr>
        <w:top w:val="none" w:sz="0" w:space="0" w:color="auto"/>
        <w:left w:val="none" w:sz="0" w:space="0" w:color="auto"/>
        <w:bottom w:val="none" w:sz="0" w:space="0" w:color="auto"/>
        <w:right w:val="none" w:sz="0" w:space="0" w:color="auto"/>
      </w:divBdr>
    </w:div>
    <w:div w:id="992217220">
      <w:bodyDiv w:val="1"/>
      <w:marLeft w:val="0"/>
      <w:marRight w:val="0"/>
      <w:marTop w:val="0"/>
      <w:marBottom w:val="0"/>
      <w:divBdr>
        <w:top w:val="none" w:sz="0" w:space="0" w:color="auto"/>
        <w:left w:val="none" w:sz="0" w:space="0" w:color="auto"/>
        <w:bottom w:val="none" w:sz="0" w:space="0" w:color="auto"/>
        <w:right w:val="none" w:sz="0" w:space="0" w:color="auto"/>
      </w:divBdr>
    </w:div>
    <w:div w:id="992367425">
      <w:bodyDiv w:val="1"/>
      <w:marLeft w:val="0"/>
      <w:marRight w:val="0"/>
      <w:marTop w:val="0"/>
      <w:marBottom w:val="0"/>
      <w:divBdr>
        <w:top w:val="none" w:sz="0" w:space="0" w:color="auto"/>
        <w:left w:val="none" w:sz="0" w:space="0" w:color="auto"/>
        <w:bottom w:val="none" w:sz="0" w:space="0" w:color="auto"/>
        <w:right w:val="none" w:sz="0" w:space="0" w:color="auto"/>
      </w:divBdr>
    </w:div>
    <w:div w:id="992417327">
      <w:bodyDiv w:val="1"/>
      <w:marLeft w:val="0"/>
      <w:marRight w:val="0"/>
      <w:marTop w:val="0"/>
      <w:marBottom w:val="0"/>
      <w:divBdr>
        <w:top w:val="none" w:sz="0" w:space="0" w:color="auto"/>
        <w:left w:val="none" w:sz="0" w:space="0" w:color="auto"/>
        <w:bottom w:val="none" w:sz="0" w:space="0" w:color="auto"/>
        <w:right w:val="none" w:sz="0" w:space="0" w:color="auto"/>
      </w:divBdr>
    </w:div>
    <w:div w:id="992640998">
      <w:bodyDiv w:val="1"/>
      <w:marLeft w:val="0"/>
      <w:marRight w:val="0"/>
      <w:marTop w:val="0"/>
      <w:marBottom w:val="0"/>
      <w:divBdr>
        <w:top w:val="none" w:sz="0" w:space="0" w:color="auto"/>
        <w:left w:val="none" w:sz="0" w:space="0" w:color="auto"/>
        <w:bottom w:val="none" w:sz="0" w:space="0" w:color="auto"/>
        <w:right w:val="none" w:sz="0" w:space="0" w:color="auto"/>
      </w:divBdr>
    </w:div>
    <w:div w:id="993072034">
      <w:bodyDiv w:val="1"/>
      <w:marLeft w:val="0"/>
      <w:marRight w:val="0"/>
      <w:marTop w:val="0"/>
      <w:marBottom w:val="0"/>
      <w:divBdr>
        <w:top w:val="none" w:sz="0" w:space="0" w:color="auto"/>
        <w:left w:val="none" w:sz="0" w:space="0" w:color="auto"/>
        <w:bottom w:val="none" w:sz="0" w:space="0" w:color="auto"/>
        <w:right w:val="none" w:sz="0" w:space="0" w:color="auto"/>
      </w:divBdr>
    </w:div>
    <w:div w:id="993263886">
      <w:bodyDiv w:val="1"/>
      <w:marLeft w:val="0"/>
      <w:marRight w:val="0"/>
      <w:marTop w:val="0"/>
      <w:marBottom w:val="0"/>
      <w:divBdr>
        <w:top w:val="none" w:sz="0" w:space="0" w:color="auto"/>
        <w:left w:val="none" w:sz="0" w:space="0" w:color="auto"/>
        <w:bottom w:val="none" w:sz="0" w:space="0" w:color="auto"/>
        <w:right w:val="none" w:sz="0" w:space="0" w:color="auto"/>
      </w:divBdr>
    </w:div>
    <w:div w:id="993413437">
      <w:bodyDiv w:val="1"/>
      <w:marLeft w:val="0"/>
      <w:marRight w:val="0"/>
      <w:marTop w:val="0"/>
      <w:marBottom w:val="0"/>
      <w:divBdr>
        <w:top w:val="none" w:sz="0" w:space="0" w:color="auto"/>
        <w:left w:val="none" w:sz="0" w:space="0" w:color="auto"/>
        <w:bottom w:val="none" w:sz="0" w:space="0" w:color="auto"/>
        <w:right w:val="none" w:sz="0" w:space="0" w:color="auto"/>
      </w:divBdr>
    </w:div>
    <w:div w:id="993414375">
      <w:bodyDiv w:val="1"/>
      <w:marLeft w:val="0"/>
      <w:marRight w:val="0"/>
      <w:marTop w:val="0"/>
      <w:marBottom w:val="0"/>
      <w:divBdr>
        <w:top w:val="none" w:sz="0" w:space="0" w:color="auto"/>
        <w:left w:val="none" w:sz="0" w:space="0" w:color="auto"/>
        <w:bottom w:val="none" w:sz="0" w:space="0" w:color="auto"/>
        <w:right w:val="none" w:sz="0" w:space="0" w:color="auto"/>
      </w:divBdr>
    </w:div>
    <w:div w:id="993490975">
      <w:bodyDiv w:val="1"/>
      <w:marLeft w:val="0"/>
      <w:marRight w:val="0"/>
      <w:marTop w:val="0"/>
      <w:marBottom w:val="0"/>
      <w:divBdr>
        <w:top w:val="none" w:sz="0" w:space="0" w:color="auto"/>
        <w:left w:val="none" w:sz="0" w:space="0" w:color="auto"/>
        <w:bottom w:val="none" w:sz="0" w:space="0" w:color="auto"/>
        <w:right w:val="none" w:sz="0" w:space="0" w:color="auto"/>
      </w:divBdr>
    </w:div>
    <w:div w:id="993492832">
      <w:bodyDiv w:val="1"/>
      <w:marLeft w:val="0"/>
      <w:marRight w:val="0"/>
      <w:marTop w:val="0"/>
      <w:marBottom w:val="0"/>
      <w:divBdr>
        <w:top w:val="none" w:sz="0" w:space="0" w:color="auto"/>
        <w:left w:val="none" w:sz="0" w:space="0" w:color="auto"/>
        <w:bottom w:val="none" w:sz="0" w:space="0" w:color="auto"/>
        <w:right w:val="none" w:sz="0" w:space="0" w:color="auto"/>
      </w:divBdr>
    </w:div>
    <w:div w:id="993529404">
      <w:bodyDiv w:val="1"/>
      <w:marLeft w:val="0"/>
      <w:marRight w:val="0"/>
      <w:marTop w:val="0"/>
      <w:marBottom w:val="0"/>
      <w:divBdr>
        <w:top w:val="none" w:sz="0" w:space="0" w:color="auto"/>
        <w:left w:val="none" w:sz="0" w:space="0" w:color="auto"/>
        <w:bottom w:val="none" w:sz="0" w:space="0" w:color="auto"/>
        <w:right w:val="none" w:sz="0" w:space="0" w:color="auto"/>
      </w:divBdr>
    </w:div>
    <w:div w:id="993604337">
      <w:bodyDiv w:val="1"/>
      <w:marLeft w:val="0"/>
      <w:marRight w:val="0"/>
      <w:marTop w:val="0"/>
      <w:marBottom w:val="0"/>
      <w:divBdr>
        <w:top w:val="none" w:sz="0" w:space="0" w:color="auto"/>
        <w:left w:val="none" w:sz="0" w:space="0" w:color="auto"/>
        <w:bottom w:val="none" w:sz="0" w:space="0" w:color="auto"/>
        <w:right w:val="none" w:sz="0" w:space="0" w:color="auto"/>
      </w:divBdr>
    </w:div>
    <w:div w:id="993681537">
      <w:bodyDiv w:val="1"/>
      <w:marLeft w:val="0"/>
      <w:marRight w:val="0"/>
      <w:marTop w:val="0"/>
      <w:marBottom w:val="0"/>
      <w:divBdr>
        <w:top w:val="none" w:sz="0" w:space="0" w:color="auto"/>
        <w:left w:val="none" w:sz="0" w:space="0" w:color="auto"/>
        <w:bottom w:val="none" w:sz="0" w:space="0" w:color="auto"/>
        <w:right w:val="none" w:sz="0" w:space="0" w:color="auto"/>
      </w:divBdr>
    </w:div>
    <w:div w:id="993919036">
      <w:bodyDiv w:val="1"/>
      <w:marLeft w:val="0"/>
      <w:marRight w:val="0"/>
      <w:marTop w:val="0"/>
      <w:marBottom w:val="0"/>
      <w:divBdr>
        <w:top w:val="none" w:sz="0" w:space="0" w:color="auto"/>
        <w:left w:val="none" w:sz="0" w:space="0" w:color="auto"/>
        <w:bottom w:val="none" w:sz="0" w:space="0" w:color="auto"/>
        <w:right w:val="none" w:sz="0" w:space="0" w:color="auto"/>
      </w:divBdr>
    </w:div>
    <w:div w:id="994189498">
      <w:bodyDiv w:val="1"/>
      <w:marLeft w:val="0"/>
      <w:marRight w:val="0"/>
      <w:marTop w:val="0"/>
      <w:marBottom w:val="0"/>
      <w:divBdr>
        <w:top w:val="none" w:sz="0" w:space="0" w:color="auto"/>
        <w:left w:val="none" w:sz="0" w:space="0" w:color="auto"/>
        <w:bottom w:val="none" w:sz="0" w:space="0" w:color="auto"/>
        <w:right w:val="none" w:sz="0" w:space="0" w:color="auto"/>
      </w:divBdr>
    </w:div>
    <w:div w:id="994341539">
      <w:bodyDiv w:val="1"/>
      <w:marLeft w:val="0"/>
      <w:marRight w:val="0"/>
      <w:marTop w:val="0"/>
      <w:marBottom w:val="0"/>
      <w:divBdr>
        <w:top w:val="none" w:sz="0" w:space="0" w:color="auto"/>
        <w:left w:val="none" w:sz="0" w:space="0" w:color="auto"/>
        <w:bottom w:val="none" w:sz="0" w:space="0" w:color="auto"/>
        <w:right w:val="none" w:sz="0" w:space="0" w:color="auto"/>
      </w:divBdr>
    </w:div>
    <w:div w:id="994449996">
      <w:bodyDiv w:val="1"/>
      <w:marLeft w:val="0"/>
      <w:marRight w:val="0"/>
      <w:marTop w:val="0"/>
      <w:marBottom w:val="0"/>
      <w:divBdr>
        <w:top w:val="none" w:sz="0" w:space="0" w:color="auto"/>
        <w:left w:val="none" w:sz="0" w:space="0" w:color="auto"/>
        <w:bottom w:val="none" w:sz="0" w:space="0" w:color="auto"/>
        <w:right w:val="none" w:sz="0" w:space="0" w:color="auto"/>
      </w:divBdr>
    </w:div>
    <w:div w:id="994532640">
      <w:bodyDiv w:val="1"/>
      <w:marLeft w:val="0"/>
      <w:marRight w:val="0"/>
      <w:marTop w:val="0"/>
      <w:marBottom w:val="0"/>
      <w:divBdr>
        <w:top w:val="none" w:sz="0" w:space="0" w:color="auto"/>
        <w:left w:val="none" w:sz="0" w:space="0" w:color="auto"/>
        <w:bottom w:val="none" w:sz="0" w:space="0" w:color="auto"/>
        <w:right w:val="none" w:sz="0" w:space="0" w:color="auto"/>
      </w:divBdr>
    </w:div>
    <w:div w:id="994605037">
      <w:bodyDiv w:val="1"/>
      <w:marLeft w:val="0"/>
      <w:marRight w:val="0"/>
      <w:marTop w:val="0"/>
      <w:marBottom w:val="0"/>
      <w:divBdr>
        <w:top w:val="none" w:sz="0" w:space="0" w:color="auto"/>
        <w:left w:val="none" w:sz="0" w:space="0" w:color="auto"/>
        <w:bottom w:val="none" w:sz="0" w:space="0" w:color="auto"/>
        <w:right w:val="none" w:sz="0" w:space="0" w:color="auto"/>
      </w:divBdr>
    </w:div>
    <w:div w:id="994646867">
      <w:bodyDiv w:val="1"/>
      <w:marLeft w:val="0"/>
      <w:marRight w:val="0"/>
      <w:marTop w:val="0"/>
      <w:marBottom w:val="0"/>
      <w:divBdr>
        <w:top w:val="none" w:sz="0" w:space="0" w:color="auto"/>
        <w:left w:val="none" w:sz="0" w:space="0" w:color="auto"/>
        <w:bottom w:val="none" w:sz="0" w:space="0" w:color="auto"/>
        <w:right w:val="none" w:sz="0" w:space="0" w:color="auto"/>
      </w:divBdr>
    </w:div>
    <w:div w:id="994845819">
      <w:bodyDiv w:val="1"/>
      <w:marLeft w:val="0"/>
      <w:marRight w:val="0"/>
      <w:marTop w:val="0"/>
      <w:marBottom w:val="0"/>
      <w:divBdr>
        <w:top w:val="none" w:sz="0" w:space="0" w:color="auto"/>
        <w:left w:val="none" w:sz="0" w:space="0" w:color="auto"/>
        <w:bottom w:val="none" w:sz="0" w:space="0" w:color="auto"/>
        <w:right w:val="none" w:sz="0" w:space="0" w:color="auto"/>
      </w:divBdr>
    </w:div>
    <w:div w:id="994990716">
      <w:bodyDiv w:val="1"/>
      <w:marLeft w:val="0"/>
      <w:marRight w:val="0"/>
      <w:marTop w:val="0"/>
      <w:marBottom w:val="0"/>
      <w:divBdr>
        <w:top w:val="none" w:sz="0" w:space="0" w:color="auto"/>
        <w:left w:val="none" w:sz="0" w:space="0" w:color="auto"/>
        <w:bottom w:val="none" w:sz="0" w:space="0" w:color="auto"/>
        <w:right w:val="none" w:sz="0" w:space="0" w:color="auto"/>
      </w:divBdr>
    </w:div>
    <w:div w:id="995231266">
      <w:bodyDiv w:val="1"/>
      <w:marLeft w:val="0"/>
      <w:marRight w:val="0"/>
      <w:marTop w:val="0"/>
      <w:marBottom w:val="0"/>
      <w:divBdr>
        <w:top w:val="none" w:sz="0" w:space="0" w:color="auto"/>
        <w:left w:val="none" w:sz="0" w:space="0" w:color="auto"/>
        <w:bottom w:val="none" w:sz="0" w:space="0" w:color="auto"/>
        <w:right w:val="none" w:sz="0" w:space="0" w:color="auto"/>
      </w:divBdr>
    </w:div>
    <w:div w:id="995259215">
      <w:bodyDiv w:val="1"/>
      <w:marLeft w:val="0"/>
      <w:marRight w:val="0"/>
      <w:marTop w:val="0"/>
      <w:marBottom w:val="0"/>
      <w:divBdr>
        <w:top w:val="none" w:sz="0" w:space="0" w:color="auto"/>
        <w:left w:val="none" w:sz="0" w:space="0" w:color="auto"/>
        <w:bottom w:val="none" w:sz="0" w:space="0" w:color="auto"/>
        <w:right w:val="none" w:sz="0" w:space="0" w:color="auto"/>
      </w:divBdr>
    </w:div>
    <w:div w:id="995649100">
      <w:bodyDiv w:val="1"/>
      <w:marLeft w:val="0"/>
      <w:marRight w:val="0"/>
      <w:marTop w:val="0"/>
      <w:marBottom w:val="0"/>
      <w:divBdr>
        <w:top w:val="none" w:sz="0" w:space="0" w:color="auto"/>
        <w:left w:val="none" w:sz="0" w:space="0" w:color="auto"/>
        <w:bottom w:val="none" w:sz="0" w:space="0" w:color="auto"/>
        <w:right w:val="none" w:sz="0" w:space="0" w:color="auto"/>
      </w:divBdr>
    </w:div>
    <w:div w:id="995718763">
      <w:bodyDiv w:val="1"/>
      <w:marLeft w:val="0"/>
      <w:marRight w:val="0"/>
      <w:marTop w:val="0"/>
      <w:marBottom w:val="0"/>
      <w:divBdr>
        <w:top w:val="none" w:sz="0" w:space="0" w:color="auto"/>
        <w:left w:val="none" w:sz="0" w:space="0" w:color="auto"/>
        <w:bottom w:val="none" w:sz="0" w:space="0" w:color="auto"/>
        <w:right w:val="none" w:sz="0" w:space="0" w:color="auto"/>
      </w:divBdr>
    </w:div>
    <w:div w:id="995885845">
      <w:bodyDiv w:val="1"/>
      <w:marLeft w:val="0"/>
      <w:marRight w:val="0"/>
      <w:marTop w:val="0"/>
      <w:marBottom w:val="0"/>
      <w:divBdr>
        <w:top w:val="none" w:sz="0" w:space="0" w:color="auto"/>
        <w:left w:val="none" w:sz="0" w:space="0" w:color="auto"/>
        <w:bottom w:val="none" w:sz="0" w:space="0" w:color="auto"/>
        <w:right w:val="none" w:sz="0" w:space="0" w:color="auto"/>
      </w:divBdr>
    </w:div>
    <w:div w:id="995886708">
      <w:bodyDiv w:val="1"/>
      <w:marLeft w:val="0"/>
      <w:marRight w:val="0"/>
      <w:marTop w:val="0"/>
      <w:marBottom w:val="0"/>
      <w:divBdr>
        <w:top w:val="none" w:sz="0" w:space="0" w:color="auto"/>
        <w:left w:val="none" w:sz="0" w:space="0" w:color="auto"/>
        <w:bottom w:val="none" w:sz="0" w:space="0" w:color="auto"/>
        <w:right w:val="none" w:sz="0" w:space="0" w:color="auto"/>
      </w:divBdr>
    </w:div>
    <w:div w:id="995960291">
      <w:bodyDiv w:val="1"/>
      <w:marLeft w:val="0"/>
      <w:marRight w:val="0"/>
      <w:marTop w:val="0"/>
      <w:marBottom w:val="0"/>
      <w:divBdr>
        <w:top w:val="none" w:sz="0" w:space="0" w:color="auto"/>
        <w:left w:val="none" w:sz="0" w:space="0" w:color="auto"/>
        <w:bottom w:val="none" w:sz="0" w:space="0" w:color="auto"/>
        <w:right w:val="none" w:sz="0" w:space="0" w:color="auto"/>
      </w:divBdr>
    </w:div>
    <w:div w:id="996349479">
      <w:bodyDiv w:val="1"/>
      <w:marLeft w:val="0"/>
      <w:marRight w:val="0"/>
      <w:marTop w:val="0"/>
      <w:marBottom w:val="0"/>
      <w:divBdr>
        <w:top w:val="none" w:sz="0" w:space="0" w:color="auto"/>
        <w:left w:val="none" w:sz="0" w:space="0" w:color="auto"/>
        <w:bottom w:val="none" w:sz="0" w:space="0" w:color="auto"/>
        <w:right w:val="none" w:sz="0" w:space="0" w:color="auto"/>
      </w:divBdr>
    </w:div>
    <w:div w:id="996375581">
      <w:bodyDiv w:val="1"/>
      <w:marLeft w:val="0"/>
      <w:marRight w:val="0"/>
      <w:marTop w:val="0"/>
      <w:marBottom w:val="0"/>
      <w:divBdr>
        <w:top w:val="none" w:sz="0" w:space="0" w:color="auto"/>
        <w:left w:val="none" w:sz="0" w:space="0" w:color="auto"/>
        <w:bottom w:val="none" w:sz="0" w:space="0" w:color="auto"/>
        <w:right w:val="none" w:sz="0" w:space="0" w:color="auto"/>
      </w:divBdr>
    </w:div>
    <w:div w:id="996422040">
      <w:bodyDiv w:val="1"/>
      <w:marLeft w:val="0"/>
      <w:marRight w:val="0"/>
      <w:marTop w:val="0"/>
      <w:marBottom w:val="0"/>
      <w:divBdr>
        <w:top w:val="none" w:sz="0" w:space="0" w:color="auto"/>
        <w:left w:val="none" w:sz="0" w:space="0" w:color="auto"/>
        <w:bottom w:val="none" w:sz="0" w:space="0" w:color="auto"/>
        <w:right w:val="none" w:sz="0" w:space="0" w:color="auto"/>
      </w:divBdr>
    </w:div>
    <w:div w:id="996499722">
      <w:bodyDiv w:val="1"/>
      <w:marLeft w:val="0"/>
      <w:marRight w:val="0"/>
      <w:marTop w:val="0"/>
      <w:marBottom w:val="0"/>
      <w:divBdr>
        <w:top w:val="none" w:sz="0" w:space="0" w:color="auto"/>
        <w:left w:val="none" w:sz="0" w:space="0" w:color="auto"/>
        <w:bottom w:val="none" w:sz="0" w:space="0" w:color="auto"/>
        <w:right w:val="none" w:sz="0" w:space="0" w:color="auto"/>
      </w:divBdr>
    </w:div>
    <w:div w:id="996688351">
      <w:bodyDiv w:val="1"/>
      <w:marLeft w:val="0"/>
      <w:marRight w:val="0"/>
      <w:marTop w:val="0"/>
      <w:marBottom w:val="0"/>
      <w:divBdr>
        <w:top w:val="none" w:sz="0" w:space="0" w:color="auto"/>
        <w:left w:val="none" w:sz="0" w:space="0" w:color="auto"/>
        <w:bottom w:val="none" w:sz="0" w:space="0" w:color="auto"/>
        <w:right w:val="none" w:sz="0" w:space="0" w:color="auto"/>
      </w:divBdr>
    </w:div>
    <w:div w:id="996802817">
      <w:bodyDiv w:val="1"/>
      <w:marLeft w:val="0"/>
      <w:marRight w:val="0"/>
      <w:marTop w:val="0"/>
      <w:marBottom w:val="0"/>
      <w:divBdr>
        <w:top w:val="none" w:sz="0" w:space="0" w:color="auto"/>
        <w:left w:val="none" w:sz="0" w:space="0" w:color="auto"/>
        <w:bottom w:val="none" w:sz="0" w:space="0" w:color="auto"/>
        <w:right w:val="none" w:sz="0" w:space="0" w:color="auto"/>
      </w:divBdr>
    </w:div>
    <w:div w:id="996962184">
      <w:bodyDiv w:val="1"/>
      <w:marLeft w:val="0"/>
      <w:marRight w:val="0"/>
      <w:marTop w:val="0"/>
      <w:marBottom w:val="0"/>
      <w:divBdr>
        <w:top w:val="none" w:sz="0" w:space="0" w:color="auto"/>
        <w:left w:val="none" w:sz="0" w:space="0" w:color="auto"/>
        <w:bottom w:val="none" w:sz="0" w:space="0" w:color="auto"/>
        <w:right w:val="none" w:sz="0" w:space="0" w:color="auto"/>
      </w:divBdr>
    </w:div>
    <w:div w:id="997074572">
      <w:bodyDiv w:val="1"/>
      <w:marLeft w:val="0"/>
      <w:marRight w:val="0"/>
      <w:marTop w:val="0"/>
      <w:marBottom w:val="0"/>
      <w:divBdr>
        <w:top w:val="none" w:sz="0" w:space="0" w:color="auto"/>
        <w:left w:val="none" w:sz="0" w:space="0" w:color="auto"/>
        <w:bottom w:val="none" w:sz="0" w:space="0" w:color="auto"/>
        <w:right w:val="none" w:sz="0" w:space="0" w:color="auto"/>
      </w:divBdr>
    </w:div>
    <w:div w:id="997076465">
      <w:bodyDiv w:val="1"/>
      <w:marLeft w:val="0"/>
      <w:marRight w:val="0"/>
      <w:marTop w:val="0"/>
      <w:marBottom w:val="0"/>
      <w:divBdr>
        <w:top w:val="none" w:sz="0" w:space="0" w:color="auto"/>
        <w:left w:val="none" w:sz="0" w:space="0" w:color="auto"/>
        <w:bottom w:val="none" w:sz="0" w:space="0" w:color="auto"/>
        <w:right w:val="none" w:sz="0" w:space="0" w:color="auto"/>
      </w:divBdr>
    </w:div>
    <w:div w:id="997148672">
      <w:bodyDiv w:val="1"/>
      <w:marLeft w:val="0"/>
      <w:marRight w:val="0"/>
      <w:marTop w:val="0"/>
      <w:marBottom w:val="0"/>
      <w:divBdr>
        <w:top w:val="none" w:sz="0" w:space="0" w:color="auto"/>
        <w:left w:val="none" w:sz="0" w:space="0" w:color="auto"/>
        <w:bottom w:val="none" w:sz="0" w:space="0" w:color="auto"/>
        <w:right w:val="none" w:sz="0" w:space="0" w:color="auto"/>
      </w:divBdr>
    </w:div>
    <w:div w:id="997196340">
      <w:bodyDiv w:val="1"/>
      <w:marLeft w:val="0"/>
      <w:marRight w:val="0"/>
      <w:marTop w:val="0"/>
      <w:marBottom w:val="0"/>
      <w:divBdr>
        <w:top w:val="none" w:sz="0" w:space="0" w:color="auto"/>
        <w:left w:val="none" w:sz="0" w:space="0" w:color="auto"/>
        <w:bottom w:val="none" w:sz="0" w:space="0" w:color="auto"/>
        <w:right w:val="none" w:sz="0" w:space="0" w:color="auto"/>
      </w:divBdr>
    </w:div>
    <w:div w:id="997347488">
      <w:bodyDiv w:val="1"/>
      <w:marLeft w:val="0"/>
      <w:marRight w:val="0"/>
      <w:marTop w:val="0"/>
      <w:marBottom w:val="0"/>
      <w:divBdr>
        <w:top w:val="none" w:sz="0" w:space="0" w:color="auto"/>
        <w:left w:val="none" w:sz="0" w:space="0" w:color="auto"/>
        <w:bottom w:val="none" w:sz="0" w:space="0" w:color="auto"/>
        <w:right w:val="none" w:sz="0" w:space="0" w:color="auto"/>
      </w:divBdr>
    </w:div>
    <w:div w:id="997537421">
      <w:bodyDiv w:val="1"/>
      <w:marLeft w:val="0"/>
      <w:marRight w:val="0"/>
      <w:marTop w:val="0"/>
      <w:marBottom w:val="0"/>
      <w:divBdr>
        <w:top w:val="none" w:sz="0" w:space="0" w:color="auto"/>
        <w:left w:val="none" w:sz="0" w:space="0" w:color="auto"/>
        <w:bottom w:val="none" w:sz="0" w:space="0" w:color="auto"/>
        <w:right w:val="none" w:sz="0" w:space="0" w:color="auto"/>
      </w:divBdr>
    </w:div>
    <w:div w:id="997655377">
      <w:bodyDiv w:val="1"/>
      <w:marLeft w:val="0"/>
      <w:marRight w:val="0"/>
      <w:marTop w:val="0"/>
      <w:marBottom w:val="0"/>
      <w:divBdr>
        <w:top w:val="none" w:sz="0" w:space="0" w:color="auto"/>
        <w:left w:val="none" w:sz="0" w:space="0" w:color="auto"/>
        <w:bottom w:val="none" w:sz="0" w:space="0" w:color="auto"/>
        <w:right w:val="none" w:sz="0" w:space="0" w:color="auto"/>
      </w:divBdr>
    </w:div>
    <w:div w:id="997658393">
      <w:bodyDiv w:val="1"/>
      <w:marLeft w:val="0"/>
      <w:marRight w:val="0"/>
      <w:marTop w:val="0"/>
      <w:marBottom w:val="0"/>
      <w:divBdr>
        <w:top w:val="none" w:sz="0" w:space="0" w:color="auto"/>
        <w:left w:val="none" w:sz="0" w:space="0" w:color="auto"/>
        <w:bottom w:val="none" w:sz="0" w:space="0" w:color="auto"/>
        <w:right w:val="none" w:sz="0" w:space="0" w:color="auto"/>
      </w:divBdr>
    </w:div>
    <w:div w:id="997734625">
      <w:bodyDiv w:val="1"/>
      <w:marLeft w:val="0"/>
      <w:marRight w:val="0"/>
      <w:marTop w:val="0"/>
      <w:marBottom w:val="0"/>
      <w:divBdr>
        <w:top w:val="none" w:sz="0" w:space="0" w:color="auto"/>
        <w:left w:val="none" w:sz="0" w:space="0" w:color="auto"/>
        <w:bottom w:val="none" w:sz="0" w:space="0" w:color="auto"/>
        <w:right w:val="none" w:sz="0" w:space="0" w:color="auto"/>
      </w:divBdr>
    </w:div>
    <w:div w:id="997880467">
      <w:bodyDiv w:val="1"/>
      <w:marLeft w:val="0"/>
      <w:marRight w:val="0"/>
      <w:marTop w:val="0"/>
      <w:marBottom w:val="0"/>
      <w:divBdr>
        <w:top w:val="none" w:sz="0" w:space="0" w:color="auto"/>
        <w:left w:val="none" w:sz="0" w:space="0" w:color="auto"/>
        <w:bottom w:val="none" w:sz="0" w:space="0" w:color="auto"/>
        <w:right w:val="none" w:sz="0" w:space="0" w:color="auto"/>
      </w:divBdr>
    </w:div>
    <w:div w:id="998074003">
      <w:bodyDiv w:val="1"/>
      <w:marLeft w:val="0"/>
      <w:marRight w:val="0"/>
      <w:marTop w:val="0"/>
      <w:marBottom w:val="0"/>
      <w:divBdr>
        <w:top w:val="none" w:sz="0" w:space="0" w:color="auto"/>
        <w:left w:val="none" w:sz="0" w:space="0" w:color="auto"/>
        <w:bottom w:val="none" w:sz="0" w:space="0" w:color="auto"/>
        <w:right w:val="none" w:sz="0" w:space="0" w:color="auto"/>
      </w:divBdr>
    </w:div>
    <w:div w:id="998193782">
      <w:bodyDiv w:val="1"/>
      <w:marLeft w:val="0"/>
      <w:marRight w:val="0"/>
      <w:marTop w:val="0"/>
      <w:marBottom w:val="0"/>
      <w:divBdr>
        <w:top w:val="none" w:sz="0" w:space="0" w:color="auto"/>
        <w:left w:val="none" w:sz="0" w:space="0" w:color="auto"/>
        <w:bottom w:val="none" w:sz="0" w:space="0" w:color="auto"/>
        <w:right w:val="none" w:sz="0" w:space="0" w:color="auto"/>
      </w:divBdr>
    </w:div>
    <w:div w:id="998264706">
      <w:bodyDiv w:val="1"/>
      <w:marLeft w:val="0"/>
      <w:marRight w:val="0"/>
      <w:marTop w:val="0"/>
      <w:marBottom w:val="0"/>
      <w:divBdr>
        <w:top w:val="none" w:sz="0" w:space="0" w:color="auto"/>
        <w:left w:val="none" w:sz="0" w:space="0" w:color="auto"/>
        <w:bottom w:val="none" w:sz="0" w:space="0" w:color="auto"/>
        <w:right w:val="none" w:sz="0" w:space="0" w:color="auto"/>
      </w:divBdr>
    </w:div>
    <w:div w:id="998266953">
      <w:bodyDiv w:val="1"/>
      <w:marLeft w:val="0"/>
      <w:marRight w:val="0"/>
      <w:marTop w:val="0"/>
      <w:marBottom w:val="0"/>
      <w:divBdr>
        <w:top w:val="none" w:sz="0" w:space="0" w:color="auto"/>
        <w:left w:val="none" w:sz="0" w:space="0" w:color="auto"/>
        <w:bottom w:val="none" w:sz="0" w:space="0" w:color="auto"/>
        <w:right w:val="none" w:sz="0" w:space="0" w:color="auto"/>
      </w:divBdr>
    </w:div>
    <w:div w:id="998459571">
      <w:bodyDiv w:val="1"/>
      <w:marLeft w:val="0"/>
      <w:marRight w:val="0"/>
      <w:marTop w:val="0"/>
      <w:marBottom w:val="0"/>
      <w:divBdr>
        <w:top w:val="none" w:sz="0" w:space="0" w:color="auto"/>
        <w:left w:val="none" w:sz="0" w:space="0" w:color="auto"/>
        <w:bottom w:val="none" w:sz="0" w:space="0" w:color="auto"/>
        <w:right w:val="none" w:sz="0" w:space="0" w:color="auto"/>
      </w:divBdr>
    </w:div>
    <w:div w:id="999036946">
      <w:bodyDiv w:val="1"/>
      <w:marLeft w:val="0"/>
      <w:marRight w:val="0"/>
      <w:marTop w:val="0"/>
      <w:marBottom w:val="0"/>
      <w:divBdr>
        <w:top w:val="none" w:sz="0" w:space="0" w:color="auto"/>
        <w:left w:val="none" w:sz="0" w:space="0" w:color="auto"/>
        <w:bottom w:val="none" w:sz="0" w:space="0" w:color="auto"/>
        <w:right w:val="none" w:sz="0" w:space="0" w:color="auto"/>
      </w:divBdr>
    </w:div>
    <w:div w:id="999190641">
      <w:bodyDiv w:val="1"/>
      <w:marLeft w:val="0"/>
      <w:marRight w:val="0"/>
      <w:marTop w:val="0"/>
      <w:marBottom w:val="0"/>
      <w:divBdr>
        <w:top w:val="none" w:sz="0" w:space="0" w:color="auto"/>
        <w:left w:val="none" w:sz="0" w:space="0" w:color="auto"/>
        <w:bottom w:val="none" w:sz="0" w:space="0" w:color="auto"/>
        <w:right w:val="none" w:sz="0" w:space="0" w:color="auto"/>
      </w:divBdr>
    </w:div>
    <w:div w:id="999309004">
      <w:bodyDiv w:val="1"/>
      <w:marLeft w:val="0"/>
      <w:marRight w:val="0"/>
      <w:marTop w:val="0"/>
      <w:marBottom w:val="0"/>
      <w:divBdr>
        <w:top w:val="none" w:sz="0" w:space="0" w:color="auto"/>
        <w:left w:val="none" w:sz="0" w:space="0" w:color="auto"/>
        <w:bottom w:val="none" w:sz="0" w:space="0" w:color="auto"/>
        <w:right w:val="none" w:sz="0" w:space="0" w:color="auto"/>
      </w:divBdr>
    </w:div>
    <w:div w:id="999313214">
      <w:bodyDiv w:val="1"/>
      <w:marLeft w:val="0"/>
      <w:marRight w:val="0"/>
      <w:marTop w:val="0"/>
      <w:marBottom w:val="0"/>
      <w:divBdr>
        <w:top w:val="none" w:sz="0" w:space="0" w:color="auto"/>
        <w:left w:val="none" w:sz="0" w:space="0" w:color="auto"/>
        <w:bottom w:val="none" w:sz="0" w:space="0" w:color="auto"/>
        <w:right w:val="none" w:sz="0" w:space="0" w:color="auto"/>
      </w:divBdr>
    </w:div>
    <w:div w:id="999626341">
      <w:bodyDiv w:val="1"/>
      <w:marLeft w:val="0"/>
      <w:marRight w:val="0"/>
      <w:marTop w:val="0"/>
      <w:marBottom w:val="0"/>
      <w:divBdr>
        <w:top w:val="none" w:sz="0" w:space="0" w:color="auto"/>
        <w:left w:val="none" w:sz="0" w:space="0" w:color="auto"/>
        <w:bottom w:val="none" w:sz="0" w:space="0" w:color="auto"/>
        <w:right w:val="none" w:sz="0" w:space="0" w:color="auto"/>
      </w:divBdr>
    </w:div>
    <w:div w:id="999889119">
      <w:bodyDiv w:val="1"/>
      <w:marLeft w:val="0"/>
      <w:marRight w:val="0"/>
      <w:marTop w:val="0"/>
      <w:marBottom w:val="0"/>
      <w:divBdr>
        <w:top w:val="none" w:sz="0" w:space="0" w:color="auto"/>
        <w:left w:val="none" w:sz="0" w:space="0" w:color="auto"/>
        <w:bottom w:val="none" w:sz="0" w:space="0" w:color="auto"/>
        <w:right w:val="none" w:sz="0" w:space="0" w:color="auto"/>
      </w:divBdr>
    </w:div>
    <w:div w:id="1000038588">
      <w:bodyDiv w:val="1"/>
      <w:marLeft w:val="0"/>
      <w:marRight w:val="0"/>
      <w:marTop w:val="0"/>
      <w:marBottom w:val="0"/>
      <w:divBdr>
        <w:top w:val="none" w:sz="0" w:space="0" w:color="auto"/>
        <w:left w:val="none" w:sz="0" w:space="0" w:color="auto"/>
        <w:bottom w:val="none" w:sz="0" w:space="0" w:color="auto"/>
        <w:right w:val="none" w:sz="0" w:space="0" w:color="auto"/>
      </w:divBdr>
    </w:div>
    <w:div w:id="1000767025">
      <w:bodyDiv w:val="1"/>
      <w:marLeft w:val="0"/>
      <w:marRight w:val="0"/>
      <w:marTop w:val="0"/>
      <w:marBottom w:val="0"/>
      <w:divBdr>
        <w:top w:val="none" w:sz="0" w:space="0" w:color="auto"/>
        <w:left w:val="none" w:sz="0" w:space="0" w:color="auto"/>
        <w:bottom w:val="none" w:sz="0" w:space="0" w:color="auto"/>
        <w:right w:val="none" w:sz="0" w:space="0" w:color="auto"/>
      </w:divBdr>
    </w:div>
    <w:div w:id="1001348922">
      <w:bodyDiv w:val="1"/>
      <w:marLeft w:val="0"/>
      <w:marRight w:val="0"/>
      <w:marTop w:val="0"/>
      <w:marBottom w:val="0"/>
      <w:divBdr>
        <w:top w:val="none" w:sz="0" w:space="0" w:color="auto"/>
        <w:left w:val="none" w:sz="0" w:space="0" w:color="auto"/>
        <w:bottom w:val="none" w:sz="0" w:space="0" w:color="auto"/>
        <w:right w:val="none" w:sz="0" w:space="0" w:color="auto"/>
      </w:divBdr>
    </w:div>
    <w:div w:id="1001355654">
      <w:bodyDiv w:val="1"/>
      <w:marLeft w:val="0"/>
      <w:marRight w:val="0"/>
      <w:marTop w:val="0"/>
      <w:marBottom w:val="0"/>
      <w:divBdr>
        <w:top w:val="none" w:sz="0" w:space="0" w:color="auto"/>
        <w:left w:val="none" w:sz="0" w:space="0" w:color="auto"/>
        <w:bottom w:val="none" w:sz="0" w:space="0" w:color="auto"/>
        <w:right w:val="none" w:sz="0" w:space="0" w:color="auto"/>
      </w:divBdr>
    </w:div>
    <w:div w:id="1001398020">
      <w:bodyDiv w:val="1"/>
      <w:marLeft w:val="0"/>
      <w:marRight w:val="0"/>
      <w:marTop w:val="0"/>
      <w:marBottom w:val="0"/>
      <w:divBdr>
        <w:top w:val="none" w:sz="0" w:space="0" w:color="auto"/>
        <w:left w:val="none" w:sz="0" w:space="0" w:color="auto"/>
        <w:bottom w:val="none" w:sz="0" w:space="0" w:color="auto"/>
        <w:right w:val="none" w:sz="0" w:space="0" w:color="auto"/>
      </w:divBdr>
    </w:div>
    <w:div w:id="1001547145">
      <w:bodyDiv w:val="1"/>
      <w:marLeft w:val="0"/>
      <w:marRight w:val="0"/>
      <w:marTop w:val="0"/>
      <w:marBottom w:val="0"/>
      <w:divBdr>
        <w:top w:val="none" w:sz="0" w:space="0" w:color="auto"/>
        <w:left w:val="none" w:sz="0" w:space="0" w:color="auto"/>
        <w:bottom w:val="none" w:sz="0" w:space="0" w:color="auto"/>
        <w:right w:val="none" w:sz="0" w:space="0" w:color="auto"/>
      </w:divBdr>
    </w:div>
    <w:div w:id="1001735035">
      <w:bodyDiv w:val="1"/>
      <w:marLeft w:val="0"/>
      <w:marRight w:val="0"/>
      <w:marTop w:val="0"/>
      <w:marBottom w:val="0"/>
      <w:divBdr>
        <w:top w:val="none" w:sz="0" w:space="0" w:color="auto"/>
        <w:left w:val="none" w:sz="0" w:space="0" w:color="auto"/>
        <w:bottom w:val="none" w:sz="0" w:space="0" w:color="auto"/>
        <w:right w:val="none" w:sz="0" w:space="0" w:color="auto"/>
      </w:divBdr>
    </w:div>
    <w:div w:id="1001851566">
      <w:bodyDiv w:val="1"/>
      <w:marLeft w:val="0"/>
      <w:marRight w:val="0"/>
      <w:marTop w:val="0"/>
      <w:marBottom w:val="0"/>
      <w:divBdr>
        <w:top w:val="none" w:sz="0" w:space="0" w:color="auto"/>
        <w:left w:val="none" w:sz="0" w:space="0" w:color="auto"/>
        <w:bottom w:val="none" w:sz="0" w:space="0" w:color="auto"/>
        <w:right w:val="none" w:sz="0" w:space="0" w:color="auto"/>
      </w:divBdr>
    </w:div>
    <w:div w:id="1001859748">
      <w:bodyDiv w:val="1"/>
      <w:marLeft w:val="0"/>
      <w:marRight w:val="0"/>
      <w:marTop w:val="0"/>
      <w:marBottom w:val="0"/>
      <w:divBdr>
        <w:top w:val="none" w:sz="0" w:space="0" w:color="auto"/>
        <w:left w:val="none" w:sz="0" w:space="0" w:color="auto"/>
        <w:bottom w:val="none" w:sz="0" w:space="0" w:color="auto"/>
        <w:right w:val="none" w:sz="0" w:space="0" w:color="auto"/>
      </w:divBdr>
    </w:div>
    <w:div w:id="1002197548">
      <w:bodyDiv w:val="1"/>
      <w:marLeft w:val="0"/>
      <w:marRight w:val="0"/>
      <w:marTop w:val="0"/>
      <w:marBottom w:val="0"/>
      <w:divBdr>
        <w:top w:val="none" w:sz="0" w:space="0" w:color="auto"/>
        <w:left w:val="none" w:sz="0" w:space="0" w:color="auto"/>
        <w:bottom w:val="none" w:sz="0" w:space="0" w:color="auto"/>
        <w:right w:val="none" w:sz="0" w:space="0" w:color="auto"/>
      </w:divBdr>
    </w:div>
    <w:div w:id="1002314882">
      <w:bodyDiv w:val="1"/>
      <w:marLeft w:val="0"/>
      <w:marRight w:val="0"/>
      <w:marTop w:val="0"/>
      <w:marBottom w:val="0"/>
      <w:divBdr>
        <w:top w:val="none" w:sz="0" w:space="0" w:color="auto"/>
        <w:left w:val="none" w:sz="0" w:space="0" w:color="auto"/>
        <w:bottom w:val="none" w:sz="0" w:space="0" w:color="auto"/>
        <w:right w:val="none" w:sz="0" w:space="0" w:color="auto"/>
      </w:divBdr>
    </w:div>
    <w:div w:id="1002509173">
      <w:bodyDiv w:val="1"/>
      <w:marLeft w:val="0"/>
      <w:marRight w:val="0"/>
      <w:marTop w:val="0"/>
      <w:marBottom w:val="0"/>
      <w:divBdr>
        <w:top w:val="none" w:sz="0" w:space="0" w:color="auto"/>
        <w:left w:val="none" w:sz="0" w:space="0" w:color="auto"/>
        <w:bottom w:val="none" w:sz="0" w:space="0" w:color="auto"/>
        <w:right w:val="none" w:sz="0" w:space="0" w:color="auto"/>
      </w:divBdr>
    </w:div>
    <w:div w:id="1002850765">
      <w:bodyDiv w:val="1"/>
      <w:marLeft w:val="0"/>
      <w:marRight w:val="0"/>
      <w:marTop w:val="0"/>
      <w:marBottom w:val="0"/>
      <w:divBdr>
        <w:top w:val="none" w:sz="0" w:space="0" w:color="auto"/>
        <w:left w:val="none" w:sz="0" w:space="0" w:color="auto"/>
        <w:bottom w:val="none" w:sz="0" w:space="0" w:color="auto"/>
        <w:right w:val="none" w:sz="0" w:space="0" w:color="auto"/>
      </w:divBdr>
    </w:div>
    <w:div w:id="1003313320">
      <w:bodyDiv w:val="1"/>
      <w:marLeft w:val="0"/>
      <w:marRight w:val="0"/>
      <w:marTop w:val="0"/>
      <w:marBottom w:val="0"/>
      <w:divBdr>
        <w:top w:val="none" w:sz="0" w:space="0" w:color="auto"/>
        <w:left w:val="none" w:sz="0" w:space="0" w:color="auto"/>
        <w:bottom w:val="none" w:sz="0" w:space="0" w:color="auto"/>
        <w:right w:val="none" w:sz="0" w:space="0" w:color="auto"/>
      </w:divBdr>
    </w:div>
    <w:div w:id="1003317264">
      <w:bodyDiv w:val="1"/>
      <w:marLeft w:val="0"/>
      <w:marRight w:val="0"/>
      <w:marTop w:val="0"/>
      <w:marBottom w:val="0"/>
      <w:divBdr>
        <w:top w:val="none" w:sz="0" w:space="0" w:color="auto"/>
        <w:left w:val="none" w:sz="0" w:space="0" w:color="auto"/>
        <w:bottom w:val="none" w:sz="0" w:space="0" w:color="auto"/>
        <w:right w:val="none" w:sz="0" w:space="0" w:color="auto"/>
      </w:divBdr>
    </w:div>
    <w:div w:id="1004361135">
      <w:bodyDiv w:val="1"/>
      <w:marLeft w:val="0"/>
      <w:marRight w:val="0"/>
      <w:marTop w:val="0"/>
      <w:marBottom w:val="0"/>
      <w:divBdr>
        <w:top w:val="none" w:sz="0" w:space="0" w:color="auto"/>
        <w:left w:val="none" w:sz="0" w:space="0" w:color="auto"/>
        <w:bottom w:val="none" w:sz="0" w:space="0" w:color="auto"/>
        <w:right w:val="none" w:sz="0" w:space="0" w:color="auto"/>
      </w:divBdr>
    </w:div>
    <w:div w:id="1004475256">
      <w:bodyDiv w:val="1"/>
      <w:marLeft w:val="0"/>
      <w:marRight w:val="0"/>
      <w:marTop w:val="0"/>
      <w:marBottom w:val="0"/>
      <w:divBdr>
        <w:top w:val="none" w:sz="0" w:space="0" w:color="auto"/>
        <w:left w:val="none" w:sz="0" w:space="0" w:color="auto"/>
        <w:bottom w:val="none" w:sz="0" w:space="0" w:color="auto"/>
        <w:right w:val="none" w:sz="0" w:space="0" w:color="auto"/>
      </w:divBdr>
    </w:div>
    <w:div w:id="1004477634">
      <w:bodyDiv w:val="1"/>
      <w:marLeft w:val="0"/>
      <w:marRight w:val="0"/>
      <w:marTop w:val="0"/>
      <w:marBottom w:val="0"/>
      <w:divBdr>
        <w:top w:val="none" w:sz="0" w:space="0" w:color="auto"/>
        <w:left w:val="none" w:sz="0" w:space="0" w:color="auto"/>
        <w:bottom w:val="none" w:sz="0" w:space="0" w:color="auto"/>
        <w:right w:val="none" w:sz="0" w:space="0" w:color="auto"/>
      </w:divBdr>
    </w:div>
    <w:div w:id="1004552504">
      <w:bodyDiv w:val="1"/>
      <w:marLeft w:val="0"/>
      <w:marRight w:val="0"/>
      <w:marTop w:val="0"/>
      <w:marBottom w:val="0"/>
      <w:divBdr>
        <w:top w:val="none" w:sz="0" w:space="0" w:color="auto"/>
        <w:left w:val="none" w:sz="0" w:space="0" w:color="auto"/>
        <w:bottom w:val="none" w:sz="0" w:space="0" w:color="auto"/>
        <w:right w:val="none" w:sz="0" w:space="0" w:color="auto"/>
      </w:divBdr>
    </w:div>
    <w:div w:id="1004671062">
      <w:bodyDiv w:val="1"/>
      <w:marLeft w:val="0"/>
      <w:marRight w:val="0"/>
      <w:marTop w:val="0"/>
      <w:marBottom w:val="0"/>
      <w:divBdr>
        <w:top w:val="none" w:sz="0" w:space="0" w:color="auto"/>
        <w:left w:val="none" w:sz="0" w:space="0" w:color="auto"/>
        <w:bottom w:val="none" w:sz="0" w:space="0" w:color="auto"/>
        <w:right w:val="none" w:sz="0" w:space="0" w:color="auto"/>
      </w:divBdr>
    </w:div>
    <w:div w:id="1004892200">
      <w:bodyDiv w:val="1"/>
      <w:marLeft w:val="0"/>
      <w:marRight w:val="0"/>
      <w:marTop w:val="0"/>
      <w:marBottom w:val="0"/>
      <w:divBdr>
        <w:top w:val="none" w:sz="0" w:space="0" w:color="auto"/>
        <w:left w:val="none" w:sz="0" w:space="0" w:color="auto"/>
        <w:bottom w:val="none" w:sz="0" w:space="0" w:color="auto"/>
        <w:right w:val="none" w:sz="0" w:space="0" w:color="auto"/>
      </w:divBdr>
    </w:div>
    <w:div w:id="1005010408">
      <w:bodyDiv w:val="1"/>
      <w:marLeft w:val="0"/>
      <w:marRight w:val="0"/>
      <w:marTop w:val="0"/>
      <w:marBottom w:val="0"/>
      <w:divBdr>
        <w:top w:val="none" w:sz="0" w:space="0" w:color="auto"/>
        <w:left w:val="none" w:sz="0" w:space="0" w:color="auto"/>
        <w:bottom w:val="none" w:sz="0" w:space="0" w:color="auto"/>
        <w:right w:val="none" w:sz="0" w:space="0" w:color="auto"/>
      </w:divBdr>
    </w:div>
    <w:div w:id="1005590304">
      <w:bodyDiv w:val="1"/>
      <w:marLeft w:val="0"/>
      <w:marRight w:val="0"/>
      <w:marTop w:val="0"/>
      <w:marBottom w:val="0"/>
      <w:divBdr>
        <w:top w:val="none" w:sz="0" w:space="0" w:color="auto"/>
        <w:left w:val="none" w:sz="0" w:space="0" w:color="auto"/>
        <w:bottom w:val="none" w:sz="0" w:space="0" w:color="auto"/>
        <w:right w:val="none" w:sz="0" w:space="0" w:color="auto"/>
      </w:divBdr>
    </w:div>
    <w:div w:id="1006252672">
      <w:bodyDiv w:val="1"/>
      <w:marLeft w:val="0"/>
      <w:marRight w:val="0"/>
      <w:marTop w:val="0"/>
      <w:marBottom w:val="0"/>
      <w:divBdr>
        <w:top w:val="none" w:sz="0" w:space="0" w:color="auto"/>
        <w:left w:val="none" w:sz="0" w:space="0" w:color="auto"/>
        <w:bottom w:val="none" w:sz="0" w:space="0" w:color="auto"/>
        <w:right w:val="none" w:sz="0" w:space="0" w:color="auto"/>
      </w:divBdr>
    </w:div>
    <w:div w:id="1006397487">
      <w:bodyDiv w:val="1"/>
      <w:marLeft w:val="0"/>
      <w:marRight w:val="0"/>
      <w:marTop w:val="0"/>
      <w:marBottom w:val="0"/>
      <w:divBdr>
        <w:top w:val="none" w:sz="0" w:space="0" w:color="auto"/>
        <w:left w:val="none" w:sz="0" w:space="0" w:color="auto"/>
        <w:bottom w:val="none" w:sz="0" w:space="0" w:color="auto"/>
        <w:right w:val="none" w:sz="0" w:space="0" w:color="auto"/>
      </w:divBdr>
    </w:div>
    <w:div w:id="1006398263">
      <w:bodyDiv w:val="1"/>
      <w:marLeft w:val="0"/>
      <w:marRight w:val="0"/>
      <w:marTop w:val="0"/>
      <w:marBottom w:val="0"/>
      <w:divBdr>
        <w:top w:val="none" w:sz="0" w:space="0" w:color="auto"/>
        <w:left w:val="none" w:sz="0" w:space="0" w:color="auto"/>
        <w:bottom w:val="none" w:sz="0" w:space="0" w:color="auto"/>
        <w:right w:val="none" w:sz="0" w:space="0" w:color="auto"/>
      </w:divBdr>
    </w:div>
    <w:div w:id="1006441443">
      <w:bodyDiv w:val="1"/>
      <w:marLeft w:val="0"/>
      <w:marRight w:val="0"/>
      <w:marTop w:val="0"/>
      <w:marBottom w:val="0"/>
      <w:divBdr>
        <w:top w:val="none" w:sz="0" w:space="0" w:color="auto"/>
        <w:left w:val="none" w:sz="0" w:space="0" w:color="auto"/>
        <w:bottom w:val="none" w:sz="0" w:space="0" w:color="auto"/>
        <w:right w:val="none" w:sz="0" w:space="0" w:color="auto"/>
      </w:divBdr>
    </w:div>
    <w:div w:id="1006442570">
      <w:bodyDiv w:val="1"/>
      <w:marLeft w:val="0"/>
      <w:marRight w:val="0"/>
      <w:marTop w:val="0"/>
      <w:marBottom w:val="0"/>
      <w:divBdr>
        <w:top w:val="none" w:sz="0" w:space="0" w:color="auto"/>
        <w:left w:val="none" w:sz="0" w:space="0" w:color="auto"/>
        <w:bottom w:val="none" w:sz="0" w:space="0" w:color="auto"/>
        <w:right w:val="none" w:sz="0" w:space="0" w:color="auto"/>
      </w:divBdr>
    </w:div>
    <w:div w:id="1006783279">
      <w:bodyDiv w:val="1"/>
      <w:marLeft w:val="0"/>
      <w:marRight w:val="0"/>
      <w:marTop w:val="0"/>
      <w:marBottom w:val="0"/>
      <w:divBdr>
        <w:top w:val="none" w:sz="0" w:space="0" w:color="auto"/>
        <w:left w:val="none" w:sz="0" w:space="0" w:color="auto"/>
        <w:bottom w:val="none" w:sz="0" w:space="0" w:color="auto"/>
        <w:right w:val="none" w:sz="0" w:space="0" w:color="auto"/>
      </w:divBdr>
    </w:div>
    <w:div w:id="1006789485">
      <w:bodyDiv w:val="1"/>
      <w:marLeft w:val="0"/>
      <w:marRight w:val="0"/>
      <w:marTop w:val="0"/>
      <w:marBottom w:val="0"/>
      <w:divBdr>
        <w:top w:val="none" w:sz="0" w:space="0" w:color="auto"/>
        <w:left w:val="none" w:sz="0" w:space="0" w:color="auto"/>
        <w:bottom w:val="none" w:sz="0" w:space="0" w:color="auto"/>
        <w:right w:val="none" w:sz="0" w:space="0" w:color="auto"/>
      </w:divBdr>
    </w:div>
    <w:div w:id="1006980741">
      <w:bodyDiv w:val="1"/>
      <w:marLeft w:val="0"/>
      <w:marRight w:val="0"/>
      <w:marTop w:val="0"/>
      <w:marBottom w:val="0"/>
      <w:divBdr>
        <w:top w:val="none" w:sz="0" w:space="0" w:color="auto"/>
        <w:left w:val="none" w:sz="0" w:space="0" w:color="auto"/>
        <w:bottom w:val="none" w:sz="0" w:space="0" w:color="auto"/>
        <w:right w:val="none" w:sz="0" w:space="0" w:color="auto"/>
      </w:divBdr>
    </w:div>
    <w:div w:id="1007057293">
      <w:bodyDiv w:val="1"/>
      <w:marLeft w:val="0"/>
      <w:marRight w:val="0"/>
      <w:marTop w:val="0"/>
      <w:marBottom w:val="0"/>
      <w:divBdr>
        <w:top w:val="none" w:sz="0" w:space="0" w:color="auto"/>
        <w:left w:val="none" w:sz="0" w:space="0" w:color="auto"/>
        <w:bottom w:val="none" w:sz="0" w:space="0" w:color="auto"/>
        <w:right w:val="none" w:sz="0" w:space="0" w:color="auto"/>
      </w:divBdr>
    </w:div>
    <w:div w:id="1007057560">
      <w:bodyDiv w:val="1"/>
      <w:marLeft w:val="0"/>
      <w:marRight w:val="0"/>
      <w:marTop w:val="0"/>
      <w:marBottom w:val="0"/>
      <w:divBdr>
        <w:top w:val="none" w:sz="0" w:space="0" w:color="auto"/>
        <w:left w:val="none" w:sz="0" w:space="0" w:color="auto"/>
        <w:bottom w:val="none" w:sz="0" w:space="0" w:color="auto"/>
        <w:right w:val="none" w:sz="0" w:space="0" w:color="auto"/>
      </w:divBdr>
    </w:div>
    <w:div w:id="1007094429">
      <w:bodyDiv w:val="1"/>
      <w:marLeft w:val="0"/>
      <w:marRight w:val="0"/>
      <w:marTop w:val="0"/>
      <w:marBottom w:val="0"/>
      <w:divBdr>
        <w:top w:val="none" w:sz="0" w:space="0" w:color="auto"/>
        <w:left w:val="none" w:sz="0" w:space="0" w:color="auto"/>
        <w:bottom w:val="none" w:sz="0" w:space="0" w:color="auto"/>
        <w:right w:val="none" w:sz="0" w:space="0" w:color="auto"/>
      </w:divBdr>
    </w:div>
    <w:div w:id="1007249258">
      <w:bodyDiv w:val="1"/>
      <w:marLeft w:val="0"/>
      <w:marRight w:val="0"/>
      <w:marTop w:val="0"/>
      <w:marBottom w:val="0"/>
      <w:divBdr>
        <w:top w:val="none" w:sz="0" w:space="0" w:color="auto"/>
        <w:left w:val="none" w:sz="0" w:space="0" w:color="auto"/>
        <w:bottom w:val="none" w:sz="0" w:space="0" w:color="auto"/>
        <w:right w:val="none" w:sz="0" w:space="0" w:color="auto"/>
      </w:divBdr>
    </w:div>
    <w:div w:id="1007290129">
      <w:bodyDiv w:val="1"/>
      <w:marLeft w:val="0"/>
      <w:marRight w:val="0"/>
      <w:marTop w:val="0"/>
      <w:marBottom w:val="0"/>
      <w:divBdr>
        <w:top w:val="none" w:sz="0" w:space="0" w:color="auto"/>
        <w:left w:val="none" w:sz="0" w:space="0" w:color="auto"/>
        <w:bottom w:val="none" w:sz="0" w:space="0" w:color="auto"/>
        <w:right w:val="none" w:sz="0" w:space="0" w:color="auto"/>
      </w:divBdr>
    </w:div>
    <w:div w:id="1007517671">
      <w:bodyDiv w:val="1"/>
      <w:marLeft w:val="0"/>
      <w:marRight w:val="0"/>
      <w:marTop w:val="0"/>
      <w:marBottom w:val="0"/>
      <w:divBdr>
        <w:top w:val="none" w:sz="0" w:space="0" w:color="auto"/>
        <w:left w:val="none" w:sz="0" w:space="0" w:color="auto"/>
        <w:bottom w:val="none" w:sz="0" w:space="0" w:color="auto"/>
        <w:right w:val="none" w:sz="0" w:space="0" w:color="auto"/>
      </w:divBdr>
    </w:div>
    <w:div w:id="1007564381">
      <w:bodyDiv w:val="1"/>
      <w:marLeft w:val="0"/>
      <w:marRight w:val="0"/>
      <w:marTop w:val="0"/>
      <w:marBottom w:val="0"/>
      <w:divBdr>
        <w:top w:val="none" w:sz="0" w:space="0" w:color="auto"/>
        <w:left w:val="none" w:sz="0" w:space="0" w:color="auto"/>
        <w:bottom w:val="none" w:sz="0" w:space="0" w:color="auto"/>
        <w:right w:val="none" w:sz="0" w:space="0" w:color="auto"/>
      </w:divBdr>
    </w:div>
    <w:div w:id="1007708713">
      <w:bodyDiv w:val="1"/>
      <w:marLeft w:val="0"/>
      <w:marRight w:val="0"/>
      <w:marTop w:val="0"/>
      <w:marBottom w:val="0"/>
      <w:divBdr>
        <w:top w:val="none" w:sz="0" w:space="0" w:color="auto"/>
        <w:left w:val="none" w:sz="0" w:space="0" w:color="auto"/>
        <w:bottom w:val="none" w:sz="0" w:space="0" w:color="auto"/>
        <w:right w:val="none" w:sz="0" w:space="0" w:color="auto"/>
      </w:divBdr>
    </w:div>
    <w:div w:id="1008099058">
      <w:bodyDiv w:val="1"/>
      <w:marLeft w:val="0"/>
      <w:marRight w:val="0"/>
      <w:marTop w:val="0"/>
      <w:marBottom w:val="0"/>
      <w:divBdr>
        <w:top w:val="none" w:sz="0" w:space="0" w:color="auto"/>
        <w:left w:val="none" w:sz="0" w:space="0" w:color="auto"/>
        <w:bottom w:val="none" w:sz="0" w:space="0" w:color="auto"/>
        <w:right w:val="none" w:sz="0" w:space="0" w:color="auto"/>
      </w:divBdr>
    </w:div>
    <w:div w:id="1008099286">
      <w:bodyDiv w:val="1"/>
      <w:marLeft w:val="0"/>
      <w:marRight w:val="0"/>
      <w:marTop w:val="0"/>
      <w:marBottom w:val="0"/>
      <w:divBdr>
        <w:top w:val="none" w:sz="0" w:space="0" w:color="auto"/>
        <w:left w:val="none" w:sz="0" w:space="0" w:color="auto"/>
        <w:bottom w:val="none" w:sz="0" w:space="0" w:color="auto"/>
        <w:right w:val="none" w:sz="0" w:space="0" w:color="auto"/>
      </w:divBdr>
    </w:div>
    <w:div w:id="1008212777">
      <w:bodyDiv w:val="1"/>
      <w:marLeft w:val="0"/>
      <w:marRight w:val="0"/>
      <w:marTop w:val="0"/>
      <w:marBottom w:val="0"/>
      <w:divBdr>
        <w:top w:val="none" w:sz="0" w:space="0" w:color="auto"/>
        <w:left w:val="none" w:sz="0" w:space="0" w:color="auto"/>
        <w:bottom w:val="none" w:sz="0" w:space="0" w:color="auto"/>
        <w:right w:val="none" w:sz="0" w:space="0" w:color="auto"/>
      </w:divBdr>
    </w:div>
    <w:div w:id="1008366647">
      <w:bodyDiv w:val="1"/>
      <w:marLeft w:val="0"/>
      <w:marRight w:val="0"/>
      <w:marTop w:val="0"/>
      <w:marBottom w:val="0"/>
      <w:divBdr>
        <w:top w:val="none" w:sz="0" w:space="0" w:color="auto"/>
        <w:left w:val="none" w:sz="0" w:space="0" w:color="auto"/>
        <w:bottom w:val="none" w:sz="0" w:space="0" w:color="auto"/>
        <w:right w:val="none" w:sz="0" w:space="0" w:color="auto"/>
      </w:divBdr>
    </w:div>
    <w:div w:id="1008487980">
      <w:bodyDiv w:val="1"/>
      <w:marLeft w:val="0"/>
      <w:marRight w:val="0"/>
      <w:marTop w:val="0"/>
      <w:marBottom w:val="0"/>
      <w:divBdr>
        <w:top w:val="none" w:sz="0" w:space="0" w:color="auto"/>
        <w:left w:val="none" w:sz="0" w:space="0" w:color="auto"/>
        <w:bottom w:val="none" w:sz="0" w:space="0" w:color="auto"/>
        <w:right w:val="none" w:sz="0" w:space="0" w:color="auto"/>
      </w:divBdr>
    </w:div>
    <w:div w:id="1008602464">
      <w:bodyDiv w:val="1"/>
      <w:marLeft w:val="0"/>
      <w:marRight w:val="0"/>
      <w:marTop w:val="0"/>
      <w:marBottom w:val="0"/>
      <w:divBdr>
        <w:top w:val="none" w:sz="0" w:space="0" w:color="auto"/>
        <w:left w:val="none" w:sz="0" w:space="0" w:color="auto"/>
        <w:bottom w:val="none" w:sz="0" w:space="0" w:color="auto"/>
        <w:right w:val="none" w:sz="0" w:space="0" w:color="auto"/>
      </w:divBdr>
    </w:div>
    <w:div w:id="1008681915">
      <w:bodyDiv w:val="1"/>
      <w:marLeft w:val="0"/>
      <w:marRight w:val="0"/>
      <w:marTop w:val="0"/>
      <w:marBottom w:val="0"/>
      <w:divBdr>
        <w:top w:val="none" w:sz="0" w:space="0" w:color="auto"/>
        <w:left w:val="none" w:sz="0" w:space="0" w:color="auto"/>
        <w:bottom w:val="none" w:sz="0" w:space="0" w:color="auto"/>
        <w:right w:val="none" w:sz="0" w:space="0" w:color="auto"/>
      </w:divBdr>
    </w:div>
    <w:div w:id="1008945454">
      <w:bodyDiv w:val="1"/>
      <w:marLeft w:val="0"/>
      <w:marRight w:val="0"/>
      <w:marTop w:val="0"/>
      <w:marBottom w:val="0"/>
      <w:divBdr>
        <w:top w:val="none" w:sz="0" w:space="0" w:color="auto"/>
        <w:left w:val="none" w:sz="0" w:space="0" w:color="auto"/>
        <w:bottom w:val="none" w:sz="0" w:space="0" w:color="auto"/>
        <w:right w:val="none" w:sz="0" w:space="0" w:color="auto"/>
      </w:divBdr>
    </w:div>
    <w:div w:id="1008950219">
      <w:bodyDiv w:val="1"/>
      <w:marLeft w:val="0"/>
      <w:marRight w:val="0"/>
      <w:marTop w:val="0"/>
      <w:marBottom w:val="0"/>
      <w:divBdr>
        <w:top w:val="none" w:sz="0" w:space="0" w:color="auto"/>
        <w:left w:val="none" w:sz="0" w:space="0" w:color="auto"/>
        <w:bottom w:val="none" w:sz="0" w:space="0" w:color="auto"/>
        <w:right w:val="none" w:sz="0" w:space="0" w:color="auto"/>
      </w:divBdr>
    </w:div>
    <w:div w:id="1009143371">
      <w:bodyDiv w:val="1"/>
      <w:marLeft w:val="0"/>
      <w:marRight w:val="0"/>
      <w:marTop w:val="0"/>
      <w:marBottom w:val="0"/>
      <w:divBdr>
        <w:top w:val="none" w:sz="0" w:space="0" w:color="auto"/>
        <w:left w:val="none" w:sz="0" w:space="0" w:color="auto"/>
        <w:bottom w:val="none" w:sz="0" w:space="0" w:color="auto"/>
        <w:right w:val="none" w:sz="0" w:space="0" w:color="auto"/>
      </w:divBdr>
    </w:div>
    <w:div w:id="1009285803">
      <w:bodyDiv w:val="1"/>
      <w:marLeft w:val="0"/>
      <w:marRight w:val="0"/>
      <w:marTop w:val="0"/>
      <w:marBottom w:val="0"/>
      <w:divBdr>
        <w:top w:val="none" w:sz="0" w:space="0" w:color="auto"/>
        <w:left w:val="none" w:sz="0" w:space="0" w:color="auto"/>
        <w:bottom w:val="none" w:sz="0" w:space="0" w:color="auto"/>
        <w:right w:val="none" w:sz="0" w:space="0" w:color="auto"/>
      </w:divBdr>
    </w:div>
    <w:div w:id="1009286430">
      <w:bodyDiv w:val="1"/>
      <w:marLeft w:val="0"/>
      <w:marRight w:val="0"/>
      <w:marTop w:val="0"/>
      <w:marBottom w:val="0"/>
      <w:divBdr>
        <w:top w:val="none" w:sz="0" w:space="0" w:color="auto"/>
        <w:left w:val="none" w:sz="0" w:space="0" w:color="auto"/>
        <w:bottom w:val="none" w:sz="0" w:space="0" w:color="auto"/>
        <w:right w:val="none" w:sz="0" w:space="0" w:color="auto"/>
      </w:divBdr>
    </w:div>
    <w:div w:id="1009336112">
      <w:bodyDiv w:val="1"/>
      <w:marLeft w:val="0"/>
      <w:marRight w:val="0"/>
      <w:marTop w:val="0"/>
      <w:marBottom w:val="0"/>
      <w:divBdr>
        <w:top w:val="none" w:sz="0" w:space="0" w:color="auto"/>
        <w:left w:val="none" w:sz="0" w:space="0" w:color="auto"/>
        <w:bottom w:val="none" w:sz="0" w:space="0" w:color="auto"/>
        <w:right w:val="none" w:sz="0" w:space="0" w:color="auto"/>
      </w:divBdr>
    </w:div>
    <w:div w:id="1009674114">
      <w:bodyDiv w:val="1"/>
      <w:marLeft w:val="0"/>
      <w:marRight w:val="0"/>
      <w:marTop w:val="0"/>
      <w:marBottom w:val="0"/>
      <w:divBdr>
        <w:top w:val="none" w:sz="0" w:space="0" w:color="auto"/>
        <w:left w:val="none" w:sz="0" w:space="0" w:color="auto"/>
        <w:bottom w:val="none" w:sz="0" w:space="0" w:color="auto"/>
        <w:right w:val="none" w:sz="0" w:space="0" w:color="auto"/>
      </w:divBdr>
    </w:div>
    <w:div w:id="1009792521">
      <w:bodyDiv w:val="1"/>
      <w:marLeft w:val="0"/>
      <w:marRight w:val="0"/>
      <w:marTop w:val="0"/>
      <w:marBottom w:val="0"/>
      <w:divBdr>
        <w:top w:val="none" w:sz="0" w:space="0" w:color="auto"/>
        <w:left w:val="none" w:sz="0" w:space="0" w:color="auto"/>
        <w:bottom w:val="none" w:sz="0" w:space="0" w:color="auto"/>
        <w:right w:val="none" w:sz="0" w:space="0" w:color="auto"/>
      </w:divBdr>
    </w:div>
    <w:div w:id="1009872254">
      <w:bodyDiv w:val="1"/>
      <w:marLeft w:val="0"/>
      <w:marRight w:val="0"/>
      <w:marTop w:val="0"/>
      <w:marBottom w:val="0"/>
      <w:divBdr>
        <w:top w:val="none" w:sz="0" w:space="0" w:color="auto"/>
        <w:left w:val="none" w:sz="0" w:space="0" w:color="auto"/>
        <w:bottom w:val="none" w:sz="0" w:space="0" w:color="auto"/>
        <w:right w:val="none" w:sz="0" w:space="0" w:color="auto"/>
      </w:divBdr>
    </w:div>
    <w:div w:id="1009873206">
      <w:bodyDiv w:val="1"/>
      <w:marLeft w:val="0"/>
      <w:marRight w:val="0"/>
      <w:marTop w:val="0"/>
      <w:marBottom w:val="0"/>
      <w:divBdr>
        <w:top w:val="none" w:sz="0" w:space="0" w:color="auto"/>
        <w:left w:val="none" w:sz="0" w:space="0" w:color="auto"/>
        <w:bottom w:val="none" w:sz="0" w:space="0" w:color="auto"/>
        <w:right w:val="none" w:sz="0" w:space="0" w:color="auto"/>
      </w:divBdr>
    </w:div>
    <w:div w:id="1009912062">
      <w:bodyDiv w:val="1"/>
      <w:marLeft w:val="0"/>
      <w:marRight w:val="0"/>
      <w:marTop w:val="0"/>
      <w:marBottom w:val="0"/>
      <w:divBdr>
        <w:top w:val="none" w:sz="0" w:space="0" w:color="auto"/>
        <w:left w:val="none" w:sz="0" w:space="0" w:color="auto"/>
        <w:bottom w:val="none" w:sz="0" w:space="0" w:color="auto"/>
        <w:right w:val="none" w:sz="0" w:space="0" w:color="auto"/>
      </w:divBdr>
    </w:div>
    <w:div w:id="1009916112">
      <w:bodyDiv w:val="1"/>
      <w:marLeft w:val="0"/>
      <w:marRight w:val="0"/>
      <w:marTop w:val="0"/>
      <w:marBottom w:val="0"/>
      <w:divBdr>
        <w:top w:val="none" w:sz="0" w:space="0" w:color="auto"/>
        <w:left w:val="none" w:sz="0" w:space="0" w:color="auto"/>
        <w:bottom w:val="none" w:sz="0" w:space="0" w:color="auto"/>
        <w:right w:val="none" w:sz="0" w:space="0" w:color="auto"/>
      </w:divBdr>
    </w:div>
    <w:div w:id="1010135982">
      <w:bodyDiv w:val="1"/>
      <w:marLeft w:val="0"/>
      <w:marRight w:val="0"/>
      <w:marTop w:val="0"/>
      <w:marBottom w:val="0"/>
      <w:divBdr>
        <w:top w:val="none" w:sz="0" w:space="0" w:color="auto"/>
        <w:left w:val="none" w:sz="0" w:space="0" w:color="auto"/>
        <w:bottom w:val="none" w:sz="0" w:space="0" w:color="auto"/>
        <w:right w:val="none" w:sz="0" w:space="0" w:color="auto"/>
      </w:divBdr>
    </w:div>
    <w:div w:id="1010256513">
      <w:bodyDiv w:val="1"/>
      <w:marLeft w:val="0"/>
      <w:marRight w:val="0"/>
      <w:marTop w:val="0"/>
      <w:marBottom w:val="0"/>
      <w:divBdr>
        <w:top w:val="none" w:sz="0" w:space="0" w:color="auto"/>
        <w:left w:val="none" w:sz="0" w:space="0" w:color="auto"/>
        <w:bottom w:val="none" w:sz="0" w:space="0" w:color="auto"/>
        <w:right w:val="none" w:sz="0" w:space="0" w:color="auto"/>
      </w:divBdr>
    </w:div>
    <w:div w:id="1010259533">
      <w:bodyDiv w:val="1"/>
      <w:marLeft w:val="0"/>
      <w:marRight w:val="0"/>
      <w:marTop w:val="0"/>
      <w:marBottom w:val="0"/>
      <w:divBdr>
        <w:top w:val="none" w:sz="0" w:space="0" w:color="auto"/>
        <w:left w:val="none" w:sz="0" w:space="0" w:color="auto"/>
        <w:bottom w:val="none" w:sz="0" w:space="0" w:color="auto"/>
        <w:right w:val="none" w:sz="0" w:space="0" w:color="auto"/>
      </w:divBdr>
    </w:div>
    <w:div w:id="1010331406">
      <w:bodyDiv w:val="1"/>
      <w:marLeft w:val="0"/>
      <w:marRight w:val="0"/>
      <w:marTop w:val="0"/>
      <w:marBottom w:val="0"/>
      <w:divBdr>
        <w:top w:val="none" w:sz="0" w:space="0" w:color="auto"/>
        <w:left w:val="none" w:sz="0" w:space="0" w:color="auto"/>
        <w:bottom w:val="none" w:sz="0" w:space="0" w:color="auto"/>
        <w:right w:val="none" w:sz="0" w:space="0" w:color="auto"/>
      </w:divBdr>
    </w:div>
    <w:div w:id="1010375162">
      <w:bodyDiv w:val="1"/>
      <w:marLeft w:val="0"/>
      <w:marRight w:val="0"/>
      <w:marTop w:val="0"/>
      <w:marBottom w:val="0"/>
      <w:divBdr>
        <w:top w:val="none" w:sz="0" w:space="0" w:color="auto"/>
        <w:left w:val="none" w:sz="0" w:space="0" w:color="auto"/>
        <w:bottom w:val="none" w:sz="0" w:space="0" w:color="auto"/>
        <w:right w:val="none" w:sz="0" w:space="0" w:color="auto"/>
      </w:divBdr>
    </w:div>
    <w:div w:id="1010377221">
      <w:bodyDiv w:val="1"/>
      <w:marLeft w:val="0"/>
      <w:marRight w:val="0"/>
      <w:marTop w:val="0"/>
      <w:marBottom w:val="0"/>
      <w:divBdr>
        <w:top w:val="none" w:sz="0" w:space="0" w:color="auto"/>
        <w:left w:val="none" w:sz="0" w:space="0" w:color="auto"/>
        <w:bottom w:val="none" w:sz="0" w:space="0" w:color="auto"/>
        <w:right w:val="none" w:sz="0" w:space="0" w:color="auto"/>
      </w:divBdr>
    </w:div>
    <w:div w:id="1010527200">
      <w:bodyDiv w:val="1"/>
      <w:marLeft w:val="0"/>
      <w:marRight w:val="0"/>
      <w:marTop w:val="0"/>
      <w:marBottom w:val="0"/>
      <w:divBdr>
        <w:top w:val="none" w:sz="0" w:space="0" w:color="auto"/>
        <w:left w:val="none" w:sz="0" w:space="0" w:color="auto"/>
        <w:bottom w:val="none" w:sz="0" w:space="0" w:color="auto"/>
        <w:right w:val="none" w:sz="0" w:space="0" w:color="auto"/>
      </w:divBdr>
    </w:div>
    <w:div w:id="1010642589">
      <w:bodyDiv w:val="1"/>
      <w:marLeft w:val="0"/>
      <w:marRight w:val="0"/>
      <w:marTop w:val="0"/>
      <w:marBottom w:val="0"/>
      <w:divBdr>
        <w:top w:val="none" w:sz="0" w:space="0" w:color="auto"/>
        <w:left w:val="none" w:sz="0" w:space="0" w:color="auto"/>
        <w:bottom w:val="none" w:sz="0" w:space="0" w:color="auto"/>
        <w:right w:val="none" w:sz="0" w:space="0" w:color="auto"/>
      </w:divBdr>
    </w:div>
    <w:div w:id="1010790829">
      <w:bodyDiv w:val="1"/>
      <w:marLeft w:val="0"/>
      <w:marRight w:val="0"/>
      <w:marTop w:val="0"/>
      <w:marBottom w:val="0"/>
      <w:divBdr>
        <w:top w:val="none" w:sz="0" w:space="0" w:color="auto"/>
        <w:left w:val="none" w:sz="0" w:space="0" w:color="auto"/>
        <w:bottom w:val="none" w:sz="0" w:space="0" w:color="auto"/>
        <w:right w:val="none" w:sz="0" w:space="0" w:color="auto"/>
      </w:divBdr>
    </w:div>
    <w:div w:id="1011185276">
      <w:bodyDiv w:val="1"/>
      <w:marLeft w:val="0"/>
      <w:marRight w:val="0"/>
      <w:marTop w:val="0"/>
      <w:marBottom w:val="0"/>
      <w:divBdr>
        <w:top w:val="none" w:sz="0" w:space="0" w:color="auto"/>
        <w:left w:val="none" w:sz="0" w:space="0" w:color="auto"/>
        <w:bottom w:val="none" w:sz="0" w:space="0" w:color="auto"/>
        <w:right w:val="none" w:sz="0" w:space="0" w:color="auto"/>
      </w:divBdr>
    </w:div>
    <w:div w:id="1011372763">
      <w:bodyDiv w:val="1"/>
      <w:marLeft w:val="0"/>
      <w:marRight w:val="0"/>
      <w:marTop w:val="0"/>
      <w:marBottom w:val="0"/>
      <w:divBdr>
        <w:top w:val="none" w:sz="0" w:space="0" w:color="auto"/>
        <w:left w:val="none" w:sz="0" w:space="0" w:color="auto"/>
        <w:bottom w:val="none" w:sz="0" w:space="0" w:color="auto"/>
        <w:right w:val="none" w:sz="0" w:space="0" w:color="auto"/>
      </w:divBdr>
    </w:div>
    <w:div w:id="1011492688">
      <w:bodyDiv w:val="1"/>
      <w:marLeft w:val="0"/>
      <w:marRight w:val="0"/>
      <w:marTop w:val="0"/>
      <w:marBottom w:val="0"/>
      <w:divBdr>
        <w:top w:val="none" w:sz="0" w:space="0" w:color="auto"/>
        <w:left w:val="none" w:sz="0" w:space="0" w:color="auto"/>
        <w:bottom w:val="none" w:sz="0" w:space="0" w:color="auto"/>
        <w:right w:val="none" w:sz="0" w:space="0" w:color="auto"/>
      </w:divBdr>
    </w:div>
    <w:div w:id="1011571690">
      <w:bodyDiv w:val="1"/>
      <w:marLeft w:val="0"/>
      <w:marRight w:val="0"/>
      <w:marTop w:val="0"/>
      <w:marBottom w:val="0"/>
      <w:divBdr>
        <w:top w:val="none" w:sz="0" w:space="0" w:color="auto"/>
        <w:left w:val="none" w:sz="0" w:space="0" w:color="auto"/>
        <w:bottom w:val="none" w:sz="0" w:space="0" w:color="auto"/>
        <w:right w:val="none" w:sz="0" w:space="0" w:color="auto"/>
      </w:divBdr>
    </w:div>
    <w:div w:id="1011879871">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12300459">
      <w:bodyDiv w:val="1"/>
      <w:marLeft w:val="0"/>
      <w:marRight w:val="0"/>
      <w:marTop w:val="0"/>
      <w:marBottom w:val="0"/>
      <w:divBdr>
        <w:top w:val="none" w:sz="0" w:space="0" w:color="auto"/>
        <w:left w:val="none" w:sz="0" w:space="0" w:color="auto"/>
        <w:bottom w:val="none" w:sz="0" w:space="0" w:color="auto"/>
        <w:right w:val="none" w:sz="0" w:space="0" w:color="auto"/>
      </w:divBdr>
    </w:div>
    <w:div w:id="1012949846">
      <w:bodyDiv w:val="1"/>
      <w:marLeft w:val="0"/>
      <w:marRight w:val="0"/>
      <w:marTop w:val="0"/>
      <w:marBottom w:val="0"/>
      <w:divBdr>
        <w:top w:val="none" w:sz="0" w:space="0" w:color="auto"/>
        <w:left w:val="none" w:sz="0" w:space="0" w:color="auto"/>
        <w:bottom w:val="none" w:sz="0" w:space="0" w:color="auto"/>
        <w:right w:val="none" w:sz="0" w:space="0" w:color="auto"/>
      </w:divBdr>
    </w:div>
    <w:div w:id="1012996206">
      <w:bodyDiv w:val="1"/>
      <w:marLeft w:val="0"/>
      <w:marRight w:val="0"/>
      <w:marTop w:val="0"/>
      <w:marBottom w:val="0"/>
      <w:divBdr>
        <w:top w:val="none" w:sz="0" w:space="0" w:color="auto"/>
        <w:left w:val="none" w:sz="0" w:space="0" w:color="auto"/>
        <w:bottom w:val="none" w:sz="0" w:space="0" w:color="auto"/>
        <w:right w:val="none" w:sz="0" w:space="0" w:color="auto"/>
      </w:divBdr>
    </w:div>
    <w:div w:id="1012998752">
      <w:bodyDiv w:val="1"/>
      <w:marLeft w:val="0"/>
      <w:marRight w:val="0"/>
      <w:marTop w:val="0"/>
      <w:marBottom w:val="0"/>
      <w:divBdr>
        <w:top w:val="none" w:sz="0" w:space="0" w:color="auto"/>
        <w:left w:val="none" w:sz="0" w:space="0" w:color="auto"/>
        <w:bottom w:val="none" w:sz="0" w:space="0" w:color="auto"/>
        <w:right w:val="none" w:sz="0" w:space="0" w:color="auto"/>
      </w:divBdr>
    </w:div>
    <w:div w:id="1013143981">
      <w:bodyDiv w:val="1"/>
      <w:marLeft w:val="0"/>
      <w:marRight w:val="0"/>
      <w:marTop w:val="0"/>
      <w:marBottom w:val="0"/>
      <w:divBdr>
        <w:top w:val="none" w:sz="0" w:space="0" w:color="auto"/>
        <w:left w:val="none" w:sz="0" w:space="0" w:color="auto"/>
        <w:bottom w:val="none" w:sz="0" w:space="0" w:color="auto"/>
        <w:right w:val="none" w:sz="0" w:space="0" w:color="auto"/>
      </w:divBdr>
    </w:div>
    <w:div w:id="1013146474">
      <w:bodyDiv w:val="1"/>
      <w:marLeft w:val="0"/>
      <w:marRight w:val="0"/>
      <w:marTop w:val="0"/>
      <w:marBottom w:val="0"/>
      <w:divBdr>
        <w:top w:val="none" w:sz="0" w:space="0" w:color="auto"/>
        <w:left w:val="none" w:sz="0" w:space="0" w:color="auto"/>
        <w:bottom w:val="none" w:sz="0" w:space="0" w:color="auto"/>
        <w:right w:val="none" w:sz="0" w:space="0" w:color="auto"/>
      </w:divBdr>
    </w:div>
    <w:div w:id="1013259531">
      <w:bodyDiv w:val="1"/>
      <w:marLeft w:val="0"/>
      <w:marRight w:val="0"/>
      <w:marTop w:val="0"/>
      <w:marBottom w:val="0"/>
      <w:divBdr>
        <w:top w:val="none" w:sz="0" w:space="0" w:color="auto"/>
        <w:left w:val="none" w:sz="0" w:space="0" w:color="auto"/>
        <w:bottom w:val="none" w:sz="0" w:space="0" w:color="auto"/>
        <w:right w:val="none" w:sz="0" w:space="0" w:color="auto"/>
      </w:divBdr>
    </w:div>
    <w:div w:id="1013335868">
      <w:bodyDiv w:val="1"/>
      <w:marLeft w:val="0"/>
      <w:marRight w:val="0"/>
      <w:marTop w:val="0"/>
      <w:marBottom w:val="0"/>
      <w:divBdr>
        <w:top w:val="none" w:sz="0" w:space="0" w:color="auto"/>
        <w:left w:val="none" w:sz="0" w:space="0" w:color="auto"/>
        <w:bottom w:val="none" w:sz="0" w:space="0" w:color="auto"/>
        <w:right w:val="none" w:sz="0" w:space="0" w:color="auto"/>
      </w:divBdr>
    </w:div>
    <w:div w:id="1013532020">
      <w:bodyDiv w:val="1"/>
      <w:marLeft w:val="0"/>
      <w:marRight w:val="0"/>
      <w:marTop w:val="0"/>
      <w:marBottom w:val="0"/>
      <w:divBdr>
        <w:top w:val="none" w:sz="0" w:space="0" w:color="auto"/>
        <w:left w:val="none" w:sz="0" w:space="0" w:color="auto"/>
        <w:bottom w:val="none" w:sz="0" w:space="0" w:color="auto"/>
        <w:right w:val="none" w:sz="0" w:space="0" w:color="auto"/>
      </w:divBdr>
    </w:div>
    <w:div w:id="1013532320">
      <w:bodyDiv w:val="1"/>
      <w:marLeft w:val="0"/>
      <w:marRight w:val="0"/>
      <w:marTop w:val="0"/>
      <w:marBottom w:val="0"/>
      <w:divBdr>
        <w:top w:val="none" w:sz="0" w:space="0" w:color="auto"/>
        <w:left w:val="none" w:sz="0" w:space="0" w:color="auto"/>
        <w:bottom w:val="none" w:sz="0" w:space="0" w:color="auto"/>
        <w:right w:val="none" w:sz="0" w:space="0" w:color="auto"/>
      </w:divBdr>
    </w:div>
    <w:div w:id="1013652231">
      <w:bodyDiv w:val="1"/>
      <w:marLeft w:val="0"/>
      <w:marRight w:val="0"/>
      <w:marTop w:val="0"/>
      <w:marBottom w:val="0"/>
      <w:divBdr>
        <w:top w:val="none" w:sz="0" w:space="0" w:color="auto"/>
        <w:left w:val="none" w:sz="0" w:space="0" w:color="auto"/>
        <w:bottom w:val="none" w:sz="0" w:space="0" w:color="auto"/>
        <w:right w:val="none" w:sz="0" w:space="0" w:color="auto"/>
      </w:divBdr>
    </w:div>
    <w:div w:id="1013804432">
      <w:bodyDiv w:val="1"/>
      <w:marLeft w:val="0"/>
      <w:marRight w:val="0"/>
      <w:marTop w:val="0"/>
      <w:marBottom w:val="0"/>
      <w:divBdr>
        <w:top w:val="none" w:sz="0" w:space="0" w:color="auto"/>
        <w:left w:val="none" w:sz="0" w:space="0" w:color="auto"/>
        <w:bottom w:val="none" w:sz="0" w:space="0" w:color="auto"/>
        <w:right w:val="none" w:sz="0" w:space="0" w:color="auto"/>
      </w:divBdr>
    </w:div>
    <w:div w:id="1014452127">
      <w:bodyDiv w:val="1"/>
      <w:marLeft w:val="0"/>
      <w:marRight w:val="0"/>
      <w:marTop w:val="0"/>
      <w:marBottom w:val="0"/>
      <w:divBdr>
        <w:top w:val="none" w:sz="0" w:space="0" w:color="auto"/>
        <w:left w:val="none" w:sz="0" w:space="0" w:color="auto"/>
        <w:bottom w:val="none" w:sz="0" w:space="0" w:color="auto"/>
        <w:right w:val="none" w:sz="0" w:space="0" w:color="auto"/>
      </w:divBdr>
    </w:div>
    <w:div w:id="1014455535">
      <w:bodyDiv w:val="1"/>
      <w:marLeft w:val="0"/>
      <w:marRight w:val="0"/>
      <w:marTop w:val="0"/>
      <w:marBottom w:val="0"/>
      <w:divBdr>
        <w:top w:val="none" w:sz="0" w:space="0" w:color="auto"/>
        <w:left w:val="none" w:sz="0" w:space="0" w:color="auto"/>
        <w:bottom w:val="none" w:sz="0" w:space="0" w:color="auto"/>
        <w:right w:val="none" w:sz="0" w:space="0" w:color="auto"/>
      </w:divBdr>
    </w:div>
    <w:div w:id="1014501380">
      <w:bodyDiv w:val="1"/>
      <w:marLeft w:val="0"/>
      <w:marRight w:val="0"/>
      <w:marTop w:val="0"/>
      <w:marBottom w:val="0"/>
      <w:divBdr>
        <w:top w:val="none" w:sz="0" w:space="0" w:color="auto"/>
        <w:left w:val="none" w:sz="0" w:space="0" w:color="auto"/>
        <w:bottom w:val="none" w:sz="0" w:space="0" w:color="auto"/>
        <w:right w:val="none" w:sz="0" w:space="0" w:color="auto"/>
      </w:divBdr>
    </w:div>
    <w:div w:id="1014724684">
      <w:bodyDiv w:val="1"/>
      <w:marLeft w:val="0"/>
      <w:marRight w:val="0"/>
      <w:marTop w:val="0"/>
      <w:marBottom w:val="0"/>
      <w:divBdr>
        <w:top w:val="none" w:sz="0" w:space="0" w:color="auto"/>
        <w:left w:val="none" w:sz="0" w:space="0" w:color="auto"/>
        <w:bottom w:val="none" w:sz="0" w:space="0" w:color="auto"/>
        <w:right w:val="none" w:sz="0" w:space="0" w:color="auto"/>
      </w:divBdr>
    </w:div>
    <w:div w:id="1014770323">
      <w:bodyDiv w:val="1"/>
      <w:marLeft w:val="0"/>
      <w:marRight w:val="0"/>
      <w:marTop w:val="0"/>
      <w:marBottom w:val="0"/>
      <w:divBdr>
        <w:top w:val="none" w:sz="0" w:space="0" w:color="auto"/>
        <w:left w:val="none" w:sz="0" w:space="0" w:color="auto"/>
        <w:bottom w:val="none" w:sz="0" w:space="0" w:color="auto"/>
        <w:right w:val="none" w:sz="0" w:space="0" w:color="auto"/>
      </w:divBdr>
    </w:div>
    <w:div w:id="1015153891">
      <w:bodyDiv w:val="1"/>
      <w:marLeft w:val="0"/>
      <w:marRight w:val="0"/>
      <w:marTop w:val="0"/>
      <w:marBottom w:val="0"/>
      <w:divBdr>
        <w:top w:val="none" w:sz="0" w:space="0" w:color="auto"/>
        <w:left w:val="none" w:sz="0" w:space="0" w:color="auto"/>
        <w:bottom w:val="none" w:sz="0" w:space="0" w:color="auto"/>
        <w:right w:val="none" w:sz="0" w:space="0" w:color="auto"/>
      </w:divBdr>
    </w:div>
    <w:div w:id="1015959048">
      <w:bodyDiv w:val="1"/>
      <w:marLeft w:val="0"/>
      <w:marRight w:val="0"/>
      <w:marTop w:val="0"/>
      <w:marBottom w:val="0"/>
      <w:divBdr>
        <w:top w:val="none" w:sz="0" w:space="0" w:color="auto"/>
        <w:left w:val="none" w:sz="0" w:space="0" w:color="auto"/>
        <w:bottom w:val="none" w:sz="0" w:space="0" w:color="auto"/>
        <w:right w:val="none" w:sz="0" w:space="0" w:color="auto"/>
      </w:divBdr>
    </w:div>
    <w:div w:id="1015962361">
      <w:bodyDiv w:val="1"/>
      <w:marLeft w:val="0"/>
      <w:marRight w:val="0"/>
      <w:marTop w:val="0"/>
      <w:marBottom w:val="0"/>
      <w:divBdr>
        <w:top w:val="none" w:sz="0" w:space="0" w:color="auto"/>
        <w:left w:val="none" w:sz="0" w:space="0" w:color="auto"/>
        <w:bottom w:val="none" w:sz="0" w:space="0" w:color="auto"/>
        <w:right w:val="none" w:sz="0" w:space="0" w:color="auto"/>
      </w:divBdr>
    </w:div>
    <w:div w:id="1016075408">
      <w:bodyDiv w:val="1"/>
      <w:marLeft w:val="0"/>
      <w:marRight w:val="0"/>
      <w:marTop w:val="0"/>
      <w:marBottom w:val="0"/>
      <w:divBdr>
        <w:top w:val="none" w:sz="0" w:space="0" w:color="auto"/>
        <w:left w:val="none" w:sz="0" w:space="0" w:color="auto"/>
        <w:bottom w:val="none" w:sz="0" w:space="0" w:color="auto"/>
        <w:right w:val="none" w:sz="0" w:space="0" w:color="auto"/>
      </w:divBdr>
    </w:div>
    <w:div w:id="1016275185">
      <w:bodyDiv w:val="1"/>
      <w:marLeft w:val="0"/>
      <w:marRight w:val="0"/>
      <w:marTop w:val="0"/>
      <w:marBottom w:val="0"/>
      <w:divBdr>
        <w:top w:val="none" w:sz="0" w:space="0" w:color="auto"/>
        <w:left w:val="none" w:sz="0" w:space="0" w:color="auto"/>
        <w:bottom w:val="none" w:sz="0" w:space="0" w:color="auto"/>
        <w:right w:val="none" w:sz="0" w:space="0" w:color="auto"/>
      </w:divBdr>
    </w:div>
    <w:div w:id="1016733967">
      <w:bodyDiv w:val="1"/>
      <w:marLeft w:val="0"/>
      <w:marRight w:val="0"/>
      <w:marTop w:val="0"/>
      <w:marBottom w:val="0"/>
      <w:divBdr>
        <w:top w:val="none" w:sz="0" w:space="0" w:color="auto"/>
        <w:left w:val="none" w:sz="0" w:space="0" w:color="auto"/>
        <w:bottom w:val="none" w:sz="0" w:space="0" w:color="auto"/>
        <w:right w:val="none" w:sz="0" w:space="0" w:color="auto"/>
      </w:divBdr>
    </w:div>
    <w:div w:id="1016886941">
      <w:bodyDiv w:val="1"/>
      <w:marLeft w:val="0"/>
      <w:marRight w:val="0"/>
      <w:marTop w:val="0"/>
      <w:marBottom w:val="0"/>
      <w:divBdr>
        <w:top w:val="none" w:sz="0" w:space="0" w:color="auto"/>
        <w:left w:val="none" w:sz="0" w:space="0" w:color="auto"/>
        <w:bottom w:val="none" w:sz="0" w:space="0" w:color="auto"/>
        <w:right w:val="none" w:sz="0" w:space="0" w:color="auto"/>
      </w:divBdr>
    </w:div>
    <w:div w:id="1017199921">
      <w:bodyDiv w:val="1"/>
      <w:marLeft w:val="0"/>
      <w:marRight w:val="0"/>
      <w:marTop w:val="0"/>
      <w:marBottom w:val="0"/>
      <w:divBdr>
        <w:top w:val="none" w:sz="0" w:space="0" w:color="auto"/>
        <w:left w:val="none" w:sz="0" w:space="0" w:color="auto"/>
        <w:bottom w:val="none" w:sz="0" w:space="0" w:color="auto"/>
        <w:right w:val="none" w:sz="0" w:space="0" w:color="auto"/>
      </w:divBdr>
    </w:div>
    <w:div w:id="1017342967">
      <w:bodyDiv w:val="1"/>
      <w:marLeft w:val="0"/>
      <w:marRight w:val="0"/>
      <w:marTop w:val="0"/>
      <w:marBottom w:val="0"/>
      <w:divBdr>
        <w:top w:val="none" w:sz="0" w:space="0" w:color="auto"/>
        <w:left w:val="none" w:sz="0" w:space="0" w:color="auto"/>
        <w:bottom w:val="none" w:sz="0" w:space="0" w:color="auto"/>
        <w:right w:val="none" w:sz="0" w:space="0" w:color="auto"/>
      </w:divBdr>
    </w:div>
    <w:div w:id="1017348088">
      <w:bodyDiv w:val="1"/>
      <w:marLeft w:val="0"/>
      <w:marRight w:val="0"/>
      <w:marTop w:val="0"/>
      <w:marBottom w:val="0"/>
      <w:divBdr>
        <w:top w:val="none" w:sz="0" w:space="0" w:color="auto"/>
        <w:left w:val="none" w:sz="0" w:space="0" w:color="auto"/>
        <w:bottom w:val="none" w:sz="0" w:space="0" w:color="auto"/>
        <w:right w:val="none" w:sz="0" w:space="0" w:color="auto"/>
      </w:divBdr>
    </w:div>
    <w:div w:id="1017537219">
      <w:bodyDiv w:val="1"/>
      <w:marLeft w:val="0"/>
      <w:marRight w:val="0"/>
      <w:marTop w:val="0"/>
      <w:marBottom w:val="0"/>
      <w:divBdr>
        <w:top w:val="none" w:sz="0" w:space="0" w:color="auto"/>
        <w:left w:val="none" w:sz="0" w:space="0" w:color="auto"/>
        <w:bottom w:val="none" w:sz="0" w:space="0" w:color="auto"/>
        <w:right w:val="none" w:sz="0" w:space="0" w:color="auto"/>
      </w:divBdr>
    </w:div>
    <w:div w:id="1017584426">
      <w:bodyDiv w:val="1"/>
      <w:marLeft w:val="0"/>
      <w:marRight w:val="0"/>
      <w:marTop w:val="0"/>
      <w:marBottom w:val="0"/>
      <w:divBdr>
        <w:top w:val="none" w:sz="0" w:space="0" w:color="auto"/>
        <w:left w:val="none" w:sz="0" w:space="0" w:color="auto"/>
        <w:bottom w:val="none" w:sz="0" w:space="0" w:color="auto"/>
        <w:right w:val="none" w:sz="0" w:space="0" w:color="auto"/>
      </w:divBdr>
    </w:div>
    <w:div w:id="1017728591">
      <w:bodyDiv w:val="1"/>
      <w:marLeft w:val="0"/>
      <w:marRight w:val="0"/>
      <w:marTop w:val="0"/>
      <w:marBottom w:val="0"/>
      <w:divBdr>
        <w:top w:val="none" w:sz="0" w:space="0" w:color="auto"/>
        <w:left w:val="none" w:sz="0" w:space="0" w:color="auto"/>
        <w:bottom w:val="none" w:sz="0" w:space="0" w:color="auto"/>
        <w:right w:val="none" w:sz="0" w:space="0" w:color="auto"/>
      </w:divBdr>
    </w:div>
    <w:div w:id="1017729555">
      <w:bodyDiv w:val="1"/>
      <w:marLeft w:val="0"/>
      <w:marRight w:val="0"/>
      <w:marTop w:val="0"/>
      <w:marBottom w:val="0"/>
      <w:divBdr>
        <w:top w:val="none" w:sz="0" w:space="0" w:color="auto"/>
        <w:left w:val="none" w:sz="0" w:space="0" w:color="auto"/>
        <w:bottom w:val="none" w:sz="0" w:space="0" w:color="auto"/>
        <w:right w:val="none" w:sz="0" w:space="0" w:color="auto"/>
      </w:divBdr>
    </w:div>
    <w:div w:id="1017730463">
      <w:bodyDiv w:val="1"/>
      <w:marLeft w:val="0"/>
      <w:marRight w:val="0"/>
      <w:marTop w:val="0"/>
      <w:marBottom w:val="0"/>
      <w:divBdr>
        <w:top w:val="none" w:sz="0" w:space="0" w:color="auto"/>
        <w:left w:val="none" w:sz="0" w:space="0" w:color="auto"/>
        <w:bottom w:val="none" w:sz="0" w:space="0" w:color="auto"/>
        <w:right w:val="none" w:sz="0" w:space="0" w:color="auto"/>
      </w:divBdr>
    </w:div>
    <w:div w:id="1017734453">
      <w:bodyDiv w:val="1"/>
      <w:marLeft w:val="0"/>
      <w:marRight w:val="0"/>
      <w:marTop w:val="0"/>
      <w:marBottom w:val="0"/>
      <w:divBdr>
        <w:top w:val="none" w:sz="0" w:space="0" w:color="auto"/>
        <w:left w:val="none" w:sz="0" w:space="0" w:color="auto"/>
        <w:bottom w:val="none" w:sz="0" w:space="0" w:color="auto"/>
        <w:right w:val="none" w:sz="0" w:space="0" w:color="auto"/>
      </w:divBdr>
    </w:div>
    <w:div w:id="1017929770">
      <w:bodyDiv w:val="1"/>
      <w:marLeft w:val="0"/>
      <w:marRight w:val="0"/>
      <w:marTop w:val="0"/>
      <w:marBottom w:val="0"/>
      <w:divBdr>
        <w:top w:val="none" w:sz="0" w:space="0" w:color="auto"/>
        <w:left w:val="none" w:sz="0" w:space="0" w:color="auto"/>
        <w:bottom w:val="none" w:sz="0" w:space="0" w:color="auto"/>
        <w:right w:val="none" w:sz="0" w:space="0" w:color="auto"/>
      </w:divBdr>
    </w:div>
    <w:div w:id="1018124405">
      <w:bodyDiv w:val="1"/>
      <w:marLeft w:val="0"/>
      <w:marRight w:val="0"/>
      <w:marTop w:val="0"/>
      <w:marBottom w:val="0"/>
      <w:divBdr>
        <w:top w:val="none" w:sz="0" w:space="0" w:color="auto"/>
        <w:left w:val="none" w:sz="0" w:space="0" w:color="auto"/>
        <w:bottom w:val="none" w:sz="0" w:space="0" w:color="auto"/>
        <w:right w:val="none" w:sz="0" w:space="0" w:color="auto"/>
      </w:divBdr>
    </w:div>
    <w:div w:id="1018242442">
      <w:bodyDiv w:val="1"/>
      <w:marLeft w:val="0"/>
      <w:marRight w:val="0"/>
      <w:marTop w:val="0"/>
      <w:marBottom w:val="0"/>
      <w:divBdr>
        <w:top w:val="none" w:sz="0" w:space="0" w:color="auto"/>
        <w:left w:val="none" w:sz="0" w:space="0" w:color="auto"/>
        <w:bottom w:val="none" w:sz="0" w:space="0" w:color="auto"/>
        <w:right w:val="none" w:sz="0" w:space="0" w:color="auto"/>
      </w:divBdr>
    </w:div>
    <w:div w:id="1018459746">
      <w:bodyDiv w:val="1"/>
      <w:marLeft w:val="0"/>
      <w:marRight w:val="0"/>
      <w:marTop w:val="0"/>
      <w:marBottom w:val="0"/>
      <w:divBdr>
        <w:top w:val="none" w:sz="0" w:space="0" w:color="auto"/>
        <w:left w:val="none" w:sz="0" w:space="0" w:color="auto"/>
        <w:bottom w:val="none" w:sz="0" w:space="0" w:color="auto"/>
        <w:right w:val="none" w:sz="0" w:space="0" w:color="auto"/>
      </w:divBdr>
    </w:div>
    <w:div w:id="1018700976">
      <w:bodyDiv w:val="1"/>
      <w:marLeft w:val="0"/>
      <w:marRight w:val="0"/>
      <w:marTop w:val="0"/>
      <w:marBottom w:val="0"/>
      <w:divBdr>
        <w:top w:val="none" w:sz="0" w:space="0" w:color="auto"/>
        <w:left w:val="none" w:sz="0" w:space="0" w:color="auto"/>
        <w:bottom w:val="none" w:sz="0" w:space="0" w:color="auto"/>
        <w:right w:val="none" w:sz="0" w:space="0" w:color="auto"/>
      </w:divBdr>
    </w:div>
    <w:div w:id="1019619440">
      <w:bodyDiv w:val="1"/>
      <w:marLeft w:val="0"/>
      <w:marRight w:val="0"/>
      <w:marTop w:val="0"/>
      <w:marBottom w:val="0"/>
      <w:divBdr>
        <w:top w:val="none" w:sz="0" w:space="0" w:color="auto"/>
        <w:left w:val="none" w:sz="0" w:space="0" w:color="auto"/>
        <w:bottom w:val="none" w:sz="0" w:space="0" w:color="auto"/>
        <w:right w:val="none" w:sz="0" w:space="0" w:color="auto"/>
      </w:divBdr>
    </w:div>
    <w:div w:id="1019699035">
      <w:bodyDiv w:val="1"/>
      <w:marLeft w:val="0"/>
      <w:marRight w:val="0"/>
      <w:marTop w:val="0"/>
      <w:marBottom w:val="0"/>
      <w:divBdr>
        <w:top w:val="none" w:sz="0" w:space="0" w:color="auto"/>
        <w:left w:val="none" w:sz="0" w:space="0" w:color="auto"/>
        <w:bottom w:val="none" w:sz="0" w:space="0" w:color="auto"/>
        <w:right w:val="none" w:sz="0" w:space="0" w:color="auto"/>
      </w:divBdr>
    </w:div>
    <w:div w:id="1020201696">
      <w:bodyDiv w:val="1"/>
      <w:marLeft w:val="0"/>
      <w:marRight w:val="0"/>
      <w:marTop w:val="0"/>
      <w:marBottom w:val="0"/>
      <w:divBdr>
        <w:top w:val="none" w:sz="0" w:space="0" w:color="auto"/>
        <w:left w:val="none" w:sz="0" w:space="0" w:color="auto"/>
        <w:bottom w:val="none" w:sz="0" w:space="0" w:color="auto"/>
        <w:right w:val="none" w:sz="0" w:space="0" w:color="auto"/>
      </w:divBdr>
    </w:div>
    <w:div w:id="1020282700">
      <w:bodyDiv w:val="1"/>
      <w:marLeft w:val="0"/>
      <w:marRight w:val="0"/>
      <w:marTop w:val="0"/>
      <w:marBottom w:val="0"/>
      <w:divBdr>
        <w:top w:val="none" w:sz="0" w:space="0" w:color="auto"/>
        <w:left w:val="none" w:sz="0" w:space="0" w:color="auto"/>
        <w:bottom w:val="none" w:sz="0" w:space="0" w:color="auto"/>
        <w:right w:val="none" w:sz="0" w:space="0" w:color="auto"/>
      </w:divBdr>
    </w:div>
    <w:div w:id="1020665199">
      <w:bodyDiv w:val="1"/>
      <w:marLeft w:val="0"/>
      <w:marRight w:val="0"/>
      <w:marTop w:val="0"/>
      <w:marBottom w:val="0"/>
      <w:divBdr>
        <w:top w:val="none" w:sz="0" w:space="0" w:color="auto"/>
        <w:left w:val="none" w:sz="0" w:space="0" w:color="auto"/>
        <w:bottom w:val="none" w:sz="0" w:space="0" w:color="auto"/>
        <w:right w:val="none" w:sz="0" w:space="0" w:color="auto"/>
      </w:divBdr>
    </w:div>
    <w:div w:id="1021203033">
      <w:bodyDiv w:val="1"/>
      <w:marLeft w:val="0"/>
      <w:marRight w:val="0"/>
      <w:marTop w:val="0"/>
      <w:marBottom w:val="0"/>
      <w:divBdr>
        <w:top w:val="none" w:sz="0" w:space="0" w:color="auto"/>
        <w:left w:val="none" w:sz="0" w:space="0" w:color="auto"/>
        <w:bottom w:val="none" w:sz="0" w:space="0" w:color="auto"/>
        <w:right w:val="none" w:sz="0" w:space="0" w:color="auto"/>
      </w:divBdr>
    </w:div>
    <w:div w:id="1021205337">
      <w:bodyDiv w:val="1"/>
      <w:marLeft w:val="0"/>
      <w:marRight w:val="0"/>
      <w:marTop w:val="0"/>
      <w:marBottom w:val="0"/>
      <w:divBdr>
        <w:top w:val="none" w:sz="0" w:space="0" w:color="auto"/>
        <w:left w:val="none" w:sz="0" w:space="0" w:color="auto"/>
        <w:bottom w:val="none" w:sz="0" w:space="0" w:color="auto"/>
        <w:right w:val="none" w:sz="0" w:space="0" w:color="auto"/>
      </w:divBdr>
    </w:div>
    <w:div w:id="1021317192">
      <w:bodyDiv w:val="1"/>
      <w:marLeft w:val="0"/>
      <w:marRight w:val="0"/>
      <w:marTop w:val="0"/>
      <w:marBottom w:val="0"/>
      <w:divBdr>
        <w:top w:val="none" w:sz="0" w:space="0" w:color="auto"/>
        <w:left w:val="none" w:sz="0" w:space="0" w:color="auto"/>
        <w:bottom w:val="none" w:sz="0" w:space="0" w:color="auto"/>
        <w:right w:val="none" w:sz="0" w:space="0" w:color="auto"/>
      </w:divBdr>
    </w:div>
    <w:div w:id="1021320197">
      <w:bodyDiv w:val="1"/>
      <w:marLeft w:val="0"/>
      <w:marRight w:val="0"/>
      <w:marTop w:val="0"/>
      <w:marBottom w:val="0"/>
      <w:divBdr>
        <w:top w:val="none" w:sz="0" w:space="0" w:color="auto"/>
        <w:left w:val="none" w:sz="0" w:space="0" w:color="auto"/>
        <w:bottom w:val="none" w:sz="0" w:space="0" w:color="auto"/>
        <w:right w:val="none" w:sz="0" w:space="0" w:color="auto"/>
      </w:divBdr>
    </w:div>
    <w:div w:id="1021473417">
      <w:bodyDiv w:val="1"/>
      <w:marLeft w:val="0"/>
      <w:marRight w:val="0"/>
      <w:marTop w:val="0"/>
      <w:marBottom w:val="0"/>
      <w:divBdr>
        <w:top w:val="none" w:sz="0" w:space="0" w:color="auto"/>
        <w:left w:val="none" w:sz="0" w:space="0" w:color="auto"/>
        <w:bottom w:val="none" w:sz="0" w:space="0" w:color="auto"/>
        <w:right w:val="none" w:sz="0" w:space="0" w:color="auto"/>
      </w:divBdr>
    </w:div>
    <w:div w:id="1021738492">
      <w:bodyDiv w:val="1"/>
      <w:marLeft w:val="0"/>
      <w:marRight w:val="0"/>
      <w:marTop w:val="0"/>
      <w:marBottom w:val="0"/>
      <w:divBdr>
        <w:top w:val="none" w:sz="0" w:space="0" w:color="auto"/>
        <w:left w:val="none" w:sz="0" w:space="0" w:color="auto"/>
        <w:bottom w:val="none" w:sz="0" w:space="0" w:color="auto"/>
        <w:right w:val="none" w:sz="0" w:space="0" w:color="auto"/>
      </w:divBdr>
    </w:div>
    <w:div w:id="1022779358">
      <w:bodyDiv w:val="1"/>
      <w:marLeft w:val="0"/>
      <w:marRight w:val="0"/>
      <w:marTop w:val="0"/>
      <w:marBottom w:val="0"/>
      <w:divBdr>
        <w:top w:val="none" w:sz="0" w:space="0" w:color="auto"/>
        <w:left w:val="none" w:sz="0" w:space="0" w:color="auto"/>
        <w:bottom w:val="none" w:sz="0" w:space="0" w:color="auto"/>
        <w:right w:val="none" w:sz="0" w:space="0" w:color="auto"/>
      </w:divBdr>
    </w:div>
    <w:div w:id="1022971741">
      <w:bodyDiv w:val="1"/>
      <w:marLeft w:val="0"/>
      <w:marRight w:val="0"/>
      <w:marTop w:val="0"/>
      <w:marBottom w:val="0"/>
      <w:divBdr>
        <w:top w:val="none" w:sz="0" w:space="0" w:color="auto"/>
        <w:left w:val="none" w:sz="0" w:space="0" w:color="auto"/>
        <w:bottom w:val="none" w:sz="0" w:space="0" w:color="auto"/>
        <w:right w:val="none" w:sz="0" w:space="0" w:color="auto"/>
      </w:divBdr>
    </w:div>
    <w:div w:id="1023020526">
      <w:bodyDiv w:val="1"/>
      <w:marLeft w:val="0"/>
      <w:marRight w:val="0"/>
      <w:marTop w:val="0"/>
      <w:marBottom w:val="0"/>
      <w:divBdr>
        <w:top w:val="none" w:sz="0" w:space="0" w:color="auto"/>
        <w:left w:val="none" w:sz="0" w:space="0" w:color="auto"/>
        <w:bottom w:val="none" w:sz="0" w:space="0" w:color="auto"/>
        <w:right w:val="none" w:sz="0" w:space="0" w:color="auto"/>
      </w:divBdr>
    </w:div>
    <w:div w:id="1023365699">
      <w:bodyDiv w:val="1"/>
      <w:marLeft w:val="0"/>
      <w:marRight w:val="0"/>
      <w:marTop w:val="0"/>
      <w:marBottom w:val="0"/>
      <w:divBdr>
        <w:top w:val="none" w:sz="0" w:space="0" w:color="auto"/>
        <w:left w:val="none" w:sz="0" w:space="0" w:color="auto"/>
        <w:bottom w:val="none" w:sz="0" w:space="0" w:color="auto"/>
        <w:right w:val="none" w:sz="0" w:space="0" w:color="auto"/>
      </w:divBdr>
    </w:div>
    <w:div w:id="1023701413">
      <w:bodyDiv w:val="1"/>
      <w:marLeft w:val="0"/>
      <w:marRight w:val="0"/>
      <w:marTop w:val="0"/>
      <w:marBottom w:val="0"/>
      <w:divBdr>
        <w:top w:val="none" w:sz="0" w:space="0" w:color="auto"/>
        <w:left w:val="none" w:sz="0" w:space="0" w:color="auto"/>
        <w:bottom w:val="none" w:sz="0" w:space="0" w:color="auto"/>
        <w:right w:val="none" w:sz="0" w:space="0" w:color="auto"/>
      </w:divBdr>
    </w:div>
    <w:div w:id="1023821881">
      <w:bodyDiv w:val="1"/>
      <w:marLeft w:val="0"/>
      <w:marRight w:val="0"/>
      <w:marTop w:val="0"/>
      <w:marBottom w:val="0"/>
      <w:divBdr>
        <w:top w:val="none" w:sz="0" w:space="0" w:color="auto"/>
        <w:left w:val="none" w:sz="0" w:space="0" w:color="auto"/>
        <w:bottom w:val="none" w:sz="0" w:space="0" w:color="auto"/>
        <w:right w:val="none" w:sz="0" w:space="0" w:color="auto"/>
      </w:divBdr>
    </w:div>
    <w:div w:id="1024013775">
      <w:bodyDiv w:val="1"/>
      <w:marLeft w:val="0"/>
      <w:marRight w:val="0"/>
      <w:marTop w:val="0"/>
      <w:marBottom w:val="0"/>
      <w:divBdr>
        <w:top w:val="none" w:sz="0" w:space="0" w:color="auto"/>
        <w:left w:val="none" w:sz="0" w:space="0" w:color="auto"/>
        <w:bottom w:val="none" w:sz="0" w:space="0" w:color="auto"/>
        <w:right w:val="none" w:sz="0" w:space="0" w:color="auto"/>
      </w:divBdr>
    </w:div>
    <w:div w:id="1024094935">
      <w:bodyDiv w:val="1"/>
      <w:marLeft w:val="0"/>
      <w:marRight w:val="0"/>
      <w:marTop w:val="0"/>
      <w:marBottom w:val="0"/>
      <w:divBdr>
        <w:top w:val="none" w:sz="0" w:space="0" w:color="auto"/>
        <w:left w:val="none" w:sz="0" w:space="0" w:color="auto"/>
        <w:bottom w:val="none" w:sz="0" w:space="0" w:color="auto"/>
        <w:right w:val="none" w:sz="0" w:space="0" w:color="auto"/>
      </w:divBdr>
    </w:div>
    <w:div w:id="1024283978">
      <w:bodyDiv w:val="1"/>
      <w:marLeft w:val="0"/>
      <w:marRight w:val="0"/>
      <w:marTop w:val="0"/>
      <w:marBottom w:val="0"/>
      <w:divBdr>
        <w:top w:val="none" w:sz="0" w:space="0" w:color="auto"/>
        <w:left w:val="none" w:sz="0" w:space="0" w:color="auto"/>
        <w:bottom w:val="none" w:sz="0" w:space="0" w:color="auto"/>
        <w:right w:val="none" w:sz="0" w:space="0" w:color="auto"/>
      </w:divBdr>
    </w:div>
    <w:div w:id="1024550186">
      <w:bodyDiv w:val="1"/>
      <w:marLeft w:val="0"/>
      <w:marRight w:val="0"/>
      <w:marTop w:val="0"/>
      <w:marBottom w:val="0"/>
      <w:divBdr>
        <w:top w:val="none" w:sz="0" w:space="0" w:color="auto"/>
        <w:left w:val="none" w:sz="0" w:space="0" w:color="auto"/>
        <w:bottom w:val="none" w:sz="0" w:space="0" w:color="auto"/>
        <w:right w:val="none" w:sz="0" w:space="0" w:color="auto"/>
      </w:divBdr>
    </w:div>
    <w:div w:id="1024676680">
      <w:bodyDiv w:val="1"/>
      <w:marLeft w:val="0"/>
      <w:marRight w:val="0"/>
      <w:marTop w:val="0"/>
      <w:marBottom w:val="0"/>
      <w:divBdr>
        <w:top w:val="none" w:sz="0" w:space="0" w:color="auto"/>
        <w:left w:val="none" w:sz="0" w:space="0" w:color="auto"/>
        <w:bottom w:val="none" w:sz="0" w:space="0" w:color="auto"/>
        <w:right w:val="none" w:sz="0" w:space="0" w:color="auto"/>
      </w:divBdr>
    </w:div>
    <w:div w:id="1024945026">
      <w:bodyDiv w:val="1"/>
      <w:marLeft w:val="0"/>
      <w:marRight w:val="0"/>
      <w:marTop w:val="0"/>
      <w:marBottom w:val="0"/>
      <w:divBdr>
        <w:top w:val="none" w:sz="0" w:space="0" w:color="auto"/>
        <w:left w:val="none" w:sz="0" w:space="0" w:color="auto"/>
        <w:bottom w:val="none" w:sz="0" w:space="0" w:color="auto"/>
        <w:right w:val="none" w:sz="0" w:space="0" w:color="auto"/>
      </w:divBdr>
    </w:div>
    <w:div w:id="1025012415">
      <w:bodyDiv w:val="1"/>
      <w:marLeft w:val="0"/>
      <w:marRight w:val="0"/>
      <w:marTop w:val="0"/>
      <w:marBottom w:val="0"/>
      <w:divBdr>
        <w:top w:val="none" w:sz="0" w:space="0" w:color="auto"/>
        <w:left w:val="none" w:sz="0" w:space="0" w:color="auto"/>
        <w:bottom w:val="none" w:sz="0" w:space="0" w:color="auto"/>
        <w:right w:val="none" w:sz="0" w:space="0" w:color="auto"/>
      </w:divBdr>
    </w:div>
    <w:div w:id="1025056741">
      <w:bodyDiv w:val="1"/>
      <w:marLeft w:val="0"/>
      <w:marRight w:val="0"/>
      <w:marTop w:val="0"/>
      <w:marBottom w:val="0"/>
      <w:divBdr>
        <w:top w:val="none" w:sz="0" w:space="0" w:color="auto"/>
        <w:left w:val="none" w:sz="0" w:space="0" w:color="auto"/>
        <w:bottom w:val="none" w:sz="0" w:space="0" w:color="auto"/>
        <w:right w:val="none" w:sz="0" w:space="0" w:color="auto"/>
      </w:divBdr>
    </w:div>
    <w:div w:id="1025331028">
      <w:bodyDiv w:val="1"/>
      <w:marLeft w:val="0"/>
      <w:marRight w:val="0"/>
      <w:marTop w:val="0"/>
      <w:marBottom w:val="0"/>
      <w:divBdr>
        <w:top w:val="none" w:sz="0" w:space="0" w:color="auto"/>
        <w:left w:val="none" w:sz="0" w:space="0" w:color="auto"/>
        <w:bottom w:val="none" w:sz="0" w:space="0" w:color="auto"/>
        <w:right w:val="none" w:sz="0" w:space="0" w:color="auto"/>
      </w:divBdr>
    </w:div>
    <w:div w:id="1025909278">
      <w:bodyDiv w:val="1"/>
      <w:marLeft w:val="0"/>
      <w:marRight w:val="0"/>
      <w:marTop w:val="0"/>
      <w:marBottom w:val="0"/>
      <w:divBdr>
        <w:top w:val="none" w:sz="0" w:space="0" w:color="auto"/>
        <w:left w:val="none" w:sz="0" w:space="0" w:color="auto"/>
        <w:bottom w:val="none" w:sz="0" w:space="0" w:color="auto"/>
        <w:right w:val="none" w:sz="0" w:space="0" w:color="auto"/>
      </w:divBdr>
    </w:div>
    <w:div w:id="1025978800">
      <w:bodyDiv w:val="1"/>
      <w:marLeft w:val="0"/>
      <w:marRight w:val="0"/>
      <w:marTop w:val="0"/>
      <w:marBottom w:val="0"/>
      <w:divBdr>
        <w:top w:val="none" w:sz="0" w:space="0" w:color="auto"/>
        <w:left w:val="none" w:sz="0" w:space="0" w:color="auto"/>
        <w:bottom w:val="none" w:sz="0" w:space="0" w:color="auto"/>
        <w:right w:val="none" w:sz="0" w:space="0" w:color="auto"/>
      </w:divBdr>
    </w:div>
    <w:div w:id="1026249344">
      <w:bodyDiv w:val="1"/>
      <w:marLeft w:val="0"/>
      <w:marRight w:val="0"/>
      <w:marTop w:val="0"/>
      <w:marBottom w:val="0"/>
      <w:divBdr>
        <w:top w:val="none" w:sz="0" w:space="0" w:color="auto"/>
        <w:left w:val="none" w:sz="0" w:space="0" w:color="auto"/>
        <w:bottom w:val="none" w:sz="0" w:space="0" w:color="auto"/>
        <w:right w:val="none" w:sz="0" w:space="0" w:color="auto"/>
      </w:divBdr>
    </w:div>
    <w:div w:id="1026520209">
      <w:bodyDiv w:val="1"/>
      <w:marLeft w:val="0"/>
      <w:marRight w:val="0"/>
      <w:marTop w:val="0"/>
      <w:marBottom w:val="0"/>
      <w:divBdr>
        <w:top w:val="none" w:sz="0" w:space="0" w:color="auto"/>
        <w:left w:val="none" w:sz="0" w:space="0" w:color="auto"/>
        <w:bottom w:val="none" w:sz="0" w:space="0" w:color="auto"/>
        <w:right w:val="none" w:sz="0" w:space="0" w:color="auto"/>
      </w:divBdr>
    </w:div>
    <w:div w:id="1026903635">
      <w:bodyDiv w:val="1"/>
      <w:marLeft w:val="0"/>
      <w:marRight w:val="0"/>
      <w:marTop w:val="0"/>
      <w:marBottom w:val="0"/>
      <w:divBdr>
        <w:top w:val="none" w:sz="0" w:space="0" w:color="auto"/>
        <w:left w:val="none" w:sz="0" w:space="0" w:color="auto"/>
        <w:bottom w:val="none" w:sz="0" w:space="0" w:color="auto"/>
        <w:right w:val="none" w:sz="0" w:space="0" w:color="auto"/>
      </w:divBdr>
    </w:div>
    <w:div w:id="1026909656">
      <w:bodyDiv w:val="1"/>
      <w:marLeft w:val="0"/>
      <w:marRight w:val="0"/>
      <w:marTop w:val="0"/>
      <w:marBottom w:val="0"/>
      <w:divBdr>
        <w:top w:val="none" w:sz="0" w:space="0" w:color="auto"/>
        <w:left w:val="none" w:sz="0" w:space="0" w:color="auto"/>
        <w:bottom w:val="none" w:sz="0" w:space="0" w:color="auto"/>
        <w:right w:val="none" w:sz="0" w:space="0" w:color="auto"/>
      </w:divBdr>
    </w:div>
    <w:div w:id="1026980482">
      <w:bodyDiv w:val="1"/>
      <w:marLeft w:val="0"/>
      <w:marRight w:val="0"/>
      <w:marTop w:val="0"/>
      <w:marBottom w:val="0"/>
      <w:divBdr>
        <w:top w:val="none" w:sz="0" w:space="0" w:color="auto"/>
        <w:left w:val="none" w:sz="0" w:space="0" w:color="auto"/>
        <w:bottom w:val="none" w:sz="0" w:space="0" w:color="auto"/>
        <w:right w:val="none" w:sz="0" w:space="0" w:color="auto"/>
      </w:divBdr>
    </w:div>
    <w:div w:id="1027022701">
      <w:bodyDiv w:val="1"/>
      <w:marLeft w:val="0"/>
      <w:marRight w:val="0"/>
      <w:marTop w:val="0"/>
      <w:marBottom w:val="0"/>
      <w:divBdr>
        <w:top w:val="none" w:sz="0" w:space="0" w:color="auto"/>
        <w:left w:val="none" w:sz="0" w:space="0" w:color="auto"/>
        <w:bottom w:val="none" w:sz="0" w:space="0" w:color="auto"/>
        <w:right w:val="none" w:sz="0" w:space="0" w:color="auto"/>
      </w:divBdr>
    </w:div>
    <w:div w:id="1027289193">
      <w:bodyDiv w:val="1"/>
      <w:marLeft w:val="0"/>
      <w:marRight w:val="0"/>
      <w:marTop w:val="0"/>
      <w:marBottom w:val="0"/>
      <w:divBdr>
        <w:top w:val="none" w:sz="0" w:space="0" w:color="auto"/>
        <w:left w:val="none" w:sz="0" w:space="0" w:color="auto"/>
        <w:bottom w:val="none" w:sz="0" w:space="0" w:color="auto"/>
        <w:right w:val="none" w:sz="0" w:space="0" w:color="auto"/>
      </w:divBdr>
    </w:div>
    <w:div w:id="1027295256">
      <w:bodyDiv w:val="1"/>
      <w:marLeft w:val="0"/>
      <w:marRight w:val="0"/>
      <w:marTop w:val="0"/>
      <w:marBottom w:val="0"/>
      <w:divBdr>
        <w:top w:val="none" w:sz="0" w:space="0" w:color="auto"/>
        <w:left w:val="none" w:sz="0" w:space="0" w:color="auto"/>
        <w:bottom w:val="none" w:sz="0" w:space="0" w:color="auto"/>
        <w:right w:val="none" w:sz="0" w:space="0" w:color="auto"/>
      </w:divBdr>
    </w:div>
    <w:div w:id="1027413340">
      <w:bodyDiv w:val="1"/>
      <w:marLeft w:val="0"/>
      <w:marRight w:val="0"/>
      <w:marTop w:val="0"/>
      <w:marBottom w:val="0"/>
      <w:divBdr>
        <w:top w:val="none" w:sz="0" w:space="0" w:color="auto"/>
        <w:left w:val="none" w:sz="0" w:space="0" w:color="auto"/>
        <w:bottom w:val="none" w:sz="0" w:space="0" w:color="auto"/>
        <w:right w:val="none" w:sz="0" w:space="0" w:color="auto"/>
      </w:divBdr>
    </w:div>
    <w:div w:id="1027755243">
      <w:bodyDiv w:val="1"/>
      <w:marLeft w:val="0"/>
      <w:marRight w:val="0"/>
      <w:marTop w:val="0"/>
      <w:marBottom w:val="0"/>
      <w:divBdr>
        <w:top w:val="none" w:sz="0" w:space="0" w:color="auto"/>
        <w:left w:val="none" w:sz="0" w:space="0" w:color="auto"/>
        <w:bottom w:val="none" w:sz="0" w:space="0" w:color="auto"/>
        <w:right w:val="none" w:sz="0" w:space="0" w:color="auto"/>
      </w:divBdr>
    </w:div>
    <w:div w:id="1027801960">
      <w:bodyDiv w:val="1"/>
      <w:marLeft w:val="0"/>
      <w:marRight w:val="0"/>
      <w:marTop w:val="0"/>
      <w:marBottom w:val="0"/>
      <w:divBdr>
        <w:top w:val="none" w:sz="0" w:space="0" w:color="auto"/>
        <w:left w:val="none" w:sz="0" w:space="0" w:color="auto"/>
        <w:bottom w:val="none" w:sz="0" w:space="0" w:color="auto"/>
        <w:right w:val="none" w:sz="0" w:space="0" w:color="auto"/>
      </w:divBdr>
    </w:div>
    <w:div w:id="1027869818">
      <w:bodyDiv w:val="1"/>
      <w:marLeft w:val="0"/>
      <w:marRight w:val="0"/>
      <w:marTop w:val="0"/>
      <w:marBottom w:val="0"/>
      <w:divBdr>
        <w:top w:val="none" w:sz="0" w:space="0" w:color="auto"/>
        <w:left w:val="none" w:sz="0" w:space="0" w:color="auto"/>
        <w:bottom w:val="none" w:sz="0" w:space="0" w:color="auto"/>
        <w:right w:val="none" w:sz="0" w:space="0" w:color="auto"/>
      </w:divBdr>
    </w:div>
    <w:div w:id="1027875168">
      <w:bodyDiv w:val="1"/>
      <w:marLeft w:val="0"/>
      <w:marRight w:val="0"/>
      <w:marTop w:val="0"/>
      <w:marBottom w:val="0"/>
      <w:divBdr>
        <w:top w:val="none" w:sz="0" w:space="0" w:color="auto"/>
        <w:left w:val="none" w:sz="0" w:space="0" w:color="auto"/>
        <w:bottom w:val="none" w:sz="0" w:space="0" w:color="auto"/>
        <w:right w:val="none" w:sz="0" w:space="0" w:color="auto"/>
      </w:divBdr>
    </w:div>
    <w:div w:id="1028025646">
      <w:bodyDiv w:val="1"/>
      <w:marLeft w:val="0"/>
      <w:marRight w:val="0"/>
      <w:marTop w:val="0"/>
      <w:marBottom w:val="0"/>
      <w:divBdr>
        <w:top w:val="none" w:sz="0" w:space="0" w:color="auto"/>
        <w:left w:val="none" w:sz="0" w:space="0" w:color="auto"/>
        <w:bottom w:val="none" w:sz="0" w:space="0" w:color="auto"/>
        <w:right w:val="none" w:sz="0" w:space="0" w:color="auto"/>
      </w:divBdr>
    </w:div>
    <w:div w:id="1028070764">
      <w:bodyDiv w:val="1"/>
      <w:marLeft w:val="0"/>
      <w:marRight w:val="0"/>
      <w:marTop w:val="0"/>
      <w:marBottom w:val="0"/>
      <w:divBdr>
        <w:top w:val="none" w:sz="0" w:space="0" w:color="auto"/>
        <w:left w:val="none" w:sz="0" w:space="0" w:color="auto"/>
        <w:bottom w:val="none" w:sz="0" w:space="0" w:color="auto"/>
        <w:right w:val="none" w:sz="0" w:space="0" w:color="auto"/>
      </w:divBdr>
    </w:div>
    <w:div w:id="1028137179">
      <w:bodyDiv w:val="1"/>
      <w:marLeft w:val="0"/>
      <w:marRight w:val="0"/>
      <w:marTop w:val="0"/>
      <w:marBottom w:val="0"/>
      <w:divBdr>
        <w:top w:val="none" w:sz="0" w:space="0" w:color="auto"/>
        <w:left w:val="none" w:sz="0" w:space="0" w:color="auto"/>
        <w:bottom w:val="none" w:sz="0" w:space="0" w:color="auto"/>
        <w:right w:val="none" w:sz="0" w:space="0" w:color="auto"/>
      </w:divBdr>
    </w:div>
    <w:div w:id="1028333522">
      <w:bodyDiv w:val="1"/>
      <w:marLeft w:val="0"/>
      <w:marRight w:val="0"/>
      <w:marTop w:val="0"/>
      <w:marBottom w:val="0"/>
      <w:divBdr>
        <w:top w:val="none" w:sz="0" w:space="0" w:color="auto"/>
        <w:left w:val="none" w:sz="0" w:space="0" w:color="auto"/>
        <w:bottom w:val="none" w:sz="0" w:space="0" w:color="auto"/>
        <w:right w:val="none" w:sz="0" w:space="0" w:color="auto"/>
      </w:divBdr>
    </w:div>
    <w:div w:id="1028335357">
      <w:bodyDiv w:val="1"/>
      <w:marLeft w:val="0"/>
      <w:marRight w:val="0"/>
      <w:marTop w:val="0"/>
      <w:marBottom w:val="0"/>
      <w:divBdr>
        <w:top w:val="none" w:sz="0" w:space="0" w:color="auto"/>
        <w:left w:val="none" w:sz="0" w:space="0" w:color="auto"/>
        <w:bottom w:val="none" w:sz="0" w:space="0" w:color="auto"/>
        <w:right w:val="none" w:sz="0" w:space="0" w:color="auto"/>
      </w:divBdr>
    </w:div>
    <w:div w:id="1028456893">
      <w:bodyDiv w:val="1"/>
      <w:marLeft w:val="0"/>
      <w:marRight w:val="0"/>
      <w:marTop w:val="0"/>
      <w:marBottom w:val="0"/>
      <w:divBdr>
        <w:top w:val="none" w:sz="0" w:space="0" w:color="auto"/>
        <w:left w:val="none" w:sz="0" w:space="0" w:color="auto"/>
        <w:bottom w:val="none" w:sz="0" w:space="0" w:color="auto"/>
        <w:right w:val="none" w:sz="0" w:space="0" w:color="auto"/>
      </w:divBdr>
    </w:div>
    <w:div w:id="1028602429">
      <w:bodyDiv w:val="1"/>
      <w:marLeft w:val="0"/>
      <w:marRight w:val="0"/>
      <w:marTop w:val="0"/>
      <w:marBottom w:val="0"/>
      <w:divBdr>
        <w:top w:val="none" w:sz="0" w:space="0" w:color="auto"/>
        <w:left w:val="none" w:sz="0" w:space="0" w:color="auto"/>
        <w:bottom w:val="none" w:sz="0" w:space="0" w:color="auto"/>
        <w:right w:val="none" w:sz="0" w:space="0" w:color="auto"/>
      </w:divBdr>
    </w:div>
    <w:div w:id="1029257599">
      <w:bodyDiv w:val="1"/>
      <w:marLeft w:val="0"/>
      <w:marRight w:val="0"/>
      <w:marTop w:val="0"/>
      <w:marBottom w:val="0"/>
      <w:divBdr>
        <w:top w:val="none" w:sz="0" w:space="0" w:color="auto"/>
        <w:left w:val="none" w:sz="0" w:space="0" w:color="auto"/>
        <w:bottom w:val="none" w:sz="0" w:space="0" w:color="auto"/>
        <w:right w:val="none" w:sz="0" w:space="0" w:color="auto"/>
      </w:divBdr>
    </w:div>
    <w:div w:id="1029452689">
      <w:bodyDiv w:val="1"/>
      <w:marLeft w:val="0"/>
      <w:marRight w:val="0"/>
      <w:marTop w:val="0"/>
      <w:marBottom w:val="0"/>
      <w:divBdr>
        <w:top w:val="none" w:sz="0" w:space="0" w:color="auto"/>
        <w:left w:val="none" w:sz="0" w:space="0" w:color="auto"/>
        <w:bottom w:val="none" w:sz="0" w:space="0" w:color="auto"/>
        <w:right w:val="none" w:sz="0" w:space="0" w:color="auto"/>
      </w:divBdr>
    </w:div>
    <w:div w:id="1029456028">
      <w:bodyDiv w:val="1"/>
      <w:marLeft w:val="0"/>
      <w:marRight w:val="0"/>
      <w:marTop w:val="0"/>
      <w:marBottom w:val="0"/>
      <w:divBdr>
        <w:top w:val="none" w:sz="0" w:space="0" w:color="auto"/>
        <w:left w:val="none" w:sz="0" w:space="0" w:color="auto"/>
        <w:bottom w:val="none" w:sz="0" w:space="0" w:color="auto"/>
        <w:right w:val="none" w:sz="0" w:space="0" w:color="auto"/>
      </w:divBdr>
    </w:div>
    <w:div w:id="1029841659">
      <w:bodyDiv w:val="1"/>
      <w:marLeft w:val="0"/>
      <w:marRight w:val="0"/>
      <w:marTop w:val="0"/>
      <w:marBottom w:val="0"/>
      <w:divBdr>
        <w:top w:val="none" w:sz="0" w:space="0" w:color="auto"/>
        <w:left w:val="none" w:sz="0" w:space="0" w:color="auto"/>
        <w:bottom w:val="none" w:sz="0" w:space="0" w:color="auto"/>
        <w:right w:val="none" w:sz="0" w:space="0" w:color="auto"/>
      </w:divBdr>
    </w:div>
    <w:div w:id="1029918751">
      <w:bodyDiv w:val="1"/>
      <w:marLeft w:val="0"/>
      <w:marRight w:val="0"/>
      <w:marTop w:val="0"/>
      <w:marBottom w:val="0"/>
      <w:divBdr>
        <w:top w:val="none" w:sz="0" w:space="0" w:color="auto"/>
        <w:left w:val="none" w:sz="0" w:space="0" w:color="auto"/>
        <w:bottom w:val="none" w:sz="0" w:space="0" w:color="auto"/>
        <w:right w:val="none" w:sz="0" w:space="0" w:color="auto"/>
      </w:divBdr>
    </w:div>
    <w:div w:id="1029992267">
      <w:bodyDiv w:val="1"/>
      <w:marLeft w:val="0"/>
      <w:marRight w:val="0"/>
      <w:marTop w:val="0"/>
      <w:marBottom w:val="0"/>
      <w:divBdr>
        <w:top w:val="none" w:sz="0" w:space="0" w:color="auto"/>
        <w:left w:val="none" w:sz="0" w:space="0" w:color="auto"/>
        <w:bottom w:val="none" w:sz="0" w:space="0" w:color="auto"/>
        <w:right w:val="none" w:sz="0" w:space="0" w:color="auto"/>
      </w:divBdr>
    </w:div>
    <w:div w:id="1030035130">
      <w:bodyDiv w:val="1"/>
      <w:marLeft w:val="0"/>
      <w:marRight w:val="0"/>
      <w:marTop w:val="0"/>
      <w:marBottom w:val="0"/>
      <w:divBdr>
        <w:top w:val="none" w:sz="0" w:space="0" w:color="auto"/>
        <w:left w:val="none" w:sz="0" w:space="0" w:color="auto"/>
        <w:bottom w:val="none" w:sz="0" w:space="0" w:color="auto"/>
        <w:right w:val="none" w:sz="0" w:space="0" w:color="auto"/>
      </w:divBdr>
    </w:div>
    <w:div w:id="1030226138">
      <w:bodyDiv w:val="1"/>
      <w:marLeft w:val="0"/>
      <w:marRight w:val="0"/>
      <w:marTop w:val="0"/>
      <w:marBottom w:val="0"/>
      <w:divBdr>
        <w:top w:val="none" w:sz="0" w:space="0" w:color="auto"/>
        <w:left w:val="none" w:sz="0" w:space="0" w:color="auto"/>
        <w:bottom w:val="none" w:sz="0" w:space="0" w:color="auto"/>
        <w:right w:val="none" w:sz="0" w:space="0" w:color="auto"/>
      </w:divBdr>
    </w:div>
    <w:div w:id="1030298367">
      <w:bodyDiv w:val="1"/>
      <w:marLeft w:val="0"/>
      <w:marRight w:val="0"/>
      <w:marTop w:val="0"/>
      <w:marBottom w:val="0"/>
      <w:divBdr>
        <w:top w:val="none" w:sz="0" w:space="0" w:color="auto"/>
        <w:left w:val="none" w:sz="0" w:space="0" w:color="auto"/>
        <w:bottom w:val="none" w:sz="0" w:space="0" w:color="auto"/>
        <w:right w:val="none" w:sz="0" w:space="0" w:color="auto"/>
      </w:divBdr>
    </w:div>
    <w:div w:id="1030490391">
      <w:bodyDiv w:val="1"/>
      <w:marLeft w:val="0"/>
      <w:marRight w:val="0"/>
      <w:marTop w:val="0"/>
      <w:marBottom w:val="0"/>
      <w:divBdr>
        <w:top w:val="none" w:sz="0" w:space="0" w:color="auto"/>
        <w:left w:val="none" w:sz="0" w:space="0" w:color="auto"/>
        <w:bottom w:val="none" w:sz="0" w:space="0" w:color="auto"/>
        <w:right w:val="none" w:sz="0" w:space="0" w:color="auto"/>
      </w:divBdr>
    </w:div>
    <w:div w:id="1030571772">
      <w:bodyDiv w:val="1"/>
      <w:marLeft w:val="0"/>
      <w:marRight w:val="0"/>
      <w:marTop w:val="0"/>
      <w:marBottom w:val="0"/>
      <w:divBdr>
        <w:top w:val="none" w:sz="0" w:space="0" w:color="auto"/>
        <w:left w:val="none" w:sz="0" w:space="0" w:color="auto"/>
        <w:bottom w:val="none" w:sz="0" w:space="0" w:color="auto"/>
        <w:right w:val="none" w:sz="0" w:space="0" w:color="auto"/>
      </w:divBdr>
    </w:div>
    <w:div w:id="1030645897">
      <w:bodyDiv w:val="1"/>
      <w:marLeft w:val="0"/>
      <w:marRight w:val="0"/>
      <w:marTop w:val="0"/>
      <w:marBottom w:val="0"/>
      <w:divBdr>
        <w:top w:val="none" w:sz="0" w:space="0" w:color="auto"/>
        <w:left w:val="none" w:sz="0" w:space="0" w:color="auto"/>
        <w:bottom w:val="none" w:sz="0" w:space="0" w:color="auto"/>
        <w:right w:val="none" w:sz="0" w:space="0" w:color="auto"/>
      </w:divBdr>
    </w:div>
    <w:div w:id="1030883893">
      <w:bodyDiv w:val="1"/>
      <w:marLeft w:val="0"/>
      <w:marRight w:val="0"/>
      <w:marTop w:val="0"/>
      <w:marBottom w:val="0"/>
      <w:divBdr>
        <w:top w:val="none" w:sz="0" w:space="0" w:color="auto"/>
        <w:left w:val="none" w:sz="0" w:space="0" w:color="auto"/>
        <w:bottom w:val="none" w:sz="0" w:space="0" w:color="auto"/>
        <w:right w:val="none" w:sz="0" w:space="0" w:color="auto"/>
      </w:divBdr>
    </w:div>
    <w:div w:id="1031027868">
      <w:bodyDiv w:val="1"/>
      <w:marLeft w:val="0"/>
      <w:marRight w:val="0"/>
      <w:marTop w:val="0"/>
      <w:marBottom w:val="0"/>
      <w:divBdr>
        <w:top w:val="none" w:sz="0" w:space="0" w:color="auto"/>
        <w:left w:val="none" w:sz="0" w:space="0" w:color="auto"/>
        <w:bottom w:val="none" w:sz="0" w:space="0" w:color="auto"/>
        <w:right w:val="none" w:sz="0" w:space="0" w:color="auto"/>
      </w:divBdr>
    </w:div>
    <w:div w:id="1031078345">
      <w:bodyDiv w:val="1"/>
      <w:marLeft w:val="0"/>
      <w:marRight w:val="0"/>
      <w:marTop w:val="0"/>
      <w:marBottom w:val="0"/>
      <w:divBdr>
        <w:top w:val="none" w:sz="0" w:space="0" w:color="auto"/>
        <w:left w:val="none" w:sz="0" w:space="0" w:color="auto"/>
        <w:bottom w:val="none" w:sz="0" w:space="0" w:color="auto"/>
        <w:right w:val="none" w:sz="0" w:space="0" w:color="auto"/>
      </w:divBdr>
    </w:div>
    <w:div w:id="1031107183">
      <w:bodyDiv w:val="1"/>
      <w:marLeft w:val="0"/>
      <w:marRight w:val="0"/>
      <w:marTop w:val="0"/>
      <w:marBottom w:val="0"/>
      <w:divBdr>
        <w:top w:val="none" w:sz="0" w:space="0" w:color="auto"/>
        <w:left w:val="none" w:sz="0" w:space="0" w:color="auto"/>
        <w:bottom w:val="none" w:sz="0" w:space="0" w:color="auto"/>
        <w:right w:val="none" w:sz="0" w:space="0" w:color="auto"/>
      </w:divBdr>
    </w:div>
    <w:div w:id="1031417986">
      <w:bodyDiv w:val="1"/>
      <w:marLeft w:val="0"/>
      <w:marRight w:val="0"/>
      <w:marTop w:val="0"/>
      <w:marBottom w:val="0"/>
      <w:divBdr>
        <w:top w:val="none" w:sz="0" w:space="0" w:color="auto"/>
        <w:left w:val="none" w:sz="0" w:space="0" w:color="auto"/>
        <w:bottom w:val="none" w:sz="0" w:space="0" w:color="auto"/>
        <w:right w:val="none" w:sz="0" w:space="0" w:color="auto"/>
      </w:divBdr>
    </w:div>
    <w:div w:id="1031491778">
      <w:bodyDiv w:val="1"/>
      <w:marLeft w:val="0"/>
      <w:marRight w:val="0"/>
      <w:marTop w:val="0"/>
      <w:marBottom w:val="0"/>
      <w:divBdr>
        <w:top w:val="none" w:sz="0" w:space="0" w:color="auto"/>
        <w:left w:val="none" w:sz="0" w:space="0" w:color="auto"/>
        <w:bottom w:val="none" w:sz="0" w:space="0" w:color="auto"/>
        <w:right w:val="none" w:sz="0" w:space="0" w:color="auto"/>
      </w:divBdr>
    </w:div>
    <w:div w:id="1031495359">
      <w:bodyDiv w:val="1"/>
      <w:marLeft w:val="0"/>
      <w:marRight w:val="0"/>
      <w:marTop w:val="0"/>
      <w:marBottom w:val="0"/>
      <w:divBdr>
        <w:top w:val="none" w:sz="0" w:space="0" w:color="auto"/>
        <w:left w:val="none" w:sz="0" w:space="0" w:color="auto"/>
        <w:bottom w:val="none" w:sz="0" w:space="0" w:color="auto"/>
        <w:right w:val="none" w:sz="0" w:space="0" w:color="auto"/>
      </w:divBdr>
    </w:div>
    <w:div w:id="1031685518">
      <w:bodyDiv w:val="1"/>
      <w:marLeft w:val="0"/>
      <w:marRight w:val="0"/>
      <w:marTop w:val="0"/>
      <w:marBottom w:val="0"/>
      <w:divBdr>
        <w:top w:val="none" w:sz="0" w:space="0" w:color="auto"/>
        <w:left w:val="none" w:sz="0" w:space="0" w:color="auto"/>
        <w:bottom w:val="none" w:sz="0" w:space="0" w:color="auto"/>
        <w:right w:val="none" w:sz="0" w:space="0" w:color="auto"/>
      </w:divBdr>
    </w:div>
    <w:div w:id="1031960330">
      <w:bodyDiv w:val="1"/>
      <w:marLeft w:val="0"/>
      <w:marRight w:val="0"/>
      <w:marTop w:val="0"/>
      <w:marBottom w:val="0"/>
      <w:divBdr>
        <w:top w:val="none" w:sz="0" w:space="0" w:color="auto"/>
        <w:left w:val="none" w:sz="0" w:space="0" w:color="auto"/>
        <w:bottom w:val="none" w:sz="0" w:space="0" w:color="auto"/>
        <w:right w:val="none" w:sz="0" w:space="0" w:color="auto"/>
      </w:divBdr>
    </w:div>
    <w:div w:id="1032076110">
      <w:bodyDiv w:val="1"/>
      <w:marLeft w:val="0"/>
      <w:marRight w:val="0"/>
      <w:marTop w:val="0"/>
      <w:marBottom w:val="0"/>
      <w:divBdr>
        <w:top w:val="none" w:sz="0" w:space="0" w:color="auto"/>
        <w:left w:val="none" w:sz="0" w:space="0" w:color="auto"/>
        <w:bottom w:val="none" w:sz="0" w:space="0" w:color="auto"/>
        <w:right w:val="none" w:sz="0" w:space="0" w:color="auto"/>
      </w:divBdr>
    </w:div>
    <w:div w:id="1032144364">
      <w:bodyDiv w:val="1"/>
      <w:marLeft w:val="0"/>
      <w:marRight w:val="0"/>
      <w:marTop w:val="0"/>
      <w:marBottom w:val="0"/>
      <w:divBdr>
        <w:top w:val="none" w:sz="0" w:space="0" w:color="auto"/>
        <w:left w:val="none" w:sz="0" w:space="0" w:color="auto"/>
        <w:bottom w:val="none" w:sz="0" w:space="0" w:color="auto"/>
        <w:right w:val="none" w:sz="0" w:space="0" w:color="auto"/>
      </w:divBdr>
    </w:div>
    <w:div w:id="1032534275">
      <w:bodyDiv w:val="1"/>
      <w:marLeft w:val="0"/>
      <w:marRight w:val="0"/>
      <w:marTop w:val="0"/>
      <w:marBottom w:val="0"/>
      <w:divBdr>
        <w:top w:val="none" w:sz="0" w:space="0" w:color="auto"/>
        <w:left w:val="none" w:sz="0" w:space="0" w:color="auto"/>
        <w:bottom w:val="none" w:sz="0" w:space="0" w:color="auto"/>
        <w:right w:val="none" w:sz="0" w:space="0" w:color="auto"/>
      </w:divBdr>
    </w:div>
    <w:div w:id="1032536354">
      <w:bodyDiv w:val="1"/>
      <w:marLeft w:val="0"/>
      <w:marRight w:val="0"/>
      <w:marTop w:val="0"/>
      <w:marBottom w:val="0"/>
      <w:divBdr>
        <w:top w:val="none" w:sz="0" w:space="0" w:color="auto"/>
        <w:left w:val="none" w:sz="0" w:space="0" w:color="auto"/>
        <w:bottom w:val="none" w:sz="0" w:space="0" w:color="auto"/>
        <w:right w:val="none" w:sz="0" w:space="0" w:color="auto"/>
      </w:divBdr>
    </w:div>
    <w:div w:id="1032655413">
      <w:bodyDiv w:val="1"/>
      <w:marLeft w:val="0"/>
      <w:marRight w:val="0"/>
      <w:marTop w:val="0"/>
      <w:marBottom w:val="0"/>
      <w:divBdr>
        <w:top w:val="none" w:sz="0" w:space="0" w:color="auto"/>
        <w:left w:val="none" w:sz="0" w:space="0" w:color="auto"/>
        <w:bottom w:val="none" w:sz="0" w:space="0" w:color="auto"/>
        <w:right w:val="none" w:sz="0" w:space="0" w:color="auto"/>
      </w:divBdr>
    </w:div>
    <w:div w:id="1032926669">
      <w:bodyDiv w:val="1"/>
      <w:marLeft w:val="0"/>
      <w:marRight w:val="0"/>
      <w:marTop w:val="0"/>
      <w:marBottom w:val="0"/>
      <w:divBdr>
        <w:top w:val="none" w:sz="0" w:space="0" w:color="auto"/>
        <w:left w:val="none" w:sz="0" w:space="0" w:color="auto"/>
        <w:bottom w:val="none" w:sz="0" w:space="0" w:color="auto"/>
        <w:right w:val="none" w:sz="0" w:space="0" w:color="auto"/>
      </w:divBdr>
    </w:div>
    <w:div w:id="1033112227">
      <w:bodyDiv w:val="1"/>
      <w:marLeft w:val="0"/>
      <w:marRight w:val="0"/>
      <w:marTop w:val="0"/>
      <w:marBottom w:val="0"/>
      <w:divBdr>
        <w:top w:val="none" w:sz="0" w:space="0" w:color="auto"/>
        <w:left w:val="none" w:sz="0" w:space="0" w:color="auto"/>
        <w:bottom w:val="none" w:sz="0" w:space="0" w:color="auto"/>
        <w:right w:val="none" w:sz="0" w:space="0" w:color="auto"/>
      </w:divBdr>
    </w:div>
    <w:div w:id="1033120304">
      <w:bodyDiv w:val="1"/>
      <w:marLeft w:val="0"/>
      <w:marRight w:val="0"/>
      <w:marTop w:val="0"/>
      <w:marBottom w:val="0"/>
      <w:divBdr>
        <w:top w:val="none" w:sz="0" w:space="0" w:color="auto"/>
        <w:left w:val="none" w:sz="0" w:space="0" w:color="auto"/>
        <w:bottom w:val="none" w:sz="0" w:space="0" w:color="auto"/>
        <w:right w:val="none" w:sz="0" w:space="0" w:color="auto"/>
      </w:divBdr>
    </w:div>
    <w:div w:id="1033190224">
      <w:bodyDiv w:val="1"/>
      <w:marLeft w:val="0"/>
      <w:marRight w:val="0"/>
      <w:marTop w:val="0"/>
      <w:marBottom w:val="0"/>
      <w:divBdr>
        <w:top w:val="none" w:sz="0" w:space="0" w:color="auto"/>
        <w:left w:val="none" w:sz="0" w:space="0" w:color="auto"/>
        <w:bottom w:val="none" w:sz="0" w:space="0" w:color="auto"/>
        <w:right w:val="none" w:sz="0" w:space="0" w:color="auto"/>
      </w:divBdr>
    </w:div>
    <w:div w:id="1033455054">
      <w:bodyDiv w:val="1"/>
      <w:marLeft w:val="0"/>
      <w:marRight w:val="0"/>
      <w:marTop w:val="0"/>
      <w:marBottom w:val="0"/>
      <w:divBdr>
        <w:top w:val="none" w:sz="0" w:space="0" w:color="auto"/>
        <w:left w:val="none" w:sz="0" w:space="0" w:color="auto"/>
        <w:bottom w:val="none" w:sz="0" w:space="0" w:color="auto"/>
        <w:right w:val="none" w:sz="0" w:space="0" w:color="auto"/>
      </w:divBdr>
    </w:div>
    <w:div w:id="1034043986">
      <w:bodyDiv w:val="1"/>
      <w:marLeft w:val="0"/>
      <w:marRight w:val="0"/>
      <w:marTop w:val="0"/>
      <w:marBottom w:val="0"/>
      <w:divBdr>
        <w:top w:val="none" w:sz="0" w:space="0" w:color="auto"/>
        <w:left w:val="none" w:sz="0" w:space="0" w:color="auto"/>
        <w:bottom w:val="none" w:sz="0" w:space="0" w:color="auto"/>
        <w:right w:val="none" w:sz="0" w:space="0" w:color="auto"/>
      </w:divBdr>
    </w:div>
    <w:div w:id="1034113385">
      <w:bodyDiv w:val="1"/>
      <w:marLeft w:val="0"/>
      <w:marRight w:val="0"/>
      <w:marTop w:val="0"/>
      <w:marBottom w:val="0"/>
      <w:divBdr>
        <w:top w:val="none" w:sz="0" w:space="0" w:color="auto"/>
        <w:left w:val="none" w:sz="0" w:space="0" w:color="auto"/>
        <w:bottom w:val="none" w:sz="0" w:space="0" w:color="auto"/>
        <w:right w:val="none" w:sz="0" w:space="0" w:color="auto"/>
      </w:divBdr>
    </w:div>
    <w:div w:id="1034119162">
      <w:bodyDiv w:val="1"/>
      <w:marLeft w:val="0"/>
      <w:marRight w:val="0"/>
      <w:marTop w:val="0"/>
      <w:marBottom w:val="0"/>
      <w:divBdr>
        <w:top w:val="none" w:sz="0" w:space="0" w:color="auto"/>
        <w:left w:val="none" w:sz="0" w:space="0" w:color="auto"/>
        <w:bottom w:val="none" w:sz="0" w:space="0" w:color="auto"/>
        <w:right w:val="none" w:sz="0" w:space="0" w:color="auto"/>
      </w:divBdr>
    </w:div>
    <w:div w:id="1034190663">
      <w:bodyDiv w:val="1"/>
      <w:marLeft w:val="0"/>
      <w:marRight w:val="0"/>
      <w:marTop w:val="0"/>
      <w:marBottom w:val="0"/>
      <w:divBdr>
        <w:top w:val="none" w:sz="0" w:space="0" w:color="auto"/>
        <w:left w:val="none" w:sz="0" w:space="0" w:color="auto"/>
        <w:bottom w:val="none" w:sz="0" w:space="0" w:color="auto"/>
        <w:right w:val="none" w:sz="0" w:space="0" w:color="auto"/>
      </w:divBdr>
    </w:div>
    <w:div w:id="1034384601">
      <w:bodyDiv w:val="1"/>
      <w:marLeft w:val="0"/>
      <w:marRight w:val="0"/>
      <w:marTop w:val="0"/>
      <w:marBottom w:val="0"/>
      <w:divBdr>
        <w:top w:val="none" w:sz="0" w:space="0" w:color="auto"/>
        <w:left w:val="none" w:sz="0" w:space="0" w:color="auto"/>
        <w:bottom w:val="none" w:sz="0" w:space="0" w:color="auto"/>
        <w:right w:val="none" w:sz="0" w:space="0" w:color="auto"/>
      </w:divBdr>
    </w:div>
    <w:div w:id="1034426865">
      <w:bodyDiv w:val="1"/>
      <w:marLeft w:val="0"/>
      <w:marRight w:val="0"/>
      <w:marTop w:val="0"/>
      <w:marBottom w:val="0"/>
      <w:divBdr>
        <w:top w:val="none" w:sz="0" w:space="0" w:color="auto"/>
        <w:left w:val="none" w:sz="0" w:space="0" w:color="auto"/>
        <w:bottom w:val="none" w:sz="0" w:space="0" w:color="auto"/>
        <w:right w:val="none" w:sz="0" w:space="0" w:color="auto"/>
      </w:divBdr>
    </w:div>
    <w:div w:id="1034617631">
      <w:bodyDiv w:val="1"/>
      <w:marLeft w:val="0"/>
      <w:marRight w:val="0"/>
      <w:marTop w:val="0"/>
      <w:marBottom w:val="0"/>
      <w:divBdr>
        <w:top w:val="none" w:sz="0" w:space="0" w:color="auto"/>
        <w:left w:val="none" w:sz="0" w:space="0" w:color="auto"/>
        <w:bottom w:val="none" w:sz="0" w:space="0" w:color="auto"/>
        <w:right w:val="none" w:sz="0" w:space="0" w:color="auto"/>
      </w:divBdr>
    </w:div>
    <w:div w:id="1034692046">
      <w:bodyDiv w:val="1"/>
      <w:marLeft w:val="0"/>
      <w:marRight w:val="0"/>
      <w:marTop w:val="0"/>
      <w:marBottom w:val="0"/>
      <w:divBdr>
        <w:top w:val="none" w:sz="0" w:space="0" w:color="auto"/>
        <w:left w:val="none" w:sz="0" w:space="0" w:color="auto"/>
        <w:bottom w:val="none" w:sz="0" w:space="0" w:color="auto"/>
        <w:right w:val="none" w:sz="0" w:space="0" w:color="auto"/>
      </w:divBdr>
    </w:div>
    <w:div w:id="1034767588">
      <w:bodyDiv w:val="1"/>
      <w:marLeft w:val="0"/>
      <w:marRight w:val="0"/>
      <w:marTop w:val="0"/>
      <w:marBottom w:val="0"/>
      <w:divBdr>
        <w:top w:val="none" w:sz="0" w:space="0" w:color="auto"/>
        <w:left w:val="none" w:sz="0" w:space="0" w:color="auto"/>
        <w:bottom w:val="none" w:sz="0" w:space="0" w:color="auto"/>
        <w:right w:val="none" w:sz="0" w:space="0" w:color="auto"/>
      </w:divBdr>
    </w:div>
    <w:div w:id="1034959907">
      <w:bodyDiv w:val="1"/>
      <w:marLeft w:val="0"/>
      <w:marRight w:val="0"/>
      <w:marTop w:val="0"/>
      <w:marBottom w:val="0"/>
      <w:divBdr>
        <w:top w:val="none" w:sz="0" w:space="0" w:color="auto"/>
        <w:left w:val="none" w:sz="0" w:space="0" w:color="auto"/>
        <w:bottom w:val="none" w:sz="0" w:space="0" w:color="auto"/>
        <w:right w:val="none" w:sz="0" w:space="0" w:color="auto"/>
      </w:divBdr>
    </w:div>
    <w:div w:id="1035010217">
      <w:bodyDiv w:val="1"/>
      <w:marLeft w:val="0"/>
      <w:marRight w:val="0"/>
      <w:marTop w:val="0"/>
      <w:marBottom w:val="0"/>
      <w:divBdr>
        <w:top w:val="none" w:sz="0" w:space="0" w:color="auto"/>
        <w:left w:val="none" w:sz="0" w:space="0" w:color="auto"/>
        <w:bottom w:val="none" w:sz="0" w:space="0" w:color="auto"/>
        <w:right w:val="none" w:sz="0" w:space="0" w:color="auto"/>
      </w:divBdr>
    </w:div>
    <w:div w:id="1035692717">
      <w:bodyDiv w:val="1"/>
      <w:marLeft w:val="0"/>
      <w:marRight w:val="0"/>
      <w:marTop w:val="0"/>
      <w:marBottom w:val="0"/>
      <w:divBdr>
        <w:top w:val="none" w:sz="0" w:space="0" w:color="auto"/>
        <w:left w:val="none" w:sz="0" w:space="0" w:color="auto"/>
        <w:bottom w:val="none" w:sz="0" w:space="0" w:color="auto"/>
        <w:right w:val="none" w:sz="0" w:space="0" w:color="auto"/>
      </w:divBdr>
    </w:div>
    <w:div w:id="1035885403">
      <w:bodyDiv w:val="1"/>
      <w:marLeft w:val="0"/>
      <w:marRight w:val="0"/>
      <w:marTop w:val="0"/>
      <w:marBottom w:val="0"/>
      <w:divBdr>
        <w:top w:val="none" w:sz="0" w:space="0" w:color="auto"/>
        <w:left w:val="none" w:sz="0" w:space="0" w:color="auto"/>
        <w:bottom w:val="none" w:sz="0" w:space="0" w:color="auto"/>
        <w:right w:val="none" w:sz="0" w:space="0" w:color="auto"/>
      </w:divBdr>
    </w:div>
    <w:div w:id="1035931152">
      <w:bodyDiv w:val="1"/>
      <w:marLeft w:val="0"/>
      <w:marRight w:val="0"/>
      <w:marTop w:val="0"/>
      <w:marBottom w:val="0"/>
      <w:divBdr>
        <w:top w:val="none" w:sz="0" w:space="0" w:color="auto"/>
        <w:left w:val="none" w:sz="0" w:space="0" w:color="auto"/>
        <w:bottom w:val="none" w:sz="0" w:space="0" w:color="auto"/>
        <w:right w:val="none" w:sz="0" w:space="0" w:color="auto"/>
      </w:divBdr>
    </w:div>
    <w:div w:id="1036080536">
      <w:bodyDiv w:val="1"/>
      <w:marLeft w:val="0"/>
      <w:marRight w:val="0"/>
      <w:marTop w:val="0"/>
      <w:marBottom w:val="0"/>
      <w:divBdr>
        <w:top w:val="none" w:sz="0" w:space="0" w:color="auto"/>
        <w:left w:val="none" w:sz="0" w:space="0" w:color="auto"/>
        <w:bottom w:val="none" w:sz="0" w:space="0" w:color="auto"/>
        <w:right w:val="none" w:sz="0" w:space="0" w:color="auto"/>
      </w:divBdr>
    </w:div>
    <w:div w:id="1036151159">
      <w:bodyDiv w:val="1"/>
      <w:marLeft w:val="0"/>
      <w:marRight w:val="0"/>
      <w:marTop w:val="0"/>
      <w:marBottom w:val="0"/>
      <w:divBdr>
        <w:top w:val="none" w:sz="0" w:space="0" w:color="auto"/>
        <w:left w:val="none" w:sz="0" w:space="0" w:color="auto"/>
        <w:bottom w:val="none" w:sz="0" w:space="0" w:color="auto"/>
        <w:right w:val="none" w:sz="0" w:space="0" w:color="auto"/>
      </w:divBdr>
    </w:div>
    <w:div w:id="1036153994">
      <w:bodyDiv w:val="1"/>
      <w:marLeft w:val="0"/>
      <w:marRight w:val="0"/>
      <w:marTop w:val="0"/>
      <w:marBottom w:val="0"/>
      <w:divBdr>
        <w:top w:val="none" w:sz="0" w:space="0" w:color="auto"/>
        <w:left w:val="none" w:sz="0" w:space="0" w:color="auto"/>
        <w:bottom w:val="none" w:sz="0" w:space="0" w:color="auto"/>
        <w:right w:val="none" w:sz="0" w:space="0" w:color="auto"/>
      </w:divBdr>
    </w:div>
    <w:div w:id="1036272502">
      <w:bodyDiv w:val="1"/>
      <w:marLeft w:val="0"/>
      <w:marRight w:val="0"/>
      <w:marTop w:val="0"/>
      <w:marBottom w:val="0"/>
      <w:divBdr>
        <w:top w:val="none" w:sz="0" w:space="0" w:color="auto"/>
        <w:left w:val="none" w:sz="0" w:space="0" w:color="auto"/>
        <w:bottom w:val="none" w:sz="0" w:space="0" w:color="auto"/>
        <w:right w:val="none" w:sz="0" w:space="0" w:color="auto"/>
      </w:divBdr>
    </w:div>
    <w:div w:id="1036348525">
      <w:bodyDiv w:val="1"/>
      <w:marLeft w:val="0"/>
      <w:marRight w:val="0"/>
      <w:marTop w:val="0"/>
      <w:marBottom w:val="0"/>
      <w:divBdr>
        <w:top w:val="none" w:sz="0" w:space="0" w:color="auto"/>
        <w:left w:val="none" w:sz="0" w:space="0" w:color="auto"/>
        <w:bottom w:val="none" w:sz="0" w:space="0" w:color="auto"/>
        <w:right w:val="none" w:sz="0" w:space="0" w:color="auto"/>
      </w:divBdr>
    </w:div>
    <w:div w:id="1036663561">
      <w:bodyDiv w:val="1"/>
      <w:marLeft w:val="0"/>
      <w:marRight w:val="0"/>
      <w:marTop w:val="0"/>
      <w:marBottom w:val="0"/>
      <w:divBdr>
        <w:top w:val="none" w:sz="0" w:space="0" w:color="auto"/>
        <w:left w:val="none" w:sz="0" w:space="0" w:color="auto"/>
        <w:bottom w:val="none" w:sz="0" w:space="0" w:color="auto"/>
        <w:right w:val="none" w:sz="0" w:space="0" w:color="auto"/>
      </w:divBdr>
    </w:div>
    <w:div w:id="1037395638">
      <w:bodyDiv w:val="1"/>
      <w:marLeft w:val="0"/>
      <w:marRight w:val="0"/>
      <w:marTop w:val="0"/>
      <w:marBottom w:val="0"/>
      <w:divBdr>
        <w:top w:val="none" w:sz="0" w:space="0" w:color="auto"/>
        <w:left w:val="none" w:sz="0" w:space="0" w:color="auto"/>
        <w:bottom w:val="none" w:sz="0" w:space="0" w:color="auto"/>
        <w:right w:val="none" w:sz="0" w:space="0" w:color="auto"/>
      </w:divBdr>
    </w:div>
    <w:div w:id="1037853564">
      <w:bodyDiv w:val="1"/>
      <w:marLeft w:val="0"/>
      <w:marRight w:val="0"/>
      <w:marTop w:val="0"/>
      <w:marBottom w:val="0"/>
      <w:divBdr>
        <w:top w:val="none" w:sz="0" w:space="0" w:color="auto"/>
        <w:left w:val="none" w:sz="0" w:space="0" w:color="auto"/>
        <w:bottom w:val="none" w:sz="0" w:space="0" w:color="auto"/>
        <w:right w:val="none" w:sz="0" w:space="0" w:color="auto"/>
      </w:divBdr>
    </w:div>
    <w:div w:id="1038312602">
      <w:bodyDiv w:val="1"/>
      <w:marLeft w:val="0"/>
      <w:marRight w:val="0"/>
      <w:marTop w:val="0"/>
      <w:marBottom w:val="0"/>
      <w:divBdr>
        <w:top w:val="none" w:sz="0" w:space="0" w:color="auto"/>
        <w:left w:val="none" w:sz="0" w:space="0" w:color="auto"/>
        <w:bottom w:val="none" w:sz="0" w:space="0" w:color="auto"/>
        <w:right w:val="none" w:sz="0" w:space="0" w:color="auto"/>
      </w:divBdr>
    </w:div>
    <w:div w:id="1038313607">
      <w:bodyDiv w:val="1"/>
      <w:marLeft w:val="0"/>
      <w:marRight w:val="0"/>
      <w:marTop w:val="0"/>
      <w:marBottom w:val="0"/>
      <w:divBdr>
        <w:top w:val="none" w:sz="0" w:space="0" w:color="auto"/>
        <w:left w:val="none" w:sz="0" w:space="0" w:color="auto"/>
        <w:bottom w:val="none" w:sz="0" w:space="0" w:color="auto"/>
        <w:right w:val="none" w:sz="0" w:space="0" w:color="auto"/>
      </w:divBdr>
    </w:div>
    <w:div w:id="1038317221">
      <w:bodyDiv w:val="1"/>
      <w:marLeft w:val="0"/>
      <w:marRight w:val="0"/>
      <w:marTop w:val="0"/>
      <w:marBottom w:val="0"/>
      <w:divBdr>
        <w:top w:val="none" w:sz="0" w:space="0" w:color="auto"/>
        <w:left w:val="none" w:sz="0" w:space="0" w:color="auto"/>
        <w:bottom w:val="none" w:sz="0" w:space="0" w:color="auto"/>
        <w:right w:val="none" w:sz="0" w:space="0" w:color="auto"/>
      </w:divBdr>
    </w:div>
    <w:div w:id="1038507253">
      <w:bodyDiv w:val="1"/>
      <w:marLeft w:val="0"/>
      <w:marRight w:val="0"/>
      <w:marTop w:val="0"/>
      <w:marBottom w:val="0"/>
      <w:divBdr>
        <w:top w:val="none" w:sz="0" w:space="0" w:color="auto"/>
        <w:left w:val="none" w:sz="0" w:space="0" w:color="auto"/>
        <w:bottom w:val="none" w:sz="0" w:space="0" w:color="auto"/>
        <w:right w:val="none" w:sz="0" w:space="0" w:color="auto"/>
      </w:divBdr>
    </w:div>
    <w:div w:id="1038510176">
      <w:bodyDiv w:val="1"/>
      <w:marLeft w:val="0"/>
      <w:marRight w:val="0"/>
      <w:marTop w:val="0"/>
      <w:marBottom w:val="0"/>
      <w:divBdr>
        <w:top w:val="none" w:sz="0" w:space="0" w:color="auto"/>
        <w:left w:val="none" w:sz="0" w:space="0" w:color="auto"/>
        <w:bottom w:val="none" w:sz="0" w:space="0" w:color="auto"/>
        <w:right w:val="none" w:sz="0" w:space="0" w:color="auto"/>
      </w:divBdr>
    </w:div>
    <w:div w:id="1038627314">
      <w:bodyDiv w:val="1"/>
      <w:marLeft w:val="0"/>
      <w:marRight w:val="0"/>
      <w:marTop w:val="0"/>
      <w:marBottom w:val="0"/>
      <w:divBdr>
        <w:top w:val="none" w:sz="0" w:space="0" w:color="auto"/>
        <w:left w:val="none" w:sz="0" w:space="0" w:color="auto"/>
        <w:bottom w:val="none" w:sz="0" w:space="0" w:color="auto"/>
        <w:right w:val="none" w:sz="0" w:space="0" w:color="auto"/>
      </w:divBdr>
    </w:div>
    <w:div w:id="1038894701">
      <w:bodyDiv w:val="1"/>
      <w:marLeft w:val="0"/>
      <w:marRight w:val="0"/>
      <w:marTop w:val="0"/>
      <w:marBottom w:val="0"/>
      <w:divBdr>
        <w:top w:val="none" w:sz="0" w:space="0" w:color="auto"/>
        <w:left w:val="none" w:sz="0" w:space="0" w:color="auto"/>
        <w:bottom w:val="none" w:sz="0" w:space="0" w:color="auto"/>
        <w:right w:val="none" w:sz="0" w:space="0" w:color="auto"/>
      </w:divBdr>
    </w:div>
    <w:div w:id="1039015787">
      <w:bodyDiv w:val="1"/>
      <w:marLeft w:val="0"/>
      <w:marRight w:val="0"/>
      <w:marTop w:val="0"/>
      <w:marBottom w:val="0"/>
      <w:divBdr>
        <w:top w:val="none" w:sz="0" w:space="0" w:color="auto"/>
        <w:left w:val="none" w:sz="0" w:space="0" w:color="auto"/>
        <w:bottom w:val="none" w:sz="0" w:space="0" w:color="auto"/>
        <w:right w:val="none" w:sz="0" w:space="0" w:color="auto"/>
      </w:divBdr>
    </w:div>
    <w:div w:id="1039086340">
      <w:bodyDiv w:val="1"/>
      <w:marLeft w:val="0"/>
      <w:marRight w:val="0"/>
      <w:marTop w:val="0"/>
      <w:marBottom w:val="0"/>
      <w:divBdr>
        <w:top w:val="none" w:sz="0" w:space="0" w:color="auto"/>
        <w:left w:val="none" w:sz="0" w:space="0" w:color="auto"/>
        <w:bottom w:val="none" w:sz="0" w:space="0" w:color="auto"/>
        <w:right w:val="none" w:sz="0" w:space="0" w:color="auto"/>
      </w:divBdr>
    </w:div>
    <w:div w:id="1039280291">
      <w:bodyDiv w:val="1"/>
      <w:marLeft w:val="0"/>
      <w:marRight w:val="0"/>
      <w:marTop w:val="0"/>
      <w:marBottom w:val="0"/>
      <w:divBdr>
        <w:top w:val="none" w:sz="0" w:space="0" w:color="auto"/>
        <w:left w:val="none" w:sz="0" w:space="0" w:color="auto"/>
        <w:bottom w:val="none" w:sz="0" w:space="0" w:color="auto"/>
        <w:right w:val="none" w:sz="0" w:space="0" w:color="auto"/>
      </w:divBdr>
    </w:div>
    <w:div w:id="1039621149">
      <w:bodyDiv w:val="1"/>
      <w:marLeft w:val="0"/>
      <w:marRight w:val="0"/>
      <w:marTop w:val="0"/>
      <w:marBottom w:val="0"/>
      <w:divBdr>
        <w:top w:val="none" w:sz="0" w:space="0" w:color="auto"/>
        <w:left w:val="none" w:sz="0" w:space="0" w:color="auto"/>
        <w:bottom w:val="none" w:sz="0" w:space="0" w:color="auto"/>
        <w:right w:val="none" w:sz="0" w:space="0" w:color="auto"/>
      </w:divBdr>
    </w:div>
    <w:div w:id="1039744001">
      <w:bodyDiv w:val="1"/>
      <w:marLeft w:val="0"/>
      <w:marRight w:val="0"/>
      <w:marTop w:val="0"/>
      <w:marBottom w:val="0"/>
      <w:divBdr>
        <w:top w:val="none" w:sz="0" w:space="0" w:color="auto"/>
        <w:left w:val="none" w:sz="0" w:space="0" w:color="auto"/>
        <w:bottom w:val="none" w:sz="0" w:space="0" w:color="auto"/>
        <w:right w:val="none" w:sz="0" w:space="0" w:color="auto"/>
      </w:divBdr>
    </w:div>
    <w:div w:id="1040665770">
      <w:bodyDiv w:val="1"/>
      <w:marLeft w:val="0"/>
      <w:marRight w:val="0"/>
      <w:marTop w:val="0"/>
      <w:marBottom w:val="0"/>
      <w:divBdr>
        <w:top w:val="none" w:sz="0" w:space="0" w:color="auto"/>
        <w:left w:val="none" w:sz="0" w:space="0" w:color="auto"/>
        <w:bottom w:val="none" w:sz="0" w:space="0" w:color="auto"/>
        <w:right w:val="none" w:sz="0" w:space="0" w:color="auto"/>
      </w:divBdr>
    </w:div>
    <w:div w:id="1040786583">
      <w:bodyDiv w:val="1"/>
      <w:marLeft w:val="0"/>
      <w:marRight w:val="0"/>
      <w:marTop w:val="0"/>
      <w:marBottom w:val="0"/>
      <w:divBdr>
        <w:top w:val="none" w:sz="0" w:space="0" w:color="auto"/>
        <w:left w:val="none" w:sz="0" w:space="0" w:color="auto"/>
        <w:bottom w:val="none" w:sz="0" w:space="0" w:color="auto"/>
        <w:right w:val="none" w:sz="0" w:space="0" w:color="auto"/>
      </w:divBdr>
    </w:div>
    <w:div w:id="1040858128">
      <w:bodyDiv w:val="1"/>
      <w:marLeft w:val="0"/>
      <w:marRight w:val="0"/>
      <w:marTop w:val="0"/>
      <w:marBottom w:val="0"/>
      <w:divBdr>
        <w:top w:val="none" w:sz="0" w:space="0" w:color="auto"/>
        <w:left w:val="none" w:sz="0" w:space="0" w:color="auto"/>
        <w:bottom w:val="none" w:sz="0" w:space="0" w:color="auto"/>
        <w:right w:val="none" w:sz="0" w:space="0" w:color="auto"/>
      </w:divBdr>
    </w:div>
    <w:div w:id="1041134159">
      <w:bodyDiv w:val="1"/>
      <w:marLeft w:val="0"/>
      <w:marRight w:val="0"/>
      <w:marTop w:val="0"/>
      <w:marBottom w:val="0"/>
      <w:divBdr>
        <w:top w:val="none" w:sz="0" w:space="0" w:color="auto"/>
        <w:left w:val="none" w:sz="0" w:space="0" w:color="auto"/>
        <w:bottom w:val="none" w:sz="0" w:space="0" w:color="auto"/>
        <w:right w:val="none" w:sz="0" w:space="0" w:color="auto"/>
      </w:divBdr>
    </w:div>
    <w:div w:id="1041201380">
      <w:bodyDiv w:val="1"/>
      <w:marLeft w:val="0"/>
      <w:marRight w:val="0"/>
      <w:marTop w:val="0"/>
      <w:marBottom w:val="0"/>
      <w:divBdr>
        <w:top w:val="none" w:sz="0" w:space="0" w:color="auto"/>
        <w:left w:val="none" w:sz="0" w:space="0" w:color="auto"/>
        <w:bottom w:val="none" w:sz="0" w:space="0" w:color="auto"/>
        <w:right w:val="none" w:sz="0" w:space="0" w:color="auto"/>
      </w:divBdr>
    </w:div>
    <w:div w:id="1041249833">
      <w:bodyDiv w:val="1"/>
      <w:marLeft w:val="0"/>
      <w:marRight w:val="0"/>
      <w:marTop w:val="0"/>
      <w:marBottom w:val="0"/>
      <w:divBdr>
        <w:top w:val="none" w:sz="0" w:space="0" w:color="auto"/>
        <w:left w:val="none" w:sz="0" w:space="0" w:color="auto"/>
        <w:bottom w:val="none" w:sz="0" w:space="0" w:color="auto"/>
        <w:right w:val="none" w:sz="0" w:space="0" w:color="auto"/>
      </w:divBdr>
    </w:div>
    <w:div w:id="1041440187">
      <w:bodyDiv w:val="1"/>
      <w:marLeft w:val="0"/>
      <w:marRight w:val="0"/>
      <w:marTop w:val="0"/>
      <w:marBottom w:val="0"/>
      <w:divBdr>
        <w:top w:val="none" w:sz="0" w:space="0" w:color="auto"/>
        <w:left w:val="none" w:sz="0" w:space="0" w:color="auto"/>
        <w:bottom w:val="none" w:sz="0" w:space="0" w:color="auto"/>
        <w:right w:val="none" w:sz="0" w:space="0" w:color="auto"/>
      </w:divBdr>
    </w:div>
    <w:div w:id="1041442889">
      <w:bodyDiv w:val="1"/>
      <w:marLeft w:val="0"/>
      <w:marRight w:val="0"/>
      <w:marTop w:val="0"/>
      <w:marBottom w:val="0"/>
      <w:divBdr>
        <w:top w:val="none" w:sz="0" w:space="0" w:color="auto"/>
        <w:left w:val="none" w:sz="0" w:space="0" w:color="auto"/>
        <w:bottom w:val="none" w:sz="0" w:space="0" w:color="auto"/>
        <w:right w:val="none" w:sz="0" w:space="0" w:color="auto"/>
      </w:divBdr>
    </w:div>
    <w:div w:id="1041590367">
      <w:bodyDiv w:val="1"/>
      <w:marLeft w:val="0"/>
      <w:marRight w:val="0"/>
      <w:marTop w:val="0"/>
      <w:marBottom w:val="0"/>
      <w:divBdr>
        <w:top w:val="none" w:sz="0" w:space="0" w:color="auto"/>
        <w:left w:val="none" w:sz="0" w:space="0" w:color="auto"/>
        <w:bottom w:val="none" w:sz="0" w:space="0" w:color="auto"/>
        <w:right w:val="none" w:sz="0" w:space="0" w:color="auto"/>
      </w:divBdr>
    </w:div>
    <w:div w:id="1041638699">
      <w:bodyDiv w:val="1"/>
      <w:marLeft w:val="0"/>
      <w:marRight w:val="0"/>
      <w:marTop w:val="0"/>
      <w:marBottom w:val="0"/>
      <w:divBdr>
        <w:top w:val="none" w:sz="0" w:space="0" w:color="auto"/>
        <w:left w:val="none" w:sz="0" w:space="0" w:color="auto"/>
        <w:bottom w:val="none" w:sz="0" w:space="0" w:color="auto"/>
        <w:right w:val="none" w:sz="0" w:space="0" w:color="auto"/>
      </w:divBdr>
    </w:div>
    <w:div w:id="1041710057">
      <w:bodyDiv w:val="1"/>
      <w:marLeft w:val="0"/>
      <w:marRight w:val="0"/>
      <w:marTop w:val="0"/>
      <w:marBottom w:val="0"/>
      <w:divBdr>
        <w:top w:val="none" w:sz="0" w:space="0" w:color="auto"/>
        <w:left w:val="none" w:sz="0" w:space="0" w:color="auto"/>
        <w:bottom w:val="none" w:sz="0" w:space="0" w:color="auto"/>
        <w:right w:val="none" w:sz="0" w:space="0" w:color="auto"/>
      </w:divBdr>
    </w:div>
    <w:div w:id="1041982394">
      <w:bodyDiv w:val="1"/>
      <w:marLeft w:val="0"/>
      <w:marRight w:val="0"/>
      <w:marTop w:val="0"/>
      <w:marBottom w:val="0"/>
      <w:divBdr>
        <w:top w:val="none" w:sz="0" w:space="0" w:color="auto"/>
        <w:left w:val="none" w:sz="0" w:space="0" w:color="auto"/>
        <w:bottom w:val="none" w:sz="0" w:space="0" w:color="auto"/>
        <w:right w:val="none" w:sz="0" w:space="0" w:color="auto"/>
      </w:divBdr>
    </w:div>
    <w:div w:id="1042363723">
      <w:bodyDiv w:val="1"/>
      <w:marLeft w:val="0"/>
      <w:marRight w:val="0"/>
      <w:marTop w:val="0"/>
      <w:marBottom w:val="0"/>
      <w:divBdr>
        <w:top w:val="none" w:sz="0" w:space="0" w:color="auto"/>
        <w:left w:val="none" w:sz="0" w:space="0" w:color="auto"/>
        <w:bottom w:val="none" w:sz="0" w:space="0" w:color="auto"/>
        <w:right w:val="none" w:sz="0" w:space="0" w:color="auto"/>
      </w:divBdr>
    </w:div>
    <w:div w:id="1042437171">
      <w:bodyDiv w:val="1"/>
      <w:marLeft w:val="0"/>
      <w:marRight w:val="0"/>
      <w:marTop w:val="0"/>
      <w:marBottom w:val="0"/>
      <w:divBdr>
        <w:top w:val="none" w:sz="0" w:space="0" w:color="auto"/>
        <w:left w:val="none" w:sz="0" w:space="0" w:color="auto"/>
        <w:bottom w:val="none" w:sz="0" w:space="0" w:color="auto"/>
        <w:right w:val="none" w:sz="0" w:space="0" w:color="auto"/>
      </w:divBdr>
    </w:div>
    <w:div w:id="1042559532">
      <w:bodyDiv w:val="1"/>
      <w:marLeft w:val="0"/>
      <w:marRight w:val="0"/>
      <w:marTop w:val="0"/>
      <w:marBottom w:val="0"/>
      <w:divBdr>
        <w:top w:val="none" w:sz="0" w:space="0" w:color="auto"/>
        <w:left w:val="none" w:sz="0" w:space="0" w:color="auto"/>
        <w:bottom w:val="none" w:sz="0" w:space="0" w:color="auto"/>
        <w:right w:val="none" w:sz="0" w:space="0" w:color="auto"/>
      </w:divBdr>
    </w:div>
    <w:div w:id="1042752909">
      <w:bodyDiv w:val="1"/>
      <w:marLeft w:val="0"/>
      <w:marRight w:val="0"/>
      <w:marTop w:val="0"/>
      <w:marBottom w:val="0"/>
      <w:divBdr>
        <w:top w:val="none" w:sz="0" w:space="0" w:color="auto"/>
        <w:left w:val="none" w:sz="0" w:space="0" w:color="auto"/>
        <w:bottom w:val="none" w:sz="0" w:space="0" w:color="auto"/>
        <w:right w:val="none" w:sz="0" w:space="0" w:color="auto"/>
      </w:divBdr>
    </w:div>
    <w:div w:id="1042945851">
      <w:bodyDiv w:val="1"/>
      <w:marLeft w:val="0"/>
      <w:marRight w:val="0"/>
      <w:marTop w:val="0"/>
      <w:marBottom w:val="0"/>
      <w:divBdr>
        <w:top w:val="none" w:sz="0" w:space="0" w:color="auto"/>
        <w:left w:val="none" w:sz="0" w:space="0" w:color="auto"/>
        <w:bottom w:val="none" w:sz="0" w:space="0" w:color="auto"/>
        <w:right w:val="none" w:sz="0" w:space="0" w:color="auto"/>
      </w:divBdr>
    </w:div>
    <w:div w:id="1043210108">
      <w:bodyDiv w:val="1"/>
      <w:marLeft w:val="0"/>
      <w:marRight w:val="0"/>
      <w:marTop w:val="0"/>
      <w:marBottom w:val="0"/>
      <w:divBdr>
        <w:top w:val="none" w:sz="0" w:space="0" w:color="auto"/>
        <w:left w:val="none" w:sz="0" w:space="0" w:color="auto"/>
        <w:bottom w:val="none" w:sz="0" w:space="0" w:color="auto"/>
        <w:right w:val="none" w:sz="0" w:space="0" w:color="auto"/>
      </w:divBdr>
    </w:div>
    <w:div w:id="1043288478">
      <w:bodyDiv w:val="1"/>
      <w:marLeft w:val="0"/>
      <w:marRight w:val="0"/>
      <w:marTop w:val="0"/>
      <w:marBottom w:val="0"/>
      <w:divBdr>
        <w:top w:val="none" w:sz="0" w:space="0" w:color="auto"/>
        <w:left w:val="none" w:sz="0" w:space="0" w:color="auto"/>
        <w:bottom w:val="none" w:sz="0" w:space="0" w:color="auto"/>
        <w:right w:val="none" w:sz="0" w:space="0" w:color="auto"/>
      </w:divBdr>
    </w:div>
    <w:div w:id="1043365541">
      <w:bodyDiv w:val="1"/>
      <w:marLeft w:val="0"/>
      <w:marRight w:val="0"/>
      <w:marTop w:val="0"/>
      <w:marBottom w:val="0"/>
      <w:divBdr>
        <w:top w:val="none" w:sz="0" w:space="0" w:color="auto"/>
        <w:left w:val="none" w:sz="0" w:space="0" w:color="auto"/>
        <w:bottom w:val="none" w:sz="0" w:space="0" w:color="auto"/>
        <w:right w:val="none" w:sz="0" w:space="0" w:color="auto"/>
      </w:divBdr>
    </w:div>
    <w:div w:id="1043406183">
      <w:bodyDiv w:val="1"/>
      <w:marLeft w:val="0"/>
      <w:marRight w:val="0"/>
      <w:marTop w:val="0"/>
      <w:marBottom w:val="0"/>
      <w:divBdr>
        <w:top w:val="none" w:sz="0" w:space="0" w:color="auto"/>
        <w:left w:val="none" w:sz="0" w:space="0" w:color="auto"/>
        <w:bottom w:val="none" w:sz="0" w:space="0" w:color="auto"/>
        <w:right w:val="none" w:sz="0" w:space="0" w:color="auto"/>
      </w:divBdr>
    </w:div>
    <w:div w:id="1043484825">
      <w:bodyDiv w:val="1"/>
      <w:marLeft w:val="0"/>
      <w:marRight w:val="0"/>
      <w:marTop w:val="0"/>
      <w:marBottom w:val="0"/>
      <w:divBdr>
        <w:top w:val="none" w:sz="0" w:space="0" w:color="auto"/>
        <w:left w:val="none" w:sz="0" w:space="0" w:color="auto"/>
        <w:bottom w:val="none" w:sz="0" w:space="0" w:color="auto"/>
        <w:right w:val="none" w:sz="0" w:space="0" w:color="auto"/>
      </w:divBdr>
    </w:div>
    <w:div w:id="1044408843">
      <w:bodyDiv w:val="1"/>
      <w:marLeft w:val="0"/>
      <w:marRight w:val="0"/>
      <w:marTop w:val="0"/>
      <w:marBottom w:val="0"/>
      <w:divBdr>
        <w:top w:val="none" w:sz="0" w:space="0" w:color="auto"/>
        <w:left w:val="none" w:sz="0" w:space="0" w:color="auto"/>
        <w:bottom w:val="none" w:sz="0" w:space="0" w:color="auto"/>
        <w:right w:val="none" w:sz="0" w:space="0" w:color="auto"/>
      </w:divBdr>
    </w:div>
    <w:div w:id="1044478456">
      <w:bodyDiv w:val="1"/>
      <w:marLeft w:val="0"/>
      <w:marRight w:val="0"/>
      <w:marTop w:val="0"/>
      <w:marBottom w:val="0"/>
      <w:divBdr>
        <w:top w:val="none" w:sz="0" w:space="0" w:color="auto"/>
        <w:left w:val="none" w:sz="0" w:space="0" w:color="auto"/>
        <w:bottom w:val="none" w:sz="0" w:space="0" w:color="auto"/>
        <w:right w:val="none" w:sz="0" w:space="0" w:color="auto"/>
      </w:divBdr>
    </w:div>
    <w:div w:id="1044522650">
      <w:bodyDiv w:val="1"/>
      <w:marLeft w:val="0"/>
      <w:marRight w:val="0"/>
      <w:marTop w:val="0"/>
      <w:marBottom w:val="0"/>
      <w:divBdr>
        <w:top w:val="none" w:sz="0" w:space="0" w:color="auto"/>
        <w:left w:val="none" w:sz="0" w:space="0" w:color="auto"/>
        <w:bottom w:val="none" w:sz="0" w:space="0" w:color="auto"/>
        <w:right w:val="none" w:sz="0" w:space="0" w:color="auto"/>
      </w:divBdr>
    </w:div>
    <w:div w:id="1044596839">
      <w:bodyDiv w:val="1"/>
      <w:marLeft w:val="0"/>
      <w:marRight w:val="0"/>
      <w:marTop w:val="0"/>
      <w:marBottom w:val="0"/>
      <w:divBdr>
        <w:top w:val="none" w:sz="0" w:space="0" w:color="auto"/>
        <w:left w:val="none" w:sz="0" w:space="0" w:color="auto"/>
        <w:bottom w:val="none" w:sz="0" w:space="0" w:color="auto"/>
        <w:right w:val="none" w:sz="0" w:space="0" w:color="auto"/>
      </w:divBdr>
    </w:div>
    <w:div w:id="1044714594">
      <w:bodyDiv w:val="1"/>
      <w:marLeft w:val="0"/>
      <w:marRight w:val="0"/>
      <w:marTop w:val="0"/>
      <w:marBottom w:val="0"/>
      <w:divBdr>
        <w:top w:val="none" w:sz="0" w:space="0" w:color="auto"/>
        <w:left w:val="none" w:sz="0" w:space="0" w:color="auto"/>
        <w:bottom w:val="none" w:sz="0" w:space="0" w:color="auto"/>
        <w:right w:val="none" w:sz="0" w:space="0" w:color="auto"/>
      </w:divBdr>
    </w:div>
    <w:div w:id="1044793952">
      <w:bodyDiv w:val="1"/>
      <w:marLeft w:val="0"/>
      <w:marRight w:val="0"/>
      <w:marTop w:val="0"/>
      <w:marBottom w:val="0"/>
      <w:divBdr>
        <w:top w:val="none" w:sz="0" w:space="0" w:color="auto"/>
        <w:left w:val="none" w:sz="0" w:space="0" w:color="auto"/>
        <w:bottom w:val="none" w:sz="0" w:space="0" w:color="auto"/>
        <w:right w:val="none" w:sz="0" w:space="0" w:color="auto"/>
      </w:divBdr>
    </w:div>
    <w:div w:id="1044906718">
      <w:bodyDiv w:val="1"/>
      <w:marLeft w:val="0"/>
      <w:marRight w:val="0"/>
      <w:marTop w:val="0"/>
      <w:marBottom w:val="0"/>
      <w:divBdr>
        <w:top w:val="none" w:sz="0" w:space="0" w:color="auto"/>
        <w:left w:val="none" w:sz="0" w:space="0" w:color="auto"/>
        <w:bottom w:val="none" w:sz="0" w:space="0" w:color="auto"/>
        <w:right w:val="none" w:sz="0" w:space="0" w:color="auto"/>
      </w:divBdr>
    </w:div>
    <w:div w:id="1045179814">
      <w:bodyDiv w:val="1"/>
      <w:marLeft w:val="0"/>
      <w:marRight w:val="0"/>
      <w:marTop w:val="0"/>
      <w:marBottom w:val="0"/>
      <w:divBdr>
        <w:top w:val="none" w:sz="0" w:space="0" w:color="auto"/>
        <w:left w:val="none" w:sz="0" w:space="0" w:color="auto"/>
        <w:bottom w:val="none" w:sz="0" w:space="0" w:color="auto"/>
        <w:right w:val="none" w:sz="0" w:space="0" w:color="auto"/>
      </w:divBdr>
    </w:div>
    <w:div w:id="1045637897">
      <w:bodyDiv w:val="1"/>
      <w:marLeft w:val="0"/>
      <w:marRight w:val="0"/>
      <w:marTop w:val="0"/>
      <w:marBottom w:val="0"/>
      <w:divBdr>
        <w:top w:val="none" w:sz="0" w:space="0" w:color="auto"/>
        <w:left w:val="none" w:sz="0" w:space="0" w:color="auto"/>
        <w:bottom w:val="none" w:sz="0" w:space="0" w:color="auto"/>
        <w:right w:val="none" w:sz="0" w:space="0" w:color="auto"/>
      </w:divBdr>
    </w:div>
    <w:div w:id="1045912844">
      <w:bodyDiv w:val="1"/>
      <w:marLeft w:val="0"/>
      <w:marRight w:val="0"/>
      <w:marTop w:val="0"/>
      <w:marBottom w:val="0"/>
      <w:divBdr>
        <w:top w:val="none" w:sz="0" w:space="0" w:color="auto"/>
        <w:left w:val="none" w:sz="0" w:space="0" w:color="auto"/>
        <w:bottom w:val="none" w:sz="0" w:space="0" w:color="auto"/>
        <w:right w:val="none" w:sz="0" w:space="0" w:color="auto"/>
      </w:divBdr>
    </w:div>
    <w:div w:id="1045913737">
      <w:bodyDiv w:val="1"/>
      <w:marLeft w:val="0"/>
      <w:marRight w:val="0"/>
      <w:marTop w:val="0"/>
      <w:marBottom w:val="0"/>
      <w:divBdr>
        <w:top w:val="none" w:sz="0" w:space="0" w:color="auto"/>
        <w:left w:val="none" w:sz="0" w:space="0" w:color="auto"/>
        <w:bottom w:val="none" w:sz="0" w:space="0" w:color="auto"/>
        <w:right w:val="none" w:sz="0" w:space="0" w:color="auto"/>
      </w:divBdr>
    </w:div>
    <w:div w:id="1045985081">
      <w:bodyDiv w:val="1"/>
      <w:marLeft w:val="0"/>
      <w:marRight w:val="0"/>
      <w:marTop w:val="0"/>
      <w:marBottom w:val="0"/>
      <w:divBdr>
        <w:top w:val="none" w:sz="0" w:space="0" w:color="auto"/>
        <w:left w:val="none" w:sz="0" w:space="0" w:color="auto"/>
        <w:bottom w:val="none" w:sz="0" w:space="0" w:color="auto"/>
        <w:right w:val="none" w:sz="0" w:space="0" w:color="auto"/>
      </w:divBdr>
    </w:div>
    <w:div w:id="1046026482">
      <w:bodyDiv w:val="1"/>
      <w:marLeft w:val="0"/>
      <w:marRight w:val="0"/>
      <w:marTop w:val="0"/>
      <w:marBottom w:val="0"/>
      <w:divBdr>
        <w:top w:val="none" w:sz="0" w:space="0" w:color="auto"/>
        <w:left w:val="none" w:sz="0" w:space="0" w:color="auto"/>
        <w:bottom w:val="none" w:sz="0" w:space="0" w:color="auto"/>
        <w:right w:val="none" w:sz="0" w:space="0" w:color="auto"/>
      </w:divBdr>
    </w:div>
    <w:div w:id="1046027703">
      <w:bodyDiv w:val="1"/>
      <w:marLeft w:val="0"/>
      <w:marRight w:val="0"/>
      <w:marTop w:val="0"/>
      <w:marBottom w:val="0"/>
      <w:divBdr>
        <w:top w:val="none" w:sz="0" w:space="0" w:color="auto"/>
        <w:left w:val="none" w:sz="0" w:space="0" w:color="auto"/>
        <w:bottom w:val="none" w:sz="0" w:space="0" w:color="auto"/>
        <w:right w:val="none" w:sz="0" w:space="0" w:color="auto"/>
      </w:divBdr>
    </w:div>
    <w:div w:id="1046028274">
      <w:bodyDiv w:val="1"/>
      <w:marLeft w:val="0"/>
      <w:marRight w:val="0"/>
      <w:marTop w:val="0"/>
      <w:marBottom w:val="0"/>
      <w:divBdr>
        <w:top w:val="none" w:sz="0" w:space="0" w:color="auto"/>
        <w:left w:val="none" w:sz="0" w:space="0" w:color="auto"/>
        <w:bottom w:val="none" w:sz="0" w:space="0" w:color="auto"/>
        <w:right w:val="none" w:sz="0" w:space="0" w:color="auto"/>
      </w:divBdr>
    </w:div>
    <w:div w:id="1046107345">
      <w:bodyDiv w:val="1"/>
      <w:marLeft w:val="0"/>
      <w:marRight w:val="0"/>
      <w:marTop w:val="0"/>
      <w:marBottom w:val="0"/>
      <w:divBdr>
        <w:top w:val="none" w:sz="0" w:space="0" w:color="auto"/>
        <w:left w:val="none" w:sz="0" w:space="0" w:color="auto"/>
        <w:bottom w:val="none" w:sz="0" w:space="0" w:color="auto"/>
        <w:right w:val="none" w:sz="0" w:space="0" w:color="auto"/>
      </w:divBdr>
    </w:div>
    <w:div w:id="1046487638">
      <w:bodyDiv w:val="1"/>
      <w:marLeft w:val="0"/>
      <w:marRight w:val="0"/>
      <w:marTop w:val="0"/>
      <w:marBottom w:val="0"/>
      <w:divBdr>
        <w:top w:val="none" w:sz="0" w:space="0" w:color="auto"/>
        <w:left w:val="none" w:sz="0" w:space="0" w:color="auto"/>
        <w:bottom w:val="none" w:sz="0" w:space="0" w:color="auto"/>
        <w:right w:val="none" w:sz="0" w:space="0" w:color="auto"/>
      </w:divBdr>
    </w:div>
    <w:div w:id="1047293387">
      <w:bodyDiv w:val="1"/>
      <w:marLeft w:val="0"/>
      <w:marRight w:val="0"/>
      <w:marTop w:val="0"/>
      <w:marBottom w:val="0"/>
      <w:divBdr>
        <w:top w:val="none" w:sz="0" w:space="0" w:color="auto"/>
        <w:left w:val="none" w:sz="0" w:space="0" w:color="auto"/>
        <w:bottom w:val="none" w:sz="0" w:space="0" w:color="auto"/>
        <w:right w:val="none" w:sz="0" w:space="0" w:color="auto"/>
      </w:divBdr>
    </w:div>
    <w:div w:id="1047410162">
      <w:bodyDiv w:val="1"/>
      <w:marLeft w:val="0"/>
      <w:marRight w:val="0"/>
      <w:marTop w:val="0"/>
      <w:marBottom w:val="0"/>
      <w:divBdr>
        <w:top w:val="none" w:sz="0" w:space="0" w:color="auto"/>
        <w:left w:val="none" w:sz="0" w:space="0" w:color="auto"/>
        <w:bottom w:val="none" w:sz="0" w:space="0" w:color="auto"/>
        <w:right w:val="none" w:sz="0" w:space="0" w:color="auto"/>
      </w:divBdr>
    </w:div>
    <w:div w:id="1047418193">
      <w:bodyDiv w:val="1"/>
      <w:marLeft w:val="0"/>
      <w:marRight w:val="0"/>
      <w:marTop w:val="0"/>
      <w:marBottom w:val="0"/>
      <w:divBdr>
        <w:top w:val="none" w:sz="0" w:space="0" w:color="auto"/>
        <w:left w:val="none" w:sz="0" w:space="0" w:color="auto"/>
        <w:bottom w:val="none" w:sz="0" w:space="0" w:color="auto"/>
        <w:right w:val="none" w:sz="0" w:space="0" w:color="auto"/>
      </w:divBdr>
    </w:div>
    <w:div w:id="1047532411">
      <w:bodyDiv w:val="1"/>
      <w:marLeft w:val="0"/>
      <w:marRight w:val="0"/>
      <w:marTop w:val="0"/>
      <w:marBottom w:val="0"/>
      <w:divBdr>
        <w:top w:val="none" w:sz="0" w:space="0" w:color="auto"/>
        <w:left w:val="none" w:sz="0" w:space="0" w:color="auto"/>
        <w:bottom w:val="none" w:sz="0" w:space="0" w:color="auto"/>
        <w:right w:val="none" w:sz="0" w:space="0" w:color="auto"/>
      </w:divBdr>
    </w:div>
    <w:div w:id="1047755647">
      <w:bodyDiv w:val="1"/>
      <w:marLeft w:val="0"/>
      <w:marRight w:val="0"/>
      <w:marTop w:val="0"/>
      <w:marBottom w:val="0"/>
      <w:divBdr>
        <w:top w:val="none" w:sz="0" w:space="0" w:color="auto"/>
        <w:left w:val="none" w:sz="0" w:space="0" w:color="auto"/>
        <w:bottom w:val="none" w:sz="0" w:space="0" w:color="auto"/>
        <w:right w:val="none" w:sz="0" w:space="0" w:color="auto"/>
      </w:divBdr>
    </w:div>
    <w:div w:id="1047797494">
      <w:bodyDiv w:val="1"/>
      <w:marLeft w:val="0"/>
      <w:marRight w:val="0"/>
      <w:marTop w:val="0"/>
      <w:marBottom w:val="0"/>
      <w:divBdr>
        <w:top w:val="none" w:sz="0" w:space="0" w:color="auto"/>
        <w:left w:val="none" w:sz="0" w:space="0" w:color="auto"/>
        <w:bottom w:val="none" w:sz="0" w:space="0" w:color="auto"/>
        <w:right w:val="none" w:sz="0" w:space="0" w:color="auto"/>
      </w:divBdr>
    </w:div>
    <w:div w:id="1047802898">
      <w:bodyDiv w:val="1"/>
      <w:marLeft w:val="0"/>
      <w:marRight w:val="0"/>
      <w:marTop w:val="0"/>
      <w:marBottom w:val="0"/>
      <w:divBdr>
        <w:top w:val="none" w:sz="0" w:space="0" w:color="auto"/>
        <w:left w:val="none" w:sz="0" w:space="0" w:color="auto"/>
        <w:bottom w:val="none" w:sz="0" w:space="0" w:color="auto"/>
        <w:right w:val="none" w:sz="0" w:space="0" w:color="auto"/>
      </w:divBdr>
    </w:div>
    <w:div w:id="1047873555">
      <w:bodyDiv w:val="1"/>
      <w:marLeft w:val="0"/>
      <w:marRight w:val="0"/>
      <w:marTop w:val="0"/>
      <w:marBottom w:val="0"/>
      <w:divBdr>
        <w:top w:val="none" w:sz="0" w:space="0" w:color="auto"/>
        <w:left w:val="none" w:sz="0" w:space="0" w:color="auto"/>
        <w:bottom w:val="none" w:sz="0" w:space="0" w:color="auto"/>
        <w:right w:val="none" w:sz="0" w:space="0" w:color="auto"/>
      </w:divBdr>
    </w:div>
    <w:div w:id="1047989474">
      <w:bodyDiv w:val="1"/>
      <w:marLeft w:val="0"/>
      <w:marRight w:val="0"/>
      <w:marTop w:val="0"/>
      <w:marBottom w:val="0"/>
      <w:divBdr>
        <w:top w:val="none" w:sz="0" w:space="0" w:color="auto"/>
        <w:left w:val="none" w:sz="0" w:space="0" w:color="auto"/>
        <w:bottom w:val="none" w:sz="0" w:space="0" w:color="auto"/>
        <w:right w:val="none" w:sz="0" w:space="0" w:color="auto"/>
      </w:divBdr>
    </w:div>
    <w:div w:id="1048071518">
      <w:bodyDiv w:val="1"/>
      <w:marLeft w:val="0"/>
      <w:marRight w:val="0"/>
      <w:marTop w:val="0"/>
      <w:marBottom w:val="0"/>
      <w:divBdr>
        <w:top w:val="none" w:sz="0" w:space="0" w:color="auto"/>
        <w:left w:val="none" w:sz="0" w:space="0" w:color="auto"/>
        <w:bottom w:val="none" w:sz="0" w:space="0" w:color="auto"/>
        <w:right w:val="none" w:sz="0" w:space="0" w:color="auto"/>
      </w:divBdr>
    </w:div>
    <w:div w:id="1048183764">
      <w:bodyDiv w:val="1"/>
      <w:marLeft w:val="0"/>
      <w:marRight w:val="0"/>
      <w:marTop w:val="0"/>
      <w:marBottom w:val="0"/>
      <w:divBdr>
        <w:top w:val="none" w:sz="0" w:space="0" w:color="auto"/>
        <w:left w:val="none" w:sz="0" w:space="0" w:color="auto"/>
        <w:bottom w:val="none" w:sz="0" w:space="0" w:color="auto"/>
        <w:right w:val="none" w:sz="0" w:space="0" w:color="auto"/>
      </w:divBdr>
    </w:div>
    <w:div w:id="1048185241">
      <w:bodyDiv w:val="1"/>
      <w:marLeft w:val="0"/>
      <w:marRight w:val="0"/>
      <w:marTop w:val="0"/>
      <w:marBottom w:val="0"/>
      <w:divBdr>
        <w:top w:val="none" w:sz="0" w:space="0" w:color="auto"/>
        <w:left w:val="none" w:sz="0" w:space="0" w:color="auto"/>
        <w:bottom w:val="none" w:sz="0" w:space="0" w:color="auto"/>
        <w:right w:val="none" w:sz="0" w:space="0" w:color="auto"/>
      </w:divBdr>
    </w:div>
    <w:div w:id="1048383074">
      <w:bodyDiv w:val="1"/>
      <w:marLeft w:val="0"/>
      <w:marRight w:val="0"/>
      <w:marTop w:val="0"/>
      <w:marBottom w:val="0"/>
      <w:divBdr>
        <w:top w:val="none" w:sz="0" w:space="0" w:color="auto"/>
        <w:left w:val="none" w:sz="0" w:space="0" w:color="auto"/>
        <w:bottom w:val="none" w:sz="0" w:space="0" w:color="auto"/>
        <w:right w:val="none" w:sz="0" w:space="0" w:color="auto"/>
      </w:divBdr>
    </w:div>
    <w:div w:id="1048453272">
      <w:bodyDiv w:val="1"/>
      <w:marLeft w:val="0"/>
      <w:marRight w:val="0"/>
      <w:marTop w:val="0"/>
      <w:marBottom w:val="0"/>
      <w:divBdr>
        <w:top w:val="none" w:sz="0" w:space="0" w:color="auto"/>
        <w:left w:val="none" w:sz="0" w:space="0" w:color="auto"/>
        <w:bottom w:val="none" w:sz="0" w:space="0" w:color="auto"/>
        <w:right w:val="none" w:sz="0" w:space="0" w:color="auto"/>
      </w:divBdr>
    </w:div>
    <w:div w:id="1048605287">
      <w:bodyDiv w:val="1"/>
      <w:marLeft w:val="0"/>
      <w:marRight w:val="0"/>
      <w:marTop w:val="0"/>
      <w:marBottom w:val="0"/>
      <w:divBdr>
        <w:top w:val="none" w:sz="0" w:space="0" w:color="auto"/>
        <w:left w:val="none" w:sz="0" w:space="0" w:color="auto"/>
        <w:bottom w:val="none" w:sz="0" w:space="0" w:color="auto"/>
        <w:right w:val="none" w:sz="0" w:space="0" w:color="auto"/>
      </w:divBdr>
    </w:div>
    <w:div w:id="1048845798">
      <w:bodyDiv w:val="1"/>
      <w:marLeft w:val="0"/>
      <w:marRight w:val="0"/>
      <w:marTop w:val="0"/>
      <w:marBottom w:val="0"/>
      <w:divBdr>
        <w:top w:val="none" w:sz="0" w:space="0" w:color="auto"/>
        <w:left w:val="none" w:sz="0" w:space="0" w:color="auto"/>
        <w:bottom w:val="none" w:sz="0" w:space="0" w:color="auto"/>
        <w:right w:val="none" w:sz="0" w:space="0" w:color="auto"/>
      </w:divBdr>
    </w:div>
    <w:div w:id="1048920386">
      <w:bodyDiv w:val="1"/>
      <w:marLeft w:val="0"/>
      <w:marRight w:val="0"/>
      <w:marTop w:val="0"/>
      <w:marBottom w:val="0"/>
      <w:divBdr>
        <w:top w:val="none" w:sz="0" w:space="0" w:color="auto"/>
        <w:left w:val="none" w:sz="0" w:space="0" w:color="auto"/>
        <w:bottom w:val="none" w:sz="0" w:space="0" w:color="auto"/>
        <w:right w:val="none" w:sz="0" w:space="0" w:color="auto"/>
      </w:divBdr>
    </w:div>
    <w:div w:id="1048990057">
      <w:bodyDiv w:val="1"/>
      <w:marLeft w:val="0"/>
      <w:marRight w:val="0"/>
      <w:marTop w:val="0"/>
      <w:marBottom w:val="0"/>
      <w:divBdr>
        <w:top w:val="none" w:sz="0" w:space="0" w:color="auto"/>
        <w:left w:val="none" w:sz="0" w:space="0" w:color="auto"/>
        <w:bottom w:val="none" w:sz="0" w:space="0" w:color="auto"/>
        <w:right w:val="none" w:sz="0" w:space="0" w:color="auto"/>
      </w:divBdr>
    </w:div>
    <w:div w:id="1049184288">
      <w:bodyDiv w:val="1"/>
      <w:marLeft w:val="0"/>
      <w:marRight w:val="0"/>
      <w:marTop w:val="0"/>
      <w:marBottom w:val="0"/>
      <w:divBdr>
        <w:top w:val="none" w:sz="0" w:space="0" w:color="auto"/>
        <w:left w:val="none" w:sz="0" w:space="0" w:color="auto"/>
        <w:bottom w:val="none" w:sz="0" w:space="0" w:color="auto"/>
        <w:right w:val="none" w:sz="0" w:space="0" w:color="auto"/>
      </w:divBdr>
    </w:div>
    <w:div w:id="1049185691">
      <w:bodyDiv w:val="1"/>
      <w:marLeft w:val="0"/>
      <w:marRight w:val="0"/>
      <w:marTop w:val="0"/>
      <w:marBottom w:val="0"/>
      <w:divBdr>
        <w:top w:val="none" w:sz="0" w:space="0" w:color="auto"/>
        <w:left w:val="none" w:sz="0" w:space="0" w:color="auto"/>
        <w:bottom w:val="none" w:sz="0" w:space="0" w:color="auto"/>
        <w:right w:val="none" w:sz="0" w:space="0" w:color="auto"/>
      </w:divBdr>
    </w:div>
    <w:div w:id="1049262140">
      <w:bodyDiv w:val="1"/>
      <w:marLeft w:val="0"/>
      <w:marRight w:val="0"/>
      <w:marTop w:val="0"/>
      <w:marBottom w:val="0"/>
      <w:divBdr>
        <w:top w:val="none" w:sz="0" w:space="0" w:color="auto"/>
        <w:left w:val="none" w:sz="0" w:space="0" w:color="auto"/>
        <w:bottom w:val="none" w:sz="0" w:space="0" w:color="auto"/>
        <w:right w:val="none" w:sz="0" w:space="0" w:color="auto"/>
      </w:divBdr>
    </w:div>
    <w:div w:id="1049651122">
      <w:bodyDiv w:val="1"/>
      <w:marLeft w:val="0"/>
      <w:marRight w:val="0"/>
      <w:marTop w:val="0"/>
      <w:marBottom w:val="0"/>
      <w:divBdr>
        <w:top w:val="none" w:sz="0" w:space="0" w:color="auto"/>
        <w:left w:val="none" w:sz="0" w:space="0" w:color="auto"/>
        <w:bottom w:val="none" w:sz="0" w:space="0" w:color="auto"/>
        <w:right w:val="none" w:sz="0" w:space="0" w:color="auto"/>
      </w:divBdr>
    </w:div>
    <w:div w:id="1050152956">
      <w:bodyDiv w:val="1"/>
      <w:marLeft w:val="0"/>
      <w:marRight w:val="0"/>
      <w:marTop w:val="0"/>
      <w:marBottom w:val="0"/>
      <w:divBdr>
        <w:top w:val="none" w:sz="0" w:space="0" w:color="auto"/>
        <w:left w:val="none" w:sz="0" w:space="0" w:color="auto"/>
        <w:bottom w:val="none" w:sz="0" w:space="0" w:color="auto"/>
        <w:right w:val="none" w:sz="0" w:space="0" w:color="auto"/>
      </w:divBdr>
    </w:div>
    <w:div w:id="1050226428">
      <w:bodyDiv w:val="1"/>
      <w:marLeft w:val="0"/>
      <w:marRight w:val="0"/>
      <w:marTop w:val="0"/>
      <w:marBottom w:val="0"/>
      <w:divBdr>
        <w:top w:val="none" w:sz="0" w:space="0" w:color="auto"/>
        <w:left w:val="none" w:sz="0" w:space="0" w:color="auto"/>
        <w:bottom w:val="none" w:sz="0" w:space="0" w:color="auto"/>
        <w:right w:val="none" w:sz="0" w:space="0" w:color="auto"/>
      </w:divBdr>
    </w:div>
    <w:div w:id="1050301064">
      <w:bodyDiv w:val="1"/>
      <w:marLeft w:val="0"/>
      <w:marRight w:val="0"/>
      <w:marTop w:val="0"/>
      <w:marBottom w:val="0"/>
      <w:divBdr>
        <w:top w:val="none" w:sz="0" w:space="0" w:color="auto"/>
        <w:left w:val="none" w:sz="0" w:space="0" w:color="auto"/>
        <w:bottom w:val="none" w:sz="0" w:space="0" w:color="auto"/>
        <w:right w:val="none" w:sz="0" w:space="0" w:color="auto"/>
      </w:divBdr>
    </w:div>
    <w:div w:id="1050304837">
      <w:bodyDiv w:val="1"/>
      <w:marLeft w:val="0"/>
      <w:marRight w:val="0"/>
      <w:marTop w:val="0"/>
      <w:marBottom w:val="0"/>
      <w:divBdr>
        <w:top w:val="none" w:sz="0" w:space="0" w:color="auto"/>
        <w:left w:val="none" w:sz="0" w:space="0" w:color="auto"/>
        <w:bottom w:val="none" w:sz="0" w:space="0" w:color="auto"/>
        <w:right w:val="none" w:sz="0" w:space="0" w:color="auto"/>
      </w:divBdr>
    </w:div>
    <w:div w:id="1050349069">
      <w:bodyDiv w:val="1"/>
      <w:marLeft w:val="0"/>
      <w:marRight w:val="0"/>
      <w:marTop w:val="0"/>
      <w:marBottom w:val="0"/>
      <w:divBdr>
        <w:top w:val="none" w:sz="0" w:space="0" w:color="auto"/>
        <w:left w:val="none" w:sz="0" w:space="0" w:color="auto"/>
        <w:bottom w:val="none" w:sz="0" w:space="0" w:color="auto"/>
        <w:right w:val="none" w:sz="0" w:space="0" w:color="auto"/>
      </w:divBdr>
    </w:div>
    <w:div w:id="1050377069">
      <w:bodyDiv w:val="1"/>
      <w:marLeft w:val="0"/>
      <w:marRight w:val="0"/>
      <w:marTop w:val="0"/>
      <w:marBottom w:val="0"/>
      <w:divBdr>
        <w:top w:val="none" w:sz="0" w:space="0" w:color="auto"/>
        <w:left w:val="none" w:sz="0" w:space="0" w:color="auto"/>
        <w:bottom w:val="none" w:sz="0" w:space="0" w:color="auto"/>
        <w:right w:val="none" w:sz="0" w:space="0" w:color="auto"/>
      </w:divBdr>
    </w:div>
    <w:div w:id="1050423862">
      <w:bodyDiv w:val="1"/>
      <w:marLeft w:val="0"/>
      <w:marRight w:val="0"/>
      <w:marTop w:val="0"/>
      <w:marBottom w:val="0"/>
      <w:divBdr>
        <w:top w:val="none" w:sz="0" w:space="0" w:color="auto"/>
        <w:left w:val="none" w:sz="0" w:space="0" w:color="auto"/>
        <w:bottom w:val="none" w:sz="0" w:space="0" w:color="auto"/>
        <w:right w:val="none" w:sz="0" w:space="0" w:color="auto"/>
      </w:divBdr>
    </w:div>
    <w:div w:id="1050886872">
      <w:bodyDiv w:val="1"/>
      <w:marLeft w:val="0"/>
      <w:marRight w:val="0"/>
      <w:marTop w:val="0"/>
      <w:marBottom w:val="0"/>
      <w:divBdr>
        <w:top w:val="none" w:sz="0" w:space="0" w:color="auto"/>
        <w:left w:val="none" w:sz="0" w:space="0" w:color="auto"/>
        <w:bottom w:val="none" w:sz="0" w:space="0" w:color="auto"/>
        <w:right w:val="none" w:sz="0" w:space="0" w:color="auto"/>
      </w:divBdr>
    </w:div>
    <w:div w:id="1050886936">
      <w:bodyDiv w:val="1"/>
      <w:marLeft w:val="0"/>
      <w:marRight w:val="0"/>
      <w:marTop w:val="0"/>
      <w:marBottom w:val="0"/>
      <w:divBdr>
        <w:top w:val="none" w:sz="0" w:space="0" w:color="auto"/>
        <w:left w:val="none" w:sz="0" w:space="0" w:color="auto"/>
        <w:bottom w:val="none" w:sz="0" w:space="0" w:color="auto"/>
        <w:right w:val="none" w:sz="0" w:space="0" w:color="auto"/>
      </w:divBdr>
    </w:div>
    <w:div w:id="1051077517">
      <w:bodyDiv w:val="1"/>
      <w:marLeft w:val="0"/>
      <w:marRight w:val="0"/>
      <w:marTop w:val="0"/>
      <w:marBottom w:val="0"/>
      <w:divBdr>
        <w:top w:val="none" w:sz="0" w:space="0" w:color="auto"/>
        <w:left w:val="none" w:sz="0" w:space="0" w:color="auto"/>
        <w:bottom w:val="none" w:sz="0" w:space="0" w:color="auto"/>
        <w:right w:val="none" w:sz="0" w:space="0" w:color="auto"/>
      </w:divBdr>
    </w:div>
    <w:div w:id="1051540308">
      <w:bodyDiv w:val="1"/>
      <w:marLeft w:val="0"/>
      <w:marRight w:val="0"/>
      <w:marTop w:val="0"/>
      <w:marBottom w:val="0"/>
      <w:divBdr>
        <w:top w:val="none" w:sz="0" w:space="0" w:color="auto"/>
        <w:left w:val="none" w:sz="0" w:space="0" w:color="auto"/>
        <w:bottom w:val="none" w:sz="0" w:space="0" w:color="auto"/>
        <w:right w:val="none" w:sz="0" w:space="0" w:color="auto"/>
      </w:divBdr>
    </w:div>
    <w:div w:id="1051881856">
      <w:bodyDiv w:val="1"/>
      <w:marLeft w:val="0"/>
      <w:marRight w:val="0"/>
      <w:marTop w:val="0"/>
      <w:marBottom w:val="0"/>
      <w:divBdr>
        <w:top w:val="none" w:sz="0" w:space="0" w:color="auto"/>
        <w:left w:val="none" w:sz="0" w:space="0" w:color="auto"/>
        <w:bottom w:val="none" w:sz="0" w:space="0" w:color="auto"/>
        <w:right w:val="none" w:sz="0" w:space="0" w:color="auto"/>
      </w:divBdr>
    </w:div>
    <w:div w:id="1052072050">
      <w:bodyDiv w:val="1"/>
      <w:marLeft w:val="0"/>
      <w:marRight w:val="0"/>
      <w:marTop w:val="0"/>
      <w:marBottom w:val="0"/>
      <w:divBdr>
        <w:top w:val="none" w:sz="0" w:space="0" w:color="auto"/>
        <w:left w:val="none" w:sz="0" w:space="0" w:color="auto"/>
        <w:bottom w:val="none" w:sz="0" w:space="0" w:color="auto"/>
        <w:right w:val="none" w:sz="0" w:space="0" w:color="auto"/>
      </w:divBdr>
    </w:div>
    <w:div w:id="1052146754">
      <w:bodyDiv w:val="1"/>
      <w:marLeft w:val="0"/>
      <w:marRight w:val="0"/>
      <w:marTop w:val="0"/>
      <w:marBottom w:val="0"/>
      <w:divBdr>
        <w:top w:val="none" w:sz="0" w:space="0" w:color="auto"/>
        <w:left w:val="none" w:sz="0" w:space="0" w:color="auto"/>
        <w:bottom w:val="none" w:sz="0" w:space="0" w:color="auto"/>
        <w:right w:val="none" w:sz="0" w:space="0" w:color="auto"/>
      </w:divBdr>
    </w:div>
    <w:div w:id="1052509504">
      <w:bodyDiv w:val="1"/>
      <w:marLeft w:val="0"/>
      <w:marRight w:val="0"/>
      <w:marTop w:val="0"/>
      <w:marBottom w:val="0"/>
      <w:divBdr>
        <w:top w:val="none" w:sz="0" w:space="0" w:color="auto"/>
        <w:left w:val="none" w:sz="0" w:space="0" w:color="auto"/>
        <w:bottom w:val="none" w:sz="0" w:space="0" w:color="auto"/>
        <w:right w:val="none" w:sz="0" w:space="0" w:color="auto"/>
      </w:divBdr>
    </w:div>
    <w:div w:id="1052539855">
      <w:bodyDiv w:val="1"/>
      <w:marLeft w:val="0"/>
      <w:marRight w:val="0"/>
      <w:marTop w:val="0"/>
      <w:marBottom w:val="0"/>
      <w:divBdr>
        <w:top w:val="none" w:sz="0" w:space="0" w:color="auto"/>
        <w:left w:val="none" w:sz="0" w:space="0" w:color="auto"/>
        <w:bottom w:val="none" w:sz="0" w:space="0" w:color="auto"/>
        <w:right w:val="none" w:sz="0" w:space="0" w:color="auto"/>
      </w:divBdr>
    </w:div>
    <w:div w:id="1052578898">
      <w:bodyDiv w:val="1"/>
      <w:marLeft w:val="0"/>
      <w:marRight w:val="0"/>
      <w:marTop w:val="0"/>
      <w:marBottom w:val="0"/>
      <w:divBdr>
        <w:top w:val="none" w:sz="0" w:space="0" w:color="auto"/>
        <w:left w:val="none" w:sz="0" w:space="0" w:color="auto"/>
        <w:bottom w:val="none" w:sz="0" w:space="0" w:color="auto"/>
        <w:right w:val="none" w:sz="0" w:space="0" w:color="auto"/>
      </w:divBdr>
    </w:div>
    <w:div w:id="1052583315">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2770364">
      <w:bodyDiv w:val="1"/>
      <w:marLeft w:val="0"/>
      <w:marRight w:val="0"/>
      <w:marTop w:val="0"/>
      <w:marBottom w:val="0"/>
      <w:divBdr>
        <w:top w:val="none" w:sz="0" w:space="0" w:color="auto"/>
        <w:left w:val="none" w:sz="0" w:space="0" w:color="auto"/>
        <w:bottom w:val="none" w:sz="0" w:space="0" w:color="auto"/>
        <w:right w:val="none" w:sz="0" w:space="0" w:color="auto"/>
      </w:divBdr>
    </w:div>
    <w:div w:id="1053190603">
      <w:bodyDiv w:val="1"/>
      <w:marLeft w:val="0"/>
      <w:marRight w:val="0"/>
      <w:marTop w:val="0"/>
      <w:marBottom w:val="0"/>
      <w:divBdr>
        <w:top w:val="none" w:sz="0" w:space="0" w:color="auto"/>
        <w:left w:val="none" w:sz="0" w:space="0" w:color="auto"/>
        <w:bottom w:val="none" w:sz="0" w:space="0" w:color="auto"/>
        <w:right w:val="none" w:sz="0" w:space="0" w:color="auto"/>
      </w:divBdr>
    </w:div>
    <w:div w:id="1053306118">
      <w:bodyDiv w:val="1"/>
      <w:marLeft w:val="0"/>
      <w:marRight w:val="0"/>
      <w:marTop w:val="0"/>
      <w:marBottom w:val="0"/>
      <w:divBdr>
        <w:top w:val="none" w:sz="0" w:space="0" w:color="auto"/>
        <w:left w:val="none" w:sz="0" w:space="0" w:color="auto"/>
        <w:bottom w:val="none" w:sz="0" w:space="0" w:color="auto"/>
        <w:right w:val="none" w:sz="0" w:space="0" w:color="auto"/>
      </w:divBdr>
    </w:div>
    <w:div w:id="1053386437">
      <w:bodyDiv w:val="1"/>
      <w:marLeft w:val="0"/>
      <w:marRight w:val="0"/>
      <w:marTop w:val="0"/>
      <w:marBottom w:val="0"/>
      <w:divBdr>
        <w:top w:val="none" w:sz="0" w:space="0" w:color="auto"/>
        <w:left w:val="none" w:sz="0" w:space="0" w:color="auto"/>
        <w:bottom w:val="none" w:sz="0" w:space="0" w:color="auto"/>
        <w:right w:val="none" w:sz="0" w:space="0" w:color="auto"/>
      </w:divBdr>
    </w:div>
    <w:div w:id="1053457806">
      <w:bodyDiv w:val="1"/>
      <w:marLeft w:val="0"/>
      <w:marRight w:val="0"/>
      <w:marTop w:val="0"/>
      <w:marBottom w:val="0"/>
      <w:divBdr>
        <w:top w:val="none" w:sz="0" w:space="0" w:color="auto"/>
        <w:left w:val="none" w:sz="0" w:space="0" w:color="auto"/>
        <w:bottom w:val="none" w:sz="0" w:space="0" w:color="auto"/>
        <w:right w:val="none" w:sz="0" w:space="0" w:color="auto"/>
      </w:divBdr>
    </w:div>
    <w:div w:id="1053887869">
      <w:bodyDiv w:val="1"/>
      <w:marLeft w:val="0"/>
      <w:marRight w:val="0"/>
      <w:marTop w:val="0"/>
      <w:marBottom w:val="0"/>
      <w:divBdr>
        <w:top w:val="none" w:sz="0" w:space="0" w:color="auto"/>
        <w:left w:val="none" w:sz="0" w:space="0" w:color="auto"/>
        <w:bottom w:val="none" w:sz="0" w:space="0" w:color="auto"/>
        <w:right w:val="none" w:sz="0" w:space="0" w:color="auto"/>
      </w:divBdr>
    </w:div>
    <w:div w:id="1053891945">
      <w:bodyDiv w:val="1"/>
      <w:marLeft w:val="0"/>
      <w:marRight w:val="0"/>
      <w:marTop w:val="0"/>
      <w:marBottom w:val="0"/>
      <w:divBdr>
        <w:top w:val="none" w:sz="0" w:space="0" w:color="auto"/>
        <w:left w:val="none" w:sz="0" w:space="0" w:color="auto"/>
        <w:bottom w:val="none" w:sz="0" w:space="0" w:color="auto"/>
        <w:right w:val="none" w:sz="0" w:space="0" w:color="auto"/>
      </w:divBdr>
    </w:div>
    <w:div w:id="1054740050">
      <w:bodyDiv w:val="1"/>
      <w:marLeft w:val="0"/>
      <w:marRight w:val="0"/>
      <w:marTop w:val="0"/>
      <w:marBottom w:val="0"/>
      <w:divBdr>
        <w:top w:val="none" w:sz="0" w:space="0" w:color="auto"/>
        <w:left w:val="none" w:sz="0" w:space="0" w:color="auto"/>
        <w:bottom w:val="none" w:sz="0" w:space="0" w:color="auto"/>
        <w:right w:val="none" w:sz="0" w:space="0" w:color="auto"/>
      </w:divBdr>
    </w:div>
    <w:div w:id="1054740276">
      <w:bodyDiv w:val="1"/>
      <w:marLeft w:val="0"/>
      <w:marRight w:val="0"/>
      <w:marTop w:val="0"/>
      <w:marBottom w:val="0"/>
      <w:divBdr>
        <w:top w:val="none" w:sz="0" w:space="0" w:color="auto"/>
        <w:left w:val="none" w:sz="0" w:space="0" w:color="auto"/>
        <w:bottom w:val="none" w:sz="0" w:space="0" w:color="auto"/>
        <w:right w:val="none" w:sz="0" w:space="0" w:color="auto"/>
      </w:divBdr>
    </w:div>
    <w:div w:id="1054810904">
      <w:bodyDiv w:val="1"/>
      <w:marLeft w:val="0"/>
      <w:marRight w:val="0"/>
      <w:marTop w:val="0"/>
      <w:marBottom w:val="0"/>
      <w:divBdr>
        <w:top w:val="none" w:sz="0" w:space="0" w:color="auto"/>
        <w:left w:val="none" w:sz="0" w:space="0" w:color="auto"/>
        <w:bottom w:val="none" w:sz="0" w:space="0" w:color="auto"/>
        <w:right w:val="none" w:sz="0" w:space="0" w:color="auto"/>
      </w:divBdr>
    </w:div>
    <w:div w:id="1055084511">
      <w:bodyDiv w:val="1"/>
      <w:marLeft w:val="0"/>
      <w:marRight w:val="0"/>
      <w:marTop w:val="0"/>
      <w:marBottom w:val="0"/>
      <w:divBdr>
        <w:top w:val="none" w:sz="0" w:space="0" w:color="auto"/>
        <w:left w:val="none" w:sz="0" w:space="0" w:color="auto"/>
        <w:bottom w:val="none" w:sz="0" w:space="0" w:color="auto"/>
        <w:right w:val="none" w:sz="0" w:space="0" w:color="auto"/>
      </w:divBdr>
    </w:div>
    <w:div w:id="1055157450">
      <w:bodyDiv w:val="1"/>
      <w:marLeft w:val="0"/>
      <w:marRight w:val="0"/>
      <w:marTop w:val="0"/>
      <w:marBottom w:val="0"/>
      <w:divBdr>
        <w:top w:val="none" w:sz="0" w:space="0" w:color="auto"/>
        <w:left w:val="none" w:sz="0" w:space="0" w:color="auto"/>
        <w:bottom w:val="none" w:sz="0" w:space="0" w:color="auto"/>
        <w:right w:val="none" w:sz="0" w:space="0" w:color="auto"/>
      </w:divBdr>
    </w:div>
    <w:div w:id="1055399353">
      <w:bodyDiv w:val="1"/>
      <w:marLeft w:val="0"/>
      <w:marRight w:val="0"/>
      <w:marTop w:val="0"/>
      <w:marBottom w:val="0"/>
      <w:divBdr>
        <w:top w:val="none" w:sz="0" w:space="0" w:color="auto"/>
        <w:left w:val="none" w:sz="0" w:space="0" w:color="auto"/>
        <w:bottom w:val="none" w:sz="0" w:space="0" w:color="auto"/>
        <w:right w:val="none" w:sz="0" w:space="0" w:color="auto"/>
      </w:divBdr>
    </w:div>
    <w:div w:id="1055541764">
      <w:bodyDiv w:val="1"/>
      <w:marLeft w:val="0"/>
      <w:marRight w:val="0"/>
      <w:marTop w:val="0"/>
      <w:marBottom w:val="0"/>
      <w:divBdr>
        <w:top w:val="none" w:sz="0" w:space="0" w:color="auto"/>
        <w:left w:val="none" w:sz="0" w:space="0" w:color="auto"/>
        <w:bottom w:val="none" w:sz="0" w:space="0" w:color="auto"/>
        <w:right w:val="none" w:sz="0" w:space="0" w:color="auto"/>
      </w:divBdr>
    </w:div>
    <w:div w:id="1055545053">
      <w:bodyDiv w:val="1"/>
      <w:marLeft w:val="0"/>
      <w:marRight w:val="0"/>
      <w:marTop w:val="0"/>
      <w:marBottom w:val="0"/>
      <w:divBdr>
        <w:top w:val="none" w:sz="0" w:space="0" w:color="auto"/>
        <w:left w:val="none" w:sz="0" w:space="0" w:color="auto"/>
        <w:bottom w:val="none" w:sz="0" w:space="0" w:color="auto"/>
        <w:right w:val="none" w:sz="0" w:space="0" w:color="auto"/>
      </w:divBdr>
    </w:div>
    <w:div w:id="1055617392">
      <w:bodyDiv w:val="1"/>
      <w:marLeft w:val="0"/>
      <w:marRight w:val="0"/>
      <w:marTop w:val="0"/>
      <w:marBottom w:val="0"/>
      <w:divBdr>
        <w:top w:val="none" w:sz="0" w:space="0" w:color="auto"/>
        <w:left w:val="none" w:sz="0" w:space="0" w:color="auto"/>
        <w:bottom w:val="none" w:sz="0" w:space="0" w:color="auto"/>
        <w:right w:val="none" w:sz="0" w:space="0" w:color="auto"/>
      </w:divBdr>
    </w:div>
    <w:div w:id="1055663883">
      <w:bodyDiv w:val="1"/>
      <w:marLeft w:val="0"/>
      <w:marRight w:val="0"/>
      <w:marTop w:val="0"/>
      <w:marBottom w:val="0"/>
      <w:divBdr>
        <w:top w:val="none" w:sz="0" w:space="0" w:color="auto"/>
        <w:left w:val="none" w:sz="0" w:space="0" w:color="auto"/>
        <w:bottom w:val="none" w:sz="0" w:space="0" w:color="auto"/>
        <w:right w:val="none" w:sz="0" w:space="0" w:color="auto"/>
      </w:divBdr>
    </w:div>
    <w:div w:id="1055743249">
      <w:bodyDiv w:val="1"/>
      <w:marLeft w:val="0"/>
      <w:marRight w:val="0"/>
      <w:marTop w:val="0"/>
      <w:marBottom w:val="0"/>
      <w:divBdr>
        <w:top w:val="none" w:sz="0" w:space="0" w:color="auto"/>
        <w:left w:val="none" w:sz="0" w:space="0" w:color="auto"/>
        <w:bottom w:val="none" w:sz="0" w:space="0" w:color="auto"/>
        <w:right w:val="none" w:sz="0" w:space="0" w:color="auto"/>
      </w:divBdr>
    </w:div>
    <w:div w:id="1055813182">
      <w:bodyDiv w:val="1"/>
      <w:marLeft w:val="0"/>
      <w:marRight w:val="0"/>
      <w:marTop w:val="0"/>
      <w:marBottom w:val="0"/>
      <w:divBdr>
        <w:top w:val="none" w:sz="0" w:space="0" w:color="auto"/>
        <w:left w:val="none" w:sz="0" w:space="0" w:color="auto"/>
        <w:bottom w:val="none" w:sz="0" w:space="0" w:color="auto"/>
        <w:right w:val="none" w:sz="0" w:space="0" w:color="auto"/>
      </w:divBdr>
    </w:div>
    <w:div w:id="1055852446">
      <w:bodyDiv w:val="1"/>
      <w:marLeft w:val="0"/>
      <w:marRight w:val="0"/>
      <w:marTop w:val="0"/>
      <w:marBottom w:val="0"/>
      <w:divBdr>
        <w:top w:val="none" w:sz="0" w:space="0" w:color="auto"/>
        <w:left w:val="none" w:sz="0" w:space="0" w:color="auto"/>
        <w:bottom w:val="none" w:sz="0" w:space="0" w:color="auto"/>
        <w:right w:val="none" w:sz="0" w:space="0" w:color="auto"/>
      </w:divBdr>
    </w:div>
    <w:div w:id="1055853949">
      <w:bodyDiv w:val="1"/>
      <w:marLeft w:val="0"/>
      <w:marRight w:val="0"/>
      <w:marTop w:val="0"/>
      <w:marBottom w:val="0"/>
      <w:divBdr>
        <w:top w:val="none" w:sz="0" w:space="0" w:color="auto"/>
        <w:left w:val="none" w:sz="0" w:space="0" w:color="auto"/>
        <w:bottom w:val="none" w:sz="0" w:space="0" w:color="auto"/>
        <w:right w:val="none" w:sz="0" w:space="0" w:color="auto"/>
      </w:divBdr>
    </w:div>
    <w:div w:id="1055856018">
      <w:bodyDiv w:val="1"/>
      <w:marLeft w:val="0"/>
      <w:marRight w:val="0"/>
      <w:marTop w:val="0"/>
      <w:marBottom w:val="0"/>
      <w:divBdr>
        <w:top w:val="none" w:sz="0" w:space="0" w:color="auto"/>
        <w:left w:val="none" w:sz="0" w:space="0" w:color="auto"/>
        <w:bottom w:val="none" w:sz="0" w:space="0" w:color="auto"/>
        <w:right w:val="none" w:sz="0" w:space="0" w:color="auto"/>
      </w:divBdr>
    </w:div>
    <w:div w:id="1056049112">
      <w:bodyDiv w:val="1"/>
      <w:marLeft w:val="0"/>
      <w:marRight w:val="0"/>
      <w:marTop w:val="0"/>
      <w:marBottom w:val="0"/>
      <w:divBdr>
        <w:top w:val="none" w:sz="0" w:space="0" w:color="auto"/>
        <w:left w:val="none" w:sz="0" w:space="0" w:color="auto"/>
        <w:bottom w:val="none" w:sz="0" w:space="0" w:color="auto"/>
        <w:right w:val="none" w:sz="0" w:space="0" w:color="auto"/>
      </w:divBdr>
    </w:div>
    <w:div w:id="1056396001">
      <w:bodyDiv w:val="1"/>
      <w:marLeft w:val="0"/>
      <w:marRight w:val="0"/>
      <w:marTop w:val="0"/>
      <w:marBottom w:val="0"/>
      <w:divBdr>
        <w:top w:val="none" w:sz="0" w:space="0" w:color="auto"/>
        <w:left w:val="none" w:sz="0" w:space="0" w:color="auto"/>
        <w:bottom w:val="none" w:sz="0" w:space="0" w:color="auto"/>
        <w:right w:val="none" w:sz="0" w:space="0" w:color="auto"/>
      </w:divBdr>
    </w:div>
    <w:div w:id="1056397057">
      <w:bodyDiv w:val="1"/>
      <w:marLeft w:val="0"/>
      <w:marRight w:val="0"/>
      <w:marTop w:val="0"/>
      <w:marBottom w:val="0"/>
      <w:divBdr>
        <w:top w:val="none" w:sz="0" w:space="0" w:color="auto"/>
        <w:left w:val="none" w:sz="0" w:space="0" w:color="auto"/>
        <w:bottom w:val="none" w:sz="0" w:space="0" w:color="auto"/>
        <w:right w:val="none" w:sz="0" w:space="0" w:color="auto"/>
      </w:divBdr>
    </w:div>
    <w:div w:id="1056471741">
      <w:bodyDiv w:val="1"/>
      <w:marLeft w:val="0"/>
      <w:marRight w:val="0"/>
      <w:marTop w:val="0"/>
      <w:marBottom w:val="0"/>
      <w:divBdr>
        <w:top w:val="none" w:sz="0" w:space="0" w:color="auto"/>
        <w:left w:val="none" w:sz="0" w:space="0" w:color="auto"/>
        <w:bottom w:val="none" w:sz="0" w:space="0" w:color="auto"/>
        <w:right w:val="none" w:sz="0" w:space="0" w:color="auto"/>
      </w:divBdr>
    </w:div>
    <w:div w:id="1056509120">
      <w:bodyDiv w:val="1"/>
      <w:marLeft w:val="0"/>
      <w:marRight w:val="0"/>
      <w:marTop w:val="0"/>
      <w:marBottom w:val="0"/>
      <w:divBdr>
        <w:top w:val="none" w:sz="0" w:space="0" w:color="auto"/>
        <w:left w:val="none" w:sz="0" w:space="0" w:color="auto"/>
        <w:bottom w:val="none" w:sz="0" w:space="0" w:color="auto"/>
        <w:right w:val="none" w:sz="0" w:space="0" w:color="auto"/>
      </w:divBdr>
    </w:div>
    <w:div w:id="1057313776">
      <w:bodyDiv w:val="1"/>
      <w:marLeft w:val="0"/>
      <w:marRight w:val="0"/>
      <w:marTop w:val="0"/>
      <w:marBottom w:val="0"/>
      <w:divBdr>
        <w:top w:val="none" w:sz="0" w:space="0" w:color="auto"/>
        <w:left w:val="none" w:sz="0" w:space="0" w:color="auto"/>
        <w:bottom w:val="none" w:sz="0" w:space="0" w:color="auto"/>
        <w:right w:val="none" w:sz="0" w:space="0" w:color="auto"/>
      </w:divBdr>
    </w:div>
    <w:div w:id="1057776610">
      <w:bodyDiv w:val="1"/>
      <w:marLeft w:val="0"/>
      <w:marRight w:val="0"/>
      <w:marTop w:val="0"/>
      <w:marBottom w:val="0"/>
      <w:divBdr>
        <w:top w:val="none" w:sz="0" w:space="0" w:color="auto"/>
        <w:left w:val="none" w:sz="0" w:space="0" w:color="auto"/>
        <w:bottom w:val="none" w:sz="0" w:space="0" w:color="auto"/>
        <w:right w:val="none" w:sz="0" w:space="0" w:color="auto"/>
      </w:divBdr>
    </w:div>
    <w:div w:id="1057822619">
      <w:bodyDiv w:val="1"/>
      <w:marLeft w:val="0"/>
      <w:marRight w:val="0"/>
      <w:marTop w:val="0"/>
      <w:marBottom w:val="0"/>
      <w:divBdr>
        <w:top w:val="none" w:sz="0" w:space="0" w:color="auto"/>
        <w:left w:val="none" w:sz="0" w:space="0" w:color="auto"/>
        <w:bottom w:val="none" w:sz="0" w:space="0" w:color="auto"/>
        <w:right w:val="none" w:sz="0" w:space="0" w:color="auto"/>
      </w:divBdr>
    </w:div>
    <w:div w:id="1057971776">
      <w:bodyDiv w:val="1"/>
      <w:marLeft w:val="0"/>
      <w:marRight w:val="0"/>
      <w:marTop w:val="0"/>
      <w:marBottom w:val="0"/>
      <w:divBdr>
        <w:top w:val="none" w:sz="0" w:space="0" w:color="auto"/>
        <w:left w:val="none" w:sz="0" w:space="0" w:color="auto"/>
        <w:bottom w:val="none" w:sz="0" w:space="0" w:color="auto"/>
        <w:right w:val="none" w:sz="0" w:space="0" w:color="auto"/>
      </w:divBdr>
    </w:div>
    <w:div w:id="1057976927">
      <w:bodyDiv w:val="1"/>
      <w:marLeft w:val="0"/>
      <w:marRight w:val="0"/>
      <w:marTop w:val="0"/>
      <w:marBottom w:val="0"/>
      <w:divBdr>
        <w:top w:val="none" w:sz="0" w:space="0" w:color="auto"/>
        <w:left w:val="none" w:sz="0" w:space="0" w:color="auto"/>
        <w:bottom w:val="none" w:sz="0" w:space="0" w:color="auto"/>
        <w:right w:val="none" w:sz="0" w:space="0" w:color="auto"/>
      </w:divBdr>
    </w:div>
    <w:div w:id="1058015486">
      <w:bodyDiv w:val="1"/>
      <w:marLeft w:val="0"/>
      <w:marRight w:val="0"/>
      <w:marTop w:val="0"/>
      <w:marBottom w:val="0"/>
      <w:divBdr>
        <w:top w:val="none" w:sz="0" w:space="0" w:color="auto"/>
        <w:left w:val="none" w:sz="0" w:space="0" w:color="auto"/>
        <w:bottom w:val="none" w:sz="0" w:space="0" w:color="auto"/>
        <w:right w:val="none" w:sz="0" w:space="0" w:color="auto"/>
      </w:divBdr>
    </w:div>
    <w:div w:id="1058093484">
      <w:bodyDiv w:val="1"/>
      <w:marLeft w:val="0"/>
      <w:marRight w:val="0"/>
      <w:marTop w:val="0"/>
      <w:marBottom w:val="0"/>
      <w:divBdr>
        <w:top w:val="none" w:sz="0" w:space="0" w:color="auto"/>
        <w:left w:val="none" w:sz="0" w:space="0" w:color="auto"/>
        <w:bottom w:val="none" w:sz="0" w:space="0" w:color="auto"/>
        <w:right w:val="none" w:sz="0" w:space="0" w:color="auto"/>
      </w:divBdr>
    </w:div>
    <w:div w:id="1058240714">
      <w:bodyDiv w:val="1"/>
      <w:marLeft w:val="0"/>
      <w:marRight w:val="0"/>
      <w:marTop w:val="0"/>
      <w:marBottom w:val="0"/>
      <w:divBdr>
        <w:top w:val="none" w:sz="0" w:space="0" w:color="auto"/>
        <w:left w:val="none" w:sz="0" w:space="0" w:color="auto"/>
        <w:bottom w:val="none" w:sz="0" w:space="0" w:color="auto"/>
        <w:right w:val="none" w:sz="0" w:space="0" w:color="auto"/>
      </w:divBdr>
    </w:div>
    <w:div w:id="1058240753">
      <w:bodyDiv w:val="1"/>
      <w:marLeft w:val="0"/>
      <w:marRight w:val="0"/>
      <w:marTop w:val="0"/>
      <w:marBottom w:val="0"/>
      <w:divBdr>
        <w:top w:val="none" w:sz="0" w:space="0" w:color="auto"/>
        <w:left w:val="none" w:sz="0" w:space="0" w:color="auto"/>
        <w:bottom w:val="none" w:sz="0" w:space="0" w:color="auto"/>
        <w:right w:val="none" w:sz="0" w:space="0" w:color="auto"/>
      </w:divBdr>
    </w:div>
    <w:div w:id="1058549095">
      <w:bodyDiv w:val="1"/>
      <w:marLeft w:val="0"/>
      <w:marRight w:val="0"/>
      <w:marTop w:val="0"/>
      <w:marBottom w:val="0"/>
      <w:divBdr>
        <w:top w:val="none" w:sz="0" w:space="0" w:color="auto"/>
        <w:left w:val="none" w:sz="0" w:space="0" w:color="auto"/>
        <w:bottom w:val="none" w:sz="0" w:space="0" w:color="auto"/>
        <w:right w:val="none" w:sz="0" w:space="0" w:color="auto"/>
      </w:divBdr>
    </w:div>
    <w:div w:id="1058555289">
      <w:bodyDiv w:val="1"/>
      <w:marLeft w:val="0"/>
      <w:marRight w:val="0"/>
      <w:marTop w:val="0"/>
      <w:marBottom w:val="0"/>
      <w:divBdr>
        <w:top w:val="none" w:sz="0" w:space="0" w:color="auto"/>
        <w:left w:val="none" w:sz="0" w:space="0" w:color="auto"/>
        <w:bottom w:val="none" w:sz="0" w:space="0" w:color="auto"/>
        <w:right w:val="none" w:sz="0" w:space="0" w:color="auto"/>
      </w:divBdr>
    </w:div>
    <w:div w:id="1058557689">
      <w:bodyDiv w:val="1"/>
      <w:marLeft w:val="0"/>
      <w:marRight w:val="0"/>
      <w:marTop w:val="0"/>
      <w:marBottom w:val="0"/>
      <w:divBdr>
        <w:top w:val="none" w:sz="0" w:space="0" w:color="auto"/>
        <w:left w:val="none" w:sz="0" w:space="0" w:color="auto"/>
        <w:bottom w:val="none" w:sz="0" w:space="0" w:color="auto"/>
        <w:right w:val="none" w:sz="0" w:space="0" w:color="auto"/>
      </w:divBdr>
    </w:div>
    <w:div w:id="1058628172">
      <w:bodyDiv w:val="1"/>
      <w:marLeft w:val="0"/>
      <w:marRight w:val="0"/>
      <w:marTop w:val="0"/>
      <w:marBottom w:val="0"/>
      <w:divBdr>
        <w:top w:val="none" w:sz="0" w:space="0" w:color="auto"/>
        <w:left w:val="none" w:sz="0" w:space="0" w:color="auto"/>
        <w:bottom w:val="none" w:sz="0" w:space="0" w:color="auto"/>
        <w:right w:val="none" w:sz="0" w:space="0" w:color="auto"/>
      </w:divBdr>
    </w:div>
    <w:div w:id="1058699825">
      <w:bodyDiv w:val="1"/>
      <w:marLeft w:val="0"/>
      <w:marRight w:val="0"/>
      <w:marTop w:val="0"/>
      <w:marBottom w:val="0"/>
      <w:divBdr>
        <w:top w:val="none" w:sz="0" w:space="0" w:color="auto"/>
        <w:left w:val="none" w:sz="0" w:space="0" w:color="auto"/>
        <w:bottom w:val="none" w:sz="0" w:space="0" w:color="auto"/>
        <w:right w:val="none" w:sz="0" w:space="0" w:color="auto"/>
      </w:divBdr>
    </w:div>
    <w:div w:id="1058818902">
      <w:bodyDiv w:val="1"/>
      <w:marLeft w:val="0"/>
      <w:marRight w:val="0"/>
      <w:marTop w:val="0"/>
      <w:marBottom w:val="0"/>
      <w:divBdr>
        <w:top w:val="none" w:sz="0" w:space="0" w:color="auto"/>
        <w:left w:val="none" w:sz="0" w:space="0" w:color="auto"/>
        <w:bottom w:val="none" w:sz="0" w:space="0" w:color="auto"/>
        <w:right w:val="none" w:sz="0" w:space="0" w:color="auto"/>
      </w:divBdr>
    </w:div>
    <w:div w:id="1059280753">
      <w:bodyDiv w:val="1"/>
      <w:marLeft w:val="0"/>
      <w:marRight w:val="0"/>
      <w:marTop w:val="0"/>
      <w:marBottom w:val="0"/>
      <w:divBdr>
        <w:top w:val="none" w:sz="0" w:space="0" w:color="auto"/>
        <w:left w:val="none" w:sz="0" w:space="0" w:color="auto"/>
        <w:bottom w:val="none" w:sz="0" w:space="0" w:color="auto"/>
        <w:right w:val="none" w:sz="0" w:space="0" w:color="auto"/>
      </w:divBdr>
    </w:div>
    <w:div w:id="1059356355">
      <w:bodyDiv w:val="1"/>
      <w:marLeft w:val="0"/>
      <w:marRight w:val="0"/>
      <w:marTop w:val="0"/>
      <w:marBottom w:val="0"/>
      <w:divBdr>
        <w:top w:val="none" w:sz="0" w:space="0" w:color="auto"/>
        <w:left w:val="none" w:sz="0" w:space="0" w:color="auto"/>
        <w:bottom w:val="none" w:sz="0" w:space="0" w:color="auto"/>
        <w:right w:val="none" w:sz="0" w:space="0" w:color="auto"/>
      </w:divBdr>
    </w:div>
    <w:div w:id="1059402215">
      <w:bodyDiv w:val="1"/>
      <w:marLeft w:val="0"/>
      <w:marRight w:val="0"/>
      <w:marTop w:val="0"/>
      <w:marBottom w:val="0"/>
      <w:divBdr>
        <w:top w:val="none" w:sz="0" w:space="0" w:color="auto"/>
        <w:left w:val="none" w:sz="0" w:space="0" w:color="auto"/>
        <w:bottom w:val="none" w:sz="0" w:space="0" w:color="auto"/>
        <w:right w:val="none" w:sz="0" w:space="0" w:color="auto"/>
      </w:divBdr>
    </w:div>
    <w:div w:id="1059594141">
      <w:bodyDiv w:val="1"/>
      <w:marLeft w:val="0"/>
      <w:marRight w:val="0"/>
      <w:marTop w:val="0"/>
      <w:marBottom w:val="0"/>
      <w:divBdr>
        <w:top w:val="none" w:sz="0" w:space="0" w:color="auto"/>
        <w:left w:val="none" w:sz="0" w:space="0" w:color="auto"/>
        <w:bottom w:val="none" w:sz="0" w:space="0" w:color="auto"/>
        <w:right w:val="none" w:sz="0" w:space="0" w:color="auto"/>
      </w:divBdr>
    </w:div>
    <w:div w:id="1059785392">
      <w:bodyDiv w:val="1"/>
      <w:marLeft w:val="0"/>
      <w:marRight w:val="0"/>
      <w:marTop w:val="0"/>
      <w:marBottom w:val="0"/>
      <w:divBdr>
        <w:top w:val="none" w:sz="0" w:space="0" w:color="auto"/>
        <w:left w:val="none" w:sz="0" w:space="0" w:color="auto"/>
        <w:bottom w:val="none" w:sz="0" w:space="0" w:color="auto"/>
        <w:right w:val="none" w:sz="0" w:space="0" w:color="auto"/>
      </w:divBdr>
    </w:div>
    <w:div w:id="1059862215">
      <w:bodyDiv w:val="1"/>
      <w:marLeft w:val="0"/>
      <w:marRight w:val="0"/>
      <w:marTop w:val="0"/>
      <w:marBottom w:val="0"/>
      <w:divBdr>
        <w:top w:val="none" w:sz="0" w:space="0" w:color="auto"/>
        <w:left w:val="none" w:sz="0" w:space="0" w:color="auto"/>
        <w:bottom w:val="none" w:sz="0" w:space="0" w:color="auto"/>
        <w:right w:val="none" w:sz="0" w:space="0" w:color="auto"/>
      </w:divBdr>
    </w:div>
    <w:div w:id="1060011020">
      <w:bodyDiv w:val="1"/>
      <w:marLeft w:val="0"/>
      <w:marRight w:val="0"/>
      <w:marTop w:val="0"/>
      <w:marBottom w:val="0"/>
      <w:divBdr>
        <w:top w:val="none" w:sz="0" w:space="0" w:color="auto"/>
        <w:left w:val="none" w:sz="0" w:space="0" w:color="auto"/>
        <w:bottom w:val="none" w:sz="0" w:space="0" w:color="auto"/>
        <w:right w:val="none" w:sz="0" w:space="0" w:color="auto"/>
      </w:divBdr>
    </w:div>
    <w:div w:id="1060060978">
      <w:bodyDiv w:val="1"/>
      <w:marLeft w:val="0"/>
      <w:marRight w:val="0"/>
      <w:marTop w:val="0"/>
      <w:marBottom w:val="0"/>
      <w:divBdr>
        <w:top w:val="none" w:sz="0" w:space="0" w:color="auto"/>
        <w:left w:val="none" w:sz="0" w:space="0" w:color="auto"/>
        <w:bottom w:val="none" w:sz="0" w:space="0" w:color="auto"/>
        <w:right w:val="none" w:sz="0" w:space="0" w:color="auto"/>
      </w:divBdr>
    </w:div>
    <w:div w:id="1060203912">
      <w:bodyDiv w:val="1"/>
      <w:marLeft w:val="0"/>
      <w:marRight w:val="0"/>
      <w:marTop w:val="0"/>
      <w:marBottom w:val="0"/>
      <w:divBdr>
        <w:top w:val="none" w:sz="0" w:space="0" w:color="auto"/>
        <w:left w:val="none" w:sz="0" w:space="0" w:color="auto"/>
        <w:bottom w:val="none" w:sz="0" w:space="0" w:color="auto"/>
        <w:right w:val="none" w:sz="0" w:space="0" w:color="auto"/>
      </w:divBdr>
    </w:div>
    <w:div w:id="1060397154">
      <w:bodyDiv w:val="1"/>
      <w:marLeft w:val="0"/>
      <w:marRight w:val="0"/>
      <w:marTop w:val="0"/>
      <w:marBottom w:val="0"/>
      <w:divBdr>
        <w:top w:val="none" w:sz="0" w:space="0" w:color="auto"/>
        <w:left w:val="none" w:sz="0" w:space="0" w:color="auto"/>
        <w:bottom w:val="none" w:sz="0" w:space="0" w:color="auto"/>
        <w:right w:val="none" w:sz="0" w:space="0" w:color="auto"/>
      </w:divBdr>
    </w:div>
    <w:div w:id="1060403508">
      <w:bodyDiv w:val="1"/>
      <w:marLeft w:val="0"/>
      <w:marRight w:val="0"/>
      <w:marTop w:val="0"/>
      <w:marBottom w:val="0"/>
      <w:divBdr>
        <w:top w:val="none" w:sz="0" w:space="0" w:color="auto"/>
        <w:left w:val="none" w:sz="0" w:space="0" w:color="auto"/>
        <w:bottom w:val="none" w:sz="0" w:space="0" w:color="auto"/>
        <w:right w:val="none" w:sz="0" w:space="0" w:color="auto"/>
      </w:divBdr>
    </w:div>
    <w:div w:id="1060518801">
      <w:bodyDiv w:val="1"/>
      <w:marLeft w:val="0"/>
      <w:marRight w:val="0"/>
      <w:marTop w:val="0"/>
      <w:marBottom w:val="0"/>
      <w:divBdr>
        <w:top w:val="none" w:sz="0" w:space="0" w:color="auto"/>
        <w:left w:val="none" w:sz="0" w:space="0" w:color="auto"/>
        <w:bottom w:val="none" w:sz="0" w:space="0" w:color="auto"/>
        <w:right w:val="none" w:sz="0" w:space="0" w:color="auto"/>
      </w:divBdr>
    </w:div>
    <w:div w:id="1060519741">
      <w:bodyDiv w:val="1"/>
      <w:marLeft w:val="0"/>
      <w:marRight w:val="0"/>
      <w:marTop w:val="0"/>
      <w:marBottom w:val="0"/>
      <w:divBdr>
        <w:top w:val="none" w:sz="0" w:space="0" w:color="auto"/>
        <w:left w:val="none" w:sz="0" w:space="0" w:color="auto"/>
        <w:bottom w:val="none" w:sz="0" w:space="0" w:color="auto"/>
        <w:right w:val="none" w:sz="0" w:space="0" w:color="auto"/>
      </w:divBdr>
    </w:div>
    <w:div w:id="1060523017">
      <w:bodyDiv w:val="1"/>
      <w:marLeft w:val="0"/>
      <w:marRight w:val="0"/>
      <w:marTop w:val="0"/>
      <w:marBottom w:val="0"/>
      <w:divBdr>
        <w:top w:val="none" w:sz="0" w:space="0" w:color="auto"/>
        <w:left w:val="none" w:sz="0" w:space="0" w:color="auto"/>
        <w:bottom w:val="none" w:sz="0" w:space="0" w:color="auto"/>
        <w:right w:val="none" w:sz="0" w:space="0" w:color="auto"/>
      </w:divBdr>
    </w:div>
    <w:div w:id="1060598023">
      <w:bodyDiv w:val="1"/>
      <w:marLeft w:val="0"/>
      <w:marRight w:val="0"/>
      <w:marTop w:val="0"/>
      <w:marBottom w:val="0"/>
      <w:divBdr>
        <w:top w:val="none" w:sz="0" w:space="0" w:color="auto"/>
        <w:left w:val="none" w:sz="0" w:space="0" w:color="auto"/>
        <w:bottom w:val="none" w:sz="0" w:space="0" w:color="auto"/>
        <w:right w:val="none" w:sz="0" w:space="0" w:color="auto"/>
      </w:divBdr>
    </w:div>
    <w:div w:id="1060716432">
      <w:bodyDiv w:val="1"/>
      <w:marLeft w:val="0"/>
      <w:marRight w:val="0"/>
      <w:marTop w:val="0"/>
      <w:marBottom w:val="0"/>
      <w:divBdr>
        <w:top w:val="none" w:sz="0" w:space="0" w:color="auto"/>
        <w:left w:val="none" w:sz="0" w:space="0" w:color="auto"/>
        <w:bottom w:val="none" w:sz="0" w:space="0" w:color="auto"/>
        <w:right w:val="none" w:sz="0" w:space="0" w:color="auto"/>
      </w:divBdr>
    </w:div>
    <w:div w:id="1060859311">
      <w:bodyDiv w:val="1"/>
      <w:marLeft w:val="0"/>
      <w:marRight w:val="0"/>
      <w:marTop w:val="0"/>
      <w:marBottom w:val="0"/>
      <w:divBdr>
        <w:top w:val="none" w:sz="0" w:space="0" w:color="auto"/>
        <w:left w:val="none" w:sz="0" w:space="0" w:color="auto"/>
        <w:bottom w:val="none" w:sz="0" w:space="0" w:color="auto"/>
        <w:right w:val="none" w:sz="0" w:space="0" w:color="auto"/>
      </w:divBdr>
    </w:div>
    <w:div w:id="1060979986">
      <w:bodyDiv w:val="1"/>
      <w:marLeft w:val="0"/>
      <w:marRight w:val="0"/>
      <w:marTop w:val="0"/>
      <w:marBottom w:val="0"/>
      <w:divBdr>
        <w:top w:val="none" w:sz="0" w:space="0" w:color="auto"/>
        <w:left w:val="none" w:sz="0" w:space="0" w:color="auto"/>
        <w:bottom w:val="none" w:sz="0" w:space="0" w:color="auto"/>
        <w:right w:val="none" w:sz="0" w:space="0" w:color="auto"/>
      </w:divBdr>
    </w:div>
    <w:div w:id="1061246017">
      <w:bodyDiv w:val="1"/>
      <w:marLeft w:val="0"/>
      <w:marRight w:val="0"/>
      <w:marTop w:val="0"/>
      <w:marBottom w:val="0"/>
      <w:divBdr>
        <w:top w:val="none" w:sz="0" w:space="0" w:color="auto"/>
        <w:left w:val="none" w:sz="0" w:space="0" w:color="auto"/>
        <w:bottom w:val="none" w:sz="0" w:space="0" w:color="auto"/>
        <w:right w:val="none" w:sz="0" w:space="0" w:color="auto"/>
      </w:divBdr>
    </w:div>
    <w:div w:id="1061321346">
      <w:bodyDiv w:val="1"/>
      <w:marLeft w:val="0"/>
      <w:marRight w:val="0"/>
      <w:marTop w:val="0"/>
      <w:marBottom w:val="0"/>
      <w:divBdr>
        <w:top w:val="none" w:sz="0" w:space="0" w:color="auto"/>
        <w:left w:val="none" w:sz="0" w:space="0" w:color="auto"/>
        <w:bottom w:val="none" w:sz="0" w:space="0" w:color="auto"/>
        <w:right w:val="none" w:sz="0" w:space="0" w:color="auto"/>
      </w:divBdr>
    </w:div>
    <w:div w:id="1061513817">
      <w:bodyDiv w:val="1"/>
      <w:marLeft w:val="0"/>
      <w:marRight w:val="0"/>
      <w:marTop w:val="0"/>
      <w:marBottom w:val="0"/>
      <w:divBdr>
        <w:top w:val="none" w:sz="0" w:space="0" w:color="auto"/>
        <w:left w:val="none" w:sz="0" w:space="0" w:color="auto"/>
        <w:bottom w:val="none" w:sz="0" w:space="0" w:color="auto"/>
        <w:right w:val="none" w:sz="0" w:space="0" w:color="auto"/>
      </w:divBdr>
    </w:div>
    <w:div w:id="1061518679">
      <w:bodyDiv w:val="1"/>
      <w:marLeft w:val="0"/>
      <w:marRight w:val="0"/>
      <w:marTop w:val="0"/>
      <w:marBottom w:val="0"/>
      <w:divBdr>
        <w:top w:val="none" w:sz="0" w:space="0" w:color="auto"/>
        <w:left w:val="none" w:sz="0" w:space="0" w:color="auto"/>
        <w:bottom w:val="none" w:sz="0" w:space="0" w:color="auto"/>
        <w:right w:val="none" w:sz="0" w:space="0" w:color="auto"/>
      </w:divBdr>
    </w:div>
    <w:div w:id="1061638865">
      <w:bodyDiv w:val="1"/>
      <w:marLeft w:val="0"/>
      <w:marRight w:val="0"/>
      <w:marTop w:val="0"/>
      <w:marBottom w:val="0"/>
      <w:divBdr>
        <w:top w:val="none" w:sz="0" w:space="0" w:color="auto"/>
        <w:left w:val="none" w:sz="0" w:space="0" w:color="auto"/>
        <w:bottom w:val="none" w:sz="0" w:space="0" w:color="auto"/>
        <w:right w:val="none" w:sz="0" w:space="0" w:color="auto"/>
      </w:divBdr>
    </w:div>
    <w:div w:id="1061712629">
      <w:bodyDiv w:val="1"/>
      <w:marLeft w:val="0"/>
      <w:marRight w:val="0"/>
      <w:marTop w:val="0"/>
      <w:marBottom w:val="0"/>
      <w:divBdr>
        <w:top w:val="none" w:sz="0" w:space="0" w:color="auto"/>
        <w:left w:val="none" w:sz="0" w:space="0" w:color="auto"/>
        <w:bottom w:val="none" w:sz="0" w:space="0" w:color="auto"/>
        <w:right w:val="none" w:sz="0" w:space="0" w:color="auto"/>
      </w:divBdr>
    </w:div>
    <w:div w:id="1061751721">
      <w:bodyDiv w:val="1"/>
      <w:marLeft w:val="0"/>
      <w:marRight w:val="0"/>
      <w:marTop w:val="0"/>
      <w:marBottom w:val="0"/>
      <w:divBdr>
        <w:top w:val="none" w:sz="0" w:space="0" w:color="auto"/>
        <w:left w:val="none" w:sz="0" w:space="0" w:color="auto"/>
        <w:bottom w:val="none" w:sz="0" w:space="0" w:color="auto"/>
        <w:right w:val="none" w:sz="0" w:space="0" w:color="auto"/>
      </w:divBdr>
    </w:div>
    <w:div w:id="1061755589">
      <w:bodyDiv w:val="1"/>
      <w:marLeft w:val="0"/>
      <w:marRight w:val="0"/>
      <w:marTop w:val="0"/>
      <w:marBottom w:val="0"/>
      <w:divBdr>
        <w:top w:val="none" w:sz="0" w:space="0" w:color="auto"/>
        <w:left w:val="none" w:sz="0" w:space="0" w:color="auto"/>
        <w:bottom w:val="none" w:sz="0" w:space="0" w:color="auto"/>
        <w:right w:val="none" w:sz="0" w:space="0" w:color="auto"/>
      </w:divBdr>
    </w:div>
    <w:div w:id="1061828915">
      <w:bodyDiv w:val="1"/>
      <w:marLeft w:val="0"/>
      <w:marRight w:val="0"/>
      <w:marTop w:val="0"/>
      <w:marBottom w:val="0"/>
      <w:divBdr>
        <w:top w:val="none" w:sz="0" w:space="0" w:color="auto"/>
        <w:left w:val="none" w:sz="0" w:space="0" w:color="auto"/>
        <w:bottom w:val="none" w:sz="0" w:space="0" w:color="auto"/>
        <w:right w:val="none" w:sz="0" w:space="0" w:color="auto"/>
      </w:divBdr>
    </w:div>
    <w:div w:id="1061946530">
      <w:bodyDiv w:val="1"/>
      <w:marLeft w:val="0"/>
      <w:marRight w:val="0"/>
      <w:marTop w:val="0"/>
      <w:marBottom w:val="0"/>
      <w:divBdr>
        <w:top w:val="none" w:sz="0" w:space="0" w:color="auto"/>
        <w:left w:val="none" w:sz="0" w:space="0" w:color="auto"/>
        <w:bottom w:val="none" w:sz="0" w:space="0" w:color="auto"/>
        <w:right w:val="none" w:sz="0" w:space="0" w:color="auto"/>
      </w:divBdr>
    </w:div>
    <w:div w:id="1061949141">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556569">
      <w:bodyDiv w:val="1"/>
      <w:marLeft w:val="0"/>
      <w:marRight w:val="0"/>
      <w:marTop w:val="0"/>
      <w:marBottom w:val="0"/>
      <w:divBdr>
        <w:top w:val="none" w:sz="0" w:space="0" w:color="auto"/>
        <w:left w:val="none" w:sz="0" w:space="0" w:color="auto"/>
        <w:bottom w:val="none" w:sz="0" w:space="0" w:color="auto"/>
        <w:right w:val="none" w:sz="0" w:space="0" w:color="auto"/>
      </w:divBdr>
    </w:div>
    <w:div w:id="1062866687">
      <w:bodyDiv w:val="1"/>
      <w:marLeft w:val="0"/>
      <w:marRight w:val="0"/>
      <w:marTop w:val="0"/>
      <w:marBottom w:val="0"/>
      <w:divBdr>
        <w:top w:val="none" w:sz="0" w:space="0" w:color="auto"/>
        <w:left w:val="none" w:sz="0" w:space="0" w:color="auto"/>
        <w:bottom w:val="none" w:sz="0" w:space="0" w:color="auto"/>
        <w:right w:val="none" w:sz="0" w:space="0" w:color="auto"/>
      </w:divBdr>
    </w:div>
    <w:div w:id="1062942365">
      <w:bodyDiv w:val="1"/>
      <w:marLeft w:val="0"/>
      <w:marRight w:val="0"/>
      <w:marTop w:val="0"/>
      <w:marBottom w:val="0"/>
      <w:divBdr>
        <w:top w:val="none" w:sz="0" w:space="0" w:color="auto"/>
        <w:left w:val="none" w:sz="0" w:space="0" w:color="auto"/>
        <w:bottom w:val="none" w:sz="0" w:space="0" w:color="auto"/>
        <w:right w:val="none" w:sz="0" w:space="0" w:color="auto"/>
      </w:divBdr>
    </w:div>
    <w:div w:id="1063018428">
      <w:bodyDiv w:val="1"/>
      <w:marLeft w:val="0"/>
      <w:marRight w:val="0"/>
      <w:marTop w:val="0"/>
      <w:marBottom w:val="0"/>
      <w:divBdr>
        <w:top w:val="none" w:sz="0" w:space="0" w:color="auto"/>
        <w:left w:val="none" w:sz="0" w:space="0" w:color="auto"/>
        <w:bottom w:val="none" w:sz="0" w:space="0" w:color="auto"/>
        <w:right w:val="none" w:sz="0" w:space="0" w:color="auto"/>
      </w:divBdr>
    </w:div>
    <w:div w:id="1063062190">
      <w:bodyDiv w:val="1"/>
      <w:marLeft w:val="0"/>
      <w:marRight w:val="0"/>
      <w:marTop w:val="0"/>
      <w:marBottom w:val="0"/>
      <w:divBdr>
        <w:top w:val="none" w:sz="0" w:space="0" w:color="auto"/>
        <w:left w:val="none" w:sz="0" w:space="0" w:color="auto"/>
        <w:bottom w:val="none" w:sz="0" w:space="0" w:color="auto"/>
        <w:right w:val="none" w:sz="0" w:space="0" w:color="auto"/>
      </w:divBdr>
    </w:div>
    <w:div w:id="1063066387">
      <w:bodyDiv w:val="1"/>
      <w:marLeft w:val="0"/>
      <w:marRight w:val="0"/>
      <w:marTop w:val="0"/>
      <w:marBottom w:val="0"/>
      <w:divBdr>
        <w:top w:val="none" w:sz="0" w:space="0" w:color="auto"/>
        <w:left w:val="none" w:sz="0" w:space="0" w:color="auto"/>
        <w:bottom w:val="none" w:sz="0" w:space="0" w:color="auto"/>
        <w:right w:val="none" w:sz="0" w:space="0" w:color="auto"/>
      </w:divBdr>
    </w:div>
    <w:div w:id="1063262343">
      <w:bodyDiv w:val="1"/>
      <w:marLeft w:val="0"/>
      <w:marRight w:val="0"/>
      <w:marTop w:val="0"/>
      <w:marBottom w:val="0"/>
      <w:divBdr>
        <w:top w:val="none" w:sz="0" w:space="0" w:color="auto"/>
        <w:left w:val="none" w:sz="0" w:space="0" w:color="auto"/>
        <w:bottom w:val="none" w:sz="0" w:space="0" w:color="auto"/>
        <w:right w:val="none" w:sz="0" w:space="0" w:color="auto"/>
      </w:divBdr>
    </w:div>
    <w:div w:id="1063529532">
      <w:bodyDiv w:val="1"/>
      <w:marLeft w:val="0"/>
      <w:marRight w:val="0"/>
      <w:marTop w:val="0"/>
      <w:marBottom w:val="0"/>
      <w:divBdr>
        <w:top w:val="none" w:sz="0" w:space="0" w:color="auto"/>
        <w:left w:val="none" w:sz="0" w:space="0" w:color="auto"/>
        <w:bottom w:val="none" w:sz="0" w:space="0" w:color="auto"/>
        <w:right w:val="none" w:sz="0" w:space="0" w:color="auto"/>
      </w:divBdr>
    </w:div>
    <w:div w:id="1063720449">
      <w:bodyDiv w:val="1"/>
      <w:marLeft w:val="0"/>
      <w:marRight w:val="0"/>
      <w:marTop w:val="0"/>
      <w:marBottom w:val="0"/>
      <w:divBdr>
        <w:top w:val="none" w:sz="0" w:space="0" w:color="auto"/>
        <w:left w:val="none" w:sz="0" w:space="0" w:color="auto"/>
        <w:bottom w:val="none" w:sz="0" w:space="0" w:color="auto"/>
        <w:right w:val="none" w:sz="0" w:space="0" w:color="auto"/>
      </w:divBdr>
    </w:div>
    <w:div w:id="1063792406">
      <w:bodyDiv w:val="1"/>
      <w:marLeft w:val="0"/>
      <w:marRight w:val="0"/>
      <w:marTop w:val="0"/>
      <w:marBottom w:val="0"/>
      <w:divBdr>
        <w:top w:val="none" w:sz="0" w:space="0" w:color="auto"/>
        <w:left w:val="none" w:sz="0" w:space="0" w:color="auto"/>
        <w:bottom w:val="none" w:sz="0" w:space="0" w:color="auto"/>
        <w:right w:val="none" w:sz="0" w:space="0" w:color="auto"/>
      </w:divBdr>
    </w:div>
    <w:div w:id="1063986751">
      <w:bodyDiv w:val="1"/>
      <w:marLeft w:val="0"/>
      <w:marRight w:val="0"/>
      <w:marTop w:val="0"/>
      <w:marBottom w:val="0"/>
      <w:divBdr>
        <w:top w:val="none" w:sz="0" w:space="0" w:color="auto"/>
        <w:left w:val="none" w:sz="0" w:space="0" w:color="auto"/>
        <w:bottom w:val="none" w:sz="0" w:space="0" w:color="auto"/>
        <w:right w:val="none" w:sz="0" w:space="0" w:color="auto"/>
      </w:divBdr>
    </w:div>
    <w:div w:id="1064522477">
      <w:bodyDiv w:val="1"/>
      <w:marLeft w:val="0"/>
      <w:marRight w:val="0"/>
      <w:marTop w:val="0"/>
      <w:marBottom w:val="0"/>
      <w:divBdr>
        <w:top w:val="none" w:sz="0" w:space="0" w:color="auto"/>
        <w:left w:val="none" w:sz="0" w:space="0" w:color="auto"/>
        <w:bottom w:val="none" w:sz="0" w:space="0" w:color="auto"/>
        <w:right w:val="none" w:sz="0" w:space="0" w:color="auto"/>
      </w:divBdr>
    </w:div>
    <w:div w:id="1064597477">
      <w:bodyDiv w:val="1"/>
      <w:marLeft w:val="0"/>
      <w:marRight w:val="0"/>
      <w:marTop w:val="0"/>
      <w:marBottom w:val="0"/>
      <w:divBdr>
        <w:top w:val="none" w:sz="0" w:space="0" w:color="auto"/>
        <w:left w:val="none" w:sz="0" w:space="0" w:color="auto"/>
        <w:bottom w:val="none" w:sz="0" w:space="0" w:color="auto"/>
        <w:right w:val="none" w:sz="0" w:space="0" w:color="auto"/>
      </w:divBdr>
    </w:div>
    <w:div w:id="1064834892">
      <w:bodyDiv w:val="1"/>
      <w:marLeft w:val="0"/>
      <w:marRight w:val="0"/>
      <w:marTop w:val="0"/>
      <w:marBottom w:val="0"/>
      <w:divBdr>
        <w:top w:val="none" w:sz="0" w:space="0" w:color="auto"/>
        <w:left w:val="none" w:sz="0" w:space="0" w:color="auto"/>
        <w:bottom w:val="none" w:sz="0" w:space="0" w:color="auto"/>
        <w:right w:val="none" w:sz="0" w:space="0" w:color="auto"/>
      </w:divBdr>
    </w:div>
    <w:div w:id="1065027212">
      <w:bodyDiv w:val="1"/>
      <w:marLeft w:val="0"/>
      <w:marRight w:val="0"/>
      <w:marTop w:val="0"/>
      <w:marBottom w:val="0"/>
      <w:divBdr>
        <w:top w:val="none" w:sz="0" w:space="0" w:color="auto"/>
        <w:left w:val="none" w:sz="0" w:space="0" w:color="auto"/>
        <w:bottom w:val="none" w:sz="0" w:space="0" w:color="auto"/>
        <w:right w:val="none" w:sz="0" w:space="0" w:color="auto"/>
      </w:divBdr>
    </w:div>
    <w:div w:id="1065031890">
      <w:bodyDiv w:val="1"/>
      <w:marLeft w:val="0"/>
      <w:marRight w:val="0"/>
      <w:marTop w:val="0"/>
      <w:marBottom w:val="0"/>
      <w:divBdr>
        <w:top w:val="none" w:sz="0" w:space="0" w:color="auto"/>
        <w:left w:val="none" w:sz="0" w:space="0" w:color="auto"/>
        <w:bottom w:val="none" w:sz="0" w:space="0" w:color="auto"/>
        <w:right w:val="none" w:sz="0" w:space="0" w:color="auto"/>
      </w:divBdr>
    </w:div>
    <w:div w:id="1065108638">
      <w:bodyDiv w:val="1"/>
      <w:marLeft w:val="0"/>
      <w:marRight w:val="0"/>
      <w:marTop w:val="0"/>
      <w:marBottom w:val="0"/>
      <w:divBdr>
        <w:top w:val="none" w:sz="0" w:space="0" w:color="auto"/>
        <w:left w:val="none" w:sz="0" w:space="0" w:color="auto"/>
        <w:bottom w:val="none" w:sz="0" w:space="0" w:color="auto"/>
        <w:right w:val="none" w:sz="0" w:space="0" w:color="auto"/>
      </w:divBdr>
    </w:div>
    <w:div w:id="1065303268">
      <w:bodyDiv w:val="1"/>
      <w:marLeft w:val="0"/>
      <w:marRight w:val="0"/>
      <w:marTop w:val="0"/>
      <w:marBottom w:val="0"/>
      <w:divBdr>
        <w:top w:val="none" w:sz="0" w:space="0" w:color="auto"/>
        <w:left w:val="none" w:sz="0" w:space="0" w:color="auto"/>
        <w:bottom w:val="none" w:sz="0" w:space="0" w:color="auto"/>
        <w:right w:val="none" w:sz="0" w:space="0" w:color="auto"/>
      </w:divBdr>
    </w:div>
    <w:div w:id="1065420194">
      <w:bodyDiv w:val="1"/>
      <w:marLeft w:val="0"/>
      <w:marRight w:val="0"/>
      <w:marTop w:val="0"/>
      <w:marBottom w:val="0"/>
      <w:divBdr>
        <w:top w:val="none" w:sz="0" w:space="0" w:color="auto"/>
        <w:left w:val="none" w:sz="0" w:space="0" w:color="auto"/>
        <w:bottom w:val="none" w:sz="0" w:space="0" w:color="auto"/>
        <w:right w:val="none" w:sz="0" w:space="0" w:color="auto"/>
      </w:divBdr>
    </w:div>
    <w:div w:id="1065448221">
      <w:bodyDiv w:val="1"/>
      <w:marLeft w:val="0"/>
      <w:marRight w:val="0"/>
      <w:marTop w:val="0"/>
      <w:marBottom w:val="0"/>
      <w:divBdr>
        <w:top w:val="none" w:sz="0" w:space="0" w:color="auto"/>
        <w:left w:val="none" w:sz="0" w:space="0" w:color="auto"/>
        <w:bottom w:val="none" w:sz="0" w:space="0" w:color="auto"/>
        <w:right w:val="none" w:sz="0" w:space="0" w:color="auto"/>
      </w:divBdr>
    </w:div>
    <w:div w:id="1065490188">
      <w:bodyDiv w:val="1"/>
      <w:marLeft w:val="0"/>
      <w:marRight w:val="0"/>
      <w:marTop w:val="0"/>
      <w:marBottom w:val="0"/>
      <w:divBdr>
        <w:top w:val="none" w:sz="0" w:space="0" w:color="auto"/>
        <w:left w:val="none" w:sz="0" w:space="0" w:color="auto"/>
        <w:bottom w:val="none" w:sz="0" w:space="0" w:color="auto"/>
        <w:right w:val="none" w:sz="0" w:space="0" w:color="auto"/>
      </w:divBdr>
    </w:div>
    <w:div w:id="1065495925">
      <w:bodyDiv w:val="1"/>
      <w:marLeft w:val="0"/>
      <w:marRight w:val="0"/>
      <w:marTop w:val="0"/>
      <w:marBottom w:val="0"/>
      <w:divBdr>
        <w:top w:val="none" w:sz="0" w:space="0" w:color="auto"/>
        <w:left w:val="none" w:sz="0" w:space="0" w:color="auto"/>
        <w:bottom w:val="none" w:sz="0" w:space="0" w:color="auto"/>
        <w:right w:val="none" w:sz="0" w:space="0" w:color="auto"/>
      </w:divBdr>
    </w:div>
    <w:div w:id="1065640479">
      <w:bodyDiv w:val="1"/>
      <w:marLeft w:val="0"/>
      <w:marRight w:val="0"/>
      <w:marTop w:val="0"/>
      <w:marBottom w:val="0"/>
      <w:divBdr>
        <w:top w:val="none" w:sz="0" w:space="0" w:color="auto"/>
        <w:left w:val="none" w:sz="0" w:space="0" w:color="auto"/>
        <w:bottom w:val="none" w:sz="0" w:space="0" w:color="auto"/>
        <w:right w:val="none" w:sz="0" w:space="0" w:color="auto"/>
      </w:divBdr>
    </w:div>
    <w:div w:id="1065758060">
      <w:bodyDiv w:val="1"/>
      <w:marLeft w:val="0"/>
      <w:marRight w:val="0"/>
      <w:marTop w:val="0"/>
      <w:marBottom w:val="0"/>
      <w:divBdr>
        <w:top w:val="none" w:sz="0" w:space="0" w:color="auto"/>
        <w:left w:val="none" w:sz="0" w:space="0" w:color="auto"/>
        <w:bottom w:val="none" w:sz="0" w:space="0" w:color="auto"/>
        <w:right w:val="none" w:sz="0" w:space="0" w:color="auto"/>
      </w:divBdr>
    </w:div>
    <w:div w:id="1065837327">
      <w:bodyDiv w:val="1"/>
      <w:marLeft w:val="0"/>
      <w:marRight w:val="0"/>
      <w:marTop w:val="0"/>
      <w:marBottom w:val="0"/>
      <w:divBdr>
        <w:top w:val="none" w:sz="0" w:space="0" w:color="auto"/>
        <w:left w:val="none" w:sz="0" w:space="0" w:color="auto"/>
        <w:bottom w:val="none" w:sz="0" w:space="0" w:color="auto"/>
        <w:right w:val="none" w:sz="0" w:space="0" w:color="auto"/>
      </w:divBdr>
    </w:div>
    <w:div w:id="1066028004">
      <w:bodyDiv w:val="1"/>
      <w:marLeft w:val="0"/>
      <w:marRight w:val="0"/>
      <w:marTop w:val="0"/>
      <w:marBottom w:val="0"/>
      <w:divBdr>
        <w:top w:val="none" w:sz="0" w:space="0" w:color="auto"/>
        <w:left w:val="none" w:sz="0" w:space="0" w:color="auto"/>
        <w:bottom w:val="none" w:sz="0" w:space="0" w:color="auto"/>
        <w:right w:val="none" w:sz="0" w:space="0" w:color="auto"/>
      </w:divBdr>
    </w:div>
    <w:div w:id="1066535441">
      <w:bodyDiv w:val="1"/>
      <w:marLeft w:val="0"/>
      <w:marRight w:val="0"/>
      <w:marTop w:val="0"/>
      <w:marBottom w:val="0"/>
      <w:divBdr>
        <w:top w:val="none" w:sz="0" w:space="0" w:color="auto"/>
        <w:left w:val="none" w:sz="0" w:space="0" w:color="auto"/>
        <w:bottom w:val="none" w:sz="0" w:space="0" w:color="auto"/>
        <w:right w:val="none" w:sz="0" w:space="0" w:color="auto"/>
      </w:divBdr>
    </w:div>
    <w:div w:id="1066807784">
      <w:bodyDiv w:val="1"/>
      <w:marLeft w:val="0"/>
      <w:marRight w:val="0"/>
      <w:marTop w:val="0"/>
      <w:marBottom w:val="0"/>
      <w:divBdr>
        <w:top w:val="none" w:sz="0" w:space="0" w:color="auto"/>
        <w:left w:val="none" w:sz="0" w:space="0" w:color="auto"/>
        <w:bottom w:val="none" w:sz="0" w:space="0" w:color="auto"/>
        <w:right w:val="none" w:sz="0" w:space="0" w:color="auto"/>
      </w:divBdr>
    </w:div>
    <w:div w:id="1066881015">
      <w:bodyDiv w:val="1"/>
      <w:marLeft w:val="0"/>
      <w:marRight w:val="0"/>
      <w:marTop w:val="0"/>
      <w:marBottom w:val="0"/>
      <w:divBdr>
        <w:top w:val="none" w:sz="0" w:space="0" w:color="auto"/>
        <w:left w:val="none" w:sz="0" w:space="0" w:color="auto"/>
        <w:bottom w:val="none" w:sz="0" w:space="0" w:color="auto"/>
        <w:right w:val="none" w:sz="0" w:space="0" w:color="auto"/>
      </w:divBdr>
    </w:div>
    <w:div w:id="1066882959">
      <w:bodyDiv w:val="1"/>
      <w:marLeft w:val="0"/>
      <w:marRight w:val="0"/>
      <w:marTop w:val="0"/>
      <w:marBottom w:val="0"/>
      <w:divBdr>
        <w:top w:val="none" w:sz="0" w:space="0" w:color="auto"/>
        <w:left w:val="none" w:sz="0" w:space="0" w:color="auto"/>
        <w:bottom w:val="none" w:sz="0" w:space="0" w:color="auto"/>
        <w:right w:val="none" w:sz="0" w:space="0" w:color="auto"/>
      </w:divBdr>
    </w:div>
    <w:div w:id="1067070361">
      <w:bodyDiv w:val="1"/>
      <w:marLeft w:val="0"/>
      <w:marRight w:val="0"/>
      <w:marTop w:val="0"/>
      <w:marBottom w:val="0"/>
      <w:divBdr>
        <w:top w:val="none" w:sz="0" w:space="0" w:color="auto"/>
        <w:left w:val="none" w:sz="0" w:space="0" w:color="auto"/>
        <w:bottom w:val="none" w:sz="0" w:space="0" w:color="auto"/>
        <w:right w:val="none" w:sz="0" w:space="0" w:color="auto"/>
      </w:divBdr>
    </w:div>
    <w:div w:id="1067144745">
      <w:bodyDiv w:val="1"/>
      <w:marLeft w:val="0"/>
      <w:marRight w:val="0"/>
      <w:marTop w:val="0"/>
      <w:marBottom w:val="0"/>
      <w:divBdr>
        <w:top w:val="none" w:sz="0" w:space="0" w:color="auto"/>
        <w:left w:val="none" w:sz="0" w:space="0" w:color="auto"/>
        <w:bottom w:val="none" w:sz="0" w:space="0" w:color="auto"/>
        <w:right w:val="none" w:sz="0" w:space="0" w:color="auto"/>
      </w:divBdr>
    </w:div>
    <w:div w:id="1067386397">
      <w:bodyDiv w:val="1"/>
      <w:marLeft w:val="0"/>
      <w:marRight w:val="0"/>
      <w:marTop w:val="0"/>
      <w:marBottom w:val="0"/>
      <w:divBdr>
        <w:top w:val="none" w:sz="0" w:space="0" w:color="auto"/>
        <w:left w:val="none" w:sz="0" w:space="0" w:color="auto"/>
        <w:bottom w:val="none" w:sz="0" w:space="0" w:color="auto"/>
        <w:right w:val="none" w:sz="0" w:space="0" w:color="auto"/>
      </w:divBdr>
    </w:div>
    <w:div w:id="1067804261">
      <w:bodyDiv w:val="1"/>
      <w:marLeft w:val="0"/>
      <w:marRight w:val="0"/>
      <w:marTop w:val="0"/>
      <w:marBottom w:val="0"/>
      <w:divBdr>
        <w:top w:val="none" w:sz="0" w:space="0" w:color="auto"/>
        <w:left w:val="none" w:sz="0" w:space="0" w:color="auto"/>
        <w:bottom w:val="none" w:sz="0" w:space="0" w:color="auto"/>
        <w:right w:val="none" w:sz="0" w:space="0" w:color="auto"/>
      </w:divBdr>
    </w:div>
    <w:div w:id="1067843806">
      <w:bodyDiv w:val="1"/>
      <w:marLeft w:val="0"/>
      <w:marRight w:val="0"/>
      <w:marTop w:val="0"/>
      <w:marBottom w:val="0"/>
      <w:divBdr>
        <w:top w:val="none" w:sz="0" w:space="0" w:color="auto"/>
        <w:left w:val="none" w:sz="0" w:space="0" w:color="auto"/>
        <w:bottom w:val="none" w:sz="0" w:space="0" w:color="auto"/>
        <w:right w:val="none" w:sz="0" w:space="0" w:color="auto"/>
      </w:divBdr>
    </w:div>
    <w:div w:id="1067845481">
      <w:bodyDiv w:val="1"/>
      <w:marLeft w:val="0"/>
      <w:marRight w:val="0"/>
      <w:marTop w:val="0"/>
      <w:marBottom w:val="0"/>
      <w:divBdr>
        <w:top w:val="none" w:sz="0" w:space="0" w:color="auto"/>
        <w:left w:val="none" w:sz="0" w:space="0" w:color="auto"/>
        <w:bottom w:val="none" w:sz="0" w:space="0" w:color="auto"/>
        <w:right w:val="none" w:sz="0" w:space="0" w:color="auto"/>
      </w:divBdr>
    </w:div>
    <w:div w:id="1068067363">
      <w:bodyDiv w:val="1"/>
      <w:marLeft w:val="0"/>
      <w:marRight w:val="0"/>
      <w:marTop w:val="0"/>
      <w:marBottom w:val="0"/>
      <w:divBdr>
        <w:top w:val="none" w:sz="0" w:space="0" w:color="auto"/>
        <w:left w:val="none" w:sz="0" w:space="0" w:color="auto"/>
        <w:bottom w:val="none" w:sz="0" w:space="0" w:color="auto"/>
        <w:right w:val="none" w:sz="0" w:space="0" w:color="auto"/>
      </w:divBdr>
    </w:div>
    <w:div w:id="1068071601">
      <w:bodyDiv w:val="1"/>
      <w:marLeft w:val="0"/>
      <w:marRight w:val="0"/>
      <w:marTop w:val="0"/>
      <w:marBottom w:val="0"/>
      <w:divBdr>
        <w:top w:val="none" w:sz="0" w:space="0" w:color="auto"/>
        <w:left w:val="none" w:sz="0" w:space="0" w:color="auto"/>
        <w:bottom w:val="none" w:sz="0" w:space="0" w:color="auto"/>
        <w:right w:val="none" w:sz="0" w:space="0" w:color="auto"/>
      </w:divBdr>
    </w:div>
    <w:div w:id="1068110687">
      <w:bodyDiv w:val="1"/>
      <w:marLeft w:val="0"/>
      <w:marRight w:val="0"/>
      <w:marTop w:val="0"/>
      <w:marBottom w:val="0"/>
      <w:divBdr>
        <w:top w:val="none" w:sz="0" w:space="0" w:color="auto"/>
        <w:left w:val="none" w:sz="0" w:space="0" w:color="auto"/>
        <w:bottom w:val="none" w:sz="0" w:space="0" w:color="auto"/>
        <w:right w:val="none" w:sz="0" w:space="0" w:color="auto"/>
      </w:divBdr>
    </w:div>
    <w:div w:id="1068193448">
      <w:bodyDiv w:val="1"/>
      <w:marLeft w:val="0"/>
      <w:marRight w:val="0"/>
      <w:marTop w:val="0"/>
      <w:marBottom w:val="0"/>
      <w:divBdr>
        <w:top w:val="none" w:sz="0" w:space="0" w:color="auto"/>
        <w:left w:val="none" w:sz="0" w:space="0" w:color="auto"/>
        <w:bottom w:val="none" w:sz="0" w:space="0" w:color="auto"/>
        <w:right w:val="none" w:sz="0" w:space="0" w:color="auto"/>
      </w:divBdr>
    </w:div>
    <w:div w:id="1068310657">
      <w:bodyDiv w:val="1"/>
      <w:marLeft w:val="0"/>
      <w:marRight w:val="0"/>
      <w:marTop w:val="0"/>
      <w:marBottom w:val="0"/>
      <w:divBdr>
        <w:top w:val="none" w:sz="0" w:space="0" w:color="auto"/>
        <w:left w:val="none" w:sz="0" w:space="0" w:color="auto"/>
        <w:bottom w:val="none" w:sz="0" w:space="0" w:color="auto"/>
        <w:right w:val="none" w:sz="0" w:space="0" w:color="auto"/>
      </w:divBdr>
    </w:div>
    <w:div w:id="1068502048">
      <w:bodyDiv w:val="1"/>
      <w:marLeft w:val="0"/>
      <w:marRight w:val="0"/>
      <w:marTop w:val="0"/>
      <w:marBottom w:val="0"/>
      <w:divBdr>
        <w:top w:val="none" w:sz="0" w:space="0" w:color="auto"/>
        <w:left w:val="none" w:sz="0" w:space="0" w:color="auto"/>
        <w:bottom w:val="none" w:sz="0" w:space="0" w:color="auto"/>
        <w:right w:val="none" w:sz="0" w:space="0" w:color="auto"/>
      </w:divBdr>
    </w:div>
    <w:div w:id="1068502707">
      <w:bodyDiv w:val="1"/>
      <w:marLeft w:val="0"/>
      <w:marRight w:val="0"/>
      <w:marTop w:val="0"/>
      <w:marBottom w:val="0"/>
      <w:divBdr>
        <w:top w:val="none" w:sz="0" w:space="0" w:color="auto"/>
        <w:left w:val="none" w:sz="0" w:space="0" w:color="auto"/>
        <w:bottom w:val="none" w:sz="0" w:space="0" w:color="auto"/>
        <w:right w:val="none" w:sz="0" w:space="0" w:color="auto"/>
      </w:divBdr>
    </w:div>
    <w:div w:id="1068577887">
      <w:bodyDiv w:val="1"/>
      <w:marLeft w:val="0"/>
      <w:marRight w:val="0"/>
      <w:marTop w:val="0"/>
      <w:marBottom w:val="0"/>
      <w:divBdr>
        <w:top w:val="none" w:sz="0" w:space="0" w:color="auto"/>
        <w:left w:val="none" w:sz="0" w:space="0" w:color="auto"/>
        <w:bottom w:val="none" w:sz="0" w:space="0" w:color="auto"/>
        <w:right w:val="none" w:sz="0" w:space="0" w:color="auto"/>
      </w:divBdr>
    </w:div>
    <w:div w:id="1068652116">
      <w:bodyDiv w:val="1"/>
      <w:marLeft w:val="0"/>
      <w:marRight w:val="0"/>
      <w:marTop w:val="0"/>
      <w:marBottom w:val="0"/>
      <w:divBdr>
        <w:top w:val="none" w:sz="0" w:space="0" w:color="auto"/>
        <w:left w:val="none" w:sz="0" w:space="0" w:color="auto"/>
        <w:bottom w:val="none" w:sz="0" w:space="0" w:color="auto"/>
        <w:right w:val="none" w:sz="0" w:space="0" w:color="auto"/>
      </w:divBdr>
    </w:div>
    <w:div w:id="1068726738">
      <w:bodyDiv w:val="1"/>
      <w:marLeft w:val="0"/>
      <w:marRight w:val="0"/>
      <w:marTop w:val="0"/>
      <w:marBottom w:val="0"/>
      <w:divBdr>
        <w:top w:val="none" w:sz="0" w:space="0" w:color="auto"/>
        <w:left w:val="none" w:sz="0" w:space="0" w:color="auto"/>
        <w:bottom w:val="none" w:sz="0" w:space="0" w:color="auto"/>
        <w:right w:val="none" w:sz="0" w:space="0" w:color="auto"/>
      </w:divBdr>
    </w:div>
    <w:div w:id="1068845022">
      <w:bodyDiv w:val="1"/>
      <w:marLeft w:val="0"/>
      <w:marRight w:val="0"/>
      <w:marTop w:val="0"/>
      <w:marBottom w:val="0"/>
      <w:divBdr>
        <w:top w:val="none" w:sz="0" w:space="0" w:color="auto"/>
        <w:left w:val="none" w:sz="0" w:space="0" w:color="auto"/>
        <w:bottom w:val="none" w:sz="0" w:space="0" w:color="auto"/>
        <w:right w:val="none" w:sz="0" w:space="0" w:color="auto"/>
      </w:divBdr>
    </w:div>
    <w:div w:id="1068957899">
      <w:bodyDiv w:val="1"/>
      <w:marLeft w:val="0"/>
      <w:marRight w:val="0"/>
      <w:marTop w:val="0"/>
      <w:marBottom w:val="0"/>
      <w:divBdr>
        <w:top w:val="none" w:sz="0" w:space="0" w:color="auto"/>
        <w:left w:val="none" w:sz="0" w:space="0" w:color="auto"/>
        <w:bottom w:val="none" w:sz="0" w:space="0" w:color="auto"/>
        <w:right w:val="none" w:sz="0" w:space="0" w:color="auto"/>
      </w:divBdr>
    </w:div>
    <w:div w:id="1069381200">
      <w:bodyDiv w:val="1"/>
      <w:marLeft w:val="0"/>
      <w:marRight w:val="0"/>
      <w:marTop w:val="0"/>
      <w:marBottom w:val="0"/>
      <w:divBdr>
        <w:top w:val="none" w:sz="0" w:space="0" w:color="auto"/>
        <w:left w:val="none" w:sz="0" w:space="0" w:color="auto"/>
        <w:bottom w:val="none" w:sz="0" w:space="0" w:color="auto"/>
        <w:right w:val="none" w:sz="0" w:space="0" w:color="auto"/>
      </w:divBdr>
    </w:div>
    <w:div w:id="1069617682">
      <w:bodyDiv w:val="1"/>
      <w:marLeft w:val="0"/>
      <w:marRight w:val="0"/>
      <w:marTop w:val="0"/>
      <w:marBottom w:val="0"/>
      <w:divBdr>
        <w:top w:val="none" w:sz="0" w:space="0" w:color="auto"/>
        <w:left w:val="none" w:sz="0" w:space="0" w:color="auto"/>
        <w:bottom w:val="none" w:sz="0" w:space="0" w:color="auto"/>
        <w:right w:val="none" w:sz="0" w:space="0" w:color="auto"/>
      </w:divBdr>
    </w:div>
    <w:div w:id="1069693225">
      <w:bodyDiv w:val="1"/>
      <w:marLeft w:val="0"/>
      <w:marRight w:val="0"/>
      <w:marTop w:val="0"/>
      <w:marBottom w:val="0"/>
      <w:divBdr>
        <w:top w:val="none" w:sz="0" w:space="0" w:color="auto"/>
        <w:left w:val="none" w:sz="0" w:space="0" w:color="auto"/>
        <w:bottom w:val="none" w:sz="0" w:space="0" w:color="auto"/>
        <w:right w:val="none" w:sz="0" w:space="0" w:color="auto"/>
      </w:divBdr>
    </w:div>
    <w:div w:id="1069964927">
      <w:bodyDiv w:val="1"/>
      <w:marLeft w:val="0"/>
      <w:marRight w:val="0"/>
      <w:marTop w:val="0"/>
      <w:marBottom w:val="0"/>
      <w:divBdr>
        <w:top w:val="none" w:sz="0" w:space="0" w:color="auto"/>
        <w:left w:val="none" w:sz="0" w:space="0" w:color="auto"/>
        <w:bottom w:val="none" w:sz="0" w:space="0" w:color="auto"/>
        <w:right w:val="none" w:sz="0" w:space="0" w:color="auto"/>
      </w:divBdr>
    </w:div>
    <w:div w:id="1070156294">
      <w:bodyDiv w:val="1"/>
      <w:marLeft w:val="0"/>
      <w:marRight w:val="0"/>
      <w:marTop w:val="0"/>
      <w:marBottom w:val="0"/>
      <w:divBdr>
        <w:top w:val="none" w:sz="0" w:space="0" w:color="auto"/>
        <w:left w:val="none" w:sz="0" w:space="0" w:color="auto"/>
        <w:bottom w:val="none" w:sz="0" w:space="0" w:color="auto"/>
        <w:right w:val="none" w:sz="0" w:space="0" w:color="auto"/>
      </w:divBdr>
    </w:div>
    <w:div w:id="1070469910">
      <w:bodyDiv w:val="1"/>
      <w:marLeft w:val="0"/>
      <w:marRight w:val="0"/>
      <w:marTop w:val="0"/>
      <w:marBottom w:val="0"/>
      <w:divBdr>
        <w:top w:val="none" w:sz="0" w:space="0" w:color="auto"/>
        <w:left w:val="none" w:sz="0" w:space="0" w:color="auto"/>
        <w:bottom w:val="none" w:sz="0" w:space="0" w:color="auto"/>
        <w:right w:val="none" w:sz="0" w:space="0" w:color="auto"/>
      </w:divBdr>
    </w:div>
    <w:div w:id="1070539469">
      <w:bodyDiv w:val="1"/>
      <w:marLeft w:val="0"/>
      <w:marRight w:val="0"/>
      <w:marTop w:val="0"/>
      <w:marBottom w:val="0"/>
      <w:divBdr>
        <w:top w:val="none" w:sz="0" w:space="0" w:color="auto"/>
        <w:left w:val="none" w:sz="0" w:space="0" w:color="auto"/>
        <w:bottom w:val="none" w:sz="0" w:space="0" w:color="auto"/>
        <w:right w:val="none" w:sz="0" w:space="0" w:color="auto"/>
      </w:divBdr>
    </w:div>
    <w:div w:id="1070733598">
      <w:bodyDiv w:val="1"/>
      <w:marLeft w:val="0"/>
      <w:marRight w:val="0"/>
      <w:marTop w:val="0"/>
      <w:marBottom w:val="0"/>
      <w:divBdr>
        <w:top w:val="none" w:sz="0" w:space="0" w:color="auto"/>
        <w:left w:val="none" w:sz="0" w:space="0" w:color="auto"/>
        <w:bottom w:val="none" w:sz="0" w:space="0" w:color="auto"/>
        <w:right w:val="none" w:sz="0" w:space="0" w:color="auto"/>
      </w:divBdr>
    </w:div>
    <w:div w:id="1071125367">
      <w:bodyDiv w:val="1"/>
      <w:marLeft w:val="0"/>
      <w:marRight w:val="0"/>
      <w:marTop w:val="0"/>
      <w:marBottom w:val="0"/>
      <w:divBdr>
        <w:top w:val="none" w:sz="0" w:space="0" w:color="auto"/>
        <w:left w:val="none" w:sz="0" w:space="0" w:color="auto"/>
        <w:bottom w:val="none" w:sz="0" w:space="0" w:color="auto"/>
        <w:right w:val="none" w:sz="0" w:space="0" w:color="auto"/>
      </w:divBdr>
    </w:div>
    <w:div w:id="1071466538">
      <w:bodyDiv w:val="1"/>
      <w:marLeft w:val="0"/>
      <w:marRight w:val="0"/>
      <w:marTop w:val="0"/>
      <w:marBottom w:val="0"/>
      <w:divBdr>
        <w:top w:val="none" w:sz="0" w:space="0" w:color="auto"/>
        <w:left w:val="none" w:sz="0" w:space="0" w:color="auto"/>
        <w:bottom w:val="none" w:sz="0" w:space="0" w:color="auto"/>
        <w:right w:val="none" w:sz="0" w:space="0" w:color="auto"/>
      </w:divBdr>
    </w:div>
    <w:div w:id="1071537306">
      <w:bodyDiv w:val="1"/>
      <w:marLeft w:val="0"/>
      <w:marRight w:val="0"/>
      <w:marTop w:val="0"/>
      <w:marBottom w:val="0"/>
      <w:divBdr>
        <w:top w:val="none" w:sz="0" w:space="0" w:color="auto"/>
        <w:left w:val="none" w:sz="0" w:space="0" w:color="auto"/>
        <w:bottom w:val="none" w:sz="0" w:space="0" w:color="auto"/>
        <w:right w:val="none" w:sz="0" w:space="0" w:color="auto"/>
      </w:divBdr>
    </w:div>
    <w:div w:id="1071585004">
      <w:bodyDiv w:val="1"/>
      <w:marLeft w:val="0"/>
      <w:marRight w:val="0"/>
      <w:marTop w:val="0"/>
      <w:marBottom w:val="0"/>
      <w:divBdr>
        <w:top w:val="none" w:sz="0" w:space="0" w:color="auto"/>
        <w:left w:val="none" w:sz="0" w:space="0" w:color="auto"/>
        <w:bottom w:val="none" w:sz="0" w:space="0" w:color="auto"/>
        <w:right w:val="none" w:sz="0" w:space="0" w:color="auto"/>
      </w:divBdr>
    </w:div>
    <w:div w:id="1071731829">
      <w:bodyDiv w:val="1"/>
      <w:marLeft w:val="0"/>
      <w:marRight w:val="0"/>
      <w:marTop w:val="0"/>
      <w:marBottom w:val="0"/>
      <w:divBdr>
        <w:top w:val="none" w:sz="0" w:space="0" w:color="auto"/>
        <w:left w:val="none" w:sz="0" w:space="0" w:color="auto"/>
        <w:bottom w:val="none" w:sz="0" w:space="0" w:color="auto"/>
        <w:right w:val="none" w:sz="0" w:space="0" w:color="auto"/>
      </w:divBdr>
    </w:div>
    <w:div w:id="1071736601">
      <w:bodyDiv w:val="1"/>
      <w:marLeft w:val="0"/>
      <w:marRight w:val="0"/>
      <w:marTop w:val="0"/>
      <w:marBottom w:val="0"/>
      <w:divBdr>
        <w:top w:val="none" w:sz="0" w:space="0" w:color="auto"/>
        <w:left w:val="none" w:sz="0" w:space="0" w:color="auto"/>
        <w:bottom w:val="none" w:sz="0" w:space="0" w:color="auto"/>
        <w:right w:val="none" w:sz="0" w:space="0" w:color="auto"/>
      </w:divBdr>
    </w:div>
    <w:div w:id="1071847415">
      <w:bodyDiv w:val="1"/>
      <w:marLeft w:val="0"/>
      <w:marRight w:val="0"/>
      <w:marTop w:val="0"/>
      <w:marBottom w:val="0"/>
      <w:divBdr>
        <w:top w:val="none" w:sz="0" w:space="0" w:color="auto"/>
        <w:left w:val="none" w:sz="0" w:space="0" w:color="auto"/>
        <w:bottom w:val="none" w:sz="0" w:space="0" w:color="auto"/>
        <w:right w:val="none" w:sz="0" w:space="0" w:color="auto"/>
      </w:divBdr>
    </w:div>
    <w:div w:id="1072314290">
      <w:bodyDiv w:val="1"/>
      <w:marLeft w:val="0"/>
      <w:marRight w:val="0"/>
      <w:marTop w:val="0"/>
      <w:marBottom w:val="0"/>
      <w:divBdr>
        <w:top w:val="none" w:sz="0" w:space="0" w:color="auto"/>
        <w:left w:val="none" w:sz="0" w:space="0" w:color="auto"/>
        <w:bottom w:val="none" w:sz="0" w:space="0" w:color="auto"/>
        <w:right w:val="none" w:sz="0" w:space="0" w:color="auto"/>
      </w:divBdr>
    </w:div>
    <w:div w:id="1072503633">
      <w:bodyDiv w:val="1"/>
      <w:marLeft w:val="0"/>
      <w:marRight w:val="0"/>
      <w:marTop w:val="0"/>
      <w:marBottom w:val="0"/>
      <w:divBdr>
        <w:top w:val="none" w:sz="0" w:space="0" w:color="auto"/>
        <w:left w:val="none" w:sz="0" w:space="0" w:color="auto"/>
        <w:bottom w:val="none" w:sz="0" w:space="0" w:color="auto"/>
        <w:right w:val="none" w:sz="0" w:space="0" w:color="auto"/>
      </w:divBdr>
    </w:div>
    <w:div w:id="1072505308">
      <w:bodyDiv w:val="1"/>
      <w:marLeft w:val="0"/>
      <w:marRight w:val="0"/>
      <w:marTop w:val="0"/>
      <w:marBottom w:val="0"/>
      <w:divBdr>
        <w:top w:val="none" w:sz="0" w:space="0" w:color="auto"/>
        <w:left w:val="none" w:sz="0" w:space="0" w:color="auto"/>
        <w:bottom w:val="none" w:sz="0" w:space="0" w:color="auto"/>
        <w:right w:val="none" w:sz="0" w:space="0" w:color="auto"/>
      </w:divBdr>
    </w:div>
    <w:div w:id="1072507775">
      <w:bodyDiv w:val="1"/>
      <w:marLeft w:val="0"/>
      <w:marRight w:val="0"/>
      <w:marTop w:val="0"/>
      <w:marBottom w:val="0"/>
      <w:divBdr>
        <w:top w:val="none" w:sz="0" w:space="0" w:color="auto"/>
        <w:left w:val="none" w:sz="0" w:space="0" w:color="auto"/>
        <w:bottom w:val="none" w:sz="0" w:space="0" w:color="auto"/>
        <w:right w:val="none" w:sz="0" w:space="0" w:color="auto"/>
      </w:divBdr>
    </w:div>
    <w:div w:id="1072891964">
      <w:bodyDiv w:val="1"/>
      <w:marLeft w:val="0"/>
      <w:marRight w:val="0"/>
      <w:marTop w:val="0"/>
      <w:marBottom w:val="0"/>
      <w:divBdr>
        <w:top w:val="none" w:sz="0" w:space="0" w:color="auto"/>
        <w:left w:val="none" w:sz="0" w:space="0" w:color="auto"/>
        <w:bottom w:val="none" w:sz="0" w:space="0" w:color="auto"/>
        <w:right w:val="none" w:sz="0" w:space="0" w:color="auto"/>
      </w:divBdr>
    </w:div>
    <w:div w:id="1072897298">
      <w:bodyDiv w:val="1"/>
      <w:marLeft w:val="0"/>
      <w:marRight w:val="0"/>
      <w:marTop w:val="0"/>
      <w:marBottom w:val="0"/>
      <w:divBdr>
        <w:top w:val="none" w:sz="0" w:space="0" w:color="auto"/>
        <w:left w:val="none" w:sz="0" w:space="0" w:color="auto"/>
        <w:bottom w:val="none" w:sz="0" w:space="0" w:color="auto"/>
        <w:right w:val="none" w:sz="0" w:space="0" w:color="auto"/>
      </w:divBdr>
    </w:div>
    <w:div w:id="1073086656">
      <w:bodyDiv w:val="1"/>
      <w:marLeft w:val="0"/>
      <w:marRight w:val="0"/>
      <w:marTop w:val="0"/>
      <w:marBottom w:val="0"/>
      <w:divBdr>
        <w:top w:val="none" w:sz="0" w:space="0" w:color="auto"/>
        <w:left w:val="none" w:sz="0" w:space="0" w:color="auto"/>
        <w:bottom w:val="none" w:sz="0" w:space="0" w:color="auto"/>
        <w:right w:val="none" w:sz="0" w:space="0" w:color="auto"/>
      </w:divBdr>
    </w:div>
    <w:div w:id="1073091288">
      <w:bodyDiv w:val="1"/>
      <w:marLeft w:val="0"/>
      <w:marRight w:val="0"/>
      <w:marTop w:val="0"/>
      <w:marBottom w:val="0"/>
      <w:divBdr>
        <w:top w:val="none" w:sz="0" w:space="0" w:color="auto"/>
        <w:left w:val="none" w:sz="0" w:space="0" w:color="auto"/>
        <w:bottom w:val="none" w:sz="0" w:space="0" w:color="auto"/>
        <w:right w:val="none" w:sz="0" w:space="0" w:color="auto"/>
      </w:divBdr>
    </w:div>
    <w:div w:id="1073159721">
      <w:bodyDiv w:val="1"/>
      <w:marLeft w:val="0"/>
      <w:marRight w:val="0"/>
      <w:marTop w:val="0"/>
      <w:marBottom w:val="0"/>
      <w:divBdr>
        <w:top w:val="none" w:sz="0" w:space="0" w:color="auto"/>
        <w:left w:val="none" w:sz="0" w:space="0" w:color="auto"/>
        <w:bottom w:val="none" w:sz="0" w:space="0" w:color="auto"/>
        <w:right w:val="none" w:sz="0" w:space="0" w:color="auto"/>
      </w:divBdr>
    </w:div>
    <w:div w:id="1073160041">
      <w:bodyDiv w:val="1"/>
      <w:marLeft w:val="0"/>
      <w:marRight w:val="0"/>
      <w:marTop w:val="0"/>
      <w:marBottom w:val="0"/>
      <w:divBdr>
        <w:top w:val="none" w:sz="0" w:space="0" w:color="auto"/>
        <w:left w:val="none" w:sz="0" w:space="0" w:color="auto"/>
        <w:bottom w:val="none" w:sz="0" w:space="0" w:color="auto"/>
        <w:right w:val="none" w:sz="0" w:space="0" w:color="auto"/>
      </w:divBdr>
    </w:div>
    <w:div w:id="1073165014">
      <w:bodyDiv w:val="1"/>
      <w:marLeft w:val="0"/>
      <w:marRight w:val="0"/>
      <w:marTop w:val="0"/>
      <w:marBottom w:val="0"/>
      <w:divBdr>
        <w:top w:val="none" w:sz="0" w:space="0" w:color="auto"/>
        <w:left w:val="none" w:sz="0" w:space="0" w:color="auto"/>
        <w:bottom w:val="none" w:sz="0" w:space="0" w:color="auto"/>
        <w:right w:val="none" w:sz="0" w:space="0" w:color="auto"/>
      </w:divBdr>
    </w:div>
    <w:div w:id="1073893967">
      <w:bodyDiv w:val="1"/>
      <w:marLeft w:val="0"/>
      <w:marRight w:val="0"/>
      <w:marTop w:val="0"/>
      <w:marBottom w:val="0"/>
      <w:divBdr>
        <w:top w:val="none" w:sz="0" w:space="0" w:color="auto"/>
        <w:left w:val="none" w:sz="0" w:space="0" w:color="auto"/>
        <w:bottom w:val="none" w:sz="0" w:space="0" w:color="auto"/>
        <w:right w:val="none" w:sz="0" w:space="0" w:color="auto"/>
      </w:divBdr>
    </w:div>
    <w:div w:id="1073939927">
      <w:bodyDiv w:val="1"/>
      <w:marLeft w:val="0"/>
      <w:marRight w:val="0"/>
      <w:marTop w:val="0"/>
      <w:marBottom w:val="0"/>
      <w:divBdr>
        <w:top w:val="none" w:sz="0" w:space="0" w:color="auto"/>
        <w:left w:val="none" w:sz="0" w:space="0" w:color="auto"/>
        <w:bottom w:val="none" w:sz="0" w:space="0" w:color="auto"/>
        <w:right w:val="none" w:sz="0" w:space="0" w:color="auto"/>
      </w:divBdr>
    </w:div>
    <w:div w:id="1074006981">
      <w:bodyDiv w:val="1"/>
      <w:marLeft w:val="0"/>
      <w:marRight w:val="0"/>
      <w:marTop w:val="0"/>
      <w:marBottom w:val="0"/>
      <w:divBdr>
        <w:top w:val="none" w:sz="0" w:space="0" w:color="auto"/>
        <w:left w:val="none" w:sz="0" w:space="0" w:color="auto"/>
        <w:bottom w:val="none" w:sz="0" w:space="0" w:color="auto"/>
        <w:right w:val="none" w:sz="0" w:space="0" w:color="auto"/>
      </w:divBdr>
    </w:div>
    <w:div w:id="1074014591">
      <w:bodyDiv w:val="1"/>
      <w:marLeft w:val="0"/>
      <w:marRight w:val="0"/>
      <w:marTop w:val="0"/>
      <w:marBottom w:val="0"/>
      <w:divBdr>
        <w:top w:val="none" w:sz="0" w:space="0" w:color="auto"/>
        <w:left w:val="none" w:sz="0" w:space="0" w:color="auto"/>
        <w:bottom w:val="none" w:sz="0" w:space="0" w:color="auto"/>
        <w:right w:val="none" w:sz="0" w:space="0" w:color="auto"/>
      </w:divBdr>
    </w:div>
    <w:div w:id="1074159360">
      <w:bodyDiv w:val="1"/>
      <w:marLeft w:val="0"/>
      <w:marRight w:val="0"/>
      <w:marTop w:val="0"/>
      <w:marBottom w:val="0"/>
      <w:divBdr>
        <w:top w:val="none" w:sz="0" w:space="0" w:color="auto"/>
        <w:left w:val="none" w:sz="0" w:space="0" w:color="auto"/>
        <w:bottom w:val="none" w:sz="0" w:space="0" w:color="auto"/>
        <w:right w:val="none" w:sz="0" w:space="0" w:color="auto"/>
      </w:divBdr>
    </w:div>
    <w:div w:id="1074355148">
      <w:bodyDiv w:val="1"/>
      <w:marLeft w:val="0"/>
      <w:marRight w:val="0"/>
      <w:marTop w:val="0"/>
      <w:marBottom w:val="0"/>
      <w:divBdr>
        <w:top w:val="none" w:sz="0" w:space="0" w:color="auto"/>
        <w:left w:val="none" w:sz="0" w:space="0" w:color="auto"/>
        <w:bottom w:val="none" w:sz="0" w:space="0" w:color="auto"/>
        <w:right w:val="none" w:sz="0" w:space="0" w:color="auto"/>
      </w:divBdr>
    </w:div>
    <w:div w:id="1074622286">
      <w:bodyDiv w:val="1"/>
      <w:marLeft w:val="0"/>
      <w:marRight w:val="0"/>
      <w:marTop w:val="0"/>
      <w:marBottom w:val="0"/>
      <w:divBdr>
        <w:top w:val="none" w:sz="0" w:space="0" w:color="auto"/>
        <w:left w:val="none" w:sz="0" w:space="0" w:color="auto"/>
        <w:bottom w:val="none" w:sz="0" w:space="0" w:color="auto"/>
        <w:right w:val="none" w:sz="0" w:space="0" w:color="auto"/>
      </w:divBdr>
    </w:div>
    <w:div w:id="1074623138">
      <w:bodyDiv w:val="1"/>
      <w:marLeft w:val="0"/>
      <w:marRight w:val="0"/>
      <w:marTop w:val="0"/>
      <w:marBottom w:val="0"/>
      <w:divBdr>
        <w:top w:val="none" w:sz="0" w:space="0" w:color="auto"/>
        <w:left w:val="none" w:sz="0" w:space="0" w:color="auto"/>
        <w:bottom w:val="none" w:sz="0" w:space="0" w:color="auto"/>
        <w:right w:val="none" w:sz="0" w:space="0" w:color="auto"/>
      </w:divBdr>
    </w:div>
    <w:div w:id="1074813704">
      <w:bodyDiv w:val="1"/>
      <w:marLeft w:val="0"/>
      <w:marRight w:val="0"/>
      <w:marTop w:val="0"/>
      <w:marBottom w:val="0"/>
      <w:divBdr>
        <w:top w:val="none" w:sz="0" w:space="0" w:color="auto"/>
        <w:left w:val="none" w:sz="0" w:space="0" w:color="auto"/>
        <w:bottom w:val="none" w:sz="0" w:space="0" w:color="auto"/>
        <w:right w:val="none" w:sz="0" w:space="0" w:color="auto"/>
      </w:divBdr>
    </w:div>
    <w:div w:id="1074818977">
      <w:bodyDiv w:val="1"/>
      <w:marLeft w:val="0"/>
      <w:marRight w:val="0"/>
      <w:marTop w:val="0"/>
      <w:marBottom w:val="0"/>
      <w:divBdr>
        <w:top w:val="none" w:sz="0" w:space="0" w:color="auto"/>
        <w:left w:val="none" w:sz="0" w:space="0" w:color="auto"/>
        <w:bottom w:val="none" w:sz="0" w:space="0" w:color="auto"/>
        <w:right w:val="none" w:sz="0" w:space="0" w:color="auto"/>
      </w:divBdr>
    </w:div>
    <w:div w:id="1074856076">
      <w:bodyDiv w:val="1"/>
      <w:marLeft w:val="0"/>
      <w:marRight w:val="0"/>
      <w:marTop w:val="0"/>
      <w:marBottom w:val="0"/>
      <w:divBdr>
        <w:top w:val="none" w:sz="0" w:space="0" w:color="auto"/>
        <w:left w:val="none" w:sz="0" w:space="0" w:color="auto"/>
        <w:bottom w:val="none" w:sz="0" w:space="0" w:color="auto"/>
        <w:right w:val="none" w:sz="0" w:space="0" w:color="auto"/>
      </w:divBdr>
    </w:div>
    <w:div w:id="1075124493">
      <w:bodyDiv w:val="1"/>
      <w:marLeft w:val="0"/>
      <w:marRight w:val="0"/>
      <w:marTop w:val="0"/>
      <w:marBottom w:val="0"/>
      <w:divBdr>
        <w:top w:val="none" w:sz="0" w:space="0" w:color="auto"/>
        <w:left w:val="none" w:sz="0" w:space="0" w:color="auto"/>
        <w:bottom w:val="none" w:sz="0" w:space="0" w:color="auto"/>
        <w:right w:val="none" w:sz="0" w:space="0" w:color="auto"/>
      </w:divBdr>
    </w:div>
    <w:div w:id="1075281213">
      <w:bodyDiv w:val="1"/>
      <w:marLeft w:val="0"/>
      <w:marRight w:val="0"/>
      <w:marTop w:val="0"/>
      <w:marBottom w:val="0"/>
      <w:divBdr>
        <w:top w:val="none" w:sz="0" w:space="0" w:color="auto"/>
        <w:left w:val="none" w:sz="0" w:space="0" w:color="auto"/>
        <w:bottom w:val="none" w:sz="0" w:space="0" w:color="auto"/>
        <w:right w:val="none" w:sz="0" w:space="0" w:color="auto"/>
      </w:divBdr>
    </w:div>
    <w:div w:id="1075392385">
      <w:bodyDiv w:val="1"/>
      <w:marLeft w:val="0"/>
      <w:marRight w:val="0"/>
      <w:marTop w:val="0"/>
      <w:marBottom w:val="0"/>
      <w:divBdr>
        <w:top w:val="none" w:sz="0" w:space="0" w:color="auto"/>
        <w:left w:val="none" w:sz="0" w:space="0" w:color="auto"/>
        <w:bottom w:val="none" w:sz="0" w:space="0" w:color="auto"/>
        <w:right w:val="none" w:sz="0" w:space="0" w:color="auto"/>
      </w:divBdr>
    </w:div>
    <w:div w:id="1075469746">
      <w:bodyDiv w:val="1"/>
      <w:marLeft w:val="0"/>
      <w:marRight w:val="0"/>
      <w:marTop w:val="0"/>
      <w:marBottom w:val="0"/>
      <w:divBdr>
        <w:top w:val="none" w:sz="0" w:space="0" w:color="auto"/>
        <w:left w:val="none" w:sz="0" w:space="0" w:color="auto"/>
        <w:bottom w:val="none" w:sz="0" w:space="0" w:color="auto"/>
        <w:right w:val="none" w:sz="0" w:space="0" w:color="auto"/>
      </w:divBdr>
    </w:div>
    <w:div w:id="1075664827">
      <w:bodyDiv w:val="1"/>
      <w:marLeft w:val="0"/>
      <w:marRight w:val="0"/>
      <w:marTop w:val="0"/>
      <w:marBottom w:val="0"/>
      <w:divBdr>
        <w:top w:val="none" w:sz="0" w:space="0" w:color="auto"/>
        <w:left w:val="none" w:sz="0" w:space="0" w:color="auto"/>
        <w:bottom w:val="none" w:sz="0" w:space="0" w:color="auto"/>
        <w:right w:val="none" w:sz="0" w:space="0" w:color="auto"/>
      </w:divBdr>
    </w:div>
    <w:div w:id="1075669080">
      <w:bodyDiv w:val="1"/>
      <w:marLeft w:val="0"/>
      <w:marRight w:val="0"/>
      <w:marTop w:val="0"/>
      <w:marBottom w:val="0"/>
      <w:divBdr>
        <w:top w:val="none" w:sz="0" w:space="0" w:color="auto"/>
        <w:left w:val="none" w:sz="0" w:space="0" w:color="auto"/>
        <w:bottom w:val="none" w:sz="0" w:space="0" w:color="auto"/>
        <w:right w:val="none" w:sz="0" w:space="0" w:color="auto"/>
      </w:divBdr>
    </w:div>
    <w:div w:id="1075932187">
      <w:bodyDiv w:val="1"/>
      <w:marLeft w:val="0"/>
      <w:marRight w:val="0"/>
      <w:marTop w:val="0"/>
      <w:marBottom w:val="0"/>
      <w:divBdr>
        <w:top w:val="none" w:sz="0" w:space="0" w:color="auto"/>
        <w:left w:val="none" w:sz="0" w:space="0" w:color="auto"/>
        <w:bottom w:val="none" w:sz="0" w:space="0" w:color="auto"/>
        <w:right w:val="none" w:sz="0" w:space="0" w:color="auto"/>
      </w:divBdr>
    </w:div>
    <w:div w:id="1075933281">
      <w:bodyDiv w:val="1"/>
      <w:marLeft w:val="0"/>
      <w:marRight w:val="0"/>
      <w:marTop w:val="0"/>
      <w:marBottom w:val="0"/>
      <w:divBdr>
        <w:top w:val="none" w:sz="0" w:space="0" w:color="auto"/>
        <w:left w:val="none" w:sz="0" w:space="0" w:color="auto"/>
        <w:bottom w:val="none" w:sz="0" w:space="0" w:color="auto"/>
        <w:right w:val="none" w:sz="0" w:space="0" w:color="auto"/>
      </w:divBdr>
    </w:div>
    <w:div w:id="1076125106">
      <w:bodyDiv w:val="1"/>
      <w:marLeft w:val="0"/>
      <w:marRight w:val="0"/>
      <w:marTop w:val="0"/>
      <w:marBottom w:val="0"/>
      <w:divBdr>
        <w:top w:val="none" w:sz="0" w:space="0" w:color="auto"/>
        <w:left w:val="none" w:sz="0" w:space="0" w:color="auto"/>
        <w:bottom w:val="none" w:sz="0" w:space="0" w:color="auto"/>
        <w:right w:val="none" w:sz="0" w:space="0" w:color="auto"/>
      </w:divBdr>
    </w:div>
    <w:div w:id="1076127185">
      <w:bodyDiv w:val="1"/>
      <w:marLeft w:val="0"/>
      <w:marRight w:val="0"/>
      <w:marTop w:val="0"/>
      <w:marBottom w:val="0"/>
      <w:divBdr>
        <w:top w:val="none" w:sz="0" w:space="0" w:color="auto"/>
        <w:left w:val="none" w:sz="0" w:space="0" w:color="auto"/>
        <w:bottom w:val="none" w:sz="0" w:space="0" w:color="auto"/>
        <w:right w:val="none" w:sz="0" w:space="0" w:color="auto"/>
      </w:divBdr>
    </w:div>
    <w:div w:id="1076633560">
      <w:bodyDiv w:val="1"/>
      <w:marLeft w:val="0"/>
      <w:marRight w:val="0"/>
      <w:marTop w:val="0"/>
      <w:marBottom w:val="0"/>
      <w:divBdr>
        <w:top w:val="none" w:sz="0" w:space="0" w:color="auto"/>
        <w:left w:val="none" w:sz="0" w:space="0" w:color="auto"/>
        <w:bottom w:val="none" w:sz="0" w:space="0" w:color="auto"/>
        <w:right w:val="none" w:sz="0" w:space="0" w:color="auto"/>
      </w:divBdr>
    </w:div>
    <w:div w:id="1077021679">
      <w:bodyDiv w:val="1"/>
      <w:marLeft w:val="0"/>
      <w:marRight w:val="0"/>
      <w:marTop w:val="0"/>
      <w:marBottom w:val="0"/>
      <w:divBdr>
        <w:top w:val="none" w:sz="0" w:space="0" w:color="auto"/>
        <w:left w:val="none" w:sz="0" w:space="0" w:color="auto"/>
        <w:bottom w:val="none" w:sz="0" w:space="0" w:color="auto"/>
        <w:right w:val="none" w:sz="0" w:space="0" w:color="auto"/>
      </w:divBdr>
    </w:div>
    <w:div w:id="1077247923">
      <w:bodyDiv w:val="1"/>
      <w:marLeft w:val="0"/>
      <w:marRight w:val="0"/>
      <w:marTop w:val="0"/>
      <w:marBottom w:val="0"/>
      <w:divBdr>
        <w:top w:val="none" w:sz="0" w:space="0" w:color="auto"/>
        <w:left w:val="none" w:sz="0" w:space="0" w:color="auto"/>
        <w:bottom w:val="none" w:sz="0" w:space="0" w:color="auto"/>
        <w:right w:val="none" w:sz="0" w:space="0" w:color="auto"/>
      </w:divBdr>
    </w:div>
    <w:div w:id="1077359872">
      <w:bodyDiv w:val="1"/>
      <w:marLeft w:val="0"/>
      <w:marRight w:val="0"/>
      <w:marTop w:val="0"/>
      <w:marBottom w:val="0"/>
      <w:divBdr>
        <w:top w:val="none" w:sz="0" w:space="0" w:color="auto"/>
        <w:left w:val="none" w:sz="0" w:space="0" w:color="auto"/>
        <w:bottom w:val="none" w:sz="0" w:space="0" w:color="auto"/>
        <w:right w:val="none" w:sz="0" w:space="0" w:color="auto"/>
      </w:divBdr>
    </w:div>
    <w:div w:id="1077826784">
      <w:bodyDiv w:val="1"/>
      <w:marLeft w:val="0"/>
      <w:marRight w:val="0"/>
      <w:marTop w:val="0"/>
      <w:marBottom w:val="0"/>
      <w:divBdr>
        <w:top w:val="none" w:sz="0" w:space="0" w:color="auto"/>
        <w:left w:val="none" w:sz="0" w:space="0" w:color="auto"/>
        <w:bottom w:val="none" w:sz="0" w:space="0" w:color="auto"/>
        <w:right w:val="none" w:sz="0" w:space="0" w:color="auto"/>
      </w:divBdr>
    </w:div>
    <w:div w:id="1077827191">
      <w:bodyDiv w:val="1"/>
      <w:marLeft w:val="0"/>
      <w:marRight w:val="0"/>
      <w:marTop w:val="0"/>
      <w:marBottom w:val="0"/>
      <w:divBdr>
        <w:top w:val="none" w:sz="0" w:space="0" w:color="auto"/>
        <w:left w:val="none" w:sz="0" w:space="0" w:color="auto"/>
        <w:bottom w:val="none" w:sz="0" w:space="0" w:color="auto"/>
        <w:right w:val="none" w:sz="0" w:space="0" w:color="auto"/>
      </w:divBdr>
    </w:div>
    <w:div w:id="1077940260">
      <w:bodyDiv w:val="1"/>
      <w:marLeft w:val="0"/>
      <w:marRight w:val="0"/>
      <w:marTop w:val="0"/>
      <w:marBottom w:val="0"/>
      <w:divBdr>
        <w:top w:val="none" w:sz="0" w:space="0" w:color="auto"/>
        <w:left w:val="none" w:sz="0" w:space="0" w:color="auto"/>
        <w:bottom w:val="none" w:sz="0" w:space="0" w:color="auto"/>
        <w:right w:val="none" w:sz="0" w:space="0" w:color="auto"/>
      </w:divBdr>
    </w:div>
    <w:div w:id="1078213338">
      <w:bodyDiv w:val="1"/>
      <w:marLeft w:val="0"/>
      <w:marRight w:val="0"/>
      <w:marTop w:val="0"/>
      <w:marBottom w:val="0"/>
      <w:divBdr>
        <w:top w:val="none" w:sz="0" w:space="0" w:color="auto"/>
        <w:left w:val="none" w:sz="0" w:space="0" w:color="auto"/>
        <w:bottom w:val="none" w:sz="0" w:space="0" w:color="auto"/>
        <w:right w:val="none" w:sz="0" w:space="0" w:color="auto"/>
      </w:divBdr>
    </w:div>
    <w:div w:id="1078291220">
      <w:bodyDiv w:val="1"/>
      <w:marLeft w:val="0"/>
      <w:marRight w:val="0"/>
      <w:marTop w:val="0"/>
      <w:marBottom w:val="0"/>
      <w:divBdr>
        <w:top w:val="none" w:sz="0" w:space="0" w:color="auto"/>
        <w:left w:val="none" w:sz="0" w:space="0" w:color="auto"/>
        <w:bottom w:val="none" w:sz="0" w:space="0" w:color="auto"/>
        <w:right w:val="none" w:sz="0" w:space="0" w:color="auto"/>
      </w:divBdr>
    </w:div>
    <w:div w:id="1078330660">
      <w:bodyDiv w:val="1"/>
      <w:marLeft w:val="0"/>
      <w:marRight w:val="0"/>
      <w:marTop w:val="0"/>
      <w:marBottom w:val="0"/>
      <w:divBdr>
        <w:top w:val="none" w:sz="0" w:space="0" w:color="auto"/>
        <w:left w:val="none" w:sz="0" w:space="0" w:color="auto"/>
        <w:bottom w:val="none" w:sz="0" w:space="0" w:color="auto"/>
        <w:right w:val="none" w:sz="0" w:space="0" w:color="auto"/>
      </w:divBdr>
    </w:div>
    <w:div w:id="1078600447">
      <w:bodyDiv w:val="1"/>
      <w:marLeft w:val="0"/>
      <w:marRight w:val="0"/>
      <w:marTop w:val="0"/>
      <w:marBottom w:val="0"/>
      <w:divBdr>
        <w:top w:val="none" w:sz="0" w:space="0" w:color="auto"/>
        <w:left w:val="none" w:sz="0" w:space="0" w:color="auto"/>
        <w:bottom w:val="none" w:sz="0" w:space="0" w:color="auto"/>
        <w:right w:val="none" w:sz="0" w:space="0" w:color="auto"/>
      </w:divBdr>
    </w:div>
    <w:div w:id="1078673612">
      <w:bodyDiv w:val="1"/>
      <w:marLeft w:val="0"/>
      <w:marRight w:val="0"/>
      <w:marTop w:val="0"/>
      <w:marBottom w:val="0"/>
      <w:divBdr>
        <w:top w:val="none" w:sz="0" w:space="0" w:color="auto"/>
        <w:left w:val="none" w:sz="0" w:space="0" w:color="auto"/>
        <w:bottom w:val="none" w:sz="0" w:space="0" w:color="auto"/>
        <w:right w:val="none" w:sz="0" w:space="0" w:color="auto"/>
      </w:divBdr>
    </w:div>
    <w:div w:id="1078795774">
      <w:bodyDiv w:val="1"/>
      <w:marLeft w:val="0"/>
      <w:marRight w:val="0"/>
      <w:marTop w:val="0"/>
      <w:marBottom w:val="0"/>
      <w:divBdr>
        <w:top w:val="none" w:sz="0" w:space="0" w:color="auto"/>
        <w:left w:val="none" w:sz="0" w:space="0" w:color="auto"/>
        <w:bottom w:val="none" w:sz="0" w:space="0" w:color="auto"/>
        <w:right w:val="none" w:sz="0" w:space="0" w:color="auto"/>
      </w:divBdr>
    </w:div>
    <w:div w:id="1079524117">
      <w:bodyDiv w:val="1"/>
      <w:marLeft w:val="0"/>
      <w:marRight w:val="0"/>
      <w:marTop w:val="0"/>
      <w:marBottom w:val="0"/>
      <w:divBdr>
        <w:top w:val="none" w:sz="0" w:space="0" w:color="auto"/>
        <w:left w:val="none" w:sz="0" w:space="0" w:color="auto"/>
        <w:bottom w:val="none" w:sz="0" w:space="0" w:color="auto"/>
        <w:right w:val="none" w:sz="0" w:space="0" w:color="auto"/>
      </w:divBdr>
    </w:div>
    <w:div w:id="1079717238">
      <w:bodyDiv w:val="1"/>
      <w:marLeft w:val="0"/>
      <w:marRight w:val="0"/>
      <w:marTop w:val="0"/>
      <w:marBottom w:val="0"/>
      <w:divBdr>
        <w:top w:val="none" w:sz="0" w:space="0" w:color="auto"/>
        <w:left w:val="none" w:sz="0" w:space="0" w:color="auto"/>
        <w:bottom w:val="none" w:sz="0" w:space="0" w:color="auto"/>
        <w:right w:val="none" w:sz="0" w:space="0" w:color="auto"/>
      </w:divBdr>
    </w:div>
    <w:div w:id="1079788245">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080129546">
      <w:bodyDiv w:val="1"/>
      <w:marLeft w:val="0"/>
      <w:marRight w:val="0"/>
      <w:marTop w:val="0"/>
      <w:marBottom w:val="0"/>
      <w:divBdr>
        <w:top w:val="none" w:sz="0" w:space="0" w:color="auto"/>
        <w:left w:val="none" w:sz="0" w:space="0" w:color="auto"/>
        <w:bottom w:val="none" w:sz="0" w:space="0" w:color="auto"/>
        <w:right w:val="none" w:sz="0" w:space="0" w:color="auto"/>
      </w:divBdr>
    </w:div>
    <w:div w:id="1080635545">
      <w:bodyDiv w:val="1"/>
      <w:marLeft w:val="0"/>
      <w:marRight w:val="0"/>
      <w:marTop w:val="0"/>
      <w:marBottom w:val="0"/>
      <w:divBdr>
        <w:top w:val="none" w:sz="0" w:space="0" w:color="auto"/>
        <w:left w:val="none" w:sz="0" w:space="0" w:color="auto"/>
        <w:bottom w:val="none" w:sz="0" w:space="0" w:color="auto"/>
        <w:right w:val="none" w:sz="0" w:space="0" w:color="auto"/>
      </w:divBdr>
    </w:div>
    <w:div w:id="1080714763">
      <w:bodyDiv w:val="1"/>
      <w:marLeft w:val="0"/>
      <w:marRight w:val="0"/>
      <w:marTop w:val="0"/>
      <w:marBottom w:val="0"/>
      <w:divBdr>
        <w:top w:val="none" w:sz="0" w:space="0" w:color="auto"/>
        <w:left w:val="none" w:sz="0" w:space="0" w:color="auto"/>
        <w:bottom w:val="none" w:sz="0" w:space="0" w:color="auto"/>
        <w:right w:val="none" w:sz="0" w:space="0" w:color="auto"/>
      </w:divBdr>
    </w:div>
    <w:div w:id="1080909248">
      <w:bodyDiv w:val="1"/>
      <w:marLeft w:val="0"/>
      <w:marRight w:val="0"/>
      <w:marTop w:val="0"/>
      <w:marBottom w:val="0"/>
      <w:divBdr>
        <w:top w:val="none" w:sz="0" w:space="0" w:color="auto"/>
        <w:left w:val="none" w:sz="0" w:space="0" w:color="auto"/>
        <w:bottom w:val="none" w:sz="0" w:space="0" w:color="auto"/>
        <w:right w:val="none" w:sz="0" w:space="0" w:color="auto"/>
      </w:divBdr>
    </w:div>
    <w:div w:id="1080911094">
      <w:bodyDiv w:val="1"/>
      <w:marLeft w:val="0"/>
      <w:marRight w:val="0"/>
      <w:marTop w:val="0"/>
      <w:marBottom w:val="0"/>
      <w:divBdr>
        <w:top w:val="none" w:sz="0" w:space="0" w:color="auto"/>
        <w:left w:val="none" w:sz="0" w:space="0" w:color="auto"/>
        <w:bottom w:val="none" w:sz="0" w:space="0" w:color="auto"/>
        <w:right w:val="none" w:sz="0" w:space="0" w:color="auto"/>
      </w:divBdr>
    </w:div>
    <w:div w:id="1080953470">
      <w:bodyDiv w:val="1"/>
      <w:marLeft w:val="0"/>
      <w:marRight w:val="0"/>
      <w:marTop w:val="0"/>
      <w:marBottom w:val="0"/>
      <w:divBdr>
        <w:top w:val="none" w:sz="0" w:space="0" w:color="auto"/>
        <w:left w:val="none" w:sz="0" w:space="0" w:color="auto"/>
        <w:bottom w:val="none" w:sz="0" w:space="0" w:color="auto"/>
        <w:right w:val="none" w:sz="0" w:space="0" w:color="auto"/>
      </w:divBdr>
    </w:div>
    <w:div w:id="1081178544">
      <w:bodyDiv w:val="1"/>
      <w:marLeft w:val="0"/>
      <w:marRight w:val="0"/>
      <w:marTop w:val="0"/>
      <w:marBottom w:val="0"/>
      <w:divBdr>
        <w:top w:val="none" w:sz="0" w:space="0" w:color="auto"/>
        <w:left w:val="none" w:sz="0" w:space="0" w:color="auto"/>
        <w:bottom w:val="none" w:sz="0" w:space="0" w:color="auto"/>
        <w:right w:val="none" w:sz="0" w:space="0" w:color="auto"/>
      </w:divBdr>
    </w:div>
    <w:div w:id="1081291979">
      <w:bodyDiv w:val="1"/>
      <w:marLeft w:val="0"/>
      <w:marRight w:val="0"/>
      <w:marTop w:val="0"/>
      <w:marBottom w:val="0"/>
      <w:divBdr>
        <w:top w:val="none" w:sz="0" w:space="0" w:color="auto"/>
        <w:left w:val="none" w:sz="0" w:space="0" w:color="auto"/>
        <w:bottom w:val="none" w:sz="0" w:space="0" w:color="auto"/>
        <w:right w:val="none" w:sz="0" w:space="0" w:color="auto"/>
      </w:divBdr>
    </w:div>
    <w:div w:id="1081565259">
      <w:bodyDiv w:val="1"/>
      <w:marLeft w:val="0"/>
      <w:marRight w:val="0"/>
      <w:marTop w:val="0"/>
      <w:marBottom w:val="0"/>
      <w:divBdr>
        <w:top w:val="none" w:sz="0" w:space="0" w:color="auto"/>
        <w:left w:val="none" w:sz="0" w:space="0" w:color="auto"/>
        <w:bottom w:val="none" w:sz="0" w:space="0" w:color="auto"/>
        <w:right w:val="none" w:sz="0" w:space="0" w:color="auto"/>
      </w:divBdr>
    </w:div>
    <w:div w:id="1081952223">
      <w:bodyDiv w:val="1"/>
      <w:marLeft w:val="0"/>
      <w:marRight w:val="0"/>
      <w:marTop w:val="0"/>
      <w:marBottom w:val="0"/>
      <w:divBdr>
        <w:top w:val="none" w:sz="0" w:space="0" w:color="auto"/>
        <w:left w:val="none" w:sz="0" w:space="0" w:color="auto"/>
        <w:bottom w:val="none" w:sz="0" w:space="0" w:color="auto"/>
        <w:right w:val="none" w:sz="0" w:space="0" w:color="auto"/>
      </w:divBdr>
    </w:div>
    <w:div w:id="1082139014">
      <w:bodyDiv w:val="1"/>
      <w:marLeft w:val="0"/>
      <w:marRight w:val="0"/>
      <w:marTop w:val="0"/>
      <w:marBottom w:val="0"/>
      <w:divBdr>
        <w:top w:val="none" w:sz="0" w:space="0" w:color="auto"/>
        <w:left w:val="none" w:sz="0" w:space="0" w:color="auto"/>
        <w:bottom w:val="none" w:sz="0" w:space="0" w:color="auto"/>
        <w:right w:val="none" w:sz="0" w:space="0" w:color="auto"/>
      </w:divBdr>
    </w:div>
    <w:div w:id="1082527551">
      <w:bodyDiv w:val="1"/>
      <w:marLeft w:val="0"/>
      <w:marRight w:val="0"/>
      <w:marTop w:val="0"/>
      <w:marBottom w:val="0"/>
      <w:divBdr>
        <w:top w:val="none" w:sz="0" w:space="0" w:color="auto"/>
        <w:left w:val="none" w:sz="0" w:space="0" w:color="auto"/>
        <w:bottom w:val="none" w:sz="0" w:space="0" w:color="auto"/>
        <w:right w:val="none" w:sz="0" w:space="0" w:color="auto"/>
      </w:divBdr>
    </w:div>
    <w:div w:id="1082604245">
      <w:bodyDiv w:val="1"/>
      <w:marLeft w:val="0"/>
      <w:marRight w:val="0"/>
      <w:marTop w:val="0"/>
      <w:marBottom w:val="0"/>
      <w:divBdr>
        <w:top w:val="none" w:sz="0" w:space="0" w:color="auto"/>
        <w:left w:val="none" w:sz="0" w:space="0" w:color="auto"/>
        <w:bottom w:val="none" w:sz="0" w:space="0" w:color="auto"/>
        <w:right w:val="none" w:sz="0" w:space="0" w:color="auto"/>
      </w:divBdr>
    </w:div>
    <w:div w:id="1082675996">
      <w:bodyDiv w:val="1"/>
      <w:marLeft w:val="0"/>
      <w:marRight w:val="0"/>
      <w:marTop w:val="0"/>
      <w:marBottom w:val="0"/>
      <w:divBdr>
        <w:top w:val="none" w:sz="0" w:space="0" w:color="auto"/>
        <w:left w:val="none" w:sz="0" w:space="0" w:color="auto"/>
        <w:bottom w:val="none" w:sz="0" w:space="0" w:color="auto"/>
        <w:right w:val="none" w:sz="0" w:space="0" w:color="auto"/>
      </w:divBdr>
    </w:div>
    <w:div w:id="1082721324">
      <w:bodyDiv w:val="1"/>
      <w:marLeft w:val="0"/>
      <w:marRight w:val="0"/>
      <w:marTop w:val="0"/>
      <w:marBottom w:val="0"/>
      <w:divBdr>
        <w:top w:val="none" w:sz="0" w:space="0" w:color="auto"/>
        <w:left w:val="none" w:sz="0" w:space="0" w:color="auto"/>
        <w:bottom w:val="none" w:sz="0" w:space="0" w:color="auto"/>
        <w:right w:val="none" w:sz="0" w:space="0" w:color="auto"/>
      </w:divBdr>
    </w:div>
    <w:div w:id="1082799975">
      <w:bodyDiv w:val="1"/>
      <w:marLeft w:val="0"/>
      <w:marRight w:val="0"/>
      <w:marTop w:val="0"/>
      <w:marBottom w:val="0"/>
      <w:divBdr>
        <w:top w:val="none" w:sz="0" w:space="0" w:color="auto"/>
        <w:left w:val="none" w:sz="0" w:space="0" w:color="auto"/>
        <w:bottom w:val="none" w:sz="0" w:space="0" w:color="auto"/>
        <w:right w:val="none" w:sz="0" w:space="0" w:color="auto"/>
      </w:divBdr>
    </w:div>
    <w:div w:id="1082877692">
      <w:bodyDiv w:val="1"/>
      <w:marLeft w:val="0"/>
      <w:marRight w:val="0"/>
      <w:marTop w:val="0"/>
      <w:marBottom w:val="0"/>
      <w:divBdr>
        <w:top w:val="none" w:sz="0" w:space="0" w:color="auto"/>
        <w:left w:val="none" w:sz="0" w:space="0" w:color="auto"/>
        <w:bottom w:val="none" w:sz="0" w:space="0" w:color="auto"/>
        <w:right w:val="none" w:sz="0" w:space="0" w:color="auto"/>
      </w:divBdr>
    </w:div>
    <w:div w:id="1082989577">
      <w:bodyDiv w:val="1"/>
      <w:marLeft w:val="0"/>
      <w:marRight w:val="0"/>
      <w:marTop w:val="0"/>
      <w:marBottom w:val="0"/>
      <w:divBdr>
        <w:top w:val="none" w:sz="0" w:space="0" w:color="auto"/>
        <w:left w:val="none" w:sz="0" w:space="0" w:color="auto"/>
        <w:bottom w:val="none" w:sz="0" w:space="0" w:color="auto"/>
        <w:right w:val="none" w:sz="0" w:space="0" w:color="auto"/>
      </w:divBdr>
    </w:div>
    <w:div w:id="1083455126">
      <w:bodyDiv w:val="1"/>
      <w:marLeft w:val="0"/>
      <w:marRight w:val="0"/>
      <w:marTop w:val="0"/>
      <w:marBottom w:val="0"/>
      <w:divBdr>
        <w:top w:val="none" w:sz="0" w:space="0" w:color="auto"/>
        <w:left w:val="none" w:sz="0" w:space="0" w:color="auto"/>
        <w:bottom w:val="none" w:sz="0" w:space="0" w:color="auto"/>
        <w:right w:val="none" w:sz="0" w:space="0" w:color="auto"/>
      </w:divBdr>
    </w:div>
    <w:div w:id="1083792432">
      <w:bodyDiv w:val="1"/>
      <w:marLeft w:val="0"/>
      <w:marRight w:val="0"/>
      <w:marTop w:val="0"/>
      <w:marBottom w:val="0"/>
      <w:divBdr>
        <w:top w:val="none" w:sz="0" w:space="0" w:color="auto"/>
        <w:left w:val="none" w:sz="0" w:space="0" w:color="auto"/>
        <w:bottom w:val="none" w:sz="0" w:space="0" w:color="auto"/>
        <w:right w:val="none" w:sz="0" w:space="0" w:color="auto"/>
      </w:divBdr>
    </w:div>
    <w:div w:id="1083795015">
      <w:bodyDiv w:val="1"/>
      <w:marLeft w:val="0"/>
      <w:marRight w:val="0"/>
      <w:marTop w:val="0"/>
      <w:marBottom w:val="0"/>
      <w:divBdr>
        <w:top w:val="none" w:sz="0" w:space="0" w:color="auto"/>
        <w:left w:val="none" w:sz="0" w:space="0" w:color="auto"/>
        <w:bottom w:val="none" w:sz="0" w:space="0" w:color="auto"/>
        <w:right w:val="none" w:sz="0" w:space="0" w:color="auto"/>
      </w:divBdr>
    </w:div>
    <w:div w:id="1083839597">
      <w:bodyDiv w:val="1"/>
      <w:marLeft w:val="0"/>
      <w:marRight w:val="0"/>
      <w:marTop w:val="0"/>
      <w:marBottom w:val="0"/>
      <w:divBdr>
        <w:top w:val="none" w:sz="0" w:space="0" w:color="auto"/>
        <w:left w:val="none" w:sz="0" w:space="0" w:color="auto"/>
        <w:bottom w:val="none" w:sz="0" w:space="0" w:color="auto"/>
        <w:right w:val="none" w:sz="0" w:space="0" w:color="auto"/>
      </w:divBdr>
    </w:div>
    <w:div w:id="1084373503">
      <w:bodyDiv w:val="1"/>
      <w:marLeft w:val="0"/>
      <w:marRight w:val="0"/>
      <w:marTop w:val="0"/>
      <w:marBottom w:val="0"/>
      <w:divBdr>
        <w:top w:val="none" w:sz="0" w:space="0" w:color="auto"/>
        <w:left w:val="none" w:sz="0" w:space="0" w:color="auto"/>
        <w:bottom w:val="none" w:sz="0" w:space="0" w:color="auto"/>
        <w:right w:val="none" w:sz="0" w:space="0" w:color="auto"/>
      </w:divBdr>
    </w:div>
    <w:div w:id="1084374886">
      <w:bodyDiv w:val="1"/>
      <w:marLeft w:val="0"/>
      <w:marRight w:val="0"/>
      <w:marTop w:val="0"/>
      <w:marBottom w:val="0"/>
      <w:divBdr>
        <w:top w:val="none" w:sz="0" w:space="0" w:color="auto"/>
        <w:left w:val="none" w:sz="0" w:space="0" w:color="auto"/>
        <w:bottom w:val="none" w:sz="0" w:space="0" w:color="auto"/>
        <w:right w:val="none" w:sz="0" w:space="0" w:color="auto"/>
      </w:divBdr>
    </w:div>
    <w:div w:id="1084495950">
      <w:bodyDiv w:val="1"/>
      <w:marLeft w:val="0"/>
      <w:marRight w:val="0"/>
      <w:marTop w:val="0"/>
      <w:marBottom w:val="0"/>
      <w:divBdr>
        <w:top w:val="none" w:sz="0" w:space="0" w:color="auto"/>
        <w:left w:val="none" w:sz="0" w:space="0" w:color="auto"/>
        <w:bottom w:val="none" w:sz="0" w:space="0" w:color="auto"/>
        <w:right w:val="none" w:sz="0" w:space="0" w:color="auto"/>
      </w:divBdr>
    </w:div>
    <w:div w:id="1084842410">
      <w:bodyDiv w:val="1"/>
      <w:marLeft w:val="0"/>
      <w:marRight w:val="0"/>
      <w:marTop w:val="0"/>
      <w:marBottom w:val="0"/>
      <w:divBdr>
        <w:top w:val="none" w:sz="0" w:space="0" w:color="auto"/>
        <w:left w:val="none" w:sz="0" w:space="0" w:color="auto"/>
        <w:bottom w:val="none" w:sz="0" w:space="0" w:color="auto"/>
        <w:right w:val="none" w:sz="0" w:space="0" w:color="auto"/>
      </w:divBdr>
    </w:div>
    <w:div w:id="1085222527">
      <w:bodyDiv w:val="1"/>
      <w:marLeft w:val="0"/>
      <w:marRight w:val="0"/>
      <w:marTop w:val="0"/>
      <w:marBottom w:val="0"/>
      <w:divBdr>
        <w:top w:val="none" w:sz="0" w:space="0" w:color="auto"/>
        <w:left w:val="none" w:sz="0" w:space="0" w:color="auto"/>
        <w:bottom w:val="none" w:sz="0" w:space="0" w:color="auto"/>
        <w:right w:val="none" w:sz="0" w:space="0" w:color="auto"/>
      </w:divBdr>
    </w:div>
    <w:div w:id="1085373748">
      <w:bodyDiv w:val="1"/>
      <w:marLeft w:val="0"/>
      <w:marRight w:val="0"/>
      <w:marTop w:val="0"/>
      <w:marBottom w:val="0"/>
      <w:divBdr>
        <w:top w:val="none" w:sz="0" w:space="0" w:color="auto"/>
        <w:left w:val="none" w:sz="0" w:space="0" w:color="auto"/>
        <w:bottom w:val="none" w:sz="0" w:space="0" w:color="auto"/>
        <w:right w:val="none" w:sz="0" w:space="0" w:color="auto"/>
      </w:divBdr>
    </w:div>
    <w:div w:id="1085691297">
      <w:bodyDiv w:val="1"/>
      <w:marLeft w:val="0"/>
      <w:marRight w:val="0"/>
      <w:marTop w:val="0"/>
      <w:marBottom w:val="0"/>
      <w:divBdr>
        <w:top w:val="none" w:sz="0" w:space="0" w:color="auto"/>
        <w:left w:val="none" w:sz="0" w:space="0" w:color="auto"/>
        <w:bottom w:val="none" w:sz="0" w:space="0" w:color="auto"/>
        <w:right w:val="none" w:sz="0" w:space="0" w:color="auto"/>
      </w:divBdr>
    </w:div>
    <w:div w:id="1086223976">
      <w:bodyDiv w:val="1"/>
      <w:marLeft w:val="0"/>
      <w:marRight w:val="0"/>
      <w:marTop w:val="0"/>
      <w:marBottom w:val="0"/>
      <w:divBdr>
        <w:top w:val="none" w:sz="0" w:space="0" w:color="auto"/>
        <w:left w:val="none" w:sz="0" w:space="0" w:color="auto"/>
        <w:bottom w:val="none" w:sz="0" w:space="0" w:color="auto"/>
        <w:right w:val="none" w:sz="0" w:space="0" w:color="auto"/>
      </w:divBdr>
    </w:div>
    <w:div w:id="1086346801">
      <w:bodyDiv w:val="1"/>
      <w:marLeft w:val="0"/>
      <w:marRight w:val="0"/>
      <w:marTop w:val="0"/>
      <w:marBottom w:val="0"/>
      <w:divBdr>
        <w:top w:val="none" w:sz="0" w:space="0" w:color="auto"/>
        <w:left w:val="none" w:sz="0" w:space="0" w:color="auto"/>
        <w:bottom w:val="none" w:sz="0" w:space="0" w:color="auto"/>
        <w:right w:val="none" w:sz="0" w:space="0" w:color="auto"/>
      </w:divBdr>
    </w:div>
    <w:div w:id="1086415744">
      <w:bodyDiv w:val="1"/>
      <w:marLeft w:val="0"/>
      <w:marRight w:val="0"/>
      <w:marTop w:val="0"/>
      <w:marBottom w:val="0"/>
      <w:divBdr>
        <w:top w:val="none" w:sz="0" w:space="0" w:color="auto"/>
        <w:left w:val="none" w:sz="0" w:space="0" w:color="auto"/>
        <w:bottom w:val="none" w:sz="0" w:space="0" w:color="auto"/>
        <w:right w:val="none" w:sz="0" w:space="0" w:color="auto"/>
      </w:divBdr>
    </w:div>
    <w:div w:id="1086457469">
      <w:bodyDiv w:val="1"/>
      <w:marLeft w:val="0"/>
      <w:marRight w:val="0"/>
      <w:marTop w:val="0"/>
      <w:marBottom w:val="0"/>
      <w:divBdr>
        <w:top w:val="none" w:sz="0" w:space="0" w:color="auto"/>
        <w:left w:val="none" w:sz="0" w:space="0" w:color="auto"/>
        <w:bottom w:val="none" w:sz="0" w:space="0" w:color="auto"/>
        <w:right w:val="none" w:sz="0" w:space="0" w:color="auto"/>
      </w:divBdr>
    </w:div>
    <w:div w:id="1086534553">
      <w:bodyDiv w:val="1"/>
      <w:marLeft w:val="0"/>
      <w:marRight w:val="0"/>
      <w:marTop w:val="0"/>
      <w:marBottom w:val="0"/>
      <w:divBdr>
        <w:top w:val="none" w:sz="0" w:space="0" w:color="auto"/>
        <w:left w:val="none" w:sz="0" w:space="0" w:color="auto"/>
        <w:bottom w:val="none" w:sz="0" w:space="0" w:color="auto"/>
        <w:right w:val="none" w:sz="0" w:space="0" w:color="auto"/>
      </w:divBdr>
    </w:div>
    <w:div w:id="1086537342">
      <w:bodyDiv w:val="1"/>
      <w:marLeft w:val="0"/>
      <w:marRight w:val="0"/>
      <w:marTop w:val="0"/>
      <w:marBottom w:val="0"/>
      <w:divBdr>
        <w:top w:val="none" w:sz="0" w:space="0" w:color="auto"/>
        <w:left w:val="none" w:sz="0" w:space="0" w:color="auto"/>
        <w:bottom w:val="none" w:sz="0" w:space="0" w:color="auto"/>
        <w:right w:val="none" w:sz="0" w:space="0" w:color="auto"/>
      </w:divBdr>
    </w:div>
    <w:div w:id="1086610667">
      <w:bodyDiv w:val="1"/>
      <w:marLeft w:val="0"/>
      <w:marRight w:val="0"/>
      <w:marTop w:val="0"/>
      <w:marBottom w:val="0"/>
      <w:divBdr>
        <w:top w:val="none" w:sz="0" w:space="0" w:color="auto"/>
        <w:left w:val="none" w:sz="0" w:space="0" w:color="auto"/>
        <w:bottom w:val="none" w:sz="0" w:space="0" w:color="auto"/>
        <w:right w:val="none" w:sz="0" w:space="0" w:color="auto"/>
      </w:divBdr>
    </w:div>
    <w:div w:id="1086610881">
      <w:bodyDiv w:val="1"/>
      <w:marLeft w:val="0"/>
      <w:marRight w:val="0"/>
      <w:marTop w:val="0"/>
      <w:marBottom w:val="0"/>
      <w:divBdr>
        <w:top w:val="none" w:sz="0" w:space="0" w:color="auto"/>
        <w:left w:val="none" w:sz="0" w:space="0" w:color="auto"/>
        <w:bottom w:val="none" w:sz="0" w:space="0" w:color="auto"/>
        <w:right w:val="none" w:sz="0" w:space="0" w:color="auto"/>
      </w:divBdr>
    </w:div>
    <w:div w:id="1086876659">
      <w:bodyDiv w:val="1"/>
      <w:marLeft w:val="0"/>
      <w:marRight w:val="0"/>
      <w:marTop w:val="0"/>
      <w:marBottom w:val="0"/>
      <w:divBdr>
        <w:top w:val="none" w:sz="0" w:space="0" w:color="auto"/>
        <w:left w:val="none" w:sz="0" w:space="0" w:color="auto"/>
        <w:bottom w:val="none" w:sz="0" w:space="0" w:color="auto"/>
        <w:right w:val="none" w:sz="0" w:space="0" w:color="auto"/>
      </w:divBdr>
    </w:div>
    <w:div w:id="1086926160">
      <w:bodyDiv w:val="1"/>
      <w:marLeft w:val="0"/>
      <w:marRight w:val="0"/>
      <w:marTop w:val="0"/>
      <w:marBottom w:val="0"/>
      <w:divBdr>
        <w:top w:val="none" w:sz="0" w:space="0" w:color="auto"/>
        <w:left w:val="none" w:sz="0" w:space="0" w:color="auto"/>
        <w:bottom w:val="none" w:sz="0" w:space="0" w:color="auto"/>
        <w:right w:val="none" w:sz="0" w:space="0" w:color="auto"/>
      </w:divBdr>
    </w:div>
    <w:div w:id="1086997422">
      <w:bodyDiv w:val="1"/>
      <w:marLeft w:val="0"/>
      <w:marRight w:val="0"/>
      <w:marTop w:val="0"/>
      <w:marBottom w:val="0"/>
      <w:divBdr>
        <w:top w:val="none" w:sz="0" w:space="0" w:color="auto"/>
        <w:left w:val="none" w:sz="0" w:space="0" w:color="auto"/>
        <w:bottom w:val="none" w:sz="0" w:space="0" w:color="auto"/>
        <w:right w:val="none" w:sz="0" w:space="0" w:color="auto"/>
      </w:divBdr>
    </w:div>
    <w:div w:id="1087387091">
      <w:bodyDiv w:val="1"/>
      <w:marLeft w:val="0"/>
      <w:marRight w:val="0"/>
      <w:marTop w:val="0"/>
      <w:marBottom w:val="0"/>
      <w:divBdr>
        <w:top w:val="none" w:sz="0" w:space="0" w:color="auto"/>
        <w:left w:val="none" w:sz="0" w:space="0" w:color="auto"/>
        <w:bottom w:val="none" w:sz="0" w:space="0" w:color="auto"/>
        <w:right w:val="none" w:sz="0" w:space="0" w:color="auto"/>
      </w:divBdr>
    </w:div>
    <w:div w:id="1087461396">
      <w:bodyDiv w:val="1"/>
      <w:marLeft w:val="0"/>
      <w:marRight w:val="0"/>
      <w:marTop w:val="0"/>
      <w:marBottom w:val="0"/>
      <w:divBdr>
        <w:top w:val="none" w:sz="0" w:space="0" w:color="auto"/>
        <w:left w:val="none" w:sz="0" w:space="0" w:color="auto"/>
        <w:bottom w:val="none" w:sz="0" w:space="0" w:color="auto"/>
        <w:right w:val="none" w:sz="0" w:space="0" w:color="auto"/>
      </w:divBdr>
    </w:div>
    <w:div w:id="1087651034">
      <w:bodyDiv w:val="1"/>
      <w:marLeft w:val="0"/>
      <w:marRight w:val="0"/>
      <w:marTop w:val="0"/>
      <w:marBottom w:val="0"/>
      <w:divBdr>
        <w:top w:val="none" w:sz="0" w:space="0" w:color="auto"/>
        <w:left w:val="none" w:sz="0" w:space="0" w:color="auto"/>
        <w:bottom w:val="none" w:sz="0" w:space="0" w:color="auto"/>
        <w:right w:val="none" w:sz="0" w:space="0" w:color="auto"/>
      </w:divBdr>
    </w:div>
    <w:div w:id="1087766676">
      <w:bodyDiv w:val="1"/>
      <w:marLeft w:val="0"/>
      <w:marRight w:val="0"/>
      <w:marTop w:val="0"/>
      <w:marBottom w:val="0"/>
      <w:divBdr>
        <w:top w:val="none" w:sz="0" w:space="0" w:color="auto"/>
        <w:left w:val="none" w:sz="0" w:space="0" w:color="auto"/>
        <w:bottom w:val="none" w:sz="0" w:space="0" w:color="auto"/>
        <w:right w:val="none" w:sz="0" w:space="0" w:color="auto"/>
      </w:divBdr>
    </w:div>
    <w:div w:id="1087842115">
      <w:bodyDiv w:val="1"/>
      <w:marLeft w:val="0"/>
      <w:marRight w:val="0"/>
      <w:marTop w:val="0"/>
      <w:marBottom w:val="0"/>
      <w:divBdr>
        <w:top w:val="none" w:sz="0" w:space="0" w:color="auto"/>
        <w:left w:val="none" w:sz="0" w:space="0" w:color="auto"/>
        <w:bottom w:val="none" w:sz="0" w:space="0" w:color="auto"/>
        <w:right w:val="none" w:sz="0" w:space="0" w:color="auto"/>
      </w:divBdr>
    </w:div>
    <w:div w:id="1088114094">
      <w:bodyDiv w:val="1"/>
      <w:marLeft w:val="0"/>
      <w:marRight w:val="0"/>
      <w:marTop w:val="0"/>
      <w:marBottom w:val="0"/>
      <w:divBdr>
        <w:top w:val="none" w:sz="0" w:space="0" w:color="auto"/>
        <w:left w:val="none" w:sz="0" w:space="0" w:color="auto"/>
        <w:bottom w:val="none" w:sz="0" w:space="0" w:color="auto"/>
        <w:right w:val="none" w:sz="0" w:space="0" w:color="auto"/>
      </w:divBdr>
    </w:div>
    <w:div w:id="1088386878">
      <w:bodyDiv w:val="1"/>
      <w:marLeft w:val="0"/>
      <w:marRight w:val="0"/>
      <w:marTop w:val="0"/>
      <w:marBottom w:val="0"/>
      <w:divBdr>
        <w:top w:val="none" w:sz="0" w:space="0" w:color="auto"/>
        <w:left w:val="none" w:sz="0" w:space="0" w:color="auto"/>
        <w:bottom w:val="none" w:sz="0" w:space="0" w:color="auto"/>
        <w:right w:val="none" w:sz="0" w:space="0" w:color="auto"/>
      </w:divBdr>
    </w:div>
    <w:div w:id="1088426397">
      <w:bodyDiv w:val="1"/>
      <w:marLeft w:val="0"/>
      <w:marRight w:val="0"/>
      <w:marTop w:val="0"/>
      <w:marBottom w:val="0"/>
      <w:divBdr>
        <w:top w:val="none" w:sz="0" w:space="0" w:color="auto"/>
        <w:left w:val="none" w:sz="0" w:space="0" w:color="auto"/>
        <w:bottom w:val="none" w:sz="0" w:space="0" w:color="auto"/>
        <w:right w:val="none" w:sz="0" w:space="0" w:color="auto"/>
      </w:divBdr>
    </w:div>
    <w:div w:id="1088696108">
      <w:bodyDiv w:val="1"/>
      <w:marLeft w:val="0"/>
      <w:marRight w:val="0"/>
      <w:marTop w:val="0"/>
      <w:marBottom w:val="0"/>
      <w:divBdr>
        <w:top w:val="none" w:sz="0" w:space="0" w:color="auto"/>
        <w:left w:val="none" w:sz="0" w:space="0" w:color="auto"/>
        <w:bottom w:val="none" w:sz="0" w:space="0" w:color="auto"/>
        <w:right w:val="none" w:sz="0" w:space="0" w:color="auto"/>
      </w:divBdr>
    </w:div>
    <w:div w:id="1088771001">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089083989">
      <w:bodyDiv w:val="1"/>
      <w:marLeft w:val="0"/>
      <w:marRight w:val="0"/>
      <w:marTop w:val="0"/>
      <w:marBottom w:val="0"/>
      <w:divBdr>
        <w:top w:val="none" w:sz="0" w:space="0" w:color="auto"/>
        <w:left w:val="none" w:sz="0" w:space="0" w:color="auto"/>
        <w:bottom w:val="none" w:sz="0" w:space="0" w:color="auto"/>
        <w:right w:val="none" w:sz="0" w:space="0" w:color="auto"/>
      </w:divBdr>
    </w:div>
    <w:div w:id="1089548147">
      <w:bodyDiv w:val="1"/>
      <w:marLeft w:val="0"/>
      <w:marRight w:val="0"/>
      <w:marTop w:val="0"/>
      <w:marBottom w:val="0"/>
      <w:divBdr>
        <w:top w:val="none" w:sz="0" w:space="0" w:color="auto"/>
        <w:left w:val="none" w:sz="0" w:space="0" w:color="auto"/>
        <w:bottom w:val="none" w:sz="0" w:space="0" w:color="auto"/>
        <w:right w:val="none" w:sz="0" w:space="0" w:color="auto"/>
      </w:divBdr>
    </w:div>
    <w:div w:id="1089621325">
      <w:bodyDiv w:val="1"/>
      <w:marLeft w:val="0"/>
      <w:marRight w:val="0"/>
      <w:marTop w:val="0"/>
      <w:marBottom w:val="0"/>
      <w:divBdr>
        <w:top w:val="none" w:sz="0" w:space="0" w:color="auto"/>
        <w:left w:val="none" w:sz="0" w:space="0" w:color="auto"/>
        <w:bottom w:val="none" w:sz="0" w:space="0" w:color="auto"/>
        <w:right w:val="none" w:sz="0" w:space="0" w:color="auto"/>
      </w:divBdr>
    </w:div>
    <w:div w:id="1089696564">
      <w:bodyDiv w:val="1"/>
      <w:marLeft w:val="0"/>
      <w:marRight w:val="0"/>
      <w:marTop w:val="0"/>
      <w:marBottom w:val="0"/>
      <w:divBdr>
        <w:top w:val="none" w:sz="0" w:space="0" w:color="auto"/>
        <w:left w:val="none" w:sz="0" w:space="0" w:color="auto"/>
        <w:bottom w:val="none" w:sz="0" w:space="0" w:color="auto"/>
        <w:right w:val="none" w:sz="0" w:space="0" w:color="auto"/>
      </w:divBdr>
    </w:div>
    <w:div w:id="1090270552">
      <w:bodyDiv w:val="1"/>
      <w:marLeft w:val="0"/>
      <w:marRight w:val="0"/>
      <w:marTop w:val="0"/>
      <w:marBottom w:val="0"/>
      <w:divBdr>
        <w:top w:val="none" w:sz="0" w:space="0" w:color="auto"/>
        <w:left w:val="none" w:sz="0" w:space="0" w:color="auto"/>
        <w:bottom w:val="none" w:sz="0" w:space="0" w:color="auto"/>
        <w:right w:val="none" w:sz="0" w:space="0" w:color="auto"/>
      </w:divBdr>
    </w:div>
    <w:div w:id="1090388321">
      <w:bodyDiv w:val="1"/>
      <w:marLeft w:val="0"/>
      <w:marRight w:val="0"/>
      <w:marTop w:val="0"/>
      <w:marBottom w:val="0"/>
      <w:divBdr>
        <w:top w:val="none" w:sz="0" w:space="0" w:color="auto"/>
        <w:left w:val="none" w:sz="0" w:space="0" w:color="auto"/>
        <w:bottom w:val="none" w:sz="0" w:space="0" w:color="auto"/>
        <w:right w:val="none" w:sz="0" w:space="0" w:color="auto"/>
      </w:divBdr>
    </w:div>
    <w:div w:id="1090586935">
      <w:bodyDiv w:val="1"/>
      <w:marLeft w:val="0"/>
      <w:marRight w:val="0"/>
      <w:marTop w:val="0"/>
      <w:marBottom w:val="0"/>
      <w:divBdr>
        <w:top w:val="none" w:sz="0" w:space="0" w:color="auto"/>
        <w:left w:val="none" w:sz="0" w:space="0" w:color="auto"/>
        <w:bottom w:val="none" w:sz="0" w:space="0" w:color="auto"/>
        <w:right w:val="none" w:sz="0" w:space="0" w:color="auto"/>
      </w:divBdr>
    </w:div>
    <w:div w:id="1090850714">
      <w:bodyDiv w:val="1"/>
      <w:marLeft w:val="0"/>
      <w:marRight w:val="0"/>
      <w:marTop w:val="0"/>
      <w:marBottom w:val="0"/>
      <w:divBdr>
        <w:top w:val="none" w:sz="0" w:space="0" w:color="auto"/>
        <w:left w:val="none" w:sz="0" w:space="0" w:color="auto"/>
        <w:bottom w:val="none" w:sz="0" w:space="0" w:color="auto"/>
        <w:right w:val="none" w:sz="0" w:space="0" w:color="auto"/>
      </w:divBdr>
    </w:div>
    <w:div w:id="1091004649">
      <w:bodyDiv w:val="1"/>
      <w:marLeft w:val="0"/>
      <w:marRight w:val="0"/>
      <w:marTop w:val="0"/>
      <w:marBottom w:val="0"/>
      <w:divBdr>
        <w:top w:val="none" w:sz="0" w:space="0" w:color="auto"/>
        <w:left w:val="none" w:sz="0" w:space="0" w:color="auto"/>
        <w:bottom w:val="none" w:sz="0" w:space="0" w:color="auto"/>
        <w:right w:val="none" w:sz="0" w:space="0" w:color="auto"/>
      </w:divBdr>
    </w:div>
    <w:div w:id="1091043957">
      <w:bodyDiv w:val="1"/>
      <w:marLeft w:val="0"/>
      <w:marRight w:val="0"/>
      <w:marTop w:val="0"/>
      <w:marBottom w:val="0"/>
      <w:divBdr>
        <w:top w:val="none" w:sz="0" w:space="0" w:color="auto"/>
        <w:left w:val="none" w:sz="0" w:space="0" w:color="auto"/>
        <w:bottom w:val="none" w:sz="0" w:space="0" w:color="auto"/>
        <w:right w:val="none" w:sz="0" w:space="0" w:color="auto"/>
      </w:divBdr>
    </w:div>
    <w:div w:id="1091270679">
      <w:bodyDiv w:val="1"/>
      <w:marLeft w:val="0"/>
      <w:marRight w:val="0"/>
      <w:marTop w:val="0"/>
      <w:marBottom w:val="0"/>
      <w:divBdr>
        <w:top w:val="none" w:sz="0" w:space="0" w:color="auto"/>
        <w:left w:val="none" w:sz="0" w:space="0" w:color="auto"/>
        <w:bottom w:val="none" w:sz="0" w:space="0" w:color="auto"/>
        <w:right w:val="none" w:sz="0" w:space="0" w:color="auto"/>
      </w:divBdr>
    </w:div>
    <w:div w:id="1091581307">
      <w:bodyDiv w:val="1"/>
      <w:marLeft w:val="0"/>
      <w:marRight w:val="0"/>
      <w:marTop w:val="0"/>
      <w:marBottom w:val="0"/>
      <w:divBdr>
        <w:top w:val="none" w:sz="0" w:space="0" w:color="auto"/>
        <w:left w:val="none" w:sz="0" w:space="0" w:color="auto"/>
        <w:bottom w:val="none" w:sz="0" w:space="0" w:color="auto"/>
        <w:right w:val="none" w:sz="0" w:space="0" w:color="auto"/>
      </w:divBdr>
    </w:div>
    <w:div w:id="1091656279">
      <w:bodyDiv w:val="1"/>
      <w:marLeft w:val="0"/>
      <w:marRight w:val="0"/>
      <w:marTop w:val="0"/>
      <w:marBottom w:val="0"/>
      <w:divBdr>
        <w:top w:val="none" w:sz="0" w:space="0" w:color="auto"/>
        <w:left w:val="none" w:sz="0" w:space="0" w:color="auto"/>
        <w:bottom w:val="none" w:sz="0" w:space="0" w:color="auto"/>
        <w:right w:val="none" w:sz="0" w:space="0" w:color="auto"/>
      </w:divBdr>
    </w:div>
    <w:div w:id="1091925698">
      <w:bodyDiv w:val="1"/>
      <w:marLeft w:val="0"/>
      <w:marRight w:val="0"/>
      <w:marTop w:val="0"/>
      <w:marBottom w:val="0"/>
      <w:divBdr>
        <w:top w:val="none" w:sz="0" w:space="0" w:color="auto"/>
        <w:left w:val="none" w:sz="0" w:space="0" w:color="auto"/>
        <w:bottom w:val="none" w:sz="0" w:space="0" w:color="auto"/>
        <w:right w:val="none" w:sz="0" w:space="0" w:color="auto"/>
      </w:divBdr>
    </w:div>
    <w:div w:id="1091972076">
      <w:bodyDiv w:val="1"/>
      <w:marLeft w:val="0"/>
      <w:marRight w:val="0"/>
      <w:marTop w:val="0"/>
      <w:marBottom w:val="0"/>
      <w:divBdr>
        <w:top w:val="none" w:sz="0" w:space="0" w:color="auto"/>
        <w:left w:val="none" w:sz="0" w:space="0" w:color="auto"/>
        <w:bottom w:val="none" w:sz="0" w:space="0" w:color="auto"/>
        <w:right w:val="none" w:sz="0" w:space="0" w:color="auto"/>
      </w:divBdr>
    </w:div>
    <w:div w:id="1092313414">
      <w:bodyDiv w:val="1"/>
      <w:marLeft w:val="0"/>
      <w:marRight w:val="0"/>
      <w:marTop w:val="0"/>
      <w:marBottom w:val="0"/>
      <w:divBdr>
        <w:top w:val="none" w:sz="0" w:space="0" w:color="auto"/>
        <w:left w:val="none" w:sz="0" w:space="0" w:color="auto"/>
        <w:bottom w:val="none" w:sz="0" w:space="0" w:color="auto"/>
        <w:right w:val="none" w:sz="0" w:space="0" w:color="auto"/>
      </w:divBdr>
    </w:div>
    <w:div w:id="1092320354">
      <w:bodyDiv w:val="1"/>
      <w:marLeft w:val="0"/>
      <w:marRight w:val="0"/>
      <w:marTop w:val="0"/>
      <w:marBottom w:val="0"/>
      <w:divBdr>
        <w:top w:val="none" w:sz="0" w:space="0" w:color="auto"/>
        <w:left w:val="none" w:sz="0" w:space="0" w:color="auto"/>
        <w:bottom w:val="none" w:sz="0" w:space="0" w:color="auto"/>
        <w:right w:val="none" w:sz="0" w:space="0" w:color="auto"/>
      </w:divBdr>
    </w:div>
    <w:div w:id="1092434473">
      <w:bodyDiv w:val="1"/>
      <w:marLeft w:val="0"/>
      <w:marRight w:val="0"/>
      <w:marTop w:val="0"/>
      <w:marBottom w:val="0"/>
      <w:divBdr>
        <w:top w:val="none" w:sz="0" w:space="0" w:color="auto"/>
        <w:left w:val="none" w:sz="0" w:space="0" w:color="auto"/>
        <w:bottom w:val="none" w:sz="0" w:space="0" w:color="auto"/>
        <w:right w:val="none" w:sz="0" w:space="0" w:color="auto"/>
      </w:divBdr>
    </w:div>
    <w:div w:id="1092504381">
      <w:bodyDiv w:val="1"/>
      <w:marLeft w:val="0"/>
      <w:marRight w:val="0"/>
      <w:marTop w:val="0"/>
      <w:marBottom w:val="0"/>
      <w:divBdr>
        <w:top w:val="none" w:sz="0" w:space="0" w:color="auto"/>
        <w:left w:val="none" w:sz="0" w:space="0" w:color="auto"/>
        <w:bottom w:val="none" w:sz="0" w:space="0" w:color="auto"/>
        <w:right w:val="none" w:sz="0" w:space="0" w:color="auto"/>
      </w:divBdr>
    </w:div>
    <w:div w:id="1092551197">
      <w:bodyDiv w:val="1"/>
      <w:marLeft w:val="0"/>
      <w:marRight w:val="0"/>
      <w:marTop w:val="0"/>
      <w:marBottom w:val="0"/>
      <w:divBdr>
        <w:top w:val="none" w:sz="0" w:space="0" w:color="auto"/>
        <w:left w:val="none" w:sz="0" w:space="0" w:color="auto"/>
        <w:bottom w:val="none" w:sz="0" w:space="0" w:color="auto"/>
        <w:right w:val="none" w:sz="0" w:space="0" w:color="auto"/>
      </w:divBdr>
    </w:div>
    <w:div w:id="1092698839">
      <w:bodyDiv w:val="1"/>
      <w:marLeft w:val="0"/>
      <w:marRight w:val="0"/>
      <w:marTop w:val="0"/>
      <w:marBottom w:val="0"/>
      <w:divBdr>
        <w:top w:val="none" w:sz="0" w:space="0" w:color="auto"/>
        <w:left w:val="none" w:sz="0" w:space="0" w:color="auto"/>
        <w:bottom w:val="none" w:sz="0" w:space="0" w:color="auto"/>
        <w:right w:val="none" w:sz="0" w:space="0" w:color="auto"/>
      </w:divBdr>
    </w:div>
    <w:div w:id="1092776927">
      <w:bodyDiv w:val="1"/>
      <w:marLeft w:val="0"/>
      <w:marRight w:val="0"/>
      <w:marTop w:val="0"/>
      <w:marBottom w:val="0"/>
      <w:divBdr>
        <w:top w:val="none" w:sz="0" w:space="0" w:color="auto"/>
        <w:left w:val="none" w:sz="0" w:space="0" w:color="auto"/>
        <w:bottom w:val="none" w:sz="0" w:space="0" w:color="auto"/>
        <w:right w:val="none" w:sz="0" w:space="0" w:color="auto"/>
      </w:divBdr>
    </w:div>
    <w:div w:id="1092822915">
      <w:bodyDiv w:val="1"/>
      <w:marLeft w:val="0"/>
      <w:marRight w:val="0"/>
      <w:marTop w:val="0"/>
      <w:marBottom w:val="0"/>
      <w:divBdr>
        <w:top w:val="none" w:sz="0" w:space="0" w:color="auto"/>
        <w:left w:val="none" w:sz="0" w:space="0" w:color="auto"/>
        <w:bottom w:val="none" w:sz="0" w:space="0" w:color="auto"/>
        <w:right w:val="none" w:sz="0" w:space="0" w:color="auto"/>
      </w:divBdr>
    </w:div>
    <w:div w:id="1092971754">
      <w:bodyDiv w:val="1"/>
      <w:marLeft w:val="0"/>
      <w:marRight w:val="0"/>
      <w:marTop w:val="0"/>
      <w:marBottom w:val="0"/>
      <w:divBdr>
        <w:top w:val="none" w:sz="0" w:space="0" w:color="auto"/>
        <w:left w:val="none" w:sz="0" w:space="0" w:color="auto"/>
        <w:bottom w:val="none" w:sz="0" w:space="0" w:color="auto"/>
        <w:right w:val="none" w:sz="0" w:space="0" w:color="auto"/>
      </w:divBdr>
    </w:div>
    <w:div w:id="1093012907">
      <w:bodyDiv w:val="1"/>
      <w:marLeft w:val="0"/>
      <w:marRight w:val="0"/>
      <w:marTop w:val="0"/>
      <w:marBottom w:val="0"/>
      <w:divBdr>
        <w:top w:val="none" w:sz="0" w:space="0" w:color="auto"/>
        <w:left w:val="none" w:sz="0" w:space="0" w:color="auto"/>
        <w:bottom w:val="none" w:sz="0" w:space="0" w:color="auto"/>
        <w:right w:val="none" w:sz="0" w:space="0" w:color="auto"/>
      </w:divBdr>
    </w:div>
    <w:div w:id="1093013115">
      <w:bodyDiv w:val="1"/>
      <w:marLeft w:val="0"/>
      <w:marRight w:val="0"/>
      <w:marTop w:val="0"/>
      <w:marBottom w:val="0"/>
      <w:divBdr>
        <w:top w:val="none" w:sz="0" w:space="0" w:color="auto"/>
        <w:left w:val="none" w:sz="0" w:space="0" w:color="auto"/>
        <w:bottom w:val="none" w:sz="0" w:space="0" w:color="auto"/>
        <w:right w:val="none" w:sz="0" w:space="0" w:color="auto"/>
      </w:divBdr>
    </w:div>
    <w:div w:id="1093093612">
      <w:bodyDiv w:val="1"/>
      <w:marLeft w:val="0"/>
      <w:marRight w:val="0"/>
      <w:marTop w:val="0"/>
      <w:marBottom w:val="0"/>
      <w:divBdr>
        <w:top w:val="none" w:sz="0" w:space="0" w:color="auto"/>
        <w:left w:val="none" w:sz="0" w:space="0" w:color="auto"/>
        <w:bottom w:val="none" w:sz="0" w:space="0" w:color="auto"/>
        <w:right w:val="none" w:sz="0" w:space="0" w:color="auto"/>
      </w:divBdr>
    </w:div>
    <w:div w:id="1093162717">
      <w:bodyDiv w:val="1"/>
      <w:marLeft w:val="0"/>
      <w:marRight w:val="0"/>
      <w:marTop w:val="0"/>
      <w:marBottom w:val="0"/>
      <w:divBdr>
        <w:top w:val="none" w:sz="0" w:space="0" w:color="auto"/>
        <w:left w:val="none" w:sz="0" w:space="0" w:color="auto"/>
        <w:bottom w:val="none" w:sz="0" w:space="0" w:color="auto"/>
        <w:right w:val="none" w:sz="0" w:space="0" w:color="auto"/>
      </w:divBdr>
    </w:div>
    <w:div w:id="1093167635">
      <w:bodyDiv w:val="1"/>
      <w:marLeft w:val="0"/>
      <w:marRight w:val="0"/>
      <w:marTop w:val="0"/>
      <w:marBottom w:val="0"/>
      <w:divBdr>
        <w:top w:val="none" w:sz="0" w:space="0" w:color="auto"/>
        <w:left w:val="none" w:sz="0" w:space="0" w:color="auto"/>
        <w:bottom w:val="none" w:sz="0" w:space="0" w:color="auto"/>
        <w:right w:val="none" w:sz="0" w:space="0" w:color="auto"/>
      </w:divBdr>
    </w:div>
    <w:div w:id="1093361069">
      <w:bodyDiv w:val="1"/>
      <w:marLeft w:val="0"/>
      <w:marRight w:val="0"/>
      <w:marTop w:val="0"/>
      <w:marBottom w:val="0"/>
      <w:divBdr>
        <w:top w:val="none" w:sz="0" w:space="0" w:color="auto"/>
        <w:left w:val="none" w:sz="0" w:space="0" w:color="auto"/>
        <w:bottom w:val="none" w:sz="0" w:space="0" w:color="auto"/>
        <w:right w:val="none" w:sz="0" w:space="0" w:color="auto"/>
      </w:divBdr>
    </w:div>
    <w:div w:id="1093403216">
      <w:bodyDiv w:val="1"/>
      <w:marLeft w:val="0"/>
      <w:marRight w:val="0"/>
      <w:marTop w:val="0"/>
      <w:marBottom w:val="0"/>
      <w:divBdr>
        <w:top w:val="none" w:sz="0" w:space="0" w:color="auto"/>
        <w:left w:val="none" w:sz="0" w:space="0" w:color="auto"/>
        <w:bottom w:val="none" w:sz="0" w:space="0" w:color="auto"/>
        <w:right w:val="none" w:sz="0" w:space="0" w:color="auto"/>
      </w:divBdr>
    </w:div>
    <w:div w:id="1093697255">
      <w:bodyDiv w:val="1"/>
      <w:marLeft w:val="0"/>
      <w:marRight w:val="0"/>
      <w:marTop w:val="0"/>
      <w:marBottom w:val="0"/>
      <w:divBdr>
        <w:top w:val="none" w:sz="0" w:space="0" w:color="auto"/>
        <w:left w:val="none" w:sz="0" w:space="0" w:color="auto"/>
        <w:bottom w:val="none" w:sz="0" w:space="0" w:color="auto"/>
        <w:right w:val="none" w:sz="0" w:space="0" w:color="auto"/>
      </w:divBdr>
    </w:div>
    <w:div w:id="1093820997">
      <w:bodyDiv w:val="1"/>
      <w:marLeft w:val="0"/>
      <w:marRight w:val="0"/>
      <w:marTop w:val="0"/>
      <w:marBottom w:val="0"/>
      <w:divBdr>
        <w:top w:val="none" w:sz="0" w:space="0" w:color="auto"/>
        <w:left w:val="none" w:sz="0" w:space="0" w:color="auto"/>
        <w:bottom w:val="none" w:sz="0" w:space="0" w:color="auto"/>
        <w:right w:val="none" w:sz="0" w:space="0" w:color="auto"/>
      </w:divBdr>
    </w:div>
    <w:div w:id="1093823471">
      <w:bodyDiv w:val="1"/>
      <w:marLeft w:val="0"/>
      <w:marRight w:val="0"/>
      <w:marTop w:val="0"/>
      <w:marBottom w:val="0"/>
      <w:divBdr>
        <w:top w:val="none" w:sz="0" w:space="0" w:color="auto"/>
        <w:left w:val="none" w:sz="0" w:space="0" w:color="auto"/>
        <w:bottom w:val="none" w:sz="0" w:space="0" w:color="auto"/>
        <w:right w:val="none" w:sz="0" w:space="0" w:color="auto"/>
      </w:divBdr>
    </w:div>
    <w:div w:id="1094086547">
      <w:bodyDiv w:val="1"/>
      <w:marLeft w:val="0"/>
      <w:marRight w:val="0"/>
      <w:marTop w:val="0"/>
      <w:marBottom w:val="0"/>
      <w:divBdr>
        <w:top w:val="none" w:sz="0" w:space="0" w:color="auto"/>
        <w:left w:val="none" w:sz="0" w:space="0" w:color="auto"/>
        <w:bottom w:val="none" w:sz="0" w:space="0" w:color="auto"/>
        <w:right w:val="none" w:sz="0" w:space="0" w:color="auto"/>
      </w:divBdr>
    </w:div>
    <w:div w:id="1094202438">
      <w:bodyDiv w:val="1"/>
      <w:marLeft w:val="0"/>
      <w:marRight w:val="0"/>
      <w:marTop w:val="0"/>
      <w:marBottom w:val="0"/>
      <w:divBdr>
        <w:top w:val="none" w:sz="0" w:space="0" w:color="auto"/>
        <w:left w:val="none" w:sz="0" w:space="0" w:color="auto"/>
        <w:bottom w:val="none" w:sz="0" w:space="0" w:color="auto"/>
        <w:right w:val="none" w:sz="0" w:space="0" w:color="auto"/>
      </w:divBdr>
    </w:div>
    <w:div w:id="1094517019">
      <w:bodyDiv w:val="1"/>
      <w:marLeft w:val="0"/>
      <w:marRight w:val="0"/>
      <w:marTop w:val="0"/>
      <w:marBottom w:val="0"/>
      <w:divBdr>
        <w:top w:val="none" w:sz="0" w:space="0" w:color="auto"/>
        <w:left w:val="none" w:sz="0" w:space="0" w:color="auto"/>
        <w:bottom w:val="none" w:sz="0" w:space="0" w:color="auto"/>
        <w:right w:val="none" w:sz="0" w:space="0" w:color="auto"/>
      </w:divBdr>
    </w:div>
    <w:div w:id="1094517621">
      <w:bodyDiv w:val="1"/>
      <w:marLeft w:val="0"/>
      <w:marRight w:val="0"/>
      <w:marTop w:val="0"/>
      <w:marBottom w:val="0"/>
      <w:divBdr>
        <w:top w:val="none" w:sz="0" w:space="0" w:color="auto"/>
        <w:left w:val="none" w:sz="0" w:space="0" w:color="auto"/>
        <w:bottom w:val="none" w:sz="0" w:space="0" w:color="auto"/>
        <w:right w:val="none" w:sz="0" w:space="0" w:color="auto"/>
      </w:divBdr>
    </w:div>
    <w:div w:id="1094590670">
      <w:bodyDiv w:val="1"/>
      <w:marLeft w:val="0"/>
      <w:marRight w:val="0"/>
      <w:marTop w:val="0"/>
      <w:marBottom w:val="0"/>
      <w:divBdr>
        <w:top w:val="none" w:sz="0" w:space="0" w:color="auto"/>
        <w:left w:val="none" w:sz="0" w:space="0" w:color="auto"/>
        <w:bottom w:val="none" w:sz="0" w:space="0" w:color="auto"/>
        <w:right w:val="none" w:sz="0" w:space="0" w:color="auto"/>
      </w:divBdr>
    </w:div>
    <w:div w:id="1094593016">
      <w:bodyDiv w:val="1"/>
      <w:marLeft w:val="0"/>
      <w:marRight w:val="0"/>
      <w:marTop w:val="0"/>
      <w:marBottom w:val="0"/>
      <w:divBdr>
        <w:top w:val="none" w:sz="0" w:space="0" w:color="auto"/>
        <w:left w:val="none" w:sz="0" w:space="0" w:color="auto"/>
        <w:bottom w:val="none" w:sz="0" w:space="0" w:color="auto"/>
        <w:right w:val="none" w:sz="0" w:space="0" w:color="auto"/>
      </w:divBdr>
    </w:div>
    <w:div w:id="1094859631">
      <w:bodyDiv w:val="1"/>
      <w:marLeft w:val="0"/>
      <w:marRight w:val="0"/>
      <w:marTop w:val="0"/>
      <w:marBottom w:val="0"/>
      <w:divBdr>
        <w:top w:val="none" w:sz="0" w:space="0" w:color="auto"/>
        <w:left w:val="none" w:sz="0" w:space="0" w:color="auto"/>
        <w:bottom w:val="none" w:sz="0" w:space="0" w:color="auto"/>
        <w:right w:val="none" w:sz="0" w:space="0" w:color="auto"/>
      </w:divBdr>
    </w:div>
    <w:div w:id="1095059450">
      <w:bodyDiv w:val="1"/>
      <w:marLeft w:val="0"/>
      <w:marRight w:val="0"/>
      <w:marTop w:val="0"/>
      <w:marBottom w:val="0"/>
      <w:divBdr>
        <w:top w:val="none" w:sz="0" w:space="0" w:color="auto"/>
        <w:left w:val="none" w:sz="0" w:space="0" w:color="auto"/>
        <w:bottom w:val="none" w:sz="0" w:space="0" w:color="auto"/>
        <w:right w:val="none" w:sz="0" w:space="0" w:color="auto"/>
      </w:divBdr>
    </w:div>
    <w:div w:id="1095201106">
      <w:bodyDiv w:val="1"/>
      <w:marLeft w:val="0"/>
      <w:marRight w:val="0"/>
      <w:marTop w:val="0"/>
      <w:marBottom w:val="0"/>
      <w:divBdr>
        <w:top w:val="none" w:sz="0" w:space="0" w:color="auto"/>
        <w:left w:val="none" w:sz="0" w:space="0" w:color="auto"/>
        <w:bottom w:val="none" w:sz="0" w:space="0" w:color="auto"/>
        <w:right w:val="none" w:sz="0" w:space="0" w:color="auto"/>
      </w:divBdr>
    </w:div>
    <w:div w:id="1095326060">
      <w:bodyDiv w:val="1"/>
      <w:marLeft w:val="0"/>
      <w:marRight w:val="0"/>
      <w:marTop w:val="0"/>
      <w:marBottom w:val="0"/>
      <w:divBdr>
        <w:top w:val="none" w:sz="0" w:space="0" w:color="auto"/>
        <w:left w:val="none" w:sz="0" w:space="0" w:color="auto"/>
        <w:bottom w:val="none" w:sz="0" w:space="0" w:color="auto"/>
        <w:right w:val="none" w:sz="0" w:space="0" w:color="auto"/>
      </w:divBdr>
    </w:div>
    <w:div w:id="1095369627">
      <w:bodyDiv w:val="1"/>
      <w:marLeft w:val="0"/>
      <w:marRight w:val="0"/>
      <w:marTop w:val="0"/>
      <w:marBottom w:val="0"/>
      <w:divBdr>
        <w:top w:val="none" w:sz="0" w:space="0" w:color="auto"/>
        <w:left w:val="none" w:sz="0" w:space="0" w:color="auto"/>
        <w:bottom w:val="none" w:sz="0" w:space="0" w:color="auto"/>
        <w:right w:val="none" w:sz="0" w:space="0" w:color="auto"/>
      </w:divBdr>
    </w:div>
    <w:div w:id="1095400950">
      <w:bodyDiv w:val="1"/>
      <w:marLeft w:val="0"/>
      <w:marRight w:val="0"/>
      <w:marTop w:val="0"/>
      <w:marBottom w:val="0"/>
      <w:divBdr>
        <w:top w:val="none" w:sz="0" w:space="0" w:color="auto"/>
        <w:left w:val="none" w:sz="0" w:space="0" w:color="auto"/>
        <w:bottom w:val="none" w:sz="0" w:space="0" w:color="auto"/>
        <w:right w:val="none" w:sz="0" w:space="0" w:color="auto"/>
      </w:divBdr>
    </w:div>
    <w:div w:id="1095788789">
      <w:bodyDiv w:val="1"/>
      <w:marLeft w:val="0"/>
      <w:marRight w:val="0"/>
      <w:marTop w:val="0"/>
      <w:marBottom w:val="0"/>
      <w:divBdr>
        <w:top w:val="none" w:sz="0" w:space="0" w:color="auto"/>
        <w:left w:val="none" w:sz="0" w:space="0" w:color="auto"/>
        <w:bottom w:val="none" w:sz="0" w:space="0" w:color="auto"/>
        <w:right w:val="none" w:sz="0" w:space="0" w:color="auto"/>
      </w:divBdr>
    </w:div>
    <w:div w:id="1095860170">
      <w:bodyDiv w:val="1"/>
      <w:marLeft w:val="0"/>
      <w:marRight w:val="0"/>
      <w:marTop w:val="0"/>
      <w:marBottom w:val="0"/>
      <w:divBdr>
        <w:top w:val="none" w:sz="0" w:space="0" w:color="auto"/>
        <w:left w:val="none" w:sz="0" w:space="0" w:color="auto"/>
        <w:bottom w:val="none" w:sz="0" w:space="0" w:color="auto"/>
        <w:right w:val="none" w:sz="0" w:space="0" w:color="auto"/>
      </w:divBdr>
    </w:div>
    <w:div w:id="1095977978">
      <w:bodyDiv w:val="1"/>
      <w:marLeft w:val="0"/>
      <w:marRight w:val="0"/>
      <w:marTop w:val="0"/>
      <w:marBottom w:val="0"/>
      <w:divBdr>
        <w:top w:val="none" w:sz="0" w:space="0" w:color="auto"/>
        <w:left w:val="none" w:sz="0" w:space="0" w:color="auto"/>
        <w:bottom w:val="none" w:sz="0" w:space="0" w:color="auto"/>
        <w:right w:val="none" w:sz="0" w:space="0" w:color="auto"/>
      </w:divBdr>
    </w:div>
    <w:div w:id="1095978978">
      <w:bodyDiv w:val="1"/>
      <w:marLeft w:val="0"/>
      <w:marRight w:val="0"/>
      <w:marTop w:val="0"/>
      <w:marBottom w:val="0"/>
      <w:divBdr>
        <w:top w:val="none" w:sz="0" w:space="0" w:color="auto"/>
        <w:left w:val="none" w:sz="0" w:space="0" w:color="auto"/>
        <w:bottom w:val="none" w:sz="0" w:space="0" w:color="auto"/>
        <w:right w:val="none" w:sz="0" w:space="0" w:color="auto"/>
      </w:divBdr>
    </w:div>
    <w:div w:id="1096100816">
      <w:bodyDiv w:val="1"/>
      <w:marLeft w:val="0"/>
      <w:marRight w:val="0"/>
      <w:marTop w:val="0"/>
      <w:marBottom w:val="0"/>
      <w:divBdr>
        <w:top w:val="none" w:sz="0" w:space="0" w:color="auto"/>
        <w:left w:val="none" w:sz="0" w:space="0" w:color="auto"/>
        <w:bottom w:val="none" w:sz="0" w:space="0" w:color="auto"/>
        <w:right w:val="none" w:sz="0" w:space="0" w:color="auto"/>
      </w:divBdr>
    </w:div>
    <w:div w:id="1096247441">
      <w:bodyDiv w:val="1"/>
      <w:marLeft w:val="0"/>
      <w:marRight w:val="0"/>
      <w:marTop w:val="0"/>
      <w:marBottom w:val="0"/>
      <w:divBdr>
        <w:top w:val="none" w:sz="0" w:space="0" w:color="auto"/>
        <w:left w:val="none" w:sz="0" w:space="0" w:color="auto"/>
        <w:bottom w:val="none" w:sz="0" w:space="0" w:color="auto"/>
        <w:right w:val="none" w:sz="0" w:space="0" w:color="auto"/>
      </w:divBdr>
    </w:div>
    <w:div w:id="1096292703">
      <w:bodyDiv w:val="1"/>
      <w:marLeft w:val="0"/>
      <w:marRight w:val="0"/>
      <w:marTop w:val="0"/>
      <w:marBottom w:val="0"/>
      <w:divBdr>
        <w:top w:val="none" w:sz="0" w:space="0" w:color="auto"/>
        <w:left w:val="none" w:sz="0" w:space="0" w:color="auto"/>
        <w:bottom w:val="none" w:sz="0" w:space="0" w:color="auto"/>
        <w:right w:val="none" w:sz="0" w:space="0" w:color="auto"/>
      </w:divBdr>
    </w:div>
    <w:div w:id="1096362427">
      <w:bodyDiv w:val="1"/>
      <w:marLeft w:val="0"/>
      <w:marRight w:val="0"/>
      <w:marTop w:val="0"/>
      <w:marBottom w:val="0"/>
      <w:divBdr>
        <w:top w:val="none" w:sz="0" w:space="0" w:color="auto"/>
        <w:left w:val="none" w:sz="0" w:space="0" w:color="auto"/>
        <w:bottom w:val="none" w:sz="0" w:space="0" w:color="auto"/>
        <w:right w:val="none" w:sz="0" w:space="0" w:color="auto"/>
      </w:divBdr>
    </w:div>
    <w:div w:id="1096369208">
      <w:bodyDiv w:val="1"/>
      <w:marLeft w:val="0"/>
      <w:marRight w:val="0"/>
      <w:marTop w:val="0"/>
      <w:marBottom w:val="0"/>
      <w:divBdr>
        <w:top w:val="none" w:sz="0" w:space="0" w:color="auto"/>
        <w:left w:val="none" w:sz="0" w:space="0" w:color="auto"/>
        <w:bottom w:val="none" w:sz="0" w:space="0" w:color="auto"/>
        <w:right w:val="none" w:sz="0" w:space="0" w:color="auto"/>
      </w:divBdr>
    </w:div>
    <w:div w:id="1096441273">
      <w:bodyDiv w:val="1"/>
      <w:marLeft w:val="0"/>
      <w:marRight w:val="0"/>
      <w:marTop w:val="0"/>
      <w:marBottom w:val="0"/>
      <w:divBdr>
        <w:top w:val="none" w:sz="0" w:space="0" w:color="auto"/>
        <w:left w:val="none" w:sz="0" w:space="0" w:color="auto"/>
        <w:bottom w:val="none" w:sz="0" w:space="0" w:color="auto"/>
        <w:right w:val="none" w:sz="0" w:space="0" w:color="auto"/>
      </w:divBdr>
    </w:div>
    <w:div w:id="1096486007">
      <w:bodyDiv w:val="1"/>
      <w:marLeft w:val="0"/>
      <w:marRight w:val="0"/>
      <w:marTop w:val="0"/>
      <w:marBottom w:val="0"/>
      <w:divBdr>
        <w:top w:val="none" w:sz="0" w:space="0" w:color="auto"/>
        <w:left w:val="none" w:sz="0" w:space="0" w:color="auto"/>
        <w:bottom w:val="none" w:sz="0" w:space="0" w:color="auto"/>
        <w:right w:val="none" w:sz="0" w:space="0" w:color="auto"/>
      </w:divBdr>
    </w:div>
    <w:div w:id="1096559070">
      <w:bodyDiv w:val="1"/>
      <w:marLeft w:val="0"/>
      <w:marRight w:val="0"/>
      <w:marTop w:val="0"/>
      <w:marBottom w:val="0"/>
      <w:divBdr>
        <w:top w:val="none" w:sz="0" w:space="0" w:color="auto"/>
        <w:left w:val="none" w:sz="0" w:space="0" w:color="auto"/>
        <w:bottom w:val="none" w:sz="0" w:space="0" w:color="auto"/>
        <w:right w:val="none" w:sz="0" w:space="0" w:color="auto"/>
      </w:divBdr>
    </w:div>
    <w:div w:id="1096638334">
      <w:bodyDiv w:val="1"/>
      <w:marLeft w:val="0"/>
      <w:marRight w:val="0"/>
      <w:marTop w:val="0"/>
      <w:marBottom w:val="0"/>
      <w:divBdr>
        <w:top w:val="none" w:sz="0" w:space="0" w:color="auto"/>
        <w:left w:val="none" w:sz="0" w:space="0" w:color="auto"/>
        <w:bottom w:val="none" w:sz="0" w:space="0" w:color="auto"/>
        <w:right w:val="none" w:sz="0" w:space="0" w:color="auto"/>
      </w:divBdr>
    </w:div>
    <w:div w:id="1096756626">
      <w:bodyDiv w:val="1"/>
      <w:marLeft w:val="0"/>
      <w:marRight w:val="0"/>
      <w:marTop w:val="0"/>
      <w:marBottom w:val="0"/>
      <w:divBdr>
        <w:top w:val="none" w:sz="0" w:space="0" w:color="auto"/>
        <w:left w:val="none" w:sz="0" w:space="0" w:color="auto"/>
        <w:bottom w:val="none" w:sz="0" w:space="0" w:color="auto"/>
        <w:right w:val="none" w:sz="0" w:space="0" w:color="auto"/>
      </w:divBdr>
    </w:div>
    <w:div w:id="1096901461">
      <w:bodyDiv w:val="1"/>
      <w:marLeft w:val="0"/>
      <w:marRight w:val="0"/>
      <w:marTop w:val="0"/>
      <w:marBottom w:val="0"/>
      <w:divBdr>
        <w:top w:val="none" w:sz="0" w:space="0" w:color="auto"/>
        <w:left w:val="none" w:sz="0" w:space="0" w:color="auto"/>
        <w:bottom w:val="none" w:sz="0" w:space="0" w:color="auto"/>
        <w:right w:val="none" w:sz="0" w:space="0" w:color="auto"/>
      </w:divBdr>
    </w:div>
    <w:div w:id="1097292223">
      <w:bodyDiv w:val="1"/>
      <w:marLeft w:val="0"/>
      <w:marRight w:val="0"/>
      <w:marTop w:val="0"/>
      <w:marBottom w:val="0"/>
      <w:divBdr>
        <w:top w:val="none" w:sz="0" w:space="0" w:color="auto"/>
        <w:left w:val="none" w:sz="0" w:space="0" w:color="auto"/>
        <w:bottom w:val="none" w:sz="0" w:space="0" w:color="auto"/>
        <w:right w:val="none" w:sz="0" w:space="0" w:color="auto"/>
      </w:divBdr>
    </w:div>
    <w:div w:id="1097406921">
      <w:bodyDiv w:val="1"/>
      <w:marLeft w:val="0"/>
      <w:marRight w:val="0"/>
      <w:marTop w:val="0"/>
      <w:marBottom w:val="0"/>
      <w:divBdr>
        <w:top w:val="none" w:sz="0" w:space="0" w:color="auto"/>
        <w:left w:val="none" w:sz="0" w:space="0" w:color="auto"/>
        <w:bottom w:val="none" w:sz="0" w:space="0" w:color="auto"/>
        <w:right w:val="none" w:sz="0" w:space="0" w:color="auto"/>
      </w:divBdr>
    </w:div>
    <w:div w:id="1097480526">
      <w:bodyDiv w:val="1"/>
      <w:marLeft w:val="0"/>
      <w:marRight w:val="0"/>
      <w:marTop w:val="0"/>
      <w:marBottom w:val="0"/>
      <w:divBdr>
        <w:top w:val="none" w:sz="0" w:space="0" w:color="auto"/>
        <w:left w:val="none" w:sz="0" w:space="0" w:color="auto"/>
        <w:bottom w:val="none" w:sz="0" w:space="0" w:color="auto"/>
        <w:right w:val="none" w:sz="0" w:space="0" w:color="auto"/>
      </w:divBdr>
    </w:div>
    <w:div w:id="1097678575">
      <w:bodyDiv w:val="1"/>
      <w:marLeft w:val="0"/>
      <w:marRight w:val="0"/>
      <w:marTop w:val="0"/>
      <w:marBottom w:val="0"/>
      <w:divBdr>
        <w:top w:val="none" w:sz="0" w:space="0" w:color="auto"/>
        <w:left w:val="none" w:sz="0" w:space="0" w:color="auto"/>
        <w:bottom w:val="none" w:sz="0" w:space="0" w:color="auto"/>
        <w:right w:val="none" w:sz="0" w:space="0" w:color="auto"/>
      </w:divBdr>
    </w:div>
    <w:div w:id="1097945225">
      <w:bodyDiv w:val="1"/>
      <w:marLeft w:val="0"/>
      <w:marRight w:val="0"/>
      <w:marTop w:val="0"/>
      <w:marBottom w:val="0"/>
      <w:divBdr>
        <w:top w:val="none" w:sz="0" w:space="0" w:color="auto"/>
        <w:left w:val="none" w:sz="0" w:space="0" w:color="auto"/>
        <w:bottom w:val="none" w:sz="0" w:space="0" w:color="auto"/>
        <w:right w:val="none" w:sz="0" w:space="0" w:color="auto"/>
      </w:divBdr>
    </w:div>
    <w:div w:id="1098600319">
      <w:bodyDiv w:val="1"/>
      <w:marLeft w:val="0"/>
      <w:marRight w:val="0"/>
      <w:marTop w:val="0"/>
      <w:marBottom w:val="0"/>
      <w:divBdr>
        <w:top w:val="none" w:sz="0" w:space="0" w:color="auto"/>
        <w:left w:val="none" w:sz="0" w:space="0" w:color="auto"/>
        <w:bottom w:val="none" w:sz="0" w:space="0" w:color="auto"/>
        <w:right w:val="none" w:sz="0" w:space="0" w:color="auto"/>
      </w:divBdr>
    </w:div>
    <w:div w:id="1098985252">
      <w:bodyDiv w:val="1"/>
      <w:marLeft w:val="0"/>
      <w:marRight w:val="0"/>
      <w:marTop w:val="0"/>
      <w:marBottom w:val="0"/>
      <w:divBdr>
        <w:top w:val="none" w:sz="0" w:space="0" w:color="auto"/>
        <w:left w:val="none" w:sz="0" w:space="0" w:color="auto"/>
        <w:bottom w:val="none" w:sz="0" w:space="0" w:color="auto"/>
        <w:right w:val="none" w:sz="0" w:space="0" w:color="auto"/>
      </w:divBdr>
    </w:div>
    <w:div w:id="1099060378">
      <w:bodyDiv w:val="1"/>
      <w:marLeft w:val="0"/>
      <w:marRight w:val="0"/>
      <w:marTop w:val="0"/>
      <w:marBottom w:val="0"/>
      <w:divBdr>
        <w:top w:val="none" w:sz="0" w:space="0" w:color="auto"/>
        <w:left w:val="none" w:sz="0" w:space="0" w:color="auto"/>
        <w:bottom w:val="none" w:sz="0" w:space="0" w:color="auto"/>
        <w:right w:val="none" w:sz="0" w:space="0" w:color="auto"/>
      </w:divBdr>
    </w:div>
    <w:div w:id="1099063823">
      <w:bodyDiv w:val="1"/>
      <w:marLeft w:val="0"/>
      <w:marRight w:val="0"/>
      <w:marTop w:val="0"/>
      <w:marBottom w:val="0"/>
      <w:divBdr>
        <w:top w:val="none" w:sz="0" w:space="0" w:color="auto"/>
        <w:left w:val="none" w:sz="0" w:space="0" w:color="auto"/>
        <w:bottom w:val="none" w:sz="0" w:space="0" w:color="auto"/>
        <w:right w:val="none" w:sz="0" w:space="0" w:color="auto"/>
      </w:divBdr>
    </w:div>
    <w:div w:id="1099133143">
      <w:bodyDiv w:val="1"/>
      <w:marLeft w:val="0"/>
      <w:marRight w:val="0"/>
      <w:marTop w:val="0"/>
      <w:marBottom w:val="0"/>
      <w:divBdr>
        <w:top w:val="none" w:sz="0" w:space="0" w:color="auto"/>
        <w:left w:val="none" w:sz="0" w:space="0" w:color="auto"/>
        <w:bottom w:val="none" w:sz="0" w:space="0" w:color="auto"/>
        <w:right w:val="none" w:sz="0" w:space="0" w:color="auto"/>
      </w:divBdr>
    </w:div>
    <w:div w:id="1099175111">
      <w:bodyDiv w:val="1"/>
      <w:marLeft w:val="0"/>
      <w:marRight w:val="0"/>
      <w:marTop w:val="0"/>
      <w:marBottom w:val="0"/>
      <w:divBdr>
        <w:top w:val="none" w:sz="0" w:space="0" w:color="auto"/>
        <w:left w:val="none" w:sz="0" w:space="0" w:color="auto"/>
        <w:bottom w:val="none" w:sz="0" w:space="0" w:color="auto"/>
        <w:right w:val="none" w:sz="0" w:space="0" w:color="auto"/>
      </w:divBdr>
    </w:div>
    <w:div w:id="1099528074">
      <w:bodyDiv w:val="1"/>
      <w:marLeft w:val="0"/>
      <w:marRight w:val="0"/>
      <w:marTop w:val="0"/>
      <w:marBottom w:val="0"/>
      <w:divBdr>
        <w:top w:val="none" w:sz="0" w:space="0" w:color="auto"/>
        <w:left w:val="none" w:sz="0" w:space="0" w:color="auto"/>
        <w:bottom w:val="none" w:sz="0" w:space="0" w:color="auto"/>
        <w:right w:val="none" w:sz="0" w:space="0" w:color="auto"/>
      </w:divBdr>
    </w:div>
    <w:div w:id="1099714147">
      <w:bodyDiv w:val="1"/>
      <w:marLeft w:val="0"/>
      <w:marRight w:val="0"/>
      <w:marTop w:val="0"/>
      <w:marBottom w:val="0"/>
      <w:divBdr>
        <w:top w:val="none" w:sz="0" w:space="0" w:color="auto"/>
        <w:left w:val="none" w:sz="0" w:space="0" w:color="auto"/>
        <w:bottom w:val="none" w:sz="0" w:space="0" w:color="auto"/>
        <w:right w:val="none" w:sz="0" w:space="0" w:color="auto"/>
      </w:divBdr>
    </w:div>
    <w:div w:id="1100415223">
      <w:bodyDiv w:val="1"/>
      <w:marLeft w:val="0"/>
      <w:marRight w:val="0"/>
      <w:marTop w:val="0"/>
      <w:marBottom w:val="0"/>
      <w:divBdr>
        <w:top w:val="none" w:sz="0" w:space="0" w:color="auto"/>
        <w:left w:val="none" w:sz="0" w:space="0" w:color="auto"/>
        <w:bottom w:val="none" w:sz="0" w:space="0" w:color="auto"/>
        <w:right w:val="none" w:sz="0" w:space="0" w:color="auto"/>
      </w:divBdr>
    </w:div>
    <w:div w:id="1100757078">
      <w:bodyDiv w:val="1"/>
      <w:marLeft w:val="0"/>
      <w:marRight w:val="0"/>
      <w:marTop w:val="0"/>
      <w:marBottom w:val="0"/>
      <w:divBdr>
        <w:top w:val="none" w:sz="0" w:space="0" w:color="auto"/>
        <w:left w:val="none" w:sz="0" w:space="0" w:color="auto"/>
        <w:bottom w:val="none" w:sz="0" w:space="0" w:color="auto"/>
        <w:right w:val="none" w:sz="0" w:space="0" w:color="auto"/>
      </w:divBdr>
    </w:div>
    <w:div w:id="1100759037">
      <w:bodyDiv w:val="1"/>
      <w:marLeft w:val="0"/>
      <w:marRight w:val="0"/>
      <w:marTop w:val="0"/>
      <w:marBottom w:val="0"/>
      <w:divBdr>
        <w:top w:val="none" w:sz="0" w:space="0" w:color="auto"/>
        <w:left w:val="none" w:sz="0" w:space="0" w:color="auto"/>
        <w:bottom w:val="none" w:sz="0" w:space="0" w:color="auto"/>
        <w:right w:val="none" w:sz="0" w:space="0" w:color="auto"/>
      </w:divBdr>
    </w:div>
    <w:div w:id="1101146358">
      <w:bodyDiv w:val="1"/>
      <w:marLeft w:val="0"/>
      <w:marRight w:val="0"/>
      <w:marTop w:val="0"/>
      <w:marBottom w:val="0"/>
      <w:divBdr>
        <w:top w:val="none" w:sz="0" w:space="0" w:color="auto"/>
        <w:left w:val="none" w:sz="0" w:space="0" w:color="auto"/>
        <w:bottom w:val="none" w:sz="0" w:space="0" w:color="auto"/>
        <w:right w:val="none" w:sz="0" w:space="0" w:color="auto"/>
      </w:divBdr>
    </w:div>
    <w:div w:id="1101147216">
      <w:bodyDiv w:val="1"/>
      <w:marLeft w:val="0"/>
      <w:marRight w:val="0"/>
      <w:marTop w:val="0"/>
      <w:marBottom w:val="0"/>
      <w:divBdr>
        <w:top w:val="none" w:sz="0" w:space="0" w:color="auto"/>
        <w:left w:val="none" w:sz="0" w:space="0" w:color="auto"/>
        <w:bottom w:val="none" w:sz="0" w:space="0" w:color="auto"/>
        <w:right w:val="none" w:sz="0" w:space="0" w:color="auto"/>
      </w:divBdr>
    </w:div>
    <w:div w:id="1101411076">
      <w:bodyDiv w:val="1"/>
      <w:marLeft w:val="0"/>
      <w:marRight w:val="0"/>
      <w:marTop w:val="0"/>
      <w:marBottom w:val="0"/>
      <w:divBdr>
        <w:top w:val="none" w:sz="0" w:space="0" w:color="auto"/>
        <w:left w:val="none" w:sz="0" w:space="0" w:color="auto"/>
        <w:bottom w:val="none" w:sz="0" w:space="0" w:color="auto"/>
        <w:right w:val="none" w:sz="0" w:space="0" w:color="auto"/>
      </w:divBdr>
    </w:div>
    <w:div w:id="1101800912">
      <w:bodyDiv w:val="1"/>
      <w:marLeft w:val="0"/>
      <w:marRight w:val="0"/>
      <w:marTop w:val="0"/>
      <w:marBottom w:val="0"/>
      <w:divBdr>
        <w:top w:val="none" w:sz="0" w:space="0" w:color="auto"/>
        <w:left w:val="none" w:sz="0" w:space="0" w:color="auto"/>
        <w:bottom w:val="none" w:sz="0" w:space="0" w:color="auto"/>
        <w:right w:val="none" w:sz="0" w:space="0" w:color="auto"/>
      </w:divBdr>
    </w:div>
    <w:div w:id="1101946866">
      <w:bodyDiv w:val="1"/>
      <w:marLeft w:val="0"/>
      <w:marRight w:val="0"/>
      <w:marTop w:val="0"/>
      <w:marBottom w:val="0"/>
      <w:divBdr>
        <w:top w:val="none" w:sz="0" w:space="0" w:color="auto"/>
        <w:left w:val="none" w:sz="0" w:space="0" w:color="auto"/>
        <w:bottom w:val="none" w:sz="0" w:space="0" w:color="auto"/>
        <w:right w:val="none" w:sz="0" w:space="0" w:color="auto"/>
      </w:divBdr>
    </w:div>
    <w:div w:id="1102190521">
      <w:bodyDiv w:val="1"/>
      <w:marLeft w:val="0"/>
      <w:marRight w:val="0"/>
      <w:marTop w:val="0"/>
      <w:marBottom w:val="0"/>
      <w:divBdr>
        <w:top w:val="none" w:sz="0" w:space="0" w:color="auto"/>
        <w:left w:val="none" w:sz="0" w:space="0" w:color="auto"/>
        <w:bottom w:val="none" w:sz="0" w:space="0" w:color="auto"/>
        <w:right w:val="none" w:sz="0" w:space="0" w:color="auto"/>
      </w:divBdr>
    </w:div>
    <w:div w:id="1102724547">
      <w:bodyDiv w:val="1"/>
      <w:marLeft w:val="0"/>
      <w:marRight w:val="0"/>
      <w:marTop w:val="0"/>
      <w:marBottom w:val="0"/>
      <w:divBdr>
        <w:top w:val="none" w:sz="0" w:space="0" w:color="auto"/>
        <w:left w:val="none" w:sz="0" w:space="0" w:color="auto"/>
        <w:bottom w:val="none" w:sz="0" w:space="0" w:color="auto"/>
        <w:right w:val="none" w:sz="0" w:space="0" w:color="auto"/>
      </w:divBdr>
    </w:div>
    <w:div w:id="1102872433">
      <w:bodyDiv w:val="1"/>
      <w:marLeft w:val="0"/>
      <w:marRight w:val="0"/>
      <w:marTop w:val="0"/>
      <w:marBottom w:val="0"/>
      <w:divBdr>
        <w:top w:val="none" w:sz="0" w:space="0" w:color="auto"/>
        <w:left w:val="none" w:sz="0" w:space="0" w:color="auto"/>
        <w:bottom w:val="none" w:sz="0" w:space="0" w:color="auto"/>
        <w:right w:val="none" w:sz="0" w:space="0" w:color="auto"/>
      </w:divBdr>
    </w:div>
    <w:div w:id="1103036873">
      <w:bodyDiv w:val="1"/>
      <w:marLeft w:val="0"/>
      <w:marRight w:val="0"/>
      <w:marTop w:val="0"/>
      <w:marBottom w:val="0"/>
      <w:divBdr>
        <w:top w:val="none" w:sz="0" w:space="0" w:color="auto"/>
        <w:left w:val="none" w:sz="0" w:space="0" w:color="auto"/>
        <w:bottom w:val="none" w:sz="0" w:space="0" w:color="auto"/>
        <w:right w:val="none" w:sz="0" w:space="0" w:color="auto"/>
      </w:divBdr>
    </w:div>
    <w:div w:id="1103497136">
      <w:bodyDiv w:val="1"/>
      <w:marLeft w:val="0"/>
      <w:marRight w:val="0"/>
      <w:marTop w:val="0"/>
      <w:marBottom w:val="0"/>
      <w:divBdr>
        <w:top w:val="none" w:sz="0" w:space="0" w:color="auto"/>
        <w:left w:val="none" w:sz="0" w:space="0" w:color="auto"/>
        <w:bottom w:val="none" w:sz="0" w:space="0" w:color="auto"/>
        <w:right w:val="none" w:sz="0" w:space="0" w:color="auto"/>
      </w:divBdr>
    </w:div>
    <w:div w:id="1103771444">
      <w:bodyDiv w:val="1"/>
      <w:marLeft w:val="0"/>
      <w:marRight w:val="0"/>
      <w:marTop w:val="0"/>
      <w:marBottom w:val="0"/>
      <w:divBdr>
        <w:top w:val="none" w:sz="0" w:space="0" w:color="auto"/>
        <w:left w:val="none" w:sz="0" w:space="0" w:color="auto"/>
        <w:bottom w:val="none" w:sz="0" w:space="0" w:color="auto"/>
        <w:right w:val="none" w:sz="0" w:space="0" w:color="auto"/>
      </w:divBdr>
    </w:div>
    <w:div w:id="1104114120">
      <w:bodyDiv w:val="1"/>
      <w:marLeft w:val="0"/>
      <w:marRight w:val="0"/>
      <w:marTop w:val="0"/>
      <w:marBottom w:val="0"/>
      <w:divBdr>
        <w:top w:val="none" w:sz="0" w:space="0" w:color="auto"/>
        <w:left w:val="none" w:sz="0" w:space="0" w:color="auto"/>
        <w:bottom w:val="none" w:sz="0" w:space="0" w:color="auto"/>
        <w:right w:val="none" w:sz="0" w:space="0" w:color="auto"/>
      </w:divBdr>
    </w:div>
    <w:div w:id="1104153356">
      <w:bodyDiv w:val="1"/>
      <w:marLeft w:val="0"/>
      <w:marRight w:val="0"/>
      <w:marTop w:val="0"/>
      <w:marBottom w:val="0"/>
      <w:divBdr>
        <w:top w:val="none" w:sz="0" w:space="0" w:color="auto"/>
        <w:left w:val="none" w:sz="0" w:space="0" w:color="auto"/>
        <w:bottom w:val="none" w:sz="0" w:space="0" w:color="auto"/>
        <w:right w:val="none" w:sz="0" w:space="0" w:color="auto"/>
      </w:divBdr>
    </w:div>
    <w:div w:id="1104299886">
      <w:bodyDiv w:val="1"/>
      <w:marLeft w:val="0"/>
      <w:marRight w:val="0"/>
      <w:marTop w:val="0"/>
      <w:marBottom w:val="0"/>
      <w:divBdr>
        <w:top w:val="none" w:sz="0" w:space="0" w:color="auto"/>
        <w:left w:val="none" w:sz="0" w:space="0" w:color="auto"/>
        <w:bottom w:val="none" w:sz="0" w:space="0" w:color="auto"/>
        <w:right w:val="none" w:sz="0" w:space="0" w:color="auto"/>
      </w:divBdr>
    </w:div>
    <w:div w:id="1104377772">
      <w:bodyDiv w:val="1"/>
      <w:marLeft w:val="0"/>
      <w:marRight w:val="0"/>
      <w:marTop w:val="0"/>
      <w:marBottom w:val="0"/>
      <w:divBdr>
        <w:top w:val="none" w:sz="0" w:space="0" w:color="auto"/>
        <w:left w:val="none" w:sz="0" w:space="0" w:color="auto"/>
        <w:bottom w:val="none" w:sz="0" w:space="0" w:color="auto"/>
        <w:right w:val="none" w:sz="0" w:space="0" w:color="auto"/>
      </w:divBdr>
    </w:div>
    <w:div w:id="1104809359">
      <w:bodyDiv w:val="1"/>
      <w:marLeft w:val="0"/>
      <w:marRight w:val="0"/>
      <w:marTop w:val="0"/>
      <w:marBottom w:val="0"/>
      <w:divBdr>
        <w:top w:val="none" w:sz="0" w:space="0" w:color="auto"/>
        <w:left w:val="none" w:sz="0" w:space="0" w:color="auto"/>
        <w:bottom w:val="none" w:sz="0" w:space="0" w:color="auto"/>
        <w:right w:val="none" w:sz="0" w:space="0" w:color="auto"/>
      </w:divBdr>
    </w:div>
    <w:div w:id="1105342090">
      <w:bodyDiv w:val="1"/>
      <w:marLeft w:val="0"/>
      <w:marRight w:val="0"/>
      <w:marTop w:val="0"/>
      <w:marBottom w:val="0"/>
      <w:divBdr>
        <w:top w:val="none" w:sz="0" w:space="0" w:color="auto"/>
        <w:left w:val="none" w:sz="0" w:space="0" w:color="auto"/>
        <w:bottom w:val="none" w:sz="0" w:space="0" w:color="auto"/>
        <w:right w:val="none" w:sz="0" w:space="0" w:color="auto"/>
      </w:divBdr>
    </w:div>
    <w:div w:id="1105467592">
      <w:bodyDiv w:val="1"/>
      <w:marLeft w:val="0"/>
      <w:marRight w:val="0"/>
      <w:marTop w:val="0"/>
      <w:marBottom w:val="0"/>
      <w:divBdr>
        <w:top w:val="none" w:sz="0" w:space="0" w:color="auto"/>
        <w:left w:val="none" w:sz="0" w:space="0" w:color="auto"/>
        <w:bottom w:val="none" w:sz="0" w:space="0" w:color="auto"/>
        <w:right w:val="none" w:sz="0" w:space="0" w:color="auto"/>
      </w:divBdr>
    </w:div>
    <w:div w:id="1105492397">
      <w:bodyDiv w:val="1"/>
      <w:marLeft w:val="0"/>
      <w:marRight w:val="0"/>
      <w:marTop w:val="0"/>
      <w:marBottom w:val="0"/>
      <w:divBdr>
        <w:top w:val="none" w:sz="0" w:space="0" w:color="auto"/>
        <w:left w:val="none" w:sz="0" w:space="0" w:color="auto"/>
        <w:bottom w:val="none" w:sz="0" w:space="0" w:color="auto"/>
        <w:right w:val="none" w:sz="0" w:space="0" w:color="auto"/>
      </w:divBdr>
    </w:div>
    <w:div w:id="1105540232">
      <w:bodyDiv w:val="1"/>
      <w:marLeft w:val="0"/>
      <w:marRight w:val="0"/>
      <w:marTop w:val="0"/>
      <w:marBottom w:val="0"/>
      <w:divBdr>
        <w:top w:val="none" w:sz="0" w:space="0" w:color="auto"/>
        <w:left w:val="none" w:sz="0" w:space="0" w:color="auto"/>
        <w:bottom w:val="none" w:sz="0" w:space="0" w:color="auto"/>
        <w:right w:val="none" w:sz="0" w:space="0" w:color="auto"/>
      </w:divBdr>
    </w:div>
    <w:div w:id="1105541111">
      <w:bodyDiv w:val="1"/>
      <w:marLeft w:val="0"/>
      <w:marRight w:val="0"/>
      <w:marTop w:val="0"/>
      <w:marBottom w:val="0"/>
      <w:divBdr>
        <w:top w:val="none" w:sz="0" w:space="0" w:color="auto"/>
        <w:left w:val="none" w:sz="0" w:space="0" w:color="auto"/>
        <w:bottom w:val="none" w:sz="0" w:space="0" w:color="auto"/>
        <w:right w:val="none" w:sz="0" w:space="0" w:color="auto"/>
      </w:divBdr>
    </w:div>
    <w:div w:id="1105541256">
      <w:bodyDiv w:val="1"/>
      <w:marLeft w:val="0"/>
      <w:marRight w:val="0"/>
      <w:marTop w:val="0"/>
      <w:marBottom w:val="0"/>
      <w:divBdr>
        <w:top w:val="none" w:sz="0" w:space="0" w:color="auto"/>
        <w:left w:val="none" w:sz="0" w:space="0" w:color="auto"/>
        <w:bottom w:val="none" w:sz="0" w:space="0" w:color="auto"/>
        <w:right w:val="none" w:sz="0" w:space="0" w:color="auto"/>
      </w:divBdr>
    </w:div>
    <w:div w:id="1105659316">
      <w:bodyDiv w:val="1"/>
      <w:marLeft w:val="0"/>
      <w:marRight w:val="0"/>
      <w:marTop w:val="0"/>
      <w:marBottom w:val="0"/>
      <w:divBdr>
        <w:top w:val="none" w:sz="0" w:space="0" w:color="auto"/>
        <w:left w:val="none" w:sz="0" w:space="0" w:color="auto"/>
        <w:bottom w:val="none" w:sz="0" w:space="0" w:color="auto"/>
        <w:right w:val="none" w:sz="0" w:space="0" w:color="auto"/>
      </w:divBdr>
    </w:div>
    <w:div w:id="1105806801">
      <w:bodyDiv w:val="1"/>
      <w:marLeft w:val="0"/>
      <w:marRight w:val="0"/>
      <w:marTop w:val="0"/>
      <w:marBottom w:val="0"/>
      <w:divBdr>
        <w:top w:val="none" w:sz="0" w:space="0" w:color="auto"/>
        <w:left w:val="none" w:sz="0" w:space="0" w:color="auto"/>
        <w:bottom w:val="none" w:sz="0" w:space="0" w:color="auto"/>
        <w:right w:val="none" w:sz="0" w:space="0" w:color="auto"/>
      </w:divBdr>
    </w:div>
    <w:div w:id="1105880775">
      <w:bodyDiv w:val="1"/>
      <w:marLeft w:val="0"/>
      <w:marRight w:val="0"/>
      <w:marTop w:val="0"/>
      <w:marBottom w:val="0"/>
      <w:divBdr>
        <w:top w:val="none" w:sz="0" w:space="0" w:color="auto"/>
        <w:left w:val="none" w:sz="0" w:space="0" w:color="auto"/>
        <w:bottom w:val="none" w:sz="0" w:space="0" w:color="auto"/>
        <w:right w:val="none" w:sz="0" w:space="0" w:color="auto"/>
      </w:divBdr>
    </w:div>
    <w:div w:id="1106005503">
      <w:bodyDiv w:val="1"/>
      <w:marLeft w:val="0"/>
      <w:marRight w:val="0"/>
      <w:marTop w:val="0"/>
      <w:marBottom w:val="0"/>
      <w:divBdr>
        <w:top w:val="none" w:sz="0" w:space="0" w:color="auto"/>
        <w:left w:val="none" w:sz="0" w:space="0" w:color="auto"/>
        <w:bottom w:val="none" w:sz="0" w:space="0" w:color="auto"/>
        <w:right w:val="none" w:sz="0" w:space="0" w:color="auto"/>
      </w:divBdr>
    </w:div>
    <w:div w:id="1106116842">
      <w:bodyDiv w:val="1"/>
      <w:marLeft w:val="0"/>
      <w:marRight w:val="0"/>
      <w:marTop w:val="0"/>
      <w:marBottom w:val="0"/>
      <w:divBdr>
        <w:top w:val="none" w:sz="0" w:space="0" w:color="auto"/>
        <w:left w:val="none" w:sz="0" w:space="0" w:color="auto"/>
        <w:bottom w:val="none" w:sz="0" w:space="0" w:color="auto"/>
        <w:right w:val="none" w:sz="0" w:space="0" w:color="auto"/>
      </w:divBdr>
    </w:div>
    <w:div w:id="1106191543">
      <w:bodyDiv w:val="1"/>
      <w:marLeft w:val="0"/>
      <w:marRight w:val="0"/>
      <w:marTop w:val="0"/>
      <w:marBottom w:val="0"/>
      <w:divBdr>
        <w:top w:val="none" w:sz="0" w:space="0" w:color="auto"/>
        <w:left w:val="none" w:sz="0" w:space="0" w:color="auto"/>
        <w:bottom w:val="none" w:sz="0" w:space="0" w:color="auto"/>
        <w:right w:val="none" w:sz="0" w:space="0" w:color="auto"/>
      </w:divBdr>
    </w:div>
    <w:div w:id="1106195808">
      <w:bodyDiv w:val="1"/>
      <w:marLeft w:val="0"/>
      <w:marRight w:val="0"/>
      <w:marTop w:val="0"/>
      <w:marBottom w:val="0"/>
      <w:divBdr>
        <w:top w:val="none" w:sz="0" w:space="0" w:color="auto"/>
        <w:left w:val="none" w:sz="0" w:space="0" w:color="auto"/>
        <w:bottom w:val="none" w:sz="0" w:space="0" w:color="auto"/>
        <w:right w:val="none" w:sz="0" w:space="0" w:color="auto"/>
      </w:divBdr>
    </w:div>
    <w:div w:id="1106388348">
      <w:bodyDiv w:val="1"/>
      <w:marLeft w:val="0"/>
      <w:marRight w:val="0"/>
      <w:marTop w:val="0"/>
      <w:marBottom w:val="0"/>
      <w:divBdr>
        <w:top w:val="none" w:sz="0" w:space="0" w:color="auto"/>
        <w:left w:val="none" w:sz="0" w:space="0" w:color="auto"/>
        <w:bottom w:val="none" w:sz="0" w:space="0" w:color="auto"/>
        <w:right w:val="none" w:sz="0" w:space="0" w:color="auto"/>
      </w:divBdr>
    </w:div>
    <w:div w:id="1106464463">
      <w:bodyDiv w:val="1"/>
      <w:marLeft w:val="0"/>
      <w:marRight w:val="0"/>
      <w:marTop w:val="0"/>
      <w:marBottom w:val="0"/>
      <w:divBdr>
        <w:top w:val="none" w:sz="0" w:space="0" w:color="auto"/>
        <w:left w:val="none" w:sz="0" w:space="0" w:color="auto"/>
        <w:bottom w:val="none" w:sz="0" w:space="0" w:color="auto"/>
        <w:right w:val="none" w:sz="0" w:space="0" w:color="auto"/>
      </w:divBdr>
    </w:div>
    <w:div w:id="1106465680">
      <w:bodyDiv w:val="1"/>
      <w:marLeft w:val="0"/>
      <w:marRight w:val="0"/>
      <w:marTop w:val="0"/>
      <w:marBottom w:val="0"/>
      <w:divBdr>
        <w:top w:val="none" w:sz="0" w:space="0" w:color="auto"/>
        <w:left w:val="none" w:sz="0" w:space="0" w:color="auto"/>
        <w:bottom w:val="none" w:sz="0" w:space="0" w:color="auto"/>
        <w:right w:val="none" w:sz="0" w:space="0" w:color="auto"/>
      </w:divBdr>
    </w:div>
    <w:div w:id="1106537479">
      <w:bodyDiv w:val="1"/>
      <w:marLeft w:val="0"/>
      <w:marRight w:val="0"/>
      <w:marTop w:val="0"/>
      <w:marBottom w:val="0"/>
      <w:divBdr>
        <w:top w:val="none" w:sz="0" w:space="0" w:color="auto"/>
        <w:left w:val="none" w:sz="0" w:space="0" w:color="auto"/>
        <w:bottom w:val="none" w:sz="0" w:space="0" w:color="auto"/>
        <w:right w:val="none" w:sz="0" w:space="0" w:color="auto"/>
      </w:divBdr>
    </w:div>
    <w:div w:id="1106542550">
      <w:bodyDiv w:val="1"/>
      <w:marLeft w:val="0"/>
      <w:marRight w:val="0"/>
      <w:marTop w:val="0"/>
      <w:marBottom w:val="0"/>
      <w:divBdr>
        <w:top w:val="none" w:sz="0" w:space="0" w:color="auto"/>
        <w:left w:val="none" w:sz="0" w:space="0" w:color="auto"/>
        <w:bottom w:val="none" w:sz="0" w:space="0" w:color="auto"/>
        <w:right w:val="none" w:sz="0" w:space="0" w:color="auto"/>
      </w:divBdr>
    </w:div>
    <w:div w:id="1106652415">
      <w:bodyDiv w:val="1"/>
      <w:marLeft w:val="0"/>
      <w:marRight w:val="0"/>
      <w:marTop w:val="0"/>
      <w:marBottom w:val="0"/>
      <w:divBdr>
        <w:top w:val="none" w:sz="0" w:space="0" w:color="auto"/>
        <w:left w:val="none" w:sz="0" w:space="0" w:color="auto"/>
        <w:bottom w:val="none" w:sz="0" w:space="0" w:color="auto"/>
        <w:right w:val="none" w:sz="0" w:space="0" w:color="auto"/>
      </w:divBdr>
    </w:div>
    <w:div w:id="1106653985">
      <w:bodyDiv w:val="1"/>
      <w:marLeft w:val="0"/>
      <w:marRight w:val="0"/>
      <w:marTop w:val="0"/>
      <w:marBottom w:val="0"/>
      <w:divBdr>
        <w:top w:val="none" w:sz="0" w:space="0" w:color="auto"/>
        <w:left w:val="none" w:sz="0" w:space="0" w:color="auto"/>
        <w:bottom w:val="none" w:sz="0" w:space="0" w:color="auto"/>
        <w:right w:val="none" w:sz="0" w:space="0" w:color="auto"/>
      </w:divBdr>
    </w:div>
    <w:div w:id="1107115602">
      <w:bodyDiv w:val="1"/>
      <w:marLeft w:val="0"/>
      <w:marRight w:val="0"/>
      <w:marTop w:val="0"/>
      <w:marBottom w:val="0"/>
      <w:divBdr>
        <w:top w:val="none" w:sz="0" w:space="0" w:color="auto"/>
        <w:left w:val="none" w:sz="0" w:space="0" w:color="auto"/>
        <w:bottom w:val="none" w:sz="0" w:space="0" w:color="auto"/>
        <w:right w:val="none" w:sz="0" w:space="0" w:color="auto"/>
      </w:divBdr>
    </w:div>
    <w:div w:id="1107627486">
      <w:bodyDiv w:val="1"/>
      <w:marLeft w:val="0"/>
      <w:marRight w:val="0"/>
      <w:marTop w:val="0"/>
      <w:marBottom w:val="0"/>
      <w:divBdr>
        <w:top w:val="none" w:sz="0" w:space="0" w:color="auto"/>
        <w:left w:val="none" w:sz="0" w:space="0" w:color="auto"/>
        <w:bottom w:val="none" w:sz="0" w:space="0" w:color="auto"/>
        <w:right w:val="none" w:sz="0" w:space="0" w:color="auto"/>
      </w:divBdr>
    </w:div>
    <w:div w:id="1107653513">
      <w:bodyDiv w:val="1"/>
      <w:marLeft w:val="0"/>
      <w:marRight w:val="0"/>
      <w:marTop w:val="0"/>
      <w:marBottom w:val="0"/>
      <w:divBdr>
        <w:top w:val="none" w:sz="0" w:space="0" w:color="auto"/>
        <w:left w:val="none" w:sz="0" w:space="0" w:color="auto"/>
        <w:bottom w:val="none" w:sz="0" w:space="0" w:color="auto"/>
        <w:right w:val="none" w:sz="0" w:space="0" w:color="auto"/>
      </w:divBdr>
    </w:div>
    <w:div w:id="1107654432">
      <w:bodyDiv w:val="1"/>
      <w:marLeft w:val="0"/>
      <w:marRight w:val="0"/>
      <w:marTop w:val="0"/>
      <w:marBottom w:val="0"/>
      <w:divBdr>
        <w:top w:val="none" w:sz="0" w:space="0" w:color="auto"/>
        <w:left w:val="none" w:sz="0" w:space="0" w:color="auto"/>
        <w:bottom w:val="none" w:sz="0" w:space="0" w:color="auto"/>
        <w:right w:val="none" w:sz="0" w:space="0" w:color="auto"/>
      </w:divBdr>
    </w:div>
    <w:div w:id="1107700858">
      <w:bodyDiv w:val="1"/>
      <w:marLeft w:val="0"/>
      <w:marRight w:val="0"/>
      <w:marTop w:val="0"/>
      <w:marBottom w:val="0"/>
      <w:divBdr>
        <w:top w:val="none" w:sz="0" w:space="0" w:color="auto"/>
        <w:left w:val="none" w:sz="0" w:space="0" w:color="auto"/>
        <w:bottom w:val="none" w:sz="0" w:space="0" w:color="auto"/>
        <w:right w:val="none" w:sz="0" w:space="0" w:color="auto"/>
      </w:divBdr>
    </w:div>
    <w:div w:id="1107702562">
      <w:bodyDiv w:val="1"/>
      <w:marLeft w:val="0"/>
      <w:marRight w:val="0"/>
      <w:marTop w:val="0"/>
      <w:marBottom w:val="0"/>
      <w:divBdr>
        <w:top w:val="none" w:sz="0" w:space="0" w:color="auto"/>
        <w:left w:val="none" w:sz="0" w:space="0" w:color="auto"/>
        <w:bottom w:val="none" w:sz="0" w:space="0" w:color="auto"/>
        <w:right w:val="none" w:sz="0" w:space="0" w:color="auto"/>
      </w:divBdr>
    </w:div>
    <w:div w:id="1107852768">
      <w:bodyDiv w:val="1"/>
      <w:marLeft w:val="0"/>
      <w:marRight w:val="0"/>
      <w:marTop w:val="0"/>
      <w:marBottom w:val="0"/>
      <w:divBdr>
        <w:top w:val="none" w:sz="0" w:space="0" w:color="auto"/>
        <w:left w:val="none" w:sz="0" w:space="0" w:color="auto"/>
        <w:bottom w:val="none" w:sz="0" w:space="0" w:color="auto"/>
        <w:right w:val="none" w:sz="0" w:space="0" w:color="auto"/>
      </w:divBdr>
    </w:div>
    <w:div w:id="1107894787">
      <w:bodyDiv w:val="1"/>
      <w:marLeft w:val="0"/>
      <w:marRight w:val="0"/>
      <w:marTop w:val="0"/>
      <w:marBottom w:val="0"/>
      <w:divBdr>
        <w:top w:val="none" w:sz="0" w:space="0" w:color="auto"/>
        <w:left w:val="none" w:sz="0" w:space="0" w:color="auto"/>
        <w:bottom w:val="none" w:sz="0" w:space="0" w:color="auto"/>
        <w:right w:val="none" w:sz="0" w:space="0" w:color="auto"/>
      </w:divBdr>
    </w:div>
    <w:div w:id="1108279735">
      <w:bodyDiv w:val="1"/>
      <w:marLeft w:val="0"/>
      <w:marRight w:val="0"/>
      <w:marTop w:val="0"/>
      <w:marBottom w:val="0"/>
      <w:divBdr>
        <w:top w:val="none" w:sz="0" w:space="0" w:color="auto"/>
        <w:left w:val="none" w:sz="0" w:space="0" w:color="auto"/>
        <w:bottom w:val="none" w:sz="0" w:space="0" w:color="auto"/>
        <w:right w:val="none" w:sz="0" w:space="0" w:color="auto"/>
      </w:divBdr>
    </w:div>
    <w:div w:id="1108424023">
      <w:bodyDiv w:val="1"/>
      <w:marLeft w:val="0"/>
      <w:marRight w:val="0"/>
      <w:marTop w:val="0"/>
      <w:marBottom w:val="0"/>
      <w:divBdr>
        <w:top w:val="none" w:sz="0" w:space="0" w:color="auto"/>
        <w:left w:val="none" w:sz="0" w:space="0" w:color="auto"/>
        <w:bottom w:val="none" w:sz="0" w:space="0" w:color="auto"/>
        <w:right w:val="none" w:sz="0" w:space="0" w:color="auto"/>
      </w:divBdr>
    </w:div>
    <w:div w:id="1108695792">
      <w:bodyDiv w:val="1"/>
      <w:marLeft w:val="0"/>
      <w:marRight w:val="0"/>
      <w:marTop w:val="0"/>
      <w:marBottom w:val="0"/>
      <w:divBdr>
        <w:top w:val="none" w:sz="0" w:space="0" w:color="auto"/>
        <w:left w:val="none" w:sz="0" w:space="0" w:color="auto"/>
        <w:bottom w:val="none" w:sz="0" w:space="0" w:color="auto"/>
        <w:right w:val="none" w:sz="0" w:space="0" w:color="auto"/>
      </w:divBdr>
    </w:div>
    <w:div w:id="1109082930">
      <w:bodyDiv w:val="1"/>
      <w:marLeft w:val="0"/>
      <w:marRight w:val="0"/>
      <w:marTop w:val="0"/>
      <w:marBottom w:val="0"/>
      <w:divBdr>
        <w:top w:val="none" w:sz="0" w:space="0" w:color="auto"/>
        <w:left w:val="none" w:sz="0" w:space="0" w:color="auto"/>
        <w:bottom w:val="none" w:sz="0" w:space="0" w:color="auto"/>
        <w:right w:val="none" w:sz="0" w:space="0" w:color="auto"/>
      </w:divBdr>
    </w:div>
    <w:div w:id="1109592968">
      <w:bodyDiv w:val="1"/>
      <w:marLeft w:val="0"/>
      <w:marRight w:val="0"/>
      <w:marTop w:val="0"/>
      <w:marBottom w:val="0"/>
      <w:divBdr>
        <w:top w:val="none" w:sz="0" w:space="0" w:color="auto"/>
        <w:left w:val="none" w:sz="0" w:space="0" w:color="auto"/>
        <w:bottom w:val="none" w:sz="0" w:space="0" w:color="auto"/>
        <w:right w:val="none" w:sz="0" w:space="0" w:color="auto"/>
      </w:divBdr>
    </w:div>
    <w:div w:id="1109662663">
      <w:bodyDiv w:val="1"/>
      <w:marLeft w:val="0"/>
      <w:marRight w:val="0"/>
      <w:marTop w:val="0"/>
      <w:marBottom w:val="0"/>
      <w:divBdr>
        <w:top w:val="none" w:sz="0" w:space="0" w:color="auto"/>
        <w:left w:val="none" w:sz="0" w:space="0" w:color="auto"/>
        <w:bottom w:val="none" w:sz="0" w:space="0" w:color="auto"/>
        <w:right w:val="none" w:sz="0" w:space="0" w:color="auto"/>
      </w:divBdr>
    </w:div>
    <w:div w:id="1109663644">
      <w:bodyDiv w:val="1"/>
      <w:marLeft w:val="0"/>
      <w:marRight w:val="0"/>
      <w:marTop w:val="0"/>
      <w:marBottom w:val="0"/>
      <w:divBdr>
        <w:top w:val="none" w:sz="0" w:space="0" w:color="auto"/>
        <w:left w:val="none" w:sz="0" w:space="0" w:color="auto"/>
        <w:bottom w:val="none" w:sz="0" w:space="0" w:color="auto"/>
        <w:right w:val="none" w:sz="0" w:space="0" w:color="auto"/>
      </w:divBdr>
    </w:div>
    <w:div w:id="1109814536">
      <w:bodyDiv w:val="1"/>
      <w:marLeft w:val="0"/>
      <w:marRight w:val="0"/>
      <w:marTop w:val="0"/>
      <w:marBottom w:val="0"/>
      <w:divBdr>
        <w:top w:val="none" w:sz="0" w:space="0" w:color="auto"/>
        <w:left w:val="none" w:sz="0" w:space="0" w:color="auto"/>
        <w:bottom w:val="none" w:sz="0" w:space="0" w:color="auto"/>
        <w:right w:val="none" w:sz="0" w:space="0" w:color="auto"/>
      </w:divBdr>
    </w:div>
    <w:div w:id="1110052775">
      <w:bodyDiv w:val="1"/>
      <w:marLeft w:val="0"/>
      <w:marRight w:val="0"/>
      <w:marTop w:val="0"/>
      <w:marBottom w:val="0"/>
      <w:divBdr>
        <w:top w:val="none" w:sz="0" w:space="0" w:color="auto"/>
        <w:left w:val="none" w:sz="0" w:space="0" w:color="auto"/>
        <w:bottom w:val="none" w:sz="0" w:space="0" w:color="auto"/>
        <w:right w:val="none" w:sz="0" w:space="0" w:color="auto"/>
      </w:divBdr>
    </w:div>
    <w:div w:id="1110054687">
      <w:bodyDiv w:val="1"/>
      <w:marLeft w:val="0"/>
      <w:marRight w:val="0"/>
      <w:marTop w:val="0"/>
      <w:marBottom w:val="0"/>
      <w:divBdr>
        <w:top w:val="none" w:sz="0" w:space="0" w:color="auto"/>
        <w:left w:val="none" w:sz="0" w:space="0" w:color="auto"/>
        <w:bottom w:val="none" w:sz="0" w:space="0" w:color="auto"/>
        <w:right w:val="none" w:sz="0" w:space="0" w:color="auto"/>
      </w:divBdr>
    </w:div>
    <w:div w:id="1110322020">
      <w:bodyDiv w:val="1"/>
      <w:marLeft w:val="0"/>
      <w:marRight w:val="0"/>
      <w:marTop w:val="0"/>
      <w:marBottom w:val="0"/>
      <w:divBdr>
        <w:top w:val="none" w:sz="0" w:space="0" w:color="auto"/>
        <w:left w:val="none" w:sz="0" w:space="0" w:color="auto"/>
        <w:bottom w:val="none" w:sz="0" w:space="0" w:color="auto"/>
        <w:right w:val="none" w:sz="0" w:space="0" w:color="auto"/>
      </w:divBdr>
    </w:div>
    <w:div w:id="1110517169">
      <w:bodyDiv w:val="1"/>
      <w:marLeft w:val="0"/>
      <w:marRight w:val="0"/>
      <w:marTop w:val="0"/>
      <w:marBottom w:val="0"/>
      <w:divBdr>
        <w:top w:val="none" w:sz="0" w:space="0" w:color="auto"/>
        <w:left w:val="none" w:sz="0" w:space="0" w:color="auto"/>
        <w:bottom w:val="none" w:sz="0" w:space="0" w:color="auto"/>
        <w:right w:val="none" w:sz="0" w:space="0" w:color="auto"/>
      </w:divBdr>
    </w:div>
    <w:div w:id="1110704920">
      <w:bodyDiv w:val="1"/>
      <w:marLeft w:val="0"/>
      <w:marRight w:val="0"/>
      <w:marTop w:val="0"/>
      <w:marBottom w:val="0"/>
      <w:divBdr>
        <w:top w:val="none" w:sz="0" w:space="0" w:color="auto"/>
        <w:left w:val="none" w:sz="0" w:space="0" w:color="auto"/>
        <w:bottom w:val="none" w:sz="0" w:space="0" w:color="auto"/>
        <w:right w:val="none" w:sz="0" w:space="0" w:color="auto"/>
      </w:divBdr>
    </w:div>
    <w:div w:id="1110853887">
      <w:bodyDiv w:val="1"/>
      <w:marLeft w:val="0"/>
      <w:marRight w:val="0"/>
      <w:marTop w:val="0"/>
      <w:marBottom w:val="0"/>
      <w:divBdr>
        <w:top w:val="none" w:sz="0" w:space="0" w:color="auto"/>
        <w:left w:val="none" w:sz="0" w:space="0" w:color="auto"/>
        <w:bottom w:val="none" w:sz="0" w:space="0" w:color="auto"/>
        <w:right w:val="none" w:sz="0" w:space="0" w:color="auto"/>
      </w:divBdr>
    </w:div>
    <w:div w:id="1110858460">
      <w:bodyDiv w:val="1"/>
      <w:marLeft w:val="0"/>
      <w:marRight w:val="0"/>
      <w:marTop w:val="0"/>
      <w:marBottom w:val="0"/>
      <w:divBdr>
        <w:top w:val="none" w:sz="0" w:space="0" w:color="auto"/>
        <w:left w:val="none" w:sz="0" w:space="0" w:color="auto"/>
        <w:bottom w:val="none" w:sz="0" w:space="0" w:color="auto"/>
        <w:right w:val="none" w:sz="0" w:space="0" w:color="auto"/>
      </w:divBdr>
    </w:div>
    <w:div w:id="1110929410">
      <w:bodyDiv w:val="1"/>
      <w:marLeft w:val="0"/>
      <w:marRight w:val="0"/>
      <w:marTop w:val="0"/>
      <w:marBottom w:val="0"/>
      <w:divBdr>
        <w:top w:val="none" w:sz="0" w:space="0" w:color="auto"/>
        <w:left w:val="none" w:sz="0" w:space="0" w:color="auto"/>
        <w:bottom w:val="none" w:sz="0" w:space="0" w:color="auto"/>
        <w:right w:val="none" w:sz="0" w:space="0" w:color="auto"/>
      </w:divBdr>
    </w:div>
    <w:div w:id="1111052342">
      <w:bodyDiv w:val="1"/>
      <w:marLeft w:val="0"/>
      <w:marRight w:val="0"/>
      <w:marTop w:val="0"/>
      <w:marBottom w:val="0"/>
      <w:divBdr>
        <w:top w:val="none" w:sz="0" w:space="0" w:color="auto"/>
        <w:left w:val="none" w:sz="0" w:space="0" w:color="auto"/>
        <w:bottom w:val="none" w:sz="0" w:space="0" w:color="auto"/>
        <w:right w:val="none" w:sz="0" w:space="0" w:color="auto"/>
      </w:divBdr>
    </w:div>
    <w:div w:id="1111433195">
      <w:bodyDiv w:val="1"/>
      <w:marLeft w:val="0"/>
      <w:marRight w:val="0"/>
      <w:marTop w:val="0"/>
      <w:marBottom w:val="0"/>
      <w:divBdr>
        <w:top w:val="none" w:sz="0" w:space="0" w:color="auto"/>
        <w:left w:val="none" w:sz="0" w:space="0" w:color="auto"/>
        <w:bottom w:val="none" w:sz="0" w:space="0" w:color="auto"/>
        <w:right w:val="none" w:sz="0" w:space="0" w:color="auto"/>
      </w:divBdr>
    </w:div>
    <w:div w:id="1111783394">
      <w:bodyDiv w:val="1"/>
      <w:marLeft w:val="0"/>
      <w:marRight w:val="0"/>
      <w:marTop w:val="0"/>
      <w:marBottom w:val="0"/>
      <w:divBdr>
        <w:top w:val="none" w:sz="0" w:space="0" w:color="auto"/>
        <w:left w:val="none" w:sz="0" w:space="0" w:color="auto"/>
        <w:bottom w:val="none" w:sz="0" w:space="0" w:color="auto"/>
        <w:right w:val="none" w:sz="0" w:space="0" w:color="auto"/>
      </w:divBdr>
    </w:div>
    <w:div w:id="1111894579">
      <w:bodyDiv w:val="1"/>
      <w:marLeft w:val="0"/>
      <w:marRight w:val="0"/>
      <w:marTop w:val="0"/>
      <w:marBottom w:val="0"/>
      <w:divBdr>
        <w:top w:val="none" w:sz="0" w:space="0" w:color="auto"/>
        <w:left w:val="none" w:sz="0" w:space="0" w:color="auto"/>
        <w:bottom w:val="none" w:sz="0" w:space="0" w:color="auto"/>
        <w:right w:val="none" w:sz="0" w:space="0" w:color="auto"/>
      </w:divBdr>
    </w:div>
    <w:div w:id="1112020499">
      <w:bodyDiv w:val="1"/>
      <w:marLeft w:val="0"/>
      <w:marRight w:val="0"/>
      <w:marTop w:val="0"/>
      <w:marBottom w:val="0"/>
      <w:divBdr>
        <w:top w:val="none" w:sz="0" w:space="0" w:color="auto"/>
        <w:left w:val="none" w:sz="0" w:space="0" w:color="auto"/>
        <w:bottom w:val="none" w:sz="0" w:space="0" w:color="auto"/>
        <w:right w:val="none" w:sz="0" w:space="0" w:color="auto"/>
      </w:divBdr>
    </w:div>
    <w:div w:id="1112286276">
      <w:bodyDiv w:val="1"/>
      <w:marLeft w:val="0"/>
      <w:marRight w:val="0"/>
      <w:marTop w:val="0"/>
      <w:marBottom w:val="0"/>
      <w:divBdr>
        <w:top w:val="none" w:sz="0" w:space="0" w:color="auto"/>
        <w:left w:val="none" w:sz="0" w:space="0" w:color="auto"/>
        <w:bottom w:val="none" w:sz="0" w:space="0" w:color="auto"/>
        <w:right w:val="none" w:sz="0" w:space="0" w:color="auto"/>
      </w:divBdr>
    </w:div>
    <w:div w:id="1112556408">
      <w:bodyDiv w:val="1"/>
      <w:marLeft w:val="0"/>
      <w:marRight w:val="0"/>
      <w:marTop w:val="0"/>
      <w:marBottom w:val="0"/>
      <w:divBdr>
        <w:top w:val="none" w:sz="0" w:space="0" w:color="auto"/>
        <w:left w:val="none" w:sz="0" w:space="0" w:color="auto"/>
        <w:bottom w:val="none" w:sz="0" w:space="0" w:color="auto"/>
        <w:right w:val="none" w:sz="0" w:space="0" w:color="auto"/>
      </w:divBdr>
    </w:div>
    <w:div w:id="1112631752">
      <w:bodyDiv w:val="1"/>
      <w:marLeft w:val="0"/>
      <w:marRight w:val="0"/>
      <w:marTop w:val="0"/>
      <w:marBottom w:val="0"/>
      <w:divBdr>
        <w:top w:val="none" w:sz="0" w:space="0" w:color="auto"/>
        <w:left w:val="none" w:sz="0" w:space="0" w:color="auto"/>
        <w:bottom w:val="none" w:sz="0" w:space="0" w:color="auto"/>
        <w:right w:val="none" w:sz="0" w:space="0" w:color="auto"/>
      </w:divBdr>
    </w:div>
    <w:div w:id="1112743601">
      <w:bodyDiv w:val="1"/>
      <w:marLeft w:val="0"/>
      <w:marRight w:val="0"/>
      <w:marTop w:val="0"/>
      <w:marBottom w:val="0"/>
      <w:divBdr>
        <w:top w:val="none" w:sz="0" w:space="0" w:color="auto"/>
        <w:left w:val="none" w:sz="0" w:space="0" w:color="auto"/>
        <w:bottom w:val="none" w:sz="0" w:space="0" w:color="auto"/>
        <w:right w:val="none" w:sz="0" w:space="0" w:color="auto"/>
      </w:divBdr>
    </w:div>
    <w:div w:id="1113017617">
      <w:bodyDiv w:val="1"/>
      <w:marLeft w:val="0"/>
      <w:marRight w:val="0"/>
      <w:marTop w:val="0"/>
      <w:marBottom w:val="0"/>
      <w:divBdr>
        <w:top w:val="none" w:sz="0" w:space="0" w:color="auto"/>
        <w:left w:val="none" w:sz="0" w:space="0" w:color="auto"/>
        <w:bottom w:val="none" w:sz="0" w:space="0" w:color="auto"/>
        <w:right w:val="none" w:sz="0" w:space="0" w:color="auto"/>
      </w:divBdr>
    </w:div>
    <w:div w:id="1113090501">
      <w:bodyDiv w:val="1"/>
      <w:marLeft w:val="0"/>
      <w:marRight w:val="0"/>
      <w:marTop w:val="0"/>
      <w:marBottom w:val="0"/>
      <w:divBdr>
        <w:top w:val="none" w:sz="0" w:space="0" w:color="auto"/>
        <w:left w:val="none" w:sz="0" w:space="0" w:color="auto"/>
        <w:bottom w:val="none" w:sz="0" w:space="0" w:color="auto"/>
        <w:right w:val="none" w:sz="0" w:space="0" w:color="auto"/>
      </w:divBdr>
    </w:div>
    <w:div w:id="1113133821">
      <w:bodyDiv w:val="1"/>
      <w:marLeft w:val="0"/>
      <w:marRight w:val="0"/>
      <w:marTop w:val="0"/>
      <w:marBottom w:val="0"/>
      <w:divBdr>
        <w:top w:val="none" w:sz="0" w:space="0" w:color="auto"/>
        <w:left w:val="none" w:sz="0" w:space="0" w:color="auto"/>
        <w:bottom w:val="none" w:sz="0" w:space="0" w:color="auto"/>
        <w:right w:val="none" w:sz="0" w:space="0" w:color="auto"/>
      </w:divBdr>
    </w:div>
    <w:div w:id="1113398206">
      <w:bodyDiv w:val="1"/>
      <w:marLeft w:val="0"/>
      <w:marRight w:val="0"/>
      <w:marTop w:val="0"/>
      <w:marBottom w:val="0"/>
      <w:divBdr>
        <w:top w:val="none" w:sz="0" w:space="0" w:color="auto"/>
        <w:left w:val="none" w:sz="0" w:space="0" w:color="auto"/>
        <w:bottom w:val="none" w:sz="0" w:space="0" w:color="auto"/>
        <w:right w:val="none" w:sz="0" w:space="0" w:color="auto"/>
      </w:divBdr>
    </w:div>
    <w:div w:id="1113549118">
      <w:bodyDiv w:val="1"/>
      <w:marLeft w:val="0"/>
      <w:marRight w:val="0"/>
      <w:marTop w:val="0"/>
      <w:marBottom w:val="0"/>
      <w:divBdr>
        <w:top w:val="none" w:sz="0" w:space="0" w:color="auto"/>
        <w:left w:val="none" w:sz="0" w:space="0" w:color="auto"/>
        <w:bottom w:val="none" w:sz="0" w:space="0" w:color="auto"/>
        <w:right w:val="none" w:sz="0" w:space="0" w:color="auto"/>
      </w:divBdr>
    </w:div>
    <w:div w:id="1113868067">
      <w:bodyDiv w:val="1"/>
      <w:marLeft w:val="0"/>
      <w:marRight w:val="0"/>
      <w:marTop w:val="0"/>
      <w:marBottom w:val="0"/>
      <w:divBdr>
        <w:top w:val="none" w:sz="0" w:space="0" w:color="auto"/>
        <w:left w:val="none" w:sz="0" w:space="0" w:color="auto"/>
        <w:bottom w:val="none" w:sz="0" w:space="0" w:color="auto"/>
        <w:right w:val="none" w:sz="0" w:space="0" w:color="auto"/>
      </w:divBdr>
    </w:div>
    <w:div w:id="1114057391">
      <w:bodyDiv w:val="1"/>
      <w:marLeft w:val="0"/>
      <w:marRight w:val="0"/>
      <w:marTop w:val="0"/>
      <w:marBottom w:val="0"/>
      <w:divBdr>
        <w:top w:val="none" w:sz="0" w:space="0" w:color="auto"/>
        <w:left w:val="none" w:sz="0" w:space="0" w:color="auto"/>
        <w:bottom w:val="none" w:sz="0" w:space="0" w:color="auto"/>
        <w:right w:val="none" w:sz="0" w:space="0" w:color="auto"/>
      </w:divBdr>
    </w:div>
    <w:div w:id="1114058474">
      <w:bodyDiv w:val="1"/>
      <w:marLeft w:val="0"/>
      <w:marRight w:val="0"/>
      <w:marTop w:val="0"/>
      <w:marBottom w:val="0"/>
      <w:divBdr>
        <w:top w:val="none" w:sz="0" w:space="0" w:color="auto"/>
        <w:left w:val="none" w:sz="0" w:space="0" w:color="auto"/>
        <w:bottom w:val="none" w:sz="0" w:space="0" w:color="auto"/>
        <w:right w:val="none" w:sz="0" w:space="0" w:color="auto"/>
      </w:divBdr>
    </w:div>
    <w:div w:id="1114206977">
      <w:bodyDiv w:val="1"/>
      <w:marLeft w:val="0"/>
      <w:marRight w:val="0"/>
      <w:marTop w:val="0"/>
      <w:marBottom w:val="0"/>
      <w:divBdr>
        <w:top w:val="none" w:sz="0" w:space="0" w:color="auto"/>
        <w:left w:val="none" w:sz="0" w:space="0" w:color="auto"/>
        <w:bottom w:val="none" w:sz="0" w:space="0" w:color="auto"/>
        <w:right w:val="none" w:sz="0" w:space="0" w:color="auto"/>
      </w:divBdr>
    </w:div>
    <w:div w:id="1114330038">
      <w:bodyDiv w:val="1"/>
      <w:marLeft w:val="0"/>
      <w:marRight w:val="0"/>
      <w:marTop w:val="0"/>
      <w:marBottom w:val="0"/>
      <w:divBdr>
        <w:top w:val="none" w:sz="0" w:space="0" w:color="auto"/>
        <w:left w:val="none" w:sz="0" w:space="0" w:color="auto"/>
        <w:bottom w:val="none" w:sz="0" w:space="0" w:color="auto"/>
        <w:right w:val="none" w:sz="0" w:space="0" w:color="auto"/>
      </w:divBdr>
    </w:div>
    <w:div w:id="1114522020">
      <w:bodyDiv w:val="1"/>
      <w:marLeft w:val="0"/>
      <w:marRight w:val="0"/>
      <w:marTop w:val="0"/>
      <w:marBottom w:val="0"/>
      <w:divBdr>
        <w:top w:val="none" w:sz="0" w:space="0" w:color="auto"/>
        <w:left w:val="none" w:sz="0" w:space="0" w:color="auto"/>
        <w:bottom w:val="none" w:sz="0" w:space="0" w:color="auto"/>
        <w:right w:val="none" w:sz="0" w:space="0" w:color="auto"/>
      </w:divBdr>
    </w:div>
    <w:div w:id="1114593788">
      <w:bodyDiv w:val="1"/>
      <w:marLeft w:val="0"/>
      <w:marRight w:val="0"/>
      <w:marTop w:val="0"/>
      <w:marBottom w:val="0"/>
      <w:divBdr>
        <w:top w:val="none" w:sz="0" w:space="0" w:color="auto"/>
        <w:left w:val="none" w:sz="0" w:space="0" w:color="auto"/>
        <w:bottom w:val="none" w:sz="0" w:space="0" w:color="auto"/>
        <w:right w:val="none" w:sz="0" w:space="0" w:color="auto"/>
      </w:divBdr>
    </w:div>
    <w:div w:id="1114790817">
      <w:bodyDiv w:val="1"/>
      <w:marLeft w:val="0"/>
      <w:marRight w:val="0"/>
      <w:marTop w:val="0"/>
      <w:marBottom w:val="0"/>
      <w:divBdr>
        <w:top w:val="none" w:sz="0" w:space="0" w:color="auto"/>
        <w:left w:val="none" w:sz="0" w:space="0" w:color="auto"/>
        <w:bottom w:val="none" w:sz="0" w:space="0" w:color="auto"/>
        <w:right w:val="none" w:sz="0" w:space="0" w:color="auto"/>
      </w:divBdr>
    </w:div>
    <w:div w:id="1114858739">
      <w:bodyDiv w:val="1"/>
      <w:marLeft w:val="0"/>
      <w:marRight w:val="0"/>
      <w:marTop w:val="0"/>
      <w:marBottom w:val="0"/>
      <w:divBdr>
        <w:top w:val="none" w:sz="0" w:space="0" w:color="auto"/>
        <w:left w:val="none" w:sz="0" w:space="0" w:color="auto"/>
        <w:bottom w:val="none" w:sz="0" w:space="0" w:color="auto"/>
        <w:right w:val="none" w:sz="0" w:space="0" w:color="auto"/>
      </w:divBdr>
    </w:div>
    <w:div w:id="1115171272">
      <w:bodyDiv w:val="1"/>
      <w:marLeft w:val="0"/>
      <w:marRight w:val="0"/>
      <w:marTop w:val="0"/>
      <w:marBottom w:val="0"/>
      <w:divBdr>
        <w:top w:val="none" w:sz="0" w:space="0" w:color="auto"/>
        <w:left w:val="none" w:sz="0" w:space="0" w:color="auto"/>
        <w:bottom w:val="none" w:sz="0" w:space="0" w:color="auto"/>
        <w:right w:val="none" w:sz="0" w:space="0" w:color="auto"/>
      </w:divBdr>
    </w:div>
    <w:div w:id="1115292715">
      <w:bodyDiv w:val="1"/>
      <w:marLeft w:val="0"/>
      <w:marRight w:val="0"/>
      <w:marTop w:val="0"/>
      <w:marBottom w:val="0"/>
      <w:divBdr>
        <w:top w:val="none" w:sz="0" w:space="0" w:color="auto"/>
        <w:left w:val="none" w:sz="0" w:space="0" w:color="auto"/>
        <w:bottom w:val="none" w:sz="0" w:space="0" w:color="auto"/>
        <w:right w:val="none" w:sz="0" w:space="0" w:color="auto"/>
      </w:divBdr>
    </w:div>
    <w:div w:id="1115557142">
      <w:bodyDiv w:val="1"/>
      <w:marLeft w:val="0"/>
      <w:marRight w:val="0"/>
      <w:marTop w:val="0"/>
      <w:marBottom w:val="0"/>
      <w:divBdr>
        <w:top w:val="none" w:sz="0" w:space="0" w:color="auto"/>
        <w:left w:val="none" w:sz="0" w:space="0" w:color="auto"/>
        <w:bottom w:val="none" w:sz="0" w:space="0" w:color="auto"/>
        <w:right w:val="none" w:sz="0" w:space="0" w:color="auto"/>
      </w:divBdr>
    </w:div>
    <w:div w:id="1115634418">
      <w:bodyDiv w:val="1"/>
      <w:marLeft w:val="0"/>
      <w:marRight w:val="0"/>
      <w:marTop w:val="0"/>
      <w:marBottom w:val="0"/>
      <w:divBdr>
        <w:top w:val="none" w:sz="0" w:space="0" w:color="auto"/>
        <w:left w:val="none" w:sz="0" w:space="0" w:color="auto"/>
        <w:bottom w:val="none" w:sz="0" w:space="0" w:color="auto"/>
        <w:right w:val="none" w:sz="0" w:space="0" w:color="auto"/>
      </w:divBdr>
    </w:div>
    <w:div w:id="1115711003">
      <w:bodyDiv w:val="1"/>
      <w:marLeft w:val="0"/>
      <w:marRight w:val="0"/>
      <w:marTop w:val="0"/>
      <w:marBottom w:val="0"/>
      <w:divBdr>
        <w:top w:val="none" w:sz="0" w:space="0" w:color="auto"/>
        <w:left w:val="none" w:sz="0" w:space="0" w:color="auto"/>
        <w:bottom w:val="none" w:sz="0" w:space="0" w:color="auto"/>
        <w:right w:val="none" w:sz="0" w:space="0" w:color="auto"/>
      </w:divBdr>
    </w:div>
    <w:div w:id="1115905913">
      <w:bodyDiv w:val="1"/>
      <w:marLeft w:val="0"/>
      <w:marRight w:val="0"/>
      <w:marTop w:val="0"/>
      <w:marBottom w:val="0"/>
      <w:divBdr>
        <w:top w:val="none" w:sz="0" w:space="0" w:color="auto"/>
        <w:left w:val="none" w:sz="0" w:space="0" w:color="auto"/>
        <w:bottom w:val="none" w:sz="0" w:space="0" w:color="auto"/>
        <w:right w:val="none" w:sz="0" w:space="0" w:color="auto"/>
      </w:divBdr>
    </w:div>
    <w:div w:id="1115950492">
      <w:bodyDiv w:val="1"/>
      <w:marLeft w:val="0"/>
      <w:marRight w:val="0"/>
      <w:marTop w:val="0"/>
      <w:marBottom w:val="0"/>
      <w:divBdr>
        <w:top w:val="none" w:sz="0" w:space="0" w:color="auto"/>
        <w:left w:val="none" w:sz="0" w:space="0" w:color="auto"/>
        <w:bottom w:val="none" w:sz="0" w:space="0" w:color="auto"/>
        <w:right w:val="none" w:sz="0" w:space="0" w:color="auto"/>
      </w:divBdr>
    </w:div>
    <w:div w:id="1116021414">
      <w:bodyDiv w:val="1"/>
      <w:marLeft w:val="0"/>
      <w:marRight w:val="0"/>
      <w:marTop w:val="0"/>
      <w:marBottom w:val="0"/>
      <w:divBdr>
        <w:top w:val="none" w:sz="0" w:space="0" w:color="auto"/>
        <w:left w:val="none" w:sz="0" w:space="0" w:color="auto"/>
        <w:bottom w:val="none" w:sz="0" w:space="0" w:color="auto"/>
        <w:right w:val="none" w:sz="0" w:space="0" w:color="auto"/>
      </w:divBdr>
    </w:div>
    <w:div w:id="1116144069">
      <w:bodyDiv w:val="1"/>
      <w:marLeft w:val="0"/>
      <w:marRight w:val="0"/>
      <w:marTop w:val="0"/>
      <w:marBottom w:val="0"/>
      <w:divBdr>
        <w:top w:val="none" w:sz="0" w:space="0" w:color="auto"/>
        <w:left w:val="none" w:sz="0" w:space="0" w:color="auto"/>
        <w:bottom w:val="none" w:sz="0" w:space="0" w:color="auto"/>
        <w:right w:val="none" w:sz="0" w:space="0" w:color="auto"/>
      </w:divBdr>
    </w:div>
    <w:div w:id="1116288482">
      <w:bodyDiv w:val="1"/>
      <w:marLeft w:val="0"/>
      <w:marRight w:val="0"/>
      <w:marTop w:val="0"/>
      <w:marBottom w:val="0"/>
      <w:divBdr>
        <w:top w:val="none" w:sz="0" w:space="0" w:color="auto"/>
        <w:left w:val="none" w:sz="0" w:space="0" w:color="auto"/>
        <w:bottom w:val="none" w:sz="0" w:space="0" w:color="auto"/>
        <w:right w:val="none" w:sz="0" w:space="0" w:color="auto"/>
      </w:divBdr>
    </w:div>
    <w:div w:id="1116289317">
      <w:bodyDiv w:val="1"/>
      <w:marLeft w:val="0"/>
      <w:marRight w:val="0"/>
      <w:marTop w:val="0"/>
      <w:marBottom w:val="0"/>
      <w:divBdr>
        <w:top w:val="none" w:sz="0" w:space="0" w:color="auto"/>
        <w:left w:val="none" w:sz="0" w:space="0" w:color="auto"/>
        <w:bottom w:val="none" w:sz="0" w:space="0" w:color="auto"/>
        <w:right w:val="none" w:sz="0" w:space="0" w:color="auto"/>
      </w:divBdr>
    </w:div>
    <w:div w:id="1116749772">
      <w:bodyDiv w:val="1"/>
      <w:marLeft w:val="0"/>
      <w:marRight w:val="0"/>
      <w:marTop w:val="0"/>
      <w:marBottom w:val="0"/>
      <w:divBdr>
        <w:top w:val="none" w:sz="0" w:space="0" w:color="auto"/>
        <w:left w:val="none" w:sz="0" w:space="0" w:color="auto"/>
        <w:bottom w:val="none" w:sz="0" w:space="0" w:color="auto"/>
        <w:right w:val="none" w:sz="0" w:space="0" w:color="auto"/>
      </w:divBdr>
    </w:div>
    <w:div w:id="1116751105">
      <w:bodyDiv w:val="1"/>
      <w:marLeft w:val="0"/>
      <w:marRight w:val="0"/>
      <w:marTop w:val="0"/>
      <w:marBottom w:val="0"/>
      <w:divBdr>
        <w:top w:val="none" w:sz="0" w:space="0" w:color="auto"/>
        <w:left w:val="none" w:sz="0" w:space="0" w:color="auto"/>
        <w:bottom w:val="none" w:sz="0" w:space="0" w:color="auto"/>
        <w:right w:val="none" w:sz="0" w:space="0" w:color="auto"/>
      </w:divBdr>
    </w:div>
    <w:div w:id="1116755052">
      <w:bodyDiv w:val="1"/>
      <w:marLeft w:val="0"/>
      <w:marRight w:val="0"/>
      <w:marTop w:val="0"/>
      <w:marBottom w:val="0"/>
      <w:divBdr>
        <w:top w:val="none" w:sz="0" w:space="0" w:color="auto"/>
        <w:left w:val="none" w:sz="0" w:space="0" w:color="auto"/>
        <w:bottom w:val="none" w:sz="0" w:space="0" w:color="auto"/>
        <w:right w:val="none" w:sz="0" w:space="0" w:color="auto"/>
      </w:divBdr>
    </w:div>
    <w:div w:id="1116873906">
      <w:bodyDiv w:val="1"/>
      <w:marLeft w:val="0"/>
      <w:marRight w:val="0"/>
      <w:marTop w:val="0"/>
      <w:marBottom w:val="0"/>
      <w:divBdr>
        <w:top w:val="none" w:sz="0" w:space="0" w:color="auto"/>
        <w:left w:val="none" w:sz="0" w:space="0" w:color="auto"/>
        <w:bottom w:val="none" w:sz="0" w:space="0" w:color="auto"/>
        <w:right w:val="none" w:sz="0" w:space="0" w:color="auto"/>
      </w:divBdr>
    </w:div>
    <w:div w:id="1117023336">
      <w:bodyDiv w:val="1"/>
      <w:marLeft w:val="0"/>
      <w:marRight w:val="0"/>
      <w:marTop w:val="0"/>
      <w:marBottom w:val="0"/>
      <w:divBdr>
        <w:top w:val="none" w:sz="0" w:space="0" w:color="auto"/>
        <w:left w:val="none" w:sz="0" w:space="0" w:color="auto"/>
        <w:bottom w:val="none" w:sz="0" w:space="0" w:color="auto"/>
        <w:right w:val="none" w:sz="0" w:space="0" w:color="auto"/>
      </w:divBdr>
    </w:div>
    <w:div w:id="1117138061">
      <w:bodyDiv w:val="1"/>
      <w:marLeft w:val="0"/>
      <w:marRight w:val="0"/>
      <w:marTop w:val="0"/>
      <w:marBottom w:val="0"/>
      <w:divBdr>
        <w:top w:val="none" w:sz="0" w:space="0" w:color="auto"/>
        <w:left w:val="none" w:sz="0" w:space="0" w:color="auto"/>
        <w:bottom w:val="none" w:sz="0" w:space="0" w:color="auto"/>
        <w:right w:val="none" w:sz="0" w:space="0" w:color="auto"/>
      </w:divBdr>
    </w:div>
    <w:div w:id="1117290362">
      <w:bodyDiv w:val="1"/>
      <w:marLeft w:val="0"/>
      <w:marRight w:val="0"/>
      <w:marTop w:val="0"/>
      <w:marBottom w:val="0"/>
      <w:divBdr>
        <w:top w:val="none" w:sz="0" w:space="0" w:color="auto"/>
        <w:left w:val="none" w:sz="0" w:space="0" w:color="auto"/>
        <w:bottom w:val="none" w:sz="0" w:space="0" w:color="auto"/>
        <w:right w:val="none" w:sz="0" w:space="0" w:color="auto"/>
      </w:divBdr>
    </w:div>
    <w:div w:id="1117410829">
      <w:bodyDiv w:val="1"/>
      <w:marLeft w:val="0"/>
      <w:marRight w:val="0"/>
      <w:marTop w:val="0"/>
      <w:marBottom w:val="0"/>
      <w:divBdr>
        <w:top w:val="none" w:sz="0" w:space="0" w:color="auto"/>
        <w:left w:val="none" w:sz="0" w:space="0" w:color="auto"/>
        <w:bottom w:val="none" w:sz="0" w:space="0" w:color="auto"/>
        <w:right w:val="none" w:sz="0" w:space="0" w:color="auto"/>
      </w:divBdr>
    </w:div>
    <w:div w:id="1117526765">
      <w:bodyDiv w:val="1"/>
      <w:marLeft w:val="0"/>
      <w:marRight w:val="0"/>
      <w:marTop w:val="0"/>
      <w:marBottom w:val="0"/>
      <w:divBdr>
        <w:top w:val="none" w:sz="0" w:space="0" w:color="auto"/>
        <w:left w:val="none" w:sz="0" w:space="0" w:color="auto"/>
        <w:bottom w:val="none" w:sz="0" w:space="0" w:color="auto"/>
        <w:right w:val="none" w:sz="0" w:space="0" w:color="auto"/>
      </w:divBdr>
    </w:div>
    <w:div w:id="1117675361">
      <w:bodyDiv w:val="1"/>
      <w:marLeft w:val="0"/>
      <w:marRight w:val="0"/>
      <w:marTop w:val="0"/>
      <w:marBottom w:val="0"/>
      <w:divBdr>
        <w:top w:val="none" w:sz="0" w:space="0" w:color="auto"/>
        <w:left w:val="none" w:sz="0" w:space="0" w:color="auto"/>
        <w:bottom w:val="none" w:sz="0" w:space="0" w:color="auto"/>
        <w:right w:val="none" w:sz="0" w:space="0" w:color="auto"/>
      </w:divBdr>
    </w:div>
    <w:div w:id="1118253559">
      <w:bodyDiv w:val="1"/>
      <w:marLeft w:val="0"/>
      <w:marRight w:val="0"/>
      <w:marTop w:val="0"/>
      <w:marBottom w:val="0"/>
      <w:divBdr>
        <w:top w:val="none" w:sz="0" w:space="0" w:color="auto"/>
        <w:left w:val="none" w:sz="0" w:space="0" w:color="auto"/>
        <w:bottom w:val="none" w:sz="0" w:space="0" w:color="auto"/>
        <w:right w:val="none" w:sz="0" w:space="0" w:color="auto"/>
      </w:divBdr>
    </w:div>
    <w:div w:id="1118333363">
      <w:bodyDiv w:val="1"/>
      <w:marLeft w:val="0"/>
      <w:marRight w:val="0"/>
      <w:marTop w:val="0"/>
      <w:marBottom w:val="0"/>
      <w:divBdr>
        <w:top w:val="none" w:sz="0" w:space="0" w:color="auto"/>
        <w:left w:val="none" w:sz="0" w:space="0" w:color="auto"/>
        <w:bottom w:val="none" w:sz="0" w:space="0" w:color="auto"/>
        <w:right w:val="none" w:sz="0" w:space="0" w:color="auto"/>
      </w:divBdr>
    </w:div>
    <w:div w:id="1118372586">
      <w:bodyDiv w:val="1"/>
      <w:marLeft w:val="0"/>
      <w:marRight w:val="0"/>
      <w:marTop w:val="0"/>
      <w:marBottom w:val="0"/>
      <w:divBdr>
        <w:top w:val="none" w:sz="0" w:space="0" w:color="auto"/>
        <w:left w:val="none" w:sz="0" w:space="0" w:color="auto"/>
        <w:bottom w:val="none" w:sz="0" w:space="0" w:color="auto"/>
        <w:right w:val="none" w:sz="0" w:space="0" w:color="auto"/>
      </w:divBdr>
    </w:div>
    <w:div w:id="1118455057">
      <w:bodyDiv w:val="1"/>
      <w:marLeft w:val="0"/>
      <w:marRight w:val="0"/>
      <w:marTop w:val="0"/>
      <w:marBottom w:val="0"/>
      <w:divBdr>
        <w:top w:val="none" w:sz="0" w:space="0" w:color="auto"/>
        <w:left w:val="none" w:sz="0" w:space="0" w:color="auto"/>
        <w:bottom w:val="none" w:sz="0" w:space="0" w:color="auto"/>
        <w:right w:val="none" w:sz="0" w:space="0" w:color="auto"/>
      </w:divBdr>
    </w:div>
    <w:div w:id="1118530295">
      <w:bodyDiv w:val="1"/>
      <w:marLeft w:val="0"/>
      <w:marRight w:val="0"/>
      <w:marTop w:val="0"/>
      <w:marBottom w:val="0"/>
      <w:divBdr>
        <w:top w:val="none" w:sz="0" w:space="0" w:color="auto"/>
        <w:left w:val="none" w:sz="0" w:space="0" w:color="auto"/>
        <w:bottom w:val="none" w:sz="0" w:space="0" w:color="auto"/>
        <w:right w:val="none" w:sz="0" w:space="0" w:color="auto"/>
      </w:divBdr>
    </w:div>
    <w:div w:id="1118721566">
      <w:bodyDiv w:val="1"/>
      <w:marLeft w:val="0"/>
      <w:marRight w:val="0"/>
      <w:marTop w:val="0"/>
      <w:marBottom w:val="0"/>
      <w:divBdr>
        <w:top w:val="none" w:sz="0" w:space="0" w:color="auto"/>
        <w:left w:val="none" w:sz="0" w:space="0" w:color="auto"/>
        <w:bottom w:val="none" w:sz="0" w:space="0" w:color="auto"/>
        <w:right w:val="none" w:sz="0" w:space="0" w:color="auto"/>
      </w:divBdr>
    </w:div>
    <w:div w:id="1118983692">
      <w:bodyDiv w:val="1"/>
      <w:marLeft w:val="0"/>
      <w:marRight w:val="0"/>
      <w:marTop w:val="0"/>
      <w:marBottom w:val="0"/>
      <w:divBdr>
        <w:top w:val="none" w:sz="0" w:space="0" w:color="auto"/>
        <w:left w:val="none" w:sz="0" w:space="0" w:color="auto"/>
        <w:bottom w:val="none" w:sz="0" w:space="0" w:color="auto"/>
        <w:right w:val="none" w:sz="0" w:space="0" w:color="auto"/>
      </w:divBdr>
    </w:div>
    <w:div w:id="1119297387">
      <w:bodyDiv w:val="1"/>
      <w:marLeft w:val="0"/>
      <w:marRight w:val="0"/>
      <w:marTop w:val="0"/>
      <w:marBottom w:val="0"/>
      <w:divBdr>
        <w:top w:val="none" w:sz="0" w:space="0" w:color="auto"/>
        <w:left w:val="none" w:sz="0" w:space="0" w:color="auto"/>
        <w:bottom w:val="none" w:sz="0" w:space="0" w:color="auto"/>
        <w:right w:val="none" w:sz="0" w:space="0" w:color="auto"/>
      </w:divBdr>
    </w:div>
    <w:div w:id="1120102191">
      <w:bodyDiv w:val="1"/>
      <w:marLeft w:val="0"/>
      <w:marRight w:val="0"/>
      <w:marTop w:val="0"/>
      <w:marBottom w:val="0"/>
      <w:divBdr>
        <w:top w:val="none" w:sz="0" w:space="0" w:color="auto"/>
        <w:left w:val="none" w:sz="0" w:space="0" w:color="auto"/>
        <w:bottom w:val="none" w:sz="0" w:space="0" w:color="auto"/>
        <w:right w:val="none" w:sz="0" w:space="0" w:color="auto"/>
      </w:divBdr>
    </w:div>
    <w:div w:id="1120145192">
      <w:bodyDiv w:val="1"/>
      <w:marLeft w:val="0"/>
      <w:marRight w:val="0"/>
      <w:marTop w:val="0"/>
      <w:marBottom w:val="0"/>
      <w:divBdr>
        <w:top w:val="none" w:sz="0" w:space="0" w:color="auto"/>
        <w:left w:val="none" w:sz="0" w:space="0" w:color="auto"/>
        <w:bottom w:val="none" w:sz="0" w:space="0" w:color="auto"/>
        <w:right w:val="none" w:sz="0" w:space="0" w:color="auto"/>
      </w:divBdr>
    </w:div>
    <w:div w:id="1120146994">
      <w:bodyDiv w:val="1"/>
      <w:marLeft w:val="0"/>
      <w:marRight w:val="0"/>
      <w:marTop w:val="0"/>
      <w:marBottom w:val="0"/>
      <w:divBdr>
        <w:top w:val="none" w:sz="0" w:space="0" w:color="auto"/>
        <w:left w:val="none" w:sz="0" w:space="0" w:color="auto"/>
        <w:bottom w:val="none" w:sz="0" w:space="0" w:color="auto"/>
        <w:right w:val="none" w:sz="0" w:space="0" w:color="auto"/>
      </w:divBdr>
    </w:div>
    <w:div w:id="1120295533">
      <w:bodyDiv w:val="1"/>
      <w:marLeft w:val="0"/>
      <w:marRight w:val="0"/>
      <w:marTop w:val="0"/>
      <w:marBottom w:val="0"/>
      <w:divBdr>
        <w:top w:val="none" w:sz="0" w:space="0" w:color="auto"/>
        <w:left w:val="none" w:sz="0" w:space="0" w:color="auto"/>
        <w:bottom w:val="none" w:sz="0" w:space="0" w:color="auto"/>
        <w:right w:val="none" w:sz="0" w:space="0" w:color="auto"/>
      </w:divBdr>
    </w:div>
    <w:div w:id="1120605968">
      <w:bodyDiv w:val="1"/>
      <w:marLeft w:val="0"/>
      <w:marRight w:val="0"/>
      <w:marTop w:val="0"/>
      <w:marBottom w:val="0"/>
      <w:divBdr>
        <w:top w:val="none" w:sz="0" w:space="0" w:color="auto"/>
        <w:left w:val="none" w:sz="0" w:space="0" w:color="auto"/>
        <w:bottom w:val="none" w:sz="0" w:space="0" w:color="auto"/>
        <w:right w:val="none" w:sz="0" w:space="0" w:color="auto"/>
      </w:divBdr>
    </w:div>
    <w:div w:id="1120614688">
      <w:bodyDiv w:val="1"/>
      <w:marLeft w:val="0"/>
      <w:marRight w:val="0"/>
      <w:marTop w:val="0"/>
      <w:marBottom w:val="0"/>
      <w:divBdr>
        <w:top w:val="none" w:sz="0" w:space="0" w:color="auto"/>
        <w:left w:val="none" w:sz="0" w:space="0" w:color="auto"/>
        <w:bottom w:val="none" w:sz="0" w:space="0" w:color="auto"/>
        <w:right w:val="none" w:sz="0" w:space="0" w:color="auto"/>
      </w:divBdr>
    </w:div>
    <w:div w:id="1120681059">
      <w:bodyDiv w:val="1"/>
      <w:marLeft w:val="0"/>
      <w:marRight w:val="0"/>
      <w:marTop w:val="0"/>
      <w:marBottom w:val="0"/>
      <w:divBdr>
        <w:top w:val="none" w:sz="0" w:space="0" w:color="auto"/>
        <w:left w:val="none" w:sz="0" w:space="0" w:color="auto"/>
        <w:bottom w:val="none" w:sz="0" w:space="0" w:color="auto"/>
        <w:right w:val="none" w:sz="0" w:space="0" w:color="auto"/>
      </w:divBdr>
    </w:div>
    <w:div w:id="1120690256">
      <w:bodyDiv w:val="1"/>
      <w:marLeft w:val="0"/>
      <w:marRight w:val="0"/>
      <w:marTop w:val="0"/>
      <w:marBottom w:val="0"/>
      <w:divBdr>
        <w:top w:val="none" w:sz="0" w:space="0" w:color="auto"/>
        <w:left w:val="none" w:sz="0" w:space="0" w:color="auto"/>
        <w:bottom w:val="none" w:sz="0" w:space="0" w:color="auto"/>
        <w:right w:val="none" w:sz="0" w:space="0" w:color="auto"/>
      </w:divBdr>
    </w:div>
    <w:div w:id="1120880092">
      <w:bodyDiv w:val="1"/>
      <w:marLeft w:val="0"/>
      <w:marRight w:val="0"/>
      <w:marTop w:val="0"/>
      <w:marBottom w:val="0"/>
      <w:divBdr>
        <w:top w:val="none" w:sz="0" w:space="0" w:color="auto"/>
        <w:left w:val="none" w:sz="0" w:space="0" w:color="auto"/>
        <w:bottom w:val="none" w:sz="0" w:space="0" w:color="auto"/>
        <w:right w:val="none" w:sz="0" w:space="0" w:color="auto"/>
      </w:divBdr>
    </w:div>
    <w:div w:id="1120949672">
      <w:bodyDiv w:val="1"/>
      <w:marLeft w:val="0"/>
      <w:marRight w:val="0"/>
      <w:marTop w:val="0"/>
      <w:marBottom w:val="0"/>
      <w:divBdr>
        <w:top w:val="none" w:sz="0" w:space="0" w:color="auto"/>
        <w:left w:val="none" w:sz="0" w:space="0" w:color="auto"/>
        <w:bottom w:val="none" w:sz="0" w:space="0" w:color="auto"/>
        <w:right w:val="none" w:sz="0" w:space="0" w:color="auto"/>
      </w:divBdr>
    </w:div>
    <w:div w:id="1120955405">
      <w:bodyDiv w:val="1"/>
      <w:marLeft w:val="0"/>
      <w:marRight w:val="0"/>
      <w:marTop w:val="0"/>
      <w:marBottom w:val="0"/>
      <w:divBdr>
        <w:top w:val="none" w:sz="0" w:space="0" w:color="auto"/>
        <w:left w:val="none" w:sz="0" w:space="0" w:color="auto"/>
        <w:bottom w:val="none" w:sz="0" w:space="0" w:color="auto"/>
        <w:right w:val="none" w:sz="0" w:space="0" w:color="auto"/>
      </w:divBdr>
    </w:div>
    <w:div w:id="1121269643">
      <w:bodyDiv w:val="1"/>
      <w:marLeft w:val="0"/>
      <w:marRight w:val="0"/>
      <w:marTop w:val="0"/>
      <w:marBottom w:val="0"/>
      <w:divBdr>
        <w:top w:val="none" w:sz="0" w:space="0" w:color="auto"/>
        <w:left w:val="none" w:sz="0" w:space="0" w:color="auto"/>
        <w:bottom w:val="none" w:sz="0" w:space="0" w:color="auto"/>
        <w:right w:val="none" w:sz="0" w:space="0" w:color="auto"/>
      </w:divBdr>
    </w:div>
    <w:div w:id="1121414177">
      <w:bodyDiv w:val="1"/>
      <w:marLeft w:val="0"/>
      <w:marRight w:val="0"/>
      <w:marTop w:val="0"/>
      <w:marBottom w:val="0"/>
      <w:divBdr>
        <w:top w:val="none" w:sz="0" w:space="0" w:color="auto"/>
        <w:left w:val="none" w:sz="0" w:space="0" w:color="auto"/>
        <w:bottom w:val="none" w:sz="0" w:space="0" w:color="auto"/>
        <w:right w:val="none" w:sz="0" w:space="0" w:color="auto"/>
      </w:divBdr>
    </w:div>
    <w:div w:id="1121681157">
      <w:bodyDiv w:val="1"/>
      <w:marLeft w:val="0"/>
      <w:marRight w:val="0"/>
      <w:marTop w:val="0"/>
      <w:marBottom w:val="0"/>
      <w:divBdr>
        <w:top w:val="none" w:sz="0" w:space="0" w:color="auto"/>
        <w:left w:val="none" w:sz="0" w:space="0" w:color="auto"/>
        <w:bottom w:val="none" w:sz="0" w:space="0" w:color="auto"/>
        <w:right w:val="none" w:sz="0" w:space="0" w:color="auto"/>
      </w:divBdr>
    </w:div>
    <w:div w:id="1122042380">
      <w:bodyDiv w:val="1"/>
      <w:marLeft w:val="0"/>
      <w:marRight w:val="0"/>
      <w:marTop w:val="0"/>
      <w:marBottom w:val="0"/>
      <w:divBdr>
        <w:top w:val="none" w:sz="0" w:space="0" w:color="auto"/>
        <w:left w:val="none" w:sz="0" w:space="0" w:color="auto"/>
        <w:bottom w:val="none" w:sz="0" w:space="0" w:color="auto"/>
        <w:right w:val="none" w:sz="0" w:space="0" w:color="auto"/>
      </w:divBdr>
    </w:div>
    <w:div w:id="1122118383">
      <w:bodyDiv w:val="1"/>
      <w:marLeft w:val="0"/>
      <w:marRight w:val="0"/>
      <w:marTop w:val="0"/>
      <w:marBottom w:val="0"/>
      <w:divBdr>
        <w:top w:val="none" w:sz="0" w:space="0" w:color="auto"/>
        <w:left w:val="none" w:sz="0" w:space="0" w:color="auto"/>
        <w:bottom w:val="none" w:sz="0" w:space="0" w:color="auto"/>
        <w:right w:val="none" w:sz="0" w:space="0" w:color="auto"/>
      </w:divBdr>
    </w:div>
    <w:div w:id="1122190244">
      <w:bodyDiv w:val="1"/>
      <w:marLeft w:val="0"/>
      <w:marRight w:val="0"/>
      <w:marTop w:val="0"/>
      <w:marBottom w:val="0"/>
      <w:divBdr>
        <w:top w:val="none" w:sz="0" w:space="0" w:color="auto"/>
        <w:left w:val="none" w:sz="0" w:space="0" w:color="auto"/>
        <w:bottom w:val="none" w:sz="0" w:space="0" w:color="auto"/>
        <w:right w:val="none" w:sz="0" w:space="0" w:color="auto"/>
      </w:divBdr>
    </w:div>
    <w:div w:id="1122453296">
      <w:bodyDiv w:val="1"/>
      <w:marLeft w:val="0"/>
      <w:marRight w:val="0"/>
      <w:marTop w:val="0"/>
      <w:marBottom w:val="0"/>
      <w:divBdr>
        <w:top w:val="none" w:sz="0" w:space="0" w:color="auto"/>
        <w:left w:val="none" w:sz="0" w:space="0" w:color="auto"/>
        <w:bottom w:val="none" w:sz="0" w:space="0" w:color="auto"/>
        <w:right w:val="none" w:sz="0" w:space="0" w:color="auto"/>
      </w:divBdr>
    </w:div>
    <w:div w:id="1122505109">
      <w:bodyDiv w:val="1"/>
      <w:marLeft w:val="0"/>
      <w:marRight w:val="0"/>
      <w:marTop w:val="0"/>
      <w:marBottom w:val="0"/>
      <w:divBdr>
        <w:top w:val="none" w:sz="0" w:space="0" w:color="auto"/>
        <w:left w:val="none" w:sz="0" w:space="0" w:color="auto"/>
        <w:bottom w:val="none" w:sz="0" w:space="0" w:color="auto"/>
        <w:right w:val="none" w:sz="0" w:space="0" w:color="auto"/>
      </w:divBdr>
    </w:div>
    <w:div w:id="1122530652">
      <w:bodyDiv w:val="1"/>
      <w:marLeft w:val="0"/>
      <w:marRight w:val="0"/>
      <w:marTop w:val="0"/>
      <w:marBottom w:val="0"/>
      <w:divBdr>
        <w:top w:val="none" w:sz="0" w:space="0" w:color="auto"/>
        <w:left w:val="none" w:sz="0" w:space="0" w:color="auto"/>
        <w:bottom w:val="none" w:sz="0" w:space="0" w:color="auto"/>
        <w:right w:val="none" w:sz="0" w:space="0" w:color="auto"/>
      </w:divBdr>
    </w:div>
    <w:div w:id="1122768225">
      <w:bodyDiv w:val="1"/>
      <w:marLeft w:val="0"/>
      <w:marRight w:val="0"/>
      <w:marTop w:val="0"/>
      <w:marBottom w:val="0"/>
      <w:divBdr>
        <w:top w:val="none" w:sz="0" w:space="0" w:color="auto"/>
        <w:left w:val="none" w:sz="0" w:space="0" w:color="auto"/>
        <w:bottom w:val="none" w:sz="0" w:space="0" w:color="auto"/>
        <w:right w:val="none" w:sz="0" w:space="0" w:color="auto"/>
      </w:divBdr>
    </w:div>
    <w:div w:id="1123228368">
      <w:bodyDiv w:val="1"/>
      <w:marLeft w:val="0"/>
      <w:marRight w:val="0"/>
      <w:marTop w:val="0"/>
      <w:marBottom w:val="0"/>
      <w:divBdr>
        <w:top w:val="none" w:sz="0" w:space="0" w:color="auto"/>
        <w:left w:val="none" w:sz="0" w:space="0" w:color="auto"/>
        <w:bottom w:val="none" w:sz="0" w:space="0" w:color="auto"/>
        <w:right w:val="none" w:sz="0" w:space="0" w:color="auto"/>
      </w:divBdr>
    </w:div>
    <w:div w:id="1123229467">
      <w:bodyDiv w:val="1"/>
      <w:marLeft w:val="0"/>
      <w:marRight w:val="0"/>
      <w:marTop w:val="0"/>
      <w:marBottom w:val="0"/>
      <w:divBdr>
        <w:top w:val="none" w:sz="0" w:space="0" w:color="auto"/>
        <w:left w:val="none" w:sz="0" w:space="0" w:color="auto"/>
        <w:bottom w:val="none" w:sz="0" w:space="0" w:color="auto"/>
        <w:right w:val="none" w:sz="0" w:space="0" w:color="auto"/>
      </w:divBdr>
    </w:div>
    <w:div w:id="1123499532">
      <w:bodyDiv w:val="1"/>
      <w:marLeft w:val="0"/>
      <w:marRight w:val="0"/>
      <w:marTop w:val="0"/>
      <w:marBottom w:val="0"/>
      <w:divBdr>
        <w:top w:val="none" w:sz="0" w:space="0" w:color="auto"/>
        <w:left w:val="none" w:sz="0" w:space="0" w:color="auto"/>
        <w:bottom w:val="none" w:sz="0" w:space="0" w:color="auto"/>
        <w:right w:val="none" w:sz="0" w:space="0" w:color="auto"/>
      </w:divBdr>
    </w:div>
    <w:div w:id="1123622732">
      <w:bodyDiv w:val="1"/>
      <w:marLeft w:val="0"/>
      <w:marRight w:val="0"/>
      <w:marTop w:val="0"/>
      <w:marBottom w:val="0"/>
      <w:divBdr>
        <w:top w:val="none" w:sz="0" w:space="0" w:color="auto"/>
        <w:left w:val="none" w:sz="0" w:space="0" w:color="auto"/>
        <w:bottom w:val="none" w:sz="0" w:space="0" w:color="auto"/>
        <w:right w:val="none" w:sz="0" w:space="0" w:color="auto"/>
      </w:divBdr>
    </w:div>
    <w:div w:id="1123646248">
      <w:bodyDiv w:val="1"/>
      <w:marLeft w:val="0"/>
      <w:marRight w:val="0"/>
      <w:marTop w:val="0"/>
      <w:marBottom w:val="0"/>
      <w:divBdr>
        <w:top w:val="none" w:sz="0" w:space="0" w:color="auto"/>
        <w:left w:val="none" w:sz="0" w:space="0" w:color="auto"/>
        <w:bottom w:val="none" w:sz="0" w:space="0" w:color="auto"/>
        <w:right w:val="none" w:sz="0" w:space="0" w:color="auto"/>
      </w:divBdr>
    </w:div>
    <w:div w:id="1124152446">
      <w:bodyDiv w:val="1"/>
      <w:marLeft w:val="0"/>
      <w:marRight w:val="0"/>
      <w:marTop w:val="0"/>
      <w:marBottom w:val="0"/>
      <w:divBdr>
        <w:top w:val="none" w:sz="0" w:space="0" w:color="auto"/>
        <w:left w:val="none" w:sz="0" w:space="0" w:color="auto"/>
        <w:bottom w:val="none" w:sz="0" w:space="0" w:color="auto"/>
        <w:right w:val="none" w:sz="0" w:space="0" w:color="auto"/>
      </w:divBdr>
    </w:div>
    <w:div w:id="1124227135">
      <w:bodyDiv w:val="1"/>
      <w:marLeft w:val="0"/>
      <w:marRight w:val="0"/>
      <w:marTop w:val="0"/>
      <w:marBottom w:val="0"/>
      <w:divBdr>
        <w:top w:val="none" w:sz="0" w:space="0" w:color="auto"/>
        <w:left w:val="none" w:sz="0" w:space="0" w:color="auto"/>
        <w:bottom w:val="none" w:sz="0" w:space="0" w:color="auto"/>
        <w:right w:val="none" w:sz="0" w:space="0" w:color="auto"/>
      </w:divBdr>
    </w:div>
    <w:div w:id="1124419089">
      <w:bodyDiv w:val="1"/>
      <w:marLeft w:val="0"/>
      <w:marRight w:val="0"/>
      <w:marTop w:val="0"/>
      <w:marBottom w:val="0"/>
      <w:divBdr>
        <w:top w:val="none" w:sz="0" w:space="0" w:color="auto"/>
        <w:left w:val="none" w:sz="0" w:space="0" w:color="auto"/>
        <w:bottom w:val="none" w:sz="0" w:space="0" w:color="auto"/>
        <w:right w:val="none" w:sz="0" w:space="0" w:color="auto"/>
      </w:divBdr>
    </w:div>
    <w:div w:id="1124618095">
      <w:bodyDiv w:val="1"/>
      <w:marLeft w:val="0"/>
      <w:marRight w:val="0"/>
      <w:marTop w:val="0"/>
      <w:marBottom w:val="0"/>
      <w:divBdr>
        <w:top w:val="none" w:sz="0" w:space="0" w:color="auto"/>
        <w:left w:val="none" w:sz="0" w:space="0" w:color="auto"/>
        <w:bottom w:val="none" w:sz="0" w:space="0" w:color="auto"/>
        <w:right w:val="none" w:sz="0" w:space="0" w:color="auto"/>
      </w:divBdr>
    </w:div>
    <w:div w:id="1124733838">
      <w:bodyDiv w:val="1"/>
      <w:marLeft w:val="0"/>
      <w:marRight w:val="0"/>
      <w:marTop w:val="0"/>
      <w:marBottom w:val="0"/>
      <w:divBdr>
        <w:top w:val="none" w:sz="0" w:space="0" w:color="auto"/>
        <w:left w:val="none" w:sz="0" w:space="0" w:color="auto"/>
        <w:bottom w:val="none" w:sz="0" w:space="0" w:color="auto"/>
        <w:right w:val="none" w:sz="0" w:space="0" w:color="auto"/>
      </w:divBdr>
    </w:div>
    <w:div w:id="1124885389">
      <w:bodyDiv w:val="1"/>
      <w:marLeft w:val="0"/>
      <w:marRight w:val="0"/>
      <w:marTop w:val="0"/>
      <w:marBottom w:val="0"/>
      <w:divBdr>
        <w:top w:val="none" w:sz="0" w:space="0" w:color="auto"/>
        <w:left w:val="none" w:sz="0" w:space="0" w:color="auto"/>
        <w:bottom w:val="none" w:sz="0" w:space="0" w:color="auto"/>
        <w:right w:val="none" w:sz="0" w:space="0" w:color="auto"/>
      </w:divBdr>
    </w:div>
    <w:div w:id="1125003731">
      <w:bodyDiv w:val="1"/>
      <w:marLeft w:val="0"/>
      <w:marRight w:val="0"/>
      <w:marTop w:val="0"/>
      <w:marBottom w:val="0"/>
      <w:divBdr>
        <w:top w:val="none" w:sz="0" w:space="0" w:color="auto"/>
        <w:left w:val="none" w:sz="0" w:space="0" w:color="auto"/>
        <w:bottom w:val="none" w:sz="0" w:space="0" w:color="auto"/>
        <w:right w:val="none" w:sz="0" w:space="0" w:color="auto"/>
      </w:divBdr>
    </w:div>
    <w:div w:id="1125123563">
      <w:bodyDiv w:val="1"/>
      <w:marLeft w:val="0"/>
      <w:marRight w:val="0"/>
      <w:marTop w:val="0"/>
      <w:marBottom w:val="0"/>
      <w:divBdr>
        <w:top w:val="none" w:sz="0" w:space="0" w:color="auto"/>
        <w:left w:val="none" w:sz="0" w:space="0" w:color="auto"/>
        <w:bottom w:val="none" w:sz="0" w:space="0" w:color="auto"/>
        <w:right w:val="none" w:sz="0" w:space="0" w:color="auto"/>
      </w:divBdr>
    </w:div>
    <w:div w:id="1125152971">
      <w:bodyDiv w:val="1"/>
      <w:marLeft w:val="0"/>
      <w:marRight w:val="0"/>
      <w:marTop w:val="0"/>
      <w:marBottom w:val="0"/>
      <w:divBdr>
        <w:top w:val="none" w:sz="0" w:space="0" w:color="auto"/>
        <w:left w:val="none" w:sz="0" w:space="0" w:color="auto"/>
        <w:bottom w:val="none" w:sz="0" w:space="0" w:color="auto"/>
        <w:right w:val="none" w:sz="0" w:space="0" w:color="auto"/>
      </w:divBdr>
    </w:div>
    <w:div w:id="1125392939">
      <w:bodyDiv w:val="1"/>
      <w:marLeft w:val="0"/>
      <w:marRight w:val="0"/>
      <w:marTop w:val="0"/>
      <w:marBottom w:val="0"/>
      <w:divBdr>
        <w:top w:val="none" w:sz="0" w:space="0" w:color="auto"/>
        <w:left w:val="none" w:sz="0" w:space="0" w:color="auto"/>
        <w:bottom w:val="none" w:sz="0" w:space="0" w:color="auto"/>
        <w:right w:val="none" w:sz="0" w:space="0" w:color="auto"/>
      </w:divBdr>
    </w:div>
    <w:div w:id="1125543341">
      <w:bodyDiv w:val="1"/>
      <w:marLeft w:val="0"/>
      <w:marRight w:val="0"/>
      <w:marTop w:val="0"/>
      <w:marBottom w:val="0"/>
      <w:divBdr>
        <w:top w:val="none" w:sz="0" w:space="0" w:color="auto"/>
        <w:left w:val="none" w:sz="0" w:space="0" w:color="auto"/>
        <w:bottom w:val="none" w:sz="0" w:space="0" w:color="auto"/>
        <w:right w:val="none" w:sz="0" w:space="0" w:color="auto"/>
      </w:divBdr>
    </w:div>
    <w:div w:id="1125738005">
      <w:bodyDiv w:val="1"/>
      <w:marLeft w:val="0"/>
      <w:marRight w:val="0"/>
      <w:marTop w:val="0"/>
      <w:marBottom w:val="0"/>
      <w:divBdr>
        <w:top w:val="none" w:sz="0" w:space="0" w:color="auto"/>
        <w:left w:val="none" w:sz="0" w:space="0" w:color="auto"/>
        <w:bottom w:val="none" w:sz="0" w:space="0" w:color="auto"/>
        <w:right w:val="none" w:sz="0" w:space="0" w:color="auto"/>
      </w:divBdr>
    </w:div>
    <w:div w:id="1125778001">
      <w:bodyDiv w:val="1"/>
      <w:marLeft w:val="0"/>
      <w:marRight w:val="0"/>
      <w:marTop w:val="0"/>
      <w:marBottom w:val="0"/>
      <w:divBdr>
        <w:top w:val="none" w:sz="0" w:space="0" w:color="auto"/>
        <w:left w:val="none" w:sz="0" w:space="0" w:color="auto"/>
        <w:bottom w:val="none" w:sz="0" w:space="0" w:color="auto"/>
        <w:right w:val="none" w:sz="0" w:space="0" w:color="auto"/>
      </w:divBdr>
    </w:div>
    <w:div w:id="1125998702">
      <w:bodyDiv w:val="1"/>
      <w:marLeft w:val="0"/>
      <w:marRight w:val="0"/>
      <w:marTop w:val="0"/>
      <w:marBottom w:val="0"/>
      <w:divBdr>
        <w:top w:val="none" w:sz="0" w:space="0" w:color="auto"/>
        <w:left w:val="none" w:sz="0" w:space="0" w:color="auto"/>
        <w:bottom w:val="none" w:sz="0" w:space="0" w:color="auto"/>
        <w:right w:val="none" w:sz="0" w:space="0" w:color="auto"/>
      </w:divBdr>
    </w:div>
    <w:div w:id="1126238686">
      <w:bodyDiv w:val="1"/>
      <w:marLeft w:val="0"/>
      <w:marRight w:val="0"/>
      <w:marTop w:val="0"/>
      <w:marBottom w:val="0"/>
      <w:divBdr>
        <w:top w:val="none" w:sz="0" w:space="0" w:color="auto"/>
        <w:left w:val="none" w:sz="0" w:space="0" w:color="auto"/>
        <w:bottom w:val="none" w:sz="0" w:space="0" w:color="auto"/>
        <w:right w:val="none" w:sz="0" w:space="0" w:color="auto"/>
      </w:divBdr>
    </w:div>
    <w:div w:id="1126659595">
      <w:bodyDiv w:val="1"/>
      <w:marLeft w:val="0"/>
      <w:marRight w:val="0"/>
      <w:marTop w:val="0"/>
      <w:marBottom w:val="0"/>
      <w:divBdr>
        <w:top w:val="none" w:sz="0" w:space="0" w:color="auto"/>
        <w:left w:val="none" w:sz="0" w:space="0" w:color="auto"/>
        <w:bottom w:val="none" w:sz="0" w:space="0" w:color="auto"/>
        <w:right w:val="none" w:sz="0" w:space="0" w:color="auto"/>
      </w:divBdr>
    </w:div>
    <w:div w:id="1126696987">
      <w:bodyDiv w:val="1"/>
      <w:marLeft w:val="0"/>
      <w:marRight w:val="0"/>
      <w:marTop w:val="0"/>
      <w:marBottom w:val="0"/>
      <w:divBdr>
        <w:top w:val="none" w:sz="0" w:space="0" w:color="auto"/>
        <w:left w:val="none" w:sz="0" w:space="0" w:color="auto"/>
        <w:bottom w:val="none" w:sz="0" w:space="0" w:color="auto"/>
        <w:right w:val="none" w:sz="0" w:space="0" w:color="auto"/>
      </w:divBdr>
    </w:div>
    <w:div w:id="1126771775">
      <w:bodyDiv w:val="1"/>
      <w:marLeft w:val="0"/>
      <w:marRight w:val="0"/>
      <w:marTop w:val="0"/>
      <w:marBottom w:val="0"/>
      <w:divBdr>
        <w:top w:val="none" w:sz="0" w:space="0" w:color="auto"/>
        <w:left w:val="none" w:sz="0" w:space="0" w:color="auto"/>
        <w:bottom w:val="none" w:sz="0" w:space="0" w:color="auto"/>
        <w:right w:val="none" w:sz="0" w:space="0" w:color="auto"/>
      </w:divBdr>
    </w:div>
    <w:div w:id="1126969323">
      <w:bodyDiv w:val="1"/>
      <w:marLeft w:val="0"/>
      <w:marRight w:val="0"/>
      <w:marTop w:val="0"/>
      <w:marBottom w:val="0"/>
      <w:divBdr>
        <w:top w:val="none" w:sz="0" w:space="0" w:color="auto"/>
        <w:left w:val="none" w:sz="0" w:space="0" w:color="auto"/>
        <w:bottom w:val="none" w:sz="0" w:space="0" w:color="auto"/>
        <w:right w:val="none" w:sz="0" w:space="0" w:color="auto"/>
      </w:divBdr>
    </w:div>
    <w:div w:id="1127550632">
      <w:bodyDiv w:val="1"/>
      <w:marLeft w:val="0"/>
      <w:marRight w:val="0"/>
      <w:marTop w:val="0"/>
      <w:marBottom w:val="0"/>
      <w:divBdr>
        <w:top w:val="none" w:sz="0" w:space="0" w:color="auto"/>
        <w:left w:val="none" w:sz="0" w:space="0" w:color="auto"/>
        <w:bottom w:val="none" w:sz="0" w:space="0" w:color="auto"/>
        <w:right w:val="none" w:sz="0" w:space="0" w:color="auto"/>
      </w:divBdr>
    </w:div>
    <w:div w:id="1127627318">
      <w:bodyDiv w:val="1"/>
      <w:marLeft w:val="0"/>
      <w:marRight w:val="0"/>
      <w:marTop w:val="0"/>
      <w:marBottom w:val="0"/>
      <w:divBdr>
        <w:top w:val="none" w:sz="0" w:space="0" w:color="auto"/>
        <w:left w:val="none" w:sz="0" w:space="0" w:color="auto"/>
        <w:bottom w:val="none" w:sz="0" w:space="0" w:color="auto"/>
        <w:right w:val="none" w:sz="0" w:space="0" w:color="auto"/>
      </w:divBdr>
    </w:div>
    <w:div w:id="1127813914">
      <w:bodyDiv w:val="1"/>
      <w:marLeft w:val="0"/>
      <w:marRight w:val="0"/>
      <w:marTop w:val="0"/>
      <w:marBottom w:val="0"/>
      <w:divBdr>
        <w:top w:val="none" w:sz="0" w:space="0" w:color="auto"/>
        <w:left w:val="none" w:sz="0" w:space="0" w:color="auto"/>
        <w:bottom w:val="none" w:sz="0" w:space="0" w:color="auto"/>
        <w:right w:val="none" w:sz="0" w:space="0" w:color="auto"/>
      </w:divBdr>
    </w:div>
    <w:div w:id="1127818072">
      <w:bodyDiv w:val="1"/>
      <w:marLeft w:val="0"/>
      <w:marRight w:val="0"/>
      <w:marTop w:val="0"/>
      <w:marBottom w:val="0"/>
      <w:divBdr>
        <w:top w:val="none" w:sz="0" w:space="0" w:color="auto"/>
        <w:left w:val="none" w:sz="0" w:space="0" w:color="auto"/>
        <w:bottom w:val="none" w:sz="0" w:space="0" w:color="auto"/>
        <w:right w:val="none" w:sz="0" w:space="0" w:color="auto"/>
      </w:divBdr>
    </w:div>
    <w:div w:id="1127822142">
      <w:bodyDiv w:val="1"/>
      <w:marLeft w:val="0"/>
      <w:marRight w:val="0"/>
      <w:marTop w:val="0"/>
      <w:marBottom w:val="0"/>
      <w:divBdr>
        <w:top w:val="none" w:sz="0" w:space="0" w:color="auto"/>
        <w:left w:val="none" w:sz="0" w:space="0" w:color="auto"/>
        <w:bottom w:val="none" w:sz="0" w:space="0" w:color="auto"/>
        <w:right w:val="none" w:sz="0" w:space="0" w:color="auto"/>
      </w:divBdr>
    </w:div>
    <w:div w:id="1127896172">
      <w:bodyDiv w:val="1"/>
      <w:marLeft w:val="0"/>
      <w:marRight w:val="0"/>
      <w:marTop w:val="0"/>
      <w:marBottom w:val="0"/>
      <w:divBdr>
        <w:top w:val="none" w:sz="0" w:space="0" w:color="auto"/>
        <w:left w:val="none" w:sz="0" w:space="0" w:color="auto"/>
        <w:bottom w:val="none" w:sz="0" w:space="0" w:color="auto"/>
        <w:right w:val="none" w:sz="0" w:space="0" w:color="auto"/>
      </w:divBdr>
    </w:div>
    <w:div w:id="1128008948">
      <w:bodyDiv w:val="1"/>
      <w:marLeft w:val="0"/>
      <w:marRight w:val="0"/>
      <w:marTop w:val="0"/>
      <w:marBottom w:val="0"/>
      <w:divBdr>
        <w:top w:val="none" w:sz="0" w:space="0" w:color="auto"/>
        <w:left w:val="none" w:sz="0" w:space="0" w:color="auto"/>
        <w:bottom w:val="none" w:sz="0" w:space="0" w:color="auto"/>
        <w:right w:val="none" w:sz="0" w:space="0" w:color="auto"/>
      </w:divBdr>
    </w:div>
    <w:div w:id="1128160804">
      <w:bodyDiv w:val="1"/>
      <w:marLeft w:val="0"/>
      <w:marRight w:val="0"/>
      <w:marTop w:val="0"/>
      <w:marBottom w:val="0"/>
      <w:divBdr>
        <w:top w:val="none" w:sz="0" w:space="0" w:color="auto"/>
        <w:left w:val="none" w:sz="0" w:space="0" w:color="auto"/>
        <w:bottom w:val="none" w:sz="0" w:space="0" w:color="auto"/>
        <w:right w:val="none" w:sz="0" w:space="0" w:color="auto"/>
      </w:divBdr>
    </w:div>
    <w:div w:id="1128206379">
      <w:bodyDiv w:val="1"/>
      <w:marLeft w:val="0"/>
      <w:marRight w:val="0"/>
      <w:marTop w:val="0"/>
      <w:marBottom w:val="0"/>
      <w:divBdr>
        <w:top w:val="none" w:sz="0" w:space="0" w:color="auto"/>
        <w:left w:val="none" w:sz="0" w:space="0" w:color="auto"/>
        <w:bottom w:val="none" w:sz="0" w:space="0" w:color="auto"/>
        <w:right w:val="none" w:sz="0" w:space="0" w:color="auto"/>
      </w:divBdr>
    </w:div>
    <w:div w:id="1128281161">
      <w:bodyDiv w:val="1"/>
      <w:marLeft w:val="0"/>
      <w:marRight w:val="0"/>
      <w:marTop w:val="0"/>
      <w:marBottom w:val="0"/>
      <w:divBdr>
        <w:top w:val="none" w:sz="0" w:space="0" w:color="auto"/>
        <w:left w:val="none" w:sz="0" w:space="0" w:color="auto"/>
        <w:bottom w:val="none" w:sz="0" w:space="0" w:color="auto"/>
        <w:right w:val="none" w:sz="0" w:space="0" w:color="auto"/>
      </w:divBdr>
    </w:div>
    <w:div w:id="1128359034">
      <w:bodyDiv w:val="1"/>
      <w:marLeft w:val="0"/>
      <w:marRight w:val="0"/>
      <w:marTop w:val="0"/>
      <w:marBottom w:val="0"/>
      <w:divBdr>
        <w:top w:val="none" w:sz="0" w:space="0" w:color="auto"/>
        <w:left w:val="none" w:sz="0" w:space="0" w:color="auto"/>
        <w:bottom w:val="none" w:sz="0" w:space="0" w:color="auto"/>
        <w:right w:val="none" w:sz="0" w:space="0" w:color="auto"/>
      </w:divBdr>
    </w:div>
    <w:div w:id="1129322327">
      <w:bodyDiv w:val="1"/>
      <w:marLeft w:val="0"/>
      <w:marRight w:val="0"/>
      <w:marTop w:val="0"/>
      <w:marBottom w:val="0"/>
      <w:divBdr>
        <w:top w:val="none" w:sz="0" w:space="0" w:color="auto"/>
        <w:left w:val="none" w:sz="0" w:space="0" w:color="auto"/>
        <w:bottom w:val="none" w:sz="0" w:space="0" w:color="auto"/>
        <w:right w:val="none" w:sz="0" w:space="0" w:color="auto"/>
      </w:divBdr>
    </w:div>
    <w:div w:id="1129394349">
      <w:bodyDiv w:val="1"/>
      <w:marLeft w:val="0"/>
      <w:marRight w:val="0"/>
      <w:marTop w:val="0"/>
      <w:marBottom w:val="0"/>
      <w:divBdr>
        <w:top w:val="none" w:sz="0" w:space="0" w:color="auto"/>
        <w:left w:val="none" w:sz="0" w:space="0" w:color="auto"/>
        <w:bottom w:val="none" w:sz="0" w:space="0" w:color="auto"/>
        <w:right w:val="none" w:sz="0" w:space="0" w:color="auto"/>
      </w:divBdr>
    </w:div>
    <w:div w:id="1129394456">
      <w:bodyDiv w:val="1"/>
      <w:marLeft w:val="0"/>
      <w:marRight w:val="0"/>
      <w:marTop w:val="0"/>
      <w:marBottom w:val="0"/>
      <w:divBdr>
        <w:top w:val="none" w:sz="0" w:space="0" w:color="auto"/>
        <w:left w:val="none" w:sz="0" w:space="0" w:color="auto"/>
        <w:bottom w:val="none" w:sz="0" w:space="0" w:color="auto"/>
        <w:right w:val="none" w:sz="0" w:space="0" w:color="auto"/>
      </w:divBdr>
    </w:div>
    <w:div w:id="1129401145">
      <w:bodyDiv w:val="1"/>
      <w:marLeft w:val="0"/>
      <w:marRight w:val="0"/>
      <w:marTop w:val="0"/>
      <w:marBottom w:val="0"/>
      <w:divBdr>
        <w:top w:val="none" w:sz="0" w:space="0" w:color="auto"/>
        <w:left w:val="none" w:sz="0" w:space="0" w:color="auto"/>
        <w:bottom w:val="none" w:sz="0" w:space="0" w:color="auto"/>
        <w:right w:val="none" w:sz="0" w:space="0" w:color="auto"/>
      </w:divBdr>
    </w:div>
    <w:div w:id="1129477650">
      <w:bodyDiv w:val="1"/>
      <w:marLeft w:val="0"/>
      <w:marRight w:val="0"/>
      <w:marTop w:val="0"/>
      <w:marBottom w:val="0"/>
      <w:divBdr>
        <w:top w:val="none" w:sz="0" w:space="0" w:color="auto"/>
        <w:left w:val="none" w:sz="0" w:space="0" w:color="auto"/>
        <w:bottom w:val="none" w:sz="0" w:space="0" w:color="auto"/>
        <w:right w:val="none" w:sz="0" w:space="0" w:color="auto"/>
      </w:divBdr>
    </w:div>
    <w:div w:id="1129515342">
      <w:bodyDiv w:val="1"/>
      <w:marLeft w:val="0"/>
      <w:marRight w:val="0"/>
      <w:marTop w:val="0"/>
      <w:marBottom w:val="0"/>
      <w:divBdr>
        <w:top w:val="none" w:sz="0" w:space="0" w:color="auto"/>
        <w:left w:val="none" w:sz="0" w:space="0" w:color="auto"/>
        <w:bottom w:val="none" w:sz="0" w:space="0" w:color="auto"/>
        <w:right w:val="none" w:sz="0" w:space="0" w:color="auto"/>
      </w:divBdr>
    </w:div>
    <w:div w:id="1129741500">
      <w:bodyDiv w:val="1"/>
      <w:marLeft w:val="0"/>
      <w:marRight w:val="0"/>
      <w:marTop w:val="0"/>
      <w:marBottom w:val="0"/>
      <w:divBdr>
        <w:top w:val="none" w:sz="0" w:space="0" w:color="auto"/>
        <w:left w:val="none" w:sz="0" w:space="0" w:color="auto"/>
        <w:bottom w:val="none" w:sz="0" w:space="0" w:color="auto"/>
        <w:right w:val="none" w:sz="0" w:space="0" w:color="auto"/>
      </w:divBdr>
    </w:div>
    <w:div w:id="1129858344">
      <w:bodyDiv w:val="1"/>
      <w:marLeft w:val="0"/>
      <w:marRight w:val="0"/>
      <w:marTop w:val="0"/>
      <w:marBottom w:val="0"/>
      <w:divBdr>
        <w:top w:val="none" w:sz="0" w:space="0" w:color="auto"/>
        <w:left w:val="none" w:sz="0" w:space="0" w:color="auto"/>
        <w:bottom w:val="none" w:sz="0" w:space="0" w:color="auto"/>
        <w:right w:val="none" w:sz="0" w:space="0" w:color="auto"/>
      </w:divBdr>
    </w:div>
    <w:div w:id="1129973024">
      <w:bodyDiv w:val="1"/>
      <w:marLeft w:val="0"/>
      <w:marRight w:val="0"/>
      <w:marTop w:val="0"/>
      <w:marBottom w:val="0"/>
      <w:divBdr>
        <w:top w:val="none" w:sz="0" w:space="0" w:color="auto"/>
        <w:left w:val="none" w:sz="0" w:space="0" w:color="auto"/>
        <w:bottom w:val="none" w:sz="0" w:space="0" w:color="auto"/>
        <w:right w:val="none" w:sz="0" w:space="0" w:color="auto"/>
      </w:divBdr>
    </w:div>
    <w:div w:id="1130048834">
      <w:bodyDiv w:val="1"/>
      <w:marLeft w:val="0"/>
      <w:marRight w:val="0"/>
      <w:marTop w:val="0"/>
      <w:marBottom w:val="0"/>
      <w:divBdr>
        <w:top w:val="none" w:sz="0" w:space="0" w:color="auto"/>
        <w:left w:val="none" w:sz="0" w:space="0" w:color="auto"/>
        <w:bottom w:val="none" w:sz="0" w:space="0" w:color="auto"/>
        <w:right w:val="none" w:sz="0" w:space="0" w:color="auto"/>
      </w:divBdr>
    </w:div>
    <w:div w:id="1130051035">
      <w:bodyDiv w:val="1"/>
      <w:marLeft w:val="0"/>
      <w:marRight w:val="0"/>
      <w:marTop w:val="0"/>
      <w:marBottom w:val="0"/>
      <w:divBdr>
        <w:top w:val="none" w:sz="0" w:space="0" w:color="auto"/>
        <w:left w:val="none" w:sz="0" w:space="0" w:color="auto"/>
        <w:bottom w:val="none" w:sz="0" w:space="0" w:color="auto"/>
        <w:right w:val="none" w:sz="0" w:space="0" w:color="auto"/>
      </w:divBdr>
    </w:div>
    <w:div w:id="1130173871">
      <w:bodyDiv w:val="1"/>
      <w:marLeft w:val="0"/>
      <w:marRight w:val="0"/>
      <w:marTop w:val="0"/>
      <w:marBottom w:val="0"/>
      <w:divBdr>
        <w:top w:val="none" w:sz="0" w:space="0" w:color="auto"/>
        <w:left w:val="none" w:sz="0" w:space="0" w:color="auto"/>
        <w:bottom w:val="none" w:sz="0" w:space="0" w:color="auto"/>
        <w:right w:val="none" w:sz="0" w:space="0" w:color="auto"/>
      </w:divBdr>
    </w:div>
    <w:div w:id="1130855264">
      <w:bodyDiv w:val="1"/>
      <w:marLeft w:val="0"/>
      <w:marRight w:val="0"/>
      <w:marTop w:val="0"/>
      <w:marBottom w:val="0"/>
      <w:divBdr>
        <w:top w:val="none" w:sz="0" w:space="0" w:color="auto"/>
        <w:left w:val="none" w:sz="0" w:space="0" w:color="auto"/>
        <w:bottom w:val="none" w:sz="0" w:space="0" w:color="auto"/>
        <w:right w:val="none" w:sz="0" w:space="0" w:color="auto"/>
      </w:divBdr>
    </w:div>
    <w:div w:id="1130901420">
      <w:bodyDiv w:val="1"/>
      <w:marLeft w:val="0"/>
      <w:marRight w:val="0"/>
      <w:marTop w:val="0"/>
      <w:marBottom w:val="0"/>
      <w:divBdr>
        <w:top w:val="none" w:sz="0" w:space="0" w:color="auto"/>
        <w:left w:val="none" w:sz="0" w:space="0" w:color="auto"/>
        <w:bottom w:val="none" w:sz="0" w:space="0" w:color="auto"/>
        <w:right w:val="none" w:sz="0" w:space="0" w:color="auto"/>
      </w:divBdr>
    </w:div>
    <w:div w:id="1130972079">
      <w:bodyDiv w:val="1"/>
      <w:marLeft w:val="0"/>
      <w:marRight w:val="0"/>
      <w:marTop w:val="0"/>
      <w:marBottom w:val="0"/>
      <w:divBdr>
        <w:top w:val="none" w:sz="0" w:space="0" w:color="auto"/>
        <w:left w:val="none" w:sz="0" w:space="0" w:color="auto"/>
        <w:bottom w:val="none" w:sz="0" w:space="0" w:color="auto"/>
        <w:right w:val="none" w:sz="0" w:space="0" w:color="auto"/>
      </w:divBdr>
    </w:div>
    <w:div w:id="1131097197">
      <w:bodyDiv w:val="1"/>
      <w:marLeft w:val="0"/>
      <w:marRight w:val="0"/>
      <w:marTop w:val="0"/>
      <w:marBottom w:val="0"/>
      <w:divBdr>
        <w:top w:val="none" w:sz="0" w:space="0" w:color="auto"/>
        <w:left w:val="none" w:sz="0" w:space="0" w:color="auto"/>
        <w:bottom w:val="none" w:sz="0" w:space="0" w:color="auto"/>
        <w:right w:val="none" w:sz="0" w:space="0" w:color="auto"/>
      </w:divBdr>
    </w:div>
    <w:div w:id="1131285120">
      <w:bodyDiv w:val="1"/>
      <w:marLeft w:val="0"/>
      <w:marRight w:val="0"/>
      <w:marTop w:val="0"/>
      <w:marBottom w:val="0"/>
      <w:divBdr>
        <w:top w:val="none" w:sz="0" w:space="0" w:color="auto"/>
        <w:left w:val="none" w:sz="0" w:space="0" w:color="auto"/>
        <w:bottom w:val="none" w:sz="0" w:space="0" w:color="auto"/>
        <w:right w:val="none" w:sz="0" w:space="0" w:color="auto"/>
      </w:divBdr>
    </w:div>
    <w:div w:id="1131627634">
      <w:bodyDiv w:val="1"/>
      <w:marLeft w:val="0"/>
      <w:marRight w:val="0"/>
      <w:marTop w:val="0"/>
      <w:marBottom w:val="0"/>
      <w:divBdr>
        <w:top w:val="none" w:sz="0" w:space="0" w:color="auto"/>
        <w:left w:val="none" w:sz="0" w:space="0" w:color="auto"/>
        <w:bottom w:val="none" w:sz="0" w:space="0" w:color="auto"/>
        <w:right w:val="none" w:sz="0" w:space="0" w:color="auto"/>
      </w:divBdr>
    </w:div>
    <w:div w:id="1131678177">
      <w:bodyDiv w:val="1"/>
      <w:marLeft w:val="0"/>
      <w:marRight w:val="0"/>
      <w:marTop w:val="0"/>
      <w:marBottom w:val="0"/>
      <w:divBdr>
        <w:top w:val="none" w:sz="0" w:space="0" w:color="auto"/>
        <w:left w:val="none" w:sz="0" w:space="0" w:color="auto"/>
        <w:bottom w:val="none" w:sz="0" w:space="0" w:color="auto"/>
        <w:right w:val="none" w:sz="0" w:space="0" w:color="auto"/>
      </w:divBdr>
    </w:div>
    <w:div w:id="1131827853">
      <w:bodyDiv w:val="1"/>
      <w:marLeft w:val="0"/>
      <w:marRight w:val="0"/>
      <w:marTop w:val="0"/>
      <w:marBottom w:val="0"/>
      <w:divBdr>
        <w:top w:val="none" w:sz="0" w:space="0" w:color="auto"/>
        <w:left w:val="none" w:sz="0" w:space="0" w:color="auto"/>
        <w:bottom w:val="none" w:sz="0" w:space="0" w:color="auto"/>
        <w:right w:val="none" w:sz="0" w:space="0" w:color="auto"/>
      </w:divBdr>
    </w:div>
    <w:div w:id="1131899416">
      <w:bodyDiv w:val="1"/>
      <w:marLeft w:val="0"/>
      <w:marRight w:val="0"/>
      <w:marTop w:val="0"/>
      <w:marBottom w:val="0"/>
      <w:divBdr>
        <w:top w:val="none" w:sz="0" w:space="0" w:color="auto"/>
        <w:left w:val="none" w:sz="0" w:space="0" w:color="auto"/>
        <w:bottom w:val="none" w:sz="0" w:space="0" w:color="auto"/>
        <w:right w:val="none" w:sz="0" w:space="0" w:color="auto"/>
      </w:divBdr>
    </w:div>
    <w:div w:id="1132210750">
      <w:bodyDiv w:val="1"/>
      <w:marLeft w:val="0"/>
      <w:marRight w:val="0"/>
      <w:marTop w:val="0"/>
      <w:marBottom w:val="0"/>
      <w:divBdr>
        <w:top w:val="none" w:sz="0" w:space="0" w:color="auto"/>
        <w:left w:val="none" w:sz="0" w:space="0" w:color="auto"/>
        <w:bottom w:val="none" w:sz="0" w:space="0" w:color="auto"/>
        <w:right w:val="none" w:sz="0" w:space="0" w:color="auto"/>
      </w:divBdr>
    </w:div>
    <w:div w:id="1132477242">
      <w:bodyDiv w:val="1"/>
      <w:marLeft w:val="0"/>
      <w:marRight w:val="0"/>
      <w:marTop w:val="0"/>
      <w:marBottom w:val="0"/>
      <w:divBdr>
        <w:top w:val="none" w:sz="0" w:space="0" w:color="auto"/>
        <w:left w:val="none" w:sz="0" w:space="0" w:color="auto"/>
        <w:bottom w:val="none" w:sz="0" w:space="0" w:color="auto"/>
        <w:right w:val="none" w:sz="0" w:space="0" w:color="auto"/>
      </w:divBdr>
    </w:div>
    <w:div w:id="1132482062">
      <w:bodyDiv w:val="1"/>
      <w:marLeft w:val="0"/>
      <w:marRight w:val="0"/>
      <w:marTop w:val="0"/>
      <w:marBottom w:val="0"/>
      <w:divBdr>
        <w:top w:val="none" w:sz="0" w:space="0" w:color="auto"/>
        <w:left w:val="none" w:sz="0" w:space="0" w:color="auto"/>
        <w:bottom w:val="none" w:sz="0" w:space="0" w:color="auto"/>
        <w:right w:val="none" w:sz="0" w:space="0" w:color="auto"/>
      </w:divBdr>
    </w:div>
    <w:div w:id="1132558456">
      <w:bodyDiv w:val="1"/>
      <w:marLeft w:val="0"/>
      <w:marRight w:val="0"/>
      <w:marTop w:val="0"/>
      <w:marBottom w:val="0"/>
      <w:divBdr>
        <w:top w:val="none" w:sz="0" w:space="0" w:color="auto"/>
        <w:left w:val="none" w:sz="0" w:space="0" w:color="auto"/>
        <w:bottom w:val="none" w:sz="0" w:space="0" w:color="auto"/>
        <w:right w:val="none" w:sz="0" w:space="0" w:color="auto"/>
      </w:divBdr>
    </w:div>
    <w:div w:id="1132672367">
      <w:bodyDiv w:val="1"/>
      <w:marLeft w:val="0"/>
      <w:marRight w:val="0"/>
      <w:marTop w:val="0"/>
      <w:marBottom w:val="0"/>
      <w:divBdr>
        <w:top w:val="none" w:sz="0" w:space="0" w:color="auto"/>
        <w:left w:val="none" w:sz="0" w:space="0" w:color="auto"/>
        <w:bottom w:val="none" w:sz="0" w:space="0" w:color="auto"/>
        <w:right w:val="none" w:sz="0" w:space="0" w:color="auto"/>
      </w:divBdr>
    </w:div>
    <w:div w:id="1132942959">
      <w:bodyDiv w:val="1"/>
      <w:marLeft w:val="0"/>
      <w:marRight w:val="0"/>
      <w:marTop w:val="0"/>
      <w:marBottom w:val="0"/>
      <w:divBdr>
        <w:top w:val="none" w:sz="0" w:space="0" w:color="auto"/>
        <w:left w:val="none" w:sz="0" w:space="0" w:color="auto"/>
        <w:bottom w:val="none" w:sz="0" w:space="0" w:color="auto"/>
        <w:right w:val="none" w:sz="0" w:space="0" w:color="auto"/>
      </w:divBdr>
    </w:div>
    <w:div w:id="1133055947">
      <w:bodyDiv w:val="1"/>
      <w:marLeft w:val="0"/>
      <w:marRight w:val="0"/>
      <w:marTop w:val="0"/>
      <w:marBottom w:val="0"/>
      <w:divBdr>
        <w:top w:val="none" w:sz="0" w:space="0" w:color="auto"/>
        <w:left w:val="none" w:sz="0" w:space="0" w:color="auto"/>
        <w:bottom w:val="none" w:sz="0" w:space="0" w:color="auto"/>
        <w:right w:val="none" w:sz="0" w:space="0" w:color="auto"/>
      </w:divBdr>
    </w:div>
    <w:div w:id="1133207724">
      <w:bodyDiv w:val="1"/>
      <w:marLeft w:val="0"/>
      <w:marRight w:val="0"/>
      <w:marTop w:val="0"/>
      <w:marBottom w:val="0"/>
      <w:divBdr>
        <w:top w:val="none" w:sz="0" w:space="0" w:color="auto"/>
        <w:left w:val="none" w:sz="0" w:space="0" w:color="auto"/>
        <w:bottom w:val="none" w:sz="0" w:space="0" w:color="auto"/>
        <w:right w:val="none" w:sz="0" w:space="0" w:color="auto"/>
      </w:divBdr>
    </w:div>
    <w:div w:id="1133408604">
      <w:bodyDiv w:val="1"/>
      <w:marLeft w:val="0"/>
      <w:marRight w:val="0"/>
      <w:marTop w:val="0"/>
      <w:marBottom w:val="0"/>
      <w:divBdr>
        <w:top w:val="none" w:sz="0" w:space="0" w:color="auto"/>
        <w:left w:val="none" w:sz="0" w:space="0" w:color="auto"/>
        <w:bottom w:val="none" w:sz="0" w:space="0" w:color="auto"/>
        <w:right w:val="none" w:sz="0" w:space="0" w:color="auto"/>
      </w:divBdr>
    </w:div>
    <w:div w:id="1133409196">
      <w:bodyDiv w:val="1"/>
      <w:marLeft w:val="0"/>
      <w:marRight w:val="0"/>
      <w:marTop w:val="0"/>
      <w:marBottom w:val="0"/>
      <w:divBdr>
        <w:top w:val="none" w:sz="0" w:space="0" w:color="auto"/>
        <w:left w:val="none" w:sz="0" w:space="0" w:color="auto"/>
        <w:bottom w:val="none" w:sz="0" w:space="0" w:color="auto"/>
        <w:right w:val="none" w:sz="0" w:space="0" w:color="auto"/>
      </w:divBdr>
    </w:div>
    <w:div w:id="1133450810">
      <w:bodyDiv w:val="1"/>
      <w:marLeft w:val="0"/>
      <w:marRight w:val="0"/>
      <w:marTop w:val="0"/>
      <w:marBottom w:val="0"/>
      <w:divBdr>
        <w:top w:val="none" w:sz="0" w:space="0" w:color="auto"/>
        <w:left w:val="none" w:sz="0" w:space="0" w:color="auto"/>
        <w:bottom w:val="none" w:sz="0" w:space="0" w:color="auto"/>
        <w:right w:val="none" w:sz="0" w:space="0" w:color="auto"/>
      </w:divBdr>
    </w:div>
    <w:div w:id="1133718127">
      <w:bodyDiv w:val="1"/>
      <w:marLeft w:val="0"/>
      <w:marRight w:val="0"/>
      <w:marTop w:val="0"/>
      <w:marBottom w:val="0"/>
      <w:divBdr>
        <w:top w:val="none" w:sz="0" w:space="0" w:color="auto"/>
        <w:left w:val="none" w:sz="0" w:space="0" w:color="auto"/>
        <w:bottom w:val="none" w:sz="0" w:space="0" w:color="auto"/>
        <w:right w:val="none" w:sz="0" w:space="0" w:color="auto"/>
      </w:divBdr>
    </w:div>
    <w:div w:id="1134057945">
      <w:bodyDiv w:val="1"/>
      <w:marLeft w:val="0"/>
      <w:marRight w:val="0"/>
      <w:marTop w:val="0"/>
      <w:marBottom w:val="0"/>
      <w:divBdr>
        <w:top w:val="none" w:sz="0" w:space="0" w:color="auto"/>
        <w:left w:val="none" w:sz="0" w:space="0" w:color="auto"/>
        <w:bottom w:val="none" w:sz="0" w:space="0" w:color="auto"/>
        <w:right w:val="none" w:sz="0" w:space="0" w:color="auto"/>
      </w:divBdr>
    </w:div>
    <w:div w:id="1134517959">
      <w:bodyDiv w:val="1"/>
      <w:marLeft w:val="0"/>
      <w:marRight w:val="0"/>
      <w:marTop w:val="0"/>
      <w:marBottom w:val="0"/>
      <w:divBdr>
        <w:top w:val="none" w:sz="0" w:space="0" w:color="auto"/>
        <w:left w:val="none" w:sz="0" w:space="0" w:color="auto"/>
        <w:bottom w:val="none" w:sz="0" w:space="0" w:color="auto"/>
        <w:right w:val="none" w:sz="0" w:space="0" w:color="auto"/>
      </w:divBdr>
    </w:div>
    <w:div w:id="1134829464">
      <w:bodyDiv w:val="1"/>
      <w:marLeft w:val="0"/>
      <w:marRight w:val="0"/>
      <w:marTop w:val="0"/>
      <w:marBottom w:val="0"/>
      <w:divBdr>
        <w:top w:val="none" w:sz="0" w:space="0" w:color="auto"/>
        <w:left w:val="none" w:sz="0" w:space="0" w:color="auto"/>
        <w:bottom w:val="none" w:sz="0" w:space="0" w:color="auto"/>
        <w:right w:val="none" w:sz="0" w:space="0" w:color="auto"/>
      </w:divBdr>
    </w:div>
    <w:div w:id="1134834586">
      <w:bodyDiv w:val="1"/>
      <w:marLeft w:val="0"/>
      <w:marRight w:val="0"/>
      <w:marTop w:val="0"/>
      <w:marBottom w:val="0"/>
      <w:divBdr>
        <w:top w:val="none" w:sz="0" w:space="0" w:color="auto"/>
        <w:left w:val="none" w:sz="0" w:space="0" w:color="auto"/>
        <w:bottom w:val="none" w:sz="0" w:space="0" w:color="auto"/>
        <w:right w:val="none" w:sz="0" w:space="0" w:color="auto"/>
      </w:divBdr>
    </w:div>
    <w:div w:id="1135028701">
      <w:bodyDiv w:val="1"/>
      <w:marLeft w:val="0"/>
      <w:marRight w:val="0"/>
      <w:marTop w:val="0"/>
      <w:marBottom w:val="0"/>
      <w:divBdr>
        <w:top w:val="none" w:sz="0" w:space="0" w:color="auto"/>
        <w:left w:val="none" w:sz="0" w:space="0" w:color="auto"/>
        <w:bottom w:val="none" w:sz="0" w:space="0" w:color="auto"/>
        <w:right w:val="none" w:sz="0" w:space="0" w:color="auto"/>
      </w:divBdr>
    </w:div>
    <w:div w:id="1135369689">
      <w:bodyDiv w:val="1"/>
      <w:marLeft w:val="0"/>
      <w:marRight w:val="0"/>
      <w:marTop w:val="0"/>
      <w:marBottom w:val="0"/>
      <w:divBdr>
        <w:top w:val="none" w:sz="0" w:space="0" w:color="auto"/>
        <w:left w:val="none" w:sz="0" w:space="0" w:color="auto"/>
        <w:bottom w:val="none" w:sz="0" w:space="0" w:color="auto"/>
        <w:right w:val="none" w:sz="0" w:space="0" w:color="auto"/>
      </w:divBdr>
    </w:div>
    <w:div w:id="1135417710">
      <w:bodyDiv w:val="1"/>
      <w:marLeft w:val="0"/>
      <w:marRight w:val="0"/>
      <w:marTop w:val="0"/>
      <w:marBottom w:val="0"/>
      <w:divBdr>
        <w:top w:val="none" w:sz="0" w:space="0" w:color="auto"/>
        <w:left w:val="none" w:sz="0" w:space="0" w:color="auto"/>
        <w:bottom w:val="none" w:sz="0" w:space="0" w:color="auto"/>
        <w:right w:val="none" w:sz="0" w:space="0" w:color="auto"/>
      </w:divBdr>
    </w:div>
    <w:div w:id="1135607866">
      <w:bodyDiv w:val="1"/>
      <w:marLeft w:val="0"/>
      <w:marRight w:val="0"/>
      <w:marTop w:val="0"/>
      <w:marBottom w:val="0"/>
      <w:divBdr>
        <w:top w:val="none" w:sz="0" w:space="0" w:color="auto"/>
        <w:left w:val="none" w:sz="0" w:space="0" w:color="auto"/>
        <w:bottom w:val="none" w:sz="0" w:space="0" w:color="auto"/>
        <w:right w:val="none" w:sz="0" w:space="0" w:color="auto"/>
      </w:divBdr>
    </w:div>
    <w:div w:id="1135636764">
      <w:bodyDiv w:val="1"/>
      <w:marLeft w:val="0"/>
      <w:marRight w:val="0"/>
      <w:marTop w:val="0"/>
      <w:marBottom w:val="0"/>
      <w:divBdr>
        <w:top w:val="none" w:sz="0" w:space="0" w:color="auto"/>
        <w:left w:val="none" w:sz="0" w:space="0" w:color="auto"/>
        <w:bottom w:val="none" w:sz="0" w:space="0" w:color="auto"/>
        <w:right w:val="none" w:sz="0" w:space="0" w:color="auto"/>
      </w:divBdr>
    </w:div>
    <w:div w:id="1135676987">
      <w:bodyDiv w:val="1"/>
      <w:marLeft w:val="0"/>
      <w:marRight w:val="0"/>
      <w:marTop w:val="0"/>
      <w:marBottom w:val="0"/>
      <w:divBdr>
        <w:top w:val="none" w:sz="0" w:space="0" w:color="auto"/>
        <w:left w:val="none" w:sz="0" w:space="0" w:color="auto"/>
        <w:bottom w:val="none" w:sz="0" w:space="0" w:color="auto"/>
        <w:right w:val="none" w:sz="0" w:space="0" w:color="auto"/>
      </w:divBdr>
    </w:div>
    <w:div w:id="1135878567">
      <w:bodyDiv w:val="1"/>
      <w:marLeft w:val="0"/>
      <w:marRight w:val="0"/>
      <w:marTop w:val="0"/>
      <w:marBottom w:val="0"/>
      <w:divBdr>
        <w:top w:val="none" w:sz="0" w:space="0" w:color="auto"/>
        <w:left w:val="none" w:sz="0" w:space="0" w:color="auto"/>
        <w:bottom w:val="none" w:sz="0" w:space="0" w:color="auto"/>
        <w:right w:val="none" w:sz="0" w:space="0" w:color="auto"/>
      </w:divBdr>
    </w:div>
    <w:div w:id="1135952921">
      <w:bodyDiv w:val="1"/>
      <w:marLeft w:val="0"/>
      <w:marRight w:val="0"/>
      <w:marTop w:val="0"/>
      <w:marBottom w:val="0"/>
      <w:divBdr>
        <w:top w:val="none" w:sz="0" w:space="0" w:color="auto"/>
        <w:left w:val="none" w:sz="0" w:space="0" w:color="auto"/>
        <w:bottom w:val="none" w:sz="0" w:space="0" w:color="auto"/>
        <w:right w:val="none" w:sz="0" w:space="0" w:color="auto"/>
      </w:divBdr>
    </w:div>
    <w:div w:id="1136610140">
      <w:bodyDiv w:val="1"/>
      <w:marLeft w:val="0"/>
      <w:marRight w:val="0"/>
      <w:marTop w:val="0"/>
      <w:marBottom w:val="0"/>
      <w:divBdr>
        <w:top w:val="none" w:sz="0" w:space="0" w:color="auto"/>
        <w:left w:val="none" w:sz="0" w:space="0" w:color="auto"/>
        <w:bottom w:val="none" w:sz="0" w:space="0" w:color="auto"/>
        <w:right w:val="none" w:sz="0" w:space="0" w:color="auto"/>
      </w:divBdr>
    </w:div>
    <w:div w:id="1137065200">
      <w:bodyDiv w:val="1"/>
      <w:marLeft w:val="0"/>
      <w:marRight w:val="0"/>
      <w:marTop w:val="0"/>
      <w:marBottom w:val="0"/>
      <w:divBdr>
        <w:top w:val="none" w:sz="0" w:space="0" w:color="auto"/>
        <w:left w:val="none" w:sz="0" w:space="0" w:color="auto"/>
        <w:bottom w:val="none" w:sz="0" w:space="0" w:color="auto"/>
        <w:right w:val="none" w:sz="0" w:space="0" w:color="auto"/>
      </w:divBdr>
    </w:div>
    <w:div w:id="1137262842">
      <w:bodyDiv w:val="1"/>
      <w:marLeft w:val="0"/>
      <w:marRight w:val="0"/>
      <w:marTop w:val="0"/>
      <w:marBottom w:val="0"/>
      <w:divBdr>
        <w:top w:val="none" w:sz="0" w:space="0" w:color="auto"/>
        <w:left w:val="none" w:sz="0" w:space="0" w:color="auto"/>
        <w:bottom w:val="none" w:sz="0" w:space="0" w:color="auto"/>
        <w:right w:val="none" w:sz="0" w:space="0" w:color="auto"/>
      </w:divBdr>
    </w:div>
    <w:div w:id="1137407413">
      <w:bodyDiv w:val="1"/>
      <w:marLeft w:val="0"/>
      <w:marRight w:val="0"/>
      <w:marTop w:val="0"/>
      <w:marBottom w:val="0"/>
      <w:divBdr>
        <w:top w:val="none" w:sz="0" w:space="0" w:color="auto"/>
        <w:left w:val="none" w:sz="0" w:space="0" w:color="auto"/>
        <w:bottom w:val="none" w:sz="0" w:space="0" w:color="auto"/>
        <w:right w:val="none" w:sz="0" w:space="0" w:color="auto"/>
      </w:divBdr>
    </w:div>
    <w:div w:id="1137604521">
      <w:bodyDiv w:val="1"/>
      <w:marLeft w:val="0"/>
      <w:marRight w:val="0"/>
      <w:marTop w:val="0"/>
      <w:marBottom w:val="0"/>
      <w:divBdr>
        <w:top w:val="none" w:sz="0" w:space="0" w:color="auto"/>
        <w:left w:val="none" w:sz="0" w:space="0" w:color="auto"/>
        <w:bottom w:val="none" w:sz="0" w:space="0" w:color="auto"/>
        <w:right w:val="none" w:sz="0" w:space="0" w:color="auto"/>
      </w:divBdr>
    </w:div>
    <w:div w:id="1137606227">
      <w:bodyDiv w:val="1"/>
      <w:marLeft w:val="0"/>
      <w:marRight w:val="0"/>
      <w:marTop w:val="0"/>
      <w:marBottom w:val="0"/>
      <w:divBdr>
        <w:top w:val="none" w:sz="0" w:space="0" w:color="auto"/>
        <w:left w:val="none" w:sz="0" w:space="0" w:color="auto"/>
        <w:bottom w:val="none" w:sz="0" w:space="0" w:color="auto"/>
        <w:right w:val="none" w:sz="0" w:space="0" w:color="auto"/>
      </w:divBdr>
    </w:div>
    <w:div w:id="1137649488">
      <w:bodyDiv w:val="1"/>
      <w:marLeft w:val="0"/>
      <w:marRight w:val="0"/>
      <w:marTop w:val="0"/>
      <w:marBottom w:val="0"/>
      <w:divBdr>
        <w:top w:val="none" w:sz="0" w:space="0" w:color="auto"/>
        <w:left w:val="none" w:sz="0" w:space="0" w:color="auto"/>
        <w:bottom w:val="none" w:sz="0" w:space="0" w:color="auto"/>
        <w:right w:val="none" w:sz="0" w:space="0" w:color="auto"/>
      </w:divBdr>
    </w:div>
    <w:div w:id="1137723240">
      <w:bodyDiv w:val="1"/>
      <w:marLeft w:val="0"/>
      <w:marRight w:val="0"/>
      <w:marTop w:val="0"/>
      <w:marBottom w:val="0"/>
      <w:divBdr>
        <w:top w:val="none" w:sz="0" w:space="0" w:color="auto"/>
        <w:left w:val="none" w:sz="0" w:space="0" w:color="auto"/>
        <w:bottom w:val="none" w:sz="0" w:space="0" w:color="auto"/>
        <w:right w:val="none" w:sz="0" w:space="0" w:color="auto"/>
      </w:divBdr>
    </w:div>
    <w:div w:id="1137793992">
      <w:bodyDiv w:val="1"/>
      <w:marLeft w:val="0"/>
      <w:marRight w:val="0"/>
      <w:marTop w:val="0"/>
      <w:marBottom w:val="0"/>
      <w:divBdr>
        <w:top w:val="none" w:sz="0" w:space="0" w:color="auto"/>
        <w:left w:val="none" w:sz="0" w:space="0" w:color="auto"/>
        <w:bottom w:val="none" w:sz="0" w:space="0" w:color="auto"/>
        <w:right w:val="none" w:sz="0" w:space="0" w:color="auto"/>
      </w:divBdr>
    </w:div>
    <w:div w:id="1137920056">
      <w:bodyDiv w:val="1"/>
      <w:marLeft w:val="0"/>
      <w:marRight w:val="0"/>
      <w:marTop w:val="0"/>
      <w:marBottom w:val="0"/>
      <w:divBdr>
        <w:top w:val="none" w:sz="0" w:space="0" w:color="auto"/>
        <w:left w:val="none" w:sz="0" w:space="0" w:color="auto"/>
        <w:bottom w:val="none" w:sz="0" w:space="0" w:color="auto"/>
        <w:right w:val="none" w:sz="0" w:space="0" w:color="auto"/>
      </w:divBdr>
    </w:div>
    <w:div w:id="1137990022">
      <w:bodyDiv w:val="1"/>
      <w:marLeft w:val="0"/>
      <w:marRight w:val="0"/>
      <w:marTop w:val="0"/>
      <w:marBottom w:val="0"/>
      <w:divBdr>
        <w:top w:val="none" w:sz="0" w:space="0" w:color="auto"/>
        <w:left w:val="none" w:sz="0" w:space="0" w:color="auto"/>
        <w:bottom w:val="none" w:sz="0" w:space="0" w:color="auto"/>
        <w:right w:val="none" w:sz="0" w:space="0" w:color="auto"/>
      </w:divBdr>
    </w:div>
    <w:div w:id="1137993617">
      <w:bodyDiv w:val="1"/>
      <w:marLeft w:val="0"/>
      <w:marRight w:val="0"/>
      <w:marTop w:val="0"/>
      <w:marBottom w:val="0"/>
      <w:divBdr>
        <w:top w:val="none" w:sz="0" w:space="0" w:color="auto"/>
        <w:left w:val="none" w:sz="0" w:space="0" w:color="auto"/>
        <w:bottom w:val="none" w:sz="0" w:space="0" w:color="auto"/>
        <w:right w:val="none" w:sz="0" w:space="0" w:color="auto"/>
      </w:divBdr>
    </w:div>
    <w:div w:id="1137996122">
      <w:bodyDiv w:val="1"/>
      <w:marLeft w:val="0"/>
      <w:marRight w:val="0"/>
      <w:marTop w:val="0"/>
      <w:marBottom w:val="0"/>
      <w:divBdr>
        <w:top w:val="none" w:sz="0" w:space="0" w:color="auto"/>
        <w:left w:val="none" w:sz="0" w:space="0" w:color="auto"/>
        <w:bottom w:val="none" w:sz="0" w:space="0" w:color="auto"/>
        <w:right w:val="none" w:sz="0" w:space="0" w:color="auto"/>
      </w:divBdr>
    </w:div>
    <w:div w:id="1138061984">
      <w:bodyDiv w:val="1"/>
      <w:marLeft w:val="0"/>
      <w:marRight w:val="0"/>
      <w:marTop w:val="0"/>
      <w:marBottom w:val="0"/>
      <w:divBdr>
        <w:top w:val="none" w:sz="0" w:space="0" w:color="auto"/>
        <w:left w:val="none" w:sz="0" w:space="0" w:color="auto"/>
        <w:bottom w:val="none" w:sz="0" w:space="0" w:color="auto"/>
        <w:right w:val="none" w:sz="0" w:space="0" w:color="auto"/>
      </w:divBdr>
    </w:div>
    <w:div w:id="1138062415">
      <w:bodyDiv w:val="1"/>
      <w:marLeft w:val="0"/>
      <w:marRight w:val="0"/>
      <w:marTop w:val="0"/>
      <w:marBottom w:val="0"/>
      <w:divBdr>
        <w:top w:val="none" w:sz="0" w:space="0" w:color="auto"/>
        <w:left w:val="none" w:sz="0" w:space="0" w:color="auto"/>
        <w:bottom w:val="none" w:sz="0" w:space="0" w:color="auto"/>
        <w:right w:val="none" w:sz="0" w:space="0" w:color="auto"/>
      </w:divBdr>
    </w:div>
    <w:div w:id="1138185088">
      <w:bodyDiv w:val="1"/>
      <w:marLeft w:val="0"/>
      <w:marRight w:val="0"/>
      <w:marTop w:val="0"/>
      <w:marBottom w:val="0"/>
      <w:divBdr>
        <w:top w:val="none" w:sz="0" w:space="0" w:color="auto"/>
        <w:left w:val="none" w:sz="0" w:space="0" w:color="auto"/>
        <w:bottom w:val="none" w:sz="0" w:space="0" w:color="auto"/>
        <w:right w:val="none" w:sz="0" w:space="0" w:color="auto"/>
      </w:divBdr>
    </w:div>
    <w:div w:id="1138187294">
      <w:bodyDiv w:val="1"/>
      <w:marLeft w:val="0"/>
      <w:marRight w:val="0"/>
      <w:marTop w:val="0"/>
      <w:marBottom w:val="0"/>
      <w:divBdr>
        <w:top w:val="none" w:sz="0" w:space="0" w:color="auto"/>
        <w:left w:val="none" w:sz="0" w:space="0" w:color="auto"/>
        <w:bottom w:val="none" w:sz="0" w:space="0" w:color="auto"/>
        <w:right w:val="none" w:sz="0" w:space="0" w:color="auto"/>
      </w:divBdr>
    </w:div>
    <w:div w:id="1138762517">
      <w:bodyDiv w:val="1"/>
      <w:marLeft w:val="0"/>
      <w:marRight w:val="0"/>
      <w:marTop w:val="0"/>
      <w:marBottom w:val="0"/>
      <w:divBdr>
        <w:top w:val="none" w:sz="0" w:space="0" w:color="auto"/>
        <w:left w:val="none" w:sz="0" w:space="0" w:color="auto"/>
        <w:bottom w:val="none" w:sz="0" w:space="0" w:color="auto"/>
        <w:right w:val="none" w:sz="0" w:space="0" w:color="auto"/>
      </w:divBdr>
    </w:div>
    <w:div w:id="1138961487">
      <w:bodyDiv w:val="1"/>
      <w:marLeft w:val="0"/>
      <w:marRight w:val="0"/>
      <w:marTop w:val="0"/>
      <w:marBottom w:val="0"/>
      <w:divBdr>
        <w:top w:val="none" w:sz="0" w:space="0" w:color="auto"/>
        <w:left w:val="none" w:sz="0" w:space="0" w:color="auto"/>
        <w:bottom w:val="none" w:sz="0" w:space="0" w:color="auto"/>
        <w:right w:val="none" w:sz="0" w:space="0" w:color="auto"/>
      </w:divBdr>
    </w:div>
    <w:div w:id="1139036004">
      <w:bodyDiv w:val="1"/>
      <w:marLeft w:val="0"/>
      <w:marRight w:val="0"/>
      <w:marTop w:val="0"/>
      <w:marBottom w:val="0"/>
      <w:divBdr>
        <w:top w:val="none" w:sz="0" w:space="0" w:color="auto"/>
        <w:left w:val="none" w:sz="0" w:space="0" w:color="auto"/>
        <w:bottom w:val="none" w:sz="0" w:space="0" w:color="auto"/>
        <w:right w:val="none" w:sz="0" w:space="0" w:color="auto"/>
      </w:divBdr>
    </w:div>
    <w:div w:id="1139037390">
      <w:bodyDiv w:val="1"/>
      <w:marLeft w:val="0"/>
      <w:marRight w:val="0"/>
      <w:marTop w:val="0"/>
      <w:marBottom w:val="0"/>
      <w:divBdr>
        <w:top w:val="none" w:sz="0" w:space="0" w:color="auto"/>
        <w:left w:val="none" w:sz="0" w:space="0" w:color="auto"/>
        <w:bottom w:val="none" w:sz="0" w:space="0" w:color="auto"/>
        <w:right w:val="none" w:sz="0" w:space="0" w:color="auto"/>
      </w:divBdr>
    </w:div>
    <w:div w:id="1139112962">
      <w:bodyDiv w:val="1"/>
      <w:marLeft w:val="0"/>
      <w:marRight w:val="0"/>
      <w:marTop w:val="0"/>
      <w:marBottom w:val="0"/>
      <w:divBdr>
        <w:top w:val="none" w:sz="0" w:space="0" w:color="auto"/>
        <w:left w:val="none" w:sz="0" w:space="0" w:color="auto"/>
        <w:bottom w:val="none" w:sz="0" w:space="0" w:color="auto"/>
        <w:right w:val="none" w:sz="0" w:space="0" w:color="auto"/>
      </w:divBdr>
    </w:div>
    <w:div w:id="1139303349">
      <w:bodyDiv w:val="1"/>
      <w:marLeft w:val="0"/>
      <w:marRight w:val="0"/>
      <w:marTop w:val="0"/>
      <w:marBottom w:val="0"/>
      <w:divBdr>
        <w:top w:val="none" w:sz="0" w:space="0" w:color="auto"/>
        <w:left w:val="none" w:sz="0" w:space="0" w:color="auto"/>
        <w:bottom w:val="none" w:sz="0" w:space="0" w:color="auto"/>
        <w:right w:val="none" w:sz="0" w:space="0" w:color="auto"/>
      </w:divBdr>
    </w:div>
    <w:div w:id="1139306555">
      <w:bodyDiv w:val="1"/>
      <w:marLeft w:val="0"/>
      <w:marRight w:val="0"/>
      <w:marTop w:val="0"/>
      <w:marBottom w:val="0"/>
      <w:divBdr>
        <w:top w:val="none" w:sz="0" w:space="0" w:color="auto"/>
        <w:left w:val="none" w:sz="0" w:space="0" w:color="auto"/>
        <w:bottom w:val="none" w:sz="0" w:space="0" w:color="auto"/>
        <w:right w:val="none" w:sz="0" w:space="0" w:color="auto"/>
      </w:divBdr>
    </w:div>
    <w:div w:id="1139492627">
      <w:bodyDiv w:val="1"/>
      <w:marLeft w:val="0"/>
      <w:marRight w:val="0"/>
      <w:marTop w:val="0"/>
      <w:marBottom w:val="0"/>
      <w:divBdr>
        <w:top w:val="none" w:sz="0" w:space="0" w:color="auto"/>
        <w:left w:val="none" w:sz="0" w:space="0" w:color="auto"/>
        <w:bottom w:val="none" w:sz="0" w:space="0" w:color="auto"/>
        <w:right w:val="none" w:sz="0" w:space="0" w:color="auto"/>
      </w:divBdr>
    </w:div>
    <w:div w:id="1139609351">
      <w:bodyDiv w:val="1"/>
      <w:marLeft w:val="0"/>
      <w:marRight w:val="0"/>
      <w:marTop w:val="0"/>
      <w:marBottom w:val="0"/>
      <w:divBdr>
        <w:top w:val="none" w:sz="0" w:space="0" w:color="auto"/>
        <w:left w:val="none" w:sz="0" w:space="0" w:color="auto"/>
        <w:bottom w:val="none" w:sz="0" w:space="0" w:color="auto"/>
        <w:right w:val="none" w:sz="0" w:space="0" w:color="auto"/>
      </w:divBdr>
    </w:div>
    <w:div w:id="1139809090">
      <w:bodyDiv w:val="1"/>
      <w:marLeft w:val="0"/>
      <w:marRight w:val="0"/>
      <w:marTop w:val="0"/>
      <w:marBottom w:val="0"/>
      <w:divBdr>
        <w:top w:val="none" w:sz="0" w:space="0" w:color="auto"/>
        <w:left w:val="none" w:sz="0" w:space="0" w:color="auto"/>
        <w:bottom w:val="none" w:sz="0" w:space="0" w:color="auto"/>
        <w:right w:val="none" w:sz="0" w:space="0" w:color="auto"/>
      </w:divBdr>
    </w:div>
    <w:div w:id="1139834790">
      <w:bodyDiv w:val="1"/>
      <w:marLeft w:val="0"/>
      <w:marRight w:val="0"/>
      <w:marTop w:val="0"/>
      <w:marBottom w:val="0"/>
      <w:divBdr>
        <w:top w:val="none" w:sz="0" w:space="0" w:color="auto"/>
        <w:left w:val="none" w:sz="0" w:space="0" w:color="auto"/>
        <w:bottom w:val="none" w:sz="0" w:space="0" w:color="auto"/>
        <w:right w:val="none" w:sz="0" w:space="0" w:color="auto"/>
      </w:divBdr>
    </w:div>
    <w:div w:id="1139955211">
      <w:bodyDiv w:val="1"/>
      <w:marLeft w:val="0"/>
      <w:marRight w:val="0"/>
      <w:marTop w:val="0"/>
      <w:marBottom w:val="0"/>
      <w:divBdr>
        <w:top w:val="none" w:sz="0" w:space="0" w:color="auto"/>
        <w:left w:val="none" w:sz="0" w:space="0" w:color="auto"/>
        <w:bottom w:val="none" w:sz="0" w:space="0" w:color="auto"/>
        <w:right w:val="none" w:sz="0" w:space="0" w:color="auto"/>
      </w:divBdr>
    </w:div>
    <w:div w:id="1140078697">
      <w:bodyDiv w:val="1"/>
      <w:marLeft w:val="0"/>
      <w:marRight w:val="0"/>
      <w:marTop w:val="0"/>
      <w:marBottom w:val="0"/>
      <w:divBdr>
        <w:top w:val="none" w:sz="0" w:space="0" w:color="auto"/>
        <w:left w:val="none" w:sz="0" w:space="0" w:color="auto"/>
        <w:bottom w:val="none" w:sz="0" w:space="0" w:color="auto"/>
        <w:right w:val="none" w:sz="0" w:space="0" w:color="auto"/>
      </w:divBdr>
    </w:div>
    <w:div w:id="1140221238">
      <w:bodyDiv w:val="1"/>
      <w:marLeft w:val="0"/>
      <w:marRight w:val="0"/>
      <w:marTop w:val="0"/>
      <w:marBottom w:val="0"/>
      <w:divBdr>
        <w:top w:val="none" w:sz="0" w:space="0" w:color="auto"/>
        <w:left w:val="none" w:sz="0" w:space="0" w:color="auto"/>
        <w:bottom w:val="none" w:sz="0" w:space="0" w:color="auto"/>
        <w:right w:val="none" w:sz="0" w:space="0" w:color="auto"/>
      </w:divBdr>
    </w:div>
    <w:div w:id="1140224192">
      <w:bodyDiv w:val="1"/>
      <w:marLeft w:val="0"/>
      <w:marRight w:val="0"/>
      <w:marTop w:val="0"/>
      <w:marBottom w:val="0"/>
      <w:divBdr>
        <w:top w:val="none" w:sz="0" w:space="0" w:color="auto"/>
        <w:left w:val="none" w:sz="0" w:space="0" w:color="auto"/>
        <w:bottom w:val="none" w:sz="0" w:space="0" w:color="auto"/>
        <w:right w:val="none" w:sz="0" w:space="0" w:color="auto"/>
      </w:divBdr>
    </w:div>
    <w:div w:id="1140344353">
      <w:bodyDiv w:val="1"/>
      <w:marLeft w:val="0"/>
      <w:marRight w:val="0"/>
      <w:marTop w:val="0"/>
      <w:marBottom w:val="0"/>
      <w:divBdr>
        <w:top w:val="none" w:sz="0" w:space="0" w:color="auto"/>
        <w:left w:val="none" w:sz="0" w:space="0" w:color="auto"/>
        <w:bottom w:val="none" w:sz="0" w:space="0" w:color="auto"/>
        <w:right w:val="none" w:sz="0" w:space="0" w:color="auto"/>
      </w:divBdr>
    </w:div>
    <w:div w:id="1140348413">
      <w:bodyDiv w:val="1"/>
      <w:marLeft w:val="0"/>
      <w:marRight w:val="0"/>
      <w:marTop w:val="0"/>
      <w:marBottom w:val="0"/>
      <w:divBdr>
        <w:top w:val="none" w:sz="0" w:space="0" w:color="auto"/>
        <w:left w:val="none" w:sz="0" w:space="0" w:color="auto"/>
        <w:bottom w:val="none" w:sz="0" w:space="0" w:color="auto"/>
        <w:right w:val="none" w:sz="0" w:space="0" w:color="auto"/>
      </w:divBdr>
    </w:div>
    <w:div w:id="1140535043">
      <w:bodyDiv w:val="1"/>
      <w:marLeft w:val="0"/>
      <w:marRight w:val="0"/>
      <w:marTop w:val="0"/>
      <w:marBottom w:val="0"/>
      <w:divBdr>
        <w:top w:val="none" w:sz="0" w:space="0" w:color="auto"/>
        <w:left w:val="none" w:sz="0" w:space="0" w:color="auto"/>
        <w:bottom w:val="none" w:sz="0" w:space="0" w:color="auto"/>
        <w:right w:val="none" w:sz="0" w:space="0" w:color="auto"/>
      </w:divBdr>
    </w:div>
    <w:div w:id="1140881371">
      <w:bodyDiv w:val="1"/>
      <w:marLeft w:val="0"/>
      <w:marRight w:val="0"/>
      <w:marTop w:val="0"/>
      <w:marBottom w:val="0"/>
      <w:divBdr>
        <w:top w:val="none" w:sz="0" w:space="0" w:color="auto"/>
        <w:left w:val="none" w:sz="0" w:space="0" w:color="auto"/>
        <w:bottom w:val="none" w:sz="0" w:space="0" w:color="auto"/>
        <w:right w:val="none" w:sz="0" w:space="0" w:color="auto"/>
      </w:divBdr>
    </w:div>
    <w:div w:id="1141003814">
      <w:bodyDiv w:val="1"/>
      <w:marLeft w:val="0"/>
      <w:marRight w:val="0"/>
      <w:marTop w:val="0"/>
      <w:marBottom w:val="0"/>
      <w:divBdr>
        <w:top w:val="none" w:sz="0" w:space="0" w:color="auto"/>
        <w:left w:val="none" w:sz="0" w:space="0" w:color="auto"/>
        <w:bottom w:val="none" w:sz="0" w:space="0" w:color="auto"/>
        <w:right w:val="none" w:sz="0" w:space="0" w:color="auto"/>
      </w:divBdr>
    </w:div>
    <w:div w:id="1141074338">
      <w:bodyDiv w:val="1"/>
      <w:marLeft w:val="0"/>
      <w:marRight w:val="0"/>
      <w:marTop w:val="0"/>
      <w:marBottom w:val="0"/>
      <w:divBdr>
        <w:top w:val="none" w:sz="0" w:space="0" w:color="auto"/>
        <w:left w:val="none" w:sz="0" w:space="0" w:color="auto"/>
        <w:bottom w:val="none" w:sz="0" w:space="0" w:color="auto"/>
        <w:right w:val="none" w:sz="0" w:space="0" w:color="auto"/>
      </w:divBdr>
    </w:div>
    <w:div w:id="1141800095">
      <w:bodyDiv w:val="1"/>
      <w:marLeft w:val="0"/>
      <w:marRight w:val="0"/>
      <w:marTop w:val="0"/>
      <w:marBottom w:val="0"/>
      <w:divBdr>
        <w:top w:val="none" w:sz="0" w:space="0" w:color="auto"/>
        <w:left w:val="none" w:sz="0" w:space="0" w:color="auto"/>
        <w:bottom w:val="none" w:sz="0" w:space="0" w:color="auto"/>
        <w:right w:val="none" w:sz="0" w:space="0" w:color="auto"/>
      </w:divBdr>
    </w:div>
    <w:div w:id="1141844872">
      <w:bodyDiv w:val="1"/>
      <w:marLeft w:val="0"/>
      <w:marRight w:val="0"/>
      <w:marTop w:val="0"/>
      <w:marBottom w:val="0"/>
      <w:divBdr>
        <w:top w:val="none" w:sz="0" w:space="0" w:color="auto"/>
        <w:left w:val="none" w:sz="0" w:space="0" w:color="auto"/>
        <w:bottom w:val="none" w:sz="0" w:space="0" w:color="auto"/>
        <w:right w:val="none" w:sz="0" w:space="0" w:color="auto"/>
      </w:divBdr>
    </w:div>
    <w:div w:id="1141926207">
      <w:bodyDiv w:val="1"/>
      <w:marLeft w:val="0"/>
      <w:marRight w:val="0"/>
      <w:marTop w:val="0"/>
      <w:marBottom w:val="0"/>
      <w:divBdr>
        <w:top w:val="none" w:sz="0" w:space="0" w:color="auto"/>
        <w:left w:val="none" w:sz="0" w:space="0" w:color="auto"/>
        <w:bottom w:val="none" w:sz="0" w:space="0" w:color="auto"/>
        <w:right w:val="none" w:sz="0" w:space="0" w:color="auto"/>
      </w:divBdr>
    </w:div>
    <w:div w:id="1141967854">
      <w:bodyDiv w:val="1"/>
      <w:marLeft w:val="0"/>
      <w:marRight w:val="0"/>
      <w:marTop w:val="0"/>
      <w:marBottom w:val="0"/>
      <w:divBdr>
        <w:top w:val="none" w:sz="0" w:space="0" w:color="auto"/>
        <w:left w:val="none" w:sz="0" w:space="0" w:color="auto"/>
        <w:bottom w:val="none" w:sz="0" w:space="0" w:color="auto"/>
        <w:right w:val="none" w:sz="0" w:space="0" w:color="auto"/>
      </w:divBdr>
    </w:div>
    <w:div w:id="1142187307">
      <w:bodyDiv w:val="1"/>
      <w:marLeft w:val="0"/>
      <w:marRight w:val="0"/>
      <w:marTop w:val="0"/>
      <w:marBottom w:val="0"/>
      <w:divBdr>
        <w:top w:val="none" w:sz="0" w:space="0" w:color="auto"/>
        <w:left w:val="none" w:sz="0" w:space="0" w:color="auto"/>
        <w:bottom w:val="none" w:sz="0" w:space="0" w:color="auto"/>
        <w:right w:val="none" w:sz="0" w:space="0" w:color="auto"/>
      </w:divBdr>
    </w:div>
    <w:div w:id="1142194037">
      <w:bodyDiv w:val="1"/>
      <w:marLeft w:val="0"/>
      <w:marRight w:val="0"/>
      <w:marTop w:val="0"/>
      <w:marBottom w:val="0"/>
      <w:divBdr>
        <w:top w:val="none" w:sz="0" w:space="0" w:color="auto"/>
        <w:left w:val="none" w:sz="0" w:space="0" w:color="auto"/>
        <w:bottom w:val="none" w:sz="0" w:space="0" w:color="auto"/>
        <w:right w:val="none" w:sz="0" w:space="0" w:color="auto"/>
      </w:divBdr>
    </w:div>
    <w:div w:id="1142582605">
      <w:bodyDiv w:val="1"/>
      <w:marLeft w:val="0"/>
      <w:marRight w:val="0"/>
      <w:marTop w:val="0"/>
      <w:marBottom w:val="0"/>
      <w:divBdr>
        <w:top w:val="none" w:sz="0" w:space="0" w:color="auto"/>
        <w:left w:val="none" w:sz="0" w:space="0" w:color="auto"/>
        <w:bottom w:val="none" w:sz="0" w:space="0" w:color="auto"/>
        <w:right w:val="none" w:sz="0" w:space="0" w:color="auto"/>
      </w:divBdr>
    </w:div>
    <w:div w:id="1142623566">
      <w:bodyDiv w:val="1"/>
      <w:marLeft w:val="0"/>
      <w:marRight w:val="0"/>
      <w:marTop w:val="0"/>
      <w:marBottom w:val="0"/>
      <w:divBdr>
        <w:top w:val="none" w:sz="0" w:space="0" w:color="auto"/>
        <w:left w:val="none" w:sz="0" w:space="0" w:color="auto"/>
        <w:bottom w:val="none" w:sz="0" w:space="0" w:color="auto"/>
        <w:right w:val="none" w:sz="0" w:space="0" w:color="auto"/>
      </w:divBdr>
    </w:div>
    <w:div w:id="1142772590">
      <w:bodyDiv w:val="1"/>
      <w:marLeft w:val="0"/>
      <w:marRight w:val="0"/>
      <w:marTop w:val="0"/>
      <w:marBottom w:val="0"/>
      <w:divBdr>
        <w:top w:val="none" w:sz="0" w:space="0" w:color="auto"/>
        <w:left w:val="none" w:sz="0" w:space="0" w:color="auto"/>
        <w:bottom w:val="none" w:sz="0" w:space="0" w:color="auto"/>
        <w:right w:val="none" w:sz="0" w:space="0" w:color="auto"/>
      </w:divBdr>
    </w:div>
    <w:div w:id="1142964314">
      <w:bodyDiv w:val="1"/>
      <w:marLeft w:val="0"/>
      <w:marRight w:val="0"/>
      <w:marTop w:val="0"/>
      <w:marBottom w:val="0"/>
      <w:divBdr>
        <w:top w:val="none" w:sz="0" w:space="0" w:color="auto"/>
        <w:left w:val="none" w:sz="0" w:space="0" w:color="auto"/>
        <w:bottom w:val="none" w:sz="0" w:space="0" w:color="auto"/>
        <w:right w:val="none" w:sz="0" w:space="0" w:color="auto"/>
      </w:divBdr>
    </w:div>
    <w:div w:id="1143041794">
      <w:bodyDiv w:val="1"/>
      <w:marLeft w:val="0"/>
      <w:marRight w:val="0"/>
      <w:marTop w:val="0"/>
      <w:marBottom w:val="0"/>
      <w:divBdr>
        <w:top w:val="none" w:sz="0" w:space="0" w:color="auto"/>
        <w:left w:val="none" w:sz="0" w:space="0" w:color="auto"/>
        <w:bottom w:val="none" w:sz="0" w:space="0" w:color="auto"/>
        <w:right w:val="none" w:sz="0" w:space="0" w:color="auto"/>
      </w:divBdr>
    </w:div>
    <w:div w:id="1144007008">
      <w:bodyDiv w:val="1"/>
      <w:marLeft w:val="0"/>
      <w:marRight w:val="0"/>
      <w:marTop w:val="0"/>
      <w:marBottom w:val="0"/>
      <w:divBdr>
        <w:top w:val="none" w:sz="0" w:space="0" w:color="auto"/>
        <w:left w:val="none" w:sz="0" w:space="0" w:color="auto"/>
        <w:bottom w:val="none" w:sz="0" w:space="0" w:color="auto"/>
        <w:right w:val="none" w:sz="0" w:space="0" w:color="auto"/>
      </w:divBdr>
    </w:div>
    <w:div w:id="1144081488">
      <w:bodyDiv w:val="1"/>
      <w:marLeft w:val="0"/>
      <w:marRight w:val="0"/>
      <w:marTop w:val="0"/>
      <w:marBottom w:val="0"/>
      <w:divBdr>
        <w:top w:val="none" w:sz="0" w:space="0" w:color="auto"/>
        <w:left w:val="none" w:sz="0" w:space="0" w:color="auto"/>
        <w:bottom w:val="none" w:sz="0" w:space="0" w:color="auto"/>
        <w:right w:val="none" w:sz="0" w:space="0" w:color="auto"/>
      </w:divBdr>
    </w:div>
    <w:div w:id="1144153184">
      <w:bodyDiv w:val="1"/>
      <w:marLeft w:val="0"/>
      <w:marRight w:val="0"/>
      <w:marTop w:val="0"/>
      <w:marBottom w:val="0"/>
      <w:divBdr>
        <w:top w:val="none" w:sz="0" w:space="0" w:color="auto"/>
        <w:left w:val="none" w:sz="0" w:space="0" w:color="auto"/>
        <w:bottom w:val="none" w:sz="0" w:space="0" w:color="auto"/>
        <w:right w:val="none" w:sz="0" w:space="0" w:color="auto"/>
      </w:divBdr>
    </w:div>
    <w:div w:id="1144201111">
      <w:bodyDiv w:val="1"/>
      <w:marLeft w:val="0"/>
      <w:marRight w:val="0"/>
      <w:marTop w:val="0"/>
      <w:marBottom w:val="0"/>
      <w:divBdr>
        <w:top w:val="none" w:sz="0" w:space="0" w:color="auto"/>
        <w:left w:val="none" w:sz="0" w:space="0" w:color="auto"/>
        <w:bottom w:val="none" w:sz="0" w:space="0" w:color="auto"/>
        <w:right w:val="none" w:sz="0" w:space="0" w:color="auto"/>
      </w:divBdr>
    </w:div>
    <w:div w:id="1144396015">
      <w:bodyDiv w:val="1"/>
      <w:marLeft w:val="0"/>
      <w:marRight w:val="0"/>
      <w:marTop w:val="0"/>
      <w:marBottom w:val="0"/>
      <w:divBdr>
        <w:top w:val="none" w:sz="0" w:space="0" w:color="auto"/>
        <w:left w:val="none" w:sz="0" w:space="0" w:color="auto"/>
        <w:bottom w:val="none" w:sz="0" w:space="0" w:color="auto"/>
        <w:right w:val="none" w:sz="0" w:space="0" w:color="auto"/>
      </w:divBdr>
    </w:div>
    <w:div w:id="1144466775">
      <w:bodyDiv w:val="1"/>
      <w:marLeft w:val="0"/>
      <w:marRight w:val="0"/>
      <w:marTop w:val="0"/>
      <w:marBottom w:val="0"/>
      <w:divBdr>
        <w:top w:val="none" w:sz="0" w:space="0" w:color="auto"/>
        <w:left w:val="none" w:sz="0" w:space="0" w:color="auto"/>
        <w:bottom w:val="none" w:sz="0" w:space="0" w:color="auto"/>
        <w:right w:val="none" w:sz="0" w:space="0" w:color="auto"/>
      </w:divBdr>
    </w:div>
    <w:div w:id="1144541888">
      <w:bodyDiv w:val="1"/>
      <w:marLeft w:val="0"/>
      <w:marRight w:val="0"/>
      <w:marTop w:val="0"/>
      <w:marBottom w:val="0"/>
      <w:divBdr>
        <w:top w:val="none" w:sz="0" w:space="0" w:color="auto"/>
        <w:left w:val="none" w:sz="0" w:space="0" w:color="auto"/>
        <w:bottom w:val="none" w:sz="0" w:space="0" w:color="auto"/>
        <w:right w:val="none" w:sz="0" w:space="0" w:color="auto"/>
      </w:divBdr>
    </w:div>
    <w:div w:id="1144659823">
      <w:bodyDiv w:val="1"/>
      <w:marLeft w:val="0"/>
      <w:marRight w:val="0"/>
      <w:marTop w:val="0"/>
      <w:marBottom w:val="0"/>
      <w:divBdr>
        <w:top w:val="none" w:sz="0" w:space="0" w:color="auto"/>
        <w:left w:val="none" w:sz="0" w:space="0" w:color="auto"/>
        <w:bottom w:val="none" w:sz="0" w:space="0" w:color="auto"/>
        <w:right w:val="none" w:sz="0" w:space="0" w:color="auto"/>
      </w:divBdr>
    </w:div>
    <w:div w:id="1144661997">
      <w:bodyDiv w:val="1"/>
      <w:marLeft w:val="0"/>
      <w:marRight w:val="0"/>
      <w:marTop w:val="0"/>
      <w:marBottom w:val="0"/>
      <w:divBdr>
        <w:top w:val="none" w:sz="0" w:space="0" w:color="auto"/>
        <w:left w:val="none" w:sz="0" w:space="0" w:color="auto"/>
        <w:bottom w:val="none" w:sz="0" w:space="0" w:color="auto"/>
        <w:right w:val="none" w:sz="0" w:space="0" w:color="auto"/>
      </w:divBdr>
    </w:div>
    <w:div w:id="1144807887">
      <w:bodyDiv w:val="1"/>
      <w:marLeft w:val="0"/>
      <w:marRight w:val="0"/>
      <w:marTop w:val="0"/>
      <w:marBottom w:val="0"/>
      <w:divBdr>
        <w:top w:val="none" w:sz="0" w:space="0" w:color="auto"/>
        <w:left w:val="none" w:sz="0" w:space="0" w:color="auto"/>
        <w:bottom w:val="none" w:sz="0" w:space="0" w:color="auto"/>
        <w:right w:val="none" w:sz="0" w:space="0" w:color="auto"/>
      </w:divBdr>
    </w:div>
    <w:div w:id="1144851932">
      <w:bodyDiv w:val="1"/>
      <w:marLeft w:val="0"/>
      <w:marRight w:val="0"/>
      <w:marTop w:val="0"/>
      <w:marBottom w:val="0"/>
      <w:divBdr>
        <w:top w:val="none" w:sz="0" w:space="0" w:color="auto"/>
        <w:left w:val="none" w:sz="0" w:space="0" w:color="auto"/>
        <w:bottom w:val="none" w:sz="0" w:space="0" w:color="auto"/>
        <w:right w:val="none" w:sz="0" w:space="0" w:color="auto"/>
      </w:divBdr>
    </w:div>
    <w:div w:id="1144854951">
      <w:bodyDiv w:val="1"/>
      <w:marLeft w:val="0"/>
      <w:marRight w:val="0"/>
      <w:marTop w:val="0"/>
      <w:marBottom w:val="0"/>
      <w:divBdr>
        <w:top w:val="none" w:sz="0" w:space="0" w:color="auto"/>
        <w:left w:val="none" w:sz="0" w:space="0" w:color="auto"/>
        <w:bottom w:val="none" w:sz="0" w:space="0" w:color="auto"/>
        <w:right w:val="none" w:sz="0" w:space="0" w:color="auto"/>
      </w:divBdr>
    </w:div>
    <w:div w:id="1145468715">
      <w:bodyDiv w:val="1"/>
      <w:marLeft w:val="0"/>
      <w:marRight w:val="0"/>
      <w:marTop w:val="0"/>
      <w:marBottom w:val="0"/>
      <w:divBdr>
        <w:top w:val="none" w:sz="0" w:space="0" w:color="auto"/>
        <w:left w:val="none" w:sz="0" w:space="0" w:color="auto"/>
        <w:bottom w:val="none" w:sz="0" w:space="0" w:color="auto"/>
        <w:right w:val="none" w:sz="0" w:space="0" w:color="auto"/>
      </w:divBdr>
    </w:div>
    <w:div w:id="1145511058">
      <w:bodyDiv w:val="1"/>
      <w:marLeft w:val="0"/>
      <w:marRight w:val="0"/>
      <w:marTop w:val="0"/>
      <w:marBottom w:val="0"/>
      <w:divBdr>
        <w:top w:val="none" w:sz="0" w:space="0" w:color="auto"/>
        <w:left w:val="none" w:sz="0" w:space="0" w:color="auto"/>
        <w:bottom w:val="none" w:sz="0" w:space="0" w:color="auto"/>
        <w:right w:val="none" w:sz="0" w:space="0" w:color="auto"/>
      </w:divBdr>
    </w:div>
    <w:div w:id="1145513698">
      <w:bodyDiv w:val="1"/>
      <w:marLeft w:val="0"/>
      <w:marRight w:val="0"/>
      <w:marTop w:val="0"/>
      <w:marBottom w:val="0"/>
      <w:divBdr>
        <w:top w:val="none" w:sz="0" w:space="0" w:color="auto"/>
        <w:left w:val="none" w:sz="0" w:space="0" w:color="auto"/>
        <w:bottom w:val="none" w:sz="0" w:space="0" w:color="auto"/>
        <w:right w:val="none" w:sz="0" w:space="0" w:color="auto"/>
      </w:divBdr>
    </w:div>
    <w:div w:id="1145584425">
      <w:bodyDiv w:val="1"/>
      <w:marLeft w:val="0"/>
      <w:marRight w:val="0"/>
      <w:marTop w:val="0"/>
      <w:marBottom w:val="0"/>
      <w:divBdr>
        <w:top w:val="none" w:sz="0" w:space="0" w:color="auto"/>
        <w:left w:val="none" w:sz="0" w:space="0" w:color="auto"/>
        <w:bottom w:val="none" w:sz="0" w:space="0" w:color="auto"/>
        <w:right w:val="none" w:sz="0" w:space="0" w:color="auto"/>
      </w:divBdr>
    </w:div>
    <w:div w:id="1145783019">
      <w:bodyDiv w:val="1"/>
      <w:marLeft w:val="0"/>
      <w:marRight w:val="0"/>
      <w:marTop w:val="0"/>
      <w:marBottom w:val="0"/>
      <w:divBdr>
        <w:top w:val="none" w:sz="0" w:space="0" w:color="auto"/>
        <w:left w:val="none" w:sz="0" w:space="0" w:color="auto"/>
        <w:bottom w:val="none" w:sz="0" w:space="0" w:color="auto"/>
        <w:right w:val="none" w:sz="0" w:space="0" w:color="auto"/>
      </w:divBdr>
    </w:div>
    <w:div w:id="1145897333">
      <w:bodyDiv w:val="1"/>
      <w:marLeft w:val="0"/>
      <w:marRight w:val="0"/>
      <w:marTop w:val="0"/>
      <w:marBottom w:val="0"/>
      <w:divBdr>
        <w:top w:val="none" w:sz="0" w:space="0" w:color="auto"/>
        <w:left w:val="none" w:sz="0" w:space="0" w:color="auto"/>
        <w:bottom w:val="none" w:sz="0" w:space="0" w:color="auto"/>
        <w:right w:val="none" w:sz="0" w:space="0" w:color="auto"/>
      </w:divBdr>
    </w:div>
    <w:div w:id="1145972403">
      <w:bodyDiv w:val="1"/>
      <w:marLeft w:val="0"/>
      <w:marRight w:val="0"/>
      <w:marTop w:val="0"/>
      <w:marBottom w:val="0"/>
      <w:divBdr>
        <w:top w:val="none" w:sz="0" w:space="0" w:color="auto"/>
        <w:left w:val="none" w:sz="0" w:space="0" w:color="auto"/>
        <w:bottom w:val="none" w:sz="0" w:space="0" w:color="auto"/>
        <w:right w:val="none" w:sz="0" w:space="0" w:color="auto"/>
      </w:divBdr>
    </w:div>
    <w:div w:id="1146164003">
      <w:bodyDiv w:val="1"/>
      <w:marLeft w:val="0"/>
      <w:marRight w:val="0"/>
      <w:marTop w:val="0"/>
      <w:marBottom w:val="0"/>
      <w:divBdr>
        <w:top w:val="none" w:sz="0" w:space="0" w:color="auto"/>
        <w:left w:val="none" w:sz="0" w:space="0" w:color="auto"/>
        <w:bottom w:val="none" w:sz="0" w:space="0" w:color="auto"/>
        <w:right w:val="none" w:sz="0" w:space="0" w:color="auto"/>
      </w:divBdr>
    </w:div>
    <w:div w:id="1146236808">
      <w:bodyDiv w:val="1"/>
      <w:marLeft w:val="0"/>
      <w:marRight w:val="0"/>
      <w:marTop w:val="0"/>
      <w:marBottom w:val="0"/>
      <w:divBdr>
        <w:top w:val="none" w:sz="0" w:space="0" w:color="auto"/>
        <w:left w:val="none" w:sz="0" w:space="0" w:color="auto"/>
        <w:bottom w:val="none" w:sz="0" w:space="0" w:color="auto"/>
        <w:right w:val="none" w:sz="0" w:space="0" w:color="auto"/>
      </w:divBdr>
    </w:div>
    <w:div w:id="1146237166">
      <w:bodyDiv w:val="1"/>
      <w:marLeft w:val="0"/>
      <w:marRight w:val="0"/>
      <w:marTop w:val="0"/>
      <w:marBottom w:val="0"/>
      <w:divBdr>
        <w:top w:val="none" w:sz="0" w:space="0" w:color="auto"/>
        <w:left w:val="none" w:sz="0" w:space="0" w:color="auto"/>
        <w:bottom w:val="none" w:sz="0" w:space="0" w:color="auto"/>
        <w:right w:val="none" w:sz="0" w:space="0" w:color="auto"/>
      </w:divBdr>
    </w:div>
    <w:div w:id="1146360642">
      <w:bodyDiv w:val="1"/>
      <w:marLeft w:val="0"/>
      <w:marRight w:val="0"/>
      <w:marTop w:val="0"/>
      <w:marBottom w:val="0"/>
      <w:divBdr>
        <w:top w:val="none" w:sz="0" w:space="0" w:color="auto"/>
        <w:left w:val="none" w:sz="0" w:space="0" w:color="auto"/>
        <w:bottom w:val="none" w:sz="0" w:space="0" w:color="auto"/>
        <w:right w:val="none" w:sz="0" w:space="0" w:color="auto"/>
      </w:divBdr>
    </w:div>
    <w:div w:id="1146437944">
      <w:bodyDiv w:val="1"/>
      <w:marLeft w:val="0"/>
      <w:marRight w:val="0"/>
      <w:marTop w:val="0"/>
      <w:marBottom w:val="0"/>
      <w:divBdr>
        <w:top w:val="none" w:sz="0" w:space="0" w:color="auto"/>
        <w:left w:val="none" w:sz="0" w:space="0" w:color="auto"/>
        <w:bottom w:val="none" w:sz="0" w:space="0" w:color="auto"/>
        <w:right w:val="none" w:sz="0" w:space="0" w:color="auto"/>
      </w:divBdr>
    </w:div>
    <w:div w:id="1146581094">
      <w:bodyDiv w:val="1"/>
      <w:marLeft w:val="0"/>
      <w:marRight w:val="0"/>
      <w:marTop w:val="0"/>
      <w:marBottom w:val="0"/>
      <w:divBdr>
        <w:top w:val="none" w:sz="0" w:space="0" w:color="auto"/>
        <w:left w:val="none" w:sz="0" w:space="0" w:color="auto"/>
        <w:bottom w:val="none" w:sz="0" w:space="0" w:color="auto"/>
        <w:right w:val="none" w:sz="0" w:space="0" w:color="auto"/>
      </w:divBdr>
    </w:div>
    <w:div w:id="1146632239">
      <w:bodyDiv w:val="1"/>
      <w:marLeft w:val="0"/>
      <w:marRight w:val="0"/>
      <w:marTop w:val="0"/>
      <w:marBottom w:val="0"/>
      <w:divBdr>
        <w:top w:val="none" w:sz="0" w:space="0" w:color="auto"/>
        <w:left w:val="none" w:sz="0" w:space="0" w:color="auto"/>
        <w:bottom w:val="none" w:sz="0" w:space="0" w:color="auto"/>
        <w:right w:val="none" w:sz="0" w:space="0" w:color="auto"/>
      </w:divBdr>
    </w:div>
    <w:div w:id="1147019277">
      <w:bodyDiv w:val="1"/>
      <w:marLeft w:val="0"/>
      <w:marRight w:val="0"/>
      <w:marTop w:val="0"/>
      <w:marBottom w:val="0"/>
      <w:divBdr>
        <w:top w:val="none" w:sz="0" w:space="0" w:color="auto"/>
        <w:left w:val="none" w:sz="0" w:space="0" w:color="auto"/>
        <w:bottom w:val="none" w:sz="0" w:space="0" w:color="auto"/>
        <w:right w:val="none" w:sz="0" w:space="0" w:color="auto"/>
      </w:divBdr>
    </w:div>
    <w:div w:id="1147092385">
      <w:bodyDiv w:val="1"/>
      <w:marLeft w:val="0"/>
      <w:marRight w:val="0"/>
      <w:marTop w:val="0"/>
      <w:marBottom w:val="0"/>
      <w:divBdr>
        <w:top w:val="none" w:sz="0" w:space="0" w:color="auto"/>
        <w:left w:val="none" w:sz="0" w:space="0" w:color="auto"/>
        <w:bottom w:val="none" w:sz="0" w:space="0" w:color="auto"/>
        <w:right w:val="none" w:sz="0" w:space="0" w:color="auto"/>
      </w:divBdr>
    </w:div>
    <w:div w:id="1147353855">
      <w:bodyDiv w:val="1"/>
      <w:marLeft w:val="0"/>
      <w:marRight w:val="0"/>
      <w:marTop w:val="0"/>
      <w:marBottom w:val="0"/>
      <w:divBdr>
        <w:top w:val="none" w:sz="0" w:space="0" w:color="auto"/>
        <w:left w:val="none" w:sz="0" w:space="0" w:color="auto"/>
        <w:bottom w:val="none" w:sz="0" w:space="0" w:color="auto"/>
        <w:right w:val="none" w:sz="0" w:space="0" w:color="auto"/>
      </w:divBdr>
    </w:div>
    <w:div w:id="1147743820">
      <w:bodyDiv w:val="1"/>
      <w:marLeft w:val="0"/>
      <w:marRight w:val="0"/>
      <w:marTop w:val="0"/>
      <w:marBottom w:val="0"/>
      <w:divBdr>
        <w:top w:val="none" w:sz="0" w:space="0" w:color="auto"/>
        <w:left w:val="none" w:sz="0" w:space="0" w:color="auto"/>
        <w:bottom w:val="none" w:sz="0" w:space="0" w:color="auto"/>
        <w:right w:val="none" w:sz="0" w:space="0" w:color="auto"/>
      </w:divBdr>
    </w:div>
    <w:div w:id="1148014421">
      <w:bodyDiv w:val="1"/>
      <w:marLeft w:val="0"/>
      <w:marRight w:val="0"/>
      <w:marTop w:val="0"/>
      <w:marBottom w:val="0"/>
      <w:divBdr>
        <w:top w:val="none" w:sz="0" w:space="0" w:color="auto"/>
        <w:left w:val="none" w:sz="0" w:space="0" w:color="auto"/>
        <w:bottom w:val="none" w:sz="0" w:space="0" w:color="auto"/>
        <w:right w:val="none" w:sz="0" w:space="0" w:color="auto"/>
      </w:divBdr>
    </w:div>
    <w:div w:id="1148060480">
      <w:bodyDiv w:val="1"/>
      <w:marLeft w:val="0"/>
      <w:marRight w:val="0"/>
      <w:marTop w:val="0"/>
      <w:marBottom w:val="0"/>
      <w:divBdr>
        <w:top w:val="none" w:sz="0" w:space="0" w:color="auto"/>
        <w:left w:val="none" w:sz="0" w:space="0" w:color="auto"/>
        <w:bottom w:val="none" w:sz="0" w:space="0" w:color="auto"/>
        <w:right w:val="none" w:sz="0" w:space="0" w:color="auto"/>
      </w:divBdr>
    </w:div>
    <w:div w:id="1148089534">
      <w:bodyDiv w:val="1"/>
      <w:marLeft w:val="0"/>
      <w:marRight w:val="0"/>
      <w:marTop w:val="0"/>
      <w:marBottom w:val="0"/>
      <w:divBdr>
        <w:top w:val="none" w:sz="0" w:space="0" w:color="auto"/>
        <w:left w:val="none" w:sz="0" w:space="0" w:color="auto"/>
        <w:bottom w:val="none" w:sz="0" w:space="0" w:color="auto"/>
        <w:right w:val="none" w:sz="0" w:space="0" w:color="auto"/>
      </w:divBdr>
    </w:div>
    <w:div w:id="1148328833">
      <w:bodyDiv w:val="1"/>
      <w:marLeft w:val="0"/>
      <w:marRight w:val="0"/>
      <w:marTop w:val="0"/>
      <w:marBottom w:val="0"/>
      <w:divBdr>
        <w:top w:val="none" w:sz="0" w:space="0" w:color="auto"/>
        <w:left w:val="none" w:sz="0" w:space="0" w:color="auto"/>
        <w:bottom w:val="none" w:sz="0" w:space="0" w:color="auto"/>
        <w:right w:val="none" w:sz="0" w:space="0" w:color="auto"/>
      </w:divBdr>
    </w:div>
    <w:div w:id="1148548080">
      <w:bodyDiv w:val="1"/>
      <w:marLeft w:val="0"/>
      <w:marRight w:val="0"/>
      <w:marTop w:val="0"/>
      <w:marBottom w:val="0"/>
      <w:divBdr>
        <w:top w:val="none" w:sz="0" w:space="0" w:color="auto"/>
        <w:left w:val="none" w:sz="0" w:space="0" w:color="auto"/>
        <w:bottom w:val="none" w:sz="0" w:space="0" w:color="auto"/>
        <w:right w:val="none" w:sz="0" w:space="0" w:color="auto"/>
      </w:divBdr>
    </w:div>
    <w:div w:id="1148672047">
      <w:bodyDiv w:val="1"/>
      <w:marLeft w:val="0"/>
      <w:marRight w:val="0"/>
      <w:marTop w:val="0"/>
      <w:marBottom w:val="0"/>
      <w:divBdr>
        <w:top w:val="none" w:sz="0" w:space="0" w:color="auto"/>
        <w:left w:val="none" w:sz="0" w:space="0" w:color="auto"/>
        <w:bottom w:val="none" w:sz="0" w:space="0" w:color="auto"/>
        <w:right w:val="none" w:sz="0" w:space="0" w:color="auto"/>
      </w:divBdr>
    </w:div>
    <w:div w:id="1148741072">
      <w:bodyDiv w:val="1"/>
      <w:marLeft w:val="0"/>
      <w:marRight w:val="0"/>
      <w:marTop w:val="0"/>
      <w:marBottom w:val="0"/>
      <w:divBdr>
        <w:top w:val="none" w:sz="0" w:space="0" w:color="auto"/>
        <w:left w:val="none" w:sz="0" w:space="0" w:color="auto"/>
        <w:bottom w:val="none" w:sz="0" w:space="0" w:color="auto"/>
        <w:right w:val="none" w:sz="0" w:space="0" w:color="auto"/>
      </w:divBdr>
    </w:div>
    <w:div w:id="1148937244">
      <w:bodyDiv w:val="1"/>
      <w:marLeft w:val="0"/>
      <w:marRight w:val="0"/>
      <w:marTop w:val="0"/>
      <w:marBottom w:val="0"/>
      <w:divBdr>
        <w:top w:val="none" w:sz="0" w:space="0" w:color="auto"/>
        <w:left w:val="none" w:sz="0" w:space="0" w:color="auto"/>
        <w:bottom w:val="none" w:sz="0" w:space="0" w:color="auto"/>
        <w:right w:val="none" w:sz="0" w:space="0" w:color="auto"/>
      </w:divBdr>
    </w:div>
    <w:div w:id="1148980021">
      <w:bodyDiv w:val="1"/>
      <w:marLeft w:val="0"/>
      <w:marRight w:val="0"/>
      <w:marTop w:val="0"/>
      <w:marBottom w:val="0"/>
      <w:divBdr>
        <w:top w:val="none" w:sz="0" w:space="0" w:color="auto"/>
        <w:left w:val="none" w:sz="0" w:space="0" w:color="auto"/>
        <w:bottom w:val="none" w:sz="0" w:space="0" w:color="auto"/>
        <w:right w:val="none" w:sz="0" w:space="0" w:color="auto"/>
      </w:divBdr>
    </w:div>
    <w:div w:id="1149055085">
      <w:bodyDiv w:val="1"/>
      <w:marLeft w:val="0"/>
      <w:marRight w:val="0"/>
      <w:marTop w:val="0"/>
      <w:marBottom w:val="0"/>
      <w:divBdr>
        <w:top w:val="none" w:sz="0" w:space="0" w:color="auto"/>
        <w:left w:val="none" w:sz="0" w:space="0" w:color="auto"/>
        <w:bottom w:val="none" w:sz="0" w:space="0" w:color="auto"/>
        <w:right w:val="none" w:sz="0" w:space="0" w:color="auto"/>
      </w:divBdr>
    </w:div>
    <w:div w:id="1149399450">
      <w:bodyDiv w:val="1"/>
      <w:marLeft w:val="0"/>
      <w:marRight w:val="0"/>
      <w:marTop w:val="0"/>
      <w:marBottom w:val="0"/>
      <w:divBdr>
        <w:top w:val="none" w:sz="0" w:space="0" w:color="auto"/>
        <w:left w:val="none" w:sz="0" w:space="0" w:color="auto"/>
        <w:bottom w:val="none" w:sz="0" w:space="0" w:color="auto"/>
        <w:right w:val="none" w:sz="0" w:space="0" w:color="auto"/>
      </w:divBdr>
    </w:div>
    <w:div w:id="1149517496">
      <w:bodyDiv w:val="1"/>
      <w:marLeft w:val="0"/>
      <w:marRight w:val="0"/>
      <w:marTop w:val="0"/>
      <w:marBottom w:val="0"/>
      <w:divBdr>
        <w:top w:val="none" w:sz="0" w:space="0" w:color="auto"/>
        <w:left w:val="none" w:sz="0" w:space="0" w:color="auto"/>
        <w:bottom w:val="none" w:sz="0" w:space="0" w:color="auto"/>
        <w:right w:val="none" w:sz="0" w:space="0" w:color="auto"/>
      </w:divBdr>
    </w:div>
    <w:div w:id="1149588445">
      <w:bodyDiv w:val="1"/>
      <w:marLeft w:val="0"/>
      <w:marRight w:val="0"/>
      <w:marTop w:val="0"/>
      <w:marBottom w:val="0"/>
      <w:divBdr>
        <w:top w:val="none" w:sz="0" w:space="0" w:color="auto"/>
        <w:left w:val="none" w:sz="0" w:space="0" w:color="auto"/>
        <w:bottom w:val="none" w:sz="0" w:space="0" w:color="auto"/>
        <w:right w:val="none" w:sz="0" w:space="0" w:color="auto"/>
      </w:divBdr>
    </w:div>
    <w:div w:id="1149591507">
      <w:bodyDiv w:val="1"/>
      <w:marLeft w:val="0"/>
      <w:marRight w:val="0"/>
      <w:marTop w:val="0"/>
      <w:marBottom w:val="0"/>
      <w:divBdr>
        <w:top w:val="none" w:sz="0" w:space="0" w:color="auto"/>
        <w:left w:val="none" w:sz="0" w:space="0" w:color="auto"/>
        <w:bottom w:val="none" w:sz="0" w:space="0" w:color="auto"/>
        <w:right w:val="none" w:sz="0" w:space="0" w:color="auto"/>
      </w:divBdr>
    </w:div>
    <w:div w:id="1149860849">
      <w:bodyDiv w:val="1"/>
      <w:marLeft w:val="0"/>
      <w:marRight w:val="0"/>
      <w:marTop w:val="0"/>
      <w:marBottom w:val="0"/>
      <w:divBdr>
        <w:top w:val="none" w:sz="0" w:space="0" w:color="auto"/>
        <w:left w:val="none" w:sz="0" w:space="0" w:color="auto"/>
        <w:bottom w:val="none" w:sz="0" w:space="0" w:color="auto"/>
        <w:right w:val="none" w:sz="0" w:space="0" w:color="auto"/>
      </w:divBdr>
    </w:div>
    <w:div w:id="1150056980">
      <w:bodyDiv w:val="1"/>
      <w:marLeft w:val="0"/>
      <w:marRight w:val="0"/>
      <w:marTop w:val="0"/>
      <w:marBottom w:val="0"/>
      <w:divBdr>
        <w:top w:val="none" w:sz="0" w:space="0" w:color="auto"/>
        <w:left w:val="none" w:sz="0" w:space="0" w:color="auto"/>
        <w:bottom w:val="none" w:sz="0" w:space="0" w:color="auto"/>
        <w:right w:val="none" w:sz="0" w:space="0" w:color="auto"/>
      </w:divBdr>
    </w:div>
    <w:div w:id="1150092688">
      <w:bodyDiv w:val="1"/>
      <w:marLeft w:val="0"/>
      <w:marRight w:val="0"/>
      <w:marTop w:val="0"/>
      <w:marBottom w:val="0"/>
      <w:divBdr>
        <w:top w:val="none" w:sz="0" w:space="0" w:color="auto"/>
        <w:left w:val="none" w:sz="0" w:space="0" w:color="auto"/>
        <w:bottom w:val="none" w:sz="0" w:space="0" w:color="auto"/>
        <w:right w:val="none" w:sz="0" w:space="0" w:color="auto"/>
      </w:divBdr>
    </w:div>
    <w:div w:id="1150094917">
      <w:bodyDiv w:val="1"/>
      <w:marLeft w:val="0"/>
      <w:marRight w:val="0"/>
      <w:marTop w:val="0"/>
      <w:marBottom w:val="0"/>
      <w:divBdr>
        <w:top w:val="none" w:sz="0" w:space="0" w:color="auto"/>
        <w:left w:val="none" w:sz="0" w:space="0" w:color="auto"/>
        <w:bottom w:val="none" w:sz="0" w:space="0" w:color="auto"/>
        <w:right w:val="none" w:sz="0" w:space="0" w:color="auto"/>
      </w:divBdr>
    </w:div>
    <w:div w:id="1150557773">
      <w:bodyDiv w:val="1"/>
      <w:marLeft w:val="0"/>
      <w:marRight w:val="0"/>
      <w:marTop w:val="0"/>
      <w:marBottom w:val="0"/>
      <w:divBdr>
        <w:top w:val="none" w:sz="0" w:space="0" w:color="auto"/>
        <w:left w:val="none" w:sz="0" w:space="0" w:color="auto"/>
        <w:bottom w:val="none" w:sz="0" w:space="0" w:color="auto"/>
        <w:right w:val="none" w:sz="0" w:space="0" w:color="auto"/>
      </w:divBdr>
    </w:div>
    <w:div w:id="1150828504">
      <w:bodyDiv w:val="1"/>
      <w:marLeft w:val="0"/>
      <w:marRight w:val="0"/>
      <w:marTop w:val="0"/>
      <w:marBottom w:val="0"/>
      <w:divBdr>
        <w:top w:val="none" w:sz="0" w:space="0" w:color="auto"/>
        <w:left w:val="none" w:sz="0" w:space="0" w:color="auto"/>
        <w:bottom w:val="none" w:sz="0" w:space="0" w:color="auto"/>
        <w:right w:val="none" w:sz="0" w:space="0" w:color="auto"/>
      </w:divBdr>
    </w:div>
    <w:div w:id="1151094861">
      <w:bodyDiv w:val="1"/>
      <w:marLeft w:val="0"/>
      <w:marRight w:val="0"/>
      <w:marTop w:val="0"/>
      <w:marBottom w:val="0"/>
      <w:divBdr>
        <w:top w:val="none" w:sz="0" w:space="0" w:color="auto"/>
        <w:left w:val="none" w:sz="0" w:space="0" w:color="auto"/>
        <w:bottom w:val="none" w:sz="0" w:space="0" w:color="auto"/>
        <w:right w:val="none" w:sz="0" w:space="0" w:color="auto"/>
      </w:divBdr>
    </w:div>
    <w:div w:id="1151143819">
      <w:bodyDiv w:val="1"/>
      <w:marLeft w:val="0"/>
      <w:marRight w:val="0"/>
      <w:marTop w:val="0"/>
      <w:marBottom w:val="0"/>
      <w:divBdr>
        <w:top w:val="none" w:sz="0" w:space="0" w:color="auto"/>
        <w:left w:val="none" w:sz="0" w:space="0" w:color="auto"/>
        <w:bottom w:val="none" w:sz="0" w:space="0" w:color="auto"/>
        <w:right w:val="none" w:sz="0" w:space="0" w:color="auto"/>
      </w:divBdr>
    </w:div>
    <w:div w:id="1151286361">
      <w:bodyDiv w:val="1"/>
      <w:marLeft w:val="0"/>
      <w:marRight w:val="0"/>
      <w:marTop w:val="0"/>
      <w:marBottom w:val="0"/>
      <w:divBdr>
        <w:top w:val="none" w:sz="0" w:space="0" w:color="auto"/>
        <w:left w:val="none" w:sz="0" w:space="0" w:color="auto"/>
        <w:bottom w:val="none" w:sz="0" w:space="0" w:color="auto"/>
        <w:right w:val="none" w:sz="0" w:space="0" w:color="auto"/>
      </w:divBdr>
    </w:div>
    <w:div w:id="1151555788">
      <w:bodyDiv w:val="1"/>
      <w:marLeft w:val="0"/>
      <w:marRight w:val="0"/>
      <w:marTop w:val="0"/>
      <w:marBottom w:val="0"/>
      <w:divBdr>
        <w:top w:val="none" w:sz="0" w:space="0" w:color="auto"/>
        <w:left w:val="none" w:sz="0" w:space="0" w:color="auto"/>
        <w:bottom w:val="none" w:sz="0" w:space="0" w:color="auto"/>
        <w:right w:val="none" w:sz="0" w:space="0" w:color="auto"/>
      </w:divBdr>
    </w:div>
    <w:div w:id="1151562292">
      <w:bodyDiv w:val="1"/>
      <w:marLeft w:val="0"/>
      <w:marRight w:val="0"/>
      <w:marTop w:val="0"/>
      <w:marBottom w:val="0"/>
      <w:divBdr>
        <w:top w:val="none" w:sz="0" w:space="0" w:color="auto"/>
        <w:left w:val="none" w:sz="0" w:space="0" w:color="auto"/>
        <w:bottom w:val="none" w:sz="0" w:space="0" w:color="auto"/>
        <w:right w:val="none" w:sz="0" w:space="0" w:color="auto"/>
      </w:divBdr>
    </w:div>
    <w:div w:id="1151630411">
      <w:bodyDiv w:val="1"/>
      <w:marLeft w:val="0"/>
      <w:marRight w:val="0"/>
      <w:marTop w:val="0"/>
      <w:marBottom w:val="0"/>
      <w:divBdr>
        <w:top w:val="none" w:sz="0" w:space="0" w:color="auto"/>
        <w:left w:val="none" w:sz="0" w:space="0" w:color="auto"/>
        <w:bottom w:val="none" w:sz="0" w:space="0" w:color="auto"/>
        <w:right w:val="none" w:sz="0" w:space="0" w:color="auto"/>
      </w:divBdr>
    </w:div>
    <w:div w:id="1151677223">
      <w:bodyDiv w:val="1"/>
      <w:marLeft w:val="0"/>
      <w:marRight w:val="0"/>
      <w:marTop w:val="0"/>
      <w:marBottom w:val="0"/>
      <w:divBdr>
        <w:top w:val="none" w:sz="0" w:space="0" w:color="auto"/>
        <w:left w:val="none" w:sz="0" w:space="0" w:color="auto"/>
        <w:bottom w:val="none" w:sz="0" w:space="0" w:color="auto"/>
        <w:right w:val="none" w:sz="0" w:space="0" w:color="auto"/>
      </w:divBdr>
    </w:div>
    <w:div w:id="1151748392">
      <w:bodyDiv w:val="1"/>
      <w:marLeft w:val="0"/>
      <w:marRight w:val="0"/>
      <w:marTop w:val="0"/>
      <w:marBottom w:val="0"/>
      <w:divBdr>
        <w:top w:val="none" w:sz="0" w:space="0" w:color="auto"/>
        <w:left w:val="none" w:sz="0" w:space="0" w:color="auto"/>
        <w:bottom w:val="none" w:sz="0" w:space="0" w:color="auto"/>
        <w:right w:val="none" w:sz="0" w:space="0" w:color="auto"/>
      </w:divBdr>
    </w:div>
    <w:div w:id="1151753228">
      <w:bodyDiv w:val="1"/>
      <w:marLeft w:val="0"/>
      <w:marRight w:val="0"/>
      <w:marTop w:val="0"/>
      <w:marBottom w:val="0"/>
      <w:divBdr>
        <w:top w:val="none" w:sz="0" w:space="0" w:color="auto"/>
        <w:left w:val="none" w:sz="0" w:space="0" w:color="auto"/>
        <w:bottom w:val="none" w:sz="0" w:space="0" w:color="auto"/>
        <w:right w:val="none" w:sz="0" w:space="0" w:color="auto"/>
      </w:divBdr>
    </w:div>
    <w:div w:id="1151866398">
      <w:bodyDiv w:val="1"/>
      <w:marLeft w:val="0"/>
      <w:marRight w:val="0"/>
      <w:marTop w:val="0"/>
      <w:marBottom w:val="0"/>
      <w:divBdr>
        <w:top w:val="none" w:sz="0" w:space="0" w:color="auto"/>
        <w:left w:val="none" w:sz="0" w:space="0" w:color="auto"/>
        <w:bottom w:val="none" w:sz="0" w:space="0" w:color="auto"/>
        <w:right w:val="none" w:sz="0" w:space="0" w:color="auto"/>
      </w:divBdr>
    </w:div>
    <w:div w:id="1151941693">
      <w:bodyDiv w:val="1"/>
      <w:marLeft w:val="0"/>
      <w:marRight w:val="0"/>
      <w:marTop w:val="0"/>
      <w:marBottom w:val="0"/>
      <w:divBdr>
        <w:top w:val="none" w:sz="0" w:space="0" w:color="auto"/>
        <w:left w:val="none" w:sz="0" w:space="0" w:color="auto"/>
        <w:bottom w:val="none" w:sz="0" w:space="0" w:color="auto"/>
        <w:right w:val="none" w:sz="0" w:space="0" w:color="auto"/>
      </w:divBdr>
    </w:div>
    <w:div w:id="1152062658">
      <w:bodyDiv w:val="1"/>
      <w:marLeft w:val="0"/>
      <w:marRight w:val="0"/>
      <w:marTop w:val="0"/>
      <w:marBottom w:val="0"/>
      <w:divBdr>
        <w:top w:val="none" w:sz="0" w:space="0" w:color="auto"/>
        <w:left w:val="none" w:sz="0" w:space="0" w:color="auto"/>
        <w:bottom w:val="none" w:sz="0" w:space="0" w:color="auto"/>
        <w:right w:val="none" w:sz="0" w:space="0" w:color="auto"/>
      </w:divBdr>
    </w:div>
    <w:div w:id="1152139542">
      <w:bodyDiv w:val="1"/>
      <w:marLeft w:val="0"/>
      <w:marRight w:val="0"/>
      <w:marTop w:val="0"/>
      <w:marBottom w:val="0"/>
      <w:divBdr>
        <w:top w:val="none" w:sz="0" w:space="0" w:color="auto"/>
        <w:left w:val="none" w:sz="0" w:space="0" w:color="auto"/>
        <w:bottom w:val="none" w:sz="0" w:space="0" w:color="auto"/>
        <w:right w:val="none" w:sz="0" w:space="0" w:color="auto"/>
      </w:divBdr>
    </w:div>
    <w:div w:id="1152141311">
      <w:bodyDiv w:val="1"/>
      <w:marLeft w:val="0"/>
      <w:marRight w:val="0"/>
      <w:marTop w:val="0"/>
      <w:marBottom w:val="0"/>
      <w:divBdr>
        <w:top w:val="none" w:sz="0" w:space="0" w:color="auto"/>
        <w:left w:val="none" w:sz="0" w:space="0" w:color="auto"/>
        <w:bottom w:val="none" w:sz="0" w:space="0" w:color="auto"/>
        <w:right w:val="none" w:sz="0" w:space="0" w:color="auto"/>
      </w:divBdr>
    </w:div>
    <w:div w:id="1152217026">
      <w:bodyDiv w:val="1"/>
      <w:marLeft w:val="0"/>
      <w:marRight w:val="0"/>
      <w:marTop w:val="0"/>
      <w:marBottom w:val="0"/>
      <w:divBdr>
        <w:top w:val="none" w:sz="0" w:space="0" w:color="auto"/>
        <w:left w:val="none" w:sz="0" w:space="0" w:color="auto"/>
        <w:bottom w:val="none" w:sz="0" w:space="0" w:color="auto"/>
        <w:right w:val="none" w:sz="0" w:space="0" w:color="auto"/>
      </w:divBdr>
    </w:div>
    <w:div w:id="1152528991">
      <w:bodyDiv w:val="1"/>
      <w:marLeft w:val="0"/>
      <w:marRight w:val="0"/>
      <w:marTop w:val="0"/>
      <w:marBottom w:val="0"/>
      <w:divBdr>
        <w:top w:val="none" w:sz="0" w:space="0" w:color="auto"/>
        <w:left w:val="none" w:sz="0" w:space="0" w:color="auto"/>
        <w:bottom w:val="none" w:sz="0" w:space="0" w:color="auto"/>
        <w:right w:val="none" w:sz="0" w:space="0" w:color="auto"/>
      </w:divBdr>
    </w:div>
    <w:div w:id="1153066788">
      <w:bodyDiv w:val="1"/>
      <w:marLeft w:val="0"/>
      <w:marRight w:val="0"/>
      <w:marTop w:val="0"/>
      <w:marBottom w:val="0"/>
      <w:divBdr>
        <w:top w:val="none" w:sz="0" w:space="0" w:color="auto"/>
        <w:left w:val="none" w:sz="0" w:space="0" w:color="auto"/>
        <w:bottom w:val="none" w:sz="0" w:space="0" w:color="auto"/>
        <w:right w:val="none" w:sz="0" w:space="0" w:color="auto"/>
      </w:divBdr>
    </w:div>
    <w:div w:id="1153715292">
      <w:bodyDiv w:val="1"/>
      <w:marLeft w:val="0"/>
      <w:marRight w:val="0"/>
      <w:marTop w:val="0"/>
      <w:marBottom w:val="0"/>
      <w:divBdr>
        <w:top w:val="none" w:sz="0" w:space="0" w:color="auto"/>
        <w:left w:val="none" w:sz="0" w:space="0" w:color="auto"/>
        <w:bottom w:val="none" w:sz="0" w:space="0" w:color="auto"/>
        <w:right w:val="none" w:sz="0" w:space="0" w:color="auto"/>
      </w:divBdr>
    </w:div>
    <w:div w:id="1153715398">
      <w:bodyDiv w:val="1"/>
      <w:marLeft w:val="0"/>
      <w:marRight w:val="0"/>
      <w:marTop w:val="0"/>
      <w:marBottom w:val="0"/>
      <w:divBdr>
        <w:top w:val="none" w:sz="0" w:space="0" w:color="auto"/>
        <w:left w:val="none" w:sz="0" w:space="0" w:color="auto"/>
        <w:bottom w:val="none" w:sz="0" w:space="0" w:color="auto"/>
        <w:right w:val="none" w:sz="0" w:space="0" w:color="auto"/>
      </w:divBdr>
    </w:div>
    <w:div w:id="1153763594">
      <w:bodyDiv w:val="1"/>
      <w:marLeft w:val="0"/>
      <w:marRight w:val="0"/>
      <w:marTop w:val="0"/>
      <w:marBottom w:val="0"/>
      <w:divBdr>
        <w:top w:val="none" w:sz="0" w:space="0" w:color="auto"/>
        <w:left w:val="none" w:sz="0" w:space="0" w:color="auto"/>
        <w:bottom w:val="none" w:sz="0" w:space="0" w:color="auto"/>
        <w:right w:val="none" w:sz="0" w:space="0" w:color="auto"/>
      </w:divBdr>
    </w:div>
    <w:div w:id="1153764298">
      <w:bodyDiv w:val="1"/>
      <w:marLeft w:val="0"/>
      <w:marRight w:val="0"/>
      <w:marTop w:val="0"/>
      <w:marBottom w:val="0"/>
      <w:divBdr>
        <w:top w:val="none" w:sz="0" w:space="0" w:color="auto"/>
        <w:left w:val="none" w:sz="0" w:space="0" w:color="auto"/>
        <w:bottom w:val="none" w:sz="0" w:space="0" w:color="auto"/>
        <w:right w:val="none" w:sz="0" w:space="0" w:color="auto"/>
      </w:divBdr>
    </w:div>
    <w:div w:id="1153791391">
      <w:bodyDiv w:val="1"/>
      <w:marLeft w:val="0"/>
      <w:marRight w:val="0"/>
      <w:marTop w:val="0"/>
      <w:marBottom w:val="0"/>
      <w:divBdr>
        <w:top w:val="none" w:sz="0" w:space="0" w:color="auto"/>
        <w:left w:val="none" w:sz="0" w:space="0" w:color="auto"/>
        <w:bottom w:val="none" w:sz="0" w:space="0" w:color="auto"/>
        <w:right w:val="none" w:sz="0" w:space="0" w:color="auto"/>
      </w:divBdr>
    </w:div>
    <w:div w:id="1153986075">
      <w:bodyDiv w:val="1"/>
      <w:marLeft w:val="0"/>
      <w:marRight w:val="0"/>
      <w:marTop w:val="0"/>
      <w:marBottom w:val="0"/>
      <w:divBdr>
        <w:top w:val="none" w:sz="0" w:space="0" w:color="auto"/>
        <w:left w:val="none" w:sz="0" w:space="0" w:color="auto"/>
        <w:bottom w:val="none" w:sz="0" w:space="0" w:color="auto"/>
        <w:right w:val="none" w:sz="0" w:space="0" w:color="auto"/>
      </w:divBdr>
    </w:div>
    <w:div w:id="1153990302">
      <w:bodyDiv w:val="1"/>
      <w:marLeft w:val="0"/>
      <w:marRight w:val="0"/>
      <w:marTop w:val="0"/>
      <w:marBottom w:val="0"/>
      <w:divBdr>
        <w:top w:val="none" w:sz="0" w:space="0" w:color="auto"/>
        <w:left w:val="none" w:sz="0" w:space="0" w:color="auto"/>
        <w:bottom w:val="none" w:sz="0" w:space="0" w:color="auto"/>
        <w:right w:val="none" w:sz="0" w:space="0" w:color="auto"/>
      </w:divBdr>
    </w:div>
    <w:div w:id="1154106450">
      <w:bodyDiv w:val="1"/>
      <w:marLeft w:val="0"/>
      <w:marRight w:val="0"/>
      <w:marTop w:val="0"/>
      <w:marBottom w:val="0"/>
      <w:divBdr>
        <w:top w:val="none" w:sz="0" w:space="0" w:color="auto"/>
        <w:left w:val="none" w:sz="0" w:space="0" w:color="auto"/>
        <w:bottom w:val="none" w:sz="0" w:space="0" w:color="auto"/>
        <w:right w:val="none" w:sz="0" w:space="0" w:color="auto"/>
      </w:divBdr>
    </w:div>
    <w:div w:id="1154418381">
      <w:bodyDiv w:val="1"/>
      <w:marLeft w:val="0"/>
      <w:marRight w:val="0"/>
      <w:marTop w:val="0"/>
      <w:marBottom w:val="0"/>
      <w:divBdr>
        <w:top w:val="none" w:sz="0" w:space="0" w:color="auto"/>
        <w:left w:val="none" w:sz="0" w:space="0" w:color="auto"/>
        <w:bottom w:val="none" w:sz="0" w:space="0" w:color="auto"/>
        <w:right w:val="none" w:sz="0" w:space="0" w:color="auto"/>
      </w:divBdr>
    </w:div>
    <w:div w:id="1154613522">
      <w:bodyDiv w:val="1"/>
      <w:marLeft w:val="0"/>
      <w:marRight w:val="0"/>
      <w:marTop w:val="0"/>
      <w:marBottom w:val="0"/>
      <w:divBdr>
        <w:top w:val="none" w:sz="0" w:space="0" w:color="auto"/>
        <w:left w:val="none" w:sz="0" w:space="0" w:color="auto"/>
        <w:bottom w:val="none" w:sz="0" w:space="0" w:color="auto"/>
        <w:right w:val="none" w:sz="0" w:space="0" w:color="auto"/>
      </w:divBdr>
    </w:div>
    <w:div w:id="1154757088">
      <w:bodyDiv w:val="1"/>
      <w:marLeft w:val="0"/>
      <w:marRight w:val="0"/>
      <w:marTop w:val="0"/>
      <w:marBottom w:val="0"/>
      <w:divBdr>
        <w:top w:val="none" w:sz="0" w:space="0" w:color="auto"/>
        <w:left w:val="none" w:sz="0" w:space="0" w:color="auto"/>
        <w:bottom w:val="none" w:sz="0" w:space="0" w:color="auto"/>
        <w:right w:val="none" w:sz="0" w:space="0" w:color="auto"/>
      </w:divBdr>
    </w:div>
    <w:div w:id="1154839589">
      <w:bodyDiv w:val="1"/>
      <w:marLeft w:val="0"/>
      <w:marRight w:val="0"/>
      <w:marTop w:val="0"/>
      <w:marBottom w:val="0"/>
      <w:divBdr>
        <w:top w:val="none" w:sz="0" w:space="0" w:color="auto"/>
        <w:left w:val="none" w:sz="0" w:space="0" w:color="auto"/>
        <w:bottom w:val="none" w:sz="0" w:space="0" w:color="auto"/>
        <w:right w:val="none" w:sz="0" w:space="0" w:color="auto"/>
      </w:divBdr>
    </w:div>
    <w:div w:id="1154877609">
      <w:bodyDiv w:val="1"/>
      <w:marLeft w:val="0"/>
      <w:marRight w:val="0"/>
      <w:marTop w:val="0"/>
      <w:marBottom w:val="0"/>
      <w:divBdr>
        <w:top w:val="none" w:sz="0" w:space="0" w:color="auto"/>
        <w:left w:val="none" w:sz="0" w:space="0" w:color="auto"/>
        <w:bottom w:val="none" w:sz="0" w:space="0" w:color="auto"/>
        <w:right w:val="none" w:sz="0" w:space="0" w:color="auto"/>
      </w:divBdr>
    </w:div>
    <w:div w:id="1155025424">
      <w:bodyDiv w:val="1"/>
      <w:marLeft w:val="0"/>
      <w:marRight w:val="0"/>
      <w:marTop w:val="0"/>
      <w:marBottom w:val="0"/>
      <w:divBdr>
        <w:top w:val="none" w:sz="0" w:space="0" w:color="auto"/>
        <w:left w:val="none" w:sz="0" w:space="0" w:color="auto"/>
        <w:bottom w:val="none" w:sz="0" w:space="0" w:color="auto"/>
        <w:right w:val="none" w:sz="0" w:space="0" w:color="auto"/>
      </w:divBdr>
    </w:div>
    <w:div w:id="1155145659">
      <w:bodyDiv w:val="1"/>
      <w:marLeft w:val="0"/>
      <w:marRight w:val="0"/>
      <w:marTop w:val="0"/>
      <w:marBottom w:val="0"/>
      <w:divBdr>
        <w:top w:val="none" w:sz="0" w:space="0" w:color="auto"/>
        <w:left w:val="none" w:sz="0" w:space="0" w:color="auto"/>
        <w:bottom w:val="none" w:sz="0" w:space="0" w:color="auto"/>
        <w:right w:val="none" w:sz="0" w:space="0" w:color="auto"/>
      </w:divBdr>
    </w:div>
    <w:div w:id="1155339806">
      <w:bodyDiv w:val="1"/>
      <w:marLeft w:val="0"/>
      <w:marRight w:val="0"/>
      <w:marTop w:val="0"/>
      <w:marBottom w:val="0"/>
      <w:divBdr>
        <w:top w:val="none" w:sz="0" w:space="0" w:color="auto"/>
        <w:left w:val="none" w:sz="0" w:space="0" w:color="auto"/>
        <w:bottom w:val="none" w:sz="0" w:space="0" w:color="auto"/>
        <w:right w:val="none" w:sz="0" w:space="0" w:color="auto"/>
      </w:divBdr>
    </w:div>
    <w:div w:id="1155991619">
      <w:bodyDiv w:val="1"/>
      <w:marLeft w:val="0"/>
      <w:marRight w:val="0"/>
      <w:marTop w:val="0"/>
      <w:marBottom w:val="0"/>
      <w:divBdr>
        <w:top w:val="none" w:sz="0" w:space="0" w:color="auto"/>
        <w:left w:val="none" w:sz="0" w:space="0" w:color="auto"/>
        <w:bottom w:val="none" w:sz="0" w:space="0" w:color="auto"/>
        <w:right w:val="none" w:sz="0" w:space="0" w:color="auto"/>
      </w:divBdr>
    </w:div>
    <w:div w:id="1156144876">
      <w:bodyDiv w:val="1"/>
      <w:marLeft w:val="0"/>
      <w:marRight w:val="0"/>
      <w:marTop w:val="0"/>
      <w:marBottom w:val="0"/>
      <w:divBdr>
        <w:top w:val="none" w:sz="0" w:space="0" w:color="auto"/>
        <w:left w:val="none" w:sz="0" w:space="0" w:color="auto"/>
        <w:bottom w:val="none" w:sz="0" w:space="0" w:color="auto"/>
        <w:right w:val="none" w:sz="0" w:space="0" w:color="auto"/>
      </w:divBdr>
    </w:div>
    <w:div w:id="1156147232">
      <w:bodyDiv w:val="1"/>
      <w:marLeft w:val="0"/>
      <w:marRight w:val="0"/>
      <w:marTop w:val="0"/>
      <w:marBottom w:val="0"/>
      <w:divBdr>
        <w:top w:val="none" w:sz="0" w:space="0" w:color="auto"/>
        <w:left w:val="none" w:sz="0" w:space="0" w:color="auto"/>
        <w:bottom w:val="none" w:sz="0" w:space="0" w:color="auto"/>
        <w:right w:val="none" w:sz="0" w:space="0" w:color="auto"/>
      </w:divBdr>
    </w:div>
    <w:div w:id="1156258993">
      <w:bodyDiv w:val="1"/>
      <w:marLeft w:val="0"/>
      <w:marRight w:val="0"/>
      <w:marTop w:val="0"/>
      <w:marBottom w:val="0"/>
      <w:divBdr>
        <w:top w:val="none" w:sz="0" w:space="0" w:color="auto"/>
        <w:left w:val="none" w:sz="0" w:space="0" w:color="auto"/>
        <w:bottom w:val="none" w:sz="0" w:space="0" w:color="auto"/>
        <w:right w:val="none" w:sz="0" w:space="0" w:color="auto"/>
      </w:divBdr>
    </w:div>
    <w:div w:id="1156342931">
      <w:bodyDiv w:val="1"/>
      <w:marLeft w:val="0"/>
      <w:marRight w:val="0"/>
      <w:marTop w:val="0"/>
      <w:marBottom w:val="0"/>
      <w:divBdr>
        <w:top w:val="none" w:sz="0" w:space="0" w:color="auto"/>
        <w:left w:val="none" w:sz="0" w:space="0" w:color="auto"/>
        <w:bottom w:val="none" w:sz="0" w:space="0" w:color="auto"/>
        <w:right w:val="none" w:sz="0" w:space="0" w:color="auto"/>
      </w:divBdr>
    </w:div>
    <w:div w:id="1156383545">
      <w:bodyDiv w:val="1"/>
      <w:marLeft w:val="0"/>
      <w:marRight w:val="0"/>
      <w:marTop w:val="0"/>
      <w:marBottom w:val="0"/>
      <w:divBdr>
        <w:top w:val="none" w:sz="0" w:space="0" w:color="auto"/>
        <w:left w:val="none" w:sz="0" w:space="0" w:color="auto"/>
        <w:bottom w:val="none" w:sz="0" w:space="0" w:color="auto"/>
        <w:right w:val="none" w:sz="0" w:space="0" w:color="auto"/>
      </w:divBdr>
    </w:div>
    <w:div w:id="1156529432">
      <w:bodyDiv w:val="1"/>
      <w:marLeft w:val="0"/>
      <w:marRight w:val="0"/>
      <w:marTop w:val="0"/>
      <w:marBottom w:val="0"/>
      <w:divBdr>
        <w:top w:val="none" w:sz="0" w:space="0" w:color="auto"/>
        <w:left w:val="none" w:sz="0" w:space="0" w:color="auto"/>
        <w:bottom w:val="none" w:sz="0" w:space="0" w:color="auto"/>
        <w:right w:val="none" w:sz="0" w:space="0" w:color="auto"/>
      </w:divBdr>
    </w:div>
    <w:div w:id="1156722318">
      <w:bodyDiv w:val="1"/>
      <w:marLeft w:val="0"/>
      <w:marRight w:val="0"/>
      <w:marTop w:val="0"/>
      <w:marBottom w:val="0"/>
      <w:divBdr>
        <w:top w:val="none" w:sz="0" w:space="0" w:color="auto"/>
        <w:left w:val="none" w:sz="0" w:space="0" w:color="auto"/>
        <w:bottom w:val="none" w:sz="0" w:space="0" w:color="auto"/>
        <w:right w:val="none" w:sz="0" w:space="0" w:color="auto"/>
      </w:divBdr>
    </w:div>
    <w:div w:id="1156723199">
      <w:bodyDiv w:val="1"/>
      <w:marLeft w:val="0"/>
      <w:marRight w:val="0"/>
      <w:marTop w:val="0"/>
      <w:marBottom w:val="0"/>
      <w:divBdr>
        <w:top w:val="none" w:sz="0" w:space="0" w:color="auto"/>
        <w:left w:val="none" w:sz="0" w:space="0" w:color="auto"/>
        <w:bottom w:val="none" w:sz="0" w:space="0" w:color="auto"/>
        <w:right w:val="none" w:sz="0" w:space="0" w:color="auto"/>
      </w:divBdr>
    </w:div>
    <w:div w:id="1157302111">
      <w:bodyDiv w:val="1"/>
      <w:marLeft w:val="0"/>
      <w:marRight w:val="0"/>
      <w:marTop w:val="0"/>
      <w:marBottom w:val="0"/>
      <w:divBdr>
        <w:top w:val="none" w:sz="0" w:space="0" w:color="auto"/>
        <w:left w:val="none" w:sz="0" w:space="0" w:color="auto"/>
        <w:bottom w:val="none" w:sz="0" w:space="0" w:color="auto"/>
        <w:right w:val="none" w:sz="0" w:space="0" w:color="auto"/>
      </w:divBdr>
    </w:div>
    <w:div w:id="1157458122">
      <w:bodyDiv w:val="1"/>
      <w:marLeft w:val="0"/>
      <w:marRight w:val="0"/>
      <w:marTop w:val="0"/>
      <w:marBottom w:val="0"/>
      <w:divBdr>
        <w:top w:val="none" w:sz="0" w:space="0" w:color="auto"/>
        <w:left w:val="none" w:sz="0" w:space="0" w:color="auto"/>
        <w:bottom w:val="none" w:sz="0" w:space="0" w:color="auto"/>
        <w:right w:val="none" w:sz="0" w:space="0" w:color="auto"/>
      </w:divBdr>
    </w:div>
    <w:div w:id="1157571413">
      <w:bodyDiv w:val="1"/>
      <w:marLeft w:val="0"/>
      <w:marRight w:val="0"/>
      <w:marTop w:val="0"/>
      <w:marBottom w:val="0"/>
      <w:divBdr>
        <w:top w:val="none" w:sz="0" w:space="0" w:color="auto"/>
        <w:left w:val="none" w:sz="0" w:space="0" w:color="auto"/>
        <w:bottom w:val="none" w:sz="0" w:space="0" w:color="auto"/>
        <w:right w:val="none" w:sz="0" w:space="0" w:color="auto"/>
      </w:divBdr>
    </w:div>
    <w:div w:id="1157572261">
      <w:bodyDiv w:val="1"/>
      <w:marLeft w:val="0"/>
      <w:marRight w:val="0"/>
      <w:marTop w:val="0"/>
      <w:marBottom w:val="0"/>
      <w:divBdr>
        <w:top w:val="none" w:sz="0" w:space="0" w:color="auto"/>
        <w:left w:val="none" w:sz="0" w:space="0" w:color="auto"/>
        <w:bottom w:val="none" w:sz="0" w:space="0" w:color="auto"/>
        <w:right w:val="none" w:sz="0" w:space="0" w:color="auto"/>
      </w:divBdr>
    </w:div>
    <w:div w:id="1158226575">
      <w:bodyDiv w:val="1"/>
      <w:marLeft w:val="0"/>
      <w:marRight w:val="0"/>
      <w:marTop w:val="0"/>
      <w:marBottom w:val="0"/>
      <w:divBdr>
        <w:top w:val="none" w:sz="0" w:space="0" w:color="auto"/>
        <w:left w:val="none" w:sz="0" w:space="0" w:color="auto"/>
        <w:bottom w:val="none" w:sz="0" w:space="0" w:color="auto"/>
        <w:right w:val="none" w:sz="0" w:space="0" w:color="auto"/>
      </w:divBdr>
    </w:div>
    <w:div w:id="1158303476">
      <w:bodyDiv w:val="1"/>
      <w:marLeft w:val="0"/>
      <w:marRight w:val="0"/>
      <w:marTop w:val="0"/>
      <w:marBottom w:val="0"/>
      <w:divBdr>
        <w:top w:val="none" w:sz="0" w:space="0" w:color="auto"/>
        <w:left w:val="none" w:sz="0" w:space="0" w:color="auto"/>
        <w:bottom w:val="none" w:sz="0" w:space="0" w:color="auto"/>
        <w:right w:val="none" w:sz="0" w:space="0" w:color="auto"/>
      </w:divBdr>
    </w:div>
    <w:div w:id="1158303544">
      <w:bodyDiv w:val="1"/>
      <w:marLeft w:val="0"/>
      <w:marRight w:val="0"/>
      <w:marTop w:val="0"/>
      <w:marBottom w:val="0"/>
      <w:divBdr>
        <w:top w:val="none" w:sz="0" w:space="0" w:color="auto"/>
        <w:left w:val="none" w:sz="0" w:space="0" w:color="auto"/>
        <w:bottom w:val="none" w:sz="0" w:space="0" w:color="auto"/>
        <w:right w:val="none" w:sz="0" w:space="0" w:color="auto"/>
      </w:divBdr>
    </w:div>
    <w:div w:id="1158303746">
      <w:bodyDiv w:val="1"/>
      <w:marLeft w:val="0"/>
      <w:marRight w:val="0"/>
      <w:marTop w:val="0"/>
      <w:marBottom w:val="0"/>
      <w:divBdr>
        <w:top w:val="none" w:sz="0" w:space="0" w:color="auto"/>
        <w:left w:val="none" w:sz="0" w:space="0" w:color="auto"/>
        <w:bottom w:val="none" w:sz="0" w:space="0" w:color="auto"/>
        <w:right w:val="none" w:sz="0" w:space="0" w:color="auto"/>
      </w:divBdr>
    </w:div>
    <w:div w:id="1158304536">
      <w:bodyDiv w:val="1"/>
      <w:marLeft w:val="0"/>
      <w:marRight w:val="0"/>
      <w:marTop w:val="0"/>
      <w:marBottom w:val="0"/>
      <w:divBdr>
        <w:top w:val="none" w:sz="0" w:space="0" w:color="auto"/>
        <w:left w:val="none" w:sz="0" w:space="0" w:color="auto"/>
        <w:bottom w:val="none" w:sz="0" w:space="0" w:color="auto"/>
        <w:right w:val="none" w:sz="0" w:space="0" w:color="auto"/>
      </w:divBdr>
    </w:div>
    <w:div w:id="1158809158">
      <w:bodyDiv w:val="1"/>
      <w:marLeft w:val="0"/>
      <w:marRight w:val="0"/>
      <w:marTop w:val="0"/>
      <w:marBottom w:val="0"/>
      <w:divBdr>
        <w:top w:val="none" w:sz="0" w:space="0" w:color="auto"/>
        <w:left w:val="none" w:sz="0" w:space="0" w:color="auto"/>
        <w:bottom w:val="none" w:sz="0" w:space="0" w:color="auto"/>
        <w:right w:val="none" w:sz="0" w:space="0" w:color="auto"/>
      </w:divBdr>
    </w:div>
    <w:div w:id="1159273196">
      <w:bodyDiv w:val="1"/>
      <w:marLeft w:val="0"/>
      <w:marRight w:val="0"/>
      <w:marTop w:val="0"/>
      <w:marBottom w:val="0"/>
      <w:divBdr>
        <w:top w:val="none" w:sz="0" w:space="0" w:color="auto"/>
        <w:left w:val="none" w:sz="0" w:space="0" w:color="auto"/>
        <w:bottom w:val="none" w:sz="0" w:space="0" w:color="auto"/>
        <w:right w:val="none" w:sz="0" w:space="0" w:color="auto"/>
      </w:divBdr>
    </w:div>
    <w:div w:id="1159273475">
      <w:bodyDiv w:val="1"/>
      <w:marLeft w:val="0"/>
      <w:marRight w:val="0"/>
      <w:marTop w:val="0"/>
      <w:marBottom w:val="0"/>
      <w:divBdr>
        <w:top w:val="none" w:sz="0" w:space="0" w:color="auto"/>
        <w:left w:val="none" w:sz="0" w:space="0" w:color="auto"/>
        <w:bottom w:val="none" w:sz="0" w:space="0" w:color="auto"/>
        <w:right w:val="none" w:sz="0" w:space="0" w:color="auto"/>
      </w:divBdr>
    </w:div>
    <w:div w:id="1159274677">
      <w:bodyDiv w:val="1"/>
      <w:marLeft w:val="0"/>
      <w:marRight w:val="0"/>
      <w:marTop w:val="0"/>
      <w:marBottom w:val="0"/>
      <w:divBdr>
        <w:top w:val="none" w:sz="0" w:space="0" w:color="auto"/>
        <w:left w:val="none" w:sz="0" w:space="0" w:color="auto"/>
        <w:bottom w:val="none" w:sz="0" w:space="0" w:color="auto"/>
        <w:right w:val="none" w:sz="0" w:space="0" w:color="auto"/>
      </w:divBdr>
    </w:div>
    <w:div w:id="1159619185">
      <w:bodyDiv w:val="1"/>
      <w:marLeft w:val="0"/>
      <w:marRight w:val="0"/>
      <w:marTop w:val="0"/>
      <w:marBottom w:val="0"/>
      <w:divBdr>
        <w:top w:val="none" w:sz="0" w:space="0" w:color="auto"/>
        <w:left w:val="none" w:sz="0" w:space="0" w:color="auto"/>
        <w:bottom w:val="none" w:sz="0" w:space="0" w:color="auto"/>
        <w:right w:val="none" w:sz="0" w:space="0" w:color="auto"/>
      </w:divBdr>
    </w:div>
    <w:div w:id="1159811013">
      <w:bodyDiv w:val="1"/>
      <w:marLeft w:val="0"/>
      <w:marRight w:val="0"/>
      <w:marTop w:val="0"/>
      <w:marBottom w:val="0"/>
      <w:divBdr>
        <w:top w:val="none" w:sz="0" w:space="0" w:color="auto"/>
        <w:left w:val="none" w:sz="0" w:space="0" w:color="auto"/>
        <w:bottom w:val="none" w:sz="0" w:space="0" w:color="auto"/>
        <w:right w:val="none" w:sz="0" w:space="0" w:color="auto"/>
      </w:divBdr>
    </w:div>
    <w:div w:id="1159924143">
      <w:bodyDiv w:val="1"/>
      <w:marLeft w:val="0"/>
      <w:marRight w:val="0"/>
      <w:marTop w:val="0"/>
      <w:marBottom w:val="0"/>
      <w:divBdr>
        <w:top w:val="none" w:sz="0" w:space="0" w:color="auto"/>
        <w:left w:val="none" w:sz="0" w:space="0" w:color="auto"/>
        <w:bottom w:val="none" w:sz="0" w:space="0" w:color="auto"/>
        <w:right w:val="none" w:sz="0" w:space="0" w:color="auto"/>
      </w:divBdr>
    </w:div>
    <w:div w:id="1160119766">
      <w:bodyDiv w:val="1"/>
      <w:marLeft w:val="0"/>
      <w:marRight w:val="0"/>
      <w:marTop w:val="0"/>
      <w:marBottom w:val="0"/>
      <w:divBdr>
        <w:top w:val="none" w:sz="0" w:space="0" w:color="auto"/>
        <w:left w:val="none" w:sz="0" w:space="0" w:color="auto"/>
        <w:bottom w:val="none" w:sz="0" w:space="0" w:color="auto"/>
        <w:right w:val="none" w:sz="0" w:space="0" w:color="auto"/>
      </w:divBdr>
    </w:div>
    <w:div w:id="1160123087">
      <w:bodyDiv w:val="1"/>
      <w:marLeft w:val="0"/>
      <w:marRight w:val="0"/>
      <w:marTop w:val="0"/>
      <w:marBottom w:val="0"/>
      <w:divBdr>
        <w:top w:val="none" w:sz="0" w:space="0" w:color="auto"/>
        <w:left w:val="none" w:sz="0" w:space="0" w:color="auto"/>
        <w:bottom w:val="none" w:sz="0" w:space="0" w:color="auto"/>
        <w:right w:val="none" w:sz="0" w:space="0" w:color="auto"/>
      </w:divBdr>
    </w:div>
    <w:div w:id="1160190712">
      <w:bodyDiv w:val="1"/>
      <w:marLeft w:val="0"/>
      <w:marRight w:val="0"/>
      <w:marTop w:val="0"/>
      <w:marBottom w:val="0"/>
      <w:divBdr>
        <w:top w:val="none" w:sz="0" w:space="0" w:color="auto"/>
        <w:left w:val="none" w:sz="0" w:space="0" w:color="auto"/>
        <w:bottom w:val="none" w:sz="0" w:space="0" w:color="auto"/>
        <w:right w:val="none" w:sz="0" w:space="0" w:color="auto"/>
      </w:divBdr>
    </w:div>
    <w:div w:id="1160191224">
      <w:bodyDiv w:val="1"/>
      <w:marLeft w:val="0"/>
      <w:marRight w:val="0"/>
      <w:marTop w:val="0"/>
      <w:marBottom w:val="0"/>
      <w:divBdr>
        <w:top w:val="none" w:sz="0" w:space="0" w:color="auto"/>
        <w:left w:val="none" w:sz="0" w:space="0" w:color="auto"/>
        <w:bottom w:val="none" w:sz="0" w:space="0" w:color="auto"/>
        <w:right w:val="none" w:sz="0" w:space="0" w:color="auto"/>
      </w:divBdr>
    </w:div>
    <w:div w:id="1160586240">
      <w:bodyDiv w:val="1"/>
      <w:marLeft w:val="0"/>
      <w:marRight w:val="0"/>
      <w:marTop w:val="0"/>
      <w:marBottom w:val="0"/>
      <w:divBdr>
        <w:top w:val="none" w:sz="0" w:space="0" w:color="auto"/>
        <w:left w:val="none" w:sz="0" w:space="0" w:color="auto"/>
        <w:bottom w:val="none" w:sz="0" w:space="0" w:color="auto"/>
        <w:right w:val="none" w:sz="0" w:space="0" w:color="auto"/>
      </w:divBdr>
    </w:div>
    <w:div w:id="1160971230">
      <w:bodyDiv w:val="1"/>
      <w:marLeft w:val="0"/>
      <w:marRight w:val="0"/>
      <w:marTop w:val="0"/>
      <w:marBottom w:val="0"/>
      <w:divBdr>
        <w:top w:val="none" w:sz="0" w:space="0" w:color="auto"/>
        <w:left w:val="none" w:sz="0" w:space="0" w:color="auto"/>
        <w:bottom w:val="none" w:sz="0" w:space="0" w:color="auto"/>
        <w:right w:val="none" w:sz="0" w:space="0" w:color="auto"/>
      </w:divBdr>
    </w:div>
    <w:div w:id="1161771819">
      <w:bodyDiv w:val="1"/>
      <w:marLeft w:val="0"/>
      <w:marRight w:val="0"/>
      <w:marTop w:val="0"/>
      <w:marBottom w:val="0"/>
      <w:divBdr>
        <w:top w:val="none" w:sz="0" w:space="0" w:color="auto"/>
        <w:left w:val="none" w:sz="0" w:space="0" w:color="auto"/>
        <w:bottom w:val="none" w:sz="0" w:space="0" w:color="auto"/>
        <w:right w:val="none" w:sz="0" w:space="0" w:color="auto"/>
      </w:divBdr>
    </w:div>
    <w:div w:id="1162235217">
      <w:bodyDiv w:val="1"/>
      <w:marLeft w:val="0"/>
      <w:marRight w:val="0"/>
      <w:marTop w:val="0"/>
      <w:marBottom w:val="0"/>
      <w:divBdr>
        <w:top w:val="none" w:sz="0" w:space="0" w:color="auto"/>
        <w:left w:val="none" w:sz="0" w:space="0" w:color="auto"/>
        <w:bottom w:val="none" w:sz="0" w:space="0" w:color="auto"/>
        <w:right w:val="none" w:sz="0" w:space="0" w:color="auto"/>
      </w:divBdr>
    </w:div>
    <w:div w:id="1162312221">
      <w:bodyDiv w:val="1"/>
      <w:marLeft w:val="0"/>
      <w:marRight w:val="0"/>
      <w:marTop w:val="0"/>
      <w:marBottom w:val="0"/>
      <w:divBdr>
        <w:top w:val="none" w:sz="0" w:space="0" w:color="auto"/>
        <w:left w:val="none" w:sz="0" w:space="0" w:color="auto"/>
        <w:bottom w:val="none" w:sz="0" w:space="0" w:color="auto"/>
        <w:right w:val="none" w:sz="0" w:space="0" w:color="auto"/>
      </w:divBdr>
    </w:div>
    <w:div w:id="1162507274">
      <w:bodyDiv w:val="1"/>
      <w:marLeft w:val="0"/>
      <w:marRight w:val="0"/>
      <w:marTop w:val="0"/>
      <w:marBottom w:val="0"/>
      <w:divBdr>
        <w:top w:val="none" w:sz="0" w:space="0" w:color="auto"/>
        <w:left w:val="none" w:sz="0" w:space="0" w:color="auto"/>
        <w:bottom w:val="none" w:sz="0" w:space="0" w:color="auto"/>
        <w:right w:val="none" w:sz="0" w:space="0" w:color="auto"/>
      </w:divBdr>
    </w:div>
    <w:div w:id="1162772143">
      <w:bodyDiv w:val="1"/>
      <w:marLeft w:val="0"/>
      <w:marRight w:val="0"/>
      <w:marTop w:val="0"/>
      <w:marBottom w:val="0"/>
      <w:divBdr>
        <w:top w:val="none" w:sz="0" w:space="0" w:color="auto"/>
        <w:left w:val="none" w:sz="0" w:space="0" w:color="auto"/>
        <w:bottom w:val="none" w:sz="0" w:space="0" w:color="auto"/>
        <w:right w:val="none" w:sz="0" w:space="0" w:color="auto"/>
      </w:divBdr>
    </w:div>
    <w:div w:id="1162896407">
      <w:bodyDiv w:val="1"/>
      <w:marLeft w:val="0"/>
      <w:marRight w:val="0"/>
      <w:marTop w:val="0"/>
      <w:marBottom w:val="0"/>
      <w:divBdr>
        <w:top w:val="none" w:sz="0" w:space="0" w:color="auto"/>
        <w:left w:val="none" w:sz="0" w:space="0" w:color="auto"/>
        <w:bottom w:val="none" w:sz="0" w:space="0" w:color="auto"/>
        <w:right w:val="none" w:sz="0" w:space="0" w:color="auto"/>
      </w:divBdr>
    </w:div>
    <w:div w:id="1163198886">
      <w:bodyDiv w:val="1"/>
      <w:marLeft w:val="0"/>
      <w:marRight w:val="0"/>
      <w:marTop w:val="0"/>
      <w:marBottom w:val="0"/>
      <w:divBdr>
        <w:top w:val="none" w:sz="0" w:space="0" w:color="auto"/>
        <w:left w:val="none" w:sz="0" w:space="0" w:color="auto"/>
        <w:bottom w:val="none" w:sz="0" w:space="0" w:color="auto"/>
        <w:right w:val="none" w:sz="0" w:space="0" w:color="auto"/>
      </w:divBdr>
    </w:div>
    <w:div w:id="1163278856">
      <w:bodyDiv w:val="1"/>
      <w:marLeft w:val="0"/>
      <w:marRight w:val="0"/>
      <w:marTop w:val="0"/>
      <w:marBottom w:val="0"/>
      <w:divBdr>
        <w:top w:val="none" w:sz="0" w:space="0" w:color="auto"/>
        <w:left w:val="none" w:sz="0" w:space="0" w:color="auto"/>
        <w:bottom w:val="none" w:sz="0" w:space="0" w:color="auto"/>
        <w:right w:val="none" w:sz="0" w:space="0" w:color="auto"/>
      </w:divBdr>
    </w:div>
    <w:div w:id="1163352323">
      <w:bodyDiv w:val="1"/>
      <w:marLeft w:val="0"/>
      <w:marRight w:val="0"/>
      <w:marTop w:val="0"/>
      <w:marBottom w:val="0"/>
      <w:divBdr>
        <w:top w:val="none" w:sz="0" w:space="0" w:color="auto"/>
        <w:left w:val="none" w:sz="0" w:space="0" w:color="auto"/>
        <w:bottom w:val="none" w:sz="0" w:space="0" w:color="auto"/>
        <w:right w:val="none" w:sz="0" w:space="0" w:color="auto"/>
      </w:divBdr>
    </w:div>
    <w:div w:id="1163471765">
      <w:bodyDiv w:val="1"/>
      <w:marLeft w:val="0"/>
      <w:marRight w:val="0"/>
      <w:marTop w:val="0"/>
      <w:marBottom w:val="0"/>
      <w:divBdr>
        <w:top w:val="none" w:sz="0" w:space="0" w:color="auto"/>
        <w:left w:val="none" w:sz="0" w:space="0" w:color="auto"/>
        <w:bottom w:val="none" w:sz="0" w:space="0" w:color="auto"/>
        <w:right w:val="none" w:sz="0" w:space="0" w:color="auto"/>
      </w:divBdr>
    </w:div>
    <w:div w:id="1163473182">
      <w:bodyDiv w:val="1"/>
      <w:marLeft w:val="0"/>
      <w:marRight w:val="0"/>
      <w:marTop w:val="0"/>
      <w:marBottom w:val="0"/>
      <w:divBdr>
        <w:top w:val="none" w:sz="0" w:space="0" w:color="auto"/>
        <w:left w:val="none" w:sz="0" w:space="0" w:color="auto"/>
        <w:bottom w:val="none" w:sz="0" w:space="0" w:color="auto"/>
        <w:right w:val="none" w:sz="0" w:space="0" w:color="auto"/>
      </w:divBdr>
    </w:div>
    <w:div w:id="1163665067">
      <w:bodyDiv w:val="1"/>
      <w:marLeft w:val="0"/>
      <w:marRight w:val="0"/>
      <w:marTop w:val="0"/>
      <w:marBottom w:val="0"/>
      <w:divBdr>
        <w:top w:val="none" w:sz="0" w:space="0" w:color="auto"/>
        <w:left w:val="none" w:sz="0" w:space="0" w:color="auto"/>
        <w:bottom w:val="none" w:sz="0" w:space="0" w:color="auto"/>
        <w:right w:val="none" w:sz="0" w:space="0" w:color="auto"/>
      </w:divBdr>
    </w:div>
    <w:div w:id="1163743911">
      <w:bodyDiv w:val="1"/>
      <w:marLeft w:val="0"/>
      <w:marRight w:val="0"/>
      <w:marTop w:val="0"/>
      <w:marBottom w:val="0"/>
      <w:divBdr>
        <w:top w:val="none" w:sz="0" w:space="0" w:color="auto"/>
        <w:left w:val="none" w:sz="0" w:space="0" w:color="auto"/>
        <w:bottom w:val="none" w:sz="0" w:space="0" w:color="auto"/>
        <w:right w:val="none" w:sz="0" w:space="0" w:color="auto"/>
      </w:divBdr>
    </w:div>
    <w:div w:id="1163858247">
      <w:bodyDiv w:val="1"/>
      <w:marLeft w:val="0"/>
      <w:marRight w:val="0"/>
      <w:marTop w:val="0"/>
      <w:marBottom w:val="0"/>
      <w:divBdr>
        <w:top w:val="none" w:sz="0" w:space="0" w:color="auto"/>
        <w:left w:val="none" w:sz="0" w:space="0" w:color="auto"/>
        <w:bottom w:val="none" w:sz="0" w:space="0" w:color="auto"/>
        <w:right w:val="none" w:sz="0" w:space="0" w:color="auto"/>
      </w:divBdr>
    </w:div>
    <w:div w:id="1164204897">
      <w:bodyDiv w:val="1"/>
      <w:marLeft w:val="0"/>
      <w:marRight w:val="0"/>
      <w:marTop w:val="0"/>
      <w:marBottom w:val="0"/>
      <w:divBdr>
        <w:top w:val="none" w:sz="0" w:space="0" w:color="auto"/>
        <w:left w:val="none" w:sz="0" w:space="0" w:color="auto"/>
        <w:bottom w:val="none" w:sz="0" w:space="0" w:color="auto"/>
        <w:right w:val="none" w:sz="0" w:space="0" w:color="auto"/>
      </w:divBdr>
    </w:div>
    <w:div w:id="1164316884">
      <w:bodyDiv w:val="1"/>
      <w:marLeft w:val="0"/>
      <w:marRight w:val="0"/>
      <w:marTop w:val="0"/>
      <w:marBottom w:val="0"/>
      <w:divBdr>
        <w:top w:val="none" w:sz="0" w:space="0" w:color="auto"/>
        <w:left w:val="none" w:sz="0" w:space="0" w:color="auto"/>
        <w:bottom w:val="none" w:sz="0" w:space="0" w:color="auto"/>
        <w:right w:val="none" w:sz="0" w:space="0" w:color="auto"/>
      </w:divBdr>
    </w:div>
    <w:div w:id="1164588634">
      <w:bodyDiv w:val="1"/>
      <w:marLeft w:val="0"/>
      <w:marRight w:val="0"/>
      <w:marTop w:val="0"/>
      <w:marBottom w:val="0"/>
      <w:divBdr>
        <w:top w:val="none" w:sz="0" w:space="0" w:color="auto"/>
        <w:left w:val="none" w:sz="0" w:space="0" w:color="auto"/>
        <w:bottom w:val="none" w:sz="0" w:space="0" w:color="auto"/>
        <w:right w:val="none" w:sz="0" w:space="0" w:color="auto"/>
      </w:divBdr>
    </w:div>
    <w:div w:id="1164975239">
      <w:bodyDiv w:val="1"/>
      <w:marLeft w:val="0"/>
      <w:marRight w:val="0"/>
      <w:marTop w:val="0"/>
      <w:marBottom w:val="0"/>
      <w:divBdr>
        <w:top w:val="none" w:sz="0" w:space="0" w:color="auto"/>
        <w:left w:val="none" w:sz="0" w:space="0" w:color="auto"/>
        <w:bottom w:val="none" w:sz="0" w:space="0" w:color="auto"/>
        <w:right w:val="none" w:sz="0" w:space="0" w:color="auto"/>
      </w:divBdr>
    </w:div>
    <w:div w:id="1165247187">
      <w:bodyDiv w:val="1"/>
      <w:marLeft w:val="0"/>
      <w:marRight w:val="0"/>
      <w:marTop w:val="0"/>
      <w:marBottom w:val="0"/>
      <w:divBdr>
        <w:top w:val="none" w:sz="0" w:space="0" w:color="auto"/>
        <w:left w:val="none" w:sz="0" w:space="0" w:color="auto"/>
        <w:bottom w:val="none" w:sz="0" w:space="0" w:color="auto"/>
        <w:right w:val="none" w:sz="0" w:space="0" w:color="auto"/>
      </w:divBdr>
    </w:div>
    <w:div w:id="1165248135">
      <w:bodyDiv w:val="1"/>
      <w:marLeft w:val="0"/>
      <w:marRight w:val="0"/>
      <w:marTop w:val="0"/>
      <w:marBottom w:val="0"/>
      <w:divBdr>
        <w:top w:val="none" w:sz="0" w:space="0" w:color="auto"/>
        <w:left w:val="none" w:sz="0" w:space="0" w:color="auto"/>
        <w:bottom w:val="none" w:sz="0" w:space="0" w:color="auto"/>
        <w:right w:val="none" w:sz="0" w:space="0" w:color="auto"/>
      </w:divBdr>
    </w:div>
    <w:div w:id="1165323520">
      <w:bodyDiv w:val="1"/>
      <w:marLeft w:val="0"/>
      <w:marRight w:val="0"/>
      <w:marTop w:val="0"/>
      <w:marBottom w:val="0"/>
      <w:divBdr>
        <w:top w:val="none" w:sz="0" w:space="0" w:color="auto"/>
        <w:left w:val="none" w:sz="0" w:space="0" w:color="auto"/>
        <w:bottom w:val="none" w:sz="0" w:space="0" w:color="auto"/>
        <w:right w:val="none" w:sz="0" w:space="0" w:color="auto"/>
      </w:divBdr>
    </w:div>
    <w:div w:id="1165391705">
      <w:bodyDiv w:val="1"/>
      <w:marLeft w:val="0"/>
      <w:marRight w:val="0"/>
      <w:marTop w:val="0"/>
      <w:marBottom w:val="0"/>
      <w:divBdr>
        <w:top w:val="none" w:sz="0" w:space="0" w:color="auto"/>
        <w:left w:val="none" w:sz="0" w:space="0" w:color="auto"/>
        <w:bottom w:val="none" w:sz="0" w:space="0" w:color="auto"/>
        <w:right w:val="none" w:sz="0" w:space="0" w:color="auto"/>
      </w:divBdr>
    </w:div>
    <w:div w:id="1165630743">
      <w:bodyDiv w:val="1"/>
      <w:marLeft w:val="0"/>
      <w:marRight w:val="0"/>
      <w:marTop w:val="0"/>
      <w:marBottom w:val="0"/>
      <w:divBdr>
        <w:top w:val="none" w:sz="0" w:space="0" w:color="auto"/>
        <w:left w:val="none" w:sz="0" w:space="0" w:color="auto"/>
        <w:bottom w:val="none" w:sz="0" w:space="0" w:color="auto"/>
        <w:right w:val="none" w:sz="0" w:space="0" w:color="auto"/>
      </w:divBdr>
    </w:div>
    <w:div w:id="1165783812">
      <w:bodyDiv w:val="1"/>
      <w:marLeft w:val="0"/>
      <w:marRight w:val="0"/>
      <w:marTop w:val="0"/>
      <w:marBottom w:val="0"/>
      <w:divBdr>
        <w:top w:val="none" w:sz="0" w:space="0" w:color="auto"/>
        <w:left w:val="none" w:sz="0" w:space="0" w:color="auto"/>
        <w:bottom w:val="none" w:sz="0" w:space="0" w:color="auto"/>
        <w:right w:val="none" w:sz="0" w:space="0" w:color="auto"/>
      </w:divBdr>
    </w:div>
    <w:div w:id="1165820414">
      <w:bodyDiv w:val="1"/>
      <w:marLeft w:val="0"/>
      <w:marRight w:val="0"/>
      <w:marTop w:val="0"/>
      <w:marBottom w:val="0"/>
      <w:divBdr>
        <w:top w:val="none" w:sz="0" w:space="0" w:color="auto"/>
        <w:left w:val="none" w:sz="0" w:space="0" w:color="auto"/>
        <w:bottom w:val="none" w:sz="0" w:space="0" w:color="auto"/>
        <w:right w:val="none" w:sz="0" w:space="0" w:color="auto"/>
      </w:divBdr>
    </w:div>
    <w:div w:id="1165821637">
      <w:bodyDiv w:val="1"/>
      <w:marLeft w:val="0"/>
      <w:marRight w:val="0"/>
      <w:marTop w:val="0"/>
      <w:marBottom w:val="0"/>
      <w:divBdr>
        <w:top w:val="none" w:sz="0" w:space="0" w:color="auto"/>
        <w:left w:val="none" w:sz="0" w:space="0" w:color="auto"/>
        <w:bottom w:val="none" w:sz="0" w:space="0" w:color="auto"/>
        <w:right w:val="none" w:sz="0" w:space="0" w:color="auto"/>
      </w:divBdr>
    </w:div>
    <w:div w:id="1166089311">
      <w:bodyDiv w:val="1"/>
      <w:marLeft w:val="0"/>
      <w:marRight w:val="0"/>
      <w:marTop w:val="0"/>
      <w:marBottom w:val="0"/>
      <w:divBdr>
        <w:top w:val="none" w:sz="0" w:space="0" w:color="auto"/>
        <w:left w:val="none" w:sz="0" w:space="0" w:color="auto"/>
        <w:bottom w:val="none" w:sz="0" w:space="0" w:color="auto"/>
        <w:right w:val="none" w:sz="0" w:space="0" w:color="auto"/>
      </w:divBdr>
    </w:div>
    <w:div w:id="1166213687">
      <w:bodyDiv w:val="1"/>
      <w:marLeft w:val="0"/>
      <w:marRight w:val="0"/>
      <w:marTop w:val="0"/>
      <w:marBottom w:val="0"/>
      <w:divBdr>
        <w:top w:val="none" w:sz="0" w:space="0" w:color="auto"/>
        <w:left w:val="none" w:sz="0" w:space="0" w:color="auto"/>
        <w:bottom w:val="none" w:sz="0" w:space="0" w:color="auto"/>
        <w:right w:val="none" w:sz="0" w:space="0" w:color="auto"/>
      </w:divBdr>
    </w:div>
    <w:div w:id="1166240072">
      <w:bodyDiv w:val="1"/>
      <w:marLeft w:val="0"/>
      <w:marRight w:val="0"/>
      <w:marTop w:val="0"/>
      <w:marBottom w:val="0"/>
      <w:divBdr>
        <w:top w:val="none" w:sz="0" w:space="0" w:color="auto"/>
        <w:left w:val="none" w:sz="0" w:space="0" w:color="auto"/>
        <w:bottom w:val="none" w:sz="0" w:space="0" w:color="auto"/>
        <w:right w:val="none" w:sz="0" w:space="0" w:color="auto"/>
      </w:divBdr>
    </w:div>
    <w:div w:id="1166433758">
      <w:bodyDiv w:val="1"/>
      <w:marLeft w:val="0"/>
      <w:marRight w:val="0"/>
      <w:marTop w:val="0"/>
      <w:marBottom w:val="0"/>
      <w:divBdr>
        <w:top w:val="none" w:sz="0" w:space="0" w:color="auto"/>
        <w:left w:val="none" w:sz="0" w:space="0" w:color="auto"/>
        <w:bottom w:val="none" w:sz="0" w:space="0" w:color="auto"/>
        <w:right w:val="none" w:sz="0" w:space="0" w:color="auto"/>
      </w:divBdr>
    </w:div>
    <w:div w:id="1166477708">
      <w:bodyDiv w:val="1"/>
      <w:marLeft w:val="0"/>
      <w:marRight w:val="0"/>
      <w:marTop w:val="0"/>
      <w:marBottom w:val="0"/>
      <w:divBdr>
        <w:top w:val="none" w:sz="0" w:space="0" w:color="auto"/>
        <w:left w:val="none" w:sz="0" w:space="0" w:color="auto"/>
        <w:bottom w:val="none" w:sz="0" w:space="0" w:color="auto"/>
        <w:right w:val="none" w:sz="0" w:space="0" w:color="auto"/>
      </w:divBdr>
    </w:div>
    <w:div w:id="1166701495">
      <w:bodyDiv w:val="1"/>
      <w:marLeft w:val="0"/>
      <w:marRight w:val="0"/>
      <w:marTop w:val="0"/>
      <w:marBottom w:val="0"/>
      <w:divBdr>
        <w:top w:val="none" w:sz="0" w:space="0" w:color="auto"/>
        <w:left w:val="none" w:sz="0" w:space="0" w:color="auto"/>
        <w:bottom w:val="none" w:sz="0" w:space="0" w:color="auto"/>
        <w:right w:val="none" w:sz="0" w:space="0" w:color="auto"/>
      </w:divBdr>
    </w:div>
    <w:div w:id="1166937725">
      <w:bodyDiv w:val="1"/>
      <w:marLeft w:val="0"/>
      <w:marRight w:val="0"/>
      <w:marTop w:val="0"/>
      <w:marBottom w:val="0"/>
      <w:divBdr>
        <w:top w:val="none" w:sz="0" w:space="0" w:color="auto"/>
        <w:left w:val="none" w:sz="0" w:space="0" w:color="auto"/>
        <w:bottom w:val="none" w:sz="0" w:space="0" w:color="auto"/>
        <w:right w:val="none" w:sz="0" w:space="0" w:color="auto"/>
      </w:divBdr>
    </w:div>
    <w:div w:id="1167016558">
      <w:bodyDiv w:val="1"/>
      <w:marLeft w:val="0"/>
      <w:marRight w:val="0"/>
      <w:marTop w:val="0"/>
      <w:marBottom w:val="0"/>
      <w:divBdr>
        <w:top w:val="none" w:sz="0" w:space="0" w:color="auto"/>
        <w:left w:val="none" w:sz="0" w:space="0" w:color="auto"/>
        <w:bottom w:val="none" w:sz="0" w:space="0" w:color="auto"/>
        <w:right w:val="none" w:sz="0" w:space="0" w:color="auto"/>
      </w:divBdr>
    </w:div>
    <w:div w:id="1167670339">
      <w:bodyDiv w:val="1"/>
      <w:marLeft w:val="0"/>
      <w:marRight w:val="0"/>
      <w:marTop w:val="0"/>
      <w:marBottom w:val="0"/>
      <w:divBdr>
        <w:top w:val="none" w:sz="0" w:space="0" w:color="auto"/>
        <w:left w:val="none" w:sz="0" w:space="0" w:color="auto"/>
        <w:bottom w:val="none" w:sz="0" w:space="0" w:color="auto"/>
        <w:right w:val="none" w:sz="0" w:space="0" w:color="auto"/>
      </w:divBdr>
    </w:div>
    <w:div w:id="1167793054">
      <w:bodyDiv w:val="1"/>
      <w:marLeft w:val="0"/>
      <w:marRight w:val="0"/>
      <w:marTop w:val="0"/>
      <w:marBottom w:val="0"/>
      <w:divBdr>
        <w:top w:val="none" w:sz="0" w:space="0" w:color="auto"/>
        <w:left w:val="none" w:sz="0" w:space="0" w:color="auto"/>
        <w:bottom w:val="none" w:sz="0" w:space="0" w:color="auto"/>
        <w:right w:val="none" w:sz="0" w:space="0" w:color="auto"/>
      </w:divBdr>
    </w:div>
    <w:div w:id="1167863383">
      <w:bodyDiv w:val="1"/>
      <w:marLeft w:val="0"/>
      <w:marRight w:val="0"/>
      <w:marTop w:val="0"/>
      <w:marBottom w:val="0"/>
      <w:divBdr>
        <w:top w:val="none" w:sz="0" w:space="0" w:color="auto"/>
        <w:left w:val="none" w:sz="0" w:space="0" w:color="auto"/>
        <w:bottom w:val="none" w:sz="0" w:space="0" w:color="auto"/>
        <w:right w:val="none" w:sz="0" w:space="0" w:color="auto"/>
      </w:divBdr>
    </w:div>
    <w:div w:id="1168013774">
      <w:bodyDiv w:val="1"/>
      <w:marLeft w:val="0"/>
      <w:marRight w:val="0"/>
      <w:marTop w:val="0"/>
      <w:marBottom w:val="0"/>
      <w:divBdr>
        <w:top w:val="none" w:sz="0" w:space="0" w:color="auto"/>
        <w:left w:val="none" w:sz="0" w:space="0" w:color="auto"/>
        <w:bottom w:val="none" w:sz="0" w:space="0" w:color="auto"/>
        <w:right w:val="none" w:sz="0" w:space="0" w:color="auto"/>
      </w:divBdr>
    </w:div>
    <w:div w:id="1168204785">
      <w:bodyDiv w:val="1"/>
      <w:marLeft w:val="0"/>
      <w:marRight w:val="0"/>
      <w:marTop w:val="0"/>
      <w:marBottom w:val="0"/>
      <w:divBdr>
        <w:top w:val="none" w:sz="0" w:space="0" w:color="auto"/>
        <w:left w:val="none" w:sz="0" w:space="0" w:color="auto"/>
        <w:bottom w:val="none" w:sz="0" w:space="0" w:color="auto"/>
        <w:right w:val="none" w:sz="0" w:space="0" w:color="auto"/>
      </w:divBdr>
    </w:div>
    <w:div w:id="1168208962">
      <w:bodyDiv w:val="1"/>
      <w:marLeft w:val="0"/>
      <w:marRight w:val="0"/>
      <w:marTop w:val="0"/>
      <w:marBottom w:val="0"/>
      <w:divBdr>
        <w:top w:val="none" w:sz="0" w:space="0" w:color="auto"/>
        <w:left w:val="none" w:sz="0" w:space="0" w:color="auto"/>
        <w:bottom w:val="none" w:sz="0" w:space="0" w:color="auto"/>
        <w:right w:val="none" w:sz="0" w:space="0" w:color="auto"/>
      </w:divBdr>
    </w:div>
    <w:div w:id="1168252652">
      <w:bodyDiv w:val="1"/>
      <w:marLeft w:val="0"/>
      <w:marRight w:val="0"/>
      <w:marTop w:val="0"/>
      <w:marBottom w:val="0"/>
      <w:divBdr>
        <w:top w:val="none" w:sz="0" w:space="0" w:color="auto"/>
        <w:left w:val="none" w:sz="0" w:space="0" w:color="auto"/>
        <w:bottom w:val="none" w:sz="0" w:space="0" w:color="auto"/>
        <w:right w:val="none" w:sz="0" w:space="0" w:color="auto"/>
      </w:divBdr>
    </w:div>
    <w:div w:id="1168402827">
      <w:bodyDiv w:val="1"/>
      <w:marLeft w:val="0"/>
      <w:marRight w:val="0"/>
      <w:marTop w:val="0"/>
      <w:marBottom w:val="0"/>
      <w:divBdr>
        <w:top w:val="none" w:sz="0" w:space="0" w:color="auto"/>
        <w:left w:val="none" w:sz="0" w:space="0" w:color="auto"/>
        <w:bottom w:val="none" w:sz="0" w:space="0" w:color="auto"/>
        <w:right w:val="none" w:sz="0" w:space="0" w:color="auto"/>
      </w:divBdr>
    </w:div>
    <w:div w:id="1168442129">
      <w:bodyDiv w:val="1"/>
      <w:marLeft w:val="0"/>
      <w:marRight w:val="0"/>
      <w:marTop w:val="0"/>
      <w:marBottom w:val="0"/>
      <w:divBdr>
        <w:top w:val="none" w:sz="0" w:space="0" w:color="auto"/>
        <w:left w:val="none" w:sz="0" w:space="0" w:color="auto"/>
        <w:bottom w:val="none" w:sz="0" w:space="0" w:color="auto"/>
        <w:right w:val="none" w:sz="0" w:space="0" w:color="auto"/>
      </w:divBdr>
    </w:div>
    <w:div w:id="1168595010">
      <w:bodyDiv w:val="1"/>
      <w:marLeft w:val="0"/>
      <w:marRight w:val="0"/>
      <w:marTop w:val="0"/>
      <w:marBottom w:val="0"/>
      <w:divBdr>
        <w:top w:val="none" w:sz="0" w:space="0" w:color="auto"/>
        <w:left w:val="none" w:sz="0" w:space="0" w:color="auto"/>
        <w:bottom w:val="none" w:sz="0" w:space="0" w:color="auto"/>
        <w:right w:val="none" w:sz="0" w:space="0" w:color="auto"/>
      </w:divBdr>
    </w:div>
    <w:div w:id="1168711339">
      <w:bodyDiv w:val="1"/>
      <w:marLeft w:val="0"/>
      <w:marRight w:val="0"/>
      <w:marTop w:val="0"/>
      <w:marBottom w:val="0"/>
      <w:divBdr>
        <w:top w:val="none" w:sz="0" w:space="0" w:color="auto"/>
        <w:left w:val="none" w:sz="0" w:space="0" w:color="auto"/>
        <w:bottom w:val="none" w:sz="0" w:space="0" w:color="auto"/>
        <w:right w:val="none" w:sz="0" w:space="0" w:color="auto"/>
      </w:divBdr>
    </w:div>
    <w:div w:id="1168908431">
      <w:bodyDiv w:val="1"/>
      <w:marLeft w:val="0"/>
      <w:marRight w:val="0"/>
      <w:marTop w:val="0"/>
      <w:marBottom w:val="0"/>
      <w:divBdr>
        <w:top w:val="none" w:sz="0" w:space="0" w:color="auto"/>
        <w:left w:val="none" w:sz="0" w:space="0" w:color="auto"/>
        <w:bottom w:val="none" w:sz="0" w:space="0" w:color="auto"/>
        <w:right w:val="none" w:sz="0" w:space="0" w:color="auto"/>
      </w:divBdr>
    </w:div>
    <w:div w:id="1168910111">
      <w:bodyDiv w:val="1"/>
      <w:marLeft w:val="0"/>
      <w:marRight w:val="0"/>
      <w:marTop w:val="0"/>
      <w:marBottom w:val="0"/>
      <w:divBdr>
        <w:top w:val="none" w:sz="0" w:space="0" w:color="auto"/>
        <w:left w:val="none" w:sz="0" w:space="0" w:color="auto"/>
        <w:bottom w:val="none" w:sz="0" w:space="0" w:color="auto"/>
        <w:right w:val="none" w:sz="0" w:space="0" w:color="auto"/>
      </w:divBdr>
    </w:div>
    <w:div w:id="1169128211">
      <w:bodyDiv w:val="1"/>
      <w:marLeft w:val="0"/>
      <w:marRight w:val="0"/>
      <w:marTop w:val="0"/>
      <w:marBottom w:val="0"/>
      <w:divBdr>
        <w:top w:val="none" w:sz="0" w:space="0" w:color="auto"/>
        <w:left w:val="none" w:sz="0" w:space="0" w:color="auto"/>
        <w:bottom w:val="none" w:sz="0" w:space="0" w:color="auto"/>
        <w:right w:val="none" w:sz="0" w:space="0" w:color="auto"/>
      </w:divBdr>
    </w:div>
    <w:div w:id="1169249315">
      <w:bodyDiv w:val="1"/>
      <w:marLeft w:val="0"/>
      <w:marRight w:val="0"/>
      <w:marTop w:val="0"/>
      <w:marBottom w:val="0"/>
      <w:divBdr>
        <w:top w:val="none" w:sz="0" w:space="0" w:color="auto"/>
        <w:left w:val="none" w:sz="0" w:space="0" w:color="auto"/>
        <w:bottom w:val="none" w:sz="0" w:space="0" w:color="auto"/>
        <w:right w:val="none" w:sz="0" w:space="0" w:color="auto"/>
      </w:divBdr>
    </w:div>
    <w:div w:id="1169293974">
      <w:bodyDiv w:val="1"/>
      <w:marLeft w:val="0"/>
      <w:marRight w:val="0"/>
      <w:marTop w:val="0"/>
      <w:marBottom w:val="0"/>
      <w:divBdr>
        <w:top w:val="none" w:sz="0" w:space="0" w:color="auto"/>
        <w:left w:val="none" w:sz="0" w:space="0" w:color="auto"/>
        <w:bottom w:val="none" w:sz="0" w:space="0" w:color="auto"/>
        <w:right w:val="none" w:sz="0" w:space="0" w:color="auto"/>
      </w:divBdr>
    </w:div>
    <w:div w:id="1169517637">
      <w:bodyDiv w:val="1"/>
      <w:marLeft w:val="0"/>
      <w:marRight w:val="0"/>
      <w:marTop w:val="0"/>
      <w:marBottom w:val="0"/>
      <w:divBdr>
        <w:top w:val="none" w:sz="0" w:space="0" w:color="auto"/>
        <w:left w:val="none" w:sz="0" w:space="0" w:color="auto"/>
        <w:bottom w:val="none" w:sz="0" w:space="0" w:color="auto"/>
        <w:right w:val="none" w:sz="0" w:space="0" w:color="auto"/>
      </w:divBdr>
    </w:div>
    <w:div w:id="1169828852">
      <w:bodyDiv w:val="1"/>
      <w:marLeft w:val="0"/>
      <w:marRight w:val="0"/>
      <w:marTop w:val="0"/>
      <w:marBottom w:val="0"/>
      <w:divBdr>
        <w:top w:val="none" w:sz="0" w:space="0" w:color="auto"/>
        <w:left w:val="none" w:sz="0" w:space="0" w:color="auto"/>
        <w:bottom w:val="none" w:sz="0" w:space="0" w:color="auto"/>
        <w:right w:val="none" w:sz="0" w:space="0" w:color="auto"/>
      </w:divBdr>
    </w:div>
    <w:div w:id="1169950143">
      <w:bodyDiv w:val="1"/>
      <w:marLeft w:val="0"/>
      <w:marRight w:val="0"/>
      <w:marTop w:val="0"/>
      <w:marBottom w:val="0"/>
      <w:divBdr>
        <w:top w:val="none" w:sz="0" w:space="0" w:color="auto"/>
        <w:left w:val="none" w:sz="0" w:space="0" w:color="auto"/>
        <w:bottom w:val="none" w:sz="0" w:space="0" w:color="auto"/>
        <w:right w:val="none" w:sz="0" w:space="0" w:color="auto"/>
      </w:divBdr>
    </w:div>
    <w:div w:id="1169978322">
      <w:bodyDiv w:val="1"/>
      <w:marLeft w:val="0"/>
      <w:marRight w:val="0"/>
      <w:marTop w:val="0"/>
      <w:marBottom w:val="0"/>
      <w:divBdr>
        <w:top w:val="none" w:sz="0" w:space="0" w:color="auto"/>
        <w:left w:val="none" w:sz="0" w:space="0" w:color="auto"/>
        <w:bottom w:val="none" w:sz="0" w:space="0" w:color="auto"/>
        <w:right w:val="none" w:sz="0" w:space="0" w:color="auto"/>
      </w:divBdr>
    </w:div>
    <w:div w:id="1170027493">
      <w:bodyDiv w:val="1"/>
      <w:marLeft w:val="0"/>
      <w:marRight w:val="0"/>
      <w:marTop w:val="0"/>
      <w:marBottom w:val="0"/>
      <w:divBdr>
        <w:top w:val="none" w:sz="0" w:space="0" w:color="auto"/>
        <w:left w:val="none" w:sz="0" w:space="0" w:color="auto"/>
        <w:bottom w:val="none" w:sz="0" w:space="0" w:color="auto"/>
        <w:right w:val="none" w:sz="0" w:space="0" w:color="auto"/>
      </w:divBdr>
    </w:div>
    <w:div w:id="1170101116">
      <w:bodyDiv w:val="1"/>
      <w:marLeft w:val="0"/>
      <w:marRight w:val="0"/>
      <w:marTop w:val="0"/>
      <w:marBottom w:val="0"/>
      <w:divBdr>
        <w:top w:val="none" w:sz="0" w:space="0" w:color="auto"/>
        <w:left w:val="none" w:sz="0" w:space="0" w:color="auto"/>
        <w:bottom w:val="none" w:sz="0" w:space="0" w:color="auto"/>
        <w:right w:val="none" w:sz="0" w:space="0" w:color="auto"/>
      </w:divBdr>
    </w:div>
    <w:div w:id="1170488812">
      <w:bodyDiv w:val="1"/>
      <w:marLeft w:val="0"/>
      <w:marRight w:val="0"/>
      <w:marTop w:val="0"/>
      <w:marBottom w:val="0"/>
      <w:divBdr>
        <w:top w:val="none" w:sz="0" w:space="0" w:color="auto"/>
        <w:left w:val="none" w:sz="0" w:space="0" w:color="auto"/>
        <w:bottom w:val="none" w:sz="0" w:space="0" w:color="auto"/>
        <w:right w:val="none" w:sz="0" w:space="0" w:color="auto"/>
      </w:divBdr>
    </w:div>
    <w:div w:id="1170751112">
      <w:bodyDiv w:val="1"/>
      <w:marLeft w:val="0"/>
      <w:marRight w:val="0"/>
      <w:marTop w:val="0"/>
      <w:marBottom w:val="0"/>
      <w:divBdr>
        <w:top w:val="none" w:sz="0" w:space="0" w:color="auto"/>
        <w:left w:val="none" w:sz="0" w:space="0" w:color="auto"/>
        <w:bottom w:val="none" w:sz="0" w:space="0" w:color="auto"/>
        <w:right w:val="none" w:sz="0" w:space="0" w:color="auto"/>
      </w:divBdr>
    </w:div>
    <w:div w:id="1170947273">
      <w:bodyDiv w:val="1"/>
      <w:marLeft w:val="0"/>
      <w:marRight w:val="0"/>
      <w:marTop w:val="0"/>
      <w:marBottom w:val="0"/>
      <w:divBdr>
        <w:top w:val="none" w:sz="0" w:space="0" w:color="auto"/>
        <w:left w:val="none" w:sz="0" w:space="0" w:color="auto"/>
        <w:bottom w:val="none" w:sz="0" w:space="0" w:color="auto"/>
        <w:right w:val="none" w:sz="0" w:space="0" w:color="auto"/>
      </w:divBdr>
    </w:div>
    <w:div w:id="1171022680">
      <w:bodyDiv w:val="1"/>
      <w:marLeft w:val="0"/>
      <w:marRight w:val="0"/>
      <w:marTop w:val="0"/>
      <w:marBottom w:val="0"/>
      <w:divBdr>
        <w:top w:val="none" w:sz="0" w:space="0" w:color="auto"/>
        <w:left w:val="none" w:sz="0" w:space="0" w:color="auto"/>
        <w:bottom w:val="none" w:sz="0" w:space="0" w:color="auto"/>
        <w:right w:val="none" w:sz="0" w:space="0" w:color="auto"/>
      </w:divBdr>
    </w:div>
    <w:div w:id="1171137026">
      <w:bodyDiv w:val="1"/>
      <w:marLeft w:val="0"/>
      <w:marRight w:val="0"/>
      <w:marTop w:val="0"/>
      <w:marBottom w:val="0"/>
      <w:divBdr>
        <w:top w:val="none" w:sz="0" w:space="0" w:color="auto"/>
        <w:left w:val="none" w:sz="0" w:space="0" w:color="auto"/>
        <w:bottom w:val="none" w:sz="0" w:space="0" w:color="auto"/>
        <w:right w:val="none" w:sz="0" w:space="0" w:color="auto"/>
      </w:divBdr>
    </w:div>
    <w:div w:id="1171338472">
      <w:bodyDiv w:val="1"/>
      <w:marLeft w:val="0"/>
      <w:marRight w:val="0"/>
      <w:marTop w:val="0"/>
      <w:marBottom w:val="0"/>
      <w:divBdr>
        <w:top w:val="none" w:sz="0" w:space="0" w:color="auto"/>
        <w:left w:val="none" w:sz="0" w:space="0" w:color="auto"/>
        <w:bottom w:val="none" w:sz="0" w:space="0" w:color="auto"/>
        <w:right w:val="none" w:sz="0" w:space="0" w:color="auto"/>
      </w:divBdr>
    </w:div>
    <w:div w:id="1171486320">
      <w:bodyDiv w:val="1"/>
      <w:marLeft w:val="0"/>
      <w:marRight w:val="0"/>
      <w:marTop w:val="0"/>
      <w:marBottom w:val="0"/>
      <w:divBdr>
        <w:top w:val="none" w:sz="0" w:space="0" w:color="auto"/>
        <w:left w:val="none" w:sz="0" w:space="0" w:color="auto"/>
        <w:bottom w:val="none" w:sz="0" w:space="0" w:color="auto"/>
        <w:right w:val="none" w:sz="0" w:space="0" w:color="auto"/>
      </w:divBdr>
    </w:div>
    <w:div w:id="1171605837">
      <w:bodyDiv w:val="1"/>
      <w:marLeft w:val="0"/>
      <w:marRight w:val="0"/>
      <w:marTop w:val="0"/>
      <w:marBottom w:val="0"/>
      <w:divBdr>
        <w:top w:val="none" w:sz="0" w:space="0" w:color="auto"/>
        <w:left w:val="none" w:sz="0" w:space="0" w:color="auto"/>
        <w:bottom w:val="none" w:sz="0" w:space="0" w:color="auto"/>
        <w:right w:val="none" w:sz="0" w:space="0" w:color="auto"/>
      </w:divBdr>
    </w:div>
    <w:div w:id="1171800488">
      <w:bodyDiv w:val="1"/>
      <w:marLeft w:val="0"/>
      <w:marRight w:val="0"/>
      <w:marTop w:val="0"/>
      <w:marBottom w:val="0"/>
      <w:divBdr>
        <w:top w:val="none" w:sz="0" w:space="0" w:color="auto"/>
        <w:left w:val="none" w:sz="0" w:space="0" w:color="auto"/>
        <w:bottom w:val="none" w:sz="0" w:space="0" w:color="auto"/>
        <w:right w:val="none" w:sz="0" w:space="0" w:color="auto"/>
      </w:divBdr>
    </w:div>
    <w:div w:id="1171917380">
      <w:bodyDiv w:val="1"/>
      <w:marLeft w:val="0"/>
      <w:marRight w:val="0"/>
      <w:marTop w:val="0"/>
      <w:marBottom w:val="0"/>
      <w:divBdr>
        <w:top w:val="none" w:sz="0" w:space="0" w:color="auto"/>
        <w:left w:val="none" w:sz="0" w:space="0" w:color="auto"/>
        <w:bottom w:val="none" w:sz="0" w:space="0" w:color="auto"/>
        <w:right w:val="none" w:sz="0" w:space="0" w:color="auto"/>
      </w:divBdr>
    </w:div>
    <w:div w:id="1171986459">
      <w:bodyDiv w:val="1"/>
      <w:marLeft w:val="0"/>
      <w:marRight w:val="0"/>
      <w:marTop w:val="0"/>
      <w:marBottom w:val="0"/>
      <w:divBdr>
        <w:top w:val="none" w:sz="0" w:space="0" w:color="auto"/>
        <w:left w:val="none" w:sz="0" w:space="0" w:color="auto"/>
        <w:bottom w:val="none" w:sz="0" w:space="0" w:color="auto"/>
        <w:right w:val="none" w:sz="0" w:space="0" w:color="auto"/>
      </w:divBdr>
    </w:div>
    <w:div w:id="1172379871">
      <w:bodyDiv w:val="1"/>
      <w:marLeft w:val="0"/>
      <w:marRight w:val="0"/>
      <w:marTop w:val="0"/>
      <w:marBottom w:val="0"/>
      <w:divBdr>
        <w:top w:val="none" w:sz="0" w:space="0" w:color="auto"/>
        <w:left w:val="none" w:sz="0" w:space="0" w:color="auto"/>
        <w:bottom w:val="none" w:sz="0" w:space="0" w:color="auto"/>
        <w:right w:val="none" w:sz="0" w:space="0" w:color="auto"/>
      </w:divBdr>
    </w:div>
    <w:div w:id="1172571018">
      <w:bodyDiv w:val="1"/>
      <w:marLeft w:val="0"/>
      <w:marRight w:val="0"/>
      <w:marTop w:val="0"/>
      <w:marBottom w:val="0"/>
      <w:divBdr>
        <w:top w:val="none" w:sz="0" w:space="0" w:color="auto"/>
        <w:left w:val="none" w:sz="0" w:space="0" w:color="auto"/>
        <w:bottom w:val="none" w:sz="0" w:space="0" w:color="auto"/>
        <w:right w:val="none" w:sz="0" w:space="0" w:color="auto"/>
      </w:divBdr>
    </w:div>
    <w:div w:id="1172602783">
      <w:bodyDiv w:val="1"/>
      <w:marLeft w:val="0"/>
      <w:marRight w:val="0"/>
      <w:marTop w:val="0"/>
      <w:marBottom w:val="0"/>
      <w:divBdr>
        <w:top w:val="none" w:sz="0" w:space="0" w:color="auto"/>
        <w:left w:val="none" w:sz="0" w:space="0" w:color="auto"/>
        <w:bottom w:val="none" w:sz="0" w:space="0" w:color="auto"/>
        <w:right w:val="none" w:sz="0" w:space="0" w:color="auto"/>
      </w:divBdr>
    </w:div>
    <w:div w:id="1172987530">
      <w:bodyDiv w:val="1"/>
      <w:marLeft w:val="0"/>
      <w:marRight w:val="0"/>
      <w:marTop w:val="0"/>
      <w:marBottom w:val="0"/>
      <w:divBdr>
        <w:top w:val="none" w:sz="0" w:space="0" w:color="auto"/>
        <w:left w:val="none" w:sz="0" w:space="0" w:color="auto"/>
        <w:bottom w:val="none" w:sz="0" w:space="0" w:color="auto"/>
        <w:right w:val="none" w:sz="0" w:space="0" w:color="auto"/>
      </w:divBdr>
    </w:div>
    <w:div w:id="1173103526">
      <w:bodyDiv w:val="1"/>
      <w:marLeft w:val="0"/>
      <w:marRight w:val="0"/>
      <w:marTop w:val="0"/>
      <w:marBottom w:val="0"/>
      <w:divBdr>
        <w:top w:val="none" w:sz="0" w:space="0" w:color="auto"/>
        <w:left w:val="none" w:sz="0" w:space="0" w:color="auto"/>
        <w:bottom w:val="none" w:sz="0" w:space="0" w:color="auto"/>
        <w:right w:val="none" w:sz="0" w:space="0" w:color="auto"/>
      </w:divBdr>
    </w:div>
    <w:div w:id="1173255427">
      <w:bodyDiv w:val="1"/>
      <w:marLeft w:val="0"/>
      <w:marRight w:val="0"/>
      <w:marTop w:val="0"/>
      <w:marBottom w:val="0"/>
      <w:divBdr>
        <w:top w:val="none" w:sz="0" w:space="0" w:color="auto"/>
        <w:left w:val="none" w:sz="0" w:space="0" w:color="auto"/>
        <w:bottom w:val="none" w:sz="0" w:space="0" w:color="auto"/>
        <w:right w:val="none" w:sz="0" w:space="0" w:color="auto"/>
      </w:divBdr>
    </w:div>
    <w:div w:id="1173297859">
      <w:bodyDiv w:val="1"/>
      <w:marLeft w:val="0"/>
      <w:marRight w:val="0"/>
      <w:marTop w:val="0"/>
      <w:marBottom w:val="0"/>
      <w:divBdr>
        <w:top w:val="none" w:sz="0" w:space="0" w:color="auto"/>
        <w:left w:val="none" w:sz="0" w:space="0" w:color="auto"/>
        <w:bottom w:val="none" w:sz="0" w:space="0" w:color="auto"/>
        <w:right w:val="none" w:sz="0" w:space="0" w:color="auto"/>
      </w:divBdr>
    </w:div>
    <w:div w:id="1173376927">
      <w:bodyDiv w:val="1"/>
      <w:marLeft w:val="0"/>
      <w:marRight w:val="0"/>
      <w:marTop w:val="0"/>
      <w:marBottom w:val="0"/>
      <w:divBdr>
        <w:top w:val="none" w:sz="0" w:space="0" w:color="auto"/>
        <w:left w:val="none" w:sz="0" w:space="0" w:color="auto"/>
        <w:bottom w:val="none" w:sz="0" w:space="0" w:color="auto"/>
        <w:right w:val="none" w:sz="0" w:space="0" w:color="auto"/>
      </w:divBdr>
    </w:div>
    <w:div w:id="1173452413">
      <w:bodyDiv w:val="1"/>
      <w:marLeft w:val="0"/>
      <w:marRight w:val="0"/>
      <w:marTop w:val="0"/>
      <w:marBottom w:val="0"/>
      <w:divBdr>
        <w:top w:val="none" w:sz="0" w:space="0" w:color="auto"/>
        <w:left w:val="none" w:sz="0" w:space="0" w:color="auto"/>
        <w:bottom w:val="none" w:sz="0" w:space="0" w:color="auto"/>
        <w:right w:val="none" w:sz="0" w:space="0" w:color="auto"/>
      </w:divBdr>
    </w:div>
    <w:div w:id="1173640696">
      <w:bodyDiv w:val="1"/>
      <w:marLeft w:val="0"/>
      <w:marRight w:val="0"/>
      <w:marTop w:val="0"/>
      <w:marBottom w:val="0"/>
      <w:divBdr>
        <w:top w:val="none" w:sz="0" w:space="0" w:color="auto"/>
        <w:left w:val="none" w:sz="0" w:space="0" w:color="auto"/>
        <w:bottom w:val="none" w:sz="0" w:space="0" w:color="auto"/>
        <w:right w:val="none" w:sz="0" w:space="0" w:color="auto"/>
      </w:divBdr>
    </w:div>
    <w:div w:id="1173687174">
      <w:bodyDiv w:val="1"/>
      <w:marLeft w:val="0"/>
      <w:marRight w:val="0"/>
      <w:marTop w:val="0"/>
      <w:marBottom w:val="0"/>
      <w:divBdr>
        <w:top w:val="none" w:sz="0" w:space="0" w:color="auto"/>
        <w:left w:val="none" w:sz="0" w:space="0" w:color="auto"/>
        <w:bottom w:val="none" w:sz="0" w:space="0" w:color="auto"/>
        <w:right w:val="none" w:sz="0" w:space="0" w:color="auto"/>
      </w:divBdr>
    </w:div>
    <w:div w:id="1173687659">
      <w:bodyDiv w:val="1"/>
      <w:marLeft w:val="0"/>
      <w:marRight w:val="0"/>
      <w:marTop w:val="0"/>
      <w:marBottom w:val="0"/>
      <w:divBdr>
        <w:top w:val="none" w:sz="0" w:space="0" w:color="auto"/>
        <w:left w:val="none" w:sz="0" w:space="0" w:color="auto"/>
        <w:bottom w:val="none" w:sz="0" w:space="0" w:color="auto"/>
        <w:right w:val="none" w:sz="0" w:space="0" w:color="auto"/>
      </w:divBdr>
    </w:div>
    <w:div w:id="1173760573">
      <w:bodyDiv w:val="1"/>
      <w:marLeft w:val="0"/>
      <w:marRight w:val="0"/>
      <w:marTop w:val="0"/>
      <w:marBottom w:val="0"/>
      <w:divBdr>
        <w:top w:val="none" w:sz="0" w:space="0" w:color="auto"/>
        <w:left w:val="none" w:sz="0" w:space="0" w:color="auto"/>
        <w:bottom w:val="none" w:sz="0" w:space="0" w:color="auto"/>
        <w:right w:val="none" w:sz="0" w:space="0" w:color="auto"/>
      </w:divBdr>
    </w:div>
    <w:div w:id="1173760988">
      <w:bodyDiv w:val="1"/>
      <w:marLeft w:val="0"/>
      <w:marRight w:val="0"/>
      <w:marTop w:val="0"/>
      <w:marBottom w:val="0"/>
      <w:divBdr>
        <w:top w:val="none" w:sz="0" w:space="0" w:color="auto"/>
        <w:left w:val="none" w:sz="0" w:space="0" w:color="auto"/>
        <w:bottom w:val="none" w:sz="0" w:space="0" w:color="auto"/>
        <w:right w:val="none" w:sz="0" w:space="0" w:color="auto"/>
      </w:divBdr>
    </w:div>
    <w:div w:id="1173911142">
      <w:bodyDiv w:val="1"/>
      <w:marLeft w:val="0"/>
      <w:marRight w:val="0"/>
      <w:marTop w:val="0"/>
      <w:marBottom w:val="0"/>
      <w:divBdr>
        <w:top w:val="none" w:sz="0" w:space="0" w:color="auto"/>
        <w:left w:val="none" w:sz="0" w:space="0" w:color="auto"/>
        <w:bottom w:val="none" w:sz="0" w:space="0" w:color="auto"/>
        <w:right w:val="none" w:sz="0" w:space="0" w:color="auto"/>
      </w:divBdr>
    </w:div>
    <w:div w:id="1174030585">
      <w:bodyDiv w:val="1"/>
      <w:marLeft w:val="0"/>
      <w:marRight w:val="0"/>
      <w:marTop w:val="0"/>
      <w:marBottom w:val="0"/>
      <w:divBdr>
        <w:top w:val="none" w:sz="0" w:space="0" w:color="auto"/>
        <w:left w:val="none" w:sz="0" w:space="0" w:color="auto"/>
        <w:bottom w:val="none" w:sz="0" w:space="0" w:color="auto"/>
        <w:right w:val="none" w:sz="0" w:space="0" w:color="auto"/>
      </w:divBdr>
    </w:div>
    <w:div w:id="1174149891">
      <w:bodyDiv w:val="1"/>
      <w:marLeft w:val="0"/>
      <w:marRight w:val="0"/>
      <w:marTop w:val="0"/>
      <w:marBottom w:val="0"/>
      <w:divBdr>
        <w:top w:val="none" w:sz="0" w:space="0" w:color="auto"/>
        <w:left w:val="none" w:sz="0" w:space="0" w:color="auto"/>
        <w:bottom w:val="none" w:sz="0" w:space="0" w:color="auto"/>
        <w:right w:val="none" w:sz="0" w:space="0" w:color="auto"/>
      </w:divBdr>
    </w:div>
    <w:div w:id="1174227249">
      <w:bodyDiv w:val="1"/>
      <w:marLeft w:val="0"/>
      <w:marRight w:val="0"/>
      <w:marTop w:val="0"/>
      <w:marBottom w:val="0"/>
      <w:divBdr>
        <w:top w:val="none" w:sz="0" w:space="0" w:color="auto"/>
        <w:left w:val="none" w:sz="0" w:space="0" w:color="auto"/>
        <w:bottom w:val="none" w:sz="0" w:space="0" w:color="auto"/>
        <w:right w:val="none" w:sz="0" w:space="0" w:color="auto"/>
      </w:divBdr>
    </w:div>
    <w:div w:id="1174303413">
      <w:bodyDiv w:val="1"/>
      <w:marLeft w:val="0"/>
      <w:marRight w:val="0"/>
      <w:marTop w:val="0"/>
      <w:marBottom w:val="0"/>
      <w:divBdr>
        <w:top w:val="none" w:sz="0" w:space="0" w:color="auto"/>
        <w:left w:val="none" w:sz="0" w:space="0" w:color="auto"/>
        <w:bottom w:val="none" w:sz="0" w:space="0" w:color="auto"/>
        <w:right w:val="none" w:sz="0" w:space="0" w:color="auto"/>
      </w:divBdr>
    </w:div>
    <w:div w:id="1174565293">
      <w:bodyDiv w:val="1"/>
      <w:marLeft w:val="0"/>
      <w:marRight w:val="0"/>
      <w:marTop w:val="0"/>
      <w:marBottom w:val="0"/>
      <w:divBdr>
        <w:top w:val="none" w:sz="0" w:space="0" w:color="auto"/>
        <w:left w:val="none" w:sz="0" w:space="0" w:color="auto"/>
        <w:bottom w:val="none" w:sz="0" w:space="0" w:color="auto"/>
        <w:right w:val="none" w:sz="0" w:space="0" w:color="auto"/>
      </w:divBdr>
    </w:div>
    <w:div w:id="1174568797">
      <w:bodyDiv w:val="1"/>
      <w:marLeft w:val="0"/>
      <w:marRight w:val="0"/>
      <w:marTop w:val="0"/>
      <w:marBottom w:val="0"/>
      <w:divBdr>
        <w:top w:val="none" w:sz="0" w:space="0" w:color="auto"/>
        <w:left w:val="none" w:sz="0" w:space="0" w:color="auto"/>
        <w:bottom w:val="none" w:sz="0" w:space="0" w:color="auto"/>
        <w:right w:val="none" w:sz="0" w:space="0" w:color="auto"/>
      </w:divBdr>
    </w:div>
    <w:div w:id="1174801188">
      <w:bodyDiv w:val="1"/>
      <w:marLeft w:val="0"/>
      <w:marRight w:val="0"/>
      <w:marTop w:val="0"/>
      <w:marBottom w:val="0"/>
      <w:divBdr>
        <w:top w:val="none" w:sz="0" w:space="0" w:color="auto"/>
        <w:left w:val="none" w:sz="0" w:space="0" w:color="auto"/>
        <w:bottom w:val="none" w:sz="0" w:space="0" w:color="auto"/>
        <w:right w:val="none" w:sz="0" w:space="0" w:color="auto"/>
      </w:divBdr>
    </w:div>
    <w:div w:id="1174879329">
      <w:bodyDiv w:val="1"/>
      <w:marLeft w:val="0"/>
      <w:marRight w:val="0"/>
      <w:marTop w:val="0"/>
      <w:marBottom w:val="0"/>
      <w:divBdr>
        <w:top w:val="none" w:sz="0" w:space="0" w:color="auto"/>
        <w:left w:val="none" w:sz="0" w:space="0" w:color="auto"/>
        <w:bottom w:val="none" w:sz="0" w:space="0" w:color="auto"/>
        <w:right w:val="none" w:sz="0" w:space="0" w:color="auto"/>
      </w:divBdr>
    </w:div>
    <w:div w:id="1175026861">
      <w:bodyDiv w:val="1"/>
      <w:marLeft w:val="0"/>
      <w:marRight w:val="0"/>
      <w:marTop w:val="0"/>
      <w:marBottom w:val="0"/>
      <w:divBdr>
        <w:top w:val="none" w:sz="0" w:space="0" w:color="auto"/>
        <w:left w:val="none" w:sz="0" w:space="0" w:color="auto"/>
        <w:bottom w:val="none" w:sz="0" w:space="0" w:color="auto"/>
        <w:right w:val="none" w:sz="0" w:space="0" w:color="auto"/>
      </w:divBdr>
    </w:div>
    <w:div w:id="1175193217">
      <w:bodyDiv w:val="1"/>
      <w:marLeft w:val="0"/>
      <w:marRight w:val="0"/>
      <w:marTop w:val="0"/>
      <w:marBottom w:val="0"/>
      <w:divBdr>
        <w:top w:val="none" w:sz="0" w:space="0" w:color="auto"/>
        <w:left w:val="none" w:sz="0" w:space="0" w:color="auto"/>
        <w:bottom w:val="none" w:sz="0" w:space="0" w:color="auto"/>
        <w:right w:val="none" w:sz="0" w:space="0" w:color="auto"/>
      </w:divBdr>
    </w:div>
    <w:div w:id="1175455582">
      <w:bodyDiv w:val="1"/>
      <w:marLeft w:val="0"/>
      <w:marRight w:val="0"/>
      <w:marTop w:val="0"/>
      <w:marBottom w:val="0"/>
      <w:divBdr>
        <w:top w:val="none" w:sz="0" w:space="0" w:color="auto"/>
        <w:left w:val="none" w:sz="0" w:space="0" w:color="auto"/>
        <w:bottom w:val="none" w:sz="0" w:space="0" w:color="auto"/>
        <w:right w:val="none" w:sz="0" w:space="0" w:color="auto"/>
      </w:divBdr>
    </w:div>
    <w:div w:id="1175801239">
      <w:bodyDiv w:val="1"/>
      <w:marLeft w:val="0"/>
      <w:marRight w:val="0"/>
      <w:marTop w:val="0"/>
      <w:marBottom w:val="0"/>
      <w:divBdr>
        <w:top w:val="none" w:sz="0" w:space="0" w:color="auto"/>
        <w:left w:val="none" w:sz="0" w:space="0" w:color="auto"/>
        <w:bottom w:val="none" w:sz="0" w:space="0" w:color="auto"/>
        <w:right w:val="none" w:sz="0" w:space="0" w:color="auto"/>
      </w:divBdr>
    </w:div>
    <w:div w:id="1175919098">
      <w:bodyDiv w:val="1"/>
      <w:marLeft w:val="0"/>
      <w:marRight w:val="0"/>
      <w:marTop w:val="0"/>
      <w:marBottom w:val="0"/>
      <w:divBdr>
        <w:top w:val="none" w:sz="0" w:space="0" w:color="auto"/>
        <w:left w:val="none" w:sz="0" w:space="0" w:color="auto"/>
        <w:bottom w:val="none" w:sz="0" w:space="0" w:color="auto"/>
        <w:right w:val="none" w:sz="0" w:space="0" w:color="auto"/>
      </w:divBdr>
    </w:div>
    <w:div w:id="1176309607">
      <w:bodyDiv w:val="1"/>
      <w:marLeft w:val="0"/>
      <w:marRight w:val="0"/>
      <w:marTop w:val="0"/>
      <w:marBottom w:val="0"/>
      <w:divBdr>
        <w:top w:val="none" w:sz="0" w:space="0" w:color="auto"/>
        <w:left w:val="none" w:sz="0" w:space="0" w:color="auto"/>
        <w:bottom w:val="none" w:sz="0" w:space="0" w:color="auto"/>
        <w:right w:val="none" w:sz="0" w:space="0" w:color="auto"/>
      </w:divBdr>
    </w:div>
    <w:div w:id="1176310365">
      <w:bodyDiv w:val="1"/>
      <w:marLeft w:val="0"/>
      <w:marRight w:val="0"/>
      <w:marTop w:val="0"/>
      <w:marBottom w:val="0"/>
      <w:divBdr>
        <w:top w:val="none" w:sz="0" w:space="0" w:color="auto"/>
        <w:left w:val="none" w:sz="0" w:space="0" w:color="auto"/>
        <w:bottom w:val="none" w:sz="0" w:space="0" w:color="auto"/>
        <w:right w:val="none" w:sz="0" w:space="0" w:color="auto"/>
      </w:divBdr>
    </w:div>
    <w:div w:id="1176454853">
      <w:bodyDiv w:val="1"/>
      <w:marLeft w:val="0"/>
      <w:marRight w:val="0"/>
      <w:marTop w:val="0"/>
      <w:marBottom w:val="0"/>
      <w:divBdr>
        <w:top w:val="none" w:sz="0" w:space="0" w:color="auto"/>
        <w:left w:val="none" w:sz="0" w:space="0" w:color="auto"/>
        <w:bottom w:val="none" w:sz="0" w:space="0" w:color="auto"/>
        <w:right w:val="none" w:sz="0" w:space="0" w:color="auto"/>
      </w:divBdr>
    </w:div>
    <w:div w:id="1176460995">
      <w:bodyDiv w:val="1"/>
      <w:marLeft w:val="0"/>
      <w:marRight w:val="0"/>
      <w:marTop w:val="0"/>
      <w:marBottom w:val="0"/>
      <w:divBdr>
        <w:top w:val="none" w:sz="0" w:space="0" w:color="auto"/>
        <w:left w:val="none" w:sz="0" w:space="0" w:color="auto"/>
        <w:bottom w:val="none" w:sz="0" w:space="0" w:color="auto"/>
        <w:right w:val="none" w:sz="0" w:space="0" w:color="auto"/>
      </w:divBdr>
    </w:div>
    <w:div w:id="1176503514">
      <w:bodyDiv w:val="1"/>
      <w:marLeft w:val="0"/>
      <w:marRight w:val="0"/>
      <w:marTop w:val="0"/>
      <w:marBottom w:val="0"/>
      <w:divBdr>
        <w:top w:val="none" w:sz="0" w:space="0" w:color="auto"/>
        <w:left w:val="none" w:sz="0" w:space="0" w:color="auto"/>
        <w:bottom w:val="none" w:sz="0" w:space="0" w:color="auto"/>
        <w:right w:val="none" w:sz="0" w:space="0" w:color="auto"/>
      </w:divBdr>
    </w:div>
    <w:div w:id="1176531459">
      <w:bodyDiv w:val="1"/>
      <w:marLeft w:val="0"/>
      <w:marRight w:val="0"/>
      <w:marTop w:val="0"/>
      <w:marBottom w:val="0"/>
      <w:divBdr>
        <w:top w:val="none" w:sz="0" w:space="0" w:color="auto"/>
        <w:left w:val="none" w:sz="0" w:space="0" w:color="auto"/>
        <w:bottom w:val="none" w:sz="0" w:space="0" w:color="auto"/>
        <w:right w:val="none" w:sz="0" w:space="0" w:color="auto"/>
      </w:divBdr>
    </w:div>
    <w:div w:id="1176576300">
      <w:bodyDiv w:val="1"/>
      <w:marLeft w:val="0"/>
      <w:marRight w:val="0"/>
      <w:marTop w:val="0"/>
      <w:marBottom w:val="0"/>
      <w:divBdr>
        <w:top w:val="none" w:sz="0" w:space="0" w:color="auto"/>
        <w:left w:val="none" w:sz="0" w:space="0" w:color="auto"/>
        <w:bottom w:val="none" w:sz="0" w:space="0" w:color="auto"/>
        <w:right w:val="none" w:sz="0" w:space="0" w:color="auto"/>
      </w:divBdr>
    </w:div>
    <w:div w:id="1176847097">
      <w:bodyDiv w:val="1"/>
      <w:marLeft w:val="0"/>
      <w:marRight w:val="0"/>
      <w:marTop w:val="0"/>
      <w:marBottom w:val="0"/>
      <w:divBdr>
        <w:top w:val="none" w:sz="0" w:space="0" w:color="auto"/>
        <w:left w:val="none" w:sz="0" w:space="0" w:color="auto"/>
        <w:bottom w:val="none" w:sz="0" w:space="0" w:color="auto"/>
        <w:right w:val="none" w:sz="0" w:space="0" w:color="auto"/>
      </w:divBdr>
    </w:div>
    <w:div w:id="1176967418">
      <w:bodyDiv w:val="1"/>
      <w:marLeft w:val="0"/>
      <w:marRight w:val="0"/>
      <w:marTop w:val="0"/>
      <w:marBottom w:val="0"/>
      <w:divBdr>
        <w:top w:val="none" w:sz="0" w:space="0" w:color="auto"/>
        <w:left w:val="none" w:sz="0" w:space="0" w:color="auto"/>
        <w:bottom w:val="none" w:sz="0" w:space="0" w:color="auto"/>
        <w:right w:val="none" w:sz="0" w:space="0" w:color="auto"/>
      </w:divBdr>
    </w:div>
    <w:div w:id="1177034388">
      <w:bodyDiv w:val="1"/>
      <w:marLeft w:val="0"/>
      <w:marRight w:val="0"/>
      <w:marTop w:val="0"/>
      <w:marBottom w:val="0"/>
      <w:divBdr>
        <w:top w:val="none" w:sz="0" w:space="0" w:color="auto"/>
        <w:left w:val="none" w:sz="0" w:space="0" w:color="auto"/>
        <w:bottom w:val="none" w:sz="0" w:space="0" w:color="auto"/>
        <w:right w:val="none" w:sz="0" w:space="0" w:color="auto"/>
      </w:divBdr>
    </w:div>
    <w:div w:id="1177303854">
      <w:bodyDiv w:val="1"/>
      <w:marLeft w:val="0"/>
      <w:marRight w:val="0"/>
      <w:marTop w:val="0"/>
      <w:marBottom w:val="0"/>
      <w:divBdr>
        <w:top w:val="none" w:sz="0" w:space="0" w:color="auto"/>
        <w:left w:val="none" w:sz="0" w:space="0" w:color="auto"/>
        <w:bottom w:val="none" w:sz="0" w:space="0" w:color="auto"/>
        <w:right w:val="none" w:sz="0" w:space="0" w:color="auto"/>
      </w:divBdr>
    </w:div>
    <w:div w:id="1177384596">
      <w:bodyDiv w:val="1"/>
      <w:marLeft w:val="0"/>
      <w:marRight w:val="0"/>
      <w:marTop w:val="0"/>
      <w:marBottom w:val="0"/>
      <w:divBdr>
        <w:top w:val="none" w:sz="0" w:space="0" w:color="auto"/>
        <w:left w:val="none" w:sz="0" w:space="0" w:color="auto"/>
        <w:bottom w:val="none" w:sz="0" w:space="0" w:color="auto"/>
        <w:right w:val="none" w:sz="0" w:space="0" w:color="auto"/>
      </w:divBdr>
    </w:div>
    <w:div w:id="1177424084">
      <w:bodyDiv w:val="1"/>
      <w:marLeft w:val="0"/>
      <w:marRight w:val="0"/>
      <w:marTop w:val="0"/>
      <w:marBottom w:val="0"/>
      <w:divBdr>
        <w:top w:val="none" w:sz="0" w:space="0" w:color="auto"/>
        <w:left w:val="none" w:sz="0" w:space="0" w:color="auto"/>
        <w:bottom w:val="none" w:sz="0" w:space="0" w:color="auto"/>
        <w:right w:val="none" w:sz="0" w:space="0" w:color="auto"/>
      </w:divBdr>
    </w:div>
    <w:div w:id="1177571730">
      <w:bodyDiv w:val="1"/>
      <w:marLeft w:val="0"/>
      <w:marRight w:val="0"/>
      <w:marTop w:val="0"/>
      <w:marBottom w:val="0"/>
      <w:divBdr>
        <w:top w:val="none" w:sz="0" w:space="0" w:color="auto"/>
        <w:left w:val="none" w:sz="0" w:space="0" w:color="auto"/>
        <w:bottom w:val="none" w:sz="0" w:space="0" w:color="auto"/>
        <w:right w:val="none" w:sz="0" w:space="0" w:color="auto"/>
      </w:divBdr>
    </w:div>
    <w:div w:id="1177572671">
      <w:bodyDiv w:val="1"/>
      <w:marLeft w:val="0"/>
      <w:marRight w:val="0"/>
      <w:marTop w:val="0"/>
      <w:marBottom w:val="0"/>
      <w:divBdr>
        <w:top w:val="none" w:sz="0" w:space="0" w:color="auto"/>
        <w:left w:val="none" w:sz="0" w:space="0" w:color="auto"/>
        <w:bottom w:val="none" w:sz="0" w:space="0" w:color="auto"/>
        <w:right w:val="none" w:sz="0" w:space="0" w:color="auto"/>
      </w:divBdr>
    </w:div>
    <w:div w:id="1177646807">
      <w:bodyDiv w:val="1"/>
      <w:marLeft w:val="0"/>
      <w:marRight w:val="0"/>
      <w:marTop w:val="0"/>
      <w:marBottom w:val="0"/>
      <w:divBdr>
        <w:top w:val="none" w:sz="0" w:space="0" w:color="auto"/>
        <w:left w:val="none" w:sz="0" w:space="0" w:color="auto"/>
        <w:bottom w:val="none" w:sz="0" w:space="0" w:color="auto"/>
        <w:right w:val="none" w:sz="0" w:space="0" w:color="auto"/>
      </w:divBdr>
    </w:div>
    <w:div w:id="1177889641">
      <w:bodyDiv w:val="1"/>
      <w:marLeft w:val="0"/>
      <w:marRight w:val="0"/>
      <w:marTop w:val="0"/>
      <w:marBottom w:val="0"/>
      <w:divBdr>
        <w:top w:val="none" w:sz="0" w:space="0" w:color="auto"/>
        <w:left w:val="none" w:sz="0" w:space="0" w:color="auto"/>
        <w:bottom w:val="none" w:sz="0" w:space="0" w:color="auto"/>
        <w:right w:val="none" w:sz="0" w:space="0" w:color="auto"/>
      </w:divBdr>
    </w:div>
    <w:div w:id="1177958708">
      <w:bodyDiv w:val="1"/>
      <w:marLeft w:val="0"/>
      <w:marRight w:val="0"/>
      <w:marTop w:val="0"/>
      <w:marBottom w:val="0"/>
      <w:divBdr>
        <w:top w:val="none" w:sz="0" w:space="0" w:color="auto"/>
        <w:left w:val="none" w:sz="0" w:space="0" w:color="auto"/>
        <w:bottom w:val="none" w:sz="0" w:space="0" w:color="auto"/>
        <w:right w:val="none" w:sz="0" w:space="0" w:color="auto"/>
      </w:divBdr>
    </w:div>
    <w:div w:id="1178009755">
      <w:bodyDiv w:val="1"/>
      <w:marLeft w:val="0"/>
      <w:marRight w:val="0"/>
      <w:marTop w:val="0"/>
      <w:marBottom w:val="0"/>
      <w:divBdr>
        <w:top w:val="none" w:sz="0" w:space="0" w:color="auto"/>
        <w:left w:val="none" w:sz="0" w:space="0" w:color="auto"/>
        <w:bottom w:val="none" w:sz="0" w:space="0" w:color="auto"/>
        <w:right w:val="none" w:sz="0" w:space="0" w:color="auto"/>
      </w:divBdr>
    </w:div>
    <w:div w:id="1178152794">
      <w:bodyDiv w:val="1"/>
      <w:marLeft w:val="0"/>
      <w:marRight w:val="0"/>
      <w:marTop w:val="0"/>
      <w:marBottom w:val="0"/>
      <w:divBdr>
        <w:top w:val="none" w:sz="0" w:space="0" w:color="auto"/>
        <w:left w:val="none" w:sz="0" w:space="0" w:color="auto"/>
        <w:bottom w:val="none" w:sz="0" w:space="0" w:color="auto"/>
        <w:right w:val="none" w:sz="0" w:space="0" w:color="auto"/>
      </w:divBdr>
    </w:div>
    <w:div w:id="1178226850">
      <w:bodyDiv w:val="1"/>
      <w:marLeft w:val="0"/>
      <w:marRight w:val="0"/>
      <w:marTop w:val="0"/>
      <w:marBottom w:val="0"/>
      <w:divBdr>
        <w:top w:val="none" w:sz="0" w:space="0" w:color="auto"/>
        <w:left w:val="none" w:sz="0" w:space="0" w:color="auto"/>
        <w:bottom w:val="none" w:sz="0" w:space="0" w:color="auto"/>
        <w:right w:val="none" w:sz="0" w:space="0" w:color="auto"/>
      </w:divBdr>
    </w:div>
    <w:div w:id="1178229634">
      <w:bodyDiv w:val="1"/>
      <w:marLeft w:val="0"/>
      <w:marRight w:val="0"/>
      <w:marTop w:val="0"/>
      <w:marBottom w:val="0"/>
      <w:divBdr>
        <w:top w:val="none" w:sz="0" w:space="0" w:color="auto"/>
        <w:left w:val="none" w:sz="0" w:space="0" w:color="auto"/>
        <w:bottom w:val="none" w:sz="0" w:space="0" w:color="auto"/>
        <w:right w:val="none" w:sz="0" w:space="0" w:color="auto"/>
      </w:divBdr>
    </w:div>
    <w:div w:id="1178235944">
      <w:bodyDiv w:val="1"/>
      <w:marLeft w:val="0"/>
      <w:marRight w:val="0"/>
      <w:marTop w:val="0"/>
      <w:marBottom w:val="0"/>
      <w:divBdr>
        <w:top w:val="none" w:sz="0" w:space="0" w:color="auto"/>
        <w:left w:val="none" w:sz="0" w:space="0" w:color="auto"/>
        <w:bottom w:val="none" w:sz="0" w:space="0" w:color="auto"/>
        <w:right w:val="none" w:sz="0" w:space="0" w:color="auto"/>
      </w:divBdr>
    </w:div>
    <w:div w:id="1178350361">
      <w:bodyDiv w:val="1"/>
      <w:marLeft w:val="0"/>
      <w:marRight w:val="0"/>
      <w:marTop w:val="0"/>
      <w:marBottom w:val="0"/>
      <w:divBdr>
        <w:top w:val="none" w:sz="0" w:space="0" w:color="auto"/>
        <w:left w:val="none" w:sz="0" w:space="0" w:color="auto"/>
        <w:bottom w:val="none" w:sz="0" w:space="0" w:color="auto"/>
        <w:right w:val="none" w:sz="0" w:space="0" w:color="auto"/>
      </w:divBdr>
    </w:div>
    <w:div w:id="1178733740">
      <w:bodyDiv w:val="1"/>
      <w:marLeft w:val="0"/>
      <w:marRight w:val="0"/>
      <w:marTop w:val="0"/>
      <w:marBottom w:val="0"/>
      <w:divBdr>
        <w:top w:val="none" w:sz="0" w:space="0" w:color="auto"/>
        <w:left w:val="none" w:sz="0" w:space="0" w:color="auto"/>
        <w:bottom w:val="none" w:sz="0" w:space="0" w:color="auto"/>
        <w:right w:val="none" w:sz="0" w:space="0" w:color="auto"/>
      </w:divBdr>
    </w:div>
    <w:div w:id="1179007213">
      <w:bodyDiv w:val="1"/>
      <w:marLeft w:val="0"/>
      <w:marRight w:val="0"/>
      <w:marTop w:val="0"/>
      <w:marBottom w:val="0"/>
      <w:divBdr>
        <w:top w:val="none" w:sz="0" w:space="0" w:color="auto"/>
        <w:left w:val="none" w:sz="0" w:space="0" w:color="auto"/>
        <w:bottom w:val="none" w:sz="0" w:space="0" w:color="auto"/>
        <w:right w:val="none" w:sz="0" w:space="0" w:color="auto"/>
      </w:divBdr>
    </w:div>
    <w:div w:id="1179007997">
      <w:bodyDiv w:val="1"/>
      <w:marLeft w:val="0"/>
      <w:marRight w:val="0"/>
      <w:marTop w:val="0"/>
      <w:marBottom w:val="0"/>
      <w:divBdr>
        <w:top w:val="none" w:sz="0" w:space="0" w:color="auto"/>
        <w:left w:val="none" w:sz="0" w:space="0" w:color="auto"/>
        <w:bottom w:val="none" w:sz="0" w:space="0" w:color="auto"/>
        <w:right w:val="none" w:sz="0" w:space="0" w:color="auto"/>
      </w:divBdr>
    </w:div>
    <w:div w:id="1179193971">
      <w:bodyDiv w:val="1"/>
      <w:marLeft w:val="0"/>
      <w:marRight w:val="0"/>
      <w:marTop w:val="0"/>
      <w:marBottom w:val="0"/>
      <w:divBdr>
        <w:top w:val="none" w:sz="0" w:space="0" w:color="auto"/>
        <w:left w:val="none" w:sz="0" w:space="0" w:color="auto"/>
        <w:bottom w:val="none" w:sz="0" w:space="0" w:color="auto"/>
        <w:right w:val="none" w:sz="0" w:space="0" w:color="auto"/>
      </w:divBdr>
    </w:div>
    <w:div w:id="1179664698">
      <w:bodyDiv w:val="1"/>
      <w:marLeft w:val="0"/>
      <w:marRight w:val="0"/>
      <w:marTop w:val="0"/>
      <w:marBottom w:val="0"/>
      <w:divBdr>
        <w:top w:val="none" w:sz="0" w:space="0" w:color="auto"/>
        <w:left w:val="none" w:sz="0" w:space="0" w:color="auto"/>
        <w:bottom w:val="none" w:sz="0" w:space="0" w:color="auto"/>
        <w:right w:val="none" w:sz="0" w:space="0" w:color="auto"/>
      </w:divBdr>
    </w:div>
    <w:div w:id="1179930677">
      <w:bodyDiv w:val="1"/>
      <w:marLeft w:val="0"/>
      <w:marRight w:val="0"/>
      <w:marTop w:val="0"/>
      <w:marBottom w:val="0"/>
      <w:divBdr>
        <w:top w:val="none" w:sz="0" w:space="0" w:color="auto"/>
        <w:left w:val="none" w:sz="0" w:space="0" w:color="auto"/>
        <w:bottom w:val="none" w:sz="0" w:space="0" w:color="auto"/>
        <w:right w:val="none" w:sz="0" w:space="0" w:color="auto"/>
      </w:divBdr>
    </w:div>
    <w:div w:id="1180319715">
      <w:bodyDiv w:val="1"/>
      <w:marLeft w:val="0"/>
      <w:marRight w:val="0"/>
      <w:marTop w:val="0"/>
      <w:marBottom w:val="0"/>
      <w:divBdr>
        <w:top w:val="none" w:sz="0" w:space="0" w:color="auto"/>
        <w:left w:val="none" w:sz="0" w:space="0" w:color="auto"/>
        <w:bottom w:val="none" w:sz="0" w:space="0" w:color="auto"/>
        <w:right w:val="none" w:sz="0" w:space="0" w:color="auto"/>
      </w:divBdr>
    </w:div>
    <w:div w:id="1180925926">
      <w:bodyDiv w:val="1"/>
      <w:marLeft w:val="0"/>
      <w:marRight w:val="0"/>
      <w:marTop w:val="0"/>
      <w:marBottom w:val="0"/>
      <w:divBdr>
        <w:top w:val="none" w:sz="0" w:space="0" w:color="auto"/>
        <w:left w:val="none" w:sz="0" w:space="0" w:color="auto"/>
        <w:bottom w:val="none" w:sz="0" w:space="0" w:color="auto"/>
        <w:right w:val="none" w:sz="0" w:space="0" w:color="auto"/>
      </w:divBdr>
    </w:div>
    <w:div w:id="1181117131">
      <w:bodyDiv w:val="1"/>
      <w:marLeft w:val="0"/>
      <w:marRight w:val="0"/>
      <w:marTop w:val="0"/>
      <w:marBottom w:val="0"/>
      <w:divBdr>
        <w:top w:val="none" w:sz="0" w:space="0" w:color="auto"/>
        <w:left w:val="none" w:sz="0" w:space="0" w:color="auto"/>
        <w:bottom w:val="none" w:sz="0" w:space="0" w:color="auto"/>
        <w:right w:val="none" w:sz="0" w:space="0" w:color="auto"/>
      </w:divBdr>
    </w:div>
    <w:div w:id="1181164215">
      <w:bodyDiv w:val="1"/>
      <w:marLeft w:val="0"/>
      <w:marRight w:val="0"/>
      <w:marTop w:val="0"/>
      <w:marBottom w:val="0"/>
      <w:divBdr>
        <w:top w:val="none" w:sz="0" w:space="0" w:color="auto"/>
        <w:left w:val="none" w:sz="0" w:space="0" w:color="auto"/>
        <w:bottom w:val="none" w:sz="0" w:space="0" w:color="auto"/>
        <w:right w:val="none" w:sz="0" w:space="0" w:color="auto"/>
      </w:divBdr>
    </w:div>
    <w:div w:id="1181238080">
      <w:bodyDiv w:val="1"/>
      <w:marLeft w:val="0"/>
      <w:marRight w:val="0"/>
      <w:marTop w:val="0"/>
      <w:marBottom w:val="0"/>
      <w:divBdr>
        <w:top w:val="none" w:sz="0" w:space="0" w:color="auto"/>
        <w:left w:val="none" w:sz="0" w:space="0" w:color="auto"/>
        <w:bottom w:val="none" w:sz="0" w:space="0" w:color="auto"/>
        <w:right w:val="none" w:sz="0" w:space="0" w:color="auto"/>
      </w:divBdr>
    </w:div>
    <w:div w:id="1181312972">
      <w:bodyDiv w:val="1"/>
      <w:marLeft w:val="0"/>
      <w:marRight w:val="0"/>
      <w:marTop w:val="0"/>
      <w:marBottom w:val="0"/>
      <w:divBdr>
        <w:top w:val="none" w:sz="0" w:space="0" w:color="auto"/>
        <w:left w:val="none" w:sz="0" w:space="0" w:color="auto"/>
        <w:bottom w:val="none" w:sz="0" w:space="0" w:color="auto"/>
        <w:right w:val="none" w:sz="0" w:space="0" w:color="auto"/>
      </w:divBdr>
    </w:div>
    <w:div w:id="1181316137">
      <w:bodyDiv w:val="1"/>
      <w:marLeft w:val="0"/>
      <w:marRight w:val="0"/>
      <w:marTop w:val="0"/>
      <w:marBottom w:val="0"/>
      <w:divBdr>
        <w:top w:val="none" w:sz="0" w:space="0" w:color="auto"/>
        <w:left w:val="none" w:sz="0" w:space="0" w:color="auto"/>
        <w:bottom w:val="none" w:sz="0" w:space="0" w:color="auto"/>
        <w:right w:val="none" w:sz="0" w:space="0" w:color="auto"/>
      </w:divBdr>
    </w:div>
    <w:div w:id="1181356314">
      <w:bodyDiv w:val="1"/>
      <w:marLeft w:val="0"/>
      <w:marRight w:val="0"/>
      <w:marTop w:val="0"/>
      <w:marBottom w:val="0"/>
      <w:divBdr>
        <w:top w:val="none" w:sz="0" w:space="0" w:color="auto"/>
        <w:left w:val="none" w:sz="0" w:space="0" w:color="auto"/>
        <w:bottom w:val="none" w:sz="0" w:space="0" w:color="auto"/>
        <w:right w:val="none" w:sz="0" w:space="0" w:color="auto"/>
      </w:divBdr>
    </w:div>
    <w:div w:id="1181774780">
      <w:bodyDiv w:val="1"/>
      <w:marLeft w:val="0"/>
      <w:marRight w:val="0"/>
      <w:marTop w:val="0"/>
      <w:marBottom w:val="0"/>
      <w:divBdr>
        <w:top w:val="none" w:sz="0" w:space="0" w:color="auto"/>
        <w:left w:val="none" w:sz="0" w:space="0" w:color="auto"/>
        <w:bottom w:val="none" w:sz="0" w:space="0" w:color="auto"/>
        <w:right w:val="none" w:sz="0" w:space="0" w:color="auto"/>
      </w:divBdr>
    </w:div>
    <w:div w:id="1181972028">
      <w:bodyDiv w:val="1"/>
      <w:marLeft w:val="0"/>
      <w:marRight w:val="0"/>
      <w:marTop w:val="0"/>
      <w:marBottom w:val="0"/>
      <w:divBdr>
        <w:top w:val="none" w:sz="0" w:space="0" w:color="auto"/>
        <w:left w:val="none" w:sz="0" w:space="0" w:color="auto"/>
        <w:bottom w:val="none" w:sz="0" w:space="0" w:color="auto"/>
        <w:right w:val="none" w:sz="0" w:space="0" w:color="auto"/>
      </w:divBdr>
    </w:div>
    <w:div w:id="1182088132">
      <w:bodyDiv w:val="1"/>
      <w:marLeft w:val="0"/>
      <w:marRight w:val="0"/>
      <w:marTop w:val="0"/>
      <w:marBottom w:val="0"/>
      <w:divBdr>
        <w:top w:val="none" w:sz="0" w:space="0" w:color="auto"/>
        <w:left w:val="none" w:sz="0" w:space="0" w:color="auto"/>
        <w:bottom w:val="none" w:sz="0" w:space="0" w:color="auto"/>
        <w:right w:val="none" w:sz="0" w:space="0" w:color="auto"/>
      </w:divBdr>
    </w:div>
    <w:div w:id="1182160587">
      <w:bodyDiv w:val="1"/>
      <w:marLeft w:val="0"/>
      <w:marRight w:val="0"/>
      <w:marTop w:val="0"/>
      <w:marBottom w:val="0"/>
      <w:divBdr>
        <w:top w:val="none" w:sz="0" w:space="0" w:color="auto"/>
        <w:left w:val="none" w:sz="0" w:space="0" w:color="auto"/>
        <w:bottom w:val="none" w:sz="0" w:space="0" w:color="auto"/>
        <w:right w:val="none" w:sz="0" w:space="0" w:color="auto"/>
      </w:divBdr>
    </w:div>
    <w:div w:id="1182547470">
      <w:bodyDiv w:val="1"/>
      <w:marLeft w:val="0"/>
      <w:marRight w:val="0"/>
      <w:marTop w:val="0"/>
      <w:marBottom w:val="0"/>
      <w:divBdr>
        <w:top w:val="none" w:sz="0" w:space="0" w:color="auto"/>
        <w:left w:val="none" w:sz="0" w:space="0" w:color="auto"/>
        <w:bottom w:val="none" w:sz="0" w:space="0" w:color="auto"/>
        <w:right w:val="none" w:sz="0" w:space="0" w:color="auto"/>
      </w:divBdr>
    </w:div>
    <w:div w:id="1182550262">
      <w:bodyDiv w:val="1"/>
      <w:marLeft w:val="0"/>
      <w:marRight w:val="0"/>
      <w:marTop w:val="0"/>
      <w:marBottom w:val="0"/>
      <w:divBdr>
        <w:top w:val="none" w:sz="0" w:space="0" w:color="auto"/>
        <w:left w:val="none" w:sz="0" w:space="0" w:color="auto"/>
        <w:bottom w:val="none" w:sz="0" w:space="0" w:color="auto"/>
        <w:right w:val="none" w:sz="0" w:space="0" w:color="auto"/>
      </w:divBdr>
    </w:div>
    <w:div w:id="1182628367">
      <w:bodyDiv w:val="1"/>
      <w:marLeft w:val="0"/>
      <w:marRight w:val="0"/>
      <w:marTop w:val="0"/>
      <w:marBottom w:val="0"/>
      <w:divBdr>
        <w:top w:val="none" w:sz="0" w:space="0" w:color="auto"/>
        <w:left w:val="none" w:sz="0" w:space="0" w:color="auto"/>
        <w:bottom w:val="none" w:sz="0" w:space="0" w:color="auto"/>
        <w:right w:val="none" w:sz="0" w:space="0" w:color="auto"/>
      </w:divBdr>
    </w:div>
    <w:div w:id="1183012817">
      <w:bodyDiv w:val="1"/>
      <w:marLeft w:val="0"/>
      <w:marRight w:val="0"/>
      <w:marTop w:val="0"/>
      <w:marBottom w:val="0"/>
      <w:divBdr>
        <w:top w:val="none" w:sz="0" w:space="0" w:color="auto"/>
        <w:left w:val="none" w:sz="0" w:space="0" w:color="auto"/>
        <w:bottom w:val="none" w:sz="0" w:space="0" w:color="auto"/>
        <w:right w:val="none" w:sz="0" w:space="0" w:color="auto"/>
      </w:divBdr>
    </w:div>
    <w:div w:id="1183133712">
      <w:bodyDiv w:val="1"/>
      <w:marLeft w:val="0"/>
      <w:marRight w:val="0"/>
      <w:marTop w:val="0"/>
      <w:marBottom w:val="0"/>
      <w:divBdr>
        <w:top w:val="none" w:sz="0" w:space="0" w:color="auto"/>
        <w:left w:val="none" w:sz="0" w:space="0" w:color="auto"/>
        <w:bottom w:val="none" w:sz="0" w:space="0" w:color="auto"/>
        <w:right w:val="none" w:sz="0" w:space="0" w:color="auto"/>
      </w:divBdr>
    </w:div>
    <w:div w:id="1183282746">
      <w:bodyDiv w:val="1"/>
      <w:marLeft w:val="0"/>
      <w:marRight w:val="0"/>
      <w:marTop w:val="0"/>
      <w:marBottom w:val="0"/>
      <w:divBdr>
        <w:top w:val="none" w:sz="0" w:space="0" w:color="auto"/>
        <w:left w:val="none" w:sz="0" w:space="0" w:color="auto"/>
        <w:bottom w:val="none" w:sz="0" w:space="0" w:color="auto"/>
        <w:right w:val="none" w:sz="0" w:space="0" w:color="auto"/>
      </w:divBdr>
    </w:div>
    <w:div w:id="1183320536">
      <w:bodyDiv w:val="1"/>
      <w:marLeft w:val="0"/>
      <w:marRight w:val="0"/>
      <w:marTop w:val="0"/>
      <w:marBottom w:val="0"/>
      <w:divBdr>
        <w:top w:val="none" w:sz="0" w:space="0" w:color="auto"/>
        <w:left w:val="none" w:sz="0" w:space="0" w:color="auto"/>
        <w:bottom w:val="none" w:sz="0" w:space="0" w:color="auto"/>
        <w:right w:val="none" w:sz="0" w:space="0" w:color="auto"/>
      </w:divBdr>
    </w:div>
    <w:div w:id="1183400595">
      <w:bodyDiv w:val="1"/>
      <w:marLeft w:val="0"/>
      <w:marRight w:val="0"/>
      <w:marTop w:val="0"/>
      <w:marBottom w:val="0"/>
      <w:divBdr>
        <w:top w:val="none" w:sz="0" w:space="0" w:color="auto"/>
        <w:left w:val="none" w:sz="0" w:space="0" w:color="auto"/>
        <w:bottom w:val="none" w:sz="0" w:space="0" w:color="auto"/>
        <w:right w:val="none" w:sz="0" w:space="0" w:color="auto"/>
      </w:divBdr>
    </w:div>
    <w:div w:id="1183469187">
      <w:bodyDiv w:val="1"/>
      <w:marLeft w:val="0"/>
      <w:marRight w:val="0"/>
      <w:marTop w:val="0"/>
      <w:marBottom w:val="0"/>
      <w:divBdr>
        <w:top w:val="none" w:sz="0" w:space="0" w:color="auto"/>
        <w:left w:val="none" w:sz="0" w:space="0" w:color="auto"/>
        <w:bottom w:val="none" w:sz="0" w:space="0" w:color="auto"/>
        <w:right w:val="none" w:sz="0" w:space="0" w:color="auto"/>
      </w:divBdr>
    </w:div>
    <w:div w:id="1183669716">
      <w:bodyDiv w:val="1"/>
      <w:marLeft w:val="0"/>
      <w:marRight w:val="0"/>
      <w:marTop w:val="0"/>
      <w:marBottom w:val="0"/>
      <w:divBdr>
        <w:top w:val="none" w:sz="0" w:space="0" w:color="auto"/>
        <w:left w:val="none" w:sz="0" w:space="0" w:color="auto"/>
        <w:bottom w:val="none" w:sz="0" w:space="0" w:color="auto"/>
        <w:right w:val="none" w:sz="0" w:space="0" w:color="auto"/>
      </w:divBdr>
    </w:div>
    <w:div w:id="1183781129">
      <w:bodyDiv w:val="1"/>
      <w:marLeft w:val="0"/>
      <w:marRight w:val="0"/>
      <w:marTop w:val="0"/>
      <w:marBottom w:val="0"/>
      <w:divBdr>
        <w:top w:val="none" w:sz="0" w:space="0" w:color="auto"/>
        <w:left w:val="none" w:sz="0" w:space="0" w:color="auto"/>
        <w:bottom w:val="none" w:sz="0" w:space="0" w:color="auto"/>
        <w:right w:val="none" w:sz="0" w:space="0" w:color="auto"/>
      </w:divBdr>
    </w:div>
    <w:div w:id="1183786832">
      <w:bodyDiv w:val="1"/>
      <w:marLeft w:val="0"/>
      <w:marRight w:val="0"/>
      <w:marTop w:val="0"/>
      <w:marBottom w:val="0"/>
      <w:divBdr>
        <w:top w:val="none" w:sz="0" w:space="0" w:color="auto"/>
        <w:left w:val="none" w:sz="0" w:space="0" w:color="auto"/>
        <w:bottom w:val="none" w:sz="0" w:space="0" w:color="auto"/>
        <w:right w:val="none" w:sz="0" w:space="0" w:color="auto"/>
      </w:divBdr>
    </w:div>
    <w:div w:id="1183787154">
      <w:bodyDiv w:val="1"/>
      <w:marLeft w:val="0"/>
      <w:marRight w:val="0"/>
      <w:marTop w:val="0"/>
      <w:marBottom w:val="0"/>
      <w:divBdr>
        <w:top w:val="none" w:sz="0" w:space="0" w:color="auto"/>
        <w:left w:val="none" w:sz="0" w:space="0" w:color="auto"/>
        <w:bottom w:val="none" w:sz="0" w:space="0" w:color="auto"/>
        <w:right w:val="none" w:sz="0" w:space="0" w:color="auto"/>
      </w:divBdr>
    </w:div>
    <w:div w:id="1183931968">
      <w:bodyDiv w:val="1"/>
      <w:marLeft w:val="0"/>
      <w:marRight w:val="0"/>
      <w:marTop w:val="0"/>
      <w:marBottom w:val="0"/>
      <w:divBdr>
        <w:top w:val="none" w:sz="0" w:space="0" w:color="auto"/>
        <w:left w:val="none" w:sz="0" w:space="0" w:color="auto"/>
        <w:bottom w:val="none" w:sz="0" w:space="0" w:color="auto"/>
        <w:right w:val="none" w:sz="0" w:space="0" w:color="auto"/>
      </w:divBdr>
    </w:div>
    <w:div w:id="1183938636">
      <w:bodyDiv w:val="1"/>
      <w:marLeft w:val="0"/>
      <w:marRight w:val="0"/>
      <w:marTop w:val="0"/>
      <w:marBottom w:val="0"/>
      <w:divBdr>
        <w:top w:val="none" w:sz="0" w:space="0" w:color="auto"/>
        <w:left w:val="none" w:sz="0" w:space="0" w:color="auto"/>
        <w:bottom w:val="none" w:sz="0" w:space="0" w:color="auto"/>
        <w:right w:val="none" w:sz="0" w:space="0" w:color="auto"/>
      </w:divBdr>
    </w:div>
    <w:div w:id="1183977201">
      <w:bodyDiv w:val="1"/>
      <w:marLeft w:val="0"/>
      <w:marRight w:val="0"/>
      <w:marTop w:val="0"/>
      <w:marBottom w:val="0"/>
      <w:divBdr>
        <w:top w:val="none" w:sz="0" w:space="0" w:color="auto"/>
        <w:left w:val="none" w:sz="0" w:space="0" w:color="auto"/>
        <w:bottom w:val="none" w:sz="0" w:space="0" w:color="auto"/>
        <w:right w:val="none" w:sz="0" w:space="0" w:color="auto"/>
      </w:divBdr>
    </w:div>
    <w:div w:id="1183982891">
      <w:bodyDiv w:val="1"/>
      <w:marLeft w:val="0"/>
      <w:marRight w:val="0"/>
      <w:marTop w:val="0"/>
      <w:marBottom w:val="0"/>
      <w:divBdr>
        <w:top w:val="none" w:sz="0" w:space="0" w:color="auto"/>
        <w:left w:val="none" w:sz="0" w:space="0" w:color="auto"/>
        <w:bottom w:val="none" w:sz="0" w:space="0" w:color="auto"/>
        <w:right w:val="none" w:sz="0" w:space="0" w:color="auto"/>
      </w:divBdr>
    </w:div>
    <w:div w:id="1184126166">
      <w:bodyDiv w:val="1"/>
      <w:marLeft w:val="0"/>
      <w:marRight w:val="0"/>
      <w:marTop w:val="0"/>
      <w:marBottom w:val="0"/>
      <w:divBdr>
        <w:top w:val="none" w:sz="0" w:space="0" w:color="auto"/>
        <w:left w:val="none" w:sz="0" w:space="0" w:color="auto"/>
        <w:bottom w:val="none" w:sz="0" w:space="0" w:color="auto"/>
        <w:right w:val="none" w:sz="0" w:space="0" w:color="auto"/>
      </w:divBdr>
    </w:div>
    <w:div w:id="1184130584">
      <w:bodyDiv w:val="1"/>
      <w:marLeft w:val="0"/>
      <w:marRight w:val="0"/>
      <w:marTop w:val="0"/>
      <w:marBottom w:val="0"/>
      <w:divBdr>
        <w:top w:val="none" w:sz="0" w:space="0" w:color="auto"/>
        <w:left w:val="none" w:sz="0" w:space="0" w:color="auto"/>
        <w:bottom w:val="none" w:sz="0" w:space="0" w:color="auto"/>
        <w:right w:val="none" w:sz="0" w:space="0" w:color="auto"/>
      </w:divBdr>
    </w:div>
    <w:div w:id="1184397268">
      <w:bodyDiv w:val="1"/>
      <w:marLeft w:val="0"/>
      <w:marRight w:val="0"/>
      <w:marTop w:val="0"/>
      <w:marBottom w:val="0"/>
      <w:divBdr>
        <w:top w:val="none" w:sz="0" w:space="0" w:color="auto"/>
        <w:left w:val="none" w:sz="0" w:space="0" w:color="auto"/>
        <w:bottom w:val="none" w:sz="0" w:space="0" w:color="auto"/>
        <w:right w:val="none" w:sz="0" w:space="0" w:color="auto"/>
      </w:divBdr>
    </w:div>
    <w:div w:id="1184514948">
      <w:bodyDiv w:val="1"/>
      <w:marLeft w:val="0"/>
      <w:marRight w:val="0"/>
      <w:marTop w:val="0"/>
      <w:marBottom w:val="0"/>
      <w:divBdr>
        <w:top w:val="none" w:sz="0" w:space="0" w:color="auto"/>
        <w:left w:val="none" w:sz="0" w:space="0" w:color="auto"/>
        <w:bottom w:val="none" w:sz="0" w:space="0" w:color="auto"/>
        <w:right w:val="none" w:sz="0" w:space="0" w:color="auto"/>
      </w:divBdr>
    </w:div>
    <w:div w:id="1184515208">
      <w:bodyDiv w:val="1"/>
      <w:marLeft w:val="0"/>
      <w:marRight w:val="0"/>
      <w:marTop w:val="0"/>
      <w:marBottom w:val="0"/>
      <w:divBdr>
        <w:top w:val="none" w:sz="0" w:space="0" w:color="auto"/>
        <w:left w:val="none" w:sz="0" w:space="0" w:color="auto"/>
        <w:bottom w:val="none" w:sz="0" w:space="0" w:color="auto"/>
        <w:right w:val="none" w:sz="0" w:space="0" w:color="auto"/>
      </w:divBdr>
    </w:div>
    <w:div w:id="1184787616">
      <w:bodyDiv w:val="1"/>
      <w:marLeft w:val="0"/>
      <w:marRight w:val="0"/>
      <w:marTop w:val="0"/>
      <w:marBottom w:val="0"/>
      <w:divBdr>
        <w:top w:val="none" w:sz="0" w:space="0" w:color="auto"/>
        <w:left w:val="none" w:sz="0" w:space="0" w:color="auto"/>
        <w:bottom w:val="none" w:sz="0" w:space="0" w:color="auto"/>
        <w:right w:val="none" w:sz="0" w:space="0" w:color="auto"/>
      </w:divBdr>
    </w:div>
    <w:div w:id="1184980970">
      <w:bodyDiv w:val="1"/>
      <w:marLeft w:val="0"/>
      <w:marRight w:val="0"/>
      <w:marTop w:val="0"/>
      <w:marBottom w:val="0"/>
      <w:divBdr>
        <w:top w:val="none" w:sz="0" w:space="0" w:color="auto"/>
        <w:left w:val="none" w:sz="0" w:space="0" w:color="auto"/>
        <w:bottom w:val="none" w:sz="0" w:space="0" w:color="auto"/>
        <w:right w:val="none" w:sz="0" w:space="0" w:color="auto"/>
      </w:divBdr>
    </w:div>
    <w:div w:id="1185173290">
      <w:bodyDiv w:val="1"/>
      <w:marLeft w:val="0"/>
      <w:marRight w:val="0"/>
      <w:marTop w:val="0"/>
      <w:marBottom w:val="0"/>
      <w:divBdr>
        <w:top w:val="none" w:sz="0" w:space="0" w:color="auto"/>
        <w:left w:val="none" w:sz="0" w:space="0" w:color="auto"/>
        <w:bottom w:val="none" w:sz="0" w:space="0" w:color="auto"/>
        <w:right w:val="none" w:sz="0" w:space="0" w:color="auto"/>
      </w:divBdr>
    </w:div>
    <w:div w:id="1185441405">
      <w:bodyDiv w:val="1"/>
      <w:marLeft w:val="0"/>
      <w:marRight w:val="0"/>
      <w:marTop w:val="0"/>
      <w:marBottom w:val="0"/>
      <w:divBdr>
        <w:top w:val="none" w:sz="0" w:space="0" w:color="auto"/>
        <w:left w:val="none" w:sz="0" w:space="0" w:color="auto"/>
        <w:bottom w:val="none" w:sz="0" w:space="0" w:color="auto"/>
        <w:right w:val="none" w:sz="0" w:space="0" w:color="auto"/>
      </w:divBdr>
    </w:div>
    <w:div w:id="1186137008">
      <w:bodyDiv w:val="1"/>
      <w:marLeft w:val="0"/>
      <w:marRight w:val="0"/>
      <w:marTop w:val="0"/>
      <w:marBottom w:val="0"/>
      <w:divBdr>
        <w:top w:val="none" w:sz="0" w:space="0" w:color="auto"/>
        <w:left w:val="none" w:sz="0" w:space="0" w:color="auto"/>
        <w:bottom w:val="none" w:sz="0" w:space="0" w:color="auto"/>
        <w:right w:val="none" w:sz="0" w:space="0" w:color="auto"/>
      </w:divBdr>
    </w:div>
    <w:div w:id="1186209633">
      <w:bodyDiv w:val="1"/>
      <w:marLeft w:val="0"/>
      <w:marRight w:val="0"/>
      <w:marTop w:val="0"/>
      <w:marBottom w:val="0"/>
      <w:divBdr>
        <w:top w:val="none" w:sz="0" w:space="0" w:color="auto"/>
        <w:left w:val="none" w:sz="0" w:space="0" w:color="auto"/>
        <w:bottom w:val="none" w:sz="0" w:space="0" w:color="auto"/>
        <w:right w:val="none" w:sz="0" w:space="0" w:color="auto"/>
      </w:divBdr>
    </w:div>
    <w:div w:id="1186286981">
      <w:bodyDiv w:val="1"/>
      <w:marLeft w:val="0"/>
      <w:marRight w:val="0"/>
      <w:marTop w:val="0"/>
      <w:marBottom w:val="0"/>
      <w:divBdr>
        <w:top w:val="none" w:sz="0" w:space="0" w:color="auto"/>
        <w:left w:val="none" w:sz="0" w:space="0" w:color="auto"/>
        <w:bottom w:val="none" w:sz="0" w:space="0" w:color="auto"/>
        <w:right w:val="none" w:sz="0" w:space="0" w:color="auto"/>
      </w:divBdr>
    </w:div>
    <w:div w:id="1186359743">
      <w:bodyDiv w:val="1"/>
      <w:marLeft w:val="0"/>
      <w:marRight w:val="0"/>
      <w:marTop w:val="0"/>
      <w:marBottom w:val="0"/>
      <w:divBdr>
        <w:top w:val="none" w:sz="0" w:space="0" w:color="auto"/>
        <w:left w:val="none" w:sz="0" w:space="0" w:color="auto"/>
        <w:bottom w:val="none" w:sz="0" w:space="0" w:color="auto"/>
        <w:right w:val="none" w:sz="0" w:space="0" w:color="auto"/>
      </w:divBdr>
    </w:div>
    <w:div w:id="1186554726">
      <w:bodyDiv w:val="1"/>
      <w:marLeft w:val="0"/>
      <w:marRight w:val="0"/>
      <w:marTop w:val="0"/>
      <w:marBottom w:val="0"/>
      <w:divBdr>
        <w:top w:val="none" w:sz="0" w:space="0" w:color="auto"/>
        <w:left w:val="none" w:sz="0" w:space="0" w:color="auto"/>
        <w:bottom w:val="none" w:sz="0" w:space="0" w:color="auto"/>
        <w:right w:val="none" w:sz="0" w:space="0" w:color="auto"/>
      </w:divBdr>
    </w:div>
    <w:div w:id="1186754604">
      <w:bodyDiv w:val="1"/>
      <w:marLeft w:val="0"/>
      <w:marRight w:val="0"/>
      <w:marTop w:val="0"/>
      <w:marBottom w:val="0"/>
      <w:divBdr>
        <w:top w:val="none" w:sz="0" w:space="0" w:color="auto"/>
        <w:left w:val="none" w:sz="0" w:space="0" w:color="auto"/>
        <w:bottom w:val="none" w:sz="0" w:space="0" w:color="auto"/>
        <w:right w:val="none" w:sz="0" w:space="0" w:color="auto"/>
      </w:divBdr>
    </w:div>
    <w:div w:id="1187257701">
      <w:bodyDiv w:val="1"/>
      <w:marLeft w:val="0"/>
      <w:marRight w:val="0"/>
      <w:marTop w:val="0"/>
      <w:marBottom w:val="0"/>
      <w:divBdr>
        <w:top w:val="none" w:sz="0" w:space="0" w:color="auto"/>
        <w:left w:val="none" w:sz="0" w:space="0" w:color="auto"/>
        <w:bottom w:val="none" w:sz="0" w:space="0" w:color="auto"/>
        <w:right w:val="none" w:sz="0" w:space="0" w:color="auto"/>
      </w:divBdr>
    </w:div>
    <w:div w:id="1187594952">
      <w:bodyDiv w:val="1"/>
      <w:marLeft w:val="0"/>
      <w:marRight w:val="0"/>
      <w:marTop w:val="0"/>
      <w:marBottom w:val="0"/>
      <w:divBdr>
        <w:top w:val="none" w:sz="0" w:space="0" w:color="auto"/>
        <w:left w:val="none" w:sz="0" w:space="0" w:color="auto"/>
        <w:bottom w:val="none" w:sz="0" w:space="0" w:color="auto"/>
        <w:right w:val="none" w:sz="0" w:space="0" w:color="auto"/>
      </w:divBdr>
    </w:div>
    <w:div w:id="1187645047">
      <w:bodyDiv w:val="1"/>
      <w:marLeft w:val="0"/>
      <w:marRight w:val="0"/>
      <w:marTop w:val="0"/>
      <w:marBottom w:val="0"/>
      <w:divBdr>
        <w:top w:val="none" w:sz="0" w:space="0" w:color="auto"/>
        <w:left w:val="none" w:sz="0" w:space="0" w:color="auto"/>
        <w:bottom w:val="none" w:sz="0" w:space="0" w:color="auto"/>
        <w:right w:val="none" w:sz="0" w:space="0" w:color="auto"/>
      </w:divBdr>
    </w:div>
    <w:div w:id="1188057005">
      <w:bodyDiv w:val="1"/>
      <w:marLeft w:val="0"/>
      <w:marRight w:val="0"/>
      <w:marTop w:val="0"/>
      <w:marBottom w:val="0"/>
      <w:divBdr>
        <w:top w:val="none" w:sz="0" w:space="0" w:color="auto"/>
        <w:left w:val="none" w:sz="0" w:space="0" w:color="auto"/>
        <w:bottom w:val="none" w:sz="0" w:space="0" w:color="auto"/>
        <w:right w:val="none" w:sz="0" w:space="0" w:color="auto"/>
      </w:divBdr>
    </w:div>
    <w:div w:id="1188252739">
      <w:bodyDiv w:val="1"/>
      <w:marLeft w:val="0"/>
      <w:marRight w:val="0"/>
      <w:marTop w:val="0"/>
      <w:marBottom w:val="0"/>
      <w:divBdr>
        <w:top w:val="none" w:sz="0" w:space="0" w:color="auto"/>
        <w:left w:val="none" w:sz="0" w:space="0" w:color="auto"/>
        <w:bottom w:val="none" w:sz="0" w:space="0" w:color="auto"/>
        <w:right w:val="none" w:sz="0" w:space="0" w:color="auto"/>
      </w:divBdr>
    </w:div>
    <w:div w:id="1188330797">
      <w:bodyDiv w:val="1"/>
      <w:marLeft w:val="0"/>
      <w:marRight w:val="0"/>
      <w:marTop w:val="0"/>
      <w:marBottom w:val="0"/>
      <w:divBdr>
        <w:top w:val="none" w:sz="0" w:space="0" w:color="auto"/>
        <w:left w:val="none" w:sz="0" w:space="0" w:color="auto"/>
        <w:bottom w:val="none" w:sz="0" w:space="0" w:color="auto"/>
        <w:right w:val="none" w:sz="0" w:space="0" w:color="auto"/>
      </w:divBdr>
    </w:div>
    <w:div w:id="1188368842">
      <w:bodyDiv w:val="1"/>
      <w:marLeft w:val="0"/>
      <w:marRight w:val="0"/>
      <w:marTop w:val="0"/>
      <w:marBottom w:val="0"/>
      <w:divBdr>
        <w:top w:val="none" w:sz="0" w:space="0" w:color="auto"/>
        <w:left w:val="none" w:sz="0" w:space="0" w:color="auto"/>
        <w:bottom w:val="none" w:sz="0" w:space="0" w:color="auto"/>
        <w:right w:val="none" w:sz="0" w:space="0" w:color="auto"/>
      </w:divBdr>
    </w:div>
    <w:div w:id="1188370534">
      <w:bodyDiv w:val="1"/>
      <w:marLeft w:val="0"/>
      <w:marRight w:val="0"/>
      <w:marTop w:val="0"/>
      <w:marBottom w:val="0"/>
      <w:divBdr>
        <w:top w:val="none" w:sz="0" w:space="0" w:color="auto"/>
        <w:left w:val="none" w:sz="0" w:space="0" w:color="auto"/>
        <w:bottom w:val="none" w:sz="0" w:space="0" w:color="auto"/>
        <w:right w:val="none" w:sz="0" w:space="0" w:color="auto"/>
      </w:divBdr>
    </w:div>
    <w:div w:id="1188372176">
      <w:bodyDiv w:val="1"/>
      <w:marLeft w:val="0"/>
      <w:marRight w:val="0"/>
      <w:marTop w:val="0"/>
      <w:marBottom w:val="0"/>
      <w:divBdr>
        <w:top w:val="none" w:sz="0" w:space="0" w:color="auto"/>
        <w:left w:val="none" w:sz="0" w:space="0" w:color="auto"/>
        <w:bottom w:val="none" w:sz="0" w:space="0" w:color="auto"/>
        <w:right w:val="none" w:sz="0" w:space="0" w:color="auto"/>
      </w:divBdr>
    </w:div>
    <w:div w:id="1188523638">
      <w:bodyDiv w:val="1"/>
      <w:marLeft w:val="0"/>
      <w:marRight w:val="0"/>
      <w:marTop w:val="0"/>
      <w:marBottom w:val="0"/>
      <w:divBdr>
        <w:top w:val="none" w:sz="0" w:space="0" w:color="auto"/>
        <w:left w:val="none" w:sz="0" w:space="0" w:color="auto"/>
        <w:bottom w:val="none" w:sz="0" w:space="0" w:color="auto"/>
        <w:right w:val="none" w:sz="0" w:space="0" w:color="auto"/>
      </w:divBdr>
    </w:div>
    <w:div w:id="1188523976">
      <w:bodyDiv w:val="1"/>
      <w:marLeft w:val="0"/>
      <w:marRight w:val="0"/>
      <w:marTop w:val="0"/>
      <w:marBottom w:val="0"/>
      <w:divBdr>
        <w:top w:val="none" w:sz="0" w:space="0" w:color="auto"/>
        <w:left w:val="none" w:sz="0" w:space="0" w:color="auto"/>
        <w:bottom w:val="none" w:sz="0" w:space="0" w:color="auto"/>
        <w:right w:val="none" w:sz="0" w:space="0" w:color="auto"/>
      </w:divBdr>
    </w:div>
    <w:div w:id="1188719484">
      <w:bodyDiv w:val="1"/>
      <w:marLeft w:val="0"/>
      <w:marRight w:val="0"/>
      <w:marTop w:val="0"/>
      <w:marBottom w:val="0"/>
      <w:divBdr>
        <w:top w:val="none" w:sz="0" w:space="0" w:color="auto"/>
        <w:left w:val="none" w:sz="0" w:space="0" w:color="auto"/>
        <w:bottom w:val="none" w:sz="0" w:space="0" w:color="auto"/>
        <w:right w:val="none" w:sz="0" w:space="0" w:color="auto"/>
      </w:divBdr>
    </w:div>
    <w:div w:id="1188832149">
      <w:bodyDiv w:val="1"/>
      <w:marLeft w:val="0"/>
      <w:marRight w:val="0"/>
      <w:marTop w:val="0"/>
      <w:marBottom w:val="0"/>
      <w:divBdr>
        <w:top w:val="none" w:sz="0" w:space="0" w:color="auto"/>
        <w:left w:val="none" w:sz="0" w:space="0" w:color="auto"/>
        <w:bottom w:val="none" w:sz="0" w:space="0" w:color="auto"/>
        <w:right w:val="none" w:sz="0" w:space="0" w:color="auto"/>
      </w:divBdr>
    </w:div>
    <w:div w:id="1189031509">
      <w:bodyDiv w:val="1"/>
      <w:marLeft w:val="0"/>
      <w:marRight w:val="0"/>
      <w:marTop w:val="0"/>
      <w:marBottom w:val="0"/>
      <w:divBdr>
        <w:top w:val="none" w:sz="0" w:space="0" w:color="auto"/>
        <w:left w:val="none" w:sz="0" w:space="0" w:color="auto"/>
        <w:bottom w:val="none" w:sz="0" w:space="0" w:color="auto"/>
        <w:right w:val="none" w:sz="0" w:space="0" w:color="auto"/>
      </w:divBdr>
    </w:div>
    <w:div w:id="1189220587">
      <w:bodyDiv w:val="1"/>
      <w:marLeft w:val="0"/>
      <w:marRight w:val="0"/>
      <w:marTop w:val="0"/>
      <w:marBottom w:val="0"/>
      <w:divBdr>
        <w:top w:val="none" w:sz="0" w:space="0" w:color="auto"/>
        <w:left w:val="none" w:sz="0" w:space="0" w:color="auto"/>
        <w:bottom w:val="none" w:sz="0" w:space="0" w:color="auto"/>
        <w:right w:val="none" w:sz="0" w:space="0" w:color="auto"/>
      </w:divBdr>
    </w:div>
    <w:div w:id="1189415382">
      <w:bodyDiv w:val="1"/>
      <w:marLeft w:val="0"/>
      <w:marRight w:val="0"/>
      <w:marTop w:val="0"/>
      <w:marBottom w:val="0"/>
      <w:divBdr>
        <w:top w:val="none" w:sz="0" w:space="0" w:color="auto"/>
        <w:left w:val="none" w:sz="0" w:space="0" w:color="auto"/>
        <w:bottom w:val="none" w:sz="0" w:space="0" w:color="auto"/>
        <w:right w:val="none" w:sz="0" w:space="0" w:color="auto"/>
      </w:divBdr>
    </w:div>
    <w:div w:id="1189835657">
      <w:bodyDiv w:val="1"/>
      <w:marLeft w:val="0"/>
      <w:marRight w:val="0"/>
      <w:marTop w:val="0"/>
      <w:marBottom w:val="0"/>
      <w:divBdr>
        <w:top w:val="none" w:sz="0" w:space="0" w:color="auto"/>
        <w:left w:val="none" w:sz="0" w:space="0" w:color="auto"/>
        <w:bottom w:val="none" w:sz="0" w:space="0" w:color="auto"/>
        <w:right w:val="none" w:sz="0" w:space="0" w:color="auto"/>
      </w:divBdr>
    </w:div>
    <w:div w:id="1189872423">
      <w:bodyDiv w:val="1"/>
      <w:marLeft w:val="0"/>
      <w:marRight w:val="0"/>
      <w:marTop w:val="0"/>
      <w:marBottom w:val="0"/>
      <w:divBdr>
        <w:top w:val="none" w:sz="0" w:space="0" w:color="auto"/>
        <w:left w:val="none" w:sz="0" w:space="0" w:color="auto"/>
        <w:bottom w:val="none" w:sz="0" w:space="0" w:color="auto"/>
        <w:right w:val="none" w:sz="0" w:space="0" w:color="auto"/>
      </w:divBdr>
    </w:div>
    <w:div w:id="1189873289">
      <w:bodyDiv w:val="1"/>
      <w:marLeft w:val="0"/>
      <w:marRight w:val="0"/>
      <w:marTop w:val="0"/>
      <w:marBottom w:val="0"/>
      <w:divBdr>
        <w:top w:val="none" w:sz="0" w:space="0" w:color="auto"/>
        <w:left w:val="none" w:sz="0" w:space="0" w:color="auto"/>
        <w:bottom w:val="none" w:sz="0" w:space="0" w:color="auto"/>
        <w:right w:val="none" w:sz="0" w:space="0" w:color="auto"/>
      </w:divBdr>
    </w:div>
    <w:div w:id="1189951890">
      <w:bodyDiv w:val="1"/>
      <w:marLeft w:val="0"/>
      <w:marRight w:val="0"/>
      <w:marTop w:val="0"/>
      <w:marBottom w:val="0"/>
      <w:divBdr>
        <w:top w:val="none" w:sz="0" w:space="0" w:color="auto"/>
        <w:left w:val="none" w:sz="0" w:space="0" w:color="auto"/>
        <w:bottom w:val="none" w:sz="0" w:space="0" w:color="auto"/>
        <w:right w:val="none" w:sz="0" w:space="0" w:color="auto"/>
      </w:divBdr>
    </w:div>
    <w:div w:id="1190030274">
      <w:bodyDiv w:val="1"/>
      <w:marLeft w:val="0"/>
      <w:marRight w:val="0"/>
      <w:marTop w:val="0"/>
      <w:marBottom w:val="0"/>
      <w:divBdr>
        <w:top w:val="none" w:sz="0" w:space="0" w:color="auto"/>
        <w:left w:val="none" w:sz="0" w:space="0" w:color="auto"/>
        <w:bottom w:val="none" w:sz="0" w:space="0" w:color="auto"/>
        <w:right w:val="none" w:sz="0" w:space="0" w:color="auto"/>
      </w:divBdr>
    </w:div>
    <w:div w:id="1190878561">
      <w:bodyDiv w:val="1"/>
      <w:marLeft w:val="0"/>
      <w:marRight w:val="0"/>
      <w:marTop w:val="0"/>
      <w:marBottom w:val="0"/>
      <w:divBdr>
        <w:top w:val="none" w:sz="0" w:space="0" w:color="auto"/>
        <w:left w:val="none" w:sz="0" w:space="0" w:color="auto"/>
        <w:bottom w:val="none" w:sz="0" w:space="0" w:color="auto"/>
        <w:right w:val="none" w:sz="0" w:space="0" w:color="auto"/>
      </w:divBdr>
    </w:div>
    <w:div w:id="1191183235">
      <w:bodyDiv w:val="1"/>
      <w:marLeft w:val="0"/>
      <w:marRight w:val="0"/>
      <w:marTop w:val="0"/>
      <w:marBottom w:val="0"/>
      <w:divBdr>
        <w:top w:val="none" w:sz="0" w:space="0" w:color="auto"/>
        <w:left w:val="none" w:sz="0" w:space="0" w:color="auto"/>
        <w:bottom w:val="none" w:sz="0" w:space="0" w:color="auto"/>
        <w:right w:val="none" w:sz="0" w:space="0" w:color="auto"/>
      </w:divBdr>
    </w:div>
    <w:div w:id="1191214200">
      <w:bodyDiv w:val="1"/>
      <w:marLeft w:val="0"/>
      <w:marRight w:val="0"/>
      <w:marTop w:val="0"/>
      <w:marBottom w:val="0"/>
      <w:divBdr>
        <w:top w:val="none" w:sz="0" w:space="0" w:color="auto"/>
        <w:left w:val="none" w:sz="0" w:space="0" w:color="auto"/>
        <w:bottom w:val="none" w:sz="0" w:space="0" w:color="auto"/>
        <w:right w:val="none" w:sz="0" w:space="0" w:color="auto"/>
      </w:divBdr>
    </w:div>
    <w:div w:id="1191262727">
      <w:bodyDiv w:val="1"/>
      <w:marLeft w:val="0"/>
      <w:marRight w:val="0"/>
      <w:marTop w:val="0"/>
      <w:marBottom w:val="0"/>
      <w:divBdr>
        <w:top w:val="none" w:sz="0" w:space="0" w:color="auto"/>
        <w:left w:val="none" w:sz="0" w:space="0" w:color="auto"/>
        <w:bottom w:val="none" w:sz="0" w:space="0" w:color="auto"/>
        <w:right w:val="none" w:sz="0" w:space="0" w:color="auto"/>
      </w:divBdr>
    </w:div>
    <w:div w:id="1191722424">
      <w:bodyDiv w:val="1"/>
      <w:marLeft w:val="0"/>
      <w:marRight w:val="0"/>
      <w:marTop w:val="0"/>
      <w:marBottom w:val="0"/>
      <w:divBdr>
        <w:top w:val="none" w:sz="0" w:space="0" w:color="auto"/>
        <w:left w:val="none" w:sz="0" w:space="0" w:color="auto"/>
        <w:bottom w:val="none" w:sz="0" w:space="0" w:color="auto"/>
        <w:right w:val="none" w:sz="0" w:space="0" w:color="auto"/>
      </w:divBdr>
    </w:div>
    <w:div w:id="1191838985">
      <w:bodyDiv w:val="1"/>
      <w:marLeft w:val="0"/>
      <w:marRight w:val="0"/>
      <w:marTop w:val="0"/>
      <w:marBottom w:val="0"/>
      <w:divBdr>
        <w:top w:val="none" w:sz="0" w:space="0" w:color="auto"/>
        <w:left w:val="none" w:sz="0" w:space="0" w:color="auto"/>
        <w:bottom w:val="none" w:sz="0" w:space="0" w:color="auto"/>
        <w:right w:val="none" w:sz="0" w:space="0" w:color="auto"/>
      </w:divBdr>
    </w:div>
    <w:div w:id="1191987784">
      <w:bodyDiv w:val="1"/>
      <w:marLeft w:val="0"/>
      <w:marRight w:val="0"/>
      <w:marTop w:val="0"/>
      <w:marBottom w:val="0"/>
      <w:divBdr>
        <w:top w:val="none" w:sz="0" w:space="0" w:color="auto"/>
        <w:left w:val="none" w:sz="0" w:space="0" w:color="auto"/>
        <w:bottom w:val="none" w:sz="0" w:space="0" w:color="auto"/>
        <w:right w:val="none" w:sz="0" w:space="0" w:color="auto"/>
      </w:divBdr>
    </w:div>
    <w:div w:id="1192184202">
      <w:bodyDiv w:val="1"/>
      <w:marLeft w:val="0"/>
      <w:marRight w:val="0"/>
      <w:marTop w:val="0"/>
      <w:marBottom w:val="0"/>
      <w:divBdr>
        <w:top w:val="none" w:sz="0" w:space="0" w:color="auto"/>
        <w:left w:val="none" w:sz="0" w:space="0" w:color="auto"/>
        <w:bottom w:val="none" w:sz="0" w:space="0" w:color="auto"/>
        <w:right w:val="none" w:sz="0" w:space="0" w:color="auto"/>
      </w:divBdr>
    </w:div>
    <w:div w:id="1192189397">
      <w:bodyDiv w:val="1"/>
      <w:marLeft w:val="0"/>
      <w:marRight w:val="0"/>
      <w:marTop w:val="0"/>
      <w:marBottom w:val="0"/>
      <w:divBdr>
        <w:top w:val="none" w:sz="0" w:space="0" w:color="auto"/>
        <w:left w:val="none" w:sz="0" w:space="0" w:color="auto"/>
        <w:bottom w:val="none" w:sz="0" w:space="0" w:color="auto"/>
        <w:right w:val="none" w:sz="0" w:space="0" w:color="auto"/>
      </w:divBdr>
    </w:div>
    <w:div w:id="1192189952">
      <w:bodyDiv w:val="1"/>
      <w:marLeft w:val="0"/>
      <w:marRight w:val="0"/>
      <w:marTop w:val="0"/>
      <w:marBottom w:val="0"/>
      <w:divBdr>
        <w:top w:val="none" w:sz="0" w:space="0" w:color="auto"/>
        <w:left w:val="none" w:sz="0" w:space="0" w:color="auto"/>
        <w:bottom w:val="none" w:sz="0" w:space="0" w:color="auto"/>
        <w:right w:val="none" w:sz="0" w:space="0" w:color="auto"/>
      </w:divBdr>
    </w:div>
    <w:div w:id="1192373974">
      <w:bodyDiv w:val="1"/>
      <w:marLeft w:val="0"/>
      <w:marRight w:val="0"/>
      <w:marTop w:val="0"/>
      <w:marBottom w:val="0"/>
      <w:divBdr>
        <w:top w:val="none" w:sz="0" w:space="0" w:color="auto"/>
        <w:left w:val="none" w:sz="0" w:space="0" w:color="auto"/>
        <w:bottom w:val="none" w:sz="0" w:space="0" w:color="auto"/>
        <w:right w:val="none" w:sz="0" w:space="0" w:color="auto"/>
      </w:divBdr>
    </w:div>
    <w:div w:id="1192374393">
      <w:bodyDiv w:val="1"/>
      <w:marLeft w:val="0"/>
      <w:marRight w:val="0"/>
      <w:marTop w:val="0"/>
      <w:marBottom w:val="0"/>
      <w:divBdr>
        <w:top w:val="none" w:sz="0" w:space="0" w:color="auto"/>
        <w:left w:val="none" w:sz="0" w:space="0" w:color="auto"/>
        <w:bottom w:val="none" w:sz="0" w:space="0" w:color="auto"/>
        <w:right w:val="none" w:sz="0" w:space="0" w:color="auto"/>
      </w:divBdr>
    </w:div>
    <w:div w:id="1192382315">
      <w:bodyDiv w:val="1"/>
      <w:marLeft w:val="0"/>
      <w:marRight w:val="0"/>
      <w:marTop w:val="0"/>
      <w:marBottom w:val="0"/>
      <w:divBdr>
        <w:top w:val="none" w:sz="0" w:space="0" w:color="auto"/>
        <w:left w:val="none" w:sz="0" w:space="0" w:color="auto"/>
        <w:bottom w:val="none" w:sz="0" w:space="0" w:color="auto"/>
        <w:right w:val="none" w:sz="0" w:space="0" w:color="auto"/>
      </w:divBdr>
    </w:div>
    <w:div w:id="1192497088">
      <w:bodyDiv w:val="1"/>
      <w:marLeft w:val="0"/>
      <w:marRight w:val="0"/>
      <w:marTop w:val="0"/>
      <w:marBottom w:val="0"/>
      <w:divBdr>
        <w:top w:val="none" w:sz="0" w:space="0" w:color="auto"/>
        <w:left w:val="none" w:sz="0" w:space="0" w:color="auto"/>
        <w:bottom w:val="none" w:sz="0" w:space="0" w:color="auto"/>
        <w:right w:val="none" w:sz="0" w:space="0" w:color="auto"/>
      </w:divBdr>
    </w:div>
    <w:div w:id="1192500435">
      <w:bodyDiv w:val="1"/>
      <w:marLeft w:val="0"/>
      <w:marRight w:val="0"/>
      <w:marTop w:val="0"/>
      <w:marBottom w:val="0"/>
      <w:divBdr>
        <w:top w:val="none" w:sz="0" w:space="0" w:color="auto"/>
        <w:left w:val="none" w:sz="0" w:space="0" w:color="auto"/>
        <w:bottom w:val="none" w:sz="0" w:space="0" w:color="auto"/>
        <w:right w:val="none" w:sz="0" w:space="0" w:color="auto"/>
      </w:divBdr>
    </w:div>
    <w:div w:id="1192642470">
      <w:bodyDiv w:val="1"/>
      <w:marLeft w:val="0"/>
      <w:marRight w:val="0"/>
      <w:marTop w:val="0"/>
      <w:marBottom w:val="0"/>
      <w:divBdr>
        <w:top w:val="none" w:sz="0" w:space="0" w:color="auto"/>
        <w:left w:val="none" w:sz="0" w:space="0" w:color="auto"/>
        <w:bottom w:val="none" w:sz="0" w:space="0" w:color="auto"/>
        <w:right w:val="none" w:sz="0" w:space="0" w:color="auto"/>
      </w:divBdr>
    </w:div>
    <w:div w:id="1192762624">
      <w:bodyDiv w:val="1"/>
      <w:marLeft w:val="0"/>
      <w:marRight w:val="0"/>
      <w:marTop w:val="0"/>
      <w:marBottom w:val="0"/>
      <w:divBdr>
        <w:top w:val="none" w:sz="0" w:space="0" w:color="auto"/>
        <w:left w:val="none" w:sz="0" w:space="0" w:color="auto"/>
        <w:bottom w:val="none" w:sz="0" w:space="0" w:color="auto"/>
        <w:right w:val="none" w:sz="0" w:space="0" w:color="auto"/>
      </w:divBdr>
    </w:div>
    <w:div w:id="1193032232">
      <w:bodyDiv w:val="1"/>
      <w:marLeft w:val="0"/>
      <w:marRight w:val="0"/>
      <w:marTop w:val="0"/>
      <w:marBottom w:val="0"/>
      <w:divBdr>
        <w:top w:val="none" w:sz="0" w:space="0" w:color="auto"/>
        <w:left w:val="none" w:sz="0" w:space="0" w:color="auto"/>
        <w:bottom w:val="none" w:sz="0" w:space="0" w:color="auto"/>
        <w:right w:val="none" w:sz="0" w:space="0" w:color="auto"/>
      </w:divBdr>
    </w:div>
    <w:div w:id="1193109228">
      <w:bodyDiv w:val="1"/>
      <w:marLeft w:val="0"/>
      <w:marRight w:val="0"/>
      <w:marTop w:val="0"/>
      <w:marBottom w:val="0"/>
      <w:divBdr>
        <w:top w:val="none" w:sz="0" w:space="0" w:color="auto"/>
        <w:left w:val="none" w:sz="0" w:space="0" w:color="auto"/>
        <w:bottom w:val="none" w:sz="0" w:space="0" w:color="auto"/>
        <w:right w:val="none" w:sz="0" w:space="0" w:color="auto"/>
      </w:divBdr>
    </w:div>
    <w:div w:id="1193298160">
      <w:bodyDiv w:val="1"/>
      <w:marLeft w:val="0"/>
      <w:marRight w:val="0"/>
      <w:marTop w:val="0"/>
      <w:marBottom w:val="0"/>
      <w:divBdr>
        <w:top w:val="none" w:sz="0" w:space="0" w:color="auto"/>
        <w:left w:val="none" w:sz="0" w:space="0" w:color="auto"/>
        <w:bottom w:val="none" w:sz="0" w:space="0" w:color="auto"/>
        <w:right w:val="none" w:sz="0" w:space="0" w:color="auto"/>
      </w:divBdr>
    </w:div>
    <w:div w:id="1193373049">
      <w:bodyDiv w:val="1"/>
      <w:marLeft w:val="0"/>
      <w:marRight w:val="0"/>
      <w:marTop w:val="0"/>
      <w:marBottom w:val="0"/>
      <w:divBdr>
        <w:top w:val="none" w:sz="0" w:space="0" w:color="auto"/>
        <w:left w:val="none" w:sz="0" w:space="0" w:color="auto"/>
        <w:bottom w:val="none" w:sz="0" w:space="0" w:color="auto"/>
        <w:right w:val="none" w:sz="0" w:space="0" w:color="auto"/>
      </w:divBdr>
    </w:div>
    <w:div w:id="1193376690">
      <w:bodyDiv w:val="1"/>
      <w:marLeft w:val="0"/>
      <w:marRight w:val="0"/>
      <w:marTop w:val="0"/>
      <w:marBottom w:val="0"/>
      <w:divBdr>
        <w:top w:val="none" w:sz="0" w:space="0" w:color="auto"/>
        <w:left w:val="none" w:sz="0" w:space="0" w:color="auto"/>
        <w:bottom w:val="none" w:sz="0" w:space="0" w:color="auto"/>
        <w:right w:val="none" w:sz="0" w:space="0" w:color="auto"/>
      </w:divBdr>
    </w:div>
    <w:div w:id="1193376997">
      <w:bodyDiv w:val="1"/>
      <w:marLeft w:val="0"/>
      <w:marRight w:val="0"/>
      <w:marTop w:val="0"/>
      <w:marBottom w:val="0"/>
      <w:divBdr>
        <w:top w:val="none" w:sz="0" w:space="0" w:color="auto"/>
        <w:left w:val="none" w:sz="0" w:space="0" w:color="auto"/>
        <w:bottom w:val="none" w:sz="0" w:space="0" w:color="auto"/>
        <w:right w:val="none" w:sz="0" w:space="0" w:color="auto"/>
      </w:divBdr>
    </w:div>
    <w:div w:id="1193420604">
      <w:bodyDiv w:val="1"/>
      <w:marLeft w:val="0"/>
      <w:marRight w:val="0"/>
      <w:marTop w:val="0"/>
      <w:marBottom w:val="0"/>
      <w:divBdr>
        <w:top w:val="none" w:sz="0" w:space="0" w:color="auto"/>
        <w:left w:val="none" w:sz="0" w:space="0" w:color="auto"/>
        <w:bottom w:val="none" w:sz="0" w:space="0" w:color="auto"/>
        <w:right w:val="none" w:sz="0" w:space="0" w:color="auto"/>
      </w:divBdr>
    </w:div>
    <w:div w:id="1193609324">
      <w:bodyDiv w:val="1"/>
      <w:marLeft w:val="0"/>
      <w:marRight w:val="0"/>
      <w:marTop w:val="0"/>
      <w:marBottom w:val="0"/>
      <w:divBdr>
        <w:top w:val="none" w:sz="0" w:space="0" w:color="auto"/>
        <w:left w:val="none" w:sz="0" w:space="0" w:color="auto"/>
        <w:bottom w:val="none" w:sz="0" w:space="0" w:color="auto"/>
        <w:right w:val="none" w:sz="0" w:space="0" w:color="auto"/>
      </w:divBdr>
    </w:div>
    <w:div w:id="1193609702">
      <w:bodyDiv w:val="1"/>
      <w:marLeft w:val="0"/>
      <w:marRight w:val="0"/>
      <w:marTop w:val="0"/>
      <w:marBottom w:val="0"/>
      <w:divBdr>
        <w:top w:val="none" w:sz="0" w:space="0" w:color="auto"/>
        <w:left w:val="none" w:sz="0" w:space="0" w:color="auto"/>
        <w:bottom w:val="none" w:sz="0" w:space="0" w:color="auto"/>
        <w:right w:val="none" w:sz="0" w:space="0" w:color="auto"/>
      </w:divBdr>
    </w:div>
    <w:div w:id="1193613331">
      <w:bodyDiv w:val="1"/>
      <w:marLeft w:val="0"/>
      <w:marRight w:val="0"/>
      <w:marTop w:val="0"/>
      <w:marBottom w:val="0"/>
      <w:divBdr>
        <w:top w:val="none" w:sz="0" w:space="0" w:color="auto"/>
        <w:left w:val="none" w:sz="0" w:space="0" w:color="auto"/>
        <w:bottom w:val="none" w:sz="0" w:space="0" w:color="auto"/>
        <w:right w:val="none" w:sz="0" w:space="0" w:color="auto"/>
      </w:divBdr>
    </w:div>
    <w:div w:id="1193760339">
      <w:bodyDiv w:val="1"/>
      <w:marLeft w:val="0"/>
      <w:marRight w:val="0"/>
      <w:marTop w:val="0"/>
      <w:marBottom w:val="0"/>
      <w:divBdr>
        <w:top w:val="none" w:sz="0" w:space="0" w:color="auto"/>
        <w:left w:val="none" w:sz="0" w:space="0" w:color="auto"/>
        <w:bottom w:val="none" w:sz="0" w:space="0" w:color="auto"/>
        <w:right w:val="none" w:sz="0" w:space="0" w:color="auto"/>
      </w:divBdr>
    </w:div>
    <w:div w:id="1193761384">
      <w:bodyDiv w:val="1"/>
      <w:marLeft w:val="0"/>
      <w:marRight w:val="0"/>
      <w:marTop w:val="0"/>
      <w:marBottom w:val="0"/>
      <w:divBdr>
        <w:top w:val="none" w:sz="0" w:space="0" w:color="auto"/>
        <w:left w:val="none" w:sz="0" w:space="0" w:color="auto"/>
        <w:bottom w:val="none" w:sz="0" w:space="0" w:color="auto"/>
        <w:right w:val="none" w:sz="0" w:space="0" w:color="auto"/>
      </w:divBdr>
    </w:div>
    <w:div w:id="1193764734">
      <w:bodyDiv w:val="1"/>
      <w:marLeft w:val="0"/>
      <w:marRight w:val="0"/>
      <w:marTop w:val="0"/>
      <w:marBottom w:val="0"/>
      <w:divBdr>
        <w:top w:val="none" w:sz="0" w:space="0" w:color="auto"/>
        <w:left w:val="none" w:sz="0" w:space="0" w:color="auto"/>
        <w:bottom w:val="none" w:sz="0" w:space="0" w:color="auto"/>
        <w:right w:val="none" w:sz="0" w:space="0" w:color="auto"/>
      </w:divBdr>
    </w:div>
    <w:div w:id="1193957800">
      <w:bodyDiv w:val="1"/>
      <w:marLeft w:val="0"/>
      <w:marRight w:val="0"/>
      <w:marTop w:val="0"/>
      <w:marBottom w:val="0"/>
      <w:divBdr>
        <w:top w:val="none" w:sz="0" w:space="0" w:color="auto"/>
        <w:left w:val="none" w:sz="0" w:space="0" w:color="auto"/>
        <w:bottom w:val="none" w:sz="0" w:space="0" w:color="auto"/>
        <w:right w:val="none" w:sz="0" w:space="0" w:color="auto"/>
      </w:divBdr>
    </w:div>
    <w:div w:id="1194227696">
      <w:bodyDiv w:val="1"/>
      <w:marLeft w:val="0"/>
      <w:marRight w:val="0"/>
      <w:marTop w:val="0"/>
      <w:marBottom w:val="0"/>
      <w:divBdr>
        <w:top w:val="none" w:sz="0" w:space="0" w:color="auto"/>
        <w:left w:val="none" w:sz="0" w:space="0" w:color="auto"/>
        <w:bottom w:val="none" w:sz="0" w:space="0" w:color="auto"/>
        <w:right w:val="none" w:sz="0" w:space="0" w:color="auto"/>
      </w:divBdr>
    </w:div>
    <w:div w:id="1194228559">
      <w:bodyDiv w:val="1"/>
      <w:marLeft w:val="0"/>
      <w:marRight w:val="0"/>
      <w:marTop w:val="0"/>
      <w:marBottom w:val="0"/>
      <w:divBdr>
        <w:top w:val="none" w:sz="0" w:space="0" w:color="auto"/>
        <w:left w:val="none" w:sz="0" w:space="0" w:color="auto"/>
        <w:bottom w:val="none" w:sz="0" w:space="0" w:color="auto"/>
        <w:right w:val="none" w:sz="0" w:space="0" w:color="auto"/>
      </w:divBdr>
    </w:div>
    <w:div w:id="1194728078">
      <w:bodyDiv w:val="1"/>
      <w:marLeft w:val="0"/>
      <w:marRight w:val="0"/>
      <w:marTop w:val="0"/>
      <w:marBottom w:val="0"/>
      <w:divBdr>
        <w:top w:val="none" w:sz="0" w:space="0" w:color="auto"/>
        <w:left w:val="none" w:sz="0" w:space="0" w:color="auto"/>
        <w:bottom w:val="none" w:sz="0" w:space="0" w:color="auto"/>
        <w:right w:val="none" w:sz="0" w:space="0" w:color="auto"/>
      </w:divBdr>
    </w:div>
    <w:div w:id="1194809336">
      <w:bodyDiv w:val="1"/>
      <w:marLeft w:val="0"/>
      <w:marRight w:val="0"/>
      <w:marTop w:val="0"/>
      <w:marBottom w:val="0"/>
      <w:divBdr>
        <w:top w:val="none" w:sz="0" w:space="0" w:color="auto"/>
        <w:left w:val="none" w:sz="0" w:space="0" w:color="auto"/>
        <w:bottom w:val="none" w:sz="0" w:space="0" w:color="auto"/>
        <w:right w:val="none" w:sz="0" w:space="0" w:color="auto"/>
      </w:divBdr>
    </w:div>
    <w:div w:id="1194884920">
      <w:bodyDiv w:val="1"/>
      <w:marLeft w:val="0"/>
      <w:marRight w:val="0"/>
      <w:marTop w:val="0"/>
      <w:marBottom w:val="0"/>
      <w:divBdr>
        <w:top w:val="none" w:sz="0" w:space="0" w:color="auto"/>
        <w:left w:val="none" w:sz="0" w:space="0" w:color="auto"/>
        <w:bottom w:val="none" w:sz="0" w:space="0" w:color="auto"/>
        <w:right w:val="none" w:sz="0" w:space="0" w:color="auto"/>
      </w:divBdr>
    </w:div>
    <w:div w:id="1194920935">
      <w:bodyDiv w:val="1"/>
      <w:marLeft w:val="0"/>
      <w:marRight w:val="0"/>
      <w:marTop w:val="0"/>
      <w:marBottom w:val="0"/>
      <w:divBdr>
        <w:top w:val="none" w:sz="0" w:space="0" w:color="auto"/>
        <w:left w:val="none" w:sz="0" w:space="0" w:color="auto"/>
        <w:bottom w:val="none" w:sz="0" w:space="0" w:color="auto"/>
        <w:right w:val="none" w:sz="0" w:space="0" w:color="auto"/>
      </w:divBdr>
    </w:div>
    <w:div w:id="1195002765">
      <w:bodyDiv w:val="1"/>
      <w:marLeft w:val="0"/>
      <w:marRight w:val="0"/>
      <w:marTop w:val="0"/>
      <w:marBottom w:val="0"/>
      <w:divBdr>
        <w:top w:val="none" w:sz="0" w:space="0" w:color="auto"/>
        <w:left w:val="none" w:sz="0" w:space="0" w:color="auto"/>
        <w:bottom w:val="none" w:sz="0" w:space="0" w:color="auto"/>
        <w:right w:val="none" w:sz="0" w:space="0" w:color="auto"/>
      </w:divBdr>
    </w:div>
    <w:div w:id="1195122328">
      <w:bodyDiv w:val="1"/>
      <w:marLeft w:val="0"/>
      <w:marRight w:val="0"/>
      <w:marTop w:val="0"/>
      <w:marBottom w:val="0"/>
      <w:divBdr>
        <w:top w:val="none" w:sz="0" w:space="0" w:color="auto"/>
        <w:left w:val="none" w:sz="0" w:space="0" w:color="auto"/>
        <w:bottom w:val="none" w:sz="0" w:space="0" w:color="auto"/>
        <w:right w:val="none" w:sz="0" w:space="0" w:color="auto"/>
      </w:divBdr>
    </w:div>
    <w:div w:id="1195194016">
      <w:bodyDiv w:val="1"/>
      <w:marLeft w:val="0"/>
      <w:marRight w:val="0"/>
      <w:marTop w:val="0"/>
      <w:marBottom w:val="0"/>
      <w:divBdr>
        <w:top w:val="none" w:sz="0" w:space="0" w:color="auto"/>
        <w:left w:val="none" w:sz="0" w:space="0" w:color="auto"/>
        <w:bottom w:val="none" w:sz="0" w:space="0" w:color="auto"/>
        <w:right w:val="none" w:sz="0" w:space="0" w:color="auto"/>
      </w:divBdr>
    </w:div>
    <w:div w:id="1195195620">
      <w:bodyDiv w:val="1"/>
      <w:marLeft w:val="0"/>
      <w:marRight w:val="0"/>
      <w:marTop w:val="0"/>
      <w:marBottom w:val="0"/>
      <w:divBdr>
        <w:top w:val="none" w:sz="0" w:space="0" w:color="auto"/>
        <w:left w:val="none" w:sz="0" w:space="0" w:color="auto"/>
        <w:bottom w:val="none" w:sz="0" w:space="0" w:color="auto"/>
        <w:right w:val="none" w:sz="0" w:space="0" w:color="auto"/>
      </w:divBdr>
    </w:div>
    <w:div w:id="1195314737">
      <w:bodyDiv w:val="1"/>
      <w:marLeft w:val="0"/>
      <w:marRight w:val="0"/>
      <w:marTop w:val="0"/>
      <w:marBottom w:val="0"/>
      <w:divBdr>
        <w:top w:val="none" w:sz="0" w:space="0" w:color="auto"/>
        <w:left w:val="none" w:sz="0" w:space="0" w:color="auto"/>
        <w:bottom w:val="none" w:sz="0" w:space="0" w:color="auto"/>
        <w:right w:val="none" w:sz="0" w:space="0" w:color="auto"/>
      </w:divBdr>
    </w:div>
    <w:div w:id="1195659375">
      <w:bodyDiv w:val="1"/>
      <w:marLeft w:val="0"/>
      <w:marRight w:val="0"/>
      <w:marTop w:val="0"/>
      <w:marBottom w:val="0"/>
      <w:divBdr>
        <w:top w:val="none" w:sz="0" w:space="0" w:color="auto"/>
        <w:left w:val="none" w:sz="0" w:space="0" w:color="auto"/>
        <w:bottom w:val="none" w:sz="0" w:space="0" w:color="auto"/>
        <w:right w:val="none" w:sz="0" w:space="0" w:color="auto"/>
      </w:divBdr>
    </w:div>
    <w:div w:id="1195923798">
      <w:bodyDiv w:val="1"/>
      <w:marLeft w:val="0"/>
      <w:marRight w:val="0"/>
      <w:marTop w:val="0"/>
      <w:marBottom w:val="0"/>
      <w:divBdr>
        <w:top w:val="none" w:sz="0" w:space="0" w:color="auto"/>
        <w:left w:val="none" w:sz="0" w:space="0" w:color="auto"/>
        <w:bottom w:val="none" w:sz="0" w:space="0" w:color="auto"/>
        <w:right w:val="none" w:sz="0" w:space="0" w:color="auto"/>
      </w:divBdr>
    </w:div>
    <w:div w:id="1195968710">
      <w:bodyDiv w:val="1"/>
      <w:marLeft w:val="0"/>
      <w:marRight w:val="0"/>
      <w:marTop w:val="0"/>
      <w:marBottom w:val="0"/>
      <w:divBdr>
        <w:top w:val="none" w:sz="0" w:space="0" w:color="auto"/>
        <w:left w:val="none" w:sz="0" w:space="0" w:color="auto"/>
        <w:bottom w:val="none" w:sz="0" w:space="0" w:color="auto"/>
        <w:right w:val="none" w:sz="0" w:space="0" w:color="auto"/>
      </w:divBdr>
    </w:div>
    <w:div w:id="1196044751">
      <w:bodyDiv w:val="1"/>
      <w:marLeft w:val="0"/>
      <w:marRight w:val="0"/>
      <w:marTop w:val="0"/>
      <w:marBottom w:val="0"/>
      <w:divBdr>
        <w:top w:val="none" w:sz="0" w:space="0" w:color="auto"/>
        <w:left w:val="none" w:sz="0" w:space="0" w:color="auto"/>
        <w:bottom w:val="none" w:sz="0" w:space="0" w:color="auto"/>
        <w:right w:val="none" w:sz="0" w:space="0" w:color="auto"/>
      </w:divBdr>
    </w:div>
    <w:div w:id="1196189261">
      <w:bodyDiv w:val="1"/>
      <w:marLeft w:val="0"/>
      <w:marRight w:val="0"/>
      <w:marTop w:val="0"/>
      <w:marBottom w:val="0"/>
      <w:divBdr>
        <w:top w:val="none" w:sz="0" w:space="0" w:color="auto"/>
        <w:left w:val="none" w:sz="0" w:space="0" w:color="auto"/>
        <w:bottom w:val="none" w:sz="0" w:space="0" w:color="auto"/>
        <w:right w:val="none" w:sz="0" w:space="0" w:color="auto"/>
      </w:divBdr>
    </w:div>
    <w:div w:id="1196195205">
      <w:bodyDiv w:val="1"/>
      <w:marLeft w:val="0"/>
      <w:marRight w:val="0"/>
      <w:marTop w:val="0"/>
      <w:marBottom w:val="0"/>
      <w:divBdr>
        <w:top w:val="none" w:sz="0" w:space="0" w:color="auto"/>
        <w:left w:val="none" w:sz="0" w:space="0" w:color="auto"/>
        <w:bottom w:val="none" w:sz="0" w:space="0" w:color="auto"/>
        <w:right w:val="none" w:sz="0" w:space="0" w:color="auto"/>
      </w:divBdr>
    </w:div>
    <w:div w:id="1196237449">
      <w:bodyDiv w:val="1"/>
      <w:marLeft w:val="0"/>
      <w:marRight w:val="0"/>
      <w:marTop w:val="0"/>
      <w:marBottom w:val="0"/>
      <w:divBdr>
        <w:top w:val="none" w:sz="0" w:space="0" w:color="auto"/>
        <w:left w:val="none" w:sz="0" w:space="0" w:color="auto"/>
        <w:bottom w:val="none" w:sz="0" w:space="0" w:color="auto"/>
        <w:right w:val="none" w:sz="0" w:space="0" w:color="auto"/>
      </w:divBdr>
    </w:div>
    <w:div w:id="1196383554">
      <w:bodyDiv w:val="1"/>
      <w:marLeft w:val="0"/>
      <w:marRight w:val="0"/>
      <w:marTop w:val="0"/>
      <w:marBottom w:val="0"/>
      <w:divBdr>
        <w:top w:val="none" w:sz="0" w:space="0" w:color="auto"/>
        <w:left w:val="none" w:sz="0" w:space="0" w:color="auto"/>
        <w:bottom w:val="none" w:sz="0" w:space="0" w:color="auto"/>
        <w:right w:val="none" w:sz="0" w:space="0" w:color="auto"/>
      </w:divBdr>
    </w:div>
    <w:div w:id="1196431752">
      <w:bodyDiv w:val="1"/>
      <w:marLeft w:val="0"/>
      <w:marRight w:val="0"/>
      <w:marTop w:val="0"/>
      <w:marBottom w:val="0"/>
      <w:divBdr>
        <w:top w:val="none" w:sz="0" w:space="0" w:color="auto"/>
        <w:left w:val="none" w:sz="0" w:space="0" w:color="auto"/>
        <w:bottom w:val="none" w:sz="0" w:space="0" w:color="auto"/>
        <w:right w:val="none" w:sz="0" w:space="0" w:color="auto"/>
      </w:divBdr>
    </w:div>
    <w:div w:id="1196432642">
      <w:bodyDiv w:val="1"/>
      <w:marLeft w:val="0"/>
      <w:marRight w:val="0"/>
      <w:marTop w:val="0"/>
      <w:marBottom w:val="0"/>
      <w:divBdr>
        <w:top w:val="none" w:sz="0" w:space="0" w:color="auto"/>
        <w:left w:val="none" w:sz="0" w:space="0" w:color="auto"/>
        <w:bottom w:val="none" w:sz="0" w:space="0" w:color="auto"/>
        <w:right w:val="none" w:sz="0" w:space="0" w:color="auto"/>
      </w:divBdr>
    </w:div>
    <w:div w:id="1196499498">
      <w:bodyDiv w:val="1"/>
      <w:marLeft w:val="0"/>
      <w:marRight w:val="0"/>
      <w:marTop w:val="0"/>
      <w:marBottom w:val="0"/>
      <w:divBdr>
        <w:top w:val="none" w:sz="0" w:space="0" w:color="auto"/>
        <w:left w:val="none" w:sz="0" w:space="0" w:color="auto"/>
        <w:bottom w:val="none" w:sz="0" w:space="0" w:color="auto"/>
        <w:right w:val="none" w:sz="0" w:space="0" w:color="auto"/>
      </w:divBdr>
    </w:div>
    <w:div w:id="1196507438">
      <w:bodyDiv w:val="1"/>
      <w:marLeft w:val="0"/>
      <w:marRight w:val="0"/>
      <w:marTop w:val="0"/>
      <w:marBottom w:val="0"/>
      <w:divBdr>
        <w:top w:val="none" w:sz="0" w:space="0" w:color="auto"/>
        <w:left w:val="none" w:sz="0" w:space="0" w:color="auto"/>
        <w:bottom w:val="none" w:sz="0" w:space="0" w:color="auto"/>
        <w:right w:val="none" w:sz="0" w:space="0" w:color="auto"/>
      </w:divBdr>
    </w:div>
    <w:div w:id="1196624730">
      <w:bodyDiv w:val="1"/>
      <w:marLeft w:val="0"/>
      <w:marRight w:val="0"/>
      <w:marTop w:val="0"/>
      <w:marBottom w:val="0"/>
      <w:divBdr>
        <w:top w:val="none" w:sz="0" w:space="0" w:color="auto"/>
        <w:left w:val="none" w:sz="0" w:space="0" w:color="auto"/>
        <w:bottom w:val="none" w:sz="0" w:space="0" w:color="auto"/>
        <w:right w:val="none" w:sz="0" w:space="0" w:color="auto"/>
      </w:divBdr>
    </w:div>
    <w:div w:id="1196692907">
      <w:bodyDiv w:val="1"/>
      <w:marLeft w:val="0"/>
      <w:marRight w:val="0"/>
      <w:marTop w:val="0"/>
      <w:marBottom w:val="0"/>
      <w:divBdr>
        <w:top w:val="none" w:sz="0" w:space="0" w:color="auto"/>
        <w:left w:val="none" w:sz="0" w:space="0" w:color="auto"/>
        <w:bottom w:val="none" w:sz="0" w:space="0" w:color="auto"/>
        <w:right w:val="none" w:sz="0" w:space="0" w:color="auto"/>
      </w:divBdr>
    </w:div>
    <w:div w:id="1196842678">
      <w:bodyDiv w:val="1"/>
      <w:marLeft w:val="0"/>
      <w:marRight w:val="0"/>
      <w:marTop w:val="0"/>
      <w:marBottom w:val="0"/>
      <w:divBdr>
        <w:top w:val="none" w:sz="0" w:space="0" w:color="auto"/>
        <w:left w:val="none" w:sz="0" w:space="0" w:color="auto"/>
        <w:bottom w:val="none" w:sz="0" w:space="0" w:color="auto"/>
        <w:right w:val="none" w:sz="0" w:space="0" w:color="auto"/>
      </w:divBdr>
    </w:div>
    <w:div w:id="1197235974">
      <w:bodyDiv w:val="1"/>
      <w:marLeft w:val="0"/>
      <w:marRight w:val="0"/>
      <w:marTop w:val="0"/>
      <w:marBottom w:val="0"/>
      <w:divBdr>
        <w:top w:val="none" w:sz="0" w:space="0" w:color="auto"/>
        <w:left w:val="none" w:sz="0" w:space="0" w:color="auto"/>
        <w:bottom w:val="none" w:sz="0" w:space="0" w:color="auto"/>
        <w:right w:val="none" w:sz="0" w:space="0" w:color="auto"/>
      </w:divBdr>
    </w:div>
    <w:div w:id="1197698446">
      <w:bodyDiv w:val="1"/>
      <w:marLeft w:val="0"/>
      <w:marRight w:val="0"/>
      <w:marTop w:val="0"/>
      <w:marBottom w:val="0"/>
      <w:divBdr>
        <w:top w:val="none" w:sz="0" w:space="0" w:color="auto"/>
        <w:left w:val="none" w:sz="0" w:space="0" w:color="auto"/>
        <w:bottom w:val="none" w:sz="0" w:space="0" w:color="auto"/>
        <w:right w:val="none" w:sz="0" w:space="0" w:color="auto"/>
      </w:divBdr>
    </w:div>
    <w:div w:id="1198007322">
      <w:bodyDiv w:val="1"/>
      <w:marLeft w:val="0"/>
      <w:marRight w:val="0"/>
      <w:marTop w:val="0"/>
      <w:marBottom w:val="0"/>
      <w:divBdr>
        <w:top w:val="none" w:sz="0" w:space="0" w:color="auto"/>
        <w:left w:val="none" w:sz="0" w:space="0" w:color="auto"/>
        <w:bottom w:val="none" w:sz="0" w:space="0" w:color="auto"/>
        <w:right w:val="none" w:sz="0" w:space="0" w:color="auto"/>
      </w:divBdr>
    </w:div>
    <w:div w:id="1198009328">
      <w:bodyDiv w:val="1"/>
      <w:marLeft w:val="0"/>
      <w:marRight w:val="0"/>
      <w:marTop w:val="0"/>
      <w:marBottom w:val="0"/>
      <w:divBdr>
        <w:top w:val="none" w:sz="0" w:space="0" w:color="auto"/>
        <w:left w:val="none" w:sz="0" w:space="0" w:color="auto"/>
        <w:bottom w:val="none" w:sz="0" w:space="0" w:color="auto"/>
        <w:right w:val="none" w:sz="0" w:space="0" w:color="auto"/>
      </w:divBdr>
    </w:div>
    <w:div w:id="1198087186">
      <w:bodyDiv w:val="1"/>
      <w:marLeft w:val="0"/>
      <w:marRight w:val="0"/>
      <w:marTop w:val="0"/>
      <w:marBottom w:val="0"/>
      <w:divBdr>
        <w:top w:val="none" w:sz="0" w:space="0" w:color="auto"/>
        <w:left w:val="none" w:sz="0" w:space="0" w:color="auto"/>
        <w:bottom w:val="none" w:sz="0" w:space="0" w:color="auto"/>
        <w:right w:val="none" w:sz="0" w:space="0" w:color="auto"/>
      </w:divBdr>
    </w:div>
    <w:div w:id="1198276570">
      <w:bodyDiv w:val="1"/>
      <w:marLeft w:val="0"/>
      <w:marRight w:val="0"/>
      <w:marTop w:val="0"/>
      <w:marBottom w:val="0"/>
      <w:divBdr>
        <w:top w:val="none" w:sz="0" w:space="0" w:color="auto"/>
        <w:left w:val="none" w:sz="0" w:space="0" w:color="auto"/>
        <w:bottom w:val="none" w:sz="0" w:space="0" w:color="auto"/>
        <w:right w:val="none" w:sz="0" w:space="0" w:color="auto"/>
      </w:divBdr>
    </w:div>
    <w:div w:id="1198397069">
      <w:bodyDiv w:val="1"/>
      <w:marLeft w:val="0"/>
      <w:marRight w:val="0"/>
      <w:marTop w:val="0"/>
      <w:marBottom w:val="0"/>
      <w:divBdr>
        <w:top w:val="none" w:sz="0" w:space="0" w:color="auto"/>
        <w:left w:val="none" w:sz="0" w:space="0" w:color="auto"/>
        <w:bottom w:val="none" w:sz="0" w:space="0" w:color="auto"/>
        <w:right w:val="none" w:sz="0" w:space="0" w:color="auto"/>
      </w:divBdr>
    </w:div>
    <w:div w:id="1198468452">
      <w:bodyDiv w:val="1"/>
      <w:marLeft w:val="0"/>
      <w:marRight w:val="0"/>
      <w:marTop w:val="0"/>
      <w:marBottom w:val="0"/>
      <w:divBdr>
        <w:top w:val="none" w:sz="0" w:space="0" w:color="auto"/>
        <w:left w:val="none" w:sz="0" w:space="0" w:color="auto"/>
        <w:bottom w:val="none" w:sz="0" w:space="0" w:color="auto"/>
        <w:right w:val="none" w:sz="0" w:space="0" w:color="auto"/>
      </w:divBdr>
    </w:div>
    <w:div w:id="1198545702">
      <w:bodyDiv w:val="1"/>
      <w:marLeft w:val="0"/>
      <w:marRight w:val="0"/>
      <w:marTop w:val="0"/>
      <w:marBottom w:val="0"/>
      <w:divBdr>
        <w:top w:val="none" w:sz="0" w:space="0" w:color="auto"/>
        <w:left w:val="none" w:sz="0" w:space="0" w:color="auto"/>
        <w:bottom w:val="none" w:sz="0" w:space="0" w:color="auto"/>
        <w:right w:val="none" w:sz="0" w:space="0" w:color="auto"/>
      </w:divBdr>
    </w:div>
    <w:div w:id="1198615812">
      <w:bodyDiv w:val="1"/>
      <w:marLeft w:val="0"/>
      <w:marRight w:val="0"/>
      <w:marTop w:val="0"/>
      <w:marBottom w:val="0"/>
      <w:divBdr>
        <w:top w:val="none" w:sz="0" w:space="0" w:color="auto"/>
        <w:left w:val="none" w:sz="0" w:space="0" w:color="auto"/>
        <w:bottom w:val="none" w:sz="0" w:space="0" w:color="auto"/>
        <w:right w:val="none" w:sz="0" w:space="0" w:color="auto"/>
      </w:divBdr>
    </w:div>
    <w:div w:id="1198736795">
      <w:bodyDiv w:val="1"/>
      <w:marLeft w:val="0"/>
      <w:marRight w:val="0"/>
      <w:marTop w:val="0"/>
      <w:marBottom w:val="0"/>
      <w:divBdr>
        <w:top w:val="none" w:sz="0" w:space="0" w:color="auto"/>
        <w:left w:val="none" w:sz="0" w:space="0" w:color="auto"/>
        <w:bottom w:val="none" w:sz="0" w:space="0" w:color="auto"/>
        <w:right w:val="none" w:sz="0" w:space="0" w:color="auto"/>
      </w:divBdr>
    </w:div>
    <w:div w:id="1198852389">
      <w:bodyDiv w:val="1"/>
      <w:marLeft w:val="0"/>
      <w:marRight w:val="0"/>
      <w:marTop w:val="0"/>
      <w:marBottom w:val="0"/>
      <w:divBdr>
        <w:top w:val="none" w:sz="0" w:space="0" w:color="auto"/>
        <w:left w:val="none" w:sz="0" w:space="0" w:color="auto"/>
        <w:bottom w:val="none" w:sz="0" w:space="0" w:color="auto"/>
        <w:right w:val="none" w:sz="0" w:space="0" w:color="auto"/>
      </w:divBdr>
    </w:div>
    <w:div w:id="1198852595">
      <w:bodyDiv w:val="1"/>
      <w:marLeft w:val="0"/>
      <w:marRight w:val="0"/>
      <w:marTop w:val="0"/>
      <w:marBottom w:val="0"/>
      <w:divBdr>
        <w:top w:val="none" w:sz="0" w:space="0" w:color="auto"/>
        <w:left w:val="none" w:sz="0" w:space="0" w:color="auto"/>
        <w:bottom w:val="none" w:sz="0" w:space="0" w:color="auto"/>
        <w:right w:val="none" w:sz="0" w:space="0" w:color="auto"/>
      </w:divBdr>
    </w:div>
    <w:div w:id="1198854920">
      <w:bodyDiv w:val="1"/>
      <w:marLeft w:val="0"/>
      <w:marRight w:val="0"/>
      <w:marTop w:val="0"/>
      <w:marBottom w:val="0"/>
      <w:divBdr>
        <w:top w:val="none" w:sz="0" w:space="0" w:color="auto"/>
        <w:left w:val="none" w:sz="0" w:space="0" w:color="auto"/>
        <w:bottom w:val="none" w:sz="0" w:space="0" w:color="auto"/>
        <w:right w:val="none" w:sz="0" w:space="0" w:color="auto"/>
      </w:divBdr>
    </w:div>
    <w:div w:id="1199856958">
      <w:bodyDiv w:val="1"/>
      <w:marLeft w:val="0"/>
      <w:marRight w:val="0"/>
      <w:marTop w:val="0"/>
      <w:marBottom w:val="0"/>
      <w:divBdr>
        <w:top w:val="none" w:sz="0" w:space="0" w:color="auto"/>
        <w:left w:val="none" w:sz="0" w:space="0" w:color="auto"/>
        <w:bottom w:val="none" w:sz="0" w:space="0" w:color="auto"/>
        <w:right w:val="none" w:sz="0" w:space="0" w:color="auto"/>
      </w:divBdr>
    </w:div>
    <w:div w:id="1200165259">
      <w:bodyDiv w:val="1"/>
      <w:marLeft w:val="0"/>
      <w:marRight w:val="0"/>
      <w:marTop w:val="0"/>
      <w:marBottom w:val="0"/>
      <w:divBdr>
        <w:top w:val="none" w:sz="0" w:space="0" w:color="auto"/>
        <w:left w:val="none" w:sz="0" w:space="0" w:color="auto"/>
        <w:bottom w:val="none" w:sz="0" w:space="0" w:color="auto"/>
        <w:right w:val="none" w:sz="0" w:space="0" w:color="auto"/>
      </w:divBdr>
    </w:div>
    <w:div w:id="1200165629">
      <w:bodyDiv w:val="1"/>
      <w:marLeft w:val="0"/>
      <w:marRight w:val="0"/>
      <w:marTop w:val="0"/>
      <w:marBottom w:val="0"/>
      <w:divBdr>
        <w:top w:val="none" w:sz="0" w:space="0" w:color="auto"/>
        <w:left w:val="none" w:sz="0" w:space="0" w:color="auto"/>
        <w:bottom w:val="none" w:sz="0" w:space="0" w:color="auto"/>
        <w:right w:val="none" w:sz="0" w:space="0" w:color="auto"/>
      </w:divBdr>
    </w:div>
    <w:div w:id="1200244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00312902">
      <w:bodyDiv w:val="1"/>
      <w:marLeft w:val="0"/>
      <w:marRight w:val="0"/>
      <w:marTop w:val="0"/>
      <w:marBottom w:val="0"/>
      <w:divBdr>
        <w:top w:val="none" w:sz="0" w:space="0" w:color="auto"/>
        <w:left w:val="none" w:sz="0" w:space="0" w:color="auto"/>
        <w:bottom w:val="none" w:sz="0" w:space="0" w:color="auto"/>
        <w:right w:val="none" w:sz="0" w:space="0" w:color="auto"/>
      </w:divBdr>
    </w:div>
    <w:div w:id="1200317381">
      <w:bodyDiv w:val="1"/>
      <w:marLeft w:val="0"/>
      <w:marRight w:val="0"/>
      <w:marTop w:val="0"/>
      <w:marBottom w:val="0"/>
      <w:divBdr>
        <w:top w:val="none" w:sz="0" w:space="0" w:color="auto"/>
        <w:left w:val="none" w:sz="0" w:space="0" w:color="auto"/>
        <w:bottom w:val="none" w:sz="0" w:space="0" w:color="auto"/>
        <w:right w:val="none" w:sz="0" w:space="0" w:color="auto"/>
      </w:divBdr>
    </w:div>
    <w:div w:id="1200507586">
      <w:bodyDiv w:val="1"/>
      <w:marLeft w:val="0"/>
      <w:marRight w:val="0"/>
      <w:marTop w:val="0"/>
      <w:marBottom w:val="0"/>
      <w:divBdr>
        <w:top w:val="none" w:sz="0" w:space="0" w:color="auto"/>
        <w:left w:val="none" w:sz="0" w:space="0" w:color="auto"/>
        <w:bottom w:val="none" w:sz="0" w:space="0" w:color="auto"/>
        <w:right w:val="none" w:sz="0" w:space="0" w:color="auto"/>
      </w:divBdr>
    </w:div>
    <w:div w:id="1200825057">
      <w:bodyDiv w:val="1"/>
      <w:marLeft w:val="0"/>
      <w:marRight w:val="0"/>
      <w:marTop w:val="0"/>
      <w:marBottom w:val="0"/>
      <w:divBdr>
        <w:top w:val="none" w:sz="0" w:space="0" w:color="auto"/>
        <w:left w:val="none" w:sz="0" w:space="0" w:color="auto"/>
        <w:bottom w:val="none" w:sz="0" w:space="0" w:color="auto"/>
        <w:right w:val="none" w:sz="0" w:space="0" w:color="auto"/>
      </w:divBdr>
    </w:div>
    <w:div w:id="1200898652">
      <w:bodyDiv w:val="1"/>
      <w:marLeft w:val="0"/>
      <w:marRight w:val="0"/>
      <w:marTop w:val="0"/>
      <w:marBottom w:val="0"/>
      <w:divBdr>
        <w:top w:val="none" w:sz="0" w:space="0" w:color="auto"/>
        <w:left w:val="none" w:sz="0" w:space="0" w:color="auto"/>
        <w:bottom w:val="none" w:sz="0" w:space="0" w:color="auto"/>
        <w:right w:val="none" w:sz="0" w:space="0" w:color="auto"/>
      </w:divBdr>
    </w:div>
    <w:div w:id="1201168240">
      <w:bodyDiv w:val="1"/>
      <w:marLeft w:val="0"/>
      <w:marRight w:val="0"/>
      <w:marTop w:val="0"/>
      <w:marBottom w:val="0"/>
      <w:divBdr>
        <w:top w:val="none" w:sz="0" w:space="0" w:color="auto"/>
        <w:left w:val="none" w:sz="0" w:space="0" w:color="auto"/>
        <w:bottom w:val="none" w:sz="0" w:space="0" w:color="auto"/>
        <w:right w:val="none" w:sz="0" w:space="0" w:color="auto"/>
      </w:divBdr>
    </w:div>
    <w:div w:id="1201241529">
      <w:bodyDiv w:val="1"/>
      <w:marLeft w:val="0"/>
      <w:marRight w:val="0"/>
      <w:marTop w:val="0"/>
      <w:marBottom w:val="0"/>
      <w:divBdr>
        <w:top w:val="none" w:sz="0" w:space="0" w:color="auto"/>
        <w:left w:val="none" w:sz="0" w:space="0" w:color="auto"/>
        <w:bottom w:val="none" w:sz="0" w:space="0" w:color="auto"/>
        <w:right w:val="none" w:sz="0" w:space="0" w:color="auto"/>
      </w:divBdr>
    </w:div>
    <w:div w:id="1201285345">
      <w:bodyDiv w:val="1"/>
      <w:marLeft w:val="0"/>
      <w:marRight w:val="0"/>
      <w:marTop w:val="0"/>
      <w:marBottom w:val="0"/>
      <w:divBdr>
        <w:top w:val="none" w:sz="0" w:space="0" w:color="auto"/>
        <w:left w:val="none" w:sz="0" w:space="0" w:color="auto"/>
        <w:bottom w:val="none" w:sz="0" w:space="0" w:color="auto"/>
        <w:right w:val="none" w:sz="0" w:space="0" w:color="auto"/>
      </w:divBdr>
    </w:div>
    <w:div w:id="1201287012">
      <w:bodyDiv w:val="1"/>
      <w:marLeft w:val="0"/>
      <w:marRight w:val="0"/>
      <w:marTop w:val="0"/>
      <w:marBottom w:val="0"/>
      <w:divBdr>
        <w:top w:val="none" w:sz="0" w:space="0" w:color="auto"/>
        <w:left w:val="none" w:sz="0" w:space="0" w:color="auto"/>
        <w:bottom w:val="none" w:sz="0" w:space="0" w:color="auto"/>
        <w:right w:val="none" w:sz="0" w:space="0" w:color="auto"/>
      </w:divBdr>
    </w:div>
    <w:div w:id="1201474760">
      <w:bodyDiv w:val="1"/>
      <w:marLeft w:val="0"/>
      <w:marRight w:val="0"/>
      <w:marTop w:val="0"/>
      <w:marBottom w:val="0"/>
      <w:divBdr>
        <w:top w:val="none" w:sz="0" w:space="0" w:color="auto"/>
        <w:left w:val="none" w:sz="0" w:space="0" w:color="auto"/>
        <w:bottom w:val="none" w:sz="0" w:space="0" w:color="auto"/>
        <w:right w:val="none" w:sz="0" w:space="0" w:color="auto"/>
      </w:divBdr>
    </w:div>
    <w:div w:id="1201744405">
      <w:bodyDiv w:val="1"/>
      <w:marLeft w:val="0"/>
      <w:marRight w:val="0"/>
      <w:marTop w:val="0"/>
      <w:marBottom w:val="0"/>
      <w:divBdr>
        <w:top w:val="none" w:sz="0" w:space="0" w:color="auto"/>
        <w:left w:val="none" w:sz="0" w:space="0" w:color="auto"/>
        <w:bottom w:val="none" w:sz="0" w:space="0" w:color="auto"/>
        <w:right w:val="none" w:sz="0" w:space="0" w:color="auto"/>
      </w:divBdr>
    </w:div>
    <w:div w:id="1201820631">
      <w:bodyDiv w:val="1"/>
      <w:marLeft w:val="0"/>
      <w:marRight w:val="0"/>
      <w:marTop w:val="0"/>
      <w:marBottom w:val="0"/>
      <w:divBdr>
        <w:top w:val="none" w:sz="0" w:space="0" w:color="auto"/>
        <w:left w:val="none" w:sz="0" w:space="0" w:color="auto"/>
        <w:bottom w:val="none" w:sz="0" w:space="0" w:color="auto"/>
        <w:right w:val="none" w:sz="0" w:space="0" w:color="auto"/>
      </w:divBdr>
    </w:div>
    <w:div w:id="1201821025">
      <w:bodyDiv w:val="1"/>
      <w:marLeft w:val="0"/>
      <w:marRight w:val="0"/>
      <w:marTop w:val="0"/>
      <w:marBottom w:val="0"/>
      <w:divBdr>
        <w:top w:val="none" w:sz="0" w:space="0" w:color="auto"/>
        <w:left w:val="none" w:sz="0" w:space="0" w:color="auto"/>
        <w:bottom w:val="none" w:sz="0" w:space="0" w:color="auto"/>
        <w:right w:val="none" w:sz="0" w:space="0" w:color="auto"/>
      </w:divBdr>
    </w:div>
    <w:div w:id="1201865910">
      <w:bodyDiv w:val="1"/>
      <w:marLeft w:val="0"/>
      <w:marRight w:val="0"/>
      <w:marTop w:val="0"/>
      <w:marBottom w:val="0"/>
      <w:divBdr>
        <w:top w:val="none" w:sz="0" w:space="0" w:color="auto"/>
        <w:left w:val="none" w:sz="0" w:space="0" w:color="auto"/>
        <w:bottom w:val="none" w:sz="0" w:space="0" w:color="auto"/>
        <w:right w:val="none" w:sz="0" w:space="0" w:color="auto"/>
      </w:divBdr>
    </w:div>
    <w:div w:id="1202673028">
      <w:bodyDiv w:val="1"/>
      <w:marLeft w:val="0"/>
      <w:marRight w:val="0"/>
      <w:marTop w:val="0"/>
      <w:marBottom w:val="0"/>
      <w:divBdr>
        <w:top w:val="none" w:sz="0" w:space="0" w:color="auto"/>
        <w:left w:val="none" w:sz="0" w:space="0" w:color="auto"/>
        <w:bottom w:val="none" w:sz="0" w:space="0" w:color="auto"/>
        <w:right w:val="none" w:sz="0" w:space="0" w:color="auto"/>
      </w:divBdr>
    </w:div>
    <w:div w:id="1202673082">
      <w:bodyDiv w:val="1"/>
      <w:marLeft w:val="0"/>
      <w:marRight w:val="0"/>
      <w:marTop w:val="0"/>
      <w:marBottom w:val="0"/>
      <w:divBdr>
        <w:top w:val="none" w:sz="0" w:space="0" w:color="auto"/>
        <w:left w:val="none" w:sz="0" w:space="0" w:color="auto"/>
        <w:bottom w:val="none" w:sz="0" w:space="0" w:color="auto"/>
        <w:right w:val="none" w:sz="0" w:space="0" w:color="auto"/>
      </w:divBdr>
    </w:div>
    <w:div w:id="1202744345">
      <w:bodyDiv w:val="1"/>
      <w:marLeft w:val="0"/>
      <w:marRight w:val="0"/>
      <w:marTop w:val="0"/>
      <w:marBottom w:val="0"/>
      <w:divBdr>
        <w:top w:val="none" w:sz="0" w:space="0" w:color="auto"/>
        <w:left w:val="none" w:sz="0" w:space="0" w:color="auto"/>
        <w:bottom w:val="none" w:sz="0" w:space="0" w:color="auto"/>
        <w:right w:val="none" w:sz="0" w:space="0" w:color="auto"/>
      </w:divBdr>
    </w:div>
    <w:div w:id="1202785014">
      <w:bodyDiv w:val="1"/>
      <w:marLeft w:val="0"/>
      <w:marRight w:val="0"/>
      <w:marTop w:val="0"/>
      <w:marBottom w:val="0"/>
      <w:divBdr>
        <w:top w:val="none" w:sz="0" w:space="0" w:color="auto"/>
        <w:left w:val="none" w:sz="0" w:space="0" w:color="auto"/>
        <w:bottom w:val="none" w:sz="0" w:space="0" w:color="auto"/>
        <w:right w:val="none" w:sz="0" w:space="0" w:color="auto"/>
      </w:divBdr>
    </w:div>
    <w:div w:id="1202866841">
      <w:bodyDiv w:val="1"/>
      <w:marLeft w:val="0"/>
      <w:marRight w:val="0"/>
      <w:marTop w:val="0"/>
      <w:marBottom w:val="0"/>
      <w:divBdr>
        <w:top w:val="none" w:sz="0" w:space="0" w:color="auto"/>
        <w:left w:val="none" w:sz="0" w:space="0" w:color="auto"/>
        <w:bottom w:val="none" w:sz="0" w:space="0" w:color="auto"/>
        <w:right w:val="none" w:sz="0" w:space="0" w:color="auto"/>
      </w:divBdr>
    </w:div>
    <w:div w:id="1203440234">
      <w:bodyDiv w:val="1"/>
      <w:marLeft w:val="0"/>
      <w:marRight w:val="0"/>
      <w:marTop w:val="0"/>
      <w:marBottom w:val="0"/>
      <w:divBdr>
        <w:top w:val="none" w:sz="0" w:space="0" w:color="auto"/>
        <w:left w:val="none" w:sz="0" w:space="0" w:color="auto"/>
        <w:bottom w:val="none" w:sz="0" w:space="0" w:color="auto"/>
        <w:right w:val="none" w:sz="0" w:space="0" w:color="auto"/>
      </w:divBdr>
    </w:div>
    <w:div w:id="1203440463">
      <w:bodyDiv w:val="1"/>
      <w:marLeft w:val="0"/>
      <w:marRight w:val="0"/>
      <w:marTop w:val="0"/>
      <w:marBottom w:val="0"/>
      <w:divBdr>
        <w:top w:val="none" w:sz="0" w:space="0" w:color="auto"/>
        <w:left w:val="none" w:sz="0" w:space="0" w:color="auto"/>
        <w:bottom w:val="none" w:sz="0" w:space="0" w:color="auto"/>
        <w:right w:val="none" w:sz="0" w:space="0" w:color="auto"/>
      </w:divBdr>
    </w:div>
    <w:div w:id="1203515258">
      <w:bodyDiv w:val="1"/>
      <w:marLeft w:val="0"/>
      <w:marRight w:val="0"/>
      <w:marTop w:val="0"/>
      <w:marBottom w:val="0"/>
      <w:divBdr>
        <w:top w:val="none" w:sz="0" w:space="0" w:color="auto"/>
        <w:left w:val="none" w:sz="0" w:space="0" w:color="auto"/>
        <w:bottom w:val="none" w:sz="0" w:space="0" w:color="auto"/>
        <w:right w:val="none" w:sz="0" w:space="0" w:color="auto"/>
      </w:divBdr>
    </w:div>
    <w:div w:id="1203593126">
      <w:bodyDiv w:val="1"/>
      <w:marLeft w:val="0"/>
      <w:marRight w:val="0"/>
      <w:marTop w:val="0"/>
      <w:marBottom w:val="0"/>
      <w:divBdr>
        <w:top w:val="none" w:sz="0" w:space="0" w:color="auto"/>
        <w:left w:val="none" w:sz="0" w:space="0" w:color="auto"/>
        <w:bottom w:val="none" w:sz="0" w:space="0" w:color="auto"/>
        <w:right w:val="none" w:sz="0" w:space="0" w:color="auto"/>
      </w:divBdr>
    </w:div>
    <w:div w:id="1203707907">
      <w:bodyDiv w:val="1"/>
      <w:marLeft w:val="0"/>
      <w:marRight w:val="0"/>
      <w:marTop w:val="0"/>
      <w:marBottom w:val="0"/>
      <w:divBdr>
        <w:top w:val="none" w:sz="0" w:space="0" w:color="auto"/>
        <w:left w:val="none" w:sz="0" w:space="0" w:color="auto"/>
        <w:bottom w:val="none" w:sz="0" w:space="0" w:color="auto"/>
        <w:right w:val="none" w:sz="0" w:space="0" w:color="auto"/>
      </w:divBdr>
    </w:div>
    <w:div w:id="1204051544">
      <w:bodyDiv w:val="1"/>
      <w:marLeft w:val="0"/>
      <w:marRight w:val="0"/>
      <w:marTop w:val="0"/>
      <w:marBottom w:val="0"/>
      <w:divBdr>
        <w:top w:val="none" w:sz="0" w:space="0" w:color="auto"/>
        <w:left w:val="none" w:sz="0" w:space="0" w:color="auto"/>
        <w:bottom w:val="none" w:sz="0" w:space="0" w:color="auto"/>
        <w:right w:val="none" w:sz="0" w:space="0" w:color="auto"/>
      </w:divBdr>
    </w:div>
    <w:div w:id="1204370270">
      <w:bodyDiv w:val="1"/>
      <w:marLeft w:val="0"/>
      <w:marRight w:val="0"/>
      <w:marTop w:val="0"/>
      <w:marBottom w:val="0"/>
      <w:divBdr>
        <w:top w:val="none" w:sz="0" w:space="0" w:color="auto"/>
        <w:left w:val="none" w:sz="0" w:space="0" w:color="auto"/>
        <w:bottom w:val="none" w:sz="0" w:space="0" w:color="auto"/>
        <w:right w:val="none" w:sz="0" w:space="0" w:color="auto"/>
      </w:divBdr>
    </w:div>
    <w:div w:id="1204563183">
      <w:bodyDiv w:val="1"/>
      <w:marLeft w:val="0"/>
      <w:marRight w:val="0"/>
      <w:marTop w:val="0"/>
      <w:marBottom w:val="0"/>
      <w:divBdr>
        <w:top w:val="none" w:sz="0" w:space="0" w:color="auto"/>
        <w:left w:val="none" w:sz="0" w:space="0" w:color="auto"/>
        <w:bottom w:val="none" w:sz="0" w:space="0" w:color="auto"/>
        <w:right w:val="none" w:sz="0" w:space="0" w:color="auto"/>
      </w:divBdr>
    </w:div>
    <w:div w:id="1204708288">
      <w:bodyDiv w:val="1"/>
      <w:marLeft w:val="0"/>
      <w:marRight w:val="0"/>
      <w:marTop w:val="0"/>
      <w:marBottom w:val="0"/>
      <w:divBdr>
        <w:top w:val="none" w:sz="0" w:space="0" w:color="auto"/>
        <w:left w:val="none" w:sz="0" w:space="0" w:color="auto"/>
        <w:bottom w:val="none" w:sz="0" w:space="0" w:color="auto"/>
        <w:right w:val="none" w:sz="0" w:space="0" w:color="auto"/>
      </w:divBdr>
    </w:div>
    <w:div w:id="1204754513">
      <w:bodyDiv w:val="1"/>
      <w:marLeft w:val="0"/>
      <w:marRight w:val="0"/>
      <w:marTop w:val="0"/>
      <w:marBottom w:val="0"/>
      <w:divBdr>
        <w:top w:val="none" w:sz="0" w:space="0" w:color="auto"/>
        <w:left w:val="none" w:sz="0" w:space="0" w:color="auto"/>
        <w:bottom w:val="none" w:sz="0" w:space="0" w:color="auto"/>
        <w:right w:val="none" w:sz="0" w:space="0" w:color="auto"/>
      </w:divBdr>
    </w:div>
    <w:div w:id="1204825124">
      <w:bodyDiv w:val="1"/>
      <w:marLeft w:val="0"/>
      <w:marRight w:val="0"/>
      <w:marTop w:val="0"/>
      <w:marBottom w:val="0"/>
      <w:divBdr>
        <w:top w:val="none" w:sz="0" w:space="0" w:color="auto"/>
        <w:left w:val="none" w:sz="0" w:space="0" w:color="auto"/>
        <w:bottom w:val="none" w:sz="0" w:space="0" w:color="auto"/>
        <w:right w:val="none" w:sz="0" w:space="0" w:color="auto"/>
      </w:divBdr>
    </w:div>
    <w:div w:id="1204828232">
      <w:bodyDiv w:val="1"/>
      <w:marLeft w:val="0"/>
      <w:marRight w:val="0"/>
      <w:marTop w:val="0"/>
      <w:marBottom w:val="0"/>
      <w:divBdr>
        <w:top w:val="none" w:sz="0" w:space="0" w:color="auto"/>
        <w:left w:val="none" w:sz="0" w:space="0" w:color="auto"/>
        <w:bottom w:val="none" w:sz="0" w:space="0" w:color="auto"/>
        <w:right w:val="none" w:sz="0" w:space="0" w:color="auto"/>
      </w:divBdr>
    </w:div>
    <w:div w:id="1205017321">
      <w:bodyDiv w:val="1"/>
      <w:marLeft w:val="0"/>
      <w:marRight w:val="0"/>
      <w:marTop w:val="0"/>
      <w:marBottom w:val="0"/>
      <w:divBdr>
        <w:top w:val="none" w:sz="0" w:space="0" w:color="auto"/>
        <w:left w:val="none" w:sz="0" w:space="0" w:color="auto"/>
        <w:bottom w:val="none" w:sz="0" w:space="0" w:color="auto"/>
        <w:right w:val="none" w:sz="0" w:space="0" w:color="auto"/>
      </w:divBdr>
    </w:div>
    <w:div w:id="1205217951">
      <w:bodyDiv w:val="1"/>
      <w:marLeft w:val="0"/>
      <w:marRight w:val="0"/>
      <w:marTop w:val="0"/>
      <w:marBottom w:val="0"/>
      <w:divBdr>
        <w:top w:val="none" w:sz="0" w:space="0" w:color="auto"/>
        <w:left w:val="none" w:sz="0" w:space="0" w:color="auto"/>
        <w:bottom w:val="none" w:sz="0" w:space="0" w:color="auto"/>
        <w:right w:val="none" w:sz="0" w:space="0" w:color="auto"/>
      </w:divBdr>
    </w:div>
    <w:div w:id="1205404574">
      <w:bodyDiv w:val="1"/>
      <w:marLeft w:val="0"/>
      <w:marRight w:val="0"/>
      <w:marTop w:val="0"/>
      <w:marBottom w:val="0"/>
      <w:divBdr>
        <w:top w:val="none" w:sz="0" w:space="0" w:color="auto"/>
        <w:left w:val="none" w:sz="0" w:space="0" w:color="auto"/>
        <w:bottom w:val="none" w:sz="0" w:space="0" w:color="auto"/>
        <w:right w:val="none" w:sz="0" w:space="0" w:color="auto"/>
      </w:divBdr>
    </w:div>
    <w:div w:id="1205409478">
      <w:bodyDiv w:val="1"/>
      <w:marLeft w:val="0"/>
      <w:marRight w:val="0"/>
      <w:marTop w:val="0"/>
      <w:marBottom w:val="0"/>
      <w:divBdr>
        <w:top w:val="none" w:sz="0" w:space="0" w:color="auto"/>
        <w:left w:val="none" w:sz="0" w:space="0" w:color="auto"/>
        <w:bottom w:val="none" w:sz="0" w:space="0" w:color="auto"/>
        <w:right w:val="none" w:sz="0" w:space="0" w:color="auto"/>
      </w:divBdr>
    </w:div>
    <w:div w:id="1205631380">
      <w:bodyDiv w:val="1"/>
      <w:marLeft w:val="0"/>
      <w:marRight w:val="0"/>
      <w:marTop w:val="0"/>
      <w:marBottom w:val="0"/>
      <w:divBdr>
        <w:top w:val="none" w:sz="0" w:space="0" w:color="auto"/>
        <w:left w:val="none" w:sz="0" w:space="0" w:color="auto"/>
        <w:bottom w:val="none" w:sz="0" w:space="0" w:color="auto"/>
        <w:right w:val="none" w:sz="0" w:space="0" w:color="auto"/>
      </w:divBdr>
    </w:div>
    <w:div w:id="1205756205">
      <w:bodyDiv w:val="1"/>
      <w:marLeft w:val="0"/>
      <w:marRight w:val="0"/>
      <w:marTop w:val="0"/>
      <w:marBottom w:val="0"/>
      <w:divBdr>
        <w:top w:val="none" w:sz="0" w:space="0" w:color="auto"/>
        <w:left w:val="none" w:sz="0" w:space="0" w:color="auto"/>
        <w:bottom w:val="none" w:sz="0" w:space="0" w:color="auto"/>
        <w:right w:val="none" w:sz="0" w:space="0" w:color="auto"/>
      </w:divBdr>
    </w:div>
    <w:div w:id="1205950260">
      <w:bodyDiv w:val="1"/>
      <w:marLeft w:val="0"/>
      <w:marRight w:val="0"/>
      <w:marTop w:val="0"/>
      <w:marBottom w:val="0"/>
      <w:divBdr>
        <w:top w:val="none" w:sz="0" w:space="0" w:color="auto"/>
        <w:left w:val="none" w:sz="0" w:space="0" w:color="auto"/>
        <w:bottom w:val="none" w:sz="0" w:space="0" w:color="auto"/>
        <w:right w:val="none" w:sz="0" w:space="0" w:color="auto"/>
      </w:divBdr>
    </w:div>
    <w:div w:id="1206016900">
      <w:bodyDiv w:val="1"/>
      <w:marLeft w:val="0"/>
      <w:marRight w:val="0"/>
      <w:marTop w:val="0"/>
      <w:marBottom w:val="0"/>
      <w:divBdr>
        <w:top w:val="none" w:sz="0" w:space="0" w:color="auto"/>
        <w:left w:val="none" w:sz="0" w:space="0" w:color="auto"/>
        <w:bottom w:val="none" w:sz="0" w:space="0" w:color="auto"/>
        <w:right w:val="none" w:sz="0" w:space="0" w:color="auto"/>
      </w:divBdr>
    </w:div>
    <w:div w:id="1206138380">
      <w:bodyDiv w:val="1"/>
      <w:marLeft w:val="0"/>
      <w:marRight w:val="0"/>
      <w:marTop w:val="0"/>
      <w:marBottom w:val="0"/>
      <w:divBdr>
        <w:top w:val="none" w:sz="0" w:space="0" w:color="auto"/>
        <w:left w:val="none" w:sz="0" w:space="0" w:color="auto"/>
        <w:bottom w:val="none" w:sz="0" w:space="0" w:color="auto"/>
        <w:right w:val="none" w:sz="0" w:space="0" w:color="auto"/>
      </w:divBdr>
    </w:div>
    <w:div w:id="1206143920">
      <w:bodyDiv w:val="1"/>
      <w:marLeft w:val="0"/>
      <w:marRight w:val="0"/>
      <w:marTop w:val="0"/>
      <w:marBottom w:val="0"/>
      <w:divBdr>
        <w:top w:val="none" w:sz="0" w:space="0" w:color="auto"/>
        <w:left w:val="none" w:sz="0" w:space="0" w:color="auto"/>
        <w:bottom w:val="none" w:sz="0" w:space="0" w:color="auto"/>
        <w:right w:val="none" w:sz="0" w:space="0" w:color="auto"/>
      </w:divBdr>
    </w:div>
    <w:div w:id="1206209918">
      <w:bodyDiv w:val="1"/>
      <w:marLeft w:val="0"/>
      <w:marRight w:val="0"/>
      <w:marTop w:val="0"/>
      <w:marBottom w:val="0"/>
      <w:divBdr>
        <w:top w:val="none" w:sz="0" w:space="0" w:color="auto"/>
        <w:left w:val="none" w:sz="0" w:space="0" w:color="auto"/>
        <w:bottom w:val="none" w:sz="0" w:space="0" w:color="auto"/>
        <w:right w:val="none" w:sz="0" w:space="0" w:color="auto"/>
      </w:divBdr>
    </w:div>
    <w:div w:id="1206259857">
      <w:bodyDiv w:val="1"/>
      <w:marLeft w:val="0"/>
      <w:marRight w:val="0"/>
      <w:marTop w:val="0"/>
      <w:marBottom w:val="0"/>
      <w:divBdr>
        <w:top w:val="none" w:sz="0" w:space="0" w:color="auto"/>
        <w:left w:val="none" w:sz="0" w:space="0" w:color="auto"/>
        <w:bottom w:val="none" w:sz="0" w:space="0" w:color="auto"/>
        <w:right w:val="none" w:sz="0" w:space="0" w:color="auto"/>
      </w:divBdr>
    </w:div>
    <w:div w:id="1206403167">
      <w:bodyDiv w:val="1"/>
      <w:marLeft w:val="0"/>
      <w:marRight w:val="0"/>
      <w:marTop w:val="0"/>
      <w:marBottom w:val="0"/>
      <w:divBdr>
        <w:top w:val="none" w:sz="0" w:space="0" w:color="auto"/>
        <w:left w:val="none" w:sz="0" w:space="0" w:color="auto"/>
        <w:bottom w:val="none" w:sz="0" w:space="0" w:color="auto"/>
        <w:right w:val="none" w:sz="0" w:space="0" w:color="auto"/>
      </w:divBdr>
    </w:div>
    <w:div w:id="1206481045">
      <w:bodyDiv w:val="1"/>
      <w:marLeft w:val="0"/>
      <w:marRight w:val="0"/>
      <w:marTop w:val="0"/>
      <w:marBottom w:val="0"/>
      <w:divBdr>
        <w:top w:val="none" w:sz="0" w:space="0" w:color="auto"/>
        <w:left w:val="none" w:sz="0" w:space="0" w:color="auto"/>
        <w:bottom w:val="none" w:sz="0" w:space="0" w:color="auto"/>
        <w:right w:val="none" w:sz="0" w:space="0" w:color="auto"/>
      </w:divBdr>
    </w:div>
    <w:div w:id="1206482092">
      <w:bodyDiv w:val="1"/>
      <w:marLeft w:val="0"/>
      <w:marRight w:val="0"/>
      <w:marTop w:val="0"/>
      <w:marBottom w:val="0"/>
      <w:divBdr>
        <w:top w:val="none" w:sz="0" w:space="0" w:color="auto"/>
        <w:left w:val="none" w:sz="0" w:space="0" w:color="auto"/>
        <w:bottom w:val="none" w:sz="0" w:space="0" w:color="auto"/>
        <w:right w:val="none" w:sz="0" w:space="0" w:color="auto"/>
      </w:divBdr>
    </w:div>
    <w:div w:id="1206522161">
      <w:bodyDiv w:val="1"/>
      <w:marLeft w:val="0"/>
      <w:marRight w:val="0"/>
      <w:marTop w:val="0"/>
      <w:marBottom w:val="0"/>
      <w:divBdr>
        <w:top w:val="none" w:sz="0" w:space="0" w:color="auto"/>
        <w:left w:val="none" w:sz="0" w:space="0" w:color="auto"/>
        <w:bottom w:val="none" w:sz="0" w:space="0" w:color="auto"/>
        <w:right w:val="none" w:sz="0" w:space="0" w:color="auto"/>
      </w:divBdr>
    </w:div>
    <w:div w:id="1206598379">
      <w:bodyDiv w:val="1"/>
      <w:marLeft w:val="0"/>
      <w:marRight w:val="0"/>
      <w:marTop w:val="0"/>
      <w:marBottom w:val="0"/>
      <w:divBdr>
        <w:top w:val="none" w:sz="0" w:space="0" w:color="auto"/>
        <w:left w:val="none" w:sz="0" w:space="0" w:color="auto"/>
        <w:bottom w:val="none" w:sz="0" w:space="0" w:color="auto"/>
        <w:right w:val="none" w:sz="0" w:space="0" w:color="auto"/>
      </w:divBdr>
    </w:div>
    <w:div w:id="1206719222">
      <w:bodyDiv w:val="1"/>
      <w:marLeft w:val="0"/>
      <w:marRight w:val="0"/>
      <w:marTop w:val="0"/>
      <w:marBottom w:val="0"/>
      <w:divBdr>
        <w:top w:val="none" w:sz="0" w:space="0" w:color="auto"/>
        <w:left w:val="none" w:sz="0" w:space="0" w:color="auto"/>
        <w:bottom w:val="none" w:sz="0" w:space="0" w:color="auto"/>
        <w:right w:val="none" w:sz="0" w:space="0" w:color="auto"/>
      </w:divBdr>
    </w:div>
    <w:div w:id="1206793223">
      <w:bodyDiv w:val="1"/>
      <w:marLeft w:val="0"/>
      <w:marRight w:val="0"/>
      <w:marTop w:val="0"/>
      <w:marBottom w:val="0"/>
      <w:divBdr>
        <w:top w:val="none" w:sz="0" w:space="0" w:color="auto"/>
        <w:left w:val="none" w:sz="0" w:space="0" w:color="auto"/>
        <w:bottom w:val="none" w:sz="0" w:space="0" w:color="auto"/>
        <w:right w:val="none" w:sz="0" w:space="0" w:color="auto"/>
      </w:divBdr>
    </w:div>
    <w:div w:id="1206868102">
      <w:bodyDiv w:val="1"/>
      <w:marLeft w:val="0"/>
      <w:marRight w:val="0"/>
      <w:marTop w:val="0"/>
      <w:marBottom w:val="0"/>
      <w:divBdr>
        <w:top w:val="none" w:sz="0" w:space="0" w:color="auto"/>
        <w:left w:val="none" w:sz="0" w:space="0" w:color="auto"/>
        <w:bottom w:val="none" w:sz="0" w:space="0" w:color="auto"/>
        <w:right w:val="none" w:sz="0" w:space="0" w:color="auto"/>
      </w:divBdr>
    </w:div>
    <w:div w:id="1206868522">
      <w:bodyDiv w:val="1"/>
      <w:marLeft w:val="0"/>
      <w:marRight w:val="0"/>
      <w:marTop w:val="0"/>
      <w:marBottom w:val="0"/>
      <w:divBdr>
        <w:top w:val="none" w:sz="0" w:space="0" w:color="auto"/>
        <w:left w:val="none" w:sz="0" w:space="0" w:color="auto"/>
        <w:bottom w:val="none" w:sz="0" w:space="0" w:color="auto"/>
        <w:right w:val="none" w:sz="0" w:space="0" w:color="auto"/>
      </w:divBdr>
    </w:div>
    <w:div w:id="1207058337">
      <w:bodyDiv w:val="1"/>
      <w:marLeft w:val="0"/>
      <w:marRight w:val="0"/>
      <w:marTop w:val="0"/>
      <w:marBottom w:val="0"/>
      <w:divBdr>
        <w:top w:val="none" w:sz="0" w:space="0" w:color="auto"/>
        <w:left w:val="none" w:sz="0" w:space="0" w:color="auto"/>
        <w:bottom w:val="none" w:sz="0" w:space="0" w:color="auto"/>
        <w:right w:val="none" w:sz="0" w:space="0" w:color="auto"/>
      </w:divBdr>
    </w:div>
    <w:div w:id="1207331779">
      <w:bodyDiv w:val="1"/>
      <w:marLeft w:val="0"/>
      <w:marRight w:val="0"/>
      <w:marTop w:val="0"/>
      <w:marBottom w:val="0"/>
      <w:divBdr>
        <w:top w:val="none" w:sz="0" w:space="0" w:color="auto"/>
        <w:left w:val="none" w:sz="0" w:space="0" w:color="auto"/>
        <w:bottom w:val="none" w:sz="0" w:space="0" w:color="auto"/>
        <w:right w:val="none" w:sz="0" w:space="0" w:color="auto"/>
      </w:divBdr>
    </w:div>
    <w:div w:id="1207332338">
      <w:bodyDiv w:val="1"/>
      <w:marLeft w:val="0"/>
      <w:marRight w:val="0"/>
      <w:marTop w:val="0"/>
      <w:marBottom w:val="0"/>
      <w:divBdr>
        <w:top w:val="none" w:sz="0" w:space="0" w:color="auto"/>
        <w:left w:val="none" w:sz="0" w:space="0" w:color="auto"/>
        <w:bottom w:val="none" w:sz="0" w:space="0" w:color="auto"/>
        <w:right w:val="none" w:sz="0" w:space="0" w:color="auto"/>
      </w:divBdr>
    </w:div>
    <w:div w:id="1207332947">
      <w:bodyDiv w:val="1"/>
      <w:marLeft w:val="0"/>
      <w:marRight w:val="0"/>
      <w:marTop w:val="0"/>
      <w:marBottom w:val="0"/>
      <w:divBdr>
        <w:top w:val="none" w:sz="0" w:space="0" w:color="auto"/>
        <w:left w:val="none" w:sz="0" w:space="0" w:color="auto"/>
        <w:bottom w:val="none" w:sz="0" w:space="0" w:color="auto"/>
        <w:right w:val="none" w:sz="0" w:space="0" w:color="auto"/>
      </w:divBdr>
    </w:div>
    <w:div w:id="1207334252">
      <w:bodyDiv w:val="1"/>
      <w:marLeft w:val="0"/>
      <w:marRight w:val="0"/>
      <w:marTop w:val="0"/>
      <w:marBottom w:val="0"/>
      <w:divBdr>
        <w:top w:val="none" w:sz="0" w:space="0" w:color="auto"/>
        <w:left w:val="none" w:sz="0" w:space="0" w:color="auto"/>
        <w:bottom w:val="none" w:sz="0" w:space="0" w:color="auto"/>
        <w:right w:val="none" w:sz="0" w:space="0" w:color="auto"/>
      </w:divBdr>
    </w:div>
    <w:div w:id="1207451249">
      <w:bodyDiv w:val="1"/>
      <w:marLeft w:val="0"/>
      <w:marRight w:val="0"/>
      <w:marTop w:val="0"/>
      <w:marBottom w:val="0"/>
      <w:divBdr>
        <w:top w:val="none" w:sz="0" w:space="0" w:color="auto"/>
        <w:left w:val="none" w:sz="0" w:space="0" w:color="auto"/>
        <w:bottom w:val="none" w:sz="0" w:space="0" w:color="auto"/>
        <w:right w:val="none" w:sz="0" w:space="0" w:color="auto"/>
      </w:divBdr>
    </w:div>
    <w:div w:id="1207567890">
      <w:bodyDiv w:val="1"/>
      <w:marLeft w:val="0"/>
      <w:marRight w:val="0"/>
      <w:marTop w:val="0"/>
      <w:marBottom w:val="0"/>
      <w:divBdr>
        <w:top w:val="none" w:sz="0" w:space="0" w:color="auto"/>
        <w:left w:val="none" w:sz="0" w:space="0" w:color="auto"/>
        <w:bottom w:val="none" w:sz="0" w:space="0" w:color="auto"/>
        <w:right w:val="none" w:sz="0" w:space="0" w:color="auto"/>
      </w:divBdr>
    </w:div>
    <w:div w:id="1207793502">
      <w:bodyDiv w:val="1"/>
      <w:marLeft w:val="0"/>
      <w:marRight w:val="0"/>
      <w:marTop w:val="0"/>
      <w:marBottom w:val="0"/>
      <w:divBdr>
        <w:top w:val="none" w:sz="0" w:space="0" w:color="auto"/>
        <w:left w:val="none" w:sz="0" w:space="0" w:color="auto"/>
        <w:bottom w:val="none" w:sz="0" w:space="0" w:color="auto"/>
        <w:right w:val="none" w:sz="0" w:space="0" w:color="auto"/>
      </w:divBdr>
    </w:div>
    <w:div w:id="1207832512">
      <w:bodyDiv w:val="1"/>
      <w:marLeft w:val="0"/>
      <w:marRight w:val="0"/>
      <w:marTop w:val="0"/>
      <w:marBottom w:val="0"/>
      <w:divBdr>
        <w:top w:val="none" w:sz="0" w:space="0" w:color="auto"/>
        <w:left w:val="none" w:sz="0" w:space="0" w:color="auto"/>
        <w:bottom w:val="none" w:sz="0" w:space="0" w:color="auto"/>
        <w:right w:val="none" w:sz="0" w:space="0" w:color="auto"/>
      </w:divBdr>
    </w:div>
    <w:div w:id="1207991225">
      <w:bodyDiv w:val="1"/>
      <w:marLeft w:val="0"/>
      <w:marRight w:val="0"/>
      <w:marTop w:val="0"/>
      <w:marBottom w:val="0"/>
      <w:divBdr>
        <w:top w:val="none" w:sz="0" w:space="0" w:color="auto"/>
        <w:left w:val="none" w:sz="0" w:space="0" w:color="auto"/>
        <w:bottom w:val="none" w:sz="0" w:space="0" w:color="auto"/>
        <w:right w:val="none" w:sz="0" w:space="0" w:color="auto"/>
      </w:divBdr>
    </w:div>
    <w:div w:id="1208104838">
      <w:bodyDiv w:val="1"/>
      <w:marLeft w:val="0"/>
      <w:marRight w:val="0"/>
      <w:marTop w:val="0"/>
      <w:marBottom w:val="0"/>
      <w:divBdr>
        <w:top w:val="none" w:sz="0" w:space="0" w:color="auto"/>
        <w:left w:val="none" w:sz="0" w:space="0" w:color="auto"/>
        <w:bottom w:val="none" w:sz="0" w:space="0" w:color="auto"/>
        <w:right w:val="none" w:sz="0" w:space="0" w:color="auto"/>
      </w:divBdr>
    </w:div>
    <w:div w:id="1208181042">
      <w:bodyDiv w:val="1"/>
      <w:marLeft w:val="0"/>
      <w:marRight w:val="0"/>
      <w:marTop w:val="0"/>
      <w:marBottom w:val="0"/>
      <w:divBdr>
        <w:top w:val="none" w:sz="0" w:space="0" w:color="auto"/>
        <w:left w:val="none" w:sz="0" w:space="0" w:color="auto"/>
        <w:bottom w:val="none" w:sz="0" w:space="0" w:color="auto"/>
        <w:right w:val="none" w:sz="0" w:space="0" w:color="auto"/>
      </w:divBdr>
    </w:div>
    <w:div w:id="1208225855">
      <w:bodyDiv w:val="1"/>
      <w:marLeft w:val="0"/>
      <w:marRight w:val="0"/>
      <w:marTop w:val="0"/>
      <w:marBottom w:val="0"/>
      <w:divBdr>
        <w:top w:val="none" w:sz="0" w:space="0" w:color="auto"/>
        <w:left w:val="none" w:sz="0" w:space="0" w:color="auto"/>
        <w:bottom w:val="none" w:sz="0" w:space="0" w:color="auto"/>
        <w:right w:val="none" w:sz="0" w:space="0" w:color="auto"/>
      </w:divBdr>
    </w:div>
    <w:div w:id="1208448697">
      <w:bodyDiv w:val="1"/>
      <w:marLeft w:val="0"/>
      <w:marRight w:val="0"/>
      <w:marTop w:val="0"/>
      <w:marBottom w:val="0"/>
      <w:divBdr>
        <w:top w:val="none" w:sz="0" w:space="0" w:color="auto"/>
        <w:left w:val="none" w:sz="0" w:space="0" w:color="auto"/>
        <w:bottom w:val="none" w:sz="0" w:space="0" w:color="auto"/>
        <w:right w:val="none" w:sz="0" w:space="0" w:color="auto"/>
      </w:divBdr>
    </w:div>
    <w:div w:id="1208493035">
      <w:bodyDiv w:val="1"/>
      <w:marLeft w:val="0"/>
      <w:marRight w:val="0"/>
      <w:marTop w:val="0"/>
      <w:marBottom w:val="0"/>
      <w:divBdr>
        <w:top w:val="none" w:sz="0" w:space="0" w:color="auto"/>
        <w:left w:val="none" w:sz="0" w:space="0" w:color="auto"/>
        <w:bottom w:val="none" w:sz="0" w:space="0" w:color="auto"/>
        <w:right w:val="none" w:sz="0" w:space="0" w:color="auto"/>
      </w:divBdr>
    </w:div>
    <w:div w:id="1208571369">
      <w:bodyDiv w:val="1"/>
      <w:marLeft w:val="0"/>
      <w:marRight w:val="0"/>
      <w:marTop w:val="0"/>
      <w:marBottom w:val="0"/>
      <w:divBdr>
        <w:top w:val="none" w:sz="0" w:space="0" w:color="auto"/>
        <w:left w:val="none" w:sz="0" w:space="0" w:color="auto"/>
        <w:bottom w:val="none" w:sz="0" w:space="0" w:color="auto"/>
        <w:right w:val="none" w:sz="0" w:space="0" w:color="auto"/>
      </w:divBdr>
    </w:div>
    <w:div w:id="1208763486">
      <w:bodyDiv w:val="1"/>
      <w:marLeft w:val="0"/>
      <w:marRight w:val="0"/>
      <w:marTop w:val="0"/>
      <w:marBottom w:val="0"/>
      <w:divBdr>
        <w:top w:val="none" w:sz="0" w:space="0" w:color="auto"/>
        <w:left w:val="none" w:sz="0" w:space="0" w:color="auto"/>
        <w:bottom w:val="none" w:sz="0" w:space="0" w:color="auto"/>
        <w:right w:val="none" w:sz="0" w:space="0" w:color="auto"/>
      </w:divBdr>
    </w:div>
    <w:div w:id="1208909509">
      <w:bodyDiv w:val="1"/>
      <w:marLeft w:val="0"/>
      <w:marRight w:val="0"/>
      <w:marTop w:val="0"/>
      <w:marBottom w:val="0"/>
      <w:divBdr>
        <w:top w:val="none" w:sz="0" w:space="0" w:color="auto"/>
        <w:left w:val="none" w:sz="0" w:space="0" w:color="auto"/>
        <w:bottom w:val="none" w:sz="0" w:space="0" w:color="auto"/>
        <w:right w:val="none" w:sz="0" w:space="0" w:color="auto"/>
      </w:divBdr>
    </w:div>
    <w:div w:id="1209146863">
      <w:bodyDiv w:val="1"/>
      <w:marLeft w:val="0"/>
      <w:marRight w:val="0"/>
      <w:marTop w:val="0"/>
      <w:marBottom w:val="0"/>
      <w:divBdr>
        <w:top w:val="none" w:sz="0" w:space="0" w:color="auto"/>
        <w:left w:val="none" w:sz="0" w:space="0" w:color="auto"/>
        <w:bottom w:val="none" w:sz="0" w:space="0" w:color="auto"/>
        <w:right w:val="none" w:sz="0" w:space="0" w:color="auto"/>
      </w:divBdr>
    </w:div>
    <w:div w:id="1209489549">
      <w:bodyDiv w:val="1"/>
      <w:marLeft w:val="0"/>
      <w:marRight w:val="0"/>
      <w:marTop w:val="0"/>
      <w:marBottom w:val="0"/>
      <w:divBdr>
        <w:top w:val="none" w:sz="0" w:space="0" w:color="auto"/>
        <w:left w:val="none" w:sz="0" w:space="0" w:color="auto"/>
        <w:bottom w:val="none" w:sz="0" w:space="0" w:color="auto"/>
        <w:right w:val="none" w:sz="0" w:space="0" w:color="auto"/>
      </w:divBdr>
    </w:div>
    <w:div w:id="1209806755">
      <w:bodyDiv w:val="1"/>
      <w:marLeft w:val="0"/>
      <w:marRight w:val="0"/>
      <w:marTop w:val="0"/>
      <w:marBottom w:val="0"/>
      <w:divBdr>
        <w:top w:val="none" w:sz="0" w:space="0" w:color="auto"/>
        <w:left w:val="none" w:sz="0" w:space="0" w:color="auto"/>
        <w:bottom w:val="none" w:sz="0" w:space="0" w:color="auto"/>
        <w:right w:val="none" w:sz="0" w:space="0" w:color="auto"/>
      </w:divBdr>
    </w:div>
    <w:div w:id="1209879633">
      <w:bodyDiv w:val="1"/>
      <w:marLeft w:val="0"/>
      <w:marRight w:val="0"/>
      <w:marTop w:val="0"/>
      <w:marBottom w:val="0"/>
      <w:divBdr>
        <w:top w:val="none" w:sz="0" w:space="0" w:color="auto"/>
        <w:left w:val="none" w:sz="0" w:space="0" w:color="auto"/>
        <w:bottom w:val="none" w:sz="0" w:space="0" w:color="auto"/>
        <w:right w:val="none" w:sz="0" w:space="0" w:color="auto"/>
      </w:divBdr>
    </w:div>
    <w:div w:id="1209991944">
      <w:bodyDiv w:val="1"/>
      <w:marLeft w:val="0"/>
      <w:marRight w:val="0"/>
      <w:marTop w:val="0"/>
      <w:marBottom w:val="0"/>
      <w:divBdr>
        <w:top w:val="none" w:sz="0" w:space="0" w:color="auto"/>
        <w:left w:val="none" w:sz="0" w:space="0" w:color="auto"/>
        <w:bottom w:val="none" w:sz="0" w:space="0" w:color="auto"/>
        <w:right w:val="none" w:sz="0" w:space="0" w:color="auto"/>
      </w:divBdr>
    </w:div>
    <w:div w:id="1210456100">
      <w:bodyDiv w:val="1"/>
      <w:marLeft w:val="0"/>
      <w:marRight w:val="0"/>
      <w:marTop w:val="0"/>
      <w:marBottom w:val="0"/>
      <w:divBdr>
        <w:top w:val="none" w:sz="0" w:space="0" w:color="auto"/>
        <w:left w:val="none" w:sz="0" w:space="0" w:color="auto"/>
        <w:bottom w:val="none" w:sz="0" w:space="0" w:color="auto"/>
        <w:right w:val="none" w:sz="0" w:space="0" w:color="auto"/>
      </w:divBdr>
    </w:div>
    <w:div w:id="1210536006">
      <w:bodyDiv w:val="1"/>
      <w:marLeft w:val="0"/>
      <w:marRight w:val="0"/>
      <w:marTop w:val="0"/>
      <w:marBottom w:val="0"/>
      <w:divBdr>
        <w:top w:val="none" w:sz="0" w:space="0" w:color="auto"/>
        <w:left w:val="none" w:sz="0" w:space="0" w:color="auto"/>
        <w:bottom w:val="none" w:sz="0" w:space="0" w:color="auto"/>
        <w:right w:val="none" w:sz="0" w:space="0" w:color="auto"/>
      </w:divBdr>
    </w:div>
    <w:div w:id="1210724866">
      <w:bodyDiv w:val="1"/>
      <w:marLeft w:val="0"/>
      <w:marRight w:val="0"/>
      <w:marTop w:val="0"/>
      <w:marBottom w:val="0"/>
      <w:divBdr>
        <w:top w:val="none" w:sz="0" w:space="0" w:color="auto"/>
        <w:left w:val="none" w:sz="0" w:space="0" w:color="auto"/>
        <w:bottom w:val="none" w:sz="0" w:space="0" w:color="auto"/>
        <w:right w:val="none" w:sz="0" w:space="0" w:color="auto"/>
      </w:divBdr>
    </w:div>
    <w:div w:id="1211334082">
      <w:bodyDiv w:val="1"/>
      <w:marLeft w:val="0"/>
      <w:marRight w:val="0"/>
      <w:marTop w:val="0"/>
      <w:marBottom w:val="0"/>
      <w:divBdr>
        <w:top w:val="none" w:sz="0" w:space="0" w:color="auto"/>
        <w:left w:val="none" w:sz="0" w:space="0" w:color="auto"/>
        <w:bottom w:val="none" w:sz="0" w:space="0" w:color="auto"/>
        <w:right w:val="none" w:sz="0" w:space="0" w:color="auto"/>
      </w:divBdr>
    </w:div>
    <w:div w:id="1211386343">
      <w:bodyDiv w:val="1"/>
      <w:marLeft w:val="0"/>
      <w:marRight w:val="0"/>
      <w:marTop w:val="0"/>
      <w:marBottom w:val="0"/>
      <w:divBdr>
        <w:top w:val="none" w:sz="0" w:space="0" w:color="auto"/>
        <w:left w:val="none" w:sz="0" w:space="0" w:color="auto"/>
        <w:bottom w:val="none" w:sz="0" w:space="0" w:color="auto"/>
        <w:right w:val="none" w:sz="0" w:space="0" w:color="auto"/>
      </w:divBdr>
    </w:div>
    <w:div w:id="1211455298">
      <w:bodyDiv w:val="1"/>
      <w:marLeft w:val="0"/>
      <w:marRight w:val="0"/>
      <w:marTop w:val="0"/>
      <w:marBottom w:val="0"/>
      <w:divBdr>
        <w:top w:val="none" w:sz="0" w:space="0" w:color="auto"/>
        <w:left w:val="none" w:sz="0" w:space="0" w:color="auto"/>
        <w:bottom w:val="none" w:sz="0" w:space="0" w:color="auto"/>
        <w:right w:val="none" w:sz="0" w:space="0" w:color="auto"/>
      </w:divBdr>
    </w:div>
    <w:div w:id="1211577145">
      <w:bodyDiv w:val="1"/>
      <w:marLeft w:val="0"/>
      <w:marRight w:val="0"/>
      <w:marTop w:val="0"/>
      <w:marBottom w:val="0"/>
      <w:divBdr>
        <w:top w:val="none" w:sz="0" w:space="0" w:color="auto"/>
        <w:left w:val="none" w:sz="0" w:space="0" w:color="auto"/>
        <w:bottom w:val="none" w:sz="0" w:space="0" w:color="auto"/>
        <w:right w:val="none" w:sz="0" w:space="0" w:color="auto"/>
      </w:divBdr>
    </w:div>
    <w:div w:id="1211647044">
      <w:bodyDiv w:val="1"/>
      <w:marLeft w:val="0"/>
      <w:marRight w:val="0"/>
      <w:marTop w:val="0"/>
      <w:marBottom w:val="0"/>
      <w:divBdr>
        <w:top w:val="none" w:sz="0" w:space="0" w:color="auto"/>
        <w:left w:val="none" w:sz="0" w:space="0" w:color="auto"/>
        <w:bottom w:val="none" w:sz="0" w:space="0" w:color="auto"/>
        <w:right w:val="none" w:sz="0" w:space="0" w:color="auto"/>
      </w:divBdr>
    </w:div>
    <w:div w:id="1211769045">
      <w:bodyDiv w:val="1"/>
      <w:marLeft w:val="0"/>
      <w:marRight w:val="0"/>
      <w:marTop w:val="0"/>
      <w:marBottom w:val="0"/>
      <w:divBdr>
        <w:top w:val="none" w:sz="0" w:space="0" w:color="auto"/>
        <w:left w:val="none" w:sz="0" w:space="0" w:color="auto"/>
        <w:bottom w:val="none" w:sz="0" w:space="0" w:color="auto"/>
        <w:right w:val="none" w:sz="0" w:space="0" w:color="auto"/>
      </w:divBdr>
    </w:div>
    <w:div w:id="1211771141">
      <w:bodyDiv w:val="1"/>
      <w:marLeft w:val="0"/>
      <w:marRight w:val="0"/>
      <w:marTop w:val="0"/>
      <w:marBottom w:val="0"/>
      <w:divBdr>
        <w:top w:val="none" w:sz="0" w:space="0" w:color="auto"/>
        <w:left w:val="none" w:sz="0" w:space="0" w:color="auto"/>
        <w:bottom w:val="none" w:sz="0" w:space="0" w:color="auto"/>
        <w:right w:val="none" w:sz="0" w:space="0" w:color="auto"/>
      </w:divBdr>
    </w:div>
    <w:div w:id="1211919818">
      <w:bodyDiv w:val="1"/>
      <w:marLeft w:val="0"/>
      <w:marRight w:val="0"/>
      <w:marTop w:val="0"/>
      <w:marBottom w:val="0"/>
      <w:divBdr>
        <w:top w:val="none" w:sz="0" w:space="0" w:color="auto"/>
        <w:left w:val="none" w:sz="0" w:space="0" w:color="auto"/>
        <w:bottom w:val="none" w:sz="0" w:space="0" w:color="auto"/>
        <w:right w:val="none" w:sz="0" w:space="0" w:color="auto"/>
      </w:divBdr>
    </w:div>
    <w:div w:id="1212109483">
      <w:bodyDiv w:val="1"/>
      <w:marLeft w:val="0"/>
      <w:marRight w:val="0"/>
      <w:marTop w:val="0"/>
      <w:marBottom w:val="0"/>
      <w:divBdr>
        <w:top w:val="none" w:sz="0" w:space="0" w:color="auto"/>
        <w:left w:val="none" w:sz="0" w:space="0" w:color="auto"/>
        <w:bottom w:val="none" w:sz="0" w:space="0" w:color="auto"/>
        <w:right w:val="none" w:sz="0" w:space="0" w:color="auto"/>
      </w:divBdr>
    </w:div>
    <w:div w:id="1212186479">
      <w:bodyDiv w:val="1"/>
      <w:marLeft w:val="0"/>
      <w:marRight w:val="0"/>
      <w:marTop w:val="0"/>
      <w:marBottom w:val="0"/>
      <w:divBdr>
        <w:top w:val="none" w:sz="0" w:space="0" w:color="auto"/>
        <w:left w:val="none" w:sz="0" w:space="0" w:color="auto"/>
        <w:bottom w:val="none" w:sz="0" w:space="0" w:color="auto"/>
        <w:right w:val="none" w:sz="0" w:space="0" w:color="auto"/>
      </w:divBdr>
    </w:div>
    <w:div w:id="1212620581">
      <w:bodyDiv w:val="1"/>
      <w:marLeft w:val="0"/>
      <w:marRight w:val="0"/>
      <w:marTop w:val="0"/>
      <w:marBottom w:val="0"/>
      <w:divBdr>
        <w:top w:val="none" w:sz="0" w:space="0" w:color="auto"/>
        <w:left w:val="none" w:sz="0" w:space="0" w:color="auto"/>
        <w:bottom w:val="none" w:sz="0" w:space="0" w:color="auto"/>
        <w:right w:val="none" w:sz="0" w:space="0" w:color="auto"/>
      </w:divBdr>
    </w:div>
    <w:div w:id="1212813902">
      <w:bodyDiv w:val="1"/>
      <w:marLeft w:val="0"/>
      <w:marRight w:val="0"/>
      <w:marTop w:val="0"/>
      <w:marBottom w:val="0"/>
      <w:divBdr>
        <w:top w:val="none" w:sz="0" w:space="0" w:color="auto"/>
        <w:left w:val="none" w:sz="0" w:space="0" w:color="auto"/>
        <w:bottom w:val="none" w:sz="0" w:space="0" w:color="auto"/>
        <w:right w:val="none" w:sz="0" w:space="0" w:color="auto"/>
      </w:divBdr>
    </w:div>
    <w:div w:id="1212881908">
      <w:bodyDiv w:val="1"/>
      <w:marLeft w:val="0"/>
      <w:marRight w:val="0"/>
      <w:marTop w:val="0"/>
      <w:marBottom w:val="0"/>
      <w:divBdr>
        <w:top w:val="none" w:sz="0" w:space="0" w:color="auto"/>
        <w:left w:val="none" w:sz="0" w:space="0" w:color="auto"/>
        <w:bottom w:val="none" w:sz="0" w:space="0" w:color="auto"/>
        <w:right w:val="none" w:sz="0" w:space="0" w:color="auto"/>
      </w:divBdr>
    </w:div>
    <w:div w:id="1212955793">
      <w:bodyDiv w:val="1"/>
      <w:marLeft w:val="0"/>
      <w:marRight w:val="0"/>
      <w:marTop w:val="0"/>
      <w:marBottom w:val="0"/>
      <w:divBdr>
        <w:top w:val="none" w:sz="0" w:space="0" w:color="auto"/>
        <w:left w:val="none" w:sz="0" w:space="0" w:color="auto"/>
        <w:bottom w:val="none" w:sz="0" w:space="0" w:color="auto"/>
        <w:right w:val="none" w:sz="0" w:space="0" w:color="auto"/>
      </w:divBdr>
    </w:div>
    <w:div w:id="1212957866">
      <w:bodyDiv w:val="1"/>
      <w:marLeft w:val="0"/>
      <w:marRight w:val="0"/>
      <w:marTop w:val="0"/>
      <w:marBottom w:val="0"/>
      <w:divBdr>
        <w:top w:val="none" w:sz="0" w:space="0" w:color="auto"/>
        <w:left w:val="none" w:sz="0" w:space="0" w:color="auto"/>
        <w:bottom w:val="none" w:sz="0" w:space="0" w:color="auto"/>
        <w:right w:val="none" w:sz="0" w:space="0" w:color="auto"/>
      </w:divBdr>
    </w:div>
    <w:div w:id="1213074406">
      <w:bodyDiv w:val="1"/>
      <w:marLeft w:val="0"/>
      <w:marRight w:val="0"/>
      <w:marTop w:val="0"/>
      <w:marBottom w:val="0"/>
      <w:divBdr>
        <w:top w:val="none" w:sz="0" w:space="0" w:color="auto"/>
        <w:left w:val="none" w:sz="0" w:space="0" w:color="auto"/>
        <w:bottom w:val="none" w:sz="0" w:space="0" w:color="auto"/>
        <w:right w:val="none" w:sz="0" w:space="0" w:color="auto"/>
      </w:divBdr>
    </w:div>
    <w:div w:id="1213079578">
      <w:bodyDiv w:val="1"/>
      <w:marLeft w:val="0"/>
      <w:marRight w:val="0"/>
      <w:marTop w:val="0"/>
      <w:marBottom w:val="0"/>
      <w:divBdr>
        <w:top w:val="none" w:sz="0" w:space="0" w:color="auto"/>
        <w:left w:val="none" w:sz="0" w:space="0" w:color="auto"/>
        <w:bottom w:val="none" w:sz="0" w:space="0" w:color="auto"/>
        <w:right w:val="none" w:sz="0" w:space="0" w:color="auto"/>
      </w:divBdr>
    </w:div>
    <w:div w:id="1213149101">
      <w:bodyDiv w:val="1"/>
      <w:marLeft w:val="0"/>
      <w:marRight w:val="0"/>
      <w:marTop w:val="0"/>
      <w:marBottom w:val="0"/>
      <w:divBdr>
        <w:top w:val="none" w:sz="0" w:space="0" w:color="auto"/>
        <w:left w:val="none" w:sz="0" w:space="0" w:color="auto"/>
        <w:bottom w:val="none" w:sz="0" w:space="0" w:color="auto"/>
        <w:right w:val="none" w:sz="0" w:space="0" w:color="auto"/>
      </w:divBdr>
    </w:div>
    <w:div w:id="1213227491">
      <w:bodyDiv w:val="1"/>
      <w:marLeft w:val="0"/>
      <w:marRight w:val="0"/>
      <w:marTop w:val="0"/>
      <w:marBottom w:val="0"/>
      <w:divBdr>
        <w:top w:val="none" w:sz="0" w:space="0" w:color="auto"/>
        <w:left w:val="none" w:sz="0" w:space="0" w:color="auto"/>
        <w:bottom w:val="none" w:sz="0" w:space="0" w:color="auto"/>
        <w:right w:val="none" w:sz="0" w:space="0" w:color="auto"/>
      </w:divBdr>
    </w:div>
    <w:div w:id="1213272621">
      <w:bodyDiv w:val="1"/>
      <w:marLeft w:val="0"/>
      <w:marRight w:val="0"/>
      <w:marTop w:val="0"/>
      <w:marBottom w:val="0"/>
      <w:divBdr>
        <w:top w:val="none" w:sz="0" w:space="0" w:color="auto"/>
        <w:left w:val="none" w:sz="0" w:space="0" w:color="auto"/>
        <w:bottom w:val="none" w:sz="0" w:space="0" w:color="auto"/>
        <w:right w:val="none" w:sz="0" w:space="0" w:color="auto"/>
      </w:divBdr>
    </w:div>
    <w:div w:id="1213538449">
      <w:bodyDiv w:val="1"/>
      <w:marLeft w:val="0"/>
      <w:marRight w:val="0"/>
      <w:marTop w:val="0"/>
      <w:marBottom w:val="0"/>
      <w:divBdr>
        <w:top w:val="none" w:sz="0" w:space="0" w:color="auto"/>
        <w:left w:val="none" w:sz="0" w:space="0" w:color="auto"/>
        <w:bottom w:val="none" w:sz="0" w:space="0" w:color="auto"/>
        <w:right w:val="none" w:sz="0" w:space="0" w:color="auto"/>
      </w:divBdr>
    </w:div>
    <w:div w:id="1213807244">
      <w:bodyDiv w:val="1"/>
      <w:marLeft w:val="0"/>
      <w:marRight w:val="0"/>
      <w:marTop w:val="0"/>
      <w:marBottom w:val="0"/>
      <w:divBdr>
        <w:top w:val="none" w:sz="0" w:space="0" w:color="auto"/>
        <w:left w:val="none" w:sz="0" w:space="0" w:color="auto"/>
        <w:bottom w:val="none" w:sz="0" w:space="0" w:color="auto"/>
        <w:right w:val="none" w:sz="0" w:space="0" w:color="auto"/>
      </w:divBdr>
    </w:div>
    <w:div w:id="1213885034">
      <w:bodyDiv w:val="1"/>
      <w:marLeft w:val="0"/>
      <w:marRight w:val="0"/>
      <w:marTop w:val="0"/>
      <w:marBottom w:val="0"/>
      <w:divBdr>
        <w:top w:val="none" w:sz="0" w:space="0" w:color="auto"/>
        <w:left w:val="none" w:sz="0" w:space="0" w:color="auto"/>
        <w:bottom w:val="none" w:sz="0" w:space="0" w:color="auto"/>
        <w:right w:val="none" w:sz="0" w:space="0" w:color="auto"/>
      </w:divBdr>
    </w:div>
    <w:div w:id="1214002481">
      <w:bodyDiv w:val="1"/>
      <w:marLeft w:val="0"/>
      <w:marRight w:val="0"/>
      <w:marTop w:val="0"/>
      <w:marBottom w:val="0"/>
      <w:divBdr>
        <w:top w:val="none" w:sz="0" w:space="0" w:color="auto"/>
        <w:left w:val="none" w:sz="0" w:space="0" w:color="auto"/>
        <w:bottom w:val="none" w:sz="0" w:space="0" w:color="auto"/>
        <w:right w:val="none" w:sz="0" w:space="0" w:color="auto"/>
      </w:divBdr>
    </w:div>
    <w:div w:id="1214002523">
      <w:bodyDiv w:val="1"/>
      <w:marLeft w:val="0"/>
      <w:marRight w:val="0"/>
      <w:marTop w:val="0"/>
      <w:marBottom w:val="0"/>
      <w:divBdr>
        <w:top w:val="none" w:sz="0" w:space="0" w:color="auto"/>
        <w:left w:val="none" w:sz="0" w:space="0" w:color="auto"/>
        <w:bottom w:val="none" w:sz="0" w:space="0" w:color="auto"/>
        <w:right w:val="none" w:sz="0" w:space="0" w:color="auto"/>
      </w:divBdr>
    </w:div>
    <w:div w:id="1214079363">
      <w:bodyDiv w:val="1"/>
      <w:marLeft w:val="0"/>
      <w:marRight w:val="0"/>
      <w:marTop w:val="0"/>
      <w:marBottom w:val="0"/>
      <w:divBdr>
        <w:top w:val="none" w:sz="0" w:space="0" w:color="auto"/>
        <w:left w:val="none" w:sz="0" w:space="0" w:color="auto"/>
        <w:bottom w:val="none" w:sz="0" w:space="0" w:color="auto"/>
        <w:right w:val="none" w:sz="0" w:space="0" w:color="auto"/>
      </w:divBdr>
    </w:div>
    <w:div w:id="1214732067">
      <w:bodyDiv w:val="1"/>
      <w:marLeft w:val="0"/>
      <w:marRight w:val="0"/>
      <w:marTop w:val="0"/>
      <w:marBottom w:val="0"/>
      <w:divBdr>
        <w:top w:val="none" w:sz="0" w:space="0" w:color="auto"/>
        <w:left w:val="none" w:sz="0" w:space="0" w:color="auto"/>
        <w:bottom w:val="none" w:sz="0" w:space="0" w:color="auto"/>
        <w:right w:val="none" w:sz="0" w:space="0" w:color="auto"/>
      </w:divBdr>
    </w:div>
    <w:div w:id="1214775458">
      <w:bodyDiv w:val="1"/>
      <w:marLeft w:val="0"/>
      <w:marRight w:val="0"/>
      <w:marTop w:val="0"/>
      <w:marBottom w:val="0"/>
      <w:divBdr>
        <w:top w:val="none" w:sz="0" w:space="0" w:color="auto"/>
        <w:left w:val="none" w:sz="0" w:space="0" w:color="auto"/>
        <w:bottom w:val="none" w:sz="0" w:space="0" w:color="auto"/>
        <w:right w:val="none" w:sz="0" w:space="0" w:color="auto"/>
      </w:divBdr>
    </w:div>
    <w:div w:id="1214847965">
      <w:bodyDiv w:val="1"/>
      <w:marLeft w:val="0"/>
      <w:marRight w:val="0"/>
      <w:marTop w:val="0"/>
      <w:marBottom w:val="0"/>
      <w:divBdr>
        <w:top w:val="none" w:sz="0" w:space="0" w:color="auto"/>
        <w:left w:val="none" w:sz="0" w:space="0" w:color="auto"/>
        <w:bottom w:val="none" w:sz="0" w:space="0" w:color="auto"/>
        <w:right w:val="none" w:sz="0" w:space="0" w:color="auto"/>
      </w:divBdr>
    </w:div>
    <w:div w:id="1215046057">
      <w:bodyDiv w:val="1"/>
      <w:marLeft w:val="0"/>
      <w:marRight w:val="0"/>
      <w:marTop w:val="0"/>
      <w:marBottom w:val="0"/>
      <w:divBdr>
        <w:top w:val="none" w:sz="0" w:space="0" w:color="auto"/>
        <w:left w:val="none" w:sz="0" w:space="0" w:color="auto"/>
        <w:bottom w:val="none" w:sz="0" w:space="0" w:color="auto"/>
        <w:right w:val="none" w:sz="0" w:space="0" w:color="auto"/>
      </w:divBdr>
    </w:div>
    <w:div w:id="1215314849">
      <w:bodyDiv w:val="1"/>
      <w:marLeft w:val="0"/>
      <w:marRight w:val="0"/>
      <w:marTop w:val="0"/>
      <w:marBottom w:val="0"/>
      <w:divBdr>
        <w:top w:val="none" w:sz="0" w:space="0" w:color="auto"/>
        <w:left w:val="none" w:sz="0" w:space="0" w:color="auto"/>
        <w:bottom w:val="none" w:sz="0" w:space="0" w:color="auto"/>
        <w:right w:val="none" w:sz="0" w:space="0" w:color="auto"/>
      </w:divBdr>
    </w:div>
    <w:div w:id="1215388939">
      <w:bodyDiv w:val="1"/>
      <w:marLeft w:val="0"/>
      <w:marRight w:val="0"/>
      <w:marTop w:val="0"/>
      <w:marBottom w:val="0"/>
      <w:divBdr>
        <w:top w:val="none" w:sz="0" w:space="0" w:color="auto"/>
        <w:left w:val="none" w:sz="0" w:space="0" w:color="auto"/>
        <w:bottom w:val="none" w:sz="0" w:space="0" w:color="auto"/>
        <w:right w:val="none" w:sz="0" w:space="0" w:color="auto"/>
      </w:divBdr>
    </w:div>
    <w:div w:id="1215501585">
      <w:bodyDiv w:val="1"/>
      <w:marLeft w:val="0"/>
      <w:marRight w:val="0"/>
      <w:marTop w:val="0"/>
      <w:marBottom w:val="0"/>
      <w:divBdr>
        <w:top w:val="none" w:sz="0" w:space="0" w:color="auto"/>
        <w:left w:val="none" w:sz="0" w:space="0" w:color="auto"/>
        <w:bottom w:val="none" w:sz="0" w:space="0" w:color="auto"/>
        <w:right w:val="none" w:sz="0" w:space="0" w:color="auto"/>
      </w:divBdr>
    </w:div>
    <w:div w:id="1215508380">
      <w:bodyDiv w:val="1"/>
      <w:marLeft w:val="0"/>
      <w:marRight w:val="0"/>
      <w:marTop w:val="0"/>
      <w:marBottom w:val="0"/>
      <w:divBdr>
        <w:top w:val="none" w:sz="0" w:space="0" w:color="auto"/>
        <w:left w:val="none" w:sz="0" w:space="0" w:color="auto"/>
        <w:bottom w:val="none" w:sz="0" w:space="0" w:color="auto"/>
        <w:right w:val="none" w:sz="0" w:space="0" w:color="auto"/>
      </w:divBdr>
    </w:div>
    <w:div w:id="1215577076">
      <w:bodyDiv w:val="1"/>
      <w:marLeft w:val="0"/>
      <w:marRight w:val="0"/>
      <w:marTop w:val="0"/>
      <w:marBottom w:val="0"/>
      <w:divBdr>
        <w:top w:val="none" w:sz="0" w:space="0" w:color="auto"/>
        <w:left w:val="none" w:sz="0" w:space="0" w:color="auto"/>
        <w:bottom w:val="none" w:sz="0" w:space="0" w:color="auto"/>
        <w:right w:val="none" w:sz="0" w:space="0" w:color="auto"/>
      </w:divBdr>
    </w:div>
    <w:div w:id="1215891834">
      <w:bodyDiv w:val="1"/>
      <w:marLeft w:val="0"/>
      <w:marRight w:val="0"/>
      <w:marTop w:val="0"/>
      <w:marBottom w:val="0"/>
      <w:divBdr>
        <w:top w:val="none" w:sz="0" w:space="0" w:color="auto"/>
        <w:left w:val="none" w:sz="0" w:space="0" w:color="auto"/>
        <w:bottom w:val="none" w:sz="0" w:space="0" w:color="auto"/>
        <w:right w:val="none" w:sz="0" w:space="0" w:color="auto"/>
      </w:divBdr>
    </w:div>
    <w:div w:id="1216040175">
      <w:bodyDiv w:val="1"/>
      <w:marLeft w:val="0"/>
      <w:marRight w:val="0"/>
      <w:marTop w:val="0"/>
      <w:marBottom w:val="0"/>
      <w:divBdr>
        <w:top w:val="none" w:sz="0" w:space="0" w:color="auto"/>
        <w:left w:val="none" w:sz="0" w:space="0" w:color="auto"/>
        <w:bottom w:val="none" w:sz="0" w:space="0" w:color="auto"/>
        <w:right w:val="none" w:sz="0" w:space="0" w:color="auto"/>
      </w:divBdr>
    </w:div>
    <w:div w:id="1216434524">
      <w:bodyDiv w:val="1"/>
      <w:marLeft w:val="0"/>
      <w:marRight w:val="0"/>
      <w:marTop w:val="0"/>
      <w:marBottom w:val="0"/>
      <w:divBdr>
        <w:top w:val="none" w:sz="0" w:space="0" w:color="auto"/>
        <w:left w:val="none" w:sz="0" w:space="0" w:color="auto"/>
        <w:bottom w:val="none" w:sz="0" w:space="0" w:color="auto"/>
        <w:right w:val="none" w:sz="0" w:space="0" w:color="auto"/>
      </w:divBdr>
    </w:div>
    <w:div w:id="1216508538">
      <w:bodyDiv w:val="1"/>
      <w:marLeft w:val="0"/>
      <w:marRight w:val="0"/>
      <w:marTop w:val="0"/>
      <w:marBottom w:val="0"/>
      <w:divBdr>
        <w:top w:val="none" w:sz="0" w:space="0" w:color="auto"/>
        <w:left w:val="none" w:sz="0" w:space="0" w:color="auto"/>
        <w:bottom w:val="none" w:sz="0" w:space="0" w:color="auto"/>
        <w:right w:val="none" w:sz="0" w:space="0" w:color="auto"/>
      </w:divBdr>
    </w:div>
    <w:div w:id="1216548922">
      <w:bodyDiv w:val="1"/>
      <w:marLeft w:val="0"/>
      <w:marRight w:val="0"/>
      <w:marTop w:val="0"/>
      <w:marBottom w:val="0"/>
      <w:divBdr>
        <w:top w:val="none" w:sz="0" w:space="0" w:color="auto"/>
        <w:left w:val="none" w:sz="0" w:space="0" w:color="auto"/>
        <w:bottom w:val="none" w:sz="0" w:space="0" w:color="auto"/>
        <w:right w:val="none" w:sz="0" w:space="0" w:color="auto"/>
      </w:divBdr>
    </w:div>
    <w:div w:id="1216550407">
      <w:bodyDiv w:val="1"/>
      <w:marLeft w:val="0"/>
      <w:marRight w:val="0"/>
      <w:marTop w:val="0"/>
      <w:marBottom w:val="0"/>
      <w:divBdr>
        <w:top w:val="none" w:sz="0" w:space="0" w:color="auto"/>
        <w:left w:val="none" w:sz="0" w:space="0" w:color="auto"/>
        <w:bottom w:val="none" w:sz="0" w:space="0" w:color="auto"/>
        <w:right w:val="none" w:sz="0" w:space="0" w:color="auto"/>
      </w:divBdr>
    </w:div>
    <w:div w:id="1216744691">
      <w:bodyDiv w:val="1"/>
      <w:marLeft w:val="0"/>
      <w:marRight w:val="0"/>
      <w:marTop w:val="0"/>
      <w:marBottom w:val="0"/>
      <w:divBdr>
        <w:top w:val="none" w:sz="0" w:space="0" w:color="auto"/>
        <w:left w:val="none" w:sz="0" w:space="0" w:color="auto"/>
        <w:bottom w:val="none" w:sz="0" w:space="0" w:color="auto"/>
        <w:right w:val="none" w:sz="0" w:space="0" w:color="auto"/>
      </w:divBdr>
    </w:div>
    <w:div w:id="1216966346">
      <w:bodyDiv w:val="1"/>
      <w:marLeft w:val="0"/>
      <w:marRight w:val="0"/>
      <w:marTop w:val="0"/>
      <w:marBottom w:val="0"/>
      <w:divBdr>
        <w:top w:val="none" w:sz="0" w:space="0" w:color="auto"/>
        <w:left w:val="none" w:sz="0" w:space="0" w:color="auto"/>
        <w:bottom w:val="none" w:sz="0" w:space="0" w:color="auto"/>
        <w:right w:val="none" w:sz="0" w:space="0" w:color="auto"/>
      </w:divBdr>
    </w:div>
    <w:div w:id="1216970201">
      <w:bodyDiv w:val="1"/>
      <w:marLeft w:val="0"/>
      <w:marRight w:val="0"/>
      <w:marTop w:val="0"/>
      <w:marBottom w:val="0"/>
      <w:divBdr>
        <w:top w:val="none" w:sz="0" w:space="0" w:color="auto"/>
        <w:left w:val="none" w:sz="0" w:space="0" w:color="auto"/>
        <w:bottom w:val="none" w:sz="0" w:space="0" w:color="auto"/>
        <w:right w:val="none" w:sz="0" w:space="0" w:color="auto"/>
      </w:divBdr>
    </w:div>
    <w:div w:id="1217011089">
      <w:bodyDiv w:val="1"/>
      <w:marLeft w:val="0"/>
      <w:marRight w:val="0"/>
      <w:marTop w:val="0"/>
      <w:marBottom w:val="0"/>
      <w:divBdr>
        <w:top w:val="none" w:sz="0" w:space="0" w:color="auto"/>
        <w:left w:val="none" w:sz="0" w:space="0" w:color="auto"/>
        <w:bottom w:val="none" w:sz="0" w:space="0" w:color="auto"/>
        <w:right w:val="none" w:sz="0" w:space="0" w:color="auto"/>
      </w:divBdr>
    </w:div>
    <w:div w:id="1217011803">
      <w:bodyDiv w:val="1"/>
      <w:marLeft w:val="0"/>
      <w:marRight w:val="0"/>
      <w:marTop w:val="0"/>
      <w:marBottom w:val="0"/>
      <w:divBdr>
        <w:top w:val="none" w:sz="0" w:space="0" w:color="auto"/>
        <w:left w:val="none" w:sz="0" w:space="0" w:color="auto"/>
        <w:bottom w:val="none" w:sz="0" w:space="0" w:color="auto"/>
        <w:right w:val="none" w:sz="0" w:space="0" w:color="auto"/>
      </w:divBdr>
    </w:div>
    <w:div w:id="1217542783">
      <w:bodyDiv w:val="1"/>
      <w:marLeft w:val="0"/>
      <w:marRight w:val="0"/>
      <w:marTop w:val="0"/>
      <w:marBottom w:val="0"/>
      <w:divBdr>
        <w:top w:val="none" w:sz="0" w:space="0" w:color="auto"/>
        <w:left w:val="none" w:sz="0" w:space="0" w:color="auto"/>
        <w:bottom w:val="none" w:sz="0" w:space="0" w:color="auto"/>
        <w:right w:val="none" w:sz="0" w:space="0" w:color="auto"/>
      </w:divBdr>
    </w:div>
    <w:div w:id="1217543149">
      <w:bodyDiv w:val="1"/>
      <w:marLeft w:val="0"/>
      <w:marRight w:val="0"/>
      <w:marTop w:val="0"/>
      <w:marBottom w:val="0"/>
      <w:divBdr>
        <w:top w:val="none" w:sz="0" w:space="0" w:color="auto"/>
        <w:left w:val="none" w:sz="0" w:space="0" w:color="auto"/>
        <w:bottom w:val="none" w:sz="0" w:space="0" w:color="auto"/>
        <w:right w:val="none" w:sz="0" w:space="0" w:color="auto"/>
      </w:divBdr>
    </w:div>
    <w:div w:id="1217818743">
      <w:bodyDiv w:val="1"/>
      <w:marLeft w:val="0"/>
      <w:marRight w:val="0"/>
      <w:marTop w:val="0"/>
      <w:marBottom w:val="0"/>
      <w:divBdr>
        <w:top w:val="none" w:sz="0" w:space="0" w:color="auto"/>
        <w:left w:val="none" w:sz="0" w:space="0" w:color="auto"/>
        <w:bottom w:val="none" w:sz="0" w:space="0" w:color="auto"/>
        <w:right w:val="none" w:sz="0" w:space="0" w:color="auto"/>
      </w:divBdr>
    </w:div>
    <w:div w:id="1217859393">
      <w:bodyDiv w:val="1"/>
      <w:marLeft w:val="0"/>
      <w:marRight w:val="0"/>
      <w:marTop w:val="0"/>
      <w:marBottom w:val="0"/>
      <w:divBdr>
        <w:top w:val="none" w:sz="0" w:space="0" w:color="auto"/>
        <w:left w:val="none" w:sz="0" w:space="0" w:color="auto"/>
        <w:bottom w:val="none" w:sz="0" w:space="0" w:color="auto"/>
        <w:right w:val="none" w:sz="0" w:space="0" w:color="auto"/>
      </w:divBdr>
    </w:div>
    <w:div w:id="1218053076">
      <w:bodyDiv w:val="1"/>
      <w:marLeft w:val="0"/>
      <w:marRight w:val="0"/>
      <w:marTop w:val="0"/>
      <w:marBottom w:val="0"/>
      <w:divBdr>
        <w:top w:val="none" w:sz="0" w:space="0" w:color="auto"/>
        <w:left w:val="none" w:sz="0" w:space="0" w:color="auto"/>
        <w:bottom w:val="none" w:sz="0" w:space="0" w:color="auto"/>
        <w:right w:val="none" w:sz="0" w:space="0" w:color="auto"/>
      </w:divBdr>
    </w:div>
    <w:div w:id="1218056207">
      <w:bodyDiv w:val="1"/>
      <w:marLeft w:val="0"/>
      <w:marRight w:val="0"/>
      <w:marTop w:val="0"/>
      <w:marBottom w:val="0"/>
      <w:divBdr>
        <w:top w:val="none" w:sz="0" w:space="0" w:color="auto"/>
        <w:left w:val="none" w:sz="0" w:space="0" w:color="auto"/>
        <w:bottom w:val="none" w:sz="0" w:space="0" w:color="auto"/>
        <w:right w:val="none" w:sz="0" w:space="0" w:color="auto"/>
      </w:divBdr>
    </w:div>
    <w:div w:id="1218277263">
      <w:bodyDiv w:val="1"/>
      <w:marLeft w:val="0"/>
      <w:marRight w:val="0"/>
      <w:marTop w:val="0"/>
      <w:marBottom w:val="0"/>
      <w:divBdr>
        <w:top w:val="none" w:sz="0" w:space="0" w:color="auto"/>
        <w:left w:val="none" w:sz="0" w:space="0" w:color="auto"/>
        <w:bottom w:val="none" w:sz="0" w:space="0" w:color="auto"/>
        <w:right w:val="none" w:sz="0" w:space="0" w:color="auto"/>
      </w:divBdr>
    </w:div>
    <w:div w:id="1218398369">
      <w:bodyDiv w:val="1"/>
      <w:marLeft w:val="0"/>
      <w:marRight w:val="0"/>
      <w:marTop w:val="0"/>
      <w:marBottom w:val="0"/>
      <w:divBdr>
        <w:top w:val="none" w:sz="0" w:space="0" w:color="auto"/>
        <w:left w:val="none" w:sz="0" w:space="0" w:color="auto"/>
        <w:bottom w:val="none" w:sz="0" w:space="0" w:color="auto"/>
        <w:right w:val="none" w:sz="0" w:space="0" w:color="auto"/>
      </w:divBdr>
    </w:div>
    <w:div w:id="1218399813">
      <w:bodyDiv w:val="1"/>
      <w:marLeft w:val="0"/>
      <w:marRight w:val="0"/>
      <w:marTop w:val="0"/>
      <w:marBottom w:val="0"/>
      <w:divBdr>
        <w:top w:val="none" w:sz="0" w:space="0" w:color="auto"/>
        <w:left w:val="none" w:sz="0" w:space="0" w:color="auto"/>
        <w:bottom w:val="none" w:sz="0" w:space="0" w:color="auto"/>
        <w:right w:val="none" w:sz="0" w:space="0" w:color="auto"/>
      </w:divBdr>
    </w:div>
    <w:div w:id="1218737695">
      <w:bodyDiv w:val="1"/>
      <w:marLeft w:val="0"/>
      <w:marRight w:val="0"/>
      <w:marTop w:val="0"/>
      <w:marBottom w:val="0"/>
      <w:divBdr>
        <w:top w:val="none" w:sz="0" w:space="0" w:color="auto"/>
        <w:left w:val="none" w:sz="0" w:space="0" w:color="auto"/>
        <w:bottom w:val="none" w:sz="0" w:space="0" w:color="auto"/>
        <w:right w:val="none" w:sz="0" w:space="0" w:color="auto"/>
      </w:divBdr>
    </w:div>
    <w:div w:id="1218861421">
      <w:bodyDiv w:val="1"/>
      <w:marLeft w:val="0"/>
      <w:marRight w:val="0"/>
      <w:marTop w:val="0"/>
      <w:marBottom w:val="0"/>
      <w:divBdr>
        <w:top w:val="none" w:sz="0" w:space="0" w:color="auto"/>
        <w:left w:val="none" w:sz="0" w:space="0" w:color="auto"/>
        <w:bottom w:val="none" w:sz="0" w:space="0" w:color="auto"/>
        <w:right w:val="none" w:sz="0" w:space="0" w:color="auto"/>
      </w:divBdr>
    </w:div>
    <w:div w:id="1219363120">
      <w:bodyDiv w:val="1"/>
      <w:marLeft w:val="0"/>
      <w:marRight w:val="0"/>
      <w:marTop w:val="0"/>
      <w:marBottom w:val="0"/>
      <w:divBdr>
        <w:top w:val="none" w:sz="0" w:space="0" w:color="auto"/>
        <w:left w:val="none" w:sz="0" w:space="0" w:color="auto"/>
        <w:bottom w:val="none" w:sz="0" w:space="0" w:color="auto"/>
        <w:right w:val="none" w:sz="0" w:space="0" w:color="auto"/>
      </w:divBdr>
    </w:div>
    <w:div w:id="1219439596">
      <w:bodyDiv w:val="1"/>
      <w:marLeft w:val="0"/>
      <w:marRight w:val="0"/>
      <w:marTop w:val="0"/>
      <w:marBottom w:val="0"/>
      <w:divBdr>
        <w:top w:val="none" w:sz="0" w:space="0" w:color="auto"/>
        <w:left w:val="none" w:sz="0" w:space="0" w:color="auto"/>
        <w:bottom w:val="none" w:sz="0" w:space="0" w:color="auto"/>
        <w:right w:val="none" w:sz="0" w:space="0" w:color="auto"/>
      </w:divBdr>
    </w:div>
    <w:div w:id="1219587964">
      <w:bodyDiv w:val="1"/>
      <w:marLeft w:val="0"/>
      <w:marRight w:val="0"/>
      <w:marTop w:val="0"/>
      <w:marBottom w:val="0"/>
      <w:divBdr>
        <w:top w:val="none" w:sz="0" w:space="0" w:color="auto"/>
        <w:left w:val="none" w:sz="0" w:space="0" w:color="auto"/>
        <w:bottom w:val="none" w:sz="0" w:space="0" w:color="auto"/>
        <w:right w:val="none" w:sz="0" w:space="0" w:color="auto"/>
      </w:divBdr>
    </w:div>
    <w:div w:id="1219627964">
      <w:bodyDiv w:val="1"/>
      <w:marLeft w:val="0"/>
      <w:marRight w:val="0"/>
      <w:marTop w:val="0"/>
      <w:marBottom w:val="0"/>
      <w:divBdr>
        <w:top w:val="none" w:sz="0" w:space="0" w:color="auto"/>
        <w:left w:val="none" w:sz="0" w:space="0" w:color="auto"/>
        <w:bottom w:val="none" w:sz="0" w:space="0" w:color="auto"/>
        <w:right w:val="none" w:sz="0" w:space="0" w:color="auto"/>
      </w:divBdr>
    </w:div>
    <w:div w:id="1219852539">
      <w:bodyDiv w:val="1"/>
      <w:marLeft w:val="0"/>
      <w:marRight w:val="0"/>
      <w:marTop w:val="0"/>
      <w:marBottom w:val="0"/>
      <w:divBdr>
        <w:top w:val="none" w:sz="0" w:space="0" w:color="auto"/>
        <w:left w:val="none" w:sz="0" w:space="0" w:color="auto"/>
        <w:bottom w:val="none" w:sz="0" w:space="0" w:color="auto"/>
        <w:right w:val="none" w:sz="0" w:space="0" w:color="auto"/>
      </w:divBdr>
    </w:div>
    <w:div w:id="1219897577">
      <w:bodyDiv w:val="1"/>
      <w:marLeft w:val="0"/>
      <w:marRight w:val="0"/>
      <w:marTop w:val="0"/>
      <w:marBottom w:val="0"/>
      <w:divBdr>
        <w:top w:val="none" w:sz="0" w:space="0" w:color="auto"/>
        <w:left w:val="none" w:sz="0" w:space="0" w:color="auto"/>
        <w:bottom w:val="none" w:sz="0" w:space="0" w:color="auto"/>
        <w:right w:val="none" w:sz="0" w:space="0" w:color="auto"/>
      </w:divBdr>
    </w:div>
    <w:div w:id="1220477048">
      <w:bodyDiv w:val="1"/>
      <w:marLeft w:val="0"/>
      <w:marRight w:val="0"/>
      <w:marTop w:val="0"/>
      <w:marBottom w:val="0"/>
      <w:divBdr>
        <w:top w:val="none" w:sz="0" w:space="0" w:color="auto"/>
        <w:left w:val="none" w:sz="0" w:space="0" w:color="auto"/>
        <w:bottom w:val="none" w:sz="0" w:space="0" w:color="auto"/>
        <w:right w:val="none" w:sz="0" w:space="0" w:color="auto"/>
      </w:divBdr>
    </w:div>
    <w:div w:id="1220675396">
      <w:bodyDiv w:val="1"/>
      <w:marLeft w:val="0"/>
      <w:marRight w:val="0"/>
      <w:marTop w:val="0"/>
      <w:marBottom w:val="0"/>
      <w:divBdr>
        <w:top w:val="none" w:sz="0" w:space="0" w:color="auto"/>
        <w:left w:val="none" w:sz="0" w:space="0" w:color="auto"/>
        <w:bottom w:val="none" w:sz="0" w:space="0" w:color="auto"/>
        <w:right w:val="none" w:sz="0" w:space="0" w:color="auto"/>
      </w:divBdr>
    </w:div>
    <w:div w:id="1221094362">
      <w:bodyDiv w:val="1"/>
      <w:marLeft w:val="0"/>
      <w:marRight w:val="0"/>
      <w:marTop w:val="0"/>
      <w:marBottom w:val="0"/>
      <w:divBdr>
        <w:top w:val="none" w:sz="0" w:space="0" w:color="auto"/>
        <w:left w:val="none" w:sz="0" w:space="0" w:color="auto"/>
        <w:bottom w:val="none" w:sz="0" w:space="0" w:color="auto"/>
        <w:right w:val="none" w:sz="0" w:space="0" w:color="auto"/>
      </w:divBdr>
    </w:div>
    <w:div w:id="1221096253">
      <w:bodyDiv w:val="1"/>
      <w:marLeft w:val="0"/>
      <w:marRight w:val="0"/>
      <w:marTop w:val="0"/>
      <w:marBottom w:val="0"/>
      <w:divBdr>
        <w:top w:val="none" w:sz="0" w:space="0" w:color="auto"/>
        <w:left w:val="none" w:sz="0" w:space="0" w:color="auto"/>
        <w:bottom w:val="none" w:sz="0" w:space="0" w:color="auto"/>
        <w:right w:val="none" w:sz="0" w:space="0" w:color="auto"/>
      </w:divBdr>
    </w:div>
    <w:div w:id="1221133826">
      <w:bodyDiv w:val="1"/>
      <w:marLeft w:val="0"/>
      <w:marRight w:val="0"/>
      <w:marTop w:val="0"/>
      <w:marBottom w:val="0"/>
      <w:divBdr>
        <w:top w:val="none" w:sz="0" w:space="0" w:color="auto"/>
        <w:left w:val="none" w:sz="0" w:space="0" w:color="auto"/>
        <w:bottom w:val="none" w:sz="0" w:space="0" w:color="auto"/>
        <w:right w:val="none" w:sz="0" w:space="0" w:color="auto"/>
      </w:divBdr>
    </w:div>
    <w:div w:id="1221209489">
      <w:bodyDiv w:val="1"/>
      <w:marLeft w:val="0"/>
      <w:marRight w:val="0"/>
      <w:marTop w:val="0"/>
      <w:marBottom w:val="0"/>
      <w:divBdr>
        <w:top w:val="none" w:sz="0" w:space="0" w:color="auto"/>
        <w:left w:val="none" w:sz="0" w:space="0" w:color="auto"/>
        <w:bottom w:val="none" w:sz="0" w:space="0" w:color="auto"/>
        <w:right w:val="none" w:sz="0" w:space="0" w:color="auto"/>
      </w:divBdr>
    </w:div>
    <w:div w:id="1221403527">
      <w:bodyDiv w:val="1"/>
      <w:marLeft w:val="0"/>
      <w:marRight w:val="0"/>
      <w:marTop w:val="0"/>
      <w:marBottom w:val="0"/>
      <w:divBdr>
        <w:top w:val="none" w:sz="0" w:space="0" w:color="auto"/>
        <w:left w:val="none" w:sz="0" w:space="0" w:color="auto"/>
        <w:bottom w:val="none" w:sz="0" w:space="0" w:color="auto"/>
        <w:right w:val="none" w:sz="0" w:space="0" w:color="auto"/>
      </w:divBdr>
    </w:div>
    <w:div w:id="1221482381">
      <w:bodyDiv w:val="1"/>
      <w:marLeft w:val="0"/>
      <w:marRight w:val="0"/>
      <w:marTop w:val="0"/>
      <w:marBottom w:val="0"/>
      <w:divBdr>
        <w:top w:val="none" w:sz="0" w:space="0" w:color="auto"/>
        <w:left w:val="none" w:sz="0" w:space="0" w:color="auto"/>
        <w:bottom w:val="none" w:sz="0" w:space="0" w:color="auto"/>
        <w:right w:val="none" w:sz="0" w:space="0" w:color="auto"/>
      </w:divBdr>
    </w:div>
    <w:div w:id="1221555436">
      <w:bodyDiv w:val="1"/>
      <w:marLeft w:val="0"/>
      <w:marRight w:val="0"/>
      <w:marTop w:val="0"/>
      <w:marBottom w:val="0"/>
      <w:divBdr>
        <w:top w:val="none" w:sz="0" w:space="0" w:color="auto"/>
        <w:left w:val="none" w:sz="0" w:space="0" w:color="auto"/>
        <w:bottom w:val="none" w:sz="0" w:space="0" w:color="auto"/>
        <w:right w:val="none" w:sz="0" w:space="0" w:color="auto"/>
      </w:divBdr>
    </w:div>
    <w:div w:id="1221743268">
      <w:bodyDiv w:val="1"/>
      <w:marLeft w:val="0"/>
      <w:marRight w:val="0"/>
      <w:marTop w:val="0"/>
      <w:marBottom w:val="0"/>
      <w:divBdr>
        <w:top w:val="none" w:sz="0" w:space="0" w:color="auto"/>
        <w:left w:val="none" w:sz="0" w:space="0" w:color="auto"/>
        <w:bottom w:val="none" w:sz="0" w:space="0" w:color="auto"/>
        <w:right w:val="none" w:sz="0" w:space="0" w:color="auto"/>
      </w:divBdr>
    </w:div>
    <w:div w:id="1221743890">
      <w:bodyDiv w:val="1"/>
      <w:marLeft w:val="0"/>
      <w:marRight w:val="0"/>
      <w:marTop w:val="0"/>
      <w:marBottom w:val="0"/>
      <w:divBdr>
        <w:top w:val="none" w:sz="0" w:space="0" w:color="auto"/>
        <w:left w:val="none" w:sz="0" w:space="0" w:color="auto"/>
        <w:bottom w:val="none" w:sz="0" w:space="0" w:color="auto"/>
        <w:right w:val="none" w:sz="0" w:space="0" w:color="auto"/>
      </w:divBdr>
    </w:div>
    <w:div w:id="1222132378">
      <w:bodyDiv w:val="1"/>
      <w:marLeft w:val="0"/>
      <w:marRight w:val="0"/>
      <w:marTop w:val="0"/>
      <w:marBottom w:val="0"/>
      <w:divBdr>
        <w:top w:val="none" w:sz="0" w:space="0" w:color="auto"/>
        <w:left w:val="none" w:sz="0" w:space="0" w:color="auto"/>
        <w:bottom w:val="none" w:sz="0" w:space="0" w:color="auto"/>
        <w:right w:val="none" w:sz="0" w:space="0" w:color="auto"/>
      </w:divBdr>
    </w:div>
    <w:div w:id="1222213230">
      <w:bodyDiv w:val="1"/>
      <w:marLeft w:val="0"/>
      <w:marRight w:val="0"/>
      <w:marTop w:val="0"/>
      <w:marBottom w:val="0"/>
      <w:divBdr>
        <w:top w:val="none" w:sz="0" w:space="0" w:color="auto"/>
        <w:left w:val="none" w:sz="0" w:space="0" w:color="auto"/>
        <w:bottom w:val="none" w:sz="0" w:space="0" w:color="auto"/>
        <w:right w:val="none" w:sz="0" w:space="0" w:color="auto"/>
      </w:divBdr>
    </w:div>
    <w:div w:id="1222254359">
      <w:bodyDiv w:val="1"/>
      <w:marLeft w:val="0"/>
      <w:marRight w:val="0"/>
      <w:marTop w:val="0"/>
      <w:marBottom w:val="0"/>
      <w:divBdr>
        <w:top w:val="none" w:sz="0" w:space="0" w:color="auto"/>
        <w:left w:val="none" w:sz="0" w:space="0" w:color="auto"/>
        <w:bottom w:val="none" w:sz="0" w:space="0" w:color="auto"/>
        <w:right w:val="none" w:sz="0" w:space="0" w:color="auto"/>
      </w:divBdr>
    </w:div>
    <w:div w:id="1222328324">
      <w:bodyDiv w:val="1"/>
      <w:marLeft w:val="0"/>
      <w:marRight w:val="0"/>
      <w:marTop w:val="0"/>
      <w:marBottom w:val="0"/>
      <w:divBdr>
        <w:top w:val="none" w:sz="0" w:space="0" w:color="auto"/>
        <w:left w:val="none" w:sz="0" w:space="0" w:color="auto"/>
        <w:bottom w:val="none" w:sz="0" w:space="0" w:color="auto"/>
        <w:right w:val="none" w:sz="0" w:space="0" w:color="auto"/>
      </w:divBdr>
    </w:div>
    <w:div w:id="1222404721">
      <w:bodyDiv w:val="1"/>
      <w:marLeft w:val="0"/>
      <w:marRight w:val="0"/>
      <w:marTop w:val="0"/>
      <w:marBottom w:val="0"/>
      <w:divBdr>
        <w:top w:val="none" w:sz="0" w:space="0" w:color="auto"/>
        <w:left w:val="none" w:sz="0" w:space="0" w:color="auto"/>
        <w:bottom w:val="none" w:sz="0" w:space="0" w:color="auto"/>
        <w:right w:val="none" w:sz="0" w:space="0" w:color="auto"/>
      </w:divBdr>
    </w:div>
    <w:div w:id="1222405298">
      <w:bodyDiv w:val="1"/>
      <w:marLeft w:val="0"/>
      <w:marRight w:val="0"/>
      <w:marTop w:val="0"/>
      <w:marBottom w:val="0"/>
      <w:divBdr>
        <w:top w:val="none" w:sz="0" w:space="0" w:color="auto"/>
        <w:left w:val="none" w:sz="0" w:space="0" w:color="auto"/>
        <w:bottom w:val="none" w:sz="0" w:space="0" w:color="auto"/>
        <w:right w:val="none" w:sz="0" w:space="0" w:color="auto"/>
      </w:divBdr>
    </w:div>
    <w:div w:id="1222643524">
      <w:bodyDiv w:val="1"/>
      <w:marLeft w:val="0"/>
      <w:marRight w:val="0"/>
      <w:marTop w:val="0"/>
      <w:marBottom w:val="0"/>
      <w:divBdr>
        <w:top w:val="none" w:sz="0" w:space="0" w:color="auto"/>
        <w:left w:val="none" w:sz="0" w:space="0" w:color="auto"/>
        <w:bottom w:val="none" w:sz="0" w:space="0" w:color="auto"/>
        <w:right w:val="none" w:sz="0" w:space="0" w:color="auto"/>
      </w:divBdr>
    </w:div>
    <w:div w:id="1222792999">
      <w:bodyDiv w:val="1"/>
      <w:marLeft w:val="0"/>
      <w:marRight w:val="0"/>
      <w:marTop w:val="0"/>
      <w:marBottom w:val="0"/>
      <w:divBdr>
        <w:top w:val="none" w:sz="0" w:space="0" w:color="auto"/>
        <w:left w:val="none" w:sz="0" w:space="0" w:color="auto"/>
        <w:bottom w:val="none" w:sz="0" w:space="0" w:color="auto"/>
        <w:right w:val="none" w:sz="0" w:space="0" w:color="auto"/>
      </w:divBdr>
    </w:div>
    <w:div w:id="1223365912">
      <w:bodyDiv w:val="1"/>
      <w:marLeft w:val="0"/>
      <w:marRight w:val="0"/>
      <w:marTop w:val="0"/>
      <w:marBottom w:val="0"/>
      <w:divBdr>
        <w:top w:val="none" w:sz="0" w:space="0" w:color="auto"/>
        <w:left w:val="none" w:sz="0" w:space="0" w:color="auto"/>
        <w:bottom w:val="none" w:sz="0" w:space="0" w:color="auto"/>
        <w:right w:val="none" w:sz="0" w:space="0" w:color="auto"/>
      </w:divBdr>
    </w:div>
    <w:div w:id="1223366051">
      <w:bodyDiv w:val="1"/>
      <w:marLeft w:val="0"/>
      <w:marRight w:val="0"/>
      <w:marTop w:val="0"/>
      <w:marBottom w:val="0"/>
      <w:divBdr>
        <w:top w:val="none" w:sz="0" w:space="0" w:color="auto"/>
        <w:left w:val="none" w:sz="0" w:space="0" w:color="auto"/>
        <w:bottom w:val="none" w:sz="0" w:space="0" w:color="auto"/>
        <w:right w:val="none" w:sz="0" w:space="0" w:color="auto"/>
      </w:divBdr>
    </w:div>
    <w:div w:id="1223448005">
      <w:bodyDiv w:val="1"/>
      <w:marLeft w:val="0"/>
      <w:marRight w:val="0"/>
      <w:marTop w:val="0"/>
      <w:marBottom w:val="0"/>
      <w:divBdr>
        <w:top w:val="none" w:sz="0" w:space="0" w:color="auto"/>
        <w:left w:val="none" w:sz="0" w:space="0" w:color="auto"/>
        <w:bottom w:val="none" w:sz="0" w:space="0" w:color="auto"/>
        <w:right w:val="none" w:sz="0" w:space="0" w:color="auto"/>
      </w:divBdr>
    </w:div>
    <w:div w:id="1223449390">
      <w:bodyDiv w:val="1"/>
      <w:marLeft w:val="0"/>
      <w:marRight w:val="0"/>
      <w:marTop w:val="0"/>
      <w:marBottom w:val="0"/>
      <w:divBdr>
        <w:top w:val="none" w:sz="0" w:space="0" w:color="auto"/>
        <w:left w:val="none" w:sz="0" w:space="0" w:color="auto"/>
        <w:bottom w:val="none" w:sz="0" w:space="0" w:color="auto"/>
        <w:right w:val="none" w:sz="0" w:space="0" w:color="auto"/>
      </w:divBdr>
    </w:div>
    <w:div w:id="1223830119">
      <w:bodyDiv w:val="1"/>
      <w:marLeft w:val="0"/>
      <w:marRight w:val="0"/>
      <w:marTop w:val="0"/>
      <w:marBottom w:val="0"/>
      <w:divBdr>
        <w:top w:val="none" w:sz="0" w:space="0" w:color="auto"/>
        <w:left w:val="none" w:sz="0" w:space="0" w:color="auto"/>
        <w:bottom w:val="none" w:sz="0" w:space="0" w:color="auto"/>
        <w:right w:val="none" w:sz="0" w:space="0" w:color="auto"/>
      </w:divBdr>
    </w:div>
    <w:div w:id="1223833140">
      <w:bodyDiv w:val="1"/>
      <w:marLeft w:val="0"/>
      <w:marRight w:val="0"/>
      <w:marTop w:val="0"/>
      <w:marBottom w:val="0"/>
      <w:divBdr>
        <w:top w:val="none" w:sz="0" w:space="0" w:color="auto"/>
        <w:left w:val="none" w:sz="0" w:space="0" w:color="auto"/>
        <w:bottom w:val="none" w:sz="0" w:space="0" w:color="auto"/>
        <w:right w:val="none" w:sz="0" w:space="0" w:color="auto"/>
      </w:divBdr>
    </w:div>
    <w:div w:id="1224021773">
      <w:bodyDiv w:val="1"/>
      <w:marLeft w:val="0"/>
      <w:marRight w:val="0"/>
      <w:marTop w:val="0"/>
      <w:marBottom w:val="0"/>
      <w:divBdr>
        <w:top w:val="none" w:sz="0" w:space="0" w:color="auto"/>
        <w:left w:val="none" w:sz="0" w:space="0" w:color="auto"/>
        <w:bottom w:val="none" w:sz="0" w:space="0" w:color="auto"/>
        <w:right w:val="none" w:sz="0" w:space="0" w:color="auto"/>
      </w:divBdr>
    </w:div>
    <w:div w:id="1224102047">
      <w:bodyDiv w:val="1"/>
      <w:marLeft w:val="0"/>
      <w:marRight w:val="0"/>
      <w:marTop w:val="0"/>
      <w:marBottom w:val="0"/>
      <w:divBdr>
        <w:top w:val="none" w:sz="0" w:space="0" w:color="auto"/>
        <w:left w:val="none" w:sz="0" w:space="0" w:color="auto"/>
        <w:bottom w:val="none" w:sz="0" w:space="0" w:color="auto"/>
        <w:right w:val="none" w:sz="0" w:space="0" w:color="auto"/>
      </w:divBdr>
    </w:div>
    <w:div w:id="1224103476">
      <w:bodyDiv w:val="1"/>
      <w:marLeft w:val="0"/>
      <w:marRight w:val="0"/>
      <w:marTop w:val="0"/>
      <w:marBottom w:val="0"/>
      <w:divBdr>
        <w:top w:val="none" w:sz="0" w:space="0" w:color="auto"/>
        <w:left w:val="none" w:sz="0" w:space="0" w:color="auto"/>
        <w:bottom w:val="none" w:sz="0" w:space="0" w:color="auto"/>
        <w:right w:val="none" w:sz="0" w:space="0" w:color="auto"/>
      </w:divBdr>
    </w:div>
    <w:div w:id="1224215875">
      <w:bodyDiv w:val="1"/>
      <w:marLeft w:val="0"/>
      <w:marRight w:val="0"/>
      <w:marTop w:val="0"/>
      <w:marBottom w:val="0"/>
      <w:divBdr>
        <w:top w:val="none" w:sz="0" w:space="0" w:color="auto"/>
        <w:left w:val="none" w:sz="0" w:space="0" w:color="auto"/>
        <w:bottom w:val="none" w:sz="0" w:space="0" w:color="auto"/>
        <w:right w:val="none" w:sz="0" w:space="0" w:color="auto"/>
      </w:divBdr>
    </w:div>
    <w:div w:id="1224218211">
      <w:bodyDiv w:val="1"/>
      <w:marLeft w:val="0"/>
      <w:marRight w:val="0"/>
      <w:marTop w:val="0"/>
      <w:marBottom w:val="0"/>
      <w:divBdr>
        <w:top w:val="none" w:sz="0" w:space="0" w:color="auto"/>
        <w:left w:val="none" w:sz="0" w:space="0" w:color="auto"/>
        <w:bottom w:val="none" w:sz="0" w:space="0" w:color="auto"/>
        <w:right w:val="none" w:sz="0" w:space="0" w:color="auto"/>
      </w:divBdr>
    </w:div>
    <w:div w:id="1224292004">
      <w:bodyDiv w:val="1"/>
      <w:marLeft w:val="0"/>
      <w:marRight w:val="0"/>
      <w:marTop w:val="0"/>
      <w:marBottom w:val="0"/>
      <w:divBdr>
        <w:top w:val="none" w:sz="0" w:space="0" w:color="auto"/>
        <w:left w:val="none" w:sz="0" w:space="0" w:color="auto"/>
        <w:bottom w:val="none" w:sz="0" w:space="0" w:color="auto"/>
        <w:right w:val="none" w:sz="0" w:space="0" w:color="auto"/>
      </w:divBdr>
    </w:div>
    <w:div w:id="1224298089">
      <w:bodyDiv w:val="1"/>
      <w:marLeft w:val="0"/>
      <w:marRight w:val="0"/>
      <w:marTop w:val="0"/>
      <w:marBottom w:val="0"/>
      <w:divBdr>
        <w:top w:val="none" w:sz="0" w:space="0" w:color="auto"/>
        <w:left w:val="none" w:sz="0" w:space="0" w:color="auto"/>
        <w:bottom w:val="none" w:sz="0" w:space="0" w:color="auto"/>
        <w:right w:val="none" w:sz="0" w:space="0" w:color="auto"/>
      </w:divBdr>
    </w:div>
    <w:div w:id="1224565063">
      <w:bodyDiv w:val="1"/>
      <w:marLeft w:val="0"/>
      <w:marRight w:val="0"/>
      <w:marTop w:val="0"/>
      <w:marBottom w:val="0"/>
      <w:divBdr>
        <w:top w:val="none" w:sz="0" w:space="0" w:color="auto"/>
        <w:left w:val="none" w:sz="0" w:space="0" w:color="auto"/>
        <w:bottom w:val="none" w:sz="0" w:space="0" w:color="auto"/>
        <w:right w:val="none" w:sz="0" w:space="0" w:color="auto"/>
      </w:divBdr>
    </w:div>
    <w:div w:id="1224681180">
      <w:bodyDiv w:val="1"/>
      <w:marLeft w:val="0"/>
      <w:marRight w:val="0"/>
      <w:marTop w:val="0"/>
      <w:marBottom w:val="0"/>
      <w:divBdr>
        <w:top w:val="none" w:sz="0" w:space="0" w:color="auto"/>
        <w:left w:val="none" w:sz="0" w:space="0" w:color="auto"/>
        <w:bottom w:val="none" w:sz="0" w:space="0" w:color="auto"/>
        <w:right w:val="none" w:sz="0" w:space="0" w:color="auto"/>
      </w:divBdr>
    </w:div>
    <w:div w:id="1224947517">
      <w:bodyDiv w:val="1"/>
      <w:marLeft w:val="0"/>
      <w:marRight w:val="0"/>
      <w:marTop w:val="0"/>
      <w:marBottom w:val="0"/>
      <w:divBdr>
        <w:top w:val="none" w:sz="0" w:space="0" w:color="auto"/>
        <w:left w:val="none" w:sz="0" w:space="0" w:color="auto"/>
        <w:bottom w:val="none" w:sz="0" w:space="0" w:color="auto"/>
        <w:right w:val="none" w:sz="0" w:space="0" w:color="auto"/>
      </w:divBdr>
    </w:div>
    <w:div w:id="1225066237">
      <w:bodyDiv w:val="1"/>
      <w:marLeft w:val="0"/>
      <w:marRight w:val="0"/>
      <w:marTop w:val="0"/>
      <w:marBottom w:val="0"/>
      <w:divBdr>
        <w:top w:val="none" w:sz="0" w:space="0" w:color="auto"/>
        <w:left w:val="none" w:sz="0" w:space="0" w:color="auto"/>
        <w:bottom w:val="none" w:sz="0" w:space="0" w:color="auto"/>
        <w:right w:val="none" w:sz="0" w:space="0" w:color="auto"/>
      </w:divBdr>
    </w:div>
    <w:div w:id="1225137792">
      <w:bodyDiv w:val="1"/>
      <w:marLeft w:val="0"/>
      <w:marRight w:val="0"/>
      <w:marTop w:val="0"/>
      <w:marBottom w:val="0"/>
      <w:divBdr>
        <w:top w:val="none" w:sz="0" w:space="0" w:color="auto"/>
        <w:left w:val="none" w:sz="0" w:space="0" w:color="auto"/>
        <w:bottom w:val="none" w:sz="0" w:space="0" w:color="auto"/>
        <w:right w:val="none" w:sz="0" w:space="0" w:color="auto"/>
      </w:divBdr>
    </w:div>
    <w:div w:id="1225138816">
      <w:bodyDiv w:val="1"/>
      <w:marLeft w:val="0"/>
      <w:marRight w:val="0"/>
      <w:marTop w:val="0"/>
      <w:marBottom w:val="0"/>
      <w:divBdr>
        <w:top w:val="none" w:sz="0" w:space="0" w:color="auto"/>
        <w:left w:val="none" w:sz="0" w:space="0" w:color="auto"/>
        <w:bottom w:val="none" w:sz="0" w:space="0" w:color="auto"/>
        <w:right w:val="none" w:sz="0" w:space="0" w:color="auto"/>
      </w:divBdr>
    </w:div>
    <w:div w:id="1225217082">
      <w:bodyDiv w:val="1"/>
      <w:marLeft w:val="0"/>
      <w:marRight w:val="0"/>
      <w:marTop w:val="0"/>
      <w:marBottom w:val="0"/>
      <w:divBdr>
        <w:top w:val="none" w:sz="0" w:space="0" w:color="auto"/>
        <w:left w:val="none" w:sz="0" w:space="0" w:color="auto"/>
        <w:bottom w:val="none" w:sz="0" w:space="0" w:color="auto"/>
        <w:right w:val="none" w:sz="0" w:space="0" w:color="auto"/>
      </w:divBdr>
    </w:div>
    <w:div w:id="1225218785">
      <w:bodyDiv w:val="1"/>
      <w:marLeft w:val="0"/>
      <w:marRight w:val="0"/>
      <w:marTop w:val="0"/>
      <w:marBottom w:val="0"/>
      <w:divBdr>
        <w:top w:val="none" w:sz="0" w:space="0" w:color="auto"/>
        <w:left w:val="none" w:sz="0" w:space="0" w:color="auto"/>
        <w:bottom w:val="none" w:sz="0" w:space="0" w:color="auto"/>
        <w:right w:val="none" w:sz="0" w:space="0" w:color="auto"/>
      </w:divBdr>
    </w:div>
    <w:div w:id="1225675758">
      <w:bodyDiv w:val="1"/>
      <w:marLeft w:val="0"/>
      <w:marRight w:val="0"/>
      <w:marTop w:val="0"/>
      <w:marBottom w:val="0"/>
      <w:divBdr>
        <w:top w:val="none" w:sz="0" w:space="0" w:color="auto"/>
        <w:left w:val="none" w:sz="0" w:space="0" w:color="auto"/>
        <w:bottom w:val="none" w:sz="0" w:space="0" w:color="auto"/>
        <w:right w:val="none" w:sz="0" w:space="0" w:color="auto"/>
      </w:divBdr>
    </w:div>
    <w:div w:id="1225682272">
      <w:bodyDiv w:val="1"/>
      <w:marLeft w:val="0"/>
      <w:marRight w:val="0"/>
      <w:marTop w:val="0"/>
      <w:marBottom w:val="0"/>
      <w:divBdr>
        <w:top w:val="none" w:sz="0" w:space="0" w:color="auto"/>
        <w:left w:val="none" w:sz="0" w:space="0" w:color="auto"/>
        <w:bottom w:val="none" w:sz="0" w:space="0" w:color="auto"/>
        <w:right w:val="none" w:sz="0" w:space="0" w:color="auto"/>
      </w:divBdr>
    </w:div>
    <w:div w:id="1225947496">
      <w:bodyDiv w:val="1"/>
      <w:marLeft w:val="0"/>
      <w:marRight w:val="0"/>
      <w:marTop w:val="0"/>
      <w:marBottom w:val="0"/>
      <w:divBdr>
        <w:top w:val="none" w:sz="0" w:space="0" w:color="auto"/>
        <w:left w:val="none" w:sz="0" w:space="0" w:color="auto"/>
        <w:bottom w:val="none" w:sz="0" w:space="0" w:color="auto"/>
        <w:right w:val="none" w:sz="0" w:space="0" w:color="auto"/>
      </w:divBdr>
    </w:div>
    <w:div w:id="1225988742">
      <w:bodyDiv w:val="1"/>
      <w:marLeft w:val="0"/>
      <w:marRight w:val="0"/>
      <w:marTop w:val="0"/>
      <w:marBottom w:val="0"/>
      <w:divBdr>
        <w:top w:val="none" w:sz="0" w:space="0" w:color="auto"/>
        <w:left w:val="none" w:sz="0" w:space="0" w:color="auto"/>
        <w:bottom w:val="none" w:sz="0" w:space="0" w:color="auto"/>
        <w:right w:val="none" w:sz="0" w:space="0" w:color="auto"/>
      </w:divBdr>
    </w:div>
    <w:div w:id="1226337801">
      <w:bodyDiv w:val="1"/>
      <w:marLeft w:val="0"/>
      <w:marRight w:val="0"/>
      <w:marTop w:val="0"/>
      <w:marBottom w:val="0"/>
      <w:divBdr>
        <w:top w:val="none" w:sz="0" w:space="0" w:color="auto"/>
        <w:left w:val="none" w:sz="0" w:space="0" w:color="auto"/>
        <w:bottom w:val="none" w:sz="0" w:space="0" w:color="auto"/>
        <w:right w:val="none" w:sz="0" w:space="0" w:color="auto"/>
      </w:divBdr>
    </w:div>
    <w:div w:id="1226453952">
      <w:bodyDiv w:val="1"/>
      <w:marLeft w:val="0"/>
      <w:marRight w:val="0"/>
      <w:marTop w:val="0"/>
      <w:marBottom w:val="0"/>
      <w:divBdr>
        <w:top w:val="none" w:sz="0" w:space="0" w:color="auto"/>
        <w:left w:val="none" w:sz="0" w:space="0" w:color="auto"/>
        <w:bottom w:val="none" w:sz="0" w:space="0" w:color="auto"/>
        <w:right w:val="none" w:sz="0" w:space="0" w:color="auto"/>
      </w:divBdr>
    </w:div>
    <w:div w:id="1226532452">
      <w:bodyDiv w:val="1"/>
      <w:marLeft w:val="0"/>
      <w:marRight w:val="0"/>
      <w:marTop w:val="0"/>
      <w:marBottom w:val="0"/>
      <w:divBdr>
        <w:top w:val="none" w:sz="0" w:space="0" w:color="auto"/>
        <w:left w:val="none" w:sz="0" w:space="0" w:color="auto"/>
        <w:bottom w:val="none" w:sz="0" w:space="0" w:color="auto"/>
        <w:right w:val="none" w:sz="0" w:space="0" w:color="auto"/>
      </w:divBdr>
    </w:div>
    <w:div w:id="1227642452">
      <w:bodyDiv w:val="1"/>
      <w:marLeft w:val="0"/>
      <w:marRight w:val="0"/>
      <w:marTop w:val="0"/>
      <w:marBottom w:val="0"/>
      <w:divBdr>
        <w:top w:val="none" w:sz="0" w:space="0" w:color="auto"/>
        <w:left w:val="none" w:sz="0" w:space="0" w:color="auto"/>
        <w:bottom w:val="none" w:sz="0" w:space="0" w:color="auto"/>
        <w:right w:val="none" w:sz="0" w:space="0" w:color="auto"/>
      </w:divBdr>
    </w:div>
    <w:div w:id="1227690530">
      <w:bodyDiv w:val="1"/>
      <w:marLeft w:val="0"/>
      <w:marRight w:val="0"/>
      <w:marTop w:val="0"/>
      <w:marBottom w:val="0"/>
      <w:divBdr>
        <w:top w:val="none" w:sz="0" w:space="0" w:color="auto"/>
        <w:left w:val="none" w:sz="0" w:space="0" w:color="auto"/>
        <w:bottom w:val="none" w:sz="0" w:space="0" w:color="auto"/>
        <w:right w:val="none" w:sz="0" w:space="0" w:color="auto"/>
      </w:divBdr>
    </w:div>
    <w:div w:id="1227691360">
      <w:bodyDiv w:val="1"/>
      <w:marLeft w:val="0"/>
      <w:marRight w:val="0"/>
      <w:marTop w:val="0"/>
      <w:marBottom w:val="0"/>
      <w:divBdr>
        <w:top w:val="none" w:sz="0" w:space="0" w:color="auto"/>
        <w:left w:val="none" w:sz="0" w:space="0" w:color="auto"/>
        <w:bottom w:val="none" w:sz="0" w:space="0" w:color="auto"/>
        <w:right w:val="none" w:sz="0" w:space="0" w:color="auto"/>
      </w:divBdr>
    </w:div>
    <w:div w:id="1227691679">
      <w:bodyDiv w:val="1"/>
      <w:marLeft w:val="0"/>
      <w:marRight w:val="0"/>
      <w:marTop w:val="0"/>
      <w:marBottom w:val="0"/>
      <w:divBdr>
        <w:top w:val="none" w:sz="0" w:space="0" w:color="auto"/>
        <w:left w:val="none" w:sz="0" w:space="0" w:color="auto"/>
        <w:bottom w:val="none" w:sz="0" w:space="0" w:color="auto"/>
        <w:right w:val="none" w:sz="0" w:space="0" w:color="auto"/>
      </w:divBdr>
    </w:div>
    <w:div w:id="1227836819">
      <w:bodyDiv w:val="1"/>
      <w:marLeft w:val="0"/>
      <w:marRight w:val="0"/>
      <w:marTop w:val="0"/>
      <w:marBottom w:val="0"/>
      <w:divBdr>
        <w:top w:val="none" w:sz="0" w:space="0" w:color="auto"/>
        <w:left w:val="none" w:sz="0" w:space="0" w:color="auto"/>
        <w:bottom w:val="none" w:sz="0" w:space="0" w:color="auto"/>
        <w:right w:val="none" w:sz="0" w:space="0" w:color="auto"/>
      </w:divBdr>
    </w:div>
    <w:div w:id="1228103619">
      <w:bodyDiv w:val="1"/>
      <w:marLeft w:val="0"/>
      <w:marRight w:val="0"/>
      <w:marTop w:val="0"/>
      <w:marBottom w:val="0"/>
      <w:divBdr>
        <w:top w:val="none" w:sz="0" w:space="0" w:color="auto"/>
        <w:left w:val="none" w:sz="0" w:space="0" w:color="auto"/>
        <w:bottom w:val="none" w:sz="0" w:space="0" w:color="auto"/>
        <w:right w:val="none" w:sz="0" w:space="0" w:color="auto"/>
      </w:divBdr>
    </w:div>
    <w:div w:id="1228297023">
      <w:bodyDiv w:val="1"/>
      <w:marLeft w:val="0"/>
      <w:marRight w:val="0"/>
      <w:marTop w:val="0"/>
      <w:marBottom w:val="0"/>
      <w:divBdr>
        <w:top w:val="none" w:sz="0" w:space="0" w:color="auto"/>
        <w:left w:val="none" w:sz="0" w:space="0" w:color="auto"/>
        <w:bottom w:val="none" w:sz="0" w:space="0" w:color="auto"/>
        <w:right w:val="none" w:sz="0" w:space="0" w:color="auto"/>
      </w:divBdr>
    </w:div>
    <w:div w:id="1228372968">
      <w:bodyDiv w:val="1"/>
      <w:marLeft w:val="0"/>
      <w:marRight w:val="0"/>
      <w:marTop w:val="0"/>
      <w:marBottom w:val="0"/>
      <w:divBdr>
        <w:top w:val="none" w:sz="0" w:space="0" w:color="auto"/>
        <w:left w:val="none" w:sz="0" w:space="0" w:color="auto"/>
        <w:bottom w:val="none" w:sz="0" w:space="0" w:color="auto"/>
        <w:right w:val="none" w:sz="0" w:space="0" w:color="auto"/>
      </w:divBdr>
    </w:div>
    <w:div w:id="1228490200">
      <w:bodyDiv w:val="1"/>
      <w:marLeft w:val="0"/>
      <w:marRight w:val="0"/>
      <w:marTop w:val="0"/>
      <w:marBottom w:val="0"/>
      <w:divBdr>
        <w:top w:val="none" w:sz="0" w:space="0" w:color="auto"/>
        <w:left w:val="none" w:sz="0" w:space="0" w:color="auto"/>
        <w:bottom w:val="none" w:sz="0" w:space="0" w:color="auto"/>
        <w:right w:val="none" w:sz="0" w:space="0" w:color="auto"/>
      </w:divBdr>
    </w:div>
    <w:div w:id="1228492597">
      <w:bodyDiv w:val="1"/>
      <w:marLeft w:val="0"/>
      <w:marRight w:val="0"/>
      <w:marTop w:val="0"/>
      <w:marBottom w:val="0"/>
      <w:divBdr>
        <w:top w:val="none" w:sz="0" w:space="0" w:color="auto"/>
        <w:left w:val="none" w:sz="0" w:space="0" w:color="auto"/>
        <w:bottom w:val="none" w:sz="0" w:space="0" w:color="auto"/>
        <w:right w:val="none" w:sz="0" w:space="0" w:color="auto"/>
      </w:divBdr>
    </w:div>
    <w:div w:id="1228687749">
      <w:bodyDiv w:val="1"/>
      <w:marLeft w:val="0"/>
      <w:marRight w:val="0"/>
      <w:marTop w:val="0"/>
      <w:marBottom w:val="0"/>
      <w:divBdr>
        <w:top w:val="none" w:sz="0" w:space="0" w:color="auto"/>
        <w:left w:val="none" w:sz="0" w:space="0" w:color="auto"/>
        <w:bottom w:val="none" w:sz="0" w:space="0" w:color="auto"/>
        <w:right w:val="none" w:sz="0" w:space="0" w:color="auto"/>
      </w:divBdr>
    </w:div>
    <w:div w:id="1229146044">
      <w:bodyDiv w:val="1"/>
      <w:marLeft w:val="0"/>
      <w:marRight w:val="0"/>
      <w:marTop w:val="0"/>
      <w:marBottom w:val="0"/>
      <w:divBdr>
        <w:top w:val="none" w:sz="0" w:space="0" w:color="auto"/>
        <w:left w:val="none" w:sz="0" w:space="0" w:color="auto"/>
        <w:bottom w:val="none" w:sz="0" w:space="0" w:color="auto"/>
        <w:right w:val="none" w:sz="0" w:space="0" w:color="auto"/>
      </w:divBdr>
    </w:div>
    <w:div w:id="1229196388">
      <w:bodyDiv w:val="1"/>
      <w:marLeft w:val="0"/>
      <w:marRight w:val="0"/>
      <w:marTop w:val="0"/>
      <w:marBottom w:val="0"/>
      <w:divBdr>
        <w:top w:val="none" w:sz="0" w:space="0" w:color="auto"/>
        <w:left w:val="none" w:sz="0" w:space="0" w:color="auto"/>
        <w:bottom w:val="none" w:sz="0" w:space="0" w:color="auto"/>
        <w:right w:val="none" w:sz="0" w:space="0" w:color="auto"/>
      </w:divBdr>
    </w:div>
    <w:div w:id="1229341030">
      <w:bodyDiv w:val="1"/>
      <w:marLeft w:val="0"/>
      <w:marRight w:val="0"/>
      <w:marTop w:val="0"/>
      <w:marBottom w:val="0"/>
      <w:divBdr>
        <w:top w:val="none" w:sz="0" w:space="0" w:color="auto"/>
        <w:left w:val="none" w:sz="0" w:space="0" w:color="auto"/>
        <w:bottom w:val="none" w:sz="0" w:space="0" w:color="auto"/>
        <w:right w:val="none" w:sz="0" w:space="0" w:color="auto"/>
      </w:divBdr>
    </w:div>
    <w:div w:id="1230074451">
      <w:bodyDiv w:val="1"/>
      <w:marLeft w:val="0"/>
      <w:marRight w:val="0"/>
      <w:marTop w:val="0"/>
      <w:marBottom w:val="0"/>
      <w:divBdr>
        <w:top w:val="none" w:sz="0" w:space="0" w:color="auto"/>
        <w:left w:val="none" w:sz="0" w:space="0" w:color="auto"/>
        <w:bottom w:val="none" w:sz="0" w:space="0" w:color="auto"/>
        <w:right w:val="none" w:sz="0" w:space="0" w:color="auto"/>
      </w:divBdr>
    </w:div>
    <w:div w:id="1230115826">
      <w:bodyDiv w:val="1"/>
      <w:marLeft w:val="0"/>
      <w:marRight w:val="0"/>
      <w:marTop w:val="0"/>
      <w:marBottom w:val="0"/>
      <w:divBdr>
        <w:top w:val="none" w:sz="0" w:space="0" w:color="auto"/>
        <w:left w:val="none" w:sz="0" w:space="0" w:color="auto"/>
        <w:bottom w:val="none" w:sz="0" w:space="0" w:color="auto"/>
        <w:right w:val="none" w:sz="0" w:space="0" w:color="auto"/>
      </w:divBdr>
    </w:div>
    <w:div w:id="1230536547">
      <w:bodyDiv w:val="1"/>
      <w:marLeft w:val="0"/>
      <w:marRight w:val="0"/>
      <w:marTop w:val="0"/>
      <w:marBottom w:val="0"/>
      <w:divBdr>
        <w:top w:val="none" w:sz="0" w:space="0" w:color="auto"/>
        <w:left w:val="none" w:sz="0" w:space="0" w:color="auto"/>
        <w:bottom w:val="none" w:sz="0" w:space="0" w:color="auto"/>
        <w:right w:val="none" w:sz="0" w:space="0" w:color="auto"/>
      </w:divBdr>
    </w:div>
    <w:div w:id="1230921608">
      <w:bodyDiv w:val="1"/>
      <w:marLeft w:val="0"/>
      <w:marRight w:val="0"/>
      <w:marTop w:val="0"/>
      <w:marBottom w:val="0"/>
      <w:divBdr>
        <w:top w:val="none" w:sz="0" w:space="0" w:color="auto"/>
        <w:left w:val="none" w:sz="0" w:space="0" w:color="auto"/>
        <w:bottom w:val="none" w:sz="0" w:space="0" w:color="auto"/>
        <w:right w:val="none" w:sz="0" w:space="0" w:color="auto"/>
      </w:divBdr>
    </w:div>
    <w:div w:id="1231161480">
      <w:bodyDiv w:val="1"/>
      <w:marLeft w:val="0"/>
      <w:marRight w:val="0"/>
      <w:marTop w:val="0"/>
      <w:marBottom w:val="0"/>
      <w:divBdr>
        <w:top w:val="none" w:sz="0" w:space="0" w:color="auto"/>
        <w:left w:val="none" w:sz="0" w:space="0" w:color="auto"/>
        <w:bottom w:val="none" w:sz="0" w:space="0" w:color="auto"/>
        <w:right w:val="none" w:sz="0" w:space="0" w:color="auto"/>
      </w:divBdr>
    </w:div>
    <w:div w:id="1231189338">
      <w:bodyDiv w:val="1"/>
      <w:marLeft w:val="0"/>
      <w:marRight w:val="0"/>
      <w:marTop w:val="0"/>
      <w:marBottom w:val="0"/>
      <w:divBdr>
        <w:top w:val="none" w:sz="0" w:space="0" w:color="auto"/>
        <w:left w:val="none" w:sz="0" w:space="0" w:color="auto"/>
        <w:bottom w:val="none" w:sz="0" w:space="0" w:color="auto"/>
        <w:right w:val="none" w:sz="0" w:space="0" w:color="auto"/>
      </w:divBdr>
    </w:div>
    <w:div w:id="1231580578">
      <w:bodyDiv w:val="1"/>
      <w:marLeft w:val="0"/>
      <w:marRight w:val="0"/>
      <w:marTop w:val="0"/>
      <w:marBottom w:val="0"/>
      <w:divBdr>
        <w:top w:val="none" w:sz="0" w:space="0" w:color="auto"/>
        <w:left w:val="none" w:sz="0" w:space="0" w:color="auto"/>
        <w:bottom w:val="none" w:sz="0" w:space="0" w:color="auto"/>
        <w:right w:val="none" w:sz="0" w:space="0" w:color="auto"/>
      </w:divBdr>
    </w:div>
    <w:div w:id="1231581739">
      <w:bodyDiv w:val="1"/>
      <w:marLeft w:val="0"/>
      <w:marRight w:val="0"/>
      <w:marTop w:val="0"/>
      <w:marBottom w:val="0"/>
      <w:divBdr>
        <w:top w:val="none" w:sz="0" w:space="0" w:color="auto"/>
        <w:left w:val="none" w:sz="0" w:space="0" w:color="auto"/>
        <w:bottom w:val="none" w:sz="0" w:space="0" w:color="auto"/>
        <w:right w:val="none" w:sz="0" w:space="0" w:color="auto"/>
      </w:divBdr>
    </w:div>
    <w:div w:id="1231623577">
      <w:bodyDiv w:val="1"/>
      <w:marLeft w:val="0"/>
      <w:marRight w:val="0"/>
      <w:marTop w:val="0"/>
      <w:marBottom w:val="0"/>
      <w:divBdr>
        <w:top w:val="none" w:sz="0" w:space="0" w:color="auto"/>
        <w:left w:val="none" w:sz="0" w:space="0" w:color="auto"/>
        <w:bottom w:val="none" w:sz="0" w:space="0" w:color="auto"/>
        <w:right w:val="none" w:sz="0" w:space="0" w:color="auto"/>
      </w:divBdr>
    </w:div>
    <w:div w:id="1231697104">
      <w:bodyDiv w:val="1"/>
      <w:marLeft w:val="0"/>
      <w:marRight w:val="0"/>
      <w:marTop w:val="0"/>
      <w:marBottom w:val="0"/>
      <w:divBdr>
        <w:top w:val="none" w:sz="0" w:space="0" w:color="auto"/>
        <w:left w:val="none" w:sz="0" w:space="0" w:color="auto"/>
        <w:bottom w:val="none" w:sz="0" w:space="0" w:color="auto"/>
        <w:right w:val="none" w:sz="0" w:space="0" w:color="auto"/>
      </w:divBdr>
    </w:div>
    <w:div w:id="1231887580">
      <w:bodyDiv w:val="1"/>
      <w:marLeft w:val="0"/>
      <w:marRight w:val="0"/>
      <w:marTop w:val="0"/>
      <w:marBottom w:val="0"/>
      <w:divBdr>
        <w:top w:val="none" w:sz="0" w:space="0" w:color="auto"/>
        <w:left w:val="none" w:sz="0" w:space="0" w:color="auto"/>
        <w:bottom w:val="none" w:sz="0" w:space="0" w:color="auto"/>
        <w:right w:val="none" w:sz="0" w:space="0" w:color="auto"/>
      </w:divBdr>
    </w:div>
    <w:div w:id="1231890766">
      <w:bodyDiv w:val="1"/>
      <w:marLeft w:val="0"/>
      <w:marRight w:val="0"/>
      <w:marTop w:val="0"/>
      <w:marBottom w:val="0"/>
      <w:divBdr>
        <w:top w:val="none" w:sz="0" w:space="0" w:color="auto"/>
        <w:left w:val="none" w:sz="0" w:space="0" w:color="auto"/>
        <w:bottom w:val="none" w:sz="0" w:space="0" w:color="auto"/>
        <w:right w:val="none" w:sz="0" w:space="0" w:color="auto"/>
      </w:divBdr>
    </w:div>
    <w:div w:id="1232039226">
      <w:bodyDiv w:val="1"/>
      <w:marLeft w:val="0"/>
      <w:marRight w:val="0"/>
      <w:marTop w:val="0"/>
      <w:marBottom w:val="0"/>
      <w:divBdr>
        <w:top w:val="none" w:sz="0" w:space="0" w:color="auto"/>
        <w:left w:val="none" w:sz="0" w:space="0" w:color="auto"/>
        <w:bottom w:val="none" w:sz="0" w:space="0" w:color="auto"/>
        <w:right w:val="none" w:sz="0" w:space="0" w:color="auto"/>
      </w:divBdr>
    </w:div>
    <w:div w:id="1232345161">
      <w:bodyDiv w:val="1"/>
      <w:marLeft w:val="0"/>
      <w:marRight w:val="0"/>
      <w:marTop w:val="0"/>
      <w:marBottom w:val="0"/>
      <w:divBdr>
        <w:top w:val="none" w:sz="0" w:space="0" w:color="auto"/>
        <w:left w:val="none" w:sz="0" w:space="0" w:color="auto"/>
        <w:bottom w:val="none" w:sz="0" w:space="0" w:color="auto"/>
        <w:right w:val="none" w:sz="0" w:space="0" w:color="auto"/>
      </w:divBdr>
    </w:div>
    <w:div w:id="1232615251">
      <w:bodyDiv w:val="1"/>
      <w:marLeft w:val="0"/>
      <w:marRight w:val="0"/>
      <w:marTop w:val="0"/>
      <w:marBottom w:val="0"/>
      <w:divBdr>
        <w:top w:val="none" w:sz="0" w:space="0" w:color="auto"/>
        <w:left w:val="none" w:sz="0" w:space="0" w:color="auto"/>
        <w:bottom w:val="none" w:sz="0" w:space="0" w:color="auto"/>
        <w:right w:val="none" w:sz="0" w:space="0" w:color="auto"/>
      </w:divBdr>
    </w:div>
    <w:div w:id="1233001744">
      <w:bodyDiv w:val="1"/>
      <w:marLeft w:val="0"/>
      <w:marRight w:val="0"/>
      <w:marTop w:val="0"/>
      <w:marBottom w:val="0"/>
      <w:divBdr>
        <w:top w:val="none" w:sz="0" w:space="0" w:color="auto"/>
        <w:left w:val="none" w:sz="0" w:space="0" w:color="auto"/>
        <w:bottom w:val="none" w:sz="0" w:space="0" w:color="auto"/>
        <w:right w:val="none" w:sz="0" w:space="0" w:color="auto"/>
      </w:divBdr>
    </w:div>
    <w:div w:id="1233005628">
      <w:bodyDiv w:val="1"/>
      <w:marLeft w:val="0"/>
      <w:marRight w:val="0"/>
      <w:marTop w:val="0"/>
      <w:marBottom w:val="0"/>
      <w:divBdr>
        <w:top w:val="none" w:sz="0" w:space="0" w:color="auto"/>
        <w:left w:val="none" w:sz="0" w:space="0" w:color="auto"/>
        <w:bottom w:val="none" w:sz="0" w:space="0" w:color="auto"/>
        <w:right w:val="none" w:sz="0" w:space="0" w:color="auto"/>
      </w:divBdr>
    </w:div>
    <w:div w:id="1233155823">
      <w:bodyDiv w:val="1"/>
      <w:marLeft w:val="0"/>
      <w:marRight w:val="0"/>
      <w:marTop w:val="0"/>
      <w:marBottom w:val="0"/>
      <w:divBdr>
        <w:top w:val="none" w:sz="0" w:space="0" w:color="auto"/>
        <w:left w:val="none" w:sz="0" w:space="0" w:color="auto"/>
        <w:bottom w:val="none" w:sz="0" w:space="0" w:color="auto"/>
        <w:right w:val="none" w:sz="0" w:space="0" w:color="auto"/>
      </w:divBdr>
    </w:div>
    <w:div w:id="1233345943">
      <w:bodyDiv w:val="1"/>
      <w:marLeft w:val="0"/>
      <w:marRight w:val="0"/>
      <w:marTop w:val="0"/>
      <w:marBottom w:val="0"/>
      <w:divBdr>
        <w:top w:val="none" w:sz="0" w:space="0" w:color="auto"/>
        <w:left w:val="none" w:sz="0" w:space="0" w:color="auto"/>
        <w:bottom w:val="none" w:sz="0" w:space="0" w:color="auto"/>
        <w:right w:val="none" w:sz="0" w:space="0" w:color="auto"/>
      </w:divBdr>
    </w:div>
    <w:div w:id="1233665215">
      <w:bodyDiv w:val="1"/>
      <w:marLeft w:val="0"/>
      <w:marRight w:val="0"/>
      <w:marTop w:val="0"/>
      <w:marBottom w:val="0"/>
      <w:divBdr>
        <w:top w:val="none" w:sz="0" w:space="0" w:color="auto"/>
        <w:left w:val="none" w:sz="0" w:space="0" w:color="auto"/>
        <w:bottom w:val="none" w:sz="0" w:space="0" w:color="auto"/>
        <w:right w:val="none" w:sz="0" w:space="0" w:color="auto"/>
      </w:divBdr>
    </w:div>
    <w:div w:id="1233781951">
      <w:bodyDiv w:val="1"/>
      <w:marLeft w:val="0"/>
      <w:marRight w:val="0"/>
      <w:marTop w:val="0"/>
      <w:marBottom w:val="0"/>
      <w:divBdr>
        <w:top w:val="none" w:sz="0" w:space="0" w:color="auto"/>
        <w:left w:val="none" w:sz="0" w:space="0" w:color="auto"/>
        <w:bottom w:val="none" w:sz="0" w:space="0" w:color="auto"/>
        <w:right w:val="none" w:sz="0" w:space="0" w:color="auto"/>
      </w:divBdr>
    </w:div>
    <w:div w:id="1234048961">
      <w:bodyDiv w:val="1"/>
      <w:marLeft w:val="0"/>
      <w:marRight w:val="0"/>
      <w:marTop w:val="0"/>
      <w:marBottom w:val="0"/>
      <w:divBdr>
        <w:top w:val="none" w:sz="0" w:space="0" w:color="auto"/>
        <w:left w:val="none" w:sz="0" w:space="0" w:color="auto"/>
        <w:bottom w:val="none" w:sz="0" w:space="0" w:color="auto"/>
        <w:right w:val="none" w:sz="0" w:space="0" w:color="auto"/>
      </w:divBdr>
    </w:div>
    <w:div w:id="1234848391">
      <w:bodyDiv w:val="1"/>
      <w:marLeft w:val="0"/>
      <w:marRight w:val="0"/>
      <w:marTop w:val="0"/>
      <w:marBottom w:val="0"/>
      <w:divBdr>
        <w:top w:val="none" w:sz="0" w:space="0" w:color="auto"/>
        <w:left w:val="none" w:sz="0" w:space="0" w:color="auto"/>
        <w:bottom w:val="none" w:sz="0" w:space="0" w:color="auto"/>
        <w:right w:val="none" w:sz="0" w:space="0" w:color="auto"/>
      </w:divBdr>
    </w:div>
    <w:div w:id="1234924551">
      <w:bodyDiv w:val="1"/>
      <w:marLeft w:val="0"/>
      <w:marRight w:val="0"/>
      <w:marTop w:val="0"/>
      <w:marBottom w:val="0"/>
      <w:divBdr>
        <w:top w:val="none" w:sz="0" w:space="0" w:color="auto"/>
        <w:left w:val="none" w:sz="0" w:space="0" w:color="auto"/>
        <w:bottom w:val="none" w:sz="0" w:space="0" w:color="auto"/>
        <w:right w:val="none" w:sz="0" w:space="0" w:color="auto"/>
      </w:divBdr>
    </w:div>
    <w:div w:id="1235123680">
      <w:bodyDiv w:val="1"/>
      <w:marLeft w:val="0"/>
      <w:marRight w:val="0"/>
      <w:marTop w:val="0"/>
      <w:marBottom w:val="0"/>
      <w:divBdr>
        <w:top w:val="none" w:sz="0" w:space="0" w:color="auto"/>
        <w:left w:val="none" w:sz="0" w:space="0" w:color="auto"/>
        <w:bottom w:val="none" w:sz="0" w:space="0" w:color="auto"/>
        <w:right w:val="none" w:sz="0" w:space="0" w:color="auto"/>
      </w:divBdr>
    </w:div>
    <w:div w:id="1235164835">
      <w:bodyDiv w:val="1"/>
      <w:marLeft w:val="0"/>
      <w:marRight w:val="0"/>
      <w:marTop w:val="0"/>
      <w:marBottom w:val="0"/>
      <w:divBdr>
        <w:top w:val="none" w:sz="0" w:space="0" w:color="auto"/>
        <w:left w:val="none" w:sz="0" w:space="0" w:color="auto"/>
        <w:bottom w:val="none" w:sz="0" w:space="0" w:color="auto"/>
        <w:right w:val="none" w:sz="0" w:space="0" w:color="auto"/>
      </w:divBdr>
    </w:div>
    <w:div w:id="1235699933">
      <w:bodyDiv w:val="1"/>
      <w:marLeft w:val="0"/>
      <w:marRight w:val="0"/>
      <w:marTop w:val="0"/>
      <w:marBottom w:val="0"/>
      <w:divBdr>
        <w:top w:val="none" w:sz="0" w:space="0" w:color="auto"/>
        <w:left w:val="none" w:sz="0" w:space="0" w:color="auto"/>
        <w:bottom w:val="none" w:sz="0" w:space="0" w:color="auto"/>
        <w:right w:val="none" w:sz="0" w:space="0" w:color="auto"/>
      </w:divBdr>
    </w:div>
    <w:div w:id="1235972806">
      <w:bodyDiv w:val="1"/>
      <w:marLeft w:val="0"/>
      <w:marRight w:val="0"/>
      <w:marTop w:val="0"/>
      <w:marBottom w:val="0"/>
      <w:divBdr>
        <w:top w:val="none" w:sz="0" w:space="0" w:color="auto"/>
        <w:left w:val="none" w:sz="0" w:space="0" w:color="auto"/>
        <w:bottom w:val="none" w:sz="0" w:space="0" w:color="auto"/>
        <w:right w:val="none" w:sz="0" w:space="0" w:color="auto"/>
      </w:divBdr>
    </w:div>
    <w:div w:id="1236092079">
      <w:bodyDiv w:val="1"/>
      <w:marLeft w:val="0"/>
      <w:marRight w:val="0"/>
      <w:marTop w:val="0"/>
      <w:marBottom w:val="0"/>
      <w:divBdr>
        <w:top w:val="none" w:sz="0" w:space="0" w:color="auto"/>
        <w:left w:val="none" w:sz="0" w:space="0" w:color="auto"/>
        <w:bottom w:val="none" w:sz="0" w:space="0" w:color="auto"/>
        <w:right w:val="none" w:sz="0" w:space="0" w:color="auto"/>
      </w:divBdr>
    </w:div>
    <w:div w:id="1236163417">
      <w:bodyDiv w:val="1"/>
      <w:marLeft w:val="0"/>
      <w:marRight w:val="0"/>
      <w:marTop w:val="0"/>
      <w:marBottom w:val="0"/>
      <w:divBdr>
        <w:top w:val="none" w:sz="0" w:space="0" w:color="auto"/>
        <w:left w:val="none" w:sz="0" w:space="0" w:color="auto"/>
        <w:bottom w:val="none" w:sz="0" w:space="0" w:color="auto"/>
        <w:right w:val="none" w:sz="0" w:space="0" w:color="auto"/>
      </w:divBdr>
    </w:div>
    <w:div w:id="1236277527">
      <w:bodyDiv w:val="1"/>
      <w:marLeft w:val="0"/>
      <w:marRight w:val="0"/>
      <w:marTop w:val="0"/>
      <w:marBottom w:val="0"/>
      <w:divBdr>
        <w:top w:val="none" w:sz="0" w:space="0" w:color="auto"/>
        <w:left w:val="none" w:sz="0" w:space="0" w:color="auto"/>
        <w:bottom w:val="none" w:sz="0" w:space="0" w:color="auto"/>
        <w:right w:val="none" w:sz="0" w:space="0" w:color="auto"/>
      </w:divBdr>
    </w:div>
    <w:div w:id="1236432720">
      <w:bodyDiv w:val="1"/>
      <w:marLeft w:val="0"/>
      <w:marRight w:val="0"/>
      <w:marTop w:val="0"/>
      <w:marBottom w:val="0"/>
      <w:divBdr>
        <w:top w:val="none" w:sz="0" w:space="0" w:color="auto"/>
        <w:left w:val="none" w:sz="0" w:space="0" w:color="auto"/>
        <w:bottom w:val="none" w:sz="0" w:space="0" w:color="auto"/>
        <w:right w:val="none" w:sz="0" w:space="0" w:color="auto"/>
      </w:divBdr>
    </w:div>
    <w:div w:id="1236746721">
      <w:bodyDiv w:val="1"/>
      <w:marLeft w:val="0"/>
      <w:marRight w:val="0"/>
      <w:marTop w:val="0"/>
      <w:marBottom w:val="0"/>
      <w:divBdr>
        <w:top w:val="none" w:sz="0" w:space="0" w:color="auto"/>
        <w:left w:val="none" w:sz="0" w:space="0" w:color="auto"/>
        <w:bottom w:val="none" w:sz="0" w:space="0" w:color="auto"/>
        <w:right w:val="none" w:sz="0" w:space="0" w:color="auto"/>
      </w:divBdr>
    </w:div>
    <w:div w:id="1236890875">
      <w:bodyDiv w:val="1"/>
      <w:marLeft w:val="0"/>
      <w:marRight w:val="0"/>
      <w:marTop w:val="0"/>
      <w:marBottom w:val="0"/>
      <w:divBdr>
        <w:top w:val="none" w:sz="0" w:space="0" w:color="auto"/>
        <w:left w:val="none" w:sz="0" w:space="0" w:color="auto"/>
        <w:bottom w:val="none" w:sz="0" w:space="0" w:color="auto"/>
        <w:right w:val="none" w:sz="0" w:space="0" w:color="auto"/>
      </w:divBdr>
    </w:div>
    <w:div w:id="1236935056">
      <w:bodyDiv w:val="1"/>
      <w:marLeft w:val="0"/>
      <w:marRight w:val="0"/>
      <w:marTop w:val="0"/>
      <w:marBottom w:val="0"/>
      <w:divBdr>
        <w:top w:val="none" w:sz="0" w:space="0" w:color="auto"/>
        <w:left w:val="none" w:sz="0" w:space="0" w:color="auto"/>
        <w:bottom w:val="none" w:sz="0" w:space="0" w:color="auto"/>
        <w:right w:val="none" w:sz="0" w:space="0" w:color="auto"/>
      </w:divBdr>
    </w:div>
    <w:div w:id="1237013162">
      <w:bodyDiv w:val="1"/>
      <w:marLeft w:val="0"/>
      <w:marRight w:val="0"/>
      <w:marTop w:val="0"/>
      <w:marBottom w:val="0"/>
      <w:divBdr>
        <w:top w:val="none" w:sz="0" w:space="0" w:color="auto"/>
        <w:left w:val="none" w:sz="0" w:space="0" w:color="auto"/>
        <w:bottom w:val="none" w:sz="0" w:space="0" w:color="auto"/>
        <w:right w:val="none" w:sz="0" w:space="0" w:color="auto"/>
      </w:divBdr>
    </w:div>
    <w:div w:id="1237014930">
      <w:bodyDiv w:val="1"/>
      <w:marLeft w:val="0"/>
      <w:marRight w:val="0"/>
      <w:marTop w:val="0"/>
      <w:marBottom w:val="0"/>
      <w:divBdr>
        <w:top w:val="none" w:sz="0" w:space="0" w:color="auto"/>
        <w:left w:val="none" w:sz="0" w:space="0" w:color="auto"/>
        <w:bottom w:val="none" w:sz="0" w:space="0" w:color="auto"/>
        <w:right w:val="none" w:sz="0" w:space="0" w:color="auto"/>
      </w:divBdr>
    </w:div>
    <w:div w:id="1237398955">
      <w:bodyDiv w:val="1"/>
      <w:marLeft w:val="0"/>
      <w:marRight w:val="0"/>
      <w:marTop w:val="0"/>
      <w:marBottom w:val="0"/>
      <w:divBdr>
        <w:top w:val="none" w:sz="0" w:space="0" w:color="auto"/>
        <w:left w:val="none" w:sz="0" w:space="0" w:color="auto"/>
        <w:bottom w:val="none" w:sz="0" w:space="0" w:color="auto"/>
        <w:right w:val="none" w:sz="0" w:space="0" w:color="auto"/>
      </w:divBdr>
    </w:div>
    <w:div w:id="1237471145">
      <w:bodyDiv w:val="1"/>
      <w:marLeft w:val="0"/>
      <w:marRight w:val="0"/>
      <w:marTop w:val="0"/>
      <w:marBottom w:val="0"/>
      <w:divBdr>
        <w:top w:val="none" w:sz="0" w:space="0" w:color="auto"/>
        <w:left w:val="none" w:sz="0" w:space="0" w:color="auto"/>
        <w:bottom w:val="none" w:sz="0" w:space="0" w:color="auto"/>
        <w:right w:val="none" w:sz="0" w:space="0" w:color="auto"/>
      </w:divBdr>
    </w:div>
    <w:div w:id="1237664040">
      <w:bodyDiv w:val="1"/>
      <w:marLeft w:val="0"/>
      <w:marRight w:val="0"/>
      <w:marTop w:val="0"/>
      <w:marBottom w:val="0"/>
      <w:divBdr>
        <w:top w:val="none" w:sz="0" w:space="0" w:color="auto"/>
        <w:left w:val="none" w:sz="0" w:space="0" w:color="auto"/>
        <w:bottom w:val="none" w:sz="0" w:space="0" w:color="auto"/>
        <w:right w:val="none" w:sz="0" w:space="0" w:color="auto"/>
      </w:divBdr>
    </w:div>
    <w:div w:id="1237666923">
      <w:bodyDiv w:val="1"/>
      <w:marLeft w:val="0"/>
      <w:marRight w:val="0"/>
      <w:marTop w:val="0"/>
      <w:marBottom w:val="0"/>
      <w:divBdr>
        <w:top w:val="none" w:sz="0" w:space="0" w:color="auto"/>
        <w:left w:val="none" w:sz="0" w:space="0" w:color="auto"/>
        <w:bottom w:val="none" w:sz="0" w:space="0" w:color="auto"/>
        <w:right w:val="none" w:sz="0" w:space="0" w:color="auto"/>
      </w:divBdr>
    </w:div>
    <w:div w:id="1237714445">
      <w:bodyDiv w:val="1"/>
      <w:marLeft w:val="0"/>
      <w:marRight w:val="0"/>
      <w:marTop w:val="0"/>
      <w:marBottom w:val="0"/>
      <w:divBdr>
        <w:top w:val="none" w:sz="0" w:space="0" w:color="auto"/>
        <w:left w:val="none" w:sz="0" w:space="0" w:color="auto"/>
        <w:bottom w:val="none" w:sz="0" w:space="0" w:color="auto"/>
        <w:right w:val="none" w:sz="0" w:space="0" w:color="auto"/>
      </w:divBdr>
    </w:div>
    <w:div w:id="1237741407">
      <w:bodyDiv w:val="1"/>
      <w:marLeft w:val="0"/>
      <w:marRight w:val="0"/>
      <w:marTop w:val="0"/>
      <w:marBottom w:val="0"/>
      <w:divBdr>
        <w:top w:val="none" w:sz="0" w:space="0" w:color="auto"/>
        <w:left w:val="none" w:sz="0" w:space="0" w:color="auto"/>
        <w:bottom w:val="none" w:sz="0" w:space="0" w:color="auto"/>
        <w:right w:val="none" w:sz="0" w:space="0" w:color="auto"/>
      </w:divBdr>
    </w:div>
    <w:div w:id="1237745641">
      <w:bodyDiv w:val="1"/>
      <w:marLeft w:val="0"/>
      <w:marRight w:val="0"/>
      <w:marTop w:val="0"/>
      <w:marBottom w:val="0"/>
      <w:divBdr>
        <w:top w:val="none" w:sz="0" w:space="0" w:color="auto"/>
        <w:left w:val="none" w:sz="0" w:space="0" w:color="auto"/>
        <w:bottom w:val="none" w:sz="0" w:space="0" w:color="auto"/>
        <w:right w:val="none" w:sz="0" w:space="0" w:color="auto"/>
      </w:divBdr>
    </w:div>
    <w:div w:id="1238202425">
      <w:bodyDiv w:val="1"/>
      <w:marLeft w:val="0"/>
      <w:marRight w:val="0"/>
      <w:marTop w:val="0"/>
      <w:marBottom w:val="0"/>
      <w:divBdr>
        <w:top w:val="none" w:sz="0" w:space="0" w:color="auto"/>
        <w:left w:val="none" w:sz="0" w:space="0" w:color="auto"/>
        <w:bottom w:val="none" w:sz="0" w:space="0" w:color="auto"/>
        <w:right w:val="none" w:sz="0" w:space="0" w:color="auto"/>
      </w:divBdr>
    </w:div>
    <w:div w:id="1238368661">
      <w:bodyDiv w:val="1"/>
      <w:marLeft w:val="0"/>
      <w:marRight w:val="0"/>
      <w:marTop w:val="0"/>
      <w:marBottom w:val="0"/>
      <w:divBdr>
        <w:top w:val="none" w:sz="0" w:space="0" w:color="auto"/>
        <w:left w:val="none" w:sz="0" w:space="0" w:color="auto"/>
        <w:bottom w:val="none" w:sz="0" w:space="0" w:color="auto"/>
        <w:right w:val="none" w:sz="0" w:space="0" w:color="auto"/>
      </w:divBdr>
    </w:div>
    <w:div w:id="1238520346">
      <w:bodyDiv w:val="1"/>
      <w:marLeft w:val="0"/>
      <w:marRight w:val="0"/>
      <w:marTop w:val="0"/>
      <w:marBottom w:val="0"/>
      <w:divBdr>
        <w:top w:val="none" w:sz="0" w:space="0" w:color="auto"/>
        <w:left w:val="none" w:sz="0" w:space="0" w:color="auto"/>
        <w:bottom w:val="none" w:sz="0" w:space="0" w:color="auto"/>
        <w:right w:val="none" w:sz="0" w:space="0" w:color="auto"/>
      </w:divBdr>
    </w:div>
    <w:div w:id="1238827470">
      <w:bodyDiv w:val="1"/>
      <w:marLeft w:val="0"/>
      <w:marRight w:val="0"/>
      <w:marTop w:val="0"/>
      <w:marBottom w:val="0"/>
      <w:divBdr>
        <w:top w:val="none" w:sz="0" w:space="0" w:color="auto"/>
        <w:left w:val="none" w:sz="0" w:space="0" w:color="auto"/>
        <w:bottom w:val="none" w:sz="0" w:space="0" w:color="auto"/>
        <w:right w:val="none" w:sz="0" w:space="0" w:color="auto"/>
      </w:divBdr>
    </w:div>
    <w:div w:id="1238828092">
      <w:bodyDiv w:val="1"/>
      <w:marLeft w:val="0"/>
      <w:marRight w:val="0"/>
      <w:marTop w:val="0"/>
      <w:marBottom w:val="0"/>
      <w:divBdr>
        <w:top w:val="none" w:sz="0" w:space="0" w:color="auto"/>
        <w:left w:val="none" w:sz="0" w:space="0" w:color="auto"/>
        <w:bottom w:val="none" w:sz="0" w:space="0" w:color="auto"/>
        <w:right w:val="none" w:sz="0" w:space="0" w:color="auto"/>
      </w:divBdr>
    </w:div>
    <w:div w:id="1239093291">
      <w:bodyDiv w:val="1"/>
      <w:marLeft w:val="0"/>
      <w:marRight w:val="0"/>
      <w:marTop w:val="0"/>
      <w:marBottom w:val="0"/>
      <w:divBdr>
        <w:top w:val="none" w:sz="0" w:space="0" w:color="auto"/>
        <w:left w:val="none" w:sz="0" w:space="0" w:color="auto"/>
        <w:bottom w:val="none" w:sz="0" w:space="0" w:color="auto"/>
        <w:right w:val="none" w:sz="0" w:space="0" w:color="auto"/>
      </w:divBdr>
    </w:div>
    <w:div w:id="1239100468">
      <w:bodyDiv w:val="1"/>
      <w:marLeft w:val="0"/>
      <w:marRight w:val="0"/>
      <w:marTop w:val="0"/>
      <w:marBottom w:val="0"/>
      <w:divBdr>
        <w:top w:val="none" w:sz="0" w:space="0" w:color="auto"/>
        <w:left w:val="none" w:sz="0" w:space="0" w:color="auto"/>
        <w:bottom w:val="none" w:sz="0" w:space="0" w:color="auto"/>
        <w:right w:val="none" w:sz="0" w:space="0" w:color="auto"/>
      </w:divBdr>
    </w:div>
    <w:div w:id="1239246006">
      <w:bodyDiv w:val="1"/>
      <w:marLeft w:val="0"/>
      <w:marRight w:val="0"/>
      <w:marTop w:val="0"/>
      <w:marBottom w:val="0"/>
      <w:divBdr>
        <w:top w:val="none" w:sz="0" w:space="0" w:color="auto"/>
        <w:left w:val="none" w:sz="0" w:space="0" w:color="auto"/>
        <w:bottom w:val="none" w:sz="0" w:space="0" w:color="auto"/>
        <w:right w:val="none" w:sz="0" w:space="0" w:color="auto"/>
      </w:divBdr>
    </w:div>
    <w:div w:id="1239442431">
      <w:bodyDiv w:val="1"/>
      <w:marLeft w:val="0"/>
      <w:marRight w:val="0"/>
      <w:marTop w:val="0"/>
      <w:marBottom w:val="0"/>
      <w:divBdr>
        <w:top w:val="none" w:sz="0" w:space="0" w:color="auto"/>
        <w:left w:val="none" w:sz="0" w:space="0" w:color="auto"/>
        <w:bottom w:val="none" w:sz="0" w:space="0" w:color="auto"/>
        <w:right w:val="none" w:sz="0" w:space="0" w:color="auto"/>
      </w:divBdr>
    </w:div>
    <w:div w:id="1239510684">
      <w:bodyDiv w:val="1"/>
      <w:marLeft w:val="0"/>
      <w:marRight w:val="0"/>
      <w:marTop w:val="0"/>
      <w:marBottom w:val="0"/>
      <w:divBdr>
        <w:top w:val="none" w:sz="0" w:space="0" w:color="auto"/>
        <w:left w:val="none" w:sz="0" w:space="0" w:color="auto"/>
        <w:bottom w:val="none" w:sz="0" w:space="0" w:color="auto"/>
        <w:right w:val="none" w:sz="0" w:space="0" w:color="auto"/>
      </w:divBdr>
    </w:div>
    <w:div w:id="1239679881">
      <w:bodyDiv w:val="1"/>
      <w:marLeft w:val="0"/>
      <w:marRight w:val="0"/>
      <w:marTop w:val="0"/>
      <w:marBottom w:val="0"/>
      <w:divBdr>
        <w:top w:val="none" w:sz="0" w:space="0" w:color="auto"/>
        <w:left w:val="none" w:sz="0" w:space="0" w:color="auto"/>
        <w:bottom w:val="none" w:sz="0" w:space="0" w:color="auto"/>
        <w:right w:val="none" w:sz="0" w:space="0" w:color="auto"/>
      </w:divBdr>
    </w:div>
    <w:div w:id="1239705984">
      <w:bodyDiv w:val="1"/>
      <w:marLeft w:val="0"/>
      <w:marRight w:val="0"/>
      <w:marTop w:val="0"/>
      <w:marBottom w:val="0"/>
      <w:divBdr>
        <w:top w:val="none" w:sz="0" w:space="0" w:color="auto"/>
        <w:left w:val="none" w:sz="0" w:space="0" w:color="auto"/>
        <w:bottom w:val="none" w:sz="0" w:space="0" w:color="auto"/>
        <w:right w:val="none" w:sz="0" w:space="0" w:color="auto"/>
      </w:divBdr>
    </w:div>
    <w:div w:id="1239750615">
      <w:bodyDiv w:val="1"/>
      <w:marLeft w:val="0"/>
      <w:marRight w:val="0"/>
      <w:marTop w:val="0"/>
      <w:marBottom w:val="0"/>
      <w:divBdr>
        <w:top w:val="none" w:sz="0" w:space="0" w:color="auto"/>
        <w:left w:val="none" w:sz="0" w:space="0" w:color="auto"/>
        <w:bottom w:val="none" w:sz="0" w:space="0" w:color="auto"/>
        <w:right w:val="none" w:sz="0" w:space="0" w:color="auto"/>
      </w:divBdr>
    </w:div>
    <w:div w:id="1240023472">
      <w:bodyDiv w:val="1"/>
      <w:marLeft w:val="0"/>
      <w:marRight w:val="0"/>
      <w:marTop w:val="0"/>
      <w:marBottom w:val="0"/>
      <w:divBdr>
        <w:top w:val="none" w:sz="0" w:space="0" w:color="auto"/>
        <w:left w:val="none" w:sz="0" w:space="0" w:color="auto"/>
        <w:bottom w:val="none" w:sz="0" w:space="0" w:color="auto"/>
        <w:right w:val="none" w:sz="0" w:space="0" w:color="auto"/>
      </w:divBdr>
    </w:div>
    <w:div w:id="1240168369">
      <w:bodyDiv w:val="1"/>
      <w:marLeft w:val="0"/>
      <w:marRight w:val="0"/>
      <w:marTop w:val="0"/>
      <w:marBottom w:val="0"/>
      <w:divBdr>
        <w:top w:val="none" w:sz="0" w:space="0" w:color="auto"/>
        <w:left w:val="none" w:sz="0" w:space="0" w:color="auto"/>
        <w:bottom w:val="none" w:sz="0" w:space="0" w:color="auto"/>
        <w:right w:val="none" w:sz="0" w:space="0" w:color="auto"/>
      </w:divBdr>
    </w:div>
    <w:div w:id="1240477732">
      <w:bodyDiv w:val="1"/>
      <w:marLeft w:val="0"/>
      <w:marRight w:val="0"/>
      <w:marTop w:val="0"/>
      <w:marBottom w:val="0"/>
      <w:divBdr>
        <w:top w:val="none" w:sz="0" w:space="0" w:color="auto"/>
        <w:left w:val="none" w:sz="0" w:space="0" w:color="auto"/>
        <w:bottom w:val="none" w:sz="0" w:space="0" w:color="auto"/>
        <w:right w:val="none" w:sz="0" w:space="0" w:color="auto"/>
      </w:divBdr>
    </w:div>
    <w:div w:id="1241332839">
      <w:bodyDiv w:val="1"/>
      <w:marLeft w:val="0"/>
      <w:marRight w:val="0"/>
      <w:marTop w:val="0"/>
      <w:marBottom w:val="0"/>
      <w:divBdr>
        <w:top w:val="none" w:sz="0" w:space="0" w:color="auto"/>
        <w:left w:val="none" w:sz="0" w:space="0" w:color="auto"/>
        <w:bottom w:val="none" w:sz="0" w:space="0" w:color="auto"/>
        <w:right w:val="none" w:sz="0" w:space="0" w:color="auto"/>
      </w:divBdr>
    </w:div>
    <w:div w:id="1241597759">
      <w:bodyDiv w:val="1"/>
      <w:marLeft w:val="0"/>
      <w:marRight w:val="0"/>
      <w:marTop w:val="0"/>
      <w:marBottom w:val="0"/>
      <w:divBdr>
        <w:top w:val="none" w:sz="0" w:space="0" w:color="auto"/>
        <w:left w:val="none" w:sz="0" w:space="0" w:color="auto"/>
        <w:bottom w:val="none" w:sz="0" w:space="0" w:color="auto"/>
        <w:right w:val="none" w:sz="0" w:space="0" w:color="auto"/>
      </w:divBdr>
    </w:div>
    <w:div w:id="1241788980">
      <w:bodyDiv w:val="1"/>
      <w:marLeft w:val="0"/>
      <w:marRight w:val="0"/>
      <w:marTop w:val="0"/>
      <w:marBottom w:val="0"/>
      <w:divBdr>
        <w:top w:val="none" w:sz="0" w:space="0" w:color="auto"/>
        <w:left w:val="none" w:sz="0" w:space="0" w:color="auto"/>
        <w:bottom w:val="none" w:sz="0" w:space="0" w:color="auto"/>
        <w:right w:val="none" w:sz="0" w:space="0" w:color="auto"/>
      </w:divBdr>
    </w:div>
    <w:div w:id="1242132279">
      <w:bodyDiv w:val="1"/>
      <w:marLeft w:val="0"/>
      <w:marRight w:val="0"/>
      <w:marTop w:val="0"/>
      <w:marBottom w:val="0"/>
      <w:divBdr>
        <w:top w:val="none" w:sz="0" w:space="0" w:color="auto"/>
        <w:left w:val="none" w:sz="0" w:space="0" w:color="auto"/>
        <w:bottom w:val="none" w:sz="0" w:space="0" w:color="auto"/>
        <w:right w:val="none" w:sz="0" w:space="0" w:color="auto"/>
      </w:divBdr>
    </w:div>
    <w:div w:id="1242176898">
      <w:bodyDiv w:val="1"/>
      <w:marLeft w:val="0"/>
      <w:marRight w:val="0"/>
      <w:marTop w:val="0"/>
      <w:marBottom w:val="0"/>
      <w:divBdr>
        <w:top w:val="none" w:sz="0" w:space="0" w:color="auto"/>
        <w:left w:val="none" w:sz="0" w:space="0" w:color="auto"/>
        <w:bottom w:val="none" w:sz="0" w:space="0" w:color="auto"/>
        <w:right w:val="none" w:sz="0" w:space="0" w:color="auto"/>
      </w:divBdr>
    </w:div>
    <w:div w:id="1242326421">
      <w:bodyDiv w:val="1"/>
      <w:marLeft w:val="0"/>
      <w:marRight w:val="0"/>
      <w:marTop w:val="0"/>
      <w:marBottom w:val="0"/>
      <w:divBdr>
        <w:top w:val="none" w:sz="0" w:space="0" w:color="auto"/>
        <w:left w:val="none" w:sz="0" w:space="0" w:color="auto"/>
        <w:bottom w:val="none" w:sz="0" w:space="0" w:color="auto"/>
        <w:right w:val="none" w:sz="0" w:space="0" w:color="auto"/>
      </w:divBdr>
    </w:div>
    <w:div w:id="1242327080">
      <w:bodyDiv w:val="1"/>
      <w:marLeft w:val="0"/>
      <w:marRight w:val="0"/>
      <w:marTop w:val="0"/>
      <w:marBottom w:val="0"/>
      <w:divBdr>
        <w:top w:val="none" w:sz="0" w:space="0" w:color="auto"/>
        <w:left w:val="none" w:sz="0" w:space="0" w:color="auto"/>
        <w:bottom w:val="none" w:sz="0" w:space="0" w:color="auto"/>
        <w:right w:val="none" w:sz="0" w:space="0" w:color="auto"/>
      </w:divBdr>
    </w:div>
    <w:div w:id="1242367518">
      <w:bodyDiv w:val="1"/>
      <w:marLeft w:val="0"/>
      <w:marRight w:val="0"/>
      <w:marTop w:val="0"/>
      <w:marBottom w:val="0"/>
      <w:divBdr>
        <w:top w:val="none" w:sz="0" w:space="0" w:color="auto"/>
        <w:left w:val="none" w:sz="0" w:space="0" w:color="auto"/>
        <w:bottom w:val="none" w:sz="0" w:space="0" w:color="auto"/>
        <w:right w:val="none" w:sz="0" w:space="0" w:color="auto"/>
      </w:divBdr>
    </w:div>
    <w:div w:id="1242376063">
      <w:bodyDiv w:val="1"/>
      <w:marLeft w:val="0"/>
      <w:marRight w:val="0"/>
      <w:marTop w:val="0"/>
      <w:marBottom w:val="0"/>
      <w:divBdr>
        <w:top w:val="none" w:sz="0" w:space="0" w:color="auto"/>
        <w:left w:val="none" w:sz="0" w:space="0" w:color="auto"/>
        <w:bottom w:val="none" w:sz="0" w:space="0" w:color="auto"/>
        <w:right w:val="none" w:sz="0" w:space="0" w:color="auto"/>
      </w:divBdr>
    </w:div>
    <w:div w:id="1242450878">
      <w:bodyDiv w:val="1"/>
      <w:marLeft w:val="0"/>
      <w:marRight w:val="0"/>
      <w:marTop w:val="0"/>
      <w:marBottom w:val="0"/>
      <w:divBdr>
        <w:top w:val="none" w:sz="0" w:space="0" w:color="auto"/>
        <w:left w:val="none" w:sz="0" w:space="0" w:color="auto"/>
        <w:bottom w:val="none" w:sz="0" w:space="0" w:color="auto"/>
        <w:right w:val="none" w:sz="0" w:space="0" w:color="auto"/>
      </w:divBdr>
    </w:div>
    <w:div w:id="1242715303">
      <w:bodyDiv w:val="1"/>
      <w:marLeft w:val="0"/>
      <w:marRight w:val="0"/>
      <w:marTop w:val="0"/>
      <w:marBottom w:val="0"/>
      <w:divBdr>
        <w:top w:val="none" w:sz="0" w:space="0" w:color="auto"/>
        <w:left w:val="none" w:sz="0" w:space="0" w:color="auto"/>
        <w:bottom w:val="none" w:sz="0" w:space="0" w:color="auto"/>
        <w:right w:val="none" w:sz="0" w:space="0" w:color="auto"/>
      </w:divBdr>
    </w:div>
    <w:div w:id="1242788611">
      <w:bodyDiv w:val="1"/>
      <w:marLeft w:val="0"/>
      <w:marRight w:val="0"/>
      <w:marTop w:val="0"/>
      <w:marBottom w:val="0"/>
      <w:divBdr>
        <w:top w:val="none" w:sz="0" w:space="0" w:color="auto"/>
        <w:left w:val="none" w:sz="0" w:space="0" w:color="auto"/>
        <w:bottom w:val="none" w:sz="0" w:space="0" w:color="auto"/>
        <w:right w:val="none" w:sz="0" w:space="0" w:color="auto"/>
      </w:divBdr>
    </w:div>
    <w:div w:id="1242906367">
      <w:bodyDiv w:val="1"/>
      <w:marLeft w:val="0"/>
      <w:marRight w:val="0"/>
      <w:marTop w:val="0"/>
      <w:marBottom w:val="0"/>
      <w:divBdr>
        <w:top w:val="none" w:sz="0" w:space="0" w:color="auto"/>
        <w:left w:val="none" w:sz="0" w:space="0" w:color="auto"/>
        <w:bottom w:val="none" w:sz="0" w:space="0" w:color="auto"/>
        <w:right w:val="none" w:sz="0" w:space="0" w:color="auto"/>
      </w:divBdr>
    </w:div>
    <w:div w:id="1243568620">
      <w:bodyDiv w:val="1"/>
      <w:marLeft w:val="0"/>
      <w:marRight w:val="0"/>
      <w:marTop w:val="0"/>
      <w:marBottom w:val="0"/>
      <w:divBdr>
        <w:top w:val="none" w:sz="0" w:space="0" w:color="auto"/>
        <w:left w:val="none" w:sz="0" w:space="0" w:color="auto"/>
        <w:bottom w:val="none" w:sz="0" w:space="0" w:color="auto"/>
        <w:right w:val="none" w:sz="0" w:space="0" w:color="auto"/>
      </w:divBdr>
    </w:div>
    <w:div w:id="1243642643">
      <w:bodyDiv w:val="1"/>
      <w:marLeft w:val="0"/>
      <w:marRight w:val="0"/>
      <w:marTop w:val="0"/>
      <w:marBottom w:val="0"/>
      <w:divBdr>
        <w:top w:val="none" w:sz="0" w:space="0" w:color="auto"/>
        <w:left w:val="none" w:sz="0" w:space="0" w:color="auto"/>
        <w:bottom w:val="none" w:sz="0" w:space="0" w:color="auto"/>
        <w:right w:val="none" w:sz="0" w:space="0" w:color="auto"/>
      </w:divBdr>
    </w:div>
    <w:div w:id="1243684876">
      <w:bodyDiv w:val="1"/>
      <w:marLeft w:val="0"/>
      <w:marRight w:val="0"/>
      <w:marTop w:val="0"/>
      <w:marBottom w:val="0"/>
      <w:divBdr>
        <w:top w:val="none" w:sz="0" w:space="0" w:color="auto"/>
        <w:left w:val="none" w:sz="0" w:space="0" w:color="auto"/>
        <w:bottom w:val="none" w:sz="0" w:space="0" w:color="auto"/>
        <w:right w:val="none" w:sz="0" w:space="0" w:color="auto"/>
      </w:divBdr>
    </w:div>
    <w:div w:id="1243758428">
      <w:bodyDiv w:val="1"/>
      <w:marLeft w:val="0"/>
      <w:marRight w:val="0"/>
      <w:marTop w:val="0"/>
      <w:marBottom w:val="0"/>
      <w:divBdr>
        <w:top w:val="none" w:sz="0" w:space="0" w:color="auto"/>
        <w:left w:val="none" w:sz="0" w:space="0" w:color="auto"/>
        <w:bottom w:val="none" w:sz="0" w:space="0" w:color="auto"/>
        <w:right w:val="none" w:sz="0" w:space="0" w:color="auto"/>
      </w:divBdr>
    </w:div>
    <w:div w:id="1243835979">
      <w:bodyDiv w:val="1"/>
      <w:marLeft w:val="0"/>
      <w:marRight w:val="0"/>
      <w:marTop w:val="0"/>
      <w:marBottom w:val="0"/>
      <w:divBdr>
        <w:top w:val="none" w:sz="0" w:space="0" w:color="auto"/>
        <w:left w:val="none" w:sz="0" w:space="0" w:color="auto"/>
        <w:bottom w:val="none" w:sz="0" w:space="0" w:color="auto"/>
        <w:right w:val="none" w:sz="0" w:space="0" w:color="auto"/>
      </w:divBdr>
    </w:div>
    <w:div w:id="1244073406">
      <w:bodyDiv w:val="1"/>
      <w:marLeft w:val="0"/>
      <w:marRight w:val="0"/>
      <w:marTop w:val="0"/>
      <w:marBottom w:val="0"/>
      <w:divBdr>
        <w:top w:val="none" w:sz="0" w:space="0" w:color="auto"/>
        <w:left w:val="none" w:sz="0" w:space="0" w:color="auto"/>
        <w:bottom w:val="none" w:sz="0" w:space="0" w:color="auto"/>
        <w:right w:val="none" w:sz="0" w:space="0" w:color="auto"/>
      </w:divBdr>
    </w:div>
    <w:div w:id="1244291067">
      <w:bodyDiv w:val="1"/>
      <w:marLeft w:val="0"/>
      <w:marRight w:val="0"/>
      <w:marTop w:val="0"/>
      <w:marBottom w:val="0"/>
      <w:divBdr>
        <w:top w:val="none" w:sz="0" w:space="0" w:color="auto"/>
        <w:left w:val="none" w:sz="0" w:space="0" w:color="auto"/>
        <w:bottom w:val="none" w:sz="0" w:space="0" w:color="auto"/>
        <w:right w:val="none" w:sz="0" w:space="0" w:color="auto"/>
      </w:divBdr>
    </w:div>
    <w:div w:id="1244336944">
      <w:bodyDiv w:val="1"/>
      <w:marLeft w:val="0"/>
      <w:marRight w:val="0"/>
      <w:marTop w:val="0"/>
      <w:marBottom w:val="0"/>
      <w:divBdr>
        <w:top w:val="none" w:sz="0" w:space="0" w:color="auto"/>
        <w:left w:val="none" w:sz="0" w:space="0" w:color="auto"/>
        <w:bottom w:val="none" w:sz="0" w:space="0" w:color="auto"/>
        <w:right w:val="none" w:sz="0" w:space="0" w:color="auto"/>
      </w:divBdr>
    </w:div>
    <w:div w:id="1244418055">
      <w:bodyDiv w:val="1"/>
      <w:marLeft w:val="0"/>
      <w:marRight w:val="0"/>
      <w:marTop w:val="0"/>
      <w:marBottom w:val="0"/>
      <w:divBdr>
        <w:top w:val="none" w:sz="0" w:space="0" w:color="auto"/>
        <w:left w:val="none" w:sz="0" w:space="0" w:color="auto"/>
        <w:bottom w:val="none" w:sz="0" w:space="0" w:color="auto"/>
        <w:right w:val="none" w:sz="0" w:space="0" w:color="auto"/>
      </w:divBdr>
    </w:div>
    <w:div w:id="1244484011">
      <w:bodyDiv w:val="1"/>
      <w:marLeft w:val="0"/>
      <w:marRight w:val="0"/>
      <w:marTop w:val="0"/>
      <w:marBottom w:val="0"/>
      <w:divBdr>
        <w:top w:val="none" w:sz="0" w:space="0" w:color="auto"/>
        <w:left w:val="none" w:sz="0" w:space="0" w:color="auto"/>
        <w:bottom w:val="none" w:sz="0" w:space="0" w:color="auto"/>
        <w:right w:val="none" w:sz="0" w:space="0" w:color="auto"/>
      </w:divBdr>
    </w:div>
    <w:div w:id="1244488080">
      <w:bodyDiv w:val="1"/>
      <w:marLeft w:val="0"/>
      <w:marRight w:val="0"/>
      <w:marTop w:val="0"/>
      <w:marBottom w:val="0"/>
      <w:divBdr>
        <w:top w:val="none" w:sz="0" w:space="0" w:color="auto"/>
        <w:left w:val="none" w:sz="0" w:space="0" w:color="auto"/>
        <w:bottom w:val="none" w:sz="0" w:space="0" w:color="auto"/>
        <w:right w:val="none" w:sz="0" w:space="0" w:color="auto"/>
      </w:divBdr>
    </w:div>
    <w:div w:id="1244529117">
      <w:bodyDiv w:val="1"/>
      <w:marLeft w:val="0"/>
      <w:marRight w:val="0"/>
      <w:marTop w:val="0"/>
      <w:marBottom w:val="0"/>
      <w:divBdr>
        <w:top w:val="none" w:sz="0" w:space="0" w:color="auto"/>
        <w:left w:val="none" w:sz="0" w:space="0" w:color="auto"/>
        <w:bottom w:val="none" w:sz="0" w:space="0" w:color="auto"/>
        <w:right w:val="none" w:sz="0" w:space="0" w:color="auto"/>
      </w:divBdr>
    </w:div>
    <w:div w:id="1245142298">
      <w:bodyDiv w:val="1"/>
      <w:marLeft w:val="0"/>
      <w:marRight w:val="0"/>
      <w:marTop w:val="0"/>
      <w:marBottom w:val="0"/>
      <w:divBdr>
        <w:top w:val="none" w:sz="0" w:space="0" w:color="auto"/>
        <w:left w:val="none" w:sz="0" w:space="0" w:color="auto"/>
        <w:bottom w:val="none" w:sz="0" w:space="0" w:color="auto"/>
        <w:right w:val="none" w:sz="0" w:space="0" w:color="auto"/>
      </w:divBdr>
    </w:div>
    <w:div w:id="1245142642">
      <w:bodyDiv w:val="1"/>
      <w:marLeft w:val="0"/>
      <w:marRight w:val="0"/>
      <w:marTop w:val="0"/>
      <w:marBottom w:val="0"/>
      <w:divBdr>
        <w:top w:val="none" w:sz="0" w:space="0" w:color="auto"/>
        <w:left w:val="none" w:sz="0" w:space="0" w:color="auto"/>
        <w:bottom w:val="none" w:sz="0" w:space="0" w:color="auto"/>
        <w:right w:val="none" w:sz="0" w:space="0" w:color="auto"/>
      </w:divBdr>
    </w:div>
    <w:div w:id="1245338312">
      <w:bodyDiv w:val="1"/>
      <w:marLeft w:val="0"/>
      <w:marRight w:val="0"/>
      <w:marTop w:val="0"/>
      <w:marBottom w:val="0"/>
      <w:divBdr>
        <w:top w:val="none" w:sz="0" w:space="0" w:color="auto"/>
        <w:left w:val="none" w:sz="0" w:space="0" w:color="auto"/>
        <w:bottom w:val="none" w:sz="0" w:space="0" w:color="auto"/>
        <w:right w:val="none" w:sz="0" w:space="0" w:color="auto"/>
      </w:divBdr>
    </w:div>
    <w:div w:id="1245413218">
      <w:bodyDiv w:val="1"/>
      <w:marLeft w:val="0"/>
      <w:marRight w:val="0"/>
      <w:marTop w:val="0"/>
      <w:marBottom w:val="0"/>
      <w:divBdr>
        <w:top w:val="none" w:sz="0" w:space="0" w:color="auto"/>
        <w:left w:val="none" w:sz="0" w:space="0" w:color="auto"/>
        <w:bottom w:val="none" w:sz="0" w:space="0" w:color="auto"/>
        <w:right w:val="none" w:sz="0" w:space="0" w:color="auto"/>
      </w:divBdr>
    </w:div>
    <w:div w:id="1245527776">
      <w:bodyDiv w:val="1"/>
      <w:marLeft w:val="0"/>
      <w:marRight w:val="0"/>
      <w:marTop w:val="0"/>
      <w:marBottom w:val="0"/>
      <w:divBdr>
        <w:top w:val="none" w:sz="0" w:space="0" w:color="auto"/>
        <w:left w:val="none" w:sz="0" w:space="0" w:color="auto"/>
        <w:bottom w:val="none" w:sz="0" w:space="0" w:color="auto"/>
        <w:right w:val="none" w:sz="0" w:space="0" w:color="auto"/>
      </w:divBdr>
    </w:div>
    <w:div w:id="1245723113">
      <w:bodyDiv w:val="1"/>
      <w:marLeft w:val="0"/>
      <w:marRight w:val="0"/>
      <w:marTop w:val="0"/>
      <w:marBottom w:val="0"/>
      <w:divBdr>
        <w:top w:val="none" w:sz="0" w:space="0" w:color="auto"/>
        <w:left w:val="none" w:sz="0" w:space="0" w:color="auto"/>
        <w:bottom w:val="none" w:sz="0" w:space="0" w:color="auto"/>
        <w:right w:val="none" w:sz="0" w:space="0" w:color="auto"/>
      </w:divBdr>
    </w:div>
    <w:div w:id="1245870961">
      <w:bodyDiv w:val="1"/>
      <w:marLeft w:val="0"/>
      <w:marRight w:val="0"/>
      <w:marTop w:val="0"/>
      <w:marBottom w:val="0"/>
      <w:divBdr>
        <w:top w:val="none" w:sz="0" w:space="0" w:color="auto"/>
        <w:left w:val="none" w:sz="0" w:space="0" w:color="auto"/>
        <w:bottom w:val="none" w:sz="0" w:space="0" w:color="auto"/>
        <w:right w:val="none" w:sz="0" w:space="0" w:color="auto"/>
      </w:divBdr>
    </w:div>
    <w:div w:id="1246040019">
      <w:bodyDiv w:val="1"/>
      <w:marLeft w:val="0"/>
      <w:marRight w:val="0"/>
      <w:marTop w:val="0"/>
      <w:marBottom w:val="0"/>
      <w:divBdr>
        <w:top w:val="none" w:sz="0" w:space="0" w:color="auto"/>
        <w:left w:val="none" w:sz="0" w:space="0" w:color="auto"/>
        <w:bottom w:val="none" w:sz="0" w:space="0" w:color="auto"/>
        <w:right w:val="none" w:sz="0" w:space="0" w:color="auto"/>
      </w:divBdr>
    </w:div>
    <w:div w:id="1246382473">
      <w:bodyDiv w:val="1"/>
      <w:marLeft w:val="0"/>
      <w:marRight w:val="0"/>
      <w:marTop w:val="0"/>
      <w:marBottom w:val="0"/>
      <w:divBdr>
        <w:top w:val="none" w:sz="0" w:space="0" w:color="auto"/>
        <w:left w:val="none" w:sz="0" w:space="0" w:color="auto"/>
        <w:bottom w:val="none" w:sz="0" w:space="0" w:color="auto"/>
        <w:right w:val="none" w:sz="0" w:space="0" w:color="auto"/>
      </w:divBdr>
    </w:div>
    <w:div w:id="1246450746">
      <w:bodyDiv w:val="1"/>
      <w:marLeft w:val="0"/>
      <w:marRight w:val="0"/>
      <w:marTop w:val="0"/>
      <w:marBottom w:val="0"/>
      <w:divBdr>
        <w:top w:val="none" w:sz="0" w:space="0" w:color="auto"/>
        <w:left w:val="none" w:sz="0" w:space="0" w:color="auto"/>
        <w:bottom w:val="none" w:sz="0" w:space="0" w:color="auto"/>
        <w:right w:val="none" w:sz="0" w:space="0" w:color="auto"/>
      </w:divBdr>
    </w:div>
    <w:div w:id="1246452172">
      <w:bodyDiv w:val="1"/>
      <w:marLeft w:val="0"/>
      <w:marRight w:val="0"/>
      <w:marTop w:val="0"/>
      <w:marBottom w:val="0"/>
      <w:divBdr>
        <w:top w:val="none" w:sz="0" w:space="0" w:color="auto"/>
        <w:left w:val="none" w:sz="0" w:space="0" w:color="auto"/>
        <w:bottom w:val="none" w:sz="0" w:space="0" w:color="auto"/>
        <w:right w:val="none" w:sz="0" w:space="0" w:color="auto"/>
      </w:divBdr>
    </w:div>
    <w:div w:id="1246843169">
      <w:bodyDiv w:val="1"/>
      <w:marLeft w:val="0"/>
      <w:marRight w:val="0"/>
      <w:marTop w:val="0"/>
      <w:marBottom w:val="0"/>
      <w:divBdr>
        <w:top w:val="none" w:sz="0" w:space="0" w:color="auto"/>
        <w:left w:val="none" w:sz="0" w:space="0" w:color="auto"/>
        <w:bottom w:val="none" w:sz="0" w:space="0" w:color="auto"/>
        <w:right w:val="none" w:sz="0" w:space="0" w:color="auto"/>
      </w:divBdr>
    </w:div>
    <w:div w:id="1246912656">
      <w:bodyDiv w:val="1"/>
      <w:marLeft w:val="0"/>
      <w:marRight w:val="0"/>
      <w:marTop w:val="0"/>
      <w:marBottom w:val="0"/>
      <w:divBdr>
        <w:top w:val="none" w:sz="0" w:space="0" w:color="auto"/>
        <w:left w:val="none" w:sz="0" w:space="0" w:color="auto"/>
        <w:bottom w:val="none" w:sz="0" w:space="0" w:color="auto"/>
        <w:right w:val="none" w:sz="0" w:space="0" w:color="auto"/>
      </w:divBdr>
    </w:div>
    <w:div w:id="1246961292">
      <w:bodyDiv w:val="1"/>
      <w:marLeft w:val="0"/>
      <w:marRight w:val="0"/>
      <w:marTop w:val="0"/>
      <w:marBottom w:val="0"/>
      <w:divBdr>
        <w:top w:val="none" w:sz="0" w:space="0" w:color="auto"/>
        <w:left w:val="none" w:sz="0" w:space="0" w:color="auto"/>
        <w:bottom w:val="none" w:sz="0" w:space="0" w:color="auto"/>
        <w:right w:val="none" w:sz="0" w:space="0" w:color="auto"/>
      </w:divBdr>
    </w:div>
    <w:div w:id="1247151237">
      <w:bodyDiv w:val="1"/>
      <w:marLeft w:val="0"/>
      <w:marRight w:val="0"/>
      <w:marTop w:val="0"/>
      <w:marBottom w:val="0"/>
      <w:divBdr>
        <w:top w:val="none" w:sz="0" w:space="0" w:color="auto"/>
        <w:left w:val="none" w:sz="0" w:space="0" w:color="auto"/>
        <w:bottom w:val="none" w:sz="0" w:space="0" w:color="auto"/>
        <w:right w:val="none" w:sz="0" w:space="0" w:color="auto"/>
      </w:divBdr>
    </w:div>
    <w:div w:id="1247226072">
      <w:bodyDiv w:val="1"/>
      <w:marLeft w:val="0"/>
      <w:marRight w:val="0"/>
      <w:marTop w:val="0"/>
      <w:marBottom w:val="0"/>
      <w:divBdr>
        <w:top w:val="none" w:sz="0" w:space="0" w:color="auto"/>
        <w:left w:val="none" w:sz="0" w:space="0" w:color="auto"/>
        <w:bottom w:val="none" w:sz="0" w:space="0" w:color="auto"/>
        <w:right w:val="none" w:sz="0" w:space="0" w:color="auto"/>
      </w:divBdr>
    </w:div>
    <w:div w:id="1247618129">
      <w:bodyDiv w:val="1"/>
      <w:marLeft w:val="0"/>
      <w:marRight w:val="0"/>
      <w:marTop w:val="0"/>
      <w:marBottom w:val="0"/>
      <w:divBdr>
        <w:top w:val="none" w:sz="0" w:space="0" w:color="auto"/>
        <w:left w:val="none" w:sz="0" w:space="0" w:color="auto"/>
        <w:bottom w:val="none" w:sz="0" w:space="0" w:color="auto"/>
        <w:right w:val="none" w:sz="0" w:space="0" w:color="auto"/>
      </w:divBdr>
    </w:div>
    <w:div w:id="1247688101">
      <w:bodyDiv w:val="1"/>
      <w:marLeft w:val="0"/>
      <w:marRight w:val="0"/>
      <w:marTop w:val="0"/>
      <w:marBottom w:val="0"/>
      <w:divBdr>
        <w:top w:val="none" w:sz="0" w:space="0" w:color="auto"/>
        <w:left w:val="none" w:sz="0" w:space="0" w:color="auto"/>
        <w:bottom w:val="none" w:sz="0" w:space="0" w:color="auto"/>
        <w:right w:val="none" w:sz="0" w:space="0" w:color="auto"/>
      </w:divBdr>
    </w:div>
    <w:div w:id="1247955944">
      <w:bodyDiv w:val="1"/>
      <w:marLeft w:val="0"/>
      <w:marRight w:val="0"/>
      <w:marTop w:val="0"/>
      <w:marBottom w:val="0"/>
      <w:divBdr>
        <w:top w:val="none" w:sz="0" w:space="0" w:color="auto"/>
        <w:left w:val="none" w:sz="0" w:space="0" w:color="auto"/>
        <w:bottom w:val="none" w:sz="0" w:space="0" w:color="auto"/>
        <w:right w:val="none" w:sz="0" w:space="0" w:color="auto"/>
      </w:divBdr>
    </w:div>
    <w:div w:id="1248341506">
      <w:bodyDiv w:val="1"/>
      <w:marLeft w:val="0"/>
      <w:marRight w:val="0"/>
      <w:marTop w:val="0"/>
      <w:marBottom w:val="0"/>
      <w:divBdr>
        <w:top w:val="none" w:sz="0" w:space="0" w:color="auto"/>
        <w:left w:val="none" w:sz="0" w:space="0" w:color="auto"/>
        <w:bottom w:val="none" w:sz="0" w:space="0" w:color="auto"/>
        <w:right w:val="none" w:sz="0" w:space="0" w:color="auto"/>
      </w:divBdr>
    </w:div>
    <w:div w:id="1248342714">
      <w:bodyDiv w:val="1"/>
      <w:marLeft w:val="0"/>
      <w:marRight w:val="0"/>
      <w:marTop w:val="0"/>
      <w:marBottom w:val="0"/>
      <w:divBdr>
        <w:top w:val="none" w:sz="0" w:space="0" w:color="auto"/>
        <w:left w:val="none" w:sz="0" w:space="0" w:color="auto"/>
        <w:bottom w:val="none" w:sz="0" w:space="0" w:color="auto"/>
        <w:right w:val="none" w:sz="0" w:space="0" w:color="auto"/>
      </w:divBdr>
    </w:div>
    <w:div w:id="1249071290">
      <w:bodyDiv w:val="1"/>
      <w:marLeft w:val="0"/>
      <w:marRight w:val="0"/>
      <w:marTop w:val="0"/>
      <w:marBottom w:val="0"/>
      <w:divBdr>
        <w:top w:val="none" w:sz="0" w:space="0" w:color="auto"/>
        <w:left w:val="none" w:sz="0" w:space="0" w:color="auto"/>
        <w:bottom w:val="none" w:sz="0" w:space="0" w:color="auto"/>
        <w:right w:val="none" w:sz="0" w:space="0" w:color="auto"/>
      </w:divBdr>
    </w:div>
    <w:div w:id="1249071768">
      <w:bodyDiv w:val="1"/>
      <w:marLeft w:val="0"/>
      <w:marRight w:val="0"/>
      <w:marTop w:val="0"/>
      <w:marBottom w:val="0"/>
      <w:divBdr>
        <w:top w:val="none" w:sz="0" w:space="0" w:color="auto"/>
        <w:left w:val="none" w:sz="0" w:space="0" w:color="auto"/>
        <w:bottom w:val="none" w:sz="0" w:space="0" w:color="auto"/>
        <w:right w:val="none" w:sz="0" w:space="0" w:color="auto"/>
      </w:divBdr>
    </w:div>
    <w:div w:id="1249121723">
      <w:bodyDiv w:val="1"/>
      <w:marLeft w:val="0"/>
      <w:marRight w:val="0"/>
      <w:marTop w:val="0"/>
      <w:marBottom w:val="0"/>
      <w:divBdr>
        <w:top w:val="none" w:sz="0" w:space="0" w:color="auto"/>
        <w:left w:val="none" w:sz="0" w:space="0" w:color="auto"/>
        <w:bottom w:val="none" w:sz="0" w:space="0" w:color="auto"/>
        <w:right w:val="none" w:sz="0" w:space="0" w:color="auto"/>
      </w:divBdr>
    </w:div>
    <w:div w:id="1249196058">
      <w:bodyDiv w:val="1"/>
      <w:marLeft w:val="0"/>
      <w:marRight w:val="0"/>
      <w:marTop w:val="0"/>
      <w:marBottom w:val="0"/>
      <w:divBdr>
        <w:top w:val="none" w:sz="0" w:space="0" w:color="auto"/>
        <w:left w:val="none" w:sz="0" w:space="0" w:color="auto"/>
        <w:bottom w:val="none" w:sz="0" w:space="0" w:color="auto"/>
        <w:right w:val="none" w:sz="0" w:space="0" w:color="auto"/>
      </w:divBdr>
    </w:div>
    <w:div w:id="1249264735">
      <w:bodyDiv w:val="1"/>
      <w:marLeft w:val="0"/>
      <w:marRight w:val="0"/>
      <w:marTop w:val="0"/>
      <w:marBottom w:val="0"/>
      <w:divBdr>
        <w:top w:val="none" w:sz="0" w:space="0" w:color="auto"/>
        <w:left w:val="none" w:sz="0" w:space="0" w:color="auto"/>
        <w:bottom w:val="none" w:sz="0" w:space="0" w:color="auto"/>
        <w:right w:val="none" w:sz="0" w:space="0" w:color="auto"/>
      </w:divBdr>
    </w:div>
    <w:div w:id="1249270488">
      <w:bodyDiv w:val="1"/>
      <w:marLeft w:val="0"/>
      <w:marRight w:val="0"/>
      <w:marTop w:val="0"/>
      <w:marBottom w:val="0"/>
      <w:divBdr>
        <w:top w:val="none" w:sz="0" w:space="0" w:color="auto"/>
        <w:left w:val="none" w:sz="0" w:space="0" w:color="auto"/>
        <w:bottom w:val="none" w:sz="0" w:space="0" w:color="auto"/>
        <w:right w:val="none" w:sz="0" w:space="0" w:color="auto"/>
      </w:divBdr>
    </w:div>
    <w:div w:id="1249270756">
      <w:bodyDiv w:val="1"/>
      <w:marLeft w:val="0"/>
      <w:marRight w:val="0"/>
      <w:marTop w:val="0"/>
      <w:marBottom w:val="0"/>
      <w:divBdr>
        <w:top w:val="none" w:sz="0" w:space="0" w:color="auto"/>
        <w:left w:val="none" w:sz="0" w:space="0" w:color="auto"/>
        <w:bottom w:val="none" w:sz="0" w:space="0" w:color="auto"/>
        <w:right w:val="none" w:sz="0" w:space="0" w:color="auto"/>
      </w:divBdr>
    </w:div>
    <w:div w:id="1249726488">
      <w:bodyDiv w:val="1"/>
      <w:marLeft w:val="0"/>
      <w:marRight w:val="0"/>
      <w:marTop w:val="0"/>
      <w:marBottom w:val="0"/>
      <w:divBdr>
        <w:top w:val="none" w:sz="0" w:space="0" w:color="auto"/>
        <w:left w:val="none" w:sz="0" w:space="0" w:color="auto"/>
        <w:bottom w:val="none" w:sz="0" w:space="0" w:color="auto"/>
        <w:right w:val="none" w:sz="0" w:space="0" w:color="auto"/>
      </w:divBdr>
    </w:div>
    <w:div w:id="1249726976">
      <w:bodyDiv w:val="1"/>
      <w:marLeft w:val="0"/>
      <w:marRight w:val="0"/>
      <w:marTop w:val="0"/>
      <w:marBottom w:val="0"/>
      <w:divBdr>
        <w:top w:val="none" w:sz="0" w:space="0" w:color="auto"/>
        <w:left w:val="none" w:sz="0" w:space="0" w:color="auto"/>
        <w:bottom w:val="none" w:sz="0" w:space="0" w:color="auto"/>
        <w:right w:val="none" w:sz="0" w:space="0" w:color="auto"/>
      </w:divBdr>
    </w:div>
    <w:div w:id="1250193287">
      <w:bodyDiv w:val="1"/>
      <w:marLeft w:val="0"/>
      <w:marRight w:val="0"/>
      <w:marTop w:val="0"/>
      <w:marBottom w:val="0"/>
      <w:divBdr>
        <w:top w:val="none" w:sz="0" w:space="0" w:color="auto"/>
        <w:left w:val="none" w:sz="0" w:space="0" w:color="auto"/>
        <w:bottom w:val="none" w:sz="0" w:space="0" w:color="auto"/>
        <w:right w:val="none" w:sz="0" w:space="0" w:color="auto"/>
      </w:divBdr>
    </w:div>
    <w:div w:id="1250390292">
      <w:bodyDiv w:val="1"/>
      <w:marLeft w:val="0"/>
      <w:marRight w:val="0"/>
      <w:marTop w:val="0"/>
      <w:marBottom w:val="0"/>
      <w:divBdr>
        <w:top w:val="none" w:sz="0" w:space="0" w:color="auto"/>
        <w:left w:val="none" w:sz="0" w:space="0" w:color="auto"/>
        <w:bottom w:val="none" w:sz="0" w:space="0" w:color="auto"/>
        <w:right w:val="none" w:sz="0" w:space="0" w:color="auto"/>
      </w:divBdr>
    </w:div>
    <w:div w:id="1250508747">
      <w:bodyDiv w:val="1"/>
      <w:marLeft w:val="0"/>
      <w:marRight w:val="0"/>
      <w:marTop w:val="0"/>
      <w:marBottom w:val="0"/>
      <w:divBdr>
        <w:top w:val="none" w:sz="0" w:space="0" w:color="auto"/>
        <w:left w:val="none" w:sz="0" w:space="0" w:color="auto"/>
        <w:bottom w:val="none" w:sz="0" w:space="0" w:color="auto"/>
        <w:right w:val="none" w:sz="0" w:space="0" w:color="auto"/>
      </w:divBdr>
    </w:div>
    <w:div w:id="1250584344">
      <w:bodyDiv w:val="1"/>
      <w:marLeft w:val="0"/>
      <w:marRight w:val="0"/>
      <w:marTop w:val="0"/>
      <w:marBottom w:val="0"/>
      <w:divBdr>
        <w:top w:val="none" w:sz="0" w:space="0" w:color="auto"/>
        <w:left w:val="none" w:sz="0" w:space="0" w:color="auto"/>
        <w:bottom w:val="none" w:sz="0" w:space="0" w:color="auto"/>
        <w:right w:val="none" w:sz="0" w:space="0" w:color="auto"/>
      </w:divBdr>
    </w:div>
    <w:div w:id="1250653775">
      <w:bodyDiv w:val="1"/>
      <w:marLeft w:val="0"/>
      <w:marRight w:val="0"/>
      <w:marTop w:val="0"/>
      <w:marBottom w:val="0"/>
      <w:divBdr>
        <w:top w:val="none" w:sz="0" w:space="0" w:color="auto"/>
        <w:left w:val="none" w:sz="0" w:space="0" w:color="auto"/>
        <w:bottom w:val="none" w:sz="0" w:space="0" w:color="auto"/>
        <w:right w:val="none" w:sz="0" w:space="0" w:color="auto"/>
      </w:divBdr>
    </w:div>
    <w:div w:id="1250775469">
      <w:bodyDiv w:val="1"/>
      <w:marLeft w:val="0"/>
      <w:marRight w:val="0"/>
      <w:marTop w:val="0"/>
      <w:marBottom w:val="0"/>
      <w:divBdr>
        <w:top w:val="none" w:sz="0" w:space="0" w:color="auto"/>
        <w:left w:val="none" w:sz="0" w:space="0" w:color="auto"/>
        <w:bottom w:val="none" w:sz="0" w:space="0" w:color="auto"/>
        <w:right w:val="none" w:sz="0" w:space="0" w:color="auto"/>
      </w:divBdr>
    </w:div>
    <w:div w:id="1251235328">
      <w:bodyDiv w:val="1"/>
      <w:marLeft w:val="0"/>
      <w:marRight w:val="0"/>
      <w:marTop w:val="0"/>
      <w:marBottom w:val="0"/>
      <w:divBdr>
        <w:top w:val="none" w:sz="0" w:space="0" w:color="auto"/>
        <w:left w:val="none" w:sz="0" w:space="0" w:color="auto"/>
        <w:bottom w:val="none" w:sz="0" w:space="0" w:color="auto"/>
        <w:right w:val="none" w:sz="0" w:space="0" w:color="auto"/>
      </w:divBdr>
    </w:div>
    <w:div w:id="1251235466">
      <w:bodyDiv w:val="1"/>
      <w:marLeft w:val="0"/>
      <w:marRight w:val="0"/>
      <w:marTop w:val="0"/>
      <w:marBottom w:val="0"/>
      <w:divBdr>
        <w:top w:val="none" w:sz="0" w:space="0" w:color="auto"/>
        <w:left w:val="none" w:sz="0" w:space="0" w:color="auto"/>
        <w:bottom w:val="none" w:sz="0" w:space="0" w:color="auto"/>
        <w:right w:val="none" w:sz="0" w:space="0" w:color="auto"/>
      </w:divBdr>
    </w:div>
    <w:div w:id="1251424046">
      <w:bodyDiv w:val="1"/>
      <w:marLeft w:val="0"/>
      <w:marRight w:val="0"/>
      <w:marTop w:val="0"/>
      <w:marBottom w:val="0"/>
      <w:divBdr>
        <w:top w:val="none" w:sz="0" w:space="0" w:color="auto"/>
        <w:left w:val="none" w:sz="0" w:space="0" w:color="auto"/>
        <w:bottom w:val="none" w:sz="0" w:space="0" w:color="auto"/>
        <w:right w:val="none" w:sz="0" w:space="0" w:color="auto"/>
      </w:divBdr>
    </w:div>
    <w:div w:id="1251431651">
      <w:bodyDiv w:val="1"/>
      <w:marLeft w:val="0"/>
      <w:marRight w:val="0"/>
      <w:marTop w:val="0"/>
      <w:marBottom w:val="0"/>
      <w:divBdr>
        <w:top w:val="none" w:sz="0" w:space="0" w:color="auto"/>
        <w:left w:val="none" w:sz="0" w:space="0" w:color="auto"/>
        <w:bottom w:val="none" w:sz="0" w:space="0" w:color="auto"/>
        <w:right w:val="none" w:sz="0" w:space="0" w:color="auto"/>
      </w:divBdr>
    </w:div>
    <w:div w:id="1251625165">
      <w:bodyDiv w:val="1"/>
      <w:marLeft w:val="0"/>
      <w:marRight w:val="0"/>
      <w:marTop w:val="0"/>
      <w:marBottom w:val="0"/>
      <w:divBdr>
        <w:top w:val="none" w:sz="0" w:space="0" w:color="auto"/>
        <w:left w:val="none" w:sz="0" w:space="0" w:color="auto"/>
        <w:bottom w:val="none" w:sz="0" w:space="0" w:color="auto"/>
        <w:right w:val="none" w:sz="0" w:space="0" w:color="auto"/>
      </w:divBdr>
    </w:div>
    <w:div w:id="1251694917">
      <w:bodyDiv w:val="1"/>
      <w:marLeft w:val="0"/>
      <w:marRight w:val="0"/>
      <w:marTop w:val="0"/>
      <w:marBottom w:val="0"/>
      <w:divBdr>
        <w:top w:val="none" w:sz="0" w:space="0" w:color="auto"/>
        <w:left w:val="none" w:sz="0" w:space="0" w:color="auto"/>
        <w:bottom w:val="none" w:sz="0" w:space="0" w:color="auto"/>
        <w:right w:val="none" w:sz="0" w:space="0" w:color="auto"/>
      </w:divBdr>
    </w:div>
    <w:div w:id="1252009426">
      <w:bodyDiv w:val="1"/>
      <w:marLeft w:val="0"/>
      <w:marRight w:val="0"/>
      <w:marTop w:val="0"/>
      <w:marBottom w:val="0"/>
      <w:divBdr>
        <w:top w:val="none" w:sz="0" w:space="0" w:color="auto"/>
        <w:left w:val="none" w:sz="0" w:space="0" w:color="auto"/>
        <w:bottom w:val="none" w:sz="0" w:space="0" w:color="auto"/>
        <w:right w:val="none" w:sz="0" w:space="0" w:color="auto"/>
      </w:divBdr>
    </w:div>
    <w:div w:id="1252012145">
      <w:bodyDiv w:val="1"/>
      <w:marLeft w:val="0"/>
      <w:marRight w:val="0"/>
      <w:marTop w:val="0"/>
      <w:marBottom w:val="0"/>
      <w:divBdr>
        <w:top w:val="none" w:sz="0" w:space="0" w:color="auto"/>
        <w:left w:val="none" w:sz="0" w:space="0" w:color="auto"/>
        <w:bottom w:val="none" w:sz="0" w:space="0" w:color="auto"/>
        <w:right w:val="none" w:sz="0" w:space="0" w:color="auto"/>
      </w:divBdr>
    </w:div>
    <w:div w:id="1252082209">
      <w:bodyDiv w:val="1"/>
      <w:marLeft w:val="0"/>
      <w:marRight w:val="0"/>
      <w:marTop w:val="0"/>
      <w:marBottom w:val="0"/>
      <w:divBdr>
        <w:top w:val="none" w:sz="0" w:space="0" w:color="auto"/>
        <w:left w:val="none" w:sz="0" w:space="0" w:color="auto"/>
        <w:bottom w:val="none" w:sz="0" w:space="0" w:color="auto"/>
        <w:right w:val="none" w:sz="0" w:space="0" w:color="auto"/>
      </w:divBdr>
    </w:div>
    <w:div w:id="1252280265">
      <w:bodyDiv w:val="1"/>
      <w:marLeft w:val="0"/>
      <w:marRight w:val="0"/>
      <w:marTop w:val="0"/>
      <w:marBottom w:val="0"/>
      <w:divBdr>
        <w:top w:val="none" w:sz="0" w:space="0" w:color="auto"/>
        <w:left w:val="none" w:sz="0" w:space="0" w:color="auto"/>
        <w:bottom w:val="none" w:sz="0" w:space="0" w:color="auto"/>
        <w:right w:val="none" w:sz="0" w:space="0" w:color="auto"/>
      </w:divBdr>
    </w:div>
    <w:div w:id="1252280983">
      <w:bodyDiv w:val="1"/>
      <w:marLeft w:val="0"/>
      <w:marRight w:val="0"/>
      <w:marTop w:val="0"/>
      <w:marBottom w:val="0"/>
      <w:divBdr>
        <w:top w:val="none" w:sz="0" w:space="0" w:color="auto"/>
        <w:left w:val="none" w:sz="0" w:space="0" w:color="auto"/>
        <w:bottom w:val="none" w:sz="0" w:space="0" w:color="auto"/>
        <w:right w:val="none" w:sz="0" w:space="0" w:color="auto"/>
      </w:divBdr>
    </w:div>
    <w:div w:id="1252664936">
      <w:bodyDiv w:val="1"/>
      <w:marLeft w:val="0"/>
      <w:marRight w:val="0"/>
      <w:marTop w:val="0"/>
      <w:marBottom w:val="0"/>
      <w:divBdr>
        <w:top w:val="none" w:sz="0" w:space="0" w:color="auto"/>
        <w:left w:val="none" w:sz="0" w:space="0" w:color="auto"/>
        <w:bottom w:val="none" w:sz="0" w:space="0" w:color="auto"/>
        <w:right w:val="none" w:sz="0" w:space="0" w:color="auto"/>
      </w:divBdr>
    </w:div>
    <w:div w:id="1252858424">
      <w:bodyDiv w:val="1"/>
      <w:marLeft w:val="0"/>
      <w:marRight w:val="0"/>
      <w:marTop w:val="0"/>
      <w:marBottom w:val="0"/>
      <w:divBdr>
        <w:top w:val="none" w:sz="0" w:space="0" w:color="auto"/>
        <w:left w:val="none" w:sz="0" w:space="0" w:color="auto"/>
        <w:bottom w:val="none" w:sz="0" w:space="0" w:color="auto"/>
        <w:right w:val="none" w:sz="0" w:space="0" w:color="auto"/>
      </w:divBdr>
    </w:div>
    <w:div w:id="1253247399">
      <w:bodyDiv w:val="1"/>
      <w:marLeft w:val="0"/>
      <w:marRight w:val="0"/>
      <w:marTop w:val="0"/>
      <w:marBottom w:val="0"/>
      <w:divBdr>
        <w:top w:val="none" w:sz="0" w:space="0" w:color="auto"/>
        <w:left w:val="none" w:sz="0" w:space="0" w:color="auto"/>
        <w:bottom w:val="none" w:sz="0" w:space="0" w:color="auto"/>
        <w:right w:val="none" w:sz="0" w:space="0" w:color="auto"/>
      </w:divBdr>
    </w:div>
    <w:div w:id="1253467924">
      <w:bodyDiv w:val="1"/>
      <w:marLeft w:val="0"/>
      <w:marRight w:val="0"/>
      <w:marTop w:val="0"/>
      <w:marBottom w:val="0"/>
      <w:divBdr>
        <w:top w:val="none" w:sz="0" w:space="0" w:color="auto"/>
        <w:left w:val="none" w:sz="0" w:space="0" w:color="auto"/>
        <w:bottom w:val="none" w:sz="0" w:space="0" w:color="auto"/>
        <w:right w:val="none" w:sz="0" w:space="0" w:color="auto"/>
      </w:divBdr>
    </w:div>
    <w:div w:id="1253589545">
      <w:bodyDiv w:val="1"/>
      <w:marLeft w:val="0"/>
      <w:marRight w:val="0"/>
      <w:marTop w:val="0"/>
      <w:marBottom w:val="0"/>
      <w:divBdr>
        <w:top w:val="none" w:sz="0" w:space="0" w:color="auto"/>
        <w:left w:val="none" w:sz="0" w:space="0" w:color="auto"/>
        <w:bottom w:val="none" w:sz="0" w:space="0" w:color="auto"/>
        <w:right w:val="none" w:sz="0" w:space="0" w:color="auto"/>
      </w:divBdr>
    </w:div>
    <w:div w:id="1253664767">
      <w:bodyDiv w:val="1"/>
      <w:marLeft w:val="0"/>
      <w:marRight w:val="0"/>
      <w:marTop w:val="0"/>
      <w:marBottom w:val="0"/>
      <w:divBdr>
        <w:top w:val="none" w:sz="0" w:space="0" w:color="auto"/>
        <w:left w:val="none" w:sz="0" w:space="0" w:color="auto"/>
        <w:bottom w:val="none" w:sz="0" w:space="0" w:color="auto"/>
        <w:right w:val="none" w:sz="0" w:space="0" w:color="auto"/>
      </w:divBdr>
    </w:div>
    <w:div w:id="1253779169">
      <w:bodyDiv w:val="1"/>
      <w:marLeft w:val="0"/>
      <w:marRight w:val="0"/>
      <w:marTop w:val="0"/>
      <w:marBottom w:val="0"/>
      <w:divBdr>
        <w:top w:val="none" w:sz="0" w:space="0" w:color="auto"/>
        <w:left w:val="none" w:sz="0" w:space="0" w:color="auto"/>
        <w:bottom w:val="none" w:sz="0" w:space="0" w:color="auto"/>
        <w:right w:val="none" w:sz="0" w:space="0" w:color="auto"/>
      </w:divBdr>
    </w:div>
    <w:div w:id="1254049678">
      <w:bodyDiv w:val="1"/>
      <w:marLeft w:val="0"/>
      <w:marRight w:val="0"/>
      <w:marTop w:val="0"/>
      <w:marBottom w:val="0"/>
      <w:divBdr>
        <w:top w:val="none" w:sz="0" w:space="0" w:color="auto"/>
        <w:left w:val="none" w:sz="0" w:space="0" w:color="auto"/>
        <w:bottom w:val="none" w:sz="0" w:space="0" w:color="auto"/>
        <w:right w:val="none" w:sz="0" w:space="0" w:color="auto"/>
      </w:divBdr>
    </w:div>
    <w:div w:id="1254321500">
      <w:bodyDiv w:val="1"/>
      <w:marLeft w:val="0"/>
      <w:marRight w:val="0"/>
      <w:marTop w:val="0"/>
      <w:marBottom w:val="0"/>
      <w:divBdr>
        <w:top w:val="none" w:sz="0" w:space="0" w:color="auto"/>
        <w:left w:val="none" w:sz="0" w:space="0" w:color="auto"/>
        <w:bottom w:val="none" w:sz="0" w:space="0" w:color="auto"/>
        <w:right w:val="none" w:sz="0" w:space="0" w:color="auto"/>
      </w:divBdr>
    </w:div>
    <w:div w:id="1254434576">
      <w:bodyDiv w:val="1"/>
      <w:marLeft w:val="0"/>
      <w:marRight w:val="0"/>
      <w:marTop w:val="0"/>
      <w:marBottom w:val="0"/>
      <w:divBdr>
        <w:top w:val="none" w:sz="0" w:space="0" w:color="auto"/>
        <w:left w:val="none" w:sz="0" w:space="0" w:color="auto"/>
        <w:bottom w:val="none" w:sz="0" w:space="0" w:color="auto"/>
        <w:right w:val="none" w:sz="0" w:space="0" w:color="auto"/>
      </w:divBdr>
    </w:div>
    <w:div w:id="1254585200">
      <w:bodyDiv w:val="1"/>
      <w:marLeft w:val="0"/>
      <w:marRight w:val="0"/>
      <w:marTop w:val="0"/>
      <w:marBottom w:val="0"/>
      <w:divBdr>
        <w:top w:val="none" w:sz="0" w:space="0" w:color="auto"/>
        <w:left w:val="none" w:sz="0" w:space="0" w:color="auto"/>
        <w:bottom w:val="none" w:sz="0" w:space="0" w:color="auto"/>
        <w:right w:val="none" w:sz="0" w:space="0" w:color="auto"/>
      </w:divBdr>
    </w:div>
    <w:div w:id="1254700826">
      <w:bodyDiv w:val="1"/>
      <w:marLeft w:val="0"/>
      <w:marRight w:val="0"/>
      <w:marTop w:val="0"/>
      <w:marBottom w:val="0"/>
      <w:divBdr>
        <w:top w:val="none" w:sz="0" w:space="0" w:color="auto"/>
        <w:left w:val="none" w:sz="0" w:space="0" w:color="auto"/>
        <w:bottom w:val="none" w:sz="0" w:space="0" w:color="auto"/>
        <w:right w:val="none" w:sz="0" w:space="0" w:color="auto"/>
      </w:divBdr>
    </w:div>
    <w:div w:id="1254708596">
      <w:bodyDiv w:val="1"/>
      <w:marLeft w:val="0"/>
      <w:marRight w:val="0"/>
      <w:marTop w:val="0"/>
      <w:marBottom w:val="0"/>
      <w:divBdr>
        <w:top w:val="none" w:sz="0" w:space="0" w:color="auto"/>
        <w:left w:val="none" w:sz="0" w:space="0" w:color="auto"/>
        <w:bottom w:val="none" w:sz="0" w:space="0" w:color="auto"/>
        <w:right w:val="none" w:sz="0" w:space="0" w:color="auto"/>
      </w:divBdr>
    </w:div>
    <w:div w:id="1254894199">
      <w:bodyDiv w:val="1"/>
      <w:marLeft w:val="0"/>
      <w:marRight w:val="0"/>
      <w:marTop w:val="0"/>
      <w:marBottom w:val="0"/>
      <w:divBdr>
        <w:top w:val="none" w:sz="0" w:space="0" w:color="auto"/>
        <w:left w:val="none" w:sz="0" w:space="0" w:color="auto"/>
        <w:bottom w:val="none" w:sz="0" w:space="0" w:color="auto"/>
        <w:right w:val="none" w:sz="0" w:space="0" w:color="auto"/>
      </w:divBdr>
    </w:div>
    <w:div w:id="1254900305">
      <w:bodyDiv w:val="1"/>
      <w:marLeft w:val="0"/>
      <w:marRight w:val="0"/>
      <w:marTop w:val="0"/>
      <w:marBottom w:val="0"/>
      <w:divBdr>
        <w:top w:val="none" w:sz="0" w:space="0" w:color="auto"/>
        <w:left w:val="none" w:sz="0" w:space="0" w:color="auto"/>
        <w:bottom w:val="none" w:sz="0" w:space="0" w:color="auto"/>
        <w:right w:val="none" w:sz="0" w:space="0" w:color="auto"/>
      </w:divBdr>
    </w:div>
    <w:div w:id="1254902593">
      <w:bodyDiv w:val="1"/>
      <w:marLeft w:val="0"/>
      <w:marRight w:val="0"/>
      <w:marTop w:val="0"/>
      <w:marBottom w:val="0"/>
      <w:divBdr>
        <w:top w:val="none" w:sz="0" w:space="0" w:color="auto"/>
        <w:left w:val="none" w:sz="0" w:space="0" w:color="auto"/>
        <w:bottom w:val="none" w:sz="0" w:space="0" w:color="auto"/>
        <w:right w:val="none" w:sz="0" w:space="0" w:color="auto"/>
      </w:divBdr>
    </w:div>
    <w:div w:id="1255090663">
      <w:bodyDiv w:val="1"/>
      <w:marLeft w:val="0"/>
      <w:marRight w:val="0"/>
      <w:marTop w:val="0"/>
      <w:marBottom w:val="0"/>
      <w:divBdr>
        <w:top w:val="none" w:sz="0" w:space="0" w:color="auto"/>
        <w:left w:val="none" w:sz="0" w:space="0" w:color="auto"/>
        <w:bottom w:val="none" w:sz="0" w:space="0" w:color="auto"/>
        <w:right w:val="none" w:sz="0" w:space="0" w:color="auto"/>
      </w:divBdr>
    </w:div>
    <w:div w:id="1255171407">
      <w:bodyDiv w:val="1"/>
      <w:marLeft w:val="0"/>
      <w:marRight w:val="0"/>
      <w:marTop w:val="0"/>
      <w:marBottom w:val="0"/>
      <w:divBdr>
        <w:top w:val="none" w:sz="0" w:space="0" w:color="auto"/>
        <w:left w:val="none" w:sz="0" w:space="0" w:color="auto"/>
        <w:bottom w:val="none" w:sz="0" w:space="0" w:color="auto"/>
        <w:right w:val="none" w:sz="0" w:space="0" w:color="auto"/>
      </w:divBdr>
    </w:div>
    <w:div w:id="1255280495">
      <w:bodyDiv w:val="1"/>
      <w:marLeft w:val="0"/>
      <w:marRight w:val="0"/>
      <w:marTop w:val="0"/>
      <w:marBottom w:val="0"/>
      <w:divBdr>
        <w:top w:val="none" w:sz="0" w:space="0" w:color="auto"/>
        <w:left w:val="none" w:sz="0" w:space="0" w:color="auto"/>
        <w:bottom w:val="none" w:sz="0" w:space="0" w:color="auto"/>
        <w:right w:val="none" w:sz="0" w:space="0" w:color="auto"/>
      </w:divBdr>
    </w:div>
    <w:div w:id="1255280912">
      <w:bodyDiv w:val="1"/>
      <w:marLeft w:val="0"/>
      <w:marRight w:val="0"/>
      <w:marTop w:val="0"/>
      <w:marBottom w:val="0"/>
      <w:divBdr>
        <w:top w:val="none" w:sz="0" w:space="0" w:color="auto"/>
        <w:left w:val="none" w:sz="0" w:space="0" w:color="auto"/>
        <w:bottom w:val="none" w:sz="0" w:space="0" w:color="auto"/>
        <w:right w:val="none" w:sz="0" w:space="0" w:color="auto"/>
      </w:divBdr>
    </w:div>
    <w:div w:id="1255436401">
      <w:bodyDiv w:val="1"/>
      <w:marLeft w:val="0"/>
      <w:marRight w:val="0"/>
      <w:marTop w:val="0"/>
      <w:marBottom w:val="0"/>
      <w:divBdr>
        <w:top w:val="none" w:sz="0" w:space="0" w:color="auto"/>
        <w:left w:val="none" w:sz="0" w:space="0" w:color="auto"/>
        <w:bottom w:val="none" w:sz="0" w:space="0" w:color="auto"/>
        <w:right w:val="none" w:sz="0" w:space="0" w:color="auto"/>
      </w:divBdr>
    </w:div>
    <w:div w:id="1255477727">
      <w:bodyDiv w:val="1"/>
      <w:marLeft w:val="0"/>
      <w:marRight w:val="0"/>
      <w:marTop w:val="0"/>
      <w:marBottom w:val="0"/>
      <w:divBdr>
        <w:top w:val="none" w:sz="0" w:space="0" w:color="auto"/>
        <w:left w:val="none" w:sz="0" w:space="0" w:color="auto"/>
        <w:bottom w:val="none" w:sz="0" w:space="0" w:color="auto"/>
        <w:right w:val="none" w:sz="0" w:space="0" w:color="auto"/>
      </w:divBdr>
    </w:div>
    <w:div w:id="1255555060">
      <w:bodyDiv w:val="1"/>
      <w:marLeft w:val="0"/>
      <w:marRight w:val="0"/>
      <w:marTop w:val="0"/>
      <w:marBottom w:val="0"/>
      <w:divBdr>
        <w:top w:val="none" w:sz="0" w:space="0" w:color="auto"/>
        <w:left w:val="none" w:sz="0" w:space="0" w:color="auto"/>
        <w:bottom w:val="none" w:sz="0" w:space="0" w:color="auto"/>
        <w:right w:val="none" w:sz="0" w:space="0" w:color="auto"/>
      </w:divBdr>
    </w:div>
    <w:div w:id="1255627587">
      <w:bodyDiv w:val="1"/>
      <w:marLeft w:val="0"/>
      <w:marRight w:val="0"/>
      <w:marTop w:val="0"/>
      <w:marBottom w:val="0"/>
      <w:divBdr>
        <w:top w:val="none" w:sz="0" w:space="0" w:color="auto"/>
        <w:left w:val="none" w:sz="0" w:space="0" w:color="auto"/>
        <w:bottom w:val="none" w:sz="0" w:space="0" w:color="auto"/>
        <w:right w:val="none" w:sz="0" w:space="0" w:color="auto"/>
      </w:divBdr>
    </w:div>
    <w:div w:id="1255671985">
      <w:bodyDiv w:val="1"/>
      <w:marLeft w:val="0"/>
      <w:marRight w:val="0"/>
      <w:marTop w:val="0"/>
      <w:marBottom w:val="0"/>
      <w:divBdr>
        <w:top w:val="none" w:sz="0" w:space="0" w:color="auto"/>
        <w:left w:val="none" w:sz="0" w:space="0" w:color="auto"/>
        <w:bottom w:val="none" w:sz="0" w:space="0" w:color="auto"/>
        <w:right w:val="none" w:sz="0" w:space="0" w:color="auto"/>
      </w:divBdr>
    </w:div>
    <w:div w:id="1255745441">
      <w:bodyDiv w:val="1"/>
      <w:marLeft w:val="0"/>
      <w:marRight w:val="0"/>
      <w:marTop w:val="0"/>
      <w:marBottom w:val="0"/>
      <w:divBdr>
        <w:top w:val="none" w:sz="0" w:space="0" w:color="auto"/>
        <w:left w:val="none" w:sz="0" w:space="0" w:color="auto"/>
        <w:bottom w:val="none" w:sz="0" w:space="0" w:color="auto"/>
        <w:right w:val="none" w:sz="0" w:space="0" w:color="auto"/>
      </w:divBdr>
    </w:div>
    <w:div w:id="1256206861">
      <w:bodyDiv w:val="1"/>
      <w:marLeft w:val="0"/>
      <w:marRight w:val="0"/>
      <w:marTop w:val="0"/>
      <w:marBottom w:val="0"/>
      <w:divBdr>
        <w:top w:val="none" w:sz="0" w:space="0" w:color="auto"/>
        <w:left w:val="none" w:sz="0" w:space="0" w:color="auto"/>
        <w:bottom w:val="none" w:sz="0" w:space="0" w:color="auto"/>
        <w:right w:val="none" w:sz="0" w:space="0" w:color="auto"/>
      </w:divBdr>
    </w:div>
    <w:div w:id="1256400010">
      <w:bodyDiv w:val="1"/>
      <w:marLeft w:val="0"/>
      <w:marRight w:val="0"/>
      <w:marTop w:val="0"/>
      <w:marBottom w:val="0"/>
      <w:divBdr>
        <w:top w:val="none" w:sz="0" w:space="0" w:color="auto"/>
        <w:left w:val="none" w:sz="0" w:space="0" w:color="auto"/>
        <w:bottom w:val="none" w:sz="0" w:space="0" w:color="auto"/>
        <w:right w:val="none" w:sz="0" w:space="0" w:color="auto"/>
      </w:divBdr>
    </w:div>
    <w:div w:id="1256674350">
      <w:bodyDiv w:val="1"/>
      <w:marLeft w:val="0"/>
      <w:marRight w:val="0"/>
      <w:marTop w:val="0"/>
      <w:marBottom w:val="0"/>
      <w:divBdr>
        <w:top w:val="none" w:sz="0" w:space="0" w:color="auto"/>
        <w:left w:val="none" w:sz="0" w:space="0" w:color="auto"/>
        <w:bottom w:val="none" w:sz="0" w:space="0" w:color="auto"/>
        <w:right w:val="none" w:sz="0" w:space="0" w:color="auto"/>
      </w:divBdr>
    </w:div>
    <w:div w:id="1256982193">
      <w:bodyDiv w:val="1"/>
      <w:marLeft w:val="0"/>
      <w:marRight w:val="0"/>
      <w:marTop w:val="0"/>
      <w:marBottom w:val="0"/>
      <w:divBdr>
        <w:top w:val="none" w:sz="0" w:space="0" w:color="auto"/>
        <w:left w:val="none" w:sz="0" w:space="0" w:color="auto"/>
        <w:bottom w:val="none" w:sz="0" w:space="0" w:color="auto"/>
        <w:right w:val="none" w:sz="0" w:space="0" w:color="auto"/>
      </w:divBdr>
    </w:div>
    <w:div w:id="1257714870">
      <w:bodyDiv w:val="1"/>
      <w:marLeft w:val="0"/>
      <w:marRight w:val="0"/>
      <w:marTop w:val="0"/>
      <w:marBottom w:val="0"/>
      <w:divBdr>
        <w:top w:val="none" w:sz="0" w:space="0" w:color="auto"/>
        <w:left w:val="none" w:sz="0" w:space="0" w:color="auto"/>
        <w:bottom w:val="none" w:sz="0" w:space="0" w:color="auto"/>
        <w:right w:val="none" w:sz="0" w:space="0" w:color="auto"/>
      </w:divBdr>
    </w:div>
    <w:div w:id="1258051532">
      <w:bodyDiv w:val="1"/>
      <w:marLeft w:val="0"/>
      <w:marRight w:val="0"/>
      <w:marTop w:val="0"/>
      <w:marBottom w:val="0"/>
      <w:divBdr>
        <w:top w:val="none" w:sz="0" w:space="0" w:color="auto"/>
        <w:left w:val="none" w:sz="0" w:space="0" w:color="auto"/>
        <w:bottom w:val="none" w:sz="0" w:space="0" w:color="auto"/>
        <w:right w:val="none" w:sz="0" w:space="0" w:color="auto"/>
      </w:divBdr>
    </w:div>
    <w:div w:id="1258055377">
      <w:bodyDiv w:val="1"/>
      <w:marLeft w:val="0"/>
      <w:marRight w:val="0"/>
      <w:marTop w:val="0"/>
      <w:marBottom w:val="0"/>
      <w:divBdr>
        <w:top w:val="none" w:sz="0" w:space="0" w:color="auto"/>
        <w:left w:val="none" w:sz="0" w:space="0" w:color="auto"/>
        <w:bottom w:val="none" w:sz="0" w:space="0" w:color="auto"/>
        <w:right w:val="none" w:sz="0" w:space="0" w:color="auto"/>
      </w:divBdr>
    </w:div>
    <w:div w:id="1258175478">
      <w:bodyDiv w:val="1"/>
      <w:marLeft w:val="0"/>
      <w:marRight w:val="0"/>
      <w:marTop w:val="0"/>
      <w:marBottom w:val="0"/>
      <w:divBdr>
        <w:top w:val="none" w:sz="0" w:space="0" w:color="auto"/>
        <w:left w:val="none" w:sz="0" w:space="0" w:color="auto"/>
        <w:bottom w:val="none" w:sz="0" w:space="0" w:color="auto"/>
        <w:right w:val="none" w:sz="0" w:space="0" w:color="auto"/>
      </w:divBdr>
    </w:div>
    <w:div w:id="1258323010">
      <w:bodyDiv w:val="1"/>
      <w:marLeft w:val="0"/>
      <w:marRight w:val="0"/>
      <w:marTop w:val="0"/>
      <w:marBottom w:val="0"/>
      <w:divBdr>
        <w:top w:val="none" w:sz="0" w:space="0" w:color="auto"/>
        <w:left w:val="none" w:sz="0" w:space="0" w:color="auto"/>
        <w:bottom w:val="none" w:sz="0" w:space="0" w:color="auto"/>
        <w:right w:val="none" w:sz="0" w:space="0" w:color="auto"/>
      </w:divBdr>
    </w:div>
    <w:div w:id="1258711798">
      <w:bodyDiv w:val="1"/>
      <w:marLeft w:val="0"/>
      <w:marRight w:val="0"/>
      <w:marTop w:val="0"/>
      <w:marBottom w:val="0"/>
      <w:divBdr>
        <w:top w:val="none" w:sz="0" w:space="0" w:color="auto"/>
        <w:left w:val="none" w:sz="0" w:space="0" w:color="auto"/>
        <w:bottom w:val="none" w:sz="0" w:space="0" w:color="auto"/>
        <w:right w:val="none" w:sz="0" w:space="0" w:color="auto"/>
      </w:divBdr>
    </w:div>
    <w:div w:id="1258827399">
      <w:bodyDiv w:val="1"/>
      <w:marLeft w:val="0"/>
      <w:marRight w:val="0"/>
      <w:marTop w:val="0"/>
      <w:marBottom w:val="0"/>
      <w:divBdr>
        <w:top w:val="none" w:sz="0" w:space="0" w:color="auto"/>
        <w:left w:val="none" w:sz="0" w:space="0" w:color="auto"/>
        <w:bottom w:val="none" w:sz="0" w:space="0" w:color="auto"/>
        <w:right w:val="none" w:sz="0" w:space="0" w:color="auto"/>
      </w:divBdr>
    </w:div>
    <w:div w:id="1258951897">
      <w:bodyDiv w:val="1"/>
      <w:marLeft w:val="0"/>
      <w:marRight w:val="0"/>
      <w:marTop w:val="0"/>
      <w:marBottom w:val="0"/>
      <w:divBdr>
        <w:top w:val="none" w:sz="0" w:space="0" w:color="auto"/>
        <w:left w:val="none" w:sz="0" w:space="0" w:color="auto"/>
        <w:bottom w:val="none" w:sz="0" w:space="0" w:color="auto"/>
        <w:right w:val="none" w:sz="0" w:space="0" w:color="auto"/>
      </w:divBdr>
    </w:div>
    <w:div w:id="1258952013">
      <w:bodyDiv w:val="1"/>
      <w:marLeft w:val="0"/>
      <w:marRight w:val="0"/>
      <w:marTop w:val="0"/>
      <w:marBottom w:val="0"/>
      <w:divBdr>
        <w:top w:val="none" w:sz="0" w:space="0" w:color="auto"/>
        <w:left w:val="none" w:sz="0" w:space="0" w:color="auto"/>
        <w:bottom w:val="none" w:sz="0" w:space="0" w:color="auto"/>
        <w:right w:val="none" w:sz="0" w:space="0" w:color="auto"/>
      </w:divBdr>
    </w:div>
    <w:div w:id="1259101925">
      <w:bodyDiv w:val="1"/>
      <w:marLeft w:val="0"/>
      <w:marRight w:val="0"/>
      <w:marTop w:val="0"/>
      <w:marBottom w:val="0"/>
      <w:divBdr>
        <w:top w:val="none" w:sz="0" w:space="0" w:color="auto"/>
        <w:left w:val="none" w:sz="0" w:space="0" w:color="auto"/>
        <w:bottom w:val="none" w:sz="0" w:space="0" w:color="auto"/>
        <w:right w:val="none" w:sz="0" w:space="0" w:color="auto"/>
      </w:divBdr>
    </w:div>
    <w:div w:id="1259363879">
      <w:bodyDiv w:val="1"/>
      <w:marLeft w:val="0"/>
      <w:marRight w:val="0"/>
      <w:marTop w:val="0"/>
      <w:marBottom w:val="0"/>
      <w:divBdr>
        <w:top w:val="none" w:sz="0" w:space="0" w:color="auto"/>
        <w:left w:val="none" w:sz="0" w:space="0" w:color="auto"/>
        <w:bottom w:val="none" w:sz="0" w:space="0" w:color="auto"/>
        <w:right w:val="none" w:sz="0" w:space="0" w:color="auto"/>
      </w:divBdr>
    </w:div>
    <w:div w:id="1259410247">
      <w:bodyDiv w:val="1"/>
      <w:marLeft w:val="0"/>
      <w:marRight w:val="0"/>
      <w:marTop w:val="0"/>
      <w:marBottom w:val="0"/>
      <w:divBdr>
        <w:top w:val="none" w:sz="0" w:space="0" w:color="auto"/>
        <w:left w:val="none" w:sz="0" w:space="0" w:color="auto"/>
        <w:bottom w:val="none" w:sz="0" w:space="0" w:color="auto"/>
        <w:right w:val="none" w:sz="0" w:space="0" w:color="auto"/>
      </w:divBdr>
    </w:div>
    <w:div w:id="1259482698">
      <w:bodyDiv w:val="1"/>
      <w:marLeft w:val="0"/>
      <w:marRight w:val="0"/>
      <w:marTop w:val="0"/>
      <w:marBottom w:val="0"/>
      <w:divBdr>
        <w:top w:val="none" w:sz="0" w:space="0" w:color="auto"/>
        <w:left w:val="none" w:sz="0" w:space="0" w:color="auto"/>
        <w:bottom w:val="none" w:sz="0" w:space="0" w:color="auto"/>
        <w:right w:val="none" w:sz="0" w:space="0" w:color="auto"/>
      </w:divBdr>
    </w:div>
    <w:div w:id="1259558286">
      <w:bodyDiv w:val="1"/>
      <w:marLeft w:val="0"/>
      <w:marRight w:val="0"/>
      <w:marTop w:val="0"/>
      <w:marBottom w:val="0"/>
      <w:divBdr>
        <w:top w:val="none" w:sz="0" w:space="0" w:color="auto"/>
        <w:left w:val="none" w:sz="0" w:space="0" w:color="auto"/>
        <w:bottom w:val="none" w:sz="0" w:space="0" w:color="auto"/>
        <w:right w:val="none" w:sz="0" w:space="0" w:color="auto"/>
      </w:divBdr>
    </w:div>
    <w:div w:id="1259674265">
      <w:bodyDiv w:val="1"/>
      <w:marLeft w:val="0"/>
      <w:marRight w:val="0"/>
      <w:marTop w:val="0"/>
      <w:marBottom w:val="0"/>
      <w:divBdr>
        <w:top w:val="none" w:sz="0" w:space="0" w:color="auto"/>
        <w:left w:val="none" w:sz="0" w:space="0" w:color="auto"/>
        <w:bottom w:val="none" w:sz="0" w:space="0" w:color="auto"/>
        <w:right w:val="none" w:sz="0" w:space="0" w:color="auto"/>
      </w:divBdr>
    </w:div>
    <w:div w:id="1260138625">
      <w:bodyDiv w:val="1"/>
      <w:marLeft w:val="0"/>
      <w:marRight w:val="0"/>
      <w:marTop w:val="0"/>
      <w:marBottom w:val="0"/>
      <w:divBdr>
        <w:top w:val="none" w:sz="0" w:space="0" w:color="auto"/>
        <w:left w:val="none" w:sz="0" w:space="0" w:color="auto"/>
        <w:bottom w:val="none" w:sz="0" w:space="0" w:color="auto"/>
        <w:right w:val="none" w:sz="0" w:space="0" w:color="auto"/>
      </w:divBdr>
    </w:div>
    <w:div w:id="1260219786">
      <w:bodyDiv w:val="1"/>
      <w:marLeft w:val="0"/>
      <w:marRight w:val="0"/>
      <w:marTop w:val="0"/>
      <w:marBottom w:val="0"/>
      <w:divBdr>
        <w:top w:val="none" w:sz="0" w:space="0" w:color="auto"/>
        <w:left w:val="none" w:sz="0" w:space="0" w:color="auto"/>
        <w:bottom w:val="none" w:sz="0" w:space="0" w:color="auto"/>
        <w:right w:val="none" w:sz="0" w:space="0" w:color="auto"/>
      </w:divBdr>
    </w:div>
    <w:div w:id="1260406320">
      <w:bodyDiv w:val="1"/>
      <w:marLeft w:val="0"/>
      <w:marRight w:val="0"/>
      <w:marTop w:val="0"/>
      <w:marBottom w:val="0"/>
      <w:divBdr>
        <w:top w:val="none" w:sz="0" w:space="0" w:color="auto"/>
        <w:left w:val="none" w:sz="0" w:space="0" w:color="auto"/>
        <w:bottom w:val="none" w:sz="0" w:space="0" w:color="auto"/>
        <w:right w:val="none" w:sz="0" w:space="0" w:color="auto"/>
      </w:divBdr>
    </w:div>
    <w:div w:id="1260527403">
      <w:bodyDiv w:val="1"/>
      <w:marLeft w:val="0"/>
      <w:marRight w:val="0"/>
      <w:marTop w:val="0"/>
      <w:marBottom w:val="0"/>
      <w:divBdr>
        <w:top w:val="none" w:sz="0" w:space="0" w:color="auto"/>
        <w:left w:val="none" w:sz="0" w:space="0" w:color="auto"/>
        <w:bottom w:val="none" w:sz="0" w:space="0" w:color="auto"/>
        <w:right w:val="none" w:sz="0" w:space="0" w:color="auto"/>
      </w:divBdr>
    </w:div>
    <w:div w:id="1260530350">
      <w:bodyDiv w:val="1"/>
      <w:marLeft w:val="0"/>
      <w:marRight w:val="0"/>
      <w:marTop w:val="0"/>
      <w:marBottom w:val="0"/>
      <w:divBdr>
        <w:top w:val="none" w:sz="0" w:space="0" w:color="auto"/>
        <w:left w:val="none" w:sz="0" w:space="0" w:color="auto"/>
        <w:bottom w:val="none" w:sz="0" w:space="0" w:color="auto"/>
        <w:right w:val="none" w:sz="0" w:space="0" w:color="auto"/>
      </w:divBdr>
    </w:div>
    <w:div w:id="1260599830">
      <w:bodyDiv w:val="1"/>
      <w:marLeft w:val="0"/>
      <w:marRight w:val="0"/>
      <w:marTop w:val="0"/>
      <w:marBottom w:val="0"/>
      <w:divBdr>
        <w:top w:val="none" w:sz="0" w:space="0" w:color="auto"/>
        <w:left w:val="none" w:sz="0" w:space="0" w:color="auto"/>
        <w:bottom w:val="none" w:sz="0" w:space="0" w:color="auto"/>
        <w:right w:val="none" w:sz="0" w:space="0" w:color="auto"/>
      </w:divBdr>
    </w:div>
    <w:div w:id="1260868824">
      <w:bodyDiv w:val="1"/>
      <w:marLeft w:val="0"/>
      <w:marRight w:val="0"/>
      <w:marTop w:val="0"/>
      <w:marBottom w:val="0"/>
      <w:divBdr>
        <w:top w:val="none" w:sz="0" w:space="0" w:color="auto"/>
        <w:left w:val="none" w:sz="0" w:space="0" w:color="auto"/>
        <w:bottom w:val="none" w:sz="0" w:space="0" w:color="auto"/>
        <w:right w:val="none" w:sz="0" w:space="0" w:color="auto"/>
      </w:divBdr>
    </w:div>
    <w:div w:id="1261067187">
      <w:bodyDiv w:val="1"/>
      <w:marLeft w:val="0"/>
      <w:marRight w:val="0"/>
      <w:marTop w:val="0"/>
      <w:marBottom w:val="0"/>
      <w:divBdr>
        <w:top w:val="none" w:sz="0" w:space="0" w:color="auto"/>
        <w:left w:val="none" w:sz="0" w:space="0" w:color="auto"/>
        <w:bottom w:val="none" w:sz="0" w:space="0" w:color="auto"/>
        <w:right w:val="none" w:sz="0" w:space="0" w:color="auto"/>
      </w:divBdr>
    </w:div>
    <w:div w:id="1261373080">
      <w:bodyDiv w:val="1"/>
      <w:marLeft w:val="0"/>
      <w:marRight w:val="0"/>
      <w:marTop w:val="0"/>
      <w:marBottom w:val="0"/>
      <w:divBdr>
        <w:top w:val="none" w:sz="0" w:space="0" w:color="auto"/>
        <w:left w:val="none" w:sz="0" w:space="0" w:color="auto"/>
        <w:bottom w:val="none" w:sz="0" w:space="0" w:color="auto"/>
        <w:right w:val="none" w:sz="0" w:space="0" w:color="auto"/>
      </w:divBdr>
    </w:div>
    <w:div w:id="1261376136">
      <w:bodyDiv w:val="1"/>
      <w:marLeft w:val="0"/>
      <w:marRight w:val="0"/>
      <w:marTop w:val="0"/>
      <w:marBottom w:val="0"/>
      <w:divBdr>
        <w:top w:val="none" w:sz="0" w:space="0" w:color="auto"/>
        <w:left w:val="none" w:sz="0" w:space="0" w:color="auto"/>
        <w:bottom w:val="none" w:sz="0" w:space="0" w:color="auto"/>
        <w:right w:val="none" w:sz="0" w:space="0" w:color="auto"/>
      </w:divBdr>
    </w:div>
    <w:div w:id="1261647807">
      <w:bodyDiv w:val="1"/>
      <w:marLeft w:val="0"/>
      <w:marRight w:val="0"/>
      <w:marTop w:val="0"/>
      <w:marBottom w:val="0"/>
      <w:divBdr>
        <w:top w:val="none" w:sz="0" w:space="0" w:color="auto"/>
        <w:left w:val="none" w:sz="0" w:space="0" w:color="auto"/>
        <w:bottom w:val="none" w:sz="0" w:space="0" w:color="auto"/>
        <w:right w:val="none" w:sz="0" w:space="0" w:color="auto"/>
      </w:divBdr>
    </w:div>
    <w:div w:id="1261720163">
      <w:bodyDiv w:val="1"/>
      <w:marLeft w:val="0"/>
      <w:marRight w:val="0"/>
      <w:marTop w:val="0"/>
      <w:marBottom w:val="0"/>
      <w:divBdr>
        <w:top w:val="none" w:sz="0" w:space="0" w:color="auto"/>
        <w:left w:val="none" w:sz="0" w:space="0" w:color="auto"/>
        <w:bottom w:val="none" w:sz="0" w:space="0" w:color="auto"/>
        <w:right w:val="none" w:sz="0" w:space="0" w:color="auto"/>
      </w:divBdr>
    </w:div>
    <w:div w:id="1261913014">
      <w:bodyDiv w:val="1"/>
      <w:marLeft w:val="0"/>
      <w:marRight w:val="0"/>
      <w:marTop w:val="0"/>
      <w:marBottom w:val="0"/>
      <w:divBdr>
        <w:top w:val="none" w:sz="0" w:space="0" w:color="auto"/>
        <w:left w:val="none" w:sz="0" w:space="0" w:color="auto"/>
        <w:bottom w:val="none" w:sz="0" w:space="0" w:color="auto"/>
        <w:right w:val="none" w:sz="0" w:space="0" w:color="auto"/>
      </w:divBdr>
    </w:div>
    <w:div w:id="1262059477">
      <w:bodyDiv w:val="1"/>
      <w:marLeft w:val="0"/>
      <w:marRight w:val="0"/>
      <w:marTop w:val="0"/>
      <w:marBottom w:val="0"/>
      <w:divBdr>
        <w:top w:val="none" w:sz="0" w:space="0" w:color="auto"/>
        <w:left w:val="none" w:sz="0" w:space="0" w:color="auto"/>
        <w:bottom w:val="none" w:sz="0" w:space="0" w:color="auto"/>
        <w:right w:val="none" w:sz="0" w:space="0" w:color="auto"/>
      </w:divBdr>
    </w:div>
    <w:div w:id="1262101879">
      <w:bodyDiv w:val="1"/>
      <w:marLeft w:val="0"/>
      <w:marRight w:val="0"/>
      <w:marTop w:val="0"/>
      <w:marBottom w:val="0"/>
      <w:divBdr>
        <w:top w:val="none" w:sz="0" w:space="0" w:color="auto"/>
        <w:left w:val="none" w:sz="0" w:space="0" w:color="auto"/>
        <w:bottom w:val="none" w:sz="0" w:space="0" w:color="auto"/>
        <w:right w:val="none" w:sz="0" w:space="0" w:color="auto"/>
      </w:divBdr>
    </w:div>
    <w:div w:id="1262446380">
      <w:bodyDiv w:val="1"/>
      <w:marLeft w:val="0"/>
      <w:marRight w:val="0"/>
      <w:marTop w:val="0"/>
      <w:marBottom w:val="0"/>
      <w:divBdr>
        <w:top w:val="none" w:sz="0" w:space="0" w:color="auto"/>
        <w:left w:val="none" w:sz="0" w:space="0" w:color="auto"/>
        <w:bottom w:val="none" w:sz="0" w:space="0" w:color="auto"/>
        <w:right w:val="none" w:sz="0" w:space="0" w:color="auto"/>
      </w:divBdr>
    </w:div>
    <w:div w:id="1262642781">
      <w:bodyDiv w:val="1"/>
      <w:marLeft w:val="0"/>
      <w:marRight w:val="0"/>
      <w:marTop w:val="0"/>
      <w:marBottom w:val="0"/>
      <w:divBdr>
        <w:top w:val="none" w:sz="0" w:space="0" w:color="auto"/>
        <w:left w:val="none" w:sz="0" w:space="0" w:color="auto"/>
        <w:bottom w:val="none" w:sz="0" w:space="0" w:color="auto"/>
        <w:right w:val="none" w:sz="0" w:space="0" w:color="auto"/>
      </w:divBdr>
    </w:div>
    <w:div w:id="1262836912">
      <w:bodyDiv w:val="1"/>
      <w:marLeft w:val="0"/>
      <w:marRight w:val="0"/>
      <w:marTop w:val="0"/>
      <w:marBottom w:val="0"/>
      <w:divBdr>
        <w:top w:val="none" w:sz="0" w:space="0" w:color="auto"/>
        <w:left w:val="none" w:sz="0" w:space="0" w:color="auto"/>
        <w:bottom w:val="none" w:sz="0" w:space="0" w:color="auto"/>
        <w:right w:val="none" w:sz="0" w:space="0" w:color="auto"/>
      </w:divBdr>
    </w:div>
    <w:div w:id="1262838937">
      <w:bodyDiv w:val="1"/>
      <w:marLeft w:val="0"/>
      <w:marRight w:val="0"/>
      <w:marTop w:val="0"/>
      <w:marBottom w:val="0"/>
      <w:divBdr>
        <w:top w:val="none" w:sz="0" w:space="0" w:color="auto"/>
        <w:left w:val="none" w:sz="0" w:space="0" w:color="auto"/>
        <w:bottom w:val="none" w:sz="0" w:space="0" w:color="auto"/>
        <w:right w:val="none" w:sz="0" w:space="0" w:color="auto"/>
      </w:divBdr>
    </w:div>
    <w:div w:id="1263103440">
      <w:bodyDiv w:val="1"/>
      <w:marLeft w:val="0"/>
      <w:marRight w:val="0"/>
      <w:marTop w:val="0"/>
      <w:marBottom w:val="0"/>
      <w:divBdr>
        <w:top w:val="none" w:sz="0" w:space="0" w:color="auto"/>
        <w:left w:val="none" w:sz="0" w:space="0" w:color="auto"/>
        <w:bottom w:val="none" w:sz="0" w:space="0" w:color="auto"/>
        <w:right w:val="none" w:sz="0" w:space="0" w:color="auto"/>
      </w:divBdr>
    </w:div>
    <w:div w:id="1263104678">
      <w:bodyDiv w:val="1"/>
      <w:marLeft w:val="0"/>
      <w:marRight w:val="0"/>
      <w:marTop w:val="0"/>
      <w:marBottom w:val="0"/>
      <w:divBdr>
        <w:top w:val="none" w:sz="0" w:space="0" w:color="auto"/>
        <w:left w:val="none" w:sz="0" w:space="0" w:color="auto"/>
        <w:bottom w:val="none" w:sz="0" w:space="0" w:color="auto"/>
        <w:right w:val="none" w:sz="0" w:space="0" w:color="auto"/>
      </w:divBdr>
    </w:div>
    <w:div w:id="1263144584">
      <w:bodyDiv w:val="1"/>
      <w:marLeft w:val="0"/>
      <w:marRight w:val="0"/>
      <w:marTop w:val="0"/>
      <w:marBottom w:val="0"/>
      <w:divBdr>
        <w:top w:val="none" w:sz="0" w:space="0" w:color="auto"/>
        <w:left w:val="none" w:sz="0" w:space="0" w:color="auto"/>
        <w:bottom w:val="none" w:sz="0" w:space="0" w:color="auto"/>
        <w:right w:val="none" w:sz="0" w:space="0" w:color="auto"/>
      </w:divBdr>
    </w:div>
    <w:div w:id="1263369538">
      <w:bodyDiv w:val="1"/>
      <w:marLeft w:val="0"/>
      <w:marRight w:val="0"/>
      <w:marTop w:val="0"/>
      <w:marBottom w:val="0"/>
      <w:divBdr>
        <w:top w:val="none" w:sz="0" w:space="0" w:color="auto"/>
        <w:left w:val="none" w:sz="0" w:space="0" w:color="auto"/>
        <w:bottom w:val="none" w:sz="0" w:space="0" w:color="auto"/>
        <w:right w:val="none" w:sz="0" w:space="0" w:color="auto"/>
      </w:divBdr>
    </w:div>
    <w:div w:id="1263798273">
      <w:bodyDiv w:val="1"/>
      <w:marLeft w:val="0"/>
      <w:marRight w:val="0"/>
      <w:marTop w:val="0"/>
      <w:marBottom w:val="0"/>
      <w:divBdr>
        <w:top w:val="none" w:sz="0" w:space="0" w:color="auto"/>
        <w:left w:val="none" w:sz="0" w:space="0" w:color="auto"/>
        <w:bottom w:val="none" w:sz="0" w:space="0" w:color="auto"/>
        <w:right w:val="none" w:sz="0" w:space="0" w:color="auto"/>
      </w:divBdr>
    </w:div>
    <w:div w:id="1263806372">
      <w:bodyDiv w:val="1"/>
      <w:marLeft w:val="0"/>
      <w:marRight w:val="0"/>
      <w:marTop w:val="0"/>
      <w:marBottom w:val="0"/>
      <w:divBdr>
        <w:top w:val="none" w:sz="0" w:space="0" w:color="auto"/>
        <w:left w:val="none" w:sz="0" w:space="0" w:color="auto"/>
        <w:bottom w:val="none" w:sz="0" w:space="0" w:color="auto"/>
        <w:right w:val="none" w:sz="0" w:space="0" w:color="auto"/>
      </w:divBdr>
    </w:div>
    <w:div w:id="1263992978">
      <w:bodyDiv w:val="1"/>
      <w:marLeft w:val="0"/>
      <w:marRight w:val="0"/>
      <w:marTop w:val="0"/>
      <w:marBottom w:val="0"/>
      <w:divBdr>
        <w:top w:val="none" w:sz="0" w:space="0" w:color="auto"/>
        <w:left w:val="none" w:sz="0" w:space="0" w:color="auto"/>
        <w:bottom w:val="none" w:sz="0" w:space="0" w:color="auto"/>
        <w:right w:val="none" w:sz="0" w:space="0" w:color="auto"/>
      </w:divBdr>
    </w:div>
    <w:div w:id="1263998008">
      <w:bodyDiv w:val="1"/>
      <w:marLeft w:val="0"/>
      <w:marRight w:val="0"/>
      <w:marTop w:val="0"/>
      <w:marBottom w:val="0"/>
      <w:divBdr>
        <w:top w:val="none" w:sz="0" w:space="0" w:color="auto"/>
        <w:left w:val="none" w:sz="0" w:space="0" w:color="auto"/>
        <w:bottom w:val="none" w:sz="0" w:space="0" w:color="auto"/>
        <w:right w:val="none" w:sz="0" w:space="0" w:color="auto"/>
      </w:divBdr>
    </w:div>
    <w:div w:id="1264143524">
      <w:bodyDiv w:val="1"/>
      <w:marLeft w:val="0"/>
      <w:marRight w:val="0"/>
      <w:marTop w:val="0"/>
      <w:marBottom w:val="0"/>
      <w:divBdr>
        <w:top w:val="none" w:sz="0" w:space="0" w:color="auto"/>
        <w:left w:val="none" w:sz="0" w:space="0" w:color="auto"/>
        <w:bottom w:val="none" w:sz="0" w:space="0" w:color="auto"/>
        <w:right w:val="none" w:sz="0" w:space="0" w:color="auto"/>
      </w:divBdr>
    </w:div>
    <w:div w:id="1264462578">
      <w:bodyDiv w:val="1"/>
      <w:marLeft w:val="0"/>
      <w:marRight w:val="0"/>
      <w:marTop w:val="0"/>
      <w:marBottom w:val="0"/>
      <w:divBdr>
        <w:top w:val="none" w:sz="0" w:space="0" w:color="auto"/>
        <w:left w:val="none" w:sz="0" w:space="0" w:color="auto"/>
        <w:bottom w:val="none" w:sz="0" w:space="0" w:color="auto"/>
        <w:right w:val="none" w:sz="0" w:space="0" w:color="auto"/>
      </w:divBdr>
    </w:div>
    <w:div w:id="1264532577">
      <w:bodyDiv w:val="1"/>
      <w:marLeft w:val="0"/>
      <w:marRight w:val="0"/>
      <w:marTop w:val="0"/>
      <w:marBottom w:val="0"/>
      <w:divBdr>
        <w:top w:val="none" w:sz="0" w:space="0" w:color="auto"/>
        <w:left w:val="none" w:sz="0" w:space="0" w:color="auto"/>
        <w:bottom w:val="none" w:sz="0" w:space="0" w:color="auto"/>
        <w:right w:val="none" w:sz="0" w:space="0" w:color="auto"/>
      </w:divBdr>
    </w:div>
    <w:div w:id="1264652074">
      <w:bodyDiv w:val="1"/>
      <w:marLeft w:val="0"/>
      <w:marRight w:val="0"/>
      <w:marTop w:val="0"/>
      <w:marBottom w:val="0"/>
      <w:divBdr>
        <w:top w:val="none" w:sz="0" w:space="0" w:color="auto"/>
        <w:left w:val="none" w:sz="0" w:space="0" w:color="auto"/>
        <w:bottom w:val="none" w:sz="0" w:space="0" w:color="auto"/>
        <w:right w:val="none" w:sz="0" w:space="0" w:color="auto"/>
      </w:divBdr>
    </w:div>
    <w:div w:id="1264652470">
      <w:bodyDiv w:val="1"/>
      <w:marLeft w:val="0"/>
      <w:marRight w:val="0"/>
      <w:marTop w:val="0"/>
      <w:marBottom w:val="0"/>
      <w:divBdr>
        <w:top w:val="none" w:sz="0" w:space="0" w:color="auto"/>
        <w:left w:val="none" w:sz="0" w:space="0" w:color="auto"/>
        <w:bottom w:val="none" w:sz="0" w:space="0" w:color="auto"/>
        <w:right w:val="none" w:sz="0" w:space="0" w:color="auto"/>
      </w:divBdr>
    </w:div>
    <w:div w:id="1265462372">
      <w:bodyDiv w:val="1"/>
      <w:marLeft w:val="0"/>
      <w:marRight w:val="0"/>
      <w:marTop w:val="0"/>
      <w:marBottom w:val="0"/>
      <w:divBdr>
        <w:top w:val="none" w:sz="0" w:space="0" w:color="auto"/>
        <w:left w:val="none" w:sz="0" w:space="0" w:color="auto"/>
        <w:bottom w:val="none" w:sz="0" w:space="0" w:color="auto"/>
        <w:right w:val="none" w:sz="0" w:space="0" w:color="auto"/>
      </w:divBdr>
    </w:div>
    <w:div w:id="1265573432">
      <w:bodyDiv w:val="1"/>
      <w:marLeft w:val="0"/>
      <w:marRight w:val="0"/>
      <w:marTop w:val="0"/>
      <w:marBottom w:val="0"/>
      <w:divBdr>
        <w:top w:val="none" w:sz="0" w:space="0" w:color="auto"/>
        <w:left w:val="none" w:sz="0" w:space="0" w:color="auto"/>
        <w:bottom w:val="none" w:sz="0" w:space="0" w:color="auto"/>
        <w:right w:val="none" w:sz="0" w:space="0" w:color="auto"/>
      </w:divBdr>
    </w:div>
    <w:div w:id="1265576501">
      <w:bodyDiv w:val="1"/>
      <w:marLeft w:val="0"/>
      <w:marRight w:val="0"/>
      <w:marTop w:val="0"/>
      <w:marBottom w:val="0"/>
      <w:divBdr>
        <w:top w:val="none" w:sz="0" w:space="0" w:color="auto"/>
        <w:left w:val="none" w:sz="0" w:space="0" w:color="auto"/>
        <w:bottom w:val="none" w:sz="0" w:space="0" w:color="auto"/>
        <w:right w:val="none" w:sz="0" w:space="0" w:color="auto"/>
      </w:divBdr>
    </w:div>
    <w:div w:id="1265577772">
      <w:bodyDiv w:val="1"/>
      <w:marLeft w:val="0"/>
      <w:marRight w:val="0"/>
      <w:marTop w:val="0"/>
      <w:marBottom w:val="0"/>
      <w:divBdr>
        <w:top w:val="none" w:sz="0" w:space="0" w:color="auto"/>
        <w:left w:val="none" w:sz="0" w:space="0" w:color="auto"/>
        <w:bottom w:val="none" w:sz="0" w:space="0" w:color="auto"/>
        <w:right w:val="none" w:sz="0" w:space="0" w:color="auto"/>
      </w:divBdr>
    </w:div>
    <w:div w:id="1265724925">
      <w:bodyDiv w:val="1"/>
      <w:marLeft w:val="0"/>
      <w:marRight w:val="0"/>
      <w:marTop w:val="0"/>
      <w:marBottom w:val="0"/>
      <w:divBdr>
        <w:top w:val="none" w:sz="0" w:space="0" w:color="auto"/>
        <w:left w:val="none" w:sz="0" w:space="0" w:color="auto"/>
        <w:bottom w:val="none" w:sz="0" w:space="0" w:color="auto"/>
        <w:right w:val="none" w:sz="0" w:space="0" w:color="auto"/>
      </w:divBdr>
    </w:div>
    <w:div w:id="1265728100">
      <w:bodyDiv w:val="1"/>
      <w:marLeft w:val="0"/>
      <w:marRight w:val="0"/>
      <w:marTop w:val="0"/>
      <w:marBottom w:val="0"/>
      <w:divBdr>
        <w:top w:val="none" w:sz="0" w:space="0" w:color="auto"/>
        <w:left w:val="none" w:sz="0" w:space="0" w:color="auto"/>
        <w:bottom w:val="none" w:sz="0" w:space="0" w:color="auto"/>
        <w:right w:val="none" w:sz="0" w:space="0" w:color="auto"/>
      </w:divBdr>
    </w:div>
    <w:div w:id="1265772073">
      <w:bodyDiv w:val="1"/>
      <w:marLeft w:val="0"/>
      <w:marRight w:val="0"/>
      <w:marTop w:val="0"/>
      <w:marBottom w:val="0"/>
      <w:divBdr>
        <w:top w:val="none" w:sz="0" w:space="0" w:color="auto"/>
        <w:left w:val="none" w:sz="0" w:space="0" w:color="auto"/>
        <w:bottom w:val="none" w:sz="0" w:space="0" w:color="auto"/>
        <w:right w:val="none" w:sz="0" w:space="0" w:color="auto"/>
      </w:divBdr>
    </w:div>
    <w:div w:id="1265847403">
      <w:bodyDiv w:val="1"/>
      <w:marLeft w:val="0"/>
      <w:marRight w:val="0"/>
      <w:marTop w:val="0"/>
      <w:marBottom w:val="0"/>
      <w:divBdr>
        <w:top w:val="none" w:sz="0" w:space="0" w:color="auto"/>
        <w:left w:val="none" w:sz="0" w:space="0" w:color="auto"/>
        <w:bottom w:val="none" w:sz="0" w:space="0" w:color="auto"/>
        <w:right w:val="none" w:sz="0" w:space="0" w:color="auto"/>
      </w:divBdr>
    </w:div>
    <w:div w:id="1265959235">
      <w:bodyDiv w:val="1"/>
      <w:marLeft w:val="0"/>
      <w:marRight w:val="0"/>
      <w:marTop w:val="0"/>
      <w:marBottom w:val="0"/>
      <w:divBdr>
        <w:top w:val="none" w:sz="0" w:space="0" w:color="auto"/>
        <w:left w:val="none" w:sz="0" w:space="0" w:color="auto"/>
        <w:bottom w:val="none" w:sz="0" w:space="0" w:color="auto"/>
        <w:right w:val="none" w:sz="0" w:space="0" w:color="auto"/>
      </w:divBdr>
    </w:div>
    <w:div w:id="1266230570">
      <w:bodyDiv w:val="1"/>
      <w:marLeft w:val="0"/>
      <w:marRight w:val="0"/>
      <w:marTop w:val="0"/>
      <w:marBottom w:val="0"/>
      <w:divBdr>
        <w:top w:val="none" w:sz="0" w:space="0" w:color="auto"/>
        <w:left w:val="none" w:sz="0" w:space="0" w:color="auto"/>
        <w:bottom w:val="none" w:sz="0" w:space="0" w:color="auto"/>
        <w:right w:val="none" w:sz="0" w:space="0" w:color="auto"/>
      </w:divBdr>
    </w:div>
    <w:div w:id="1266383387">
      <w:bodyDiv w:val="1"/>
      <w:marLeft w:val="0"/>
      <w:marRight w:val="0"/>
      <w:marTop w:val="0"/>
      <w:marBottom w:val="0"/>
      <w:divBdr>
        <w:top w:val="none" w:sz="0" w:space="0" w:color="auto"/>
        <w:left w:val="none" w:sz="0" w:space="0" w:color="auto"/>
        <w:bottom w:val="none" w:sz="0" w:space="0" w:color="auto"/>
        <w:right w:val="none" w:sz="0" w:space="0" w:color="auto"/>
      </w:divBdr>
    </w:div>
    <w:div w:id="1266427369">
      <w:bodyDiv w:val="1"/>
      <w:marLeft w:val="0"/>
      <w:marRight w:val="0"/>
      <w:marTop w:val="0"/>
      <w:marBottom w:val="0"/>
      <w:divBdr>
        <w:top w:val="none" w:sz="0" w:space="0" w:color="auto"/>
        <w:left w:val="none" w:sz="0" w:space="0" w:color="auto"/>
        <w:bottom w:val="none" w:sz="0" w:space="0" w:color="auto"/>
        <w:right w:val="none" w:sz="0" w:space="0" w:color="auto"/>
      </w:divBdr>
    </w:div>
    <w:div w:id="1266498757">
      <w:bodyDiv w:val="1"/>
      <w:marLeft w:val="0"/>
      <w:marRight w:val="0"/>
      <w:marTop w:val="0"/>
      <w:marBottom w:val="0"/>
      <w:divBdr>
        <w:top w:val="none" w:sz="0" w:space="0" w:color="auto"/>
        <w:left w:val="none" w:sz="0" w:space="0" w:color="auto"/>
        <w:bottom w:val="none" w:sz="0" w:space="0" w:color="auto"/>
        <w:right w:val="none" w:sz="0" w:space="0" w:color="auto"/>
      </w:divBdr>
    </w:div>
    <w:div w:id="1266500132">
      <w:bodyDiv w:val="1"/>
      <w:marLeft w:val="0"/>
      <w:marRight w:val="0"/>
      <w:marTop w:val="0"/>
      <w:marBottom w:val="0"/>
      <w:divBdr>
        <w:top w:val="none" w:sz="0" w:space="0" w:color="auto"/>
        <w:left w:val="none" w:sz="0" w:space="0" w:color="auto"/>
        <w:bottom w:val="none" w:sz="0" w:space="0" w:color="auto"/>
        <w:right w:val="none" w:sz="0" w:space="0" w:color="auto"/>
      </w:divBdr>
    </w:div>
    <w:div w:id="1266692772">
      <w:bodyDiv w:val="1"/>
      <w:marLeft w:val="0"/>
      <w:marRight w:val="0"/>
      <w:marTop w:val="0"/>
      <w:marBottom w:val="0"/>
      <w:divBdr>
        <w:top w:val="none" w:sz="0" w:space="0" w:color="auto"/>
        <w:left w:val="none" w:sz="0" w:space="0" w:color="auto"/>
        <w:bottom w:val="none" w:sz="0" w:space="0" w:color="auto"/>
        <w:right w:val="none" w:sz="0" w:space="0" w:color="auto"/>
      </w:divBdr>
    </w:div>
    <w:div w:id="1266961068">
      <w:bodyDiv w:val="1"/>
      <w:marLeft w:val="0"/>
      <w:marRight w:val="0"/>
      <w:marTop w:val="0"/>
      <w:marBottom w:val="0"/>
      <w:divBdr>
        <w:top w:val="none" w:sz="0" w:space="0" w:color="auto"/>
        <w:left w:val="none" w:sz="0" w:space="0" w:color="auto"/>
        <w:bottom w:val="none" w:sz="0" w:space="0" w:color="auto"/>
        <w:right w:val="none" w:sz="0" w:space="0" w:color="auto"/>
      </w:divBdr>
    </w:div>
    <w:div w:id="1267033913">
      <w:bodyDiv w:val="1"/>
      <w:marLeft w:val="0"/>
      <w:marRight w:val="0"/>
      <w:marTop w:val="0"/>
      <w:marBottom w:val="0"/>
      <w:divBdr>
        <w:top w:val="none" w:sz="0" w:space="0" w:color="auto"/>
        <w:left w:val="none" w:sz="0" w:space="0" w:color="auto"/>
        <w:bottom w:val="none" w:sz="0" w:space="0" w:color="auto"/>
        <w:right w:val="none" w:sz="0" w:space="0" w:color="auto"/>
      </w:divBdr>
    </w:div>
    <w:div w:id="1267038142">
      <w:bodyDiv w:val="1"/>
      <w:marLeft w:val="0"/>
      <w:marRight w:val="0"/>
      <w:marTop w:val="0"/>
      <w:marBottom w:val="0"/>
      <w:divBdr>
        <w:top w:val="none" w:sz="0" w:space="0" w:color="auto"/>
        <w:left w:val="none" w:sz="0" w:space="0" w:color="auto"/>
        <w:bottom w:val="none" w:sz="0" w:space="0" w:color="auto"/>
        <w:right w:val="none" w:sz="0" w:space="0" w:color="auto"/>
      </w:divBdr>
    </w:div>
    <w:div w:id="1267230585">
      <w:bodyDiv w:val="1"/>
      <w:marLeft w:val="0"/>
      <w:marRight w:val="0"/>
      <w:marTop w:val="0"/>
      <w:marBottom w:val="0"/>
      <w:divBdr>
        <w:top w:val="none" w:sz="0" w:space="0" w:color="auto"/>
        <w:left w:val="none" w:sz="0" w:space="0" w:color="auto"/>
        <w:bottom w:val="none" w:sz="0" w:space="0" w:color="auto"/>
        <w:right w:val="none" w:sz="0" w:space="0" w:color="auto"/>
      </w:divBdr>
    </w:div>
    <w:div w:id="1267231727">
      <w:bodyDiv w:val="1"/>
      <w:marLeft w:val="0"/>
      <w:marRight w:val="0"/>
      <w:marTop w:val="0"/>
      <w:marBottom w:val="0"/>
      <w:divBdr>
        <w:top w:val="none" w:sz="0" w:space="0" w:color="auto"/>
        <w:left w:val="none" w:sz="0" w:space="0" w:color="auto"/>
        <w:bottom w:val="none" w:sz="0" w:space="0" w:color="auto"/>
        <w:right w:val="none" w:sz="0" w:space="0" w:color="auto"/>
      </w:divBdr>
    </w:div>
    <w:div w:id="1267348150">
      <w:bodyDiv w:val="1"/>
      <w:marLeft w:val="0"/>
      <w:marRight w:val="0"/>
      <w:marTop w:val="0"/>
      <w:marBottom w:val="0"/>
      <w:divBdr>
        <w:top w:val="none" w:sz="0" w:space="0" w:color="auto"/>
        <w:left w:val="none" w:sz="0" w:space="0" w:color="auto"/>
        <w:bottom w:val="none" w:sz="0" w:space="0" w:color="auto"/>
        <w:right w:val="none" w:sz="0" w:space="0" w:color="auto"/>
      </w:divBdr>
    </w:div>
    <w:div w:id="1267427250">
      <w:bodyDiv w:val="1"/>
      <w:marLeft w:val="0"/>
      <w:marRight w:val="0"/>
      <w:marTop w:val="0"/>
      <w:marBottom w:val="0"/>
      <w:divBdr>
        <w:top w:val="none" w:sz="0" w:space="0" w:color="auto"/>
        <w:left w:val="none" w:sz="0" w:space="0" w:color="auto"/>
        <w:bottom w:val="none" w:sz="0" w:space="0" w:color="auto"/>
        <w:right w:val="none" w:sz="0" w:space="0" w:color="auto"/>
      </w:divBdr>
    </w:div>
    <w:div w:id="1267497356">
      <w:bodyDiv w:val="1"/>
      <w:marLeft w:val="0"/>
      <w:marRight w:val="0"/>
      <w:marTop w:val="0"/>
      <w:marBottom w:val="0"/>
      <w:divBdr>
        <w:top w:val="none" w:sz="0" w:space="0" w:color="auto"/>
        <w:left w:val="none" w:sz="0" w:space="0" w:color="auto"/>
        <w:bottom w:val="none" w:sz="0" w:space="0" w:color="auto"/>
        <w:right w:val="none" w:sz="0" w:space="0" w:color="auto"/>
      </w:divBdr>
    </w:div>
    <w:div w:id="1267618506">
      <w:bodyDiv w:val="1"/>
      <w:marLeft w:val="0"/>
      <w:marRight w:val="0"/>
      <w:marTop w:val="0"/>
      <w:marBottom w:val="0"/>
      <w:divBdr>
        <w:top w:val="none" w:sz="0" w:space="0" w:color="auto"/>
        <w:left w:val="none" w:sz="0" w:space="0" w:color="auto"/>
        <w:bottom w:val="none" w:sz="0" w:space="0" w:color="auto"/>
        <w:right w:val="none" w:sz="0" w:space="0" w:color="auto"/>
      </w:divBdr>
    </w:div>
    <w:div w:id="1267813388">
      <w:bodyDiv w:val="1"/>
      <w:marLeft w:val="0"/>
      <w:marRight w:val="0"/>
      <w:marTop w:val="0"/>
      <w:marBottom w:val="0"/>
      <w:divBdr>
        <w:top w:val="none" w:sz="0" w:space="0" w:color="auto"/>
        <w:left w:val="none" w:sz="0" w:space="0" w:color="auto"/>
        <w:bottom w:val="none" w:sz="0" w:space="0" w:color="auto"/>
        <w:right w:val="none" w:sz="0" w:space="0" w:color="auto"/>
      </w:divBdr>
    </w:div>
    <w:div w:id="1267880852">
      <w:bodyDiv w:val="1"/>
      <w:marLeft w:val="0"/>
      <w:marRight w:val="0"/>
      <w:marTop w:val="0"/>
      <w:marBottom w:val="0"/>
      <w:divBdr>
        <w:top w:val="none" w:sz="0" w:space="0" w:color="auto"/>
        <w:left w:val="none" w:sz="0" w:space="0" w:color="auto"/>
        <w:bottom w:val="none" w:sz="0" w:space="0" w:color="auto"/>
        <w:right w:val="none" w:sz="0" w:space="0" w:color="auto"/>
      </w:divBdr>
    </w:div>
    <w:div w:id="1267889414">
      <w:bodyDiv w:val="1"/>
      <w:marLeft w:val="0"/>
      <w:marRight w:val="0"/>
      <w:marTop w:val="0"/>
      <w:marBottom w:val="0"/>
      <w:divBdr>
        <w:top w:val="none" w:sz="0" w:space="0" w:color="auto"/>
        <w:left w:val="none" w:sz="0" w:space="0" w:color="auto"/>
        <w:bottom w:val="none" w:sz="0" w:space="0" w:color="auto"/>
        <w:right w:val="none" w:sz="0" w:space="0" w:color="auto"/>
      </w:divBdr>
    </w:div>
    <w:div w:id="1268000425">
      <w:bodyDiv w:val="1"/>
      <w:marLeft w:val="0"/>
      <w:marRight w:val="0"/>
      <w:marTop w:val="0"/>
      <w:marBottom w:val="0"/>
      <w:divBdr>
        <w:top w:val="none" w:sz="0" w:space="0" w:color="auto"/>
        <w:left w:val="none" w:sz="0" w:space="0" w:color="auto"/>
        <w:bottom w:val="none" w:sz="0" w:space="0" w:color="auto"/>
        <w:right w:val="none" w:sz="0" w:space="0" w:color="auto"/>
      </w:divBdr>
    </w:div>
    <w:div w:id="1268463584">
      <w:bodyDiv w:val="1"/>
      <w:marLeft w:val="0"/>
      <w:marRight w:val="0"/>
      <w:marTop w:val="0"/>
      <w:marBottom w:val="0"/>
      <w:divBdr>
        <w:top w:val="none" w:sz="0" w:space="0" w:color="auto"/>
        <w:left w:val="none" w:sz="0" w:space="0" w:color="auto"/>
        <w:bottom w:val="none" w:sz="0" w:space="0" w:color="auto"/>
        <w:right w:val="none" w:sz="0" w:space="0" w:color="auto"/>
      </w:divBdr>
    </w:div>
    <w:div w:id="1268656390">
      <w:bodyDiv w:val="1"/>
      <w:marLeft w:val="0"/>
      <w:marRight w:val="0"/>
      <w:marTop w:val="0"/>
      <w:marBottom w:val="0"/>
      <w:divBdr>
        <w:top w:val="none" w:sz="0" w:space="0" w:color="auto"/>
        <w:left w:val="none" w:sz="0" w:space="0" w:color="auto"/>
        <w:bottom w:val="none" w:sz="0" w:space="0" w:color="auto"/>
        <w:right w:val="none" w:sz="0" w:space="0" w:color="auto"/>
      </w:divBdr>
    </w:div>
    <w:div w:id="1269199385">
      <w:bodyDiv w:val="1"/>
      <w:marLeft w:val="0"/>
      <w:marRight w:val="0"/>
      <w:marTop w:val="0"/>
      <w:marBottom w:val="0"/>
      <w:divBdr>
        <w:top w:val="none" w:sz="0" w:space="0" w:color="auto"/>
        <w:left w:val="none" w:sz="0" w:space="0" w:color="auto"/>
        <w:bottom w:val="none" w:sz="0" w:space="0" w:color="auto"/>
        <w:right w:val="none" w:sz="0" w:space="0" w:color="auto"/>
      </w:divBdr>
    </w:div>
    <w:div w:id="1269966012">
      <w:bodyDiv w:val="1"/>
      <w:marLeft w:val="0"/>
      <w:marRight w:val="0"/>
      <w:marTop w:val="0"/>
      <w:marBottom w:val="0"/>
      <w:divBdr>
        <w:top w:val="none" w:sz="0" w:space="0" w:color="auto"/>
        <w:left w:val="none" w:sz="0" w:space="0" w:color="auto"/>
        <w:bottom w:val="none" w:sz="0" w:space="0" w:color="auto"/>
        <w:right w:val="none" w:sz="0" w:space="0" w:color="auto"/>
      </w:divBdr>
    </w:div>
    <w:div w:id="1270116259">
      <w:bodyDiv w:val="1"/>
      <w:marLeft w:val="0"/>
      <w:marRight w:val="0"/>
      <w:marTop w:val="0"/>
      <w:marBottom w:val="0"/>
      <w:divBdr>
        <w:top w:val="none" w:sz="0" w:space="0" w:color="auto"/>
        <w:left w:val="none" w:sz="0" w:space="0" w:color="auto"/>
        <w:bottom w:val="none" w:sz="0" w:space="0" w:color="auto"/>
        <w:right w:val="none" w:sz="0" w:space="0" w:color="auto"/>
      </w:divBdr>
    </w:div>
    <w:div w:id="1270116511">
      <w:bodyDiv w:val="1"/>
      <w:marLeft w:val="0"/>
      <w:marRight w:val="0"/>
      <w:marTop w:val="0"/>
      <w:marBottom w:val="0"/>
      <w:divBdr>
        <w:top w:val="none" w:sz="0" w:space="0" w:color="auto"/>
        <w:left w:val="none" w:sz="0" w:space="0" w:color="auto"/>
        <w:bottom w:val="none" w:sz="0" w:space="0" w:color="auto"/>
        <w:right w:val="none" w:sz="0" w:space="0" w:color="auto"/>
      </w:divBdr>
    </w:div>
    <w:div w:id="1270167158">
      <w:bodyDiv w:val="1"/>
      <w:marLeft w:val="0"/>
      <w:marRight w:val="0"/>
      <w:marTop w:val="0"/>
      <w:marBottom w:val="0"/>
      <w:divBdr>
        <w:top w:val="none" w:sz="0" w:space="0" w:color="auto"/>
        <w:left w:val="none" w:sz="0" w:space="0" w:color="auto"/>
        <w:bottom w:val="none" w:sz="0" w:space="0" w:color="auto"/>
        <w:right w:val="none" w:sz="0" w:space="0" w:color="auto"/>
      </w:divBdr>
    </w:div>
    <w:div w:id="1270359694">
      <w:bodyDiv w:val="1"/>
      <w:marLeft w:val="0"/>
      <w:marRight w:val="0"/>
      <w:marTop w:val="0"/>
      <w:marBottom w:val="0"/>
      <w:divBdr>
        <w:top w:val="none" w:sz="0" w:space="0" w:color="auto"/>
        <w:left w:val="none" w:sz="0" w:space="0" w:color="auto"/>
        <w:bottom w:val="none" w:sz="0" w:space="0" w:color="auto"/>
        <w:right w:val="none" w:sz="0" w:space="0" w:color="auto"/>
      </w:divBdr>
    </w:div>
    <w:div w:id="1270505356">
      <w:bodyDiv w:val="1"/>
      <w:marLeft w:val="0"/>
      <w:marRight w:val="0"/>
      <w:marTop w:val="0"/>
      <w:marBottom w:val="0"/>
      <w:divBdr>
        <w:top w:val="none" w:sz="0" w:space="0" w:color="auto"/>
        <w:left w:val="none" w:sz="0" w:space="0" w:color="auto"/>
        <w:bottom w:val="none" w:sz="0" w:space="0" w:color="auto"/>
        <w:right w:val="none" w:sz="0" w:space="0" w:color="auto"/>
      </w:divBdr>
    </w:div>
    <w:div w:id="1270697298">
      <w:bodyDiv w:val="1"/>
      <w:marLeft w:val="0"/>
      <w:marRight w:val="0"/>
      <w:marTop w:val="0"/>
      <w:marBottom w:val="0"/>
      <w:divBdr>
        <w:top w:val="none" w:sz="0" w:space="0" w:color="auto"/>
        <w:left w:val="none" w:sz="0" w:space="0" w:color="auto"/>
        <w:bottom w:val="none" w:sz="0" w:space="0" w:color="auto"/>
        <w:right w:val="none" w:sz="0" w:space="0" w:color="auto"/>
      </w:divBdr>
    </w:div>
    <w:div w:id="1270819254">
      <w:bodyDiv w:val="1"/>
      <w:marLeft w:val="0"/>
      <w:marRight w:val="0"/>
      <w:marTop w:val="0"/>
      <w:marBottom w:val="0"/>
      <w:divBdr>
        <w:top w:val="none" w:sz="0" w:space="0" w:color="auto"/>
        <w:left w:val="none" w:sz="0" w:space="0" w:color="auto"/>
        <w:bottom w:val="none" w:sz="0" w:space="0" w:color="auto"/>
        <w:right w:val="none" w:sz="0" w:space="0" w:color="auto"/>
      </w:divBdr>
    </w:div>
    <w:div w:id="1270964074">
      <w:bodyDiv w:val="1"/>
      <w:marLeft w:val="0"/>
      <w:marRight w:val="0"/>
      <w:marTop w:val="0"/>
      <w:marBottom w:val="0"/>
      <w:divBdr>
        <w:top w:val="none" w:sz="0" w:space="0" w:color="auto"/>
        <w:left w:val="none" w:sz="0" w:space="0" w:color="auto"/>
        <w:bottom w:val="none" w:sz="0" w:space="0" w:color="auto"/>
        <w:right w:val="none" w:sz="0" w:space="0" w:color="auto"/>
      </w:divBdr>
    </w:div>
    <w:div w:id="1271204494">
      <w:bodyDiv w:val="1"/>
      <w:marLeft w:val="0"/>
      <w:marRight w:val="0"/>
      <w:marTop w:val="0"/>
      <w:marBottom w:val="0"/>
      <w:divBdr>
        <w:top w:val="none" w:sz="0" w:space="0" w:color="auto"/>
        <w:left w:val="none" w:sz="0" w:space="0" w:color="auto"/>
        <w:bottom w:val="none" w:sz="0" w:space="0" w:color="auto"/>
        <w:right w:val="none" w:sz="0" w:space="0" w:color="auto"/>
      </w:divBdr>
    </w:div>
    <w:div w:id="1271354979">
      <w:bodyDiv w:val="1"/>
      <w:marLeft w:val="0"/>
      <w:marRight w:val="0"/>
      <w:marTop w:val="0"/>
      <w:marBottom w:val="0"/>
      <w:divBdr>
        <w:top w:val="none" w:sz="0" w:space="0" w:color="auto"/>
        <w:left w:val="none" w:sz="0" w:space="0" w:color="auto"/>
        <w:bottom w:val="none" w:sz="0" w:space="0" w:color="auto"/>
        <w:right w:val="none" w:sz="0" w:space="0" w:color="auto"/>
      </w:divBdr>
    </w:div>
    <w:div w:id="1271624653">
      <w:bodyDiv w:val="1"/>
      <w:marLeft w:val="0"/>
      <w:marRight w:val="0"/>
      <w:marTop w:val="0"/>
      <w:marBottom w:val="0"/>
      <w:divBdr>
        <w:top w:val="none" w:sz="0" w:space="0" w:color="auto"/>
        <w:left w:val="none" w:sz="0" w:space="0" w:color="auto"/>
        <w:bottom w:val="none" w:sz="0" w:space="0" w:color="auto"/>
        <w:right w:val="none" w:sz="0" w:space="0" w:color="auto"/>
      </w:divBdr>
    </w:div>
    <w:div w:id="1271814317">
      <w:bodyDiv w:val="1"/>
      <w:marLeft w:val="0"/>
      <w:marRight w:val="0"/>
      <w:marTop w:val="0"/>
      <w:marBottom w:val="0"/>
      <w:divBdr>
        <w:top w:val="none" w:sz="0" w:space="0" w:color="auto"/>
        <w:left w:val="none" w:sz="0" w:space="0" w:color="auto"/>
        <w:bottom w:val="none" w:sz="0" w:space="0" w:color="auto"/>
        <w:right w:val="none" w:sz="0" w:space="0" w:color="auto"/>
      </w:divBdr>
    </w:div>
    <w:div w:id="1271861670">
      <w:bodyDiv w:val="1"/>
      <w:marLeft w:val="0"/>
      <w:marRight w:val="0"/>
      <w:marTop w:val="0"/>
      <w:marBottom w:val="0"/>
      <w:divBdr>
        <w:top w:val="none" w:sz="0" w:space="0" w:color="auto"/>
        <w:left w:val="none" w:sz="0" w:space="0" w:color="auto"/>
        <w:bottom w:val="none" w:sz="0" w:space="0" w:color="auto"/>
        <w:right w:val="none" w:sz="0" w:space="0" w:color="auto"/>
      </w:divBdr>
    </w:div>
    <w:div w:id="1272008628">
      <w:bodyDiv w:val="1"/>
      <w:marLeft w:val="0"/>
      <w:marRight w:val="0"/>
      <w:marTop w:val="0"/>
      <w:marBottom w:val="0"/>
      <w:divBdr>
        <w:top w:val="none" w:sz="0" w:space="0" w:color="auto"/>
        <w:left w:val="none" w:sz="0" w:space="0" w:color="auto"/>
        <w:bottom w:val="none" w:sz="0" w:space="0" w:color="auto"/>
        <w:right w:val="none" w:sz="0" w:space="0" w:color="auto"/>
      </w:divBdr>
    </w:div>
    <w:div w:id="1272010141">
      <w:bodyDiv w:val="1"/>
      <w:marLeft w:val="0"/>
      <w:marRight w:val="0"/>
      <w:marTop w:val="0"/>
      <w:marBottom w:val="0"/>
      <w:divBdr>
        <w:top w:val="none" w:sz="0" w:space="0" w:color="auto"/>
        <w:left w:val="none" w:sz="0" w:space="0" w:color="auto"/>
        <w:bottom w:val="none" w:sz="0" w:space="0" w:color="auto"/>
        <w:right w:val="none" w:sz="0" w:space="0" w:color="auto"/>
      </w:divBdr>
    </w:div>
    <w:div w:id="1272010865">
      <w:bodyDiv w:val="1"/>
      <w:marLeft w:val="0"/>
      <w:marRight w:val="0"/>
      <w:marTop w:val="0"/>
      <w:marBottom w:val="0"/>
      <w:divBdr>
        <w:top w:val="none" w:sz="0" w:space="0" w:color="auto"/>
        <w:left w:val="none" w:sz="0" w:space="0" w:color="auto"/>
        <w:bottom w:val="none" w:sz="0" w:space="0" w:color="auto"/>
        <w:right w:val="none" w:sz="0" w:space="0" w:color="auto"/>
      </w:divBdr>
    </w:div>
    <w:div w:id="1272082114">
      <w:bodyDiv w:val="1"/>
      <w:marLeft w:val="0"/>
      <w:marRight w:val="0"/>
      <w:marTop w:val="0"/>
      <w:marBottom w:val="0"/>
      <w:divBdr>
        <w:top w:val="none" w:sz="0" w:space="0" w:color="auto"/>
        <w:left w:val="none" w:sz="0" w:space="0" w:color="auto"/>
        <w:bottom w:val="none" w:sz="0" w:space="0" w:color="auto"/>
        <w:right w:val="none" w:sz="0" w:space="0" w:color="auto"/>
      </w:divBdr>
    </w:div>
    <w:div w:id="1272131044">
      <w:bodyDiv w:val="1"/>
      <w:marLeft w:val="0"/>
      <w:marRight w:val="0"/>
      <w:marTop w:val="0"/>
      <w:marBottom w:val="0"/>
      <w:divBdr>
        <w:top w:val="none" w:sz="0" w:space="0" w:color="auto"/>
        <w:left w:val="none" w:sz="0" w:space="0" w:color="auto"/>
        <w:bottom w:val="none" w:sz="0" w:space="0" w:color="auto"/>
        <w:right w:val="none" w:sz="0" w:space="0" w:color="auto"/>
      </w:divBdr>
    </w:div>
    <w:div w:id="1272396868">
      <w:bodyDiv w:val="1"/>
      <w:marLeft w:val="0"/>
      <w:marRight w:val="0"/>
      <w:marTop w:val="0"/>
      <w:marBottom w:val="0"/>
      <w:divBdr>
        <w:top w:val="none" w:sz="0" w:space="0" w:color="auto"/>
        <w:left w:val="none" w:sz="0" w:space="0" w:color="auto"/>
        <w:bottom w:val="none" w:sz="0" w:space="0" w:color="auto"/>
        <w:right w:val="none" w:sz="0" w:space="0" w:color="auto"/>
      </w:divBdr>
    </w:div>
    <w:div w:id="1272661174">
      <w:bodyDiv w:val="1"/>
      <w:marLeft w:val="0"/>
      <w:marRight w:val="0"/>
      <w:marTop w:val="0"/>
      <w:marBottom w:val="0"/>
      <w:divBdr>
        <w:top w:val="none" w:sz="0" w:space="0" w:color="auto"/>
        <w:left w:val="none" w:sz="0" w:space="0" w:color="auto"/>
        <w:bottom w:val="none" w:sz="0" w:space="0" w:color="auto"/>
        <w:right w:val="none" w:sz="0" w:space="0" w:color="auto"/>
      </w:divBdr>
    </w:div>
    <w:div w:id="1272662269">
      <w:bodyDiv w:val="1"/>
      <w:marLeft w:val="0"/>
      <w:marRight w:val="0"/>
      <w:marTop w:val="0"/>
      <w:marBottom w:val="0"/>
      <w:divBdr>
        <w:top w:val="none" w:sz="0" w:space="0" w:color="auto"/>
        <w:left w:val="none" w:sz="0" w:space="0" w:color="auto"/>
        <w:bottom w:val="none" w:sz="0" w:space="0" w:color="auto"/>
        <w:right w:val="none" w:sz="0" w:space="0" w:color="auto"/>
      </w:divBdr>
    </w:div>
    <w:div w:id="1272664818">
      <w:bodyDiv w:val="1"/>
      <w:marLeft w:val="0"/>
      <w:marRight w:val="0"/>
      <w:marTop w:val="0"/>
      <w:marBottom w:val="0"/>
      <w:divBdr>
        <w:top w:val="none" w:sz="0" w:space="0" w:color="auto"/>
        <w:left w:val="none" w:sz="0" w:space="0" w:color="auto"/>
        <w:bottom w:val="none" w:sz="0" w:space="0" w:color="auto"/>
        <w:right w:val="none" w:sz="0" w:space="0" w:color="auto"/>
      </w:divBdr>
    </w:div>
    <w:div w:id="1272783505">
      <w:bodyDiv w:val="1"/>
      <w:marLeft w:val="0"/>
      <w:marRight w:val="0"/>
      <w:marTop w:val="0"/>
      <w:marBottom w:val="0"/>
      <w:divBdr>
        <w:top w:val="none" w:sz="0" w:space="0" w:color="auto"/>
        <w:left w:val="none" w:sz="0" w:space="0" w:color="auto"/>
        <w:bottom w:val="none" w:sz="0" w:space="0" w:color="auto"/>
        <w:right w:val="none" w:sz="0" w:space="0" w:color="auto"/>
      </w:divBdr>
    </w:div>
    <w:div w:id="1273168355">
      <w:bodyDiv w:val="1"/>
      <w:marLeft w:val="0"/>
      <w:marRight w:val="0"/>
      <w:marTop w:val="0"/>
      <w:marBottom w:val="0"/>
      <w:divBdr>
        <w:top w:val="none" w:sz="0" w:space="0" w:color="auto"/>
        <w:left w:val="none" w:sz="0" w:space="0" w:color="auto"/>
        <w:bottom w:val="none" w:sz="0" w:space="0" w:color="auto"/>
        <w:right w:val="none" w:sz="0" w:space="0" w:color="auto"/>
      </w:divBdr>
    </w:div>
    <w:div w:id="1273706213">
      <w:bodyDiv w:val="1"/>
      <w:marLeft w:val="0"/>
      <w:marRight w:val="0"/>
      <w:marTop w:val="0"/>
      <w:marBottom w:val="0"/>
      <w:divBdr>
        <w:top w:val="none" w:sz="0" w:space="0" w:color="auto"/>
        <w:left w:val="none" w:sz="0" w:space="0" w:color="auto"/>
        <w:bottom w:val="none" w:sz="0" w:space="0" w:color="auto"/>
        <w:right w:val="none" w:sz="0" w:space="0" w:color="auto"/>
      </w:divBdr>
    </w:div>
    <w:div w:id="1273897088">
      <w:bodyDiv w:val="1"/>
      <w:marLeft w:val="0"/>
      <w:marRight w:val="0"/>
      <w:marTop w:val="0"/>
      <w:marBottom w:val="0"/>
      <w:divBdr>
        <w:top w:val="none" w:sz="0" w:space="0" w:color="auto"/>
        <w:left w:val="none" w:sz="0" w:space="0" w:color="auto"/>
        <w:bottom w:val="none" w:sz="0" w:space="0" w:color="auto"/>
        <w:right w:val="none" w:sz="0" w:space="0" w:color="auto"/>
      </w:divBdr>
    </w:div>
    <w:div w:id="1273902461">
      <w:bodyDiv w:val="1"/>
      <w:marLeft w:val="0"/>
      <w:marRight w:val="0"/>
      <w:marTop w:val="0"/>
      <w:marBottom w:val="0"/>
      <w:divBdr>
        <w:top w:val="none" w:sz="0" w:space="0" w:color="auto"/>
        <w:left w:val="none" w:sz="0" w:space="0" w:color="auto"/>
        <w:bottom w:val="none" w:sz="0" w:space="0" w:color="auto"/>
        <w:right w:val="none" w:sz="0" w:space="0" w:color="auto"/>
      </w:divBdr>
    </w:div>
    <w:div w:id="1274165613">
      <w:bodyDiv w:val="1"/>
      <w:marLeft w:val="0"/>
      <w:marRight w:val="0"/>
      <w:marTop w:val="0"/>
      <w:marBottom w:val="0"/>
      <w:divBdr>
        <w:top w:val="none" w:sz="0" w:space="0" w:color="auto"/>
        <w:left w:val="none" w:sz="0" w:space="0" w:color="auto"/>
        <w:bottom w:val="none" w:sz="0" w:space="0" w:color="auto"/>
        <w:right w:val="none" w:sz="0" w:space="0" w:color="auto"/>
      </w:divBdr>
    </w:div>
    <w:div w:id="1274367213">
      <w:bodyDiv w:val="1"/>
      <w:marLeft w:val="0"/>
      <w:marRight w:val="0"/>
      <w:marTop w:val="0"/>
      <w:marBottom w:val="0"/>
      <w:divBdr>
        <w:top w:val="none" w:sz="0" w:space="0" w:color="auto"/>
        <w:left w:val="none" w:sz="0" w:space="0" w:color="auto"/>
        <w:bottom w:val="none" w:sz="0" w:space="0" w:color="auto"/>
        <w:right w:val="none" w:sz="0" w:space="0" w:color="auto"/>
      </w:divBdr>
    </w:div>
    <w:div w:id="1274554349">
      <w:bodyDiv w:val="1"/>
      <w:marLeft w:val="0"/>
      <w:marRight w:val="0"/>
      <w:marTop w:val="0"/>
      <w:marBottom w:val="0"/>
      <w:divBdr>
        <w:top w:val="none" w:sz="0" w:space="0" w:color="auto"/>
        <w:left w:val="none" w:sz="0" w:space="0" w:color="auto"/>
        <w:bottom w:val="none" w:sz="0" w:space="0" w:color="auto"/>
        <w:right w:val="none" w:sz="0" w:space="0" w:color="auto"/>
      </w:divBdr>
    </w:div>
    <w:div w:id="1274678550">
      <w:bodyDiv w:val="1"/>
      <w:marLeft w:val="0"/>
      <w:marRight w:val="0"/>
      <w:marTop w:val="0"/>
      <w:marBottom w:val="0"/>
      <w:divBdr>
        <w:top w:val="none" w:sz="0" w:space="0" w:color="auto"/>
        <w:left w:val="none" w:sz="0" w:space="0" w:color="auto"/>
        <w:bottom w:val="none" w:sz="0" w:space="0" w:color="auto"/>
        <w:right w:val="none" w:sz="0" w:space="0" w:color="auto"/>
      </w:divBdr>
    </w:div>
    <w:div w:id="1274749608">
      <w:bodyDiv w:val="1"/>
      <w:marLeft w:val="0"/>
      <w:marRight w:val="0"/>
      <w:marTop w:val="0"/>
      <w:marBottom w:val="0"/>
      <w:divBdr>
        <w:top w:val="none" w:sz="0" w:space="0" w:color="auto"/>
        <w:left w:val="none" w:sz="0" w:space="0" w:color="auto"/>
        <w:bottom w:val="none" w:sz="0" w:space="0" w:color="auto"/>
        <w:right w:val="none" w:sz="0" w:space="0" w:color="auto"/>
      </w:divBdr>
    </w:div>
    <w:div w:id="1274751077">
      <w:bodyDiv w:val="1"/>
      <w:marLeft w:val="0"/>
      <w:marRight w:val="0"/>
      <w:marTop w:val="0"/>
      <w:marBottom w:val="0"/>
      <w:divBdr>
        <w:top w:val="none" w:sz="0" w:space="0" w:color="auto"/>
        <w:left w:val="none" w:sz="0" w:space="0" w:color="auto"/>
        <w:bottom w:val="none" w:sz="0" w:space="0" w:color="auto"/>
        <w:right w:val="none" w:sz="0" w:space="0" w:color="auto"/>
      </w:divBdr>
    </w:div>
    <w:div w:id="1275134103">
      <w:bodyDiv w:val="1"/>
      <w:marLeft w:val="0"/>
      <w:marRight w:val="0"/>
      <w:marTop w:val="0"/>
      <w:marBottom w:val="0"/>
      <w:divBdr>
        <w:top w:val="none" w:sz="0" w:space="0" w:color="auto"/>
        <w:left w:val="none" w:sz="0" w:space="0" w:color="auto"/>
        <w:bottom w:val="none" w:sz="0" w:space="0" w:color="auto"/>
        <w:right w:val="none" w:sz="0" w:space="0" w:color="auto"/>
      </w:divBdr>
    </w:div>
    <w:div w:id="1275401015">
      <w:bodyDiv w:val="1"/>
      <w:marLeft w:val="0"/>
      <w:marRight w:val="0"/>
      <w:marTop w:val="0"/>
      <w:marBottom w:val="0"/>
      <w:divBdr>
        <w:top w:val="none" w:sz="0" w:space="0" w:color="auto"/>
        <w:left w:val="none" w:sz="0" w:space="0" w:color="auto"/>
        <w:bottom w:val="none" w:sz="0" w:space="0" w:color="auto"/>
        <w:right w:val="none" w:sz="0" w:space="0" w:color="auto"/>
      </w:divBdr>
    </w:div>
    <w:div w:id="1275402808">
      <w:bodyDiv w:val="1"/>
      <w:marLeft w:val="0"/>
      <w:marRight w:val="0"/>
      <w:marTop w:val="0"/>
      <w:marBottom w:val="0"/>
      <w:divBdr>
        <w:top w:val="none" w:sz="0" w:space="0" w:color="auto"/>
        <w:left w:val="none" w:sz="0" w:space="0" w:color="auto"/>
        <w:bottom w:val="none" w:sz="0" w:space="0" w:color="auto"/>
        <w:right w:val="none" w:sz="0" w:space="0" w:color="auto"/>
      </w:divBdr>
    </w:div>
    <w:div w:id="1275480365">
      <w:bodyDiv w:val="1"/>
      <w:marLeft w:val="0"/>
      <w:marRight w:val="0"/>
      <w:marTop w:val="0"/>
      <w:marBottom w:val="0"/>
      <w:divBdr>
        <w:top w:val="none" w:sz="0" w:space="0" w:color="auto"/>
        <w:left w:val="none" w:sz="0" w:space="0" w:color="auto"/>
        <w:bottom w:val="none" w:sz="0" w:space="0" w:color="auto"/>
        <w:right w:val="none" w:sz="0" w:space="0" w:color="auto"/>
      </w:divBdr>
    </w:div>
    <w:div w:id="1275557099">
      <w:bodyDiv w:val="1"/>
      <w:marLeft w:val="0"/>
      <w:marRight w:val="0"/>
      <w:marTop w:val="0"/>
      <w:marBottom w:val="0"/>
      <w:divBdr>
        <w:top w:val="none" w:sz="0" w:space="0" w:color="auto"/>
        <w:left w:val="none" w:sz="0" w:space="0" w:color="auto"/>
        <w:bottom w:val="none" w:sz="0" w:space="0" w:color="auto"/>
        <w:right w:val="none" w:sz="0" w:space="0" w:color="auto"/>
      </w:divBdr>
    </w:div>
    <w:div w:id="1275748003">
      <w:bodyDiv w:val="1"/>
      <w:marLeft w:val="0"/>
      <w:marRight w:val="0"/>
      <w:marTop w:val="0"/>
      <w:marBottom w:val="0"/>
      <w:divBdr>
        <w:top w:val="none" w:sz="0" w:space="0" w:color="auto"/>
        <w:left w:val="none" w:sz="0" w:space="0" w:color="auto"/>
        <w:bottom w:val="none" w:sz="0" w:space="0" w:color="auto"/>
        <w:right w:val="none" w:sz="0" w:space="0" w:color="auto"/>
      </w:divBdr>
    </w:div>
    <w:div w:id="1275789503">
      <w:bodyDiv w:val="1"/>
      <w:marLeft w:val="0"/>
      <w:marRight w:val="0"/>
      <w:marTop w:val="0"/>
      <w:marBottom w:val="0"/>
      <w:divBdr>
        <w:top w:val="none" w:sz="0" w:space="0" w:color="auto"/>
        <w:left w:val="none" w:sz="0" w:space="0" w:color="auto"/>
        <w:bottom w:val="none" w:sz="0" w:space="0" w:color="auto"/>
        <w:right w:val="none" w:sz="0" w:space="0" w:color="auto"/>
      </w:divBdr>
    </w:div>
    <w:div w:id="1276061303">
      <w:bodyDiv w:val="1"/>
      <w:marLeft w:val="0"/>
      <w:marRight w:val="0"/>
      <w:marTop w:val="0"/>
      <w:marBottom w:val="0"/>
      <w:divBdr>
        <w:top w:val="none" w:sz="0" w:space="0" w:color="auto"/>
        <w:left w:val="none" w:sz="0" w:space="0" w:color="auto"/>
        <w:bottom w:val="none" w:sz="0" w:space="0" w:color="auto"/>
        <w:right w:val="none" w:sz="0" w:space="0" w:color="auto"/>
      </w:divBdr>
    </w:div>
    <w:div w:id="1276205815">
      <w:bodyDiv w:val="1"/>
      <w:marLeft w:val="0"/>
      <w:marRight w:val="0"/>
      <w:marTop w:val="0"/>
      <w:marBottom w:val="0"/>
      <w:divBdr>
        <w:top w:val="none" w:sz="0" w:space="0" w:color="auto"/>
        <w:left w:val="none" w:sz="0" w:space="0" w:color="auto"/>
        <w:bottom w:val="none" w:sz="0" w:space="0" w:color="auto"/>
        <w:right w:val="none" w:sz="0" w:space="0" w:color="auto"/>
      </w:divBdr>
    </w:div>
    <w:div w:id="1276446404">
      <w:bodyDiv w:val="1"/>
      <w:marLeft w:val="0"/>
      <w:marRight w:val="0"/>
      <w:marTop w:val="0"/>
      <w:marBottom w:val="0"/>
      <w:divBdr>
        <w:top w:val="none" w:sz="0" w:space="0" w:color="auto"/>
        <w:left w:val="none" w:sz="0" w:space="0" w:color="auto"/>
        <w:bottom w:val="none" w:sz="0" w:space="0" w:color="auto"/>
        <w:right w:val="none" w:sz="0" w:space="0" w:color="auto"/>
      </w:divBdr>
    </w:div>
    <w:div w:id="1276644398">
      <w:bodyDiv w:val="1"/>
      <w:marLeft w:val="0"/>
      <w:marRight w:val="0"/>
      <w:marTop w:val="0"/>
      <w:marBottom w:val="0"/>
      <w:divBdr>
        <w:top w:val="none" w:sz="0" w:space="0" w:color="auto"/>
        <w:left w:val="none" w:sz="0" w:space="0" w:color="auto"/>
        <w:bottom w:val="none" w:sz="0" w:space="0" w:color="auto"/>
        <w:right w:val="none" w:sz="0" w:space="0" w:color="auto"/>
      </w:divBdr>
    </w:div>
    <w:div w:id="1276711963">
      <w:bodyDiv w:val="1"/>
      <w:marLeft w:val="0"/>
      <w:marRight w:val="0"/>
      <w:marTop w:val="0"/>
      <w:marBottom w:val="0"/>
      <w:divBdr>
        <w:top w:val="none" w:sz="0" w:space="0" w:color="auto"/>
        <w:left w:val="none" w:sz="0" w:space="0" w:color="auto"/>
        <w:bottom w:val="none" w:sz="0" w:space="0" w:color="auto"/>
        <w:right w:val="none" w:sz="0" w:space="0" w:color="auto"/>
      </w:divBdr>
    </w:div>
    <w:div w:id="1276866302">
      <w:bodyDiv w:val="1"/>
      <w:marLeft w:val="0"/>
      <w:marRight w:val="0"/>
      <w:marTop w:val="0"/>
      <w:marBottom w:val="0"/>
      <w:divBdr>
        <w:top w:val="none" w:sz="0" w:space="0" w:color="auto"/>
        <w:left w:val="none" w:sz="0" w:space="0" w:color="auto"/>
        <w:bottom w:val="none" w:sz="0" w:space="0" w:color="auto"/>
        <w:right w:val="none" w:sz="0" w:space="0" w:color="auto"/>
      </w:divBdr>
    </w:div>
    <w:div w:id="1276906271">
      <w:bodyDiv w:val="1"/>
      <w:marLeft w:val="0"/>
      <w:marRight w:val="0"/>
      <w:marTop w:val="0"/>
      <w:marBottom w:val="0"/>
      <w:divBdr>
        <w:top w:val="none" w:sz="0" w:space="0" w:color="auto"/>
        <w:left w:val="none" w:sz="0" w:space="0" w:color="auto"/>
        <w:bottom w:val="none" w:sz="0" w:space="0" w:color="auto"/>
        <w:right w:val="none" w:sz="0" w:space="0" w:color="auto"/>
      </w:divBdr>
    </w:div>
    <w:div w:id="1276986131">
      <w:bodyDiv w:val="1"/>
      <w:marLeft w:val="0"/>
      <w:marRight w:val="0"/>
      <w:marTop w:val="0"/>
      <w:marBottom w:val="0"/>
      <w:divBdr>
        <w:top w:val="none" w:sz="0" w:space="0" w:color="auto"/>
        <w:left w:val="none" w:sz="0" w:space="0" w:color="auto"/>
        <w:bottom w:val="none" w:sz="0" w:space="0" w:color="auto"/>
        <w:right w:val="none" w:sz="0" w:space="0" w:color="auto"/>
      </w:divBdr>
    </w:div>
    <w:div w:id="1277055918">
      <w:bodyDiv w:val="1"/>
      <w:marLeft w:val="0"/>
      <w:marRight w:val="0"/>
      <w:marTop w:val="0"/>
      <w:marBottom w:val="0"/>
      <w:divBdr>
        <w:top w:val="none" w:sz="0" w:space="0" w:color="auto"/>
        <w:left w:val="none" w:sz="0" w:space="0" w:color="auto"/>
        <w:bottom w:val="none" w:sz="0" w:space="0" w:color="auto"/>
        <w:right w:val="none" w:sz="0" w:space="0" w:color="auto"/>
      </w:divBdr>
    </w:div>
    <w:div w:id="1277759834">
      <w:bodyDiv w:val="1"/>
      <w:marLeft w:val="0"/>
      <w:marRight w:val="0"/>
      <w:marTop w:val="0"/>
      <w:marBottom w:val="0"/>
      <w:divBdr>
        <w:top w:val="none" w:sz="0" w:space="0" w:color="auto"/>
        <w:left w:val="none" w:sz="0" w:space="0" w:color="auto"/>
        <w:bottom w:val="none" w:sz="0" w:space="0" w:color="auto"/>
        <w:right w:val="none" w:sz="0" w:space="0" w:color="auto"/>
      </w:divBdr>
    </w:div>
    <w:div w:id="1277954426">
      <w:bodyDiv w:val="1"/>
      <w:marLeft w:val="0"/>
      <w:marRight w:val="0"/>
      <w:marTop w:val="0"/>
      <w:marBottom w:val="0"/>
      <w:divBdr>
        <w:top w:val="none" w:sz="0" w:space="0" w:color="auto"/>
        <w:left w:val="none" w:sz="0" w:space="0" w:color="auto"/>
        <w:bottom w:val="none" w:sz="0" w:space="0" w:color="auto"/>
        <w:right w:val="none" w:sz="0" w:space="0" w:color="auto"/>
      </w:divBdr>
    </w:div>
    <w:div w:id="1278096800">
      <w:bodyDiv w:val="1"/>
      <w:marLeft w:val="0"/>
      <w:marRight w:val="0"/>
      <w:marTop w:val="0"/>
      <w:marBottom w:val="0"/>
      <w:divBdr>
        <w:top w:val="none" w:sz="0" w:space="0" w:color="auto"/>
        <w:left w:val="none" w:sz="0" w:space="0" w:color="auto"/>
        <w:bottom w:val="none" w:sz="0" w:space="0" w:color="auto"/>
        <w:right w:val="none" w:sz="0" w:space="0" w:color="auto"/>
      </w:divBdr>
    </w:div>
    <w:div w:id="1278173184">
      <w:bodyDiv w:val="1"/>
      <w:marLeft w:val="0"/>
      <w:marRight w:val="0"/>
      <w:marTop w:val="0"/>
      <w:marBottom w:val="0"/>
      <w:divBdr>
        <w:top w:val="none" w:sz="0" w:space="0" w:color="auto"/>
        <w:left w:val="none" w:sz="0" w:space="0" w:color="auto"/>
        <w:bottom w:val="none" w:sz="0" w:space="0" w:color="auto"/>
        <w:right w:val="none" w:sz="0" w:space="0" w:color="auto"/>
      </w:divBdr>
    </w:div>
    <w:div w:id="1278219256">
      <w:bodyDiv w:val="1"/>
      <w:marLeft w:val="0"/>
      <w:marRight w:val="0"/>
      <w:marTop w:val="0"/>
      <w:marBottom w:val="0"/>
      <w:divBdr>
        <w:top w:val="none" w:sz="0" w:space="0" w:color="auto"/>
        <w:left w:val="none" w:sz="0" w:space="0" w:color="auto"/>
        <w:bottom w:val="none" w:sz="0" w:space="0" w:color="auto"/>
        <w:right w:val="none" w:sz="0" w:space="0" w:color="auto"/>
      </w:divBdr>
    </w:div>
    <w:div w:id="1278221438">
      <w:bodyDiv w:val="1"/>
      <w:marLeft w:val="0"/>
      <w:marRight w:val="0"/>
      <w:marTop w:val="0"/>
      <w:marBottom w:val="0"/>
      <w:divBdr>
        <w:top w:val="none" w:sz="0" w:space="0" w:color="auto"/>
        <w:left w:val="none" w:sz="0" w:space="0" w:color="auto"/>
        <w:bottom w:val="none" w:sz="0" w:space="0" w:color="auto"/>
        <w:right w:val="none" w:sz="0" w:space="0" w:color="auto"/>
      </w:divBdr>
    </w:div>
    <w:div w:id="1278290444">
      <w:bodyDiv w:val="1"/>
      <w:marLeft w:val="0"/>
      <w:marRight w:val="0"/>
      <w:marTop w:val="0"/>
      <w:marBottom w:val="0"/>
      <w:divBdr>
        <w:top w:val="none" w:sz="0" w:space="0" w:color="auto"/>
        <w:left w:val="none" w:sz="0" w:space="0" w:color="auto"/>
        <w:bottom w:val="none" w:sz="0" w:space="0" w:color="auto"/>
        <w:right w:val="none" w:sz="0" w:space="0" w:color="auto"/>
      </w:divBdr>
    </w:div>
    <w:div w:id="1278291517">
      <w:bodyDiv w:val="1"/>
      <w:marLeft w:val="0"/>
      <w:marRight w:val="0"/>
      <w:marTop w:val="0"/>
      <w:marBottom w:val="0"/>
      <w:divBdr>
        <w:top w:val="none" w:sz="0" w:space="0" w:color="auto"/>
        <w:left w:val="none" w:sz="0" w:space="0" w:color="auto"/>
        <w:bottom w:val="none" w:sz="0" w:space="0" w:color="auto"/>
        <w:right w:val="none" w:sz="0" w:space="0" w:color="auto"/>
      </w:divBdr>
    </w:div>
    <w:div w:id="1278413381">
      <w:bodyDiv w:val="1"/>
      <w:marLeft w:val="0"/>
      <w:marRight w:val="0"/>
      <w:marTop w:val="0"/>
      <w:marBottom w:val="0"/>
      <w:divBdr>
        <w:top w:val="none" w:sz="0" w:space="0" w:color="auto"/>
        <w:left w:val="none" w:sz="0" w:space="0" w:color="auto"/>
        <w:bottom w:val="none" w:sz="0" w:space="0" w:color="auto"/>
        <w:right w:val="none" w:sz="0" w:space="0" w:color="auto"/>
      </w:divBdr>
    </w:div>
    <w:div w:id="1278443050">
      <w:bodyDiv w:val="1"/>
      <w:marLeft w:val="0"/>
      <w:marRight w:val="0"/>
      <w:marTop w:val="0"/>
      <w:marBottom w:val="0"/>
      <w:divBdr>
        <w:top w:val="none" w:sz="0" w:space="0" w:color="auto"/>
        <w:left w:val="none" w:sz="0" w:space="0" w:color="auto"/>
        <w:bottom w:val="none" w:sz="0" w:space="0" w:color="auto"/>
        <w:right w:val="none" w:sz="0" w:space="0" w:color="auto"/>
      </w:divBdr>
    </w:div>
    <w:div w:id="1278830042">
      <w:bodyDiv w:val="1"/>
      <w:marLeft w:val="0"/>
      <w:marRight w:val="0"/>
      <w:marTop w:val="0"/>
      <w:marBottom w:val="0"/>
      <w:divBdr>
        <w:top w:val="none" w:sz="0" w:space="0" w:color="auto"/>
        <w:left w:val="none" w:sz="0" w:space="0" w:color="auto"/>
        <w:bottom w:val="none" w:sz="0" w:space="0" w:color="auto"/>
        <w:right w:val="none" w:sz="0" w:space="0" w:color="auto"/>
      </w:divBdr>
    </w:div>
    <w:div w:id="1278871573">
      <w:bodyDiv w:val="1"/>
      <w:marLeft w:val="0"/>
      <w:marRight w:val="0"/>
      <w:marTop w:val="0"/>
      <w:marBottom w:val="0"/>
      <w:divBdr>
        <w:top w:val="none" w:sz="0" w:space="0" w:color="auto"/>
        <w:left w:val="none" w:sz="0" w:space="0" w:color="auto"/>
        <w:bottom w:val="none" w:sz="0" w:space="0" w:color="auto"/>
        <w:right w:val="none" w:sz="0" w:space="0" w:color="auto"/>
      </w:divBdr>
    </w:div>
    <w:div w:id="1279022389">
      <w:bodyDiv w:val="1"/>
      <w:marLeft w:val="0"/>
      <w:marRight w:val="0"/>
      <w:marTop w:val="0"/>
      <w:marBottom w:val="0"/>
      <w:divBdr>
        <w:top w:val="none" w:sz="0" w:space="0" w:color="auto"/>
        <w:left w:val="none" w:sz="0" w:space="0" w:color="auto"/>
        <w:bottom w:val="none" w:sz="0" w:space="0" w:color="auto"/>
        <w:right w:val="none" w:sz="0" w:space="0" w:color="auto"/>
      </w:divBdr>
    </w:div>
    <w:div w:id="1279067410">
      <w:bodyDiv w:val="1"/>
      <w:marLeft w:val="0"/>
      <w:marRight w:val="0"/>
      <w:marTop w:val="0"/>
      <w:marBottom w:val="0"/>
      <w:divBdr>
        <w:top w:val="none" w:sz="0" w:space="0" w:color="auto"/>
        <w:left w:val="none" w:sz="0" w:space="0" w:color="auto"/>
        <w:bottom w:val="none" w:sz="0" w:space="0" w:color="auto"/>
        <w:right w:val="none" w:sz="0" w:space="0" w:color="auto"/>
      </w:divBdr>
    </w:div>
    <w:div w:id="1279143068">
      <w:bodyDiv w:val="1"/>
      <w:marLeft w:val="0"/>
      <w:marRight w:val="0"/>
      <w:marTop w:val="0"/>
      <w:marBottom w:val="0"/>
      <w:divBdr>
        <w:top w:val="none" w:sz="0" w:space="0" w:color="auto"/>
        <w:left w:val="none" w:sz="0" w:space="0" w:color="auto"/>
        <w:bottom w:val="none" w:sz="0" w:space="0" w:color="auto"/>
        <w:right w:val="none" w:sz="0" w:space="0" w:color="auto"/>
      </w:divBdr>
    </w:div>
    <w:div w:id="1279214347">
      <w:bodyDiv w:val="1"/>
      <w:marLeft w:val="0"/>
      <w:marRight w:val="0"/>
      <w:marTop w:val="0"/>
      <w:marBottom w:val="0"/>
      <w:divBdr>
        <w:top w:val="none" w:sz="0" w:space="0" w:color="auto"/>
        <w:left w:val="none" w:sz="0" w:space="0" w:color="auto"/>
        <w:bottom w:val="none" w:sz="0" w:space="0" w:color="auto"/>
        <w:right w:val="none" w:sz="0" w:space="0" w:color="auto"/>
      </w:divBdr>
    </w:div>
    <w:div w:id="1279292639">
      <w:bodyDiv w:val="1"/>
      <w:marLeft w:val="0"/>
      <w:marRight w:val="0"/>
      <w:marTop w:val="0"/>
      <w:marBottom w:val="0"/>
      <w:divBdr>
        <w:top w:val="none" w:sz="0" w:space="0" w:color="auto"/>
        <w:left w:val="none" w:sz="0" w:space="0" w:color="auto"/>
        <w:bottom w:val="none" w:sz="0" w:space="0" w:color="auto"/>
        <w:right w:val="none" w:sz="0" w:space="0" w:color="auto"/>
      </w:divBdr>
    </w:div>
    <w:div w:id="1279486744">
      <w:bodyDiv w:val="1"/>
      <w:marLeft w:val="0"/>
      <w:marRight w:val="0"/>
      <w:marTop w:val="0"/>
      <w:marBottom w:val="0"/>
      <w:divBdr>
        <w:top w:val="none" w:sz="0" w:space="0" w:color="auto"/>
        <w:left w:val="none" w:sz="0" w:space="0" w:color="auto"/>
        <w:bottom w:val="none" w:sz="0" w:space="0" w:color="auto"/>
        <w:right w:val="none" w:sz="0" w:space="0" w:color="auto"/>
      </w:divBdr>
    </w:div>
    <w:div w:id="1279682721">
      <w:bodyDiv w:val="1"/>
      <w:marLeft w:val="0"/>
      <w:marRight w:val="0"/>
      <w:marTop w:val="0"/>
      <w:marBottom w:val="0"/>
      <w:divBdr>
        <w:top w:val="none" w:sz="0" w:space="0" w:color="auto"/>
        <w:left w:val="none" w:sz="0" w:space="0" w:color="auto"/>
        <w:bottom w:val="none" w:sz="0" w:space="0" w:color="auto"/>
        <w:right w:val="none" w:sz="0" w:space="0" w:color="auto"/>
      </w:divBdr>
    </w:div>
    <w:div w:id="1279750773">
      <w:bodyDiv w:val="1"/>
      <w:marLeft w:val="0"/>
      <w:marRight w:val="0"/>
      <w:marTop w:val="0"/>
      <w:marBottom w:val="0"/>
      <w:divBdr>
        <w:top w:val="none" w:sz="0" w:space="0" w:color="auto"/>
        <w:left w:val="none" w:sz="0" w:space="0" w:color="auto"/>
        <w:bottom w:val="none" w:sz="0" w:space="0" w:color="auto"/>
        <w:right w:val="none" w:sz="0" w:space="0" w:color="auto"/>
      </w:divBdr>
    </w:div>
    <w:div w:id="1279800078">
      <w:bodyDiv w:val="1"/>
      <w:marLeft w:val="0"/>
      <w:marRight w:val="0"/>
      <w:marTop w:val="0"/>
      <w:marBottom w:val="0"/>
      <w:divBdr>
        <w:top w:val="none" w:sz="0" w:space="0" w:color="auto"/>
        <w:left w:val="none" w:sz="0" w:space="0" w:color="auto"/>
        <w:bottom w:val="none" w:sz="0" w:space="0" w:color="auto"/>
        <w:right w:val="none" w:sz="0" w:space="0" w:color="auto"/>
      </w:divBdr>
    </w:div>
    <w:div w:id="1280064988">
      <w:bodyDiv w:val="1"/>
      <w:marLeft w:val="0"/>
      <w:marRight w:val="0"/>
      <w:marTop w:val="0"/>
      <w:marBottom w:val="0"/>
      <w:divBdr>
        <w:top w:val="none" w:sz="0" w:space="0" w:color="auto"/>
        <w:left w:val="none" w:sz="0" w:space="0" w:color="auto"/>
        <w:bottom w:val="none" w:sz="0" w:space="0" w:color="auto"/>
        <w:right w:val="none" w:sz="0" w:space="0" w:color="auto"/>
      </w:divBdr>
    </w:div>
    <w:div w:id="1280067360">
      <w:bodyDiv w:val="1"/>
      <w:marLeft w:val="0"/>
      <w:marRight w:val="0"/>
      <w:marTop w:val="0"/>
      <w:marBottom w:val="0"/>
      <w:divBdr>
        <w:top w:val="none" w:sz="0" w:space="0" w:color="auto"/>
        <w:left w:val="none" w:sz="0" w:space="0" w:color="auto"/>
        <w:bottom w:val="none" w:sz="0" w:space="0" w:color="auto"/>
        <w:right w:val="none" w:sz="0" w:space="0" w:color="auto"/>
      </w:divBdr>
    </w:div>
    <w:div w:id="1280181037">
      <w:bodyDiv w:val="1"/>
      <w:marLeft w:val="0"/>
      <w:marRight w:val="0"/>
      <w:marTop w:val="0"/>
      <w:marBottom w:val="0"/>
      <w:divBdr>
        <w:top w:val="none" w:sz="0" w:space="0" w:color="auto"/>
        <w:left w:val="none" w:sz="0" w:space="0" w:color="auto"/>
        <w:bottom w:val="none" w:sz="0" w:space="0" w:color="auto"/>
        <w:right w:val="none" w:sz="0" w:space="0" w:color="auto"/>
      </w:divBdr>
    </w:div>
    <w:div w:id="1280256868">
      <w:bodyDiv w:val="1"/>
      <w:marLeft w:val="0"/>
      <w:marRight w:val="0"/>
      <w:marTop w:val="0"/>
      <w:marBottom w:val="0"/>
      <w:divBdr>
        <w:top w:val="none" w:sz="0" w:space="0" w:color="auto"/>
        <w:left w:val="none" w:sz="0" w:space="0" w:color="auto"/>
        <w:bottom w:val="none" w:sz="0" w:space="0" w:color="auto"/>
        <w:right w:val="none" w:sz="0" w:space="0" w:color="auto"/>
      </w:divBdr>
    </w:div>
    <w:div w:id="1280644828">
      <w:bodyDiv w:val="1"/>
      <w:marLeft w:val="0"/>
      <w:marRight w:val="0"/>
      <w:marTop w:val="0"/>
      <w:marBottom w:val="0"/>
      <w:divBdr>
        <w:top w:val="none" w:sz="0" w:space="0" w:color="auto"/>
        <w:left w:val="none" w:sz="0" w:space="0" w:color="auto"/>
        <w:bottom w:val="none" w:sz="0" w:space="0" w:color="auto"/>
        <w:right w:val="none" w:sz="0" w:space="0" w:color="auto"/>
      </w:divBdr>
    </w:div>
    <w:div w:id="1280647602">
      <w:bodyDiv w:val="1"/>
      <w:marLeft w:val="0"/>
      <w:marRight w:val="0"/>
      <w:marTop w:val="0"/>
      <w:marBottom w:val="0"/>
      <w:divBdr>
        <w:top w:val="none" w:sz="0" w:space="0" w:color="auto"/>
        <w:left w:val="none" w:sz="0" w:space="0" w:color="auto"/>
        <w:bottom w:val="none" w:sz="0" w:space="0" w:color="auto"/>
        <w:right w:val="none" w:sz="0" w:space="0" w:color="auto"/>
      </w:divBdr>
    </w:div>
    <w:div w:id="1280723957">
      <w:bodyDiv w:val="1"/>
      <w:marLeft w:val="0"/>
      <w:marRight w:val="0"/>
      <w:marTop w:val="0"/>
      <w:marBottom w:val="0"/>
      <w:divBdr>
        <w:top w:val="none" w:sz="0" w:space="0" w:color="auto"/>
        <w:left w:val="none" w:sz="0" w:space="0" w:color="auto"/>
        <w:bottom w:val="none" w:sz="0" w:space="0" w:color="auto"/>
        <w:right w:val="none" w:sz="0" w:space="0" w:color="auto"/>
      </w:divBdr>
    </w:div>
    <w:div w:id="1280910730">
      <w:bodyDiv w:val="1"/>
      <w:marLeft w:val="0"/>
      <w:marRight w:val="0"/>
      <w:marTop w:val="0"/>
      <w:marBottom w:val="0"/>
      <w:divBdr>
        <w:top w:val="none" w:sz="0" w:space="0" w:color="auto"/>
        <w:left w:val="none" w:sz="0" w:space="0" w:color="auto"/>
        <w:bottom w:val="none" w:sz="0" w:space="0" w:color="auto"/>
        <w:right w:val="none" w:sz="0" w:space="0" w:color="auto"/>
      </w:divBdr>
    </w:div>
    <w:div w:id="1281035264">
      <w:bodyDiv w:val="1"/>
      <w:marLeft w:val="0"/>
      <w:marRight w:val="0"/>
      <w:marTop w:val="0"/>
      <w:marBottom w:val="0"/>
      <w:divBdr>
        <w:top w:val="none" w:sz="0" w:space="0" w:color="auto"/>
        <w:left w:val="none" w:sz="0" w:space="0" w:color="auto"/>
        <w:bottom w:val="none" w:sz="0" w:space="0" w:color="auto"/>
        <w:right w:val="none" w:sz="0" w:space="0" w:color="auto"/>
      </w:divBdr>
    </w:div>
    <w:div w:id="1281036553">
      <w:bodyDiv w:val="1"/>
      <w:marLeft w:val="0"/>
      <w:marRight w:val="0"/>
      <w:marTop w:val="0"/>
      <w:marBottom w:val="0"/>
      <w:divBdr>
        <w:top w:val="none" w:sz="0" w:space="0" w:color="auto"/>
        <w:left w:val="none" w:sz="0" w:space="0" w:color="auto"/>
        <w:bottom w:val="none" w:sz="0" w:space="0" w:color="auto"/>
        <w:right w:val="none" w:sz="0" w:space="0" w:color="auto"/>
      </w:divBdr>
    </w:div>
    <w:div w:id="1281179174">
      <w:bodyDiv w:val="1"/>
      <w:marLeft w:val="0"/>
      <w:marRight w:val="0"/>
      <w:marTop w:val="0"/>
      <w:marBottom w:val="0"/>
      <w:divBdr>
        <w:top w:val="none" w:sz="0" w:space="0" w:color="auto"/>
        <w:left w:val="none" w:sz="0" w:space="0" w:color="auto"/>
        <w:bottom w:val="none" w:sz="0" w:space="0" w:color="auto"/>
        <w:right w:val="none" w:sz="0" w:space="0" w:color="auto"/>
      </w:divBdr>
    </w:div>
    <w:div w:id="1281306002">
      <w:bodyDiv w:val="1"/>
      <w:marLeft w:val="0"/>
      <w:marRight w:val="0"/>
      <w:marTop w:val="0"/>
      <w:marBottom w:val="0"/>
      <w:divBdr>
        <w:top w:val="none" w:sz="0" w:space="0" w:color="auto"/>
        <w:left w:val="none" w:sz="0" w:space="0" w:color="auto"/>
        <w:bottom w:val="none" w:sz="0" w:space="0" w:color="auto"/>
        <w:right w:val="none" w:sz="0" w:space="0" w:color="auto"/>
      </w:divBdr>
    </w:div>
    <w:div w:id="1281493640">
      <w:bodyDiv w:val="1"/>
      <w:marLeft w:val="0"/>
      <w:marRight w:val="0"/>
      <w:marTop w:val="0"/>
      <w:marBottom w:val="0"/>
      <w:divBdr>
        <w:top w:val="none" w:sz="0" w:space="0" w:color="auto"/>
        <w:left w:val="none" w:sz="0" w:space="0" w:color="auto"/>
        <w:bottom w:val="none" w:sz="0" w:space="0" w:color="auto"/>
        <w:right w:val="none" w:sz="0" w:space="0" w:color="auto"/>
      </w:divBdr>
    </w:div>
    <w:div w:id="1281566122">
      <w:bodyDiv w:val="1"/>
      <w:marLeft w:val="0"/>
      <w:marRight w:val="0"/>
      <w:marTop w:val="0"/>
      <w:marBottom w:val="0"/>
      <w:divBdr>
        <w:top w:val="none" w:sz="0" w:space="0" w:color="auto"/>
        <w:left w:val="none" w:sz="0" w:space="0" w:color="auto"/>
        <w:bottom w:val="none" w:sz="0" w:space="0" w:color="auto"/>
        <w:right w:val="none" w:sz="0" w:space="0" w:color="auto"/>
      </w:divBdr>
    </w:div>
    <w:div w:id="1281645547">
      <w:bodyDiv w:val="1"/>
      <w:marLeft w:val="0"/>
      <w:marRight w:val="0"/>
      <w:marTop w:val="0"/>
      <w:marBottom w:val="0"/>
      <w:divBdr>
        <w:top w:val="none" w:sz="0" w:space="0" w:color="auto"/>
        <w:left w:val="none" w:sz="0" w:space="0" w:color="auto"/>
        <w:bottom w:val="none" w:sz="0" w:space="0" w:color="auto"/>
        <w:right w:val="none" w:sz="0" w:space="0" w:color="auto"/>
      </w:divBdr>
    </w:div>
    <w:div w:id="1282148141">
      <w:bodyDiv w:val="1"/>
      <w:marLeft w:val="0"/>
      <w:marRight w:val="0"/>
      <w:marTop w:val="0"/>
      <w:marBottom w:val="0"/>
      <w:divBdr>
        <w:top w:val="none" w:sz="0" w:space="0" w:color="auto"/>
        <w:left w:val="none" w:sz="0" w:space="0" w:color="auto"/>
        <w:bottom w:val="none" w:sz="0" w:space="0" w:color="auto"/>
        <w:right w:val="none" w:sz="0" w:space="0" w:color="auto"/>
      </w:divBdr>
    </w:div>
    <w:div w:id="1282805094">
      <w:bodyDiv w:val="1"/>
      <w:marLeft w:val="0"/>
      <w:marRight w:val="0"/>
      <w:marTop w:val="0"/>
      <w:marBottom w:val="0"/>
      <w:divBdr>
        <w:top w:val="none" w:sz="0" w:space="0" w:color="auto"/>
        <w:left w:val="none" w:sz="0" w:space="0" w:color="auto"/>
        <w:bottom w:val="none" w:sz="0" w:space="0" w:color="auto"/>
        <w:right w:val="none" w:sz="0" w:space="0" w:color="auto"/>
      </w:divBdr>
    </w:div>
    <w:div w:id="1282960148">
      <w:bodyDiv w:val="1"/>
      <w:marLeft w:val="0"/>
      <w:marRight w:val="0"/>
      <w:marTop w:val="0"/>
      <w:marBottom w:val="0"/>
      <w:divBdr>
        <w:top w:val="none" w:sz="0" w:space="0" w:color="auto"/>
        <w:left w:val="none" w:sz="0" w:space="0" w:color="auto"/>
        <w:bottom w:val="none" w:sz="0" w:space="0" w:color="auto"/>
        <w:right w:val="none" w:sz="0" w:space="0" w:color="auto"/>
      </w:divBdr>
    </w:div>
    <w:div w:id="1283419301">
      <w:bodyDiv w:val="1"/>
      <w:marLeft w:val="0"/>
      <w:marRight w:val="0"/>
      <w:marTop w:val="0"/>
      <w:marBottom w:val="0"/>
      <w:divBdr>
        <w:top w:val="none" w:sz="0" w:space="0" w:color="auto"/>
        <w:left w:val="none" w:sz="0" w:space="0" w:color="auto"/>
        <w:bottom w:val="none" w:sz="0" w:space="0" w:color="auto"/>
        <w:right w:val="none" w:sz="0" w:space="0" w:color="auto"/>
      </w:divBdr>
    </w:div>
    <w:div w:id="1283809119">
      <w:bodyDiv w:val="1"/>
      <w:marLeft w:val="0"/>
      <w:marRight w:val="0"/>
      <w:marTop w:val="0"/>
      <w:marBottom w:val="0"/>
      <w:divBdr>
        <w:top w:val="none" w:sz="0" w:space="0" w:color="auto"/>
        <w:left w:val="none" w:sz="0" w:space="0" w:color="auto"/>
        <w:bottom w:val="none" w:sz="0" w:space="0" w:color="auto"/>
        <w:right w:val="none" w:sz="0" w:space="0" w:color="auto"/>
      </w:divBdr>
    </w:div>
    <w:div w:id="1283998042">
      <w:bodyDiv w:val="1"/>
      <w:marLeft w:val="0"/>
      <w:marRight w:val="0"/>
      <w:marTop w:val="0"/>
      <w:marBottom w:val="0"/>
      <w:divBdr>
        <w:top w:val="none" w:sz="0" w:space="0" w:color="auto"/>
        <w:left w:val="none" w:sz="0" w:space="0" w:color="auto"/>
        <w:bottom w:val="none" w:sz="0" w:space="0" w:color="auto"/>
        <w:right w:val="none" w:sz="0" w:space="0" w:color="auto"/>
      </w:divBdr>
    </w:div>
    <w:div w:id="1284077007">
      <w:bodyDiv w:val="1"/>
      <w:marLeft w:val="0"/>
      <w:marRight w:val="0"/>
      <w:marTop w:val="0"/>
      <w:marBottom w:val="0"/>
      <w:divBdr>
        <w:top w:val="none" w:sz="0" w:space="0" w:color="auto"/>
        <w:left w:val="none" w:sz="0" w:space="0" w:color="auto"/>
        <w:bottom w:val="none" w:sz="0" w:space="0" w:color="auto"/>
        <w:right w:val="none" w:sz="0" w:space="0" w:color="auto"/>
      </w:divBdr>
    </w:div>
    <w:div w:id="1284191325">
      <w:bodyDiv w:val="1"/>
      <w:marLeft w:val="0"/>
      <w:marRight w:val="0"/>
      <w:marTop w:val="0"/>
      <w:marBottom w:val="0"/>
      <w:divBdr>
        <w:top w:val="none" w:sz="0" w:space="0" w:color="auto"/>
        <w:left w:val="none" w:sz="0" w:space="0" w:color="auto"/>
        <w:bottom w:val="none" w:sz="0" w:space="0" w:color="auto"/>
        <w:right w:val="none" w:sz="0" w:space="0" w:color="auto"/>
      </w:divBdr>
    </w:div>
    <w:div w:id="1284262279">
      <w:bodyDiv w:val="1"/>
      <w:marLeft w:val="0"/>
      <w:marRight w:val="0"/>
      <w:marTop w:val="0"/>
      <w:marBottom w:val="0"/>
      <w:divBdr>
        <w:top w:val="none" w:sz="0" w:space="0" w:color="auto"/>
        <w:left w:val="none" w:sz="0" w:space="0" w:color="auto"/>
        <w:bottom w:val="none" w:sz="0" w:space="0" w:color="auto"/>
        <w:right w:val="none" w:sz="0" w:space="0" w:color="auto"/>
      </w:divBdr>
    </w:div>
    <w:div w:id="1284271366">
      <w:bodyDiv w:val="1"/>
      <w:marLeft w:val="0"/>
      <w:marRight w:val="0"/>
      <w:marTop w:val="0"/>
      <w:marBottom w:val="0"/>
      <w:divBdr>
        <w:top w:val="none" w:sz="0" w:space="0" w:color="auto"/>
        <w:left w:val="none" w:sz="0" w:space="0" w:color="auto"/>
        <w:bottom w:val="none" w:sz="0" w:space="0" w:color="auto"/>
        <w:right w:val="none" w:sz="0" w:space="0" w:color="auto"/>
      </w:divBdr>
    </w:div>
    <w:div w:id="1284727931">
      <w:bodyDiv w:val="1"/>
      <w:marLeft w:val="0"/>
      <w:marRight w:val="0"/>
      <w:marTop w:val="0"/>
      <w:marBottom w:val="0"/>
      <w:divBdr>
        <w:top w:val="none" w:sz="0" w:space="0" w:color="auto"/>
        <w:left w:val="none" w:sz="0" w:space="0" w:color="auto"/>
        <w:bottom w:val="none" w:sz="0" w:space="0" w:color="auto"/>
        <w:right w:val="none" w:sz="0" w:space="0" w:color="auto"/>
      </w:divBdr>
    </w:div>
    <w:div w:id="1284729512">
      <w:bodyDiv w:val="1"/>
      <w:marLeft w:val="0"/>
      <w:marRight w:val="0"/>
      <w:marTop w:val="0"/>
      <w:marBottom w:val="0"/>
      <w:divBdr>
        <w:top w:val="none" w:sz="0" w:space="0" w:color="auto"/>
        <w:left w:val="none" w:sz="0" w:space="0" w:color="auto"/>
        <w:bottom w:val="none" w:sz="0" w:space="0" w:color="auto"/>
        <w:right w:val="none" w:sz="0" w:space="0" w:color="auto"/>
      </w:divBdr>
    </w:div>
    <w:div w:id="1284730658">
      <w:bodyDiv w:val="1"/>
      <w:marLeft w:val="0"/>
      <w:marRight w:val="0"/>
      <w:marTop w:val="0"/>
      <w:marBottom w:val="0"/>
      <w:divBdr>
        <w:top w:val="none" w:sz="0" w:space="0" w:color="auto"/>
        <w:left w:val="none" w:sz="0" w:space="0" w:color="auto"/>
        <w:bottom w:val="none" w:sz="0" w:space="0" w:color="auto"/>
        <w:right w:val="none" w:sz="0" w:space="0" w:color="auto"/>
      </w:divBdr>
    </w:div>
    <w:div w:id="1284846107">
      <w:bodyDiv w:val="1"/>
      <w:marLeft w:val="0"/>
      <w:marRight w:val="0"/>
      <w:marTop w:val="0"/>
      <w:marBottom w:val="0"/>
      <w:divBdr>
        <w:top w:val="none" w:sz="0" w:space="0" w:color="auto"/>
        <w:left w:val="none" w:sz="0" w:space="0" w:color="auto"/>
        <w:bottom w:val="none" w:sz="0" w:space="0" w:color="auto"/>
        <w:right w:val="none" w:sz="0" w:space="0" w:color="auto"/>
      </w:divBdr>
    </w:div>
    <w:div w:id="1284917970">
      <w:bodyDiv w:val="1"/>
      <w:marLeft w:val="0"/>
      <w:marRight w:val="0"/>
      <w:marTop w:val="0"/>
      <w:marBottom w:val="0"/>
      <w:divBdr>
        <w:top w:val="none" w:sz="0" w:space="0" w:color="auto"/>
        <w:left w:val="none" w:sz="0" w:space="0" w:color="auto"/>
        <w:bottom w:val="none" w:sz="0" w:space="0" w:color="auto"/>
        <w:right w:val="none" w:sz="0" w:space="0" w:color="auto"/>
      </w:divBdr>
    </w:div>
    <w:div w:id="1285111444">
      <w:bodyDiv w:val="1"/>
      <w:marLeft w:val="0"/>
      <w:marRight w:val="0"/>
      <w:marTop w:val="0"/>
      <w:marBottom w:val="0"/>
      <w:divBdr>
        <w:top w:val="none" w:sz="0" w:space="0" w:color="auto"/>
        <w:left w:val="none" w:sz="0" w:space="0" w:color="auto"/>
        <w:bottom w:val="none" w:sz="0" w:space="0" w:color="auto"/>
        <w:right w:val="none" w:sz="0" w:space="0" w:color="auto"/>
      </w:divBdr>
    </w:div>
    <w:div w:id="1285118912">
      <w:bodyDiv w:val="1"/>
      <w:marLeft w:val="0"/>
      <w:marRight w:val="0"/>
      <w:marTop w:val="0"/>
      <w:marBottom w:val="0"/>
      <w:divBdr>
        <w:top w:val="none" w:sz="0" w:space="0" w:color="auto"/>
        <w:left w:val="none" w:sz="0" w:space="0" w:color="auto"/>
        <w:bottom w:val="none" w:sz="0" w:space="0" w:color="auto"/>
        <w:right w:val="none" w:sz="0" w:space="0" w:color="auto"/>
      </w:divBdr>
    </w:div>
    <w:div w:id="1285231759">
      <w:bodyDiv w:val="1"/>
      <w:marLeft w:val="0"/>
      <w:marRight w:val="0"/>
      <w:marTop w:val="0"/>
      <w:marBottom w:val="0"/>
      <w:divBdr>
        <w:top w:val="none" w:sz="0" w:space="0" w:color="auto"/>
        <w:left w:val="none" w:sz="0" w:space="0" w:color="auto"/>
        <w:bottom w:val="none" w:sz="0" w:space="0" w:color="auto"/>
        <w:right w:val="none" w:sz="0" w:space="0" w:color="auto"/>
      </w:divBdr>
    </w:div>
    <w:div w:id="1285429189">
      <w:bodyDiv w:val="1"/>
      <w:marLeft w:val="0"/>
      <w:marRight w:val="0"/>
      <w:marTop w:val="0"/>
      <w:marBottom w:val="0"/>
      <w:divBdr>
        <w:top w:val="none" w:sz="0" w:space="0" w:color="auto"/>
        <w:left w:val="none" w:sz="0" w:space="0" w:color="auto"/>
        <w:bottom w:val="none" w:sz="0" w:space="0" w:color="auto"/>
        <w:right w:val="none" w:sz="0" w:space="0" w:color="auto"/>
      </w:divBdr>
    </w:div>
    <w:div w:id="1285968740">
      <w:bodyDiv w:val="1"/>
      <w:marLeft w:val="0"/>
      <w:marRight w:val="0"/>
      <w:marTop w:val="0"/>
      <w:marBottom w:val="0"/>
      <w:divBdr>
        <w:top w:val="none" w:sz="0" w:space="0" w:color="auto"/>
        <w:left w:val="none" w:sz="0" w:space="0" w:color="auto"/>
        <w:bottom w:val="none" w:sz="0" w:space="0" w:color="auto"/>
        <w:right w:val="none" w:sz="0" w:space="0" w:color="auto"/>
      </w:divBdr>
    </w:div>
    <w:div w:id="1286035327">
      <w:bodyDiv w:val="1"/>
      <w:marLeft w:val="0"/>
      <w:marRight w:val="0"/>
      <w:marTop w:val="0"/>
      <w:marBottom w:val="0"/>
      <w:divBdr>
        <w:top w:val="none" w:sz="0" w:space="0" w:color="auto"/>
        <w:left w:val="none" w:sz="0" w:space="0" w:color="auto"/>
        <w:bottom w:val="none" w:sz="0" w:space="0" w:color="auto"/>
        <w:right w:val="none" w:sz="0" w:space="0" w:color="auto"/>
      </w:divBdr>
    </w:div>
    <w:div w:id="1286279704">
      <w:bodyDiv w:val="1"/>
      <w:marLeft w:val="0"/>
      <w:marRight w:val="0"/>
      <w:marTop w:val="0"/>
      <w:marBottom w:val="0"/>
      <w:divBdr>
        <w:top w:val="none" w:sz="0" w:space="0" w:color="auto"/>
        <w:left w:val="none" w:sz="0" w:space="0" w:color="auto"/>
        <w:bottom w:val="none" w:sz="0" w:space="0" w:color="auto"/>
        <w:right w:val="none" w:sz="0" w:space="0" w:color="auto"/>
      </w:divBdr>
    </w:div>
    <w:div w:id="1286305021">
      <w:bodyDiv w:val="1"/>
      <w:marLeft w:val="0"/>
      <w:marRight w:val="0"/>
      <w:marTop w:val="0"/>
      <w:marBottom w:val="0"/>
      <w:divBdr>
        <w:top w:val="none" w:sz="0" w:space="0" w:color="auto"/>
        <w:left w:val="none" w:sz="0" w:space="0" w:color="auto"/>
        <w:bottom w:val="none" w:sz="0" w:space="0" w:color="auto"/>
        <w:right w:val="none" w:sz="0" w:space="0" w:color="auto"/>
      </w:divBdr>
    </w:div>
    <w:div w:id="1286347933">
      <w:bodyDiv w:val="1"/>
      <w:marLeft w:val="0"/>
      <w:marRight w:val="0"/>
      <w:marTop w:val="0"/>
      <w:marBottom w:val="0"/>
      <w:divBdr>
        <w:top w:val="none" w:sz="0" w:space="0" w:color="auto"/>
        <w:left w:val="none" w:sz="0" w:space="0" w:color="auto"/>
        <w:bottom w:val="none" w:sz="0" w:space="0" w:color="auto"/>
        <w:right w:val="none" w:sz="0" w:space="0" w:color="auto"/>
      </w:divBdr>
    </w:div>
    <w:div w:id="1286812385">
      <w:bodyDiv w:val="1"/>
      <w:marLeft w:val="0"/>
      <w:marRight w:val="0"/>
      <w:marTop w:val="0"/>
      <w:marBottom w:val="0"/>
      <w:divBdr>
        <w:top w:val="none" w:sz="0" w:space="0" w:color="auto"/>
        <w:left w:val="none" w:sz="0" w:space="0" w:color="auto"/>
        <w:bottom w:val="none" w:sz="0" w:space="0" w:color="auto"/>
        <w:right w:val="none" w:sz="0" w:space="0" w:color="auto"/>
      </w:divBdr>
    </w:div>
    <w:div w:id="1286815368">
      <w:bodyDiv w:val="1"/>
      <w:marLeft w:val="0"/>
      <w:marRight w:val="0"/>
      <w:marTop w:val="0"/>
      <w:marBottom w:val="0"/>
      <w:divBdr>
        <w:top w:val="none" w:sz="0" w:space="0" w:color="auto"/>
        <w:left w:val="none" w:sz="0" w:space="0" w:color="auto"/>
        <w:bottom w:val="none" w:sz="0" w:space="0" w:color="auto"/>
        <w:right w:val="none" w:sz="0" w:space="0" w:color="auto"/>
      </w:divBdr>
    </w:div>
    <w:div w:id="1286816128">
      <w:bodyDiv w:val="1"/>
      <w:marLeft w:val="0"/>
      <w:marRight w:val="0"/>
      <w:marTop w:val="0"/>
      <w:marBottom w:val="0"/>
      <w:divBdr>
        <w:top w:val="none" w:sz="0" w:space="0" w:color="auto"/>
        <w:left w:val="none" w:sz="0" w:space="0" w:color="auto"/>
        <w:bottom w:val="none" w:sz="0" w:space="0" w:color="auto"/>
        <w:right w:val="none" w:sz="0" w:space="0" w:color="auto"/>
      </w:divBdr>
    </w:div>
    <w:div w:id="1286930623">
      <w:bodyDiv w:val="1"/>
      <w:marLeft w:val="0"/>
      <w:marRight w:val="0"/>
      <w:marTop w:val="0"/>
      <w:marBottom w:val="0"/>
      <w:divBdr>
        <w:top w:val="none" w:sz="0" w:space="0" w:color="auto"/>
        <w:left w:val="none" w:sz="0" w:space="0" w:color="auto"/>
        <w:bottom w:val="none" w:sz="0" w:space="0" w:color="auto"/>
        <w:right w:val="none" w:sz="0" w:space="0" w:color="auto"/>
      </w:divBdr>
    </w:div>
    <w:div w:id="1287081903">
      <w:bodyDiv w:val="1"/>
      <w:marLeft w:val="0"/>
      <w:marRight w:val="0"/>
      <w:marTop w:val="0"/>
      <w:marBottom w:val="0"/>
      <w:divBdr>
        <w:top w:val="none" w:sz="0" w:space="0" w:color="auto"/>
        <w:left w:val="none" w:sz="0" w:space="0" w:color="auto"/>
        <w:bottom w:val="none" w:sz="0" w:space="0" w:color="auto"/>
        <w:right w:val="none" w:sz="0" w:space="0" w:color="auto"/>
      </w:divBdr>
    </w:div>
    <w:div w:id="1287732366">
      <w:bodyDiv w:val="1"/>
      <w:marLeft w:val="0"/>
      <w:marRight w:val="0"/>
      <w:marTop w:val="0"/>
      <w:marBottom w:val="0"/>
      <w:divBdr>
        <w:top w:val="none" w:sz="0" w:space="0" w:color="auto"/>
        <w:left w:val="none" w:sz="0" w:space="0" w:color="auto"/>
        <w:bottom w:val="none" w:sz="0" w:space="0" w:color="auto"/>
        <w:right w:val="none" w:sz="0" w:space="0" w:color="auto"/>
      </w:divBdr>
    </w:div>
    <w:div w:id="1287813343">
      <w:bodyDiv w:val="1"/>
      <w:marLeft w:val="0"/>
      <w:marRight w:val="0"/>
      <w:marTop w:val="0"/>
      <w:marBottom w:val="0"/>
      <w:divBdr>
        <w:top w:val="none" w:sz="0" w:space="0" w:color="auto"/>
        <w:left w:val="none" w:sz="0" w:space="0" w:color="auto"/>
        <w:bottom w:val="none" w:sz="0" w:space="0" w:color="auto"/>
        <w:right w:val="none" w:sz="0" w:space="0" w:color="auto"/>
      </w:divBdr>
    </w:div>
    <w:div w:id="1287813432">
      <w:bodyDiv w:val="1"/>
      <w:marLeft w:val="0"/>
      <w:marRight w:val="0"/>
      <w:marTop w:val="0"/>
      <w:marBottom w:val="0"/>
      <w:divBdr>
        <w:top w:val="none" w:sz="0" w:space="0" w:color="auto"/>
        <w:left w:val="none" w:sz="0" w:space="0" w:color="auto"/>
        <w:bottom w:val="none" w:sz="0" w:space="0" w:color="auto"/>
        <w:right w:val="none" w:sz="0" w:space="0" w:color="auto"/>
      </w:divBdr>
    </w:div>
    <w:div w:id="1287855678">
      <w:bodyDiv w:val="1"/>
      <w:marLeft w:val="0"/>
      <w:marRight w:val="0"/>
      <w:marTop w:val="0"/>
      <w:marBottom w:val="0"/>
      <w:divBdr>
        <w:top w:val="none" w:sz="0" w:space="0" w:color="auto"/>
        <w:left w:val="none" w:sz="0" w:space="0" w:color="auto"/>
        <w:bottom w:val="none" w:sz="0" w:space="0" w:color="auto"/>
        <w:right w:val="none" w:sz="0" w:space="0" w:color="auto"/>
      </w:divBdr>
    </w:div>
    <w:div w:id="1287931878">
      <w:bodyDiv w:val="1"/>
      <w:marLeft w:val="0"/>
      <w:marRight w:val="0"/>
      <w:marTop w:val="0"/>
      <w:marBottom w:val="0"/>
      <w:divBdr>
        <w:top w:val="none" w:sz="0" w:space="0" w:color="auto"/>
        <w:left w:val="none" w:sz="0" w:space="0" w:color="auto"/>
        <w:bottom w:val="none" w:sz="0" w:space="0" w:color="auto"/>
        <w:right w:val="none" w:sz="0" w:space="0" w:color="auto"/>
      </w:divBdr>
    </w:div>
    <w:div w:id="1288076590">
      <w:bodyDiv w:val="1"/>
      <w:marLeft w:val="0"/>
      <w:marRight w:val="0"/>
      <w:marTop w:val="0"/>
      <w:marBottom w:val="0"/>
      <w:divBdr>
        <w:top w:val="none" w:sz="0" w:space="0" w:color="auto"/>
        <w:left w:val="none" w:sz="0" w:space="0" w:color="auto"/>
        <w:bottom w:val="none" w:sz="0" w:space="0" w:color="auto"/>
        <w:right w:val="none" w:sz="0" w:space="0" w:color="auto"/>
      </w:divBdr>
    </w:div>
    <w:div w:id="1288246041">
      <w:bodyDiv w:val="1"/>
      <w:marLeft w:val="0"/>
      <w:marRight w:val="0"/>
      <w:marTop w:val="0"/>
      <w:marBottom w:val="0"/>
      <w:divBdr>
        <w:top w:val="none" w:sz="0" w:space="0" w:color="auto"/>
        <w:left w:val="none" w:sz="0" w:space="0" w:color="auto"/>
        <w:bottom w:val="none" w:sz="0" w:space="0" w:color="auto"/>
        <w:right w:val="none" w:sz="0" w:space="0" w:color="auto"/>
      </w:divBdr>
    </w:div>
    <w:div w:id="1288506529">
      <w:bodyDiv w:val="1"/>
      <w:marLeft w:val="0"/>
      <w:marRight w:val="0"/>
      <w:marTop w:val="0"/>
      <w:marBottom w:val="0"/>
      <w:divBdr>
        <w:top w:val="none" w:sz="0" w:space="0" w:color="auto"/>
        <w:left w:val="none" w:sz="0" w:space="0" w:color="auto"/>
        <w:bottom w:val="none" w:sz="0" w:space="0" w:color="auto"/>
        <w:right w:val="none" w:sz="0" w:space="0" w:color="auto"/>
      </w:divBdr>
    </w:div>
    <w:div w:id="1288511131">
      <w:bodyDiv w:val="1"/>
      <w:marLeft w:val="0"/>
      <w:marRight w:val="0"/>
      <w:marTop w:val="0"/>
      <w:marBottom w:val="0"/>
      <w:divBdr>
        <w:top w:val="none" w:sz="0" w:space="0" w:color="auto"/>
        <w:left w:val="none" w:sz="0" w:space="0" w:color="auto"/>
        <w:bottom w:val="none" w:sz="0" w:space="0" w:color="auto"/>
        <w:right w:val="none" w:sz="0" w:space="0" w:color="auto"/>
      </w:divBdr>
    </w:div>
    <w:div w:id="1288581838">
      <w:bodyDiv w:val="1"/>
      <w:marLeft w:val="0"/>
      <w:marRight w:val="0"/>
      <w:marTop w:val="0"/>
      <w:marBottom w:val="0"/>
      <w:divBdr>
        <w:top w:val="none" w:sz="0" w:space="0" w:color="auto"/>
        <w:left w:val="none" w:sz="0" w:space="0" w:color="auto"/>
        <w:bottom w:val="none" w:sz="0" w:space="0" w:color="auto"/>
        <w:right w:val="none" w:sz="0" w:space="0" w:color="auto"/>
      </w:divBdr>
    </w:div>
    <w:div w:id="1288656611">
      <w:bodyDiv w:val="1"/>
      <w:marLeft w:val="0"/>
      <w:marRight w:val="0"/>
      <w:marTop w:val="0"/>
      <w:marBottom w:val="0"/>
      <w:divBdr>
        <w:top w:val="none" w:sz="0" w:space="0" w:color="auto"/>
        <w:left w:val="none" w:sz="0" w:space="0" w:color="auto"/>
        <w:bottom w:val="none" w:sz="0" w:space="0" w:color="auto"/>
        <w:right w:val="none" w:sz="0" w:space="0" w:color="auto"/>
      </w:divBdr>
    </w:div>
    <w:div w:id="1288975204">
      <w:bodyDiv w:val="1"/>
      <w:marLeft w:val="0"/>
      <w:marRight w:val="0"/>
      <w:marTop w:val="0"/>
      <w:marBottom w:val="0"/>
      <w:divBdr>
        <w:top w:val="none" w:sz="0" w:space="0" w:color="auto"/>
        <w:left w:val="none" w:sz="0" w:space="0" w:color="auto"/>
        <w:bottom w:val="none" w:sz="0" w:space="0" w:color="auto"/>
        <w:right w:val="none" w:sz="0" w:space="0" w:color="auto"/>
      </w:divBdr>
    </w:div>
    <w:div w:id="1289243819">
      <w:bodyDiv w:val="1"/>
      <w:marLeft w:val="0"/>
      <w:marRight w:val="0"/>
      <w:marTop w:val="0"/>
      <w:marBottom w:val="0"/>
      <w:divBdr>
        <w:top w:val="none" w:sz="0" w:space="0" w:color="auto"/>
        <w:left w:val="none" w:sz="0" w:space="0" w:color="auto"/>
        <w:bottom w:val="none" w:sz="0" w:space="0" w:color="auto"/>
        <w:right w:val="none" w:sz="0" w:space="0" w:color="auto"/>
      </w:divBdr>
    </w:div>
    <w:div w:id="1289512715">
      <w:bodyDiv w:val="1"/>
      <w:marLeft w:val="0"/>
      <w:marRight w:val="0"/>
      <w:marTop w:val="0"/>
      <w:marBottom w:val="0"/>
      <w:divBdr>
        <w:top w:val="none" w:sz="0" w:space="0" w:color="auto"/>
        <w:left w:val="none" w:sz="0" w:space="0" w:color="auto"/>
        <w:bottom w:val="none" w:sz="0" w:space="0" w:color="auto"/>
        <w:right w:val="none" w:sz="0" w:space="0" w:color="auto"/>
      </w:divBdr>
    </w:div>
    <w:div w:id="1290093358">
      <w:bodyDiv w:val="1"/>
      <w:marLeft w:val="0"/>
      <w:marRight w:val="0"/>
      <w:marTop w:val="0"/>
      <w:marBottom w:val="0"/>
      <w:divBdr>
        <w:top w:val="none" w:sz="0" w:space="0" w:color="auto"/>
        <w:left w:val="none" w:sz="0" w:space="0" w:color="auto"/>
        <w:bottom w:val="none" w:sz="0" w:space="0" w:color="auto"/>
        <w:right w:val="none" w:sz="0" w:space="0" w:color="auto"/>
      </w:divBdr>
    </w:div>
    <w:div w:id="1290163336">
      <w:bodyDiv w:val="1"/>
      <w:marLeft w:val="0"/>
      <w:marRight w:val="0"/>
      <w:marTop w:val="0"/>
      <w:marBottom w:val="0"/>
      <w:divBdr>
        <w:top w:val="none" w:sz="0" w:space="0" w:color="auto"/>
        <w:left w:val="none" w:sz="0" w:space="0" w:color="auto"/>
        <w:bottom w:val="none" w:sz="0" w:space="0" w:color="auto"/>
        <w:right w:val="none" w:sz="0" w:space="0" w:color="auto"/>
      </w:divBdr>
    </w:div>
    <w:div w:id="1290278444">
      <w:bodyDiv w:val="1"/>
      <w:marLeft w:val="0"/>
      <w:marRight w:val="0"/>
      <w:marTop w:val="0"/>
      <w:marBottom w:val="0"/>
      <w:divBdr>
        <w:top w:val="none" w:sz="0" w:space="0" w:color="auto"/>
        <w:left w:val="none" w:sz="0" w:space="0" w:color="auto"/>
        <w:bottom w:val="none" w:sz="0" w:space="0" w:color="auto"/>
        <w:right w:val="none" w:sz="0" w:space="0" w:color="auto"/>
      </w:divBdr>
    </w:div>
    <w:div w:id="1290672853">
      <w:bodyDiv w:val="1"/>
      <w:marLeft w:val="0"/>
      <w:marRight w:val="0"/>
      <w:marTop w:val="0"/>
      <w:marBottom w:val="0"/>
      <w:divBdr>
        <w:top w:val="none" w:sz="0" w:space="0" w:color="auto"/>
        <w:left w:val="none" w:sz="0" w:space="0" w:color="auto"/>
        <w:bottom w:val="none" w:sz="0" w:space="0" w:color="auto"/>
        <w:right w:val="none" w:sz="0" w:space="0" w:color="auto"/>
      </w:divBdr>
    </w:div>
    <w:div w:id="1290815267">
      <w:bodyDiv w:val="1"/>
      <w:marLeft w:val="0"/>
      <w:marRight w:val="0"/>
      <w:marTop w:val="0"/>
      <w:marBottom w:val="0"/>
      <w:divBdr>
        <w:top w:val="none" w:sz="0" w:space="0" w:color="auto"/>
        <w:left w:val="none" w:sz="0" w:space="0" w:color="auto"/>
        <w:bottom w:val="none" w:sz="0" w:space="0" w:color="auto"/>
        <w:right w:val="none" w:sz="0" w:space="0" w:color="auto"/>
      </w:divBdr>
    </w:div>
    <w:div w:id="1291321742">
      <w:bodyDiv w:val="1"/>
      <w:marLeft w:val="0"/>
      <w:marRight w:val="0"/>
      <w:marTop w:val="0"/>
      <w:marBottom w:val="0"/>
      <w:divBdr>
        <w:top w:val="none" w:sz="0" w:space="0" w:color="auto"/>
        <w:left w:val="none" w:sz="0" w:space="0" w:color="auto"/>
        <w:bottom w:val="none" w:sz="0" w:space="0" w:color="auto"/>
        <w:right w:val="none" w:sz="0" w:space="0" w:color="auto"/>
      </w:divBdr>
    </w:div>
    <w:div w:id="1291473289">
      <w:bodyDiv w:val="1"/>
      <w:marLeft w:val="0"/>
      <w:marRight w:val="0"/>
      <w:marTop w:val="0"/>
      <w:marBottom w:val="0"/>
      <w:divBdr>
        <w:top w:val="none" w:sz="0" w:space="0" w:color="auto"/>
        <w:left w:val="none" w:sz="0" w:space="0" w:color="auto"/>
        <w:bottom w:val="none" w:sz="0" w:space="0" w:color="auto"/>
        <w:right w:val="none" w:sz="0" w:space="0" w:color="auto"/>
      </w:divBdr>
    </w:div>
    <w:div w:id="1291859368">
      <w:bodyDiv w:val="1"/>
      <w:marLeft w:val="0"/>
      <w:marRight w:val="0"/>
      <w:marTop w:val="0"/>
      <w:marBottom w:val="0"/>
      <w:divBdr>
        <w:top w:val="none" w:sz="0" w:space="0" w:color="auto"/>
        <w:left w:val="none" w:sz="0" w:space="0" w:color="auto"/>
        <w:bottom w:val="none" w:sz="0" w:space="0" w:color="auto"/>
        <w:right w:val="none" w:sz="0" w:space="0" w:color="auto"/>
      </w:divBdr>
    </w:div>
    <w:div w:id="1291864839">
      <w:bodyDiv w:val="1"/>
      <w:marLeft w:val="0"/>
      <w:marRight w:val="0"/>
      <w:marTop w:val="0"/>
      <w:marBottom w:val="0"/>
      <w:divBdr>
        <w:top w:val="none" w:sz="0" w:space="0" w:color="auto"/>
        <w:left w:val="none" w:sz="0" w:space="0" w:color="auto"/>
        <w:bottom w:val="none" w:sz="0" w:space="0" w:color="auto"/>
        <w:right w:val="none" w:sz="0" w:space="0" w:color="auto"/>
      </w:divBdr>
    </w:div>
    <w:div w:id="1291939782">
      <w:bodyDiv w:val="1"/>
      <w:marLeft w:val="0"/>
      <w:marRight w:val="0"/>
      <w:marTop w:val="0"/>
      <w:marBottom w:val="0"/>
      <w:divBdr>
        <w:top w:val="none" w:sz="0" w:space="0" w:color="auto"/>
        <w:left w:val="none" w:sz="0" w:space="0" w:color="auto"/>
        <w:bottom w:val="none" w:sz="0" w:space="0" w:color="auto"/>
        <w:right w:val="none" w:sz="0" w:space="0" w:color="auto"/>
      </w:divBdr>
    </w:div>
    <w:div w:id="1292200958">
      <w:bodyDiv w:val="1"/>
      <w:marLeft w:val="0"/>
      <w:marRight w:val="0"/>
      <w:marTop w:val="0"/>
      <w:marBottom w:val="0"/>
      <w:divBdr>
        <w:top w:val="none" w:sz="0" w:space="0" w:color="auto"/>
        <w:left w:val="none" w:sz="0" w:space="0" w:color="auto"/>
        <w:bottom w:val="none" w:sz="0" w:space="0" w:color="auto"/>
        <w:right w:val="none" w:sz="0" w:space="0" w:color="auto"/>
      </w:divBdr>
    </w:div>
    <w:div w:id="1292205907">
      <w:bodyDiv w:val="1"/>
      <w:marLeft w:val="0"/>
      <w:marRight w:val="0"/>
      <w:marTop w:val="0"/>
      <w:marBottom w:val="0"/>
      <w:divBdr>
        <w:top w:val="none" w:sz="0" w:space="0" w:color="auto"/>
        <w:left w:val="none" w:sz="0" w:space="0" w:color="auto"/>
        <w:bottom w:val="none" w:sz="0" w:space="0" w:color="auto"/>
        <w:right w:val="none" w:sz="0" w:space="0" w:color="auto"/>
      </w:divBdr>
    </w:div>
    <w:div w:id="1292370086">
      <w:bodyDiv w:val="1"/>
      <w:marLeft w:val="0"/>
      <w:marRight w:val="0"/>
      <w:marTop w:val="0"/>
      <w:marBottom w:val="0"/>
      <w:divBdr>
        <w:top w:val="none" w:sz="0" w:space="0" w:color="auto"/>
        <w:left w:val="none" w:sz="0" w:space="0" w:color="auto"/>
        <w:bottom w:val="none" w:sz="0" w:space="0" w:color="auto"/>
        <w:right w:val="none" w:sz="0" w:space="0" w:color="auto"/>
      </w:divBdr>
    </w:div>
    <w:div w:id="1292587474">
      <w:bodyDiv w:val="1"/>
      <w:marLeft w:val="0"/>
      <w:marRight w:val="0"/>
      <w:marTop w:val="0"/>
      <w:marBottom w:val="0"/>
      <w:divBdr>
        <w:top w:val="none" w:sz="0" w:space="0" w:color="auto"/>
        <w:left w:val="none" w:sz="0" w:space="0" w:color="auto"/>
        <w:bottom w:val="none" w:sz="0" w:space="0" w:color="auto"/>
        <w:right w:val="none" w:sz="0" w:space="0" w:color="auto"/>
      </w:divBdr>
    </w:div>
    <w:div w:id="1292785821">
      <w:bodyDiv w:val="1"/>
      <w:marLeft w:val="0"/>
      <w:marRight w:val="0"/>
      <w:marTop w:val="0"/>
      <w:marBottom w:val="0"/>
      <w:divBdr>
        <w:top w:val="none" w:sz="0" w:space="0" w:color="auto"/>
        <w:left w:val="none" w:sz="0" w:space="0" w:color="auto"/>
        <w:bottom w:val="none" w:sz="0" w:space="0" w:color="auto"/>
        <w:right w:val="none" w:sz="0" w:space="0" w:color="auto"/>
      </w:divBdr>
    </w:div>
    <w:div w:id="1292831713">
      <w:bodyDiv w:val="1"/>
      <w:marLeft w:val="0"/>
      <w:marRight w:val="0"/>
      <w:marTop w:val="0"/>
      <w:marBottom w:val="0"/>
      <w:divBdr>
        <w:top w:val="none" w:sz="0" w:space="0" w:color="auto"/>
        <w:left w:val="none" w:sz="0" w:space="0" w:color="auto"/>
        <w:bottom w:val="none" w:sz="0" w:space="0" w:color="auto"/>
        <w:right w:val="none" w:sz="0" w:space="0" w:color="auto"/>
      </w:divBdr>
    </w:div>
    <w:div w:id="1292980478">
      <w:bodyDiv w:val="1"/>
      <w:marLeft w:val="0"/>
      <w:marRight w:val="0"/>
      <w:marTop w:val="0"/>
      <w:marBottom w:val="0"/>
      <w:divBdr>
        <w:top w:val="none" w:sz="0" w:space="0" w:color="auto"/>
        <w:left w:val="none" w:sz="0" w:space="0" w:color="auto"/>
        <w:bottom w:val="none" w:sz="0" w:space="0" w:color="auto"/>
        <w:right w:val="none" w:sz="0" w:space="0" w:color="auto"/>
      </w:divBdr>
    </w:div>
    <w:div w:id="1293096372">
      <w:bodyDiv w:val="1"/>
      <w:marLeft w:val="0"/>
      <w:marRight w:val="0"/>
      <w:marTop w:val="0"/>
      <w:marBottom w:val="0"/>
      <w:divBdr>
        <w:top w:val="none" w:sz="0" w:space="0" w:color="auto"/>
        <w:left w:val="none" w:sz="0" w:space="0" w:color="auto"/>
        <w:bottom w:val="none" w:sz="0" w:space="0" w:color="auto"/>
        <w:right w:val="none" w:sz="0" w:space="0" w:color="auto"/>
      </w:divBdr>
    </w:div>
    <w:div w:id="1293247173">
      <w:bodyDiv w:val="1"/>
      <w:marLeft w:val="0"/>
      <w:marRight w:val="0"/>
      <w:marTop w:val="0"/>
      <w:marBottom w:val="0"/>
      <w:divBdr>
        <w:top w:val="none" w:sz="0" w:space="0" w:color="auto"/>
        <w:left w:val="none" w:sz="0" w:space="0" w:color="auto"/>
        <w:bottom w:val="none" w:sz="0" w:space="0" w:color="auto"/>
        <w:right w:val="none" w:sz="0" w:space="0" w:color="auto"/>
      </w:divBdr>
    </w:div>
    <w:div w:id="1293318206">
      <w:bodyDiv w:val="1"/>
      <w:marLeft w:val="0"/>
      <w:marRight w:val="0"/>
      <w:marTop w:val="0"/>
      <w:marBottom w:val="0"/>
      <w:divBdr>
        <w:top w:val="none" w:sz="0" w:space="0" w:color="auto"/>
        <w:left w:val="none" w:sz="0" w:space="0" w:color="auto"/>
        <w:bottom w:val="none" w:sz="0" w:space="0" w:color="auto"/>
        <w:right w:val="none" w:sz="0" w:space="0" w:color="auto"/>
      </w:divBdr>
    </w:div>
    <w:div w:id="1293361004">
      <w:bodyDiv w:val="1"/>
      <w:marLeft w:val="0"/>
      <w:marRight w:val="0"/>
      <w:marTop w:val="0"/>
      <w:marBottom w:val="0"/>
      <w:divBdr>
        <w:top w:val="none" w:sz="0" w:space="0" w:color="auto"/>
        <w:left w:val="none" w:sz="0" w:space="0" w:color="auto"/>
        <w:bottom w:val="none" w:sz="0" w:space="0" w:color="auto"/>
        <w:right w:val="none" w:sz="0" w:space="0" w:color="auto"/>
      </w:divBdr>
    </w:div>
    <w:div w:id="1293436826">
      <w:bodyDiv w:val="1"/>
      <w:marLeft w:val="0"/>
      <w:marRight w:val="0"/>
      <w:marTop w:val="0"/>
      <w:marBottom w:val="0"/>
      <w:divBdr>
        <w:top w:val="none" w:sz="0" w:space="0" w:color="auto"/>
        <w:left w:val="none" w:sz="0" w:space="0" w:color="auto"/>
        <w:bottom w:val="none" w:sz="0" w:space="0" w:color="auto"/>
        <w:right w:val="none" w:sz="0" w:space="0" w:color="auto"/>
      </w:divBdr>
    </w:div>
    <w:div w:id="1293438267">
      <w:bodyDiv w:val="1"/>
      <w:marLeft w:val="0"/>
      <w:marRight w:val="0"/>
      <w:marTop w:val="0"/>
      <w:marBottom w:val="0"/>
      <w:divBdr>
        <w:top w:val="none" w:sz="0" w:space="0" w:color="auto"/>
        <w:left w:val="none" w:sz="0" w:space="0" w:color="auto"/>
        <w:bottom w:val="none" w:sz="0" w:space="0" w:color="auto"/>
        <w:right w:val="none" w:sz="0" w:space="0" w:color="auto"/>
      </w:divBdr>
    </w:div>
    <w:div w:id="1293512949">
      <w:bodyDiv w:val="1"/>
      <w:marLeft w:val="0"/>
      <w:marRight w:val="0"/>
      <w:marTop w:val="0"/>
      <w:marBottom w:val="0"/>
      <w:divBdr>
        <w:top w:val="none" w:sz="0" w:space="0" w:color="auto"/>
        <w:left w:val="none" w:sz="0" w:space="0" w:color="auto"/>
        <w:bottom w:val="none" w:sz="0" w:space="0" w:color="auto"/>
        <w:right w:val="none" w:sz="0" w:space="0" w:color="auto"/>
      </w:divBdr>
    </w:div>
    <w:div w:id="1293513327">
      <w:bodyDiv w:val="1"/>
      <w:marLeft w:val="0"/>
      <w:marRight w:val="0"/>
      <w:marTop w:val="0"/>
      <w:marBottom w:val="0"/>
      <w:divBdr>
        <w:top w:val="none" w:sz="0" w:space="0" w:color="auto"/>
        <w:left w:val="none" w:sz="0" w:space="0" w:color="auto"/>
        <w:bottom w:val="none" w:sz="0" w:space="0" w:color="auto"/>
        <w:right w:val="none" w:sz="0" w:space="0" w:color="auto"/>
      </w:divBdr>
    </w:div>
    <w:div w:id="1293515713">
      <w:bodyDiv w:val="1"/>
      <w:marLeft w:val="0"/>
      <w:marRight w:val="0"/>
      <w:marTop w:val="0"/>
      <w:marBottom w:val="0"/>
      <w:divBdr>
        <w:top w:val="none" w:sz="0" w:space="0" w:color="auto"/>
        <w:left w:val="none" w:sz="0" w:space="0" w:color="auto"/>
        <w:bottom w:val="none" w:sz="0" w:space="0" w:color="auto"/>
        <w:right w:val="none" w:sz="0" w:space="0" w:color="auto"/>
      </w:divBdr>
    </w:div>
    <w:div w:id="1293561396">
      <w:bodyDiv w:val="1"/>
      <w:marLeft w:val="0"/>
      <w:marRight w:val="0"/>
      <w:marTop w:val="0"/>
      <w:marBottom w:val="0"/>
      <w:divBdr>
        <w:top w:val="none" w:sz="0" w:space="0" w:color="auto"/>
        <w:left w:val="none" w:sz="0" w:space="0" w:color="auto"/>
        <w:bottom w:val="none" w:sz="0" w:space="0" w:color="auto"/>
        <w:right w:val="none" w:sz="0" w:space="0" w:color="auto"/>
      </w:divBdr>
    </w:div>
    <w:div w:id="1293825209">
      <w:bodyDiv w:val="1"/>
      <w:marLeft w:val="0"/>
      <w:marRight w:val="0"/>
      <w:marTop w:val="0"/>
      <w:marBottom w:val="0"/>
      <w:divBdr>
        <w:top w:val="none" w:sz="0" w:space="0" w:color="auto"/>
        <w:left w:val="none" w:sz="0" w:space="0" w:color="auto"/>
        <w:bottom w:val="none" w:sz="0" w:space="0" w:color="auto"/>
        <w:right w:val="none" w:sz="0" w:space="0" w:color="auto"/>
      </w:divBdr>
    </w:div>
    <w:div w:id="1294287657">
      <w:bodyDiv w:val="1"/>
      <w:marLeft w:val="0"/>
      <w:marRight w:val="0"/>
      <w:marTop w:val="0"/>
      <w:marBottom w:val="0"/>
      <w:divBdr>
        <w:top w:val="none" w:sz="0" w:space="0" w:color="auto"/>
        <w:left w:val="none" w:sz="0" w:space="0" w:color="auto"/>
        <w:bottom w:val="none" w:sz="0" w:space="0" w:color="auto"/>
        <w:right w:val="none" w:sz="0" w:space="0" w:color="auto"/>
      </w:divBdr>
    </w:div>
    <w:div w:id="1294368468">
      <w:bodyDiv w:val="1"/>
      <w:marLeft w:val="0"/>
      <w:marRight w:val="0"/>
      <w:marTop w:val="0"/>
      <w:marBottom w:val="0"/>
      <w:divBdr>
        <w:top w:val="none" w:sz="0" w:space="0" w:color="auto"/>
        <w:left w:val="none" w:sz="0" w:space="0" w:color="auto"/>
        <w:bottom w:val="none" w:sz="0" w:space="0" w:color="auto"/>
        <w:right w:val="none" w:sz="0" w:space="0" w:color="auto"/>
      </w:divBdr>
    </w:div>
    <w:div w:id="1294562808">
      <w:bodyDiv w:val="1"/>
      <w:marLeft w:val="0"/>
      <w:marRight w:val="0"/>
      <w:marTop w:val="0"/>
      <w:marBottom w:val="0"/>
      <w:divBdr>
        <w:top w:val="none" w:sz="0" w:space="0" w:color="auto"/>
        <w:left w:val="none" w:sz="0" w:space="0" w:color="auto"/>
        <w:bottom w:val="none" w:sz="0" w:space="0" w:color="auto"/>
        <w:right w:val="none" w:sz="0" w:space="0" w:color="auto"/>
      </w:divBdr>
    </w:div>
    <w:div w:id="1294748186">
      <w:bodyDiv w:val="1"/>
      <w:marLeft w:val="0"/>
      <w:marRight w:val="0"/>
      <w:marTop w:val="0"/>
      <w:marBottom w:val="0"/>
      <w:divBdr>
        <w:top w:val="none" w:sz="0" w:space="0" w:color="auto"/>
        <w:left w:val="none" w:sz="0" w:space="0" w:color="auto"/>
        <w:bottom w:val="none" w:sz="0" w:space="0" w:color="auto"/>
        <w:right w:val="none" w:sz="0" w:space="0" w:color="auto"/>
      </w:divBdr>
    </w:div>
    <w:div w:id="1294751006">
      <w:bodyDiv w:val="1"/>
      <w:marLeft w:val="0"/>
      <w:marRight w:val="0"/>
      <w:marTop w:val="0"/>
      <w:marBottom w:val="0"/>
      <w:divBdr>
        <w:top w:val="none" w:sz="0" w:space="0" w:color="auto"/>
        <w:left w:val="none" w:sz="0" w:space="0" w:color="auto"/>
        <w:bottom w:val="none" w:sz="0" w:space="0" w:color="auto"/>
        <w:right w:val="none" w:sz="0" w:space="0" w:color="auto"/>
      </w:divBdr>
    </w:div>
    <w:div w:id="1294796900">
      <w:bodyDiv w:val="1"/>
      <w:marLeft w:val="0"/>
      <w:marRight w:val="0"/>
      <w:marTop w:val="0"/>
      <w:marBottom w:val="0"/>
      <w:divBdr>
        <w:top w:val="none" w:sz="0" w:space="0" w:color="auto"/>
        <w:left w:val="none" w:sz="0" w:space="0" w:color="auto"/>
        <w:bottom w:val="none" w:sz="0" w:space="0" w:color="auto"/>
        <w:right w:val="none" w:sz="0" w:space="0" w:color="auto"/>
      </w:divBdr>
    </w:div>
    <w:div w:id="1295061409">
      <w:bodyDiv w:val="1"/>
      <w:marLeft w:val="0"/>
      <w:marRight w:val="0"/>
      <w:marTop w:val="0"/>
      <w:marBottom w:val="0"/>
      <w:divBdr>
        <w:top w:val="none" w:sz="0" w:space="0" w:color="auto"/>
        <w:left w:val="none" w:sz="0" w:space="0" w:color="auto"/>
        <w:bottom w:val="none" w:sz="0" w:space="0" w:color="auto"/>
        <w:right w:val="none" w:sz="0" w:space="0" w:color="auto"/>
      </w:divBdr>
    </w:div>
    <w:div w:id="1295137167">
      <w:bodyDiv w:val="1"/>
      <w:marLeft w:val="0"/>
      <w:marRight w:val="0"/>
      <w:marTop w:val="0"/>
      <w:marBottom w:val="0"/>
      <w:divBdr>
        <w:top w:val="none" w:sz="0" w:space="0" w:color="auto"/>
        <w:left w:val="none" w:sz="0" w:space="0" w:color="auto"/>
        <w:bottom w:val="none" w:sz="0" w:space="0" w:color="auto"/>
        <w:right w:val="none" w:sz="0" w:space="0" w:color="auto"/>
      </w:divBdr>
    </w:div>
    <w:div w:id="1295215973">
      <w:bodyDiv w:val="1"/>
      <w:marLeft w:val="0"/>
      <w:marRight w:val="0"/>
      <w:marTop w:val="0"/>
      <w:marBottom w:val="0"/>
      <w:divBdr>
        <w:top w:val="none" w:sz="0" w:space="0" w:color="auto"/>
        <w:left w:val="none" w:sz="0" w:space="0" w:color="auto"/>
        <w:bottom w:val="none" w:sz="0" w:space="0" w:color="auto"/>
        <w:right w:val="none" w:sz="0" w:space="0" w:color="auto"/>
      </w:divBdr>
    </w:div>
    <w:div w:id="1295482802">
      <w:bodyDiv w:val="1"/>
      <w:marLeft w:val="0"/>
      <w:marRight w:val="0"/>
      <w:marTop w:val="0"/>
      <w:marBottom w:val="0"/>
      <w:divBdr>
        <w:top w:val="none" w:sz="0" w:space="0" w:color="auto"/>
        <w:left w:val="none" w:sz="0" w:space="0" w:color="auto"/>
        <w:bottom w:val="none" w:sz="0" w:space="0" w:color="auto"/>
        <w:right w:val="none" w:sz="0" w:space="0" w:color="auto"/>
      </w:divBdr>
    </w:div>
    <w:div w:id="1295521748">
      <w:bodyDiv w:val="1"/>
      <w:marLeft w:val="0"/>
      <w:marRight w:val="0"/>
      <w:marTop w:val="0"/>
      <w:marBottom w:val="0"/>
      <w:divBdr>
        <w:top w:val="none" w:sz="0" w:space="0" w:color="auto"/>
        <w:left w:val="none" w:sz="0" w:space="0" w:color="auto"/>
        <w:bottom w:val="none" w:sz="0" w:space="0" w:color="auto"/>
        <w:right w:val="none" w:sz="0" w:space="0" w:color="auto"/>
      </w:divBdr>
    </w:div>
    <w:div w:id="1295600254">
      <w:bodyDiv w:val="1"/>
      <w:marLeft w:val="0"/>
      <w:marRight w:val="0"/>
      <w:marTop w:val="0"/>
      <w:marBottom w:val="0"/>
      <w:divBdr>
        <w:top w:val="none" w:sz="0" w:space="0" w:color="auto"/>
        <w:left w:val="none" w:sz="0" w:space="0" w:color="auto"/>
        <w:bottom w:val="none" w:sz="0" w:space="0" w:color="auto"/>
        <w:right w:val="none" w:sz="0" w:space="0" w:color="auto"/>
      </w:divBdr>
    </w:div>
    <w:div w:id="1295676334">
      <w:bodyDiv w:val="1"/>
      <w:marLeft w:val="0"/>
      <w:marRight w:val="0"/>
      <w:marTop w:val="0"/>
      <w:marBottom w:val="0"/>
      <w:divBdr>
        <w:top w:val="none" w:sz="0" w:space="0" w:color="auto"/>
        <w:left w:val="none" w:sz="0" w:space="0" w:color="auto"/>
        <w:bottom w:val="none" w:sz="0" w:space="0" w:color="auto"/>
        <w:right w:val="none" w:sz="0" w:space="0" w:color="auto"/>
      </w:divBdr>
    </w:div>
    <w:div w:id="1295716610">
      <w:bodyDiv w:val="1"/>
      <w:marLeft w:val="0"/>
      <w:marRight w:val="0"/>
      <w:marTop w:val="0"/>
      <w:marBottom w:val="0"/>
      <w:divBdr>
        <w:top w:val="none" w:sz="0" w:space="0" w:color="auto"/>
        <w:left w:val="none" w:sz="0" w:space="0" w:color="auto"/>
        <w:bottom w:val="none" w:sz="0" w:space="0" w:color="auto"/>
        <w:right w:val="none" w:sz="0" w:space="0" w:color="auto"/>
      </w:divBdr>
    </w:div>
    <w:div w:id="1295720156">
      <w:bodyDiv w:val="1"/>
      <w:marLeft w:val="0"/>
      <w:marRight w:val="0"/>
      <w:marTop w:val="0"/>
      <w:marBottom w:val="0"/>
      <w:divBdr>
        <w:top w:val="none" w:sz="0" w:space="0" w:color="auto"/>
        <w:left w:val="none" w:sz="0" w:space="0" w:color="auto"/>
        <w:bottom w:val="none" w:sz="0" w:space="0" w:color="auto"/>
        <w:right w:val="none" w:sz="0" w:space="0" w:color="auto"/>
      </w:divBdr>
    </w:div>
    <w:div w:id="1295911702">
      <w:bodyDiv w:val="1"/>
      <w:marLeft w:val="0"/>
      <w:marRight w:val="0"/>
      <w:marTop w:val="0"/>
      <w:marBottom w:val="0"/>
      <w:divBdr>
        <w:top w:val="none" w:sz="0" w:space="0" w:color="auto"/>
        <w:left w:val="none" w:sz="0" w:space="0" w:color="auto"/>
        <w:bottom w:val="none" w:sz="0" w:space="0" w:color="auto"/>
        <w:right w:val="none" w:sz="0" w:space="0" w:color="auto"/>
      </w:divBdr>
    </w:div>
    <w:div w:id="1295984827">
      <w:bodyDiv w:val="1"/>
      <w:marLeft w:val="0"/>
      <w:marRight w:val="0"/>
      <w:marTop w:val="0"/>
      <w:marBottom w:val="0"/>
      <w:divBdr>
        <w:top w:val="none" w:sz="0" w:space="0" w:color="auto"/>
        <w:left w:val="none" w:sz="0" w:space="0" w:color="auto"/>
        <w:bottom w:val="none" w:sz="0" w:space="0" w:color="auto"/>
        <w:right w:val="none" w:sz="0" w:space="0" w:color="auto"/>
      </w:divBdr>
    </w:div>
    <w:div w:id="1296057073">
      <w:bodyDiv w:val="1"/>
      <w:marLeft w:val="0"/>
      <w:marRight w:val="0"/>
      <w:marTop w:val="0"/>
      <w:marBottom w:val="0"/>
      <w:divBdr>
        <w:top w:val="none" w:sz="0" w:space="0" w:color="auto"/>
        <w:left w:val="none" w:sz="0" w:space="0" w:color="auto"/>
        <w:bottom w:val="none" w:sz="0" w:space="0" w:color="auto"/>
        <w:right w:val="none" w:sz="0" w:space="0" w:color="auto"/>
      </w:divBdr>
    </w:div>
    <w:div w:id="1296135712">
      <w:bodyDiv w:val="1"/>
      <w:marLeft w:val="0"/>
      <w:marRight w:val="0"/>
      <w:marTop w:val="0"/>
      <w:marBottom w:val="0"/>
      <w:divBdr>
        <w:top w:val="none" w:sz="0" w:space="0" w:color="auto"/>
        <w:left w:val="none" w:sz="0" w:space="0" w:color="auto"/>
        <w:bottom w:val="none" w:sz="0" w:space="0" w:color="auto"/>
        <w:right w:val="none" w:sz="0" w:space="0" w:color="auto"/>
      </w:divBdr>
    </w:div>
    <w:div w:id="1296451272">
      <w:bodyDiv w:val="1"/>
      <w:marLeft w:val="0"/>
      <w:marRight w:val="0"/>
      <w:marTop w:val="0"/>
      <w:marBottom w:val="0"/>
      <w:divBdr>
        <w:top w:val="none" w:sz="0" w:space="0" w:color="auto"/>
        <w:left w:val="none" w:sz="0" w:space="0" w:color="auto"/>
        <w:bottom w:val="none" w:sz="0" w:space="0" w:color="auto"/>
        <w:right w:val="none" w:sz="0" w:space="0" w:color="auto"/>
      </w:divBdr>
    </w:div>
    <w:div w:id="1296836401">
      <w:bodyDiv w:val="1"/>
      <w:marLeft w:val="0"/>
      <w:marRight w:val="0"/>
      <w:marTop w:val="0"/>
      <w:marBottom w:val="0"/>
      <w:divBdr>
        <w:top w:val="none" w:sz="0" w:space="0" w:color="auto"/>
        <w:left w:val="none" w:sz="0" w:space="0" w:color="auto"/>
        <w:bottom w:val="none" w:sz="0" w:space="0" w:color="auto"/>
        <w:right w:val="none" w:sz="0" w:space="0" w:color="auto"/>
      </w:divBdr>
    </w:div>
    <w:div w:id="1297297436">
      <w:bodyDiv w:val="1"/>
      <w:marLeft w:val="0"/>
      <w:marRight w:val="0"/>
      <w:marTop w:val="0"/>
      <w:marBottom w:val="0"/>
      <w:divBdr>
        <w:top w:val="none" w:sz="0" w:space="0" w:color="auto"/>
        <w:left w:val="none" w:sz="0" w:space="0" w:color="auto"/>
        <w:bottom w:val="none" w:sz="0" w:space="0" w:color="auto"/>
        <w:right w:val="none" w:sz="0" w:space="0" w:color="auto"/>
      </w:divBdr>
    </w:div>
    <w:div w:id="1297298827">
      <w:bodyDiv w:val="1"/>
      <w:marLeft w:val="0"/>
      <w:marRight w:val="0"/>
      <w:marTop w:val="0"/>
      <w:marBottom w:val="0"/>
      <w:divBdr>
        <w:top w:val="none" w:sz="0" w:space="0" w:color="auto"/>
        <w:left w:val="none" w:sz="0" w:space="0" w:color="auto"/>
        <w:bottom w:val="none" w:sz="0" w:space="0" w:color="auto"/>
        <w:right w:val="none" w:sz="0" w:space="0" w:color="auto"/>
      </w:divBdr>
    </w:div>
    <w:div w:id="1297374509">
      <w:bodyDiv w:val="1"/>
      <w:marLeft w:val="0"/>
      <w:marRight w:val="0"/>
      <w:marTop w:val="0"/>
      <w:marBottom w:val="0"/>
      <w:divBdr>
        <w:top w:val="none" w:sz="0" w:space="0" w:color="auto"/>
        <w:left w:val="none" w:sz="0" w:space="0" w:color="auto"/>
        <w:bottom w:val="none" w:sz="0" w:space="0" w:color="auto"/>
        <w:right w:val="none" w:sz="0" w:space="0" w:color="auto"/>
      </w:divBdr>
    </w:div>
    <w:div w:id="1297561964">
      <w:bodyDiv w:val="1"/>
      <w:marLeft w:val="0"/>
      <w:marRight w:val="0"/>
      <w:marTop w:val="0"/>
      <w:marBottom w:val="0"/>
      <w:divBdr>
        <w:top w:val="none" w:sz="0" w:space="0" w:color="auto"/>
        <w:left w:val="none" w:sz="0" w:space="0" w:color="auto"/>
        <w:bottom w:val="none" w:sz="0" w:space="0" w:color="auto"/>
        <w:right w:val="none" w:sz="0" w:space="0" w:color="auto"/>
      </w:divBdr>
    </w:div>
    <w:div w:id="1297679978">
      <w:bodyDiv w:val="1"/>
      <w:marLeft w:val="0"/>
      <w:marRight w:val="0"/>
      <w:marTop w:val="0"/>
      <w:marBottom w:val="0"/>
      <w:divBdr>
        <w:top w:val="none" w:sz="0" w:space="0" w:color="auto"/>
        <w:left w:val="none" w:sz="0" w:space="0" w:color="auto"/>
        <w:bottom w:val="none" w:sz="0" w:space="0" w:color="auto"/>
        <w:right w:val="none" w:sz="0" w:space="0" w:color="auto"/>
      </w:divBdr>
    </w:div>
    <w:div w:id="1298074550">
      <w:bodyDiv w:val="1"/>
      <w:marLeft w:val="0"/>
      <w:marRight w:val="0"/>
      <w:marTop w:val="0"/>
      <w:marBottom w:val="0"/>
      <w:divBdr>
        <w:top w:val="none" w:sz="0" w:space="0" w:color="auto"/>
        <w:left w:val="none" w:sz="0" w:space="0" w:color="auto"/>
        <w:bottom w:val="none" w:sz="0" w:space="0" w:color="auto"/>
        <w:right w:val="none" w:sz="0" w:space="0" w:color="auto"/>
      </w:divBdr>
    </w:div>
    <w:div w:id="1298146522">
      <w:bodyDiv w:val="1"/>
      <w:marLeft w:val="0"/>
      <w:marRight w:val="0"/>
      <w:marTop w:val="0"/>
      <w:marBottom w:val="0"/>
      <w:divBdr>
        <w:top w:val="none" w:sz="0" w:space="0" w:color="auto"/>
        <w:left w:val="none" w:sz="0" w:space="0" w:color="auto"/>
        <w:bottom w:val="none" w:sz="0" w:space="0" w:color="auto"/>
        <w:right w:val="none" w:sz="0" w:space="0" w:color="auto"/>
      </w:divBdr>
    </w:div>
    <w:div w:id="1298223970">
      <w:bodyDiv w:val="1"/>
      <w:marLeft w:val="0"/>
      <w:marRight w:val="0"/>
      <w:marTop w:val="0"/>
      <w:marBottom w:val="0"/>
      <w:divBdr>
        <w:top w:val="none" w:sz="0" w:space="0" w:color="auto"/>
        <w:left w:val="none" w:sz="0" w:space="0" w:color="auto"/>
        <w:bottom w:val="none" w:sz="0" w:space="0" w:color="auto"/>
        <w:right w:val="none" w:sz="0" w:space="0" w:color="auto"/>
      </w:divBdr>
    </w:div>
    <w:div w:id="1298339213">
      <w:bodyDiv w:val="1"/>
      <w:marLeft w:val="0"/>
      <w:marRight w:val="0"/>
      <w:marTop w:val="0"/>
      <w:marBottom w:val="0"/>
      <w:divBdr>
        <w:top w:val="none" w:sz="0" w:space="0" w:color="auto"/>
        <w:left w:val="none" w:sz="0" w:space="0" w:color="auto"/>
        <w:bottom w:val="none" w:sz="0" w:space="0" w:color="auto"/>
        <w:right w:val="none" w:sz="0" w:space="0" w:color="auto"/>
      </w:divBdr>
    </w:div>
    <w:div w:id="1298606913">
      <w:bodyDiv w:val="1"/>
      <w:marLeft w:val="0"/>
      <w:marRight w:val="0"/>
      <w:marTop w:val="0"/>
      <w:marBottom w:val="0"/>
      <w:divBdr>
        <w:top w:val="none" w:sz="0" w:space="0" w:color="auto"/>
        <w:left w:val="none" w:sz="0" w:space="0" w:color="auto"/>
        <w:bottom w:val="none" w:sz="0" w:space="0" w:color="auto"/>
        <w:right w:val="none" w:sz="0" w:space="0" w:color="auto"/>
      </w:divBdr>
    </w:div>
    <w:div w:id="1298729161">
      <w:bodyDiv w:val="1"/>
      <w:marLeft w:val="0"/>
      <w:marRight w:val="0"/>
      <w:marTop w:val="0"/>
      <w:marBottom w:val="0"/>
      <w:divBdr>
        <w:top w:val="none" w:sz="0" w:space="0" w:color="auto"/>
        <w:left w:val="none" w:sz="0" w:space="0" w:color="auto"/>
        <w:bottom w:val="none" w:sz="0" w:space="0" w:color="auto"/>
        <w:right w:val="none" w:sz="0" w:space="0" w:color="auto"/>
      </w:divBdr>
    </w:div>
    <w:div w:id="1298995877">
      <w:bodyDiv w:val="1"/>
      <w:marLeft w:val="0"/>
      <w:marRight w:val="0"/>
      <w:marTop w:val="0"/>
      <w:marBottom w:val="0"/>
      <w:divBdr>
        <w:top w:val="none" w:sz="0" w:space="0" w:color="auto"/>
        <w:left w:val="none" w:sz="0" w:space="0" w:color="auto"/>
        <w:bottom w:val="none" w:sz="0" w:space="0" w:color="auto"/>
        <w:right w:val="none" w:sz="0" w:space="0" w:color="auto"/>
      </w:divBdr>
    </w:div>
    <w:div w:id="1299066214">
      <w:bodyDiv w:val="1"/>
      <w:marLeft w:val="0"/>
      <w:marRight w:val="0"/>
      <w:marTop w:val="0"/>
      <w:marBottom w:val="0"/>
      <w:divBdr>
        <w:top w:val="none" w:sz="0" w:space="0" w:color="auto"/>
        <w:left w:val="none" w:sz="0" w:space="0" w:color="auto"/>
        <w:bottom w:val="none" w:sz="0" w:space="0" w:color="auto"/>
        <w:right w:val="none" w:sz="0" w:space="0" w:color="auto"/>
      </w:divBdr>
    </w:div>
    <w:div w:id="1299066824">
      <w:bodyDiv w:val="1"/>
      <w:marLeft w:val="0"/>
      <w:marRight w:val="0"/>
      <w:marTop w:val="0"/>
      <w:marBottom w:val="0"/>
      <w:divBdr>
        <w:top w:val="none" w:sz="0" w:space="0" w:color="auto"/>
        <w:left w:val="none" w:sz="0" w:space="0" w:color="auto"/>
        <w:bottom w:val="none" w:sz="0" w:space="0" w:color="auto"/>
        <w:right w:val="none" w:sz="0" w:space="0" w:color="auto"/>
      </w:divBdr>
    </w:div>
    <w:div w:id="1299532406">
      <w:bodyDiv w:val="1"/>
      <w:marLeft w:val="0"/>
      <w:marRight w:val="0"/>
      <w:marTop w:val="0"/>
      <w:marBottom w:val="0"/>
      <w:divBdr>
        <w:top w:val="none" w:sz="0" w:space="0" w:color="auto"/>
        <w:left w:val="none" w:sz="0" w:space="0" w:color="auto"/>
        <w:bottom w:val="none" w:sz="0" w:space="0" w:color="auto"/>
        <w:right w:val="none" w:sz="0" w:space="0" w:color="auto"/>
      </w:divBdr>
    </w:div>
    <w:div w:id="1299721867">
      <w:bodyDiv w:val="1"/>
      <w:marLeft w:val="0"/>
      <w:marRight w:val="0"/>
      <w:marTop w:val="0"/>
      <w:marBottom w:val="0"/>
      <w:divBdr>
        <w:top w:val="none" w:sz="0" w:space="0" w:color="auto"/>
        <w:left w:val="none" w:sz="0" w:space="0" w:color="auto"/>
        <w:bottom w:val="none" w:sz="0" w:space="0" w:color="auto"/>
        <w:right w:val="none" w:sz="0" w:space="0" w:color="auto"/>
      </w:divBdr>
    </w:div>
    <w:div w:id="1299729556">
      <w:bodyDiv w:val="1"/>
      <w:marLeft w:val="0"/>
      <w:marRight w:val="0"/>
      <w:marTop w:val="0"/>
      <w:marBottom w:val="0"/>
      <w:divBdr>
        <w:top w:val="none" w:sz="0" w:space="0" w:color="auto"/>
        <w:left w:val="none" w:sz="0" w:space="0" w:color="auto"/>
        <w:bottom w:val="none" w:sz="0" w:space="0" w:color="auto"/>
        <w:right w:val="none" w:sz="0" w:space="0" w:color="auto"/>
      </w:divBdr>
    </w:div>
    <w:div w:id="1299994465">
      <w:bodyDiv w:val="1"/>
      <w:marLeft w:val="0"/>
      <w:marRight w:val="0"/>
      <w:marTop w:val="0"/>
      <w:marBottom w:val="0"/>
      <w:divBdr>
        <w:top w:val="none" w:sz="0" w:space="0" w:color="auto"/>
        <w:left w:val="none" w:sz="0" w:space="0" w:color="auto"/>
        <w:bottom w:val="none" w:sz="0" w:space="0" w:color="auto"/>
        <w:right w:val="none" w:sz="0" w:space="0" w:color="auto"/>
      </w:divBdr>
    </w:div>
    <w:div w:id="1299995928">
      <w:bodyDiv w:val="1"/>
      <w:marLeft w:val="0"/>
      <w:marRight w:val="0"/>
      <w:marTop w:val="0"/>
      <w:marBottom w:val="0"/>
      <w:divBdr>
        <w:top w:val="none" w:sz="0" w:space="0" w:color="auto"/>
        <w:left w:val="none" w:sz="0" w:space="0" w:color="auto"/>
        <w:bottom w:val="none" w:sz="0" w:space="0" w:color="auto"/>
        <w:right w:val="none" w:sz="0" w:space="0" w:color="auto"/>
      </w:divBdr>
    </w:div>
    <w:div w:id="1300068032">
      <w:bodyDiv w:val="1"/>
      <w:marLeft w:val="0"/>
      <w:marRight w:val="0"/>
      <w:marTop w:val="0"/>
      <w:marBottom w:val="0"/>
      <w:divBdr>
        <w:top w:val="none" w:sz="0" w:space="0" w:color="auto"/>
        <w:left w:val="none" w:sz="0" w:space="0" w:color="auto"/>
        <w:bottom w:val="none" w:sz="0" w:space="0" w:color="auto"/>
        <w:right w:val="none" w:sz="0" w:space="0" w:color="auto"/>
      </w:divBdr>
    </w:div>
    <w:div w:id="1300109158">
      <w:bodyDiv w:val="1"/>
      <w:marLeft w:val="0"/>
      <w:marRight w:val="0"/>
      <w:marTop w:val="0"/>
      <w:marBottom w:val="0"/>
      <w:divBdr>
        <w:top w:val="none" w:sz="0" w:space="0" w:color="auto"/>
        <w:left w:val="none" w:sz="0" w:space="0" w:color="auto"/>
        <w:bottom w:val="none" w:sz="0" w:space="0" w:color="auto"/>
        <w:right w:val="none" w:sz="0" w:space="0" w:color="auto"/>
      </w:divBdr>
    </w:div>
    <w:div w:id="1300116160">
      <w:bodyDiv w:val="1"/>
      <w:marLeft w:val="0"/>
      <w:marRight w:val="0"/>
      <w:marTop w:val="0"/>
      <w:marBottom w:val="0"/>
      <w:divBdr>
        <w:top w:val="none" w:sz="0" w:space="0" w:color="auto"/>
        <w:left w:val="none" w:sz="0" w:space="0" w:color="auto"/>
        <w:bottom w:val="none" w:sz="0" w:space="0" w:color="auto"/>
        <w:right w:val="none" w:sz="0" w:space="0" w:color="auto"/>
      </w:divBdr>
    </w:div>
    <w:div w:id="1300181958">
      <w:bodyDiv w:val="1"/>
      <w:marLeft w:val="0"/>
      <w:marRight w:val="0"/>
      <w:marTop w:val="0"/>
      <w:marBottom w:val="0"/>
      <w:divBdr>
        <w:top w:val="none" w:sz="0" w:space="0" w:color="auto"/>
        <w:left w:val="none" w:sz="0" w:space="0" w:color="auto"/>
        <w:bottom w:val="none" w:sz="0" w:space="0" w:color="auto"/>
        <w:right w:val="none" w:sz="0" w:space="0" w:color="auto"/>
      </w:divBdr>
    </w:div>
    <w:div w:id="1300266609">
      <w:bodyDiv w:val="1"/>
      <w:marLeft w:val="0"/>
      <w:marRight w:val="0"/>
      <w:marTop w:val="0"/>
      <w:marBottom w:val="0"/>
      <w:divBdr>
        <w:top w:val="none" w:sz="0" w:space="0" w:color="auto"/>
        <w:left w:val="none" w:sz="0" w:space="0" w:color="auto"/>
        <w:bottom w:val="none" w:sz="0" w:space="0" w:color="auto"/>
        <w:right w:val="none" w:sz="0" w:space="0" w:color="auto"/>
      </w:divBdr>
    </w:div>
    <w:div w:id="1300569665">
      <w:bodyDiv w:val="1"/>
      <w:marLeft w:val="0"/>
      <w:marRight w:val="0"/>
      <w:marTop w:val="0"/>
      <w:marBottom w:val="0"/>
      <w:divBdr>
        <w:top w:val="none" w:sz="0" w:space="0" w:color="auto"/>
        <w:left w:val="none" w:sz="0" w:space="0" w:color="auto"/>
        <w:bottom w:val="none" w:sz="0" w:space="0" w:color="auto"/>
        <w:right w:val="none" w:sz="0" w:space="0" w:color="auto"/>
      </w:divBdr>
    </w:div>
    <w:div w:id="1300572613">
      <w:bodyDiv w:val="1"/>
      <w:marLeft w:val="0"/>
      <w:marRight w:val="0"/>
      <w:marTop w:val="0"/>
      <w:marBottom w:val="0"/>
      <w:divBdr>
        <w:top w:val="none" w:sz="0" w:space="0" w:color="auto"/>
        <w:left w:val="none" w:sz="0" w:space="0" w:color="auto"/>
        <w:bottom w:val="none" w:sz="0" w:space="0" w:color="auto"/>
        <w:right w:val="none" w:sz="0" w:space="0" w:color="auto"/>
      </w:divBdr>
    </w:div>
    <w:div w:id="1300763863">
      <w:bodyDiv w:val="1"/>
      <w:marLeft w:val="0"/>
      <w:marRight w:val="0"/>
      <w:marTop w:val="0"/>
      <w:marBottom w:val="0"/>
      <w:divBdr>
        <w:top w:val="none" w:sz="0" w:space="0" w:color="auto"/>
        <w:left w:val="none" w:sz="0" w:space="0" w:color="auto"/>
        <w:bottom w:val="none" w:sz="0" w:space="0" w:color="auto"/>
        <w:right w:val="none" w:sz="0" w:space="0" w:color="auto"/>
      </w:divBdr>
    </w:div>
    <w:div w:id="1300844734">
      <w:bodyDiv w:val="1"/>
      <w:marLeft w:val="0"/>
      <w:marRight w:val="0"/>
      <w:marTop w:val="0"/>
      <w:marBottom w:val="0"/>
      <w:divBdr>
        <w:top w:val="none" w:sz="0" w:space="0" w:color="auto"/>
        <w:left w:val="none" w:sz="0" w:space="0" w:color="auto"/>
        <w:bottom w:val="none" w:sz="0" w:space="0" w:color="auto"/>
        <w:right w:val="none" w:sz="0" w:space="0" w:color="auto"/>
      </w:divBdr>
    </w:div>
    <w:div w:id="1301034113">
      <w:bodyDiv w:val="1"/>
      <w:marLeft w:val="0"/>
      <w:marRight w:val="0"/>
      <w:marTop w:val="0"/>
      <w:marBottom w:val="0"/>
      <w:divBdr>
        <w:top w:val="none" w:sz="0" w:space="0" w:color="auto"/>
        <w:left w:val="none" w:sz="0" w:space="0" w:color="auto"/>
        <w:bottom w:val="none" w:sz="0" w:space="0" w:color="auto"/>
        <w:right w:val="none" w:sz="0" w:space="0" w:color="auto"/>
      </w:divBdr>
    </w:div>
    <w:div w:id="1301154395">
      <w:bodyDiv w:val="1"/>
      <w:marLeft w:val="0"/>
      <w:marRight w:val="0"/>
      <w:marTop w:val="0"/>
      <w:marBottom w:val="0"/>
      <w:divBdr>
        <w:top w:val="none" w:sz="0" w:space="0" w:color="auto"/>
        <w:left w:val="none" w:sz="0" w:space="0" w:color="auto"/>
        <w:bottom w:val="none" w:sz="0" w:space="0" w:color="auto"/>
        <w:right w:val="none" w:sz="0" w:space="0" w:color="auto"/>
      </w:divBdr>
    </w:div>
    <w:div w:id="1301301851">
      <w:bodyDiv w:val="1"/>
      <w:marLeft w:val="0"/>
      <w:marRight w:val="0"/>
      <w:marTop w:val="0"/>
      <w:marBottom w:val="0"/>
      <w:divBdr>
        <w:top w:val="none" w:sz="0" w:space="0" w:color="auto"/>
        <w:left w:val="none" w:sz="0" w:space="0" w:color="auto"/>
        <w:bottom w:val="none" w:sz="0" w:space="0" w:color="auto"/>
        <w:right w:val="none" w:sz="0" w:space="0" w:color="auto"/>
      </w:divBdr>
    </w:div>
    <w:div w:id="1301374769">
      <w:bodyDiv w:val="1"/>
      <w:marLeft w:val="0"/>
      <w:marRight w:val="0"/>
      <w:marTop w:val="0"/>
      <w:marBottom w:val="0"/>
      <w:divBdr>
        <w:top w:val="none" w:sz="0" w:space="0" w:color="auto"/>
        <w:left w:val="none" w:sz="0" w:space="0" w:color="auto"/>
        <w:bottom w:val="none" w:sz="0" w:space="0" w:color="auto"/>
        <w:right w:val="none" w:sz="0" w:space="0" w:color="auto"/>
      </w:divBdr>
    </w:div>
    <w:div w:id="1301502006">
      <w:bodyDiv w:val="1"/>
      <w:marLeft w:val="0"/>
      <w:marRight w:val="0"/>
      <w:marTop w:val="0"/>
      <w:marBottom w:val="0"/>
      <w:divBdr>
        <w:top w:val="none" w:sz="0" w:space="0" w:color="auto"/>
        <w:left w:val="none" w:sz="0" w:space="0" w:color="auto"/>
        <w:bottom w:val="none" w:sz="0" w:space="0" w:color="auto"/>
        <w:right w:val="none" w:sz="0" w:space="0" w:color="auto"/>
      </w:divBdr>
    </w:div>
    <w:div w:id="1301569582">
      <w:bodyDiv w:val="1"/>
      <w:marLeft w:val="0"/>
      <w:marRight w:val="0"/>
      <w:marTop w:val="0"/>
      <w:marBottom w:val="0"/>
      <w:divBdr>
        <w:top w:val="none" w:sz="0" w:space="0" w:color="auto"/>
        <w:left w:val="none" w:sz="0" w:space="0" w:color="auto"/>
        <w:bottom w:val="none" w:sz="0" w:space="0" w:color="auto"/>
        <w:right w:val="none" w:sz="0" w:space="0" w:color="auto"/>
      </w:divBdr>
    </w:div>
    <w:div w:id="1301612298">
      <w:bodyDiv w:val="1"/>
      <w:marLeft w:val="0"/>
      <w:marRight w:val="0"/>
      <w:marTop w:val="0"/>
      <w:marBottom w:val="0"/>
      <w:divBdr>
        <w:top w:val="none" w:sz="0" w:space="0" w:color="auto"/>
        <w:left w:val="none" w:sz="0" w:space="0" w:color="auto"/>
        <w:bottom w:val="none" w:sz="0" w:space="0" w:color="auto"/>
        <w:right w:val="none" w:sz="0" w:space="0" w:color="auto"/>
      </w:divBdr>
    </w:div>
    <w:div w:id="1301617042">
      <w:bodyDiv w:val="1"/>
      <w:marLeft w:val="0"/>
      <w:marRight w:val="0"/>
      <w:marTop w:val="0"/>
      <w:marBottom w:val="0"/>
      <w:divBdr>
        <w:top w:val="none" w:sz="0" w:space="0" w:color="auto"/>
        <w:left w:val="none" w:sz="0" w:space="0" w:color="auto"/>
        <w:bottom w:val="none" w:sz="0" w:space="0" w:color="auto"/>
        <w:right w:val="none" w:sz="0" w:space="0" w:color="auto"/>
      </w:divBdr>
    </w:div>
    <w:div w:id="1301618405">
      <w:bodyDiv w:val="1"/>
      <w:marLeft w:val="0"/>
      <w:marRight w:val="0"/>
      <w:marTop w:val="0"/>
      <w:marBottom w:val="0"/>
      <w:divBdr>
        <w:top w:val="none" w:sz="0" w:space="0" w:color="auto"/>
        <w:left w:val="none" w:sz="0" w:space="0" w:color="auto"/>
        <w:bottom w:val="none" w:sz="0" w:space="0" w:color="auto"/>
        <w:right w:val="none" w:sz="0" w:space="0" w:color="auto"/>
      </w:divBdr>
    </w:div>
    <w:div w:id="1302150204">
      <w:bodyDiv w:val="1"/>
      <w:marLeft w:val="0"/>
      <w:marRight w:val="0"/>
      <w:marTop w:val="0"/>
      <w:marBottom w:val="0"/>
      <w:divBdr>
        <w:top w:val="none" w:sz="0" w:space="0" w:color="auto"/>
        <w:left w:val="none" w:sz="0" w:space="0" w:color="auto"/>
        <w:bottom w:val="none" w:sz="0" w:space="0" w:color="auto"/>
        <w:right w:val="none" w:sz="0" w:space="0" w:color="auto"/>
      </w:divBdr>
    </w:div>
    <w:div w:id="1302151370">
      <w:bodyDiv w:val="1"/>
      <w:marLeft w:val="0"/>
      <w:marRight w:val="0"/>
      <w:marTop w:val="0"/>
      <w:marBottom w:val="0"/>
      <w:divBdr>
        <w:top w:val="none" w:sz="0" w:space="0" w:color="auto"/>
        <w:left w:val="none" w:sz="0" w:space="0" w:color="auto"/>
        <w:bottom w:val="none" w:sz="0" w:space="0" w:color="auto"/>
        <w:right w:val="none" w:sz="0" w:space="0" w:color="auto"/>
      </w:divBdr>
    </w:div>
    <w:div w:id="1302231768">
      <w:bodyDiv w:val="1"/>
      <w:marLeft w:val="0"/>
      <w:marRight w:val="0"/>
      <w:marTop w:val="0"/>
      <w:marBottom w:val="0"/>
      <w:divBdr>
        <w:top w:val="none" w:sz="0" w:space="0" w:color="auto"/>
        <w:left w:val="none" w:sz="0" w:space="0" w:color="auto"/>
        <w:bottom w:val="none" w:sz="0" w:space="0" w:color="auto"/>
        <w:right w:val="none" w:sz="0" w:space="0" w:color="auto"/>
      </w:divBdr>
    </w:div>
    <w:div w:id="1302349221">
      <w:bodyDiv w:val="1"/>
      <w:marLeft w:val="0"/>
      <w:marRight w:val="0"/>
      <w:marTop w:val="0"/>
      <w:marBottom w:val="0"/>
      <w:divBdr>
        <w:top w:val="none" w:sz="0" w:space="0" w:color="auto"/>
        <w:left w:val="none" w:sz="0" w:space="0" w:color="auto"/>
        <w:bottom w:val="none" w:sz="0" w:space="0" w:color="auto"/>
        <w:right w:val="none" w:sz="0" w:space="0" w:color="auto"/>
      </w:divBdr>
    </w:div>
    <w:div w:id="1302419186">
      <w:bodyDiv w:val="1"/>
      <w:marLeft w:val="0"/>
      <w:marRight w:val="0"/>
      <w:marTop w:val="0"/>
      <w:marBottom w:val="0"/>
      <w:divBdr>
        <w:top w:val="none" w:sz="0" w:space="0" w:color="auto"/>
        <w:left w:val="none" w:sz="0" w:space="0" w:color="auto"/>
        <w:bottom w:val="none" w:sz="0" w:space="0" w:color="auto"/>
        <w:right w:val="none" w:sz="0" w:space="0" w:color="auto"/>
      </w:divBdr>
    </w:div>
    <w:div w:id="1302921991">
      <w:bodyDiv w:val="1"/>
      <w:marLeft w:val="0"/>
      <w:marRight w:val="0"/>
      <w:marTop w:val="0"/>
      <w:marBottom w:val="0"/>
      <w:divBdr>
        <w:top w:val="none" w:sz="0" w:space="0" w:color="auto"/>
        <w:left w:val="none" w:sz="0" w:space="0" w:color="auto"/>
        <w:bottom w:val="none" w:sz="0" w:space="0" w:color="auto"/>
        <w:right w:val="none" w:sz="0" w:space="0" w:color="auto"/>
      </w:divBdr>
    </w:div>
    <w:div w:id="1303122177">
      <w:bodyDiv w:val="1"/>
      <w:marLeft w:val="0"/>
      <w:marRight w:val="0"/>
      <w:marTop w:val="0"/>
      <w:marBottom w:val="0"/>
      <w:divBdr>
        <w:top w:val="none" w:sz="0" w:space="0" w:color="auto"/>
        <w:left w:val="none" w:sz="0" w:space="0" w:color="auto"/>
        <w:bottom w:val="none" w:sz="0" w:space="0" w:color="auto"/>
        <w:right w:val="none" w:sz="0" w:space="0" w:color="auto"/>
      </w:divBdr>
    </w:div>
    <w:div w:id="1303122322">
      <w:bodyDiv w:val="1"/>
      <w:marLeft w:val="0"/>
      <w:marRight w:val="0"/>
      <w:marTop w:val="0"/>
      <w:marBottom w:val="0"/>
      <w:divBdr>
        <w:top w:val="none" w:sz="0" w:space="0" w:color="auto"/>
        <w:left w:val="none" w:sz="0" w:space="0" w:color="auto"/>
        <w:bottom w:val="none" w:sz="0" w:space="0" w:color="auto"/>
        <w:right w:val="none" w:sz="0" w:space="0" w:color="auto"/>
      </w:divBdr>
    </w:div>
    <w:div w:id="1303192735">
      <w:bodyDiv w:val="1"/>
      <w:marLeft w:val="0"/>
      <w:marRight w:val="0"/>
      <w:marTop w:val="0"/>
      <w:marBottom w:val="0"/>
      <w:divBdr>
        <w:top w:val="none" w:sz="0" w:space="0" w:color="auto"/>
        <w:left w:val="none" w:sz="0" w:space="0" w:color="auto"/>
        <w:bottom w:val="none" w:sz="0" w:space="0" w:color="auto"/>
        <w:right w:val="none" w:sz="0" w:space="0" w:color="auto"/>
      </w:divBdr>
    </w:div>
    <w:div w:id="1303268295">
      <w:bodyDiv w:val="1"/>
      <w:marLeft w:val="0"/>
      <w:marRight w:val="0"/>
      <w:marTop w:val="0"/>
      <w:marBottom w:val="0"/>
      <w:divBdr>
        <w:top w:val="none" w:sz="0" w:space="0" w:color="auto"/>
        <w:left w:val="none" w:sz="0" w:space="0" w:color="auto"/>
        <w:bottom w:val="none" w:sz="0" w:space="0" w:color="auto"/>
        <w:right w:val="none" w:sz="0" w:space="0" w:color="auto"/>
      </w:divBdr>
    </w:div>
    <w:div w:id="1303344037">
      <w:bodyDiv w:val="1"/>
      <w:marLeft w:val="0"/>
      <w:marRight w:val="0"/>
      <w:marTop w:val="0"/>
      <w:marBottom w:val="0"/>
      <w:divBdr>
        <w:top w:val="none" w:sz="0" w:space="0" w:color="auto"/>
        <w:left w:val="none" w:sz="0" w:space="0" w:color="auto"/>
        <w:bottom w:val="none" w:sz="0" w:space="0" w:color="auto"/>
        <w:right w:val="none" w:sz="0" w:space="0" w:color="auto"/>
      </w:divBdr>
    </w:div>
    <w:div w:id="1303580584">
      <w:bodyDiv w:val="1"/>
      <w:marLeft w:val="0"/>
      <w:marRight w:val="0"/>
      <w:marTop w:val="0"/>
      <w:marBottom w:val="0"/>
      <w:divBdr>
        <w:top w:val="none" w:sz="0" w:space="0" w:color="auto"/>
        <w:left w:val="none" w:sz="0" w:space="0" w:color="auto"/>
        <w:bottom w:val="none" w:sz="0" w:space="0" w:color="auto"/>
        <w:right w:val="none" w:sz="0" w:space="0" w:color="auto"/>
      </w:divBdr>
    </w:div>
    <w:div w:id="1303581809">
      <w:bodyDiv w:val="1"/>
      <w:marLeft w:val="0"/>
      <w:marRight w:val="0"/>
      <w:marTop w:val="0"/>
      <w:marBottom w:val="0"/>
      <w:divBdr>
        <w:top w:val="none" w:sz="0" w:space="0" w:color="auto"/>
        <w:left w:val="none" w:sz="0" w:space="0" w:color="auto"/>
        <w:bottom w:val="none" w:sz="0" w:space="0" w:color="auto"/>
        <w:right w:val="none" w:sz="0" w:space="0" w:color="auto"/>
      </w:divBdr>
    </w:div>
    <w:div w:id="1303583183">
      <w:bodyDiv w:val="1"/>
      <w:marLeft w:val="0"/>
      <w:marRight w:val="0"/>
      <w:marTop w:val="0"/>
      <w:marBottom w:val="0"/>
      <w:divBdr>
        <w:top w:val="none" w:sz="0" w:space="0" w:color="auto"/>
        <w:left w:val="none" w:sz="0" w:space="0" w:color="auto"/>
        <w:bottom w:val="none" w:sz="0" w:space="0" w:color="auto"/>
        <w:right w:val="none" w:sz="0" w:space="0" w:color="auto"/>
      </w:divBdr>
    </w:div>
    <w:div w:id="1303773746">
      <w:bodyDiv w:val="1"/>
      <w:marLeft w:val="0"/>
      <w:marRight w:val="0"/>
      <w:marTop w:val="0"/>
      <w:marBottom w:val="0"/>
      <w:divBdr>
        <w:top w:val="none" w:sz="0" w:space="0" w:color="auto"/>
        <w:left w:val="none" w:sz="0" w:space="0" w:color="auto"/>
        <w:bottom w:val="none" w:sz="0" w:space="0" w:color="auto"/>
        <w:right w:val="none" w:sz="0" w:space="0" w:color="auto"/>
      </w:divBdr>
    </w:div>
    <w:div w:id="1304041556">
      <w:bodyDiv w:val="1"/>
      <w:marLeft w:val="0"/>
      <w:marRight w:val="0"/>
      <w:marTop w:val="0"/>
      <w:marBottom w:val="0"/>
      <w:divBdr>
        <w:top w:val="none" w:sz="0" w:space="0" w:color="auto"/>
        <w:left w:val="none" w:sz="0" w:space="0" w:color="auto"/>
        <w:bottom w:val="none" w:sz="0" w:space="0" w:color="auto"/>
        <w:right w:val="none" w:sz="0" w:space="0" w:color="auto"/>
      </w:divBdr>
    </w:div>
    <w:div w:id="1304237874">
      <w:bodyDiv w:val="1"/>
      <w:marLeft w:val="0"/>
      <w:marRight w:val="0"/>
      <w:marTop w:val="0"/>
      <w:marBottom w:val="0"/>
      <w:divBdr>
        <w:top w:val="none" w:sz="0" w:space="0" w:color="auto"/>
        <w:left w:val="none" w:sz="0" w:space="0" w:color="auto"/>
        <w:bottom w:val="none" w:sz="0" w:space="0" w:color="auto"/>
        <w:right w:val="none" w:sz="0" w:space="0" w:color="auto"/>
      </w:divBdr>
    </w:div>
    <w:div w:id="1304887467">
      <w:bodyDiv w:val="1"/>
      <w:marLeft w:val="0"/>
      <w:marRight w:val="0"/>
      <w:marTop w:val="0"/>
      <w:marBottom w:val="0"/>
      <w:divBdr>
        <w:top w:val="none" w:sz="0" w:space="0" w:color="auto"/>
        <w:left w:val="none" w:sz="0" w:space="0" w:color="auto"/>
        <w:bottom w:val="none" w:sz="0" w:space="0" w:color="auto"/>
        <w:right w:val="none" w:sz="0" w:space="0" w:color="auto"/>
      </w:divBdr>
    </w:div>
    <w:div w:id="1305156282">
      <w:bodyDiv w:val="1"/>
      <w:marLeft w:val="0"/>
      <w:marRight w:val="0"/>
      <w:marTop w:val="0"/>
      <w:marBottom w:val="0"/>
      <w:divBdr>
        <w:top w:val="none" w:sz="0" w:space="0" w:color="auto"/>
        <w:left w:val="none" w:sz="0" w:space="0" w:color="auto"/>
        <w:bottom w:val="none" w:sz="0" w:space="0" w:color="auto"/>
        <w:right w:val="none" w:sz="0" w:space="0" w:color="auto"/>
      </w:divBdr>
    </w:div>
    <w:div w:id="1305309823">
      <w:bodyDiv w:val="1"/>
      <w:marLeft w:val="0"/>
      <w:marRight w:val="0"/>
      <w:marTop w:val="0"/>
      <w:marBottom w:val="0"/>
      <w:divBdr>
        <w:top w:val="none" w:sz="0" w:space="0" w:color="auto"/>
        <w:left w:val="none" w:sz="0" w:space="0" w:color="auto"/>
        <w:bottom w:val="none" w:sz="0" w:space="0" w:color="auto"/>
        <w:right w:val="none" w:sz="0" w:space="0" w:color="auto"/>
      </w:divBdr>
    </w:div>
    <w:div w:id="1305428428">
      <w:bodyDiv w:val="1"/>
      <w:marLeft w:val="0"/>
      <w:marRight w:val="0"/>
      <w:marTop w:val="0"/>
      <w:marBottom w:val="0"/>
      <w:divBdr>
        <w:top w:val="none" w:sz="0" w:space="0" w:color="auto"/>
        <w:left w:val="none" w:sz="0" w:space="0" w:color="auto"/>
        <w:bottom w:val="none" w:sz="0" w:space="0" w:color="auto"/>
        <w:right w:val="none" w:sz="0" w:space="0" w:color="auto"/>
      </w:divBdr>
    </w:div>
    <w:div w:id="1305431228">
      <w:bodyDiv w:val="1"/>
      <w:marLeft w:val="0"/>
      <w:marRight w:val="0"/>
      <w:marTop w:val="0"/>
      <w:marBottom w:val="0"/>
      <w:divBdr>
        <w:top w:val="none" w:sz="0" w:space="0" w:color="auto"/>
        <w:left w:val="none" w:sz="0" w:space="0" w:color="auto"/>
        <w:bottom w:val="none" w:sz="0" w:space="0" w:color="auto"/>
        <w:right w:val="none" w:sz="0" w:space="0" w:color="auto"/>
      </w:divBdr>
    </w:div>
    <w:div w:id="1305768772">
      <w:bodyDiv w:val="1"/>
      <w:marLeft w:val="0"/>
      <w:marRight w:val="0"/>
      <w:marTop w:val="0"/>
      <w:marBottom w:val="0"/>
      <w:divBdr>
        <w:top w:val="none" w:sz="0" w:space="0" w:color="auto"/>
        <w:left w:val="none" w:sz="0" w:space="0" w:color="auto"/>
        <w:bottom w:val="none" w:sz="0" w:space="0" w:color="auto"/>
        <w:right w:val="none" w:sz="0" w:space="0" w:color="auto"/>
      </w:divBdr>
    </w:div>
    <w:div w:id="1306080150">
      <w:bodyDiv w:val="1"/>
      <w:marLeft w:val="0"/>
      <w:marRight w:val="0"/>
      <w:marTop w:val="0"/>
      <w:marBottom w:val="0"/>
      <w:divBdr>
        <w:top w:val="none" w:sz="0" w:space="0" w:color="auto"/>
        <w:left w:val="none" w:sz="0" w:space="0" w:color="auto"/>
        <w:bottom w:val="none" w:sz="0" w:space="0" w:color="auto"/>
        <w:right w:val="none" w:sz="0" w:space="0" w:color="auto"/>
      </w:divBdr>
    </w:div>
    <w:div w:id="1306473876">
      <w:bodyDiv w:val="1"/>
      <w:marLeft w:val="0"/>
      <w:marRight w:val="0"/>
      <w:marTop w:val="0"/>
      <w:marBottom w:val="0"/>
      <w:divBdr>
        <w:top w:val="none" w:sz="0" w:space="0" w:color="auto"/>
        <w:left w:val="none" w:sz="0" w:space="0" w:color="auto"/>
        <w:bottom w:val="none" w:sz="0" w:space="0" w:color="auto"/>
        <w:right w:val="none" w:sz="0" w:space="0" w:color="auto"/>
      </w:divBdr>
    </w:div>
    <w:div w:id="1306550632">
      <w:bodyDiv w:val="1"/>
      <w:marLeft w:val="0"/>
      <w:marRight w:val="0"/>
      <w:marTop w:val="0"/>
      <w:marBottom w:val="0"/>
      <w:divBdr>
        <w:top w:val="none" w:sz="0" w:space="0" w:color="auto"/>
        <w:left w:val="none" w:sz="0" w:space="0" w:color="auto"/>
        <w:bottom w:val="none" w:sz="0" w:space="0" w:color="auto"/>
        <w:right w:val="none" w:sz="0" w:space="0" w:color="auto"/>
      </w:divBdr>
    </w:div>
    <w:div w:id="1306664168">
      <w:bodyDiv w:val="1"/>
      <w:marLeft w:val="0"/>
      <w:marRight w:val="0"/>
      <w:marTop w:val="0"/>
      <w:marBottom w:val="0"/>
      <w:divBdr>
        <w:top w:val="none" w:sz="0" w:space="0" w:color="auto"/>
        <w:left w:val="none" w:sz="0" w:space="0" w:color="auto"/>
        <w:bottom w:val="none" w:sz="0" w:space="0" w:color="auto"/>
        <w:right w:val="none" w:sz="0" w:space="0" w:color="auto"/>
      </w:divBdr>
    </w:div>
    <w:div w:id="1307010077">
      <w:bodyDiv w:val="1"/>
      <w:marLeft w:val="0"/>
      <w:marRight w:val="0"/>
      <w:marTop w:val="0"/>
      <w:marBottom w:val="0"/>
      <w:divBdr>
        <w:top w:val="none" w:sz="0" w:space="0" w:color="auto"/>
        <w:left w:val="none" w:sz="0" w:space="0" w:color="auto"/>
        <w:bottom w:val="none" w:sz="0" w:space="0" w:color="auto"/>
        <w:right w:val="none" w:sz="0" w:space="0" w:color="auto"/>
      </w:divBdr>
    </w:div>
    <w:div w:id="1307128448">
      <w:bodyDiv w:val="1"/>
      <w:marLeft w:val="0"/>
      <w:marRight w:val="0"/>
      <w:marTop w:val="0"/>
      <w:marBottom w:val="0"/>
      <w:divBdr>
        <w:top w:val="none" w:sz="0" w:space="0" w:color="auto"/>
        <w:left w:val="none" w:sz="0" w:space="0" w:color="auto"/>
        <w:bottom w:val="none" w:sz="0" w:space="0" w:color="auto"/>
        <w:right w:val="none" w:sz="0" w:space="0" w:color="auto"/>
      </w:divBdr>
    </w:div>
    <w:div w:id="1307200345">
      <w:bodyDiv w:val="1"/>
      <w:marLeft w:val="0"/>
      <w:marRight w:val="0"/>
      <w:marTop w:val="0"/>
      <w:marBottom w:val="0"/>
      <w:divBdr>
        <w:top w:val="none" w:sz="0" w:space="0" w:color="auto"/>
        <w:left w:val="none" w:sz="0" w:space="0" w:color="auto"/>
        <w:bottom w:val="none" w:sz="0" w:space="0" w:color="auto"/>
        <w:right w:val="none" w:sz="0" w:space="0" w:color="auto"/>
      </w:divBdr>
    </w:div>
    <w:div w:id="1307248498">
      <w:bodyDiv w:val="1"/>
      <w:marLeft w:val="0"/>
      <w:marRight w:val="0"/>
      <w:marTop w:val="0"/>
      <w:marBottom w:val="0"/>
      <w:divBdr>
        <w:top w:val="none" w:sz="0" w:space="0" w:color="auto"/>
        <w:left w:val="none" w:sz="0" w:space="0" w:color="auto"/>
        <w:bottom w:val="none" w:sz="0" w:space="0" w:color="auto"/>
        <w:right w:val="none" w:sz="0" w:space="0" w:color="auto"/>
      </w:divBdr>
    </w:div>
    <w:div w:id="1307540592">
      <w:bodyDiv w:val="1"/>
      <w:marLeft w:val="0"/>
      <w:marRight w:val="0"/>
      <w:marTop w:val="0"/>
      <w:marBottom w:val="0"/>
      <w:divBdr>
        <w:top w:val="none" w:sz="0" w:space="0" w:color="auto"/>
        <w:left w:val="none" w:sz="0" w:space="0" w:color="auto"/>
        <w:bottom w:val="none" w:sz="0" w:space="0" w:color="auto"/>
        <w:right w:val="none" w:sz="0" w:space="0" w:color="auto"/>
      </w:divBdr>
    </w:div>
    <w:div w:id="1307782535">
      <w:bodyDiv w:val="1"/>
      <w:marLeft w:val="0"/>
      <w:marRight w:val="0"/>
      <w:marTop w:val="0"/>
      <w:marBottom w:val="0"/>
      <w:divBdr>
        <w:top w:val="none" w:sz="0" w:space="0" w:color="auto"/>
        <w:left w:val="none" w:sz="0" w:space="0" w:color="auto"/>
        <w:bottom w:val="none" w:sz="0" w:space="0" w:color="auto"/>
        <w:right w:val="none" w:sz="0" w:space="0" w:color="auto"/>
      </w:divBdr>
    </w:div>
    <w:div w:id="1307857353">
      <w:bodyDiv w:val="1"/>
      <w:marLeft w:val="0"/>
      <w:marRight w:val="0"/>
      <w:marTop w:val="0"/>
      <w:marBottom w:val="0"/>
      <w:divBdr>
        <w:top w:val="none" w:sz="0" w:space="0" w:color="auto"/>
        <w:left w:val="none" w:sz="0" w:space="0" w:color="auto"/>
        <w:bottom w:val="none" w:sz="0" w:space="0" w:color="auto"/>
        <w:right w:val="none" w:sz="0" w:space="0" w:color="auto"/>
      </w:divBdr>
    </w:div>
    <w:div w:id="1307973158">
      <w:bodyDiv w:val="1"/>
      <w:marLeft w:val="0"/>
      <w:marRight w:val="0"/>
      <w:marTop w:val="0"/>
      <w:marBottom w:val="0"/>
      <w:divBdr>
        <w:top w:val="none" w:sz="0" w:space="0" w:color="auto"/>
        <w:left w:val="none" w:sz="0" w:space="0" w:color="auto"/>
        <w:bottom w:val="none" w:sz="0" w:space="0" w:color="auto"/>
        <w:right w:val="none" w:sz="0" w:space="0" w:color="auto"/>
      </w:divBdr>
    </w:div>
    <w:div w:id="1307978318">
      <w:bodyDiv w:val="1"/>
      <w:marLeft w:val="0"/>
      <w:marRight w:val="0"/>
      <w:marTop w:val="0"/>
      <w:marBottom w:val="0"/>
      <w:divBdr>
        <w:top w:val="none" w:sz="0" w:space="0" w:color="auto"/>
        <w:left w:val="none" w:sz="0" w:space="0" w:color="auto"/>
        <w:bottom w:val="none" w:sz="0" w:space="0" w:color="auto"/>
        <w:right w:val="none" w:sz="0" w:space="0" w:color="auto"/>
      </w:divBdr>
    </w:div>
    <w:div w:id="1308123879">
      <w:bodyDiv w:val="1"/>
      <w:marLeft w:val="0"/>
      <w:marRight w:val="0"/>
      <w:marTop w:val="0"/>
      <w:marBottom w:val="0"/>
      <w:divBdr>
        <w:top w:val="none" w:sz="0" w:space="0" w:color="auto"/>
        <w:left w:val="none" w:sz="0" w:space="0" w:color="auto"/>
        <w:bottom w:val="none" w:sz="0" w:space="0" w:color="auto"/>
        <w:right w:val="none" w:sz="0" w:space="0" w:color="auto"/>
      </w:divBdr>
    </w:div>
    <w:div w:id="1308164493">
      <w:bodyDiv w:val="1"/>
      <w:marLeft w:val="0"/>
      <w:marRight w:val="0"/>
      <w:marTop w:val="0"/>
      <w:marBottom w:val="0"/>
      <w:divBdr>
        <w:top w:val="none" w:sz="0" w:space="0" w:color="auto"/>
        <w:left w:val="none" w:sz="0" w:space="0" w:color="auto"/>
        <w:bottom w:val="none" w:sz="0" w:space="0" w:color="auto"/>
        <w:right w:val="none" w:sz="0" w:space="0" w:color="auto"/>
      </w:divBdr>
    </w:div>
    <w:div w:id="1308169648">
      <w:bodyDiv w:val="1"/>
      <w:marLeft w:val="0"/>
      <w:marRight w:val="0"/>
      <w:marTop w:val="0"/>
      <w:marBottom w:val="0"/>
      <w:divBdr>
        <w:top w:val="none" w:sz="0" w:space="0" w:color="auto"/>
        <w:left w:val="none" w:sz="0" w:space="0" w:color="auto"/>
        <w:bottom w:val="none" w:sz="0" w:space="0" w:color="auto"/>
        <w:right w:val="none" w:sz="0" w:space="0" w:color="auto"/>
      </w:divBdr>
    </w:div>
    <w:div w:id="1308316987">
      <w:bodyDiv w:val="1"/>
      <w:marLeft w:val="0"/>
      <w:marRight w:val="0"/>
      <w:marTop w:val="0"/>
      <w:marBottom w:val="0"/>
      <w:divBdr>
        <w:top w:val="none" w:sz="0" w:space="0" w:color="auto"/>
        <w:left w:val="none" w:sz="0" w:space="0" w:color="auto"/>
        <w:bottom w:val="none" w:sz="0" w:space="0" w:color="auto"/>
        <w:right w:val="none" w:sz="0" w:space="0" w:color="auto"/>
      </w:divBdr>
    </w:div>
    <w:div w:id="1308317902">
      <w:bodyDiv w:val="1"/>
      <w:marLeft w:val="0"/>
      <w:marRight w:val="0"/>
      <w:marTop w:val="0"/>
      <w:marBottom w:val="0"/>
      <w:divBdr>
        <w:top w:val="none" w:sz="0" w:space="0" w:color="auto"/>
        <w:left w:val="none" w:sz="0" w:space="0" w:color="auto"/>
        <w:bottom w:val="none" w:sz="0" w:space="0" w:color="auto"/>
        <w:right w:val="none" w:sz="0" w:space="0" w:color="auto"/>
      </w:divBdr>
    </w:div>
    <w:div w:id="1308389655">
      <w:bodyDiv w:val="1"/>
      <w:marLeft w:val="0"/>
      <w:marRight w:val="0"/>
      <w:marTop w:val="0"/>
      <w:marBottom w:val="0"/>
      <w:divBdr>
        <w:top w:val="none" w:sz="0" w:space="0" w:color="auto"/>
        <w:left w:val="none" w:sz="0" w:space="0" w:color="auto"/>
        <w:bottom w:val="none" w:sz="0" w:space="0" w:color="auto"/>
        <w:right w:val="none" w:sz="0" w:space="0" w:color="auto"/>
      </w:divBdr>
    </w:div>
    <w:div w:id="1308431952">
      <w:bodyDiv w:val="1"/>
      <w:marLeft w:val="0"/>
      <w:marRight w:val="0"/>
      <w:marTop w:val="0"/>
      <w:marBottom w:val="0"/>
      <w:divBdr>
        <w:top w:val="none" w:sz="0" w:space="0" w:color="auto"/>
        <w:left w:val="none" w:sz="0" w:space="0" w:color="auto"/>
        <w:bottom w:val="none" w:sz="0" w:space="0" w:color="auto"/>
        <w:right w:val="none" w:sz="0" w:space="0" w:color="auto"/>
      </w:divBdr>
    </w:div>
    <w:div w:id="1308436651">
      <w:bodyDiv w:val="1"/>
      <w:marLeft w:val="0"/>
      <w:marRight w:val="0"/>
      <w:marTop w:val="0"/>
      <w:marBottom w:val="0"/>
      <w:divBdr>
        <w:top w:val="none" w:sz="0" w:space="0" w:color="auto"/>
        <w:left w:val="none" w:sz="0" w:space="0" w:color="auto"/>
        <w:bottom w:val="none" w:sz="0" w:space="0" w:color="auto"/>
        <w:right w:val="none" w:sz="0" w:space="0" w:color="auto"/>
      </w:divBdr>
    </w:div>
    <w:div w:id="1308585774">
      <w:bodyDiv w:val="1"/>
      <w:marLeft w:val="0"/>
      <w:marRight w:val="0"/>
      <w:marTop w:val="0"/>
      <w:marBottom w:val="0"/>
      <w:divBdr>
        <w:top w:val="none" w:sz="0" w:space="0" w:color="auto"/>
        <w:left w:val="none" w:sz="0" w:space="0" w:color="auto"/>
        <w:bottom w:val="none" w:sz="0" w:space="0" w:color="auto"/>
        <w:right w:val="none" w:sz="0" w:space="0" w:color="auto"/>
      </w:divBdr>
    </w:div>
    <w:div w:id="1308781612">
      <w:bodyDiv w:val="1"/>
      <w:marLeft w:val="0"/>
      <w:marRight w:val="0"/>
      <w:marTop w:val="0"/>
      <w:marBottom w:val="0"/>
      <w:divBdr>
        <w:top w:val="none" w:sz="0" w:space="0" w:color="auto"/>
        <w:left w:val="none" w:sz="0" w:space="0" w:color="auto"/>
        <w:bottom w:val="none" w:sz="0" w:space="0" w:color="auto"/>
        <w:right w:val="none" w:sz="0" w:space="0" w:color="auto"/>
      </w:divBdr>
    </w:div>
    <w:div w:id="1308977206">
      <w:bodyDiv w:val="1"/>
      <w:marLeft w:val="0"/>
      <w:marRight w:val="0"/>
      <w:marTop w:val="0"/>
      <w:marBottom w:val="0"/>
      <w:divBdr>
        <w:top w:val="none" w:sz="0" w:space="0" w:color="auto"/>
        <w:left w:val="none" w:sz="0" w:space="0" w:color="auto"/>
        <w:bottom w:val="none" w:sz="0" w:space="0" w:color="auto"/>
        <w:right w:val="none" w:sz="0" w:space="0" w:color="auto"/>
      </w:divBdr>
    </w:div>
    <w:div w:id="1309087683">
      <w:bodyDiv w:val="1"/>
      <w:marLeft w:val="0"/>
      <w:marRight w:val="0"/>
      <w:marTop w:val="0"/>
      <w:marBottom w:val="0"/>
      <w:divBdr>
        <w:top w:val="none" w:sz="0" w:space="0" w:color="auto"/>
        <w:left w:val="none" w:sz="0" w:space="0" w:color="auto"/>
        <w:bottom w:val="none" w:sz="0" w:space="0" w:color="auto"/>
        <w:right w:val="none" w:sz="0" w:space="0" w:color="auto"/>
      </w:divBdr>
    </w:div>
    <w:div w:id="1309481870">
      <w:bodyDiv w:val="1"/>
      <w:marLeft w:val="0"/>
      <w:marRight w:val="0"/>
      <w:marTop w:val="0"/>
      <w:marBottom w:val="0"/>
      <w:divBdr>
        <w:top w:val="none" w:sz="0" w:space="0" w:color="auto"/>
        <w:left w:val="none" w:sz="0" w:space="0" w:color="auto"/>
        <w:bottom w:val="none" w:sz="0" w:space="0" w:color="auto"/>
        <w:right w:val="none" w:sz="0" w:space="0" w:color="auto"/>
      </w:divBdr>
    </w:div>
    <w:div w:id="1309895264">
      <w:bodyDiv w:val="1"/>
      <w:marLeft w:val="0"/>
      <w:marRight w:val="0"/>
      <w:marTop w:val="0"/>
      <w:marBottom w:val="0"/>
      <w:divBdr>
        <w:top w:val="none" w:sz="0" w:space="0" w:color="auto"/>
        <w:left w:val="none" w:sz="0" w:space="0" w:color="auto"/>
        <w:bottom w:val="none" w:sz="0" w:space="0" w:color="auto"/>
        <w:right w:val="none" w:sz="0" w:space="0" w:color="auto"/>
      </w:divBdr>
    </w:div>
    <w:div w:id="1309943338">
      <w:bodyDiv w:val="1"/>
      <w:marLeft w:val="0"/>
      <w:marRight w:val="0"/>
      <w:marTop w:val="0"/>
      <w:marBottom w:val="0"/>
      <w:divBdr>
        <w:top w:val="none" w:sz="0" w:space="0" w:color="auto"/>
        <w:left w:val="none" w:sz="0" w:space="0" w:color="auto"/>
        <w:bottom w:val="none" w:sz="0" w:space="0" w:color="auto"/>
        <w:right w:val="none" w:sz="0" w:space="0" w:color="auto"/>
      </w:divBdr>
    </w:div>
    <w:div w:id="1310013591">
      <w:bodyDiv w:val="1"/>
      <w:marLeft w:val="0"/>
      <w:marRight w:val="0"/>
      <w:marTop w:val="0"/>
      <w:marBottom w:val="0"/>
      <w:divBdr>
        <w:top w:val="none" w:sz="0" w:space="0" w:color="auto"/>
        <w:left w:val="none" w:sz="0" w:space="0" w:color="auto"/>
        <w:bottom w:val="none" w:sz="0" w:space="0" w:color="auto"/>
        <w:right w:val="none" w:sz="0" w:space="0" w:color="auto"/>
      </w:divBdr>
    </w:div>
    <w:div w:id="1310405487">
      <w:bodyDiv w:val="1"/>
      <w:marLeft w:val="0"/>
      <w:marRight w:val="0"/>
      <w:marTop w:val="0"/>
      <w:marBottom w:val="0"/>
      <w:divBdr>
        <w:top w:val="none" w:sz="0" w:space="0" w:color="auto"/>
        <w:left w:val="none" w:sz="0" w:space="0" w:color="auto"/>
        <w:bottom w:val="none" w:sz="0" w:space="0" w:color="auto"/>
        <w:right w:val="none" w:sz="0" w:space="0" w:color="auto"/>
      </w:divBdr>
    </w:div>
    <w:div w:id="1310669836">
      <w:bodyDiv w:val="1"/>
      <w:marLeft w:val="0"/>
      <w:marRight w:val="0"/>
      <w:marTop w:val="0"/>
      <w:marBottom w:val="0"/>
      <w:divBdr>
        <w:top w:val="none" w:sz="0" w:space="0" w:color="auto"/>
        <w:left w:val="none" w:sz="0" w:space="0" w:color="auto"/>
        <w:bottom w:val="none" w:sz="0" w:space="0" w:color="auto"/>
        <w:right w:val="none" w:sz="0" w:space="0" w:color="auto"/>
      </w:divBdr>
    </w:div>
    <w:div w:id="1311054093">
      <w:bodyDiv w:val="1"/>
      <w:marLeft w:val="0"/>
      <w:marRight w:val="0"/>
      <w:marTop w:val="0"/>
      <w:marBottom w:val="0"/>
      <w:divBdr>
        <w:top w:val="none" w:sz="0" w:space="0" w:color="auto"/>
        <w:left w:val="none" w:sz="0" w:space="0" w:color="auto"/>
        <w:bottom w:val="none" w:sz="0" w:space="0" w:color="auto"/>
        <w:right w:val="none" w:sz="0" w:space="0" w:color="auto"/>
      </w:divBdr>
    </w:div>
    <w:div w:id="1311057113">
      <w:bodyDiv w:val="1"/>
      <w:marLeft w:val="0"/>
      <w:marRight w:val="0"/>
      <w:marTop w:val="0"/>
      <w:marBottom w:val="0"/>
      <w:divBdr>
        <w:top w:val="none" w:sz="0" w:space="0" w:color="auto"/>
        <w:left w:val="none" w:sz="0" w:space="0" w:color="auto"/>
        <w:bottom w:val="none" w:sz="0" w:space="0" w:color="auto"/>
        <w:right w:val="none" w:sz="0" w:space="0" w:color="auto"/>
      </w:divBdr>
    </w:div>
    <w:div w:id="1311709625">
      <w:bodyDiv w:val="1"/>
      <w:marLeft w:val="0"/>
      <w:marRight w:val="0"/>
      <w:marTop w:val="0"/>
      <w:marBottom w:val="0"/>
      <w:divBdr>
        <w:top w:val="none" w:sz="0" w:space="0" w:color="auto"/>
        <w:left w:val="none" w:sz="0" w:space="0" w:color="auto"/>
        <w:bottom w:val="none" w:sz="0" w:space="0" w:color="auto"/>
        <w:right w:val="none" w:sz="0" w:space="0" w:color="auto"/>
      </w:divBdr>
    </w:div>
    <w:div w:id="1311785313">
      <w:bodyDiv w:val="1"/>
      <w:marLeft w:val="0"/>
      <w:marRight w:val="0"/>
      <w:marTop w:val="0"/>
      <w:marBottom w:val="0"/>
      <w:divBdr>
        <w:top w:val="none" w:sz="0" w:space="0" w:color="auto"/>
        <w:left w:val="none" w:sz="0" w:space="0" w:color="auto"/>
        <w:bottom w:val="none" w:sz="0" w:space="0" w:color="auto"/>
        <w:right w:val="none" w:sz="0" w:space="0" w:color="auto"/>
      </w:divBdr>
    </w:div>
    <w:div w:id="1311905058">
      <w:bodyDiv w:val="1"/>
      <w:marLeft w:val="0"/>
      <w:marRight w:val="0"/>
      <w:marTop w:val="0"/>
      <w:marBottom w:val="0"/>
      <w:divBdr>
        <w:top w:val="none" w:sz="0" w:space="0" w:color="auto"/>
        <w:left w:val="none" w:sz="0" w:space="0" w:color="auto"/>
        <w:bottom w:val="none" w:sz="0" w:space="0" w:color="auto"/>
        <w:right w:val="none" w:sz="0" w:space="0" w:color="auto"/>
      </w:divBdr>
    </w:div>
    <w:div w:id="1312176627">
      <w:bodyDiv w:val="1"/>
      <w:marLeft w:val="0"/>
      <w:marRight w:val="0"/>
      <w:marTop w:val="0"/>
      <w:marBottom w:val="0"/>
      <w:divBdr>
        <w:top w:val="none" w:sz="0" w:space="0" w:color="auto"/>
        <w:left w:val="none" w:sz="0" w:space="0" w:color="auto"/>
        <w:bottom w:val="none" w:sz="0" w:space="0" w:color="auto"/>
        <w:right w:val="none" w:sz="0" w:space="0" w:color="auto"/>
      </w:divBdr>
    </w:div>
    <w:div w:id="1312252412">
      <w:bodyDiv w:val="1"/>
      <w:marLeft w:val="0"/>
      <w:marRight w:val="0"/>
      <w:marTop w:val="0"/>
      <w:marBottom w:val="0"/>
      <w:divBdr>
        <w:top w:val="none" w:sz="0" w:space="0" w:color="auto"/>
        <w:left w:val="none" w:sz="0" w:space="0" w:color="auto"/>
        <w:bottom w:val="none" w:sz="0" w:space="0" w:color="auto"/>
        <w:right w:val="none" w:sz="0" w:space="0" w:color="auto"/>
      </w:divBdr>
    </w:div>
    <w:div w:id="1312447385">
      <w:bodyDiv w:val="1"/>
      <w:marLeft w:val="0"/>
      <w:marRight w:val="0"/>
      <w:marTop w:val="0"/>
      <w:marBottom w:val="0"/>
      <w:divBdr>
        <w:top w:val="none" w:sz="0" w:space="0" w:color="auto"/>
        <w:left w:val="none" w:sz="0" w:space="0" w:color="auto"/>
        <w:bottom w:val="none" w:sz="0" w:space="0" w:color="auto"/>
        <w:right w:val="none" w:sz="0" w:space="0" w:color="auto"/>
      </w:divBdr>
    </w:div>
    <w:div w:id="1312514949">
      <w:bodyDiv w:val="1"/>
      <w:marLeft w:val="0"/>
      <w:marRight w:val="0"/>
      <w:marTop w:val="0"/>
      <w:marBottom w:val="0"/>
      <w:divBdr>
        <w:top w:val="none" w:sz="0" w:space="0" w:color="auto"/>
        <w:left w:val="none" w:sz="0" w:space="0" w:color="auto"/>
        <w:bottom w:val="none" w:sz="0" w:space="0" w:color="auto"/>
        <w:right w:val="none" w:sz="0" w:space="0" w:color="auto"/>
      </w:divBdr>
    </w:div>
    <w:div w:id="1312515386">
      <w:bodyDiv w:val="1"/>
      <w:marLeft w:val="0"/>
      <w:marRight w:val="0"/>
      <w:marTop w:val="0"/>
      <w:marBottom w:val="0"/>
      <w:divBdr>
        <w:top w:val="none" w:sz="0" w:space="0" w:color="auto"/>
        <w:left w:val="none" w:sz="0" w:space="0" w:color="auto"/>
        <w:bottom w:val="none" w:sz="0" w:space="0" w:color="auto"/>
        <w:right w:val="none" w:sz="0" w:space="0" w:color="auto"/>
      </w:divBdr>
    </w:div>
    <w:div w:id="1312632122">
      <w:bodyDiv w:val="1"/>
      <w:marLeft w:val="0"/>
      <w:marRight w:val="0"/>
      <w:marTop w:val="0"/>
      <w:marBottom w:val="0"/>
      <w:divBdr>
        <w:top w:val="none" w:sz="0" w:space="0" w:color="auto"/>
        <w:left w:val="none" w:sz="0" w:space="0" w:color="auto"/>
        <w:bottom w:val="none" w:sz="0" w:space="0" w:color="auto"/>
        <w:right w:val="none" w:sz="0" w:space="0" w:color="auto"/>
      </w:divBdr>
    </w:div>
    <w:div w:id="1312632889">
      <w:bodyDiv w:val="1"/>
      <w:marLeft w:val="0"/>
      <w:marRight w:val="0"/>
      <w:marTop w:val="0"/>
      <w:marBottom w:val="0"/>
      <w:divBdr>
        <w:top w:val="none" w:sz="0" w:space="0" w:color="auto"/>
        <w:left w:val="none" w:sz="0" w:space="0" w:color="auto"/>
        <w:bottom w:val="none" w:sz="0" w:space="0" w:color="auto"/>
        <w:right w:val="none" w:sz="0" w:space="0" w:color="auto"/>
      </w:divBdr>
    </w:div>
    <w:div w:id="1312757850">
      <w:bodyDiv w:val="1"/>
      <w:marLeft w:val="0"/>
      <w:marRight w:val="0"/>
      <w:marTop w:val="0"/>
      <w:marBottom w:val="0"/>
      <w:divBdr>
        <w:top w:val="none" w:sz="0" w:space="0" w:color="auto"/>
        <w:left w:val="none" w:sz="0" w:space="0" w:color="auto"/>
        <w:bottom w:val="none" w:sz="0" w:space="0" w:color="auto"/>
        <w:right w:val="none" w:sz="0" w:space="0" w:color="auto"/>
      </w:divBdr>
    </w:div>
    <w:div w:id="1313024221">
      <w:bodyDiv w:val="1"/>
      <w:marLeft w:val="0"/>
      <w:marRight w:val="0"/>
      <w:marTop w:val="0"/>
      <w:marBottom w:val="0"/>
      <w:divBdr>
        <w:top w:val="none" w:sz="0" w:space="0" w:color="auto"/>
        <w:left w:val="none" w:sz="0" w:space="0" w:color="auto"/>
        <w:bottom w:val="none" w:sz="0" w:space="0" w:color="auto"/>
        <w:right w:val="none" w:sz="0" w:space="0" w:color="auto"/>
      </w:divBdr>
    </w:div>
    <w:div w:id="1313099327">
      <w:bodyDiv w:val="1"/>
      <w:marLeft w:val="0"/>
      <w:marRight w:val="0"/>
      <w:marTop w:val="0"/>
      <w:marBottom w:val="0"/>
      <w:divBdr>
        <w:top w:val="none" w:sz="0" w:space="0" w:color="auto"/>
        <w:left w:val="none" w:sz="0" w:space="0" w:color="auto"/>
        <w:bottom w:val="none" w:sz="0" w:space="0" w:color="auto"/>
        <w:right w:val="none" w:sz="0" w:space="0" w:color="auto"/>
      </w:divBdr>
    </w:div>
    <w:div w:id="1313368700">
      <w:bodyDiv w:val="1"/>
      <w:marLeft w:val="0"/>
      <w:marRight w:val="0"/>
      <w:marTop w:val="0"/>
      <w:marBottom w:val="0"/>
      <w:divBdr>
        <w:top w:val="none" w:sz="0" w:space="0" w:color="auto"/>
        <w:left w:val="none" w:sz="0" w:space="0" w:color="auto"/>
        <w:bottom w:val="none" w:sz="0" w:space="0" w:color="auto"/>
        <w:right w:val="none" w:sz="0" w:space="0" w:color="auto"/>
      </w:divBdr>
    </w:div>
    <w:div w:id="1313371178">
      <w:bodyDiv w:val="1"/>
      <w:marLeft w:val="0"/>
      <w:marRight w:val="0"/>
      <w:marTop w:val="0"/>
      <w:marBottom w:val="0"/>
      <w:divBdr>
        <w:top w:val="none" w:sz="0" w:space="0" w:color="auto"/>
        <w:left w:val="none" w:sz="0" w:space="0" w:color="auto"/>
        <w:bottom w:val="none" w:sz="0" w:space="0" w:color="auto"/>
        <w:right w:val="none" w:sz="0" w:space="0" w:color="auto"/>
      </w:divBdr>
    </w:div>
    <w:div w:id="1313410602">
      <w:bodyDiv w:val="1"/>
      <w:marLeft w:val="0"/>
      <w:marRight w:val="0"/>
      <w:marTop w:val="0"/>
      <w:marBottom w:val="0"/>
      <w:divBdr>
        <w:top w:val="none" w:sz="0" w:space="0" w:color="auto"/>
        <w:left w:val="none" w:sz="0" w:space="0" w:color="auto"/>
        <w:bottom w:val="none" w:sz="0" w:space="0" w:color="auto"/>
        <w:right w:val="none" w:sz="0" w:space="0" w:color="auto"/>
      </w:divBdr>
    </w:div>
    <w:div w:id="1313413938">
      <w:bodyDiv w:val="1"/>
      <w:marLeft w:val="0"/>
      <w:marRight w:val="0"/>
      <w:marTop w:val="0"/>
      <w:marBottom w:val="0"/>
      <w:divBdr>
        <w:top w:val="none" w:sz="0" w:space="0" w:color="auto"/>
        <w:left w:val="none" w:sz="0" w:space="0" w:color="auto"/>
        <w:bottom w:val="none" w:sz="0" w:space="0" w:color="auto"/>
        <w:right w:val="none" w:sz="0" w:space="0" w:color="auto"/>
      </w:divBdr>
    </w:div>
    <w:div w:id="1313608176">
      <w:bodyDiv w:val="1"/>
      <w:marLeft w:val="0"/>
      <w:marRight w:val="0"/>
      <w:marTop w:val="0"/>
      <w:marBottom w:val="0"/>
      <w:divBdr>
        <w:top w:val="none" w:sz="0" w:space="0" w:color="auto"/>
        <w:left w:val="none" w:sz="0" w:space="0" w:color="auto"/>
        <w:bottom w:val="none" w:sz="0" w:space="0" w:color="auto"/>
        <w:right w:val="none" w:sz="0" w:space="0" w:color="auto"/>
      </w:divBdr>
    </w:div>
    <w:div w:id="1313634856">
      <w:bodyDiv w:val="1"/>
      <w:marLeft w:val="0"/>
      <w:marRight w:val="0"/>
      <w:marTop w:val="0"/>
      <w:marBottom w:val="0"/>
      <w:divBdr>
        <w:top w:val="none" w:sz="0" w:space="0" w:color="auto"/>
        <w:left w:val="none" w:sz="0" w:space="0" w:color="auto"/>
        <w:bottom w:val="none" w:sz="0" w:space="0" w:color="auto"/>
        <w:right w:val="none" w:sz="0" w:space="0" w:color="auto"/>
      </w:divBdr>
    </w:div>
    <w:div w:id="1314023301">
      <w:bodyDiv w:val="1"/>
      <w:marLeft w:val="0"/>
      <w:marRight w:val="0"/>
      <w:marTop w:val="0"/>
      <w:marBottom w:val="0"/>
      <w:divBdr>
        <w:top w:val="none" w:sz="0" w:space="0" w:color="auto"/>
        <w:left w:val="none" w:sz="0" w:space="0" w:color="auto"/>
        <w:bottom w:val="none" w:sz="0" w:space="0" w:color="auto"/>
        <w:right w:val="none" w:sz="0" w:space="0" w:color="auto"/>
      </w:divBdr>
    </w:div>
    <w:div w:id="1314066083">
      <w:bodyDiv w:val="1"/>
      <w:marLeft w:val="0"/>
      <w:marRight w:val="0"/>
      <w:marTop w:val="0"/>
      <w:marBottom w:val="0"/>
      <w:divBdr>
        <w:top w:val="none" w:sz="0" w:space="0" w:color="auto"/>
        <w:left w:val="none" w:sz="0" w:space="0" w:color="auto"/>
        <w:bottom w:val="none" w:sz="0" w:space="0" w:color="auto"/>
        <w:right w:val="none" w:sz="0" w:space="0" w:color="auto"/>
      </w:divBdr>
    </w:div>
    <w:div w:id="1314137492">
      <w:bodyDiv w:val="1"/>
      <w:marLeft w:val="0"/>
      <w:marRight w:val="0"/>
      <w:marTop w:val="0"/>
      <w:marBottom w:val="0"/>
      <w:divBdr>
        <w:top w:val="none" w:sz="0" w:space="0" w:color="auto"/>
        <w:left w:val="none" w:sz="0" w:space="0" w:color="auto"/>
        <w:bottom w:val="none" w:sz="0" w:space="0" w:color="auto"/>
        <w:right w:val="none" w:sz="0" w:space="0" w:color="auto"/>
      </w:divBdr>
    </w:div>
    <w:div w:id="1314456464">
      <w:bodyDiv w:val="1"/>
      <w:marLeft w:val="0"/>
      <w:marRight w:val="0"/>
      <w:marTop w:val="0"/>
      <w:marBottom w:val="0"/>
      <w:divBdr>
        <w:top w:val="none" w:sz="0" w:space="0" w:color="auto"/>
        <w:left w:val="none" w:sz="0" w:space="0" w:color="auto"/>
        <w:bottom w:val="none" w:sz="0" w:space="0" w:color="auto"/>
        <w:right w:val="none" w:sz="0" w:space="0" w:color="auto"/>
      </w:divBdr>
    </w:div>
    <w:div w:id="1314600771">
      <w:bodyDiv w:val="1"/>
      <w:marLeft w:val="0"/>
      <w:marRight w:val="0"/>
      <w:marTop w:val="0"/>
      <w:marBottom w:val="0"/>
      <w:divBdr>
        <w:top w:val="none" w:sz="0" w:space="0" w:color="auto"/>
        <w:left w:val="none" w:sz="0" w:space="0" w:color="auto"/>
        <w:bottom w:val="none" w:sz="0" w:space="0" w:color="auto"/>
        <w:right w:val="none" w:sz="0" w:space="0" w:color="auto"/>
      </w:divBdr>
    </w:div>
    <w:div w:id="1314681721">
      <w:bodyDiv w:val="1"/>
      <w:marLeft w:val="0"/>
      <w:marRight w:val="0"/>
      <w:marTop w:val="0"/>
      <w:marBottom w:val="0"/>
      <w:divBdr>
        <w:top w:val="none" w:sz="0" w:space="0" w:color="auto"/>
        <w:left w:val="none" w:sz="0" w:space="0" w:color="auto"/>
        <w:bottom w:val="none" w:sz="0" w:space="0" w:color="auto"/>
        <w:right w:val="none" w:sz="0" w:space="0" w:color="auto"/>
      </w:divBdr>
    </w:div>
    <w:div w:id="1314719451">
      <w:bodyDiv w:val="1"/>
      <w:marLeft w:val="0"/>
      <w:marRight w:val="0"/>
      <w:marTop w:val="0"/>
      <w:marBottom w:val="0"/>
      <w:divBdr>
        <w:top w:val="none" w:sz="0" w:space="0" w:color="auto"/>
        <w:left w:val="none" w:sz="0" w:space="0" w:color="auto"/>
        <w:bottom w:val="none" w:sz="0" w:space="0" w:color="auto"/>
        <w:right w:val="none" w:sz="0" w:space="0" w:color="auto"/>
      </w:divBdr>
    </w:div>
    <w:div w:id="1314867451">
      <w:bodyDiv w:val="1"/>
      <w:marLeft w:val="0"/>
      <w:marRight w:val="0"/>
      <w:marTop w:val="0"/>
      <w:marBottom w:val="0"/>
      <w:divBdr>
        <w:top w:val="none" w:sz="0" w:space="0" w:color="auto"/>
        <w:left w:val="none" w:sz="0" w:space="0" w:color="auto"/>
        <w:bottom w:val="none" w:sz="0" w:space="0" w:color="auto"/>
        <w:right w:val="none" w:sz="0" w:space="0" w:color="auto"/>
      </w:divBdr>
    </w:div>
    <w:div w:id="1314867546">
      <w:bodyDiv w:val="1"/>
      <w:marLeft w:val="0"/>
      <w:marRight w:val="0"/>
      <w:marTop w:val="0"/>
      <w:marBottom w:val="0"/>
      <w:divBdr>
        <w:top w:val="none" w:sz="0" w:space="0" w:color="auto"/>
        <w:left w:val="none" w:sz="0" w:space="0" w:color="auto"/>
        <w:bottom w:val="none" w:sz="0" w:space="0" w:color="auto"/>
        <w:right w:val="none" w:sz="0" w:space="0" w:color="auto"/>
      </w:divBdr>
    </w:div>
    <w:div w:id="1314945929">
      <w:bodyDiv w:val="1"/>
      <w:marLeft w:val="0"/>
      <w:marRight w:val="0"/>
      <w:marTop w:val="0"/>
      <w:marBottom w:val="0"/>
      <w:divBdr>
        <w:top w:val="none" w:sz="0" w:space="0" w:color="auto"/>
        <w:left w:val="none" w:sz="0" w:space="0" w:color="auto"/>
        <w:bottom w:val="none" w:sz="0" w:space="0" w:color="auto"/>
        <w:right w:val="none" w:sz="0" w:space="0" w:color="auto"/>
      </w:divBdr>
    </w:div>
    <w:div w:id="1315064177">
      <w:bodyDiv w:val="1"/>
      <w:marLeft w:val="0"/>
      <w:marRight w:val="0"/>
      <w:marTop w:val="0"/>
      <w:marBottom w:val="0"/>
      <w:divBdr>
        <w:top w:val="none" w:sz="0" w:space="0" w:color="auto"/>
        <w:left w:val="none" w:sz="0" w:space="0" w:color="auto"/>
        <w:bottom w:val="none" w:sz="0" w:space="0" w:color="auto"/>
        <w:right w:val="none" w:sz="0" w:space="0" w:color="auto"/>
      </w:divBdr>
    </w:div>
    <w:div w:id="1315066949">
      <w:bodyDiv w:val="1"/>
      <w:marLeft w:val="0"/>
      <w:marRight w:val="0"/>
      <w:marTop w:val="0"/>
      <w:marBottom w:val="0"/>
      <w:divBdr>
        <w:top w:val="none" w:sz="0" w:space="0" w:color="auto"/>
        <w:left w:val="none" w:sz="0" w:space="0" w:color="auto"/>
        <w:bottom w:val="none" w:sz="0" w:space="0" w:color="auto"/>
        <w:right w:val="none" w:sz="0" w:space="0" w:color="auto"/>
      </w:divBdr>
    </w:div>
    <w:div w:id="1315111819">
      <w:bodyDiv w:val="1"/>
      <w:marLeft w:val="0"/>
      <w:marRight w:val="0"/>
      <w:marTop w:val="0"/>
      <w:marBottom w:val="0"/>
      <w:divBdr>
        <w:top w:val="none" w:sz="0" w:space="0" w:color="auto"/>
        <w:left w:val="none" w:sz="0" w:space="0" w:color="auto"/>
        <w:bottom w:val="none" w:sz="0" w:space="0" w:color="auto"/>
        <w:right w:val="none" w:sz="0" w:space="0" w:color="auto"/>
      </w:divBdr>
    </w:div>
    <w:div w:id="1315139474">
      <w:bodyDiv w:val="1"/>
      <w:marLeft w:val="0"/>
      <w:marRight w:val="0"/>
      <w:marTop w:val="0"/>
      <w:marBottom w:val="0"/>
      <w:divBdr>
        <w:top w:val="none" w:sz="0" w:space="0" w:color="auto"/>
        <w:left w:val="none" w:sz="0" w:space="0" w:color="auto"/>
        <w:bottom w:val="none" w:sz="0" w:space="0" w:color="auto"/>
        <w:right w:val="none" w:sz="0" w:space="0" w:color="auto"/>
      </w:divBdr>
    </w:div>
    <w:div w:id="1315182152">
      <w:bodyDiv w:val="1"/>
      <w:marLeft w:val="0"/>
      <w:marRight w:val="0"/>
      <w:marTop w:val="0"/>
      <w:marBottom w:val="0"/>
      <w:divBdr>
        <w:top w:val="none" w:sz="0" w:space="0" w:color="auto"/>
        <w:left w:val="none" w:sz="0" w:space="0" w:color="auto"/>
        <w:bottom w:val="none" w:sz="0" w:space="0" w:color="auto"/>
        <w:right w:val="none" w:sz="0" w:space="0" w:color="auto"/>
      </w:divBdr>
    </w:div>
    <w:div w:id="1315256708">
      <w:bodyDiv w:val="1"/>
      <w:marLeft w:val="0"/>
      <w:marRight w:val="0"/>
      <w:marTop w:val="0"/>
      <w:marBottom w:val="0"/>
      <w:divBdr>
        <w:top w:val="none" w:sz="0" w:space="0" w:color="auto"/>
        <w:left w:val="none" w:sz="0" w:space="0" w:color="auto"/>
        <w:bottom w:val="none" w:sz="0" w:space="0" w:color="auto"/>
        <w:right w:val="none" w:sz="0" w:space="0" w:color="auto"/>
      </w:divBdr>
    </w:div>
    <w:div w:id="1315448075">
      <w:bodyDiv w:val="1"/>
      <w:marLeft w:val="0"/>
      <w:marRight w:val="0"/>
      <w:marTop w:val="0"/>
      <w:marBottom w:val="0"/>
      <w:divBdr>
        <w:top w:val="none" w:sz="0" w:space="0" w:color="auto"/>
        <w:left w:val="none" w:sz="0" w:space="0" w:color="auto"/>
        <w:bottom w:val="none" w:sz="0" w:space="0" w:color="auto"/>
        <w:right w:val="none" w:sz="0" w:space="0" w:color="auto"/>
      </w:divBdr>
    </w:div>
    <w:div w:id="1315646590">
      <w:bodyDiv w:val="1"/>
      <w:marLeft w:val="0"/>
      <w:marRight w:val="0"/>
      <w:marTop w:val="0"/>
      <w:marBottom w:val="0"/>
      <w:divBdr>
        <w:top w:val="none" w:sz="0" w:space="0" w:color="auto"/>
        <w:left w:val="none" w:sz="0" w:space="0" w:color="auto"/>
        <w:bottom w:val="none" w:sz="0" w:space="0" w:color="auto"/>
        <w:right w:val="none" w:sz="0" w:space="0" w:color="auto"/>
      </w:divBdr>
    </w:div>
    <w:div w:id="1315795381">
      <w:bodyDiv w:val="1"/>
      <w:marLeft w:val="0"/>
      <w:marRight w:val="0"/>
      <w:marTop w:val="0"/>
      <w:marBottom w:val="0"/>
      <w:divBdr>
        <w:top w:val="none" w:sz="0" w:space="0" w:color="auto"/>
        <w:left w:val="none" w:sz="0" w:space="0" w:color="auto"/>
        <w:bottom w:val="none" w:sz="0" w:space="0" w:color="auto"/>
        <w:right w:val="none" w:sz="0" w:space="0" w:color="auto"/>
      </w:divBdr>
    </w:div>
    <w:div w:id="1315835972">
      <w:bodyDiv w:val="1"/>
      <w:marLeft w:val="0"/>
      <w:marRight w:val="0"/>
      <w:marTop w:val="0"/>
      <w:marBottom w:val="0"/>
      <w:divBdr>
        <w:top w:val="none" w:sz="0" w:space="0" w:color="auto"/>
        <w:left w:val="none" w:sz="0" w:space="0" w:color="auto"/>
        <w:bottom w:val="none" w:sz="0" w:space="0" w:color="auto"/>
        <w:right w:val="none" w:sz="0" w:space="0" w:color="auto"/>
      </w:divBdr>
    </w:div>
    <w:div w:id="1315992050">
      <w:bodyDiv w:val="1"/>
      <w:marLeft w:val="0"/>
      <w:marRight w:val="0"/>
      <w:marTop w:val="0"/>
      <w:marBottom w:val="0"/>
      <w:divBdr>
        <w:top w:val="none" w:sz="0" w:space="0" w:color="auto"/>
        <w:left w:val="none" w:sz="0" w:space="0" w:color="auto"/>
        <w:bottom w:val="none" w:sz="0" w:space="0" w:color="auto"/>
        <w:right w:val="none" w:sz="0" w:space="0" w:color="auto"/>
      </w:divBdr>
    </w:div>
    <w:div w:id="1316028457">
      <w:bodyDiv w:val="1"/>
      <w:marLeft w:val="0"/>
      <w:marRight w:val="0"/>
      <w:marTop w:val="0"/>
      <w:marBottom w:val="0"/>
      <w:divBdr>
        <w:top w:val="none" w:sz="0" w:space="0" w:color="auto"/>
        <w:left w:val="none" w:sz="0" w:space="0" w:color="auto"/>
        <w:bottom w:val="none" w:sz="0" w:space="0" w:color="auto"/>
        <w:right w:val="none" w:sz="0" w:space="0" w:color="auto"/>
      </w:divBdr>
    </w:div>
    <w:div w:id="1316179661">
      <w:bodyDiv w:val="1"/>
      <w:marLeft w:val="0"/>
      <w:marRight w:val="0"/>
      <w:marTop w:val="0"/>
      <w:marBottom w:val="0"/>
      <w:divBdr>
        <w:top w:val="none" w:sz="0" w:space="0" w:color="auto"/>
        <w:left w:val="none" w:sz="0" w:space="0" w:color="auto"/>
        <w:bottom w:val="none" w:sz="0" w:space="0" w:color="auto"/>
        <w:right w:val="none" w:sz="0" w:space="0" w:color="auto"/>
      </w:divBdr>
    </w:div>
    <w:div w:id="1317031884">
      <w:bodyDiv w:val="1"/>
      <w:marLeft w:val="0"/>
      <w:marRight w:val="0"/>
      <w:marTop w:val="0"/>
      <w:marBottom w:val="0"/>
      <w:divBdr>
        <w:top w:val="none" w:sz="0" w:space="0" w:color="auto"/>
        <w:left w:val="none" w:sz="0" w:space="0" w:color="auto"/>
        <w:bottom w:val="none" w:sz="0" w:space="0" w:color="auto"/>
        <w:right w:val="none" w:sz="0" w:space="0" w:color="auto"/>
      </w:divBdr>
    </w:div>
    <w:div w:id="1317033822">
      <w:bodyDiv w:val="1"/>
      <w:marLeft w:val="0"/>
      <w:marRight w:val="0"/>
      <w:marTop w:val="0"/>
      <w:marBottom w:val="0"/>
      <w:divBdr>
        <w:top w:val="none" w:sz="0" w:space="0" w:color="auto"/>
        <w:left w:val="none" w:sz="0" w:space="0" w:color="auto"/>
        <w:bottom w:val="none" w:sz="0" w:space="0" w:color="auto"/>
        <w:right w:val="none" w:sz="0" w:space="0" w:color="auto"/>
      </w:divBdr>
    </w:div>
    <w:div w:id="1317151591">
      <w:bodyDiv w:val="1"/>
      <w:marLeft w:val="0"/>
      <w:marRight w:val="0"/>
      <w:marTop w:val="0"/>
      <w:marBottom w:val="0"/>
      <w:divBdr>
        <w:top w:val="none" w:sz="0" w:space="0" w:color="auto"/>
        <w:left w:val="none" w:sz="0" w:space="0" w:color="auto"/>
        <w:bottom w:val="none" w:sz="0" w:space="0" w:color="auto"/>
        <w:right w:val="none" w:sz="0" w:space="0" w:color="auto"/>
      </w:divBdr>
    </w:div>
    <w:div w:id="1317219164">
      <w:bodyDiv w:val="1"/>
      <w:marLeft w:val="0"/>
      <w:marRight w:val="0"/>
      <w:marTop w:val="0"/>
      <w:marBottom w:val="0"/>
      <w:divBdr>
        <w:top w:val="none" w:sz="0" w:space="0" w:color="auto"/>
        <w:left w:val="none" w:sz="0" w:space="0" w:color="auto"/>
        <w:bottom w:val="none" w:sz="0" w:space="0" w:color="auto"/>
        <w:right w:val="none" w:sz="0" w:space="0" w:color="auto"/>
      </w:divBdr>
    </w:div>
    <w:div w:id="1317298362">
      <w:bodyDiv w:val="1"/>
      <w:marLeft w:val="0"/>
      <w:marRight w:val="0"/>
      <w:marTop w:val="0"/>
      <w:marBottom w:val="0"/>
      <w:divBdr>
        <w:top w:val="none" w:sz="0" w:space="0" w:color="auto"/>
        <w:left w:val="none" w:sz="0" w:space="0" w:color="auto"/>
        <w:bottom w:val="none" w:sz="0" w:space="0" w:color="auto"/>
        <w:right w:val="none" w:sz="0" w:space="0" w:color="auto"/>
      </w:divBdr>
    </w:div>
    <w:div w:id="1317298594">
      <w:bodyDiv w:val="1"/>
      <w:marLeft w:val="0"/>
      <w:marRight w:val="0"/>
      <w:marTop w:val="0"/>
      <w:marBottom w:val="0"/>
      <w:divBdr>
        <w:top w:val="none" w:sz="0" w:space="0" w:color="auto"/>
        <w:left w:val="none" w:sz="0" w:space="0" w:color="auto"/>
        <w:bottom w:val="none" w:sz="0" w:space="0" w:color="auto"/>
        <w:right w:val="none" w:sz="0" w:space="0" w:color="auto"/>
      </w:divBdr>
    </w:div>
    <w:div w:id="1317415301">
      <w:bodyDiv w:val="1"/>
      <w:marLeft w:val="0"/>
      <w:marRight w:val="0"/>
      <w:marTop w:val="0"/>
      <w:marBottom w:val="0"/>
      <w:divBdr>
        <w:top w:val="none" w:sz="0" w:space="0" w:color="auto"/>
        <w:left w:val="none" w:sz="0" w:space="0" w:color="auto"/>
        <w:bottom w:val="none" w:sz="0" w:space="0" w:color="auto"/>
        <w:right w:val="none" w:sz="0" w:space="0" w:color="auto"/>
      </w:divBdr>
    </w:div>
    <w:div w:id="1317493477">
      <w:bodyDiv w:val="1"/>
      <w:marLeft w:val="0"/>
      <w:marRight w:val="0"/>
      <w:marTop w:val="0"/>
      <w:marBottom w:val="0"/>
      <w:divBdr>
        <w:top w:val="none" w:sz="0" w:space="0" w:color="auto"/>
        <w:left w:val="none" w:sz="0" w:space="0" w:color="auto"/>
        <w:bottom w:val="none" w:sz="0" w:space="0" w:color="auto"/>
        <w:right w:val="none" w:sz="0" w:space="0" w:color="auto"/>
      </w:divBdr>
    </w:div>
    <w:div w:id="1317537598">
      <w:bodyDiv w:val="1"/>
      <w:marLeft w:val="0"/>
      <w:marRight w:val="0"/>
      <w:marTop w:val="0"/>
      <w:marBottom w:val="0"/>
      <w:divBdr>
        <w:top w:val="none" w:sz="0" w:space="0" w:color="auto"/>
        <w:left w:val="none" w:sz="0" w:space="0" w:color="auto"/>
        <w:bottom w:val="none" w:sz="0" w:space="0" w:color="auto"/>
        <w:right w:val="none" w:sz="0" w:space="0" w:color="auto"/>
      </w:divBdr>
    </w:div>
    <w:div w:id="1317563087">
      <w:bodyDiv w:val="1"/>
      <w:marLeft w:val="0"/>
      <w:marRight w:val="0"/>
      <w:marTop w:val="0"/>
      <w:marBottom w:val="0"/>
      <w:divBdr>
        <w:top w:val="none" w:sz="0" w:space="0" w:color="auto"/>
        <w:left w:val="none" w:sz="0" w:space="0" w:color="auto"/>
        <w:bottom w:val="none" w:sz="0" w:space="0" w:color="auto"/>
        <w:right w:val="none" w:sz="0" w:space="0" w:color="auto"/>
      </w:divBdr>
    </w:div>
    <w:div w:id="1317608528">
      <w:bodyDiv w:val="1"/>
      <w:marLeft w:val="0"/>
      <w:marRight w:val="0"/>
      <w:marTop w:val="0"/>
      <w:marBottom w:val="0"/>
      <w:divBdr>
        <w:top w:val="none" w:sz="0" w:space="0" w:color="auto"/>
        <w:left w:val="none" w:sz="0" w:space="0" w:color="auto"/>
        <w:bottom w:val="none" w:sz="0" w:space="0" w:color="auto"/>
        <w:right w:val="none" w:sz="0" w:space="0" w:color="auto"/>
      </w:divBdr>
    </w:div>
    <w:div w:id="1317608533">
      <w:bodyDiv w:val="1"/>
      <w:marLeft w:val="0"/>
      <w:marRight w:val="0"/>
      <w:marTop w:val="0"/>
      <w:marBottom w:val="0"/>
      <w:divBdr>
        <w:top w:val="none" w:sz="0" w:space="0" w:color="auto"/>
        <w:left w:val="none" w:sz="0" w:space="0" w:color="auto"/>
        <w:bottom w:val="none" w:sz="0" w:space="0" w:color="auto"/>
        <w:right w:val="none" w:sz="0" w:space="0" w:color="auto"/>
      </w:divBdr>
    </w:div>
    <w:div w:id="1317682817">
      <w:bodyDiv w:val="1"/>
      <w:marLeft w:val="0"/>
      <w:marRight w:val="0"/>
      <w:marTop w:val="0"/>
      <w:marBottom w:val="0"/>
      <w:divBdr>
        <w:top w:val="none" w:sz="0" w:space="0" w:color="auto"/>
        <w:left w:val="none" w:sz="0" w:space="0" w:color="auto"/>
        <w:bottom w:val="none" w:sz="0" w:space="0" w:color="auto"/>
        <w:right w:val="none" w:sz="0" w:space="0" w:color="auto"/>
      </w:divBdr>
    </w:div>
    <w:div w:id="1317798861">
      <w:bodyDiv w:val="1"/>
      <w:marLeft w:val="0"/>
      <w:marRight w:val="0"/>
      <w:marTop w:val="0"/>
      <w:marBottom w:val="0"/>
      <w:divBdr>
        <w:top w:val="none" w:sz="0" w:space="0" w:color="auto"/>
        <w:left w:val="none" w:sz="0" w:space="0" w:color="auto"/>
        <w:bottom w:val="none" w:sz="0" w:space="0" w:color="auto"/>
        <w:right w:val="none" w:sz="0" w:space="0" w:color="auto"/>
      </w:divBdr>
    </w:div>
    <w:div w:id="1317801998">
      <w:bodyDiv w:val="1"/>
      <w:marLeft w:val="0"/>
      <w:marRight w:val="0"/>
      <w:marTop w:val="0"/>
      <w:marBottom w:val="0"/>
      <w:divBdr>
        <w:top w:val="none" w:sz="0" w:space="0" w:color="auto"/>
        <w:left w:val="none" w:sz="0" w:space="0" w:color="auto"/>
        <w:bottom w:val="none" w:sz="0" w:space="0" w:color="auto"/>
        <w:right w:val="none" w:sz="0" w:space="0" w:color="auto"/>
      </w:divBdr>
    </w:div>
    <w:div w:id="1317804433">
      <w:bodyDiv w:val="1"/>
      <w:marLeft w:val="0"/>
      <w:marRight w:val="0"/>
      <w:marTop w:val="0"/>
      <w:marBottom w:val="0"/>
      <w:divBdr>
        <w:top w:val="none" w:sz="0" w:space="0" w:color="auto"/>
        <w:left w:val="none" w:sz="0" w:space="0" w:color="auto"/>
        <w:bottom w:val="none" w:sz="0" w:space="0" w:color="auto"/>
        <w:right w:val="none" w:sz="0" w:space="0" w:color="auto"/>
      </w:divBdr>
    </w:div>
    <w:div w:id="1318194194">
      <w:bodyDiv w:val="1"/>
      <w:marLeft w:val="0"/>
      <w:marRight w:val="0"/>
      <w:marTop w:val="0"/>
      <w:marBottom w:val="0"/>
      <w:divBdr>
        <w:top w:val="none" w:sz="0" w:space="0" w:color="auto"/>
        <w:left w:val="none" w:sz="0" w:space="0" w:color="auto"/>
        <w:bottom w:val="none" w:sz="0" w:space="0" w:color="auto"/>
        <w:right w:val="none" w:sz="0" w:space="0" w:color="auto"/>
      </w:divBdr>
    </w:div>
    <w:div w:id="1318220888">
      <w:bodyDiv w:val="1"/>
      <w:marLeft w:val="0"/>
      <w:marRight w:val="0"/>
      <w:marTop w:val="0"/>
      <w:marBottom w:val="0"/>
      <w:divBdr>
        <w:top w:val="none" w:sz="0" w:space="0" w:color="auto"/>
        <w:left w:val="none" w:sz="0" w:space="0" w:color="auto"/>
        <w:bottom w:val="none" w:sz="0" w:space="0" w:color="auto"/>
        <w:right w:val="none" w:sz="0" w:space="0" w:color="auto"/>
      </w:divBdr>
    </w:div>
    <w:div w:id="1318530269">
      <w:bodyDiv w:val="1"/>
      <w:marLeft w:val="0"/>
      <w:marRight w:val="0"/>
      <w:marTop w:val="0"/>
      <w:marBottom w:val="0"/>
      <w:divBdr>
        <w:top w:val="none" w:sz="0" w:space="0" w:color="auto"/>
        <w:left w:val="none" w:sz="0" w:space="0" w:color="auto"/>
        <w:bottom w:val="none" w:sz="0" w:space="0" w:color="auto"/>
        <w:right w:val="none" w:sz="0" w:space="0" w:color="auto"/>
      </w:divBdr>
    </w:div>
    <w:div w:id="1318613686">
      <w:bodyDiv w:val="1"/>
      <w:marLeft w:val="0"/>
      <w:marRight w:val="0"/>
      <w:marTop w:val="0"/>
      <w:marBottom w:val="0"/>
      <w:divBdr>
        <w:top w:val="none" w:sz="0" w:space="0" w:color="auto"/>
        <w:left w:val="none" w:sz="0" w:space="0" w:color="auto"/>
        <w:bottom w:val="none" w:sz="0" w:space="0" w:color="auto"/>
        <w:right w:val="none" w:sz="0" w:space="0" w:color="auto"/>
      </w:divBdr>
    </w:div>
    <w:div w:id="1318731532">
      <w:bodyDiv w:val="1"/>
      <w:marLeft w:val="0"/>
      <w:marRight w:val="0"/>
      <w:marTop w:val="0"/>
      <w:marBottom w:val="0"/>
      <w:divBdr>
        <w:top w:val="none" w:sz="0" w:space="0" w:color="auto"/>
        <w:left w:val="none" w:sz="0" w:space="0" w:color="auto"/>
        <w:bottom w:val="none" w:sz="0" w:space="0" w:color="auto"/>
        <w:right w:val="none" w:sz="0" w:space="0" w:color="auto"/>
      </w:divBdr>
    </w:div>
    <w:div w:id="1318804693">
      <w:bodyDiv w:val="1"/>
      <w:marLeft w:val="0"/>
      <w:marRight w:val="0"/>
      <w:marTop w:val="0"/>
      <w:marBottom w:val="0"/>
      <w:divBdr>
        <w:top w:val="none" w:sz="0" w:space="0" w:color="auto"/>
        <w:left w:val="none" w:sz="0" w:space="0" w:color="auto"/>
        <w:bottom w:val="none" w:sz="0" w:space="0" w:color="auto"/>
        <w:right w:val="none" w:sz="0" w:space="0" w:color="auto"/>
      </w:divBdr>
    </w:div>
    <w:div w:id="1319067605">
      <w:bodyDiv w:val="1"/>
      <w:marLeft w:val="0"/>
      <w:marRight w:val="0"/>
      <w:marTop w:val="0"/>
      <w:marBottom w:val="0"/>
      <w:divBdr>
        <w:top w:val="none" w:sz="0" w:space="0" w:color="auto"/>
        <w:left w:val="none" w:sz="0" w:space="0" w:color="auto"/>
        <w:bottom w:val="none" w:sz="0" w:space="0" w:color="auto"/>
        <w:right w:val="none" w:sz="0" w:space="0" w:color="auto"/>
      </w:divBdr>
    </w:div>
    <w:div w:id="1319193959">
      <w:bodyDiv w:val="1"/>
      <w:marLeft w:val="0"/>
      <w:marRight w:val="0"/>
      <w:marTop w:val="0"/>
      <w:marBottom w:val="0"/>
      <w:divBdr>
        <w:top w:val="none" w:sz="0" w:space="0" w:color="auto"/>
        <w:left w:val="none" w:sz="0" w:space="0" w:color="auto"/>
        <w:bottom w:val="none" w:sz="0" w:space="0" w:color="auto"/>
        <w:right w:val="none" w:sz="0" w:space="0" w:color="auto"/>
      </w:divBdr>
    </w:div>
    <w:div w:id="1319379883">
      <w:bodyDiv w:val="1"/>
      <w:marLeft w:val="0"/>
      <w:marRight w:val="0"/>
      <w:marTop w:val="0"/>
      <w:marBottom w:val="0"/>
      <w:divBdr>
        <w:top w:val="none" w:sz="0" w:space="0" w:color="auto"/>
        <w:left w:val="none" w:sz="0" w:space="0" w:color="auto"/>
        <w:bottom w:val="none" w:sz="0" w:space="0" w:color="auto"/>
        <w:right w:val="none" w:sz="0" w:space="0" w:color="auto"/>
      </w:divBdr>
    </w:div>
    <w:div w:id="1319461028">
      <w:bodyDiv w:val="1"/>
      <w:marLeft w:val="0"/>
      <w:marRight w:val="0"/>
      <w:marTop w:val="0"/>
      <w:marBottom w:val="0"/>
      <w:divBdr>
        <w:top w:val="none" w:sz="0" w:space="0" w:color="auto"/>
        <w:left w:val="none" w:sz="0" w:space="0" w:color="auto"/>
        <w:bottom w:val="none" w:sz="0" w:space="0" w:color="auto"/>
        <w:right w:val="none" w:sz="0" w:space="0" w:color="auto"/>
      </w:divBdr>
    </w:div>
    <w:div w:id="1319722471">
      <w:bodyDiv w:val="1"/>
      <w:marLeft w:val="0"/>
      <w:marRight w:val="0"/>
      <w:marTop w:val="0"/>
      <w:marBottom w:val="0"/>
      <w:divBdr>
        <w:top w:val="none" w:sz="0" w:space="0" w:color="auto"/>
        <w:left w:val="none" w:sz="0" w:space="0" w:color="auto"/>
        <w:bottom w:val="none" w:sz="0" w:space="0" w:color="auto"/>
        <w:right w:val="none" w:sz="0" w:space="0" w:color="auto"/>
      </w:divBdr>
    </w:div>
    <w:div w:id="1319727631">
      <w:bodyDiv w:val="1"/>
      <w:marLeft w:val="0"/>
      <w:marRight w:val="0"/>
      <w:marTop w:val="0"/>
      <w:marBottom w:val="0"/>
      <w:divBdr>
        <w:top w:val="none" w:sz="0" w:space="0" w:color="auto"/>
        <w:left w:val="none" w:sz="0" w:space="0" w:color="auto"/>
        <w:bottom w:val="none" w:sz="0" w:space="0" w:color="auto"/>
        <w:right w:val="none" w:sz="0" w:space="0" w:color="auto"/>
      </w:divBdr>
    </w:div>
    <w:div w:id="1320036606">
      <w:bodyDiv w:val="1"/>
      <w:marLeft w:val="0"/>
      <w:marRight w:val="0"/>
      <w:marTop w:val="0"/>
      <w:marBottom w:val="0"/>
      <w:divBdr>
        <w:top w:val="none" w:sz="0" w:space="0" w:color="auto"/>
        <w:left w:val="none" w:sz="0" w:space="0" w:color="auto"/>
        <w:bottom w:val="none" w:sz="0" w:space="0" w:color="auto"/>
        <w:right w:val="none" w:sz="0" w:space="0" w:color="auto"/>
      </w:divBdr>
    </w:div>
    <w:div w:id="1320040043">
      <w:bodyDiv w:val="1"/>
      <w:marLeft w:val="0"/>
      <w:marRight w:val="0"/>
      <w:marTop w:val="0"/>
      <w:marBottom w:val="0"/>
      <w:divBdr>
        <w:top w:val="none" w:sz="0" w:space="0" w:color="auto"/>
        <w:left w:val="none" w:sz="0" w:space="0" w:color="auto"/>
        <w:bottom w:val="none" w:sz="0" w:space="0" w:color="auto"/>
        <w:right w:val="none" w:sz="0" w:space="0" w:color="auto"/>
      </w:divBdr>
    </w:div>
    <w:div w:id="1320429117">
      <w:bodyDiv w:val="1"/>
      <w:marLeft w:val="0"/>
      <w:marRight w:val="0"/>
      <w:marTop w:val="0"/>
      <w:marBottom w:val="0"/>
      <w:divBdr>
        <w:top w:val="none" w:sz="0" w:space="0" w:color="auto"/>
        <w:left w:val="none" w:sz="0" w:space="0" w:color="auto"/>
        <w:bottom w:val="none" w:sz="0" w:space="0" w:color="auto"/>
        <w:right w:val="none" w:sz="0" w:space="0" w:color="auto"/>
      </w:divBdr>
    </w:div>
    <w:div w:id="1320429512">
      <w:bodyDiv w:val="1"/>
      <w:marLeft w:val="0"/>
      <w:marRight w:val="0"/>
      <w:marTop w:val="0"/>
      <w:marBottom w:val="0"/>
      <w:divBdr>
        <w:top w:val="none" w:sz="0" w:space="0" w:color="auto"/>
        <w:left w:val="none" w:sz="0" w:space="0" w:color="auto"/>
        <w:bottom w:val="none" w:sz="0" w:space="0" w:color="auto"/>
        <w:right w:val="none" w:sz="0" w:space="0" w:color="auto"/>
      </w:divBdr>
    </w:div>
    <w:div w:id="1320578798">
      <w:bodyDiv w:val="1"/>
      <w:marLeft w:val="0"/>
      <w:marRight w:val="0"/>
      <w:marTop w:val="0"/>
      <w:marBottom w:val="0"/>
      <w:divBdr>
        <w:top w:val="none" w:sz="0" w:space="0" w:color="auto"/>
        <w:left w:val="none" w:sz="0" w:space="0" w:color="auto"/>
        <w:bottom w:val="none" w:sz="0" w:space="0" w:color="auto"/>
        <w:right w:val="none" w:sz="0" w:space="0" w:color="auto"/>
      </w:divBdr>
    </w:div>
    <w:div w:id="1320960833">
      <w:bodyDiv w:val="1"/>
      <w:marLeft w:val="0"/>
      <w:marRight w:val="0"/>
      <w:marTop w:val="0"/>
      <w:marBottom w:val="0"/>
      <w:divBdr>
        <w:top w:val="none" w:sz="0" w:space="0" w:color="auto"/>
        <w:left w:val="none" w:sz="0" w:space="0" w:color="auto"/>
        <w:bottom w:val="none" w:sz="0" w:space="0" w:color="auto"/>
        <w:right w:val="none" w:sz="0" w:space="0" w:color="auto"/>
      </w:divBdr>
    </w:div>
    <w:div w:id="1320965767">
      <w:bodyDiv w:val="1"/>
      <w:marLeft w:val="0"/>
      <w:marRight w:val="0"/>
      <w:marTop w:val="0"/>
      <w:marBottom w:val="0"/>
      <w:divBdr>
        <w:top w:val="none" w:sz="0" w:space="0" w:color="auto"/>
        <w:left w:val="none" w:sz="0" w:space="0" w:color="auto"/>
        <w:bottom w:val="none" w:sz="0" w:space="0" w:color="auto"/>
        <w:right w:val="none" w:sz="0" w:space="0" w:color="auto"/>
      </w:divBdr>
    </w:div>
    <w:div w:id="1321152114">
      <w:bodyDiv w:val="1"/>
      <w:marLeft w:val="0"/>
      <w:marRight w:val="0"/>
      <w:marTop w:val="0"/>
      <w:marBottom w:val="0"/>
      <w:divBdr>
        <w:top w:val="none" w:sz="0" w:space="0" w:color="auto"/>
        <w:left w:val="none" w:sz="0" w:space="0" w:color="auto"/>
        <w:bottom w:val="none" w:sz="0" w:space="0" w:color="auto"/>
        <w:right w:val="none" w:sz="0" w:space="0" w:color="auto"/>
      </w:divBdr>
    </w:div>
    <w:div w:id="1321231909">
      <w:bodyDiv w:val="1"/>
      <w:marLeft w:val="0"/>
      <w:marRight w:val="0"/>
      <w:marTop w:val="0"/>
      <w:marBottom w:val="0"/>
      <w:divBdr>
        <w:top w:val="none" w:sz="0" w:space="0" w:color="auto"/>
        <w:left w:val="none" w:sz="0" w:space="0" w:color="auto"/>
        <w:bottom w:val="none" w:sz="0" w:space="0" w:color="auto"/>
        <w:right w:val="none" w:sz="0" w:space="0" w:color="auto"/>
      </w:divBdr>
    </w:div>
    <w:div w:id="1321346836">
      <w:bodyDiv w:val="1"/>
      <w:marLeft w:val="0"/>
      <w:marRight w:val="0"/>
      <w:marTop w:val="0"/>
      <w:marBottom w:val="0"/>
      <w:divBdr>
        <w:top w:val="none" w:sz="0" w:space="0" w:color="auto"/>
        <w:left w:val="none" w:sz="0" w:space="0" w:color="auto"/>
        <w:bottom w:val="none" w:sz="0" w:space="0" w:color="auto"/>
        <w:right w:val="none" w:sz="0" w:space="0" w:color="auto"/>
      </w:divBdr>
    </w:div>
    <w:div w:id="1321739867">
      <w:bodyDiv w:val="1"/>
      <w:marLeft w:val="0"/>
      <w:marRight w:val="0"/>
      <w:marTop w:val="0"/>
      <w:marBottom w:val="0"/>
      <w:divBdr>
        <w:top w:val="none" w:sz="0" w:space="0" w:color="auto"/>
        <w:left w:val="none" w:sz="0" w:space="0" w:color="auto"/>
        <w:bottom w:val="none" w:sz="0" w:space="0" w:color="auto"/>
        <w:right w:val="none" w:sz="0" w:space="0" w:color="auto"/>
      </w:divBdr>
    </w:div>
    <w:div w:id="1321806505">
      <w:bodyDiv w:val="1"/>
      <w:marLeft w:val="0"/>
      <w:marRight w:val="0"/>
      <w:marTop w:val="0"/>
      <w:marBottom w:val="0"/>
      <w:divBdr>
        <w:top w:val="none" w:sz="0" w:space="0" w:color="auto"/>
        <w:left w:val="none" w:sz="0" w:space="0" w:color="auto"/>
        <w:bottom w:val="none" w:sz="0" w:space="0" w:color="auto"/>
        <w:right w:val="none" w:sz="0" w:space="0" w:color="auto"/>
      </w:divBdr>
    </w:div>
    <w:div w:id="1321931873">
      <w:bodyDiv w:val="1"/>
      <w:marLeft w:val="0"/>
      <w:marRight w:val="0"/>
      <w:marTop w:val="0"/>
      <w:marBottom w:val="0"/>
      <w:divBdr>
        <w:top w:val="none" w:sz="0" w:space="0" w:color="auto"/>
        <w:left w:val="none" w:sz="0" w:space="0" w:color="auto"/>
        <w:bottom w:val="none" w:sz="0" w:space="0" w:color="auto"/>
        <w:right w:val="none" w:sz="0" w:space="0" w:color="auto"/>
      </w:divBdr>
    </w:div>
    <w:div w:id="1321959259">
      <w:bodyDiv w:val="1"/>
      <w:marLeft w:val="0"/>
      <w:marRight w:val="0"/>
      <w:marTop w:val="0"/>
      <w:marBottom w:val="0"/>
      <w:divBdr>
        <w:top w:val="none" w:sz="0" w:space="0" w:color="auto"/>
        <w:left w:val="none" w:sz="0" w:space="0" w:color="auto"/>
        <w:bottom w:val="none" w:sz="0" w:space="0" w:color="auto"/>
        <w:right w:val="none" w:sz="0" w:space="0" w:color="auto"/>
      </w:divBdr>
    </w:div>
    <w:div w:id="1322003655">
      <w:bodyDiv w:val="1"/>
      <w:marLeft w:val="0"/>
      <w:marRight w:val="0"/>
      <w:marTop w:val="0"/>
      <w:marBottom w:val="0"/>
      <w:divBdr>
        <w:top w:val="none" w:sz="0" w:space="0" w:color="auto"/>
        <w:left w:val="none" w:sz="0" w:space="0" w:color="auto"/>
        <w:bottom w:val="none" w:sz="0" w:space="0" w:color="auto"/>
        <w:right w:val="none" w:sz="0" w:space="0" w:color="auto"/>
      </w:divBdr>
    </w:div>
    <w:div w:id="1322079065">
      <w:bodyDiv w:val="1"/>
      <w:marLeft w:val="0"/>
      <w:marRight w:val="0"/>
      <w:marTop w:val="0"/>
      <w:marBottom w:val="0"/>
      <w:divBdr>
        <w:top w:val="none" w:sz="0" w:space="0" w:color="auto"/>
        <w:left w:val="none" w:sz="0" w:space="0" w:color="auto"/>
        <w:bottom w:val="none" w:sz="0" w:space="0" w:color="auto"/>
        <w:right w:val="none" w:sz="0" w:space="0" w:color="auto"/>
      </w:divBdr>
    </w:div>
    <w:div w:id="1322151897">
      <w:bodyDiv w:val="1"/>
      <w:marLeft w:val="0"/>
      <w:marRight w:val="0"/>
      <w:marTop w:val="0"/>
      <w:marBottom w:val="0"/>
      <w:divBdr>
        <w:top w:val="none" w:sz="0" w:space="0" w:color="auto"/>
        <w:left w:val="none" w:sz="0" w:space="0" w:color="auto"/>
        <w:bottom w:val="none" w:sz="0" w:space="0" w:color="auto"/>
        <w:right w:val="none" w:sz="0" w:space="0" w:color="auto"/>
      </w:divBdr>
    </w:div>
    <w:div w:id="1322152327">
      <w:bodyDiv w:val="1"/>
      <w:marLeft w:val="0"/>
      <w:marRight w:val="0"/>
      <w:marTop w:val="0"/>
      <w:marBottom w:val="0"/>
      <w:divBdr>
        <w:top w:val="none" w:sz="0" w:space="0" w:color="auto"/>
        <w:left w:val="none" w:sz="0" w:space="0" w:color="auto"/>
        <w:bottom w:val="none" w:sz="0" w:space="0" w:color="auto"/>
        <w:right w:val="none" w:sz="0" w:space="0" w:color="auto"/>
      </w:divBdr>
    </w:div>
    <w:div w:id="1322389440">
      <w:bodyDiv w:val="1"/>
      <w:marLeft w:val="0"/>
      <w:marRight w:val="0"/>
      <w:marTop w:val="0"/>
      <w:marBottom w:val="0"/>
      <w:divBdr>
        <w:top w:val="none" w:sz="0" w:space="0" w:color="auto"/>
        <w:left w:val="none" w:sz="0" w:space="0" w:color="auto"/>
        <w:bottom w:val="none" w:sz="0" w:space="0" w:color="auto"/>
        <w:right w:val="none" w:sz="0" w:space="0" w:color="auto"/>
      </w:divBdr>
    </w:div>
    <w:div w:id="1322536853">
      <w:bodyDiv w:val="1"/>
      <w:marLeft w:val="0"/>
      <w:marRight w:val="0"/>
      <w:marTop w:val="0"/>
      <w:marBottom w:val="0"/>
      <w:divBdr>
        <w:top w:val="none" w:sz="0" w:space="0" w:color="auto"/>
        <w:left w:val="none" w:sz="0" w:space="0" w:color="auto"/>
        <w:bottom w:val="none" w:sz="0" w:space="0" w:color="auto"/>
        <w:right w:val="none" w:sz="0" w:space="0" w:color="auto"/>
      </w:divBdr>
    </w:div>
    <w:div w:id="1322807134">
      <w:bodyDiv w:val="1"/>
      <w:marLeft w:val="0"/>
      <w:marRight w:val="0"/>
      <w:marTop w:val="0"/>
      <w:marBottom w:val="0"/>
      <w:divBdr>
        <w:top w:val="none" w:sz="0" w:space="0" w:color="auto"/>
        <w:left w:val="none" w:sz="0" w:space="0" w:color="auto"/>
        <w:bottom w:val="none" w:sz="0" w:space="0" w:color="auto"/>
        <w:right w:val="none" w:sz="0" w:space="0" w:color="auto"/>
      </w:divBdr>
    </w:div>
    <w:div w:id="1322851881">
      <w:bodyDiv w:val="1"/>
      <w:marLeft w:val="0"/>
      <w:marRight w:val="0"/>
      <w:marTop w:val="0"/>
      <w:marBottom w:val="0"/>
      <w:divBdr>
        <w:top w:val="none" w:sz="0" w:space="0" w:color="auto"/>
        <w:left w:val="none" w:sz="0" w:space="0" w:color="auto"/>
        <w:bottom w:val="none" w:sz="0" w:space="0" w:color="auto"/>
        <w:right w:val="none" w:sz="0" w:space="0" w:color="auto"/>
      </w:divBdr>
    </w:div>
    <w:div w:id="1323050213">
      <w:bodyDiv w:val="1"/>
      <w:marLeft w:val="0"/>
      <w:marRight w:val="0"/>
      <w:marTop w:val="0"/>
      <w:marBottom w:val="0"/>
      <w:divBdr>
        <w:top w:val="none" w:sz="0" w:space="0" w:color="auto"/>
        <w:left w:val="none" w:sz="0" w:space="0" w:color="auto"/>
        <w:bottom w:val="none" w:sz="0" w:space="0" w:color="auto"/>
        <w:right w:val="none" w:sz="0" w:space="0" w:color="auto"/>
      </w:divBdr>
    </w:div>
    <w:div w:id="1323124380">
      <w:bodyDiv w:val="1"/>
      <w:marLeft w:val="0"/>
      <w:marRight w:val="0"/>
      <w:marTop w:val="0"/>
      <w:marBottom w:val="0"/>
      <w:divBdr>
        <w:top w:val="none" w:sz="0" w:space="0" w:color="auto"/>
        <w:left w:val="none" w:sz="0" w:space="0" w:color="auto"/>
        <w:bottom w:val="none" w:sz="0" w:space="0" w:color="auto"/>
        <w:right w:val="none" w:sz="0" w:space="0" w:color="auto"/>
      </w:divBdr>
    </w:div>
    <w:div w:id="1323389178">
      <w:bodyDiv w:val="1"/>
      <w:marLeft w:val="0"/>
      <w:marRight w:val="0"/>
      <w:marTop w:val="0"/>
      <w:marBottom w:val="0"/>
      <w:divBdr>
        <w:top w:val="none" w:sz="0" w:space="0" w:color="auto"/>
        <w:left w:val="none" w:sz="0" w:space="0" w:color="auto"/>
        <w:bottom w:val="none" w:sz="0" w:space="0" w:color="auto"/>
        <w:right w:val="none" w:sz="0" w:space="0" w:color="auto"/>
      </w:divBdr>
    </w:div>
    <w:div w:id="1323465278">
      <w:bodyDiv w:val="1"/>
      <w:marLeft w:val="0"/>
      <w:marRight w:val="0"/>
      <w:marTop w:val="0"/>
      <w:marBottom w:val="0"/>
      <w:divBdr>
        <w:top w:val="none" w:sz="0" w:space="0" w:color="auto"/>
        <w:left w:val="none" w:sz="0" w:space="0" w:color="auto"/>
        <w:bottom w:val="none" w:sz="0" w:space="0" w:color="auto"/>
        <w:right w:val="none" w:sz="0" w:space="0" w:color="auto"/>
      </w:divBdr>
    </w:div>
    <w:div w:id="1323504240">
      <w:bodyDiv w:val="1"/>
      <w:marLeft w:val="0"/>
      <w:marRight w:val="0"/>
      <w:marTop w:val="0"/>
      <w:marBottom w:val="0"/>
      <w:divBdr>
        <w:top w:val="none" w:sz="0" w:space="0" w:color="auto"/>
        <w:left w:val="none" w:sz="0" w:space="0" w:color="auto"/>
        <w:bottom w:val="none" w:sz="0" w:space="0" w:color="auto"/>
        <w:right w:val="none" w:sz="0" w:space="0" w:color="auto"/>
      </w:divBdr>
    </w:div>
    <w:div w:id="1323511203">
      <w:bodyDiv w:val="1"/>
      <w:marLeft w:val="0"/>
      <w:marRight w:val="0"/>
      <w:marTop w:val="0"/>
      <w:marBottom w:val="0"/>
      <w:divBdr>
        <w:top w:val="none" w:sz="0" w:space="0" w:color="auto"/>
        <w:left w:val="none" w:sz="0" w:space="0" w:color="auto"/>
        <w:bottom w:val="none" w:sz="0" w:space="0" w:color="auto"/>
        <w:right w:val="none" w:sz="0" w:space="0" w:color="auto"/>
      </w:divBdr>
    </w:div>
    <w:div w:id="1323660716">
      <w:bodyDiv w:val="1"/>
      <w:marLeft w:val="0"/>
      <w:marRight w:val="0"/>
      <w:marTop w:val="0"/>
      <w:marBottom w:val="0"/>
      <w:divBdr>
        <w:top w:val="none" w:sz="0" w:space="0" w:color="auto"/>
        <w:left w:val="none" w:sz="0" w:space="0" w:color="auto"/>
        <w:bottom w:val="none" w:sz="0" w:space="0" w:color="auto"/>
        <w:right w:val="none" w:sz="0" w:space="0" w:color="auto"/>
      </w:divBdr>
    </w:div>
    <w:div w:id="1323853185">
      <w:bodyDiv w:val="1"/>
      <w:marLeft w:val="0"/>
      <w:marRight w:val="0"/>
      <w:marTop w:val="0"/>
      <w:marBottom w:val="0"/>
      <w:divBdr>
        <w:top w:val="none" w:sz="0" w:space="0" w:color="auto"/>
        <w:left w:val="none" w:sz="0" w:space="0" w:color="auto"/>
        <w:bottom w:val="none" w:sz="0" w:space="0" w:color="auto"/>
        <w:right w:val="none" w:sz="0" w:space="0" w:color="auto"/>
      </w:divBdr>
    </w:div>
    <w:div w:id="1324048160">
      <w:bodyDiv w:val="1"/>
      <w:marLeft w:val="0"/>
      <w:marRight w:val="0"/>
      <w:marTop w:val="0"/>
      <w:marBottom w:val="0"/>
      <w:divBdr>
        <w:top w:val="none" w:sz="0" w:space="0" w:color="auto"/>
        <w:left w:val="none" w:sz="0" w:space="0" w:color="auto"/>
        <w:bottom w:val="none" w:sz="0" w:space="0" w:color="auto"/>
        <w:right w:val="none" w:sz="0" w:space="0" w:color="auto"/>
      </w:divBdr>
    </w:div>
    <w:div w:id="1324090799">
      <w:bodyDiv w:val="1"/>
      <w:marLeft w:val="0"/>
      <w:marRight w:val="0"/>
      <w:marTop w:val="0"/>
      <w:marBottom w:val="0"/>
      <w:divBdr>
        <w:top w:val="none" w:sz="0" w:space="0" w:color="auto"/>
        <w:left w:val="none" w:sz="0" w:space="0" w:color="auto"/>
        <w:bottom w:val="none" w:sz="0" w:space="0" w:color="auto"/>
        <w:right w:val="none" w:sz="0" w:space="0" w:color="auto"/>
      </w:divBdr>
    </w:div>
    <w:div w:id="1324967968">
      <w:bodyDiv w:val="1"/>
      <w:marLeft w:val="0"/>
      <w:marRight w:val="0"/>
      <w:marTop w:val="0"/>
      <w:marBottom w:val="0"/>
      <w:divBdr>
        <w:top w:val="none" w:sz="0" w:space="0" w:color="auto"/>
        <w:left w:val="none" w:sz="0" w:space="0" w:color="auto"/>
        <w:bottom w:val="none" w:sz="0" w:space="0" w:color="auto"/>
        <w:right w:val="none" w:sz="0" w:space="0" w:color="auto"/>
      </w:divBdr>
    </w:div>
    <w:div w:id="1325277136">
      <w:bodyDiv w:val="1"/>
      <w:marLeft w:val="0"/>
      <w:marRight w:val="0"/>
      <w:marTop w:val="0"/>
      <w:marBottom w:val="0"/>
      <w:divBdr>
        <w:top w:val="none" w:sz="0" w:space="0" w:color="auto"/>
        <w:left w:val="none" w:sz="0" w:space="0" w:color="auto"/>
        <w:bottom w:val="none" w:sz="0" w:space="0" w:color="auto"/>
        <w:right w:val="none" w:sz="0" w:space="0" w:color="auto"/>
      </w:divBdr>
    </w:div>
    <w:div w:id="1325280693">
      <w:bodyDiv w:val="1"/>
      <w:marLeft w:val="0"/>
      <w:marRight w:val="0"/>
      <w:marTop w:val="0"/>
      <w:marBottom w:val="0"/>
      <w:divBdr>
        <w:top w:val="none" w:sz="0" w:space="0" w:color="auto"/>
        <w:left w:val="none" w:sz="0" w:space="0" w:color="auto"/>
        <w:bottom w:val="none" w:sz="0" w:space="0" w:color="auto"/>
        <w:right w:val="none" w:sz="0" w:space="0" w:color="auto"/>
      </w:divBdr>
    </w:div>
    <w:div w:id="1325427459">
      <w:bodyDiv w:val="1"/>
      <w:marLeft w:val="0"/>
      <w:marRight w:val="0"/>
      <w:marTop w:val="0"/>
      <w:marBottom w:val="0"/>
      <w:divBdr>
        <w:top w:val="none" w:sz="0" w:space="0" w:color="auto"/>
        <w:left w:val="none" w:sz="0" w:space="0" w:color="auto"/>
        <w:bottom w:val="none" w:sz="0" w:space="0" w:color="auto"/>
        <w:right w:val="none" w:sz="0" w:space="0" w:color="auto"/>
      </w:divBdr>
    </w:div>
    <w:div w:id="1325428939">
      <w:bodyDiv w:val="1"/>
      <w:marLeft w:val="0"/>
      <w:marRight w:val="0"/>
      <w:marTop w:val="0"/>
      <w:marBottom w:val="0"/>
      <w:divBdr>
        <w:top w:val="none" w:sz="0" w:space="0" w:color="auto"/>
        <w:left w:val="none" w:sz="0" w:space="0" w:color="auto"/>
        <w:bottom w:val="none" w:sz="0" w:space="0" w:color="auto"/>
        <w:right w:val="none" w:sz="0" w:space="0" w:color="auto"/>
      </w:divBdr>
    </w:div>
    <w:div w:id="1325472123">
      <w:bodyDiv w:val="1"/>
      <w:marLeft w:val="0"/>
      <w:marRight w:val="0"/>
      <w:marTop w:val="0"/>
      <w:marBottom w:val="0"/>
      <w:divBdr>
        <w:top w:val="none" w:sz="0" w:space="0" w:color="auto"/>
        <w:left w:val="none" w:sz="0" w:space="0" w:color="auto"/>
        <w:bottom w:val="none" w:sz="0" w:space="0" w:color="auto"/>
        <w:right w:val="none" w:sz="0" w:space="0" w:color="auto"/>
      </w:divBdr>
    </w:div>
    <w:div w:id="1325552220">
      <w:bodyDiv w:val="1"/>
      <w:marLeft w:val="0"/>
      <w:marRight w:val="0"/>
      <w:marTop w:val="0"/>
      <w:marBottom w:val="0"/>
      <w:divBdr>
        <w:top w:val="none" w:sz="0" w:space="0" w:color="auto"/>
        <w:left w:val="none" w:sz="0" w:space="0" w:color="auto"/>
        <w:bottom w:val="none" w:sz="0" w:space="0" w:color="auto"/>
        <w:right w:val="none" w:sz="0" w:space="0" w:color="auto"/>
      </w:divBdr>
    </w:div>
    <w:div w:id="1325627975">
      <w:bodyDiv w:val="1"/>
      <w:marLeft w:val="0"/>
      <w:marRight w:val="0"/>
      <w:marTop w:val="0"/>
      <w:marBottom w:val="0"/>
      <w:divBdr>
        <w:top w:val="none" w:sz="0" w:space="0" w:color="auto"/>
        <w:left w:val="none" w:sz="0" w:space="0" w:color="auto"/>
        <w:bottom w:val="none" w:sz="0" w:space="0" w:color="auto"/>
        <w:right w:val="none" w:sz="0" w:space="0" w:color="auto"/>
      </w:divBdr>
    </w:div>
    <w:div w:id="1326277614">
      <w:bodyDiv w:val="1"/>
      <w:marLeft w:val="0"/>
      <w:marRight w:val="0"/>
      <w:marTop w:val="0"/>
      <w:marBottom w:val="0"/>
      <w:divBdr>
        <w:top w:val="none" w:sz="0" w:space="0" w:color="auto"/>
        <w:left w:val="none" w:sz="0" w:space="0" w:color="auto"/>
        <w:bottom w:val="none" w:sz="0" w:space="0" w:color="auto"/>
        <w:right w:val="none" w:sz="0" w:space="0" w:color="auto"/>
      </w:divBdr>
    </w:div>
    <w:div w:id="1326277999">
      <w:bodyDiv w:val="1"/>
      <w:marLeft w:val="0"/>
      <w:marRight w:val="0"/>
      <w:marTop w:val="0"/>
      <w:marBottom w:val="0"/>
      <w:divBdr>
        <w:top w:val="none" w:sz="0" w:space="0" w:color="auto"/>
        <w:left w:val="none" w:sz="0" w:space="0" w:color="auto"/>
        <w:bottom w:val="none" w:sz="0" w:space="0" w:color="auto"/>
        <w:right w:val="none" w:sz="0" w:space="0" w:color="auto"/>
      </w:divBdr>
    </w:div>
    <w:div w:id="1326543597">
      <w:bodyDiv w:val="1"/>
      <w:marLeft w:val="0"/>
      <w:marRight w:val="0"/>
      <w:marTop w:val="0"/>
      <w:marBottom w:val="0"/>
      <w:divBdr>
        <w:top w:val="none" w:sz="0" w:space="0" w:color="auto"/>
        <w:left w:val="none" w:sz="0" w:space="0" w:color="auto"/>
        <w:bottom w:val="none" w:sz="0" w:space="0" w:color="auto"/>
        <w:right w:val="none" w:sz="0" w:space="0" w:color="auto"/>
      </w:divBdr>
    </w:div>
    <w:div w:id="1326666322">
      <w:bodyDiv w:val="1"/>
      <w:marLeft w:val="0"/>
      <w:marRight w:val="0"/>
      <w:marTop w:val="0"/>
      <w:marBottom w:val="0"/>
      <w:divBdr>
        <w:top w:val="none" w:sz="0" w:space="0" w:color="auto"/>
        <w:left w:val="none" w:sz="0" w:space="0" w:color="auto"/>
        <w:bottom w:val="none" w:sz="0" w:space="0" w:color="auto"/>
        <w:right w:val="none" w:sz="0" w:space="0" w:color="auto"/>
      </w:divBdr>
    </w:div>
    <w:div w:id="1326739208">
      <w:bodyDiv w:val="1"/>
      <w:marLeft w:val="0"/>
      <w:marRight w:val="0"/>
      <w:marTop w:val="0"/>
      <w:marBottom w:val="0"/>
      <w:divBdr>
        <w:top w:val="none" w:sz="0" w:space="0" w:color="auto"/>
        <w:left w:val="none" w:sz="0" w:space="0" w:color="auto"/>
        <w:bottom w:val="none" w:sz="0" w:space="0" w:color="auto"/>
        <w:right w:val="none" w:sz="0" w:space="0" w:color="auto"/>
      </w:divBdr>
    </w:div>
    <w:div w:id="1326786736">
      <w:bodyDiv w:val="1"/>
      <w:marLeft w:val="0"/>
      <w:marRight w:val="0"/>
      <w:marTop w:val="0"/>
      <w:marBottom w:val="0"/>
      <w:divBdr>
        <w:top w:val="none" w:sz="0" w:space="0" w:color="auto"/>
        <w:left w:val="none" w:sz="0" w:space="0" w:color="auto"/>
        <w:bottom w:val="none" w:sz="0" w:space="0" w:color="auto"/>
        <w:right w:val="none" w:sz="0" w:space="0" w:color="auto"/>
      </w:divBdr>
    </w:div>
    <w:div w:id="1326973530">
      <w:bodyDiv w:val="1"/>
      <w:marLeft w:val="0"/>
      <w:marRight w:val="0"/>
      <w:marTop w:val="0"/>
      <w:marBottom w:val="0"/>
      <w:divBdr>
        <w:top w:val="none" w:sz="0" w:space="0" w:color="auto"/>
        <w:left w:val="none" w:sz="0" w:space="0" w:color="auto"/>
        <w:bottom w:val="none" w:sz="0" w:space="0" w:color="auto"/>
        <w:right w:val="none" w:sz="0" w:space="0" w:color="auto"/>
      </w:divBdr>
    </w:div>
    <w:div w:id="1327175345">
      <w:bodyDiv w:val="1"/>
      <w:marLeft w:val="0"/>
      <w:marRight w:val="0"/>
      <w:marTop w:val="0"/>
      <w:marBottom w:val="0"/>
      <w:divBdr>
        <w:top w:val="none" w:sz="0" w:space="0" w:color="auto"/>
        <w:left w:val="none" w:sz="0" w:space="0" w:color="auto"/>
        <w:bottom w:val="none" w:sz="0" w:space="0" w:color="auto"/>
        <w:right w:val="none" w:sz="0" w:space="0" w:color="auto"/>
      </w:divBdr>
    </w:div>
    <w:div w:id="1327241356">
      <w:bodyDiv w:val="1"/>
      <w:marLeft w:val="0"/>
      <w:marRight w:val="0"/>
      <w:marTop w:val="0"/>
      <w:marBottom w:val="0"/>
      <w:divBdr>
        <w:top w:val="none" w:sz="0" w:space="0" w:color="auto"/>
        <w:left w:val="none" w:sz="0" w:space="0" w:color="auto"/>
        <w:bottom w:val="none" w:sz="0" w:space="0" w:color="auto"/>
        <w:right w:val="none" w:sz="0" w:space="0" w:color="auto"/>
      </w:divBdr>
    </w:div>
    <w:div w:id="1327324931">
      <w:bodyDiv w:val="1"/>
      <w:marLeft w:val="0"/>
      <w:marRight w:val="0"/>
      <w:marTop w:val="0"/>
      <w:marBottom w:val="0"/>
      <w:divBdr>
        <w:top w:val="none" w:sz="0" w:space="0" w:color="auto"/>
        <w:left w:val="none" w:sz="0" w:space="0" w:color="auto"/>
        <w:bottom w:val="none" w:sz="0" w:space="0" w:color="auto"/>
        <w:right w:val="none" w:sz="0" w:space="0" w:color="auto"/>
      </w:divBdr>
    </w:div>
    <w:div w:id="1327367908">
      <w:bodyDiv w:val="1"/>
      <w:marLeft w:val="0"/>
      <w:marRight w:val="0"/>
      <w:marTop w:val="0"/>
      <w:marBottom w:val="0"/>
      <w:divBdr>
        <w:top w:val="none" w:sz="0" w:space="0" w:color="auto"/>
        <w:left w:val="none" w:sz="0" w:space="0" w:color="auto"/>
        <w:bottom w:val="none" w:sz="0" w:space="0" w:color="auto"/>
        <w:right w:val="none" w:sz="0" w:space="0" w:color="auto"/>
      </w:divBdr>
    </w:div>
    <w:div w:id="1328285453">
      <w:bodyDiv w:val="1"/>
      <w:marLeft w:val="0"/>
      <w:marRight w:val="0"/>
      <w:marTop w:val="0"/>
      <w:marBottom w:val="0"/>
      <w:divBdr>
        <w:top w:val="none" w:sz="0" w:space="0" w:color="auto"/>
        <w:left w:val="none" w:sz="0" w:space="0" w:color="auto"/>
        <w:bottom w:val="none" w:sz="0" w:space="0" w:color="auto"/>
        <w:right w:val="none" w:sz="0" w:space="0" w:color="auto"/>
      </w:divBdr>
    </w:div>
    <w:div w:id="1328363271">
      <w:bodyDiv w:val="1"/>
      <w:marLeft w:val="0"/>
      <w:marRight w:val="0"/>
      <w:marTop w:val="0"/>
      <w:marBottom w:val="0"/>
      <w:divBdr>
        <w:top w:val="none" w:sz="0" w:space="0" w:color="auto"/>
        <w:left w:val="none" w:sz="0" w:space="0" w:color="auto"/>
        <w:bottom w:val="none" w:sz="0" w:space="0" w:color="auto"/>
        <w:right w:val="none" w:sz="0" w:space="0" w:color="auto"/>
      </w:divBdr>
    </w:div>
    <w:div w:id="1328558170">
      <w:bodyDiv w:val="1"/>
      <w:marLeft w:val="0"/>
      <w:marRight w:val="0"/>
      <w:marTop w:val="0"/>
      <w:marBottom w:val="0"/>
      <w:divBdr>
        <w:top w:val="none" w:sz="0" w:space="0" w:color="auto"/>
        <w:left w:val="none" w:sz="0" w:space="0" w:color="auto"/>
        <w:bottom w:val="none" w:sz="0" w:space="0" w:color="auto"/>
        <w:right w:val="none" w:sz="0" w:space="0" w:color="auto"/>
      </w:divBdr>
    </w:div>
    <w:div w:id="1328560254">
      <w:bodyDiv w:val="1"/>
      <w:marLeft w:val="0"/>
      <w:marRight w:val="0"/>
      <w:marTop w:val="0"/>
      <w:marBottom w:val="0"/>
      <w:divBdr>
        <w:top w:val="none" w:sz="0" w:space="0" w:color="auto"/>
        <w:left w:val="none" w:sz="0" w:space="0" w:color="auto"/>
        <w:bottom w:val="none" w:sz="0" w:space="0" w:color="auto"/>
        <w:right w:val="none" w:sz="0" w:space="0" w:color="auto"/>
      </w:divBdr>
    </w:div>
    <w:div w:id="1328827486">
      <w:bodyDiv w:val="1"/>
      <w:marLeft w:val="0"/>
      <w:marRight w:val="0"/>
      <w:marTop w:val="0"/>
      <w:marBottom w:val="0"/>
      <w:divBdr>
        <w:top w:val="none" w:sz="0" w:space="0" w:color="auto"/>
        <w:left w:val="none" w:sz="0" w:space="0" w:color="auto"/>
        <w:bottom w:val="none" w:sz="0" w:space="0" w:color="auto"/>
        <w:right w:val="none" w:sz="0" w:space="0" w:color="auto"/>
      </w:divBdr>
    </w:div>
    <w:div w:id="1329136697">
      <w:bodyDiv w:val="1"/>
      <w:marLeft w:val="0"/>
      <w:marRight w:val="0"/>
      <w:marTop w:val="0"/>
      <w:marBottom w:val="0"/>
      <w:divBdr>
        <w:top w:val="none" w:sz="0" w:space="0" w:color="auto"/>
        <w:left w:val="none" w:sz="0" w:space="0" w:color="auto"/>
        <w:bottom w:val="none" w:sz="0" w:space="0" w:color="auto"/>
        <w:right w:val="none" w:sz="0" w:space="0" w:color="auto"/>
      </w:divBdr>
    </w:div>
    <w:div w:id="1329747441">
      <w:bodyDiv w:val="1"/>
      <w:marLeft w:val="0"/>
      <w:marRight w:val="0"/>
      <w:marTop w:val="0"/>
      <w:marBottom w:val="0"/>
      <w:divBdr>
        <w:top w:val="none" w:sz="0" w:space="0" w:color="auto"/>
        <w:left w:val="none" w:sz="0" w:space="0" w:color="auto"/>
        <w:bottom w:val="none" w:sz="0" w:space="0" w:color="auto"/>
        <w:right w:val="none" w:sz="0" w:space="0" w:color="auto"/>
      </w:divBdr>
    </w:div>
    <w:div w:id="1330405005">
      <w:bodyDiv w:val="1"/>
      <w:marLeft w:val="0"/>
      <w:marRight w:val="0"/>
      <w:marTop w:val="0"/>
      <w:marBottom w:val="0"/>
      <w:divBdr>
        <w:top w:val="none" w:sz="0" w:space="0" w:color="auto"/>
        <w:left w:val="none" w:sz="0" w:space="0" w:color="auto"/>
        <w:bottom w:val="none" w:sz="0" w:space="0" w:color="auto"/>
        <w:right w:val="none" w:sz="0" w:space="0" w:color="auto"/>
      </w:divBdr>
    </w:div>
    <w:div w:id="1330475619">
      <w:bodyDiv w:val="1"/>
      <w:marLeft w:val="0"/>
      <w:marRight w:val="0"/>
      <w:marTop w:val="0"/>
      <w:marBottom w:val="0"/>
      <w:divBdr>
        <w:top w:val="none" w:sz="0" w:space="0" w:color="auto"/>
        <w:left w:val="none" w:sz="0" w:space="0" w:color="auto"/>
        <w:bottom w:val="none" w:sz="0" w:space="0" w:color="auto"/>
        <w:right w:val="none" w:sz="0" w:space="0" w:color="auto"/>
      </w:divBdr>
    </w:div>
    <w:div w:id="1330526872">
      <w:bodyDiv w:val="1"/>
      <w:marLeft w:val="0"/>
      <w:marRight w:val="0"/>
      <w:marTop w:val="0"/>
      <w:marBottom w:val="0"/>
      <w:divBdr>
        <w:top w:val="none" w:sz="0" w:space="0" w:color="auto"/>
        <w:left w:val="none" w:sz="0" w:space="0" w:color="auto"/>
        <w:bottom w:val="none" w:sz="0" w:space="0" w:color="auto"/>
        <w:right w:val="none" w:sz="0" w:space="0" w:color="auto"/>
      </w:divBdr>
    </w:div>
    <w:div w:id="1330672120">
      <w:bodyDiv w:val="1"/>
      <w:marLeft w:val="0"/>
      <w:marRight w:val="0"/>
      <w:marTop w:val="0"/>
      <w:marBottom w:val="0"/>
      <w:divBdr>
        <w:top w:val="none" w:sz="0" w:space="0" w:color="auto"/>
        <w:left w:val="none" w:sz="0" w:space="0" w:color="auto"/>
        <w:bottom w:val="none" w:sz="0" w:space="0" w:color="auto"/>
        <w:right w:val="none" w:sz="0" w:space="0" w:color="auto"/>
      </w:divBdr>
    </w:div>
    <w:div w:id="1330865662">
      <w:bodyDiv w:val="1"/>
      <w:marLeft w:val="0"/>
      <w:marRight w:val="0"/>
      <w:marTop w:val="0"/>
      <w:marBottom w:val="0"/>
      <w:divBdr>
        <w:top w:val="none" w:sz="0" w:space="0" w:color="auto"/>
        <w:left w:val="none" w:sz="0" w:space="0" w:color="auto"/>
        <w:bottom w:val="none" w:sz="0" w:space="0" w:color="auto"/>
        <w:right w:val="none" w:sz="0" w:space="0" w:color="auto"/>
      </w:divBdr>
    </w:div>
    <w:div w:id="1330868528">
      <w:bodyDiv w:val="1"/>
      <w:marLeft w:val="0"/>
      <w:marRight w:val="0"/>
      <w:marTop w:val="0"/>
      <w:marBottom w:val="0"/>
      <w:divBdr>
        <w:top w:val="none" w:sz="0" w:space="0" w:color="auto"/>
        <w:left w:val="none" w:sz="0" w:space="0" w:color="auto"/>
        <w:bottom w:val="none" w:sz="0" w:space="0" w:color="auto"/>
        <w:right w:val="none" w:sz="0" w:space="0" w:color="auto"/>
      </w:divBdr>
    </w:div>
    <w:div w:id="1330907286">
      <w:bodyDiv w:val="1"/>
      <w:marLeft w:val="0"/>
      <w:marRight w:val="0"/>
      <w:marTop w:val="0"/>
      <w:marBottom w:val="0"/>
      <w:divBdr>
        <w:top w:val="none" w:sz="0" w:space="0" w:color="auto"/>
        <w:left w:val="none" w:sz="0" w:space="0" w:color="auto"/>
        <w:bottom w:val="none" w:sz="0" w:space="0" w:color="auto"/>
        <w:right w:val="none" w:sz="0" w:space="0" w:color="auto"/>
      </w:divBdr>
    </w:div>
    <w:div w:id="1330937538">
      <w:bodyDiv w:val="1"/>
      <w:marLeft w:val="0"/>
      <w:marRight w:val="0"/>
      <w:marTop w:val="0"/>
      <w:marBottom w:val="0"/>
      <w:divBdr>
        <w:top w:val="none" w:sz="0" w:space="0" w:color="auto"/>
        <w:left w:val="none" w:sz="0" w:space="0" w:color="auto"/>
        <w:bottom w:val="none" w:sz="0" w:space="0" w:color="auto"/>
        <w:right w:val="none" w:sz="0" w:space="0" w:color="auto"/>
      </w:divBdr>
    </w:div>
    <w:div w:id="1330985260">
      <w:bodyDiv w:val="1"/>
      <w:marLeft w:val="0"/>
      <w:marRight w:val="0"/>
      <w:marTop w:val="0"/>
      <w:marBottom w:val="0"/>
      <w:divBdr>
        <w:top w:val="none" w:sz="0" w:space="0" w:color="auto"/>
        <w:left w:val="none" w:sz="0" w:space="0" w:color="auto"/>
        <w:bottom w:val="none" w:sz="0" w:space="0" w:color="auto"/>
        <w:right w:val="none" w:sz="0" w:space="0" w:color="auto"/>
      </w:divBdr>
    </w:div>
    <w:div w:id="1330988815">
      <w:bodyDiv w:val="1"/>
      <w:marLeft w:val="0"/>
      <w:marRight w:val="0"/>
      <w:marTop w:val="0"/>
      <w:marBottom w:val="0"/>
      <w:divBdr>
        <w:top w:val="none" w:sz="0" w:space="0" w:color="auto"/>
        <w:left w:val="none" w:sz="0" w:space="0" w:color="auto"/>
        <w:bottom w:val="none" w:sz="0" w:space="0" w:color="auto"/>
        <w:right w:val="none" w:sz="0" w:space="0" w:color="auto"/>
      </w:divBdr>
    </w:div>
    <w:div w:id="1331103176">
      <w:bodyDiv w:val="1"/>
      <w:marLeft w:val="0"/>
      <w:marRight w:val="0"/>
      <w:marTop w:val="0"/>
      <w:marBottom w:val="0"/>
      <w:divBdr>
        <w:top w:val="none" w:sz="0" w:space="0" w:color="auto"/>
        <w:left w:val="none" w:sz="0" w:space="0" w:color="auto"/>
        <w:bottom w:val="none" w:sz="0" w:space="0" w:color="auto"/>
        <w:right w:val="none" w:sz="0" w:space="0" w:color="auto"/>
      </w:divBdr>
    </w:div>
    <w:div w:id="1331174009">
      <w:bodyDiv w:val="1"/>
      <w:marLeft w:val="0"/>
      <w:marRight w:val="0"/>
      <w:marTop w:val="0"/>
      <w:marBottom w:val="0"/>
      <w:divBdr>
        <w:top w:val="none" w:sz="0" w:space="0" w:color="auto"/>
        <w:left w:val="none" w:sz="0" w:space="0" w:color="auto"/>
        <w:bottom w:val="none" w:sz="0" w:space="0" w:color="auto"/>
        <w:right w:val="none" w:sz="0" w:space="0" w:color="auto"/>
      </w:divBdr>
    </w:div>
    <w:div w:id="1331249189">
      <w:bodyDiv w:val="1"/>
      <w:marLeft w:val="0"/>
      <w:marRight w:val="0"/>
      <w:marTop w:val="0"/>
      <w:marBottom w:val="0"/>
      <w:divBdr>
        <w:top w:val="none" w:sz="0" w:space="0" w:color="auto"/>
        <w:left w:val="none" w:sz="0" w:space="0" w:color="auto"/>
        <w:bottom w:val="none" w:sz="0" w:space="0" w:color="auto"/>
        <w:right w:val="none" w:sz="0" w:space="0" w:color="auto"/>
      </w:divBdr>
    </w:div>
    <w:div w:id="1331442015">
      <w:bodyDiv w:val="1"/>
      <w:marLeft w:val="0"/>
      <w:marRight w:val="0"/>
      <w:marTop w:val="0"/>
      <w:marBottom w:val="0"/>
      <w:divBdr>
        <w:top w:val="none" w:sz="0" w:space="0" w:color="auto"/>
        <w:left w:val="none" w:sz="0" w:space="0" w:color="auto"/>
        <w:bottom w:val="none" w:sz="0" w:space="0" w:color="auto"/>
        <w:right w:val="none" w:sz="0" w:space="0" w:color="auto"/>
      </w:divBdr>
    </w:div>
    <w:div w:id="1331517779">
      <w:bodyDiv w:val="1"/>
      <w:marLeft w:val="0"/>
      <w:marRight w:val="0"/>
      <w:marTop w:val="0"/>
      <w:marBottom w:val="0"/>
      <w:divBdr>
        <w:top w:val="none" w:sz="0" w:space="0" w:color="auto"/>
        <w:left w:val="none" w:sz="0" w:space="0" w:color="auto"/>
        <w:bottom w:val="none" w:sz="0" w:space="0" w:color="auto"/>
        <w:right w:val="none" w:sz="0" w:space="0" w:color="auto"/>
      </w:divBdr>
    </w:div>
    <w:div w:id="1331560782">
      <w:bodyDiv w:val="1"/>
      <w:marLeft w:val="0"/>
      <w:marRight w:val="0"/>
      <w:marTop w:val="0"/>
      <w:marBottom w:val="0"/>
      <w:divBdr>
        <w:top w:val="none" w:sz="0" w:space="0" w:color="auto"/>
        <w:left w:val="none" w:sz="0" w:space="0" w:color="auto"/>
        <w:bottom w:val="none" w:sz="0" w:space="0" w:color="auto"/>
        <w:right w:val="none" w:sz="0" w:space="0" w:color="auto"/>
      </w:divBdr>
    </w:div>
    <w:div w:id="1331638425">
      <w:bodyDiv w:val="1"/>
      <w:marLeft w:val="0"/>
      <w:marRight w:val="0"/>
      <w:marTop w:val="0"/>
      <w:marBottom w:val="0"/>
      <w:divBdr>
        <w:top w:val="none" w:sz="0" w:space="0" w:color="auto"/>
        <w:left w:val="none" w:sz="0" w:space="0" w:color="auto"/>
        <w:bottom w:val="none" w:sz="0" w:space="0" w:color="auto"/>
        <w:right w:val="none" w:sz="0" w:space="0" w:color="auto"/>
      </w:divBdr>
    </w:div>
    <w:div w:id="1331909463">
      <w:bodyDiv w:val="1"/>
      <w:marLeft w:val="0"/>
      <w:marRight w:val="0"/>
      <w:marTop w:val="0"/>
      <w:marBottom w:val="0"/>
      <w:divBdr>
        <w:top w:val="none" w:sz="0" w:space="0" w:color="auto"/>
        <w:left w:val="none" w:sz="0" w:space="0" w:color="auto"/>
        <w:bottom w:val="none" w:sz="0" w:space="0" w:color="auto"/>
        <w:right w:val="none" w:sz="0" w:space="0" w:color="auto"/>
      </w:divBdr>
    </w:div>
    <w:div w:id="1332105724">
      <w:bodyDiv w:val="1"/>
      <w:marLeft w:val="0"/>
      <w:marRight w:val="0"/>
      <w:marTop w:val="0"/>
      <w:marBottom w:val="0"/>
      <w:divBdr>
        <w:top w:val="none" w:sz="0" w:space="0" w:color="auto"/>
        <w:left w:val="none" w:sz="0" w:space="0" w:color="auto"/>
        <w:bottom w:val="none" w:sz="0" w:space="0" w:color="auto"/>
        <w:right w:val="none" w:sz="0" w:space="0" w:color="auto"/>
      </w:divBdr>
    </w:div>
    <w:div w:id="1332219046">
      <w:bodyDiv w:val="1"/>
      <w:marLeft w:val="0"/>
      <w:marRight w:val="0"/>
      <w:marTop w:val="0"/>
      <w:marBottom w:val="0"/>
      <w:divBdr>
        <w:top w:val="none" w:sz="0" w:space="0" w:color="auto"/>
        <w:left w:val="none" w:sz="0" w:space="0" w:color="auto"/>
        <w:bottom w:val="none" w:sz="0" w:space="0" w:color="auto"/>
        <w:right w:val="none" w:sz="0" w:space="0" w:color="auto"/>
      </w:divBdr>
    </w:div>
    <w:div w:id="1332297486">
      <w:bodyDiv w:val="1"/>
      <w:marLeft w:val="0"/>
      <w:marRight w:val="0"/>
      <w:marTop w:val="0"/>
      <w:marBottom w:val="0"/>
      <w:divBdr>
        <w:top w:val="none" w:sz="0" w:space="0" w:color="auto"/>
        <w:left w:val="none" w:sz="0" w:space="0" w:color="auto"/>
        <w:bottom w:val="none" w:sz="0" w:space="0" w:color="auto"/>
        <w:right w:val="none" w:sz="0" w:space="0" w:color="auto"/>
      </w:divBdr>
    </w:div>
    <w:div w:id="1332368810">
      <w:bodyDiv w:val="1"/>
      <w:marLeft w:val="0"/>
      <w:marRight w:val="0"/>
      <w:marTop w:val="0"/>
      <w:marBottom w:val="0"/>
      <w:divBdr>
        <w:top w:val="none" w:sz="0" w:space="0" w:color="auto"/>
        <w:left w:val="none" w:sz="0" w:space="0" w:color="auto"/>
        <w:bottom w:val="none" w:sz="0" w:space="0" w:color="auto"/>
        <w:right w:val="none" w:sz="0" w:space="0" w:color="auto"/>
      </w:divBdr>
    </w:div>
    <w:div w:id="1332441096">
      <w:bodyDiv w:val="1"/>
      <w:marLeft w:val="0"/>
      <w:marRight w:val="0"/>
      <w:marTop w:val="0"/>
      <w:marBottom w:val="0"/>
      <w:divBdr>
        <w:top w:val="none" w:sz="0" w:space="0" w:color="auto"/>
        <w:left w:val="none" w:sz="0" w:space="0" w:color="auto"/>
        <w:bottom w:val="none" w:sz="0" w:space="0" w:color="auto"/>
        <w:right w:val="none" w:sz="0" w:space="0" w:color="auto"/>
      </w:divBdr>
    </w:div>
    <w:div w:id="1332443975">
      <w:bodyDiv w:val="1"/>
      <w:marLeft w:val="0"/>
      <w:marRight w:val="0"/>
      <w:marTop w:val="0"/>
      <w:marBottom w:val="0"/>
      <w:divBdr>
        <w:top w:val="none" w:sz="0" w:space="0" w:color="auto"/>
        <w:left w:val="none" w:sz="0" w:space="0" w:color="auto"/>
        <w:bottom w:val="none" w:sz="0" w:space="0" w:color="auto"/>
        <w:right w:val="none" w:sz="0" w:space="0" w:color="auto"/>
      </w:divBdr>
    </w:div>
    <w:div w:id="1332484082">
      <w:bodyDiv w:val="1"/>
      <w:marLeft w:val="0"/>
      <w:marRight w:val="0"/>
      <w:marTop w:val="0"/>
      <w:marBottom w:val="0"/>
      <w:divBdr>
        <w:top w:val="none" w:sz="0" w:space="0" w:color="auto"/>
        <w:left w:val="none" w:sz="0" w:space="0" w:color="auto"/>
        <w:bottom w:val="none" w:sz="0" w:space="0" w:color="auto"/>
        <w:right w:val="none" w:sz="0" w:space="0" w:color="auto"/>
      </w:divBdr>
    </w:div>
    <w:div w:id="1332635778">
      <w:bodyDiv w:val="1"/>
      <w:marLeft w:val="0"/>
      <w:marRight w:val="0"/>
      <w:marTop w:val="0"/>
      <w:marBottom w:val="0"/>
      <w:divBdr>
        <w:top w:val="none" w:sz="0" w:space="0" w:color="auto"/>
        <w:left w:val="none" w:sz="0" w:space="0" w:color="auto"/>
        <w:bottom w:val="none" w:sz="0" w:space="0" w:color="auto"/>
        <w:right w:val="none" w:sz="0" w:space="0" w:color="auto"/>
      </w:divBdr>
    </w:div>
    <w:div w:id="1333140761">
      <w:bodyDiv w:val="1"/>
      <w:marLeft w:val="0"/>
      <w:marRight w:val="0"/>
      <w:marTop w:val="0"/>
      <w:marBottom w:val="0"/>
      <w:divBdr>
        <w:top w:val="none" w:sz="0" w:space="0" w:color="auto"/>
        <w:left w:val="none" w:sz="0" w:space="0" w:color="auto"/>
        <w:bottom w:val="none" w:sz="0" w:space="0" w:color="auto"/>
        <w:right w:val="none" w:sz="0" w:space="0" w:color="auto"/>
      </w:divBdr>
    </w:div>
    <w:div w:id="1333294828">
      <w:bodyDiv w:val="1"/>
      <w:marLeft w:val="0"/>
      <w:marRight w:val="0"/>
      <w:marTop w:val="0"/>
      <w:marBottom w:val="0"/>
      <w:divBdr>
        <w:top w:val="none" w:sz="0" w:space="0" w:color="auto"/>
        <w:left w:val="none" w:sz="0" w:space="0" w:color="auto"/>
        <w:bottom w:val="none" w:sz="0" w:space="0" w:color="auto"/>
        <w:right w:val="none" w:sz="0" w:space="0" w:color="auto"/>
      </w:divBdr>
    </w:div>
    <w:div w:id="1333341518">
      <w:bodyDiv w:val="1"/>
      <w:marLeft w:val="0"/>
      <w:marRight w:val="0"/>
      <w:marTop w:val="0"/>
      <w:marBottom w:val="0"/>
      <w:divBdr>
        <w:top w:val="none" w:sz="0" w:space="0" w:color="auto"/>
        <w:left w:val="none" w:sz="0" w:space="0" w:color="auto"/>
        <w:bottom w:val="none" w:sz="0" w:space="0" w:color="auto"/>
        <w:right w:val="none" w:sz="0" w:space="0" w:color="auto"/>
      </w:divBdr>
    </w:div>
    <w:div w:id="1333491313">
      <w:bodyDiv w:val="1"/>
      <w:marLeft w:val="0"/>
      <w:marRight w:val="0"/>
      <w:marTop w:val="0"/>
      <w:marBottom w:val="0"/>
      <w:divBdr>
        <w:top w:val="none" w:sz="0" w:space="0" w:color="auto"/>
        <w:left w:val="none" w:sz="0" w:space="0" w:color="auto"/>
        <w:bottom w:val="none" w:sz="0" w:space="0" w:color="auto"/>
        <w:right w:val="none" w:sz="0" w:space="0" w:color="auto"/>
      </w:divBdr>
    </w:div>
    <w:div w:id="1333605316">
      <w:bodyDiv w:val="1"/>
      <w:marLeft w:val="0"/>
      <w:marRight w:val="0"/>
      <w:marTop w:val="0"/>
      <w:marBottom w:val="0"/>
      <w:divBdr>
        <w:top w:val="none" w:sz="0" w:space="0" w:color="auto"/>
        <w:left w:val="none" w:sz="0" w:space="0" w:color="auto"/>
        <w:bottom w:val="none" w:sz="0" w:space="0" w:color="auto"/>
        <w:right w:val="none" w:sz="0" w:space="0" w:color="auto"/>
      </w:divBdr>
    </w:div>
    <w:div w:id="1333608386">
      <w:bodyDiv w:val="1"/>
      <w:marLeft w:val="0"/>
      <w:marRight w:val="0"/>
      <w:marTop w:val="0"/>
      <w:marBottom w:val="0"/>
      <w:divBdr>
        <w:top w:val="none" w:sz="0" w:space="0" w:color="auto"/>
        <w:left w:val="none" w:sz="0" w:space="0" w:color="auto"/>
        <w:bottom w:val="none" w:sz="0" w:space="0" w:color="auto"/>
        <w:right w:val="none" w:sz="0" w:space="0" w:color="auto"/>
      </w:divBdr>
    </w:div>
    <w:div w:id="1333681115">
      <w:bodyDiv w:val="1"/>
      <w:marLeft w:val="0"/>
      <w:marRight w:val="0"/>
      <w:marTop w:val="0"/>
      <w:marBottom w:val="0"/>
      <w:divBdr>
        <w:top w:val="none" w:sz="0" w:space="0" w:color="auto"/>
        <w:left w:val="none" w:sz="0" w:space="0" w:color="auto"/>
        <w:bottom w:val="none" w:sz="0" w:space="0" w:color="auto"/>
        <w:right w:val="none" w:sz="0" w:space="0" w:color="auto"/>
      </w:divBdr>
    </w:div>
    <w:div w:id="1333871412">
      <w:bodyDiv w:val="1"/>
      <w:marLeft w:val="0"/>
      <w:marRight w:val="0"/>
      <w:marTop w:val="0"/>
      <w:marBottom w:val="0"/>
      <w:divBdr>
        <w:top w:val="none" w:sz="0" w:space="0" w:color="auto"/>
        <w:left w:val="none" w:sz="0" w:space="0" w:color="auto"/>
        <w:bottom w:val="none" w:sz="0" w:space="0" w:color="auto"/>
        <w:right w:val="none" w:sz="0" w:space="0" w:color="auto"/>
      </w:divBdr>
    </w:div>
    <w:div w:id="1333948643">
      <w:bodyDiv w:val="1"/>
      <w:marLeft w:val="0"/>
      <w:marRight w:val="0"/>
      <w:marTop w:val="0"/>
      <w:marBottom w:val="0"/>
      <w:divBdr>
        <w:top w:val="none" w:sz="0" w:space="0" w:color="auto"/>
        <w:left w:val="none" w:sz="0" w:space="0" w:color="auto"/>
        <w:bottom w:val="none" w:sz="0" w:space="0" w:color="auto"/>
        <w:right w:val="none" w:sz="0" w:space="0" w:color="auto"/>
      </w:divBdr>
    </w:div>
    <w:div w:id="1334189409">
      <w:bodyDiv w:val="1"/>
      <w:marLeft w:val="0"/>
      <w:marRight w:val="0"/>
      <w:marTop w:val="0"/>
      <w:marBottom w:val="0"/>
      <w:divBdr>
        <w:top w:val="none" w:sz="0" w:space="0" w:color="auto"/>
        <w:left w:val="none" w:sz="0" w:space="0" w:color="auto"/>
        <w:bottom w:val="none" w:sz="0" w:space="0" w:color="auto"/>
        <w:right w:val="none" w:sz="0" w:space="0" w:color="auto"/>
      </w:divBdr>
    </w:div>
    <w:div w:id="1334339725">
      <w:bodyDiv w:val="1"/>
      <w:marLeft w:val="0"/>
      <w:marRight w:val="0"/>
      <w:marTop w:val="0"/>
      <w:marBottom w:val="0"/>
      <w:divBdr>
        <w:top w:val="none" w:sz="0" w:space="0" w:color="auto"/>
        <w:left w:val="none" w:sz="0" w:space="0" w:color="auto"/>
        <w:bottom w:val="none" w:sz="0" w:space="0" w:color="auto"/>
        <w:right w:val="none" w:sz="0" w:space="0" w:color="auto"/>
      </w:divBdr>
    </w:div>
    <w:div w:id="1334451452">
      <w:bodyDiv w:val="1"/>
      <w:marLeft w:val="0"/>
      <w:marRight w:val="0"/>
      <w:marTop w:val="0"/>
      <w:marBottom w:val="0"/>
      <w:divBdr>
        <w:top w:val="none" w:sz="0" w:space="0" w:color="auto"/>
        <w:left w:val="none" w:sz="0" w:space="0" w:color="auto"/>
        <w:bottom w:val="none" w:sz="0" w:space="0" w:color="auto"/>
        <w:right w:val="none" w:sz="0" w:space="0" w:color="auto"/>
      </w:divBdr>
    </w:div>
    <w:div w:id="1335376971">
      <w:bodyDiv w:val="1"/>
      <w:marLeft w:val="0"/>
      <w:marRight w:val="0"/>
      <w:marTop w:val="0"/>
      <w:marBottom w:val="0"/>
      <w:divBdr>
        <w:top w:val="none" w:sz="0" w:space="0" w:color="auto"/>
        <w:left w:val="none" w:sz="0" w:space="0" w:color="auto"/>
        <w:bottom w:val="none" w:sz="0" w:space="0" w:color="auto"/>
        <w:right w:val="none" w:sz="0" w:space="0" w:color="auto"/>
      </w:divBdr>
    </w:div>
    <w:div w:id="1335500131">
      <w:bodyDiv w:val="1"/>
      <w:marLeft w:val="0"/>
      <w:marRight w:val="0"/>
      <w:marTop w:val="0"/>
      <w:marBottom w:val="0"/>
      <w:divBdr>
        <w:top w:val="none" w:sz="0" w:space="0" w:color="auto"/>
        <w:left w:val="none" w:sz="0" w:space="0" w:color="auto"/>
        <w:bottom w:val="none" w:sz="0" w:space="0" w:color="auto"/>
        <w:right w:val="none" w:sz="0" w:space="0" w:color="auto"/>
      </w:divBdr>
    </w:div>
    <w:div w:id="1335717124">
      <w:bodyDiv w:val="1"/>
      <w:marLeft w:val="0"/>
      <w:marRight w:val="0"/>
      <w:marTop w:val="0"/>
      <w:marBottom w:val="0"/>
      <w:divBdr>
        <w:top w:val="none" w:sz="0" w:space="0" w:color="auto"/>
        <w:left w:val="none" w:sz="0" w:space="0" w:color="auto"/>
        <w:bottom w:val="none" w:sz="0" w:space="0" w:color="auto"/>
        <w:right w:val="none" w:sz="0" w:space="0" w:color="auto"/>
      </w:divBdr>
    </w:div>
    <w:div w:id="1336230934">
      <w:bodyDiv w:val="1"/>
      <w:marLeft w:val="0"/>
      <w:marRight w:val="0"/>
      <w:marTop w:val="0"/>
      <w:marBottom w:val="0"/>
      <w:divBdr>
        <w:top w:val="none" w:sz="0" w:space="0" w:color="auto"/>
        <w:left w:val="none" w:sz="0" w:space="0" w:color="auto"/>
        <w:bottom w:val="none" w:sz="0" w:space="0" w:color="auto"/>
        <w:right w:val="none" w:sz="0" w:space="0" w:color="auto"/>
      </w:divBdr>
    </w:div>
    <w:div w:id="1336376667">
      <w:bodyDiv w:val="1"/>
      <w:marLeft w:val="0"/>
      <w:marRight w:val="0"/>
      <w:marTop w:val="0"/>
      <w:marBottom w:val="0"/>
      <w:divBdr>
        <w:top w:val="none" w:sz="0" w:space="0" w:color="auto"/>
        <w:left w:val="none" w:sz="0" w:space="0" w:color="auto"/>
        <w:bottom w:val="none" w:sz="0" w:space="0" w:color="auto"/>
        <w:right w:val="none" w:sz="0" w:space="0" w:color="auto"/>
      </w:divBdr>
    </w:div>
    <w:div w:id="1336418421">
      <w:bodyDiv w:val="1"/>
      <w:marLeft w:val="0"/>
      <w:marRight w:val="0"/>
      <w:marTop w:val="0"/>
      <w:marBottom w:val="0"/>
      <w:divBdr>
        <w:top w:val="none" w:sz="0" w:space="0" w:color="auto"/>
        <w:left w:val="none" w:sz="0" w:space="0" w:color="auto"/>
        <w:bottom w:val="none" w:sz="0" w:space="0" w:color="auto"/>
        <w:right w:val="none" w:sz="0" w:space="0" w:color="auto"/>
      </w:divBdr>
    </w:div>
    <w:div w:id="1336609440">
      <w:bodyDiv w:val="1"/>
      <w:marLeft w:val="0"/>
      <w:marRight w:val="0"/>
      <w:marTop w:val="0"/>
      <w:marBottom w:val="0"/>
      <w:divBdr>
        <w:top w:val="none" w:sz="0" w:space="0" w:color="auto"/>
        <w:left w:val="none" w:sz="0" w:space="0" w:color="auto"/>
        <w:bottom w:val="none" w:sz="0" w:space="0" w:color="auto"/>
        <w:right w:val="none" w:sz="0" w:space="0" w:color="auto"/>
      </w:divBdr>
    </w:div>
    <w:div w:id="1336688233">
      <w:bodyDiv w:val="1"/>
      <w:marLeft w:val="0"/>
      <w:marRight w:val="0"/>
      <w:marTop w:val="0"/>
      <w:marBottom w:val="0"/>
      <w:divBdr>
        <w:top w:val="none" w:sz="0" w:space="0" w:color="auto"/>
        <w:left w:val="none" w:sz="0" w:space="0" w:color="auto"/>
        <w:bottom w:val="none" w:sz="0" w:space="0" w:color="auto"/>
        <w:right w:val="none" w:sz="0" w:space="0" w:color="auto"/>
      </w:divBdr>
    </w:div>
    <w:div w:id="1336688759">
      <w:bodyDiv w:val="1"/>
      <w:marLeft w:val="0"/>
      <w:marRight w:val="0"/>
      <w:marTop w:val="0"/>
      <w:marBottom w:val="0"/>
      <w:divBdr>
        <w:top w:val="none" w:sz="0" w:space="0" w:color="auto"/>
        <w:left w:val="none" w:sz="0" w:space="0" w:color="auto"/>
        <w:bottom w:val="none" w:sz="0" w:space="0" w:color="auto"/>
        <w:right w:val="none" w:sz="0" w:space="0" w:color="auto"/>
      </w:divBdr>
    </w:div>
    <w:div w:id="1336955702">
      <w:bodyDiv w:val="1"/>
      <w:marLeft w:val="0"/>
      <w:marRight w:val="0"/>
      <w:marTop w:val="0"/>
      <w:marBottom w:val="0"/>
      <w:divBdr>
        <w:top w:val="none" w:sz="0" w:space="0" w:color="auto"/>
        <w:left w:val="none" w:sz="0" w:space="0" w:color="auto"/>
        <w:bottom w:val="none" w:sz="0" w:space="0" w:color="auto"/>
        <w:right w:val="none" w:sz="0" w:space="0" w:color="auto"/>
      </w:divBdr>
    </w:div>
    <w:div w:id="1337028951">
      <w:bodyDiv w:val="1"/>
      <w:marLeft w:val="0"/>
      <w:marRight w:val="0"/>
      <w:marTop w:val="0"/>
      <w:marBottom w:val="0"/>
      <w:divBdr>
        <w:top w:val="none" w:sz="0" w:space="0" w:color="auto"/>
        <w:left w:val="none" w:sz="0" w:space="0" w:color="auto"/>
        <w:bottom w:val="none" w:sz="0" w:space="0" w:color="auto"/>
        <w:right w:val="none" w:sz="0" w:space="0" w:color="auto"/>
      </w:divBdr>
    </w:div>
    <w:div w:id="1337417485">
      <w:bodyDiv w:val="1"/>
      <w:marLeft w:val="0"/>
      <w:marRight w:val="0"/>
      <w:marTop w:val="0"/>
      <w:marBottom w:val="0"/>
      <w:divBdr>
        <w:top w:val="none" w:sz="0" w:space="0" w:color="auto"/>
        <w:left w:val="none" w:sz="0" w:space="0" w:color="auto"/>
        <w:bottom w:val="none" w:sz="0" w:space="0" w:color="auto"/>
        <w:right w:val="none" w:sz="0" w:space="0" w:color="auto"/>
      </w:divBdr>
    </w:div>
    <w:div w:id="1337805144">
      <w:bodyDiv w:val="1"/>
      <w:marLeft w:val="0"/>
      <w:marRight w:val="0"/>
      <w:marTop w:val="0"/>
      <w:marBottom w:val="0"/>
      <w:divBdr>
        <w:top w:val="none" w:sz="0" w:space="0" w:color="auto"/>
        <w:left w:val="none" w:sz="0" w:space="0" w:color="auto"/>
        <w:bottom w:val="none" w:sz="0" w:space="0" w:color="auto"/>
        <w:right w:val="none" w:sz="0" w:space="0" w:color="auto"/>
      </w:divBdr>
    </w:div>
    <w:div w:id="1337924759">
      <w:bodyDiv w:val="1"/>
      <w:marLeft w:val="0"/>
      <w:marRight w:val="0"/>
      <w:marTop w:val="0"/>
      <w:marBottom w:val="0"/>
      <w:divBdr>
        <w:top w:val="none" w:sz="0" w:space="0" w:color="auto"/>
        <w:left w:val="none" w:sz="0" w:space="0" w:color="auto"/>
        <w:bottom w:val="none" w:sz="0" w:space="0" w:color="auto"/>
        <w:right w:val="none" w:sz="0" w:space="0" w:color="auto"/>
      </w:divBdr>
    </w:div>
    <w:div w:id="1338078149">
      <w:bodyDiv w:val="1"/>
      <w:marLeft w:val="0"/>
      <w:marRight w:val="0"/>
      <w:marTop w:val="0"/>
      <w:marBottom w:val="0"/>
      <w:divBdr>
        <w:top w:val="none" w:sz="0" w:space="0" w:color="auto"/>
        <w:left w:val="none" w:sz="0" w:space="0" w:color="auto"/>
        <w:bottom w:val="none" w:sz="0" w:space="0" w:color="auto"/>
        <w:right w:val="none" w:sz="0" w:space="0" w:color="auto"/>
      </w:divBdr>
    </w:div>
    <w:div w:id="1338188018">
      <w:bodyDiv w:val="1"/>
      <w:marLeft w:val="0"/>
      <w:marRight w:val="0"/>
      <w:marTop w:val="0"/>
      <w:marBottom w:val="0"/>
      <w:divBdr>
        <w:top w:val="none" w:sz="0" w:space="0" w:color="auto"/>
        <w:left w:val="none" w:sz="0" w:space="0" w:color="auto"/>
        <w:bottom w:val="none" w:sz="0" w:space="0" w:color="auto"/>
        <w:right w:val="none" w:sz="0" w:space="0" w:color="auto"/>
      </w:divBdr>
    </w:div>
    <w:div w:id="1338311128">
      <w:bodyDiv w:val="1"/>
      <w:marLeft w:val="0"/>
      <w:marRight w:val="0"/>
      <w:marTop w:val="0"/>
      <w:marBottom w:val="0"/>
      <w:divBdr>
        <w:top w:val="none" w:sz="0" w:space="0" w:color="auto"/>
        <w:left w:val="none" w:sz="0" w:space="0" w:color="auto"/>
        <w:bottom w:val="none" w:sz="0" w:space="0" w:color="auto"/>
        <w:right w:val="none" w:sz="0" w:space="0" w:color="auto"/>
      </w:divBdr>
    </w:div>
    <w:div w:id="1338458131">
      <w:bodyDiv w:val="1"/>
      <w:marLeft w:val="0"/>
      <w:marRight w:val="0"/>
      <w:marTop w:val="0"/>
      <w:marBottom w:val="0"/>
      <w:divBdr>
        <w:top w:val="none" w:sz="0" w:space="0" w:color="auto"/>
        <w:left w:val="none" w:sz="0" w:space="0" w:color="auto"/>
        <w:bottom w:val="none" w:sz="0" w:space="0" w:color="auto"/>
        <w:right w:val="none" w:sz="0" w:space="0" w:color="auto"/>
      </w:divBdr>
    </w:div>
    <w:div w:id="1338465342">
      <w:bodyDiv w:val="1"/>
      <w:marLeft w:val="0"/>
      <w:marRight w:val="0"/>
      <w:marTop w:val="0"/>
      <w:marBottom w:val="0"/>
      <w:divBdr>
        <w:top w:val="none" w:sz="0" w:space="0" w:color="auto"/>
        <w:left w:val="none" w:sz="0" w:space="0" w:color="auto"/>
        <w:bottom w:val="none" w:sz="0" w:space="0" w:color="auto"/>
        <w:right w:val="none" w:sz="0" w:space="0" w:color="auto"/>
      </w:divBdr>
    </w:div>
    <w:div w:id="1338538762">
      <w:bodyDiv w:val="1"/>
      <w:marLeft w:val="0"/>
      <w:marRight w:val="0"/>
      <w:marTop w:val="0"/>
      <w:marBottom w:val="0"/>
      <w:divBdr>
        <w:top w:val="none" w:sz="0" w:space="0" w:color="auto"/>
        <w:left w:val="none" w:sz="0" w:space="0" w:color="auto"/>
        <w:bottom w:val="none" w:sz="0" w:space="0" w:color="auto"/>
        <w:right w:val="none" w:sz="0" w:space="0" w:color="auto"/>
      </w:divBdr>
    </w:div>
    <w:div w:id="1338733197">
      <w:bodyDiv w:val="1"/>
      <w:marLeft w:val="0"/>
      <w:marRight w:val="0"/>
      <w:marTop w:val="0"/>
      <w:marBottom w:val="0"/>
      <w:divBdr>
        <w:top w:val="none" w:sz="0" w:space="0" w:color="auto"/>
        <w:left w:val="none" w:sz="0" w:space="0" w:color="auto"/>
        <w:bottom w:val="none" w:sz="0" w:space="0" w:color="auto"/>
        <w:right w:val="none" w:sz="0" w:space="0" w:color="auto"/>
      </w:divBdr>
    </w:div>
    <w:div w:id="1339186980">
      <w:bodyDiv w:val="1"/>
      <w:marLeft w:val="0"/>
      <w:marRight w:val="0"/>
      <w:marTop w:val="0"/>
      <w:marBottom w:val="0"/>
      <w:divBdr>
        <w:top w:val="none" w:sz="0" w:space="0" w:color="auto"/>
        <w:left w:val="none" w:sz="0" w:space="0" w:color="auto"/>
        <w:bottom w:val="none" w:sz="0" w:space="0" w:color="auto"/>
        <w:right w:val="none" w:sz="0" w:space="0" w:color="auto"/>
      </w:divBdr>
    </w:div>
    <w:div w:id="1339232639">
      <w:bodyDiv w:val="1"/>
      <w:marLeft w:val="0"/>
      <w:marRight w:val="0"/>
      <w:marTop w:val="0"/>
      <w:marBottom w:val="0"/>
      <w:divBdr>
        <w:top w:val="none" w:sz="0" w:space="0" w:color="auto"/>
        <w:left w:val="none" w:sz="0" w:space="0" w:color="auto"/>
        <w:bottom w:val="none" w:sz="0" w:space="0" w:color="auto"/>
        <w:right w:val="none" w:sz="0" w:space="0" w:color="auto"/>
      </w:divBdr>
    </w:div>
    <w:div w:id="1339312720">
      <w:bodyDiv w:val="1"/>
      <w:marLeft w:val="0"/>
      <w:marRight w:val="0"/>
      <w:marTop w:val="0"/>
      <w:marBottom w:val="0"/>
      <w:divBdr>
        <w:top w:val="none" w:sz="0" w:space="0" w:color="auto"/>
        <w:left w:val="none" w:sz="0" w:space="0" w:color="auto"/>
        <w:bottom w:val="none" w:sz="0" w:space="0" w:color="auto"/>
        <w:right w:val="none" w:sz="0" w:space="0" w:color="auto"/>
      </w:divBdr>
    </w:div>
    <w:div w:id="1339389175">
      <w:bodyDiv w:val="1"/>
      <w:marLeft w:val="0"/>
      <w:marRight w:val="0"/>
      <w:marTop w:val="0"/>
      <w:marBottom w:val="0"/>
      <w:divBdr>
        <w:top w:val="none" w:sz="0" w:space="0" w:color="auto"/>
        <w:left w:val="none" w:sz="0" w:space="0" w:color="auto"/>
        <w:bottom w:val="none" w:sz="0" w:space="0" w:color="auto"/>
        <w:right w:val="none" w:sz="0" w:space="0" w:color="auto"/>
      </w:divBdr>
    </w:div>
    <w:div w:id="1339499928">
      <w:bodyDiv w:val="1"/>
      <w:marLeft w:val="0"/>
      <w:marRight w:val="0"/>
      <w:marTop w:val="0"/>
      <w:marBottom w:val="0"/>
      <w:divBdr>
        <w:top w:val="none" w:sz="0" w:space="0" w:color="auto"/>
        <w:left w:val="none" w:sz="0" w:space="0" w:color="auto"/>
        <w:bottom w:val="none" w:sz="0" w:space="0" w:color="auto"/>
        <w:right w:val="none" w:sz="0" w:space="0" w:color="auto"/>
      </w:divBdr>
    </w:div>
    <w:div w:id="1339502081">
      <w:bodyDiv w:val="1"/>
      <w:marLeft w:val="0"/>
      <w:marRight w:val="0"/>
      <w:marTop w:val="0"/>
      <w:marBottom w:val="0"/>
      <w:divBdr>
        <w:top w:val="none" w:sz="0" w:space="0" w:color="auto"/>
        <w:left w:val="none" w:sz="0" w:space="0" w:color="auto"/>
        <w:bottom w:val="none" w:sz="0" w:space="0" w:color="auto"/>
        <w:right w:val="none" w:sz="0" w:space="0" w:color="auto"/>
      </w:divBdr>
    </w:div>
    <w:div w:id="1339774628">
      <w:bodyDiv w:val="1"/>
      <w:marLeft w:val="0"/>
      <w:marRight w:val="0"/>
      <w:marTop w:val="0"/>
      <w:marBottom w:val="0"/>
      <w:divBdr>
        <w:top w:val="none" w:sz="0" w:space="0" w:color="auto"/>
        <w:left w:val="none" w:sz="0" w:space="0" w:color="auto"/>
        <w:bottom w:val="none" w:sz="0" w:space="0" w:color="auto"/>
        <w:right w:val="none" w:sz="0" w:space="0" w:color="auto"/>
      </w:divBdr>
    </w:div>
    <w:div w:id="1339818971">
      <w:bodyDiv w:val="1"/>
      <w:marLeft w:val="0"/>
      <w:marRight w:val="0"/>
      <w:marTop w:val="0"/>
      <w:marBottom w:val="0"/>
      <w:divBdr>
        <w:top w:val="none" w:sz="0" w:space="0" w:color="auto"/>
        <w:left w:val="none" w:sz="0" w:space="0" w:color="auto"/>
        <w:bottom w:val="none" w:sz="0" w:space="0" w:color="auto"/>
        <w:right w:val="none" w:sz="0" w:space="0" w:color="auto"/>
      </w:divBdr>
    </w:div>
    <w:div w:id="1340543105">
      <w:bodyDiv w:val="1"/>
      <w:marLeft w:val="0"/>
      <w:marRight w:val="0"/>
      <w:marTop w:val="0"/>
      <w:marBottom w:val="0"/>
      <w:divBdr>
        <w:top w:val="none" w:sz="0" w:space="0" w:color="auto"/>
        <w:left w:val="none" w:sz="0" w:space="0" w:color="auto"/>
        <w:bottom w:val="none" w:sz="0" w:space="0" w:color="auto"/>
        <w:right w:val="none" w:sz="0" w:space="0" w:color="auto"/>
      </w:divBdr>
    </w:div>
    <w:div w:id="1340740126">
      <w:bodyDiv w:val="1"/>
      <w:marLeft w:val="0"/>
      <w:marRight w:val="0"/>
      <w:marTop w:val="0"/>
      <w:marBottom w:val="0"/>
      <w:divBdr>
        <w:top w:val="none" w:sz="0" w:space="0" w:color="auto"/>
        <w:left w:val="none" w:sz="0" w:space="0" w:color="auto"/>
        <w:bottom w:val="none" w:sz="0" w:space="0" w:color="auto"/>
        <w:right w:val="none" w:sz="0" w:space="0" w:color="auto"/>
      </w:divBdr>
    </w:div>
    <w:div w:id="1341352693">
      <w:bodyDiv w:val="1"/>
      <w:marLeft w:val="0"/>
      <w:marRight w:val="0"/>
      <w:marTop w:val="0"/>
      <w:marBottom w:val="0"/>
      <w:divBdr>
        <w:top w:val="none" w:sz="0" w:space="0" w:color="auto"/>
        <w:left w:val="none" w:sz="0" w:space="0" w:color="auto"/>
        <w:bottom w:val="none" w:sz="0" w:space="0" w:color="auto"/>
        <w:right w:val="none" w:sz="0" w:space="0" w:color="auto"/>
      </w:divBdr>
    </w:div>
    <w:div w:id="1341472879">
      <w:bodyDiv w:val="1"/>
      <w:marLeft w:val="0"/>
      <w:marRight w:val="0"/>
      <w:marTop w:val="0"/>
      <w:marBottom w:val="0"/>
      <w:divBdr>
        <w:top w:val="none" w:sz="0" w:space="0" w:color="auto"/>
        <w:left w:val="none" w:sz="0" w:space="0" w:color="auto"/>
        <w:bottom w:val="none" w:sz="0" w:space="0" w:color="auto"/>
        <w:right w:val="none" w:sz="0" w:space="0" w:color="auto"/>
      </w:divBdr>
    </w:div>
    <w:div w:id="1341548174">
      <w:bodyDiv w:val="1"/>
      <w:marLeft w:val="0"/>
      <w:marRight w:val="0"/>
      <w:marTop w:val="0"/>
      <w:marBottom w:val="0"/>
      <w:divBdr>
        <w:top w:val="none" w:sz="0" w:space="0" w:color="auto"/>
        <w:left w:val="none" w:sz="0" w:space="0" w:color="auto"/>
        <w:bottom w:val="none" w:sz="0" w:space="0" w:color="auto"/>
        <w:right w:val="none" w:sz="0" w:space="0" w:color="auto"/>
      </w:divBdr>
    </w:div>
    <w:div w:id="1341733926">
      <w:bodyDiv w:val="1"/>
      <w:marLeft w:val="0"/>
      <w:marRight w:val="0"/>
      <w:marTop w:val="0"/>
      <w:marBottom w:val="0"/>
      <w:divBdr>
        <w:top w:val="none" w:sz="0" w:space="0" w:color="auto"/>
        <w:left w:val="none" w:sz="0" w:space="0" w:color="auto"/>
        <w:bottom w:val="none" w:sz="0" w:space="0" w:color="auto"/>
        <w:right w:val="none" w:sz="0" w:space="0" w:color="auto"/>
      </w:divBdr>
    </w:div>
    <w:div w:id="1341932612">
      <w:bodyDiv w:val="1"/>
      <w:marLeft w:val="0"/>
      <w:marRight w:val="0"/>
      <w:marTop w:val="0"/>
      <w:marBottom w:val="0"/>
      <w:divBdr>
        <w:top w:val="none" w:sz="0" w:space="0" w:color="auto"/>
        <w:left w:val="none" w:sz="0" w:space="0" w:color="auto"/>
        <w:bottom w:val="none" w:sz="0" w:space="0" w:color="auto"/>
        <w:right w:val="none" w:sz="0" w:space="0" w:color="auto"/>
      </w:divBdr>
    </w:div>
    <w:div w:id="1342393725">
      <w:bodyDiv w:val="1"/>
      <w:marLeft w:val="0"/>
      <w:marRight w:val="0"/>
      <w:marTop w:val="0"/>
      <w:marBottom w:val="0"/>
      <w:divBdr>
        <w:top w:val="none" w:sz="0" w:space="0" w:color="auto"/>
        <w:left w:val="none" w:sz="0" w:space="0" w:color="auto"/>
        <w:bottom w:val="none" w:sz="0" w:space="0" w:color="auto"/>
        <w:right w:val="none" w:sz="0" w:space="0" w:color="auto"/>
      </w:divBdr>
    </w:div>
    <w:div w:id="1342513449">
      <w:bodyDiv w:val="1"/>
      <w:marLeft w:val="0"/>
      <w:marRight w:val="0"/>
      <w:marTop w:val="0"/>
      <w:marBottom w:val="0"/>
      <w:divBdr>
        <w:top w:val="none" w:sz="0" w:space="0" w:color="auto"/>
        <w:left w:val="none" w:sz="0" w:space="0" w:color="auto"/>
        <w:bottom w:val="none" w:sz="0" w:space="0" w:color="auto"/>
        <w:right w:val="none" w:sz="0" w:space="0" w:color="auto"/>
      </w:divBdr>
    </w:div>
    <w:div w:id="1342658877">
      <w:bodyDiv w:val="1"/>
      <w:marLeft w:val="0"/>
      <w:marRight w:val="0"/>
      <w:marTop w:val="0"/>
      <w:marBottom w:val="0"/>
      <w:divBdr>
        <w:top w:val="none" w:sz="0" w:space="0" w:color="auto"/>
        <w:left w:val="none" w:sz="0" w:space="0" w:color="auto"/>
        <w:bottom w:val="none" w:sz="0" w:space="0" w:color="auto"/>
        <w:right w:val="none" w:sz="0" w:space="0" w:color="auto"/>
      </w:divBdr>
    </w:div>
    <w:div w:id="1342662747">
      <w:bodyDiv w:val="1"/>
      <w:marLeft w:val="0"/>
      <w:marRight w:val="0"/>
      <w:marTop w:val="0"/>
      <w:marBottom w:val="0"/>
      <w:divBdr>
        <w:top w:val="none" w:sz="0" w:space="0" w:color="auto"/>
        <w:left w:val="none" w:sz="0" w:space="0" w:color="auto"/>
        <w:bottom w:val="none" w:sz="0" w:space="0" w:color="auto"/>
        <w:right w:val="none" w:sz="0" w:space="0" w:color="auto"/>
      </w:divBdr>
    </w:div>
    <w:div w:id="1342854283">
      <w:bodyDiv w:val="1"/>
      <w:marLeft w:val="0"/>
      <w:marRight w:val="0"/>
      <w:marTop w:val="0"/>
      <w:marBottom w:val="0"/>
      <w:divBdr>
        <w:top w:val="none" w:sz="0" w:space="0" w:color="auto"/>
        <w:left w:val="none" w:sz="0" w:space="0" w:color="auto"/>
        <w:bottom w:val="none" w:sz="0" w:space="0" w:color="auto"/>
        <w:right w:val="none" w:sz="0" w:space="0" w:color="auto"/>
      </w:divBdr>
    </w:div>
    <w:div w:id="1342925945">
      <w:bodyDiv w:val="1"/>
      <w:marLeft w:val="0"/>
      <w:marRight w:val="0"/>
      <w:marTop w:val="0"/>
      <w:marBottom w:val="0"/>
      <w:divBdr>
        <w:top w:val="none" w:sz="0" w:space="0" w:color="auto"/>
        <w:left w:val="none" w:sz="0" w:space="0" w:color="auto"/>
        <w:bottom w:val="none" w:sz="0" w:space="0" w:color="auto"/>
        <w:right w:val="none" w:sz="0" w:space="0" w:color="auto"/>
      </w:divBdr>
    </w:div>
    <w:div w:id="1342927407">
      <w:bodyDiv w:val="1"/>
      <w:marLeft w:val="0"/>
      <w:marRight w:val="0"/>
      <w:marTop w:val="0"/>
      <w:marBottom w:val="0"/>
      <w:divBdr>
        <w:top w:val="none" w:sz="0" w:space="0" w:color="auto"/>
        <w:left w:val="none" w:sz="0" w:space="0" w:color="auto"/>
        <w:bottom w:val="none" w:sz="0" w:space="0" w:color="auto"/>
        <w:right w:val="none" w:sz="0" w:space="0" w:color="auto"/>
      </w:divBdr>
    </w:div>
    <w:div w:id="1343237573">
      <w:bodyDiv w:val="1"/>
      <w:marLeft w:val="0"/>
      <w:marRight w:val="0"/>
      <w:marTop w:val="0"/>
      <w:marBottom w:val="0"/>
      <w:divBdr>
        <w:top w:val="none" w:sz="0" w:space="0" w:color="auto"/>
        <w:left w:val="none" w:sz="0" w:space="0" w:color="auto"/>
        <w:bottom w:val="none" w:sz="0" w:space="0" w:color="auto"/>
        <w:right w:val="none" w:sz="0" w:space="0" w:color="auto"/>
      </w:divBdr>
    </w:div>
    <w:div w:id="1343698356">
      <w:bodyDiv w:val="1"/>
      <w:marLeft w:val="0"/>
      <w:marRight w:val="0"/>
      <w:marTop w:val="0"/>
      <w:marBottom w:val="0"/>
      <w:divBdr>
        <w:top w:val="none" w:sz="0" w:space="0" w:color="auto"/>
        <w:left w:val="none" w:sz="0" w:space="0" w:color="auto"/>
        <w:bottom w:val="none" w:sz="0" w:space="0" w:color="auto"/>
        <w:right w:val="none" w:sz="0" w:space="0" w:color="auto"/>
      </w:divBdr>
    </w:div>
    <w:div w:id="1344044589">
      <w:bodyDiv w:val="1"/>
      <w:marLeft w:val="0"/>
      <w:marRight w:val="0"/>
      <w:marTop w:val="0"/>
      <w:marBottom w:val="0"/>
      <w:divBdr>
        <w:top w:val="none" w:sz="0" w:space="0" w:color="auto"/>
        <w:left w:val="none" w:sz="0" w:space="0" w:color="auto"/>
        <w:bottom w:val="none" w:sz="0" w:space="0" w:color="auto"/>
        <w:right w:val="none" w:sz="0" w:space="0" w:color="auto"/>
      </w:divBdr>
    </w:div>
    <w:div w:id="1344165571">
      <w:bodyDiv w:val="1"/>
      <w:marLeft w:val="0"/>
      <w:marRight w:val="0"/>
      <w:marTop w:val="0"/>
      <w:marBottom w:val="0"/>
      <w:divBdr>
        <w:top w:val="none" w:sz="0" w:space="0" w:color="auto"/>
        <w:left w:val="none" w:sz="0" w:space="0" w:color="auto"/>
        <w:bottom w:val="none" w:sz="0" w:space="0" w:color="auto"/>
        <w:right w:val="none" w:sz="0" w:space="0" w:color="auto"/>
      </w:divBdr>
    </w:div>
    <w:div w:id="1344209437">
      <w:bodyDiv w:val="1"/>
      <w:marLeft w:val="0"/>
      <w:marRight w:val="0"/>
      <w:marTop w:val="0"/>
      <w:marBottom w:val="0"/>
      <w:divBdr>
        <w:top w:val="none" w:sz="0" w:space="0" w:color="auto"/>
        <w:left w:val="none" w:sz="0" w:space="0" w:color="auto"/>
        <w:bottom w:val="none" w:sz="0" w:space="0" w:color="auto"/>
        <w:right w:val="none" w:sz="0" w:space="0" w:color="auto"/>
      </w:divBdr>
    </w:div>
    <w:div w:id="1344240693">
      <w:bodyDiv w:val="1"/>
      <w:marLeft w:val="0"/>
      <w:marRight w:val="0"/>
      <w:marTop w:val="0"/>
      <w:marBottom w:val="0"/>
      <w:divBdr>
        <w:top w:val="none" w:sz="0" w:space="0" w:color="auto"/>
        <w:left w:val="none" w:sz="0" w:space="0" w:color="auto"/>
        <w:bottom w:val="none" w:sz="0" w:space="0" w:color="auto"/>
        <w:right w:val="none" w:sz="0" w:space="0" w:color="auto"/>
      </w:divBdr>
    </w:div>
    <w:div w:id="1344630315">
      <w:bodyDiv w:val="1"/>
      <w:marLeft w:val="0"/>
      <w:marRight w:val="0"/>
      <w:marTop w:val="0"/>
      <w:marBottom w:val="0"/>
      <w:divBdr>
        <w:top w:val="none" w:sz="0" w:space="0" w:color="auto"/>
        <w:left w:val="none" w:sz="0" w:space="0" w:color="auto"/>
        <w:bottom w:val="none" w:sz="0" w:space="0" w:color="auto"/>
        <w:right w:val="none" w:sz="0" w:space="0" w:color="auto"/>
      </w:divBdr>
    </w:div>
    <w:div w:id="1344824364">
      <w:bodyDiv w:val="1"/>
      <w:marLeft w:val="0"/>
      <w:marRight w:val="0"/>
      <w:marTop w:val="0"/>
      <w:marBottom w:val="0"/>
      <w:divBdr>
        <w:top w:val="none" w:sz="0" w:space="0" w:color="auto"/>
        <w:left w:val="none" w:sz="0" w:space="0" w:color="auto"/>
        <w:bottom w:val="none" w:sz="0" w:space="0" w:color="auto"/>
        <w:right w:val="none" w:sz="0" w:space="0" w:color="auto"/>
      </w:divBdr>
    </w:div>
    <w:div w:id="1344893815">
      <w:bodyDiv w:val="1"/>
      <w:marLeft w:val="0"/>
      <w:marRight w:val="0"/>
      <w:marTop w:val="0"/>
      <w:marBottom w:val="0"/>
      <w:divBdr>
        <w:top w:val="none" w:sz="0" w:space="0" w:color="auto"/>
        <w:left w:val="none" w:sz="0" w:space="0" w:color="auto"/>
        <w:bottom w:val="none" w:sz="0" w:space="0" w:color="auto"/>
        <w:right w:val="none" w:sz="0" w:space="0" w:color="auto"/>
      </w:divBdr>
    </w:div>
    <w:div w:id="1345010600">
      <w:bodyDiv w:val="1"/>
      <w:marLeft w:val="0"/>
      <w:marRight w:val="0"/>
      <w:marTop w:val="0"/>
      <w:marBottom w:val="0"/>
      <w:divBdr>
        <w:top w:val="none" w:sz="0" w:space="0" w:color="auto"/>
        <w:left w:val="none" w:sz="0" w:space="0" w:color="auto"/>
        <w:bottom w:val="none" w:sz="0" w:space="0" w:color="auto"/>
        <w:right w:val="none" w:sz="0" w:space="0" w:color="auto"/>
      </w:divBdr>
    </w:div>
    <w:div w:id="1345013579">
      <w:bodyDiv w:val="1"/>
      <w:marLeft w:val="0"/>
      <w:marRight w:val="0"/>
      <w:marTop w:val="0"/>
      <w:marBottom w:val="0"/>
      <w:divBdr>
        <w:top w:val="none" w:sz="0" w:space="0" w:color="auto"/>
        <w:left w:val="none" w:sz="0" w:space="0" w:color="auto"/>
        <w:bottom w:val="none" w:sz="0" w:space="0" w:color="auto"/>
        <w:right w:val="none" w:sz="0" w:space="0" w:color="auto"/>
      </w:divBdr>
    </w:div>
    <w:div w:id="1345205667">
      <w:bodyDiv w:val="1"/>
      <w:marLeft w:val="0"/>
      <w:marRight w:val="0"/>
      <w:marTop w:val="0"/>
      <w:marBottom w:val="0"/>
      <w:divBdr>
        <w:top w:val="none" w:sz="0" w:space="0" w:color="auto"/>
        <w:left w:val="none" w:sz="0" w:space="0" w:color="auto"/>
        <w:bottom w:val="none" w:sz="0" w:space="0" w:color="auto"/>
        <w:right w:val="none" w:sz="0" w:space="0" w:color="auto"/>
      </w:divBdr>
    </w:div>
    <w:div w:id="1345478379">
      <w:bodyDiv w:val="1"/>
      <w:marLeft w:val="0"/>
      <w:marRight w:val="0"/>
      <w:marTop w:val="0"/>
      <w:marBottom w:val="0"/>
      <w:divBdr>
        <w:top w:val="none" w:sz="0" w:space="0" w:color="auto"/>
        <w:left w:val="none" w:sz="0" w:space="0" w:color="auto"/>
        <w:bottom w:val="none" w:sz="0" w:space="0" w:color="auto"/>
        <w:right w:val="none" w:sz="0" w:space="0" w:color="auto"/>
      </w:divBdr>
    </w:div>
    <w:div w:id="1345547066">
      <w:bodyDiv w:val="1"/>
      <w:marLeft w:val="0"/>
      <w:marRight w:val="0"/>
      <w:marTop w:val="0"/>
      <w:marBottom w:val="0"/>
      <w:divBdr>
        <w:top w:val="none" w:sz="0" w:space="0" w:color="auto"/>
        <w:left w:val="none" w:sz="0" w:space="0" w:color="auto"/>
        <w:bottom w:val="none" w:sz="0" w:space="0" w:color="auto"/>
        <w:right w:val="none" w:sz="0" w:space="0" w:color="auto"/>
      </w:divBdr>
    </w:div>
    <w:div w:id="1345742404">
      <w:bodyDiv w:val="1"/>
      <w:marLeft w:val="0"/>
      <w:marRight w:val="0"/>
      <w:marTop w:val="0"/>
      <w:marBottom w:val="0"/>
      <w:divBdr>
        <w:top w:val="none" w:sz="0" w:space="0" w:color="auto"/>
        <w:left w:val="none" w:sz="0" w:space="0" w:color="auto"/>
        <w:bottom w:val="none" w:sz="0" w:space="0" w:color="auto"/>
        <w:right w:val="none" w:sz="0" w:space="0" w:color="auto"/>
      </w:divBdr>
    </w:div>
    <w:div w:id="1345938371">
      <w:bodyDiv w:val="1"/>
      <w:marLeft w:val="0"/>
      <w:marRight w:val="0"/>
      <w:marTop w:val="0"/>
      <w:marBottom w:val="0"/>
      <w:divBdr>
        <w:top w:val="none" w:sz="0" w:space="0" w:color="auto"/>
        <w:left w:val="none" w:sz="0" w:space="0" w:color="auto"/>
        <w:bottom w:val="none" w:sz="0" w:space="0" w:color="auto"/>
        <w:right w:val="none" w:sz="0" w:space="0" w:color="auto"/>
      </w:divBdr>
    </w:div>
    <w:div w:id="1345941873">
      <w:bodyDiv w:val="1"/>
      <w:marLeft w:val="0"/>
      <w:marRight w:val="0"/>
      <w:marTop w:val="0"/>
      <w:marBottom w:val="0"/>
      <w:divBdr>
        <w:top w:val="none" w:sz="0" w:space="0" w:color="auto"/>
        <w:left w:val="none" w:sz="0" w:space="0" w:color="auto"/>
        <w:bottom w:val="none" w:sz="0" w:space="0" w:color="auto"/>
        <w:right w:val="none" w:sz="0" w:space="0" w:color="auto"/>
      </w:divBdr>
    </w:div>
    <w:div w:id="1346178334">
      <w:bodyDiv w:val="1"/>
      <w:marLeft w:val="0"/>
      <w:marRight w:val="0"/>
      <w:marTop w:val="0"/>
      <w:marBottom w:val="0"/>
      <w:divBdr>
        <w:top w:val="none" w:sz="0" w:space="0" w:color="auto"/>
        <w:left w:val="none" w:sz="0" w:space="0" w:color="auto"/>
        <w:bottom w:val="none" w:sz="0" w:space="0" w:color="auto"/>
        <w:right w:val="none" w:sz="0" w:space="0" w:color="auto"/>
      </w:divBdr>
    </w:div>
    <w:div w:id="1346328053">
      <w:bodyDiv w:val="1"/>
      <w:marLeft w:val="0"/>
      <w:marRight w:val="0"/>
      <w:marTop w:val="0"/>
      <w:marBottom w:val="0"/>
      <w:divBdr>
        <w:top w:val="none" w:sz="0" w:space="0" w:color="auto"/>
        <w:left w:val="none" w:sz="0" w:space="0" w:color="auto"/>
        <w:bottom w:val="none" w:sz="0" w:space="0" w:color="auto"/>
        <w:right w:val="none" w:sz="0" w:space="0" w:color="auto"/>
      </w:divBdr>
    </w:div>
    <w:div w:id="1347560594">
      <w:bodyDiv w:val="1"/>
      <w:marLeft w:val="0"/>
      <w:marRight w:val="0"/>
      <w:marTop w:val="0"/>
      <w:marBottom w:val="0"/>
      <w:divBdr>
        <w:top w:val="none" w:sz="0" w:space="0" w:color="auto"/>
        <w:left w:val="none" w:sz="0" w:space="0" w:color="auto"/>
        <w:bottom w:val="none" w:sz="0" w:space="0" w:color="auto"/>
        <w:right w:val="none" w:sz="0" w:space="0" w:color="auto"/>
      </w:divBdr>
    </w:div>
    <w:div w:id="1347710157">
      <w:bodyDiv w:val="1"/>
      <w:marLeft w:val="0"/>
      <w:marRight w:val="0"/>
      <w:marTop w:val="0"/>
      <w:marBottom w:val="0"/>
      <w:divBdr>
        <w:top w:val="none" w:sz="0" w:space="0" w:color="auto"/>
        <w:left w:val="none" w:sz="0" w:space="0" w:color="auto"/>
        <w:bottom w:val="none" w:sz="0" w:space="0" w:color="auto"/>
        <w:right w:val="none" w:sz="0" w:space="0" w:color="auto"/>
      </w:divBdr>
    </w:div>
    <w:div w:id="1347748147">
      <w:bodyDiv w:val="1"/>
      <w:marLeft w:val="0"/>
      <w:marRight w:val="0"/>
      <w:marTop w:val="0"/>
      <w:marBottom w:val="0"/>
      <w:divBdr>
        <w:top w:val="none" w:sz="0" w:space="0" w:color="auto"/>
        <w:left w:val="none" w:sz="0" w:space="0" w:color="auto"/>
        <w:bottom w:val="none" w:sz="0" w:space="0" w:color="auto"/>
        <w:right w:val="none" w:sz="0" w:space="0" w:color="auto"/>
      </w:divBdr>
    </w:div>
    <w:div w:id="1348022750">
      <w:bodyDiv w:val="1"/>
      <w:marLeft w:val="0"/>
      <w:marRight w:val="0"/>
      <w:marTop w:val="0"/>
      <w:marBottom w:val="0"/>
      <w:divBdr>
        <w:top w:val="none" w:sz="0" w:space="0" w:color="auto"/>
        <w:left w:val="none" w:sz="0" w:space="0" w:color="auto"/>
        <w:bottom w:val="none" w:sz="0" w:space="0" w:color="auto"/>
        <w:right w:val="none" w:sz="0" w:space="0" w:color="auto"/>
      </w:divBdr>
    </w:div>
    <w:div w:id="1348169439">
      <w:bodyDiv w:val="1"/>
      <w:marLeft w:val="0"/>
      <w:marRight w:val="0"/>
      <w:marTop w:val="0"/>
      <w:marBottom w:val="0"/>
      <w:divBdr>
        <w:top w:val="none" w:sz="0" w:space="0" w:color="auto"/>
        <w:left w:val="none" w:sz="0" w:space="0" w:color="auto"/>
        <w:bottom w:val="none" w:sz="0" w:space="0" w:color="auto"/>
        <w:right w:val="none" w:sz="0" w:space="0" w:color="auto"/>
      </w:divBdr>
    </w:div>
    <w:div w:id="1348286661">
      <w:bodyDiv w:val="1"/>
      <w:marLeft w:val="0"/>
      <w:marRight w:val="0"/>
      <w:marTop w:val="0"/>
      <w:marBottom w:val="0"/>
      <w:divBdr>
        <w:top w:val="none" w:sz="0" w:space="0" w:color="auto"/>
        <w:left w:val="none" w:sz="0" w:space="0" w:color="auto"/>
        <w:bottom w:val="none" w:sz="0" w:space="0" w:color="auto"/>
        <w:right w:val="none" w:sz="0" w:space="0" w:color="auto"/>
      </w:divBdr>
    </w:div>
    <w:div w:id="1348294104">
      <w:bodyDiv w:val="1"/>
      <w:marLeft w:val="0"/>
      <w:marRight w:val="0"/>
      <w:marTop w:val="0"/>
      <w:marBottom w:val="0"/>
      <w:divBdr>
        <w:top w:val="none" w:sz="0" w:space="0" w:color="auto"/>
        <w:left w:val="none" w:sz="0" w:space="0" w:color="auto"/>
        <w:bottom w:val="none" w:sz="0" w:space="0" w:color="auto"/>
        <w:right w:val="none" w:sz="0" w:space="0" w:color="auto"/>
      </w:divBdr>
    </w:div>
    <w:div w:id="1348754519">
      <w:bodyDiv w:val="1"/>
      <w:marLeft w:val="0"/>
      <w:marRight w:val="0"/>
      <w:marTop w:val="0"/>
      <w:marBottom w:val="0"/>
      <w:divBdr>
        <w:top w:val="none" w:sz="0" w:space="0" w:color="auto"/>
        <w:left w:val="none" w:sz="0" w:space="0" w:color="auto"/>
        <w:bottom w:val="none" w:sz="0" w:space="0" w:color="auto"/>
        <w:right w:val="none" w:sz="0" w:space="0" w:color="auto"/>
      </w:divBdr>
    </w:div>
    <w:div w:id="1348827257">
      <w:bodyDiv w:val="1"/>
      <w:marLeft w:val="0"/>
      <w:marRight w:val="0"/>
      <w:marTop w:val="0"/>
      <w:marBottom w:val="0"/>
      <w:divBdr>
        <w:top w:val="none" w:sz="0" w:space="0" w:color="auto"/>
        <w:left w:val="none" w:sz="0" w:space="0" w:color="auto"/>
        <w:bottom w:val="none" w:sz="0" w:space="0" w:color="auto"/>
        <w:right w:val="none" w:sz="0" w:space="0" w:color="auto"/>
      </w:divBdr>
    </w:div>
    <w:div w:id="1348867904">
      <w:bodyDiv w:val="1"/>
      <w:marLeft w:val="0"/>
      <w:marRight w:val="0"/>
      <w:marTop w:val="0"/>
      <w:marBottom w:val="0"/>
      <w:divBdr>
        <w:top w:val="none" w:sz="0" w:space="0" w:color="auto"/>
        <w:left w:val="none" w:sz="0" w:space="0" w:color="auto"/>
        <w:bottom w:val="none" w:sz="0" w:space="0" w:color="auto"/>
        <w:right w:val="none" w:sz="0" w:space="0" w:color="auto"/>
      </w:divBdr>
    </w:div>
    <w:div w:id="1348942904">
      <w:bodyDiv w:val="1"/>
      <w:marLeft w:val="0"/>
      <w:marRight w:val="0"/>
      <w:marTop w:val="0"/>
      <w:marBottom w:val="0"/>
      <w:divBdr>
        <w:top w:val="none" w:sz="0" w:space="0" w:color="auto"/>
        <w:left w:val="none" w:sz="0" w:space="0" w:color="auto"/>
        <w:bottom w:val="none" w:sz="0" w:space="0" w:color="auto"/>
        <w:right w:val="none" w:sz="0" w:space="0" w:color="auto"/>
      </w:divBdr>
    </w:div>
    <w:div w:id="1349021029">
      <w:bodyDiv w:val="1"/>
      <w:marLeft w:val="0"/>
      <w:marRight w:val="0"/>
      <w:marTop w:val="0"/>
      <w:marBottom w:val="0"/>
      <w:divBdr>
        <w:top w:val="none" w:sz="0" w:space="0" w:color="auto"/>
        <w:left w:val="none" w:sz="0" w:space="0" w:color="auto"/>
        <w:bottom w:val="none" w:sz="0" w:space="0" w:color="auto"/>
        <w:right w:val="none" w:sz="0" w:space="0" w:color="auto"/>
      </w:divBdr>
    </w:div>
    <w:div w:id="1349138845">
      <w:bodyDiv w:val="1"/>
      <w:marLeft w:val="0"/>
      <w:marRight w:val="0"/>
      <w:marTop w:val="0"/>
      <w:marBottom w:val="0"/>
      <w:divBdr>
        <w:top w:val="none" w:sz="0" w:space="0" w:color="auto"/>
        <w:left w:val="none" w:sz="0" w:space="0" w:color="auto"/>
        <w:bottom w:val="none" w:sz="0" w:space="0" w:color="auto"/>
        <w:right w:val="none" w:sz="0" w:space="0" w:color="auto"/>
      </w:divBdr>
    </w:div>
    <w:div w:id="1349261089">
      <w:bodyDiv w:val="1"/>
      <w:marLeft w:val="0"/>
      <w:marRight w:val="0"/>
      <w:marTop w:val="0"/>
      <w:marBottom w:val="0"/>
      <w:divBdr>
        <w:top w:val="none" w:sz="0" w:space="0" w:color="auto"/>
        <w:left w:val="none" w:sz="0" w:space="0" w:color="auto"/>
        <w:bottom w:val="none" w:sz="0" w:space="0" w:color="auto"/>
        <w:right w:val="none" w:sz="0" w:space="0" w:color="auto"/>
      </w:divBdr>
    </w:div>
    <w:div w:id="1349286647">
      <w:bodyDiv w:val="1"/>
      <w:marLeft w:val="0"/>
      <w:marRight w:val="0"/>
      <w:marTop w:val="0"/>
      <w:marBottom w:val="0"/>
      <w:divBdr>
        <w:top w:val="none" w:sz="0" w:space="0" w:color="auto"/>
        <w:left w:val="none" w:sz="0" w:space="0" w:color="auto"/>
        <w:bottom w:val="none" w:sz="0" w:space="0" w:color="auto"/>
        <w:right w:val="none" w:sz="0" w:space="0" w:color="auto"/>
      </w:divBdr>
    </w:div>
    <w:div w:id="1349331218">
      <w:bodyDiv w:val="1"/>
      <w:marLeft w:val="0"/>
      <w:marRight w:val="0"/>
      <w:marTop w:val="0"/>
      <w:marBottom w:val="0"/>
      <w:divBdr>
        <w:top w:val="none" w:sz="0" w:space="0" w:color="auto"/>
        <w:left w:val="none" w:sz="0" w:space="0" w:color="auto"/>
        <w:bottom w:val="none" w:sz="0" w:space="0" w:color="auto"/>
        <w:right w:val="none" w:sz="0" w:space="0" w:color="auto"/>
      </w:divBdr>
    </w:div>
    <w:div w:id="1349334867">
      <w:bodyDiv w:val="1"/>
      <w:marLeft w:val="0"/>
      <w:marRight w:val="0"/>
      <w:marTop w:val="0"/>
      <w:marBottom w:val="0"/>
      <w:divBdr>
        <w:top w:val="none" w:sz="0" w:space="0" w:color="auto"/>
        <w:left w:val="none" w:sz="0" w:space="0" w:color="auto"/>
        <w:bottom w:val="none" w:sz="0" w:space="0" w:color="auto"/>
        <w:right w:val="none" w:sz="0" w:space="0" w:color="auto"/>
      </w:divBdr>
    </w:div>
    <w:div w:id="1349453113">
      <w:bodyDiv w:val="1"/>
      <w:marLeft w:val="0"/>
      <w:marRight w:val="0"/>
      <w:marTop w:val="0"/>
      <w:marBottom w:val="0"/>
      <w:divBdr>
        <w:top w:val="none" w:sz="0" w:space="0" w:color="auto"/>
        <w:left w:val="none" w:sz="0" w:space="0" w:color="auto"/>
        <w:bottom w:val="none" w:sz="0" w:space="0" w:color="auto"/>
        <w:right w:val="none" w:sz="0" w:space="0" w:color="auto"/>
      </w:divBdr>
    </w:div>
    <w:div w:id="1349527949">
      <w:bodyDiv w:val="1"/>
      <w:marLeft w:val="0"/>
      <w:marRight w:val="0"/>
      <w:marTop w:val="0"/>
      <w:marBottom w:val="0"/>
      <w:divBdr>
        <w:top w:val="none" w:sz="0" w:space="0" w:color="auto"/>
        <w:left w:val="none" w:sz="0" w:space="0" w:color="auto"/>
        <w:bottom w:val="none" w:sz="0" w:space="0" w:color="auto"/>
        <w:right w:val="none" w:sz="0" w:space="0" w:color="auto"/>
      </w:divBdr>
    </w:div>
    <w:div w:id="1349604802">
      <w:bodyDiv w:val="1"/>
      <w:marLeft w:val="0"/>
      <w:marRight w:val="0"/>
      <w:marTop w:val="0"/>
      <w:marBottom w:val="0"/>
      <w:divBdr>
        <w:top w:val="none" w:sz="0" w:space="0" w:color="auto"/>
        <w:left w:val="none" w:sz="0" w:space="0" w:color="auto"/>
        <w:bottom w:val="none" w:sz="0" w:space="0" w:color="auto"/>
        <w:right w:val="none" w:sz="0" w:space="0" w:color="auto"/>
      </w:divBdr>
    </w:div>
    <w:div w:id="1349723146">
      <w:bodyDiv w:val="1"/>
      <w:marLeft w:val="0"/>
      <w:marRight w:val="0"/>
      <w:marTop w:val="0"/>
      <w:marBottom w:val="0"/>
      <w:divBdr>
        <w:top w:val="none" w:sz="0" w:space="0" w:color="auto"/>
        <w:left w:val="none" w:sz="0" w:space="0" w:color="auto"/>
        <w:bottom w:val="none" w:sz="0" w:space="0" w:color="auto"/>
        <w:right w:val="none" w:sz="0" w:space="0" w:color="auto"/>
      </w:divBdr>
    </w:div>
    <w:div w:id="1350136095">
      <w:bodyDiv w:val="1"/>
      <w:marLeft w:val="0"/>
      <w:marRight w:val="0"/>
      <w:marTop w:val="0"/>
      <w:marBottom w:val="0"/>
      <w:divBdr>
        <w:top w:val="none" w:sz="0" w:space="0" w:color="auto"/>
        <w:left w:val="none" w:sz="0" w:space="0" w:color="auto"/>
        <w:bottom w:val="none" w:sz="0" w:space="0" w:color="auto"/>
        <w:right w:val="none" w:sz="0" w:space="0" w:color="auto"/>
      </w:divBdr>
    </w:div>
    <w:div w:id="1350181726">
      <w:bodyDiv w:val="1"/>
      <w:marLeft w:val="0"/>
      <w:marRight w:val="0"/>
      <w:marTop w:val="0"/>
      <w:marBottom w:val="0"/>
      <w:divBdr>
        <w:top w:val="none" w:sz="0" w:space="0" w:color="auto"/>
        <w:left w:val="none" w:sz="0" w:space="0" w:color="auto"/>
        <w:bottom w:val="none" w:sz="0" w:space="0" w:color="auto"/>
        <w:right w:val="none" w:sz="0" w:space="0" w:color="auto"/>
      </w:divBdr>
    </w:div>
    <w:div w:id="1350645387">
      <w:bodyDiv w:val="1"/>
      <w:marLeft w:val="0"/>
      <w:marRight w:val="0"/>
      <w:marTop w:val="0"/>
      <w:marBottom w:val="0"/>
      <w:divBdr>
        <w:top w:val="none" w:sz="0" w:space="0" w:color="auto"/>
        <w:left w:val="none" w:sz="0" w:space="0" w:color="auto"/>
        <w:bottom w:val="none" w:sz="0" w:space="0" w:color="auto"/>
        <w:right w:val="none" w:sz="0" w:space="0" w:color="auto"/>
      </w:divBdr>
    </w:div>
    <w:div w:id="1350718892">
      <w:bodyDiv w:val="1"/>
      <w:marLeft w:val="0"/>
      <w:marRight w:val="0"/>
      <w:marTop w:val="0"/>
      <w:marBottom w:val="0"/>
      <w:divBdr>
        <w:top w:val="none" w:sz="0" w:space="0" w:color="auto"/>
        <w:left w:val="none" w:sz="0" w:space="0" w:color="auto"/>
        <w:bottom w:val="none" w:sz="0" w:space="0" w:color="auto"/>
        <w:right w:val="none" w:sz="0" w:space="0" w:color="auto"/>
      </w:divBdr>
    </w:div>
    <w:div w:id="1350721880">
      <w:bodyDiv w:val="1"/>
      <w:marLeft w:val="0"/>
      <w:marRight w:val="0"/>
      <w:marTop w:val="0"/>
      <w:marBottom w:val="0"/>
      <w:divBdr>
        <w:top w:val="none" w:sz="0" w:space="0" w:color="auto"/>
        <w:left w:val="none" w:sz="0" w:space="0" w:color="auto"/>
        <w:bottom w:val="none" w:sz="0" w:space="0" w:color="auto"/>
        <w:right w:val="none" w:sz="0" w:space="0" w:color="auto"/>
      </w:divBdr>
    </w:div>
    <w:div w:id="1350762964">
      <w:bodyDiv w:val="1"/>
      <w:marLeft w:val="0"/>
      <w:marRight w:val="0"/>
      <w:marTop w:val="0"/>
      <w:marBottom w:val="0"/>
      <w:divBdr>
        <w:top w:val="none" w:sz="0" w:space="0" w:color="auto"/>
        <w:left w:val="none" w:sz="0" w:space="0" w:color="auto"/>
        <w:bottom w:val="none" w:sz="0" w:space="0" w:color="auto"/>
        <w:right w:val="none" w:sz="0" w:space="0" w:color="auto"/>
      </w:divBdr>
    </w:div>
    <w:div w:id="1351250450">
      <w:bodyDiv w:val="1"/>
      <w:marLeft w:val="0"/>
      <w:marRight w:val="0"/>
      <w:marTop w:val="0"/>
      <w:marBottom w:val="0"/>
      <w:divBdr>
        <w:top w:val="none" w:sz="0" w:space="0" w:color="auto"/>
        <w:left w:val="none" w:sz="0" w:space="0" w:color="auto"/>
        <w:bottom w:val="none" w:sz="0" w:space="0" w:color="auto"/>
        <w:right w:val="none" w:sz="0" w:space="0" w:color="auto"/>
      </w:divBdr>
    </w:div>
    <w:div w:id="1351373124">
      <w:bodyDiv w:val="1"/>
      <w:marLeft w:val="0"/>
      <w:marRight w:val="0"/>
      <w:marTop w:val="0"/>
      <w:marBottom w:val="0"/>
      <w:divBdr>
        <w:top w:val="none" w:sz="0" w:space="0" w:color="auto"/>
        <w:left w:val="none" w:sz="0" w:space="0" w:color="auto"/>
        <w:bottom w:val="none" w:sz="0" w:space="0" w:color="auto"/>
        <w:right w:val="none" w:sz="0" w:space="0" w:color="auto"/>
      </w:divBdr>
    </w:div>
    <w:div w:id="1351447668">
      <w:bodyDiv w:val="1"/>
      <w:marLeft w:val="0"/>
      <w:marRight w:val="0"/>
      <w:marTop w:val="0"/>
      <w:marBottom w:val="0"/>
      <w:divBdr>
        <w:top w:val="none" w:sz="0" w:space="0" w:color="auto"/>
        <w:left w:val="none" w:sz="0" w:space="0" w:color="auto"/>
        <w:bottom w:val="none" w:sz="0" w:space="0" w:color="auto"/>
        <w:right w:val="none" w:sz="0" w:space="0" w:color="auto"/>
      </w:divBdr>
    </w:div>
    <w:div w:id="1351646299">
      <w:bodyDiv w:val="1"/>
      <w:marLeft w:val="0"/>
      <w:marRight w:val="0"/>
      <w:marTop w:val="0"/>
      <w:marBottom w:val="0"/>
      <w:divBdr>
        <w:top w:val="none" w:sz="0" w:space="0" w:color="auto"/>
        <w:left w:val="none" w:sz="0" w:space="0" w:color="auto"/>
        <w:bottom w:val="none" w:sz="0" w:space="0" w:color="auto"/>
        <w:right w:val="none" w:sz="0" w:space="0" w:color="auto"/>
      </w:divBdr>
    </w:div>
    <w:div w:id="1351681978">
      <w:bodyDiv w:val="1"/>
      <w:marLeft w:val="0"/>
      <w:marRight w:val="0"/>
      <w:marTop w:val="0"/>
      <w:marBottom w:val="0"/>
      <w:divBdr>
        <w:top w:val="none" w:sz="0" w:space="0" w:color="auto"/>
        <w:left w:val="none" w:sz="0" w:space="0" w:color="auto"/>
        <w:bottom w:val="none" w:sz="0" w:space="0" w:color="auto"/>
        <w:right w:val="none" w:sz="0" w:space="0" w:color="auto"/>
      </w:divBdr>
    </w:div>
    <w:div w:id="1351881551">
      <w:bodyDiv w:val="1"/>
      <w:marLeft w:val="0"/>
      <w:marRight w:val="0"/>
      <w:marTop w:val="0"/>
      <w:marBottom w:val="0"/>
      <w:divBdr>
        <w:top w:val="none" w:sz="0" w:space="0" w:color="auto"/>
        <w:left w:val="none" w:sz="0" w:space="0" w:color="auto"/>
        <w:bottom w:val="none" w:sz="0" w:space="0" w:color="auto"/>
        <w:right w:val="none" w:sz="0" w:space="0" w:color="auto"/>
      </w:divBdr>
    </w:div>
    <w:div w:id="1352023784">
      <w:bodyDiv w:val="1"/>
      <w:marLeft w:val="0"/>
      <w:marRight w:val="0"/>
      <w:marTop w:val="0"/>
      <w:marBottom w:val="0"/>
      <w:divBdr>
        <w:top w:val="none" w:sz="0" w:space="0" w:color="auto"/>
        <w:left w:val="none" w:sz="0" w:space="0" w:color="auto"/>
        <w:bottom w:val="none" w:sz="0" w:space="0" w:color="auto"/>
        <w:right w:val="none" w:sz="0" w:space="0" w:color="auto"/>
      </w:divBdr>
    </w:div>
    <w:div w:id="1352604797">
      <w:bodyDiv w:val="1"/>
      <w:marLeft w:val="0"/>
      <w:marRight w:val="0"/>
      <w:marTop w:val="0"/>
      <w:marBottom w:val="0"/>
      <w:divBdr>
        <w:top w:val="none" w:sz="0" w:space="0" w:color="auto"/>
        <w:left w:val="none" w:sz="0" w:space="0" w:color="auto"/>
        <w:bottom w:val="none" w:sz="0" w:space="0" w:color="auto"/>
        <w:right w:val="none" w:sz="0" w:space="0" w:color="auto"/>
      </w:divBdr>
    </w:div>
    <w:div w:id="1352605093">
      <w:bodyDiv w:val="1"/>
      <w:marLeft w:val="0"/>
      <w:marRight w:val="0"/>
      <w:marTop w:val="0"/>
      <w:marBottom w:val="0"/>
      <w:divBdr>
        <w:top w:val="none" w:sz="0" w:space="0" w:color="auto"/>
        <w:left w:val="none" w:sz="0" w:space="0" w:color="auto"/>
        <w:bottom w:val="none" w:sz="0" w:space="0" w:color="auto"/>
        <w:right w:val="none" w:sz="0" w:space="0" w:color="auto"/>
      </w:divBdr>
    </w:div>
    <w:div w:id="1352799756">
      <w:bodyDiv w:val="1"/>
      <w:marLeft w:val="0"/>
      <w:marRight w:val="0"/>
      <w:marTop w:val="0"/>
      <w:marBottom w:val="0"/>
      <w:divBdr>
        <w:top w:val="none" w:sz="0" w:space="0" w:color="auto"/>
        <w:left w:val="none" w:sz="0" w:space="0" w:color="auto"/>
        <w:bottom w:val="none" w:sz="0" w:space="0" w:color="auto"/>
        <w:right w:val="none" w:sz="0" w:space="0" w:color="auto"/>
      </w:divBdr>
    </w:div>
    <w:div w:id="1352806088">
      <w:bodyDiv w:val="1"/>
      <w:marLeft w:val="0"/>
      <w:marRight w:val="0"/>
      <w:marTop w:val="0"/>
      <w:marBottom w:val="0"/>
      <w:divBdr>
        <w:top w:val="none" w:sz="0" w:space="0" w:color="auto"/>
        <w:left w:val="none" w:sz="0" w:space="0" w:color="auto"/>
        <w:bottom w:val="none" w:sz="0" w:space="0" w:color="auto"/>
        <w:right w:val="none" w:sz="0" w:space="0" w:color="auto"/>
      </w:divBdr>
    </w:div>
    <w:div w:id="1353144350">
      <w:bodyDiv w:val="1"/>
      <w:marLeft w:val="0"/>
      <w:marRight w:val="0"/>
      <w:marTop w:val="0"/>
      <w:marBottom w:val="0"/>
      <w:divBdr>
        <w:top w:val="none" w:sz="0" w:space="0" w:color="auto"/>
        <w:left w:val="none" w:sz="0" w:space="0" w:color="auto"/>
        <w:bottom w:val="none" w:sz="0" w:space="0" w:color="auto"/>
        <w:right w:val="none" w:sz="0" w:space="0" w:color="auto"/>
      </w:divBdr>
    </w:div>
    <w:div w:id="1353260060">
      <w:bodyDiv w:val="1"/>
      <w:marLeft w:val="0"/>
      <w:marRight w:val="0"/>
      <w:marTop w:val="0"/>
      <w:marBottom w:val="0"/>
      <w:divBdr>
        <w:top w:val="none" w:sz="0" w:space="0" w:color="auto"/>
        <w:left w:val="none" w:sz="0" w:space="0" w:color="auto"/>
        <w:bottom w:val="none" w:sz="0" w:space="0" w:color="auto"/>
        <w:right w:val="none" w:sz="0" w:space="0" w:color="auto"/>
      </w:divBdr>
    </w:div>
    <w:div w:id="1353267504">
      <w:bodyDiv w:val="1"/>
      <w:marLeft w:val="0"/>
      <w:marRight w:val="0"/>
      <w:marTop w:val="0"/>
      <w:marBottom w:val="0"/>
      <w:divBdr>
        <w:top w:val="none" w:sz="0" w:space="0" w:color="auto"/>
        <w:left w:val="none" w:sz="0" w:space="0" w:color="auto"/>
        <w:bottom w:val="none" w:sz="0" w:space="0" w:color="auto"/>
        <w:right w:val="none" w:sz="0" w:space="0" w:color="auto"/>
      </w:divBdr>
    </w:div>
    <w:div w:id="1353410910">
      <w:bodyDiv w:val="1"/>
      <w:marLeft w:val="0"/>
      <w:marRight w:val="0"/>
      <w:marTop w:val="0"/>
      <w:marBottom w:val="0"/>
      <w:divBdr>
        <w:top w:val="none" w:sz="0" w:space="0" w:color="auto"/>
        <w:left w:val="none" w:sz="0" w:space="0" w:color="auto"/>
        <w:bottom w:val="none" w:sz="0" w:space="0" w:color="auto"/>
        <w:right w:val="none" w:sz="0" w:space="0" w:color="auto"/>
      </w:divBdr>
    </w:div>
    <w:div w:id="1353414589">
      <w:bodyDiv w:val="1"/>
      <w:marLeft w:val="0"/>
      <w:marRight w:val="0"/>
      <w:marTop w:val="0"/>
      <w:marBottom w:val="0"/>
      <w:divBdr>
        <w:top w:val="none" w:sz="0" w:space="0" w:color="auto"/>
        <w:left w:val="none" w:sz="0" w:space="0" w:color="auto"/>
        <w:bottom w:val="none" w:sz="0" w:space="0" w:color="auto"/>
        <w:right w:val="none" w:sz="0" w:space="0" w:color="auto"/>
      </w:divBdr>
    </w:div>
    <w:div w:id="1353531966">
      <w:bodyDiv w:val="1"/>
      <w:marLeft w:val="0"/>
      <w:marRight w:val="0"/>
      <w:marTop w:val="0"/>
      <w:marBottom w:val="0"/>
      <w:divBdr>
        <w:top w:val="none" w:sz="0" w:space="0" w:color="auto"/>
        <w:left w:val="none" w:sz="0" w:space="0" w:color="auto"/>
        <w:bottom w:val="none" w:sz="0" w:space="0" w:color="auto"/>
        <w:right w:val="none" w:sz="0" w:space="0" w:color="auto"/>
      </w:divBdr>
    </w:div>
    <w:div w:id="1353536183">
      <w:bodyDiv w:val="1"/>
      <w:marLeft w:val="0"/>
      <w:marRight w:val="0"/>
      <w:marTop w:val="0"/>
      <w:marBottom w:val="0"/>
      <w:divBdr>
        <w:top w:val="none" w:sz="0" w:space="0" w:color="auto"/>
        <w:left w:val="none" w:sz="0" w:space="0" w:color="auto"/>
        <w:bottom w:val="none" w:sz="0" w:space="0" w:color="auto"/>
        <w:right w:val="none" w:sz="0" w:space="0" w:color="auto"/>
      </w:divBdr>
    </w:div>
    <w:div w:id="1353608624">
      <w:bodyDiv w:val="1"/>
      <w:marLeft w:val="0"/>
      <w:marRight w:val="0"/>
      <w:marTop w:val="0"/>
      <w:marBottom w:val="0"/>
      <w:divBdr>
        <w:top w:val="none" w:sz="0" w:space="0" w:color="auto"/>
        <w:left w:val="none" w:sz="0" w:space="0" w:color="auto"/>
        <w:bottom w:val="none" w:sz="0" w:space="0" w:color="auto"/>
        <w:right w:val="none" w:sz="0" w:space="0" w:color="auto"/>
      </w:divBdr>
    </w:div>
    <w:div w:id="1353914863">
      <w:bodyDiv w:val="1"/>
      <w:marLeft w:val="0"/>
      <w:marRight w:val="0"/>
      <w:marTop w:val="0"/>
      <w:marBottom w:val="0"/>
      <w:divBdr>
        <w:top w:val="none" w:sz="0" w:space="0" w:color="auto"/>
        <w:left w:val="none" w:sz="0" w:space="0" w:color="auto"/>
        <w:bottom w:val="none" w:sz="0" w:space="0" w:color="auto"/>
        <w:right w:val="none" w:sz="0" w:space="0" w:color="auto"/>
      </w:divBdr>
    </w:div>
    <w:div w:id="1354455614">
      <w:bodyDiv w:val="1"/>
      <w:marLeft w:val="0"/>
      <w:marRight w:val="0"/>
      <w:marTop w:val="0"/>
      <w:marBottom w:val="0"/>
      <w:divBdr>
        <w:top w:val="none" w:sz="0" w:space="0" w:color="auto"/>
        <w:left w:val="none" w:sz="0" w:space="0" w:color="auto"/>
        <w:bottom w:val="none" w:sz="0" w:space="0" w:color="auto"/>
        <w:right w:val="none" w:sz="0" w:space="0" w:color="auto"/>
      </w:divBdr>
    </w:div>
    <w:div w:id="1354530574">
      <w:bodyDiv w:val="1"/>
      <w:marLeft w:val="0"/>
      <w:marRight w:val="0"/>
      <w:marTop w:val="0"/>
      <w:marBottom w:val="0"/>
      <w:divBdr>
        <w:top w:val="none" w:sz="0" w:space="0" w:color="auto"/>
        <w:left w:val="none" w:sz="0" w:space="0" w:color="auto"/>
        <w:bottom w:val="none" w:sz="0" w:space="0" w:color="auto"/>
        <w:right w:val="none" w:sz="0" w:space="0" w:color="auto"/>
      </w:divBdr>
    </w:div>
    <w:div w:id="1354573168">
      <w:bodyDiv w:val="1"/>
      <w:marLeft w:val="0"/>
      <w:marRight w:val="0"/>
      <w:marTop w:val="0"/>
      <w:marBottom w:val="0"/>
      <w:divBdr>
        <w:top w:val="none" w:sz="0" w:space="0" w:color="auto"/>
        <w:left w:val="none" w:sz="0" w:space="0" w:color="auto"/>
        <w:bottom w:val="none" w:sz="0" w:space="0" w:color="auto"/>
        <w:right w:val="none" w:sz="0" w:space="0" w:color="auto"/>
      </w:divBdr>
    </w:div>
    <w:div w:id="1354764579">
      <w:bodyDiv w:val="1"/>
      <w:marLeft w:val="0"/>
      <w:marRight w:val="0"/>
      <w:marTop w:val="0"/>
      <w:marBottom w:val="0"/>
      <w:divBdr>
        <w:top w:val="none" w:sz="0" w:space="0" w:color="auto"/>
        <w:left w:val="none" w:sz="0" w:space="0" w:color="auto"/>
        <w:bottom w:val="none" w:sz="0" w:space="0" w:color="auto"/>
        <w:right w:val="none" w:sz="0" w:space="0" w:color="auto"/>
      </w:divBdr>
    </w:div>
    <w:div w:id="1354916255">
      <w:bodyDiv w:val="1"/>
      <w:marLeft w:val="0"/>
      <w:marRight w:val="0"/>
      <w:marTop w:val="0"/>
      <w:marBottom w:val="0"/>
      <w:divBdr>
        <w:top w:val="none" w:sz="0" w:space="0" w:color="auto"/>
        <w:left w:val="none" w:sz="0" w:space="0" w:color="auto"/>
        <w:bottom w:val="none" w:sz="0" w:space="0" w:color="auto"/>
        <w:right w:val="none" w:sz="0" w:space="0" w:color="auto"/>
      </w:divBdr>
    </w:div>
    <w:div w:id="1355810194">
      <w:bodyDiv w:val="1"/>
      <w:marLeft w:val="0"/>
      <w:marRight w:val="0"/>
      <w:marTop w:val="0"/>
      <w:marBottom w:val="0"/>
      <w:divBdr>
        <w:top w:val="none" w:sz="0" w:space="0" w:color="auto"/>
        <w:left w:val="none" w:sz="0" w:space="0" w:color="auto"/>
        <w:bottom w:val="none" w:sz="0" w:space="0" w:color="auto"/>
        <w:right w:val="none" w:sz="0" w:space="0" w:color="auto"/>
      </w:divBdr>
    </w:div>
    <w:div w:id="1355810877">
      <w:bodyDiv w:val="1"/>
      <w:marLeft w:val="0"/>
      <w:marRight w:val="0"/>
      <w:marTop w:val="0"/>
      <w:marBottom w:val="0"/>
      <w:divBdr>
        <w:top w:val="none" w:sz="0" w:space="0" w:color="auto"/>
        <w:left w:val="none" w:sz="0" w:space="0" w:color="auto"/>
        <w:bottom w:val="none" w:sz="0" w:space="0" w:color="auto"/>
        <w:right w:val="none" w:sz="0" w:space="0" w:color="auto"/>
      </w:divBdr>
    </w:div>
    <w:div w:id="1355811758">
      <w:bodyDiv w:val="1"/>
      <w:marLeft w:val="0"/>
      <w:marRight w:val="0"/>
      <w:marTop w:val="0"/>
      <w:marBottom w:val="0"/>
      <w:divBdr>
        <w:top w:val="none" w:sz="0" w:space="0" w:color="auto"/>
        <w:left w:val="none" w:sz="0" w:space="0" w:color="auto"/>
        <w:bottom w:val="none" w:sz="0" w:space="0" w:color="auto"/>
        <w:right w:val="none" w:sz="0" w:space="0" w:color="auto"/>
      </w:divBdr>
    </w:div>
    <w:div w:id="1356350295">
      <w:bodyDiv w:val="1"/>
      <w:marLeft w:val="0"/>
      <w:marRight w:val="0"/>
      <w:marTop w:val="0"/>
      <w:marBottom w:val="0"/>
      <w:divBdr>
        <w:top w:val="none" w:sz="0" w:space="0" w:color="auto"/>
        <w:left w:val="none" w:sz="0" w:space="0" w:color="auto"/>
        <w:bottom w:val="none" w:sz="0" w:space="0" w:color="auto"/>
        <w:right w:val="none" w:sz="0" w:space="0" w:color="auto"/>
      </w:divBdr>
    </w:div>
    <w:div w:id="1356417129">
      <w:bodyDiv w:val="1"/>
      <w:marLeft w:val="0"/>
      <w:marRight w:val="0"/>
      <w:marTop w:val="0"/>
      <w:marBottom w:val="0"/>
      <w:divBdr>
        <w:top w:val="none" w:sz="0" w:space="0" w:color="auto"/>
        <w:left w:val="none" w:sz="0" w:space="0" w:color="auto"/>
        <w:bottom w:val="none" w:sz="0" w:space="0" w:color="auto"/>
        <w:right w:val="none" w:sz="0" w:space="0" w:color="auto"/>
      </w:divBdr>
    </w:div>
    <w:div w:id="1356420848">
      <w:bodyDiv w:val="1"/>
      <w:marLeft w:val="0"/>
      <w:marRight w:val="0"/>
      <w:marTop w:val="0"/>
      <w:marBottom w:val="0"/>
      <w:divBdr>
        <w:top w:val="none" w:sz="0" w:space="0" w:color="auto"/>
        <w:left w:val="none" w:sz="0" w:space="0" w:color="auto"/>
        <w:bottom w:val="none" w:sz="0" w:space="0" w:color="auto"/>
        <w:right w:val="none" w:sz="0" w:space="0" w:color="auto"/>
      </w:divBdr>
    </w:div>
    <w:div w:id="1356734942">
      <w:bodyDiv w:val="1"/>
      <w:marLeft w:val="0"/>
      <w:marRight w:val="0"/>
      <w:marTop w:val="0"/>
      <w:marBottom w:val="0"/>
      <w:divBdr>
        <w:top w:val="none" w:sz="0" w:space="0" w:color="auto"/>
        <w:left w:val="none" w:sz="0" w:space="0" w:color="auto"/>
        <w:bottom w:val="none" w:sz="0" w:space="0" w:color="auto"/>
        <w:right w:val="none" w:sz="0" w:space="0" w:color="auto"/>
      </w:divBdr>
    </w:div>
    <w:div w:id="1356804424">
      <w:bodyDiv w:val="1"/>
      <w:marLeft w:val="0"/>
      <w:marRight w:val="0"/>
      <w:marTop w:val="0"/>
      <w:marBottom w:val="0"/>
      <w:divBdr>
        <w:top w:val="none" w:sz="0" w:space="0" w:color="auto"/>
        <w:left w:val="none" w:sz="0" w:space="0" w:color="auto"/>
        <w:bottom w:val="none" w:sz="0" w:space="0" w:color="auto"/>
        <w:right w:val="none" w:sz="0" w:space="0" w:color="auto"/>
      </w:divBdr>
    </w:div>
    <w:div w:id="1356884258">
      <w:bodyDiv w:val="1"/>
      <w:marLeft w:val="0"/>
      <w:marRight w:val="0"/>
      <w:marTop w:val="0"/>
      <w:marBottom w:val="0"/>
      <w:divBdr>
        <w:top w:val="none" w:sz="0" w:space="0" w:color="auto"/>
        <w:left w:val="none" w:sz="0" w:space="0" w:color="auto"/>
        <w:bottom w:val="none" w:sz="0" w:space="0" w:color="auto"/>
        <w:right w:val="none" w:sz="0" w:space="0" w:color="auto"/>
      </w:divBdr>
    </w:div>
    <w:div w:id="1357078287">
      <w:bodyDiv w:val="1"/>
      <w:marLeft w:val="0"/>
      <w:marRight w:val="0"/>
      <w:marTop w:val="0"/>
      <w:marBottom w:val="0"/>
      <w:divBdr>
        <w:top w:val="none" w:sz="0" w:space="0" w:color="auto"/>
        <w:left w:val="none" w:sz="0" w:space="0" w:color="auto"/>
        <w:bottom w:val="none" w:sz="0" w:space="0" w:color="auto"/>
        <w:right w:val="none" w:sz="0" w:space="0" w:color="auto"/>
      </w:divBdr>
    </w:div>
    <w:div w:id="1357192901">
      <w:bodyDiv w:val="1"/>
      <w:marLeft w:val="0"/>
      <w:marRight w:val="0"/>
      <w:marTop w:val="0"/>
      <w:marBottom w:val="0"/>
      <w:divBdr>
        <w:top w:val="none" w:sz="0" w:space="0" w:color="auto"/>
        <w:left w:val="none" w:sz="0" w:space="0" w:color="auto"/>
        <w:bottom w:val="none" w:sz="0" w:space="0" w:color="auto"/>
        <w:right w:val="none" w:sz="0" w:space="0" w:color="auto"/>
      </w:divBdr>
    </w:div>
    <w:div w:id="1357344893">
      <w:bodyDiv w:val="1"/>
      <w:marLeft w:val="0"/>
      <w:marRight w:val="0"/>
      <w:marTop w:val="0"/>
      <w:marBottom w:val="0"/>
      <w:divBdr>
        <w:top w:val="none" w:sz="0" w:space="0" w:color="auto"/>
        <w:left w:val="none" w:sz="0" w:space="0" w:color="auto"/>
        <w:bottom w:val="none" w:sz="0" w:space="0" w:color="auto"/>
        <w:right w:val="none" w:sz="0" w:space="0" w:color="auto"/>
      </w:divBdr>
    </w:div>
    <w:div w:id="1357998482">
      <w:bodyDiv w:val="1"/>
      <w:marLeft w:val="0"/>
      <w:marRight w:val="0"/>
      <w:marTop w:val="0"/>
      <w:marBottom w:val="0"/>
      <w:divBdr>
        <w:top w:val="none" w:sz="0" w:space="0" w:color="auto"/>
        <w:left w:val="none" w:sz="0" w:space="0" w:color="auto"/>
        <w:bottom w:val="none" w:sz="0" w:space="0" w:color="auto"/>
        <w:right w:val="none" w:sz="0" w:space="0" w:color="auto"/>
      </w:divBdr>
    </w:div>
    <w:div w:id="1357998863">
      <w:bodyDiv w:val="1"/>
      <w:marLeft w:val="0"/>
      <w:marRight w:val="0"/>
      <w:marTop w:val="0"/>
      <w:marBottom w:val="0"/>
      <w:divBdr>
        <w:top w:val="none" w:sz="0" w:space="0" w:color="auto"/>
        <w:left w:val="none" w:sz="0" w:space="0" w:color="auto"/>
        <w:bottom w:val="none" w:sz="0" w:space="0" w:color="auto"/>
        <w:right w:val="none" w:sz="0" w:space="0" w:color="auto"/>
      </w:divBdr>
    </w:div>
    <w:div w:id="1358044838">
      <w:bodyDiv w:val="1"/>
      <w:marLeft w:val="0"/>
      <w:marRight w:val="0"/>
      <w:marTop w:val="0"/>
      <w:marBottom w:val="0"/>
      <w:divBdr>
        <w:top w:val="none" w:sz="0" w:space="0" w:color="auto"/>
        <w:left w:val="none" w:sz="0" w:space="0" w:color="auto"/>
        <w:bottom w:val="none" w:sz="0" w:space="0" w:color="auto"/>
        <w:right w:val="none" w:sz="0" w:space="0" w:color="auto"/>
      </w:divBdr>
    </w:div>
    <w:div w:id="1358194676">
      <w:bodyDiv w:val="1"/>
      <w:marLeft w:val="0"/>
      <w:marRight w:val="0"/>
      <w:marTop w:val="0"/>
      <w:marBottom w:val="0"/>
      <w:divBdr>
        <w:top w:val="none" w:sz="0" w:space="0" w:color="auto"/>
        <w:left w:val="none" w:sz="0" w:space="0" w:color="auto"/>
        <w:bottom w:val="none" w:sz="0" w:space="0" w:color="auto"/>
        <w:right w:val="none" w:sz="0" w:space="0" w:color="auto"/>
      </w:divBdr>
    </w:div>
    <w:div w:id="1358432688">
      <w:bodyDiv w:val="1"/>
      <w:marLeft w:val="0"/>
      <w:marRight w:val="0"/>
      <w:marTop w:val="0"/>
      <w:marBottom w:val="0"/>
      <w:divBdr>
        <w:top w:val="none" w:sz="0" w:space="0" w:color="auto"/>
        <w:left w:val="none" w:sz="0" w:space="0" w:color="auto"/>
        <w:bottom w:val="none" w:sz="0" w:space="0" w:color="auto"/>
        <w:right w:val="none" w:sz="0" w:space="0" w:color="auto"/>
      </w:divBdr>
    </w:div>
    <w:div w:id="1358503610">
      <w:bodyDiv w:val="1"/>
      <w:marLeft w:val="0"/>
      <w:marRight w:val="0"/>
      <w:marTop w:val="0"/>
      <w:marBottom w:val="0"/>
      <w:divBdr>
        <w:top w:val="none" w:sz="0" w:space="0" w:color="auto"/>
        <w:left w:val="none" w:sz="0" w:space="0" w:color="auto"/>
        <w:bottom w:val="none" w:sz="0" w:space="0" w:color="auto"/>
        <w:right w:val="none" w:sz="0" w:space="0" w:color="auto"/>
      </w:divBdr>
    </w:div>
    <w:div w:id="1358696022">
      <w:bodyDiv w:val="1"/>
      <w:marLeft w:val="0"/>
      <w:marRight w:val="0"/>
      <w:marTop w:val="0"/>
      <w:marBottom w:val="0"/>
      <w:divBdr>
        <w:top w:val="none" w:sz="0" w:space="0" w:color="auto"/>
        <w:left w:val="none" w:sz="0" w:space="0" w:color="auto"/>
        <w:bottom w:val="none" w:sz="0" w:space="0" w:color="auto"/>
        <w:right w:val="none" w:sz="0" w:space="0" w:color="auto"/>
      </w:divBdr>
    </w:div>
    <w:div w:id="1358772325">
      <w:bodyDiv w:val="1"/>
      <w:marLeft w:val="0"/>
      <w:marRight w:val="0"/>
      <w:marTop w:val="0"/>
      <w:marBottom w:val="0"/>
      <w:divBdr>
        <w:top w:val="none" w:sz="0" w:space="0" w:color="auto"/>
        <w:left w:val="none" w:sz="0" w:space="0" w:color="auto"/>
        <w:bottom w:val="none" w:sz="0" w:space="0" w:color="auto"/>
        <w:right w:val="none" w:sz="0" w:space="0" w:color="auto"/>
      </w:divBdr>
    </w:div>
    <w:div w:id="1359038643">
      <w:bodyDiv w:val="1"/>
      <w:marLeft w:val="0"/>
      <w:marRight w:val="0"/>
      <w:marTop w:val="0"/>
      <w:marBottom w:val="0"/>
      <w:divBdr>
        <w:top w:val="none" w:sz="0" w:space="0" w:color="auto"/>
        <w:left w:val="none" w:sz="0" w:space="0" w:color="auto"/>
        <w:bottom w:val="none" w:sz="0" w:space="0" w:color="auto"/>
        <w:right w:val="none" w:sz="0" w:space="0" w:color="auto"/>
      </w:divBdr>
    </w:div>
    <w:div w:id="1359161841">
      <w:bodyDiv w:val="1"/>
      <w:marLeft w:val="0"/>
      <w:marRight w:val="0"/>
      <w:marTop w:val="0"/>
      <w:marBottom w:val="0"/>
      <w:divBdr>
        <w:top w:val="none" w:sz="0" w:space="0" w:color="auto"/>
        <w:left w:val="none" w:sz="0" w:space="0" w:color="auto"/>
        <w:bottom w:val="none" w:sz="0" w:space="0" w:color="auto"/>
        <w:right w:val="none" w:sz="0" w:space="0" w:color="auto"/>
      </w:divBdr>
    </w:div>
    <w:div w:id="1359351356">
      <w:bodyDiv w:val="1"/>
      <w:marLeft w:val="0"/>
      <w:marRight w:val="0"/>
      <w:marTop w:val="0"/>
      <w:marBottom w:val="0"/>
      <w:divBdr>
        <w:top w:val="none" w:sz="0" w:space="0" w:color="auto"/>
        <w:left w:val="none" w:sz="0" w:space="0" w:color="auto"/>
        <w:bottom w:val="none" w:sz="0" w:space="0" w:color="auto"/>
        <w:right w:val="none" w:sz="0" w:space="0" w:color="auto"/>
      </w:divBdr>
    </w:div>
    <w:div w:id="1359506782">
      <w:bodyDiv w:val="1"/>
      <w:marLeft w:val="0"/>
      <w:marRight w:val="0"/>
      <w:marTop w:val="0"/>
      <w:marBottom w:val="0"/>
      <w:divBdr>
        <w:top w:val="none" w:sz="0" w:space="0" w:color="auto"/>
        <w:left w:val="none" w:sz="0" w:space="0" w:color="auto"/>
        <w:bottom w:val="none" w:sz="0" w:space="0" w:color="auto"/>
        <w:right w:val="none" w:sz="0" w:space="0" w:color="auto"/>
      </w:divBdr>
    </w:div>
    <w:div w:id="1359772473">
      <w:bodyDiv w:val="1"/>
      <w:marLeft w:val="0"/>
      <w:marRight w:val="0"/>
      <w:marTop w:val="0"/>
      <w:marBottom w:val="0"/>
      <w:divBdr>
        <w:top w:val="none" w:sz="0" w:space="0" w:color="auto"/>
        <w:left w:val="none" w:sz="0" w:space="0" w:color="auto"/>
        <w:bottom w:val="none" w:sz="0" w:space="0" w:color="auto"/>
        <w:right w:val="none" w:sz="0" w:space="0" w:color="auto"/>
      </w:divBdr>
    </w:div>
    <w:div w:id="1359814085">
      <w:bodyDiv w:val="1"/>
      <w:marLeft w:val="0"/>
      <w:marRight w:val="0"/>
      <w:marTop w:val="0"/>
      <w:marBottom w:val="0"/>
      <w:divBdr>
        <w:top w:val="none" w:sz="0" w:space="0" w:color="auto"/>
        <w:left w:val="none" w:sz="0" w:space="0" w:color="auto"/>
        <w:bottom w:val="none" w:sz="0" w:space="0" w:color="auto"/>
        <w:right w:val="none" w:sz="0" w:space="0" w:color="auto"/>
      </w:divBdr>
    </w:div>
    <w:div w:id="1360080991">
      <w:bodyDiv w:val="1"/>
      <w:marLeft w:val="0"/>
      <w:marRight w:val="0"/>
      <w:marTop w:val="0"/>
      <w:marBottom w:val="0"/>
      <w:divBdr>
        <w:top w:val="none" w:sz="0" w:space="0" w:color="auto"/>
        <w:left w:val="none" w:sz="0" w:space="0" w:color="auto"/>
        <w:bottom w:val="none" w:sz="0" w:space="0" w:color="auto"/>
        <w:right w:val="none" w:sz="0" w:space="0" w:color="auto"/>
      </w:divBdr>
    </w:div>
    <w:div w:id="1360160435">
      <w:bodyDiv w:val="1"/>
      <w:marLeft w:val="0"/>
      <w:marRight w:val="0"/>
      <w:marTop w:val="0"/>
      <w:marBottom w:val="0"/>
      <w:divBdr>
        <w:top w:val="none" w:sz="0" w:space="0" w:color="auto"/>
        <w:left w:val="none" w:sz="0" w:space="0" w:color="auto"/>
        <w:bottom w:val="none" w:sz="0" w:space="0" w:color="auto"/>
        <w:right w:val="none" w:sz="0" w:space="0" w:color="auto"/>
      </w:divBdr>
    </w:div>
    <w:div w:id="1360400353">
      <w:bodyDiv w:val="1"/>
      <w:marLeft w:val="0"/>
      <w:marRight w:val="0"/>
      <w:marTop w:val="0"/>
      <w:marBottom w:val="0"/>
      <w:divBdr>
        <w:top w:val="none" w:sz="0" w:space="0" w:color="auto"/>
        <w:left w:val="none" w:sz="0" w:space="0" w:color="auto"/>
        <w:bottom w:val="none" w:sz="0" w:space="0" w:color="auto"/>
        <w:right w:val="none" w:sz="0" w:space="0" w:color="auto"/>
      </w:divBdr>
    </w:div>
    <w:div w:id="1360620779">
      <w:bodyDiv w:val="1"/>
      <w:marLeft w:val="0"/>
      <w:marRight w:val="0"/>
      <w:marTop w:val="0"/>
      <w:marBottom w:val="0"/>
      <w:divBdr>
        <w:top w:val="none" w:sz="0" w:space="0" w:color="auto"/>
        <w:left w:val="none" w:sz="0" w:space="0" w:color="auto"/>
        <w:bottom w:val="none" w:sz="0" w:space="0" w:color="auto"/>
        <w:right w:val="none" w:sz="0" w:space="0" w:color="auto"/>
      </w:divBdr>
    </w:div>
    <w:div w:id="1360666932">
      <w:bodyDiv w:val="1"/>
      <w:marLeft w:val="0"/>
      <w:marRight w:val="0"/>
      <w:marTop w:val="0"/>
      <w:marBottom w:val="0"/>
      <w:divBdr>
        <w:top w:val="none" w:sz="0" w:space="0" w:color="auto"/>
        <w:left w:val="none" w:sz="0" w:space="0" w:color="auto"/>
        <w:bottom w:val="none" w:sz="0" w:space="0" w:color="auto"/>
        <w:right w:val="none" w:sz="0" w:space="0" w:color="auto"/>
      </w:divBdr>
    </w:div>
    <w:div w:id="1360814598">
      <w:bodyDiv w:val="1"/>
      <w:marLeft w:val="0"/>
      <w:marRight w:val="0"/>
      <w:marTop w:val="0"/>
      <w:marBottom w:val="0"/>
      <w:divBdr>
        <w:top w:val="none" w:sz="0" w:space="0" w:color="auto"/>
        <w:left w:val="none" w:sz="0" w:space="0" w:color="auto"/>
        <w:bottom w:val="none" w:sz="0" w:space="0" w:color="auto"/>
        <w:right w:val="none" w:sz="0" w:space="0" w:color="auto"/>
      </w:divBdr>
    </w:div>
    <w:div w:id="1360819332">
      <w:bodyDiv w:val="1"/>
      <w:marLeft w:val="0"/>
      <w:marRight w:val="0"/>
      <w:marTop w:val="0"/>
      <w:marBottom w:val="0"/>
      <w:divBdr>
        <w:top w:val="none" w:sz="0" w:space="0" w:color="auto"/>
        <w:left w:val="none" w:sz="0" w:space="0" w:color="auto"/>
        <w:bottom w:val="none" w:sz="0" w:space="0" w:color="auto"/>
        <w:right w:val="none" w:sz="0" w:space="0" w:color="auto"/>
      </w:divBdr>
    </w:div>
    <w:div w:id="1360861323">
      <w:bodyDiv w:val="1"/>
      <w:marLeft w:val="0"/>
      <w:marRight w:val="0"/>
      <w:marTop w:val="0"/>
      <w:marBottom w:val="0"/>
      <w:divBdr>
        <w:top w:val="none" w:sz="0" w:space="0" w:color="auto"/>
        <w:left w:val="none" w:sz="0" w:space="0" w:color="auto"/>
        <w:bottom w:val="none" w:sz="0" w:space="0" w:color="auto"/>
        <w:right w:val="none" w:sz="0" w:space="0" w:color="auto"/>
      </w:divBdr>
    </w:div>
    <w:div w:id="1361131340">
      <w:bodyDiv w:val="1"/>
      <w:marLeft w:val="0"/>
      <w:marRight w:val="0"/>
      <w:marTop w:val="0"/>
      <w:marBottom w:val="0"/>
      <w:divBdr>
        <w:top w:val="none" w:sz="0" w:space="0" w:color="auto"/>
        <w:left w:val="none" w:sz="0" w:space="0" w:color="auto"/>
        <w:bottom w:val="none" w:sz="0" w:space="0" w:color="auto"/>
        <w:right w:val="none" w:sz="0" w:space="0" w:color="auto"/>
      </w:divBdr>
    </w:div>
    <w:div w:id="1361322055">
      <w:bodyDiv w:val="1"/>
      <w:marLeft w:val="0"/>
      <w:marRight w:val="0"/>
      <w:marTop w:val="0"/>
      <w:marBottom w:val="0"/>
      <w:divBdr>
        <w:top w:val="none" w:sz="0" w:space="0" w:color="auto"/>
        <w:left w:val="none" w:sz="0" w:space="0" w:color="auto"/>
        <w:bottom w:val="none" w:sz="0" w:space="0" w:color="auto"/>
        <w:right w:val="none" w:sz="0" w:space="0" w:color="auto"/>
      </w:divBdr>
    </w:div>
    <w:div w:id="1361737430">
      <w:bodyDiv w:val="1"/>
      <w:marLeft w:val="0"/>
      <w:marRight w:val="0"/>
      <w:marTop w:val="0"/>
      <w:marBottom w:val="0"/>
      <w:divBdr>
        <w:top w:val="none" w:sz="0" w:space="0" w:color="auto"/>
        <w:left w:val="none" w:sz="0" w:space="0" w:color="auto"/>
        <w:bottom w:val="none" w:sz="0" w:space="0" w:color="auto"/>
        <w:right w:val="none" w:sz="0" w:space="0" w:color="auto"/>
      </w:divBdr>
    </w:div>
    <w:div w:id="1361854213">
      <w:bodyDiv w:val="1"/>
      <w:marLeft w:val="0"/>
      <w:marRight w:val="0"/>
      <w:marTop w:val="0"/>
      <w:marBottom w:val="0"/>
      <w:divBdr>
        <w:top w:val="none" w:sz="0" w:space="0" w:color="auto"/>
        <w:left w:val="none" w:sz="0" w:space="0" w:color="auto"/>
        <w:bottom w:val="none" w:sz="0" w:space="0" w:color="auto"/>
        <w:right w:val="none" w:sz="0" w:space="0" w:color="auto"/>
      </w:divBdr>
    </w:div>
    <w:div w:id="1361859185">
      <w:bodyDiv w:val="1"/>
      <w:marLeft w:val="0"/>
      <w:marRight w:val="0"/>
      <w:marTop w:val="0"/>
      <w:marBottom w:val="0"/>
      <w:divBdr>
        <w:top w:val="none" w:sz="0" w:space="0" w:color="auto"/>
        <w:left w:val="none" w:sz="0" w:space="0" w:color="auto"/>
        <w:bottom w:val="none" w:sz="0" w:space="0" w:color="auto"/>
        <w:right w:val="none" w:sz="0" w:space="0" w:color="auto"/>
      </w:divBdr>
    </w:div>
    <w:div w:id="1362124457">
      <w:bodyDiv w:val="1"/>
      <w:marLeft w:val="0"/>
      <w:marRight w:val="0"/>
      <w:marTop w:val="0"/>
      <w:marBottom w:val="0"/>
      <w:divBdr>
        <w:top w:val="none" w:sz="0" w:space="0" w:color="auto"/>
        <w:left w:val="none" w:sz="0" w:space="0" w:color="auto"/>
        <w:bottom w:val="none" w:sz="0" w:space="0" w:color="auto"/>
        <w:right w:val="none" w:sz="0" w:space="0" w:color="auto"/>
      </w:divBdr>
    </w:div>
    <w:div w:id="1362240982">
      <w:bodyDiv w:val="1"/>
      <w:marLeft w:val="0"/>
      <w:marRight w:val="0"/>
      <w:marTop w:val="0"/>
      <w:marBottom w:val="0"/>
      <w:divBdr>
        <w:top w:val="none" w:sz="0" w:space="0" w:color="auto"/>
        <w:left w:val="none" w:sz="0" w:space="0" w:color="auto"/>
        <w:bottom w:val="none" w:sz="0" w:space="0" w:color="auto"/>
        <w:right w:val="none" w:sz="0" w:space="0" w:color="auto"/>
      </w:divBdr>
    </w:div>
    <w:div w:id="1362435318">
      <w:bodyDiv w:val="1"/>
      <w:marLeft w:val="0"/>
      <w:marRight w:val="0"/>
      <w:marTop w:val="0"/>
      <w:marBottom w:val="0"/>
      <w:divBdr>
        <w:top w:val="none" w:sz="0" w:space="0" w:color="auto"/>
        <w:left w:val="none" w:sz="0" w:space="0" w:color="auto"/>
        <w:bottom w:val="none" w:sz="0" w:space="0" w:color="auto"/>
        <w:right w:val="none" w:sz="0" w:space="0" w:color="auto"/>
      </w:divBdr>
    </w:div>
    <w:div w:id="1362897379">
      <w:bodyDiv w:val="1"/>
      <w:marLeft w:val="0"/>
      <w:marRight w:val="0"/>
      <w:marTop w:val="0"/>
      <w:marBottom w:val="0"/>
      <w:divBdr>
        <w:top w:val="none" w:sz="0" w:space="0" w:color="auto"/>
        <w:left w:val="none" w:sz="0" w:space="0" w:color="auto"/>
        <w:bottom w:val="none" w:sz="0" w:space="0" w:color="auto"/>
        <w:right w:val="none" w:sz="0" w:space="0" w:color="auto"/>
      </w:divBdr>
    </w:div>
    <w:div w:id="1363096476">
      <w:bodyDiv w:val="1"/>
      <w:marLeft w:val="0"/>
      <w:marRight w:val="0"/>
      <w:marTop w:val="0"/>
      <w:marBottom w:val="0"/>
      <w:divBdr>
        <w:top w:val="none" w:sz="0" w:space="0" w:color="auto"/>
        <w:left w:val="none" w:sz="0" w:space="0" w:color="auto"/>
        <w:bottom w:val="none" w:sz="0" w:space="0" w:color="auto"/>
        <w:right w:val="none" w:sz="0" w:space="0" w:color="auto"/>
      </w:divBdr>
    </w:div>
    <w:div w:id="1363171378">
      <w:bodyDiv w:val="1"/>
      <w:marLeft w:val="0"/>
      <w:marRight w:val="0"/>
      <w:marTop w:val="0"/>
      <w:marBottom w:val="0"/>
      <w:divBdr>
        <w:top w:val="none" w:sz="0" w:space="0" w:color="auto"/>
        <w:left w:val="none" w:sz="0" w:space="0" w:color="auto"/>
        <w:bottom w:val="none" w:sz="0" w:space="0" w:color="auto"/>
        <w:right w:val="none" w:sz="0" w:space="0" w:color="auto"/>
      </w:divBdr>
    </w:div>
    <w:div w:id="1363281201">
      <w:bodyDiv w:val="1"/>
      <w:marLeft w:val="0"/>
      <w:marRight w:val="0"/>
      <w:marTop w:val="0"/>
      <w:marBottom w:val="0"/>
      <w:divBdr>
        <w:top w:val="none" w:sz="0" w:space="0" w:color="auto"/>
        <w:left w:val="none" w:sz="0" w:space="0" w:color="auto"/>
        <w:bottom w:val="none" w:sz="0" w:space="0" w:color="auto"/>
        <w:right w:val="none" w:sz="0" w:space="0" w:color="auto"/>
      </w:divBdr>
    </w:div>
    <w:div w:id="1363290275">
      <w:bodyDiv w:val="1"/>
      <w:marLeft w:val="0"/>
      <w:marRight w:val="0"/>
      <w:marTop w:val="0"/>
      <w:marBottom w:val="0"/>
      <w:divBdr>
        <w:top w:val="none" w:sz="0" w:space="0" w:color="auto"/>
        <w:left w:val="none" w:sz="0" w:space="0" w:color="auto"/>
        <w:bottom w:val="none" w:sz="0" w:space="0" w:color="auto"/>
        <w:right w:val="none" w:sz="0" w:space="0" w:color="auto"/>
      </w:divBdr>
    </w:div>
    <w:div w:id="1363434879">
      <w:bodyDiv w:val="1"/>
      <w:marLeft w:val="0"/>
      <w:marRight w:val="0"/>
      <w:marTop w:val="0"/>
      <w:marBottom w:val="0"/>
      <w:divBdr>
        <w:top w:val="none" w:sz="0" w:space="0" w:color="auto"/>
        <w:left w:val="none" w:sz="0" w:space="0" w:color="auto"/>
        <w:bottom w:val="none" w:sz="0" w:space="0" w:color="auto"/>
        <w:right w:val="none" w:sz="0" w:space="0" w:color="auto"/>
      </w:divBdr>
    </w:div>
    <w:div w:id="1363625669">
      <w:bodyDiv w:val="1"/>
      <w:marLeft w:val="0"/>
      <w:marRight w:val="0"/>
      <w:marTop w:val="0"/>
      <w:marBottom w:val="0"/>
      <w:divBdr>
        <w:top w:val="none" w:sz="0" w:space="0" w:color="auto"/>
        <w:left w:val="none" w:sz="0" w:space="0" w:color="auto"/>
        <w:bottom w:val="none" w:sz="0" w:space="0" w:color="auto"/>
        <w:right w:val="none" w:sz="0" w:space="0" w:color="auto"/>
      </w:divBdr>
    </w:div>
    <w:div w:id="1364136298">
      <w:bodyDiv w:val="1"/>
      <w:marLeft w:val="0"/>
      <w:marRight w:val="0"/>
      <w:marTop w:val="0"/>
      <w:marBottom w:val="0"/>
      <w:divBdr>
        <w:top w:val="none" w:sz="0" w:space="0" w:color="auto"/>
        <w:left w:val="none" w:sz="0" w:space="0" w:color="auto"/>
        <w:bottom w:val="none" w:sz="0" w:space="0" w:color="auto"/>
        <w:right w:val="none" w:sz="0" w:space="0" w:color="auto"/>
      </w:divBdr>
    </w:div>
    <w:div w:id="1364211061">
      <w:bodyDiv w:val="1"/>
      <w:marLeft w:val="0"/>
      <w:marRight w:val="0"/>
      <w:marTop w:val="0"/>
      <w:marBottom w:val="0"/>
      <w:divBdr>
        <w:top w:val="none" w:sz="0" w:space="0" w:color="auto"/>
        <w:left w:val="none" w:sz="0" w:space="0" w:color="auto"/>
        <w:bottom w:val="none" w:sz="0" w:space="0" w:color="auto"/>
        <w:right w:val="none" w:sz="0" w:space="0" w:color="auto"/>
      </w:divBdr>
    </w:div>
    <w:div w:id="1364286584">
      <w:bodyDiv w:val="1"/>
      <w:marLeft w:val="0"/>
      <w:marRight w:val="0"/>
      <w:marTop w:val="0"/>
      <w:marBottom w:val="0"/>
      <w:divBdr>
        <w:top w:val="none" w:sz="0" w:space="0" w:color="auto"/>
        <w:left w:val="none" w:sz="0" w:space="0" w:color="auto"/>
        <w:bottom w:val="none" w:sz="0" w:space="0" w:color="auto"/>
        <w:right w:val="none" w:sz="0" w:space="0" w:color="auto"/>
      </w:divBdr>
    </w:div>
    <w:div w:id="1364865785">
      <w:bodyDiv w:val="1"/>
      <w:marLeft w:val="0"/>
      <w:marRight w:val="0"/>
      <w:marTop w:val="0"/>
      <w:marBottom w:val="0"/>
      <w:divBdr>
        <w:top w:val="none" w:sz="0" w:space="0" w:color="auto"/>
        <w:left w:val="none" w:sz="0" w:space="0" w:color="auto"/>
        <w:bottom w:val="none" w:sz="0" w:space="0" w:color="auto"/>
        <w:right w:val="none" w:sz="0" w:space="0" w:color="auto"/>
      </w:divBdr>
    </w:div>
    <w:div w:id="1365060430">
      <w:bodyDiv w:val="1"/>
      <w:marLeft w:val="0"/>
      <w:marRight w:val="0"/>
      <w:marTop w:val="0"/>
      <w:marBottom w:val="0"/>
      <w:divBdr>
        <w:top w:val="none" w:sz="0" w:space="0" w:color="auto"/>
        <w:left w:val="none" w:sz="0" w:space="0" w:color="auto"/>
        <w:bottom w:val="none" w:sz="0" w:space="0" w:color="auto"/>
        <w:right w:val="none" w:sz="0" w:space="0" w:color="auto"/>
      </w:divBdr>
    </w:div>
    <w:div w:id="1365133476">
      <w:bodyDiv w:val="1"/>
      <w:marLeft w:val="0"/>
      <w:marRight w:val="0"/>
      <w:marTop w:val="0"/>
      <w:marBottom w:val="0"/>
      <w:divBdr>
        <w:top w:val="none" w:sz="0" w:space="0" w:color="auto"/>
        <w:left w:val="none" w:sz="0" w:space="0" w:color="auto"/>
        <w:bottom w:val="none" w:sz="0" w:space="0" w:color="auto"/>
        <w:right w:val="none" w:sz="0" w:space="0" w:color="auto"/>
      </w:divBdr>
    </w:div>
    <w:div w:id="1365250113">
      <w:bodyDiv w:val="1"/>
      <w:marLeft w:val="0"/>
      <w:marRight w:val="0"/>
      <w:marTop w:val="0"/>
      <w:marBottom w:val="0"/>
      <w:divBdr>
        <w:top w:val="none" w:sz="0" w:space="0" w:color="auto"/>
        <w:left w:val="none" w:sz="0" w:space="0" w:color="auto"/>
        <w:bottom w:val="none" w:sz="0" w:space="0" w:color="auto"/>
        <w:right w:val="none" w:sz="0" w:space="0" w:color="auto"/>
      </w:divBdr>
    </w:div>
    <w:div w:id="1365519469">
      <w:bodyDiv w:val="1"/>
      <w:marLeft w:val="0"/>
      <w:marRight w:val="0"/>
      <w:marTop w:val="0"/>
      <w:marBottom w:val="0"/>
      <w:divBdr>
        <w:top w:val="none" w:sz="0" w:space="0" w:color="auto"/>
        <w:left w:val="none" w:sz="0" w:space="0" w:color="auto"/>
        <w:bottom w:val="none" w:sz="0" w:space="0" w:color="auto"/>
        <w:right w:val="none" w:sz="0" w:space="0" w:color="auto"/>
      </w:divBdr>
    </w:div>
    <w:div w:id="1365598863">
      <w:bodyDiv w:val="1"/>
      <w:marLeft w:val="0"/>
      <w:marRight w:val="0"/>
      <w:marTop w:val="0"/>
      <w:marBottom w:val="0"/>
      <w:divBdr>
        <w:top w:val="none" w:sz="0" w:space="0" w:color="auto"/>
        <w:left w:val="none" w:sz="0" w:space="0" w:color="auto"/>
        <w:bottom w:val="none" w:sz="0" w:space="0" w:color="auto"/>
        <w:right w:val="none" w:sz="0" w:space="0" w:color="auto"/>
      </w:divBdr>
    </w:div>
    <w:div w:id="1365599614">
      <w:bodyDiv w:val="1"/>
      <w:marLeft w:val="0"/>
      <w:marRight w:val="0"/>
      <w:marTop w:val="0"/>
      <w:marBottom w:val="0"/>
      <w:divBdr>
        <w:top w:val="none" w:sz="0" w:space="0" w:color="auto"/>
        <w:left w:val="none" w:sz="0" w:space="0" w:color="auto"/>
        <w:bottom w:val="none" w:sz="0" w:space="0" w:color="auto"/>
        <w:right w:val="none" w:sz="0" w:space="0" w:color="auto"/>
      </w:divBdr>
    </w:div>
    <w:div w:id="1365711049">
      <w:bodyDiv w:val="1"/>
      <w:marLeft w:val="0"/>
      <w:marRight w:val="0"/>
      <w:marTop w:val="0"/>
      <w:marBottom w:val="0"/>
      <w:divBdr>
        <w:top w:val="none" w:sz="0" w:space="0" w:color="auto"/>
        <w:left w:val="none" w:sz="0" w:space="0" w:color="auto"/>
        <w:bottom w:val="none" w:sz="0" w:space="0" w:color="auto"/>
        <w:right w:val="none" w:sz="0" w:space="0" w:color="auto"/>
      </w:divBdr>
    </w:div>
    <w:div w:id="1365861148">
      <w:bodyDiv w:val="1"/>
      <w:marLeft w:val="0"/>
      <w:marRight w:val="0"/>
      <w:marTop w:val="0"/>
      <w:marBottom w:val="0"/>
      <w:divBdr>
        <w:top w:val="none" w:sz="0" w:space="0" w:color="auto"/>
        <w:left w:val="none" w:sz="0" w:space="0" w:color="auto"/>
        <w:bottom w:val="none" w:sz="0" w:space="0" w:color="auto"/>
        <w:right w:val="none" w:sz="0" w:space="0" w:color="auto"/>
      </w:divBdr>
    </w:div>
    <w:div w:id="1365909170">
      <w:bodyDiv w:val="1"/>
      <w:marLeft w:val="0"/>
      <w:marRight w:val="0"/>
      <w:marTop w:val="0"/>
      <w:marBottom w:val="0"/>
      <w:divBdr>
        <w:top w:val="none" w:sz="0" w:space="0" w:color="auto"/>
        <w:left w:val="none" w:sz="0" w:space="0" w:color="auto"/>
        <w:bottom w:val="none" w:sz="0" w:space="0" w:color="auto"/>
        <w:right w:val="none" w:sz="0" w:space="0" w:color="auto"/>
      </w:divBdr>
    </w:div>
    <w:div w:id="1365977682">
      <w:bodyDiv w:val="1"/>
      <w:marLeft w:val="0"/>
      <w:marRight w:val="0"/>
      <w:marTop w:val="0"/>
      <w:marBottom w:val="0"/>
      <w:divBdr>
        <w:top w:val="none" w:sz="0" w:space="0" w:color="auto"/>
        <w:left w:val="none" w:sz="0" w:space="0" w:color="auto"/>
        <w:bottom w:val="none" w:sz="0" w:space="0" w:color="auto"/>
        <w:right w:val="none" w:sz="0" w:space="0" w:color="auto"/>
      </w:divBdr>
    </w:div>
    <w:div w:id="1366253254">
      <w:bodyDiv w:val="1"/>
      <w:marLeft w:val="0"/>
      <w:marRight w:val="0"/>
      <w:marTop w:val="0"/>
      <w:marBottom w:val="0"/>
      <w:divBdr>
        <w:top w:val="none" w:sz="0" w:space="0" w:color="auto"/>
        <w:left w:val="none" w:sz="0" w:space="0" w:color="auto"/>
        <w:bottom w:val="none" w:sz="0" w:space="0" w:color="auto"/>
        <w:right w:val="none" w:sz="0" w:space="0" w:color="auto"/>
      </w:divBdr>
    </w:div>
    <w:div w:id="1366369433">
      <w:bodyDiv w:val="1"/>
      <w:marLeft w:val="0"/>
      <w:marRight w:val="0"/>
      <w:marTop w:val="0"/>
      <w:marBottom w:val="0"/>
      <w:divBdr>
        <w:top w:val="none" w:sz="0" w:space="0" w:color="auto"/>
        <w:left w:val="none" w:sz="0" w:space="0" w:color="auto"/>
        <w:bottom w:val="none" w:sz="0" w:space="0" w:color="auto"/>
        <w:right w:val="none" w:sz="0" w:space="0" w:color="auto"/>
      </w:divBdr>
    </w:div>
    <w:div w:id="1366713105">
      <w:bodyDiv w:val="1"/>
      <w:marLeft w:val="0"/>
      <w:marRight w:val="0"/>
      <w:marTop w:val="0"/>
      <w:marBottom w:val="0"/>
      <w:divBdr>
        <w:top w:val="none" w:sz="0" w:space="0" w:color="auto"/>
        <w:left w:val="none" w:sz="0" w:space="0" w:color="auto"/>
        <w:bottom w:val="none" w:sz="0" w:space="0" w:color="auto"/>
        <w:right w:val="none" w:sz="0" w:space="0" w:color="auto"/>
      </w:divBdr>
    </w:div>
    <w:div w:id="1367026014">
      <w:bodyDiv w:val="1"/>
      <w:marLeft w:val="0"/>
      <w:marRight w:val="0"/>
      <w:marTop w:val="0"/>
      <w:marBottom w:val="0"/>
      <w:divBdr>
        <w:top w:val="none" w:sz="0" w:space="0" w:color="auto"/>
        <w:left w:val="none" w:sz="0" w:space="0" w:color="auto"/>
        <w:bottom w:val="none" w:sz="0" w:space="0" w:color="auto"/>
        <w:right w:val="none" w:sz="0" w:space="0" w:color="auto"/>
      </w:divBdr>
    </w:div>
    <w:div w:id="1367026629">
      <w:bodyDiv w:val="1"/>
      <w:marLeft w:val="0"/>
      <w:marRight w:val="0"/>
      <w:marTop w:val="0"/>
      <w:marBottom w:val="0"/>
      <w:divBdr>
        <w:top w:val="none" w:sz="0" w:space="0" w:color="auto"/>
        <w:left w:val="none" w:sz="0" w:space="0" w:color="auto"/>
        <w:bottom w:val="none" w:sz="0" w:space="0" w:color="auto"/>
        <w:right w:val="none" w:sz="0" w:space="0" w:color="auto"/>
      </w:divBdr>
    </w:div>
    <w:div w:id="1367098219">
      <w:bodyDiv w:val="1"/>
      <w:marLeft w:val="0"/>
      <w:marRight w:val="0"/>
      <w:marTop w:val="0"/>
      <w:marBottom w:val="0"/>
      <w:divBdr>
        <w:top w:val="none" w:sz="0" w:space="0" w:color="auto"/>
        <w:left w:val="none" w:sz="0" w:space="0" w:color="auto"/>
        <w:bottom w:val="none" w:sz="0" w:space="0" w:color="auto"/>
        <w:right w:val="none" w:sz="0" w:space="0" w:color="auto"/>
      </w:divBdr>
    </w:div>
    <w:div w:id="1367099316">
      <w:bodyDiv w:val="1"/>
      <w:marLeft w:val="0"/>
      <w:marRight w:val="0"/>
      <w:marTop w:val="0"/>
      <w:marBottom w:val="0"/>
      <w:divBdr>
        <w:top w:val="none" w:sz="0" w:space="0" w:color="auto"/>
        <w:left w:val="none" w:sz="0" w:space="0" w:color="auto"/>
        <w:bottom w:val="none" w:sz="0" w:space="0" w:color="auto"/>
        <w:right w:val="none" w:sz="0" w:space="0" w:color="auto"/>
      </w:divBdr>
    </w:div>
    <w:div w:id="1367289098">
      <w:bodyDiv w:val="1"/>
      <w:marLeft w:val="0"/>
      <w:marRight w:val="0"/>
      <w:marTop w:val="0"/>
      <w:marBottom w:val="0"/>
      <w:divBdr>
        <w:top w:val="none" w:sz="0" w:space="0" w:color="auto"/>
        <w:left w:val="none" w:sz="0" w:space="0" w:color="auto"/>
        <w:bottom w:val="none" w:sz="0" w:space="0" w:color="auto"/>
        <w:right w:val="none" w:sz="0" w:space="0" w:color="auto"/>
      </w:divBdr>
    </w:div>
    <w:div w:id="1367294015">
      <w:bodyDiv w:val="1"/>
      <w:marLeft w:val="0"/>
      <w:marRight w:val="0"/>
      <w:marTop w:val="0"/>
      <w:marBottom w:val="0"/>
      <w:divBdr>
        <w:top w:val="none" w:sz="0" w:space="0" w:color="auto"/>
        <w:left w:val="none" w:sz="0" w:space="0" w:color="auto"/>
        <w:bottom w:val="none" w:sz="0" w:space="0" w:color="auto"/>
        <w:right w:val="none" w:sz="0" w:space="0" w:color="auto"/>
      </w:divBdr>
    </w:div>
    <w:div w:id="1367484777">
      <w:bodyDiv w:val="1"/>
      <w:marLeft w:val="0"/>
      <w:marRight w:val="0"/>
      <w:marTop w:val="0"/>
      <w:marBottom w:val="0"/>
      <w:divBdr>
        <w:top w:val="none" w:sz="0" w:space="0" w:color="auto"/>
        <w:left w:val="none" w:sz="0" w:space="0" w:color="auto"/>
        <w:bottom w:val="none" w:sz="0" w:space="0" w:color="auto"/>
        <w:right w:val="none" w:sz="0" w:space="0" w:color="auto"/>
      </w:divBdr>
    </w:div>
    <w:div w:id="1367566290">
      <w:bodyDiv w:val="1"/>
      <w:marLeft w:val="0"/>
      <w:marRight w:val="0"/>
      <w:marTop w:val="0"/>
      <w:marBottom w:val="0"/>
      <w:divBdr>
        <w:top w:val="none" w:sz="0" w:space="0" w:color="auto"/>
        <w:left w:val="none" w:sz="0" w:space="0" w:color="auto"/>
        <w:bottom w:val="none" w:sz="0" w:space="0" w:color="auto"/>
        <w:right w:val="none" w:sz="0" w:space="0" w:color="auto"/>
      </w:divBdr>
    </w:div>
    <w:div w:id="1368144772">
      <w:bodyDiv w:val="1"/>
      <w:marLeft w:val="0"/>
      <w:marRight w:val="0"/>
      <w:marTop w:val="0"/>
      <w:marBottom w:val="0"/>
      <w:divBdr>
        <w:top w:val="none" w:sz="0" w:space="0" w:color="auto"/>
        <w:left w:val="none" w:sz="0" w:space="0" w:color="auto"/>
        <w:bottom w:val="none" w:sz="0" w:space="0" w:color="auto"/>
        <w:right w:val="none" w:sz="0" w:space="0" w:color="auto"/>
      </w:divBdr>
    </w:div>
    <w:div w:id="1368606204">
      <w:bodyDiv w:val="1"/>
      <w:marLeft w:val="0"/>
      <w:marRight w:val="0"/>
      <w:marTop w:val="0"/>
      <w:marBottom w:val="0"/>
      <w:divBdr>
        <w:top w:val="none" w:sz="0" w:space="0" w:color="auto"/>
        <w:left w:val="none" w:sz="0" w:space="0" w:color="auto"/>
        <w:bottom w:val="none" w:sz="0" w:space="0" w:color="auto"/>
        <w:right w:val="none" w:sz="0" w:space="0" w:color="auto"/>
      </w:divBdr>
    </w:div>
    <w:div w:id="1368870526">
      <w:bodyDiv w:val="1"/>
      <w:marLeft w:val="0"/>
      <w:marRight w:val="0"/>
      <w:marTop w:val="0"/>
      <w:marBottom w:val="0"/>
      <w:divBdr>
        <w:top w:val="none" w:sz="0" w:space="0" w:color="auto"/>
        <w:left w:val="none" w:sz="0" w:space="0" w:color="auto"/>
        <w:bottom w:val="none" w:sz="0" w:space="0" w:color="auto"/>
        <w:right w:val="none" w:sz="0" w:space="0" w:color="auto"/>
      </w:divBdr>
    </w:div>
    <w:div w:id="1368918178">
      <w:bodyDiv w:val="1"/>
      <w:marLeft w:val="0"/>
      <w:marRight w:val="0"/>
      <w:marTop w:val="0"/>
      <w:marBottom w:val="0"/>
      <w:divBdr>
        <w:top w:val="none" w:sz="0" w:space="0" w:color="auto"/>
        <w:left w:val="none" w:sz="0" w:space="0" w:color="auto"/>
        <w:bottom w:val="none" w:sz="0" w:space="0" w:color="auto"/>
        <w:right w:val="none" w:sz="0" w:space="0" w:color="auto"/>
      </w:divBdr>
    </w:div>
    <w:div w:id="1368945725">
      <w:bodyDiv w:val="1"/>
      <w:marLeft w:val="0"/>
      <w:marRight w:val="0"/>
      <w:marTop w:val="0"/>
      <w:marBottom w:val="0"/>
      <w:divBdr>
        <w:top w:val="none" w:sz="0" w:space="0" w:color="auto"/>
        <w:left w:val="none" w:sz="0" w:space="0" w:color="auto"/>
        <w:bottom w:val="none" w:sz="0" w:space="0" w:color="auto"/>
        <w:right w:val="none" w:sz="0" w:space="0" w:color="auto"/>
      </w:divBdr>
    </w:div>
    <w:div w:id="1368947075">
      <w:bodyDiv w:val="1"/>
      <w:marLeft w:val="0"/>
      <w:marRight w:val="0"/>
      <w:marTop w:val="0"/>
      <w:marBottom w:val="0"/>
      <w:divBdr>
        <w:top w:val="none" w:sz="0" w:space="0" w:color="auto"/>
        <w:left w:val="none" w:sz="0" w:space="0" w:color="auto"/>
        <w:bottom w:val="none" w:sz="0" w:space="0" w:color="auto"/>
        <w:right w:val="none" w:sz="0" w:space="0" w:color="auto"/>
      </w:divBdr>
    </w:div>
    <w:div w:id="1369374752">
      <w:bodyDiv w:val="1"/>
      <w:marLeft w:val="0"/>
      <w:marRight w:val="0"/>
      <w:marTop w:val="0"/>
      <w:marBottom w:val="0"/>
      <w:divBdr>
        <w:top w:val="none" w:sz="0" w:space="0" w:color="auto"/>
        <w:left w:val="none" w:sz="0" w:space="0" w:color="auto"/>
        <w:bottom w:val="none" w:sz="0" w:space="0" w:color="auto"/>
        <w:right w:val="none" w:sz="0" w:space="0" w:color="auto"/>
      </w:divBdr>
    </w:div>
    <w:div w:id="1369911485">
      <w:bodyDiv w:val="1"/>
      <w:marLeft w:val="0"/>
      <w:marRight w:val="0"/>
      <w:marTop w:val="0"/>
      <w:marBottom w:val="0"/>
      <w:divBdr>
        <w:top w:val="none" w:sz="0" w:space="0" w:color="auto"/>
        <w:left w:val="none" w:sz="0" w:space="0" w:color="auto"/>
        <w:bottom w:val="none" w:sz="0" w:space="0" w:color="auto"/>
        <w:right w:val="none" w:sz="0" w:space="0" w:color="auto"/>
      </w:divBdr>
    </w:div>
    <w:div w:id="1369984441">
      <w:bodyDiv w:val="1"/>
      <w:marLeft w:val="0"/>
      <w:marRight w:val="0"/>
      <w:marTop w:val="0"/>
      <w:marBottom w:val="0"/>
      <w:divBdr>
        <w:top w:val="none" w:sz="0" w:space="0" w:color="auto"/>
        <w:left w:val="none" w:sz="0" w:space="0" w:color="auto"/>
        <w:bottom w:val="none" w:sz="0" w:space="0" w:color="auto"/>
        <w:right w:val="none" w:sz="0" w:space="0" w:color="auto"/>
      </w:divBdr>
    </w:div>
    <w:div w:id="1369990007">
      <w:bodyDiv w:val="1"/>
      <w:marLeft w:val="0"/>
      <w:marRight w:val="0"/>
      <w:marTop w:val="0"/>
      <w:marBottom w:val="0"/>
      <w:divBdr>
        <w:top w:val="none" w:sz="0" w:space="0" w:color="auto"/>
        <w:left w:val="none" w:sz="0" w:space="0" w:color="auto"/>
        <w:bottom w:val="none" w:sz="0" w:space="0" w:color="auto"/>
        <w:right w:val="none" w:sz="0" w:space="0" w:color="auto"/>
      </w:divBdr>
    </w:div>
    <w:div w:id="1370448905">
      <w:bodyDiv w:val="1"/>
      <w:marLeft w:val="0"/>
      <w:marRight w:val="0"/>
      <w:marTop w:val="0"/>
      <w:marBottom w:val="0"/>
      <w:divBdr>
        <w:top w:val="none" w:sz="0" w:space="0" w:color="auto"/>
        <w:left w:val="none" w:sz="0" w:space="0" w:color="auto"/>
        <w:bottom w:val="none" w:sz="0" w:space="0" w:color="auto"/>
        <w:right w:val="none" w:sz="0" w:space="0" w:color="auto"/>
      </w:divBdr>
    </w:div>
    <w:div w:id="1370449632">
      <w:bodyDiv w:val="1"/>
      <w:marLeft w:val="0"/>
      <w:marRight w:val="0"/>
      <w:marTop w:val="0"/>
      <w:marBottom w:val="0"/>
      <w:divBdr>
        <w:top w:val="none" w:sz="0" w:space="0" w:color="auto"/>
        <w:left w:val="none" w:sz="0" w:space="0" w:color="auto"/>
        <w:bottom w:val="none" w:sz="0" w:space="0" w:color="auto"/>
        <w:right w:val="none" w:sz="0" w:space="0" w:color="auto"/>
      </w:divBdr>
    </w:div>
    <w:div w:id="1370569271">
      <w:bodyDiv w:val="1"/>
      <w:marLeft w:val="0"/>
      <w:marRight w:val="0"/>
      <w:marTop w:val="0"/>
      <w:marBottom w:val="0"/>
      <w:divBdr>
        <w:top w:val="none" w:sz="0" w:space="0" w:color="auto"/>
        <w:left w:val="none" w:sz="0" w:space="0" w:color="auto"/>
        <w:bottom w:val="none" w:sz="0" w:space="0" w:color="auto"/>
        <w:right w:val="none" w:sz="0" w:space="0" w:color="auto"/>
      </w:divBdr>
    </w:div>
    <w:div w:id="1370570520">
      <w:bodyDiv w:val="1"/>
      <w:marLeft w:val="0"/>
      <w:marRight w:val="0"/>
      <w:marTop w:val="0"/>
      <w:marBottom w:val="0"/>
      <w:divBdr>
        <w:top w:val="none" w:sz="0" w:space="0" w:color="auto"/>
        <w:left w:val="none" w:sz="0" w:space="0" w:color="auto"/>
        <w:bottom w:val="none" w:sz="0" w:space="0" w:color="auto"/>
        <w:right w:val="none" w:sz="0" w:space="0" w:color="auto"/>
      </w:divBdr>
    </w:div>
    <w:div w:id="1370649168">
      <w:bodyDiv w:val="1"/>
      <w:marLeft w:val="0"/>
      <w:marRight w:val="0"/>
      <w:marTop w:val="0"/>
      <w:marBottom w:val="0"/>
      <w:divBdr>
        <w:top w:val="none" w:sz="0" w:space="0" w:color="auto"/>
        <w:left w:val="none" w:sz="0" w:space="0" w:color="auto"/>
        <w:bottom w:val="none" w:sz="0" w:space="0" w:color="auto"/>
        <w:right w:val="none" w:sz="0" w:space="0" w:color="auto"/>
      </w:divBdr>
    </w:div>
    <w:div w:id="1371145505">
      <w:bodyDiv w:val="1"/>
      <w:marLeft w:val="0"/>
      <w:marRight w:val="0"/>
      <w:marTop w:val="0"/>
      <w:marBottom w:val="0"/>
      <w:divBdr>
        <w:top w:val="none" w:sz="0" w:space="0" w:color="auto"/>
        <w:left w:val="none" w:sz="0" w:space="0" w:color="auto"/>
        <w:bottom w:val="none" w:sz="0" w:space="0" w:color="auto"/>
        <w:right w:val="none" w:sz="0" w:space="0" w:color="auto"/>
      </w:divBdr>
    </w:div>
    <w:div w:id="1371421626">
      <w:bodyDiv w:val="1"/>
      <w:marLeft w:val="0"/>
      <w:marRight w:val="0"/>
      <w:marTop w:val="0"/>
      <w:marBottom w:val="0"/>
      <w:divBdr>
        <w:top w:val="none" w:sz="0" w:space="0" w:color="auto"/>
        <w:left w:val="none" w:sz="0" w:space="0" w:color="auto"/>
        <w:bottom w:val="none" w:sz="0" w:space="0" w:color="auto"/>
        <w:right w:val="none" w:sz="0" w:space="0" w:color="auto"/>
      </w:divBdr>
    </w:div>
    <w:div w:id="1371567537">
      <w:bodyDiv w:val="1"/>
      <w:marLeft w:val="0"/>
      <w:marRight w:val="0"/>
      <w:marTop w:val="0"/>
      <w:marBottom w:val="0"/>
      <w:divBdr>
        <w:top w:val="none" w:sz="0" w:space="0" w:color="auto"/>
        <w:left w:val="none" w:sz="0" w:space="0" w:color="auto"/>
        <w:bottom w:val="none" w:sz="0" w:space="0" w:color="auto"/>
        <w:right w:val="none" w:sz="0" w:space="0" w:color="auto"/>
      </w:divBdr>
    </w:div>
    <w:div w:id="1371569128">
      <w:bodyDiv w:val="1"/>
      <w:marLeft w:val="0"/>
      <w:marRight w:val="0"/>
      <w:marTop w:val="0"/>
      <w:marBottom w:val="0"/>
      <w:divBdr>
        <w:top w:val="none" w:sz="0" w:space="0" w:color="auto"/>
        <w:left w:val="none" w:sz="0" w:space="0" w:color="auto"/>
        <w:bottom w:val="none" w:sz="0" w:space="0" w:color="auto"/>
        <w:right w:val="none" w:sz="0" w:space="0" w:color="auto"/>
      </w:divBdr>
    </w:div>
    <w:div w:id="1371761789">
      <w:bodyDiv w:val="1"/>
      <w:marLeft w:val="0"/>
      <w:marRight w:val="0"/>
      <w:marTop w:val="0"/>
      <w:marBottom w:val="0"/>
      <w:divBdr>
        <w:top w:val="none" w:sz="0" w:space="0" w:color="auto"/>
        <w:left w:val="none" w:sz="0" w:space="0" w:color="auto"/>
        <w:bottom w:val="none" w:sz="0" w:space="0" w:color="auto"/>
        <w:right w:val="none" w:sz="0" w:space="0" w:color="auto"/>
      </w:divBdr>
    </w:div>
    <w:div w:id="1371959654">
      <w:bodyDiv w:val="1"/>
      <w:marLeft w:val="0"/>
      <w:marRight w:val="0"/>
      <w:marTop w:val="0"/>
      <w:marBottom w:val="0"/>
      <w:divBdr>
        <w:top w:val="none" w:sz="0" w:space="0" w:color="auto"/>
        <w:left w:val="none" w:sz="0" w:space="0" w:color="auto"/>
        <w:bottom w:val="none" w:sz="0" w:space="0" w:color="auto"/>
        <w:right w:val="none" w:sz="0" w:space="0" w:color="auto"/>
      </w:divBdr>
    </w:div>
    <w:div w:id="1372194771">
      <w:bodyDiv w:val="1"/>
      <w:marLeft w:val="0"/>
      <w:marRight w:val="0"/>
      <w:marTop w:val="0"/>
      <w:marBottom w:val="0"/>
      <w:divBdr>
        <w:top w:val="none" w:sz="0" w:space="0" w:color="auto"/>
        <w:left w:val="none" w:sz="0" w:space="0" w:color="auto"/>
        <w:bottom w:val="none" w:sz="0" w:space="0" w:color="auto"/>
        <w:right w:val="none" w:sz="0" w:space="0" w:color="auto"/>
      </w:divBdr>
    </w:div>
    <w:div w:id="1372265749">
      <w:bodyDiv w:val="1"/>
      <w:marLeft w:val="0"/>
      <w:marRight w:val="0"/>
      <w:marTop w:val="0"/>
      <w:marBottom w:val="0"/>
      <w:divBdr>
        <w:top w:val="none" w:sz="0" w:space="0" w:color="auto"/>
        <w:left w:val="none" w:sz="0" w:space="0" w:color="auto"/>
        <w:bottom w:val="none" w:sz="0" w:space="0" w:color="auto"/>
        <w:right w:val="none" w:sz="0" w:space="0" w:color="auto"/>
      </w:divBdr>
    </w:div>
    <w:div w:id="1372463557">
      <w:bodyDiv w:val="1"/>
      <w:marLeft w:val="0"/>
      <w:marRight w:val="0"/>
      <w:marTop w:val="0"/>
      <w:marBottom w:val="0"/>
      <w:divBdr>
        <w:top w:val="none" w:sz="0" w:space="0" w:color="auto"/>
        <w:left w:val="none" w:sz="0" w:space="0" w:color="auto"/>
        <w:bottom w:val="none" w:sz="0" w:space="0" w:color="auto"/>
        <w:right w:val="none" w:sz="0" w:space="0" w:color="auto"/>
      </w:divBdr>
    </w:div>
    <w:div w:id="1372533131">
      <w:bodyDiv w:val="1"/>
      <w:marLeft w:val="0"/>
      <w:marRight w:val="0"/>
      <w:marTop w:val="0"/>
      <w:marBottom w:val="0"/>
      <w:divBdr>
        <w:top w:val="none" w:sz="0" w:space="0" w:color="auto"/>
        <w:left w:val="none" w:sz="0" w:space="0" w:color="auto"/>
        <w:bottom w:val="none" w:sz="0" w:space="0" w:color="auto"/>
        <w:right w:val="none" w:sz="0" w:space="0" w:color="auto"/>
      </w:divBdr>
    </w:div>
    <w:div w:id="1372535868">
      <w:bodyDiv w:val="1"/>
      <w:marLeft w:val="0"/>
      <w:marRight w:val="0"/>
      <w:marTop w:val="0"/>
      <w:marBottom w:val="0"/>
      <w:divBdr>
        <w:top w:val="none" w:sz="0" w:space="0" w:color="auto"/>
        <w:left w:val="none" w:sz="0" w:space="0" w:color="auto"/>
        <w:bottom w:val="none" w:sz="0" w:space="0" w:color="auto"/>
        <w:right w:val="none" w:sz="0" w:space="0" w:color="auto"/>
      </w:divBdr>
    </w:div>
    <w:div w:id="1372806324">
      <w:bodyDiv w:val="1"/>
      <w:marLeft w:val="0"/>
      <w:marRight w:val="0"/>
      <w:marTop w:val="0"/>
      <w:marBottom w:val="0"/>
      <w:divBdr>
        <w:top w:val="none" w:sz="0" w:space="0" w:color="auto"/>
        <w:left w:val="none" w:sz="0" w:space="0" w:color="auto"/>
        <w:bottom w:val="none" w:sz="0" w:space="0" w:color="auto"/>
        <w:right w:val="none" w:sz="0" w:space="0" w:color="auto"/>
      </w:divBdr>
    </w:div>
    <w:div w:id="1372995400">
      <w:bodyDiv w:val="1"/>
      <w:marLeft w:val="0"/>
      <w:marRight w:val="0"/>
      <w:marTop w:val="0"/>
      <w:marBottom w:val="0"/>
      <w:divBdr>
        <w:top w:val="none" w:sz="0" w:space="0" w:color="auto"/>
        <w:left w:val="none" w:sz="0" w:space="0" w:color="auto"/>
        <w:bottom w:val="none" w:sz="0" w:space="0" w:color="auto"/>
        <w:right w:val="none" w:sz="0" w:space="0" w:color="auto"/>
      </w:divBdr>
    </w:div>
    <w:div w:id="1373264481">
      <w:bodyDiv w:val="1"/>
      <w:marLeft w:val="0"/>
      <w:marRight w:val="0"/>
      <w:marTop w:val="0"/>
      <w:marBottom w:val="0"/>
      <w:divBdr>
        <w:top w:val="none" w:sz="0" w:space="0" w:color="auto"/>
        <w:left w:val="none" w:sz="0" w:space="0" w:color="auto"/>
        <w:bottom w:val="none" w:sz="0" w:space="0" w:color="auto"/>
        <w:right w:val="none" w:sz="0" w:space="0" w:color="auto"/>
      </w:divBdr>
    </w:div>
    <w:div w:id="1373309625">
      <w:bodyDiv w:val="1"/>
      <w:marLeft w:val="0"/>
      <w:marRight w:val="0"/>
      <w:marTop w:val="0"/>
      <w:marBottom w:val="0"/>
      <w:divBdr>
        <w:top w:val="none" w:sz="0" w:space="0" w:color="auto"/>
        <w:left w:val="none" w:sz="0" w:space="0" w:color="auto"/>
        <w:bottom w:val="none" w:sz="0" w:space="0" w:color="auto"/>
        <w:right w:val="none" w:sz="0" w:space="0" w:color="auto"/>
      </w:divBdr>
    </w:div>
    <w:div w:id="1373337966">
      <w:bodyDiv w:val="1"/>
      <w:marLeft w:val="0"/>
      <w:marRight w:val="0"/>
      <w:marTop w:val="0"/>
      <w:marBottom w:val="0"/>
      <w:divBdr>
        <w:top w:val="none" w:sz="0" w:space="0" w:color="auto"/>
        <w:left w:val="none" w:sz="0" w:space="0" w:color="auto"/>
        <w:bottom w:val="none" w:sz="0" w:space="0" w:color="auto"/>
        <w:right w:val="none" w:sz="0" w:space="0" w:color="auto"/>
      </w:divBdr>
    </w:div>
    <w:div w:id="1373459549">
      <w:bodyDiv w:val="1"/>
      <w:marLeft w:val="0"/>
      <w:marRight w:val="0"/>
      <w:marTop w:val="0"/>
      <w:marBottom w:val="0"/>
      <w:divBdr>
        <w:top w:val="none" w:sz="0" w:space="0" w:color="auto"/>
        <w:left w:val="none" w:sz="0" w:space="0" w:color="auto"/>
        <w:bottom w:val="none" w:sz="0" w:space="0" w:color="auto"/>
        <w:right w:val="none" w:sz="0" w:space="0" w:color="auto"/>
      </w:divBdr>
    </w:div>
    <w:div w:id="1373574331">
      <w:bodyDiv w:val="1"/>
      <w:marLeft w:val="0"/>
      <w:marRight w:val="0"/>
      <w:marTop w:val="0"/>
      <w:marBottom w:val="0"/>
      <w:divBdr>
        <w:top w:val="none" w:sz="0" w:space="0" w:color="auto"/>
        <w:left w:val="none" w:sz="0" w:space="0" w:color="auto"/>
        <w:bottom w:val="none" w:sz="0" w:space="0" w:color="auto"/>
        <w:right w:val="none" w:sz="0" w:space="0" w:color="auto"/>
      </w:divBdr>
    </w:div>
    <w:div w:id="1373578562">
      <w:bodyDiv w:val="1"/>
      <w:marLeft w:val="0"/>
      <w:marRight w:val="0"/>
      <w:marTop w:val="0"/>
      <w:marBottom w:val="0"/>
      <w:divBdr>
        <w:top w:val="none" w:sz="0" w:space="0" w:color="auto"/>
        <w:left w:val="none" w:sz="0" w:space="0" w:color="auto"/>
        <w:bottom w:val="none" w:sz="0" w:space="0" w:color="auto"/>
        <w:right w:val="none" w:sz="0" w:space="0" w:color="auto"/>
      </w:divBdr>
    </w:div>
    <w:div w:id="1373724035">
      <w:bodyDiv w:val="1"/>
      <w:marLeft w:val="0"/>
      <w:marRight w:val="0"/>
      <w:marTop w:val="0"/>
      <w:marBottom w:val="0"/>
      <w:divBdr>
        <w:top w:val="none" w:sz="0" w:space="0" w:color="auto"/>
        <w:left w:val="none" w:sz="0" w:space="0" w:color="auto"/>
        <w:bottom w:val="none" w:sz="0" w:space="0" w:color="auto"/>
        <w:right w:val="none" w:sz="0" w:space="0" w:color="auto"/>
      </w:divBdr>
    </w:div>
    <w:div w:id="1373992724">
      <w:bodyDiv w:val="1"/>
      <w:marLeft w:val="0"/>
      <w:marRight w:val="0"/>
      <w:marTop w:val="0"/>
      <w:marBottom w:val="0"/>
      <w:divBdr>
        <w:top w:val="none" w:sz="0" w:space="0" w:color="auto"/>
        <w:left w:val="none" w:sz="0" w:space="0" w:color="auto"/>
        <w:bottom w:val="none" w:sz="0" w:space="0" w:color="auto"/>
        <w:right w:val="none" w:sz="0" w:space="0" w:color="auto"/>
      </w:divBdr>
    </w:div>
    <w:div w:id="1374039650">
      <w:bodyDiv w:val="1"/>
      <w:marLeft w:val="0"/>
      <w:marRight w:val="0"/>
      <w:marTop w:val="0"/>
      <w:marBottom w:val="0"/>
      <w:divBdr>
        <w:top w:val="none" w:sz="0" w:space="0" w:color="auto"/>
        <w:left w:val="none" w:sz="0" w:space="0" w:color="auto"/>
        <w:bottom w:val="none" w:sz="0" w:space="0" w:color="auto"/>
        <w:right w:val="none" w:sz="0" w:space="0" w:color="auto"/>
      </w:divBdr>
    </w:div>
    <w:div w:id="1374042011">
      <w:bodyDiv w:val="1"/>
      <w:marLeft w:val="0"/>
      <w:marRight w:val="0"/>
      <w:marTop w:val="0"/>
      <w:marBottom w:val="0"/>
      <w:divBdr>
        <w:top w:val="none" w:sz="0" w:space="0" w:color="auto"/>
        <w:left w:val="none" w:sz="0" w:space="0" w:color="auto"/>
        <w:bottom w:val="none" w:sz="0" w:space="0" w:color="auto"/>
        <w:right w:val="none" w:sz="0" w:space="0" w:color="auto"/>
      </w:divBdr>
    </w:div>
    <w:div w:id="1374117654">
      <w:bodyDiv w:val="1"/>
      <w:marLeft w:val="0"/>
      <w:marRight w:val="0"/>
      <w:marTop w:val="0"/>
      <w:marBottom w:val="0"/>
      <w:divBdr>
        <w:top w:val="none" w:sz="0" w:space="0" w:color="auto"/>
        <w:left w:val="none" w:sz="0" w:space="0" w:color="auto"/>
        <w:bottom w:val="none" w:sz="0" w:space="0" w:color="auto"/>
        <w:right w:val="none" w:sz="0" w:space="0" w:color="auto"/>
      </w:divBdr>
    </w:div>
    <w:div w:id="1374380335">
      <w:bodyDiv w:val="1"/>
      <w:marLeft w:val="0"/>
      <w:marRight w:val="0"/>
      <w:marTop w:val="0"/>
      <w:marBottom w:val="0"/>
      <w:divBdr>
        <w:top w:val="none" w:sz="0" w:space="0" w:color="auto"/>
        <w:left w:val="none" w:sz="0" w:space="0" w:color="auto"/>
        <w:bottom w:val="none" w:sz="0" w:space="0" w:color="auto"/>
        <w:right w:val="none" w:sz="0" w:space="0" w:color="auto"/>
      </w:divBdr>
    </w:div>
    <w:div w:id="1374386514">
      <w:bodyDiv w:val="1"/>
      <w:marLeft w:val="0"/>
      <w:marRight w:val="0"/>
      <w:marTop w:val="0"/>
      <w:marBottom w:val="0"/>
      <w:divBdr>
        <w:top w:val="none" w:sz="0" w:space="0" w:color="auto"/>
        <w:left w:val="none" w:sz="0" w:space="0" w:color="auto"/>
        <w:bottom w:val="none" w:sz="0" w:space="0" w:color="auto"/>
        <w:right w:val="none" w:sz="0" w:space="0" w:color="auto"/>
      </w:divBdr>
    </w:div>
    <w:div w:id="1374815123">
      <w:bodyDiv w:val="1"/>
      <w:marLeft w:val="0"/>
      <w:marRight w:val="0"/>
      <w:marTop w:val="0"/>
      <w:marBottom w:val="0"/>
      <w:divBdr>
        <w:top w:val="none" w:sz="0" w:space="0" w:color="auto"/>
        <w:left w:val="none" w:sz="0" w:space="0" w:color="auto"/>
        <w:bottom w:val="none" w:sz="0" w:space="0" w:color="auto"/>
        <w:right w:val="none" w:sz="0" w:space="0" w:color="auto"/>
      </w:divBdr>
    </w:div>
    <w:div w:id="1375273185">
      <w:bodyDiv w:val="1"/>
      <w:marLeft w:val="0"/>
      <w:marRight w:val="0"/>
      <w:marTop w:val="0"/>
      <w:marBottom w:val="0"/>
      <w:divBdr>
        <w:top w:val="none" w:sz="0" w:space="0" w:color="auto"/>
        <w:left w:val="none" w:sz="0" w:space="0" w:color="auto"/>
        <w:bottom w:val="none" w:sz="0" w:space="0" w:color="auto"/>
        <w:right w:val="none" w:sz="0" w:space="0" w:color="auto"/>
      </w:divBdr>
    </w:div>
    <w:div w:id="1375540357">
      <w:bodyDiv w:val="1"/>
      <w:marLeft w:val="0"/>
      <w:marRight w:val="0"/>
      <w:marTop w:val="0"/>
      <w:marBottom w:val="0"/>
      <w:divBdr>
        <w:top w:val="none" w:sz="0" w:space="0" w:color="auto"/>
        <w:left w:val="none" w:sz="0" w:space="0" w:color="auto"/>
        <w:bottom w:val="none" w:sz="0" w:space="0" w:color="auto"/>
        <w:right w:val="none" w:sz="0" w:space="0" w:color="auto"/>
      </w:divBdr>
    </w:div>
    <w:div w:id="1375691170">
      <w:bodyDiv w:val="1"/>
      <w:marLeft w:val="0"/>
      <w:marRight w:val="0"/>
      <w:marTop w:val="0"/>
      <w:marBottom w:val="0"/>
      <w:divBdr>
        <w:top w:val="none" w:sz="0" w:space="0" w:color="auto"/>
        <w:left w:val="none" w:sz="0" w:space="0" w:color="auto"/>
        <w:bottom w:val="none" w:sz="0" w:space="0" w:color="auto"/>
        <w:right w:val="none" w:sz="0" w:space="0" w:color="auto"/>
      </w:divBdr>
    </w:div>
    <w:div w:id="1375740194">
      <w:bodyDiv w:val="1"/>
      <w:marLeft w:val="0"/>
      <w:marRight w:val="0"/>
      <w:marTop w:val="0"/>
      <w:marBottom w:val="0"/>
      <w:divBdr>
        <w:top w:val="none" w:sz="0" w:space="0" w:color="auto"/>
        <w:left w:val="none" w:sz="0" w:space="0" w:color="auto"/>
        <w:bottom w:val="none" w:sz="0" w:space="0" w:color="auto"/>
        <w:right w:val="none" w:sz="0" w:space="0" w:color="auto"/>
      </w:divBdr>
    </w:div>
    <w:div w:id="1375813328">
      <w:bodyDiv w:val="1"/>
      <w:marLeft w:val="0"/>
      <w:marRight w:val="0"/>
      <w:marTop w:val="0"/>
      <w:marBottom w:val="0"/>
      <w:divBdr>
        <w:top w:val="none" w:sz="0" w:space="0" w:color="auto"/>
        <w:left w:val="none" w:sz="0" w:space="0" w:color="auto"/>
        <w:bottom w:val="none" w:sz="0" w:space="0" w:color="auto"/>
        <w:right w:val="none" w:sz="0" w:space="0" w:color="auto"/>
      </w:divBdr>
    </w:div>
    <w:div w:id="1376469599">
      <w:bodyDiv w:val="1"/>
      <w:marLeft w:val="0"/>
      <w:marRight w:val="0"/>
      <w:marTop w:val="0"/>
      <w:marBottom w:val="0"/>
      <w:divBdr>
        <w:top w:val="none" w:sz="0" w:space="0" w:color="auto"/>
        <w:left w:val="none" w:sz="0" w:space="0" w:color="auto"/>
        <w:bottom w:val="none" w:sz="0" w:space="0" w:color="auto"/>
        <w:right w:val="none" w:sz="0" w:space="0" w:color="auto"/>
      </w:divBdr>
    </w:div>
    <w:div w:id="1376924580">
      <w:bodyDiv w:val="1"/>
      <w:marLeft w:val="0"/>
      <w:marRight w:val="0"/>
      <w:marTop w:val="0"/>
      <w:marBottom w:val="0"/>
      <w:divBdr>
        <w:top w:val="none" w:sz="0" w:space="0" w:color="auto"/>
        <w:left w:val="none" w:sz="0" w:space="0" w:color="auto"/>
        <w:bottom w:val="none" w:sz="0" w:space="0" w:color="auto"/>
        <w:right w:val="none" w:sz="0" w:space="0" w:color="auto"/>
      </w:divBdr>
    </w:div>
    <w:div w:id="1377008623">
      <w:bodyDiv w:val="1"/>
      <w:marLeft w:val="0"/>
      <w:marRight w:val="0"/>
      <w:marTop w:val="0"/>
      <w:marBottom w:val="0"/>
      <w:divBdr>
        <w:top w:val="none" w:sz="0" w:space="0" w:color="auto"/>
        <w:left w:val="none" w:sz="0" w:space="0" w:color="auto"/>
        <w:bottom w:val="none" w:sz="0" w:space="0" w:color="auto"/>
        <w:right w:val="none" w:sz="0" w:space="0" w:color="auto"/>
      </w:divBdr>
    </w:div>
    <w:div w:id="1377391825">
      <w:bodyDiv w:val="1"/>
      <w:marLeft w:val="0"/>
      <w:marRight w:val="0"/>
      <w:marTop w:val="0"/>
      <w:marBottom w:val="0"/>
      <w:divBdr>
        <w:top w:val="none" w:sz="0" w:space="0" w:color="auto"/>
        <w:left w:val="none" w:sz="0" w:space="0" w:color="auto"/>
        <w:bottom w:val="none" w:sz="0" w:space="0" w:color="auto"/>
        <w:right w:val="none" w:sz="0" w:space="0" w:color="auto"/>
      </w:divBdr>
    </w:div>
    <w:div w:id="1377658581">
      <w:bodyDiv w:val="1"/>
      <w:marLeft w:val="0"/>
      <w:marRight w:val="0"/>
      <w:marTop w:val="0"/>
      <w:marBottom w:val="0"/>
      <w:divBdr>
        <w:top w:val="none" w:sz="0" w:space="0" w:color="auto"/>
        <w:left w:val="none" w:sz="0" w:space="0" w:color="auto"/>
        <w:bottom w:val="none" w:sz="0" w:space="0" w:color="auto"/>
        <w:right w:val="none" w:sz="0" w:space="0" w:color="auto"/>
      </w:divBdr>
    </w:div>
    <w:div w:id="1377773230">
      <w:bodyDiv w:val="1"/>
      <w:marLeft w:val="0"/>
      <w:marRight w:val="0"/>
      <w:marTop w:val="0"/>
      <w:marBottom w:val="0"/>
      <w:divBdr>
        <w:top w:val="none" w:sz="0" w:space="0" w:color="auto"/>
        <w:left w:val="none" w:sz="0" w:space="0" w:color="auto"/>
        <w:bottom w:val="none" w:sz="0" w:space="0" w:color="auto"/>
        <w:right w:val="none" w:sz="0" w:space="0" w:color="auto"/>
      </w:divBdr>
    </w:div>
    <w:div w:id="1377925037">
      <w:bodyDiv w:val="1"/>
      <w:marLeft w:val="0"/>
      <w:marRight w:val="0"/>
      <w:marTop w:val="0"/>
      <w:marBottom w:val="0"/>
      <w:divBdr>
        <w:top w:val="none" w:sz="0" w:space="0" w:color="auto"/>
        <w:left w:val="none" w:sz="0" w:space="0" w:color="auto"/>
        <w:bottom w:val="none" w:sz="0" w:space="0" w:color="auto"/>
        <w:right w:val="none" w:sz="0" w:space="0" w:color="auto"/>
      </w:divBdr>
    </w:div>
    <w:div w:id="1378121751">
      <w:bodyDiv w:val="1"/>
      <w:marLeft w:val="0"/>
      <w:marRight w:val="0"/>
      <w:marTop w:val="0"/>
      <w:marBottom w:val="0"/>
      <w:divBdr>
        <w:top w:val="none" w:sz="0" w:space="0" w:color="auto"/>
        <w:left w:val="none" w:sz="0" w:space="0" w:color="auto"/>
        <w:bottom w:val="none" w:sz="0" w:space="0" w:color="auto"/>
        <w:right w:val="none" w:sz="0" w:space="0" w:color="auto"/>
      </w:divBdr>
    </w:div>
    <w:div w:id="1378123152">
      <w:bodyDiv w:val="1"/>
      <w:marLeft w:val="0"/>
      <w:marRight w:val="0"/>
      <w:marTop w:val="0"/>
      <w:marBottom w:val="0"/>
      <w:divBdr>
        <w:top w:val="none" w:sz="0" w:space="0" w:color="auto"/>
        <w:left w:val="none" w:sz="0" w:space="0" w:color="auto"/>
        <w:bottom w:val="none" w:sz="0" w:space="0" w:color="auto"/>
        <w:right w:val="none" w:sz="0" w:space="0" w:color="auto"/>
      </w:divBdr>
    </w:div>
    <w:div w:id="1378166607">
      <w:bodyDiv w:val="1"/>
      <w:marLeft w:val="0"/>
      <w:marRight w:val="0"/>
      <w:marTop w:val="0"/>
      <w:marBottom w:val="0"/>
      <w:divBdr>
        <w:top w:val="none" w:sz="0" w:space="0" w:color="auto"/>
        <w:left w:val="none" w:sz="0" w:space="0" w:color="auto"/>
        <w:bottom w:val="none" w:sz="0" w:space="0" w:color="auto"/>
        <w:right w:val="none" w:sz="0" w:space="0" w:color="auto"/>
      </w:divBdr>
    </w:div>
    <w:div w:id="1378167018">
      <w:bodyDiv w:val="1"/>
      <w:marLeft w:val="0"/>
      <w:marRight w:val="0"/>
      <w:marTop w:val="0"/>
      <w:marBottom w:val="0"/>
      <w:divBdr>
        <w:top w:val="none" w:sz="0" w:space="0" w:color="auto"/>
        <w:left w:val="none" w:sz="0" w:space="0" w:color="auto"/>
        <w:bottom w:val="none" w:sz="0" w:space="0" w:color="auto"/>
        <w:right w:val="none" w:sz="0" w:space="0" w:color="auto"/>
      </w:divBdr>
    </w:div>
    <w:div w:id="1378168033">
      <w:bodyDiv w:val="1"/>
      <w:marLeft w:val="0"/>
      <w:marRight w:val="0"/>
      <w:marTop w:val="0"/>
      <w:marBottom w:val="0"/>
      <w:divBdr>
        <w:top w:val="none" w:sz="0" w:space="0" w:color="auto"/>
        <w:left w:val="none" w:sz="0" w:space="0" w:color="auto"/>
        <w:bottom w:val="none" w:sz="0" w:space="0" w:color="auto"/>
        <w:right w:val="none" w:sz="0" w:space="0" w:color="auto"/>
      </w:divBdr>
    </w:div>
    <w:div w:id="1378237883">
      <w:bodyDiv w:val="1"/>
      <w:marLeft w:val="0"/>
      <w:marRight w:val="0"/>
      <w:marTop w:val="0"/>
      <w:marBottom w:val="0"/>
      <w:divBdr>
        <w:top w:val="none" w:sz="0" w:space="0" w:color="auto"/>
        <w:left w:val="none" w:sz="0" w:space="0" w:color="auto"/>
        <w:bottom w:val="none" w:sz="0" w:space="0" w:color="auto"/>
        <w:right w:val="none" w:sz="0" w:space="0" w:color="auto"/>
      </w:divBdr>
    </w:div>
    <w:div w:id="1378353843">
      <w:bodyDiv w:val="1"/>
      <w:marLeft w:val="0"/>
      <w:marRight w:val="0"/>
      <w:marTop w:val="0"/>
      <w:marBottom w:val="0"/>
      <w:divBdr>
        <w:top w:val="none" w:sz="0" w:space="0" w:color="auto"/>
        <w:left w:val="none" w:sz="0" w:space="0" w:color="auto"/>
        <w:bottom w:val="none" w:sz="0" w:space="0" w:color="auto"/>
        <w:right w:val="none" w:sz="0" w:space="0" w:color="auto"/>
      </w:divBdr>
    </w:div>
    <w:div w:id="1378507899">
      <w:bodyDiv w:val="1"/>
      <w:marLeft w:val="0"/>
      <w:marRight w:val="0"/>
      <w:marTop w:val="0"/>
      <w:marBottom w:val="0"/>
      <w:divBdr>
        <w:top w:val="none" w:sz="0" w:space="0" w:color="auto"/>
        <w:left w:val="none" w:sz="0" w:space="0" w:color="auto"/>
        <w:bottom w:val="none" w:sz="0" w:space="0" w:color="auto"/>
        <w:right w:val="none" w:sz="0" w:space="0" w:color="auto"/>
      </w:divBdr>
    </w:div>
    <w:div w:id="1378578864">
      <w:bodyDiv w:val="1"/>
      <w:marLeft w:val="0"/>
      <w:marRight w:val="0"/>
      <w:marTop w:val="0"/>
      <w:marBottom w:val="0"/>
      <w:divBdr>
        <w:top w:val="none" w:sz="0" w:space="0" w:color="auto"/>
        <w:left w:val="none" w:sz="0" w:space="0" w:color="auto"/>
        <w:bottom w:val="none" w:sz="0" w:space="0" w:color="auto"/>
        <w:right w:val="none" w:sz="0" w:space="0" w:color="auto"/>
      </w:divBdr>
    </w:div>
    <w:div w:id="1378581578">
      <w:bodyDiv w:val="1"/>
      <w:marLeft w:val="0"/>
      <w:marRight w:val="0"/>
      <w:marTop w:val="0"/>
      <w:marBottom w:val="0"/>
      <w:divBdr>
        <w:top w:val="none" w:sz="0" w:space="0" w:color="auto"/>
        <w:left w:val="none" w:sz="0" w:space="0" w:color="auto"/>
        <w:bottom w:val="none" w:sz="0" w:space="0" w:color="auto"/>
        <w:right w:val="none" w:sz="0" w:space="0" w:color="auto"/>
      </w:divBdr>
    </w:div>
    <w:div w:id="1378777818">
      <w:bodyDiv w:val="1"/>
      <w:marLeft w:val="0"/>
      <w:marRight w:val="0"/>
      <w:marTop w:val="0"/>
      <w:marBottom w:val="0"/>
      <w:divBdr>
        <w:top w:val="none" w:sz="0" w:space="0" w:color="auto"/>
        <w:left w:val="none" w:sz="0" w:space="0" w:color="auto"/>
        <w:bottom w:val="none" w:sz="0" w:space="0" w:color="auto"/>
        <w:right w:val="none" w:sz="0" w:space="0" w:color="auto"/>
      </w:divBdr>
    </w:div>
    <w:div w:id="1378967111">
      <w:bodyDiv w:val="1"/>
      <w:marLeft w:val="0"/>
      <w:marRight w:val="0"/>
      <w:marTop w:val="0"/>
      <w:marBottom w:val="0"/>
      <w:divBdr>
        <w:top w:val="none" w:sz="0" w:space="0" w:color="auto"/>
        <w:left w:val="none" w:sz="0" w:space="0" w:color="auto"/>
        <w:bottom w:val="none" w:sz="0" w:space="0" w:color="auto"/>
        <w:right w:val="none" w:sz="0" w:space="0" w:color="auto"/>
      </w:divBdr>
    </w:div>
    <w:div w:id="1378972463">
      <w:bodyDiv w:val="1"/>
      <w:marLeft w:val="0"/>
      <w:marRight w:val="0"/>
      <w:marTop w:val="0"/>
      <w:marBottom w:val="0"/>
      <w:divBdr>
        <w:top w:val="none" w:sz="0" w:space="0" w:color="auto"/>
        <w:left w:val="none" w:sz="0" w:space="0" w:color="auto"/>
        <w:bottom w:val="none" w:sz="0" w:space="0" w:color="auto"/>
        <w:right w:val="none" w:sz="0" w:space="0" w:color="auto"/>
      </w:divBdr>
    </w:div>
    <w:div w:id="1379012307">
      <w:bodyDiv w:val="1"/>
      <w:marLeft w:val="0"/>
      <w:marRight w:val="0"/>
      <w:marTop w:val="0"/>
      <w:marBottom w:val="0"/>
      <w:divBdr>
        <w:top w:val="none" w:sz="0" w:space="0" w:color="auto"/>
        <w:left w:val="none" w:sz="0" w:space="0" w:color="auto"/>
        <w:bottom w:val="none" w:sz="0" w:space="0" w:color="auto"/>
        <w:right w:val="none" w:sz="0" w:space="0" w:color="auto"/>
      </w:divBdr>
    </w:div>
    <w:div w:id="1379015720">
      <w:bodyDiv w:val="1"/>
      <w:marLeft w:val="0"/>
      <w:marRight w:val="0"/>
      <w:marTop w:val="0"/>
      <w:marBottom w:val="0"/>
      <w:divBdr>
        <w:top w:val="none" w:sz="0" w:space="0" w:color="auto"/>
        <w:left w:val="none" w:sz="0" w:space="0" w:color="auto"/>
        <w:bottom w:val="none" w:sz="0" w:space="0" w:color="auto"/>
        <w:right w:val="none" w:sz="0" w:space="0" w:color="auto"/>
      </w:divBdr>
    </w:div>
    <w:div w:id="1379352470">
      <w:bodyDiv w:val="1"/>
      <w:marLeft w:val="0"/>
      <w:marRight w:val="0"/>
      <w:marTop w:val="0"/>
      <w:marBottom w:val="0"/>
      <w:divBdr>
        <w:top w:val="none" w:sz="0" w:space="0" w:color="auto"/>
        <w:left w:val="none" w:sz="0" w:space="0" w:color="auto"/>
        <w:bottom w:val="none" w:sz="0" w:space="0" w:color="auto"/>
        <w:right w:val="none" w:sz="0" w:space="0" w:color="auto"/>
      </w:divBdr>
    </w:div>
    <w:div w:id="1379475405">
      <w:bodyDiv w:val="1"/>
      <w:marLeft w:val="0"/>
      <w:marRight w:val="0"/>
      <w:marTop w:val="0"/>
      <w:marBottom w:val="0"/>
      <w:divBdr>
        <w:top w:val="none" w:sz="0" w:space="0" w:color="auto"/>
        <w:left w:val="none" w:sz="0" w:space="0" w:color="auto"/>
        <w:bottom w:val="none" w:sz="0" w:space="0" w:color="auto"/>
        <w:right w:val="none" w:sz="0" w:space="0" w:color="auto"/>
      </w:divBdr>
    </w:div>
    <w:div w:id="1379626526">
      <w:bodyDiv w:val="1"/>
      <w:marLeft w:val="0"/>
      <w:marRight w:val="0"/>
      <w:marTop w:val="0"/>
      <w:marBottom w:val="0"/>
      <w:divBdr>
        <w:top w:val="none" w:sz="0" w:space="0" w:color="auto"/>
        <w:left w:val="none" w:sz="0" w:space="0" w:color="auto"/>
        <w:bottom w:val="none" w:sz="0" w:space="0" w:color="auto"/>
        <w:right w:val="none" w:sz="0" w:space="0" w:color="auto"/>
      </w:divBdr>
    </w:div>
    <w:div w:id="1379820654">
      <w:bodyDiv w:val="1"/>
      <w:marLeft w:val="0"/>
      <w:marRight w:val="0"/>
      <w:marTop w:val="0"/>
      <w:marBottom w:val="0"/>
      <w:divBdr>
        <w:top w:val="none" w:sz="0" w:space="0" w:color="auto"/>
        <w:left w:val="none" w:sz="0" w:space="0" w:color="auto"/>
        <w:bottom w:val="none" w:sz="0" w:space="0" w:color="auto"/>
        <w:right w:val="none" w:sz="0" w:space="0" w:color="auto"/>
      </w:divBdr>
    </w:div>
    <w:div w:id="1379821371">
      <w:bodyDiv w:val="1"/>
      <w:marLeft w:val="0"/>
      <w:marRight w:val="0"/>
      <w:marTop w:val="0"/>
      <w:marBottom w:val="0"/>
      <w:divBdr>
        <w:top w:val="none" w:sz="0" w:space="0" w:color="auto"/>
        <w:left w:val="none" w:sz="0" w:space="0" w:color="auto"/>
        <w:bottom w:val="none" w:sz="0" w:space="0" w:color="auto"/>
        <w:right w:val="none" w:sz="0" w:space="0" w:color="auto"/>
      </w:divBdr>
    </w:div>
    <w:div w:id="1379822630">
      <w:bodyDiv w:val="1"/>
      <w:marLeft w:val="0"/>
      <w:marRight w:val="0"/>
      <w:marTop w:val="0"/>
      <w:marBottom w:val="0"/>
      <w:divBdr>
        <w:top w:val="none" w:sz="0" w:space="0" w:color="auto"/>
        <w:left w:val="none" w:sz="0" w:space="0" w:color="auto"/>
        <w:bottom w:val="none" w:sz="0" w:space="0" w:color="auto"/>
        <w:right w:val="none" w:sz="0" w:space="0" w:color="auto"/>
      </w:divBdr>
    </w:div>
    <w:div w:id="1380130354">
      <w:bodyDiv w:val="1"/>
      <w:marLeft w:val="0"/>
      <w:marRight w:val="0"/>
      <w:marTop w:val="0"/>
      <w:marBottom w:val="0"/>
      <w:divBdr>
        <w:top w:val="none" w:sz="0" w:space="0" w:color="auto"/>
        <w:left w:val="none" w:sz="0" w:space="0" w:color="auto"/>
        <w:bottom w:val="none" w:sz="0" w:space="0" w:color="auto"/>
        <w:right w:val="none" w:sz="0" w:space="0" w:color="auto"/>
      </w:divBdr>
    </w:div>
    <w:div w:id="1380132271">
      <w:bodyDiv w:val="1"/>
      <w:marLeft w:val="0"/>
      <w:marRight w:val="0"/>
      <w:marTop w:val="0"/>
      <w:marBottom w:val="0"/>
      <w:divBdr>
        <w:top w:val="none" w:sz="0" w:space="0" w:color="auto"/>
        <w:left w:val="none" w:sz="0" w:space="0" w:color="auto"/>
        <w:bottom w:val="none" w:sz="0" w:space="0" w:color="auto"/>
        <w:right w:val="none" w:sz="0" w:space="0" w:color="auto"/>
      </w:divBdr>
    </w:div>
    <w:div w:id="1380738137">
      <w:bodyDiv w:val="1"/>
      <w:marLeft w:val="0"/>
      <w:marRight w:val="0"/>
      <w:marTop w:val="0"/>
      <w:marBottom w:val="0"/>
      <w:divBdr>
        <w:top w:val="none" w:sz="0" w:space="0" w:color="auto"/>
        <w:left w:val="none" w:sz="0" w:space="0" w:color="auto"/>
        <w:bottom w:val="none" w:sz="0" w:space="0" w:color="auto"/>
        <w:right w:val="none" w:sz="0" w:space="0" w:color="auto"/>
      </w:divBdr>
    </w:div>
    <w:div w:id="1380781540">
      <w:bodyDiv w:val="1"/>
      <w:marLeft w:val="0"/>
      <w:marRight w:val="0"/>
      <w:marTop w:val="0"/>
      <w:marBottom w:val="0"/>
      <w:divBdr>
        <w:top w:val="none" w:sz="0" w:space="0" w:color="auto"/>
        <w:left w:val="none" w:sz="0" w:space="0" w:color="auto"/>
        <w:bottom w:val="none" w:sz="0" w:space="0" w:color="auto"/>
        <w:right w:val="none" w:sz="0" w:space="0" w:color="auto"/>
      </w:divBdr>
    </w:div>
    <w:div w:id="1381049663">
      <w:bodyDiv w:val="1"/>
      <w:marLeft w:val="0"/>
      <w:marRight w:val="0"/>
      <w:marTop w:val="0"/>
      <w:marBottom w:val="0"/>
      <w:divBdr>
        <w:top w:val="none" w:sz="0" w:space="0" w:color="auto"/>
        <w:left w:val="none" w:sz="0" w:space="0" w:color="auto"/>
        <w:bottom w:val="none" w:sz="0" w:space="0" w:color="auto"/>
        <w:right w:val="none" w:sz="0" w:space="0" w:color="auto"/>
      </w:divBdr>
    </w:div>
    <w:div w:id="1381319611">
      <w:bodyDiv w:val="1"/>
      <w:marLeft w:val="0"/>
      <w:marRight w:val="0"/>
      <w:marTop w:val="0"/>
      <w:marBottom w:val="0"/>
      <w:divBdr>
        <w:top w:val="none" w:sz="0" w:space="0" w:color="auto"/>
        <w:left w:val="none" w:sz="0" w:space="0" w:color="auto"/>
        <w:bottom w:val="none" w:sz="0" w:space="0" w:color="auto"/>
        <w:right w:val="none" w:sz="0" w:space="0" w:color="auto"/>
      </w:divBdr>
    </w:div>
    <w:div w:id="1381319887">
      <w:bodyDiv w:val="1"/>
      <w:marLeft w:val="0"/>
      <w:marRight w:val="0"/>
      <w:marTop w:val="0"/>
      <w:marBottom w:val="0"/>
      <w:divBdr>
        <w:top w:val="none" w:sz="0" w:space="0" w:color="auto"/>
        <w:left w:val="none" w:sz="0" w:space="0" w:color="auto"/>
        <w:bottom w:val="none" w:sz="0" w:space="0" w:color="auto"/>
        <w:right w:val="none" w:sz="0" w:space="0" w:color="auto"/>
      </w:divBdr>
    </w:div>
    <w:div w:id="1381394947">
      <w:bodyDiv w:val="1"/>
      <w:marLeft w:val="0"/>
      <w:marRight w:val="0"/>
      <w:marTop w:val="0"/>
      <w:marBottom w:val="0"/>
      <w:divBdr>
        <w:top w:val="none" w:sz="0" w:space="0" w:color="auto"/>
        <w:left w:val="none" w:sz="0" w:space="0" w:color="auto"/>
        <w:bottom w:val="none" w:sz="0" w:space="0" w:color="auto"/>
        <w:right w:val="none" w:sz="0" w:space="0" w:color="auto"/>
      </w:divBdr>
    </w:div>
    <w:div w:id="1381588701">
      <w:bodyDiv w:val="1"/>
      <w:marLeft w:val="0"/>
      <w:marRight w:val="0"/>
      <w:marTop w:val="0"/>
      <w:marBottom w:val="0"/>
      <w:divBdr>
        <w:top w:val="none" w:sz="0" w:space="0" w:color="auto"/>
        <w:left w:val="none" w:sz="0" w:space="0" w:color="auto"/>
        <w:bottom w:val="none" w:sz="0" w:space="0" w:color="auto"/>
        <w:right w:val="none" w:sz="0" w:space="0" w:color="auto"/>
      </w:divBdr>
    </w:div>
    <w:div w:id="1381632969">
      <w:bodyDiv w:val="1"/>
      <w:marLeft w:val="0"/>
      <w:marRight w:val="0"/>
      <w:marTop w:val="0"/>
      <w:marBottom w:val="0"/>
      <w:divBdr>
        <w:top w:val="none" w:sz="0" w:space="0" w:color="auto"/>
        <w:left w:val="none" w:sz="0" w:space="0" w:color="auto"/>
        <w:bottom w:val="none" w:sz="0" w:space="0" w:color="auto"/>
        <w:right w:val="none" w:sz="0" w:space="0" w:color="auto"/>
      </w:divBdr>
    </w:div>
    <w:div w:id="1381858025">
      <w:bodyDiv w:val="1"/>
      <w:marLeft w:val="0"/>
      <w:marRight w:val="0"/>
      <w:marTop w:val="0"/>
      <w:marBottom w:val="0"/>
      <w:divBdr>
        <w:top w:val="none" w:sz="0" w:space="0" w:color="auto"/>
        <w:left w:val="none" w:sz="0" w:space="0" w:color="auto"/>
        <w:bottom w:val="none" w:sz="0" w:space="0" w:color="auto"/>
        <w:right w:val="none" w:sz="0" w:space="0" w:color="auto"/>
      </w:divBdr>
    </w:div>
    <w:div w:id="1381898481">
      <w:bodyDiv w:val="1"/>
      <w:marLeft w:val="0"/>
      <w:marRight w:val="0"/>
      <w:marTop w:val="0"/>
      <w:marBottom w:val="0"/>
      <w:divBdr>
        <w:top w:val="none" w:sz="0" w:space="0" w:color="auto"/>
        <w:left w:val="none" w:sz="0" w:space="0" w:color="auto"/>
        <w:bottom w:val="none" w:sz="0" w:space="0" w:color="auto"/>
        <w:right w:val="none" w:sz="0" w:space="0" w:color="auto"/>
      </w:divBdr>
    </w:div>
    <w:div w:id="1382091747">
      <w:bodyDiv w:val="1"/>
      <w:marLeft w:val="0"/>
      <w:marRight w:val="0"/>
      <w:marTop w:val="0"/>
      <w:marBottom w:val="0"/>
      <w:divBdr>
        <w:top w:val="none" w:sz="0" w:space="0" w:color="auto"/>
        <w:left w:val="none" w:sz="0" w:space="0" w:color="auto"/>
        <w:bottom w:val="none" w:sz="0" w:space="0" w:color="auto"/>
        <w:right w:val="none" w:sz="0" w:space="0" w:color="auto"/>
      </w:divBdr>
    </w:div>
    <w:div w:id="1382091904">
      <w:bodyDiv w:val="1"/>
      <w:marLeft w:val="0"/>
      <w:marRight w:val="0"/>
      <w:marTop w:val="0"/>
      <w:marBottom w:val="0"/>
      <w:divBdr>
        <w:top w:val="none" w:sz="0" w:space="0" w:color="auto"/>
        <w:left w:val="none" w:sz="0" w:space="0" w:color="auto"/>
        <w:bottom w:val="none" w:sz="0" w:space="0" w:color="auto"/>
        <w:right w:val="none" w:sz="0" w:space="0" w:color="auto"/>
      </w:divBdr>
    </w:div>
    <w:div w:id="1382095529">
      <w:bodyDiv w:val="1"/>
      <w:marLeft w:val="0"/>
      <w:marRight w:val="0"/>
      <w:marTop w:val="0"/>
      <w:marBottom w:val="0"/>
      <w:divBdr>
        <w:top w:val="none" w:sz="0" w:space="0" w:color="auto"/>
        <w:left w:val="none" w:sz="0" w:space="0" w:color="auto"/>
        <w:bottom w:val="none" w:sz="0" w:space="0" w:color="auto"/>
        <w:right w:val="none" w:sz="0" w:space="0" w:color="auto"/>
      </w:divBdr>
    </w:div>
    <w:div w:id="1382630828">
      <w:bodyDiv w:val="1"/>
      <w:marLeft w:val="0"/>
      <w:marRight w:val="0"/>
      <w:marTop w:val="0"/>
      <w:marBottom w:val="0"/>
      <w:divBdr>
        <w:top w:val="none" w:sz="0" w:space="0" w:color="auto"/>
        <w:left w:val="none" w:sz="0" w:space="0" w:color="auto"/>
        <w:bottom w:val="none" w:sz="0" w:space="0" w:color="auto"/>
        <w:right w:val="none" w:sz="0" w:space="0" w:color="auto"/>
      </w:divBdr>
    </w:div>
    <w:div w:id="1382822367">
      <w:bodyDiv w:val="1"/>
      <w:marLeft w:val="0"/>
      <w:marRight w:val="0"/>
      <w:marTop w:val="0"/>
      <w:marBottom w:val="0"/>
      <w:divBdr>
        <w:top w:val="none" w:sz="0" w:space="0" w:color="auto"/>
        <w:left w:val="none" w:sz="0" w:space="0" w:color="auto"/>
        <w:bottom w:val="none" w:sz="0" w:space="0" w:color="auto"/>
        <w:right w:val="none" w:sz="0" w:space="0" w:color="auto"/>
      </w:divBdr>
    </w:div>
    <w:div w:id="1383092225">
      <w:bodyDiv w:val="1"/>
      <w:marLeft w:val="0"/>
      <w:marRight w:val="0"/>
      <w:marTop w:val="0"/>
      <w:marBottom w:val="0"/>
      <w:divBdr>
        <w:top w:val="none" w:sz="0" w:space="0" w:color="auto"/>
        <w:left w:val="none" w:sz="0" w:space="0" w:color="auto"/>
        <w:bottom w:val="none" w:sz="0" w:space="0" w:color="auto"/>
        <w:right w:val="none" w:sz="0" w:space="0" w:color="auto"/>
      </w:divBdr>
    </w:div>
    <w:div w:id="1383141893">
      <w:bodyDiv w:val="1"/>
      <w:marLeft w:val="0"/>
      <w:marRight w:val="0"/>
      <w:marTop w:val="0"/>
      <w:marBottom w:val="0"/>
      <w:divBdr>
        <w:top w:val="none" w:sz="0" w:space="0" w:color="auto"/>
        <w:left w:val="none" w:sz="0" w:space="0" w:color="auto"/>
        <w:bottom w:val="none" w:sz="0" w:space="0" w:color="auto"/>
        <w:right w:val="none" w:sz="0" w:space="0" w:color="auto"/>
      </w:divBdr>
    </w:div>
    <w:div w:id="1383365636">
      <w:bodyDiv w:val="1"/>
      <w:marLeft w:val="0"/>
      <w:marRight w:val="0"/>
      <w:marTop w:val="0"/>
      <w:marBottom w:val="0"/>
      <w:divBdr>
        <w:top w:val="none" w:sz="0" w:space="0" w:color="auto"/>
        <w:left w:val="none" w:sz="0" w:space="0" w:color="auto"/>
        <w:bottom w:val="none" w:sz="0" w:space="0" w:color="auto"/>
        <w:right w:val="none" w:sz="0" w:space="0" w:color="auto"/>
      </w:divBdr>
    </w:div>
    <w:div w:id="1383407275">
      <w:bodyDiv w:val="1"/>
      <w:marLeft w:val="0"/>
      <w:marRight w:val="0"/>
      <w:marTop w:val="0"/>
      <w:marBottom w:val="0"/>
      <w:divBdr>
        <w:top w:val="none" w:sz="0" w:space="0" w:color="auto"/>
        <w:left w:val="none" w:sz="0" w:space="0" w:color="auto"/>
        <w:bottom w:val="none" w:sz="0" w:space="0" w:color="auto"/>
        <w:right w:val="none" w:sz="0" w:space="0" w:color="auto"/>
      </w:divBdr>
    </w:div>
    <w:div w:id="1383553873">
      <w:bodyDiv w:val="1"/>
      <w:marLeft w:val="0"/>
      <w:marRight w:val="0"/>
      <w:marTop w:val="0"/>
      <w:marBottom w:val="0"/>
      <w:divBdr>
        <w:top w:val="none" w:sz="0" w:space="0" w:color="auto"/>
        <w:left w:val="none" w:sz="0" w:space="0" w:color="auto"/>
        <w:bottom w:val="none" w:sz="0" w:space="0" w:color="auto"/>
        <w:right w:val="none" w:sz="0" w:space="0" w:color="auto"/>
      </w:divBdr>
    </w:div>
    <w:div w:id="1383627199">
      <w:bodyDiv w:val="1"/>
      <w:marLeft w:val="0"/>
      <w:marRight w:val="0"/>
      <w:marTop w:val="0"/>
      <w:marBottom w:val="0"/>
      <w:divBdr>
        <w:top w:val="none" w:sz="0" w:space="0" w:color="auto"/>
        <w:left w:val="none" w:sz="0" w:space="0" w:color="auto"/>
        <w:bottom w:val="none" w:sz="0" w:space="0" w:color="auto"/>
        <w:right w:val="none" w:sz="0" w:space="0" w:color="auto"/>
      </w:divBdr>
    </w:div>
    <w:div w:id="1384332288">
      <w:bodyDiv w:val="1"/>
      <w:marLeft w:val="0"/>
      <w:marRight w:val="0"/>
      <w:marTop w:val="0"/>
      <w:marBottom w:val="0"/>
      <w:divBdr>
        <w:top w:val="none" w:sz="0" w:space="0" w:color="auto"/>
        <w:left w:val="none" w:sz="0" w:space="0" w:color="auto"/>
        <w:bottom w:val="none" w:sz="0" w:space="0" w:color="auto"/>
        <w:right w:val="none" w:sz="0" w:space="0" w:color="auto"/>
      </w:divBdr>
    </w:div>
    <w:div w:id="1384449514">
      <w:bodyDiv w:val="1"/>
      <w:marLeft w:val="0"/>
      <w:marRight w:val="0"/>
      <w:marTop w:val="0"/>
      <w:marBottom w:val="0"/>
      <w:divBdr>
        <w:top w:val="none" w:sz="0" w:space="0" w:color="auto"/>
        <w:left w:val="none" w:sz="0" w:space="0" w:color="auto"/>
        <w:bottom w:val="none" w:sz="0" w:space="0" w:color="auto"/>
        <w:right w:val="none" w:sz="0" w:space="0" w:color="auto"/>
      </w:divBdr>
    </w:div>
    <w:div w:id="1384449928">
      <w:bodyDiv w:val="1"/>
      <w:marLeft w:val="0"/>
      <w:marRight w:val="0"/>
      <w:marTop w:val="0"/>
      <w:marBottom w:val="0"/>
      <w:divBdr>
        <w:top w:val="none" w:sz="0" w:space="0" w:color="auto"/>
        <w:left w:val="none" w:sz="0" w:space="0" w:color="auto"/>
        <w:bottom w:val="none" w:sz="0" w:space="0" w:color="auto"/>
        <w:right w:val="none" w:sz="0" w:space="0" w:color="auto"/>
      </w:divBdr>
    </w:div>
    <w:div w:id="1384601252">
      <w:bodyDiv w:val="1"/>
      <w:marLeft w:val="0"/>
      <w:marRight w:val="0"/>
      <w:marTop w:val="0"/>
      <w:marBottom w:val="0"/>
      <w:divBdr>
        <w:top w:val="none" w:sz="0" w:space="0" w:color="auto"/>
        <w:left w:val="none" w:sz="0" w:space="0" w:color="auto"/>
        <w:bottom w:val="none" w:sz="0" w:space="0" w:color="auto"/>
        <w:right w:val="none" w:sz="0" w:space="0" w:color="auto"/>
      </w:divBdr>
    </w:div>
    <w:div w:id="1384863881">
      <w:bodyDiv w:val="1"/>
      <w:marLeft w:val="0"/>
      <w:marRight w:val="0"/>
      <w:marTop w:val="0"/>
      <w:marBottom w:val="0"/>
      <w:divBdr>
        <w:top w:val="none" w:sz="0" w:space="0" w:color="auto"/>
        <w:left w:val="none" w:sz="0" w:space="0" w:color="auto"/>
        <w:bottom w:val="none" w:sz="0" w:space="0" w:color="auto"/>
        <w:right w:val="none" w:sz="0" w:space="0" w:color="auto"/>
      </w:divBdr>
    </w:div>
    <w:div w:id="1385175249">
      <w:bodyDiv w:val="1"/>
      <w:marLeft w:val="0"/>
      <w:marRight w:val="0"/>
      <w:marTop w:val="0"/>
      <w:marBottom w:val="0"/>
      <w:divBdr>
        <w:top w:val="none" w:sz="0" w:space="0" w:color="auto"/>
        <w:left w:val="none" w:sz="0" w:space="0" w:color="auto"/>
        <w:bottom w:val="none" w:sz="0" w:space="0" w:color="auto"/>
        <w:right w:val="none" w:sz="0" w:space="0" w:color="auto"/>
      </w:divBdr>
    </w:div>
    <w:div w:id="1385255678">
      <w:bodyDiv w:val="1"/>
      <w:marLeft w:val="0"/>
      <w:marRight w:val="0"/>
      <w:marTop w:val="0"/>
      <w:marBottom w:val="0"/>
      <w:divBdr>
        <w:top w:val="none" w:sz="0" w:space="0" w:color="auto"/>
        <w:left w:val="none" w:sz="0" w:space="0" w:color="auto"/>
        <w:bottom w:val="none" w:sz="0" w:space="0" w:color="auto"/>
        <w:right w:val="none" w:sz="0" w:space="0" w:color="auto"/>
      </w:divBdr>
    </w:div>
    <w:div w:id="1385645276">
      <w:bodyDiv w:val="1"/>
      <w:marLeft w:val="0"/>
      <w:marRight w:val="0"/>
      <w:marTop w:val="0"/>
      <w:marBottom w:val="0"/>
      <w:divBdr>
        <w:top w:val="none" w:sz="0" w:space="0" w:color="auto"/>
        <w:left w:val="none" w:sz="0" w:space="0" w:color="auto"/>
        <w:bottom w:val="none" w:sz="0" w:space="0" w:color="auto"/>
        <w:right w:val="none" w:sz="0" w:space="0" w:color="auto"/>
      </w:divBdr>
    </w:div>
    <w:div w:id="1385911747">
      <w:bodyDiv w:val="1"/>
      <w:marLeft w:val="0"/>
      <w:marRight w:val="0"/>
      <w:marTop w:val="0"/>
      <w:marBottom w:val="0"/>
      <w:divBdr>
        <w:top w:val="none" w:sz="0" w:space="0" w:color="auto"/>
        <w:left w:val="none" w:sz="0" w:space="0" w:color="auto"/>
        <w:bottom w:val="none" w:sz="0" w:space="0" w:color="auto"/>
        <w:right w:val="none" w:sz="0" w:space="0" w:color="auto"/>
      </w:divBdr>
    </w:div>
    <w:div w:id="1386105379">
      <w:bodyDiv w:val="1"/>
      <w:marLeft w:val="0"/>
      <w:marRight w:val="0"/>
      <w:marTop w:val="0"/>
      <w:marBottom w:val="0"/>
      <w:divBdr>
        <w:top w:val="none" w:sz="0" w:space="0" w:color="auto"/>
        <w:left w:val="none" w:sz="0" w:space="0" w:color="auto"/>
        <w:bottom w:val="none" w:sz="0" w:space="0" w:color="auto"/>
        <w:right w:val="none" w:sz="0" w:space="0" w:color="auto"/>
      </w:divBdr>
    </w:div>
    <w:div w:id="1386372506">
      <w:bodyDiv w:val="1"/>
      <w:marLeft w:val="0"/>
      <w:marRight w:val="0"/>
      <w:marTop w:val="0"/>
      <w:marBottom w:val="0"/>
      <w:divBdr>
        <w:top w:val="none" w:sz="0" w:space="0" w:color="auto"/>
        <w:left w:val="none" w:sz="0" w:space="0" w:color="auto"/>
        <w:bottom w:val="none" w:sz="0" w:space="0" w:color="auto"/>
        <w:right w:val="none" w:sz="0" w:space="0" w:color="auto"/>
      </w:divBdr>
    </w:div>
    <w:div w:id="1386640937">
      <w:bodyDiv w:val="1"/>
      <w:marLeft w:val="0"/>
      <w:marRight w:val="0"/>
      <w:marTop w:val="0"/>
      <w:marBottom w:val="0"/>
      <w:divBdr>
        <w:top w:val="none" w:sz="0" w:space="0" w:color="auto"/>
        <w:left w:val="none" w:sz="0" w:space="0" w:color="auto"/>
        <w:bottom w:val="none" w:sz="0" w:space="0" w:color="auto"/>
        <w:right w:val="none" w:sz="0" w:space="0" w:color="auto"/>
      </w:divBdr>
    </w:div>
    <w:div w:id="1386681073">
      <w:bodyDiv w:val="1"/>
      <w:marLeft w:val="0"/>
      <w:marRight w:val="0"/>
      <w:marTop w:val="0"/>
      <w:marBottom w:val="0"/>
      <w:divBdr>
        <w:top w:val="none" w:sz="0" w:space="0" w:color="auto"/>
        <w:left w:val="none" w:sz="0" w:space="0" w:color="auto"/>
        <w:bottom w:val="none" w:sz="0" w:space="0" w:color="auto"/>
        <w:right w:val="none" w:sz="0" w:space="0" w:color="auto"/>
      </w:divBdr>
    </w:div>
    <w:div w:id="1387097130">
      <w:bodyDiv w:val="1"/>
      <w:marLeft w:val="0"/>
      <w:marRight w:val="0"/>
      <w:marTop w:val="0"/>
      <w:marBottom w:val="0"/>
      <w:divBdr>
        <w:top w:val="none" w:sz="0" w:space="0" w:color="auto"/>
        <w:left w:val="none" w:sz="0" w:space="0" w:color="auto"/>
        <w:bottom w:val="none" w:sz="0" w:space="0" w:color="auto"/>
        <w:right w:val="none" w:sz="0" w:space="0" w:color="auto"/>
      </w:divBdr>
    </w:div>
    <w:div w:id="1387102131">
      <w:bodyDiv w:val="1"/>
      <w:marLeft w:val="0"/>
      <w:marRight w:val="0"/>
      <w:marTop w:val="0"/>
      <w:marBottom w:val="0"/>
      <w:divBdr>
        <w:top w:val="none" w:sz="0" w:space="0" w:color="auto"/>
        <w:left w:val="none" w:sz="0" w:space="0" w:color="auto"/>
        <w:bottom w:val="none" w:sz="0" w:space="0" w:color="auto"/>
        <w:right w:val="none" w:sz="0" w:space="0" w:color="auto"/>
      </w:divBdr>
    </w:div>
    <w:div w:id="1387143248">
      <w:bodyDiv w:val="1"/>
      <w:marLeft w:val="0"/>
      <w:marRight w:val="0"/>
      <w:marTop w:val="0"/>
      <w:marBottom w:val="0"/>
      <w:divBdr>
        <w:top w:val="none" w:sz="0" w:space="0" w:color="auto"/>
        <w:left w:val="none" w:sz="0" w:space="0" w:color="auto"/>
        <w:bottom w:val="none" w:sz="0" w:space="0" w:color="auto"/>
        <w:right w:val="none" w:sz="0" w:space="0" w:color="auto"/>
      </w:divBdr>
    </w:div>
    <w:div w:id="1387147221">
      <w:bodyDiv w:val="1"/>
      <w:marLeft w:val="0"/>
      <w:marRight w:val="0"/>
      <w:marTop w:val="0"/>
      <w:marBottom w:val="0"/>
      <w:divBdr>
        <w:top w:val="none" w:sz="0" w:space="0" w:color="auto"/>
        <w:left w:val="none" w:sz="0" w:space="0" w:color="auto"/>
        <w:bottom w:val="none" w:sz="0" w:space="0" w:color="auto"/>
        <w:right w:val="none" w:sz="0" w:space="0" w:color="auto"/>
      </w:divBdr>
    </w:div>
    <w:div w:id="1387799807">
      <w:bodyDiv w:val="1"/>
      <w:marLeft w:val="0"/>
      <w:marRight w:val="0"/>
      <w:marTop w:val="0"/>
      <w:marBottom w:val="0"/>
      <w:divBdr>
        <w:top w:val="none" w:sz="0" w:space="0" w:color="auto"/>
        <w:left w:val="none" w:sz="0" w:space="0" w:color="auto"/>
        <w:bottom w:val="none" w:sz="0" w:space="0" w:color="auto"/>
        <w:right w:val="none" w:sz="0" w:space="0" w:color="auto"/>
      </w:divBdr>
    </w:div>
    <w:div w:id="1387802827">
      <w:bodyDiv w:val="1"/>
      <w:marLeft w:val="0"/>
      <w:marRight w:val="0"/>
      <w:marTop w:val="0"/>
      <w:marBottom w:val="0"/>
      <w:divBdr>
        <w:top w:val="none" w:sz="0" w:space="0" w:color="auto"/>
        <w:left w:val="none" w:sz="0" w:space="0" w:color="auto"/>
        <w:bottom w:val="none" w:sz="0" w:space="0" w:color="auto"/>
        <w:right w:val="none" w:sz="0" w:space="0" w:color="auto"/>
      </w:divBdr>
    </w:div>
    <w:div w:id="1387875679">
      <w:bodyDiv w:val="1"/>
      <w:marLeft w:val="0"/>
      <w:marRight w:val="0"/>
      <w:marTop w:val="0"/>
      <w:marBottom w:val="0"/>
      <w:divBdr>
        <w:top w:val="none" w:sz="0" w:space="0" w:color="auto"/>
        <w:left w:val="none" w:sz="0" w:space="0" w:color="auto"/>
        <w:bottom w:val="none" w:sz="0" w:space="0" w:color="auto"/>
        <w:right w:val="none" w:sz="0" w:space="0" w:color="auto"/>
      </w:divBdr>
    </w:div>
    <w:div w:id="1387876038">
      <w:bodyDiv w:val="1"/>
      <w:marLeft w:val="0"/>
      <w:marRight w:val="0"/>
      <w:marTop w:val="0"/>
      <w:marBottom w:val="0"/>
      <w:divBdr>
        <w:top w:val="none" w:sz="0" w:space="0" w:color="auto"/>
        <w:left w:val="none" w:sz="0" w:space="0" w:color="auto"/>
        <w:bottom w:val="none" w:sz="0" w:space="0" w:color="auto"/>
        <w:right w:val="none" w:sz="0" w:space="0" w:color="auto"/>
      </w:divBdr>
    </w:div>
    <w:div w:id="1387994342">
      <w:bodyDiv w:val="1"/>
      <w:marLeft w:val="0"/>
      <w:marRight w:val="0"/>
      <w:marTop w:val="0"/>
      <w:marBottom w:val="0"/>
      <w:divBdr>
        <w:top w:val="none" w:sz="0" w:space="0" w:color="auto"/>
        <w:left w:val="none" w:sz="0" w:space="0" w:color="auto"/>
        <w:bottom w:val="none" w:sz="0" w:space="0" w:color="auto"/>
        <w:right w:val="none" w:sz="0" w:space="0" w:color="auto"/>
      </w:divBdr>
    </w:div>
    <w:div w:id="1388072117">
      <w:bodyDiv w:val="1"/>
      <w:marLeft w:val="0"/>
      <w:marRight w:val="0"/>
      <w:marTop w:val="0"/>
      <w:marBottom w:val="0"/>
      <w:divBdr>
        <w:top w:val="none" w:sz="0" w:space="0" w:color="auto"/>
        <w:left w:val="none" w:sz="0" w:space="0" w:color="auto"/>
        <w:bottom w:val="none" w:sz="0" w:space="0" w:color="auto"/>
        <w:right w:val="none" w:sz="0" w:space="0" w:color="auto"/>
      </w:divBdr>
    </w:div>
    <w:div w:id="1388258264">
      <w:bodyDiv w:val="1"/>
      <w:marLeft w:val="0"/>
      <w:marRight w:val="0"/>
      <w:marTop w:val="0"/>
      <w:marBottom w:val="0"/>
      <w:divBdr>
        <w:top w:val="none" w:sz="0" w:space="0" w:color="auto"/>
        <w:left w:val="none" w:sz="0" w:space="0" w:color="auto"/>
        <w:bottom w:val="none" w:sz="0" w:space="0" w:color="auto"/>
        <w:right w:val="none" w:sz="0" w:space="0" w:color="auto"/>
      </w:divBdr>
    </w:div>
    <w:div w:id="1388333059">
      <w:bodyDiv w:val="1"/>
      <w:marLeft w:val="0"/>
      <w:marRight w:val="0"/>
      <w:marTop w:val="0"/>
      <w:marBottom w:val="0"/>
      <w:divBdr>
        <w:top w:val="none" w:sz="0" w:space="0" w:color="auto"/>
        <w:left w:val="none" w:sz="0" w:space="0" w:color="auto"/>
        <w:bottom w:val="none" w:sz="0" w:space="0" w:color="auto"/>
        <w:right w:val="none" w:sz="0" w:space="0" w:color="auto"/>
      </w:divBdr>
    </w:div>
    <w:div w:id="1388333430">
      <w:bodyDiv w:val="1"/>
      <w:marLeft w:val="0"/>
      <w:marRight w:val="0"/>
      <w:marTop w:val="0"/>
      <w:marBottom w:val="0"/>
      <w:divBdr>
        <w:top w:val="none" w:sz="0" w:space="0" w:color="auto"/>
        <w:left w:val="none" w:sz="0" w:space="0" w:color="auto"/>
        <w:bottom w:val="none" w:sz="0" w:space="0" w:color="auto"/>
        <w:right w:val="none" w:sz="0" w:space="0" w:color="auto"/>
      </w:divBdr>
    </w:div>
    <w:div w:id="1388797769">
      <w:bodyDiv w:val="1"/>
      <w:marLeft w:val="0"/>
      <w:marRight w:val="0"/>
      <w:marTop w:val="0"/>
      <w:marBottom w:val="0"/>
      <w:divBdr>
        <w:top w:val="none" w:sz="0" w:space="0" w:color="auto"/>
        <w:left w:val="none" w:sz="0" w:space="0" w:color="auto"/>
        <w:bottom w:val="none" w:sz="0" w:space="0" w:color="auto"/>
        <w:right w:val="none" w:sz="0" w:space="0" w:color="auto"/>
      </w:divBdr>
    </w:div>
    <w:div w:id="1388917490">
      <w:bodyDiv w:val="1"/>
      <w:marLeft w:val="0"/>
      <w:marRight w:val="0"/>
      <w:marTop w:val="0"/>
      <w:marBottom w:val="0"/>
      <w:divBdr>
        <w:top w:val="none" w:sz="0" w:space="0" w:color="auto"/>
        <w:left w:val="none" w:sz="0" w:space="0" w:color="auto"/>
        <w:bottom w:val="none" w:sz="0" w:space="0" w:color="auto"/>
        <w:right w:val="none" w:sz="0" w:space="0" w:color="auto"/>
      </w:divBdr>
    </w:div>
    <w:div w:id="1389449226">
      <w:bodyDiv w:val="1"/>
      <w:marLeft w:val="0"/>
      <w:marRight w:val="0"/>
      <w:marTop w:val="0"/>
      <w:marBottom w:val="0"/>
      <w:divBdr>
        <w:top w:val="none" w:sz="0" w:space="0" w:color="auto"/>
        <w:left w:val="none" w:sz="0" w:space="0" w:color="auto"/>
        <w:bottom w:val="none" w:sz="0" w:space="0" w:color="auto"/>
        <w:right w:val="none" w:sz="0" w:space="0" w:color="auto"/>
      </w:divBdr>
    </w:div>
    <w:div w:id="1389765176">
      <w:bodyDiv w:val="1"/>
      <w:marLeft w:val="0"/>
      <w:marRight w:val="0"/>
      <w:marTop w:val="0"/>
      <w:marBottom w:val="0"/>
      <w:divBdr>
        <w:top w:val="none" w:sz="0" w:space="0" w:color="auto"/>
        <w:left w:val="none" w:sz="0" w:space="0" w:color="auto"/>
        <w:bottom w:val="none" w:sz="0" w:space="0" w:color="auto"/>
        <w:right w:val="none" w:sz="0" w:space="0" w:color="auto"/>
      </w:divBdr>
    </w:div>
    <w:div w:id="1390030002">
      <w:bodyDiv w:val="1"/>
      <w:marLeft w:val="0"/>
      <w:marRight w:val="0"/>
      <w:marTop w:val="0"/>
      <w:marBottom w:val="0"/>
      <w:divBdr>
        <w:top w:val="none" w:sz="0" w:space="0" w:color="auto"/>
        <w:left w:val="none" w:sz="0" w:space="0" w:color="auto"/>
        <w:bottom w:val="none" w:sz="0" w:space="0" w:color="auto"/>
        <w:right w:val="none" w:sz="0" w:space="0" w:color="auto"/>
      </w:divBdr>
    </w:div>
    <w:div w:id="1390113506">
      <w:bodyDiv w:val="1"/>
      <w:marLeft w:val="0"/>
      <w:marRight w:val="0"/>
      <w:marTop w:val="0"/>
      <w:marBottom w:val="0"/>
      <w:divBdr>
        <w:top w:val="none" w:sz="0" w:space="0" w:color="auto"/>
        <w:left w:val="none" w:sz="0" w:space="0" w:color="auto"/>
        <w:bottom w:val="none" w:sz="0" w:space="0" w:color="auto"/>
        <w:right w:val="none" w:sz="0" w:space="0" w:color="auto"/>
      </w:divBdr>
    </w:div>
    <w:div w:id="1390232057">
      <w:bodyDiv w:val="1"/>
      <w:marLeft w:val="0"/>
      <w:marRight w:val="0"/>
      <w:marTop w:val="0"/>
      <w:marBottom w:val="0"/>
      <w:divBdr>
        <w:top w:val="none" w:sz="0" w:space="0" w:color="auto"/>
        <w:left w:val="none" w:sz="0" w:space="0" w:color="auto"/>
        <w:bottom w:val="none" w:sz="0" w:space="0" w:color="auto"/>
        <w:right w:val="none" w:sz="0" w:space="0" w:color="auto"/>
      </w:divBdr>
    </w:div>
    <w:div w:id="1390347484">
      <w:bodyDiv w:val="1"/>
      <w:marLeft w:val="0"/>
      <w:marRight w:val="0"/>
      <w:marTop w:val="0"/>
      <w:marBottom w:val="0"/>
      <w:divBdr>
        <w:top w:val="none" w:sz="0" w:space="0" w:color="auto"/>
        <w:left w:val="none" w:sz="0" w:space="0" w:color="auto"/>
        <w:bottom w:val="none" w:sz="0" w:space="0" w:color="auto"/>
        <w:right w:val="none" w:sz="0" w:space="0" w:color="auto"/>
      </w:divBdr>
    </w:div>
    <w:div w:id="1390687940">
      <w:bodyDiv w:val="1"/>
      <w:marLeft w:val="0"/>
      <w:marRight w:val="0"/>
      <w:marTop w:val="0"/>
      <w:marBottom w:val="0"/>
      <w:divBdr>
        <w:top w:val="none" w:sz="0" w:space="0" w:color="auto"/>
        <w:left w:val="none" w:sz="0" w:space="0" w:color="auto"/>
        <w:bottom w:val="none" w:sz="0" w:space="0" w:color="auto"/>
        <w:right w:val="none" w:sz="0" w:space="0" w:color="auto"/>
      </w:divBdr>
    </w:div>
    <w:div w:id="1391535046">
      <w:bodyDiv w:val="1"/>
      <w:marLeft w:val="0"/>
      <w:marRight w:val="0"/>
      <w:marTop w:val="0"/>
      <w:marBottom w:val="0"/>
      <w:divBdr>
        <w:top w:val="none" w:sz="0" w:space="0" w:color="auto"/>
        <w:left w:val="none" w:sz="0" w:space="0" w:color="auto"/>
        <w:bottom w:val="none" w:sz="0" w:space="0" w:color="auto"/>
        <w:right w:val="none" w:sz="0" w:space="0" w:color="auto"/>
      </w:divBdr>
    </w:div>
    <w:div w:id="1391683693">
      <w:bodyDiv w:val="1"/>
      <w:marLeft w:val="0"/>
      <w:marRight w:val="0"/>
      <w:marTop w:val="0"/>
      <w:marBottom w:val="0"/>
      <w:divBdr>
        <w:top w:val="none" w:sz="0" w:space="0" w:color="auto"/>
        <w:left w:val="none" w:sz="0" w:space="0" w:color="auto"/>
        <w:bottom w:val="none" w:sz="0" w:space="0" w:color="auto"/>
        <w:right w:val="none" w:sz="0" w:space="0" w:color="auto"/>
      </w:divBdr>
    </w:div>
    <w:div w:id="1391805723">
      <w:bodyDiv w:val="1"/>
      <w:marLeft w:val="0"/>
      <w:marRight w:val="0"/>
      <w:marTop w:val="0"/>
      <w:marBottom w:val="0"/>
      <w:divBdr>
        <w:top w:val="none" w:sz="0" w:space="0" w:color="auto"/>
        <w:left w:val="none" w:sz="0" w:space="0" w:color="auto"/>
        <w:bottom w:val="none" w:sz="0" w:space="0" w:color="auto"/>
        <w:right w:val="none" w:sz="0" w:space="0" w:color="auto"/>
      </w:divBdr>
    </w:div>
    <w:div w:id="1391999293">
      <w:bodyDiv w:val="1"/>
      <w:marLeft w:val="0"/>
      <w:marRight w:val="0"/>
      <w:marTop w:val="0"/>
      <w:marBottom w:val="0"/>
      <w:divBdr>
        <w:top w:val="none" w:sz="0" w:space="0" w:color="auto"/>
        <w:left w:val="none" w:sz="0" w:space="0" w:color="auto"/>
        <w:bottom w:val="none" w:sz="0" w:space="0" w:color="auto"/>
        <w:right w:val="none" w:sz="0" w:space="0" w:color="auto"/>
      </w:divBdr>
    </w:div>
    <w:div w:id="1392000387">
      <w:bodyDiv w:val="1"/>
      <w:marLeft w:val="0"/>
      <w:marRight w:val="0"/>
      <w:marTop w:val="0"/>
      <w:marBottom w:val="0"/>
      <w:divBdr>
        <w:top w:val="none" w:sz="0" w:space="0" w:color="auto"/>
        <w:left w:val="none" w:sz="0" w:space="0" w:color="auto"/>
        <w:bottom w:val="none" w:sz="0" w:space="0" w:color="auto"/>
        <w:right w:val="none" w:sz="0" w:space="0" w:color="auto"/>
      </w:divBdr>
    </w:div>
    <w:div w:id="1392002461">
      <w:bodyDiv w:val="1"/>
      <w:marLeft w:val="0"/>
      <w:marRight w:val="0"/>
      <w:marTop w:val="0"/>
      <w:marBottom w:val="0"/>
      <w:divBdr>
        <w:top w:val="none" w:sz="0" w:space="0" w:color="auto"/>
        <w:left w:val="none" w:sz="0" w:space="0" w:color="auto"/>
        <w:bottom w:val="none" w:sz="0" w:space="0" w:color="auto"/>
        <w:right w:val="none" w:sz="0" w:space="0" w:color="auto"/>
      </w:divBdr>
    </w:div>
    <w:div w:id="1392073926">
      <w:bodyDiv w:val="1"/>
      <w:marLeft w:val="0"/>
      <w:marRight w:val="0"/>
      <w:marTop w:val="0"/>
      <w:marBottom w:val="0"/>
      <w:divBdr>
        <w:top w:val="none" w:sz="0" w:space="0" w:color="auto"/>
        <w:left w:val="none" w:sz="0" w:space="0" w:color="auto"/>
        <w:bottom w:val="none" w:sz="0" w:space="0" w:color="auto"/>
        <w:right w:val="none" w:sz="0" w:space="0" w:color="auto"/>
      </w:divBdr>
    </w:div>
    <w:div w:id="1392122489">
      <w:bodyDiv w:val="1"/>
      <w:marLeft w:val="0"/>
      <w:marRight w:val="0"/>
      <w:marTop w:val="0"/>
      <w:marBottom w:val="0"/>
      <w:divBdr>
        <w:top w:val="none" w:sz="0" w:space="0" w:color="auto"/>
        <w:left w:val="none" w:sz="0" w:space="0" w:color="auto"/>
        <w:bottom w:val="none" w:sz="0" w:space="0" w:color="auto"/>
        <w:right w:val="none" w:sz="0" w:space="0" w:color="auto"/>
      </w:divBdr>
    </w:div>
    <w:div w:id="1392269138">
      <w:bodyDiv w:val="1"/>
      <w:marLeft w:val="0"/>
      <w:marRight w:val="0"/>
      <w:marTop w:val="0"/>
      <w:marBottom w:val="0"/>
      <w:divBdr>
        <w:top w:val="none" w:sz="0" w:space="0" w:color="auto"/>
        <w:left w:val="none" w:sz="0" w:space="0" w:color="auto"/>
        <w:bottom w:val="none" w:sz="0" w:space="0" w:color="auto"/>
        <w:right w:val="none" w:sz="0" w:space="0" w:color="auto"/>
      </w:divBdr>
    </w:div>
    <w:div w:id="1392272968">
      <w:bodyDiv w:val="1"/>
      <w:marLeft w:val="0"/>
      <w:marRight w:val="0"/>
      <w:marTop w:val="0"/>
      <w:marBottom w:val="0"/>
      <w:divBdr>
        <w:top w:val="none" w:sz="0" w:space="0" w:color="auto"/>
        <w:left w:val="none" w:sz="0" w:space="0" w:color="auto"/>
        <w:bottom w:val="none" w:sz="0" w:space="0" w:color="auto"/>
        <w:right w:val="none" w:sz="0" w:space="0" w:color="auto"/>
      </w:divBdr>
    </w:div>
    <w:div w:id="1392457418">
      <w:bodyDiv w:val="1"/>
      <w:marLeft w:val="0"/>
      <w:marRight w:val="0"/>
      <w:marTop w:val="0"/>
      <w:marBottom w:val="0"/>
      <w:divBdr>
        <w:top w:val="none" w:sz="0" w:space="0" w:color="auto"/>
        <w:left w:val="none" w:sz="0" w:space="0" w:color="auto"/>
        <w:bottom w:val="none" w:sz="0" w:space="0" w:color="auto"/>
        <w:right w:val="none" w:sz="0" w:space="0" w:color="auto"/>
      </w:divBdr>
    </w:div>
    <w:div w:id="1392461747">
      <w:bodyDiv w:val="1"/>
      <w:marLeft w:val="0"/>
      <w:marRight w:val="0"/>
      <w:marTop w:val="0"/>
      <w:marBottom w:val="0"/>
      <w:divBdr>
        <w:top w:val="none" w:sz="0" w:space="0" w:color="auto"/>
        <w:left w:val="none" w:sz="0" w:space="0" w:color="auto"/>
        <w:bottom w:val="none" w:sz="0" w:space="0" w:color="auto"/>
        <w:right w:val="none" w:sz="0" w:space="0" w:color="auto"/>
      </w:divBdr>
    </w:div>
    <w:div w:id="1392650596">
      <w:bodyDiv w:val="1"/>
      <w:marLeft w:val="0"/>
      <w:marRight w:val="0"/>
      <w:marTop w:val="0"/>
      <w:marBottom w:val="0"/>
      <w:divBdr>
        <w:top w:val="none" w:sz="0" w:space="0" w:color="auto"/>
        <w:left w:val="none" w:sz="0" w:space="0" w:color="auto"/>
        <w:bottom w:val="none" w:sz="0" w:space="0" w:color="auto"/>
        <w:right w:val="none" w:sz="0" w:space="0" w:color="auto"/>
      </w:divBdr>
    </w:div>
    <w:div w:id="1392729603">
      <w:bodyDiv w:val="1"/>
      <w:marLeft w:val="0"/>
      <w:marRight w:val="0"/>
      <w:marTop w:val="0"/>
      <w:marBottom w:val="0"/>
      <w:divBdr>
        <w:top w:val="none" w:sz="0" w:space="0" w:color="auto"/>
        <w:left w:val="none" w:sz="0" w:space="0" w:color="auto"/>
        <w:bottom w:val="none" w:sz="0" w:space="0" w:color="auto"/>
        <w:right w:val="none" w:sz="0" w:space="0" w:color="auto"/>
      </w:divBdr>
    </w:div>
    <w:div w:id="1392802937">
      <w:bodyDiv w:val="1"/>
      <w:marLeft w:val="0"/>
      <w:marRight w:val="0"/>
      <w:marTop w:val="0"/>
      <w:marBottom w:val="0"/>
      <w:divBdr>
        <w:top w:val="none" w:sz="0" w:space="0" w:color="auto"/>
        <w:left w:val="none" w:sz="0" w:space="0" w:color="auto"/>
        <w:bottom w:val="none" w:sz="0" w:space="0" w:color="auto"/>
        <w:right w:val="none" w:sz="0" w:space="0" w:color="auto"/>
      </w:divBdr>
    </w:div>
    <w:div w:id="1392849863">
      <w:bodyDiv w:val="1"/>
      <w:marLeft w:val="0"/>
      <w:marRight w:val="0"/>
      <w:marTop w:val="0"/>
      <w:marBottom w:val="0"/>
      <w:divBdr>
        <w:top w:val="none" w:sz="0" w:space="0" w:color="auto"/>
        <w:left w:val="none" w:sz="0" w:space="0" w:color="auto"/>
        <w:bottom w:val="none" w:sz="0" w:space="0" w:color="auto"/>
        <w:right w:val="none" w:sz="0" w:space="0" w:color="auto"/>
      </w:divBdr>
    </w:div>
    <w:div w:id="1393042303">
      <w:bodyDiv w:val="1"/>
      <w:marLeft w:val="0"/>
      <w:marRight w:val="0"/>
      <w:marTop w:val="0"/>
      <w:marBottom w:val="0"/>
      <w:divBdr>
        <w:top w:val="none" w:sz="0" w:space="0" w:color="auto"/>
        <w:left w:val="none" w:sz="0" w:space="0" w:color="auto"/>
        <w:bottom w:val="none" w:sz="0" w:space="0" w:color="auto"/>
        <w:right w:val="none" w:sz="0" w:space="0" w:color="auto"/>
      </w:divBdr>
    </w:div>
    <w:div w:id="1393238424">
      <w:bodyDiv w:val="1"/>
      <w:marLeft w:val="0"/>
      <w:marRight w:val="0"/>
      <w:marTop w:val="0"/>
      <w:marBottom w:val="0"/>
      <w:divBdr>
        <w:top w:val="none" w:sz="0" w:space="0" w:color="auto"/>
        <w:left w:val="none" w:sz="0" w:space="0" w:color="auto"/>
        <w:bottom w:val="none" w:sz="0" w:space="0" w:color="auto"/>
        <w:right w:val="none" w:sz="0" w:space="0" w:color="auto"/>
      </w:divBdr>
    </w:div>
    <w:div w:id="1393457027">
      <w:bodyDiv w:val="1"/>
      <w:marLeft w:val="0"/>
      <w:marRight w:val="0"/>
      <w:marTop w:val="0"/>
      <w:marBottom w:val="0"/>
      <w:divBdr>
        <w:top w:val="none" w:sz="0" w:space="0" w:color="auto"/>
        <w:left w:val="none" w:sz="0" w:space="0" w:color="auto"/>
        <w:bottom w:val="none" w:sz="0" w:space="0" w:color="auto"/>
        <w:right w:val="none" w:sz="0" w:space="0" w:color="auto"/>
      </w:divBdr>
    </w:div>
    <w:div w:id="1393575936">
      <w:bodyDiv w:val="1"/>
      <w:marLeft w:val="0"/>
      <w:marRight w:val="0"/>
      <w:marTop w:val="0"/>
      <w:marBottom w:val="0"/>
      <w:divBdr>
        <w:top w:val="none" w:sz="0" w:space="0" w:color="auto"/>
        <w:left w:val="none" w:sz="0" w:space="0" w:color="auto"/>
        <w:bottom w:val="none" w:sz="0" w:space="0" w:color="auto"/>
        <w:right w:val="none" w:sz="0" w:space="0" w:color="auto"/>
      </w:divBdr>
    </w:div>
    <w:div w:id="1393847326">
      <w:bodyDiv w:val="1"/>
      <w:marLeft w:val="0"/>
      <w:marRight w:val="0"/>
      <w:marTop w:val="0"/>
      <w:marBottom w:val="0"/>
      <w:divBdr>
        <w:top w:val="none" w:sz="0" w:space="0" w:color="auto"/>
        <w:left w:val="none" w:sz="0" w:space="0" w:color="auto"/>
        <w:bottom w:val="none" w:sz="0" w:space="0" w:color="auto"/>
        <w:right w:val="none" w:sz="0" w:space="0" w:color="auto"/>
      </w:divBdr>
    </w:div>
    <w:div w:id="1393960904">
      <w:bodyDiv w:val="1"/>
      <w:marLeft w:val="0"/>
      <w:marRight w:val="0"/>
      <w:marTop w:val="0"/>
      <w:marBottom w:val="0"/>
      <w:divBdr>
        <w:top w:val="none" w:sz="0" w:space="0" w:color="auto"/>
        <w:left w:val="none" w:sz="0" w:space="0" w:color="auto"/>
        <w:bottom w:val="none" w:sz="0" w:space="0" w:color="auto"/>
        <w:right w:val="none" w:sz="0" w:space="0" w:color="auto"/>
      </w:divBdr>
    </w:div>
    <w:div w:id="1393969367">
      <w:bodyDiv w:val="1"/>
      <w:marLeft w:val="0"/>
      <w:marRight w:val="0"/>
      <w:marTop w:val="0"/>
      <w:marBottom w:val="0"/>
      <w:divBdr>
        <w:top w:val="none" w:sz="0" w:space="0" w:color="auto"/>
        <w:left w:val="none" w:sz="0" w:space="0" w:color="auto"/>
        <w:bottom w:val="none" w:sz="0" w:space="0" w:color="auto"/>
        <w:right w:val="none" w:sz="0" w:space="0" w:color="auto"/>
      </w:divBdr>
    </w:div>
    <w:div w:id="1394238932">
      <w:bodyDiv w:val="1"/>
      <w:marLeft w:val="0"/>
      <w:marRight w:val="0"/>
      <w:marTop w:val="0"/>
      <w:marBottom w:val="0"/>
      <w:divBdr>
        <w:top w:val="none" w:sz="0" w:space="0" w:color="auto"/>
        <w:left w:val="none" w:sz="0" w:space="0" w:color="auto"/>
        <w:bottom w:val="none" w:sz="0" w:space="0" w:color="auto"/>
        <w:right w:val="none" w:sz="0" w:space="0" w:color="auto"/>
      </w:divBdr>
    </w:div>
    <w:div w:id="1394348715">
      <w:bodyDiv w:val="1"/>
      <w:marLeft w:val="0"/>
      <w:marRight w:val="0"/>
      <w:marTop w:val="0"/>
      <w:marBottom w:val="0"/>
      <w:divBdr>
        <w:top w:val="none" w:sz="0" w:space="0" w:color="auto"/>
        <w:left w:val="none" w:sz="0" w:space="0" w:color="auto"/>
        <w:bottom w:val="none" w:sz="0" w:space="0" w:color="auto"/>
        <w:right w:val="none" w:sz="0" w:space="0" w:color="auto"/>
      </w:divBdr>
    </w:div>
    <w:div w:id="1394353555">
      <w:bodyDiv w:val="1"/>
      <w:marLeft w:val="0"/>
      <w:marRight w:val="0"/>
      <w:marTop w:val="0"/>
      <w:marBottom w:val="0"/>
      <w:divBdr>
        <w:top w:val="none" w:sz="0" w:space="0" w:color="auto"/>
        <w:left w:val="none" w:sz="0" w:space="0" w:color="auto"/>
        <w:bottom w:val="none" w:sz="0" w:space="0" w:color="auto"/>
        <w:right w:val="none" w:sz="0" w:space="0" w:color="auto"/>
      </w:divBdr>
    </w:div>
    <w:div w:id="1394430822">
      <w:bodyDiv w:val="1"/>
      <w:marLeft w:val="0"/>
      <w:marRight w:val="0"/>
      <w:marTop w:val="0"/>
      <w:marBottom w:val="0"/>
      <w:divBdr>
        <w:top w:val="none" w:sz="0" w:space="0" w:color="auto"/>
        <w:left w:val="none" w:sz="0" w:space="0" w:color="auto"/>
        <w:bottom w:val="none" w:sz="0" w:space="0" w:color="auto"/>
        <w:right w:val="none" w:sz="0" w:space="0" w:color="auto"/>
      </w:divBdr>
    </w:div>
    <w:div w:id="1394545138">
      <w:bodyDiv w:val="1"/>
      <w:marLeft w:val="0"/>
      <w:marRight w:val="0"/>
      <w:marTop w:val="0"/>
      <w:marBottom w:val="0"/>
      <w:divBdr>
        <w:top w:val="none" w:sz="0" w:space="0" w:color="auto"/>
        <w:left w:val="none" w:sz="0" w:space="0" w:color="auto"/>
        <w:bottom w:val="none" w:sz="0" w:space="0" w:color="auto"/>
        <w:right w:val="none" w:sz="0" w:space="0" w:color="auto"/>
      </w:divBdr>
    </w:div>
    <w:div w:id="1394548432">
      <w:bodyDiv w:val="1"/>
      <w:marLeft w:val="0"/>
      <w:marRight w:val="0"/>
      <w:marTop w:val="0"/>
      <w:marBottom w:val="0"/>
      <w:divBdr>
        <w:top w:val="none" w:sz="0" w:space="0" w:color="auto"/>
        <w:left w:val="none" w:sz="0" w:space="0" w:color="auto"/>
        <w:bottom w:val="none" w:sz="0" w:space="0" w:color="auto"/>
        <w:right w:val="none" w:sz="0" w:space="0" w:color="auto"/>
      </w:divBdr>
    </w:div>
    <w:div w:id="1394740622">
      <w:bodyDiv w:val="1"/>
      <w:marLeft w:val="0"/>
      <w:marRight w:val="0"/>
      <w:marTop w:val="0"/>
      <w:marBottom w:val="0"/>
      <w:divBdr>
        <w:top w:val="none" w:sz="0" w:space="0" w:color="auto"/>
        <w:left w:val="none" w:sz="0" w:space="0" w:color="auto"/>
        <w:bottom w:val="none" w:sz="0" w:space="0" w:color="auto"/>
        <w:right w:val="none" w:sz="0" w:space="0" w:color="auto"/>
      </w:divBdr>
    </w:div>
    <w:div w:id="1394935091">
      <w:bodyDiv w:val="1"/>
      <w:marLeft w:val="0"/>
      <w:marRight w:val="0"/>
      <w:marTop w:val="0"/>
      <w:marBottom w:val="0"/>
      <w:divBdr>
        <w:top w:val="none" w:sz="0" w:space="0" w:color="auto"/>
        <w:left w:val="none" w:sz="0" w:space="0" w:color="auto"/>
        <w:bottom w:val="none" w:sz="0" w:space="0" w:color="auto"/>
        <w:right w:val="none" w:sz="0" w:space="0" w:color="auto"/>
      </w:divBdr>
    </w:div>
    <w:div w:id="1394965254">
      <w:bodyDiv w:val="1"/>
      <w:marLeft w:val="0"/>
      <w:marRight w:val="0"/>
      <w:marTop w:val="0"/>
      <w:marBottom w:val="0"/>
      <w:divBdr>
        <w:top w:val="none" w:sz="0" w:space="0" w:color="auto"/>
        <w:left w:val="none" w:sz="0" w:space="0" w:color="auto"/>
        <w:bottom w:val="none" w:sz="0" w:space="0" w:color="auto"/>
        <w:right w:val="none" w:sz="0" w:space="0" w:color="auto"/>
      </w:divBdr>
    </w:div>
    <w:div w:id="1395080878">
      <w:bodyDiv w:val="1"/>
      <w:marLeft w:val="0"/>
      <w:marRight w:val="0"/>
      <w:marTop w:val="0"/>
      <w:marBottom w:val="0"/>
      <w:divBdr>
        <w:top w:val="none" w:sz="0" w:space="0" w:color="auto"/>
        <w:left w:val="none" w:sz="0" w:space="0" w:color="auto"/>
        <w:bottom w:val="none" w:sz="0" w:space="0" w:color="auto"/>
        <w:right w:val="none" w:sz="0" w:space="0" w:color="auto"/>
      </w:divBdr>
    </w:div>
    <w:div w:id="1395153380">
      <w:bodyDiv w:val="1"/>
      <w:marLeft w:val="0"/>
      <w:marRight w:val="0"/>
      <w:marTop w:val="0"/>
      <w:marBottom w:val="0"/>
      <w:divBdr>
        <w:top w:val="none" w:sz="0" w:space="0" w:color="auto"/>
        <w:left w:val="none" w:sz="0" w:space="0" w:color="auto"/>
        <w:bottom w:val="none" w:sz="0" w:space="0" w:color="auto"/>
        <w:right w:val="none" w:sz="0" w:space="0" w:color="auto"/>
      </w:divBdr>
    </w:div>
    <w:div w:id="1395203919">
      <w:bodyDiv w:val="1"/>
      <w:marLeft w:val="0"/>
      <w:marRight w:val="0"/>
      <w:marTop w:val="0"/>
      <w:marBottom w:val="0"/>
      <w:divBdr>
        <w:top w:val="none" w:sz="0" w:space="0" w:color="auto"/>
        <w:left w:val="none" w:sz="0" w:space="0" w:color="auto"/>
        <w:bottom w:val="none" w:sz="0" w:space="0" w:color="auto"/>
        <w:right w:val="none" w:sz="0" w:space="0" w:color="auto"/>
      </w:divBdr>
    </w:div>
    <w:div w:id="1395467326">
      <w:bodyDiv w:val="1"/>
      <w:marLeft w:val="0"/>
      <w:marRight w:val="0"/>
      <w:marTop w:val="0"/>
      <w:marBottom w:val="0"/>
      <w:divBdr>
        <w:top w:val="none" w:sz="0" w:space="0" w:color="auto"/>
        <w:left w:val="none" w:sz="0" w:space="0" w:color="auto"/>
        <w:bottom w:val="none" w:sz="0" w:space="0" w:color="auto"/>
        <w:right w:val="none" w:sz="0" w:space="0" w:color="auto"/>
      </w:divBdr>
    </w:div>
    <w:div w:id="1395615856">
      <w:bodyDiv w:val="1"/>
      <w:marLeft w:val="0"/>
      <w:marRight w:val="0"/>
      <w:marTop w:val="0"/>
      <w:marBottom w:val="0"/>
      <w:divBdr>
        <w:top w:val="none" w:sz="0" w:space="0" w:color="auto"/>
        <w:left w:val="none" w:sz="0" w:space="0" w:color="auto"/>
        <w:bottom w:val="none" w:sz="0" w:space="0" w:color="auto"/>
        <w:right w:val="none" w:sz="0" w:space="0" w:color="auto"/>
      </w:divBdr>
    </w:div>
    <w:div w:id="1395734943">
      <w:bodyDiv w:val="1"/>
      <w:marLeft w:val="0"/>
      <w:marRight w:val="0"/>
      <w:marTop w:val="0"/>
      <w:marBottom w:val="0"/>
      <w:divBdr>
        <w:top w:val="none" w:sz="0" w:space="0" w:color="auto"/>
        <w:left w:val="none" w:sz="0" w:space="0" w:color="auto"/>
        <w:bottom w:val="none" w:sz="0" w:space="0" w:color="auto"/>
        <w:right w:val="none" w:sz="0" w:space="0" w:color="auto"/>
      </w:divBdr>
    </w:div>
    <w:div w:id="1396509555">
      <w:bodyDiv w:val="1"/>
      <w:marLeft w:val="0"/>
      <w:marRight w:val="0"/>
      <w:marTop w:val="0"/>
      <w:marBottom w:val="0"/>
      <w:divBdr>
        <w:top w:val="none" w:sz="0" w:space="0" w:color="auto"/>
        <w:left w:val="none" w:sz="0" w:space="0" w:color="auto"/>
        <w:bottom w:val="none" w:sz="0" w:space="0" w:color="auto"/>
        <w:right w:val="none" w:sz="0" w:space="0" w:color="auto"/>
      </w:divBdr>
    </w:div>
    <w:div w:id="1396858512">
      <w:bodyDiv w:val="1"/>
      <w:marLeft w:val="0"/>
      <w:marRight w:val="0"/>
      <w:marTop w:val="0"/>
      <w:marBottom w:val="0"/>
      <w:divBdr>
        <w:top w:val="none" w:sz="0" w:space="0" w:color="auto"/>
        <w:left w:val="none" w:sz="0" w:space="0" w:color="auto"/>
        <w:bottom w:val="none" w:sz="0" w:space="0" w:color="auto"/>
        <w:right w:val="none" w:sz="0" w:space="0" w:color="auto"/>
      </w:divBdr>
    </w:div>
    <w:div w:id="1397162566">
      <w:bodyDiv w:val="1"/>
      <w:marLeft w:val="0"/>
      <w:marRight w:val="0"/>
      <w:marTop w:val="0"/>
      <w:marBottom w:val="0"/>
      <w:divBdr>
        <w:top w:val="none" w:sz="0" w:space="0" w:color="auto"/>
        <w:left w:val="none" w:sz="0" w:space="0" w:color="auto"/>
        <w:bottom w:val="none" w:sz="0" w:space="0" w:color="auto"/>
        <w:right w:val="none" w:sz="0" w:space="0" w:color="auto"/>
      </w:divBdr>
    </w:div>
    <w:div w:id="1397387759">
      <w:bodyDiv w:val="1"/>
      <w:marLeft w:val="0"/>
      <w:marRight w:val="0"/>
      <w:marTop w:val="0"/>
      <w:marBottom w:val="0"/>
      <w:divBdr>
        <w:top w:val="none" w:sz="0" w:space="0" w:color="auto"/>
        <w:left w:val="none" w:sz="0" w:space="0" w:color="auto"/>
        <w:bottom w:val="none" w:sz="0" w:space="0" w:color="auto"/>
        <w:right w:val="none" w:sz="0" w:space="0" w:color="auto"/>
      </w:divBdr>
    </w:div>
    <w:div w:id="1397509224">
      <w:bodyDiv w:val="1"/>
      <w:marLeft w:val="0"/>
      <w:marRight w:val="0"/>
      <w:marTop w:val="0"/>
      <w:marBottom w:val="0"/>
      <w:divBdr>
        <w:top w:val="none" w:sz="0" w:space="0" w:color="auto"/>
        <w:left w:val="none" w:sz="0" w:space="0" w:color="auto"/>
        <w:bottom w:val="none" w:sz="0" w:space="0" w:color="auto"/>
        <w:right w:val="none" w:sz="0" w:space="0" w:color="auto"/>
      </w:divBdr>
    </w:div>
    <w:div w:id="1397557167">
      <w:bodyDiv w:val="1"/>
      <w:marLeft w:val="0"/>
      <w:marRight w:val="0"/>
      <w:marTop w:val="0"/>
      <w:marBottom w:val="0"/>
      <w:divBdr>
        <w:top w:val="none" w:sz="0" w:space="0" w:color="auto"/>
        <w:left w:val="none" w:sz="0" w:space="0" w:color="auto"/>
        <w:bottom w:val="none" w:sz="0" w:space="0" w:color="auto"/>
        <w:right w:val="none" w:sz="0" w:space="0" w:color="auto"/>
      </w:divBdr>
    </w:div>
    <w:div w:id="1397623729">
      <w:bodyDiv w:val="1"/>
      <w:marLeft w:val="0"/>
      <w:marRight w:val="0"/>
      <w:marTop w:val="0"/>
      <w:marBottom w:val="0"/>
      <w:divBdr>
        <w:top w:val="none" w:sz="0" w:space="0" w:color="auto"/>
        <w:left w:val="none" w:sz="0" w:space="0" w:color="auto"/>
        <w:bottom w:val="none" w:sz="0" w:space="0" w:color="auto"/>
        <w:right w:val="none" w:sz="0" w:space="0" w:color="auto"/>
      </w:divBdr>
    </w:div>
    <w:div w:id="1397779525">
      <w:bodyDiv w:val="1"/>
      <w:marLeft w:val="0"/>
      <w:marRight w:val="0"/>
      <w:marTop w:val="0"/>
      <w:marBottom w:val="0"/>
      <w:divBdr>
        <w:top w:val="none" w:sz="0" w:space="0" w:color="auto"/>
        <w:left w:val="none" w:sz="0" w:space="0" w:color="auto"/>
        <w:bottom w:val="none" w:sz="0" w:space="0" w:color="auto"/>
        <w:right w:val="none" w:sz="0" w:space="0" w:color="auto"/>
      </w:divBdr>
    </w:div>
    <w:div w:id="1397823771">
      <w:bodyDiv w:val="1"/>
      <w:marLeft w:val="0"/>
      <w:marRight w:val="0"/>
      <w:marTop w:val="0"/>
      <w:marBottom w:val="0"/>
      <w:divBdr>
        <w:top w:val="none" w:sz="0" w:space="0" w:color="auto"/>
        <w:left w:val="none" w:sz="0" w:space="0" w:color="auto"/>
        <w:bottom w:val="none" w:sz="0" w:space="0" w:color="auto"/>
        <w:right w:val="none" w:sz="0" w:space="0" w:color="auto"/>
      </w:divBdr>
    </w:div>
    <w:div w:id="1398093430">
      <w:bodyDiv w:val="1"/>
      <w:marLeft w:val="0"/>
      <w:marRight w:val="0"/>
      <w:marTop w:val="0"/>
      <w:marBottom w:val="0"/>
      <w:divBdr>
        <w:top w:val="none" w:sz="0" w:space="0" w:color="auto"/>
        <w:left w:val="none" w:sz="0" w:space="0" w:color="auto"/>
        <w:bottom w:val="none" w:sz="0" w:space="0" w:color="auto"/>
        <w:right w:val="none" w:sz="0" w:space="0" w:color="auto"/>
      </w:divBdr>
    </w:div>
    <w:div w:id="1398169080">
      <w:bodyDiv w:val="1"/>
      <w:marLeft w:val="0"/>
      <w:marRight w:val="0"/>
      <w:marTop w:val="0"/>
      <w:marBottom w:val="0"/>
      <w:divBdr>
        <w:top w:val="none" w:sz="0" w:space="0" w:color="auto"/>
        <w:left w:val="none" w:sz="0" w:space="0" w:color="auto"/>
        <w:bottom w:val="none" w:sz="0" w:space="0" w:color="auto"/>
        <w:right w:val="none" w:sz="0" w:space="0" w:color="auto"/>
      </w:divBdr>
    </w:div>
    <w:div w:id="1398552967">
      <w:bodyDiv w:val="1"/>
      <w:marLeft w:val="0"/>
      <w:marRight w:val="0"/>
      <w:marTop w:val="0"/>
      <w:marBottom w:val="0"/>
      <w:divBdr>
        <w:top w:val="none" w:sz="0" w:space="0" w:color="auto"/>
        <w:left w:val="none" w:sz="0" w:space="0" w:color="auto"/>
        <w:bottom w:val="none" w:sz="0" w:space="0" w:color="auto"/>
        <w:right w:val="none" w:sz="0" w:space="0" w:color="auto"/>
      </w:divBdr>
    </w:div>
    <w:div w:id="1398941353">
      <w:bodyDiv w:val="1"/>
      <w:marLeft w:val="0"/>
      <w:marRight w:val="0"/>
      <w:marTop w:val="0"/>
      <w:marBottom w:val="0"/>
      <w:divBdr>
        <w:top w:val="none" w:sz="0" w:space="0" w:color="auto"/>
        <w:left w:val="none" w:sz="0" w:space="0" w:color="auto"/>
        <w:bottom w:val="none" w:sz="0" w:space="0" w:color="auto"/>
        <w:right w:val="none" w:sz="0" w:space="0" w:color="auto"/>
      </w:divBdr>
    </w:div>
    <w:div w:id="1399087036">
      <w:bodyDiv w:val="1"/>
      <w:marLeft w:val="0"/>
      <w:marRight w:val="0"/>
      <w:marTop w:val="0"/>
      <w:marBottom w:val="0"/>
      <w:divBdr>
        <w:top w:val="none" w:sz="0" w:space="0" w:color="auto"/>
        <w:left w:val="none" w:sz="0" w:space="0" w:color="auto"/>
        <w:bottom w:val="none" w:sz="0" w:space="0" w:color="auto"/>
        <w:right w:val="none" w:sz="0" w:space="0" w:color="auto"/>
      </w:divBdr>
    </w:div>
    <w:div w:id="1399088576">
      <w:bodyDiv w:val="1"/>
      <w:marLeft w:val="0"/>
      <w:marRight w:val="0"/>
      <w:marTop w:val="0"/>
      <w:marBottom w:val="0"/>
      <w:divBdr>
        <w:top w:val="none" w:sz="0" w:space="0" w:color="auto"/>
        <w:left w:val="none" w:sz="0" w:space="0" w:color="auto"/>
        <w:bottom w:val="none" w:sz="0" w:space="0" w:color="auto"/>
        <w:right w:val="none" w:sz="0" w:space="0" w:color="auto"/>
      </w:divBdr>
    </w:div>
    <w:div w:id="1399328285">
      <w:bodyDiv w:val="1"/>
      <w:marLeft w:val="0"/>
      <w:marRight w:val="0"/>
      <w:marTop w:val="0"/>
      <w:marBottom w:val="0"/>
      <w:divBdr>
        <w:top w:val="none" w:sz="0" w:space="0" w:color="auto"/>
        <w:left w:val="none" w:sz="0" w:space="0" w:color="auto"/>
        <w:bottom w:val="none" w:sz="0" w:space="0" w:color="auto"/>
        <w:right w:val="none" w:sz="0" w:space="0" w:color="auto"/>
      </w:divBdr>
    </w:div>
    <w:div w:id="1399398843">
      <w:bodyDiv w:val="1"/>
      <w:marLeft w:val="0"/>
      <w:marRight w:val="0"/>
      <w:marTop w:val="0"/>
      <w:marBottom w:val="0"/>
      <w:divBdr>
        <w:top w:val="none" w:sz="0" w:space="0" w:color="auto"/>
        <w:left w:val="none" w:sz="0" w:space="0" w:color="auto"/>
        <w:bottom w:val="none" w:sz="0" w:space="0" w:color="auto"/>
        <w:right w:val="none" w:sz="0" w:space="0" w:color="auto"/>
      </w:divBdr>
    </w:div>
    <w:div w:id="1399472432">
      <w:bodyDiv w:val="1"/>
      <w:marLeft w:val="0"/>
      <w:marRight w:val="0"/>
      <w:marTop w:val="0"/>
      <w:marBottom w:val="0"/>
      <w:divBdr>
        <w:top w:val="none" w:sz="0" w:space="0" w:color="auto"/>
        <w:left w:val="none" w:sz="0" w:space="0" w:color="auto"/>
        <w:bottom w:val="none" w:sz="0" w:space="0" w:color="auto"/>
        <w:right w:val="none" w:sz="0" w:space="0" w:color="auto"/>
      </w:divBdr>
    </w:div>
    <w:div w:id="1399478376">
      <w:bodyDiv w:val="1"/>
      <w:marLeft w:val="0"/>
      <w:marRight w:val="0"/>
      <w:marTop w:val="0"/>
      <w:marBottom w:val="0"/>
      <w:divBdr>
        <w:top w:val="none" w:sz="0" w:space="0" w:color="auto"/>
        <w:left w:val="none" w:sz="0" w:space="0" w:color="auto"/>
        <w:bottom w:val="none" w:sz="0" w:space="0" w:color="auto"/>
        <w:right w:val="none" w:sz="0" w:space="0" w:color="auto"/>
      </w:divBdr>
    </w:div>
    <w:div w:id="1399596586">
      <w:bodyDiv w:val="1"/>
      <w:marLeft w:val="0"/>
      <w:marRight w:val="0"/>
      <w:marTop w:val="0"/>
      <w:marBottom w:val="0"/>
      <w:divBdr>
        <w:top w:val="none" w:sz="0" w:space="0" w:color="auto"/>
        <w:left w:val="none" w:sz="0" w:space="0" w:color="auto"/>
        <w:bottom w:val="none" w:sz="0" w:space="0" w:color="auto"/>
        <w:right w:val="none" w:sz="0" w:space="0" w:color="auto"/>
      </w:divBdr>
    </w:div>
    <w:div w:id="1399744766">
      <w:bodyDiv w:val="1"/>
      <w:marLeft w:val="0"/>
      <w:marRight w:val="0"/>
      <w:marTop w:val="0"/>
      <w:marBottom w:val="0"/>
      <w:divBdr>
        <w:top w:val="none" w:sz="0" w:space="0" w:color="auto"/>
        <w:left w:val="none" w:sz="0" w:space="0" w:color="auto"/>
        <w:bottom w:val="none" w:sz="0" w:space="0" w:color="auto"/>
        <w:right w:val="none" w:sz="0" w:space="0" w:color="auto"/>
      </w:divBdr>
    </w:div>
    <w:div w:id="1399790834">
      <w:bodyDiv w:val="1"/>
      <w:marLeft w:val="0"/>
      <w:marRight w:val="0"/>
      <w:marTop w:val="0"/>
      <w:marBottom w:val="0"/>
      <w:divBdr>
        <w:top w:val="none" w:sz="0" w:space="0" w:color="auto"/>
        <w:left w:val="none" w:sz="0" w:space="0" w:color="auto"/>
        <w:bottom w:val="none" w:sz="0" w:space="0" w:color="auto"/>
        <w:right w:val="none" w:sz="0" w:space="0" w:color="auto"/>
      </w:divBdr>
    </w:div>
    <w:div w:id="1400132120">
      <w:bodyDiv w:val="1"/>
      <w:marLeft w:val="0"/>
      <w:marRight w:val="0"/>
      <w:marTop w:val="0"/>
      <w:marBottom w:val="0"/>
      <w:divBdr>
        <w:top w:val="none" w:sz="0" w:space="0" w:color="auto"/>
        <w:left w:val="none" w:sz="0" w:space="0" w:color="auto"/>
        <w:bottom w:val="none" w:sz="0" w:space="0" w:color="auto"/>
        <w:right w:val="none" w:sz="0" w:space="0" w:color="auto"/>
      </w:divBdr>
    </w:div>
    <w:div w:id="1400206682">
      <w:bodyDiv w:val="1"/>
      <w:marLeft w:val="0"/>
      <w:marRight w:val="0"/>
      <w:marTop w:val="0"/>
      <w:marBottom w:val="0"/>
      <w:divBdr>
        <w:top w:val="none" w:sz="0" w:space="0" w:color="auto"/>
        <w:left w:val="none" w:sz="0" w:space="0" w:color="auto"/>
        <w:bottom w:val="none" w:sz="0" w:space="0" w:color="auto"/>
        <w:right w:val="none" w:sz="0" w:space="0" w:color="auto"/>
      </w:divBdr>
    </w:div>
    <w:div w:id="1400596513">
      <w:bodyDiv w:val="1"/>
      <w:marLeft w:val="0"/>
      <w:marRight w:val="0"/>
      <w:marTop w:val="0"/>
      <w:marBottom w:val="0"/>
      <w:divBdr>
        <w:top w:val="none" w:sz="0" w:space="0" w:color="auto"/>
        <w:left w:val="none" w:sz="0" w:space="0" w:color="auto"/>
        <w:bottom w:val="none" w:sz="0" w:space="0" w:color="auto"/>
        <w:right w:val="none" w:sz="0" w:space="0" w:color="auto"/>
      </w:divBdr>
    </w:div>
    <w:div w:id="1400902218">
      <w:bodyDiv w:val="1"/>
      <w:marLeft w:val="0"/>
      <w:marRight w:val="0"/>
      <w:marTop w:val="0"/>
      <w:marBottom w:val="0"/>
      <w:divBdr>
        <w:top w:val="none" w:sz="0" w:space="0" w:color="auto"/>
        <w:left w:val="none" w:sz="0" w:space="0" w:color="auto"/>
        <w:bottom w:val="none" w:sz="0" w:space="0" w:color="auto"/>
        <w:right w:val="none" w:sz="0" w:space="0" w:color="auto"/>
      </w:divBdr>
    </w:div>
    <w:div w:id="1400983092">
      <w:bodyDiv w:val="1"/>
      <w:marLeft w:val="0"/>
      <w:marRight w:val="0"/>
      <w:marTop w:val="0"/>
      <w:marBottom w:val="0"/>
      <w:divBdr>
        <w:top w:val="none" w:sz="0" w:space="0" w:color="auto"/>
        <w:left w:val="none" w:sz="0" w:space="0" w:color="auto"/>
        <w:bottom w:val="none" w:sz="0" w:space="0" w:color="auto"/>
        <w:right w:val="none" w:sz="0" w:space="0" w:color="auto"/>
      </w:divBdr>
    </w:div>
    <w:div w:id="1401170307">
      <w:bodyDiv w:val="1"/>
      <w:marLeft w:val="0"/>
      <w:marRight w:val="0"/>
      <w:marTop w:val="0"/>
      <w:marBottom w:val="0"/>
      <w:divBdr>
        <w:top w:val="none" w:sz="0" w:space="0" w:color="auto"/>
        <w:left w:val="none" w:sz="0" w:space="0" w:color="auto"/>
        <w:bottom w:val="none" w:sz="0" w:space="0" w:color="auto"/>
        <w:right w:val="none" w:sz="0" w:space="0" w:color="auto"/>
      </w:divBdr>
    </w:div>
    <w:div w:id="1401253203">
      <w:bodyDiv w:val="1"/>
      <w:marLeft w:val="0"/>
      <w:marRight w:val="0"/>
      <w:marTop w:val="0"/>
      <w:marBottom w:val="0"/>
      <w:divBdr>
        <w:top w:val="none" w:sz="0" w:space="0" w:color="auto"/>
        <w:left w:val="none" w:sz="0" w:space="0" w:color="auto"/>
        <w:bottom w:val="none" w:sz="0" w:space="0" w:color="auto"/>
        <w:right w:val="none" w:sz="0" w:space="0" w:color="auto"/>
      </w:divBdr>
    </w:div>
    <w:div w:id="1401908906">
      <w:bodyDiv w:val="1"/>
      <w:marLeft w:val="0"/>
      <w:marRight w:val="0"/>
      <w:marTop w:val="0"/>
      <w:marBottom w:val="0"/>
      <w:divBdr>
        <w:top w:val="none" w:sz="0" w:space="0" w:color="auto"/>
        <w:left w:val="none" w:sz="0" w:space="0" w:color="auto"/>
        <w:bottom w:val="none" w:sz="0" w:space="0" w:color="auto"/>
        <w:right w:val="none" w:sz="0" w:space="0" w:color="auto"/>
      </w:divBdr>
    </w:div>
    <w:div w:id="1402093078">
      <w:bodyDiv w:val="1"/>
      <w:marLeft w:val="0"/>
      <w:marRight w:val="0"/>
      <w:marTop w:val="0"/>
      <w:marBottom w:val="0"/>
      <w:divBdr>
        <w:top w:val="none" w:sz="0" w:space="0" w:color="auto"/>
        <w:left w:val="none" w:sz="0" w:space="0" w:color="auto"/>
        <w:bottom w:val="none" w:sz="0" w:space="0" w:color="auto"/>
        <w:right w:val="none" w:sz="0" w:space="0" w:color="auto"/>
      </w:divBdr>
    </w:div>
    <w:div w:id="1402294331">
      <w:bodyDiv w:val="1"/>
      <w:marLeft w:val="0"/>
      <w:marRight w:val="0"/>
      <w:marTop w:val="0"/>
      <w:marBottom w:val="0"/>
      <w:divBdr>
        <w:top w:val="none" w:sz="0" w:space="0" w:color="auto"/>
        <w:left w:val="none" w:sz="0" w:space="0" w:color="auto"/>
        <w:bottom w:val="none" w:sz="0" w:space="0" w:color="auto"/>
        <w:right w:val="none" w:sz="0" w:space="0" w:color="auto"/>
      </w:divBdr>
    </w:div>
    <w:div w:id="1402363380">
      <w:bodyDiv w:val="1"/>
      <w:marLeft w:val="0"/>
      <w:marRight w:val="0"/>
      <w:marTop w:val="0"/>
      <w:marBottom w:val="0"/>
      <w:divBdr>
        <w:top w:val="none" w:sz="0" w:space="0" w:color="auto"/>
        <w:left w:val="none" w:sz="0" w:space="0" w:color="auto"/>
        <w:bottom w:val="none" w:sz="0" w:space="0" w:color="auto"/>
        <w:right w:val="none" w:sz="0" w:space="0" w:color="auto"/>
      </w:divBdr>
    </w:div>
    <w:div w:id="1402827451">
      <w:bodyDiv w:val="1"/>
      <w:marLeft w:val="0"/>
      <w:marRight w:val="0"/>
      <w:marTop w:val="0"/>
      <w:marBottom w:val="0"/>
      <w:divBdr>
        <w:top w:val="none" w:sz="0" w:space="0" w:color="auto"/>
        <w:left w:val="none" w:sz="0" w:space="0" w:color="auto"/>
        <w:bottom w:val="none" w:sz="0" w:space="0" w:color="auto"/>
        <w:right w:val="none" w:sz="0" w:space="0" w:color="auto"/>
      </w:divBdr>
    </w:div>
    <w:div w:id="1402867998">
      <w:bodyDiv w:val="1"/>
      <w:marLeft w:val="0"/>
      <w:marRight w:val="0"/>
      <w:marTop w:val="0"/>
      <w:marBottom w:val="0"/>
      <w:divBdr>
        <w:top w:val="none" w:sz="0" w:space="0" w:color="auto"/>
        <w:left w:val="none" w:sz="0" w:space="0" w:color="auto"/>
        <w:bottom w:val="none" w:sz="0" w:space="0" w:color="auto"/>
        <w:right w:val="none" w:sz="0" w:space="0" w:color="auto"/>
      </w:divBdr>
    </w:div>
    <w:div w:id="1402871740">
      <w:bodyDiv w:val="1"/>
      <w:marLeft w:val="0"/>
      <w:marRight w:val="0"/>
      <w:marTop w:val="0"/>
      <w:marBottom w:val="0"/>
      <w:divBdr>
        <w:top w:val="none" w:sz="0" w:space="0" w:color="auto"/>
        <w:left w:val="none" w:sz="0" w:space="0" w:color="auto"/>
        <w:bottom w:val="none" w:sz="0" w:space="0" w:color="auto"/>
        <w:right w:val="none" w:sz="0" w:space="0" w:color="auto"/>
      </w:divBdr>
    </w:div>
    <w:div w:id="1402947212">
      <w:bodyDiv w:val="1"/>
      <w:marLeft w:val="0"/>
      <w:marRight w:val="0"/>
      <w:marTop w:val="0"/>
      <w:marBottom w:val="0"/>
      <w:divBdr>
        <w:top w:val="none" w:sz="0" w:space="0" w:color="auto"/>
        <w:left w:val="none" w:sz="0" w:space="0" w:color="auto"/>
        <w:bottom w:val="none" w:sz="0" w:space="0" w:color="auto"/>
        <w:right w:val="none" w:sz="0" w:space="0" w:color="auto"/>
      </w:divBdr>
    </w:div>
    <w:div w:id="1403061028">
      <w:bodyDiv w:val="1"/>
      <w:marLeft w:val="0"/>
      <w:marRight w:val="0"/>
      <w:marTop w:val="0"/>
      <w:marBottom w:val="0"/>
      <w:divBdr>
        <w:top w:val="none" w:sz="0" w:space="0" w:color="auto"/>
        <w:left w:val="none" w:sz="0" w:space="0" w:color="auto"/>
        <w:bottom w:val="none" w:sz="0" w:space="0" w:color="auto"/>
        <w:right w:val="none" w:sz="0" w:space="0" w:color="auto"/>
      </w:divBdr>
    </w:div>
    <w:div w:id="1403064845">
      <w:bodyDiv w:val="1"/>
      <w:marLeft w:val="0"/>
      <w:marRight w:val="0"/>
      <w:marTop w:val="0"/>
      <w:marBottom w:val="0"/>
      <w:divBdr>
        <w:top w:val="none" w:sz="0" w:space="0" w:color="auto"/>
        <w:left w:val="none" w:sz="0" w:space="0" w:color="auto"/>
        <w:bottom w:val="none" w:sz="0" w:space="0" w:color="auto"/>
        <w:right w:val="none" w:sz="0" w:space="0" w:color="auto"/>
      </w:divBdr>
    </w:div>
    <w:div w:id="1403143861">
      <w:bodyDiv w:val="1"/>
      <w:marLeft w:val="0"/>
      <w:marRight w:val="0"/>
      <w:marTop w:val="0"/>
      <w:marBottom w:val="0"/>
      <w:divBdr>
        <w:top w:val="none" w:sz="0" w:space="0" w:color="auto"/>
        <w:left w:val="none" w:sz="0" w:space="0" w:color="auto"/>
        <w:bottom w:val="none" w:sz="0" w:space="0" w:color="auto"/>
        <w:right w:val="none" w:sz="0" w:space="0" w:color="auto"/>
      </w:divBdr>
    </w:div>
    <w:div w:id="1403213172">
      <w:bodyDiv w:val="1"/>
      <w:marLeft w:val="0"/>
      <w:marRight w:val="0"/>
      <w:marTop w:val="0"/>
      <w:marBottom w:val="0"/>
      <w:divBdr>
        <w:top w:val="none" w:sz="0" w:space="0" w:color="auto"/>
        <w:left w:val="none" w:sz="0" w:space="0" w:color="auto"/>
        <w:bottom w:val="none" w:sz="0" w:space="0" w:color="auto"/>
        <w:right w:val="none" w:sz="0" w:space="0" w:color="auto"/>
      </w:divBdr>
    </w:div>
    <w:div w:id="1403333636">
      <w:bodyDiv w:val="1"/>
      <w:marLeft w:val="0"/>
      <w:marRight w:val="0"/>
      <w:marTop w:val="0"/>
      <w:marBottom w:val="0"/>
      <w:divBdr>
        <w:top w:val="none" w:sz="0" w:space="0" w:color="auto"/>
        <w:left w:val="none" w:sz="0" w:space="0" w:color="auto"/>
        <w:bottom w:val="none" w:sz="0" w:space="0" w:color="auto"/>
        <w:right w:val="none" w:sz="0" w:space="0" w:color="auto"/>
      </w:divBdr>
    </w:div>
    <w:div w:id="1403866535">
      <w:bodyDiv w:val="1"/>
      <w:marLeft w:val="0"/>
      <w:marRight w:val="0"/>
      <w:marTop w:val="0"/>
      <w:marBottom w:val="0"/>
      <w:divBdr>
        <w:top w:val="none" w:sz="0" w:space="0" w:color="auto"/>
        <w:left w:val="none" w:sz="0" w:space="0" w:color="auto"/>
        <w:bottom w:val="none" w:sz="0" w:space="0" w:color="auto"/>
        <w:right w:val="none" w:sz="0" w:space="0" w:color="auto"/>
      </w:divBdr>
    </w:div>
    <w:div w:id="1404257728">
      <w:bodyDiv w:val="1"/>
      <w:marLeft w:val="0"/>
      <w:marRight w:val="0"/>
      <w:marTop w:val="0"/>
      <w:marBottom w:val="0"/>
      <w:divBdr>
        <w:top w:val="none" w:sz="0" w:space="0" w:color="auto"/>
        <w:left w:val="none" w:sz="0" w:space="0" w:color="auto"/>
        <w:bottom w:val="none" w:sz="0" w:space="0" w:color="auto"/>
        <w:right w:val="none" w:sz="0" w:space="0" w:color="auto"/>
      </w:divBdr>
    </w:div>
    <w:div w:id="1404453465">
      <w:bodyDiv w:val="1"/>
      <w:marLeft w:val="0"/>
      <w:marRight w:val="0"/>
      <w:marTop w:val="0"/>
      <w:marBottom w:val="0"/>
      <w:divBdr>
        <w:top w:val="none" w:sz="0" w:space="0" w:color="auto"/>
        <w:left w:val="none" w:sz="0" w:space="0" w:color="auto"/>
        <w:bottom w:val="none" w:sz="0" w:space="0" w:color="auto"/>
        <w:right w:val="none" w:sz="0" w:space="0" w:color="auto"/>
      </w:divBdr>
    </w:div>
    <w:div w:id="1404529961">
      <w:bodyDiv w:val="1"/>
      <w:marLeft w:val="0"/>
      <w:marRight w:val="0"/>
      <w:marTop w:val="0"/>
      <w:marBottom w:val="0"/>
      <w:divBdr>
        <w:top w:val="none" w:sz="0" w:space="0" w:color="auto"/>
        <w:left w:val="none" w:sz="0" w:space="0" w:color="auto"/>
        <w:bottom w:val="none" w:sz="0" w:space="0" w:color="auto"/>
        <w:right w:val="none" w:sz="0" w:space="0" w:color="auto"/>
      </w:divBdr>
    </w:div>
    <w:div w:id="1404644796">
      <w:bodyDiv w:val="1"/>
      <w:marLeft w:val="0"/>
      <w:marRight w:val="0"/>
      <w:marTop w:val="0"/>
      <w:marBottom w:val="0"/>
      <w:divBdr>
        <w:top w:val="none" w:sz="0" w:space="0" w:color="auto"/>
        <w:left w:val="none" w:sz="0" w:space="0" w:color="auto"/>
        <w:bottom w:val="none" w:sz="0" w:space="0" w:color="auto"/>
        <w:right w:val="none" w:sz="0" w:space="0" w:color="auto"/>
      </w:divBdr>
    </w:div>
    <w:div w:id="1404646552">
      <w:bodyDiv w:val="1"/>
      <w:marLeft w:val="0"/>
      <w:marRight w:val="0"/>
      <w:marTop w:val="0"/>
      <w:marBottom w:val="0"/>
      <w:divBdr>
        <w:top w:val="none" w:sz="0" w:space="0" w:color="auto"/>
        <w:left w:val="none" w:sz="0" w:space="0" w:color="auto"/>
        <w:bottom w:val="none" w:sz="0" w:space="0" w:color="auto"/>
        <w:right w:val="none" w:sz="0" w:space="0" w:color="auto"/>
      </w:divBdr>
    </w:div>
    <w:div w:id="1404718347">
      <w:bodyDiv w:val="1"/>
      <w:marLeft w:val="0"/>
      <w:marRight w:val="0"/>
      <w:marTop w:val="0"/>
      <w:marBottom w:val="0"/>
      <w:divBdr>
        <w:top w:val="none" w:sz="0" w:space="0" w:color="auto"/>
        <w:left w:val="none" w:sz="0" w:space="0" w:color="auto"/>
        <w:bottom w:val="none" w:sz="0" w:space="0" w:color="auto"/>
        <w:right w:val="none" w:sz="0" w:space="0" w:color="auto"/>
      </w:divBdr>
    </w:div>
    <w:div w:id="1404791120">
      <w:bodyDiv w:val="1"/>
      <w:marLeft w:val="0"/>
      <w:marRight w:val="0"/>
      <w:marTop w:val="0"/>
      <w:marBottom w:val="0"/>
      <w:divBdr>
        <w:top w:val="none" w:sz="0" w:space="0" w:color="auto"/>
        <w:left w:val="none" w:sz="0" w:space="0" w:color="auto"/>
        <w:bottom w:val="none" w:sz="0" w:space="0" w:color="auto"/>
        <w:right w:val="none" w:sz="0" w:space="0" w:color="auto"/>
      </w:divBdr>
    </w:div>
    <w:div w:id="1404987755">
      <w:bodyDiv w:val="1"/>
      <w:marLeft w:val="0"/>
      <w:marRight w:val="0"/>
      <w:marTop w:val="0"/>
      <w:marBottom w:val="0"/>
      <w:divBdr>
        <w:top w:val="none" w:sz="0" w:space="0" w:color="auto"/>
        <w:left w:val="none" w:sz="0" w:space="0" w:color="auto"/>
        <w:bottom w:val="none" w:sz="0" w:space="0" w:color="auto"/>
        <w:right w:val="none" w:sz="0" w:space="0" w:color="auto"/>
      </w:divBdr>
    </w:div>
    <w:div w:id="1405638317">
      <w:bodyDiv w:val="1"/>
      <w:marLeft w:val="0"/>
      <w:marRight w:val="0"/>
      <w:marTop w:val="0"/>
      <w:marBottom w:val="0"/>
      <w:divBdr>
        <w:top w:val="none" w:sz="0" w:space="0" w:color="auto"/>
        <w:left w:val="none" w:sz="0" w:space="0" w:color="auto"/>
        <w:bottom w:val="none" w:sz="0" w:space="0" w:color="auto"/>
        <w:right w:val="none" w:sz="0" w:space="0" w:color="auto"/>
      </w:divBdr>
    </w:div>
    <w:div w:id="1405907079">
      <w:bodyDiv w:val="1"/>
      <w:marLeft w:val="0"/>
      <w:marRight w:val="0"/>
      <w:marTop w:val="0"/>
      <w:marBottom w:val="0"/>
      <w:divBdr>
        <w:top w:val="none" w:sz="0" w:space="0" w:color="auto"/>
        <w:left w:val="none" w:sz="0" w:space="0" w:color="auto"/>
        <w:bottom w:val="none" w:sz="0" w:space="0" w:color="auto"/>
        <w:right w:val="none" w:sz="0" w:space="0" w:color="auto"/>
      </w:divBdr>
    </w:div>
    <w:div w:id="1406026072">
      <w:bodyDiv w:val="1"/>
      <w:marLeft w:val="0"/>
      <w:marRight w:val="0"/>
      <w:marTop w:val="0"/>
      <w:marBottom w:val="0"/>
      <w:divBdr>
        <w:top w:val="none" w:sz="0" w:space="0" w:color="auto"/>
        <w:left w:val="none" w:sz="0" w:space="0" w:color="auto"/>
        <w:bottom w:val="none" w:sz="0" w:space="0" w:color="auto"/>
        <w:right w:val="none" w:sz="0" w:space="0" w:color="auto"/>
      </w:divBdr>
    </w:div>
    <w:div w:id="1406151481">
      <w:bodyDiv w:val="1"/>
      <w:marLeft w:val="0"/>
      <w:marRight w:val="0"/>
      <w:marTop w:val="0"/>
      <w:marBottom w:val="0"/>
      <w:divBdr>
        <w:top w:val="none" w:sz="0" w:space="0" w:color="auto"/>
        <w:left w:val="none" w:sz="0" w:space="0" w:color="auto"/>
        <w:bottom w:val="none" w:sz="0" w:space="0" w:color="auto"/>
        <w:right w:val="none" w:sz="0" w:space="0" w:color="auto"/>
      </w:divBdr>
    </w:div>
    <w:div w:id="1406564348">
      <w:bodyDiv w:val="1"/>
      <w:marLeft w:val="0"/>
      <w:marRight w:val="0"/>
      <w:marTop w:val="0"/>
      <w:marBottom w:val="0"/>
      <w:divBdr>
        <w:top w:val="none" w:sz="0" w:space="0" w:color="auto"/>
        <w:left w:val="none" w:sz="0" w:space="0" w:color="auto"/>
        <w:bottom w:val="none" w:sz="0" w:space="0" w:color="auto"/>
        <w:right w:val="none" w:sz="0" w:space="0" w:color="auto"/>
      </w:divBdr>
    </w:div>
    <w:div w:id="1406565178">
      <w:bodyDiv w:val="1"/>
      <w:marLeft w:val="0"/>
      <w:marRight w:val="0"/>
      <w:marTop w:val="0"/>
      <w:marBottom w:val="0"/>
      <w:divBdr>
        <w:top w:val="none" w:sz="0" w:space="0" w:color="auto"/>
        <w:left w:val="none" w:sz="0" w:space="0" w:color="auto"/>
        <w:bottom w:val="none" w:sz="0" w:space="0" w:color="auto"/>
        <w:right w:val="none" w:sz="0" w:space="0" w:color="auto"/>
      </w:divBdr>
    </w:div>
    <w:div w:id="1406565535">
      <w:bodyDiv w:val="1"/>
      <w:marLeft w:val="0"/>
      <w:marRight w:val="0"/>
      <w:marTop w:val="0"/>
      <w:marBottom w:val="0"/>
      <w:divBdr>
        <w:top w:val="none" w:sz="0" w:space="0" w:color="auto"/>
        <w:left w:val="none" w:sz="0" w:space="0" w:color="auto"/>
        <w:bottom w:val="none" w:sz="0" w:space="0" w:color="auto"/>
        <w:right w:val="none" w:sz="0" w:space="0" w:color="auto"/>
      </w:divBdr>
    </w:div>
    <w:div w:id="1406756544">
      <w:bodyDiv w:val="1"/>
      <w:marLeft w:val="0"/>
      <w:marRight w:val="0"/>
      <w:marTop w:val="0"/>
      <w:marBottom w:val="0"/>
      <w:divBdr>
        <w:top w:val="none" w:sz="0" w:space="0" w:color="auto"/>
        <w:left w:val="none" w:sz="0" w:space="0" w:color="auto"/>
        <w:bottom w:val="none" w:sz="0" w:space="0" w:color="auto"/>
        <w:right w:val="none" w:sz="0" w:space="0" w:color="auto"/>
      </w:divBdr>
    </w:div>
    <w:div w:id="1406953588">
      <w:bodyDiv w:val="1"/>
      <w:marLeft w:val="0"/>
      <w:marRight w:val="0"/>
      <w:marTop w:val="0"/>
      <w:marBottom w:val="0"/>
      <w:divBdr>
        <w:top w:val="none" w:sz="0" w:space="0" w:color="auto"/>
        <w:left w:val="none" w:sz="0" w:space="0" w:color="auto"/>
        <w:bottom w:val="none" w:sz="0" w:space="0" w:color="auto"/>
        <w:right w:val="none" w:sz="0" w:space="0" w:color="auto"/>
      </w:divBdr>
    </w:div>
    <w:div w:id="1407221715">
      <w:bodyDiv w:val="1"/>
      <w:marLeft w:val="0"/>
      <w:marRight w:val="0"/>
      <w:marTop w:val="0"/>
      <w:marBottom w:val="0"/>
      <w:divBdr>
        <w:top w:val="none" w:sz="0" w:space="0" w:color="auto"/>
        <w:left w:val="none" w:sz="0" w:space="0" w:color="auto"/>
        <w:bottom w:val="none" w:sz="0" w:space="0" w:color="auto"/>
        <w:right w:val="none" w:sz="0" w:space="0" w:color="auto"/>
      </w:divBdr>
    </w:div>
    <w:div w:id="1407801803">
      <w:bodyDiv w:val="1"/>
      <w:marLeft w:val="0"/>
      <w:marRight w:val="0"/>
      <w:marTop w:val="0"/>
      <w:marBottom w:val="0"/>
      <w:divBdr>
        <w:top w:val="none" w:sz="0" w:space="0" w:color="auto"/>
        <w:left w:val="none" w:sz="0" w:space="0" w:color="auto"/>
        <w:bottom w:val="none" w:sz="0" w:space="0" w:color="auto"/>
        <w:right w:val="none" w:sz="0" w:space="0" w:color="auto"/>
      </w:divBdr>
    </w:div>
    <w:div w:id="1407919088">
      <w:bodyDiv w:val="1"/>
      <w:marLeft w:val="0"/>
      <w:marRight w:val="0"/>
      <w:marTop w:val="0"/>
      <w:marBottom w:val="0"/>
      <w:divBdr>
        <w:top w:val="none" w:sz="0" w:space="0" w:color="auto"/>
        <w:left w:val="none" w:sz="0" w:space="0" w:color="auto"/>
        <w:bottom w:val="none" w:sz="0" w:space="0" w:color="auto"/>
        <w:right w:val="none" w:sz="0" w:space="0" w:color="auto"/>
      </w:divBdr>
    </w:div>
    <w:div w:id="1407919290">
      <w:bodyDiv w:val="1"/>
      <w:marLeft w:val="0"/>
      <w:marRight w:val="0"/>
      <w:marTop w:val="0"/>
      <w:marBottom w:val="0"/>
      <w:divBdr>
        <w:top w:val="none" w:sz="0" w:space="0" w:color="auto"/>
        <w:left w:val="none" w:sz="0" w:space="0" w:color="auto"/>
        <w:bottom w:val="none" w:sz="0" w:space="0" w:color="auto"/>
        <w:right w:val="none" w:sz="0" w:space="0" w:color="auto"/>
      </w:divBdr>
    </w:div>
    <w:div w:id="1408303495">
      <w:bodyDiv w:val="1"/>
      <w:marLeft w:val="0"/>
      <w:marRight w:val="0"/>
      <w:marTop w:val="0"/>
      <w:marBottom w:val="0"/>
      <w:divBdr>
        <w:top w:val="none" w:sz="0" w:space="0" w:color="auto"/>
        <w:left w:val="none" w:sz="0" w:space="0" w:color="auto"/>
        <w:bottom w:val="none" w:sz="0" w:space="0" w:color="auto"/>
        <w:right w:val="none" w:sz="0" w:space="0" w:color="auto"/>
      </w:divBdr>
    </w:div>
    <w:div w:id="1408305921">
      <w:bodyDiv w:val="1"/>
      <w:marLeft w:val="0"/>
      <w:marRight w:val="0"/>
      <w:marTop w:val="0"/>
      <w:marBottom w:val="0"/>
      <w:divBdr>
        <w:top w:val="none" w:sz="0" w:space="0" w:color="auto"/>
        <w:left w:val="none" w:sz="0" w:space="0" w:color="auto"/>
        <w:bottom w:val="none" w:sz="0" w:space="0" w:color="auto"/>
        <w:right w:val="none" w:sz="0" w:space="0" w:color="auto"/>
      </w:divBdr>
    </w:div>
    <w:div w:id="1408309371">
      <w:bodyDiv w:val="1"/>
      <w:marLeft w:val="0"/>
      <w:marRight w:val="0"/>
      <w:marTop w:val="0"/>
      <w:marBottom w:val="0"/>
      <w:divBdr>
        <w:top w:val="none" w:sz="0" w:space="0" w:color="auto"/>
        <w:left w:val="none" w:sz="0" w:space="0" w:color="auto"/>
        <w:bottom w:val="none" w:sz="0" w:space="0" w:color="auto"/>
        <w:right w:val="none" w:sz="0" w:space="0" w:color="auto"/>
      </w:divBdr>
    </w:div>
    <w:div w:id="1408570014">
      <w:bodyDiv w:val="1"/>
      <w:marLeft w:val="0"/>
      <w:marRight w:val="0"/>
      <w:marTop w:val="0"/>
      <w:marBottom w:val="0"/>
      <w:divBdr>
        <w:top w:val="none" w:sz="0" w:space="0" w:color="auto"/>
        <w:left w:val="none" w:sz="0" w:space="0" w:color="auto"/>
        <w:bottom w:val="none" w:sz="0" w:space="0" w:color="auto"/>
        <w:right w:val="none" w:sz="0" w:space="0" w:color="auto"/>
      </w:divBdr>
    </w:div>
    <w:div w:id="1408843272">
      <w:bodyDiv w:val="1"/>
      <w:marLeft w:val="0"/>
      <w:marRight w:val="0"/>
      <w:marTop w:val="0"/>
      <w:marBottom w:val="0"/>
      <w:divBdr>
        <w:top w:val="none" w:sz="0" w:space="0" w:color="auto"/>
        <w:left w:val="none" w:sz="0" w:space="0" w:color="auto"/>
        <w:bottom w:val="none" w:sz="0" w:space="0" w:color="auto"/>
        <w:right w:val="none" w:sz="0" w:space="0" w:color="auto"/>
      </w:divBdr>
    </w:div>
    <w:div w:id="1408916759">
      <w:bodyDiv w:val="1"/>
      <w:marLeft w:val="0"/>
      <w:marRight w:val="0"/>
      <w:marTop w:val="0"/>
      <w:marBottom w:val="0"/>
      <w:divBdr>
        <w:top w:val="none" w:sz="0" w:space="0" w:color="auto"/>
        <w:left w:val="none" w:sz="0" w:space="0" w:color="auto"/>
        <w:bottom w:val="none" w:sz="0" w:space="0" w:color="auto"/>
        <w:right w:val="none" w:sz="0" w:space="0" w:color="auto"/>
      </w:divBdr>
    </w:div>
    <w:div w:id="1408917181">
      <w:bodyDiv w:val="1"/>
      <w:marLeft w:val="0"/>
      <w:marRight w:val="0"/>
      <w:marTop w:val="0"/>
      <w:marBottom w:val="0"/>
      <w:divBdr>
        <w:top w:val="none" w:sz="0" w:space="0" w:color="auto"/>
        <w:left w:val="none" w:sz="0" w:space="0" w:color="auto"/>
        <w:bottom w:val="none" w:sz="0" w:space="0" w:color="auto"/>
        <w:right w:val="none" w:sz="0" w:space="0" w:color="auto"/>
      </w:divBdr>
    </w:div>
    <w:div w:id="1408989388">
      <w:bodyDiv w:val="1"/>
      <w:marLeft w:val="0"/>
      <w:marRight w:val="0"/>
      <w:marTop w:val="0"/>
      <w:marBottom w:val="0"/>
      <w:divBdr>
        <w:top w:val="none" w:sz="0" w:space="0" w:color="auto"/>
        <w:left w:val="none" w:sz="0" w:space="0" w:color="auto"/>
        <w:bottom w:val="none" w:sz="0" w:space="0" w:color="auto"/>
        <w:right w:val="none" w:sz="0" w:space="0" w:color="auto"/>
      </w:divBdr>
    </w:div>
    <w:div w:id="1408990703">
      <w:bodyDiv w:val="1"/>
      <w:marLeft w:val="0"/>
      <w:marRight w:val="0"/>
      <w:marTop w:val="0"/>
      <w:marBottom w:val="0"/>
      <w:divBdr>
        <w:top w:val="none" w:sz="0" w:space="0" w:color="auto"/>
        <w:left w:val="none" w:sz="0" w:space="0" w:color="auto"/>
        <w:bottom w:val="none" w:sz="0" w:space="0" w:color="auto"/>
        <w:right w:val="none" w:sz="0" w:space="0" w:color="auto"/>
      </w:divBdr>
    </w:div>
    <w:div w:id="1409109632">
      <w:bodyDiv w:val="1"/>
      <w:marLeft w:val="0"/>
      <w:marRight w:val="0"/>
      <w:marTop w:val="0"/>
      <w:marBottom w:val="0"/>
      <w:divBdr>
        <w:top w:val="none" w:sz="0" w:space="0" w:color="auto"/>
        <w:left w:val="none" w:sz="0" w:space="0" w:color="auto"/>
        <w:bottom w:val="none" w:sz="0" w:space="0" w:color="auto"/>
        <w:right w:val="none" w:sz="0" w:space="0" w:color="auto"/>
      </w:divBdr>
    </w:div>
    <w:div w:id="1409184958">
      <w:bodyDiv w:val="1"/>
      <w:marLeft w:val="0"/>
      <w:marRight w:val="0"/>
      <w:marTop w:val="0"/>
      <w:marBottom w:val="0"/>
      <w:divBdr>
        <w:top w:val="none" w:sz="0" w:space="0" w:color="auto"/>
        <w:left w:val="none" w:sz="0" w:space="0" w:color="auto"/>
        <w:bottom w:val="none" w:sz="0" w:space="0" w:color="auto"/>
        <w:right w:val="none" w:sz="0" w:space="0" w:color="auto"/>
      </w:divBdr>
    </w:div>
    <w:div w:id="1409380854">
      <w:bodyDiv w:val="1"/>
      <w:marLeft w:val="0"/>
      <w:marRight w:val="0"/>
      <w:marTop w:val="0"/>
      <w:marBottom w:val="0"/>
      <w:divBdr>
        <w:top w:val="none" w:sz="0" w:space="0" w:color="auto"/>
        <w:left w:val="none" w:sz="0" w:space="0" w:color="auto"/>
        <w:bottom w:val="none" w:sz="0" w:space="0" w:color="auto"/>
        <w:right w:val="none" w:sz="0" w:space="0" w:color="auto"/>
      </w:divBdr>
    </w:div>
    <w:div w:id="1409615398">
      <w:bodyDiv w:val="1"/>
      <w:marLeft w:val="0"/>
      <w:marRight w:val="0"/>
      <w:marTop w:val="0"/>
      <w:marBottom w:val="0"/>
      <w:divBdr>
        <w:top w:val="none" w:sz="0" w:space="0" w:color="auto"/>
        <w:left w:val="none" w:sz="0" w:space="0" w:color="auto"/>
        <w:bottom w:val="none" w:sz="0" w:space="0" w:color="auto"/>
        <w:right w:val="none" w:sz="0" w:space="0" w:color="auto"/>
      </w:divBdr>
    </w:div>
    <w:div w:id="1409620820">
      <w:bodyDiv w:val="1"/>
      <w:marLeft w:val="0"/>
      <w:marRight w:val="0"/>
      <w:marTop w:val="0"/>
      <w:marBottom w:val="0"/>
      <w:divBdr>
        <w:top w:val="none" w:sz="0" w:space="0" w:color="auto"/>
        <w:left w:val="none" w:sz="0" w:space="0" w:color="auto"/>
        <w:bottom w:val="none" w:sz="0" w:space="0" w:color="auto"/>
        <w:right w:val="none" w:sz="0" w:space="0" w:color="auto"/>
      </w:divBdr>
    </w:div>
    <w:div w:id="1409688935">
      <w:bodyDiv w:val="1"/>
      <w:marLeft w:val="0"/>
      <w:marRight w:val="0"/>
      <w:marTop w:val="0"/>
      <w:marBottom w:val="0"/>
      <w:divBdr>
        <w:top w:val="none" w:sz="0" w:space="0" w:color="auto"/>
        <w:left w:val="none" w:sz="0" w:space="0" w:color="auto"/>
        <w:bottom w:val="none" w:sz="0" w:space="0" w:color="auto"/>
        <w:right w:val="none" w:sz="0" w:space="0" w:color="auto"/>
      </w:divBdr>
    </w:div>
    <w:div w:id="1409957524">
      <w:bodyDiv w:val="1"/>
      <w:marLeft w:val="0"/>
      <w:marRight w:val="0"/>
      <w:marTop w:val="0"/>
      <w:marBottom w:val="0"/>
      <w:divBdr>
        <w:top w:val="none" w:sz="0" w:space="0" w:color="auto"/>
        <w:left w:val="none" w:sz="0" w:space="0" w:color="auto"/>
        <w:bottom w:val="none" w:sz="0" w:space="0" w:color="auto"/>
        <w:right w:val="none" w:sz="0" w:space="0" w:color="auto"/>
      </w:divBdr>
    </w:div>
    <w:div w:id="1410038351">
      <w:bodyDiv w:val="1"/>
      <w:marLeft w:val="0"/>
      <w:marRight w:val="0"/>
      <w:marTop w:val="0"/>
      <w:marBottom w:val="0"/>
      <w:divBdr>
        <w:top w:val="none" w:sz="0" w:space="0" w:color="auto"/>
        <w:left w:val="none" w:sz="0" w:space="0" w:color="auto"/>
        <w:bottom w:val="none" w:sz="0" w:space="0" w:color="auto"/>
        <w:right w:val="none" w:sz="0" w:space="0" w:color="auto"/>
      </w:divBdr>
    </w:div>
    <w:div w:id="1410227822">
      <w:bodyDiv w:val="1"/>
      <w:marLeft w:val="0"/>
      <w:marRight w:val="0"/>
      <w:marTop w:val="0"/>
      <w:marBottom w:val="0"/>
      <w:divBdr>
        <w:top w:val="none" w:sz="0" w:space="0" w:color="auto"/>
        <w:left w:val="none" w:sz="0" w:space="0" w:color="auto"/>
        <w:bottom w:val="none" w:sz="0" w:space="0" w:color="auto"/>
        <w:right w:val="none" w:sz="0" w:space="0" w:color="auto"/>
      </w:divBdr>
    </w:div>
    <w:div w:id="1410229302">
      <w:bodyDiv w:val="1"/>
      <w:marLeft w:val="0"/>
      <w:marRight w:val="0"/>
      <w:marTop w:val="0"/>
      <w:marBottom w:val="0"/>
      <w:divBdr>
        <w:top w:val="none" w:sz="0" w:space="0" w:color="auto"/>
        <w:left w:val="none" w:sz="0" w:space="0" w:color="auto"/>
        <w:bottom w:val="none" w:sz="0" w:space="0" w:color="auto"/>
        <w:right w:val="none" w:sz="0" w:space="0" w:color="auto"/>
      </w:divBdr>
    </w:div>
    <w:div w:id="1410351341">
      <w:bodyDiv w:val="1"/>
      <w:marLeft w:val="0"/>
      <w:marRight w:val="0"/>
      <w:marTop w:val="0"/>
      <w:marBottom w:val="0"/>
      <w:divBdr>
        <w:top w:val="none" w:sz="0" w:space="0" w:color="auto"/>
        <w:left w:val="none" w:sz="0" w:space="0" w:color="auto"/>
        <w:bottom w:val="none" w:sz="0" w:space="0" w:color="auto"/>
        <w:right w:val="none" w:sz="0" w:space="0" w:color="auto"/>
      </w:divBdr>
    </w:div>
    <w:div w:id="1410427094">
      <w:bodyDiv w:val="1"/>
      <w:marLeft w:val="0"/>
      <w:marRight w:val="0"/>
      <w:marTop w:val="0"/>
      <w:marBottom w:val="0"/>
      <w:divBdr>
        <w:top w:val="none" w:sz="0" w:space="0" w:color="auto"/>
        <w:left w:val="none" w:sz="0" w:space="0" w:color="auto"/>
        <w:bottom w:val="none" w:sz="0" w:space="0" w:color="auto"/>
        <w:right w:val="none" w:sz="0" w:space="0" w:color="auto"/>
      </w:divBdr>
    </w:div>
    <w:div w:id="1411271913">
      <w:bodyDiv w:val="1"/>
      <w:marLeft w:val="0"/>
      <w:marRight w:val="0"/>
      <w:marTop w:val="0"/>
      <w:marBottom w:val="0"/>
      <w:divBdr>
        <w:top w:val="none" w:sz="0" w:space="0" w:color="auto"/>
        <w:left w:val="none" w:sz="0" w:space="0" w:color="auto"/>
        <w:bottom w:val="none" w:sz="0" w:space="0" w:color="auto"/>
        <w:right w:val="none" w:sz="0" w:space="0" w:color="auto"/>
      </w:divBdr>
    </w:div>
    <w:div w:id="1411346438">
      <w:bodyDiv w:val="1"/>
      <w:marLeft w:val="0"/>
      <w:marRight w:val="0"/>
      <w:marTop w:val="0"/>
      <w:marBottom w:val="0"/>
      <w:divBdr>
        <w:top w:val="none" w:sz="0" w:space="0" w:color="auto"/>
        <w:left w:val="none" w:sz="0" w:space="0" w:color="auto"/>
        <w:bottom w:val="none" w:sz="0" w:space="0" w:color="auto"/>
        <w:right w:val="none" w:sz="0" w:space="0" w:color="auto"/>
      </w:divBdr>
    </w:div>
    <w:div w:id="1411384996">
      <w:bodyDiv w:val="1"/>
      <w:marLeft w:val="0"/>
      <w:marRight w:val="0"/>
      <w:marTop w:val="0"/>
      <w:marBottom w:val="0"/>
      <w:divBdr>
        <w:top w:val="none" w:sz="0" w:space="0" w:color="auto"/>
        <w:left w:val="none" w:sz="0" w:space="0" w:color="auto"/>
        <w:bottom w:val="none" w:sz="0" w:space="0" w:color="auto"/>
        <w:right w:val="none" w:sz="0" w:space="0" w:color="auto"/>
      </w:divBdr>
    </w:div>
    <w:div w:id="1411385799">
      <w:bodyDiv w:val="1"/>
      <w:marLeft w:val="0"/>
      <w:marRight w:val="0"/>
      <w:marTop w:val="0"/>
      <w:marBottom w:val="0"/>
      <w:divBdr>
        <w:top w:val="none" w:sz="0" w:space="0" w:color="auto"/>
        <w:left w:val="none" w:sz="0" w:space="0" w:color="auto"/>
        <w:bottom w:val="none" w:sz="0" w:space="0" w:color="auto"/>
        <w:right w:val="none" w:sz="0" w:space="0" w:color="auto"/>
      </w:divBdr>
    </w:div>
    <w:div w:id="1411464888">
      <w:bodyDiv w:val="1"/>
      <w:marLeft w:val="0"/>
      <w:marRight w:val="0"/>
      <w:marTop w:val="0"/>
      <w:marBottom w:val="0"/>
      <w:divBdr>
        <w:top w:val="none" w:sz="0" w:space="0" w:color="auto"/>
        <w:left w:val="none" w:sz="0" w:space="0" w:color="auto"/>
        <w:bottom w:val="none" w:sz="0" w:space="0" w:color="auto"/>
        <w:right w:val="none" w:sz="0" w:space="0" w:color="auto"/>
      </w:divBdr>
    </w:div>
    <w:div w:id="1411467323">
      <w:bodyDiv w:val="1"/>
      <w:marLeft w:val="0"/>
      <w:marRight w:val="0"/>
      <w:marTop w:val="0"/>
      <w:marBottom w:val="0"/>
      <w:divBdr>
        <w:top w:val="none" w:sz="0" w:space="0" w:color="auto"/>
        <w:left w:val="none" w:sz="0" w:space="0" w:color="auto"/>
        <w:bottom w:val="none" w:sz="0" w:space="0" w:color="auto"/>
        <w:right w:val="none" w:sz="0" w:space="0" w:color="auto"/>
      </w:divBdr>
    </w:div>
    <w:div w:id="1411468889">
      <w:bodyDiv w:val="1"/>
      <w:marLeft w:val="0"/>
      <w:marRight w:val="0"/>
      <w:marTop w:val="0"/>
      <w:marBottom w:val="0"/>
      <w:divBdr>
        <w:top w:val="none" w:sz="0" w:space="0" w:color="auto"/>
        <w:left w:val="none" w:sz="0" w:space="0" w:color="auto"/>
        <w:bottom w:val="none" w:sz="0" w:space="0" w:color="auto"/>
        <w:right w:val="none" w:sz="0" w:space="0" w:color="auto"/>
      </w:divBdr>
    </w:div>
    <w:div w:id="1411730943">
      <w:bodyDiv w:val="1"/>
      <w:marLeft w:val="0"/>
      <w:marRight w:val="0"/>
      <w:marTop w:val="0"/>
      <w:marBottom w:val="0"/>
      <w:divBdr>
        <w:top w:val="none" w:sz="0" w:space="0" w:color="auto"/>
        <w:left w:val="none" w:sz="0" w:space="0" w:color="auto"/>
        <w:bottom w:val="none" w:sz="0" w:space="0" w:color="auto"/>
        <w:right w:val="none" w:sz="0" w:space="0" w:color="auto"/>
      </w:divBdr>
    </w:div>
    <w:div w:id="1411849223">
      <w:bodyDiv w:val="1"/>
      <w:marLeft w:val="0"/>
      <w:marRight w:val="0"/>
      <w:marTop w:val="0"/>
      <w:marBottom w:val="0"/>
      <w:divBdr>
        <w:top w:val="none" w:sz="0" w:space="0" w:color="auto"/>
        <w:left w:val="none" w:sz="0" w:space="0" w:color="auto"/>
        <w:bottom w:val="none" w:sz="0" w:space="0" w:color="auto"/>
        <w:right w:val="none" w:sz="0" w:space="0" w:color="auto"/>
      </w:divBdr>
    </w:div>
    <w:div w:id="1412003919">
      <w:bodyDiv w:val="1"/>
      <w:marLeft w:val="0"/>
      <w:marRight w:val="0"/>
      <w:marTop w:val="0"/>
      <w:marBottom w:val="0"/>
      <w:divBdr>
        <w:top w:val="none" w:sz="0" w:space="0" w:color="auto"/>
        <w:left w:val="none" w:sz="0" w:space="0" w:color="auto"/>
        <w:bottom w:val="none" w:sz="0" w:space="0" w:color="auto"/>
        <w:right w:val="none" w:sz="0" w:space="0" w:color="auto"/>
      </w:divBdr>
    </w:div>
    <w:div w:id="1412004658">
      <w:bodyDiv w:val="1"/>
      <w:marLeft w:val="0"/>
      <w:marRight w:val="0"/>
      <w:marTop w:val="0"/>
      <w:marBottom w:val="0"/>
      <w:divBdr>
        <w:top w:val="none" w:sz="0" w:space="0" w:color="auto"/>
        <w:left w:val="none" w:sz="0" w:space="0" w:color="auto"/>
        <w:bottom w:val="none" w:sz="0" w:space="0" w:color="auto"/>
        <w:right w:val="none" w:sz="0" w:space="0" w:color="auto"/>
      </w:divBdr>
    </w:div>
    <w:div w:id="1412047955">
      <w:bodyDiv w:val="1"/>
      <w:marLeft w:val="0"/>
      <w:marRight w:val="0"/>
      <w:marTop w:val="0"/>
      <w:marBottom w:val="0"/>
      <w:divBdr>
        <w:top w:val="none" w:sz="0" w:space="0" w:color="auto"/>
        <w:left w:val="none" w:sz="0" w:space="0" w:color="auto"/>
        <w:bottom w:val="none" w:sz="0" w:space="0" w:color="auto"/>
        <w:right w:val="none" w:sz="0" w:space="0" w:color="auto"/>
      </w:divBdr>
    </w:div>
    <w:div w:id="1412310069">
      <w:bodyDiv w:val="1"/>
      <w:marLeft w:val="0"/>
      <w:marRight w:val="0"/>
      <w:marTop w:val="0"/>
      <w:marBottom w:val="0"/>
      <w:divBdr>
        <w:top w:val="none" w:sz="0" w:space="0" w:color="auto"/>
        <w:left w:val="none" w:sz="0" w:space="0" w:color="auto"/>
        <w:bottom w:val="none" w:sz="0" w:space="0" w:color="auto"/>
        <w:right w:val="none" w:sz="0" w:space="0" w:color="auto"/>
      </w:divBdr>
    </w:div>
    <w:div w:id="1412311740">
      <w:bodyDiv w:val="1"/>
      <w:marLeft w:val="0"/>
      <w:marRight w:val="0"/>
      <w:marTop w:val="0"/>
      <w:marBottom w:val="0"/>
      <w:divBdr>
        <w:top w:val="none" w:sz="0" w:space="0" w:color="auto"/>
        <w:left w:val="none" w:sz="0" w:space="0" w:color="auto"/>
        <w:bottom w:val="none" w:sz="0" w:space="0" w:color="auto"/>
        <w:right w:val="none" w:sz="0" w:space="0" w:color="auto"/>
      </w:divBdr>
    </w:div>
    <w:div w:id="1412312080">
      <w:bodyDiv w:val="1"/>
      <w:marLeft w:val="0"/>
      <w:marRight w:val="0"/>
      <w:marTop w:val="0"/>
      <w:marBottom w:val="0"/>
      <w:divBdr>
        <w:top w:val="none" w:sz="0" w:space="0" w:color="auto"/>
        <w:left w:val="none" w:sz="0" w:space="0" w:color="auto"/>
        <w:bottom w:val="none" w:sz="0" w:space="0" w:color="auto"/>
        <w:right w:val="none" w:sz="0" w:space="0" w:color="auto"/>
      </w:divBdr>
    </w:div>
    <w:div w:id="1412312400">
      <w:bodyDiv w:val="1"/>
      <w:marLeft w:val="0"/>
      <w:marRight w:val="0"/>
      <w:marTop w:val="0"/>
      <w:marBottom w:val="0"/>
      <w:divBdr>
        <w:top w:val="none" w:sz="0" w:space="0" w:color="auto"/>
        <w:left w:val="none" w:sz="0" w:space="0" w:color="auto"/>
        <w:bottom w:val="none" w:sz="0" w:space="0" w:color="auto"/>
        <w:right w:val="none" w:sz="0" w:space="0" w:color="auto"/>
      </w:divBdr>
    </w:div>
    <w:div w:id="1412695055">
      <w:bodyDiv w:val="1"/>
      <w:marLeft w:val="0"/>
      <w:marRight w:val="0"/>
      <w:marTop w:val="0"/>
      <w:marBottom w:val="0"/>
      <w:divBdr>
        <w:top w:val="none" w:sz="0" w:space="0" w:color="auto"/>
        <w:left w:val="none" w:sz="0" w:space="0" w:color="auto"/>
        <w:bottom w:val="none" w:sz="0" w:space="0" w:color="auto"/>
        <w:right w:val="none" w:sz="0" w:space="0" w:color="auto"/>
      </w:divBdr>
    </w:div>
    <w:div w:id="1412702642">
      <w:bodyDiv w:val="1"/>
      <w:marLeft w:val="0"/>
      <w:marRight w:val="0"/>
      <w:marTop w:val="0"/>
      <w:marBottom w:val="0"/>
      <w:divBdr>
        <w:top w:val="none" w:sz="0" w:space="0" w:color="auto"/>
        <w:left w:val="none" w:sz="0" w:space="0" w:color="auto"/>
        <w:bottom w:val="none" w:sz="0" w:space="0" w:color="auto"/>
        <w:right w:val="none" w:sz="0" w:space="0" w:color="auto"/>
      </w:divBdr>
    </w:div>
    <w:div w:id="1412850729">
      <w:bodyDiv w:val="1"/>
      <w:marLeft w:val="0"/>
      <w:marRight w:val="0"/>
      <w:marTop w:val="0"/>
      <w:marBottom w:val="0"/>
      <w:divBdr>
        <w:top w:val="none" w:sz="0" w:space="0" w:color="auto"/>
        <w:left w:val="none" w:sz="0" w:space="0" w:color="auto"/>
        <w:bottom w:val="none" w:sz="0" w:space="0" w:color="auto"/>
        <w:right w:val="none" w:sz="0" w:space="0" w:color="auto"/>
      </w:divBdr>
    </w:div>
    <w:div w:id="1413234263">
      <w:bodyDiv w:val="1"/>
      <w:marLeft w:val="0"/>
      <w:marRight w:val="0"/>
      <w:marTop w:val="0"/>
      <w:marBottom w:val="0"/>
      <w:divBdr>
        <w:top w:val="none" w:sz="0" w:space="0" w:color="auto"/>
        <w:left w:val="none" w:sz="0" w:space="0" w:color="auto"/>
        <w:bottom w:val="none" w:sz="0" w:space="0" w:color="auto"/>
        <w:right w:val="none" w:sz="0" w:space="0" w:color="auto"/>
      </w:divBdr>
    </w:div>
    <w:div w:id="1413236645">
      <w:bodyDiv w:val="1"/>
      <w:marLeft w:val="0"/>
      <w:marRight w:val="0"/>
      <w:marTop w:val="0"/>
      <w:marBottom w:val="0"/>
      <w:divBdr>
        <w:top w:val="none" w:sz="0" w:space="0" w:color="auto"/>
        <w:left w:val="none" w:sz="0" w:space="0" w:color="auto"/>
        <w:bottom w:val="none" w:sz="0" w:space="0" w:color="auto"/>
        <w:right w:val="none" w:sz="0" w:space="0" w:color="auto"/>
      </w:divBdr>
    </w:div>
    <w:div w:id="1413240918">
      <w:bodyDiv w:val="1"/>
      <w:marLeft w:val="0"/>
      <w:marRight w:val="0"/>
      <w:marTop w:val="0"/>
      <w:marBottom w:val="0"/>
      <w:divBdr>
        <w:top w:val="none" w:sz="0" w:space="0" w:color="auto"/>
        <w:left w:val="none" w:sz="0" w:space="0" w:color="auto"/>
        <w:bottom w:val="none" w:sz="0" w:space="0" w:color="auto"/>
        <w:right w:val="none" w:sz="0" w:space="0" w:color="auto"/>
      </w:divBdr>
    </w:div>
    <w:div w:id="1413307765">
      <w:bodyDiv w:val="1"/>
      <w:marLeft w:val="0"/>
      <w:marRight w:val="0"/>
      <w:marTop w:val="0"/>
      <w:marBottom w:val="0"/>
      <w:divBdr>
        <w:top w:val="none" w:sz="0" w:space="0" w:color="auto"/>
        <w:left w:val="none" w:sz="0" w:space="0" w:color="auto"/>
        <w:bottom w:val="none" w:sz="0" w:space="0" w:color="auto"/>
        <w:right w:val="none" w:sz="0" w:space="0" w:color="auto"/>
      </w:divBdr>
    </w:div>
    <w:div w:id="1413619552">
      <w:bodyDiv w:val="1"/>
      <w:marLeft w:val="0"/>
      <w:marRight w:val="0"/>
      <w:marTop w:val="0"/>
      <w:marBottom w:val="0"/>
      <w:divBdr>
        <w:top w:val="none" w:sz="0" w:space="0" w:color="auto"/>
        <w:left w:val="none" w:sz="0" w:space="0" w:color="auto"/>
        <w:bottom w:val="none" w:sz="0" w:space="0" w:color="auto"/>
        <w:right w:val="none" w:sz="0" w:space="0" w:color="auto"/>
      </w:divBdr>
    </w:div>
    <w:div w:id="1413696212">
      <w:bodyDiv w:val="1"/>
      <w:marLeft w:val="0"/>
      <w:marRight w:val="0"/>
      <w:marTop w:val="0"/>
      <w:marBottom w:val="0"/>
      <w:divBdr>
        <w:top w:val="none" w:sz="0" w:space="0" w:color="auto"/>
        <w:left w:val="none" w:sz="0" w:space="0" w:color="auto"/>
        <w:bottom w:val="none" w:sz="0" w:space="0" w:color="auto"/>
        <w:right w:val="none" w:sz="0" w:space="0" w:color="auto"/>
      </w:divBdr>
    </w:div>
    <w:div w:id="1414086822">
      <w:bodyDiv w:val="1"/>
      <w:marLeft w:val="0"/>
      <w:marRight w:val="0"/>
      <w:marTop w:val="0"/>
      <w:marBottom w:val="0"/>
      <w:divBdr>
        <w:top w:val="none" w:sz="0" w:space="0" w:color="auto"/>
        <w:left w:val="none" w:sz="0" w:space="0" w:color="auto"/>
        <w:bottom w:val="none" w:sz="0" w:space="0" w:color="auto"/>
        <w:right w:val="none" w:sz="0" w:space="0" w:color="auto"/>
      </w:divBdr>
    </w:div>
    <w:div w:id="1414233507">
      <w:bodyDiv w:val="1"/>
      <w:marLeft w:val="0"/>
      <w:marRight w:val="0"/>
      <w:marTop w:val="0"/>
      <w:marBottom w:val="0"/>
      <w:divBdr>
        <w:top w:val="none" w:sz="0" w:space="0" w:color="auto"/>
        <w:left w:val="none" w:sz="0" w:space="0" w:color="auto"/>
        <w:bottom w:val="none" w:sz="0" w:space="0" w:color="auto"/>
        <w:right w:val="none" w:sz="0" w:space="0" w:color="auto"/>
      </w:divBdr>
    </w:div>
    <w:div w:id="1414352940">
      <w:bodyDiv w:val="1"/>
      <w:marLeft w:val="0"/>
      <w:marRight w:val="0"/>
      <w:marTop w:val="0"/>
      <w:marBottom w:val="0"/>
      <w:divBdr>
        <w:top w:val="none" w:sz="0" w:space="0" w:color="auto"/>
        <w:left w:val="none" w:sz="0" w:space="0" w:color="auto"/>
        <w:bottom w:val="none" w:sz="0" w:space="0" w:color="auto"/>
        <w:right w:val="none" w:sz="0" w:space="0" w:color="auto"/>
      </w:divBdr>
    </w:div>
    <w:div w:id="1414468815">
      <w:bodyDiv w:val="1"/>
      <w:marLeft w:val="0"/>
      <w:marRight w:val="0"/>
      <w:marTop w:val="0"/>
      <w:marBottom w:val="0"/>
      <w:divBdr>
        <w:top w:val="none" w:sz="0" w:space="0" w:color="auto"/>
        <w:left w:val="none" w:sz="0" w:space="0" w:color="auto"/>
        <w:bottom w:val="none" w:sz="0" w:space="0" w:color="auto"/>
        <w:right w:val="none" w:sz="0" w:space="0" w:color="auto"/>
      </w:divBdr>
    </w:div>
    <w:div w:id="1414548946">
      <w:bodyDiv w:val="1"/>
      <w:marLeft w:val="0"/>
      <w:marRight w:val="0"/>
      <w:marTop w:val="0"/>
      <w:marBottom w:val="0"/>
      <w:divBdr>
        <w:top w:val="none" w:sz="0" w:space="0" w:color="auto"/>
        <w:left w:val="none" w:sz="0" w:space="0" w:color="auto"/>
        <w:bottom w:val="none" w:sz="0" w:space="0" w:color="auto"/>
        <w:right w:val="none" w:sz="0" w:space="0" w:color="auto"/>
      </w:divBdr>
    </w:div>
    <w:div w:id="1414623174">
      <w:bodyDiv w:val="1"/>
      <w:marLeft w:val="0"/>
      <w:marRight w:val="0"/>
      <w:marTop w:val="0"/>
      <w:marBottom w:val="0"/>
      <w:divBdr>
        <w:top w:val="none" w:sz="0" w:space="0" w:color="auto"/>
        <w:left w:val="none" w:sz="0" w:space="0" w:color="auto"/>
        <w:bottom w:val="none" w:sz="0" w:space="0" w:color="auto"/>
        <w:right w:val="none" w:sz="0" w:space="0" w:color="auto"/>
      </w:divBdr>
    </w:div>
    <w:div w:id="1414937126">
      <w:bodyDiv w:val="1"/>
      <w:marLeft w:val="0"/>
      <w:marRight w:val="0"/>
      <w:marTop w:val="0"/>
      <w:marBottom w:val="0"/>
      <w:divBdr>
        <w:top w:val="none" w:sz="0" w:space="0" w:color="auto"/>
        <w:left w:val="none" w:sz="0" w:space="0" w:color="auto"/>
        <w:bottom w:val="none" w:sz="0" w:space="0" w:color="auto"/>
        <w:right w:val="none" w:sz="0" w:space="0" w:color="auto"/>
      </w:divBdr>
    </w:div>
    <w:div w:id="1415122904">
      <w:bodyDiv w:val="1"/>
      <w:marLeft w:val="0"/>
      <w:marRight w:val="0"/>
      <w:marTop w:val="0"/>
      <w:marBottom w:val="0"/>
      <w:divBdr>
        <w:top w:val="none" w:sz="0" w:space="0" w:color="auto"/>
        <w:left w:val="none" w:sz="0" w:space="0" w:color="auto"/>
        <w:bottom w:val="none" w:sz="0" w:space="0" w:color="auto"/>
        <w:right w:val="none" w:sz="0" w:space="0" w:color="auto"/>
      </w:divBdr>
    </w:div>
    <w:div w:id="1415280455">
      <w:bodyDiv w:val="1"/>
      <w:marLeft w:val="0"/>
      <w:marRight w:val="0"/>
      <w:marTop w:val="0"/>
      <w:marBottom w:val="0"/>
      <w:divBdr>
        <w:top w:val="none" w:sz="0" w:space="0" w:color="auto"/>
        <w:left w:val="none" w:sz="0" w:space="0" w:color="auto"/>
        <w:bottom w:val="none" w:sz="0" w:space="0" w:color="auto"/>
        <w:right w:val="none" w:sz="0" w:space="0" w:color="auto"/>
      </w:divBdr>
    </w:div>
    <w:div w:id="1415318525">
      <w:bodyDiv w:val="1"/>
      <w:marLeft w:val="0"/>
      <w:marRight w:val="0"/>
      <w:marTop w:val="0"/>
      <w:marBottom w:val="0"/>
      <w:divBdr>
        <w:top w:val="none" w:sz="0" w:space="0" w:color="auto"/>
        <w:left w:val="none" w:sz="0" w:space="0" w:color="auto"/>
        <w:bottom w:val="none" w:sz="0" w:space="0" w:color="auto"/>
        <w:right w:val="none" w:sz="0" w:space="0" w:color="auto"/>
      </w:divBdr>
    </w:div>
    <w:div w:id="1415471477">
      <w:bodyDiv w:val="1"/>
      <w:marLeft w:val="0"/>
      <w:marRight w:val="0"/>
      <w:marTop w:val="0"/>
      <w:marBottom w:val="0"/>
      <w:divBdr>
        <w:top w:val="none" w:sz="0" w:space="0" w:color="auto"/>
        <w:left w:val="none" w:sz="0" w:space="0" w:color="auto"/>
        <w:bottom w:val="none" w:sz="0" w:space="0" w:color="auto"/>
        <w:right w:val="none" w:sz="0" w:space="0" w:color="auto"/>
      </w:divBdr>
    </w:div>
    <w:div w:id="1415514729">
      <w:bodyDiv w:val="1"/>
      <w:marLeft w:val="0"/>
      <w:marRight w:val="0"/>
      <w:marTop w:val="0"/>
      <w:marBottom w:val="0"/>
      <w:divBdr>
        <w:top w:val="none" w:sz="0" w:space="0" w:color="auto"/>
        <w:left w:val="none" w:sz="0" w:space="0" w:color="auto"/>
        <w:bottom w:val="none" w:sz="0" w:space="0" w:color="auto"/>
        <w:right w:val="none" w:sz="0" w:space="0" w:color="auto"/>
      </w:divBdr>
    </w:div>
    <w:div w:id="1415588367">
      <w:bodyDiv w:val="1"/>
      <w:marLeft w:val="0"/>
      <w:marRight w:val="0"/>
      <w:marTop w:val="0"/>
      <w:marBottom w:val="0"/>
      <w:divBdr>
        <w:top w:val="none" w:sz="0" w:space="0" w:color="auto"/>
        <w:left w:val="none" w:sz="0" w:space="0" w:color="auto"/>
        <w:bottom w:val="none" w:sz="0" w:space="0" w:color="auto"/>
        <w:right w:val="none" w:sz="0" w:space="0" w:color="auto"/>
      </w:divBdr>
    </w:div>
    <w:div w:id="1415785626">
      <w:bodyDiv w:val="1"/>
      <w:marLeft w:val="0"/>
      <w:marRight w:val="0"/>
      <w:marTop w:val="0"/>
      <w:marBottom w:val="0"/>
      <w:divBdr>
        <w:top w:val="none" w:sz="0" w:space="0" w:color="auto"/>
        <w:left w:val="none" w:sz="0" w:space="0" w:color="auto"/>
        <w:bottom w:val="none" w:sz="0" w:space="0" w:color="auto"/>
        <w:right w:val="none" w:sz="0" w:space="0" w:color="auto"/>
      </w:divBdr>
    </w:div>
    <w:div w:id="1415861354">
      <w:bodyDiv w:val="1"/>
      <w:marLeft w:val="0"/>
      <w:marRight w:val="0"/>
      <w:marTop w:val="0"/>
      <w:marBottom w:val="0"/>
      <w:divBdr>
        <w:top w:val="none" w:sz="0" w:space="0" w:color="auto"/>
        <w:left w:val="none" w:sz="0" w:space="0" w:color="auto"/>
        <w:bottom w:val="none" w:sz="0" w:space="0" w:color="auto"/>
        <w:right w:val="none" w:sz="0" w:space="0" w:color="auto"/>
      </w:divBdr>
    </w:div>
    <w:div w:id="1415933756">
      <w:bodyDiv w:val="1"/>
      <w:marLeft w:val="0"/>
      <w:marRight w:val="0"/>
      <w:marTop w:val="0"/>
      <w:marBottom w:val="0"/>
      <w:divBdr>
        <w:top w:val="none" w:sz="0" w:space="0" w:color="auto"/>
        <w:left w:val="none" w:sz="0" w:space="0" w:color="auto"/>
        <w:bottom w:val="none" w:sz="0" w:space="0" w:color="auto"/>
        <w:right w:val="none" w:sz="0" w:space="0" w:color="auto"/>
      </w:divBdr>
    </w:div>
    <w:div w:id="1415934035">
      <w:bodyDiv w:val="1"/>
      <w:marLeft w:val="0"/>
      <w:marRight w:val="0"/>
      <w:marTop w:val="0"/>
      <w:marBottom w:val="0"/>
      <w:divBdr>
        <w:top w:val="none" w:sz="0" w:space="0" w:color="auto"/>
        <w:left w:val="none" w:sz="0" w:space="0" w:color="auto"/>
        <w:bottom w:val="none" w:sz="0" w:space="0" w:color="auto"/>
        <w:right w:val="none" w:sz="0" w:space="0" w:color="auto"/>
      </w:divBdr>
    </w:div>
    <w:div w:id="1416171111">
      <w:bodyDiv w:val="1"/>
      <w:marLeft w:val="0"/>
      <w:marRight w:val="0"/>
      <w:marTop w:val="0"/>
      <w:marBottom w:val="0"/>
      <w:divBdr>
        <w:top w:val="none" w:sz="0" w:space="0" w:color="auto"/>
        <w:left w:val="none" w:sz="0" w:space="0" w:color="auto"/>
        <w:bottom w:val="none" w:sz="0" w:space="0" w:color="auto"/>
        <w:right w:val="none" w:sz="0" w:space="0" w:color="auto"/>
      </w:divBdr>
    </w:div>
    <w:div w:id="1416510337">
      <w:bodyDiv w:val="1"/>
      <w:marLeft w:val="0"/>
      <w:marRight w:val="0"/>
      <w:marTop w:val="0"/>
      <w:marBottom w:val="0"/>
      <w:divBdr>
        <w:top w:val="none" w:sz="0" w:space="0" w:color="auto"/>
        <w:left w:val="none" w:sz="0" w:space="0" w:color="auto"/>
        <w:bottom w:val="none" w:sz="0" w:space="0" w:color="auto"/>
        <w:right w:val="none" w:sz="0" w:space="0" w:color="auto"/>
      </w:divBdr>
    </w:div>
    <w:div w:id="1416778331">
      <w:bodyDiv w:val="1"/>
      <w:marLeft w:val="0"/>
      <w:marRight w:val="0"/>
      <w:marTop w:val="0"/>
      <w:marBottom w:val="0"/>
      <w:divBdr>
        <w:top w:val="none" w:sz="0" w:space="0" w:color="auto"/>
        <w:left w:val="none" w:sz="0" w:space="0" w:color="auto"/>
        <w:bottom w:val="none" w:sz="0" w:space="0" w:color="auto"/>
        <w:right w:val="none" w:sz="0" w:space="0" w:color="auto"/>
      </w:divBdr>
    </w:div>
    <w:div w:id="1416900560">
      <w:bodyDiv w:val="1"/>
      <w:marLeft w:val="0"/>
      <w:marRight w:val="0"/>
      <w:marTop w:val="0"/>
      <w:marBottom w:val="0"/>
      <w:divBdr>
        <w:top w:val="none" w:sz="0" w:space="0" w:color="auto"/>
        <w:left w:val="none" w:sz="0" w:space="0" w:color="auto"/>
        <w:bottom w:val="none" w:sz="0" w:space="0" w:color="auto"/>
        <w:right w:val="none" w:sz="0" w:space="0" w:color="auto"/>
      </w:divBdr>
    </w:div>
    <w:div w:id="1417022504">
      <w:bodyDiv w:val="1"/>
      <w:marLeft w:val="0"/>
      <w:marRight w:val="0"/>
      <w:marTop w:val="0"/>
      <w:marBottom w:val="0"/>
      <w:divBdr>
        <w:top w:val="none" w:sz="0" w:space="0" w:color="auto"/>
        <w:left w:val="none" w:sz="0" w:space="0" w:color="auto"/>
        <w:bottom w:val="none" w:sz="0" w:space="0" w:color="auto"/>
        <w:right w:val="none" w:sz="0" w:space="0" w:color="auto"/>
      </w:divBdr>
    </w:div>
    <w:div w:id="1417552710">
      <w:bodyDiv w:val="1"/>
      <w:marLeft w:val="0"/>
      <w:marRight w:val="0"/>
      <w:marTop w:val="0"/>
      <w:marBottom w:val="0"/>
      <w:divBdr>
        <w:top w:val="none" w:sz="0" w:space="0" w:color="auto"/>
        <w:left w:val="none" w:sz="0" w:space="0" w:color="auto"/>
        <w:bottom w:val="none" w:sz="0" w:space="0" w:color="auto"/>
        <w:right w:val="none" w:sz="0" w:space="0" w:color="auto"/>
      </w:divBdr>
    </w:div>
    <w:div w:id="1417704390">
      <w:bodyDiv w:val="1"/>
      <w:marLeft w:val="0"/>
      <w:marRight w:val="0"/>
      <w:marTop w:val="0"/>
      <w:marBottom w:val="0"/>
      <w:divBdr>
        <w:top w:val="none" w:sz="0" w:space="0" w:color="auto"/>
        <w:left w:val="none" w:sz="0" w:space="0" w:color="auto"/>
        <w:bottom w:val="none" w:sz="0" w:space="0" w:color="auto"/>
        <w:right w:val="none" w:sz="0" w:space="0" w:color="auto"/>
      </w:divBdr>
    </w:div>
    <w:div w:id="1417822038">
      <w:bodyDiv w:val="1"/>
      <w:marLeft w:val="0"/>
      <w:marRight w:val="0"/>
      <w:marTop w:val="0"/>
      <w:marBottom w:val="0"/>
      <w:divBdr>
        <w:top w:val="none" w:sz="0" w:space="0" w:color="auto"/>
        <w:left w:val="none" w:sz="0" w:space="0" w:color="auto"/>
        <w:bottom w:val="none" w:sz="0" w:space="0" w:color="auto"/>
        <w:right w:val="none" w:sz="0" w:space="0" w:color="auto"/>
      </w:divBdr>
    </w:div>
    <w:div w:id="1418021591">
      <w:bodyDiv w:val="1"/>
      <w:marLeft w:val="0"/>
      <w:marRight w:val="0"/>
      <w:marTop w:val="0"/>
      <w:marBottom w:val="0"/>
      <w:divBdr>
        <w:top w:val="none" w:sz="0" w:space="0" w:color="auto"/>
        <w:left w:val="none" w:sz="0" w:space="0" w:color="auto"/>
        <w:bottom w:val="none" w:sz="0" w:space="0" w:color="auto"/>
        <w:right w:val="none" w:sz="0" w:space="0" w:color="auto"/>
      </w:divBdr>
    </w:div>
    <w:div w:id="1418205714">
      <w:bodyDiv w:val="1"/>
      <w:marLeft w:val="0"/>
      <w:marRight w:val="0"/>
      <w:marTop w:val="0"/>
      <w:marBottom w:val="0"/>
      <w:divBdr>
        <w:top w:val="none" w:sz="0" w:space="0" w:color="auto"/>
        <w:left w:val="none" w:sz="0" w:space="0" w:color="auto"/>
        <w:bottom w:val="none" w:sz="0" w:space="0" w:color="auto"/>
        <w:right w:val="none" w:sz="0" w:space="0" w:color="auto"/>
      </w:divBdr>
    </w:div>
    <w:div w:id="1418551445">
      <w:bodyDiv w:val="1"/>
      <w:marLeft w:val="0"/>
      <w:marRight w:val="0"/>
      <w:marTop w:val="0"/>
      <w:marBottom w:val="0"/>
      <w:divBdr>
        <w:top w:val="none" w:sz="0" w:space="0" w:color="auto"/>
        <w:left w:val="none" w:sz="0" w:space="0" w:color="auto"/>
        <w:bottom w:val="none" w:sz="0" w:space="0" w:color="auto"/>
        <w:right w:val="none" w:sz="0" w:space="0" w:color="auto"/>
      </w:divBdr>
    </w:div>
    <w:div w:id="1419013037">
      <w:bodyDiv w:val="1"/>
      <w:marLeft w:val="0"/>
      <w:marRight w:val="0"/>
      <w:marTop w:val="0"/>
      <w:marBottom w:val="0"/>
      <w:divBdr>
        <w:top w:val="none" w:sz="0" w:space="0" w:color="auto"/>
        <w:left w:val="none" w:sz="0" w:space="0" w:color="auto"/>
        <w:bottom w:val="none" w:sz="0" w:space="0" w:color="auto"/>
        <w:right w:val="none" w:sz="0" w:space="0" w:color="auto"/>
      </w:divBdr>
    </w:div>
    <w:div w:id="1419206696">
      <w:bodyDiv w:val="1"/>
      <w:marLeft w:val="0"/>
      <w:marRight w:val="0"/>
      <w:marTop w:val="0"/>
      <w:marBottom w:val="0"/>
      <w:divBdr>
        <w:top w:val="none" w:sz="0" w:space="0" w:color="auto"/>
        <w:left w:val="none" w:sz="0" w:space="0" w:color="auto"/>
        <w:bottom w:val="none" w:sz="0" w:space="0" w:color="auto"/>
        <w:right w:val="none" w:sz="0" w:space="0" w:color="auto"/>
      </w:divBdr>
    </w:div>
    <w:div w:id="1419256837">
      <w:bodyDiv w:val="1"/>
      <w:marLeft w:val="0"/>
      <w:marRight w:val="0"/>
      <w:marTop w:val="0"/>
      <w:marBottom w:val="0"/>
      <w:divBdr>
        <w:top w:val="none" w:sz="0" w:space="0" w:color="auto"/>
        <w:left w:val="none" w:sz="0" w:space="0" w:color="auto"/>
        <w:bottom w:val="none" w:sz="0" w:space="0" w:color="auto"/>
        <w:right w:val="none" w:sz="0" w:space="0" w:color="auto"/>
      </w:divBdr>
    </w:div>
    <w:div w:id="1419448443">
      <w:bodyDiv w:val="1"/>
      <w:marLeft w:val="0"/>
      <w:marRight w:val="0"/>
      <w:marTop w:val="0"/>
      <w:marBottom w:val="0"/>
      <w:divBdr>
        <w:top w:val="none" w:sz="0" w:space="0" w:color="auto"/>
        <w:left w:val="none" w:sz="0" w:space="0" w:color="auto"/>
        <w:bottom w:val="none" w:sz="0" w:space="0" w:color="auto"/>
        <w:right w:val="none" w:sz="0" w:space="0" w:color="auto"/>
      </w:divBdr>
    </w:div>
    <w:div w:id="1419473938">
      <w:bodyDiv w:val="1"/>
      <w:marLeft w:val="0"/>
      <w:marRight w:val="0"/>
      <w:marTop w:val="0"/>
      <w:marBottom w:val="0"/>
      <w:divBdr>
        <w:top w:val="none" w:sz="0" w:space="0" w:color="auto"/>
        <w:left w:val="none" w:sz="0" w:space="0" w:color="auto"/>
        <w:bottom w:val="none" w:sz="0" w:space="0" w:color="auto"/>
        <w:right w:val="none" w:sz="0" w:space="0" w:color="auto"/>
      </w:divBdr>
    </w:div>
    <w:div w:id="1419593953">
      <w:bodyDiv w:val="1"/>
      <w:marLeft w:val="0"/>
      <w:marRight w:val="0"/>
      <w:marTop w:val="0"/>
      <w:marBottom w:val="0"/>
      <w:divBdr>
        <w:top w:val="none" w:sz="0" w:space="0" w:color="auto"/>
        <w:left w:val="none" w:sz="0" w:space="0" w:color="auto"/>
        <w:bottom w:val="none" w:sz="0" w:space="0" w:color="auto"/>
        <w:right w:val="none" w:sz="0" w:space="0" w:color="auto"/>
      </w:divBdr>
    </w:div>
    <w:div w:id="1419786246">
      <w:bodyDiv w:val="1"/>
      <w:marLeft w:val="0"/>
      <w:marRight w:val="0"/>
      <w:marTop w:val="0"/>
      <w:marBottom w:val="0"/>
      <w:divBdr>
        <w:top w:val="none" w:sz="0" w:space="0" w:color="auto"/>
        <w:left w:val="none" w:sz="0" w:space="0" w:color="auto"/>
        <w:bottom w:val="none" w:sz="0" w:space="0" w:color="auto"/>
        <w:right w:val="none" w:sz="0" w:space="0" w:color="auto"/>
      </w:divBdr>
    </w:div>
    <w:div w:id="1419987808">
      <w:bodyDiv w:val="1"/>
      <w:marLeft w:val="0"/>
      <w:marRight w:val="0"/>
      <w:marTop w:val="0"/>
      <w:marBottom w:val="0"/>
      <w:divBdr>
        <w:top w:val="none" w:sz="0" w:space="0" w:color="auto"/>
        <w:left w:val="none" w:sz="0" w:space="0" w:color="auto"/>
        <w:bottom w:val="none" w:sz="0" w:space="0" w:color="auto"/>
        <w:right w:val="none" w:sz="0" w:space="0" w:color="auto"/>
      </w:divBdr>
    </w:div>
    <w:div w:id="1420177387">
      <w:bodyDiv w:val="1"/>
      <w:marLeft w:val="0"/>
      <w:marRight w:val="0"/>
      <w:marTop w:val="0"/>
      <w:marBottom w:val="0"/>
      <w:divBdr>
        <w:top w:val="none" w:sz="0" w:space="0" w:color="auto"/>
        <w:left w:val="none" w:sz="0" w:space="0" w:color="auto"/>
        <w:bottom w:val="none" w:sz="0" w:space="0" w:color="auto"/>
        <w:right w:val="none" w:sz="0" w:space="0" w:color="auto"/>
      </w:divBdr>
    </w:div>
    <w:div w:id="1420178555">
      <w:bodyDiv w:val="1"/>
      <w:marLeft w:val="0"/>
      <w:marRight w:val="0"/>
      <w:marTop w:val="0"/>
      <w:marBottom w:val="0"/>
      <w:divBdr>
        <w:top w:val="none" w:sz="0" w:space="0" w:color="auto"/>
        <w:left w:val="none" w:sz="0" w:space="0" w:color="auto"/>
        <w:bottom w:val="none" w:sz="0" w:space="0" w:color="auto"/>
        <w:right w:val="none" w:sz="0" w:space="0" w:color="auto"/>
      </w:divBdr>
    </w:div>
    <w:div w:id="1420365038">
      <w:bodyDiv w:val="1"/>
      <w:marLeft w:val="0"/>
      <w:marRight w:val="0"/>
      <w:marTop w:val="0"/>
      <w:marBottom w:val="0"/>
      <w:divBdr>
        <w:top w:val="none" w:sz="0" w:space="0" w:color="auto"/>
        <w:left w:val="none" w:sz="0" w:space="0" w:color="auto"/>
        <w:bottom w:val="none" w:sz="0" w:space="0" w:color="auto"/>
        <w:right w:val="none" w:sz="0" w:space="0" w:color="auto"/>
      </w:divBdr>
    </w:div>
    <w:div w:id="1420634568">
      <w:bodyDiv w:val="1"/>
      <w:marLeft w:val="0"/>
      <w:marRight w:val="0"/>
      <w:marTop w:val="0"/>
      <w:marBottom w:val="0"/>
      <w:divBdr>
        <w:top w:val="none" w:sz="0" w:space="0" w:color="auto"/>
        <w:left w:val="none" w:sz="0" w:space="0" w:color="auto"/>
        <w:bottom w:val="none" w:sz="0" w:space="0" w:color="auto"/>
        <w:right w:val="none" w:sz="0" w:space="0" w:color="auto"/>
      </w:divBdr>
    </w:div>
    <w:div w:id="1420834990">
      <w:bodyDiv w:val="1"/>
      <w:marLeft w:val="0"/>
      <w:marRight w:val="0"/>
      <w:marTop w:val="0"/>
      <w:marBottom w:val="0"/>
      <w:divBdr>
        <w:top w:val="none" w:sz="0" w:space="0" w:color="auto"/>
        <w:left w:val="none" w:sz="0" w:space="0" w:color="auto"/>
        <w:bottom w:val="none" w:sz="0" w:space="0" w:color="auto"/>
        <w:right w:val="none" w:sz="0" w:space="0" w:color="auto"/>
      </w:divBdr>
    </w:div>
    <w:div w:id="1421024992">
      <w:bodyDiv w:val="1"/>
      <w:marLeft w:val="0"/>
      <w:marRight w:val="0"/>
      <w:marTop w:val="0"/>
      <w:marBottom w:val="0"/>
      <w:divBdr>
        <w:top w:val="none" w:sz="0" w:space="0" w:color="auto"/>
        <w:left w:val="none" w:sz="0" w:space="0" w:color="auto"/>
        <w:bottom w:val="none" w:sz="0" w:space="0" w:color="auto"/>
        <w:right w:val="none" w:sz="0" w:space="0" w:color="auto"/>
      </w:divBdr>
    </w:div>
    <w:div w:id="1421176427">
      <w:bodyDiv w:val="1"/>
      <w:marLeft w:val="0"/>
      <w:marRight w:val="0"/>
      <w:marTop w:val="0"/>
      <w:marBottom w:val="0"/>
      <w:divBdr>
        <w:top w:val="none" w:sz="0" w:space="0" w:color="auto"/>
        <w:left w:val="none" w:sz="0" w:space="0" w:color="auto"/>
        <w:bottom w:val="none" w:sz="0" w:space="0" w:color="auto"/>
        <w:right w:val="none" w:sz="0" w:space="0" w:color="auto"/>
      </w:divBdr>
    </w:div>
    <w:div w:id="1421439420">
      <w:bodyDiv w:val="1"/>
      <w:marLeft w:val="0"/>
      <w:marRight w:val="0"/>
      <w:marTop w:val="0"/>
      <w:marBottom w:val="0"/>
      <w:divBdr>
        <w:top w:val="none" w:sz="0" w:space="0" w:color="auto"/>
        <w:left w:val="none" w:sz="0" w:space="0" w:color="auto"/>
        <w:bottom w:val="none" w:sz="0" w:space="0" w:color="auto"/>
        <w:right w:val="none" w:sz="0" w:space="0" w:color="auto"/>
      </w:divBdr>
    </w:div>
    <w:div w:id="1421683336">
      <w:bodyDiv w:val="1"/>
      <w:marLeft w:val="0"/>
      <w:marRight w:val="0"/>
      <w:marTop w:val="0"/>
      <w:marBottom w:val="0"/>
      <w:divBdr>
        <w:top w:val="none" w:sz="0" w:space="0" w:color="auto"/>
        <w:left w:val="none" w:sz="0" w:space="0" w:color="auto"/>
        <w:bottom w:val="none" w:sz="0" w:space="0" w:color="auto"/>
        <w:right w:val="none" w:sz="0" w:space="0" w:color="auto"/>
      </w:divBdr>
    </w:div>
    <w:div w:id="1421949781">
      <w:bodyDiv w:val="1"/>
      <w:marLeft w:val="0"/>
      <w:marRight w:val="0"/>
      <w:marTop w:val="0"/>
      <w:marBottom w:val="0"/>
      <w:divBdr>
        <w:top w:val="none" w:sz="0" w:space="0" w:color="auto"/>
        <w:left w:val="none" w:sz="0" w:space="0" w:color="auto"/>
        <w:bottom w:val="none" w:sz="0" w:space="0" w:color="auto"/>
        <w:right w:val="none" w:sz="0" w:space="0" w:color="auto"/>
      </w:divBdr>
    </w:div>
    <w:div w:id="1421952884">
      <w:bodyDiv w:val="1"/>
      <w:marLeft w:val="0"/>
      <w:marRight w:val="0"/>
      <w:marTop w:val="0"/>
      <w:marBottom w:val="0"/>
      <w:divBdr>
        <w:top w:val="none" w:sz="0" w:space="0" w:color="auto"/>
        <w:left w:val="none" w:sz="0" w:space="0" w:color="auto"/>
        <w:bottom w:val="none" w:sz="0" w:space="0" w:color="auto"/>
        <w:right w:val="none" w:sz="0" w:space="0" w:color="auto"/>
      </w:divBdr>
    </w:div>
    <w:div w:id="1422022505">
      <w:bodyDiv w:val="1"/>
      <w:marLeft w:val="0"/>
      <w:marRight w:val="0"/>
      <w:marTop w:val="0"/>
      <w:marBottom w:val="0"/>
      <w:divBdr>
        <w:top w:val="none" w:sz="0" w:space="0" w:color="auto"/>
        <w:left w:val="none" w:sz="0" w:space="0" w:color="auto"/>
        <w:bottom w:val="none" w:sz="0" w:space="0" w:color="auto"/>
        <w:right w:val="none" w:sz="0" w:space="0" w:color="auto"/>
      </w:divBdr>
    </w:div>
    <w:div w:id="1422680006">
      <w:bodyDiv w:val="1"/>
      <w:marLeft w:val="0"/>
      <w:marRight w:val="0"/>
      <w:marTop w:val="0"/>
      <w:marBottom w:val="0"/>
      <w:divBdr>
        <w:top w:val="none" w:sz="0" w:space="0" w:color="auto"/>
        <w:left w:val="none" w:sz="0" w:space="0" w:color="auto"/>
        <w:bottom w:val="none" w:sz="0" w:space="0" w:color="auto"/>
        <w:right w:val="none" w:sz="0" w:space="0" w:color="auto"/>
      </w:divBdr>
    </w:div>
    <w:div w:id="1423337360">
      <w:bodyDiv w:val="1"/>
      <w:marLeft w:val="0"/>
      <w:marRight w:val="0"/>
      <w:marTop w:val="0"/>
      <w:marBottom w:val="0"/>
      <w:divBdr>
        <w:top w:val="none" w:sz="0" w:space="0" w:color="auto"/>
        <w:left w:val="none" w:sz="0" w:space="0" w:color="auto"/>
        <w:bottom w:val="none" w:sz="0" w:space="0" w:color="auto"/>
        <w:right w:val="none" w:sz="0" w:space="0" w:color="auto"/>
      </w:divBdr>
    </w:div>
    <w:div w:id="1423793273">
      <w:bodyDiv w:val="1"/>
      <w:marLeft w:val="0"/>
      <w:marRight w:val="0"/>
      <w:marTop w:val="0"/>
      <w:marBottom w:val="0"/>
      <w:divBdr>
        <w:top w:val="none" w:sz="0" w:space="0" w:color="auto"/>
        <w:left w:val="none" w:sz="0" w:space="0" w:color="auto"/>
        <w:bottom w:val="none" w:sz="0" w:space="0" w:color="auto"/>
        <w:right w:val="none" w:sz="0" w:space="0" w:color="auto"/>
      </w:divBdr>
    </w:div>
    <w:div w:id="1423837342">
      <w:bodyDiv w:val="1"/>
      <w:marLeft w:val="0"/>
      <w:marRight w:val="0"/>
      <w:marTop w:val="0"/>
      <w:marBottom w:val="0"/>
      <w:divBdr>
        <w:top w:val="none" w:sz="0" w:space="0" w:color="auto"/>
        <w:left w:val="none" w:sz="0" w:space="0" w:color="auto"/>
        <w:bottom w:val="none" w:sz="0" w:space="0" w:color="auto"/>
        <w:right w:val="none" w:sz="0" w:space="0" w:color="auto"/>
      </w:divBdr>
    </w:div>
    <w:div w:id="1423992288">
      <w:bodyDiv w:val="1"/>
      <w:marLeft w:val="0"/>
      <w:marRight w:val="0"/>
      <w:marTop w:val="0"/>
      <w:marBottom w:val="0"/>
      <w:divBdr>
        <w:top w:val="none" w:sz="0" w:space="0" w:color="auto"/>
        <w:left w:val="none" w:sz="0" w:space="0" w:color="auto"/>
        <w:bottom w:val="none" w:sz="0" w:space="0" w:color="auto"/>
        <w:right w:val="none" w:sz="0" w:space="0" w:color="auto"/>
      </w:divBdr>
    </w:div>
    <w:div w:id="1424036675">
      <w:bodyDiv w:val="1"/>
      <w:marLeft w:val="0"/>
      <w:marRight w:val="0"/>
      <w:marTop w:val="0"/>
      <w:marBottom w:val="0"/>
      <w:divBdr>
        <w:top w:val="none" w:sz="0" w:space="0" w:color="auto"/>
        <w:left w:val="none" w:sz="0" w:space="0" w:color="auto"/>
        <w:bottom w:val="none" w:sz="0" w:space="0" w:color="auto"/>
        <w:right w:val="none" w:sz="0" w:space="0" w:color="auto"/>
      </w:divBdr>
    </w:div>
    <w:div w:id="1424103763">
      <w:bodyDiv w:val="1"/>
      <w:marLeft w:val="0"/>
      <w:marRight w:val="0"/>
      <w:marTop w:val="0"/>
      <w:marBottom w:val="0"/>
      <w:divBdr>
        <w:top w:val="none" w:sz="0" w:space="0" w:color="auto"/>
        <w:left w:val="none" w:sz="0" w:space="0" w:color="auto"/>
        <w:bottom w:val="none" w:sz="0" w:space="0" w:color="auto"/>
        <w:right w:val="none" w:sz="0" w:space="0" w:color="auto"/>
      </w:divBdr>
    </w:div>
    <w:div w:id="1424112319">
      <w:bodyDiv w:val="1"/>
      <w:marLeft w:val="0"/>
      <w:marRight w:val="0"/>
      <w:marTop w:val="0"/>
      <w:marBottom w:val="0"/>
      <w:divBdr>
        <w:top w:val="none" w:sz="0" w:space="0" w:color="auto"/>
        <w:left w:val="none" w:sz="0" w:space="0" w:color="auto"/>
        <w:bottom w:val="none" w:sz="0" w:space="0" w:color="auto"/>
        <w:right w:val="none" w:sz="0" w:space="0" w:color="auto"/>
      </w:divBdr>
    </w:div>
    <w:div w:id="1424259377">
      <w:bodyDiv w:val="1"/>
      <w:marLeft w:val="0"/>
      <w:marRight w:val="0"/>
      <w:marTop w:val="0"/>
      <w:marBottom w:val="0"/>
      <w:divBdr>
        <w:top w:val="none" w:sz="0" w:space="0" w:color="auto"/>
        <w:left w:val="none" w:sz="0" w:space="0" w:color="auto"/>
        <w:bottom w:val="none" w:sz="0" w:space="0" w:color="auto"/>
        <w:right w:val="none" w:sz="0" w:space="0" w:color="auto"/>
      </w:divBdr>
    </w:div>
    <w:div w:id="1424301489">
      <w:bodyDiv w:val="1"/>
      <w:marLeft w:val="0"/>
      <w:marRight w:val="0"/>
      <w:marTop w:val="0"/>
      <w:marBottom w:val="0"/>
      <w:divBdr>
        <w:top w:val="none" w:sz="0" w:space="0" w:color="auto"/>
        <w:left w:val="none" w:sz="0" w:space="0" w:color="auto"/>
        <w:bottom w:val="none" w:sz="0" w:space="0" w:color="auto"/>
        <w:right w:val="none" w:sz="0" w:space="0" w:color="auto"/>
      </w:divBdr>
    </w:div>
    <w:div w:id="1424374152">
      <w:bodyDiv w:val="1"/>
      <w:marLeft w:val="0"/>
      <w:marRight w:val="0"/>
      <w:marTop w:val="0"/>
      <w:marBottom w:val="0"/>
      <w:divBdr>
        <w:top w:val="none" w:sz="0" w:space="0" w:color="auto"/>
        <w:left w:val="none" w:sz="0" w:space="0" w:color="auto"/>
        <w:bottom w:val="none" w:sz="0" w:space="0" w:color="auto"/>
        <w:right w:val="none" w:sz="0" w:space="0" w:color="auto"/>
      </w:divBdr>
    </w:div>
    <w:div w:id="1424641751">
      <w:bodyDiv w:val="1"/>
      <w:marLeft w:val="0"/>
      <w:marRight w:val="0"/>
      <w:marTop w:val="0"/>
      <w:marBottom w:val="0"/>
      <w:divBdr>
        <w:top w:val="none" w:sz="0" w:space="0" w:color="auto"/>
        <w:left w:val="none" w:sz="0" w:space="0" w:color="auto"/>
        <w:bottom w:val="none" w:sz="0" w:space="0" w:color="auto"/>
        <w:right w:val="none" w:sz="0" w:space="0" w:color="auto"/>
      </w:divBdr>
    </w:div>
    <w:div w:id="1424647712">
      <w:bodyDiv w:val="1"/>
      <w:marLeft w:val="0"/>
      <w:marRight w:val="0"/>
      <w:marTop w:val="0"/>
      <w:marBottom w:val="0"/>
      <w:divBdr>
        <w:top w:val="none" w:sz="0" w:space="0" w:color="auto"/>
        <w:left w:val="none" w:sz="0" w:space="0" w:color="auto"/>
        <w:bottom w:val="none" w:sz="0" w:space="0" w:color="auto"/>
        <w:right w:val="none" w:sz="0" w:space="0" w:color="auto"/>
      </w:divBdr>
    </w:div>
    <w:div w:id="1424838666">
      <w:bodyDiv w:val="1"/>
      <w:marLeft w:val="0"/>
      <w:marRight w:val="0"/>
      <w:marTop w:val="0"/>
      <w:marBottom w:val="0"/>
      <w:divBdr>
        <w:top w:val="none" w:sz="0" w:space="0" w:color="auto"/>
        <w:left w:val="none" w:sz="0" w:space="0" w:color="auto"/>
        <w:bottom w:val="none" w:sz="0" w:space="0" w:color="auto"/>
        <w:right w:val="none" w:sz="0" w:space="0" w:color="auto"/>
      </w:divBdr>
    </w:div>
    <w:div w:id="1424884786">
      <w:bodyDiv w:val="1"/>
      <w:marLeft w:val="0"/>
      <w:marRight w:val="0"/>
      <w:marTop w:val="0"/>
      <w:marBottom w:val="0"/>
      <w:divBdr>
        <w:top w:val="none" w:sz="0" w:space="0" w:color="auto"/>
        <w:left w:val="none" w:sz="0" w:space="0" w:color="auto"/>
        <w:bottom w:val="none" w:sz="0" w:space="0" w:color="auto"/>
        <w:right w:val="none" w:sz="0" w:space="0" w:color="auto"/>
      </w:divBdr>
    </w:div>
    <w:div w:id="1425027379">
      <w:bodyDiv w:val="1"/>
      <w:marLeft w:val="0"/>
      <w:marRight w:val="0"/>
      <w:marTop w:val="0"/>
      <w:marBottom w:val="0"/>
      <w:divBdr>
        <w:top w:val="none" w:sz="0" w:space="0" w:color="auto"/>
        <w:left w:val="none" w:sz="0" w:space="0" w:color="auto"/>
        <w:bottom w:val="none" w:sz="0" w:space="0" w:color="auto"/>
        <w:right w:val="none" w:sz="0" w:space="0" w:color="auto"/>
      </w:divBdr>
    </w:div>
    <w:div w:id="1425342752">
      <w:bodyDiv w:val="1"/>
      <w:marLeft w:val="0"/>
      <w:marRight w:val="0"/>
      <w:marTop w:val="0"/>
      <w:marBottom w:val="0"/>
      <w:divBdr>
        <w:top w:val="none" w:sz="0" w:space="0" w:color="auto"/>
        <w:left w:val="none" w:sz="0" w:space="0" w:color="auto"/>
        <w:bottom w:val="none" w:sz="0" w:space="0" w:color="auto"/>
        <w:right w:val="none" w:sz="0" w:space="0" w:color="auto"/>
      </w:divBdr>
    </w:div>
    <w:div w:id="1425493260">
      <w:bodyDiv w:val="1"/>
      <w:marLeft w:val="0"/>
      <w:marRight w:val="0"/>
      <w:marTop w:val="0"/>
      <w:marBottom w:val="0"/>
      <w:divBdr>
        <w:top w:val="none" w:sz="0" w:space="0" w:color="auto"/>
        <w:left w:val="none" w:sz="0" w:space="0" w:color="auto"/>
        <w:bottom w:val="none" w:sz="0" w:space="0" w:color="auto"/>
        <w:right w:val="none" w:sz="0" w:space="0" w:color="auto"/>
      </w:divBdr>
    </w:div>
    <w:div w:id="1425495967">
      <w:bodyDiv w:val="1"/>
      <w:marLeft w:val="0"/>
      <w:marRight w:val="0"/>
      <w:marTop w:val="0"/>
      <w:marBottom w:val="0"/>
      <w:divBdr>
        <w:top w:val="none" w:sz="0" w:space="0" w:color="auto"/>
        <w:left w:val="none" w:sz="0" w:space="0" w:color="auto"/>
        <w:bottom w:val="none" w:sz="0" w:space="0" w:color="auto"/>
        <w:right w:val="none" w:sz="0" w:space="0" w:color="auto"/>
      </w:divBdr>
    </w:div>
    <w:div w:id="1425684933">
      <w:bodyDiv w:val="1"/>
      <w:marLeft w:val="0"/>
      <w:marRight w:val="0"/>
      <w:marTop w:val="0"/>
      <w:marBottom w:val="0"/>
      <w:divBdr>
        <w:top w:val="none" w:sz="0" w:space="0" w:color="auto"/>
        <w:left w:val="none" w:sz="0" w:space="0" w:color="auto"/>
        <w:bottom w:val="none" w:sz="0" w:space="0" w:color="auto"/>
        <w:right w:val="none" w:sz="0" w:space="0" w:color="auto"/>
      </w:divBdr>
    </w:div>
    <w:div w:id="1425803109">
      <w:bodyDiv w:val="1"/>
      <w:marLeft w:val="0"/>
      <w:marRight w:val="0"/>
      <w:marTop w:val="0"/>
      <w:marBottom w:val="0"/>
      <w:divBdr>
        <w:top w:val="none" w:sz="0" w:space="0" w:color="auto"/>
        <w:left w:val="none" w:sz="0" w:space="0" w:color="auto"/>
        <w:bottom w:val="none" w:sz="0" w:space="0" w:color="auto"/>
        <w:right w:val="none" w:sz="0" w:space="0" w:color="auto"/>
      </w:divBdr>
    </w:div>
    <w:div w:id="1426078320">
      <w:bodyDiv w:val="1"/>
      <w:marLeft w:val="0"/>
      <w:marRight w:val="0"/>
      <w:marTop w:val="0"/>
      <w:marBottom w:val="0"/>
      <w:divBdr>
        <w:top w:val="none" w:sz="0" w:space="0" w:color="auto"/>
        <w:left w:val="none" w:sz="0" w:space="0" w:color="auto"/>
        <w:bottom w:val="none" w:sz="0" w:space="0" w:color="auto"/>
        <w:right w:val="none" w:sz="0" w:space="0" w:color="auto"/>
      </w:divBdr>
    </w:div>
    <w:div w:id="1426345367">
      <w:bodyDiv w:val="1"/>
      <w:marLeft w:val="0"/>
      <w:marRight w:val="0"/>
      <w:marTop w:val="0"/>
      <w:marBottom w:val="0"/>
      <w:divBdr>
        <w:top w:val="none" w:sz="0" w:space="0" w:color="auto"/>
        <w:left w:val="none" w:sz="0" w:space="0" w:color="auto"/>
        <w:bottom w:val="none" w:sz="0" w:space="0" w:color="auto"/>
        <w:right w:val="none" w:sz="0" w:space="0" w:color="auto"/>
      </w:divBdr>
    </w:div>
    <w:div w:id="1426419648">
      <w:bodyDiv w:val="1"/>
      <w:marLeft w:val="0"/>
      <w:marRight w:val="0"/>
      <w:marTop w:val="0"/>
      <w:marBottom w:val="0"/>
      <w:divBdr>
        <w:top w:val="none" w:sz="0" w:space="0" w:color="auto"/>
        <w:left w:val="none" w:sz="0" w:space="0" w:color="auto"/>
        <w:bottom w:val="none" w:sz="0" w:space="0" w:color="auto"/>
        <w:right w:val="none" w:sz="0" w:space="0" w:color="auto"/>
      </w:divBdr>
    </w:div>
    <w:div w:id="1426606856">
      <w:bodyDiv w:val="1"/>
      <w:marLeft w:val="0"/>
      <w:marRight w:val="0"/>
      <w:marTop w:val="0"/>
      <w:marBottom w:val="0"/>
      <w:divBdr>
        <w:top w:val="none" w:sz="0" w:space="0" w:color="auto"/>
        <w:left w:val="none" w:sz="0" w:space="0" w:color="auto"/>
        <w:bottom w:val="none" w:sz="0" w:space="0" w:color="auto"/>
        <w:right w:val="none" w:sz="0" w:space="0" w:color="auto"/>
      </w:divBdr>
    </w:div>
    <w:div w:id="1426614848">
      <w:bodyDiv w:val="1"/>
      <w:marLeft w:val="0"/>
      <w:marRight w:val="0"/>
      <w:marTop w:val="0"/>
      <w:marBottom w:val="0"/>
      <w:divBdr>
        <w:top w:val="none" w:sz="0" w:space="0" w:color="auto"/>
        <w:left w:val="none" w:sz="0" w:space="0" w:color="auto"/>
        <w:bottom w:val="none" w:sz="0" w:space="0" w:color="auto"/>
        <w:right w:val="none" w:sz="0" w:space="0" w:color="auto"/>
      </w:divBdr>
    </w:div>
    <w:div w:id="1427190674">
      <w:bodyDiv w:val="1"/>
      <w:marLeft w:val="0"/>
      <w:marRight w:val="0"/>
      <w:marTop w:val="0"/>
      <w:marBottom w:val="0"/>
      <w:divBdr>
        <w:top w:val="none" w:sz="0" w:space="0" w:color="auto"/>
        <w:left w:val="none" w:sz="0" w:space="0" w:color="auto"/>
        <w:bottom w:val="none" w:sz="0" w:space="0" w:color="auto"/>
        <w:right w:val="none" w:sz="0" w:space="0" w:color="auto"/>
      </w:divBdr>
    </w:div>
    <w:div w:id="1427454878">
      <w:bodyDiv w:val="1"/>
      <w:marLeft w:val="0"/>
      <w:marRight w:val="0"/>
      <w:marTop w:val="0"/>
      <w:marBottom w:val="0"/>
      <w:divBdr>
        <w:top w:val="none" w:sz="0" w:space="0" w:color="auto"/>
        <w:left w:val="none" w:sz="0" w:space="0" w:color="auto"/>
        <w:bottom w:val="none" w:sz="0" w:space="0" w:color="auto"/>
        <w:right w:val="none" w:sz="0" w:space="0" w:color="auto"/>
      </w:divBdr>
    </w:div>
    <w:div w:id="1427457709">
      <w:bodyDiv w:val="1"/>
      <w:marLeft w:val="0"/>
      <w:marRight w:val="0"/>
      <w:marTop w:val="0"/>
      <w:marBottom w:val="0"/>
      <w:divBdr>
        <w:top w:val="none" w:sz="0" w:space="0" w:color="auto"/>
        <w:left w:val="none" w:sz="0" w:space="0" w:color="auto"/>
        <w:bottom w:val="none" w:sz="0" w:space="0" w:color="auto"/>
        <w:right w:val="none" w:sz="0" w:space="0" w:color="auto"/>
      </w:divBdr>
    </w:div>
    <w:div w:id="1427462219">
      <w:bodyDiv w:val="1"/>
      <w:marLeft w:val="0"/>
      <w:marRight w:val="0"/>
      <w:marTop w:val="0"/>
      <w:marBottom w:val="0"/>
      <w:divBdr>
        <w:top w:val="none" w:sz="0" w:space="0" w:color="auto"/>
        <w:left w:val="none" w:sz="0" w:space="0" w:color="auto"/>
        <w:bottom w:val="none" w:sz="0" w:space="0" w:color="auto"/>
        <w:right w:val="none" w:sz="0" w:space="0" w:color="auto"/>
      </w:divBdr>
    </w:div>
    <w:div w:id="1427844313">
      <w:bodyDiv w:val="1"/>
      <w:marLeft w:val="0"/>
      <w:marRight w:val="0"/>
      <w:marTop w:val="0"/>
      <w:marBottom w:val="0"/>
      <w:divBdr>
        <w:top w:val="none" w:sz="0" w:space="0" w:color="auto"/>
        <w:left w:val="none" w:sz="0" w:space="0" w:color="auto"/>
        <w:bottom w:val="none" w:sz="0" w:space="0" w:color="auto"/>
        <w:right w:val="none" w:sz="0" w:space="0" w:color="auto"/>
      </w:divBdr>
    </w:div>
    <w:div w:id="1428185799">
      <w:bodyDiv w:val="1"/>
      <w:marLeft w:val="0"/>
      <w:marRight w:val="0"/>
      <w:marTop w:val="0"/>
      <w:marBottom w:val="0"/>
      <w:divBdr>
        <w:top w:val="none" w:sz="0" w:space="0" w:color="auto"/>
        <w:left w:val="none" w:sz="0" w:space="0" w:color="auto"/>
        <w:bottom w:val="none" w:sz="0" w:space="0" w:color="auto"/>
        <w:right w:val="none" w:sz="0" w:space="0" w:color="auto"/>
      </w:divBdr>
    </w:div>
    <w:div w:id="1428190347">
      <w:bodyDiv w:val="1"/>
      <w:marLeft w:val="0"/>
      <w:marRight w:val="0"/>
      <w:marTop w:val="0"/>
      <w:marBottom w:val="0"/>
      <w:divBdr>
        <w:top w:val="none" w:sz="0" w:space="0" w:color="auto"/>
        <w:left w:val="none" w:sz="0" w:space="0" w:color="auto"/>
        <w:bottom w:val="none" w:sz="0" w:space="0" w:color="auto"/>
        <w:right w:val="none" w:sz="0" w:space="0" w:color="auto"/>
      </w:divBdr>
    </w:div>
    <w:div w:id="1428424033">
      <w:bodyDiv w:val="1"/>
      <w:marLeft w:val="0"/>
      <w:marRight w:val="0"/>
      <w:marTop w:val="0"/>
      <w:marBottom w:val="0"/>
      <w:divBdr>
        <w:top w:val="none" w:sz="0" w:space="0" w:color="auto"/>
        <w:left w:val="none" w:sz="0" w:space="0" w:color="auto"/>
        <w:bottom w:val="none" w:sz="0" w:space="0" w:color="auto"/>
        <w:right w:val="none" w:sz="0" w:space="0" w:color="auto"/>
      </w:divBdr>
    </w:div>
    <w:div w:id="1428888199">
      <w:bodyDiv w:val="1"/>
      <w:marLeft w:val="0"/>
      <w:marRight w:val="0"/>
      <w:marTop w:val="0"/>
      <w:marBottom w:val="0"/>
      <w:divBdr>
        <w:top w:val="none" w:sz="0" w:space="0" w:color="auto"/>
        <w:left w:val="none" w:sz="0" w:space="0" w:color="auto"/>
        <w:bottom w:val="none" w:sz="0" w:space="0" w:color="auto"/>
        <w:right w:val="none" w:sz="0" w:space="0" w:color="auto"/>
      </w:divBdr>
    </w:div>
    <w:div w:id="1428893071">
      <w:bodyDiv w:val="1"/>
      <w:marLeft w:val="0"/>
      <w:marRight w:val="0"/>
      <w:marTop w:val="0"/>
      <w:marBottom w:val="0"/>
      <w:divBdr>
        <w:top w:val="none" w:sz="0" w:space="0" w:color="auto"/>
        <w:left w:val="none" w:sz="0" w:space="0" w:color="auto"/>
        <w:bottom w:val="none" w:sz="0" w:space="0" w:color="auto"/>
        <w:right w:val="none" w:sz="0" w:space="0" w:color="auto"/>
      </w:divBdr>
    </w:div>
    <w:div w:id="1429426509">
      <w:bodyDiv w:val="1"/>
      <w:marLeft w:val="0"/>
      <w:marRight w:val="0"/>
      <w:marTop w:val="0"/>
      <w:marBottom w:val="0"/>
      <w:divBdr>
        <w:top w:val="none" w:sz="0" w:space="0" w:color="auto"/>
        <w:left w:val="none" w:sz="0" w:space="0" w:color="auto"/>
        <w:bottom w:val="none" w:sz="0" w:space="0" w:color="auto"/>
        <w:right w:val="none" w:sz="0" w:space="0" w:color="auto"/>
      </w:divBdr>
    </w:div>
    <w:div w:id="1429498665">
      <w:bodyDiv w:val="1"/>
      <w:marLeft w:val="0"/>
      <w:marRight w:val="0"/>
      <w:marTop w:val="0"/>
      <w:marBottom w:val="0"/>
      <w:divBdr>
        <w:top w:val="none" w:sz="0" w:space="0" w:color="auto"/>
        <w:left w:val="none" w:sz="0" w:space="0" w:color="auto"/>
        <w:bottom w:val="none" w:sz="0" w:space="0" w:color="auto"/>
        <w:right w:val="none" w:sz="0" w:space="0" w:color="auto"/>
      </w:divBdr>
    </w:div>
    <w:div w:id="1429620340">
      <w:bodyDiv w:val="1"/>
      <w:marLeft w:val="0"/>
      <w:marRight w:val="0"/>
      <w:marTop w:val="0"/>
      <w:marBottom w:val="0"/>
      <w:divBdr>
        <w:top w:val="none" w:sz="0" w:space="0" w:color="auto"/>
        <w:left w:val="none" w:sz="0" w:space="0" w:color="auto"/>
        <w:bottom w:val="none" w:sz="0" w:space="0" w:color="auto"/>
        <w:right w:val="none" w:sz="0" w:space="0" w:color="auto"/>
      </w:divBdr>
    </w:div>
    <w:div w:id="1429622660">
      <w:bodyDiv w:val="1"/>
      <w:marLeft w:val="0"/>
      <w:marRight w:val="0"/>
      <w:marTop w:val="0"/>
      <w:marBottom w:val="0"/>
      <w:divBdr>
        <w:top w:val="none" w:sz="0" w:space="0" w:color="auto"/>
        <w:left w:val="none" w:sz="0" w:space="0" w:color="auto"/>
        <w:bottom w:val="none" w:sz="0" w:space="0" w:color="auto"/>
        <w:right w:val="none" w:sz="0" w:space="0" w:color="auto"/>
      </w:divBdr>
    </w:div>
    <w:div w:id="1429693494">
      <w:bodyDiv w:val="1"/>
      <w:marLeft w:val="0"/>
      <w:marRight w:val="0"/>
      <w:marTop w:val="0"/>
      <w:marBottom w:val="0"/>
      <w:divBdr>
        <w:top w:val="none" w:sz="0" w:space="0" w:color="auto"/>
        <w:left w:val="none" w:sz="0" w:space="0" w:color="auto"/>
        <w:bottom w:val="none" w:sz="0" w:space="0" w:color="auto"/>
        <w:right w:val="none" w:sz="0" w:space="0" w:color="auto"/>
      </w:divBdr>
    </w:div>
    <w:div w:id="1430004782">
      <w:bodyDiv w:val="1"/>
      <w:marLeft w:val="0"/>
      <w:marRight w:val="0"/>
      <w:marTop w:val="0"/>
      <w:marBottom w:val="0"/>
      <w:divBdr>
        <w:top w:val="none" w:sz="0" w:space="0" w:color="auto"/>
        <w:left w:val="none" w:sz="0" w:space="0" w:color="auto"/>
        <w:bottom w:val="none" w:sz="0" w:space="0" w:color="auto"/>
        <w:right w:val="none" w:sz="0" w:space="0" w:color="auto"/>
      </w:divBdr>
    </w:div>
    <w:div w:id="1430008049">
      <w:bodyDiv w:val="1"/>
      <w:marLeft w:val="0"/>
      <w:marRight w:val="0"/>
      <w:marTop w:val="0"/>
      <w:marBottom w:val="0"/>
      <w:divBdr>
        <w:top w:val="none" w:sz="0" w:space="0" w:color="auto"/>
        <w:left w:val="none" w:sz="0" w:space="0" w:color="auto"/>
        <w:bottom w:val="none" w:sz="0" w:space="0" w:color="auto"/>
        <w:right w:val="none" w:sz="0" w:space="0" w:color="auto"/>
      </w:divBdr>
    </w:div>
    <w:div w:id="1430077004">
      <w:bodyDiv w:val="1"/>
      <w:marLeft w:val="0"/>
      <w:marRight w:val="0"/>
      <w:marTop w:val="0"/>
      <w:marBottom w:val="0"/>
      <w:divBdr>
        <w:top w:val="none" w:sz="0" w:space="0" w:color="auto"/>
        <w:left w:val="none" w:sz="0" w:space="0" w:color="auto"/>
        <w:bottom w:val="none" w:sz="0" w:space="0" w:color="auto"/>
        <w:right w:val="none" w:sz="0" w:space="0" w:color="auto"/>
      </w:divBdr>
    </w:div>
    <w:div w:id="1430194915">
      <w:bodyDiv w:val="1"/>
      <w:marLeft w:val="0"/>
      <w:marRight w:val="0"/>
      <w:marTop w:val="0"/>
      <w:marBottom w:val="0"/>
      <w:divBdr>
        <w:top w:val="none" w:sz="0" w:space="0" w:color="auto"/>
        <w:left w:val="none" w:sz="0" w:space="0" w:color="auto"/>
        <w:bottom w:val="none" w:sz="0" w:space="0" w:color="auto"/>
        <w:right w:val="none" w:sz="0" w:space="0" w:color="auto"/>
      </w:divBdr>
    </w:div>
    <w:div w:id="1430657203">
      <w:bodyDiv w:val="1"/>
      <w:marLeft w:val="0"/>
      <w:marRight w:val="0"/>
      <w:marTop w:val="0"/>
      <w:marBottom w:val="0"/>
      <w:divBdr>
        <w:top w:val="none" w:sz="0" w:space="0" w:color="auto"/>
        <w:left w:val="none" w:sz="0" w:space="0" w:color="auto"/>
        <w:bottom w:val="none" w:sz="0" w:space="0" w:color="auto"/>
        <w:right w:val="none" w:sz="0" w:space="0" w:color="auto"/>
      </w:divBdr>
    </w:div>
    <w:div w:id="1430735799">
      <w:bodyDiv w:val="1"/>
      <w:marLeft w:val="0"/>
      <w:marRight w:val="0"/>
      <w:marTop w:val="0"/>
      <w:marBottom w:val="0"/>
      <w:divBdr>
        <w:top w:val="none" w:sz="0" w:space="0" w:color="auto"/>
        <w:left w:val="none" w:sz="0" w:space="0" w:color="auto"/>
        <w:bottom w:val="none" w:sz="0" w:space="0" w:color="auto"/>
        <w:right w:val="none" w:sz="0" w:space="0" w:color="auto"/>
      </w:divBdr>
    </w:div>
    <w:div w:id="1430850975">
      <w:bodyDiv w:val="1"/>
      <w:marLeft w:val="0"/>
      <w:marRight w:val="0"/>
      <w:marTop w:val="0"/>
      <w:marBottom w:val="0"/>
      <w:divBdr>
        <w:top w:val="none" w:sz="0" w:space="0" w:color="auto"/>
        <w:left w:val="none" w:sz="0" w:space="0" w:color="auto"/>
        <w:bottom w:val="none" w:sz="0" w:space="0" w:color="auto"/>
        <w:right w:val="none" w:sz="0" w:space="0" w:color="auto"/>
      </w:divBdr>
    </w:div>
    <w:div w:id="1431317526">
      <w:bodyDiv w:val="1"/>
      <w:marLeft w:val="0"/>
      <w:marRight w:val="0"/>
      <w:marTop w:val="0"/>
      <w:marBottom w:val="0"/>
      <w:divBdr>
        <w:top w:val="none" w:sz="0" w:space="0" w:color="auto"/>
        <w:left w:val="none" w:sz="0" w:space="0" w:color="auto"/>
        <w:bottom w:val="none" w:sz="0" w:space="0" w:color="auto"/>
        <w:right w:val="none" w:sz="0" w:space="0" w:color="auto"/>
      </w:divBdr>
    </w:div>
    <w:div w:id="1431662906">
      <w:bodyDiv w:val="1"/>
      <w:marLeft w:val="0"/>
      <w:marRight w:val="0"/>
      <w:marTop w:val="0"/>
      <w:marBottom w:val="0"/>
      <w:divBdr>
        <w:top w:val="none" w:sz="0" w:space="0" w:color="auto"/>
        <w:left w:val="none" w:sz="0" w:space="0" w:color="auto"/>
        <w:bottom w:val="none" w:sz="0" w:space="0" w:color="auto"/>
        <w:right w:val="none" w:sz="0" w:space="0" w:color="auto"/>
      </w:divBdr>
    </w:div>
    <w:div w:id="1431778428">
      <w:bodyDiv w:val="1"/>
      <w:marLeft w:val="0"/>
      <w:marRight w:val="0"/>
      <w:marTop w:val="0"/>
      <w:marBottom w:val="0"/>
      <w:divBdr>
        <w:top w:val="none" w:sz="0" w:space="0" w:color="auto"/>
        <w:left w:val="none" w:sz="0" w:space="0" w:color="auto"/>
        <w:bottom w:val="none" w:sz="0" w:space="0" w:color="auto"/>
        <w:right w:val="none" w:sz="0" w:space="0" w:color="auto"/>
      </w:divBdr>
    </w:div>
    <w:div w:id="1431854384">
      <w:bodyDiv w:val="1"/>
      <w:marLeft w:val="0"/>
      <w:marRight w:val="0"/>
      <w:marTop w:val="0"/>
      <w:marBottom w:val="0"/>
      <w:divBdr>
        <w:top w:val="none" w:sz="0" w:space="0" w:color="auto"/>
        <w:left w:val="none" w:sz="0" w:space="0" w:color="auto"/>
        <w:bottom w:val="none" w:sz="0" w:space="0" w:color="auto"/>
        <w:right w:val="none" w:sz="0" w:space="0" w:color="auto"/>
      </w:divBdr>
    </w:div>
    <w:div w:id="1432046550">
      <w:bodyDiv w:val="1"/>
      <w:marLeft w:val="0"/>
      <w:marRight w:val="0"/>
      <w:marTop w:val="0"/>
      <w:marBottom w:val="0"/>
      <w:divBdr>
        <w:top w:val="none" w:sz="0" w:space="0" w:color="auto"/>
        <w:left w:val="none" w:sz="0" w:space="0" w:color="auto"/>
        <w:bottom w:val="none" w:sz="0" w:space="0" w:color="auto"/>
        <w:right w:val="none" w:sz="0" w:space="0" w:color="auto"/>
      </w:divBdr>
    </w:div>
    <w:div w:id="1432119558">
      <w:bodyDiv w:val="1"/>
      <w:marLeft w:val="0"/>
      <w:marRight w:val="0"/>
      <w:marTop w:val="0"/>
      <w:marBottom w:val="0"/>
      <w:divBdr>
        <w:top w:val="none" w:sz="0" w:space="0" w:color="auto"/>
        <w:left w:val="none" w:sz="0" w:space="0" w:color="auto"/>
        <w:bottom w:val="none" w:sz="0" w:space="0" w:color="auto"/>
        <w:right w:val="none" w:sz="0" w:space="0" w:color="auto"/>
      </w:divBdr>
    </w:div>
    <w:div w:id="1432314892">
      <w:bodyDiv w:val="1"/>
      <w:marLeft w:val="0"/>
      <w:marRight w:val="0"/>
      <w:marTop w:val="0"/>
      <w:marBottom w:val="0"/>
      <w:divBdr>
        <w:top w:val="none" w:sz="0" w:space="0" w:color="auto"/>
        <w:left w:val="none" w:sz="0" w:space="0" w:color="auto"/>
        <w:bottom w:val="none" w:sz="0" w:space="0" w:color="auto"/>
        <w:right w:val="none" w:sz="0" w:space="0" w:color="auto"/>
      </w:divBdr>
    </w:div>
    <w:div w:id="1432507091">
      <w:bodyDiv w:val="1"/>
      <w:marLeft w:val="0"/>
      <w:marRight w:val="0"/>
      <w:marTop w:val="0"/>
      <w:marBottom w:val="0"/>
      <w:divBdr>
        <w:top w:val="none" w:sz="0" w:space="0" w:color="auto"/>
        <w:left w:val="none" w:sz="0" w:space="0" w:color="auto"/>
        <w:bottom w:val="none" w:sz="0" w:space="0" w:color="auto"/>
        <w:right w:val="none" w:sz="0" w:space="0" w:color="auto"/>
      </w:divBdr>
    </w:div>
    <w:div w:id="1432551807">
      <w:bodyDiv w:val="1"/>
      <w:marLeft w:val="0"/>
      <w:marRight w:val="0"/>
      <w:marTop w:val="0"/>
      <w:marBottom w:val="0"/>
      <w:divBdr>
        <w:top w:val="none" w:sz="0" w:space="0" w:color="auto"/>
        <w:left w:val="none" w:sz="0" w:space="0" w:color="auto"/>
        <w:bottom w:val="none" w:sz="0" w:space="0" w:color="auto"/>
        <w:right w:val="none" w:sz="0" w:space="0" w:color="auto"/>
      </w:divBdr>
    </w:div>
    <w:div w:id="1432552680">
      <w:bodyDiv w:val="1"/>
      <w:marLeft w:val="0"/>
      <w:marRight w:val="0"/>
      <w:marTop w:val="0"/>
      <w:marBottom w:val="0"/>
      <w:divBdr>
        <w:top w:val="none" w:sz="0" w:space="0" w:color="auto"/>
        <w:left w:val="none" w:sz="0" w:space="0" w:color="auto"/>
        <w:bottom w:val="none" w:sz="0" w:space="0" w:color="auto"/>
        <w:right w:val="none" w:sz="0" w:space="0" w:color="auto"/>
      </w:divBdr>
    </w:div>
    <w:div w:id="1432554610">
      <w:bodyDiv w:val="1"/>
      <w:marLeft w:val="0"/>
      <w:marRight w:val="0"/>
      <w:marTop w:val="0"/>
      <w:marBottom w:val="0"/>
      <w:divBdr>
        <w:top w:val="none" w:sz="0" w:space="0" w:color="auto"/>
        <w:left w:val="none" w:sz="0" w:space="0" w:color="auto"/>
        <w:bottom w:val="none" w:sz="0" w:space="0" w:color="auto"/>
        <w:right w:val="none" w:sz="0" w:space="0" w:color="auto"/>
      </w:divBdr>
    </w:div>
    <w:div w:id="1432582639">
      <w:bodyDiv w:val="1"/>
      <w:marLeft w:val="0"/>
      <w:marRight w:val="0"/>
      <w:marTop w:val="0"/>
      <w:marBottom w:val="0"/>
      <w:divBdr>
        <w:top w:val="none" w:sz="0" w:space="0" w:color="auto"/>
        <w:left w:val="none" w:sz="0" w:space="0" w:color="auto"/>
        <w:bottom w:val="none" w:sz="0" w:space="0" w:color="auto"/>
        <w:right w:val="none" w:sz="0" w:space="0" w:color="auto"/>
      </w:divBdr>
    </w:div>
    <w:div w:id="1432627550">
      <w:bodyDiv w:val="1"/>
      <w:marLeft w:val="0"/>
      <w:marRight w:val="0"/>
      <w:marTop w:val="0"/>
      <w:marBottom w:val="0"/>
      <w:divBdr>
        <w:top w:val="none" w:sz="0" w:space="0" w:color="auto"/>
        <w:left w:val="none" w:sz="0" w:space="0" w:color="auto"/>
        <w:bottom w:val="none" w:sz="0" w:space="0" w:color="auto"/>
        <w:right w:val="none" w:sz="0" w:space="0" w:color="auto"/>
      </w:divBdr>
    </w:div>
    <w:div w:id="1432629542">
      <w:bodyDiv w:val="1"/>
      <w:marLeft w:val="0"/>
      <w:marRight w:val="0"/>
      <w:marTop w:val="0"/>
      <w:marBottom w:val="0"/>
      <w:divBdr>
        <w:top w:val="none" w:sz="0" w:space="0" w:color="auto"/>
        <w:left w:val="none" w:sz="0" w:space="0" w:color="auto"/>
        <w:bottom w:val="none" w:sz="0" w:space="0" w:color="auto"/>
        <w:right w:val="none" w:sz="0" w:space="0" w:color="auto"/>
      </w:divBdr>
    </w:div>
    <w:div w:id="1433236782">
      <w:bodyDiv w:val="1"/>
      <w:marLeft w:val="0"/>
      <w:marRight w:val="0"/>
      <w:marTop w:val="0"/>
      <w:marBottom w:val="0"/>
      <w:divBdr>
        <w:top w:val="none" w:sz="0" w:space="0" w:color="auto"/>
        <w:left w:val="none" w:sz="0" w:space="0" w:color="auto"/>
        <w:bottom w:val="none" w:sz="0" w:space="0" w:color="auto"/>
        <w:right w:val="none" w:sz="0" w:space="0" w:color="auto"/>
      </w:divBdr>
    </w:div>
    <w:div w:id="1433277884">
      <w:bodyDiv w:val="1"/>
      <w:marLeft w:val="0"/>
      <w:marRight w:val="0"/>
      <w:marTop w:val="0"/>
      <w:marBottom w:val="0"/>
      <w:divBdr>
        <w:top w:val="none" w:sz="0" w:space="0" w:color="auto"/>
        <w:left w:val="none" w:sz="0" w:space="0" w:color="auto"/>
        <w:bottom w:val="none" w:sz="0" w:space="0" w:color="auto"/>
        <w:right w:val="none" w:sz="0" w:space="0" w:color="auto"/>
      </w:divBdr>
    </w:div>
    <w:div w:id="1433470681">
      <w:bodyDiv w:val="1"/>
      <w:marLeft w:val="0"/>
      <w:marRight w:val="0"/>
      <w:marTop w:val="0"/>
      <w:marBottom w:val="0"/>
      <w:divBdr>
        <w:top w:val="none" w:sz="0" w:space="0" w:color="auto"/>
        <w:left w:val="none" w:sz="0" w:space="0" w:color="auto"/>
        <w:bottom w:val="none" w:sz="0" w:space="0" w:color="auto"/>
        <w:right w:val="none" w:sz="0" w:space="0" w:color="auto"/>
      </w:divBdr>
    </w:div>
    <w:div w:id="1433473196">
      <w:bodyDiv w:val="1"/>
      <w:marLeft w:val="0"/>
      <w:marRight w:val="0"/>
      <w:marTop w:val="0"/>
      <w:marBottom w:val="0"/>
      <w:divBdr>
        <w:top w:val="none" w:sz="0" w:space="0" w:color="auto"/>
        <w:left w:val="none" w:sz="0" w:space="0" w:color="auto"/>
        <w:bottom w:val="none" w:sz="0" w:space="0" w:color="auto"/>
        <w:right w:val="none" w:sz="0" w:space="0" w:color="auto"/>
      </w:divBdr>
    </w:div>
    <w:div w:id="1433696752">
      <w:bodyDiv w:val="1"/>
      <w:marLeft w:val="0"/>
      <w:marRight w:val="0"/>
      <w:marTop w:val="0"/>
      <w:marBottom w:val="0"/>
      <w:divBdr>
        <w:top w:val="none" w:sz="0" w:space="0" w:color="auto"/>
        <w:left w:val="none" w:sz="0" w:space="0" w:color="auto"/>
        <w:bottom w:val="none" w:sz="0" w:space="0" w:color="auto"/>
        <w:right w:val="none" w:sz="0" w:space="0" w:color="auto"/>
      </w:divBdr>
    </w:div>
    <w:div w:id="1433698050">
      <w:bodyDiv w:val="1"/>
      <w:marLeft w:val="0"/>
      <w:marRight w:val="0"/>
      <w:marTop w:val="0"/>
      <w:marBottom w:val="0"/>
      <w:divBdr>
        <w:top w:val="none" w:sz="0" w:space="0" w:color="auto"/>
        <w:left w:val="none" w:sz="0" w:space="0" w:color="auto"/>
        <w:bottom w:val="none" w:sz="0" w:space="0" w:color="auto"/>
        <w:right w:val="none" w:sz="0" w:space="0" w:color="auto"/>
      </w:divBdr>
    </w:div>
    <w:div w:id="1433934108">
      <w:bodyDiv w:val="1"/>
      <w:marLeft w:val="0"/>
      <w:marRight w:val="0"/>
      <w:marTop w:val="0"/>
      <w:marBottom w:val="0"/>
      <w:divBdr>
        <w:top w:val="none" w:sz="0" w:space="0" w:color="auto"/>
        <w:left w:val="none" w:sz="0" w:space="0" w:color="auto"/>
        <w:bottom w:val="none" w:sz="0" w:space="0" w:color="auto"/>
        <w:right w:val="none" w:sz="0" w:space="0" w:color="auto"/>
      </w:divBdr>
    </w:div>
    <w:div w:id="1434129363">
      <w:bodyDiv w:val="1"/>
      <w:marLeft w:val="0"/>
      <w:marRight w:val="0"/>
      <w:marTop w:val="0"/>
      <w:marBottom w:val="0"/>
      <w:divBdr>
        <w:top w:val="none" w:sz="0" w:space="0" w:color="auto"/>
        <w:left w:val="none" w:sz="0" w:space="0" w:color="auto"/>
        <w:bottom w:val="none" w:sz="0" w:space="0" w:color="auto"/>
        <w:right w:val="none" w:sz="0" w:space="0" w:color="auto"/>
      </w:divBdr>
    </w:div>
    <w:div w:id="1434208697">
      <w:bodyDiv w:val="1"/>
      <w:marLeft w:val="0"/>
      <w:marRight w:val="0"/>
      <w:marTop w:val="0"/>
      <w:marBottom w:val="0"/>
      <w:divBdr>
        <w:top w:val="none" w:sz="0" w:space="0" w:color="auto"/>
        <w:left w:val="none" w:sz="0" w:space="0" w:color="auto"/>
        <w:bottom w:val="none" w:sz="0" w:space="0" w:color="auto"/>
        <w:right w:val="none" w:sz="0" w:space="0" w:color="auto"/>
      </w:divBdr>
    </w:div>
    <w:div w:id="1434283698">
      <w:bodyDiv w:val="1"/>
      <w:marLeft w:val="0"/>
      <w:marRight w:val="0"/>
      <w:marTop w:val="0"/>
      <w:marBottom w:val="0"/>
      <w:divBdr>
        <w:top w:val="none" w:sz="0" w:space="0" w:color="auto"/>
        <w:left w:val="none" w:sz="0" w:space="0" w:color="auto"/>
        <w:bottom w:val="none" w:sz="0" w:space="0" w:color="auto"/>
        <w:right w:val="none" w:sz="0" w:space="0" w:color="auto"/>
      </w:divBdr>
    </w:div>
    <w:div w:id="1434518733">
      <w:bodyDiv w:val="1"/>
      <w:marLeft w:val="0"/>
      <w:marRight w:val="0"/>
      <w:marTop w:val="0"/>
      <w:marBottom w:val="0"/>
      <w:divBdr>
        <w:top w:val="none" w:sz="0" w:space="0" w:color="auto"/>
        <w:left w:val="none" w:sz="0" w:space="0" w:color="auto"/>
        <w:bottom w:val="none" w:sz="0" w:space="0" w:color="auto"/>
        <w:right w:val="none" w:sz="0" w:space="0" w:color="auto"/>
      </w:divBdr>
    </w:div>
    <w:div w:id="1434670656">
      <w:bodyDiv w:val="1"/>
      <w:marLeft w:val="0"/>
      <w:marRight w:val="0"/>
      <w:marTop w:val="0"/>
      <w:marBottom w:val="0"/>
      <w:divBdr>
        <w:top w:val="none" w:sz="0" w:space="0" w:color="auto"/>
        <w:left w:val="none" w:sz="0" w:space="0" w:color="auto"/>
        <w:bottom w:val="none" w:sz="0" w:space="0" w:color="auto"/>
        <w:right w:val="none" w:sz="0" w:space="0" w:color="auto"/>
      </w:divBdr>
    </w:div>
    <w:div w:id="1434857736">
      <w:bodyDiv w:val="1"/>
      <w:marLeft w:val="0"/>
      <w:marRight w:val="0"/>
      <w:marTop w:val="0"/>
      <w:marBottom w:val="0"/>
      <w:divBdr>
        <w:top w:val="none" w:sz="0" w:space="0" w:color="auto"/>
        <w:left w:val="none" w:sz="0" w:space="0" w:color="auto"/>
        <w:bottom w:val="none" w:sz="0" w:space="0" w:color="auto"/>
        <w:right w:val="none" w:sz="0" w:space="0" w:color="auto"/>
      </w:divBdr>
    </w:div>
    <w:div w:id="1435444411">
      <w:bodyDiv w:val="1"/>
      <w:marLeft w:val="0"/>
      <w:marRight w:val="0"/>
      <w:marTop w:val="0"/>
      <w:marBottom w:val="0"/>
      <w:divBdr>
        <w:top w:val="none" w:sz="0" w:space="0" w:color="auto"/>
        <w:left w:val="none" w:sz="0" w:space="0" w:color="auto"/>
        <w:bottom w:val="none" w:sz="0" w:space="0" w:color="auto"/>
        <w:right w:val="none" w:sz="0" w:space="0" w:color="auto"/>
      </w:divBdr>
    </w:div>
    <w:div w:id="1435515611">
      <w:bodyDiv w:val="1"/>
      <w:marLeft w:val="0"/>
      <w:marRight w:val="0"/>
      <w:marTop w:val="0"/>
      <w:marBottom w:val="0"/>
      <w:divBdr>
        <w:top w:val="none" w:sz="0" w:space="0" w:color="auto"/>
        <w:left w:val="none" w:sz="0" w:space="0" w:color="auto"/>
        <w:bottom w:val="none" w:sz="0" w:space="0" w:color="auto"/>
        <w:right w:val="none" w:sz="0" w:space="0" w:color="auto"/>
      </w:divBdr>
    </w:div>
    <w:div w:id="1436435599">
      <w:bodyDiv w:val="1"/>
      <w:marLeft w:val="0"/>
      <w:marRight w:val="0"/>
      <w:marTop w:val="0"/>
      <w:marBottom w:val="0"/>
      <w:divBdr>
        <w:top w:val="none" w:sz="0" w:space="0" w:color="auto"/>
        <w:left w:val="none" w:sz="0" w:space="0" w:color="auto"/>
        <w:bottom w:val="none" w:sz="0" w:space="0" w:color="auto"/>
        <w:right w:val="none" w:sz="0" w:space="0" w:color="auto"/>
      </w:divBdr>
    </w:div>
    <w:div w:id="1436440849">
      <w:bodyDiv w:val="1"/>
      <w:marLeft w:val="0"/>
      <w:marRight w:val="0"/>
      <w:marTop w:val="0"/>
      <w:marBottom w:val="0"/>
      <w:divBdr>
        <w:top w:val="none" w:sz="0" w:space="0" w:color="auto"/>
        <w:left w:val="none" w:sz="0" w:space="0" w:color="auto"/>
        <w:bottom w:val="none" w:sz="0" w:space="0" w:color="auto"/>
        <w:right w:val="none" w:sz="0" w:space="0" w:color="auto"/>
      </w:divBdr>
    </w:div>
    <w:div w:id="1436637842">
      <w:bodyDiv w:val="1"/>
      <w:marLeft w:val="0"/>
      <w:marRight w:val="0"/>
      <w:marTop w:val="0"/>
      <w:marBottom w:val="0"/>
      <w:divBdr>
        <w:top w:val="none" w:sz="0" w:space="0" w:color="auto"/>
        <w:left w:val="none" w:sz="0" w:space="0" w:color="auto"/>
        <w:bottom w:val="none" w:sz="0" w:space="0" w:color="auto"/>
        <w:right w:val="none" w:sz="0" w:space="0" w:color="auto"/>
      </w:divBdr>
    </w:div>
    <w:div w:id="1436904969">
      <w:bodyDiv w:val="1"/>
      <w:marLeft w:val="0"/>
      <w:marRight w:val="0"/>
      <w:marTop w:val="0"/>
      <w:marBottom w:val="0"/>
      <w:divBdr>
        <w:top w:val="none" w:sz="0" w:space="0" w:color="auto"/>
        <w:left w:val="none" w:sz="0" w:space="0" w:color="auto"/>
        <w:bottom w:val="none" w:sz="0" w:space="0" w:color="auto"/>
        <w:right w:val="none" w:sz="0" w:space="0" w:color="auto"/>
      </w:divBdr>
    </w:div>
    <w:div w:id="1437019035">
      <w:bodyDiv w:val="1"/>
      <w:marLeft w:val="0"/>
      <w:marRight w:val="0"/>
      <w:marTop w:val="0"/>
      <w:marBottom w:val="0"/>
      <w:divBdr>
        <w:top w:val="none" w:sz="0" w:space="0" w:color="auto"/>
        <w:left w:val="none" w:sz="0" w:space="0" w:color="auto"/>
        <w:bottom w:val="none" w:sz="0" w:space="0" w:color="auto"/>
        <w:right w:val="none" w:sz="0" w:space="0" w:color="auto"/>
      </w:divBdr>
    </w:div>
    <w:div w:id="1437020214">
      <w:bodyDiv w:val="1"/>
      <w:marLeft w:val="0"/>
      <w:marRight w:val="0"/>
      <w:marTop w:val="0"/>
      <w:marBottom w:val="0"/>
      <w:divBdr>
        <w:top w:val="none" w:sz="0" w:space="0" w:color="auto"/>
        <w:left w:val="none" w:sz="0" w:space="0" w:color="auto"/>
        <w:bottom w:val="none" w:sz="0" w:space="0" w:color="auto"/>
        <w:right w:val="none" w:sz="0" w:space="0" w:color="auto"/>
      </w:divBdr>
    </w:div>
    <w:div w:id="1437139858">
      <w:bodyDiv w:val="1"/>
      <w:marLeft w:val="0"/>
      <w:marRight w:val="0"/>
      <w:marTop w:val="0"/>
      <w:marBottom w:val="0"/>
      <w:divBdr>
        <w:top w:val="none" w:sz="0" w:space="0" w:color="auto"/>
        <w:left w:val="none" w:sz="0" w:space="0" w:color="auto"/>
        <w:bottom w:val="none" w:sz="0" w:space="0" w:color="auto"/>
        <w:right w:val="none" w:sz="0" w:space="0" w:color="auto"/>
      </w:divBdr>
    </w:div>
    <w:div w:id="1437142150">
      <w:bodyDiv w:val="1"/>
      <w:marLeft w:val="0"/>
      <w:marRight w:val="0"/>
      <w:marTop w:val="0"/>
      <w:marBottom w:val="0"/>
      <w:divBdr>
        <w:top w:val="none" w:sz="0" w:space="0" w:color="auto"/>
        <w:left w:val="none" w:sz="0" w:space="0" w:color="auto"/>
        <w:bottom w:val="none" w:sz="0" w:space="0" w:color="auto"/>
        <w:right w:val="none" w:sz="0" w:space="0" w:color="auto"/>
      </w:divBdr>
    </w:div>
    <w:div w:id="1437168823">
      <w:bodyDiv w:val="1"/>
      <w:marLeft w:val="0"/>
      <w:marRight w:val="0"/>
      <w:marTop w:val="0"/>
      <w:marBottom w:val="0"/>
      <w:divBdr>
        <w:top w:val="none" w:sz="0" w:space="0" w:color="auto"/>
        <w:left w:val="none" w:sz="0" w:space="0" w:color="auto"/>
        <w:bottom w:val="none" w:sz="0" w:space="0" w:color="auto"/>
        <w:right w:val="none" w:sz="0" w:space="0" w:color="auto"/>
      </w:divBdr>
    </w:div>
    <w:div w:id="1437599528">
      <w:bodyDiv w:val="1"/>
      <w:marLeft w:val="0"/>
      <w:marRight w:val="0"/>
      <w:marTop w:val="0"/>
      <w:marBottom w:val="0"/>
      <w:divBdr>
        <w:top w:val="none" w:sz="0" w:space="0" w:color="auto"/>
        <w:left w:val="none" w:sz="0" w:space="0" w:color="auto"/>
        <w:bottom w:val="none" w:sz="0" w:space="0" w:color="auto"/>
        <w:right w:val="none" w:sz="0" w:space="0" w:color="auto"/>
      </w:divBdr>
    </w:div>
    <w:div w:id="1437675232">
      <w:bodyDiv w:val="1"/>
      <w:marLeft w:val="0"/>
      <w:marRight w:val="0"/>
      <w:marTop w:val="0"/>
      <w:marBottom w:val="0"/>
      <w:divBdr>
        <w:top w:val="none" w:sz="0" w:space="0" w:color="auto"/>
        <w:left w:val="none" w:sz="0" w:space="0" w:color="auto"/>
        <w:bottom w:val="none" w:sz="0" w:space="0" w:color="auto"/>
        <w:right w:val="none" w:sz="0" w:space="0" w:color="auto"/>
      </w:divBdr>
    </w:div>
    <w:div w:id="1437677324">
      <w:bodyDiv w:val="1"/>
      <w:marLeft w:val="0"/>
      <w:marRight w:val="0"/>
      <w:marTop w:val="0"/>
      <w:marBottom w:val="0"/>
      <w:divBdr>
        <w:top w:val="none" w:sz="0" w:space="0" w:color="auto"/>
        <w:left w:val="none" w:sz="0" w:space="0" w:color="auto"/>
        <w:bottom w:val="none" w:sz="0" w:space="0" w:color="auto"/>
        <w:right w:val="none" w:sz="0" w:space="0" w:color="auto"/>
      </w:divBdr>
    </w:div>
    <w:div w:id="1437677953">
      <w:bodyDiv w:val="1"/>
      <w:marLeft w:val="0"/>
      <w:marRight w:val="0"/>
      <w:marTop w:val="0"/>
      <w:marBottom w:val="0"/>
      <w:divBdr>
        <w:top w:val="none" w:sz="0" w:space="0" w:color="auto"/>
        <w:left w:val="none" w:sz="0" w:space="0" w:color="auto"/>
        <w:bottom w:val="none" w:sz="0" w:space="0" w:color="auto"/>
        <w:right w:val="none" w:sz="0" w:space="0" w:color="auto"/>
      </w:divBdr>
    </w:div>
    <w:div w:id="1437678676">
      <w:bodyDiv w:val="1"/>
      <w:marLeft w:val="0"/>
      <w:marRight w:val="0"/>
      <w:marTop w:val="0"/>
      <w:marBottom w:val="0"/>
      <w:divBdr>
        <w:top w:val="none" w:sz="0" w:space="0" w:color="auto"/>
        <w:left w:val="none" w:sz="0" w:space="0" w:color="auto"/>
        <w:bottom w:val="none" w:sz="0" w:space="0" w:color="auto"/>
        <w:right w:val="none" w:sz="0" w:space="0" w:color="auto"/>
      </w:divBdr>
    </w:div>
    <w:div w:id="1437865814">
      <w:bodyDiv w:val="1"/>
      <w:marLeft w:val="0"/>
      <w:marRight w:val="0"/>
      <w:marTop w:val="0"/>
      <w:marBottom w:val="0"/>
      <w:divBdr>
        <w:top w:val="none" w:sz="0" w:space="0" w:color="auto"/>
        <w:left w:val="none" w:sz="0" w:space="0" w:color="auto"/>
        <w:bottom w:val="none" w:sz="0" w:space="0" w:color="auto"/>
        <w:right w:val="none" w:sz="0" w:space="0" w:color="auto"/>
      </w:divBdr>
    </w:div>
    <w:div w:id="1437944995">
      <w:bodyDiv w:val="1"/>
      <w:marLeft w:val="0"/>
      <w:marRight w:val="0"/>
      <w:marTop w:val="0"/>
      <w:marBottom w:val="0"/>
      <w:divBdr>
        <w:top w:val="none" w:sz="0" w:space="0" w:color="auto"/>
        <w:left w:val="none" w:sz="0" w:space="0" w:color="auto"/>
        <w:bottom w:val="none" w:sz="0" w:space="0" w:color="auto"/>
        <w:right w:val="none" w:sz="0" w:space="0" w:color="auto"/>
      </w:divBdr>
    </w:div>
    <w:div w:id="1438017266">
      <w:bodyDiv w:val="1"/>
      <w:marLeft w:val="0"/>
      <w:marRight w:val="0"/>
      <w:marTop w:val="0"/>
      <w:marBottom w:val="0"/>
      <w:divBdr>
        <w:top w:val="none" w:sz="0" w:space="0" w:color="auto"/>
        <w:left w:val="none" w:sz="0" w:space="0" w:color="auto"/>
        <w:bottom w:val="none" w:sz="0" w:space="0" w:color="auto"/>
        <w:right w:val="none" w:sz="0" w:space="0" w:color="auto"/>
      </w:divBdr>
    </w:div>
    <w:div w:id="1438254094">
      <w:bodyDiv w:val="1"/>
      <w:marLeft w:val="0"/>
      <w:marRight w:val="0"/>
      <w:marTop w:val="0"/>
      <w:marBottom w:val="0"/>
      <w:divBdr>
        <w:top w:val="none" w:sz="0" w:space="0" w:color="auto"/>
        <w:left w:val="none" w:sz="0" w:space="0" w:color="auto"/>
        <w:bottom w:val="none" w:sz="0" w:space="0" w:color="auto"/>
        <w:right w:val="none" w:sz="0" w:space="0" w:color="auto"/>
      </w:divBdr>
    </w:div>
    <w:div w:id="1438259176">
      <w:bodyDiv w:val="1"/>
      <w:marLeft w:val="0"/>
      <w:marRight w:val="0"/>
      <w:marTop w:val="0"/>
      <w:marBottom w:val="0"/>
      <w:divBdr>
        <w:top w:val="none" w:sz="0" w:space="0" w:color="auto"/>
        <w:left w:val="none" w:sz="0" w:space="0" w:color="auto"/>
        <w:bottom w:val="none" w:sz="0" w:space="0" w:color="auto"/>
        <w:right w:val="none" w:sz="0" w:space="0" w:color="auto"/>
      </w:divBdr>
    </w:div>
    <w:div w:id="1438259992">
      <w:bodyDiv w:val="1"/>
      <w:marLeft w:val="0"/>
      <w:marRight w:val="0"/>
      <w:marTop w:val="0"/>
      <w:marBottom w:val="0"/>
      <w:divBdr>
        <w:top w:val="none" w:sz="0" w:space="0" w:color="auto"/>
        <w:left w:val="none" w:sz="0" w:space="0" w:color="auto"/>
        <w:bottom w:val="none" w:sz="0" w:space="0" w:color="auto"/>
        <w:right w:val="none" w:sz="0" w:space="0" w:color="auto"/>
      </w:divBdr>
    </w:div>
    <w:div w:id="1438599908">
      <w:bodyDiv w:val="1"/>
      <w:marLeft w:val="0"/>
      <w:marRight w:val="0"/>
      <w:marTop w:val="0"/>
      <w:marBottom w:val="0"/>
      <w:divBdr>
        <w:top w:val="none" w:sz="0" w:space="0" w:color="auto"/>
        <w:left w:val="none" w:sz="0" w:space="0" w:color="auto"/>
        <w:bottom w:val="none" w:sz="0" w:space="0" w:color="auto"/>
        <w:right w:val="none" w:sz="0" w:space="0" w:color="auto"/>
      </w:divBdr>
    </w:div>
    <w:div w:id="1438713256">
      <w:bodyDiv w:val="1"/>
      <w:marLeft w:val="0"/>
      <w:marRight w:val="0"/>
      <w:marTop w:val="0"/>
      <w:marBottom w:val="0"/>
      <w:divBdr>
        <w:top w:val="none" w:sz="0" w:space="0" w:color="auto"/>
        <w:left w:val="none" w:sz="0" w:space="0" w:color="auto"/>
        <w:bottom w:val="none" w:sz="0" w:space="0" w:color="auto"/>
        <w:right w:val="none" w:sz="0" w:space="0" w:color="auto"/>
      </w:divBdr>
    </w:div>
    <w:div w:id="1438789107">
      <w:bodyDiv w:val="1"/>
      <w:marLeft w:val="0"/>
      <w:marRight w:val="0"/>
      <w:marTop w:val="0"/>
      <w:marBottom w:val="0"/>
      <w:divBdr>
        <w:top w:val="none" w:sz="0" w:space="0" w:color="auto"/>
        <w:left w:val="none" w:sz="0" w:space="0" w:color="auto"/>
        <w:bottom w:val="none" w:sz="0" w:space="0" w:color="auto"/>
        <w:right w:val="none" w:sz="0" w:space="0" w:color="auto"/>
      </w:divBdr>
    </w:div>
    <w:div w:id="1438912171">
      <w:bodyDiv w:val="1"/>
      <w:marLeft w:val="0"/>
      <w:marRight w:val="0"/>
      <w:marTop w:val="0"/>
      <w:marBottom w:val="0"/>
      <w:divBdr>
        <w:top w:val="none" w:sz="0" w:space="0" w:color="auto"/>
        <w:left w:val="none" w:sz="0" w:space="0" w:color="auto"/>
        <w:bottom w:val="none" w:sz="0" w:space="0" w:color="auto"/>
        <w:right w:val="none" w:sz="0" w:space="0" w:color="auto"/>
      </w:divBdr>
    </w:div>
    <w:div w:id="1439059119">
      <w:bodyDiv w:val="1"/>
      <w:marLeft w:val="0"/>
      <w:marRight w:val="0"/>
      <w:marTop w:val="0"/>
      <w:marBottom w:val="0"/>
      <w:divBdr>
        <w:top w:val="none" w:sz="0" w:space="0" w:color="auto"/>
        <w:left w:val="none" w:sz="0" w:space="0" w:color="auto"/>
        <w:bottom w:val="none" w:sz="0" w:space="0" w:color="auto"/>
        <w:right w:val="none" w:sz="0" w:space="0" w:color="auto"/>
      </w:divBdr>
    </w:div>
    <w:div w:id="1439179095">
      <w:bodyDiv w:val="1"/>
      <w:marLeft w:val="0"/>
      <w:marRight w:val="0"/>
      <w:marTop w:val="0"/>
      <w:marBottom w:val="0"/>
      <w:divBdr>
        <w:top w:val="none" w:sz="0" w:space="0" w:color="auto"/>
        <w:left w:val="none" w:sz="0" w:space="0" w:color="auto"/>
        <w:bottom w:val="none" w:sz="0" w:space="0" w:color="auto"/>
        <w:right w:val="none" w:sz="0" w:space="0" w:color="auto"/>
      </w:divBdr>
    </w:div>
    <w:div w:id="1439183347">
      <w:bodyDiv w:val="1"/>
      <w:marLeft w:val="0"/>
      <w:marRight w:val="0"/>
      <w:marTop w:val="0"/>
      <w:marBottom w:val="0"/>
      <w:divBdr>
        <w:top w:val="none" w:sz="0" w:space="0" w:color="auto"/>
        <w:left w:val="none" w:sz="0" w:space="0" w:color="auto"/>
        <w:bottom w:val="none" w:sz="0" w:space="0" w:color="auto"/>
        <w:right w:val="none" w:sz="0" w:space="0" w:color="auto"/>
      </w:divBdr>
    </w:div>
    <w:div w:id="1439301994">
      <w:bodyDiv w:val="1"/>
      <w:marLeft w:val="0"/>
      <w:marRight w:val="0"/>
      <w:marTop w:val="0"/>
      <w:marBottom w:val="0"/>
      <w:divBdr>
        <w:top w:val="none" w:sz="0" w:space="0" w:color="auto"/>
        <w:left w:val="none" w:sz="0" w:space="0" w:color="auto"/>
        <w:bottom w:val="none" w:sz="0" w:space="0" w:color="auto"/>
        <w:right w:val="none" w:sz="0" w:space="0" w:color="auto"/>
      </w:divBdr>
    </w:div>
    <w:div w:id="1439374596">
      <w:bodyDiv w:val="1"/>
      <w:marLeft w:val="0"/>
      <w:marRight w:val="0"/>
      <w:marTop w:val="0"/>
      <w:marBottom w:val="0"/>
      <w:divBdr>
        <w:top w:val="none" w:sz="0" w:space="0" w:color="auto"/>
        <w:left w:val="none" w:sz="0" w:space="0" w:color="auto"/>
        <w:bottom w:val="none" w:sz="0" w:space="0" w:color="auto"/>
        <w:right w:val="none" w:sz="0" w:space="0" w:color="auto"/>
      </w:divBdr>
    </w:div>
    <w:div w:id="1439447354">
      <w:bodyDiv w:val="1"/>
      <w:marLeft w:val="0"/>
      <w:marRight w:val="0"/>
      <w:marTop w:val="0"/>
      <w:marBottom w:val="0"/>
      <w:divBdr>
        <w:top w:val="none" w:sz="0" w:space="0" w:color="auto"/>
        <w:left w:val="none" w:sz="0" w:space="0" w:color="auto"/>
        <w:bottom w:val="none" w:sz="0" w:space="0" w:color="auto"/>
        <w:right w:val="none" w:sz="0" w:space="0" w:color="auto"/>
      </w:divBdr>
    </w:div>
    <w:div w:id="1439523118">
      <w:bodyDiv w:val="1"/>
      <w:marLeft w:val="0"/>
      <w:marRight w:val="0"/>
      <w:marTop w:val="0"/>
      <w:marBottom w:val="0"/>
      <w:divBdr>
        <w:top w:val="none" w:sz="0" w:space="0" w:color="auto"/>
        <w:left w:val="none" w:sz="0" w:space="0" w:color="auto"/>
        <w:bottom w:val="none" w:sz="0" w:space="0" w:color="auto"/>
        <w:right w:val="none" w:sz="0" w:space="0" w:color="auto"/>
      </w:divBdr>
    </w:div>
    <w:div w:id="1439833826">
      <w:bodyDiv w:val="1"/>
      <w:marLeft w:val="0"/>
      <w:marRight w:val="0"/>
      <w:marTop w:val="0"/>
      <w:marBottom w:val="0"/>
      <w:divBdr>
        <w:top w:val="none" w:sz="0" w:space="0" w:color="auto"/>
        <w:left w:val="none" w:sz="0" w:space="0" w:color="auto"/>
        <w:bottom w:val="none" w:sz="0" w:space="0" w:color="auto"/>
        <w:right w:val="none" w:sz="0" w:space="0" w:color="auto"/>
      </w:divBdr>
    </w:div>
    <w:div w:id="1440105012">
      <w:bodyDiv w:val="1"/>
      <w:marLeft w:val="0"/>
      <w:marRight w:val="0"/>
      <w:marTop w:val="0"/>
      <w:marBottom w:val="0"/>
      <w:divBdr>
        <w:top w:val="none" w:sz="0" w:space="0" w:color="auto"/>
        <w:left w:val="none" w:sz="0" w:space="0" w:color="auto"/>
        <w:bottom w:val="none" w:sz="0" w:space="0" w:color="auto"/>
        <w:right w:val="none" w:sz="0" w:space="0" w:color="auto"/>
      </w:divBdr>
    </w:div>
    <w:div w:id="1440105025">
      <w:bodyDiv w:val="1"/>
      <w:marLeft w:val="0"/>
      <w:marRight w:val="0"/>
      <w:marTop w:val="0"/>
      <w:marBottom w:val="0"/>
      <w:divBdr>
        <w:top w:val="none" w:sz="0" w:space="0" w:color="auto"/>
        <w:left w:val="none" w:sz="0" w:space="0" w:color="auto"/>
        <w:bottom w:val="none" w:sz="0" w:space="0" w:color="auto"/>
        <w:right w:val="none" w:sz="0" w:space="0" w:color="auto"/>
      </w:divBdr>
    </w:div>
    <w:div w:id="1440684495">
      <w:bodyDiv w:val="1"/>
      <w:marLeft w:val="0"/>
      <w:marRight w:val="0"/>
      <w:marTop w:val="0"/>
      <w:marBottom w:val="0"/>
      <w:divBdr>
        <w:top w:val="none" w:sz="0" w:space="0" w:color="auto"/>
        <w:left w:val="none" w:sz="0" w:space="0" w:color="auto"/>
        <w:bottom w:val="none" w:sz="0" w:space="0" w:color="auto"/>
        <w:right w:val="none" w:sz="0" w:space="0" w:color="auto"/>
      </w:divBdr>
    </w:div>
    <w:div w:id="1440877883">
      <w:bodyDiv w:val="1"/>
      <w:marLeft w:val="0"/>
      <w:marRight w:val="0"/>
      <w:marTop w:val="0"/>
      <w:marBottom w:val="0"/>
      <w:divBdr>
        <w:top w:val="none" w:sz="0" w:space="0" w:color="auto"/>
        <w:left w:val="none" w:sz="0" w:space="0" w:color="auto"/>
        <w:bottom w:val="none" w:sz="0" w:space="0" w:color="auto"/>
        <w:right w:val="none" w:sz="0" w:space="0" w:color="auto"/>
      </w:divBdr>
    </w:div>
    <w:div w:id="1441141465">
      <w:bodyDiv w:val="1"/>
      <w:marLeft w:val="0"/>
      <w:marRight w:val="0"/>
      <w:marTop w:val="0"/>
      <w:marBottom w:val="0"/>
      <w:divBdr>
        <w:top w:val="none" w:sz="0" w:space="0" w:color="auto"/>
        <w:left w:val="none" w:sz="0" w:space="0" w:color="auto"/>
        <w:bottom w:val="none" w:sz="0" w:space="0" w:color="auto"/>
        <w:right w:val="none" w:sz="0" w:space="0" w:color="auto"/>
      </w:divBdr>
    </w:div>
    <w:div w:id="1441216572">
      <w:bodyDiv w:val="1"/>
      <w:marLeft w:val="0"/>
      <w:marRight w:val="0"/>
      <w:marTop w:val="0"/>
      <w:marBottom w:val="0"/>
      <w:divBdr>
        <w:top w:val="none" w:sz="0" w:space="0" w:color="auto"/>
        <w:left w:val="none" w:sz="0" w:space="0" w:color="auto"/>
        <w:bottom w:val="none" w:sz="0" w:space="0" w:color="auto"/>
        <w:right w:val="none" w:sz="0" w:space="0" w:color="auto"/>
      </w:divBdr>
    </w:div>
    <w:div w:id="1441679450">
      <w:bodyDiv w:val="1"/>
      <w:marLeft w:val="0"/>
      <w:marRight w:val="0"/>
      <w:marTop w:val="0"/>
      <w:marBottom w:val="0"/>
      <w:divBdr>
        <w:top w:val="none" w:sz="0" w:space="0" w:color="auto"/>
        <w:left w:val="none" w:sz="0" w:space="0" w:color="auto"/>
        <w:bottom w:val="none" w:sz="0" w:space="0" w:color="auto"/>
        <w:right w:val="none" w:sz="0" w:space="0" w:color="auto"/>
      </w:divBdr>
    </w:div>
    <w:div w:id="1441758265">
      <w:bodyDiv w:val="1"/>
      <w:marLeft w:val="0"/>
      <w:marRight w:val="0"/>
      <w:marTop w:val="0"/>
      <w:marBottom w:val="0"/>
      <w:divBdr>
        <w:top w:val="none" w:sz="0" w:space="0" w:color="auto"/>
        <w:left w:val="none" w:sz="0" w:space="0" w:color="auto"/>
        <w:bottom w:val="none" w:sz="0" w:space="0" w:color="auto"/>
        <w:right w:val="none" w:sz="0" w:space="0" w:color="auto"/>
      </w:divBdr>
    </w:div>
    <w:div w:id="1441873192">
      <w:bodyDiv w:val="1"/>
      <w:marLeft w:val="0"/>
      <w:marRight w:val="0"/>
      <w:marTop w:val="0"/>
      <w:marBottom w:val="0"/>
      <w:divBdr>
        <w:top w:val="none" w:sz="0" w:space="0" w:color="auto"/>
        <w:left w:val="none" w:sz="0" w:space="0" w:color="auto"/>
        <w:bottom w:val="none" w:sz="0" w:space="0" w:color="auto"/>
        <w:right w:val="none" w:sz="0" w:space="0" w:color="auto"/>
      </w:divBdr>
    </w:div>
    <w:div w:id="1441948580">
      <w:bodyDiv w:val="1"/>
      <w:marLeft w:val="0"/>
      <w:marRight w:val="0"/>
      <w:marTop w:val="0"/>
      <w:marBottom w:val="0"/>
      <w:divBdr>
        <w:top w:val="none" w:sz="0" w:space="0" w:color="auto"/>
        <w:left w:val="none" w:sz="0" w:space="0" w:color="auto"/>
        <w:bottom w:val="none" w:sz="0" w:space="0" w:color="auto"/>
        <w:right w:val="none" w:sz="0" w:space="0" w:color="auto"/>
      </w:divBdr>
    </w:div>
    <w:div w:id="1442257761">
      <w:bodyDiv w:val="1"/>
      <w:marLeft w:val="0"/>
      <w:marRight w:val="0"/>
      <w:marTop w:val="0"/>
      <w:marBottom w:val="0"/>
      <w:divBdr>
        <w:top w:val="none" w:sz="0" w:space="0" w:color="auto"/>
        <w:left w:val="none" w:sz="0" w:space="0" w:color="auto"/>
        <w:bottom w:val="none" w:sz="0" w:space="0" w:color="auto"/>
        <w:right w:val="none" w:sz="0" w:space="0" w:color="auto"/>
      </w:divBdr>
    </w:div>
    <w:div w:id="1442652491">
      <w:bodyDiv w:val="1"/>
      <w:marLeft w:val="0"/>
      <w:marRight w:val="0"/>
      <w:marTop w:val="0"/>
      <w:marBottom w:val="0"/>
      <w:divBdr>
        <w:top w:val="none" w:sz="0" w:space="0" w:color="auto"/>
        <w:left w:val="none" w:sz="0" w:space="0" w:color="auto"/>
        <w:bottom w:val="none" w:sz="0" w:space="0" w:color="auto"/>
        <w:right w:val="none" w:sz="0" w:space="0" w:color="auto"/>
      </w:divBdr>
    </w:div>
    <w:div w:id="1442719844">
      <w:bodyDiv w:val="1"/>
      <w:marLeft w:val="0"/>
      <w:marRight w:val="0"/>
      <w:marTop w:val="0"/>
      <w:marBottom w:val="0"/>
      <w:divBdr>
        <w:top w:val="none" w:sz="0" w:space="0" w:color="auto"/>
        <w:left w:val="none" w:sz="0" w:space="0" w:color="auto"/>
        <w:bottom w:val="none" w:sz="0" w:space="0" w:color="auto"/>
        <w:right w:val="none" w:sz="0" w:space="0" w:color="auto"/>
      </w:divBdr>
    </w:div>
    <w:div w:id="1442797161">
      <w:bodyDiv w:val="1"/>
      <w:marLeft w:val="0"/>
      <w:marRight w:val="0"/>
      <w:marTop w:val="0"/>
      <w:marBottom w:val="0"/>
      <w:divBdr>
        <w:top w:val="none" w:sz="0" w:space="0" w:color="auto"/>
        <w:left w:val="none" w:sz="0" w:space="0" w:color="auto"/>
        <w:bottom w:val="none" w:sz="0" w:space="0" w:color="auto"/>
        <w:right w:val="none" w:sz="0" w:space="0" w:color="auto"/>
      </w:divBdr>
    </w:div>
    <w:div w:id="1442991546">
      <w:bodyDiv w:val="1"/>
      <w:marLeft w:val="0"/>
      <w:marRight w:val="0"/>
      <w:marTop w:val="0"/>
      <w:marBottom w:val="0"/>
      <w:divBdr>
        <w:top w:val="none" w:sz="0" w:space="0" w:color="auto"/>
        <w:left w:val="none" w:sz="0" w:space="0" w:color="auto"/>
        <w:bottom w:val="none" w:sz="0" w:space="0" w:color="auto"/>
        <w:right w:val="none" w:sz="0" w:space="0" w:color="auto"/>
      </w:divBdr>
    </w:div>
    <w:div w:id="1443188140">
      <w:bodyDiv w:val="1"/>
      <w:marLeft w:val="0"/>
      <w:marRight w:val="0"/>
      <w:marTop w:val="0"/>
      <w:marBottom w:val="0"/>
      <w:divBdr>
        <w:top w:val="none" w:sz="0" w:space="0" w:color="auto"/>
        <w:left w:val="none" w:sz="0" w:space="0" w:color="auto"/>
        <w:bottom w:val="none" w:sz="0" w:space="0" w:color="auto"/>
        <w:right w:val="none" w:sz="0" w:space="0" w:color="auto"/>
      </w:divBdr>
    </w:div>
    <w:div w:id="1443263360">
      <w:bodyDiv w:val="1"/>
      <w:marLeft w:val="0"/>
      <w:marRight w:val="0"/>
      <w:marTop w:val="0"/>
      <w:marBottom w:val="0"/>
      <w:divBdr>
        <w:top w:val="none" w:sz="0" w:space="0" w:color="auto"/>
        <w:left w:val="none" w:sz="0" w:space="0" w:color="auto"/>
        <w:bottom w:val="none" w:sz="0" w:space="0" w:color="auto"/>
        <w:right w:val="none" w:sz="0" w:space="0" w:color="auto"/>
      </w:divBdr>
    </w:div>
    <w:div w:id="1443525291">
      <w:bodyDiv w:val="1"/>
      <w:marLeft w:val="0"/>
      <w:marRight w:val="0"/>
      <w:marTop w:val="0"/>
      <w:marBottom w:val="0"/>
      <w:divBdr>
        <w:top w:val="none" w:sz="0" w:space="0" w:color="auto"/>
        <w:left w:val="none" w:sz="0" w:space="0" w:color="auto"/>
        <w:bottom w:val="none" w:sz="0" w:space="0" w:color="auto"/>
        <w:right w:val="none" w:sz="0" w:space="0" w:color="auto"/>
      </w:divBdr>
    </w:div>
    <w:div w:id="1443527254">
      <w:bodyDiv w:val="1"/>
      <w:marLeft w:val="0"/>
      <w:marRight w:val="0"/>
      <w:marTop w:val="0"/>
      <w:marBottom w:val="0"/>
      <w:divBdr>
        <w:top w:val="none" w:sz="0" w:space="0" w:color="auto"/>
        <w:left w:val="none" w:sz="0" w:space="0" w:color="auto"/>
        <w:bottom w:val="none" w:sz="0" w:space="0" w:color="auto"/>
        <w:right w:val="none" w:sz="0" w:space="0" w:color="auto"/>
      </w:divBdr>
    </w:div>
    <w:div w:id="1443770181">
      <w:bodyDiv w:val="1"/>
      <w:marLeft w:val="0"/>
      <w:marRight w:val="0"/>
      <w:marTop w:val="0"/>
      <w:marBottom w:val="0"/>
      <w:divBdr>
        <w:top w:val="none" w:sz="0" w:space="0" w:color="auto"/>
        <w:left w:val="none" w:sz="0" w:space="0" w:color="auto"/>
        <w:bottom w:val="none" w:sz="0" w:space="0" w:color="auto"/>
        <w:right w:val="none" w:sz="0" w:space="0" w:color="auto"/>
      </w:divBdr>
    </w:div>
    <w:div w:id="1443916059">
      <w:bodyDiv w:val="1"/>
      <w:marLeft w:val="0"/>
      <w:marRight w:val="0"/>
      <w:marTop w:val="0"/>
      <w:marBottom w:val="0"/>
      <w:divBdr>
        <w:top w:val="none" w:sz="0" w:space="0" w:color="auto"/>
        <w:left w:val="none" w:sz="0" w:space="0" w:color="auto"/>
        <w:bottom w:val="none" w:sz="0" w:space="0" w:color="auto"/>
        <w:right w:val="none" w:sz="0" w:space="0" w:color="auto"/>
      </w:divBdr>
    </w:div>
    <w:div w:id="1443961177">
      <w:bodyDiv w:val="1"/>
      <w:marLeft w:val="0"/>
      <w:marRight w:val="0"/>
      <w:marTop w:val="0"/>
      <w:marBottom w:val="0"/>
      <w:divBdr>
        <w:top w:val="none" w:sz="0" w:space="0" w:color="auto"/>
        <w:left w:val="none" w:sz="0" w:space="0" w:color="auto"/>
        <w:bottom w:val="none" w:sz="0" w:space="0" w:color="auto"/>
        <w:right w:val="none" w:sz="0" w:space="0" w:color="auto"/>
      </w:divBdr>
    </w:div>
    <w:div w:id="1444106363">
      <w:bodyDiv w:val="1"/>
      <w:marLeft w:val="0"/>
      <w:marRight w:val="0"/>
      <w:marTop w:val="0"/>
      <w:marBottom w:val="0"/>
      <w:divBdr>
        <w:top w:val="none" w:sz="0" w:space="0" w:color="auto"/>
        <w:left w:val="none" w:sz="0" w:space="0" w:color="auto"/>
        <w:bottom w:val="none" w:sz="0" w:space="0" w:color="auto"/>
        <w:right w:val="none" w:sz="0" w:space="0" w:color="auto"/>
      </w:divBdr>
    </w:div>
    <w:div w:id="1444114513">
      <w:bodyDiv w:val="1"/>
      <w:marLeft w:val="0"/>
      <w:marRight w:val="0"/>
      <w:marTop w:val="0"/>
      <w:marBottom w:val="0"/>
      <w:divBdr>
        <w:top w:val="none" w:sz="0" w:space="0" w:color="auto"/>
        <w:left w:val="none" w:sz="0" w:space="0" w:color="auto"/>
        <w:bottom w:val="none" w:sz="0" w:space="0" w:color="auto"/>
        <w:right w:val="none" w:sz="0" w:space="0" w:color="auto"/>
      </w:divBdr>
    </w:div>
    <w:div w:id="1444182501">
      <w:bodyDiv w:val="1"/>
      <w:marLeft w:val="0"/>
      <w:marRight w:val="0"/>
      <w:marTop w:val="0"/>
      <w:marBottom w:val="0"/>
      <w:divBdr>
        <w:top w:val="none" w:sz="0" w:space="0" w:color="auto"/>
        <w:left w:val="none" w:sz="0" w:space="0" w:color="auto"/>
        <w:bottom w:val="none" w:sz="0" w:space="0" w:color="auto"/>
        <w:right w:val="none" w:sz="0" w:space="0" w:color="auto"/>
      </w:divBdr>
    </w:div>
    <w:div w:id="1444225618">
      <w:bodyDiv w:val="1"/>
      <w:marLeft w:val="0"/>
      <w:marRight w:val="0"/>
      <w:marTop w:val="0"/>
      <w:marBottom w:val="0"/>
      <w:divBdr>
        <w:top w:val="none" w:sz="0" w:space="0" w:color="auto"/>
        <w:left w:val="none" w:sz="0" w:space="0" w:color="auto"/>
        <w:bottom w:val="none" w:sz="0" w:space="0" w:color="auto"/>
        <w:right w:val="none" w:sz="0" w:space="0" w:color="auto"/>
      </w:divBdr>
    </w:div>
    <w:div w:id="1444569517">
      <w:bodyDiv w:val="1"/>
      <w:marLeft w:val="0"/>
      <w:marRight w:val="0"/>
      <w:marTop w:val="0"/>
      <w:marBottom w:val="0"/>
      <w:divBdr>
        <w:top w:val="none" w:sz="0" w:space="0" w:color="auto"/>
        <w:left w:val="none" w:sz="0" w:space="0" w:color="auto"/>
        <w:bottom w:val="none" w:sz="0" w:space="0" w:color="auto"/>
        <w:right w:val="none" w:sz="0" w:space="0" w:color="auto"/>
      </w:divBdr>
    </w:div>
    <w:div w:id="1444572970">
      <w:bodyDiv w:val="1"/>
      <w:marLeft w:val="0"/>
      <w:marRight w:val="0"/>
      <w:marTop w:val="0"/>
      <w:marBottom w:val="0"/>
      <w:divBdr>
        <w:top w:val="none" w:sz="0" w:space="0" w:color="auto"/>
        <w:left w:val="none" w:sz="0" w:space="0" w:color="auto"/>
        <w:bottom w:val="none" w:sz="0" w:space="0" w:color="auto"/>
        <w:right w:val="none" w:sz="0" w:space="0" w:color="auto"/>
      </w:divBdr>
    </w:div>
    <w:div w:id="1444574189">
      <w:bodyDiv w:val="1"/>
      <w:marLeft w:val="0"/>
      <w:marRight w:val="0"/>
      <w:marTop w:val="0"/>
      <w:marBottom w:val="0"/>
      <w:divBdr>
        <w:top w:val="none" w:sz="0" w:space="0" w:color="auto"/>
        <w:left w:val="none" w:sz="0" w:space="0" w:color="auto"/>
        <w:bottom w:val="none" w:sz="0" w:space="0" w:color="auto"/>
        <w:right w:val="none" w:sz="0" w:space="0" w:color="auto"/>
      </w:divBdr>
    </w:div>
    <w:div w:id="1444610350">
      <w:bodyDiv w:val="1"/>
      <w:marLeft w:val="0"/>
      <w:marRight w:val="0"/>
      <w:marTop w:val="0"/>
      <w:marBottom w:val="0"/>
      <w:divBdr>
        <w:top w:val="none" w:sz="0" w:space="0" w:color="auto"/>
        <w:left w:val="none" w:sz="0" w:space="0" w:color="auto"/>
        <w:bottom w:val="none" w:sz="0" w:space="0" w:color="auto"/>
        <w:right w:val="none" w:sz="0" w:space="0" w:color="auto"/>
      </w:divBdr>
    </w:div>
    <w:div w:id="1444613700">
      <w:bodyDiv w:val="1"/>
      <w:marLeft w:val="0"/>
      <w:marRight w:val="0"/>
      <w:marTop w:val="0"/>
      <w:marBottom w:val="0"/>
      <w:divBdr>
        <w:top w:val="none" w:sz="0" w:space="0" w:color="auto"/>
        <w:left w:val="none" w:sz="0" w:space="0" w:color="auto"/>
        <w:bottom w:val="none" w:sz="0" w:space="0" w:color="auto"/>
        <w:right w:val="none" w:sz="0" w:space="0" w:color="auto"/>
      </w:divBdr>
    </w:div>
    <w:div w:id="1444956579">
      <w:bodyDiv w:val="1"/>
      <w:marLeft w:val="0"/>
      <w:marRight w:val="0"/>
      <w:marTop w:val="0"/>
      <w:marBottom w:val="0"/>
      <w:divBdr>
        <w:top w:val="none" w:sz="0" w:space="0" w:color="auto"/>
        <w:left w:val="none" w:sz="0" w:space="0" w:color="auto"/>
        <w:bottom w:val="none" w:sz="0" w:space="0" w:color="auto"/>
        <w:right w:val="none" w:sz="0" w:space="0" w:color="auto"/>
      </w:divBdr>
    </w:div>
    <w:div w:id="1444957031">
      <w:bodyDiv w:val="1"/>
      <w:marLeft w:val="0"/>
      <w:marRight w:val="0"/>
      <w:marTop w:val="0"/>
      <w:marBottom w:val="0"/>
      <w:divBdr>
        <w:top w:val="none" w:sz="0" w:space="0" w:color="auto"/>
        <w:left w:val="none" w:sz="0" w:space="0" w:color="auto"/>
        <w:bottom w:val="none" w:sz="0" w:space="0" w:color="auto"/>
        <w:right w:val="none" w:sz="0" w:space="0" w:color="auto"/>
      </w:divBdr>
    </w:div>
    <w:div w:id="1444957434">
      <w:bodyDiv w:val="1"/>
      <w:marLeft w:val="0"/>
      <w:marRight w:val="0"/>
      <w:marTop w:val="0"/>
      <w:marBottom w:val="0"/>
      <w:divBdr>
        <w:top w:val="none" w:sz="0" w:space="0" w:color="auto"/>
        <w:left w:val="none" w:sz="0" w:space="0" w:color="auto"/>
        <w:bottom w:val="none" w:sz="0" w:space="0" w:color="auto"/>
        <w:right w:val="none" w:sz="0" w:space="0" w:color="auto"/>
      </w:divBdr>
    </w:div>
    <w:div w:id="1445463149">
      <w:bodyDiv w:val="1"/>
      <w:marLeft w:val="0"/>
      <w:marRight w:val="0"/>
      <w:marTop w:val="0"/>
      <w:marBottom w:val="0"/>
      <w:divBdr>
        <w:top w:val="none" w:sz="0" w:space="0" w:color="auto"/>
        <w:left w:val="none" w:sz="0" w:space="0" w:color="auto"/>
        <w:bottom w:val="none" w:sz="0" w:space="0" w:color="auto"/>
        <w:right w:val="none" w:sz="0" w:space="0" w:color="auto"/>
      </w:divBdr>
    </w:div>
    <w:div w:id="1445536154">
      <w:bodyDiv w:val="1"/>
      <w:marLeft w:val="0"/>
      <w:marRight w:val="0"/>
      <w:marTop w:val="0"/>
      <w:marBottom w:val="0"/>
      <w:divBdr>
        <w:top w:val="none" w:sz="0" w:space="0" w:color="auto"/>
        <w:left w:val="none" w:sz="0" w:space="0" w:color="auto"/>
        <w:bottom w:val="none" w:sz="0" w:space="0" w:color="auto"/>
        <w:right w:val="none" w:sz="0" w:space="0" w:color="auto"/>
      </w:divBdr>
    </w:div>
    <w:div w:id="1446267109">
      <w:bodyDiv w:val="1"/>
      <w:marLeft w:val="0"/>
      <w:marRight w:val="0"/>
      <w:marTop w:val="0"/>
      <w:marBottom w:val="0"/>
      <w:divBdr>
        <w:top w:val="none" w:sz="0" w:space="0" w:color="auto"/>
        <w:left w:val="none" w:sz="0" w:space="0" w:color="auto"/>
        <w:bottom w:val="none" w:sz="0" w:space="0" w:color="auto"/>
        <w:right w:val="none" w:sz="0" w:space="0" w:color="auto"/>
      </w:divBdr>
    </w:div>
    <w:div w:id="1446660570">
      <w:bodyDiv w:val="1"/>
      <w:marLeft w:val="0"/>
      <w:marRight w:val="0"/>
      <w:marTop w:val="0"/>
      <w:marBottom w:val="0"/>
      <w:divBdr>
        <w:top w:val="none" w:sz="0" w:space="0" w:color="auto"/>
        <w:left w:val="none" w:sz="0" w:space="0" w:color="auto"/>
        <w:bottom w:val="none" w:sz="0" w:space="0" w:color="auto"/>
        <w:right w:val="none" w:sz="0" w:space="0" w:color="auto"/>
      </w:divBdr>
    </w:div>
    <w:div w:id="1446726401">
      <w:bodyDiv w:val="1"/>
      <w:marLeft w:val="0"/>
      <w:marRight w:val="0"/>
      <w:marTop w:val="0"/>
      <w:marBottom w:val="0"/>
      <w:divBdr>
        <w:top w:val="none" w:sz="0" w:space="0" w:color="auto"/>
        <w:left w:val="none" w:sz="0" w:space="0" w:color="auto"/>
        <w:bottom w:val="none" w:sz="0" w:space="0" w:color="auto"/>
        <w:right w:val="none" w:sz="0" w:space="0" w:color="auto"/>
      </w:divBdr>
    </w:div>
    <w:div w:id="1446926318">
      <w:bodyDiv w:val="1"/>
      <w:marLeft w:val="0"/>
      <w:marRight w:val="0"/>
      <w:marTop w:val="0"/>
      <w:marBottom w:val="0"/>
      <w:divBdr>
        <w:top w:val="none" w:sz="0" w:space="0" w:color="auto"/>
        <w:left w:val="none" w:sz="0" w:space="0" w:color="auto"/>
        <w:bottom w:val="none" w:sz="0" w:space="0" w:color="auto"/>
        <w:right w:val="none" w:sz="0" w:space="0" w:color="auto"/>
      </w:divBdr>
    </w:div>
    <w:div w:id="1446927791">
      <w:bodyDiv w:val="1"/>
      <w:marLeft w:val="0"/>
      <w:marRight w:val="0"/>
      <w:marTop w:val="0"/>
      <w:marBottom w:val="0"/>
      <w:divBdr>
        <w:top w:val="none" w:sz="0" w:space="0" w:color="auto"/>
        <w:left w:val="none" w:sz="0" w:space="0" w:color="auto"/>
        <w:bottom w:val="none" w:sz="0" w:space="0" w:color="auto"/>
        <w:right w:val="none" w:sz="0" w:space="0" w:color="auto"/>
      </w:divBdr>
    </w:div>
    <w:div w:id="1447038355">
      <w:bodyDiv w:val="1"/>
      <w:marLeft w:val="0"/>
      <w:marRight w:val="0"/>
      <w:marTop w:val="0"/>
      <w:marBottom w:val="0"/>
      <w:divBdr>
        <w:top w:val="none" w:sz="0" w:space="0" w:color="auto"/>
        <w:left w:val="none" w:sz="0" w:space="0" w:color="auto"/>
        <w:bottom w:val="none" w:sz="0" w:space="0" w:color="auto"/>
        <w:right w:val="none" w:sz="0" w:space="0" w:color="auto"/>
      </w:divBdr>
    </w:div>
    <w:div w:id="1447390101">
      <w:bodyDiv w:val="1"/>
      <w:marLeft w:val="0"/>
      <w:marRight w:val="0"/>
      <w:marTop w:val="0"/>
      <w:marBottom w:val="0"/>
      <w:divBdr>
        <w:top w:val="none" w:sz="0" w:space="0" w:color="auto"/>
        <w:left w:val="none" w:sz="0" w:space="0" w:color="auto"/>
        <w:bottom w:val="none" w:sz="0" w:space="0" w:color="auto"/>
        <w:right w:val="none" w:sz="0" w:space="0" w:color="auto"/>
      </w:divBdr>
    </w:div>
    <w:div w:id="1447698781">
      <w:bodyDiv w:val="1"/>
      <w:marLeft w:val="0"/>
      <w:marRight w:val="0"/>
      <w:marTop w:val="0"/>
      <w:marBottom w:val="0"/>
      <w:divBdr>
        <w:top w:val="none" w:sz="0" w:space="0" w:color="auto"/>
        <w:left w:val="none" w:sz="0" w:space="0" w:color="auto"/>
        <w:bottom w:val="none" w:sz="0" w:space="0" w:color="auto"/>
        <w:right w:val="none" w:sz="0" w:space="0" w:color="auto"/>
      </w:divBdr>
    </w:div>
    <w:div w:id="1448085612">
      <w:bodyDiv w:val="1"/>
      <w:marLeft w:val="0"/>
      <w:marRight w:val="0"/>
      <w:marTop w:val="0"/>
      <w:marBottom w:val="0"/>
      <w:divBdr>
        <w:top w:val="none" w:sz="0" w:space="0" w:color="auto"/>
        <w:left w:val="none" w:sz="0" w:space="0" w:color="auto"/>
        <w:bottom w:val="none" w:sz="0" w:space="0" w:color="auto"/>
        <w:right w:val="none" w:sz="0" w:space="0" w:color="auto"/>
      </w:divBdr>
    </w:div>
    <w:div w:id="1448163503">
      <w:bodyDiv w:val="1"/>
      <w:marLeft w:val="0"/>
      <w:marRight w:val="0"/>
      <w:marTop w:val="0"/>
      <w:marBottom w:val="0"/>
      <w:divBdr>
        <w:top w:val="none" w:sz="0" w:space="0" w:color="auto"/>
        <w:left w:val="none" w:sz="0" w:space="0" w:color="auto"/>
        <w:bottom w:val="none" w:sz="0" w:space="0" w:color="auto"/>
        <w:right w:val="none" w:sz="0" w:space="0" w:color="auto"/>
      </w:divBdr>
    </w:div>
    <w:div w:id="1448231510">
      <w:bodyDiv w:val="1"/>
      <w:marLeft w:val="0"/>
      <w:marRight w:val="0"/>
      <w:marTop w:val="0"/>
      <w:marBottom w:val="0"/>
      <w:divBdr>
        <w:top w:val="none" w:sz="0" w:space="0" w:color="auto"/>
        <w:left w:val="none" w:sz="0" w:space="0" w:color="auto"/>
        <w:bottom w:val="none" w:sz="0" w:space="0" w:color="auto"/>
        <w:right w:val="none" w:sz="0" w:space="0" w:color="auto"/>
      </w:divBdr>
    </w:div>
    <w:div w:id="1448351703">
      <w:bodyDiv w:val="1"/>
      <w:marLeft w:val="0"/>
      <w:marRight w:val="0"/>
      <w:marTop w:val="0"/>
      <w:marBottom w:val="0"/>
      <w:divBdr>
        <w:top w:val="none" w:sz="0" w:space="0" w:color="auto"/>
        <w:left w:val="none" w:sz="0" w:space="0" w:color="auto"/>
        <w:bottom w:val="none" w:sz="0" w:space="0" w:color="auto"/>
        <w:right w:val="none" w:sz="0" w:space="0" w:color="auto"/>
      </w:divBdr>
    </w:div>
    <w:div w:id="1448618122">
      <w:bodyDiv w:val="1"/>
      <w:marLeft w:val="0"/>
      <w:marRight w:val="0"/>
      <w:marTop w:val="0"/>
      <w:marBottom w:val="0"/>
      <w:divBdr>
        <w:top w:val="none" w:sz="0" w:space="0" w:color="auto"/>
        <w:left w:val="none" w:sz="0" w:space="0" w:color="auto"/>
        <w:bottom w:val="none" w:sz="0" w:space="0" w:color="auto"/>
        <w:right w:val="none" w:sz="0" w:space="0" w:color="auto"/>
      </w:divBdr>
    </w:div>
    <w:div w:id="1448694171">
      <w:bodyDiv w:val="1"/>
      <w:marLeft w:val="0"/>
      <w:marRight w:val="0"/>
      <w:marTop w:val="0"/>
      <w:marBottom w:val="0"/>
      <w:divBdr>
        <w:top w:val="none" w:sz="0" w:space="0" w:color="auto"/>
        <w:left w:val="none" w:sz="0" w:space="0" w:color="auto"/>
        <w:bottom w:val="none" w:sz="0" w:space="0" w:color="auto"/>
        <w:right w:val="none" w:sz="0" w:space="0" w:color="auto"/>
      </w:divBdr>
    </w:div>
    <w:div w:id="1448740616">
      <w:bodyDiv w:val="1"/>
      <w:marLeft w:val="0"/>
      <w:marRight w:val="0"/>
      <w:marTop w:val="0"/>
      <w:marBottom w:val="0"/>
      <w:divBdr>
        <w:top w:val="none" w:sz="0" w:space="0" w:color="auto"/>
        <w:left w:val="none" w:sz="0" w:space="0" w:color="auto"/>
        <w:bottom w:val="none" w:sz="0" w:space="0" w:color="auto"/>
        <w:right w:val="none" w:sz="0" w:space="0" w:color="auto"/>
      </w:divBdr>
    </w:div>
    <w:div w:id="1448741430">
      <w:bodyDiv w:val="1"/>
      <w:marLeft w:val="0"/>
      <w:marRight w:val="0"/>
      <w:marTop w:val="0"/>
      <w:marBottom w:val="0"/>
      <w:divBdr>
        <w:top w:val="none" w:sz="0" w:space="0" w:color="auto"/>
        <w:left w:val="none" w:sz="0" w:space="0" w:color="auto"/>
        <w:bottom w:val="none" w:sz="0" w:space="0" w:color="auto"/>
        <w:right w:val="none" w:sz="0" w:space="0" w:color="auto"/>
      </w:divBdr>
    </w:div>
    <w:div w:id="1448815817">
      <w:bodyDiv w:val="1"/>
      <w:marLeft w:val="0"/>
      <w:marRight w:val="0"/>
      <w:marTop w:val="0"/>
      <w:marBottom w:val="0"/>
      <w:divBdr>
        <w:top w:val="none" w:sz="0" w:space="0" w:color="auto"/>
        <w:left w:val="none" w:sz="0" w:space="0" w:color="auto"/>
        <w:bottom w:val="none" w:sz="0" w:space="0" w:color="auto"/>
        <w:right w:val="none" w:sz="0" w:space="0" w:color="auto"/>
      </w:divBdr>
    </w:div>
    <w:div w:id="1448818308">
      <w:bodyDiv w:val="1"/>
      <w:marLeft w:val="0"/>
      <w:marRight w:val="0"/>
      <w:marTop w:val="0"/>
      <w:marBottom w:val="0"/>
      <w:divBdr>
        <w:top w:val="none" w:sz="0" w:space="0" w:color="auto"/>
        <w:left w:val="none" w:sz="0" w:space="0" w:color="auto"/>
        <w:bottom w:val="none" w:sz="0" w:space="0" w:color="auto"/>
        <w:right w:val="none" w:sz="0" w:space="0" w:color="auto"/>
      </w:divBdr>
    </w:div>
    <w:div w:id="1448887807">
      <w:bodyDiv w:val="1"/>
      <w:marLeft w:val="0"/>
      <w:marRight w:val="0"/>
      <w:marTop w:val="0"/>
      <w:marBottom w:val="0"/>
      <w:divBdr>
        <w:top w:val="none" w:sz="0" w:space="0" w:color="auto"/>
        <w:left w:val="none" w:sz="0" w:space="0" w:color="auto"/>
        <w:bottom w:val="none" w:sz="0" w:space="0" w:color="auto"/>
        <w:right w:val="none" w:sz="0" w:space="0" w:color="auto"/>
      </w:divBdr>
    </w:div>
    <w:div w:id="1449159745">
      <w:bodyDiv w:val="1"/>
      <w:marLeft w:val="0"/>
      <w:marRight w:val="0"/>
      <w:marTop w:val="0"/>
      <w:marBottom w:val="0"/>
      <w:divBdr>
        <w:top w:val="none" w:sz="0" w:space="0" w:color="auto"/>
        <w:left w:val="none" w:sz="0" w:space="0" w:color="auto"/>
        <w:bottom w:val="none" w:sz="0" w:space="0" w:color="auto"/>
        <w:right w:val="none" w:sz="0" w:space="0" w:color="auto"/>
      </w:divBdr>
    </w:div>
    <w:div w:id="1449279702">
      <w:bodyDiv w:val="1"/>
      <w:marLeft w:val="0"/>
      <w:marRight w:val="0"/>
      <w:marTop w:val="0"/>
      <w:marBottom w:val="0"/>
      <w:divBdr>
        <w:top w:val="none" w:sz="0" w:space="0" w:color="auto"/>
        <w:left w:val="none" w:sz="0" w:space="0" w:color="auto"/>
        <w:bottom w:val="none" w:sz="0" w:space="0" w:color="auto"/>
        <w:right w:val="none" w:sz="0" w:space="0" w:color="auto"/>
      </w:divBdr>
    </w:div>
    <w:div w:id="1449473027">
      <w:bodyDiv w:val="1"/>
      <w:marLeft w:val="0"/>
      <w:marRight w:val="0"/>
      <w:marTop w:val="0"/>
      <w:marBottom w:val="0"/>
      <w:divBdr>
        <w:top w:val="none" w:sz="0" w:space="0" w:color="auto"/>
        <w:left w:val="none" w:sz="0" w:space="0" w:color="auto"/>
        <w:bottom w:val="none" w:sz="0" w:space="0" w:color="auto"/>
        <w:right w:val="none" w:sz="0" w:space="0" w:color="auto"/>
      </w:divBdr>
    </w:div>
    <w:div w:id="1449660095">
      <w:bodyDiv w:val="1"/>
      <w:marLeft w:val="0"/>
      <w:marRight w:val="0"/>
      <w:marTop w:val="0"/>
      <w:marBottom w:val="0"/>
      <w:divBdr>
        <w:top w:val="none" w:sz="0" w:space="0" w:color="auto"/>
        <w:left w:val="none" w:sz="0" w:space="0" w:color="auto"/>
        <w:bottom w:val="none" w:sz="0" w:space="0" w:color="auto"/>
        <w:right w:val="none" w:sz="0" w:space="0" w:color="auto"/>
      </w:divBdr>
    </w:div>
    <w:div w:id="1449928499">
      <w:bodyDiv w:val="1"/>
      <w:marLeft w:val="0"/>
      <w:marRight w:val="0"/>
      <w:marTop w:val="0"/>
      <w:marBottom w:val="0"/>
      <w:divBdr>
        <w:top w:val="none" w:sz="0" w:space="0" w:color="auto"/>
        <w:left w:val="none" w:sz="0" w:space="0" w:color="auto"/>
        <w:bottom w:val="none" w:sz="0" w:space="0" w:color="auto"/>
        <w:right w:val="none" w:sz="0" w:space="0" w:color="auto"/>
      </w:divBdr>
    </w:div>
    <w:div w:id="1450008707">
      <w:bodyDiv w:val="1"/>
      <w:marLeft w:val="0"/>
      <w:marRight w:val="0"/>
      <w:marTop w:val="0"/>
      <w:marBottom w:val="0"/>
      <w:divBdr>
        <w:top w:val="none" w:sz="0" w:space="0" w:color="auto"/>
        <w:left w:val="none" w:sz="0" w:space="0" w:color="auto"/>
        <w:bottom w:val="none" w:sz="0" w:space="0" w:color="auto"/>
        <w:right w:val="none" w:sz="0" w:space="0" w:color="auto"/>
      </w:divBdr>
    </w:div>
    <w:div w:id="1450516587">
      <w:bodyDiv w:val="1"/>
      <w:marLeft w:val="0"/>
      <w:marRight w:val="0"/>
      <w:marTop w:val="0"/>
      <w:marBottom w:val="0"/>
      <w:divBdr>
        <w:top w:val="none" w:sz="0" w:space="0" w:color="auto"/>
        <w:left w:val="none" w:sz="0" w:space="0" w:color="auto"/>
        <w:bottom w:val="none" w:sz="0" w:space="0" w:color="auto"/>
        <w:right w:val="none" w:sz="0" w:space="0" w:color="auto"/>
      </w:divBdr>
    </w:div>
    <w:div w:id="1450590483">
      <w:bodyDiv w:val="1"/>
      <w:marLeft w:val="0"/>
      <w:marRight w:val="0"/>
      <w:marTop w:val="0"/>
      <w:marBottom w:val="0"/>
      <w:divBdr>
        <w:top w:val="none" w:sz="0" w:space="0" w:color="auto"/>
        <w:left w:val="none" w:sz="0" w:space="0" w:color="auto"/>
        <w:bottom w:val="none" w:sz="0" w:space="0" w:color="auto"/>
        <w:right w:val="none" w:sz="0" w:space="0" w:color="auto"/>
      </w:divBdr>
    </w:div>
    <w:div w:id="1450658401">
      <w:bodyDiv w:val="1"/>
      <w:marLeft w:val="0"/>
      <w:marRight w:val="0"/>
      <w:marTop w:val="0"/>
      <w:marBottom w:val="0"/>
      <w:divBdr>
        <w:top w:val="none" w:sz="0" w:space="0" w:color="auto"/>
        <w:left w:val="none" w:sz="0" w:space="0" w:color="auto"/>
        <w:bottom w:val="none" w:sz="0" w:space="0" w:color="auto"/>
        <w:right w:val="none" w:sz="0" w:space="0" w:color="auto"/>
      </w:divBdr>
    </w:div>
    <w:div w:id="1450659393">
      <w:bodyDiv w:val="1"/>
      <w:marLeft w:val="0"/>
      <w:marRight w:val="0"/>
      <w:marTop w:val="0"/>
      <w:marBottom w:val="0"/>
      <w:divBdr>
        <w:top w:val="none" w:sz="0" w:space="0" w:color="auto"/>
        <w:left w:val="none" w:sz="0" w:space="0" w:color="auto"/>
        <w:bottom w:val="none" w:sz="0" w:space="0" w:color="auto"/>
        <w:right w:val="none" w:sz="0" w:space="0" w:color="auto"/>
      </w:divBdr>
    </w:div>
    <w:div w:id="1450854776">
      <w:bodyDiv w:val="1"/>
      <w:marLeft w:val="0"/>
      <w:marRight w:val="0"/>
      <w:marTop w:val="0"/>
      <w:marBottom w:val="0"/>
      <w:divBdr>
        <w:top w:val="none" w:sz="0" w:space="0" w:color="auto"/>
        <w:left w:val="none" w:sz="0" w:space="0" w:color="auto"/>
        <w:bottom w:val="none" w:sz="0" w:space="0" w:color="auto"/>
        <w:right w:val="none" w:sz="0" w:space="0" w:color="auto"/>
      </w:divBdr>
    </w:div>
    <w:div w:id="1450903246">
      <w:bodyDiv w:val="1"/>
      <w:marLeft w:val="0"/>
      <w:marRight w:val="0"/>
      <w:marTop w:val="0"/>
      <w:marBottom w:val="0"/>
      <w:divBdr>
        <w:top w:val="none" w:sz="0" w:space="0" w:color="auto"/>
        <w:left w:val="none" w:sz="0" w:space="0" w:color="auto"/>
        <w:bottom w:val="none" w:sz="0" w:space="0" w:color="auto"/>
        <w:right w:val="none" w:sz="0" w:space="0" w:color="auto"/>
      </w:divBdr>
    </w:div>
    <w:div w:id="1450976410">
      <w:bodyDiv w:val="1"/>
      <w:marLeft w:val="0"/>
      <w:marRight w:val="0"/>
      <w:marTop w:val="0"/>
      <w:marBottom w:val="0"/>
      <w:divBdr>
        <w:top w:val="none" w:sz="0" w:space="0" w:color="auto"/>
        <w:left w:val="none" w:sz="0" w:space="0" w:color="auto"/>
        <w:bottom w:val="none" w:sz="0" w:space="0" w:color="auto"/>
        <w:right w:val="none" w:sz="0" w:space="0" w:color="auto"/>
      </w:divBdr>
    </w:div>
    <w:div w:id="1451165185">
      <w:bodyDiv w:val="1"/>
      <w:marLeft w:val="0"/>
      <w:marRight w:val="0"/>
      <w:marTop w:val="0"/>
      <w:marBottom w:val="0"/>
      <w:divBdr>
        <w:top w:val="none" w:sz="0" w:space="0" w:color="auto"/>
        <w:left w:val="none" w:sz="0" w:space="0" w:color="auto"/>
        <w:bottom w:val="none" w:sz="0" w:space="0" w:color="auto"/>
        <w:right w:val="none" w:sz="0" w:space="0" w:color="auto"/>
      </w:divBdr>
    </w:div>
    <w:div w:id="1451431949">
      <w:bodyDiv w:val="1"/>
      <w:marLeft w:val="0"/>
      <w:marRight w:val="0"/>
      <w:marTop w:val="0"/>
      <w:marBottom w:val="0"/>
      <w:divBdr>
        <w:top w:val="none" w:sz="0" w:space="0" w:color="auto"/>
        <w:left w:val="none" w:sz="0" w:space="0" w:color="auto"/>
        <w:bottom w:val="none" w:sz="0" w:space="0" w:color="auto"/>
        <w:right w:val="none" w:sz="0" w:space="0" w:color="auto"/>
      </w:divBdr>
    </w:div>
    <w:div w:id="1451435333">
      <w:bodyDiv w:val="1"/>
      <w:marLeft w:val="0"/>
      <w:marRight w:val="0"/>
      <w:marTop w:val="0"/>
      <w:marBottom w:val="0"/>
      <w:divBdr>
        <w:top w:val="none" w:sz="0" w:space="0" w:color="auto"/>
        <w:left w:val="none" w:sz="0" w:space="0" w:color="auto"/>
        <w:bottom w:val="none" w:sz="0" w:space="0" w:color="auto"/>
        <w:right w:val="none" w:sz="0" w:space="0" w:color="auto"/>
      </w:divBdr>
    </w:div>
    <w:div w:id="1451700915">
      <w:bodyDiv w:val="1"/>
      <w:marLeft w:val="0"/>
      <w:marRight w:val="0"/>
      <w:marTop w:val="0"/>
      <w:marBottom w:val="0"/>
      <w:divBdr>
        <w:top w:val="none" w:sz="0" w:space="0" w:color="auto"/>
        <w:left w:val="none" w:sz="0" w:space="0" w:color="auto"/>
        <w:bottom w:val="none" w:sz="0" w:space="0" w:color="auto"/>
        <w:right w:val="none" w:sz="0" w:space="0" w:color="auto"/>
      </w:divBdr>
    </w:div>
    <w:div w:id="1451776763">
      <w:bodyDiv w:val="1"/>
      <w:marLeft w:val="0"/>
      <w:marRight w:val="0"/>
      <w:marTop w:val="0"/>
      <w:marBottom w:val="0"/>
      <w:divBdr>
        <w:top w:val="none" w:sz="0" w:space="0" w:color="auto"/>
        <w:left w:val="none" w:sz="0" w:space="0" w:color="auto"/>
        <w:bottom w:val="none" w:sz="0" w:space="0" w:color="auto"/>
        <w:right w:val="none" w:sz="0" w:space="0" w:color="auto"/>
      </w:divBdr>
    </w:div>
    <w:div w:id="1452018994">
      <w:bodyDiv w:val="1"/>
      <w:marLeft w:val="0"/>
      <w:marRight w:val="0"/>
      <w:marTop w:val="0"/>
      <w:marBottom w:val="0"/>
      <w:divBdr>
        <w:top w:val="none" w:sz="0" w:space="0" w:color="auto"/>
        <w:left w:val="none" w:sz="0" w:space="0" w:color="auto"/>
        <w:bottom w:val="none" w:sz="0" w:space="0" w:color="auto"/>
        <w:right w:val="none" w:sz="0" w:space="0" w:color="auto"/>
      </w:divBdr>
    </w:div>
    <w:div w:id="1452432215">
      <w:bodyDiv w:val="1"/>
      <w:marLeft w:val="0"/>
      <w:marRight w:val="0"/>
      <w:marTop w:val="0"/>
      <w:marBottom w:val="0"/>
      <w:divBdr>
        <w:top w:val="none" w:sz="0" w:space="0" w:color="auto"/>
        <w:left w:val="none" w:sz="0" w:space="0" w:color="auto"/>
        <w:bottom w:val="none" w:sz="0" w:space="0" w:color="auto"/>
        <w:right w:val="none" w:sz="0" w:space="0" w:color="auto"/>
      </w:divBdr>
    </w:div>
    <w:div w:id="1452479868">
      <w:bodyDiv w:val="1"/>
      <w:marLeft w:val="0"/>
      <w:marRight w:val="0"/>
      <w:marTop w:val="0"/>
      <w:marBottom w:val="0"/>
      <w:divBdr>
        <w:top w:val="none" w:sz="0" w:space="0" w:color="auto"/>
        <w:left w:val="none" w:sz="0" w:space="0" w:color="auto"/>
        <w:bottom w:val="none" w:sz="0" w:space="0" w:color="auto"/>
        <w:right w:val="none" w:sz="0" w:space="0" w:color="auto"/>
      </w:divBdr>
    </w:div>
    <w:div w:id="1452671560">
      <w:bodyDiv w:val="1"/>
      <w:marLeft w:val="0"/>
      <w:marRight w:val="0"/>
      <w:marTop w:val="0"/>
      <w:marBottom w:val="0"/>
      <w:divBdr>
        <w:top w:val="none" w:sz="0" w:space="0" w:color="auto"/>
        <w:left w:val="none" w:sz="0" w:space="0" w:color="auto"/>
        <w:bottom w:val="none" w:sz="0" w:space="0" w:color="auto"/>
        <w:right w:val="none" w:sz="0" w:space="0" w:color="auto"/>
      </w:divBdr>
    </w:div>
    <w:div w:id="1452702283">
      <w:bodyDiv w:val="1"/>
      <w:marLeft w:val="0"/>
      <w:marRight w:val="0"/>
      <w:marTop w:val="0"/>
      <w:marBottom w:val="0"/>
      <w:divBdr>
        <w:top w:val="none" w:sz="0" w:space="0" w:color="auto"/>
        <w:left w:val="none" w:sz="0" w:space="0" w:color="auto"/>
        <w:bottom w:val="none" w:sz="0" w:space="0" w:color="auto"/>
        <w:right w:val="none" w:sz="0" w:space="0" w:color="auto"/>
      </w:divBdr>
    </w:div>
    <w:div w:id="1452750979">
      <w:bodyDiv w:val="1"/>
      <w:marLeft w:val="0"/>
      <w:marRight w:val="0"/>
      <w:marTop w:val="0"/>
      <w:marBottom w:val="0"/>
      <w:divBdr>
        <w:top w:val="none" w:sz="0" w:space="0" w:color="auto"/>
        <w:left w:val="none" w:sz="0" w:space="0" w:color="auto"/>
        <w:bottom w:val="none" w:sz="0" w:space="0" w:color="auto"/>
        <w:right w:val="none" w:sz="0" w:space="0" w:color="auto"/>
      </w:divBdr>
    </w:div>
    <w:div w:id="1452941011">
      <w:bodyDiv w:val="1"/>
      <w:marLeft w:val="0"/>
      <w:marRight w:val="0"/>
      <w:marTop w:val="0"/>
      <w:marBottom w:val="0"/>
      <w:divBdr>
        <w:top w:val="none" w:sz="0" w:space="0" w:color="auto"/>
        <w:left w:val="none" w:sz="0" w:space="0" w:color="auto"/>
        <w:bottom w:val="none" w:sz="0" w:space="0" w:color="auto"/>
        <w:right w:val="none" w:sz="0" w:space="0" w:color="auto"/>
      </w:divBdr>
    </w:div>
    <w:div w:id="1453019822">
      <w:bodyDiv w:val="1"/>
      <w:marLeft w:val="0"/>
      <w:marRight w:val="0"/>
      <w:marTop w:val="0"/>
      <w:marBottom w:val="0"/>
      <w:divBdr>
        <w:top w:val="none" w:sz="0" w:space="0" w:color="auto"/>
        <w:left w:val="none" w:sz="0" w:space="0" w:color="auto"/>
        <w:bottom w:val="none" w:sz="0" w:space="0" w:color="auto"/>
        <w:right w:val="none" w:sz="0" w:space="0" w:color="auto"/>
      </w:divBdr>
    </w:div>
    <w:div w:id="1453085839">
      <w:bodyDiv w:val="1"/>
      <w:marLeft w:val="0"/>
      <w:marRight w:val="0"/>
      <w:marTop w:val="0"/>
      <w:marBottom w:val="0"/>
      <w:divBdr>
        <w:top w:val="none" w:sz="0" w:space="0" w:color="auto"/>
        <w:left w:val="none" w:sz="0" w:space="0" w:color="auto"/>
        <w:bottom w:val="none" w:sz="0" w:space="0" w:color="auto"/>
        <w:right w:val="none" w:sz="0" w:space="0" w:color="auto"/>
      </w:divBdr>
    </w:div>
    <w:div w:id="1453981943">
      <w:bodyDiv w:val="1"/>
      <w:marLeft w:val="0"/>
      <w:marRight w:val="0"/>
      <w:marTop w:val="0"/>
      <w:marBottom w:val="0"/>
      <w:divBdr>
        <w:top w:val="none" w:sz="0" w:space="0" w:color="auto"/>
        <w:left w:val="none" w:sz="0" w:space="0" w:color="auto"/>
        <w:bottom w:val="none" w:sz="0" w:space="0" w:color="auto"/>
        <w:right w:val="none" w:sz="0" w:space="0" w:color="auto"/>
      </w:divBdr>
    </w:div>
    <w:div w:id="1454592454">
      <w:bodyDiv w:val="1"/>
      <w:marLeft w:val="0"/>
      <w:marRight w:val="0"/>
      <w:marTop w:val="0"/>
      <w:marBottom w:val="0"/>
      <w:divBdr>
        <w:top w:val="none" w:sz="0" w:space="0" w:color="auto"/>
        <w:left w:val="none" w:sz="0" w:space="0" w:color="auto"/>
        <w:bottom w:val="none" w:sz="0" w:space="0" w:color="auto"/>
        <w:right w:val="none" w:sz="0" w:space="0" w:color="auto"/>
      </w:divBdr>
    </w:div>
    <w:div w:id="1454712498">
      <w:bodyDiv w:val="1"/>
      <w:marLeft w:val="0"/>
      <w:marRight w:val="0"/>
      <w:marTop w:val="0"/>
      <w:marBottom w:val="0"/>
      <w:divBdr>
        <w:top w:val="none" w:sz="0" w:space="0" w:color="auto"/>
        <w:left w:val="none" w:sz="0" w:space="0" w:color="auto"/>
        <w:bottom w:val="none" w:sz="0" w:space="0" w:color="auto"/>
        <w:right w:val="none" w:sz="0" w:space="0" w:color="auto"/>
      </w:divBdr>
    </w:div>
    <w:div w:id="1454902932">
      <w:bodyDiv w:val="1"/>
      <w:marLeft w:val="0"/>
      <w:marRight w:val="0"/>
      <w:marTop w:val="0"/>
      <w:marBottom w:val="0"/>
      <w:divBdr>
        <w:top w:val="none" w:sz="0" w:space="0" w:color="auto"/>
        <w:left w:val="none" w:sz="0" w:space="0" w:color="auto"/>
        <w:bottom w:val="none" w:sz="0" w:space="0" w:color="auto"/>
        <w:right w:val="none" w:sz="0" w:space="0" w:color="auto"/>
      </w:divBdr>
    </w:div>
    <w:div w:id="1454903000">
      <w:bodyDiv w:val="1"/>
      <w:marLeft w:val="0"/>
      <w:marRight w:val="0"/>
      <w:marTop w:val="0"/>
      <w:marBottom w:val="0"/>
      <w:divBdr>
        <w:top w:val="none" w:sz="0" w:space="0" w:color="auto"/>
        <w:left w:val="none" w:sz="0" w:space="0" w:color="auto"/>
        <w:bottom w:val="none" w:sz="0" w:space="0" w:color="auto"/>
        <w:right w:val="none" w:sz="0" w:space="0" w:color="auto"/>
      </w:divBdr>
    </w:div>
    <w:div w:id="1454908672">
      <w:bodyDiv w:val="1"/>
      <w:marLeft w:val="0"/>
      <w:marRight w:val="0"/>
      <w:marTop w:val="0"/>
      <w:marBottom w:val="0"/>
      <w:divBdr>
        <w:top w:val="none" w:sz="0" w:space="0" w:color="auto"/>
        <w:left w:val="none" w:sz="0" w:space="0" w:color="auto"/>
        <w:bottom w:val="none" w:sz="0" w:space="0" w:color="auto"/>
        <w:right w:val="none" w:sz="0" w:space="0" w:color="auto"/>
      </w:divBdr>
    </w:div>
    <w:div w:id="1455103419">
      <w:bodyDiv w:val="1"/>
      <w:marLeft w:val="0"/>
      <w:marRight w:val="0"/>
      <w:marTop w:val="0"/>
      <w:marBottom w:val="0"/>
      <w:divBdr>
        <w:top w:val="none" w:sz="0" w:space="0" w:color="auto"/>
        <w:left w:val="none" w:sz="0" w:space="0" w:color="auto"/>
        <w:bottom w:val="none" w:sz="0" w:space="0" w:color="auto"/>
        <w:right w:val="none" w:sz="0" w:space="0" w:color="auto"/>
      </w:divBdr>
    </w:div>
    <w:div w:id="1455520594">
      <w:bodyDiv w:val="1"/>
      <w:marLeft w:val="0"/>
      <w:marRight w:val="0"/>
      <w:marTop w:val="0"/>
      <w:marBottom w:val="0"/>
      <w:divBdr>
        <w:top w:val="none" w:sz="0" w:space="0" w:color="auto"/>
        <w:left w:val="none" w:sz="0" w:space="0" w:color="auto"/>
        <w:bottom w:val="none" w:sz="0" w:space="0" w:color="auto"/>
        <w:right w:val="none" w:sz="0" w:space="0" w:color="auto"/>
      </w:divBdr>
    </w:div>
    <w:div w:id="1455905702">
      <w:bodyDiv w:val="1"/>
      <w:marLeft w:val="0"/>
      <w:marRight w:val="0"/>
      <w:marTop w:val="0"/>
      <w:marBottom w:val="0"/>
      <w:divBdr>
        <w:top w:val="none" w:sz="0" w:space="0" w:color="auto"/>
        <w:left w:val="none" w:sz="0" w:space="0" w:color="auto"/>
        <w:bottom w:val="none" w:sz="0" w:space="0" w:color="auto"/>
        <w:right w:val="none" w:sz="0" w:space="0" w:color="auto"/>
      </w:divBdr>
    </w:div>
    <w:div w:id="1456216135">
      <w:bodyDiv w:val="1"/>
      <w:marLeft w:val="0"/>
      <w:marRight w:val="0"/>
      <w:marTop w:val="0"/>
      <w:marBottom w:val="0"/>
      <w:divBdr>
        <w:top w:val="none" w:sz="0" w:space="0" w:color="auto"/>
        <w:left w:val="none" w:sz="0" w:space="0" w:color="auto"/>
        <w:bottom w:val="none" w:sz="0" w:space="0" w:color="auto"/>
        <w:right w:val="none" w:sz="0" w:space="0" w:color="auto"/>
      </w:divBdr>
    </w:div>
    <w:div w:id="1456219188">
      <w:bodyDiv w:val="1"/>
      <w:marLeft w:val="0"/>
      <w:marRight w:val="0"/>
      <w:marTop w:val="0"/>
      <w:marBottom w:val="0"/>
      <w:divBdr>
        <w:top w:val="none" w:sz="0" w:space="0" w:color="auto"/>
        <w:left w:val="none" w:sz="0" w:space="0" w:color="auto"/>
        <w:bottom w:val="none" w:sz="0" w:space="0" w:color="auto"/>
        <w:right w:val="none" w:sz="0" w:space="0" w:color="auto"/>
      </w:divBdr>
    </w:div>
    <w:div w:id="1456411178">
      <w:bodyDiv w:val="1"/>
      <w:marLeft w:val="0"/>
      <w:marRight w:val="0"/>
      <w:marTop w:val="0"/>
      <w:marBottom w:val="0"/>
      <w:divBdr>
        <w:top w:val="none" w:sz="0" w:space="0" w:color="auto"/>
        <w:left w:val="none" w:sz="0" w:space="0" w:color="auto"/>
        <w:bottom w:val="none" w:sz="0" w:space="0" w:color="auto"/>
        <w:right w:val="none" w:sz="0" w:space="0" w:color="auto"/>
      </w:divBdr>
    </w:div>
    <w:div w:id="1456555867">
      <w:bodyDiv w:val="1"/>
      <w:marLeft w:val="0"/>
      <w:marRight w:val="0"/>
      <w:marTop w:val="0"/>
      <w:marBottom w:val="0"/>
      <w:divBdr>
        <w:top w:val="none" w:sz="0" w:space="0" w:color="auto"/>
        <w:left w:val="none" w:sz="0" w:space="0" w:color="auto"/>
        <w:bottom w:val="none" w:sz="0" w:space="0" w:color="auto"/>
        <w:right w:val="none" w:sz="0" w:space="0" w:color="auto"/>
      </w:divBdr>
    </w:div>
    <w:div w:id="1456680550">
      <w:bodyDiv w:val="1"/>
      <w:marLeft w:val="0"/>
      <w:marRight w:val="0"/>
      <w:marTop w:val="0"/>
      <w:marBottom w:val="0"/>
      <w:divBdr>
        <w:top w:val="none" w:sz="0" w:space="0" w:color="auto"/>
        <w:left w:val="none" w:sz="0" w:space="0" w:color="auto"/>
        <w:bottom w:val="none" w:sz="0" w:space="0" w:color="auto"/>
        <w:right w:val="none" w:sz="0" w:space="0" w:color="auto"/>
      </w:divBdr>
    </w:div>
    <w:div w:id="1456947593">
      <w:bodyDiv w:val="1"/>
      <w:marLeft w:val="0"/>
      <w:marRight w:val="0"/>
      <w:marTop w:val="0"/>
      <w:marBottom w:val="0"/>
      <w:divBdr>
        <w:top w:val="none" w:sz="0" w:space="0" w:color="auto"/>
        <w:left w:val="none" w:sz="0" w:space="0" w:color="auto"/>
        <w:bottom w:val="none" w:sz="0" w:space="0" w:color="auto"/>
        <w:right w:val="none" w:sz="0" w:space="0" w:color="auto"/>
      </w:divBdr>
    </w:div>
    <w:div w:id="1457066262">
      <w:bodyDiv w:val="1"/>
      <w:marLeft w:val="0"/>
      <w:marRight w:val="0"/>
      <w:marTop w:val="0"/>
      <w:marBottom w:val="0"/>
      <w:divBdr>
        <w:top w:val="none" w:sz="0" w:space="0" w:color="auto"/>
        <w:left w:val="none" w:sz="0" w:space="0" w:color="auto"/>
        <w:bottom w:val="none" w:sz="0" w:space="0" w:color="auto"/>
        <w:right w:val="none" w:sz="0" w:space="0" w:color="auto"/>
      </w:divBdr>
    </w:div>
    <w:div w:id="1457210810">
      <w:bodyDiv w:val="1"/>
      <w:marLeft w:val="0"/>
      <w:marRight w:val="0"/>
      <w:marTop w:val="0"/>
      <w:marBottom w:val="0"/>
      <w:divBdr>
        <w:top w:val="none" w:sz="0" w:space="0" w:color="auto"/>
        <w:left w:val="none" w:sz="0" w:space="0" w:color="auto"/>
        <w:bottom w:val="none" w:sz="0" w:space="0" w:color="auto"/>
        <w:right w:val="none" w:sz="0" w:space="0" w:color="auto"/>
      </w:divBdr>
    </w:div>
    <w:div w:id="1457335260">
      <w:bodyDiv w:val="1"/>
      <w:marLeft w:val="0"/>
      <w:marRight w:val="0"/>
      <w:marTop w:val="0"/>
      <w:marBottom w:val="0"/>
      <w:divBdr>
        <w:top w:val="none" w:sz="0" w:space="0" w:color="auto"/>
        <w:left w:val="none" w:sz="0" w:space="0" w:color="auto"/>
        <w:bottom w:val="none" w:sz="0" w:space="0" w:color="auto"/>
        <w:right w:val="none" w:sz="0" w:space="0" w:color="auto"/>
      </w:divBdr>
    </w:div>
    <w:div w:id="1457718211">
      <w:bodyDiv w:val="1"/>
      <w:marLeft w:val="0"/>
      <w:marRight w:val="0"/>
      <w:marTop w:val="0"/>
      <w:marBottom w:val="0"/>
      <w:divBdr>
        <w:top w:val="none" w:sz="0" w:space="0" w:color="auto"/>
        <w:left w:val="none" w:sz="0" w:space="0" w:color="auto"/>
        <w:bottom w:val="none" w:sz="0" w:space="0" w:color="auto"/>
        <w:right w:val="none" w:sz="0" w:space="0" w:color="auto"/>
      </w:divBdr>
    </w:div>
    <w:div w:id="1457722157">
      <w:bodyDiv w:val="1"/>
      <w:marLeft w:val="0"/>
      <w:marRight w:val="0"/>
      <w:marTop w:val="0"/>
      <w:marBottom w:val="0"/>
      <w:divBdr>
        <w:top w:val="none" w:sz="0" w:space="0" w:color="auto"/>
        <w:left w:val="none" w:sz="0" w:space="0" w:color="auto"/>
        <w:bottom w:val="none" w:sz="0" w:space="0" w:color="auto"/>
        <w:right w:val="none" w:sz="0" w:space="0" w:color="auto"/>
      </w:divBdr>
    </w:div>
    <w:div w:id="1457797831">
      <w:bodyDiv w:val="1"/>
      <w:marLeft w:val="0"/>
      <w:marRight w:val="0"/>
      <w:marTop w:val="0"/>
      <w:marBottom w:val="0"/>
      <w:divBdr>
        <w:top w:val="none" w:sz="0" w:space="0" w:color="auto"/>
        <w:left w:val="none" w:sz="0" w:space="0" w:color="auto"/>
        <w:bottom w:val="none" w:sz="0" w:space="0" w:color="auto"/>
        <w:right w:val="none" w:sz="0" w:space="0" w:color="auto"/>
      </w:divBdr>
    </w:div>
    <w:div w:id="1457871898">
      <w:bodyDiv w:val="1"/>
      <w:marLeft w:val="0"/>
      <w:marRight w:val="0"/>
      <w:marTop w:val="0"/>
      <w:marBottom w:val="0"/>
      <w:divBdr>
        <w:top w:val="none" w:sz="0" w:space="0" w:color="auto"/>
        <w:left w:val="none" w:sz="0" w:space="0" w:color="auto"/>
        <w:bottom w:val="none" w:sz="0" w:space="0" w:color="auto"/>
        <w:right w:val="none" w:sz="0" w:space="0" w:color="auto"/>
      </w:divBdr>
    </w:div>
    <w:div w:id="1458571513">
      <w:bodyDiv w:val="1"/>
      <w:marLeft w:val="0"/>
      <w:marRight w:val="0"/>
      <w:marTop w:val="0"/>
      <w:marBottom w:val="0"/>
      <w:divBdr>
        <w:top w:val="none" w:sz="0" w:space="0" w:color="auto"/>
        <w:left w:val="none" w:sz="0" w:space="0" w:color="auto"/>
        <w:bottom w:val="none" w:sz="0" w:space="0" w:color="auto"/>
        <w:right w:val="none" w:sz="0" w:space="0" w:color="auto"/>
      </w:divBdr>
    </w:div>
    <w:div w:id="1458833104">
      <w:bodyDiv w:val="1"/>
      <w:marLeft w:val="0"/>
      <w:marRight w:val="0"/>
      <w:marTop w:val="0"/>
      <w:marBottom w:val="0"/>
      <w:divBdr>
        <w:top w:val="none" w:sz="0" w:space="0" w:color="auto"/>
        <w:left w:val="none" w:sz="0" w:space="0" w:color="auto"/>
        <w:bottom w:val="none" w:sz="0" w:space="0" w:color="auto"/>
        <w:right w:val="none" w:sz="0" w:space="0" w:color="auto"/>
      </w:divBdr>
    </w:div>
    <w:div w:id="1459033559">
      <w:bodyDiv w:val="1"/>
      <w:marLeft w:val="0"/>
      <w:marRight w:val="0"/>
      <w:marTop w:val="0"/>
      <w:marBottom w:val="0"/>
      <w:divBdr>
        <w:top w:val="none" w:sz="0" w:space="0" w:color="auto"/>
        <w:left w:val="none" w:sz="0" w:space="0" w:color="auto"/>
        <w:bottom w:val="none" w:sz="0" w:space="0" w:color="auto"/>
        <w:right w:val="none" w:sz="0" w:space="0" w:color="auto"/>
      </w:divBdr>
    </w:div>
    <w:div w:id="1459034161">
      <w:bodyDiv w:val="1"/>
      <w:marLeft w:val="0"/>
      <w:marRight w:val="0"/>
      <w:marTop w:val="0"/>
      <w:marBottom w:val="0"/>
      <w:divBdr>
        <w:top w:val="none" w:sz="0" w:space="0" w:color="auto"/>
        <w:left w:val="none" w:sz="0" w:space="0" w:color="auto"/>
        <w:bottom w:val="none" w:sz="0" w:space="0" w:color="auto"/>
        <w:right w:val="none" w:sz="0" w:space="0" w:color="auto"/>
      </w:divBdr>
    </w:div>
    <w:div w:id="1459103962">
      <w:bodyDiv w:val="1"/>
      <w:marLeft w:val="0"/>
      <w:marRight w:val="0"/>
      <w:marTop w:val="0"/>
      <w:marBottom w:val="0"/>
      <w:divBdr>
        <w:top w:val="none" w:sz="0" w:space="0" w:color="auto"/>
        <w:left w:val="none" w:sz="0" w:space="0" w:color="auto"/>
        <w:bottom w:val="none" w:sz="0" w:space="0" w:color="auto"/>
        <w:right w:val="none" w:sz="0" w:space="0" w:color="auto"/>
      </w:divBdr>
    </w:div>
    <w:div w:id="1459224749">
      <w:bodyDiv w:val="1"/>
      <w:marLeft w:val="0"/>
      <w:marRight w:val="0"/>
      <w:marTop w:val="0"/>
      <w:marBottom w:val="0"/>
      <w:divBdr>
        <w:top w:val="none" w:sz="0" w:space="0" w:color="auto"/>
        <w:left w:val="none" w:sz="0" w:space="0" w:color="auto"/>
        <w:bottom w:val="none" w:sz="0" w:space="0" w:color="auto"/>
        <w:right w:val="none" w:sz="0" w:space="0" w:color="auto"/>
      </w:divBdr>
    </w:div>
    <w:div w:id="1459449480">
      <w:bodyDiv w:val="1"/>
      <w:marLeft w:val="0"/>
      <w:marRight w:val="0"/>
      <w:marTop w:val="0"/>
      <w:marBottom w:val="0"/>
      <w:divBdr>
        <w:top w:val="none" w:sz="0" w:space="0" w:color="auto"/>
        <w:left w:val="none" w:sz="0" w:space="0" w:color="auto"/>
        <w:bottom w:val="none" w:sz="0" w:space="0" w:color="auto"/>
        <w:right w:val="none" w:sz="0" w:space="0" w:color="auto"/>
      </w:divBdr>
    </w:div>
    <w:div w:id="1459497330">
      <w:bodyDiv w:val="1"/>
      <w:marLeft w:val="0"/>
      <w:marRight w:val="0"/>
      <w:marTop w:val="0"/>
      <w:marBottom w:val="0"/>
      <w:divBdr>
        <w:top w:val="none" w:sz="0" w:space="0" w:color="auto"/>
        <w:left w:val="none" w:sz="0" w:space="0" w:color="auto"/>
        <w:bottom w:val="none" w:sz="0" w:space="0" w:color="auto"/>
        <w:right w:val="none" w:sz="0" w:space="0" w:color="auto"/>
      </w:divBdr>
    </w:div>
    <w:div w:id="1459571655">
      <w:bodyDiv w:val="1"/>
      <w:marLeft w:val="0"/>
      <w:marRight w:val="0"/>
      <w:marTop w:val="0"/>
      <w:marBottom w:val="0"/>
      <w:divBdr>
        <w:top w:val="none" w:sz="0" w:space="0" w:color="auto"/>
        <w:left w:val="none" w:sz="0" w:space="0" w:color="auto"/>
        <w:bottom w:val="none" w:sz="0" w:space="0" w:color="auto"/>
        <w:right w:val="none" w:sz="0" w:space="0" w:color="auto"/>
      </w:divBdr>
    </w:div>
    <w:div w:id="1459714449">
      <w:bodyDiv w:val="1"/>
      <w:marLeft w:val="0"/>
      <w:marRight w:val="0"/>
      <w:marTop w:val="0"/>
      <w:marBottom w:val="0"/>
      <w:divBdr>
        <w:top w:val="none" w:sz="0" w:space="0" w:color="auto"/>
        <w:left w:val="none" w:sz="0" w:space="0" w:color="auto"/>
        <w:bottom w:val="none" w:sz="0" w:space="0" w:color="auto"/>
        <w:right w:val="none" w:sz="0" w:space="0" w:color="auto"/>
      </w:divBdr>
    </w:div>
    <w:div w:id="1459761823">
      <w:bodyDiv w:val="1"/>
      <w:marLeft w:val="0"/>
      <w:marRight w:val="0"/>
      <w:marTop w:val="0"/>
      <w:marBottom w:val="0"/>
      <w:divBdr>
        <w:top w:val="none" w:sz="0" w:space="0" w:color="auto"/>
        <w:left w:val="none" w:sz="0" w:space="0" w:color="auto"/>
        <w:bottom w:val="none" w:sz="0" w:space="0" w:color="auto"/>
        <w:right w:val="none" w:sz="0" w:space="0" w:color="auto"/>
      </w:divBdr>
    </w:div>
    <w:div w:id="1459909760">
      <w:bodyDiv w:val="1"/>
      <w:marLeft w:val="0"/>
      <w:marRight w:val="0"/>
      <w:marTop w:val="0"/>
      <w:marBottom w:val="0"/>
      <w:divBdr>
        <w:top w:val="none" w:sz="0" w:space="0" w:color="auto"/>
        <w:left w:val="none" w:sz="0" w:space="0" w:color="auto"/>
        <w:bottom w:val="none" w:sz="0" w:space="0" w:color="auto"/>
        <w:right w:val="none" w:sz="0" w:space="0" w:color="auto"/>
      </w:divBdr>
    </w:div>
    <w:div w:id="1460027630">
      <w:bodyDiv w:val="1"/>
      <w:marLeft w:val="0"/>
      <w:marRight w:val="0"/>
      <w:marTop w:val="0"/>
      <w:marBottom w:val="0"/>
      <w:divBdr>
        <w:top w:val="none" w:sz="0" w:space="0" w:color="auto"/>
        <w:left w:val="none" w:sz="0" w:space="0" w:color="auto"/>
        <w:bottom w:val="none" w:sz="0" w:space="0" w:color="auto"/>
        <w:right w:val="none" w:sz="0" w:space="0" w:color="auto"/>
      </w:divBdr>
    </w:div>
    <w:div w:id="1460226228">
      <w:bodyDiv w:val="1"/>
      <w:marLeft w:val="0"/>
      <w:marRight w:val="0"/>
      <w:marTop w:val="0"/>
      <w:marBottom w:val="0"/>
      <w:divBdr>
        <w:top w:val="none" w:sz="0" w:space="0" w:color="auto"/>
        <w:left w:val="none" w:sz="0" w:space="0" w:color="auto"/>
        <w:bottom w:val="none" w:sz="0" w:space="0" w:color="auto"/>
        <w:right w:val="none" w:sz="0" w:space="0" w:color="auto"/>
      </w:divBdr>
    </w:div>
    <w:div w:id="1460413471">
      <w:bodyDiv w:val="1"/>
      <w:marLeft w:val="0"/>
      <w:marRight w:val="0"/>
      <w:marTop w:val="0"/>
      <w:marBottom w:val="0"/>
      <w:divBdr>
        <w:top w:val="none" w:sz="0" w:space="0" w:color="auto"/>
        <w:left w:val="none" w:sz="0" w:space="0" w:color="auto"/>
        <w:bottom w:val="none" w:sz="0" w:space="0" w:color="auto"/>
        <w:right w:val="none" w:sz="0" w:space="0" w:color="auto"/>
      </w:divBdr>
    </w:div>
    <w:div w:id="1460417094">
      <w:bodyDiv w:val="1"/>
      <w:marLeft w:val="0"/>
      <w:marRight w:val="0"/>
      <w:marTop w:val="0"/>
      <w:marBottom w:val="0"/>
      <w:divBdr>
        <w:top w:val="none" w:sz="0" w:space="0" w:color="auto"/>
        <w:left w:val="none" w:sz="0" w:space="0" w:color="auto"/>
        <w:bottom w:val="none" w:sz="0" w:space="0" w:color="auto"/>
        <w:right w:val="none" w:sz="0" w:space="0" w:color="auto"/>
      </w:divBdr>
    </w:div>
    <w:div w:id="1460421131">
      <w:bodyDiv w:val="1"/>
      <w:marLeft w:val="0"/>
      <w:marRight w:val="0"/>
      <w:marTop w:val="0"/>
      <w:marBottom w:val="0"/>
      <w:divBdr>
        <w:top w:val="none" w:sz="0" w:space="0" w:color="auto"/>
        <w:left w:val="none" w:sz="0" w:space="0" w:color="auto"/>
        <w:bottom w:val="none" w:sz="0" w:space="0" w:color="auto"/>
        <w:right w:val="none" w:sz="0" w:space="0" w:color="auto"/>
      </w:divBdr>
    </w:div>
    <w:div w:id="1460609968">
      <w:bodyDiv w:val="1"/>
      <w:marLeft w:val="0"/>
      <w:marRight w:val="0"/>
      <w:marTop w:val="0"/>
      <w:marBottom w:val="0"/>
      <w:divBdr>
        <w:top w:val="none" w:sz="0" w:space="0" w:color="auto"/>
        <w:left w:val="none" w:sz="0" w:space="0" w:color="auto"/>
        <w:bottom w:val="none" w:sz="0" w:space="0" w:color="auto"/>
        <w:right w:val="none" w:sz="0" w:space="0" w:color="auto"/>
      </w:divBdr>
    </w:div>
    <w:div w:id="1460882919">
      <w:bodyDiv w:val="1"/>
      <w:marLeft w:val="0"/>
      <w:marRight w:val="0"/>
      <w:marTop w:val="0"/>
      <w:marBottom w:val="0"/>
      <w:divBdr>
        <w:top w:val="none" w:sz="0" w:space="0" w:color="auto"/>
        <w:left w:val="none" w:sz="0" w:space="0" w:color="auto"/>
        <w:bottom w:val="none" w:sz="0" w:space="0" w:color="auto"/>
        <w:right w:val="none" w:sz="0" w:space="0" w:color="auto"/>
      </w:divBdr>
    </w:div>
    <w:div w:id="1460957090">
      <w:bodyDiv w:val="1"/>
      <w:marLeft w:val="0"/>
      <w:marRight w:val="0"/>
      <w:marTop w:val="0"/>
      <w:marBottom w:val="0"/>
      <w:divBdr>
        <w:top w:val="none" w:sz="0" w:space="0" w:color="auto"/>
        <w:left w:val="none" w:sz="0" w:space="0" w:color="auto"/>
        <w:bottom w:val="none" w:sz="0" w:space="0" w:color="auto"/>
        <w:right w:val="none" w:sz="0" w:space="0" w:color="auto"/>
      </w:divBdr>
    </w:div>
    <w:div w:id="1460998411">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461071703">
      <w:bodyDiv w:val="1"/>
      <w:marLeft w:val="0"/>
      <w:marRight w:val="0"/>
      <w:marTop w:val="0"/>
      <w:marBottom w:val="0"/>
      <w:divBdr>
        <w:top w:val="none" w:sz="0" w:space="0" w:color="auto"/>
        <w:left w:val="none" w:sz="0" w:space="0" w:color="auto"/>
        <w:bottom w:val="none" w:sz="0" w:space="0" w:color="auto"/>
        <w:right w:val="none" w:sz="0" w:space="0" w:color="auto"/>
      </w:divBdr>
    </w:div>
    <w:div w:id="1461387582">
      <w:bodyDiv w:val="1"/>
      <w:marLeft w:val="0"/>
      <w:marRight w:val="0"/>
      <w:marTop w:val="0"/>
      <w:marBottom w:val="0"/>
      <w:divBdr>
        <w:top w:val="none" w:sz="0" w:space="0" w:color="auto"/>
        <w:left w:val="none" w:sz="0" w:space="0" w:color="auto"/>
        <w:bottom w:val="none" w:sz="0" w:space="0" w:color="auto"/>
        <w:right w:val="none" w:sz="0" w:space="0" w:color="auto"/>
      </w:divBdr>
    </w:div>
    <w:div w:id="1461413550">
      <w:bodyDiv w:val="1"/>
      <w:marLeft w:val="0"/>
      <w:marRight w:val="0"/>
      <w:marTop w:val="0"/>
      <w:marBottom w:val="0"/>
      <w:divBdr>
        <w:top w:val="none" w:sz="0" w:space="0" w:color="auto"/>
        <w:left w:val="none" w:sz="0" w:space="0" w:color="auto"/>
        <w:bottom w:val="none" w:sz="0" w:space="0" w:color="auto"/>
        <w:right w:val="none" w:sz="0" w:space="0" w:color="auto"/>
      </w:divBdr>
    </w:div>
    <w:div w:id="1461417328">
      <w:bodyDiv w:val="1"/>
      <w:marLeft w:val="0"/>
      <w:marRight w:val="0"/>
      <w:marTop w:val="0"/>
      <w:marBottom w:val="0"/>
      <w:divBdr>
        <w:top w:val="none" w:sz="0" w:space="0" w:color="auto"/>
        <w:left w:val="none" w:sz="0" w:space="0" w:color="auto"/>
        <w:bottom w:val="none" w:sz="0" w:space="0" w:color="auto"/>
        <w:right w:val="none" w:sz="0" w:space="0" w:color="auto"/>
      </w:divBdr>
    </w:div>
    <w:div w:id="1461463024">
      <w:bodyDiv w:val="1"/>
      <w:marLeft w:val="0"/>
      <w:marRight w:val="0"/>
      <w:marTop w:val="0"/>
      <w:marBottom w:val="0"/>
      <w:divBdr>
        <w:top w:val="none" w:sz="0" w:space="0" w:color="auto"/>
        <w:left w:val="none" w:sz="0" w:space="0" w:color="auto"/>
        <w:bottom w:val="none" w:sz="0" w:space="0" w:color="auto"/>
        <w:right w:val="none" w:sz="0" w:space="0" w:color="auto"/>
      </w:divBdr>
    </w:div>
    <w:div w:id="1461611675">
      <w:bodyDiv w:val="1"/>
      <w:marLeft w:val="0"/>
      <w:marRight w:val="0"/>
      <w:marTop w:val="0"/>
      <w:marBottom w:val="0"/>
      <w:divBdr>
        <w:top w:val="none" w:sz="0" w:space="0" w:color="auto"/>
        <w:left w:val="none" w:sz="0" w:space="0" w:color="auto"/>
        <w:bottom w:val="none" w:sz="0" w:space="0" w:color="auto"/>
        <w:right w:val="none" w:sz="0" w:space="0" w:color="auto"/>
      </w:divBdr>
    </w:div>
    <w:div w:id="1461992055">
      <w:bodyDiv w:val="1"/>
      <w:marLeft w:val="0"/>
      <w:marRight w:val="0"/>
      <w:marTop w:val="0"/>
      <w:marBottom w:val="0"/>
      <w:divBdr>
        <w:top w:val="none" w:sz="0" w:space="0" w:color="auto"/>
        <w:left w:val="none" w:sz="0" w:space="0" w:color="auto"/>
        <w:bottom w:val="none" w:sz="0" w:space="0" w:color="auto"/>
        <w:right w:val="none" w:sz="0" w:space="0" w:color="auto"/>
      </w:divBdr>
    </w:div>
    <w:div w:id="1462118167">
      <w:bodyDiv w:val="1"/>
      <w:marLeft w:val="0"/>
      <w:marRight w:val="0"/>
      <w:marTop w:val="0"/>
      <w:marBottom w:val="0"/>
      <w:divBdr>
        <w:top w:val="none" w:sz="0" w:space="0" w:color="auto"/>
        <w:left w:val="none" w:sz="0" w:space="0" w:color="auto"/>
        <w:bottom w:val="none" w:sz="0" w:space="0" w:color="auto"/>
        <w:right w:val="none" w:sz="0" w:space="0" w:color="auto"/>
      </w:divBdr>
    </w:div>
    <w:div w:id="1462577259">
      <w:bodyDiv w:val="1"/>
      <w:marLeft w:val="0"/>
      <w:marRight w:val="0"/>
      <w:marTop w:val="0"/>
      <w:marBottom w:val="0"/>
      <w:divBdr>
        <w:top w:val="none" w:sz="0" w:space="0" w:color="auto"/>
        <w:left w:val="none" w:sz="0" w:space="0" w:color="auto"/>
        <w:bottom w:val="none" w:sz="0" w:space="0" w:color="auto"/>
        <w:right w:val="none" w:sz="0" w:space="0" w:color="auto"/>
      </w:divBdr>
    </w:div>
    <w:div w:id="1462845998">
      <w:bodyDiv w:val="1"/>
      <w:marLeft w:val="0"/>
      <w:marRight w:val="0"/>
      <w:marTop w:val="0"/>
      <w:marBottom w:val="0"/>
      <w:divBdr>
        <w:top w:val="none" w:sz="0" w:space="0" w:color="auto"/>
        <w:left w:val="none" w:sz="0" w:space="0" w:color="auto"/>
        <w:bottom w:val="none" w:sz="0" w:space="0" w:color="auto"/>
        <w:right w:val="none" w:sz="0" w:space="0" w:color="auto"/>
      </w:divBdr>
    </w:div>
    <w:div w:id="1462847080">
      <w:bodyDiv w:val="1"/>
      <w:marLeft w:val="0"/>
      <w:marRight w:val="0"/>
      <w:marTop w:val="0"/>
      <w:marBottom w:val="0"/>
      <w:divBdr>
        <w:top w:val="none" w:sz="0" w:space="0" w:color="auto"/>
        <w:left w:val="none" w:sz="0" w:space="0" w:color="auto"/>
        <w:bottom w:val="none" w:sz="0" w:space="0" w:color="auto"/>
        <w:right w:val="none" w:sz="0" w:space="0" w:color="auto"/>
      </w:divBdr>
    </w:div>
    <w:div w:id="1462914679">
      <w:bodyDiv w:val="1"/>
      <w:marLeft w:val="0"/>
      <w:marRight w:val="0"/>
      <w:marTop w:val="0"/>
      <w:marBottom w:val="0"/>
      <w:divBdr>
        <w:top w:val="none" w:sz="0" w:space="0" w:color="auto"/>
        <w:left w:val="none" w:sz="0" w:space="0" w:color="auto"/>
        <w:bottom w:val="none" w:sz="0" w:space="0" w:color="auto"/>
        <w:right w:val="none" w:sz="0" w:space="0" w:color="auto"/>
      </w:divBdr>
    </w:div>
    <w:div w:id="1463038487">
      <w:bodyDiv w:val="1"/>
      <w:marLeft w:val="0"/>
      <w:marRight w:val="0"/>
      <w:marTop w:val="0"/>
      <w:marBottom w:val="0"/>
      <w:divBdr>
        <w:top w:val="none" w:sz="0" w:space="0" w:color="auto"/>
        <w:left w:val="none" w:sz="0" w:space="0" w:color="auto"/>
        <w:bottom w:val="none" w:sz="0" w:space="0" w:color="auto"/>
        <w:right w:val="none" w:sz="0" w:space="0" w:color="auto"/>
      </w:divBdr>
    </w:div>
    <w:div w:id="1463111234">
      <w:bodyDiv w:val="1"/>
      <w:marLeft w:val="0"/>
      <w:marRight w:val="0"/>
      <w:marTop w:val="0"/>
      <w:marBottom w:val="0"/>
      <w:divBdr>
        <w:top w:val="none" w:sz="0" w:space="0" w:color="auto"/>
        <w:left w:val="none" w:sz="0" w:space="0" w:color="auto"/>
        <w:bottom w:val="none" w:sz="0" w:space="0" w:color="auto"/>
        <w:right w:val="none" w:sz="0" w:space="0" w:color="auto"/>
      </w:divBdr>
    </w:div>
    <w:div w:id="1463114828">
      <w:bodyDiv w:val="1"/>
      <w:marLeft w:val="0"/>
      <w:marRight w:val="0"/>
      <w:marTop w:val="0"/>
      <w:marBottom w:val="0"/>
      <w:divBdr>
        <w:top w:val="none" w:sz="0" w:space="0" w:color="auto"/>
        <w:left w:val="none" w:sz="0" w:space="0" w:color="auto"/>
        <w:bottom w:val="none" w:sz="0" w:space="0" w:color="auto"/>
        <w:right w:val="none" w:sz="0" w:space="0" w:color="auto"/>
      </w:divBdr>
    </w:div>
    <w:div w:id="1463378809">
      <w:bodyDiv w:val="1"/>
      <w:marLeft w:val="0"/>
      <w:marRight w:val="0"/>
      <w:marTop w:val="0"/>
      <w:marBottom w:val="0"/>
      <w:divBdr>
        <w:top w:val="none" w:sz="0" w:space="0" w:color="auto"/>
        <w:left w:val="none" w:sz="0" w:space="0" w:color="auto"/>
        <w:bottom w:val="none" w:sz="0" w:space="0" w:color="auto"/>
        <w:right w:val="none" w:sz="0" w:space="0" w:color="auto"/>
      </w:divBdr>
    </w:div>
    <w:div w:id="1463697037">
      <w:bodyDiv w:val="1"/>
      <w:marLeft w:val="0"/>
      <w:marRight w:val="0"/>
      <w:marTop w:val="0"/>
      <w:marBottom w:val="0"/>
      <w:divBdr>
        <w:top w:val="none" w:sz="0" w:space="0" w:color="auto"/>
        <w:left w:val="none" w:sz="0" w:space="0" w:color="auto"/>
        <w:bottom w:val="none" w:sz="0" w:space="0" w:color="auto"/>
        <w:right w:val="none" w:sz="0" w:space="0" w:color="auto"/>
      </w:divBdr>
    </w:div>
    <w:div w:id="1464233337">
      <w:bodyDiv w:val="1"/>
      <w:marLeft w:val="0"/>
      <w:marRight w:val="0"/>
      <w:marTop w:val="0"/>
      <w:marBottom w:val="0"/>
      <w:divBdr>
        <w:top w:val="none" w:sz="0" w:space="0" w:color="auto"/>
        <w:left w:val="none" w:sz="0" w:space="0" w:color="auto"/>
        <w:bottom w:val="none" w:sz="0" w:space="0" w:color="auto"/>
        <w:right w:val="none" w:sz="0" w:space="0" w:color="auto"/>
      </w:divBdr>
    </w:div>
    <w:div w:id="1464277441">
      <w:bodyDiv w:val="1"/>
      <w:marLeft w:val="0"/>
      <w:marRight w:val="0"/>
      <w:marTop w:val="0"/>
      <w:marBottom w:val="0"/>
      <w:divBdr>
        <w:top w:val="none" w:sz="0" w:space="0" w:color="auto"/>
        <w:left w:val="none" w:sz="0" w:space="0" w:color="auto"/>
        <w:bottom w:val="none" w:sz="0" w:space="0" w:color="auto"/>
        <w:right w:val="none" w:sz="0" w:space="0" w:color="auto"/>
      </w:divBdr>
    </w:div>
    <w:div w:id="1464350220">
      <w:bodyDiv w:val="1"/>
      <w:marLeft w:val="0"/>
      <w:marRight w:val="0"/>
      <w:marTop w:val="0"/>
      <w:marBottom w:val="0"/>
      <w:divBdr>
        <w:top w:val="none" w:sz="0" w:space="0" w:color="auto"/>
        <w:left w:val="none" w:sz="0" w:space="0" w:color="auto"/>
        <w:bottom w:val="none" w:sz="0" w:space="0" w:color="auto"/>
        <w:right w:val="none" w:sz="0" w:space="0" w:color="auto"/>
      </w:divBdr>
    </w:div>
    <w:div w:id="1464696169">
      <w:bodyDiv w:val="1"/>
      <w:marLeft w:val="0"/>
      <w:marRight w:val="0"/>
      <w:marTop w:val="0"/>
      <w:marBottom w:val="0"/>
      <w:divBdr>
        <w:top w:val="none" w:sz="0" w:space="0" w:color="auto"/>
        <w:left w:val="none" w:sz="0" w:space="0" w:color="auto"/>
        <w:bottom w:val="none" w:sz="0" w:space="0" w:color="auto"/>
        <w:right w:val="none" w:sz="0" w:space="0" w:color="auto"/>
      </w:divBdr>
    </w:div>
    <w:div w:id="1464882152">
      <w:bodyDiv w:val="1"/>
      <w:marLeft w:val="0"/>
      <w:marRight w:val="0"/>
      <w:marTop w:val="0"/>
      <w:marBottom w:val="0"/>
      <w:divBdr>
        <w:top w:val="none" w:sz="0" w:space="0" w:color="auto"/>
        <w:left w:val="none" w:sz="0" w:space="0" w:color="auto"/>
        <w:bottom w:val="none" w:sz="0" w:space="0" w:color="auto"/>
        <w:right w:val="none" w:sz="0" w:space="0" w:color="auto"/>
      </w:divBdr>
    </w:div>
    <w:div w:id="1464884080">
      <w:bodyDiv w:val="1"/>
      <w:marLeft w:val="0"/>
      <w:marRight w:val="0"/>
      <w:marTop w:val="0"/>
      <w:marBottom w:val="0"/>
      <w:divBdr>
        <w:top w:val="none" w:sz="0" w:space="0" w:color="auto"/>
        <w:left w:val="none" w:sz="0" w:space="0" w:color="auto"/>
        <w:bottom w:val="none" w:sz="0" w:space="0" w:color="auto"/>
        <w:right w:val="none" w:sz="0" w:space="0" w:color="auto"/>
      </w:divBdr>
    </w:div>
    <w:div w:id="1465080138">
      <w:bodyDiv w:val="1"/>
      <w:marLeft w:val="0"/>
      <w:marRight w:val="0"/>
      <w:marTop w:val="0"/>
      <w:marBottom w:val="0"/>
      <w:divBdr>
        <w:top w:val="none" w:sz="0" w:space="0" w:color="auto"/>
        <w:left w:val="none" w:sz="0" w:space="0" w:color="auto"/>
        <w:bottom w:val="none" w:sz="0" w:space="0" w:color="auto"/>
        <w:right w:val="none" w:sz="0" w:space="0" w:color="auto"/>
      </w:divBdr>
    </w:div>
    <w:div w:id="1465273467">
      <w:bodyDiv w:val="1"/>
      <w:marLeft w:val="0"/>
      <w:marRight w:val="0"/>
      <w:marTop w:val="0"/>
      <w:marBottom w:val="0"/>
      <w:divBdr>
        <w:top w:val="none" w:sz="0" w:space="0" w:color="auto"/>
        <w:left w:val="none" w:sz="0" w:space="0" w:color="auto"/>
        <w:bottom w:val="none" w:sz="0" w:space="0" w:color="auto"/>
        <w:right w:val="none" w:sz="0" w:space="0" w:color="auto"/>
      </w:divBdr>
    </w:div>
    <w:div w:id="1465275378">
      <w:bodyDiv w:val="1"/>
      <w:marLeft w:val="0"/>
      <w:marRight w:val="0"/>
      <w:marTop w:val="0"/>
      <w:marBottom w:val="0"/>
      <w:divBdr>
        <w:top w:val="none" w:sz="0" w:space="0" w:color="auto"/>
        <w:left w:val="none" w:sz="0" w:space="0" w:color="auto"/>
        <w:bottom w:val="none" w:sz="0" w:space="0" w:color="auto"/>
        <w:right w:val="none" w:sz="0" w:space="0" w:color="auto"/>
      </w:divBdr>
    </w:div>
    <w:div w:id="1465391720">
      <w:bodyDiv w:val="1"/>
      <w:marLeft w:val="0"/>
      <w:marRight w:val="0"/>
      <w:marTop w:val="0"/>
      <w:marBottom w:val="0"/>
      <w:divBdr>
        <w:top w:val="none" w:sz="0" w:space="0" w:color="auto"/>
        <w:left w:val="none" w:sz="0" w:space="0" w:color="auto"/>
        <w:bottom w:val="none" w:sz="0" w:space="0" w:color="auto"/>
        <w:right w:val="none" w:sz="0" w:space="0" w:color="auto"/>
      </w:divBdr>
    </w:div>
    <w:div w:id="1465463886">
      <w:bodyDiv w:val="1"/>
      <w:marLeft w:val="0"/>
      <w:marRight w:val="0"/>
      <w:marTop w:val="0"/>
      <w:marBottom w:val="0"/>
      <w:divBdr>
        <w:top w:val="none" w:sz="0" w:space="0" w:color="auto"/>
        <w:left w:val="none" w:sz="0" w:space="0" w:color="auto"/>
        <w:bottom w:val="none" w:sz="0" w:space="0" w:color="auto"/>
        <w:right w:val="none" w:sz="0" w:space="0" w:color="auto"/>
      </w:divBdr>
    </w:div>
    <w:div w:id="1465544810">
      <w:bodyDiv w:val="1"/>
      <w:marLeft w:val="0"/>
      <w:marRight w:val="0"/>
      <w:marTop w:val="0"/>
      <w:marBottom w:val="0"/>
      <w:divBdr>
        <w:top w:val="none" w:sz="0" w:space="0" w:color="auto"/>
        <w:left w:val="none" w:sz="0" w:space="0" w:color="auto"/>
        <w:bottom w:val="none" w:sz="0" w:space="0" w:color="auto"/>
        <w:right w:val="none" w:sz="0" w:space="0" w:color="auto"/>
      </w:divBdr>
    </w:div>
    <w:div w:id="1465545392">
      <w:bodyDiv w:val="1"/>
      <w:marLeft w:val="0"/>
      <w:marRight w:val="0"/>
      <w:marTop w:val="0"/>
      <w:marBottom w:val="0"/>
      <w:divBdr>
        <w:top w:val="none" w:sz="0" w:space="0" w:color="auto"/>
        <w:left w:val="none" w:sz="0" w:space="0" w:color="auto"/>
        <w:bottom w:val="none" w:sz="0" w:space="0" w:color="auto"/>
        <w:right w:val="none" w:sz="0" w:space="0" w:color="auto"/>
      </w:divBdr>
    </w:div>
    <w:div w:id="1465653921">
      <w:bodyDiv w:val="1"/>
      <w:marLeft w:val="0"/>
      <w:marRight w:val="0"/>
      <w:marTop w:val="0"/>
      <w:marBottom w:val="0"/>
      <w:divBdr>
        <w:top w:val="none" w:sz="0" w:space="0" w:color="auto"/>
        <w:left w:val="none" w:sz="0" w:space="0" w:color="auto"/>
        <w:bottom w:val="none" w:sz="0" w:space="0" w:color="auto"/>
        <w:right w:val="none" w:sz="0" w:space="0" w:color="auto"/>
      </w:divBdr>
    </w:div>
    <w:div w:id="1465660579">
      <w:bodyDiv w:val="1"/>
      <w:marLeft w:val="0"/>
      <w:marRight w:val="0"/>
      <w:marTop w:val="0"/>
      <w:marBottom w:val="0"/>
      <w:divBdr>
        <w:top w:val="none" w:sz="0" w:space="0" w:color="auto"/>
        <w:left w:val="none" w:sz="0" w:space="0" w:color="auto"/>
        <w:bottom w:val="none" w:sz="0" w:space="0" w:color="auto"/>
        <w:right w:val="none" w:sz="0" w:space="0" w:color="auto"/>
      </w:divBdr>
    </w:div>
    <w:div w:id="1466191844">
      <w:bodyDiv w:val="1"/>
      <w:marLeft w:val="0"/>
      <w:marRight w:val="0"/>
      <w:marTop w:val="0"/>
      <w:marBottom w:val="0"/>
      <w:divBdr>
        <w:top w:val="none" w:sz="0" w:space="0" w:color="auto"/>
        <w:left w:val="none" w:sz="0" w:space="0" w:color="auto"/>
        <w:bottom w:val="none" w:sz="0" w:space="0" w:color="auto"/>
        <w:right w:val="none" w:sz="0" w:space="0" w:color="auto"/>
      </w:divBdr>
    </w:div>
    <w:div w:id="1466436192">
      <w:bodyDiv w:val="1"/>
      <w:marLeft w:val="0"/>
      <w:marRight w:val="0"/>
      <w:marTop w:val="0"/>
      <w:marBottom w:val="0"/>
      <w:divBdr>
        <w:top w:val="none" w:sz="0" w:space="0" w:color="auto"/>
        <w:left w:val="none" w:sz="0" w:space="0" w:color="auto"/>
        <w:bottom w:val="none" w:sz="0" w:space="0" w:color="auto"/>
        <w:right w:val="none" w:sz="0" w:space="0" w:color="auto"/>
      </w:divBdr>
    </w:div>
    <w:div w:id="1466662428">
      <w:bodyDiv w:val="1"/>
      <w:marLeft w:val="0"/>
      <w:marRight w:val="0"/>
      <w:marTop w:val="0"/>
      <w:marBottom w:val="0"/>
      <w:divBdr>
        <w:top w:val="none" w:sz="0" w:space="0" w:color="auto"/>
        <w:left w:val="none" w:sz="0" w:space="0" w:color="auto"/>
        <w:bottom w:val="none" w:sz="0" w:space="0" w:color="auto"/>
        <w:right w:val="none" w:sz="0" w:space="0" w:color="auto"/>
      </w:divBdr>
    </w:div>
    <w:div w:id="1466696626">
      <w:bodyDiv w:val="1"/>
      <w:marLeft w:val="0"/>
      <w:marRight w:val="0"/>
      <w:marTop w:val="0"/>
      <w:marBottom w:val="0"/>
      <w:divBdr>
        <w:top w:val="none" w:sz="0" w:space="0" w:color="auto"/>
        <w:left w:val="none" w:sz="0" w:space="0" w:color="auto"/>
        <w:bottom w:val="none" w:sz="0" w:space="0" w:color="auto"/>
        <w:right w:val="none" w:sz="0" w:space="0" w:color="auto"/>
      </w:divBdr>
    </w:div>
    <w:div w:id="1466697136">
      <w:bodyDiv w:val="1"/>
      <w:marLeft w:val="0"/>
      <w:marRight w:val="0"/>
      <w:marTop w:val="0"/>
      <w:marBottom w:val="0"/>
      <w:divBdr>
        <w:top w:val="none" w:sz="0" w:space="0" w:color="auto"/>
        <w:left w:val="none" w:sz="0" w:space="0" w:color="auto"/>
        <w:bottom w:val="none" w:sz="0" w:space="0" w:color="auto"/>
        <w:right w:val="none" w:sz="0" w:space="0" w:color="auto"/>
      </w:divBdr>
    </w:div>
    <w:div w:id="1466702699">
      <w:bodyDiv w:val="1"/>
      <w:marLeft w:val="0"/>
      <w:marRight w:val="0"/>
      <w:marTop w:val="0"/>
      <w:marBottom w:val="0"/>
      <w:divBdr>
        <w:top w:val="none" w:sz="0" w:space="0" w:color="auto"/>
        <w:left w:val="none" w:sz="0" w:space="0" w:color="auto"/>
        <w:bottom w:val="none" w:sz="0" w:space="0" w:color="auto"/>
        <w:right w:val="none" w:sz="0" w:space="0" w:color="auto"/>
      </w:divBdr>
    </w:div>
    <w:div w:id="1466705085">
      <w:bodyDiv w:val="1"/>
      <w:marLeft w:val="0"/>
      <w:marRight w:val="0"/>
      <w:marTop w:val="0"/>
      <w:marBottom w:val="0"/>
      <w:divBdr>
        <w:top w:val="none" w:sz="0" w:space="0" w:color="auto"/>
        <w:left w:val="none" w:sz="0" w:space="0" w:color="auto"/>
        <w:bottom w:val="none" w:sz="0" w:space="0" w:color="auto"/>
        <w:right w:val="none" w:sz="0" w:space="0" w:color="auto"/>
      </w:divBdr>
    </w:div>
    <w:div w:id="1466771999">
      <w:bodyDiv w:val="1"/>
      <w:marLeft w:val="0"/>
      <w:marRight w:val="0"/>
      <w:marTop w:val="0"/>
      <w:marBottom w:val="0"/>
      <w:divBdr>
        <w:top w:val="none" w:sz="0" w:space="0" w:color="auto"/>
        <w:left w:val="none" w:sz="0" w:space="0" w:color="auto"/>
        <w:bottom w:val="none" w:sz="0" w:space="0" w:color="auto"/>
        <w:right w:val="none" w:sz="0" w:space="0" w:color="auto"/>
      </w:divBdr>
    </w:div>
    <w:div w:id="1467158092">
      <w:bodyDiv w:val="1"/>
      <w:marLeft w:val="0"/>
      <w:marRight w:val="0"/>
      <w:marTop w:val="0"/>
      <w:marBottom w:val="0"/>
      <w:divBdr>
        <w:top w:val="none" w:sz="0" w:space="0" w:color="auto"/>
        <w:left w:val="none" w:sz="0" w:space="0" w:color="auto"/>
        <w:bottom w:val="none" w:sz="0" w:space="0" w:color="auto"/>
        <w:right w:val="none" w:sz="0" w:space="0" w:color="auto"/>
      </w:divBdr>
    </w:div>
    <w:div w:id="1467161680">
      <w:bodyDiv w:val="1"/>
      <w:marLeft w:val="0"/>
      <w:marRight w:val="0"/>
      <w:marTop w:val="0"/>
      <w:marBottom w:val="0"/>
      <w:divBdr>
        <w:top w:val="none" w:sz="0" w:space="0" w:color="auto"/>
        <w:left w:val="none" w:sz="0" w:space="0" w:color="auto"/>
        <w:bottom w:val="none" w:sz="0" w:space="0" w:color="auto"/>
        <w:right w:val="none" w:sz="0" w:space="0" w:color="auto"/>
      </w:divBdr>
    </w:div>
    <w:div w:id="1467355288">
      <w:bodyDiv w:val="1"/>
      <w:marLeft w:val="0"/>
      <w:marRight w:val="0"/>
      <w:marTop w:val="0"/>
      <w:marBottom w:val="0"/>
      <w:divBdr>
        <w:top w:val="none" w:sz="0" w:space="0" w:color="auto"/>
        <w:left w:val="none" w:sz="0" w:space="0" w:color="auto"/>
        <w:bottom w:val="none" w:sz="0" w:space="0" w:color="auto"/>
        <w:right w:val="none" w:sz="0" w:space="0" w:color="auto"/>
      </w:divBdr>
    </w:div>
    <w:div w:id="1468400511">
      <w:bodyDiv w:val="1"/>
      <w:marLeft w:val="0"/>
      <w:marRight w:val="0"/>
      <w:marTop w:val="0"/>
      <w:marBottom w:val="0"/>
      <w:divBdr>
        <w:top w:val="none" w:sz="0" w:space="0" w:color="auto"/>
        <w:left w:val="none" w:sz="0" w:space="0" w:color="auto"/>
        <w:bottom w:val="none" w:sz="0" w:space="0" w:color="auto"/>
        <w:right w:val="none" w:sz="0" w:space="0" w:color="auto"/>
      </w:divBdr>
    </w:div>
    <w:div w:id="1468469871">
      <w:bodyDiv w:val="1"/>
      <w:marLeft w:val="0"/>
      <w:marRight w:val="0"/>
      <w:marTop w:val="0"/>
      <w:marBottom w:val="0"/>
      <w:divBdr>
        <w:top w:val="none" w:sz="0" w:space="0" w:color="auto"/>
        <w:left w:val="none" w:sz="0" w:space="0" w:color="auto"/>
        <w:bottom w:val="none" w:sz="0" w:space="0" w:color="auto"/>
        <w:right w:val="none" w:sz="0" w:space="0" w:color="auto"/>
      </w:divBdr>
    </w:div>
    <w:div w:id="1468472777">
      <w:bodyDiv w:val="1"/>
      <w:marLeft w:val="0"/>
      <w:marRight w:val="0"/>
      <w:marTop w:val="0"/>
      <w:marBottom w:val="0"/>
      <w:divBdr>
        <w:top w:val="none" w:sz="0" w:space="0" w:color="auto"/>
        <w:left w:val="none" w:sz="0" w:space="0" w:color="auto"/>
        <w:bottom w:val="none" w:sz="0" w:space="0" w:color="auto"/>
        <w:right w:val="none" w:sz="0" w:space="0" w:color="auto"/>
      </w:divBdr>
    </w:div>
    <w:div w:id="1468547297">
      <w:bodyDiv w:val="1"/>
      <w:marLeft w:val="0"/>
      <w:marRight w:val="0"/>
      <w:marTop w:val="0"/>
      <w:marBottom w:val="0"/>
      <w:divBdr>
        <w:top w:val="none" w:sz="0" w:space="0" w:color="auto"/>
        <w:left w:val="none" w:sz="0" w:space="0" w:color="auto"/>
        <w:bottom w:val="none" w:sz="0" w:space="0" w:color="auto"/>
        <w:right w:val="none" w:sz="0" w:space="0" w:color="auto"/>
      </w:divBdr>
    </w:div>
    <w:div w:id="1468742984">
      <w:bodyDiv w:val="1"/>
      <w:marLeft w:val="0"/>
      <w:marRight w:val="0"/>
      <w:marTop w:val="0"/>
      <w:marBottom w:val="0"/>
      <w:divBdr>
        <w:top w:val="none" w:sz="0" w:space="0" w:color="auto"/>
        <w:left w:val="none" w:sz="0" w:space="0" w:color="auto"/>
        <w:bottom w:val="none" w:sz="0" w:space="0" w:color="auto"/>
        <w:right w:val="none" w:sz="0" w:space="0" w:color="auto"/>
      </w:divBdr>
    </w:div>
    <w:div w:id="1468814631">
      <w:bodyDiv w:val="1"/>
      <w:marLeft w:val="0"/>
      <w:marRight w:val="0"/>
      <w:marTop w:val="0"/>
      <w:marBottom w:val="0"/>
      <w:divBdr>
        <w:top w:val="none" w:sz="0" w:space="0" w:color="auto"/>
        <w:left w:val="none" w:sz="0" w:space="0" w:color="auto"/>
        <w:bottom w:val="none" w:sz="0" w:space="0" w:color="auto"/>
        <w:right w:val="none" w:sz="0" w:space="0" w:color="auto"/>
      </w:divBdr>
    </w:div>
    <w:div w:id="1468889311">
      <w:bodyDiv w:val="1"/>
      <w:marLeft w:val="0"/>
      <w:marRight w:val="0"/>
      <w:marTop w:val="0"/>
      <w:marBottom w:val="0"/>
      <w:divBdr>
        <w:top w:val="none" w:sz="0" w:space="0" w:color="auto"/>
        <w:left w:val="none" w:sz="0" w:space="0" w:color="auto"/>
        <w:bottom w:val="none" w:sz="0" w:space="0" w:color="auto"/>
        <w:right w:val="none" w:sz="0" w:space="0" w:color="auto"/>
      </w:divBdr>
    </w:div>
    <w:div w:id="1468932537">
      <w:bodyDiv w:val="1"/>
      <w:marLeft w:val="0"/>
      <w:marRight w:val="0"/>
      <w:marTop w:val="0"/>
      <w:marBottom w:val="0"/>
      <w:divBdr>
        <w:top w:val="none" w:sz="0" w:space="0" w:color="auto"/>
        <w:left w:val="none" w:sz="0" w:space="0" w:color="auto"/>
        <w:bottom w:val="none" w:sz="0" w:space="0" w:color="auto"/>
        <w:right w:val="none" w:sz="0" w:space="0" w:color="auto"/>
      </w:divBdr>
    </w:div>
    <w:div w:id="1469014291">
      <w:bodyDiv w:val="1"/>
      <w:marLeft w:val="0"/>
      <w:marRight w:val="0"/>
      <w:marTop w:val="0"/>
      <w:marBottom w:val="0"/>
      <w:divBdr>
        <w:top w:val="none" w:sz="0" w:space="0" w:color="auto"/>
        <w:left w:val="none" w:sz="0" w:space="0" w:color="auto"/>
        <w:bottom w:val="none" w:sz="0" w:space="0" w:color="auto"/>
        <w:right w:val="none" w:sz="0" w:space="0" w:color="auto"/>
      </w:divBdr>
    </w:div>
    <w:div w:id="1469130527">
      <w:bodyDiv w:val="1"/>
      <w:marLeft w:val="0"/>
      <w:marRight w:val="0"/>
      <w:marTop w:val="0"/>
      <w:marBottom w:val="0"/>
      <w:divBdr>
        <w:top w:val="none" w:sz="0" w:space="0" w:color="auto"/>
        <w:left w:val="none" w:sz="0" w:space="0" w:color="auto"/>
        <w:bottom w:val="none" w:sz="0" w:space="0" w:color="auto"/>
        <w:right w:val="none" w:sz="0" w:space="0" w:color="auto"/>
      </w:divBdr>
    </w:div>
    <w:div w:id="1469202014">
      <w:bodyDiv w:val="1"/>
      <w:marLeft w:val="0"/>
      <w:marRight w:val="0"/>
      <w:marTop w:val="0"/>
      <w:marBottom w:val="0"/>
      <w:divBdr>
        <w:top w:val="none" w:sz="0" w:space="0" w:color="auto"/>
        <w:left w:val="none" w:sz="0" w:space="0" w:color="auto"/>
        <w:bottom w:val="none" w:sz="0" w:space="0" w:color="auto"/>
        <w:right w:val="none" w:sz="0" w:space="0" w:color="auto"/>
      </w:divBdr>
    </w:div>
    <w:div w:id="1469281931">
      <w:bodyDiv w:val="1"/>
      <w:marLeft w:val="0"/>
      <w:marRight w:val="0"/>
      <w:marTop w:val="0"/>
      <w:marBottom w:val="0"/>
      <w:divBdr>
        <w:top w:val="none" w:sz="0" w:space="0" w:color="auto"/>
        <w:left w:val="none" w:sz="0" w:space="0" w:color="auto"/>
        <w:bottom w:val="none" w:sz="0" w:space="0" w:color="auto"/>
        <w:right w:val="none" w:sz="0" w:space="0" w:color="auto"/>
      </w:divBdr>
    </w:div>
    <w:div w:id="1469742148">
      <w:bodyDiv w:val="1"/>
      <w:marLeft w:val="0"/>
      <w:marRight w:val="0"/>
      <w:marTop w:val="0"/>
      <w:marBottom w:val="0"/>
      <w:divBdr>
        <w:top w:val="none" w:sz="0" w:space="0" w:color="auto"/>
        <w:left w:val="none" w:sz="0" w:space="0" w:color="auto"/>
        <w:bottom w:val="none" w:sz="0" w:space="0" w:color="auto"/>
        <w:right w:val="none" w:sz="0" w:space="0" w:color="auto"/>
      </w:divBdr>
    </w:div>
    <w:div w:id="1470437966">
      <w:bodyDiv w:val="1"/>
      <w:marLeft w:val="0"/>
      <w:marRight w:val="0"/>
      <w:marTop w:val="0"/>
      <w:marBottom w:val="0"/>
      <w:divBdr>
        <w:top w:val="none" w:sz="0" w:space="0" w:color="auto"/>
        <w:left w:val="none" w:sz="0" w:space="0" w:color="auto"/>
        <w:bottom w:val="none" w:sz="0" w:space="0" w:color="auto"/>
        <w:right w:val="none" w:sz="0" w:space="0" w:color="auto"/>
      </w:divBdr>
    </w:div>
    <w:div w:id="1470512405">
      <w:bodyDiv w:val="1"/>
      <w:marLeft w:val="0"/>
      <w:marRight w:val="0"/>
      <w:marTop w:val="0"/>
      <w:marBottom w:val="0"/>
      <w:divBdr>
        <w:top w:val="none" w:sz="0" w:space="0" w:color="auto"/>
        <w:left w:val="none" w:sz="0" w:space="0" w:color="auto"/>
        <w:bottom w:val="none" w:sz="0" w:space="0" w:color="auto"/>
        <w:right w:val="none" w:sz="0" w:space="0" w:color="auto"/>
      </w:divBdr>
    </w:div>
    <w:div w:id="1470517478">
      <w:bodyDiv w:val="1"/>
      <w:marLeft w:val="0"/>
      <w:marRight w:val="0"/>
      <w:marTop w:val="0"/>
      <w:marBottom w:val="0"/>
      <w:divBdr>
        <w:top w:val="none" w:sz="0" w:space="0" w:color="auto"/>
        <w:left w:val="none" w:sz="0" w:space="0" w:color="auto"/>
        <w:bottom w:val="none" w:sz="0" w:space="0" w:color="auto"/>
        <w:right w:val="none" w:sz="0" w:space="0" w:color="auto"/>
      </w:divBdr>
    </w:div>
    <w:div w:id="1470825567">
      <w:bodyDiv w:val="1"/>
      <w:marLeft w:val="0"/>
      <w:marRight w:val="0"/>
      <w:marTop w:val="0"/>
      <w:marBottom w:val="0"/>
      <w:divBdr>
        <w:top w:val="none" w:sz="0" w:space="0" w:color="auto"/>
        <w:left w:val="none" w:sz="0" w:space="0" w:color="auto"/>
        <w:bottom w:val="none" w:sz="0" w:space="0" w:color="auto"/>
        <w:right w:val="none" w:sz="0" w:space="0" w:color="auto"/>
      </w:divBdr>
    </w:div>
    <w:div w:id="1470979312">
      <w:bodyDiv w:val="1"/>
      <w:marLeft w:val="0"/>
      <w:marRight w:val="0"/>
      <w:marTop w:val="0"/>
      <w:marBottom w:val="0"/>
      <w:divBdr>
        <w:top w:val="none" w:sz="0" w:space="0" w:color="auto"/>
        <w:left w:val="none" w:sz="0" w:space="0" w:color="auto"/>
        <w:bottom w:val="none" w:sz="0" w:space="0" w:color="auto"/>
        <w:right w:val="none" w:sz="0" w:space="0" w:color="auto"/>
      </w:divBdr>
    </w:div>
    <w:div w:id="1471704073">
      <w:bodyDiv w:val="1"/>
      <w:marLeft w:val="0"/>
      <w:marRight w:val="0"/>
      <w:marTop w:val="0"/>
      <w:marBottom w:val="0"/>
      <w:divBdr>
        <w:top w:val="none" w:sz="0" w:space="0" w:color="auto"/>
        <w:left w:val="none" w:sz="0" w:space="0" w:color="auto"/>
        <w:bottom w:val="none" w:sz="0" w:space="0" w:color="auto"/>
        <w:right w:val="none" w:sz="0" w:space="0" w:color="auto"/>
      </w:divBdr>
    </w:div>
    <w:div w:id="1471705564">
      <w:bodyDiv w:val="1"/>
      <w:marLeft w:val="0"/>
      <w:marRight w:val="0"/>
      <w:marTop w:val="0"/>
      <w:marBottom w:val="0"/>
      <w:divBdr>
        <w:top w:val="none" w:sz="0" w:space="0" w:color="auto"/>
        <w:left w:val="none" w:sz="0" w:space="0" w:color="auto"/>
        <w:bottom w:val="none" w:sz="0" w:space="0" w:color="auto"/>
        <w:right w:val="none" w:sz="0" w:space="0" w:color="auto"/>
      </w:divBdr>
    </w:div>
    <w:div w:id="1472406665">
      <w:bodyDiv w:val="1"/>
      <w:marLeft w:val="0"/>
      <w:marRight w:val="0"/>
      <w:marTop w:val="0"/>
      <w:marBottom w:val="0"/>
      <w:divBdr>
        <w:top w:val="none" w:sz="0" w:space="0" w:color="auto"/>
        <w:left w:val="none" w:sz="0" w:space="0" w:color="auto"/>
        <w:bottom w:val="none" w:sz="0" w:space="0" w:color="auto"/>
        <w:right w:val="none" w:sz="0" w:space="0" w:color="auto"/>
      </w:divBdr>
    </w:div>
    <w:div w:id="1472596274">
      <w:bodyDiv w:val="1"/>
      <w:marLeft w:val="0"/>
      <w:marRight w:val="0"/>
      <w:marTop w:val="0"/>
      <w:marBottom w:val="0"/>
      <w:divBdr>
        <w:top w:val="none" w:sz="0" w:space="0" w:color="auto"/>
        <w:left w:val="none" w:sz="0" w:space="0" w:color="auto"/>
        <w:bottom w:val="none" w:sz="0" w:space="0" w:color="auto"/>
        <w:right w:val="none" w:sz="0" w:space="0" w:color="auto"/>
      </w:divBdr>
    </w:div>
    <w:div w:id="1472673748">
      <w:bodyDiv w:val="1"/>
      <w:marLeft w:val="0"/>
      <w:marRight w:val="0"/>
      <w:marTop w:val="0"/>
      <w:marBottom w:val="0"/>
      <w:divBdr>
        <w:top w:val="none" w:sz="0" w:space="0" w:color="auto"/>
        <w:left w:val="none" w:sz="0" w:space="0" w:color="auto"/>
        <w:bottom w:val="none" w:sz="0" w:space="0" w:color="auto"/>
        <w:right w:val="none" w:sz="0" w:space="0" w:color="auto"/>
      </w:divBdr>
    </w:div>
    <w:div w:id="1472792107">
      <w:bodyDiv w:val="1"/>
      <w:marLeft w:val="0"/>
      <w:marRight w:val="0"/>
      <w:marTop w:val="0"/>
      <w:marBottom w:val="0"/>
      <w:divBdr>
        <w:top w:val="none" w:sz="0" w:space="0" w:color="auto"/>
        <w:left w:val="none" w:sz="0" w:space="0" w:color="auto"/>
        <w:bottom w:val="none" w:sz="0" w:space="0" w:color="auto"/>
        <w:right w:val="none" w:sz="0" w:space="0" w:color="auto"/>
      </w:divBdr>
    </w:div>
    <w:div w:id="1473058313">
      <w:bodyDiv w:val="1"/>
      <w:marLeft w:val="0"/>
      <w:marRight w:val="0"/>
      <w:marTop w:val="0"/>
      <w:marBottom w:val="0"/>
      <w:divBdr>
        <w:top w:val="none" w:sz="0" w:space="0" w:color="auto"/>
        <w:left w:val="none" w:sz="0" w:space="0" w:color="auto"/>
        <w:bottom w:val="none" w:sz="0" w:space="0" w:color="auto"/>
        <w:right w:val="none" w:sz="0" w:space="0" w:color="auto"/>
      </w:divBdr>
    </w:div>
    <w:div w:id="1473134466">
      <w:bodyDiv w:val="1"/>
      <w:marLeft w:val="0"/>
      <w:marRight w:val="0"/>
      <w:marTop w:val="0"/>
      <w:marBottom w:val="0"/>
      <w:divBdr>
        <w:top w:val="none" w:sz="0" w:space="0" w:color="auto"/>
        <w:left w:val="none" w:sz="0" w:space="0" w:color="auto"/>
        <w:bottom w:val="none" w:sz="0" w:space="0" w:color="auto"/>
        <w:right w:val="none" w:sz="0" w:space="0" w:color="auto"/>
      </w:divBdr>
    </w:div>
    <w:div w:id="1473207441">
      <w:bodyDiv w:val="1"/>
      <w:marLeft w:val="0"/>
      <w:marRight w:val="0"/>
      <w:marTop w:val="0"/>
      <w:marBottom w:val="0"/>
      <w:divBdr>
        <w:top w:val="none" w:sz="0" w:space="0" w:color="auto"/>
        <w:left w:val="none" w:sz="0" w:space="0" w:color="auto"/>
        <w:bottom w:val="none" w:sz="0" w:space="0" w:color="auto"/>
        <w:right w:val="none" w:sz="0" w:space="0" w:color="auto"/>
      </w:divBdr>
    </w:div>
    <w:div w:id="1473404338">
      <w:bodyDiv w:val="1"/>
      <w:marLeft w:val="0"/>
      <w:marRight w:val="0"/>
      <w:marTop w:val="0"/>
      <w:marBottom w:val="0"/>
      <w:divBdr>
        <w:top w:val="none" w:sz="0" w:space="0" w:color="auto"/>
        <w:left w:val="none" w:sz="0" w:space="0" w:color="auto"/>
        <w:bottom w:val="none" w:sz="0" w:space="0" w:color="auto"/>
        <w:right w:val="none" w:sz="0" w:space="0" w:color="auto"/>
      </w:divBdr>
    </w:div>
    <w:div w:id="1473406460">
      <w:bodyDiv w:val="1"/>
      <w:marLeft w:val="0"/>
      <w:marRight w:val="0"/>
      <w:marTop w:val="0"/>
      <w:marBottom w:val="0"/>
      <w:divBdr>
        <w:top w:val="none" w:sz="0" w:space="0" w:color="auto"/>
        <w:left w:val="none" w:sz="0" w:space="0" w:color="auto"/>
        <w:bottom w:val="none" w:sz="0" w:space="0" w:color="auto"/>
        <w:right w:val="none" w:sz="0" w:space="0" w:color="auto"/>
      </w:divBdr>
    </w:div>
    <w:div w:id="1473599791">
      <w:bodyDiv w:val="1"/>
      <w:marLeft w:val="0"/>
      <w:marRight w:val="0"/>
      <w:marTop w:val="0"/>
      <w:marBottom w:val="0"/>
      <w:divBdr>
        <w:top w:val="none" w:sz="0" w:space="0" w:color="auto"/>
        <w:left w:val="none" w:sz="0" w:space="0" w:color="auto"/>
        <w:bottom w:val="none" w:sz="0" w:space="0" w:color="auto"/>
        <w:right w:val="none" w:sz="0" w:space="0" w:color="auto"/>
      </w:divBdr>
    </w:div>
    <w:div w:id="1473643890">
      <w:bodyDiv w:val="1"/>
      <w:marLeft w:val="0"/>
      <w:marRight w:val="0"/>
      <w:marTop w:val="0"/>
      <w:marBottom w:val="0"/>
      <w:divBdr>
        <w:top w:val="none" w:sz="0" w:space="0" w:color="auto"/>
        <w:left w:val="none" w:sz="0" w:space="0" w:color="auto"/>
        <w:bottom w:val="none" w:sz="0" w:space="0" w:color="auto"/>
        <w:right w:val="none" w:sz="0" w:space="0" w:color="auto"/>
      </w:divBdr>
    </w:div>
    <w:div w:id="1473669123">
      <w:bodyDiv w:val="1"/>
      <w:marLeft w:val="0"/>
      <w:marRight w:val="0"/>
      <w:marTop w:val="0"/>
      <w:marBottom w:val="0"/>
      <w:divBdr>
        <w:top w:val="none" w:sz="0" w:space="0" w:color="auto"/>
        <w:left w:val="none" w:sz="0" w:space="0" w:color="auto"/>
        <w:bottom w:val="none" w:sz="0" w:space="0" w:color="auto"/>
        <w:right w:val="none" w:sz="0" w:space="0" w:color="auto"/>
      </w:divBdr>
    </w:div>
    <w:div w:id="1473718379">
      <w:bodyDiv w:val="1"/>
      <w:marLeft w:val="0"/>
      <w:marRight w:val="0"/>
      <w:marTop w:val="0"/>
      <w:marBottom w:val="0"/>
      <w:divBdr>
        <w:top w:val="none" w:sz="0" w:space="0" w:color="auto"/>
        <w:left w:val="none" w:sz="0" w:space="0" w:color="auto"/>
        <w:bottom w:val="none" w:sz="0" w:space="0" w:color="auto"/>
        <w:right w:val="none" w:sz="0" w:space="0" w:color="auto"/>
      </w:divBdr>
    </w:div>
    <w:div w:id="1474062237">
      <w:bodyDiv w:val="1"/>
      <w:marLeft w:val="0"/>
      <w:marRight w:val="0"/>
      <w:marTop w:val="0"/>
      <w:marBottom w:val="0"/>
      <w:divBdr>
        <w:top w:val="none" w:sz="0" w:space="0" w:color="auto"/>
        <w:left w:val="none" w:sz="0" w:space="0" w:color="auto"/>
        <w:bottom w:val="none" w:sz="0" w:space="0" w:color="auto"/>
        <w:right w:val="none" w:sz="0" w:space="0" w:color="auto"/>
      </w:divBdr>
    </w:div>
    <w:div w:id="1474328230">
      <w:bodyDiv w:val="1"/>
      <w:marLeft w:val="0"/>
      <w:marRight w:val="0"/>
      <w:marTop w:val="0"/>
      <w:marBottom w:val="0"/>
      <w:divBdr>
        <w:top w:val="none" w:sz="0" w:space="0" w:color="auto"/>
        <w:left w:val="none" w:sz="0" w:space="0" w:color="auto"/>
        <w:bottom w:val="none" w:sz="0" w:space="0" w:color="auto"/>
        <w:right w:val="none" w:sz="0" w:space="0" w:color="auto"/>
      </w:divBdr>
    </w:div>
    <w:div w:id="1474523356">
      <w:bodyDiv w:val="1"/>
      <w:marLeft w:val="0"/>
      <w:marRight w:val="0"/>
      <w:marTop w:val="0"/>
      <w:marBottom w:val="0"/>
      <w:divBdr>
        <w:top w:val="none" w:sz="0" w:space="0" w:color="auto"/>
        <w:left w:val="none" w:sz="0" w:space="0" w:color="auto"/>
        <w:bottom w:val="none" w:sz="0" w:space="0" w:color="auto"/>
        <w:right w:val="none" w:sz="0" w:space="0" w:color="auto"/>
      </w:divBdr>
    </w:div>
    <w:div w:id="1474567037">
      <w:bodyDiv w:val="1"/>
      <w:marLeft w:val="0"/>
      <w:marRight w:val="0"/>
      <w:marTop w:val="0"/>
      <w:marBottom w:val="0"/>
      <w:divBdr>
        <w:top w:val="none" w:sz="0" w:space="0" w:color="auto"/>
        <w:left w:val="none" w:sz="0" w:space="0" w:color="auto"/>
        <w:bottom w:val="none" w:sz="0" w:space="0" w:color="auto"/>
        <w:right w:val="none" w:sz="0" w:space="0" w:color="auto"/>
      </w:divBdr>
    </w:div>
    <w:div w:id="1475105417">
      <w:bodyDiv w:val="1"/>
      <w:marLeft w:val="0"/>
      <w:marRight w:val="0"/>
      <w:marTop w:val="0"/>
      <w:marBottom w:val="0"/>
      <w:divBdr>
        <w:top w:val="none" w:sz="0" w:space="0" w:color="auto"/>
        <w:left w:val="none" w:sz="0" w:space="0" w:color="auto"/>
        <w:bottom w:val="none" w:sz="0" w:space="0" w:color="auto"/>
        <w:right w:val="none" w:sz="0" w:space="0" w:color="auto"/>
      </w:divBdr>
    </w:div>
    <w:div w:id="1475412023">
      <w:bodyDiv w:val="1"/>
      <w:marLeft w:val="0"/>
      <w:marRight w:val="0"/>
      <w:marTop w:val="0"/>
      <w:marBottom w:val="0"/>
      <w:divBdr>
        <w:top w:val="none" w:sz="0" w:space="0" w:color="auto"/>
        <w:left w:val="none" w:sz="0" w:space="0" w:color="auto"/>
        <w:bottom w:val="none" w:sz="0" w:space="0" w:color="auto"/>
        <w:right w:val="none" w:sz="0" w:space="0" w:color="auto"/>
      </w:divBdr>
    </w:div>
    <w:div w:id="1475416531">
      <w:bodyDiv w:val="1"/>
      <w:marLeft w:val="0"/>
      <w:marRight w:val="0"/>
      <w:marTop w:val="0"/>
      <w:marBottom w:val="0"/>
      <w:divBdr>
        <w:top w:val="none" w:sz="0" w:space="0" w:color="auto"/>
        <w:left w:val="none" w:sz="0" w:space="0" w:color="auto"/>
        <w:bottom w:val="none" w:sz="0" w:space="0" w:color="auto"/>
        <w:right w:val="none" w:sz="0" w:space="0" w:color="auto"/>
      </w:divBdr>
    </w:div>
    <w:div w:id="1475486301">
      <w:bodyDiv w:val="1"/>
      <w:marLeft w:val="0"/>
      <w:marRight w:val="0"/>
      <w:marTop w:val="0"/>
      <w:marBottom w:val="0"/>
      <w:divBdr>
        <w:top w:val="none" w:sz="0" w:space="0" w:color="auto"/>
        <w:left w:val="none" w:sz="0" w:space="0" w:color="auto"/>
        <w:bottom w:val="none" w:sz="0" w:space="0" w:color="auto"/>
        <w:right w:val="none" w:sz="0" w:space="0" w:color="auto"/>
      </w:divBdr>
    </w:div>
    <w:div w:id="1475489108">
      <w:bodyDiv w:val="1"/>
      <w:marLeft w:val="0"/>
      <w:marRight w:val="0"/>
      <w:marTop w:val="0"/>
      <w:marBottom w:val="0"/>
      <w:divBdr>
        <w:top w:val="none" w:sz="0" w:space="0" w:color="auto"/>
        <w:left w:val="none" w:sz="0" w:space="0" w:color="auto"/>
        <w:bottom w:val="none" w:sz="0" w:space="0" w:color="auto"/>
        <w:right w:val="none" w:sz="0" w:space="0" w:color="auto"/>
      </w:divBdr>
    </w:div>
    <w:div w:id="1475633774">
      <w:bodyDiv w:val="1"/>
      <w:marLeft w:val="0"/>
      <w:marRight w:val="0"/>
      <w:marTop w:val="0"/>
      <w:marBottom w:val="0"/>
      <w:divBdr>
        <w:top w:val="none" w:sz="0" w:space="0" w:color="auto"/>
        <w:left w:val="none" w:sz="0" w:space="0" w:color="auto"/>
        <w:bottom w:val="none" w:sz="0" w:space="0" w:color="auto"/>
        <w:right w:val="none" w:sz="0" w:space="0" w:color="auto"/>
      </w:divBdr>
    </w:div>
    <w:div w:id="1475636702">
      <w:bodyDiv w:val="1"/>
      <w:marLeft w:val="0"/>
      <w:marRight w:val="0"/>
      <w:marTop w:val="0"/>
      <w:marBottom w:val="0"/>
      <w:divBdr>
        <w:top w:val="none" w:sz="0" w:space="0" w:color="auto"/>
        <w:left w:val="none" w:sz="0" w:space="0" w:color="auto"/>
        <w:bottom w:val="none" w:sz="0" w:space="0" w:color="auto"/>
        <w:right w:val="none" w:sz="0" w:space="0" w:color="auto"/>
      </w:divBdr>
    </w:div>
    <w:div w:id="1475676350">
      <w:bodyDiv w:val="1"/>
      <w:marLeft w:val="0"/>
      <w:marRight w:val="0"/>
      <w:marTop w:val="0"/>
      <w:marBottom w:val="0"/>
      <w:divBdr>
        <w:top w:val="none" w:sz="0" w:space="0" w:color="auto"/>
        <w:left w:val="none" w:sz="0" w:space="0" w:color="auto"/>
        <w:bottom w:val="none" w:sz="0" w:space="0" w:color="auto"/>
        <w:right w:val="none" w:sz="0" w:space="0" w:color="auto"/>
      </w:divBdr>
    </w:div>
    <w:div w:id="1475751850">
      <w:bodyDiv w:val="1"/>
      <w:marLeft w:val="0"/>
      <w:marRight w:val="0"/>
      <w:marTop w:val="0"/>
      <w:marBottom w:val="0"/>
      <w:divBdr>
        <w:top w:val="none" w:sz="0" w:space="0" w:color="auto"/>
        <w:left w:val="none" w:sz="0" w:space="0" w:color="auto"/>
        <w:bottom w:val="none" w:sz="0" w:space="0" w:color="auto"/>
        <w:right w:val="none" w:sz="0" w:space="0" w:color="auto"/>
      </w:divBdr>
    </w:div>
    <w:div w:id="1475831384">
      <w:bodyDiv w:val="1"/>
      <w:marLeft w:val="0"/>
      <w:marRight w:val="0"/>
      <w:marTop w:val="0"/>
      <w:marBottom w:val="0"/>
      <w:divBdr>
        <w:top w:val="none" w:sz="0" w:space="0" w:color="auto"/>
        <w:left w:val="none" w:sz="0" w:space="0" w:color="auto"/>
        <w:bottom w:val="none" w:sz="0" w:space="0" w:color="auto"/>
        <w:right w:val="none" w:sz="0" w:space="0" w:color="auto"/>
      </w:divBdr>
    </w:div>
    <w:div w:id="1476412231">
      <w:bodyDiv w:val="1"/>
      <w:marLeft w:val="0"/>
      <w:marRight w:val="0"/>
      <w:marTop w:val="0"/>
      <w:marBottom w:val="0"/>
      <w:divBdr>
        <w:top w:val="none" w:sz="0" w:space="0" w:color="auto"/>
        <w:left w:val="none" w:sz="0" w:space="0" w:color="auto"/>
        <w:bottom w:val="none" w:sz="0" w:space="0" w:color="auto"/>
        <w:right w:val="none" w:sz="0" w:space="0" w:color="auto"/>
      </w:divBdr>
    </w:div>
    <w:div w:id="1476684974">
      <w:bodyDiv w:val="1"/>
      <w:marLeft w:val="0"/>
      <w:marRight w:val="0"/>
      <w:marTop w:val="0"/>
      <w:marBottom w:val="0"/>
      <w:divBdr>
        <w:top w:val="none" w:sz="0" w:space="0" w:color="auto"/>
        <w:left w:val="none" w:sz="0" w:space="0" w:color="auto"/>
        <w:bottom w:val="none" w:sz="0" w:space="0" w:color="auto"/>
        <w:right w:val="none" w:sz="0" w:space="0" w:color="auto"/>
      </w:divBdr>
    </w:div>
    <w:div w:id="1476949310">
      <w:bodyDiv w:val="1"/>
      <w:marLeft w:val="0"/>
      <w:marRight w:val="0"/>
      <w:marTop w:val="0"/>
      <w:marBottom w:val="0"/>
      <w:divBdr>
        <w:top w:val="none" w:sz="0" w:space="0" w:color="auto"/>
        <w:left w:val="none" w:sz="0" w:space="0" w:color="auto"/>
        <w:bottom w:val="none" w:sz="0" w:space="0" w:color="auto"/>
        <w:right w:val="none" w:sz="0" w:space="0" w:color="auto"/>
      </w:divBdr>
    </w:div>
    <w:div w:id="1476991888">
      <w:bodyDiv w:val="1"/>
      <w:marLeft w:val="0"/>
      <w:marRight w:val="0"/>
      <w:marTop w:val="0"/>
      <w:marBottom w:val="0"/>
      <w:divBdr>
        <w:top w:val="none" w:sz="0" w:space="0" w:color="auto"/>
        <w:left w:val="none" w:sz="0" w:space="0" w:color="auto"/>
        <w:bottom w:val="none" w:sz="0" w:space="0" w:color="auto"/>
        <w:right w:val="none" w:sz="0" w:space="0" w:color="auto"/>
      </w:divBdr>
    </w:div>
    <w:div w:id="1477182870">
      <w:bodyDiv w:val="1"/>
      <w:marLeft w:val="0"/>
      <w:marRight w:val="0"/>
      <w:marTop w:val="0"/>
      <w:marBottom w:val="0"/>
      <w:divBdr>
        <w:top w:val="none" w:sz="0" w:space="0" w:color="auto"/>
        <w:left w:val="none" w:sz="0" w:space="0" w:color="auto"/>
        <w:bottom w:val="none" w:sz="0" w:space="0" w:color="auto"/>
        <w:right w:val="none" w:sz="0" w:space="0" w:color="auto"/>
      </w:divBdr>
    </w:div>
    <w:div w:id="1477187597">
      <w:bodyDiv w:val="1"/>
      <w:marLeft w:val="0"/>
      <w:marRight w:val="0"/>
      <w:marTop w:val="0"/>
      <w:marBottom w:val="0"/>
      <w:divBdr>
        <w:top w:val="none" w:sz="0" w:space="0" w:color="auto"/>
        <w:left w:val="none" w:sz="0" w:space="0" w:color="auto"/>
        <w:bottom w:val="none" w:sz="0" w:space="0" w:color="auto"/>
        <w:right w:val="none" w:sz="0" w:space="0" w:color="auto"/>
      </w:divBdr>
    </w:div>
    <w:div w:id="1477525873">
      <w:bodyDiv w:val="1"/>
      <w:marLeft w:val="0"/>
      <w:marRight w:val="0"/>
      <w:marTop w:val="0"/>
      <w:marBottom w:val="0"/>
      <w:divBdr>
        <w:top w:val="none" w:sz="0" w:space="0" w:color="auto"/>
        <w:left w:val="none" w:sz="0" w:space="0" w:color="auto"/>
        <w:bottom w:val="none" w:sz="0" w:space="0" w:color="auto"/>
        <w:right w:val="none" w:sz="0" w:space="0" w:color="auto"/>
      </w:divBdr>
    </w:div>
    <w:div w:id="1478104486">
      <w:bodyDiv w:val="1"/>
      <w:marLeft w:val="0"/>
      <w:marRight w:val="0"/>
      <w:marTop w:val="0"/>
      <w:marBottom w:val="0"/>
      <w:divBdr>
        <w:top w:val="none" w:sz="0" w:space="0" w:color="auto"/>
        <w:left w:val="none" w:sz="0" w:space="0" w:color="auto"/>
        <w:bottom w:val="none" w:sz="0" w:space="0" w:color="auto"/>
        <w:right w:val="none" w:sz="0" w:space="0" w:color="auto"/>
      </w:divBdr>
    </w:div>
    <w:div w:id="1478180301">
      <w:bodyDiv w:val="1"/>
      <w:marLeft w:val="0"/>
      <w:marRight w:val="0"/>
      <w:marTop w:val="0"/>
      <w:marBottom w:val="0"/>
      <w:divBdr>
        <w:top w:val="none" w:sz="0" w:space="0" w:color="auto"/>
        <w:left w:val="none" w:sz="0" w:space="0" w:color="auto"/>
        <w:bottom w:val="none" w:sz="0" w:space="0" w:color="auto"/>
        <w:right w:val="none" w:sz="0" w:space="0" w:color="auto"/>
      </w:divBdr>
    </w:div>
    <w:div w:id="1478184328">
      <w:bodyDiv w:val="1"/>
      <w:marLeft w:val="0"/>
      <w:marRight w:val="0"/>
      <w:marTop w:val="0"/>
      <w:marBottom w:val="0"/>
      <w:divBdr>
        <w:top w:val="none" w:sz="0" w:space="0" w:color="auto"/>
        <w:left w:val="none" w:sz="0" w:space="0" w:color="auto"/>
        <w:bottom w:val="none" w:sz="0" w:space="0" w:color="auto"/>
        <w:right w:val="none" w:sz="0" w:space="0" w:color="auto"/>
      </w:divBdr>
    </w:div>
    <w:div w:id="1478185763">
      <w:bodyDiv w:val="1"/>
      <w:marLeft w:val="0"/>
      <w:marRight w:val="0"/>
      <w:marTop w:val="0"/>
      <w:marBottom w:val="0"/>
      <w:divBdr>
        <w:top w:val="none" w:sz="0" w:space="0" w:color="auto"/>
        <w:left w:val="none" w:sz="0" w:space="0" w:color="auto"/>
        <w:bottom w:val="none" w:sz="0" w:space="0" w:color="auto"/>
        <w:right w:val="none" w:sz="0" w:space="0" w:color="auto"/>
      </w:divBdr>
    </w:div>
    <w:div w:id="1478230266">
      <w:bodyDiv w:val="1"/>
      <w:marLeft w:val="0"/>
      <w:marRight w:val="0"/>
      <w:marTop w:val="0"/>
      <w:marBottom w:val="0"/>
      <w:divBdr>
        <w:top w:val="none" w:sz="0" w:space="0" w:color="auto"/>
        <w:left w:val="none" w:sz="0" w:space="0" w:color="auto"/>
        <w:bottom w:val="none" w:sz="0" w:space="0" w:color="auto"/>
        <w:right w:val="none" w:sz="0" w:space="0" w:color="auto"/>
      </w:divBdr>
    </w:div>
    <w:div w:id="1478230579">
      <w:bodyDiv w:val="1"/>
      <w:marLeft w:val="0"/>
      <w:marRight w:val="0"/>
      <w:marTop w:val="0"/>
      <w:marBottom w:val="0"/>
      <w:divBdr>
        <w:top w:val="none" w:sz="0" w:space="0" w:color="auto"/>
        <w:left w:val="none" w:sz="0" w:space="0" w:color="auto"/>
        <w:bottom w:val="none" w:sz="0" w:space="0" w:color="auto"/>
        <w:right w:val="none" w:sz="0" w:space="0" w:color="auto"/>
      </w:divBdr>
    </w:div>
    <w:div w:id="1478379688">
      <w:bodyDiv w:val="1"/>
      <w:marLeft w:val="0"/>
      <w:marRight w:val="0"/>
      <w:marTop w:val="0"/>
      <w:marBottom w:val="0"/>
      <w:divBdr>
        <w:top w:val="none" w:sz="0" w:space="0" w:color="auto"/>
        <w:left w:val="none" w:sz="0" w:space="0" w:color="auto"/>
        <w:bottom w:val="none" w:sz="0" w:space="0" w:color="auto"/>
        <w:right w:val="none" w:sz="0" w:space="0" w:color="auto"/>
      </w:divBdr>
    </w:div>
    <w:div w:id="1478497886">
      <w:bodyDiv w:val="1"/>
      <w:marLeft w:val="0"/>
      <w:marRight w:val="0"/>
      <w:marTop w:val="0"/>
      <w:marBottom w:val="0"/>
      <w:divBdr>
        <w:top w:val="none" w:sz="0" w:space="0" w:color="auto"/>
        <w:left w:val="none" w:sz="0" w:space="0" w:color="auto"/>
        <w:bottom w:val="none" w:sz="0" w:space="0" w:color="auto"/>
        <w:right w:val="none" w:sz="0" w:space="0" w:color="auto"/>
      </w:divBdr>
    </w:div>
    <w:div w:id="1478642899">
      <w:bodyDiv w:val="1"/>
      <w:marLeft w:val="0"/>
      <w:marRight w:val="0"/>
      <w:marTop w:val="0"/>
      <w:marBottom w:val="0"/>
      <w:divBdr>
        <w:top w:val="none" w:sz="0" w:space="0" w:color="auto"/>
        <w:left w:val="none" w:sz="0" w:space="0" w:color="auto"/>
        <w:bottom w:val="none" w:sz="0" w:space="0" w:color="auto"/>
        <w:right w:val="none" w:sz="0" w:space="0" w:color="auto"/>
      </w:divBdr>
    </w:div>
    <w:div w:id="1478913667">
      <w:bodyDiv w:val="1"/>
      <w:marLeft w:val="0"/>
      <w:marRight w:val="0"/>
      <w:marTop w:val="0"/>
      <w:marBottom w:val="0"/>
      <w:divBdr>
        <w:top w:val="none" w:sz="0" w:space="0" w:color="auto"/>
        <w:left w:val="none" w:sz="0" w:space="0" w:color="auto"/>
        <w:bottom w:val="none" w:sz="0" w:space="0" w:color="auto"/>
        <w:right w:val="none" w:sz="0" w:space="0" w:color="auto"/>
      </w:divBdr>
    </w:div>
    <w:div w:id="1478917142">
      <w:bodyDiv w:val="1"/>
      <w:marLeft w:val="0"/>
      <w:marRight w:val="0"/>
      <w:marTop w:val="0"/>
      <w:marBottom w:val="0"/>
      <w:divBdr>
        <w:top w:val="none" w:sz="0" w:space="0" w:color="auto"/>
        <w:left w:val="none" w:sz="0" w:space="0" w:color="auto"/>
        <w:bottom w:val="none" w:sz="0" w:space="0" w:color="auto"/>
        <w:right w:val="none" w:sz="0" w:space="0" w:color="auto"/>
      </w:divBdr>
    </w:div>
    <w:div w:id="1479300036">
      <w:bodyDiv w:val="1"/>
      <w:marLeft w:val="0"/>
      <w:marRight w:val="0"/>
      <w:marTop w:val="0"/>
      <w:marBottom w:val="0"/>
      <w:divBdr>
        <w:top w:val="none" w:sz="0" w:space="0" w:color="auto"/>
        <w:left w:val="none" w:sz="0" w:space="0" w:color="auto"/>
        <w:bottom w:val="none" w:sz="0" w:space="0" w:color="auto"/>
        <w:right w:val="none" w:sz="0" w:space="0" w:color="auto"/>
      </w:divBdr>
    </w:div>
    <w:div w:id="1479372017">
      <w:bodyDiv w:val="1"/>
      <w:marLeft w:val="0"/>
      <w:marRight w:val="0"/>
      <w:marTop w:val="0"/>
      <w:marBottom w:val="0"/>
      <w:divBdr>
        <w:top w:val="none" w:sz="0" w:space="0" w:color="auto"/>
        <w:left w:val="none" w:sz="0" w:space="0" w:color="auto"/>
        <w:bottom w:val="none" w:sz="0" w:space="0" w:color="auto"/>
        <w:right w:val="none" w:sz="0" w:space="0" w:color="auto"/>
      </w:divBdr>
    </w:div>
    <w:div w:id="1479885271">
      <w:bodyDiv w:val="1"/>
      <w:marLeft w:val="0"/>
      <w:marRight w:val="0"/>
      <w:marTop w:val="0"/>
      <w:marBottom w:val="0"/>
      <w:divBdr>
        <w:top w:val="none" w:sz="0" w:space="0" w:color="auto"/>
        <w:left w:val="none" w:sz="0" w:space="0" w:color="auto"/>
        <w:bottom w:val="none" w:sz="0" w:space="0" w:color="auto"/>
        <w:right w:val="none" w:sz="0" w:space="0" w:color="auto"/>
      </w:divBdr>
    </w:div>
    <w:div w:id="1480079083">
      <w:bodyDiv w:val="1"/>
      <w:marLeft w:val="0"/>
      <w:marRight w:val="0"/>
      <w:marTop w:val="0"/>
      <w:marBottom w:val="0"/>
      <w:divBdr>
        <w:top w:val="none" w:sz="0" w:space="0" w:color="auto"/>
        <w:left w:val="none" w:sz="0" w:space="0" w:color="auto"/>
        <w:bottom w:val="none" w:sz="0" w:space="0" w:color="auto"/>
        <w:right w:val="none" w:sz="0" w:space="0" w:color="auto"/>
      </w:divBdr>
    </w:div>
    <w:div w:id="1480343120">
      <w:bodyDiv w:val="1"/>
      <w:marLeft w:val="0"/>
      <w:marRight w:val="0"/>
      <w:marTop w:val="0"/>
      <w:marBottom w:val="0"/>
      <w:divBdr>
        <w:top w:val="none" w:sz="0" w:space="0" w:color="auto"/>
        <w:left w:val="none" w:sz="0" w:space="0" w:color="auto"/>
        <w:bottom w:val="none" w:sz="0" w:space="0" w:color="auto"/>
        <w:right w:val="none" w:sz="0" w:space="0" w:color="auto"/>
      </w:divBdr>
    </w:div>
    <w:div w:id="1480609492">
      <w:bodyDiv w:val="1"/>
      <w:marLeft w:val="0"/>
      <w:marRight w:val="0"/>
      <w:marTop w:val="0"/>
      <w:marBottom w:val="0"/>
      <w:divBdr>
        <w:top w:val="none" w:sz="0" w:space="0" w:color="auto"/>
        <w:left w:val="none" w:sz="0" w:space="0" w:color="auto"/>
        <w:bottom w:val="none" w:sz="0" w:space="0" w:color="auto"/>
        <w:right w:val="none" w:sz="0" w:space="0" w:color="auto"/>
      </w:divBdr>
    </w:div>
    <w:div w:id="1480612287">
      <w:bodyDiv w:val="1"/>
      <w:marLeft w:val="0"/>
      <w:marRight w:val="0"/>
      <w:marTop w:val="0"/>
      <w:marBottom w:val="0"/>
      <w:divBdr>
        <w:top w:val="none" w:sz="0" w:space="0" w:color="auto"/>
        <w:left w:val="none" w:sz="0" w:space="0" w:color="auto"/>
        <w:bottom w:val="none" w:sz="0" w:space="0" w:color="auto"/>
        <w:right w:val="none" w:sz="0" w:space="0" w:color="auto"/>
      </w:divBdr>
    </w:div>
    <w:div w:id="1480995188">
      <w:bodyDiv w:val="1"/>
      <w:marLeft w:val="0"/>
      <w:marRight w:val="0"/>
      <w:marTop w:val="0"/>
      <w:marBottom w:val="0"/>
      <w:divBdr>
        <w:top w:val="none" w:sz="0" w:space="0" w:color="auto"/>
        <w:left w:val="none" w:sz="0" w:space="0" w:color="auto"/>
        <w:bottom w:val="none" w:sz="0" w:space="0" w:color="auto"/>
        <w:right w:val="none" w:sz="0" w:space="0" w:color="auto"/>
      </w:divBdr>
    </w:div>
    <w:div w:id="1481076501">
      <w:bodyDiv w:val="1"/>
      <w:marLeft w:val="0"/>
      <w:marRight w:val="0"/>
      <w:marTop w:val="0"/>
      <w:marBottom w:val="0"/>
      <w:divBdr>
        <w:top w:val="none" w:sz="0" w:space="0" w:color="auto"/>
        <w:left w:val="none" w:sz="0" w:space="0" w:color="auto"/>
        <w:bottom w:val="none" w:sz="0" w:space="0" w:color="auto"/>
        <w:right w:val="none" w:sz="0" w:space="0" w:color="auto"/>
      </w:divBdr>
    </w:div>
    <w:div w:id="1481115640">
      <w:bodyDiv w:val="1"/>
      <w:marLeft w:val="0"/>
      <w:marRight w:val="0"/>
      <w:marTop w:val="0"/>
      <w:marBottom w:val="0"/>
      <w:divBdr>
        <w:top w:val="none" w:sz="0" w:space="0" w:color="auto"/>
        <w:left w:val="none" w:sz="0" w:space="0" w:color="auto"/>
        <w:bottom w:val="none" w:sz="0" w:space="0" w:color="auto"/>
        <w:right w:val="none" w:sz="0" w:space="0" w:color="auto"/>
      </w:divBdr>
    </w:div>
    <w:div w:id="1481119482">
      <w:bodyDiv w:val="1"/>
      <w:marLeft w:val="0"/>
      <w:marRight w:val="0"/>
      <w:marTop w:val="0"/>
      <w:marBottom w:val="0"/>
      <w:divBdr>
        <w:top w:val="none" w:sz="0" w:space="0" w:color="auto"/>
        <w:left w:val="none" w:sz="0" w:space="0" w:color="auto"/>
        <w:bottom w:val="none" w:sz="0" w:space="0" w:color="auto"/>
        <w:right w:val="none" w:sz="0" w:space="0" w:color="auto"/>
      </w:divBdr>
    </w:div>
    <w:div w:id="1481188275">
      <w:bodyDiv w:val="1"/>
      <w:marLeft w:val="0"/>
      <w:marRight w:val="0"/>
      <w:marTop w:val="0"/>
      <w:marBottom w:val="0"/>
      <w:divBdr>
        <w:top w:val="none" w:sz="0" w:space="0" w:color="auto"/>
        <w:left w:val="none" w:sz="0" w:space="0" w:color="auto"/>
        <w:bottom w:val="none" w:sz="0" w:space="0" w:color="auto"/>
        <w:right w:val="none" w:sz="0" w:space="0" w:color="auto"/>
      </w:divBdr>
    </w:div>
    <w:div w:id="1481534214">
      <w:bodyDiv w:val="1"/>
      <w:marLeft w:val="0"/>
      <w:marRight w:val="0"/>
      <w:marTop w:val="0"/>
      <w:marBottom w:val="0"/>
      <w:divBdr>
        <w:top w:val="none" w:sz="0" w:space="0" w:color="auto"/>
        <w:left w:val="none" w:sz="0" w:space="0" w:color="auto"/>
        <w:bottom w:val="none" w:sz="0" w:space="0" w:color="auto"/>
        <w:right w:val="none" w:sz="0" w:space="0" w:color="auto"/>
      </w:divBdr>
    </w:div>
    <w:div w:id="1481578862">
      <w:bodyDiv w:val="1"/>
      <w:marLeft w:val="0"/>
      <w:marRight w:val="0"/>
      <w:marTop w:val="0"/>
      <w:marBottom w:val="0"/>
      <w:divBdr>
        <w:top w:val="none" w:sz="0" w:space="0" w:color="auto"/>
        <w:left w:val="none" w:sz="0" w:space="0" w:color="auto"/>
        <w:bottom w:val="none" w:sz="0" w:space="0" w:color="auto"/>
        <w:right w:val="none" w:sz="0" w:space="0" w:color="auto"/>
      </w:divBdr>
    </w:div>
    <w:div w:id="1481653762">
      <w:bodyDiv w:val="1"/>
      <w:marLeft w:val="0"/>
      <w:marRight w:val="0"/>
      <w:marTop w:val="0"/>
      <w:marBottom w:val="0"/>
      <w:divBdr>
        <w:top w:val="none" w:sz="0" w:space="0" w:color="auto"/>
        <w:left w:val="none" w:sz="0" w:space="0" w:color="auto"/>
        <w:bottom w:val="none" w:sz="0" w:space="0" w:color="auto"/>
        <w:right w:val="none" w:sz="0" w:space="0" w:color="auto"/>
      </w:divBdr>
    </w:div>
    <w:div w:id="1481727434">
      <w:bodyDiv w:val="1"/>
      <w:marLeft w:val="0"/>
      <w:marRight w:val="0"/>
      <w:marTop w:val="0"/>
      <w:marBottom w:val="0"/>
      <w:divBdr>
        <w:top w:val="none" w:sz="0" w:space="0" w:color="auto"/>
        <w:left w:val="none" w:sz="0" w:space="0" w:color="auto"/>
        <w:bottom w:val="none" w:sz="0" w:space="0" w:color="auto"/>
        <w:right w:val="none" w:sz="0" w:space="0" w:color="auto"/>
      </w:divBdr>
    </w:div>
    <w:div w:id="1481773682">
      <w:bodyDiv w:val="1"/>
      <w:marLeft w:val="0"/>
      <w:marRight w:val="0"/>
      <w:marTop w:val="0"/>
      <w:marBottom w:val="0"/>
      <w:divBdr>
        <w:top w:val="none" w:sz="0" w:space="0" w:color="auto"/>
        <w:left w:val="none" w:sz="0" w:space="0" w:color="auto"/>
        <w:bottom w:val="none" w:sz="0" w:space="0" w:color="auto"/>
        <w:right w:val="none" w:sz="0" w:space="0" w:color="auto"/>
      </w:divBdr>
    </w:div>
    <w:div w:id="1481775191">
      <w:bodyDiv w:val="1"/>
      <w:marLeft w:val="0"/>
      <w:marRight w:val="0"/>
      <w:marTop w:val="0"/>
      <w:marBottom w:val="0"/>
      <w:divBdr>
        <w:top w:val="none" w:sz="0" w:space="0" w:color="auto"/>
        <w:left w:val="none" w:sz="0" w:space="0" w:color="auto"/>
        <w:bottom w:val="none" w:sz="0" w:space="0" w:color="auto"/>
        <w:right w:val="none" w:sz="0" w:space="0" w:color="auto"/>
      </w:divBdr>
    </w:div>
    <w:div w:id="1481922066">
      <w:bodyDiv w:val="1"/>
      <w:marLeft w:val="0"/>
      <w:marRight w:val="0"/>
      <w:marTop w:val="0"/>
      <w:marBottom w:val="0"/>
      <w:divBdr>
        <w:top w:val="none" w:sz="0" w:space="0" w:color="auto"/>
        <w:left w:val="none" w:sz="0" w:space="0" w:color="auto"/>
        <w:bottom w:val="none" w:sz="0" w:space="0" w:color="auto"/>
        <w:right w:val="none" w:sz="0" w:space="0" w:color="auto"/>
      </w:divBdr>
    </w:div>
    <w:div w:id="1482232218">
      <w:bodyDiv w:val="1"/>
      <w:marLeft w:val="0"/>
      <w:marRight w:val="0"/>
      <w:marTop w:val="0"/>
      <w:marBottom w:val="0"/>
      <w:divBdr>
        <w:top w:val="none" w:sz="0" w:space="0" w:color="auto"/>
        <w:left w:val="none" w:sz="0" w:space="0" w:color="auto"/>
        <w:bottom w:val="none" w:sz="0" w:space="0" w:color="auto"/>
        <w:right w:val="none" w:sz="0" w:space="0" w:color="auto"/>
      </w:divBdr>
    </w:div>
    <w:div w:id="1482381822">
      <w:bodyDiv w:val="1"/>
      <w:marLeft w:val="0"/>
      <w:marRight w:val="0"/>
      <w:marTop w:val="0"/>
      <w:marBottom w:val="0"/>
      <w:divBdr>
        <w:top w:val="none" w:sz="0" w:space="0" w:color="auto"/>
        <w:left w:val="none" w:sz="0" w:space="0" w:color="auto"/>
        <w:bottom w:val="none" w:sz="0" w:space="0" w:color="auto"/>
        <w:right w:val="none" w:sz="0" w:space="0" w:color="auto"/>
      </w:divBdr>
    </w:div>
    <w:div w:id="1482849959">
      <w:bodyDiv w:val="1"/>
      <w:marLeft w:val="0"/>
      <w:marRight w:val="0"/>
      <w:marTop w:val="0"/>
      <w:marBottom w:val="0"/>
      <w:divBdr>
        <w:top w:val="none" w:sz="0" w:space="0" w:color="auto"/>
        <w:left w:val="none" w:sz="0" w:space="0" w:color="auto"/>
        <w:bottom w:val="none" w:sz="0" w:space="0" w:color="auto"/>
        <w:right w:val="none" w:sz="0" w:space="0" w:color="auto"/>
      </w:divBdr>
    </w:div>
    <w:div w:id="1482886944">
      <w:bodyDiv w:val="1"/>
      <w:marLeft w:val="0"/>
      <w:marRight w:val="0"/>
      <w:marTop w:val="0"/>
      <w:marBottom w:val="0"/>
      <w:divBdr>
        <w:top w:val="none" w:sz="0" w:space="0" w:color="auto"/>
        <w:left w:val="none" w:sz="0" w:space="0" w:color="auto"/>
        <w:bottom w:val="none" w:sz="0" w:space="0" w:color="auto"/>
        <w:right w:val="none" w:sz="0" w:space="0" w:color="auto"/>
      </w:divBdr>
    </w:div>
    <w:div w:id="1482964896">
      <w:bodyDiv w:val="1"/>
      <w:marLeft w:val="0"/>
      <w:marRight w:val="0"/>
      <w:marTop w:val="0"/>
      <w:marBottom w:val="0"/>
      <w:divBdr>
        <w:top w:val="none" w:sz="0" w:space="0" w:color="auto"/>
        <w:left w:val="none" w:sz="0" w:space="0" w:color="auto"/>
        <w:bottom w:val="none" w:sz="0" w:space="0" w:color="auto"/>
        <w:right w:val="none" w:sz="0" w:space="0" w:color="auto"/>
      </w:divBdr>
    </w:div>
    <w:div w:id="1483043931">
      <w:bodyDiv w:val="1"/>
      <w:marLeft w:val="0"/>
      <w:marRight w:val="0"/>
      <w:marTop w:val="0"/>
      <w:marBottom w:val="0"/>
      <w:divBdr>
        <w:top w:val="none" w:sz="0" w:space="0" w:color="auto"/>
        <w:left w:val="none" w:sz="0" w:space="0" w:color="auto"/>
        <w:bottom w:val="none" w:sz="0" w:space="0" w:color="auto"/>
        <w:right w:val="none" w:sz="0" w:space="0" w:color="auto"/>
      </w:divBdr>
    </w:div>
    <w:div w:id="1483044406">
      <w:bodyDiv w:val="1"/>
      <w:marLeft w:val="0"/>
      <w:marRight w:val="0"/>
      <w:marTop w:val="0"/>
      <w:marBottom w:val="0"/>
      <w:divBdr>
        <w:top w:val="none" w:sz="0" w:space="0" w:color="auto"/>
        <w:left w:val="none" w:sz="0" w:space="0" w:color="auto"/>
        <w:bottom w:val="none" w:sz="0" w:space="0" w:color="auto"/>
        <w:right w:val="none" w:sz="0" w:space="0" w:color="auto"/>
      </w:divBdr>
    </w:div>
    <w:div w:id="1483424091">
      <w:bodyDiv w:val="1"/>
      <w:marLeft w:val="0"/>
      <w:marRight w:val="0"/>
      <w:marTop w:val="0"/>
      <w:marBottom w:val="0"/>
      <w:divBdr>
        <w:top w:val="none" w:sz="0" w:space="0" w:color="auto"/>
        <w:left w:val="none" w:sz="0" w:space="0" w:color="auto"/>
        <w:bottom w:val="none" w:sz="0" w:space="0" w:color="auto"/>
        <w:right w:val="none" w:sz="0" w:space="0" w:color="auto"/>
      </w:divBdr>
    </w:div>
    <w:div w:id="1483500456">
      <w:bodyDiv w:val="1"/>
      <w:marLeft w:val="0"/>
      <w:marRight w:val="0"/>
      <w:marTop w:val="0"/>
      <w:marBottom w:val="0"/>
      <w:divBdr>
        <w:top w:val="none" w:sz="0" w:space="0" w:color="auto"/>
        <w:left w:val="none" w:sz="0" w:space="0" w:color="auto"/>
        <w:bottom w:val="none" w:sz="0" w:space="0" w:color="auto"/>
        <w:right w:val="none" w:sz="0" w:space="0" w:color="auto"/>
      </w:divBdr>
    </w:div>
    <w:div w:id="1483617036">
      <w:bodyDiv w:val="1"/>
      <w:marLeft w:val="0"/>
      <w:marRight w:val="0"/>
      <w:marTop w:val="0"/>
      <w:marBottom w:val="0"/>
      <w:divBdr>
        <w:top w:val="none" w:sz="0" w:space="0" w:color="auto"/>
        <w:left w:val="none" w:sz="0" w:space="0" w:color="auto"/>
        <w:bottom w:val="none" w:sz="0" w:space="0" w:color="auto"/>
        <w:right w:val="none" w:sz="0" w:space="0" w:color="auto"/>
      </w:divBdr>
    </w:div>
    <w:div w:id="1483697995">
      <w:bodyDiv w:val="1"/>
      <w:marLeft w:val="0"/>
      <w:marRight w:val="0"/>
      <w:marTop w:val="0"/>
      <w:marBottom w:val="0"/>
      <w:divBdr>
        <w:top w:val="none" w:sz="0" w:space="0" w:color="auto"/>
        <w:left w:val="none" w:sz="0" w:space="0" w:color="auto"/>
        <w:bottom w:val="none" w:sz="0" w:space="0" w:color="auto"/>
        <w:right w:val="none" w:sz="0" w:space="0" w:color="auto"/>
      </w:divBdr>
    </w:div>
    <w:div w:id="1483808720">
      <w:bodyDiv w:val="1"/>
      <w:marLeft w:val="0"/>
      <w:marRight w:val="0"/>
      <w:marTop w:val="0"/>
      <w:marBottom w:val="0"/>
      <w:divBdr>
        <w:top w:val="none" w:sz="0" w:space="0" w:color="auto"/>
        <w:left w:val="none" w:sz="0" w:space="0" w:color="auto"/>
        <w:bottom w:val="none" w:sz="0" w:space="0" w:color="auto"/>
        <w:right w:val="none" w:sz="0" w:space="0" w:color="auto"/>
      </w:divBdr>
    </w:div>
    <w:div w:id="1484273116">
      <w:bodyDiv w:val="1"/>
      <w:marLeft w:val="0"/>
      <w:marRight w:val="0"/>
      <w:marTop w:val="0"/>
      <w:marBottom w:val="0"/>
      <w:divBdr>
        <w:top w:val="none" w:sz="0" w:space="0" w:color="auto"/>
        <w:left w:val="none" w:sz="0" w:space="0" w:color="auto"/>
        <w:bottom w:val="none" w:sz="0" w:space="0" w:color="auto"/>
        <w:right w:val="none" w:sz="0" w:space="0" w:color="auto"/>
      </w:divBdr>
    </w:div>
    <w:div w:id="1484662465">
      <w:bodyDiv w:val="1"/>
      <w:marLeft w:val="0"/>
      <w:marRight w:val="0"/>
      <w:marTop w:val="0"/>
      <w:marBottom w:val="0"/>
      <w:divBdr>
        <w:top w:val="none" w:sz="0" w:space="0" w:color="auto"/>
        <w:left w:val="none" w:sz="0" w:space="0" w:color="auto"/>
        <w:bottom w:val="none" w:sz="0" w:space="0" w:color="auto"/>
        <w:right w:val="none" w:sz="0" w:space="0" w:color="auto"/>
      </w:divBdr>
    </w:div>
    <w:div w:id="1484740733">
      <w:bodyDiv w:val="1"/>
      <w:marLeft w:val="0"/>
      <w:marRight w:val="0"/>
      <w:marTop w:val="0"/>
      <w:marBottom w:val="0"/>
      <w:divBdr>
        <w:top w:val="none" w:sz="0" w:space="0" w:color="auto"/>
        <w:left w:val="none" w:sz="0" w:space="0" w:color="auto"/>
        <w:bottom w:val="none" w:sz="0" w:space="0" w:color="auto"/>
        <w:right w:val="none" w:sz="0" w:space="0" w:color="auto"/>
      </w:divBdr>
    </w:div>
    <w:div w:id="1485003617">
      <w:bodyDiv w:val="1"/>
      <w:marLeft w:val="0"/>
      <w:marRight w:val="0"/>
      <w:marTop w:val="0"/>
      <w:marBottom w:val="0"/>
      <w:divBdr>
        <w:top w:val="none" w:sz="0" w:space="0" w:color="auto"/>
        <w:left w:val="none" w:sz="0" w:space="0" w:color="auto"/>
        <w:bottom w:val="none" w:sz="0" w:space="0" w:color="auto"/>
        <w:right w:val="none" w:sz="0" w:space="0" w:color="auto"/>
      </w:divBdr>
    </w:div>
    <w:div w:id="1485008535">
      <w:bodyDiv w:val="1"/>
      <w:marLeft w:val="0"/>
      <w:marRight w:val="0"/>
      <w:marTop w:val="0"/>
      <w:marBottom w:val="0"/>
      <w:divBdr>
        <w:top w:val="none" w:sz="0" w:space="0" w:color="auto"/>
        <w:left w:val="none" w:sz="0" w:space="0" w:color="auto"/>
        <w:bottom w:val="none" w:sz="0" w:space="0" w:color="auto"/>
        <w:right w:val="none" w:sz="0" w:space="0" w:color="auto"/>
      </w:divBdr>
    </w:div>
    <w:div w:id="1485047050">
      <w:bodyDiv w:val="1"/>
      <w:marLeft w:val="0"/>
      <w:marRight w:val="0"/>
      <w:marTop w:val="0"/>
      <w:marBottom w:val="0"/>
      <w:divBdr>
        <w:top w:val="none" w:sz="0" w:space="0" w:color="auto"/>
        <w:left w:val="none" w:sz="0" w:space="0" w:color="auto"/>
        <w:bottom w:val="none" w:sz="0" w:space="0" w:color="auto"/>
        <w:right w:val="none" w:sz="0" w:space="0" w:color="auto"/>
      </w:divBdr>
    </w:div>
    <w:div w:id="1485125435">
      <w:bodyDiv w:val="1"/>
      <w:marLeft w:val="0"/>
      <w:marRight w:val="0"/>
      <w:marTop w:val="0"/>
      <w:marBottom w:val="0"/>
      <w:divBdr>
        <w:top w:val="none" w:sz="0" w:space="0" w:color="auto"/>
        <w:left w:val="none" w:sz="0" w:space="0" w:color="auto"/>
        <w:bottom w:val="none" w:sz="0" w:space="0" w:color="auto"/>
        <w:right w:val="none" w:sz="0" w:space="0" w:color="auto"/>
      </w:divBdr>
    </w:div>
    <w:div w:id="1485199976">
      <w:bodyDiv w:val="1"/>
      <w:marLeft w:val="0"/>
      <w:marRight w:val="0"/>
      <w:marTop w:val="0"/>
      <w:marBottom w:val="0"/>
      <w:divBdr>
        <w:top w:val="none" w:sz="0" w:space="0" w:color="auto"/>
        <w:left w:val="none" w:sz="0" w:space="0" w:color="auto"/>
        <w:bottom w:val="none" w:sz="0" w:space="0" w:color="auto"/>
        <w:right w:val="none" w:sz="0" w:space="0" w:color="auto"/>
      </w:divBdr>
    </w:div>
    <w:div w:id="1485271816">
      <w:bodyDiv w:val="1"/>
      <w:marLeft w:val="0"/>
      <w:marRight w:val="0"/>
      <w:marTop w:val="0"/>
      <w:marBottom w:val="0"/>
      <w:divBdr>
        <w:top w:val="none" w:sz="0" w:space="0" w:color="auto"/>
        <w:left w:val="none" w:sz="0" w:space="0" w:color="auto"/>
        <w:bottom w:val="none" w:sz="0" w:space="0" w:color="auto"/>
        <w:right w:val="none" w:sz="0" w:space="0" w:color="auto"/>
      </w:divBdr>
    </w:div>
    <w:div w:id="1485318192">
      <w:bodyDiv w:val="1"/>
      <w:marLeft w:val="0"/>
      <w:marRight w:val="0"/>
      <w:marTop w:val="0"/>
      <w:marBottom w:val="0"/>
      <w:divBdr>
        <w:top w:val="none" w:sz="0" w:space="0" w:color="auto"/>
        <w:left w:val="none" w:sz="0" w:space="0" w:color="auto"/>
        <w:bottom w:val="none" w:sz="0" w:space="0" w:color="auto"/>
        <w:right w:val="none" w:sz="0" w:space="0" w:color="auto"/>
      </w:divBdr>
    </w:div>
    <w:div w:id="1485468545">
      <w:bodyDiv w:val="1"/>
      <w:marLeft w:val="0"/>
      <w:marRight w:val="0"/>
      <w:marTop w:val="0"/>
      <w:marBottom w:val="0"/>
      <w:divBdr>
        <w:top w:val="none" w:sz="0" w:space="0" w:color="auto"/>
        <w:left w:val="none" w:sz="0" w:space="0" w:color="auto"/>
        <w:bottom w:val="none" w:sz="0" w:space="0" w:color="auto"/>
        <w:right w:val="none" w:sz="0" w:space="0" w:color="auto"/>
      </w:divBdr>
    </w:div>
    <w:div w:id="1485509251">
      <w:bodyDiv w:val="1"/>
      <w:marLeft w:val="0"/>
      <w:marRight w:val="0"/>
      <w:marTop w:val="0"/>
      <w:marBottom w:val="0"/>
      <w:divBdr>
        <w:top w:val="none" w:sz="0" w:space="0" w:color="auto"/>
        <w:left w:val="none" w:sz="0" w:space="0" w:color="auto"/>
        <w:bottom w:val="none" w:sz="0" w:space="0" w:color="auto"/>
        <w:right w:val="none" w:sz="0" w:space="0" w:color="auto"/>
      </w:divBdr>
    </w:div>
    <w:div w:id="1485589213">
      <w:bodyDiv w:val="1"/>
      <w:marLeft w:val="0"/>
      <w:marRight w:val="0"/>
      <w:marTop w:val="0"/>
      <w:marBottom w:val="0"/>
      <w:divBdr>
        <w:top w:val="none" w:sz="0" w:space="0" w:color="auto"/>
        <w:left w:val="none" w:sz="0" w:space="0" w:color="auto"/>
        <w:bottom w:val="none" w:sz="0" w:space="0" w:color="auto"/>
        <w:right w:val="none" w:sz="0" w:space="0" w:color="auto"/>
      </w:divBdr>
    </w:div>
    <w:div w:id="1485658291">
      <w:bodyDiv w:val="1"/>
      <w:marLeft w:val="0"/>
      <w:marRight w:val="0"/>
      <w:marTop w:val="0"/>
      <w:marBottom w:val="0"/>
      <w:divBdr>
        <w:top w:val="none" w:sz="0" w:space="0" w:color="auto"/>
        <w:left w:val="none" w:sz="0" w:space="0" w:color="auto"/>
        <w:bottom w:val="none" w:sz="0" w:space="0" w:color="auto"/>
        <w:right w:val="none" w:sz="0" w:space="0" w:color="auto"/>
      </w:divBdr>
    </w:div>
    <w:div w:id="1485706908">
      <w:bodyDiv w:val="1"/>
      <w:marLeft w:val="0"/>
      <w:marRight w:val="0"/>
      <w:marTop w:val="0"/>
      <w:marBottom w:val="0"/>
      <w:divBdr>
        <w:top w:val="none" w:sz="0" w:space="0" w:color="auto"/>
        <w:left w:val="none" w:sz="0" w:space="0" w:color="auto"/>
        <w:bottom w:val="none" w:sz="0" w:space="0" w:color="auto"/>
        <w:right w:val="none" w:sz="0" w:space="0" w:color="auto"/>
      </w:divBdr>
    </w:div>
    <w:div w:id="1485777709">
      <w:bodyDiv w:val="1"/>
      <w:marLeft w:val="0"/>
      <w:marRight w:val="0"/>
      <w:marTop w:val="0"/>
      <w:marBottom w:val="0"/>
      <w:divBdr>
        <w:top w:val="none" w:sz="0" w:space="0" w:color="auto"/>
        <w:left w:val="none" w:sz="0" w:space="0" w:color="auto"/>
        <w:bottom w:val="none" w:sz="0" w:space="0" w:color="auto"/>
        <w:right w:val="none" w:sz="0" w:space="0" w:color="auto"/>
      </w:divBdr>
    </w:div>
    <w:div w:id="1485779261">
      <w:bodyDiv w:val="1"/>
      <w:marLeft w:val="0"/>
      <w:marRight w:val="0"/>
      <w:marTop w:val="0"/>
      <w:marBottom w:val="0"/>
      <w:divBdr>
        <w:top w:val="none" w:sz="0" w:space="0" w:color="auto"/>
        <w:left w:val="none" w:sz="0" w:space="0" w:color="auto"/>
        <w:bottom w:val="none" w:sz="0" w:space="0" w:color="auto"/>
        <w:right w:val="none" w:sz="0" w:space="0" w:color="auto"/>
      </w:divBdr>
    </w:div>
    <w:div w:id="1486123264">
      <w:bodyDiv w:val="1"/>
      <w:marLeft w:val="0"/>
      <w:marRight w:val="0"/>
      <w:marTop w:val="0"/>
      <w:marBottom w:val="0"/>
      <w:divBdr>
        <w:top w:val="none" w:sz="0" w:space="0" w:color="auto"/>
        <w:left w:val="none" w:sz="0" w:space="0" w:color="auto"/>
        <w:bottom w:val="none" w:sz="0" w:space="0" w:color="auto"/>
        <w:right w:val="none" w:sz="0" w:space="0" w:color="auto"/>
      </w:divBdr>
    </w:div>
    <w:div w:id="1486583512">
      <w:bodyDiv w:val="1"/>
      <w:marLeft w:val="0"/>
      <w:marRight w:val="0"/>
      <w:marTop w:val="0"/>
      <w:marBottom w:val="0"/>
      <w:divBdr>
        <w:top w:val="none" w:sz="0" w:space="0" w:color="auto"/>
        <w:left w:val="none" w:sz="0" w:space="0" w:color="auto"/>
        <w:bottom w:val="none" w:sz="0" w:space="0" w:color="auto"/>
        <w:right w:val="none" w:sz="0" w:space="0" w:color="auto"/>
      </w:divBdr>
    </w:div>
    <w:div w:id="1486819676">
      <w:bodyDiv w:val="1"/>
      <w:marLeft w:val="0"/>
      <w:marRight w:val="0"/>
      <w:marTop w:val="0"/>
      <w:marBottom w:val="0"/>
      <w:divBdr>
        <w:top w:val="none" w:sz="0" w:space="0" w:color="auto"/>
        <w:left w:val="none" w:sz="0" w:space="0" w:color="auto"/>
        <w:bottom w:val="none" w:sz="0" w:space="0" w:color="auto"/>
        <w:right w:val="none" w:sz="0" w:space="0" w:color="auto"/>
      </w:divBdr>
    </w:div>
    <w:div w:id="1487362203">
      <w:bodyDiv w:val="1"/>
      <w:marLeft w:val="0"/>
      <w:marRight w:val="0"/>
      <w:marTop w:val="0"/>
      <w:marBottom w:val="0"/>
      <w:divBdr>
        <w:top w:val="none" w:sz="0" w:space="0" w:color="auto"/>
        <w:left w:val="none" w:sz="0" w:space="0" w:color="auto"/>
        <w:bottom w:val="none" w:sz="0" w:space="0" w:color="auto"/>
        <w:right w:val="none" w:sz="0" w:space="0" w:color="auto"/>
      </w:divBdr>
    </w:div>
    <w:div w:id="1487816652">
      <w:bodyDiv w:val="1"/>
      <w:marLeft w:val="0"/>
      <w:marRight w:val="0"/>
      <w:marTop w:val="0"/>
      <w:marBottom w:val="0"/>
      <w:divBdr>
        <w:top w:val="none" w:sz="0" w:space="0" w:color="auto"/>
        <w:left w:val="none" w:sz="0" w:space="0" w:color="auto"/>
        <w:bottom w:val="none" w:sz="0" w:space="0" w:color="auto"/>
        <w:right w:val="none" w:sz="0" w:space="0" w:color="auto"/>
      </w:divBdr>
    </w:div>
    <w:div w:id="1488009066">
      <w:bodyDiv w:val="1"/>
      <w:marLeft w:val="0"/>
      <w:marRight w:val="0"/>
      <w:marTop w:val="0"/>
      <w:marBottom w:val="0"/>
      <w:divBdr>
        <w:top w:val="none" w:sz="0" w:space="0" w:color="auto"/>
        <w:left w:val="none" w:sz="0" w:space="0" w:color="auto"/>
        <w:bottom w:val="none" w:sz="0" w:space="0" w:color="auto"/>
        <w:right w:val="none" w:sz="0" w:space="0" w:color="auto"/>
      </w:divBdr>
    </w:div>
    <w:div w:id="1488522090">
      <w:bodyDiv w:val="1"/>
      <w:marLeft w:val="0"/>
      <w:marRight w:val="0"/>
      <w:marTop w:val="0"/>
      <w:marBottom w:val="0"/>
      <w:divBdr>
        <w:top w:val="none" w:sz="0" w:space="0" w:color="auto"/>
        <w:left w:val="none" w:sz="0" w:space="0" w:color="auto"/>
        <w:bottom w:val="none" w:sz="0" w:space="0" w:color="auto"/>
        <w:right w:val="none" w:sz="0" w:space="0" w:color="auto"/>
      </w:divBdr>
    </w:div>
    <w:div w:id="1488672808">
      <w:bodyDiv w:val="1"/>
      <w:marLeft w:val="0"/>
      <w:marRight w:val="0"/>
      <w:marTop w:val="0"/>
      <w:marBottom w:val="0"/>
      <w:divBdr>
        <w:top w:val="none" w:sz="0" w:space="0" w:color="auto"/>
        <w:left w:val="none" w:sz="0" w:space="0" w:color="auto"/>
        <w:bottom w:val="none" w:sz="0" w:space="0" w:color="auto"/>
        <w:right w:val="none" w:sz="0" w:space="0" w:color="auto"/>
      </w:divBdr>
    </w:div>
    <w:div w:id="1488747227">
      <w:bodyDiv w:val="1"/>
      <w:marLeft w:val="0"/>
      <w:marRight w:val="0"/>
      <w:marTop w:val="0"/>
      <w:marBottom w:val="0"/>
      <w:divBdr>
        <w:top w:val="none" w:sz="0" w:space="0" w:color="auto"/>
        <w:left w:val="none" w:sz="0" w:space="0" w:color="auto"/>
        <w:bottom w:val="none" w:sz="0" w:space="0" w:color="auto"/>
        <w:right w:val="none" w:sz="0" w:space="0" w:color="auto"/>
      </w:divBdr>
    </w:div>
    <w:div w:id="1488933155">
      <w:bodyDiv w:val="1"/>
      <w:marLeft w:val="0"/>
      <w:marRight w:val="0"/>
      <w:marTop w:val="0"/>
      <w:marBottom w:val="0"/>
      <w:divBdr>
        <w:top w:val="none" w:sz="0" w:space="0" w:color="auto"/>
        <w:left w:val="none" w:sz="0" w:space="0" w:color="auto"/>
        <w:bottom w:val="none" w:sz="0" w:space="0" w:color="auto"/>
        <w:right w:val="none" w:sz="0" w:space="0" w:color="auto"/>
      </w:divBdr>
    </w:div>
    <w:div w:id="1489059009">
      <w:bodyDiv w:val="1"/>
      <w:marLeft w:val="0"/>
      <w:marRight w:val="0"/>
      <w:marTop w:val="0"/>
      <w:marBottom w:val="0"/>
      <w:divBdr>
        <w:top w:val="none" w:sz="0" w:space="0" w:color="auto"/>
        <w:left w:val="none" w:sz="0" w:space="0" w:color="auto"/>
        <w:bottom w:val="none" w:sz="0" w:space="0" w:color="auto"/>
        <w:right w:val="none" w:sz="0" w:space="0" w:color="auto"/>
      </w:divBdr>
    </w:div>
    <w:div w:id="1489128514">
      <w:bodyDiv w:val="1"/>
      <w:marLeft w:val="0"/>
      <w:marRight w:val="0"/>
      <w:marTop w:val="0"/>
      <w:marBottom w:val="0"/>
      <w:divBdr>
        <w:top w:val="none" w:sz="0" w:space="0" w:color="auto"/>
        <w:left w:val="none" w:sz="0" w:space="0" w:color="auto"/>
        <w:bottom w:val="none" w:sz="0" w:space="0" w:color="auto"/>
        <w:right w:val="none" w:sz="0" w:space="0" w:color="auto"/>
      </w:divBdr>
    </w:div>
    <w:div w:id="1489205092">
      <w:bodyDiv w:val="1"/>
      <w:marLeft w:val="0"/>
      <w:marRight w:val="0"/>
      <w:marTop w:val="0"/>
      <w:marBottom w:val="0"/>
      <w:divBdr>
        <w:top w:val="none" w:sz="0" w:space="0" w:color="auto"/>
        <w:left w:val="none" w:sz="0" w:space="0" w:color="auto"/>
        <w:bottom w:val="none" w:sz="0" w:space="0" w:color="auto"/>
        <w:right w:val="none" w:sz="0" w:space="0" w:color="auto"/>
      </w:divBdr>
    </w:div>
    <w:div w:id="1489512446">
      <w:bodyDiv w:val="1"/>
      <w:marLeft w:val="0"/>
      <w:marRight w:val="0"/>
      <w:marTop w:val="0"/>
      <w:marBottom w:val="0"/>
      <w:divBdr>
        <w:top w:val="none" w:sz="0" w:space="0" w:color="auto"/>
        <w:left w:val="none" w:sz="0" w:space="0" w:color="auto"/>
        <w:bottom w:val="none" w:sz="0" w:space="0" w:color="auto"/>
        <w:right w:val="none" w:sz="0" w:space="0" w:color="auto"/>
      </w:divBdr>
    </w:div>
    <w:div w:id="1489636058">
      <w:bodyDiv w:val="1"/>
      <w:marLeft w:val="0"/>
      <w:marRight w:val="0"/>
      <w:marTop w:val="0"/>
      <w:marBottom w:val="0"/>
      <w:divBdr>
        <w:top w:val="none" w:sz="0" w:space="0" w:color="auto"/>
        <w:left w:val="none" w:sz="0" w:space="0" w:color="auto"/>
        <w:bottom w:val="none" w:sz="0" w:space="0" w:color="auto"/>
        <w:right w:val="none" w:sz="0" w:space="0" w:color="auto"/>
      </w:divBdr>
    </w:div>
    <w:div w:id="1489978529">
      <w:bodyDiv w:val="1"/>
      <w:marLeft w:val="0"/>
      <w:marRight w:val="0"/>
      <w:marTop w:val="0"/>
      <w:marBottom w:val="0"/>
      <w:divBdr>
        <w:top w:val="none" w:sz="0" w:space="0" w:color="auto"/>
        <w:left w:val="none" w:sz="0" w:space="0" w:color="auto"/>
        <w:bottom w:val="none" w:sz="0" w:space="0" w:color="auto"/>
        <w:right w:val="none" w:sz="0" w:space="0" w:color="auto"/>
      </w:divBdr>
    </w:div>
    <w:div w:id="1490443071">
      <w:bodyDiv w:val="1"/>
      <w:marLeft w:val="0"/>
      <w:marRight w:val="0"/>
      <w:marTop w:val="0"/>
      <w:marBottom w:val="0"/>
      <w:divBdr>
        <w:top w:val="none" w:sz="0" w:space="0" w:color="auto"/>
        <w:left w:val="none" w:sz="0" w:space="0" w:color="auto"/>
        <w:bottom w:val="none" w:sz="0" w:space="0" w:color="auto"/>
        <w:right w:val="none" w:sz="0" w:space="0" w:color="auto"/>
      </w:divBdr>
    </w:div>
    <w:div w:id="1490555441">
      <w:bodyDiv w:val="1"/>
      <w:marLeft w:val="0"/>
      <w:marRight w:val="0"/>
      <w:marTop w:val="0"/>
      <w:marBottom w:val="0"/>
      <w:divBdr>
        <w:top w:val="none" w:sz="0" w:space="0" w:color="auto"/>
        <w:left w:val="none" w:sz="0" w:space="0" w:color="auto"/>
        <w:bottom w:val="none" w:sz="0" w:space="0" w:color="auto"/>
        <w:right w:val="none" w:sz="0" w:space="0" w:color="auto"/>
      </w:divBdr>
    </w:div>
    <w:div w:id="1490558723">
      <w:bodyDiv w:val="1"/>
      <w:marLeft w:val="0"/>
      <w:marRight w:val="0"/>
      <w:marTop w:val="0"/>
      <w:marBottom w:val="0"/>
      <w:divBdr>
        <w:top w:val="none" w:sz="0" w:space="0" w:color="auto"/>
        <w:left w:val="none" w:sz="0" w:space="0" w:color="auto"/>
        <w:bottom w:val="none" w:sz="0" w:space="0" w:color="auto"/>
        <w:right w:val="none" w:sz="0" w:space="0" w:color="auto"/>
      </w:divBdr>
    </w:div>
    <w:div w:id="1490756806">
      <w:bodyDiv w:val="1"/>
      <w:marLeft w:val="0"/>
      <w:marRight w:val="0"/>
      <w:marTop w:val="0"/>
      <w:marBottom w:val="0"/>
      <w:divBdr>
        <w:top w:val="none" w:sz="0" w:space="0" w:color="auto"/>
        <w:left w:val="none" w:sz="0" w:space="0" w:color="auto"/>
        <w:bottom w:val="none" w:sz="0" w:space="0" w:color="auto"/>
        <w:right w:val="none" w:sz="0" w:space="0" w:color="auto"/>
      </w:divBdr>
    </w:div>
    <w:div w:id="1490947939">
      <w:bodyDiv w:val="1"/>
      <w:marLeft w:val="0"/>
      <w:marRight w:val="0"/>
      <w:marTop w:val="0"/>
      <w:marBottom w:val="0"/>
      <w:divBdr>
        <w:top w:val="none" w:sz="0" w:space="0" w:color="auto"/>
        <w:left w:val="none" w:sz="0" w:space="0" w:color="auto"/>
        <w:bottom w:val="none" w:sz="0" w:space="0" w:color="auto"/>
        <w:right w:val="none" w:sz="0" w:space="0" w:color="auto"/>
      </w:divBdr>
    </w:div>
    <w:div w:id="1491215386">
      <w:bodyDiv w:val="1"/>
      <w:marLeft w:val="0"/>
      <w:marRight w:val="0"/>
      <w:marTop w:val="0"/>
      <w:marBottom w:val="0"/>
      <w:divBdr>
        <w:top w:val="none" w:sz="0" w:space="0" w:color="auto"/>
        <w:left w:val="none" w:sz="0" w:space="0" w:color="auto"/>
        <w:bottom w:val="none" w:sz="0" w:space="0" w:color="auto"/>
        <w:right w:val="none" w:sz="0" w:space="0" w:color="auto"/>
      </w:divBdr>
    </w:div>
    <w:div w:id="1491600353">
      <w:bodyDiv w:val="1"/>
      <w:marLeft w:val="0"/>
      <w:marRight w:val="0"/>
      <w:marTop w:val="0"/>
      <w:marBottom w:val="0"/>
      <w:divBdr>
        <w:top w:val="none" w:sz="0" w:space="0" w:color="auto"/>
        <w:left w:val="none" w:sz="0" w:space="0" w:color="auto"/>
        <w:bottom w:val="none" w:sz="0" w:space="0" w:color="auto"/>
        <w:right w:val="none" w:sz="0" w:space="0" w:color="auto"/>
      </w:divBdr>
    </w:div>
    <w:div w:id="1491602669">
      <w:bodyDiv w:val="1"/>
      <w:marLeft w:val="0"/>
      <w:marRight w:val="0"/>
      <w:marTop w:val="0"/>
      <w:marBottom w:val="0"/>
      <w:divBdr>
        <w:top w:val="none" w:sz="0" w:space="0" w:color="auto"/>
        <w:left w:val="none" w:sz="0" w:space="0" w:color="auto"/>
        <w:bottom w:val="none" w:sz="0" w:space="0" w:color="auto"/>
        <w:right w:val="none" w:sz="0" w:space="0" w:color="auto"/>
      </w:divBdr>
    </w:div>
    <w:div w:id="1491748112">
      <w:bodyDiv w:val="1"/>
      <w:marLeft w:val="0"/>
      <w:marRight w:val="0"/>
      <w:marTop w:val="0"/>
      <w:marBottom w:val="0"/>
      <w:divBdr>
        <w:top w:val="none" w:sz="0" w:space="0" w:color="auto"/>
        <w:left w:val="none" w:sz="0" w:space="0" w:color="auto"/>
        <w:bottom w:val="none" w:sz="0" w:space="0" w:color="auto"/>
        <w:right w:val="none" w:sz="0" w:space="0" w:color="auto"/>
      </w:divBdr>
    </w:div>
    <w:div w:id="1491822513">
      <w:bodyDiv w:val="1"/>
      <w:marLeft w:val="0"/>
      <w:marRight w:val="0"/>
      <w:marTop w:val="0"/>
      <w:marBottom w:val="0"/>
      <w:divBdr>
        <w:top w:val="none" w:sz="0" w:space="0" w:color="auto"/>
        <w:left w:val="none" w:sz="0" w:space="0" w:color="auto"/>
        <w:bottom w:val="none" w:sz="0" w:space="0" w:color="auto"/>
        <w:right w:val="none" w:sz="0" w:space="0" w:color="auto"/>
      </w:divBdr>
    </w:div>
    <w:div w:id="1491873354">
      <w:bodyDiv w:val="1"/>
      <w:marLeft w:val="0"/>
      <w:marRight w:val="0"/>
      <w:marTop w:val="0"/>
      <w:marBottom w:val="0"/>
      <w:divBdr>
        <w:top w:val="none" w:sz="0" w:space="0" w:color="auto"/>
        <w:left w:val="none" w:sz="0" w:space="0" w:color="auto"/>
        <w:bottom w:val="none" w:sz="0" w:space="0" w:color="auto"/>
        <w:right w:val="none" w:sz="0" w:space="0" w:color="auto"/>
      </w:divBdr>
    </w:div>
    <w:div w:id="1492255896">
      <w:bodyDiv w:val="1"/>
      <w:marLeft w:val="0"/>
      <w:marRight w:val="0"/>
      <w:marTop w:val="0"/>
      <w:marBottom w:val="0"/>
      <w:divBdr>
        <w:top w:val="none" w:sz="0" w:space="0" w:color="auto"/>
        <w:left w:val="none" w:sz="0" w:space="0" w:color="auto"/>
        <w:bottom w:val="none" w:sz="0" w:space="0" w:color="auto"/>
        <w:right w:val="none" w:sz="0" w:space="0" w:color="auto"/>
      </w:divBdr>
    </w:div>
    <w:div w:id="1492284128">
      <w:bodyDiv w:val="1"/>
      <w:marLeft w:val="0"/>
      <w:marRight w:val="0"/>
      <w:marTop w:val="0"/>
      <w:marBottom w:val="0"/>
      <w:divBdr>
        <w:top w:val="none" w:sz="0" w:space="0" w:color="auto"/>
        <w:left w:val="none" w:sz="0" w:space="0" w:color="auto"/>
        <w:bottom w:val="none" w:sz="0" w:space="0" w:color="auto"/>
        <w:right w:val="none" w:sz="0" w:space="0" w:color="auto"/>
      </w:divBdr>
    </w:div>
    <w:div w:id="1492603277">
      <w:bodyDiv w:val="1"/>
      <w:marLeft w:val="0"/>
      <w:marRight w:val="0"/>
      <w:marTop w:val="0"/>
      <w:marBottom w:val="0"/>
      <w:divBdr>
        <w:top w:val="none" w:sz="0" w:space="0" w:color="auto"/>
        <w:left w:val="none" w:sz="0" w:space="0" w:color="auto"/>
        <w:bottom w:val="none" w:sz="0" w:space="0" w:color="auto"/>
        <w:right w:val="none" w:sz="0" w:space="0" w:color="auto"/>
      </w:divBdr>
    </w:div>
    <w:div w:id="1492796071">
      <w:bodyDiv w:val="1"/>
      <w:marLeft w:val="0"/>
      <w:marRight w:val="0"/>
      <w:marTop w:val="0"/>
      <w:marBottom w:val="0"/>
      <w:divBdr>
        <w:top w:val="none" w:sz="0" w:space="0" w:color="auto"/>
        <w:left w:val="none" w:sz="0" w:space="0" w:color="auto"/>
        <w:bottom w:val="none" w:sz="0" w:space="0" w:color="auto"/>
        <w:right w:val="none" w:sz="0" w:space="0" w:color="auto"/>
      </w:divBdr>
    </w:div>
    <w:div w:id="1493132658">
      <w:bodyDiv w:val="1"/>
      <w:marLeft w:val="0"/>
      <w:marRight w:val="0"/>
      <w:marTop w:val="0"/>
      <w:marBottom w:val="0"/>
      <w:divBdr>
        <w:top w:val="none" w:sz="0" w:space="0" w:color="auto"/>
        <w:left w:val="none" w:sz="0" w:space="0" w:color="auto"/>
        <w:bottom w:val="none" w:sz="0" w:space="0" w:color="auto"/>
        <w:right w:val="none" w:sz="0" w:space="0" w:color="auto"/>
      </w:divBdr>
    </w:div>
    <w:div w:id="1493133121">
      <w:bodyDiv w:val="1"/>
      <w:marLeft w:val="0"/>
      <w:marRight w:val="0"/>
      <w:marTop w:val="0"/>
      <w:marBottom w:val="0"/>
      <w:divBdr>
        <w:top w:val="none" w:sz="0" w:space="0" w:color="auto"/>
        <w:left w:val="none" w:sz="0" w:space="0" w:color="auto"/>
        <w:bottom w:val="none" w:sz="0" w:space="0" w:color="auto"/>
        <w:right w:val="none" w:sz="0" w:space="0" w:color="auto"/>
      </w:divBdr>
    </w:div>
    <w:div w:id="1493134946">
      <w:bodyDiv w:val="1"/>
      <w:marLeft w:val="0"/>
      <w:marRight w:val="0"/>
      <w:marTop w:val="0"/>
      <w:marBottom w:val="0"/>
      <w:divBdr>
        <w:top w:val="none" w:sz="0" w:space="0" w:color="auto"/>
        <w:left w:val="none" w:sz="0" w:space="0" w:color="auto"/>
        <w:bottom w:val="none" w:sz="0" w:space="0" w:color="auto"/>
        <w:right w:val="none" w:sz="0" w:space="0" w:color="auto"/>
      </w:divBdr>
    </w:div>
    <w:div w:id="1493373914">
      <w:bodyDiv w:val="1"/>
      <w:marLeft w:val="0"/>
      <w:marRight w:val="0"/>
      <w:marTop w:val="0"/>
      <w:marBottom w:val="0"/>
      <w:divBdr>
        <w:top w:val="none" w:sz="0" w:space="0" w:color="auto"/>
        <w:left w:val="none" w:sz="0" w:space="0" w:color="auto"/>
        <w:bottom w:val="none" w:sz="0" w:space="0" w:color="auto"/>
        <w:right w:val="none" w:sz="0" w:space="0" w:color="auto"/>
      </w:divBdr>
    </w:div>
    <w:div w:id="1493794262">
      <w:bodyDiv w:val="1"/>
      <w:marLeft w:val="0"/>
      <w:marRight w:val="0"/>
      <w:marTop w:val="0"/>
      <w:marBottom w:val="0"/>
      <w:divBdr>
        <w:top w:val="none" w:sz="0" w:space="0" w:color="auto"/>
        <w:left w:val="none" w:sz="0" w:space="0" w:color="auto"/>
        <w:bottom w:val="none" w:sz="0" w:space="0" w:color="auto"/>
        <w:right w:val="none" w:sz="0" w:space="0" w:color="auto"/>
      </w:divBdr>
    </w:div>
    <w:div w:id="1493912433">
      <w:bodyDiv w:val="1"/>
      <w:marLeft w:val="0"/>
      <w:marRight w:val="0"/>
      <w:marTop w:val="0"/>
      <w:marBottom w:val="0"/>
      <w:divBdr>
        <w:top w:val="none" w:sz="0" w:space="0" w:color="auto"/>
        <w:left w:val="none" w:sz="0" w:space="0" w:color="auto"/>
        <w:bottom w:val="none" w:sz="0" w:space="0" w:color="auto"/>
        <w:right w:val="none" w:sz="0" w:space="0" w:color="auto"/>
      </w:divBdr>
    </w:div>
    <w:div w:id="1494223795">
      <w:bodyDiv w:val="1"/>
      <w:marLeft w:val="0"/>
      <w:marRight w:val="0"/>
      <w:marTop w:val="0"/>
      <w:marBottom w:val="0"/>
      <w:divBdr>
        <w:top w:val="none" w:sz="0" w:space="0" w:color="auto"/>
        <w:left w:val="none" w:sz="0" w:space="0" w:color="auto"/>
        <w:bottom w:val="none" w:sz="0" w:space="0" w:color="auto"/>
        <w:right w:val="none" w:sz="0" w:space="0" w:color="auto"/>
      </w:divBdr>
    </w:div>
    <w:div w:id="1494301196">
      <w:bodyDiv w:val="1"/>
      <w:marLeft w:val="0"/>
      <w:marRight w:val="0"/>
      <w:marTop w:val="0"/>
      <w:marBottom w:val="0"/>
      <w:divBdr>
        <w:top w:val="none" w:sz="0" w:space="0" w:color="auto"/>
        <w:left w:val="none" w:sz="0" w:space="0" w:color="auto"/>
        <w:bottom w:val="none" w:sz="0" w:space="0" w:color="auto"/>
        <w:right w:val="none" w:sz="0" w:space="0" w:color="auto"/>
      </w:divBdr>
    </w:div>
    <w:div w:id="1494562926">
      <w:bodyDiv w:val="1"/>
      <w:marLeft w:val="0"/>
      <w:marRight w:val="0"/>
      <w:marTop w:val="0"/>
      <w:marBottom w:val="0"/>
      <w:divBdr>
        <w:top w:val="none" w:sz="0" w:space="0" w:color="auto"/>
        <w:left w:val="none" w:sz="0" w:space="0" w:color="auto"/>
        <w:bottom w:val="none" w:sz="0" w:space="0" w:color="auto"/>
        <w:right w:val="none" w:sz="0" w:space="0" w:color="auto"/>
      </w:divBdr>
    </w:div>
    <w:div w:id="1494641859">
      <w:bodyDiv w:val="1"/>
      <w:marLeft w:val="0"/>
      <w:marRight w:val="0"/>
      <w:marTop w:val="0"/>
      <w:marBottom w:val="0"/>
      <w:divBdr>
        <w:top w:val="none" w:sz="0" w:space="0" w:color="auto"/>
        <w:left w:val="none" w:sz="0" w:space="0" w:color="auto"/>
        <w:bottom w:val="none" w:sz="0" w:space="0" w:color="auto"/>
        <w:right w:val="none" w:sz="0" w:space="0" w:color="auto"/>
      </w:divBdr>
    </w:div>
    <w:div w:id="1494686681">
      <w:bodyDiv w:val="1"/>
      <w:marLeft w:val="0"/>
      <w:marRight w:val="0"/>
      <w:marTop w:val="0"/>
      <w:marBottom w:val="0"/>
      <w:divBdr>
        <w:top w:val="none" w:sz="0" w:space="0" w:color="auto"/>
        <w:left w:val="none" w:sz="0" w:space="0" w:color="auto"/>
        <w:bottom w:val="none" w:sz="0" w:space="0" w:color="auto"/>
        <w:right w:val="none" w:sz="0" w:space="0" w:color="auto"/>
      </w:divBdr>
    </w:div>
    <w:div w:id="1494877404">
      <w:bodyDiv w:val="1"/>
      <w:marLeft w:val="0"/>
      <w:marRight w:val="0"/>
      <w:marTop w:val="0"/>
      <w:marBottom w:val="0"/>
      <w:divBdr>
        <w:top w:val="none" w:sz="0" w:space="0" w:color="auto"/>
        <w:left w:val="none" w:sz="0" w:space="0" w:color="auto"/>
        <w:bottom w:val="none" w:sz="0" w:space="0" w:color="auto"/>
        <w:right w:val="none" w:sz="0" w:space="0" w:color="auto"/>
      </w:divBdr>
    </w:div>
    <w:div w:id="1495023031">
      <w:bodyDiv w:val="1"/>
      <w:marLeft w:val="0"/>
      <w:marRight w:val="0"/>
      <w:marTop w:val="0"/>
      <w:marBottom w:val="0"/>
      <w:divBdr>
        <w:top w:val="none" w:sz="0" w:space="0" w:color="auto"/>
        <w:left w:val="none" w:sz="0" w:space="0" w:color="auto"/>
        <w:bottom w:val="none" w:sz="0" w:space="0" w:color="auto"/>
        <w:right w:val="none" w:sz="0" w:space="0" w:color="auto"/>
      </w:divBdr>
    </w:div>
    <w:div w:id="1495338759">
      <w:bodyDiv w:val="1"/>
      <w:marLeft w:val="0"/>
      <w:marRight w:val="0"/>
      <w:marTop w:val="0"/>
      <w:marBottom w:val="0"/>
      <w:divBdr>
        <w:top w:val="none" w:sz="0" w:space="0" w:color="auto"/>
        <w:left w:val="none" w:sz="0" w:space="0" w:color="auto"/>
        <w:bottom w:val="none" w:sz="0" w:space="0" w:color="auto"/>
        <w:right w:val="none" w:sz="0" w:space="0" w:color="auto"/>
      </w:divBdr>
    </w:div>
    <w:div w:id="1495412930">
      <w:bodyDiv w:val="1"/>
      <w:marLeft w:val="0"/>
      <w:marRight w:val="0"/>
      <w:marTop w:val="0"/>
      <w:marBottom w:val="0"/>
      <w:divBdr>
        <w:top w:val="none" w:sz="0" w:space="0" w:color="auto"/>
        <w:left w:val="none" w:sz="0" w:space="0" w:color="auto"/>
        <w:bottom w:val="none" w:sz="0" w:space="0" w:color="auto"/>
        <w:right w:val="none" w:sz="0" w:space="0" w:color="auto"/>
      </w:divBdr>
    </w:div>
    <w:div w:id="1495560961">
      <w:bodyDiv w:val="1"/>
      <w:marLeft w:val="0"/>
      <w:marRight w:val="0"/>
      <w:marTop w:val="0"/>
      <w:marBottom w:val="0"/>
      <w:divBdr>
        <w:top w:val="none" w:sz="0" w:space="0" w:color="auto"/>
        <w:left w:val="none" w:sz="0" w:space="0" w:color="auto"/>
        <w:bottom w:val="none" w:sz="0" w:space="0" w:color="auto"/>
        <w:right w:val="none" w:sz="0" w:space="0" w:color="auto"/>
      </w:divBdr>
    </w:div>
    <w:div w:id="1495684395">
      <w:bodyDiv w:val="1"/>
      <w:marLeft w:val="0"/>
      <w:marRight w:val="0"/>
      <w:marTop w:val="0"/>
      <w:marBottom w:val="0"/>
      <w:divBdr>
        <w:top w:val="none" w:sz="0" w:space="0" w:color="auto"/>
        <w:left w:val="none" w:sz="0" w:space="0" w:color="auto"/>
        <w:bottom w:val="none" w:sz="0" w:space="0" w:color="auto"/>
        <w:right w:val="none" w:sz="0" w:space="0" w:color="auto"/>
      </w:divBdr>
    </w:div>
    <w:div w:id="1495998510">
      <w:bodyDiv w:val="1"/>
      <w:marLeft w:val="0"/>
      <w:marRight w:val="0"/>
      <w:marTop w:val="0"/>
      <w:marBottom w:val="0"/>
      <w:divBdr>
        <w:top w:val="none" w:sz="0" w:space="0" w:color="auto"/>
        <w:left w:val="none" w:sz="0" w:space="0" w:color="auto"/>
        <w:bottom w:val="none" w:sz="0" w:space="0" w:color="auto"/>
        <w:right w:val="none" w:sz="0" w:space="0" w:color="auto"/>
      </w:divBdr>
    </w:div>
    <w:div w:id="1496263779">
      <w:bodyDiv w:val="1"/>
      <w:marLeft w:val="0"/>
      <w:marRight w:val="0"/>
      <w:marTop w:val="0"/>
      <w:marBottom w:val="0"/>
      <w:divBdr>
        <w:top w:val="none" w:sz="0" w:space="0" w:color="auto"/>
        <w:left w:val="none" w:sz="0" w:space="0" w:color="auto"/>
        <w:bottom w:val="none" w:sz="0" w:space="0" w:color="auto"/>
        <w:right w:val="none" w:sz="0" w:space="0" w:color="auto"/>
      </w:divBdr>
    </w:div>
    <w:div w:id="1496533775">
      <w:bodyDiv w:val="1"/>
      <w:marLeft w:val="0"/>
      <w:marRight w:val="0"/>
      <w:marTop w:val="0"/>
      <w:marBottom w:val="0"/>
      <w:divBdr>
        <w:top w:val="none" w:sz="0" w:space="0" w:color="auto"/>
        <w:left w:val="none" w:sz="0" w:space="0" w:color="auto"/>
        <w:bottom w:val="none" w:sz="0" w:space="0" w:color="auto"/>
        <w:right w:val="none" w:sz="0" w:space="0" w:color="auto"/>
      </w:divBdr>
    </w:div>
    <w:div w:id="1496535841">
      <w:bodyDiv w:val="1"/>
      <w:marLeft w:val="0"/>
      <w:marRight w:val="0"/>
      <w:marTop w:val="0"/>
      <w:marBottom w:val="0"/>
      <w:divBdr>
        <w:top w:val="none" w:sz="0" w:space="0" w:color="auto"/>
        <w:left w:val="none" w:sz="0" w:space="0" w:color="auto"/>
        <w:bottom w:val="none" w:sz="0" w:space="0" w:color="auto"/>
        <w:right w:val="none" w:sz="0" w:space="0" w:color="auto"/>
      </w:divBdr>
    </w:div>
    <w:div w:id="1496607925">
      <w:bodyDiv w:val="1"/>
      <w:marLeft w:val="0"/>
      <w:marRight w:val="0"/>
      <w:marTop w:val="0"/>
      <w:marBottom w:val="0"/>
      <w:divBdr>
        <w:top w:val="none" w:sz="0" w:space="0" w:color="auto"/>
        <w:left w:val="none" w:sz="0" w:space="0" w:color="auto"/>
        <w:bottom w:val="none" w:sz="0" w:space="0" w:color="auto"/>
        <w:right w:val="none" w:sz="0" w:space="0" w:color="auto"/>
      </w:divBdr>
    </w:div>
    <w:div w:id="1496722329">
      <w:bodyDiv w:val="1"/>
      <w:marLeft w:val="0"/>
      <w:marRight w:val="0"/>
      <w:marTop w:val="0"/>
      <w:marBottom w:val="0"/>
      <w:divBdr>
        <w:top w:val="none" w:sz="0" w:space="0" w:color="auto"/>
        <w:left w:val="none" w:sz="0" w:space="0" w:color="auto"/>
        <w:bottom w:val="none" w:sz="0" w:space="0" w:color="auto"/>
        <w:right w:val="none" w:sz="0" w:space="0" w:color="auto"/>
      </w:divBdr>
    </w:div>
    <w:div w:id="1497185946">
      <w:bodyDiv w:val="1"/>
      <w:marLeft w:val="0"/>
      <w:marRight w:val="0"/>
      <w:marTop w:val="0"/>
      <w:marBottom w:val="0"/>
      <w:divBdr>
        <w:top w:val="none" w:sz="0" w:space="0" w:color="auto"/>
        <w:left w:val="none" w:sz="0" w:space="0" w:color="auto"/>
        <w:bottom w:val="none" w:sz="0" w:space="0" w:color="auto"/>
        <w:right w:val="none" w:sz="0" w:space="0" w:color="auto"/>
      </w:divBdr>
    </w:div>
    <w:div w:id="1497575816">
      <w:bodyDiv w:val="1"/>
      <w:marLeft w:val="0"/>
      <w:marRight w:val="0"/>
      <w:marTop w:val="0"/>
      <w:marBottom w:val="0"/>
      <w:divBdr>
        <w:top w:val="none" w:sz="0" w:space="0" w:color="auto"/>
        <w:left w:val="none" w:sz="0" w:space="0" w:color="auto"/>
        <w:bottom w:val="none" w:sz="0" w:space="0" w:color="auto"/>
        <w:right w:val="none" w:sz="0" w:space="0" w:color="auto"/>
      </w:divBdr>
    </w:div>
    <w:div w:id="1497769073">
      <w:bodyDiv w:val="1"/>
      <w:marLeft w:val="0"/>
      <w:marRight w:val="0"/>
      <w:marTop w:val="0"/>
      <w:marBottom w:val="0"/>
      <w:divBdr>
        <w:top w:val="none" w:sz="0" w:space="0" w:color="auto"/>
        <w:left w:val="none" w:sz="0" w:space="0" w:color="auto"/>
        <w:bottom w:val="none" w:sz="0" w:space="0" w:color="auto"/>
        <w:right w:val="none" w:sz="0" w:space="0" w:color="auto"/>
      </w:divBdr>
    </w:div>
    <w:div w:id="1497839052">
      <w:bodyDiv w:val="1"/>
      <w:marLeft w:val="0"/>
      <w:marRight w:val="0"/>
      <w:marTop w:val="0"/>
      <w:marBottom w:val="0"/>
      <w:divBdr>
        <w:top w:val="none" w:sz="0" w:space="0" w:color="auto"/>
        <w:left w:val="none" w:sz="0" w:space="0" w:color="auto"/>
        <w:bottom w:val="none" w:sz="0" w:space="0" w:color="auto"/>
        <w:right w:val="none" w:sz="0" w:space="0" w:color="auto"/>
      </w:divBdr>
    </w:div>
    <w:div w:id="1498153977">
      <w:bodyDiv w:val="1"/>
      <w:marLeft w:val="0"/>
      <w:marRight w:val="0"/>
      <w:marTop w:val="0"/>
      <w:marBottom w:val="0"/>
      <w:divBdr>
        <w:top w:val="none" w:sz="0" w:space="0" w:color="auto"/>
        <w:left w:val="none" w:sz="0" w:space="0" w:color="auto"/>
        <w:bottom w:val="none" w:sz="0" w:space="0" w:color="auto"/>
        <w:right w:val="none" w:sz="0" w:space="0" w:color="auto"/>
      </w:divBdr>
    </w:div>
    <w:div w:id="1498185031">
      <w:bodyDiv w:val="1"/>
      <w:marLeft w:val="0"/>
      <w:marRight w:val="0"/>
      <w:marTop w:val="0"/>
      <w:marBottom w:val="0"/>
      <w:divBdr>
        <w:top w:val="none" w:sz="0" w:space="0" w:color="auto"/>
        <w:left w:val="none" w:sz="0" w:space="0" w:color="auto"/>
        <w:bottom w:val="none" w:sz="0" w:space="0" w:color="auto"/>
        <w:right w:val="none" w:sz="0" w:space="0" w:color="auto"/>
      </w:divBdr>
    </w:div>
    <w:div w:id="1498301312">
      <w:bodyDiv w:val="1"/>
      <w:marLeft w:val="0"/>
      <w:marRight w:val="0"/>
      <w:marTop w:val="0"/>
      <w:marBottom w:val="0"/>
      <w:divBdr>
        <w:top w:val="none" w:sz="0" w:space="0" w:color="auto"/>
        <w:left w:val="none" w:sz="0" w:space="0" w:color="auto"/>
        <w:bottom w:val="none" w:sz="0" w:space="0" w:color="auto"/>
        <w:right w:val="none" w:sz="0" w:space="0" w:color="auto"/>
      </w:divBdr>
    </w:div>
    <w:div w:id="1498375848">
      <w:bodyDiv w:val="1"/>
      <w:marLeft w:val="0"/>
      <w:marRight w:val="0"/>
      <w:marTop w:val="0"/>
      <w:marBottom w:val="0"/>
      <w:divBdr>
        <w:top w:val="none" w:sz="0" w:space="0" w:color="auto"/>
        <w:left w:val="none" w:sz="0" w:space="0" w:color="auto"/>
        <w:bottom w:val="none" w:sz="0" w:space="0" w:color="auto"/>
        <w:right w:val="none" w:sz="0" w:space="0" w:color="auto"/>
      </w:divBdr>
    </w:div>
    <w:div w:id="1498380282">
      <w:bodyDiv w:val="1"/>
      <w:marLeft w:val="0"/>
      <w:marRight w:val="0"/>
      <w:marTop w:val="0"/>
      <w:marBottom w:val="0"/>
      <w:divBdr>
        <w:top w:val="none" w:sz="0" w:space="0" w:color="auto"/>
        <w:left w:val="none" w:sz="0" w:space="0" w:color="auto"/>
        <w:bottom w:val="none" w:sz="0" w:space="0" w:color="auto"/>
        <w:right w:val="none" w:sz="0" w:space="0" w:color="auto"/>
      </w:divBdr>
    </w:div>
    <w:div w:id="1498422077">
      <w:bodyDiv w:val="1"/>
      <w:marLeft w:val="0"/>
      <w:marRight w:val="0"/>
      <w:marTop w:val="0"/>
      <w:marBottom w:val="0"/>
      <w:divBdr>
        <w:top w:val="none" w:sz="0" w:space="0" w:color="auto"/>
        <w:left w:val="none" w:sz="0" w:space="0" w:color="auto"/>
        <w:bottom w:val="none" w:sz="0" w:space="0" w:color="auto"/>
        <w:right w:val="none" w:sz="0" w:space="0" w:color="auto"/>
      </w:divBdr>
    </w:div>
    <w:div w:id="1498573954">
      <w:bodyDiv w:val="1"/>
      <w:marLeft w:val="0"/>
      <w:marRight w:val="0"/>
      <w:marTop w:val="0"/>
      <w:marBottom w:val="0"/>
      <w:divBdr>
        <w:top w:val="none" w:sz="0" w:space="0" w:color="auto"/>
        <w:left w:val="none" w:sz="0" w:space="0" w:color="auto"/>
        <w:bottom w:val="none" w:sz="0" w:space="0" w:color="auto"/>
        <w:right w:val="none" w:sz="0" w:space="0" w:color="auto"/>
      </w:divBdr>
    </w:div>
    <w:div w:id="1498691541">
      <w:bodyDiv w:val="1"/>
      <w:marLeft w:val="0"/>
      <w:marRight w:val="0"/>
      <w:marTop w:val="0"/>
      <w:marBottom w:val="0"/>
      <w:divBdr>
        <w:top w:val="none" w:sz="0" w:space="0" w:color="auto"/>
        <w:left w:val="none" w:sz="0" w:space="0" w:color="auto"/>
        <w:bottom w:val="none" w:sz="0" w:space="0" w:color="auto"/>
        <w:right w:val="none" w:sz="0" w:space="0" w:color="auto"/>
      </w:divBdr>
    </w:div>
    <w:div w:id="1499149029">
      <w:bodyDiv w:val="1"/>
      <w:marLeft w:val="0"/>
      <w:marRight w:val="0"/>
      <w:marTop w:val="0"/>
      <w:marBottom w:val="0"/>
      <w:divBdr>
        <w:top w:val="none" w:sz="0" w:space="0" w:color="auto"/>
        <w:left w:val="none" w:sz="0" w:space="0" w:color="auto"/>
        <w:bottom w:val="none" w:sz="0" w:space="0" w:color="auto"/>
        <w:right w:val="none" w:sz="0" w:space="0" w:color="auto"/>
      </w:divBdr>
    </w:div>
    <w:div w:id="1499156373">
      <w:bodyDiv w:val="1"/>
      <w:marLeft w:val="0"/>
      <w:marRight w:val="0"/>
      <w:marTop w:val="0"/>
      <w:marBottom w:val="0"/>
      <w:divBdr>
        <w:top w:val="none" w:sz="0" w:space="0" w:color="auto"/>
        <w:left w:val="none" w:sz="0" w:space="0" w:color="auto"/>
        <w:bottom w:val="none" w:sz="0" w:space="0" w:color="auto"/>
        <w:right w:val="none" w:sz="0" w:space="0" w:color="auto"/>
      </w:divBdr>
    </w:div>
    <w:div w:id="1499224948">
      <w:bodyDiv w:val="1"/>
      <w:marLeft w:val="0"/>
      <w:marRight w:val="0"/>
      <w:marTop w:val="0"/>
      <w:marBottom w:val="0"/>
      <w:divBdr>
        <w:top w:val="none" w:sz="0" w:space="0" w:color="auto"/>
        <w:left w:val="none" w:sz="0" w:space="0" w:color="auto"/>
        <w:bottom w:val="none" w:sz="0" w:space="0" w:color="auto"/>
        <w:right w:val="none" w:sz="0" w:space="0" w:color="auto"/>
      </w:divBdr>
    </w:div>
    <w:div w:id="1499225784">
      <w:bodyDiv w:val="1"/>
      <w:marLeft w:val="0"/>
      <w:marRight w:val="0"/>
      <w:marTop w:val="0"/>
      <w:marBottom w:val="0"/>
      <w:divBdr>
        <w:top w:val="none" w:sz="0" w:space="0" w:color="auto"/>
        <w:left w:val="none" w:sz="0" w:space="0" w:color="auto"/>
        <w:bottom w:val="none" w:sz="0" w:space="0" w:color="auto"/>
        <w:right w:val="none" w:sz="0" w:space="0" w:color="auto"/>
      </w:divBdr>
    </w:div>
    <w:div w:id="1499346939">
      <w:bodyDiv w:val="1"/>
      <w:marLeft w:val="0"/>
      <w:marRight w:val="0"/>
      <w:marTop w:val="0"/>
      <w:marBottom w:val="0"/>
      <w:divBdr>
        <w:top w:val="none" w:sz="0" w:space="0" w:color="auto"/>
        <w:left w:val="none" w:sz="0" w:space="0" w:color="auto"/>
        <w:bottom w:val="none" w:sz="0" w:space="0" w:color="auto"/>
        <w:right w:val="none" w:sz="0" w:space="0" w:color="auto"/>
      </w:divBdr>
    </w:div>
    <w:div w:id="1499421010">
      <w:bodyDiv w:val="1"/>
      <w:marLeft w:val="0"/>
      <w:marRight w:val="0"/>
      <w:marTop w:val="0"/>
      <w:marBottom w:val="0"/>
      <w:divBdr>
        <w:top w:val="none" w:sz="0" w:space="0" w:color="auto"/>
        <w:left w:val="none" w:sz="0" w:space="0" w:color="auto"/>
        <w:bottom w:val="none" w:sz="0" w:space="0" w:color="auto"/>
        <w:right w:val="none" w:sz="0" w:space="0" w:color="auto"/>
      </w:divBdr>
    </w:div>
    <w:div w:id="1499422084">
      <w:bodyDiv w:val="1"/>
      <w:marLeft w:val="0"/>
      <w:marRight w:val="0"/>
      <w:marTop w:val="0"/>
      <w:marBottom w:val="0"/>
      <w:divBdr>
        <w:top w:val="none" w:sz="0" w:space="0" w:color="auto"/>
        <w:left w:val="none" w:sz="0" w:space="0" w:color="auto"/>
        <w:bottom w:val="none" w:sz="0" w:space="0" w:color="auto"/>
        <w:right w:val="none" w:sz="0" w:space="0" w:color="auto"/>
      </w:divBdr>
    </w:div>
    <w:div w:id="1499737361">
      <w:bodyDiv w:val="1"/>
      <w:marLeft w:val="0"/>
      <w:marRight w:val="0"/>
      <w:marTop w:val="0"/>
      <w:marBottom w:val="0"/>
      <w:divBdr>
        <w:top w:val="none" w:sz="0" w:space="0" w:color="auto"/>
        <w:left w:val="none" w:sz="0" w:space="0" w:color="auto"/>
        <w:bottom w:val="none" w:sz="0" w:space="0" w:color="auto"/>
        <w:right w:val="none" w:sz="0" w:space="0" w:color="auto"/>
      </w:divBdr>
    </w:div>
    <w:div w:id="1499807761">
      <w:bodyDiv w:val="1"/>
      <w:marLeft w:val="0"/>
      <w:marRight w:val="0"/>
      <w:marTop w:val="0"/>
      <w:marBottom w:val="0"/>
      <w:divBdr>
        <w:top w:val="none" w:sz="0" w:space="0" w:color="auto"/>
        <w:left w:val="none" w:sz="0" w:space="0" w:color="auto"/>
        <w:bottom w:val="none" w:sz="0" w:space="0" w:color="auto"/>
        <w:right w:val="none" w:sz="0" w:space="0" w:color="auto"/>
      </w:divBdr>
    </w:div>
    <w:div w:id="1499809854">
      <w:bodyDiv w:val="1"/>
      <w:marLeft w:val="0"/>
      <w:marRight w:val="0"/>
      <w:marTop w:val="0"/>
      <w:marBottom w:val="0"/>
      <w:divBdr>
        <w:top w:val="none" w:sz="0" w:space="0" w:color="auto"/>
        <w:left w:val="none" w:sz="0" w:space="0" w:color="auto"/>
        <w:bottom w:val="none" w:sz="0" w:space="0" w:color="auto"/>
        <w:right w:val="none" w:sz="0" w:space="0" w:color="auto"/>
      </w:divBdr>
    </w:div>
    <w:div w:id="1500004483">
      <w:bodyDiv w:val="1"/>
      <w:marLeft w:val="0"/>
      <w:marRight w:val="0"/>
      <w:marTop w:val="0"/>
      <w:marBottom w:val="0"/>
      <w:divBdr>
        <w:top w:val="none" w:sz="0" w:space="0" w:color="auto"/>
        <w:left w:val="none" w:sz="0" w:space="0" w:color="auto"/>
        <w:bottom w:val="none" w:sz="0" w:space="0" w:color="auto"/>
        <w:right w:val="none" w:sz="0" w:space="0" w:color="auto"/>
      </w:divBdr>
    </w:div>
    <w:div w:id="1500343070">
      <w:bodyDiv w:val="1"/>
      <w:marLeft w:val="0"/>
      <w:marRight w:val="0"/>
      <w:marTop w:val="0"/>
      <w:marBottom w:val="0"/>
      <w:divBdr>
        <w:top w:val="none" w:sz="0" w:space="0" w:color="auto"/>
        <w:left w:val="none" w:sz="0" w:space="0" w:color="auto"/>
        <w:bottom w:val="none" w:sz="0" w:space="0" w:color="auto"/>
        <w:right w:val="none" w:sz="0" w:space="0" w:color="auto"/>
      </w:divBdr>
    </w:div>
    <w:div w:id="1500579199">
      <w:bodyDiv w:val="1"/>
      <w:marLeft w:val="0"/>
      <w:marRight w:val="0"/>
      <w:marTop w:val="0"/>
      <w:marBottom w:val="0"/>
      <w:divBdr>
        <w:top w:val="none" w:sz="0" w:space="0" w:color="auto"/>
        <w:left w:val="none" w:sz="0" w:space="0" w:color="auto"/>
        <w:bottom w:val="none" w:sz="0" w:space="0" w:color="auto"/>
        <w:right w:val="none" w:sz="0" w:space="0" w:color="auto"/>
      </w:divBdr>
    </w:div>
    <w:div w:id="1500736400">
      <w:bodyDiv w:val="1"/>
      <w:marLeft w:val="0"/>
      <w:marRight w:val="0"/>
      <w:marTop w:val="0"/>
      <w:marBottom w:val="0"/>
      <w:divBdr>
        <w:top w:val="none" w:sz="0" w:space="0" w:color="auto"/>
        <w:left w:val="none" w:sz="0" w:space="0" w:color="auto"/>
        <w:bottom w:val="none" w:sz="0" w:space="0" w:color="auto"/>
        <w:right w:val="none" w:sz="0" w:space="0" w:color="auto"/>
      </w:divBdr>
    </w:div>
    <w:div w:id="1500804982">
      <w:bodyDiv w:val="1"/>
      <w:marLeft w:val="0"/>
      <w:marRight w:val="0"/>
      <w:marTop w:val="0"/>
      <w:marBottom w:val="0"/>
      <w:divBdr>
        <w:top w:val="none" w:sz="0" w:space="0" w:color="auto"/>
        <w:left w:val="none" w:sz="0" w:space="0" w:color="auto"/>
        <w:bottom w:val="none" w:sz="0" w:space="0" w:color="auto"/>
        <w:right w:val="none" w:sz="0" w:space="0" w:color="auto"/>
      </w:divBdr>
    </w:div>
    <w:div w:id="1500922498">
      <w:bodyDiv w:val="1"/>
      <w:marLeft w:val="0"/>
      <w:marRight w:val="0"/>
      <w:marTop w:val="0"/>
      <w:marBottom w:val="0"/>
      <w:divBdr>
        <w:top w:val="none" w:sz="0" w:space="0" w:color="auto"/>
        <w:left w:val="none" w:sz="0" w:space="0" w:color="auto"/>
        <w:bottom w:val="none" w:sz="0" w:space="0" w:color="auto"/>
        <w:right w:val="none" w:sz="0" w:space="0" w:color="auto"/>
      </w:divBdr>
    </w:div>
    <w:div w:id="1501198625">
      <w:bodyDiv w:val="1"/>
      <w:marLeft w:val="0"/>
      <w:marRight w:val="0"/>
      <w:marTop w:val="0"/>
      <w:marBottom w:val="0"/>
      <w:divBdr>
        <w:top w:val="none" w:sz="0" w:space="0" w:color="auto"/>
        <w:left w:val="none" w:sz="0" w:space="0" w:color="auto"/>
        <w:bottom w:val="none" w:sz="0" w:space="0" w:color="auto"/>
        <w:right w:val="none" w:sz="0" w:space="0" w:color="auto"/>
      </w:divBdr>
    </w:div>
    <w:div w:id="1501581021">
      <w:bodyDiv w:val="1"/>
      <w:marLeft w:val="0"/>
      <w:marRight w:val="0"/>
      <w:marTop w:val="0"/>
      <w:marBottom w:val="0"/>
      <w:divBdr>
        <w:top w:val="none" w:sz="0" w:space="0" w:color="auto"/>
        <w:left w:val="none" w:sz="0" w:space="0" w:color="auto"/>
        <w:bottom w:val="none" w:sz="0" w:space="0" w:color="auto"/>
        <w:right w:val="none" w:sz="0" w:space="0" w:color="auto"/>
      </w:divBdr>
    </w:div>
    <w:div w:id="1501769159">
      <w:bodyDiv w:val="1"/>
      <w:marLeft w:val="0"/>
      <w:marRight w:val="0"/>
      <w:marTop w:val="0"/>
      <w:marBottom w:val="0"/>
      <w:divBdr>
        <w:top w:val="none" w:sz="0" w:space="0" w:color="auto"/>
        <w:left w:val="none" w:sz="0" w:space="0" w:color="auto"/>
        <w:bottom w:val="none" w:sz="0" w:space="0" w:color="auto"/>
        <w:right w:val="none" w:sz="0" w:space="0" w:color="auto"/>
      </w:divBdr>
    </w:div>
    <w:div w:id="1501774191">
      <w:bodyDiv w:val="1"/>
      <w:marLeft w:val="0"/>
      <w:marRight w:val="0"/>
      <w:marTop w:val="0"/>
      <w:marBottom w:val="0"/>
      <w:divBdr>
        <w:top w:val="none" w:sz="0" w:space="0" w:color="auto"/>
        <w:left w:val="none" w:sz="0" w:space="0" w:color="auto"/>
        <w:bottom w:val="none" w:sz="0" w:space="0" w:color="auto"/>
        <w:right w:val="none" w:sz="0" w:space="0" w:color="auto"/>
      </w:divBdr>
    </w:div>
    <w:div w:id="1501775958">
      <w:bodyDiv w:val="1"/>
      <w:marLeft w:val="0"/>
      <w:marRight w:val="0"/>
      <w:marTop w:val="0"/>
      <w:marBottom w:val="0"/>
      <w:divBdr>
        <w:top w:val="none" w:sz="0" w:space="0" w:color="auto"/>
        <w:left w:val="none" w:sz="0" w:space="0" w:color="auto"/>
        <w:bottom w:val="none" w:sz="0" w:space="0" w:color="auto"/>
        <w:right w:val="none" w:sz="0" w:space="0" w:color="auto"/>
      </w:divBdr>
    </w:div>
    <w:div w:id="1501891867">
      <w:bodyDiv w:val="1"/>
      <w:marLeft w:val="0"/>
      <w:marRight w:val="0"/>
      <w:marTop w:val="0"/>
      <w:marBottom w:val="0"/>
      <w:divBdr>
        <w:top w:val="none" w:sz="0" w:space="0" w:color="auto"/>
        <w:left w:val="none" w:sz="0" w:space="0" w:color="auto"/>
        <w:bottom w:val="none" w:sz="0" w:space="0" w:color="auto"/>
        <w:right w:val="none" w:sz="0" w:space="0" w:color="auto"/>
      </w:divBdr>
    </w:div>
    <w:div w:id="1502114184">
      <w:bodyDiv w:val="1"/>
      <w:marLeft w:val="0"/>
      <w:marRight w:val="0"/>
      <w:marTop w:val="0"/>
      <w:marBottom w:val="0"/>
      <w:divBdr>
        <w:top w:val="none" w:sz="0" w:space="0" w:color="auto"/>
        <w:left w:val="none" w:sz="0" w:space="0" w:color="auto"/>
        <w:bottom w:val="none" w:sz="0" w:space="0" w:color="auto"/>
        <w:right w:val="none" w:sz="0" w:space="0" w:color="auto"/>
      </w:divBdr>
    </w:div>
    <w:div w:id="1502309170">
      <w:bodyDiv w:val="1"/>
      <w:marLeft w:val="0"/>
      <w:marRight w:val="0"/>
      <w:marTop w:val="0"/>
      <w:marBottom w:val="0"/>
      <w:divBdr>
        <w:top w:val="none" w:sz="0" w:space="0" w:color="auto"/>
        <w:left w:val="none" w:sz="0" w:space="0" w:color="auto"/>
        <w:bottom w:val="none" w:sz="0" w:space="0" w:color="auto"/>
        <w:right w:val="none" w:sz="0" w:space="0" w:color="auto"/>
      </w:divBdr>
    </w:div>
    <w:div w:id="1502427745">
      <w:bodyDiv w:val="1"/>
      <w:marLeft w:val="0"/>
      <w:marRight w:val="0"/>
      <w:marTop w:val="0"/>
      <w:marBottom w:val="0"/>
      <w:divBdr>
        <w:top w:val="none" w:sz="0" w:space="0" w:color="auto"/>
        <w:left w:val="none" w:sz="0" w:space="0" w:color="auto"/>
        <w:bottom w:val="none" w:sz="0" w:space="0" w:color="auto"/>
        <w:right w:val="none" w:sz="0" w:space="0" w:color="auto"/>
      </w:divBdr>
    </w:div>
    <w:div w:id="1502501136">
      <w:bodyDiv w:val="1"/>
      <w:marLeft w:val="0"/>
      <w:marRight w:val="0"/>
      <w:marTop w:val="0"/>
      <w:marBottom w:val="0"/>
      <w:divBdr>
        <w:top w:val="none" w:sz="0" w:space="0" w:color="auto"/>
        <w:left w:val="none" w:sz="0" w:space="0" w:color="auto"/>
        <w:bottom w:val="none" w:sz="0" w:space="0" w:color="auto"/>
        <w:right w:val="none" w:sz="0" w:space="0" w:color="auto"/>
      </w:divBdr>
    </w:div>
    <w:div w:id="1502504927">
      <w:bodyDiv w:val="1"/>
      <w:marLeft w:val="0"/>
      <w:marRight w:val="0"/>
      <w:marTop w:val="0"/>
      <w:marBottom w:val="0"/>
      <w:divBdr>
        <w:top w:val="none" w:sz="0" w:space="0" w:color="auto"/>
        <w:left w:val="none" w:sz="0" w:space="0" w:color="auto"/>
        <w:bottom w:val="none" w:sz="0" w:space="0" w:color="auto"/>
        <w:right w:val="none" w:sz="0" w:space="0" w:color="auto"/>
      </w:divBdr>
    </w:div>
    <w:div w:id="1502814186">
      <w:bodyDiv w:val="1"/>
      <w:marLeft w:val="0"/>
      <w:marRight w:val="0"/>
      <w:marTop w:val="0"/>
      <w:marBottom w:val="0"/>
      <w:divBdr>
        <w:top w:val="none" w:sz="0" w:space="0" w:color="auto"/>
        <w:left w:val="none" w:sz="0" w:space="0" w:color="auto"/>
        <w:bottom w:val="none" w:sz="0" w:space="0" w:color="auto"/>
        <w:right w:val="none" w:sz="0" w:space="0" w:color="auto"/>
      </w:divBdr>
    </w:div>
    <w:div w:id="1502890440">
      <w:bodyDiv w:val="1"/>
      <w:marLeft w:val="0"/>
      <w:marRight w:val="0"/>
      <w:marTop w:val="0"/>
      <w:marBottom w:val="0"/>
      <w:divBdr>
        <w:top w:val="none" w:sz="0" w:space="0" w:color="auto"/>
        <w:left w:val="none" w:sz="0" w:space="0" w:color="auto"/>
        <w:bottom w:val="none" w:sz="0" w:space="0" w:color="auto"/>
        <w:right w:val="none" w:sz="0" w:space="0" w:color="auto"/>
      </w:divBdr>
    </w:div>
    <w:div w:id="1503423797">
      <w:bodyDiv w:val="1"/>
      <w:marLeft w:val="0"/>
      <w:marRight w:val="0"/>
      <w:marTop w:val="0"/>
      <w:marBottom w:val="0"/>
      <w:divBdr>
        <w:top w:val="none" w:sz="0" w:space="0" w:color="auto"/>
        <w:left w:val="none" w:sz="0" w:space="0" w:color="auto"/>
        <w:bottom w:val="none" w:sz="0" w:space="0" w:color="auto"/>
        <w:right w:val="none" w:sz="0" w:space="0" w:color="auto"/>
      </w:divBdr>
    </w:div>
    <w:div w:id="1503468885">
      <w:bodyDiv w:val="1"/>
      <w:marLeft w:val="0"/>
      <w:marRight w:val="0"/>
      <w:marTop w:val="0"/>
      <w:marBottom w:val="0"/>
      <w:divBdr>
        <w:top w:val="none" w:sz="0" w:space="0" w:color="auto"/>
        <w:left w:val="none" w:sz="0" w:space="0" w:color="auto"/>
        <w:bottom w:val="none" w:sz="0" w:space="0" w:color="auto"/>
        <w:right w:val="none" w:sz="0" w:space="0" w:color="auto"/>
      </w:divBdr>
    </w:div>
    <w:div w:id="1503734903">
      <w:bodyDiv w:val="1"/>
      <w:marLeft w:val="0"/>
      <w:marRight w:val="0"/>
      <w:marTop w:val="0"/>
      <w:marBottom w:val="0"/>
      <w:divBdr>
        <w:top w:val="none" w:sz="0" w:space="0" w:color="auto"/>
        <w:left w:val="none" w:sz="0" w:space="0" w:color="auto"/>
        <w:bottom w:val="none" w:sz="0" w:space="0" w:color="auto"/>
        <w:right w:val="none" w:sz="0" w:space="0" w:color="auto"/>
      </w:divBdr>
    </w:div>
    <w:div w:id="1503928889">
      <w:bodyDiv w:val="1"/>
      <w:marLeft w:val="0"/>
      <w:marRight w:val="0"/>
      <w:marTop w:val="0"/>
      <w:marBottom w:val="0"/>
      <w:divBdr>
        <w:top w:val="none" w:sz="0" w:space="0" w:color="auto"/>
        <w:left w:val="none" w:sz="0" w:space="0" w:color="auto"/>
        <w:bottom w:val="none" w:sz="0" w:space="0" w:color="auto"/>
        <w:right w:val="none" w:sz="0" w:space="0" w:color="auto"/>
      </w:divBdr>
    </w:div>
    <w:div w:id="1503935965">
      <w:bodyDiv w:val="1"/>
      <w:marLeft w:val="0"/>
      <w:marRight w:val="0"/>
      <w:marTop w:val="0"/>
      <w:marBottom w:val="0"/>
      <w:divBdr>
        <w:top w:val="none" w:sz="0" w:space="0" w:color="auto"/>
        <w:left w:val="none" w:sz="0" w:space="0" w:color="auto"/>
        <w:bottom w:val="none" w:sz="0" w:space="0" w:color="auto"/>
        <w:right w:val="none" w:sz="0" w:space="0" w:color="auto"/>
      </w:divBdr>
    </w:div>
    <w:div w:id="1504053666">
      <w:bodyDiv w:val="1"/>
      <w:marLeft w:val="0"/>
      <w:marRight w:val="0"/>
      <w:marTop w:val="0"/>
      <w:marBottom w:val="0"/>
      <w:divBdr>
        <w:top w:val="none" w:sz="0" w:space="0" w:color="auto"/>
        <w:left w:val="none" w:sz="0" w:space="0" w:color="auto"/>
        <w:bottom w:val="none" w:sz="0" w:space="0" w:color="auto"/>
        <w:right w:val="none" w:sz="0" w:space="0" w:color="auto"/>
      </w:divBdr>
    </w:div>
    <w:div w:id="1504128051">
      <w:bodyDiv w:val="1"/>
      <w:marLeft w:val="0"/>
      <w:marRight w:val="0"/>
      <w:marTop w:val="0"/>
      <w:marBottom w:val="0"/>
      <w:divBdr>
        <w:top w:val="none" w:sz="0" w:space="0" w:color="auto"/>
        <w:left w:val="none" w:sz="0" w:space="0" w:color="auto"/>
        <w:bottom w:val="none" w:sz="0" w:space="0" w:color="auto"/>
        <w:right w:val="none" w:sz="0" w:space="0" w:color="auto"/>
      </w:divBdr>
    </w:div>
    <w:div w:id="1504278211">
      <w:bodyDiv w:val="1"/>
      <w:marLeft w:val="0"/>
      <w:marRight w:val="0"/>
      <w:marTop w:val="0"/>
      <w:marBottom w:val="0"/>
      <w:divBdr>
        <w:top w:val="none" w:sz="0" w:space="0" w:color="auto"/>
        <w:left w:val="none" w:sz="0" w:space="0" w:color="auto"/>
        <w:bottom w:val="none" w:sz="0" w:space="0" w:color="auto"/>
        <w:right w:val="none" w:sz="0" w:space="0" w:color="auto"/>
      </w:divBdr>
    </w:div>
    <w:div w:id="1504470236">
      <w:bodyDiv w:val="1"/>
      <w:marLeft w:val="0"/>
      <w:marRight w:val="0"/>
      <w:marTop w:val="0"/>
      <w:marBottom w:val="0"/>
      <w:divBdr>
        <w:top w:val="none" w:sz="0" w:space="0" w:color="auto"/>
        <w:left w:val="none" w:sz="0" w:space="0" w:color="auto"/>
        <w:bottom w:val="none" w:sz="0" w:space="0" w:color="auto"/>
        <w:right w:val="none" w:sz="0" w:space="0" w:color="auto"/>
      </w:divBdr>
    </w:div>
    <w:div w:id="1504591913">
      <w:bodyDiv w:val="1"/>
      <w:marLeft w:val="0"/>
      <w:marRight w:val="0"/>
      <w:marTop w:val="0"/>
      <w:marBottom w:val="0"/>
      <w:divBdr>
        <w:top w:val="none" w:sz="0" w:space="0" w:color="auto"/>
        <w:left w:val="none" w:sz="0" w:space="0" w:color="auto"/>
        <w:bottom w:val="none" w:sz="0" w:space="0" w:color="auto"/>
        <w:right w:val="none" w:sz="0" w:space="0" w:color="auto"/>
      </w:divBdr>
    </w:div>
    <w:div w:id="1504933853">
      <w:bodyDiv w:val="1"/>
      <w:marLeft w:val="0"/>
      <w:marRight w:val="0"/>
      <w:marTop w:val="0"/>
      <w:marBottom w:val="0"/>
      <w:divBdr>
        <w:top w:val="none" w:sz="0" w:space="0" w:color="auto"/>
        <w:left w:val="none" w:sz="0" w:space="0" w:color="auto"/>
        <w:bottom w:val="none" w:sz="0" w:space="0" w:color="auto"/>
        <w:right w:val="none" w:sz="0" w:space="0" w:color="auto"/>
      </w:divBdr>
    </w:div>
    <w:div w:id="1504977965">
      <w:bodyDiv w:val="1"/>
      <w:marLeft w:val="0"/>
      <w:marRight w:val="0"/>
      <w:marTop w:val="0"/>
      <w:marBottom w:val="0"/>
      <w:divBdr>
        <w:top w:val="none" w:sz="0" w:space="0" w:color="auto"/>
        <w:left w:val="none" w:sz="0" w:space="0" w:color="auto"/>
        <w:bottom w:val="none" w:sz="0" w:space="0" w:color="auto"/>
        <w:right w:val="none" w:sz="0" w:space="0" w:color="auto"/>
      </w:divBdr>
    </w:div>
    <w:div w:id="1505047747">
      <w:bodyDiv w:val="1"/>
      <w:marLeft w:val="0"/>
      <w:marRight w:val="0"/>
      <w:marTop w:val="0"/>
      <w:marBottom w:val="0"/>
      <w:divBdr>
        <w:top w:val="none" w:sz="0" w:space="0" w:color="auto"/>
        <w:left w:val="none" w:sz="0" w:space="0" w:color="auto"/>
        <w:bottom w:val="none" w:sz="0" w:space="0" w:color="auto"/>
        <w:right w:val="none" w:sz="0" w:space="0" w:color="auto"/>
      </w:divBdr>
    </w:div>
    <w:div w:id="1505196393">
      <w:bodyDiv w:val="1"/>
      <w:marLeft w:val="0"/>
      <w:marRight w:val="0"/>
      <w:marTop w:val="0"/>
      <w:marBottom w:val="0"/>
      <w:divBdr>
        <w:top w:val="none" w:sz="0" w:space="0" w:color="auto"/>
        <w:left w:val="none" w:sz="0" w:space="0" w:color="auto"/>
        <w:bottom w:val="none" w:sz="0" w:space="0" w:color="auto"/>
        <w:right w:val="none" w:sz="0" w:space="0" w:color="auto"/>
      </w:divBdr>
    </w:div>
    <w:div w:id="1505510920">
      <w:bodyDiv w:val="1"/>
      <w:marLeft w:val="0"/>
      <w:marRight w:val="0"/>
      <w:marTop w:val="0"/>
      <w:marBottom w:val="0"/>
      <w:divBdr>
        <w:top w:val="none" w:sz="0" w:space="0" w:color="auto"/>
        <w:left w:val="none" w:sz="0" w:space="0" w:color="auto"/>
        <w:bottom w:val="none" w:sz="0" w:space="0" w:color="auto"/>
        <w:right w:val="none" w:sz="0" w:space="0" w:color="auto"/>
      </w:divBdr>
    </w:div>
    <w:div w:id="1505515679">
      <w:bodyDiv w:val="1"/>
      <w:marLeft w:val="0"/>
      <w:marRight w:val="0"/>
      <w:marTop w:val="0"/>
      <w:marBottom w:val="0"/>
      <w:divBdr>
        <w:top w:val="none" w:sz="0" w:space="0" w:color="auto"/>
        <w:left w:val="none" w:sz="0" w:space="0" w:color="auto"/>
        <w:bottom w:val="none" w:sz="0" w:space="0" w:color="auto"/>
        <w:right w:val="none" w:sz="0" w:space="0" w:color="auto"/>
      </w:divBdr>
    </w:div>
    <w:div w:id="1505703427">
      <w:bodyDiv w:val="1"/>
      <w:marLeft w:val="0"/>
      <w:marRight w:val="0"/>
      <w:marTop w:val="0"/>
      <w:marBottom w:val="0"/>
      <w:divBdr>
        <w:top w:val="none" w:sz="0" w:space="0" w:color="auto"/>
        <w:left w:val="none" w:sz="0" w:space="0" w:color="auto"/>
        <w:bottom w:val="none" w:sz="0" w:space="0" w:color="auto"/>
        <w:right w:val="none" w:sz="0" w:space="0" w:color="auto"/>
      </w:divBdr>
    </w:div>
    <w:div w:id="1505705807">
      <w:bodyDiv w:val="1"/>
      <w:marLeft w:val="0"/>
      <w:marRight w:val="0"/>
      <w:marTop w:val="0"/>
      <w:marBottom w:val="0"/>
      <w:divBdr>
        <w:top w:val="none" w:sz="0" w:space="0" w:color="auto"/>
        <w:left w:val="none" w:sz="0" w:space="0" w:color="auto"/>
        <w:bottom w:val="none" w:sz="0" w:space="0" w:color="auto"/>
        <w:right w:val="none" w:sz="0" w:space="0" w:color="auto"/>
      </w:divBdr>
    </w:div>
    <w:div w:id="1505776146">
      <w:bodyDiv w:val="1"/>
      <w:marLeft w:val="0"/>
      <w:marRight w:val="0"/>
      <w:marTop w:val="0"/>
      <w:marBottom w:val="0"/>
      <w:divBdr>
        <w:top w:val="none" w:sz="0" w:space="0" w:color="auto"/>
        <w:left w:val="none" w:sz="0" w:space="0" w:color="auto"/>
        <w:bottom w:val="none" w:sz="0" w:space="0" w:color="auto"/>
        <w:right w:val="none" w:sz="0" w:space="0" w:color="auto"/>
      </w:divBdr>
    </w:div>
    <w:div w:id="1505783888">
      <w:bodyDiv w:val="1"/>
      <w:marLeft w:val="0"/>
      <w:marRight w:val="0"/>
      <w:marTop w:val="0"/>
      <w:marBottom w:val="0"/>
      <w:divBdr>
        <w:top w:val="none" w:sz="0" w:space="0" w:color="auto"/>
        <w:left w:val="none" w:sz="0" w:space="0" w:color="auto"/>
        <w:bottom w:val="none" w:sz="0" w:space="0" w:color="auto"/>
        <w:right w:val="none" w:sz="0" w:space="0" w:color="auto"/>
      </w:divBdr>
    </w:div>
    <w:div w:id="1505826603">
      <w:bodyDiv w:val="1"/>
      <w:marLeft w:val="0"/>
      <w:marRight w:val="0"/>
      <w:marTop w:val="0"/>
      <w:marBottom w:val="0"/>
      <w:divBdr>
        <w:top w:val="none" w:sz="0" w:space="0" w:color="auto"/>
        <w:left w:val="none" w:sz="0" w:space="0" w:color="auto"/>
        <w:bottom w:val="none" w:sz="0" w:space="0" w:color="auto"/>
        <w:right w:val="none" w:sz="0" w:space="0" w:color="auto"/>
      </w:divBdr>
    </w:div>
    <w:div w:id="1506089795">
      <w:bodyDiv w:val="1"/>
      <w:marLeft w:val="0"/>
      <w:marRight w:val="0"/>
      <w:marTop w:val="0"/>
      <w:marBottom w:val="0"/>
      <w:divBdr>
        <w:top w:val="none" w:sz="0" w:space="0" w:color="auto"/>
        <w:left w:val="none" w:sz="0" w:space="0" w:color="auto"/>
        <w:bottom w:val="none" w:sz="0" w:space="0" w:color="auto"/>
        <w:right w:val="none" w:sz="0" w:space="0" w:color="auto"/>
      </w:divBdr>
    </w:div>
    <w:div w:id="1506165460">
      <w:bodyDiv w:val="1"/>
      <w:marLeft w:val="0"/>
      <w:marRight w:val="0"/>
      <w:marTop w:val="0"/>
      <w:marBottom w:val="0"/>
      <w:divBdr>
        <w:top w:val="none" w:sz="0" w:space="0" w:color="auto"/>
        <w:left w:val="none" w:sz="0" w:space="0" w:color="auto"/>
        <w:bottom w:val="none" w:sz="0" w:space="0" w:color="auto"/>
        <w:right w:val="none" w:sz="0" w:space="0" w:color="auto"/>
      </w:divBdr>
    </w:div>
    <w:div w:id="1506482470">
      <w:bodyDiv w:val="1"/>
      <w:marLeft w:val="0"/>
      <w:marRight w:val="0"/>
      <w:marTop w:val="0"/>
      <w:marBottom w:val="0"/>
      <w:divBdr>
        <w:top w:val="none" w:sz="0" w:space="0" w:color="auto"/>
        <w:left w:val="none" w:sz="0" w:space="0" w:color="auto"/>
        <w:bottom w:val="none" w:sz="0" w:space="0" w:color="auto"/>
        <w:right w:val="none" w:sz="0" w:space="0" w:color="auto"/>
      </w:divBdr>
    </w:div>
    <w:div w:id="1506742762">
      <w:bodyDiv w:val="1"/>
      <w:marLeft w:val="0"/>
      <w:marRight w:val="0"/>
      <w:marTop w:val="0"/>
      <w:marBottom w:val="0"/>
      <w:divBdr>
        <w:top w:val="none" w:sz="0" w:space="0" w:color="auto"/>
        <w:left w:val="none" w:sz="0" w:space="0" w:color="auto"/>
        <w:bottom w:val="none" w:sz="0" w:space="0" w:color="auto"/>
        <w:right w:val="none" w:sz="0" w:space="0" w:color="auto"/>
      </w:divBdr>
    </w:div>
    <w:div w:id="1506818534">
      <w:bodyDiv w:val="1"/>
      <w:marLeft w:val="0"/>
      <w:marRight w:val="0"/>
      <w:marTop w:val="0"/>
      <w:marBottom w:val="0"/>
      <w:divBdr>
        <w:top w:val="none" w:sz="0" w:space="0" w:color="auto"/>
        <w:left w:val="none" w:sz="0" w:space="0" w:color="auto"/>
        <w:bottom w:val="none" w:sz="0" w:space="0" w:color="auto"/>
        <w:right w:val="none" w:sz="0" w:space="0" w:color="auto"/>
      </w:divBdr>
    </w:div>
    <w:div w:id="1507013670">
      <w:bodyDiv w:val="1"/>
      <w:marLeft w:val="0"/>
      <w:marRight w:val="0"/>
      <w:marTop w:val="0"/>
      <w:marBottom w:val="0"/>
      <w:divBdr>
        <w:top w:val="none" w:sz="0" w:space="0" w:color="auto"/>
        <w:left w:val="none" w:sz="0" w:space="0" w:color="auto"/>
        <w:bottom w:val="none" w:sz="0" w:space="0" w:color="auto"/>
        <w:right w:val="none" w:sz="0" w:space="0" w:color="auto"/>
      </w:divBdr>
    </w:div>
    <w:div w:id="1507137560">
      <w:bodyDiv w:val="1"/>
      <w:marLeft w:val="0"/>
      <w:marRight w:val="0"/>
      <w:marTop w:val="0"/>
      <w:marBottom w:val="0"/>
      <w:divBdr>
        <w:top w:val="none" w:sz="0" w:space="0" w:color="auto"/>
        <w:left w:val="none" w:sz="0" w:space="0" w:color="auto"/>
        <w:bottom w:val="none" w:sz="0" w:space="0" w:color="auto"/>
        <w:right w:val="none" w:sz="0" w:space="0" w:color="auto"/>
      </w:divBdr>
    </w:div>
    <w:div w:id="1507162056">
      <w:bodyDiv w:val="1"/>
      <w:marLeft w:val="0"/>
      <w:marRight w:val="0"/>
      <w:marTop w:val="0"/>
      <w:marBottom w:val="0"/>
      <w:divBdr>
        <w:top w:val="none" w:sz="0" w:space="0" w:color="auto"/>
        <w:left w:val="none" w:sz="0" w:space="0" w:color="auto"/>
        <w:bottom w:val="none" w:sz="0" w:space="0" w:color="auto"/>
        <w:right w:val="none" w:sz="0" w:space="0" w:color="auto"/>
      </w:divBdr>
    </w:div>
    <w:div w:id="1507282072">
      <w:bodyDiv w:val="1"/>
      <w:marLeft w:val="0"/>
      <w:marRight w:val="0"/>
      <w:marTop w:val="0"/>
      <w:marBottom w:val="0"/>
      <w:divBdr>
        <w:top w:val="none" w:sz="0" w:space="0" w:color="auto"/>
        <w:left w:val="none" w:sz="0" w:space="0" w:color="auto"/>
        <w:bottom w:val="none" w:sz="0" w:space="0" w:color="auto"/>
        <w:right w:val="none" w:sz="0" w:space="0" w:color="auto"/>
      </w:divBdr>
    </w:div>
    <w:div w:id="1507328478">
      <w:bodyDiv w:val="1"/>
      <w:marLeft w:val="0"/>
      <w:marRight w:val="0"/>
      <w:marTop w:val="0"/>
      <w:marBottom w:val="0"/>
      <w:divBdr>
        <w:top w:val="none" w:sz="0" w:space="0" w:color="auto"/>
        <w:left w:val="none" w:sz="0" w:space="0" w:color="auto"/>
        <w:bottom w:val="none" w:sz="0" w:space="0" w:color="auto"/>
        <w:right w:val="none" w:sz="0" w:space="0" w:color="auto"/>
      </w:divBdr>
    </w:div>
    <w:div w:id="1507473787">
      <w:bodyDiv w:val="1"/>
      <w:marLeft w:val="0"/>
      <w:marRight w:val="0"/>
      <w:marTop w:val="0"/>
      <w:marBottom w:val="0"/>
      <w:divBdr>
        <w:top w:val="none" w:sz="0" w:space="0" w:color="auto"/>
        <w:left w:val="none" w:sz="0" w:space="0" w:color="auto"/>
        <w:bottom w:val="none" w:sz="0" w:space="0" w:color="auto"/>
        <w:right w:val="none" w:sz="0" w:space="0" w:color="auto"/>
      </w:divBdr>
    </w:div>
    <w:div w:id="1507475097">
      <w:bodyDiv w:val="1"/>
      <w:marLeft w:val="0"/>
      <w:marRight w:val="0"/>
      <w:marTop w:val="0"/>
      <w:marBottom w:val="0"/>
      <w:divBdr>
        <w:top w:val="none" w:sz="0" w:space="0" w:color="auto"/>
        <w:left w:val="none" w:sz="0" w:space="0" w:color="auto"/>
        <w:bottom w:val="none" w:sz="0" w:space="0" w:color="auto"/>
        <w:right w:val="none" w:sz="0" w:space="0" w:color="auto"/>
      </w:divBdr>
    </w:div>
    <w:div w:id="1507476847">
      <w:bodyDiv w:val="1"/>
      <w:marLeft w:val="0"/>
      <w:marRight w:val="0"/>
      <w:marTop w:val="0"/>
      <w:marBottom w:val="0"/>
      <w:divBdr>
        <w:top w:val="none" w:sz="0" w:space="0" w:color="auto"/>
        <w:left w:val="none" w:sz="0" w:space="0" w:color="auto"/>
        <w:bottom w:val="none" w:sz="0" w:space="0" w:color="auto"/>
        <w:right w:val="none" w:sz="0" w:space="0" w:color="auto"/>
      </w:divBdr>
    </w:div>
    <w:div w:id="1507747140">
      <w:bodyDiv w:val="1"/>
      <w:marLeft w:val="0"/>
      <w:marRight w:val="0"/>
      <w:marTop w:val="0"/>
      <w:marBottom w:val="0"/>
      <w:divBdr>
        <w:top w:val="none" w:sz="0" w:space="0" w:color="auto"/>
        <w:left w:val="none" w:sz="0" w:space="0" w:color="auto"/>
        <w:bottom w:val="none" w:sz="0" w:space="0" w:color="auto"/>
        <w:right w:val="none" w:sz="0" w:space="0" w:color="auto"/>
      </w:divBdr>
    </w:div>
    <w:div w:id="1507862432">
      <w:bodyDiv w:val="1"/>
      <w:marLeft w:val="0"/>
      <w:marRight w:val="0"/>
      <w:marTop w:val="0"/>
      <w:marBottom w:val="0"/>
      <w:divBdr>
        <w:top w:val="none" w:sz="0" w:space="0" w:color="auto"/>
        <w:left w:val="none" w:sz="0" w:space="0" w:color="auto"/>
        <w:bottom w:val="none" w:sz="0" w:space="0" w:color="auto"/>
        <w:right w:val="none" w:sz="0" w:space="0" w:color="auto"/>
      </w:divBdr>
    </w:div>
    <w:div w:id="1508130444">
      <w:bodyDiv w:val="1"/>
      <w:marLeft w:val="0"/>
      <w:marRight w:val="0"/>
      <w:marTop w:val="0"/>
      <w:marBottom w:val="0"/>
      <w:divBdr>
        <w:top w:val="none" w:sz="0" w:space="0" w:color="auto"/>
        <w:left w:val="none" w:sz="0" w:space="0" w:color="auto"/>
        <w:bottom w:val="none" w:sz="0" w:space="0" w:color="auto"/>
        <w:right w:val="none" w:sz="0" w:space="0" w:color="auto"/>
      </w:divBdr>
    </w:div>
    <w:div w:id="1508132891">
      <w:bodyDiv w:val="1"/>
      <w:marLeft w:val="0"/>
      <w:marRight w:val="0"/>
      <w:marTop w:val="0"/>
      <w:marBottom w:val="0"/>
      <w:divBdr>
        <w:top w:val="none" w:sz="0" w:space="0" w:color="auto"/>
        <w:left w:val="none" w:sz="0" w:space="0" w:color="auto"/>
        <w:bottom w:val="none" w:sz="0" w:space="0" w:color="auto"/>
        <w:right w:val="none" w:sz="0" w:space="0" w:color="auto"/>
      </w:divBdr>
    </w:div>
    <w:div w:id="1508250606">
      <w:bodyDiv w:val="1"/>
      <w:marLeft w:val="0"/>
      <w:marRight w:val="0"/>
      <w:marTop w:val="0"/>
      <w:marBottom w:val="0"/>
      <w:divBdr>
        <w:top w:val="none" w:sz="0" w:space="0" w:color="auto"/>
        <w:left w:val="none" w:sz="0" w:space="0" w:color="auto"/>
        <w:bottom w:val="none" w:sz="0" w:space="0" w:color="auto"/>
        <w:right w:val="none" w:sz="0" w:space="0" w:color="auto"/>
      </w:divBdr>
    </w:div>
    <w:div w:id="1508446017">
      <w:bodyDiv w:val="1"/>
      <w:marLeft w:val="0"/>
      <w:marRight w:val="0"/>
      <w:marTop w:val="0"/>
      <w:marBottom w:val="0"/>
      <w:divBdr>
        <w:top w:val="none" w:sz="0" w:space="0" w:color="auto"/>
        <w:left w:val="none" w:sz="0" w:space="0" w:color="auto"/>
        <w:bottom w:val="none" w:sz="0" w:space="0" w:color="auto"/>
        <w:right w:val="none" w:sz="0" w:space="0" w:color="auto"/>
      </w:divBdr>
    </w:div>
    <w:div w:id="1508522625">
      <w:bodyDiv w:val="1"/>
      <w:marLeft w:val="0"/>
      <w:marRight w:val="0"/>
      <w:marTop w:val="0"/>
      <w:marBottom w:val="0"/>
      <w:divBdr>
        <w:top w:val="none" w:sz="0" w:space="0" w:color="auto"/>
        <w:left w:val="none" w:sz="0" w:space="0" w:color="auto"/>
        <w:bottom w:val="none" w:sz="0" w:space="0" w:color="auto"/>
        <w:right w:val="none" w:sz="0" w:space="0" w:color="auto"/>
      </w:divBdr>
    </w:div>
    <w:div w:id="1508523386">
      <w:bodyDiv w:val="1"/>
      <w:marLeft w:val="0"/>
      <w:marRight w:val="0"/>
      <w:marTop w:val="0"/>
      <w:marBottom w:val="0"/>
      <w:divBdr>
        <w:top w:val="none" w:sz="0" w:space="0" w:color="auto"/>
        <w:left w:val="none" w:sz="0" w:space="0" w:color="auto"/>
        <w:bottom w:val="none" w:sz="0" w:space="0" w:color="auto"/>
        <w:right w:val="none" w:sz="0" w:space="0" w:color="auto"/>
      </w:divBdr>
    </w:div>
    <w:div w:id="1508598792">
      <w:bodyDiv w:val="1"/>
      <w:marLeft w:val="0"/>
      <w:marRight w:val="0"/>
      <w:marTop w:val="0"/>
      <w:marBottom w:val="0"/>
      <w:divBdr>
        <w:top w:val="none" w:sz="0" w:space="0" w:color="auto"/>
        <w:left w:val="none" w:sz="0" w:space="0" w:color="auto"/>
        <w:bottom w:val="none" w:sz="0" w:space="0" w:color="auto"/>
        <w:right w:val="none" w:sz="0" w:space="0" w:color="auto"/>
      </w:divBdr>
    </w:div>
    <w:div w:id="1508665569">
      <w:bodyDiv w:val="1"/>
      <w:marLeft w:val="0"/>
      <w:marRight w:val="0"/>
      <w:marTop w:val="0"/>
      <w:marBottom w:val="0"/>
      <w:divBdr>
        <w:top w:val="none" w:sz="0" w:space="0" w:color="auto"/>
        <w:left w:val="none" w:sz="0" w:space="0" w:color="auto"/>
        <w:bottom w:val="none" w:sz="0" w:space="0" w:color="auto"/>
        <w:right w:val="none" w:sz="0" w:space="0" w:color="auto"/>
      </w:divBdr>
    </w:div>
    <w:div w:id="1508789484">
      <w:bodyDiv w:val="1"/>
      <w:marLeft w:val="0"/>
      <w:marRight w:val="0"/>
      <w:marTop w:val="0"/>
      <w:marBottom w:val="0"/>
      <w:divBdr>
        <w:top w:val="none" w:sz="0" w:space="0" w:color="auto"/>
        <w:left w:val="none" w:sz="0" w:space="0" w:color="auto"/>
        <w:bottom w:val="none" w:sz="0" w:space="0" w:color="auto"/>
        <w:right w:val="none" w:sz="0" w:space="0" w:color="auto"/>
      </w:divBdr>
    </w:div>
    <w:div w:id="1508789740">
      <w:bodyDiv w:val="1"/>
      <w:marLeft w:val="0"/>
      <w:marRight w:val="0"/>
      <w:marTop w:val="0"/>
      <w:marBottom w:val="0"/>
      <w:divBdr>
        <w:top w:val="none" w:sz="0" w:space="0" w:color="auto"/>
        <w:left w:val="none" w:sz="0" w:space="0" w:color="auto"/>
        <w:bottom w:val="none" w:sz="0" w:space="0" w:color="auto"/>
        <w:right w:val="none" w:sz="0" w:space="0" w:color="auto"/>
      </w:divBdr>
    </w:div>
    <w:div w:id="1509057585">
      <w:bodyDiv w:val="1"/>
      <w:marLeft w:val="0"/>
      <w:marRight w:val="0"/>
      <w:marTop w:val="0"/>
      <w:marBottom w:val="0"/>
      <w:divBdr>
        <w:top w:val="none" w:sz="0" w:space="0" w:color="auto"/>
        <w:left w:val="none" w:sz="0" w:space="0" w:color="auto"/>
        <w:bottom w:val="none" w:sz="0" w:space="0" w:color="auto"/>
        <w:right w:val="none" w:sz="0" w:space="0" w:color="auto"/>
      </w:divBdr>
    </w:div>
    <w:div w:id="1509171429">
      <w:bodyDiv w:val="1"/>
      <w:marLeft w:val="0"/>
      <w:marRight w:val="0"/>
      <w:marTop w:val="0"/>
      <w:marBottom w:val="0"/>
      <w:divBdr>
        <w:top w:val="none" w:sz="0" w:space="0" w:color="auto"/>
        <w:left w:val="none" w:sz="0" w:space="0" w:color="auto"/>
        <w:bottom w:val="none" w:sz="0" w:space="0" w:color="auto"/>
        <w:right w:val="none" w:sz="0" w:space="0" w:color="auto"/>
      </w:divBdr>
    </w:div>
    <w:div w:id="1509179085">
      <w:bodyDiv w:val="1"/>
      <w:marLeft w:val="0"/>
      <w:marRight w:val="0"/>
      <w:marTop w:val="0"/>
      <w:marBottom w:val="0"/>
      <w:divBdr>
        <w:top w:val="none" w:sz="0" w:space="0" w:color="auto"/>
        <w:left w:val="none" w:sz="0" w:space="0" w:color="auto"/>
        <w:bottom w:val="none" w:sz="0" w:space="0" w:color="auto"/>
        <w:right w:val="none" w:sz="0" w:space="0" w:color="auto"/>
      </w:divBdr>
    </w:div>
    <w:div w:id="1509564842">
      <w:bodyDiv w:val="1"/>
      <w:marLeft w:val="0"/>
      <w:marRight w:val="0"/>
      <w:marTop w:val="0"/>
      <w:marBottom w:val="0"/>
      <w:divBdr>
        <w:top w:val="none" w:sz="0" w:space="0" w:color="auto"/>
        <w:left w:val="none" w:sz="0" w:space="0" w:color="auto"/>
        <w:bottom w:val="none" w:sz="0" w:space="0" w:color="auto"/>
        <w:right w:val="none" w:sz="0" w:space="0" w:color="auto"/>
      </w:divBdr>
    </w:div>
    <w:div w:id="1509640638">
      <w:bodyDiv w:val="1"/>
      <w:marLeft w:val="0"/>
      <w:marRight w:val="0"/>
      <w:marTop w:val="0"/>
      <w:marBottom w:val="0"/>
      <w:divBdr>
        <w:top w:val="none" w:sz="0" w:space="0" w:color="auto"/>
        <w:left w:val="none" w:sz="0" w:space="0" w:color="auto"/>
        <w:bottom w:val="none" w:sz="0" w:space="0" w:color="auto"/>
        <w:right w:val="none" w:sz="0" w:space="0" w:color="auto"/>
      </w:divBdr>
    </w:div>
    <w:div w:id="1509753579">
      <w:bodyDiv w:val="1"/>
      <w:marLeft w:val="0"/>
      <w:marRight w:val="0"/>
      <w:marTop w:val="0"/>
      <w:marBottom w:val="0"/>
      <w:divBdr>
        <w:top w:val="none" w:sz="0" w:space="0" w:color="auto"/>
        <w:left w:val="none" w:sz="0" w:space="0" w:color="auto"/>
        <w:bottom w:val="none" w:sz="0" w:space="0" w:color="auto"/>
        <w:right w:val="none" w:sz="0" w:space="0" w:color="auto"/>
      </w:divBdr>
    </w:div>
    <w:div w:id="1509827325">
      <w:bodyDiv w:val="1"/>
      <w:marLeft w:val="0"/>
      <w:marRight w:val="0"/>
      <w:marTop w:val="0"/>
      <w:marBottom w:val="0"/>
      <w:divBdr>
        <w:top w:val="none" w:sz="0" w:space="0" w:color="auto"/>
        <w:left w:val="none" w:sz="0" w:space="0" w:color="auto"/>
        <w:bottom w:val="none" w:sz="0" w:space="0" w:color="auto"/>
        <w:right w:val="none" w:sz="0" w:space="0" w:color="auto"/>
      </w:divBdr>
    </w:div>
    <w:div w:id="1509950575">
      <w:bodyDiv w:val="1"/>
      <w:marLeft w:val="0"/>
      <w:marRight w:val="0"/>
      <w:marTop w:val="0"/>
      <w:marBottom w:val="0"/>
      <w:divBdr>
        <w:top w:val="none" w:sz="0" w:space="0" w:color="auto"/>
        <w:left w:val="none" w:sz="0" w:space="0" w:color="auto"/>
        <w:bottom w:val="none" w:sz="0" w:space="0" w:color="auto"/>
        <w:right w:val="none" w:sz="0" w:space="0" w:color="auto"/>
      </w:divBdr>
    </w:div>
    <w:div w:id="1510413703">
      <w:bodyDiv w:val="1"/>
      <w:marLeft w:val="0"/>
      <w:marRight w:val="0"/>
      <w:marTop w:val="0"/>
      <w:marBottom w:val="0"/>
      <w:divBdr>
        <w:top w:val="none" w:sz="0" w:space="0" w:color="auto"/>
        <w:left w:val="none" w:sz="0" w:space="0" w:color="auto"/>
        <w:bottom w:val="none" w:sz="0" w:space="0" w:color="auto"/>
        <w:right w:val="none" w:sz="0" w:space="0" w:color="auto"/>
      </w:divBdr>
    </w:div>
    <w:div w:id="1510826359">
      <w:bodyDiv w:val="1"/>
      <w:marLeft w:val="0"/>
      <w:marRight w:val="0"/>
      <w:marTop w:val="0"/>
      <w:marBottom w:val="0"/>
      <w:divBdr>
        <w:top w:val="none" w:sz="0" w:space="0" w:color="auto"/>
        <w:left w:val="none" w:sz="0" w:space="0" w:color="auto"/>
        <w:bottom w:val="none" w:sz="0" w:space="0" w:color="auto"/>
        <w:right w:val="none" w:sz="0" w:space="0" w:color="auto"/>
      </w:divBdr>
    </w:div>
    <w:div w:id="1511064604">
      <w:bodyDiv w:val="1"/>
      <w:marLeft w:val="0"/>
      <w:marRight w:val="0"/>
      <w:marTop w:val="0"/>
      <w:marBottom w:val="0"/>
      <w:divBdr>
        <w:top w:val="none" w:sz="0" w:space="0" w:color="auto"/>
        <w:left w:val="none" w:sz="0" w:space="0" w:color="auto"/>
        <w:bottom w:val="none" w:sz="0" w:space="0" w:color="auto"/>
        <w:right w:val="none" w:sz="0" w:space="0" w:color="auto"/>
      </w:divBdr>
    </w:div>
    <w:div w:id="1511093463">
      <w:bodyDiv w:val="1"/>
      <w:marLeft w:val="0"/>
      <w:marRight w:val="0"/>
      <w:marTop w:val="0"/>
      <w:marBottom w:val="0"/>
      <w:divBdr>
        <w:top w:val="none" w:sz="0" w:space="0" w:color="auto"/>
        <w:left w:val="none" w:sz="0" w:space="0" w:color="auto"/>
        <w:bottom w:val="none" w:sz="0" w:space="0" w:color="auto"/>
        <w:right w:val="none" w:sz="0" w:space="0" w:color="auto"/>
      </w:divBdr>
    </w:div>
    <w:div w:id="1511601336">
      <w:bodyDiv w:val="1"/>
      <w:marLeft w:val="0"/>
      <w:marRight w:val="0"/>
      <w:marTop w:val="0"/>
      <w:marBottom w:val="0"/>
      <w:divBdr>
        <w:top w:val="none" w:sz="0" w:space="0" w:color="auto"/>
        <w:left w:val="none" w:sz="0" w:space="0" w:color="auto"/>
        <w:bottom w:val="none" w:sz="0" w:space="0" w:color="auto"/>
        <w:right w:val="none" w:sz="0" w:space="0" w:color="auto"/>
      </w:divBdr>
    </w:div>
    <w:div w:id="1511916272">
      <w:bodyDiv w:val="1"/>
      <w:marLeft w:val="0"/>
      <w:marRight w:val="0"/>
      <w:marTop w:val="0"/>
      <w:marBottom w:val="0"/>
      <w:divBdr>
        <w:top w:val="none" w:sz="0" w:space="0" w:color="auto"/>
        <w:left w:val="none" w:sz="0" w:space="0" w:color="auto"/>
        <w:bottom w:val="none" w:sz="0" w:space="0" w:color="auto"/>
        <w:right w:val="none" w:sz="0" w:space="0" w:color="auto"/>
      </w:divBdr>
    </w:div>
    <w:div w:id="1511942782">
      <w:bodyDiv w:val="1"/>
      <w:marLeft w:val="0"/>
      <w:marRight w:val="0"/>
      <w:marTop w:val="0"/>
      <w:marBottom w:val="0"/>
      <w:divBdr>
        <w:top w:val="none" w:sz="0" w:space="0" w:color="auto"/>
        <w:left w:val="none" w:sz="0" w:space="0" w:color="auto"/>
        <w:bottom w:val="none" w:sz="0" w:space="0" w:color="auto"/>
        <w:right w:val="none" w:sz="0" w:space="0" w:color="auto"/>
      </w:divBdr>
    </w:div>
    <w:div w:id="1511947753">
      <w:bodyDiv w:val="1"/>
      <w:marLeft w:val="0"/>
      <w:marRight w:val="0"/>
      <w:marTop w:val="0"/>
      <w:marBottom w:val="0"/>
      <w:divBdr>
        <w:top w:val="none" w:sz="0" w:space="0" w:color="auto"/>
        <w:left w:val="none" w:sz="0" w:space="0" w:color="auto"/>
        <w:bottom w:val="none" w:sz="0" w:space="0" w:color="auto"/>
        <w:right w:val="none" w:sz="0" w:space="0" w:color="auto"/>
      </w:divBdr>
    </w:div>
    <w:div w:id="1512186836">
      <w:bodyDiv w:val="1"/>
      <w:marLeft w:val="0"/>
      <w:marRight w:val="0"/>
      <w:marTop w:val="0"/>
      <w:marBottom w:val="0"/>
      <w:divBdr>
        <w:top w:val="none" w:sz="0" w:space="0" w:color="auto"/>
        <w:left w:val="none" w:sz="0" w:space="0" w:color="auto"/>
        <w:bottom w:val="none" w:sz="0" w:space="0" w:color="auto"/>
        <w:right w:val="none" w:sz="0" w:space="0" w:color="auto"/>
      </w:divBdr>
    </w:div>
    <w:div w:id="1512377360">
      <w:bodyDiv w:val="1"/>
      <w:marLeft w:val="0"/>
      <w:marRight w:val="0"/>
      <w:marTop w:val="0"/>
      <w:marBottom w:val="0"/>
      <w:divBdr>
        <w:top w:val="none" w:sz="0" w:space="0" w:color="auto"/>
        <w:left w:val="none" w:sz="0" w:space="0" w:color="auto"/>
        <w:bottom w:val="none" w:sz="0" w:space="0" w:color="auto"/>
        <w:right w:val="none" w:sz="0" w:space="0" w:color="auto"/>
      </w:divBdr>
    </w:div>
    <w:div w:id="1512573197">
      <w:bodyDiv w:val="1"/>
      <w:marLeft w:val="0"/>
      <w:marRight w:val="0"/>
      <w:marTop w:val="0"/>
      <w:marBottom w:val="0"/>
      <w:divBdr>
        <w:top w:val="none" w:sz="0" w:space="0" w:color="auto"/>
        <w:left w:val="none" w:sz="0" w:space="0" w:color="auto"/>
        <w:bottom w:val="none" w:sz="0" w:space="0" w:color="auto"/>
        <w:right w:val="none" w:sz="0" w:space="0" w:color="auto"/>
      </w:divBdr>
    </w:div>
    <w:div w:id="1512640791">
      <w:bodyDiv w:val="1"/>
      <w:marLeft w:val="0"/>
      <w:marRight w:val="0"/>
      <w:marTop w:val="0"/>
      <w:marBottom w:val="0"/>
      <w:divBdr>
        <w:top w:val="none" w:sz="0" w:space="0" w:color="auto"/>
        <w:left w:val="none" w:sz="0" w:space="0" w:color="auto"/>
        <w:bottom w:val="none" w:sz="0" w:space="0" w:color="auto"/>
        <w:right w:val="none" w:sz="0" w:space="0" w:color="auto"/>
      </w:divBdr>
    </w:div>
    <w:div w:id="1512641084">
      <w:bodyDiv w:val="1"/>
      <w:marLeft w:val="0"/>
      <w:marRight w:val="0"/>
      <w:marTop w:val="0"/>
      <w:marBottom w:val="0"/>
      <w:divBdr>
        <w:top w:val="none" w:sz="0" w:space="0" w:color="auto"/>
        <w:left w:val="none" w:sz="0" w:space="0" w:color="auto"/>
        <w:bottom w:val="none" w:sz="0" w:space="0" w:color="auto"/>
        <w:right w:val="none" w:sz="0" w:space="0" w:color="auto"/>
      </w:divBdr>
    </w:div>
    <w:div w:id="1512643368">
      <w:bodyDiv w:val="1"/>
      <w:marLeft w:val="0"/>
      <w:marRight w:val="0"/>
      <w:marTop w:val="0"/>
      <w:marBottom w:val="0"/>
      <w:divBdr>
        <w:top w:val="none" w:sz="0" w:space="0" w:color="auto"/>
        <w:left w:val="none" w:sz="0" w:space="0" w:color="auto"/>
        <w:bottom w:val="none" w:sz="0" w:space="0" w:color="auto"/>
        <w:right w:val="none" w:sz="0" w:space="0" w:color="auto"/>
      </w:divBdr>
    </w:div>
    <w:div w:id="1513180554">
      <w:bodyDiv w:val="1"/>
      <w:marLeft w:val="0"/>
      <w:marRight w:val="0"/>
      <w:marTop w:val="0"/>
      <w:marBottom w:val="0"/>
      <w:divBdr>
        <w:top w:val="none" w:sz="0" w:space="0" w:color="auto"/>
        <w:left w:val="none" w:sz="0" w:space="0" w:color="auto"/>
        <w:bottom w:val="none" w:sz="0" w:space="0" w:color="auto"/>
        <w:right w:val="none" w:sz="0" w:space="0" w:color="auto"/>
      </w:divBdr>
    </w:div>
    <w:div w:id="1513491150">
      <w:bodyDiv w:val="1"/>
      <w:marLeft w:val="0"/>
      <w:marRight w:val="0"/>
      <w:marTop w:val="0"/>
      <w:marBottom w:val="0"/>
      <w:divBdr>
        <w:top w:val="none" w:sz="0" w:space="0" w:color="auto"/>
        <w:left w:val="none" w:sz="0" w:space="0" w:color="auto"/>
        <w:bottom w:val="none" w:sz="0" w:space="0" w:color="auto"/>
        <w:right w:val="none" w:sz="0" w:space="0" w:color="auto"/>
      </w:divBdr>
    </w:div>
    <w:div w:id="1513497059">
      <w:bodyDiv w:val="1"/>
      <w:marLeft w:val="0"/>
      <w:marRight w:val="0"/>
      <w:marTop w:val="0"/>
      <w:marBottom w:val="0"/>
      <w:divBdr>
        <w:top w:val="none" w:sz="0" w:space="0" w:color="auto"/>
        <w:left w:val="none" w:sz="0" w:space="0" w:color="auto"/>
        <w:bottom w:val="none" w:sz="0" w:space="0" w:color="auto"/>
        <w:right w:val="none" w:sz="0" w:space="0" w:color="auto"/>
      </w:divBdr>
    </w:div>
    <w:div w:id="1514414033">
      <w:bodyDiv w:val="1"/>
      <w:marLeft w:val="0"/>
      <w:marRight w:val="0"/>
      <w:marTop w:val="0"/>
      <w:marBottom w:val="0"/>
      <w:divBdr>
        <w:top w:val="none" w:sz="0" w:space="0" w:color="auto"/>
        <w:left w:val="none" w:sz="0" w:space="0" w:color="auto"/>
        <w:bottom w:val="none" w:sz="0" w:space="0" w:color="auto"/>
        <w:right w:val="none" w:sz="0" w:space="0" w:color="auto"/>
      </w:divBdr>
    </w:div>
    <w:div w:id="1514421597">
      <w:bodyDiv w:val="1"/>
      <w:marLeft w:val="0"/>
      <w:marRight w:val="0"/>
      <w:marTop w:val="0"/>
      <w:marBottom w:val="0"/>
      <w:divBdr>
        <w:top w:val="none" w:sz="0" w:space="0" w:color="auto"/>
        <w:left w:val="none" w:sz="0" w:space="0" w:color="auto"/>
        <w:bottom w:val="none" w:sz="0" w:space="0" w:color="auto"/>
        <w:right w:val="none" w:sz="0" w:space="0" w:color="auto"/>
      </w:divBdr>
    </w:div>
    <w:div w:id="1514566299">
      <w:bodyDiv w:val="1"/>
      <w:marLeft w:val="0"/>
      <w:marRight w:val="0"/>
      <w:marTop w:val="0"/>
      <w:marBottom w:val="0"/>
      <w:divBdr>
        <w:top w:val="none" w:sz="0" w:space="0" w:color="auto"/>
        <w:left w:val="none" w:sz="0" w:space="0" w:color="auto"/>
        <w:bottom w:val="none" w:sz="0" w:space="0" w:color="auto"/>
        <w:right w:val="none" w:sz="0" w:space="0" w:color="auto"/>
      </w:divBdr>
    </w:div>
    <w:div w:id="1514682989">
      <w:bodyDiv w:val="1"/>
      <w:marLeft w:val="0"/>
      <w:marRight w:val="0"/>
      <w:marTop w:val="0"/>
      <w:marBottom w:val="0"/>
      <w:divBdr>
        <w:top w:val="none" w:sz="0" w:space="0" w:color="auto"/>
        <w:left w:val="none" w:sz="0" w:space="0" w:color="auto"/>
        <w:bottom w:val="none" w:sz="0" w:space="0" w:color="auto"/>
        <w:right w:val="none" w:sz="0" w:space="0" w:color="auto"/>
      </w:divBdr>
    </w:div>
    <w:div w:id="1515412337">
      <w:bodyDiv w:val="1"/>
      <w:marLeft w:val="0"/>
      <w:marRight w:val="0"/>
      <w:marTop w:val="0"/>
      <w:marBottom w:val="0"/>
      <w:divBdr>
        <w:top w:val="none" w:sz="0" w:space="0" w:color="auto"/>
        <w:left w:val="none" w:sz="0" w:space="0" w:color="auto"/>
        <w:bottom w:val="none" w:sz="0" w:space="0" w:color="auto"/>
        <w:right w:val="none" w:sz="0" w:space="0" w:color="auto"/>
      </w:divBdr>
    </w:div>
    <w:div w:id="1515413042">
      <w:bodyDiv w:val="1"/>
      <w:marLeft w:val="0"/>
      <w:marRight w:val="0"/>
      <w:marTop w:val="0"/>
      <w:marBottom w:val="0"/>
      <w:divBdr>
        <w:top w:val="none" w:sz="0" w:space="0" w:color="auto"/>
        <w:left w:val="none" w:sz="0" w:space="0" w:color="auto"/>
        <w:bottom w:val="none" w:sz="0" w:space="0" w:color="auto"/>
        <w:right w:val="none" w:sz="0" w:space="0" w:color="auto"/>
      </w:divBdr>
    </w:div>
    <w:div w:id="1515420771">
      <w:bodyDiv w:val="1"/>
      <w:marLeft w:val="0"/>
      <w:marRight w:val="0"/>
      <w:marTop w:val="0"/>
      <w:marBottom w:val="0"/>
      <w:divBdr>
        <w:top w:val="none" w:sz="0" w:space="0" w:color="auto"/>
        <w:left w:val="none" w:sz="0" w:space="0" w:color="auto"/>
        <w:bottom w:val="none" w:sz="0" w:space="0" w:color="auto"/>
        <w:right w:val="none" w:sz="0" w:space="0" w:color="auto"/>
      </w:divBdr>
    </w:div>
    <w:div w:id="1515728721">
      <w:bodyDiv w:val="1"/>
      <w:marLeft w:val="0"/>
      <w:marRight w:val="0"/>
      <w:marTop w:val="0"/>
      <w:marBottom w:val="0"/>
      <w:divBdr>
        <w:top w:val="none" w:sz="0" w:space="0" w:color="auto"/>
        <w:left w:val="none" w:sz="0" w:space="0" w:color="auto"/>
        <w:bottom w:val="none" w:sz="0" w:space="0" w:color="auto"/>
        <w:right w:val="none" w:sz="0" w:space="0" w:color="auto"/>
      </w:divBdr>
    </w:div>
    <w:div w:id="1515995116">
      <w:bodyDiv w:val="1"/>
      <w:marLeft w:val="0"/>
      <w:marRight w:val="0"/>
      <w:marTop w:val="0"/>
      <w:marBottom w:val="0"/>
      <w:divBdr>
        <w:top w:val="none" w:sz="0" w:space="0" w:color="auto"/>
        <w:left w:val="none" w:sz="0" w:space="0" w:color="auto"/>
        <w:bottom w:val="none" w:sz="0" w:space="0" w:color="auto"/>
        <w:right w:val="none" w:sz="0" w:space="0" w:color="auto"/>
      </w:divBdr>
    </w:div>
    <w:div w:id="1516076476">
      <w:bodyDiv w:val="1"/>
      <w:marLeft w:val="0"/>
      <w:marRight w:val="0"/>
      <w:marTop w:val="0"/>
      <w:marBottom w:val="0"/>
      <w:divBdr>
        <w:top w:val="none" w:sz="0" w:space="0" w:color="auto"/>
        <w:left w:val="none" w:sz="0" w:space="0" w:color="auto"/>
        <w:bottom w:val="none" w:sz="0" w:space="0" w:color="auto"/>
        <w:right w:val="none" w:sz="0" w:space="0" w:color="auto"/>
      </w:divBdr>
    </w:div>
    <w:div w:id="1516260315">
      <w:bodyDiv w:val="1"/>
      <w:marLeft w:val="0"/>
      <w:marRight w:val="0"/>
      <w:marTop w:val="0"/>
      <w:marBottom w:val="0"/>
      <w:divBdr>
        <w:top w:val="none" w:sz="0" w:space="0" w:color="auto"/>
        <w:left w:val="none" w:sz="0" w:space="0" w:color="auto"/>
        <w:bottom w:val="none" w:sz="0" w:space="0" w:color="auto"/>
        <w:right w:val="none" w:sz="0" w:space="0" w:color="auto"/>
      </w:divBdr>
    </w:div>
    <w:div w:id="1516461671">
      <w:bodyDiv w:val="1"/>
      <w:marLeft w:val="0"/>
      <w:marRight w:val="0"/>
      <w:marTop w:val="0"/>
      <w:marBottom w:val="0"/>
      <w:divBdr>
        <w:top w:val="none" w:sz="0" w:space="0" w:color="auto"/>
        <w:left w:val="none" w:sz="0" w:space="0" w:color="auto"/>
        <w:bottom w:val="none" w:sz="0" w:space="0" w:color="auto"/>
        <w:right w:val="none" w:sz="0" w:space="0" w:color="auto"/>
      </w:divBdr>
    </w:div>
    <w:div w:id="1516767966">
      <w:bodyDiv w:val="1"/>
      <w:marLeft w:val="0"/>
      <w:marRight w:val="0"/>
      <w:marTop w:val="0"/>
      <w:marBottom w:val="0"/>
      <w:divBdr>
        <w:top w:val="none" w:sz="0" w:space="0" w:color="auto"/>
        <w:left w:val="none" w:sz="0" w:space="0" w:color="auto"/>
        <w:bottom w:val="none" w:sz="0" w:space="0" w:color="auto"/>
        <w:right w:val="none" w:sz="0" w:space="0" w:color="auto"/>
      </w:divBdr>
    </w:div>
    <w:div w:id="1516964069">
      <w:bodyDiv w:val="1"/>
      <w:marLeft w:val="0"/>
      <w:marRight w:val="0"/>
      <w:marTop w:val="0"/>
      <w:marBottom w:val="0"/>
      <w:divBdr>
        <w:top w:val="none" w:sz="0" w:space="0" w:color="auto"/>
        <w:left w:val="none" w:sz="0" w:space="0" w:color="auto"/>
        <w:bottom w:val="none" w:sz="0" w:space="0" w:color="auto"/>
        <w:right w:val="none" w:sz="0" w:space="0" w:color="auto"/>
      </w:divBdr>
    </w:div>
    <w:div w:id="1517038572">
      <w:bodyDiv w:val="1"/>
      <w:marLeft w:val="0"/>
      <w:marRight w:val="0"/>
      <w:marTop w:val="0"/>
      <w:marBottom w:val="0"/>
      <w:divBdr>
        <w:top w:val="none" w:sz="0" w:space="0" w:color="auto"/>
        <w:left w:val="none" w:sz="0" w:space="0" w:color="auto"/>
        <w:bottom w:val="none" w:sz="0" w:space="0" w:color="auto"/>
        <w:right w:val="none" w:sz="0" w:space="0" w:color="auto"/>
      </w:divBdr>
    </w:div>
    <w:div w:id="1517500588">
      <w:bodyDiv w:val="1"/>
      <w:marLeft w:val="0"/>
      <w:marRight w:val="0"/>
      <w:marTop w:val="0"/>
      <w:marBottom w:val="0"/>
      <w:divBdr>
        <w:top w:val="none" w:sz="0" w:space="0" w:color="auto"/>
        <w:left w:val="none" w:sz="0" w:space="0" w:color="auto"/>
        <w:bottom w:val="none" w:sz="0" w:space="0" w:color="auto"/>
        <w:right w:val="none" w:sz="0" w:space="0" w:color="auto"/>
      </w:divBdr>
    </w:div>
    <w:div w:id="1517622990">
      <w:bodyDiv w:val="1"/>
      <w:marLeft w:val="0"/>
      <w:marRight w:val="0"/>
      <w:marTop w:val="0"/>
      <w:marBottom w:val="0"/>
      <w:divBdr>
        <w:top w:val="none" w:sz="0" w:space="0" w:color="auto"/>
        <w:left w:val="none" w:sz="0" w:space="0" w:color="auto"/>
        <w:bottom w:val="none" w:sz="0" w:space="0" w:color="auto"/>
        <w:right w:val="none" w:sz="0" w:space="0" w:color="auto"/>
      </w:divBdr>
    </w:div>
    <w:div w:id="1517841647">
      <w:bodyDiv w:val="1"/>
      <w:marLeft w:val="0"/>
      <w:marRight w:val="0"/>
      <w:marTop w:val="0"/>
      <w:marBottom w:val="0"/>
      <w:divBdr>
        <w:top w:val="none" w:sz="0" w:space="0" w:color="auto"/>
        <w:left w:val="none" w:sz="0" w:space="0" w:color="auto"/>
        <w:bottom w:val="none" w:sz="0" w:space="0" w:color="auto"/>
        <w:right w:val="none" w:sz="0" w:space="0" w:color="auto"/>
      </w:divBdr>
    </w:div>
    <w:div w:id="1518157742">
      <w:bodyDiv w:val="1"/>
      <w:marLeft w:val="0"/>
      <w:marRight w:val="0"/>
      <w:marTop w:val="0"/>
      <w:marBottom w:val="0"/>
      <w:divBdr>
        <w:top w:val="none" w:sz="0" w:space="0" w:color="auto"/>
        <w:left w:val="none" w:sz="0" w:space="0" w:color="auto"/>
        <w:bottom w:val="none" w:sz="0" w:space="0" w:color="auto"/>
        <w:right w:val="none" w:sz="0" w:space="0" w:color="auto"/>
      </w:divBdr>
    </w:div>
    <w:div w:id="1518234434">
      <w:bodyDiv w:val="1"/>
      <w:marLeft w:val="0"/>
      <w:marRight w:val="0"/>
      <w:marTop w:val="0"/>
      <w:marBottom w:val="0"/>
      <w:divBdr>
        <w:top w:val="none" w:sz="0" w:space="0" w:color="auto"/>
        <w:left w:val="none" w:sz="0" w:space="0" w:color="auto"/>
        <w:bottom w:val="none" w:sz="0" w:space="0" w:color="auto"/>
        <w:right w:val="none" w:sz="0" w:space="0" w:color="auto"/>
      </w:divBdr>
    </w:div>
    <w:div w:id="1518235226">
      <w:bodyDiv w:val="1"/>
      <w:marLeft w:val="0"/>
      <w:marRight w:val="0"/>
      <w:marTop w:val="0"/>
      <w:marBottom w:val="0"/>
      <w:divBdr>
        <w:top w:val="none" w:sz="0" w:space="0" w:color="auto"/>
        <w:left w:val="none" w:sz="0" w:space="0" w:color="auto"/>
        <w:bottom w:val="none" w:sz="0" w:space="0" w:color="auto"/>
        <w:right w:val="none" w:sz="0" w:space="0" w:color="auto"/>
      </w:divBdr>
    </w:div>
    <w:div w:id="1518276720">
      <w:bodyDiv w:val="1"/>
      <w:marLeft w:val="0"/>
      <w:marRight w:val="0"/>
      <w:marTop w:val="0"/>
      <w:marBottom w:val="0"/>
      <w:divBdr>
        <w:top w:val="none" w:sz="0" w:space="0" w:color="auto"/>
        <w:left w:val="none" w:sz="0" w:space="0" w:color="auto"/>
        <w:bottom w:val="none" w:sz="0" w:space="0" w:color="auto"/>
        <w:right w:val="none" w:sz="0" w:space="0" w:color="auto"/>
      </w:divBdr>
    </w:div>
    <w:div w:id="1518302803">
      <w:bodyDiv w:val="1"/>
      <w:marLeft w:val="0"/>
      <w:marRight w:val="0"/>
      <w:marTop w:val="0"/>
      <w:marBottom w:val="0"/>
      <w:divBdr>
        <w:top w:val="none" w:sz="0" w:space="0" w:color="auto"/>
        <w:left w:val="none" w:sz="0" w:space="0" w:color="auto"/>
        <w:bottom w:val="none" w:sz="0" w:space="0" w:color="auto"/>
        <w:right w:val="none" w:sz="0" w:space="0" w:color="auto"/>
      </w:divBdr>
    </w:div>
    <w:div w:id="1518694409">
      <w:bodyDiv w:val="1"/>
      <w:marLeft w:val="0"/>
      <w:marRight w:val="0"/>
      <w:marTop w:val="0"/>
      <w:marBottom w:val="0"/>
      <w:divBdr>
        <w:top w:val="none" w:sz="0" w:space="0" w:color="auto"/>
        <w:left w:val="none" w:sz="0" w:space="0" w:color="auto"/>
        <w:bottom w:val="none" w:sz="0" w:space="0" w:color="auto"/>
        <w:right w:val="none" w:sz="0" w:space="0" w:color="auto"/>
      </w:divBdr>
    </w:div>
    <w:div w:id="1518695104">
      <w:bodyDiv w:val="1"/>
      <w:marLeft w:val="0"/>
      <w:marRight w:val="0"/>
      <w:marTop w:val="0"/>
      <w:marBottom w:val="0"/>
      <w:divBdr>
        <w:top w:val="none" w:sz="0" w:space="0" w:color="auto"/>
        <w:left w:val="none" w:sz="0" w:space="0" w:color="auto"/>
        <w:bottom w:val="none" w:sz="0" w:space="0" w:color="auto"/>
        <w:right w:val="none" w:sz="0" w:space="0" w:color="auto"/>
      </w:divBdr>
    </w:div>
    <w:div w:id="1519001055">
      <w:bodyDiv w:val="1"/>
      <w:marLeft w:val="0"/>
      <w:marRight w:val="0"/>
      <w:marTop w:val="0"/>
      <w:marBottom w:val="0"/>
      <w:divBdr>
        <w:top w:val="none" w:sz="0" w:space="0" w:color="auto"/>
        <w:left w:val="none" w:sz="0" w:space="0" w:color="auto"/>
        <w:bottom w:val="none" w:sz="0" w:space="0" w:color="auto"/>
        <w:right w:val="none" w:sz="0" w:space="0" w:color="auto"/>
      </w:divBdr>
    </w:div>
    <w:div w:id="1519079562">
      <w:bodyDiv w:val="1"/>
      <w:marLeft w:val="0"/>
      <w:marRight w:val="0"/>
      <w:marTop w:val="0"/>
      <w:marBottom w:val="0"/>
      <w:divBdr>
        <w:top w:val="none" w:sz="0" w:space="0" w:color="auto"/>
        <w:left w:val="none" w:sz="0" w:space="0" w:color="auto"/>
        <w:bottom w:val="none" w:sz="0" w:space="0" w:color="auto"/>
        <w:right w:val="none" w:sz="0" w:space="0" w:color="auto"/>
      </w:divBdr>
    </w:div>
    <w:div w:id="1519196588">
      <w:bodyDiv w:val="1"/>
      <w:marLeft w:val="0"/>
      <w:marRight w:val="0"/>
      <w:marTop w:val="0"/>
      <w:marBottom w:val="0"/>
      <w:divBdr>
        <w:top w:val="none" w:sz="0" w:space="0" w:color="auto"/>
        <w:left w:val="none" w:sz="0" w:space="0" w:color="auto"/>
        <w:bottom w:val="none" w:sz="0" w:space="0" w:color="auto"/>
        <w:right w:val="none" w:sz="0" w:space="0" w:color="auto"/>
      </w:divBdr>
    </w:div>
    <w:div w:id="1519274413">
      <w:bodyDiv w:val="1"/>
      <w:marLeft w:val="0"/>
      <w:marRight w:val="0"/>
      <w:marTop w:val="0"/>
      <w:marBottom w:val="0"/>
      <w:divBdr>
        <w:top w:val="none" w:sz="0" w:space="0" w:color="auto"/>
        <w:left w:val="none" w:sz="0" w:space="0" w:color="auto"/>
        <w:bottom w:val="none" w:sz="0" w:space="0" w:color="auto"/>
        <w:right w:val="none" w:sz="0" w:space="0" w:color="auto"/>
      </w:divBdr>
    </w:div>
    <w:div w:id="1519277000">
      <w:bodyDiv w:val="1"/>
      <w:marLeft w:val="0"/>
      <w:marRight w:val="0"/>
      <w:marTop w:val="0"/>
      <w:marBottom w:val="0"/>
      <w:divBdr>
        <w:top w:val="none" w:sz="0" w:space="0" w:color="auto"/>
        <w:left w:val="none" w:sz="0" w:space="0" w:color="auto"/>
        <w:bottom w:val="none" w:sz="0" w:space="0" w:color="auto"/>
        <w:right w:val="none" w:sz="0" w:space="0" w:color="auto"/>
      </w:divBdr>
    </w:div>
    <w:div w:id="1519467523">
      <w:bodyDiv w:val="1"/>
      <w:marLeft w:val="0"/>
      <w:marRight w:val="0"/>
      <w:marTop w:val="0"/>
      <w:marBottom w:val="0"/>
      <w:divBdr>
        <w:top w:val="none" w:sz="0" w:space="0" w:color="auto"/>
        <w:left w:val="none" w:sz="0" w:space="0" w:color="auto"/>
        <w:bottom w:val="none" w:sz="0" w:space="0" w:color="auto"/>
        <w:right w:val="none" w:sz="0" w:space="0" w:color="auto"/>
      </w:divBdr>
    </w:div>
    <w:div w:id="1519587894">
      <w:bodyDiv w:val="1"/>
      <w:marLeft w:val="0"/>
      <w:marRight w:val="0"/>
      <w:marTop w:val="0"/>
      <w:marBottom w:val="0"/>
      <w:divBdr>
        <w:top w:val="none" w:sz="0" w:space="0" w:color="auto"/>
        <w:left w:val="none" w:sz="0" w:space="0" w:color="auto"/>
        <w:bottom w:val="none" w:sz="0" w:space="0" w:color="auto"/>
        <w:right w:val="none" w:sz="0" w:space="0" w:color="auto"/>
      </w:divBdr>
    </w:div>
    <w:div w:id="1519661706">
      <w:bodyDiv w:val="1"/>
      <w:marLeft w:val="0"/>
      <w:marRight w:val="0"/>
      <w:marTop w:val="0"/>
      <w:marBottom w:val="0"/>
      <w:divBdr>
        <w:top w:val="none" w:sz="0" w:space="0" w:color="auto"/>
        <w:left w:val="none" w:sz="0" w:space="0" w:color="auto"/>
        <w:bottom w:val="none" w:sz="0" w:space="0" w:color="auto"/>
        <w:right w:val="none" w:sz="0" w:space="0" w:color="auto"/>
      </w:divBdr>
    </w:div>
    <w:div w:id="1519924617">
      <w:bodyDiv w:val="1"/>
      <w:marLeft w:val="0"/>
      <w:marRight w:val="0"/>
      <w:marTop w:val="0"/>
      <w:marBottom w:val="0"/>
      <w:divBdr>
        <w:top w:val="none" w:sz="0" w:space="0" w:color="auto"/>
        <w:left w:val="none" w:sz="0" w:space="0" w:color="auto"/>
        <w:bottom w:val="none" w:sz="0" w:space="0" w:color="auto"/>
        <w:right w:val="none" w:sz="0" w:space="0" w:color="auto"/>
      </w:divBdr>
    </w:div>
    <w:div w:id="1519928311">
      <w:bodyDiv w:val="1"/>
      <w:marLeft w:val="0"/>
      <w:marRight w:val="0"/>
      <w:marTop w:val="0"/>
      <w:marBottom w:val="0"/>
      <w:divBdr>
        <w:top w:val="none" w:sz="0" w:space="0" w:color="auto"/>
        <w:left w:val="none" w:sz="0" w:space="0" w:color="auto"/>
        <w:bottom w:val="none" w:sz="0" w:space="0" w:color="auto"/>
        <w:right w:val="none" w:sz="0" w:space="0" w:color="auto"/>
      </w:divBdr>
    </w:div>
    <w:div w:id="1520005255">
      <w:bodyDiv w:val="1"/>
      <w:marLeft w:val="0"/>
      <w:marRight w:val="0"/>
      <w:marTop w:val="0"/>
      <w:marBottom w:val="0"/>
      <w:divBdr>
        <w:top w:val="none" w:sz="0" w:space="0" w:color="auto"/>
        <w:left w:val="none" w:sz="0" w:space="0" w:color="auto"/>
        <w:bottom w:val="none" w:sz="0" w:space="0" w:color="auto"/>
        <w:right w:val="none" w:sz="0" w:space="0" w:color="auto"/>
      </w:divBdr>
    </w:div>
    <w:div w:id="1520240334">
      <w:bodyDiv w:val="1"/>
      <w:marLeft w:val="0"/>
      <w:marRight w:val="0"/>
      <w:marTop w:val="0"/>
      <w:marBottom w:val="0"/>
      <w:divBdr>
        <w:top w:val="none" w:sz="0" w:space="0" w:color="auto"/>
        <w:left w:val="none" w:sz="0" w:space="0" w:color="auto"/>
        <w:bottom w:val="none" w:sz="0" w:space="0" w:color="auto"/>
        <w:right w:val="none" w:sz="0" w:space="0" w:color="auto"/>
      </w:divBdr>
    </w:div>
    <w:div w:id="1520467003">
      <w:bodyDiv w:val="1"/>
      <w:marLeft w:val="0"/>
      <w:marRight w:val="0"/>
      <w:marTop w:val="0"/>
      <w:marBottom w:val="0"/>
      <w:divBdr>
        <w:top w:val="none" w:sz="0" w:space="0" w:color="auto"/>
        <w:left w:val="none" w:sz="0" w:space="0" w:color="auto"/>
        <w:bottom w:val="none" w:sz="0" w:space="0" w:color="auto"/>
        <w:right w:val="none" w:sz="0" w:space="0" w:color="auto"/>
      </w:divBdr>
    </w:div>
    <w:div w:id="1520504787">
      <w:bodyDiv w:val="1"/>
      <w:marLeft w:val="0"/>
      <w:marRight w:val="0"/>
      <w:marTop w:val="0"/>
      <w:marBottom w:val="0"/>
      <w:divBdr>
        <w:top w:val="none" w:sz="0" w:space="0" w:color="auto"/>
        <w:left w:val="none" w:sz="0" w:space="0" w:color="auto"/>
        <w:bottom w:val="none" w:sz="0" w:space="0" w:color="auto"/>
        <w:right w:val="none" w:sz="0" w:space="0" w:color="auto"/>
      </w:divBdr>
    </w:div>
    <w:div w:id="1521117814">
      <w:bodyDiv w:val="1"/>
      <w:marLeft w:val="0"/>
      <w:marRight w:val="0"/>
      <w:marTop w:val="0"/>
      <w:marBottom w:val="0"/>
      <w:divBdr>
        <w:top w:val="none" w:sz="0" w:space="0" w:color="auto"/>
        <w:left w:val="none" w:sz="0" w:space="0" w:color="auto"/>
        <w:bottom w:val="none" w:sz="0" w:space="0" w:color="auto"/>
        <w:right w:val="none" w:sz="0" w:space="0" w:color="auto"/>
      </w:divBdr>
    </w:div>
    <w:div w:id="1521165839">
      <w:bodyDiv w:val="1"/>
      <w:marLeft w:val="0"/>
      <w:marRight w:val="0"/>
      <w:marTop w:val="0"/>
      <w:marBottom w:val="0"/>
      <w:divBdr>
        <w:top w:val="none" w:sz="0" w:space="0" w:color="auto"/>
        <w:left w:val="none" w:sz="0" w:space="0" w:color="auto"/>
        <w:bottom w:val="none" w:sz="0" w:space="0" w:color="auto"/>
        <w:right w:val="none" w:sz="0" w:space="0" w:color="auto"/>
      </w:divBdr>
    </w:div>
    <w:div w:id="1521166993">
      <w:bodyDiv w:val="1"/>
      <w:marLeft w:val="0"/>
      <w:marRight w:val="0"/>
      <w:marTop w:val="0"/>
      <w:marBottom w:val="0"/>
      <w:divBdr>
        <w:top w:val="none" w:sz="0" w:space="0" w:color="auto"/>
        <w:left w:val="none" w:sz="0" w:space="0" w:color="auto"/>
        <w:bottom w:val="none" w:sz="0" w:space="0" w:color="auto"/>
        <w:right w:val="none" w:sz="0" w:space="0" w:color="auto"/>
      </w:divBdr>
    </w:div>
    <w:div w:id="1521358566">
      <w:bodyDiv w:val="1"/>
      <w:marLeft w:val="0"/>
      <w:marRight w:val="0"/>
      <w:marTop w:val="0"/>
      <w:marBottom w:val="0"/>
      <w:divBdr>
        <w:top w:val="none" w:sz="0" w:space="0" w:color="auto"/>
        <w:left w:val="none" w:sz="0" w:space="0" w:color="auto"/>
        <w:bottom w:val="none" w:sz="0" w:space="0" w:color="auto"/>
        <w:right w:val="none" w:sz="0" w:space="0" w:color="auto"/>
      </w:divBdr>
    </w:div>
    <w:div w:id="1521629456">
      <w:bodyDiv w:val="1"/>
      <w:marLeft w:val="0"/>
      <w:marRight w:val="0"/>
      <w:marTop w:val="0"/>
      <w:marBottom w:val="0"/>
      <w:divBdr>
        <w:top w:val="none" w:sz="0" w:space="0" w:color="auto"/>
        <w:left w:val="none" w:sz="0" w:space="0" w:color="auto"/>
        <w:bottom w:val="none" w:sz="0" w:space="0" w:color="auto"/>
        <w:right w:val="none" w:sz="0" w:space="0" w:color="auto"/>
      </w:divBdr>
    </w:div>
    <w:div w:id="1521701090">
      <w:bodyDiv w:val="1"/>
      <w:marLeft w:val="0"/>
      <w:marRight w:val="0"/>
      <w:marTop w:val="0"/>
      <w:marBottom w:val="0"/>
      <w:divBdr>
        <w:top w:val="none" w:sz="0" w:space="0" w:color="auto"/>
        <w:left w:val="none" w:sz="0" w:space="0" w:color="auto"/>
        <w:bottom w:val="none" w:sz="0" w:space="0" w:color="auto"/>
        <w:right w:val="none" w:sz="0" w:space="0" w:color="auto"/>
      </w:divBdr>
    </w:div>
    <w:div w:id="1521818085">
      <w:bodyDiv w:val="1"/>
      <w:marLeft w:val="0"/>
      <w:marRight w:val="0"/>
      <w:marTop w:val="0"/>
      <w:marBottom w:val="0"/>
      <w:divBdr>
        <w:top w:val="none" w:sz="0" w:space="0" w:color="auto"/>
        <w:left w:val="none" w:sz="0" w:space="0" w:color="auto"/>
        <w:bottom w:val="none" w:sz="0" w:space="0" w:color="auto"/>
        <w:right w:val="none" w:sz="0" w:space="0" w:color="auto"/>
      </w:divBdr>
    </w:div>
    <w:div w:id="1521893906">
      <w:bodyDiv w:val="1"/>
      <w:marLeft w:val="0"/>
      <w:marRight w:val="0"/>
      <w:marTop w:val="0"/>
      <w:marBottom w:val="0"/>
      <w:divBdr>
        <w:top w:val="none" w:sz="0" w:space="0" w:color="auto"/>
        <w:left w:val="none" w:sz="0" w:space="0" w:color="auto"/>
        <w:bottom w:val="none" w:sz="0" w:space="0" w:color="auto"/>
        <w:right w:val="none" w:sz="0" w:space="0" w:color="auto"/>
      </w:divBdr>
    </w:div>
    <w:div w:id="1522205138">
      <w:bodyDiv w:val="1"/>
      <w:marLeft w:val="0"/>
      <w:marRight w:val="0"/>
      <w:marTop w:val="0"/>
      <w:marBottom w:val="0"/>
      <w:divBdr>
        <w:top w:val="none" w:sz="0" w:space="0" w:color="auto"/>
        <w:left w:val="none" w:sz="0" w:space="0" w:color="auto"/>
        <w:bottom w:val="none" w:sz="0" w:space="0" w:color="auto"/>
        <w:right w:val="none" w:sz="0" w:space="0" w:color="auto"/>
      </w:divBdr>
    </w:div>
    <w:div w:id="1522355292">
      <w:bodyDiv w:val="1"/>
      <w:marLeft w:val="0"/>
      <w:marRight w:val="0"/>
      <w:marTop w:val="0"/>
      <w:marBottom w:val="0"/>
      <w:divBdr>
        <w:top w:val="none" w:sz="0" w:space="0" w:color="auto"/>
        <w:left w:val="none" w:sz="0" w:space="0" w:color="auto"/>
        <w:bottom w:val="none" w:sz="0" w:space="0" w:color="auto"/>
        <w:right w:val="none" w:sz="0" w:space="0" w:color="auto"/>
      </w:divBdr>
    </w:div>
    <w:div w:id="1522622132">
      <w:bodyDiv w:val="1"/>
      <w:marLeft w:val="0"/>
      <w:marRight w:val="0"/>
      <w:marTop w:val="0"/>
      <w:marBottom w:val="0"/>
      <w:divBdr>
        <w:top w:val="none" w:sz="0" w:space="0" w:color="auto"/>
        <w:left w:val="none" w:sz="0" w:space="0" w:color="auto"/>
        <w:bottom w:val="none" w:sz="0" w:space="0" w:color="auto"/>
        <w:right w:val="none" w:sz="0" w:space="0" w:color="auto"/>
      </w:divBdr>
    </w:div>
    <w:div w:id="1522668662">
      <w:bodyDiv w:val="1"/>
      <w:marLeft w:val="0"/>
      <w:marRight w:val="0"/>
      <w:marTop w:val="0"/>
      <w:marBottom w:val="0"/>
      <w:divBdr>
        <w:top w:val="none" w:sz="0" w:space="0" w:color="auto"/>
        <w:left w:val="none" w:sz="0" w:space="0" w:color="auto"/>
        <w:bottom w:val="none" w:sz="0" w:space="0" w:color="auto"/>
        <w:right w:val="none" w:sz="0" w:space="0" w:color="auto"/>
      </w:divBdr>
    </w:div>
    <w:div w:id="1522892406">
      <w:bodyDiv w:val="1"/>
      <w:marLeft w:val="0"/>
      <w:marRight w:val="0"/>
      <w:marTop w:val="0"/>
      <w:marBottom w:val="0"/>
      <w:divBdr>
        <w:top w:val="none" w:sz="0" w:space="0" w:color="auto"/>
        <w:left w:val="none" w:sz="0" w:space="0" w:color="auto"/>
        <w:bottom w:val="none" w:sz="0" w:space="0" w:color="auto"/>
        <w:right w:val="none" w:sz="0" w:space="0" w:color="auto"/>
      </w:divBdr>
    </w:div>
    <w:div w:id="1522932401">
      <w:bodyDiv w:val="1"/>
      <w:marLeft w:val="0"/>
      <w:marRight w:val="0"/>
      <w:marTop w:val="0"/>
      <w:marBottom w:val="0"/>
      <w:divBdr>
        <w:top w:val="none" w:sz="0" w:space="0" w:color="auto"/>
        <w:left w:val="none" w:sz="0" w:space="0" w:color="auto"/>
        <w:bottom w:val="none" w:sz="0" w:space="0" w:color="auto"/>
        <w:right w:val="none" w:sz="0" w:space="0" w:color="auto"/>
      </w:divBdr>
    </w:div>
    <w:div w:id="1523323632">
      <w:bodyDiv w:val="1"/>
      <w:marLeft w:val="0"/>
      <w:marRight w:val="0"/>
      <w:marTop w:val="0"/>
      <w:marBottom w:val="0"/>
      <w:divBdr>
        <w:top w:val="none" w:sz="0" w:space="0" w:color="auto"/>
        <w:left w:val="none" w:sz="0" w:space="0" w:color="auto"/>
        <w:bottom w:val="none" w:sz="0" w:space="0" w:color="auto"/>
        <w:right w:val="none" w:sz="0" w:space="0" w:color="auto"/>
      </w:divBdr>
    </w:div>
    <w:div w:id="1523474600">
      <w:bodyDiv w:val="1"/>
      <w:marLeft w:val="0"/>
      <w:marRight w:val="0"/>
      <w:marTop w:val="0"/>
      <w:marBottom w:val="0"/>
      <w:divBdr>
        <w:top w:val="none" w:sz="0" w:space="0" w:color="auto"/>
        <w:left w:val="none" w:sz="0" w:space="0" w:color="auto"/>
        <w:bottom w:val="none" w:sz="0" w:space="0" w:color="auto"/>
        <w:right w:val="none" w:sz="0" w:space="0" w:color="auto"/>
      </w:divBdr>
    </w:div>
    <w:div w:id="1524055305">
      <w:bodyDiv w:val="1"/>
      <w:marLeft w:val="0"/>
      <w:marRight w:val="0"/>
      <w:marTop w:val="0"/>
      <w:marBottom w:val="0"/>
      <w:divBdr>
        <w:top w:val="none" w:sz="0" w:space="0" w:color="auto"/>
        <w:left w:val="none" w:sz="0" w:space="0" w:color="auto"/>
        <w:bottom w:val="none" w:sz="0" w:space="0" w:color="auto"/>
        <w:right w:val="none" w:sz="0" w:space="0" w:color="auto"/>
      </w:divBdr>
    </w:div>
    <w:div w:id="1524173059">
      <w:bodyDiv w:val="1"/>
      <w:marLeft w:val="0"/>
      <w:marRight w:val="0"/>
      <w:marTop w:val="0"/>
      <w:marBottom w:val="0"/>
      <w:divBdr>
        <w:top w:val="none" w:sz="0" w:space="0" w:color="auto"/>
        <w:left w:val="none" w:sz="0" w:space="0" w:color="auto"/>
        <w:bottom w:val="none" w:sz="0" w:space="0" w:color="auto"/>
        <w:right w:val="none" w:sz="0" w:space="0" w:color="auto"/>
      </w:divBdr>
    </w:div>
    <w:div w:id="1524586308">
      <w:bodyDiv w:val="1"/>
      <w:marLeft w:val="0"/>
      <w:marRight w:val="0"/>
      <w:marTop w:val="0"/>
      <w:marBottom w:val="0"/>
      <w:divBdr>
        <w:top w:val="none" w:sz="0" w:space="0" w:color="auto"/>
        <w:left w:val="none" w:sz="0" w:space="0" w:color="auto"/>
        <w:bottom w:val="none" w:sz="0" w:space="0" w:color="auto"/>
        <w:right w:val="none" w:sz="0" w:space="0" w:color="auto"/>
      </w:divBdr>
    </w:div>
    <w:div w:id="1524901990">
      <w:bodyDiv w:val="1"/>
      <w:marLeft w:val="0"/>
      <w:marRight w:val="0"/>
      <w:marTop w:val="0"/>
      <w:marBottom w:val="0"/>
      <w:divBdr>
        <w:top w:val="none" w:sz="0" w:space="0" w:color="auto"/>
        <w:left w:val="none" w:sz="0" w:space="0" w:color="auto"/>
        <w:bottom w:val="none" w:sz="0" w:space="0" w:color="auto"/>
        <w:right w:val="none" w:sz="0" w:space="0" w:color="auto"/>
      </w:divBdr>
    </w:div>
    <w:div w:id="1525247484">
      <w:bodyDiv w:val="1"/>
      <w:marLeft w:val="0"/>
      <w:marRight w:val="0"/>
      <w:marTop w:val="0"/>
      <w:marBottom w:val="0"/>
      <w:divBdr>
        <w:top w:val="none" w:sz="0" w:space="0" w:color="auto"/>
        <w:left w:val="none" w:sz="0" w:space="0" w:color="auto"/>
        <w:bottom w:val="none" w:sz="0" w:space="0" w:color="auto"/>
        <w:right w:val="none" w:sz="0" w:space="0" w:color="auto"/>
      </w:divBdr>
    </w:div>
    <w:div w:id="1525358601">
      <w:bodyDiv w:val="1"/>
      <w:marLeft w:val="0"/>
      <w:marRight w:val="0"/>
      <w:marTop w:val="0"/>
      <w:marBottom w:val="0"/>
      <w:divBdr>
        <w:top w:val="none" w:sz="0" w:space="0" w:color="auto"/>
        <w:left w:val="none" w:sz="0" w:space="0" w:color="auto"/>
        <w:bottom w:val="none" w:sz="0" w:space="0" w:color="auto"/>
        <w:right w:val="none" w:sz="0" w:space="0" w:color="auto"/>
      </w:divBdr>
    </w:div>
    <w:div w:id="1525436509">
      <w:bodyDiv w:val="1"/>
      <w:marLeft w:val="0"/>
      <w:marRight w:val="0"/>
      <w:marTop w:val="0"/>
      <w:marBottom w:val="0"/>
      <w:divBdr>
        <w:top w:val="none" w:sz="0" w:space="0" w:color="auto"/>
        <w:left w:val="none" w:sz="0" w:space="0" w:color="auto"/>
        <w:bottom w:val="none" w:sz="0" w:space="0" w:color="auto"/>
        <w:right w:val="none" w:sz="0" w:space="0" w:color="auto"/>
      </w:divBdr>
    </w:div>
    <w:div w:id="1525439126">
      <w:bodyDiv w:val="1"/>
      <w:marLeft w:val="0"/>
      <w:marRight w:val="0"/>
      <w:marTop w:val="0"/>
      <w:marBottom w:val="0"/>
      <w:divBdr>
        <w:top w:val="none" w:sz="0" w:space="0" w:color="auto"/>
        <w:left w:val="none" w:sz="0" w:space="0" w:color="auto"/>
        <w:bottom w:val="none" w:sz="0" w:space="0" w:color="auto"/>
        <w:right w:val="none" w:sz="0" w:space="0" w:color="auto"/>
      </w:divBdr>
    </w:div>
    <w:div w:id="1525442900">
      <w:bodyDiv w:val="1"/>
      <w:marLeft w:val="0"/>
      <w:marRight w:val="0"/>
      <w:marTop w:val="0"/>
      <w:marBottom w:val="0"/>
      <w:divBdr>
        <w:top w:val="none" w:sz="0" w:space="0" w:color="auto"/>
        <w:left w:val="none" w:sz="0" w:space="0" w:color="auto"/>
        <w:bottom w:val="none" w:sz="0" w:space="0" w:color="auto"/>
        <w:right w:val="none" w:sz="0" w:space="0" w:color="auto"/>
      </w:divBdr>
    </w:div>
    <w:div w:id="1525485921">
      <w:bodyDiv w:val="1"/>
      <w:marLeft w:val="0"/>
      <w:marRight w:val="0"/>
      <w:marTop w:val="0"/>
      <w:marBottom w:val="0"/>
      <w:divBdr>
        <w:top w:val="none" w:sz="0" w:space="0" w:color="auto"/>
        <w:left w:val="none" w:sz="0" w:space="0" w:color="auto"/>
        <w:bottom w:val="none" w:sz="0" w:space="0" w:color="auto"/>
        <w:right w:val="none" w:sz="0" w:space="0" w:color="auto"/>
      </w:divBdr>
    </w:div>
    <w:div w:id="1525754540">
      <w:bodyDiv w:val="1"/>
      <w:marLeft w:val="0"/>
      <w:marRight w:val="0"/>
      <w:marTop w:val="0"/>
      <w:marBottom w:val="0"/>
      <w:divBdr>
        <w:top w:val="none" w:sz="0" w:space="0" w:color="auto"/>
        <w:left w:val="none" w:sz="0" w:space="0" w:color="auto"/>
        <w:bottom w:val="none" w:sz="0" w:space="0" w:color="auto"/>
        <w:right w:val="none" w:sz="0" w:space="0" w:color="auto"/>
      </w:divBdr>
    </w:div>
    <w:div w:id="1525941703">
      <w:bodyDiv w:val="1"/>
      <w:marLeft w:val="0"/>
      <w:marRight w:val="0"/>
      <w:marTop w:val="0"/>
      <w:marBottom w:val="0"/>
      <w:divBdr>
        <w:top w:val="none" w:sz="0" w:space="0" w:color="auto"/>
        <w:left w:val="none" w:sz="0" w:space="0" w:color="auto"/>
        <w:bottom w:val="none" w:sz="0" w:space="0" w:color="auto"/>
        <w:right w:val="none" w:sz="0" w:space="0" w:color="auto"/>
      </w:divBdr>
    </w:div>
    <w:div w:id="1526017591">
      <w:bodyDiv w:val="1"/>
      <w:marLeft w:val="0"/>
      <w:marRight w:val="0"/>
      <w:marTop w:val="0"/>
      <w:marBottom w:val="0"/>
      <w:divBdr>
        <w:top w:val="none" w:sz="0" w:space="0" w:color="auto"/>
        <w:left w:val="none" w:sz="0" w:space="0" w:color="auto"/>
        <w:bottom w:val="none" w:sz="0" w:space="0" w:color="auto"/>
        <w:right w:val="none" w:sz="0" w:space="0" w:color="auto"/>
      </w:divBdr>
    </w:div>
    <w:div w:id="1526022375">
      <w:bodyDiv w:val="1"/>
      <w:marLeft w:val="0"/>
      <w:marRight w:val="0"/>
      <w:marTop w:val="0"/>
      <w:marBottom w:val="0"/>
      <w:divBdr>
        <w:top w:val="none" w:sz="0" w:space="0" w:color="auto"/>
        <w:left w:val="none" w:sz="0" w:space="0" w:color="auto"/>
        <w:bottom w:val="none" w:sz="0" w:space="0" w:color="auto"/>
        <w:right w:val="none" w:sz="0" w:space="0" w:color="auto"/>
      </w:divBdr>
    </w:div>
    <w:div w:id="1526091527">
      <w:bodyDiv w:val="1"/>
      <w:marLeft w:val="0"/>
      <w:marRight w:val="0"/>
      <w:marTop w:val="0"/>
      <w:marBottom w:val="0"/>
      <w:divBdr>
        <w:top w:val="none" w:sz="0" w:space="0" w:color="auto"/>
        <w:left w:val="none" w:sz="0" w:space="0" w:color="auto"/>
        <w:bottom w:val="none" w:sz="0" w:space="0" w:color="auto"/>
        <w:right w:val="none" w:sz="0" w:space="0" w:color="auto"/>
      </w:divBdr>
    </w:div>
    <w:div w:id="1526209102">
      <w:bodyDiv w:val="1"/>
      <w:marLeft w:val="0"/>
      <w:marRight w:val="0"/>
      <w:marTop w:val="0"/>
      <w:marBottom w:val="0"/>
      <w:divBdr>
        <w:top w:val="none" w:sz="0" w:space="0" w:color="auto"/>
        <w:left w:val="none" w:sz="0" w:space="0" w:color="auto"/>
        <w:bottom w:val="none" w:sz="0" w:space="0" w:color="auto"/>
        <w:right w:val="none" w:sz="0" w:space="0" w:color="auto"/>
      </w:divBdr>
    </w:div>
    <w:div w:id="1526286714">
      <w:bodyDiv w:val="1"/>
      <w:marLeft w:val="0"/>
      <w:marRight w:val="0"/>
      <w:marTop w:val="0"/>
      <w:marBottom w:val="0"/>
      <w:divBdr>
        <w:top w:val="none" w:sz="0" w:space="0" w:color="auto"/>
        <w:left w:val="none" w:sz="0" w:space="0" w:color="auto"/>
        <w:bottom w:val="none" w:sz="0" w:space="0" w:color="auto"/>
        <w:right w:val="none" w:sz="0" w:space="0" w:color="auto"/>
      </w:divBdr>
    </w:div>
    <w:div w:id="1526360944">
      <w:bodyDiv w:val="1"/>
      <w:marLeft w:val="0"/>
      <w:marRight w:val="0"/>
      <w:marTop w:val="0"/>
      <w:marBottom w:val="0"/>
      <w:divBdr>
        <w:top w:val="none" w:sz="0" w:space="0" w:color="auto"/>
        <w:left w:val="none" w:sz="0" w:space="0" w:color="auto"/>
        <w:bottom w:val="none" w:sz="0" w:space="0" w:color="auto"/>
        <w:right w:val="none" w:sz="0" w:space="0" w:color="auto"/>
      </w:divBdr>
    </w:div>
    <w:div w:id="1526600214">
      <w:bodyDiv w:val="1"/>
      <w:marLeft w:val="0"/>
      <w:marRight w:val="0"/>
      <w:marTop w:val="0"/>
      <w:marBottom w:val="0"/>
      <w:divBdr>
        <w:top w:val="none" w:sz="0" w:space="0" w:color="auto"/>
        <w:left w:val="none" w:sz="0" w:space="0" w:color="auto"/>
        <w:bottom w:val="none" w:sz="0" w:space="0" w:color="auto"/>
        <w:right w:val="none" w:sz="0" w:space="0" w:color="auto"/>
      </w:divBdr>
    </w:div>
    <w:div w:id="1526823022">
      <w:bodyDiv w:val="1"/>
      <w:marLeft w:val="0"/>
      <w:marRight w:val="0"/>
      <w:marTop w:val="0"/>
      <w:marBottom w:val="0"/>
      <w:divBdr>
        <w:top w:val="none" w:sz="0" w:space="0" w:color="auto"/>
        <w:left w:val="none" w:sz="0" w:space="0" w:color="auto"/>
        <w:bottom w:val="none" w:sz="0" w:space="0" w:color="auto"/>
        <w:right w:val="none" w:sz="0" w:space="0" w:color="auto"/>
      </w:divBdr>
    </w:div>
    <w:div w:id="1527207688">
      <w:bodyDiv w:val="1"/>
      <w:marLeft w:val="0"/>
      <w:marRight w:val="0"/>
      <w:marTop w:val="0"/>
      <w:marBottom w:val="0"/>
      <w:divBdr>
        <w:top w:val="none" w:sz="0" w:space="0" w:color="auto"/>
        <w:left w:val="none" w:sz="0" w:space="0" w:color="auto"/>
        <w:bottom w:val="none" w:sz="0" w:space="0" w:color="auto"/>
        <w:right w:val="none" w:sz="0" w:space="0" w:color="auto"/>
      </w:divBdr>
    </w:div>
    <w:div w:id="1527215739">
      <w:bodyDiv w:val="1"/>
      <w:marLeft w:val="0"/>
      <w:marRight w:val="0"/>
      <w:marTop w:val="0"/>
      <w:marBottom w:val="0"/>
      <w:divBdr>
        <w:top w:val="none" w:sz="0" w:space="0" w:color="auto"/>
        <w:left w:val="none" w:sz="0" w:space="0" w:color="auto"/>
        <w:bottom w:val="none" w:sz="0" w:space="0" w:color="auto"/>
        <w:right w:val="none" w:sz="0" w:space="0" w:color="auto"/>
      </w:divBdr>
    </w:div>
    <w:div w:id="1527399976">
      <w:bodyDiv w:val="1"/>
      <w:marLeft w:val="0"/>
      <w:marRight w:val="0"/>
      <w:marTop w:val="0"/>
      <w:marBottom w:val="0"/>
      <w:divBdr>
        <w:top w:val="none" w:sz="0" w:space="0" w:color="auto"/>
        <w:left w:val="none" w:sz="0" w:space="0" w:color="auto"/>
        <w:bottom w:val="none" w:sz="0" w:space="0" w:color="auto"/>
        <w:right w:val="none" w:sz="0" w:space="0" w:color="auto"/>
      </w:divBdr>
    </w:div>
    <w:div w:id="1527408834">
      <w:bodyDiv w:val="1"/>
      <w:marLeft w:val="0"/>
      <w:marRight w:val="0"/>
      <w:marTop w:val="0"/>
      <w:marBottom w:val="0"/>
      <w:divBdr>
        <w:top w:val="none" w:sz="0" w:space="0" w:color="auto"/>
        <w:left w:val="none" w:sz="0" w:space="0" w:color="auto"/>
        <w:bottom w:val="none" w:sz="0" w:space="0" w:color="auto"/>
        <w:right w:val="none" w:sz="0" w:space="0" w:color="auto"/>
      </w:divBdr>
    </w:div>
    <w:div w:id="1527409084">
      <w:bodyDiv w:val="1"/>
      <w:marLeft w:val="0"/>
      <w:marRight w:val="0"/>
      <w:marTop w:val="0"/>
      <w:marBottom w:val="0"/>
      <w:divBdr>
        <w:top w:val="none" w:sz="0" w:space="0" w:color="auto"/>
        <w:left w:val="none" w:sz="0" w:space="0" w:color="auto"/>
        <w:bottom w:val="none" w:sz="0" w:space="0" w:color="auto"/>
        <w:right w:val="none" w:sz="0" w:space="0" w:color="auto"/>
      </w:divBdr>
    </w:div>
    <w:div w:id="1527518380">
      <w:bodyDiv w:val="1"/>
      <w:marLeft w:val="0"/>
      <w:marRight w:val="0"/>
      <w:marTop w:val="0"/>
      <w:marBottom w:val="0"/>
      <w:divBdr>
        <w:top w:val="none" w:sz="0" w:space="0" w:color="auto"/>
        <w:left w:val="none" w:sz="0" w:space="0" w:color="auto"/>
        <w:bottom w:val="none" w:sz="0" w:space="0" w:color="auto"/>
        <w:right w:val="none" w:sz="0" w:space="0" w:color="auto"/>
      </w:divBdr>
    </w:div>
    <w:div w:id="1527526460">
      <w:bodyDiv w:val="1"/>
      <w:marLeft w:val="0"/>
      <w:marRight w:val="0"/>
      <w:marTop w:val="0"/>
      <w:marBottom w:val="0"/>
      <w:divBdr>
        <w:top w:val="none" w:sz="0" w:space="0" w:color="auto"/>
        <w:left w:val="none" w:sz="0" w:space="0" w:color="auto"/>
        <w:bottom w:val="none" w:sz="0" w:space="0" w:color="auto"/>
        <w:right w:val="none" w:sz="0" w:space="0" w:color="auto"/>
      </w:divBdr>
    </w:div>
    <w:div w:id="1527869155">
      <w:bodyDiv w:val="1"/>
      <w:marLeft w:val="0"/>
      <w:marRight w:val="0"/>
      <w:marTop w:val="0"/>
      <w:marBottom w:val="0"/>
      <w:divBdr>
        <w:top w:val="none" w:sz="0" w:space="0" w:color="auto"/>
        <w:left w:val="none" w:sz="0" w:space="0" w:color="auto"/>
        <w:bottom w:val="none" w:sz="0" w:space="0" w:color="auto"/>
        <w:right w:val="none" w:sz="0" w:space="0" w:color="auto"/>
      </w:divBdr>
    </w:div>
    <w:div w:id="1528176386">
      <w:bodyDiv w:val="1"/>
      <w:marLeft w:val="0"/>
      <w:marRight w:val="0"/>
      <w:marTop w:val="0"/>
      <w:marBottom w:val="0"/>
      <w:divBdr>
        <w:top w:val="none" w:sz="0" w:space="0" w:color="auto"/>
        <w:left w:val="none" w:sz="0" w:space="0" w:color="auto"/>
        <w:bottom w:val="none" w:sz="0" w:space="0" w:color="auto"/>
        <w:right w:val="none" w:sz="0" w:space="0" w:color="auto"/>
      </w:divBdr>
    </w:div>
    <w:div w:id="1528447847">
      <w:bodyDiv w:val="1"/>
      <w:marLeft w:val="0"/>
      <w:marRight w:val="0"/>
      <w:marTop w:val="0"/>
      <w:marBottom w:val="0"/>
      <w:divBdr>
        <w:top w:val="none" w:sz="0" w:space="0" w:color="auto"/>
        <w:left w:val="none" w:sz="0" w:space="0" w:color="auto"/>
        <w:bottom w:val="none" w:sz="0" w:space="0" w:color="auto"/>
        <w:right w:val="none" w:sz="0" w:space="0" w:color="auto"/>
      </w:divBdr>
    </w:div>
    <w:div w:id="1528524806">
      <w:bodyDiv w:val="1"/>
      <w:marLeft w:val="0"/>
      <w:marRight w:val="0"/>
      <w:marTop w:val="0"/>
      <w:marBottom w:val="0"/>
      <w:divBdr>
        <w:top w:val="none" w:sz="0" w:space="0" w:color="auto"/>
        <w:left w:val="none" w:sz="0" w:space="0" w:color="auto"/>
        <w:bottom w:val="none" w:sz="0" w:space="0" w:color="auto"/>
        <w:right w:val="none" w:sz="0" w:space="0" w:color="auto"/>
      </w:divBdr>
    </w:div>
    <w:div w:id="1528564973">
      <w:bodyDiv w:val="1"/>
      <w:marLeft w:val="0"/>
      <w:marRight w:val="0"/>
      <w:marTop w:val="0"/>
      <w:marBottom w:val="0"/>
      <w:divBdr>
        <w:top w:val="none" w:sz="0" w:space="0" w:color="auto"/>
        <w:left w:val="none" w:sz="0" w:space="0" w:color="auto"/>
        <w:bottom w:val="none" w:sz="0" w:space="0" w:color="auto"/>
        <w:right w:val="none" w:sz="0" w:space="0" w:color="auto"/>
      </w:divBdr>
    </w:div>
    <w:div w:id="1528955729">
      <w:bodyDiv w:val="1"/>
      <w:marLeft w:val="0"/>
      <w:marRight w:val="0"/>
      <w:marTop w:val="0"/>
      <w:marBottom w:val="0"/>
      <w:divBdr>
        <w:top w:val="none" w:sz="0" w:space="0" w:color="auto"/>
        <w:left w:val="none" w:sz="0" w:space="0" w:color="auto"/>
        <w:bottom w:val="none" w:sz="0" w:space="0" w:color="auto"/>
        <w:right w:val="none" w:sz="0" w:space="0" w:color="auto"/>
      </w:divBdr>
    </w:div>
    <w:div w:id="1529101513">
      <w:bodyDiv w:val="1"/>
      <w:marLeft w:val="0"/>
      <w:marRight w:val="0"/>
      <w:marTop w:val="0"/>
      <w:marBottom w:val="0"/>
      <w:divBdr>
        <w:top w:val="none" w:sz="0" w:space="0" w:color="auto"/>
        <w:left w:val="none" w:sz="0" w:space="0" w:color="auto"/>
        <w:bottom w:val="none" w:sz="0" w:space="0" w:color="auto"/>
        <w:right w:val="none" w:sz="0" w:space="0" w:color="auto"/>
      </w:divBdr>
    </w:div>
    <w:div w:id="1529638284">
      <w:bodyDiv w:val="1"/>
      <w:marLeft w:val="0"/>
      <w:marRight w:val="0"/>
      <w:marTop w:val="0"/>
      <w:marBottom w:val="0"/>
      <w:divBdr>
        <w:top w:val="none" w:sz="0" w:space="0" w:color="auto"/>
        <w:left w:val="none" w:sz="0" w:space="0" w:color="auto"/>
        <w:bottom w:val="none" w:sz="0" w:space="0" w:color="auto"/>
        <w:right w:val="none" w:sz="0" w:space="0" w:color="auto"/>
      </w:divBdr>
    </w:div>
    <w:div w:id="1529638665">
      <w:bodyDiv w:val="1"/>
      <w:marLeft w:val="0"/>
      <w:marRight w:val="0"/>
      <w:marTop w:val="0"/>
      <w:marBottom w:val="0"/>
      <w:divBdr>
        <w:top w:val="none" w:sz="0" w:space="0" w:color="auto"/>
        <w:left w:val="none" w:sz="0" w:space="0" w:color="auto"/>
        <w:bottom w:val="none" w:sz="0" w:space="0" w:color="auto"/>
        <w:right w:val="none" w:sz="0" w:space="0" w:color="auto"/>
      </w:divBdr>
    </w:div>
    <w:div w:id="1529640102">
      <w:bodyDiv w:val="1"/>
      <w:marLeft w:val="0"/>
      <w:marRight w:val="0"/>
      <w:marTop w:val="0"/>
      <w:marBottom w:val="0"/>
      <w:divBdr>
        <w:top w:val="none" w:sz="0" w:space="0" w:color="auto"/>
        <w:left w:val="none" w:sz="0" w:space="0" w:color="auto"/>
        <w:bottom w:val="none" w:sz="0" w:space="0" w:color="auto"/>
        <w:right w:val="none" w:sz="0" w:space="0" w:color="auto"/>
      </w:divBdr>
    </w:div>
    <w:div w:id="1529905005">
      <w:bodyDiv w:val="1"/>
      <w:marLeft w:val="0"/>
      <w:marRight w:val="0"/>
      <w:marTop w:val="0"/>
      <w:marBottom w:val="0"/>
      <w:divBdr>
        <w:top w:val="none" w:sz="0" w:space="0" w:color="auto"/>
        <w:left w:val="none" w:sz="0" w:space="0" w:color="auto"/>
        <w:bottom w:val="none" w:sz="0" w:space="0" w:color="auto"/>
        <w:right w:val="none" w:sz="0" w:space="0" w:color="auto"/>
      </w:divBdr>
    </w:div>
    <w:div w:id="1529946952">
      <w:bodyDiv w:val="1"/>
      <w:marLeft w:val="0"/>
      <w:marRight w:val="0"/>
      <w:marTop w:val="0"/>
      <w:marBottom w:val="0"/>
      <w:divBdr>
        <w:top w:val="none" w:sz="0" w:space="0" w:color="auto"/>
        <w:left w:val="none" w:sz="0" w:space="0" w:color="auto"/>
        <w:bottom w:val="none" w:sz="0" w:space="0" w:color="auto"/>
        <w:right w:val="none" w:sz="0" w:space="0" w:color="auto"/>
      </w:divBdr>
    </w:div>
    <w:div w:id="1530140057">
      <w:bodyDiv w:val="1"/>
      <w:marLeft w:val="0"/>
      <w:marRight w:val="0"/>
      <w:marTop w:val="0"/>
      <w:marBottom w:val="0"/>
      <w:divBdr>
        <w:top w:val="none" w:sz="0" w:space="0" w:color="auto"/>
        <w:left w:val="none" w:sz="0" w:space="0" w:color="auto"/>
        <w:bottom w:val="none" w:sz="0" w:space="0" w:color="auto"/>
        <w:right w:val="none" w:sz="0" w:space="0" w:color="auto"/>
      </w:divBdr>
    </w:div>
    <w:div w:id="1530145445">
      <w:bodyDiv w:val="1"/>
      <w:marLeft w:val="0"/>
      <w:marRight w:val="0"/>
      <w:marTop w:val="0"/>
      <w:marBottom w:val="0"/>
      <w:divBdr>
        <w:top w:val="none" w:sz="0" w:space="0" w:color="auto"/>
        <w:left w:val="none" w:sz="0" w:space="0" w:color="auto"/>
        <w:bottom w:val="none" w:sz="0" w:space="0" w:color="auto"/>
        <w:right w:val="none" w:sz="0" w:space="0" w:color="auto"/>
      </w:divBdr>
    </w:div>
    <w:div w:id="1530726200">
      <w:bodyDiv w:val="1"/>
      <w:marLeft w:val="0"/>
      <w:marRight w:val="0"/>
      <w:marTop w:val="0"/>
      <w:marBottom w:val="0"/>
      <w:divBdr>
        <w:top w:val="none" w:sz="0" w:space="0" w:color="auto"/>
        <w:left w:val="none" w:sz="0" w:space="0" w:color="auto"/>
        <w:bottom w:val="none" w:sz="0" w:space="0" w:color="auto"/>
        <w:right w:val="none" w:sz="0" w:space="0" w:color="auto"/>
      </w:divBdr>
    </w:div>
    <w:div w:id="1530989139">
      <w:bodyDiv w:val="1"/>
      <w:marLeft w:val="0"/>
      <w:marRight w:val="0"/>
      <w:marTop w:val="0"/>
      <w:marBottom w:val="0"/>
      <w:divBdr>
        <w:top w:val="none" w:sz="0" w:space="0" w:color="auto"/>
        <w:left w:val="none" w:sz="0" w:space="0" w:color="auto"/>
        <w:bottom w:val="none" w:sz="0" w:space="0" w:color="auto"/>
        <w:right w:val="none" w:sz="0" w:space="0" w:color="auto"/>
      </w:divBdr>
    </w:div>
    <w:div w:id="1531138534">
      <w:bodyDiv w:val="1"/>
      <w:marLeft w:val="0"/>
      <w:marRight w:val="0"/>
      <w:marTop w:val="0"/>
      <w:marBottom w:val="0"/>
      <w:divBdr>
        <w:top w:val="none" w:sz="0" w:space="0" w:color="auto"/>
        <w:left w:val="none" w:sz="0" w:space="0" w:color="auto"/>
        <w:bottom w:val="none" w:sz="0" w:space="0" w:color="auto"/>
        <w:right w:val="none" w:sz="0" w:space="0" w:color="auto"/>
      </w:divBdr>
    </w:div>
    <w:div w:id="1531189908">
      <w:bodyDiv w:val="1"/>
      <w:marLeft w:val="0"/>
      <w:marRight w:val="0"/>
      <w:marTop w:val="0"/>
      <w:marBottom w:val="0"/>
      <w:divBdr>
        <w:top w:val="none" w:sz="0" w:space="0" w:color="auto"/>
        <w:left w:val="none" w:sz="0" w:space="0" w:color="auto"/>
        <w:bottom w:val="none" w:sz="0" w:space="0" w:color="auto"/>
        <w:right w:val="none" w:sz="0" w:space="0" w:color="auto"/>
      </w:divBdr>
    </w:div>
    <w:div w:id="1531264107">
      <w:bodyDiv w:val="1"/>
      <w:marLeft w:val="0"/>
      <w:marRight w:val="0"/>
      <w:marTop w:val="0"/>
      <w:marBottom w:val="0"/>
      <w:divBdr>
        <w:top w:val="none" w:sz="0" w:space="0" w:color="auto"/>
        <w:left w:val="none" w:sz="0" w:space="0" w:color="auto"/>
        <w:bottom w:val="none" w:sz="0" w:space="0" w:color="auto"/>
        <w:right w:val="none" w:sz="0" w:space="0" w:color="auto"/>
      </w:divBdr>
    </w:div>
    <w:div w:id="1531333941">
      <w:bodyDiv w:val="1"/>
      <w:marLeft w:val="0"/>
      <w:marRight w:val="0"/>
      <w:marTop w:val="0"/>
      <w:marBottom w:val="0"/>
      <w:divBdr>
        <w:top w:val="none" w:sz="0" w:space="0" w:color="auto"/>
        <w:left w:val="none" w:sz="0" w:space="0" w:color="auto"/>
        <w:bottom w:val="none" w:sz="0" w:space="0" w:color="auto"/>
        <w:right w:val="none" w:sz="0" w:space="0" w:color="auto"/>
      </w:divBdr>
    </w:div>
    <w:div w:id="1531337262">
      <w:bodyDiv w:val="1"/>
      <w:marLeft w:val="0"/>
      <w:marRight w:val="0"/>
      <w:marTop w:val="0"/>
      <w:marBottom w:val="0"/>
      <w:divBdr>
        <w:top w:val="none" w:sz="0" w:space="0" w:color="auto"/>
        <w:left w:val="none" w:sz="0" w:space="0" w:color="auto"/>
        <w:bottom w:val="none" w:sz="0" w:space="0" w:color="auto"/>
        <w:right w:val="none" w:sz="0" w:space="0" w:color="auto"/>
      </w:divBdr>
    </w:div>
    <w:div w:id="1531383233">
      <w:bodyDiv w:val="1"/>
      <w:marLeft w:val="0"/>
      <w:marRight w:val="0"/>
      <w:marTop w:val="0"/>
      <w:marBottom w:val="0"/>
      <w:divBdr>
        <w:top w:val="none" w:sz="0" w:space="0" w:color="auto"/>
        <w:left w:val="none" w:sz="0" w:space="0" w:color="auto"/>
        <w:bottom w:val="none" w:sz="0" w:space="0" w:color="auto"/>
        <w:right w:val="none" w:sz="0" w:space="0" w:color="auto"/>
      </w:divBdr>
    </w:div>
    <w:div w:id="1531526119">
      <w:bodyDiv w:val="1"/>
      <w:marLeft w:val="0"/>
      <w:marRight w:val="0"/>
      <w:marTop w:val="0"/>
      <w:marBottom w:val="0"/>
      <w:divBdr>
        <w:top w:val="none" w:sz="0" w:space="0" w:color="auto"/>
        <w:left w:val="none" w:sz="0" w:space="0" w:color="auto"/>
        <w:bottom w:val="none" w:sz="0" w:space="0" w:color="auto"/>
        <w:right w:val="none" w:sz="0" w:space="0" w:color="auto"/>
      </w:divBdr>
    </w:div>
    <w:div w:id="1531600805">
      <w:bodyDiv w:val="1"/>
      <w:marLeft w:val="0"/>
      <w:marRight w:val="0"/>
      <w:marTop w:val="0"/>
      <w:marBottom w:val="0"/>
      <w:divBdr>
        <w:top w:val="none" w:sz="0" w:space="0" w:color="auto"/>
        <w:left w:val="none" w:sz="0" w:space="0" w:color="auto"/>
        <w:bottom w:val="none" w:sz="0" w:space="0" w:color="auto"/>
        <w:right w:val="none" w:sz="0" w:space="0" w:color="auto"/>
      </w:divBdr>
    </w:div>
    <w:div w:id="1531607829">
      <w:bodyDiv w:val="1"/>
      <w:marLeft w:val="0"/>
      <w:marRight w:val="0"/>
      <w:marTop w:val="0"/>
      <w:marBottom w:val="0"/>
      <w:divBdr>
        <w:top w:val="none" w:sz="0" w:space="0" w:color="auto"/>
        <w:left w:val="none" w:sz="0" w:space="0" w:color="auto"/>
        <w:bottom w:val="none" w:sz="0" w:space="0" w:color="auto"/>
        <w:right w:val="none" w:sz="0" w:space="0" w:color="auto"/>
      </w:divBdr>
    </w:div>
    <w:div w:id="1531845658">
      <w:bodyDiv w:val="1"/>
      <w:marLeft w:val="0"/>
      <w:marRight w:val="0"/>
      <w:marTop w:val="0"/>
      <w:marBottom w:val="0"/>
      <w:divBdr>
        <w:top w:val="none" w:sz="0" w:space="0" w:color="auto"/>
        <w:left w:val="none" w:sz="0" w:space="0" w:color="auto"/>
        <w:bottom w:val="none" w:sz="0" w:space="0" w:color="auto"/>
        <w:right w:val="none" w:sz="0" w:space="0" w:color="auto"/>
      </w:divBdr>
    </w:div>
    <w:div w:id="1531868734">
      <w:bodyDiv w:val="1"/>
      <w:marLeft w:val="0"/>
      <w:marRight w:val="0"/>
      <w:marTop w:val="0"/>
      <w:marBottom w:val="0"/>
      <w:divBdr>
        <w:top w:val="none" w:sz="0" w:space="0" w:color="auto"/>
        <w:left w:val="none" w:sz="0" w:space="0" w:color="auto"/>
        <w:bottom w:val="none" w:sz="0" w:space="0" w:color="auto"/>
        <w:right w:val="none" w:sz="0" w:space="0" w:color="auto"/>
      </w:divBdr>
    </w:div>
    <w:div w:id="1532575735">
      <w:bodyDiv w:val="1"/>
      <w:marLeft w:val="0"/>
      <w:marRight w:val="0"/>
      <w:marTop w:val="0"/>
      <w:marBottom w:val="0"/>
      <w:divBdr>
        <w:top w:val="none" w:sz="0" w:space="0" w:color="auto"/>
        <w:left w:val="none" w:sz="0" w:space="0" w:color="auto"/>
        <w:bottom w:val="none" w:sz="0" w:space="0" w:color="auto"/>
        <w:right w:val="none" w:sz="0" w:space="0" w:color="auto"/>
      </w:divBdr>
    </w:div>
    <w:div w:id="1532769211">
      <w:bodyDiv w:val="1"/>
      <w:marLeft w:val="0"/>
      <w:marRight w:val="0"/>
      <w:marTop w:val="0"/>
      <w:marBottom w:val="0"/>
      <w:divBdr>
        <w:top w:val="none" w:sz="0" w:space="0" w:color="auto"/>
        <w:left w:val="none" w:sz="0" w:space="0" w:color="auto"/>
        <w:bottom w:val="none" w:sz="0" w:space="0" w:color="auto"/>
        <w:right w:val="none" w:sz="0" w:space="0" w:color="auto"/>
      </w:divBdr>
    </w:div>
    <w:div w:id="1533033263">
      <w:bodyDiv w:val="1"/>
      <w:marLeft w:val="0"/>
      <w:marRight w:val="0"/>
      <w:marTop w:val="0"/>
      <w:marBottom w:val="0"/>
      <w:divBdr>
        <w:top w:val="none" w:sz="0" w:space="0" w:color="auto"/>
        <w:left w:val="none" w:sz="0" w:space="0" w:color="auto"/>
        <w:bottom w:val="none" w:sz="0" w:space="0" w:color="auto"/>
        <w:right w:val="none" w:sz="0" w:space="0" w:color="auto"/>
      </w:divBdr>
    </w:div>
    <w:div w:id="1533180271">
      <w:bodyDiv w:val="1"/>
      <w:marLeft w:val="0"/>
      <w:marRight w:val="0"/>
      <w:marTop w:val="0"/>
      <w:marBottom w:val="0"/>
      <w:divBdr>
        <w:top w:val="none" w:sz="0" w:space="0" w:color="auto"/>
        <w:left w:val="none" w:sz="0" w:space="0" w:color="auto"/>
        <w:bottom w:val="none" w:sz="0" w:space="0" w:color="auto"/>
        <w:right w:val="none" w:sz="0" w:space="0" w:color="auto"/>
      </w:divBdr>
    </w:div>
    <w:div w:id="1533222292">
      <w:bodyDiv w:val="1"/>
      <w:marLeft w:val="0"/>
      <w:marRight w:val="0"/>
      <w:marTop w:val="0"/>
      <w:marBottom w:val="0"/>
      <w:divBdr>
        <w:top w:val="none" w:sz="0" w:space="0" w:color="auto"/>
        <w:left w:val="none" w:sz="0" w:space="0" w:color="auto"/>
        <w:bottom w:val="none" w:sz="0" w:space="0" w:color="auto"/>
        <w:right w:val="none" w:sz="0" w:space="0" w:color="auto"/>
      </w:divBdr>
    </w:div>
    <w:div w:id="1533297491">
      <w:bodyDiv w:val="1"/>
      <w:marLeft w:val="0"/>
      <w:marRight w:val="0"/>
      <w:marTop w:val="0"/>
      <w:marBottom w:val="0"/>
      <w:divBdr>
        <w:top w:val="none" w:sz="0" w:space="0" w:color="auto"/>
        <w:left w:val="none" w:sz="0" w:space="0" w:color="auto"/>
        <w:bottom w:val="none" w:sz="0" w:space="0" w:color="auto"/>
        <w:right w:val="none" w:sz="0" w:space="0" w:color="auto"/>
      </w:divBdr>
    </w:div>
    <w:div w:id="1533614091">
      <w:bodyDiv w:val="1"/>
      <w:marLeft w:val="0"/>
      <w:marRight w:val="0"/>
      <w:marTop w:val="0"/>
      <w:marBottom w:val="0"/>
      <w:divBdr>
        <w:top w:val="none" w:sz="0" w:space="0" w:color="auto"/>
        <w:left w:val="none" w:sz="0" w:space="0" w:color="auto"/>
        <w:bottom w:val="none" w:sz="0" w:space="0" w:color="auto"/>
        <w:right w:val="none" w:sz="0" w:space="0" w:color="auto"/>
      </w:divBdr>
    </w:div>
    <w:div w:id="1533768871">
      <w:bodyDiv w:val="1"/>
      <w:marLeft w:val="0"/>
      <w:marRight w:val="0"/>
      <w:marTop w:val="0"/>
      <w:marBottom w:val="0"/>
      <w:divBdr>
        <w:top w:val="none" w:sz="0" w:space="0" w:color="auto"/>
        <w:left w:val="none" w:sz="0" w:space="0" w:color="auto"/>
        <w:bottom w:val="none" w:sz="0" w:space="0" w:color="auto"/>
        <w:right w:val="none" w:sz="0" w:space="0" w:color="auto"/>
      </w:divBdr>
    </w:div>
    <w:div w:id="1533882975">
      <w:bodyDiv w:val="1"/>
      <w:marLeft w:val="0"/>
      <w:marRight w:val="0"/>
      <w:marTop w:val="0"/>
      <w:marBottom w:val="0"/>
      <w:divBdr>
        <w:top w:val="none" w:sz="0" w:space="0" w:color="auto"/>
        <w:left w:val="none" w:sz="0" w:space="0" w:color="auto"/>
        <w:bottom w:val="none" w:sz="0" w:space="0" w:color="auto"/>
        <w:right w:val="none" w:sz="0" w:space="0" w:color="auto"/>
      </w:divBdr>
    </w:div>
    <w:div w:id="1533884115">
      <w:bodyDiv w:val="1"/>
      <w:marLeft w:val="0"/>
      <w:marRight w:val="0"/>
      <w:marTop w:val="0"/>
      <w:marBottom w:val="0"/>
      <w:divBdr>
        <w:top w:val="none" w:sz="0" w:space="0" w:color="auto"/>
        <w:left w:val="none" w:sz="0" w:space="0" w:color="auto"/>
        <w:bottom w:val="none" w:sz="0" w:space="0" w:color="auto"/>
        <w:right w:val="none" w:sz="0" w:space="0" w:color="auto"/>
      </w:divBdr>
    </w:div>
    <w:div w:id="1534147486">
      <w:bodyDiv w:val="1"/>
      <w:marLeft w:val="0"/>
      <w:marRight w:val="0"/>
      <w:marTop w:val="0"/>
      <w:marBottom w:val="0"/>
      <w:divBdr>
        <w:top w:val="none" w:sz="0" w:space="0" w:color="auto"/>
        <w:left w:val="none" w:sz="0" w:space="0" w:color="auto"/>
        <w:bottom w:val="none" w:sz="0" w:space="0" w:color="auto"/>
        <w:right w:val="none" w:sz="0" w:space="0" w:color="auto"/>
      </w:divBdr>
    </w:div>
    <w:div w:id="1534228083">
      <w:bodyDiv w:val="1"/>
      <w:marLeft w:val="0"/>
      <w:marRight w:val="0"/>
      <w:marTop w:val="0"/>
      <w:marBottom w:val="0"/>
      <w:divBdr>
        <w:top w:val="none" w:sz="0" w:space="0" w:color="auto"/>
        <w:left w:val="none" w:sz="0" w:space="0" w:color="auto"/>
        <w:bottom w:val="none" w:sz="0" w:space="0" w:color="auto"/>
        <w:right w:val="none" w:sz="0" w:space="0" w:color="auto"/>
      </w:divBdr>
    </w:div>
    <w:div w:id="1534272946">
      <w:bodyDiv w:val="1"/>
      <w:marLeft w:val="0"/>
      <w:marRight w:val="0"/>
      <w:marTop w:val="0"/>
      <w:marBottom w:val="0"/>
      <w:divBdr>
        <w:top w:val="none" w:sz="0" w:space="0" w:color="auto"/>
        <w:left w:val="none" w:sz="0" w:space="0" w:color="auto"/>
        <w:bottom w:val="none" w:sz="0" w:space="0" w:color="auto"/>
        <w:right w:val="none" w:sz="0" w:space="0" w:color="auto"/>
      </w:divBdr>
    </w:div>
    <w:div w:id="1534347139">
      <w:bodyDiv w:val="1"/>
      <w:marLeft w:val="0"/>
      <w:marRight w:val="0"/>
      <w:marTop w:val="0"/>
      <w:marBottom w:val="0"/>
      <w:divBdr>
        <w:top w:val="none" w:sz="0" w:space="0" w:color="auto"/>
        <w:left w:val="none" w:sz="0" w:space="0" w:color="auto"/>
        <w:bottom w:val="none" w:sz="0" w:space="0" w:color="auto"/>
        <w:right w:val="none" w:sz="0" w:space="0" w:color="auto"/>
      </w:divBdr>
    </w:div>
    <w:div w:id="1534683283">
      <w:bodyDiv w:val="1"/>
      <w:marLeft w:val="0"/>
      <w:marRight w:val="0"/>
      <w:marTop w:val="0"/>
      <w:marBottom w:val="0"/>
      <w:divBdr>
        <w:top w:val="none" w:sz="0" w:space="0" w:color="auto"/>
        <w:left w:val="none" w:sz="0" w:space="0" w:color="auto"/>
        <w:bottom w:val="none" w:sz="0" w:space="0" w:color="auto"/>
        <w:right w:val="none" w:sz="0" w:space="0" w:color="auto"/>
      </w:divBdr>
    </w:div>
    <w:div w:id="1534803819">
      <w:bodyDiv w:val="1"/>
      <w:marLeft w:val="0"/>
      <w:marRight w:val="0"/>
      <w:marTop w:val="0"/>
      <w:marBottom w:val="0"/>
      <w:divBdr>
        <w:top w:val="none" w:sz="0" w:space="0" w:color="auto"/>
        <w:left w:val="none" w:sz="0" w:space="0" w:color="auto"/>
        <w:bottom w:val="none" w:sz="0" w:space="0" w:color="auto"/>
        <w:right w:val="none" w:sz="0" w:space="0" w:color="auto"/>
      </w:divBdr>
    </w:div>
    <w:div w:id="1534879191">
      <w:bodyDiv w:val="1"/>
      <w:marLeft w:val="0"/>
      <w:marRight w:val="0"/>
      <w:marTop w:val="0"/>
      <w:marBottom w:val="0"/>
      <w:divBdr>
        <w:top w:val="none" w:sz="0" w:space="0" w:color="auto"/>
        <w:left w:val="none" w:sz="0" w:space="0" w:color="auto"/>
        <w:bottom w:val="none" w:sz="0" w:space="0" w:color="auto"/>
        <w:right w:val="none" w:sz="0" w:space="0" w:color="auto"/>
      </w:divBdr>
    </w:div>
    <w:div w:id="1534927324">
      <w:bodyDiv w:val="1"/>
      <w:marLeft w:val="0"/>
      <w:marRight w:val="0"/>
      <w:marTop w:val="0"/>
      <w:marBottom w:val="0"/>
      <w:divBdr>
        <w:top w:val="none" w:sz="0" w:space="0" w:color="auto"/>
        <w:left w:val="none" w:sz="0" w:space="0" w:color="auto"/>
        <w:bottom w:val="none" w:sz="0" w:space="0" w:color="auto"/>
        <w:right w:val="none" w:sz="0" w:space="0" w:color="auto"/>
      </w:divBdr>
    </w:div>
    <w:div w:id="1535116249">
      <w:bodyDiv w:val="1"/>
      <w:marLeft w:val="0"/>
      <w:marRight w:val="0"/>
      <w:marTop w:val="0"/>
      <w:marBottom w:val="0"/>
      <w:divBdr>
        <w:top w:val="none" w:sz="0" w:space="0" w:color="auto"/>
        <w:left w:val="none" w:sz="0" w:space="0" w:color="auto"/>
        <w:bottom w:val="none" w:sz="0" w:space="0" w:color="auto"/>
        <w:right w:val="none" w:sz="0" w:space="0" w:color="auto"/>
      </w:divBdr>
    </w:div>
    <w:div w:id="1535197056">
      <w:bodyDiv w:val="1"/>
      <w:marLeft w:val="0"/>
      <w:marRight w:val="0"/>
      <w:marTop w:val="0"/>
      <w:marBottom w:val="0"/>
      <w:divBdr>
        <w:top w:val="none" w:sz="0" w:space="0" w:color="auto"/>
        <w:left w:val="none" w:sz="0" w:space="0" w:color="auto"/>
        <w:bottom w:val="none" w:sz="0" w:space="0" w:color="auto"/>
        <w:right w:val="none" w:sz="0" w:space="0" w:color="auto"/>
      </w:divBdr>
    </w:div>
    <w:div w:id="1535387859">
      <w:bodyDiv w:val="1"/>
      <w:marLeft w:val="0"/>
      <w:marRight w:val="0"/>
      <w:marTop w:val="0"/>
      <w:marBottom w:val="0"/>
      <w:divBdr>
        <w:top w:val="none" w:sz="0" w:space="0" w:color="auto"/>
        <w:left w:val="none" w:sz="0" w:space="0" w:color="auto"/>
        <w:bottom w:val="none" w:sz="0" w:space="0" w:color="auto"/>
        <w:right w:val="none" w:sz="0" w:space="0" w:color="auto"/>
      </w:divBdr>
    </w:div>
    <w:div w:id="1535533249">
      <w:bodyDiv w:val="1"/>
      <w:marLeft w:val="0"/>
      <w:marRight w:val="0"/>
      <w:marTop w:val="0"/>
      <w:marBottom w:val="0"/>
      <w:divBdr>
        <w:top w:val="none" w:sz="0" w:space="0" w:color="auto"/>
        <w:left w:val="none" w:sz="0" w:space="0" w:color="auto"/>
        <w:bottom w:val="none" w:sz="0" w:space="0" w:color="auto"/>
        <w:right w:val="none" w:sz="0" w:space="0" w:color="auto"/>
      </w:divBdr>
    </w:div>
    <w:div w:id="1535540437">
      <w:bodyDiv w:val="1"/>
      <w:marLeft w:val="0"/>
      <w:marRight w:val="0"/>
      <w:marTop w:val="0"/>
      <w:marBottom w:val="0"/>
      <w:divBdr>
        <w:top w:val="none" w:sz="0" w:space="0" w:color="auto"/>
        <w:left w:val="none" w:sz="0" w:space="0" w:color="auto"/>
        <w:bottom w:val="none" w:sz="0" w:space="0" w:color="auto"/>
        <w:right w:val="none" w:sz="0" w:space="0" w:color="auto"/>
      </w:divBdr>
    </w:div>
    <w:div w:id="1535575161">
      <w:bodyDiv w:val="1"/>
      <w:marLeft w:val="0"/>
      <w:marRight w:val="0"/>
      <w:marTop w:val="0"/>
      <w:marBottom w:val="0"/>
      <w:divBdr>
        <w:top w:val="none" w:sz="0" w:space="0" w:color="auto"/>
        <w:left w:val="none" w:sz="0" w:space="0" w:color="auto"/>
        <w:bottom w:val="none" w:sz="0" w:space="0" w:color="auto"/>
        <w:right w:val="none" w:sz="0" w:space="0" w:color="auto"/>
      </w:divBdr>
    </w:div>
    <w:div w:id="1535775975">
      <w:bodyDiv w:val="1"/>
      <w:marLeft w:val="0"/>
      <w:marRight w:val="0"/>
      <w:marTop w:val="0"/>
      <w:marBottom w:val="0"/>
      <w:divBdr>
        <w:top w:val="none" w:sz="0" w:space="0" w:color="auto"/>
        <w:left w:val="none" w:sz="0" w:space="0" w:color="auto"/>
        <w:bottom w:val="none" w:sz="0" w:space="0" w:color="auto"/>
        <w:right w:val="none" w:sz="0" w:space="0" w:color="auto"/>
      </w:divBdr>
    </w:div>
    <w:div w:id="1536500057">
      <w:bodyDiv w:val="1"/>
      <w:marLeft w:val="0"/>
      <w:marRight w:val="0"/>
      <w:marTop w:val="0"/>
      <w:marBottom w:val="0"/>
      <w:divBdr>
        <w:top w:val="none" w:sz="0" w:space="0" w:color="auto"/>
        <w:left w:val="none" w:sz="0" w:space="0" w:color="auto"/>
        <w:bottom w:val="none" w:sz="0" w:space="0" w:color="auto"/>
        <w:right w:val="none" w:sz="0" w:space="0" w:color="auto"/>
      </w:divBdr>
    </w:div>
    <w:div w:id="1536652327">
      <w:bodyDiv w:val="1"/>
      <w:marLeft w:val="0"/>
      <w:marRight w:val="0"/>
      <w:marTop w:val="0"/>
      <w:marBottom w:val="0"/>
      <w:divBdr>
        <w:top w:val="none" w:sz="0" w:space="0" w:color="auto"/>
        <w:left w:val="none" w:sz="0" w:space="0" w:color="auto"/>
        <w:bottom w:val="none" w:sz="0" w:space="0" w:color="auto"/>
        <w:right w:val="none" w:sz="0" w:space="0" w:color="auto"/>
      </w:divBdr>
    </w:div>
    <w:div w:id="1536844187">
      <w:bodyDiv w:val="1"/>
      <w:marLeft w:val="0"/>
      <w:marRight w:val="0"/>
      <w:marTop w:val="0"/>
      <w:marBottom w:val="0"/>
      <w:divBdr>
        <w:top w:val="none" w:sz="0" w:space="0" w:color="auto"/>
        <w:left w:val="none" w:sz="0" w:space="0" w:color="auto"/>
        <w:bottom w:val="none" w:sz="0" w:space="0" w:color="auto"/>
        <w:right w:val="none" w:sz="0" w:space="0" w:color="auto"/>
      </w:divBdr>
    </w:div>
    <w:div w:id="1536891799">
      <w:bodyDiv w:val="1"/>
      <w:marLeft w:val="0"/>
      <w:marRight w:val="0"/>
      <w:marTop w:val="0"/>
      <w:marBottom w:val="0"/>
      <w:divBdr>
        <w:top w:val="none" w:sz="0" w:space="0" w:color="auto"/>
        <w:left w:val="none" w:sz="0" w:space="0" w:color="auto"/>
        <w:bottom w:val="none" w:sz="0" w:space="0" w:color="auto"/>
        <w:right w:val="none" w:sz="0" w:space="0" w:color="auto"/>
      </w:divBdr>
    </w:div>
    <w:div w:id="1537160595">
      <w:bodyDiv w:val="1"/>
      <w:marLeft w:val="0"/>
      <w:marRight w:val="0"/>
      <w:marTop w:val="0"/>
      <w:marBottom w:val="0"/>
      <w:divBdr>
        <w:top w:val="none" w:sz="0" w:space="0" w:color="auto"/>
        <w:left w:val="none" w:sz="0" w:space="0" w:color="auto"/>
        <w:bottom w:val="none" w:sz="0" w:space="0" w:color="auto"/>
        <w:right w:val="none" w:sz="0" w:space="0" w:color="auto"/>
      </w:divBdr>
    </w:div>
    <w:div w:id="1537163161">
      <w:bodyDiv w:val="1"/>
      <w:marLeft w:val="0"/>
      <w:marRight w:val="0"/>
      <w:marTop w:val="0"/>
      <w:marBottom w:val="0"/>
      <w:divBdr>
        <w:top w:val="none" w:sz="0" w:space="0" w:color="auto"/>
        <w:left w:val="none" w:sz="0" w:space="0" w:color="auto"/>
        <w:bottom w:val="none" w:sz="0" w:space="0" w:color="auto"/>
        <w:right w:val="none" w:sz="0" w:space="0" w:color="auto"/>
      </w:divBdr>
    </w:div>
    <w:div w:id="1537307356">
      <w:bodyDiv w:val="1"/>
      <w:marLeft w:val="0"/>
      <w:marRight w:val="0"/>
      <w:marTop w:val="0"/>
      <w:marBottom w:val="0"/>
      <w:divBdr>
        <w:top w:val="none" w:sz="0" w:space="0" w:color="auto"/>
        <w:left w:val="none" w:sz="0" w:space="0" w:color="auto"/>
        <w:bottom w:val="none" w:sz="0" w:space="0" w:color="auto"/>
        <w:right w:val="none" w:sz="0" w:space="0" w:color="auto"/>
      </w:divBdr>
    </w:div>
    <w:div w:id="1537351297">
      <w:bodyDiv w:val="1"/>
      <w:marLeft w:val="0"/>
      <w:marRight w:val="0"/>
      <w:marTop w:val="0"/>
      <w:marBottom w:val="0"/>
      <w:divBdr>
        <w:top w:val="none" w:sz="0" w:space="0" w:color="auto"/>
        <w:left w:val="none" w:sz="0" w:space="0" w:color="auto"/>
        <w:bottom w:val="none" w:sz="0" w:space="0" w:color="auto"/>
        <w:right w:val="none" w:sz="0" w:space="0" w:color="auto"/>
      </w:divBdr>
    </w:div>
    <w:div w:id="1537617520">
      <w:bodyDiv w:val="1"/>
      <w:marLeft w:val="0"/>
      <w:marRight w:val="0"/>
      <w:marTop w:val="0"/>
      <w:marBottom w:val="0"/>
      <w:divBdr>
        <w:top w:val="none" w:sz="0" w:space="0" w:color="auto"/>
        <w:left w:val="none" w:sz="0" w:space="0" w:color="auto"/>
        <w:bottom w:val="none" w:sz="0" w:space="0" w:color="auto"/>
        <w:right w:val="none" w:sz="0" w:space="0" w:color="auto"/>
      </w:divBdr>
    </w:div>
    <w:div w:id="1537814151">
      <w:bodyDiv w:val="1"/>
      <w:marLeft w:val="0"/>
      <w:marRight w:val="0"/>
      <w:marTop w:val="0"/>
      <w:marBottom w:val="0"/>
      <w:divBdr>
        <w:top w:val="none" w:sz="0" w:space="0" w:color="auto"/>
        <w:left w:val="none" w:sz="0" w:space="0" w:color="auto"/>
        <w:bottom w:val="none" w:sz="0" w:space="0" w:color="auto"/>
        <w:right w:val="none" w:sz="0" w:space="0" w:color="auto"/>
      </w:divBdr>
    </w:div>
    <w:div w:id="1538195905">
      <w:bodyDiv w:val="1"/>
      <w:marLeft w:val="0"/>
      <w:marRight w:val="0"/>
      <w:marTop w:val="0"/>
      <w:marBottom w:val="0"/>
      <w:divBdr>
        <w:top w:val="none" w:sz="0" w:space="0" w:color="auto"/>
        <w:left w:val="none" w:sz="0" w:space="0" w:color="auto"/>
        <w:bottom w:val="none" w:sz="0" w:space="0" w:color="auto"/>
        <w:right w:val="none" w:sz="0" w:space="0" w:color="auto"/>
      </w:divBdr>
    </w:div>
    <w:div w:id="1538392925">
      <w:bodyDiv w:val="1"/>
      <w:marLeft w:val="0"/>
      <w:marRight w:val="0"/>
      <w:marTop w:val="0"/>
      <w:marBottom w:val="0"/>
      <w:divBdr>
        <w:top w:val="none" w:sz="0" w:space="0" w:color="auto"/>
        <w:left w:val="none" w:sz="0" w:space="0" w:color="auto"/>
        <w:bottom w:val="none" w:sz="0" w:space="0" w:color="auto"/>
        <w:right w:val="none" w:sz="0" w:space="0" w:color="auto"/>
      </w:divBdr>
    </w:div>
    <w:div w:id="1538740642">
      <w:bodyDiv w:val="1"/>
      <w:marLeft w:val="0"/>
      <w:marRight w:val="0"/>
      <w:marTop w:val="0"/>
      <w:marBottom w:val="0"/>
      <w:divBdr>
        <w:top w:val="none" w:sz="0" w:space="0" w:color="auto"/>
        <w:left w:val="none" w:sz="0" w:space="0" w:color="auto"/>
        <w:bottom w:val="none" w:sz="0" w:space="0" w:color="auto"/>
        <w:right w:val="none" w:sz="0" w:space="0" w:color="auto"/>
      </w:divBdr>
    </w:div>
    <w:div w:id="1538814427">
      <w:bodyDiv w:val="1"/>
      <w:marLeft w:val="0"/>
      <w:marRight w:val="0"/>
      <w:marTop w:val="0"/>
      <w:marBottom w:val="0"/>
      <w:divBdr>
        <w:top w:val="none" w:sz="0" w:space="0" w:color="auto"/>
        <w:left w:val="none" w:sz="0" w:space="0" w:color="auto"/>
        <w:bottom w:val="none" w:sz="0" w:space="0" w:color="auto"/>
        <w:right w:val="none" w:sz="0" w:space="0" w:color="auto"/>
      </w:divBdr>
    </w:div>
    <w:div w:id="1539510792">
      <w:bodyDiv w:val="1"/>
      <w:marLeft w:val="0"/>
      <w:marRight w:val="0"/>
      <w:marTop w:val="0"/>
      <w:marBottom w:val="0"/>
      <w:divBdr>
        <w:top w:val="none" w:sz="0" w:space="0" w:color="auto"/>
        <w:left w:val="none" w:sz="0" w:space="0" w:color="auto"/>
        <w:bottom w:val="none" w:sz="0" w:space="0" w:color="auto"/>
        <w:right w:val="none" w:sz="0" w:space="0" w:color="auto"/>
      </w:divBdr>
    </w:div>
    <w:div w:id="1539780766">
      <w:bodyDiv w:val="1"/>
      <w:marLeft w:val="0"/>
      <w:marRight w:val="0"/>
      <w:marTop w:val="0"/>
      <w:marBottom w:val="0"/>
      <w:divBdr>
        <w:top w:val="none" w:sz="0" w:space="0" w:color="auto"/>
        <w:left w:val="none" w:sz="0" w:space="0" w:color="auto"/>
        <w:bottom w:val="none" w:sz="0" w:space="0" w:color="auto"/>
        <w:right w:val="none" w:sz="0" w:space="0" w:color="auto"/>
      </w:divBdr>
    </w:div>
    <w:div w:id="1539859157">
      <w:bodyDiv w:val="1"/>
      <w:marLeft w:val="0"/>
      <w:marRight w:val="0"/>
      <w:marTop w:val="0"/>
      <w:marBottom w:val="0"/>
      <w:divBdr>
        <w:top w:val="none" w:sz="0" w:space="0" w:color="auto"/>
        <w:left w:val="none" w:sz="0" w:space="0" w:color="auto"/>
        <w:bottom w:val="none" w:sz="0" w:space="0" w:color="auto"/>
        <w:right w:val="none" w:sz="0" w:space="0" w:color="auto"/>
      </w:divBdr>
    </w:div>
    <w:div w:id="1540361164">
      <w:bodyDiv w:val="1"/>
      <w:marLeft w:val="0"/>
      <w:marRight w:val="0"/>
      <w:marTop w:val="0"/>
      <w:marBottom w:val="0"/>
      <w:divBdr>
        <w:top w:val="none" w:sz="0" w:space="0" w:color="auto"/>
        <w:left w:val="none" w:sz="0" w:space="0" w:color="auto"/>
        <w:bottom w:val="none" w:sz="0" w:space="0" w:color="auto"/>
        <w:right w:val="none" w:sz="0" w:space="0" w:color="auto"/>
      </w:divBdr>
    </w:div>
    <w:div w:id="1540581136">
      <w:bodyDiv w:val="1"/>
      <w:marLeft w:val="0"/>
      <w:marRight w:val="0"/>
      <w:marTop w:val="0"/>
      <w:marBottom w:val="0"/>
      <w:divBdr>
        <w:top w:val="none" w:sz="0" w:space="0" w:color="auto"/>
        <w:left w:val="none" w:sz="0" w:space="0" w:color="auto"/>
        <w:bottom w:val="none" w:sz="0" w:space="0" w:color="auto"/>
        <w:right w:val="none" w:sz="0" w:space="0" w:color="auto"/>
      </w:divBdr>
    </w:div>
    <w:div w:id="1540584060">
      <w:bodyDiv w:val="1"/>
      <w:marLeft w:val="0"/>
      <w:marRight w:val="0"/>
      <w:marTop w:val="0"/>
      <w:marBottom w:val="0"/>
      <w:divBdr>
        <w:top w:val="none" w:sz="0" w:space="0" w:color="auto"/>
        <w:left w:val="none" w:sz="0" w:space="0" w:color="auto"/>
        <w:bottom w:val="none" w:sz="0" w:space="0" w:color="auto"/>
        <w:right w:val="none" w:sz="0" w:space="0" w:color="auto"/>
      </w:divBdr>
    </w:div>
    <w:div w:id="1540624593">
      <w:bodyDiv w:val="1"/>
      <w:marLeft w:val="0"/>
      <w:marRight w:val="0"/>
      <w:marTop w:val="0"/>
      <w:marBottom w:val="0"/>
      <w:divBdr>
        <w:top w:val="none" w:sz="0" w:space="0" w:color="auto"/>
        <w:left w:val="none" w:sz="0" w:space="0" w:color="auto"/>
        <w:bottom w:val="none" w:sz="0" w:space="0" w:color="auto"/>
        <w:right w:val="none" w:sz="0" w:space="0" w:color="auto"/>
      </w:divBdr>
    </w:div>
    <w:div w:id="1540630331">
      <w:bodyDiv w:val="1"/>
      <w:marLeft w:val="0"/>
      <w:marRight w:val="0"/>
      <w:marTop w:val="0"/>
      <w:marBottom w:val="0"/>
      <w:divBdr>
        <w:top w:val="none" w:sz="0" w:space="0" w:color="auto"/>
        <w:left w:val="none" w:sz="0" w:space="0" w:color="auto"/>
        <w:bottom w:val="none" w:sz="0" w:space="0" w:color="auto"/>
        <w:right w:val="none" w:sz="0" w:space="0" w:color="auto"/>
      </w:divBdr>
    </w:div>
    <w:div w:id="1540774204">
      <w:bodyDiv w:val="1"/>
      <w:marLeft w:val="0"/>
      <w:marRight w:val="0"/>
      <w:marTop w:val="0"/>
      <w:marBottom w:val="0"/>
      <w:divBdr>
        <w:top w:val="none" w:sz="0" w:space="0" w:color="auto"/>
        <w:left w:val="none" w:sz="0" w:space="0" w:color="auto"/>
        <w:bottom w:val="none" w:sz="0" w:space="0" w:color="auto"/>
        <w:right w:val="none" w:sz="0" w:space="0" w:color="auto"/>
      </w:divBdr>
    </w:div>
    <w:div w:id="1541013642">
      <w:bodyDiv w:val="1"/>
      <w:marLeft w:val="0"/>
      <w:marRight w:val="0"/>
      <w:marTop w:val="0"/>
      <w:marBottom w:val="0"/>
      <w:divBdr>
        <w:top w:val="none" w:sz="0" w:space="0" w:color="auto"/>
        <w:left w:val="none" w:sz="0" w:space="0" w:color="auto"/>
        <w:bottom w:val="none" w:sz="0" w:space="0" w:color="auto"/>
        <w:right w:val="none" w:sz="0" w:space="0" w:color="auto"/>
      </w:divBdr>
    </w:div>
    <w:div w:id="1541240451">
      <w:bodyDiv w:val="1"/>
      <w:marLeft w:val="0"/>
      <w:marRight w:val="0"/>
      <w:marTop w:val="0"/>
      <w:marBottom w:val="0"/>
      <w:divBdr>
        <w:top w:val="none" w:sz="0" w:space="0" w:color="auto"/>
        <w:left w:val="none" w:sz="0" w:space="0" w:color="auto"/>
        <w:bottom w:val="none" w:sz="0" w:space="0" w:color="auto"/>
        <w:right w:val="none" w:sz="0" w:space="0" w:color="auto"/>
      </w:divBdr>
    </w:div>
    <w:div w:id="1541281552">
      <w:bodyDiv w:val="1"/>
      <w:marLeft w:val="0"/>
      <w:marRight w:val="0"/>
      <w:marTop w:val="0"/>
      <w:marBottom w:val="0"/>
      <w:divBdr>
        <w:top w:val="none" w:sz="0" w:space="0" w:color="auto"/>
        <w:left w:val="none" w:sz="0" w:space="0" w:color="auto"/>
        <w:bottom w:val="none" w:sz="0" w:space="0" w:color="auto"/>
        <w:right w:val="none" w:sz="0" w:space="0" w:color="auto"/>
      </w:divBdr>
    </w:div>
    <w:div w:id="1541554756">
      <w:bodyDiv w:val="1"/>
      <w:marLeft w:val="0"/>
      <w:marRight w:val="0"/>
      <w:marTop w:val="0"/>
      <w:marBottom w:val="0"/>
      <w:divBdr>
        <w:top w:val="none" w:sz="0" w:space="0" w:color="auto"/>
        <w:left w:val="none" w:sz="0" w:space="0" w:color="auto"/>
        <w:bottom w:val="none" w:sz="0" w:space="0" w:color="auto"/>
        <w:right w:val="none" w:sz="0" w:space="0" w:color="auto"/>
      </w:divBdr>
    </w:div>
    <w:div w:id="1541746531">
      <w:bodyDiv w:val="1"/>
      <w:marLeft w:val="0"/>
      <w:marRight w:val="0"/>
      <w:marTop w:val="0"/>
      <w:marBottom w:val="0"/>
      <w:divBdr>
        <w:top w:val="none" w:sz="0" w:space="0" w:color="auto"/>
        <w:left w:val="none" w:sz="0" w:space="0" w:color="auto"/>
        <w:bottom w:val="none" w:sz="0" w:space="0" w:color="auto"/>
        <w:right w:val="none" w:sz="0" w:space="0" w:color="auto"/>
      </w:divBdr>
    </w:div>
    <w:div w:id="1541941133">
      <w:bodyDiv w:val="1"/>
      <w:marLeft w:val="0"/>
      <w:marRight w:val="0"/>
      <w:marTop w:val="0"/>
      <w:marBottom w:val="0"/>
      <w:divBdr>
        <w:top w:val="none" w:sz="0" w:space="0" w:color="auto"/>
        <w:left w:val="none" w:sz="0" w:space="0" w:color="auto"/>
        <w:bottom w:val="none" w:sz="0" w:space="0" w:color="auto"/>
        <w:right w:val="none" w:sz="0" w:space="0" w:color="auto"/>
      </w:divBdr>
    </w:div>
    <w:div w:id="1542133640">
      <w:bodyDiv w:val="1"/>
      <w:marLeft w:val="0"/>
      <w:marRight w:val="0"/>
      <w:marTop w:val="0"/>
      <w:marBottom w:val="0"/>
      <w:divBdr>
        <w:top w:val="none" w:sz="0" w:space="0" w:color="auto"/>
        <w:left w:val="none" w:sz="0" w:space="0" w:color="auto"/>
        <w:bottom w:val="none" w:sz="0" w:space="0" w:color="auto"/>
        <w:right w:val="none" w:sz="0" w:space="0" w:color="auto"/>
      </w:divBdr>
    </w:div>
    <w:div w:id="1542210277">
      <w:bodyDiv w:val="1"/>
      <w:marLeft w:val="0"/>
      <w:marRight w:val="0"/>
      <w:marTop w:val="0"/>
      <w:marBottom w:val="0"/>
      <w:divBdr>
        <w:top w:val="none" w:sz="0" w:space="0" w:color="auto"/>
        <w:left w:val="none" w:sz="0" w:space="0" w:color="auto"/>
        <w:bottom w:val="none" w:sz="0" w:space="0" w:color="auto"/>
        <w:right w:val="none" w:sz="0" w:space="0" w:color="auto"/>
      </w:divBdr>
    </w:div>
    <w:div w:id="1542673422">
      <w:bodyDiv w:val="1"/>
      <w:marLeft w:val="0"/>
      <w:marRight w:val="0"/>
      <w:marTop w:val="0"/>
      <w:marBottom w:val="0"/>
      <w:divBdr>
        <w:top w:val="none" w:sz="0" w:space="0" w:color="auto"/>
        <w:left w:val="none" w:sz="0" w:space="0" w:color="auto"/>
        <w:bottom w:val="none" w:sz="0" w:space="0" w:color="auto"/>
        <w:right w:val="none" w:sz="0" w:space="0" w:color="auto"/>
      </w:divBdr>
    </w:div>
    <w:div w:id="1542741131">
      <w:bodyDiv w:val="1"/>
      <w:marLeft w:val="0"/>
      <w:marRight w:val="0"/>
      <w:marTop w:val="0"/>
      <w:marBottom w:val="0"/>
      <w:divBdr>
        <w:top w:val="none" w:sz="0" w:space="0" w:color="auto"/>
        <w:left w:val="none" w:sz="0" w:space="0" w:color="auto"/>
        <w:bottom w:val="none" w:sz="0" w:space="0" w:color="auto"/>
        <w:right w:val="none" w:sz="0" w:space="0" w:color="auto"/>
      </w:divBdr>
    </w:div>
    <w:div w:id="1542787183">
      <w:bodyDiv w:val="1"/>
      <w:marLeft w:val="0"/>
      <w:marRight w:val="0"/>
      <w:marTop w:val="0"/>
      <w:marBottom w:val="0"/>
      <w:divBdr>
        <w:top w:val="none" w:sz="0" w:space="0" w:color="auto"/>
        <w:left w:val="none" w:sz="0" w:space="0" w:color="auto"/>
        <w:bottom w:val="none" w:sz="0" w:space="0" w:color="auto"/>
        <w:right w:val="none" w:sz="0" w:space="0" w:color="auto"/>
      </w:divBdr>
    </w:div>
    <w:div w:id="1542789081">
      <w:bodyDiv w:val="1"/>
      <w:marLeft w:val="0"/>
      <w:marRight w:val="0"/>
      <w:marTop w:val="0"/>
      <w:marBottom w:val="0"/>
      <w:divBdr>
        <w:top w:val="none" w:sz="0" w:space="0" w:color="auto"/>
        <w:left w:val="none" w:sz="0" w:space="0" w:color="auto"/>
        <w:bottom w:val="none" w:sz="0" w:space="0" w:color="auto"/>
        <w:right w:val="none" w:sz="0" w:space="0" w:color="auto"/>
      </w:divBdr>
    </w:div>
    <w:div w:id="1542815615">
      <w:bodyDiv w:val="1"/>
      <w:marLeft w:val="0"/>
      <w:marRight w:val="0"/>
      <w:marTop w:val="0"/>
      <w:marBottom w:val="0"/>
      <w:divBdr>
        <w:top w:val="none" w:sz="0" w:space="0" w:color="auto"/>
        <w:left w:val="none" w:sz="0" w:space="0" w:color="auto"/>
        <w:bottom w:val="none" w:sz="0" w:space="0" w:color="auto"/>
        <w:right w:val="none" w:sz="0" w:space="0" w:color="auto"/>
      </w:divBdr>
    </w:div>
    <w:div w:id="1543055267">
      <w:bodyDiv w:val="1"/>
      <w:marLeft w:val="0"/>
      <w:marRight w:val="0"/>
      <w:marTop w:val="0"/>
      <w:marBottom w:val="0"/>
      <w:divBdr>
        <w:top w:val="none" w:sz="0" w:space="0" w:color="auto"/>
        <w:left w:val="none" w:sz="0" w:space="0" w:color="auto"/>
        <w:bottom w:val="none" w:sz="0" w:space="0" w:color="auto"/>
        <w:right w:val="none" w:sz="0" w:space="0" w:color="auto"/>
      </w:divBdr>
    </w:div>
    <w:div w:id="1543246489">
      <w:bodyDiv w:val="1"/>
      <w:marLeft w:val="0"/>
      <w:marRight w:val="0"/>
      <w:marTop w:val="0"/>
      <w:marBottom w:val="0"/>
      <w:divBdr>
        <w:top w:val="none" w:sz="0" w:space="0" w:color="auto"/>
        <w:left w:val="none" w:sz="0" w:space="0" w:color="auto"/>
        <w:bottom w:val="none" w:sz="0" w:space="0" w:color="auto"/>
        <w:right w:val="none" w:sz="0" w:space="0" w:color="auto"/>
      </w:divBdr>
    </w:div>
    <w:div w:id="1543440079">
      <w:bodyDiv w:val="1"/>
      <w:marLeft w:val="0"/>
      <w:marRight w:val="0"/>
      <w:marTop w:val="0"/>
      <w:marBottom w:val="0"/>
      <w:divBdr>
        <w:top w:val="none" w:sz="0" w:space="0" w:color="auto"/>
        <w:left w:val="none" w:sz="0" w:space="0" w:color="auto"/>
        <w:bottom w:val="none" w:sz="0" w:space="0" w:color="auto"/>
        <w:right w:val="none" w:sz="0" w:space="0" w:color="auto"/>
      </w:divBdr>
    </w:div>
    <w:div w:id="1543832933">
      <w:bodyDiv w:val="1"/>
      <w:marLeft w:val="0"/>
      <w:marRight w:val="0"/>
      <w:marTop w:val="0"/>
      <w:marBottom w:val="0"/>
      <w:divBdr>
        <w:top w:val="none" w:sz="0" w:space="0" w:color="auto"/>
        <w:left w:val="none" w:sz="0" w:space="0" w:color="auto"/>
        <w:bottom w:val="none" w:sz="0" w:space="0" w:color="auto"/>
        <w:right w:val="none" w:sz="0" w:space="0" w:color="auto"/>
      </w:divBdr>
    </w:div>
    <w:div w:id="1543864294">
      <w:bodyDiv w:val="1"/>
      <w:marLeft w:val="0"/>
      <w:marRight w:val="0"/>
      <w:marTop w:val="0"/>
      <w:marBottom w:val="0"/>
      <w:divBdr>
        <w:top w:val="none" w:sz="0" w:space="0" w:color="auto"/>
        <w:left w:val="none" w:sz="0" w:space="0" w:color="auto"/>
        <w:bottom w:val="none" w:sz="0" w:space="0" w:color="auto"/>
        <w:right w:val="none" w:sz="0" w:space="0" w:color="auto"/>
      </w:divBdr>
    </w:div>
    <w:div w:id="1544445469">
      <w:bodyDiv w:val="1"/>
      <w:marLeft w:val="0"/>
      <w:marRight w:val="0"/>
      <w:marTop w:val="0"/>
      <w:marBottom w:val="0"/>
      <w:divBdr>
        <w:top w:val="none" w:sz="0" w:space="0" w:color="auto"/>
        <w:left w:val="none" w:sz="0" w:space="0" w:color="auto"/>
        <w:bottom w:val="none" w:sz="0" w:space="0" w:color="auto"/>
        <w:right w:val="none" w:sz="0" w:space="0" w:color="auto"/>
      </w:divBdr>
    </w:div>
    <w:div w:id="1544445936">
      <w:bodyDiv w:val="1"/>
      <w:marLeft w:val="0"/>
      <w:marRight w:val="0"/>
      <w:marTop w:val="0"/>
      <w:marBottom w:val="0"/>
      <w:divBdr>
        <w:top w:val="none" w:sz="0" w:space="0" w:color="auto"/>
        <w:left w:val="none" w:sz="0" w:space="0" w:color="auto"/>
        <w:bottom w:val="none" w:sz="0" w:space="0" w:color="auto"/>
        <w:right w:val="none" w:sz="0" w:space="0" w:color="auto"/>
      </w:divBdr>
    </w:div>
    <w:div w:id="1544513302">
      <w:bodyDiv w:val="1"/>
      <w:marLeft w:val="0"/>
      <w:marRight w:val="0"/>
      <w:marTop w:val="0"/>
      <w:marBottom w:val="0"/>
      <w:divBdr>
        <w:top w:val="none" w:sz="0" w:space="0" w:color="auto"/>
        <w:left w:val="none" w:sz="0" w:space="0" w:color="auto"/>
        <w:bottom w:val="none" w:sz="0" w:space="0" w:color="auto"/>
        <w:right w:val="none" w:sz="0" w:space="0" w:color="auto"/>
      </w:divBdr>
    </w:div>
    <w:div w:id="1544826276">
      <w:bodyDiv w:val="1"/>
      <w:marLeft w:val="0"/>
      <w:marRight w:val="0"/>
      <w:marTop w:val="0"/>
      <w:marBottom w:val="0"/>
      <w:divBdr>
        <w:top w:val="none" w:sz="0" w:space="0" w:color="auto"/>
        <w:left w:val="none" w:sz="0" w:space="0" w:color="auto"/>
        <w:bottom w:val="none" w:sz="0" w:space="0" w:color="auto"/>
        <w:right w:val="none" w:sz="0" w:space="0" w:color="auto"/>
      </w:divBdr>
    </w:div>
    <w:div w:id="1544902724">
      <w:bodyDiv w:val="1"/>
      <w:marLeft w:val="0"/>
      <w:marRight w:val="0"/>
      <w:marTop w:val="0"/>
      <w:marBottom w:val="0"/>
      <w:divBdr>
        <w:top w:val="none" w:sz="0" w:space="0" w:color="auto"/>
        <w:left w:val="none" w:sz="0" w:space="0" w:color="auto"/>
        <w:bottom w:val="none" w:sz="0" w:space="0" w:color="auto"/>
        <w:right w:val="none" w:sz="0" w:space="0" w:color="auto"/>
      </w:divBdr>
    </w:div>
    <w:div w:id="1545091962">
      <w:bodyDiv w:val="1"/>
      <w:marLeft w:val="0"/>
      <w:marRight w:val="0"/>
      <w:marTop w:val="0"/>
      <w:marBottom w:val="0"/>
      <w:divBdr>
        <w:top w:val="none" w:sz="0" w:space="0" w:color="auto"/>
        <w:left w:val="none" w:sz="0" w:space="0" w:color="auto"/>
        <w:bottom w:val="none" w:sz="0" w:space="0" w:color="auto"/>
        <w:right w:val="none" w:sz="0" w:space="0" w:color="auto"/>
      </w:divBdr>
    </w:div>
    <w:div w:id="1545091989">
      <w:bodyDiv w:val="1"/>
      <w:marLeft w:val="0"/>
      <w:marRight w:val="0"/>
      <w:marTop w:val="0"/>
      <w:marBottom w:val="0"/>
      <w:divBdr>
        <w:top w:val="none" w:sz="0" w:space="0" w:color="auto"/>
        <w:left w:val="none" w:sz="0" w:space="0" w:color="auto"/>
        <w:bottom w:val="none" w:sz="0" w:space="0" w:color="auto"/>
        <w:right w:val="none" w:sz="0" w:space="0" w:color="auto"/>
      </w:divBdr>
    </w:div>
    <w:div w:id="1545100494">
      <w:bodyDiv w:val="1"/>
      <w:marLeft w:val="0"/>
      <w:marRight w:val="0"/>
      <w:marTop w:val="0"/>
      <w:marBottom w:val="0"/>
      <w:divBdr>
        <w:top w:val="none" w:sz="0" w:space="0" w:color="auto"/>
        <w:left w:val="none" w:sz="0" w:space="0" w:color="auto"/>
        <w:bottom w:val="none" w:sz="0" w:space="0" w:color="auto"/>
        <w:right w:val="none" w:sz="0" w:space="0" w:color="auto"/>
      </w:divBdr>
    </w:div>
    <w:div w:id="1545290342">
      <w:bodyDiv w:val="1"/>
      <w:marLeft w:val="0"/>
      <w:marRight w:val="0"/>
      <w:marTop w:val="0"/>
      <w:marBottom w:val="0"/>
      <w:divBdr>
        <w:top w:val="none" w:sz="0" w:space="0" w:color="auto"/>
        <w:left w:val="none" w:sz="0" w:space="0" w:color="auto"/>
        <w:bottom w:val="none" w:sz="0" w:space="0" w:color="auto"/>
        <w:right w:val="none" w:sz="0" w:space="0" w:color="auto"/>
      </w:divBdr>
    </w:div>
    <w:div w:id="1545483360">
      <w:bodyDiv w:val="1"/>
      <w:marLeft w:val="0"/>
      <w:marRight w:val="0"/>
      <w:marTop w:val="0"/>
      <w:marBottom w:val="0"/>
      <w:divBdr>
        <w:top w:val="none" w:sz="0" w:space="0" w:color="auto"/>
        <w:left w:val="none" w:sz="0" w:space="0" w:color="auto"/>
        <w:bottom w:val="none" w:sz="0" w:space="0" w:color="auto"/>
        <w:right w:val="none" w:sz="0" w:space="0" w:color="auto"/>
      </w:divBdr>
    </w:div>
    <w:div w:id="1545630221">
      <w:bodyDiv w:val="1"/>
      <w:marLeft w:val="0"/>
      <w:marRight w:val="0"/>
      <w:marTop w:val="0"/>
      <w:marBottom w:val="0"/>
      <w:divBdr>
        <w:top w:val="none" w:sz="0" w:space="0" w:color="auto"/>
        <w:left w:val="none" w:sz="0" w:space="0" w:color="auto"/>
        <w:bottom w:val="none" w:sz="0" w:space="0" w:color="auto"/>
        <w:right w:val="none" w:sz="0" w:space="0" w:color="auto"/>
      </w:divBdr>
    </w:div>
    <w:div w:id="1545866244">
      <w:bodyDiv w:val="1"/>
      <w:marLeft w:val="0"/>
      <w:marRight w:val="0"/>
      <w:marTop w:val="0"/>
      <w:marBottom w:val="0"/>
      <w:divBdr>
        <w:top w:val="none" w:sz="0" w:space="0" w:color="auto"/>
        <w:left w:val="none" w:sz="0" w:space="0" w:color="auto"/>
        <w:bottom w:val="none" w:sz="0" w:space="0" w:color="auto"/>
        <w:right w:val="none" w:sz="0" w:space="0" w:color="auto"/>
      </w:divBdr>
    </w:div>
    <w:div w:id="1546139451">
      <w:bodyDiv w:val="1"/>
      <w:marLeft w:val="0"/>
      <w:marRight w:val="0"/>
      <w:marTop w:val="0"/>
      <w:marBottom w:val="0"/>
      <w:divBdr>
        <w:top w:val="none" w:sz="0" w:space="0" w:color="auto"/>
        <w:left w:val="none" w:sz="0" w:space="0" w:color="auto"/>
        <w:bottom w:val="none" w:sz="0" w:space="0" w:color="auto"/>
        <w:right w:val="none" w:sz="0" w:space="0" w:color="auto"/>
      </w:divBdr>
    </w:div>
    <w:div w:id="1546334163">
      <w:bodyDiv w:val="1"/>
      <w:marLeft w:val="0"/>
      <w:marRight w:val="0"/>
      <w:marTop w:val="0"/>
      <w:marBottom w:val="0"/>
      <w:divBdr>
        <w:top w:val="none" w:sz="0" w:space="0" w:color="auto"/>
        <w:left w:val="none" w:sz="0" w:space="0" w:color="auto"/>
        <w:bottom w:val="none" w:sz="0" w:space="0" w:color="auto"/>
        <w:right w:val="none" w:sz="0" w:space="0" w:color="auto"/>
      </w:divBdr>
    </w:div>
    <w:div w:id="1546598677">
      <w:bodyDiv w:val="1"/>
      <w:marLeft w:val="0"/>
      <w:marRight w:val="0"/>
      <w:marTop w:val="0"/>
      <w:marBottom w:val="0"/>
      <w:divBdr>
        <w:top w:val="none" w:sz="0" w:space="0" w:color="auto"/>
        <w:left w:val="none" w:sz="0" w:space="0" w:color="auto"/>
        <w:bottom w:val="none" w:sz="0" w:space="0" w:color="auto"/>
        <w:right w:val="none" w:sz="0" w:space="0" w:color="auto"/>
      </w:divBdr>
    </w:div>
    <w:div w:id="1546672241">
      <w:bodyDiv w:val="1"/>
      <w:marLeft w:val="0"/>
      <w:marRight w:val="0"/>
      <w:marTop w:val="0"/>
      <w:marBottom w:val="0"/>
      <w:divBdr>
        <w:top w:val="none" w:sz="0" w:space="0" w:color="auto"/>
        <w:left w:val="none" w:sz="0" w:space="0" w:color="auto"/>
        <w:bottom w:val="none" w:sz="0" w:space="0" w:color="auto"/>
        <w:right w:val="none" w:sz="0" w:space="0" w:color="auto"/>
      </w:divBdr>
    </w:div>
    <w:div w:id="1546793560">
      <w:bodyDiv w:val="1"/>
      <w:marLeft w:val="0"/>
      <w:marRight w:val="0"/>
      <w:marTop w:val="0"/>
      <w:marBottom w:val="0"/>
      <w:divBdr>
        <w:top w:val="none" w:sz="0" w:space="0" w:color="auto"/>
        <w:left w:val="none" w:sz="0" w:space="0" w:color="auto"/>
        <w:bottom w:val="none" w:sz="0" w:space="0" w:color="auto"/>
        <w:right w:val="none" w:sz="0" w:space="0" w:color="auto"/>
      </w:divBdr>
    </w:div>
    <w:div w:id="1546941858">
      <w:bodyDiv w:val="1"/>
      <w:marLeft w:val="0"/>
      <w:marRight w:val="0"/>
      <w:marTop w:val="0"/>
      <w:marBottom w:val="0"/>
      <w:divBdr>
        <w:top w:val="none" w:sz="0" w:space="0" w:color="auto"/>
        <w:left w:val="none" w:sz="0" w:space="0" w:color="auto"/>
        <w:bottom w:val="none" w:sz="0" w:space="0" w:color="auto"/>
        <w:right w:val="none" w:sz="0" w:space="0" w:color="auto"/>
      </w:divBdr>
    </w:div>
    <w:div w:id="1547331868">
      <w:bodyDiv w:val="1"/>
      <w:marLeft w:val="0"/>
      <w:marRight w:val="0"/>
      <w:marTop w:val="0"/>
      <w:marBottom w:val="0"/>
      <w:divBdr>
        <w:top w:val="none" w:sz="0" w:space="0" w:color="auto"/>
        <w:left w:val="none" w:sz="0" w:space="0" w:color="auto"/>
        <w:bottom w:val="none" w:sz="0" w:space="0" w:color="auto"/>
        <w:right w:val="none" w:sz="0" w:space="0" w:color="auto"/>
      </w:divBdr>
    </w:div>
    <w:div w:id="1547376260">
      <w:bodyDiv w:val="1"/>
      <w:marLeft w:val="0"/>
      <w:marRight w:val="0"/>
      <w:marTop w:val="0"/>
      <w:marBottom w:val="0"/>
      <w:divBdr>
        <w:top w:val="none" w:sz="0" w:space="0" w:color="auto"/>
        <w:left w:val="none" w:sz="0" w:space="0" w:color="auto"/>
        <w:bottom w:val="none" w:sz="0" w:space="0" w:color="auto"/>
        <w:right w:val="none" w:sz="0" w:space="0" w:color="auto"/>
      </w:divBdr>
    </w:div>
    <w:div w:id="1547521274">
      <w:bodyDiv w:val="1"/>
      <w:marLeft w:val="0"/>
      <w:marRight w:val="0"/>
      <w:marTop w:val="0"/>
      <w:marBottom w:val="0"/>
      <w:divBdr>
        <w:top w:val="none" w:sz="0" w:space="0" w:color="auto"/>
        <w:left w:val="none" w:sz="0" w:space="0" w:color="auto"/>
        <w:bottom w:val="none" w:sz="0" w:space="0" w:color="auto"/>
        <w:right w:val="none" w:sz="0" w:space="0" w:color="auto"/>
      </w:divBdr>
    </w:div>
    <w:div w:id="1548031329">
      <w:bodyDiv w:val="1"/>
      <w:marLeft w:val="0"/>
      <w:marRight w:val="0"/>
      <w:marTop w:val="0"/>
      <w:marBottom w:val="0"/>
      <w:divBdr>
        <w:top w:val="none" w:sz="0" w:space="0" w:color="auto"/>
        <w:left w:val="none" w:sz="0" w:space="0" w:color="auto"/>
        <w:bottom w:val="none" w:sz="0" w:space="0" w:color="auto"/>
        <w:right w:val="none" w:sz="0" w:space="0" w:color="auto"/>
      </w:divBdr>
    </w:div>
    <w:div w:id="1548223513">
      <w:bodyDiv w:val="1"/>
      <w:marLeft w:val="0"/>
      <w:marRight w:val="0"/>
      <w:marTop w:val="0"/>
      <w:marBottom w:val="0"/>
      <w:divBdr>
        <w:top w:val="none" w:sz="0" w:space="0" w:color="auto"/>
        <w:left w:val="none" w:sz="0" w:space="0" w:color="auto"/>
        <w:bottom w:val="none" w:sz="0" w:space="0" w:color="auto"/>
        <w:right w:val="none" w:sz="0" w:space="0" w:color="auto"/>
      </w:divBdr>
    </w:div>
    <w:div w:id="1548251298">
      <w:bodyDiv w:val="1"/>
      <w:marLeft w:val="0"/>
      <w:marRight w:val="0"/>
      <w:marTop w:val="0"/>
      <w:marBottom w:val="0"/>
      <w:divBdr>
        <w:top w:val="none" w:sz="0" w:space="0" w:color="auto"/>
        <w:left w:val="none" w:sz="0" w:space="0" w:color="auto"/>
        <w:bottom w:val="none" w:sz="0" w:space="0" w:color="auto"/>
        <w:right w:val="none" w:sz="0" w:space="0" w:color="auto"/>
      </w:divBdr>
    </w:div>
    <w:div w:id="1548371108">
      <w:bodyDiv w:val="1"/>
      <w:marLeft w:val="0"/>
      <w:marRight w:val="0"/>
      <w:marTop w:val="0"/>
      <w:marBottom w:val="0"/>
      <w:divBdr>
        <w:top w:val="none" w:sz="0" w:space="0" w:color="auto"/>
        <w:left w:val="none" w:sz="0" w:space="0" w:color="auto"/>
        <w:bottom w:val="none" w:sz="0" w:space="0" w:color="auto"/>
        <w:right w:val="none" w:sz="0" w:space="0" w:color="auto"/>
      </w:divBdr>
    </w:div>
    <w:div w:id="1548568692">
      <w:bodyDiv w:val="1"/>
      <w:marLeft w:val="0"/>
      <w:marRight w:val="0"/>
      <w:marTop w:val="0"/>
      <w:marBottom w:val="0"/>
      <w:divBdr>
        <w:top w:val="none" w:sz="0" w:space="0" w:color="auto"/>
        <w:left w:val="none" w:sz="0" w:space="0" w:color="auto"/>
        <w:bottom w:val="none" w:sz="0" w:space="0" w:color="auto"/>
        <w:right w:val="none" w:sz="0" w:space="0" w:color="auto"/>
      </w:divBdr>
    </w:div>
    <w:div w:id="1548758572">
      <w:bodyDiv w:val="1"/>
      <w:marLeft w:val="0"/>
      <w:marRight w:val="0"/>
      <w:marTop w:val="0"/>
      <w:marBottom w:val="0"/>
      <w:divBdr>
        <w:top w:val="none" w:sz="0" w:space="0" w:color="auto"/>
        <w:left w:val="none" w:sz="0" w:space="0" w:color="auto"/>
        <w:bottom w:val="none" w:sz="0" w:space="0" w:color="auto"/>
        <w:right w:val="none" w:sz="0" w:space="0" w:color="auto"/>
      </w:divBdr>
    </w:div>
    <w:div w:id="1549027777">
      <w:bodyDiv w:val="1"/>
      <w:marLeft w:val="0"/>
      <w:marRight w:val="0"/>
      <w:marTop w:val="0"/>
      <w:marBottom w:val="0"/>
      <w:divBdr>
        <w:top w:val="none" w:sz="0" w:space="0" w:color="auto"/>
        <w:left w:val="none" w:sz="0" w:space="0" w:color="auto"/>
        <w:bottom w:val="none" w:sz="0" w:space="0" w:color="auto"/>
        <w:right w:val="none" w:sz="0" w:space="0" w:color="auto"/>
      </w:divBdr>
    </w:div>
    <w:div w:id="1549415843">
      <w:bodyDiv w:val="1"/>
      <w:marLeft w:val="0"/>
      <w:marRight w:val="0"/>
      <w:marTop w:val="0"/>
      <w:marBottom w:val="0"/>
      <w:divBdr>
        <w:top w:val="none" w:sz="0" w:space="0" w:color="auto"/>
        <w:left w:val="none" w:sz="0" w:space="0" w:color="auto"/>
        <w:bottom w:val="none" w:sz="0" w:space="0" w:color="auto"/>
        <w:right w:val="none" w:sz="0" w:space="0" w:color="auto"/>
      </w:divBdr>
    </w:div>
    <w:div w:id="1549874062">
      <w:bodyDiv w:val="1"/>
      <w:marLeft w:val="0"/>
      <w:marRight w:val="0"/>
      <w:marTop w:val="0"/>
      <w:marBottom w:val="0"/>
      <w:divBdr>
        <w:top w:val="none" w:sz="0" w:space="0" w:color="auto"/>
        <w:left w:val="none" w:sz="0" w:space="0" w:color="auto"/>
        <w:bottom w:val="none" w:sz="0" w:space="0" w:color="auto"/>
        <w:right w:val="none" w:sz="0" w:space="0" w:color="auto"/>
      </w:divBdr>
    </w:div>
    <w:div w:id="1549880740">
      <w:bodyDiv w:val="1"/>
      <w:marLeft w:val="0"/>
      <w:marRight w:val="0"/>
      <w:marTop w:val="0"/>
      <w:marBottom w:val="0"/>
      <w:divBdr>
        <w:top w:val="none" w:sz="0" w:space="0" w:color="auto"/>
        <w:left w:val="none" w:sz="0" w:space="0" w:color="auto"/>
        <w:bottom w:val="none" w:sz="0" w:space="0" w:color="auto"/>
        <w:right w:val="none" w:sz="0" w:space="0" w:color="auto"/>
      </w:divBdr>
    </w:div>
    <w:div w:id="1549881471">
      <w:bodyDiv w:val="1"/>
      <w:marLeft w:val="0"/>
      <w:marRight w:val="0"/>
      <w:marTop w:val="0"/>
      <w:marBottom w:val="0"/>
      <w:divBdr>
        <w:top w:val="none" w:sz="0" w:space="0" w:color="auto"/>
        <w:left w:val="none" w:sz="0" w:space="0" w:color="auto"/>
        <w:bottom w:val="none" w:sz="0" w:space="0" w:color="auto"/>
        <w:right w:val="none" w:sz="0" w:space="0" w:color="auto"/>
      </w:divBdr>
    </w:div>
    <w:div w:id="1549995929">
      <w:bodyDiv w:val="1"/>
      <w:marLeft w:val="0"/>
      <w:marRight w:val="0"/>
      <w:marTop w:val="0"/>
      <w:marBottom w:val="0"/>
      <w:divBdr>
        <w:top w:val="none" w:sz="0" w:space="0" w:color="auto"/>
        <w:left w:val="none" w:sz="0" w:space="0" w:color="auto"/>
        <w:bottom w:val="none" w:sz="0" w:space="0" w:color="auto"/>
        <w:right w:val="none" w:sz="0" w:space="0" w:color="auto"/>
      </w:divBdr>
    </w:div>
    <w:div w:id="1550143910">
      <w:bodyDiv w:val="1"/>
      <w:marLeft w:val="0"/>
      <w:marRight w:val="0"/>
      <w:marTop w:val="0"/>
      <w:marBottom w:val="0"/>
      <w:divBdr>
        <w:top w:val="none" w:sz="0" w:space="0" w:color="auto"/>
        <w:left w:val="none" w:sz="0" w:space="0" w:color="auto"/>
        <w:bottom w:val="none" w:sz="0" w:space="0" w:color="auto"/>
        <w:right w:val="none" w:sz="0" w:space="0" w:color="auto"/>
      </w:divBdr>
    </w:div>
    <w:div w:id="1550456045">
      <w:bodyDiv w:val="1"/>
      <w:marLeft w:val="0"/>
      <w:marRight w:val="0"/>
      <w:marTop w:val="0"/>
      <w:marBottom w:val="0"/>
      <w:divBdr>
        <w:top w:val="none" w:sz="0" w:space="0" w:color="auto"/>
        <w:left w:val="none" w:sz="0" w:space="0" w:color="auto"/>
        <w:bottom w:val="none" w:sz="0" w:space="0" w:color="auto"/>
        <w:right w:val="none" w:sz="0" w:space="0" w:color="auto"/>
      </w:divBdr>
    </w:div>
    <w:div w:id="1550536688">
      <w:bodyDiv w:val="1"/>
      <w:marLeft w:val="0"/>
      <w:marRight w:val="0"/>
      <w:marTop w:val="0"/>
      <w:marBottom w:val="0"/>
      <w:divBdr>
        <w:top w:val="none" w:sz="0" w:space="0" w:color="auto"/>
        <w:left w:val="none" w:sz="0" w:space="0" w:color="auto"/>
        <w:bottom w:val="none" w:sz="0" w:space="0" w:color="auto"/>
        <w:right w:val="none" w:sz="0" w:space="0" w:color="auto"/>
      </w:divBdr>
    </w:div>
    <w:div w:id="1550602798">
      <w:bodyDiv w:val="1"/>
      <w:marLeft w:val="0"/>
      <w:marRight w:val="0"/>
      <w:marTop w:val="0"/>
      <w:marBottom w:val="0"/>
      <w:divBdr>
        <w:top w:val="none" w:sz="0" w:space="0" w:color="auto"/>
        <w:left w:val="none" w:sz="0" w:space="0" w:color="auto"/>
        <w:bottom w:val="none" w:sz="0" w:space="0" w:color="auto"/>
        <w:right w:val="none" w:sz="0" w:space="0" w:color="auto"/>
      </w:divBdr>
    </w:div>
    <w:div w:id="1550649605">
      <w:bodyDiv w:val="1"/>
      <w:marLeft w:val="0"/>
      <w:marRight w:val="0"/>
      <w:marTop w:val="0"/>
      <w:marBottom w:val="0"/>
      <w:divBdr>
        <w:top w:val="none" w:sz="0" w:space="0" w:color="auto"/>
        <w:left w:val="none" w:sz="0" w:space="0" w:color="auto"/>
        <w:bottom w:val="none" w:sz="0" w:space="0" w:color="auto"/>
        <w:right w:val="none" w:sz="0" w:space="0" w:color="auto"/>
      </w:divBdr>
    </w:div>
    <w:div w:id="1550649977">
      <w:bodyDiv w:val="1"/>
      <w:marLeft w:val="0"/>
      <w:marRight w:val="0"/>
      <w:marTop w:val="0"/>
      <w:marBottom w:val="0"/>
      <w:divBdr>
        <w:top w:val="none" w:sz="0" w:space="0" w:color="auto"/>
        <w:left w:val="none" w:sz="0" w:space="0" w:color="auto"/>
        <w:bottom w:val="none" w:sz="0" w:space="0" w:color="auto"/>
        <w:right w:val="none" w:sz="0" w:space="0" w:color="auto"/>
      </w:divBdr>
    </w:div>
    <w:div w:id="1550998435">
      <w:bodyDiv w:val="1"/>
      <w:marLeft w:val="0"/>
      <w:marRight w:val="0"/>
      <w:marTop w:val="0"/>
      <w:marBottom w:val="0"/>
      <w:divBdr>
        <w:top w:val="none" w:sz="0" w:space="0" w:color="auto"/>
        <w:left w:val="none" w:sz="0" w:space="0" w:color="auto"/>
        <w:bottom w:val="none" w:sz="0" w:space="0" w:color="auto"/>
        <w:right w:val="none" w:sz="0" w:space="0" w:color="auto"/>
      </w:divBdr>
    </w:div>
    <w:div w:id="1551069364">
      <w:bodyDiv w:val="1"/>
      <w:marLeft w:val="0"/>
      <w:marRight w:val="0"/>
      <w:marTop w:val="0"/>
      <w:marBottom w:val="0"/>
      <w:divBdr>
        <w:top w:val="none" w:sz="0" w:space="0" w:color="auto"/>
        <w:left w:val="none" w:sz="0" w:space="0" w:color="auto"/>
        <w:bottom w:val="none" w:sz="0" w:space="0" w:color="auto"/>
        <w:right w:val="none" w:sz="0" w:space="0" w:color="auto"/>
      </w:divBdr>
    </w:div>
    <w:div w:id="1551381505">
      <w:bodyDiv w:val="1"/>
      <w:marLeft w:val="0"/>
      <w:marRight w:val="0"/>
      <w:marTop w:val="0"/>
      <w:marBottom w:val="0"/>
      <w:divBdr>
        <w:top w:val="none" w:sz="0" w:space="0" w:color="auto"/>
        <w:left w:val="none" w:sz="0" w:space="0" w:color="auto"/>
        <w:bottom w:val="none" w:sz="0" w:space="0" w:color="auto"/>
        <w:right w:val="none" w:sz="0" w:space="0" w:color="auto"/>
      </w:divBdr>
    </w:div>
    <w:div w:id="1551383971">
      <w:bodyDiv w:val="1"/>
      <w:marLeft w:val="0"/>
      <w:marRight w:val="0"/>
      <w:marTop w:val="0"/>
      <w:marBottom w:val="0"/>
      <w:divBdr>
        <w:top w:val="none" w:sz="0" w:space="0" w:color="auto"/>
        <w:left w:val="none" w:sz="0" w:space="0" w:color="auto"/>
        <w:bottom w:val="none" w:sz="0" w:space="0" w:color="auto"/>
        <w:right w:val="none" w:sz="0" w:space="0" w:color="auto"/>
      </w:divBdr>
    </w:div>
    <w:div w:id="1551571013">
      <w:bodyDiv w:val="1"/>
      <w:marLeft w:val="0"/>
      <w:marRight w:val="0"/>
      <w:marTop w:val="0"/>
      <w:marBottom w:val="0"/>
      <w:divBdr>
        <w:top w:val="none" w:sz="0" w:space="0" w:color="auto"/>
        <w:left w:val="none" w:sz="0" w:space="0" w:color="auto"/>
        <w:bottom w:val="none" w:sz="0" w:space="0" w:color="auto"/>
        <w:right w:val="none" w:sz="0" w:space="0" w:color="auto"/>
      </w:divBdr>
    </w:div>
    <w:div w:id="1551576595">
      <w:bodyDiv w:val="1"/>
      <w:marLeft w:val="0"/>
      <w:marRight w:val="0"/>
      <w:marTop w:val="0"/>
      <w:marBottom w:val="0"/>
      <w:divBdr>
        <w:top w:val="none" w:sz="0" w:space="0" w:color="auto"/>
        <w:left w:val="none" w:sz="0" w:space="0" w:color="auto"/>
        <w:bottom w:val="none" w:sz="0" w:space="0" w:color="auto"/>
        <w:right w:val="none" w:sz="0" w:space="0" w:color="auto"/>
      </w:divBdr>
    </w:div>
    <w:div w:id="1551645740">
      <w:bodyDiv w:val="1"/>
      <w:marLeft w:val="0"/>
      <w:marRight w:val="0"/>
      <w:marTop w:val="0"/>
      <w:marBottom w:val="0"/>
      <w:divBdr>
        <w:top w:val="none" w:sz="0" w:space="0" w:color="auto"/>
        <w:left w:val="none" w:sz="0" w:space="0" w:color="auto"/>
        <w:bottom w:val="none" w:sz="0" w:space="0" w:color="auto"/>
        <w:right w:val="none" w:sz="0" w:space="0" w:color="auto"/>
      </w:divBdr>
    </w:div>
    <w:div w:id="1551695890">
      <w:bodyDiv w:val="1"/>
      <w:marLeft w:val="0"/>
      <w:marRight w:val="0"/>
      <w:marTop w:val="0"/>
      <w:marBottom w:val="0"/>
      <w:divBdr>
        <w:top w:val="none" w:sz="0" w:space="0" w:color="auto"/>
        <w:left w:val="none" w:sz="0" w:space="0" w:color="auto"/>
        <w:bottom w:val="none" w:sz="0" w:space="0" w:color="auto"/>
        <w:right w:val="none" w:sz="0" w:space="0" w:color="auto"/>
      </w:divBdr>
    </w:div>
    <w:div w:id="1551728469">
      <w:bodyDiv w:val="1"/>
      <w:marLeft w:val="0"/>
      <w:marRight w:val="0"/>
      <w:marTop w:val="0"/>
      <w:marBottom w:val="0"/>
      <w:divBdr>
        <w:top w:val="none" w:sz="0" w:space="0" w:color="auto"/>
        <w:left w:val="none" w:sz="0" w:space="0" w:color="auto"/>
        <w:bottom w:val="none" w:sz="0" w:space="0" w:color="auto"/>
        <w:right w:val="none" w:sz="0" w:space="0" w:color="auto"/>
      </w:divBdr>
    </w:div>
    <w:div w:id="1551918858">
      <w:bodyDiv w:val="1"/>
      <w:marLeft w:val="0"/>
      <w:marRight w:val="0"/>
      <w:marTop w:val="0"/>
      <w:marBottom w:val="0"/>
      <w:divBdr>
        <w:top w:val="none" w:sz="0" w:space="0" w:color="auto"/>
        <w:left w:val="none" w:sz="0" w:space="0" w:color="auto"/>
        <w:bottom w:val="none" w:sz="0" w:space="0" w:color="auto"/>
        <w:right w:val="none" w:sz="0" w:space="0" w:color="auto"/>
      </w:divBdr>
    </w:div>
    <w:div w:id="1552109327">
      <w:bodyDiv w:val="1"/>
      <w:marLeft w:val="0"/>
      <w:marRight w:val="0"/>
      <w:marTop w:val="0"/>
      <w:marBottom w:val="0"/>
      <w:divBdr>
        <w:top w:val="none" w:sz="0" w:space="0" w:color="auto"/>
        <w:left w:val="none" w:sz="0" w:space="0" w:color="auto"/>
        <w:bottom w:val="none" w:sz="0" w:space="0" w:color="auto"/>
        <w:right w:val="none" w:sz="0" w:space="0" w:color="auto"/>
      </w:divBdr>
    </w:div>
    <w:div w:id="1552383364">
      <w:bodyDiv w:val="1"/>
      <w:marLeft w:val="0"/>
      <w:marRight w:val="0"/>
      <w:marTop w:val="0"/>
      <w:marBottom w:val="0"/>
      <w:divBdr>
        <w:top w:val="none" w:sz="0" w:space="0" w:color="auto"/>
        <w:left w:val="none" w:sz="0" w:space="0" w:color="auto"/>
        <w:bottom w:val="none" w:sz="0" w:space="0" w:color="auto"/>
        <w:right w:val="none" w:sz="0" w:space="0" w:color="auto"/>
      </w:divBdr>
    </w:div>
    <w:div w:id="1552494555">
      <w:bodyDiv w:val="1"/>
      <w:marLeft w:val="0"/>
      <w:marRight w:val="0"/>
      <w:marTop w:val="0"/>
      <w:marBottom w:val="0"/>
      <w:divBdr>
        <w:top w:val="none" w:sz="0" w:space="0" w:color="auto"/>
        <w:left w:val="none" w:sz="0" w:space="0" w:color="auto"/>
        <w:bottom w:val="none" w:sz="0" w:space="0" w:color="auto"/>
        <w:right w:val="none" w:sz="0" w:space="0" w:color="auto"/>
      </w:divBdr>
    </w:div>
    <w:div w:id="1552498990">
      <w:bodyDiv w:val="1"/>
      <w:marLeft w:val="0"/>
      <w:marRight w:val="0"/>
      <w:marTop w:val="0"/>
      <w:marBottom w:val="0"/>
      <w:divBdr>
        <w:top w:val="none" w:sz="0" w:space="0" w:color="auto"/>
        <w:left w:val="none" w:sz="0" w:space="0" w:color="auto"/>
        <w:bottom w:val="none" w:sz="0" w:space="0" w:color="auto"/>
        <w:right w:val="none" w:sz="0" w:space="0" w:color="auto"/>
      </w:divBdr>
    </w:div>
    <w:div w:id="1552613471">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3755">
      <w:bodyDiv w:val="1"/>
      <w:marLeft w:val="0"/>
      <w:marRight w:val="0"/>
      <w:marTop w:val="0"/>
      <w:marBottom w:val="0"/>
      <w:divBdr>
        <w:top w:val="none" w:sz="0" w:space="0" w:color="auto"/>
        <w:left w:val="none" w:sz="0" w:space="0" w:color="auto"/>
        <w:bottom w:val="none" w:sz="0" w:space="0" w:color="auto"/>
        <w:right w:val="none" w:sz="0" w:space="0" w:color="auto"/>
      </w:divBdr>
    </w:div>
    <w:div w:id="1552887487">
      <w:bodyDiv w:val="1"/>
      <w:marLeft w:val="0"/>
      <w:marRight w:val="0"/>
      <w:marTop w:val="0"/>
      <w:marBottom w:val="0"/>
      <w:divBdr>
        <w:top w:val="none" w:sz="0" w:space="0" w:color="auto"/>
        <w:left w:val="none" w:sz="0" w:space="0" w:color="auto"/>
        <w:bottom w:val="none" w:sz="0" w:space="0" w:color="auto"/>
        <w:right w:val="none" w:sz="0" w:space="0" w:color="auto"/>
      </w:divBdr>
    </w:div>
    <w:div w:id="1552956091">
      <w:bodyDiv w:val="1"/>
      <w:marLeft w:val="0"/>
      <w:marRight w:val="0"/>
      <w:marTop w:val="0"/>
      <w:marBottom w:val="0"/>
      <w:divBdr>
        <w:top w:val="none" w:sz="0" w:space="0" w:color="auto"/>
        <w:left w:val="none" w:sz="0" w:space="0" w:color="auto"/>
        <w:bottom w:val="none" w:sz="0" w:space="0" w:color="auto"/>
        <w:right w:val="none" w:sz="0" w:space="0" w:color="auto"/>
      </w:divBdr>
    </w:div>
    <w:div w:id="1552961237">
      <w:bodyDiv w:val="1"/>
      <w:marLeft w:val="0"/>
      <w:marRight w:val="0"/>
      <w:marTop w:val="0"/>
      <w:marBottom w:val="0"/>
      <w:divBdr>
        <w:top w:val="none" w:sz="0" w:space="0" w:color="auto"/>
        <w:left w:val="none" w:sz="0" w:space="0" w:color="auto"/>
        <w:bottom w:val="none" w:sz="0" w:space="0" w:color="auto"/>
        <w:right w:val="none" w:sz="0" w:space="0" w:color="auto"/>
      </w:divBdr>
    </w:div>
    <w:div w:id="1553152789">
      <w:bodyDiv w:val="1"/>
      <w:marLeft w:val="0"/>
      <w:marRight w:val="0"/>
      <w:marTop w:val="0"/>
      <w:marBottom w:val="0"/>
      <w:divBdr>
        <w:top w:val="none" w:sz="0" w:space="0" w:color="auto"/>
        <w:left w:val="none" w:sz="0" w:space="0" w:color="auto"/>
        <w:bottom w:val="none" w:sz="0" w:space="0" w:color="auto"/>
        <w:right w:val="none" w:sz="0" w:space="0" w:color="auto"/>
      </w:divBdr>
    </w:div>
    <w:div w:id="1553273874">
      <w:bodyDiv w:val="1"/>
      <w:marLeft w:val="0"/>
      <w:marRight w:val="0"/>
      <w:marTop w:val="0"/>
      <w:marBottom w:val="0"/>
      <w:divBdr>
        <w:top w:val="none" w:sz="0" w:space="0" w:color="auto"/>
        <w:left w:val="none" w:sz="0" w:space="0" w:color="auto"/>
        <w:bottom w:val="none" w:sz="0" w:space="0" w:color="auto"/>
        <w:right w:val="none" w:sz="0" w:space="0" w:color="auto"/>
      </w:divBdr>
    </w:div>
    <w:div w:id="1553423290">
      <w:bodyDiv w:val="1"/>
      <w:marLeft w:val="0"/>
      <w:marRight w:val="0"/>
      <w:marTop w:val="0"/>
      <w:marBottom w:val="0"/>
      <w:divBdr>
        <w:top w:val="none" w:sz="0" w:space="0" w:color="auto"/>
        <w:left w:val="none" w:sz="0" w:space="0" w:color="auto"/>
        <w:bottom w:val="none" w:sz="0" w:space="0" w:color="auto"/>
        <w:right w:val="none" w:sz="0" w:space="0" w:color="auto"/>
      </w:divBdr>
    </w:div>
    <w:div w:id="1553736022">
      <w:bodyDiv w:val="1"/>
      <w:marLeft w:val="0"/>
      <w:marRight w:val="0"/>
      <w:marTop w:val="0"/>
      <w:marBottom w:val="0"/>
      <w:divBdr>
        <w:top w:val="none" w:sz="0" w:space="0" w:color="auto"/>
        <w:left w:val="none" w:sz="0" w:space="0" w:color="auto"/>
        <w:bottom w:val="none" w:sz="0" w:space="0" w:color="auto"/>
        <w:right w:val="none" w:sz="0" w:space="0" w:color="auto"/>
      </w:divBdr>
    </w:div>
    <w:div w:id="1553811860">
      <w:bodyDiv w:val="1"/>
      <w:marLeft w:val="0"/>
      <w:marRight w:val="0"/>
      <w:marTop w:val="0"/>
      <w:marBottom w:val="0"/>
      <w:divBdr>
        <w:top w:val="none" w:sz="0" w:space="0" w:color="auto"/>
        <w:left w:val="none" w:sz="0" w:space="0" w:color="auto"/>
        <w:bottom w:val="none" w:sz="0" w:space="0" w:color="auto"/>
        <w:right w:val="none" w:sz="0" w:space="0" w:color="auto"/>
      </w:divBdr>
    </w:div>
    <w:div w:id="1553886095">
      <w:bodyDiv w:val="1"/>
      <w:marLeft w:val="0"/>
      <w:marRight w:val="0"/>
      <w:marTop w:val="0"/>
      <w:marBottom w:val="0"/>
      <w:divBdr>
        <w:top w:val="none" w:sz="0" w:space="0" w:color="auto"/>
        <w:left w:val="none" w:sz="0" w:space="0" w:color="auto"/>
        <w:bottom w:val="none" w:sz="0" w:space="0" w:color="auto"/>
        <w:right w:val="none" w:sz="0" w:space="0" w:color="auto"/>
      </w:divBdr>
    </w:div>
    <w:div w:id="1554000860">
      <w:bodyDiv w:val="1"/>
      <w:marLeft w:val="0"/>
      <w:marRight w:val="0"/>
      <w:marTop w:val="0"/>
      <w:marBottom w:val="0"/>
      <w:divBdr>
        <w:top w:val="none" w:sz="0" w:space="0" w:color="auto"/>
        <w:left w:val="none" w:sz="0" w:space="0" w:color="auto"/>
        <w:bottom w:val="none" w:sz="0" w:space="0" w:color="auto"/>
        <w:right w:val="none" w:sz="0" w:space="0" w:color="auto"/>
      </w:divBdr>
    </w:div>
    <w:div w:id="1554006410">
      <w:bodyDiv w:val="1"/>
      <w:marLeft w:val="0"/>
      <w:marRight w:val="0"/>
      <w:marTop w:val="0"/>
      <w:marBottom w:val="0"/>
      <w:divBdr>
        <w:top w:val="none" w:sz="0" w:space="0" w:color="auto"/>
        <w:left w:val="none" w:sz="0" w:space="0" w:color="auto"/>
        <w:bottom w:val="none" w:sz="0" w:space="0" w:color="auto"/>
        <w:right w:val="none" w:sz="0" w:space="0" w:color="auto"/>
      </w:divBdr>
    </w:div>
    <w:div w:id="1554349933">
      <w:bodyDiv w:val="1"/>
      <w:marLeft w:val="0"/>
      <w:marRight w:val="0"/>
      <w:marTop w:val="0"/>
      <w:marBottom w:val="0"/>
      <w:divBdr>
        <w:top w:val="none" w:sz="0" w:space="0" w:color="auto"/>
        <w:left w:val="none" w:sz="0" w:space="0" w:color="auto"/>
        <w:bottom w:val="none" w:sz="0" w:space="0" w:color="auto"/>
        <w:right w:val="none" w:sz="0" w:space="0" w:color="auto"/>
      </w:divBdr>
    </w:div>
    <w:div w:id="1554467900">
      <w:bodyDiv w:val="1"/>
      <w:marLeft w:val="0"/>
      <w:marRight w:val="0"/>
      <w:marTop w:val="0"/>
      <w:marBottom w:val="0"/>
      <w:divBdr>
        <w:top w:val="none" w:sz="0" w:space="0" w:color="auto"/>
        <w:left w:val="none" w:sz="0" w:space="0" w:color="auto"/>
        <w:bottom w:val="none" w:sz="0" w:space="0" w:color="auto"/>
        <w:right w:val="none" w:sz="0" w:space="0" w:color="auto"/>
      </w:divBdr>
    </w:div>
    <w:div w:id="1554537869">
      <w:bodyDiv w:val="1"/>
      <w:marLeft w:val="0"/>
      <w:marRight w:val="0"/>
      <w:marTop w:val="0"/>
      <w:marBottom w:val="0"/>
      <w:divBdr>
        <w:top w:val="none" w:sz="0" w:space="0" w:color="auto"/>
        <w:left w:val="none" w:sz="0" w:space="0" w:color="auto"/>
        <w:bottom w:val="none" w:sz="0" w:space="0" w:color="auto"/>
        <w:right w:val="none" w:sz="0" w:space="0" w:color="auto"/>
      </w:divBdr>
    </w:div>
    <w:div w:id="1554728656">
      <w:bodyDiv w:val="1"/>
      <w:marLeft w:val="0"/>
      <w:marRight w:val="0"/>
      <w:marTop w:val="0"/>
      <w:marBottom w:val="0"/>
      <w:divBdr>
        <w:top w:val="none" w:sz="0" w:space="0" w:color="auto"/>
        <w:left w:val="none" w:sz="0" w:space="0" w:color="auto"/>
        <w:bottom w:val="none" w:sz="0" w:space="0" w:color="auto"/>
        <w:right w:val="none" w:sz="0" w:space="0" w:color="auto"/>
      </w:divBdr>
    </w:div>
    <w:div w:id="1554734542">
      <w:bodyDiv w:val="1"/>
      <w:marLeft w:val="0"/>
      <w:marRight w:val="0"/>
      <w:marTop w:val="0"/>
      <w:marBottom w:val="0"/>
      <w:divBdr>
        <w:top w:val="none" w:sz="0" w:space="0" w:color="auto"/>
        <w:left w:val="none" w:sz="0" w:space="0" w:color="auto"/>
        <w:bottom w:val="none" w:sz="0" w:space="0" w:color="auto"/>
        <w:right w:val="none" w:sz="0" w:space="0" w:color="auto"/>
      </w:divBdr>
    </w:div>
    <w:div w:id="1554735752">
      <w:bodyDiv w:val="1"/>
      <w:marLeft w:val="0"/>
      <w:marRight w:val="0"/>
      <w:marTop w:val="0"/>
      <w:marBottom w:val="0"/>
      <w:divBdr>
        <w:top w:val="none" w:sz="0" w:space="0" w:color="auto"/>
        <w:left w:val="none" w:sz="0" w:space="0" w:color="auto"/>
        <w:bottom w:val="none" w:sz="0" w:space="0" w:color="auto"/>
        <w:right w:val="none" w:sz="0" w:space="0" w:color="auto"/>
      </w:divBdr>
    </w:div>
    <w:div w:id="1554807440">
      <w:bodyDiv w:val="1"/>
      <w:marLeft w:val="0"/>
      <w:marRight w:val="0"/>
      <w:marTop w:val="0"/>
      <w:marBottom w:val="0"/>
      <w:divBdr>
        <w:top w:val="none" w:sz="0" w:space="0" w:color="auto"/>
        <w:left w:val="none" w:sz="0" w:space="0" w:color="auto"/>
        <w:bottom w:val="none" w:sz="0" w:space="0" w:color="auto"/>
        <w:right w:val="none" w:sz="0" w:space="0" w:color="auto"/>
      </w:divBdr>
    </w:div>
    <w:div w:id="1555458696">
      <w:bodyDiv w:val="1"/>
      <w:marLeft w:val="0"/>
      <w:marRight w:val="0"/>
      <w:marTop w:val="0"/>
      <w:marBottom w:val="0"/>
      <w:divBdr>
        <w:top w:val="none" w:sz="0" w:space="0" w:color="auto"/>
        <w:left w:val="none" w:sz="0" w:space="0" w:color="auto"/>
        <w:bottom w:val="none" w:sz="0" w:space="0" w:color="auto"/>
        <w:right w:val="none" w:sz="0" w:space="0" w:color="auto"/>
      </w:divBdr>
    </w:div>
    <w:div w:id="1555972319">
      <w:bodyDiv w:val="1"/>
      <w:marLeft w:val="0"/>
      <w:marRight w:val="0"/>
      <w:marTop w:val="0"/>
      <w:marBottom w:val="0"/>
      <w:divBdr>
        <w:top w:val="none" w:sz="0" w:space="0" w:color="auto"/>
        <w:left w:val="none" w:sz="0" w:space="0" w:color="auto"/>
        <w:bottom w:val="none" w:sz="0" w:space="0" w:color="auto"/>
        <w:right w:val="none" w:sz="0" w:space="0" w:color="auto"/>
      </w:divBdr>
    </w:div>
    <w:div w:id="1556233553">
      <w:bodyDiv w:val="1"/>
      <w:marLeft w:val="0"/>
      <w:marRight w:val="0"/>
      <w:marTop w:val="0"/>
      <w:marBottom w:val="0"/>
      <w:divBdr>
        <w:top w:val="none" w:sz="0" w:space="0" w:color="auto"/>
        <w:left w:val="none" w:sz="0" w:space="0" w:color="auto"/>
        <w:bottom w:val="none" w:sz="0" w:space="0" w:color="auto"/>
        <w:right w:val="none" w:sz="0" w:space="0" w:color="auto"/>
      </w:divBdr>
    </w:div>
    <w:div w:id="1556239669">
      <w:bodyDiv w:val="1"/>
      <w:marLeft w:val="0"/>
      <w:marRight w:val="0"/>
      <w:marTop w:val="0"/>
      <w:marBottom w:val="0"/>
      <w:divBdr>
        <w:top w:val="none" w:sz="0" w:space="0" w:color="auto"/>
        <w:left w:val="none" w:sz="0" w:space="0" w:color="auto"/>
        <w:bottom w:val="none" w:sz="0" w:space="0" w:color="auto"/>
        <w:right w:val="none" w:sz="0" w:space="0" w:color="auto"/>
      </w:divBdr>
    </w:div>
    <w:div w:id="1556350051">
      <w:bodyDiv w:val="1"/>
      <w:marLeft w:val="0"/>
      <w:marRight w:val="0"/>
      <w:marTop w:val="0"/>
      <w:marBottom w:val="0"/>
      <w:divBdr>
        <w:top w:val="none" w:sz="0" w:space="0" w:color="auto"/>
        <w:left w:val="none" w:sz="0" w:space="0" w:color="auto"/>
        <w:bottom w:val="none" w:sz="0" w:space="0" w:color="auto"/>
        <w:right w:val="none" w:sz="0" w:space="0" w:color="auto"/>
      </w:divBdr>
    </w:div>
    <w:div w:id="1556624667">
      <w:bodyDiv w:val="1"/>
      <w:marLeft w:val="0"/>
      <w:marRight w:val="0"/>
      <w:marTop w:val="0"/>
      <w:marBottom w:val="0"/>
      <w:divBdr>
        <w:top w:val="none" w:sz="0" w:space="0" w:color="auto"/>
        <w:left w:val="none" w:sz="0" w:space="0" w:color="auto"/>
        <w:bottom w:val="none" w:sz="0" w:space="0" w:color="auto"/>
        <w:right w:val="none" w:sz="0" w:space="0" w:color="auto"/>
      </w:divBdr>
    </w:div>
    <w:div w:id="1556627758">
      <w:bodyDiv w:val="1"/>
      <w:marLeft w:val="0"/>
      <w:marRight w:val="0"/>
      <w:marTop w:val="0"/>
      <w:marBottom w:val="0"/>
      <w:divBdr>
        <w:top w:val="none" w:sz="0" w:space="0" w:color="auto"/>
        <w:left w:val="none" w:sz="0" w:space="0" w:color="auto"/>
        <w:bottom w:val="none" w:sz="0" w:space="0" w:color="auto"/>
        <w:right w:val="none" w:sz="0" w:space="0" w:color="auto"/>
      </w:divBdr>
    </w:div>
    <w:div w:id="1556700280">
      <w:bodyDiv w:val="1"/>
      <w:marLeft w:val="0"/>
      <w:marRight w:val="0"/>
      <w:marTop w:val="0"/>
      <w:marBottom w:val="0"/>
      <w:divBdr>
        <w:top w:val="none" w:sz="0" w:space="0" w:color="auto"/>
        <w:left w:val="none" w:sz="0" w:space="0" w:color="auto"/>
        <w:bottom w:val="none" w:sz="0" w:space="0" w:color="auto"/>
        <w:right w:val="none" w:sz="0" w:space="0" w:color="auto"/>
      </w:divBdr>
    </w:div>
    <w:div w:id="1556887860">
      <w:bodyDiv w:val="1"/>
      <w:marLeft w:val="0"/>
      <w:marRight w:val="0"/>
      <w:marTop w:val="0"/>
      <w:marBottom w:val="0"/>
      <w:divBdr>
        <w:top w:val="none" w:sz="0" w:space="0" w:color="auto"/>
        <w:left w:val="none" w:sz="0" w:space="0" w:color="auto"/>
        <w:bottom w:val="none" w:sz="0" w:space="0" w:color="auto"/>
        <w:right w:val="none" w:sz="0" w:space="0" w:color="auto"/>
      </w:divBdr>
    </w:div>
    <w:div w:id="1557083952">
      <w:bodyDiv w:val="1"/>
      <w:marLeft w:val="0"/>
      <w:marRight w:val="0"/>
      <w:marTop w:val="0"/>
      <w:marBottom w:val="0"/>
      <w:divBdr>
        <w:top w:val="none" w:sz="0" w:space="0" w:color="auto"/>
        <w:left w:val="none" w:sz="0" w:space="0" w:color="auto"/>
        <w:bottom w:val="none" w:sz="0" w:space="0" w:color="auto"/>
        <w:right w:val="none" w:sz="0" w:space="0" w:color="auto"/>
      </w:divBdr>
    </w:div>
    <w:div w:id="1557085517">
      <w:bodyDiv w:val="1"/>
      <w:marLeft w:val="0"/>
      <w:marRight w:val="0"/>
      <w:marTop w:val="0"/>
      <w:marBottom w:val="0"/>
      <w:divBdr>
        <w:top w:val="none" w:sz="0" w:space="0" w:color="auto"/>
        <w:left w:val="none" w:sz="0" w:space="0" w:color="auto"/>
        <w:bottom w:val="none" w:sz="0" w:space="0" w:color="auto"/>
        <w:right w:val="none" w:sz="0" w:space="0" w:color="auto"/>
      </w:divBdr>
    </w:div>
    <w:div w:id="1557160499">
      <w:bodyDiv w:val="1"/>
      <w:marLeft w:val="0"/>
      <w:marRight w:val="0"/>
      <w:marTop w:val="0"/>
      <w:marBottom w:val="0"/>
      <w:divBdr>
        <w:top w:val="none" w:sz="0" w:space="0" w:color="auto"/>
        <w:left w:val="none" w:sz="0" w:space="0" w:color="auto"/>
        <w:bottom w:val="none" w:sz="0" w:space="0" w:color="auto"/>
        <w:right w:val="none" w:sz="0" w:space="0" w:color="auto"/>
      </w:divBdr>
    </w:div>
    <w:div w:id="1557201325">
      <w:bodyDiv w:val="1"/>
      <w:marLeft w:val="0"/>
      <w:marRight w:val="0"/>
      <w:marTop w:val="0"/>
      <w:marBottom w:val="0"/>
      <w:divBdr>
        <w:top w:val="none" w:sz="0" w:space="0" w:color="auto"/>
        <w:left w:val="none" w:sz="0" w:space="0" w:color="auto"/>
        <w:bottom w:val="none" w:sz="0" w:space="0" w:color="auto"/>
        <w:right w:val="none" w:sz="0" w:space="0" w:color="auto"/>
      </w:divBdr>
    </w:div>
    <w:div w:id="1557204311">
      <w:bodyDiv w:val="1"/>
      <w:marLeft w:val="0"/>
      <w:marRight w:val="0"/>
      <w:marTop w:val="0"/>
      <w:marBottom w:val="0"/>
      <w:divBdr>
        <w:top w:val="none" w:sz="0" w:space="0" w:color="auto"/>
        <w:left w:val="none" w:sz="0" w:space="0" w:color="auto"/>
        <w:bottom w:val="none" w:sz="0" w:space="0" w:color="auto"/>
        <w:right w:val="none" w:sz="0" w:space="0" w:color="auto"/>
      </w:divBdr>
    </w:div>
    <w:div w:id="1557231434">
      <w:bodyDiv w:val="1"/>
      <w:marLeft w:val="0"/>
      <w:marRight w:val="0"/>
      <w:marTop w:val="0"/>
      <w:marBottom w:val="0"/>
      <w:divBdr>
        <w:top w:val="none" w:sz="0" w:space="0" w:color="auto"/>
        <w:left w:val="none" w:sz="0" w:space="0" w:color="auto"/>
        <w:bottom w:val="none" w:sz="0" w:space="0" w:color="auto"/>
        <w:right w:val="none" w:sz="0" w:space="0" w:color="auto"/>
      </w:divBdr>
    </w:div>
    <w:div w:id="1557352327">
      <w:bodyDiv w:val="1"/>
      <w:marLeft w:val="0"/>
      <w:marRight w:val="0"/>
      <w:marTop w:val="0"/>
      <w:marBottom w:val="0"/>
      <w:divBdr>
        <w:top w:val="none" w:sz="0" w:space="0" w:color="auto"/>
        <w:left w:val="none" w:sz="0" w:space="0" w:color="auto"/>
        <w:bottom w:val="none" w:sz="0" w:space="0" w:color="auto"/>
        <w:right w:val="none" w:sz="0" w:space="0" w:color="auto"/>
      </w:divBdr>
    </w:div>
    <w:div w:id="1557398324">
      <w:bodyDiv w:val="1"/>
      <w:marLeft w:val="0"/>
      <w:marRight w:val="0"/>
      <w:marTop w:val="0"/>
      <w:marBottom w:val="0"/>
      <w:divBdr>
        <w:top w:val="none" w:sz="0" w:space="0" w:color="auto"/>
        <w:left w:val="none" w:sz="0" w:space="0" w:color="auto"/>
        <w:bottom w:val="none" w:sz="0" w:space="0" w:color="auto"/>
        <w:right w:val="none" w:sz="0" w:space="0" w:color="auto"/>
      </w:divBdr>
    </w:div>
    <w:div w:id="1557471210">
      <w:bodyDiv w:val="1"/>
      <w:marLeft w:val="0"/>
      <w:marRight w:val="0"/>
      <w:marTop w:val="0"/>
      <w:marBottom w:val="0"/>
      <w:divBdr>
        <w:top w:val="none" w:sz="0" w:space="0" w:color="auto"/>
        <w:left w:val="none" w:sz="0" w:space="0" w:color="auto"/>
        <w:bottom w:val="none" w:sz="0" w:space="0" w:color="auto"/>
        <w:right w:val="none" w:sz="0" w:space="0" w:color="auto"/>
      </w:divBdr>
    </w:div>
    <w:div w:id="1557474712">
      <w:bodyDiv w:val="1"/>
      <w:marLeft w:val="0"/>
      <w:marRight w:val="0"/>
      <w:marTop w:val="0"/>
      <w:marBottom w:val="0"/>
      <w:divBdr>
        <w:top w:val="none" w:sz="0" w:space="0" w:color="auto"/>
        <w:left w:val="none" w:sz="0" w:space="0" w:color="auto"/>
        <w:bottom w:val="none" w:sz="0" w:space="0" w:color="auto"/>
        <w:right w:val="none" w:sz="0" w:space="0" w:color="auto"/>
      </w:divBdr>
    </w:div>
    <w:div w:id="1557542920">
      <w:bodyDiv w:val="1"/>
      <w:marLeft w:val="0"/>
      <w:marRight w:val="0"/>
      <w:marTop w:val="0"/>
      <w:marBottom w:val="0"/>
      <w:divBdr>
        <w:top w:val="none" w:sz="0" w:space="0" w:color="auto"/>
        <w:left w:val="none" w:sz="0" w:space="0" w:color="auto"/>
        <w:bottom w:val="none" w:sz="0" w:space="0" w:color="auto"/>
        <w:right w:val="none" w:sz="0" w:space="0" w:color="auto"/>
      </w:divBdr>
    </w:div>
    <w:div w:id="1557661583">
      <w:bodyDiv w:val="1"/>
      <w:marLeft w:val="0"/>
      <w:marRight w:val="0"/>
      <w:marTop w:val="0"/>
      <w:marBottom w:val="0"/>
      <w:divBdr>
        <w:top w:val="none" w:sz="0" w:space="0" w:color="auto"/>
        <w:left w:val="none" w:sz="0" w:space="0" w:color="auto"/>
        <w:bottom w:val="none" w:sz="0" w:space="0" w:color="auto"/>
        <w:right w:val="none" w:sz="0" w:space="0" w:color="auto"/>
      </w:divBdr>
    </w:div>
    <w:div w:id="1557738147">
      <w:bodyDiv w:val="1"/>
      <w:marLeft w:val="0"/>
      <w:marRight w:val="0"/>
      <w:marTop w:val="0"/>
      <w:marBottom w:val="0"/>
      <w:divBdr>
        <w:top w:val="none" w:sz="0" w:space="0" w:color="auto"/>
        <w:left w:val="none" w:sz="0" w:space="0" w:color="auto"/>
        <w:bottom w:val="none" w:sz="0" w:space="0" w:color="auto"/>
        <w:right w:val="none" w:sz="0" w:space="0" w:color="auto"/>
      </w:divBdr>
    </w:div>
    <w:div w:id="1557743536">
      <w:bodyDiv w:val="1"/>
      <w:marLeft w:val="0"/>
      <w:marRight w:val="0"/>
      <w:marTop w:val="0"/>
      <w:marBottom w:val="0"/>
      <w:divBdr>
        <w:top w:val="none" w:sz="0" w:space="0" w:color="auto"/>
        <w:left w:val="none" w:sz="0" w:space="0" w:color="auto"/>
        <w:bottom w:val="none" w:sz="0" w:space="0" w:color="auto"/>
        <w:right w:val="none" w:sz="0" w:space="0" w:color="auto"/>
      </w:divBdr>
    </w:div>
    <w:div w:id="1557813337">
      <w:bodyDiv w:val="1"/>
      <w:marLeft w:val="0"/>
      <w:marRight w:val="0"/>
      <w:marTop w:val="0"/>
      <w:marBottom w:val="0"/>
      <w:divBdr>
        <w:top w:val="none" w:sz="0" w:space="0" w:color="auto"/>
        <w:left w:val="none" w:sz="0" w:space="0" w:color="auto"/>
        <w:bottom w:val="none" w:sz="0" w:space="0" w:color="auto"/>
        <w:right w:val="none" w:sz="0" w:space="0" w:color="auto"/>
      </w:divBdr>
    </w:div>
    <w:div w:id="1557861591">
      <w:bodyDiv w:val="1"/>
      <w:marLeft w:val="0"/>
      <w:marRight w:val="0"/>
      <w:marTop w:val="0"/>
      <w:marBottom w:val="0"/>
      <w:divBdr>
        <w:top w:val="none" w:sz="0" w:space="0" w:color="auto"/>
        <w:left w:val="none" w:sz="0" w:space="0" w:color="auto"/>
        <w:bottom w:val="none" w:sz="0" w:space="0" w:color="auto"/>
        <w:right w:val="none" w:sz="0" w:space="0" w:color="auto"/>
      </w:divBdr>
    </w:div>
    <w:div w:id="1558011407">
      <w:bodyDiv w:val="1"/>
      <w:marLeft w:val="0"/>
      <w:marRight w:val="0"/>
      <w:marTop w:val="0"/>
      <w:marBottom w:val="0"/>
      <w:divBdr>
        <w:top w:val="none" w:sz="0" w:space="0" w:color="auto"/>
        <w:left w:val="none" w:sz="0" w:space="0" w:color="auto"/>
        <w:bottom w:val="none" w:sz="0" w:space="0" w:color="auto"/>
        <w:right w:val="none" w:sz="0" w:space="0" w:color="auto"/>
      </w:divBdr>
    </w:div>
    <w:div w:id="1558320215">
      <w:bodyDiv w:val="1"/>
      <w:marLeft w:val="0"/>
      <w:marRight w:val="0"/>
      <w:marTop w:val="0"/>
      <w:marBottom w:val="0"/>
      <w:divBdr>
        <w:top w:val="none" w:sz="0" w:space="0" w:color="auto"/>
        <w:left w:val="none" w:sz="0" w:space="0" w:color="auto"/>
        <w:bottom w:val="none" w:sz="0" w:space="0" w:color="auto"/>
        <w:right w:val="none" w:sz="0" w:space="0" w:color="auto"/>
      </w:divBdr>
    </w:div>
    <w:div w:id="1558660647">
      <w:bodyDiv w:val="1"/>
      <w:marLeft w:val="0"/>
      <w:marRight w:val="0"/>
      <w:marTop w:val="0"/>
      <w:marBottom w:val="0"/>
      <w:divBdr>
        <w:top w:val="none" w:sz="0" w:space="0" w:color="auto"/>
        <w:left w:val="none" w:sz="0" w:space="0" w:color="auto"/>
        <w:bottom w:val="none" w:sz="0" w:space="0" w:color="auto"/>
        <w:right w:val="none" w:sz="0" w:space="0" w:color="auto"/>
      </w:divBdr>
    </w:div>
    <w:div w:id="1558667894">
      <w:bodyDiv w:val="1"/>
      <w:marLeft w:val="0"/>
      <w:marRight w:val="0"/>
      <w:marTop w:val="0"/>
      <w:marBottom w:val="0"/>
      <w:divBdr>
        <w:top w:val="none" w:sz="0" w:space="0" w:color="auto"/>
        <w:left w:val="none" w:sz="0" w:space="0" w:color="auto"/>
        <w:bottom w:val="none" w:sz="0" w:space="0" w:color="auto"/>
        <w:right w:val="none" w:sz="0" w:space="0" w:color="auto"/>
      </w:divBdr>
    </w:div>
    <w:div w:id="1558668609">
      <w:bodyDiv w:val="1"/>
      <w:marLeft w:val="0"/>
      <w:marRight w:val="0"/>
      <w:marTop w:val="0"/>
      <w:marBottom w:val="0"/>
      <w:divBdr>
        <w:top w:val="none" w:sz="0" w:space="0" w:color="auto"/>
        <w:left w:val="none" w:sz="0" w:space="0" w:color="auto"/>
        <w:bottom w:val="none" w:sz="0" w:space="0" w:color="auto"/>
        <w:right w:val="none" w:sz="0" w:space="0" w:color="auto"/>
      </w:divBdr>
    </w:div>
    <w:div w:id="1558856393">
      <w:bodyDiv w:val="1"/>
      <w:marLeft w:val="0"/>
      <w:marRight w:val="0"/>
      <w:marTop w:val="0"/>
      <w:marBottom w:val="0"/>
      <w:divBdr>
        <w:top w:val="none" w:sz="0" w:space="0" w:color="auto"/>
        <w:left w:val="none" w:sz="0" w:space="0" w:color="auto"/>
        <w:bottom w:val="none" w:sz="0" w:space="0" w:color="auto"/>
        <w:right w:val="none" w:sz="0" w:space="0" w:color="auto"/>
      </w:divBdr>
    </w:div>
    <w:div w:id="1558932730">
      <w:bodyDiv w:val="1"/>
      <w:marLeft w:val="0"/>
      <w:marRight w:val="0"/>
      <w:marTop w:val="0"/>
      <w:marBottom w:val="0"/>
      <w:divBdr>
        <w:top w:val="none" w:sz="0" w:space="0" w:color="auto"/>
        <w:left w:val="none" w:sz="0" w:space="0" w:color="auto"/>
        <w:bottom w:val="none" w:sz="0" w:space="0" w:color="auto"/>
        <w:right w:val="none" w:sz="0" w:space="0" w:color="auto"/>
      </w:divBdr>
    </w:div>
    <w:div w:id="1559126492">
      <w:bodyDiv w:val="1"/>
      <w:marLeft w:val="0"/>
      <w:marRight w:val="0"/>
      <w:marTop w:val="0"/>
      <w:marBottom w:val="0"/>
      <w:divBdr>
        <w:top w:val="none" w:sz="0" w:space="0" w:color="auto"/>
        <w:left w:val="none" w:sz="0" w:space="0" w:color="auto"/>
        <w:bottom w:val="none" w:sz="0" w:space="0" w:color="auto"/>
        <w:right w:val="none" w:sz="0" w:space="0" w:color="auto"/>
      </w:divBdr>
    </w:div>
    <w:div w:id="1559512350">
      <w:bodyDiv w:val="1"/>
      <w:marLeft w:val="0"/>
      <w:marRight w:val="0"/>
      <w:marTop w:val="0"/>
      <w:marBottom w:val="0"/>
      <w:divBdr>
        <w:top w:val="none" w:sz="0" w:space="0" w:color="auto"/>
        <w:left w:val="none" w:sz="0" w:space="0" w:color="auto"/>
        <w:bottom w:val="none" w:sz="0" w:space="0" w:color="auto"/>
        <w:right w:val="none" w:sz="0" w:space="0" w:color="auto"/>
      </w:divBdr>
    </w:div>
    <w:div w:id="1559586381">
      <w:bodyDiv w:val="1"/>
      <w:marLeft w:val="0"/>
      <w:marRight w:val="0"/>
      <w:marTop w:val="0"/>
      <w:marBottom w:val="0"/>
      <w:divBdr>
        <w:top w:val="none" w:sz="0" w:space="0" w:color="auto"/>
        <w:left w:val="none" w:sz="0" w:space="0" w:color="auto"/>
        <w:bottom w:val="none" w:sz="0" w:space="0" w:color="auto"/>
        <w:right w:val="none" w:sz="0" w:space="0" w:color="auto"/>
      </w:divBdr>
    </w:div>
    <w:div w:id="1559782903">
      <w:bodyDiv w:val="1"/>
      <w:marLeft w:val="0"/>
      <w:marRight w:val="0"/>
      <w:marTop w:val="0"/>
      <w:marBottom w:val="0"/>
      <w:divBdr>
        <w:top w:val="none" w:sz="0" w:space="0" w:color="auto"/>
        <w:left w:val="none" w:sz="0" w:space="0" w:color="auto"/>
        <w:bottom w:val="none" w:sz="0" w:space="0" w:color="auto"/>
        <w:right w:val="none" w:sz="0" w:space="0" w:color="auto"/>
      </w:divBdr>
    </w:div>
    <w:div w:id="1559823424">
      <w:bodyDiv w:val="1"/>
      <w:marLeft w:val="0"/>
      <w:marRight w:val="0"/>
      <w:marTop w:val="0"/>
      <w:marBottom w:val="0"/>
      <w:divBdr>
        <w:top w:val="none" w:sz="0" w:space="0" w:color="auto"/>
        <w:left w:val="none" w:sz="0" w:space="0" w:color="auto"/>
        <w:bottom w:val="none" w:sz="0" w:space="0" w:color="auto"/>
        <w:right w:val="none" w:sz="0" w:space="0" w:color="auto"/>
      </w:divBdr>
    </w:div>
    <w:div w:id="1559895369">
      <w:bodyDiv w:val="1"/>
      <w:marLeft w:val="0"/>
      <w:marRight w:val="0"/>
      <w:marTop w:val="0"/>
      <w:marBottom w:val="0"/>
      <w:divBdr>
        <w:top w:val="none" w:sz="0" w:space="0" w:color="auto"/>
        <w:left w:val="none" w:sz="0" w:space="0" w:color="auto"/>
        <w:bottom w:val="none" w:sz="0" w:space="0" w:color="auto"/>
        <w:right w:val="none" w:sz="0" w:space="0" w:color="auto"/>
      </w:divBdr>
    </w:div>
    <w:div w:id="1560281201">
      <w:bodyDiv w:val="1"/>
      <w:marLeft w:val="0"/>
      <w:marRight w:val="0"/>
      <w:marTop w:val="0"/>
      <w:marBottom w:val="0"/>
      <w:divBdr>
        <w:top w:val="none" w:sz="0" w:space="0" w:color="auto"/>
        <w:left w:val="none" w:sz="0" w:space="0" w:color="auto"/>
        <w:bottom w:val="none" w:sz="0" w:space="0" w:color="auto"/>
        <w:right w:val="none" w:sz="0" w:space="0" w:color="auto"/>
      </w:divBdr>
    </w:div>
    <w:div w:id="1560281924">
      <w:bodyDiv w:val="1"/>
      <w:marLeft w:val="0"/>
      <w:marRight w:val="0"/>
      <w:marTop w:val="0"/>
      <w:marBottom w:val="0"/>
      <w:divBdr>
        <w:top w:val="none" w:sz="0" w:space="0" w:color="auto"/>
        <w:left w:val="none" w:sz="0" w:space="0" w:color="auto"/>
        <w:bottom w:val="none" w:sz="0" w:space="0" w:color="auto"/>
        <w:right w:val="none" w:sz="0" w:space="0" w:color="auto"/>
      </w:divBdr>
    </w:div>
    <w:div w:id="1560510230">
      <w:bodyDiv w:val="1"/>
      <w:marLeft w:val="0"/>
      <w:marRight w:val="0"/>
      <w:marTop w:val="0"/>
      <w:marBottom w:val="0"/>
      <w:divBdr>
        <w:top w:val="none" w:sz="0" w:space="0" w:color="auto"/>
        <w:left w:val="none" w:sz="0" w:space="0" w:color="auto"/>
        <w:bottom w:val="none" w:sz="0" w:space="0" w:color="auto"/>
        <w:right w:val="none" w:sz="0" w:space="0" w:color="auto"/>
      </w:divBdr>
    </w:div>
    <w:div w:id="1560704927">
      <w:bodyDiv w:val="1"/>
      <w:marLeft w:val="0"/>
      <w:marRight w:val="0"/>
      <w:marTop w:val="0"/>
      <w:marBottom w:val="0"/>
      <w:divBdr>
        <w:top w:val="none" w:sz="0" w:space="0" w:color="auto"/>
        <w:left w:val="none" w:sz="0" w:space="0" w:color="auto"/>
        <w:bottom w:val="none" w:sz="0" w:space="0" w:color="auto"/>
        <w:right w:val="none" w:sz="0" w:space="0" w:color="auto"/>
      </w:divBdr>
    </w:div>
    <w:div w:id="1560899846">
      <w:bodyDiv w:val="1"/>
      <w:marLeft w:val="0"/>
      <w:marRight w:val="0"/>
      <w:marTop w:val="0"/>
      <w:marBottom w:val="0"/>
      <w:divBdr>
        <w:top w:val="none" w:sz="0" w:space="0" w:color="auto"/>
        <w:left w:val="none" w:sz="0" w:space="0" w:color="auto"/>
        <w:bottom w:val="none" w:sz="0" w:space="0" w:color="auto"/>
        <w:right w:val="none" w:sz="0" w:space="0" w:color="auto"/>
      </w:divBdr>
    </w:div>
    <w:div w:id="1561087087">
      <w:bodyDiv w:val="1"/>
      <w:marLeft w:val="0"/>
      <w:marRight w:val="0"/>
      <w:marTop w:val="0"/>
      <w:marBottom w:val="0"/>
      <w:divBdr>
        <w:top w:val="none" w:sz="0" w:space="0" w:color="auto"/>
        <w:left w:val="none" w:sz="0" w:space="0" w:color="auto"/>
        <w:bottom w:val="none" w:sz="0" w:space="0" w:color="auto"/>
        <w:right w:val="none" w:sz="0" w:space="0" w:color="auto"/>
      </w:divBdr>
    </w:div>
    <w:div w:id="1561212007">
      <w:bodyDiv w:val="1"/>
      <w:marLeft w:val="0"/>
      <w:marRight w:val="0"/>
      <w:marTop w:val="0"/>
      <w:marBottom w:val="0"/>
      <w:divBdr>
        <w:top w:val="none" w:sz="0" w:space="0" w:color="auto"/>
        <w:left w:val="none" w:sz="0" w:space="0" w:color="auto"/>
        <w:bottom w:val="none" w:sz="0" w:space="0" w:color="auto"/>
        <w:right w:val="none" w:sz="0" w:space="0" w:color="auto"/>
      </w:divBdr>
    </w:div>
    <w:div w:id="1561939266">
      <w:bodyDiv w:val="1"/>
      <w:marLeft w:val="0"/>
      <w:marRight w:val="0"/>
      <w:marTop w:val="0"/>
      <w:marBottom w:val="0"/>
      <w:divBdr>
        <w:top w:val="none" w:sz="0" w:space="0" w:color="auto"/>
        <w:left w:val="none" w:sz="0" w:space="0" w:color="auto"/>
        <w:bottom w:val="none" w:sz="0" w:space="0" w:color="auto"/>
        <w:right w:val="none" w:sz="0" w:space="0" w:color="auto"/>
      </w:divBdr>
    </w:div>
    <w:div w:id="1561987807">
      <w:bodyDiv w:val="1"/>
      <w:marLeft w:val="0"/>
      <w:marRight w:val="0"/>
      <w:marTop w:val="0"/>
      <w:marBottom w:val="0"/>
      <w:divBdr>
        <w:top w:val="none" w:sz="0" w:space="0" w:color="auto"/>
        <w:left w:val="none" w:sz="0" w:space="0" w:color="auto"/>
        <w:bottom w:val="none" w:sz="0" w:space="0" w:color="auto"/>
        <w:right w:val="none" w:sz="0" w:space="0" w:color="auto"/>
      </w:divBdr>
    </w:div>
    <w:div w:id="1562207050">
      <w:bodyDiv w:val="1"/>
      <w:marLeft w:val="0"/>
      <w:marRight w:val="0"/>
      <w:marTop w:val="0"/>
      <w:marBottom w:val="0"/>
      <w:divBdr>
        <w:top w:val="none" w:sz="0" w:space="0" w:color="auto"/>
        <w:left w:val="none" w:sz="0" w:space="0" w:color="auto"/>
        <w:bottom w:val="none" w:sz="0" w:space="0" w:color="auto"/>
        <w:right w:val="none" w:sz="0" w:space="0" w:color="auto"/>
      </w:divBdr>
    </w:div>
    <w:div w:id="1562444067">
      <w:bodyDiv w:val="1"/>
      <w:marLeft w:val="0"/>
      <w:marRight w:val="0"/>
      <w:marTop w:val="0"/>
      <w:marBottom w:val="0"/>
      <w:divBdr>
        <w:top w:val="none" w:sz="0" w:space="0" w:color="auto"/>
        <w:left w:val="none" w:sz="0" w:space="0" w:color="auto"/>
        <w:bottom w:val="none" w:sz="0" w:space="0" w:color="auto"/>
        <w:right w:val="none" w:sz="0" w:space="0" w:color="auto"/>
      </w:divBdr>
    </w:div>
    <w:div w:id="1562476351">
      <w:bodyDiv w:val="1"/>
      <w:marLeft w:val="0"/>
      <w:marRight w:val="0"/>
      <w:marTop w:val="0"/>
      <w:marBottom w:val="0"/>
      <w:divBdr>
        <w:top w:val="none" w:sz="0" w:space="0" w:color="auto"/>
        <w:left w:val="none" w:sz="0" w:space="0" w:color="auto"/>
        <w:bottom w:val="none" w:sz="0" w:space="0" w:color="auto"/>
        <w:right w:val="none" w:sz="0" w:space="0" w:color="auto"/>
      </w:divBdr>
    </w:div>
    <w:div w:id="1562517667">
      <w:bodyDiv w:val="1"/>
      <w:marLeft w:val="0"/>
      <w:marRight w:val="0"/>
      <w:marTop w:val="0"/>
      <w:marBottom w:val="0"/>
      <w:divBdr>
        <w:top w:val="none" w:sz="0" w:space="0" w:color="auto"/>
        <w:left w:val="none" w:sz="0" w:space="0" w:color="auto"/>
        <w:bottom w:val="none" w:sz="0" w:space="0" w:color="auto"/>
        <w:right w:val="none" w:sz="0" w:space="0" w:color="auto"/>
      </w:divBdr>
    </w:div>
    <w:div w:id="1562869234">
      <w:bodyDiv w:val="1"/>
      <w:marLeft w:val="0"/>
      <w:marRight w:val="0"/>
      <w:marTop w:val="0"/>
      <w:marBottom w:val="0"/>
      <w:divBdr>
        <w:top w:val="none" w:sz="0" w:space="0" w:color="auto"/>
        <w:left w:val="none" w:sz="0" w:space="0" w:color="auto"/>
        <w:bottom w:val="none" w:sz="0" w:space="0" w:color="auto"/>
        <w:right w:val="none" w:sz="0" w:space="0" w:color="auto"/>
      </w:divBdr>
    </w:div>
    <w:div w:id="1562980188">
      <w:bodyDiv w:val="1"/>
      <w:marLeft w:val="0"/>
      <w:marRight w:val="0"/>
      <w:marTop w:val="0"/>
      <w:marBottom w:val="0"/>
      <w:divBdr>
        <w:top w:val="none" w:sz="0" w:space="0" w:color="auto"/>
        <w:left w:val="none" w:sz="0" w:space="0" w:color="auto"/>
        <w:bottom w:val="none" w:sz="0" w:space="0" w:color="auto"/>
        <w:right w:val="none" w:sz="0" w:space="0" w:color="auto"/>
      </w:divBdr>
    </w:div>
    <w:div w:id="1563250259">
      <w:bodyDiv w:val="1"/>
      <w:marLeft w:val="0"/>
      <w:marRight w:val="0"/>
      <w:marTop w:val="0"/>
      <w:marBottom w:val="0"/>
      <w:divBdr>
        <w:top w:val="none" w:sz="0" w:space="0" w:color="auto"/>
        <w:left w:val="none" w:sz="0" w:space="0" w:color="auto"/>
        <w:bottom w:val="none" w:sz="0" w:space="0" w:color="auto"/>
        <w:right w:val="none" w:sz="0" w:space="0" w:color="auto"/>
      </w:divBdr>
    </w:div>
    <w:div w:id="1563251277">
      <w:bodyDiv w:val="1"/>
      <w:marLeft w:val="0"/>
      <w:marRight w:val="0"/>
      <w:marTop w:val="0"/>
      <w:marBottom w:val="0"/>
      <w:divBdr>
        <w:top w:val="none" w:sz="0" w:space="0" w:color="auto"/>
        <w:left w:val="none" w:sz="0" w:space="0" w:color="auto"/>
        <w:bottom w:val="none" w:sz="0" w:space="0" w:color="auto"/>
        <w:right w:val="none" w:sz="0" w:space="0" w:color="auto"/>
      </w:divBdr>
    </w:div>
    <w:div w:id="1563634542">
      <w:bodyDiv w:val="1"/>
      <w:marLeft w:val="0"/>
      <w:marRight w:val="0"/>
      <w:marTop w:val="0"/>
      <w:marBottom w:val="0"/>
      <w:divBdr>
        <w:top w:val="none" w:sz="0" w:space="0" w:color="auto"/>
        <w:left w:val="none" w:sz="0" w:space="0" w:color="auto"/>
        <w:bottom w:val="none" w:sz="0" w:space="0" w:color="auto"/>
        <w:right w:val="none" w:sz="0" w:space="0" w:color="auto"/>
      </w:divBdr>
    </w:div>
    <w:div w:id="1563708180">
      <w:bodyDiv w:val="1"/>
      <w:marLeft w:val="0"/>
      <w:marRight w:val="0"/>
      <w:marTop w:val="0"/>
      <w:marBottom w:val="0"/>
      <w:divBdr>
        <w:top w:val="none" w:sz="0" w:space="0" w:color="auto"/>
        <w:left w:val="none" w:sz="0" w:space="0" w:color="auto"/>
        <w:bottom w:val="none" w:sz="0" w:space="0" w:color="auto"/>
        <w:right w:val="none" w:sz="0" w:space="0" w:color="auto"/>
      </w:divBdr>
    </w:div>
    <w:div w:id="1563981247">
      <w:bodyDiv w:val="1"/>
      <w:marLeft w:val="0"/>
      <w:marRight w:val="0"/>
      <w:marTop w:val="0"/>
      <w:marBottom w:val="0"/>
      <w:divBdr>
        <w:top w:val="none" w:sz="0" w:space="0" w:color="auto"/>
        <w:left w:val="none" w:sz="0" w:space="0" w:color="auto"/>
        <w:bottom w:val="none" w:sz="0" w:space="0" w:color="auto"/>
        <w:right w:val="none" w:sz="0" w:space="0" w:color="auto"/>
      </w:divBdr>
    </w:div>
    <w:div w:id="1564290069">
      <w:bodyDiv w:val="1"/>
      <w:marLeft w:val="0"/>
      <w:marRight w:val="0"/>
      <w:marTop w:val="0"/>
      <w:marBottom w:val="0"/>
      <w:divBdr>
        <w:top w:val="none" w:sz="0" w:space="0" w:color="auto"/>
        <w:left w:val="none" w:sz="0" w:space="0" w:color="auto"/>
        <w:bottom w:val="none" w:sz="0" w:space="0" w:color="auto"/>
        <w:right w:val="none" w:sz="0" w:space="0" w:color="auto"/>
      </w:divBdr>
    </w:div>
    <w:div w:id="1564486085">
      <w:bodyDiv w:val="1"/>
      <w:marLeft w:val="0"/>
      <w:marRight w:val="0"/>
      <w:marTop w:val="0"/>
      <w:marBottom w:val="0"/>
      <w:divBdr>
        <w:top w:val="none" w:sz="0" w:space="0" w:color="auto"/>
        <w:left w:val="none" w:sz="0" w:space="0" w:color="auto"/>
        <w:bottom w:val="none" w:sz="0" w:space="0" w:color="auto"/>
        <w:right w:val="none" w:sz="0" w:space="0" w:color="auto"/>
      </w:divBdr>
    </w:div>
    <w:div w:id="1564680262">
      <w:bodyDiv w:val="1"/>
      <w:marLeft w:val="0"/>
      <w:marRight w:val="0"/>
      <w:marTop w:val="0"/>
      <w:marBottom w:val="0"/>
      <w:divBdr>
        <w:top w:val="none" w:sz="0" w:space="0" w:color="auto"/>
        <w:left w:val="none" w:sz="0" w:space="0" w:color="auto"/>
        <w:bottom w:val="none" w:sz="0" w:space="0" w:color="auto"/>
        <w:right w:val="none" w:sz="0" w:space="0" w:color="auto"/>
      </w:divBdr>
    </w:div>
    <w:div w:id="1564753861">
      <w:bodyDiv w:val="1"/>
      <w:marLeft w:val="0"/>
      <w:marRight w:val="0"/>
      <w:marTop w:val="0"/>
      <w:marBottom w:val="0"/>
      <w:divBdr>
        <w:top w:val="none" w:sz="0" w:space="0" w:color="auto"/>
        <w:left w:val="none" w:sz="0" w:space="0" w:color="auto"/>
        <w:bottom w:val="none" w:sz="0" w:space="0" w:color="auto"/>
        <w:right w:val="none" w:sz="0" w:space="0" w:color="auto"/>
      </w:divBdr>
    </w:div>
    <w:div w:id="1564757893">
      <w:bodyDiv w:val="1"/>
      <w:marLeft w:val="0"/>
      <w:marRight w:val="0"/>
      <w:marTop w:val="0"/>
      <w:marBottom w:val="0"/>
      <w:divBdr>
        <w:top w:val="none" w:sz="0" w:space="0" w:color="auto"/>
        <w:left w:val="none" w:sz="0" w:space="0" w:color="auto"/>
        <w:bottom w:val="none" w:sz="0" w:space="0" w:color="auto"/>
        <w:right w:val="none" w:sz="0" w:space="0" w:color="auto"/>
      </w:divBdr>
    </w:div>
    <w:div w:id="1564951997">
      <w:bodyDiv w:val="1"/>
      <w:marLeft w:val="0"/>
      <w:marRight w:val="0"/>
      <w:marTop w:val="0"/>
      <w:marBottom w:val="0"/>
      <w:divBdr>
        <w:top w:val="none" w:sz="0" w:space="0" w:color="auto"/>
        <w:left w:val="none" w:sz="0" w:space="0" w:color="auto"/>
        <w:bottom w:val="none" w:sz="0" w:space="0" w:color="auto"/>
        <w:right w:val="none" w:sz="0" w:space="0" w:color="auto"/>
      </w:divBdr>
    </w:div>
    <w:div w:id="1565287445">
      <w:bodyDiv w:val="1"/>
      <w:marLeft w:val="0"/>
      <w:marRight w:val="0"/>
      <w:marTop w:val="0"/>
      <w:marBottom w:val="0"/>
      <w:divBdr>
        <w:top w:val="none" w:sz="0" w:space="0" w:color="auto"/>
        <w:left w:val="none" w:sz="0" w:space="0" w:color="auto"/>
        <w:bottom w:val="none" w:sz="0" w:space="0" w:color="auto"/>
        <w:right w:val="none" w:sz="0" w:space="0" w:color="auto"/>
      </w:divBdr>
    </w:div>
    <w:div w:id="1565490287">
      <w:bodyDiv w:val="1"/>
      <w:marLeft w:val="0"/>
      <w:marRight w:val="0"/>
      <w:marTop w:val="0"/>
      <w:marBottom w:val="0"/>
      <w:divBdr>
        <w:top w:val="none" w:sz="0" w:space="0" w:color="auto"/>
        <w:left w:val="none" w:sz="0" w:space="0" w:color="auto"/>
        <w:bottom w:val="none" w:sz="0" w:space="0" w:color="auto"/>
        <w:right w:val="none" w:sz="0" w:space="0" w:color="auto"/>
      </w:divBdr>
    </w:div>
    <w:div w:id="1565943954">
      <w:bodyDiv w:val="1"/>
      <w:marLeft w:val="0"/>
      <w:marRight w:val="0"/>
      <w:marTop w:val="0"/>
      <w:marBottom w:val="0"/>
      <w:divBdr>
        <w:top w:val="none" w:sz="0" w:space="0" w:color="auto"/>
        <w:left w:val="none" w:sz="0" w:space="0" w:color="auto"/>
        <w:bottom w:val="none" w:sz="0" w:space="0" w:color="auto"/>
        <w:right w:val="none" w:sz="0" w:space="0" w:color="auto"/>
      </w:divBdr>
    </w:div>
    <w:div w:id="1565992270">
      <w:bodyDiv w:val="1"/>
      <w:marLeft w:val="0"/>
      <w:marRight w:val="0"/>
      <w:marTop w:val="0"/>
      <w:marBottom w:val="0"/>
      <w:divBdr>
        <w:top w:val="none" w:sz="0" w:space="0" w:color="auto"/>
        <w:left w:val="none" w:sz="0" w:space="0" w:color="auto"/>
        <w:bottom w:val="none" w:sz="0" w:space="0" w:color="auto"/>
        <w:right w:val="none" w:sz="0" w:space="0" w:color="auto"/>
      </w:divBdr>
    </w:div>
    <w:div w:id="1566145272">
      <w:bodyDiv w:val="1"/>
      <w:marLeft w:val="0"/>
      <w:marRight w:val="0"/>
      <w:marTop w:val="0"/>
      <w:marBottom w:val="0"/>
      <w:divBdr>
        <w:top w:val="none" w:sz="0" w:space="0" w:color="auto"/>
        <w:left w:val="none" w:sz="0" w:space="0" w:color="auto"/>
        <w:bottom w:val="none" w:sz="0" w:space="0" w:color="auto"/>
        <w:right w:val="none" w:sz="0" w:space="0" w:color="auto"/>
      </w:divBdr>
    </w:div>
    <w:div w:id="1566180579">
      <w:bodyDiv w:val="1"/>
      <w:marLeft w:val="0"/>
      <w:marRight w:val="0"/>
      <w:marTop w:val="0"/>
      <w:marBottom w:val="0"/>
      <w:divBdr>
        <w:top w:val="none" w:sz="0" w:space="0" w:color="auto"/>
        <w:left w:val="none" w:sz="0" w:space="0" w:color="auto"/>
        <w:bottom w:val="none" w:sz="0" w:space="0" w:color="auto"/>
        <w:right w:val="none" w:sz="0" w:space="0" w:color="auto"/>
      </w:divBdr>
    </w:div>
    <w:div w:id="1566336108">
      <w:bodyDiv w:val="1"/>
      <w:marLeft w:val="0"/>
      <w:marRight w:val="0"/>
      <w:marTop w:val="0"/>
      <w:marBottom w:val="0"/>
      <w:divBdr>
        <w:top w:val="none" w:sz="0" w:space="0" w:color="auto"/>
        <w:left w:val="none" w:sz="0" w:space="0" w:color="auto"/>
        <w:bottom w:val="none" w:sz="0" w:space="0" w:color="auto"/>
        <w:right w:val="none" w:sz="0" w:space="0" w:color="auto"/>
      </w:divBdr>
    </w:div>
    <w:div w:id="1566406178">
      <w:bodyDiv w:val="1"/>
      <w:marLeft w:val="0"/>
      <w:marRight w:val="0"/>
      <w:marTop w:val="0"/>
      <w:marBottom w:val="0"/>
      <w:divBdr>
        <w:top w:val="none" w:sz="0" w:space="0" w:color="auto"/>
        <w:left w:val="none" w:sz="0" w:space="0" w:color="auto"/>
        <w:bottom w:val="none" w:sz="0" w:space="0" w:color="auto"/>
        <w:right w:val="none" w:sz="0" w:space="0" w:color="auto"/>
      </w:divBdr>
    </w:div>
    <w:div w:id="1566530650">
      <w:bodyDiv w:val="1"/>
      <w:marLeft w:val="0"/>
      <w:marRight w:val="0"/>
      <w:marTop w:val="0"/>
      <w:marBottom w:val="0"/>
      <w:divBdr>
        <w:top w:val="none" w:sz="0" w:space="0" w:color="auto"/>
        <w:left w:val="none" w:sz="0" w:space="0" w:color="auto"/>
        <w:bottom w:val="none" w:sz="0" w:space="0" w:color="auto"/>
        <w:right w:val="none" w:sz="0" w:space="0" w:color="auto"/>
      </w:divBdr>
    </w:div>
    <w:div w:id="1566530823">
      <w:bodyDiv w:val="1"/>
      <w:marLeft w:val="0"/>
      <w:marRight w:val="0"/>
      <w:marTop w:val="0"/>
      <w:marBottom w:val="0"/>
      <w:divBdr>
        <w:top w:val="none" w:sz="0" w:space="0" w:color="auto"/>
        <w:left w:val="none" w:sz="0" w:space="0" w:color="auto"/>
        <w:bottom w:val="none" w:sz="0" w:space="0" w:color="auto"/>
        <w:right w:val="none" w:sz="0" w:space="0" w:color="auto"/>
      </w:divBdr>
    </w:div>
    <w:div w:id="1566603899">
      <w:bodyDiv w:val="1"/>
      <w:marLeft w:val="0"/>
      <w:marRight w:val="0"/>
      <w:marTop w:val="0"/>
      <w:marBottom w:val="0"/>
      <w:divBdr>
        <w:top w:val="none" w:sz="0" w:space="0" w:color="auto"/>
        <w:left w:val="none" w:sz="0" w:space="0" w:color="auto"/>
        <w:bottom w:val="none" w:sz="0" w:space="0" w:color="auto"/>
        <w:right w:val="none" w:sz="0" w:space="0" w:color="auto"/>
      </w:divBdr>
    </w:div>
    <w:div w:id="1566835737">
      <w:bodyDiv w:val="1"/>
      <w:marLeft w:val="0"/>
      <w:marRight w:val="0"/>
      <w:marTop w:val="0"/>
      <w:marBottom w:val="0"/>
      <w:divBdr>
        <w:top w:val="none" w:sz="0" w:space="0" w:color="auto"/>
        <w:left w:val="none" w:sz="0" w:space="0" w:color="auto"/>
        <w:bottom w:val="none" w:sz="0" w:space="0" w:color="auto"/>
        <w:right w:val="none" w:sz="0" w:space="0" w:color="auto"/>
      </w:divBdr>
    </w:div>
    <w:div w:id="1567105696">
      <w:bodyDiv w:val="1"/>
      <w:marLeft w:val="0"/>
      <w:marRight w:val="0"/>
      <w:marTop w:val="0"/>
      <w:marBottom w:val="0"/>
      <w:divBdr>
        <w:top w:val="none" w:sz="0" w:space="0" w:color="auto"/>
        <w:left w:val="none" w:sz="0" w:space="0" w:color="auto"/>
        <w:bottom w:val="none" w:sz="0" w:space="0" w:color="auto"/>
        <w:right w:val="none" w:sz="0" w:space="0" w:color="auto"/>
      </w:divBdr>
    </w:div>
    <w:div w:id="1567376665">
      <w:bodyDiv w:val="1"/>
      <w:marLeft w:val="0"/>
      <w:marRight w:val="0"/>
      <w:marTop w:val="0"/>
      <w:marBottom w:val="0"/>
      <w:divBdr>
        <w:top w:val="none" w:sz="0" w:space="0" w:color="auto"/>
        <w:left w:val="none" w:sz="0" w:space="0" w:color="auto"/>
        <w:bottom w:val="none" w:sz="0" w:space="0" w:color="auto"/>
        <w:right w:val="none" w:sz="0" w:space="0" w:color="auto"/>
      </w:divBdr>
    </w:div>
    <w:div w:id="1567453114">
      <w:bodyDiv w:val="1"/>
      <w:marLeft w:val="0"/>
      <w:marRight w:val="0"/>
      <w:marTop w:val="0"/>
      <w:marBottom w:val="0"/>
      <w:divBdr>
        <w:top w:val="none" w:sz="0" w:space="0" w:color="auto"/>
        <w:left w:val="none" w:sz="0" w:space="0" w:color="auto"/>
        <w:bottom w:val="none" w:sz="0" w:space="0" w:color="auto"/>
        <w:right w:val="none" w:sz="0" w:space="0" w:color="auto"/>
      </w:divBdr>
    </w:div>
    <w:div w:id="1567569977">
      <w:bodyDiv w:val="1"/>
      <w:marLeft w:val="0"/>
      <w:marRight w:val="0"/>
      <w:marTop w:val="0"/>
      <w:marBottom w:val="0"/>
      <w:divBdr>
        <w:top w:val="none" w:sz="0" w:space="0" w:color="auto"/>
        <w:left w:val="none" w:sz="0" w:space="0" w:color="auto"/>
        <w:bottom w:val="none" w:sz="0" w:space="0" w:color="auto"/>
        <w:right w:val="none" w:sz="0" w:space="0" w:color="auto"/>
      </w:divBdr>
    </w:div>
    <w:div w:id="1567952711">
      <w:bodyDiv w:val="1"/>
      <w:marLeft w:val="0"/>
      <w:marRight w:val="0"/>
      <w:marTop w:val="0"/>
      <w:marBottom w:val="0"/>
      <w:divBdr>
        <w:top w:val="none" w:sz="0" w:space="0" w:color="auto"/>
        <w:left w:val="none" w:sz="0" w:space="0" w:color="auto"/>
        <w:bottom w:val="none" w:sz="0" w:space="0" w:color="auto"/>
        <w:right w:val="none" w:sz="0" w:space="0" w:color="auto"/>
      </w:divBdr>
    </w:div>
    <w:div w:id="1568028337">
      <w:bodyDiv w:val="1"/>
      <w:marLeft w:val="0"/>
      <w:marRight w:val="0"/>
      <w:marTop w:val="0"/>
      <w:marBottom w:val="0"/>
      <w:divBdr>
        <w:top w:val="none" w:sz="0" w:space="0" w:color="auto"/>
        <w:left w:val="none" w:sz="0" w:space="0" w:color="auto"/>
        <w:bottom w:val="none" w:sz="0" w:space="0" w:color="auto"/>
        <w:right w:val="none" w:sz="0" w:space="0" w:color="auto"/>
      </w:divBdr>
    </w:div>
    <w:div w:id="1568035431">
      <w:bodyDiv w:val="1"/>
      <w:marLeft w:val="0"/>
      <w:marRight w:val="0"/>
      <w:marTop w:val="0"/>
      <w:marBottom w:val="0"/>
      <w:divBdr>
        <w:top w:val="none" w:sz="0" w:space="0" w:color="auto"/>
        <w:left w:val="none" w:sz="0" w:space="0" w:color="auto"/>
        <w:bottom w:val="none" w:sz="0" w:space="0" w:color="auto"/>
        <w:right w:val="none" w:sz="0" w:space="0" w:color="auto"/>
      </w:divBdr>
    </w:div>
    <w:div w:id="1568226788">
      <w:bodyDiv w:val="1"/>
      <w:marLeft w:val="0"/>
      <w:marRight w:val="0"/>
      <w:marTop w:val="0"/>
      <w:marBottom w:val="0"/>
      <w:divBdr>
        <w:top w:val="none" w:sz="0" w:space="0" w:color="auto"/>
        <w:left w:val="none" w:sz="0" w:space="0" w:color="auto"/>
        <w:bottom w:val="none" w:sz="0" w:space="0" w:color="auto"/>
        <w:right w:val="none" w:sz="0" w:space="0" w:color="auto"/>
      </w:divBdr>
    </w:div>
    <w:div w:id="1568228799">
      <w:bodyDiv w:val="1"/>
      <w:marLeft w:val="0"/>
      <w:marRight w:val="0"/>
      <w:marTop w:val="0"/>
      <w:marBottom w:val="0"/>
      <w:divBdr>
        <w:top w:val="none" w:sz="0" w:space="0" w:color="auto"/>
        <w:left w:val="none" w:sz="0" w:space="0" w:color="auto"/>
        <w:bottom w:val="none" w:sz="0" w:space="0" w:color="auto"/>
        <w:right w:val="none" w:sz="0" w:space="0" w:color="auto"/>
      </w:divBdr>
    </w:div>
    <w:div w:id="1568343877">
      <w:bodyDiv w:val="1"/>
      <w:marLeft w:val="0"/>
      <w:marRight w:val="0"/>
      <w:marTop w:val="0"/>
      <w:marBottom w:val="0"/>
      <w:divBdr>
        <w:top w:val="none" w:sz="0" w:space="0" w:color="auto"/>
        <w:left w:val="none" w:sz="0" w:space="0" w:color="auto"/>
        <w:bottom w:val="none" w:sz="0" w:space="0" w:color="auto"/>
        <w:right w:val="none" w:sz="0" w:space="0" w:color="auto"/>
      </w:divBdr>
    </w:div>
    <w:div w:id="1568415098">
      <w:bodyDiv w:val="1"/>
      <w:marLeft w:val="0"/>
      <w:marRight w:val="0"/>
      <w:marTop w:val="0"/>
      <w:marBottom w:val="0"/>
      <w:divBdr>
        <w:top w:val="none" w:sz="0" w:space="0" w:color="auto"/>
        <w:left w:val="none" w:sz="0" w:space="0" w:color="auto"/>
        <w:bottom w:val="none" w:sz="0" w:space="0" w:color="auto"/>
        <w:right w:val="none" w:sz="0" w:space="0" w:color="auto"/>
      </w:divBdr>
    </w:div>
    <w:div w:id="1568417179">
      <w:bodyDiv w:val="1"/>
      <w:marLeft w:val="0"/>
      <w:marRight w:val="0"/>
      <w:marTop w:val="0"/>
      <w:marBottom w:val="0"/>
      <w:divBdr>
        <w:top w:val="none" w:sz="0" w:space="0" w:color="auto"/>
        <w:left w:val="none" w:sz="0" w:space="0" w:color="auto"/>
        <w:bottom w:val="none" w:sz="0" w:space="0" w:color="auto"/>
        <w:right w:val="none" w:sz="0" w:space="0" w:color="auto"/>
      </w:divBdr>
    </w:div>
    <w:div w:id="1568563780">
      <w:bodyDiv w:val="1"/>
      <w:marLeft w:val="0"/>
      <w:marRight w:val="0"/>
      <w:marTop w:val="0"/>
      <w:marBottom w:val="0"/>
      <w:divBdr>
        <w:top w:val="none" w:sz="0" w:space="0" w:color="auto"/>
        <w:left w:val="none" w:sz="0" w:space="0" w:color="auto"/>
        <w:bottom w:val="none" w:sz="0" w:space="0" w:color="auto"/>
        <w:right w:val="none" w:sz="0" w:space="0" w:color="auto"/>
      </w:divBdr>
    </w:div>
    <w:div w:id="1568763453">
      <w:bodyDiv w:val="1"/>
      <w:marLeft w:val="0"/>
      <w:marRight w:val="0"/>
      <w:marTop w:val="0"/>
      <w:marBottom w:val="0"/>
      <w:divBdr>
        <w:top w:val="none" w:sz="0" w:space="0" w:color="auto"/>
        <w:left w:val="none" w:sz="0" w:space="0" w:color="auto"/>
        <w:bottom w:val="none" w:sz="0" w:space="0" w:color="auto"/>
        <w:right w:val="none" w:sz="0" w:space="0" w:color="auto"/>
      </w:divBdr>
    </w:div>
    <w:div w:id="1568808431">
      <w:bodyDiv w:val="1"/>
      <w:marLeft w:val="0"/>
      <w:marRight w:val="0"/>
      <w:marTop w:val="0"/>
      <w:marBottom w:val="0"/>
      <w:divBdr>
        <w:top w:val="none" w:sz="0" w:space="0" w:color="auto"/>
        <w:left w:val="none" w:sz="0" w:space="0" w:color="auto"/>
        <w:bottom w:val="none" w:sz="0" w:space="0" w:color="auto"/>
        <w:right w:val="none" w:sz="0" w:space="0" w:color="auto"/>
      </w:divBdr>
    </w:div>
    <w:div w:id="1568880567">
      <w:bodyDiv w:val="1"/>
      <w:marLeft w:val="0"/>
      <w:marRight w:val="0"/>
      <w:marTop w:val="0"/>
      <w:marBottom w:val="0"/>
      <w:divBdr>
        <w:top w:val="none" w:sz="0" w:space="0" w:color="auto"/>
        <w:left w:val="none" w:sz="0" w:space="0" w:color="auto"/>
        <w:bottom w:val="none" w:sz="0" w:space="0" w:color="auto"/>
        <w:right w:val="none" w:sz="0" w:space="0" w:color="auto"/>
      </w:divBdr>
    </w:div>
    <w:div w:id="1569152538">
      <w:bodyDiv w:val="1"/>
      <w:marLeft w:val="0"/>
      <w:marRight w:val="0"/>
      <w:marTop w:val="0"/>
      <w:marBottom w:val="0"/>
      <w:divBdr>
        <w:top w:val="none" w:sz="0" w:space="0" w:color="auto"/>
        <w:left w:val="none" w:sz="0" w:space="0" w:color="auto"/>
        <w:bottom w:val="none" w:sz="0" w:space="0" w:color="auto"/>
        <w:right w:val="none" w:sz="0" w:space="0" w:color="auto"/>
      </w:divBdr>
    </w:div>
    <w:div w:id="1570076342">
      <w:bodyDiv w:val="1"/>
      <w:marLeft w:val="0"/>
      <w:marRight w:val="0"/>
      <w:marTop w:val="0"/>
      <w:marBottom w:val="0"/>
      <w:divBdr>
        <w:top w:val="none" w:sz="0" w:space="0" w:color="auto"/>
        <w:left w:val="none" w:sz="0" w:space="0" w:color="auto"/>
        <w:bottom w:val="none" w:sz="0" w:space="0" w:color="auto"/>
        <w:right w:val="none" w:sz="0" w:space="0" w:color="auto"/>
      </w:divBdr>
    </w:div>
    <w:div w:id="1570114889">
      <w:bodyDiv w:val="1"/>
      <w:marLeft w:val="0"/>
      <w:marRight w:val="0"/>
      <w:marTop w:val="0"/>
      <w:marBottom w:val="0"/>
      <w:divBdr>
        <w:top w:val="none" w:sz="0" w:space="0" w:color="auto"/>
        <w:left w:val="none" w:sz="0" w:space="0" w:color="auto"/>
        <w:bottom w:val="none" w:sz="0" w:space="0" w:color="auto"/>
        <w:right w:val="none" w:sz="0" w:space="0" w:color="auto"/>
      </w:divBdr>
    </w:div>
    <w:div w:id="1570189333">
      <w:bodyDiv w:val="1"/>
      <w:marLeft w:val="0"/>
      <w:marRight w:val="0"/>
      <w:marTop w:val="0"/>
      <w:marBottom w:val="0"/>
      <w:divBdr>
        <w:top w:val="none" w:sz="0" w:space="0" w:color="auto"/>
        <w:left w:val="none" w:sz="0" w:space="0" w:color="auto"/>
        <w:bottom w:val="none" w:sz="0" w:space="0" w:color="auto"/>
        <w:right w:val="none" w:sz="0" w:space="0" w:color="auto"/>
      </w:divBdr>
    </w:div>
    <w:div w:id="1570456509">
      <w:bodyDiv w:val="1"/>
      <w:marLeft w:val="0"/>
      <w:marRight w:val="0"/>
      <w:marTop w:val="0"/>
      <w:marBottom w:val="0"/>
      <w:divBdr>
        <w:top w:val="none" w:sz="0" w:space="0" w:color="auto"/>
        <w:left w:val="none" w:sz="0" w:space="0" w:color="auto"/>
        <w:bottom w:val="none" w:sz="0" w:space="0" w:color="auto"/>
        <w:right w:val="none" w:sz="0" w:space="0" w:color="auto"/>
      </w:divBdr>
    </w:div>
    <w:div w:id="1570506476">
      <w:bodyDiv w:val="1"/>
      <w:marLeft w:val="0"/>
      <w:marRight w:val="0"/>
      <w:marTop w:val="0"/>
      <w:marBottom w:val="0"/>
      <w:divBdr>
        <w:top w:val="none" w:sz="0" w:space="0" w:color="auto"/>
        <w:left w:val="none" w:sz="0" w:space="0" w:color="auto"/>
        <w:bottom w:val="none" w:sz="0" w:space="0" w:color="auto"/>
        <w:right w:val="none" w:sz="0" w:space="0" w:color="auto"/>
      </w:divBdr>
    </w:div>
    <w:div w:id="1570916359">
      <w:bodyDiv w:val="1"/>
      <w:marLeft w:val="0"/>
      <w:marRight w:val="0"/>
      <w:marTop w:val="0"/>
      <w:marBottom w:val="0"/>
      <w:divBdr>
        <w:top w:val="none" w:sz="0" w:space="0" w:color="auto"/>
        <w:left w:val="none" w:sz="0" w:space="0" w:color="auto"/>
        <w:bottom w:val="none" w:sz="0" w:space="0" w:color="auto"/>
        <w:right w:val="none" w:sz="0" w:space="0" w:color="auto"/>
      </w:divBdr>
    </w:div>
    <w:div w:id="1571041281">
      <w:bodyDiv w:val="1"/>
      <w:marLeft w:val="0"/>
      <w:marRight w:val="0"/>
      <w:marTop w:val="0"/>
      <w:marBottom w:val="0"/>
      <w:divBdr>
        <w:top w:val="none" w:sz="0" w:space="0" w:color="auto"/>
        <w:left w:val="none" w:sz="0" w:space="0" w:color="auto"/>
        <w:bottom w:val="none" w:sz="0" w:space="0" w:color="auto"/>
        <w:right w:val="none" w:sz="0" w:space="0" w:color="auto"/>
      </w:divBdr>
    </w:div>
    <w:div w:id="1571191194">
      <w:bodyDiv w:val="1"/>
      <w:marLeft w:val="0"/>
      <w:marRight w:val="0"/>
      <w:marTop w:val="0"/>
      <w:marBottom w:val="0"/>
      <w:divBdr>
        <w:top w:val="none" w:sz="0" w:space="0" w:color="auto"/>
        <w:left w:val="none" w:sz="0" w:space="0" w:color="auto"/>
        <w:bottom w:val="none" w:sz="0" w:space="0" w:color="auto"/>
        <w:right w:val="none" w:sz="0" w:space="0" w:color="auto"/>
      </w:divBdr>
    </w:div>
    <w:div w:id="1571499936">
      <w:bodyDiv w:val="1"/>
      <w:marLeft w:val="0"/>
      <w:marRight w:val="0"/>
      <w:marTop w:val="0"/>
      <w:marBottom w:val="0"/>
      <w:divBdr>
        <w:top w:val="none" w:sz="0" w:space="0" w:color="auto"/>
        <w:left w:val="none" w:sz="0" w:space="0" w:color="auto"/>
        <w:bottom w:val="none" w:sz="0" w:space="0" w:color="auto"/>
        <w:right w:val="none" w:sz="0" w:space="0" w:color="auto"/>
      </w:divBdr>
    </w:div>
    <w:div w:id="1571692472">
      <w:bodyDiv w:val="1"/>
      <w:marLeft w:val="0"/>
      <w:marRight w:val="0"/>
      <w:marTop w:val="0"/>
      <w:marBottom w:val="0"/>
      <w:divBdr>
        <w:top w:val="none" w:sz="0" w:space="0" w:color="auto"/>
        <w:left w:val="none" w:sz="0" w:space="0" w:color="auto"/>
        <w:bottom w:val="none" w:sz="0" w:space="0" w:color="auto"/>
        <w:right w:val="none" w:sz="0" w:space="0" w:color="auto"/>
      </w:divBdr>
    </w:div>
    <w:div w:id="1572153672">
      <w:bodyDiv w:val="1"/>
      <w:marLeft w:val="0"/>
      <w:marRight w:val="0"/>
      <w:marTop w:val="0"/>
      <w:marBottom w:val="0"/>
      <w:divBdr>
        <w:top w:val="none" w:sz="0" w:space="0" w:color="auto"/>
        <w:left w:val="none" w:sz="0" w:space="0" w:color="auto"/>
        <w:bottom w:val="none" w:sz="0" w:space="0" w:color="auto"/>
        <w:right w:val="none" w:sz="0" w:space="0" w:color="auto"/>
      </w:divBdr>
    </w:div>
    <w:div w:id="1572229713">
      <w:bodyDiv w:val="1"/>
      <w:marLeft w:val="0"/>
      <w:marRight w:val="0"/>
      <w:marTop w:val="0"/>
      <w:marBottom w:val="0"/>
      <w:divBdr>
        <w:top w:val="none" w:sz="0" w:space="0" w:color="auto"/>
        <w:left w:val="none" w:sz="0" w:space="0" w:color="auto"/>
        <w:bottom w:val="none" w:sz="0" w:space="0" w:color="auto"/>
        <w:right w:val="none" w:sz="0" w:space="0" w:color="auto"/>
      </w:divBdr>
    </w:div>
    <w:div w:id="1572235408">
      <w:bodyDiv w:val="1"/>
      <w:marLeft w:val="0"/>
      <w:marRight w:val="0"/>
      <w:marTop w:val="0"/>
      <w:marBottom w:val="0"/>
      <w:divBdr>
        <w:top w:val="none" w:sz="0" w:space="0" w:color="auto"/>
        <w:left w:val="none" w:sz="0" w:space="0" w:color="auto"/>
        <w:bottom w:val="none" w:sz="0" w:space="0" w:color="auto"/>
        <w:right w:val="none" w:sz="0" w:space="0" w:color="auto"/>
      </w:divBdr>
    </w:div>
    <w:div w:id="1572274427">
      <w:bodyDiv w:val="1"/>
      <w:marLeft w:val="0"/>
      <w:marRight w:val="0"/>
      <w:marTop w:val="0"/>
      <w:marBottom w:val="0"/>
      <w:divBdr>
        <w:top w:val="none" w:sz="0" w:space="0" w:color="auto"/>
        <w:left w:val="none" w:sz="0" w:space="0" w:color="auto"/>
        <w:bottom w:val="none" w:sz="0" w:space="0" w:color="auto"/>
        <w:right w:val="none" w:sz="0" w:space="0" w:color="auto"/>
      </w:divBdr>
    </w:div>
    <w:div w:id="1572351350">
      <w:bodyDiv w:val="1"/>
      <w:marLeft w:val="0"/>
      <w:marRight w:val="0"/>
      <w:marTop w:val="0"/>
      <w:marBottom w:val="0"/>
      <w:divBdr>
        <w:top w:val="none" w:sz="0" w:space="0" w:color="auto"/>
        <w:left w:val="none" w:sz="0" w:space="0" w:color="auto"/>
        <w:bottom w:val="none" w:sz="0" w:space="0" w:color="auto"/>
        <w:right w:val="none" w:sz="0" w:space="0" w:color="auto"/>
      </w:divBdr>
    </w:div>
    <w:div w:id="1572354046">
      <w:bodyDiv w:val="1"/>
      <w:marLeft w:val="0"/>
      <w:marRight w:val="0"/>
      <w:marTop w:val="0"/>
      <w:marBottom w:val="0"/>
      <w:divBdr>
        <w:top w:val="none" w:sz="0" w:space="0" w:color="auto"/>
        <w:left w:val="none" w:sz="0" w:space="0" w:color="auto"/>
        <w:bottom w:val="none" w:sz="0" w:space="0" w:color="auto"/>
        <w:right w:val="none" w:sz="0" w:space="0" w:color="auto"/>
      </w:divBdr>
    </w:div>
    <w:div w:id="1572541754">
      <w:bodyDiv w:val="1"/>
      <w:marLeft w:val="0"/>
      <w:marRight w:val="0"/>
      <w:marTop w:val="0"/>
      <w:marBottom w:val="0"/>
      <w:divBdr>
        <w:top w:val="none" w:sz="0" w:space="0" w:color="auto"/>
        <w:left w:val="none" w:sz="0" w:space="0" w:color="auto"/>
        <w:bottom w:val="none" w:sz="0" w:space="0" w:color="auto"/>
        <w:right w:val="none" w:sz="0" w:space="0" w:color="auto"/>
      </w:divBdr>
    </w:div>
    <w:div w:id="1572543184">
      <w:bodyDiv w:val="1"/>
      <w:marLeft w:val="0"/>
      <w:marRight w:val="0"/>
      <w:marTop w:val="0"/>
      <w:marBottom w:val="0"/>
      <w:divBdr>
        <w:top w:val="none" w:sz="0" w:space="0" w:color="auto"/>
        <w:left w:val="none" w:sz="0" w:space="0" w:color="auto"/>
        <w:bottom w:val="none" w:sz="0" w:space="0" w:color="auto"/>
        <w:right w:val="none" w:sz="0" w:space="0" w:color="auto"/>
      </w:divBdr>
    </w:div>
    <w:div w:id="1572809169">
      <w:bodyDiv w:val="1"/>
      <w:marLeft w:val="0"/>
      <w:marRight w:val="0"/>
      <w:marTop w:val="0"/>
      <w:marBottom w:val="0"/>
      <w:divBdr>
        <w:top w:val="none" w:sz="0" w:space="0" w:color="auto"/>
        <w:left w:val="none" w:sz="0" w:space="0" w:color="auto"/>
        <w:bottom w:val="none" w:sz="0" w:space="0" w:color="auto"/>
        <w:right w:val="none" w:sz="0" w:space="0" w:color="auto"/>
      </w:divBdr>
    </w:div>
    <w:div w:id="1573268743">
      <w:bodyDiv w:val="1"/>
      <w:marLeft w:val="0"/>
      <w:marRight w:val="0"/>
      <w:marTop w:val="0"/>
      <w:marBottom w:val="0"/>
      <w:divBdr>
        <w:top w:val="none" w:sz="0" w:space="0" w:color="auto"/>
        <w:left w:val="none" w:sz="0" w:space="0" w:color="auto"/>
        <w:bottom w:val="none" w:sz="0" w:space="0" w:color="auto"/>
        <w:right w:val="none" w:sz="0" w:space="0" w:color="auto"/>
      </w:divBdr>
    </w:div>
    <w:div w:id="1573277058">
      <w:bodyDiv w:val="1"/>
      <w:marLeft w:val="0"/>
      <w:marRight w:val="0"/>
      <w:marTop w:val="0"/>
      <w:marBottom w:val="0"/>
      <w:divBdr>
        <w:top w:val="none" w:sz="0" w:space="0" w:color="auto"/>
        <w:left w:val="none" w:sz="0" w:space="0" w:color="auto"/>
        <w:bottom w:val="none" w:sz="0" w:space="0" w:color="auto"/>
        <w:right w:val="none" w:sz="0" w:space="0" w:color="auto"/>
      </w:divBdr>
    </w:div>
    <w:div w:id="1573811102">
      <w:bodyDiv w:val="1"/>
      <w:marLeft w:val="0"/>
      <w:marRight w:val="0"/>
      <w:marTop w:val="0"/>
      <w:marBottom w:val="0"/>
      <w:divBdr>
        <w:top w:val="none" w:sz="0" w:space="0" w:color="auto"/>
        <w:left w:val="none" w:sz="0" w:space="0" w:color="auto"/>
        <w:bottom w:val="none" w:sz="0" w:space="0" w:color="auto"/>
        <w:right w:val="none" w:sz="0" w:space="0" w:color="auto"/>
      </w:divBdr>
    </w:div>
    <w:div w:id="1573811595">
      <w:bodyDiv w:val="1"/>
      <w:marLeft w:val="0"/>
      <w:marRight w:val="0"/>
      <w:marTop w:val="0"/>
      <w:marBottom w:val="0"/>
      <w:divBdr>
        <w:top w:val="none" w:sz="0" w:space="0" w:color="auto"/>
        <w:left w:val="none" w:sz="0" w:space="0" w:color="auto"/>
        <w:bottom w:val="none" w:sz="0" w:space="0" w:color="auto"/>
        <w:right w:val="none" w:sz="0" w:space="0" w:color="auto"/>
      </w:divBdr>
    </w:div>
    <w:div w:id="1573854445">
      <w:bodyDiv w:val="1"/>
      <w:marLeft w:val="0"/>
      <w:marRight w:val="0"/>
      <w:marTop w:val="0"/>
      <w:marBottom w:val="0"/>
      <w:divBdr>
        <w:top w:val="none" w:sz="0" w:space="0" w:color="auto"/>
        <w:left w:val="none" w:sz="0" w:space="0" w:color="auto"/>
        <w:bottom w:val="none" w:sz="0" w:space="0" w:color="auto"/>
        <w:right w:val="none" w:sz="0" w:space="0" w:color="auto"/>
      </w:divBdr>
    </w:div>
    <w:div w:id="1574195336">
      <w:bodyDiv w:val="1"/>
      <w:marLeft w:val="0"/>
      <w:marRight w:val="0"/>
      <w:marTop w:val="0"/>
      <w:marBottom w:val="0"/>
      <w:divBdr>
        <w:top w:val="none" w:sz="0" w:space="0" w:color="auto"/>
        <w:left w:val="none" w:sz="0" w:space="0" w:color="auto"/>
        <w:bottom w:val="none" w:sz="0" w:space="0" w:color="auto"/>
        <w:right w:val="none" w:sz="0" w:space="0" w:color="auto"/>
      </w:divBdr>
    </w:div>
    <w:div w:id="1574197076">
      <w:bodyDiv w:val="1"/>
      <w:marLeft w:val="0"/>
      <w:marRight w:val="0"/>
      <w:marTop w:val="0"/>
      <w:marBottom w:val="0"/>
      <w:divBdr>
        <w:top w:val="none" w:sz="0" w:space="0" w:color="auto"/>
        <w:left w:val="none" w:sz="0" w:space="0" w:color="auto"/>
        <w:bottom w:val="none" w:sz="0" w:space="0" w:color="auto"/>
        <w:right w:val="none" w:sz="0" w:space="0" w:color="auto"/>
      </w:divBdr>
    </w:div>
    <w:div w:id="1574465186">
      <w:bodyDiv w:val="1"/>
      <w:marLeft w:val="0"/>
      <w:marRight w:val="0"/>
      <w:marTop w:val="0"/>
      <w:marBottom w:val="0"/>
      <w:divBdr>
        <w:top w:val="none" w:sz="0" w:space="0" w:color="auto"/>
        <w:left w:val="none" w:sz="0" w:space="0" w:color="auto"/>
        <w:bottom w:val="none" w:sz="0" w:space="0" w:color="auto"/>
        <w:right w:val="none" w:sz="0" w:space="0" w:color="auto"/>
      </w:divBdr>
    </w:div>
    <w:div w:id="1574585777">
      <w:bodyDiv w:val="1"/>
      <w:marLeft w:val="0"/>
      <w:marRight w:val="0"/>
      <w:marTop w:val="0"/>
      <w:marBottom w:val="0"/>
      <w:divBdr>
        <w:top w:val="none" w:sz="0" w:space="0" w:color="auto"/>
        <w:left w:val="none" w:sz="0" w:space="0" w:color="auto"/>
        <w:bottom w:val="none" w:sz="0" w:space="0" w:color="auto"/>
        <w:right w:val="none" w:sz="0" w:space="0" w:color="auto"/>
      </w:divBdr>
    </w:div>
    <w:div w:id="1574971997">
      <w:bodyDiv w:val="1"/>
      <w:marLeft w:val="0"/>
      <w:marRight w:val="0"/>
      <w:marTop w:val="0"/>
      <w:marBottom w:val="0"/>
      <w:divBdr>
        <w:top w:val="none" w:sz="0" w:space="0" w:color="auto"/>
        <w:left w:val="none" w:sz="0" w:space="0" w:color="auto"/>
        <w:bottom w:val="none" w:sz="0" w:space="0" w:color="auto"/>
        <w:right w:val="none" w:sz="0" w:space="0" w:color="auto"/>
      </w:divBdr>
    </w:div>
    <w:div w:id="1575041634">
      <w:bodyDiv w:val="1"/>
      <w:marLeft w:val="0"/>
      <w:marRight w:val="0"/>
      <w:marTop w:val="0"/>
      <w:marBottom w:val="0"/>
      <w:divBdr>
        <w:top w:val="none" w:sz="0" w:space="0" w:color="auto"/>
        <w:left w:val="none" w:sz="0" w:space="0" w:color="auto"/>
        <w:bottom w:val="none" w:sz="0" w:space="0" w:color="auto"/>
        <w:right w:val="none" w:sz="0" w:space="0" w:color="auto"/>
      </w:divBdr>
    </w:div>
    <w:div w:id="1575435381">
      <w:bodyDiv w:val="1"/>
      <w:marLeft w:val="0"/>
      <w:marRight w:val="0"/>
      <w:marTop w:val="0"/>
      <w:marBottom w:val="0"/>
      <w:divBdr>
        <w:top w:val="none" w:sz="0" w:space="0" w:color="auto"/>
        <w:left w:val="none" w:sz="0" w:space="0" w:color="auto"/>
        <w:bottom w:val="none" w:sz="0" w:space="0" w:color="auto"/>
        <w:right w:val="none" w:sz="0" w:space="0" w:color="auto"/>
      </w:divBdr>
    </w:div>
    <w:div w:id="1576159852">
      <w:bodyDiv w:val="1"/>
      <w:marLeft w:val="0"/>
      <w:marRight w:val="0"/>
      <w:marTop w:val="0"/>
      <w:marBottom w:val="0"/>
      <w:divBdr>
        <w:top w:val="none" w:sz="0" w:space="0" w:color="auto"/>
        <w:left w:val="none" w:sz="0" w:space="0" w:color="auto"/>
        <w:bottom w:val="none" w:sz="0" w:space="0" w:color="auto"/>
        <w:right w:val="none" w:sz="0" w:space="0" w:color="auto"/>
      </w:divBdr>
    </w:div>
    <w:div w:id="1576163127">
      <w:bodyDiv w:val="1"/>
      <w:marLeft w:val="0"/>
      <w:marRight w:val="0"/>
      <w:marTop w:val="0"/>
      <w:marBottom w:val="0"/>
      <w:divBdr>
        <w:top w:val="none" w:sz="0" w:space="0" w:color="auto"/>
        <w:left w:val="none" w:sz="0" w:space="0" w:color="auto"/>
        <w:bottom w:val="none" w:sz="0" w:space="0" w:color="auto"/>
        <w:right w:val="none" w:sz="0" w:space="0" w:color="auto"/>
      </w:divBdr>
    </w:div>
    <w:div w:id="1576278935">
      <w:bodyDiv w:val="1"/>
      <w:marLeft w:val="0"/>
      <w:marRight w:val="0"/>
      <w:marTop w:val="0"/>
      <w:marBottom w:val="0"/>
      <w:divBdr>
        <w:top w:val="none" w:sz="0" w:space="0" w:color="auto"/>
        <w:left w:val="none" w:sz="0" w:space="0" w:color="auto"/>
        <w:bottom w:val="none" w:sz="0" w:space="0" w:color="auto"/>
        <w:right w:val="none" w:sz="0" w:space="0" w:color="auto"/>
      </w:divBdr>
    </w:div>
    <w:div w:id="1576285368">
      <w:bodyDiv w:val="1"/>
      <w:marLeft w:val="0"/>
      <w:marRight w:val="0"/>
      <w:marTop w:val="0"/>
      <w:marBottom w:val="0"/>
      <w:divBdr>
        <w:top w:val="none" w:sz="0" w:space="0" w:color="auto"/>
        <w:left w:val="none" w:sz="0" w:space="0" w:color="auto"/>
        <w:bottom w:val="none" w:sz="0" w:space="0" w:color="auto"/>
        <w:right w:val="none" w:sz="0" w:space="0" w:color="auto"/>
      </w:divBdr>
    </w:div>
    <w:div w:id="1576474348">
      <w:bodyDiv w:val="1"/>
      <w:marLeft w:val="0"/>
      <w:marRight w:val="0"/>
      <w:marTop w:val="0"/>
      <w:marBottom w:val="0"/>
      <w:divBdr>
        <w:top w:val="none" w:sz="0" w:space="0" w:color="auto"/>
        <w:left w:val="none" w:sz="0" w:space="0" w:color="auto"/>
        <w:bottom w:val="none" w:sz="0" w:space="0" w:color="auto"/>
        <w:right w:val="none" w:sz="0" w:space="0" w:color="auto"/>
      </w:divBdr>
    </w:div>
    <w:div w:id="1576553084">
      <w:bodyDiv w:val="1"/>
      <w:marLeft w:val="0"/>
      <w:marRight w:val="0"/>
      <w:marTop w:val="0"/>
      <w:marBottom w:val="0"/>
      <w:divBdr>
        <w:top w:val="none" w:sz="0" w:space="0" w:color="auto"/>
        <w:left w:val="none" w:sz="0" w:space="0" w:color="auto"/>
        <w:bottom w:val="none" w:sz="0" w:space="0" w:color="auto"/>
        <w:right w:val="none" w:sz="0" w:space="0" w:color="auto"/>
      </w:divBdr>
    </w:div>
    <w:div w:id="1576941060">
      <w:bodyDiv w:val="1"/>
      <w:marLeft w:val="0"/>
      <w:marRight w:val="0"/>
      <w:marTop w:val="0"/>
      <w:marBottom w:val="0"/>
      <w:divBdr>
        <w:top w:val="none" w:sz="0" w:space="0" w:color="auto"/>
        <w:left w:val="none" w:sz="0" w:space="0" w:color="auto"/>
        <w:bottom w:val="none" w:sz="0" w:space="0" w:color="auto"/>
        <w:right w:val="none" w:sz="0" w:space="0" w:color="auto"/>
      </w:divBdr>
    </w:div>
    <w:div w:id="1577125110">
      <w:bodyDiv w:val="1"/>
      <w:marLeft w:val="0"/>
      <w:marRight w:val="0"/>
      <w:marTop w:val="0"/>
      <w:marBottom w:val="0"/>
      <w:divBdr>
        <w:top w:val="none" w:sz="0" w:space="0" w:color="auto"/>
        <w:left w:val="none" w:sz="0" w:space="0" w:color="auto"/>
        <w:bottom w:val="none" w:sz="0" w:space="0" w:color="auto"/>
        <w:right w:val="none" w:sz="0" w:space="0" w:color="auto"/>
      </w:divBdr>
    </w:div>
    <w:div w:id="1577668380">
      <w:bodyDiv w:val="1"/>
      <w:marLeft w:val="0"/>
      <w:marRight w:val="0"/>
      <w:marTop w:val="0"/>
      <w:marBottom w:val="0"/>
      <w:divBdr>
        <w:top w:val="none" w:sz="0" w:space="0" w:color="auto"/>
        <w:left w:val="none" w:sz="0" w:space="0" w:color="auto"/>
        <w:bottom w:val="none" w:sz="0" w:space="0" w:color="auto"/>
        <w:right w:val="none" w:sz="0" w:space="0" w:color="auto"/>
      </w:divBdr>
    </w:div>
    <w:div w:id="1577740242">
      <w:bodyDiv w:val="1"/>
      <w:marLeft w:val="0"/>
      <w:marRight w:val="0"/>
      <w:marTop w:val="0"/>
      <w:marBottom w:val="0"/>
      <w:divBdr>
        <w:top w:val="none" w:sz="0" w:space="0" w:color="auto"/>
        <w:left w:val="none" w:sz="0" w:space="0" w:color="auto"/>
        <w:bottom w:val="none" w:sz="0" w:space="0" w:color="auto"/>
        <w:right w:val="none" w:sz="0" w:space="0" w:color="auto"/>
      </w:divBdr>
    </w:div>
    <w:div w:id="1577741558">
      <w:bodyDiv w:val="1"/>
      <w:marLeft w:val="0"/>
      <w:marRight w:val="0"/>
      <w:marTop w:val="0"/>
      <w:marBottom w:val="0"/>
      <w:divBdr>
        <w:top w:val="none" w:sz="0" w:space="0" w:color="auto"/>
        <w:left w:val="none" w:sz="0" w:space="0" w:color="auto"/>
        <w:bottom w:val="none" w:sz="0" w:space="0" w:color="auto"/>
        <w:right w:val="none" w:sz="0" w:space="0" w:color="auto"/>
      </w:divBdr>
    </w:div>
    <w:div w:id="1577784801">
      <w:bodyDiv w:val="1"/>
      <w:marLeft w:val="0"/>
      <w:marRight w:val="0"/>
      <w:marTop w:val="0"/>
      <w:marBottom w:val="0"/>
      <w:divBdr>
        <w:top w:val="none" w:sz="0" w:space="0" w:color="auto"/>
        <w:left w:val="none" w:sz="0" w:space="0" w:color="auto"/>
        <w:bottom w:val="none" w:sz="0" w:space="0" w:color="auto"/>
        <w:right w:val="none" w:sz="0" w:space="0" w:color="auto"/>
      </w:divBdr>
    </w:div>
    <w:div w:id="1578125351">
      <w:bodyDiv w:val="1"/>
      <w:marLeft w:val="0"/>
      <w:marRight w:val="0"/>
      <w:marTop w:val="0"/>
      <w:marBottom w:val="0"/>
      <w:divBdr>
        <w:top w:val="none" w:sz="0" w:space="0" w:color="auto"/>
        <w:left w:val="none" w:sz="0" w:space="0" w:color="auto"/>
        <w:bottom w:val="none" w:sz="0" w:space="0" w:color="auto"/>
        <w:right w:val="none" w:sz="0" w:space="0" w:color="auto"/>
      </w:divBdr>
    </w:div>
    <w:div w:id="1578128993">
      <w:bodyDiv w:val="1"/>
      <w:marLeft w:val="0"/>
      <w:marRight w:val="0"/>
      <w:marTop w:val="0"/>
      <w:marBottom w:val="0"/>
      <w:divBdr>
        <w:top w:val="none" w:sz="0" w:space="0" w:color="auto"/>
        <w:left w:val="none" w:sz="0" w:space="0" w:color="auto"/>
        <w:bottom w:val="none" w:sz="0" w:space="0" w:color="auto"/>
        <w:right w:val="none" w:sz="0" w:space="0" w:color="auto"/>
      </w:divBdr>
    </w:div>
    <w:div w:id="1578204048">
      <w:bodyDiv w:val="1"/>
      <w:marLeft w:val="0"/>
      <w:marRight w:val="0"/>
      <w:marTop w:val="0"/>
      <w:marBottom w:val="0"/>
      <w:divBdr>
        <w:top w:val="none" w:sz="0" w:space="0" w:color="auto"/>
        <w:left w:val="none" w:sz="0" w:space="0" w:color="auto"/>
        <w:bottom w:val="none" w:sz="0" w:space="0" w:color="auto"/>
        <w:right w:val="none" w:sz="0" w:space="0" w:color="auto"/>
      </w:divBdr>
    </w:div>
    <w:div w:id="1578323766">
      <w:bodyDiv w:val="1"/>
      <w:marLeft w:val="0"/>
      <w:marRight w:val="0"/>
      <w:marTop w:val="0"/>
      <w:marBottom w:val="0"/>
      <w:divBdr>
        <w:top w:val="none" w:sz="0" w:space="0" w:color="auto"/>
        <w:left w:val="none" w:sz="0" w:space="0" w:color="auto"/>
        <w:bottom w:val="none" w:sz="0" w:space="0" w:color="auto"/>
        <w:right w:val="none" w:sz="0" w:space="0" w:color="auto"/>
      </w:divBdr>
    </w:div>
    <w:div w:id="1578396852">
      <w:bodyDiv w:val="1"/>
      <w:marLeft w:val="0"/>
      <w:marRight w:val="0"/>
      <w:marTop w:val="0"/>
      <w:marBottom w:val="0"/>
      <w:divBdr>
        <w:top w:val="none" w:sz="0" w:space="0" w:color="auto"/>
        <w:left w:val="none" w:sz="0" w:space="0" w:color="auto"/>
        <w:bottom w:val="none" w:sz="0" w:space="0" w:color="auto"/>
        <w:right w:val="none" w:sz="0" w:space="0" w:color="auto"/>
      </w:divBdr>
    </w:div>
    <w:div w:id="1578444934">
      <w:bodyDiv w:val="1"/>
      <w:marLeft w:val="0"/>
      <w:marRight w:val="0"/>
      <w:marTop w:val="0"/>
      <w:marBottom w:val="0"/>
      <w:divBdr>
        <w:top w:val="none" w:sz="0" w:space="0" w:color="auto"/>
        <w:left w:val="none" w:sz="0" w:space="0" w:color="auto"/>
        <w:bottom w:val="none" w:sz="0" w:space="0" w:color="auto"/>
        <w:right w:val="none" w:sz="0" w:space="0" w:color="auto"/>
      </w:divBdr>
    </w:div>
    <w:div w:id="1578511065">
      <w:bodyDiv w:val="1"/>
      <w:marLeft w:val="0"/>
      <w:marRight w:val="0"/>
      <w:marTop w:val="0"/>
      <w:marBottom w:val="0"/>
      <w:divBdr>
        <w:top w:val="none" w:sz="0" w:space="0" w:color="auto"/>
        <w:left w:val="none" w:sz="0" w:space="0" w:color="auto"/>
        <w:bottom w:val="none" w:sz="0" w:space="0" w:color="auto"/>
        <w:right w:val="none" w:sz="0" w:space="0" w:color="auto"/>
      </w:divBdr>
    </w:div>
    <w:div w:id="1578512001">
      <w:bodyDiv w:val="1"/>
      <w:marLeft w:val="0"/>
      <w:marRight w:val="0"/>
      <w:marTop w:val="0"/>
      <w:marBottom w:val="0"/>
      <w:divBdr>
        <w:top w:val="none" w:sz="0" w:space="0" w:color="auto"/>
        <w:left w:val="none" w:sz="0" w:space="0" w:color="auto"/>
        <w:bottom w:val="none" w:sz="0" w:space="0" w:color="auto"/>
        <w:right w:val="none" w:sz="0" w:space="0" w:color="auto"/>
      </w:divBdr>
    </w:div>
    <w:div w:id="1578905474">
      <w:bodyDiv w:val="1"/>
      <w:marLeft w:val="0"/>
      <w:marRight w:val="0"/>
      <w:marTop w:val="0"/>
      <w:marBottom w:val="0"/>
      <w:divBdr>
        <w:top w:val="none" w:sz="0" w:space="0" w:color="auto"/>
        <w:left w:val="none" w:sz="0" w:space="0" w:color="auto"/>
        <w:bottom w:val="none" w:sz="0" w:space="0" w:color="auto"/>
        <w:right w:val="none" w:sz="0" w:space="0" w:color="auto"/>
      </w:divBdr>
    </w:div>
    <w:div w:id="1578905680">
      <w:bodyDiv w:val="1"/>
      <w:marLeft w:val="0"/>
      <w:marRight w:val="0"/>
      <w:marTop w:val="0"/>
      <w:marBottom w:val="0"/>
      <w:divBdr>
        <w:top w:val="none" w:sz="0" w:space="0" w:color="auto"/>
        <w:left w:val="none" w:sz="0" w:space="0" w:color="auto"/>
        <w:bottom w:val="none" w:sz="0" w:space="0" w:color="auto"/>
        <w:right w:val="none" w:sz="0" w:space="0" w:color="auto"/>
      </w:divBdr>
    </w:div>
    <w:div w:id="1579169945">
      <w:bodyDiv w:val="1"/>
      <w:marLeft w:val="0"/>
      <w:marRight w:val="0"/>
      <w:marTop w:val="0"/>
      <w:marBottom w:val="0"/>
      <w:divBdr>
        <w:top w:val="none" w:sz="0" w:space="0" w:color="auto"/>
        <w:left w:val="none" w:sz="0" w:space="0" w:color="auto"/>
        <w:bottom w:val="none" w:sz="0" w:space="0" w:color="auto"/>
        <w:right w:val="none" w:sz="0" w:space="0" w:color="auto"/>
      </w:divBdr>
    </w:div>
    <w:div w:id="1579634366">
      <w:bodyDiv w:val="1"/>
      <w:marLeft w:val="0"/>
      <w:marRight w:val="0"/>
      <w:marTop w:val="0"/>
      <w:marBottom w:val="0"/>
      <w:divBdr>
        <w:top w:val="none" w:sz="0" w:space="0" w:color="auto"/>
        <w:left w:val="none" w:sz="0" w:space="0" w:color="auto"/>
        <w:bottom w:val="none" w:sz="0" w:space="0" w:color="auto"/>
        <w:right w:val="none" w:sz="0" w:space="0" w:color="auto"/>
      </w:divBdr>
    </w:div>
    <w:div w:id="1579974448">
      <w:bodyDiv w:val="1"/>
      <w:marLeft w:val="0"/>
      <w:marRight w:val="0"/>
      <w:marTop w:val="0"/>
      <w:marBottom w:val="0"/>
      <w:divBdr>
        <w:top w:val="none" w:sz="0" w:space="0" w:color="auto"/>
        <w:left w:val="none" w:sz="0" w:space="0" w:color="auto"/>
        <w:bottom w:val="none" w:sz="0" w:space="0" w:color="auto"/>
        <w:right w:val="none" w:sz="0" w:space="0" w:color="auto"/>
      </w:divBdr>
    </w:div>
    <w:div w:id="1580167172">
      <w:bodyDiv w:val="1"/>
      <w:marLeft w:val="0"/>
      <w:marRight w:val="0"/>
      <w:marTop w:val="0"/>
      <w:marBottom w:val="0"/>
      <w:divBdr>
        <w:top w:val="none" w:sz="0" w:space="0" w:color="auto"/>
        <w:left w:val="none" w:sz="0" w:space="0" w:color="auto"/>
        <w:bottom w:val="none" w:sz="0" w:space="0" w:color="auto"/>
        <w:right w:val="none" w:sz="0" w:space="0" w:color="auto"/>
      </w:divBdr>
    </w:div>
    <w:div w:id="1580170811">
      <w:bodyDiv w:val="1"/>
      <w:marLeft w:val="0"/>
      <w:marRight w:val="0"/>
      <w:marTop w:val="0"/>
      <w:marBottom w:val="0"/>
      <w:divBdr>
        <w:top w:val="none" w:sz="0" w:space="0" w:color="auto"/>
        <w:left w:val="none" w:sz="0" w:space="0" w:color="auto"/>
        <w:bottom w:val="none" w:sz="0" w:space="0" w:color="auto"/>
        <w:right w:val="none" w:sz="0" w:space="0" w:color="auto"/>
      </w:divBdr>
    </w:div>
    <w:div w:id="1580599308">
      <w:bodyDiv w:val="1"/>
      <w:marLeft w:val="0"/>
      <w:marRight w:val="0"/>
      <w:marTop w:val="0"/>
      <w:marBottom w:val="0"/>
      <w:divBdr>
        <w:top w:val="none" w:sz="0" w:space="0" w:color="auto"/>
        <w:left w:val="none" w:sz="0" w:space="0" w:color="auto"/>
        <w:bottom w:val="none" w:sz="0" w:space="0" w:color="auto"/>
        <w:right w:val="none" w:sz="0" w:space="0" w:color="auto"/>
      </w:divBdr>
    </w:div>
    <w:div w:id="1580602497">
      <w:bodyDiv w:val="1"/>
      <w:marLeft w:val="0"/>
      <w:marRight w:val="0"/>
      <w:marTop w:val="0"/>
      <w:marBottom w:val="0"/>
      <w:divBdr>
        <w:top w:val="none" w:sz="0" w:space="0" w:color="auto"/>
        <w:left w:val="none" w:sz="0" w:space="0" w:color="auto"/>
        <w:bottom w:val="none" w:sz="0" w:space="0" w:color="auto"/>
        <w:right w:val="none" w:sz="0" w:space="0" w:color="auto"/>
      </w:divBdr>
    </w:div>
    <w:div w:id="1580824789">
      <w:bodyDiv w:val="1"/>
      <w:marLeft w:val="0"/>
      <w:marRight w:val="0"/>
      <w:marTop w:val="0"/>
      <w:marBottom w:val="0"/>
      <w:divBdr>
        <w:top w:val="none" w:sz="0" w:space="0" w:color="auto"/>
        <w:left w:val="none" w:sz="0" w:space="0" w:color="auto"/>
        <w:bottom w:val="none" w:sz="0" w:space="0" w:color="auto"/>
        <w:right w:val="none" w:sz="0" w:space="0" w:color="auto"/>
      </w:divBdr>
    </w:div>
    <w:div w:id="1581019969">
      <w:bodyDiv w:val="1"/>
      <w:marLeft w:val="0"/>
      <w:marRight w:val="0"/>
      <w:marTop w:val="0"/>
      <w:marBottom w:val="0"/>
      <w:divBdr>
        <w:top w:val="none" w:sz="0" w:space="0" w:color="auto"/>
        <w:left w:val="none" w:sz="0" w:space="0" w:color="auto"/>
        <w:bottom w:val="none" w:sz="0" w:space="0" w:color="auto"/>
        <w:right w:val="none" w:sz="0" w:space="0" w:color="auto"/>
      </w:divBdr>
    </w:div>
    <w:div w:id="1581061734">
      <w:bodyDiv w:val="1"/>
      <w:marLeft w:val="0"/>
      <w:marRight w:val="0"/>
      <w:marTop w:val="0"/>
      <w:marBottom w:val="0"/>
      <w:divBdr>
        <w:top w:val="none" w:sz="0" w:space="0" w:color="auto"/>
        <w:left w:val="none" w:sz="0" w:space="0" w:color="auto"/>
        <w:bottom w:val="none" w:sz="0" w:space="0" w:color="auto"/>
        <w:right w:val="none" w:sz="0" w:space="0" w:color="auto"/>
      </w:divBdr>
    </w:div>
    <w:div w:id="1581208754">
      <w:bodyDiv w:val="1"/>
      <w:marLeft w:val="0"/>
      <w:marRight w:val="0"/>
      <w:marTop w:val="0"/>
      <w:marBottom w:val="0"/>
      <w:divBdr>
        <w:top w:val="none" w:sz="0" w:space="0" w:color="auto"/>
        <w:left w:val="none" w:sz="0" w:space="0" w:color="auto"/>
        <w:bottom w:val="none" w:sz="0" w:space="0" w:color="auto"/>
        <w:right w:val="none" w:sz="0" w:space="0" w:color="auto"/>
      </w:divBdr>
    </w:div>
    <w:div w:id="1581450989">
      <w:bodyDiv w:val="1"/>
      <w:marLeft w:val="0"/>
      <w:marRight w:val="0"/>
      <w:marTop w:val="0"/>
      <w:marBottom w:val="0"/>
      <w:divBdr>
        <w:top w:val="none" w:sz="0" w:space="0" w:color="auto"/>
        <w:left w:val="none" w:sz="0" w:space="0" w:color="auto"/>
        <w:bottom w:val="none" w:sz="0" w:space="0" w:color="auto"/>
        <w:right w:val="none" w:sz="0" w:space="0" w:color="auto"/>
      </w:divBdr>
    </w:div>
    <w:div w:id="1581477531">
      <w:bodyDiv w:val="1"/>
      <w:marLeft w:val="0"/>
      <w:marRight w:val="0"/>
      <w:marTop w:val="0"/>
      <w:marBottom w:val="0"/>
      <w:divBdr>
        <w:top w:val="none" w:sz="0" w:space="0" w:color="auto"/>
        <w:left w:val="none" w:sz="0" w:space="0" w:color="auto"/>
        <w:bottom w:val="none" w:sz="0" w:space="0" w:color="auto"/>
        <w:right w:val="none" w:sz="0" w:space="0" w:color="auto"/>
      </w:divBdr>
    </w:div>
    <w:div w:id="1581523085">
      <w:bodyDiv w:val="1"/>
      <w:marLeft w:val="0"/>
      <w:marRight w:val="0"/>
      <w:marTop w:val="0"/>
      <w:marBottom w:val="0"/>
      <w:divBdr>
        <w:top w:val="none" w:sz="0" w:space="0" w:color="auto"/>
        <w:left w:val="none" w:sz="0" w:space="0" w:color="auto"/>
        <w:bottom w:val="none" w:sz="0" w:space="0" w:color="auto"/>
        <w:right w:val="none" w:sz="0" w:space="0" w:color="auto"/>
      </w:divBdr>
    </w:div>
    <w:div w:id="1581603388">
      <w:bodyDiv w:val="1"/>
      <w:marLeft w:val="0"/>
      <w:marRight w:val="0"/>
      <w:marTop w:val="0"/>
      <w:marBottom w:val="0"/>
      <w:divBdr>
        <w:top w:val="none" w:sz="0" w:space="0" w:color="auto"/>
        <w:left w:val="none" w:sz="0" w:space="0" w:color="auto"/>
        <w:bottom w:val="none" w:sz="0" w:space="0" w:color="auto"/>
        <w:right w:val="none" w:sz="0" w:space="0" w:color="auto"/>
      </w:divBdr>
    </w:div>
    <w:div w:id="1581669705">
      <w:bodyDiv w:val="1"/>
      <w:marLeft w:val="0"/>
      <w:marRight w:val="0"/>
      <w:marTop w:val="0"/>
      <w:marBottom w:val="0"/>
      <w:divBdr>
        <w:top w:val="none" w:sz="0" w:space="0" w:color="auto"/>
        <w:left w:val="none" w:sz="0" w:space="0" w:color="auto"/>
        <w:bottom w:val="none" w:sz="0" w:space="0" w:color="auto"/>
        <w:right w:val="none" w:sz="0" w:space="0" w:color="auto"/>
      </w:divBdr>
    </w:div>
    <w:div w:id="1581866954">
      <w:bodyDiv w:val="1"/>
      <w:marLeft w:val="0"/>
      <w:marRight w:val="0"/>
      <w:marTop w:val="0"/>
      <w:marBottom w:val="0"/>
      <w:divBdr>
        <w:top w:val="none" w:sz="0" w:space="0" w:color="auto"/>
        <w:left w:val="none" w:sz="0" w:space="0" w:color="auto"/>
        <w:bottom w:val="none" w:sz="0" w:space="0" w:color="auto"/>
        <w:right w:val="none" w:sz="0" w:space="0" w:color="auto"/>
      </w:divBdr>
    </w:div>
    <w:div w:id="1582061174">
      <w:bodyDiv w:val="1"/>
      <w:marLeft w:val="0"/>
      <w:marRight w:val="0"/>
      <w:marTop w:val="0"/>
      <w:marBottom w:val="0"/>
      <w:divBdr>
        <w:top w:val="none" w:sz="0" w:space="0" w:color="auto"/>
        <w:left w:val="none" w:sz="0" w:space="0" w:color="auto"/>
        <w:bottom w:val="none" w:sz="0" w:space="0" w:color="auto"/>
        <w:right w:val="none" w:sz="0" w:space="0" w:color="auto"/>
      </w:divBdr>
    </w:div>
    <w:div w:id="1582251797">
      <w:bodyDiv w:val="1"/>
      <w:marLeft w:val="0"/>
      <w:marRight w:val="0"/>
      <w:marTop w:val="0"/>
      <w:marBottom w:val="0"/>
      <w:divBdr>
        <w:top w:val="none" w:sz="0" w:space="0" w:color="auto"/>
        <w:left w:val="none" w:sz="0" w:space="0" w:color="auto"/>
        <w:bottom w:val="none" w:sz="0" w:space="0" w:color="auto"/>
        <w:right w:val="none" w:sz="0" w:space="0" w:color="auto"/>
      </w:divBdr>
    </w:div>
    <w:div w:id="1582644379">
      <w:bodyDiv w:val="1"/>
      <w:marLeft w:val="0"/>
      <w:marRight w:val="0"/>
      <w:marTop w:val="0"/>
      <w:marBottom w:val="0"/>
      <w:divBdr>
        <w:top w:val="none" w:sz="0" w:space="0" w:color="auto"/>
        <w:left w:val="none" w:sz="0" w:space="0" w:color="auto"/>
        <w:bottom w:val="none" w:sz="0" w:space="0" w:color="auto"/>
        <w:right w:val="none" w:sz="0" w:space="0" w:color="auto"/>
      </w:divBdr>
    </w:div>
    <w:div w:id="1582792232">
      <w:bodyDiv w:val="1"/>
      <w:marLeft w:val="0"/>
      <w:marRight w:val="0"/>
      <w:marTop w:val="0"/>
      <w:marBottom w:val="0"/>
      <w:divBdr>
        <w:top w:val="none" w:sz="0" w:space="0" w:color="auto"/>
        <w:left w:val="none" w:sz="0" w:space="0" w:color="auto"/>
        <w:bottom w:val="none" w:sz="0" w:space="0" w:color="auto"/>
        <w:right w:val="none" w:sz="0" w:space="0" w:color="auto"/>
      </w:divBdr>
    </w:div>
    <w:div w:id="1582905876">
      <w:bodyDiv w:val="1"/>
      <w:marLeft w:val="0"/>
      <w:marRight w:val="0"/>
      <w:marTop w:val="0"/>
      <w:marBottom w:val="0"/>
      <w:divBdr>
        <w:top w:val="none" w:sz="0" w:space="0" w:color="auto"/>
        <w:left w:val="none" w:sz="0" w:space="0" w:color="auto"/>
        <w:bottom w:val="none" w:sz="0" w:space="0" w:color="auto"/>
        <w:right w:val="none" w:sz="0" w:space="0" w:color="auto"/>
      </w:divBdr>
    </w:div>
    <w:div w:id="1582908298">
      <w:bodyDiv w:val="1"/>
      <w:marLeft w:val="0"/>
      <w:marRight w:val="0"/>
      <w:marTop w:val="0"/>
      <w:marBottom w:val="0"/>
      <w:divBdr>
        <w:top w:val="none" w:sz="0" w:space="0" w:color="auto"/>
        <w:left w:val="none" w:sz="0" w:space="0" w:color="auto"/>
        <w:bottom w:val="none" w:sz="0" w:space="0" w:color="auto"/>
        <w:right w:val="none" w:sz="0" w:space="0" w:color="auto"/>
      </w:divBdr>
    </w:div>
    <w:div w:id="1582908488">
      <w:bodyDiv w:val="1"/>
      <w:marLeft w:val="0"/>
      <w:marRight w:val="0"/>
      <w:marTop w:val="0"/>
      <w:marBottom w:val="0"/>
      <w:divBdr>
        <w:top w:val="none" w:sz="0" w:space="0" w:color="auto"/>
        <w:left w:val="none" w:sz="0" w:space="0" w:color="auto"/>
        <w:bottom w:val="none" w:sz="0" w:space="0" w:color="auto"/>
        <w:right w:val="none" w:sz="0" w:space="0" w:color="auto"/>
      </w:divBdr>
    </w:div>
    <w:div w:id="1583106550">
      <w:bodyDiv w:val="1"/>
      <w:marLeft w:val="0"/>
      <w:marRight w:val="0"/>
      <w:marTop w:val="0"/>
      <w:marBottom w:val="0"/>
      <w:divBdr>
        <w:top w:val="none" w:sz="0" w:space="0" w:color="auto"/>
        <w:left w:val="none" w:sz="0" w:space="0" w:color="auto"/>
        <w:bottom w:val="none" w:sz="0" w:space="0" w:color="auto"/>
        <w:right w:val="none" w:sz="0" w:space="0" w:color="auto"/>
      </w:divBdr>
    </w:div>
    <w:div w:id="1583174026">
      <w:bodyDiv w:val="1"/>
      <w:marLeft w:val="0"/>
      <w:marRight w:val="0"/>
      <w:marTop w:val="0"/>
      <w:marBottom w:val="0"/>
      <w:divBdr>
        <w:top w:val="none" w:sz="0" w:space="0" w:color="auto"/>
        <w:left w:val="none" w:sz="0" w:space="0" w:color="auto"/>
        <w:bottom w:val="none" w:sz="0" w:space="0" w:color="auto"/>
        <w:right w:val="none" w:sz="0" w:space="0" w:color="auto"/>
      </w:divBdr>
    </w:div>
    <w:div w:id="1583299286">
      <w:bodyDiv w:val="1"/>
      <w:marLeft w:val="0"/>
      <w:marRight w:val="0"/>
      <w:marTop w:val="0"/>
      <w:marBottom w:val="0"/>
      <w:divBdr>
        <w:top w:val="none" w:sz="0" w:space="0" w:color="auto"/>
        <w:left w:val="none" w:sz="0" w:space="0" w:color="auto"/>
        <w:bottom w:val="none" w:sz="0" w:space="0" w:color="auto"/>
        <w:right w:val="none" w:sz="0" w:space="0" w:color="auto"/>
      </w:divBdr>
    </w:div>
    <w:div w:id="1583416143">
      <w:bodyDiv w:val="1"/>
      <w:marLeft w:val="0"/>
      <w:marRight w:val="0"/>
      <w:marTop w:val="0"/>
      <w:marBottom w:val="0"/>
      <w:divBdr>
        <w:top w:val="none" w:sz="0" w:space="0" w:color="auto"/>
        <w:left w:val="none" w:sz="0" w:space="0" w:color="auto"/>
        <w:bottom w:val="none" w:sz="0" w:space="0" w:color="auto"/>
        <w:right w:val="none" w:sz="0" w:space="0" w:color="auto"/>
      </w:divBdr>
    </w:div>
    <w:div w:id="1583442060">
      <w:bodyDiv w:val="1"/>
      <w:marLeft w:val="0"/>
      <w:marRight w:val="0"/>
      <w:marTop w:val="0"/>
      <w:marBottom w:val="0"/>
      <w:divBdr>
        <w:top w:val="none" w:sz="0" w:space="0" w:color="auto"/>
        <w:left w:val="none" w:sz="0" w:space="0" w:color="auto"/>
        <w:bottom w:val="none" w:sz="0" w:space="0" w:color="auto"/>
        <w:right w:val="none" w:sz="0" w:space="0" w:color="auto"/>
      </w:divBdr>
    </w:div>
    <w:div w:id="1583442237">
      <w:bodyDiv w:val="1"/>
      <w:marLeft w:val="0"/>
      <w:marRight w:val="0"/>
      <w:marTop w:val="0"/>
      <w:marBottom w:val="0"/>
      <w:divBdr>
        <w:top w:val="none" w:sz="0" w:space="0" w:color="auto"/>
        <w:left w:val="none" w:sz="0" w:space="0" w:color="auto"/>
        <w:bottom w:val="none" w:sz="0" w:space="0" w:color="auto"/>
        <w:right w:val="none" w:sz="0" w:space="0" w:color="auto"/>
      </w:divBdr>
    </w:div>
    <w:div w:id="1583490815">
      <w:bodyDiv w:val="1"/>
      <w:marLeft w:val="0"/>
      <w:marRight w:val="0"/>
      <w:marTop w:val="0"/>
      <w:marBottom w:val="0"/>
      <w:divBdr>
        <w:top w:val="none" w:sz="0" w:space="0" w:color="auto"/>
        <w:left w:val="none" w:sz="0" w:space="0" w:color="auto"/>
        <w:bottom w:val="none" w:sz="0" w:space="0" w:color="auto"/>
        <w:right w:val="none" w:sz="0" w:space="0" w:color="auto"/>
      </w:divBdr>
    </w:div>
    <w:div w:id="1583874972">
      <w:bodyDiv w:val="1"/>
      <w:marLeft w:val="0"/>
      <w:marRight w:val="0"/>
      <w:marTop w:val="0"/>
      <w:marBottom w:val="0"/>
      <w:divBdr>
        <w:top w:val="none" w:sz="0" w:space="0" w:color="auto"/>
        <w:left w:val="none" w:sz="0" w:space="0" w:color="auto"/>
        <w:bottom w:val="none" w:sz="0" w:space="0" w:color="auto"/>
        <w:right w:val="none" w:sz="0" w:space="0" w:color="auto"/>
      </w:divBdr>
    </w:div>
    <w:div w:id="1583955243">
      <w:bodyDiv w:val="1"/>
      <w:marLeft w:val="0"/>
      <w:marRight w:val="0"/>
      <w:marTop w:val="0"/>
      <w:marBottom w:val="0"/>
      <w:divBdr>
        <w:top w:val="none" w:sz="0" w:space="0" w:color="auto"/>
        <w:left w:val="none" w:sz="0" w:space="0" w:color="auto"/>
        <w:bottom w:val="none" w:sz="0" w:space="0" w:color="auto"/>
        <w:right w:val="none" w:sz="0" w:space="0" w:color="auto"/>
      </w:divBdr>
    </w:div>
    <w:div w:id="1584411355">
      <w:bodyDiv w:val="1"/>
      <w:marLeft w:val="0"/>
      <w:marRight w:val="0"/>
      <w:marTop w:val="0"/>
      <w:marBottom w:val="0"/>
      <w:divBdr>
        <w:top w:val="none" w:sz="0" w:space="0" w:color="auto"/>
        <w:left w:val="none" w:sz="0" w:space="0" w:color="auto"/>
        <w:bottom w:val="none" w:sz="0" w:space="0" w:color="auto"/>
        <w:right w:val="none" w:sz="0" w:space="0" w:color="auto"/>
      </w:divBdr>
    </w:div>
    <w:div w:id="1585188537">
      <w:bodyDiv w:val="1"/>
      <w:marLeft w:val="0"/>
      <w:marRight w:val="0"/>
      <w:marTop w:val="0"/>
      <w:marBottom w:val="0"/>
      <w:divBdr>
        <w:top w:val="none" w:sz="0" w:space="0" w:color="auto"/>
        <w:left w:val="none" w:sz="0" w:space="0" w:color="auto"/>
        <w:bottom w:val="none" w:sz="0" w:space="0" w:color="auto"/>
        <w:right w:val="none" w:sz="0" w:space="0" w:color="auto"/>
      </w:divBdr>
    </w:div>
    <w:div w:id="1585262341">
      <w:bodyDiv w:val="1"/>
      <w:marLeft w:val="0"/>
      <w:marRight w:val="0"/>
      <w:marTop w:val="0"/>
      <w:marBottom w:val="0"/>
      <w:divBdr>
        <w:top w:val="none" w:sz="0" w:space="0" w:color="auto"/>
        <w:left w:val="none" w:sz="0" w:space="0" w:color="auto"/>
        <w:bottom w:val="none" w:sz="0" w:space="0" w:color="auto"/>
        <w:right w:val="none" w:sz="0" w:space="0" w:color="auto"/>
      </w:divBdr>
    </w:div>
    <w:div w:id="1585530120">
      <w:bodyDiv w:val="1"/>
      <w:marLeft w:val="0"/>
      <w:marRight w:val="0"/>
      <w:marTop w:val="0"/>
      <w:marBottom w:val="0"/>
      <w:divBdr>
        <w:top w:val="none" w:sz="0" w:space="0" w:color="auto"/>
        <w:left w:val="none" w:sz="0" w:space="0" w:color="auto"/>
        <w:bottom w:val="none" w:sz="0" w:space="0" w:color="auto"/>
        <w:right w:val="none" w:sz="0" w:space="0" w:color="auto"/>
      </w:divBdr>
    </w:div>
    <w:div w:id="1585609226">
      <w:bodyDiv w:val="1"/>
      <w:marLeft w:val="0"/>
      <w:marRight w:val="0"/>
      <w:marTop w:val="0"/>
      <w:marBottom w:val="0"/>
      <w:divBdr>
        <w:top w:val="none" w:sz="0" w:space="0" w:color="auto"/>
        <w:left w:val="none" w:sz="0" w:space="0" w:color="auto"/>
        <w:bottom w:val="none" w:sz="0" w:space="0" w:color="auto"/>
        <w:right w:val="none" w:sz="0" w:space="0" w:color="auto"/>
      </w:divBdr>
    </w:div>
    <w:div w:id="1585723428">
      <w:bodyDiv w:val="1"/>
      <w:marLeft w:val="0"/>
      <w:marRight w:val="0"/>
      <w:marTop w:val="0"/>
      <w:marBottom w:val="0"/>
      <w:divBdr>
        <w:top w:val="none" w:sz="0" w:space="0" w:color="auto"/>
        <w:left w:val="none" w:sz="0" w:space="0" w:color="auto"/>
        <w:bottom w:val="none" w:sz="0" w:space="0" w:color="auto"/>
        <w:right w:val="none" w:sz="0" w:space="0" w:color="auto"/>
      </w:divBdr>
    </w:div>
    <w:div w:id="1586260890">
      <w:bodyDiv w:val="1"/>
      <w:marLeft w:val="0"/>
      <w:marRight w:val="0"/>
      <w:marTop w:val="0"/>
      <w:marBottom w:val="0"/>
      <w:divBdr>
        <w:top w:val="none" w:sz="0" w:space="0" w:color="auto"/>
        <w:left w:val="none" w:sz="0" w:space="0" w:color="auto"/>
        <w:bottom w:val="none" w:sz="0" w:space="0" w:color="auto"/>
        <w:right w:val="none" w:sz="0" w:space="0" w:color="auto"/>
      </w:divBdr>
    </w:div>
    <w:div w:id="1586307291">
      <w:bodyDiv w:val="1"/>
      <w:marLeft w:val="0"/>
      <w:marRight w:val="0"/>
      <w:marTop w:val="0"/>
      <w:marBottom w:val="0"/>
      <w:divBdr>
        <w:top w:val="none" w:sz="0" w:space="0" w:color="auto"/>
        <w:left w:val="none" w:sz="0" w:space="0" w:color="auto"/>
        <w:bottom w:val="none" w:sz="0" w:space="0" w:color="auto"/>
        <w:right w:val="none" w:sz="0" w:space="0" w:color="auto"/>
      </w:divBdr>
    </w:div>
    <w:div w:id="1586377395">
      <w:bodyDiv w:val="1"/>
      <w:marLeft w:val="0"/>
      <w:marRight w:val="0"/>
      <w:marTop w:val="0"/>
      <w:marBottom w:val="0"/>
      <w:divBdr>
        <w:top w:val="none" w:sz="0" w:space="0" w:color="auto"/>
        <w:left w:val="none" w:sz="0" w:space="0" w:color="auto"/>
        <w:bottom w:val="none" w:sz="0" w:space="0" w:color="auto"/>
        <w:right w:val="none" w:sz="0" w:space="0" w:color="auto"/>
      </w:divBdr>
    </w:div>
    <w:div w:id="1586382996">
      <w:bodyDiv w:val="1"/>
      <w:marLeft w:val="0"/>
      <w:marRight w:val="0"/>
      <w:marTop w:val="0"/>
      <w:marBottom w:val="0"/>
      <w:divBdr>
        <w:top w:val="none" w:sz="0" w:space="0" w:color="auto"/>
        <w:left w:val="none" w:sz="0" w:space="0" w:color="auto"/>
        <w:bottom w:val="none" w:sz="0" w:space="0" w:color="auto"/>
        <w:right w:val="none" w:sz="0" w:space="0" w:color="auto"/>
      </w:divBdr>
    </w:div>
    <w:div w:id="1586456214">
      <w:bodyDiv w:val="1"/>
      <w:marLeft w:val="0"/>
      <w:marRight w:val="0"/>
      <w:marTop w:val="0"/>
      <w:marBottom w:val="0"/>
      <w:divBdr>
        <w:top w:val="none" w:sz="0" w:space="0" w:color="auto"/>
        <w:left w:val="none" w:sz="0" w:space="0" w:color="auto"/>
        <w:bottom w:val="none" w:sz="0" w:space="0" w:color="auto"/>
        <w:right w:val="none" w:sz="0" w:space="0" w:color="auto"/>
      </w:divBdr>
    </w:div>
    <w:div w:id="1586526462">
      <w:bodyDiv w:val="1"/>
      <w:marLeft w:val="0"/>
      <w:marRight w:val="0"/>
      <w:marTop w:val="0"/>
      <w:marBottom w:val="0"/>
      <w:divBdr>
        <w:top w:val="none" w:sz="0" w:space="0" w:color="auto"/>
        <w:left w:val="none" w:sz="0" w:space="0" w:color="auto"/>
        <w:bottom w:val="none" w:sz="0" w:space="0" w:color="auto"/>
        <w:right w:val="none" w:sz="0" w:space="0" w:color="auto"/>
      </w:divBdr>
    </w:div>
    <w:div w:id="1586576219">
      <w:bodyDiv w:val="1"/>
      <w:marLeft w:val="0"/>
      <w:marRight w:val="0"/>
      <w:marTop w:val="0"/>
      <w:marBottom w:val="0"/>
      <w:divBdr>
        <w:top w:val="none" w:sz="0" w:space="0" w:color="auto"/>
        <w:left w:val="none" w:sz="0" w:space="0" w:color="auto"/>
        <w:bottom w:val="none" w:sz="0" w:space="0" w:color="auto"/>
        <w:right w:val="none" w:sz="0" w:space="0" w:color="auto"/>
      </w:divBdr>
    </w:div>
    <w:div w:id="1586767480">
      <w:bodyDiv w:val="1"/>
      <w:marLeft w:val="0"/>
      <w:marRight w:val="0"/>
      <w:marTop w:val="0"/>
      <w:marBottom w:val="0"/>
      <w:divBdr>
        <w:top w:val="none" w:sz="0" w:space="0" w:color="auto"/>
        <w:left w:val="none" w:sz="0" w:space="0" w:color="auto"/>
        <w:bottom w:val="none" w:sz="0" w:space="0" w:color="auto"/>
        <w:right w:val="none" w:sz="0" w:space="0" w:color="auto"/>
      </w:divBdr>
    </w:div>
    <w:div w:id="1587038871">
      <w:bodyDiv w:val="1"/>
      <w:marLeft w:val="0"/>
      <w:marRight w:val="0"/>
      <w:marTop w:val="0"/>
      <w:marBottom w:val="0"/>
      <w:divBdr>
        <w:top w:val="none" w:sz="0" w:space="0" w:color="auto"/>
        <w:left w:val="none" w:sz="0" w:space="0" w:color="auto"/>
        <w:bottom w:val="none" w:sz="0" w:space="0" w:color="auto"/>
        <w:right w:val="none" w:sz="0" w:space="0" w:color="auto"/>
      </w:divBdr>
    </w:div>
    <w:div w:id="1587373507">
      <w:bodyDiv w:val="1"/>
      <w:marLeft w:val="0"/>
      <w:marRight w:val="0"/>
      <w:marTop w:val="0"/>
      <w:marBottom w:val="0"/>
      <w:divBdr>
        <w:top w:val="none" w:sz="0" w:space="0" w:color="auto"/>
        <w:left w:val="none" w:sz="0" w:space="0" w:color="auto"/>
        <w:bottom w:val="none" w:sz="0" w:space="0" w:color="auto"/>
        <w:right w:val="none" w:sz="0" w:space="0" w:color="auto"/>
      </w:divBdr>
    </w:div>
    <w:div w:id="1587373637">
      <w:bodyDiv w:val="1"/>
      <w:marLeft w:val="0"/>
      <w:marRight w:val="0"/>
      <w:marTop w:val="0"/>
      <w:marBottom w:val="0"/>
      <w:divBdr>
        <w:top w:val="none" w:sz="0" w:space="0" w:color="auto"/>
        <w:left w:val="none" w:sz="0" w:space="0" w:color="auto"/>
        <w:bottom w:val="none" w:sz="0" w:space="0" w:color="auto"/>
        <w:right w:val="none" w:sz="0" w:space="0" w:color="auto"/>
      </w:divBdr>
    </w:div>
    <w:div w:id="1587423065">
      <w:bodyDiv w:val="1"/>
      <w:marLeft w:val="0"/>
      <w:marRight w:val="0"/>
      <w:marTop w:val="0"/>
      <w:marBottom w:val="0"/>
      <w:divBdr>
        <w:top w:val="none" w:sz="0" w:space="0" w:color="auto"/>
        <w:left w:val="none" w:sz="0" w:space="0" w:color="auto"/>
        <w:bottom w:val="none" w:sz="0" w:space="0" w:color="auto"/>
        <w:right w:val="none" w:sz="0" w:space="0" w:color="auto"/>
      </w:divBdr>
    </w:div>
    <w:div w:id="1587609859">
      <w:bodyDiv w:val="1"/>
      <w:marLeft w:val="0"/>
      <w:marRight w:val="0"/>
      <w:marTop w:val="0"/>
      <w:marBottom w:val="0"/>
      <w:divBdr>
        <w:top w:val="none" w:sz="0" w:space="0" w:color="auto"/>
        <w:left w:val="none" w:sz="0" w:space="0" w:color="auto"/>
        <w:bottom w:val="none" w:sz="0" w:space="0" w:color="auto"/>
        <w:right w:val="none" w:sz="0" w:space="0" w:color="auto"/>
      </w:divBdr>
    </w:div>
    <w:div w:id="1587617529">
      <w:bodyDiv w:val="1"/>
      <w:marLeft w:val="0"/>
      <w:marRight w:val="0"/>
      <w:marTop w:val="0"/>
      <w:marBottom w:val="0"/>
      <w:divBdr>
        <w:top w:val="none" w:sz="0" w:space="0" w:color="auto"/>
        <w:left w:val="none" w:sz="0" w:space="0" w:color="auto"/>
        <w:bottom w:val="none" w:sz="0" w:space="0" w:color="auto"/>
        <w:right w:val="none" w:sz="0" w:space="0" w:color="auto"/>
      </w:divBdr>
    </w:div>
    <w:div w:id="1587642176">
      <w:bodyDiv w:val="1"/>
      <w:marLeft w:val="0"/>
      <w:marRight w:val="0"/>
      <w:marTop w:val="0"/>
      <w:marBottom w:val="0"/>
      <w:divBdr>
        <w:top w:val="none" w:sz="0" w:space="0" w:color="auto"/>
        <w:left w:val="none" w:sz="0" w:space="0" w:color="auto"/>
        <w:bottom w:val="none" w:sz="0" w:space="0" w:color="auto"/>
        <w:right w:val="none" w:sz="0" w:space="0" w:color="auto"/>
      </w:divBdr>
    </w:div>
    <w:div w:id="1588348858">
      <w:bodyDiv w:val="1"/>
      <w:marLeft w:val="0"/>
      <w:marRight w:val="0"/>
      <w:marTop w:val="0"/>
      <w:marBottom w:val="0"/>
      <w:divBdr>
        <w:top w:val="none" w:sz="0" w:space="0" w:color="auto"/>
        <w:left w:val="none" w:sz="0" w:space="0" w:color="auto"/>
        <w:bottom w:val="none" w:sz="0" w:space="0" w:color="auto"/>
        <w:right w:val="none" w:sz="0" w:space="0" w:color="auto"/>
      </w:divBdr>
    </w:div>
    <w:div w:id="1588421867">
      <w:bodyDiv w:val="1"/>
      <w:marLeft w:val="0"/>
      <w:marRight w:val="0"/>
      <w:marTop w:val="0"/>
      <w:marBottom w:val="0"/>
      <w:divBdr>
        <w:top w:val="none" w:sz="0" w:space="0" w:color="auto"/>
        <w:left w:val="none" w:sz="0" w:space="0" w:color="auto"/>
        <w:bottom w:val="none" w:sz="0" w:space="0" w:color="auto"/>
        <w:right w:val="none" w:sz="0" w:space="0" w:color="auto"/>
      </w:divBdr>
    </w:div>
    <w:div w:id="1588540508">
      <w:bodyDiv w:val="1"/>
      <w:marLeft w:val="0"/>
      <w:marRight w:val="0"/>
      <w:marTop w:val="0"/>
      <w:marBottom w:val="0"/>
      <w:divBdr>
        <w:top w:val="none" w:sz="0" w:space="0" w:color="auto"/>
        <w:left w:val="none" w:sz="0" w:space="0" w:color="auto"/>
        <w:bottom w:val="none" w:sz="0" w:space="0" w:color="auto"/>
        <w:right w:val="none" w:sz="0" w:space="0" w:color="auto"/>
      </w:divBdr>
    </w:div>
    <w:div w:id="1588615940">
      <w:bodyDiv w:val="1"/>
      <w:marLeft w:val="0"/>
      <w:marRight w:val="0"/>
      <w:marTop w:val="0"/>
      <w:marBottom w:val="0"/>
      <w:divBdr>
        <w:top w:val="none" w:sz="0" w:space="0" w:color="auto"/>
        <w:left w:val="none" w:sz="0" w:space="0" w:color="auto"/>
        <w:bottom w:val="none" w:sz="0" w:space="0" w:color="auto"/>
        <w:right w:val="none" w:sz="0" w:space="0" w:color="auto"/>
      </w:divBdr>
    </w:div>
    <w:div w:id="1588922973">
      <w:bodyDiv w:val="1"/>
      <w:marLeft w:val="0"/>
      <w:marRight w:val="0"/>
      <w:marTop w:val="0"/>
      <w:marBottom w:val="0"/>
      <w:divBdr>
        <w:top w:val="none" w:sz="0" w:space="0" w:color="auto"/>
        <w:left w:val="none" w:sz="0" w:space="0" w:color="auto"/>
        <w:bottom w:val="none" w:sz="0" w:space="0" w:color="auto"/>
        <w:right w:val="none" w:sz="0" w:space="0" w:color="auto"/>
      </w:divBdr>
    </w:div>
    <w:div w:id="1588926223">
      <w:bodyDiv w:val="1"/>
      <w:marLeft w:val="0"/>
      <w:marRight w:val="0"/>
      <w:marTop w:val="0"/>
      <w:marBottom w:val="0"/>
      <w:divBdr>
        <w:top w:val="none" w:sz="0" w:space="0" w:color="auto"/>
        <w:left w:val="none" w:sz="0" w:space="0" w:color="auto"/>
        <w:bottom w:val="none" w:sz="0" w:space="0" w:color="auto"/>
        <w:right w:val="none" w:sz="0" w:space="0" w:color="auto"/>
      </w:divBdr>
    </w:div>
    <w:div w:id="1588928915">
      <w:bodyDiv w:val="1"/>
      <w:marLeft w:val="0"/>
      <w:marRight w:val="0"/>
      <w:marTop w:val="0"/>
      <w:marBottom w:val="0"/>
      <w:divBdr>
        <w:top w:val="none" w:sz="0" w:space="0" w:color="auto"/>
        <w:left w:val="none" w:sz="0" w:space="0" w:color="auto"/>
        <w:bottom w:val="none" w:sz="0" w:space="0" w:color="auto"/>
        <w:right w:val="none" w:sz="0" w:space="0" w:color="auto"/>
      </w:divBdr>
    </w:div>
    <w:div w:id="1588999572">
      <w:bodyDiv w:val="1"/>
      <w:marLeft w:val="0"/>
      <w:marRight w:val="0"/>
      <w:marTop w:val="0"/>
      <w:marBottom w:val="0"/>
      <w:divBdr>
        <w:top w:val="none" w:sz="0" w:space="0" w:color="auto"/>
        <w:left w:val="none" w:sz="0" w:space="0" w:color="auto"/>
        <w:bottom w:val="none" w:sz="0" w:space="0" w:color="auto"/>
        <w:right w:val="none" w:sz="0" w:space="0" w:color="auto"/>
      </w:divBdr>
    </w:div>
    <w:div w:id="1589071011">
      <w:bodyDiv w:val="1"/>
      <w:marLeft w:val="0"/>
      <w:marRight w:val="0"/>
      <w:marTop w:val="0"/>
      <w:marBottom w:val="0"/>
      <w:divBdr>
        <w:top w:val="none" w:sz="0" w:space="0" w:color="auto"/>
        <w:left w:val="none" w:sz="0" w:space="0" w:color="auto"/>
        <w:bottom w:val="none" w:sz="0" w:space="0" w:color="auto"/>
        <w:right w:val="none" w:sz="0" w:space="0" w:color="auto"/>
      </w:divBdr>
    </w:div>
    <w:div w:id="1589315915">
      <w:bodyDiv w:val="1"/>
      <w:marLeft w:val="0"/>
      <w:marRight w:val="0"/>
      <w:marTop w:val="0"/>
      <w:marBottom w:val="0"/>
      <w:divBdr>
        <w:top w:val="none" w:sz="0" w:space="0" w:color="auto"/>
        <w:left w:val="none" w:sz="0" w:space="0" w:color="auto"/>
        <w:bottom w:val="none" w:sz="0" w:space="0" w:color="auto"/>
        <w:right w:val="none" w:sz="0" w:space="0" w:color="auto"/>
      </w:divBdr>
    </w:div>
    <w:div w:id="1589340483">
      <w:bodyDiv w:val="1"/>
      <w:marLeft w:val="0"/>
      <w:marRight w:val="0"/>
      <w:marTop w:val="0"/>
      <w:marBottom w:val="0"/>
      <w:divBdr>
        <w:top w:val="none" w:sz="0" w:space="0" w:color="auto"/>
        <w:left w:val="none" w:sz="0" w:space="0" w:color="auto"/>
        <w:bottom w:val="none" w:sz="0" w:space="0" w:color="auto"/>
        <w:right w:val="none" w:sz="0" w:space="0" w:color="auto"/>
      </w:divBdr>
    </w:div>
    <w:div w:id="1589464927">
      <w:bodyDiv w:val="1"/>
      <w:marLeft w:val="0"/>
      <w:marRight w:val="0"/>
      <w:marTop w:val="0"/>
      <w:marBottom w:val="0"/>
      <w:divBdr>
        <w:top w:val="none" w:sz="0" w:space="0" w:color="auto"/>
        <w:left w:val="none" w:sz="0" w:space="0" w:color="auto"/>
        <w:bottom w:val="none" w:sz="0" w:space="0" w:color="auto"/>
        <w:right w:val="none" w:sz="0" w:space="0" w:color="auto"/>
      </w:divBdr>
    </w:div>
    <w:div w:id="1589540756">
      <w:bodyDiv w:val="1"/>
      <w:marLeft w:val="0"/>
      <w:marRight w:val="0"/>
      <w:marTop w:val="0"/>
      <w:marBottom w:val="0"/>
      <w:divBdr>
        <w:top w:val="none" w:sz="0" w:space="0" w:color="auto"/>
        <w:left w:val="none" w:sz="0" w:space="0" w:color="auto"/>
        <w:bottom w:val="none" w:sz="0" w:space="0" w:color="auto"/>
        <w:right w:val="none" w:sz="0" w:space="0" w:color="auto"/>
      </w:divBdr>
    </w:div>
    <w:div w:id="1589579776">
      <w:bodyDiv w:val="1"/>
      <w:marLeft w:val="0"/>
      <w:marRight w:val="0"/>
      <w:marTop w:val="0"/>
      <w:marBottom w:val="0"/>
      <w:divBdr>
        <w:top w:val="none" w:sz="0" w:space="0" w:color="auto"/>
        <w:left w:val="none" w:sz="0" w:space="0" w:color="auto"/>
        <w:bottom w:val="none" w:sz="0" w:space="0" w:color="auto"/>
        <w:right w:val="none" w:sz="0" w:space="0" w:color="auto"/>
      </w:divBdr>
    </w:div>
    <w:div w:id="1589582798">
      <w:bodyDiv w:val="1"/>
      <w:marLeft w:val="0"/>
      <w:marRight w:val="0"/>
      <w:marTop w:val="0"/>
      <w:marBottom w:val="0"/>
      <w:divBdr>
        <w:top w:val="none" w:sz="0" w:space="0" w:color="auto"/>
        <w:left w:val="none" w:sz="0" w:space="0" w:color="auto"/>
        <w:bottom w:val="none" w:sz="0" w:space="0" w:color="auto"/>
        <w:right w:val="none" w:sz="0" w:space="0" w:color="auto"/>
      </w:divBdr>
    </w:div>
    <w:div w:id="1589774686">
      <w:bodyDiv w:val="1"/>
      <w:marLeft w:val="0"/>
      <w:marRight w:val="0"/>
      <w:marTop w:val="0"/>
      <w:marBottom w:val="0"/>
      <w:divBdr>
        <w:top w:val="none" w:sz="0" w:space="0" w:color="auto"/>
        <w:left w:val="none" w:sz="0" w:space="0" w:color="auto"/>
        <w:bottom w:val="none" w:sz="0" w:space="0" w:color="auto"/>
        <w:right w:val="none" w:sz="0" w:space="0" w:color="auto"/>
      </w:divBdr>
    </w:div>
    <w:div w:id="1589923316">
      <w:bodyDiv w:val="1"/>
      <w:marLeft w:val="0"/>
      <w:marRight w:val="0"/>
      <w:marTop w:val="0"/>
      <w:marBottom w:val="0"/>
      <w:divBdr>
        <w:top w:val="none" w:sz="0" w:space="0" w:color="auto"/>
        <w:left w:val="none" w:sz="0" w:space="0" w:color="auto"/>
        <w:bottom w:val="none" w:sz="0" w:space="0" w:color="auto"/>
        <w:right w:val="none" w:sz="0" w:space="0" w:color="auto"/>
      </w:divBdr>
    </w:div>
    <w:div w:id="1590232699">
      <w:bodyDiv w:val="1"/>
      <w:marLeft w:val="0"/>
      <w:marRight w:val="0"/>
      <w:marTop w:val="0"/>
      <w:marBottom w:val="0"/>
      <w:divBdr>
        <w:top w:val="none" w:sz="0" w:space="0" w:color="auto"/>
        <w:left w:val="none" w:sz="0" w:space="0" w:color="auto"/>
        <w:bottom w:val="none" w:sz="0" w:space="0" w:color="auto"/>
        <w:right w:val="none" w:sz="0" w:space="0" w:color="auto"/>
      </w:divBdr>
    </w:div>
    <w:div w:id="1590236456">
      <w:bodyDiv w:val="1"/>
      <w:marLeft w:val="0"/>
      <w:marRight w:val="0"/>
      <w:marTop w:val="0"/>
      <w:marBottom w:val="0"/>
      <w:divBdr>
        <w:top w:val="none" w:sz="0" w:space="0" w:color="auto"/>
        <w:left w:val="none" w:sz="0" w:space="0" w:color="auto"/>
        <w:bottom w:val="none" w:sz="0" w:space="0" w:color="auto"/>
        <w:right w:val="none" w:sz="0" w:space="0" w:color="auto"/>
      </w:divBdr>
    </w:div>
    <w:div w:id="1590430045">
      <w:bodyDiv w:val="1"/>
      <w:marLeft w:val="0"/>
      <w:marRight w:val="0"/>
      <w:marTop w:val="0"/>
      <w:marBottom w:val="0"/>
      <w:divBdr>
        <w:top w:val="none" w:sz="0" w:space="0" w:color="auto"/>
        <w:left w:val="none" w:sz="0" w:space="0" w:color="auto"/>
        <w:bottom w:val="none" w:sz="0" w:space="0" w:color="auto"/>
        <w:right w:val="none" w:sz="0" w:space="0" w:color="auto"/>
      </w:divBdr>
    </w:div>
    <w:div w:id="1590457912">
      <w:bodyDiv w:val="1"/>
      <w:marLeft w:val="0"/>
      <w:marRight w:val="0"/>
      <w:marTop w:val="0"/>
      <w:marBottom w:val="0"/>
      <w:divBdr>
        <w:top w:val="none" w:sz="0" w:space="0" w:color="auto"/>
        <w:left w:val="none" w:sz="0" w:space="0" w:color="auto"/>
        <w:bottom w:val="none" w:sz="0" w:space="0" w:color="auto"/>
        <w:right w:val="none" w:sz="0" w:space="0" w:color="auto"/>
      </w:divBdr>
    </w:div>
    <w:div w:id="1590653133">
      <w:bodyDiv w:val="1"/>
      <w:marLeft w:val="0"/>
      <w:marRight w:val="0"/>
      <w:marTop w:val="0"/>
      <w:marBottom w:val="0"/>
      <w:divBdr>
        <w:top w:val="none" w:sz="0" w:space="0" w:color="auto"/>
        <w:left w:val="none" w:sz="0" w:space="0" w:color="auto"/>
        <w:bottom w:val="none" w:sz="0" w:space="0" w:color="auto"/>
        <w:right w:val="none" w:sz="0" w:space="0" w:color="auto"/>
      </w:divBdr>
    </w:div>
    <w:div w:id="1591236311">
      <w:bodyDiv w:val="1"/>
      <w:marLeft w:val="0"/>
      <w:marRight w:val="0"/>
      <w:marTop w:val="0"/>
      <w:marBottom w:val="0"/>
      <w:divBdr>
        <w:top w:val="none" w:sz="0" w:space="0" w:color="auto"/>
        <w:left w:val="none" w:sz="0" w:space="0" w:color="auto"/>
        <w:bottom w:val="none" w:sz="0" w:space="0" w:color="auto"/>
        <w:right w:val="none" w:sz="0" w:space="0" w:color="auto"/>
      </w:divBdr>
    </w:div>
    <w:div w:id="1591356201">
      <w:bodyDiv w:val="1"/>
      <w:marLeft w:val="0"/>
      <w:marRight w:val="0"/>
      <w:marTop w:val="0"/>
      <w:marBottom w:val="0"/>
      <w:divBdr>
        <w:top w:val="none" w:sz="0" w:space="0" w:color="auto"/>
        <w:left w:val="none" w:sz="0" w:space="0" w:color="auto"/>
        <w:bottom w:val="none" w:sz="0" w:space="0" w:color="auto"/>
        <w:right w:val="none" w:sz="0" w:space="0" w:color="auto"/>
      </w:divBdr>
    </w:div>
    <w:div w:id="1591507562">
      <w:bodyDiv w:val="1"/>
      <w:marLeft w:val="0"/>
      <w:marRight w:val="0"/>
      <w:marTop w:val="0"/>
      <w:marBottom w:val="0"/>
      <w:divBdr>
        <w:top w:val="none" w:sz="0" w:space="0" w:color="auto"/>
        <w:left w:val="none" w:sz="0" w:space="0" w:color="auto"/>
        <w:bottom w:val="none" w:sz="0" w:space="0" w:color="auto"/>
        <w:right w:val="none" w:sz="0" w:space="0" w:color="auto"/>
      </w:divBdr>
    </w:div>
    <w:div w:id="1592153596">
      <w:bodyDiv w:val="1"/>
      <w:marLeft w:val="0"/>
      <w:marRight w:val="0"/>
      <w:marTop w:val="0"/>
      <w:marBottom w:val="0"/>
      <w:divBdr>
        <w:top w:val="none" w:sz="0" w:space="0" w:color="auto"/>
        <w:left w:val="none" w:sz="0" w:space="0" w:color="auto"/>
        <w:bottom w:val="none" w:sz="0" w:space="0" w:color="auto"/>
        <w:right w:val="none" w:sz="0" w:space="0" w:color="auto"/>
      </w:divBdr>
    </w:div>
    <w:div w:id="1592201070">
      <w:bodyDiv w:val="1"/>
      <w:marLeft w:val="0"/>
      <w:marRight w:val="0"/>
      <w:marTop w:val="0"/>
      <w:marBottom w:val="0"/>
      <w:divBdr>
        <w:top w:val="none" w:sz="0" w:space="0" w:color="auto"/>
        <w:left w:val="none" w:sz="0" w:space="0" w:color="auto"/>
        <w:bottom w:val="none" w:sz="0" w:space="0" w:color="auto"/>
        <w:right w:val="none" w:sz="0" w:space="0" w:color="auto"/>
      </w:divBdr>
    </w:div>
    <w:div w:id="1592203222">
      <w:bodyDiv w:val="1"/>
      <w:marLeft w:val="0"/>
      <w:marRight w:val="0"/>
      <w:marTop w:val="0"/>
      <w:marBottom w:val="0"/>
      <w:divBdr>
        <w:top w:val="none" w:sz="0" w:space="0" w:color="auto"/>
        <w:left w:val="none" w:sz="0" w:space="0" w:color="auto"/>
        <w:bottom w:val="none" w:sz="0" w:space="0" w:color="auto"/>
        <w:right w:val="none" w:sz="0" w:space="0" w:color="auto"/>
      </w:divBdr>
    </w:div>
    <w:div w:id="1592229653">
      <w:bodyDiv w:val="1"/>
      <w:marLeft w:val="0"/>
      <w:marRight w:val="0"/>
      <w:marTop w:val="0"/>
      <w:marBottom w:val="0"/>
      <w:divBdr>
        <w:top w:val="none" w:sz="0" w:space="0" w:color="auto"/>
        <w:left w:val="none" w:sz="0" w:space="0" w:color="auto"/>
        <w:bottom w:val="none" w:sz="0" w:space="0" w:color="auto"/>
        <w:right w:val="none" w:sz="0" w:space="0" w:color="auto"/>
      </w:divBdr>
    </w:div>
    <w:div w:id="1592659711">
      <w:bodyDiv w:val="1"/>
      <w:marLeft w:val="0"/>
      <w:marRight w:val="0"/>
      <w:marTop w:val="0"/>
      <w:marBottom w:val="0"/>
      <w:divBdr>
        <w:top w:val="none" w:sz="0" w:space="0" w:color="auto"/>
        <w:left w:val="none" w:sz="0" w:space="0" w:color="auto"/>
        <w:bottom w:val="none" w:sz="0" w:space="0" w:color="auto"/>
        <w:right w:val="none" w:sz="0" w:space="0" w:color="auto"/>
      </w:divBdr>
    </w:div>
    <w:div w:id="1593079059">
      <w:bodyDiv w:val="1"/>
      <w:marLeft w:val="0"/>
      <w:marRight w:val="0"/>
      <w:marTop w:val="0"/>
      <w:marBottom w:val="0"/>
      <w:divBdr>
        <w:top w:val="none" w:sz="0" w:space="0" w:color="auto"/>
        <w:left w:val="none" w:sz="0" w:space="0" w:color="auto"/>
        <w:bottom w:val="none" w:sz="0" w:space="0" w:color="auto"/>
        <w:right w:val="none" w:sz="0" w:space="0" w:color="auto"/>
      </w:divBdr>
    </w:div>
    <w:div w:id="1593122840">
      <w:bodyDiv w:val="1"/>
      <w:marLeft w:val="0"/>
      <w:marRight w:val="0"/>
      <w:marTop w:val="0"/>
      <w:marBottom w:val="0"/>
      <w:divBdr>
        <w:top w:val="none" w:sz="0" w:space="0" w:color="auto"/>
        <w:left w:val="none" w:sz="0" w:space="0" w:color="auto"/>
        <w:bottom w:val="none" w:sz="0" w:space="0" w:color="auto"/>
        <w:right w:val="none" w:sz="0" w:space="0" w:color="auto"/>
      </w:divBdr>
    </w:div>
    <w:div w:id="1593129664">
      <w:bodyDiv w:val="1"/>
      <w:marLeft w:val="0"/>
      <w:marRight w:val="0"/>
      <w:marTop w:val="0"/>
      <w:marBottom w:val="0"/>
      <w:divBdr>
        <w:top w:val="none" w:sz="0" w:space="0" w:color="auto"/>
        <w:left w:val="none" w:sz="0" w:space="0" w:color="auto"/>
        <w:bottom w:val="none" w:sz="0" w:space="0" w:color="auto"/>
        <w:right w:val="none" w:sz="0" w:space="0" w:color="auto"/>
      </w:divBdr>
    </w:div>
    <w:div w:id="1593197409">
      <w:bodyDiv w:val="1"/>
      <w:marLeft w:val="0"/>
      <w:marRight w:val="0"/>
      <w:marTop w:val="0"/>
      <w:marBottom w:val="0"/>
      <w:divBdr>
        <w:top w:val="none" w:sz="0" w:space="0" w:color="auto"/>
        <w:left w:val="none" w:sz="0" w:space="0" w:color="auto"/>
        <w:bottom w:val="none" w:sz="0" w:space="0" w:color="auto"/>
        <w:right w:val="none" w:sz="0" w:space="0" w:color="auto"/>
      </w:divBdr>
    </w:div>
    <w:div w:id="1593783962">
      <w:bodyDiv w:val="1"/>
      <w:marLeft w:val="0"/>
      <w:marRight w:val="0"/>
      <w:marTop w:val="0"/>
      <w:marBottom w:val="0"/>
      <w:divBdr>
        <w:top w:val="none" w:sz="0" w:space="0" w:color="auto"/>
        <w:left w:val="none" w:sz="0" w:space="0" w:color="auto"/>
        <w:bottom w:val="none" w:sz="0" w:space="0" w:color="auto"/>
        <w:right w:val="none" w:sz="0" w:space="0" w:color="auto"/>
      </w:divBdr>
    </w:div>
    <w:div w:id="1593851292">
      <w:bodyDiv w:val="1"/>
      <w:marLeft w:val="0"/>
      <w:marRight w:val="0"/>
      <w:marTop w:val="0"/>
      <w:marBottom w:val="0"/>
      <w:divBdr>
        <w:top w:val="none" w:sz="0" w:space="0" w:color="auto"/>
        <w:left w:val="none" w:sz="0" w:space="0" w:color="auto"/>
        <w:bottom w:val="none" w:sz="0" w:space="0" w:color="auto"/>
        <w:right w:val="none" w:sz="0" w:space="0" w:color="auto"/>
      </w:divBdr>
    </w:div>
    <w:div w:id="1593901406">
      <w:bodyDiv w:val="1"/>
      <w:marLeft w:val="0"/>
      <w:marRight w:val="0"/>
      <w:marTop w:val="0"/>
      <w:marBottom w:val="0"/>
      <w:divBdr>
        <w:top w:val="none" w:sz="0" w:space="0" w:color="auto"/>
        <w:left w:val="none" w:sz="0" w:space="0" w:color="auto"/>
        <w:bottom w:val="none" w:sz="0" w:space="0" w:color="auto"/>
        <w:right w:val="none" w:sz="0" w:space="0" w:color="auto"/>
      </w:divBdr>
    </w:div>
    <w:div w:id="1594046575">
      <w:bodyDiv w:val="1"/>
      <w:marLeft w:val="0"/>
      <w:marRight w:val="0"/>
      <w:marTop w:val="0"/>
      <w:marBottom w:val="0"/>
      <w:divBdr>
        <w:top w:val="none" w:sz="0" w:space="0" w:color="auto"/>
        <w:left w:val="none" w:sz="0" w:space="0" w:color="auto"/>
        <w:bottom w:val="none" w:sz="0" w:space="0" w:color="auto"/>
        <w:right w:val="none" w:sz="0" w:space="0" w:color="auto"/>
      </w:divBdr>
    </w:div>
    <w:div w:id="1594049370">
      <w:bodyDiv w:val="1"/>
      <w:marLeft w:val="0"/>
      <w:marRight w:val="0"/>
      <w:marTop w:val="0"/>
      <w:marBottom w:val="0"/>
      <w:divBdr>
        <w:top w:val="none" w:sz="0" w:space="0" w:color="auto"/>
        <w:left w:val="none" w:sz="0" w:space="0" w:color="auto"/>
        <w:bottom w:val="none" w:sz="0" w:space="0" w:color="auto"/>
        <w:right w:val="none" w:sz="0" w:space="0" w:color="auto"/>
      </w:divBdr>
    </w:div>
    <w:div w:id="1594238669">
      <w:bodyDiv w:val="1"/>
      <w:marLeft w:val="0"/>
      <w:marRight w:val="0"/>
      <w:marTop w:val="0"/>
      <w:marBottom w:val="0"/>
      <w:divBdr>
        <w:top w:val="none" w:sz="0" w:space="0" w:color="auto"/>
        <w:left w:val="none" w:sz="0" w:space="0" w:color="auto"/>
        <w:bottom w:val="none" w:sz="0" w:space="0" w:color="auto"/>
        <w:right w:val="none" w:sz="0" w:space="0" w:color="auto"/>
      </w:divBdr>
    </w:div>
    <w:div w:id="1594506229">
      <w:bodyDiv w:val="1"/>
      <w:marLeft w:val="0"/>
      <w:marRight w:val="0"/>
      <w:marTop w:val="0"/>
      <w:marBottom w:val="0"/>
      <w:divBdr>
        <w:top w:val="none" w:sz="0" w:space="0" w:color="auto"/>
        <w:left w:val="none" w:sz="0" w:space="0" w:color="auto"/>
        <w:bottom w:val="none" w:sz="0" w:space="0" w:color="auto"/>
        <w:right w:val="none" w:sz="0" w:space="0" w:color="auto"/>
      </w:divBdr>
    </w:div>
    <w:div w:id="1594510011">
      <w:bodyDiv w:val="1"/>
      <w:marLeft w:val="0"/>
      <w:marRight w:val="0"/>
      <w:marTop w:val="0"/>
      <w:marBottom w:val="0"/>
      <w:divBdr>
        <w:top w:val="none" w:sz="0" w:space="0" w:color="auto"/>
        <w:left w:val="none" w:sz="0" w:space="0" w:color="auto"/>
        <w:bottom w:val="none" w:sz="0" w:space="0" w:color="auto"/>
        <w:right w:val="none" w:sz="0" w:space="0" w:color="auto"/>
      </w:divBdr>
    </w:div>
    <w:div w:id="1594587878">
      <w:bodyDiv w:val="1"/>
      <w:marLeft w:val="0"/>
      <w:marRight w:val="0"/>
      <w:marTop w:val="0"/>
      <w:marBottom w:val="0"/>
      <w:divBdr>
        <w:top w:val="none" w:sz="0" w:space="0" w:color="auto"/>
        <w:left w:val="none" w:sz="0" w:space="0" w:color="auto"/>
        <w:bottom w:val="none" w:sz="0" w:space="0" w:color="auto"/>
        <w:right w:val="none" w:sz="0" w:space="0" w:color="auto"/>
      </w:divBdr>
    </w:div>
    <w:div w:id="1594972089">
      <w:bodyDiv w:val="1"/>
      <w:marLeft w:val="0"/>
      <w:marRight w:val="0"/>
      <w:marTop w:val="0"/>
      <w:marBottom w:val="0"/>
      <w:divBdr>
        <w:top w:val="none" w:sz="0" w:space="0" w:color="auto"/>
        <w:left w:val="none" w:sz="0" w:space="0" w:color="auto"/>
        <w:bottom w:val="none" w:sz="0" w:space="0" w:color="auto"/>
        <w:right w:val="none" w:sz="0" w:space="0" w:color="auto"/>
      </w:divBdr>
    </w:div>
    <w:div w:id="1595163861">
      <w:bodyDiv w:val="1"/>
      <w:marLeft w:val="0"/>
      <w:marRight w:val="0"/>
      <w:marTop w:val="0"/>
      <w:marBottom w:val="0"/>
      <w:divBdr>
        <w:top w:val="none" w:sz="0" w:space="0" w:color="auto"/>
        <w:left w:val="none" w:sz="0" w:space="0" w:color="auto"/>
        <w:bottom w:val="none" w:sz="0" w:space="0" w:color="auto"/>
        <w:right w:val="none" w:sz="0" w:space="0" w:color="auto"/>
      </w:divBdr>
    </w:div>
    <w:div w:id="1595288699">
      <w:bodyDiv w:val="1"/>
      <w:marLeft w:val="0"/>
      <w:marRight w:val="0"/>
      <w:marTop w:val="0"/>
      <w:marBottom w:val="0"/>
      <w:divBdr>
        <w:top w:val="none" w:sz="0" w:space="0" w:color="auto"/>
        <w:left w:val="none" w:sz="0" w:space="0" w:color="auto"/>
        <w:bottom w:val="none" w:sz="0" w:space="0" w:color="auto"/>
        <w:right w:val="none" w:sz="0" w:space="0" w:color="auto"/>
      </w:divBdr>
    </w:div>
    <w:div w:id="1595479645">
      <w:bodyDiv w:val="1"/>
      <w:marLeft w:val="0"/>
      <w:marRight w:val="0"/>
      <w:marTop w:val="0"/>
      <w:marBottom w:val="0"/>
      <w:divBdr>
        <w:top w:val="none" w:sz="0" w:space="0" w:color="auto"/>
        <w:left w:val="none" w:sz="0" w:space="0" w:color="auto"/>
        <w:bottom w:val="none" w:sz="0" w:space="0" w:color="auto"/>
        <w:right w:val="none" w:sz="0" w:space="0" w:color="auto"/>
      </w:divBdr>
    </w:div>
    <w:div w:id="1595675374">
      <w:bodyDiv w:val="1"/>
      <w:marLeft w:val="0"/>
      <w:marRight w:val="0"/>
      <w:marTop w:val="0"/>
      <w:marBottom w:val="0"/>
      <w:divBdr>
        <w:top w:val="none" w:sz="0" w:space="0" w:color="auto"/>
        <w:left w:val="none" w:sz="0" w:space="0" w:color="auto"/>
        <w:bottom w:val="none" w:sz="0" w:space="0" w:color="auto"/>
        <w:right w:val="none" w:sz="0" w:space="0" w:color="auto"/>
      </w:divBdr>
    </w:div>
    <w:div w:id="1595941816">
      <w:bodyDiv w:val="1"/>
      <w:marLeft w:val="0"/>
      <w:marRight w:val="0"/>
      <w:marTop w:val="0"/>
      <w:marBottom w:val="0"/>
      <w:divBdr>
        <w:top w:val="none" w:sz="0" w:space="0" w:color="auto"/>
        <w:left w:val="none" w:sz="0" w:space="0" w:color="auto"/>
        <w:bottom w:val="none" w:sz="0" w:space="0" w:color="auto"/>
        <w:right w:val="none" w:sz="0" w:space="0" w:color="auto"/>
      </w:divBdr>
    </w:div>
    <w:div w:id="1596283866">
      <w:bodyDiv w:val="1"/>
      <w:marLeft w:val="0"/>
      <w:marRight w:val="0"/>
      <w:marTop w:val="0"/>
      <w:marBottom w:val="0"/>
      <w:divBdr>
        <w:top w:val="none" w:sz="0" w:space="0" w:color="auto"/>
        <w:left w:val="none" w:sz="0" w:space="0" w:color="auto"/>
        <w:bottom w:val="none" w:sz="0" w:space="0" w:color="auto"/>
        <w:right w:val="none" w:sz="0" w:space="0" w:color="auto"/>
      </w:divBdr>
    </w:div>
    <w:div w:id="1596595008">
      <w:bodyDiv w:val="1"/>
      <w:marLeft w:val="0"/>
      <w:marRight w:val="0"/>
      <w:marTop w:val="0"/>
      <w:marBottom w:val="0"/>
      <w:divBdr>
        <w:top w:val="none" w:sz="0" w:space="0" w:color="auto"/>
        <w:left w:val="none" w:sz="0" w:space="0" w:color="auto"/>
        <w:bottom w:val="none" w:sz="0" w:space="0" w:color="auto"/>
        <w:right w:val="none" w:sz="0" w:space="0" w:color="auto"/>
      </w:divBdr>
    </w:div>
    <w:div w:id="1596673624">
      <w:bodyDiv w:val="1"/>
      <w:marLeft w:val="0"/>
      <w:marRight w:val="0"/>
      <w:marTop w:val="0"/>
      <w:marBottom w:val="0"/>
      <w:divBdr>
        <w:top w:val="none" w:sz="0" w:space="0" w:color="auto"/>
        <w:left w:val="none" w:sz="0" w:space="0" w:color="auto"/>
        <w:bottom w:val="none" w:sz="0" w:space="0" w:color="auto"/>
        <w:right w:val="none" w:sz="0" w:space="0" w:color="auto"/>
      </w:divBdr>
    </w:div>
    <w:div w:id="1596743728">
      <w:bodyDiv w:val="1"/>
      <w:marLeft w:val="0"/>
      <w:marRight w:val="0"/>
      <w:marTop w:val="0"/>
      <w:marBottom w:val="0"/>
      <w:divBdr>
        <w:top w:val="none" w:sz="0" w:space="0" w:color="auto"/>
        <w:left w:val="none" w:sz="0" w:space="0" w:color="auto"/>
        <w:bottom w:val="none" w:sz="0" w:space="0" w:color="auto"/>
        <w:right w:val="none" w:sz="0" w:space="0" w:color="auto"/>
      </w:divBdr>
    </w:div>
    <w:div w:id="1596942797">
      <w:bodyDiv w:val="1"/>
      <w:marLeft w:val="0"/>
      <w:marRight w:val="0"/>
      <w:marTop w:val="0"/>
      <w:marBottom w:val="0"/>
      <w:divBdr>
        <w:top w:val="none" w:sz="0" w:space="0" w:color="auto"/>
        <w:left w:val="none" w:sz="0" w:space="0" w:color="auto"/>
        <w:bottom w:val="none" w:sz="0" w:space="0" w:color="auto"/>
        <w:right w:val="none" w:sz="0" w:space="0" w:color="auto"/>
      </w:divBdr>
    </w:div>
    <w:div w:id="1596982830">
      <w:bodyDiv w:val="1"/>
      <w:marLeft w:val="0"/>
      <w:marRight w:val="0"/>
      <w:marTop w:val="0"/>
      <w:marBottom w:val="0"/>
      <w:divBdr>
        <w:top w:val="none" w:sz="0" w:space="0" w:color="auto"/>
        <w:left w:val="none" w:sz="0" w:space="0" w:color="auto"/>
        <w:bottom w:val="none" w:sz="0" w:space="0" w:color="auto"/>
        <w:right w:val="none" w:sz="0" w:space="0" w:color="auto"/>
      </w:divBdr>
    </w:div>
    <w:div w:id="1597051596">
      <w:bodyDiv w:val="1"/>
      <w:marLeft w:val="0"/>
      <w:marRight w:val="0"/>
      <w:marTop w:val="0"/>
      <w:marBottom w:val="0"/>
      <w:divBdr>
        <w:top w:val="none" w:sz="0" w:space="0" w:color="auto"/>
        <w:left w:val="none" w:sz="0" w:space="0" w:color="auto"/>
        <w:bottom w:val="none" w:sz="0" w:space="0" w:color="auto"/>
        <w:right w:val="none" w:sz="0" w:space="0" w:color="auto"/>
      </w:divBdr>
    </w:div>
    <w:div w:id="1597059442">
      <w:bodyDiv w:val="1"/>
      <w:marLeft w:val="0"/>
      <w:marRight w:val="0"/>
      <w:marTop w:val="0"/>
      <w:marBottom w:val="0"/>
      <w:divBdr>
        <w:top w:val="none" w:sz="0" w:space="0" w:color="auto"/>
        <w:left w:val="none" w:sz="0" w:space="0" w:color="auto"/>
        <w:bottom w:val="none" w:sz="0" w:space="0" w:color="auto"/>
        <w:right w:val="none" w:sz="0" w:space="0" w:color="auto"/>
      </w:divBdr>
    </w:div>
    <w:div w:id="1597397485">
      <w:bodyDiv w:val="1"/>
      <w:marLeft w:val="0"/>
      <w:marRight w:val="0"/>
      <w:marTop w:val="0"/>
      <w:marBottom w:val="0"/>
      <w:divBdr>
        <w:top w:val="none" w:sz="0" w:space="0" w:color="auto"/>
        <w:left w:val="none" w:sz="0" w:space="0" w:color="auto"/>
        <w:bottom w:val="none" w:sz="0" w:space="0" w:color="auto"/>
        <w:right w:val="none" w:sz="0" w:space="0" w:color="auto"/>
      </w:divBdr>
    </w:div>
    <w:div w:id="1597400658">
      <w:bodyDiv w:val="1"/>
      <w:marLeft w:val="0"/>
      <w:marRight w:val="0"/>
      <w:marTop w:val="0"/>
      <w:marBottom w:val="0"/>
      <w:divBdr>
        <w:top w:val="none" w:sz="0" w:space="0" w:color="auto"/>
        <w:left w:val="none" w:sz="0" w:space="0" w:color="auto"/>
        <w:bottom w:val="none" w:sz="0" w:space="0" w:color="auto"/>
        <w:right w:val="none" w:sz="0" w:space="0" w:color="auto"/>
      </w:divBdr>
    </w:div>
    <w:div w:id="1597404335">
      <w:bodyDiv w:val="1"/>
      <w:marLeft w:val="0"/>
      <w:marRight w:val="0"/>
      <w:marTop w:val="0"/>
      <w:marBottom w:val="0"/>
      <w:divBdr>
        <w:top w:val="none" w:sz="0" w:space="0" w:color="auto"/>
        <w:left w:val="none" w:sz="0" w:space="0" w:color="auto"/>
        <w:bottom w:val="none" w:sz="0" w:space="0" w:color="auto"/>
        <w:right w:val="none" w:sz="0" w:space="0" w:color="auto"/>
      </w:divBdr>
    </w:div>
    <w:div w:id="1597404938">
      <w:bodyDiv w:val="1"/>
      <w:marLeft w:val="0"/>
      <w:marRight w:val="0"/>
      <w:marTop w:val="0"/>
      <w:marBottom w:val="0"/>
      <w:divBdr>
        <w:top w:val="none" w:sz="0" w:space="0" w:color="auto"/>
        <w:left w:val="none" w:sz="0" w:space="0" w:color="auto"/>
        <w:bottom w:val="none" w:sz="0" w:space="0" w:color="auto"/>
        <w:right w:val="none" w:sz="0" w:space="0" w:color="auto"/>
      </w:divBdr>
    </w:div>
    <w:div w:id="1597640619">
      <w:bodyDiv w:val="1"/>
      <w:marLeft w:val="0"/>
      <w:marRight w:val="0"/>
      <w:marTop w:val="0"/>
      <w:marBottom w:val="0"/>
      <w:divBdr>
        <w:top w:val="none" w:sz="0" w:space="0" w:color="auto"/>
        <w:left w:val="none" w:sz="0" w:space="0" w:color="auto"/>
        <w:bottom w:val="none" w:sz="0" w:space="0" w:color="auto"/>
        <w:right w:val="none" w:sz="0" w:space="0" w:color="auto"/>
      </w:divBdr>
    </w:div>
    <w:div w:id="1597786318">
      <w:bodyDiv w:val="1"/>
      <w:marLeft w:val="0"/>
      <w:marRight w:val="0"/>
      <w:marTop w:val="0"/>
      <w:marBottom w:val="0"/>
      <w:divBdr>
        <w:top w:val="none" w:sz="0" w:space="0" w:color="auto"/>
        <w:left w:val="none" w:sz="0" w:space="0" w:color="auto"/>
        <w:bottom w:val="none" w:sz="0" w:space="0" w:color="auto"/>
        <w:right w:val="none" w:sz="0" w:space="0" w:color="auto"/>
      </w:divBdr>
    </w:div>
    <w:div w:id="1597787414">
      <w:bodyDiv w:val="1"/>
      <w:marLeft w:val="0"/>
      <w:marRight w:val="0"/>
      <w:marTop w:val="0"/>
      <w:marBottom w:val="0"/>
      <w:divBdr>
        <w:top w:val="none" w:sz="0" w:space="0" w:color="auto"/>
        <w:left w:val="none" w:sz="0" w:space="0" w:color="auto"/>
        <w:bottom w:val="none" w:sz="0" w:space="0" w:color="auto"/>
        <w:right w:val="none" w:sz="0" w:space="0" w:color="auto"/>
      </w:divBdr>
    </w:div>
    <w:div w:id="1597983709">
      <w:bodyDiv w:val="1"/>
      <w:marLeft w:val="0"/>
      <w:marRight w:val="0"/>
      <w:marTop w:val="0"/>
      <w:marBottom w:val="0"/>
      <w:divBdr>
        <w:top w:val="none" w:sz="0" w:space="0" w:color="auto"/>
        <w:left w:val="none" w:sz="0" w:space="0" w:color="auto"/>
        <w:bottom w:val="none" w:sz="0" w:space="0" w:color="auto"/>
        <w:right w:val="none" w:sz="0" w:space="0" w:color="auto"/>
      </w:divBdr>
    </w:div>
    <w:div w:id="1598058003">
      <w:bodyDiv w:val="1"/>
      <w:marLeft w:val="0"/>
      <w:marRight w:val="0"/>
      <w:marTop w:val="0"/>
      <w:marBottom w:val="0"/>
      <w:divBdr>
        <w:top w:val="none" w:sz="0" w:space="0" w:color="auto"/>
        <w:left w:val="none" w:sz="0" w:space="0" w:color="auto"/>
        <w:bottom w:val="none" w:sz="0" w:space="0" w:color="auto"/>
        <w:right w:val="none" w:sz="0" w:space="0" w:color="auto"/>
      </w:divBdr>
    </w:div>
    <w:div w:id="1598100040">
      <w:bodyDiv w:val="1"/>
      <w:marLeft w:val="0"/>
      <w:marRight w:val="0"/>
      <w:marTop w:val="0"/>
      <w:marBottom w:val="0"/>
      <w:divBdr>
        <w:top w:val="none" w:sz="0" w:space="0" w:color="auto"/>
        <w:left w:val="none" w:sz="0" w:space="0" w:color="auto"/>
        <w:bottom w:val="none" w:sz="0" w:space="0" w:color="auto"/>
        <w:right w:val="none" w:sz="0" w:space="0" w:color="auto"/>
      </w:divBdr>
    </w:div>
    <w:div w:id="1598173529">
      <w:bodyDiv w:val="1"/>
      <w:marLeft w:val="0"/>
      <w:marRight w:val="0"/>
      <w:marTop w:val="0"/>
      <w:marBottom w:val="0"/>
      <w:divBdr>
        <w:top w:val="none" w:sz="0" w:space="0" w:color="auto"/>
        <w:left w:val="none" w:sz="0" w:space="0" w:color="auto"/>
        <w:bottom w:val="none" w:sz="0" w:space="0" w:color="auto"/>
        <w:right w:val="none" w:sz="0" w:space="0" w:color="auto"/>
      </w:divBdr>
    </w:div>
    <w:div w:id="1598174931">
      <w:bodyDiv w:val="1"/>
      <w:marLeft w:val="0"/>
      <w:marRight w:val="0"/>
      <w:marTop w:val="0"/>
      <w:marBottom w:val="0"/>
      <w:divBdr>
        <w:top w:val="none" w:sz="0" w:space="0" w:color="auto"/>
        <w:left w:val="none" w:sz="0" w:space="0" w:color="auto"/>
        <w:bottom w:val="none" w:sz="0" w:space="0" w:color="auto"/>
        <w:right w:val="none" w:sz="0" w:space="0" w:color="auto"/>
      </w:divBdr>
    </w:div>
    <w:div w:id="1598250802">
      <w:bodyDiv w:val="1"/>
      <w:marLeft w:val="0"/>
      <w:marRight w:val="0"/>
      <w:marTop w:val="0"/>
      <w:marBottom w:val="0"/>
      <w:divBdr>
        <w:top w:val="none" w:sz="0" w:space="0" w:color="auto"/>
        <w:left w:val="none" w:sz="0" w:space="0" w:color="auto"/>
        <w:bottom w:val="none" w:sz="0" w:space="0" w:color="auto"/>
        <w:right w:val="none" w:sz="0" w:space="0" w:color="auto"/>
      </w:divBdr>
    </w:div>
    <w:div w:id="1598362720">
      <w:bodyDiv w:val="1"/>
      <w:marLeft w:val="0"/>
      <w:marRight w:val="0"/>
      <w:marTop w:val="0"/>
      <w:marBottom w:val="0"/>
      <w:divBdr>
        <w:top w:val="none" w:sz="0" w:space="0" w:color="auto"/>
        <w:left w:val="none" w:sz="0" w:space="0" w:color="auto"/>
        <w:bottom w:val="none" w:sz="0" w:space="0" w:color="auto"/>
        <w:right w:val="none" w:sz="0" w:space="0" w:color="auto"/>
      </w:divBdr>
    </w:div>
    <w:div w:id="1598444245">
      <w:bodyDiv w:val="1"/>
      <w:marLeft w:val="0"/>
      <w:marRight w:val="0"/>
      <w:marTop w:val="0"/>
      <w:marBottom w:val="0"/>
      <w:divBdr>
        <w:top w:val="none" w:sz="0" w:space="0" w:color="auto"/>
        <w:left w:val="none" w:sz="0" w:space="0" w:color="auto"/>
        <w:bottom w:val="none" w:sz="0" w:space="0" w:color="auto"/>
        <w:right w:val="none" w:sz="0" w:space="0" w:color="auto"/>
      </w:divBdr>
    </w:div>
    <w:div w:id="1598559311">
      <w:bodyDiv w:val="1"/>
      <w:marLeft w:val="0"/>
      <w:marRight w:val="0"/>
      <w:marTop w:val="0"/>
      <w:marBottom w:val="0"/>
      <w:divBdr>
        <w:top w:val="none" w:sz="0" w:space="0" w:color="auto"/>
        <w:left w:val="none" w:sz="0" w:space="0" w:color="auto"/>
        <w:bottom w:val="none" w:sz="0" w:space="0" w:color="auto"/>
        <w:right w:val="none" w:sz="0" w:space="0" w:color="auto"/>
      </w:divBdr>
    </w:div>
    <w:div w:id="1599286750">
      <w:bodyDiv w:val="1"/>
      <w:marLeft w:val="0"/>
      <w:marRight w:val="0"/>
      <w:marTop w:val="0"/>
      <w:marBottom w:val="0"/>
      <w:divBdr>
        <w:top w:val="none" w:sz="0" w:space="0" w:color="auto"/>
        <w:left w:val="none" w:sz="0" w:space="0" w:color="auto"/>
        <w:bottom w:val="none" w:sz="0" w:space="0" w:color="auto"/>
        <w:right w:val="none" w:sz="0" w:space="0" w:color="auto"/>
      </w:divBdr>
    </w:div>
    <w:div w:id="1599410898">
      <w:bodyDiv w:val="1"/>
      <w:marLeft w:val="0"/>
      <w:marRight w:val="0"/>
      <w:marTop w:val="0"/>
      <w:marBottom w:val="0"/>
      <w:divBdr>
        <w:top w:val="none" w:sz="0" w:space="0" w:color="auto"/>
        <w:left w:val="none" w:sz="0" w:space="0" w:color="auto"/>
        <w:bottom w:val="none" w:sz="0" w:space="0" w:color="auto"/>
        <w:right w:val="none" w:sz="0" w:space="0" w:color="auto"/>
      </w:divBdr>
    </w:div>
    <w:div w:id="1599413468">
      <w:bodyDiv w:val="1"/>
      <w:marLeft w:val="0"/>
      <w:marRight w:val="0"/>
      <w:marTop w:val="0"/>
      <w:marBottom w:val="0"/>
      <w:divBdr>
        <w:top w:val="none" w:sz="0" w:space="0" w:color="auto"/>
        <w:left w:val="none" w:sz="0" w:space="0" w:color="auto"/>
        <w:bottom w:val="none" w:sz="0" w:space="0" w:color="auto"/>
        <w:right w:val="none" w:sz="0" w:space="0" w:color="auto"/>
      </w:divBdr>
    </w:div>
    <w:div w:id="1599557616">
      <w:bodyDiv w:val="1"/>
      <w:marLeft w:val="0"/>
      <w:marRight w:val="0"/>
      <w:marTop w:val="0"/>
      <w:marBottom w:val="0"/>
      <w:divBdr>
        <w:top w:val="none" w:sz="0" w:space="0" w:color="auto"/>
        <w:left w:val="none" w:sz="0" w:space="0" w:color="auto"/>
        <w:bottom w:val="none" w:sz="0" w:space="0" w:color="auto"/>
        <w:right w:val="none" w:sz="0" w:space="0" w:color="auto"/>
      </w:divBdr>
    </w:div>
    <w:div w:id="1599870989">
      <w:bodyDiv w:val="1"/>
      <w:marLeft w:val="0"/>
      <w:marRight w:val="0"/>
      <w:marTop w:val="0"/>
      <w:marBottom w:val="0"/>
      <w:divBdr>
        <w:top w:val="none" w:sz="0" w:space="0" w:color="auto"/>
        <w:left w:val="none" w:sz="0" w:space="0" w:color="auto"/>
        <w:bottom w:val="none" w:sz="0" w:space="0" w:color="auto"/>
        <w:right w:val="none" w:sz="0" w:space="0" w:color="auto"/>
      </w:divBdr>
    </w:div>
    <w:div w:id="1600021639">
      <w:bodyDiv w:val="1"/>
      <w:marLeft w:val="0"/>
      <w:marRight w:val="0"/>
      <w:marTop w:val="0"/>
      <w:marBottom w:val="0"/>
      <w:divBdr>
        <w:top w:val="none" w:sz="0" w:space="0" w:color="auto"/>
        <w:left w:val="none" w:sz="0" w:space="0" w:color="auto"/>
        <w:bottom w:val="none" w:sz="0" w:space="0" w:color="auto"/>
        <w:right w:val="none" w:sz="0" w:space="0" w:color="auto"/>
      </w:divBdr>
    </w:div>
    <w:div w:id="1600217532">
      <w:bodyDiv w:val="1"/>
      <w:marLeft w:val="0"/>
      <w:marRight w:val="0"/>
      <w:marTop w:val="0"/>
      <w:marBottom w:val="0"/>
      <w:divBdr>
        <w:top w:val="none" w:sz="0" w:space="0" w:color="auto"/>
        <w:left w:val="none" w:sz="0" w:space="0" w:color="auto"/>
        <w:bottom w:val="none" w:sz="0" w:space="0" w:color="auto"/>
        <w:right w:val="none" w:sz="0" w:space="0" w:color="auto"/>
      </w:divBdr>
    </w:div>
    <w:div w:id="1600455097">
      <w:bodyDiv w:val="1"/>
      <w:marLeft w:val="0"/>
      <w:marRight w:val="0"/>
      <w:marTop w:val="0"/>
      <w:marBottom w:val="0"/>
      <w:divBdr>
        <w:top w:val="none" w:sz="0" w:space="0" w:color="auto"/>
        <w:left w:val="none" w:sz="0" w:space="0" w:color="auto"/>
        <w:bottom w:val="none" w:sz="0" w:space="0" w:color="auto"/>
        <w:right w:val="none" w:sz="0" w:space="0" w:color="auto"/>
      </w:divBdr>
    </w:div>
    <w:div w:id="1600673346">
      <w:bodyDiv w:val="1"/>
      <w:marLeft w:val="0"/>
      <w:marRight w:val="0"/>
      <w:marTop w:val="0"/>
      <w:marBottom w:val="0"/>
      <w:divBdr>
        <w:top w:val="none" w:sz="0" w:space="0" w:color="auto"/>
        <w:left w:val="none" w:sz="0" w:space="0" w:color="auto"/>
        <w:bottom w:val="none" w:sz="0" w:space="0" w:color="auto"/>
        <w:right w:val="none" w:sz="0" w:space="0" w:color="auto"/>
      </w:divBdr>
    </w:div>
    <w:div w:id="1600793404">
      <w:bodyDiv w:val="1"/>
      <w:marLeft w:val="0"/>
      <w:marRight w:val="0"/>
      <w:marTop w:val="0"/>
      <w:marBottom w:val="0"/>
      <w:divBdr>
        <w:top w:val="none" w:sz="0" w:space="0" w:color="auto"/>
        <w:left w:val="none" w:sz="0" w:space="0" w:color="auto"/>
        <w:bottom w:val="none" w:sz="0" w:space="0" w:color="auto"/>
        <w:right w:val="none" w:sz="0" w:space="0" w:color="auto"/>
      </w:divBdr>
    </w:div>
    <w:div w:id="1601176731">
      <w:bodyDiv w:val="1"/>
      <w:marLeft w:val="0"/>
      <w:marRight w:val="0"/>
      <w:marTop w:val="0"/>
      <w:marBottom w:val="0"/>
      <w:divBdr>
        <w:top w:val="none" w:sz="0" w:space="0" w:color="auto"/>
        <w:left w:val="none" w:sz="0" w:space="0" w:color="auto"/>
        <w:bottom w:val="none" w:sz="0" w:space="0" w:color="auto"/>
        <w:right w:val="none" w:sz="0" w:space="0" w:color="auto"/>
      </w:divBdr>
    </w:div>
    <w:div w:id="1601185879">
      <w:bodyDiv w:val="1"/>
      <w:marLeft w:val="0"/>
      <w:marRight w:val="0"/>
      <w:marTop w:val="0"/>
      <w:marBottom w:val="0"/>
      <w:divBdr>
        <w:top w:val="none" w:sz="0" w:space="0" w:color="auto"/>
        <w:left w:val="none" w:sz="0" w:space="0" w:color="auto"/>
        <w:bottom w:val="none" w:sz="0" w:space="0" w:color="auto"/>
        <w:right w:val="none" w:sz="0" w:space="0" w:color="auto"/>
      </w:divBdr>
    </w:div>
    <w:div w:id="1601251846">
      <w:bodyDiv w:val="1"/>
      <w:marLeft w:val="0"/>
      <w:marRight w:val="0"/>
      <w:marTop w:val="0"/>
      <w:marBottom w:val="0"/>
      <w:divBdr>
        <w:top w:val="none" w:sz="0" w:space="0" w:color="auto"/>
        <w:left w:val="none" w:sz="0" w:space="0" w:color="auto"/>
        <w:bottom w:val="none" w:sz="0" w:space="0" w:color="auto"/>
        <w:right w:val="none" w:sz="0" w:space="0" w:color="auto"/>
      </w:divBdr>
    </w:div>
    <w:div w:id="1601330665">
      <w:bodyDiv w:val="1"/>
      <w:marLeft w:val="0"/>
      <w:marRight w:val="0"/>
      <w:marTop w:val="0"/>
      <w:marBottom w:val="0"/>
      <w:divBdr>
        <w:top w:val="none" w:sz="0" w:space="0" w:color="auto"/>
        <w:left w:val="none" w:sz="0" w:space="0" w:color="auto"/>
        <w:bottom w:val="none" w:sz="0" w:space="0" w:color="auto"/>
        <w:right w:val="none" w:sz="0" w:space="0" w:color="auto"/>
      </w:divBdr>
    </w:div>
    <w:div w:id="1601378647">
      <w:bodyDiv w:val="1"/>
      <w:marLeft w:val="0"/>
      <w:marRight w:val="0"/>
      <w:marTop w:val="0"/>
      <w:marBottom w:val="0"/>
      <w:divBdr>
        <w:top w:val="none" w:sz="0" w:space="0" w:color="auto"/>
        <w:left w:val="none" w:sz="0" w:space="0" w:color="auto"/>
        <w:bottom w:val="none" w:sz="0" w:space="0" w:color="auto"/>
        <w:right w:val="none" w:sz="0" w:space="0" w:color="auto"/>
      </w:divBdr>
    </w:div>
    <w:div w:id="1601447671">
      <w:bodyDiv w:val="1"/>
      <w:marLeft w:val="0"/>
      <w:marRight w:val="0"/>
      <w:marTop w:val="0"/>
      <w:marBottom w:val="0"/>
      <w:divBdr>
        <w:top w:val="none" w:sz="0" w:space="0" w:color="auto"/>
        <w:left w:val="none" w:sz="0" w:space="0" w:color="auto"/>
        <w:bottom w:val="none" w:sz="0" w:space="0" w:color="auto"/>
        <w:right w:val="none" w:sz="0" w:space="0" w:color="auto"/>
      </w:divBdr>
    </w:div>
    <w:div w:id="1601521852">
      <w:bodyDiv w:val="1"/>
      <w:marLeft w:val="0"/>
      <w:marRight w:val="0"/>
      <w:marTop w:val="0"/>
      <w:marBottom w:val="0"/>
      <w:divBdr>
        <w:top w:val="none" w:sz="0" w:space="0" w:color="auto"/>
        <w:left w:val="none" w:sz="0" w:space="0" w:color="auto"/>
        <w:bottom w:val="none" w:sz="0" w:space="0" w:color="auto"/>
        <w:right w:val="none" w:sz="0" w:space="0" w:color="auto"/>
      </w:divBdr>
    </w:div>
    <w:div w:id="1601790705">
      <w:bodyDiv w:val="1"/>
      <w:marLeft w:val="0"/>
      <w:marRight w:val="0"/>
      <w:marTop w:val="0"/>
      <w:marBottom w:val="0"/>
      <w:divBdr>
        <w:top w:val="none" w:sz="0" w:space="0" w:color="auto"/>
        <w:left w:val="none" w:sz="0" w:space="0" w:color="auto"/>
        <w:bottom w:val="none" w:sz="0" w:space="0" w:color="auto"/>
        <w:right w:val="none" w:sz="0" w:space="0" w:color="auto"/>
      </w:divBdr>
    </w:div>
    <w:div w:id="1601916473">
      <w:bodyDiv w:val="1"/>
      <w:marLeft w:val="0"/>
      <w:marRight w:val="0"/>
      <w:marTop w:val="0"/>
      <w:marBottom w:val="0"/>
      <w:divBdr>
        <w:top w:val="none" w:sz="0" w:space="0" w:color="auto"/>
        <w:left w:val="none" w:sz="0" w:space="0" w:color="auto"/>
        <w:bottom w:val="none" w:sz="0" w:space="0" w:color="auto"/>
        <w:right w:val="none" w:sz="0" w:space="0" w:color="auto"/>
      </w:divBdr>
    </w:div>
    <w:div w:id="1602686590">
      <w:bodyDiv w:val="1"/>
      <w:marLeft w:val="0"/>
      <w:marRight w:val="0"/>
      <w:marTop w:val="0"/>
      <w:marBottom w:val="0"/>
      <w:divBdr>
        <w:top w:val="none" w:sz="0" w:space="0" w:color="auto"/>
        <w:left w:val="none" w:sz="0" w:space="0" w:color="auto"/>
        <w:bottom w:val="none" w:sz="0" w:space="0" w:color="auto"/>
        <w:right w:val="none" w:sz="0" w:space="0" w:color="auto"/>
      </w:divBdr>
    </w:div>
    <w:div w:id="1602831832">
      <w:bodyDiv w:val="1"/>
      <w:marLeft w:val="0"/>
      <w:marRight w:val="0"/>
      <w:marTop w:val="0"/>
      <w:marBottom w:val="0"/>
      <w:divBdr>
        <w:top w:val="none" w:sz="0" w:space="0" w:color="auto"/>
        <w:left w:val="none" w:sz="0" w:space="0" w:color="auto"/>
        <w:bottom w:val="none" w:sz="0" w:space="0" w:color="auto"/>
        <w:right w:val="none" w:sz="0" w:space="0" w:color="auto"/>
      </w:divBdr>
    </w:div>
    <w:div w:id="1603148086">
      <w:bodyDiv w:val="1"/>
      <w:marLeft w:val="0"/>
      <w:marRight w:val="0"/>
      <w:marTop w:val="0"/>
      <w:marBottom w:val="0"/>
      <w:divBdr>
        <w:top w:val="none" w:sz="0" w:space="0" w:color="auto"/>
        <w:left w:val="none" w:sz="0" w:space="0" w:color="auto"/>
        <w:bottom w:val="none" w:sz="0" w:space="0" w:color="auto"/>
        <w:right w:val="none" w:sz="0" w:space="0" w:color="auto"/>
      </w:divBdr>
    </w:div>
    <w:div w:id="1603338661">
      <w:bodyDiv w:val="1"/>
      <w:marLeft w:val="0"/>
      <w:marRight w:val="0"/>
      <w:marTop w:val="0"/>
      <w:marBottom w:val="0"/>
      <w:divBdr>
        <w:top w:val="none" w:sz="0" w:space="0" w:color="auto"/>
        <w:left w:val="none" w:sz="0" w:space="0" w:color="auto"/>
        <w:bottom w:val="none" w:sz="0" w:space="0" w:color="auto"/>
        <w:right w:val="none" w:sz="0" w:space="0" w:color="auto"/>
      </w:divBdr>
    </w:div>
    <w:div w:id="1603344891">
      <w:bodyDiv w:val="1"/>
      <w:marLeft w:val="0"/>
      <w:marRight w:val="0"/>
      <w:marTop w:val="0"/>
      <w:marBottom w:val="0"/>
      <w:divBdr>
        <w:top w:val="none" w:sz="0" w:space="0" w:color="auto"/>
        <w:left w:val="none" w:sz="0" w:space="0" w:color="auto"/>
        <w:bottom w:val="none" w:sz="0" w:space="0" w:color="auto"/>
        <w:right w:val="none" w:sz="0" w:space="0" w:color="auto"/>
      </w:divBdr>
    </w:div>
    <w:div w:id="1603370242">
      <w:bodyDiv w:val="1"/>
      <w:marLeft w:val="0"/>
      <w:marRight w:val="0"/>
      <w:marTop w:val="0"/>
      <w:marBottom w:val="0"/>
      <w:divBdr>
        <w:top w:val="none" w:sz="0" w:space="0" w:color="auto"/>
        <w:left w:val="none" w:sz="0" w:space="0" w:color="auto"/>
        <w:bottom w:val="none" w:sz="0" w:space="0" w:color="auto"/>
        <w:right w:val="none" w:sz="0" w:space="0" w:color="auto"/>
      </w:divBdr>
    </w:div>
    <w:div w:id="1603757745">
      <w:bodyDiv w:val="1"/>
      <w:marLeft w:val="0"/>
      <w:marRight w:val="0"/>
      <w:marTop w:val="0"/>
      <w:marBottom w:val="0"/>
      <w:divBdr>
        <w:top w:val="none" w:sz="0" w:space="0" w:color="auto"/>
        <w:left w:val="none" w:sz="0" w:space="0" w:color="auto"/>
        <w:bottom w:val="none" w:sz="0" w:space="0" w:color="auto"/>
        <w:right w:val="none" w:sz="0" w:space="0" w:color="auto"/>
      </w:divBdr>
    </w:div>
    <w:div w:id="1603996348">
      <w:bodyDiv w:val="1"/>
      <w:marLeft w:val="0"/>
      <w:marRight w:val="0"/>
      <w:marTop w:val="0"/>
      <w:marBottom w:val="0"/>
      <w:divBdr>
        <w:top w:val="none" w:sz="0" w:space="0" w:color="auto"/>
        <w:left w:val="none" w:sz="0" w:space="0" w:color="auto"/>
        <w:bottom w:val="none" w:sz="0" w:space="0" w:color="auto"/>
        <w:right w:val="none" w:sz="0" w:space="0" w:color="auto"/>
      </w:divBdr>
    </w:div>
    <w:div w:id="1604069430">
      <w:bodyDiv w:val="1"/>
      <w:marLeft w:val="0"/>
      <w:marRight w:val="0"/>
      <w:marTop w:val="0"/>
      <w:marBottom w:val="0"/>
      <w:divBdr>
        <w:top w:val="none" w:sz="0" w:space="0" w:color="auto"/>
        <w:left w:val="none" w:sz="0" w:space="0" w:color="auto"/>
        <w:bottom w:val="none" w:sz="0" w:space="0" w:color="auto"/>
        <w:right w:val="none" w:sz="0" w:space="0" w:color="auto"/>
      </w:divBdr>
    </w:div>
    <w:div w:id="1604146156">
      <w:bodyDiv w:val="1"/>
      <w:marLeft w:val="0"/>
      <w:marRight w:val="0"/>
      <w:marTop w:val="0"/>
      <w:marBottom w:val="0"/>
      <w:divBdr>
        <w:top w:val="none" w:sz="0" w:space="0" w:color="auto"/>
        <w:left w:val="none" w:sz="0" w:space="0" w:color="auto"/>
        <w:bottom w:val="none" w:sz="0" w:space="0" w:color="auto"/>
        <w:right w:val="none" w:sz="0" w:space="0" w:color="auto"/>
      </w:divBdr>
    </w:div>
    <w:div w:id="1604263518">
      <w:bodyDiv w:val="1"/>
      <w:marLeft w:val="0"/>
      <w:marRight w:val="0"/>
      <w:marTop w:val="0"/>
      <w:marBottom w:val="0"/>
      <w:divBdr>
        <w:top w:val="none" w:sz="0" w:space="0" w:color="auto"/>
        <w:left w:val="none" w:sz="0" w:space="0" w:color="auto"/>
        <w:bottom w:val="none" w:sz="0" w:space="0" w:color="auto"/>
        <w:right w:val="none" w:sz="0" w:space="0" w:color="auto"/>
      </w:divBdr>
    </w:div>
    <w:div w:id="1604608037">
      <w:bodyDiv w:val="1"/>
      <w:marLeft w:val="0"/>
      <w:marRight w:val="0"/>
      <w:marTop w:val="0"/>
      <w:marBottom w:val="0"/>
      <w:divBdr>
        <w:top w:val="none" w:sz="0" w:space="0" w:color="auto"/>
        <w:left w:val="none" w:sz="0" w:space="0" w:color="auto"/>
        <w:bottom w:val="none" w:sz="0" w:space="0" w:color="auto"/>
        <w:right w:val="none" w:sz="0" w:space="0" w:color="auto"/>
      </w:divBdr>
    </w:div>
    <w:div w:id="1604723196">
      <w:bodyDiv w:val="1"/>
      <w:marLeft w:val="0"/>
      <w:marRight w:val="0"/>
      <w:marTop w:val="0"/>
      <w:marBottom w:val="0"/>
      <w:divBdr>
        <w:top w:val="none" w:sz="0" w:space="0" w:color="auto"/>
        <w:left w:val="none" w:sz="0" w:space="0" w:color="auto"/>
        <w:bottom w:val="none" w:sz="0" w:space="0" w:color="auto"/>
        <w:right w:val="none" w:sz="0" w:space="0" w:color="auto"/>
      </w:divBdr>
    </w:div>
    <w:div w:id="1604845605">
      <w:bodyDiv w:val="1"/>
      <w:marLeft w:val="0"/>
      <w:marRight w:val="0"/>
      <w:marTop w:val="0"/>
      <w:marBottom w:val="0"/>
      <w:divBdr>
        <w:top w:val="none" w:sz="0" w:space="0" w:color="auto"/>
        <w:left w:val="none" w:sz="0" w:space="0" w:color="auto"/>
        <w:bottom w:val="none" w:sz="0" w:space="0" w:color="auto"/>
        <w:right w:val="none" w:sz="0" w:space="0" w:color="auto"/>
      </w:divBdr>
    </w:div>
    <w:div w:id="1604919536">
      <w:bodyDiv w:val="1"/>
      <w:marLeft w:val="0"/>
      <w:marRight w:val="0"/>
      <w:marTop w:val="0"/>
      <w:marBottom w:val="0"/>
      <w:divBdr>
        <w:top w:val="none" w:sz="0" w:space="0" w:color="auto"/>
        <w:left w:val="none" w:sz="0" w:space="0" w:color="auto"/>
        <w:bottom w:val="none" w:sz="0" w:space="0" w:color="auto"/>
        <w:right w:val="none" w:sz="0" w:space="0" w:color="auto"/>
      </w:divBdr>
    </w:div>
    <w:div w:id="1605185221">
      <w:bodyDiv w:val="1"/>
      <w:marLeft w:val="0"/>
      <w:marRight w:val="0"/>
      <w:marTop w:val="0"/>
      <w:marBottom w:val="0"/>
      <w:divBdr>
        <w:top w:val="none" w:sz="0" w:space="0" w:color="auto"/>
        <w:left w:val="none" w:sz="0" w:space="0" w:color="auto"/>
        <w:bottom w:val="none" w:sz="0" w:space="0" w:color="auto"/>
        <w:right w:val="none" w:sz="0" w:space="0" w:color="auto"/>
      </w:divBdr>
    </w:div>
    <w:div w:id="1605185926">
      <w:bodyDiv w:val="1"/>
      <w:marLeft w:val="0"/>
      <w:marRight w:val="0"/>
      <w:marTop w:val="0"/>
      <w:marBottom w:val="0"/>
      <w:divBdr>
        <w:top w:val="none" w:sz="0" w:space="0" w:color="auto"/>
        <w:left w:val="none" w:sz="0" w:space="0" w:color="auto"/>
        <w:bottom w:val="none" w:sz="0" w:space="0" w:color="auto"/>
        <w:right w:val="none" w:sz="0" w:space="0" w:color="auto"/>
      </w:divBdr>
    </w:div>
    <w:div w:id="1605187947">
      <w:bodyDiv w:val="1"/>
      <w:marLeft w:val="0"/>
      <w:marRight w:val="0"/>
      <w:marTop w:val="0"/>
      <w:marBottom w:val="0"/>
      <w:divBdr>
        <w:top w:val="none" w:sz="0" w:space="0" w:color="auto"/>
        <w:left w:val="none" w:sz="0" w:space="0" w:color="auto"/>
        <w:bottom w:val="none" w:sz="0" w:space="0" w:color="auto"/>
        <w:right w:val="none" w:sz="0" w:space="0" w:color="auto"/>
      </w:divBdr>
    </w:div>
    <w:div w:id="1605385228">
      <w:bodyDiv w:val="1"/>
      <w:marLeft w:val="0"/>
      <w:marRight w:val="0"/>
      <w:marTop w:val="0"/>
      <w:marBottom w:val="0"/>
      <w:divBdr>
        <w:top w:val="none" w:sz="0" w:space="0" w:color="auto"/>
        <w:left w:val="none" w:sz="0" w:space="0" w:color="auto"/>
        <w:bottom w:val="none" w:sz="0" w:space="0" w:color="auto"/>
        <w:right w:val="none" w:sz="0" w:space="0" w:color="auto"/>
      </w:divBdr>
    </w:div>
    <w:div w:id="1605456965">
      <w:bodyDiv w:val="1"/>
      <w:marLeft w:val="0"/>
      <w:marRight w:val="0"/>
      <w:marTop w:val="0"/>
      <w:marBottom w:val="0"/>
      <w:divBdr>
        <w:top w:val="none" w:sz="0" w:space="0" w:color="auto"/>
        <w:left w:val="none" w:sz="0" w:space="0" w:color="auto"/>
        <w:bottom w:val="none" w:sz="0" w:space="0" w:color="auto"/>
        <w:right w:val="none" w:sz="0" w:space="0" w:color="auto"/>
      </w:divBdr>
    </w:div>
    <w:div w:id="1605527453">
      <w:bodyDiv w:val="1"/>
      <w:marLeft w:val="0"/>
      <w:marRight w:val="0"/>
      <w:marTop w:val="0"/>
      <w:marBottom w:val="0"/>
      <w:divBdr>
        <w:top w:val="none" w:sz="0" w:space="0" w:color="auto"/>
        <w:left w:val="none" w:sz="0" w:space="0" w:color="auto"/>
        <w:bottom w:val="none" w:sz="0" w:space="0" w:color="auto"/>
        <w:right w:val="none" w:sz="0" w:space="0" w:color="auto"/>
      </w:divBdr>
    </w:div>
    <w:div w:id="1605571718">
      <w:bodyDiv w:val="1"/>
      <w:marLeft w:val="0"/>
      <w:marRight w:val="0"/>
      <w:marTop w:val="0"/>
      <w:marBottom w:val="0"/>
      <w:divBdr>
        <w:top w:val="none" w:sz="0" w:space="0" w:color="auto"/>
        <w:left w:val="none" w:sz="0" w:space="0" w:color="auto"/>
        <w:bottom w:val="none" w:sz="0" w:space="0" w:color="auto"/>
        <w:right w:val="none" w:sz="0" w:space="0" w:color="auto"/>
      </w:divBdr>
    </w:div>
    <w:div w:id="1606034273">
      <w:bodyDiv w:val="1"/>
      <w:marLeft w:val="0"/>
      <w:marRight w:val="0"/>
      <w:marTop w:val="0"/>
      <w:marBottom w:val="0"/>
      <w:divBdr>
        <w:top w:val="none" w:sz="0" w:space="0" w:color="auto"/>
        <w:left w:val="none" w:sz="0" w:space="0" w:color="auto"/>
        <w:bottom w:val="none" w:sz="0" w:space="0" w:color="auto"/>
        <w:right w:val="none" w:sz="0" w:space="0" w:color="auto"/>
      </w:divBdr>
    </w:div>
    <w:div w:id="1606038090">
      <w:bodyDiv w:val="1"/>
      <w:marLeft w:val="0"/>
      <w:marRight w:val="0"/>
      <w:marTop w:val="0"/>
      <w:marBottom w:val="0"/>
      <w:divBdr>
        <w:top w:val="none" w:sz="0" w:space="0" w:color="auto"/>
        <w:left w:val="none" w:sz="0" w:space="0" w:color="auto"/>
        <w:bottom w:val="none" w:sz="0" w:space="0" w:color="auto"/>
        <w:right w:val="none" w:sz="0" w:space="0" w:color="auto"/>
      </w:divBdr>
    </w:div>
    <w:div w:id="1606232801">
      <w:bodyDiv w:val="1"/>
      <w:marLeft w:val="0"/>
      <w:marRight w:val="0"/>
      <w:marTop w:val="0"/>
      <w:marBottom w:val="0"/>
      <w:divBdr>
        <w:top w:val="none" w:sz="0" w:space="0" w:color="auto"/>
        <w:left w:val="none" w:sz="0" w:space="0" w:color="auto"/>
        <w:bottom w:val="none" w:sz="0" w:space="0" w:color="auto"/>
        <w:right w:val="none" w:sz="0" w:space="0" w:color="auto"/>
      </w:divBdr>
    </w:div>
    <w:div w:id="1606234418">
      <w:bodyDiv w:val="1"/>
      <w:marLeft w:val="0"/>
      <w:marRight w:val="0"/>
      <w:marTop w:val="0"/>
      <w:marBottom w:val="0"/>
      <w:divBdr>
        <w:top w:val="none" w:sz="0" w:space="0" w:color="auto"/>
        <w:left w:val="none" w:sz="0" w:space="0" w:color="auto"/>
        <w:bottom w:val="none" w:sz="0" w:space="0" w:color="auto"/>
        <w:right w:val="none" w:sz="0" w:space="0" w:color="auto"/>
      </w:divBdr>
    </w:div>
    <w:div w:id="1606574821">
      <w:bodyDiv w:val="1"/>
      <w:marLeft w:val="0"/>
      <w:marRight w:val="0"/>
      <w:marTop w:val="0"/>
      <w:marBottom w:val="0"/>
      <w:divBdr>
        <w:top w:val="none" w:sz="0" w:space="0" w:color="auto"/>
        <w:left w:val="none" w:sz="0" w:space="0" w:color="auto"/>
        <w:bottom w:val="none" w:sz="0" w:space="0" w:color="auto"/>
        <w:right w:val="none" w:sz="0" w:space="0" w:color="auto"/>
      </w:divBdr>
    </w:div>
    <w:div w:id="1606576965">
      <w:bodyDiv w:val="1"/>
      <w:marLeft w:val="0"/>
      <w:marRight w:val="0"/>
      <w:marTop w:val="0"/>
      <w:marBottom w:val="0"/>
      <w:divBdr>
        <w:top w:val="none" w:sz="0" w:space="0" w:color="auto"/>
        <w:left w:val="none" w:sz="0" w:space="0" w:color="auto"/>
        <w:bottom w:val="none" w:sz="0" w:space="0" w:color="auto"/>
        <w:right w:val="none" w:sz="0" w:space="0" w:color="auto"/>
      </w:divBdr>
    </w:div>
    <w:div w:id="1607076058">
      <w:bodyDiv w:val="1"/>
      <w:marLeft w:val="0"/>
      <w:marRight w:val="0"/>
      <w:marTop w:val="0"/>
      <w:marBottom w:val="0"/>
      <w:divBdr>
        <w:top w:val="none" w:sz="0" w:space="0" w:color="auto"/>
        <w:left w:val="none" w:sz="0" w:space="0" w:color="auto"/>
        <w:bottom w:val="none" w:sz="0" w:space="0" w:color="auto"/>
        <w:right w:val="none" w:sz="0" w:space="0" w:color="auto"/>
      </w:divBdr>
    </w:div>
    <w:div w:id="1607687293">
      <w:bodyDiv w:val="1"/>
      <w:marLeft w:val="0"/>
      <w:marRight w:val="0"/>
      <w:marTop w:val="0"/>
      <w:marBottom w:val="0"/>
      <w:divBdr>
        <w:top w:val="none" w:sz="0" w:space="0" w:color="auto"/>
        <w:left w:val="none" w:sz="0" w:space="0" w:color="auto"/>
        <w:bottom w:val="none" w:sz="0" w:space="0" w:color="auto"/>
        <w:right w:val="none" w:sz="0" w:space="0" w:color="auto"/>
      </w:divBdr>
    </w:div>
    <w:div w:id="1607931189">
      <w:bodyDiv w:val="1"/>
      <w:marLeft w:val="0"/>
      <w:marRight w:val="0"/>
      <w:marTop w:val="0"/>
      <w:marBottom w:val="0"/>
      <w:divBdr>
        <w:top w:val="none" w:sz="0" w:space="0" w:color="auto"/>
        <w:left w:val="none" w:sz="0" w:space="0" w:color="auto"/>
        <w:bottom w:val="none" w:sz="0" w:space="0" w:color="auto"/>
        <w:right w:val="none" w:sz="0" w:space="0" w:color="auto"/>
      </w:divBdr>
    </w:div>
    <w:div w:id="1608347343">
      <w:bodyDiv w:val="1"/>
      <w:marLeft w:val="0"/>
      <w:marRight w:val="0"/>
      <w:marTop w:val="0"/>
      <w:marBottom w:val="0"/>
      <w:divBdr>
        <w:top w:val="none" w:sz="0" w:space="0" w:color="auto"/>
        <w:left w:val="none" w:sz="0" w:space="0" w:color="auto"/>
        <w:bottom w:val="none" w:sz="0" w:space="0" w:color="auto"/>
        <w:right w:val="none" w:sz="0" w:space="0" w:color="auto"/>
      </w:divBdr>
    </w:div>
    <w:div w:id="1608386573">
      <w:bodyDiv w:val="1"/>
      <w:marLeft w:val="0"/>
      <w:marRight w:val="0"/>
      <w:marTop w:val="0"/>
      <w:marBottom w:val="0"/>
      <w:divBdr>
        <w:top w:val="none" w:sz="0" w:space="0" w:color="auto"/>
        <w:left w:val="none" w:sz="0" w:space="0" w:color="auto"/>
        <w:bottom w:val="none" w:sz="0" w:space="0" w:color="auto"/>
        <w:right w:val="none" w:sz="0" w:space="0" w:color="auto"/>
      </w:divBdr>
    </w:div>
    <w:div w:id="1608389930">
      <w:bodyDiv w:val="1"/>
      <w:marLeft w:val="0"/>
      <w:marRight w:val="0"/>
      <w:marTop w:val="0"/>
      <w:marBottom w:val="0"/>
      <w:divBdr>
        <w:top w:val="none" w:sz="0" w:space="0" w:color="auto"/>
        <w:left w:val="none" w:sz="0" w:space="0" w:color="auto"/>
        <w:bottom w:val="none" w:sz="0" w:space="0" w:color="auto"/>
        <w:right w:val="none" w:sz="0" w:space="0" w:color="auto"/>
      </w:divBdr>
    </w:div>
    <w:div w:id="1608611829">
      <w:bodyDiv w:val="1"/>
      <w:marLeft w:val="0"/>
      <w:marRight w:val="0"/>
      <w:marTop w:val="0"/>
      <w:marBottom w:val="0"/>
      <w:divBdr>
        <w:top w:val="none" w:sz="0" w:space="0" w:color="auto"/>
        <w:left w:val="none" w:sz="0" w:space="0" w:color="auto"/>
        <w:bottom w:val="none" w:sz="0" w:space="0" w:color="auto"/>
        <w:right w:val="none" w:sz="0" w:space="0" w:color="auto"/>
      </w:divBdr>
    </w:div>
    <w:div w:id="1608660276">
      <w:bodyDiv w:val="1"/>
      <w:marLeft w:val="0"/>
      <w:marRight w:val="0"/>
      <w:marTop w:val="0"/>
      <w:marBottom w:val="0"/>
      <w:divBdr>
        <w:top w:val="none" w:sz="0" w:space="0" w:color="auto"/>
        <w:left w:val="none" w:sz="0" w:space="0" w:color="auto"/>
        <w:bottom w:val="none" w:sz="0" w:space="0" w:color="auto"/>
        <w:right w:val="none" w:sz="0" w:space="0" w:color="auto"/>
      </w:divBdr>
    </w:div>
    <w:div w:id="1608732041">
      <w:bodyDiv w:val="1"/>
      <w:marLeft w:val="0"/>
      <w:marRight w:val="0"/>
      <w:marTop w:val="0"/>
      <w:marBottom w:val="0"/>
      <w:divBdr>
        <w:top w:val="none" w:sz="0" w:space="0" w:color="auto"/>
        <w:left w:val="none" w:sz="0" w:space="0" w:color="auto"/>
        <w:bottom w:val="none" w:sz="0" w:space="0" w:color="auto"/>
        <w:right w:val="none" w:sz="0" w:space="0" w:color="auto"/>
      </w:divBdr>
    </w:div>
    <w:div w:id="1609042111">
      <w:bodyDiv w:val="1"/>
      <w:marLeft w:val="0"/>
      <w:marRight w:val="0"/>
      <w:marTop w:val="0"/>
      <w:marBottom w:val="0"/>
      <w:divBdr>
        <w:top w:val="none" w:sz="0" w:space="0" w:color="auto"/>
        <w:left w:val="none" w:sz="0" w:space="0" w:color="auto"/>
        <w:bottom w:val="none" w:sz="0" w:space="0" w:color="auto"/>
        <w:right w:val="none" w:sz="0" w:space="0" w:color="auto"/>
      </w:divBdr>
    </w:div>
    <w:div w:id="1609121718">
      <w:bodyDiv w:val="1"/>
      <w:marLeft w:val="0"/>
      <w:marRight w:val="0"/>
      <w:marTop w:val="0"/>
      <w:marBottom w:val="0"/>
      <w:divBdr>
        <w:top w:val="none" w:sz="0" w:space="0" w:color="auto"/>
        <w:left w:val="none" w:sz="0" w:space="0" w:color="auto"/>
        <w:bottom w:val="none" w:sz="0" w:space="0" w:color="auto"/>
        <w:right w:val="none" w:sz="0" w:space="0" w:color="auto"/>
      </w:divBdr>
    </w:div>
    <w:div w:id="1609266656">
      <w:bodyDiv w:val="1"/>
      <w:marLeft w:val="0"/>
      <w:marRight w:val="0"/>
      <w:marTop w:val="0"/>
      <w:marBottom w:val="0"/>
      <w:divBdr>
        <w:top w:val="none" w:sz="0" w:space="0" w:color="auto"/>
        <w:left w:val="none" w:sz="0" w:space="0" w:color="auto"/>
        <w:bottom w:val="none" w:sz="0" w:space="0" w:color="auto"/>
        <w:right w:val="none" w:sz="0" w:space="0" w:color="auto"/>
      </w:divBdr>
    </w:div>
    <w:div w:id="1609312026">
      <w:bodyDiv w:val="1"/>
      <w:marLeft w:val="0"/>
      <w:marRight w:val="0"/>
      <w:marTop w:val="0"/>
      <w:marBottom w:val="0"/>
      <w:divBdr>
        <w:top w:val="none" w:sz="0" w:space="0" w:color="auto"/>
        <w:left w:val="none" w:sz="0" w:space="0" w:color="auto"/>
        <w:bottom w:val="none" w:sz="0" w:space="0" w:color="auto"/>
        <w:right w:val="none" w:sz="0" w:space="0" w:color="auto"/>
      </w:divBdr>
    </w:div>
    <w:div w:id="1609317873">
      <w:bodyDiv w:val="1"/>
      <w:marLeft w:val="0"/>
      <w:marRight w:val="0"/>
      <w:marTop w:val="0"/>
      <w:marBottom w:val="0"/>
      <w:divBdr>
        <w:top w:val="none" w:sz="0" w:space="0" w:color="auto"/>
        <w:left w:val="none" w:sz="0" w:space="0" w:color="auto"/>
        <w:bottom w:val="none" w:sz="0" w:space="0" w:color="auto"/>
        <w:right w:val="none" w:sz="0" w:space="0" w:color="auto"/>
      </w:divBdr>
    </w:div>
    <w:div w:id="1609434282">
      <w:bodyDiv w:val="1"/>
      <w:marLeft w:val="0"/>
      <w:marRight w:val="0"/>
      <w:marTop w:val="0"/>
      <w:marBottom w:val="0"/>
      <w:divBdr>
        <w:top w:val="none" w:sz="0" w:space="0" w:color="auto"/>
        <w:left w:val="none" w:sz="0" w:space="0" w:color="auto"/>
        <w:bottom w:val="none" w:sz="0" w:space="0" w:color="auto"/>
        <w:right w:val="none" w:sz="0" w:space="0" w:color="auto"/>
      </w:divBdr>
    </w:div>
    <w:div w:id="1609776231">
      <w:bodyDiv w:val="1"/>
      <w:marLeft w:val="0"/>
      <w:marRight w:val="0"/>
      <w:marTop w:val="0"/>
      <w:marBottom w:val="0"/>
      <w:divBdr>
        <w:top w:val="none" w:sz="0" w:space="0" w:color="auto"/>
        <w:left w:val="none" w:sz="0" w:space="0" w:color="auto"/>
        <w:bottom w:val="none" w:sz="0" w:space="0" w:color="auto"/>
        <w:right w:val="none" w:sz="0" w:space="0" w:color="auto"/>
      </w:divBdr>
    </w:div>
    <w:div w:id="1609964124">
      <w:bodyDiv w:val="1"/>
      <w:marLeft w:val="0"/>
      <w:marRight w:val="0"/>
      <w:marTop w:val="0"/>
      <w:marBottom w:val="0"/>
      <w:divBdr>
        <w:top w:val="none" w:sz="0" w:space="0" w:color="auto"/>
        <w:left w:val="none" w:sz="0" w:space="0" w:color="auto"/>
        <w:bottom w:val="none" w:sz="0" w:space="0" w:color="auto"/>
        <w:right w:val="none" w:sz="0" w:space="0" w:color="auto"/>
      </w:divBdr>
    </w:div>
    <w:div w:id="1610507481">
      <w:bodyDiv w:val="1"/>
      <w:marLeft w:val="0"/>
      <w:marRight w:val="0"/>
      <w:marTop w:val="0"/>
      <w:marBottom w:val="0"/>
      <w:divBdr>
        <w:top w:val="none" w:sz="0" w:space="0" w:color="auto"/>
        <w:left w:val="none" w:sz="0" w:space="0" w:color="auto"/>
        <w:bottom w:val="none" w:sz="0" w:space="0" w:color="auto"/>
        <w:right w:val="none" w:sz="0" w:space="0" w:color="auto"/>
      </w:divBdr>
    </w:div>
    <w:div w:id="1610626782">
      <w:bodyDiv w:val="1"/>
      <w:marLeft w:val="0"/>
      <w:marRight w:val="0"/>
      <w:marTop w:val="0"/>
      <w:marBottom w:val="0"/>
      <w:divBdr>
        <w:top w:val="none" w:sz="0" w:space="0" w:color="auto"/>
        <w:left w:val="none" w:sz="0" w:space="0" w:color="auto"/>
        <w:bottom w:val="none" w:sz="0" w:space="0" w:color="auto"/>
        <w:right w:val="none" w:sz="0" w:space="0" w:color="auto"/>
      </w:divBdr>
    </w:div>
    <w:div w:id="1610694220">
      <w:bodyDiv w:val="1"/>
      <w:marLeft w:val="0"/>
      <w:marRight w:val="0"/>
      <w:marTop w:val="0"/>
      <w:marBottom w:val="0"/>
      <w:divBdr>
        <w:top w:val="none" w:sz="0" w:space="0" w:color="auto"/>
        <w:left w:val="none" w:sz="0" w:space="0" w:color="auto"/>
        <w:bottom w:val="none" w:sz="0" w:space="0" w:color="auto"/>
        <w:right w:val="none" w:sz="0" w:space="0" w:color="auto"/>
      </w:divBdr>
    </w:div>
    <w:div w:id="1610774035">
      <w:bodyDiv w:val="1"/>
      <w:marLeft w:val="0"/>
      <w:marRight w:val="0"/>
      <w:marTop w:val="0"/>
      <w:marBottom w:val="0"/>
      <w:divBdr>
        <w:top w:val="none" w:sz="0" w:space="0" w:color="auto"/>
        <w:left w:val="none" w:sz="0" w:space="0" w:color="auto"/>
        <w:bottom w:val="none" w:sz="0" w:space="0" w:color="auto"/>
        <w:right w:val="none" w:sz="0" w:space="0" w:color="auto"/>
      </w:divBdr>
    </w:div>
    <w:div w:id="1610820236">
      <w:bodyDiv w:val="1"/>
      <w:marLeft w:val="0"/>
      <w:marRight w:val="0"/>
      <w:marTop w:val="0"/>
      <w:marBottom w:val="0"/>
      <w:divBdr>
        <w:top w:val="none" w:sz="0" w:space="0" w:color="auto"/>
        <w:left w:val="none" w:sz="0" w:space="0" w:color="auto"/>
        <w:bottom w:val="none" w:sz="0" w:space="0" w:color="auto"/>
        <w:right w:val="none" w:sz="0" w:space="0" w:color="auto"/>
      </w:divBdr>
    </w:div>
    <w:div w:id="1610890582">
      <w:bodyDiv w:val="1"/>
      <w:marLeft w:val="0"/>
      <w:marRight w:val="0"/>
      <w:marTop w:val="0"/>
      <w:marBottom w:val="0"/>
      <w:divBdr>
        <w:top w:val="none" w:sz="0" w:space="0" w:color="auto"/>
        <w:left w:val="none" w:sz="0" w:space="0" w:color="auto"/>
        <w:bottom w:val="none" w:sz="0" w:space="0" w:color="auto"/>
        <w:right w:val="none" w:sz="0" w:space="0" w:color="auto"/>
      </w:divBdr>
    </w:div>
    <w:div w:id="1610893262">
      <w:bodyDiv w:val="1"/>
      <w:marLeft w:val="0"/>
      <w:marRight w:val="0"/>
      <w:marTop w:val="0"/>
      <w:marBottom w:val="0"/>
      <w:divBdr>
        <w:top w:val="none" w:sz="0" w:space="0" w:color="auto"/>
        <w:left w:val="none" w:sz="0" w:space="0" w:color="auto"/>
        <w:bottom w:val="none" w:sz="0" w:space="0" w:color="auto"/>
        <w:right w:val="none" w:sz="0" w:space="0" w:color="auto"/>
      </w:divBdr>
    </w:div>
    <w:div w:id="1611008834">
      <w:bodyDiv w:val="1"/>
      <w:marLeft w:val="0"/>
      <w:marRight w:val="0"/>
      <w:marTop w:val="0"/>
      <w:marBottom w:val="0"/>
      <w:divBdr>
        <w:top w:val="none" w:sz="0" w:space="0" w:color="auto"/>
        <w:left w:val="none" w:sz="0" w:space="0" w:color="auto"/>
        <w:bottom w:val="none" w:sz="0" w:space="0" w:color="auto"/>
        <w:right w:val="none" w:sz="0" w:space="0" w:color="auto"/>
      </w:divBdr>
    </w:div>
    <w:div w:id="1611357603">
      <w:bodyDiv w:val="1"/>
      <w:marLeft w:val="0"/>
      <w:marRight w:val="0"/>
      <w:marTop w:val="0"/>
      <w:marBottom w:val="0"/>
      <w:divBdr>
        <w:top w:val="none" w:sz="0" w:space="0" w:color="auto"/>
        <w:left w:val="none" w:sz="0" w:space="0" w:color="auto"/>
        <w:bottom w:val="none" w:sz="0" w:space="0" w:color="auto"/>
        <w:right w:val="none" w:sz="0" w:space="0" w:color="auto"/>
      </w:divBdr>
    </w:div>
    <w:div w:id="1611667692">
      <w:bodyDiv w:val="1"/>
      <w:marLeft w:val="0"/>
      <w:marRight w:val="0"/>
      <w:marTop w:val="0"/>
      <w:marBottom w:val="0"/>
      <w:divBdr>
        <w:top w:val="none" w:sz="0" w:space="0" w:color="auto"/>
        <w:left w:val="none" w:sz="0" w:space="0" w:color="auto"/>
        <w:bottom w:val="none" w:sz="0" w:space="0" w:color="auto"/>
        <w:right w:val="none" w:sz="0" w:space="0" w:color="auto"/>
      </w:divBdr>
    </w:div>
    <w:div w:id="1611694021">
      <w:bodyDiv w:val="1"/>
      <w:marLeft w:val="0"/>
      <w:marRight w:val="0"/>
      <w:marTop w:val="0"/>
      <w:marBottom w:val="0"/>
      <w:divBdr>
        <w:top w:val="none" w:sz="0" w:space="0" w:color="auto"/>
        <w:left w:val="none" w:sz="0" w:space="0" w:color="auto"/>
        <w:bottom w:val="none" w:sz="0" w:space="0" w:color="auto"/>
        <w:right w:val="none" w:sz="0" w:space="0" w:color="auto"/>
      </w:divBdr>
    </w:div>
    <w:div w:id="1611736678">
      <w:bodyDiv w:val="1"/>
      <w:marLeft w:val="0"/>
      <w:marRight w:val="0"/>
      <w:marTop w:val="0"/>
      <w:marBottom w:val="0"/>
      <w:divBdr>
        <w:top w:val="none" w:sz="0" w:space="0" w:color="auto"/>
        <w:left w:val="none" w:sz="0" w:space="0" w:color="auto"/>
        <w:bottom w:val="none" w:sz="0" w:space="0" w:color="auto"/>
        <w:right w:val="none" w:sz="0" w:space="0" w:color="auto"/>
      </w:divBdr>
    </w:div>
    <w:div w:id="1611742952">
      <w:bodyDiv w:val="1"/>
      <w:marLeft w:val="0"/>
      <w:marRight w:val="0"/>
      <w:marTop w:val="0"/>
      <w:marBottom w:val="0"/>
      <w:divBdr>
        <w:top w:val="none" w:sz="0" w:space="0" w:color="auto"/>
        <w:left w:val="none" w:sz="0" w:space="0" w:color="auto"/>
        <w:bottom w:val="none" w:sz="0" w:space="0" w:color="auto"/>
        <w:right w:val="none" w:sz="0" w:space="0" w:color="auto"/>
      </w:divBdr>
    </w:div>
    <w:div w:id="1611933779">
      <w:bodyDiv w:val="1"/>
      <w:marLeft w:val="0"/>
      <w:marRight w:val="0"/>
      <w:marTop w:val="0"/>
      <w:marBottom w:val="0"/>
      <w:divBdr>
        <w:top w:val="none" w:sz="0" w:space="0" w:color="auto"/>
        <w:left w:val="none" w:sz="0" w:space="0" w:color="auto"/>
        <w:bottom w:val="none" w:sz="0" w:space="0" w:color="auto"/>
        <w:right w:val="none" w:sz="0" w:space="0" w:color="auto"/>
      </w:divBdr>
    </w:div>
    <w:div w:id="1612008999">
      <w:bodyDiv w:val="1"/>
      <w:marLeft w:val="0"/>
      <w:marRight w:val="0"/>
      <w:marTop w:val="0"/>
      <w:marBottom w:val="0"/>
      <w:divBdr>
        <w:top w:val="none" w:sz="0" w:space="0" w:color="auto"/>
        <w:left w:val="none" w:sz="0" w:space="0" w:color="auto"/>
        <w:bottom w:val="none" w:sz="0" w:space="0" w:color="auto"/>
        <w:right w:val="none" w:sz="0" w:space="0" w:color="auto"/>
      </w:divBdr>
    </w:div>
    <w:div w:id="1612012789">
      <w:bodyDiv w:val="1"/>
      <w:marLeft w:val="0"/>
      <w:marRight w:val="0"/>
      <w:marTop w:val="0"/>
      <w:marBottom w:val="0"/>
      <w:divBdr>
        <w:top w:val="none" w:sz="0" w:space="0" w:color="auto"/>
        <w:left w:val="none" w:sz="0" w:space="0" w:color="auto"/>
        <w:bottom w:val="none" w:sz="0" w:space="0" w:color="auto"/>
        <w:right w:val="none" w:sz="0" w:space="0" w:color="auto"/>
      </w:divBdr>
    </w:div>
    <w:div w:id="1612201449">
      <w:bodyDiv w:val="1"/>
      <w:marLeft w:val="0"/>
      <w:marRight w:val="0"/>
      <w:marTop w:val="0"/>
      <w:marBottom w:val="0"/>
      <w:divBdr>
        <w:top w:val="none" w:sz="0" w:space="0" w:color="auto"/>
        <w:left w:val="none" w:sz="0" w:space="0" w:color="auto"/>
        <w:bottom w:val="none" w:sz="0" w:space="0" w:color="auto"/>
        <w:right w:val="none" w:sz="0" w:space="0" w:color="auto"/>
      </w:divBdr>
    </w:div>
    <w:div w:id="1612282398">
      <w:bodyDiv w:val="1"/>
      <w:marLeft w:val="0"/>
      <w:marRight w:val="0"/>
      <w:marTop w:val="0"/>
      <w:marBottom w:val="0"/>
      <w:divBdr>
        <w:top w:val="none" w:sz="0" w:space="0" w:color="auto"/>
        <w:left w:val="none" w:sz="0" w:space="0" w:color="auto"/>
        <w:bottom w:val="none" w:sz="0" w:space="0" w:color="auto"/>
        <w:right w:val="none" w:sz="0" w:space="0" w:color="auto"/>
      </w:divBdr>
    </w:div>
    <w:div w:id="1612393843">
      <w:bodyDiv w:val="1"/>
      <w:marLeft w:val="0"/>
      <w:marRight w:val="0"/>
      <w:marTop w:val="0"/>
      <w:marBottom w:val="0"/>
      <w:divBdr>
        <w:top w:val="none" w:sz="0" w:space="0" w:color="auto"/>
        <w:left w:val="none" w:sz="0" w:space="0" w:color="auto"/>
        <w:bottom w:val="none" w:sz="0" w:space="0" w:color="auto"/>
        <w:right w:val="none" w:sz="0" w:space="0" w:color="auto"/>
      </w:divBdr>
    </w:div>
    <w:div w:id="1612930904">
      <w:bodyDiv w:val="1"/>
      <w:marLeft w:val="0"/>
      <w:marRight w:val="0"/>
      <w:marTop w:val="0"/>
      <w:marBottom w:val="0"/>
      <w:divBdr>
        <w:top w:val="none" w:sz="0" w:space="0" w:color="auto"/>
        <w:left w:val="none" w:sz="0" w:space="0" w:color="auto"/>
        <w:bottom w:val="none" w:sz="0" w:space="0" w:color="auto"/>
        <w:right w:val="none" w:sz="0" w:space="0" w:color="auto"/>
      </w:divBdr>
    </w:div>
    <w:div w:id="1613051191">
      <w:bodyDiv w:val="1"/>
      <w:marLeft w:val="0"/>
      <w:marRight w:val="0"/>
      <w:marTop w:val="0"/>
      <w:marBottom w:val="0"/>
      <w:divBdr>
        <w:top w:val="none" w:sz="0" w:space="0" w:color="auto"/>
        <w:left w:val="none" w:sz="0" w:space="0" w:color="auto"/>
        <w:bottom w:val="none" w:sz="0" w:space="0" w:color="auto"/>
        <w:right w:val="none" w:sz="0" w:space="0" w:color="auto"/>
      </w:divBdr>
    </w:div>
    <w:div w:id="1613126946">
      <w:bodyDiv w:val="1"/>
      <w:marLeft w:val="0"/>
      <w:marRight w:val="0"/>
      <w:marTop w:val="0"/>
      <w:marBottom w:val="0"/>
      <w:divBdr>
        <w:top w:val="none" w:sz="0" w:space="0" w:color="auto"/>
        <w:left w:val="none" w:sz="0" w:space="0" w:color="auto"/>
        <w:bottom w:val="none" w:sz="0" w:space="0" w:color="auto"/>
        <w:right w:val="none" w:sz="0" w:space="0" w:color="auto"/>
      </w:divBdr>
    </w:div>
    <w:div w:id="1613509505">
      <w:bodyDiv w:val="1"/>
      <w:marLeft w:val="0"/>
      <w:marRight w:val="0"/>
      <w:marTop w:val="0"/>
      <w:marBottom w:val="0"/>
      <w:divBdr>
        <w:top w:val="none" w:sz="0" w:space="0" w:color="auto"/>
        <w:left w:val="none" w:sz="0" w:space="0" w:color="auto"/>
        <w:bottom w:val="none" w:sz="0" w:space="0" w:color="auto"/>
        <w:right w:val="none" w:sz="0" w:space="0" w:color="auto"/>
      </w:divBdr>
    </w:div>
    <w:div w:id="1613629948">
      <w:bodyDiv w:val="1"/>
      <w:marLeft w:val="0"/>
      <w:marRight w:val="0"/>
      <w:marTop w:val="0"/>
      <w:marBottom w:val="0"/>
      <w:divBdr>
        <w:top w:val="none" w:sz="0" w:space="0" w:color="auto"/>
        <w:left w:val="none" w:sz="0" w:space="0" w:color="auto"/>
        <w:bottom w:val="none" w:sz="0" w:space="0" w:color="auto"/>
        <w:right w:val="none" w:sz="0" w:space="0" w:color="auto"/>
      </w:divBdr>
    </w:div>
    <w:div w:id="1613632550">
      <w:bodyDiv w:val="1"/>
      <w:marLeft w:val="0"/>
      <w:marRight w:val="0"/>
      <w:marTop w:val="0"/>
      <w:marBottom w:val="0"/>
      <w:divBdr>
        <w:top w:val="none" w:sz="0" w:space="0" w:color="auto"/>
        <w:left w:val="none" w:sz="0" w:space="0" w:color="auto"/>
        <w:bottom w:val="none" w:sz="0" w:space="0" w:color="auto"/>
        <w:right w:val="none" w:sz="0" w:space="0" w:color="auto"/>
      </w:divBdr>
    </w:div>
    <w:div w:id="1613708116">
      <w:bodyDiv w:val="1"/>
      <w:marLeft w:val="0"/>
      <w:marRight w:val="0"/>
      <w:marTop w:val="0"/>
      <w:marBottom w:val="0"/>
      <w:divBdr>
        <w:top w:val="none" w:sz="0" w:space="0" w:color="auto"/>
        <w:left w:val="none" w:sz="0" w:space="0" w:color="auto"/>
        <w:bottom w:val="none" w:sz="0" w:space="0" w:color="auto"/>
        <w:right w:val="none" w:sz="0" w:space="0" w:color="auto"/>
      </w:divBdr>
    </w:div>
    <w:div w:id="1613786842">
      <w:bodyDiv w:val="1"/>
      <w:marLeft w:val="0"/>
      <w:marRight w:val="0"/>
      <w:marTop w:val="0"/>
      <w:marBottom w:val="0"/>
      <w:divBdr>
        <w:top w:val="none" w:sz="0" w:space="0" w:color="auto"/>
        <w:left w:val="none" w:sz="0" w:space="0" w:color="auto"/>
        <w:bottom w:val="none" w:sz="0" w:space="0" w:color="auto"/>
        <w:right w:val="none" w:sz="0" w:space="0" w:color="auto"/>
      </w:divBdr>
    </w:div>
    <w:div w:id="1613852733">
      <w:bodyDiv w:val="1"/>
      <w:marLeft w:val="0"/>
      <w:marRight w:val="0"/>
      <w:marTop w:val="0"/>
      <w:marBottom w:val="0"/>
      <w:divBdr>
        <w:top w:val="none" w:sz="0" w:space="0" w:color="auto"/>
        <w:left w:val="none" w:sz="0" w:space="0" w:color="auto"/>
        <w:bottom w:val="none" w:sz="0" w:space="0" w:color="auto"/>
        <w:right w:val="none" w:sz="0" w:space="0" w:color="auto"/>
      </w:divBdr>
    </w:div>
    <w:div w:id="1613856250">
      <w:bodyDiv w:val="1"/>
      <w:marLeft w:val="0"/>
      <w:marRight w:val="0"/>
      <w:marTop w:val="0"/>
      <w:marBottom w:val="0"/>
      <w:divBdr>
        <w:top w:val="none" w:sz="0" w:space="0" w:color="auto"/>
        <w:left w:val="none" w:sz="0" w:space="0" w:color="auto"/>
        <w:bottom w:val="none" w:sz="0" w:space="0" w:color="auto"/>
        <w:right w:val="none" w:sz="0" w:space="0" w:color="auto"/>
      </w:divBdr>
    </w:div>
    <w:div w:id="1614051576">
      <w:bodyDiv w:val="1"/>
      <w:marLeft w:val="0"/>
      <w:marRight w:val="0"/>
      <w:marTop w:val="0"/>
      <w:marBottom w:val="0"/>
      <w:divBdr>
        <w:top w:val="none" w:sz="0" w:space="0" w:color="auto"/>
        <w:left w:val="none" w:sz="0" w:space="0" w:color="auto"/>
        <w:bottom w:val="none" w:sz="0" w:space="0" w:color="auto"/>
        <w:right w:val="none" w:sz="0" w:space="0" w:color="auto"/>
      </w:divBdr>
    </w:div>
    <w:div w:id="1614052190">
      <w:bodyDiv w:val="1"/>
      <w:marLeft w:val="0"/>
      <w:marRight w:val="0"/>
      <w:marTop w:val="0"/>
      <w:marBottom w:val="0"/>
      <w:divBdr>
        <w:top w:val="none" w:sz="0" w:space="0" w:color="auto"/>
        <w:left w:val="none" w:sz="0" w:space="0" w:color="auto"/>
        <w:bottom w:val="none" w:sz="0" w:space="0" w:color="auto"/>
        <w:right w:val="none" w:sz="0" w:space="0" w:color="auto"/>
      </w:divBdr>
    </w:div>
    <w:div w:id="1614288158">
      <w:bodyDiv w:val="1"/>
      <w:marLeft w:val="0"/>
      <w:marRight w:val="0"/>
      <w:marTop w:val="0"/>
      <w:marBottom w:val="0"/>
      <w:divBdr>
        <w:top w:val="none" w:sz="0" w:space="0" w:color="auto"/>
        <w:left w:val="none" w:sz="0" w:space="0" w:color="auto"/>
        <w:bottom w:val="none" w:sz="0" w:space="0" w:color="auto"/>
        <w:right w:val="none" w:sz="0" w:space="0" w:color="auto"/>
      </w:divBdr>
    </w:div>
    <w:div w:id="1614481928">
      <w:bodyDiv w:val="1"/>
      <w:marLeft w:val="0"/>
      <w:marRight w:val="0"/>
      <w:marTop w:val="0"/>
      <w:marBottom w:val="0"/>
      <w:divBdr>
        <w:top w:val="none" w:sz="0" w:space="0" w:color="auto"/>
        <w:left w:val="none" w:sz="0" w:space="0" w:color="auto"/>
        <w:bottom w:val="none" w:sz="0" w:space="0" w:color="auto"/>
        <w:right w:val="none" w:sz="0" w:space="0" w:color="auto"/>
      </w:divBdr>
    </w:div>
    <w:div w:id="1614550700">
      <w:bodyDiv w:val="1"/>
      <w:marLeft w:val="0"/>
      <w:marRight w:val="0"/>
      <w:marTop w:val="0"/>
      <w:marBottom w:val="0"/>
      <w:divBdr>
        <w:top w:val="none" w:sz="0" w:space="0" w:color="auto"/>
        <w:left w:val="none" w:sz="0" w:space="0" w:color="auto"/>
        <w:bottom w:val="none" w:sz="0" w:space="0" w:color="auto"/>
        <w:right w:val="none" w:sz="0" w:space="0" w:color="auto"/>
      </w:divBdr>
    </w:div>
    <w:div w:id="1614707442">
      <w:bodyDiv w:val="1"/>
      <w:marLeft w:val="0"/>
      <w:marRight w:val="0"/>
      <w:marTop w:val="0"/>
      <w:marBottom w:val="0"/>
      <w:divBdr>
        <w:top w:val="none" w:sz="0" w:space="0" w:color="auto"/>
        <w:left w:val="none" w:sz="0" w:space="0" w:color="auto"/>
        <w:bottom w:val="none" w:sz="0" w:space="0" w:color="auto"/>
        <w:right w:val="none" w:sz="0" w:space="0" w:color="auto"/>
      </w:divBdr>
    </w:div>
    <w:div w:id="1614745205">
      <w:bodyDiv w:val="1"/>
      <w:marLeft w:val="0"/>
      <w:marRight w:val="0"/>
      <w:marTop w:val="0"/>
      <w:marBottom w:val="0"/>
      <w:divBdr>
        <w:top w:val="none" w:sz="0" w:space="0" w:color="auto"/>
        <w:left w:val="none" w:sz="0" w:space="0" w:color="auto"/>
        <w:bottom w:val="none" w:sz="0" w:space="0" w:color="auto"/>
        <w:right w:val="none" w:sz="0" w:space="0" w:color="auto"/>
      </w:divBdr>
    </w:div>
    <w:div w:id="1614944384">
      <w:bodyDiv w:val="1"/>
      <w:marLeft w:val="0"/>
      <w:marRight w:val="0"/>
      <w:marTop w:val="0"/>
      <w:marBottom w:val="0"/>
      <w:divBdr>
        <w:top w:val="none" w:sz="0" w:space="0" w:color="auto"/>
        <w:left w:val="none" w:sz="0" w:space="0" w:color="auto"/>
        <w:bottom w:val="none" w:sz="0" w:space="0" w:color="auto"/>
        <w:right w:val="none" w:sz="0" w:space="0" w:color="auto"/>
      </w:divBdr>
    </w:div>
    <w:div w:id="1615020887">
      <w:bodyDiv w:val="1"/>
      <w:marLeft w:val="0"/>
      <w:marRight w:val="0"/>
      <w:marTop w:val="0"/>
      <w:marBottom w:val="0"/>
      <w:divBdr>
        <w:top w:val="none" w:sz="0" w:space="0" w:color="auto"/>
        <w:left w:val="none" w:sz="0" w:space="0" w:color="auto"/>
        <w:bottom w:val="none" w:sz="0" w:space="0" w:color="auto"/>
        <w:right w:val="none" w:sz="0" w:space="0" w:color="auto"/>
      </w:divBdr>
    </w:div>
    <w:div w:id="1615210502">
      <w:bodyDiv w:val="1"/>
      <w:marLeft w:val="0"/>
      <w:marRight w:val="0"/>
      <w:marTop w:val="0"/>
      <w:marBottom w:val="0"/>
      <w:divBdr>
        <w:top w:val="none" w:sz="0" w:space="0" w:color="auto"/>
        <w:left w:val="none" w:sz="0" w:space="0" w:color="auto"/>
        <w:bottom w:val="none" w:sz="0" w:space="0" w:color="auto"/>
        <w:right w:val="none" w:sz="0" w:space="0" w:color="auto"/>
      </w:divBdr>
    </w:div>
    <w:div w:id="1615214905">
      <w:bodyDiv w:val="1"/>
      <w:marLeft w:val="0"/>
      <w:marRight w:val="0"/>
      <w:marTop w:val="0"/>
      <w:marBottom w:val="0"/>
      <w:divBdr>
        <w:top w:val="none" w:sz="0" w:space="0" w:color="auto"/>
        <w:left w:val="none" w:sz="0" w:space="0" w:color="auto"/>
        <w:bottom w:val="none" w:sz="0" w:space="0" w:color="auto"/>
        <w:right w:val="none" w:sz="0" w:space="0" w:color="auto"/>
      </w:divBdr>
    </w:div>
    <w:div w:id="1615281118">
      <w:bodyDiv w:val="1"/>
      <w:marLeft w:val="0"/>
      <w:marRight w:val="0"/>
      <w:marTop w:val="0"/>
      <w:marBottom w:val="0"/>
      <w:divBdr>
        <w:top w:val="none" w:sz="0" w:space="0" w:color="auto"/>
        <w:left w:val="none" w:sz="0" w:space="0" w:color="auto"/>
        <w:bottom w:val="none" w:sz="0" w:space="0" w:color="auto"/>
        <w:right w:val="none" w:sz="0" w:space="0" w:color="auto"/>
      </w:divBdr>
    </w:div>
    <w:div w:id="1615288188">
      <w:bodyDiv w:val="1"/>
      <w:marLeft w:val="0"/>
      <w:marRight w:val="0"/>
      <w:marTop w:val="0"/>
      <w:marBottom w:val="0"/>
      <w:divBdr>
        <w:top w:val="none" w:sz="0" w:space="0" w:color="auto"/>
        <w:left w:val="none" w:sz="0" w:space="0" w:color="auto"/>
        <w:bottom w:val="none" w:sz="0" w:space="0" w:color="auto"/>
        <w:right w:val="none" w:sz="0" w:space="0" w:color="auto"/>
      </w:divBdr>
    </w:div>
    <w:div w:id="1615401687">
      <w:bodyDiv w:val="1"/>
      <w:marLeft w:val="0"/>
      <w:marRight w:val="0"/>
      <w:marTop w:val="0"/>
      <w:marBottom w:val="0"/>
      <w:divBdr>
        <w:top w:val="none" w:sz="0" w:space="0" w:color="auto"/>
        <w:left w:val="none" w:sz="0" w:space="0" w:color="auto"/>
        <w:bottom w:val="none" w:sz="0" w:space="0" w:color="auto"/>
        <w:right w:val="none" w:sz="0" w:space="0" w:color="auto"/>
      </w:divBdr>
    </w:div>
    <w:div w:id="1615677075">
      <w:bodyDiv w:val="1"/>
      <w:marLeft w:val="0"/>
      <w:marRight w:val="0"/>
      <w:marTop w:val="0"/>
      <w:marBottom w:val="0"/>
      <w:divBdr>
        <w:top w:val="none" w:sz="0" w:space="0" w:color="auto"/>
        <w:left w:val="none" w:sz="0" w:space="0" w:color="auto"/>
        <w:bottom w:val="none" w:sz="0" w:space="0" w:color="auto"/>
        <w:right w:val="none" w:sz="0" w:space="0" w:color="auto"/>
      </w:divBdr>
    </w:div>
    <w:div w:id="1615821002">
      <w:bodyDiv w:val="1"/>
      <w:marLeft w:val="0"/>
      <w:marRight w:val="0"/>
      <w:marTop w:val="0"/>
      <w:marBottom w:val="0"/>
      <w:divBdr>
        <w:top w:val="none" w:sz="0" w:space="0" w:color="auto"/>
        <w:left w:val="none" w:sz="0" w:space="0" w:color="auto"/>
        <w:bottom w:val="none" w:sz="0" w:space="0" w:color="auto"/>
        <w:right w:val="none" w:sz="0" w:space="0" w:color="auto"/>
      </w:divBdr>
    </w:div>
    <w:div w:id="1616211467">
      <w:bodyDiv w:val="1"/>
      <w:marLeft w:val="0"/>
      <w:marRight w:val="0"/>
      <w:marTop w:val="0"/>
      <w:marBottom w:val="0"/>
      <w:divBdr>
        <w:top w:val="none" w:sz="0" w:space="0" w:color="auto"/>
        <w:left w:val="none" w:sz="0" w:space="0" w:color="auto"/>
        <w:bottom w:val="none" w:sz="0" w:space="0" w:color="auto"/>
        <w:right w:val="none" w:sz="0" w:space="0" w:color="auto"/>
      </w:divBdr>
    </w:div>
    <w:div w:id="1616214273">
      <w:bodyDiv w:val="1"/>
      <w:marLeft w:val="0"/>
      <w:marRight w:val="0"/>
      <w:marTop w:val="0"/>
      <w:marBottom w:val="0"/>
      <w:divBdr>
        <w:top w:val="none" w:sz="0" w:space="0" w:color="auto"/>
        <w:left w:val="none" w:sz="0" w:space="0" w:color="auto"/>
        <w:bottom w:val="none" w:sz="0" w:space="0" w:color="auto"/>
        <w:right w:val="none" w:sz="0" w:space="0" w:color="auto"/>
      </w:divBdr>
    </w:div>
    <w:div w:id="1616598926">
      <w:bodyDiv w:val="1"/>
      <w:marLeft w:val="0"/>
      <w:marRight w:val="0"/>
      <w:marTop w:val="0"/>
      <w:marBottom w:val="0"/>
      <w:divBdr>
        <w:top w:val="none" w:sz="0" w:space="0" w:color="auto"/>
        <w:left w:val="none" w:sz="0" w:space="0" w:color="auto"/>
        <w:bottom w:val="none" w:sz="0" w:space="0" w:color="auto"/>
        <w:right w:val="none" w:sz="0" w:space="0" w:color="auto"/>
      </w:divBdr>
    </w:div>
    <w:div w:id="1616716653">
      <w:bodyDiv w:val="1"/>
      <w:marLeft w:val="0"/>
      <w:marRight w:val="0"/>
      <w:marTop w:val="0"/>
      <w:marBottom w:val="0"/>
      <w:divBdr>
        <w:top w:val="none" w:sz="0" w:space="0" w:color="auto"/>
        <w:left w:val="none" w:sz="0" w:space="0" w:color="auto"/>
        <w:bottom w:val="none" w:sz="0" w:space="0" w:color="auto"/>
        <w:right w:val="none" w:sz="0" w:space="0" w:color="auto"/>
      </w:divBdr>
    </w:div>
    <w:div w:id="1616784967">
      <w:bodyDiv w:val="1"/>
      <w:marLeft w:val="0"/>
      <w:marRight w:val="0"/>
      <w:marTop w:val="0"/>
      <w:marBottom w:val="0"/>
      <w:divBdr>
        <w:top w:val="none" w:sz="0" w:space="0" w:color="auto"/>
        <w:left w:val="none" w:sz="0" w:space="0" w:color="auto"/>
        <w:bottom w:val="none" w:sz="0" w:space="0" w:color="auto"/>
        <w:right w:val="none" w:sz="0" w:space="0" w:color="auto"/>
      </w:divBdr>
    </w:div>
    <w:div w:id="1616911826">
      <w:bodyDiv w:val="1"/>
      <w:marLeft w:val="0"/>
      <w:marRight w:val="0"/>
      <w:marTop w:val="0"/>
      <w:marBottom w:val="0"/>
      <w:divBdr>
        <w:top w:val="none" w:sz="0" w:space="0" w:color="auto"/>
        <w:left w:val="none" w:sz="0" w:space="0" w:color="auto"/>
        <w:bottom w:val="none" w:sz="0" w:space="0" w:color="auto"/>
        <w:right w:val="none" w:sz="0" w:space="0" w:color="auto"/>
      </w:divBdr>
    </w:div>
    <w:div w:id="1616987625">
      <w:bodyDiv w:val="1"/>
      <w:marLeft w:val="0"/>
      <w:marRight w:val="0"/>
      <w:marTop w:val="0"/>
      <w:marBottom w:val="0"/>
      <w:divBdr>
        <w:top w:val="none" w:sz="0" w:space="0" w:color="auto"/>
        <w:left w:val="none" w:sz="0" w:space="0" w:color="auto"/>
        <w:bottom w:val="none" w:sz="0" w:space="0" w:color="auto"/>
        <w:right w:val="none" w:sz="0" w:space="0" w:color="auto"/>
      </w:divBdr>
    </w:div>
    <w:div w:id="1617055303">
      <w:bodyDiv w:val="1"/>
      <w:marLeft w:val="0"/>
      <w:marRight w:val="0"/>
      <w:marTop w:val="0"/>
      <w:marBottom w:val="0"/>
      <w:divBdr>
        <w:top w:val="none" w:sz="0" w:space="0" w:color="auto"/>
        <w:left w:val="none" w:sz="0" w:space="0" w:color="auto"/>
        <w:bottom w:val="none" w:sz="0" w:space="0" w:color="auto"/>
        <w:right w:val="none" w:sz="0" w:space="0" w:color="auto"/>
      </w:divBdr>
    </w:div>
    <w:div w:id="1617101542">
      <w:bodyDiv w:val="1"/>
      <w:marLeft w:val="0"/>
      <w:marRight w:val="0"/>
      <w:marTop w:val="0"/>
      <w:marBottom w:val="0"/>
      <w:divBdr>
        <w:top w:val="none" w:sz="0" w:space="0" w:color="auto"/>
        <w:left w:val="none" w:sz="0" w:space="0" w:color="auto"/>
        <w:bottom w:val="none" w:sz="0" w:space="0" w:color="auto"/>
        <w:right w:val="none" w:sz="0" w:space="0" w:color="auto"/>
      </w:divBdr>
    </w:div>
    <w:div w:id="1617102385">
      <w:bodyDiv w:val="1"/>
      <w:marLeft w:val="0"/>
      <w:marRight w:val="0"/>
      <w:marTop w:val="0"/>
      <w:marBottom w:val="0"/>
      <w:divBdr>
        <w:top w:val="none" w:sz="0" w:space="0" w:color="auto"/>
        <w:left w:val="none" w:sz="0" w:space="0" w:color="auto"/>
        <w:bottom w:val="none" w:sz="0" w:space="0" w:color="auto"/>
        <w:right w:val="none" w:sz="0" w:space="0" w:color="auto"/>
      </w:divBdr>
    </w:div>
    <w:div w:id="1617443694">
      <w:bodyDiv w:val="1"/>
      <w:marLeft w:val="0"/>
      <w:marRight w:val="0"/>
      <w:marTop w:val="0"/>
      <w:marBottom w:val="0"/>
      <w:divBdr>
        <w:top w:val="none" w:sz="0" w:space="0" w:color="auto"/>
        <w:left w:val="none" w:sz="0" w:space="0" w:color="auto"/>
        <w:bottom w:val="none" w:sz="0" w:space="0" w:color="auto"/>
        <w:right w:val="none" w:sz="0" w:space="0" w:color="auto"/>
      </w:divBdr>
    </w:div>
    <w:div w:id="1617636188">
      <w:bodyDiv w:val="1"/>
      <w:marLeft w:val="0"/>
      <w:marRight w:val="0"/>
      <w:marTop w:val="0"/>
      <w:marBottom w:val="0"/>
      <w:divBdr>
        <w:top w:val="none" w:sz="0" w:space="0" w:color="auto"/>
        <w:left w:val="none" w:sz="0" w:space="0" w:color="auto"/>
        <w:bottom w:val="none" w:sz="0" w:space="0" w:color="auto"/>
        <w:right w:val="none" w:sz="0" w:space="0" w:color="auto"/>
      </w:divBdr>
    </w:div>
    <w:div w:id="1617639266">
      <w:bodyDiv w:val="1"/>
      <w:marLeft w:val="0"/>
      <w:marRight w:val="0"/>
      <w:marTop w:val="0"/>
      <w:marBottom w:val="0"/>
      <w:divBdr>
        <w:top w:val="none" w:sz="0" w:space="0" w:color="auto"/>
        <w:left w:val="none" w:sz="0" w:space="0" w:color="auto"/>
        <w:bottom w:val="none" w:sz="0" w:space="0" w:color="auto"/>
        <w:right w:val="none" w:sz="0" w:space="0" w:color="auto"/>
      </w:divBdr>
    </w:div>
    <w:div w:id="1617981398">
      <w:bodyDiv w:val="1"/>
      <w:marLeft w:val="0"/>
      <w:marRight w:val="0"/>
      <w:marTop w:val="0"/>
      <w:marBottom w:val="0"/>
      <w:divBdr>
        <w:top w:val="none" w:sz="0" w:space="0" w:color="auto"/>
        <w:left w:val="none" w:sz="0" w:space="0" w:color="auto"/>
        <w:bottom w:val="none" w:sz="0" w:space="0" w:color="auto"/>
        <w:right w:val="none" w:sz="0" w:space="0" w:color="auto"/>
      </w:divBdr>
    </w:div>
    <w:div w:id="1618020952">
      <w:bodyDiv w:val="1"/>
      <w:marLeft w:val="0"/>
      <w:marRight w:val="0"/>
      <w:marTop w:val="0"/>
      <w:marBottom w:val="0"/>
      <w:divBdr>
        <w:top w:val="none" w:sz="0" w:space="0" w:color="auto"/>
        <w:left w:val="none" w:sz="0" w:space="0" w:color="auto"/>
        <w:bottom w:val="none" w:sz="0" w:space="0" w:color="auto"/>
        <w:right w:val="none" w:sz="0" w:space="0" w:color="auto"/>
      </w:divBdr>
    </w:div>
    <w:div w:id="1618029405">
      <w:bodyDiv w:val="1"/>
      <w:marLeft w:val="0"/>
      <w:marRight w:val="0"/>
      <w:marTop w:val="0"/>
      <w:marBottom w:val="0"/>
      <w:divBdr>
        <w:top w:val="none" w:sz="0" w:space="0" w:color="auto"/>
        <w:left w:val="none" w:sz="0" w:space="0" w:color="auto"/>
        <w:bottom w:val="none" w:sz="0" w:space="0" w:color="auto"/>
        <w:right w:val="none" w:sz="0" w:space="0" w:color="auto"/>
      </w:divBdr>
    </w:div>
    <w:div w:id="1618097589">
      <w:bodyDiv w:val="1"/>
      <w:marLeft w:val="0"/>
      <w:marRight w:val="0"/>
      <w:marTop w:val="0"/>
      <w:marBottom w:val="0"/>
      <w:divBdr>
        <w:top w:val="none" w:sz="0" w:space="0" w:color="auto"/>
        <w:left w:val="none" w:sz="0" w:space="0" w:color="auto"/>
        <w:bottom w:val="none" w:sz="0" w:space="0" w:color="auto"/>
        <w:right w:val="none" w:sz="0" w:space="0" w:color="auto"/>
      </w:divBdr>
    </w:div>
    <w:div w:id="1618173209">
      <w:bodyDiv w:val="1"/>
      <w:marLeft w:val="0"/>
      <w:marRight w:val="0"/>
      <w:marTop w:val="0"/>
      <w:marBottom w:val="0"/>
      <w:divBdr>
        <w:top w:val="none" w:sz="0" w:space="0" w:color="auto"/>
        <w:left w:val="none" w:sz="0" w:space="0" w:color="auto"/>
        <w:bottom w:val="none" w:sz="0" w:space="0" w:color="auto"/>
        <w:right w:val="none" w:sz="0" w:space="0" w:color="auto"/>
      </w:divBdr>
    </w:div>
    <w:div w:id="1618677636">
      <w:bodyDiv w:val="1"/>
      <w:marLeft w:val="0"/>
      <w:marRight w:val="0"/>
      <w:marTop w:val="0"/>
      <w:marBottom w:val="0"/>
      <w:divBdr>
        <w:top w:val="none" w:sz="0" w:space="0" w:color="auto"/>
        <w:left w:val="none" w:sz="0" w:space="0" w:color="auto"/>
        <w:bottom w:val="none" w:sz="0" w:space="0" w:color="auto"/>
        <w:right w:val="none" w:sz="0" w:space="0" w:color="auto"/>
      </w:divBdr>
    </w:div>
    <w:div w:id="1618834906">
      <w:bodyDiv w:val="1"/>
      <w:marLeft w:val="0"/>
      <w:marRight w:val="0"/>
      <w:marTop w:val="0"/>
      <w:marBottom w:val="0"/>
      <w:divBdr>
        <w:top w:val="none" w:sz="0" w:space="0" w:color="auto"/>
        <w:left w:val="none" w:sz="0" w:space="0" w:color="auto"/>
        <w:bottom w:val="none" w:sz="0" w:space="0" w:color="auto"/>
        <w:right w:val="none" w:sz="0" w:space="0" w:color="auto"/>
      </w:divBdr>
    </w:div>
    <w:div w:id="1619020337">
      <w:bodyDiv w:val="1"/>
      <w:marLeft w:val="0"/>
      <w:marRight w:val="0"/>
      <w:marTop w:val="0"/>
      <w:marBottom w:val="0"/>
      <w:divBdr>
        <w:top w:val="none" w:sz="0" w:space="0" w:color="auto"/>
        <w:left w:val="none" w:sz="0" w:space="0" w:color="auto"/>
        <w:bottom w:val="none" w:sz="0" w:space="0" w:color="auto"/>
        <w:right w:val="none" w:sz="0" w:space="0" w:color="auto"/>
      </w:divBdr>
    </w:div>
    <w:div w:id="1619021314">
      <w:bodyDiv w:val="1"/>
      <w:marLeft w:val="0"/>
      <w:marRight w:val="0"/>
      <w:marTop w:val="0"/>
      <w:marBottom w:val="0"/>
      <w:divBdr>
        <w:top w:val="none" w:sz="0" w:space="0" w:color="auto"/>
        <w:left w:val="none" w:sz="0" w:space="0" w:color="auto"/>
        <w:bottom w:val="none" w:sz="0" w:space="0" w:color="auto"/>
        <w:right w:val="none" w:sz="0" w:space="0" w:color="auto"/>
      </w:divBdr>
    </w:div>
    <w:div w:id="1619218657">
      <w:bodyDiv w:val="1"/>
      <w:marLeft w:val="0"/>
      <w:marRight w:val="0"/>
      <w:marTop w:val="0"/>
      <w:marBottom w:val="0"/>
      <w:divBdr>
        <w:top w:val="none" w:sz="0" w:space="0" w:color="auto"/>
        <w:left w:val="none" w:sz="0" w:space="0" w:color="auto"/>
        <w:bottom w:val="none" w:sz="0" w:space="0" w:color="auto"/>
        <w:right w:val="none" w:sz="0" w:space="0" w:color="auto"/>
      </w:divBdr>
    </w:div>
    <w:div w:id="1619219860">
      <w:bodyDiv w:val="1"/>
      <w:marLeft w:val="0"/>
      <w:marRight w:val="0"/>
      <w:marTop w:val="0"/>
      <w:marBottom w:val="0"/>
      <w:divBdr>
        <w:top w:val="none" w:sz="0" w:space="0" w:color="auto"/>
        <w:left w:val="none" w:sz="0" w:space="0" w:color="auto"/>
        <w:bottom w:val="none" w:sz="0" w:space="0" w:color="auto"/>
        <w:right w:val="none" w:sz="0" w:space="0" w:color="auto"/>
      </w:divBdr>
    </w:div>
    <w:div w:id="1619334164">
      <w:bodyDiv w:val="1"/>
      <w:marLeft w:val="0"/>
      <w:marRight w:val="0"/>
      <w:marTop w:val="0"/>
      <w:marBottom w:val="0"/>
      <w:divBdr>
        <w:top w:val="none" w:sz="0" w:space="0" w:color="auto"/>
        <w:left w:val="none" w:sz="0" w:space="0" w:color="auto"/>
        <w:bottom w:val="none" w:sz="0" w:space="0" w:color="auto"/>
        <w:right w:val="none" w:sz="0" w:space="0" w:color="auto"/>
      </w:divBdr>
    </w:div>
    <w:div w:id="1619335132">
      <w:bodyDiv w:val="1"/>
      <w:marLeft w:val="0"/>
      <w:marRight w:val="0"/>
      <w:marTop w:val="0"/>
      <w:marBottom w:val="0"/>
      <w:divBdr>
        <w:top w:val="none" w:sz="0" w:space="0" w:color="auto"/>
        <w:left w:val="none" w:sz="0" w:space="0" w:color="auto"/>
        <w:bottom w:val="none" w:sz="0" w:space="0" w:color="auto"/>
        <w:right w:val="none" w:sz="0" w:space="0" w:color="auto"/>
      </w:divBdr>
    </w:div>
    <w:div w:id="1619338096">
      <w:bodyDiv w:val="1"/>
      <w:marLeft w:val="0"/>
      <w:marRight w:val="0"/>
      <w:marTop w:val="0"/>
      <w:marBottom w:val="0"/>
      <w:divBdr>
        <w:top w:val="none" w:sz="0" w:space="0" w:color="auto"/>
        <w:left w:val="none" w:sz="0" w:space="0" w:color="auto"/>
        <w:bottom w:val="none" w:sz="0" w:space="0" w:color="auto"/>
        <w:right w:val="none" w:sz="0" w:space="0" w:color="auto"/>
      </w:divBdr>
    </w:div>
    <w:div w:id="1619682432">
      <w:bodyDiv w:val="1"/>
      <w:marLeft w:val="0"/>
      <w:marRight w:val="0"/>
      <w:marTop w:val="0"/>
      <w:marBottom w:val="0"/>
      <w:divBdr>
        <w:top w:val="none" w:sz="0" w:space="0" w:color="auto"/>
        <w:left w:val="none" w:sz="0" w:space="0" w:color="auto"/>
        <w:bottom w:val="none" w:sz="0" w:space="0" w:color="auto"/>
        <w:right w:val="none" w:sz="0" w:space="0" w:color="auto"/>
      </w:divBdr>
    </w:div>
    <w:div w:id="1619801536">
      <w:bodyDiv w:val="1"/>
      <w:marLeft w:val="0"/>
      <w:marRight w:val="0"/>
      <w:marTop w:val="0"/>
      <w:marBottom w:val="0"/>
      <w:divBdr>
        <w:top w:val="none" w:sz="0" w:space="0" w:color="auto"/>
        <w:left w:val="none" w:sz="0" w:space="0" w:color="auto"/>
        <w:bottom w:val="none" w:sz="0" w:space="0" w:color="auto"/>
        <w:right w:val="none" w:sz="0" w:space="0" w:color="auto"/>
      </w:divBdr>
    </w:div>
    <w:div w:id="1619986101">
      <w:bodyDiv w:val="1"/>
      <w:marLeft w:val="0"/>
      <w:marRight w:val="0"/>
      <w:marTop w:val="0"/>
      <w:marBottom w:val="0"/>
      <w:divBdr>
        <w:top w:val="none" w:sz="0" w:space="0" w:color="auto"/>
        <w:left w:val="none" w:sz="0" w:space="0" w:color="auto"/>
        <w:bottom w:val="none" w:sz="0" w:space="0" w:color="auto"/>
        <w:right w:val="none" w:sz="0" w:space="0" w:color="auto"/>
      </w:divBdr>
    </w:div>
    <w:div w:id="1620331882">
      <w:bodyDiv w:val="1"/>
      <w:marLeft w:val="0"/>
      <w:marRight w:val="0"/>
      <w:marTop w:val="0"/>
      <w:marBottom w:val="0"/>
      <w:divBdr>
        <w:top w:val="none" w:sz="0" w:space="0" w:color="auto"/>
        <w:left w:val="none" w:sz="0" w:space="0" w:color="auto"/>
        <w:bottom w:val="none" w:sz="0" w:space="0" w:color="auto"/>
        <w:right w:val="none" w:sz="0" w:space="0" w:color="auto"/>
      </w:divBdr>
    </w:div>
    <w:div w:id="1620915833">
      <w:bodyDiv w:val="1"/>
      <w:marLeft w:val="0"/>
      <w:marRight w:val="0"/>
      <w:marTop w:val="0"/>
      <w:marBottom w:val="0"/>
      <w:divBdr>
        <w:top w:val="none" w:sz="0" w:space="0" w:color="auto"/>
        <w:left w:val="none" w:sz="0" w:space="0" w:color="auto"/>
        <w:bottom w:val="none" w:sz="0" w:space="0" w:color="auto"/>
        <w:right w:val="none" w:sz="0" w:space="0" w:color="auto"/>
      </w:divBdr>
    </w:div>
    <w:div w:id="1621452416">
      <w:bodyDiv w:val="1"/>
      <w:marLeft w:val="0"/>
      <w:marRight w:val="0"/>
      <w:marTop w:val="0"/>
      <w:marBottom w:val="0"/>
      <w:divBdr>
        <w:top w:val="none" w:sz="0" w:space="0" w:color="auto"/>
        <w:left w:val="none" w:sz="0" w:space="0" w:color="auto"/>
        <w:bottom w:val="none" w:sz="0" w:space="0" w:color="auto"/>
        <w:right w:val="none" w:sz="0" w:space="0" w:color="auto"/>
      </w:divBdr>
    </w:div>
    <w:div w:id="1621494658">
      <w:bodyDiv w:val="1"/>
      <w:marLeft w:val="0"/>
      <w:marRight w:val="0"/>
      <w:marTop w:val="0"/>
      <w:marBottom w:val="0"/>
      <w:divBdr>
        <w:top w:val="none" w:sz="0" w:space="0" w:color="auto"/>
        <w:left w:val="none" w:sz="0" w:space="0" w:color="auto"/>
        <w:bottom w:val="none" w:sz="0" w:space="0" w:color="auto"/>
        <w:right w:val="none" w:sz="0" w:space="0" w:color="auto"/>
      </w:divBdr>
    </w:div>
    <w:div w:id="1621647403">
      <w:bodyDiv w:val="1"/>
      <w:marLeft w:val="0"/>
      <w:marRight w:val="0"/>
      <w:marTop w:val="0"/>
      <w:marBottom w:val="0"/>
      <w:divBdr>
        <w:top w:val="none" w:sz="0" w:space="0" w:color="auto"/>
        <w:left w:val="none" w:sz="0" w:space="0" w:color="auto"/>
        <w:bottom w:val="none" w:sz="0" w:space="0" w:color="auto"/>
        <w:right w:val="none" w:sz="0" w:space="0" w:color="auto"/>
      </w:divBdr>
    </w:div>
    <w:div w:id="1621767479">
      <w:bodyDiv w:val="1"/>
      <w:marLeft w:val="0"/>
      <w:marRight w:val="0"/>
      <w:marTop w:val="0"/>
      <w:marBottom w:val="0"/>
      <w:divBdr>
        <w:top w:val="none" w:sz="0" w:space="0" w:color="auto"/>
        <w:left w:val="none" w:sz="0" w:space="0" w:color="auto"/>
        <w:bottom w:val="none" w:sz="0" w:space="0" w:color="auto"/>
        <w:right w:val="none" w:sz="0" w:space="0" w:color="auto"/>
      </w:divBdr>
    </w:div>
    <w:div w:id="1621957252">
      <w:bodyDiv w:val="1"/>
      <w:marLeft w:val="0"/>
      <w:marRight w:val="0"/>
      <w:marTop w:val="0"/>
      <w:marBottom w:val="0"/>
      <w:divBdr>
        <w:top w:val="none" w:sz="0" w:space="0" w:color="auto"/>
        <w:left w:val="none" w:sz="0" w:space="0" w:color="auto"/>
        <w:bottom w:val="none" w:sz="0" w:space="0" w:color="auto"/>
        <w:right w:val="none" w:sz="0" w:space="0" w:color="auto"/>
      </w:divBdr>
    </w:div>
    <w:div w:id="1622105106">
      <w:bodyDiv w:val="1"/>
      <w:marLeft w:val="0"/>
      <w:marRight w:val="0"/>
      <w:marTop w:val="0"/>
      <w:marBottom w:val="0"/>
      <w:divBdr>
        <w:top w:val="none" w:sz="0" w:space="0" w:color="auto"/>
        <w:left w:val="none" w:sz="0" w:space="0" w:color="auto"/>
        <w:bottom w:val="none" w:sz="0" w:space="0" w:color="auto"/>
        <w:right w:val="none" w:sz="0" w:space="0" w:color="auto"/>
      </w:divBdr>
    </w:div>
    <w:div w:id="1622229787">
      <w:bodyDiv w:val="1"/>
      <w:marLeft w:val="0"/>
      <w:marRight w:val="0"/>
      <w:marTop w:val="0"/>
      <w:marBottom w:val="0"/>
      <w:divBdr>
        <w:top w:val="none" w:sz="0" w:space="0" w:color="auto"/>
        <w:left w:val="none" w:sz="0" w:space="0" w:color="auto"/>
        <w:bottom w:val="none" w:sz="0" w:space="0" w:color="auto"/>
        <w:right w:val="none" w:sz="0" w:space="0" w:color="auto"/>
      </w:divBdr>
    </w:div>
    <w:div w:id="1622682822">
      <w:bodyDiv w:val="1"/>
      <w:marLeft w:val="0"/>
      <w:marRight w:val="0"/>
      <w:marTop w:val="0"/>
      <w:marBottom w:val="0"/>
      <w:divBdr>
        <w:top w:val="none" w:sz="0" w:space="0" w:color="auto"/>
        <w:left w:val="none" w:sz="0" w:space="0" w:color="auto"/>
        <w:bottom w:val="none" w:sz="0" w:space="0" w:color="auto"/>
        <w:right w:val="none" w:sz="0" w:space="0" w:color="auto"/>
      </w:divBdr>
    </w:div>
    <w:div w:id="1622759359">
      <w:bodyDiv w:val="1"/>
      <w:marLeft w:val="0"/>
      <w:marRight w:val="0"/>
      <w:marTop w:val="0"/>
      <w:marBottom w:val="0"/>
      <w:divBdr>
        <w:top w:val="none" w:sz="0" w:space="0" w:color="auto"/>
        <w:left w:val="none" w:sz="0" w:space="0" w:color="auto"/>
        <w:bottom w:val="none" w:sz="0" w:space="0" w:color="auto"/>
        <w:right w:val="none" w:sz="0" w:space="0" w:color="auto"/>
      </w:divBdr>
    </w:div>
    <w:div w:id="1622766539">
      <w:bodyDiv w:val="1"/>
      <w:marLeft w:val="0"/>
      <w:marRight w:val="0"/>
      <w:marTop w:val="0"/>
      <w:marBottom w:val="0"/>
      <w:divBdr>
        <w:top w:val="none" w:sz="0" w:space="0" w:color="auto"/>
        <w:left w:val="none" w:sz="0" w:space="0" w:color="auto"/>
        <w:bottom w:val="none" w:sz="0" w:space="0" w:color="auto"/>
        <w:right w:val="none" w:sz="0" w:space="0" w:color="auto"/>
      </w:divBdr>
    </w:div>
    <w:div w:id="1622883699">
      <w:bodyDiv w:val="1"/>
      <w:marLeft w:val="0"/>
      <w:marRight w:val="0"/>
      <w:marTop w:val="0"/>
      <w:marBottom w:val="0"/>
      <w:divBdr>
        <w:top w:val="none" w:sz="0" w:space="0" w:color="auto"/>
        <w:left w:val="none" w:sz="0" w:space="0" w:color="auto"/>
        <w:bottom w:val="none" w:sz="0" w:space="0" w:color="auto"/>
        <w:right w:val="none" w:sz="0" w:space="0" w:color="auto"/>
      </w:divBdr>
    </w:div>
    <w:div w:id="1622959145">
      <w:bodyDiv w:val="1"/>
      <w:marLeft w:val="0"/>
      <w:marRight w:val="0"/>
      <w:marTop w:val="0"/>
      <w:marBottom w:val="0"/>
      <w:divBdr>
        <w:top w:val="none" w:sz="0" w:space="0" w:color="auto"/>
        <w:left w:val="none" w:sz="0" w:space="0" w:color="auto"/>
        <w:bottom w:val="none" w:sz="0" w:space="0" w:color="auto"/>
        <w:right w:val="none" w:sz="0" w:space="0" w:color="auto"/>
      </w:divBdr>
    </w:div>
    <w:div w:id="1623227980">
      <w:bodyDiv w:val="1"/>
      <w:marLeft w:val="0"/>
      <w:marRight w:val="0"/>
      <w:marTop w:val="0"/>
      <w:marBottom w:val="0"/>
      <w:divBdr>
        <w:top w:val="none" w:sz="0" w:space="0" w:color="auto"/>
        <w:left w:val="none" w:sz="0" w:space="0" w:color="auto"/>
        <w:bottom w:val="none" w:sz="0" w:space="0" w:color="auto"/>
        <w:right w:val="none" w:sz="0" w:space="0" w:color="auto"/>
      </w:divBdr>
    </w:div>
    <w:div w:id="1623265854">
      <w:bodyDiv w:val="1"/>
      <w:marLeft w:val="0"/>
      <w:marRight w:val="0"/>
      <w:marTop w:val="0"/>
      <w:marBottom w:val="0"/>
      <w:divBdr>
        <w:top w:val="none" w:sz="0" w:space="0" w:color="auto"/>
        <w:left w:val="none" w:sz="0" w:space="0" w:color="auto"/>
        <w:bottom w:val="none" w:sz="0" w:space="0" w:color="auto"/>
        <w:right w:val="none" w:sz="0" w:space="0" w:color="auto"/>
      </w:divBdr>
    </w:div>
    <w:div w:id="1623417502">
      <w:bodyDiv w:val="1"/>
      <w:marLeft w:val="0"/>
      <w:marRight w:val="0"/>
      <w:marTop w:val="0"/>
      <w:marBottom w:val="0"/>
      <w:divBdr>
        <w:top w:val="none" w:sz="0" w:space="0" w:color="auto"/>
        <w:left w:val="none" w:sz="0" w:space="0" w:color="auto"/>
        <w:bottom w:val="none" w:sz="0" w:space="0" w:color="auto"/>
        <w:right w:val="none" w:sz="0" w:space="0" w:color="auto"/>
      </w:divBdr>
    </w:div>
    <w:div w:id="1623421215">
      <w:bodyDiv w:val="1"/>
      <w:marLeft w:val="0"/>
      <w:marRight w:val="0"/>
      <w:marTop w:val="0"/>
      <w:marBottom w:val="0"/>
      <w:divBdr>
        <w:top w:val="none" w:sz="0" w:space="0" w:color="auto"/>
        <w:left w:val="none" w:sz="0" w:space="0" w:color="auto"/>
        <w:bottom w:val="none" w:sz="0" w:space="0" w:color="auto"/>
        <w:right w:val="none" w:sz="0" w:space="0" w:color="auto"/>
      </w:divBdr>
    </w:div>
    <w:div w:id="1623607042">
      <w:bodyDiv w:val="1"/>
      <w:marLeft w:val="0"/>
      <w:marRight w:val="0"/>
      <w:marTop w:val="0"/>
      <w:marBottom w:val="0"/>
      <w:divBdr>
        <w:top w:val="none" w:sz="0" w:space="0" w:color="auto"/>
        <w:left w:val="none" w:sz="0" w:space="0" w:color="auto"/>
        <w:bottom w:val="none" w:sz="0" w:space="0" w:color="auto"/>
        <w:right w:val="none" w:sz="0" w:space="0" w:color="auto"/>
      </w:divBdr>
    </w:div>
    <w:div w:id="1623610486">
      <w:bodyDiv w:val="1"/>
      <w:marLeft w:val="0"/>
      <w:marRight w:val="0"/>
      <w:marTop w:val="0"/>
      <w:marBottom w:val="0"/>
      <w:divBdr>
        <w:top w:val="none" w:sz="0" w:space="0" w:color="auto"/>
        <w:left w:val="none" w:sz="0" w:space="0" w:color="auto"/>
        <w:bottom w:val="none" w:sz="0" w:space="0" w:color="auto"/>
        <w:right w:val="none" w:sz="0" w:space="0" w:color="auto"/>
      </w:divBdr>
    </w:div>
    <w:div w:id="1623611511">
      <w:bodyDiv w:val="1"/>
      <w:marLeft w:val="0"/>
      <w:marRight w:val="0"/>
      <w:marTop w:val="0"/>
      <w:marBottom w:val="0"/>
      <w:divBdr>
        <w:top w:val="none" w:sz="0" w:space="0" w:color="auto"/>
        <w:left w:val="none" w:sz="0" w:space="0" w:color="auto"/>
        <w:bottom w:val="none" w:sz="0" w:space="0" w:color="auto"/>
        <w:right w:val="none" w:sz="0" w:space="0" w:color="auto"/>
      </w:divBdr>
    </w:div>
    <w:div w:id="1623611601">
      <w:bodyDiv w:val="1"/>
      <w:marLeft w:val="0"/>
      <w:marRight w:val="0"/>
      <w:marTop w:val="0"/>
      <w:marBottom w:val="0"/>
      <w:divBdr>
        <w:top w:val="none" w:sz="0" w:space="0" w:color="auto"/>
        <w:left w:val="none" w:sz="0" w:space="0" w:color="auto"/>
        <w:bottom w:val="none" w:sz="0" w:space="0" w:color="auto"/>
        <w:right w:val="none" w:sz="0" w:space="0" w:color="auto"/>
      </w:divBdr>
    </w:div>
    <w:div w:id="1623733185">
      <w:bodyDiv w:val="1"/>
      <w:marLeft w:val="0"/>
      <w:marRight w:val="0"/>
      <w:marTop w:val="0"/>
      <w:marBottom w:val="0"/>
      <w:divBdr>
        <w:top w:val="none" w:sz="0" w:space="0" w:color="auto"/>
        <w:left w:val="none" w:sz="0" w:space="0" w:color="auto"/>
        <w:bottom w:val="none" w:sz="0" w:space="0" w:color="auto"/>
        <w:right w:val="none" w:sz="0" w:space="0" w:color="auto"/>
      </w:divBdr>
    </w:div>
    <w:div w:id="1623879303">
      <w:bodyDiv w:val="1"/>
      <w:marLeft w:val="0"/>
      <w:marRight w:val="0"/>
      <w:marTop w:val="0"/>
      <w:marBottom w:val="0"/>
      <w:divBdr>
        <w:top w:val="none" w:sz="0" w:space="0" w:color="auto"/>
        <w:left w:val="none" w:sz="0" w:space="0" w:color="auto"/>
        <w:bottom w:val="none" w:sz="0" w:space="0" w:color="auto"/>
        <w:right w:val="none" w:sz="0" w:space="0" w:color="auto"/>
      </w:divBdr>
    </w:div>
    <w:div w:id="1623922585">
      <w:bodyDiv w:val="1"/>
      <w:marLeft w:val="0"/>
      <w:marRight w:val="0"/>
      <w:marTop w:val="0"/>
      <w:marBottom w:val="0"/>
      <w:divBdr>
        <w:top w:val="none" w:sz="0" w:space="0" w:color="auto"/>
        <w:left w:val="none" w:sz="0" w:space="0" w:color="auto"/>
        <w:bottom w:val="none" w:sz="0" w:space="0" w:color="auto"/>
        <w:right w:val="none" w:sz="0" w:space="0" w:color="auto"/>
      </w:divBdr>
    </w:div>
    <w:div w:id="1624001529">
      <w:bodyDiv w:val="1"/>
      <w:marLeft w:val="0"/>
      <w:marRight w:val="0"/>
      <w:marTop w:val="0"/>
      <w:marBottom w:val="0"/>
      <w:divBdr>
        <w:top w:val="none" w:sz="0" w:space="0" w:color="auto"/>
        <w:left w:val="none" w:sz="0" w:space="0" w:color="auto"/>
        <w:bottom w:val="none" w:sz="0" w:space="0" w:color="auto"/>
        <w:right w:val="none" w:sz="0" w:space="0" w:color="auto"/>
      </w:divBdr>
    </w:div>
    <w:div w:id="1624119535">
      <w:bodyDiv w:val="1"/>
      <w:marLeft w:val="0"/>
      <w:marRight w:val="0"/>
      <w:marTop w:val="0"/>
      <w:marBottom w:val="0"/>
      <w:divBdr>
        <w:top w:val="none" w:sz="0" w:space="0" w:color="auto"/>
        <w:left w:val="none" w:sz="0" w:space="0" w:color="auto"/>
        <w:bottom w:val="none" w:sz="0" w:space="0" w:color="auto"/>
        <w:right w:val="none" w:sz="0" w:space="0" w:color="auto"/>
      </w:divBdr>
    </w:div>
    <w:div w:id="1624262139">
      <w:bodyDiv w:val="1"/>
      <w:marLeft w:val="0"/>
      <w:marRight w:val="0"/>
      <w:marTop w:val="0"/>
      <w:marBottom w:val="0"/>
      <w:divBdr>
        <w:top w:val="none" w:sz="0" w:space="0" w:color="auto"/>
        <w:left w:val="none" w:sz="0" w:space="0" w:color="auto"/>
        <w:bottom w:val="none" w:sz="0" w:space="0" w:color="auto"/>
        <w:right w:val="none" w:sz="0" w:space="0" w:color="auto"/>
      </w:divBdr>
    </w:div>
    <w:div w:id="1624464348">
      <w:bodyDiv w:val="1"/>
      <w:marLeft w:val="0"/>
      <w:marRight w:val="0"/>
      <w:marTop w:val="0"/>
      <w:marBottom w:val="0"/>
      <w:divBdr>
        <w:top w:val="none" w:sz="0" w:space="0" w:color="auto"/>
        <w:left w:val="none" w:sz="0" w:space="0" w:color="auto"/>
        <w:bottom w:val="none" w:sz="0" w:space="0" w:color="auto"/>
        <w:right w:val="none" w:sz="0" w:space="0" w:color="auto"/>
      </w:divBdr>
    </w:div>
    <w:div w:id="1624577100">
      <w:bodyDiv w:val="1"/>
      <w:marLeft w:val="0"/>
      <w:marRight w:val="0"/>
      <w:marTop w:val="0"/>
      <w:marBottom w:val="0"/>
      <w:divBdr>
        <w:top w:val="none" w:sz="0" w:space="0" w:color="auto"/>
        <w:left w:val="none" w:sz="0" w:space="0" w:color="auto"/>
        <w:bottom w:val="none" w:sz="0" w:space="0" w:color="auto"/>
        <w:right w:val="none" w:sz="0" w:space="0" w:color="auto"/>
      </w:divBdr>
    </w:div>
    <w:div w:id="1624726343">
      <w:bodyDiv w:val="1"/>
      <w:marLeft w:val="0"/>
      <w:marRight w:val="0"/>
      <w:marTop w:val="0"/>
      <w:marBottom w:val="0"/>
      <w:divBdr>
        <w:top w:val="none" w:sz="0" w:space="0" w:color="auto"/>
        <w:left w:val="none" w:sz="0" w:space="0" w:color="auto"/>
        <w:bottom w:val="none" w:sz="0" w:space="0" w:color="auto"/>
        <w:right w:val="none" w:sz="0" w:space="0" w:color="auto"/>
      </w:divBdr>
    </w:div>
    <w:div w:id="1624800530">
      <w:bodyDiv w:val="1"/>
      <w:marLeft w:val="0"/>
      <w:marRight w:val="0"/>
      <w:marTop w:val="0"/>
      <w:marBottom w:val="0"/>
      <w:divBdr>
        <w:top w:val="none" w:sz="0" w:space="0" w:color="auto"/>
        <w:left w:val="none" w:sz="0" w:space="0" w:color="auto"/>
        <w:bottom w:val="none" w:sz="0" w:space="0" w:color="auto"/>
        <w:right w:val="none" w:sz="0" w:space="0" w:color="auto"/>
      </w:divBdr>
    </w:div>
    <w:div w:id="1624843685">
      <w:bodyDiv w:val="1"/>
      <w:marLeft w:val="0"/>
      <w:marRight w:val="0"/>
      <w:marTop w:val="0"/>
      <w:marBottom w:val="0"/>
      <w:divBdr>
        <w:top w:val="none" w:sz="0" w:space="0" w:color="auto"/>
        <w:left w:val="none" w:sz="0" w:space="0" w:color="auto"/>
        <w:bottom w:val="none" w:sz="0" w:space="0" w:color="auto"/>
        <w:right w:val="none" w:sz="0" w:space="0" w:color="auto"/>
      </w:divBdr>
    </w:div>
    <w:div w:id="1624920626">
      <w:bodyDiv w:val="1"/>
      <w:marLeft w:val="0"/>
      <w:marRight w:val="0"/>
      <w:marTop w:val="0"/>
      <w:marBottom w:val="0"/>
      <w:divBdr>
        <w:top w:val="none" w:sz="0" w:space="0" w:color="auto"/>
        <w:left w:val="none" w:sz="0" w:space="0" w:color="auto"/>
        <w:bottom w:val="none" w:sz="0" w:space="0" w:color="auto"/>
        <w:right w:val="none" w:sz="0" w:space="0" w:color="auto"/>
      </w:divBdr>
    </w:div>
    <w:div w:id="1625037158">
      <w:bodyDiv w:val="1"/>
      <w:marLeft w:val="0"/>
      <w:marRight w:val="0"/>
      <w:marTop w:val="0"/>
      <w:marBottom w:val="0"/>
      <w:divBdr>
        <w:top w:val="none" w:sz="0" w:space="0" w:color="auto"/>
        <w:left w:val="none" w:sz="0" w:space="0" w:color="auto"/>
        <w:bottom w:val="none" w:sz="0" w:space="0" w:color="auto"/>
        <w:right w:val="none" w:sz="0" w:space="0" w:color="auto"/>
      </w:divBdr>
    </w:div>
    <w:div w:id="1625189644">
      <w:bodyDiv w:val="1"/>
      <w:marLeft w:val="0"/>
      <w:marRight w:val="0"/>
      <w:marTop w:val="0"/>
      <w:marBottom w:val="0"/>
      <w:divBdr>
        <w:top w:val="none" w:sz="0" w:space="0" w:color="auto"/>
        <w:left w:val="none" w:sz="0" w:space="0" w:color="auto"/>
        <w:bottom w:val="none" w:sz="0" w:space="0" w:color="auto"/>
        <w:right w:val="none" w:sz="0" w:space="0" w:color="auto"/>
      </w:divBdr>
    </w:div>
    <w:div w:id="1625308731">
      <w:bodyDiv w:val="1"/>
      <w:marLeft w:val="0"/>
      <w:marRight w:val="0"/>
      <w:marTop w:val="0"/>
      <w:marBottom w:val="0"/>
      <w:divBdr>
        <w:top w:val="none" w:sz="0" w:space="0" w:color="auto"/>
        <w:left w:val="none" w:sz="0" w:space="0" w:color="auto"/>
        <w:bottom w:val="none" w:sz="0" w:space="0" w:color="auto"/>
        <w:right w:val="none" w:sz="0" w:space="0" w:color="auto"/>
      </w:divBdr>
    </w:div>
    <w:div w:id="1626234431">
      <w:bodyDiv w:val="1"/>
      <w:marLeft w:val="0"/>
      <w:marRight w:val="0"/>
      <w:marTop w:val="0"/>
      <w:marBottom w:val="0"/>
      <w:divBdr>
        <w:top w:val="none" w:sz="0" w:space="0" w:color="auto"/>
        <w:left w:val="none" w:sz="0" w:space="0" w:color="auto"/>
        <w:bottom w:val="none" w:sz="0" w:space="0" w:color="auto"/>
        <w:right w:val="none" w:sz="0" w:space="0" w:color="auto"/>
      </w:divBdr>
    </w:div>
    <w:div w:id="1626234857">
      <w:bodyDiv w:val="1"/>
      <w:marLeft w:val="0"/>
      <w:marRight w:val="0"/>
      <w:marTop w:val="0"/>
      <w:marBottom w:val="0"/>
      <w:divBdr>
        <w:top w:val="none" w:sz="0" w:space="0" w:color="auto"/>
        <w:left w:val="none" w:sz="0" w:space="0" w:color="auto"/>
        <w:bottom w:val="none" w:sz="0" w:space="0" w:color="auto"/>
        <w:right w:val="none" w:sz="0" w:space="0" w:color="auto"/>
      </w:divBdr>
    </w:div>
    <w:div w:id="1626347691">
      <w:bodyDiv w:val="1"/>
      <w:marLeft w:val="0"/>
      <w:marRight w:val="0"/>
      <w:marTop w:val="0"/>
      <w:marBottom w:val="0"/>
      <w:divBdr>
        <w:top w:val="none" w:sz="0" w:space="0" w:color="auto"/>
        <w:left w:val="none" w:sz="0" w:space="0" w:color="auto"/>
        <w:bottom w:val="none" w:sz="0" w:space="0" w:color="auto"/>
        <w:right w:val="none" w:sz="0" w:space="0" w:color="auto"/>
      </w:divBdr>
    </w:div>
    <w:div w:id="1626498532">
      <w:bodyDiv w:val="1"/>
      <w:marLeft w:val="0"/>
      <w:marRight w:val="0"/>
      <w:marTop w:val="0"/>
      <w:marBottom w:val="0"/>
      <w:divBdr>
        <w:top w:val="none" w:sz="0" w:space="0" w:color="auto"/>
        <w:left w:val="none" w:sz="0" w:space="0" w:color="auto"/>
        <w:bottom w:val="none" w:sz="0" w:space="0" w:color="auto"/>
        <w:right w:val="none" w:sz="0" w:space="0" w:color="auto"/>
      </w:divBdr>
    </w:div>
    <w:div w:id="1626500904">
      <w:bodyDiv w:val="1"/>
      <w:marLeft w:val="0"/>
      <w:marRight w:val="0"/>
      <w:marTop w:val="0"/>
      <w:marBottom w:val="0"/>
      <w:divBdr>
        <w:top w:val="none" w:sz="0" w:space="0" w:color="auto"/>
        <w:left w:val="none" w:sz="0" w:space="0" w:color="auto"/>
        <w:bottom w:val="none" w:sz="0" w:space="0" w:color="auto"/>
        <w:right w:val="none" w:sz="0" w:space="0" w:color="auto"/>
      </w:divBdr>
    </w:div>
    <w:div w:id="1626813563">
      <w:bodyDiv w:val="1"/>
      <w:marLeft w:val="0"/>
      <w:marRight w:val="0"/>
      <w:marTop w:val="0"/>
      <w:marBottom w:val="0"/>
      <w:divBdr>
        <w:top w:val="none" w:sz="0" w:space="0" w:color="auto"/>
        <w:left w:val="none" w:sz="0" w:space="0" w:color="auto"/>
        <w:bottom w:val="none" w:sz="0" w:space="0" w:color="auto"/>
        <w:right w:val="none" w:sz="0" w:space="0" w:color="auto"/>
      </w:divBdr>
    </w:div>
    <w:div w:id="1626815900">
      <w:bodyDiv w:val="1"/>
      <w:marLeft w:val="0"/>
      <w:marRight w:val="0"/>
      <w:marTop w:val="0"/>
      <w:marBottom w:val="0"/>
      <w:divBdr>
        <w:top w:val="none" w:sz="0" w:space="0" w:color="auto"/>
        <w:left w:val="none" w:sz="0" w:space="0" w:color="auto"/>
        <w:bottom w:val="none" w:sz="0" w:space="0" w:color="auto"/>
        <w:right w:val="none" w:sz="0" w:space="0" w:color="auto"/>
      </w:divBdr>
    </w:div>
    <w:div w:id="1626932088">
      <w:bodyDiv w:val="1"/>
      <w:marLeft w:val="0"/>
      <w:marRight w:val="0"/>
      <w:marTop w:val="0"/>
      <w:marBottom w:val="0"/>
      <w:divBdr>
        <w:top w:val="none" w:sz="0" w:space="0" w:color="auto"/>
        <w:left w:val="none" w:sz="0" w:space="0" w:color="auto"/>
        <w:bottom w:val="none" w:sz="0" w:space="0" w:color="auto"/>
        <w:right w:val="none" w:sz="0" w:space="0" w:color="auto"/>
      </w:divBdr>
    </w:div>
    <w:div w:id="1627007852">
      <w:bodyDiv w:val="1"/>
      <w:marLeft w:val="0"/>
      <w:marRight w:val="0"/>
      <w:marTop w:val="0"/>
      <w:marBottom w:val="0"/>
      <w:divBdr>
        <w:top w:val="none" w:sz="0" w:space="0" w:color="auto"/>
        <w:left w:val="none" w:sz="0" w:space="0" w:color="auto"/>
        <w:bottom w:val="none" w:sz="0" w:space="0" w:color="auto"/>
        <w:right w:val="none" w:sz="0" w:space="0" w:color="auto"/>
      </w:divBdr>
    </w:div>
    <w:div w:id="1627076389">
      <w:bodyDiv w:val="1"/>
      <w:marLeft w:val="0"/>
      <w:marRight w:val="0"/>
      <w:marTop w:val="0"/>
      <w:marBottom w:val="0"/>
      <w:divBdr>
        <w:top w:val="none" w:sz="0" w:space="0" w:color="auto"/>
        <w:left w:val="none" w:sz="0" w:space="0" w:color="auto"/>
        <w:bottom w:val="none" w:sz="0" w:space="0" w:color="auto"/>
        <w:right w:val="none" w:sz="0" w:space="0" w:color="auto"/>
      </w:divBdr>
    </w:div>
    <w:div w:id="1627076938">
      <w:bodyDiv w:val="1"/>
      <w:marLeft w:val="0"/>
      <w:marRight w:val="0"/>
      <w:marTop w:val="0"/>
      <w:marBottom w:val="0"/>
      <w:divBdr>
        <w:top w:val="none" w:sz="0" w:space="0" w:color="auto"/>
        <w:left w:val="none" w:sz="0" w:space="0" w:color="auto"/>
        <w:bottom w:val="none" w:sz="0" w:space="0" w:color="auto"/>
        <w:right w:val="none" w:sz="0" w:space="0" w:color="auto"/>
      </w:divBdr>
    </w:div>
    <w:div w:id="1627195988">
      <w:bodyDiv w:val="1"/>
      <w:marLeft w:val="0"/>
      <w:marRight w:val="0"/>
      <w:marTop w:val="0"/>
      <w:marBottom w:val="0"/>
      <w:divBdr>
        <w:top w:val="none" w:sz="0" w:space="0" w:color="auto"/>
        <w:left w:val="none" w:sz="0" w:space="0" w:color="auto"/>
        <w:bottom w:val="none" w:sz="0" w:space="0" w:color="auto"/>
        <w:right w:val="none" w:sz="0" w:space="0" w:color="auto"/>
      </w:divBdr>
    </w:div>
    <w:div w:id="1627392829">
      <w:bodyDiv w:val="1"/>
      <w:marLeft w:val="0"/>
      <w:marRight w:val="0"/>
      <w:marTop w:val="0"/>
      <w:marBottom w:val="0"/>
      <w:divBdr>
        <w:top w:val="none" w:sz="0" w:space="0" w:color="auto"/>
        <w:left w:val="none" w:sz="0" w:space="0" w:color="auto"/>
        <w:bottom w:val="none" w:sz="0" w:space="0" w:color="auto"/>
        <w:right w:val="none" w:sz="0" w:space="0" w:color="auto"/>
      </w:divBdr>
    </w:div>
    <w:div w:id="1627421704">
      <w:bodyDiv w:val="1"/>
      <w:marLeft w:val="0"/>
      <w:marRight w:val="0"/>
      <w:marTop w:val="0"/>
      <w:marBottom w:val="0"/>
      <w:divBdr>
        <w:top w:val="none" w:sz="0" w:space="0" w:color="auto"/>
        <w:left w:val="none" w:sz="0" w:space="0" w:color="auto"/>
        <w:bottom w:val="none" w:sz="0" w:space="0" w:color="auto"/>
        <w:right w:val="none" w:sz="0" w:space="0" w:color="auto"/>
      </w:divBdr>
    </w:div>
    <w:div w:id="1627543638">
      <w:bodyDiv w:val="1"/>
      <w:marLeft w:val="0"/>
      <w:marRight w:val="0"/>
      <w:marTop w:val="0"/>
      <w:marBottom w:val="0"/>
      <w:divBdr>
        <w:top w:val="none" w:sz="0" w:space="0" w:color="auto"/>
        <w:left w:val="none" w:sz="0" w:space="0" w:color="auto"/>
        <w:bottom w:val="none" w:sz="0" w:space="0" w:color="auto"/>
        <w:right w:val="none" w:sz="0" w:space="0" w:color="auto"/>
      </w:divBdr>
    </w:div>
    <w:div w:id="1627545264">
      <w:bodyDiv w:val="1"/>
      <w:marLeft w:val="0"/>
      <w:marRight w:val="0"/>
      <w:marTop w:val="0"/>
      <w:marBottom w:val="0"/>
      <w:divBdr>
        <w:top w:val="none" w:sz="0" w:space="0" w:color="auto"/>
        <w:left w:val="none" w:sz="0" w:space="0" w:color="auto"/>
        <w:bottom w:val="none" w:sz="0" w:space="0" w:color="auto"/>
        <w:right w:val="none" w:sz="0" w:space="0" w:color="auto"/>
      </w:divBdr>
    </w:div>
    <w:div w:id="1627852801">
      <w:bodyDiv w:val="1"/>
      <w:marLeft w:val="0"/>
      <w:marRight w:val="0"/>
      <w:marTop w:val="0"/>
      <w:marBottom w:val="0"/>
      <w:divBdr>
        <w:top w:val="none" w:sz="0" w:space="0" w:color="auto"/>
        <w:left w:val="none" w:sz="0" w:space="0" w:color="auto"/>
        <w:bottom w:val="none" w:sz="0" w:space="0" w:color="auto"/>
        <w:right w:val="none" w:sz="0" w:space="0" w:color="auto"/>
      </w:divBdr>
    </w:div>
    <w:div w:id="1628076979">
      <w:bodyDiv w:val="1"/>
      <w:marLeft w:val="0"/>
      <w:marRight w:val="0"/>
      <w:marTop w:val="0"/>
      <w:marBottom w:val="0"/>
      <w:divBdr>
        <w:top w:val="none" w:sz="0" w:space="0" w:color="auto"/>
        <w:left w:val="none" w:sz="0" w:space="0" w:color="auto"/>
        <w:bottom w:val="none" w:sz="0" w:space="0" w:color="auto"/>
        <w:right w:val="none" w:sz="0" w:space="0" w:color="auto"/>
      </w:divBdr>
    </w:div>
    <w:div w:id="1629118969">
      <w:bodyDiv w:val="1"/>
      <w:marLeft w:val="0"/>
      <w:marRight w:val="0"/>
      <w:marTop w:val="0"/>
      <w:marBottom w:val="0"/>
      <w:divBdr>
        <w:top w:val="none" w:sz="0" w:space="0" w:color="auto"/>
        <w:left w:val="none" w:sz="0" w:space="0" w:color="auto"/>
        <w:bottom w:val="none" w:sz="0" w:space="0" w:color="auto"/>
        <w:right w:val="none" w:sz="0" w:space="0" w:color="auto"/>
      </w:divBdr>
    </w:div>
    <w:div w:id="1629244368">
      <w:bodyDiv w:val="1"/>
      <w:marLeft w:val="0"/>
      <w:marRight w:val="0"/>
      <w:marTop w:val="0"/>
      <w:marBottom w:val="0"/>
      <w:divBdr>
        <w:top w:val="none" w:sz="0" w:space="0" w:color="auto"/>
        <w:left w:val="none" w:sz="0" w:space="0" w:color="auto"/>
        <w:bottom w:val="none" w:sz="0" w:space="0" w:color="auto"/>
        <w:right w:val="none" w:sz="0" w:space="0" w:color="auto"/>
      </w:divBdr>
    </w:div>
    <w:div w:id="1629313975">
      <w:bodyDiv w:val="1"/>
      <w:marLeft w:val="0"/>
      <w:marRight w:val="0"/>
      <w:marTop w:val="0"/>
      <w:marBottom w:val="0"/>
      <w:divBdr>
        <w:top w:val="none" w:sz="0" w:space="0" w:color="auto"/>
        <w:left w:val="none" w:sz="0" w:space="0" w:color="auto"/>
        <w:bottom w:val="none" w:sz="0" w:space="0" w:color="auto"/>
        <w:right w:val="none" w:sz="0" w:space="0" w:color="auto"/>
      </w:divBdr>
    </w:div>
    <w:div w:id="1629623949">
      <w:bodyDiv w:val="1"/>
      <w:marLeft w:val="0"/>
      <w:marRight w:val="0"/>
      <w:marTop w:val="0"/>
      <w:marBottom w:val="0"/>
      <w:divBdr>
        <w:top w:val="none" w:sz="0" w:space="0" w:color="auto"/>
        <w:left w:val="none" w:sz="0" w:space="0" w:color="auto"/>
        <w:bottom w:val="none" w:sz="0" w:space="0" w:color="auto"/>
        <w:right w:val="none" w:sz="0" w:space="0" w:color="auto"/>
      </w:divBdr>
    </w:div>
    <w:div w:id="1629631359">
      <w:bodyDiv w:val="1"/>
      <w:marLeft w:val="0"/>
      <w:marRight w:val="0"/>
      <w:marTop w:val="0"/>
      <w:marBottom w:val="0"/>
      <w:divBdr>
        <w:top w:val="none" w:sz="0" w:space="0" w:color="auto"/>
        <w:left w:val="none" w:sz="0" w:space="0" w:color="auto"/>
        <w:bottom w:val="none" w:sz="0" w:space="0" w:color="auto"/>
        <w:right w:val="none" w:sz="0" w:space="0" w:color="auto"/>
      </w:divBdr>
    </w:div>
    <w:div w:id="1629697106">
      <w:bodyDiv w:val="1"/>
      <w:marLeft w:val="0"/>
      <w:marRight w:val="0"/>
      <w:marTop w:val="0"/>
      <w:marBottom w:val="0"/>
      <w:divBdr>
        <w:top w:val="none" w:sz="0" w:space="0" w:color="auto"/>
        <w:left w:val="none" w:sz="0" w:space="0" w:color="auto"/>
        <w:bottom w:val="none" w:sz="0" w:space="0" w:color="auto"/>
        <w:right w:val="none" w:sz="0" w:space="0" w:color="auto"/>
      </w:divBdr>
    </w:div>
    <w:div w:id="1629777225">
      <w:bodyDiv w:val="1"/>
      <w:marLeft w:val="0"/>
      <w:marRight w:val="0"/>
      <w:marTop w:val="0"/>
      <w:marBottom w:val="0"/>
      <w:divBdr>
        <w:top w:val="none" w:sz="0" w:space="0" w:color="auto"/>
        <w:left w:val="none" w:sz="0" w:space="0" w:color="auto"/>
        <w:bottom w:val="none" w:sz="0" w:space="0" w:color="auto"/>
        <w:right w:val="none" w:sz="0" w:space="0" w:color="auto"/>
      </w:divBdr>
    </w:div>
    <w:div w:id="1629820266">
      <w:bodyDiv w:val="1"/>
      <w:marLeft w:val="0"/>
      <w:marRight w:val="0"/>
      <w:marTop w:val="0"/>
      <w:marBottom w:val="0"/>
      <w:divBdr>
        <w:top w:val="none" w:sz="0" w:space="0" w:color="auto"/>
        <w:left w:val="none" w:sz="0" w:space="0" w:color="auto"/>
        <w:bottom w:val="none" w:sz="0" w:space="0" w:color="auto"/>
        <w:right w:val="none" w:sz="0" w:space="0" w:color="auto"/>
      </w:divBdr>
    </w:div>
    <w:div w:id="1629966265">
      <w:bodyDiv w:val="1"/>
      <w:marLeft w:val="0"/>
      <w:marRight w:val="0"/>
      <w:marTop w:val="0"/>
      <w:marBottom w:val="0"/>
      <w:divBdr>
        <w:top w:val="none" w:sz="0" w:space="0" w:color="auto"/>
        <w:left w:val="none" w:sz="0" w:space="0" w:color="auto"/>
        <w:bottom w:val="none" w:sz="0" w:space="0" w:color="auto"/>
        <w:right w:val="none" w:sz="0" w:space="0" w:color="auto"/>
      </w:divBdr>
    </w:div>
    <w:div w:id="1630012937">
      <w:bodyDiv w:val="1"/>
      <w:marLeft w:val="0"/>
      <w:marRight w:val="0"/>
      <w:marTop w:val="0"/>
      <w:marBottom w:val="0"/>
      <w:divBdr>
        <w:top w:val="none" w:sz="0" w:space="0" w:color="auto"/>
        <w:left w:val="none" w:sz="0" w:space="0" w:color="auto"/>
        <w:bottom w:val="none" w:sz="0" w:space="0" w:color="auto"/>
        <w:right w:val="none" w:sz="0" w:space="0" w:color="auto"/>
      </w:divBdr>
    </w:div>
    <w:div w:id="1630085062">
      <w:bodyDiv w:val="1"/>
      <w:marLeft w:val="0"/>
      <w:marRight w:val="0"/>
      <w:marTop w:val="0"/>
      <w:marBottom w:val="0"/>
      <w:divBdr>
        <w:top w:val="none" w:sz="0" w:space="0" w:color="auto"/>
        <w:left w:val="none" w:sz="0" w:space="0" w:color="auto"/>
        <w:bottom w:val="none" w:sz="0" w:space="0" w:color="auto"/>
        <w:right w:val="none" w:sz="0" w:space="0" w:color="auto"/>
      </w:divBdr>
    </w:div>
    <w:div w:id="1630430532">
      <w:bodyDiv w:val="1"/>
      <w:marLeft w:val="0"/>
      <w:marRight w:val="0"/>
      <w:marTop w:val="0"/>
      <w:marBottom w:val="0"/>
      <w:divBdr>
        <w:top w:val="none" w:sz="0" w:space="0" w:color="auto"/>
        <w:left w:val="none" w:sz="0" w:space="0" w:color="auto"/>
        <w:bottom w:val="none" w:sz="0" w:space="0" w:color="auto"/>
        <w:right w:val="none" w:sz="0" w:space="0" w:color="auto"/>
      </w:divBdr>
    </w:div>
    <w:div w:id="1630432692">
      <w:bodyDiv w:val="1"/>
      <w:marLeft w:val="0"/>
      <w:marRight w:val="0"/>
      <w:marTop w:val="0"/>
      <w:marBottom w:val="0"/>
      <w:divBdr>
        <w:top w:val="none" w:sz="0" w:space="0" w:color="auto"/>
        <w:left w:val="none" w:sz="0" w:space="0" w:color="auto"/>
        <w:bottom w:val="none" w:sz="0" w:space="0" w:color="auto"/>
        <w:right w:val="none" w:sz="0" w:space="0" w:color="auto"/>
      </w:divBdr>
    </w:div>
    <w:div w:id="1630472603">
      <w:bodyDiv w:val="1"/>
      <w:marLeft w:val="0"/>
      <w:marRight w:val="0"/>
      <w:marTop w:val="0"/>
      <w:marBottom w:val="0"/>
      <w:divBdr>
        <w:top w:val="none" w:sz="0" w:space="0" w:color="auto"/>
        <w:left w:val="none" w:sz="0" w:space="0" w:color="auto"/>
        <w:bottom w:val="none" w:sz="0" w:space="0" w:color="auto"/>
        <w:right w:val="none" w:sz="0" w:space="0" w:color="auto"/>
      </w:divBdr>
    </w:div>
    <w:div w:id="1630820884">
      <w:bodyDiv w:val="1"/>
      <w:marLeft w:val="0"/>
      <w:marRight w:val="0"/>
      <w:marTop w:val="0"/>
      <w:marBottom w:val="0"/>
      <w:divBdr>
        <w:top w:val="none" w:sz="0" w:space="0" w:color="auto"/>
        <w:left w:val="none" w:sz="0" w:space="0" w:color="auto"/>
        <w:bottom w:val="none" w:sz="0" w:space="0" w:color="auto"/>
        <w:right w:val="none" w:sz="0" w:space="0" w:color="auto"/>
      </w:divBdr>
    </w:div>
    <w:div w:id="1631284571">
      <w:bodyDiv w:val="1"/>
      <w:marLeft w:val="0"/>
      <w:marRight w:val="0"/>
      <w:marTop w:val="0"/>
      <w:marBottom w:val="0"/>
      <w:divBdr>
        <w:top w:val="none" w:sz="0" w:space="0" w:color="auto"/>
        <w:left w:val="none" w:sz="0" w:space="0" w:color="auto"/>
        <w:bottom w:val="none" w:sz="0" w:space="0" w:color="auto"/>
        <w:right w:val="none" w:sz="0" w:space="0" w:color="auto"/>
      </w:divBdr>
    </w:div>
    <w:div w:id="1631323743">
      <w:bodyDiv w:val="1"/>
      <w:marLeft w:val="0"/>
      <w:marRight w:val="0"/>
      <w:marTop w:val="0"/>
      <w:marBottom w:val="0"/>
      <w:divBdr>
        <w:top w:val="none" w:sz="0" w:space="0" w:color="auto"/>
        <w:left w:val="none" w:sz="0" w:space="0" w:color="auto"/>
        <w:bottom w:val="none" w:sz="0" w:space="0" w:color="auto"/>
        <w:right w:val="none" w:sz="0" w:space="0" w:color="auto"/>
      </w:divBdr>
    </w:div>
    <w:div w:id="1631398141">
      <w:bodyDiv w:val="1"/>
      <w:marLeft w:val="0"/>
      <w:marRight w:val="0"/>
      <w:marTop w:val="0"/>
      <w:marBottom w:val="0"/>
      <w:divBdr>
        <w:top w:val="none" w:sz="0" w:space="0" w:color="auto"/>
        <w:left w:val="none" w:sz="0" w:space="0" w:color="auto"/>
        <w:bottom w:val="none" w:sz="0" w:space="0" w:color="auto"/>
        <w:right w:val="none" w:sz="0" w:space="0" w:color="auto"/>
      </w:divBdr>
    </w:div>
    <w:div w:id="1631663837">
      <w:bodyDiv w:val="1"/>
      <w:marLeft w:val="0"/>
      <w:marRight w:val="0"/>
      <w:marTop w:val="0"/>
      <w:marBottom w:val="0"/>
      <w:divBdr>
        <w:top w:val="none" w:sz="0" w:space="0" w:color="auto"/>
        <w:left w:val="none" w:sz="0" w:space="0" w:color="auto"/>
        <w:bottom w:val="none" w:sz="0" w:space="0" w:color="auto"/>
        <w:right w:val="none" w:sz="0" w:space="0" w:color="auto"/>
      </w:divBdr>
    </w:div>
    <w:div w:id="1631784744">
      <w:bodyDiv w:val="1"/>
      <w:marLeft w:val="0"/>
      <w:marRight w:val="0"/>
      <w:marTop w:val="0"/>
      <w:marBottom w:val="0"/>
      <w:divBdr>
        <w:top w:val="none" w:sz="0" w:space="0" w:color="auto"/>
        <w:left w:val="none" w:sz="0" w:space="0" w:color="auto"/>
        <w:bottom w:val="none" w:sz="0" w:space="0" w:color="auto"/>
        <w:right w:val="none" w:sz="0" w:space="0" w:color="auto"/>
      </w:divBdr>
    </w:div>
    <w:div w:id="1632177162">
      <w:bodyDiv w:val="1"/>
      <w:marLeft w:val="0"/>
      <w:marRight w:val="0"/>
      <w:marTop w:val="0"/>
      <w:marBottom w:val="0"/>
      <w:divBdr>
        <w:top w:val="none" w:sz="0" w:space="0" w:color="auto"/>
        <w:left w:val="none" w:sz="0" w:space="0" w:color="auto"/>
        <w:bottom w:val="none" w:sz="0" w:space="0" w:color="auto"/>
        <w:right w:val="none" w:sz="0" w:space="0" w:color="auto"/>
      </w:divBdr>
    </w:div>
    <w:div w:id="1632441168">
      <w:bodyDiv w:val="1"/>
      <w:marLeft w:val="0"/>
      <w:marRight w:val="0"/>
      <w:marTop w:val="0"/>
      <w:marBottom w:val="0"/>
      <w:divBdr>
        <w:top w:val="none" w:sz="0" w:space="0" w:color="auto"/>
        <w:left w:val="none" w:sz="0" w:space="0" w:color="auto"/>
        <w:bottom w:val="none" w:sz="0" w:space="0" w:color="auto"/>
        <w:right w:val="none" w:sz="0" w:space="0" w:color="auto"/>
      </w:divBdr>
    </w:div>
    <w:div w:id="1632468799">
      <w:bodyDiv w:val="1"/>
      <w:marLeft w:val="0"/>
      <w:marRight w:val="0"/>
      <w:marTop w:val="0"/>
      <w:marBottom w:val="0"/>
      <w:divBdr>
        <w:top w:val="none" w:sz="0" w:space="0" w:color="auto"/>
        <w:left w:val="none" w:sz="0" w:space="0" w:color="auto"/>
        <w:bottom w:val="none" w:sz="0" w:space="0" w:color="auto"/>
        <w:right w:val="none" w:sz="0" w:space="0" w:color="auto"/>
      </w:divBdr>
    </w:div>
    <w:div w:id="1632518566">
      <w:bodyDiv w:val="1"/>
      <w:marLeft w:val="0"/>
      <w:marRight w:val="0"/>
      <w:marTop w:val="0"/>
      <w:marBottom w:val="0"/>
      <w:divBdr>
        <w:top w:val="none" w:sz="0" w:space="0" w:color="auto"/>
        <w:left w:val="none" w:sz="0" w:space="0" w:color="auto"/>
        <w:bottom w:val="none" w:sz="0" w:space="0" w:color="auto"/>
        <w:right w:val="none" w:sz="0" w:space="0" w:color="auto"/>
      </w:divBdr>
    </w:div>
    <w:div w:id="1632520716">
      <w:bodyDiv w:val="1"/>
      <w:marLeft w:val="0"/>
      <w:marRight w:val="0"/>
      <w:marTop w:val="0"/>
      <w:marBottom w:val="0"/>
      <w:divBdr>
        <w:top w:val="none" w:sz="0" w:space="0" w:color="auto"/>
        <w:left w:val="none" w:sz="0" w:space="0" w:color="auto"/>
        <w:bottom w:val="none" w:sz="0" w:space="0" w:color="auto"/>
        <w:right w:val="none" w:sz="0" w:space="0" w:color="auto"/>
      </w:divBdr>
    </w:div>
    <w:div w:id="1632636692">
      <w:bodyDiv w:val="1"/>
      <w:marLeft w:val="0"/>
      <w:marRight w:val="0"/>
      <w:marTop w:val="0"/>
      <w:marBottom w:val="0"/>
      <w:divBdr>
        <w:top w:val="none" w:sz="0" w:space="0" w:color="auto"/>
        <w:left w:val="none" w:sz="0" w:space="0" w:color="auto"/>
        <w:bottom w:val="none" w:sz="0" w:space="0" w:color="auto"/>
        <w:right w:val="none" w:sz="0" w:space="0" w:color="auto"/>
      </w:divBdr>
    </w:div>
    <w:div w:id="1632862087">
      <w:bodyDiv w:val="1"/>
      <w:marLeft w:val="0"/>
      <w:marRight w:val="0"/>
      <w:marTop w:val="0"/>
      <w:marBottom w:val="0"/>
      <w:divBdr>
        <w:top w:val="none" w:sz="0" w:space="0" w:color="auto"/>
        <w:left w:val="none" w:sz="0" w:space="0" w:color="auto"/>
        <w:bottom w:val="none" w:sz="0" w:space="0" w:color="auto"/>
        <w:right w:val="none" w:sz="0" w:space="0" w:color="auto"/>
      </w:divBdr>
    </w:div>
    <w:div w:id="1632906574">
      <w:bodyDiv w:val="1"/>
      <w:marLeft w:val="0"/>
      <w:marRight w:val="0"/>
      <w:marTop w:val="0"/>
      <w:marBottom w:val="0"/>
      <w:divBdr>
        <w:top w:val="none" w:sz="0" w:space="0" w:color="auto"/>
        <w:left w:val="none" w:sz="0" w:space="0" w:color="auto"/>
        <w:bottom w:val="none" w:sz="0" w:space="0" w:color="auto"/>
        <w:right w:val="none" w:sz="0" w:space="0" w:color="auto"/>
      </w:divBdr>
    </w:div>
    <w:div w:id="1632978166">
      <w:bodyDiv w:val="1"/>
      <w:marLeft w:val="0"/>
      <w:marRight w:val="0"/>
      <w:marTop w:val="0"/>
      <w:marBottom w:val="0"/>
      <w:divBdr>
        <w:top w:val="none" w:sz="0" w:space="0" w:color="auto"/>
        <w:left w:val="none" w:sz="0" w:space="0" w:color="auto"/>
        <w:bottom w:val="none" w:sz="0" w:space="0" w:color="auto"/>
        <w:right w:val="none" w:sz="0" w:space="0" w:color="auto"/>
      </w:divBdr>
    </w:div>
    <w:div w:id="1633242326">
      <w:bodyDiv w:val="1"/>
      <w:marLeft w:val="0"/>
      <w:marRight w:val="0"/>
      <w:marTop w:val="0"/>
      <w:marBottom w:val="0"/>
      <w:divBdr>
        <w:top w:val="none" w:sz="0" w:space="0" w:color="auto"/>
        <w:left w:val="none" w:sz="0" w:space="0" w:color="auto"/>
        <w:bottom w:val="none" w:sz="0" w:space="0" w:color="auto"/>
        <w:right w:val="none" w:sz="0" w:space="0" w:color="auto"/>
      </w:divBdr>
    </w:div>
    <w:div w:id="1633361788">
      <w:bodyDiv w:val="1"/>
      <w:marLeft w:val="0"/>
      <w:marRight w:val="0"/>
      <w:marTop w:val="0"/>
      <w:marBottom w:val="0"/>
      <w:divBdr>
        <w:top w:val="none" w:sz="0" w:space="0" w:color="auto"/>
        <w:left w:val="none" w:sz="0" w:space="0" w:color="auto"/>
        <w:bottom w:val="none" w:sz="0" w:space="0" w:color="auto"/>
        <w:right w:val="none" w:sz="0" w:space="0" w:color="auto"/>
      </w:divBdr>
    </w:div>
    <w:div w:id="1633368627">
      <w:bodyDiv w:val="1"/>
      <w:marLeft w:val="0"/>
      <w:marRight w:val="0"/>
      <w:marTop w:val="0"/>
      <w:marBottom w:val="0"/>
      <w:divBdr>
        <w:top w:val="none" w:sz="0" w:space="0" w:color="auto"/>
        <w:left w:val="none" w:sz="0" w:space="0" w:color="auto"/>
        <w:bottom w:val="none" w:sz="0" w:space="0" w:color="auto"/>
        <w:right w:val="none" w:sz="0" w:space="0" w:color="auto"/>
      </w:divBdr>
    </w:div>
    <w:div w:id="1633554721">
      <w:bodyDiv w:val="1"/>
      <w:marLeft w:val="0"/>
      <w:marRight w:val="0"/>
      <w:marTop w:val="0"/>
      <w:marBottom w:val="0"/>
      <w:divBdr>
        <w:top w:val="none" w:sz="0" w:space="0" w:color="auto"/>
        <w:left w:val="none" w:sz="0" w:space="0" w:color="auto"/>
        <w:bottom w:val="none" w:sz="0" w:space="0" w:color="auto"/>
        <w:right w:val="none" w:sz="0" w:space="0" w:color="auto"/>
      </w:divBdr>
    </w:div>
    <w:div w:id="1633555320">
      <w:bodyDiv w:val="1"/>
      <w:marLeft w:val="0"/>
      <w:marRight w:val="0"/>
      <w:marTop w:val="0"/>
      <w:marBottom w:val="0"/>
      <w:divBdr>
        <w:top w:val="none" w:sz="0" w:space="0" w:color="auto"/>
        <w:left w:val="none" w:sz="0" w:space="0" w:color="auto"/>
        <w:bottom w:val="none" w:sz="0" w:space="0" w:color="auto"/>
        <w:right w:val="none" w:sz="0" w:space="0" w:color="auto"/>
      </w:divBdr>
    </w:div>
    <w:div w:id="1633707514">
      <w:bodyDiv w:val="1"/>
      <w:marLeft w:val="0"/>
      <w:marRight w:val="0"/>
      <w:marTop w:val="0"/>
      <w:marBottom w:val="0"/>
      <w:divBdr>
        <w:top w:val="none" w:sz="0" w:space="0" w:color="auto"/>
        <w:left w:val="none" w:sz="0" w:space="0" w:color="auto"/>
        <w:bottom w:val="none" w:sz="0" w:space="0" w:color="auto"/>
        <w:right w:val="none" w:sz="0" w:space="0" w:color="auto"/>
      </w:divBdr>
    </w:div>
    <w:div w:id="1633709776">
      <w:bodyDiv w:val="1"/>
      <w:marLeft w:val="0"/>
      <w:marRight w:val="0"/>
      <w:marTop w:val="0"/>
      <w:marBottom w:val="0"/>
      <w:divBdr>
        <w:top w:val="none" w:sz="0" w:space="0" w:color="auto"/>
        <w:left w:val="none" w:sz="0" w:space="0" w:color="auto"/>
        <w:bottom w:val="none" w:sz="0" w:space="0" w:color="auto"/>
        <w:right w:val="none" w:sz="0" w:space="0" w:color="auto"/>
      </w:divBdr>
    </w:div>
    <w:div w:id="1633752751">
      <w:bodyDiv w:val="1"/>
      <w:marLeft w:val="0"/>
      <w:marRight w:val="0"/>
      <w:marTop w:val="0"/>
      <w:marBottom w:val="0"/>
      <w:divBdr>
        <w:top w:val="none" w:sz="0" w:space="0" w:color="auto"/>
        <w:left w:val="none" w:sz="0" w:space="0" w:color="auto"/>
        <w:bottom w:val="none" w:sz="0" w:space="0" w:color="auto"/>
        <w:right w:val="none" w:sz="0" w:space="0" w:color="auto"/>
      </w:divBdr>
    </w:div>
    <w:div w:id="1634285616">
      <w:bodyDiv w:val="1"/>
      <w:marLeft w:val="0"/>
      <w:marRight w:val="0"/>
      <w:marTop w:val="0"/>
      <w:marBottom w:val="0"/>
      <w:divBdr>
        <w:top w:val="none" w:sz="0" w:space="0" w:color="auto"/>
        <w:left w:val="none" w:sz="0" w:space="0" w:color="auto"/>
        <w:bottom w:val="none" w:sz="0" w:space="0" w:color="auto"/>
        <w:right w:val="none" w:sz="0" w:space="0" w:color="auto"/>
      </w:divBdr>
    </w:div>
    <w:div w:id="1634365608">
      <w:bodyDiv w:val="1"/>
      <w:marLeft w:val="0"/>
      <w:marRight w:val="0"/>
      <w:marTop w:val="0"/>
      <w:marBottom w:val="0"/>
      <w:divBdr>
        <w:top w:val="none" w:sz="0" w:space="0" w:color="auto"/>
        <w:left w:val="none" w:sz="0" w:space="0" w:color="auto"/>
        <w:bottom w:val="none" w:sz="0" w:space="0" w:color="auto"/>
        <w:right w:val="none" w:sz="0" w:space="0" w:color="auto"/>
      </w:divBdr>
    </w:div>
    <w:div w:id="1634402409">
      <w:bodyDiv w:val="1"/>
      <w:marLeft w:val="0"/>
      <w:marRight w:val="0"/>
      <w:marTop w:val="0"/>
      <w:marBottom w:val="0"/>
      <w:divBdr>
        <w:top w:val="none" w:sz="0" w:space="0" w:color="auto"/>
        <w:left w:val="none" w:sz="0" w:space="0" w:color="auto"/>
        <w:bottom w:val="none" w:sz="0" w:space="0" w:color="auto"/>
        <w:right w:val="none" w:sz="0" w:space="0" w:color="auto"/>
      </w:divBdr>
    </w:div>
    <w:div w:id="1634405248">
      <w:bodyDiv w:val="1"/>
      <w:marLeft w:val="0"/>
      <w:marRight w:val="0"/>
      <w:marTop w:val="0"/>
      <w:marBottom w:val="0"/>
      <w:divBdr>
        <w:top w:val="none" w:sz="0" w:space="0" w:color="auto"/>
        <w:left w:val="none" w:sz="0" w:space="0" w:color="auto"/>
        <w:bottom w:val="none" w:sz="0" w:space="0" w:color="auto"/>
        <w:right w:val="none" w:sz="0" w:space="0" w:color="auto"/>
      </w:divBdr>
    </w:div>
    <w:div w:id="1634407707">
      <w:bodyDiv w:val="1"/>
      <w:marLeft w:val="0"/>
      <w:marRight w:val="0"/>
      <w:marTop w:val="0"/>
      <w:marBottom w:val="0"/>
      <w:divBdr>
        <w:top w:val="none" w:sz="0" w:space="0" w:color="auto"/>
        <w:left w:val="none" w:sz="0" w:space="0" w:color="auto"/>
        <w:bottom w:val="none" w:sz="0" w:space="0" w:color="auto"/>
        <w:right w:val="none" w:sz="0" w:space="0" w:color="auto"/>
      </w:divBdr>
    </w:div>
    <w:div w:id="1634941422">
      <w:bodyDiv w:val="1"/>
      <w:marLeft w:val="0"/>
      <w:marRight w:val="0"/>
      <w:marTop w:val="0"/>
      <w:marBottom w:val="0"/>
      <w:divBdr>
        <w:top w:val="none" w:sz="0" w:space="0" w:color="auto"/>
        <w:left w:val="none" w:sz="0" w:space="0" w:color="auto"/>
        <w:bottom w:val="none" w:sz="0" w:space="0" w:color="auto"/>
        <w:right w:val="none" w:sz="0" w:space="0" w:color="auto"/>
      </w:divBdr>
    </w:div>
    <w:div w:id="1634942447">
      <w:bodyDiv w:val="1"/>
      <w:marLeft w:val="0"/>
      <w:marRight w:val="0"/>
      <w:marTop w:val="0"/>
      <w:marBottom w:val="0"/>
      <w:divBdr>
        <w:top w:val="none" w:sz="0" w:space="0" w:color="auto"/>
        <w:left w:val="none" w:sz="0" w:space="0" w:color="auto"/>
        <w:bottom w:val="none" w:sz="0" w:space="0" w:color="auto"/>
        <w:right w:val="none" w:sz="0" w:space="0" w:color="auto"/>
      </w:divBdr>
    </w:div>
    <w:div w:id="163501820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35141080">
      <w:bodyDiv w:val="1"/>
      <w:marLeft w:val="0"/>
      <w:marRight w:val="0"/>
      <w:marTop w:val="0"/>
      <w:marBottom w:val="0"/>
      <w:divBdr>
        <w:top w:val="none" w:sz="0" w:space="0" w:color="auto"/>
        <w:left w:val="none" w:sz="0" w:space="0" w:color="auto"/>
        <w:bottom w:val="none" w:sz="0" w:space="0" w:color="auto"/>
        <w:right w:val="none" w:sz="0" w:space="0" w:color="auto"/>
      </w:divBdr>
    </w:div>
    <w:div w:id="1635476594">
      <w:bodyDiv w:val="1"/>
      <w:marLeft w:val="0"/>
      <w:marRight w:val="0"/>
      <w:marTop w:val="0"/>
      <w:marBottom w:val="0"/>
      <w:divBdr>
        <w:top w:val="none" w:sz="0" w:space="0" w:color="auto"/>
        <w:left w:val="none" w:sz="0" w:space="0" w:color="auto"/>
        <w:bottom w:val="none" w:sz="0" w:space="0" w:color="auto"/>
        <w:right w:val="none" w:sz="0" w:space="0" w:color="auto"/>
      </w:divBdr>
    </w:div>
    <w:div w:id="1635528337">
      <w:bodyDiv w:val="1"/>
      <w:marLeft w:val="0"/>
      <w:marRight w:val="0"/>
      <w:marTop w:val="0"/>
      <w:marBottom w:val="0"/>
      <w:divBdr>
        <w:top w:val="none" w:sz="0" w:space="0" w:color="auto"/>
        <w:left w:val="none" w:sz="0" w:space="0" w:color="auto"/>
        <w:bottom w:val="none" w:sz="0" w:space="0" w:color="auto"/>
        <w:right w:val="none" w:sz="0" w:space="0" w:color="auto"/>
      </w:divBdr>
    </w:div>
    <w:div w:id="1635717874">
      <w:bodyDiv w:val="1"/>
      <w:marLeft w:val="0"/>
      <w:marRight w:val="0"/>
      <w:marTop w:val="0"/>
      <w:marBottom w:val="0"/>
      <w:divBdr>
        <w:top w:val="none" w:sz="0" w:space="0" w:color="auto"/>
        <w:left w:val="none" w:sz="0" w:space="0" w:color="auto"/>
        <w:bottom w:val="none" w:sz="0" w:space="0" w:color="auto"/>
        <w:right w:val="none" w:sz="0" w:space="0" w:color="auto"/>
      </w:divBdr>
    </w:div>
    <w:div w:id="1635719869">
      <w:bodyDiv w:val="1"/>
      <w:marLeft w:val="0"/>
      <w:marRight w:val="0"/>
      <w:marTop w:val="0"/>
      <w:marBottom w:val="0"/>
      <w:divBdr>
        <w:top w:val="none" w:sz="0" w:space="0" w:color="auto"/>
        <w:left w:val="none" w:sz="0" w:space="0" w:color="auto"/>
        <w:bottom w:val="none" w:sz="0" w:space="0" w:color="auto"/>
        <w:right w:val="none" w:sz="0" w:space="0" w:color="auto"/>
      </w:divBdr>
    </w:div>
    <w:div w:id="1635720286">
      <w:bodyDiv w:val="1"/>
      <w:marLeft w:val="0"/>
      <w:marRight w:val="0"/>
      <w:marTop w:val="0"/>
      <w:marBottom w:val="0"/>
      <w:divBdr>
        <w:top w:val="none" w:sz="0" w:space="0" w:color="auto"/>
        <w:left w:val="none" w:sz="0" w:space="0" w:color="auto"/>
        <w:bottom w:val="none" w:sz="0" w:space="0" w:color="auto"/>
        <w:right w:val="none" w:sz="0" w:space="0" w:color="auto"/>
      </w:divBdr>
    </w:div>
    <w:div w:id="1635942094">
      <w:bodyDiv w:val="1"/>
      <w:marLeft w:val="0"/>
      <w:marRight w:val="0"/>
      <w:marTop w:val="0"/>
      <w:marBottom w:val="0"/>
      <w:divBdr>
        <w:top w:val="none" w:sz="0" w:space="0" w:color="auto"/>
        <w:left w:val="none" w:sz="0" w:space="0" w:color="auto"/>
        <w:bottom w:val="none" w:sz="0" w:space="0" w:color="auto"/>
        <w:right w:val="none" w:sz="0" w:space="0" w:color="auto"/>
      </w:divBdr>
    </w:div>
    <w:div w:id="1636061068">
      <w:bodyDiv w:val="1"/>
      <w:marLeft w:val="0"/>
      <w:marRight w:val="0"/>
      <w:marTop w:val="0"/>
      <w:marBottom w:val="0"/>
      <w:divBdr>
        <w:top w:val="none" w:sz="0" w:space="0" w:color="auto"/>
        <w:left w:val="none" w:sz="0" w:space="0" w:color="auto"/>
        <w:bottom w:val="none" w:sz="0" w:space="0" w:color="auto"/>
        <w:right w:val="none" w:sz="0" w:space="0" w:color="auto"/>
      </w:divBdr>
    </w:div>
    <w:div w:id="1636063601">
      <w:bodyDiv w:val="1"/>
      <w:marLeft w:val="0"/>
      <w:marRight w:val="0"/>
      <w:marTop w:val="0"/>
      <w:marBottom w:val="0"/>
      <w:divBdr>
        <w:top w:val="none" w:sz="0" w:space="0" w:color="auto"/>
        <w:left w:val="none" w:sz="0" w:space="0" w:color="auto"/>
        <w:bottom w:val="none" w:sz="0" w:space="0" w:color="auto"/>
        <w:right w:val="none" w:sz="0" w:space="0" w:color="auto"/>
      </w:divBdr>
    </w:div>
    <w:div w:id="1636595307">
      <w:bodyDiv w:val="1"/>
      <w:marLeft w:val="0"/>
      <w:marRight w:val="0"/>
      <w:marTop w:val="0"/>
      <w:marBottom w:val="0"/>
      <w:divBdr>
        <w:top w:val="none" w:sz="0" w:space="0" w:color="auto"/>
        <w:left w:val="none" w:sz="0" w:space="0" w:color="auto"/>
        <w:bottom w:val="none" w:sz="0" w:space="0" w:color="auto"/>
        <w:right w:val="none" w:sz="0" w:space="0" w:color="auto"/>
      </w:divBdr>
    </w:div>
    <w:div w:id="1636595526">
      <w:bodyDiv w:val="1"/>
      <w:marLeft w:val="0"/>
      <w:marRight w:val="0"/>
      <w:marTop w:val="0"/>
      <w:marBottom w:val="0"/>
      <w:divBdr>
        <w:top w:val="none" w:sz="0" w:space="0" w:color="auto"/>
        <w:left w:val="none" w:sz="0" w:space="0" w:color="auto"/>
        <w:bottom w:val="none" w:sz="0" w:space="0" w:color="auto"/>
        <w:right w:val="none" w:sz="0" w:space="0" w:color="auto"/>
      </w:divBdr>
    </w:div>
    <w:div w:id="1636596810">
      <w:bodyDiv w:val="1"/>
      <w:marLeft w:val="0"/>
      <w:marRight w:val="0"/>
      <w:marTop w:val="0"/>
      <w:marBottom w:val="0"/>
      <w:divBdr>
        <w:top w:val="none" w:sz="0" w:space="0" w:color="auto"/>
        <w:left w:val="none" w:sz="0" w:space="0" w:color="auto"/>
        <w:bottom w:val="none" w:sz="0" w:space="0" w:color="auto"/>
        <w:right w:val="none" w:sz="0" w:space="0" w:color="auto"/>
      </w:divBdr>
    </w:div>
    <w:div w:id="1636642861">
      <w:bodyDiv w:val="1"/>
      <w:marLeft w:val="0"/>
      <w:marRight w:val="0"/>
      <w:marTop w:val="0"/>
      <w:marBottom w:val="0"/>
      <w:divBdr>
        <w:top w:val="none" w:sz="0" w:space="0" w:color="auto"/>
        <w:left w:val="none" w:sz="0" w:space="0" w:color="auto"/>
        <w:bottom w:val="none" w:sz="0" w:space="0" w:color="auto"/>
        <w:right w:val="none" w:sz="0" w:space="0" w:color="auto"/>
      </w:divBdr>
    </w:div>
    <w:div w:id="1636716362">
      <w:bodyDiv w:val="1"/>
      <w:marLeft w:val="0"/>
      <w:marRight w:val="0"/>
      <w:marTop w:val="0"/>
      <w:marBottom w:val="0"/>
      <w:divBdr>
        <w:top w:val="none" w:sz="0" w:space="0" w:color="auto"/>
        <w:left w:val="none" w:sz="0" w:space="0" w:color="auto"/>
        <w:bottom w:val="none" w:sz="0" w:space="0" w:color="auto"/>
        <w:right w:val="none" w:sz="0" w:space="0" w:color="auto"/>
      </w:divBdr>
    </w:div>
    <w:div w:id="1636789362">
      <w:bodyDiv w:val="1"/>
      <w:marLeft w:val="0"/>
      <w:marRight w:val="0"/>
      <w:marTop w:val="0"/>
      <w:marBottom w:val="0"/>
      <w:divBdr>
        <w:top w:val="none" w:sz="0" w:space="0" w:color="auto"/>
        <w:left w:val="none" w:sz="0" w:space="0" w:color="auto"/>
        <w:bottom w:val="none" w:sz="0" w:space="0" w:color="auto"/>
        <w:right w:val="none" w:sz="0" w:space="0" w:color="auto"/>
      </w:divBdr>
    </w:div>
    <w:div w:id="1636914150">
      <w:bodyDiv w:val="1"/>
      <w:marLeft w:val="0"/>
      <w:marRight w:val="0"/>
      <w:marTop w:val="0"/>
      <w:marBottom w:val="0"/>
      <w:divBdr>
        <w:top w:val="none" w:sz="0" w:space="0" w:color="auto"/>
        <w:left w:val="none" w:sz="0" w:space="0" w:color="auto"/>
        <w:bottom w:val="none" w:sz="0" w:space="0" w:color="auto"/>
        <w:right w:val="none" w:sz="0" w:space="0" w:color="auto"/>
      </w:divBdr>
    </w:div>
    <w:div w:id="1636985338">
      <w:bodyDiv w:val="1"/>
      <w:marLeft w:val="0"/>
      <w:marRight w:val="0"/>
      <w:marTop w:val="0"/>
      <w:marBottom w:val="0"/>
      <w:divBdr>
        <w:top w:val="none" w:sz="0" w:space="0" w:color="auto"/>
        <w:left w:val="none" w:sz="0" w:space="0" w:color="auto"/>
        <w:bottom w:val="none" w:sz="0" w:space="0" w:color="auto"/>
        <w:right w:val="none" w:sz="0" w:space="0" w:color="auto"/>
      </w:divBdr>
    </w:div>
    <w:div w:id="1637374549">
      <w:bodyDiv w:val="1"/>
      <w:marLeft w:val="0"/>
      <w:marRight w:val="0"/>
      <w:marTop w:val="0"/>
      <w:marBottom w:val="0"/>
      <w:divBdr>
        <w:top w:val="none" w:sz="0" w:space="0" w:color="auto"/>
        <w:left w:val="none" w:sz="0" w:space="0" w:color="auto"/>
        <w:bottom w:val="none" w:sz="0" w:space="0" w:color="auto"/>
        <w:right w:val="none" w:sz="0" w:space="0" w:color="auto"/>
      </w:divBdr>
    </w:div>
    <w:div w:id="1637876921">
      <w:bodyDiv w:val="1"/>
      <w:marLeft w:val="0"/>
      <w:marRight w:val="0"/>
      <w:marTop w:val="0"/>
      <w:marBottom w:val="0"/>
      <w:divBdr>
        <w:top w:val="none" w:sz="0" w:space="0" w:color="auto"/>
        <w:left w:val="none" w:sz="0" w:space="0" w:color="auto"/>
        <w:bottom w:val="none" w:sz="0" w:space="0" w:color="auto"/>
        <w:right w:val="none" w:sz="0" w:space="0" w:color="auto"/>
      </w:divBdr>
    </w:div>
    <w:div w:id="1637880394">
      <w:bodyDiv w:val="1"/>
      <w:marLeft w:val="0"/>
      <w:marRight w:val="0"/>
      <w:marTop w:val="0"/>
      <w:marBottom w:val="0"/>
      <w:divBdr>
        <w:top w:val="none" w:sz="0" w:space="0" w:color="auto"/>
        <w:left w:val="none" w:sz="0" w:space="0" w:color="auto"/>
        <w:bottom w:val="none" w:sz="0" w:space="0" w:color="auto"/>
        <w:right w:val="none" w:sz="0" w:space="0" w:color="auto"/>
      </w:divBdr>
    </w:div>
    <w:div w:id="1637955844">
      <w:bodyDiv w:val="1"/>
      <w:marLeft w:val="0"/>
      <w:marRight w:val="0"/>
      <w:marTop w:val="0"/>
      <w:marBottom w:val="0"/>
      <w:divBdr>
        <w:top w:val="none" w:sz="0" w:space="0" w:color="auto"/>
        <w:left w:val="none" w:sz="0" w:space="0" w:color="auto"/>
        <w:bottom w:val="none" w:sz="0" w:space="0" w:color="auto"/>
        <w:right w:val="none" w:sz="0" w:space="0" w:color="auto"/>
      </w:divBdr>
    </w:div>
    <w:div w:id="1638030952">
      <w:bodyDiv w:val="1"/>
      <w:marLeft w:val="0"/>
      <w:marRight w:val="0"/>
      <w:marTop w:val="0"/>
      <w:marBottom w:val="0"/>
      <w:divBdr>
        <w:top w:val="none" w:sz="0" w:space="0" w:color="auto"/>
        <w:left w:val="none" w:sz="0" w:space="0" w:color="auto"/>
        <w:bottom w:val="none" w:sz="0" w:space="0" w:color="auto"/>
        <w:right w:val="none" w:sz="0" w:space="0" w:color="auto"/>
      </w:divBdr>
    </w:div>
    <w:div w:id="1638143687">
      <w:bodyDiv w:val="1"/>
      <w:marLeft w:val="0"/>
      <w:marRight w:val="0"/>
      <w:marTop w:val="0"/>
      <w:marBottom w:val="0"/>
      <w:divBdr>
        <w:top w:val="none" w:sz="0" w:space="0" w:color="auto"/>
        <w:left w:val="none" w:sz="0" w:space="0" w:color="auto"/>
        <w:bottom w:val="none" w:sz="0" w:space="0" w:color="auto"/>
        <w:right w:val="none" w:sz="0" w:space="0" w:color="auto"/>
      </w:divBdr>
    </w:div>
    <w:div w:id="1638343051">
      <w:bodyDiv w:val="1"/>
      <w:marLeft w:val="0"/>
      <w:marRight w:val="0"/>
      <w:marTop w:val="0"/>
      <w:marBottom w:val="0"/>
      <w:divBdr>
        <w:top w:val="none" w:sz="0" w:space="0" w:color="auto"/>
        <w:left w:val="none" w:sz="0" w:space="0" w:color="auto"/>
        <w:bottom w:val="none" w:sz="0" w:space="0" w:color="auto"/>
        <w:right w:val="none" w:sz="0" w:space="0" w:color="auto"/>
      </w:divBdr>
    </w:div>
    <w:div w:id="1638611740">
      <w:bodyDiv w:val="1"/>
      <w:marLeft w:val="0"/>
      <w:marRight w:val="0"/>
      <w:marTop w:val="0"/>
      <w:marBottom w:val="0"/>
      <w:divBdr>
        <w:top w:val="none" w:sz="0" w:space="0" w:color="auto"/>
        <w:left w:val="none" w:sz="0" w:space="0" w:color="auto"/>
        <w:bottom w:val="none" w:sz="0" w:space="0" w:color="auto"/>
        <w:right w:val="none" w:sz="0" w:space="0" w:color="auto"/>
      </w:divBdr>
    </w:div>
    <w:div w:id="1638686418">
      <w:bodyDiv w:val="1"/>
      <w:marLeft w:val="0"/>
      <w:marRight w:val="0"/>
      <w:marTop w:val="0"/>
      <w:marBottom w:val="0"/>
      <w:divBdr>
        <w:top w:val="none" w:sz="0" w:space="0" w:color="auto"/>
        <w:left w:val="none" w:sz="0" w:space="0" w:color="auto"/>
        <w:bottom w:val="none" w:sz="0" w:space="0" w:color="auto"/>
        <w:right w:val="none" w:sz="0" w:space="0" w:color="auto"/>
      </w:divBdr>
    </w:div>
    <w:div w:id="1638954525">
      <w:bodyDiv w:val="1"/>
      <w:marLeft w:val="0"/>
      <w:marRight w:val="0"/>
      <w:marTop w:val="0"/>
      <w:marBottom w:val="0"/>
      <w:divBdr>
        <w:top w:val="none" w:sz="0" w:space="0" w:color="auto"/>
        <w:left w:val="none" w:sz="0" w:space="0" w:color="auto"/>
        <w:bottom w:val="none" w:sz="0" w:space="0" w:color="auto"/>
        <w:right w:val="none" w:sz="0" w:space="0" w:color="auto"/>
      </w:divBdr>
    </w:div>
    <w:div w:id="1639073486">
      <w:bodyDiv w:val="1"/>
      <w:marLeft w:val="0"/>
      <w:marRight w:val="0"/>
      <w:marTop w:val="0"/>
      <w:marBottom w:val="0"/>
      <w:divBdr>
        <w:top w:val="none" w:sz="0" w:space="0" w:color="auto"/>
        <w:left w:val="none" w:sz="0" w:space="0" w:color="auto"/>
        <w:bottom w:val="none" w:sz="0" w:space="0" w:color="auto"/>
        <w:right w:val="none" w:sz="0" w:space="0" w:color="auto"/>
      </w:divBdr>
    </w:div>
    <w:div w:id="1639216859">
      <w:bodyDiv w:val="1"/>
      <w:marLeft w:val="0"/>
      <w:marRight w:val="0"/>
      <w:marTop w:val="0"/>
      <w:marBottom w:val="0"/>
      <w:divBdr>
        <w:top w:val="none" w:sz="0" w:space="0" w:color="auto"/>
        <w:left w:val="none" w:sz="0" w:space="0" w:color="auto"/>
        <w:bottom w:val="none" w:sz="0" w:space="0" w:color="auto"/>
        <w:right w:val="none" w:sz="0" w:space="0" w:color="auto"/>
      </w:divBdr>
    </w:div>
    <w:div w:id="1639338214">
      <w:bodyDiv w:val="1"/>
      <w:marLeft w:val="0"/>
      <w:marRight w:val="0"/>
      <w:marTop w:val="0"/>
      <w:marBottom w:val="0"/>
      <w:divBdr>
        <w:top w:val="none" w:sz="0" w:space="0" w:color="auto"/>
        <w:left w:val="none" w:sz="0" w:space="0" w:color="auto"/>
        <w:bottom w:val="none" w:sz="0" w:space="0" w:color="auto"/>
        <w:right w:val="none" w:sz="0" w:space="0" w:color="auto"/>
      </w:divBdr>
    </w:div>
    <w:div w:id="1639459105">
      <w:bodyDiv w:val="1"/>
      <w:marLeft w:val="0"/>
      <w:marRight w:val="0"/>
      <w:marTop w:val="0"/>
      <w:marBottom w:val="0"/>
      <w:divBdr>
        <w:top w:val="none" w:sz="0" w:space="0" w:color="auto"/>
        <w:left w:val="none" w:sz="0" w:space="0" w:color="auto"/>
        <w:bottom w:val="none" w:sz="0" w:space="0" w:color="auto"/>
        <w:right w:val="none" w:sz="0" w:space="0" w:color="auto"/>
      </w:divBdr>
    </w:div>
    <w:div w:id="1639997475">
      <w:bodyDiv w:val="1"/>
      <w:marLeft w:val="0"/>
      <w:marRight w:val="0"/>
      <w:marTop w:val="0"/>
      <w:marBottom w:val="0"/>
      <w:divBdr>
        <w:top w:val="none" w:sz="0" w:space="0" w:color="auto"/>
        <w:left w:val="none" w:sz="0" w:space="0" w:color="auto"/>
        <w:bottom w:val="none" w:sz="0" w:space="0" w:color="auto"/>
        <w:right w:val="none" w:sz="0" w:space="0" w:color="auto"/>
      </w:divBdr>
    </w:div>
    <w:div w:id="1640190786">
      <w:bodyDiv w:val="1"/>
      <w:marLeft w:val="0"/>
      <w:marRight w:val="0"/>
      <w:marTop w:val="0"/>
      <w:marBottom w:val="0"/>
      <w:divBdr>
        <w:top w:val="none" w:sz="0" w:space="0" w:color="auto"/>
        <w:left w:val="none" w:sz="0" w:space="0" w:color="auto"/>
        <w:bottom w:val="none" w:sz="0" w:space="0" w:color="auto"/>
        <w:right w:val="none" w:sz="0" w:space="0" w:color="auto"/>
      </w:divBdr>
    </w:div>
    <w:div w:id="1640381081">
      <w:bodyDiv w:val="1"/>
      <w:marLeft w:val="0"/>
      <w:marRight w:val="0"/>
      <w:marTop w:val="0"/>
      <w:marBottom w:val="0"/>
      <w:divBdr>
        <w:top w:val="none" w:sz="0" w:space="0" w:color="auto"/>
        <w:left w:val="none" w:sz="0" w:space="0" w:color="auto"/>
        <w:bottom w:val="none" w:sz="0" w:space="0" w:color="auto"/>
        <w:right w:val="none" w:sz="0" w:space="0" w:color="auto"/>
      </w:divBdr>
    </w:div>
    <w:div w:id="1640838154">
      <w:bodyDiv w:val="1"/>
      <w:marLeft w:val="0"/>
      <w:marRight w:val="0"/>
      <w:marTop w:val="0"/>
      <w:marBottom w:val="0"/>
      <w:divBdr>
        <w:top w:val="none" w:sz="0" w:space="0" w:color="auto"/>
        <w:left w:val="none" w:sz="0" w:space="0" w:color="auto"/>
        <w:bottom w:val="none" w:sz="0" w:space="0" w:color="auto"/>
        <w:right w:val="none" w:sz="0" w:space="0" w:color="auto"/>
      </w:divBdr>
    </w:div>
    <w:div w:id="1640917837">
      <w:bodyDiv w:val="1"/>
      <w:marLeft w:val="0"/>
      <w:marRight w:val="0"/>
      <w:marTop w:val="0"/>
      <w:marBottom w:val="0"/>
      <w:divBdr>
        <w:top w:val="none" w:sz="0" w:space="0" w:color="auto"/>
        <w:left w:val="none" w:sz="0" w:space="0" w:color="auto"/>
        <w:bottom w:val="none" w:sz="0" w:space="0" w:color="auto"/>
        <w:right w:val="none" w:sz="0" w:space="0" w:color="auto"/>
      </w:divBdr>
    </w:div>
    <w:div w:id="1641301826">
      <w:bodyDiv w:val="1"/>
      <w:marLeft w:val="0"/>
      <w:marRight w:val="0"/>
      <w:marTop w:val="0"/>
      <w:marBottom w:val="0"/>
      <w:divBdr>
        <w:top w:val="none" w:sz="0" w:space="0" w:color="auto"/>
        <w:left w:val="none" w:sz="0" w:space="0" w:color="auto"/>
        <w:bottom w:val="none" w:sz="0" w:space="0" w:color="auto"/>
        <w:right w:val="none" w:sz="0" w:space="0" w:color="auto"/>
      </w:divBdr>
    </w:div>
    <w:div w:id="1641304696">
      <w:bodyDiv w:val="1"/>
      <w:marLeft w:val="0"/>
      <w:marRight w:val="0"/>
      <w:marTop w:val="0"/>
      <w:marBottom w:val="0"/>
      <w:divBdr>
        <w:top w:val="none" w:sz="0" w:space="0" w:color="auto"/>
        <w:left w:val="none" w:sz="0" w:space="0" w:color="auto"/>
        <w:bottom w:val="none" w:sz="0" w:space="0" w:color="auto"/>
        <w:right w:val="none" w:sz="0" w:space="0" w:color="auto"/>
      </w:divBdr>
    </w:div>
    <w:div w:id="1641350157">
      <w:bodyDiv w:val="1"/>
      <w:marLeft w:val="0"/>
      <w:marRight w:val="0"/>
      <w:marTop w:val="0"/>
      <w:marBottom w:val="0"/>
      <w:divBdr>
        <w:top w:val="none" w:sz="0" w:space="0" w:color="auto"/>
        <w:left w:val="none" w:sz="0" w:space="0" w:color="auto"/>
        <w:bottom w:val="none" w:sz="0" w:space="0" w:color="auto"/>
        <w:right w:val="none" w:sz="0" w:space="0" w:color="auto"/>
      </w:divBdr>
    </w:div>
    <w:div w:id="1641378649">
      <w:bodyDiv w:val="1"/>
      <w:marLeft w:val="0"/>
      <w:marRight w:val="0"/>
      <w:marTop w:val="0"/>
      <w:marBottom w:val="0"/>
      <w:divBdr>
        <w:top w:val="none" w:sz="0" w:space="0" w:color="auto"/>
        <w:left w:val="none" w:sz="0" w:space="0" w:color="auto"/>
        <w:bottom w:val="none" w:sz="0" w:space="0" w:color="auto"/>
        <w:right w:val="none" w:sz="0" w:space="0" w:color="auto"/>
      </w:divBdr>
    </w:div>
    <w:div w:id="1641572203">
      <w:bodyDiv w:val="1"/>
      <w:marLeft w:val="0"/>
      <w:marRight w:val="0"/>
      <w:marTop w:val="0"/>
      <w:marBottom w:val="0"/>
      <w:divBdr>
        <w:top w:val="none" w:sz="0" w:space="0" w:color="auto"/>
        <w:left w:val="none" w:sz="0" w:space="0" w:color="auto"/>
        <w:bottom w:val="none" w:sz="0" w:space="0" w:color="auto"/>
        <w:right w:val="none" w:sz="0" w:space="0" w:color="auto"/>
      </w:divBdr>
    </w:div>
    <w:div w:id="1641613556">
      <w:bodyDiv w:val="1"/>
      <w:marLeft w:val="0"/>
      <w:marRight w:val="0"/>
      <w:marTop w:val="0"/>
      <w:marBottom w:val="0"/>
      <w:divBdr>
        <w:top w:val="none" w:sz="0" w:space="0" w:color="auto"/>
        <w:left w:val="none" w:sz="0" w:space="0" w:color="auto"/>
        <w:bottom w:val="none" w:sz="0" w:space="0" w:color="auto"/>
        <w:right w:val="none" w:sz="0" w:space="0" w:color="auto"/>
      </w:divBdr>
    </w:div>
    <w:div w:id="1641770140">
      <w:bodyDiv w:val="1"/>
      <w:marLeft w:val="0"/>
      <w:marRight w:val="0"/>
      <w:marTop w:val="0"/>
      <w:marBottom w:val="0"/>
      <w:divBdr>
        <w:top w:val="none" w:sz="0" w:space="0" w:color="auto"/>
        <w:left w:val="none" w:sz="0" w:space="0" w:color="auto"/>
        <w:bottom w:val="none" w:sz="0" w:space="0" w:color="auto"/>
        <w:right w:val="none" w:sz="0" w:space="0" w:color="auto"/>
      </w:divBdr>
    </w:div>
    <w:div w:id="1642298698">
      <w:bodyDiv w:val="1"/>
      <w:marLeft w:val="0"/>
      <w:marRight w:val="0"/>
      <w:marTop w:val="0"/>
      <w:marBottom w:val="0"/>
      <w:divBdr>
        <w:top w:val="none" w:sz="0" w:space="0" w:color="auto"/>
        <w:left w:val="none" w:sz="0" w:space="0" w:color="auto"/>
        <w:bottom w:val="none" w:sz="0" w:space="0" w:color="auto"/>
        <w:right w:val="none" w:sz="0" w:space="0" w:color="auto"/>
      </w:divBdr>
    </w:div>
    <w:div w:id="1642340459">
      <w:bodyDiv w:val="1"/>
      <w:marLeft w:val="0"/>
      <w:marRight w:val="0"/>
      <w:marTop w:val="0"/>
      <w:marBottom w:val="0"/>
      <w:divBdr>
        <w:top w:val="none" w:sz="0" w:space="0" w:color="auto"/>
        <w:left w:val="none" w:sz="0" w:space="0" w:color="auto"/>
        <w:bottom w:val="none" w:sz="0" w:space="0" w:color="auto"/>
        <w:right w:val="none" w:sz="0" w:space="0" w:color="auto"/>
      </w:divBdr>
    </w:div>
    <w:div w:id="1642416876">
      <w:bodyDiv w:val="1"/>
      <w:marLeft w:val="0"/>
      <w:marRight w:val="0"/>
      <w:marTop w:val="0"/>
      <w:marBottom w:val="0"/>
      <w:divBdr>
        <w:top w:val="none" w:sz="0" w:space="0" w:color="auto"/>
        <w:left w:val="none" w:sz="0" w:space="0" w:color="auto"/>
        <w:bottom w:val="none" w:sz="0" w:space="0" w:color="auto"/>
        <w:right w:val="none" w:sz="0" w:space="0" w:color="auto"/>
      </w:divBdr>
    </w:div>
    <w:div w:id="1642686723">
      <w:bodyDiv w:val="1"/>
      <w:marLeft w:val="0"/>
      <w:marRight w:val="0"/>
      <w:marTop w:val="0"/>
      <w:marBottom w:val="0"/>
      <w:divBdr>
        <w:top w:val="none" w:sz="0" w:space="0" w:color="auto"/>
        <w:left w:val="none" w:sz="0" w:space="0" w:color="auto"/>
        <w:bottom w:val="none" w:sz="0" w:space="0" w:color="auto"/>
        <w:right w:val="none" w:sz="0" w:space="0" w:color="auto"/>
      </w:divBdr>
    </w:div>
    <w:div w:id="1642729556">
      <w:bodyDiv w:val="1"/>
      <w:marLeft w:val="0"/>
      <w:marRight w:val="0"/>
      <w:marTop w:val="0"/>
      <w:marBottom w:val="0"/>
      <w:divBdr>
        <w:top w:val="none" w:sz="0" w:space="0" w:color="auto"/>
        <w:left w:val="none" w:sz="0" w:space="0" w:color="auto"/>
        <w:bottom w:val="none" w:sz="0" w:space="0" w:color="auto"/>
        <w:right w:val="none" w:sz="0" w:space="0" w:color="auto"/>
      </w:divBdr>
    </w:div>
    <w:div w:id="1642928891">
      <w:bodyDiv w:val="1"/>
      <w:marLeft w:val="0"/>
      <w:marRight w:val="0"/>
      <w:marTop w:val="0"/>
      <w:marBottom w:val="0"/>
      <w:divBdr>
        <w:top w:val="none" w:sz="0" w:space="0" w:color="auto"/>
        <w:left w:val="none" w:sz="0" w:space="0" w:color="auto"/>
        <w:bottom w:val="none" w:sz="0" w:space="0" w:color="auto"/>
        <w:right w:val="none" w:sz="0" w:space="0" w:color="auto"/>
      </w:divBdr>
    </w:div>
    <w:div w:id="1643264547">
      <w:bodyDiv w:val="1"/>
      <w:marLeft w:val="0"/>
      <w:marRight w:val="0"/>
      <w:marTop w:val="0"/>
      <w:marBottom w:val="0"/>
      <w:divBdr>
        <w:top w:val="none" w:sz="0" w:space="0" w:color="auto"/>
        <w:left w:val="none" w:sz="0" w:space="0" w:color="auto"/>
        <w:bottom w:val="none" w:sz="0" w:space="0" w:color="auto"/>
        <w:right w:val="none" w:sz="0" w:space="0" w:color="auto"/>
      </w:divBdr>
    </w:div>
    <w:div w:id="1643274124">
      <w:bodyDiv w:val="1"/>
      <w:marLeft w:val="0"/>
      <w:marRight w:val="0"/>
      <w:marTop w:val="0"/>
      <w:marBottom w:val="0"/>
      <w:divBdr>
        <w:top w:val="none" w:sz="0" w:space="0" w:color="auto"/>
        <w:left w:val="none" w:sz="0" w:space="0" w:color="auto"/>
        <w:bottom w:val="none" w:sz="0" w:space="0" w:color="auto"/>
        <w:right w:val="none" w:sz="0" w:space="0" w:color="auto"/>
      </w:divBdr>
    </w:div>
    <w:div w:id="1643344659">
      <w:bodyDiv w:val="1"/>
      <w:marLeft w:val="0"/>
      <w:marRight w:val="0"/>
      <w:marTop w:val="0"/>
      <w:marBottom w:val="0"/>
      <w:divBdr>
        <w:top w:val="none" w:sz="0" w:space="0" w:color="auto"/>
        <w:left w:val="none" w:sz="0" w:space="0" w:color="auto"/>
        <w:bottom w:val="none" w:sz="0" w:space="0" w:color="auto"/>
        <w:right w:val="none" w:sz="0" w:space="0" w:color="auto"/>
      </w:divBdr>
    </w:div>
    <w:div w:id="1643655202">
      <w:bodyDiv w:val="1"/>
      <w:marLeft w:val="0"/>
      <w:marRight w:val="0"/>
      <w:marTop w:val="0"/>
      <w:marBottom w:val="0"/>
      <w:divBdr>
        <w:top w:val="none" w:sz="0" w:space="0" w:color="auto"/>
        <w:left w:val="none" w:sz="0" w:space="0" w:color="auto"/>
        <w:bottom w:val="none" w:sz="0" w:space="0" w:color="auto"/>
        <w:right w:val="none" w:sz="0" w:space="0" w:color="auto"/>
      </w:divBdr>
    </w:div>
    <w:div w:id="1643776535">
      <w:bodyDiv w:val="1"/>
      <w:marLeft w:val="0"/>
      <w:marRight w:val="0"/>
      <w:marTop w:val="0"/>
      <w:marBottom w:val="0"/>
      <w:divBdr>
        <w:top w:val="none" w:sz="0" w:space="0" w:color="auto"/>
        <w:left w:val="none" w:sz="0" w:space="0" w:color="auto"/>
        <w:bottom w:val="none" w:sz="0" w:space="0" w:color="auto"/>
        <w:right w:val="none" w:sz="0" w:space="0" w:color="auto"/>
      </w:divBdr>
    </w:div>
    <w:div w:id="1644196525">
      <w:bodyDiv w:val="1"/>
      <w:marLeft w:val="0"/>
      <w:marRight w:val="0"/>
      <w:marTop w:val="0"/>
      <w:marBottom w:val="0"/>
      <w:divBdr>
        <w:top w:val="none" w:sz="0" w:space="0" w:color="auto"/>
        <w:left w:val="none" w:sz="0" w:space="0" w:color="auto"/>
        <w:bottom w:val="none" w:sz="0" w:space="0" w:color="auto"/>
        <w:right w:val="none" w:sz="0" w:space="0" w:color="auto"/>
      </w:divBdr>
    </w:div>
    <w:div w:id="1644309144">
      <w:bodyDiv w:val="1"/>
      <w:marLeft w:val="0"/>
      <w:marRight w:val="0"/>
      <w:marTop w:val="0"/>
      <w:marBottom w:val="0"/>
      <w:divBdr>
        <w:top w:val="none" w:sz="0" w:space="0" w:color="auto"/>
        <w:left w:val="none" w:sz="0" w:space="0" w:color="auto"/>
        <w:bottom w:val="none" w:sz="0" w:space="0" w:color="auto"/>
        <w:right w:val="none" w:sz="0" w:space="0" w:color="auto"/>
      </w:divBdr>
    </w:div>
    <w:div w:id="1644310574">
      <w:bodyDiv w:val="1"/>
      <w:marLeft w:val="0"/>
      <w:marRight w:val="0"/>
      <w:marTop w:val="0"/>
      <w:marBottom w:val="0"/>
      <w:divBdr>
        <w:top w:val="none" w:sz="0" w:space="0" w:color="auto"/>
        <w:left w:val="none" w:sz="0" w:space="0" w:color="auto"/>
        <w:bottom w:val="none" w:sz="0" w:space="0" w:color="auto"/>
        <w:right w:val="none" w:sz="0" w:space="0" w:color="auto"/>
      </w:divBdr>
    </w:div>
    <w:div w:id="1644386187">
      <w:bodyDiv w:val="1"/>
      <w:marLeft w:val="0"/>
      <w:marRight w:val="0"/>
      <w:marTop w:val="0"/>
      <w:marBottom w:val="0"/>
      <w:divBdr>
        <w:top w:val="none" w:sz="0" w:space="0" w:color="auto"/>
        <w:left w:val="none" w:sz="0" w:space="0" w:color="auto"/>
        <w:bottom w:val="none" w:sz="0" w:space="0" w:color="auto"/>
        <w:right w:val="none" w:sz="0" w:space="0" w:color="auto"/>
      </w:divBdr>
    </w:div>
    <w:div w:id="1644698853">
      <w:bodyDiv w:val="1"/>
      <w:marLeft w:val="0"/>
      <w:marRight w:val="0"/>
      <w:marTop w:val="0"/>
      <w:marBottom w:val="0"/>
      <w:divBdr>
        <w:top w:val="none" w:sz="0" w:space="0" w:color="auto"/>
        <w:left w:val="none" w:sz="0" w:space="0" w:color="auto"/>
        <w:bottom w:val="none" w:sz="0" w:space="0" w:color="auto"/>
        <w:right w:val="none" w:sz="0" w:space="0" w:color="auto"/>
      </w:divBdr>
    </w:div>
    <w:div w:id="1644970042">
      <w:bodyDiv w:val="1"/>
      <w:marLeft w:val="0"/>
      <w:marRight w:val="0"/>
      <w:marTop w:val="0"/>
      <w:marBottom w:val="0"/>
      <w:divBdr>
        <w:top w:val="none" w:sz="0" w:space="0" w:color="auto"/>
        <w:left w:val="none" w:sz="0" w:space="0" w:color="auto"/>
        <w:bottom w:val="none" w:sz="0" w:space="0" w:color="auto"/>
        <w:right w:val="none" w:sz="0" w:space="0" w:color="auto"/>
      </w:divBdr>
    </w:div>
    <w:div w:id="1645157028">
      <w:bodyDiv w:val="1"/>
      <w:marLeft w:val="0"/>
      <w:marRight w:val="0"/>
      <w:marTop w:val="0"/>
      <w:marBottom w:val="0"/>
      <w:divBdr>
        <w:top w:val="none" w:sz="0" w:space="0" w:color="auto"/>
        <w:left w:val="none" w:sz="0" w:space="0" w:color="auto"/>
        <w:bottom w:val="none" w:sz="0" w:space="0" w:color="auto"/>
        <w:right w:val="none" w:sz="0" w:space="0" w:color="auto"/>
      </w:divBdr>
    </w:div>
    <w:div w:id="1645356973">
      <w:bodyDiv w:val="1"/>
      <w:marLeft w:val="0"/>
      <w:marRight w:val="0"/>
      <w:marTop w:val="0"/>
      <w:marBottom w:val="0"/>
      <w:divBdr>
        <w:top w:val="none" w:sz="0" w:space="0" w:color="auto"/>
        <w:left w:val="none" w:sz="0" w:space="0" w:color="auto"/>
        <w:bottom w:val="none" w:sz="0" w:space="0" w:color="auto"/>
        <w:right w:val="none" w:sz="0" w:space="0" w:color="auto"/>
      </w:divBdr>
    </w:div>
    <w:div w:id="1645624019">
      <w:bodyDiv w:val="1"/>
      <w:marLeft w:val="0"/>
      <w:marRight w:val="0"/>
      <w:marTop w:val="0"/>
      <w:marBottom w:val="0"/>
      <w:divBdr>
        <w:top w:val="none" w:sz="0" w:space="0" w:color="auto"/>
        <w:left w:val="none" w:sz="0" w:space="0" w:color="auto"/>
        <w:bottom w:val="none" w:sz="0" w:space="0" w:color="auto"/>
        <w:right w:val="none" w:sz="0" w:space="0" w:color="auto"/>
      </w:divBdr>
    </w:div>
    <w:div w:id="1645625787">
      <w:bodyDiv w:val="1"/>
      <w:marLeft w:val="0"/>
      <w:marRight w:val="0"/>
      <w:marTop w:val="0"/>
      <w:marBottom w:val="0"/>
      <w:divBdr>
        <w:top w:val="none" w:sz="0" w:space="0" w:color="auto"/>
        <w:left w:val="none" w:sz="0" w:space="0" w:color="auto"/>
        <w:bottom w:val="none" w:sz="0" w:space="0" w:color="auto"/>
        <w:right w:val="none" w:sz="0" w:space="0" w:color="auto"/>
      </w:divBdr>
    </w:div>
    <w:div w:id="1645963383">
      <w:bodyDiv w:val="1"/>
      <w:marLeft w:val="0"/>
      <w:marRight w:val="0"/>
      <w:marTop w:val="0"/>
      <w:marBottom w:val="0"/>
      <w:divBdr>
        <w:top w:val="none" w:sz="0" w:space="0" w:color="auto"/>
        <w:left w:val="none" w:sz="0" w:space="0" w:color="auto"/>
        <w:bottom w:val="none" w:sz="0" w:space="0" w:color="auto"/>
        <w:right w:val="none" w:sz="0" w:space="0" w:color="auto"/>
      </w:divBdr>
    </w:div>
    <w:div w:id="1646009166">
      <w:bodyDiv w:val="1"/>
      <w:marLeft w:val="0"/>
      <w:marRight w:val="0"/>
      <w:marTop w:val="0"/>
      <w:marBottom w:val="0"/>
      <w:divBdr>
        <w:top w:val="none" w:sz="0" w:space="0" w:color="auto"/>
        <w:left w:val="none" w:sz="0" w:space="0" w:color="auto"/>
        <w:bottom w:val="none" w:sz="0" w:space="0" w:color="auto"/>
        <w:right w:val="none" w:sz="0" w:space="0" w:color="auto"/>
      </w:divBdr>
    </w:div>
    <w:div w:id="1646349700">
      <w:bodyDiv w:val="1"/>
      <w:marLeft w:val="0"/>
      <w:marRight w:val="0"/>
      <w:marTop w:val="0"/>
      <w:marBottom w:val="0"/>
      <w:divBdr>
        <w:top w:val="none" w:sz="0" w:space="0" w:color="auto"/>
        <w:left w:val="none" w:sz="0" w:space="0" w:color="auto"/>
        <w:bottom w:val="none" w:sz="0" w:space="0" w:color="auto"/>
        <w:right w:val="none" w:sz="0" w:space="0" w:color="auto"/>
      </w:divBdr>
    </w:div>
    <w:div w:id="1646811558">
      <w:bodyDiv w:val="1"/>
      <w:marLeft w:val="0"/>
      <w:marRight w:val="0"/>
      <w:marTop w:val="0"/>
      <w:marBottom w:val="0"/>
      <w:divBdr>
        <w:top w:val="none" w:sz="0" w:space="0" w:color="auto"/>
        <w:left w:val="none" w:sz="0" w:space="0" w:color="auto"/>
        <w:bottom w:val="none" w:sz="0" w:space="0" w:color="auto"/>
        <w:right w:val="none" w:sz="0" w:space="0" w:color="auto"/>
      </w:divBdr>
    </w:div>
    <w:div w:id="1646815630">
      <w:bodyDiv w:val="1"/>
      <w:marLeft w:val="0"/>
      <w:marRight w:val="0"/>
      <w:marTop w:val="0"/>
      <w:marBottom w:val="0"/>
      <w:divBdr>
        <w:top w:val="none" w:sz="0" w:space="0" w:color="auto"/>
        <w:left w:val="none" w:sz="0" w:space="0" w:color="auto"/>
        <w:bottom w:val="none" w:sz="0" w:space="0" w:color="auto"/>
        <w:right w:val="none" w:sz="0" w:space="0" w:color="auto"/>
      </w:divBdr>
    </w:div>
    <w:div w:id="1646817879">
      <w:bodyDiv w:val="1"/>
      <w:marLeft w:val="0"/>
      <w:marRight w:val="0"/>
      <w:marTop w:val="0"/>
      <w:marBottom w:val="0"/>
      <w:divBdr>
        <w:top w:val="none" w:sz="0" w:space="0" w:color="auto"/>
        <w:left w:val="none" w:sz="0" w:space="0" w:color="auto"/>
        <w:bottom w:val="none" w:sz="0" w:space="0" w:color="auto"/>
        <w:right w:val="none" w:sz="0" w:space="0" w:color="auto"/>
      </w:divBdr>
    </w:div>
    <w:div w:id="1646927968">
      <w:bodyDiv w:val="1"/>
      <w:marLeft w:val="0"/>
      <w:marRight w:val="0"/>
      <w:marTop w:val="0"/>
      <w:marBottom w:val="0"/>
      <w:divBdr>
        <w:top w:val="none" w:sz="0" w:space="0" w:color="auto"/>
        <w:left w:val="none" w:sz="0" w:space="0" w:color="auto"/>
        <w:bottom w:val="none" w:sz="0" w:space="0" w:color="auto"/>
        <w:right w:val="none" w:sz="0" w:space="0" w:color="auto"/>
      </w:divBdr>
    </w:div>
    <w:div w:id="1647080027">
      <w:bodyDiv w:val="1"/>
      <w:marLeft w:val="0"/>
      <w:marRight w:val="0"/>
      <w:marTop w:val="0"/>
      <w:marBottom w:val="0"/>
      <w:divBdr>
        <w:top w:val="none" w:sz="0" w:space="0" w:color="auto"/>
        <w:left w:val="none" w:sz="0" w:space="0" w:color="auto"/>
        <w:bottom w:val="none" w:sz="0" w:space="0" w:color="auto"/>
        <w:right w:val="none" w:sz="0" w:space="0" w:color="auto"/>
      </w:divBdr>
    </w:div>
    <w:div w:id="1647198884">
      <w:bodyDiv w:val="1"/>
      <w:marLeft w:val="0"/>
      <w:marRight w:val="0"/>
      <w:marTop w:val="0"/>
      <w:marBottom w:val="0"/>
      <w:divBdr>
        <w:top w:val="none" w:sz="0" w:space="0" w:color="auto"/>
        <w:left w:val="none" w:sz="0" w:space="0" w:color="auto"/>
        <w:bottom w:val="none" w:sz="0" w:space="0" w:color="auto"/>
        <w:right w:val="none" w:sz="0" w:space="0" w:color="auto"/>
      </w:divBdr>
    </w:div>
    <w:div w:id="1647274912">
      <w:bodyDiv w:val="1"/>
      <w:marLeft w:val="0"/>
      <w:marRight w:val="0"/>
      <w:marTop w:val="0"/>
      <w:marBottom w:val="0"/>
      <w:divBdr>
        <w:top w:val="none" w:sz="0" w:space="0" w:color="auto"/>
        <w:left w:val="none" w:sz="0" w:space="0" w:color="auto"/>
        <w:bottom w:val="none" w:sz="0" w:space="0" w:color="auto"/>
        <w:right w:val="none" w:sz="0" w:space="0" w:color="auto"/>
      </w:divBdr>
    </w:div>
    <w:div w:id="1647322610">
      <w:bodyDiv w:val="1"/>
      <w:marLeft w:val="0"/>
      <w:marRight w:val="0"/>
      <w:marTop w:val="0"/>
      <w:marBottom w:val="0"/>
      <w:divBdr>
        <w:top w:val="none" w:sz="0" w:space="0" w:color="auto"/>
        <w:left w:val="none" w:sz="0" w:space="0" w:color="auto"/>
        <w:bottom w:val="none" w:sz="0" w:space="0" w:color="auto"/>
        <w:right w:val="none" w:sz="0" w:space="0" w:color="auto"/>
      </w:divBdr>
    </w:div>
    <w:div w:id="1647397118">
      <w:bodyDiv w:val="1"/>
      <w:marLeft w:val="0"/>
      <w:marRight w:val="0"/>
      <w:marTop w:val="0"/>
      <w:marBottom w:val="0"/>
      <w:divBdr>
        <w:top w:val="none" w:sz="0" w:space="0" w:color="auto"/>
        <w:left w:val="none" w:sz="0" w:space="0" w:color="auto"/>
        <w:bottom w:val="none" w:sz="0" w:space="0" w:color="auto"/>
        <w:right w:val="none" w:sz="0" w:space="0" w:color="auto"/>
      </w:divBdr>
    </w:div>
    <w:div w:id="1647707602">
      <w:bodyDiv w:val="1"/>
      <w:marLeft w:val="0"/>
      <w:marRight w:val="0"/>
      <w:marTop w:val="0"/>
      <w:marBottom w:val="0"/>
      <w:divBdr>
        <w:top w:val="none" w:sz="0" w:space="0" w:color="auto"/>
        <w:left w:val="none" w:sz="0" w:space="0" w:color="auto"/>
        <w:bottom w:val="none" w:sz="0" w:space="0" w:color="auto"/>
        <w:right w:val="none" w:sz="0" w:space="0" w:color="auto"/>
      </w:divBdr>
    </w:div>
    <w:div w:id="1647856719">
      <w:bodyDiv w:val="1"/>
      <w:marLeft w:val="0"/>
      <w:marRight w:val="0"/>
      <w:marTop w:val="0"/>
      <w:marBottom w:val="0"/>
      <w:divBdr>
        <w:top w:val="none" w:sz="0" w:space="0" w:color="auto"/>
        <w:left w:val="none" w:sz="0" w:space="0" w:color="auto"/>
        <w:bottom w:val="none" w:sz="0" w:space="0" w:color="auto"/>
        <w:right w:val="none" w:sz="0" w:space="0" w:color="auto"/>
      </w:divBdr>
    </w:div>
    <w:div w:id="1648197339">
      <w:bodyDiv w:val="1"/>
      <w:marLeft w:val="0"/>
      <w:marRight w:val="0"/>
      <w:marTop w:val="0"/>
      <w:marBottom w:val="0"/>
      <w:divBdr>
        <w:top w:val="none" w:sz="0" w:space="0" w:color="auto"/>
        <w:left w:val="none" w:sz="0" w:space="0" w:color="auto"/>
        <w:bottom w:val="none" w:sz="0" w:space="0" w:color="auto"/>
        <w:right w:val="none" w:sz="0" w:space="0" w:color="auto"/>
      </w:divBdr>
    </w:div>
    <w:div w:id="1648431778">
      <w:bodyDiv w:val="1"/>
      <w:marLeft w:val="0"/>
      <w:marRight w:val="0"/>
      <w:marTop w:val="0"/>
      <w:marBottom w:val="0"/>
      <w:divBdr>
        <w:top w:val="none" w:sz="0" w:space="0" w:color="auto"/>
        <w:left w:val="none" w:sz="0" w:space="0" w:color="auto"/>
        <w:bottom w:val="none" w:sz="0" w:space="0" w:color="auto"/>
        <w:right w:val="none" w:sz="0" w:space="0" w:color="auto"/>
      </w:divBdr>
    </w:div>
    <w:div w:id="1648432451">
      <w:bodyDiv w:val="1"/>
      <w:marLeft w:val="0"/>
      <w:marRight w:val="0"/>
      <w:marTop w:val="0"/>
      <w:marBottom w:val="0"/>
      <w:divBdr>
        <w:top w:val="none" w:sz="0" w:space="0" w:color="auto"/>
        <w:left w:val="none" w:sz="0" w:space="0" w:color="auto"/>
        <w:bottom w:val="none" w:sz="0" w:space="0" w:color="auto"/>
        <w:right w:val="none" w:sz="0" w:space="0" w:color="auto"/>
      </w:divBdr>
    </w:div>
    <w:div w:id="1648850525">
      <w:bodyDiv w:val="1"/>
      <w:marLeft w:val="0"/>
      <w:marRight w:val="0"/>
      <w:marTop w:val="0"/>
      <w:marBottom w:val="0"/>
      <w:divBdr>
        <w:top w:val="none" w:sz="0" w:space="0" w:color="auto"/>
        <w:left w:val="none" w:sz="0" w:space="0" w:color="auto"/>
        <w:bottom w:val="none" w:sz="0" w:space="0" w:color="auto"/>
        <w:right w:val="none" w:sz="0" w:space="0" w:color="auto"/>
      </w:divBdr>
    </w:div>
    <w:div w:id="1648970320">
      <w:bodyDiv w:val="1"/>
      <w:marLeft w:val="0"/>
      <w:marRight w:val="0"/>
      <w:marTop w:val="0"/>
      <w:marBottom w:val="0"/>
      <w:divBdr>
        <w:top w:val="none" w:sz="0" w:space="0" w:color="auto"/>
        <w:left w:val="none" w:sz="0" w:space="0" w:color="auto"/>
        <w:bottom w:val="none" w:sz="0" w:space="0" w:color="auto"/>
        <w:right w:val="none" w:sz="0" w:space="0" w:color="auto"/>
      </w:divBdr>
    </w:div>
    <w:div w:id="1649239658">
      <w:bodyDiv w:val="1"/>
      <w:marLeft w:val="0"/>
      <w:marRight w:val="0"/>
      <w:marTop w:val="0"/>
      <w:marBottom w:val="0"/>
      <w:divBdr>
        <w:top w:val="none" w:sz="0" w:space="0" w:color="auto"/>
        <w:left w:val="none" w:sz="0" w:space="0" w:color="auto"/>
        <w:bottom w:val="none" w:sz="0" w:space="0" w:color="auto"/>
        <w:right w:val="none" w:sz="0" w:space="0" w:color="auto"/>
      </w:divBdr>
    </w:div>
    <w:div w:id="1649284383">
      <w:bodyDiv w:val="1"/>
      <w:marLeft w:val="0"/>
      <w:marRight w:val="0"/>
      <w:marTop w:val="0"/>
      <w:marBottom w:val="0"/>
      <w:divBdr>
        <w:top w:val="none" w:sz="0" w:space="0" w:color="auto"/>
        <w:left w:val="none" w:sz="0" w:space="0" w:color="auto"/>
        <w:bottom w:val="none" w:sz="0" w:space="0" w:color="auto"/>
        <w:right w:val="none" w:sz="0" w:space="0" w:color="auto"/>
      </w:divBdr>
    </w:div>
    <w:div w:id="1649820504">
      <w:bodyDiv w:val="1"/>
      <w:marLeft w:val="0"/>
      <w:marRight w:val="0"/>
      <w:marTop w:val="0"/>
      <w:marBottom w:val="0"/>
      <w:divBdr>
        <w:top w:val="none" w:sz="0" w:space="0" w:color="auto"/>
        <w:left w:val="none" w:sz="0" w:space="0" w:color="auto"/>
        <w:bottom w:val="none" w:sz="0" w:space="0" w:color="auto"/>
        <w:right w:val="none" w:sz="0" w:space="0" w:color="auto"/>
      </w:divBdr>
    </w:div>
    <w:div w:id="1650087212">
      <w:bodyDiv w:val="1"/>
      <w:marLeft w:val="0"/>
      <w:marRight w:val="0"/>
      <w:marTop w:val="0"/>
      <w:marBottom w:val="0"/>
      <w:divBdr>
        <w:top w:val="none" w:sz="0" w:space="0" w:color="auto"/>
        <w:left w:val="none" w:sz="0" w:space="0" w:color="auto"/>
        <w:bottom w:val="none" w:sz="0" w:space="0" w:color="auto"/>
        <w:right w:val="none" w:sz="0" w:space="0" w:color="auto"/>
      </w:divBdr>
    </w:div>
    <w:div w:id="1650356955">
      <w:bodyDiv w:val="1"/>
      <w:marLeft w:val="0"/>
      <w:marRight w:val="0"/>
      <w:marTop w:val="0"/>
      <w:marBottom w:val="0"/>
      <w:divBdr>
        <w:top w:val="none" w:sz="0" w:space="0" w:color="auto"/>
        <w:left w:val="none" w:sz="0" w:space="0" w:color="auto"/>
        <w:bottom w:val="none" w:sz="0" w:space="0" w:color="auto"/>
        <w:right w:val="none" w:sz="0" w:space="0" w:color="auto"/>
      </w:divBdr>
    </w:div>
    <w:div w:id="1650553811">
      <w:bodyDiv w:val="1"/>
      <w:marLeft w:val="0"/>
      <w:marRight w:val="0"/>
      <w:marTop w:val="0"/>
      <w:marBottom w:val="0"/>
      <w:divBdr>
        <w:top w:val="none" w:sz="0" w:space="0" w:color="auto"/>
        <w:left w:val="none" w:sz="0" w:space="0" w:color="auto"/>
        <w:bottom w:val="none" w:sz="0" w:space="0" w:color="auto"/>
        <w:right w:val="none" w:sz="0" w:space="0" w:color="auto"/>
      </w:divBdr>
    </w:div>
    <w:div w:id="1650793088">
      <w:bodyDiv w:val="1"/>
      <w:marLeft w:val="0"/>
      <w:marRight w:val="0"/>
      <w:marTop w:val="0"/>
      <w:marBottom w:val="0"/>
      <w:divBdr>
        <w:top w:val="none" w:sz="0" w:space="0" w:color="auto"/>
        <w:left w:val="none" w:sz="0" w:space="0" w:color="auto"/>
        <w:bottom w:val="none" w:sz="0" w:space="0" w:color="auto"/>
        <w:right w:val="none" w:sz="0" w:space="0" w:color="auto"/>
      </w:divBdr>
    </w:div>
    <w:div w:id="1650940924">
      <w:bodyDiv w:val="1"/>
      <w:marLeft w:val="0"/>
      <w:marRight w:val="0"/>
      <w:marTop w:val="0"/>
      <w:marBottom w:val="0"/>
      <w:divBdr>
        <w:top w:val="none" w:sz="0" w:space="0" w:color="auto"/>
        <w:left w:val="none" w:sz="0" w:space="0" w:color="auto"/>
        <w:bottom w:val="none" w:sz="0" w:space="0" w:color="auto"/>
        <w:right w:val="none" w:sz="0" w:space="0" w:color="auto"/>
      </w:divBdr>
    </w:div>
    <w:div w:id="1650986127">
      <w:bodyDiv w:val="1"/>
      <w:marLeft w:val="0"/>
      <w:marRight w:val="0"/>
      <w:marTop w:val="0"/>
      <w:marBottom w:val="0"/>
      <w:divBdr>
        <w:top w:val="none" w:sz="0" w:space="0" w:color="auto"/>
        <w:left w:val="none" w:sz="0" w:space="0" w:color="auto"/>
        <w:bottom w:val="none" w:sz="0" w:space="0" w:color="auto"/>
        <w:right w:val="none" w:sz="0" w:space="0" w:color="auto"/>
      </w:divBdr>
    </w:div>
    <w:div w:id="1651013011">
      <w:bodyDiv w:val="1"/>
      <w:marLeft w:val="0"/>
      <w:marRight w:val="0"/>
      <w:marTop w:val="0"/>
      <w:marBottom w:val="0"/>
      <w:divBdr>
        <w:top w:val="none" w:sz="0" w:space="0" w:color="auto"/>
        <w:left w:val="none" w:sz="0" w:space="0" w:color="auto"/>
        <w:bottom w:val="none" w:sz="0" w:space="0" w:color="auto"/>
        <w:right w:val="none" w:sz="0" w:space="0" w:color="auto"/>
      </w:divBdr>
    </w:div>
    <w:div w:id="1651015497">
      <w:bodyDiv w:val="1"/>
      <w:marLeft w:val="0"/>
      <w:marRight w:val="0"/>
      <w:marTop w:val="0"/>
      <w:marBottom w:val="0"/>
      <w:divBdr>
        <w:top w:val="none" w:sz="0" w:space="0" w:color="auto"/>
        <w:left w:val="none" w:sz="0" w:space="0" w:color="auto"/>
        <w:bottom w:val="none" w:sz="0" w:space="0" w:color="auto"/>
        <w:right w:val="none" w:sz="0" w:space="0" w:color="auto"/>
      </w:divBdr>
    </w:div>
    <w:div w:id="1651059296">
      <w:bodyDiv w:val="1"/>
      <w:marLeft w:val="0"/>
      <w:marRight w:val="0"/>
      <w:marTop w:val="0"/>
      <w:marBottom w:val="0"/>
      <w:divBdr>
        <w:top w:val="none" w:sz="0" w:space="0" w:color="auto"/>
        <w:left w:val="none" w:sz="0" w:space="0" w:color="auto"/>
        <w:bottom w:val="none" w:sz="0" w:space="0" w:color="auto"/>
        <w:right w:val="none" w:sz="0" w:space="0" w:color="auto"/>
      </w:divBdr>
    </w:div>
    <w:div w:id="1651248842">
      <w:bodyDiv w:val="1"/>
      <w:marLeft w:val="0"/>
      <w:marRight w:val="0"/>
      <w:marTop w:val="0"/>
      <w:marBottom w:val="0"/>
      <w:divBdr>
        <w:top w:val="none" w:sz="0" w:space="0" w:color="auto"/>
        <w:left w:val="none" w:sz="0" w:space="0" w:color="auto"/>
        <w:bottom w:val="none" w:sz="0" w:space="0" w:color="auto"/>
        <w:right w:val="none" w:sz="0" w:space="0" w:color="auto"/>
      </w:divBdr>
    </w:div>
    <w:div w:id="1651446247">
      <w:bodyDiv w:val="1"/>
      <w:marLeft w:val="0"/>
      <w:marRight w:val="0"/>
      <w:marTop w:val="0"/>
      <w:marBottom w:val="0"/>
      <w:divBdr>
        <w:top w:val="none" w:sz="0" w:space="0" w:color="auto"/>
        <w:left w:val="none" w:sz="0" w:space="0" w:color="auto"/>
        <w:bottom w:val="none" w:sz="0" w:space="0" w:color="auto"/>
        <w:right w:val="none" w:sz="0" w:space="0" w:color="auto"/>
      </w:divBdr>
    </w:div>
    <w:div w:id="1651521479">
      <w:bodyDiv w:val="1"/>
      <w:marLeft w:val="0"/>
      <w:marRight w:val="0"/>
      <w:marTop w:val="0"/>
      <w:marBottom w:val="0"/>
      <w:divBdr>
        <w:top w:val="none" w:sz="0" w:space="0" w:color="auto"/>
        <w:left w:val="none" w:sz="0" w:space="0" w:color="auto"/>
        <w:bottom w:val="none" w:sz="0" w:space="0" w:color="auto"/>
        <w:right w:val="none" w:sz="0" w:space="0" w:color="auto"/>
      </w:divBdr>
    </w:div>
    <w:div w:id="1651665235">
      <w:bodyDiv w:val="1"/>
      <w:marLeft w:val="0"/>
      <w:marRight w:val="0"/>
      <w:marTop w:val="0"/>
      <w:marBottom w:val="0"/>
      <w:divBdr>
        <w:top w:val="none" w:sz="0" w:space="0" w:color="auto"/>
        <w:left w:val="none" w:sz="0" w:space="0" w:color="auto"/>
        <w:bottom w:val="none" w:sz="0" w:space="0" w:color="auto"/>
        <w:right w:val="none" w:sz="0" w:space="0" w:color="auto"/>
      </w:divBdr>
    </w:div>
    <w:div w:id="1651712999">
      <w:bodyDiv w:val="1"/>
      <w:marLeft w:val="0"/>
      <w:marRight w:val="0"/>
      <w:marTop w:val="0"/>
      <w:marBottom w:val="0"/>
      <w:divBdr>
        <w:top w:val="none" w:sz="0" w:space="0" w:color="auto"/>
        <w:left w:val="none" w:sz="0" w:space="0" w:color="auto"/>
        <w:bottom w:val="none" w:sz="0" w:space="0" w:color="auto"/>
        <w:right w:val="none" w:sz="0" w:space="0" w:color="auto"/>
      </w:divBdr>
    </w:div>
    <w:div w:id="1651980179">
      <w:bodyDiv w:val="1"/>
      <w:marLeft w:val="0"/>
      <w:marRight w:val="0"/>
      <w:marTop w:val="0"/>
      <w:marBottom w:val="0"/>
      <w:divBdr>
        <w:top w:val="none" w:sz="0" w:space="0" w:color="auto"/>
        <w:left w:val="none" w:sz="0" w:space="0" w:color="auto"/>
        <w:bottom w:val="none" w:sz="0" w:space="0" w:color="auto"/>
        <w:right w:val="none" w:sz="0" w:space="0" w:color="auto"/>
      </w:divBdr>
    </w:div>
    <w:div w:id="1651983069">
      <w:bodyDiv w:val="1"/>
      <w:marLeft w:val="0"/>
      <w:marRight w:val="0"/>
      <w:marTop w:val="0"/>
      <w:marBottom w:val="0"/>
      <w:divBdr>
        <w:top w:val="none" w:sz="0" w:space="0" w:color="auto"/>
        <w:left w:val="none" w:sz="0" w:space="0" w:color="auto"/>
        <w:bottom w:val="none" w:sz="0" w:space="0" w:color="auto"/>
        <w:right w:val="none" w:sz="0" w:space="0" w:color="auto"/>
      </w:divBdr>
    </w:div>
    <w:div w:id="1652129379">
      <w:bodyDiv w:val="1"/>
      <w:marLeft w:val="0"/>
      <w:marRight w:val="0"/>
      <w:marTop w:val="0"/>
      <w:marBottom w:val="0"/>
      <w:divBdr>
        <w:top w:val="none" w:sz="0" w:space="0" w:color="auto"/>
        <w:left w:val="none" w:sz="0" w:space="0" w:color="auto"/>
        <w:bottom w:val="none" w:sz="0" w:space="0" w:color="auto"/>
        <w:right w:val="none" w:sz="0" w:space="0" w:color="auto"/>
      </w:divBdr>
    </w:div>
    <w:div w:id="1652324764">
      <w:bodyDiv w:val="1"/>
      <w:marLeft w:val="0"/>
      <w:marRight w:val="0"/>
      <w:marTop w:val="0"/>
      <w:marBottom w:val="0"/>
      <w:divBdr>
        <w:top w:val="none" w:sz="0" w:space="0" w:color="auto"/>
        <w:left w:val="none" w:sz="0" w:space="0" w:color="auto"/>
        <w:bottom w:val="none" w:sz="0" w:space="0" w:color="auto"/>
        <w:right w:val="none" w:sz="0" w:space="0" w:color="auto"/>
      </w:divBdr>
    </w:div>
    <w:div w:id="1652364274">
      <w:bodyDiv w:val="1"/>
      <w:marLeft w:val="0"/>
      <w:marRight w:val="0"/>
      <w:marTop w:val="0"/>
      <w:marBottom w:val="0"/>
      <w:divBdr>
        <w:top w:val="none" w:sz="0" w:space="0" w:color="auto"/>
        <w:left w:val="none" w:sz="0" w:space="0" w:color="auto"/>
        <w:bottom w:val="none" w:sz="0" w:space="0" w:color="auto"/>
        <w:right w:val="none" w:sz="0" w:space="0" w:color="auto"/>
      </w:divBdr>
    </w:div>
    <w:div w:id="1652447878">
      <w:bodyDiv w:val="1"/>
      <w:marLeft w:val="0"/>
      <w:marRight w:val="0"/>
      <w:marTop w:val="0"/>
      <w:marBottom w:val="0"/>
      <w:divBdr>
        <w:top w:val="none" w:sz="0" w:space="0" w:color="auto"/>
        <w:left w:val="none" w:sz="0" w:space="0" w:color="auto"/>
        <w:bottom w:val="none" w:sz="0" w:space="0" w:color="auto"/>
        <w:right w:val="none" w:sz="0" w:space="0" w:color="auto"/>
      </w:divBdr>
    </w:div>
    <w:div w:id="1652560623">
      <w:bodyDiv w:val="1"/>
      <w:marLeft w:val="0"/>
      <w:marRight w:val="0"/>
      <w:marTop w:val="0"/>
      <w:marBottom w:val="0"/>
      <w:divBdr>
        <w:top w:val="none" w:sz="0" w:space="0" w:color="auto"/>
        <w:left w:val="none" w:sz="0" w:space="0" w:color="auto"/>
        <w:bottom w:val="none" w:sz="0" w:space="0" w:color="auto"/>
        <w:right w:val="none" w:sz="0" w:space="0" w:color="auto"/>
      </w:divBdr>
    </w:div>
    <w:div w:id="1652634052">
      <w:bodyDiv w:val="1"/>
      <w:marLeft w:val="0"/>
      <w:marRight w:val="0"/>
      <w:marTop w:val="0"/>
      <w:marBottom w:val="0"/>
      <w:divBdr>
        <w:top w:val="none" w:sz="0" w:space="0" w:color="auto"/>
        <w:left w:val="none" w:sz="0" w:space="0" w:color="auto"/>
        <w:bottom w:val="none" w:sz="0" w:space="0" w:color="auto"/>
        <w:right w:val="none" w:sz="0" w:space="0" w:color="auto"/>
      </w:divBdr>
    </w:div>
    <w:div w:id="1652901411">
      <w:bodyDiv w:val="1"/>
      <w:marLeft w:val="0"/>
      <w:marRight w:val="0"/>
      <w:marTop w:val="0"/>
      <w:marBottom w:val="0"/>
      <w:divBdr>
        <w:top w:val="none" w:sz="0" w:space="0" w:color="auto"/>
        <w:left w:val="none" w:sz="0" w:space="0" w:color="auto"/>
        <w:bottom w:val="none" w:sz="0" w:space="0" w:color="auto"/>
        <w:right w:val="none" w:sz="0" w:space="0" w:color="auto"/>
      </w:divBdr>
    </w:div>
    <w:div w:id="1653023750">
      <w:bodyDiv w:val="1"/>
      <w:marLeft w:val="0"/>
      <w:marRight w:val="0"/>
      <w:marTop w:val="0"/>
      <w:marBottom w:val="0"/>
      <w:divBdr>
        <w:top w:val="none" w:sz="0" w:space="0" w:color="auto"/>
        <w:left w:val="none" w:sz="0" w:space="0" w:color="auto"/>
        <w:bottom w:val="none" w:sz="0" w:space="0" w:color="auto"/>
        <w:right w:val="none" w:sz="0" w:space="0" w:color="auto"/>
      </w:divBdr>
    </w:div>
    <w:div w:id="1653214568">
      <w:bodyDiv w:val="1"/>
      <w:marLeft w:val="0"/>
      <w:marRight w:val="0"/>
      <w:marTop w:val="0"/>
      <w:marBottom w:val="0"/>
      <w:divBdr>
        <w:top w:val="none" w:sz="0" w:space="0" w:color="auto"/>
        <w:left w:val="none" w:sz="0" w:space="0" w:color="auto"/>
        <w:bottom w:val="none" w:sz="0" w:space="0" w:color="auto"/>
        <w:right w:val="none" w:sz="0" w:space="0" w:color="auto"/>
      </w:divBdr>
    </w:div>
    <w:div w:id="1653216770">
      <w:bodyDiv w:val="1"/>
      <w:marLeft w:val="0"/>
      <w:marRight w:val="0"/>
      <w:marTop w:val="0"/>
      <w:marBottom w:val="0"/>
      <w:divBdr>
        <w:top w:val="none" w:sz="0" w:space="0" w:color="auto"/>
        <w:left w:val="none" w:sz="0" w:space="0" w:color="auto"/>
        <w:bottom w:val="none" w:sz="0" w:space="0" w:color="auto"/>
        <w:right w:val="none" w:sz="0" w:space="0" w:color="auto"/>
      </w:divBdr>
    </w:div>
    <w:div w:id="1653369852">
      <w:bodyDiv w:val="1"/>
      <w:marLeft w:val="0"/>
      <w:marRight w:val="0"/>
      <w:marTop w:val="0"/>
      <w:marBottom w:val="0"/>
      <w:divBdr>
        <w:top w:val="none" w:sz="0" w:space="0" w:color="auto"/>
        <w:left w:val="none" w:sz="0" w:space="0" w:color="auto"/>
        <w:bottom w:val="none" w:sz="0" w:space="0" w:color="auto"/>
        <w:right w:val="none" w:sz="0" w:space="0" w:color="auto"/>
      </w:divBdr>
    </w:div>
    <w:div w:id="1653604447">
      <w:bodyDiv w:val="1"/>
      <w:marLeft w:val="0"/>
      <w:marRight w:val="0"/>
      <w:marTop w:val="0"/>
      <w:marBottom w:val="0"/>
      <w:divBdr>
        <w:top w:val="none" w:sz="0" w:space="0" w:color="auto"/>
        <w:left w:val="none" w:sz="0" w:space="0" w:color="auto"/>
        <w:bottom w:val="none" w:sz="0" w:space="0" w:color="auto"/>
        <w:right w:val="none" w:sz="0" w:space="0" w:color="auto"/>
      </w:divBdr>
    </w:div>
    <w:div w:id="1653631304">
      <w:bodyDiv w:val="1"/>
      <w:marLeft w:val="0"/>
      <w:marRight w:val="0"/>
      <w:marTop w:val="0"/>
      <w:marBottom w:val="0"/>
      <w:divBdr>
        <w:top w:val="none" w:sz="0" w:space="0" w:color="auto"/>
        <w:left w:val="none" w:sz="0" w:space="0" w:color="auto"/>
        <w:bottom w:val="none" w:sz="0" w:space="0" w:color="auto"/>
        <w:right w:val="none" w:sz="0" w:space="0" w:color="auto"/>
      </w:divBdr>
    </w:div>
    <w:div w:id="1653634257">
      <w:bodyDiv w:val="1"/>
      <w:marLeft w:val="0"/>
      <w:marRight w:val="0"/>
      <w:marTop w:val="0"/>
      <w:marBottom w:val="0"/>
      <w:divBdr>
        <w:top w:val="none" w:sz="0" w:space="0" w:color="auto"/>
        <w:left w:val="none" w:sz="0" w:space="0" w:color="auto"/>
        <w:bottom w:val="none" w:sz="0" w:space="0" w:color="auto"/>
        <w:right w:val="none" w:sz="0" w:space="0" w:color="auto"/>
      </w:divBdr>
    </w:div>
    <w:div w:id="1653753188">
      <w:bodyDiv w:val="1"/>
      <w:marLeft w:val="0"/>
      <w:marRight w:val="0"/>
      <w:marTop w:val="0"/>
      <w:marBottom w:val="0"/>
      <w:divBdr>
        <w:top w:val="none" w:sz="0" w:space="0" w:color="auto"/>
        <w:left w:val="none" w:sz="0" w:space="0" w:color="auto"/>
        <w:bottom w:val="none" w:sz="0" w:space="0" w:color="auto"/>
        <w:right w:val="none" w:sz="0" w:space="0" w:color="auto"/>
      </w:divBdr>
    </w:div>
    <w:div w:id="1653947050">
      <w:bodyDiv w:val="1"/>
      <w:marLeft w:val="0"/>
      <w:marRight w:val="0"/>
      <w:marTop w:val="0"/>
      <w:marBottom w:val="0"/>
      <w:divBdr>
        <w:top w:val="none" w:sz="0" w:space="0" w:color="auto"/>
        <w:left w:val="none" w:sz="0" w:space="0" w:color="auto"/>
        <w:bottom w:val="none" w:sz="0" w:space="0" w:color="auto"/>
        <w:right w:val="none" w:sz="0" w:space="0" w:color="auto"/>
      </w:divBdr>
    </w:div>
    <w:div w:id="1654527605">
      <w:bodyDiv w:val="1"/>
      <w:marLeft w:val="0"/>
      <w:marRight w:val="0"/>
      <w:marTop w:val="0"/>
      <w:marBottom w:val="0"/>
      <w:divBdr>
        <w:top w:val="none" w:sz="0" w:space="0" w:color="auto"/>
        <w:left w:val="none" w:sz="0" w:space="0" w:color="auto"/>
        <w:bottom w:val="none" w:sz="0" w:space="0" w:color="auto"/>
        <w:right w:val="none" w:sz="0" w:space="0" w:color="auto"/>
      </w:divBdr>
    </w:div>
    <w:div w:id="1654675934">
      <w:bodyDiv w:val="1"/>
      <w:marLeft w:val="0"/>
      <w:marRight w:val="0"/>
      <w:marTop w:val="0"/>
      <w:marBottom w:val="0"/>
      <w:divBdr>
        <w:top w:val="none" w:sz="0" w:space="0" w:color="auto"/>
        <w:left w:val="none" w:sz="0" w:space="0" w:color="auto"/>
        <w:bottom w:val="none" w:sz="0" w:space="0" w:color="auto"/>
        <w:right w:val="none" w:sz="0" w:space="0" w:color="auto"/>
      </w:divBdr>
    </w:div>
    <w:div w:id="1654749699">
      <w:bodyDiv w:val="1"/>
      <w:marLeft w:val="0"/>
      <w:marRight w:val="0"/>
      <w:marTop w:val="0"/>
      <w:marBottom w:val="0"/>
      <w:divBdr>
        <w:top w:val="none" w:sz="0" w:space="0" w:color="auto"/>
        <w:left w:val="none" w:sz="0" w:space="0" w:color="auto"/>
        <w:bottom w:val="none" w:sz="0" w:space="0" w:color="auto"/>
        <w:right w:val="none" w:sz="0" w:space="0" w:color="auto"/>
      </w:divBdr>
    </w:div>
    <w:div w:id="1654798584">
      <w:bodyDiv w:val="1"/>
      <w:marLeft w:val="0"/>
      <w:marRight w:val="0"/>
      <w:marTop w:val="0"/>
      <w:marBottom w:val="0"/>
      <w:divBdr>
        <w:top w:val="none" w:sz="0" w:space="0" w:color="auto"/>
        <w:left w:val="none" w:sz="0" w:space="0" w:color="auto"/>
        <w:bottom w:val="none" w:sz="0" w:space="0" w:color="auto"/>
        <w:right w:val="none" w:sz="0" w:space="0" w:color="auto"/>
      </w:divBdr>
    </w:div>
    <w:div w:id="1654872616">
      <w:bodyDiv w:val="1"/>
      <w:marLeft w:val="0"/>
      <w:marRight w:val="0"/>
      <w:marTop w:val="0"/>
      <w:marBottom w:val="0"/>
      <w:divBdr>
        <w:top w:val="none" w:sz="0" w:space="0" w:color="auto"/>
        <w:left w:val="none" w:sz="0" w:space="0" w:color="auto"/>
        <w:bottom w:val="none" w:sz="0" w:space="0" w:color="auto"/>
        <w:right w:val="none" w:sz="0" w:space="0" w:color="auto"/>
      </w:divBdr>
    </w:div>
    <w:div w:id="1654987240">
      <w:bodyDiv w:val="1"/>
      <w:marLeft w:val="0"/>
      <w:marRight w:val="0"/>
      <w:marTop w:val="0"/>
      <w:marBottom w:val="0"/>
      <w:divBdr>
        <w:top w:val="none" w:sz="0" w:space="0" w:color="auto"/>
        <w:left w:val="none" w:sz="0" w:space="0" w:color="auto"/>
        <w:bottom w:val="none" w:sz="0" w:space="0" w:color="auto"/>
        <w:right w:val="none" w:sz="0" w:space="0" w:color="auto"/>
      </w:divBdr>
    </w:div>
    <w:div w:id="1654987571">
      <w:bodyDiv w:val="1"/>
      <w:marLeft w:val="0"/>
      <w:marRight w:val="0"/>
      <w:marTop w:val="0"/>
      <w:marBottom w:val="0"/>
      <w:divBdr>
        <w:top w:val="none" w:sz="0" w:space="0" w:color="auto"/>
        <w:left w:val="none" w:sz="0" w:space="0" w:color="auto"/>
        <w:bottom w:val="none" w:sz="0" w:space="0" w:color="auto"/>
        <w:right w:val="none" w:sz="0" w:space="0" w:color="auto"/>
      </w:divBdr>
    </w:div>
    <w:div w:id="1654990361">
      <w:bodyDiv w:val="1"/>
      <w:marLeft w:val="0"/>
      <w:marRight w:val="0"/>
      <w:marTop w:val="0"/>
      <w:marBottom w:val="0"/>
      <w:divBdr>
        <w:top w:val="none" w:sz="0" w:space="0" w:color="auto"/>
        <w:left w:val="none" w:sz="0" w:space="0" w:color="auto"/>
        <w:bottom w:val="none" w:sz="0" w:space="0" w:color="auto"/>
        <w:right w:val="none" w:sz="0" w:space="0" w:color="auto"/>
      </w:divBdr>
    </w:div>
    <w:div w:id="1655063453">
      <w:bodyDiv w:val="1"/>
      <w:marLeft w:val="0"/>
      <w:marRight w:val="0"/>
      <w:marTop w:val="0"/>
      <w:marBottom w:val="0"/>
      <w:divBdr>
        <w:top w:val="none" w:sz="0" w:space="0" w:color="auto"/>
        <w:left w:val="none" w:sz="0" w:space="0" w:color="auto"/>
        <w:bottom w:val="none" w:sz="0" w:space="0" w:color="auto"/>
        <w:right w:val="none" w:sz="0" w:space="0" w:color="auto"/>
      </w:divBdr>
    </w:div>
    <w:div w:id="1655138096">
      <w:bodyDiv w:val="1"/>
      <w:marLeft w:val="0"/>
      <w:marRight w:val="0"/>
      <w:marTop w:val="0"/>
      <w:marBottom w:val="0"/>
      <w:divBdr>
        <w:top w:val="none" w:sz="0" w:space="0" w:color="auto"/>
        <w:left w:val="none" w:sz="0" w:space="0" w:color="auto"/>
        <w:bottom w:val="none" w:sz="0" w:space="0" w:color="auto"/>
        <w:right w:val="none" w:sz="0" w:space="0" w:color="auto"/>
      </w:divBdr>
    </w:div>
    <w:div w:id="1655454002">
      <w:bodyDiv w:val="1"/>
      <w:marLeft w:val="0"/>
      <w:marRight w:val="0"/>
      <w:marTop w:val="0"/>
      <w:marBottom w:val="0"/>
      <w:divBdr>
        <w:top w:val="none" w:sz="0" w:space="0" w:color="auto"/>
        <w:left w:val="none" w:sz="0" w:space="0" w:color="auto"/>
        <w:bottom w:val="none" w:sz="0" w:space="0" w:color="auto"/>
        <w:right w:val="none" w:sz="0" w:space="0" w:color="auto"/>
      </w:divBdr>
    </w:div>
    <w:div w:id="1655597426">
      <w:bodyDiv w:val="1"/>
      <w:marLeft w:val="0"/>
      <w:marRight w:val="0"/>
      <w:marTop w:val="0"/>
      <w:marBottom w:val="0"/>
      <w:divBdr>
        <w:top w:val="none" w:sz="0" w:space="0" w:color="auto"/>
        <w:left w:val="none" w:sz="0" w:space="0" w:color="auto"/>
        <w:bottom w:val="none" w:sz="0" w:space="0" w:color="auto"/>
        <w:right w:val="none" w:sz="0" w:space="0" w:color="auto"/>
      </w:divBdr>
    </w:div>
    <w:div w:id="1655797065">
      <w:bodyDiv w:val="1"/>
      <w:marLeft w:val="0"/>
      <w:marRight w:val="0"/>
      <w:marTop w:val="0"/>
      <w:marBottom w:val="0"/>
      <w:divBdr>
        <w:top w:val="none" w:sz="0" w:space="0" w:color="auto"/>
        <w:left w:val="none" w:sz="0" w:space="0" w:color="auto"/>
        <w:bottom w:val="none" w:sz="0" w:space="0" w:color="auto"/>
        <w:right w:val="none" w:sz="0" w:space="0" w:color="auto"/>
      </w:divBdr>
    </w:div>
    <w:div w:id="1656185581">
      <w:bodyDiv w:val="1"/>
      <w:marLeft w:val="0"/>
      <w:marRight w:val="0"/>
      <w:marTop w:val="0"/>
      <w:marBottom w:val="0"/>
      <w:divBdr>
        <w:top w:val="none" w:sz="0" w:space="0" w:color="auto"/>
        <w:left w:val="none" w:sz="0" w:space="0" w:color="auto"/>
        <w:bottom w:val="none" w:sz="0" w:space="0" w:color="auto"/>
        <w:right w:val="none" w:sz="0" w:space="0" w:color="auto"/>
      </w:divBdr>
    </w:div>
    <w:div w:id="1656953747">
      <w:bodyDiv w:val="1"/>
      <w:marLeft w:val="0"/>
      <w:marRight w:val="0"/>
      <w:marTop w:val="0"/>
      <w:marBottom w:val="0"/>
      <w:divBdr>
        <w:top w:val="none" w:sz="0" w:space="0" w:color="auto"/>
        <w:left w:val="none" w:sz="0" w:space="0" w:color="auto"/>
        <w:bottom w:val="none" w:sz="0" w:space="0" w:color="auto"/>
        <w:right w:val="none" w:sz="0" w:space="0" w:color="auto"/>
      </w:divBdr>
    </w:div>
    <w:div w:id="1657103601">
      <w:bodyDiv w:val="1"/>
      <w:marLeft w:val="0"/>
      <w:marRight w:val="0"/>
      <w:marTop w:val="0"/>
      <w:marBottom w:val="0"/>
      <w:divBdr>
        <w:top w:val="none" w:sz="0" w:space="0" w:color="auto"/>
        <w:left w:val="none" w:sz="0" w:space="0" w:color="auto"/>
        <w:bottom w:val="none" w:sz="0" w:space="0" w:color="auto"/>
        <w:right w:val="none" w:sz="0" w:space="0" w:color="auto"/>
      </w:divBdr>
    </w:div>
    <w:div w:id="1657151117">
      <w:bodyDiv w:val="1"/>
      <w:marLeft w:val="0"/>
      <w:marRight w:val="0"/>
      <w:marTop w:val="0"/>
      <w:marBottom w:val="0"/>
      <w:divBdr>
        <w:top w:val="none" w:sz="0" w:space="0" w:color="auto"/>
        <w:left w:val="none" w:sz="0" w:space="0" w:color="auto"/>
        <w:bottom w:val="none" w:sz="0" w:space="0" w:color="auto"/>
        <w:right w:val="none" w:sz="0" w:space="0" w:color="auto"/>
      </w:divBdr>
    </w:div>
    <w:div w:id="1657220433">
      <w:bodyDiv w:val="1"/>
      <w:marLeft w:val="0"/>
      <w:marRight w:val="0"/>
      <w:marTop w:val="0"/>
      <w:marBottom w:val="0"/>
      <w:divBdr>
        <w:top w:val="none" w:sz="0" w:space="0" w:color="auto"/>
        <w:left w:val="none" w:sz="0" w:space="0" w:color="auto"/>
        <w:bottom w:val="none" w:sz="0" w:space="0" w:color="auto"/>
        <w:right w:val="none" w:sz="0" w:space="0" w:color="auto"/>
      </w:divBdr>
    </w:div>
    <w:div w:id="1657413386">
      <w:bodyDiv w:val="1"/>
      <w:marLeft w:val="0"/>
      <w:marRight w:val="0"/>
      <w:marTop w:val="0"/>
      <w:marBottom w:val="0"/>
      <w:divBdr>
        <w:top w:val="none" w:sz="0" w:space="0" w:color="auto"/>
        <w:left w:val="none" w:sz="0" w:space="0" w:color="auto"/>
        <w:bottom w:val="none" w:sz="0" w:space="0" w:color="auto"/>
        <w:right w:val="none" w:sz="0" w:space="0" w:color="auto"/>
      </w:divBdr>
    </w:div>
    <w:div w:id="1657606027">
      <w:bodyDiv w:val="1"/>
      <w:marLeft w:val="0"/>
      <w:marRight w:val="0"/>
      <w:marTop w:val="0"/>
      <w:marBottom w:val="0"/>
      <w:divBdr>
        <w:top w:val="none" w:sz="0" w:space="0" w:color="auto"/>
        <w:left w:val="none" w:sz="0" w:space="0" w:color="auto"/>
        <w:bottom w:val="none" w:sz="0" w:space="0" w:color="auto"/>
        <w:right w:val="none" w:sz="0" w:space="0" w:color="auto"/>
      </w:divBdr>
    </w:div>
    <w:div w:id="1657608801">
      <w:bodyDiv w:val="1"/>
      <w:marLeft w:val="0"/>
      <w:marRight w:val="0"/>
      <w:marTop w:val="0"/>
      <w:marBottom w:val="0"/>
      <w:divBdr>
        <w:top w:val="none" w:sz="0" w:space="0" w:color="auto"/>
        <w:left w:val="none" w:sz="0" w:space="0" w:color="auto"/>
        <w:bottom w:val="none" w:sz="0" w:space="0" w:color="auto"/>
        <w:right w:val="none" w:sz="0" w:space="0" w:color="auto"/>
      </w:divBdr>
    </w:div>
    <w:div w:id="1657683059">
      <w:bodyDiv w:val="1"/>
      <w:marLeft w:val="0"/>
      <w:marRight w:val="0"/>
      <w:marTop w:val="0"/>
      <w:marBottom w:val="0"/>
      <w:divBdr>
        <w:top w:val="none" w:sz="0" w:space="0" w:color="auto"/>
        <w:left w:val="none" w:sz="0" w:space="0" w:color="auto"/>
        <w:bottom w:val="none" w:sz="0" w:space="0" w:color="auto"/>
        <w:right w:val="none" w:sz="0" w:space="0" w:color="auto"/>
      </w:divBdr>
    </w:div>
    <w:div w:id="1657756556">
      <w:bodyDiv w:val="1"/>
      <w:marLeft w:val="0"/>
      <w:marRight w:val="0"/>
      <w:marTop w:val="0"/>
      <w:marBottom w:val="0"/>
      <w:divBdr>
        <w:top w:val="none" w:sz="0" w:space="0" w:color="auto"/>
        <w:left w:val="none" w:sz="0" w:space="0" w:color="auto"/>
        <w:bottom w:val="none" w:sz="0" w:space="0" w:color="auto"/>
        <w:right w:val="none" w:sz="0" w:space="0" w:color="auto"/>
      </w:divBdr>
    </w:div>
    <w:div w:id="1657954784">
      <w:bodyDiv w:val="1"/>
      <w:marLeft w:val="0"/>
      <w:marRight w:val="0"/>
      <w:marTop w:val="0"/>
      <w:marBottom w:val="0"/>
      <w:divBdr>
        <w:top w:val="none" w:sz="0" w:space="0" w:color="auto"/>
        <w:left w:val="none" w:sz="0" w:space="0" w:color="auto"/>
        <w:bottom w:val="none" w:sz="0" w:space="0" w:color="auto"/>
        <w:right w:val="none" w:sz="0" w:space="0" w:color="auto"/>
      </w:divBdr>
    </w:div>
    <w:div w:id="1658149086">
      <w:bodyDiv w:val="1"/>
      <w:marLeft w:val="0"/>
      <w:marRight w:val="0"/>
      <w:marTop w:val="0"/>
      <w:marBottom w:val="0"/>
      <w:divBdr>
        <w:top w:val="none" w:sz="0" w:space="0" w:color="auto"/>
        <w:left w:val="none" w:sz="0" w:space="0" w:color="auto"/>
        <w:bottom w:val="none" w:sz="0" w:space="0" w:color="auto"/>
        <w:right w:val="none" w:sz="0" w:space="0" w:color="auto"/>
      </w:divBdr>
    </w:div>
    <w:div w:id="1658610869">
      <w:bodyDiv w:val="1"/>
      <w:marLeft w:val="0"/>
      <w:marRight w:val="0"/>
      <w:marTop w:val="0"/>
      <w:marBottom w:val="0"/>
      <w:divBdr>
        <w:top w:val="none" w:sz="0" w:space="0" w:color="auto"/>
        <w:left w:val="none" w:sz="0" w:space="0" w:color="auto"/>
        <w:bottom w:val="none" w:sz="0" w:space="0" w:color="auto"/>
        <w:right w:val="none" w:sz="0" w:space="0" w:color="auto"/>
      </w:divBdr>
    </w:div>
    <w:div w:id="1658655963">
      <w:bodyDiv w:val="1"/>
      <w:marLeft w:val="0"/>
      <w:marRight w:val="0"/>
      <w:marTop w:val="0"/>
      <w:marBottom w:val="0"/>
      <w:divBdr>
        <w:top w:val="none" w:sz="0" w:space="0" w:color="auto"/>
        <w:left w:val="none" w:sz="0" w:space="0" w:color="auto"/>
        <w:bottom w:val="none" w:sz="0" w:space="0" w:color="auto"/>
        <w:right w:val="none" w:sz="0" w:space="0" w:color="auto"/>
      </w:divBdr>
    </w:div>
    <w:div w:id="1659117120">
      <w:bodyDiv w:val="1"/>
      <w:marLeft w:val="0"/>
      <w:marRight w:val="0"/>
      <w:marTop w:val="0"/>
      <w:marBottom w:val="0"/>
      <w:divBdr>
        <w:top w:val="none" w:sz="0" w:space="0" w:color="auto"/>
        <w:left w:val="none" w:sz="0" w:space="0" w:color="auto"/>
        <w:bottom w:val="none" w:sz="0" w:space="0" w:color="auto"/>
        <w:right w:val="none" w:sz="0" w:space="0" w:color="auto"/>
      </w:divBdr>
    </w:div>
    <w:div w:id="1659454627">
      <w:bodyDiv w:val="1"/>
      <w:marLeft w:val="0"/>
      <w:marRight w:val="0"/>
      <w:marTop w:val="0"/>
      <w:marBottom w:val="0"/>
      <w:divBdr>
        <w:top w:val="none" w:sz="0" w:space="0" w:color="auto"/>
        <w:left w:val="none" w:sz="0" w:space="0" w:color="auto"/>
        <w:bottom w:val="none" w:sz="0" w:space="0" w:color="auto"/>
        <w:right w:val="none" w:sz="0" w:space="0" w:color="auto"/>
      </w:divBdr>
    </w:div>
    <w:div w:id="1659455196">
      <w:bodyDiv w:val="1"/>
      <w:marLeft w:val="0"/>
      <w:marRight w:val="0"/>
      <w:marTop w:val="0"/>
      <w:marBottom w:val="0"/>
      <w:divBdr>
        <w:top w:val="none" w:sz="0" w:space="0" w:color="auto"/>
        <w:left w:val="none" w:sz="0" w:space="0" w:color="auto"/>
        <w:bottom w:val="none" w:sz="0" w:space="0" w:color="auto"/>
        <w:right w:val="none" w:sz="0" w:space="0" w:color="auto"/>
      </w:divBdr>
    </w:div>
    <w:div w:id="1659579912">
      <w:bodyDiv w:val="1"/>
      <w:marLeft w:val="0"/>
      <w:marRight w:val="0"/>
      <w:marTop w:val="0"/>
      <w:marBottom w:val="0"/>
      <w:divBdr>
        <w:top w:val="none" w:sz="0" w:space="0" w:color="auto"/>
        <w:left w:val="none" w:sz="0" w:space="0" w:color="auto"/>
        <w:bottom w:val="none" w:sz="0" w:space="0" w:color="auto"/>
        <w:right w:val="none" w:sz="0" w:space="0" w:color="auto"/>
      </w:divBdr>
    </w:div>
    <w:div w:id="1659846526">
      <w:bodyDiv w:val="1"/>
      <w:marLeft w:val="0"/>
      <w:marRight w:val="0"/>
      <w:marTop w:val="0"/>
      <w:marBottom w:val="0"/>
      <w:divBdr>
        <w:top w:val="none" w:sz="0" w:space="0" w:color="auto"/>
        <w:left w:val="none" w:sz="0" w:space="0" w:color="auto"/>
        <w:bottom w:val="none" w:sz="0" w:space="0" w:color="auto"/>
        <w:right w:val="none" w:sz="0" w:space="0" w:color="auto"/>
      </w:divBdr>
    </w:div>
    <w:div w:id="1659919115">
      <w:bodyDiv w:val="1"/>
      <w:marLeft w:val="0"/>
      <w:marRight w:val="0"/>
      <w:marTop w:val="0"/>
      <w:marBottom w:val="0"/>
      <w:divBdr>
        <w:top w:val="none" w:sz="0" w:space="0" w:color="auto"/>
        <w:left w:val="none" w:sz="0" w:space="0" w:color="auto"/>
        <w:bottom w:val="none" w:sz="0" w:space="0" w:color="auto"/>
        <w:right w:val="none" w:sz="0" w:space="0" w:color="auto"/>
      </w:divBdr>
    </w:div>
    <w:div w:id="1659990094">
      <w:bodyDiv w:val="1"/>
      <w:marLeft w:val="0"/>
      <w:marRight w:val="0"/>
      <w:marTop w:val="0"/>
      <w:marBottom w:val="0"/>
      <w:divBdr>
        <w:top w:val="none" w:sz="0" w:space="0" w:color="auto"/>
        <w:left w:val="none" w:sz="0" w:space="0" w:color="auto"/>
        <w:bottom w:val="none" w:sz="0" w:space="0" w:color="auto"/>
        <w:right w:val="none" w:sz="0" w:space="0" w:color="auto"/>
      </w:divBdr>
    </w:div>
    <w:div w:id="1660036770">
      <w:bodyDiv w:val="1"/>
      <w:marLeft w:val="0"/>
      <w:marRight w:val="0"/>
      <w:marTop w:val="0"/>
      <w:marBottom w:val="0"/>
      <w:divBdr>
        <w:top w:val="none" w:sz="0" w:space="0" w:color="auto"/>
        <w:left w:val="none" w:sz="0" w:space="0" w:color="auto"/>
        <w:bottom w:val="none" w:sz="0" w:space="0" w:color="auto"/>
        <w:right w:val="none" w:sz="0" w:space="0" w:color="auto"/>
      </w:divBdr>
    </w:div>
    <w:div w:id="1660186578">
      <w:bodyDiv w:val="1"/>
      <w:marLeft w:val="0"/>
      <w:marRight w:val="0"/>
      <w:marTop w:val="0"/>
      <w:marBottom w:val="0"/>
      <w:divBdr>
        <w:top w:val="none" w:sz="0" w:space="0" w:color="auto"/>
        <w:left w:val="none" w:sz="0" w:space="0" w:color="auto"/>
        <w:bottom w:val="none" w:sz="0" w:space="0" w:color="auto"/>
        <w:right w:val="none" w:sz="0" w:space="0" w:color="auto"/>
      </w:divBdr>
    </w:div>
    <w:div w:id="1660232796">
      <w:bodyDiv w:val="1"/>
      <w:marLeft w:val="0"/>
      <w:marRight w:val="0"/>
      <w:marTop w:val="0"/>
      <w:marBottom w:val="0"/>
      <w:divBdr>
        <w:top w:val="none" w:sz="0" w:space="0" w:color="auto"/>
        <w:left w:val="none" w:sz="0" w:space="0" w:color="auto"/>
        <w:bottom w:val="none" w:sz="0" w:space="0" w:color="auto"/>
        <w:right w:val="none" w:sz="0" w:space="0" w:color="auto"/>
      </w:divBdr>
    </w:div>
    <w:div w:id="1660427565">
      <w:bodyDiv w:val="1"/>
      <w:marLeft w:val="0"/>
      <w:marRight w:val="0"/>
      <w:marTop w:val="0"/>
      <w:marBottom w:val="0"/>
      <w:divBdr>
        <w:top w:val="none" w:sz="0" w:space="0" w:color="auto"/>
        <w:left w:val="none" w:sz="0" w:space="0" w:color="auto"/>
        <w:bottom w:val="none" w:sz="0" w:space="0" w:color="auto"/>
        <w:right w:val="none" w:sz="0" w:space="0" w:color="auto"/>
      </w:divBdr>
    </w:div>
    <w:div w:id="1660501935">
      <w:bodyDiv w:val="1"/>
      <w:marLeft w:val="0"/>
      <w:marRight w:val="0"/>
      <w:marTop w:val="0"/>
      <w:marBottom w:val="0"/>
      <w:divBdr>
        <w:top w:val="none" w:sz="0" w:space="0" w:color="auto"/>
        <w:left w:val="none" w:sz="0" w:space="0" w:color="auto"/>
        <w:bottom w:val="none" w:sz="0" w:space="0" w:color="auto"/>
        <w:right w:val="none" w:sz="0" w:space="0" w:color="auto"/>
      </w:divBdr>
    </w:div>
    <w:div w:id="1660574240">
      <w:bodyDiv w:val="1"/>
      <w:marLeft w:val="0"/>
      <w:marRight w:val="0"/>
      <w:marTop w:val="0"/>
      <w:marBottom w:val="0"/>
      <w:divBdr>
        <w:top w:val="none" w:sz="0" w:space="0" w:color="auto"/>
        <w:left w:val="none" w:sz="0" w:space="0" w:color="auto"/>
        <w:bottom w:val="none" w:sz="0" w:space="0" w:color="auto"/>
        <w:right w:val="none" w:sz="0" w:space="0" w:color="auto"/>
      </w:divBdr>
    </w:div>
    <w:div w:id="1660770161">
      <w:bodyDiv w:val="1"/>
      <w:marLeft w:val="0"/>
      <w:marRight w:val="0"/>
      <w:marTop w:val="0"/>
      <w:marBottom w:val="0"/>
      <w:divBdr>
        <w:top w:val="none" w:sz="0" w:space="0" w:color="auto"/>
        <w:left w:val="none" w:sz="0" w:space="0" w:color="auto"/>
        <w:bottom w:val="none" w:sz="0" w:space="0" w:color="auto"/>
        <w:right w:val="none" w:sz="0" w:space="0" w:color="auto"/>
      </w:divBdr>
    </w:div>
    <w:div w:id="1660842284">
      <w:bodyDiv w:val="1"/>
      <w:marLeft w:val="0"/>
      <w:marRight w:val="0"/>
      <w:marTop w:val="0"/>
      <w:marBottom w:val="0"/>
      <w:divBdr>
        <w:top w:val="none" w:sz="0" w:space="0" w:color="auto"/>
        <w:left w:val="none" w:sz="0" w:space="0" w:color="auto"/>
        <w:bottom w:val="none" w:sz="0" w:space="0" w:color="auto"/>
        <w:right w:val="none" w:sz="0" w:space="0" w:color="auto"/>
      </w:divBdr>
    </w:div>
    <w:div w:id="1660961958">
      <w:bodyDiv w:val="1"/>
      <w:marLeft w:val="0"/>
      <w:marRight w:val="0"/>
      <w:marTop w:val="0"/>
      <w:marBottom w:val="0"/>
      <w:divBdr>
        <w:top w:val="none" w:sz="0" w:space="0" w:color="auto"/>
        <w:left w:val="none" w:sz="0" w:space="0" w:color="auto"/>
        <w:bottom w:val="none" w:sz="0" w:space="0" w:color="auto"/>
        <w:right w:val="none" w:sz="0" w:space="0" w:color="auto"/>
      </w:divBdr>
    </w:div>
    <w:div w:id="1661079043">
      <w:bodyDiv w:val="1"/>
      <w:marLeft w:val="0"/>
      <w:marRight w:val="0"/>
      <w:marTop w:val="0"/>
      <w:marBottom w:val="0"/>
      <w:divBdr>
        <w:top w:val="none" w:sz="0" w:space="0" w:color="auto"/>
        <w:left w:val="none" w:sz="0" w:space="0" w:color="auto"/>
        <w:bottom w:val="none" w:sz="0" w:space="0" w:color="auto"/>
        <w:right w:val="none" w:sz="0" w:space="0" w:color="auto"/>
      </w:divBdr>
    </w:div>
    <w:div w:id="1661080426">
      <w:bodyDiv w:val="1"/>
      <w:marLeft w:val="0"/>
      <w:marRight w:val="0"/>
      <w:marTop w:val="0"/>
      <w:marBottom w:val="0"/>
      <w:divBdr>
        <w:top w:val="none" w:sz="0" w:space="0" w:color="auto"/>
        <w:left w:val="none" w:sz="0" w:space="0" w:color="auto"/>
        <w:bottom w:val="none" w:sz="0" w:space="0" w:color="auto"/>
        <w:right w:val="none" w:sz="0" w:space="0" w:color="auto"/>
      </w:divBdr>
    </w:div>
    <w:div w:id="1661080966">
      <w:bodyDiv w:val="1"/>
      <w:marLeft w:val="0"/>
      <w:marRight w:val="0"/>
      <w:marTop w:val="0"/>
      <w:marBottom w:val="0"/>
      <w:divBdr>
        <w:top w:val="none" w:sz="0" w:space="0" w:color="auto"/>
        <w:left w:val="none" w:sz="0" w:space="0" w:color="auto"/>
        <w:bottom w:val="none" w:sz="0" w:space="0" w:color="auto"/>
        <w:right w:val="none" w:sz="0" w:space="0" w:color="auto"/>
      </w:divBdr>
    </w:div>
    <w:div w:id="1661150507">
      <w:bodyDiv w:val="1"/>
      <w:marLeft w:val="0"/>
      <w:marRight w:val="0"/>
      <w:marTop w:val="0"/>
      <w:marBottom w:val="0"/>
      <w:divBdr>
        <w:top w:val="none" w:sz="0" w:space="0" w:color="auto"/>
        <w:left w:val="none" w:sz="0" w:space="0" w:color="auto"/>
        <w:bottom w:val="none" w:sz="0" w:space="0" w:color="auto"/>
        <w:right w:val="none" w:sz="0" w:space="0" w:color="auto"/>
      </w:divBdr>
    </w:div>
    <w:div w:id="1661232553">
      <w:bodyDiv w:val="1"/>
      <w:marLeft w:val="0"/>
      <w:marRight w:val="0"/>
      <w:marTop w:val="0"/>
      <w:marBottom w:val="0"/>
      <w:divBdr>
        <w:top w:val="none" w:sz="0" w:space="0" w:color="auto"/>
        <w:left w:val="none" w:sz="0" w:space="0" w:color="auto"/>
        <w:bottom w:val="none" w:sz="0" w:space="0" w:color="auto"/>
        <w:right w:val="none" w:sz="0" w:space="0" w:color="auto"/>
      </w:divBdr>
    </w:div>
    <w:div w:id="1661541021">
      <w:bodyDiv w:val="1"/>
      <w:marLeft w:val="0"/>
      <w:marRight w:val="0"/>
      <w:marTop w:val="0"/>
      <w:marBottom w:val="0"/>
      <w:divBdr>
        <w:top w:val="none" w:sz="0" w:space="0" w:color="auto"/>
        <w:left w:val="none" w:sz="0" w:space="0" w:color="auto"/>
        <w:bottom w:val="none" w:sz="0" w:space="0" w:color="auto"/>
        <w:right w:val="none" w:sz="0" w:space="0" w:color="auto"/>
      </w:divBdr>
    </w:div>
    <w:div w:id="1662270128">
      <w:bodyDiv w:val="1"/>
      <w:marLeft w:val="0"/>
      <w:marRight w:val="0"/>
      <w:marTop w:val="0"/>
      <w:marBottom w:val="0"/>
      <w:divBdr>
        <w:top w:val="none" w:sz="0" w:space="0" w:color="auto"/>
        <w:left w:val="none" w:sz="0" w:space="0" w:color="auto"/>
        <w:bottom w:val="none" w:sz="0" w:space="0" w:color="auto"/>
        <w:right w:val="none" w:sz="0" w:space="0" w:color="auto"/>
      </w:divBdr>
    </w:div>
    <w:div w:id="1662583664">
      <w:bodyDiv w:val="1"/>
      <w:marLeft w:val="0"/>
      <w:marRight w:val="0"/>
      <w:marTop w:val="0"/>
      <w:marBottom w:val="0"/>
      <w:divBdr>
        <w:top w:val="none" w:sz="0" w:space="0" w:color="auto"/>
        <w:left w:val="none" w:sz="0" w:space="0" w:color="auto"/>
        <w:bottom w:val="none" w:sz="0" w:space="0" w:color="auto"/>
        <w:right w:val="none" w:sz="0" w:space="0" w:color="auto"/>
      </w:divBdr>
    </w:div>
    <w:div w:id="1662853251">
      <w:bodyDiv w:val="1"/>
      <w:marLeft w:val="0"/>
      <w:marRight w:val="0"/>
      <w:marTop w:val="0"/>
      <w:marBottom w:val="0"/>
      <w:divBdr>
        <w:top w:val="none" w:sz="0" w:space="0" w:color="auto"/>
        <w:left w:val="none" w:sz="0" w:space="0" w:color="auto"/>
        <w:bottom w:val="none" w:sz="0" w:space="0" w:color="auto"/>
        <w:right w:val="none" w:sz="0" w:space="0" w:color="auto"/>
      </w:divBdr>
    </w:div>
    <w:div w:id="1663000735">
      <w:bodyDiv w:val="1"/>
      <w:marLeft w:val="0"/>
      <w:marRight w:val="0"/>
      <w:marTop w:val="0"/>
      <w:marBottom w:val="0"/>
      <w:divBdr>
        <w:top w:val="none" w:sz="0" w:space="0" w:color="auto"/>
        <w:left w:val="none" w:sz="0" w:space="0" w:color="auto"/>
        <w:bottom w:val="none" w:sz="0" w:space="0" w:color="auto"/>
        <w:right w:val="none" w:sz="0" w:space="0" w:color="auto"/>
      </w:divBdr>
    </w:div>
    <w:div w:id="1663196061">
      <w:bodyDiv w:val="1"/>
      <w:marLeft w:val="0"/>
      <w:marRight w:val="0"/>
      <w:marTop w:val="0"/>
      <w:marBottom w:val="0"/>
      <w:divBdr>
        <w:top w:val="none" w:sz="0" w:space="0" w:color="auto"/>
        <w:left w:val="none" w:sz="0" w:space="0" w:color="auto"/>
        <w:bottom w:val="none" w:sz="0" w:space="0" w:color="auto"/>
        <w:right w:val="none" w:sz="0" w:space="0" w:color="auto"/>
      </w:divBdr>
    </w:div>
    <w:div w:id="1663267737">
      <w:bodyDiv w:val="1"/>
      <w:marLeft w:val="0"/>
      <w:marRight w:val="0"/>
      <w:marTop w:val="0"/>
      <w:marBottom w:val="0"/>
      <w:divBdr>
        <w:top w:val="none" w:sz="0" w:space="0" w:color="auto"/>
        <w:left w:val="none" w:sz="0" w:space="0" w:color="auto"/>
        <w:bottom w:val="none" w:sz="0" w:space="0" w:color="auto"/>
        <w:right w:val="none" w:sz="0" w:space="0" w:color="auto"/>
      </w:divBdr>
    </w:div>
    <w:div w:id="1663269071">
      <w:bodyDiv w:val="1"/>
      <w:marLeft w:val="0"/>
      <w:marRight w:val="0"/>
      <w:marTop w:val="0"/>
      <w:marBottom w:val="0"/>
      <w:divBdr>
        <w:top w:val="none" w:sz="0" w:space="0" w:color="auto"/>
        <w:left w:val="none" w:sz="0" w:space="0" w:color="auto"/>
        <w:bottom w:val="none" w:sz="0" w:space="0" w:color="auto"/>
        <w:right w:val="none" w:sz="0" w:space="0" w:color="auto"/>
      </w:divBdr>
    </w:div>
    <w:div w:id="1663315627">
      <w:bodyDiv w:val="1"/>
      <w:marLeft w:val="0"/>
      <w:marRight w:val="0"/>
      <w:marTop w:val="0"/>
      <w:marBottom w:val="0"/>
      <w:divBdr>
        <w:top w:val="none" w:sz="0" w:space="0" w:color="auto"/>
        <w:left w:val="none" w:sz="0" w:space="0" w:color="auto"/>
        <w:bottom w:val="none" w:sz="0" w:space="0" w:color="auto"/>
        <w:right w:val="none" w:sz="0" w:space="0" w:color="auto"/>
      </w:divBdr>
    </w:div>
    <w:div w:id="1663388986">
      <w:bodyDiv w:val="1"/>
      <w:marLeft w:val="0"/>
      <w:marRight w:val="0"/>
      <w:marTop w:val="0"/>
      <w:marBottom w:val="0"/>
      <w:divBdr>
        <w:top w:val="none" w:sz="0" w:space="0" w:color="auto"/>
        <w:left w:val="none" w:sz="0" w:space="0" w:color="auto"/>
        <w:bottom w:val="none" w:sz="0" w:space="0" w:color="auto"/>
        <w:right w:val="none" w:sz="0" w:space="0" w:color="auto"/>
      </w:divBdr>
    </w:div>
    <w:div w:id="1663461830">
      <w:bodyDiv w:val="1"/>
      <w:marLeft w:val="0"/>
      <w:marRight w:val="0"/>
      <w:marTop w:val="0"/>
      <w:marBottom w:val="0"/>
      <w:divBdr>
        <w:top w:val="none" w:sz="0" w:space="0" w:color="auto"/>
        <w:left w:val="none" w:sz="0" w:space="0" w:color="auto"/>
        <w:bottom w:val="none" w:sz="0" w:space="0" w:color="auto"/>
        <w:right w:val="none" w:sz="0" w:space="0" w:color="auto"/>
      </w:divBdr>
    </w:div>
    <w:div w:id="1663580256">
      <w:bodyDiv w:val="1"/>
      <w:marLeft w:val="0"/>
      <w:marRight w:val="0"/>
      <w:marTop w:val="0"/>
      <w:marBottom w:val="0"/>
      <w:divBdr>
        <w:top w:val="none" w:sz="0" w:space="0" w:color="auto"/>
        <w:left w:val="none" w:sz="0" w:space="0" w:color="auto"/>
        <w:bottom w:val="none" w:sz="0" w:space="0" w:color="auto"/>
        <w:right w:val="none" w:sz="0" w:space="0" w:color="auto"/>
      </w:divBdr>
    </w:div>
    <w:div w:id="1663896493">
      <w:bodyDiv w:val="1"/>
      <w:marLeft w:val="0"/>
      <w:marRight w:val="0"/>
      <w:marTop w:val="0"/>
      <w:marBottom w:val="0"/>
      <w:divBdr>
        <w:top w:val="none" w:sz="0" w:space="0" w:color="auto"/>
        <w:left w:val="none" w:sz="0" w:space="0" w:color="auto"/>
        <w:bottom w:val="none" w:sz="0" w:space="0" w:color="auto"/>
        <w:right w:val="none" w:sz="0" w:space="0" w:color="auto"/>
      </w:divBdr>
    </w:div>
    <w:div w:id="1664429695">
      <w:bodyDiv w:val="1"/>
      <w:marLeft w:val="0"/>
      <w:marRight w:val="0"/>
      <w:marTop w:val="0"/>
      <w:marBottom w:val="0"/>
      <w:divBdr>
        <w:top w:val="none" w:sz="0" w:space="0" w:color="auto"/>
        <w:left w:val="none" w:sz="0" w:space="0" w:color="auto"/>
        <w:bottom w:val="none" w:sz="0" w:space="0" w:color="auto"/>
        <w:right w:val="none" w:sz="0" w:space="0" w:color="auto"/>
      </w:divBdr>
    </w:div>
    <w:div w:id="1664504836">
      <w:bodyDiv w:val="1"/>
      <w:marLeft w:val="0"/>
      <w:marRight w:val="0"/>
      <w:marTop w:val="0"/>
      <w:marBottom w:val="0"/>
      <w:divBdr>
        <w:top w:val="none" w:sz="0" w:space="0" w:color="auto"/>
        <w:left w:val="none" w:sz="0" w:space="0" w:color="auto"/>
        <w:bottom w:val="none" w:sz="0" w:space="0" w:color="auto"/>
        <w:right w:val="none" w:sz="0" w:space="0" w:color="auto"/>
      </w:divBdr>
    </w:div>
    <w:div w:id="1664577750">
      <w:bodyDiv w:val="1"/>
      <w:marLeft w:val="0"/>
      <w:marRight w:val="0"/>
      <w:marTop w:val="0"/>
      <w:marBottom w:val="0"/>
      <w:divBdr>
        <w:top w:val="none" w:sz="0" w:space="0" w:color="auto"/>
        <w:left w:val="none" w:sz="0" w:space="0" w:color="auto"/>
        <w:bottom w:val="none" w:sz="0" w:space="0" w:color="auto"/>
        <w:right w:val="none" w:sz="0" w:space="0" w:color="auto"/>
      </w:divBdr>
    </w:div>
    <w:div w:id="1664966734">
      <w:bodyDiv w:val="1"/>
      <w:marLeft w:val="0"/>
      <w:marRight w:val="0"/>
      <w:marTop w:val="0"/>
      <w:marBottom w:val="0"/>
      <w:divBdr>
        <w:top w:val="none" w:sz="0" w:space="0" w:color="auto"/>
        <w:left w:val="none" w:sz="0" w:space="0" w:color="auto"/>
        <w:bottom w:val="none" w:sz="0" w:space="0" w:color="auto"/>
        <w:right w:val="none" w:sz="0" w:space="0" w:color="auto"/>
      </w:divBdr>
    </w:div>
    <w:div w:id="1665206814">
      <w:bodyDiv w:val="1"/>
      <w:marLeft w:val="0"/>
      <w:marRight w:val="0"/>
      <w:marTop w:val="0"/>
      <w:marBottom w:val="0"/>
      <w:divBdr>
        <w:top w:val="none" w:sz="0" w:space="0" w:color="auto"/>
        <w:left w:val="none" w:sz="0" w:space="0" w:color="auto"/>
        <w:bottom w:val="none" w:sz="0" w:space="0" w:color="auto"/>
        <w:right w:val="none" w:sz="0" w:space="0" w:color="auto"/>
      </w:divBdr>
    </w:div>
    <w:div w:id="1665235488">
      <w:bodyDiv w:val="1"/>
      <w:marLeft w:val="0"/>
      <w:marRight w:val="0"/>
      <w:marTop w:val="0"/>
      <w:marBottom w:val="0"/>
      <w:divBdr>
        <w:top w:val="none" w:sz="0" w:space="0" w:color="auto"/>
        <w:left w:val="none" w:sz="0" w:space="0" w:color="auto"/>
        <w:bottom w:val="none" w:sz="0" w:space="0" w:color="auto"/>
        <w:right w:val="none" w:sz="0" w:space="0" w:color="auto"/>
      </w:divBdr>
    </w:div>
    <w:div w:id="1665281740">
      <w:bodyDiv w:val="1"/>
      <w:marLeft w:val="0"/>
      <w:marRight w:val="0"/>
      <w:marTop w:val="0"/>
      <w:marBottom w:val="0"/>
      <w:divBdr>
        <w:top w:val="none" w:sz="0" w:space="0" w:color="auto"/>
        <w:left w:val="none" w:sz="0" w:space="0" w:color="auto"/>
        <w:bottom w:val="none" w:sz="0" w:space="0" w:color="auto"/>
        <w:right w:val="none" w:sz="0" w:space="0" w:color="auto"/>
      </w:divBdr>
    </w:div>
    <w:div w:id="1665476785">
      <w:bodyDiv w:val="1"/>
      <w:marLeft w:val="0"/>
      <w:marRight w:val="0"/>
      <w:marTop w:val="0"/>
      <w:marBottom w:val="0"/>
      <w:divBdr>
        <w:top w:val="none" w:sz="0" w:space="0" w:color="auto"/>
        <w:left w:val="none" w:sz="0" w:space="0" w:color="auto"/>
        <w:bottom w:val="none" w:sz="0" w:space="0" w:color="auto"/>
        <w:right w:val="none" w:sz="0" w:space="0" w:color="auto"/>
      </w:divBdr>
    </w:div>
    <w:div w:id="1665666404">
      <w:bodyDiv w:val="1"/>
      <w:marLeft w:val="0"/>
      <w:marRight w:val="0"/>
      <w:marTop w:val="0"/>
      <w:marBottom w:val="0"/>
      <w:divBdr>
        <w:top w:val="none" w:sz="0" w:space="0" w:color="auto"/>
        <w:left w:val="none" w:sz="0" w:space="0" w:color="auto"/>
        <w:bottom w:val="none" w:sz="0" w:space="0" w:color="auto"/>
        <w:right w:val="none" w:sz="0" w:space="0" w:color="auto"/>
      </w:divBdr>
    </w:div>
    <w:div w:id="1665667501">
      <w:bodyDiv w:val="1"/>
      <w:marLeft w:val="0"/>
      <w:marRight w:val="0"/>
      <w:marTop w:val="0"/>
      <w:marBottom w:val="0"/>
      <w:divBdr>
        <w:top w:val="none" w:sz="0" w:space="0" w:color="auto"/>
        <w:left w:val="none" w:sz="0" w:space="0" w:color="auto"/>
        <w:bottom w:val="none" w:sz="0" w:space="0" w:color="auto"/>
        <w:right w:val="none" w:sz="0" w:space="0" w:color="auto"/>
      </w:divBdr>
    </w:div>
    <w:div w:id="1665746043">
      <w:bodyDiv w:val="1"/>
      <w:marLeft w:val="0"/>
      <w:marRight w:val="0"/>
      <w:marTop w:val="0"/>
      <w:marBottom w:val="0"/>
      <w:divBdr>
        <w:top w:val="none" w:sz="0" w:space="0" w:color="auto"/>
        <w:left w:val="none" w:sz="0" w:space="0" w:color="auto"/>
        <w:bottom w:val="none" w:sz="0" w:space="0" w:color="auto"/>
        <w:right w:val="none" w:sz="0" w:space="0" w:color="auto"/>
      </w:divBdr>
    </w:div>
    <w:div w:id="1665812978">
      <w:bodyDiv w:val="1"/>
      <w:marLeft w:val="0"/>
      <w:marRight w:val="0"/>
      <w:marTop w:val="0"/>
      <w:marBottom w:val="0"/>
      <w:divBdr>
        <w:top w:val="none" w:sz="0" w:space="0" w:color="auto"/>
        <w:left w:val="none" w:sz="0" w:space="0" w:color="auto"/>
        <w:bottom w:val="none" w:sz="0" w:space="0" w:color="auto"/>
        <w:right w:val="none" w:sz="0" w:space="0" w:color="auto"/>
      </w:divBdr>
    </w:div>
    <w:div w:id="1665936130">
      <w:bodyDiv w:val="1"/>
      <w:marLeft w:val="0"/>
      <w:marRight w:val="0"/>
      <w:marTop w:val="0"/>
      <w:marBottom w:val="0"/>
      <w:divBdr>
        <w:top w:val="none" w:sz="0" w:space="0" w:color="auto"/>
        <w:left w:val="none" w:sz="0" w:space="0" w:color="auto"/>
        <w:bottom w:val="none" w:sz="0" w:space="0" w:color="auto"/>
        <w:right w:val="none" w:sz="0" w:space="0" w:color="auto"/>
      </w:divBdr>
    </w:div>
    <w:div w:id="1666083957">
      <w:bodyDiv w:val="1"/>
      <w:marLeft w:val="0"/>
      <w:marRight w:val="0"/>
      <w:marTop w:val="0"/>
      <w:marBottom w:val="0"/>
      <w:divBdr>
        <w:top w:val="none" w:sz="0" w:space="0" w:color="auto"/>
        <w:left w:val="none" w:sz="0" w:space="0" w:color="auto"/>
        <w:bottom w:val="none" w:sz="0" w:space="0" w:color="auto"/>
        <w:right w:val="none" w:sz="0" w:space="0" w:color="auto"/>
      </w:divBdr>
    </w:div>
    <w:div w:id="1666208521">
      <w:bodyDiv w:val="1"/>
      <w:marLeft w:val="0"/>
      <w:marRight w:val="0"/>
      <w:marTop w:val="0"/>
      <w:marBottom w:val="0"/>
      <w:divBdr>
        <w:top w:val="none" w:sz="0" w:space="0" w:color="auto"/>
        <w:left w:val="none" w:sz="0" w:space="0" w:color="auto"/>
        <w:bottom w:val="none" w:sz="0" w:space="0" w:color="auto"/>
        <w:right w:val="none" w:sz="0" w:space="0" w:color="auto"/>
      </w:divBdr>
    </w:div>
    <w:div w:id="1666322514">
      <w:bodyDiv w:val="1"/>
      <w:marLeft w:val="0"/>
      <w:marRight w:val="0"/>
      <w:marTop w:val="0"/>
      <w:marBottom w:val="0"/>
      <w:divBdr>
        <w:top w:val="none" w:sz="0" w:space="0" w:color="auto"/>
        <w:left w:val="none" w:sz="0" w:space="0" w:color="auto"/>
        <w:bottom w:val="none" w:sz="0" w:space="0" w:color="auto"/>
        <w:right w:val="none" w:sz="0" w:space="0" w:color="auto"/>
      </w:divBdr>
    </w:div>
    <w:div w:id="1666545617">
      <w:bodyDiv w:val="1"/>
      <w:marLeft w:val="0"/>
      <w:marRight w:val="0"/>
      <w:marTop w:val="0"/>
      <w:marBottom w:val="0"/>
      <w:divBdr>
        <w:top w:val="none" w:sz="0" w:space="0" w:color="auto"/>
        <w:left w:val="none" w:sz="0" w:space="0" w:color="auto"/>
        <w:bottom w:val="none" w:sz="0" w:space="0" w:color="auto"/>
        <w:right w:val="none" w:sz="0" w:space="0" w:color="auto"/>
      </w:divBdr>
    </w:div>
    <w:div w:id="1666974922">
      <w:bodyDiv w:val="1"/>
      <w:marLeft w:val="0"/>
      <w:marRight w:val="0"/>
      <w:marTop w:val="0"/>
      <w:marBottom w:val="0"/>
      <w:divBdr>
        <w:top w:val="none" w:sz="0" w:space="0" w:color="auto"/>
        <w:left w:val="none" w:sz="0" w:space="0" w:color="auto"/>
        <w:bottom w:val="none" w:sz="0" w:space="0" w:color="auto"/>
        <w:right w:val="none" w:sz="0" w:space="0" w:color="auto"/>
      </w:divBdr>
    </w:div>
    <w:div w:id="1667130118">
      <w:bodyDiv w:val="1"/>
      <w:marLeft w:val="0"/>
      <w:marRight w:val="0"/>
      <w:marTop w:val="0"/>
      <w:marBottom w:val="0"/>
      <w:divBdr>
        <w:top w:val="none" w:sz="0" w:space="0" w:color="auto"/>
        <w:left w:val="none" w:sz="0" w:space="0" w:color="auto"/>
        <w:bottom w:val="none" w:sz="0" w:space="0" w:color="auto"/>
        <w:right w:val="none" w:sz="0" w:space="0" w:color="auto"/>
      </w:divBdr>
    </w:div>
    <w:div w:id="1667170749">
      <w:bodyDiv w:val="1"/>
      <w:marLeft w:val="0"/>
      <w:marRight w:val="0"/>
      <w:marTop w:val="0"/>
      <w:marBottom w:val="0"/>
      <w:divBdr>
        <w:top w:val="none" w:sz="0" w:space="0" w:color="auto"/>
        <w:left w:val="none" w:sz="0" w:space="0" w:color="auto"/>
        <w:bottom w:val="none" w:sz="0" w:space="0" w:color="auto"/>
        <w:right w:val="none" w:sz="0" w:space="0" w:color="auto"/>
      </w:divBdr>
    </w:div>
    <w:div w:id="1667245214">
      <w:bodyDiv w:val="1"/>
      <w:marLeft w:val="0"/>
      <w:marRight w:val="0"/>
      <w:marTop w:val="0"/>
      <w:marBottom w:val="0"/>
      <w:divBdr>
        <w:top w:val="none" w:sz="0" w:space="0" w:color="auto"/>
        <w:left w:val="none" w:sz="0" w:space="0" w:color="auto"/>
        <w:bottom w:val="none" w:sz="0" w:space="0" w:color="auto"/>
        <w:right w:val="none" w:sz="0" w:space="0" w:color="auto"/>
      </w:divBdr>
    </w:div>
    <w:div w:id="1667318657">
      <w:bodyDiv w:val="1"/>
      <w:marLeft w:val="0"/>
      <w:marRight w:val="0"/>
      <w:marTop w:val="0"/>
      <w:marBottom w:val="0"/>
      <w:divBdr>
        <w:top w:val="none" w:sz="0" w:space="0" w:color="auto"/>
        <w:left w:val="none" w:sz="0" w:space="0" w:color="auto"/>
        <w:bottom w:val="none" w:sz="0" w:space="0" w:color="auto"/>
        <w:right w:val="none" w:sz="0" w:space="0" w:color="auto"/>
      </w:divBdr>
    </w:div>
    <w:div w:id="1667434386">
      <w:bodyDiv w:val="1"/>
      <w:marLeft w:val="0"/>
      <w:marRight w:val="0"/>
      <w:marTop w:val="0"/>
      <w:marBottom w:val="0"/>
      <w:divBdr>
        <w:top w:val="none" w:sz="0" w:space="0" w:color="auto"/>
        <w:left w:val="none" w:sz="0" w:space="0" w:color="auto"/>
        <w:bottom w:val="none" w:sz="0" w:space="0" w:color="auto"/>
        <w:right w:val="none" w:sz="0" w:space="0" w:color="auto"/>
      </w:divBdr>
    </w:div>
    <w:div w:id="1667436417">
      <w:bodyDiv w:val="1"/>
      <w:marLeft w:val="0"/>
      <w:marRight w:val="0"/>
      <w:marTop w:val="0"/>
      <w:marBottom w:val="0"/>
      <w:divBdr>
        <w:top w:val="none" w:sz="0" w:space="0" w:color="auto"/>
        <w:left w:val="none" w:sz="0" w:space="0" w:color="auto"/>
        <w:bottom w:val="none" w:sz="0" w:space="0" w:color="auto"/>
        <w:right w:val="none" w:sz="0" w:space="0" w:color="auto"/>
      </w:divBdr>
    </w:div>
    <w:div w:id="1667440651">
      <w:bodyDiv w:val="1"/>
      <w:marLeft w:val="0"/>
      <w:marRight w:val="0"/>
      <w:marTop w:val="0"/>
      <w:marBottom w:val="0"/>
      <w:divBdr>
        <w:top w:val="none" w:sz="0" w:space="0" w:color="auto"/>
        <w:left w:val="none" w:sz="0" w:space="0" w:color="auto"/>
        <w:bottom w:val="none" w:sz="0" w:space="0" w:color="auto"/>
        <w:right w:val="none" w:sz="0" w:space="0" w:color="auto"/>
      </w:divBdr>
    </w:div>
    <w:div w:id="1668095813">
      <w:bodyDiv w:val="1"/>
      <w:marLeft w:val="0"/>
      <w:marRight w:val="0"/>
      <w:marTop w:val="0"/>
      <w:marBottom w:val="0"/>
      <w:divBdr>
        <w:top w:val="none" w:sz="0" w:space="0" w:color="auto"/>
        <w:left w:val="none" w:sz="0" w:space="0" w:color="auto"/>
        <w:bottom w:val="none" w:sz="0" w:space="0" w:color="auto"/>
        <w:right w:val="none" w:sz="0" w:space="0" w:color="auto"/>
      </w:divBdr>
    </w:div>
    <w:div w:id="1668168534">
      <w:bodyDiv w:val="1"/>
      <w:marLeft w:val="0"/>
      <w:marRight w:val="0"/>
      <w:marTop w:val="0"/>
      <w:marBottom w:val="0"/>
      <w:divBdr>
        <w:top w:val="none" w:sz="0" w:space="0" w:color="auto"/>
        <w:left w:val="none" w:sz="0" w:space="0" w:color="auto"/>
        <w:bottom w:val="none" w:sz="0" w:space="0" w:color="auto"/>
        <w:right w:val="none" w:sz="0" w:space="0" w:color="auto"/>
      </w:divBdr>
    </w:div>
    <w:div w:id="1668632782">
      <w:bodyDiv w:val="1"/>
      <w:marLeft w:val="0"/>
      <w:marRight w:val="0"/>
      <w:marTop w:val="0"/>
      <w:marBottom w:val="0"/>
      <w:divBdr>
        <w:top w:val="none" w:sz="0" w:space="0" w:color="auto"/>
        <w:left w:val="none" w:sz="0" w:space="0" w:color="auto"/>
        <w:bottom w:val="none" w:sz="0" w:space="0" w:color="auto"/>
        <w:right w:val="none" w:sz="0" w:space="0" w:color="auto"/>
      </w:divBdr>
    </w:div>
    <w:div w:id="1668746838">
      <w:bodyDiv w:val="1"/>
      <w:marLeft w:val="0"/>
      <w:marRight w:val="0"/>
      <w:marTop w:val="0"/>
      <w:marBottom w:val="0"/>
      <w:divBdr>
        <w:top w:val="none" w:sz="0" w:space="0" w:color="auto"/>
        <w:left w:val="none" w:sz="0" w:space="0" w:color="auto"/>
        <w:bottom w:val="none" w:sz="0" w:space="0" w:color="auto"/>
        <w:right w:val="none" w:sz="0" w:space="0" w:color="auto"/>
      </w:divBdr>
    </w:div>
    <w:div w:id="1668753652">
      <w:bodyDiv w:val="1"/>
      <w:marLeft w:val="0"/>
      <w:marRight w:val="0"/>
      <w:marTop w:val="0"/>
      <w:marBottom w:val="0"/>
      <w:divBdr>
        <w:top w:val="none" w:sz="0" w:space="0" w:color="auto"/>
        <w:left w:val="none" w:sz="0" w:space="0" w:color="auto"/>
        <w:bottom w:val="none" w:sz="0" w:space="0" w:color="auto"/>
        <w:right w:val="none" w:sz="0" w:space="0" w:color="auto"/>
      </w:divBdr>
    </w:div>
    <w:div w:id="1669097189">
      <w:bodyDiv w:val="1"/>
      <w:marLeft w:val="0"/>
      <w:marRight w:val="0"/>
      <w:marTop w:val="0"/>
      <w:marBottom w:val="0"/>
      <w:divBdr>
        <w:top w:val="none" w:sz="0" w:space="0" w:color="auto"/>
        <w:left w:val="none" w:sz="0" w:space="0" w:color="auto"/>
        <w:bottom w:val="none" w:sz="0" w:space="0" w:color="auto"/>
        <w:right w:val="none" w:sz="0" w:space="0" w:color="auto"/>
      </w:divBdr>
    </w:div>
    <w:div w:id="1669282828">
      <w:bodyDiv w:val="1"/>
      <w:marLeft w:val="0"/>
      <w:marRight w:val="0"/>
      <w:marTop w:val="0"/>
      <w:marBottom w:val="0"/>
      <w:divBdr>
        <w:top w:val="none" w:sz="0" w:space="0" w:color="auto"/>
        <w:left w:val="none" w:sz="0" w:space="0" w:color="auto"/>
        <w:bottom w:val="none" w:sz="0" w:space="0" w:color="auto"/>
        <w:right w:val="none" w:sz="0" w:space="0" w:color="auto"/>
      </w:divBdr>
    </w:div>
    <w:div w:id="1669792844">
      <w:bodyDiv w:val="1"/>
      <w:marLeft w:val="0"/>
      <w:marRight w:val="0"/>
      <w:marTop w:val="0"/>
      <w:marBottom w:val="0"/>
      <w:divBdr>
        <w:top w:val="none" w:sz="0" w:space="0" w:color="auto"/>
        <w:left w:val="none" w:sz="0" w:space="0" w:color="auto"/>
        <w:bottom w:val="none" w:sz="0" w:space="0" w:color="auto"/>
        <w:right w:val="none" w:sz="0" w:space="0" w:color="auto"/>
      </w:divBdr>
    </w:div>
    <w:div w:id="1669820176">
      <w:bodyDiv w:val="1"/>
      <w:marLeft w:val="0"/>
      <w:marRight w:val="0"/>
      <w:marTop w:val="0"/>
      <w:marBottom w:val="0"/>
      <w:divBdr>
        <w:top w:val="none" w:sz="0" w:space="0" w:color="auto"/>
        <w:left w:val="none" w:sz="0" w:space="0" w:color="auto"/>
        <w:bottom w:val="none" w:sz="0" w:space="0" w:color="auto"/>
        <w:right w:val="none" w:sz="0" w:space="0" w:color="auto"/>
      </w:divBdr>
    </w:div>
    <w:div w:id="1669870116">
      <w:bodyDiv w:val="1"/>
      <w:marLeft w:val="0"/>
      <w:marRight w:val="0"/>
      <w:marTop w:val="0"/>
      <w:marBottom w:val="0"/>
      <w:divBdr>
        <w:top w:val="none" w:sz="0" w:space="0" w:color="auto"/>
        <w:left w:val="none" w:sz="0" w:space="0" w:color="auto"/>
        <w:bottom w:val="none" w:sz="0" w:space="0" w:color="auto"/>
        <w:right w:val="none" w:sz="0" w:space="0" w:color="auto"/>
      </w:divBdr>
    </w:div>
    <w:div w:id="1670136441">
      <w:bodyDiv w:val="1"/>
      <w:marLeft w:val="0"/>
      <w:marRight w:val="0"/>
      <w:marTop w:val="0"/>
      <w:marBottom w:val="0"/>
      <w:divBdr>
        <w:top w:val="none" w:sz="0" w:space="0" w:color="auto"/>
        <w:left w:val="none" w:sz="0" w:space="0" w:color="auto"/>
        <w:bottom w:val="none" w:sz="0" w:space="0" w:color="auto"/>
        <w:right w:val="none" w:sz="0" w:space="0" w:color="auto"/>
      </w:divBdr>
    </w:div>
    <w:div w:id="1670405732">
      <w:bodyDiv w:val="1"/>
      <w:marLeft w:val="0"/>
      <w:marRight w:val="0"/>
      <w:marTop w:val="0"/>
      <w:marBottom w:val="0"/>
      <w:divBdr>
        <w:top w:val="none" w:sz="0" w:space="0" w:color="auto"/>
        <w:left w:val="none" w:sz="0" w:space="0" w:color="auto"/>
        <w:bottom w:val="none" w:sz="0" w:space="0" w:color="auto"/>
        <w:right w:val="none" w:sz="0" w:space="0" w:color="auto"/>
      </w:divBdr>
    </w:div>
    <w:div w:id="1670406178">
      <w:bodyDiv w:val="1"/>
      <w:marLeft w:val="0"/>
      <w:marRight w:val="0"/>
      <w:marTop w:val="0"/>
      <w:marBottom w:val="0"/>
      <w:divBdr>
        <w:top w:val="none" w:sz="0" w:space="0" w:color="auto"/>
        <w:left w:val="none" w:sz="0" w:space="0" w:color="auto"/>
        <w:bottom w:val="none" w:sz="0" w:space="0" w:color="auto"/>
        <w:right w:val="none" w:sz="0" w:space="0" w:color="auto"/>
      </w:divBdr>
    </w:div>
    <w:div w:id="1670521258">
      <w:bodyDiv w:val="1"/>
      <w:marLeft w:val="0"/>
      <w:marRight w:val="0"/>
      <w:marTop w:val="0"/>
      <w:marBottom w:val="0"/>
      <w:divBdr>
        <w:top w:val="none" w:sz="0" w:space="0" w:color="auto"/>
        <w:left w:val="none" w:sz="0" w:space="0" w:color="auto"/>
        <w:bottom w:val="none" w:sz="0" w:space="0" w:color="auto"/>
        <w:right w:val="none" w:sz="0" w:space="0" w:color="auto"/>
      </w:divBdr>
    </w:div>
    <w:div w:id="1671177153">
      <w:bodyDiv w:val="1"/>
      <w:marLeft w:val="0"/>
      <w:marRight w:val="0"/>
      <w:marTop w:val="0"/>
      <w:marBottom w:val="0"/>
      <w:divBdr>
        <w:top w:val="none" w:sz="0" w:space="0" w:color="auto"/>
        <w:left w:val="none" w:sz="0" w:space="0" w:color="auto"/>
        <w:bottom w:val="none" w:sz="0" w:space="0" w:color="auto"/>
        <w:right w:val="none" w:sz="0" w:space="0" w:color="auto"/>
      </w:divBdr>
    </w:div>
    <w:div w:id="1671177166">
      <w:bodyDiv w:val="1"/>
      <w:marLeft w:val="0"/>
      <w:marRight w:val="0"/>
      <w:marTop w:val="0"/>
      <w:marBottom w:val="0"/>
      <w:divBdr>
        <w:top w:val="none" w:sz="0" w:space="0" w:color="auto"/>
        <w:left w:val="none" w:sz="0" w:space="0" w:color="auto"/>
        <w:bottom w:val="none" w:sz="0" w:space="0" w:color="auto"/>
        <w:right w:val="none" w:sz="0" w:space="0" w:color="auto"/>
      </w:divBdr>
    </w:div>
    <w:div w:id="1671248832">
      <w:bodyDiv w:val="1"/>
      <w:marLeft w:val="0"/>
      <w:marRight w:val="0"/>
      <w:marTop w:val="0"/>
      <w:marBottom w:val="0"/>
      <w:divBdr>
        <w:top w:val="none" w:sz="0" w:space="0" w:color="auto"/>
        <w:left w:val="none" w:sz="0" w:space="0" w:color="auto"/>
        <w:bottom w:val="none" w:sz="0" w:space="0" w:color="auto"/>
        <w:right w:val="none" w:sz="0" w:space="0" w:color="auto"/>
      </w:divBdr>
    </w:div>
    <w:div w:id="1671446127">
      <w:bodyDiv w:val="1"/>
      <w:marLeft w:val="0"/>
      <w:marRight w:val="0"/>
      <w:marTop w:val="0"/>
      <w:marBottom w:val="0"/>
      <w:divBdr>
        <w:top w:val="none" w:sz="0" w:space="0" w:color="auto"/>
        <w:left w:val="none" w:sz="0" w:space="0" w:color="auto"/>
        <w:bottom w:val="none" w:sz="0" w:space="0" w:color="auto"/>
        <w:right w:val="none" w:sz="0" w:space="0" w:color="auto"/>
      </w:divBdr>
    </w:div>
    <w:div w:id="1671785574">
      <w:bodyDiv w:val="1"/>
      <w:marLeft w:val="0"/>
      <w:marRight w:val="0"/>
      <w:marTop w:val="0"/>
      <w:marBottom w:val="0"/>
      <w:divBdr>
        <w:top w:val="none" w:sz="0" w:space="0" w:color="auto"/>
        <w:left w:val="none" w:sz="0" w:space="0" w:color="auto"/>
        <w:bottom w:val="none" w:sz="0" w:space="0" w:color="auto"/>
        <w:right w:val="none" w:sz="0" w:space="0" w:color="auto"/>
      </w:divBdr>
    </w:div>
    <w:div w:id="1671786458">
      <w:bodyDiv w:val="1"/>
      <w:marLeft w:val="0"/>
      <w:marRight w:val="0"/>
      <w:marTop w:val="0"/>
      <w:marBottom w:val="0"/>
      <w:divBdr>
        <w:top w:val="none" w:sz="0" w:space="0" w:color="auto"/>
        <w:left w:val="none" w:sz="0" w:space="0" w:color="auto"/>
        <w:bottom w:val="none" w:sz="0" w:space="0" w:color="auto"/>
        <w:right w:val="none" w:sz="0" w:space="0" w:color="auto"/>
      </w:divBdr>
    </w:div>
    <w:div w:id="1671979369">
      <w:bodyDiv w:val="1"/>
      <w:marLeft w:val="0"/>
      <w:marRight w:val="0"/>
      <w:marTop w:val="0"/>
      <w:marBottom w:val="0"/>
      <w:divBdr>
        <w:top w:val="none" w:sz="0" w:space="0" w:color="auto"/>
        <w:left w:val="none" w:sz="0" w:space="0" w:color="auto"/>
        <w:bottom w:val="none" w:sz="0" w:space="0" w:color="auto"/>
        <w:right w:val="none" w:sz="0" w:space="0" w:color="auto"/>
      </w:divBdr>
    </w:div>
    <w:div w:id="1672023301">
      <w:bodyDiv w:val="1"/>
      <w:marLeft w:val="0"/>
      <w:marRight w:val="0"/>
      <w:marTop w:val="0"/>
      <w:marBottom w:val="0"/>
      <w:divBdr>
        <w:top w:val="none" w:sz="0" w:space="0" w:color="auto"/>
        <w:left w:val="none" w:sz="0" w:space="0" w:color="auto"/>
        <w:bottom w:val="none" w:sz="0" w:space="0" w:color="auto"/>
        <w:right w:val="none" w:sz="0" w:space="0" w:color="auto"/>
      </w:divBdr>
    </w:div>
    <w:div w:id="1672096730">
      <w:bodyDiv w:val="1"/>
      <w:marLeft w:val="0"/>
      <w:marRight w:val="0"/>
      <w:marTop w:val="0"/>
      <w:marBottom w:val="0"/>
      <w:divBdr>
        <w:top w:val="none" w:sz="0" w:space="0" w:color="auto"/>
        <w:left w:val="none" w:sz="0" w:space="0" w:color="auto"/>
        <w:bottom w:val="none" w:sz="0" w:space="0" w:color="auto"/>
        <w:right w:val="none" w:sz="0" w:space="0" w:color="auto"/>
      </w:divBdr>
    </w:div>
    <w:div w:id="1672098919">
      <w:bodyDiv w:val="1"/>
      <w:marLeft w:val="0"/>
      <w:marRight w:val="0"/>
      <w:marTop w:val="0"/>
      <w:marBottom w:val="0"/>
      <w:divBdr>
        <w:top w:val="none" w:sz="0" w:space="0" w:color="auto"/>
        <w:left w:val="none" w:sz="0" w:space="0" w:color="auto"/>
        <w:bottom w:val="none" w:sz="0" w:space="0" w:color="auto"/>
        <w:right w:val="none" w:sz="0" w:space="0" w:color="auto"/>
      </w:divBdr>
    </w:div>
    <w:div w:id="1672444689">
      <w:bodyDiv w:val="1"/>
      <w:marLeft w:val="0"/>
      <w:marRight w:val="0"/>
      <w:marTop w:val="0"/>
      <w:marBottom w:val="0"/>
      <w:divBdr>
        <w:top w:val="none" w:sz="0" w:space="0" w:color="auto"/>
        <w:left w:val="none" w:sz="0" w:space="0" w:color="auto"/>
        <w:bottom w:val="none" w:sz="0" w:space="0" w:color="auto"/>
        <w:right w:val="none" w:sz="0" w:space="0" w:color="auto"/>
      </w:divBdr>
    </w:div>
    <w:div w:id="1672561801">
      <w:bodyDiv w:val="1"/>
      <w:marLeft w:val="0"/>
      <w:marRight w:val="0"/>
      <w:marTop w:val="0"/>
      <w:marBottom w:val="0"/>
      <w:divBdr>
        <w:top w:val="none" w:sz="0" w:space="0" w:color="auto"/>
        <w:left w:val="none" w:sz="0" w:space="0" w:color="auto"/>
        <w:bottom w:val="none" w:sz="0" w:space="0" w:color="auto"/>
        <w:right w:val="none" w:sz="0" w:space="0" w:color="auto"/>
      </w:divBdr>
    </w:div>
    <w:div w:id="1673141878">
      <w:bodyDiv w:val="1"/>
      <w:marLeft w:val="0"/>
      <w:marRight w:val="0"/>
      <w:marTop w:val="0"/>
      <w:marBottom w:val="0"/>
      <w:divBdr>
        <w:top w:val="none" w:sz="0" w:space="0" w:color="auto"/>
        <w:left w:val="none" w:sz="0" w:space="0" w:color="auto"/>
        <w:bottom w:val="none" w:sz="0" w:space="0" w:color="auto"/>
        <w:right w:val="none" w:sz="0" w:space="0" w:color="auto"/>
      </w:divBdr>
    </w:div>
    <w:div w:id="1673142274">
      <w:bodyDiv w:val="1"/>
      <w:marLeft w:val="0"/>
      <w:marRight w:val="0"/>
      <w:marTop w:val="0"/>
      <w:marBottom w:val="0"/>
      <w:divBdr>
        <w:top w:val="none" w:sz="0" w:space="0" w:color="auto"/>
        <w:left w:val="none" w:sz="0" w:space="0" w:color="auto"/>
        <w:bottom w:val="none" w:sz="0" w:space="0" w:color="auto"/>
        <w:right w:val="none" w:sz="0" w:space="0" w:color="auto"/>
      </w:divBdr>
    </w:div>
    <w:div w:id="1673336292">
      <w:bodyDiv w:val="1"/>
      <w:marLeft w:val="0"/>
      <w:marRight w:val="0"/>
      <w:marTop w:val="0"/>
      <w:marBottom w:val="0"/>
      <w:divBdr>
        <w:top w:val="none" w:sz="0" w:space="0" w:color="auto"/>
        <w:left w:val="none" w:sz="0" w:space="0" w:color="auto"/>
        <w:bottom w:val="none" w:sz="0" w:space="0" w:color="auto"/>
        <w:right w:val="none" w:sz="0" w:space="0" w:color="auto"/>
      </w:divBdr>
    </w:div>
    <w:div w:id="1673490440">
      <w:bodyDiv w:val="1"/>
      <w:marLeft w:val="0"/>
      <w:marRight w:val="0"/>
      <w:marTop w:val="0"/>
      <w:marBottom w:val="0"/>
      <w:divBdr>
        <w:top w:val="none" w:sz="0" w:space="0" w:color="auto"/>
        <w:left w:val="none" w:sz="0" w:space="0" w:color="auto"/>
        <w:bottom w:val="none" w:sz="0" w:space="0" w:color="auto"/>
        <w:right w:val="none" w:sz="0" w:space="0" w:color="auto"/>
      </w:divBdr>
    </w:div>
    <w:div w:id="1673490559">
      <w:bodyDiv w:val="1"/>
      <w:marLeft w:val="0"/>
      <w:marRight w:val="0"/>
      <w:marTop w:val="0"/>
      <w:marBottom w:val="0"/>
      <w:divBdr>
        <w:top w:val="none" w:sz="0" w:space="0" w:color="auto"/>
        <w:left w:val="none" w:sz="0" w:space="0" w:color="auto"/>
        <w:bottom w:val="none" w:sz="0" w:space="0" w:color="auto"/>
        <w:right w:val="none" w:sz="0" w:space="0" w:color="auto"/>
      </w:divBdr>
    </w:div>
    <w:div w:id="1673558044">
      <w:bodyDiv w:val="1"/>
      <w:marLeft w:val="0"/>
      <w:marRight w:val="0"/>
      <w:marTop w:val="0"/>
      <w:marBottom w:val="0"/>
      <w:divBdr>
        <w:top w:val="none" w:sz="0" w:space="0" w:color="auto"/>
        <w:left w:val="none" w:sz="0" w:space="0" w:color="auto"/>
        <w:bottom w:val="none" w:sz="0" w:space="0" w:color="auto"/>
        <w:right w:val="none" w:sz="0" w:space="0" w:color="auto"/>
      </w:divBdr>
    </w:div>
    <w:div w:id="1673606876">
      <w:bodyDiv w:val="1"/>
      <w:marLeft w:val="0"/>
      <w:marRight w:val="0"/>
      <w:marTop w:val="0"/>
      <w:marBottom w:val="0"/>
      <w:divBdr>
        <w:top w:val="none" w:sz="0" w:space="0" w:color="auto"/>
        <w:left w:val="none" w:sz="0" w:space="0" w:color="auto"/>
        <w:bottom w:val="none" w:sz="0" w:space="0" w:color="auto"/>
        <w:right w:val="none" w:sz="0" w:space="0" w:color="auto"/>
      </w:divBdr>
    </w:div>
    <w:div w:id="1673950724">
      <w:bodyDiv w:val="1"/>
      <w:marLeft w:val="0"/>
      <w:marRight w:val="0"/>
      <w:marTop w:val="0"/>
      <w:marBottom w:val="0"/>
      <w:divBdr>
        <w:top w:val="none" w:sz="0" w:space="0" w:color="auto"/>
        <w:left w:val="none" w:sz="0" w:space="0" w:color="auto"/>
        <w:bottom w:val="none" w:sz="0" w:space="0" w:color="auto"/>
        <w:right w:val="none" w:sz="0" w:space="0" w:color="auto"/>
      </w:divBdr>
    </w:div>
    <w:div w:id="1674141107">
      <w:bodyDiv w:val="1"/>
      <w:marLeft w:val="0"/>
      <w:marRight w:val="0"/>
      <w:marTop w:val="0"/>
      <w:marBottom w:val="0"/>
      <w:divBdr>
        <w:top w:val="none" w:sz="0" w:space="0" w:color="auto"/>
        <w:left w:val="none" w:sz="0" w:space="0" w:color="auto"/>
        <w:bottom w:val="none" w:sz="0" w:space="0" w:color="auto"/>
        <w:right w:val="none" w:sz="0" w:space="0" w:color="auto"/>
      </w:divBdr>
    </w:div>
    <w:div w:id="1674183159">
      <w:bodyDiv w:val="1"/>
      <w:marLeft w:val="0"/>
      <w:marRight w:val="0"/>
      <w:marTop w:val="0"/>
      <w:marBottom w:val="0"/>
      <w:divBdr>
        <w:top w:val="none" w:sz="0" w:space="0" w:color="auto"/>
        <w:left w:val="none" w:sz="0" w:space="0" w:color="auto"/>
        <w:bottom w:val="none" w:sz="0" w:space="0" w:color="auto"/>
        <w:right w:val="none" w:sz="0" w:space="0" w:color="auto"/>
      </w:divBdr>
    </w:div>
    <w:div w:id="1674187082">
      <w:bodyDiv w:val="1"/>
      <w:marLeft w:val="0"/>
      <w:marRight w:val="0"/>
      <w:marTop w:val="0"/>
      <w:marBottom w:val="0"/>
      <w:divBdr>
        <w:top w:val="none" w:sz="0" w:space="0" w:color="auto"/>
        <w:left w:val="none" w:sz="0" w:space="0" w:color="auto"/>
        <w:bottom w:val="none" w:sz="0" w:space="0" w:color="auto"/>
        <w:right w:val="none" w:sz="0" w:space="0" w:color="auto"/>
      </w:divBdr>
    </w:div>
    <w:div w:id="1674189464">
      <w:bodyDiv w:val="1"/>
      <w:marLeft w:val="0"/>
      <w:marRight w:val="0"/>
      <w:marTop w:val="0"/>
      <w:marBottom w:val="0"/>
      <w:divBdr>
        <w:top w:val="none" w:sz="0" w:space="0" w:color="auto"/>
        <w:left w:val="none" w:sz="0" w:space="0" w:color="auto"/>
        <w:bottom w:val="none" w:sz="0" w:space="0" w:color="auto"/>
        <w:right w:val="none" w:sz="0" w:space="0" w:color="auto"/>
      </w:divBdr>
    </w:div>
    <w:div w:id="1674189721">
      <w:bodyDiv w:val="1"/>
      <w:marLeft w:val="0"/>
      <w:marRight w:val="0"/>
      <w:marTop w:val="0"/>
      <w:marBottom w:val="0"/>
      <w:divBdr>
        <w:top w:val="none" w:sz="0" w:space="0" w:color="auto"/>
        <w:left w:val="none" w:sz="0" w:space="0" w:color="auto"/>
        <w:bottom w:val="none" w:sz="0" w:space="0" w:color="auto"/>
        <w:right w:val="none" w:sz="0" w:space="0" w:color="auto"/>
      </w:divBdr>
    </w:div>
    <w:div w:id="1674260676">
      <w:bodyDiv w:val="1"/>
      <w:marLeft w:val="0"/>
      <w:marRight w:val="0"/>
      <w:marTop w:val="0"/>
      <w:marBottom w:val="0"/>
      <w:divBdr>
        <w:top w:val="none" w:sz="0" w:space="0" w:color="auto"/>
        <w:left w:val="none" w:sz="0" w:space="0" w:color="auto"/>
        <w:bottom w:val="none" w:sz="0" w:space="0" w:color="auto"/>
        <w:right w:val="none" w:sz="0" w:space="0" w:color="auto"/>
      </w:divBdr>
    </w:div>
    <w:div w:id="1674261257">
      <w:bodyDiv w:val="1"/>
      <w:marLeft w:val="0"/>
      <w:marRight w:val="0"/>
      <w:marTop w:val="0"/>
      <w:marBottom w:val="0"/>
      <w:divBdr>
        <w:top w:val="none" w:sz="0" w:space="0" w:color="auto"/>
        <w:left w:val="none" w:sz="0" w:space="0" w:color="auto"/>
        <w:bottom w:val="none" w:sz="0" w:space="0" w:color="auto"/>
        <w:right w:val="none" w:sz="0" w:space="0" w:color="auto"/>
      </w:divBdr>
    </w:div>
    <w:div w:id="1674455384">
      <w:bodyDiv w:val="1"/>
      <w:marLeft w:val="0"/>
      <w:marRight w:val="0"/>
      <w:marTop w:val="0"/>
      <w:marBottom w:val="0"/>
      <w:divBdr>
        <w:top w:val="none" w:sz="0" w:space="0" w:color="auto"/>
        <w:left w:val="none" w:sz="0" w:space="0" w:color="auto"/>
        <w:bottom w:val="none" w:sz="0" w:space="0" w:color="auto"/>
        <w:right w:val="none" w:sz="0" w:space="0" w:color="auto"/>
      </w:divBdr>
    </w:div>
    <w:div w:id="1674529946">
      <w:bodyDiv w:val="1"/>
      <w:marLeft w:val="0"/>
      <w:marRight w:val="0"/>
      <w:marTop w:val="0"/>
      <w:marBottom w:val="0"/>
      <w:divBdr>
        <w:top w:val="none" w:sz="0" w:space="0" w:color="auto"/>
        <w:left w:val="none" w:sz="0" w:space="0" w:color="auto"/>
        <w:bottom w:val="none" w:sz="0" w:space="0" w:color="auto"/>
        <w:right w:val="none" w:sz="0" w:space="0" w:color="auto"/>
      </w:divBdr>
    </w:div>
    <w:div w:id="1674600730">
      <w:bodyDiv w:val="1"/>
      <w:marLeft w:val="0"/>
      <w:marRight w:val="0"/>
      <w:marTop w:val="0"/>
      <w:marBottom w:val="0"/>
      <w:divBdr>
        <w:top w:val="none" w:sz="0" w:space="0" w:color="auto"/>
        <w:left w:val="none" w:sz="0" w:space="0" w:color="auto"/>
        <w:bottom w:val="none" w:sz="0" w:space="0" w:color="auto"/>
        <w:right w:val="none" w:sz="0" w:space="0" w:color="auto"/>
      </w:divBdr>
    </w:div>
    <w:div w:id="1674647985">
      <w:bodyDiv w:val="1"/>
      <w:marLeft w:val="0"/>
      <w:marRight w:val="0"/>
      <w:marTop w:val="0"/>
      <w:marBottom w:val="0"/>
      <w:divBdr>
        <w:top w:val="none" w:sz="0" w:space="0" w:color="auto"/>
        <w:left w:val="none" w:sz="0" w:space="0" w:color="auto"/>
        <w:bottom w:val="none" w:sz="0" w:space="0" w:color="auto"/>
        <w:right w:val="none" w:sz="0" w:space="0" w:color="auto"/>
      </w:divBdr>
    </w:div>
    <w:div w:id="1674989427">
      <w:bodyDiv w:val="1"/>
      <w:marLeft w:val="0"/>
      <w:marRight w:val="0"/>
      <w:marTop w:val="0"/>
      <w:marBottom w:val="0"/>
      <w:divBdr>
        <w:top w:val="none" w:sz="0" w:space="0" w:color="auto"/>
        <w:left w:val="none" w:sz="0" w:space="0" w:color="auto"/>
        <w:bottom w:val="none" w:sz="0" w:space="0" w:color="auto"/>
        <w:right w:val="none" w:sz="0" w:space="0" w:color="auto"/>
      </w:divBdr>
    </w:div>
    <w:div w:id="1675062167">
      <w:bodyDiv w:val="1"/>
      <w:marLeft w:val="0"/>
      <w:marRight w:val="0"/>
      <w:marTop w:val="0"/>
      <w:marBottom w:val="0"/>
      <w:divBdr>
        <w:top w:val="none" w:sz="0" w:space="0" w:color="auto"/>
        <w:left w:val="none" w:sz="0" w:space="0" w:color="auto"/>
        <w:bottom w:val="none" w:sz="0" w:space="0" w:color="auto"/>
        <w:right w:val="none" w:sz="0" w:space="0" w:color="auto"/>
      </w:divBdr>
    </w:div>
    <w:div w:id="1675494723">
      <w:bodyDiv w:val="1"/>
      <w:marLeft w:val="0"/>
      <w:marRight w:val="0"/>
      <w:marTop w:val="0"/>
      <w:marBottom w:val="0"/>
      <w:divBdr>
        <w:top w:val="none" w:sz="0" w:space="0" w:color="auto"/>
        <w:left w:val="none" w:sz="0" w:space="0" w:color="auto"/>
        <w:bottom w:val="none" w:sz="0" w:space="0" w:color="auto"/>
        <w:right w:val="none" w:sz="0" w:space="0" w:color="auto"/>
      </w:divBdr>
    </w:div>
    <w:div w:id="1675574823">
      <w:bodyDiv w:val="1"/>
      <w:marLeft w:val="0"/>
      <w:marRight w:val="0"/>
      <w:marTop w:val="0"/>
      <w:marBottom w:val="0"/>
      <w:divBdr>
        <w:top w:val="none" w:sz="0" w:space="0" w:color="auto"/>
        <w:left w:val="none" w:sz="0" w:space="0" w:color="auto"/>
        <w:bottom w:val="none" w:sz="0" w:space="0" w:color="auto"/>
        <w:right w:val="none" w:sz="0" w:space="0" w:color="auto"/>
      </w:divBdr>
    </w:div>
    <w:div w:id="1675835153">
      <w:bodyDiv w:val="1"/>
      <w:marLeft w:val="0"/>
      <w:marRight w:val="0"/>
      <w:marTop w:val="0"/>
      <w:marBottom w:val="0"/>
      <w:divBdr>
        <w:top w:val="none" w:sz="0" w:space="0" w:color="auto"/>
        <w:left w:val="none" w:sz="0" w:space="0" w:color="auto"/>
        <w:bottom w:val="none" w:sz="0" w:space="0" w:color="auto"/>
        <w:right w:val="none" w:sz="0" w:space="0" w:color="auto"/>
      </w:divBdr>
    </w:div>
    <w:div w:id="1676150479">
      <w:bodyDiv w:val="1"/>
      <w:marLeft w:val="0"/>
      <w:marRight w:val="0"/>
      <w:marTop w:val="0"/>
      <w:marBottom w:val="0"/>
      <w:divBdr>
        <w:top w:val="none" w:sz="0" w:space="0" w:color="auto"/>
        <w:left w:val="none" w:sz="0" w:space="0" w:color="auto"/>
        <w:bottom w:val="none" w:sz="0" w:space="0" w:color="auto"/>
        <w:right w:val="none" w:sz="0" w:space="0" w:color="auto"/>
      </w:divBdr>
    </w:div>
    <w:div w:id="1676226605">
      <w:bodyDiv w:val="1"/>
      <w:marLeft w:val="0"/>
      <w:marRight w:val="0"/>
      <w:marTop w:val="0"/>
      <w:marBottom w:val="0"/>
      <w:divBdr>
        <w:top w:val="none" w:sz="0" w:space="0" w:color="auto"/>
        <w:left w:val="none" w:sz="0" w:space="0" w:color="auto"/>
        <w:bottom w:val="none" w:sz="0" w:space="0" w:color="auto"/>
        <w:right w:val="none" w:sz="0" w:space="0" w:color="auto"/>
      </w:divBdr>
    </w:div>
    <w:div w:id="1676304025">
      <w:bodyDiv w:val="1"/>
      <w:marLeft w:val="0"/>
      <w:marRight w:val="0"/>
      <w:marTop w:val="0"/>
      <w:marBottom w:val="0"/>
      <w:divBdr>
        <w:top w:val="none" w:sz="0" w:space="0" w:color="auto"/>
        <w:left w:val="none" w:sz="0" w:space="0" w:color="auto"/>
        <w:bottom w:val="none" w:sz="0" w:space="0" w:color="auto"/>
        <w:right w:val="none" w:sz="0" w:space="0" w:color="auto"/>
      </w:divBdr>
    </w:div>
    <w:div w:id="1676568792">
      <w:bodyDiv w:val="1"/>
      <w:marLeft w:val="0"/>
      <w:marRight w:val="0"/>
      <w:marTop w:val="0"/>
      <w:marBottom w:val="0"/>
      <w:divBdr>
        <w:top w:val="none" w:sz="0" w:space="0" w:color="auto"/>
        <w:left w:val="none" w:sz="0" w:space="0" w:color="auto"/>
        <w:bottom w:val="none" w:sz="0" w:space="0" w:color="auto"/>
        <w:right w:val="none" w:sz="0" w:space="0" w:color="auto"/>
      </w:divBdr>
    </w:div>
    <w:div w:id="1676615027">
      <w:bodyDiv w:val="1"/>
      <w:marLeft w:val="0"/>
      <w:marRight w:val="0"/>
      <w:marTop w:val="0"/>
      <w:marBottom w:val="0"/>
      <w:divBdr>
        <w:top w:val="none" w:sz="0" w:space="0" w:color="auto"/>
        <w:left w:val="none" w:sz="0" w:space="0" w:color="auto"/>
        <w:bottom w:val="none" w:sz="0" w:space="0" w:color="auto"/>
        <w:right w:val="none" w:sz="0" w:space="0" w:color="auto"/>
      </w:divBdr>
    </w:div>
    <w:div w:id="1676688306">
      <w:bodyDiv w:val="1"/>
      <w:marLeft w:val="0"/>
      <w:marRight w:val="0"/>
      <w:marTop w:val="0"/>
      <w:marBottom w:val="0"/>
      <w:divBdr>
        <w:top w:val="none" w:sz="0" w:space="0" w:color="auto"/>
        <w:left w:val="none" w:sz="0" w:space="0" w:color="auto"/>
        <w:bottom w:val="none" w:sz="0" w:space="0" w:color="auto"/>
        <w:right w:val="none" w:sz="0" w:space="0" w:color="auto"/>
      </w:divBdr>
    </w:div>
    <w:div w:id="1676807754">
      <w:bodyDiv w:val="1"/>
      <w:marLeft w:val="0"/>
      <w:marRight w:val="0"/>
      <w:marTop w:val="0"/>
      <w:marBottom w:val="0"/>
      <w:divBdr>
        <w:top w:val="none" w:sz="0" w:space="0" w:color="auto"/>
        <w:left w:val="none" w:sz="0" w:space="0" w:color="auto"/>
        <w:bottom w:val="none" w:sz="0" w:space="0" w:color="auto"/>
        <w:right w:val="none" w:sz="0" w:space="0" w:color="auto"/>
      </w:divBdr>
    </w:div>
    <w:div w:id="1676953222">
      <w:bodyDiv w:val="1"/>
      <w:marLeft w:val="0"/>
      <w:marRight w:val="0"/>
      <w:marTop w:val="0"/>
      <w:marBottom w:val="0"/>
      <w:divBdr>
        <w:top w:val="none" w:sz="0" w:space="0" w:color="auto"/>
        <w:left w:val="none" w:sz="0" w:space="0" w:color="auto"/>
        <w:bottom w:val="none" w:sz="0" w:space="0" w:color="auto"/>
        <w:right w:val="none" w:sz="0" w:space="0" w:color="auto"/>
      </w:divBdr>
    </w:div>
    <w:div w:id="1677003208">
      <w:bodyDiv w:val="1"/>
      <w:marLeft w:val="0"/>
      <w:marRight w:val="0"/>
      <w:marTop w:val="0"/>
      <w:marBottom w:val="0"/>
      <w:divBdr>
        <w:top w:val="none" w:sz="0" w:space="0" w:color="auto"/>
        <w:left w:val="none" w:sz="0" w:space="0" w:color="auto"/>
        <w:bottom w:val="none" w:sz="0" w:space="0" w:color="auto"/>
        <w:right w:val="none" w:sz="0" w:space="0" w:color="auto"/>
      </w:divBdr>
    </w:div>
    <w:div w:id="1677222609">
      <w:bodyDiv w:val="1"/>
      <w:marLeft w:val="0"/>
      <w:marRight w:val="0"/>
      <w:marTop w:val="0"/>
      <w:marBottom w:val="0"/>
      <w:divBdr>
        <w:top w:val="none" w:sz="0" w:space="0" w:color="auto"/>
        <w:left w:val="none" w:sz="0" w:space="0" w:color="auto"/>
        <w:bottom w:val="none" w:sz="0" w:space="0" w:color="auto"/>
        <w:right w:val="none" w:sz="0" w:space="0" w:color="auto"/>
      </w:divBdr>
    </w:div>
    <w:div w:id="1677420139">
      <w:bodyDiv w:val="1"/>
      <w:marLeft w:val="0"/>
      <w:marRight w:val="0"/>
      <w:marTop w:val="0"/>
      <w:marBottom w:val="0"/>
      <w:divBdr>
        <w:top w:val="none" w:sz="0" w:space="0" w:color="auto"/>
        <w:left w:val="none" w:sz="0" w:space="0" w:color="auto"/>
        <w:bottom w:val="none" w:sz="0" w:space="0" w:color="auto"/>
        <w:right w:val="none" w:sz="0" w:space="0" w:color="auto"/>
      </w:divBdr>
    </w:div>
    <w:div w:id="1677534410">
      <w:bodyDiv w:val="1"/>
      <w:marLeft w:val="0"/>
      <w:marRight w:val="0"/>
      <w:marTop w:val="0"/>
      <w:marBottom w:val="0"/>
      <w:divBdr>
        <w:top w:val="none" w:sz="0" w:space="0" w:color="auto"/>
        <w:left w:val="none" w:sz="0" w:space="0" w:color="auto"/>
        <w:bottom w:val="none" w:sz="0" w:space="0" w:color="auto"/>
        <w:right w:val="none" w:sz="0" w:space="0" w:color="auto"/>
      </w:divBdr>
    </w:div>
    <w:div w:id="1677808792">
      <w:bodyDiv w:val="1"/>
      <w:marLeft w:val="0"/>
      <w:marRight w:val="0"/>
      <w:marTop w:val="0"/>
      <w:marBottom w:val="0"/>
      <w:divBdr>
        <w:top w:val="none" w:sz="0" w:space="0" w:color="auto"/>
        <w:left w:val="none" w:sz="0" w:space="0" w:color="auto"/>
        <w:bottom w:val="none" w:sz="0" w:space="0" w:color="auto"/>
        <w:right w:val="none" w:sz="0" w:space="0" w:color="auto"/>
      </w:divBdr>
    </w:div>
    <w:div w:id="1677996850">
      <w:bodyDiv w:val="1"/>
      <w:marLeft w:val="0"/>
      <w:marRight w:val="0"/>
      <w:marTop w:val="0"/>
      <w:marBottom w:val="0"/>
      <w:divBdr>
        <w:top w:val="none" w:sz="0" w:space="0" w:color="auto"/>
        <w:left w:val="none" w:sz="0" w:space="0" w:color="auto"/>
        <w:bottom w:val="none" w:sz="0" w:space="0" w:color="auto"/>
        <w:right w:val="none" w:sz="0" w:space="0" w:color="auto"/>
      </w:divBdr>
    </w:div>
    <w:div w:id="1678076171">
      <w:bodyDiv w:val="1"/>
      <w:marLeft w:val="0"/>
      <w:marRight w:val="0"/>
      <w:marTop w:val="0"/>
      <w:marBottom w:val="0"/>
      <w:divBdr>
        <w:top w:val="none" w:sz="0" w:space="0" w:color="auto"/>
        <w:left w:val="none" w:sz="0" w:space="0" w:color="auto"/>
        <w:bottom w:val="none" w:sz="0" w:space="0" w:color="auto"/>
        <w:right w:val="none" w:sz="0" w:space="0" w:color="auto"/>
      </w:divBdr>
    </w:div>
    <w:div w:id="1678076636">
      <w:bodyDiv w:val="1"/>
      <w:marLeft w:val="0"/>
      <w:marRight w:val="0"/>
      <w:marTop w:val="0"/>
      <w:marBottom w:val="0"/>
      <w:divBdr>
        <w:top w:val="none" w:sz="0" w:space="0" w:color="auto"/>
        <w:left w:val="none" w:sz="0" w:space="0" w:color="auto"/>
        <w:bottom w:val="none" w:sz="0" w:space="0" w:color="auto"/>
        <w:right w:val="none" w:sz="0" w:space="0" w:color="auto"/>
      </w:divBdr>
    </w:div>
    <w:div w:id="1678343171">
      <w:bodyDiv w:val="1"/>
      <w:marLeft w:val="0"/>
      <w:marRight w:val="0"/>
      <w:marTop w:val="0"/>
      <w:marBottom w:val="0"/>
      <w:divBdr>
        <w:top w:val="none" w:sz="0" w:space="0" w:color="auto"/>
        <w:left w:val="none" w:sz="0" w:space="0" w:color="auto"/>
        <w:bottom w:val="none" w:sz="0" w:space="0" w:color="auto"/>
        <w:right w:val="none" w:sz="0" w:space="0" w:color="auto"/>
      </w:divBdr>
    </w:div>
    <w:div w:id="1678531886">
      <w:bodyDiv w:val="1"/>
      <w:marLeft w:val="0"/>
      <w:marRight w:val="0"/>
      <w:marTop w:val="0"/>
      <w:marBottom w:val="0"/>
      <w:divBdr>
        <w:top w:val="none" w:sz="0" w:space="0" w:color="auto"/>
        <w:left w:val="none" w:sz="0" w:space="0" w:color="auto"/>
        <w:bottom w:val="none" w:sz="0" w:space="0" w:color="auto"/>
        <w:right w:val="none" w:sz="0" w:space="0" w:color="auto"/>
      </w:divBdr>
    </w:div>
    <w:div w:id="1678578053">
      <w:bodyDiv w:val="1"/>
      <w:marLeft w:val="0"/>
      <w:marRight w:val="0"/>
      <w:marTop w:val="0"/>
      <w:marBottom w:val="0"/>
      <w:divBdr>
        <w:top w:val="none" w:sz="0" w:space="0" w:color="auto"/>
        <w:left w:val="none" w:sz="0" w:space="0" w:color="auto"/>
        <w:bottom w:val="none" w:sz="0" w:space="0" w:color="auto"/>
        <w:right w:val="none" w:sz="0" w:space="0" w:color="auto"/>
      </w:divBdr>
    </w:div>
    <w:div w:id="1678581096">
      <w:bodyDiv w:val="1"/>
      <w:marLeft w:val="0"/>
      <w:marRight w:val="0"/>
      <w:marTop w:val="0"/>
      <w:marBottom w:val="0"/>
      <w:divBdr>
        <w:top w:val="none" w:sz="0" w:space="0" w:color="auto"/>
        <w:left w:val="none" w:sz="0" w:space="0" w:color="auto"/>
        <w:bottom w:val="none" w:sz="0" w:space="0" w:color="auto"/>
        <w:right w:val="none" w:sz="0" w:space="0" w:color="auto"/>
      </w:divBdr>
    </w:div>
    <w:div w:id="1678656722">
      <w:bodyDiv w:val="1"/>
      <w:marLeft w:val="0"/>
      <w:marRight w:val="0"/>
      <w:marTop w:val="0"/>
      <w:marBottom w:val="0"/>
      <w:divBdr>
        <w:top w:val="none" w:sz="0" w:space="0" w:color="auto"/>
        <w:left w:val="none" w:sz="0" w:space="0" w:color="auto"/>
        <w:bottom w:val="none" w:sz="0" w:space="0" w:color="auto"/>
        <w:right w:val="none" w:sz="0" w:space="0" w:color="auto"/>
      </w:divBdr>
    </w:div>
    <w:div w:id="1678925125">
      <w:bodyDiv w:val="1"/>
      <w:marLeft w:val="0"/>
      <w:marRight w:val="0"/>
      <w:marTop w:val="0"/>
      <w:marBottom w:val="0"/>
      <w:divBdr>
        <w:top w:val="none" w:sz="0" w:space="0" w:color="auto"/>
        <w:left w:val="none" w:sz="0" w:space="0" w:color="auto"/>
        <w:bottom w:val="none" w:sz="0" w:space="0" w:color="auto"/>
        <w:right w:val="none" w:sz="0" w:space="0" w:color="auto"/>
      </w:divBdr>
    </w:div>
    <w:div w:id="1678996498">
      <w:bodyDiv w:val="1"/>
      <w:marLeft w:val="0"/>
      <w:marRight w:val="0"/>
      <w:marTop w:val="0"/>
      <w:marBottom w:val="0"/>
      <w:divBdr>
        <w:top w:val="none" w:sz="0" w:space="0" w:color="auto"/>
        <w:left w:val="none" w:sz="0" w:space="0" w:color="auto"/>
        <w:bottom w:val="none" w:sz="0" w:space="0" w:color="auto"/>
        <w:right w:val="none" w:sz="0" w:space="0" w:color="auto"/>
      </w:divBdr>
    </w:div>
    <w:div w:id="1679041194">
      <w:bodyDiv w:val="1"/>
      <w:marLeft w:val="0"/>
      <w:marRight w:val="0"/>
      <w:marTop w:val="0"/>
      <w:marBottom w:val="0"/>
      <w:divBdr>
        <w:top w:val="none" w:sz="0" w:space="0" w:color="auto"/>
        <w:left w:val="none" w:sz="0" w:space="0" w:color="auto"/>
        <w:bottom w:val="none" w:sz="0" w:space="0" w:color="auto"/>
        <w:right w:val="none" w:sz="0" w:space="0" w:color="auto"/>
      </w:divBdr>
    </w:div>
    <w:div w:id="1679431368">
      <w:bodyDiv w:val="1"/>
      <w:marLeft w:val="0"/>
      <w:marRight w:val="0"/>
      <w:marTop w:val="0"/>
      <w:marBottom w:val="0"/>
      <w:divBdr>
        <w:top w:val="none" w:sz="0" w:space="0" w:color="auto"/>
        <w:left w:val="none" w:sz="0" w:space="0" w:color="auto"/>
        <w:bottom w:val="none" w:sz="0" w:space="0" w:color="auto"/>
        <w:right w:val="none" w:sz="0" w:space="0" w:color="auto"/>
      </w:divBdr>
    </w:div>
    <w:div w:id="1679774494">
      <w:bodyDiv w:val="1"/>
      <w:marLeft w:val="0"/>
      <w:marRight w:val="0"/>
      <w:marTop w:val="0"/>
      <w:marBottom w:val="0"/>
      <w:divBdr>
        <w:top w:val="none" w:sz="0" w:space="0" w:color="auto"/>
        <w:left w:val="none" w:sz="0" w:space="0" w:color="auto"/>
        <w:bottom w:val="none" w:sz="0" w:space="0" w:color="auto"/>
        <w:right w:val="none" w:sz="0" w:space="0" w:color="auto"/>
      </w:divBdr>
    </w:div>
    <w:div w:id="1679967418">
      <w:bodyDiv w:val="1"/>
      <w:marLeft w:val="0"/>
      <w:marRight w:val="0"/>
      <w:marTop w:val="0"/>
      <w:marBottom w:val="0"/>
      <w:divBdr>
        <w:top w:val="none" w:sz="0" w:space="0" w:color="auto"/>
        <w:left w:val="none" w:sz="0" w:space="0" w:color="auto"/>
        <w:bottom w:val="none" w:sz="0" w:space="0" w:color="auto"/>
        <w:right w:val="none" w:sz="0" w:space="0" w:color="auto"/>
      </w:divBdr>
    </w:div>
    <w:div w:id="1680543551">
      <w:bodyDiv w:val="1"/>
      <w:marLeft w:val="0"/>
      <w:marRight w:val="0"/>
      <w:marTop w:val="0"/>
      <w:marBottom w:val="0"/>
      <w:divBdr>
        <w:top w:val="none" w:sz="0" w:space="0" w:color="auto"/>
        <w:left w:val="none" w:sz="0" w:space="0" w:color="auto"/>
        <w:bottom w:val="none" w:sz="0" w:space="0" w:color="auto"/>
        <w:right w:val="none" w:sz="0" w:space="0" w:color="auto"/>
      </w:divBdr>
    </w:div>
    <w:div w:id="1680615130">
      <w:bodyDiv w:val="1"/>
      <w:marLeft w:val="0"/>
      <w:marRight w:val="0"/>
      <w:marTop w:val="0"/>
      <w:marBottom w:val="0"/>
      <w:divBdr>
        <w:top w:val="none" w:sz="0" w:space="0" w:color="auto"/>
        <w:left w:val="none" w:sz="0" w:space="0" w:color="auto"/>
        <w:bottom w:val="none" w:sz="0" w:space="0" w:color="auto"/>
        <w:right w:val="none" w:sz="0" w:space="0" w:color="auto"/>
      </w:divBdr>
    </w:div>
    <w:div w:id="1680695898">
      <w:bodyDiv w:val="1"/>
      <w:marLeft w:val="0"/>
      <w:marRight w:val="0"/>
      <w:marTop w:val="0"/>
      <w:marBottom w:val="0"/>
      <w:divBdr>
        <w:top w:val="none" w:sz="0" w:space="0" w:color="auto"/>
        <w:left w:val="none" w:sz="0" w:space="0" w:color="auto"/>
        <w:bottom w:val="none" w:sz="0" w:space="0" w:color="auto"/>
        <w:right w:val="none" w:sz="0" w:space="0" w:color="auto"/>
      </w:divBdr>
    </w:div>
    <w:div w:id="1680809395">
      <w:bodyDiv w:val="1"/>
      <w:marLeft w:val="0"/>
      <w:marRight w:val="0"/>
      <w:marTop w:val="0"/>
      <w:marBottom w:val="0"/>
      <w:divBdr>
        <w:top w:val="none" w:sz="0" w:space="0" w:color="auto"/>
        <w:left w:val="none" w:sz="0" w:space="0" w:color="auto"/>
        <w:bottom w:val="none" w:sz="0" w:space="0" w:color="auto"/>
        <w:right w:val="none" w:sz="0" w:space="0" w:color="auto"/>
      </w:divBdr>
    </w:div>
    <w:div w:id="1680812001">
      <w:bodyDiv w:val="1"/>
      <w:marLeft w:val="0"/>
      <w:marRight w:val="0"/>
      <w:marTop w:val="0"/>
      <w:marBottom w:val="0"/>
      <w:divBdr>
        <w:top w:val="none" w:sz="0" w:space="0" w:color="auto"/>
        <w:left w:val="none" w:sz="0" w:space="0" w:color="auto"/>
        <w:bottom w:val="none" w:sz="0" w:space="0" w:color="auto"/>
        <w:right w:val="none" w:sz="0" w:space="0" w:color="auto"/>
      </w:divBdr>
    </w:div>
    <w:div w:id="1681272648">
      <w:bodyDiv w:val="1"/>
      <w:marLeft w:val="0"/>
      <w:marRight w:val="0"/>
      <w:marTop w:val="0"/>
      <w:marBottom w:val="0"/>
      <w:divBdr>
        <w:top w:val="none" w:sz="0" w:space="0" w:color="auto"/>
        <w:left w:val="none" w:sz="0" w:space="0" w:color="auto"/>
        <w:bottom w:val="none" w:sz="0" w:space="0" w:color="auto"/>
        <w:right w:val="none" w:sz="0" w:space="0" w:color="auto"/>
      </w:divBdr>
    </w:div>
    <w:div w:id="1681422919">
      <w:bodyDiv w:val="1"/>
      <w:marLeft w:val="0"/>
      <w:marRight w:val="0"/>
      <w:marTop w:val="0"/>
      <w:marBottom w:val="0"/>
      <w:divBdr>
        <w:top w:val="none" w:sz="0" w:space="0" w:color="auto"/>
        <w:left w:val="none" w:sz="0" w:space="0" w:color="auto"/>
        <w:bottom w:val="none" w:sz="0" w:space="0" w:color="auto"/>
        <w:right w:val="none" w:sz="0" w:space="0" w:color="auto"/>
      </w:divBdr>
    </w:div>
    <w:div w:id="1681467910">
      <w:bodyDiv w:val="1"/>
      <w:marLeft w:val="0"/>
      <w:marRight w:val="0"/>
      <w:marTop w:val="0"/>
      <w:marBottom w:val="0"/>
      <w:divBdr>
        <w:top w:val="none" w:sz="0" w:space="0" w:color="auto"/>
        <w:left w:val="none" w:sz="0" w:space="0" w:color="auto"/>
        <w:bottom w:val="none" w:sz="0" w:space="0" w:color="auto"/>
        <w:right w:val="none" w:sz="0" w:space="0" w:color="auto"/>
      </w:divBdr>
    </w:div>
    <w:div w:id="1681665995">
      <w:bodyDiv w:val="1"/>
      <w:marLeft w:val="0"/>
      <w:marRight w:val="0"/>
      <w:marTop w:val="0"/>
      <w:marBottom w:val="0"/>
      <w:divBdr>
        <w:top w:val="none" w:sz="0" w:space="0" w:color="auto"/>
        <w:left w:val="none" w:sz="0" w:space="0" w:color="auto"/>
        <w:bottom w:val="none" w:sz="0" w:space="0" w:color="auto"/>
        <w:right w:val="none" w:sz="0" w:space="0" w:color="auto"/>
      </w:divBdr>
    </w:div>
    <w:div w:id="1681926831">
      <w:bodyDiv w:val="1"/>
      <w:marLeft w:val="0"/>
      <w:marRight w:val="0"/>
      <w:marTop w:val="0"/>
      <w:marBottom w:val="0"/>
      <w:divBdr>
        <w:top w:val="none" w:sz="0" w:space="0" w:color="auto"/>
        <w:left w:val="none" w:sz="0" w:space="0" w:color="auto"/>
        <w:bottom w:val="none" w:sz="0" w:space="0" w:color="auto"/>
        <w:right w:val="none" w:sz="0" w:space="0" w:color="auto"/>
      </w:divBdr>
    </w:div>
    <w:div w:id="1681929602">
      <w:bodyDiv w:val="1"/>
      <w:marLeft w:val="0"/>
      <w:marRight w:val="0"/>
      <w:marTop w:val="0"/>
      <w:marBottom w:val="0"/>
      <w:divBdr>
        <w:top w:val="none" w:sz="0" w:space="0" w:color="auto"/>
        <w:left w:val="none" w:sz="0" w:space="0" w:color="auto"/>
        <w:bottom w:val="none" w:sz="0" w:space="0" w:color="auto"/>
        <w:right w:val="none" w:sz="0" w:space="0" w:color="auto"/>
      </w:divBdr>
    </w:div>
    <w:div w:id="1682000725">
      <w:bodyDiv w:val="1"/>
      <w:marLeft w:val="0"/>
      <w:marRight w:val="0"/>
      <w:marTop w:val="0"/>
      <w:marBottom w:val="0"/>
      <w:divBdr>
        <w:top w:val="none" w:sz="0" w:space="0" w:color="auto"/>
        <w:left w:val="none" w:sz="0" w:space="0" w:color="auto"/>
        <w:bottom w:val="none" w:sz="0" w:space="0" w:color="auto"/>
        <w:right w:val="none" w:sz="0" w:space="0" w:color="auto"/>
      </w:divBdr>
    </w:div>
    <w:div w:id="1682312866">
      <w:bodyDiv w:val="1"/>
      <w:marLeft w:val="0"/>
      <w:marRight w:val="0"/>
      <w:marTop w:val="0"/>
      <w:marBottom w:val="0"/>
      <w:divBdr>
        <w:top w:val="none" w:sz="0" w:space="0" w:color="auto"/>
        <w:left w:val="none" w:sz="0" w:space="0" w:color="auto"/>
        <w:bottom w:val="none" w:sz="0" w:space="0" w:color="auto"/>
        <w:right w:val="none" w:sz="0" w:space="0" w:color="auto"/>
      </w:divBdr>
    </w:div>
    <w:div w:id="1682659632">
      <w:bodyDiv w:val="1"/>
      <w:marLeft w:val="0"/>
      <w:marRight w:val="0"/>
      <w:marTop w:val="0"/>
      <w:marBottom w:val="0"/>
      <w:divBdr>
        <w:top w:val="none" w:sz="0" w:space="0" w:color="auto"/>
        <w:left w:val="none" w:sz="0" w:space="0" w:color="auto"/>
        <w:bottom w:val="none" w:sz="0" w:space="0" w:color="auto"/>
        <w:right w:val="none" w:sz="0" w:space="0" w:color="auto"/>
      </w:divBdr>
    </w:div>
    <w:div w:id="1683238280">
      <w:bodyDiv w:val="1"/>
      <w:marLeft w:val="0"/>
      <w:marRight w:val="0"/>
      <w:marTop w:val="0"/>
      <w:marBottom w:val="0"/>
      <w:divBdr>
        <w:top w:val="none" w:sz="0" w:space="0" w:color="auto"/>
        <w:left w:val="none" w:sz="0" w:space="0" w:color="auto"/>
        <w:bottom w:val="none" w:sz="0" w:space="0" w:color="auto"/>
        <w:right w:val="none" w:sz="0" w:space="0" w:color="auto"/>
      </w:divBdr>
    </w:div>
    <w:div w:id="1683508930">
      <w:bodyDiv w:val="1"/>
      <w:marLeft w:val="0"/>
      <w:marRight w:val="0"/>
      <w:marTop w:val="0"/>
      <w:marBottom w:val="0"/>
      <w:divBdr>
        <w:top w:val="none" w:sz="0" w:space="0" w:color="auto"/>
        <w:left w:val="none" w:sz="0" w:space="0" w:color="auto"/>
        <w:bottom w:val="none" w:sz="0" w:space="0" w:color="auto"/>
        <w:right w:val="none" w:sz="0" w:space="0" w:color="auto"/>
      </w:divBdr>
    </w:div>
    <w:div w:id="1683513034">
      <w:bodyDiv w:val="1"/>
      <w:marLeft w:val="0"/>
      <w:marRight w:val="0"/>
      <w:marTop w:val="0"/>
      <w:marBottom w:val="0"/>
      <w:divBdr>
        <w:top w:val="none" w:sz="0" w:space="0" w:color="auto"/>
        <w:left w:val="none" w:sz="0" w:space="0" w:color="auto"/>
        <w:bottom w:val="none" w:sz="0" w:space="0" w:color="auto"/>
        <w:right w:val="none" w:sz="0" w:space="0" w:color="auto"/>
      </w:divBdr>
    </w:div>
    <w:div w:id="1683705288">
      <w:bodyDiv w:val="1"/>
      <w:marLeft w:val="0"/>
      <w:marRight w:val="0"/>
      <w:marTop w:val="0"/>
      <w:marBottom w:val="0"/>
      <w:divBdr>
        <w:top w:val="none" w:sz="0" w:space="0" w:color="auto"/>
        <w:left w:val="none" w:sz="0" w:space="0" w:color="auto"/>
        <w:bottom w:val="none" w:sz="0" w:space="0" w:color="auto"/>
        <w:right w:val="none" w:sz="0" w:space="0" w:color="auto"/>
      </w:divBdr>
    </w:div>
    <w:div w:id="1683818794">
      <w:bodyDiv w:val="1"/>
      <w:marLeft w:val="0"/>
      <w:marRight w:val="0"/>
      <w:marTop w:val="0"/>
      <w:marBottom w:val="0"/>
      <w:divBdr>
        <w:top w:val="none" w:sz="0" w:space="0" w:color="auto"/>
        <w:left w:val="none" w:sz="0" w:space="0" w:color="auto"/>
        <w:bottom w:val="none" w:sz="0" w:space="0" w:color="auto"/>
        <w:right w:val="none" w:sz="0" w:space="0" w:color="auto"/>
      </w:divBdr>
    </w:div>
    <w:div w:id="1683971727">
      <w:bodyDiv w:val="1"/>
      <w:marLeft w:val="0"/>
      <w:marRight w:val="0"/>
      <w:marTop w:val="0"/>
      <w:marBottom w:val="0"/>
      <w:divBdr>
        <w:top w:val="none" w:sz="0" w:space="0" w:color="auto"/>
        <w:left w:val="none" w:sz="0" w:space="0" w:color="auto"/>
        <w:bottom w:val="none" w:sz="0" w:space="0" w:color="auto"/>
        <w:right w:val="none" w:sz="0" w:space="0" w:color="auto"/>
      </w:divBdr>
    </w:div>
    <w:div w:id="1683972979">
      <w:bodyDiv w:val="1"/>
      <w:marLeft w:val="0"/>
      <w:marRight w:val="0"/>
      <w:marTop w:val="0"/>
      <w:marBottom w:val="0"/>
      <w:divBdr>
        <w:top w:val="none" w:sz="0" w:space="0" w:color="auto"/>
        <w:left w:val="none" w:sz="0" w:space="0" w:color="auto"/>
        <w:bottom w:val="none" w:sz="0" w:space="0" w:color="auto"/>
        <w:right w:val="none" w:sz="0" w:space="0" w:color="auto"/>
      </w:divBdr>
    </w:div>
    <w:div w:id="1684353337">
      <w:bodyDiv w:val="1"/>
      <w:marLeft w:val="0"/>
      <w:marRight w:val="0"/>
      <w:marTop w:val="0"/>
      <w:marBottom w:val="0"/>
      <w:divBdr>
        <w:top w:val="none" w:sz="0" w:space="0" w:color="auto"/>
        <w:left w:val="none" w:sz="0" w:space="0" w:color="auto"/>
        <w:bottom w:val="none" w:sz="0" w:space="0" w:color="auto"/>
        <w:right w:val="none" w:sz="0" w:space="0" w:color="auto"/>
      </w:divBdr>
    </w:div>
    <w:div w:id="1684432065">
      <w:bodyDiv w:val="1"/>
      <w:marLeft w:val="0"/>
      <w:marRight w:val="0"/>
      <w:marTop w:val="0"/>
      <w:marBottom w:val="0"/>
      <w:divBdr>
        <w:top w:val="none" w:sz="0" w:space="0" w:color="auto"/>
        <w:left w:val="none" w:sz="0" w:space="0" w:color="auto"/>
        <w:bottom w:val="none" w:sz="0" w:space="0" w:color="auto"/>
        <w:right w:val="none" w:sz="0" w:space="0" w:color="auto"/>
      </w:divBdr>
    </w:div>
    <w:div w:id="1684474599">
      <w:bodyDiv w:val="1"/>
      <w:marLeft w:val="0"/>
      <w:marRight w:val="0"/>
      <w:marTop w:val="0"/>
      <w:marBottom w:val="0"/>
      <w:divBdr>
        <w:top w:val="none" w:sz="0" w:space="0" w:color="auto"/>
        <w:left w:val="none" w:sz="0" w:space="0" w:color="auto"/>
        <w:bottom w:val="none" w:sz="0" w:space="0" w:color="auto"/>
        <w:right w:val="none" w:sz="0" w:space="0" w:color="auto"/>
      </w:divBdr>
    </w:div>
    <w:div w:id="1684477454">
      <w:bodyDiv w:val="1"/>
      <w:marLeft w:val="0"/>
      <w:marRight w:val="0"/>
      <w:marTop w:val="0"/>
      <w:marBottom w:val="0"/>
      <w:divBdr>
        <w:top w:val="none" w:sz="0" w:space="0" w:color="auto"/>
        <w:left w:val="none" w:sz="0" w:space="0" w:color="auto"/>
        <w:bottom w:val="none" w:sz="0" w:space="0" w:color="auto"/>
        <w:right w:val="none" w:sz="0" w:space="0" w:color="auto"/>
      </w:divBdr>
    </w:div>
    <w:div w:id="1685133204">
      <w:bodyDiv w:val="1"/>
      <w:marLeft w:val="0"/>
      <w:marRight w:val="0"/>
      <w:marTop w:val="0"/>
      <w:marBottom w:val="0"/>
      <w:divBdr>
        <w:top w:val="none" w:sz="0" w:space="0" w:color="auto"/>
        <w:left w:val="none" w:sz="0" w:space="0" w:color="auto"/>
        <w:bottom w:val="none" w:sz="0" w:space="0" w:color="auto"/>
        <w:right w:val="none" w:sz="0" w:space="0" w:color="auto"/>
      </w:divBdr>
    </w:div>
    <w:div w:id="1685324587">
      <w:bodyDiv w:val="1"/>
      <w:marLeft w:val="0"/>
      <w:marRight w:val="0"/>
      <w:marTop w:val="0"/>
      <w:marBottom w:val="0"/>
      <w:divBdr>
        <w:top w:val="none" w:sz="0" w:space="0" w:color="auto"/>
        <w:left w:val="none" w:sz="0" w:space="0" w:color="auto"/>
        <w:bottom w:val="none" w:sz="0" w:space="0" w:color="auto"/>
        <w:right w:val="none" w:sz="0" w:space="0" w:color="auto"/>
      </w:divBdr>
    </w:div>
    <w:div w:id="1685479343">
      <w:bodyDiv w:val="1"/>
      <w:marLeft w:val="0"/>
      <w:marRight w:val="0"/>
      <w:marTop w:val="0"/>
      <w:marBottom w:val="0"/>
      <w:divBdr>
        <w:top w:val="none" w:sz="0" w:space="0" w:color="auto"/>
        <w:left w:val="none" w:sz="0" w:space="0" w:color="auto"/>
        <w:bottom w:val="none" w:sz="0" w:space="0" w:color="auto"/>
        <w:right w:val="none" w:sz="0" w:space="0" w:color="auto"/>
      </w:divBdr>
    </w:div>
    <w:div w:id="1685590840">
      <w:bodyDiv w:val="1"/>
      <w:marLeft w:val="0"/>
      <w:marRight w:val="0"/>
      <w:marTop w:val="0"/>
      <w:marBottom w:val="0"/>
      <w:divBdr>
        <w:top w:val="none" w:sz="0" w:space="0" w:color="auto"/>
        <w:left w:val="none" w:sz="0" w:space="0" w:color="auto"/>
        <w:bottom w:val="none" w:sz="0" w:space="0" w:color="auto"/>
        <w:right w:val="none" w:sz="0" w:space="0" w:color="auto"/>
      </w:divBdr>
    </w:div>
    <w:div w:id="1685787954">
      <w:bodyDiv w:val="1"/>
      <w:marLeft w:val="0"/>
      <w:marRight w:val="0"/>
      <w:marTop w:val="0"/>
      <w:marBottom w:val="0"/>
      <w:divBdr>
        <w:top w:val="none" w:sz="0" w:space="0" w:color="auto"/>
        <w:left w:val="none" w:sz="0" w:space="0" w:color="auto"/>
        <w:bottom w:val="none" w:sz="0" w:space="0" w:color="auto"/>
        <w:right w:val="none" w:sz="0" w:space="0" w:color="auto"/>
      </w:divBdr>
    </w:div>
    <w:div w:id="1685935248">
      <w:bodyDiv w:val="1"/>
      <w:marLeft w:val="0"/>
      <w:marRight w:val="0"/>
      <w:marTop w:val="0"/>
      <w:marBottom w:val="0"/>
      <w:divBdr>
        <w:top w:val="none" w:sz="0" w:space="0" w:color="auto"/>
        <w:left w:val="none" w:sz="0" w:space="0" w:color="auto"/>
        <w:bottom w:val="none" w:sz="0" w:space="0" w:color="auto"/>
        <w:right w:val="none" w:sz="0" w:space="0" w:color="auto"/>
      </w:divBdr>
    </w:div>
    <w:div w:id="1686052645">
      <w:bodyDiv w:val="1"/>
      <w:marLeft w:val="0"/>
      <w:marRight w:val="0"/>
      <w:marTop w:val="0"/>
      <w:marBottom w:val="0"/>
      <w:divBdr>
        <w:top w:val="none" w:sz="0" w:space="0" w:color="auto"/>
        <w:left w:val="none" w:sz="0" w:space="0" w:color="auto"/>
        <w:bottom w:val="none" w:sz="0" w:space="0" w:color="auto"/>
        <w:right w:val="none" w:sz="0" w:space="0" w:color="auto"/>
      </w:divBdr>
    </w:div>
    <w:div w:id="1686205728">
      <w:bodyDiv w:val="1"/>
      <w:marLeft w:val="0"/>
      <w:marRight w:val="0"/>
      <w:marTop w:val="0"/>
      <w:marBottom w:val="0"/>
      <w:divBdr>
        <w:top w:val="none" w:sz="0" w:space="0" w:color="auto"/>
        <w:left w:val="none" w:sz="0" w:space="0" w:color="auto"/>
        <w:bottom w:val="none" w:sz="0" w:space="0" w:color="auto"/>
        <w:right w:val="none" w:sz="0" w:space="0" w:color="auto"/>
      </w:divBdr>
    </w:div>
    <w:div w:id="1686321415">
      <w:bodyDiv w:val="1"/>
      <w:marLeft w:val="0"/>
      <w:marRight w:val="0"/>
      <w:marTop w:val="0"/>
      <w:marBottom w:val="0"/>
      <w:divBdr>
        <w:top w:val="none" w:sz="0" w:space="0" w:color="auto"/>
        <w:left w:val="none" w:sz="0" w:space="0" w:color="auto"/>
        <w:bottom w:val="none" w:sz="0" w:space="0" w:color="auto"/>
        <w:right w:val="none" w:sz="0" w:space="0" w:color="auto"/>
      </w:divBdr>
    </w:div>
    <w:div w:id="1686327381">
      <w:bodyDiv w:val="1"/>
      <w:marLeft w:val="0"/>
      <w:marRight w:val="0"/>
      <w:marTop w:val="0"/>
      <w:marBottom w:val="0"/>
      <w:divBdr>
        <w:top w:val="none" w:sz="0" w:space="0" w:color="auto"/>
        <w:left w:val="none" w:sz="0" w:space="0" w:color="auto"/>
        <w:bottom w:val="none" w:sz="0" w:space="0" w:color="auto"/>
        <w:right w:val="none" w:sz="0" w:space="0" w:color="auto"/>
      </w:divBdr>
    </w:div>
    <w:div w:id="1686327465">
      <w:bodyDiv w:val="1"/>
      <w:marLeft w:val="0"/>
      <w:marRight w:val="0"/>
      <w:marTop w:val="0"/>
      <w:marBottom w:val="0"/>
      <w:divBdr>
        <w:top w:val="none" w:sz="0" w:space="0" w:color="auto"/>
        <w:left w:val="none" w:sz="0" w:space="0" w:color="auto"/>
        <w:bottom w:val="none" w:sz="0" w:space="0" w:color="auto"/>
        <w:right w:val="none" w:sz="0" w:space="0" w:color="auto"/>
      </w:divBdr>
    </w:div>
    <w:div w:id="1686443816">
      <w:bodyDiv w:val="1"/>
      <w:marLeft w:val="0"/>
      <w:marRight w:val="0"/>
      <w:marTop w:val="0"/>
      <w:marBottom w:val="0"/>
      <w:divBdr>
        <w:top w:val="none" w:sz="0" w:space="0" w:color="auto"/>
        <w:left w:val="none" w:sz="0" w:space="0" w:color="auto"/>
        <w:bottom w:val="none" w:sz="0" w:space="0" w:color="auto"/>
        <w:right w:val="none" w:sz="0" w:space="0" w:color="auto"/>
      </w:divBdr>
    </w:div>
    <w:div w:id="1686711181">
      <w:bodyDiv w:val="1"/>
      <w:marLeft w:val="0"/>
      <w:marRight w:val="0"/>
      <w:marTop w:val="0"/>
      <w:marBottom w:val="0"/>
      <w:divBdr>
        <w:top w:val="none" w:sz="0" w:space="0" w:color="auto"/>
        <w:left w:val="none" w:sz="0" w:space="0" w:color="auto"/>
        <w:bottom w:val="none" w:sz="0" w:space="0" w:color="auto"/>
        <w:right w:val="none" w:sz="0" w:space="0" w:color="auto"/>
      </w:divBdr>
    </w:div>
    <w:div w:id="1686784325">
      <w:bodyDiv w:val="1"/>
      <w:marLeft w:val="0"/>
      <w:marRight w:val="0"/>
      <w:marTop w:val="0"/>
      <w:marBottom w:val="0"/>
      <w:divBdr>
        <w:top w:val="none" w:sz="0" w:space="0" w:color="auto"/>
        <w:left w:val="none" w:sz="0" w:space="0" w:color="auto"/>
        <w:bottom w:val="none" w:sz="0" w:space="0" w:color="auto"/>
        <w:right w:val="none" w:sz="0" w:space="0" w:color="auto"/>
      </w:divBdr>
    </w:div>
    <w:div w:id="1687098425">
      <w:bodyDiv w:val="1"/>
      <w:marLeft w:val="0"/>
      <w:marRight w:val="0"/>
      <w:marTop w:val="0"/>
      <w:marBottom w:val="0"/>
      <w:divBdr>
        <w:top w:val="none" w:sz="0" w:space="0" w:color="auto"/>
        <w:left w:val="none" w:sz="0" w:space="0" w:color="auto"/>
        <w:bottom w:val="none" w:sz="0" w:space="0" w:color="auto"/>
        <w:right w:val="none" w:sz="0" w:space="0" w:color="auto"/>
      </w:divBdr>
    </w:div>
    <w:div w:id="1687441763">
      <w:bodyDiv w:val="1"/>
      <w:marLeft w:val="0"/>
      <w:marRight w:val="0"/>
      <w:marTop w:val="0"/>
      <w:marBottom w:val="0"/>
      <w:divBdr>
        <w:top w:val="none" w:sz="0" w:space="0" w:color="auto"/>
        <w:left w:val="none" w:sz="0" w:space="0" w:color="auto"/>
        <w:bottom w:val="none" w:sz="0" w:space="0" w:color="auto"/>
        <w:right w:val="none" w:sz="0" w:space="0" w:color="auto"/>
      </w:divBdr>
    </w:div>
    <w:div w:id="1687442761">
      <w:bodyDiv w:val="1"/>
      <w:marLeft w:val="0"/>
      <w:marRight w:val="0"/>
      <w:marTop w:val="0"/>
      <w:marBottom w:val="0"/>
      <w:divBdr>
        <w:top w:val="none" w:sz="0" w:space="0" w:color="auto"/>
        <w:left w:val="none" w:sz="0" w:space="0" w:color="auto"/>
        <w:bottom w:val="none" w:sz="0" w:space="0" w:color="auto"/>
        <w:right w:val="none" w:sz="0" w:space="0" w:color="auto"/>
      </w:divBdr>
    </w:div>
    <w:div w:id="1687444479">
      <w:bodyDiv w:val="1"/>
      <w:marLeft w:val="0"/>
      <w:marRight w:val="0"/>
      <w:marTop w:val="0"/>
      <w:marBottom w:val="0"/>
      <w:divBdr>
        <w:top w:val="none" w:sz="0" w:space="0" w:color="auto"/>
        <w:left w:val="none" w:sz="0" w:space="0" w:color="auto"/>
        <w:bottom w:val="none" w:sz="0" w:space="0" w:color="auto"/>
        <w:right w:val="none" w:sz="0" w:space="0" w:color="auto"/>
      </w:divBdr>
    </w:div>
    <w:div w:id="1687560309">
      <w:bodyDiv w:val="1"/>
      <w:marLeft w:val="0"/>
      <w:marRight w:val="0"/>
      <w:marTop w:val="0"/>
      <w:marBottom w:val="0"/>
      <w:divBdr>
        <w:top w:val="none" w:sz="0" w:space="0" w:color="auto"/>
        <w:left w:val="none" w:sz="0" w:space="0" w:color="auto"/>
        <w:bottom w:val="none" w:sz="0" w:space="0" w:color="auto"/>
        <w:right w:val="none" w:sz="0" w:space="0" w:color="auto"/>
      </w:divBdr>
    </w:div>
    <w:div w:id="1688021113">
      <w:bodyDiv w:val="1"/>
      <w:marLeft w:val="0"/>
      <w:marRight w:val="0"/>
      <w:marTop w:val="0"/>
      <w:marBottom w:val="0"/>
      <w:divBdr>
        <w:top w:val="none" w:sz="0" w:space="0" w:color="auto"/>
        <w:left w:val="none" w:sz="0" w:space="0" w:color="auto"/>
        <w:bottom w:val="none" w:sz="0" w:space="0" w:color="auto"/>
        <w:right w:val="none" w:sz="0" w:space="0" w:color="auto"/>
      </w:divBdr>
    </w:div>
    <w:div w:id="1688215259">
      <w:bodyDiv w:val="1"/>
      <w:marLeft w:val="0"/>
      <w:marRight w:val="0"/>
      <w:marTop w:val="0"/>
      <w:marBottom w:val="0"/>
      <w:divBdr>
        <w:top w:val="none" w:sz="0" w:space="0" w:color="auto"/>
        <w:left w:val="none" w:sz="0" w:space="0" w:color="auto"/>
        <w:bottom w:val="none" w:sz="0" w:space="0" w:color="auto"/>
        <w:right w:val="none" w:sz="0" w:space="0" w:color="auto"/>
      </w:divBdr>
    </w:div>
    <w:div w:id="1688406806">
      <w:bodyDiv w:val="1"/>
      <w:marLeft w:val="0"/>
      <w:marRight w:val="0"/>
      <w:marTop w:val="0"/>
      <w:marBottom w:val="0"/>
      <w:divBdr>
        <w:top w:val="none" w:sz="0" w:space="0" w:color="auto"/>
        <w:left w:val="none" w:sz="0" w:space="0" w:color="auto"/>
        <w:bottom w:val="none" w:sz="0" w:space="0" w:color="auto"/>
        <w:right w:val="none" w:sz="0" w:space="0" w:color="auto"/>
      </w:divBdr>
    </w:div>
    <w:div w:id="1688628968">
      <w:bodyDiv w:val="1"/>
      <w:marLeft w:val="0"/>
      <w:marRight w:val="0"/>
      <w:marTop w:val="0"/>
      <w:marBottom w:val="0"/>
      <w:divBdr>
        <w:top w:val="none" w:sz="0" w:space="0" w:color="auto"/>
        <w:left w:val="none" w:sz="0" w:space="0" w:color="auto"/>
        <w:bottom w:val="none" w:sz="0" w:space="0" w:color="auto"/>
        <w:right w:val="none" w:sz="0" w:space="0" w:color="auto"/>
      </w:divBdr>
    </w:div>
    <w:div w:id="1688678080">
      <w:bodyDiv w:val="1"/>
      <w:marLeft w:val="0"/>
      <w:marRight w:val="0"/>
      <w:marTop w:val="0"/>
      <w:marBottom w:val="0"/>
      <w:divBdr>
        <w:top w:val="none" w:sz="0" w:space="0" w:color="auto"/>
        <w:left w:val="none" w:sz="0" w:space="0" w:color="auto"/>
        <w:bottom w:val="none" w:sz="0" w:space="0" w:color="auto"/>
        <w:right w:val="none" w:sz="0" w:space="0" w:color="auto"/>
      </w:divBdr>
    </w:div>
    <w:div w:id="1689066833">
      <w:bodyDiv w:val="1"/>
      <w:marLeft w:val="0"/>
      <w:marRight w:val="0"/>
      <w:marTop w:val="0"/>
      <w:marBottom w:val="0"/>
      <w:divBdr>
        <w:top w:val="none" w:sz="0" w:space="0" w:color="auto"/>
        <w:left w:val="none" w:sz="0" w:space="0" w:color="auto"/>
        <w:bottom w:val="none" w:sz="0" w:space="0" w:color="auto"/>
        <w:right w:val="none" w:sz="0" w:space="0" w:color="auto"/>
      </w:divBdr>
    </w:div>
    <w:div w:id="1689140110">
      <w:bodyDiv w:val="1"/>
      <w:marLeft w:val="0"/>
      <w:marRight w:val="0"/>
      <w:marTop w:val="0"/>
      <w:marBottom w:val="0"/>
      <w:divBdr>
        <w:top w:val="none" w:sz="0" w:space="0" w:color="auto"/>
        <w:left w:val="none" w:sz="0" w:space="0" w:color="auto"/>
        <w:bottom w:val="none" w:sz="0" w:space="0" w:color="auto"/>
        <w:right w:val="none" w:sz="0" w:space="0" w:color="auto"/>
      </w:divBdr>
    </w:div>
    <w:div w:id="1689403201">
      <w:bodyDiv w:val="1"/>
      <w:marLeft w:val="0"/>
      <w:marRight w:val="0"/>
      <w:marTop w:val="0"/>
      <w:marBottom w:val="0"/>
      <w:divBdr>
        <w:top w:val="none" w:sz="0" w:space="0" w:color="auto"/>
        <w:left w:val="none" w:sz="0" w:space="0" w:color="auto"/>
        <w:bottom w:val="none" w:sz="0" w:space="0" w:color="auto"/>
        <w:right w:val="none" w:sz="0" w:space="0" w:color="auto"/>
      </w:divBdr>
    </w:div>
    <w:div w:id="1689522004">
      <w:bodyDiv w:val="1"/>
      <w:marLeft w:val="0"/>
      <w:marRight w:val="0"/>
      <w:marTop w:val="0"/>
      <w:marBottom w:val="0"/>
      <w:divBdr>
        <w:top w:val="none" w:sz="0" w:space="0" w:color="auto"/>
        <w:left w:val="none" w:sz="0" w:space="0" w:color="auto"/>
        <w:bottom w:val="none" w:sz="0" w:space="0" w:color="auto"/>
        <w:right w:val="none" w:sz="0" w:space="0" w:color="auto"/>
      </w:divBdr>
    </w:div>
    <w:div w:id="1689676928">
      <w:bodyDiv w:val="1"/>
      <w:marLeft w:val="0"/>
      <w:marRight w:val="0"/>
      <w:marTop w:val="0"/>
      <w:marBottom w:val="0"/>
      <w:divBdr>
        <w:top w:val="none" w:sz="0" w:space="0" w:color="auto"/>
        <w:left w:val="none" w:sz="0" w:space="0" w:color="auto"/>
        <w:bottom w:val="none" w:sz="0" w:space="0" w:color="auto"/>
        <w:right w:val="none" w:sz="0" w:space="0" w:color="auto"/>
      </w:divBdr>
    </w:div>
    <w:div w:id="1689869533">
      <w:bodyDiv w:val="1"/>
      <w:marLeft w:val="0"/>
      <w:marRight w:val="0"/>
      <w:marTop w:val="0"/>
      <w:marBottom w:val="0"/>
      <w:divBdr>
        <w:top w:val="none" w:sz="0" w:space="0" w:color="auto"/>
        <w:left w:val="none" w:sz="0" w:space="0" w:color="auto"/>
        <w:bottom w:val="none" w:sz="0" w:space="0" w:color="auto"/>
        <w:right w:val="none" w:sz="0" w:space="0" w:color="auto"/>
      </w:divBdr>
    </w:div>
    <w:div w:id="1689941936">
      <w:bodyDiv w:val="1"/>
      <w:marLeft w:val="0"/>
      <w:marRight w:val="0"/>
      <w:marTop w:val="0"/>
      <w:marBottom w:val="0"/>
      <w:divBdr>
        <w:top w:val="none" w:sz="0" w:space="0" w:color="auto"/>
        <w:left w:val="none" w:sz="0" w:space="0" w:color="auto"/>
        <w:bottom w:val="none" w:sz="0" w:space="0" w:color="auto"/>
        <w:right w:val="none" w:sz="0" w:space="0" w:color="auto"/>
      </w:divBdr>
    </w:div>
    <w:div w:id="1690108313">
      <w:bodyDiv w:val="1"/>
      <w:marLeft w:val="0"/>
      <w:marRight w:val="0"/>
      <w:marTop w:val="0"/>
      <w:marBottom w:val="0"/>
      <w:divBdr>
        <w:top w:val="none" w:sz="0" w:space="0" w:color="auto"/>
        <w:left w:val="none" w:sz="0" w:space="0" w:color="auto"/>
        <w:bottom w:val="none" w:sz="0" w:space="0" w:color="auto"/>
        <w:right w:val="none" w:sz="0" w:space="0" w:color="auto"/>
      </w:divBdr>
    </w:div>
    <w:div w:id="1690108434">
      <w:bodyDiv w:val="1"/>
      <w:marLeft w:val="0"/>
      <w:marRight w:val="0"/>
      <w:marTop w:val="0"/>
      <w:marBottom w:val="0"/>
      <w:divBdr>
        <w:top w:val="none" w:sz="0" w:space="0" w:color="auto"/>
        <w:left w:val="none" w:sz="0" w:space="0" w:color="auto"/>
        <w:bottom w:val="none" w:sz="0" w:space="0" w:color="auto"/>
        <w:right w:val="none" w:sz="0" w:space="0" w:color="auto"/>
      </w:divBdr>
    </w:div>
    <w:div w:id="1690251420">
      <w:bodyDiv w:val="1"/>
      <w:marLeft w:val="0"/>
      <w:marRight w:val="0"/>
      <w:marTop w:val="0"/>
      <w:marBottom w:val="0"/>
      <w:divBdr>
        <w:top w:val="none" w:sz="0" w:space="0" w:color="auto"/>
        <w:left w:val="none" w:sz="0" w:space="0" w:color="auto"/>
        <w:bottom w:val="none" w:sz="0" w:space="0" w:color="auto"/>
        <w:right w:val="none" w:sz="0" w:space="0" w:color="auto"/>
      </w:divBdr>
    </w:div>
    <w:div w:id="1690521426">
      <w:bodyDiv w:val="1"/>
      <w:marLeft w:val="0"/>
      <w:marRight w:val="0"/>
      <w:marTop w:val="0"/>
      <w:marBottom w:val="0"/>
      <w:divBdr>
        <w:top w:val="none" w:sz="0" w:space="0" w:color="auto"/>
        <w:left w:val="none" w:sz="0" w:space="0" w:color="auto"/>
        <w:bottom w:val="none" w:sz="0" w:space="0" w:color="auto"/>
        <w:right w:val="none" w:sz="0" w:space="0" w:color="auto"/>
      </w:divBdr>
    </w:div>
    <w:div w:id="1690567443">
      <w:bodyDiv w:val="1"/>
      <w:marLeft w:val="0"/>
      <w:marRight w:val="0"/>
      <w:marTop w:val="0"/>
      <w:marBottom w:val="0"/>
      <w:divBdr>
        <w:top w:val="none" w:sz="0" w:space="0" w:color="auto"/>
        <w:left w:val="none" w:sz="0" w:space="0" w:color="auto"/>
        <w:bottom w:val="none" w:sz="0" w:space="0" w:color="auto"/>
        <w:right w:val="none" w:sz="0" w:space="0" w:color="auto"/>
      </w:divBdr>
    </w:div>
    <w:div w:id="1690644573">
      <w:bodyDiv w:val="1"/>
      <w:marLeft w:val="0"/>
      <w:marRight w:val="0"/>
      <w:marTop w:val="0"/>
      <w:marBottom w:val="0"/>
      <w:divBdr>
        <w:top w:val="none" w:sz="0" w:space="0" w:color="auto"/>
        <w:left w:val="none" w:sz="0" w:space="0" w:color="auto"/>
        <w:bottom w:val="none" w:sz="0" w:space="0" w:color="auto"/>
        <w:right w:val="none" w:sz="0" w:space="0" w:color="auto"/>
      </w:divBdr>
    </w:div>
    <w:div w:id="1690715329">
      <w:bodyDiv w:val="1"/>
      <w:marLeft w:val="0"/>
      <w:marRight w:val="0"/>
      <w:marTop w:val="0"/>
      <w:marBottom w:val="0"/>
      <w:divBdr>
        <w:top w:val="none" w:sz="0" w:space="0" w:color="auto"/>
        <w:left w:val="none" w:sz="0" w:space="0" w:color="auto"/>
        <w:bottom w:val="none" w:sz="0" w:space="0" w:color="auto"/>
        <w:right w:val="none" w:sz="0" w:space="0" w:color="auto"/>
      </w:divBdr>
    </w:div>
    <w:div w:id="1690794363">
      <w:bodyDiv w:val="1"/>
      <w:marLeft w:val="0"/>
      <w:marRight w:val="0"/>
      <w:marTop w:val="0"/>
      <w:marBottom w:val="0"/>
      <w:divBdr>
        <w:top w:val="none" w:sz="0" w:space="0" w:color="auto"/>
        <w:left w:val="none" w:sz="0" w:space="0" w:color="auto"/>
        <w:bottom w:val="none" w:sz="0" w:space="0" w:color="auto"/>
        <w:right w:val="none" w:sz="0" w:space="0" w:color="auto"/>
      </w:divBdr>
    </w:div>
    <w:div w:id="1690836318">
      <w:bodyDiv w:val="1"/>
      <w:marLeft w:val="0"/>
      <w:marRight w:val="0"/>
      <w:marTop w:val="0"/>
      <w:marBottom w:val="0"/>
      <w:divBdr>
        <w:top w:val="none" w:sz="0" w:space="0" w:color="auto"/>
        <w:left w:val="none" w:sz="0" w:space="0" w:color="auto"/>
        <w:bottom w:val="none" w:sz="0" w:space="0" w:color="auto"/>
        <w:right w:val="none" w:sz="0" w:space="0" w:color="auto"/>
      </w:divBdr>
    </w:div>
    <w:div w:id="1690910474">
      <w:bodyDiv w:val="1"/>
      <w:marLeft w:val="0"/>
      <w:marRight w:val="0"/>
      <w:marTop w:val="0"/>
      <w:marBottom w:val="0"/>
      <w:divBdr>
        <w:top w:val="none" w:sz="0" w:space="0" w:color="auto"/>
        <w:left w:val="none" w:sz="0" w:space="0" w:color="auto"/>
        <w:bottom w:val="none" w:sz="0" w:space="0" w:color="auto"/>
        <w:right w:val="none" w:sz="0" w:space="0" w:color="auto"/>
      </w:divBdr>
    </w:div>
    <w:div w:id="1690987906">
      <w:bodyDiv w:val="1"/>
      <w:marLeft w:val="0"/>
      <w:marRight w:val="0"/>
      <w:marTop w:val="0"/>
      <w:marBottom w:val="0"/>
      <w:divBdr>
        <w:top w:val="none" w:sz="0" w:space="0" w:color="auto"/>
        <w:left w:val="none" w:sz="0" w:space="0" w:color="auto"/>
        <w:bottom w:val="none" w:sz="0" w:space="0" w:color="auto"/>
        <w:right w:val="none" w:sz="0" w:space="0" w:color="auto"/>
      </w:divBdr>
    </w:div>
    <w:div w:id="1691027260">
      <w:bodyDiv w:val="1"/>
      <w:marLeft w:val="0"/>
      <w:marRight w:val="0"/>
      <w:marTop w:val="0"/>
      <w:marBottom w:val="0"/>
      <w:divBdr>
        <w:top w:val="none" w:sz="0" w:space="0" w:color="auto"/>
        <w:left w:val="none" w:sz="0" w:space="0" w:color="auto"/>
        <w:bottom w:val="none" w:sz="0" w:space="0" w:color="auto"/>
        <w:right w:val="none" w:sz="0" w:space="0" w:color="auto"/>
      </w:divBdr>
    </w:div>
    <w:div w:id="1691641508">
      <w:bodyDiv w:val="1"/>
      <w:marLeft w:val="0"/>
      <w:marRight w:val="0"/>
      <w:marTop w:val="0"/>
      <w:marBottom w:val="0"/>
      <w:divBdr>
        <w:top w:val="none" w:sz="0" w:space="0" w:color="auto"/>
        <w:left w:val="none" w:sz="0" w:space="0" w:color="auto"/>
        <w:bottom w:val="none" w:sz="0" w:space="0" w:color="auto"/>
        <w:right w:val="none" w:sz="0" w:space="0" w:color="auto"/>
      </w:divBdr>
    </w:div>
    <w:div w:id="1691908507">
      <w:bodyDiv w:val="1"/>
      <w:marLeft w:val="0"/>
      <w:marRight w:val="0"/>
      <w:marTop w:val="0"/>
      <w:marBottom w:val="0"/>
      <w:divBdr>
        <w:top w:val="none" w:sz="0" w:space="0" w:color="auto"/>
        <w:left w:val="none" w:sz="0" w:space="0" w:color="auto"/>
        <w:bottom w:val="none" w:sz="0" w:space="0" w:color="auto"/>
        <w:right w:val="none" w:sz="0" w:space="0" w:color="auto"/>
      </w:divBdr>
    </w:div>
    <w:div w:id="1692074487">
      <w:bodyDiv w:val="1"/>
      <w:marLeft w:val="0"/>
      <w:marRight w:val="0"/>
      <w:marTop w:val="0"/>
      <w:marBottom w:val="0"/>
      <w:divBdr>
        <w:top w:val="none" w:sz="0" w:space="0" w:color="auto"/>
        <w:left w:val="none" w:sz="0" w:space="0" w:color="auto"/>
        <w:bottom w:val="none" w:sz="0" w:space="0" w:color="auto"/>
        <w:right w:val="none" w:sz="0" w:space="0" w:color="auto"/>
      </w:divBdr>
    </w:div>
    <w:div w:id="1692416778">
      <w:bodyDiv w:val="1"/>
      <w:marLeft w:val="0"/>
      <w:marRight w:val="0"/>
      <w:marTop w:val="0"/>
      <w:marBottom w:val="0"/>
      <w:divBdr>
        <w:top w:val="none" w:sz="0" w:space="0" w:color="auto"/>
        <w:left w:val="none" w:sz="0" w:space="0" w:color="auto"/>
        <w:bottom w:val="none" w:sz="0" w:space="0" w:color="auto"/>
        <w:right w:val="none" w:sz="0" w:space="0" w:color="auto"/>
      </w:divBdr>
    </w:div>
    <w:div w:id="1692489039">
      <w:bodyDiv w:val="1"/>
      <w:marLeft w:val="0"/>
      <w:marRight w:val="0"/>
      <w:marTop w:val="0"/>
      <w:marBottom w:val="0"/>
      <w:divBdr>
        <w:top w:val="none" w:sz="0" w:space="0" w:color="auto"/>
        <w:left w:val="none" w:sz="0" w:space="0" w:color="auto"/>
        <w:bottom w:val="none" w:sz="0" w:space="0" w:color="auto"/>
        <w:right w:val="none" w:sz="0" w:space="0" w:color="auto"/>
      </w:divBdr>
    </w:div>
    <w:div w:id="1692612462">
      <w:bodyDiv w:val="1"/>
      <w:marLeft w:val="0"/>
      <w:marRight w:val="0"/>
      <w:marTop w:val="0"/>
      <w:marBottom w:val="0"/>
      <w:divBdr>
        <w:top w:val="none" w:sz="0" w:space="0" w:color="auto"/>
        <w:left w:val="none" w:sz="0" w:space="0" w:color="auto"/>
        <w:bottom w:val="none" w:sz="0" w:space="0" w:color="auto"/>
        <w:right w:val="none" w:sz="0" w:space="0" w:color="auto"/>
      </w:divBdr>
    </w:div>
    <w:div w:id="1692760940">
      <w:bodyDiv w:val="1"/>
      <w:marLeft w:val="0"/>
      <w:marRight w:val="0"/>
      <w:marTop w:val="0"/>
      <w:marBottom w:val="0"/>
      <w:divBdr>
        <w:top w:val="none" w:sz="0" w:space="0" w:color="auto"/>
        <w:left w:val="none" w:sz="0" w:space="0" w:color="auto"/>
        <w:bottom w:val="none" w:sz="0" w:space="0" w:color="auto"/>
        <w:right w:val="none" w:sz="0" w:space="0" w:color="auto"/>
      </w:divBdr>
    </w:div>
    <w:div w:id="1693070022">
      <w:bodyDiv w:val="1"/>
      <w:marLeft w:val="0"/>
      <w:marRight w:val="0"/>
      <w:marTop w:val="0"/>
      <w:marBottom w:val="0"/>
      <w:divBdr>
        <w:top w:val="none" w:sz="0" w:space="0" w:color="auto"/>
        <w:left w:val="none" w:sz="0" w:space="0" w:color="auto"/>
        <w:bottom w:val="none" w:sz="0" w:space="0" w:color="auto"/>
        <w:right w:val="none" w:sz="0" w:space="0" w:color="auto"/>
      </w:divBdr>
    </w:div>
    <w:div w:id="1693145129">
      <w:bodyDiv w:val="1"/>
      <w:marLeft w:val="0"/>
      <w:marRight w:val="0"/>
      <w:marTop w:val="0"/>
      <w:marBottom w:val="0"/>
      <w:divBdr>
        <w:top w:val="none" w:sz="0" w:space="0" w:color="auto"/>
        <w:left w:val="none" w:sz="0" w:space="0" w:color="auto"/>
        <w:bottom w:val="none" w:sz="0" w:space="0" w:color="auto"/>
        <w:right w:val="none" w:sz="0" w:space="0" w:color="auto"/>
      </w:divBdr>
    </w:div>
    <w:div w:id="1693335164">
      <w:bodyDiv w:val="1"/>
      <w:marLeft w:val="0"/>
      <w:marRight w:val="0"/>
      <w:marTop w:val="0"/>
      <w:marBottom w:val="0"/>
      <w:divBdr>
        <w:top w:val="none" w:sz="0" w:space="0" w:color="auto"/>
        <w:left w:val="none" w:sz="0" w:space="0" w:color="auto"/>
        <w:bottom w:val="none" w:sz="0" w:space="0" w:color="auto"/>
        <w:right w:val="none" w:sz="0" w:space="0" w:color="auto"/>
      </w:divBdr>
    </w:div>
    <w:div w:id="1693336009">
      <w:bodyDiv w:val="1"/>
      <w:marLeft w:val="0"/>
      <w:marRight w:val="0"/>
      <w:marTop w:val="0"/>
      <w:marBottom w:val="0"/>
      <w:divBdr>
        <w:top w:val="none" w:sz="0" w:space="0" w:color="auto"/>
        <w:left w:val="none" w:sz="0" w:space="0" w:color="auto"/>
        <w:bottom w:val="none" w:sz="0" w:space="0" w:color="auto"/>
        <w:right w:val="none" w:sz="0" w:space="0" w:color="auto"/>
      </w:divBdr>
    </w:div>
    <w:div w:id="1693416974">
      <w:bodyDiv w:val="1"/>
      <w:marLeft w:val="0"/>
      <w:marRight w:val="0"/>
      <w:marTop w:val="0"/>
      <w:marBottom w:val="0"/>
      <w:divBdr>
        <w:top w:val="none" w:sz="0" w:space="0" w:color="auto"/>
        <w:left w:val="none" w:sz="0" w:space="0" w:color="auto"/>
        <w:bottom w:val="none" w:sz="0" w:space="0" w:color="auto"/>
        <w:right w:val="none" w:sz="0" w:space="0" w:color="auto"/>
      </w:divBdr>
    </w:div>
    <w:div w:id="1693458200">
      <w:bodyDiv w:val="1"/>
      <w:marLeft w:val="0"/>
      <w:marRight w:val="0"/>
      <w:marTop w:val="0"/>
      <w:marBottom w:val="0"/>
      <w:divBdr>
        <w:top w:val="none" w:sz="0" w:space="0" w:color="auto"/>
        <w:left w:val="none" w:sz="0" w:space="0" w:color="auto"/>
        <w:bottom w:val="none" w:sz="0" w:space="0" w:color="auto"/>
        <w:right w:val="none" w:sz="0" w:space="0" w:color="auto"/>
      </w:divBdr>
    </w:div>
    <w:div w:id="1693649919">
      <w:bodyDiv w:val="1"/>
      <w:marLeft w:val="0"/>
      <w:marRight w:val="0"/>
      <w:marTop w:val="0"/>
      <w:marBottom w:val="0"/>
      <w:divBdr>
        <w:top w:val="none" w:sz="0" w:space="0" w:color="auto"/>
        <w:left w:val="none" w:sz="0" w:space="0" w:color="auto"/>
        <w:bottom w:val="none" w:sz="0" w:space="0" w:color="auto"/>
        <w:right w:val="none" w:sz="0" w:space="0" w:color="auto"/>
      </w:divBdr>
    </w:div>
    <w:div w:id="1693652772">
      <w:bodyDiv w:val="1"/>
      <w:marLeft w:val="0"/>
      <w:marRight w:val="0"/>
      <w:marTop w:val="0"/>
      <w:marBottom w:val="0"/>
      <w:divBdr>
        <w:top w:val="none" w:sz="0" w:space="0" w:color="auto"/>
        <w:left w:val="none" w:sz="0" w:space="0" w:color="auto"/>
        <w:bottom w:val="none" w:sz="0" w:space="0" w:color="auto"/>
        <w:right w:val="none" w:sz="0" w:space="0" w:color="auto"/>
      </w:divBdr>
    </w:div>
    <w:div w:id="1693720066">
      <w:bodyDiv w:val="1"/>
      <w:marLeft w:val="0"/>
      <w:marRight w:val="0"/>
      <w:marTop w:val="0"/>
      <w:marBottom w:val="0"/>
      <w:divBdr>
        <w:top w:val="none" w:sz="0" w:space="0" w:color="auto"/>
        <w:left w:val="none" w:sz="0" w:space="0" w:color="auto"/>
        <w:bottom w:val="none" w:sz="0" w:space="0" w:color="auto"/>
        <w:right w:val="none" w:sz="0" w:space="0" w:color="auto"/>
      </w:divBdr>
    </w:div>
    <w:div w:id="1693797328">
      <w:bodyDiv w:val="1"/>
      <w:marLeft w:val="0"/>
      <w:marRight w:val="0"/>
      <w:marTop w:val="0"/>
      <w:marBottom w:val="0"/>
      <w:divBdr>
        <w:top w:val="none" w:sz="0" w:space="0" w:color="auto"/>
        <w:left w:val="none" w:sz="0" w:space="0" w:color="auto"/>
        <w:bottom w:val="none" w:sz="0" w:space="0" w:color="auto"/>
        <w:right w:val="none" w:sz="0" w:space="0" w:color="auto"/>
      </w:divBdr>
    </w:div>
    <w:div w:id="1693914580">
      <w:bodyDiv w:val="1"/>
      <w:marLeft w:val="0"/>
      <w:marRight w:val="0"/>
      <w:marTop w:val="0"/>
      <w:marBottom w:val="0"/>
      <w:divBdr>
        <w:top w:val="none" w:sz="0" w:space="0" w:color="auto"/>
        <w:left w:val="none" w:sz="0" w:space="0" w:color="auto"/>
        <w:bottom w:val="none" w:sz="0" w:space="0" w:color="auto"/>
        <w:right w:val="none" w:sz="0" w:space="0" w:color="auto"/>
      </w:divBdr>
    </w:div>
    <w:div w:id="1694183359">
      <w:bodyDiv w:val="1"/>
      <w:marLeft w:val="0"/>
      <w:marRight w:val="0"/>
      <w:marTop w:val="0"/>
      <w:marBottom w:val="0"/>
      <w:divBdr>
        <w:top w:val="none" w:sz="0" w:space="0" w:color="auto"/>
        <w:left w:val="none" w:sz="0" w:space="0" w:color="auto"/>
        <w:bottom w:val="none" w:sz="0" w:space="0" w:color="auto"/>
        <w:right w:val="none" w:sz="0" w:space="0" w:color="auto"/>
      </w:divBdr>
    </w:div>
    <w:div w:id="1694260516">
      <w:bodyDiv w:val="1"/>
      <w:marLeft w:val="0"/>
      <w:marRight w:val="0"/>
      <w:marTop w:val="0"/>
      <w:marBottom w:val="0"/>
      <w:divBdr>
        <w:top w:val="none" w:sz="0" w:space="0" w:color="auto"/>
        <w:left w:val="none" w:sz="0" w:space="0" w:color="auto"/>
        <w:bottom w:val="none" w:sz="0" w:space="0" w:color="auto"/>
        <w:right w:val="none" w:sz="0" w:space="0" w:color="auto"/>
      </w:divBdr>
    </w:div>
    <w:div w:id="1694502318">
      <w:bodyDiv w:val="1"/>
      <w:marLeft w:val="0"/>
      <w:marRight w:val="0"/>
      <w:marTop w:val="0"/>
      <w:marBottom w:val="0"/>
      <w:divBdr>
        <w:top w:val="none" w:sz="0" w:space="0" w:color="auto"/>
        <w:left w:val="none" w:sz="0" w:space="0" w:color="auto"/>
        <w:bottom w:val="none" w:sz="0" w:space="0" w:color="auto"/>
        <w:right w:val="none" w:sz="0" w:space="0" w:color="auto"/>
      </w:divBdr>
    </w:div>
    <w:div w:id="1694572740">
      <w:bodyDiv w:val="1"/>
      <w:marLeft w:val="0"/>
      <w:marRight w:val="0"/>
      <w:marTop w:val="0"/>
      <w:marBottom w:val="0"/>
      <w:divBdr>
        <w:top w:val="none" w:sz="0" w:space="0" w:color="auto"/>
        <w:left w:val="none" w:sz="0" w:space="0" w:color="auto"/>
        <w:bottom w:val="none" w:sz="0" w:space="0" w:color="auto"/>
        <w:right w:val="none" w:sz="0" w:space="0" w:color="auto"/>
      </w:divBdr>
    </w:div>
    <w:div w:id="1694721214">
      <w:bodyDiv w:val="1"/>
      <w:marLeft w:val="0"/>
      <w:marRight w:val="0"/>
      <w:marTop w:val="0"/>
      <w:marBottom w:val="0"/>
      <w:divBdr>
        <w:top w:val="none" w:sz="0" w:space="0" w:color="auto"/>
        <w:left w:val="none" w:sz="0" w:space="0" w:color="auto"/>
        <w:bottom w:val="none" w:sz="0" w:space="0" w:color="auto"/>
        <w:right w:val="none" w:sz="0" w:space="0" w:color="auto"/>
      </w:divBdr>
    </w:div>
    <w:div w:id="1694721581">
      <w:bodyDiv w:val="1"/>
      <w:marLeft w:val="0"/>
      <w:marRight w:val="0"/>
      <w:marTop w:val="0"/>
      <w:marBottom w:val="0"/>
      <w:divBdr>
        <w:top w:val="none" w:sz="0" w:space="0" w:color="auto"/>
        <w:left w:val="none" w:sz="0" w:space="0" w:color="auto"/>
        <w:bottom w:val="none" w:sz="0" w:space="0" w:color="auto"/>
        <w:right w:val="none" w:sz="0" w:space="0" w:color="auto"/>
      </w:divBdr>
    </w:div>
    <w:div w:id="1694723557">
      <w:bodyDiv w:val="1"/>
      <w:marLeft w:val="0"/>
      <w:marRight w:val="0"/>
      <w:marTop w:val="0"/>
      <w:marBottom w:val="0"/>
      <w:divBdr>
        <w:top w:val="none" w:sz="0" w:space="0" w:color="auto"/>
        <w:left w:val="none" w:sz="0" w:space="0" w:color="auto"/>
        <w:bottom w:val="none" w:sz="0" w:space="0" w:color="auto"/>
        <w:right w:val="none" w:sz="0" w:space="0" w:color="auto"/>
      </w:divBdr>
    </w:div>
    <w:div w:id="1694838502">
      <w:bodyDiv w:val="1"/>
      <w:marLeft w:val="0"/>
      <w:marRight w:val="0"/>
      <w:marTop w:val="0"/>
      <w:marBottom w:val="0"/>
      <w:divBdr>
        <w:top w:val="none" w:sz="0" w:space="0" w:color="auto"/>
        <w:left w:val="none" w:sz="0" w:space="0" w:color="auto"/>
        <w:bottom w:val="none" w:sz="0" w:space="0" w:color="auto"/>
        <w:right w:val="none" w:sz="0" w:space="0" w:color="auto"/>
      </w:divBdr>
    </w:div>
    <w:div w:id="1694961021">
      <w:bodyDiv w:val="1"/>
      <w:marLeft w:val="0"/>
      <w:marRight w:val="0"/>
      <w:marTop w:val="0"/>
      <w:marBottom w:val="0"/>
      <w:divBdr>
        <w:top w:val="none" w:sz="0" w:space="0" w:color="auto"/>
        <w:left w:val="none" w:sz="0" w:space="0" w:color="auto"/>
        <w:bottom w:val="none" w:sz="0" w:space="0" w:color="auto"/>
        <w:right w:val="none" w:sz="0" w:space="0" w:color="auto"/>
      </w:divBdr>
    </w:div>
    <w:div w:id="1695108683">
      <w:bodyDiv w:val="1"/>
      <w:marLeft w:val="0"/>
      <w:marRight w:val="0"/>
      <w:marTop w:val="0"/>
      <w:marBottom w:val="0"/>
      <w:divBdr>
        <w:top w:val="none" w:sz="0" w:space="0" w:color="auto"/>
        <w:left w:val="none" w:sz="0" w:space="0" w:color="auto"/>
        <w:bottom w:val="none" w:sz="0" w:space="0" w:color="auto"/>
        <w:right w:val="none" w:sz="0" w:space="0" w:color="auto"/>
      </w:divBdr>
    </w:div>
    <w:div w:id="1695157213">
      <w:bodyDiv w:val="1"/>
      <w:marLeft w:val="0"/>
      <w:marRight w:val="0"/>
      <w:marTop w:val="0"/>
      <w:marBottom w:val="0"/>
      <w:divBdr>
        <w:top w:val="none" w:sz="0" w:space="0" w:color="auto"/>
        <w:left w:val="none" w:sz="0" w:space="0" w:color="auto"/>
        <w:bottom w:val="none" w:sz="0" w:space="0" w:color="auto"/>
        <w:right w:val="none" w:sz="0" w:space="0" w:color="auto"/>
      </w:divBdr>
    </w:div>
    <w:div w:id="1695308448">
      <w:bodyDiv w:val="1"/>
      <w:marLeft w:val="0"/>
      <w:marRight w:val="0"/>
      <w:marTop w:val="0"/>
      <w:marBottom w:val="0"/>
      <w:divBdr>
        <w:top w:val="none" w:sz="0" w:space="0" w:color="auto"/>
        <w:left w:val="none" w:sz="0" w:space="0" w:color="auto"/>
        <w:bottom w:val="none" w:sz="0" w:space="0" w:color="auto"/>
        <w:right w:val="none" w:sz="0" w:space="0" w:color="auto"/>
      </w:divBdr>
    </w:div>
    <w:div w:id="1695375007">
      <w:bodyDiv w:val="1"/>
      <w:marLeft w:val="0"/>
      <w:marRight w:val="0"/>
      <w:marTop w:val="0"/>
      <w:marBottom w:val="0"/>
      <w:divBdr>
        <w:top w:val="none" w:sz="0" w:space="0" w:color="auto"/>
        <w:left w:val="none" w:sz="0" w:space="0" w:color="auto"/>
        <w:bottom w:val="none" w:sz="0" w:space="0" w:color="auto"/>
        <w:right w:val="none" w:sz="0" w:space="0" w:color="auto"/>
      </w:divBdr>
    </w:div>
    <w:div w:id="1695495979">
      <w:bodyDiv w:val="1"/>
      <w:marLeft w:val="0"/>
      <w:marRight w:val="0"/>
      <w:marTop w:val="0"/>
      <w:marBottom w:val="0"/>
      <w:divBdr>
        <w:top w:val="none" w:sz="0" w:space="0" w:color="auto"/>
        <w:left w:val="none" w:sz="0" w:space="0" w:color="auto"/>
        <w:bottom w:val="none" w:sz="0" w:space="0" w:color="auto"/>
        <w:right w:val="none" w:sz="0" w:space="0" w:color="auto"/>
      </w:divBdr>
    </w:div>
    <w:div w:id="1695576598">
      <w:bodyDiv w:val="1"/>
      <w:marLeft w:val="0"/>
      <w:marRight w:val="0"/>
      <w:marTop w:val="0"/>
      <w:marBottom w:val="0"/>
      <w:divBdr>
        <w:top w:val="none" w:sz="0" w:space="0" w:color="auto"/>
        <w:left w:val="none" w:sz="0" w:space="0" w:color="auto"/>
        <w:bottom w:val="none" w:sz="0" w:space="0" w:color="auto"/>
        <w:right w:val="none" w:sz="0" w:space="0" w:color="auto"/>
      </w:divBdr>
    </w:div>
    <w:div w:id="1695688686">
      <w:bodyDiv w:val="1"/>
      <w:marLeft w:val="0"/>
      <w:marRight w:val="0"/>
      <w:marTop w:val="0"/>
      <w:marBottom w:val="0"/>
      <w:divBdr>
        <w:top w:val="none" w:sz="0" w:space="0" w:color="auto"/>
        <w:left w:val="none" w:sz="0" w:space="0" w:color="auto"/>
        <w:bottom w:val="none" w:sz="0" w:space="0" w:color="auto"/>
        <w:right w:val="none" w:sz="0" w:space="0" w:color="auto"/>
      </w:divBdr>
    </w:div>
    <w:div w:id="1695690695">
      <w:bodyDiv w:val="1"/>
      <w:marLeft w:val="0"/>
      <w:marRight w:val="0"/>
      <w:marTop w:val="0"/>
      <w:marBottom w:val="0"/>
      <w:divBdr>
        <w:top w:val="none" w:sz="0" w:space="0" w:color="auto"/>
        <w:left w:val="none" w:sz="0" w:space="0" w:color="auto"/>
        <w:bottom w:val="none" w:sz="0" w:space="0" w:color="auto"/>
        <w:right w:val="none" w:sz="0" w:space="0" w:color="auto"/>
      </w:divBdr>
    </w:div>
    <w:div w:id="1695768757">
      <w:bodyDiv w:val="1"/>
      <w:marLeft w:val="0"/>
      <w:marRight w:val="0"/>
      <w:marTop w:val="0"/>
      <w:marBottom w:val="0"/>
      <w:divBdr>
        <w:top w:val="none" w:sz="0" w:space="0" w:color="auto"/>
        <w:left w:val="none" w:sz="0" w:space="0" w:color="auto"/>
        <w:bottom w:val="none" w:sz="0" w:space="0" w:color="auto"/>
        <w:right w:val="none" w:sz="0" w:space="0" w:color="auto"/>
      </w:divBdr>
    </w:div>
    <w:div w:id="1695813169">
      <w:bodyDiv w:val="1"/>
      <w:marLeft w:val="0"/>
      <w:marRight w:val="0"/>
      <w:marTop w:val="0"/>
      <w:marBottom w:val="0"/>
      <w:divBdr>
        <w:top w:val="none" w:sz="0" w:space="0" w:color="auto"/>
        <w:left w:val="none" w:sz="0" w:space="0" w:color="auto"/>
        <w:bottom w:val="none" w:sz="0" w:space="0" w:color="auto"/>
        <w:right w:val="none" w:sz="0" w:space="0" w:color="auto"/>
      </w:divBdr>
    </w:div>
    <w:div w:id="1695841561">
      <w:bodyDiv w:val="1"/>
      <w:marLeft w:val="0"/>
      <w:marRight w:val="0"/>
      <w:marTop w:val="0"/>
      <w:marBottom w:val="0"/>
      <w:divBdr>
        <w:top w:val="none" w:sz="0" w:space="0" w:color="auto"/>
        <w:left w:val="none" w:sz="0" w:space="0" w:color="auto"/>
        <w:bottom w:val="none" w:sz="0" w:space="0" w:color="auto"/>
        <w:right w:val="none" w:sz="0" w:space="0" w:color="auto"/>
      </w:divBdr>
    </w:div>
    <w:div w:id="1696077433">
      <w:bodyDiv w:val="1"/>
      <w:marLeft w:val="0"/>
      <w:marRight w:val="0"/>
      <w:marTop w:val="0"/>
      <w:marBottom w:val="0"/>
      <w:divBdr>
        <w:top w:val="none" w:sz="0" w:space="0" w:color="auto"/>
        <w:left w:val="none" w:sz="0" w:space="0" w:color="auto"/>
        <w:bottom w:val="none" w:sz="0" w:space="0" w:color="auto"/>
        <w:right w:val="none" w:sz="0" w:space="0" w:color="auto"/>
      </w:divBdr>
    </w:div>
    <w:div w:id="1696157606">
      <w:bodyDiv w:val="1"/>
      <w:marLeft w:val="0"/>
      <w:marRight w:val="0"/>
      <w:marTop w:val="0"/>
      <w:marBottom w:val="0"/>
      <w:divBdr>
        <w:top w:val="none" w:sz="0" w:space="0" w:color="auto"/>
        <w:left w:val="none" w:sz="0" w:space="0" w:color="auto"/>
        <w:bottom w:val="none" w:sz="0" w:space="0" w:color="auto"/>
        <w:right w:val="none" w:sz="0" w:space="0" w:color="auto"/>
      </w:divBdr>
    </w:div>
    <w:div w:id="1696341972">
      <w:bodyDiv w:val="1"/>
      <w:marLeft w:val="0"/>
      <w:marRight w:val="0"/>
      <w:marTop w:val="0"/>
      <w:marBottom w:val="0"/>
      <w:divBdr>
        <w:top w:val="none" w:sz="0" w:space="0" w:color="auto"/>
        <w:left w:val="none" w:sz="0" w:space="0" w:color="auto"/>
        <w:bottom w:val="none" w:sz="0" w:space="0" w:color="auto"/>
        <w:right w:val="none" w:sz="0" w:space="0" w:color="auto"/>
      </w:divBdr>
    </w:div>
    <w:div w:id="1696494381">
      <w:bodyDiv w:val="1"/>
      <w:marLeft w:val="0"/>
      <w:marRight w:val="0"/>
      <w:marTop w:val="0"/>
      <w:marBottom w:val="0"/>
      <w:divBdr>
        <w:top w:val="none" w:sz="0" w:space="0" w:color="auto"/>
        <w:left w:val="none" w:sz="0" w:space="0" w:color="auto"/>
        <w:bottom w:val="none" w:sz="0" w:space="0" w:color="auto"/>
        <w:right w:val="none" w:sz="0" w:space="0" w:color="auto"/>
      </w:divBdr>
    </w:div>
    <w:div w:id="1696543852">
      <w:bodyDiv w:val="1"/>
      <w:marLeft w:val="0"/>
      <w:marRight w:val="0"/>
      <w:marTop w:val="0"/>
      <w:marBottom w:val="0"/>
      <w:divBdr>
        <w:top w:val="none" w:sz="0" w:space="0" w:color="auto"/>
        <w:left w:val="none" w:sz="0" w:space="0" w:color="auto"/>
        <w:bottom w:val="none" w:sz="0" w:space="0" w:color="auto"/>
        <w:right w:val="none" w:sz="0" w:space="0" w:color="auto"/>
      </w:divBdr>
    </w:div>
    <w:div w:id="1696728870">
      <w:bodyDiv w:val="1"/>
      <w:marLeft w:val="0"/>
      <w:marRight w:val="0"/>
      <w:marTop w:val="0"/>
      <w:marBottom w:val="0"/>
      <w:divBdr>
        <w:top w:val="none" w:sz="0" w:space="0" w:color="auto"/>
        <w:left w:val="none" w:sz="0" w:space="0" w:color="auto"/>
        <w:bottom w:val="none" w:sz="0" w:space="0" w:color="auto"/>
        <w:right w:val="none" w:sz="0" w:space="0" w:color="auto"/>
      </w:divBdr>
    </w:div>
    <w:div w:id="1697076504">
      <w:bodyDiv w:val="1"/>
      <w:marLeft w:val="0"/>
      <w:marRight w:val="0"/>
      <w:marTop w:val="0"/>
      <w:marBottom w:val="0"/>
      <w:divBdr>
        <w:top w:val="none" w:sz="0" w:space="0" w:color="auto"/>
        <w:left w:val="none" w:sz="0" w:space="0" w:color="auto"/>
        <w:bottom w:val="none" w:sz="0" w:space="0" w:color="auto"/>
        <w:right w:val="none" w:sz="0" w:space="0" w:color="auto"/>
      </w:divBdr>
    </w:div>
    <w:div w:id="1697274438">
      <w:bodyDiv w:val="1"/>
      <w:marLeft w:val="0"/>
      <w:marRight w:val="0"/>
      <w:marTop w:val="0"/>
      <w:marBottom w:val="0"/>
      <w:divBdr>
        <w:top w:val="none" w:sz="0" w:space="0" w:color="auto"/>
        <w:left w:val="none" w:sz="0" w:space="0" w:color="auto"/>
        <w:bottom w:val="none" w:sz="0" w:space="0" w:color="auto"/>
        <w:right w:val="none" w:sz="0" w:space="0" w:color="auto"/>
      </w:divBdr>
    </w:div>
    <w:div w:id="1697580576">
      <w:bodyDiv w:val="1"/>
      <w:marLeft w:val="0"/>
      <w:marRight w:val="0"/>
      <w:marTop w:val="0"/>
      <w:marBottom w:val="0"/>
      <w:divBdr>
        <w:top w:val="none" w:sz="0" w:space="0" w:color="auto"/>
        <w:left w:val="none" w:sz="0" w:space="0" w:color="auto"/>
        <w:bottom w:val="none" w:sz="0" w:space="0" w:color="auto"/>
        <w:right w:val="none" w:sz="0" w:space="0" w:color="auto"/>
      </w:divBdr>
    </w:div>
    <w:div w:id="1697776286">
      <w:bodyDiv w:val="1"/>
      <w:marLeft w:val="0"/>
      <w:marRight w:val="0"/>
      <w:marTop w:val="0"/>
      <w:marBottom w:val="0"/>
      <w:divBdr>
        <w:top w:val="none" w:sz="0" w:space="0" w:color="auto"/>
        <w:left w:val="none" w:sz="0" w:space="0" w:color="auto"/>
        <w:bottom w:val="none" w:sz="0" w:space="0" w:color="auto"/>
        <w:right w:val="none" w:sz="0" w:space="0" w:color="auto"/>
      </w:divBdr>
    </w:div>
    <w:div w:id="1697776299">
      <w:bodyDiv w:val="1"/>
      <w:marLeft w:val="0"/>
      <w:marRight w:val="0"/>
      <w:marTop w:val="0"/>
      <w:marBottom w:val="0"/>
      <w:divBdr>
        <w:top w:val="none" w:sz="0" w:space="0" w:color="auto"/>
        <w:left w:val="none" w:sz="0" w:space="0" w:color="auto"/>
        <w:bottom w:val="none" w:sz="0" w:space="0" w:color="auto"/>
        <w:right w:val="none" w:sz="0" w:space="0" w:color="auto"/>
      </w:divBdr>
    </w:div>
    <w:div w:id="1697923876">
      <w:bodyDiv w:val="1"/>
      <w:marLeft w:val="0"/>
      <w:marRight w:val="0"/>
      <w:marTop w:val="0"/>
      <w:marBottom w:val="0"/>
      <w:divBdr>
        <w:top w:val="none" w:sz="0" w:space="0" w:color="auto"/>
        <w:left w:val="none" w:sz="0" w:space="0" w:color="auto"/>
        <w:bottom w:val="none" w:sz="0" w:space="0" w:color="auto"/>
        <w:right w:val="none" w:sz="0" w:space="0" w:color="auto"/>
      </w:divBdr>
    </w:div>
    <w:div w:id="1698264370">
      <w:bodyDiv w:val="1"/>
      <w:marLeft w:val="0"/>
      <w:marRight w:val="0"/>
      <w:marTop w:val="0"/>
      <w:marBottom w:val="0"/>
      <w:divBdr>
        <w:top w:val="none" w:sz="0" w:space="0" w:color="auto"/>
        <w:left w:val="none" w:sz="0" w:space="0" w:color="auto"/>
        <w:bottom w:val="none" w:sz="0" w:space="0" w:color="auto"/>
        <w:right w:val="none" w:sz="0" w:space="0" w:color="auto"/>
      </w:divBdr>
    </w:div>
    <w:div w:id="1698265488">
      <w:bodyDiv w:val="1"/>
      <w:marLeft w:val="0"/>
      <w:marRight w:val="0"/>
      <w:marTop w:val="0"/>
      <w:marBottom w:val="0"/>
      <w:divBdr>
        <w:top w:val="none" w:sz="0" w:space="0" w:color="auto"/>
        <w:left w:val="none" w:sz="0" w:space="0" w:color="auto"/>
        <w:bottom w:val="none" w:sz="0" w:space="0" w:color="auto"/>
        <w:right w:val="none" w:sz="0" w:space="0" w:color="auto"/>
      </w:divBdr>
    </w:div>
    <w:div w:id="1698313057">
      <w:bodyDiv w:val="1"/>
      <w:marLeft w:val="0"/>
      <w:marRight w:val="0"/>
      <w:marTop w:val="0"/>
      <w:marBottom w:val="0"/>
      <w:divBdr>
        <w:top w:val="none" w:sz="0" w:space="0" w:color="auto"/>
        <w:left w:val="none" w:sz="0" w:space="0" w:color="auto"/>
        <w:bottom w:val="none" w:sz="0" w:space="0" w:color="auto"/>
        <w:right w:val="none" w:sz="0" w:space="0" w:color="auto"/>
      </w:divBdr>
    </w:div>
    <w:div w:id="1698653342">
      <w:bodyDiv w:val="1"/>
      <w:marLeft w:val="0"/>
      <w:marRight w:val="0"/>
      <w:marTop w:val="0"/>
      <w:marBottom w:val="0"/>
      <w:divBdr>
        <w:top w:val="none" w:sz="0" w:space="0" w:color="auto"/>
        <w:left w:val="none" w:sz="0" w:space="0" w:color="auto"/>
        <w:bottom w:val="none" w:sz="0" w:space="0" w:color="auto"/>
        <w:right w:val="none" w:sz="0" w:space="0" w:color="auto"/>
      </w:divBdr>
    </w:div>
    <w:div w:id="1698778436">
      <w:bodyDiv w:val="1"/>
      <w:marLeft w:val="0"/>
      <w:marRight w:val="0"/>
      <w:marTop w:val="0"/>
      <w:marBottom w:val="0"/>
      <w:divBdr>
        <w:top w:val="none" w:sz="0" w:space="0" w:color="auto"/>
        <w:left w:val="none" w:sz="0" w:space="0" w:color="auto"/>
        <w:bottom w:val="none" w:sz="0" w:space="0" w:color="auto"/>
        <w:right w:val="none" w:sz="0" w:space="0" w:color="auto"/>
      </w:divBdr>
    </w:div>
    <w:div w:id="1698965811">
      <w:bodyDiv w:val="1"/>
      <w:marLeft w:val="0"/>
      <w:marRight w:val="0"/>
      <w:marTop w:val="0"/>
      <w:marBottom w:val="0"/>
      <w:divBdr>
        <w:top w:val="none" w:sz="0" w:space="0" w:color="auto"/>
        <w:left w:val="none" w:sz="0" w:space="0" w:color="auto"/>
        <w:bottom w:val="none" w:sz="0" w:space="0" w:color="auto"/>
        <w:right w:val="none" w:sz="0" w:space="0" w:color="auto"/>
      </w:divBdr>
    </w:div>
    <w:div w:id="1698967587">
      <w:bodyDiv w:val="1"/>
      <w:marLeft w:val="0"/>
      <w:marRight w:val="0"/>
      <w:marTop w:val="0"/>
      <w:marBottom w:val="0"/>
      <w:divBdr>
        <w:top w:val="none" w:sz="0" w:space="0" w:color="auto"/>
        <w:left w:val="none" w:sz="0" w:space="0" w:color="auto"/>
        <w:bottom w:val="none" w:sz="0" w:space="0" w:color="auto"/>
        <w:right w:val="none" w:sz="0" w:space="0" w:color="auto"/>
      </w:divBdr>
    </w:div>
    <w:div w:id="1699038303">
      <w:bodyDiv w:val="1"/>
      <w:marLeft w:val="0"/>
      <w:marRight w:val="0"/>
      <w:marTop w:val="0"/>
      <w:marBottom w:val="0"/>
      <w:divBdr>
        <w:top w:val="none" w:sz="0" w:space="0" w:color="auto"/>
        <w:left w:val="none" w:sz="0" w:space="0" w:color="auto"/>
        <w:bottom w:val="none" w:sz="0" w:space="0" w:color="auto"/>
        <w:right w:val="none" w:sz="0" w:space="0" w:color="auto"/>
      </w:divBdr>
    </w:div>
    <w:div w:id="1699234482">
      <w:bodyDiv w:val="1"/>
      <w:marLeft w:val="0"/>
      <w:marRight w:val="0"/>
      <w:marTop w:val="0"/>
      <w:marBottom w:val="0"/>
      <w:divBdr>
        <w:top w:val="none" w:sz="0" w:space="0" w:color="auto"/>
        <w:left w:val="none" w:sz="0" w:space="0" w:color="auto"/>
        <w:bottom w:val="none" w:sz="0" w:space="0" w:color="auto"/>
        <w:right w:val="none" w:sz="0" w:space="0" w:color="auto"/>
      </w:divBdr>
    </w:div>
    <w:div w:id="1699313127">
      <w:bodyDiv w:val="1"/>
      <w:marLeft w:val="0"/>
      <w:marRight w:val="0"/>
      <w:marTop w:val="0"/>
      <w:marBottom w:val="0"/>
      <w:divBdr>
        <w:top w:val="none" w:sz="0" w:space="0" w:color="auto"/>
        <w:left w:val="none" w:sz="0" w:space="0" w:color="auto"/>
        <w:bottom w:val="none" w:sz="0" w:space="0" w:color="auto"/>
        <w:right w:val="none" w:sz="0" w:space="0" w:color="auto"/>
      </w:divBdr>
    </w:div>
    <w:div w:id="1699352879">
      <w:bodyDiv w:val="1"/>
      <w:marLeft w:val="0"/>
      <w:marRight w:val="0"/>
      <w:marTop w:val="0"/>
      <w:marBottom w:val="0"/>
      <w:divBdr>
        <w:top w:val="none" w:sz="0" w:space="0" w:color="auto"/>
        <w:left w:val="none" w:sz="0" w:space="0" w:color="auto"/>
        <w:bottom w:val="none" w:sz="0" w:space="0" w:color="auto"/>
        <w:right w:val="none" w:sz="0" w:space="0" w:color="auto"/>
      </w:divBdr>
    </w:div>
    <w:div w:id="1700352436">
      <w:bodyDiv w:val="1"/>
      <w:marLeft w:val="0"/>
      <w:marRight w:val="0"/>
      <w:marTop w:val="0"/>
      <w:marBottom w:val="0"/>
      <w:divBdr>
        <w:top w:val="none" w:sz="0" w:space="0" w:color="auto"/>
        <w:left w:val="none" w:sz="0" w:space="0" w:color="auto"/>
        <w:bottom w:val="none" w:sz="0" w:space="0" w:color="auto"/>
        <w:right w:val="none" w:sz="0" w:space="0" w:color="auto"/>
      </w:divBdr>
    </w:div>
    <w:div w:id="1700471647">
      <w:bodyDiv w:val="1"/>
      <w:marLeft w:val="0"/>
      <w:marRight w:val="0"/>
      <w:marTop w:val="0"/>
      <w:marBottom w:val="0"/>
      <w:divBdr>
        <w:top w:val="none" w:sz="0" w:space="0" w:color="auto"/>
        <w:left w:val="none" w:sz="0" w:space="0" w:color="auto"/>
        <w:bottom w:val="none" w:sz="0" w:space="0" w:color="auto"/>
        <w:right w:val="none" w:sz="0" w:space="0" w:color="auto"/>
      </w:divBdr>
    </w:div>
    <w:div w:id="1700662925">
      <w:bodyDiv w:val="1"/>
      <w:marLeft w:val="0"/>
      <w:marRight w:val="0"/>
      <w:marTop w:val="0"/>
      <w:marBottom w:val="0"/>
      <w:divBdr>
        <w:top w:val="none" w:sz="0" w:space="0" w:color="auto"/>
        <w:left w:val="none" w:sz="0" w:space="0" w:color="auto"/>
        <w:bottom w:val="none" w:sz="0" w:space="0" w:color="auto"/>
        <w:right w:val="none" w:sz="0" w:space="0" w:color="auto"/>
      </w:divBdr>
    </w:div>
    <w:div w:id="1700743146">
      <w:bodyDiv w:val="1"/>
      <w:marLeft w:val="0"/>
      <w:marRight w:val="0"/>
      <w:marTop w:val="0"/>
      <w:marBottom w:val="0"/>
      <w:divBdr>
        <w:top w:val="none" w:sz="0" w:space="0" w:color="auto"/>
        <w:left w:val="none" w:sz="0" w:space="0" w:color="auto"/>
        <w:bottom w:val="none" w:sz="0" w:space="0" w:color="auto"/>
        <w:right w:val="none" w:sz="0" w:space="0" w:color="auto"/>
      </w:divBdr>
    </w:div>
    <w:div w:id="1701010132">
      <w:bodyDiv w:val="1"/>
      <w:marLeft w:val="0"/>
      <w:marRight w:val="0"/>
      <w:marTop w:val="0"/>
      <w:marBottom w:val="0"/>
      <w:divBdr>
        <w:top w:val="none" w:sz="0" w:space="0" w:color="auto"/>
        <w:left w:val="none" w:sz="0" w:space="0" w:color="auto"/>
        <w:bottom w:val="none" w:sz="0" w:space="0" w:color="auto"/>
        <w:right w:val="none" w:sz="0" w:space="0" w:color="auto"/>
      </w:divBdr>
    </w:div>
    <w:div w:id="1701124500">
      <w:bodyDiv w:val="1"/>
      <w:marLeft w:val="0"/>
      <w:marRight w:val="0"/>
      <w:marTop w:val="0"/>
      <w:marBottom w:val="0"/>
      <w:divBdr>
        <w:top w:val="none" w:sz="0" w:space="0" w:color="auto"/>
        <w:left w:val="none" w:sz="0" w:space="0" w:color="auto"/>
        <w:bottom w:val="none" w:sz="0" w:space="0" w:color="auto"/>
        <w:right w:val="none" w:sz="0" w:space="0" w:color="auto"/>
      </w:divBdr>
    </w:div>
    <w:div w:id="1701200726">
      <w:bodyDiv w:val="1"/>
      <w:marLeft w:val="0"/>
      <w:marRight w:val="0"/>
      <w:marTop w:val="0"/>
      <w:marBottom w:val="0"/>
      <w:divBdr>
        <w:top w:val="none" w:sz="0" w:space="0" w:color="auto"/>
        <w:left w:val="none" w:sz="0" w:space="0" w:color="auto"/>
        <w:bottom w:val="none" w:sz="0" w:space="0" w:color="auto"/>
        <w:right w:val="none" w:sz="0" w:space="0" w:color="auto"/>
      </w:divBdr>
    </w:div>
    <w:div w:id="1701466483">
      <w:bodyDiv w:val="1"/>
      <w:marLeft w:val="0"/>
      <w:marRight w:val="0"/>
      <w:marTop w:val="0"/>
      <w:marBottom w:val="0"/>
      <w:divBdr>
        <w:top w:val="none" w:sz="0" w:space="0" w:color="auto"/>
        <w:left w:val="none" w:sz="0" w:space="0" w:color="auto"/>
        <w:bottom w:val="none" w:sz="0" w:space="0" w:color="auto"/>
        <w:right w:val="none" w:sz="0" w:space="0" w:color="auto"/>
      </w:divBdr>
    </w:div>
    <w:div w:id="1701516855">
      <w:bodyDiv w:val="1"/>
      <w:marLeft w:val="0"/>
      <w:marRight w:val="0"/>
      <w:marTop w:val="0"/>
      <w:marBottom w:val="0"/>
      <w:divBdr>
        <w:top w:val="none" w:sz="0" w:space="0" w:color="auto"/>
        <w:left w:val="none" w:sz="0" w:space="0" w:color="auto"/>
        <w:bottom w:val="none" w:sz="0" w:space="0" w:color="auto"/>
        <w:right w:val="none" w:sz="0" w:space="0" w:color="auto"/>
      </w:divBdr>
    </w:div>
    <w:div w:id="1701517567">
      <w:bodyDiv w:val="1"/>
      <w:marLeft w:val="0"/>
      <w:marRight w:val="0"/>
      <w:marTop w:val="0"/>
      <w:marBottom w:val="0"/>
      <w:divBdr>
        <w:top w:val="none" w:sz="0" w:space="0" w:color="auto"/>
        <w:left w:val="none" w:sz="0" w:space="0" w:color="auto"/>
        <w:bottom w:val="none" w:sz="0" w:space="0" w:color="auto"/>
        <w:right w:val="none" w:sz="0" w:space="0" w:color="auto"/>
      </w:divBdr>
    </w:div>
    <w:div w:id="1701854170">
      <w:bodyDiv w:val="1"/>
      <w:marLeft w:val="0"/>
      <w:marRight w:val="0"/>
      <w:marTop w:val="0"/>
      <w:marBottom w:val="0"/>
      <w:divBdr>
        <w:top w:val="none" w:sz="0" w:space="0" w:color="auto"/>
        <w:left w:val="none" w:sz="0" w:space="0" w:color="auto"/>
        <w:bottom w:val="none" w:sz="0" w:space="0" w:color="auto"/>
        <w:right w:val="none" w:sz="0" w:space="0" w:color="auto"/>
      </w:divBdr>
    </w:div>
    <w:div w:id="1701928086">
      <w:bodyDiv w:val="1"/>
      <w:marLeft w:val="0"/>
      <w:marRight w:val="0"/>
      <w:marTop w:val="0"/>
      <w:marBottom w:val="0"/>
      <w:divBdr>
        <w:top w:val="none" w:sz="0" w:space="0" w:color="auto"/>
        <w:left w:val="none" w:sz="0" w:space="0" w:color="auto"/>
        <w:bottom w:val="none" w:sz="0" w:space="0" w:color="auto"/>
        <w:right w:val="none" w:sz="0" w:space="0" w:color="auto"/>
      </w:divBdr>
    </w:div>
    <w:div w:id="1702245438">
      <w:bodyDiv w:val="1"/>
      <w:marLeft w:val="0"/>
      <w:marRight w:val="0"/>
      <w:marTop w:val="0"/>
      <w:marBottom w:val="0"/>
      <w:divBdr>
        <w:top w:val="none" w:sz="0" w:space="0" w:color="auto"/>
        <w:left w:val="none" w:sz="0" w:space="0" w:color="auto"/>
        <w:bottom w:val="none" w:sz="0" w:space="0" w:color="auto"/>
        <w:right w:val="none" w:sz="0" w:space="0" w:color="auto"/>
      </w:divBdr>
    </w:div>
    <w:div w:id="1702322027">
      <w:bodyDiv w:val="1"/>
      <w:marLeft w:val="0"/>
      <w:marRight w:val="0"/>
      <w:marTop w:val="0"/>
      <w:marBottom w:val="0"/>
      <w:divBdr>
        <w:top w:val="none" w:sz="0" w:space="0" w:color="auto"/>
        <w:left w:val="none" w:sz="0" w:space="0" w:color="auto"/>
        <w:bottom w:val="none" w:sz="0" w:space="0" w:color="auto"/>
        <w:right w:val="none" w:sz="0" w:space="0" w:color="auto"/>
      </w:divBdr>
    </w:div>
    <w:div w:id="1702583046">
      <w:bodyDiv w:val="1"/>
      <w:marLeft w:val="0"/>
      <w:marRight w:val="0"/>
      <w:marTop w:val="0"/>
      <w:marBottom w:val="0"/>
      <w:divBdr>
        <w:top w:val="none" w:sz="0" w:space="0" w:color="auto"/>
        <w:left w:val="none" w:sz="0" w:space="0" w:color="auto"/>
        <w:bottom w:val="none" w:sz="0" w:space="0" w:color="auto"/>
        <w:right w:val="none" w:sz="0" w:space="0" w:color="auto"/>
      </w:divBdr>
    </w:div>
    <w:div w:id="1702707281">
      <w:bodyDiv w:val="1"/>
      <w:marLeft w:val="0"/>
      <w:marRight w:val="0"/>
      <w:marTop w:val="0"/>
      <w:marBottom w:val="0"/>
      <w:divBdr>
        <w:top w:val="none" w:sz="0" w:space="0" w:color="auto"/>
        <w:left w:val="none" w:sz="0" w:space="0" w:color="auto"/>
        <w:bottom w:val="none" w:sz="0" w:space="0" w:color="auto"/>
        <w:right w:val="none" w:sz="0" w:space="0" w:color="auto"/>
      </w:divBdr>
    </w:div>
    <w:div w:id="1702785605">
      <w:bodyDiv w:val="1"/>
      <w:marLeft w:val="0"/>
      <w:marRight w:val="0"/>
      <w:marTop w:val="0"/>
      <w:marBottom w:val="0"/>
      <w:divBdr>
        <w:top w:val="none" w:sz="0" w:space="0" w:color="auto"/>
        <w:left w:val="none" w:sz="0" w:space="0" w:color="auto"/>
        <w:bottom w:val="none" w:sz="0" w:space="0" w:color="auto"/>
        <w:right w:val="none" w:sz="0" w:space="0" w:color="auto"/>
      </w:divBdr>
    </w:div>
    <w:div w:id="1702978990">
      <w:bodyDiv w:val="1"/>
      <w:marLeft w:val="0"/>
      <w:marRight w:val="0"/>
      <w:marTop w:val="0"/>
      <w:marBottom w:val="0"/>
      <w:divBdr>
        <w:top w:val="none" w:sz="0" w:space="0" w:color="auto"/>
        <w:left w:val="none" w:sz="0" w:space="0" w:color="auto"/>
        <w:bottom w:val="none" w:sz="0" w:space="0" w:color="auto"/>
        <w:right w:val="none" w:sz="0" w:space="0" w:color="auto"/>
      </w:divBdr>
    </w:div>
    <w:div w:id="1703163675">
      <w:bodyDiv w:val="1"/>
      <w:marLeft w:val="0"/>
      <w:marRight w:val="0"/>
      <w:marTop w:val="0"/>
      <w:marBottom w:val="0"/>
      <w:divBdr>
        <w:top w:val="none" w:sz="0" w:space="0" w:color="auto"/>
        <w:left w:val="none" w:sz="0" w:space="0" w:color="auto"/>
        <w:bottom w:val="none" w:sz="0" w:space="0" w:color="auto"/>
        <w:right w:val="none" w:sz="0" w:space="0" w:color="auto"/>
      </w:divBdr>
    </w:div>
    <w:div w:id="1703287936">
      <w:bodyDiv w:val="1"/>
      <w:marLeft w:val="0"/>
      <w:marRight w:val="0"/>
      <w:marTop w:val="0"/>
      <w:marBottom w:val="0"/>
      <w:divBdr>
        <w:top w:val="none" w:sz="0" w:space="0" w:color="auto"/>
        <w:left w:val="none" w:sz="0" w:space="0" w:color="auto"/>
        <w:bottom w:val="none" w:sz="0" w:space="0" w:color="auto"/>
        <w:right w:val="none" w:sz="0" w:space="0" w:color="auto"/>
      </w:divBdr>
    </w:div>
    <w:div w:id="1703363000">
      <w:bodyDiv w:val="1"/>
      <w:marLeft w:val="0"/>
      <w:marRight w:val="0"/>
      <w:marTop w:val="0"/>
      <w:marBottom w:val="0"/>
      <w:divBdr>
        <w:top w:val="none" w:sz="0" w:space="0" w:color="auto"/>
        <w:left w:val="none" w:sz="0" w:space="0" w:color="auto"/>
        <w:bottom w:val="none" w:sz="0" w:space="0" w:color="auto"/>
        <w:right w:val="none" w:sz="0" w:space="0" w:color="auto"/>
      </w:divBdr>
    </w:div>
    <w:div w:id="1703556506">
      <w:bodyDiv w:val="1"/>
      <w:marLeft w:val="0"/>
      <w:marRight w:val="0"/>
      <w:marTop w:val="0"/>
      <w:marBottom w:val="0"/>
      <w:divBdr>
        <w:top w:val="none" w:sz="0" w:space="0" w:color="auto"/>
        <w:left w:val="none" w:sz="0" w:space="0" w:color="auto"/>
        <w:bottom w:val="none" w:sz="0" w:space="0" w:color="auto"/>
        <w:right w:val="none" w:sz="0" w:space="0" w:color="auto"/>
      </w:divBdr>
    </w:div>
    <w:div w:id="1703630365">
      <w:bodyDiv w:val="1"/>
      <w:marLeft w:val="0"/>
      <w:marRight w:val="0"/>
      <w:marTop w:val="0"/>
      <w:marBottom w:val="0"/>
      <w:divBdr>
        <w:top w:val="none" w:sz="0" w:space="0" w:color="auto"/>
        <w:left w:val="none" w:sz="0" w:space="0" w:color="auto"/>
        <w:bottom w:val="none" w:sz="0" w:space="0" w:color="auto"/>
        <w:right w:val="none" w:sz="0" w:space="0" w:color="auto"/>
      </w:divBdr>
    </w:div>
    <w:div w:id="1703632691">
      <w:bodyDiv w:val="1"/>
      <w:marLeft w:val="0"/>
      <w:marRight w:val="0"/>
      <w:marTop w:val="0"/>
      <w:marBottom w:val="0"/>
      <w:divBdr>
        <w:top w:val="none" w:sz="0" w:space="0" w:color="auto"/>
        <w:left w:val="none" w:sz="0" w:space="0" w:color="auto"/>
        <w:bottom w:val="none" w:sz="0" w:space="0" w:color="auto"/>
        <w:right w:val="none" w:sz="0" w:space="0" w:color="auto"/>
      </w:divBdr>
    </w:div>
    <w:div w:id="1703702891">
      <w:bodyDiv w:val="1"/>
      <w:marLeft w:val="0"/>
      <w:marRight w:val="0"/>
      <w:marTop w:val="0"/>
      <w:marBottom w:val="0"/>
      <w:divBdr>
        <w:top w:val="none" w:sz="0" w:space="0" w:color="auto"/>
        <w:left w:val="none" w:sz="0" w:space="0" w:color="auto"/>
        <w:bottom w:val="none" w:sz="0" w:space="0" w:color="auto"/>
        <w:right w:val="none" w:sz="0" w:space="0" w:color="auto"/>
      </w:divBdr>
    </w:div>
    <w:div w:id="1703899076">
      <w:bodyDiv w:val="1"/>
      <w:marLeft w:val="0"/>
      <w:marRight w:val="0"/>
      <w:marTop w:val="0"/>
      <w:marBottom w:val="0"/>
      <w:divBdr>
        <w:top w:val="none" w:sz="0" w:space="0" w:color="auto"/>
        <w:left w:val="none" w:sz="0" w:space="0" w:color="auto"/>
        <w:bottom w:val="none" w:sz="0" w:space="0" w:color="auto"/>
        <w:right w:val="none" w:sz="0" w:space="0" w:color="auto"/>
      </w:divBdr>
    </w:div>
    <w:div w:id="1703940172">
      <w:bodyDiv w:val="1"/>
      <w:marLeft w:val="0"/>
      <w:marRight w:val="0"/>
      <w:marTop w:val="0"/>
      <w:marBottom w:val="0"/>
      <w:divBdr>
        <w:top w:val="none" w:sz="0" w:space="0" w:color="auto"/>
        <w:left w:val="none" w:sz="0" w:space="0" w:color="auto"/>
        <w:bottom w:val="none" w:sz="0" w:space="0" w:color="auto"/>
        <w:right w:val="none" w:sz="0" w:space="0" w:color="auto"/>
      </w:divBdr>
    </w:div>
    <w:div w:id="1703941575">
      <w:bodyDiv w:val="1"/>
      <w:marLeft w:val="0"/>
      <w:marRight w:val="0"/>
      <w:marTop w:val="0"/>
      <w:marBottom w:val="0"/>
      <w:divBdr>
        <w:top w:val="none" w:sz="0" w:space="0" w:color="auto"/>
        <w:left w:val="none" w:sz="0" w:space="0" w:color="auto"/>
        <w:bottom w:val="none" w:sz="0" w:space="0" w:color="auto"/>
        <w:right w:val="none" w:sz="0" w:space="0" w:color="auto"/>
      </w:divBdr>
    </w:div>
    <w:div w:id="1704092759">
      <w:bodyDiv w:val="1"/>
      <w:marLeft w:val="0"/>
      <w:marRight w:val="0"/>
      <w:marTop w:val="0"/>
      <w:marBottom w:val="0"/>
      <w:divBdr>
        <w:top w:val="none" w:sz="0" w:space="0" w:color="auto"/>
        <w:left w:val="none" w:sz="0" w:space="0" w:color="auto"/>
        <w:bottom w:val="none" w:sz="0" w:space="0" w:color="auto"/>
        <w:right w:val="none" w:sz="0" w:space="0" w:color="auto"/>
      </w:divBdr>
    </w:div>
    <w:div w:id="1704132891">
      <w:bodyDiv w:val="1"/>
      <w:marLeft w:val="0"/>
      <w:marRight w:val="0"/>
      <w:marTop w:val="0"/>
      <w:marBottom w:val="0"/>
      <w:divBdr>
        <w:top w:val="none" w:sz="0" w:space="0" w:color="auto"/>
        <w:left w:val="none" w:sz="0" w:space="0" w:color="auto"/>
        <w:bottom w:val="none" w:sz="0" w:space="0" w:color="auto"/>
        <w:right w:val="none" w:sz="0" w:space="0" w:color="auto"/>
      </w:divBdr>
    </w:div>
    <w:div w:id="1704133581">
      <w:bodyDiv w:val="1"/>
      <w:marLeft w:val="0"/>
      <w:marRight w:val="0"/>
      <w:marTop w:val="0"/>
      <w:marBottom w:val="0"/>
      <w:divBdr>
        <w:top w:val="none" w:sz="0" w:space="0" w:color="auto"/>
        <w:left w:val="none" w:sz="0" w:space="0" w:color="auto"/>
        <w:bottom w:val="none" w:sz="0" w:space="0" w:color="auto"/>
        <w:right w:val="none" w:sz="0" w:space="0" w:color="auto"/>
      </w:divBdr>
    </w:div>
    <w:div w:id="1704405412">
      <w:bodyDiv w:val="1"/>
      <w:marLeft w:val="0"/>
      <w:marRight w:val="0"/>
      <w:marTop w:val="0"/>
      <w:marBottom w:val="0"/>
      <w:divBdr>
        <w:top w:val="none" w:sz="0" w:space="0" w:color="auto"/>
        <w:left w:val="none" w:sz="0" w:space="0" w:color="auto"/>
        <w:bottom w:val="none" w:sz="0" w:space="0" w:color="auto"/>
        <w:right w:val="none" w:sz="0" w:space="0" w:color="auto"/>
      </w:divBdr>
    </w:div>
    <w:div w:id="1704788847">
      <w:bodyDiv w:val="1"/>
      <w:marLeft w:val="0"/>
      <w:marRight w:val="0"/>
      <w:marTop w:val="0"/>
      <w:marBottom w:val="0"/>
      <w:divBdr>
        <w:top w:val="none" w:sz="0" w:space="0" w:color="auto"/>
        <w:left w:val="none" w:sz="0" w:space="0" w:color="auto"/>
        <w:bottom w:val="none" w:sz="0" w:space="0" w:color="auto"/>
        <w:right w:val="none" w:sz="0" w:space="0" w:color="auto"/>
      </w:divBdr>
    </w:div>
    <w:div w:id="1705206657">
      <w:bodyDiv w:val="1"/>
      <w:marLeft w:val="0"/>
      <w:marRight w:val="0"/>
      <w:marTop w:val="0"/>
      <w:marBottom w:val="0"/>
      <w:divBdr>
        <w:top w:val="none" w:sz="0" w:space="0" w:color="auto"/>
        <w:left w:val="none" w:sz="0" w:space="0" w:color="auto"/>
        <w:bottom w:val="none" w:sz="0" w:space="0" w:color="auto"/>
        <w:right w:val="none" w:sz="0" w:space="0" w:color="auto"/>
      </w:divBdr>
    </w:div>
    <w:div w:id="1705209824">
      <w:bodyDiv w:val="1"/>
      <w:marLeft w:val="0"/>
      <w:marRight w:val="0"/>
      <w:marTop w:val="0"/>
      <w:marBottom w:val="0"/>
      <w:divBdr>
        <w:top w:val="none" w:sz="0" w:space="0" w:color="auto"/>
        <w:left w:val="none" w:sz="0" w:space="0" w:color="auto"/>
        <w:bottom w:val="none" w:sz="0" w:space="0" w:color="auto"/>
        <w:right w:val="none" w:sz="0" w:space="0" w:color="auto"/>
      </w:divBdr>
    </w:div>
    <w:div w:id="1705515074">
      <w:bodyDiv w:val="1"/>
      <w:marLeft w:val="0"/>
      <w:marRight w:val="0"/>
      <w:marTop w:val="0"/>
      <w:marBottom w:val="0"/>
      <w:divBdr>
        <w:top w:val="none" w:sz="0" w:space="0" w:color="auto"/>
        <w:left w:val="none" w:sz="0" w:space="0" w:color="auto"/>
        <w:bottom w:val="none" w:sz="0" w:space="0" w:color="auto"/>
        <w:right w:val="none" w:sz="0" w:space="0" w:color="auto"/>
      </w:divBdr>
    </w:div>
    <w:div w:id="1705791152">
      <w:bodyDiv w:val="1"/>
      <w:marLeft w:val="0"/>
      <w:marRight w:val="0"/>
      <w:marTop w:val="0"/>
      <w:marBottom w:val="0"/>
      <w:divBdr>
        <w:top w:val="none" w:sz="0" w:space="0" w:color="auto"/>
        <w:left w:val="none" w:sz="0" w:space="0" w:color="auto"/>
        <w:bottom w:val="none" w:sz="0" w:space="0" w:color="auto"/>
        <w:right w:val="none" w:sz="0" w:space="0" w:color="auto"/>
      </w:divBdr>
    </w:div>
    <w:div w:id="1705977037">
      <w:bodyDiv w:val="1"/>
      <w:marLeft w:val="0"/>
      <w:marRight w:val="0"/>
      <w:marTop w:val="0"/>
      <w:marBottom w:val="0"/>
      <w:divBdr>
        <w:top w:val="none" w:sz="0" w:space="0" w:color="auto"/>
        <w:left w:val="none" w:sz="0" w:space="0" w:color="auto"/>
        <w:bottom w:val="none" w:sz="0" w:space="0" w:color="auto"/>
        <w:right w:val="none" w:sz="0" w:space="0" w:color="auto"/>
      </w:divBdr>
    </w:div>
    <w:div w:id="1706061540">
      <w:bodyDiv w:val="1"/>
      <w:marLeft w:val="0"/>
      <w:marRight w:val="0"/>
      <w:marTop w:val="0"/>
      <w:marBottom w:val="0"/>
      <w:divBdr>
        <w:top w:val="none" w:sz="0" w:space="0" w:color="auto"/>
        <w:left w:val="none" w:sz="0" w:space="0" w:color="auto"/>
        <w:bottom w:val="none" w:sz="0" w:space="0" w:color="auto"/>
        <w:right w:val="none" w:sz="0" w:space="0" w:color="auto"/>
      </w:divBdr>
    </w:div>
    <w:div w:id="1706131403">
      <w:bodyDiv w:val="1"/>
      <w:marLeft w:val="0"/>
      <w:marRight w:val="0"/>
      <w:marTop w:val="0"/>
      <w:marBottom w:val="0"/>
      <w:divBdr>
        <w:top w:val="none" w:sz="0" w:space="0" w:color="auto"/>
        <w:left w:val="none" w:sz="0" w:space="0" w:color="auto"/>
        <w:bottom w:val="none" w:sz="0" w:space="0" w:color="auto"/>
        <w:right w:val="none" w:sz="0" w:space="0" w:color="auto"/>
      </w:divBdr>
    </w:div>
    <w:div w:id="1706176857">
      <w:bodyDiv w:val="1"/>
      <w:marLeft w:val="0"/>
      <w:marRight w:val="0"/>
      <w:marTop w:val="0"/>
      <w:marBottom w:val="0"/>
      <w:divBdr>
        <w:top w:val="none" w:sz="0" w:space="0" w:color="auto"/>
        <w:left w:val="none" w:sz="0" w:space="0" w:color="auto"/>
        <w:bottom w:val="none" w:sz="0" w:space="0" w:color="auto"/>
        <w:right w:val="none" w:sz="0" w:space="0" w:color="auto"/>
      </w:divBdr>
    </w:div>
    <w:div w:id="1706251612">
      <w:bodyDiv w:val="1"/>
      <w:marLeft w:val="0"/>
      <w:marRight w:val="0"/>
      <w:marTop w:val="0"/>
      <w:marBottom w:val="0"/>
      <w:divBdr>
        <w:top w:val="none" w:sz="0" w:space="0" w:color="auto"/>
        <w:left w:val="none" w:sz="0" w:space="0" w:color="auto"/>
        <w:bottom w:val="none" w:sz="0" w:space="0" w:color="auto"/>
        <w:right w:val="none" w:sz="0" w:space="0" w:color="auto"/>
      </w:divBdr>
    </w:div>
    <w:div w:id="1706295788">
      <w:bodyDiv w:val="1"/>
      <w:marLeft w:val="0"/>
      <w:marRight w:val="0"/>
      <w:marTop w:val="0"/>
      <w:marBottom w:val="0"/>
      <w:divBdr>
        <w:top w:val="none" w:sz="0" w:space="0" w:color="auto"/>
        <w:left w:val="none" w:sz="0" w:space="0" w:color="auto"/>
        <w:bottom w:val="none" w:sz="0" w:space="0" w:color="auto"/>
        <w:right w:val="none" w:sz="0" w:space="0" w:color="auto"/>
      </w:divBdr>
    </w:div>
    <w:div w:id="1706367994">
      <w:bodyDiv w:val="1"/>
      <w:marLeft w:val="0"/>
      <w:marRight w:val="0"/>
      <w:marTop w:val="0"/>
      <w:marBottom w:val="0"/>
      <w:divBdr>
        <w:top w:val="none" w:sz="0" w:space="0" w:color="auto"/>
        <w:left w:val="none" w:sz="0" w:space="0" w:color="auto"/>
        <w:bottom w:val="none" w:sz="0" w:space="0" w:color="auto"/>
        <w:right w:val="none" w:sz="0" w:space="0" w:color="auto"/>
      </w:divBdr>
    </w:div>
    <w:div w:id="1706558941">
      <w:bodyDiv w:val="1"/>
      <w:marLeft w:val="0"/>
      <w:marRight w:val="0"/>
      <w:marTop w:val="0"/>
      <w:marBottom w:val="0"/>
      <w:divBdr>
        <w:top w:val="none" w:sz="0" w:space="0" w:color="auto"/>
        <w:left w:val="none" w:sz="0" w:space="0" w:color="auto"/>
        <w:bottom w:val="none" w:sz="0" w:space="0" w:color="auto"/>
        <w:right w:val="none" w:sz="0" w:space="0" w:color="auto"/>
      </w:divBdr>
    </w:div>
    <w:div w:id="1706713665">
      <w:bodyDiv w:val="1"/>
      <w:marLeft w:val="0"/>
      <w:marRight w:val="0"/>
      <w:marTop w:val="0"/>
      <w:marBottom w:val="0"/>
      <w:divBdr>
        <w:top w:val="none" w:sz="0" w:space="0" w:color="auto"/>
        <w:left w:val="none" w:sz="0" w:space="0" w:color="auto"/>
        <w:bottom w:val="none" w:sz="0" w:space="0" w:color="auto"/>
        <w:right w:val="none" w:sz="0" w:space="0" w:color="auto"/>
      </w:divBdr>
    </w:div>
    <w:div w:id="1706832465">
      <w:bodyDiv w:val="1"/>
      <w:marLeft w:val="0"/>
      <w:marRight w:val="0"/>
      <w:marTop w:val="0"/>
      <w:marBottom w:val="0"/>
      <w:divBdr>
        <w:top w:val="none" w:sz="0" w:space="0" w:color="auto"/>
        <w:left w:val="none" w:sz="0" w:space="0" w:color="auto"/>
        <w:bottom w:val="none" w:sz="0" w:space="0" w:color="auto"/>
        <w:right w:val="none" w:sz="0" w:space="0" w:color="auto"/>
      </w:divBdr>
    </w:div>
    <w:div w:id="1706952344">
      <w:bodyDiv w:val="1"/>
      <w:marLeft w:val="0"/>
      <w:marRight w:val="0"/>
      <w:marTop w:val="0"/>
      <w:marBottom w:val="0"/>
      <w:divBdr>
        <w:top w:val="none" w:sz="0" w:space="0" w:color="auto"/>
        <w:left w:val="none" w:sz="0" w:space="0" w:color="auto"/>
        <w:bottom w:val="none" w:sz="0" w:space="0" w:color="auto"/>
        <w:right w:val="none" w:sz="0" w:space="0" w:color="auto"/>
      </w:divBdr>
    </w:div>
    <w:div w:id="1706982727">
      <w:bodyDiv w:val="1"/>
      <w:marLeft w:val="0"/>
      <w:marRight w:val="0"/>
      <w:marTop w:val="0"/>
      <w:marBottom w:val="0"/>
      <w:divBdr>
        <w:top w:val="none" w:sz="0" w:space="0" w:color="auto"/>
        <w:left w:val="none" w:sz="0" w:space="0" w:color="auto"/>
        <w:bottom w:val="none" w:sz="0" w:space="0" w:color="auto"/>
        <w:right w:val="none" w:sz="0" w:space="0" w:color="auto"/>
      </w:divBdr>
    </w:div>
    <w:div w:id="1707019668">
      <w:bodyDiv w:val="1"/>
      <w:marLeft w:val="0"/>
      <w:marRight w:val="0"/>
      <w:marTop w:val="0"/>
      <w:marBottom w:val="0"/>
      <w:divBdr>
        <w:top w:val="none" w:sz="0" w:space="0" w:color="auto"/>
        <w:left w:val="none" w:sz="0" w:space="0" w:color="auto"/>
        <w:bottom w:val="none" w:sz="0" w:space="0" w:color="auto"/>
        <w:right w:val="none" w:sz="0" w:space="0" w:color="auto"/>
      </w:divBdr>
    </w:div>
    <w:div w:id="1707022607">
      <w:bodyDiv w:val="1"/>
      <w:marLeft w:val="0"/>
      <w:marRight w:val="0"/>
      <w:marTop w:val="0"/>
      <w:marBottom w:val="0"/>
      <w:divBdr>
        <w:top w:val="none" w:sz="0" w:space="0" w:color="auto"/>
        <w:left w:val="none" w:sz="0" w:space="0" w:color="auto"/>
        <w:bottom w:val="none" w:sz="0" w:space="0" w:color="auto"/>
        <w:right w:val="none" w:sz="0" w:space="0" w:color="auto"/>
      </w:divBdr>
    </w:div>
    <w:div w:id="1707026282">
      <w:bodyDiv w:val="1"/>
      <w:marLeft w:val="0"/>
      <w:marRight w:val="0"/>
      <w:marTop w:val="0"/>
      <w:marBottom w:val="0"/>
      <w:divBdr>
        <w:top w:val="none" w:sz="0" w:space="0" w:color="auto"/>
        <w:left w:val="none" w:sz="0" w:space="0" w:color="auto"/>
        <w:bottom w:val="none" w:sz="0" w:space="0" w:color="auto"/>
        <w:right w:val="none" w:sz="0" w:space="0" w:color="auto"/>
      </w:divBdr>
    </w:div>
    <w:div w:id="1707174919">
      <w:bodyDiv w:val="1"/>
      <w:marLeft w:val="0"/>
      <w:marRight w:val="0"/>
      <w:marTop w:val="0"/>
      <w:marBottom w:val="0"/>
      <w:divBdr>
        <w:top w:val="none" w:sz="0" w:space="0" w:color="auto"/>
        <w:left w:val="none" w:sz="0" w:space="0" w:color="auto"/>
        <w:bottom w:val="none" w:sz="0" w:space="0" w:color="auto"/>
        <w:right w:val="none" w:sz="0" w:space="0" w:color="auto"/>
      </w:divBdr>
    </w:div>
    <w:div w:id="1707481896">
      <w:bodyDiv w:val="1"/>
      <w:marLeft w:val="0"/>
      <w:marRight w:val="0"/>
      <w:marTop w:val="0"/>
      <w:marBottom w:val="0"/>
      <w:divBdr>
        <w:top w:val="none" w:sz="0" w:space="0" w:color="auto"/>
        <w:left w:val="none" w:sz="0" w:space="0" w:color="auto"/>
        <w:bottom w:val="none" w:sz="0" w:space="0" w:color="auto"/>
        <w:right w:val="none" w:sz="0" w:space="0" w:color="auto"/>
      </w:divBdr>
    </w:div>
    <w:div w:id="1707559965">
      <w:bodyDiv w:val="1"/>
      <w:marLeft w:val="0"/>
      <w:marRight w:val="0"/>
      <w:marTop w:val="0"/>
      <w:marBottom w:val="0"/>
      <w:divBdr>
        <w:top w:val="none" w:sz="0" w:space="0" w:color="auto"/>
        <w:left w:val="none" w:sz="0" w:space="0" w:color="auto"/>
        <w:bottom w:val="none" w:sz="0" w:space="0" w:color="auto"/>
        <w:right w:val="none" w:sz="0" w:space="0" w:color="auto"/>
      </w:divBdr>
    </w:div>
    <w:div w:id="1707562325">
      <w:bodyDiv w:val="1"/>
      <w:marLeft w:val="0"/>
      <w:marRight w:val="0"/>
      <w:marTop w:val="0"/>
      <w:marBottom w:val="0"/>
      <w:divBdr>
        <w:top w:val="none" w:sz="0" w:space="0" w:color="auto"/>
        <w:left w:val="none" w:sz="0" w:space="0" w:color="auto"/>
        <w:bottom w:val="none" w:sz="0" w:space="0" w:color="auto"/>
        <w:right w:val="none" w:sz="0" w:space="0" w:color="auto"/>
      </w:divBdr>
    </w:div>
    <w:div w:id="1707562915">
      <w:bodyDiv w:val="1"/>
      <w:marLeft w:val="0"/>
      <w:marRight w:val="0"/>
      <w:marTop w:val="0"/>
      <w:marBottom w:val="0"/>
      <w:divBdr>
        <w:top w:val="none" w:sz="0" w:space="0" w:color="auto"/>
        <w:left w:val="none" w:sz="0" w:space="0" w:color="auto"/>
        <w:bottom w:val="none" w:sz="0" w:space="0" w:color="auto"/>
        <w:right w:val="none" w:sz="0" w:space="0" w:color="auto"/>
      </w:divBdr>
    </w:div>
    <w:div w:id="1707870606">
      <w:bodyDiv w:val="1"/>
      <w:marLeft w:val="0"/>
      <w:marRight w:val="0"/>
      <w:marTop w:val="0"/>
      <w:marBottom w:val="0"/>
      <w:divBdr>
        <w:top w:val="none" w:sz="0" w:space="0" w:color="auto"/>
        <w:left w:val="none" w:sz="0" w:space="0" w:color="auto"/>
        <w:bottom w:val="none" w:sz="0" w:space="0" w:color="auto"/>
        <w:right w:val="none" w:sz="0" w:space="0" w:color="auto"/>
      </w:divBdr>
    </w:div>
    <w:div w:id="1707948181">
      <w:bodyDiv w:val="1"/>
      <w:marLeft w:val="0"/>
      <w:marRight w:val="0"/>
      <w:marTop w:val="0"/>
      <w:marBottom w:val="0"/>
      <w:divBdr>
        <w:top w:val="none" w:sz="0" w:space="0" w:color="auto"/>
        <w:left w:val="none" w:sz="0" w:space="0" w:color="auto"/>
        <w:bottom w:val="none" w:sz="0" w:space="0" w:color="auto"/>
        <w:right w:val="none" w:sz="0" w:space="0" w:color="auto"/>
      </w:divBdr>
    </w:div>
    <w:div w:id="1708262870">
      <w:bodyDiv w:val="1"/>
      <w:marLeft w:val="0"/>
      <w:marRight w:val="0"/>
      <w:marTop w:val="0"/>
      <w:marBottom w:val="0"/>
      <w:divBdr>
        <w:top w:val="none" w:sz="0" w:space="0" w:color="auto"/>
        <w:left w:val="none" w:sz="0" w:space="0" w:color="auto"/>
        <w:bottom w:val="none" w:sz="0" w:space="0" w:color="auto"/>
        <w:right w:val="none" w:sz="0" w:space="0" w:color="auto"/>
      </w:divBdr>
    </w:div>
    <w:div w:id="1708330249">
      <w:bodyDiv w:val="1"/>
      <w:marLeft w:val="0"/>
      <w:marRight w:val="0"/>
      <w:marTop w:val="0"/>
      <w:marBottom w:val="0"/>
      <w:divBdr>
        <w:top w:val="none" w:sz="0" w:space="0" w:color="auto"/>
        <w:left w:val="none" w:sz="0" w:space="0" w:color="auto"/>
        <w:bottom w:val="none" w:sz="0" w:space="0" w:color="auto"/>
        <w:right w:val="none" w:sz="0" w:space="0" w:color="auto"/>
      </w:divBdr>
    </w:div>
    <w:div w:id="1708409107">
      <w:bodyDiv w:val="1"/>
      <w:marLeft w:val="0"/>
      <w:marRight w:val="0"/>
      <w:marTop w:val="0"/>
      <w:marBottom w:val="0"/>
      <w:divBdr>
        <w:top w:val="none" w:sz="0" w:space="0" w:color="auto"/>
        <w:left w:val="none" w:sz="0" w:space="0" w:color="auto"/>
        <w:bottom w:val="none" w:sz="0" w:space="0" w:color="auto"/>
        <w:right w:val="none" w:sz="0" w:space="0" w:color="auto"/>
      </w:divBdr>
    </w:div>
    <w:div w:id="1708488875">
      <w:bodyDiv w:val="1"/>
      <w:marLeft w:val="0"/>
      <w:marRight w:val="0"/>
      <w:marTop w:val="0"/>
      <w:marBottom w:val="0"/>
      <w:divBdr>
        <w:top w:val="none" w:sz="0" w:space="0" w:color="auto"/>
        <w:left w:val="none" w:sz="0" w:space="0" w:color="auto"/>
        <w:bottom w:val="none" w:sz="0" w:space="0" w:color="auto"/>
        <w:right w:val="none" w:sz="0" w:space="0" w:color="auto"/>
      </w:divBdr>
    </w:div>
    <w:div w:id="1708797693">
      <w:bodyDiv w:val="1"/>
      <w:marLeft w:val="0"/>
      <w:marRight w:val="0"/>
      <w:marTop w:val="0"/>
      <w:marBottom w:val="0"/>
      <w:divBdr>
        <w:top w:val="none" w:sz="0" w:space="0" w:color="auto"/>
        <w:left w:val="none" w:sz="0" w:space="0" w:color="auto"/>
        <w:bottom w:val="none" w:sz="0" w:space="0" w:color="auto"/>
        <w:right w:val="none" w:sz="0" w:space="0" w:color="auto"/>
      </w:divBdr>
    </w:div>
    <w:div w:id="1709065403">
      <w:bodyDiv w:val="1"/>
      <w:marLeft w:val="0"/>
      <w:marRight w:val="0"/>
      <w:marTop w:val="0"/>
      <w:marBottom w:val="0"/>
      <w:divBdr>
        <w:top w:val="none" w:sz="0" w:space="0" w:color="auto"/>
        <w:left w:val="none" w:sz="0" w:space="0" w:color="auto"/>
        <w:bottom w:val="none" w:sz="0" w:space="0" w:color="auto"/>
        <w:right w:val="none" w:sz="0" w:space="0" w:color="auto"/>
      </w:divBdr>
    </w:div>
    <w:div w:id="1709187211">
      <w:bodyDiv w:val="1"/>
      <w:marLeft w:val="0"/>
      <w:marRight w:val="0"/>
      <w:marTop w:val="0"/>
      <w:marBottom w:val="0"/>
      <w:divBdr>
        <w:top w:val="none" w:sz="0" w:space="0" w:color="auto"/>
        <w:left w:val="none" w:sz="0" w:space="0" w:color="auto"/>
        <w:bottom w:val="none" w:sz="0" w:space="0" w:color="auto"/>
        <w:right w:val="none" w:sz="0" w:space="0" w:color="auto"/>
      </w:divBdr>
    </w:div>
    <w:div w:id="1709376325">
      <w:bodyDiv w:val="1"/>
      <w:marLeft w:val="0"/>
      <w:marRight w:val="0"/>
      <w:marTop w:val="0"/>
      <w:marBottom w:val="0"/>
      <w:divBdr>
        <w:top w:val="none" w:sz="0" w:space="0" w:color="auto"/>
        <w:left w:val="none" w:sz="0" w:space="0" w:color="auto"/>
        <w:bottom w:val="none" w:sz="0" w:space="0" w:color="auto"/>
        <w:right w:val="none" w:sz="0" w:space="0" w:color="auto"/>
      </w:divBdr>
    </w:div>
    <w:div w:id="1709379795">
      <w:bodyDiv w:val="1"/>
      <w:marLeft w:val="0"/>
      <w:marRight w:val="0"/>
      <w:marTop w:val="0"/>
      <w:marBottom w:val="0"/>
      <w:divBdr>
        <w:top w:val="none" w:sz="0" w:space="0" w:color="auto"/>
        <w:left w:val="none" w:sz="0" w:space="0" w:color="auto"/>
        <w:bottom w:val="none" w:sz="0" w:space="0" w:color="auto"/>
        <w:right w:val="none" w:sz="0" w:space="0" w:color="auto"/>
      </w:divBdr>
    </w:div>
    <w:div w:id="1709404155">
      <w:bodyDiv w:val="1"/>
      <w:marLeft w:val="0"/>
      <w:marRight w:val="0"/>
      <w:marTop w:val="0"/>
      <w:marBottom w:val="0"/>
      <w:divBdr>
        <w:top w:val="none" w:sz="0" w:space="0" w:color="auto"/>
        <w:left w:val="none" w:sz="0" w:space="0" w:color="auto"/>
        <w:bottom w:val="none" w:sz="0" w:space="0" w:color="auto"/>
        <w:right w:val="none" w:sz="0" w:space="0" w:color="auto"/>
      </w:divBdr>
    </w:div>
    <w:div w:id="1709452878">
      <w:bodyDiv w:val="1"/>
      <w:marLeft w:val="0"/>
      <w:marRight w:val="0"/>
      <w:marTop w:val="0"/>
      <w:marBottom w:val="0"/>
      <w:divBdr>
        <w:top w:val="none" w:sz="0" w:space="0" w:color="auto"/>
        <w:left w:val="none" w:sz="0" w:space="0" w:color="auto"/>
        <w:bottom w:val="none" w:sz="0" w:space="0" w:color="auto"/>
        <w:right w:val="none" w:sz="0" w:space="0" w:color="auto"/>
      </w:divBdr>
    </w:div>
    <w:div w:id="1709574265">
      <w:bodyDiv w:val="1"/>
      <w:marLeft w:val="0"/>
      <w:marRight w:val="0"/>
      <w:marTop w:val="0"/>
      <w:marBottom w:val="0"/>
      <w:divBdr>
        <w:top w:val="none" w:sz="0" w:space="0" w:color="auto"/>
        <w:left w:val="none" w:sz="0" w:space="0" w:color="auto"/>
        <w:bottom w:val="none" w:sz="0" w:space="0" w:color="auto"/>
        <w:right w:val="none" w:sz="0" w:space="0" w:color="auto"/>
      </w:divBdr>
    </w:div>
    <w:div w:id="1709722866">
      <w:bodyDiv w:val="1"/>
      <w:marLeft w:val="0"/>
      <w:marRight w:val="0"/>
      <w:marTop w:val="0"/>
      <w:marBottom w:val="0"/>
      <w:divBdr>
        <w:top w:val="none" w:sz="0" w:space="0" w:color="auto"/>
        <w:left w:val="none" w:sz="0" w:space="0" w:color="auto"/>
        <w:bottom w:val="none" w:sz="0" w:space="0" w:color="auto"/>
        <w:right w:val="none" w:sz="0" w:space="0" w:color="auto"/>
      </w:divBdr>
    </w:div>
    <w:div w:id="1709790841">
      <w:bodyDiv w:val="1"/>
      <w:marLeft w:val="0"/>
      <w:marRight w:val="0"/>
      <w:marTop w:val="0"/>
      <w:marBottom w:val="0"/>
      <w:divBdr>
        <w:top w:val="none" w:sz="0" w:space="0" w:color="auto"/>
        <w:left w:val="none" w:sz="0" w:space="0" w:color="auto"/>
        <w:bottom w:val="none" w:sz="0" w:space="0" w:color="auto"/>
        <w:right w:val="none" w:sz="0" w:space="0" w:color="auto"/>
      </w:divBdr>
    </w:div>
    <w:div w:id="1709842218">
      <w:bodyDiv w:val="1"/>
      <w:marLeft w:val="0"/>
      <w:marRight w:val="0"/>
      <w:marTop w:val="0"/>
      <w:marBottom w:val="0"/>
      <w:divBdr>
        <w:top w:val="none" w:sz="0" w:space="0" w:color="auto"/>
        <w:left w:val="none" w:sz="0" w:space="0" w:color="auto"/>
        <w:bottom w:val="none" w:sz="0" w:space="0" w:color="auto"/>
        <w:right w:val="none" w:sz="0" w:space="0" w:color="auto"/>
      </w:divBdr>
    </w:div>
    <w:div w:id="1709990937">
      <w:bodyDiv w:val="1"/>
      <w:marLeft w:val="0"/>
      <w:marRight w:val="0"/>
      <w:marTop w:val="0"/>
      <w:marBottom w:val="0"/>
      <w:divBdr>
        <w:top w:val="none" w:sz="0" w:space="0" w:color="auto"/>
        <w:left w:val="none" w:sz="0" w:space="0" w:color="auto"/>
        <w:bottom w:val="none" w:sz="0" w:space="0" w:color="auto"/>
        <w:right w:val="none" w:sz="0" w:space="0" w:color="auto"/>
      </w:divBdr>
    </w:div>
    <w:div w:id="1710178089">
      <w:bodyDiv w:val="1"/>
      <w:marLeft w:val="0"/>
      <w:marRight w:val="0"/>
      <w:marTop w:val="0"/>
      <w:marBottom w:val="0"/>
      <w:divBdr>
        <w:top w:val="none" w:sz="0" w:space="0" w:color="auto"/>
        <w:left w:val="none" w:sz="0" w:space="0" w:color="auto"/>
        <w:bottom w:val="none" w:sz="0" w:space="0" w:color="auto"/>
        <w:right w:val="none" w:sz="0" w:space="0" w:color="auto"/>
      </w:divBdr>
    </w:div>
    <w:div w:id="1710252897">
      <w:bodyDiv w:val="1"/>
      <w:marLeft w:val="0"/>
      <w:marRight w:val="0"/>
      <w:marTop w:val="0"/>
      <w:marBottom w:val="0"/>
      <w:divBdr>
        <w:top w:val="none" w:sz="0" w:space="0" w:color="auto"/>
        <w:left w:val="none" w:sz="0" w:space="0" w:color="auto"/>
        <w:bottom w:val="none" w:sz="0" w:space="0" w:color="auto"/>
        <w:right w:val="none" w:sz="0" w:space="0" w:color="auto"/>
      </w:divBdr>
    </w:div>
    <w:div w:id="1710260103">
      <w:bodyDiv w:val="1"/>
      <w:marLeft w:val="0"/>
      <w:marRight w:val="0"/>
      <w:marTop w:val="0"/>
      <w:marBottom w:val="0"/>
      <w:divBdr>
        <w:top w:val="none" w:sz="0" w:space="0" w:color="auto"/>
        <w:left w:val="none" w:sz="0" w:space="0" w:color="auto"/>
        <w:bottom w:val="none" w:sz="0" w:space="0" w:color="auto"/>
        <w:right w:val="none" w:sz="0" w:space="0" w:color="auto"/>
      </w:divBdr>
    </w:div>
    <w:div w:id="1710446796">
      <w:bodyDiv w:val="1"/>
      <w:marLeft w:val="0"/>
      <w:marRight w:val="0"/>
      <w:marTop w:val="0"/>
      <w:marBottom w:val="0"/>
      <w:divBdr>
        <w:top w:val="none" w:sz="0" w:space="0" w:color="auto"/>
        <w:left w:val="none" w:sz="0" w:space="0" w:color="auto"/>
        <w:bottom w:val="none" w:sz="0" w:space="0" w:color="auto"/>
        <w:right w:val="none" w:sz="0" w:space="0" w:color="auto"/>
      </w:divBdr>
    </w:div>
    <w:div w:id="1710568587">
      <w:bodyDiv w:val="1"/>
      <w:marLeft w:val="0"/>
      <w:marRight w:val="0"/>
      <w:marTop w:val="0"/>
      <w:marBottom w:val="0"/>
      <w:divBdr>
        <w:top w:val="none" w:sz="0" w:space="0" w:color="auto"/>
        <w:left w:val="none" w:sz="0" w:space="0" w:color="auto"/>
        <w:bottom w:val="none" w:sz="0" w:space="0" w:color="auto"/>
        <w:right w:val="none" w:sz="0" w:space="0" w:color="auto"/>
      </w:divBdr>
    </w:div>
    <w:div w:id="1710716974">
      <w:bodyDiv w:val="1"/>
      <w:marLeft w:val="0"/>
      <w:marRight w:val="0"/>
      <w:marTop w:val="0"/>
      <w:marBottom w:val="0"/>
      <w:divBdr>
        <w:top w:val="none" w:sz="0" w:space="0" w:color="auto"/>
        <w:left w:val="none" w:sz="0" w:space="0" w:color="auto"/>
        <w:bottom w:val="none" w:sz="0" w:space="0" w:color="auto"/>
        <w:right w:val="none" w:sz="0" w:space="0" w:color="auto"/>
      </w:divBdr>
    </w:div>
    <w:div w:id="1710762410">
      <w:bodyDiv w:val="1"/>
      <w:marLeft w:val="0"/>
      <w:marRight w:val="0"/>
      <w:marTop w:val="0"/>
      <w:marBottom w:val="0"/>
      <w:divBdr>
        <w:top w:val="none" w:sz="0" w:space="0" w:color="auto"/>
        <w:left w:val="none" w:sz="0" w:space="0" w:color="auto"/>
        <w:bottom w:val="none" w:sz="0" w:space="0" w:color="auto"/>
        <w:right w:val="none" w:sz="0" w:space="0" w:color="auto"/>
      </w:divBdr>
    </w:div>
    <w:div w:id="1711032548">
      <w:bodyDiv w:val="1"/>
      <w:marLeft w:val="0"/>
      <w:marRight w:val="0"/>
      <w:marTop w:val="0"/>
      <w:marBottom w:val="0"/>
      <w:divBdr>
        <w:top w:val="none" w:sz="0" w:space="0" w:color="auto"/>
        <w:left w:val="none" w:sz="0" w:space="0" w:color="auto"/>
        <w:bottom w:val="none" w:sz="0" w:space="0" w:color="auto"/>
        <w:right w:val="none" w:sz="0" w:space="0" w:color="auto"/>
      </w:divBdr>
    </w:div>
    <w:div w:id="1711147919">
      <w:bodyDiv w:val="1"/>
      <w:marLeft w:val="0"/>
      <w:marRight w:val="0"/>
      <w:marTop w:val="0"/>
      <w:marBottom w:val="0"/>
      <w:divBdr>
        <w:top w:val="none" w:sz="0" w:space="0" w:color="auto"/>
        <w:left w:val="none" w:sz="0" w:space="0" w:color="auto"/>
        <w:bottom w:val="none" w:sz="0" w:space="0" w:color="auto"/>
        <w:right w:val="none" w:sz="0" w:space="0" w:color="auto"/>
      </w:divBdr>
    </w:div>
    <w:div w:id="1711219244">
      <w:bodyDiv w:val="1"/>
      <w:marLeft w:val="0"/>
      <w:marRight w:val="0"/>
      <w:marTop w:val="0"/>
      <w:marBottom w:val="0"/>
      <w:divBdr>
        <w:top w:val="none" w:sz="0" w:space="0" w:color="auto"/>
        <w:left w:val="none" w:sz="0" w:space="0" w:color="auto"/>
        <w:bottom w:val="none" w:sz="0" w:space="0" w:color="auto"/>
        <w:right w:val="none" w:sz="0" w:space="0" w:color="auto"/>
      </w:divBdr>
    </w:div>
    <w:div w:id="1711221146">
      <w:bodyDiv w:val="1"/>
      <w:marLeft w:val="0"/>
      <w:marRight w:val="0"/>
      <w:marTop w:val="0"/>
      <w:marBottom w:val="0"/>
      <w:divBdr>
        <w:top w:val="none" w:sz="0" w:space="0" w:color="auto"/>
        <w:left w:val="none" w:sz="0" w:space="0" w:color="auto"/>
        <w:bottom w:val="none" w:sz="0" w:space="0" w:color="auto"/>
        <w:right w:val="none" w:sz="0" w:space="0" w:color="auto"/>
      </w:divBdr>
    </w:div>
    <w:div w:id="1711415432">
      <w:bodyDiv w:val="1"/>
      <w:marLeft w:val="0"/>
      <w:marRight w:val="0"/>
      <w:marTop w:val="0"/>
      <w:marBottom w:val="0"/>
      <w:divBdr>
        <w:top w:val="none" w:sz="0" w:space="0" w:color="auto"/>
        <w:left w:val="none" w:sz="0" w:space="0" w:color="auto"/>
        <w:bottom w:val="none" w:sz="0" w:space="0" w:color="auto"/>
        <w:right w:val="none" w:sz="0" w:space="0" w:color="auto"/>
      </w:divBdr>
    </w:div>
    <w:div w:id="1711488818">
      <w:bodyDiv w:val="1"/>
      <w:marLeft w:val="0"/>
      <w:marRight w:val="0"/>
      <w:marTop w:val="0"/>
      <w:marBottom w:val="0"/>
      <w:divBdr>
        <w:top w:val="none" w:sz="0" w:space="0" w:color="auto"/>
        <w:left w:val="none" w:sz="0" w:space="0" w:color="auto"/>
        <w:bottom w:val="none" w:sz="0" w:space="0" w:color="auto"/>
        <w:right w:val="none" w:sz="0" w:space="0" w:color="auto"/>
      </w:divBdr>
    </w:div>
    <w:div w:id="1711570373">
      <w:bodyDiv w:val="1"/>
      <w:marLeft w:val="0"/>
      <w:marRight w:val="0"/>
      <w:marTop w:val="0"/>
      <w:marBottom w:val="0"/>
      <w:divBdr>
        <w:top w:val="none" w:sz="0" w:space="0" w:color="auto"/>
        <w:left w:val="none" w:sz="0" w:space="0" w:color="auto"/>
        <w:bottom w:val="none" w:sz="0" w:space="0" w:color="auto"/>
        <w:right w:val="none" w:sz="0" w:space="0" w:color="auto"/>
      </w:divBdr>
    </w:div>
    <w:div w:id="1711763232">
      <w:bodyDiv w:val="1"/>
      <w:marLeft w:val="0"/>
      <w:marRight w:val="0"/>
      <w:marTop w:val="0"/>
      <w:marBottom w:val="0"/>
      <w:divBdr>
        <w:top w:val="none" w:sz="0" w:space="0" w:color="auto"/>
        <w:left w:val="none" w:sz="0" w:space="0" w:color="auto"/>
        <w:bottom w:val="none" w:sz="0" w:space="0" w:color="auto"/>
        <w:right w:val="none" w:sz="0" w:space="0" w:color="auto"/>
      </w:divBdr>
    </w:div>
    <w:div w:id="1711832466">
      <w:bodyDiv w:val="1"/>
      <w:marLeft w:val="0"/>
      <w:marRight w:val="0"/>
      <w:marTop w:val="0"/>
      <w:marBottom w:val="0"/>
      <w:divBdr>
        <w:top w:val="none" w:sz="0" w:space="0" w:color="auto"/>
        <w:left w:val="none" w:sz="0" w:space="0" w:color="auto"/>
        <w:bottom w:val="none" w:sz="0" w:space="0" w:color="auto"/>
        <w:right w:val="none" w:sz="0" w:space="0" w:color="auto"/>
      </w:divBdr>
    </w:div>
    <w:div w:id="1711878118">
      <w:bodyDiv w:val="1"/>
      <w:marLeft w:val="0"/>
      <w:marRight w:val="0"/>
      <w:marTop w:val="0"/>
      <w:marBottom w:val="0"/>
      <w:divBdr>
        <w:top w:val="none" w:sz="0" w:space="0" w:color="auto"/>
        <w:left w:val="none" w:sz="0" w:space="0" w:color="auto"/>
        <w:bottom w:val="none" w:sz="0" w:space="0" w:color="auto"/>
        <w:right w:val="none" w:sz="0" w:space="0" w:color="auto"/>
      </w:divBdr>
    </w:div>
    <w:div w:id="1711952988">
      <w:bodyDiv w:val="1"/>
      <w:marLeft w:val="0"/>
      <w:marRight w:val="0"/>
      <w:marTop w:val="0"/>
      <w:marBottom w:val="0"/>
      <w:divBdr>
        <w:top w:val="none" w:sz="0" w:space="0" w:color="auto"/>
        <w:left w:val="none" w:sz="0" w:space="0" w:color="auto"/>
        <w:bottom w:val="none" w:sz="0" w:space="0" w:color="auto"/>
        <w:right w:val="none" w:sz="0" w:space="0" w:color="auto"/>
      </w:divBdr>
    </w:div>
    <w:div w:id="1712144014">
      <w:bodyDiv w:val="1"/>
      <w:marLeft w:val="0"/>
      <w:marRight w:val="0"/>
      <w:marTop w:val="0"/>
      <w:marBottom w:val="0"/>
      <w:divBdr>
        <w:top w:val="none" w:sz="0" w:space="0" w:color="auto"/>
        <w:left w:val="none" w:sz="0" w:space="0" w:color="auto"/>
        <w:bottom w:val="none" w:sz="0" w:space="0" w:color="auto"/>
        <w:right w:val="none" w:sz="0" w:space="0" w:color="auto"/>
      </w:divBdr>
    </w:div>
    <w:div w:id="1712145106">
      <w:bodyDiv w:val="1"/>
      <w:marLeft w:val="0"/>
      <w:marRight w:val="0"/>
      <w:marTop w:val="0"/>
      <w:marBottom w:val="0"/>
      <w:divBdr>
        <w:top w:val="none" w:sz="0" w:space="0" w:color="auto"/>
        <w:left w:val="none" w:sz="0" w:space="0" w:color="auto"/>
        <w:bottom w:val="none" w:sz="0" w:space="0" w:color="auto"/>
        <w:right w:val="none" w:sz="0" w:space="0" w:color="auto"/>
      </w:divBdr>
    </w:div>
    <w:div w:id="1712146804">
      <w:bodyDiv w:val="1"/>
      <w:marLeft w:val="0"/>
      <w:marRight w:val="0"/>
      <w:marTop w:val="0"/>
      <w:marBottom w:val="0"/>
      <w:divBdr>
        <w:top w:val="none" w:sz="0" w:space="0" w:color="auto"/>
        <w:left w:val="none" w:sz="0" w:space="0" w:color="auto"/>
        <w:bottom w:val="none" w:sz="0" w:space="0" w:color="auto"/>
        <w:right w:val="none" w:sz="0" w:space="0" w:color="auto"/>
      </w:divBdr>
    </w:div>
    <w:div w:id="1712261444">
      <w:bodyDiv w:val="1"/>
      <w:marLeft w:val="0"/>
      <w:marRight w:val="0"/>
      <w:marTop w:val="0"/>
      <w:marBottom w:val="0"/>
      <w:divBdr>
        <w:top w:val="none" w:sz="0" w:space="0" w:color="auto"/>
        <w:left w:val="none" w:sz="0" w:space="0" w:color="auto"/>
        <w:bottom w:val="none" w:sz="0" w:space="0" w:color="auto"/>
        <w:right w:val="none" w:sz="0" w:space="0" w:color="auto"/>
      </w:divBdr>
    </w:div>
    <w:div w:id="1713070013">
      <w:bodyDiv w:val="1"/>
      <w:marLeft w:val="0"/>
      <w:marRight w:val="0"/>
      <w:marTop w:val="0"/>
      <w:marBottom w:val="0"/>
      <w:divBdr>
        <w:top w:val="none" w:sz="0" w:space="0" w:color="auto"/>
        <w:left w:val="none" w:sz="0" w:space="0" w:color="auto"/>
        <w:bottom w:val="none" w:sz="0" w:space="0" w:color="auto"/>
        <w:right w:val="none" w:sz="0" w:space="0" w:color="auto"/>
      </w:divBdr>
    </w:div>
    <w:div w:id="1713266456">
      <w:bodyDiv w:val="1"/>
      <w:marLeft w:val="0"/>
      <w:marRight w:val="0"/>
      <w:marTop w:val="0"/>
      <w:marBottom w:val="0"/>
      <w:divBdr>
        <w:top w:val="none" w:sz="0" w:space="0" w:color="auto"/>
        <w:left w:val="none" w:sz="0" w:space="0" w:color="auto"/>
        <w:bottom w:val="none" w:sz="0" w:space="0" w:color="auto"/>
        <w:right w:val="none" w:sz="0" w:space="0" w:color="auto"/>
      </w:divBdr>
    </w:div>
    <w:div w:id="1713378275">
      <w:bodyDiv w:val="1"/>
      <w:marLeft w:val="0"/>
      <w:marRight w:val="0"/>
      <w:marTop w:val="0"/>
      <w:marBottom w:val="0"/>
      <w:divBdr>
        <w:top w:val="none" w:sz="0" w:space="0" w:color="auto"/>
        <w:left w:val="none" w:sz="0" w:space="0" w:color="auto"/>
        <w:bottom w:val="none" w:sz="0" w:space="0" w:color="auto"/>
        <w:right w:val="none" w:sz="0" w:space="0" w:color="auto"/>
      </w:divBdr>
    </w:div>
    <w:div w:id="1713505167">
      <w:bodyDiv w:val="1"/>
      <w:marLeft w:val="0"/>
      <w:marRight w:val="0"/>
      <w:marTop w:val="0"/>
      <w:marBottom w:val="0"/>
      <w:divBdr>
        <w:top w:val="none" w:sz="0" w:space="0" w:color="auto"/>
        <w:left w:val="none" w:sz="0" w:space="0" w:color="auto"/>
        <w:bottom w:val="none" w:sz="0" w:space="0" w:color="auto"/>
        <w:right w:val="none" w:sz="0" w:space="0" w:color="auto"/>
      </w:divBdr>
    </w:div>
    <w:div w:id="1713533214">
      <w:bodyDiv w:val="1"/>
      <w:marLeft w:val="0"/>
      <w:marRight w:val="0"/>
      <w:marTop w:val="0"/>
      <w:marBottom w:val="0"/>
      <w:divBdr>
        <w:top w:val="none" w:sz="0" w:space="0" w:color="auto"/>
        <w:left w:val="none" w:sz="0" w:space="0" w:color="auto"/>
        <w:bottom w:val="none" w:sz="0" w:space="0" w:color="auto"/>
        <w:right w:val="none" w:sz="0" w:space="0" w:color="auto"/>
      </w:divBdr>
    </w:div>
    <w:div w:id="1713577582">
      <w:bodyDiv w:val="1"/>
      <w:marLeft w:val="0"/>
      <w:marRight w:val="0"/>
      <w:marTop w:val="0"/>
      <w:marBottom w:val="0"/>
      <w:divBdr>
        <w:top w:val="none" w:sz="0" w:space="0" w:color="auto"/>
        <w:left w:val="none" w:sz="0" w:space="0" w:color="auto"/>
        <w:bottom w:val="none" w:sz="0" w:space="0" w:color="auto"/>
        <w:right w:val="none" w:sz="0" w:space="0" w:color="auto"/>
      </w:divBdr>
    </w:div>
    <w:div w:id="1714108954">
      <w:bodyDiv w:val="1"/>
      <w:marLeft w:val="0"/>
      <w:marRight w:val="0"/>
      <w:marTop w:val="0"/>
      <w:marBottom w:val="0"/>
      <w:divBdr>
        <w:top w:val="none" w:sz="0" w:space="0" w:color="auto"/>
        <w:left w:val="none" w:sz="0" w:space="0" w:color="auto"/>
        <w:bottom w:val="none" w:sz="0" w:space="0" w:color="auto"/>
        <w:right w:val="none" w:sz="0" w:space="0" w:color="auto"/>
      </w:divBdr>
    </w:div>
    <w:div w:id="1714311108">
      <w:bodyDiv w:val="1"/>
      <w:marLeft w:val="0"/>
      <w:marRight w:val="0"/>
      <w:marTop w:val="0"/>
      <w:marBottom w:val="0"/>
      <w:divBdr>
        <w:top w:val="none" w:sz="0" w:space="0" w:color="auto"/>
        <w:left w:val="none" w:sz="0" w:space="0" w:color="auto"/>
        <w:bottom w:val="none" w:sz="0" w:space="0" w:color="auto"/>
        <w:right w:val="none" w:sz="0" w:space="0" w:color="auto"/>
      </w:divBdr>
    </w:div>
    <w:div w:id="1714505110">
      <w:bodyDiv w:val="1"/>
      <w:marLeft w:val="0"/>
      <w:marRight w:val="0"/>
      <w:marTop w:val="0"/>
      <w:marBottom w:val="0"/>
      <w:divBdr>
        <w:top w:val="none" w:sz="0" w:space="0" w:color="auto"/>
        <w:left w:val="none" w:sz="0" w:space="0" w:color="auto"/>
        <w:bottom w:val="none" w:sz="0" w:space="0" w:color="auto"/>
        <w:right w:val="none" w:sz="0" w:space="0" w:color="auto"/>
      </w:divBdr>
    </w:div>
    <w:div w:id="1715227711">
      <w:bodyDiv w:val="1"/>
      <w:marLeft w:val="0"/>
      <w:marRight w:val="0"/>
      <w:marTop w:val="0"/>
      <w:marBottom w:val="0"/>
      <w:divBdr>
        <w:top w:val="none" w:sz="0" w:space="0" w:color="auto"/>
        <w:left w:val="none" w:sz="0" w:space="0" w:color="auto"/>
        <w:bottom w:val="none" w:sz="0" w:space="0" w:color="auto"/>
        <w:right w:val="none" w:sz="0" w:space="0" w:color="auto"/>
      </w:divBdr>
    </w:div>
    <w:div w:id="1715228059">
      <w:bodyDiv w:val="1"/>
      <w:marLeft w:val="0"/>
      <w:marRight w:val="0"/>
      <w:marTop w:val="0"/>
      <w:marBottom w:val="0"/>
      <w:divBdr>
        <w:top w:val="none" w:sz="0" w:space="0" w:color="auto"/>
        <w:left w:val="none" w:sz="0" w:space="0" w:color="auto"/>
        <w:bottom w:val="none" w:sz="0" w:space="0" w:color="auto"/>
        <w:right w:val="none" w:sz="0" w:space="0" w:color="auto"/>
      </w:divBdr>
    </w:div>
    <w:div w:id="1715348788">
      <w:bodyDiv w:val="1"/>
      <w:marLeft w:val="0"/>
      <w:marRight w:val="0"/>
      <w:marTop w:val="0"/>
      <w:marBottom w:val="0"/>
      <w:divBdr>
        <w:top w:val="none" w:sz="0" w:space="0" w:color="auto"/>
        <w:left w:val="none" w:sz="0" w:space="0" w:color="auto"/>
        <w:bottom w:val="none" w:sz="0" w:space="0" w:color="auto"/>
        <w:right w:val="none" w:sz="0" w:space="0" w:color="auto"/>
      </w:divBdr>
    </w:div>
    <w:div w:id="1715502751">
      <w:bodyDiv w:val="1"/>
      <w:marLeft w:val="0"/>
      <w:marRight w:val="0"/>
      <w:marTop w:val="0"/>
      <w:marBottom w:val="0"/>
      <w:divBdr>
        <w:top w:val="none" w:sz="0" w:space="0" w:color="auto"/>
        <w:left w:val="none" w:sz="0" w:space="0" w:color="auto"/>
        <w:bottom w:val="none" w:sz="0" w:space="0" w:color="auto"/>
        <w:right w:val="none" w:sz="0" w:space="0" w:color="auto"/>
      </w:divBdr>
    </w:div>
    <w:div w:id="1715541516">
      <w:bodyDiv w:val="1"/>
      <w:marLeft w:val="0"/>
      <w:marRight w:val="0"/>
      <w:marTop w:val="0"/>
      <w:marBottom w:val="0"/>
      <w:divBdr>
        <w:top w:val="none" w:sz="0" w:space="0" w:color="auto"/>
        <w:left w:val="none" w:sz="0" w:space="0" w:color="auto"/>
        <w:bottom w:val="none" w:sz="0" w:space="0" w:color="auto"/>
        <w:right w:val="none" w:sz="0" w:space="0" w:color="auto"/>
      </w:divBdr>
    </w:div>
    <w:div w:id="1715545965">
      <w:bodyDiv w:val="1"/>
      <w:marLeft w:val="0"/>
      <w:marRight w:val="0"/>
      <w:marTop w:val="0"/>
      <w:marBottom w:val="0"/>
      <w:divBdr>
        <w:top w:val="none" w:sz="0" w:space="0" w:color="auto"/>
        <w:left w:val="none" w:sz="0" w:space="0" w:color="auto"/>
        <w:bottom w:val="none" w:sz="0" w:space="0" w:color="auto"/>
        <w:right w:val="none" w:sz="0" w:space="0" w:color="auto"/>
      </w:divBdr>
    </w:div>
    <w:div w:id="1715691393">
      <w:bodyDiv w:val="1"/>
      <w:marLeft w:val="0"/>
      <w:marRight w:val="0"/>
      <w:marTop w:val="0"/>
      <w:marBottom w:val="0"/>
      <w:divBdr>
        <w:top w:val="none" w:sz="0" w:space="0" w:color="auto"/>
        <w:left w:val="none" w:sz="0" w:space="0" w:color="auto"/>
        <w:bottom w:val="none" w:sz="0" w:space="0" w:color="auto"/>
        <w:right w:val="none" w:sz="0" w:space="0" w:color="auto"/>
      </w:divBdr>
    </w:div>
    <w:div w:id="1715694003">
      <w:bodyDiv w:val="1"/>
      <w:marLeft w:val="0"/>
      <w:marRight w:val="0"/>
      <w:marTop w:val="0"/>
      <w:marBottom w:val="0"/>
      <w:divBdr>
        <w:top w:val="none" w:sz="0" w:space="0" w:color="auto"/>
        <w:left w:val="none" w:sz="0" w:space="0" w:color="auto"/>
        <w:bottom w:val="none" w:sz="0" w:space="0" w:color="auto"/>
        <w:right w:val="none" w:sz="0" w:space="0" w:color="auto"/>
      </w:divBdr>
    </w:div>
    <w:div w:id="1715694873">
      <w:bodyDiv w:val="1"/>
      <w:marLeft w:val="0"/>
      <w:marRight w:val="0"/>
      <w:marTop w:val="0"/>
      <w:marBottom w:val="0"/>
      <w:divBdr>
        <w:top w:val="none" w:sz="0" w:space="0" w:color="auto"/>
        <w:left w:val="none" w:sz="0" w:space="0" w:color="auto"/>
        <w:bottom w:val="none" w:sz="0" w:space="0" w:color="auto"/>
        <w:right w:val="none" w:sz="0" w:space="0" w:color="auto"/>
      </w:divBdr>
    </w:div>
    <w:div w:id="1715695843">
      <w:bodyDiv w:val="1"/>
      <w:marLeft w:val="0"/>
      <w:marRight w:val="0"/>
      <w:marTop w:val="0"/>
      <w:marBottom w:val="0"/>
      <w:divBdr>
        <w:top w:val="none" w:sz="0" w:space="0" w:color="auto"/>
        <w:left w:val="none" w:sz="0" w:space="0" w:color="auto"/>
        <w:bottom w:val="none" w:sz="0" w:space="0" w:color="auto"/>
        <w:right w:val="none" w:sz="0" w:space="0" w:color="auto"/>
      </w:divBdr>
    </w:div>
    <w:div w:id="1715732674">
      <w:bodyDiv w:val="1"/>
      <w:marLeft w:val="0"/>
      <w:marRight w:val="0"/>
      <w:marTop w:val="0"/>
      <w:marBottom w:val="0"/>
      <w:divBdr>
        <w:top w:val="none" w:sz="0" w:space="0" w:color="auto"/>
        <w:left w:val="none" w:sz="0" w:space="0" w:color="auto"/>
        <w:bottom w:val="none" w:sz="0" w:space="0" w:color="auto"/>
        <w:right w:val="none" w:sz="0" w:space="0" w:color="auto"/>
      </w:divBdr>
    </w:div>
    <w:div w:id="1715812549">
      <w:bodyDiv w:val="1"/>
      <w:marLeft w:val="0"/>
      <w:marRight w:val="0"/>
      <w:marTop w:val="0"/>
      <w:marBottom w:val="0"/>
      <w:divBdr>
        <w:top w:val="none" w:sz="0" w:space="0" w:color="auto"/>
        <w:left w:val="none" w:sz="0" w:space="0" w:color="auto"/>
        <w:bottom w:val="none" w:sz="0" w:space="0" w:color="auto"/>
        <w:right w:val="none" w:sz="0" w:space="0" w:color="auto"/>
      </w:divBdr>
    </w:div>
    <w:div w:id="1716201945">
      <w:bodyDiv w:val="1"/>
      <w:marLeft w:val="0"/>
      <w:marRight w:val="0"/>
      <w:marTop w:val="0"/>
      <w:marBottom w:val="0"/>
      <w:divBdr>
        <w:top w:val="none" w:sz="0" w:space="0" w:color="auto"/>
        <w:left w:val="none" w:sz="0" w:space="0" w:color="auto"/>
        <w:bottom w:val="none" w:sz="0" w:space="0" w:color="auto"/>
        <w:right w:val="none" w:sz="0" w:space="0" w:color="auto"/>
      </w:divBdr>
    </w:div>
    <w:div w:id="1716808500">
      <w:bodyDiv w:val="1"/>
      <w:marLeft w:val="0"/>
      <w:marRight w:val="0"/>
      <w:marTop w:val="0"/>
      <w:marBottom w:val="0"/>
      <w:divBdr>
        <w:top w:val="none" w:sz="0" w:space="0" w:color="auto"/>
        <w:left w:val="none" w:sz="0" w:space="0" w:color="auto"/>
        <w:bottom w:val="none" w:sz="0" w:space="0" w:color="auto"/>
        <w:right w:val="none" w:sz="0" w:space="0" w:color="auto"/>
      </w:divBdr>
    </w:div>
    <w:div w:id="1716924745">
      <w:bodyDiv w:val="1"/>
      <w:marLeft w:val="0"/>
      <w:marRight w:val="0"/>
      <w:marTop w:val="0"/>
      <w:marBottom w:val="0"/>
      <w:divBdr>
        <w:top w:val="none" w:sz="0" w:space="0" w:color="auto"/>
        <w:left w:val="none" w:sz="0" w:space="0" w:color="auto"/>
        <w:bottom w:val="none" w:sz="0" w:space="0" w:color="auto"/>
        <w:right w:val="none" w:sz="0" w:space="0" w:color="auto"/>
      </w:divBdr>
    </w:div>
    <w:div w:id="1717004987">
      <w:bodyDiv w:val="1"/>
      <w:marLeft w:val="0"/>
      <w:marRight w:val="0"/>
      <w:marTop w:val="0"/>
      <w:marBottom w:val="0"/>
      <w:divBdr>
        <w:top w:val="none" w:sz="0" w:space="0" w:color="auto"/>
        <w:left w:val="none" w:sz="0" w:space="0" w:color="auto"/>
        <w:bottom w:val="none" w:sz="0" w:space="0" w:color="auto"/>
        <w:right w:val="none" w:sz="0" w:space="0" w:color="auto"/>
      </w:divBdr>
    </w:div>
    <w:div w:id="1717005929">
      <w:bodyDiv w:val="1"/>
      <w:marLeft w:val="0"/>
      <w:marRight w:val="0"/>
      <w:marTop w:val="0"/>
      <w:marBottom w:val="0"/>
      <w:divBdr>
        <w:top w:val="none" w:sz="0" w:space="0" w:color="auto"/>
        <w:left w:val="none" w:sz="0" w:space="0" w:color="auto"/>
        <w:bottom w:val="none" w:sz="0" w:space="0" w:color="auto"/>
        <w:right w:val="none" w:sz="0" w:space="0" w:color="auto"/>
      </w:divBdr>
    </w:div>
    <w:div w:id="1717008061">
      <w:bodyDiv w:val="1"/>
      <w:marLeft w:val="0"/>
      <w:marRight w:val="0"/>
      <w:marTop w:val="0"/>
      <w:marBottom w:val="0"/>
      <w:divBdr>
        <w:top w:val="none" w:sz="0" w:space="0" w:color="auto"/>
        <w:left w:val="none" w:sz="0" w:space="0" w:color="auto"/>
        <w:bottom w:val="none" w:sz="0" w:space="0" w:color="auto"/>
        <w:right w:val="none" w:sz="0" w:space="0" w:color="auto"/>
      </w:divBdr>
    </w:div>
    <w:div w:id="1717201336">
      <w:bodyDiv w:val="1"/>
      <w:marLeft w:val="0"/>
      <w:marRight w:val="0"/>
      <w:marTop w:val="0"/>
      <w:marBottom w:val="0"/>
      <w:divBdr>
        <w:top w:val="none" w:sz="0" w:space="0" w:color="auto"/>
        <w:left w:val="none" w:sz="0" w:space="0" w:color="auto"/>
        <w:bottom w:val="none" w:sz="0" w:space="0" w:color="auto"/>
        <w:right w:val="none" w:sz="0" w:space="0" w:color="auto"/>
      </w:divBdr>
    </w:div>
    <w:div w:id="1717270829">
      <w:bodyDiv w:val="1"/>
      <w:marLeft w:val="0"/>
      <w:marRight w:val="0"/>
      <w:marTop w:val="0"/>
      <w:marBottom w:val="0"/>
      <w:divBdr>
        <w:top w:val="none" w:sz="0" w:space="0" w:color="auto"/>
        <w:left w:val="none" w:sz="0" w:space="0" w:color="auto"/>
        <w:bottom w:val="none" w:sz="0" w:space="0" w:color="auto"/>
        <w:right w:val="none" w:sz="0" w:space="0" w:color="auto"/>
      </w:divBdr>
    </w:div>
    <w:div w:id="1717466207">
      <w:bodyDiv w:val="1"/>
      <w:marLeft w:val="0"/>
      <w:marRight w:val="0"/>
      <w:marTop w:val="0"/>
      <w:marBottom w:val="0"/>
      <w:divBdr>
        <w:top w:val="none" w:sz="0" w:space="0" w:color="auto"/>
        <w:left w:val="none" w:sz="0" w:space="0" w:color="auto"/>
        <w:bottom w:val="none" w:sz="0" w:space="0" w:color="auto"/>
        <w:right w:val="none" w:sz="0" w:space="0" w:color="auto"/>
      </w:divBdr>
    </w:div>
    <w:div w:id="1717655911">
      <w:bodyDiv w:val="1"/>
      <w:marLeft w:val="0"/>
      <w:marRight w:val="0"/>
      <w:marTop w:val="0"/>
      <w:marBottom w:val="0"/>
      <w:divBdr>
        <w:top w:val="none" w:sz="0" w:space="0" w:color="auto"/>
        <w:left w:val="none" w:sz="0" w:space="0" w:color="auto"/>
        <w:bottom w:val="none" w:sz="0" w:space="0" w:color="auto"/>
        <w:right w:val="none" w:sz="0" w:space="0" w:color="auto"/>
      </w:divBdr>
    </w:div>
    <w:div w:id="1717899410">
      <w:bodyDiv w:val="1"/>
      <w:marLeft w:val="0"/>
      <w:marRight w:val="0"/>
      <w:marTop w:val="0"/>
      <w:marBottom w:val="0"/>
      <w:divBdr>
        <w:top w:val="none" w:sz="0" w:space="0" w:color="auto"/>
        <w:left w:val="none" w:sz="0" w:space="0" w:color="auto"/>
        <w:bottom w:val="none" w:sz="0" w:space="0" w:color="auto"/>
        <w:right w:val="none" w:sz="0" w:space="0" w:color="auto"/>
      </w:divBdr>
    </w:div>
    <w:div w:id="1717926872">
      <w:bodyDiv w:val="1"/>
      <w:marLeft w:val="0"/>
      <w:marRight w:val="0"/>
      <w:marTop w:val="0"/>
      <w:marBottom w:val="0"/>
      <w:divBdr>
        <w:top w:val="none" w:sz="0" w:space="0" w:color="auto"/>
        <w:left w:val="none" w:sz="0" w:space="0" w:color="auto"/>
        <w:bottom w:val="none" w:sz="0" w:space="0" w:color="auto"/>
        <w:right w:val="none" w:sz="0" w:space="0" w:color="auto"/>
      </w:divBdr>
    </w:div>
    <w:div w:id="1718158664">
      <w:bodyDiv w:val="1"/>
      <w:marLeft w:val="0"/>
      <w:marRight w:val="0"/>
      <w:marTop w:val="0"/>
      <w:marBottom w:val="0"/>
      <w:divBdr>
        <w:top w:val="none" w:sz="0" w:space="0" w:color="auto"/>
        <w:left w:val="none" w:sz="0" w:space="0" w:color="auto"/>
        <w:bottom w:val="none" w:sz="0" w:space="0" w:color="auto"/>
        <w:right w:val="none" w:sz="0" w:space="0" w:color="auto"/>
      </w:divBdr>
    </w:div>
    <w:div w:id="1718160257">
      <w:bodyDiv w:val="1"/>
      <w:marLeft w:val="0"/>
      <w:marRight w:val="0"/>
      <w:marTop w:val="0"/>
      <w:marBottom w:val="0"/>
      <w:divBdr>
        <w:top w:val="none" w:sz="0" w:space="0" w:color="auto"/>
        <w:left w:val="none" w:sz="0" w:space="0" w:color="auto"/>
        <w:bottom w:val="none" w:sz="0" w:space="0" w:color="auto"/>
        <w:right w:val="none" w:sz="0" w:space="0" w:color="auto"/>
      </w:divBdr>
    </w:div>
    <w:div w:id="1718504338">
      <w:bodyDiv w:val="1"/>
      <w:marLeft w:val="0"/>
      <w:marRight w:val="0"/>
      <w:marTop w:val="0"/>
      <w:marBottom w:val="0"/>
      <w:divBdr>
        <w:top w:val="none" w:sz="0" w:space="0" w:color="auto"/>
        <w:left w:val="none" w:sz="0" w:space="0" w:color="auto"/>
        <w:bottom w:val="none" w:sz="0" w:space="0" w:color="auto"/>
        <w:right w:val="none" w:sz="0" w:space="0" w:color="auto"/>
      </w:divBdr>
    </w:div>
    <w:div w:id="1718578564">
      <w:bodyDiv w:val="1"/>
      <w:marLeft w:val="0"/>
      <w:marRight w:val="0"/>
      <w:marTop w:val="0"/>
      <w:marBottom w:val="0"/>
      <w:divBdr>
        <w:top w:val="none" w:sz="0" w:space="0" w:color="auto"/>
        <w:left w:val="none" w:sz="0" w:space="0" w:color="auto"/>
        <w:bottom w:val="none" w:sz="0" w:space="0" w:color="auto"/>
        <w:right w:val="none" w:sz="0" w:space="0" w:color="auto"/>
      </w:divBdr>
    </w:div>
    <w:div w:id="1718773823">
      <w:bodyDiv w:val="1"/>
      <w:marLeft w:val="0"/>
      <w:marRight w:val="0"/>
      <w:marTop w:val="0"/>
      <w:marBottom w:val="0"/>
      <w:divBdr>
        <w:top w:val="none" w:sz="0" w:space="0" w:color="auto"/>
        <w:left w:val="none" w:sz="0" w:space="0" w:color="auto"/>
        <w:bottom w:val="none" w:sz="0" w:space="0" w:color="auto"/>
        <w:right w:val="none" w:sz="0" w:space="0" w:color="auto"/>
      </w:divBdr>
    </w:div>
    <w:div w:id="1718890254">
      <w:bodyDiv w:val="1"/>
      <w:marLeft w:val="0"/>
      <w:marRight w:val="0"/>
      <w:marTop w:val="0"/>
      <w:marBottom w:val="0"/>
      <w:divBdr>
        <w:top w:val="none" w:sz="0" w:space="0" w:color="auto"/>
        <w:left w:val="none" w:sz="0" w:space="0" w:color="auto"/>
        <w:bottom w:val="none" w:sz="0" w:space="0" w:color="auto"/>
        <w:right w:val="none" w:sz="0" w:space="0" w:color="auto"/>
      </w:divBdr>
    </w:div>
    <w:div w:id="1719015427">
      <w:bodyDiv w:val="1"/>
      <w:marLeft w:val="0"/>
      <w:marRight w:val="0"/>
      <w:marTop w:val="0"/>
      <w:marBottom w:val="0"/>
      <w:divBdr>
        <w:top w:val="none" w:sz="0" w:space="0" w:color="auto"/>
        <w:left w:val="none" w:sz="0" w:space="0" w:color="auto"/>
        <w:bottom w:val="none" w:sz="0" w:space="0" w:color="auto"/>
        <w:right w:val="none" w:sz="0" w:space="0" w:color="auto"/>
      </w:divBdr>
    </w:div>
    <w:div w:id="1719281231">
      <w:bodyDiv w:val="1"/>
      <w:marLeft w:val="0"/>
      <w:marRight w:val="0"/>
      <w:marTop w:val="0"/>
      <w:marBottom w:val="0"/>
      <w:divBdr>
        <w:top w:val="none" w:sz="0" w:space="0" w:color="auto"/>
        <w:left w:val="none" w:sz="0" w:space="0" w:color="auto"/>
        <w:bottom w:val="none" w:sz="0" w:space="0" w:color="auto"/>
        <w:right w:val="none" w:sz="0" w:space="0" w:color="auto"/>
      </w:divBdr>
    </w:div>
    <w:div w:id="1719350937">
      <w:bodyDiv w:val="1"/>
      <w:marLeft w:val="0"/>
      <w:marRight w:val="0"/>
      <w:marTop w:val="0"/>
      <w:marBottom w:val="0"/>
      <w:divBdr>
        <w:top w:val="none" w:sz="0" w:space="0" w:color="auto"/>
        <w:left w:val="none" w:sz="0" w:space="0" w:color="auto"/>
        <w:bottom w:val="none" w:sz="0" w:space="0" w:color="auto"/>
        <w:right w:val="none" w:sz="0" w:space="0" w:color="auto"/>
      </w:divBdr>
    </w:div>
    <w:div w:id="1719476997">
      <w:bodyDiv w:val="1"/>
      <w:marLeft w:val="0"/>
      <w:marRight w:val="0"/>
      <w:marTop w:val="0"/>
      <w:marBottom w:val="0"/>
      <w:divBdr>
        <w:top w:val="none" w:sz="0" w:space="0" w:color="auto"/>
        <w:left w:val="none" w:sz="0" w:space="0" w:color="auto"/>
        <w:bottom w:val="none" w:sz="0" w:space="0" w:color="auto"/>
        <w:right w:val="none" w:sz="0" w:space="0" w:color="auto"/>
      </w:divBdr>
    </w:div>
    <w:div w:id="1719549309">
      <w:bodyDiv w:val="1"/>
      <w:marLeft w:val="0"/>
      <w:marRight w:val="0"/>
      <w:marTop w:val="0"/>
      <w:marBottom w:val="0"/>
      <w:divBdr>
        <w:top w:val="none" w:sz="0" w:space="0" w:color="auto"/>
        <w:left w:val="none" w:sz="0" w:space="0" w:color="auto"/>
        <w:bottom w:val="none" w:sz="0" w:space="0" w:color="auto"/>
        <w:right w:val="none" w:sz="0" w:space="0" w:color="auto"/>
      </w:divBdr>
    </w:div>
    <w:div w:id="1719551189">
      <w:bodyDiv w:val="1"/>
      <w:marLeft w:val="0"/>
      <w:marRight w:val="0"/>
      <w:marTop w:val="0"/>
      <w:marBottom w:val="0"/>
      <w:divBdr>
        <w:top w:val="none" w:sz="0" w:space="0" w:color="auto"/>
        <w:left w:val="none" w:sz="0" w:space="0" w:color="auto"/>
        <w:bottom w:val="none" w:sz="0" w:space="0" w:color="auto"/>
        <w:right w:val="none" w:sz="0" w:space="0" w:color="auto"/>
      </w:divBdr>
    </w:div>
    <w:div w:id="1719738588">
      <w:bodyDiv w:val="1"/>
      <w:marLeft w:val="0"/>
      <w:marRight w:val="0"/>
      <w:marTop w:val="0"/>
      <w:marBottom w:val="0"/>
      <w:divBdr>
        <w:top w:val="none" w:sz="0" w:space="0" w:color="auto"/>
        <w:left w:val="none" w:sz="0" w:space="0" w:color="auto"/>
        <w:bottom w:val="none" w:sz="0" w:space="0" w:color="auto"/>
        <w:right w:val="none" w:sz="0" w:space="0" w:color="auto"/>
      </w:divBdr>
    </w:div>
    <w:div w:id="1719863086">
      <w:bodyDiv w:val="1"/>
      <w:marLeft w:val="0"/>
      <w:marRight w:val="0"/>
      <w:marTop w:val="0"/>
      <w:marBottom w:val="0"/>
      <w:divBdr>
        <w:top w:val="none" w:sz="0" w:space="0" w:color="auto"/>
        <w:left w:val="none" w:sz="0" w:space="0" w:color="auto"/>
        <w:bottom w:val="none" w:sz="0" w:space="0" w:color="auto"/>
        <w:right w:val="none" w:sz="0" w:space="0" w:color="auto"/>
      </w:divBdr>
    </w:div>
    <w:div w:id="1720015770">
      <w:bodyDiv w:val="1"/>
      <w:marLeft w:val="0"/>
      <w:marRight w:val="0"/>
      <w:marTop w:val="0"/>
      <w:marBottom w:val="0"/>
      <w:divBdr>
        <w:top w:val="none" w:sz="0" w:space="0" w:color="auto"/>
        <w:left w:val="none" w:sz="0" w:space="0" w:color="auto"/>
        <w:bottom w:val="none" w:sz="0" w:space="0" w:color="auto"/>
        <w:right w:val="none" w:sz="0" w:space="0" w:color="auto"/>
      </w:divBdr>
    </w:div>
    <w:div w:id="1720204539">
      <w:bodyDiv w:val="1"/>
      <w:marLeft w:val="0"/>
      <w:marRight w:val="0"/>
      <w:marTop w:val="0"/>
      <w:marBottom w:val="0"/>
      <w:divBdr>
        <w:top w:val="none" w:sz="0" w:space="0" w:color="auto"/>
        <w:left w:val="none" w:sz="0" w:space="0" w:color="auto"/>
        <w:bottom w:val="none" w:sz="0" w:space="0" w:color="auto"/>
        <w:right w:val="none" w:sz="0" w:space="0" w:color="auto"/>
      </w:divBdr>
    </w:div>
    <w:div w:id="1720206599">
      <w:bodyDiv w:val="1"/>
      <w:marLeft w:val="0"/>
      <w:marRight w:val="0"/>
      <w:marTop w:val="0"/>
      <w:marBottom w:val="0"/>
      <w:divBdr>
        <w:top w:val="none" w:sz="0" w:space="0" w:color="auto"/>
        <w:left w:val="none" w:sz="0" w:space="0" w:color="auto"/>
        <w:bottom w:val="none" w:sz="0" w:space="0" w:color="auto"/>
        <w:right w:val="none" w:sz="0" w:space="0" w:color="auto"/>
      </w:divBdr>
    </w:div>
    <w:div w:id="1720397182">
      <w:bodyDiv w:val="1"/>
      <w:marLeft w:val="0"/>
      <w:marRight w:val="0"/>
      <w:marTop w:val="0"/>
      <w:marBottom w:val="0"/>
      <w:divBdr>
        <w:top w:val="none" w:sz="0" w:space="0" w:color="auto"/>
        <w:left w:val="none" w:sz="0" w:space="0" w:color="auto"/>
        <w:bottom w:val="none" w:sz="0" w:space="0" w:color="auto"/>
        <w:right w:val="none" w:sz="0" w:space="0" w:color="auto"/>
      </w:divBdr>
    </w:div>
    <w:div w:id="1720545302">
      <w:bodyDiv w:val="1"/>
      <w:marLeft w:val="0"/>
      <w:marRight w:val="0"/>
      <w:marTop w:val="0"/>
      <w:marBottom w:val="0"/>
      <w:divBdr>
        <w:top w:val="none" w:sz="0" w:space="0" w:color="auto"/>
        <w:left w:val="none" w:sz="0" w:space="0" w:color="auto"/>
        <w:bottom w:val="none" w:sz="0" w:space="0" w:color="auto"/>
        <w:right w:val="none" w:sz="0" w:space="0" w:color="auto"/>
      </w:divBdr>
    </w:div>
    <w:div w:id="1720545529">
      <w:bodyDiv w:val="1"/>
      <w:marLeft w:val="0"/>
      <w:marRight w:val="0"/>
      <w:marTop w:val="0"/>
      <w:marBottom w:val="0"/>
      <w:divBdr>
        <w:top w:val="none" w:sz="0" w:space="0" w:color="auto"/>
        <w:left w:val="none" w:sz="0" w:space="0" w:color="auto"/>
        <w:bottom w:val="none" w:sz="0" w:space="0" w:color="auto"/>
        <w:right w:val="none" w:sz="0" w:space="0" w:color="auto"/>
      </w:divBdr>
    </w:div>
    <w:div w:id="1720592089">
      <w:bodyDiv w:val="1"/>
      <w:marLeft w:val="0"/>
      <w:marRight w:val="0"/>
      <w:marTop w:val="0"/>
      <w:marBottom w:val="0"/>
      <w:divBdr>
        <w:top w:val="none" w:sz="0" w:space="0" w:color="auto"/>
        <w:left w:val="none" w:sz="0" w:space="0" w:color="auto"/>
        <w:bottom w:val="none" w:sz="0" w:space="0" w:color="auto"/>
        <w:right w:val="none" w:sz="0" w:space="0" w:color="auto"/>
      </w:divBdr>
    </w:div>
    <w:div w:id="1720982326">
      <w:bodyDiv w:val="1"/>
      <w:marLeft w:val="0"/>
      <w:marRight w:val="0"/>
      <w:marTop w:val="0"/>
      <w:marBottom w:val="0"/>
      <w:divBdr>
        <w:top w:val="none" w:sz="0" w:space="0" w:color="auto"/>
        <w:left w:val="none" w:sz="0" w:space="0" w:color="auto"/>
        <w:bottom w:val="none" w:sz="0" w:space="0" w:color="auto"/>
        <w:right w:val="none" w:sz="0" w:space="0" w:color="auto"/>
      </w:divBdr>
    </w:div>
    <w:div w:id="1721319817">
      <w:bodyDiv w:val="1"/>
      <w:marLeft w:val="0"/>
      <w:marRight w:val="0"/>
      <w:marTop w:val="0"/>
      <w:marBottom w:val="0"/>
      <w:divBdr>
        <w:top w:val="none" w:sz="0" w:space="0" w:color="auto"/>
        <w:left w:val="none" w:sz="0" w:space="0" w:color="auto"/>
        <w:bottom w:val="none" w:sz="0" w:space="0" w:color="auto"/>
        <w:right w:val="none" w:sz="0" w:space="0" w:color="auto"/>
      </w:divBdr>
    </w:div>
    <w:div w:id="1721394261">
      <w:bodyDiv w:val="1"/>
      <w:marLeft w:val="0"/>
      <w:marRight w:val="0"/>
      <w:marTop w:val="0"/>
      <w:marBottom w:val="0"/>
      <w:divBdr>
        <w:top w:val="none" w:sz="0" w:space="0" w:color="auto"/>
        <w:left w:val="none" w:sz="0" w:space="0" w:color="auto"/>
        <w:bottom w:val="none" w:sz="0" w:space="0" w:color="auto"/>
        <w:right w:val="none" w:sz="0" w:space="0" w:color="auto"/>
      </w:divBdr>
    </w:div>
    <w:div w:id="1721515878">
      <w:bodyDiv w:val="1"/>
      <w:marLeft w:val="0"/>
      <w:marRight w:val="0"/>
      <w:marTop w:val="0"/>
      <w:marBottom w:val="0"/>
      <w:divBdr>
        <w:top w:val="none" w:sz="0" w:space="0" w:color="auto"/>
        <w:left w:val="none" w:sz="0" w:space="0" w:color="auto"/>
        <w:bottom w:val="none" w:sz="0" w:space="0" w:color="auto"/>
        <w:right w:val="none" w:sz="0" w:space="0" w:color="auto"/>
      </w:divBdr>
    </w:div>
    <w:div w:id="1721593215">
      <w:bodyDiv w:val="1"/>
      <w:marLeft w:val="0"/>
      <w:marRight w:val="0"/>
      <w:marTop w:val="0"/>
      <w:marBottom w:val="0"/>
      <w:divBdr>
        <w:top w:val="none" w:sz="0" w:space="0" w:color="auto"/>
        <w:left w:val="none" w:sz="0" w:space="0" w:color="auto"/>
        <w:bottom w:val="none" w:sz="0" w:space="0" w:color="auto"/>
        <w:right w:val="none" w:sz="0" w:space="0" w:color="auto"/>
      </w:divBdr>
    </w:div>
    <w:div w:id="1721632595">
      <w:bodyDiv w:val="1"/>
      <w:marLeft w:val="0"/>
      <w:marRight w:val="0"/>
      <w:marTop w:val="0"/>
      <w:marBottom w:val="0"/>
      <w:divBdr>
        <w:top w:val="none" w:sz="0" w:space="0" w:color="auto"/>
        <w:left w:val="none" w:sz="0" w:space="0" w:color="auto"/>
        <w:bottom w:val="none" w:sz="0" w:space="0" w:color="auto"/>
        <w:right w:val="none" w:sz="0" w:space="0" w:color="auto"/>
      </w:divBdr>
    </w:div>
    <w:div w:id="1721709567">
      <w:bodyDiv w:val="1"/>
      <w:marLeft w:val="0"/>
      <w:marRight w:val="0"/>
      <w:marTop w:val="0"/>
      <w:marBottom w:val="0"/>
      <w:divBdr>
        <w:top w:val="none" w:sz="0" w:space="0" w:color="auto"/>
        <w:left w:val="none" w:sz="0" w:space="0" w:color="auto"/>
        <w:bottom w:val="none" w:sz="0" w:space="0" w:color="auto"/>
        <w:right w:val="none" w:sz="0" w:space="0" w:color="auto"/>
      </w:divBdr>
    </w:div>
    <w:div w:id="1721711955">
      <w:bodyDiv w:val="1"/>
      <w:marLeft w:val="0"/>
      <w:marRight w:val="0"/>
      <w:marTop w:val="0"/>
      <w:marBottom w:val="0"/>
      <w:divBdr>
        <w:top w:val="none" w:sz="0" w:space="0" w:color="auto"/>
        <w:left w:val="none" w:sz="0" w:space="0" w:color="auto"/>
        <w:bottom w:val="none" w:sz="0" w:space="0" w:color="auto"/>
        <w:right w:val="none" w:sz="0" w:space="0" w:color="auto"/>
      </w:divBdr>
    </w:div>
    <w:div w:id="1721783101">
      <w:bodyDiv w:val="1"/>
      <w:marLeft w:val="0"/>
      <w:marRight w:val="0"/>
      <w:marTop w:val="0"/>
      <w:marBottom w:val="0"/>
      <w:divBdr>
        <w:top w:val="none" w:sz="0" w:space="0" w:color="auto"/>
        <w:left w:val="none" w:sz="0" w:space="0" w:color="auto"/>
        <w:bottom w:val="none" w:sz="0" w:space="0" w:color="auto"/>
        <w:right w:val="none" w:sz="0" w:space="0" w:color="auto"/>
      </w:divBdr>
    </w:div>
    <w:div w:id="1721787177">
      <w:bodyDiv w:val="1"/>
      <w:marLeft w:val="0"/>
      <w:marRight w:val="0"/>
      <w:marTop w:val="0"/>
      <w:marBottom w:val="0"/>
      <w:divBdr>
        <w:top w:val="none" w:sz="0" w:space="0" w:color="auto"/>
        <w:left w:val="none" w:sz="0" w:space="0" w:color="auto"/>
        <w:bottom w:val="none" w:sz="0" w:space="0" w:color="auto"/>
        <w:right w:val="none" w:sz="0" w:space="0" w:color="auto"/>
      </w:divBdr>
    </w:div>
    <w:div w:id="1721972607">
      <w:bodyDiv w:val="1"/>
      <w:marLeft w:val="0"/>
      <w:marRight w:val="0"/>
      <w:marTop w:val="0"/>
      <w:marBottom w:val="0"/>
      <w:divBdr>
        <w:top w:val="none" w:sz="0" w:space="0" w:color="auto"/>
        <w:left w:val="none" w:sz="0" w:space="0" w:color="auto"/>
        <w:bottom w:val="none" w:sz="0" w:space="0" w:color="auto"/>
        <w:right w:val="none" w:sz="0" w:space="0" w:color="auto"/>
      </w:divBdr>
    </w:div>
    <w:div w:id="1722167126">
      <w:bodyDiv w:val="1"/>
      <w:marLeft w:val="0"/>
      <w:marRight w:val="0"/>
      <w:marTop w:val="0"/>
      <w:marBottom w:val="0"/>
      <w:divBdr>
        <w:top w:val="none" w:sz="0" w:space="0" w:color="auto"/>
        <w:left w:val="none" w:sz="0" w:space="0" w:color="auto"/>
        <w:bottom w:val="none" w:sz="0" w:space="0" w:color="auto"/>
        <w:right w:val="none" w:sz="0" w:space="0" w:color="auto"/>
      </w:divBdr>
    </w:div>
    <w:div w:id="1722288730">
      <w:bodyDiv w:val="1"/>
      <w:marLeft w:val="0"/>
      <w:marRight w:val="0"/>
      <w:marTop w:val="0"/>
      <w:marBottom w:val="0"/>
      <w:divBdr>
        <w:top w:val="none" w:sz="0" w:space="0" w:color="auto"/>
        <w:left w:val="none" w:sz="0" w:space="0" w:color="auto"/>
        <w:bottom w:val="none" w:sz="0" w:space="0" w:color="auto"/>
        <w:right w:val="none" w:sz="0" w:space="0" w:color="auto"/>
      </w:divBdr>
    </w:div>
    <w:div w:id="1722827413">
      <w:bodyDiv w:val="1"/>
      <w:marLeft w:val="0"/>
      <w:marRight w:val="0"/>
      <w:marTop w:val="0"/>
      <w:marBottom w:val="0"/>
      <w:divBdr>
        <w:top w:val="none" w:sz="0" w:space="0" w:color="auto"/>
        <w:left w:val="none" w:sz="0" w:space="0" w:color="auto"/>
        <w:bottom w:val="none" w:sz="0" w:space="0" w:color="auto"/>
        <w:right w:val="none" w:sz="0" w:space="0" w:color="auto"/>
      </w:divBdr>
    </w:div>
    <w:div w:id="1722900658">
      <w:bodyDiv w:val="1"/>
      <w:marLeft w:val="0"/>
      <w:marRight w:val="0"/>
      <w:marTop w:val="0"/>
      <w:marBottom w:val="0"/>
      <w:divBdr>
        <w:top w:val="none" w:sz="0" w:space="0" w:color="auto"/>
        <w:left w:val="none" w:sz="0" w:space="0" w:color="auto"/>
        <w:bottom w:val="none" w:sz="0" w:space="0" w:color="auto"/>
        <w:right w:val="none" w:sz="0" w:space="0" w:color="auto"/>
      </w:divBdr>
    </w:div>
    <w:div w:id="1723169554">
      <w:bodyDiv w:val="1"/>
      <w:marLeft w:val="0"/>
      <w:marRight w:val="0"/>
      <w:marTop w:val="0"/>
      <w:marBottom w:val="0"/>
      <w:divBdr>
        <w:top w:val="none" w:sz="0" w:space="0" w:color="auto"/>
        <w:left w:val="none" w:sz="0" w:space="0" w:color="auto"/>
        <w:bottom w:val="none" w:sz="0" w:space="0" w:color="auto"/>
        <w:right w:val="none" w:sz="0" w:space="0" w:color="auto"/>
      </w:divBdr>
    </w:div>
    <w:div w:id="1723626908">
      <w:bodyDiv w:val="1"/>
      <w:marLeft w:val="0"/>
      <w:marRight w:val="0"/>
      <w:marTop w:val="0"/>
      <w:marBottom w:val="0"/>
      <w:divBdr>
        <w:top w:val="none" w:sz="0" w:space="0" w:color="auto"/>
        <w:left w:val="none" w:sz="0" w:space="0" w:color="auto"/>
        <w:bottom w:val="none" w:sz="0" w:space="0" w:color="auto"/>
        <w:right w:val="none" w:sz="0" w:space="0" w:color="auto"/>
      </w:divBdr>
    </w:div>
    <w:div w:id="1723745651">
      <w:bodyDiv w:val="1"/>
      <w:marLeft w:val="0"/>
      <w:marRight w:val="0"/>
      <w:marTop w:val="0"/>
      <w:marBottom w:val="0"/>
      <w:divBdr>
        <w:top w:val="none" w:sz="0" w:space="0" w:color="auto"/>
        <w:left w:val="none" w:sz="0" w:space="0" w:color="auto"/>
        <w:bottom w:val="none" w:sz="0" w:space="0" w:color="auto"/>
        <w:right w:val="none" w:sz="0" w:space="0" w:color="auto"/>
      </w:divBdr>
    </w:div>
    <w:div w:id="1723747120">
      <w:bodyDiv w:val="1"/>
      <w:marLeft w:val="0"/>
      <w:marRight w:val="0"/>
      <w:marTop w:val="0"/>
      <w:marBottom w:val="0"/>
      <w:divBdr>
        <w:top w:val="none" w:sz="0" w:space="0" w:color="auto"/>
        <w:left w:val="none" w:sz="0" w:space="0" w:color="auto"/>
        <w:bottom w:val="none" w:sz="0" w:space="0" w:color="auto"/>
        <w:right w:val="none" w:sz="0" w:space="0" w:color="auto"/>
      </w:divBdr>
    </w:div>
    <w:div w:id="1723750143">
      <w:bodyDiv w:val="1"/>
      <w:marLeft w:val="0"/>
      <w:marRight w:val="0"/>
      <w:marTop w:val="0"/>
      <w:marBottom w:val="0"/>
      <w:divBdr>
        <w:top w:val="none" w:sz="0" w:space="0" w:color="auto"/>
        <w:left w:val="none" w:sz="0" w:space="0" w:color="auto"/>
        <w:bottom w:val="none" w:sz="0" w:space="0" w:color="auto"/>
        <w:right w:val="none" w:sz="0" w:space="0" w:color="auto"/>
      </w:divBdr>
    </w:div>
    <w:div w:id="1724021622">
      <w:bodyDiv w:val="1"/>
      <w:marLeft w:val="0"/>
      <w:marRight w:val="0"/>
      <w:marTop w:val="0"/>
      <w:marBottom w:val="0"/>
      <w:divBdr>
        <w:top w:val="none" w:sz="0" w:space="0" w:color="auto"/>
        <w:left w:val="none" w:sz="0" w:space="0" w:color="auto"/>
        <w:bottom w:val="none" w:sz="0" w:space="0" w:color="auto"/>
        <w:right w:val="none" w:sz="0" w:space="0" w:color="auto"/>
      </w:divBdr>
    </w:div>
    <w:div w:id="1724059138">
      <w:bodyDiv w:val="1"/>
      <w:marLeft w:val="0"/>
      <w:marRight w:val="0"/>
      <w:marTop w:val="0"/>
      <w:marBottom w:val="0"/>
      <w:divBdr>
        <w:top w:val="none" w:sz="0" w:space="0" w:color="auto"/>
        <w:left w:val="none" w:sz="0" w:space="0" w:color="auto"/>
        <w:bottom w:val="none" w:sz="0" w:space="0" w:color="auto"/>
        <w:right w:val="none" w:sz="0" w:space="0" w:color="auto"/>
      </w:divBdr>
    </w:div>
    <w:div w:id="1724133534">
      <w:bodyDiv w:val="1"/>
      <w:marLeft w:val="0"/>
      <w:marRight w:val="0"/>
      <w:marTop w:val="0"/>
      <w:marBottom w:val="0"/>
      <w:divBdr>
        <w:top w:val="none" w:sz="0" w:space="0" w:color="auto"/>
        <w:left w:val="none" w:sz="0" w:space="0" w:color="auto"/>
        <w:bottom w:val="none" w:sz="0" w:space="0" w:color="auto"/>
        <w:right w:val="none" w:sz="0" w:space="0" w:color="auto"/>
      </w:divBdr>
    </w:div>
    <w:div w:id="1724284717">
      <w:bodyDiv w:val="1"/>
      <w:marLeft w:val="0"/>
      <w:marRight w:val="0"/>
      <w:marTop w:val="0"/>
      <w:marBottom w:val="0"/>
      <w:divBdr>
        <w:top w:val="none" w:sz="0" w:space="0" w:color="auto"/>
        <w:left w:val="none" w:sz="0" w:space="0" w:color="auto"/>
        <w:bottom w:val="none" w:sz="0" w:space="0" w:color="auto"/>
        <w:right w:val="none" w:sz="0" w:space="0" w:color="auto"/>
      </w:divBdr>
    </w:div>
    <w:div w:id="1724593140">
      <w:bodyDiv w:val="1"/>
      <w:marLeft w:val="0"/>
      <w:marRight w:val="0"/>
      <w:marTop w:val="0"/>
      <w:marBottom w:val="0"/>
      <w:divBdr>
        <w:top w:val="none" w:sz="0" w:space="0" w:color="auto"/>
        <w:left w:val="none" w:sz="0" w:space="0" w:color="auto"/>
        <w:bottom w:val="none" w:sz="0" w:space="0" w:color="auto"/>
        <w:right w:val="none" w:sz="0" w:space="0" w:color="auto"/>
      </w:divBdr>
    </w:div>
    <w:div w:id="1724714509">
      <w:bodyDiv w:val="1"/>
      <w:marLeft w:val="0"/>
      <w:marRight w:val="0"/>
      <w:marTop w:val="0"/>
      <w:marBottom w:val="0"/>
      <w:divBdr>
        <w:top w:val="none" w:sz="0" w:space="0" w:color="auto"/>
        <w:left w:val="none" w:sz="0" w:space="0" w:color="auto"/>
        <w:bottom w:val="none" w:sz="0" w:space="0" w:color="auto"/>
        <w:right w:val="none" w:sz="0" w:space="0" w:color="auto"/>
      </w:divBdr>
    </w:div>
    <w:div w:id="1724864068">
      <w:bodyDiv w:val="1"/>
      <w:marLeft w:val="0"/>
      <w:marRight w:val="0"/>
      <w:marTop w:val="0"/>
      <w:marBottom w:val="0"/>
      <w:divBdr>
        <w:top w:val="none" w:sz="0" w:space="0" w:color="auto"/>
        <w:left w:val="none" w:sz="0" w:space="0" w:color="auto"/>
        <w:bottom w:val="none" w:sz="0" w:space="0" w:color="auto"/>
        <w:right w:val="none" w:sz="0" w:space="0" w:color="auto"/>
      </w:divBdr>
    </w:div>
    <w:div w:id="1724907812">
      <w:bodyDiv w:val="1"/>
      <w:marLeft w:val="0"/>
      <w:marRight w:val="0"/>
      <w:marTop w:val="0"/>
      <w:marBottom w:val="0"/>
      <w:divBdr>
        <w:top w:val="none" w:sz="0" w:space="0" w:color="auto"/>
        <w:left w:val="none" w:sz="0" w:space="0" w:color="auto"/>
        <w:bottom w:val="none" w:sz="0" w:space="0" w:color="auto"/>
        <w:right w:val="none" w:sz="0" w:space="0" w:color="auto"/>
      </w:divBdr>
    </w:div>
    <w:div w:id="1725062506">
      <w:bodyDiv w:val="1"/>
      <w:marLeft w:val="0"/>
      <w:marRight w:val="0"/>
      <w:marTop w:val="0"/>
      <w:marBottom w:val="0"/>
      <w:divBdr>
        <w:top w:val="none" w:sz="0" w:space="0" w:color="auto"/>
        <w:left w:val="none" w:sz="0" w:space="0" w:color="auto"/>
        <w:bottom w:val="none" w:sz="0" w:space="0" w:color="auto"/>
        <w:right w:val="none" w:sz="0" w:space="0" w:color="auto"/>
      </w:divBdr>
    </w:div>
    <w:div w:id="1725062661">
      <w:bodyDiv w:val="1"/>
      <w:marLeft w:val="0"/>
      <w:marRight w:val="0"/>
      <w:marTop w:val="0"/>
      <w:marBottom w:val="0"/>
      <w:divBdr>
        <w:top w:val="none" w:sz="0" w:space="0" w:color="auto"/>
        <w:left w:val="none" w:sz="0" w:space="0" w:color="auto"/>
        <w:bottom w:val="none" w:sz="0" w:space="0" w:color="auto"/>
        <w:right w:val="none" w:sz="0" w:space="0" w:color="auto"/>
      </w:divBdr>
    </w:div>
    <w:div w:id="1725760062">
      <w:bodyDiv w:val="1"/>
      <w:marLeft w:val="0"/>
      <w:marRight w:val="0"/>
      <w:marTop w:val="0"/>
      <w:marBottom w:val="0"/>
      <w:divBdr>
        <w:top w:val="none" w:sz="0" w:space="0" w:color="auto"/>
        <w:left w:val="none" w:sz="0" w:space="0" w:color="auto"/>
        <w:bottom w:val="none" w:sz="0" w:space="0" w:color="auto"/>
        <w:right w:val="none" w:sz="0" w:space="0" w:color="auto"/>
      </w:divBdr>
    </w:div>
    <w:div w:id="1726027411">
      <w:bodyDiv w:val="1"/>
      <w:marLeft w:val="0"/>
      <w:marRight w:val="0"/>
      <w:marTop w:val="0"/>
      <w:marBottom w:val="0"/>
      <w:divBdr>
        <w:top w:val="none" w:sz="0" w:space="0" w:color="auto"/>
        <w:left w:val="none" w:sz="0" w:space="0" w:color="auto"/>
        <w:bottom w:val="none" w:sz="0" w:space="0" w:color="auto"/>
        <w:right w:val="none" w:sz="0" w:space="0" w:color="auto"/>
      </w:divBdr>
    </w:div>
    <w:div w:id="1726178090">
      <w:bodyDiv w:val="1"/>
      <w:marLeft w:val="0"/>
      <w:marRight w:val="0"/>
      <w:marTop w:val="0"/>
      <w:marBottom w:val="0"/>
      <w:divBdr>
        <w:top w:val="none" w:sz="0" w:space="0" w:color="auto"/>
        <w:left w:val="none" w:sz="0" w:space="0" w:color="auto"/>
        <w:bottom w:val="none" w:sz="0" w:space="0" w:color="auto"/>
        <w:right w:val="none" w:sz="0" w:space="0" w:color="auto"/>
      </w:divBdr>
    </w:div>
    <w:div w:id="1726219771">
      <w:bodyDiv w:val="1"/>
      <w:marLeft w:val="0"/>
      <w:marRight w:val="0"/>
      <w:marTop w:val="0"/>
      <w:marBottom w:val="0"/>
      <w:divBdr>
        <w:top w:val="none" w:sz="0" w:space="0" w:color="auto"/>
        <w:left w:val="none" w:sz="0" w:space="0" w:color="auto"/>
        <w:bottom w:val="none" w:sz="0" w:space="0" w:color="auto"/>
        <w:right w:val="none" w:sz="0" w:space="0" w:color="auto"/>
      </w:divBdr>
    </w:div>
    <w:div w:id="1726366061">
      <w:bodyDiv w:val="1"/>
      <w:marLeft w:val="0"/>
      <w:marRight w:val="0"/>
      <w:marTop w:val="0"/>
      <w:marBottom w:val="0"/>
      <w:divBdr>
        <w:top w:val="none" w:sz="0" w:space="0" w:color="auto"/>
        <w:left w:val="none" w:sz="0" w:space="0" w:color="auto"/>
        <w:bottom w:val="none" w:sz="0" w:space="0" w:color="auto"/>
        <w:right w:val="none" w:sz="0" w:space="0" w:color="auto"/>
      </w:divBdr>
    </w:div>
    <w:div w:id="1726372351">
      <w:bodyDiv w:val="1"/>
      <w:marLeft w:val="0"/>
      <w:marRight w:val="0"/>
      <w:marTop w:val="0"/>
      <w:marBottom w:val="0"/>
      <w:divBdr>
        <w:top w:val="none" w:sz="0" w:space="0" w:color="auto"/>
        <w:left w:val="none" w:sz="0" w:space="0" w:color="auto"/>
        <w:bottom w:val="none" w:sz="0" w:space="0" w:color="auto"/>
        <w:right w:val="none" w:sz="0" w:space="0" w:color="auto"/>
      </w:divBdr>
    </w:div>
    <w:div w:id="1726488209">
      <w:bodyDiv w:val="1"/>
      <w:marLeft w:val="0"/>
      <w:marRight w:val="0"/>
      <w:marTop w:val="0"/>
      <w:marBottom w:val="0"/>
      <w:divBdr>
        <w:top w:val="none" w:sz="0" w:space="0" w:color="auto"/>
        <w:left w:val="none" w:sz="0" w:space="0" w:color="auto"/>
        <w:bottom w:val="none" w:sz="0" w:space="0" w:color="auto"/>
        <w:right w:val="none" w:sz="0" w:space="0" w:color="auto"/>
      </w:divBdr>
    </w:div>
    <w:div w:id="1726566838">
      <w:bodyDiv w:val="1"/>
      <w:marLeft w:val="0"/>
      <w:marRight w:val="0"/>
      <w:marTop w:val="0"/>
      <w:marBottom w:val="0"/>
      <w:divBdr>
        <w:top w:val="none" w:sz="0" w:space="0" w:color="auto"/>
        <w:left w:val="none" w:sz="0" w:space="0" w:color="auto"/>
        <w:bottom w:val="none" w:sz="0" w:space="0" w:color="auto"/>
        <w:right w:val="none" w:sz="0" w:space="0" w:color="auto"/>
      </w:divBdr>
    </w:div>
    <w:div w:id="1726876777">
      <w:bodyDiv w:val="1"/>
      <w:marLeft w:val="0"/>
      <w:marRight w:val="0"/>
      <w:marTop w:val="0"/>
      <w:marBottom w:val="0"/>
      <w:divBdr>
        <w:top w:val="none" w:sz="0" w:space="0" w:color="auto"/>
        <w:left w:val="none" w:sz="0" w:space="0" w:color="auto"/>
        <w:bottom w:val="none" w:sz="0" w:space="0" w:color="auto"/>
        <w:right w:val="none" w:sz="0" w:space="0" w:color="auto"/>
      </w:divBdr>
    </w:div>
    <w:div w:id="1727027851">
      <w:bodyDiv w:val="1"/>
      <w:marLeft w:val="0"/>
      <w:marRight w:val="0"/>
      <w:marTop w:val="0"/>
      <w:marBottom w:val="0"/>
      <w:divBdr>
        <w:top w:val="none" w:sz="0" w:space="0" w:color="auto"/>
        <w:left w:val="none" w:sz="0" w:space="0" w:color="auto"/>
        <w:bottom w:val="none" w:sz="0" w:space="0" w:color="auto"/>
        <w:right w:val="none" w:sz="0" w:space="0" w:color="auto"/>
      </w:divBdr>
    </w:div>
    <w:div w:id="1727098430">
      <w:bodyDiv w:val="1"/>
      <w:marLeft w:val="0"/>
      <w:marRight w:val="0"/>
      <w:marTop w:val="0"/>
      <w:marBottom w:val="0"/>
      <w:divBdr>
        <w:top w:val="none" w:sz="0" w:space="0" w:color="auto"/>
        <w:left w:val="none" w:sz="0" w:space="0" w:color="auto"/>
        <w:bottom w:val="none" w:sz="0" w:space="0" w:color="auto"/>
        <w:right w:val="none" w:sz="0" w:space="0" w:color="auto"/>
      </w:divBdr>
    </w:div>
    <w:div w:id="1727140517">
      <w:bodyDiv w:val="1"/>
      <w:marLeft w:val="0"/>
      <w:marRight w:val="0"/>
      <w:marTop w:val="0"/>
      <w:marBottom w:val="0"/>
      <w:divBdr>
        <w:top w:val="none" w:sz="0" w:space="0" w:color="auto"/>
        <w:left w:val="none" w:sz="0" w:space="0" w:color="auto"/>
        <w:bottom w:val="none" w:sz="0" w:space="0" w:color="auto"/>
        <w:right w:val="none" w:sz="0" w:space="0" w:color="auto"/>
      </w:divBdr>
    </w:div>
    <w:div w:id="1727801762">
      <w:bodyDiv w:val="1"/>
      <w:marLeft w:val="0"/>
      <w:marRight w:val="0"/>
      <w:marTop w:val="0"/>
      <w:marBottom w:val="0"/>
      <w:divBdr>
        <w:top w:val="none" w:sz="0" w:space="0" w:color="auto"/>
        <w:left w:val="none" w:sz="0" w:space="0" w:color="auto"/>
        <w:bottom w:val="none" w:sz="0" w:space="0" w:color="auto"/>
        <w:right w:val="none" w:sz="0" w:space="0" w:color="auto"/>
      </w:divBdr>
    </w:div>
    <w:div w:id="1727877270">
      <w:bodyDiv w:val="1"/>
      <w:marLeft w:val="0"/>
      <w:marRight w:val="0"/>
      <w:marTop w:val="0"/>
      <w:marBottom w:val="0"/>
      <w:divBdr>
        <w:top w:val="none" w:sz="0" w:space="0" w:color="auto"/>
        <w:left w:val="none" w:sz="0" w:space="0" w:color="auto"/>
        <w:bottom w:val="none" w:sz="0" w:space="0" w:color="auto"/>
        <w:right w:val="none" w:sz="0" w:space="0" w:color="auto"/>
      </w:divBdr>
    </w:div>
    <w:div w:id="1728455780">
      <w:bodyDiv w:val="1"/>
      <w:marLeft w:val="0"/>
      <w:marRight w:val="0"/>
      <w:marTop w:val="0"/>
      <w:marBottom w:val="0"/>
      <w:divBdr>
        <w:top w:val="none" w:sz="0" w:space="0" w:color="auto"/>
        <w:left w:val="none" w:sz="0" w:space="0" w:color="auto"/>
        <w:bottom w:val="none" w:sz="0" w:space="0" w:color="auto"/>
        <w:right w:val="none" w:sz="0" w:space="0" w:color="auto"/>
      </w:divBdr>
    </w:div>
    <w:div w:id="1728526431">
      <w:bodyDiv w:val="1"/>
      <w:marLeft w:val="0"/>
      <w:marRight w:val="0"/>
      <w:marTop w:val="0"/>
      <w:marBottom w:val="0"/>
      <w:divBdr>
        <w:top w:val="none" w:sz="0" w:space="0" w:color="auto"/>
        <w:left w:val="none" w:sz="0" w:space="0" w:color="auto"/>
        <w:bottom w:val="none" w:sz="0" w:space="0" w:color="auto"/>
        <w:right w:val="none" w:sz="0" w:space="0" w:color="auto"/>
      </w:divBdr>
    </w:div>
    <w:div w:id="1728606414">
      <w:bodyDiv w:val="1"/>
      <w:marLeft w:val="0"/>
      <w:marRight w:val="0"/>
      <w:marTop w:val="0"/>
      <w:marBottom w:val="0"/>
      <w:divBdr>
        <w:top w:val="none" w:sz="0" w:space="0" w:color="auto"/>
        <w:left w:val="none" w:sz="0" w:space="0" w:color="auto"/>
        <w:bottom w:val="none" w:sz="0" w:space="0" w:color="auto"/>
        <w:right w:val="none" w:sz="0" w:space="0" w:color="auto"/>
      </w:divBdr>
    </w:div>
    <w:div w:id="1728718758">
      <w:bodyDiv w:val="1"/>
      <w:marLeft w:val="0"/>
      <w:marRight w:val="0"/>
      <w:marTop w:val="0"/>
      <w:marBottom w:val="0"/>
      <w:divBdr>
        <w:top w:val="none" w:sz="0" w:space="0" w:color="auto"/>
        <w:left w:val="none" w:sz="0" w:space="0" w:color="auto"/>
        <w:bottom w:val="none" w:sz="0" w:space="0" w:color="auto"/>
        <w:right w:val="none" w:sz="0" w:space="0" w:color="auto"/>
      </w:divBdr>
    </w:div>
    <w:div w:id="1728870856">
      <w:bodyDiv w:val="1"/>
      <w:marLeft w:val="0"/>
      <w:marRight w:val="0"/>
      <w:marTop w:val="0"/>
      <w:marBottom w:val="0"/>
      <w:divBdr>
        <w:top w:val="none" w:sz="0" w:space="0" w:color="auto"/>
        <w:left w:val="none" w:sz="0" w:space="0" w:color="auto"/>
        <w:bottom w:val="none" w:sz="0" w:space="0" w:color="auto"/>
        <w:right w:val="none" w:sz="0" w:space="0" w:color="auto"/>
      </w:divBdr>
    </w:div>
    <w:div w:id="1728918051">
      <w:bodyDiv w:val="1"/>
      <w:marLeft w:val="0"/>
      <w:marRight w:val="0"/>
      <w:marTop w:val="0"/>
      <w:marBottom w:val="0"/>
      <w:divBdr>
        <w:top w:val="none" w:sz="0" w:space="0" w:color="auto"/>
        <w:left w:val="none" w:sz="0" w:space="0" w:color="auto"/>
        <w:bottom w:val="none" w:sz="0" w:space="0" w:color="auto"/>
        <w:right w:val="none" w:sz="0" w:space="0" w:color="auto"/>
      </w:divBdr>
    </w:div>
    <w:div w:id="1728987907">
      <w:bodyDiv w:val="1"/>
      <w:marLeft w:val="0"/>
      <w:marRight w:val="0"/>
      <w:marTop w:val="0"/>
      <w:marBottom w:val="0"/>
      <w:divBdr>
        <w:top w:val="none" w:sz="0" w:space="0" w:color="auto"/>
        <w:left w:val="none" w:sz="0" w:space="0" w:color="auto"/>
        <w:bottom w:val="none" w:sz="0" w:space="0" w:color="auto"/>
        <w:right w:val="none" w:sz="0" w:space="0" w:color="auto"/>
      </w:divBdr>
    </w:div>
    <w:div w:id="1728996219">
      <w:bodyDiv w:val="1"/>
      <w:marLeft w:val="0"/>
      <w:marRight w:val="0"/>
      <w:marTop w:val="0"/>
      <w:marBottom w:val="0"/>
      <w:divBdr>
        <w:top w:val="none" w:sz="0" w:space="0" w:color="auto"/>
        <w:left w:val="none" w:sz="0" w:space="0" w:color="auto"/>
        <w:bottom w:val="none" w:sz="0" w:space="0" w:color="auto"/>
        <w:right w:val="none" w:sz="0" w:space="0" w:color="auto"/>
      </w:divBdr>
    </w:div>
    <w:div w:id="1729304995">
      <w:bodyDiv w:val="1"/>
      <w:marLeft w:val="0"/>
      <w:marRight w:val="0"/>
      <w:marTop w:val="0"/>
      <w:marBottom w:val="0"/>
      <w:divBdr>
        <w:top w:val="none" w:sz="0" w:space="0" w:color="auto"/>
        <w:left w:val="none" w:sz="0" w:space="0" w:color="auto"/>
        <w:bottom w:val="none" w:sz="0" w:space="0" w:color="auto"/>
        <w:right w:val="none" w:sz="0" w:space="0" w:color="auto"/>
      </w:divBdr>
    </w:div>
    <w:div w:id="1729567665">
      <w:bodyDiv w:val="1"/>
      <w:marLeft w:val="0"/>
      <w:marRight w:val="0"/>
      <w:marTop w:val="0"/>
      <w:marBottom w:val="0"/>
      <w:divBdr>
        <w:top w:val="none" w:sz="0" w:space="0" w:color="auto"/>
        <w:left w:val="none" w:sz="0" w:space="0" w:color="auto"/>
        <w:bottom w:val="none" w:sz="0" w:space="0" w:color="auto"/>
        <w:right w:val="none" w:sz="0" w:space="0" w:color="auto"/>
      </w:divBdr>
    </w:div>
    <w:div w:id="1729643617">
      <w:bodyDiv w:val="1"/>
      <w:marLeft w:val="0"/>
      <w:marRight w:val="0"/>
      <w:marTop w:val="0"/>
      <w:marBottom w:val="0"/>
      <w:divBdr>
        <w:top w:val="none" w:sz="0" w:space="0" w:color="auto"/>
        <w:left w:val="none" w:sz="0" w:space="0" w:color="auto"/>
        <w:bottom w:val="none" w:sz="0" w:space="0" w:color="auto"/>
        <w:right w:val="none" w:sz="0" w:space="0" w:color="auto"/>
      </w:divBdr>
    </w:div>
    <w:div w:id="1729842777">
      <w:bodyDiv w:val="1"/>
      <w:marLeft w:val="0"/>
      <w:marRight w:val="0"/>
      <w:marTop w:val="0"/>
      <w:marBottom w:val="0"/>
      <w:divBdr>
        <w:top w:val="none" w:sz="0" w:space="0" w:color="auto"/>
        <w:left w:val="none" w:sz="0" w:space="0" w:color="auto"/>
        <w:bottom w:val="none" w:sz="0" w:space="0" w:color="auto"/>
        <w:right w:val="none" w:sz="0" w:space="0" w:color="auto"/>
      </w:divBdr>
    </w:div>
    <w:div w:id="1730181849">
      <w:bodyDiv w:val="1"/>
      <w:marLeft w:val="0"/>
      <w:marRight w:val="0"/>
      <w:marTop w:val="0"/>
      <w:marBottom w:val="0"/>
      <w:divBdr>
        <w:top w:val="none" w:sz="0" w:space="0" w:color="auto"/>
        <w:left w:val="none" w:sz="0" w:space="0" w:color="auto"/>
        <w:bottom w:val="none" w:sz="0" w:space="0" w:color="auto"/>
        <w:right w:val="none" w:sz="0" w:space="0" w:color="auto"/>
      </w:divBdr>
    </w:div>
    <w:div w:id="1730223119">
      <w:bodyDiv w:val="1"/>
      <w:marLeft w:val="0"/>
      <w:marRight w:val="0"/>
      <w:marTop w:val="0"/>
      <w:marBottom w:val="0"/>
      <w:divBdr>
        <w:top w:val="none" w:sz="0" w:space="0" w:color="auto"/>
        <w:left w:val="none" w:sz="0" w:space="0" w:color="auto"/>
        <w:bottom w:val="none" w:sz="0" w:space="0" w:color="auto"/>
        <w:right w:val="none" w:sz="0" w:space="0" w:color="auto"/>
      </w:divBdr>
    </w:div>
    <w:div w:id="1730303247">
      <w:bodyDiv w:val="1"/>
      <w:marLeft w:val="0"/>
      <w:marRight w:val="0"/>
      <w:marTop w:val="0"/>
      <w:marBottom w:val="0"/>
      <w:divBdr>
        <w:top w:val="none" w:sz="0" w:space="0" w:color="auto"/>
        <w:left w:val="none" w:sz="0" w:space="0" w:color="auto"/>
        <w:bottom w:val="none" w:sz="0" w:space="0" w:color="auto"/>
        <w:right w:val="none" w:sz="0" w:space="0" w:color="auto"/>
      </w:divBdr>
    </w:div>
    <w:div w:id="1730492899">
      <w:bodyDiv w:val="1"/>
      <w:marLeft w:val="0"/>
      <w:marRight w:val="0"/>
      <w:marTop w:val="0"/>
      <w:marBottom w:val="0"/>
      <w:divBdr>
        <w:top w:val="none" w:sz="0" w:space="0" w:color="auto"/>
        <w:left w:val="none" w:sz="0" w:space="0" w:color="auto"/>
        <w:bottom w:val="none" w:sz="0" w:space="0" w:color="auto"/>
        <w:right w:val="none" w:sz="0" w:space="0" w:color="auto"/>
      </w:divBdr>
    </w:div>
    <w:div w:id="1730493221">
      <w:bodyDiv w:val="1"/>
      <w:marLeft w:val="0"/>
      <w:marRight w:val="0"/>
      <w:marTop w:val="0"/>
      <w:marBottom w:val="0"/>
      <w:divBdr>
        <w:top w:val="none" w:sz="0" w:space="0" w:color="auto"/>
        <w:left w:val="none" w:sz="0" w:space="0" w:color="auto"/>
        <w:bottom w:val="none" w:sz="0" w:space="0" w:color="auto"/>
        <w:right w:val="none" w:sz="0" w:space="0" w:color="auto"/>
      </w:divBdr>
    </w:div>
    <w:div w:id="1730838227">
      <w:bodyDiv w:val="1"/>
      <w:marLeft w:val="0"/>
      <w:marRight w:val="0"/>
      <w:marTop w:val="0"/>
      <w:marBottom w:val="0"/>
      <w:divBdr>
        <w:top w:val="none" w:sz="0" w:space="0" w:color="auto"/>
        <w:left w:val="none" w:sz="0" w:space="0" w:color="auto"/>
        <w:bottom w:val="none" w:sz="0" w:space="0" w:color="auto"/>
        <w:right w:val="none" w:sz="0" w:space="0" w:color="auto"/>
      </w:divBdr>
    </w:div>
    <w:div w:id="1731074879">
      <w:bodyDiv w:val="1"/>
      <w:marLeft w:val="0"/>
      <w:marRight w:val="0"/>
      <w:marTop w:val="0"/>
      <w:marBottom w:val="0"/>
      <w:divBdr>
        <w:top w:val="none" w:sz="0" w:space="0" w:color="auto"/>
        <w:left w:val="none" w:sz="0" w:space="0" w:color="auto"/>
        <w:bottom w:val="none" w:sz="0" w:space="0" w:color="auto"/>
        <w:right w:val="none" w:sz="0" w:space="0" w:color="auto"/>
      </w:divBdr>
    </w:div>
    <w:div w:id="1731222661">
      <w:bodyDiv w:val="1"/>
      <w:marLeft w:val="0"/>
      <w:marRight w:val="0"/>
      <w:marTop w:val="0"/>
      <w:marBottom w:val="0"/>
      <w:divBdr>
        <w:top w:val="none" w:sz="0" w:space="0" w:color="auto"/>
        <w:left w:val="none" w:sz="0" w:space="0" w:color="auto"/>
        <w:bottom w:val="none" w:sz="0" w:space="0" w:color="auto"/>
        <w:right w:val="none" w:sz="0" w:space="0" w:color="auto"/>
      </w:divBdr>
    </w:div>
    <w:div w:id="1731423422">
      <w:bodyDiv w:val="1"/>
      <w:marLeft w:val="0"/>
      <w:marRight w:val="0"/>
      <w:marTop w:val="0"/>
      <w:marBottom w:val="0"/>
      <w:divBdr>
        <w:top w:val="none" w:sz="0" w:space="0" w:color="auto"/>
        <w:left w:val="none" w:sz="0" w:space="0" w:color="auto"/>
        <w:bottom w:val="none" w:sz="0" w:space="0" w:color="auto"/>
        <w:right w:val="none" w:sz="0" w:space="0" w:color="auto"/>
      </w:divBdr>
    </w:div>
    <w:div w:id="1731538942">
      <w:bodyDiv w:val="1"/>
      <w:marLeft w:val="0"/>
      <w:marRight w:val="0"/>
      <w:marTop w:val="0"/>
      <w:marBottom w:val="0"/>
      <w:divBdr>
        <w:top w:val="none" w:sz="0" w:space="0" w:color="auto"/>
        <w:left w:val="none" w:sz="0" w:space="0" w:color="auto"/>
        <w:bottom w:val="none" w:sz="0" w:space="0" w:color="auto"/>
        <w:right w:val="none" w:sz="0" w:space="0" w:color="auto"/>
      </w:divBdr>
    </w:div>
    <w:div w:id="1732000151">
      <w:bodyDiv w:val="1"/>
      <w:marLeft w:val="0"/>
      <w:marRight w:val="0"/>
      <w:marTop w:val="0"/>
      <w:marBottom w:val="0"/>
      <w:divBdr>
        <w:top w:val="none" w:sz="0" w:space="0" w:color="auto"/>
        <w:left w:val="none" w:sz="0" w:space="0" w:color="auto"/>
        <w:bottom w:val="none" w:sz="0" w:space="0" w:color="auto"/>
        <w:right w:val="none" w:sz="0" w:space="0" w:color="auto"/>
      </w:divBdr>
    </w:div>
    <w:div w:id="1732001374">
      <w:bodyDiv w:val="1"/>
      <w:marLeft w:val="0"/>
      <w:marRight w:val="0"/>
      <w:marTop w:val="0"/>
      <w:marBottom w:val="0"/>
      <w:divBdr>
        <w:top w:val="none" w:sz="0" w:space="0" w:color="auto"/>
        <w:left w:val="none" w:sz="0" w:space="0" w:color="auto"/>
        <w:bottom w:val="none" w:sz="0" w:space="0" w:color="auto"/>
        <w:right w:val="none" w:sz="0" w:space="0" w:color="auto"/>
      </w:divBdr>
    </w:div>
    <w:div w:id="1732003626">
      <w:bodyDiv w:val="1"/>
      <w:marLeft w:val="0"/>
      <w:marRight w:val="0"/>
      <w:marTop w:val="0"/>
      <w:marBottom w:val="0"/>
      <w:divBdr>
        <w:top w:val="none" w:sz="0" w:space="0" w:color="auto"/>
        <w:left w:val="none" w:sz="0" w:space="0" w:color="auto"/>
        <w:bottom w:val="none" w:sz="0" w:space="0" w:color="auto"/>
        <w:right w:val="none" w:sz="0" w:space="0" w:color="auto"/>
      </w:divBdr>
    </w:div>
    <w:div w:id="1732074807">
      <w:bodyDiv w:val="1"/>
      <w:marLeft w:val="0"/>
      <w:marRight w:val="0"/>
      <w:marTop w:val="0"/>
      <w:marBottom w:val="0"/>
      <w:divBdr>
        <w:top w:val="none" w:sz="0" w:space="0" w:color="auto"/>
        <w:left w:val="none" w:sz="0" w:space="0" w:color="auto"/>
        <w:bottom w:val="none" w:sz="0" w:space="0" w:color="auto"/>
        <w:right w:val="none" w:sz="0" w:space="0" w:color="auto"/>
      </w:divBdr>
    </w:div>
    <w:div w:id="1732460258">
      <w:bodyDiv w:val="1"/>
      <w:marLeft w:val="0"/>
      <w:marRight w:val="0"/>
      <w:marTop w:val="0"/>
      <w:marBottom w:val="0"/>
      <w:divBdr>
        <w:top w:val="none" w:sz="0" w:space="0" w:color="auto"/>
        <w:left w:val="none" w:sz="0" w:space="0" w:color="auto"/>
        <w:bottom w:val="none" w:sz="0" w:space="0" w:color="auto"/>
        <w:right w:val="none" w:sz="0" w:space="0" w:color="auto"/>
      </w:divBdr>
    </w:div>
    <w:div w:id="1732578774">
      <w:bodyDiv w:val="1"/>
      <w:marLeft w:val="0"/>
      <w:marRight w:val="0"/>
      <w:marTop w:val="0"/>
      <w:marBottom w:val="0"/>
      <w:divBdr>
        <w:top w:val="none" w:sz="0" w:space="0" w:color="auto"/>
        <w:left w:val="none" w:sz="0" w:space="0" w:color="auto"/>
        <w:bottom w:val="none" w:sz="0" w:space="0" w:color="auto"/>
        <w:right w:val="none" w:sz="0" w:space="0" w:color="auto"/>
      </w:divBdr>
    </w:div>
    <w:div w:id="1732844977">
      <w:bodyDiv w:val="1"/>
      <w:marLeft w:val="0"/>
      <w:marRight w:val="0"/>
      <w:marTop w:val="0"/>
      <w:marBottom w:val="0"/>
      <w:divBdr>
        <w:top w:val="none" w:sz="0" w:space="0" w:color="auto"/>
        <w:left w:val="none" w:sz="0" w:space="0" w:color="auto"/>
        <w:bottom w:val="none" w:sz="0" w:space="0" w:color="auto"/>
        <w:right w:val="none" w:sz="0" w:space="0" w:color="auto"/>
      </w:divBdr>
    </w:div>
    <w:div w:id="1732848544">
      <w:bodyDiv w:val="1"/>
      <w:marLeft w:val="0"/>
      <w:marRight w:val="0"/>
      <w:marTop w:val="0"/>
      <w:marBottom w:val="0"/>
      <w:divBdr>
        <w:top w:val="none" w:sz="0" w:space="0" w:color="auto"/>
        <w:left w:val="none" w:sz="0" w:space="0" w:color="auto"/>
        <w:bottom w:val="none" w:sz="0" w:space="0" w:color="auto"/>
        <w:right w:val="none" w:sz="0" w:space="0" w:color="auto"/>
      </w:divBdr>
    </w:div>
    <w:div w:id="1732927246">
      <w:bodyDiv w:val="1"/>
      <w:marLeft w:val="0"/>
      <w:marRight w:val="0"/>
      <w:marTop w:val="0"/>
      <w:marBottom w:val="0"/>
      <w:divBdr>
        <w:top w:val="none" w:sz="0" w:space="0" w:color="auto"/>
        <w:left w:val="none" w:sz="0" w:space="0" w:color="auto"/>
        <w:bottom w:val="none" w:sz="0" w:space="0" w:color="auto"/>
        <w:right w:val="none" w:sz="0" w:space="0" w:color="auto"/>
      </w:divBdr>
    </w:div>
    <w:div w:id="1732993654">
      <w:bodyDiv w:val="1"/>
      <w:marLeft w:val="0"/>
      <w:marRight w:val="0"/>
      <w:marTop w:val="0"/>
      <w:marBottom w:val="0"/>
      <w:divBdr>
        <w:top w:val="none" w:sz="0" w:space="0" w:color="auto"/>
        <w:left w:val="none" w:sz="0" w:space="0" w:color="auto"/>
        <w:bottom w:val="none" w:sz="0" w:space="0" w:color="auto"/>
        <w:right w:val="none" w:sz="0" w:space="0" w:color="auto"/>
      </w:divBdr>
    </w:div>
    <w:div w:id="1733040761">
      <w:bodyDiv w:val="1"/>
      <w:marLeft w:val="0"/>
      <w:marRight w:val="0"/>
      <w:marTop w:val="0"/>
      <w:marBottom w:val="0"/>
      <w:divBdr>
        <w:top w:val="none" w:sz="0" w:space="0" w:color="auto"/>
        <w:left w:val="none" w:sz="0" w:space="0" w:color="auto"/>
        <w:bottom w:val="none" w:sz="0" w:space="0" w:color="auto"/>
        <w:right w:val="none" w:sz="0" w:space="0" w:color="auto"/>
      </w:divBdr>
    </w:div>
    <w:div w:id="1733231669">
      <w:bodyDiv w:val="1"/>
      <w:marLeft w:val="0"/>
      <w:marRight w:val="0"/>
      <w:marTop w:val="0"/>
      <w:marBottom w:val="0"/>
      <w:divBdr>
        <w:top w:val="none" w:sz="0" w:space="0" w:color="auto"/>
        <w:left w:val="none" w:sz="0" w:space="0" w:color="auto"/>
        <w:bottom w:val="none" w:sz="0" w:space="0" w:color="auto"/>
        <w:right w:val="none" w:sz="0" w:space="0" w:color="auto"/>
      </w:divBdr>
    </w:div>
    <w:div w:id="1733458870">
      <w:bodyDiv w:val="1"/>
      <w:marLeft w:val="0"/>
      <w:marRight w:val="0"/>
      <w:marTop w:val="0"/>
      <w:marBottom w:val="0"/>
      <w:divBdr>
        <w:top w:val="none" w:sz="0" w:space="0" w:color="auto"/>
        <w:left w:val="none" w:sz="0" w:space="0" w:color="auto"/>
        <w:bottom w:val="none" w:sz="0" w:space="0" w:color="auto"/>
        <w:right w:val="none" w:sz="0" w:space="0" w:color="auto"/>
      </w:divBdr>
    </w:div>
    <w:div w:id="1733459438">
      <w:bodyDiv w:val="1"/>
      <w:marLeft w:val="0"/>
      <w:marRight w:val="0"/>
      <w:marTop w:val="0"/>
      <w:marBottom w:val="0"/>
      <w:divBdr>
        <w:top w:val="none" w:sz="0" w:space="0" w:color="auto"/>
        <w:left w:val="none" w:sz="0" w:space="0" w:color="auto"/>
        <w:bottom w:val="none" w:sz="0" w:space="0" w:color="auto"/>
        <w:right w:val="none" w:sz="0" w:space="0" w:color="auto"/>
      </w:divBdr>
    </w:div>
    <w:div w:id="1733505998">
      <w:bodyDiv w:val="1"/>
      <w:marLeft w:val="0"/>
      <w:marRight w:val="0"/>
      <w:marTop w:val="0"/>
      <w:marBottom w:val="0"/>
      <w:divBdr>
        <w:top w:val="none" w:sz="0" w:space="0" w:color="auto"/>
        <w:left w:val="none" w:sz="0" w:space="0" w:color="auto"/>
        <w:bottom w:val="none" w:sz="0" w:space="0" w:color="auto"/>
        <w:right w:val="none" w:sz="0" w:space="0" w:color="auto"/>
      </w:divBdr>
    </w:div>
    <w:div w:id="1733506081">
      <w:bodyDiv w:val="1"/>
      <w:marLeft w:val="0"/>
      <w:marRight w:val="0"/>
      <w:marTop w:val="0"/>
      <w:marBottom w:val="0"/>
      <w:divBdr>
        <w:top w:val="none" w:sz="0" w:space="0" w:color="auto"/>
        <w:left w:val="none" w:sz="0" w:space="0" w:color="auto"/>
        <w:bottom w:val="none" w:sz="0" w:space="0" w:color="auto"/>
        <w:right w:val="none" w:sz="0" w:space="0" w:color="auto"/>
      </w:divBdr>
    </w:div>
    <w:div w:id="1733582276">
      <w:bodyDiv w:val="1"/>
      <w:marLeft w:val="0"/>
      <w:marRight w:val="0"/>
      <w:marTop w:val="0"/>
      <w:marBottom w:val="0"/>
      <w:divBdr>
        <w:top w:val="none" w:sz="0" w:space="0" w:color="auto"/>
        <w:left w:val="none" w:sz="0" w:space="0" w:color="auto"/>
        <w:bottom w:val="none" w:sz="0" w:space="0" w:color="auto"/>
        <w:right w:val="none" w:sz="0" w:space="0" w:color="auto"/>
      </w:divBdr>
    </w:div>
    <w:div w:id="1733892760">
      <w:bodyDiv w:val="1"/>
      <w:marLeft w:val="0"/>
      <w:marRight w:val="0"/>
      <w:marTop w:val="0"/>
      <w:marBottom w:val="0"/>
      <w:divBdr>
        <w:top w:val="none" w:sz="0" w:space="0" w:color="auto"/>
        <w:left w:val="none" w:sz="0" w:space="0" w:color="auto"/>
        <w:bottom w:val="none" w:sz="0" w:space="0" w:color="auto"/>
        <w:right w:val="none" w:sz="0" w:space="0" w:color="auto"/>
      </w:divBdr>
    </w:div>
    <w:div w:id="1734036357">
      <w:bodyDiv w:val="1"/>
      <w:marLeft w:val="0"/>
      <w:marRight w:val="0"/>
      <w:marTop w:val="0"/>
      <w:marBottom w:val="0"/>
      <w:divBdr>
        <w:top w:val="none" w:sz="0" w:space="0" w:color="auto"/>
        <w:left w:val="none" w:sz="0" w:space="0" w:color="auto"/>
        <w:bottom w:val="none" w:sz="0" w:space="0" w:color="auto"/>
        <w:right w:val="none" w:sz="0" w:space="0" w:color="auto"/>
      </w:divBdr>
    </w:div>
    <w:div w:id="1734428200">
      <w:bodyDiv w:val="1"/>
      <w:marLeft w:val="0"/>
      <w:marRight w:val="0"/>
      <w:marTop w:val="0"/>
      <w:marBottom w:val="0"/>
      <w:divBdr>
        <w:top w:val="none" w:sz="0" w:space="0" w:color="auto"/>
        <w:left w:val="none" w:sz="0" w:space="0" w:color="auto"/>
        <w:bottom w:val="none" w:sz="0" w:space="0" w:color="auto"/>
        <w:right w:val="none" w:sz="0" w:space="0" w:color="auto"/>
      </w:divBdr>
    </w:div>
    <w:div w:id="1734690838">
      <w:bodyDiv w:val="1"/>
      <w:marLeft w:val="0"/>
      <w:marRight w:val="0"/>
      <w:marTop w:val="0"/>
      <w:marBottom w:val="0"/>
      <w:divBdr>
        <w:top w:val="none" w:sz="0" w:space="0" w:color="auto"/>
        <w:left w:val="none" w:sz="0" w:space="0" w:color="auto"/>
        <w:bottom w:val="none" w:sz="0" w:space="0" w:color="auto"/>
        <w:right w:val="none" w:sz="0" w:space="0" w:color="auto"/>
      </w:divBdr>
    </w:div>
    <w:div w:id="1734812490">
      <w:bodyDiv w:val="1"/>
      <w:marLeft w:val="0"/>
      <w:marRight w:val="0"/>
      <w:marTop w:val="0"/>
      <w:marBottom w:val="0"/>
      <w:divBdr>
        <w:top w:val="none" w:sz="0" w:space="0" w:color="auto"/>
        <w:left w:val="none" w:sz="0" w:space="0" w:color="auto"/>
        <w:bottom w:val="none" w:sz="0" w:space="0" w:color="auto"/>
        <w:right w:val="none" w:sz="0" w:space="0" w:color="auto"/>
      </w:divBdr>
    </w:div>
    <w:div w:id="1735002810">
      <w:bodyDiv w:val="1"/>
      <w:marLeft w:val="0"/>
      <w:marRight w:val="0"/>
      <w:marTop w:val="0"/>
      <w:marBottom w:val="0"/>
      <w:divBdr>
        <w:top w:val="none" w:sz="0" w:space="0" w:color="auto"/>
        <w:left w:val="none" w:sz="0" w:space="0" w:color="auto"/>
        <w:bottom w:val="none" w:sz="0" w:space="0" w:color="auto"/>
        <w:right w:val="none" w:sz="0" w:space="0" w:color="auto"/>
      </w:divBdr>
    </w:div>
    <w:div w:id="1735083458">
      <w:bodyDiv w:val="1"/>
      <w:marLeft w:val="0"/>
      <w:marRight w:val="0"/>
      <w:marTop w:val="0"/>
      <w:marBottom w:val="0"/>
      <w:divBdr>
        <w:top w:val="none" w:sz="0" w:space="0" w:color="auto"/>
        <w:left w:val="none" w:sz="0" w:space="0" w:color="auto"/>
        <w:bottom w:val="none" w:sz="0" w:space="0" w:color="auto"/>
        <w:right w:val="none" w:sz="0" w:space="0" w:color="auto"/>
      </w:divBdr>
    </w:div>
    <w:div w:id="1735152915">
      <w:bodyDiv w:val="1"/>
      <w:marLeft w:val="0"/>
      <w:marRight w:val="0"/>
      <w:marTop w:val="0"/>
      <w:marBottom w:val="0"/>
      <w:divBdr>
        <w:top w:val="none" w:sz="0" w:space="0" w:color="auto"/>
        <w:left w:val="none" w:sz="0" w:space="0" w:color="auto"/>
        <w:bottom w:val="none" w:sz="0" w:space="0" w:color="auto"/>
        <w:right w:val="none" w:sz="0" w:space="0" w:color="auto"/>
      </w:divBdr>
    </w:div>
    <w:div w:id="1736195937">
      <w:bodyDiv w:val="1"/>
      <w:marLeft w:val="0"/>
      <w:marRight w:val="0"/>
      <w:marTop w:val="0"/>
      <w:marBottom w:val="0"/>
      <w:divBdr>
        <w:top w:val="none" w:sz="0" w:space="0" w:color="auto"/>
        <w:left w:val="none" w:sz="0" w:space="0" w:color="auto"/>
        <w:bottom w:val="none" w:sz="0" w:space="0" w:color="auto"/>
        <w:right w:val="none" w:sz="0" w:space="0" w:color="auto"/>
      </w:divBdr>
    </w:div>
    <w:div w:id="1736200136">
      <w:bodyDiv w:val="1"/>
      <w:marLeft w:val="0"/>
      <w:marRight w:val="0"/>
      <w:marTop w:val="0"/>
      <w:marBottom w:val="0"/>
      <w:divBdr>
        <w:top w:val="none" w:sz="0" w:space="0" w:color="auto"/>
        <w:left w:val="none" w:sz="0" w:space="0" w:color="auto"/>
        <w:bottom w:val="none" w:sz="0" w:space="0" w:color="auto"/>
        <w:right w:val="none" w:sz="0" w:space="0" w:color="auto"/>
      </w:divBdr>
    </w:div>
    <w:div w:id="1736272318">
      <w:bodyDiv w:val="1"/>
      <w:marLeft w:val="0"/>
      <w:marRight w:val="0"/>
      <w:marTop w:val="0"/>
      <w:marBottom w:val="0"/>
      <w:divBdr>
        <w:top w:val="none" w:sz="0" w:space="0" w:color="auto"/>
        <w:left w:val="none" w:sz="0" w:space="0" w:color="auto"/>
        <w:bottom w:val="none" w:sz="0" w:space="0" w:color="auto"/>
        <w:right w:val="none" w:sz="0" w:space="0" w:color="auto"/>
      </w:divBdr>
    </w:div>
    <w:div w:id="1736389722">
      <w:bodyDiv w:val="1"/>
      <w:marLeft w:val="0"/>
      <w:marRight w:val="0"/>
      <w:marTop w:val="0"/>
      <w:marBottom w:val="0"/>
      <w:divBdr>
        <w:top w:val="none" w:sz="0" w:space="0" w:color="auto"/>
        <w:left w:val="none" w:sz="0" w:space="0" w:color="auto"/>
        <w:bottom w:val="none" w:sz="0" w:space="0" w:color="auto"/>
        <w:right w:val="none" w:sz="0" w:space="0" w:color="auto"/>
      </w:divBdr>
    </w:div>
    <w:div w:id="1736509292">
      <w:bodyDiv w:val="1"/>
      <w:marLeft w:val="0"/>
      <w:marRight w:val="0"/>
      <w:marTop w:val="0"/>
      <w:marBottom w:val="0"/>
      <w:divBdr>
        <w:top w:val="none" w:sz="0" w:space="0" w:color="auto"/>
        <w:left w:val="none" w:sz="0" w:space="0" w:color="auto"/>
        <w:bottom w:val="none" w:sz="0" w:space="0" w:color="auto"/>
        <w:right w:val="none" w:sz="0" w:space="0" w:color="auto"/>
      </w:divBdr>
    </w:div>
    <w:div w:id="1736588834">
      <w:bodyDiv w:val="1"/>
      <w:marLeft w:val="0"/>
      <w:marRight w:val="0"/>
      <w:marTop w:val="0"/>
      <w:marBottom w:val="0"/>
      <w:divBdr>
        <w:top w:val="none" w:sz="0" w:space="0" w:color="auto"/>
        <w:left w:val="none" w:sz="0" w:space="0" w:color="auto"/>
        <w:bottom w:val="none" w:sz="0" w:space="0" w:color="auto"/>
        <w:right w:val="none" w:sz="0" w:space="0" w:color="auto"/>
      </w:divBdr>
    </w:div>
    <w:div w:id="1736662836">
      <w:bodyDiv w:val="1"/>
      <w:marLeft w:val="0"/>
      <w:marRight w:val="0"/>
      <w:marTop w:val="0"/>
      <w:marBottom w:val="0"/>
      <w:divBdr>
        <w:top w:val="none" w:sz="0" w:space="0" w:color="auto"/>
        <w:left w:val="none" w:sz="0" w:space="0" w:color="auto"/>
        <w:bottom w:val="none" w:sz="0" w:space="0" w:color="auto"/>
        <w:right w:val="none" w:sz="0" w:space="0" w:color="auto"/>
      </w:divBdr>
    </w:div>
    <w:div w:id="1736851940">
      <w:bodyDiv w:val="1"/>
      <w:marLeft w:val="0"/>
      <w:marRight w:val="0"/>
      <w:marTop w:val="0"/>
      <w:marBottom w:val="0"/>
      <w:divBdr>
        <w:top w:val="none" w:sz="0" w:space="0" w:color="auto"/>
        <w:left w:val="none" w:sz="0" w:space="0" w:color="auto"/>
        <w:bottom w:val="none" w:sz="0" w:space="0" w:color="auto"/>
        <w:right w:val="none" w:sz="0" w:space="0" w:color="auto"/>
      </w:divBdr>
    </w:div>
    <w:div w:id="1736854336">
      <w:bodyDiv w:val="1"/>
      <w:marLeft w:val="0"/>
      <w:marRight w:val="0"/>
      <w:marTop w:val="0"/>
      <w:marBottom w:val="0"/>
      <w:divBdr>
        <w:top w:val="none" w:sz="0" w:space="0" w:color="auto"/>
        <w:left w:val="none" w:sz="0" w:space="0" w:color="auto"/>
        <w:bottom w:val="none" w:sz="0" w:space="0" w:color="auto"/>
        <w:right w:val="none" w:sz="0" w:space="0" w:color="auto"/>
      </w:divBdr>
    </w:div>
    <w:div w:id="1736927262">
      <w:bodyDiv w:val="1"/>
      <w:marLeft w:val="0"/>
      <w:marRight w:val="0"/>
      <w:marTop w:val="0"/>
      <w:marBottom w:val="0"/>
      <w:divBdr>
        <w:top w:val="none" w:sz="0" w:space="0" w:color="auto"/>
        <w:left w:val="none" w:sz="0" w:space="0" w:color="auto"/>
        <w:bottom w:val="none" w:sz="0" w:space="0" w:color="auto"/>
        <w:right w:val="none" w:sz="0" w:space="0" w:color="auto"/>
      </w:divBdr>
    </w:div>
    <w:div w:id="1736970766">
      <w:bodyDiv w:val="1"/>
      <w:marLeft w:val="0"/>
      <w:marRight w:val="0"/>
      <w:marTop w:val="0"/>
      <w:marBottom w:val="0"/>
      <w:divBdr>
        <w:top w:val="none" w:sz="0" w:space="0" w:color="auto"/>
        <w:left w:val="none" w:sz="0" w:space="0" w:color="auto"/>
        <w:bottom w:val="none" w:sz="0" w:space="0" w:color="auto"/>
        <w:right w:val="none" w:sz="0" w:space="0" w:color="auto"/>
      </w:divBdr>
    </w:div>
    <w:div w:id="1737047961">
      <w:bodyDiv w:val="1"/>
      <w:marLeft w:val="0"/>
      <w:marRight w:val="0"/>
      <w:marTop w:val="0"/>
      <w:marBottom w:val="0"/>
      <w:divBdr>
        <w:top w:val="none" w:sz="0" w:space="0" w:color="auto"/>
        <w:left w:val="none" w:sz="0" w:space="0" w:color="auto"/>
        <w:bottom w:val="none" w:sz="0" w:space="0" w:color="auto"/>
        <w:right w:val="none" w:sz="0" w:space="0" w:color="auto"/>
      </w:divBdr>
    </w:div>
    <w:div w:id="1737162817">
      <w:bodyDiv w:val="1"/>
      <w:marLeft w:val="0"/>
      <w:marRight w:val="0"/>
      <w:marTop w:val="0"/>
      <w:marBottom w:val="0"/>
      <w:divBdr>
        <w:top w:val="none" w:sz="0" w:space="0" w:color="auto"/>
        <w:left w:val="none" w:sz="0" w:space="0" w:color="auto"/>
        <w:bottom w:val="none" w:sz="0" w:space="0" w:color="auto"/>
        <w:right w:val="none" w:sz="0" w:space="0" w:color="auto"/>
      </w:divBdr>
    </w:div>
    <w:div w:id="1737318274">
      <w:bodyDiv w:val="1"/>
      <w:marLeft w:val="0"/>
      <w:marRight w:val="0"/>
      <w:marTop w:val="0"/>
      <w:marBottom w:val="0"/>
      <w:divBdr>
        <w:top w:val="none" w:sz="0" w:space="0" w:color="auto"/>
        <w:left w:val="none" w:sz="0" w:space="0" w:color="auto"/>
        <w:bottom w:val="none" w:sz="0" w:space="0" w:color="auto"/>
        <w:right w:val="none" w:sz="0" w:space="0" w:color="auto"/>
      </w:divBdr>
    </w:div>
    <w:div w:id="1737431448">
      <w:bodyDiv w:val="1"/>
      <w:marLeft w:val="0"/>
      <w:marRight w:val="0"/>
      <w:marTop w:val="0"/>
      <w:marBottom w:val="0"/>
      <w:divBdr>
        <w:top w:val="none" w:sz="0" w:space="0" w:color="auto"/>
        <w:left w:val="none" w:sz="0" w:space="0" w:color="auto"/>
        <w:bottom w:val="none" w:sz="0" w:space="0" w:color="auto"/>
        <w:right w:val="none" w:sz="0" w:space="0" w:color="auto"/>
      </w:divBdr>
    </w:div>
    <w:div w:id="1737432802">
      <w:bodyDiv w:val="1"/>
      <w:marLeft w:val="0"/>
      <w:marRight w:val="0"/>
      <w:marTop w:val="0"/>
      <w:marBottom w:val="0"/>
      <w:divBdr>
        <w:top w:val="none" w:sz="0" w:space="0" w:color="auto"/>
        <w:left w:val="none" w:sz="0" w:space="0" w:color="auto"/>
        <w:bottom w:val="none" w:sz="0" w:space="0" w:color="auto"/>
        <w:right w:val="none" w:sz="0" w:space="0" w:color="auto"/>
      </w:divBdr>
    </w:div>
    <w:div w:id="1737510808">
      <w:bodyDiv w:val="1"/>
      <w:marLeft w:val="0"/>
      <w:marRight w:val="0"/>
      <w:marTop w:val="0"/>
      <w:marBottom w:val="0"/>
      <w:divBdr>
        <w:top w:val="none" w:sz="0" w:space="0" w:color="auto"/>
        <w:left w:val="none" w:sz="0" w:space="0" w:color="auto"/>
        <w:bottom w:val="none" w:sz="0" w:space="0" w:color="auto"/>
        <w:right w:val="none" w:sz="0" w:space="0" w:color="auto"/>
      </w:divBdr>
    </w:div>
    <w:div w:id="1737628650">
      <w:bodyDiv w:val="1"/>
      <w:marLeft w:val="0"/>
      <w:marRight w:val="0"/>
      <w:marTop w:val="0"/>
      <w:marBottom w:val="0"/>
      <w:divBdr>
        <w:top w:val="none" w:sz="0" w:space="0" w:color="auto"/>
        <w:left w:val="none" w:sz="0" w:space="0" w:color="auto"/>
        <w:bottom w:val="none" w:sz="0" w:space="0" w:color="auto"/>
        <w:right w:val="none" w:sz="0" w:space="0" w:color="auto"/>
      </w:divBdr>
    </w:div>
    <w:div w:id="1737631958">
      <w:bodyDiv w:val="1"/>
      <w:marLeft w:val="0"/>
      <w:marRight w:val="0"/>
      <w:marTop w:val="0"/>
      <w:marBottom w:val="0"/>
      <w:divBdr>
        <w:top w:val="none" w:sz="0" w:space="0" w:color="auto"/>
        <w:left w:val="none" w:sz="0" w:space="0" w:color="auto"/>
        <w:bottom w:val="none" w:sz="0" w:space="0" w:color="auto"/>
        <w:right w:val="none" w:sz="0" w:space="0" w:color="auto"/>
      </w:divBdr>
    </w:div>
    <w:div w:id="1737632577">
      <w:bodyDiv w:val="1"/>
      <w:marLeft w:val="0"/>
      <w:marRight w:val="0"/>
      <w:marTop w:val="0"/>
      <w:marBottom w:val="0"/>
      <w:divBdr>
        <w:top w:val="none" w:sz="0" w:space="0" w:color="auto"/>
        <w:left w:val="none" w:sz="0" w:space="0" w:color="auto"/>
        <w:bottom w:val="none" w:sz="0" w:space="0" w:color="auto"/>
        <w:right w:val="none" w:sz="0" w:space="0" w:color="auto"/>
      </w:divBdr>
    </w:div>
    <w:div w:id="1737778635">
      <w:bodyDiv w:val="1"/>
      <w:marLeft w:val="0"/>
      <w:marRight w:val="0"/>
      <w:marTop w:val="0"/>
      <w:marBottom w:val="0"/>
      <w:divBdr>
        <w:top w:val="none" w:sz="0" w:space="0" w:color="auto"/>
        <w:left w:val="none" w:sz="0" w:space="0" w:color="auto"/>
        <w:bottom w:val="none" w:sz="0" w:space="0" w:color="auto"/>
        <w:right w:val="none" w:sz="0" w:space="0" w:color="auto"/>
      </w:divBdr>
    </w:div>
    <w:div w:id="1737822901">
      <w:bodyDiv w:val="1"/>
      <w:marLeft w:val="0"/>
      <w:marRight w:val="0"/>
      <w:marTop w:val="0"/>
      <w:marBottom w:val="0"/>
      <w:divBdr>
        <w:top w:val="none" w:sz="0" w:space="0" w:color="auto"/>
        <w:left w:val="none" w:sz="0" w:space="0" w:color="auto"/>
        <w:bottom w:val="none" w:sz="0" w:space="0" w:color="auto"/>
        <w:right w:val="none" w:sz="0" w:space="0" w:color="auto"/>
      </w:divBdr>
    </w:div>
    <w:div w:id="1738165891">
      <w:bodyDiv w:val="1"/>
      <w:marLeft w:val="0"/>
      <w:marRight w:val="0"/>
      <w:marTop w:val="0"/>
      <w:marBottom w:val="0"/>
      <w:divBdr>
        <w:top w:val="none" w:sz="0" w:space="0" w:color="auto"/>
        <w:left w:val="none" w:sz="0" w:space="0" w:color="auto"/>
        <w:bottom w:val="none" w:sz="0" w:space="0" w:color="auto"/>
        <w:right w:val="none" w:sz="0" w:space="0" w:color="auto"/>
      </w:divBdr>
    </w:div>
    <w:div w:id="1738168104">
      <w:bodyDiv w:val="1"/>
      <w:marLeft w:val="0"/>
      <w:marRight w:val="0"/>
      <w:marTop w:val="0"/>
      <w:marBottom w:val="0"/>
      <w:divBdr>
        <w:top w:val="none" w:sz="0" w:space="0" w:color="auto"/>
        <w:left w:val="none" w:sz="0" w:space="0" w:color="auto"/>
        <w:bottom w:val="none" w:sz="0" w:space="0" w:color="auto"/>
        <w:right w:val="none" w:sz="0" w:space="0" w:color="auto"/>
      </w:divBdr>
    </w:div>
    <w:div w:id="1738556514">
      <w:bodyDiv w:val="1"/>
      <w:marLeft w:val="0"/>
      <w:marRight w:val="0"/>
      <w:marTop w:val="0"/>
      <w:marBottom w:val="0"/>
      <w:divBdr>
        <w:top w:val="none" w:sz="0" w:space="0" w:color="auto"/>
        <w:left w:val="none" w:sz="0" w:space="0" w:color="auto"/>
        <w:bottom w:val="none" w:sz="0" w:space="0" w:color="auto"/>
        <w:right w:val="none" w:sz="0" w:space="0" w:color="auto"/>
      </w:divBdr>
    </w:div>
    <w:div w:id="1738631915">
      <w:bodyDiv w:val="1"/>
      <w:marLeft w:val="0"/>
      <w:marRight w:val="0"/>
      <w:marTop w:val="0"/>
      <w:marBottom w:val="0"/>
      <w:divBdr>
        <w:top w:val="none" w:sz="0" w:space="0" w:color="auto"/>
        <w:left w:val="none" w:sz="0" w:space="0" w:color="auto"/>
        <w:bottom w:val="none" w:sz="0" w:space="0" w:color="auto"/>
        <w:right w:val="none" w:sz="0" w:space="0" w:color="auto"/>
      </w:divBdr>
    </w:div>
    <w:div w:id="1738746356">
      <w:bodyDiv w:val="1"/>
      <w:marLeft w:val="0"/>
      <w:marRight w:val="0"/>
      <w:marTop w:val="0"/>
      <w:marBottom w:val="0"/>
      <w:divBdr>
        <w:top w:val="none" w:sz="0" w:space="0" w:color="auto"/>
        <w:left w:val="none" w:sz="0" w:space="0" w:color="auto"/>
        <w:bottom w:val="none" w:sz="0" w:space="0" w:color="auto"/>
        <w:right w:val="none" w:sz="0" w:space="0" w:color="auto"/>
      </w:divBdr>
    </w:div>
    <w:div w:id="1738823023">
      <w:bodyDiv w:val="1"/>
      <w:marLeft w:val="0"/>
      <w:marRight w:val="0"/>
      <w:marTop w:val="0"/>
      <w:marBottom w:val="0"/>
      <w:divBdr>
        <w:top w:val="none" w:sz="0" w:space="0" w:color="auto"/>
        <w:left w:val="none" w:sz="0" w:space="0" w:color="auto"/>
        <w:bottom w:val="none" w:sz="0" w:space="0" w:color="auto"/>
        <w:right w:val="none" w:sz="0" w:space="0" w:color="auto"/>
      </w:divBdr>
    </w:div>
    <w:div w:id="1739090156">
      <w:bodyDiv w:val="1"/>
      <w:marLeft w:val="0"/>
      <w:marRight w:val="0"/>
      <w:marTop w:val="0"/>
      <w:marBottom w:val="0"/>
      <w:divBdr>
        <w:top w:val="none" w:sz="0" w:space="0" w:color="auto"/>
        <w:left w:val="none" w:sz="0" w:space="0" w:color="auto"/>
        <w:bottom w:val="none" w:sz="0" w:space="0" w:color="auto"/>
        <w:right w:val="none" w:sz="0" w:space="0" w:color="auto"/>
      </w:divBdr>
    </w:div>
    <w:div w:id="1739091196">
      <w:bodyDiv w:val="1"/>
      <w:marLeft w:val="0"/>
      <w:marRight w:val="0"/>
      <w:marTop w:val="0"/>
      <w:marBottom w:val="0"/>
      <w:divBdr>
        <w:top w:val="none" w:sz="0" w:space="0" w:color="auto"/>
        <w:left w:val="none" w:sz="0" w:space="0" w:color="auto"/>
        <w:bottom w:val="none" w:sz="0" w:space="0" w:color="auto"/>
        <w:right w:val="none" w:sz="0" w:space="0" w:color="auto"/>
      </w:divBdr>
    </w:div>
    <w:div w:id="1739133465">
      <w:bodyDiv w:val="1"/>
      <w:marLeft w:val="0"/>
      <w:marRight w:val="0"/>
      <w:marTop w:val="0"/>
      <w:marBottom w:val="0"/>
      <w:divBdr>
        <w:top w:val="none" w:sz="0" w:space="0" w:color="auto"/>
        <w:left w:val="none" w:sz="0" w:space="0" w:color="auto"/>
        <w:bottom w:val="none" w:sz="0" w:space="0" w:color="auto"/>
        <w:right w:val="none" w:sz="0" w:space="0" w:color="auto"/>
      </w:divBdr>
    </w:div>
    <w:div w:id="1739211703">
      <w:bodyDiv w:val="1"/>
      <w:marLeft w:val="0"/>
      <w:marRight w:val="0"/>
      <w:marTop w:val="0"/>
      <w:marBottom w:val="0"/>
      <w:divBdr>
        <w:top w:val="none" w:sz="0" w:space="0" w:color="auto"/>
        <w:left w:val="none" w:sz="0" w:space="0" w:color="auto"/>
        <w:bottom w:val="none" w:sz="0" w:space="0" w:color="auto"/>
        <w:right w:val="none" w:sz="0" w:space="0" w:color="auto"/>
      </w:divBdr>
    </w:div>
    <w:div w:id="1739278925">
      <w:bodyDiv w:val="1"/>
      <w:marLeft w:val="0"/>
      <w:marRight w:val="0"/>
      <w:marTop w:val="0"/>
      <w:marBottom w:val="0"/>
      <w:divBdr>
        <w:top w:val="none" w:sz="0" w:space="0" w:color="auto"/>
        <w:left w:val="none" w:sz="0" w:space="0" w:color="auto"/>
        <w:bottom w:val="none" w:sz="0" w:space="0" w:color="auto"/>
        <w:right w:val="none" w:sz="0" w:space="0" w:color="auto"/>
      </w:divBdr>
    </w:div>
    <w:div w:id="1739354976">
      <w:bodyDiv w:val="1"/>
      <w:marLeft w:val="0"/>
      <w:marRight w:val="0"/>
      <w:marTop w:val="0"/>
      <w:marBottom w:val="0"/>
      <w:divBdr>
        <w:top w:val="none" w:sz="0" w:space="0" w:color="auto"/>
        <w:left w:val="none" w:sz="0" w:space="0" w:color="auto"/>
        <w:bottom w:val="none" w:sz="0" w:space="0" w:color="auto"/>
        <w:right w:val="none" w:sz="0" w:space="0" w:color="auto"/>
      </w:divBdr>
    </w:div>
    <w:div w:id="1739355848">
      <w:bodyDiv w:val="1"/>
      <w:marLeft w:val="0"/>
      <w:marRight w:val="0"/>
      <w:marTop w:val="0"/>
      <w:marBottom w:val="0"/>
      <w:divBdr>
        <w:top w:val="none" w:sz="0" w:space="0" w:color="auto"/>
        <w:left w:val="none" w:sz="0" w:space="0" w:color="auto"/>
        <w:bottom w:val="none" w:sz="0" w:space="0" w:color="auto"/>
        <w:right w:val="none" w:sz="0" w:space="0" w:color="auto"/>
      </w:divBdr>
    </w:div>
    <w:div w:id="1739403717">
      <w:bodyDiv w:val="1"/>
      <w:marLeft w:val="0"/>
      <w:marRight w:val="0"/>
      <w:marTop w:val="0"/>
      <w:marBottom w:val="0"/>
      <w:divBdr>
        <w:top w:val="none" w:sz="0" w:space="0" w:color="auto"/>
        <w:left w:val="none" w:sz="0" w:space="0" w:color="auto"/>
        <w:bottom w:val="none" w:sz="0" w:space="0" w:color="auto"/>
        <w:right w:val="none" w:sz="0" w:space="0" w:color="auto"/>
      </w:divBdr>
    </w:div>
    <w:div w:id="1739476033">
      <w:bodyDiv w:val="1"/>
      <w:marLeft w:val="0"/>
      <w:marRight w:val="0"/>
      <w:marTop w:val="0"/>
      <w:marBottom w:val="0"/>
      <w:divBdr>
        <w:top w:val="none" w:sz="0" w:space="0" w:color="auto"/>
        <w:left w:val="none" w:sz="0" w:space="0" w:color="auto"/>
        <w:bottom w:val="none" w:sz="0" w:space="0" w:color="auto"/>
        <w:right w:val="none" w:sz="0" w:space="0" w:color="auto"/>
      </w:divBdr>
    </w:div>
    <w:div w:id="1739666308">
      <w:bodyDiv w:val="1"/>
      <w:marLeft w:val="0"/>
      <w:marRight w:val="0"/>
      <w:marTop w:val="0"/>
      <w:marBottom w:val="0"/>
      <w:divBdr>
        <w:top w:val="none" w:sz="0" w:space="0" w:color="auto"/>
        <w:left w:val="none" w:sz="0" w:space="0" w:color="auto"/>
        <w:bottom w:val="none" w:sz="0" w:space="0" w:color="auto"/>
        <w:right w:val="none" w:sz="0" w:space="0" w:color="auto"/>
      </w:divBdr>
    </w:div>
    <w:div w:id="1739744267">
      <w:bodyDiv w:val="1"/>
      <w:marLeft w:val="0"/>
      <w:marRight w:val="0"/>
      <w:marTop w:val="0"/>
      <w:marBottom w:val="0"/>
      <w:divBdr>
        <w:top w:val="none" w:sz="0" w:space="0" w:color="auto"/>
        <w:left w:val="none" w:sz="0" w:space="0" w:color="auto"/>
        <w:bottom w:val="none" w:sz="0" w:space="0" w:color="auto"/>
        <w:right w:val="none" w:sz="0" w:space="0" w:color="auto"/>
      </w:divBdr>
    </w:div>
    <w:div w:id="1739815280">
      <w:bodyDiv w:val="1"/>
      <w:marLeft w:val="0"/>
      <w:marRight w:val="0"/>
      <w:marTop w:val="0"/>
      <w:marBottom w:val="0"/>
      <w:divBdr>
        <w:top w:val="none" w:sz="0" w:space="0" w:color="auto"/>
        <w:left w:val="none" w:sz="0" w:space="0" w:color="auto"/>
        <w:bottom w:val="none" w:sz="0" w:space="0" w:color="auto"/>
        <w:right w:val="none" w:sz="0" w:space="0" w:color="auto"/>
      </w:divBdr>
    </w:div>
    <w:div w:id="1739933447">
      <w:bodyDiv w:val="1"/>
      <w:marLeft w:val="0"/>
      <w:marRight w:val="0"/>
      <w:marTop w:val="0"/>
      <w:marBottom w:val="0"/>
      <w:divBdr>
        <w:top w:val="none" w:sz="0" w:space="0" w:color="auto"/>
        <w:left w:val="none" w:sz="0" w:space="0" w:color="auto"/>
        <w:bottom w:val="none" w:sz="0" w:space="0" w:color="auto"/>
        <w:right w:val="none" w:sz="0" w:space="0" w:color="auto"/>
      </w:divBdr>
    </w:div>
    <w:div w:id="1739938872">
      <w:bodyDiv w:val="1"/>
      <w:marLeft w:val="0"/>
      <w:marRight w:val="0"/>
      <w:marTop w:val="0"/>
      <w:marBottom w:val="0"/>
      <w:divBdr>
        <w:top w:val="none" w:sz="0" w:space="0" w:color="auto"/>
        <w:left w:val="none" w:sz="0" w:space="0" w:color="auto"/>
        <w:bottom w:val="none" w:sz="0" w:space="0" w:color="auto"/>
        <w:right w:val="none" w:sz="0" w:space="0" w:color="auto"/>
      </w:divBdr>
    </w:div>
    <w:div w:id="1739981568">
      <w:bodyDiv w:val="1"/>
      <w:marLeft w:val="0"/>
      <w:marRight w:val="0"/>
      <w:marTop w:val="0"/>
      <w:marBottom w:val="0"/>
      <w:divBdr>
        <w:top w:val="none" w:sz="0" w:space="0" w:color="auto"/>
        <w:left w:val="none" w:sz="0" w:space="0" w:color="auto"/>
        <w:bottom w:val="none" w:sz="0" w:space="0" w:color="auto"/>
        <w:right w:val="none" w:sz="0" w:space="0" w:color="auto"/>
      </w:divBdr>
    </w:div>
    <w:div w:id="1740404501">
      <w:bodyDiv w:val="1"/>
      <w:marLeft w:val="0"/>
      <w:marRight w:val="0"/>
      <w:marTop w:val="0"/>
      <w:marBottom w:val="0"/>
      <w:divBdr>
        <w:top w:val="none" w:sz="0" w:space="0" w:color="auto"/>
        <w:left w:val="none" w:sz="0" w:space="0" w:color="auto"/>
        <w:bottom w:val="none" w:sz="0" w:space="0" w:color="auto"/>
        <w:right w:val="none" w:sz="0" w:space="0" w:color="auto"/>
      </w:divBdr>
    </w:div>
    <w:div w:id="1741055790">
      <w:bodyDiv w:val="1"/>
      <w:marLeft w:val="0"/>
      <w:marRight w:val="0"/>
      <w:marTop w:val="0"/>
      <w:marBottom w:val="0"/>
      <w:divBdr>
        <w:top w:val="none" w:sz="0" w:space="0" w:color="auto"/>
        <w:left w:val="none" w:sz="0" w:space="0" w:color="auto"/>
        <w:bottom w:val="none" w:sz="0" w:space="0" w:color="auto"/>
        <w:right w:val="none" w:sz="0" w:space="0" w:color="auto"/>
      </w:divBdr>
    </w:div>
    <w:div w:id="1741058683">
      <w:bodyDiv w:val="1"/>
      <w:marLeft w:val="0"/>
      <w:marRight w:val="0"/>
      <w:marTop w:val="0"/>
      <w:marBottom w:val="0"/>
      <w:divBdr>
        <w:top w:val="none" w:sz="0" w:space="0" w:color="auto"/>
        <w:left w:val="none" w:sz="0" w:space="0" w:color="auto"/>
        <w:bottom w:val="none" w:sz="0" w:space="0" w:color="auto"/>
        <w:right w:val="none" w:sz="0" w:space="0" w:color="auto"/>
      </w:divBdr>
    </w:div>
    <w:div w:id="1741095019">
      <w:bodyDiv w:val="1"/>
      <w:marLeft w:val="0"/>
      <w:marRight w:val="0"/>
      <w:marTop w:val="0"/>
      <w:marBottom w:val="0"/>
      <w:divBdr>
        <w:top w:val="none" w:sz="0" w:space="0" w:color="auto"/>
        <w:left w:val="none" w:sz="0" w:space="0" w:color="auto"/>
        <w:bottom w:val="none" w:sz="0" w:space="0" w:color="auto"/>
        <w:right w:val="none" w:sz="0" w:space="0" w:color="auto"/>
      </w:divBdr>
    </w:div>
    <w:div w:id="1741175285">
      <w:bodyDiv w:val="1"/>
      <w:marLeft w:val="0"/>
      <w:marRight w:val="0"/>
      <w:marTop w:val="0"/>
      <w:marBottom w:val="0"/>
      <w:divBdr>
        <w:top w:val="none" w:sz="0" w:space="0" w:color="auto"/>
        <w:left w:val="none" w:sz="0" w:space="0" w:color="auto"/>
        <w:bottom w:val="none" w:sz="0" w:space="0" w:color="auto"/>
        <w:right w:val="none" w:sz="0" w:space="0" w:color="auto"/>
      </w:divBdr>
    </w:div>
    <w:div w:id="1741250710">
      <w:bodyDiv w:val="1"/>
      <w:marLeft w:val="0"/>
      <w:marRight w:val="0"/>
      <w:marTop w:val="0"/>
      <w:marBottom w:val="0"/>
      <w:divBdr>
        <w:top w:val="none" w:sz="0" w:space="0" w:color="auto"/>
        <w:left w:val="none" w:sz="0" w:space="0" w:color="auto"/>
        <w:bottom w:val="none" w:sz="0" w:space="0" w:color="auto"/>
        <w:right w:val="none" w:sz="0" w:space="0" w:color="auto"/>
      </w:divBdr>
    </w:div>
    <w:div w:id="1741323006">
      <w:bodyDiv w:val="1"/>
      <w:marLeft w:val="0"/>
      <w:marRight w:val="0"/>
      <w:marTop w:val="0"/>
      <w:marBottom w:val="0"/>
      <w:divBdr>
        <w:top w:val="none" w:sz="0" w:space="0" w:color="auto"/>
        <w:left w:val="none" w:sz="0" w:space="0" w:color="auto"/>
        <w:bottom w:val="none" w:sz="0" w:space="0" w:color="auto"/>
        <w:right w:val="none" w:sz="0" w:space="0" w:color="auto"/>
      </w:divBdr>
    </w:div>
    <w:div w:id="1741558900">
      <w:bodyDiv w:val="1"/>
      <w:marLeft w:val="0"/>
      <w:marRight w:val="0"/>
      <w:marTop w:val="0"/>
      <w:marBottom w:val="0"/>
      <w:divBdr>
        <w:top w:val="none" w:sz="0" w:space="0" w:color="auto"/>
        <w:left w:val="none" w:sz="0" w:space="0" w:color="auto"/>
        <w:bottom w:val="none" w:sz="0" w:space="0" w:color="auto"/>
        <w:right w:val="none" w:sz="0" w:space="0" w:color="auto"/>
      </w:divBdr>
    </w:div>
    <w:div w:id="1741635831">
      <w:bodyDiv w:val="1"/>
      <w:marLeft w:val="0"/>
      <w:marRight w:val="0"/>
      <w:marTop w:val="0"/>
      <w:marBottom w:val="0"/>
      <w:divBdr>
        <w:top w:val="none" w:sz="0" w:space="0" w:color="auto"/>
        <w:left w:val="none" w:sz="0" w:space="0" w:color="auto"/>
        <w:bottom w:val="none" w:sz="0" w:space="0" w:color="auto"/>
        <w:right w:val="none" w:sz="0" w:space="0" w:color="auto"/>
      </w:divBdr>
    </w:div>
    <w:div w:id="1741750493">
      <w:bodyDiv w:val="1"/>
      <w:marLeft w:val="0"/>
      <w:marRight w:val="0"/>
      <w:marTop w:val="0"/>
      <w:marBottom w:val="0"/>
      <w:divBdr>
        <w:top w:val="none" w:sz="0" w:space="0" w:color="auto"/>
        <w:left w:val="none" w:sz="0" w:space="0" w:color="auto"/>
        <w:bottom w:val="none" w:sz="0" w:space="0" w:color="auto"/>
        <w:right w:val="none" w:sz="0" w:space="0" w:color="auto"/>
      </w:divBdr>
    </w:div>
    <w:div w:id="1741901338">
      <w:bodyDiv w:val="1"/>
      <w:marLeft w:val="0"/>
      <w:marRight w:val="0"/>
      <w:marTop w:val="0"/>
      <w:marBottom w:val="0"/>
      <w:divBdr>
        <w:top w:val="none" w:sz="0" w:space="0" w:color="auto"/>
        <w:left w:val="none" w:sz="0" w:space="0" w:color="auto"/>
        <w:bottom w:val="none" w:sz="0" w:space="0" w:color="auto"/>
        <w:right w:val="none" w:sz="0" w:space="0" w:color="auto"/>
      </w:divBdr>
    </w:div>
    <w:div w:id="1742098058">
      <w:bodyDiv w:val="1"/>
      <w:marLeft w:val="0"/>
      <w:marRight w:val="0"/>
      <w:marTop w:val="0"/>
      <w:marBottom w:val="0"/>
      <w:divBdr>
        <w:top w:val="none" w:sz="0" w:space="0" w:color="auto"/>
        <w:left w:val="none" w:sz="0" w:space="0" w:color="auto"/>
        <w:bottom w:val="none" w:sz="0" w:space="0" w:color="auto"/>
        <w:right w:val="none" w:sz="0" w:space="0" w:color="auto"/>
      </w:divBdr>
    </w:div>
    <w:div w:id="1742174618">
      <w:bodyDiv w:val="1"/>
      <w:marLeft w:val="0"/>
      <w:marRight w:val="0"/>
      <w:marTop w:val="0"/>
      <w:marBottom w:val="0"/>
      <w:divBdr>
        <w:top w:val="none" w:sz="0" w:space="0" w:color="auto"/>
        <w:left w:val="none" w:sz="0" w:space="0" w:color="auto"/>
        <w:bottom w:val="none" w:sz="0" w:space="0" w:color="auto"/>
        <w:right w:val="none" w:sz="0" w:space="0" w:color="auto"/>
      </w:divBdr>
    </w:div>
    <w:div w:id="1742436841">
      <w:bodyDiv w:val="1"/>
      <w:marLeft w:val="0"/>
      <w:marRight w:val="0"/>
      <w:marTop w:val="0"/>
      <w:marBottom w:val="0"/>
      <w:divBdr>
        <w:top w:val="none" w:sz="0" w:space="0" w:color="auto"/>
        <w:left w:val="none" w:sz="0" w:space="0" w:color="auto"/>
        <w:bottom w:val="none" w:sz="0" w:space="0" w:color="auto"/>
        <w:right w:val="none" w:sz="0" w:space="0" w:color="auto"/>
      </w:divBdr>
    </w:div>
    <w:div w:id="1742485707">
      <w:bodyDiv w:val="1"/>
      <w:marLeft w:val="0"/>
      <w:marRight w:val="0"/>
      <w:marTop w:val="0"/>
      <w:marBottom w:val="0"/>
      <w:divBdr>
        <w:top w:val="none" w:sz="0" w:space="0" w:color="auto"/>
        <w:left w:val="none" w:sz="0" w:space="0" w:color="auto"/>
        <w:bottom w:val="none" w:sz="0" w:space="0" w:color="auto"/>
        <w:right w:val="none" w:sz="0" w:space="0" w:color="auto"/>
      </w:divBdr>
    </w:div>
    <w:div w:id="1742632290">
      <w:bodyDiv w:val="1"/>
      <w:marLeft w:val="0"/>
      <w:marRight w:val="0"/>
      <w:marTop w:val="0"/>
      <w:marBottom w:val="0"/>
      <w:divBdr>
        <w:top w:val="none" w:sz="0" w:space="0" w:color="auto"/>
        <w:left w:val="none" w:sz="0" w:space="0" w:color="auto"/>
        <w:bottom w:val="none" w:sz="0" w:space="0" w:color="auto"/>
        <w:right w:val="none" w:sz="0" w:space="0" w:color="auto"/>
      </w:divBdr>
    </w:div>
    <w:div w:id="1742829246">
      <w:bodyDiv w:val="1"/>
      <w:marLeft w:val="0"/>
      <w:marRight w:val="0"/>
      <w:marTop w:val="0"/>
      <w:marBottom w:val="0"/>
      <w:divBdr>
        <w:top w:val="none" w:sz="0" w:space="0" w:color="auto"/>
        <w:left w:val="none" w:sz="0" w:space="0" w:color="auto"/>
        <w:bottom w:val="none" w:sz="0" w:space="0" w:color="auto"/>
        <w:right w:val="none" w:sz="0" w:space="0" w:color="auto"/>
      </w:divBdr>
    </w:div>
    <w:div w:id="1743091355">
      <w:bodyDiv w:val="1"/>
      <w:marLeft w:val="0"/>
      <w:marRight w:val="0"/>
      <w:marTop w:val="0"/>
      <w:marBottom w:val="0"/>
      <w:divBdr>
        <w:top w:val="none" w:sz="0" w:space="0" w:color="auto"/>
        <w:left w:val="none" w:sz="0" w:space="0" w:color="auto"/>
        <w:bottom w:val="none" w:sz="0" w:space="0" w:color="auto"/>
        <w:right w:val="none" w:sz="0" w:space="0" w:color="auto"/>
      </w:divBdr>
    </w:div>
    <w:div w:id="1743216445">
      <w:bodyDiv w:val="1"/>
      <w:marLeft w:val="0"/>
      <w:marRight w:val="0"/>
      <w:marTop w:val="0"/>
      <w:marBottom w:val="0"/>
      <w:divBdr>
        <w:top w:val="none" w:sz="0" w:space="0" w:color="auto"/>
        <w:left w:val="none" w:sz="0" w:space="0" w:color="auto"/>
        <w:bottom w:val="none" w:sz="0" w:space="0" w:color="auto"/>
        <w:right w:val="none" w:sz="0" w:space="0" w:color="auto"/>
      </w:divBdr>
    </w:div>
    <w:div w:id="1743333937">
      <w:bodyDiv w:val="1"/>
      <w:marLeft w:val="0"/>
      <w:marRight w:val="0"/>
      <w:marTop w:val="0"/>
      <w:marBottom w:val="0"/>
      <w:divBdr>
        <w:top w:val="none" w:sz="0" w:space="0" w:color="auto"/>
        <w:left w:val="none" w:sz="0" w:space="0" w:color="auto"/>
        <w:bottom w:val="none" w:sz="0" w:space="0" w:color="auto"/>
        <w:right w:val="none" w:sz="0" w:space="0" w:color="auto"/>
      </w:divBdr>
    </w:div>
    <w:div w:id="1743408170">
      <w:bodyDiv w:val="1"/>
      <w:marLeft w:val="0"/>
      <w:marRight w:val="0"/>
      <w:marTop w:val="0"/>
      <w:marBottom w:val="0"/>
      <w:divBdr>
        <w:top w:val="none" w:sz="0" w:space="0" w:color="auto"/>
        <w:left w:val="none" w:sz="0" w:space="0" w:color="auto"/>
        <w:bottom w:val="none" w:sz="0" w:space="0" w:color="auto"/>
        <w:right w:val="none" w:sz="0" w:space="0" w:color="auto"/>
      </w:divBdr>
    </w:div>
    <w:div w:id="1743527261">
      <w:bodyDiv w:val="1"/>
      <w:marLeft w:val="0"/>
      <w:marRight w:val="0"/>
      <w:marTop w:val="0"/>
      <w:marBottom w:val="0"/>
      <w:divBdr>
        <w:top w:val="none" w:sz="0" w:space="0" w:color="auto"/>
        <w:left w:val="none" w:sz="0" w:space="0" w:color="auto"/>
        <w:bottom w:val="none" w:sz="0" w:space="0" w:color="auto"/>
        <w:right w:val="none" w:sz="0" w:space="0" w:color="auto"/>
      </w:divBdr>
    </w:div>
    <w:div w:id="1743600002">
      <w:bodyDiv w:val="1"/>
      <w:marLeft w:val="0"/>
      <w:marRight w:val="0"/>
      <w:marTop w:val="0"/>
      <w:marBottom w:val="0"/>
      <w:divBdr>
        <w:top w:val="none" w:sz="0" w:space="0" w:color="auto"/>
        <w:left w:val="none" w:sz="0" w:space="0" w:color="auto"/>
        <w:bottom w:val="none" w:sz="0" w:space="0" w:color="auto"/>
        <w:right w:val="none" w:sz="0" w:space="0" w:color="auto"/>
      </w:divBdr>
    </w:div>
    <w:div w:id="1743941910">
      <w:bodyDiv w:val="1"/>
      <w:marLeft w:val="0"/>
      <w:marRight w:val="0"/>
      <w:marTop w:val="0"/>
      <w:marBottom w:val="0"/>
      <w:divBdr>
        <w:top w:val="none" w:sz="0" w:space="0" w:color="auto"/>
        <w:left w:val="none" w:sz="0" w:space="0" w:color="auto"/>
        <w:bottom w:val="none" w:sz="0" w:space="0" w:color="auto"/>
        <w:right w:val="none" w:sz="0" w:space="0" w:color="auto"/>
      </w:divBdr>
    </w:div>
    <w:div w:id="1743985195">
      <w:bodyDiv w:val="1"/>
      <w:marLeft w:val="0"/>
      <w:marRight w:val="0"/>
      <w:marTop w:val="0"/>
      <w:marBottom w:val="0"/>
      <w:divBdr>
        <w:top w:val="none" w:sz="0" w:space="0" w:color="auto"/>
        <w:left w:val="none" w:sz="0" w:space="0" w:color="auto"/>
        <w:bottom w:val="none" w:sz="0" w:space="0" w:color="auto"/>
        <w:right w:val="none" w:sz="0" w:space="0" w:color="auto"/>
      </w:divBdr>
    </w:div>
    <w:div w:id="1744176054">
      <w:bodyDiv w:val="1"/>
      <w:marLeft w:val="0"/>
      <w:marRight w:val="0"/>
      <w:marTop w:val="0"/>
      <w:marBottom w:val="0"/>
      <w:divBdr>
        <w:top w:val="none" w:sz="0" w:space="0" w:color="auto"/>
        <w:left w:val="none" w:sz="0" w:space="0" w:color="auto"/>
        <w:bottom w:val="none" w:sz="0" w:space="0" w:color="auto"/>
        <w:right w:val="none" w:sz="0" w:space="0" w:color="auto"/>
      </w:divBdr>
    </w:div>
    <w:div w:id="1744333166">
      <w:bodyDiv w:val="1"/>
      <w:marLeft w:val="0"/>
      <w:marRight w:val="0"/>
      <w:marTop w:val="0"/>
      <w:marBottom w:val="0"/>
      <w:divBdr>
        <w:top w:val="none" w:sz="0" w:space="0" w:color="auto"/>
        <w:left w:val="none" w:sz="0" w:space="0" w:color="auto"/>
        <w:bottom w:val="none" w:sz="0" w:space="0" w:color="auto"/>
        <w:right w:val="none" w:sz="0" w:space="0" w:color="auto"/>
      </w:divBdr>
    </w:div>
    <w:div w:id="1744334879">
      <w:bodyDiv w:val="1"/>
      <w:marLeft w:val="0"/>
      <w:marRight w:val="0"/>
      <w:marTop w:val="0"/>
      <w:marBottom w:val="0"/>
      <w:divBdr>
        <w:top w:val="none" w:sz="0" w:space="0" w:color="auto"/>
        <w:left w:val="none" w:sz="0" w:space="0" w:color="auto"/>
        <w:bottom w:val="none" w:sz="0" w:space="0" w:color="auto"/>
        <w:right w:val="none" w:sz="0" w:space="0" w:color="auto"/>
      </w:divBdr>
    </w:div>
    <w:div w:id="1744335435">
      <w:bodyDiv w:val="1"/>
      <w:marLeft w:val="0"/>
      <w:marRight w:val="0"/>
      <w:marTop w:val="0"/>
      <w:marBottom w:val="0"/>
      <w:divBdr>
        <w:top w:val="none" w:sz="0" w:space="0" w:color="auto"/>
        <w:left w:val="none" w:sz="0" w:space="0" w:color="auto"/>
        <w:bottom w:val="none" w:sz="0" w:space="0" w:color="auto"/>
        <w:right w:val="none" w:sz="0" w:space="0" w:color="auto"/>
      </w:divBdr>
    </w:div>
    <w:div w:id="1744523071">
      <w:bodyDiv w:val="1"/>
      <w:marLeft w:val="0"/>
      <w:marRight w:val="0"/>
      <w:marTop w:val="0"/>
      <w:marBottom w:val="0"/>
      <w:divBdr>
        <w:top w:val="none" w:sz="0" w:space="0" w:color="auto"/>
        <w:left w:val="none" w:sz="0" w:space="0" w:color="auto"/>
        <w:bottom w:val="none" w:sz="0" w:space="0" w:color="auto"/>
        <w:right w:val="none" w:sz="0" w:space="0" w:color="auto"/>
      </w:divBdr>
    </w:div>
    <w:div w:id="1745108497">
      <w:bodyDiv w:val="1"/>
      <w:marLeft w:val="0"/>
      <w:marRight w:val="0"/>
      <w:marTop w:val="0"/>
      <w:marBottom w:val="0"/>
      <w:divBdr>
        <w:top w:val="none" w:sz="0" w:space="0" w:color="auto"/>
        <w:left w:val="none" w:sz="0" w:space="0" w:color="auto"/>
        <w:bottom w:val="none" w:sz="0" w:space="0" w:color="auto"/>
        <w:right w:val="none" w:sz="0" w:space="0" w:color="auto"/>
      </w:divBdr>
    </w:div>
    <w:div w:id="1745254754">
      <w:bodyDiv w:val="1"/>
      <w:marLeft w:val="0"/>
      <w:marRight w:val="0"/>
      <w:marTop w:val="0"/>
      <w:marBottom w:val="0"/>
      <w:divBdr>
        <w:top w:val="none" w:sz="0" w:space="0" w:color="auto"/>
        <w:left w:val="none" w:sz="0" w:space="0" w:color="auto"/>
        <w:bottom w:val="none" w:sz="0" w:space="0" w:color="auto"/>
        <w:right w:val="none" w:sz="0" w:space="0" w:color="auto"/>
      </w:divBdr>
    </w:div>
    <w:div w:id="1745907482">
      <w:bodyDiv w:val="1"/>
      <w:marLeft w:val="0"/>
      <w:marRight w:val="0"/>
      <w:marTop w:val="0"/>
      <w:marBottom w:val="0"/>
      <w:divBdr>
        <w:top w:val="none" w:sz="0" w:space="0" w:color="auto"/>
        <w:left w:val="none" w:sz="0" w:space="0" w:color="auto"/>
        <w:bottom w:val="none" w:sz="0" w:space="0" w:color="auto"/>
        <w:right w:val="none" w:sz="0" w:space="0" w:color="auto"/>
      </w:divBdr>
    </w:div>
    <w:div w:id="1745956424">
      <w:bodyDiv w:val="1"/>
      <w:marLeft w:val="0"/>
      <w:marRight w:val="0"/>
      <w:marTop w:val="0"/>
      <w:marBottom w:val="0"/>
      <w:divBdr>
        <w:top w:val="none" w:sz="0" w:space="0" w:color="auto"/>
        <w:left w:val="none" w:sz="0" w:space="0" w:color="auto"/>
        <w:bottom w:val="none" w:sz="0" w:space="0" w:color="auto"/>
        <w:right w:val="none" w:sz="0" w:space="0" w:color="auto"/>
      </w:divBdr>
    </w:div>
    <w:div w:id="1746101532">
      <w:bodyDiv w:val="1"/>
      <w:marLeft w:val="0"/>
      <w:marRight w:val="0"/>
      <w:marTop w:val="0"/>
      <w:marBottom w:val="0"/>
      <w:divBdr>
        <w:top w:val="none" w:sz="0" w:space="0" w:color="auto"/>
        <w:left w:val="none" w:sz="0" w:space="0" w:color="auto"/>
        <w:bottom w:val="none" w:sz="0" w:space="0" w:color="auto"/>
        <w:right w:val="none" w:sz="0" w:space="0" w:color="auto"/>
      </w:divBdr>
    </w:div>
    <w:div w:id="1746225462">
      <w:bodyDiv w:val="1"/>
      <w:marLeft w:val="0"/>
      <w:marRight w:val="0"/>
      <w:marTop w:val="0"/>
      <w:marBottom w:val="0"/>
      <w:divBdr>
        <w:top w:val="none" w:sz="0" w:space="0" w:color="auto"/>
        <w:left w:val="none" w:sz="0" w:space="0" w:color="auto"/>
        <w:bottom w:val="none" w:sz="0" w:space="0" w:color="auto"/>
        <w:right w:val="none" w:sz="0" w:space="0" w:color="auto"/>
      </w:divBdr>
    </w:div>
    <w:div w:id="1746298804">
      <w:bodyDiv w:val="1"/>
      <w:marLeft w:val="0"/>
      <w:marRight w:val="0"/>
      <w:marTop w:val="0"/>
      <w:marBottom w:val="0"/>
      <w:divBdr>
        <w:top w:val="none" w:sz="0" w:space="0" w:color="auto"/>
        <w:left w:val="none" w:sz="0" w:space="0" w:color="auto"/>
        <w:bottom w:val="none" w:sz="0" w:space="0" w:color="auto"/>
        <w:right w:val="none" w:sz="0" w:space="0" w:color="auto"/>
      </w:divBdr>
    </w:div>
    <w:div w:id="1746805211">
      <w:bodyDiv w:val="1"/>
      <w:marLeft w:val="0"/>
      <w:marRight w:val="0"/>
      <w:marTop w:val="0"/>
      <w:marBottom w:val="0"/>
      <w:divBdr>
        <w:top w:val="none" w:sz="0" w:space="0" w:color="auto"/>
        <w:left w:val="none" w:sz="0" w:space="0" w:color="auto"/>
        <w:bottom w:val="none" w:sz="0" w:space="0" w:color="auto"/>
        <w:right w:val="none" w:sz="0" w:space="0" w:color="auto"/>
      </w:divBdr>
    </w:div>
    <w:div w:id="1746872253">
      <w:bodyDiv w:val="1"/>
      <w:marLeft w:val="0"/>
      <w:marRight w:val="0"/>
      <w:marTop w:val="0"/>
      <w:marBottom w:val="0"/>
      <w:divBdr>
        <w:top w:val="none" w:sz="0" w:space="0" w:color="auto"/>
        <w:left w:val="none" w:sz="0" w:space="0" w:color="auto"/>
        <w:bottom w:val="none" w:sz="0" w:space="0" w:color="auto"/>
        <w:right w:val="none" w:sz="0" w:space="0" w:color="auto"/>
      </w:divBdr>
    </w:div>
    <w:div w:id="1746995492">
      <w:bodyDiv w:val="1"/>
      <w:marLeft w:val="0"/>
      <w:marRight w:val="0"/>
      <w:marTop w:val="0"/>
      <w:marBottom w:val="0"/>
      <w:divBdr>
        <w:top w:val="none" w:sz="0" w:space="0" w:color="auto"/>
        <w:left w:val="none" w:sz="0" w:space="0" w:color="auto"/>
        <w:bottom w:val="none" w:sz="0" w:space="0" w:color="auto"/>
        <w:right w:val="none" w:sz="0" w:space="0" w:color="auto"/>
      </w:divBdr>
    </w:div>
    <w:div w:id="1746998784">
      <w:bodyDiv w:val="1"/>
      <w:marLeft w:val="0"/>
      <w:marRight w:val="0"/>
      <w:marTop w:val="0"/>
      <w:marBottom w:val="0"/>
      <w:divBdr>
        <w:top w:val="none" w:sz="0" w:space="0" w:color="auto"/>
        <w:left w:val="none" w:sz="0" w:space="0" w:color="auto"/>
        <w:bottom w:val="none" w:sz="0" w:space="0" w:color="auto"/>
        <w:right w:val="none" w:sz="0" w:space="0" w:color="auto"/>
      </w:divBdr>
    </w:div>
    <w:div w:id="1747025366">
      <w:bodyDiv w:val="1"/>
      <w:marLeft w:val="0"/>
      <w:marRight w:val="0"/>
      <w:marTop w:val="0"/>
      <w:marBottom w:val="0"/>
      <w:divBdr>
        <w:top w:val="none" w:sz="0" w:space="0" w:color="auto"/>
        <w:left w:val="none" w:sz="0" w:space="0" w:color="auto"/>
        <w:bottom w:val="none" w:sz="0" w:space="0" w:color="auto"/>
        <w:right w:val="none" w:sz="0" w:space="0" w:color="auto"/>
      </w:divBdr>
    </w:div>
    <w:div w:id="1747341693">
      <w:bodyDiv w:val="1"/>
      <w:marLeft w:val="0"/>
      <w:marRight w:val="0"/>
      <w:marTop w:val="0"/>
      <w:marBottom w:val="0"/>
      <w:divBdr>
        <w:top w:val="none" w:sz="0" w:space="0" w:color="auto"/>
        <w:left w:val="none" w:sz="0" w:space="0" w:color="auto"/>
        <w:bottom w:val="none" w:sz="0" w:space="0" w:color="auto"/>
        <w:right w:val="none" w:sz="0" w:space="0" w:color="auto"/>
      </w:divBdr>
    </w:div>
    <w:div w:id="1747804922">
      <w:bodyDiv w:val="1"/>
      <w:marLeft w:val="0"/>
      <w:marRight w:val="0"/>
      <w:marTop w:val="0"/>
      <w:marBottom w:val="0"/>
      <w:divBdr>
        <w:top w:val="none" w:sz="0" w:space="0" w:color="auto"/>
        <w:left w:val="none" w:sz="0" w:space="0" w:color="auto"/>
        <w:bottom w:val="none" w:sz="0" w:space="0" w:color="auto"/>
        <w:right w:val="none" w:sz="0" w:space="0" w:color="auto"/>
      </w:divBdr>
    </w:div>
    <w:div w:id="1747871929">
      <w:bodyDiv w:val="1"/>
      <w:marLeft w:val="0"/>
      <w:marRight w:val="0"/>
      <w:marTop w:val="0"/>
      <w:marBottom w:val="0"/>
      <w:divBdr>
        <w:top w:val="none" w:sz="0" w:space="0" w:color="auto"/>
        <w:left w:val="none" w:sz="0" w:space="0" w:color="auto"/>
        <w:bottom w:val="none" w:sz="0" w:space="0" w:color="auto"/>
        <w:right w:val="none" w:sz="0" w:space="0" w:color="auto"/>
      </w:divBdr>
    </w:div>
    <w:div w:id="1747874394">
      <w:bodyDiv w:val="1"/>
      <w:marLeft w:val="0"/>
      <w:marRight w:val="0"/>
      <w:marTop w:val="0"/>
      <w:marBottom w:val="0"/>
      <w:divBdr>
        <w:top w:val="none" w:sz="0" w:space="0" w:color="auto"/>
        <w:left w:val="none" w:sz="0" w:space="0" w:color="auto"/>
        <w:bottom w:val="none" w:sz="0" w:space="0" w:color="auto"/>
        <w:right w:val="none" w:sz="0" w:space="0" w:color="auto"/>
      </w:divBdr>
    </w:div>
    <w:div w:id="1747915871">
      <w:bodyDiv w:val="1"/>
      <w:marLeft w:val="0"/>
      <w:marRight w:val="0"/>
      <w:marTop w:val="0"/>
      <w:marBottom w:val="0"/>
      <w:divBdr>
        <w:top w:val="none" w:sz="0" w:space="0" w:color="auto"/>
        <w:left w:val="none" w:sz="0" w:space="0" w:color="auto"/>
        <w:bottom w:val="none" w:sz="0" w:space="0" w:color="auto"/>
        <w:right w:val="none" w:sz="0" w:space="0" w:color="auto"/>
      </w:divBdr>
    </w:div>
    <w:div w:id="1748258432">
      <w:bodyDiv w:val="1"/>
      <w:marLeft w:val="0"/>
      <w:marRight w:val="0"/>
      <w:marTop w:val="0"/>
      <w:marBottom w:val="0"/>
      <w:divBdr>
        <w:top w:val="none" w:sz="0" w:space="0" w:color="auto"/>
        <w:left w:val="none" w:sz="0" w:space="0" w:color="auto"/>
        <w:bottom w:val="none" w:sz="0" w:space="0" w:color="auto"/>
        <w:right w:val="none" w:sz="0" w:space="0" w:color="auto"/>
      </w:divBdr>
    </w:div>
    <w:div w:id="1748310212">
      <w:bodyDiv w:val="1"/>
      <w:marLeft w:val="0"/>
      <w:marRight w:val="0"/>
      <w:marTop w:val="0"/>
      <w:marBottom w:val="0"/>
      <w:divBdr>
        <w:top w:val="none" w:sz="0" w:space="0" w:color="auto"/>
        <w:left w:val="none" w:sz="0" w:space="0" w:color="auto"/>
        <w:bottom w:val="none" w:sz="0" w:space="0" w:color="auto"/>
        <w:right w:val="none" w:sz="0" w:space="0" w:color="auto"/>
      </w:divBdr>
    </w:div>
    <w:div w:id="1748335576">
      <w:bodyDiv w:val="1"/>
      <w:marLeft w:val="0"/>
      <w:marRight w:val="0"/>
      <w:marTop w:val="0"/>
      <w:marBottom w:val="0"/>
      <w:divBdr>
        <w:top w:val="none" w:sz="0" w:space="0" w:color="auto"/>
        <w:left w:val="none" w:sz="0" w:space="0" w:color="auto"/>
        <w:bottom w:val="none" w:sz="0" w:space="0" w:color="auto"/>
        <w:right w:val="none" w:sz="0" w:space="0" w:color="auto"/>
      </w:divBdr>
    </w:div>
    <w:div w:id="1748380653">
      <w:bodyDiv w:val="1"/>
      <w:marLeft w:val="0"/>
      <w:marRight w:val="0"/>
      <w:marTop w:val="0"/>
      <w:marBottom w:val="0"/>
      <w:divBdr>
        <w:top w:val="none" w:sz="0" w:space="0" w:color="auto"/>
        <w:left w:val="none" w:sz="0" w:space="0" w:color="auto"/>
        <w:bottom w:val="none" w:sz="0" w:space="0" w:color="auto"/>
        <w:right w:val="none" w:sz="0" w:space="0" w:color="auto"/>
      </w:divBdr>
    </w:div>
    <w:div w:id="1748645829">
      <w:bodyDiv w:val="1"/>
      <w:marLeft w:val="0"/>
      <w:marRight w:val="0"/>
      <w:marTop w:val="0"/>
      <w:marBottom w:val="0"/>
      <w:divBdr>
        <w:top w:val="none" w:sz="0" w:space="0" w:color="auto"/>
        <w:left w:val="none" w:sz="0" w:space="0" w:color="auto"/>
        <w:bottom w:val="none" w:sz="0" w:space="0" w:color="auto"/>
        <w:right w:val="none" w:sz="0" w:space="0" w:color="auto"/>
      </w:divBdr>
    </w:div>
    <w:div w:id="1748964014">
      <w:bodyDiv w:val="1"/>
      <w:marLeft w:val="0"/>
      <w:marRight w:val="0"/>
      <w:marTop w:val="0"/>
      <w:marBottom w:val="0"/>
      <w:divBdr>
        <w:top w:val="none" w:sz="0" w:space="0" w:color="auto"/>
        <w:left w:val="none" w:sz="0" w:space="0" w:color="auto"/>
        <w:bottom w:val="none" w:sz="0" w:space="0" w:color="auto"/>
        <w:right w:val="none" w:sz="0" w:space="0" w:color="auto"/>
      </w:divBdr>
    </w:div>
    <w:div w:id="1749032015">
      <w:bodyDiv w:val="1"/>
      <w:marLeft w:val="0"/>
      <w:marRight w:val="0"/>
      <w:marTop w:val="0"/>
      <w:marBottom w:val="0"/>
      <w:divBdr>
        <w:top w:val="none" w:sz="0" w:space="0" w:color="auto"/>
        <w:left w:val="none" w:sz="0" w:space="0" w:color="auto"/>
        <w:bottom w:val="none" w:sz="0" w:space="0" w:color="auto"/>
        <w:right w:val="none" w:sz="0" w:space="0" w:color="auto"/>
      </w:divBdr>
    </w:div>
    <w:div w:id="1749183483">
      <w:bodyDiv w:val="1"/>
      <w:marLeft w:val="0"/>
      <w:marRight w:val="0"/>
      <w:marTop w:val="0"/>
      <w:marBottom w:val="0"/>
      <w:divBdr>
        <w:top w:val="none" w:sz="0" w:space="0" w:color="auto"/>
        <w:left w:val="none" w:sz="0" w:space="0" w:color="auto"/>
        <w:bottom w:val="none" w:sz="0" w:space="0" w:color="auto"/>
        <w:right w:val="none" w:sz="0" w:space="0" w:color="auto"/>
      </w:divBdr>
    </w:div>
    <w:div w:id="1749184798">
      <w:bodyDiv w:val="1"/>
      <w:marLeft w:val="0"/>
      <w:marRight w:val="0"/>
      <w:marTop w:val="0"/>
      <w:marBottom w:val="0"/>
      <w:divBdr>
        <w:top w:val="none" w:sz="0" w:space="0" w:color="auto"/>
        <w:left w:val="none" w:sz="0" w:space="0" w:color="auto"/>
        <w:bottom w:val="none" w:sz="0" w:space="0" w:color="auto"/>
        <w:right w:val="none" w:sz="0" w:space="0" w:color="auto"/>
      </w:divBdr>
    </w:div>
    <w:div w:id="1749303981">
      <w:bodyDiv w:val="1"/>
      <w:marLeft w:val="0"/>
      <w:marRight w:val="0"/>
      <w:marTop w:val="0"/>
      <w:marBottom w:val="0"/>
      <w:divBdr>
        <w:top w:val="none" w:sz="0" w:space="0" w:color="auto"/>
        <w:left w:val="none" w:sz="0" w:space="0" w:color="auto"/>
        <w:bottom w:val="none" w:sz="0" w:space="0" w:color="auto"/>
        <w:right w:val="none" w:sz="0" w:space="0" w:color="auto"/>
      </w:divBdr>
    </w:div>
    <w:div w:id="1749811459">
      <w:bodyDiv w:val="1"/>
      <w:marLeft w:val="0"/>
      <w:marRight w:val="0"/>
      <w:marTop w:val="0"/>
      <w:marBottom w:val="0"/>
      <w:divBdr>
        <w:top w:val="none" w:sz="0" w:space="0" w:color="auto"/>
        <w:left w:val="none" w:sz="0" w:space="0" w:color="auto"/>
        <w:bottom w:val="none" w:sz="0" w:space="0" w:color="auto"/>
        <w:right w:val="none" w:sz="0" w:space="0" w:color="auto"/>
      </w:divBdr>
    </w:div>
    <w:div w:id="1749884063">
      <w:bodyDiv w:val="1"/>
      <w:marLeft w:val="0"/>
      <w:marRight w:val="0"/>
      <w:marTop w:val="0"/>
      <w:marBottom w:val="0"/>
      <w:divBdr>
        <w:top w:val="none" w:sz="0" w:space="0" w:color="auto"/>
        <w:left w:val="none" w:sz="0" w:space="0" w:color="auto"/>
        <w:bottom w:val="none" w:sz="0" w:space="0" w:color="auto"/>
        <w:right w:val="none" w:sz="0" w:space="0" w:color="auto"/>
      </w:divBdr>
    </w:div>
    <w:div w:id="1749963892">
      <w:bodyDiv w:val="1"/>
      <w:marLeft w:val="0"/>
      <w:marRight w:val="0"/>
      <w:marTop w:val="0"/>
      <w:marBottom w:val="0"/>
      <w:divBdr>
        <w:top w:val="none" w:sz="0" w:space="0" w:color="auto"/>
        <w:left w:val="none" w:sz="0" w:space="0" w:color="auto"/>
        <w:bottom w:val="none" w:sz="0" w:space="0" w:color="auto"/>
        <w:right w:val="none" w:sz="0" w:space="0" w:color="auto"/>
      </w:divBdr>
    </w:div>
    <w:div w:id="1750156738">
      <w:bodyDiv w:val="1"/>
      <w:marLeft w:val="0"/>
      <w:marRight w:val="0"/>
      <w:marTop w:val="0"/>
      <w:marBottom w:val="0"/>
      <w:divBdr>
        <w:top w:val="none" w:sz="0" w:space="0" w:color="auto"/>
        <w:left w:val="none" w:sz="0" w:space="0" w:color="auto"/>
        <w:bottom w:val="none" w:sz="0" w:space="0" w:color="auto"/>
        <w:right w:val="none" w:sz="0" w:space="0" w:color="auto"/>
      </w:divBdr>
    </w:div>
    <w:div w:id="1750351315">
      <w:bodyDiv w:val="1"/>
      <w:marLeft w:val="0"/>
      <w:marRight w:val="0"/>
      <w:marTop w:val="0"/>
      <w:marBottom w:val="0"/>
      <w:divBdr>
        <w:top w:val="none" w:sz="0" w:space="0" w:color="auto"/>
        <w:left w:val="none" w:sz="0" w:space="0" w:color="auto"/>
        <w:bottom w:val="none" w:sz="0" w:space="0" w:color="auto"/>
        <w:right w:val="none" w:sz="0" w:space="0" w:color="auto"/>
      </w:divBdr>
    </w:div>
    <w:div w:id="1750421736">
      <w:bodyDiv w:val="1"/>
      <w:marLeft w:val="0"/>
      <w:marRight w:val="0"/>
      <w:marTop w:val="0"/>
      <w:marBottom w:val="0"/>
      <w:divBdr>
        <w:top w:val="none" w:sz="0" w:space="0" w:color="auto"/>
        <w:left w:val="none" w:sz="0" w:space="0" w:color="auto"/>
        <w:bottom w:val="none" w:sz="0" w:space="0" w:color="auto"/>
        <w:right w:val="none" w:sz="0" w:space="0" w:color="auto"/>
      </w:divBdr>
    </w:div>
    <w:div w:id="1750806574">
      <w:bodyDiv w:val="1"/>
      <w:marLeft w:val="0"/>
      <w:marRight w:val="0"/>
      <w:marTop w:val="0"/>
      <w:marBottom w:val="0"/>
      <w:divBdr>
        <w:top w:val="none" w:sz="0" w:space="0" w:color="auto"/>
        <w:left w:val="none" w:sz="0" w:space="0" w:color="auto"/>
        <w:bottom w:val="none" w:sz="0" w:space="0" w:color="auto"/>
        <w:right w:val="none" w:sz="0" w:space="0" w:color="auto"/>
      </w:divBdr>
    </w:div>
    <w:div w:id="1751072702">
      <w:bodyDiv w:val="1"/>
      <w:marLeft w:val="0"/>
      <w:marRight w:val="0"/>
      <w:marTop w:val="0"/>
      <w:marBottom w:val="0"/>
      <w:divBdr>
        <w:top w:val="none" w:sz="0" w:space="0" w:color="auto"/>
        <w:left w:val="none" w:sz="0" w:space="0" w:color="auto"/>
        <w:bottom w:val="none" w:sz="0" w:space="0" w:color="auto"/>
        <w:right w:val="none" w:sz="0" w:space="0" w:color="auto"/>
      </w:divBdr>
    </w:div>
    <w:div w:id="1751150601">
      <w:bodyDiv w:val="1"/>
      <w:marLeft w:val="0"/>
      <w:marRight w:val="0"/>
      <w:marTop w:val="0"/>
      <w:marBottom w:val="0"/>
      <w:divBdr>
        <w:top w:val="none" w:sz="0" w:space="0" w:color="auto"/>
        <w:left w:val="none" w:sz="0" w:space="0" w:color="auto"/>
        <w:bottom w:val="none" w:sz="0" w:space="0" w:color="auto"/>
        <w:right w:val="none" w:sz="0" w:space="0" w:color="auto"/>
      </w:divBdr>
    </w:div>
    <w:div w:id="1751267264">
      <w:bodyDiv w:val="1"/>
      <w:marLeft w:val="0"/>
      <w:marRight w:val="0"/>
      <w:marTop w:val="0"/>
      <w:marBottom w:val="0"/>
      <w:divBdr>
        <w:top w:val="none" w:sz="0" w:space="0" w:color="auto"/>
        <w:left w:val="none" w:sz="0" w:space="0" w:color="auto"/>
        <w:bottom w:val="none" w:sz="0" w:space="0" w:color="auto"/>
        <w:right w:val="none" w:sz="0" w:space="0" w:color="auto"/>
      </w:divBdr>
    </w:div>
    <w:div w:id="1751272455">
      <w:bodyDiv w:val="1"/>
      <w:marLeft w:val="0"/>
      <w:marRight w:val="0"/>
      <w:marTop w:val="0"/>
      <w:marBottom w:val="0"/>
      <w:divBdr>
        <w:top w:val="none" w:sz="0" w:space="0" w:color="auto"/>
        <w:left w:val="none" w:sz="0" w:space="0" w:color="auto"/>
        <w:bottom w:val="none" w:sz="0" w:space="0" w:color="auto"/>
        <w:right w:val="none" w:sz="0" w:space="0" w:color="auto"/>
      </w:divBdr>
    </w:div>
    <w:div w:id="1751461773">
      <w:bodyDiv w:val="1"/>
      <w:marLeft w:val="0"/>
      <w:marRight w:val="0"/>
      <w:marTop w:val="0"/>
      <w:marBottom w:val="0"/>
      <w:divBdr>
        <w:top w:val="none" w:sz="0" w:space="0" w:color="auto"/>
        <w:left w:val="none" w:sz="0" w:space="0" w:color="auto"/>
        <w:bottom w:val="none" w:sz="0" w:space="0" w:color="auto"/>
        <w:right w:val="none" w:sz="0" w:space="0" w:color="auto"/>
      </w:divBdr>
    </w:div>
    <w:div w:id="1751465541">
      <w:bodyDiv w:val="1"/>
      <w:marLeft w:val="0"/>
      <w:marRight w:val="0"/>
      <w:marTop w:val="0"/>
      <w:marBottom w:val="0"/>
      <w:divBdr>
        <w:top w:val="none" w:sz="0" w:space="0" w:color="auto"/>
        <w:left w:val="none" w:sz="0" w:space="0" w:color="auto"/>
        <w:bottom w:val="none" w:sz="0" w:space="0" w:color="auto"/>
        <w:right w:val="none" w:sz="0" w:space="0" w:color="auto"/>
      </w:divBdr>
    </w:div>
    <w:div w:id="1751849384">
      <w:bodyDiv w:val="1"/>
      <w:marLeft w:val="0"/>
      <w:marRight w:val="0"/>
      <w:marTop w:val="0"/>
      <w:marBottom w:val="0"/>
      <w:divBdr>
        <w:top w:val="none" w:sz="0" w:space="0" w:color="auto"/>
        <w:left w:val="none" w:sz="0" w:space="0" w:color="auto"/>
        <w:bottom w:val="none" w:sz="0" w:space="0" w:color="auto"/>
        <w:right w:val="none" w:sz="0" w:space="0" w:color="auto"/>
      </w:divBdr>
    </w:div>
    <w:div w:id="1751928400">
      <w:bodyDiv w:val="1"/>
      <w:marLeft w:val="0"/>
      <w:marRight w:val="0"/>
      <w:marTop w:val="0"/>
      <w:marBottom w:val="0"/>
      <w:divBdr>
        <w:top w:val="none" w:sz="0" w:space="0" w:color="auto"/>
        <w:left w:val="none" w:sz="0" w:space="0" w:color="auto"/>
        <w:bottom w:val="none" w:sz="0" w:space="0" w:color="auto"/>
        <w:right w:val="none" w:sz="0" w:space="0" w:color="auto"/>
      </w:divBdr>
    </w:div>
    <w:div w:id="1752042186">
      <w:bodyDiv w:val="1"/>
      <w:marLeft w:val="0"/>
      <w:marRight w:val="0"/>
      <w:marTop w:val="0"/>
      <w:marBottom w:val="0"/>
      <w:divBdr>
        <w:top w:val="none" w:sz="0" w:space="0" w:color="auto"/>
        <w:left w:val="none" w:sz="0" w:space="0" w:color="auto"/>
        <w:bottom w:val="none" w:sz="0" w:space="0" w:color="auto"/>
        <w:right w:val="none" w:sz="0" w:space="0" w:color="auto"/>
      </w:divBdr>
    </w:div>
    <w:div w:id="1752116934">
      <w:bodyDiv w:val="1"/>
      <w:marLeft w:val="0"/>
      <w:marRight w:val="0"/>
      <w:marTop w:val="0"/>
      <w:marBottom w:val="0"/>
      <w:divBdr>
        <w:top w:val="none" w:sz="0" w:space="0" w:color="auto"/>
        <w:left w:val="none" w:sz="0" w:space="0" w:color="auto"/>
        <w:bottom w:val="none" w:sz="0" w:space="0" w:color="auto"/>
        <w:right w:val="none" w:sz="0" w:space="0" w:color="auto"/>
      </w:divBdr>
    </w:div>
    <w:div w:id="1752120109">
      <w:bodyDiv w:val="1"/>
      <w:marLeft w:val="0"/>
      <w:marRight w:val="0"/>
      <w:marTop w:val="0"/>
      <w:marBottom w:val="0"/>
      <w:divBdr>
        <w:top w:val="none" w:sz="0" w:space="0" w:color="auto"/>
        <w:left w:val="none" w:sz="0" w:space="0" w:color="auto"/>
        <w:bottom w:val="none" w:sz="0" w:space="0" w:color="auto"/>
        <w:right w:val="none" w:sz="0" w:space="0" w:color="auto"/>
      </w:divBdr>
    </w:div>
    <w:div w:id="1752316915">
      <w:bodyDiv w:val="1"/>
      <w:marLeft w:val="0"/>
      <w:marRight w:val="0"/>
      <w:marTop w:val="0"/>
      <w:marBottom w:val="0"/>
      <w:divBdr>
        <w:top w:val="none" w:sz="0" w:space="0" w:color="auto"/>
        <w:left w:val="none" w:sz="0" w:space="0" w:color="auto"/>
        <w:bottom w:val="none" w:sz="0" w:space="0" w:color="auto"/>
        <w:right w:val="none" w:sz="0" w:space="0" w:color="auto"/>
      </w:divBdr>
    </w:div>
    <w:div w:id="1752579378">
      <w:bodyDiv w:val="1"/>
      <w:marLeft w:val="0"/>
      <w:marRight w:val="0"/>
      <w:marTop w:val="0"/>
      <w:marBottom w:val="0"/>
      <w:divBdr>
        <w:top w:val="none" w:sz="0" w:space="0" w:color="auto"/>
        <w:left w:val="none" w:sz="0" w:space="0" w:color="auto"/>
        <w:bottom w:val="none" w:sz="0" w:space="0" w:color="auto"/>
        <w:right w:val="none" w:sz="0" w:space="0" w:color="auto"/>
      </w:divBdr>
    </w:div>
    <w:div w:id="1752658174">
      <w:bodyDiv w:val="1"/>
      <w:marLeft w:val="0"/>
      <w:marRight w:val="0"/>
      <w:marTop w:val="0"/>
      <w:marBottom w:val="0"/>
      <w:divBdr>
        <w:top w:val="none" w:sz="0" w:space="0" w:color="auto"/>
        <w:left w:val="none" w:sz="0" w:space="0" w:color="auto"/>
        <w:bottom w:val="none" w:sz="0" w:space="0" w:color="auto"/>
        <w:right w:val="none" w:sz="0" w:space="0" w:color="auto"/>
      </w:divBdr>
    </w:div>
    <w:div w:id="1752658751">
      <w:bodyDiv w:val="1"/>
      <w:marLeft w:val="0"/>
      <w:marRight w:val="0"/>
      <w:marTop w:val="0"/>
      <w:marBottom w:val="0"/>
      <w:divBdr>
        <w:top w:val="none" w:sz="0" w:space="0" w:color="auto"/>
        <w:left w:val="none" w:sz="0" w:space="0" w:color="auto"/>
        <w:bottom w:val="none" w:sz="0" w:space="0" w:color="auto"/>
        <w:right w:val="none" w:sz="0" w:space="0" w:color="auto"/>
      </w:divBdr>
    </w:div>
    <w:div w:id="1752695422">
      <w:bodyDiv w:val="1"/>
      <w:marLeft w:val="0"/>
      <w:marRight w:val="0"/>
      <w:marTop w:val="0"/>
      <w:marBottom w:val="0"/>
      <w:divBdr>
        <w:top w:val="none" w:sz="0" w:space="0" w:color="auto"/>
        <w:left w:val="none" w:sz="0" w:space="0" w:color="auto"/>
        <w:bottom w:val="none" w:sz="0" w:space="0" w:color="auto"/>
        <w:right w:val="none" w:sz="0" w:space="0" w:color="auto"/>
      </w:divBdr>
    </w:div>
    <w:div w:id="1752847054">
      <w:bodyDiv w:val="1"/>
      <w:marLeft w:val="0"/>
      <w:marRight w:val="0"/>
      <w:marTop w:val="0"/>
      <w:marBottom w:val="0"/>
      <w:divBdr>
        <w:top w:val="none" w:sz="0" w:space="0" w:color="auto"/>
        <w:left w:val="none" w:sz="0" w:space="0" w:color="auto"/>
        <w:bottom w:val="none" w:sz="0" w:space="0" w:color="auto"/>
        <w:right w:val="none" w:sz="0" w:space="0" w:color="auto"/>
      </w:divBdr>
    </w:div>
    <w:div w:id="1752921700">
      <w:bodyDiv w:val="1"/>
      <w:marLeft w:val="0"/>
      <w:marRight w:val="0"/>
      <w:marTop w:val="0"/>
      <w:marBottom w:val="0"/>
      <w:divBdr>
        <w:top w:val="none" w:sz="0" w:space="0" w:color="auto"/>
        <w:left w:val="none" w:sz="0" w:space="0" w:color="auto"/>
        <w:bottom w:val="none" w:sz="0" w:space="0" w:color="auto"/>
        <w:right w:val="none" w:sz="0" w:space="0" w:color="auto"/>
      </w:divBdr>
    </w:div>
    <w:div w:id="1753089129">
      <w:bodyDiv w:val="1"/>
      <w:marLeft w:val="0"/>
      <w:marRight w:val="0"/>
      <w:marTop w:val="0"/>
      <w:marBottom w:val="0"/>
      <w:divBdr>
        <w:top w:val="none" w:sz="0" w:space="0" w:color="auto"/>
        <w:left w:val="none" w:sz="0" w:space="0" w:color="auto"/>
        <w:bottom w:val="none" w:sz="0" w:space="0" w:color="auto"/>
        <w:right w:val="none" w:sz="0" w:space="0" w:color="auto"/>
      </w:divBdr>
    </w:div>
    <w:div w:id="1753237134">
      <w:bodyDiv w:val="1"/>
      <w:marLeft w:val="0"/>
      <w:marRight w:val="0"/>
      <w:marTop w:val="0"/>
      <w:marBottom w:val="0"/>
      <w:divBdr>
        <w:top w:val="none" w:sz="0" w:space="0" w:color="auto"/>
        <w:left w:val="none" w:sz="0" w:space="0" w:color="auto"/>
        <w:bottom w:val="none" w:sz="0" w:space="0" w:color="auto"/>
        <w:right w:val="none" w:sz="0" w:space="0" w:color="auto"/>
      </w:divBdr>
    </w:div>
    <w:div w:id="1753238206">
      <w:bodyDiv w:val="1"/>
      <w:marLeft w:val="0"/>
      <w:marRight w:val="0"/>
      <w:marTop w:val="0"/>
      <w:marBottom w:val="0"/>
      <w:divBdr>
        <w:top w:val="none" w:sz="0" w:space="0" w:color="auto"/>
        <w:left w:val="none" w:sz="0" w:space="0" w:color="auto"/>
        <w:bottom w:val="none" w:sz="0" w:space="0" w:color="auto"/>
        <w:right w:val="none" w:sz="0" w:space="0" w:color="auto"/>
      </w:divBdr>
    </w:div>
    <w:div w:id="1753239394">
      <w:bodyDiv w:val="1"/>
      <w:marLeft w:val="0"/>
      <w:marRight w:val="0"/>
      <w:marTop w:val="0"/>
      <w:marBottom w:val="0"/>
      <w:divBdr>
        <w:top w:val="none" w:sz="0" w:space="0" w:color="auto"/>
        <w:left w:val="none" w:sz="0" w:space="0" w:color="auto"/>
        <w:bottom w:val="none" w:sz="0" w:space="0" w:color="auto"/>
        <w:right w:val="none" w:sz="0" w:space="0" w:color="auto"/>
      </w:divBdr>
    </w:div>
    <w:div w:id="1753505442">
      <w:bodyDiv w:val="1"/>
      <w:marLeft w:val="0"/>
      <w:marRight w:val="0"/>
      <w:marTop w:val="0"/>
      <w:marBottom w:val="0"/>
      <w:divBdr>
        <w:top w:val="none" w:sz="0" w:space="0" w:color="auto"/>
        <w:left w:val="none" w:sz="0" w:space="0" w:color="auto"/>
        <w:bottom w:val="none" w:sz="0" w:space="0" w:color="auto"/>
        <w:right w:val="none" w:sz="0" w:space="0" w:color="auto"/>
      </w:divBdr>
    </w:div>
    <w:div w:id="1753892799">
      <w:bodyDiv w:val="1"/>
      <w:marLeft w:val="0"/>
      <w:marRight w:val="0"/>
      <w:marTop w:val="0"/>
      <w:marBottom w:val="0"/>
      <w:divBdr>
        <w:top w:val="none" w:sz="0" w:space="0" w:color="auto"/>
        <w:left w:val="none" w:sz="0" w:space="0" w:color="auto"/>
        <w:bottom w:val="none" w:sz="0" w:space="0" w:color="auto"/>
        <w:right w:val="none" w:sz="0" w:space="0" w:color="auto"/>
      </w:divBdr>
    </w:div>
    <w:div w:id="1754207125">
      <w:bodyDiv w:val="1"/>
      <w:marLeft w:val="0"/>
      <w:marRight w:val="0"/>
      <w:marTop w:val="0"/>
      <w:marBottom w:val="0"/>
      <w:divBdr>
        <w:top w:val="none" w:sz="0" w:space="0" w:color="auto"/>
        <w:left w:val="none" w:sz="0" w:space="0" w:color="auto"/>
        <w:bottom w:val="none" w:sz="0" w:space="0" w:color="auto"/>
        <w:right w:val="none" w:sz="0" w:space="0" w:color="auto"/>
      </w:divBdr>
    </w:div>
    <w:div w:id="1754621620">
      <w:bodyDiv w:val="1"/>
      <w:marLeft w:val="0"/>
      <w:marRight w:val="0"/>
      <w:marTop w:val="0"/>
      <w:marBottom w:val="0"/>
      <w:divBdr>
        <w:top w:val="none" w:sz="0" w:space="0" w:color="auto"/>
        <w:left w:val="none" w:sz="0" w:space="0" w:color="auto"/>
        <w:bottom w:val="none" w:sz="0" w:space="0" w:color="auto"/>
        <w:right w:val="none" w:sz="0" w:space="0" w:color="auto"/>
      </w:divBdr>
    </w:div>
    <w:div w:id="1754738693">
      <w:bodyDiv w:val="1"/>
      <w:marLeft w:val="0"/>
      <w:marRight w:val="0"/>
      <w:marTop w:val="0"/>
      <w:marBottom w:val="0"/>
      <w:divBdr>
        <w:top w:val="none" w:sz="0" w:space="0" w:color="auto"/>
        <w:left w:val="none" w:sz="0" w:space="0" w:color="auto"/>
        <w:bottom w:val="none" w:sz="0" w:space="0" w:color="auto"/>
        <w:right w:val="none" w:sz="0" w:space="0" w:color="auto"/>
      </w:divBdr>
    </w:div>
    <w:div w:id="1754739065">
      <w:bodyDiv w:val="1"/>
      <w:marLeft w:val="0"/>
      <w:marRight w:val="0"/>
      <w:marTop w:val="0"/>
      <w:marBottom w:val="0"/>
      <w:divBdr>
        <w:top w:val="none" w:sz="0" w:space="0" w:color="auto"/>
        <w:left w:val="none" w:sz="0" w:space="0" w:color="auto"/>
        <w:bottom w:val="none" w:sz="0" w:space="0" w:color="auto"/>
        <w:right w:val="none" w:sz="0" w:space="0" w:color="auto"/>
      </w:divBdr>
    </w:div>
    <w:div w:id="1754819312">
      <w:bodyDiv w:val="1"/>
      <w:marLeft w:val="0"/>
      <w:marRight w:val="0"/>
      <w:marTop w:val="0"/>
      <w:marBottom w:val="0"/>
      <w:divBdr>
        <w:top w:val="none" w:sz="0" w:space="0" w:color="auto"/>
        <w:left w:val="none" w:sz="0" w:space="0" w:color="auto"/>
        <w:bottom w:val="none" w:sz="0" w:space="0" w:color="auto"/>
        <w:right w:val="none" w:sz="0" w:space="0" w:color="auto"/>
      </w:divBdr>
    </w:div>
    <w:div w:id="1754936138">
      <w:bodyDiv w:val="1"/>
      <w:marLeft w:val="0"/>
      <w:marRight w:val="0"/>
      <w:marTop w:val="0"/>
      <w:marBottom w:val="0"/>
      <w:divBdr>
        <w:top w:val="none" w:sz="0" w:space="0" w:color="auto"/>
        <w:left w:val="none" w:sz="0" w:space="0" w:color="auto"/>
        <w:bottom w:val="none" w:sz="0" w:space="0" w:color="auto"/>
        <w:right w:val="none" w:sz="0" w:space="0" w:color="auto"/>
      </w:divBdr>
    </w:div>
    <w:div w:id="1755855785">
      <w:bodyDiv w:val="1"/>
      <w:marLeft w:val="0"/>
      <w:marRight w:val="0"/>
      <w:marTop w:val="0"/>
      <w:marBottom w:val="0"/>
      <w:divBdr>
        <w:top w:val="none" w:sz="0" w:space="0" w:color="auto"/>
        <w:left w:val="none" w:sz="0" w:space="0" w:color="auto"/>
        <w:bottom w:val="none" w:sz="0" w:space="0" w:color="auto"/>
        <w:right w:val="none" w:sz="0" w:space="0" w:color="auto"/>
      </w:divBdr>
    </w:div>
    <w:div w:id="1756242955">
      <w:bodyDiv w:val="1"/>
      <w:marLeft w:val="0"/>
      <w:marRight w:val="0"/>
      <w:marTop w:val="0"/>
      <w:marBottom w:val="0"/>
      <w:divBdr>
        <w:top w:val="none" w:sz="0" w:space="0" w:color="auto"/>
        <w:left w:val="none" w:sz="0" w:space="0" w:color="auto"/>
        <w:bottom w:val="none" w:sz="0" w:space="0" w:color="auto"/>
        <w:right w:val="none" w:sz="0" w:space="0" w:color="auto"/>
      </w:divBdr>
    </w:div>
    <w:div w:id="1756437452">
      <w:bodyDiv w:val="1"/>
      <w:marLeft w:val="0"/>
      <w:marRight w:val="0"/>
      <w:marTop w:val="0"/>
      <w:marBottom w:val="0"/>
      <w:divBdr>
        <w:top w:val="none" w:sz="0" w:space="0" w:color="auto"/>
        <w:left w:val="none" w:sz="0" w:space="0" w:color="auto"/>
        <w:bottom w:val="none" w:sz="0" w:space="0" w:color="auto"/>
        <w:right w:val="none" w:sz="0" w:space="0" w:color="auto"/>
      </w:divBdr>
    </w:div>
    <w:div w:id="1756439820">
      <w:bodyDiv w:val="1"/>
      <w:marLeft w:val="0"/>
      <w:marRight w:val="0"/>
      <w:marTop w:val="0"/>
      <w:marBottom w:val="0"/>
      <w:divBdr>
        <w:top w:val="none" w:sz="0" w:space="0" w:color="auto"/>
        <w:left w:val="none" w:sz="0" w:space="0" w:color="auto"/>
        <w:bottom w:val="none" w:sz="0" w:space="0" w:color="auto"/>
        <w:right w:val="none" w:sz="0" w:space="0" w:color="auto"/>
      </w:divBdr>
    </w:div>
    <w:div w:id="1756510876">
      <w:bodyDiv w:val="1"/>
      <w:marLeft w:val="0"/>
      <w:marRight w:val="0"/>
      <w:marTop w:val="0"/>
      <w:marBottom w:val="0"/>
      <w:divBdr>
        <w:top w:val="none" w:sz="0" w:space="0" w:color="auto"/>
        <w:left w:val="none" w:sz="0" w:space="0" w:color="auto"/>
        <w:bottom w:val="none" w:sz="0" w:space="0" w:color="auto"/>
        <w:right w:val="none" w:sz="0" w:space="0" w:color="auto"/>
      </w:divBdr>
    </w:div>
    <w:div w:id="1756703333">
      <w:bodyDiv w:val="1"/>
      <w:marLeft w:val="0"/>
      <w:marRight w:val="0"/>
      <w:marTop w:val="0"/>
      <w:marBottom w:val="0"/>
      <w:divBdr>
        <w:top w:val="none" w:sz="0" w:space="0" w:color="auto"/>
        <w:left w:val="none" w:sz="0" w:space="0" w:color="auto"/>
        <w:bottom w:val="none" w:sz="0" w:space="0" w:color="auto"/>
        <w:right w:val="none" w:sz="0" w:space="0" w:color="auto"/>
      </w:divBdr>
    </w:div>
    <w:div w:id="1756852965">
      <w:bodyDiv w:val="1"/>
      <w:marLeft w:val="0"/>
      <w:marRight w:val="0"/>
      <w:marTop w:val="0"/>
      <w:marBottom w:val="0"/>
      <w:divBdr>
        <w:top w:val="none" w:sz="0" w:space="0" w:color="auto"/>
        <w:left w:val="none" w:sz="0" w:space="0" w:color="auto"/>
        <w:bottom w:val="none" w:sz="0" w:space="0" w:color="auto"/>
        <w:right w:val="none" w:sz="0" w:space="0" w:color="auto"/>
      </w:divBdr>
    </w:div>
    <w:div w:id="1756854376">
      <w:bodyDiv w:val="1"/>
      <w:marLeft w:val="0"/>
      <w:marRight w:val="0"/>
      <w:marTop w:val="0"/>
      <w:marBottom w:val="0"/>
      <w:divBdr>
        <w:top w:val="none" w:sz="0" w:space="0" w:color="auto"/>
        <w:left w:val="none" w:sz="0" w:space="0" w:color="auto"/>
        <w:bottom w:val="none" w:sz="0" w:space="0" w:color="auto"/>
        <w:right w:val="none" w:sz="0" w:space="0" w:color="auto"/>
      </w:divBdr>
    </w:div>
    <w:div w:id="1756855998">
      <w:bodyDiv w:val="1"/>
      <w:marLeft w:val="0"/>
      <w:marRight w:val="0"/>
      <w:marTop w:val="0"/>
      <w:marBottom w:val="0"/>
      <w:divBdr>
        <w:top w:val="none" w:sz="0" w:space="0" w:color="auto"/>
        <w:left w:val="none" w:sz="0" w:space="0" w:color="auto"/>
        <w:bottom w:val="none" w:sz="0" w:space="0" w:color="auto"/>
        <w:right w:val="none" w:sz="0" w:space="0" w:color="auto"/>
      </w:divBdr>
    </w:div>
    <w:div w:id="1757047270">
      <w:bodyDiv w:val="1"/>
      <w:marLeft w:val="0"/>
      <w:marRight w:val="0"/>
      <w:marTop w:val="0"/>
      <w:marBottom w:val="0"/>
      <w:divBdr>
        <w:top w:val="none" w:sz="0" w:space="0" w:color="auto"/>
        <w:left w:val="none" w:sz="0" w:space="0" w:color="auto"/>
        <w:bottom w:val="none" w:sz="0" w:space="0" w:color="auto"/>
        <w:right w:val="none" w:sz="0" w:space="0" w:color="auto"/>
      </w:divBdr>
    </w:div>
    <w:div w:id="1757051427">
      <w:bodyDiv w:val="1"/>
      <w:marLeft w:val="0"/>
      <w:marRight w:val="0"/>
      <w:marTop w:val="0"/>
      <w:marBottom w:val="0"/>
      <w:divBdr>
        <w:top w:val="none" w:sz="0" w:space="0" w:color="auto"/>
        <w:left w:val="none" w:sz="0" w:space="0" w:color="auto"/>
        <w:bottom w:val="none" w:sz="0" w:space="0" w:color="auto"/>
        <w:right w:val="none" w:sz="0" w:space="0" w:color="auto"/>
      </w:divBdr>
    </w:div>
    <w:div w:id="1757165714">
      <w:bodyDiv w:val="1"/>
      <w:marLeft w:val="0"/>
      <w:marRight w:val="0"/>
      <w:marTop w:val="0"/>
      <w:marBottom w:val="0"/>
      <w:divBdr>
        <w:top w:val="none" w:sz="0" w:space="0" w:color="auto"/>
        <w:left w:val="none" w:sz="0" w:space="0" w:color="auto"/>
        <w:bottom w:val="none" w:sz="0" w:space="0" w:color="auto"/>
        <w:right w:val="none" w:sz="0" w:space="0" w:color="auto"/>
      </w:divBdr>
    </w:div>
    <w:div w:id="1757432335">
      <w:bodyDiv w:val="1"/>
      <w:marLeft w:val="0"/>
      <w:marRight w:val="0"/>
      <w:marTop w:val="0"/>
      <w:marBottom w:val="0"/>
      <w:divBdr>
        <w:top w:val="none" w:sz="0" w:space="0" w:color="auto"/>
        <w:left w:val="none" w:sz="0" w:space="0" w:color="auto"/>
        <w:bottom w:val="none" w:sz="0" w:space="0" w:color="auto"/>
        <w:right w:val="none" w:sz="0" w:space="0" w:color="auto"/>
      </w:divBdr>
    </w:div>
    <w:div w:id="1757439267">
      <w:bodyDiv w:val="1"/>
      <w:marLeft w:val="0"/>
      <w:marRight w:val="0"/>
      <w:marTop w:val="0"/>
      <w:marBottom w:val="0"/>
      <w:divBdr>
        <w:top w:val="none" w:sz="0" w:space="0" w:color="auto"/>
        <w:left w:val="none" w:sz="0" w:space="0" w:color="auto"/>
        <w:bottom w:val="none" w:sz="0" w:space="0" w:color="auto"/>
        <w:right w:val="none" w:sz="0" w:space="0" w:color="auto"/>
      </w:divBdr>
    </w:div>
    <w:div w:id="1757440208">
      <w:bodyDiv w:val="1"/>
      <w:marLeft w:val="0"/>
      <w:marRight w:val="0"/>
      <w:marTop w:val="0"/>
      <w:marBottom w:val="0"/>
      <w:divBdr>
        <w:top w:val="none" w:sz="0" w:space="0" w:color="auto"/>
        <w:left w:val="none" w:sz="0" w:space="0" w:color="auto"/>
        <w:bottom w:val="none" w:sz="0" w:space="0" w:color="auto"/>
        <w:right w:val="none" w:sz="0" w:space="0" w:color="auto"/>
      </w:divBdr>
    </w:div>
    <w:div w:id="1757557022">
      <w:bodyDiv w:val="1"/>
      <w:marLeft w:val="0"/>
      <w:marRight w:val="0"/>
      <w:marTop w:val="0"/>
      <w:marBottom w:val="0"/>
      <w:divBdr>
        <w:top w:val="none" w:sz="0" w:space="0" w:color="auto"/>
        <w:left w:val="none" w:sz="0" w:space="0" w:color="auto"/>
        <w:bottom w:val="none" w:sz="0" w:space="0" w:color="auto"/>
        <w:right w:val="none" w:sz="0" w:space="0" w:color="auto"/>
      </w:divBdr>
    </w:div>
    <w:div w:id="1757631665">
      <w:bodyDiv w:val="1"/>
      <w:marLeft w:val="0"/>
      <w:marRight w:val="0"/>
      <w:marTop w:val="0"/>
      <w:marBottom w:val="0"/>
      <w:divBdr>
        <w:top w:val="none" w:sz="0" w:space="0" w:color="auto"/>
        <w:left w:val="none" w:sz="0" w:space="0" w:color="auto"/>
        <w:bottom w:val="none" w:sz="0" w:space="0" w:color="auto"/>
        <w:right w:val="none" w:sz="0" w:space="0" w:color="auto"/>
      </w:divBdr>
    </w:div>
    <w:div w:id="1757822351">
      <w:bodyDiv w:val="1"/>
      <w:marLeft w:val="0"/>
      <w:marRight w:val="0"/>
      <w:marTop w:val="0"/>
      <w:marBottom w:val="0"/>
      <w:divBdr>
        <w:top w:val="none" w:sz="0" w:space="0" w:color="auto"/>
        <w:left w:val="none" w:sz="0" w:space="0" w:color="auto"/>
        <w:bottom w:val="none" w:sz="0" w:space="0" w:color="auto"/>
        <w:right w:val="none" w:sz="0" w:space="0" w:color="auto"/>
      </w:divBdr>
    </w:div>
    <w:div w:id="1758016766">
      <w:bodyDiv w:val="1"/>
      <w:marLeft w:val="0"/>
      <w:marRight w:val="0"/>
      <w:marTop w:val="0"/>
      <w:marBottom w:val="0"/>
      <w:divBdr>
        <w:top w:val="none" w:sz="0" w:space="0" w:color="auto"/>
        <w:left w:val="none" w:sz="0" w:space="0" w:color="auto"/>
        <w:bottom w:val="none" w:sz="0" w:space="0" w:color="auto"/>
        <w:right w:val="none" w:sz="0" w:space="0" w:color="auto"/>
      </w:divBdr>
    </w:div>
    <w:div w:id="1758092856">
      <w:bodyDiv w:val="1"/>
      <w:marLeft w:val="0"/>
      <w:marRight w:val="0"/>
      <w:marTop w:val="0"/>
      <w:marBottom w:val="0"/>
      <w:divBdr>
        <w:top w:val="none" w:sz="0" w:space="0" w:color="auto"/>
        <w:left w:val="none" w:sz="0" w:space="0" w:color="auto"/>
        <w:bottom w:val="none" w:sz="0" w:space="0" w:color="auto"/>
        <w:right w:val="none" w:sz="0" w:space="0" w:color="auto"/>
      </w:divBdr>
    </w:div>
    <w:div w:id="1758207501">
      <w:bodyDiv w:val="1"/>
      <w:marLeft w:val="0"/>
      <w:marRight w:val="0"/>
      <w:marTop w:val="0"/>
      <w:marBottom w:val="0"/>
      <w:divBdr>
        <w:top w:val="none" w:sz="0" w:space="0" w:color="auto"/>
        <w:left w:val="none" w:sz="0" w:space="0" w:color="auto"/>
        <w:bottom w:val="none" w:sz="0" w:space="0" w:color="auto"/>
        <w:right w:val="none" w:sz="0" w:space="0" w:color="auto"/>
      </w:divBdr>
    </w:div>
    <w:div w:id="1758402724">
      <w:bodyDiv w:val="1"/>
      <w:marLeft w:val="0"/>
      <w:marRight w:val="0"/>
      <w:marTop w:val="0"/>
      <w:marBottom w:val="0"/>
      <w:divBdr>
        <w:top w:val="none" w:sz="0" w:space="0" w:color="auto"/>
        <w:left w:val="none" w:sz="0" w:space="0" w:color="auto"/>
        <w:bottom w:val="none" w:sz="0" w:space="0" w:color="auto"/>
        <w:right w:val="none" w:sz="0" w:space="0" w:color="auto"/>
      </w:divBdr>
    </w:div>
    <w:div w:id="1758600325">
      <w:bodyDiv w:val="1"/>
      <w:marLeft w:val="0"/>
      <w:marRight w:val="0"/>
      <w:marTop w:val="0"/>
      <w:marBottom w:val="0"/>
      <w:divBdr>
        <w:top w:val="none" w:sz="0" w:space="0" w:color="auto"/>
        <w:left w:val="none" w:sz="0" w:space="0" w:color="auto"/>
        <w:bottom w:val="none" w:sz="0" w:space="0" w:color="auto"/>
        <w:right w:val="none" w:sz="0" w:space="0" w:color="auto"/>
      </w:divBdr>
    </w:div>
    <w:div w:id="1758669739">
      <w:bodyDiv w:val="1"/>
      <w:marLeft w:val="0"/>
      <w:marRight w:val="0"/>
      <w:marTop w:val="0"/>
      <w:marBottom w:val="0"/>
      <w:divBdr>
        <w:top w:val="none" w:sz="0" w:space="0" w:color="auto"/>
        <w:left w:val="none" w:sz="0" w:space="0" w:color="auto"/>
        <w:bottom w:val="none" w:sz="0" w:space="0" w:color="auto"/>
        <w:right w:val="none" w:sz="0" w:space="0" w:color="auto"/>
      </w:divBdr>
    </w:div>
    <w:div w:id="1759207983">
      <w:bodyDiv w:val="1"/>
      <w:marLeft w:val="0"/>
      <w:marRight w:val="0"/>
      <w:marTop w:val="0"/>
      <w:marBottom w:val="0"/>
      <w:divBdr>
        <w:top w:val="none" w:sz="0" w:space="0" w:color="auto"/>
        <w:left w:val="none" w:sz="0" w:space="0" w:color="auto"/>
        <w:bottom w:val="none" w:sz="0" w:space="0" w:color="auto"/>
        <w:right w:val="none" w:sz="0" w:space="0" w:color="auto"/>
      </w:divBdr>
    </w:div>
    <w:div w:id="1759403327">
      <w:bodyDiv w:val="1"/>
      <w:marLeft w:val="0"/>
      <w:marRight w:val="0"/>
      <w:marTop w:val="0"/>
      <w:marBottom w:val="0"/>
      <w:divBdr>
        <w:top w:val="none" w:sz="0" w:space="0" w:color="auto"/>
        <w:left w:val="none" w:sz="0" w:space="0" w:color="auto"/>
        <w:bottom w:val="none" w:sz="0" w:space="0" w:color="auto"/>
        <w:right w:val="none" w:sz="0" w:space="0" w:color="auto"/>
      </w:divBdr>
    </w:div>
    <w:div w:id="1759473498">
      <w:bodyDiv w:val="1"/>
      <w:marLeft w:val="0"/>
      <w:marRight w:val="0"/>
      <w:marTop w:val="0"/>
      <w:marBottom w:val="0"/>
      <w:divBdr>
        <w:top w:val="none" w:sz="0" w:space="0" w:color="auto"/>
        <w:left w:val="none" w:sz="0" w:space="0" w:color="auto"/>
        <w:bottom w:val="none" w:sz="0" w:space="0" w:color="auto"/>
        <w:right w:val="none" w:sz="0" w:space="0" w:color="auto"/>
      </w:divBdr>
    </w:div>
    <w:div w:id="1759863357">
      <w:bodyDiv w:val="1"/>
      <w:marLeft w:val="0"/>
      <w:marRight w:val="0"/>
      <w:marTop w:val="0"/>
      <w:marBottom w:val="0"/>
      <w:divBdr>
        <w:top w:val="none" w:sz="0" w:space="0" w:color="auto"/>
        <w:left w:val="none" w:sz="0" w:space="0" w:color="auto"/>
        <w:bottom w:val="none" w:sz="0" w:space="0" w:color="auto"/>
        <w:right w:val="none" w:sz="0" w:space="0" w:color="auto"/>
      </w:divBdr>
    </w:div>
    <w:div w:id="1759908239">
      <w:bodyDiv w:val="1"/>
      <w:marLeft w:val="0"/>
      <w:marRight w:val="0"/>
      <w:marTop w:val="0"/>
      <w:marBottom w:val="0"/>
      <w:divBdr>
        <w:top w:val="none" w:sz="0" w:space="0" w:color="auto"/>
        <w:left w:val="none" w:sz="0" w:space="0" w:color="auto"/>
        <w:bottom w:val="none" w:sz="0" w:space="0" w:color="auto"/>
        <w:right w:val="none" w:sz="0" w:space="0" w:color="auto"/>
      </w:divBdr>
    </w:div>
    <w:div w:id="1760057863">
      <w:bodyDiv w:val="1"/>
      <w:marLeft w:val="0"/>
      <w:marRight w:val="0"/>
      <w:marTop w:val="0"/>
      <w:marBottom w:val="0"/>
      <w:divBdr>
        <w:top w:val="none" w:sz="0" w:space="0" w:color="auto"/>
        <w:left w:val="none" w:sz="0" w:space="0" w:color="auto"/>
        <w:bottom w:val="none" w:sz="0" w:space="0" w:color="auto"/>
        <w:right w:val="none" w:sz="0" w:space="0" w:color="auto"/>
      </w:divBdr>
    </w:div>
    <w:div w:id="1760061707">
      <w:bodyDiv w:val="1"/>
      <w:marLeft w:val="0"/>
      <w:marRight w:val="0"/>
      <w:marTop w:val="0"/>
      <w:marBottom w:val="0"/>
      <w:divBdr>
        <w:top w:val="none" w:sz="0" w:space="0" w:color="auto"/>
        <w:left w:val="none" w:sz="0" w:space="0" w:color="auto"/>
        <w:bottom w:val="none" w:sz="0" w:space="0" w:color="auto"/>
        <w:right w:val="none" w:sz="0" w:space="0" w:color="auto"/>
      </w:divBdr>
    </w:div>
    <w:div w:id="1760328141">
      <w:bodyDiv w:val="1"/>
      <w:marLeft w:val="0"/>
      <w:marRight w:val="0"/>
      <w:marTop w:val="0"/>
      <w:marBottom w:val="0"/>
      <w:divBdr>
        <w:top w:val="none" w:sz="0" w:space="0" w:color="auto"/>
        <w:left w:val="none" w:sz="0" w:space="0" w:color="auto"/>
        <w:bottom w:val="none" w:sz="0" w:space="0" w:color="auto"/>
        <w:right w:val="none" w:sz="0" w:space="0" w:color="auto"/>
      </w:divBdr>
    </w:div>
    <w:div w:id="1760445340">
      <w:bodyDiv w:val="1"/>
      <w:marLeft w:val="0"/>
      <w:marRight w:val="0"/>
      <w:marTop w:val="0"/>
      <w:marBottom w:val="0"/>
      <w:divBdr>
        <w:top w:val="none" w:sz="0" w:space="0" w:color="auto"/>
        <w:left w:val="none" w:sz="0" w:space="0" w:color="auto"/>
        <w:bottom w:val="none" w:sz="0" w:space="0" w:color="auto"/>
        <w:right w:val="none" w:sz="0" w:space="0" w:color="auto"/>
      </w:divBdr>
    </w:div>
    <w:div w:id="1760446279">
      <w:bodyDiv w:val="1"/>
      <w:marLeft w:val="0"/>
      <w:marRight w:val="0"/>
      <w:marTop w:val="0"/>
      <w:marBottom w:val="0"/>
      <w:divBdr>
        <w:top w:val="none" w:sz="0" w:space="0" w:color="auto"/>
        <w:left w:val="none" w:sz="0" w:space="0" w:color="auto"/>
        <w:bottom w:val="none" w:sz="0" w:space="0" w:color="auto"/>
        <w:right w:val="none" w:sz="0" w:space="0" w:color="auto"/>
      </w:divBdr>
    </w:div>
    <w:div w:id="1760522391">
      <w:bodyDiv w:val="1"/>
      <w:marLeft w:val="0"/>
      <w:marRight w:val="0"/>
      <w:marTop w:val="0"/>
      <w:marBottom w:val="0"/>
      <w:divBdr>
        <w:top w:val="none" w:sz="0" w:space="0" w:color="auto"/>
        <w:left w:val="none" w:sz="0" w:space="0" w:color="auto"/>
        <w:bottom w:val="none" w:sz="0" w:space="0" w:color="auto"/>
        <w:right w:val="none" w:sz="0" w:space="0" w:color="auto"/>
      </w:divBdr>
    </w:div>
    <w:div w:id="1760561766">
      <w:bodyDiv w:val="1"/>
      <w:marLeft w:val="0"/>
      <w:marRight w:val="0"/>
      <w:marTop w:val="0"/>
      <w:marBottom w:val="0"/>
      <w:divBdr>
        <w:top w:val="none" w:sz="0" w:space="0" w:color="auto"/>
        <w:left w:val="none" w:sz="0" w:space="0" w:color="auto"/>
        <w:bottom w:val="none" w:sz="0" w:space="0" w:color="auto"/>
        <w:right w:val="none" w:sz="0" w:space="0" w:color="auto"/>
      </w:divBdr>
    </w:div>
    <w:div w:id="1760641549">
      <w:bodyDiv w:val="1"/>
      <w:marLeft w:val="0"/>
      <w:marRight w:val="0"/>
      <w:marTop w:val="0"/>
      <w:marBottom w:val="0"/>
      <w:divBdr>
        <w:top w:val="none" w:sz="0" w:space="0" w:color="auto"/>
        <w:left w:val="none" w:sz="0" w:space="0" w:color="auto"/>
        <w:bottom w:val="none" w:sz="0" w:space="0" w:color="auto"/>
        <w:right w:val="none" w:sz="0" w:space="0" w:color="auto"/>
      </w:divBdr>
    </w:div>
    <w:div w:id="1760755979">
      <w:bodyDiv w:val="1"/>
      <w:marLeft w:val="0"/>
      <w:marRight w:val="0"/>
      <w:marTop w:val="0"/>
      <w:marBottom w:val="0"/>
      <w:divBdr>
        <w:top w:val="none" w:sz="0" w:space="0" w:color="auto"/>
        <w:left w:val="none" w:sz="0" w:space="0" w:color="auto"/>
        <w:bottom w:val="none" w:sz="0" w:space="0" w:color="auto"/>
        <w:right w:val="none" w:sz="0" w:space="0" w:color="auto"/>
      </w:divBdr>
    </w:div>
    <w:div w:id="1761023718">
      <w:bodyDiv w:val="1"/>
      <w:marLeft w:val="0"/>
      <w:marRight w:val="0"/>
      <w:marTop w:val="0"/>
      <w:marBottom w:val="0"/>
      <w:divBdr>
        <w:top w:val="none" w:sz="0" w:space="0" w:color="auto"/>
        <w:left w:val="none" w:sz="0" w:space="0" w:color="auto"/>
        <w:bottom w:val="none" w:sz="0" w:space="0" w:color="auto"/>
        <w:right w:val="none" w:sz="0" w:space="0" w:color="auto"/>
      </w:divBdr>
    </w:div>
    <w:div w:id="1761172187">
      <w:bodyDiv w:val="1"/>
      <w:marLeft w:val="0"/>
      <w:marRight w:val="0"/>
      <w:marTop w:val="0"/>
      <w:marBottom w:val="0"/>
      <w:divBdr>
        <w:top w:val="none" w:sz="0" w:space="0" w:color="auto"/>
        <w:left w:val="none" w:sz="0" w:space="0" w:color="auto"/>
        <w:bottom w:val="none" w:sz="0" w:space="0" w:color="auto"/>
        <w:right w:val="none" w:sz="0" w:space="0" w:color="auto"/>
      </w:divBdr>
    </w:div>
    <w:div w:id="1761294541">
      <w:bodyDiv w:val="1"/>
      <w:marLeft w:val="0"/>
      <w:marRight w:val="0"/>
      <w:marTop w:val="0"/>
      <w:marBottom w:val="0"/>
      <w:divBdr>
        <w:top w:val="none" w:sz="0" w:space="0" w:color="auto"/>
        <w:left w:val="none" w:sz="0" w:space="0" w:color="auto"/>
        <w:bottom w:val="none" w:sz="0" w:space="0" w:color="auto"/>
        <w:right w:val="none" w:sz="0" w:space="0" w:color="auto"/>
      </w:divBdr>
    </w:div>
    <w:div w:id="1761483098">
      <w:bodyDiv w:val="1"/>
      <w:marLeft w:val="0"/>
      <w:marRight w:val="0"/>
      <w:marTop w:val="0"/>
      <w:marBottom w:val="0"/>
      <w:divBdr>
        <w:top w:val="none" w:sz="0" w:space="0" w:color="auto"/>
        <w:left w:val="none" w:sz="0" w:space="0" w:color="auto"/>
        <w:bottom w:val="none" w:sz="0" w:space="0" w:color="auto"/>
        <w:right w:val="none" w:sz="0" w:space="0" w:color="auto"/>
      </w:divBdr>
    </w:div>
    <w:div w:id="1761636583">
      <w:bodyDiv w:val="1"/>
      <w:marLeft w:val="0"/>
      <w:marRight w:val="0"/>
      <w:marTop w:val="0"/>
      <w:marBottom w:val="0"/>
      <w:divBdr>
        <w:top w:val="none" w:sz="0" w:space="0" w:color="auto"/>
        <w:left w:val="none" w:sz="0" w:space="0" w:color="auto"/>
        <w:bottom w:val="none" w:sz="0" w:space="0" w:color="auto"/>
        <w:right w:val="none" w:sz="0" w:space="0" w:color="auto"/>
      </w:divBdr>
    </w:div>
    <w:div w:id="1761756923">
      <w:bodyDiv w:val="1"/>
      <w:marLeft w:val="0"/>
      <w:marRight w:val="0"/>
      <w:marTop w:val="0"/>
      <w:marBottom w:val="0"/>
      <w:divBdr>
        <w:top w:val="none" w:sz="0" w:space="0" w:color="auto"/>
        <w:left w:val="none" w:sz="0" w:space="0" w:color="auto"/>
        <w:bottom w:val="none" w:sz="0" w:space="0" w:color="auto"/>
        <w:right w:val="none" w:sz="0" w:space="0" w:color="auto"/>
      </w:divBdr>
    </w:div>
    <w:div w:id="1761829713">
      <w:bodyDiv w:val="1"/>
      <w:marLeft w:val="0"/>
      <w:marRight w:val="0"/>
      <w:marTop w:val="0"/>
      <w:marBottom w:val="0"/>
      <w:divBdr>
        <w:top w:val="none" w:sz="0" w:space="0" w:color="auto"/>
        <w:left w:val="none" w:sz="0" w:space="0" w:color="auto"/>
        <w:bottom w:val="none" w:sz="0" w:space="0" w:color="auto"/>
        <w:right w:val="none" w:sz="0" w:space="0" w:color="auto"/>
      </w:divBdr>
    </w:div>
    <w:div w:id="1762020372">
      <w:bodyDiv w:val="1"/>
      <w:marLeft w:val="0"/>
      <w:marRight w:val="0"/>
      <w:marTop w:val="0"/>
      <w:marBottom w:val="0"/>
      <w:divBdr>
        <w:top w:val="none" w:sz="0" w:space="0" w:color="auto"/>
        <w:left w:val="none" w:sz="0" w:space="0" w:color="auto"/>
        <w:bottom w:val="none" w:sz="0" w:space="0" w:color="auto"/>
        <w:right w:val="none" w:sz="0" w:space="0" w:color="auto"/>
      </w:divBdr>
    </w:div>
    <w:div w:id="1762070736">
      <w:bodyDiv w:val="1"/>
      <w:marLeft w:val="0"/>
      <w:marRight w:val="0"/>
      <w:marTop w:val="0"/>
      <w:marBottom w:val="0"/>
      <w:divBdr>
        <w:top w:val="none" w:sz="0" w:space="0" w:color="auto"/>
        <w:left w:val="none" w:sz="0" w:space="0" w:color="auto"/>
        <w:bottom w:val="none" w:sz="0" w:space="0" w:color="auto"/>
        <w:right w:val="none" w:sz="0" w:space="0" w:color="auto"/>
      </w:divBdr>
    </w:div>
    <w:div w:id="1762140193">
      <w:bodyDiv w:val="1"/>
      <w:marLeft w:val="0"/>
      <w:marRight w:val="0"/>
      <w:marTop w:val="0"/>
      <w:marBottom w:val="0"/>
      <w:divBdr>
        <w:top w:val="none" w:sz="0" w:space="0" w:color="auto"/>
        <w:left w:val="none" w:sz="0" w:space="0" w:color="auto"/>
        <w:bottom w:val="none" w:sz="0" w:space="0" w:color="auto"/>
        <w:right w:val="none" w:sz="0" w:space="0" w:color="auto"/>
      </w:divBdr>
    </w:div>
    <w:div w:id="1762681807">
      <w:bodyDiv w:val="1"/>
      <w:marLeft w:val="0"/>
      <w:marRight w:val="0"/>
      <w:marTop w:val="0"/>
      <w:marBottom w:val="0"/>
      <w:divBdr>
        <w:top w:val="none" w:sz="0" w:space="0" w:color="auto"/>
        <w:left w:val="none" w:sz="0" w:space="0" w:color="auto"/>
        <w:bottom w:val="none" w:sz="0" w:space="0" w:color="auto"/>
        <w:right w:val="none" w:sz="0" w:space="0" w:color="auto"/>
      </w:divBdr>
    </w:div>
    <w:div w:id="1762793277">
      <w:bodyDiv w:val="1"/>
      <w:marLeft w:val="0"/>
      <w:marRight w:val="0"/>
      <w:marTop w:val="0"/>
      <w:marBottom w:val="0"/>
      <w:divBdr>
        <w:top w:val="none" w:sz="0" w:space="0" w:color="auto"/>
        <w:left w:val="none" w:sz="0" w:space="0" w:color="auto"/>
        <w:bottom w:val="none" w:sz="0" w:space="0" w:color="auto"/>
        <w:right w:val="none" w:sz="0" w:space="0" w:color="auto"/>
      </w:divBdr>
    </w:div>
    <w:div w:id="1762868107">
      <w:bodyDiv w:val="1"/>
      <w:marLeft w:val="0"/>
      <w:marRight w:val="0"/>
      <w:marTop w:val="0"/>
      <w:marBottom w:val="0"/>
      <w:divBdr>
        <w:top w:val="none" w:sz="0" w:space="0" w:color="auto"/>
        <w:left w:val="none" w:sz="0" w:space="0" w:color="auto"/>
        <w:bottom w:val="none" w:sz="0" w:space="0" w:color="auto"/>
        <w:right w:val="none" w:sz="0" w:space="0" w:color="auto"/>
      </w:divBdr>
    </w:div>
    <w:div w:id="1763136416">
      <w:bodyDiv w:val="1"/>
      <w:marLeft w:val="0"/>
      <w:marRight w:val="0"/>
      <w:marTop w:val="0"/>
      <w:marBottom w:val="0"/>
      <w:divBdr>
        <w:top w:val="none" w:sz="0" w:space="0" w:color="auto"/>
        <w:left w:val="none" w:sz="0" w:space="0" w:color="auto"/>
        <w:bottom w:val="none" w:sz="0" w:space="0" w:color="auto"/>
        <w:right w:val="none" w:sz="0" w:space="0" w:color="auto"/>
      </w:divBdr>
    </w:div>
    <w:div w:id="1763254202">
      <w:bodyDiv w:val="1"/>
      <w:marLeft w:val="0"/>
      <w:marRight w:val="0"/>
      <w:marTop w:val="0"/>
      <w:marBottom w:val="0"/>
      <w:divBdr>
        <w:top w:val="none" w:sz="0" w:space="0" w:color="auto"/>
        <w:left w:val="none" w:sz="0" w:space="0" w:color="auto"/>
        <w:bottom w:val="none" w:sz="0" w:space="0" w:color="auto"/>
        <w:right w:val="none" w:sz="0" w:space="0" w:color="auto"/>
      </w:divBdr>
    </w:div>
    <w:div w:id="1763255575">
      <w:bodyDiv w:val="1"/>
      <w:marLeft w:val="0"/>
      <w:marRight w:val="0"/>
      <w:marTop w:val="0"/>
      <w:marBottom w:val="0"/>
      <w:divBdr>
        <w:top w:val="none" w:sz="0" w:space="0" w:color="auto"/>
        <w:left w:val="none" w:sz="0" w:space="0" w:color="auto"/>
        <w:bottom w:val="none" w:sz="0" w:space="0" w:color="auto"/>
        <w:right w:val="none" w:sz="0" w:space="0" w:color="auto"/>
      </w:divBdr>
    </w:div>
    <w:div w:id="1763256159">
      <w:bodyDiv w:val="1"/>
      <w:marLeft w:val="0"/>
      <w:marRight w:val="0"/>
      <w:marTop w:val="0"/>
      <w:marBottom w:val="0"/>
      <w:divBdr>
        <w:top w:val="none" w:sz="0" w:space="0" w:color="auto"/>
        <w:left w:val="none" w:sz="0" w:space="0" w:color="auto"/>
        <w:bottom w:val="none" w:sz="0" w:space="0" w:color="auto"/>
        <w:right w:val="none" w:sz="0" w:space="0" w:color="auto"/>
      </w:divBdr>
    </w:div>
    <w:div w:id="1763451022">
      <w:bodyDiv w:val="1"/>
      <w:marLeft w:val="0"/>
      <w:marRight w:val="0"/>
      <w:marTop w:val="0"/>
      <w:marBottom w:val="0"/>
      <w:divBdr>
        <w:top w:val="none" w:sz="0" w:space="0" w:color="auto"/>
        <w:left w:val="none" w:sz="0" w:space="0" w:color="auto"/>
        <w:bottom w:val="none" w:sz="0" w:space="0" w:color="auto"/>
        <w:right w:val="none" w:sz="0" w:space="0" w:color="auto"/>
      </w:divBdr>
    </w:div>
    <w:div w:id="1764108354">
      <w:bodyDiv w:val="1"/>
      <w:marLeft w:val="0"/>
      <w:marRight w:val="0"/>
      <w:marTop w:val="0"/>
      <w:marBottom w:val="0"/>
      <w:divBdr>
        <w:top w:val="none" w:sz="0" w:space="0" w:color="auto"/>
        <w:left w:val="none" w:sz="0" w:space="0" w:color="auto"/>
        <w:bottom w:val="none" w:sz="0" w:space="0" w:color="auto"/>
        <w:right w:val="none" w:sz="0" w:space="0" w:color="auto"/>
      </w:divBdr>
    </w:div>
    <w:div w:id="1764449009">
      <w:bodyDiv w:val="1"/>
      <w:marLeft w:val="0"/>
      <w:marRight w:val="0"/>
      <w:marTop w:val="0"/>
      <w:marBottom w:val="0"/>
      <w:divBdr>
        <w:top w:val="none" w:sz="0" w:space="0" w:color="auto"/>
        <w:left w:val="none" w:sz="0" w:space="0" w:color="auto"/>
        <w:bottom w:val="none" w:sz="0" w:space="0" w:color="auto"/>
        <w:right w:val="none" w:sz="0" w:space="0" w:color="auto"/>
      </w:divBdr>
    </w:div>
    <w:div w:id="1764564926">
      <w:bodyDiv w:val="1"/>
      <w:marLeft w:val="0"/>
      <w:marRight w:val="0"/>
      <w:marTop w:val="0"/>
      <w:marBottom w:val="0"/>
      <w:divBdr>
        <w:top w:val="none" w:sz="0" w:space="0" w:color="auto"/>
        <w:left w:val="none" w:sz="0" w:space="0" w:color="auto"/>
        <w:bottom w:val="none" w:sz="0" w:space="0" w:color="auto"/>
        <w:right w:val="none" w:sz="0" w:space="0" w:color="auto"/>
      </w:divBdr>
    </w:div>
    <w:div w:id="1764641028">
      <w:bodyDiv w:val="1"/>
      <w:marLeft w:val="0"/>
      <w:marRight w:val="0"/>
      <w:marTop w:val="0"/>
      <w:marBottom w:val="0"/>
      <w:divBdr>
        <w:top w:val="none" w:sz="0" w:space="0" w:color="auto"/>
        <w:left w:val="none" w:sz="0" w:space="0" w:color="auto"/>
        <w:bottom w:val="none" w:sz="0" w:space="0" w:color="auto"/>
        <w:right w:val="none" w:sz="0" w:space="0" w:color="auto"/>
      </w:divBdr>
    </w:div>
    <w:div w:id="1764649002">
      <w:bodyDiv w:val="1"/>
      <w:marLeft w:val="0"/>
      <w:marRight w:val="0"/>
      <w:marTop w:val="0"/>
      <w:marBottom w:val="0"/>
      <w:divBdr>
        <w:top w:val="none" w:sz="0" w:space="0" w:color="auto"/>
        <w:left w:val="none" w:sz="0" w:space="0" w:color="auto"/>
        <w:bottom w:val="none" w:sz="0" w:space="0" w:color="auto"/>
        <w:right w:val="none" w:sz="0" w:space="0" w:color="auto"/>
      </w:divBdr>
    </w:div>
    <w:div w:id="1764841964">
      <w:bodyDiv w:val="1"/>
      <w:marLeft w:val="0"/>
      <w:marRight w:val="0"/>
      <w:marTop w:val="0"/>
      <w:marBottom w:val="0"/>
      <w:divBdr>
        <w:top w:val="none" w:sz="0" w:space="0" w:color="auto"/>
        <w:left w:val="none" w:sz="0" w:space="0" w:color="auto"/>
        <w:bottom w:val="none" w:sz="0" w:space="0" w:color="auto"/>
        <w:right w:val="none" w:sz="0" w:space="0" w:color="auto"/>
      </w:divBdr>
    </w:div>
    <w:div w:id="1764842668">
      <w:bodyDiv w:val="1"/>
      <w:marLeft w:val="0"/>
      <w:marRight w:val="0"/>
      <w:marTop w:val="0"/>
      <w:marBottom w:val="0"/>
      <w:divBdr>
        <w:top w:val="none" w:sz="0" w:space="0" w:color="auto"/>
        <w:left w:val="none" w:sz="0" w:space="0" w:color="auto"/>
        <w:bottom w:val="none" w:sz="0" w:space="0" w:color="auto"/>
        <w:right w:val="none" w:sz="0" w:space="0" w:color="auto"/>
      </w:divBdr>
    </w:div>
    <w:div w:id="1764959312">
      <w:bodyDiv w:val="1"/>
      <w:marLeft w:val="0"/>
      <w:marRight w:val="0"/>
      <w:marTop w:val="0"/>
      <w:marBottom w:val="0"/>
      <w:divBdr>
        <w:top w:val="none" w:sz="0" w:space="0" w:color="auto"/>
        <w:left w:val="none" w:sz="0" w:space="0" w:color="auto"/>
        <w:bottom w:val="none" w:sz="0" w:space="0" w:color="auto"/>
        <w:right w:val="none" w:sz="0" w:space="0" w:color="auto"/>
      </w:divBdr>
    </w:div>
    <w:div w:id="1764960568">
      <w:bodyDiv w:val="1"/>
      <w:marLeft w:val="0"/>
      <w:marRight w:val="0"/>
      <w:marTop w:val="0"/>
      <w:marBottom w:val="0"/>
      <w:divBdr>
        <w:top w:val="none" w:sz="0" w:space="0" w:color="auto"/>
        <w:left w:val="none" w:sz="0" w:space="0" w:color="auto"/>
        <w:bottom w:val="none" w:sz="0" w:space="0" w:color="auto"/>
        <w:right w:val="none" w:sz="0" w:space="0" w:color="auto"/>
      </w:divBdr>
    </w:div>
    <w:div w:id="1765106970">
      <w:bodyDiv w:val="1"/>
      <w:marLeft w:val="0"/>
      <w:marRight w:val="0"/>
      <w:marTop w:val="0"/>
      <w:marBottom w:val="0"/>
      <w:divBdr>
        <w:top w:val="none" w:sz="0" w:space="0" w:color="auto"/>
        <w:left w:val="none" w:sz="0" w:space="0" w:color="auto"/>
        <w:bottom w:val="none" w:sz="0" w:space="0" w:color="auto"/>
        <w:right w:val="none" w:sz="0" w:space="0" w:color="auto"/>
      </w:divBdr>
    </w:div>
    <w:div w:id="1765227329">
      <w:bodyDiv w:val="1"/>
      <w:marLeft w:val="0"/>
      <w:marRight w:val="0"/>
      <w:marTop w:val="0"/>
      <w:marBottom w:val="0"/>
      <w:divBdr>
        <w:top w:val="none" w:sz="0" w:space="0" w:color="auto"/>
        <w:left w:val="none" w:sz="0" w:space="0" w:color="auto"/>
        <w:bottom w:val="none" w:sz="0" w:space="0" w:color="auto"/>
        <w:right w:val="none" w:sz="0" w:space="0" w:color="auto"/>
      </w:divBdr>
    </w:div>
    <w:div w:id="1765416925">
      <w:bodyDiv w:val="1"/>
      <w:marLeft w:val="0"/>
      <w:marRight w:val="0"/>
      <w:marTop w:val="0"/>
      <w:marBottom w:val="0"/>
      <w:divBdr>
        <w:top w:val="none" w:sz="0" w:space="0" w:color="auto"/>
        <w:left w:val="none" w:sz="0" w:space="0" w:color="auto"/>
        <w:bottom w:val="none" w:sz="0" w:space="0" w:color="auto"/>
        <w:right w:val="none" w:sz="0" w:space="0" w:color="auto"/>
      </w:divBdr>
    </w:div>
    <w:div w:id="1765807821">
      <w:bodyDiv w:val="1"/>
      <w:marLeft w:val="0"/>
      <w:marRight w:val="0"/>
      <w:marTop w:val="0"/>
      <w:marBottom w:val="0"/>
      <w:divBdr>
        <w:top w:val="none" w:sz="0" w:space="0" w:color="auto"/>
        <w:left w:val="none" w:sz="0" w:space="0" w:color="auto"/>
        <w:bottom w:val="none" w:sz="0" w:space="0" w:color="auto"/>
        <w:right w:val="none" w:sz="0" w:space="0" w:color="auto"/>
      </w:divBdr>
    </w:div>
    <w:div w:id="1766533417">
      <w:bodyDiv w:val="1"/>
      <w:marLeft w:val="0"/>
      <w:marRight w:val="0"/>
      <w:marTop w:val="0"/>
      <w:marBottom w:val="0"/>
      <w:divBdr>
        <w:top w:val="none" w:sz="0" w:space="0" w:color="auto"/>
        <w:left w:val="none" w:sz="0" w:space="0" w:color="auto"/>
        <w:bottom w:val="none" w:sz="0" w:space="0" w:color="auto"/>
        <w:right w:val="none" w:sz="0" w:space="0" w:color="auto"/>
      </w:divBdr>
    </w:div>
    <w:div w:id="1766536157">
      <w:bodyDiv w:val="1"/>
      <w:marLeft w:val="0"/>
      <w:marRight w:val="0"/>
      <w:marTop w:val="0"/>
      <w:marBottom w:val="0"/>
      <w:divBdr>
        <w:top w:val="none" w:sz="0" w:space="0" w:color="auto"/>
        <w:left w:val="none" w:sz="0" w:space="0" w:color="auto"/>
        <w:bottom w:val="none" w:sz="0" w:space="0" w:color="auto"/>
        <w:right w:val="none" w:sz="0" w:space="0" w:color="auto"/>
      </w:divBdr>
    </w:div>
    <w:div w:id="1766682293">
      <w:bodyDiv w:val="1"/>
      <w:marLeft w:val="0"/>
      <w:marRight w:val="0"/>
      <w:marTop w:val="0"/>
      <w:marBottom w:val="0"/>
      <w:divBdr>
        <w:top w:val="none" w:sz="0" w:space="0" w:color="auto"/>
        <w:left w:val="none" w:sz="0" w:space="0" w:color="auto"/>
        <w:bottom w:val="none" w:sz="0" w:space="0" w:color="auto"/>
        <w:right w:val="none" w:sz="0" w:space="0" w:color="auto"/>
      </w:divBdr>
    </w:div>
    <w:div w:id="1766685741">
      <w:bodyDiv w:val="1"/>
      <w:marLeft w:val="0"/>
      <w:marRight w:val="0"/>
      <w:marTop w:val="0"/>
      <w:marBottom w:val="0"/>
      <w:divBdr>
        <w:top w:val="none" w:sz="0" w:space="0" w:color="auto"/>
        <w:left w:val="none" w:sz="0" w:space="0" w:color="auto"/>
        <w:bottom w:val="none" w:sz="0" w:space="0" w:color="auto"/>
        <w:right w:val="none" w:sz="0" w:space="0" w:color="auto"/>
      </w:divBdr>
    </w:div>
    <w:div w:id="1766724490">
      <w:bodyDiv w:val="1"/>
      <w:marLeft w:val="0"/>
      <w:marRight w:val="0"/>
      <w:marTop w:val="0"/>
      <w:marBottom w:val="0"/>
      <w:divBdr>
        <w:top w:val="none" w:sz="0" w:space="0" w:color="auto"/>
        <w:left w:val="none" w:sz="0" w:space="0" w:color="auto"/>
        <w:bottom w:val="none" w:sz="0" w:space="0" w:color="auto"/>
        <w:right w:val="none" w:sz="0" w:space="0" w:color="auto"/>
      </w:divBdr>
    </w:div>
    <w:div w:id="1766726401">
      <w:bodyDiv w:val="1"/>
      <w:marLeft w:val="0"/>
      <w:marRight w:val="0"/>
      <w:marTop w:val="0"/>
      <w:marBottom w:val="0"/>
      <w:divBdr>
        <w:top w:val="none" w:sz="0" w:space="0" w:color="auto"/>
        <w:left w:val="none" w:sz="0" w:space="0" w:color="auto"/>
        <w:bottom w:val="none" w:sz="0" w:space="0" w:color="auto"/>
        <w:right w:val="none" w:sz="0" w:space="0" w:color="auto"/>
      </w:divBdr>
    </w:div>
    <w:div w:id="1766726836">
      <w:bodyDiv w:val="1"/>
      <w:marLeft w:val="0"/>
      <w:marRight w:val="0"/>
      <w:marTop w:val="0"/>
      <w:marBottom w:val="0"/>
      <w:divBdr>
        <w:top w:val="none" w:sz="0" w:space="0" w:color="auto"/>
        <w:left w:val="none" w:sz="0" w:space="0" w:color="auto"/>
        <w:bottom w:val="none" w:sz="0" w:space="0" w:color="auto"/>
        <w:right w:val="none" w:sz="0" w:space="0" w:color="auto"/>
      </w:divBdr>
    </w:div>
    <w:div w:id="1766728132">
      <w:bodyDiv w:val="1"/>
      <w:marLeft w:val="0"/>
      <w:marRight w:val="0"/>
      <w:marTop w:val="0"/>
      <w:marBottom w:val="0"/>
      <w:divBdr>
        <w:top w:val="none" w:sz="0" w:space="0" w:color="auto"/>
        <w:left w:val="none" w:sz="0" w:space="0" w:color="auto"/>
        <w:bottom w:val="none" w:sz="0" w:space="0" w:color="auto"/>
        <w:right w:val="none" w:sz="0" w:space="0" w:color="auto"/>
      </w:divBdr>
    </w:div>
    <w:div w:id="1767769577">
      <w:bodyDiv w:val="1"/>
      <w:marLeft w:val="0"/>
      <w:marRight w:val="0"/>
      <w:marTop w:val="0"/>
      <w:marBottom w:val="0"/>
      <w:divBdr>
        <w:top w:val="none" w:sz="0" w:space="0" w:color="auto"/>
        <w:left w:val="none" w:sz="0" w:space="0" w:color="auto"/>
        <w:bottom w:val="none" w:sz="0" w:space="0" w:color="auto"/>
        <w:right w:val="none" w:sz="0" w:space="0" w:color="auto"/>
      </w:divBdr>
    </w:div>
    <w:div w:id="1767771577">
      <w:bodyDiv w:val="1"/>
      <w:marLeft w:val="0"/>
      <w:marRight w:val="0"/>
      <w:marTop w:val="0"/>
      <w:marBottom w:val="0"/>
      <w:divBdr>
        <w:top w:val="none" w:sz="0" w:space="0" w:color="auto"/>
        <w:left w:val="none" w:sz="0" w:space="0" w:color="auto"/>
        <w:bottom w:val="none" w:sz="0" w:space="0" w:color="auto"/>
        <w:right w:val="none" w:sz="0" w:space="0" w:color="auto"/>
      </w:divBdr>
    </w:div>
    <w:div w:id="1767840847">
      <w:bodyDiv w:val="1"/>
      <w:marLeft w:val="0"/>
      <w:marRight w:val="0"/>
      <w:marTop w:val="0"/>
      <w:marBottom w:val="0"/>
      <w:divBdr>
        <w:top w:val="none" w:sz="0" w:space="0" w:color="auto"/>
        <w:left w:val="none" w:sz="0" w:space="0" w:color="auto"/>
        <w:bottom w:val="none" w:sz="0" w:space="0" w:color="auto"/>
        <w:right w:val="none" w:sz="0" w:space="0" w:color="auto"/>
      </w:divBdr>
    </w:div>
    <w:div w:id="1767844690">
      <w:bodyDiv w:val="1"/>
      <w:marLeft w:val="0"/>
      <w:marRight w:val="0"/>
      <w:marTop w:val="0"/>
      <w:marBottom w:val="0"/>
      <w:divBdr>
        <w:top w:val="none" w:sz="0" w:space="0" w:color="auto"/>
        <w:left w:val="none" w:sz="0" w:space="0" w:color="auto"/>
        <w:bottom w:val="none" w:sz="0" w:space="0" w:color="auto"/>
        <w:right w:val="none" w:sz="0" w:space="0" w:color="auto"/>
      </w:divBdr>
    </w:div>
    <w:div w:id="1767996253">
      <w:bodyDiv w:val="1"/>
      <w:marLeft w:val="0"/>
      <w:marRight w:val="0"/>
      <w:marTop w:val="0"/>
      <w:marBottom w:val="0"/>
      <w:divBdr>
        <w:top w:val="none" w:sz="0" w:space="0" w:color="auto"/>
        <w:left w:val="none" w:sz="0" w:space="0" w:color="auto"/>
        <w:bottom w:val="none" w:sz="0" w:space="0" w:color="auto"/>
        <w:right w:val="none" w:sz="0" w:space="0" w:color="auto"/>
      </w:divBdr>
    </w:div>
    <w:div w:id="1768119190">
      <w:bodyDiv w:val="1"/>
      <w:marLeft w:val="0"/>
      <w:marRight w:val="0"/>
      <w:marTop w:val="0"/>
      <w:marBottom w:val="0"/>
      <w:divBdr>
        <w:top w:val="none" w:sz="0" w:space="0" w:color="auto"/>
        <w:left w:val="none" w:sz="0" w:space="0" w:color="auto"/>
        <w:bottom w:val="none" w:sz="0" w:space="0" w:color="auto"/>
        <w:right w:val="none" w:sz="0" w:space="0" w:color="auto"/>
      </w:divBdr>
    </w:div>
    <w:div w:id="1768192094">
      <w:bodyDiv w:val="1"/>
      <w:marLeft w:val="0"/>
      <w:marRight w:val="0"/>
      <w:marTop w:val="0"/>
      <w:marBottom w:val="0"/>
      <w:divBdr>
        <w:top w:val="none" w:sz="0" w:space="0" w:color="auto"/>
        <w:left w:val="none" w:sz="0" w:space="0" w:color="auto"/>
        <w:bottom w:val="none" w:sz="0" w:space="0" w:color="auto"/>
        <w:right w:val="none" w:sz="0" w:space="0" w:color="auto"/>
      </w:divBdr>
    </w:div>
    <w:div w:id="1768311781">
      <w:bodyDiv w:val="1"/>
      <w:marLeft w:val="0"/>
      <w:marRight w:val="0"/>
      <w:marTop w:val="0"/>
      <w:marBottom w:val="0"/>
      <w:divBdr>
        <w:top w:val="none" w:sz="0" w:space="0" w:color="auto"/>
        <w:left w:val="none" w:sz="0" w:space="0" w:color="auto"/>
        <w:bottom w:val="none" w:sz="0" w:space="0" w:color="auto"/>
        <w:right w:val="none" w:sz="0" w:space="0" w:color="auto"/>
      </w:divBdr>
    </w:div>
    <w:div w:id="1768574064">
      <w:bodyDiv w:val="1"/>
      <w:marLeft w:val="0"/>
      <w:marRight w:val="0"/>
      <w:marTop w:val="0"/>
      <w:marBottom w:val="0"/>
      <w:divBdr>
        <w:top w:val="none" w:sz="0" w:space="0" w:color="auto"/>
        <w:left w:val="none" w:sz="0" w:space="0" w:color="auto"/>
        <w:bottom w:val="none" w:sz="0" w:space="0" w:color="auto"/>
        <w:right w:val="none" w:sz="0" w:space="0" w:color="auto"/>
      </w:divBdr>
    </w:div>
    <w:div w:id="1768692204">
      <w:bodyDiv w:val="1"/>
      <w:marLeft w:val="0"/>
      <w:marRight w:val="0"/>
      <w:marTop w:val="0"/>
      <w:marBottom w:val="0"/>
      <w:divBdr>
        <w:top w:val="none" w:sz="0" w:space="0" w:color="auto"/>
        <w:left w:val="none" w:sz="0" w:space="0" w:color="auto"/>
        <w:bottom w:val="none" w:sz="0" w:space="0" w:color="auto"/>
        <w:right w:val="none" w:sz="0" w:space="0" w:color="auto"/>
      </w:divBdr>
    </w:div>
    <w:div w:id="1768962403">
      <w:bodyDiv w:val="1"/>
      <w:marLeft w:val="0"/>
      <w:marRight w:val="0"/>
      <w:marTop w:val="0"/>
      <w:marBottom w:val="0"/>
      <w:divBdr>
        <w:top w:val="none" w:sz="0" w:space="0" w:color="auto"/>
        <w:left w:val="none" w:sz="0" w:space="0" w:color="auto"/>
        <w:bottom w:val="none" w:sz="0" w:space="0" w:color="auto"/>
        <w:right w:val="none" w:sz="0" w:space="0" w:color="auto"/>
      </w:divBdr>
    </w:div>
    <w:div w:id="1768963908">
      <w:bodyDiv w:val="1"/>
      <w:marLeft w:val="0"/>
      <w:marRight w:val="0"/>
      <w:marTop w:val="0"/>
      <w:marBottom w:val="0"/>
      <w:divBdr>
        <w:top w:val="none" w:sz="0" w:space="0" w:color="auto"/>
        <w:left w:val="none" w:sz="0" w:space="0" w:color="auto"/>
        <w:bottom w:val="none" w:sz="0" w:space="0" w:color="auto"/>
        <w:right w:val="none" w:sz="0" w:space="0" w:color="auto"/>
      </w:divBdr>
    </w:div>
    <w:div w:id="1769538216">
      <w:bodyDiv w:val="1"/>
      <w:marLeft w:val="0"/>
      <w:marRight w:val="0"/>
      <w:marTop w:val="0"/>
      <w:marBottom w:val="0"/>
      <w:divBdr>
        <w:top w:val="none" w:sz="0" w:space="0" w:color="auto"/>
        <w:left w:val="none" w:sz="0" w:space="0" w:color="auto"/>
        <w:bottom w:val="none" w:sz="0" w:space="0" w:color="auto"/>
        <w:right w:val="none" w:sz="0" w:space="0" w:color="auto"/>
      </w:divBdr>
    </w:div>
    <w:div w:id="1769619231">
      <w:bodyDiv w:val="1"/>
      <w:marLeft w:val="0"/>
      <w:marRight w:val="0"/>
      <w:marTop w:val="0"/>
      <w:marBottom w:val="0"/>
      <w:divBdr>
        <w:top w:val="none" w:sz="0" w:space="0" w:color="auto"/>
        <w:left w:val="none" w:sz="0" w:space="0" w:color="auto"/>
        <w:bottom w:val="none" w:sz="0" w:space="0" w:color="auto"/>
        <w:right w:val="none" w:sz="0" w:space="0" w:color="auto"/>
      </w:divBdr>
    </w:div>
    <w:div w:id="1769888837">
      <w:bodyDiv w:val="1"/>
      <w:marLeft w:val="0"/>
      <w:marRight w:val="0"/>
      <w:marTop w:val="0"/>
      <w:marBottom w:val="0"/>
      <w:divBdr>
        <w:top w:val="none" w:sz="0" w:space="0" w:color="auto"/>
        <w:left w:val="none" w:sz="0" w:space="0" w:color="auto"/>
        <w:bottom w:val="none" w:sz="0" w:space="0" w:color="auto"/>
        <w:right w:val="none" w:sz="0" w:space="0" w:color="auto"/>
      </w:divBdr>
    </w:div>
    <w:div w:id="1770271835">
      <w:bodyDiv w:val="1"/>
      <w:marLeft w:val="0"/>
      <w:marRight w:val="0"/>
      <w:marTop w:val="0"/>
      <w:marBottom w:val="0"/>
      <w:divBdr>
        <w:top w:val="none" w:sz="0" w:space="0" w:color="auto"/>
        <w:left w:val="none" w:sz="0" w:space="0" w:color="auto"/>
        <w:bottom w:val="none" w:sz="0" w:space="0" w:color="auto"/>
        <w:right w:val="none" w:sz="0" w:space="0" w:color="auto"/>
      </w:divBdr>
    </w:div>
    <w:div w:id="1770277191">
      <w:bodyDiv w:val="1"/>
      <w:marLeft w:val="0"/>
      <w:marRight w:val="0"/>
      <w:marTop w:val="0"/>
      <w:marBottom w:val="0"/>
      <w:divBdr>
        <w:top w:val="none" w:sz="0" w:space="0" w:color="auto"/>
        <w:left w:val="none" w:sz="0" w:space="0" w:color="auto"/>
        <w:bottom w:val="none" w:sz="0" w:space="0" w:color="auto"/>
        <w:right w:val="none" w:sz="0" w:space="0" w:color="auto"/>
      </w:divBdr>
    </w:div>
    <w:div w:id="1770352418">
      <w:bodyDiv w:val="1"/>
      <w:marLeft w:val="0"/>
      <w:marRight w:val="0"/>
      <w:marTop w:val="0"/>
      <w:marBottom w:val="0"/>
      <w:divBdr>
        <w:top w:val="none" w:sz="0" w:space="0" w:color="auto"/>
        <w:left w:val="none" w:sz="0" w:space="0" w:color="auto"/>
        <w:bottom w:val="none" w:sz="0" w:space="0" w:color="auto"/>
        <w:right w:val="none" w:sz="0" w:space="0" w:color="auto"/>
      </w:divBdr>
    </w:div>
    <w:div w:id="1770813312">
      <w:bodyDiv w:val="1"/>
      <w:marLeft w:val="0"/>
      <w:marRight w:val="0"/>
      <w:marTop w:val="0"/>
      <w:marBottom w:val="0"/>
      <w:divBdr>
        <w:top w:val="none" w:sz="0" w:space="0" w:color="auto"/>
        <w:left w:val="none" w:sz="0" w:space="0" w:color="auto"/>
        <w:bottom w:val="none" w:sz="0" w:space="0" w:color="auto"/>
        <w:right w:val="none" w:sz="0" w:space="0" w:color="auto"/>
      </w:divBdr>
    </w:div>
    <w:div w:id="1770857548">
      <w:bodyDiv w:val="1"/>
      <w:marLeft w:val="0"/>
      <w:marRight w:val="0"/>
      <w:marTop w:val="0"/>
      <w:marBottom w:val="0"/>
      <w:divBdr>
        <w:top w:val="none" w:sz="0" w:space="0" w:color="auto"/>
        <w:left w:val="none" w:sz="0" w:space="0" w:color="auto"/>
        <w:bottom w:val="none" w:sz="0" w:space="0" w:color="auto"/>
        <w:right w:val="none" w:sz="0" w:space="0" w:color="auto"/>
      </w:divBdr>
    </w:div>
    <w:div w:id="1771311529">
      <w:bodyDiv w:val="1"/>
      <w:marLeft w:val="0"/>
      <w:marRight w:val="0"/>
      <w:marTop w:val="0"/>
      <w:marBottom w:val="0"/>
      <w:divBdr>
        <w:top w:val="none" w:sz="0" w:space="0" w:color="auto"/>
        <w:left w:val="none" w:sz="0" w:space="0" w:color="auto"/>
        <w:bottom w:val="none" w:sz="0" w:space="0" w:color="auto"/>
        <w:right w:val="none" w:sz="0" w:space="0" w:color="auto"/>
      </w:divBdr>
    </w:div>
    <w:div w:id="1771316097">
      <w:bodyDiv w:val="1"/>
      <w:marLeft w:val="0"/>
      <w:marRight w:val="0"/>
      <w:marTop w:val="0"/>
      <w:marBottom w:val="0"/>
      <w:divBdr>
        <w:top w:val="none" w:sz="0" w:space="0" w:color="auto"/>
        <w:left w:val="none" w:sz="0" w:space="0" w:color="auto"/>
        <w:bottom w:val="none" w:sz="0" w:space="0" w:color="auto"/>
        <w:right w:val="none" w:sz="0" w:space="0" w:color="auto"/>
      </w:divBdr>
    </w:div>
    <w:div w:id="1771463934">
      <w:bodyDiv w:val="1"/>
      <w:marLeft w:val="0"/>
      <w:marRight w:val="0"/>
      <w:marTop w:val="0"/>
      <w:marBottom w:val="0"/>
      <w:divBdr>
        <w:top w:val="none" w:sz="0" w:space="0" w:color="auto"/>
        <w:left w:val="none" w:sz="0" w:space="0" w:color="auto"/>
        <w:bottom w:val="none" w:sz="0" w:space="0" w:color="auto"/>
        <w:right w:val="none" w:sz="0" w:space="0" w:color="auto"/>
      </w:divBdr>
    </w:div>
    <w:div w:id="1771772727">
      <w:bodyDiv w:val="1"/>
      <w:marLeft w:val="0"/>
      <w:marRight w:val="0"/>
      <w:marTop w:val="0"/>
      <w:marBottom w:val="0"/>
      <w:divBdr>
        <w:top w:val="none" w:sz="0" w:space="0" w:color="auto"/>
        <w:left w:val="none" w:sz="0" w:space="0" w:color="auto"/>
        <w:bottom w:val="none" w:sz="0" w:space="0" w:color="auto"/>
        <w:right w:val="none" w:sz="0" w:space="0" w:color="auto"/>
      </w:divBdr>
    </w:div>
    <w:div w:id="1772554656">
      <w:bodyDiv w:val="1"/>
      <w:marLeft w:val="0"/>
      <w:marRight w:val="0"/>
      <w:marTop w:val="0"/>
      <w:marBottom w:val="0"/>
      <w:divBdr>
        <w:top w:val="none" w:sz="0" w:space="0" w:color="auto"/>
        <w:left w:val="none" w:sz="0" w:space="0" w:color="auto"/>
        <w:bottom w:val="none" w:sz="0" w:space="0" w:color="auto"/>
        <w:right w:val="none" w:sz="0" w:space="0" w:color="auto"/>
      </w:divBdr>
    </w:div>
    <w:div w:id="1772625612">
      <w:bodyDiv w:val="1"/>
      <w:marLeft w:val="0"/>
      <w:marRight w:val="0"/>
      <w:marTop w:val="0"/>
      <w:marBottom w:val="0"/>
      <w:divBdr>
        <w:top w:val="none" w:sz="0" w:space="0" w:color="auto"/>
        <w:left w:val="none" w:sz="0" w:space="0" w:color="auto"/>
        <w:bottom w:val="none" w:sz="0" w:space="0" w:color="auto"/>
        <w:right w:val="none" w:sz="0" w:space="0" w:color="auto"/>
      </w:divBdr>
    </w:div>
    <w:div w:id="1772892706">
      <w:bodyDiv w:val="1"/>
      <w:marLeft w:val="0"/>
      <w:marRight w:val="0"/>
      <w:marTop w:val="0"/>
      <w:marBottom w:val="0"/>
      <w:divBdr>
        <w:top w:val="none" w:sz="0" w:space="0" w:color="auto"/>
        <w:left w:val="none" w:sz="0" w:space="0" w:color="auto"/>
        <w:bottom w:val="none" w:sz="0" w:space="0" w:color="auto"/>
        <w:right w:val="none" w:sz="0" w:space="0" w:color="auto"/>
      </w:divBdr>
    </w:div>
    <w:div w:id="1773016291">
      <w:bodyDiv w:val="1"/>
      <w:marLeft w:val="0"/>
      <w:marRight w:val="0"/>
      <w:marTop w:val="0"/>
      <w:marBottom w:val="0"/>
      <w:divBdr>
        <w:top w:val="none" w:sz="0" w:space="0" w:color="auto"/>
        <w:left w:val="none" w:sz="0" w:space="0" w:color="auto"/>
        <w:bottom w:val="none" w:sz="0" w:space="0" w:color="auto"/>
        <w:right w:val="none" w:sz="0" w:space="0" w:color="auto"/>
      </w:divBdr>
    </w:div>
    <w:div w:id="1773043036">
      <w:bodyDiv w:val="1"/>
      <w:marLeft w:val="0"/>
      <w:marRight w:val="0"/>
      <w:marTop w:val="0"/>
      <w:marBottom w:val="0"/>
      <w:divBdr>
        <w:top w:val="none" w:sz="0" w:space="0" w:color="auto"/>
        <w:left w:val="none" w:sz="0" w:space="0" w:color="auto"/>
        <w:bottom w:val="none" w:sz="0" w:space="0" w:color="auto"/>
        <w:right w:val="none" w:sz="0" w:space="0" w:color="auto"/>
      </w:divBdr>
    </w:div>
    <w:div w:id="1773434678">
      <w:bodyDiv w:val="1"/>
      <w:marLeft w:val="0"/>
      <w:marRight w:val="0"/>
      <w:marTop w:val="0"/>
      <w:marBottom w:val="0"/>
      <w:divBdr>
        <w:top w:val="none" w:sz="0" w:space="0" w:color="auto"/>
        <w:left w:val="none" w:sz="0" w:space="0" w:color="auto"/>
        <w:bottom w:val="none" w:sz="0" w:space="0" w:color="auto"/>
        <w:right w:val="none" w:sz="0" w:space="0" w:color="auto"/>
      </w:divBdr>
    </w:div>
    <w:div w:id="1773666817">
      <w:bodyDiv w:val="1"/>
      <w:marLeft w:val="0"/>
      <w:marRight w:val="0"/>
      <w:marTop w:val="0"/>
      <w:marBottom w:val="0"/>
      <w:divBdr>
        <w:top w:val="none" w:sz="0" w:space="0" w:color="auto"/>
        <w:left w:val="none" w:sz="0" w:space="0" w:color="auto"/>
        <w:bottom w:val="none" w:sz="0" w:space="0" w:color="auto"/>
        <w:right w:val="none" w:sz="0" w:space="0" w:color="auto"/>
      </w:divBdr>
    </w:div>
    <w:div w:id="1773739353">
      <w:bodyDiv w:val="1"/>
      <w:marLeft w:val="0"/>
      <w:marRight w:val="0"/>
      <w:marTop w:val="0"/>
      <w:marBottom w:val="0"/>
      <w:divBdr>
        <w:top w:val="none" w:sz="0" w:space="0" w:color="auto"/>
        <w:left w:val="none" w:sz="0" w:space="0" w:color="auto"/>
        <w:bottom w:val="none" w:sz="0" w:space="0" w:color="auto"/>
        <w:right w:val="none" w:sz="0" w:space="0" w:color="auto"/>
      </w:divBdr>
    </w:div>
    <w:div w:id="1773892458">
      <w:bodyDiv w:val="1"/>
      <w:marLeft w:val="0"/>
      <w:marRight w:val="0"/>
      <w:marTop w:val="0"/>
      <w:marBottom w:val="0"/>
      <w:divBdr>
        <w:top w:val="none" w:sz="0" w:space="0" w:color="auto"/>
        <w:left w:val="none" w:sz="0" w:space="0" w:color="auto"/>
        <w:bottom w:val="none" w:sz="0" w:space="0" w:color="auto"/>
        <w:right w:val="none" w:sz="0" w:space="0" w:color="auto"/>
      </w:divBdr>
    </w:div>
    <w:div w:id="1773931789">
      <w:bodyDiv w:val="1"/>
      <w:marLeft w:val="0"/>
      <w:marRight w:val="0"/>
      <w:marTop w:val="0"/>
      <w:marBottom w:val="0"/>
      <w:divBdr>
        <w:top w:val="none" w:sz="0" w:space="0" w:color="auto"/>
        <w:left w:val="none" w:sz="0" w:space="0" w:color="auto"/>
        <w:bottom w:val="none" w:sz="0" w:space="0" w:color="auto"/>
        <w:right w:val="none" w:sz="0" w:space="0" w:color="auto"/>
      </w:divBdr>
    </w:div>
    <w:div w:id="1774009406">
      <w:bodyDiv w:val="1"/>
      <w:marLeft w:val="0"/>
      <w:marRight w:val="0"/>
      <w:marTop w:val="0"/>
      <w:marBottom w:val="0"/>
      <w:divBdr>
        <w:top w:val="none" w:sz="0" w:space="0" w:color="auto"/>
        <w:left w:val="none" w:sz="0" w:space="0" w:color="auto"/>
        <w:bottom w:val="none" w:sz="0" w:space="0" w:color="auto"/>
        <w:right w:val="none" w:sz="0" w:space="0" w:color="auto"/>
      </w:divBdr>
    </w:div>
    <w:div w:id="1774157687">
      <w:bodyDiv w:val="1"/>
      <w:marLeft w:val="0"/>
      <w:marRight w:val="0"/>
      <w:marTop w:val="0"/>
      <w:marBottom w:val="0"/>
      <w:divBdr>
        <w:top w:val="none" w:sz="0" w:space="0" w:color="auto"/>
        <w:left w:val="none" w:sz="0" w:space="0" w:color="auto"/>
        <w:bottom w:val="none" w:sz="0" w:space="0" w:color="auto"/>
        <w:right w:val="none" w:sz="0" w:space="0" w:color="auto"/>
      </w:divBdr>
    </w:div>
    <w:div w:id="1774278744">
      <w:bodyDiv w:val="1"/>
      <w:marLeft w:val="0"/>
      <w:marRight w:val="0"/>
      <w:marTop w:val="0"/>
      <w:marBottom w:val="0"/>
      <w:divBdr>
        <w:top w:val="none" w:sz="0" w:space="0" w:color="auto"/>
        <w:left w:val="none" w:sz="0" w:space="0" w:color="auto"/>
        <w:bottom w:val="none" w:sz="0" w:space="0" w:color="auto"/>
        <w:right w:val="none" w:sz="0" w:space="0" w:color="auto"/>
      </w:divBdr>
    </w:div>
    <w:div w:id="1774322012">
      <w:bodyDiv w:val="1"/>
      <w:marLeft w:val="0"/>
      <w:marRight w:val="0"/>
      <w:marTop w:val="0"/>
      <w:marBottom w:val="0"/>
      <w:divBdr>
        <w:top w:val="none" w:sz="0" w:space="0" w:color="auto"/>
        <w:left w:val="none" w:sz="0" w:space="0" w:color="auto"/>
        <w:bottom w:val="none" w:sz="0" w:space="0" w:color="auto"/>
        <w:right w:val="none" w:sz="0" w:space="0" w:color="auto"/>
      </w:divBdr>
    </w:div>
    <w:div w:id="1774395648">
      <w:bodyDiv w:val="1"/>
      <w:marLeft w:val="0"/>
      <w:marRight w:val="0"/>
      <w:marTop w:val="0"/>
      <w:marBottom w:val="0"/>
      <w:divBdr>
        <w:top w:val="none" w:sz="0" w:space="0" w:color="auto"/>
        <w:left w:val="none" w:sz="0" w:space="0" w:color="auto"/>
        <w:bottom w:val="none" w:sz="0" w:space="0" w:color="auto"/>
        <w:right w:val="none" w:sz="0" w:space="0" w:color="auto"/>
      </w:divBdr>
    </w:div>
    <w:div w:id="1774397661">
      <w:bodyDiv w:val="1"/>
      <w:marLeft w:val="0"/>
      <w:marRight w:val="0"/>
      <w:marTop w:val="0"/>
      <w:marBottom w:val="0"/>
      <w:divBdr>
        <w:top w:val="none" w:sz="0" w:space="0" w:color="auto"/>
        <w:left w:val="none" w:sz="0" w:space="0" w:color="auto"/>
        <w:bottom w:val="none" w:sz="0" w:space="0" w:color="auto"/>
        <w:right w:val="none" w:sz="0" w:space="0" w:color="auto"/>
      </w:divBdr>
    </w:div>
    <w:div w:id="1774663984">
      <w:bodyDiv w:val="1"/>
      <w:marLeft w:val="0"/>
      <w:marRight w:val="0"/>
      <w:marTop w:val="0"/>
      <w:marBottom w:val="0"/>
      <w:divBdr>
        <w:top w:val="none" w:sz="0" w:space="0" w:color="auto"/>
        <w:left w:val="none" w:sz="0" w:space="0" w:color="auto"/>
        <w:bottom w:val="none" w:sz="0" w:space="0" w:color="auto"/>
        <w:right w:val="none" w:sz="0" w:space="0" w:color="auto"/>
      </w:divBdr>
    </w:div>
    <w:div w:id="1774782650">
      <w:bodyDiv w:val="1"/>
      <w:marLeft w:val="0"/>
      <w:marRight w:val="0"/>
      <w:marTop w:val="0"/>
      <w:marBottom w:val="0"/>
      <w:divBdr>
        <w:top w:val="none" w:sz="0" w:space="0" w:color="auto"/>
        <w:left w:val="none" w:sz="0" w:space="0" w:color="auto"/>
        <w:bottom w:val="none" w:sz="0" w:space="0" w:color="auto"/>
        <w:right w:val="none" w:sz="0" w:space="0" w:color="auto"/>
      </w:divBdr>
    </w:div>
    <w:div w:id="1774857469">
      <w:bodyDiv w:val="1"/>
      <w:marLeft w:val="0"/>
      <w:marRight w:val="0"/>
      <w:marTop w:val="0"/>
      <w:marBottom w:val="0"/>
      <w:divBdr>
        <w:top w:val="none" w:sz="0" w:space="0" w:color="auto"/>
        <w:left w:val="none" w:sz="0" w:space="0" w:color="auto"/>
        <w:bottom w:val="none" w:sz="0" w:space="0" w:color="auto"/>
        <w:right w:val="none" w:sz="0" w:space="0" w:color="auto"/>
      </w:divBdr>
    </w:div>
    <w:div w:id="1775133658">
      <w:bodyDiv w:val="1"/>
      <w:marLeft w:val="0"/>
      <w:marRight w:val="0"/>
      <w:marTop w:val="0"/>
      <w:marBottom w:val="0"/>
      <w:divBdr>
        <w:top w:val="none" w:sz="0" w:space="0" w:color="auto"/>
        <w:left w:val="none" w:sz="0" w:space="0" w:color="auto"/>
        <w:bottom w:val="none" w:sz="0" w:space="0" w:color="auto"/>
        <w:right w:val="none" w:sz="0" w:space="0" w:color="auto"/>
      </w:divBdr>
    </w:div>
    <w:div w:id="1775243007">
      <w:bodyDiv w:val="1"/>
      <w:marLeft w:val="0"/>
      <w:marRight w:val="0"/>
      <w:marTop w:val="0"/>
      <w:marBottom w:val="0"/>
      <w:divBdr>
        <w:top w:val="none" w:sz="0" w:space="0" w:color="auto"/>
        <w:left w:val="none" w:sz="0" w:space="0" w:color="auto"/>
        <w:bottom w:val="none" w:sz="0" w:space="0" w:color="auto"/>
        <w:right w:val="none" w:sz="0" w:space="0" w:color="auto"/>
      </w:divBdr>
    </w:div>
    <w:div w:id="1775325971">
      <w:bodyDiv w:val="1"/>
      <w:marLeft w:val="0"/>
      <w:marRight w:val="0"/>
      <w:marTop w:val="0"/>
      <w:marBottom w:val="0"/>
      <w:divBdr>
        <w:top w:val="none" w:sz="0" w:space="0" w:color="auto"/>
        <w:left w:val="none" w:sz="0" w:space="0" w:color="auto"/>
        <w:bottom w:val="none" w:sz="0" w:space="0" w:color="auto"/>
        <w:right w:val="none" w:sz="0" w:space="0" w:color="auto"/>
      </w:divBdr>
    </w:div>
    <w:div w:id="1775441673">
      <w:bodyDiv w:val="1"/>
      <w:marLeft w:val="0"/>
      <w:marRight w:val="0"/>
      <w:marTop w:val="0"/>
      <w:marBottom w:val="0"/>
      <w:divBdr>
        <w:top w:val="none" w:sz="0" w:space="0" w:color="auto"/>
        <w:left w:val="none" w:sz="0" w:space="0" w:color="auto"/>
        <w:bottom w:val="none" w:sz="0" w:space="0" w:color="auto"/>
        <w:right w:val="none" w:sz="0" w:space="0" w:color="auto"/>
      </w:divBdr>
    </w:div>
    <w:div w:id="1775512407">
      <w:bodyDiv w:val="1"/>
      <w:marLeft w:val="0"/>
      <w:marRight w:val="0"/>
      <w:marTop w:val="0"/>
      <w:marBottom w:val="0"/>
      <w:divBdr>
        <w:top w:val="none" w:sz="0" w:space="0" w:color="auto"/>
        <w:left w:val="none" w:sz="0" w:space="0" w:color="auto"/>
        <w:bottom w:val="none" w:sz="0" w:space="0" w:color="auto"/>
        <w:right w:val="none" w:sz="0" w:space="0" w:color="auto"/>
      </w:divBdr>
    </w:div>
    <w:div w:id="1775518922">
      <w:bodyDiv w:val="1"/>
      <w:marLeft w:val="0"/>
      <w:marRight w:val="0"/>
      <w:marTop w:val="0"/>
      <w:marBottom w:val="0"/>
      <w:divBdr>
        <w:top w:val="none" w:sz="0" w:space="0" w:color="auto"/>
        <w:left w:val="none" w:sz="0" w:space="0" w:color="auto"/>
        <w:bottom w:val="none" w:sz="0" w:space="0" w:color="auto"/>
        <w:right w:val="none" w:sz="0" w:space="0" w:color="auto"/>
      </w:divBdr>
    </w:div>
    <w:div w:id="1775661763">
      <w:bodyDiv w:val="1"/>
      <w:marLeft w:val="0"/>
      <w:marRight w:val="0"/>
      <w:marTop w:val="0"/>
      <w:marBottom w:val="0"/>
      <w:divBdr>
        <w:top w:val="none" w:sz="0" w:space="0" w:color="auto"/>
        <w:left w:val="none" w:sz="0" w:space="0" w:color="auto"/>
        <w:bottom w:val="none" w:sz="0" w:space="0" w:color="auto"/>
        <w:right w:val="none" w:sz="0" w:space="0" w:color="auto"/>
      </w:divBdr>
    </w:div>
    <w:div w:id="1775712133">
      <w:bodyDiv w:val="1"/>
      <w:marLeft w:val="0"/>
      <w:marRight w:val="0"/>
      <w:marTop w:val="0"/>
      <w:marBottom w:val="0"/>
      <w:divBdr>
        <w:top w:val="none" w:sz="0" w:space="0" w:color="auto"/>
        <w:left w:val="none" w:sz="0" w:space="0" w:color="auto"/>
        <w:bottom w:val="none" w:sz="0" w:space="0" w:color="auto"/>
        <w:right w:val="none" w:sz="0" w:space="0" w:color="auto"/>
      </w:divBdr>
    </w:div>
    <w:div w:id="1775787139">
      <w:bodyDiv w:val="1"/>
      <w:marLeft w:val="0"/>
      <w:marRight w:val="0"/>
      <w:marTop w:val="0"/>
      <w:marBottom w:val="0"/>
      <w:divBdr>
        <w:top w:val="none" w:sz="0" w:space="0" w:color="auto"/>
        <w:left w:val="none" w:sz="0" w:space="0" w:color="auto"/>
        <w:bottom w:val="none" w:sz="0" w:space="0" w:color="auto"/>
        <w:right w:val="none" w:sz="0" w:space="0" w:color="auto"/>
      </w:divBdr>
    </w:div>
    <w:div w:id="1775787355">
      <w:bodyDiv w:val="1"/>
      <w:marLeft w:val="0"/>
      <w:marRight w:val="0"/>
      <w:marTop w:val="0"/>
      <w:marBottom w:val="0"/>
      <w:divBdr>
        <w:top w:val="none" w:sz="0" w:space="0" w:color="auto"/>
        <w:left w:val="none" w:sz="0" w:space="0" w:color="auto"/>
        <w:bottom w:val="none" w:sz="0" w:space="0" w:color="auto"/>
        <w:right w:val="none" w:sz="0" w:space="0" w:color="auto"/>
      </w:divBdr>
    </w:div>
    <w:div w:id="1776057582">
      <w:bodyDiv w:val="1"/>
      <w:marLeft w:val="0"/>
      <w:marRight w:val="0"/>
      <w:marTop w:val="0"/>
      <w:marBottom w:val="0"/>
      <w:divBdr>
        <w:top w:val="none" w:sz="0" w:space="0" w:color="auto"/>
        <w:left w:val="none" w:sz="0" w:space="0" w:color="auto"/>
        <w:bottom w:val="none" w:sz="0" w:space="0" w:color="auto"/>
        <w:right w:val="none" w:sz="0" w:space="0" w:color="auto"/>
      </w:divBdr>
    </w:div>
    <w:div w:id="1776098505">
      <w:bodyDiv w:val="1"/>
      <w:marLeft w:val="0"/>
      <w:marRight w:val="0"/>
      <w:marTop w:val="0"/>
      <w:marBottom w:val="0"/>
      <w:divBdr>
        <w:top w:val="none" w:sz="0" w:space="0" w:color="auto"/>
        <w:left w:val="none" w:sz="0" w:space="0" w:color="auto"/>
        <w:bottom w:val="none" w:sz="0" w:space="0" w:color="auto"/>
        <w:right w:val="none" w:sz="0" w:space="0" w:color="auto"/>
      </w:divBdr>
    </w:div>
    <w:div w:id="1776362684">
      <w:bodyDiv w:val="1"/>
      <w:marLeft w:val="0"/>
      <w:marRight w:val="0"/>
      <w:marTop w:val="0"/>
      <w:marBottom w:val="0"/>
      <w:divBdr>
        <w:top w:val="none" w:sz="0" w:space="0" w:color="auto"/>
        <w:left w:val="none" w:sz="0" w:space="0" w:color="auto"/>
        <w:bottom w:val="none" w:sz="0" w:space="0" w:color="auto"/>
        <w:right w:val="none" w:sz="0" w:space="0" w:color="auto"/>
      </w:divBdr>
    </w:div>
    <w:div w:id="1776436172">
      <w:bodyDiv w:val="1"/>
      <w:marLeft w:val="0"/>
      <w:marRight w:val="0"/>
      <w:marTop w:val="0"/>
      <w:marBottom w:val="0"/>
      <w:divBdr>
        <w:top w:val="none" w:sz="0" w:space="0" w:color="auto"/>
        <w:left w:val="none" w:sz="0" w:space="0" w:color="auto"/>
        <w:bottom w:val="none" w:sz="0" w:space="0" w:color="auto"/>
        <w:right w:val="none" w:sz="0" w:space="0" w:color="auto"/>
      </w:divBdr>
    </w:div>
    <w:div w:id="1776438259">
      <w:bodyDiv w:val="1"/>
      <w:marLeft w:val="0"/>
      <w:marRight w:val="0"/>
      <w:marTop w:val="0"/>
      <w:marBottom w:val="0"/>
      <w:divBdr>
        <w:top w:val="none" w:sz="0" w:space="0" w:color="auto"/>
        <w:left w:val="none" w:sz="0" w:space="0" w:color="auto"/>
        <w:bottom w:val="none" w:sz="0" w:space="0" w:color="auto"/>
        <w:right w:val="none" w:sz="0" w:space="0" w:color="auto"/>
      </w:divBdr>
    </w:div>
    <w:div w:id="1776486139">
      <w:bodyDiv w:val="1"/>
      <w:marLeft w:val="0"/>
      <w:marRight w:val="0"/>
      <w:marTop w:val="0"/>
      <w:marBottom w:val="0"/>
      <w:divBdr>
        <w:top w:val="none" w:sz="0" w:space="0" w:color="auto"/>
        <w:left w:val="none" w:sz="0" w:space="0" w:color="auto"/>
        <w:bottom w:val="none" w:sz="0" w:space="0" w:color="auto"/>
        <w:right w:val="none" w:sz="0" w:space="0" w:color="auto"/>
      </w:divBdr>
    </w:div>
    <w:div w:id="1776635624">
      <w:bodyDiv w:val="1"/>
      <w:marLeft w:val="0"/>
      <w:marRight w:val="0"/>
      <w:marTop w:val="0"/>
      <w:marBottom w:val="0"/>
      <w:divBdr>
        <w:top w:val="none" w:sz="0" w:space="0" w:color="auto"/>
        <w:left w:val="none" w:sz="0" w:space="0" w:color="auto"/>
        <w:bottom w:val="none" w:sz="0" w:space="0" w:color="auto"/>
        <w:right w:val="none" w:sz="0" w:space="0" w:color="auto"/>
      </w:divBdr>
    </w:div>
    <w:div w:id="1776905071">
      <w:bodyDiv w:val="1"/>
      <w:marLeft w:val="0"/>
      <w:marRight w:val="0"/>
      <w:marTop w:val="0"/>
      <w:marBottom w:val="0"/>
      <w:divBdr>
        <w:top w:val="none" w:sz="0" w:space="0" w:color="auto"/>
        <w:left w:val="none" w:sz="0" w:space="0" w:color="auto"/>
        <w:bottom w:val="none" w:sz="0" w:space="0" w:color="auto"/>
        <w:right w:val="none" w:sz="0" w:space="0" w:color="auto"/>
      </w:divBdr>
    </w:div>
    <w:div w:id="1776906367">
      <w:bodyDiv w:val="1"/>
      <w:marLeft w:val="0"/>
      <w:marRight w:val="0"/>
      <w:marTop w:val="0"/>
      <w:marBottom w:val="0"/>
      <w:divBdr>
        <w:top w:val="none" w:sz="0" w:space="0" w:color="auto"/>
        <w:left w:val="none" w:sz="0" w:space="0" w:color="auto"/>
        <w:bottom w:val="none" w:sz="0" w:space="0" w:color="auto"/>
        <w:right w:val="none" w:sz="0" w:space="0" w:color="auto"/>
      </w:divBdr>
    </w:div>
    <w:div w:id="1776948702">
      <w:bodyDiv w:val="1"/>
      <w:marLeft w:val="0"/>
      <w:marRight w:val="0"/>
      <w:marTop w:val="0"/>
      <w:marBottom w:val="0"/>
      <w:divBdr>
        <w:top w:val="none" w:sz="0" w:space="0" w:color="auto"/>
        <w:left w:val="none" w:sz="0" w:space="0" w:color="auto"/>
        <w:bottom w:val="none" w:sz="0" w:space="0" w:color="auto"/>
        <w:right w:val="none" w:sz="0" w:space="0" w:color="auto"/>
      </w:divBdr>
    </w:div>
    <w:div w:id="1777172426">
      <w:bodyDiv w:val="1"/>
      <w:marLeft w:val="0"/>
      <w:marRight w:val="0"/>
      <w:marTop w:val="0"/>
      <w:marBottom w:val="0"/>
      <w:divBdr>
        <w:top w:val="none" w:sz="0" w:space="0" w:color="auto"/>
        <w:left w:val="none" w:sz="0" w:space="0" w:color="auto"/>
        <w:bottom w:val="none" w:sz="0" w:space="0" w:color="auto"/>
        <w:right w:val="none" w:sz="0" w:space="0" w:color="auto"/>
      </w:divBdr>
    </w:div>
    <w:div w:id="1777290206">
      <w:bodyDiv w:val="1"/>
      <w:marLeft w:val="0"/>
      <w:marRight w:val="0"/>
      <w:marTop w:val="0"/>
      <w:marBottom w:val="0"/>
      <w:divBdr>
        <w:top w:val="none" w:sz="0" w:space="0" w:color="auto"/>
        <w:left w:val="none" w:sz="0" w:space="0" w:color="auto"/>
        <w:bottom w:val="none" w:sz="0" w:space="0" w:color="auto"/>
        <w:right w:val="none" w:sz="0" w:space="0" w:color="auto"/>
      </w:divBdr>
    </w:div>
    <w:div w:id="1777552142">
      <w:bodyDiv w:val="1"/>
      <w:marLeft w:val="0"/>
      <w:marRight w:val="0"/>
      <w:marTop w:val="0"/>
      <w:marBottom w:val="0"/>
      <w:divBdr>
        <w:top w:val="none" w:sz="0" w:space="0" w:color="auto"/>
        <w:left w:val="none" w:sz="0" w:space="0" w:color="auto"/>
        <w:bottom w:val="none" w:sz="0" w:space="0" w:color="auto"/>
        <w:right w:val="none" w:sz="0" w:space="0" w:color="auto"/>
      </w:divBdr>
    </w:div>
    <w:div w:id="1777553815">
      <w:bodyDiv w:val="1"/>
      <w:marLeft w:val="0"/>
      <w:marRight w:val="0"/>
      <w:marTop w:val="0"/>
      <w:marBottom w:val="0"/>
      <w:divBdr>
        <w:top w:val="none" w:sz="0" w:space="0" w:color="auto"/>
        <w:left w:val="none" w:sz="0" w:space="0" w:color="auto"/>
        <w:bottom w:val="none" w:sz="0" w:space="0" w:color="auto"/>
        <w:right w:val="none" w:sz="0" w:space="0" w:color="auto"/>
      </w:divBdr>
    </w:div>
    <w:div w:id="1777752793">
      <w:bodyDiv w:val="1"/>
      <w:marLeft w:val="0"/>
      <w:marRight w:val="0"/>
      <w:marTop w:val="0"/>
      <w:marBottom w:val="0"/>
      <w:divBdr>
        <w:top w:val="none" w:sz="0" w:space="0" w:color="auto"/>
        <w:left w:val="none" w:sz="0" w:space="0" w:color="auto"/>
        <w:bottom w:val="none" w:sz="0" w:space="0" w:color="auto"/>
        <w:right w:val="none" w:sz="0" w:space="0" w:color="auto"/>
      </w:divBdr>
    </w:div>
    <w:div w:id="1777797017">
      <w:bodyDiv w:val="1"/>
      <w:marLeft w:val="0"/>
      <w:marRight w:val="0"/>
      <w:marTop w:val="0"/>
      <w:marBottom w:val="0"/>
      <w:divBdr>
        <w:top w:val="none" w:sz="0" w:space="0" w:color="auto"/>
        <w:left w:val="none" w:sz="0" w:space="0" w:color="auto"/>
        <w:bottom w:val="none" w:sz="0" w:space="0" w:color="auto"/>
        <w:right w:val="none" w:sz="0" w:space="0" w:color="auto"/>
      </w:divBdr>
    </w:div>
    <w:div w:id="1777823191">
      <w:bodyDiv w:val="1"/>
      <w:marLeft w:val="0"/>
      <w:marRight w:val="0"/>
      <w:marTop w:val="0"/>
      <w:marBottom w:val="0"/>
      <w:divBdr>
        <w:top w:val="none" w:sz="0" w:space="0" w:color="auto"/>
        <w:left w:val="none" w:sz="0" w:space="0" w:color="auto"/>
        <w:bottom w:val="none" w:sz="0" w:space="0" w:color="auto"/>
        <w:right w:val="none" w:sz="0" w:space="0" w:color="auto"/>
      </w:divBdr>
    </w:div>
    <w:div w:id="1777825255">
      <w:bodyDiv w:val="1"/>
      <w:marLeft w:val="0"/>
      <w:marRight w:val="0"/>
      <w:marTop w:val="0"/>
      <w:marBottom w:val="0"/>
      <w:divBdr>
        <w:top w:val="none" w:sz="0" w:space="0" w:color="auto"/>
        <w:left w:val="none" w:sz="0" w:space="0" w:color="auto"/>
        <w:bottom w:val="none" w:sz="0" w:space="0" w:color="auto"/>
        <w:right w:val="none" w:sz="0" w:space="0" w:color="auto"/>
      </w:divBdr>
    </w:div>
    <w:div w:id="1777868446">
      <w:bodyDiv w:val="1"/>
      <w:marLeft w:val="0"/>
      <w:marRight w:val="0"/>
      <w:marTop w:val="0"/>
      <w:marBottom w:val="0"/>
      <w:divBdr>
        <w:top w:val="none" w:sz="0" w:space="0" w:color="auto"/>
        <w:left w:val="none" w:sz="0" w:space="0" w:color="auto"/>
        <w:bottom w:val="none" w:sz="0" w:space="0" w:color="auto"/>
        <w:right w:val="none" w:sz="0" w:space="0" w:color="auto"/>
      </w:divBdr>
    </w:div>
    <w:div w:id="1778132937">
      <w:bodyDiv w:val="1"/>
      <w:marLeft w:val="0"/>
      <w:marRight w:val="0"/>
      <w:marTop w:val="0"/>
      <w:marBottom w:val="0"/>
      <w:divBdr>
        <w:top w:val="none" w:sz="0" w:space="0" w:color="auto"/>
        <w:left w:val="none" w:sz="0" w:space="0" w:color="auto"/>
        <w:bottom w:val="none" w:sz="0" w:space="0" w:color="auto"/>
        <w:right w:val="none" w:sz="0" w:space="0" w:color="auto"/>
      </w:divBdr>
    </w:div>
    <w:div w:id="1778213776">
      <w:bodyDiv w:val="1"/>
      <w:marLeft w:val="0"/>
      <w:marRight w:val="0"/>
      <w:marTop w:val="0"/>
      <w:marBottom w:val="0"/>
      <w:divBdr>
        <w:top w:val="none" w:sz="0" w:space="0" w:color="auto"/>
        <w:left w:val="none" w:sz="0" w:space="0" w:color="auto"/>
        <w:bottom w:val="none" w:sz="0" w:space="0" w:color="auto"/>
        <w:right w:val="none" w:sz="0" w:space="0" w:color="auto"/>
      </w:divBdr>
    </w:div>
    <w:div w:id="1778258344">
      <w:bodyDiv w:val="1"/>
      <w:marLeft w:val="0"/>
      <w:marRight w:val="0"/>
      <w:marTop w:val="0"/>
      <w:marBottom w:val="0"/>
      <w:divBdr>
        <w:top w:val="none" w:sz="0" w:space="0" w:color="auto"/>
        <w:left w:val="none" w:sz="0" w:space="0" w:color="auto"/>
        <w:bottom w:val="none" w:sz="0" w:space="0" w:color="auto"/>
        <w:right w:val="none" w:sz="0" w:space="0" w:color="auto"/>
      </w:divBdr>
    </w:div>
    <w:div w:id="1778332413">
      <w:bodyDiv w:val="1"/>
      <w:marLeft w:val="0"/>
      <w:marRight w:val="0"/>
      <w:marTop w:val="0"/>
      <w:marBottom w:val="0"/>
      <w:divBdr>
        <w:top w:val="none" w:sz="0" w:space="0" w:color="auto"/>
        <w:left w:val="none" w:sz="0" w:space="0" w:color="auto"/>
        <w:bottom w:val="none" w:sz="0" w:space="0" w:color="auto"/>
        <w:right w:val="none" w:sz="0" w:space="0" w:color="auto"/>
      </w:divBdr>
    </w:div>
    <w:div w:id="1778669345">
      <w:bodyDiv w:val="1"/>
      <w:marLeft w:val="0"/>
      <w:marRight w:val="0"/>
      <w:marTop w:val="0"/>
      <w:marBottom w:val="0"/>
      <w:divBdr>
        <w:top w:val="none" w:sz="0" w:space="0" w:color="auto"/>
        <w:left w:val="none" w:sz="0" w:space="0" w:color="auto"/>
        <w:bottom w:val="none" w:sz="0" w:space="0" w:color="auto"/>
        <w:right w:val="none" w:sz="0" w:space="0" w:color="auto"/>
      </w:divBdr>
    </w:div>
    <w:div w:id="1778671951">
      <w:bodyDiv w:val="1"/>
      <w:marLeft w:val="0"/>
      <w:marRight w:val="0"/>
      <w:marTop w:val="0"/>
      <w:marBottom w:val="0"/>
      <w:divBdr>
        <w:top w:val="none" w:sz="0" w:space="0" w:color="auto"/>
        <w:left w:val="none" w:sz="0" w:space="0" w:color="auto"/>
        <w:bottom w:val="none" w:sz="0" w:space="0" w:color="auto"/>
        <w:right w:val="none" w:sz="0" w:space="0" w:color="auto"/>
      </w:divBdr>
    </w:div>
    <w:div w:id="1778677797">
      <w:bodyDiv w:val="1"/>
      <w:marLeft w:val="0"/>
      <w:marRight w:val="0"/>
      <w:marTop w:val="0"/>
      <w:marBottom w:val="0"/>
      <w:divBdr>
        <w:top w:val="none" w:sz="0" w:space="0" w:color="auto"/>
        <w:left w:val="none" w:sz="0" w:space="0" w:color="auto"/>
        <w:bottom w:val="none" w:sz="0" w:space="0" w:color="auto"/>
        <w:right w:val="none" w:sz="0" w:space="0" w:color="auto"/>
      </w:divBdr>
    </w:div>
    <w:div w:id="1778715128">
      <w:bodyDiv w:val="1"/>
      <w:marLeft w:val="0"/>
      <w:marRight w:val="0"/>
      <w:marTop w:val="0"/>
      <w:marBottom w:val="0"/>
      <w:divBdr>
        <w:top w:val="none" w:sz="0" w:space="0" w:color="auto"/>
        <w:left w:val="none" w:sz="0" w:space="0" w:color="auto"/>
        <w:bottom w:val="none" w:sz="0" w:space="0" w:color="auto"/>
        <w:right w:val="none" w:sz="0" w:space="0" w:color="auto"/>
      </w:divBdr>
    </w:div>
    <w:div w:id="1778719370">
      <w:bodyDiv w:val="1"/>
      <w:marLeft w:val="0"/>
      <w:marRight w:val="0"/>
      <w:marTop w:val="0"/>
      <w:marBottom w:val="0"/>
      <w:divBdr>
        <w:top w:val="none" w:sz="0" w:space="0" w:color="auto"/>
        <w:left w:val="none" w:sz="0" w:space="0" w:color="auto"/>
        <w:bottom w:val="none" w:sz="0" w:space="0" w:color="auto"/>
        <w:right w:val="none" w:sz="0" w:space="0" w:color="auto"/>
      </w:divBdr>
    </w:div>
    <w:div w:id="1778913795">
      <w:bodyDiv w:val="1"/>
      <w:marLeft w:val="0"/>
      <w:marRight w:val="0"/>
      <w:marTop w:val="0"/>
      <w:marBottom w:val="0"/>
      <w:divBdr>
        <w:top w:val="none" w:sz="0" w:space="0" w:color="auto"/>
        <w:left w:val="none" w:sz="0" w:space="0" w:color="auto"/>
        <w:bottom w:val="none" w:sz="0" w:space="0" w:color="auto"/>
        <w:right w:val="none" w:sz="0" w:space="0" w:color="auto"/>
      </w:divBdr>
    </w:div>
    <w:div w:id="1778983292">
      <w:bodyDiv w:val="1"/>
      <w:marLeft w:val="0"/>
      <w:marRight w:val="0"/>
      <w:marTop w:val="0"/>
      <w:marBottom w:val="0"/>
      <w:divBdr>
        <w:top w:val="none" w:sz="0" w:space="0" w:color="auto"/>
        <w:left w:val="none" w:sz="0" w:space="0" w:color="auto"/>
        <w:bottom w:val="none" w:sz="0" w:space="0" w:color="auto"/>
        <w:right w:val="none" w:sz="0" w:space="0" w:color="auto"/>
      </w:divBdr>
    </w:div>
    <w:div w:id="1779257282">
      <w:bodyDiv w:val="1"/>
      <w:marLeft w:val="0"/>
      <w:marRight w:val="0"/>
      <w:marTop w:val="0"/>
      <w:marBottom w:val="0"/>
      <w:divBdr>
        <w:top w:val="none" w:sz="0" w:space="0" w:color="auto"/>
        <w:left w:val="none" w:sz="0" w:space="0" w:color="auto"/>
        <w:bottom w:val="none" w:sz="0" w:space="0" w:color="auto"/>
        <w:right w:val="none" w:sz="0" w:space="0" w:color="auto"/>
      </w:divBdr>
    </w:div>
    <w:div w:id="1779332104">
      <w:bodyDiv w:val="1"/>
      <w:marLeft w:val="0"/>
      <w:marRight w:val="0"/>
      <w:marTop w:val="0"/>
      <w:marBottom w:val="0"/>
      <w:divBdr>
        <w:top w:val="none" w:sz="0" w:space="0" w:color="auto"/>
        <w:left w:val="none" w:sz="0" w:space="0" w:color="auto"/>
        <w:bottom w:val="none" w:sz="0" w:space="0" w:color="auto"/>
        <w:right w:val="none" w:sz="0" w:space="0" w:color="auto"/>
      </w:divBdr>
    </w:div>
    <w:div w:id="1779448675">
      <w:bodyDiv w:val="1"/>
      <w:marLeft w:val="0"/>
      <w:marRight w:val="0"/>
      <w:marTop w:val="0"/>
      <w:marBottom w:val="0"/>
      <w:divBdr>
        <w:top w:val="none" w:sz="0" w:space="0" w:color="auto"/>
        <w:left w:val="none" w:sz="0" w:space="0" w:color="auto"/>
        <w:bottom w:val="none" w:sz="0" w:space="0" w:color="auto"/>
        <w:right w:val="none" w:sz="0" w:space="0" w:color="auto"/>
      </w:divBdr>
    </w:div>
    <w:div w:id="1779639048">
      <w:bodyDiv w:val="1"/>
      <w:marLeft w:val="0"/>
      <w:marRight w:val="0"/>
      <w:marTop w:val="0"/>
      <w:marBottom w:val="0"/>
      <w:divBdr>
        <w:top w:val="none" w:sz="0" w:space="0" w:color="auto"/>
        <w:left w:val="none" w:sz="0" w:space="0" w:color="auto"/>
        <w:bottom w:val="none" w:sz="0" w:space="0" w:color="auto"/>
        <w:right w:val="none" w:sz="0" w:space="0" w:color="auto"/>
      </w:divBdr>
    </w:div>
    <w:div w:id="1779788589">
      <w:bodyDiv w:val="1"/>
      <w:marLeft w:val="0"/>
      <w:marRight w:val="0"/>
      <w:marTop w:val="0"/>
      <w:marBottom w:val="0"/>
      <w:divBdr>
        <w:top w:val="none" w:sz="0" w:space="0" w:color="auto"/>
        <w:left w:val="none" w:sz="0" w:space="0" w:color="auto"/>
        <w:bottom w:val="none" w:sz="0" w:space="0" w:color="auto"/>
        <w:right w:val="none" w:sz="0" w:space="0" w:color="auto"/>
      </w:divBdr>
    </w:div>
    <w:div w:id="1779985132">
      <w:bodyDiv w:val="1"/>
      <w:marLeft w:val="0"/>
      <w:marRight w:val="0"/>
      <w:marTop w:val="0"/>
      <w:marBottom w:val="0"/>
      <w:divBdr>
        <w:top w:val="none" w:sz="0" w:space="0" w:color="auto"/>
        <w:left w:val="none" w:sz="0" w:space="0" w:color="auto"/>
        <w:bottom w:val="none" w:sz="0" w:space="0" w:color="auto"/>
        <w:right w:val="none" w:sz="0" w:space="0" w:color="auto"/>
      </w:divBdr>
    </w:div>
    <w:div w:id="1780031871">
      <w:bodyDiv w:val="1"/>
      <w:marLeft w:val="0"/>
      <w:marRight w:val="0"/>
      <w:marTop w:val="0"/>
      <w:marBottom w:val="0"/>
      <w:divBdr>
        <w:top w:val="none" w:sz="0" w:space="0" w:color="auto"/>
        <w:left w:val="none" w:sz="0" w:space="0" w:color="auto"/>
        <w:bottom w:val="none" w:sz="0" w:space="0" w:color="auto"/>
        <w:right w:val="none" w:sz="0" w:space="0" w:color="auto"/>
      </w:divBdr>
    </w:div>
    <w:div w:id="1780221202">
      <w:bodyDiv w:val="1"/>
      <w:marLeft w:val="0"/>
      <w:marRight w:val="0"/>
      <w:marTop w:val="0"/>
      <w:marBottom w:val="0"/>
      <w:divBdr>
        <w:top w:val="none" w:sz="0" w:space="0" w:color="auto"/>
        <w:left w:val="none" w:sz="0" w:space="0" w:color="auto"/>
        <w:bottom w:val="none" w:sz="0" w:space="0" w:color="auto"/>
        <w:right w:val="none" w:sz="0" w:space="0" w:color="auto"/>
      </w:divBdr>
    </w:div>
    <w:div w:id="1780491097">
      <w:bodyDiv w:val="1"/>
      <w:marLeft w:val="0"/>
      <w:marRight w:val="0"/>
      <w:marTop w:val="0"/>
      <w:marBottom w:val="0"/>
      <w:divBdr>
        <w:top w:val="none" w:sz="0" w:space="0" w:color="auto"/>
        <w:left w:val="none" w:sz="0" w:space="0" w:color="auto"/>
        <w:bottom w:val="none" w:sz="0" w:space="0" w:color="auto"/>
        <w:right w:val="none" w:sz="0" w:space="0" w:color="auto"/>
      </w:divBdr>
    </w:div>
    <w:div w:id="1780493515">
      <w:bodyDiv w:val="1"/>
      <w:marLeft w:val="0"/>
      <w:marRight w:val="0"/>
      <w:marTop w:val="0"/>
      <w:marBottom w:val="0"/>
      <w:divBdr>
        <w:top w:val="none" w:sz="0" w:space="0" w:color="auto"/>
        <w:left w:val="none" w:sz="0" w:space="0" w:color="auto"/>
        <w:bottom w:val="none" w:sz="0" w:space="0" w:color="auto"/>
        <w:right w:val="none" w:sz="0" w:space="0" w:color="auto"/>
      </w:divBdr>
    </w:div>
    <w:div w:id="1781022837">
      <w:bodyDiv w:val="1"/>
      <w:marLeft w:val="0"/>
      <w:marRight w:val="0"/>
      <w:marTop w:val="0"/>
      <w:marBottom w:val="0"/>
      <w:divBdr>
        <w:top w:val="none" w:sz="0" w:space="0" w:color="auto"/>
        <w:left w:val="none" w:sz="0" w:space="0" w:color="auto"/>
        <w:bottom w:val="none" w:sz="0" w:space="0" w:color="auto"/>
        <w:right w:val="none" w:sz="0" w:space="0" w:color="auto"/>
      </w:divBdr>
    </w:div>
    <w:div w:id="1781102873">
      <w:bodyDiv w:val="1"/>
      <w:marLeft w:val="0"/>
      <w:marRight w:val="0"/>
      <w:marTop w:val="0"/>
      <w:marBottom w:val="0"/>
      <w:divBdr>
        <w:top w:val="none" w:sz="0" w:space="0" w:color="auto"/>
        <w:left w:val="none" w:sz="0" w:space="0" w:color="auto"/>
        <w:bottom w:val="none" w:sz="0" w:space="0" w:color="auto"/>
        <w:right w:val="none" w:sz="0" w:space="0" w:color="auto"/>
      </w:divBdr>
    </w:div>
    <w:div w:id="1781144065">
      <w:bodyDiv w:val="1"/>
      <w:marLeft w:val="0"/>
      <w:marRight w:val="0"/>
      <w:marTop w:val="0"/>
      <w:marBottom w:val="0"/>
      <w:divBdr>
        <w:top w:val="none" w:sz="0" w:space="0" w:color="auto"/>
        <w:left w:val="none" w:sz="0" w:space="0" w:color="auto"/>
        <w:bottom w:val="none" w:sz="0" w:space="0" w:color="auto"/>
        <w:right w:val="none" w:sz="0" w:space="0" w:color="auto"/>
      </w:divBdr>
    </w:div>
    <w:div w:id="1781341020">
      <w:bodyDiv w:val="1"/>
      <w:marLeft w:val="0"/>
      <w:marRight w:val="0"/>
      <w:marTop w:val="0"/>
      <w:marBottom w:val="0"/>
      <w:divBdr>
        <w:top w:val="none" w:sz="0" w:space="0" w:color="auto"/>
        <w:left w:val="none" w:sz="0" w:space="0" w:color="auto"/>
        <w:bottom w:val="none" w:sz="0" w:space="0" w:color="auto"/>
        <w:right w:val="none" w:sz="0" w:space="0" w:color="auto"/>
      </w:divBdr>
    </w:div>
    <w:div w:id="1781487418">
      <w:bodyDiv w:val="1"/>
      <w:marLeft w:val="0"/>
      <w:marRight w:val="0"/>
      <w:marTop w:val="0"/>
      <w:marBottom w:val="0"/>
      <w:divBdr>
        <w:top w:val="none" w:sz="0" w:space="0" w:color="auto"/>
        <w:left w:val="none" w:sz="0" w:space="0" w:color="auto"/>
        <w:bottom w:val="none" w:sz="0" w:space="0" w:color="auto"/>
        <w:right w:val="none" w:sz="0" w:space="0" w:color="auto"/>
      </w:divBdr>
    </w:div>
    <w:div w:id="1781610493">
      <w:bodyDiv w:val="1"/>
      <w:marLeft w:val="0"/>
      <w:marRight w:val="0"/>
      <w:marTop w:val="0"/>
      <w:marBottom w:val="0"/>
      <w:divBdr>
        <w:top w:val="none" w:sz="0" w:space="0" w:color="auto"/>
        <w:left w:val="none" w:sz="0" w:space="0" w:color="auto"/>
        <w:bottom w:val="none" w:sz="0" w:space="0" w:color="auto"/>
        <w:right w:val="none" w:sz="0" w:space="0" w:color="auto"/>
      </w:divBdr>
    </w:div>
    <w:div w:id="1781989576">
      <w:bodyDiv w:val="1"/>
      <w:marLeft w:val="0"/>
      <w:marRight w:val="0"/>
      <w:marTop w:val="0"/>
      <w:marBottom w:val="0"/>
      <w:divBdr>
        <w:top w:val="none" w:sz="0" w:space="0" w:color="auto"/>
        <w:left w:val="none" w:sz="0" w:space="0" w:color="auto"/>
        <w:bottom w:val="none" w:sz="0" w:space="0" w:color="auto"/>
        <w:right w:val="none" w:sz="0" w:space="0" w:color="auto"/>
      </w:divBdr>
    </w:div>
    <w:div w:id="1782260660">
      <w:bodyDiv w:val="1"/>
      <w:marLeft w:val="0"/>
      <w:marRight w:val="0"/>
      <w:marTop w:val="0"/>
      <w:marBottom w:val="0"/>
      <w:divBdr>
        <w:top w:val="none" w:sz="0" w:space="0" w:color="auto"/>
        <w:left w:val="none" w:sz="0" w:space="0" w:color="auto"/>
        <w:bottom w:val="none" w:sz="0" w:space="0" w:color="auto"/>
        <w:right w:val="none" w:sz="0" w:space="0" w:color="auto"/>
      </w:divBdr>
    </w:div>
    <w:div w:id="1782340226">
      <w:bodyDiv w:val="1"/>
      <w:marLeft w:val="0"/>
      <w:marRight w:val="0"/>
      <w:marTop w:val="0"/>
      <w:marBottom w:val="0"/>
      <w:divBdr>
        <w:top w:val="none" w:sz="0" w:space="0" w:color="auto"/>
        <w:left w:val="none" w:sz="0" w:space="0" w:color="auto"/>
        <w:bottom w:val="none" w:sz="0" w:space="0" w:color="auto"/>
        <w:right w:val="none" w:sz="0" w:space="0" w:color="auto"/>
      </w:divBdr>
    </w:div>
    <w:div w:id="1782527543">
      <w:bodyDiv w:val="1"/>
      <w:marLeft w:val="0"/>
      <w:marRight w:val="0"/>
      <w:marTop w:val="0"/>
      <w:marBottom w:val="0"/>
      <w:divBdr>
        <w:top w:val="none" w:sz="0" w:space="0" w:color="auto"/>
        <w:left w:val="none" w:sz="0" w:space="0" w:color="auto"/>
        <w:bottom w:val="none" w:sz="0" w:space="0" w:color="auto"/>
        <w:right w:val="none" w:sz="0" w:space="0" w:color="auto"/>
      </w:divBdr>
    </w:div>
    <w:div w:id="1782650386">
      <w:bodyDiv w:val="1"/>
      <w:marLeft w:val="0"/>
      <w:marRight w:val="0"/>
      <w:marTop w:val="0"/>
      <w:marBottom w:val="0"/>
      <w:divBdr>
        <w:top w:val="none" w:sz="0" w:space="0" w:color="auto"/>
        <w:left w:val="none" w:sz="0" w:space="0" w:color="auto"/>
        <w:bottom w:val="none" w:sz="0" w:space="0" w:color="auto"/>
        <w:right w:val="none" w:sz="0" w:space="0" w:color="auto"/>
      </w:divBdr>
    </w:div>
    <w:div w:id="1782676178">
      <w:bodyDiv w:val="1"/>
      <w:marLeft w:val="0"/>
      <w:marRight w:val="0"/>
      <w:marTop w:val="0"/>
      <w:marBottom w:val="0"/>
      <w:divBdr>
        <w:top w:val="none" w:sz="0" w:space="0" w:color="auto"/>
        <w:left w:val="none" w:sz="0" w:space="0" w:color="auto"/>
        <w:bottom w:val="none" w:sz="0" w:space="0" w:color="auto"/>
        <w:right w:val="none" w:sz="0" w:space="0" w:color="auto"/>
      </w:divBdr>
    </w:div>
    <w:div w:id="1782727949">
      <w:bodyDiv w:val="1"/>
      <w:marLeft w:val="0"/>
      <w:marRight w:val="0"/>
      <w:marTop w:val="0"/>
      <w:marBottom w:val="0"/>
      <w:divBdr>
        <w:top w:val="none" w:sz="0" w:space="0" w:color="auto"/>
        <w:left w:val="none" w:sz="0" w:space="0" w:color="auto"/>
        <w:bottom w:val="none" w:sz="0" w:space="0" w:color="auto"/>
        <w:right w:val="none" w:sz="0" w:space="0" w:color="auto"/>
      </w:divBdr>
    </w:div>
    <w:div w:id="1782795238">
      <w:bodyDiv w:val="1"/>
      <w:marLeft w:val="0"/>
      <w:marRight w:val="0"/>
      <w:marTop w:val="0"/>
      <w:marBottom w:val="0"/>
      <w:divBdr>
        <w:top w:val="none" w:sz="0" w:space="0" w:color="auto"/>
        <w:left w:val="none" w:sz="0" w:space="0" w:color="auto"/>
        <w:bottom w:val="none" w:sz="0" w:space="0" w:color="auto"/>
        <w:right w:val="none" w:sz="0" w:space="0" w:color="auto"/>
      </w:divBdr>
    </w:div>
    <w:div w:id="1782800736">
      <w:bodyDiv w:val="1"/>
      <w:marLeft w:val="0"/>
      <w:marRight w:val="0"/>
      <w:marTop w:val="0"/>
      <w:marBottom w:val="0"/>
      <w:divBdr>
        <w:top w:val="none" w:sz="0" w:space="0" w:color="auto"/>
        <w:left w:val="none" w:sz="0" w:space="0" w:color="auto"/>
        <w:bottom w:val="none" w:sz="0" w:space="0" w:color="auto"/>
        <w:right w:val="none" w:sz="0" w:space="0" w:color="auto"/>
      </w:divBdr>
    </w:div>
    <w:div w:id="1782914586">
      <w:bodyDiv w:val="1"/>
      <w:marLeft w:val="0"/>
      <w:marRight w:val="0"/>
      <w:marTop w:val="0"/>
      <w:marBottom w:val="0"/>
      <w:divBdr>
        <w:top w:val="none" w:sz="0" w:space="0" w:color="auto"/>
        <w:left w:val="none" w:sz="0" w:space="0" w:color="auto"/>
        <w:bottom w:val="none" w:sz="0" w:space="0" w:color="auto"/>
        <w:right w:val="none" w:sz="0" w:space="0" w:color="auto"/>
      </w:divBdr>
    </w:div>
    <w:div w:id="1783038810">
      <w:bodyDiv w:val="1"/>
      <w:marLeft w:val="0"/>
      <w:marRight w:val="0"/>
      <w:marTop w:val="0"/>
      <w:marBottom w:val="0"/>
      <w:divBdr>
        <w:top w:val="none" w:sz="0" w:space="0" w:color="auto"/>
        <w:left w:val="none" w:sz="0" w:space="0" w:color="auto"/>
        <w:bottom w:val="none" w:sz="0" w:space="0" w:color="auto"/>
        <w:right w:val="none" w:sz="0" w:space="0" w:color="auto"/>
      </w:divBdr>
    </w:div>
    <w:div w:id="1783185413">
      <w:bodyDiv w:val="1"/>
      <w:marLeft w:val="0"/>
      <w:marRight w:val="0"/>
      <w:marTop w:val="0"/>
      <w:marBottom w:val="0"/>
      <w:divBdr>
        <w:top w:val="none" w:sz="0" w:space="0" w:color="auto"/>
        <w:left w:val="none" w:sz="0" w:space="0" w:color="auto"/>
        <w:bottom w:val="none" w:sz="0" w:space="0" w:color="auto"/>
        <w:right w:val="none" w:sz="0" w:space="0" w:color="auto"/>
      </w:divBdr>
    </w:div>
    <w:div w:id="1783376644">
      <w:bodyDiv w:val="1"/>
      <w:marLeft w:val="0"/>
      <w:marRight w:val="0"/>
      <w:marTop w:val="0"/>
      <w:marBottom w:val="0"/>
      <w:divBdr>
        <w:top w:val="none" w:sz="0" w:space="0" w:color="auto"/>
        <w:left w:val="none" w:sz="0" w:space="0" w:color="auto"/>
        <w:bottom w:val="none" w:sz="0" w:space="0" w:color="auto"/>
        <w:right w:val="none" w:sz="0" w:space="0" w:color="auto"/>
      </w:divBdr>
    </w:div>
    <w:div w:id="1783378276">
      <w:bodyDiv w:val="1"/>
      <w:marLeft w:val="0"/>
      <w:marRight w:val="0"/>
      <w:marTop w:val="0"/>
      <w:marBottom w:val="0"/>
      <w:divBdr>
        <w:top w:val="none" w:sz="0" w:space="0" w:color="auto"/>
        <w:left w:val="none" w:sz="0" w:space="0" w:color="auto"/>
        <w:bottom w:val="none" w:sz="0" w:space="0" w:color="auto"/>
        <w:right w:val="none" w:sz="0" w:space="0" w:color="auto"/>
      </w:divBdr>
    </w:div>
    <w:div w:id="1783383143">
      <w:bodyDiv w:val="1"/>
      <w:marLeft w:val="0"/>
      <w:marRight w:val="0"/>
      <w:marTop w:val="0"/>
      <w:marBottom w:val="0"/>
      <w:divBdr>
        <w:top w:val="none" w:sz="0" w:space="0" w:color="auto"/>
        <w:left w:val="none" w:sz="0" w:space="0" w:color="auto"/>
        <w:bottom w:val="none" w:sz="0" w:space="0" w:color="auto"/>
        <w:right w:val="none" w:sz="0" w:space="0" w:color="auto"/>
      </w:divBdr>
    </w:div>
    <w:div w:id="1783500121">
      <w:bodyDiv w:val="1"/>
      <w:marLeft w:val="0"/>
      <w:marRight w:val="0"/>
      <w:marTop w:val="0"/>
      <w:marBottom w:val="0"/>
      <w:divBdr>
        <w:top w:val="none" w:sz="0" w:space="0" w:color="auto"/>
        <w:left w:val="none" w:sz="0" w:space="0" w:color="auto"/>
        <w:bottom w:val="none" w:sz="0" w:space="0" w:color="auto"/>
        <w:right w:val="none" w:sz="0" w:space="0" w:color="auto"/>
      </w:divBdr>
    </w:div>
    <w:div w:id="1783569202">
      <w:bodyDiv w:val="1"/>
      <w:marLeft w:val="0"/>
      <w:marRight w:val="0"/>
      <w:marTop w:val="0"/>
      <w:marBottom w:val="0"/>
      <w:divBdr>
        <w:top w:val="none" w:sz="0" w:space="0" w:color="auto"/>
        <w:left w:val="none" w:sz="0" w:space="0" w:color="auto"/>
        <w:bottom w:val="none" w:sz="0" w:space="0" w:color="auto"/>
        <w:right w:val="none" w:sz="0" w:space="0" w:color="auto"/>
      </w:divBdr>
    </w:div>
    <w:div w:id="1783694987">
      <w:bodyDiv w:val="1"/>
      <w:marLeft w:val="0"/>
      <w:marRight w:val="0"/>
      <w:marTop w:val="0"/>
      <w:marBottom w:val="0"/>
      <w:divBdr>
        <w:top w:val="none" w:sz="0" w:space="0" w:color="auto"/>
        <w:left w:val="none" w:sz="0" w:space="0" w:color="auto"/>
        <w:bottom w:val="none" w:sz="0" w:space="0" w:color="auto"/>
        <w:right w:val="none" w:sz="0" w:space="0" w:color="auto"/>
      </w:divBdr>
    </w:div>
    <w:div w:id="1783841140">
      <w:bodyDiv w:val="1"/>
      <w:marLeft w:val="0"/>
      <w:marRight w:val="0"/>
      <w:marTop w:val="0"/>
      <w:marBottom w:val="0"/>
      <w:divBdr>
        <w:top w:val="none" w:sz="0" w:space="0" w:color="auto"/>
        <w:left w:val="none" w:sz="0" w:space="0" w:color="auto"/>
        <w:bottom w:val="none" w:sz="0" w:space="0" w:color="auto"/>
        <w:right w:val="none" w:sz="0" w:space="0" w:color="auto"/>
      </w:divBdr>
    </w:div>
    <w:div w:id="1783914034">
      <w:bodyDiv w:val="1"/>
      <w:marLeft w:val="0"/>
      <w:marRight w:val="0"/>
      <w:marTop w:val="0"/>
      <w:marBottom w:val="0"/>
      <w:divBdr>
        <w:top w:val="none" w:sz="0" w:space="0" w:color="auto"/>
        <w:left w:val="none" w:sz="0" w:space="0" w:color="auto"/>
        <w:bottom w:val="none" w:sz="0" w:space="0" w:color="auto"/>
        <w:right w:val="none" w:sz="0" w:space="0" w:color="auto"/>
      </w:divBdr>
    </w:div>
    <w:div w:id="1784030371">
      <w:bodyDiv w:val="1"/>
      <w:marLeft w:val="0"/>
      <w:marRight w:val="0"/>
      <w:marTop w:val="0"/>
      <w:marBottom w:val="0"/>
      <w:divBdr>
        <w:top w:val="none" w:sz="0" w:space="0" w:color="auto"/>
        <w:left w:val="none" w:sz="0" w:space="0" w:color="auto"/>
        <w:bottom w:val="none" w:sz="0" w:space="0" w:color="auto"/>
        <w:right w:val="none" w:sz="0" w:space="0" w:color="auto"/>
      </w:divBdr>
    </w:div>
    <w:div w:id="1784032179">
      <w:bodyDiv w:val="1"/>
      <w:marLeft w:val="0"/>
      <w:marRight w:val="0"/>
      <w:marTop w:val="0"/>
      <w:marBottom w:val="0"/>
      <w:divBdr>
        <w:top w:val="none" w:sz="0" w:space="0" w:color="auto"/>
        <w:left w:val="none" w:sz="0" w:space="0" w:color="auto"/>
        <w:bottom w:val="none" w:sz="0" w:space="0" w:color="auto"/>
        <w:right w:val="none" w:sz="0" w:space="0" w:color="auto"/>
      </w:divBdr>
    </w:div>
    <w:div w:id="1784154466">
      <w:bodyDiv w:val="1"/>
      <w:marLeft w:val="0"/>
      <w:marRight w:val="0"/>
      <w:marTop w:val="0"/>
      <w:marBottom w:val="0"/>
      <w:divBdr>
        <w:top w:val="none" w:sz="0" w:space="0" w:color="auto"/>
        <w:left w:val="none" w:sz="0" w:space="0" w:color="auto"/>
        <w:bottom w:val="none" w:sz="0" w:space="0" w:color="auto"/>
        <w:right w:val="none" w:sz="0" w:space="0" w:color="auto"/>
      </w:divBdr>
    </w:div>
    <w:div w:id="1784305519">
      <w:bodyDiv w:val="1"/>
      <w:marLeft w:val="0"/>
      <w:marRight w:val="0"/>
      <w:marTop w:val="0"/>
      <w:marBottom w:val="0"/>
      <w:divBdr>
        <w:top w:val="none" w:sz="0" w:space="0" w:color="auto"/>
        <w:left w:val="none" w:sz="0" w:space="0" w:color="auto"/>
        <w:bottom w:val="none" w:sz="0" w:space="0" w:color="auto"/>
        <w:right w:val="none" w:sz="0" w:space="0" w:color="auto"/>
      </w:divBdr>
    </w:div>
    <w:div w:id="1784375044">
      <w:bodyDiv w:val="1"/>
      <w:marLeft w:val="0"/>
      <w:marRight w:val="0"/>
      <w:marTop w:val="0"/>
      <w:marBottom w:val="0"/>
      <w:divBdr>
        <w:top w:val="none" w:sz="0" w:space="0" w:color="auto"/>
        <w:left w:val="none" w:sz="0" w:space="0" w:color="auto"/>
        <w:bottom w:val="none" w:sz="0" w:space="0" w:color="auto"/>
        <w:right w:val="none" w:sz="0" w:space="0" w:color="auto"/>
      </w:divBdr>
    </w:div>
    <w:div w:id="1784613006">
      <w:bodyDiv w:val="1"/>
      <w:marLeft w:val="0"/>
      <w:marRight w:val="0"/>
      <w:marTop w:val="0"/>
      <w:marBottom w:val="0"/>
      <w:divBdr>
        <w:top w:val="none" w:sz="0" w:space="0" w:color="auto"/>
        <w:left w:val="none" w:sz="0" w:space="0" w:color="auto"/>
        <w:bottom w:val="none" w:sz="0" w:space="0" w:color="auto"/>
        <w:right w:val="none" w:sz="0" w:space="0" w:color="auto"/>
      </w:divBdr>
    </w:div>
    <w:div w:id="1784760695">
      <w:bodyDiv w:val="1"/>
      <w:marLeft w:val="0"/>
      <w:marRight w:val="0"/>
      <w:marTop w:val="0"/>
      <w:marBottom w:val="0"/>
      <w:divBdr>
        <w:top w:val="none" w:sz="0" w:space="0" w:color="auto"/>
        <w:left w:val="none" w:sz="0" w:space="0" w:color="auto"/>
        <w:bottom w:val="none" w:sz="0" w:space="0" w:color="auto"/>
        <w:right w:val="none" w:sz="0" w:space="0" w:color="auto"/>
      </w:divBdr>
    </w:div>
    <w:div w:id="1784764479">
      <w:bodyDiv w:val="1"/>
      <w:marLeft w:val="0"/>
      <w:marRight w:val="0"/>
      <w:marTop w:val="0"/>
      <w:marBottom w:val="0"/>
      <w:divBdr>
        <w:top w:val="none" w:sz="0" w:space="0" w:color="auto"/>
        <w:left w:val="none" w:sz="0" w:space="0" w:color="auto"/>
        <w:bottom w:val="none" w:sz="0" w:space="0" w:color="auto"/>
        <w:right w:val="none" w:sz="0" w:space="0" w:color="auto"/>
      </w:divBdr>
    </w:div>
    <w:div w:id="1784769508">
      <w:bodyDiv w:val="1"/>
      <w:marLeft w:val="0"/>
      <w:marRight w:val="0"/>
      <w:marTop w:val="0"/>
      <w:marBottom w:val="0"/>
      <w:divBdr>
        <w:top w:val="none" w:sz="0" w:space="0" w:color="auto"/>
        <w:left w:val="none" w:sz="0" w:space="0" w:color="auto"/>
        <w:bottom w:val="none" w:sz="0" w:space="0" w:color="auto"/>
        <w:right w:val="none" w:sz="0" w:space="0" w:color="auto"/>
      </w:divBdr>
    </w:div>
    <w:div w:id="1785271221">
      <w:bodyDiv w:val="1"/>
      <w:marLeft w:val="0"/>
      <w:marRight w:val="0"/>
      <w:marTop w:val="0"/>
      <w:marBottom w:val="0"/>
      <w:divBdr>
        <w:top w:val="none" w:sz="0" w:space="0" w:color="auto"/>
        <w:left w:val="none" w:sz="0" w:space="0" w:color="auto"/>
        <w:bottom w:val="none" w:sz="0" w:space="0" w:color="auto"/>
        <w:right w:val="none" w:sz="0" w:space="0" w:color="auto"/>
      </w:divBdr>
    </w:div>
    <w:div w:id="1785422008">
      <w:bodyDiv w:val="1"/>
      <w:marLeft w:val="0"/>
      <w:marRight w:val="0"/>
      <w:marTop w:val="0"/>
      <w:marBottom w:val="0"/>
      <w:divBdr>
        <w:top w:val="none" w:sz="0" w:space="0" w:color="auto"/>
        <w:left w:val="none" w:sz="0" w:space="0" w:color="auto"/>
        <w:bottom w:val="none" w:sz="0" w:space="0" w:color="auto"/>
        <w:right w:val="none" w:sz="0" w:space="0" w:color="auto"/>
      </w:divBdr>
    </w:div>
    <w:div w:id="1785733398">
      <w:bodyDiv w:val="1"/>
      <w:marLeft w:val="0"/>
      <w:marRight w:val="0"/>
      <w:marTop w:val="0"/>
      <w:marBottom w:val="0"/>
      <w:divBdr>
        <w:top w:val="none" w:sz="0" w:space="0" w:color="auto"/>
        <w:left w:val="none" w:sz="0" w:space="0" w:color="auto"/>
        <w:bottom w:val="none" w:sz="0" w:space="0" w:color="auto"/>
        <w:right w:val="none" w:sz="0" w:space="0" w:color="auto"/>
      </w:divBdr>
    </w:div>
    <w:div w:id="1785734907">
      <w:bodyDiv w:val="1"/>
      <w:marLeft w:val="0"/>
      <w:marRight w:val="0"/>
      <w:marTop w:val="0"/>
      <w:marBottom w:val="0"/>
      <w:divBdr>
        <w:top w:val="none" w:sz="0" w:space="0" w:color="auto"/>
        <w:left w:val="none" w:sz="0" w:space="0" w:color="auto"/>
        <w:bottom w:val="none" w:sz="0" w:space="0" w:color="auto"/>
        <w:right w:val="none" w:sz="0" w:space="0" w:color="auto"/>
      </w:divBdr>
    </w:div>
    <w:div w:id="1785926041">
      <w:bodyDiv w:val="1"/>
      <w:marLeft w:val="0"/>
      <w:marRight w:val="0"/>
      <w:marTop w:val="0"/>
      <w:marBottom w:val="0"/>
      <w:divBdr>
        <w:top w:val="none" w:sz="0" w:space="0" w:color="auto"/>
        <w:left w:val="none" w:sz="0" w:space="0" w:color="auto"/>
        <w:bottom w:val="none" w:sz="0" w:space="0" w:color="auto"/>
        <w:right w:val="none" w:sz="0" w:space="0" w:color="auto"/>
      </w:divBdr>
    </w:div>
    <w:div w:id="1785998204">
      <w:bodyDiv w:val="1"/>
      <w:marLeft w:val="0"/>
      <w:marRight w:val="0"/>
      <w:marTop w:val="0"/>
      <w:marBottom w:val="0"/>
      <w:divBdr>
        <w:top w:val="none" w:sz="0" w:space="0" w:color="auto"/>
        <w:left w:val="none" w:sz="0" w:space="0" w:color="auto"/>
        <w:bottom w:val="none" w:sz="0" w:space="0" w:color="auto"/>
        <w:right w:val="none" w:sz="0" w:space="0" w:color="auto"/>
      </w:divBdr>
    </w:div>
    <w:div w:id="1786073534">
      <w:bodyDiv w:val="1"/>
      <w:marLeft w:val="0"/>
      <w:marRight w:val="0"/>
      <w:marTop w:val="0"/>
      <w:marBottom w:val="0"/>
      <w:divBdr>
        <w:top w:val="none" w:sz="0" w:space="0" w:color="auto"/>
        <w:left w:val="none" w:sz="0" w:space="0" w:color="auto"/>
        <w:bottom w:val="none" w:sz="0" w:space="0" w:color="auto"/>
        <w:right w:val="none" w:sz="0" w:space="0" w:color="auto"/>
      </w:divBdr>
    </w:div>
    <w:div w:id="1786119527">
      <w:bodyDiv w:val="1"/>
      <w:marLeft w:val="0"/>
      <w:marRight w:val="0"/>
      <w:marTop w:val="0"/>
      <w:marBottom w:val="0"/>
      <w:divBdr>
        <w:top w:val="none" w:sz="0" w:space="0" w:color="auto"/>
        <w:left w:val="none" w:sz="0" w:space="0" w:color="auto"/>
        <w:bottom w:val="none" w:sz="0" w:space="0" w:color="auto"/>
        <w:right w:val="none" w:sz="0" w:space="0" w:color="auto"/>
      </w:divBdr>
    </w:div>
    <w:div w:id="1786387258">
      <w:bodyDiv w:val="1"/>
      <w:marLeft w:val="0"/>
      <w:marRight w:val="0"/>
      <w:marTop w:val="0"/>
      <w:marBottom w:val="0"/>
      <w:divBdr>
        <w:top w:val="none" w:sz="0" w:space="0" w:color="auto"/>
        <w:left w:val="none" w:sz="0" w:space="0" w:color="auto"/>
        <w:bottom w:val="none" w:sz="0" w:space="0" w:color="auto"/>
        <w:right w:val="none" w:sz="0" w:space="0" w:color="auto"/>
      </w:divBdr>
    </w:div>
    <w:div w:id="1786458007">
      <w:bodyDiv w:val="1"/>
      <w:marLeft w:val="0"/>
      <w:marRight w:val="0"/>
      <w:marTop w:val="0"/>
      <w:marBottom w:val="0"/>
      <w:divBdr>
        <w:top w:val="none" w:sz="0" w:space="0" w:color="auto"/>
        <w:left w:val="none" w:sz="0" w:space="0" w:color="auto"/>
        <w:bottom w:val="none" w:sz="0" w:space="0" w:color="auto"/>
        <w:right w:val="none" w:sz="0" w:space="0" w:color="auto"/>
      </w:divBdr>
    </w:div>
    <w:div w:id="1786658407">
      <w:bodyDiv w:val="1"/>
      <w:marLeft w:val="0"/>
      <w:marRight w:val="0"/>
      <w:marTop w:val="0"/>
      <w:marBottom w:val="0"/>
      <w:divBdr>
        <w:top w:val="none" w:sz="0" w:space="0" w:color="auto"/>
        <w:left w:val="none" w:sz="0" w:space="0" w:color="auto"/>
        <w:bottom w:val="none" w:sz="0" w:space="0" w:color="auto"/>
        <w:right w:val="none" w:sz="0" w:space="0" w:color="auto"/>
      </w:divBdr>
    </w:div>
    <w:div w:id="1786727746">
      <w:bodyDiv w:val="1"/>
      <w:marLeft w:val="0"/>
      <w:marRight w:val="0"/>
      <w:marTop w:val="0"/>
      <w:marBottom w:val="0"/>
      <w:divBdr>
        <w:top w:val="none" w:sz="0" w:space="0" w:color="auto"/>
        <w:left w:val="none" w:sz="0" w:space="0" w:color="auto"/>
        <w:bottom w:val="none" w:sz="0" w:space="0" w:color="auto"/>
        <w:right w:val="none" w:sz="0" w:space="0" w:color="auto"/>
      </w:divBdr>
    </w:div>
    <w:div w:id="1786849442">
      <w:bodyDiv w:val="1"/>
      <w:marLeft w:val="0"/>
      <w:marRight w:val="0"/>
      <w:marTop w:val="0"/>
      <w:marBottom w:val="0"/>
      <w:divBdr>
        <w:top w:val="none" w:sz="0" w:space="0" w:color="auto"/>
        <w:left w:val="none" w:sz="0" w:space="0" w:color="auto"/>
        <w:bottom w:val="none" w:sz="0" w:space="0" w:color="auto"/>
        <w:right w:val="none" w:sz="0" w:space="0" w:color="auto"/>
      </w:divBdr>
    </w:div>
    <w:div w:id="1786851413">
      <w:bodyDiv w:val="1"/>
      <w:marLeft w:val="0"/>
      <w:marRight w:val="0"/>
      <w:marTop w:val="0"/>
      <w:marBottom w:val="0"/>
      <w:divBdr>
        <w:top w:val="none" w:sz="0" w:space="0" w:color="auto"/>
        <w:left w:val="none" w:sz="0" w:space="0" w:color="auto"/>
        <w:bottom w:val="none" w:sz="0" w:space="0" w:color="auto"/>
        <w:right w:val="none" w:sz="0" w:space="0" w:color="auto"/>
      </w:divBdr>
    </w:div>
    <w:div w:id="1786996806">
      <w:bodyDiv w:val="1"/>
      <w:marLeft w:val="0"/>
      <w:marRight w:val="0"/>
      <w:marTop w:val="0"/>
      <w:marBottom w:val="0"/>
      <w:divBdr>
        <w:top w:val="none" w:sz="0" w:space="0" w:color="auto"/>
        <w:left w:val="none" w:sz="0" w:space="0" w:color="auto"/>
        <w:bottom w:val="none" w:sz="0" w:space="0" w:color="auto"/>
        <w:right w:val="none" w:sz="0" w:space="0" w:color="auto"/>
      </w:divBdr>
    </w:div>
    <w:div w:id="1786997748">
      <w:bodyDiv w:val="1"/>
      <w:marLeft w:val="0"/>
      <w:marRight w:val="0"/>
      <w:marTop w:val="0"/>
      <w:marBottom w:val="0"/>
      <w:divBdr>
        <w:top w:val="none" w:sz="0" w:space="0" w:color="auto"/>
        <w:left w:val="none" w:sz="0" w:space="0" w:color="auto"/>
        <w:bottom w:val="none" w:sz="0" w:space="0" w:color="auto"/>
        <w:right w:val="none" w:sz="0" w:space="0" w:color="auto"/>
      </w:divBdr>
    </w:div>
    <w:div w:id="1787195824">
      <w:bodyDiv w:val="1"/>
      <w:marLeft w:val="0"/>
      <w:marRight w:val="0"/>
      <w:marTop w:val="0"/>
      <w:marBottom w:val="0"/>
      <w:divBdr>
        <w:top w:val="none" w:sz="0" w:space="0" w:color="auto"/>
        <w:left w:val="none" w:sz="0" w:space="0" w:color="auto"/>
        <w:bottom w:val="none" w:sz="0" w:space="0" w:color="auto"/>
        <w:right w:val="none" w:sz="0" w:space="0" w:color="auto"/>
      </w:divBdr>
    </w:div>
    <w:div w:id="1787656517">
      <w:bodyDiv w:val="1"/>
      <w:marLeft w:val="0"/>
      <w:marRight w:val="0"/>
      <w:marTop w:val="0"/>
      <w:marBottom w:val="0"/>
      <w:divBdr>
        <w:top w:val="none" w:sz="0" w:space="0" w:color="auto"/>
        <w:left w:val="none" w:sz="0" w:space="0" w:color="auto"/>
        <w:bottom w:val="none" w:sz="0" w:space="0" w:color="auto"/>
        <w:right w:val="none" w:sz="0" w:space="0" w:color="auto"/>
      </w:divBdr>
    </w:div>
    <w:div w:id="1787696805">
      <w:bodyDiv w:val="1"/>
      <w:marLeft w:val="0"/>
      <w:marRight w:val="0"/>
      <w:marTop w:val="0"/>
      <w:marBottom w:val="0"/>
      <w:divBdr>
        <w:top w:val="none" w:sz="0" w:space="0" w:color="auto"/>
        <w:left w:val="none" w:sz="0" w:space="0" w:color="auto"/>
        <w:bottom w:val="none" w:sz="0" w:space="0" w:color="auto"/>
        <w:right w:val="none" w:sz="0" w:space="0" w:color="auto"/>
      </w:divBdr>
    </w:div>
    <w:div w:id="1787888296">
      <w:bodyDiv w:val="1"/>
      <w:marLeft w:val="0"/>
      <w:marRight w:val="0"/>
      <w:marTop w:val="0"/>
      <w:marBottom w:val="0"/>
      <w:divBdr>
        <w:top w:val="none" w:sz="0" w:space="0" w:color="auto"/>
        <w:left w:val="none" w:sz="0" w:space="0" w:color="auto"/>
        <w:bottom w:val="none" w:sz="0" w:space="0" w:color="auto"/>
        <w:right w:val="none" w:sz="0" w:space="0" w:color="auto"/>
      </w:divBdr>
    </w:div>
    <w:div w:id="1788160755">
      <w:bodyDiv w:val="1"/>
      <w:marLeft w:val="0"/>
      <w:marRight w:val="0"/>
      <w:marTop w:val="0"/>
      <w:marBottom w:val="0"/>
      <w:divBdr>
        <w:top w:val="none" w:sz="0" w:space="0" w:color="auto"/>
        <w:left w:val="none" w:sz="0" w:space="0" w:color="auto"/>
        <w:bottom w:val="none" w:sz="0" w:space="0" w:color="auto"/>
        <w:right w:val="none" w:sz="0" w:space="0" w:color="auto"/>
      </w:divBdr>
    </w:div>
    <w:div w:id="1788348599">
      <w:bodyDiv w:val="1"/>
      <w:marLeft w:val="0"/>
      <w:marRight w:val="0"/>
      <w:marTop w:val="0"/>
      <w:marBottom w:val="0"/>
      <w:divBdr>
        <w:top w:val="none" w:sz="0" w:space="0" w:color="auto"/>
        <w:left w:val="none" w:sz="0" w:space="0" w:color="auto"/>
        <w:bottom w:val="none" w:sz="0" w:space="0" w:color="auto"/>
        <w:right w:val="none" w:sz="0" w:space="0" w:color="auto"/>
      </w:divBdr>
    </w:div>
    <w:div w:id="1788502011">
      <w:bodyDiv w:val="1"/>
      <w:marLeft w:val="0"/>
      <w:marRight w:val="0"/>
      <w:marTop w:val="0"/>
      <w:marBottom w:val="0"/>
      <w:divBdr>
        <w:top w:val="none" w:sz="0" w:space="0" w:color="auto"/>
        <w:left w:val="none" w:sz="0" w:space="0" w:color="auto"/>
        <w:bottom w:val="none" w:sz="0" w:space="0" w:color="auto"/>
        <w:right w:val="none" w:sz="0" w:space="0" w:color="auto"/>
      </w:divBdr>
    </w:div>
    <w:div w:id="1788621915">
      <w:bodyDiv w:val="1"/>
      <w:marLeft w:val="0"/>
      <w:marRight w:val="0"/>
      <w:marTop w:val="0"/>
      <w:marBottom w:val="0"/>
      <w:divBdr>
        <w:top w:val="none" w:sz="0" w:space="0" w:color="auto"/>
        <w:left w:val="none" w:sz="0" w:space="0" w:color="auto"/>
        <w:bottom w:val="none" w:sz="0" w:space="0" w:color="auto"/>
        <w:right w:val="none" w:sz="0" w:space="0" w:color="auto"/>
      </w:divBdr>
    </w:div>
    <w:div w:id="1788813507">
      <w:bodyDiv w:val="1"/>
      <w:marLeft w:val="0"/>
      <w:marRight w:val="0"/>
      <w:marTop w:val="0"/>
      <w:marBottom w:val="0"/>
      <w:divBdr>
        <w:top w:val="none" w:sz="0" w:space="0" w:color="auto"/>
        <w:left w:val="none" w:sz="0" w:space="0" w:color="auto"/>
        <w:bottom w:val="none" w:sz="0" w:space="0" w:color="auto"/>
        <w:right w:val="none" w:sz="0" w:space="0" w:color="auto"/>
      </w:divBdr>
    </w:div>
    <w:div w:id="1788887979">
      <w:bodyDiv w:val="1"/>
      <w:marLeft w:val="0"/>
      <w:marRight w:val="0"/>
      <w:marTop w:val="0"/>
      <w:marBottom w:val="0"/>
      <w:divBdr>
        <w:top w:val="none" w:sz="0" w:space="0" w:color="auto"/>
        <w:left w:val="none" w:sz="0" w:space="0" w:color="auto"/>
        <w:bottom w:val="none" w:sz="0" w:space="0" w:color="auto"/>
        <w:right w:val="none" w:sz="0" w:space="0" w:color="auto"/>
      </w:divBdr>
    </w:div>
    <w:div w:id="1789276179">
      <w:bodyDiv w:val="1"/>
      <w:marLeft w:val="0"/>
      <w:marRight w:val="0"/>
      <w:marTop w:val="0"/>
      <w:marBottom w:val="0"/>
      <w:divBdr>
        <w:top w:val="none" w:sz="0" w:space="0" w:color="auto"/>
        <w:left w:val="none" w:sz="0" w:space="0" w:color="auto"/>
        <w:bottom w:val="none" w:sz="0" w:space="0" w:color="auto"/>
        <w:right w:val="none" w:sz="0" w:space="0" w:color="auto"/>
      </w:divBdr>
    </w:div>
    <w:div w:id="1789426903">
      <w:bodyDiv w:val="1"/>
      <w:marLeft w:val="0"/>
      <w:marRight w:val="0"/>
      <w:marTop w:val="0"/>
      <w:marBottom w:val="0"/>
      <w:divBdr>
        <w:top w:val="none" w:sz="0" w:space="0" w:color="auto"/>
        <w:left w:val="none" w:sz="0" w:space="0" w:color="auto"/>
        <w:bottom w:val="none" w:sz="0" w:space="0" w:color="auto"/>
        <w:right w:val="none" w:sz="0" w:space="0" w:color="auto"/>
      </w:divBdr>
    </w:div>
    <w:div w:id="1789470604">
      <w:bodyDiv w:val="1"/>
      <w:marLeft w:val="0"/>
      <w:marRight w:val="0"/>
      <w:marTop w:val="0"/>
      <w:marBottom w:val="0"/>
      <w:divBdr>
        <w:top w:val="none" w:sz="0" w:space="0" w:color="auto"/>
        <w:left w:val="none" w:sz="0" w:space="0" w:color="auto"/>
        <w:bottom w:val="none" w:sz="0" w:space="0" w:color="auto"/>
        <w:right w:val="none" w:sz="0" w:space="0" w:color="auto"/>
      </w:divBdr>
    </w:div>
    <w:div w:id="1789817428">
      <w:bodyDiv w:val="1"/>
      <w:marLeft w:val="0"/>
      <w:marRight w:val="0"/>
      <w:marTop w:val="0"/>
      <w:marBottom w:val="0"/>
      <w:divBdr>
        <w:top w:val="none" w:sz="0" w:space="0" w:color="auto"/>
        <w:left w:val="none" w:sz="0" w:space="0" w:color="auto"/>
        <w:bottom w:val="none" w:sz="0" w:space="0" w:color="auto"/>
        <w:right w:val="none" w:sz="0" w:space="0" w:color="auto"/>
      </w:divBdr>
    </w:div>
    <w:div w:id="1789854590">
      <w:bodyDiv w:val="1"/>
      <w:marLeft w:val="0"/>
      <w:marRight w:val="0"/>
      <w:marTop w:val="0"/>
      <w:marBottom w:val="0"/>
      <w:divBdr>
        <w:top w:val="none" w:sz="0" w:space="0" w:color="auto"/>
        <w:left w:val="none" w:sz="0" w:space="0" w:color="auto"/>
        <w:bottom w:val="none" w:sz="0" w:space="0" w:color="auto"/>
        <w:right w:val="none" w:sz="0" w:space="0" w:color="auto"/>
      </w:divBdr>
    </w:div>
    <w:div w:id="1790271953">
      <w:bodyDiv w:val="1"/>
      <w:marLeft w:val="0"/>
      <w:marRight w:val="0"/>
      <w:marTop w:val="0"/>
      <w:marBottom w:val="0"/>
      <w:divBdr>
        <w:top w:val="none" w:sz="0" w:space="0" w:color="auto"/>
        <w:left w:val="none" w:sz="0" w:space="0" w:color="auto"/>
        <w:bottom w:val="none" w:sz="0" w:space="0" w:color="auto"/>
        <w:right w:val="none" w:sz="0" w:space="0" w:color="auto"/>
      </w:divBdr>
    </w:div>
    <w:div w:id="1790274285">
      <w:bodyDiv w:val="1"/>
      <w:marLeft w:val="0"/>
      <w:marRight w:val="0"/>
      <w:marTop w:val="0"/>
      <w:marBottom w:val="0"/>
      <w:divBdr>
        <w:top w:val="none" w:sz="0" w:space="0" w:color="auto"/>
        <w:left w:val="none" w:sz="0" w:space="0" w:color="auto"/>
        <w:bottom w:val="none" w:sz="0" w:space="0" w:color="auto"/>
        <w:right w:val="none" w:sz="0" w:space="0" w:color="auto"/>
      </w:divBdr>
    </w:div>
    <w:div w:id="1790278816">
      <w:bodyDiv w:val="1"/>
      <w:marLeft w:val="0"/>
      <w:marRight w:val="0"/>
      <w:marTop w:val="0"/>
      <w:marBottom w:val="0"/>
      <w:divBdr>
        <w:top w:val="none" w:sz="0" w:space="0" w:color="auto"/>
        <w:left w:val="none" w:sz="0" w:space="0" w:color="auto"/>
        <w:bottom w:val="none" w:sz="0" w:space="0" w:color="auto"/>
        <w:right w:val="none" w:sz="0" w:space="0" w:color="auto"/>
      </w:divBdr>
    </w:div>
    <w:div w:id="1790322491">
      <w:bodyDiv w:val="1"/>
      <w:marLeft w:val="0"/>
      <w:marRight w:val="0"/>
      <w:marTop w:val="0"/>
      <w:marBottom w:val="0"/>
      <w:divBdr>
        <w:top w:val="none" w:sz="0" w:space="0" w:color="auto"/>
        <w:left w:val="none" w:sz="0" w:space="0" w:color="auto"/>
        <w:bottom w:val="none" w:sz="0" w:space="0" w:color="auto"/>
        <w:right w:val="none" w:sz="0" w:space="0" w:color="auto"/>
      </w:divBdr>
    </w:div>
    <w:div w:id="1790464865">
      <w:bodyDiv w:val="1"/>
      <w:marLeft w:val="0"/>
      <w:marRight w:val="0"/>
      <w:marTop w:val="0"/>
      <w:marBottom w:val="0"/>
      <w:divBdr>
        <w:top w:val="none" w:sz="0" w:space="0" w:color="auto"/>
        <w:left w:val="none" w:sz="0" w:space="0" w:color="auto"/>
        <w:bottom w:val="none" w:sz="0" w:space="0" w:color="auto"/>
        <w:right w:val="none" w:sz="0" w:space="0" w:color="auto"/>
      </w:divBdr>
    </w:div>
    <w:div w:id="1790708939">
      <w:bodyDiv w:val="1"/>
      <w:marLeft w:val="0"/>
      <w:marRight w:val="0"/>
      <w:marTop w:val="0"/>
      <w:marBottom w:val="0"/>
      <w:divBdr>
        <w:top w:val="none" w:sz="0" w:space="0" w:color="auto"/>
        <w:left w:val="none" w:sz="0" w:space="0" w:color="auto"/>
        <w:bottom w:val="none" w:sz="0" w:space="0" w:color="auto"/>
        <w:right w:val="none" w:sz="0" w:space="0" w:color="auto"/>
      </w:divBdr>
    </w:div>
    <w:div w:id="1790851433">
      <w:bodyDiv w:val="1"/>
      <w:marLeft w:val="0"/>
      <w:marRight w:val="0"/>
      <w:marTop w:val="0"/>
      <w:marBottom w:val="0"/>
      <w:divBdr>
        <w:top w:val="none" w:sz="0" w:space="0" w:color="auto"/>
        <w:left w:val="none" w:sz="0" w:space="0" w:color="auto"/>
        <w:bottom w:val="none" w:sz="0" w:space="0" w:color="auto"/>
        <w:right w:val="none" w:sz="0" w:space="0" w:color="auto"/>
      </w:divBdr>
    </w:div>
    <w:div w:id="1791122119">
      <w:bodyDiv w:val="1"/>
      <w:marLeft w:val="0"/>
      <w:marRight w:val="0"/>
      <w:marTop w:val="0"/>
      <w:marBottom w:val="0"/>
      <w:divBdr>
        <w:top w:val="none" w:sz="0" w:space="0" w:color="auto"/>
        <w:left w:val="none" w:sz="0" w:space="0" w:color="auto"/>
        <w:bottom w:val="none" w:sz="0" w:space="0" w:color="auto"/>
        <w:right w:val="none" w:sz="0" w:space="0" w:color="auto"/>
      </w:divBdr>
    </w:div>
    <w:div w:id="1791127356">
      <w:bodyDiv w:val="1"/>
      <w:marLeft w:val="0"/>
      <w:marRight w:val="0"/>
      <w:marTop w:val="0"/>
      <w:marBottom w:val="0"/>
      <w:divBdr>
        <w:top w:val="none" w:sz="0" w:space="0" w:color="auto"/>
        <w:left w:val="none" w:sz="0" w:space="0" w:color="auto"/>
        <w:bottom w:val="none" w:sz="0" w:space="0" w:color="auto"/>
        <w:right w:val="none" w:sz="0" w:space="0" w:color="auto"/>
      </w:divBdr>
    </w:div>
    <w:div w:id="1791364622">
      <w:bodyDiv w:val="1"/>
      <w:marLeft w:val="0"/>
      <w:marRight w:val="0"/>
      <w:marTop w:val="0"/>
      <w:marBottom w:val="0"/>
      <w:divBdr>
        <w:top w:val="none" w:sz="0" w:space="0" w:color="auto"/>
        <w:left w:val="none" w:sz="0" w:space="0" w:color="auto"/>
        <w:bottom w:val="none" w:sz="0" w:space="0" w:color="auto"/>
        <w:right w:val="none" w:sz="0" w:space="0" w:color="auto"/>
      </w:divBdr>
    </w:div>
    <w:div w:id="1791581977">
      <w:bodyDiv w:val="1"/>
      <w:marLeft w:val="0"/>
      <w:marRight w:val="0"/>
      <w:marTop w:val="0"/>
      <w:marBottom w:val="0"/>
      <w:divBdr>
        <w:top w:val="none" w:sz="0" w:space="0" w:color="auto"/>
        <w:left w:val="none" w:sz="0" w:space="0" w:color="auto"/>
        <w:bottom w:val="none" w:sz="0" w:space="0" w:color="auto"/>
        <w:right w:val="none" w:sz="0" w:space="0" w:color="auto"/>
      </w:divBdr>
    </w:div>
    <w:div w:id="1791702875">
      <w:bodyDiv w:val="1"/>
      <w:marLeft w:val="0"/>
      <w:marRight w:val="0"/>
      <w:marTop w:val="0"/>
      <w:marBottom w:val="0"/>
      <w:divBdr>
        <w:top w:val="none" w:sz="0" w:space="0" w:color="auto"/>
        <w:left w:val="none" w:sz="0" w:space="0" w:color="auto"/>
        <w:bottom w:val="none" w:sz="0" w:space="0" w:color="auto"/>
        <w:right w:val="none" w:sz="0" w:space="0" w:color="auto"/>
      </w:divBdr>
    </w:div>
    <w:div w:id="1791782199">
      <w:bodyDiv w:val="1"/>
      <w:marLeft w:val="0"/>
      <w:marRight w:val="0"/>
      <w:marTop w:val="0"/>
      <w:marBottom w:val="0"/>
      <w:divBdr>
        <w:top w:val="none" w:sz="0" w:space="0" w:color="auto"/>
        <w:left w:val="none" w:sz="0" w:space="0" w:color="auto"/>
        <w:bottom w:val="none" w:sz="0" w:space="0" w:color="auto"/>
        <w:right w:val="none" w:sz="0" w:space="0" w:color="auto"/>
      </w:divBdr>
    </w:div>
    <w:div w:id="1791849991">
      <w:bodyDiv w:val="1"/>
      <w:marLeft w:val="0"/>
      <w:marRight w:val="0"/>
      <w:marTop w:val="0"/>
      <w:marBottom w:val="0"/>
      <w:divBdr>
        <w:top w:val="none" w:sz="0" w:space="0" w:color="auto"/>
        <w:left w:val="none" w:sz="0" w:space="0" w:color="auto"/>
        <w:bottom w:val="none" w:sz="0" w:space="0" w:color="auto"/>
        <w:right w:val="none" w:sz="0" w:space="0" w:color="auto"/>
      </w:divBdr>
    </w:div>
    <w:div w:id="1791969333">
      <w:bodyDiv w:val="1"/>
      <w:marLeft w:val="0"/>
      <w:marRight w:val="0"/>
      <w:marTop w:val="0"/>
      <w:marBottom w:val="0"/>
      <w:divBdr>
        <w:top w:val="none" w:sz="0" w:space="0" w:color="auto"/>
        <w:left w:val="none" w:sz="0" w:space="0" w:color="auto"/>
        <w:bottom w:val="none" w:sz="0" w:space="0" w:color="auto"/>
        <w:right w:val="none" w:sz="0" w:space="0" w:color="auto"/>
      </w:divBdr>
    </w:div>
    <w:div w:id="1792046782">
      <w:bodyDiv w:val="1"/>
      <w:marLeft w:val="0"/>
      <w:marRight w:val="0"/>
      <w:marTop w:val="0"/>
      <w:marBottom w:val="0"/>
      <w:divBdr>
        <w:top w:val="none" w:sz="0" w:space="0" w:color="auto"/>
        <w:left w:val="none" w:sz="0" w:space="0" w:color="auto"/>
        <w:bottom w:val="none" w:sz="0" w:space="0" w:color="auto"/>
        <w:right w:val="none" w:sz="0" w:space="0" w:color="auto"/>
      </w:divBdr>
    </w:div>
    <w:div w:id="1792242155">
      <w:bodyDiv w:val="1"/>
      <w:marLeft w:val="0"/>
      <w:marRight w:val="0"/>
      <w:marTop w:val="0"/>
      <w:marBottom w:val="0"/>
      <w:divBdr>
        <w:top w:val="none" w:sz="0" w:space="0" w:color="auto"/>
        <w:left w:val="none" w:sz="0" w:space="0" w:color="auto"/>
        <w:bottom w:val="none" w:sz="0" w:space="0" w:color="auto"/>
        <w:right w:val="none" w:sz="0" w:space="0" w:color="auto"/>
      </w:divBdr>
    </w:div>
    <w:div w:id="1792746993">
      <w:bodyDiv w:val="1"/>
      <w:marLeft w:val="0"/>
      <w:marRight w:val="0"/>
      <w:marTop w:val="0"/>
      <w:marBottom w:val="0"/>
      <w:divBdr>
        <w:top w:val="none" w:sz="0" w:space="0" w:color="auto"/>
        <w:left w:val="none" w:sz="0" w:space="0" w:color="auto"/>
        <w:bottom w:val="none" w:sz="0" w:space="0" w:color="auto"/>
        <w:right w:val="none" w:sz="0" w:space="0" w:color="auto"/>
      </w:divBdr>
    </w:div>
    <w:div w:id="1792749943">
      <w:bodyDiv w:val="1"/>
      <w:marLeft w:val="0"/>
      <w:marRight w:val="0"/>
      <w:marTop w:val="0"/>
      <w:marBottom w:val="0"/>
      <w:divBdr>
        <w:top w:val="none" w:sz="0" w:space="0" w:color="auto"/>
        <w:left w:val="none" w:sz="0" w:space="0" w:color="auto"/>
        <w:bottom w:val="none" w:sz="0" w:space="0" w:color="auto"/>
        <w:right w:val="none" w:sz="0" w:space="0" w:color="auto"/>
      </w:divBdr>
    </w:div>
    <w:div w:id="1793016168">
      <w:bodyDiv w:val="1"/>
      <w:marLeft w:val="0"/>
      <w:marRight w:val="0"/>
      <w:marTop w:val="0"/>
      <w:marBottom w:val="0"/>
      <w:divBdr>
        <w:top w:val="none" w:sz="0" w:space="0" w:color="auto"/>
        <w:left w:val="none" w:sz="0" w:space="0" w:color="auto"/>
        <w:bottom w:val="none" w:sz="0" w:space="0" w:color="auto"/>
        <w:right w:val="none" w:sz="0" w:space="0" w:color="auto"/>
      </w:divBdr>
    </w:div>
    <w:div w:id="1793282906">
      <w:bodyDiv w:val="1"/>
      <w:marLeft w:val="0"/>
      <w:marRight w:val="0"/>
      <w:marTop w:val="0"/>
      <w:marBottom w:val="0"/>
      <w:divBdr>
        <w:top w:val="none" w:sz="0" w:space="0" w:color="auto"/>
        <w:left w:val="none" w:sz="0" w:space="0" w:color="auto"/>
        <w:bottom w:val="none" w:sz="0" w:space="0" w:color="auto"/>
        <w:right w:val="none" w:sz="0" w:space="0" w:color="auto"/>
      </w:divBdr>
    </w:div>
    <w:div w:id="1793399875">
      <w:bodyDiv w:val="1"/>
      <w:marLeft w:val="0"/>
      <w:marRight w:val="0"/>
      <w:marTop w:val="0"/>
      <w:marBottom w:val="0"/>
      <w:divBdr>
        <w:top w:val="none" w:sz="0" w:space="0" w:color="auto"/>
        <w:left w:val="none" w:sz="0" w:space="0" w:color="auto"/>
        <w:bottom w:val="none" w:sz="0" w:space="0" w:color="auto"/>
        <w:right w:val="none" w:sz="0" w:space="0" w:color="auto"/>
      </w:divBdr>
    </w:div>
    <w:div w:id="1793403553">
      <w:bodyDiv w:val="1"/>
      <w:marLeft w:val="0"/>
      <w:marRight w:val="0"/>
      <w:marTop w:val="0"/>
      <w:marBottom w:val="0"/>
      <w:divBdr>
        <w:top w:val="none" w:sz="0" w:space="0" w:color="auto"/>
        <w:left w:val="none" w:sz="0" w:space="0" w:color="auto"/>
        <w:bottom w:val="none" w:sz="0" w:space="0" w:color="auto"/>
        <w:right w:val="none" w:sz="0" w:space="0" w:color="auto"/>
      </w:divBdr>
    </w:div>
    <w:div w:id="1793551666">
      <w:bodyDiv w:val="1"/>
      <w:marLeft w:val="0"/>
      <w:marRight w:val="0"/>
      <w:marTop w:val="0"/>
      <w:marBottom w:val="0"/>
      <w:divBdr>
        <w:top w:val="none" w:sz="0" w:space="0" w:color="auto"/>
        <w:left w:val="none" w:sz="0" w:space="0" w:color="auto"/>
        <w:bottom w:val="none" w:sz="0" w:space="0" w:color="auto"/>
        <w:right w:val="none" w:sz="0" w:space="0" w:color="auto"/>
      </w:divBdr>
    </w:div>
    <w:div w:id="1793936984">
      <w:bodyDiv w:val="1"/>
      <w:marLeft w:val="0"/>
      <w:marRight w:val="0"/>
      <w:marTop w:val="0"/>
      <w:marBottom w:val="0"/>
      <w:divBdr>
        <w:top w:val="none" w:sz="0" w:space="0" w:color="auto"/>
        <w:left w:val="none" w:sz="0" w:space="0" w:color="auto"/>
        <w:bottom w:val="none" w:sz="0" w:space="0" w:color="auto"/>
        <w:right w:val="none" w:sz="0" w:space="0" w:color="auto"/>
      </w:divBdr>
    </w:div>
    <w:div w:id="1794446258">
      <w:bodyDiv w:val="1"/>
      <w:marLeft w:val="0"/>
      <w:marRight w:val="0"/>
      <w:marTop w:val="0"/>
      <w:marBottom w:val="0"/>
      <w:divBdr>
        <w:top w:val="none" w:sz="0" w:space="0" w:color="auto"/>
        <w:left w:val="none" w:sz="0" w:space="0" w:color="auto"/>
        <w:bottom w:val="none" w:sz="0" w:space="0" w:color="auto"/>
        <w:right w:val="none" w:sz="0" w:space="0" w:color="auto"/>
      </w:divBdr>
    </w:div>
    <w:div w:id="1794665130">
      <w:bodyDiv w:val="1"/>
      <w:marLeft w:val="0"/>
      <w:marRight w:val="0"/>
      <w:marTop w:val="0"/>
      <w:marBottom w:val="0"/>
      <w:divBdr>
        <w:top w:val="none" w:sz="0" w:space="0" w:color="auto"/>
        <w:left w:val="none" w:sz="0" w:space="0" w:color="auto"/>
        <w:bottom w:val="none" w:sz="0" w:space="0" w:color="auto"/>
        <w:right w:val="none" w:sz="0" w:space="0" w:color="auto"/>
      </w:divBdr>
    </w:div>
    <w:div w:id="1794669297">
      <w:bodyDiv w:val="1"/>
      <w:marLeft w:val="0"/>
      <w:marRight w:val="0"/>
      <w:marTop w:val="0"/>
      <w:marBottom w:val="0"/>
      <w:divBdr>
        <w:top w:val="none" w:sz="0" w:space="0" w:color="auto"/>
        <w:left w:val="none" w:sz="0" w:space="0" w:color="auto"/>
        <w:bottom w:val="none" w:sz="0" w:space="0" w:color="auto"/>
        <w:right w:val="none" w:sz="0" w:space="0" w:color="auto"/>
      </w:divBdr>
    </w:div>
    <w:div w:id="1794901914">
      <w:bodyDiv w:val="1"/>
      <w:marLeft w:val="0"/>
      <w:marRight w:val="0"/>
      <w:marTop w:val="0"/>
      <w:marBottom w:val="0"/>
      <w:divBdr>
        <w:top w:val="none" w:sz="0" w:space="0" w:color="auto"/>
        <w:left w:val="none" w:sz="0" w:space="0" w:color="auto"/>
        <w:bottom w:val="none" w:sz="0" w:space="0" w:color="auto"/>
        <w:right w:val="none" w:sz="0" w:space="0" w:color="auto"/>
      </w:divBdr>
    </w:div>
    <w:div w:id="1795100152">
      <w:bodyDiv w:val="1"/>
      <w:marLeft w:val="0"/>
      <w:marRight w:val="0"/>
      <w:marTop w:val="0"/>
      <w:marBottom w:val="0"/>
      <w:divBdr>
        <w:top w:val="none" w:sz="0" w:space="0" w:color="auto"/>
        <w:left w:val="none" w:sz="0" w:space="0" w:color="auto"/>
        <w:bottom w:val="none" w:sz="0" w:space="0" w:color="auto"/>
        <w:right w:val="none" w:sz="0" w:space="0" w:color="auto"/>
      </w:divBdr>
    </w:div>
    <w:div w:id="1795249372">
      <w:bodyDiv w:val="1"/>
      <w:marLeft w:val="0"/>
      <w:marRight w:val="0"/>
      <w:marTop w:val="0"/>
      <w:marBottom w:val="0"/>
      <w:divBdr>
        <w:top w:val="none" w:sz="0" w:space="0" w:color="auto"/>
        <w:left w:val="none" w:sz="0" w:space="0" w:color="auto"/>
        <w:bottom w:val="none" w:sz="0" w:space="0" w:color="auto"/>
        <w:right w:val="none" w:sz="0" w:space="0" w:color="auto"/>
      </w:divBdr>
    </w:div>
    <w:div w:id="1795519059">
      <w:bodyDiv w:val="1"/>
      <w:marLeft w:val="0"/>
      <w:marRight w:val="0"/>
      <w:marTop w:val="0"/>
      <w:marBottom w:val="0"/>
      <w:divBdr>
        <w:top w:val="none" w:sz="0" w:space="0" w:color="auto"/>
        <w:left w:val="none" w:sz="0" w:space="0" w:color="auto"/>
        <w:bottom w:val="none" w:sz="0" w:space="0" w:color="auto"/>
        <w:right w:val="none" w:sz="0" w:space="0" w:color="auto"/>
      </w:divBdr>
    </w:div>
    <w:div w:id="1795556362">
      <w:bodyDiv w:val="1"/>
      <w:marLeft w:val="0"/>
      <w:marRight w:val="0"/>
      <w:marTop w:val="0"/>
      <w:marBottom w:val="0"/>
      <w:divBdr>
        <w:top w:val="none" w:sz="0" w:space="0" w:color="auto"/>
        <w:left w:val="none" w:sz="0" w:space="0" w:color="auto"/>
        <w:bottom w:val="none" w:sz="0" w:space="0" w:color="auto"/>
        <w:right w:val="none" w:sz="0" w:space="0" w:color="auto"/>
      </w:divBdr>
    </w:div>
    <w:div w:id="1796095954">
      <w:bodyDiv w:val="1"/>
      <w:marLeft w:val="0"/>
      <w:marRight w:val="0"/>
      <w:marTop w:val="0"/>
      <w:marBottom w:val="0"/>
      <w:divBdr>
        <w:top w:val="none" w:sz="0" w:space="0" w:color="auto"/>
        <w:left w:val="none" w:sz="0" w:space="0" w:color="auto"/>
        <w:bottom w:val="none" w:sz="0" w:space="0" w:color="auto"/>
        <w:right w:val="none" w:sz="0" w:space="0" w:color="auto"/>
      </w:divBdr>
    </w:div>
    <w:div w:id="1796411775">
      <w:bodyDiv w:val="1"/>
      <w:marLeft w:val="0"/>
      <w:marRight w:val="0"/>
      <w:marTop w:val="0"/>
      <w:marBottom w:val="0"/>
      <w:divBdr>
        <w:top w:val="none" w:sz="0" w:space="0" w:color="auto"/>
        <w:left w:val="none" w:sz="0" w:space="0" w:color="auto"/>
        <w:bottom w:val="none" w:sz="0" w:space="0" w:color="auto"/>
        <w:right w:val="none" w:sz="0" w:space="0" w:color="auto"/>
      </w:divBdr>
    </w:div>
    <w:div w:id="1796483943">
      <w:bodyDiv w:val="1"/>
      <w:marLeft w:val="0"/>
      <w:marRight w:val="0"/>
      <w:marTop w:val="0"/>
      <w:marBottom w:val="0"/>
      <w:divBdr>
        <w:top w:val="none" w:sz="0" w:space="0" w:color="auto"/>
        <w:left w:val="none" w:sz="0" w:space="0" w:color="auto"/>
        <w:bottom w:val="none" w:sz="0" w:space="0" w:color="auto"/>
        <w:right w:val="none" w:sz="0" w:space="0" w:color="auto"/>
      </w:divBdr>
    </w:div>
    <w:div w:id="1796563345">
      <w:bodyDiv w:val="1"/>
      <w:marLeft w:val="0"/>
      <w:marRight w:val="0"/>
      <w:marTop w:val="0"/>
      <w:marBottom w:val="0"/>
      <w:divBdr>
        <w:top w:val="none" w:sz="0" w:space="0" w:color="auto"/>
        <w:left w:val="none" w:sz="0" w:space="0" w:color="auto"/>
        <w:bottom w:val="none" w:sz="0" w:space="0" w:color="auto"/>
        <w:right w:val="none" w:sz="0" w:space="0" w:color="auto"/>
      </w:divBdr>
    </w:div>
    <w:div w:id="1796752560">
      <w:bodyDiv w:val="1"/>
      <w:marLeft w:val="0"/>
      <w:marRight w:val="0"/>
      <w:marTop w:val="0"/>
      <w:marBottom w:val="0"/>
      <w:divBdr>
        <w:top w:val="none" w:sz="0" w:space="0" w:color="auto"/>
        <w:left w:val="none" w:sz="0" w:space="0" w:color="auto"/>
        <w:bottom w:val="none" w:sz="0" w:space="0" w:color="auto"/>
        <w:right w:val="none" w:sz="0" w:space="0" w:color="auto"/>
      </w:divBdr>
    </w:div>
    <w:div w:id="1796830748">
      <w:bodyDiv w:val="1"/>
      <w:marLeft w:val="0"/>
      <w:marRight w:val="0"/>
      <w:marTop w:val="0"/>
      <w:marBottom w:val="0"/>
      <w:divBdr>
        <w:top w:val="none" w:sz="0" w:space="0" w:color="auto"/>
        <w:left w:val="none" w:sz="0" w:space="0" w:color="auto"/>
        <w:bottom w:val="none" w:sz="0" w:space="0" w:color="auto"/>
        <w:right w:val="none" w:sz="0" w:space="0" w:color="auto"/>
      </w:divBdr>
    </w:div>
    <w:div w:id="1796871073">
      <w:bodyDiv w:val="1"/>
      <w:marLeft w:val="0"/>
      <w:marRight w:val="0"/>
      <w:marTop w:val="0"/>
      <w:marBottom w:val="0"/>
      <w:divBdr>
        <w:top w:val="none" w:sz="0" w:space="0" w:color="auto"/>
        <w:left w:val="none" w:sz="0" w:space="0" w:color="auto"/>
        <w:bottom w:val="none" w:sz="0" w:space="0" w:color="auto"/>
        <w:right w:val="none" w:sz="0" w:space="0" w:color="auto"/>
      </w:divBdr>
    </w:div>
    <w:div w:id="1797018631">
      <w:bodyDiv w:val="1"/>
      <w:marLeft w:val="0"/>
      <w:marRight w:val="0"/>
      <w:marTop w:val="0"/>
      <w:marBottom w:val="0"/>
      <w:divBdr>
        <w:top w:val="none" w:sz="0" w:space="0" w:color="auto"/>
        <w:left w:val="none" w:sz="0" w:space="0" w:color="auto"/>
        <w:bottom w:val="none" w:sz="0" w:space="0" w:color="auto"/>
        <w:right w:val="none" w:sz="0" w:space="0" w:color="auto"/>
      </w:divBdr>
    </w:div>
    <w:div w:id="1797139802">
      <w:bodyDiv w:val="1"/>
      <w:marLeft w:val="0"/>
      <w:marRight w:val="0"/>
      <w:marTop w:val="0"/>
      <w:marBottom w:val="0"/>
      <w:divBdr>
        <w:top w:val="none" w:sz="0" w:space="0" w:color="auto"/>
        <w:left w:val="none" w:sz="0" w:space="0" w:color="auto"/>
        <w:bottom w:val="none" w:sz="0" w:space="0" w:color="auto"/>
        <w:right w:val="none" w:sz="0" w:space="0" w:color="auto"/>
      </w:divBdr>
    </w:div>
    <w:div w:id="1797143684">
      <w:bodyDiv w:val="1"/>
      <w:marLeft w:val="0"/>
      <w:marRight w:val="0"/>
      <w:marTop w:val="0"/>
      <w:marBottom w:val="0"/>
      <w:divBdr>
        <w:top w:val="none" w:sz="0" w:space="0" w:color="auto"/>
        <w:left w:val="none" w:sz="0" w:space="0" w:color="auto"/>
        <w:bottom w:val="none" w:sz="0" w:space="0" w:color="auto"/>
        <w:right w:val="none" w:sz="0" w:space="0" w:color="auto"/>
      </w:divBdr>
    </w:div>
    <w:div w:id="1797212646">
      <w:bodyDiv w:val="1"/>
      <w:marLeft w:val="0"/>
      <w:marRight w:val="0"/>
      <w:marTop w:val="0"/>
      <w:marBottom w:val="0"/>
      <w:divBdr>
        <w:top w:val="none" w:sz="0" w:space="0" w:color="auto"/>
        <w:left w:val="none" w:sz="0" w:space="0" w:color="auto"/>
        <w:bottom w:val="none" w:sz="0" w:space="0" w:color="auto"/>
        <w:right w:val="none" w:sz="0" w:space="0" w:color="auto"/>
      </w:divBdr>
    </w:div>
    <w:div w:id="1797529476">
      <w:bodyDiv w:val="1"/>
      <w:marLeft w:val="0"/>
      <w:marRight w:val="0"/>
      <w:marTop w:val="0"/>
      <w:marBottom w:val="0"/>
      <w:divBdr>
        <w:top w:val="none" w:sz="0" w:space="0" w:color="auto"/>
        <w:left w:val="none" w:sz="0" w:space="0" w:color="auto"/>
        <w:bottom w:val="none" w:sz="0" w:space="0" w:color="auto"/>
        <w:right w:val="none" w:sz="0" w:space="0" w:color="auto"/>
      </w:divBdr>
    </w:div>
    <w:div w:id="1797941845">
      <w:bodyDiv w:val="1"/>
      <w:marLeft w:val="0"/>
      <w:marRight w:val="0"/>
      <w:marTop w:val="0"/>
      <w:marBottom w:val="0"/>
      <w:divBdr>
        <w:top w:val="none" w:sz="0" w:space="0" w:color="auto"/>
        <w:left w:val="none" w:sz="0" w:space="0" w:color="auto"/>
        <w:bottom w:val="none" w:sz="0" w:space="0" w:color="auto"/>
        <w:right w:val="none" w:sz="0" w:space="0" w:color="auto"/>
      </w:divBdr>
    </w:div>
    <w:div w:id="1798064391">
      <w:bodyDiv w:val="1"/>
      <w:marLeft w:val="0"/>
      <w:marRight w:val="0"/>
      <w:marTop w:val="0"/>
      <w:marBottom w:val="0"/>
      <w:divBdr>
        <w:top w:val="none" w:sz="0" w:space="0" w:color="auto"/>
        <w:left w:val="none" w:sz="0" w:space="0" w:color="auto"/>
        <w:bottom w:val="none" w:sz="0" w:space="0" w:color="auto"/>
        <w:right w:val="none" w:sz="0" w:space="0" w:color="auto"/>
      </w:divBdr>
    </w:div>
    <w:div w:id="1798454709">
      <w:bodyDiv w:val="1"/>
      <w:marLeft w:val="0"/>
      <w:marRight w:val="0"/>
      <w:marTop w:val="0"/>
      <w:marBottom w:val="0"/>
      <w:divBdr>
        <w:top w:val="none" w:sz="0" w:space="0" w:color="auto"/>
        <w:left w:val="none" w:sz="0" w:space="0" w:color="auto"/>
        <w:bottom w:val="none" w:sz="0" w:space="0" w:color="auto"/>
        <w:right w:val="none" w:sz="0" w:space="0" w:color="auto"/>
      </w:divBdr>
    </w:div>
    <w:div w:id="1799297346">
      <w:bodyDiv w:val="1"/>
      <w:marLeft w:val="0"/>
      <w:marRight w:val="0"/>
      <w:marTop w:val="0"/>
      <w:marBottom w:val="0"/>
      <w:divBdr>
        <w:top w:val="none" w:sz="0" w:space="0" w:color="auto"/>
        <w:left w:val="none" w:sz="0" w:space="0" w:color="auto"/>
        <w:bottom w:val="none" w:sz="0" w:space="0" w:color="auto"/>
        <w:right w:val="none" w:sz="0" w:space="0" w:color="auto"/>
      </w:divBdr>
    </w:div>
    <w:div w:id="1799375038">
      <w:bodyDiv w:val="1"/>
      <w:marLeft w:val="0"/>
      <w:marRight w:val="0"/>
      <w:marTop w:val="0"/>
      <w:marBottom w:val="0"/>
      <w:divBdr>
        <w:top w:val="none" w:sz="0" w:space="0" w:color="auto"/>
        <w:left w:val="none" w:sz="0" w:space="0" w:color="auto"/>
        <w:bottom w:val="none" w:sz="0" w:space="0" w:color="auto"/>
        <w:right w:val="none" w:sz="0" w:space="0" w:color="auto"/>
      </w:divBdr>
    </w:div>
    <w:div w:id="1799377760">
      <w:bodyDiv w:val="1"/>
      <w:marLeft w:val="0"/>
      <w:marRight w:val="0"/>
      <w:marTop w:val="0"/>
      <w:marBottom w:val="0"/>
      <w:divBdr>
        <w:top w:val="none" w:sz="0" w:space="0" w:color="auto"/>
        <w:left w:val="none" w:sz="0" w:space="0" w:color="auto"/>
        <w:bottom w:val="none" w:sz="0" w:space="0" w:color="auto"/>
        <w:right w:val="none" w:sz="0" w:space="0" w:color="auto"/>
      </w:divBdr>
    </w:div>
    <w:div w:id="1799445256">
      <w:bodyDiv w:val="1"/>
      <w:marLeft w:val="0"/>
      <w:marRight w:val="0"/>
      <w:marTop w:val="0"/>
      <w:marBottom w:val="0"/>
      <w:divBdr>
        <w:top w:val="none" w:sz="0" w:space="0" w:color="auto"/>
        <w:left w:val="none" w:sz="0" w:space="0" w:color="auto"/>
        <w:bottom w:val="none" w:sz="0" w:space="0" w:color="auto"/>
        <w:right w:val="none" w:sz="0" w:space="0" w:color="auto"/>
      </w:divBdr>
    </w:div>
    <w:div w:id="1799685835">
      <w:bodyDiv w:val="1"/>
      <w:marLeft w:val="0"/>
      <w:marRight w:val="0"/>
      <w:marTop w:val="0"/>
      <w:marBottom w:val="0"/>
      <w:divBdr>
        <w:top w:val="none" w:sz="0" w:space="0" w:color="auto"/>
        <w:left w:val="none" w:sz="0" w:space="0" w:color="auto"/>
        <w:bottom w:val="none" w:sz="0" w:space="0" w:color="auto"/>
        <w:right w:val="none" w:sz="0" w:space="0" w:color="auto"/>
      </w:divBdr>
    </w:div>
    <w:div w:id="1799757959">
      <w:bodyDiv w:val="1"/>
      <w:marLeft w:val="0"/>
      <w:marRight w:val="0"/>
      <w:marTop w:val="0"/>
      <w:marBottom w:val="0"/>
      <w:divBdr>
        <w:top w:val="none" w:sz="0" w:space="0" w:color="auto"/>
        <w:left w:val="none" w:sz="0" w:space="0" w:color="auto"/>
        <w:bottom w:val="none" w:sz="0" w:space="0" w:color="auto"/>
        <w:right w:val="none" w:sz="0" w:space="0" w:color="auto"/>
      </w:divBdr>
    </w:div>
    <w:div w:id="1799763702">
      <w:bodyDiv w:val="1"/>
      <w:marLeft w:val="0"/>
      <w:marRight w:val="0"/>
      <w:marTop w:val="0"/>
      <w:marBottom w:val="0"/>
      <w:divBdr>
        <w:top w:val="none" w:sz="0" w:space="0" w:color="auto"/>
        <w:left w:val="none" w:sz="0" w:space="0" w:color="auto"/>
        <w:bottom w:val="none" w:sz="0" w:space="0" w:color="auto"/>
        <w:right w:val="none" w:sz="0" w:space="0" w:color="auto"/>
      </w:divBdr>
    </w:div>
    <w:div w:id="1799881398">
      <w:bodyDiv w:val="1"/>
      <w:marLeft w:val="0"/>
      <w:marRight w:val="0"/>
      <w:marTop w:val="0"/>
      <w:marBottom w:val="0"/>
      <w:divBdr>
        <w:top w:val="none" w:sz="0" w:space="0" w:color="auto"/>
        <w:left w:val="none" w:sz="0" w:space="0" w:color="auto"/>
        <w:bottom w:val="none" w:sz="0" w:space="0" w:color="auto"/>
        <w:right w:val="none" w:sz="0" w:space="0" w:color="auto"/>
      </w:divBdr>
    </w:div>
    <w:div w:id="1800024359">
      <w:bodyDiv w:val="1"/>
      <w:marLeft w:val="0"/>
      <w:marRight w:val="0"/>
      <w:marTop w:val="0"/>
      <w:marBottom w:val="0"/>
      <w:divBdr>
        <w:top w:val="none" w:sz="0" w:space="0" w:color="auto"/>
        <w:left w:val="none" w:sz="0" w:space="0" w:color="auto"/>
        <w:bottom w:val="none" w:sz="0" w:space="0" w:color="auto"/>
        <w:right w:val="none" w:sz="0" w:space="0" w:color="auto"/>
      </w:divBdr>
    </w:div>
    <w:div w:id="1800222490">
      <w:bodyDiv w:val="1"/>
      <w:marLeft w:val="0"/>
      <w:marRight w:val="0"/>
      <w:marTop w:val="0"/>
      <w:marBottom w:val="0"/>
      <w:divBdr>
        <w:top w:val="none" w:sz="0" w:space="0" w:color="auto"/>
        <w:left w:val="none" w:sz="0" w:space="0" w:color="auto"/>
        <w:bottom w:val="none" w:sz="0" w:space="0" w:color="auto"/>
        <w:right w:val="none" w:sz="0" w:space="0" w:color="auto"/>
      </w:divBdr>
    </w:div>
    <w:div w:id="1800300939">
      <w:bodyDiv w:val="1"/>
      <w:marLeft w:val="0"/>
      <w:marRight w:val="0"/>
      <w:marTop w:val="0"/>
      <w:marBottom w:val="0"/>
      <w:divBdr>
        <w:top w:val="none" w:sz="0" w:space="0" w:color="auto"/>
        <w:left w:val="none" w:sz="0" w:space="0" w:color="auto"/>
        <w:bottom w:val="none" w:sz="0" w:space="0" w:color="auto"/>
        <w:right w:val="none" w:sz="0" w:space="0" w:color="auto"/>
      </w:divBdr>
    </w:div>
    <w:div w:id="1800688216">
      <w:bodyDiv w:val="1"/>
      <w:marLeft w:val="0"/>
      <w:marRight w:val="0"/>
      <w:marTop w:val="0"/>
      <w:marBottom w:val="0"/>
      <w:divBdr>
        <w:top w:val="none" w:sz="0" w:space="0" w:color="auto"/>
        <w:left w:val="none" w:sz="0" w:space="0" w:color="auto"/>
        <w:bottom w:val="none" w:sz="0" w:space="0" w:color="auto"/>
        <w:right w:val="none" w:sz="0" w:space="0" w:color="auto"/>
      </w:divBdr>
    </w:div>
    <w:div w:id="1800807348">
      <w:bodyDiv w:val="1"/>
      <w:marLeft w:val="0"/>
      <w:marRight w:val="0"/>
      <w:marTop w:val="0"/>
      <w:marBottom w:val="0"/>
      <w:divBdr>
        <w:top w:val="none" w:sz="0" w:space="0" w:color="auto"/>
        <w:left w:val="none" w:sz="0" w:space="0" w:color="auto"/>
        <w:bottom w:val="none" w:sz="0" w:space="0" w:color="auto"/>
        <w:right w:val="none" w:sz="0" w:space="0" w:color="auto"/>
      </w:divBdr>
    </w:div>
    <w:div w:id="1801074683">
      <w:bodyDiv w:val="1"/>
      <w:marLeft w:val="0"/>
      <w:marRight w:val="0"/>
      <w:marTop w:val="0"/>
      <w:marBottom w:val="0"/>
      <w:divBdr>
        <w:top w:val="none" w:sz="0" w:space="0" w:color="auto"/>
        <w:left w:val="none" w:sz="0" w:space="0" w:color="auto"/>
        <w:bottom w:val="none" w:sz="0" w:space="0" w:color="auto"/>
        <w:right w:val="none" w:sz="0" w:space="0" w:color="auto"/>
      </w:divBdr>
    </w:div>
    <w:div w:id="1801218748">
      <w:bodyDiv w:val="1"/>
      <w:marLeft w:val="0"/>
      <w:marRight w:val="0"/>
      <w:marTop w:val="0"/>
      <w:marBottom w:val="0"/>
      <w:divBdr>
        <w:top w:val="none" w:sz="0" w:space="0" w:color="auto"/>
        <w:left w:val="none" w:sz="0" w:space="0" w:color="auto"/>
        <w:bottom w:val="none" w:sz="0" w:space="0" w:color="auto"/>
        <w:right w:val="none" w:sz="0" w:space="0" w:color="auto"/>
      </w:divBdr>
    </w:div>
    <w:div w:id="1801262405">
      <w:bodyDiv w:val="1"/>
      <w:marLeft w:val="0"/>
      <w:marRight w:val="0"/>
      <w:marTop w:val="0"/>
      <w:marBottom w:val="0"/>
      <w:divBdr>
        <w:top w:val="none" w:sz="0" w:space="0" w:color="auto"/>
        <w:left w:val="none" w:sz="0" w:space="0" w:color="auto"/>
        <w:bottom w:val="none" w:sz="0" w:space="0" w:color="auto"/>
        <w:right w:val="none" w:sz="0" w:space="0" w:color="auto"/>
      </w:divBdr>
    </w:div>
    <w:div w:id="1801262965">
      <w:bodyDiv w:val="1"/>
      <w:marLeft w:val="0"/>
      <w:marRight w:val="0"/>
      <w:marTop w:val="0"/>
      <w:marBottom w:val="0"/>
      <w:divBdr>
        <w:top w:val="none" w:sz="0" w:space="0" w:color="auto"/>
        <w:left w:val="none" w:sz="0" w:space="0" w:color="auto"/>
        <w:bottom w:val="none" w:sz="0" w:space="0" w:color="auto"/>
        <w:right w:val="none" w:sz="0" w:space="0" w:color="auto"/>
      </w:divBdr>
    </w:div>
    <w:div w:id="1801338451">
      <w:bodyDiv w:val="1"/>
      <w:marLeft w:val="0"/>
      <w:marRight w:val="0"/>
      <w:marTop w:val="0"/>
      <w:marBottom w:val="0"/>
      <w:divBdr>
        <w:top w:val="none" w:sz="0" w:space="0" w:color="auto"/>
        <w:left w:val="none" w:sz="0" w:space="0" w:color="auto"/>
        <w:bottom w:val="none" w:sz="0" w:space="0" w:color="auto"/>
        <w:right w:val="none" w:sz="0" w:space="0" w:color="auto"/>
      </w:divBdr>
    </w:div>
    <w:div w:id="1801340677">
      <w:bodyDiv w:val="1"/>
      <w:marLeft w:val="0"/>
      <w:marRight w:val="0"/>
      <w:marTop w:val="0"/>
      <w:marBottom w:val="0"/>
      <w:divBdr>
        <w:top w:val="none" w:sz="0" w:space="0" w:color="auto"/>
        <w:left w:val="none" w:sz="0" w:space="0" w:color="auto"/>
        <w:bottom w:val="none" w:sz="0" w:space="0" w:color="auto"/>
        <w:right w:val="none" w:sz="0" w:space="0" w:color="auto"/>
      </w:divBdr>
    </w:div>
    <w:div w:id="1801652365">
      <w:bodyDiv w:val="1"/>
      <w:marLeft w:val="0"/>
      <w:marRight w:val="0"/>
      <w:marTop w:val="0"/>
      <w:marBottom w:val="0"/>
      <w:divBdr>
        <w:top w:val="none" w:sz="0" w:space="0" w:color="auto"/>
        <w:left w:val="none" w:sz="0" w:space="0" w:color="auto"/>
        <w:bottom w:val="none" w:sz="0" w:space="0" w:color="auto"/>
        <w:right w:val="none" w:sz="0" w:space="0" w:color="auto"/>
      </w:divBdr>
    </w:div>
    <w:div w:id="1801801717">
      <w:bodyDiv w:val="1"/>
      <w:marLeft w:val="0"/>
      <w:marRight w:val="0"/>
      <w:marTop w:val="0"/>
      <w:marBottom w:val="0"/>
      <w:divBdr>
        <w:top w:val="none" w:sz="0" w:space="0" w:color="auto"/>
        <w:left w:val="none" w:sz="0" w:space="0" w:color="auto"/>
        <w:bottom w:val="none" w:sz="0" w:space="0" w:color="auto"/>
        <w:right w:val="none" w:sz="0" w:space="0" w:color="auto"/>
      </w:divBdr>
    </w:div>
    <w:div w:id="1801920964">
      <w:bodyDiv w:val="1"/>
      <w:marLeft w:val="0"/>
      <w:marRight w:val="0"/>
      <w:marTop w:val="0"/>
      <w:marBottom w:val="0"/>
      <w:divBdr>
        <w:top w:val="none" w:sz="0" w:space="0" w:color="auto"/>
        <w:left w:val="none" w:sz="0" w:space="0" w:color="auto"/>
        <w:bottom w:val="none" w:sz="0" w:space="0" w:color="auto"/>
        <w:right w:val="none" w:sz="0" w:space="0" w:color="auto"/>
      </w:divBdr>
    </w:div>
    <w:div w:id="1802184292">
      <w:bodyDiv w:val="1"/>
      <w:marLeft w:val="0"/>
      <w:marRight w:val="0"/>
      <w:marTop w:val="0"/>
      <w:marBottom w:val="0"/>
      <w:divBdr>
        <w:top w:val="none" w:sz="0" w:space="0" w:color="auto"/>
        <w:left w:val="none" w:sz="0" w:space="0" w:color="auto"/>
        <w:bottom w:val="none" w:sz="0" w:space="0" w:color="auto"/>
        <w:right w:val="none" w:sz="0" w:space="0" w:color="auto"/>
      </w:divBdr>
    </w:div>
    <w:div w:id="1802190098">
      <w:bodyDiv w:val="1"/>
      <w:marLeft w:val="0"/>
      <w:marRight w:val="0"/>
      <w:marTop w:val="0"/>
      <w:marBottom w:val="0"/>
      <w:divBdr>
        <w:top w:val="none" w:sz="0" w:space="0" w:color="auto"/>
        <w:left w:val="none" w:sz="0" w:space="0" w:color="auto"/>
        <w:bottom w:val="none" w:sz="0" w:space="0" w:color="auto"/>
        <w:right w:val="none" w:sz="0" w:space="0" w:color="auto"/>
      </w:divBdr>
    </w:div>
    <w:div w:id="1802765348">
      <w:bodyDiv w:val="1"/>
      <w:marLeft w:val="0"/>
      <w:marRight w:val="0"/>
      <w:marTop w:val="0"/>
      <w:marBottom w:val="0"/>
      <w:divBdr>
        <w:top w:val="none" w:sz="0" w:space="0" w:color="auto"/>
        <w:left w:val="none" w:sz="0" w:space="0" w:color="auto"/>
        <w:bottom w:val="none" w:sz="0" w:space="0" w:color="auto"/>
        <w:right w:val="none" w:sz="0" w:space="0" w:color="auto"/>
      </w:divBdr>
    </w:div>
    <w:div w:id="1803502945">
      <w:bodyDiv w:val="1"/>
      <w:marLeft w:val="0"/>
      <w:marRight w:val="0"/>
      <w:marTop w:val="0"/>
      <w:marBottom w:val="0"/>
      <w:divBdr>
        <w:top w:val="none" w:sz="0" w:space="0" w:color="auto"/>
        <w:left w:val="none" w:sz="0" w:space="0" w:color="auto"/>
        <w:bottom w:val="none" w:sz="0" w:space="0" w:color="auto"/>
        <w:right w:val="none" w:sz="0" w:space="0" w:color="auto"/>
      </w:divBdr>
    </w:div>
    <w:div w:id="1803964889">
      <w:bodyDiv w:val="1"/>
      <w:marLeft w:val="0"/>
      <w:marRight w:val="0"/>
      <w:marTop w:val="0"/>
      <w:marBottom w:val="0"/>
      <w:divBdr>
        <w:top w:val="none" w:sz="0" w:space="0" w:color="auto"/>
        <w:left w:val="none" w:sz="0" w:space="0" w:color="auto"/>
        <w:bottom w:val="none" w:sz="0" w:space="0" w:color="auto"/>
        <w:right w:val="none" w:sz="0" w:space="0" w:color="auto"/>
      </w:divBdr>
    </w:div>
    <w:div w:id="1804075967">
      <w:bodyDiv w:val="1"/>
      <w:marLeft w:val="0"/>
      <w:marRight w:val="0"/>
      <w:marTop w:val="0"/>
      <w:marBottom w:val="0"/>
      <w:divBdr>
        <w:top w:val="none" w:sz="0" w:space="0" w:color="auto"/>
        <w:left w:val="none" w:sz="0" w:space="0" w:color="auto"/>
        <w:bottom w:val="none" w:sz="0" w:space="0" w:color="auto"/>
        <w:right w:val="none" w:sz="0" w:space="0" w:color="auto"/>
      </w:divBdr>
    </w:div>
    <w:div w:id="1804542090">
      <w:bodyDiv w:val="1"/>
      <w:marLeft w:val="0"/>
      <w:marRight w:val="0"/>
      <w:marTop w:val="0"/>
      <w:marBottom w:val="0"/>
      <w:divBdr>
        <w:top w:val="none" w:sz="0" w:space="0" w:color="auto"/>
        <w:left w:val="none" w:sz="0" w:space="0" w:color="auto"/>
        <w:bottom w:val="none" w:sz="0" w:space="0" w:color="auto"/>
        <w:right w:val="none" w:sz="0" w:space="0" w:color="auto"/>
      </w:divBdr>
    </w:div>
    <w:div w:id="1804689944">
      <w:bodyDiv w:val="1"/>
      <w:marLeft w:val="0"/>
      <w:marRight w:val="0"/>
      <w:marTop w:val="0"/>
      <w:marBottom w:val="0"/>
      <w:divBdr>
        <w:top w:val="none" w:sz="0" w:space="0" w:color="auto"/>
        <w:left w:val="none" w:sz="0" w:space="0" w:color="auto"/>
        <w:bottom w:val="none" w:sz="0" w:space="0" w:color="auto"/>
        <w:right w:val="none" w:sz="0" w:space="0" w:color="auto"/>
      </w:divBdr>
    </w:div>
    <w:div w:id="1804733624">
      <w:bodyDiv w:val="1"/>
      <w:marLeft w:val="0"/>
      <w:marRight w:val="0"/>
      <w:marTop w:val="0"/>
      <w:marBottom w:val="0"/>
      <w:divBdr>
        <w:top w:val="none" w:sz="0" w:space="0" w:color="auto"/>
        <w:left w:val="none" w:sz="0" w:space="0" w:color="auto"/>
        <w:bottom w:val="none" w:sz="0" w:space="0" w:color="auto"/>
        <w:right w:val="none" w:sz="0" w:space="0" w:color="auto"/>
      </w:divBdr>
    </w:div>
    <w:div w:id="1804811757">
      <w:bodyDiv w:val="1"/>
      <w:marLeft w:val="0"/>
      <w:marRight w:val="0"/>
      <w:marTop w:val="0"/>
      <w:marBottom w:val="0"/>
      <w:divBdr>
        <w:top w:val="none" w:sz="0" w:space="0" w:color="auto"/>
        <w:left w:val="none" w:sz="0" w:space="0" w:color="auto"/>
        <w:bottom w:val="none" w:sz="0" w:space="0" w:color="auto"/>
        <w:right w:val="none" w:sz="0" w:space="0" w:color="auto"/>
      </w:divBdr>
    </w:div>
    <w:div w:id="1804882248">
      <w:bodyDiv w:val="1"/>
      <w:marLeft w:val="0"/>
      <w:marRight w:val="0"/>
      <w:marTop w:val="0"/>
      <w:marBottom w:val="0"/>
      <w:divBdr>
        <w:top w:val="none" w:sz="0" w:space="0" w:color="auto"/>
        <w:left w:val="none" w:sz="0" w:space="0" w:color="auto"/>
        <w:bottom w:val="none" w:sz="0" w:space="0" w:color="auto"/>
        <w:right w:val="none" w:sz="0" w:space="0" w:color="auto"/>
      </w:divBdr>
    </w:div>
    <w:div w:id="1805073350">
      <w:bodyDiv w:val="1"/>
      <w:marLeft w:val="0"/>
      <w:marRight w:val="0"/>
      <w:marTop w:val="0"/>
      <w:marBottom w:val="0"/>
      <w:divBdr>
        <w:top w:val="none" w:sz="0" w:space="0" w:color="auto"/>
        <w:left w:val="none" w:sz="0" w:space="0" w:color="auto"/>
        <w:bottom w:val="none" w:sz="0" w:space="0" w:color="auto"/>
        <w:right w:val="none" w:sz="0" w:space="0" w:color="auto"/>
      </w:divBdr>
    </w:div>
    <w:div w:id="1805152782">
      <w:bodyDiv w:val="1"/>
      <w:marLeft w:val="0"/>
      <w:marRight w:val="0"/>
      <w:marTop w:val="0"/>
      <w:marBottom w:val="0"/>
      <w:divBdr>
        <w:top w:val="none" w:sz="0" w:space="0" w:color="auto"/>
        <w:left w:val="none" w:sz="0" w:space="0" w:color="auto"/>
        <w:bottom w:val="none" w:sz="0" w:space="0" w:color="auto"/>
        <w:right w:val="none" w:sz="0" w:space="0" w:color="auto"/>
      </w:divBdr>
    </w:div>
    <w:div w:id="1805192687">
      <w:bodyDiv w:val="1"/>
      <w:marLeft w:val="0"/>
      <w:marRight w:val="0"/>
      <w:marTop w:val="0"/>
      <w:marBottom w:val="0"/>
      <w:divBdr>
        <w:top w:val="none" w:sz="0" w:space="0" w:color="auto"/>
        <w:left w:val="none" w:sz="0" w:space="0" w:color="auto"/>
        <w:bottom w:val="none" w:sz="0" w:space="0" w:color="auto"/>
        <w:right w:val="none" w:sz="0" w:space="0" w:color="auto"/>
      </w:divBdr>
    </w:div>
    <w:div w:id="1805270982">
      <w:bodyDiv w:val="1"/>
      <w:marLeft w:val="0"/>
      <w:marRight w:val="0"/>
      <w:marTop w:val="0"/>
      <w:marBottom w:val="0"/>
      <w:divBdr>
        <w:top w:val="none" w:sz="0" w:space="0" w:color="auto"/>
        <w:left w:val="none" w:sz="0" w:space="0" w:color="auto"/>
        <w:bottom w:val="none" w:sz="0" w:space="0" w:color="auto"/>
        <w:right w:val="none" w:sz="0" w:space="0" w:color="auto"/>
      </w:divBdr>
    </w:div>
    <w:div w:id="1805386979">
      <w:bodyDiv w:val="1"/>
      <w:marLeft w:val="0"/>
      <w:marRight w:val="0"/>
      <w:marTop w:val="0"/>
      <w:marBottom w:val="0"/>
      <w:divBdr>
        <w:top w:val="none" w:sz="0" w:space="0" w:color="auto"/>
        <w:left w:val="none" w:sz="0" w:space="0" w:color="auto"/>
        <w:bottom w:val="none" w:sz="0" w:space="0" w:color="auto"/>
        <w:right w:val="none" w:sz="0" w:space="0" w:color="auto"/>
      </w:divBdr>
    </w:div>
    <w:div w:id="1805535961">
      <w:bodyDiv w:val="1"/>
      <w:marLeft w:val="0"/>
      <w:marRight w:val="0"/>
      <w:marTop w:val="0"/>
      <w:marBottom w:val="0"/>
      <w:divBdr>
        <w:top w:val="none" w:sz="0" w:space="0" w:color="auto"/>
        <w:left w:val="none" w:sz="0" w:space="0" w:color="auto"/>
        <w:bottom w:val="none" w:sz="0" w:space="0" w:color="auto"/>
        <w:right w:val="none" w:sz="0" w:space="0" w:color="auto"/>
      </w:divBdr>
    </w:div>
    <w:div w:id="1805583666">
      <w:bodyDiv w:val="1"/>
      <w:marLeft w:val="0"/>
      <w:marRight w:val="0"/>
      <w:marTop w:val="0"/>
      <w:marBottom w:val="0"/>
      <w:divBdr>
        <w:top w:val="none" w:sz="0" w:space="0" w:color="auto"/>
        <w:left w:val="none" w:sz="0" w:space="0" w:color="auto"/>
        <w:bottom w:val="none" w:sz="0" w:space="0" w:color="auto"/>
        <w:right w:val="none" w:sz="0" w:space="0" w:color="auto"/>
      </w:divBdr>
    </w:div>
    <w:div w:id="1806120573">
      <w:bodyDiv w:val="1"/>
      <w:marLeft w:val="0"/>
      <w:marRight w:val="0"/>
      <w:marTop w:val="0"/>
      <w:marBottom w:val="0"/>
      <w:divBdr>
        <w:top w:val="none" w:sz="0" w:space="0" w:color="auto"/>
        <w:left w:val="none" w:sz="0" w:space="0" w:color="auto"/>
        <w:bottom w:val="none" w:sz="0" w:space="0" w:color="auto"/>
        <w:right w:val="none" w:sz="0" w:space="0" w:color="auto"/>
      </w:divBdr>
    </w:div>
    <w:div w:id="1806308948">
      <w:bodyDiv w:val="1"/>
      <w:marLeft w:val="0"/>
      <w:marRight w:val="0"/>
      <w:marTop w:val="0"/>
      <w:marBottom w:val="0"/>
      <w:divBdr>
        <w:top w:val="none" w:sz="0" w:space="0" w:color="auto"/>
        <w:left w:val="none" w:sz="0" w:space="0" w:color="auto"/>
        <w:bottom w:val="none" w:sz="0" w:space="0" w:color="auto"/>
        <w:right w:val="none" w:sz="0" w:space="0" w:color="auto"/>
      </w:divBdr>
    </w:div>
    <w:div w:id="1806309626">
      <w:bodyDiv w:val="1"/>
      <w:marLeft w:val="0"/>
      <w:marRight w:val="0"/>
      <w:marTop w:val="0"/>
      <w:marBottom w:val="0"/>
      <w:divBdr>
        <w:top w:val="none" w:sz="0" w:space="0" w:color="auto"/>
        <w:left w:val="none" w:sz="0" w:space="0" w:color="auto"/>
        <w:bottom w:val="none" w:sz="0" w:space="0" w:color="auto"/>
        <w:right w:val="none" w:sz="0" w:space="0" w:color="auto"/>
      </w:divBdr>
    </w:div>
    <w:div w:id="1806384202">
      <w:bodyDiv w:val="1"/>
      <w:marLeft w:val="0"/>
      <w:marRight w:val="0"/>
      <w:marTop w:val="0"/>
      <w:marBottom w:val="0"/>
      <w:divBdr>
        <w:top w:val="none" w:sz="0" w:space="0" w:color="auto"/>
        <w:left w:val="none" w:sz="0" w:space="0" w:color="auto"/>
        <w:bottom w:val="none" w:sz="0" w:space="0" w:color="auto"/>
        <w:right w:val="none" w:sz="0" w:space="0" w:color="auto"/>
      </w:divBdr>
    </w:div>
    <w:div w:id="1806389347">
      <w:bodyDiv w:val="1"/>
      <w:marLeft w:val="0"/>
      <w:marRight w:val="0"/>
      <w:marTop w:val="0"/>
      <w:marBottom w:val="0"/>
      <w:divBdr>
        <w:top w:val="none" w:sz="0" w:space="0" w:color="auto"/>
        <w:left w:val="none" w:sz="0" w:space="0" w:color="auto"/>
        <w:bottom w:val="none" w:sz="0" w:space="0" w:color="auto"/>
        <w:right w:val="none" w:sz="0" w:space="0" w:color="auto"/>
      </w:divBdr>
    </w:div>
    <w:div w:id="1806659689">
      <w:bodyDiv w:val="1"/>
      <w:marLeft w:val="0"/>
      <w:marRight w:val="0"/>
      <w:marTop w:val="0"/>
      <w:marBottom w:val="0"/>
      <w:divBdr>
        <w:top w:val="none" w:sz="0" w:space="0" w:color="auto"/>
        <w:left w:val="none" w:sz="0" w:space="0" w:color="auto"/>
        <w:bottom w:val="none" w:sz="0" w:space="0" w:color="auto"/>
        <w:right w:val="none" w:sz="0" w:space="0" w:color="auto"/>
      </w:divBdr>
    </w:div>
    <w:div w:id="1806699340">
      <w:bodyDiv w:val="1"/>
      <w:marLeft w:val="0"/>
      <w:marRight w:val="0"/>
      <w:marTop w:val="0"/>
      <w:marBottom w:val="0"/>
      <w:divBdr>
        <w:top w:val="none" w:sz="0" w:space="0" w:color="auto"/>
        <w:left w:val="none" w:sz="0" w:space="0" w:color="auto"/>
        <w:bottom w:val="none" w:sz="0" w:space="0" w:color="auto"/>
        <w:right w:val="none" w:sz="0" w:space="0" w:color="auto"/>
      </w:divBdr>
    </w:div>
    <w:div w:id="1807041917">
      <w:bodyDiv w:val="1"/>
      <w:marLeft w:val="0"/>
      <w:marRight w:val="0"/>
      <w:marTop w:val="0"/>
      <w:marBottom w:val="0"/>
      <w:divBdr>
        <w:top w:val="none" w:sz="0" w:space="0" w:color="auto"/>
        <w:left w:val="none" w:sz="0" w:space="0" w:color="auto"/>
        <w:bottom w:val="none" w:sz="0" w:space="0" w:color="auto"/>
        <w:right w:val="none" w:sz="0" w:space="0" w:color="auto"/>
      </w:divBdr>
    </w:div>
    <w:div w:id="1807091159">
      <w:bodyDiv w:val="1"/>
      <w:marLeft w:val="0"/>
      <w:marRight w:val="0"/>
      <w:marTop w:val="0"/>
      <w:marBottom w:val="0"/>
      <w:divBdr>
        <w:top w:val="none" w:sz="0" w:space="0" w:color="auto"/>
        <w:left w:val="none" w:sz="0" w:space="0" w:color="auto"/>
        <w:bottom w:val="none" w:sz="0" w:space="0" w:color="auto"/>
        <w:right w:val="none" w:sz="0" w:space="0" w:color="auto"/>
      </w:divBdr>
    </w:div>
    <w:div w:id="1807429490">
      <w:bodyDiv w:val="1"/>
      <w:marLeft w:val="0"/>
      <w:marRight w:val="0"/>
      <w:marTop w:val="0"/>
      <w:marBottom w:val="0"/>
      <w:divBdr>
        <w:top w:val="none" w:sz="0" w:space="0" w:color="auto"/>
        <w:left w:val="none" w:sz="0" w:space="0" w:color="auto"/>
        <w:bottom w:val="none" w:sz="0" w:space="0" w:color="auto"/>
        <w:right w:val="none" w:sz="0" w:space="0" w:color="auto"/>
      </w:divBdr>
    </w:div>
    <w:div w:id="1807434441">
      <w:bodyDiv w:val="1"/>
      <w:marLeft w:val="0"/>
      <w:marRight w:val="0"/>
      <w:marTop w:val="0"/>
      <w:marBottom w:val="0"/>
      <w:divBdr>
        <w:top w:val="none" w:sz="0" w:space="0" w:color="auto"/>
        <w:left w:val="none" w:sz="0" w:space="0" w:color="auto"/>
        <w:bottom w:val="none" w:sz="0" w:space="0" w:color="auto"/>
        <w:right w:val="none" w:sz="0" w:space="0" w:color="auto"/>
      </w:divBdr>
    </w:div>
    <w:div w:id="1807508412">
      <w:bodyDiv w:val="1"/>
      <w:marLeft w:val="0"/>
      <w:marRight w:val="0"/>
      <w:marTop w:val="0"/>
      <w:marBottom w:val="0"/>
      <w:divBdr>
        <w:top w:val="none" w:sz="0" w:space="0" w:color="auto"/>
        <w:left w:val="none" w:sz="0" w:space="0" w:color="auto"/>
        <w:bottom w:val="none" w:sz="0" w:space="0" w:color="auto"/>
        <w:right w:val="none" w:sz="0" w:space="0" w:color="auto"/>
      </w:divBdr>
    </w:div>
    <w:div w:id="1807774668">
      <w:bodyDiv w:val="1"/>
      <w:marLeft w:val="0"/>
      <w:marRight w:val="0"/>
      <w:marTop w:val="0"/>
      <w:marBottom w:val="0"/>
      <w:divBdr>
        <w:top w:val="none" w:sz="0" w:space="0" w:color="auto"/>
        <w:left w:val="none" w:sz="0" w:space="0" w:color="auto"/>
        <w:bottom w:val="none" w:sz="0" w:space="0" w:color="auto"/>
        <w:right w:val="none" w:sz="0" w:space="0" w:color="auto"/>
      </w:divBdr>
    </w:div>
    <w:div w:id="1807817712">
      <w:bodyDiv w:val="1"/>
      <w:marLeft w:val="0"/>
      <w:marRight w:val="0"/>
      <w:marTop w:val="0"/>
      <w:marBottom w:val="0"/>
      <w:divBdr>
        <w:top w:val="none" w:sz="0" w:space="0" w:color="auto"/>
        <w:left w:val="none" w:sz="0" w:space="0" w:color="auto"/>
        <w:bottom w:val="none" w:sz="0" w:space="0" w:color="auto"/>
        <w:right w:val="none" w:sz="0" w:space="0" w:color="auto"/>
      </w:divBdr>
    </w:div>
    <w:div w:id="1808426787">
      <w:bodyDiv w:val="1"/>
      <w:marLeft w:val="0"/>
      <w:marRight w:val="0"/>
      <w:marTop w:val="0"/>
      <w:marBottom w:val="0"/>
      <w:divBdr>
        <w:top w:val="none" w:sz="0" w:space="0" w:color="auto"/>
        <w:left w:val="none" w:sz="0" w:space="0" w:color="auto"/>
        <w:bottom w:val="none" w:sz="0" w:space="0" w:color="auto"/>
        <w:right w:val="none" w:sz="0" w:space="0" w:color="auto"/>
      </w:divBdr>
    </w:div>
    <w:div w:id="1808471304">
      <w:bodyDiv w:val="1"/>
      <w:marLeft w:val="0"/>
      <w:marRight w:val="0"/>
      <w:marTop w:val="0"/>
      <w:marBottom w:val="0"/>
      <w:divBdr>
        <w:top w:val="none" w:sz="0" w:space="0" w:color="auto"/>
        <w:left w:val="none" w:sz="0" w:space="0" w:color="auto"/>
        <w:bottom w:val="none" w:sz="0" w:space="0" w:color="auto"/>
        <w:right w:val="none" w:sz="0" w:space="0" w:color="auto"/>
      </w:divBdr>
    </w:div>
    <w:div w:id="1808619754">
      <w:bodyDiv w:val="1"/>
      <w:marLeft w:val="0"/>
      <w:marRight w:val="0"/>
      <w:marTop w:val="0"/>
      <w:marBottom w:val="0"/>
      <w:divBdr>
        <w:top w:val="none" w:sz="0" w:space="0" w:color="auto"/>
        <w:left w:val="none" w:sz="0" w:space="0" w:color="auto"/>
        <w:bottom w:val="none" w:sz="0" w:space="0" w:color="auto"/>
        <w:right w:val="none" w:sz="0" w:space="0" w:color="auto"/>
      </w:divBdr>
    </w:div>
    <w:div w:id="1808667697">
      <w:bodyDiv w:val="1"/>
      <w:marLeft w:val="0"/>
      <w:marRight w:val="0"/>
      <w:marTop w:val="0"/>
      <w:marBottom w:val="0"/>
      <w:divBdr>
        <w:top w:val="none" w:sz="0" w:space="0" w:color="auto"/>
        <w:left w:val="none" w:sz="0" w:space="0" w:color="auto"/>
        <w:bottom w:val="none" w:sz="0" w:space="0" w:color="auto"/>
        <w:right w:val="none" w:sz="0" w:space="0" w:color="auto"/>
      </w:divBdr>
    </w:div>
    <w:div w:id="1808742136">
      <w:bodyDiv w:val="1"/>
      <w:marLeft w:val="0"/>
      <w:marRight w:val="0"/>
      <w:marTop w:val="0"/>
      <w:marBottom w:val="0"/>
      <w:divBdr>
        <w:top w:val="none" w:sz="0" w:space="0" w:color="auto"/>
        <w:left w:val="none" w:sz="0" w:space="0" w:color="auto"/>
        <w:bottom w:val="none" w:sz="0" w:space="0" w:color="auto"/>
        <w:right w:val="none" w:sz="0" w:space="0" w:color="auto"/>
      </w:divBdr>
    </w:div>
    <w:div w:id="1808819012">
      <w:bodyDiv w:val="1"/>
      <w:marLeft w:val="0"/>
      <w:marRight w:val="0"/>
      <w:marTop w:val="0"/>
      <w:marBottom w:val="0"/>
      <w:divBdr>
        <w:top w:val="none" w:sz="0" w:space="0" w:color="auto"/>
        <w:left w:val="none" w:sz="0" w:space="0" w:color="auto"/>
        <w:bottom w:val="none" w:sz="0" w:space="0" w:color="auto"/>
        <w:right w:val="none" w:sz="0" w:space="0" w:color="auto"/>
      </w:divBdr>
    </w:div>
    <w:div w:id="1809123814">
      <w:bodyDiv w:val="1"/>
      <w:marLeft w:val="0"/>
      <w:marRight w:val="0"/>
      <w:marTop w:val="0"/>
      <w:marBottom w:val="0"/>
      <w:divBdr>
        <w:top w:val="none" w:sz="0" w:space="0" w:color="auto"/>
        <w:left w:val="none" w:sz="0" w:space="0" w:color="auto"/>
        <w:bottom w:val="none" w:sz="0" w:space="0" w:color="auto"/>
        <w:right w:val="none" w:sz="0" w:space="0" w:color="auto"/>
      </w:divBdr>
    </w:div>
    <w:div w:id="1809125151">
      <w:bodyDiv w:val="1"/>
      <w:marLeft w:val="0"/>
      <w:marRight w:val="0"/>
      <w:marTop w:val="0"/>
      <w:marBottom w:val="0"/>
      <w:divBdr>
        <w:top w:val="none" w:sz="0" w:space="0" w:color="auto"/>
        <w:left w:val="none" w:sz="0" w:space="0" w:color="auto"/>
        <w:bottom w:val="none" w:sz="0" w:space="0" w:color="auto"/>
        <w:right w:val="none" w:sz="0" w:space="0" w:color="auto"/>
      </w:divBdr>
    </w:div>
    <w:div w:id="1809277159">
      <w:bodyDiv w:val="1"/>
      <w:marLeft w:val="0"/>
      <w:marRight w:val="0"/>
      <w:marTop w:val="0"/>
      <w:marBottom w:val="0"/>
      <w:divBdr>
        <w:top w:val="none" w:sz="0" w:space="0" w:color="auto"/>
        <w:left w:val="none" w:sz="0" w:space="0" w:color="auto"/>
        <w:bottom w:val="none" w:sz="0" w:space="0" w:color="auto"/>
        <w:right w:val="none" w:sz="0" w:space="0" w:color="auto"/>
      </w:divBdr>
    </w:div>
    <w:div w:id="1809397025">
      <w:bodyDiv w:val="1"/>
      <w:marLeft w:val="0"/>
      <w:marRight w:val="0"/>
      <w:marTop w:val="0"/>
      <w:marBottom w:val="0"/>
      <w:divBdr>
        <w:top w:val="none" w:sz="0" w:space="0" w:color="auto"/>
        <w:left w:val="none" w:sz="0" w:space="0" w:color="auto"/>
        <w:bottom w:val="none" w:sz="0" w:space="0" w:color="auto"/>
        <w:right w:val="none" w:sz="0" w:space="0" w:color="auto"/>
      </w:divBdr>
    </w:div>
    <w:div w:id="1809515834">
      <w:bodyDiv w:val="1"/>
      <w:marLeft w:val="0"/>
      <w:marRight w:val="0"/>
      <w:marTop w:val="0"/>
      <w:marBottom w:val="0"/>
      <w:divBdr>
        <w:top w:val="none" w:sz="0" w:space="0" w:color="auto"/>
        <w:left w:val="none" w:sz="0" w:space="0" w:color="auto"/>
        <w:bottom w:val="none" w:sz="0" w:space="0" w:color="auto"/>
        <w:right w:val="none" w:sz="0" w:space="0" w:color="auto"/>
      </w:divBdr>
    </w:div>
    <w:div w:id="1809587498">
      <w:bodyDiv w:val="1"/>
      <w:marLeft w:val="0"/>
      <w:marRight w:val="0"/>
      <w:marTop w:val="0"/>
      <w:marBottom w:val="0"/>
      <w:divBdr>
        <w:top w:val="none" w:sz="0" w:space="0" w:color="auto"/>
        <w:left w:val="none" w:sz="0" w:space="0" w:color="auto"/>
        <w:bottom w:val="none" w:sz="0" w:space="0" w:color="auto"/>
        <w:right w:val="none" w:sz="0" w:space="0" w:color="auto"/>
      </w:divBdr>
    </w:div>
    <w:div w:id="1809778468">
      <w:bodyDiv w:val="1"/>
      <w:marLeft w:val="0"/>
      <w:marRight w:val="0"/>
      <w:marTop w:val="0"/>
      <w:marBottom w:val="0"/>
      <w:divBdr>
        <w:top w:val="none" w:sz="0" w:space="0" w:color="auto"/>
        <w:left w:val="none" w:sz="0" w:space="0" w:color="auto"/>
        <w:bottom w:val="none" w:sz="0" w:space="0" w:color="auto"/>
        <w:right w:val="none" w:sz="0" w:space="0" w:color="auto"/>
      </w:divBdr>
    </w:div>
    <w:div w:id="1810393232">
      <w:bodyDiv w:val="1"/>
      <w:marLeft w:val="0"/>
      <w:marRight w:val="0"/>
      <w:marTop w:val="0"/>
      <w:marBottom w:val="0"/>
      <w:divBdr>
        <w:top w:val="none" w:sz="0" w:space="0" w:color="auto"/>
        <w:left w:val="none" w:sz="0" w:space="0" w:color="auto"/>
        <w:bottom w:val="none" w:sz="0" w:space="0" w:color="auto"/>
        <w:right w:val="none" w:sz="0" w:space="0" w:color="auto"/>
      </w:divBdr>
    </w:div>
    <w:div w:id="1810439180">
      <w:bodyDiv w:val="1"/>
      <w:marLeft w:val="0"/>
      <w:marRight w:val="0"/>
      <w:marTop w:val="0"/>
      <w:marBottom w:val="0"/>
      <w:divBdr>
        <w:top w:val="none" w:sz="0" w:space="0" w:color="auto"/>
        <w:left w:val="none" w:sz="0" w:space="0" w:color="auto"/>
        <w:bottom w:val="none" w:sz="0" w:space="0" w:color="auto"/>
        <w:right w:val="none" w:sz="0" w:space="0" w:color="auto"/>
      </w:divBdr>
    </w:div>
    <w:div w:id="1810586531">
      <w:bodyDiv w:val="1"/>
      <w:marLeft w:val="0"/>
      <w:marRight w:val="0"/>
      <w:marTop w:val="0"/>
      <w:marBottom w:val="0"/>
      <w:divBdr>
        <w:top w:val="none" w:sz="0" w:space="0" w:color="auto"/>
        <w:left w:val="none" w:sz="0" w:space="0" w:color="auto"/>
        <w:bottom w:val="none" w:sz="0" w:space="0" w:color="auto"/>
        <w:right w:val="none" w:sz="0" w:space="0" w:color="auto"/>
      </w:divBdr>
    </w:div>
    <w:div w:id="1810707361">
      <w:bodyDiv w:val="1"/>
      <w:marLeft w:val="0"/>
      <w:marRight w:val="0"/>
      <w:marTop w:val="0"/>
      <w:marBottom w:val="0"/>
      <w:divBdr>
        <w:top w:val="none" w:sz="0" w:space="0" w:color="auto"/>
        <w:left w:val="none" w:sz="0" w:space="0" w:color="auto"/>
        <w:bottom w:val="none" w:sz="0" w:space="0" w:color="auto"/>
        <w:right w:val="none" w:sz="0" w:space="0" w:color="auto"/>
      </w:divBdr>
    </w:div>
    <w:div w:id="1810778054">
      <w:bodyDiv w:val="1"/>
      <w:marLeft w:val="0"/>
      <w:marRight w:val="0"/>
      <w:marTop w:val="0"/>
      <w:marBottom w:val="0"/>
      <w:divBdr>
        <w:top w:val="none" w:sz="0" w:space="0" w:color="auto"/>
        <w:left w:val="none" w:sz="0" w:space="0" w:color="auto"/>
        <w:bottom w:val="none" w:sz="0" w:space="0" w:color="auto"/>
        <w:right w:val="none" w:sz="0" w:space="0" w:color="auto"/>
      </w:divBdr>
    </w:div>
    <w:div w:id="1810979174">
      <w:bodyDiv w:val="1"/>
      <w:marLeft w:val="0"/>
      <w:marRight w:val="0"/>
      <w:marTop w:val="0"/>
      <w:marBottom w:val="0"/>
      <w:divBdr>
        <w:top w:val="none" w:sz="0" w:space="0" w:color="auto"/>
        <w:left w:val="none" w:sz="0" w:space="0" w:color="auto"/>
        <w:bottom w:val="none" w:sz="0" w:space="0" w:color="auto"/>
        <w:right w:val="none" w:sz="0" w:space="0" w:color="auto"/>
      </w:divBdr>
    </w:div>
    <w:div w:id="1811022341">
      <w:bodyDiv w:val="1"/>
      <w:marLeft w:val="0"/>
      <w:marRight w:val="0"/>
      <w:marTop w:val="0"/>
      <w:marBottom w:val="0"/>
      <w:divBdr>
        <w:top w:val="none" w:sz="0" w:space="0" w:color="auto"/>
        <w:left w:val="none" w:sz="0" w:space="0" w:color="auto"/>
        <w:bottom w:val="none" w:sz="0" w:space="0" w:color="auto"/>
        <w:right w:val="none" w:sz="0" w:space="0" w:color="auto"/>
      </w:divBdr>
    </w:div>
    <w:div w:id="1811171688">
      <w:bodyDiv w:val="1"/>
      <w:marLeft w:val="0"/>
      <w:marRight w:val="0"/>
      <w:marTop w:val="0"/>
      <w:marBottom w:val="0"/>
      <w:divBdr>
        <w:top w:val="none" w:sz="0" w:space="0" w:color="auto"/>
        <w:left w:val="none" w:sz="0" w:space="0" w:color="auto"/>
        <w:bottom w:val="none" w:sz="0" w:space="0" w:color="auto"/>
        <w:right w:val="none" w:sz="0" w:space="0" w:color="auto"/>
      </w:divBdr>
    </w:div>
    <w:div w:id="1811285772">
      <w:bodyDiv w:val="1"/>
      <w:marLeft w:val="0"/>
      <w:marRight w:val="0"/>
      <w:marTop w:val="0"/>
      <w:marBottom w:val="0"/>
      <w:divBdr>
        <w:top w:val="none" w:sz="0" w:space="0" w:color="auto"/>
        <w:left w:val="none" w:sz="0" w:space="0" w:color="auto"/>
        <w:bottom w:val="none" w:sz="0" w:space="0" w:color="auto"/>
        <w:right w:val="none" w:sz="0" w:space="0" w:color="auto"/>
      </w:divBdr>
    </w:div>
    <w:div w:id="1811364433">
      <w:bodyDiv w:val="1"/>
      <w:marLeft w:val="0"/>
      <w:marRight w:val="0"/>
      <w:marTop w:val="0"/>
      <w:marBottom w:val="0"/>
      <w:divBdr>
        <w:top w:val="none" w:sz="0" w:space="0" w:color="auto"/>
        <w:left w:val="none" w:sz="0" w:space="0" w:color="auto"/>
        <w:bottom w:val="none" w:sz="0" w:space="0" w:color="auto"/>
        <w:right w:val="none" w:sz="0" w:space="0" w:color="auto"/>
      </w:divBdr>
    </w:div>
    <w:div w:id="1811435792">
      <w:bodyDiv w:val="1"/>
      <w:marLeft w:val="0"/>
      <w:marRight w:val="0"/>
      <w:marTop w:val="0"/>
      <w:marBottom w:val="0"/>
      <w:divBdr>
        <w:top w:val="none" w:sz="0" w:space="0" w:color="auto"/>
        <w:left w:val="none" w:sz="0" w:space="0" w:color="auto"/>
        <w:bottom w:val="none" w:sz="0" w:space="0" w:color="auto"/>
        <w:right w:val="none" w:sz="0" w:space="0" w:color="auto"/>
      </w:divBdr>
    </w:div>
    <w:div w:id="1811436864">
      <w:bodyDiv w:val="1"/>
      <w:marLeft w:val="0"/>
      <w:marRight w:val="0"/>
      <w:marTop w:val="0"/>
      <w:marBottom w:val="0"/>
      <w:divBdr>
        <w:top w:val="none" w:sz="0" w:space="0" w:color="auto"/>
        <w:left w:val="none" w:sz="0" w:space="0" w:color="auto"/>
        <w:bottom w:val="none" w:sz="0" w:space="0" w:color="auto"/>
        <w:right w:val="none" w:sz="0" w:space="0" w:color="auto"/>
      </w:divBdr>
    </w:div>
    <w:div w:id="1811709307">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11827014">
      <w:bodyDiv w:val="1"/>
      <w:marLeft w:val="0"/>
      <w:marRight w:val="0"/>
      <w:marTop w:val="0"/>
      <w:marBottom w:val="0"/>
      <w:divBdr>
        <w:top w:val="none" w:sz="0" w:space="0" w:color="auto"/>
        <w:left w:val="none" w:sz="0" w:space="0" w:color="auto"/>
        <w:bottom w:val="none" w:sz="0" w:space="0" w:color="auto"/>
        <w:right w:val="none" w:sz="0" w:space="0" w:color="auto"/>
      </w:divBdr>
    </w:div>
    <w:div w:id="1811940915">
      <w:bodyDiv w:val="1"/>
      <w:marLeft w:val="0"/>
      <w:marRight w:val="0"/>
      <w:marTop w:val="0"/>
      <w:marBottom w:val="0"/>
      <w:divBdr>
        <w:top w:val="none" w:sz="0" w:space="0" w:color="auto"/>
        <w:left w:val="none" w:sz="0" w:space="0" w:color="auto"/>
        <w:bottom w:val="none" w:sz="0" w:space="0" w:color="auto"/>
        <w:right w:val="none" w:sz="0" w:space="0" w:color="auto"/>
      </w:divBdr>
    </w:div>
    <w:div w:id="1812094568">
      <w:bodyDiv w:val="1"/>
      <w:marLeft w:val="0"/>
      <w:marRight w:val="0"/>
      <w:marTop w:val="0"/>
      <w:marBottom w:val="0"/>
      <w:divBdr>
        <w:top w:val="none" w:sz="0" w:space="0" w:color="auto"/>
        <w:left w:val="none" w:sz="0" w:space="0" w:color="auto"/>
        <w:bottom w:val="none" w:sz="0" w:space="0" w:color="auto"/>
        <w:right w:val="none" w:sz="0" w:space="0" w:color="auto"/>
      </w:divBdr>
    </w:div>
    <w:div w:id="1812140005">
      <w:bodyDiv w:val="1"/>
      <w:marLeft w:val="0"/>
      <w:marRight w:val="0"/>
      <w:marTop w:val="0"/>
      <w:marBottom w:val="0"/>
      <w:divBdr>
        <w:top w:val="none" w:sz="0" w:space="0" w:color="auto"/>
        <w:left w:val="none" w:sz="0" w:space="0" w:color="auto"/>
        <w:bottom w:val="none" w:sz="0" w:space="0" w:color="auto"/>
        <w:right w:val="none" w:sz="0" w:space="0" w:color="auto"/>
      </w:divBdr>
    </w:div>
    <w:div w:id="1812211183">
      <w:bodyDiv w:val="1"/>
      <w:marLeft w:val="0"/>
      <w:marRight w:val="0"/>
      <w:marTop w:val="0"/>
      <w:marBottom w:val="0"/>
      <w:divBdr>
        <w:top w:val="none" w:sz="0" w:space="0" w:color="auto"/>
        <w:left w:val="none" w:sz="0" w:space="0" w:color="auto"/>
        <w:bottom w:val="none" w:sz="0" w:space="0" w:color="auto"/>
        <w:right w:val="none" w:sz="0" w:space="0" w:color="auto"/>
      </w:divBdr>
    </w:div>
    <w:div w:id="1812672199">
      <w:bodyDiv w:val="1"/>
      <w:marLeft w:val="0"/>
      <w:marRight w:val="0"/>
      <w:marTop w:val="0"/>
      <w:marBottom w:val="0"/>
      <w:divBdr>
        <w:top w:val="none" w:sz="0" w:space="0" w:color="auto"/>
        <w:left w:val="none" w:sz="0" w:space="0" w:color="auto"/>
        <w:bottom w:val="none" w:sz="0" w:space="0" w:color="auto"/>
        <w:right w:val="none" w:sz="0" w:space="0" w:color="auto"/>
      </w:divBdr>
    </w:div>
    <w:div w:id="1812870745">
      <w:bodyDiv w:val="1"/>
      <w:marLeft w:val="0"/>
      <w:marRight w:val="0"/>
      <w:marTop w:val="0"/>
      <w:marBottom w:val="0"/>
      <w:divBdr>
        <w:top w:val="none" w:sz="0" w:space="0" w:color="auto"/>
        <w:left w:val="none" w:sz="0" w:space="0" w:color="auto"/>
        <w:bottom w:val="none" w:sz="0" w:space="0" w:color="auto"/>
        <w:right w:val="none" w:sz="0" w:space="0" w:color="auto"/>
      </w:divBdr>
    </w:div>
    <w:div w:id="1813014406">
      <w:bodyDiv w:val="1"/>
      <w:marLeft w:val="0"/>
      <w:marRight w:val="0"/>
      <w:marTop w:val="0"/>
      <w:marBottom w:val="0"/>
      <w:divBdr>
        <w:top w:val="none" w:sz="0" w:space="0" w:color="auto"/>
        <w:left w:val="none" w:sz="0" w:space="0" w:color="auto"/>
        <w:bottom w:val="none" w:sz="0" w:space="0" w:color="auto"/>
        <w:right w:val="none" w:sz="0" w:space="0" w:color="auto"/>
      </w:divBdr>
    </w:div>
    <w:div w:id="1813020403">
      <w:bodyDiv w:val="1"/>
      <w:marLeft w:val="0"/>
      <w:marRight w:val="0"/>
      <w:marTop w:val="0"/>
      <w:marBottom w:val="0"/>
      <w:divBdr>
        <w:top w:val="none" w:sz="0" w:space="0" w:color="auto"/>
        <w:left w:val="none" w:sz="0" w:space="0" w:color="auto"/>
        <w:bottom w:val="none" w:sz="0" w:space="0" w:color="auto"/>
        <w:right w:val="none" w:sz="0" w:space="0" w:color="auto"/>
      </w:divBdr>
    </w:div>
    <w:div w:id="1813061586">
      <w:bodyDiv w:val="1"/>
      <w:marLeft w:val="0"/>
      <w:marRight w:val="0"/>
      <w:marTop w:val="0"/>
      <w:marBottom w:val="0"/>
      <w:divBdr>
        <w:top w:val="none" w:sz="0" w:space="0" w:color="auto"/>
        <w:left w:val="none" w:sz="0" w:space="0" w:color="auto"/>
        <w:bottom w:val="none" w:sz="0" w:space="0" w:color="auto"/>
        <w:right w:val="none" w:sz="0" w:space="0" w:color="auto"/>
      </w:divBdr>
    </w:div>
    <w:div w:id="1813062592">
      <w:bodyDiv w:val="1"/>
      <w:marLeft w:val="0"/>
      <w:marRight w:val="0"/>
      <w:marTop w:val="0"/>
      <w:marBottom w:val="0"/>
      <w:divBdr>
        <w:top w:val="none" w:sz="0" w:space="0" w:color="auto"/>
        <w:left w:val="none" w:sz="0" w:space="0" w:color="auto"/>
        <w:bottom w:val="none" w:sz="0" w:space="0" w:color="auto"/>
        <w:right w:val="none" w:sz="0" w:space="0" w:color="auto"/>
      </w:divBdr>
    </w:div>
    <w:div w:id="1813133537">
      <w:bodyDiv w:val="1"/>
      <w:marLeft w:val="0"/>
      <w:marRight w:val="0"/>
      <w:marTop w:val="0"/>
      <w:marBottom w:val="0"/>
      <w:divBdr>
        <w:top w:val="none" w:sz="0" w:space="0" w:color="auto"/>
        <w:left w:val="none" w:sz="0" w:space="0" w:color="auto"/>
        <w:bottom w:val="none" w:sz="0" w:space="0" w:color="auto"/>
        <w:right w:val="none" w:sz="0" w:space="0" w:color="auto"/>
      </w:divBdr>
    </w:div>
    <w:div w:id="1813136904">
      <w:bodyDiv w:val="1"/>
      <w:marLeft w:val="0"/>
      <w:marRight w:val="0"/>
      <w:marTop w:val="0"/>
      <w:marBottom w:val="0"/>
      <w:divBdr>
        <w:top w:val="none" w:sz="0" w:space="0" w:color="auto"/>
        <w:left w:val="none" w:sz="0" w:space="0" w:color="auto"/>
        <w:bottom w:val="none" w:sz="0" w:space="0" w:color="auto"/>
        <w:right w:val="none" w:sz="0" w:space="0" w:color="auto"/>
      </w:divBdr>
    </w:div>
    <w:div w:id="1813138511">
      <w:bodyDiv w:val="1"/>
      <w:marLeft w:val="0"/>
      <w:marRight w:val="0"/>
      <w:marTop w:val="0"/>
      <w:marBottom w:val="0"/>
      <w:divBdr>
        <w:top w:val="none" w:sz="0" w:space="0" w:color="auto"/>
        <w:left w:val="none" w:sz="0" w:space="0" w:color="auto"/>
        <w:bottom w:val="none" w:sz="0" w:space="0" w:color="auto"/>
        <w:right w:val="none" w:sz="0" w:space="0" w:color="auto"/>
      </w:divBdr>
    </w:div>
    <w:div w:id="1813597433">
      <w:bodyDiv w:val="1"/>
      <w:marLeft w:val="0"/>
      <w:marRight w:val="0"/>
      <w:marTop w:val="0"/>
      <w:marBottom w:val="0"/>
      <w:divBdr>
        <w:top w:val="none" w:sz="0" w:space="0" w:color="auto"/>
        <w:left w:val="none" w:sz="0" w:space="0" w:color="auto"/>
        <w:bottom w:val="none" w:sz="0" w:space="0" w:color="auto"/>
        <w:right w:val="none" w:sz="0" w:space="0" w:color="auto"/>
      </w:divBdr>
    </w:div>
    <w:div w:id="1813717174">
      <w:bodyDiv w:val="1"/>
      <w:marLeft w:val="0"/>
      <w:marRight w:val="0"/>
      <w:marTop w:val="0"/>
      <w:marBottom w:val="0"/>
      <w:divBdr>
        <w:top w:val="none" w:sz="0" w:space="0" w:color="auto"/>
        <w:left w:val="none" w:sz="0" w:space="0" w:color="auto"/>
        <w:bottom w:val="none" w:sz="0" w:space="0" w:color="auto"/>
        <w:right w:val="none" w:sz="0" w:space="0" w:color="auto"/>
      </w:divBdr>
    </w:div>
    <w:div w:id="1813792257">
      <w:bodyDiv w:val="1"/>
      <w:marLeft w:val="0"/>
      <w:marRight w:val="0"/>
      <w:marTop w:val="0"/>
      <w:marBottom w:val="0"/>
      <w:divBdr>
        <w:top w:val="none" w:sz="0" w:space="0" w:color="auto"/>
        <w:left w:val="none" w:sz="0" w:space="0" w:color="auto"/>
        <w:bottom w:val="none" w:sz="0" w:space="0" w:color="auto"/>
        <w:right w:val="none" w:sz="0" w:space="0" w:color="auto"/>
      </w:divBdr>
    </w:div>
    <w:div w:id="1814249455">
      <w:bodyDiv w:val="1"/>
      <w:marLeft w:val="0"/>
      <w:marRight w:val="0"/>
      <w:marTop w:val="0"/>
      <w:marBottom w:val="0"/>
      <w:divBdr>
        <w:top w:val="none" w:sz="0" w:space="0" w:color="auto"/>
        <w:left w:val="none" w:sz="0" w:space="0" w:color="auto"/>
        <w:bottom w:val="none" w:sz="0" w:space="0" w:color="auto"/>
        <w:right w:val="none" w:sz="0" w:space="0" w:color="auto"/>
      </w:divBdr>
    </w:div>
    <w:div w:id="1814254364">
      <w:bodyDiv w:val="1"/>
      <w:marLeft w:val="0"/>
      <w:marRight w:val="0"/>
      <w:marTop w:val="0"/>
      <w:marBottom w:val="0"/>
      <w:divBdr>
        <w:top w:val="none" w:sz="0" w:space="0" w:color="auto"/>
        <w:left w:val="none" w:sz="0" w:space="0" w:color="auto"/>
        <w:bottom w:val="none" w:sz="0" w:space="0" w:color="auto"/>
        <w:right w:val="none" w:sz="0" w:space="0" w:color="auto"/>
      </w:divBdr>
    </w:div>
    <w:div w:id="1814372667">
      <w:bodyDiv w:val="1"/>
      <w:marLeft w:val="0"/>
      <w:marRight w:val="0"/>
      <w:marTop w:val="0"/>
      <w:marBottom w:val="0"/>
      <w:divBdr>
        <w:top w:val="none" w:sz="0" w:space="0" w:color="auto"/>
        <w:left w:val="none" w:sz="0" w:space="0" w:color="auto"/>
        <w:bottom w:val="none" w:sz="0" w:space="0" w:color="auto"/>
        <w:right w:val="none" w:sz="0" w:space="0" w:color="auto"/>
      </w:divBdr>
    </w:div>
    <w:div w:id="1814447867">
      <w:bodyDiv w:val="1"/>
      <w:marLeft w:val="0"/>
      <w:marRight w:val="0"/>
      <w:marTop w:val="0"/>
      <w:marBottom w:val="0"/>
      <w:divBdr>
        <w:top w:val="none" w:sz="0" w:space="0" w:color="auto"/>
        <w:left w:val="none" w:sz="0" w:space="0" w:color="auto"/>
        <w:bottom w:val="none" w:sz="0" w:space="0" w:color="auto"/>
        <w:right w:val="none" w:sz="0" w:space="0" w:color="auto"/>
      </w:divBdr>
    </w:div>
    <w:div w:id="1814520769">
      <w:bodyDiv w:val="1"/>
      <w:marLeft w:val="0"/>
      <w:marRight w:val="0"/>
      <w:marTop w:val="0"/>
      <w:marBottom w:val="0"/>
      <w:divBdr>
        <w:top w:val="none" w:sz="0" w:space="0" w:color="auto"/>
        <w:left w:val="none" w:sz="0" w:space="0" w:color="auto"/>
        <w:bottom w:val="none" w:sz="0" w:space="0" w:color="auto"/>
        <w:right w:val="none" w:sz="0" w:space="0" w:color="auto"/>
      </w:divBdr>
    </w:div>
    <w:div w:id="1814522382">
      <w:bodyDiv w:val="1"/>
      <w:marLeft w:val="0"/>
      <w:marRight w:val="0"/>
      <w:marTop w:val="0"/>
      <w:marBottom w:val="0"/>
      <w:divBdr>
        <w:top w:val="none" w:sz="0" w:space="0" w:color="auto"/>
        <w:left w:val="none" w:sz="0" w:space="0" w:color="auto"/>
        <w:bottom w:val="none" w:sz="0" w:space="0" w:color="auto"/>
        <w:right w:val="none" w:sz="0" w:space="0" w:color="auto"/>
      </w:divBdr>
    </w:div>
    <w:div w:id="1814566224">
      <w:bodyDiv w:val="1"/>
      <w:marLeft w:val="0"/>
      <w:marRight w:val="0"/>
      <w:marTop w:val="0"/>
      <w:marBottom w:val="0"/>
      <w:divBdr>
        <w:top w:val="none" w:sz="0" w:space="0" w:color="auto"/>
        <w:left w:val="none" w:sz="0" w:space="0" w:color="auto"/>
        <w:bottom w:val="none" w:sz="0" w:space="0" w:color="auto"/>
        <w:right w:val="none" w:sz="0" w:space="0" w:color="auto"/>
      </w:divBdr>
    </w:div>
    <w:div w:id="1815021092">
      <w:bodyDiv w:val="1"/>
      <w:marLeft w:val="0"/>
      <w:marRight w:val="0"/>
      <w:marTop w:val="0"/>
      <w:marBottom w:val="0"/>
      <w:divBdr>
        <w:top w:val="none" w:sz="0" w:space="0" w:color="auto"/>
        <w:left w:val="none" w:sz="0" w:space="0" w:color="auto"/>
        <w:bottom w:val="none" w:sz="0" w:space="0" w:color="auto"/>
        <w:right w:val="none" w:sz="0" w:space="0" w:color="auto"/>
      </w:divBdr>
    </w:div>
    <w:div w:id="1815023650">
      <w:bodyDiv w:val="1"/>
      <w:marLeft w:val="0"/>
      <w:marRight w:val="0"/>
      <w:marTop w:val="0"/>
      <w:marBottom w:val="0"/>
      <w:divBdr>
        <w:top w:val="none" w:sz="0" w:space="0" w:color="auto"/>
        <w:left w:val="none" w:sz="0" w:space="0" w:color="auto"/>
        <w:bottom w:val="none" w:sz="0" w:space="0" w:color="auto"/>
        <w:right w:val="none" w:sz="0" w:space="0" w:color="auto"/>
      </w:divBdr>
    </w:div>
    <w:div w:id="1815023945">
      <w:bodyDiv w:val="1"/>
      <w:marLeft w:val="0"/>
      <w:marRight w:val="0"/>
      <w:marTop w:val="0"/>
      <w:marBottom w:val="0"/>
      <w:divBdr>
        <w:top w:val="none" w:sz="0" w:space="0" w:color="auto"/>
        <w:left w:val="none" w:sz="0" w:space="0" w:color="auto"/>
        <w:bottom w:val="none" w:sz="0" w:space="0" w:color="auto"/>
        <w:right w:val="none" w:sz="0" w:space="0" w:color="auto"/>
      </w:divBdr>
    </w:div>
    <w:div w:id="1815364730">
      <w:bodyDiv w:val="1"/>
      <w:marLeft w:val="0"/>
      <w:marRight w:val="0"/>
      <w:marTop w:val="0"/>
      <w:marBottom w:val="0"/>
      <w:divBdr>
        <w:top w:val="none" w:sz="0" w:space="0" w:color="auto"/>
        <w:left w:val="none" w:sz="0" w:space="0" w:color="auto"/>
        <w:bottom w:val="none" w:sz="0" w:space="0" w:color="auto"/>
        <w:right w:val="none" w:sz="0" w:space="0" w:color="auto"/>
      </w:divBdr>
    </w:div>
    <w:div w:id="1815365179">
      <w:bodyDiv w:val="1"/>
      <w:marLeft w:val="0"/>
      <w:marRight w:val="0"/>
      <w:marTop w:val="0"/>
      <w:marBottom w:val="0"/>
      <w:divBdr>
        <w:top w:val="none" w:sz="0" w:space="0" w:color="auto"/>
        <w:left w:val="none" w:sz="0" w:space="0" w:color="auto"/>
        <w:bottom w:val="none" w:sz="0" w:space="0" w:color="auto"/>
        <w:right w:val="none" w:sz="0" w:space="0" w:color="auto"/>
      </w:divBdr>
    </w:div>
    <w:div w:id="1815482890">
      <w:bodyDiv w:val="1"/>
      <w:marLeft w:val="0"/>
      <w:marRight w:val="0"/>
      <w:marTop w:val="0"/>
      <w:marBottom w:val="0"/>
      <w:divBdr>
        <w:top w:val="none" w:sz="0" w:space="0" w:color="auto"/>
        <w:left w:val="none" w:sz="0" w:space="0" w:color="auto"/>
        <w:bottom w:val="none" w:sz="0" w:space="0" w:color="auto"/>
        <w:right w:val="none" w:sz="0" w:space="0" w:color="auto"/>
      </w:divBdr>
    </w:div>
    <w:div w:id="1815557520">
      <w:bodyDiv w:val="1"/>
      <w:marLeft w:val="0"/>
      <w:marRight w:val="0"/>
      <w:marTop w:val="0"/>
      <w:marBottom w:val="0"/>
      <w:divBdr>
        <w:top w:val="none" w:sz="0" w:space="0" w:color="auto"/>
        <w:left w:val="none" w:sz="0" w:space="0" w:color="auto"/>
        <w:bottom w:val="none" w:sz="0" w:space="0" w:color="auto"/>
        <w:right w:val="none" w:sz="0" w:space="0" w:color="auto"/>
      </w:divBdr>
    </w:div>
    <w:div w:id="1815563002">
      <w:bodyDiv w:val="1"/>
      <w:marLeft w:val="0"/>
      <w:marRight w:val="0"/>
      <w:marTop w:val="0"/>
      <w:marBottom w:val="0"/>
      <w:divBdr>
        <w:top w:val="none" w:sz="0" w:space="0" w:color="auto"/>
        <w:left w:val="none" w:sz="0" w:space="0" w:color="auto"/>
        <w:bottom w:val="none" w:sz="0" w:space="0" w:color="auto"/>
        <w:right w:val="none" w:sz="0" w:space="0" w:color="auto"/>
      </w:divBdr>
    </w:div>
    <w:div w:id="1815752737">
      <w:bodyDiv w:val="1"/>
      <w:marLeft w:val="0"/>
      <w:marRight w:val="0"/>
      <w:marTop w:val="0"/>
      <w:marBottom w:val="0"/>
      <w:divBdr>
        <w:top w:val="none" w:sz="0" w:space="0" w:color="auto"/>
        <w:left w:val="none" w:sz="0" w:space="0" w:color="auto"/>
        <w:bottom w:val="none" w:sz="0" w:space="0" w:color="auto"/>
        <w:right w:val="none" w:sz="0" w:space="0" w:color="auto"/>
      </w:divBdr>
    </w:div>
    <w:div w:id="1815826973">
      <w:bodyDiv w:val="1"/>
      <w:marLeft w:val="0"/>
      <w:marRight w:val="0"/>
      <w:marTop w:val="0"/>
      <w:marBottom w:val="0"/>
      <w:divBdr>
        <w:top w:val="none" w:sz="0" w:space="0" w:color="auto"/>
        <w:left w:val="none" w:sz="0" w:space="0" w:color="auto"/>
        <w:bottom w:val="none" w:sz="0" w:space="0" w:color="auto"/>
        <w:right w:val="none" w:sz="0" w:space="0" w:color="auto"/>
      </w:divBdr>
    </w:div>
    <w:div w:id="1815903048">
      <w:bodyDiv w:val="1"/>
      <w:marLeft w:val="0"/>
      <w:marRight w:val="0"/>
      <w:marTop w:val="0"/>
      <w:marBottom w:val="0"/>
      <w:divBdr>
        <w:top w:val="none" w:sz="0" w:space="0" w:color="auto"/>
        <w:left w:val="none" w:sz="0" w:space="0" w:color="auto"/>
        <w:bottom w:val="none" w:sz="0" w:space="0" w:color="auto"/>
        <w:right w:val="none" w:sz="0" w:space="0" w:color="auto"/>
      </w:divBdr>
    </w:div>
    <w:div w:id="1816028672">
      <w:bodyDiv w:val="1"/>
      <w:marLeft w:val="0"/>
      <w:marRight w:val="0"/>
      <w:marTop w:val="0"/>
      <w:marBottom w:val="0"/>
      <w:divBdr>
        <w:top w:val="none" w:sz="0" w:space="0" w:color="auto"/>
        <w:left w:val="none" w:sz="0" w:space="0" w:color="auto"/>
        <w:bottom w:val="none" w:sz="0" w:space="0" w:color="auto"/>
        <w:right w:val="none" w:sz="0" w:space="0" w:color="auto"/>
      </w:divBdr>
    </w:div>
    <w:div w:id="1816531225">
      <w:bodyDiv w:val="1"/>
      <w:marLeft w:val="0"/>
      <w:marRight w:val="0"/>
      <w:marTop w:val="0"/>
      <w:marBottom w:val="0"/>
      <w:divBdr>
        <w:top w:val="none" w:sz="0" w:space="0" w:color="auto"/>
        <w:left w:val="none" w:sz="0" w:space="0" w:color="auto"/>
        <w:bottom w:val="none" w:sz="0" w:space="0" w:color="auto"/>
        <w:right w:val="none" w:sz="0" w:space="0" w:color="auto"/>
      </w:divBdr>
    </w:div>
    <w:div w:id="1816679857">
      <w:bodyDiv w:val="1"/>
      <w:marLeft w:val="0"/>
      <w:marRight w:val="0"/>
      <w:marTop w:val="0"/>
      <w:marBottom w:val="0"/>
      <w:divBdr>
        <w:top w:val="none" w:sz="0" w:space="0" w:color="auto"/>
        <w:left w:val="none" w:sz="0" w:space="0" w:color="auto"/>
        <w:bottom w:val="none" w:sz="0" w:space="0" w:color="auto"/>
        <w:right w:val="none" w:sz="0" w:space="0" w:color="auto"/>
      </w:divBdr>
    </w:div>
    <w:div w:id="1816950130">
      <w:bodyDiv w:val="1"/>
      <w:marLeft w:val="0"/>
      <w:marRight w:val="0"/>
      <w:marTop w:val="0"/>
      <w:marBottom w:val="0"/>
      <w:divBdr>
        <w:top w:val="none" w:sz="0" w:space="0" w:color="auto"/>
        <w:left w:val="none" w:sz="0" w:space="0" w:color="auto"/>
        <w:bottom w:val="none" w:sz="0" w:space="0" w:color="auto"/>
        <w:right w:val="none" w:sz="0" w:space="0" w:color="auto"/>
      </w:divBdr>
    </w:div>
    <w:div w:id="1817139138">
      <w:bodyDiv w:val="1"/>
      <w:marLeft w:val="0"/>
      <w:marRight w:val="0"/>
      <w:marTop w:val="0"/>
      <w:marBottom w:val="0"/>
      <w:divBdr>
        <w:top w:val="none" w:sz="0" w:space="0" w:color="auto"/>
        <w:left w:val="none" w:sz="0" w:space="0" w:color="auto"/>
        <w:bottom w:val="none" w:sz="0" w:space="0" w:color="auto"/>
        <w:right w:val="none" w:sz="0" w:space="0" w:color="auto"/>
      </w:divBdr>
    </w:div>
    <w:div w:id="1817145614">
      <w:bodyDiv w:val="1"/>
      <w:marLeft w:val="0"/>
      <w:marRight w:val="0"/>
      <w:marTop w:val="0"/>
      <w:marBottom w:val="0"/>
      <w:divBdr>
        <w:top w:val="none" w:sz="0" w:space="0" w:color="auto"/>
        <w:left w:val="none" w:sz="0" w:space="0" w:color="auto"/>
        <w:bottom w:val="none" w:sz="0" w:space="0" w:color="auto"/>
        <w:right w:val="none" w:sz="0" w:space="0" w:color="auto"/>
      </w:divBdr>
    </w:div>
    <w:div w:id="1817407830">
      <w:bodyDiv w:val="1"/>
      <w:marLeft w:val="0"/>
      <w:marRight w:val="0"/>
      <w:marTop w:val="0"/>
      <w:marBottom w:val="0"/>
      <w:divBdr>
        <w:top w:val="none" w:sz="0" w:space="0" w:color="auto"/>
        <w:left w:val="none" w:sz="0" w:space="0" w:color="auto"/>
        <w:bottom w:val="none" w:sz="0" w:space="0" w:color="auto"/>
        <w:right w:val="none" w:sz="0" w:space="0" w:color="auto"/>
      </w:divBdr>
    </w:div>
    <w:div w:id="1817451910">
      <w:bodyDiv w:val="1"/>
      <w:marLeft w:val="0"/>
      <w:marRight w:val="0"/>
      <w:marTop w:val="0"/>
      <w:marBottom w:val="0"/>
      <w:divBdr>
        <w:top w:val="none" w:sz="0" w:space="0" w:color="auto"/>
        <w:left w:val="none" w:sz="0" w:space="0" w:color="auto"/>
        <w:bottom w:val="none" w:sz="0" w:space="0" w:color="auto"/>
        <w:right w:val="none" w:sz="0" w:space="0" w:color="auto"/>
      </w:divBdr>
    </w:div>
    <w:div w:id="1817799221">
      <w:bodyDiv w:val="1"/>
      <w:marLeft w:val="0"/>
      <w:marRight w:val="0"/>
      <w:marTop w:val="0"/>
      <w:marBottom w:val="0"/>
      <w:divBdr>
        <w:top w:val="none" w:sz="0" w:space="0" w:color="auto"/>
        <w:left w:val="none" w:sz="0" w:space="0" w:color="auto"/>
        <w:bottom w:val="none" w:sz="0" w:space="0" w:color="auto"/>
        <w:right w:val="none" w:sz="0" w:space="0" w:color="auto"/>
      </w:divBdr>
    </w:div>
    <w:div w:id="1817994758">
      <w:bodyDiv w:val="1"/>
      <w:marLeft w:val="0"/>
      <w:marRight w:val="0"/>
      <w:marTop w:val="0"/>
      <w:marBottom w:val="0"/>
      <w:divBdr>
        <w:top w:val="none" w:sz="0" w:space="0" w:color="auto"/>
        <w:left w:val="none" w:sz="0" w:space="0" w:color="auto"/>
        <w:bottom w:val="none" w:sz="0" w:space="0" w:color="auto"/>
        <w:right w:val="none" w:sz="0" w:space="0" w:color="auto"/>
      </w:divBdr>
    </w:div>
    <w:div w:id="1818179013">
      <w:bodyDiv w:val="1"/>
      <w:marLeft w:val="0"/>
      <w:marRight w:val="0"/>
      <w:marTop w:val="0"/>
      <w:marBottom w:val="0"/>
      <w:divBdr>
        <w:top w:val="none" w:sz="0" w:space="0" w:color="auto"/>
        <w:left w:val="none" w:sz="0" w:space="0" w:color="auto"/>
        <w:bottom w:val="none" w:sz="0" w:space="0" w:color="auto"/>
        <w:right w:val="none" w:sz="0" w:space="0" w:color="auto"/>
      </w:divBdr>
    </w:div>
    <w:div w:id="1818179189">
      <w:bodyDiv w:val="1"/>
      <w:marLeft w:val="0"/>
      <w:marRight w:val="0"/>
      <w:marTop w:val="0"/>
      <w:marBottom w:val="0"/>
      <w:divBdr>
        <w:top w:val="none" w:sz="0" w:space="0" w:color="auto"/>
        <w:left w:val="none" w:sz="0" w:space="0" w:color="auto"/>
        <w:bottom w:val="none" w:sz="0" w:space="0" w:color="auto"/>
        <w:right w:val="none" w:sz="0" w:space="0" w:color="auto"/>
      </w:divBdr>
    </w:div>
    <w:div w:id="1818301135">
      <w:bodyDiv w:val="1"/>
      <w:marLeft w:val="0"/>
      <w:marRight w:val="0"/>
      <w:marTop w:val="0"/>
      <w:marBottom w:val="0"/>
      <w:divBdr>
        <w:top w:val="none" w:sz="0" w:space="0" w:color="auto"/>
        <w:left w:val="none" w:sz="0" w:space="0" w:color="auto"/>
        <w:bottom w:val="none" w:sz="0" w:space="0" w:color="auto"/>
        <w:right w:val="none" w:sz="0" w:space="0" w:color="auto"/>
      </w:divBdr>
    </w:div>
    <w:div w:id="1818305072">
      <w:bodyDiv w:val="1"/>
      <w:marLeft w:val="0"/>
      <w:marRight w:val="0"/>
      <w:marTop w:val="0"/>
      <w:marBottom w:val="0"/>
      <w:divBdr>
        <w:top w:val="none" w:sz="0" w:space="0" w:color="auto"/>
        <w:left w:val="none" w:sz="0" w:space="0" w:color="auto"/>
        <w:bottom w:val="none" w:sz="0" w:space="0" w:color="auto"/>
        <w:right w:val="none" w:sz="0" w:space="0" w:color="auto"/>
      </w:divBdr>
    </w:div>
    <w:div w:id="1818454273">
      <w:bodyDiv w:val="1"/>
      <w:marLeft w:val="0"/>
      <w:marRight w:val="0"/>
      <w:marTop w:val="0"/>
      <w:marBottom w:val="0"/>
      <w:divBdr>
        <w:top w:val="none" w:sz="0" w:space="0" w:color="auto"/>
        <w:left w:val="none" w:sz="0" w:space="0" w:color="auto"/>
        <w:bottom w:val="none" w:sz="0" w:space="0" w:color="auto"/>
        <w:right w:val="none" w:sz="0" w:space="0" w:color="auto"/>
      </w:divBdr>
    </w:div>
    <w:div w:id="1818456466">
      <w:bodyDiv w:val="1"/>
      <w:marLeft w:val="0"/>
      <w:marRight w:val="0"/>
      <w:marTop w:val="0"/>
      <w:marBottom w:val="0"/>
      <w:divBdr>
        <w:top w:val="none" w:sz="0" w:space="0" w:color="auto"/>
        <w:left w:val="none" w:sz="0" w:space="0" w:color="auto"/>
        <w:bottom w:val="none" w:sz="0" w:space="0" w:color="auto"/>
        <w:right w:val="none" w:sz="0" w:space="0" w:color="auto"/>
      </w:divBdr>
    </w:div>
    <w:div w:id="1818915029">
      <w:bodyDiv w:val="1"/>
      <w:marLeft w:val="0"/>
      <w:marRight w:val="0"/>
      <w:marTop w:val="0"/>
      <w:marBottom w:val="0"/>
      <w:divBdr>
        <w:top w:val="none" w:sz="0" w:space="0" w:color="auto"/>
        <w:left w:val="none" w:sz="0" w:space="0" w:color="auto"/>
        <w:bottom w:val="none" w:sz="0" w:space="0" w:color="auto"/>
        <w:right w:val="none" w:sz="0" w:space="0" w:color="auto"/>
      </w:divBdr>
    </w:div>
    <w:div w:id="1818958271">
      <w:bodyDiv w:val="1"/>
      <w:marLeft w:val="0"/>
      <w:marRight w:val="0"/>
      <w:marTop w:val="0"/>
      <w:marBottom w:val="0"/>
      <w:divBdr>
        <w:top w:val="none" w:sz="0" w:space="0" w:color="auto"/>
        <w:left w:val="none" w:sz="0" w:space="0" w:color="auto"/>
        <w:bottom w:val="none" w:sz="0" w:space="0" w:color="auto"/>
        <w:right w:val="none" w:sz="0" w:space="0" w:color="auto"/>
      </w:divBdr>
    </w:div>
    <w:div w:id="1819034152">
      <w:bodyDiv w:val="1"/>
      <w:marLeft w:val="0"/>
      <w:marRight w:val="0"/>
      <w:marTop w:val="0"/>
      <w:marBottom w:val="0"/>
      <w:divBdr>
        <w:top w:val="none" w:sz="0" w:space="0" w:color="auto"/>
        <w:left w:val="none" w:sz="0" w:space="0" w:color="auto"/>
        <w:bottom w:val="none" w:sz="0" w:space="0" w:color="auto"/>
        <w:right w:val="none" w:sz="0" w:space="0" w:color="auto"/>
      </w:divBdr>
    </w:div>
    <w:div w:id="1819109991">
      <w:bodyDiv w:val="1"/>
      <w:marLeft w:val="0"/>
      <w:marRight w:val="0"/>
      <w:marTop w:val="0"/>
      <w:marBottom w:val="0"/>
      <w:divBdr>
        <w:top w:val="none" w:sz="0" w:space="0" w:color="auto"/>
        <w:left w:val="none" w:sz="0" w:space="0" w:color="auto"/>
        <w:bottom w:val="none" w:sz="0" w:space="0" w:color="auto"/>
        <w:right w:val="none" w:sz="0" w:space="0" w:color="auto"/>
      </w:divBdr>
    </w:div>
    <w:div w:id="1819226015">
      <w:bodyDiv w:val="1"/>
      <w:marLeft w:val="0"/>
      <w:marRight w:val="0"/>
      <w:marTop w:val="0"/>
      <w:marBottom w:val="0"/>
      <w:divBdr>
        <w:top w:val="none" w:sz="0" w:space="0" w:color="auto"/>
        <w:left w:val="none" w:sz="0" w:space="0" w:color="auto"/>
        <w:bottom w:val="none" w:sz="0" w:space="0" w:color="auto"/>
        <w:right w:val="none" w:sz="0" w:space="0" w:color="auto"/>
      </w:divBdr>
    </w:div>
    <w:div w:id="1819302176">
      <w:bodyDiv w:val="1"/>
      <w:marLeft w:val="0"/>
      <w:marRight w:val="0"/>
      <w:marTop w:val="0"/>
      <w:marBottom w:val="0"/>
      <w:divBdr>
        <w:top w:val="none" w:sz="0" w:space="0" w:color="auto"/>
        <w:left w:val="none" w:sz="0" w:space="0" w:color="auto"/>
        <w:bottom w:val="none" w:sz="0" w:space="0" w:color="auto"/>
        <w:right w:val="none" w:sz="0" w:space="0" w:color="auto"/>
      </w:divBdr>
    </w:div>
    <w:div w:id="1819303116">
      <w:bodyDiv w:val="1"/>
      <w:marLeft w:val="0"/>
      <w:marRight w:val="0"/>
      <w:marTop w:val="0"/>
      <w:marBottom w:val="0"/>
      <w:divBdr>
        <w:top w:val="none" w:sz="0" w:space="0" w:color="auto"/>
        <w:left w:val="none" w:sz="0" w:space="0" w:color="auto"/>
        <w:bottom w:val="none" w:sz="0" w:space="0" w:color="auto"/>
        <w:right w:val="none" w:sz="0" w:space="0" w:color="auto"/>
      </w:divBdr>
    </w:div>
    <w:div w:id="1819489139">
      <w:bodyDiv w:val="1"/>
      <w:marLeft w:val="0"/>
      <w:marRight w:val="0"/>
      <w:marTop w:val="0"/>
      <w:marBottom w:val="0"/>
      <w:divBdr>
        <w:top w:val="none" w:sz="0" w:space="0" w:color="auto"/>
        <w:left w:val="none" w:sz="0" w:space="0" w:color="auto"/>
        <w:bottom w:val="none" w:sz="0" w:space="0" w:color="auto"/>
        <w:right w:val="none" w:sz="0" w:space="0" w:color="auto"/>
      </w:divBdr>
    </w:div>
    <w:div w:id="1819492561">
      <w:bodyDiv w:val="1"/>
      <w:marLeft w:val="0"/>
      <w:marRight w:val="0"/>
      <w:marTop w:val="0"/>
      <w:marBottom w:val="0"/>
      <w:divBdr>
        <w:top w:val="none" w:sz="0" w:space="0" w:color="auto"/>
        <w:left w:val="none" w:sz="0" w:space="0" w:color="auto"/>
        <w:bottom w:val="none" w:sz="0" w:space="0" w:color="auto"/>
        <w:right w:val="none" w:sz="0" w:space="0" w:color="auto"/>
      </w:divBdr>
    </w:div>
    <w:div w:id="1819570646">
      <w:bodyDiv w:val="1"/>
      <w:marLeft w:val="0"/>
      <w:marRight w:val="0"/>
      <w:marTop w:val="0"/>
      <w:marBottom w:val="0"/>
      <w:divBdr>
        <w:top w:val="none" w:sz="0" w:space="0" w:color="auto"/>
        <w:left w:val="none" w:sz="0" w:space="0" w:color="auto"/>
        <w:bottom w:val="none" w:sz="0" w:space="0" w:color="auto"/>
        <w:right w:val="none" w:sz="0" w:space="0" w:color="auto"/>
      </w:divBdr>
    </w:div>
    <w:div w:id="1819682944">
      <w:bodyDiv w:val="1"/>
      <w:marLeft w:val="0"/>
      <w:marRight w:val="0"/>
      <w:marTop w:val="0"/>
      <w:marBottom w:val="0"/>
      <w:divBdr>
        <w:top w:val="none" w:sz="0" w:space="0" w:color="auto"/>
        <w:left w:val="none" w:sz="0" w:space="0" w:color="auto"/>
        <w:bottom w:val="none" w:sz="0" w:space="0" w:color="auto"/>
        <w:right w:val="none" w:sz="0" w:space="0" w:color="auto"/>
      </w:divBdr>
    </w:div>
    <w:div w:id="1819833732">
      <w:bodyDiv w:val="1"/>
      <w:marLeft w:val="0"/>
      <w:marRight w:val="0"/>
      <w:marTop w:val="0"/>
      <w:marBottom w:val="0"/>
      <w:divBdr>
        <w:top w:val="none" w:sz="0" w:space="0" w:color="auto"/>
        <w:left w:val="none" w:sz="0" w:space="0" w:color="auto"/>
        <w:bottom w:val="none" w:sz="0" w:space="0" w:color="auto"/>
        <w:right w:val="none" w:sz="0" w:space="0" w:color="auto"/>
      </w:divBdr>
    </w:div>
    <w:div w:id="1819959553">
      <w:bodyDiv w:val="1"/>
      <w:marLeft w:val="0"/>
      <w:marRight w:val="0"/>
      <w:marTop w:val="0"/>
      <w:marBottom w:val="0"/>
      <w:divBdr>
        <w:top w:val="none" w:sz="0" w:space="0" w:color="auto"/>
        <w:left w:val="none" w:sz="0" w:space="0" w:color="auto"/>
        <w:bottom w:val="none" w:sz="0" w:space="0" w:color="auto"/>
        <w:right w:val="none" w:sz="0" w:space="0" w:color="auto"/>
      </w:divBdr>
    </w:div>
    <w:div w:id="182000233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0419401">
      <w:bodyDiv w:val="1"/>
      <w:marLeft w:val="0"/>
      <w:marRight w:val="0"/>
      <w:marTop w:val="0"/>
      <w:marBottom w:val="0"/>
      <w:divBdr>
        <w:top w:val="none" w:sz="0" w:space="0" w:color="auto"/>
        <w:left w:val="none" w:sz="0" w:space="0" w:color="auto"/>
        <w:bottom w:val="none" w:sz="0" w:space="0" w:color="auto"/>
        <w:right w:val="none" w:sz="0" w:space="0" w:color="auto"/>
      </w:divBdr>
    </w:div>
    <w:div w:id="1820462885">
      <w:bodyDiv w:val="1"/>
      <w:marLeft w:val="0"/>
      <w:marRight w:val="0"/>
      <w:marTop w:val="0"/>
      <w:marBottom w:val="0"/>
      <w:divBdr>
        <w:top w:val="none" w:sz="0" w:space="0" w:color="auto"/>
        <w:left w:val="none" w:sz="0" w:space="0" w:color="auto"/>
        <w:bottom w:val="none" w:sz="0" w:space="0" w:color="auto"/>
        <w:right w:val="none" w:sz="0" w:space="0" w:color="auto"/>
      </w:divBdr>
    </w:div>
    <w:div w:id="1820685924">
      <w:bodyDiv w:val="1"/>
      <w:marLeft w:val="0"/>
      <w:marRight w:val="0"/>
      <w:marTop w:val="0"/>
      <w:marBottom w:val="0"/>
      <w:divBdr>
        <w:top w:val="none" w:sz="0" w:space="0" w:color="auto"/>
        <w:left w:val="none" w:sz="0" w:space="0" w:color="auto"/>
        <w:bottom w:val="none" w:sz="0" w:space="0" w:color="auto"/>
        <w:right w:val="none" w:sz="0" w:space="0" w:color="auto"/>
      </w:divBdr>
    </w:div>
    <w:div w:id="1820728893">
      <w:bodyDiv w:val="1"/>
      <w:marLeft w:val="0"/>
      <w:marRight w:val="0"/>
      <w:marTop w:val="0"/>
      <w:marBottom w:val="0"/>
      <w:divBdr>
        <w:top w:val="none" w:sz="0" w:space="0" w:color="auto"/>
        <w:left w:val="none" w:sz="0" w:space="0" w:color="auto"/>
        <w:bottom w:val="none" w:sz="0" w:space="0" w:color="auto"/>
        <w:right w:val="none" w:sz="0" w:space="0" w:color="auto"/>
      </w:divBdr>
    </w:div>
    <w:div w:id="1820731467">
      <w:bodyDiv w:val="1"/>
      <w:marLeft w:val="0"/>
      <w:marRight w:val="0"/>
      <w:marTop w:val="0"/>
      <w:marBottom w:val="0"/>
      <w:divBdr>
        <w:top w:val="none" w:sz="0" w:space="0" w:color="auto"/>
        <w:left w:val="none" w:sz="0" w:space="0" w:color="auto"/>
        <w:bottom w:val="none" w:sz="0" w:space="0" w:color="auto"/>
        <w:right w:val="none" w:sz="0" w:space="0" w:color="auto"/>
      </w:divBdr>
    </w:div>
    <w:div w:id="1820801192">
      <w:bodyDiv w:val="1"/>
      <w:marLeft w:val="0"/>
      <w:marRight w:val="0"/>
      <w:marTop w:val="0"/>
      <w:marBottom w:val="0"/>
      <w:divBdr>
        <w:top w:val="none" w:sz="0" w:space="0" w:color="auto"/>
        <w:left w:val="none" w:sz="0" w:space="0" w:color="auto"/>
        <w:bottom w:val="none" w:sz="0" w:space="0" w:color="auto"/>
        <w:right w:val="none" w:sz="0" w:space="0" w:color="auto"/>
      </w:divBdr>
    </w:div>
    <w:div w:id="1821536150">
      <w:bodyDiv w:val="1"/>
      <w:marLeft w:val="0"/>
      <w:marRight w:val="0"/>
      <w:marTop w:val="0"/>
      <w:marBottom w:val="0"/>
      <w:divBdr>
        <w:top w:val="none" w:sz="0" w:space="0" w:color="auto"/>
        <w:left w:val="none" w:sz="0" w:space="0" w:color="auto"/>
        <w:bottom w:val="none" w:sz="0" w:space="0" w:color="auto"/>
        <w:right w:val="none" w:sz="0" w:space="0" w:color="auto"/>
      </w:divBdr>
    </w:div>
    <w:div w:id="1821999046">
      <w:bodyDiv w:val="1"/>
      <w:marLeft w:val="0"/>
      <w:marRight w:val="0"/>
      <w:marTop w:val="0"/>
      <w:marBottom w:val="0"/>
      <w:divBdr>
        <w:top w:val="none" w:sz="0" w:space="0" w:color="auto"/>
        <w:left w:val="none" w:sz="0" w:space="0" w:color="auto"/>
        <w:bottom w:val="none" w:sz="0" w:space="0" w:color="auto"/>
        <w:right w:val="none" w:sz="0" w:space="0" w:color="auto"/>
      </w:divBdr>
    </w:div>
    <w:div w:id="1822312250">
      <w:bodyDiv w:val="1"/>
      <w:marLeft w:val="0"/>
      <w:marRight w:val="0"/>
      <w:marTop w:val="0"/>
      <w:marBottom w:val="0"/>
      <w:divBdr>
        <w:top w:val="none" w:sz="0" w:space="0" w:color="auto"/>
        <w:left w:val="none" w:sz="0" w:space="0" w:color="auto"/>
        <w:bottom w:val="none" w:sz="0" w:space="0" w:color="auto"/>
        <w:right w:val="none" w:sz="0" w:space="0" w:color="auto"/>
      </w:divBdr>
    </w:div>
    <w:div w:id="1822575957">
      <w:bodyDiv w:val="1"/>
      <w:marLeft w:val="0"/>
      <w:marRight w:val="0"/>
      <w:marTop w:val="0"/>
      <w:marBottom w:val="0"/>
      <w:divBdr>
        <w:top w:val="none" w:sz="0" w:space="0" w:color="auto"/>
        <w:left w:val="none" w:sz="0" w:space="0" w:color="auto"/>
        <w:bottom w:val="none" w:sz="0" w:space="0" w:color="auto"/>
        <w:right w:val="none" w:sz="0" w:space="0" w:color="auto"/>
      </w:divBdr>
    </w:div>
    <w:div w:id="1822623999">
      <w:bodyDiv w:val="1"/>
      <w:marLeft w:val="0"/>
      <w:marRight w:val="0"/>
      <w:marTop w:val="0"/>
      <w:marBottom w:val="0"/>
      <w:divBdr>
        <w:top w:val="none" w:sz="0" w:space="0" w:color="auto"/>
        <w:left w:val="none" w:sz="0" w:space="0" w:color="auto"/>
        <w:bottom w:val="none" w:sz="0" w:space="0" w:color="auto"/>
        <w:right w:val="none" w:sz="0" w:space="0" w:color="auto"/>
      </w:divBdr>
    </w:div>
    <w:div w:id="1822848758">
      <w:bodyDiv w:val="1"/>
      <w:marLeft w:val="0"/>
      <w:marRight w:val="0"/>
      <w:marTop w:val="0"/>
      <w:marBottom w:val="0"/>
      <w:divBdr>
        <w:top w:val="none" w:sz="0" w:space="0" w:color="auto"/>
        <w:left w:val="none" w:sz="0" w:space="0" w:color="auto"/>
        <w:bottom w:val="none" w:sz="0" w:space="0" w:color="auto"/>
        <w:right w:val="none" w:sz="0" w:space="0" w:color="auto"/>
      </w:divBdr>
    </w:div>
    <w:div w:id="1822966806">
      <w:bodyDiv w:val="1"/>
      <w:marLeft w:val="0"/>
      <w:marRight w:val="0"/>
      <w:marTop w:val="0"/>
      <w:marBottom w:val="0"/>
      <w:divBdr>
        <w:top w:val="none" w:sz="0" w:space="0" w:color="auto"/>
        <w:left w:val="none" w:sz="0" w:space="0" w:color="auto"/>
        <w:bottom w:val="none" w:sz="0" w:space="0" w:color="auto"/>
        <w:right w:val="none" w:sz="0" w:space="0" w:color="auto"/>
      </w:divBdr>
    </w:div>
    <w:div w:id="1823035339">
      <w:bodyDiv w:val="1"/>
      <w:marLeft w:val="0"/>
      <w:marRight w:val="0"/>
      <w:marTop w:val="0"/>
      <w:marBottom w:val="0"/>
      <w:divBdr>
        <w:top w:val="none" w:sz="0" w:space="0" w:color="auto"/>
        <w:left w:val="none" w:sz="0" w:space="0" w:color="auto"/>
        <w:bottom w:val="none" w:sz="0" w:space="0" w:color="auto"/>
        <w:right w:val="none" w:sz="0" w:space="0" w:color="auto"/>
      </w:divBdr>
    </w:div>
    <w:div w:id="1823083705">
      <w:bodyDiv w:val="1"/>
      <w:marLeft w:val="0"/>
      <w:marRight w:val="0"/>
      <w:marTop w:val="0"/>
      <w:marBottom w:val="0"/>
      <w:divBdr>
        <w:top w:val="none" w:sz="0" w:space="0" w:color="auto"/>
        <w:left w:val="none" w:sz="0" w:space="0" w:color="auto"/>
        <w:bottom w:val="none" w:sz="0" w:space="0" w:color="auto"/>
        <w:right w:val="none" w:sz="0" w:space="0" w:color="auto"/>
      </w:divBdr>
    </w:div>
    <w:div w:id="1823111187">
      <w:bodyDiv w:val="1"/>
      <w:marLeft w:val="0"/>
      <w:marRight w:val="0"/>
      <w:marTop w:val="0"/>
      <w:marBottom w:val="0"/>
      <w:divBdr>
        <w:top w:val="none" w:sz="0" w:space="0" w:color="auto"/>
        <w:left w:val="none" w:sz="0" w:space="0" w:color="auto"/>
        <w:bottom w:val="none" w:sz="0" w:space="0" w:color="auto"/>
        <w:right w:val="none" w:sz="0" w:space="0" w:color="auto"/>
      </w:divBdr>
    </w:div>
    <w:div w:id="1823112378">
      <w:bodyDiv w:val="1"/>
      <w:marLeft w:val="0"/>
      <w:marRight w:val="0"/>
      <w:marTop w:val="0"/>
      <w:marBottom w:val="0"/>
      <w:divBdr>
        <w:top w:val="none" w:sz="0" w:space="0" w:color="auto"/>
        <w:left w:val="none" w:sz="0" w:space="0" w:color="auto"/>
        <w:bottom w:val="none" w:sz="0" w:space="0" w:color="auto"/>
        <w:right w:val="none" w:sz="0" w:space="0" w:color="auto"/>
      </w:divBdr>
    </w:div>
    <w:div w:id="1823234125">
      <w:bodyDiv w:val="1"/>
      <w:marLeft w:val="0"/>
      <w:marRight w:val="0"/>
      <w:marTop w:val="0"/>
      <w:marBottom w:val="0"/>
      <w:divBdr>
        <w:top w:val="none" w:sz="0" w:space="0" w:color="auto"/>
        <w:left w:val="none" w:sz="0" w:space="0" w:color="auto"/>
        <w:bottom w:val="none" w:sz="0" w:space="0" w:color="auto"/>
        <w:right w:val="none" w:sz="0" w:space="0" w:color="auto"/>
      </w:divBdr>
    </w:div>
    <w:div w:id="1823235006">
      <w:bodyDiv w:val="1"/>
      <w:marLeft w:val="0"/>
      <w:marRight w:val="0"/>
      <w:marTop w:val="0"/>
      <w:marBottom w:val="0"/>
      <w:divBdr>
        <w:top w:val="none" w:sz="0" w:space="0" w:color="auto"/>
        <w:left w:val="none" w:sz="0" w:space="0" w:color="auto"/>
        <w:bottom w:val="none" w:sz="0" w:space="0" w:color="auto"/>
        <w:right w:val="none" w:sz="0" w:space="0" w:color="auto"/>
      </w:divBdr>
    </w:div>
    <w:div w:id="1823305137">
      <w:bodyDiv w:val="1"/>
      <w:marLeft w:val="0"/>
      <w:marRight w:val="0"/>
      <w:marTop w:val="0"/>
      <w:marBottom w:val="0"/>
      <w:divBdr>
        <w:top w:val="none" w:sz="0" w:space="0" w:color="auto"/>
        <w:left w:val="none" w:sz="0" w:space="0" w:color="auto"/>
        <w:bottom w:val="none" w:sz="0" w:space="0" w:color="auto"/>
        <w:right w:val="none" w:sz="0" w:space="0" w:color="auto"/>
      </w:divBdr>
    </w:div>
    <w:div w:id="1823619346">
      <w:bodyDiv w:val="1"/>
      <w:marLeft w:val="0"/>
      <w:marRight w:val="0"/>
      <w:marTop w:val="0"/>
      <w:marBottom w:val="0"/>
      <w:divBdr>
        <w:top w:val="none" w:sz="0" w:space="0" w:color="auto"/>
        <w:left w:val="none" w:sz="0" w:space="0" w:color="auto"/>
        <w:bottom w:val="none" w:sz="0" w:space="0" w:color="auto"/>
        <w:right w:val="none" w:sz="0" w:space="0" w:color="auto"/>
      </w:divBdr>
    </w:div>
    <w:div w:id="1823768157">
      <w:bodyDiv w:val="1"/>
      <w:marLeft w:val="0"/>
      <w:marRight w:val="0"/>
      <w:marTop w:val="0"/>
      <w:marBottom w:val="0"/>
      <w:divBdr>
        <w:top w:val="none" w:sz="0" w:space="0" w:color="auto"/>
        <w:left w:val="none" w:sz="0" w:space="0" w:color="auto"/>
        <w:bottom w:val="none" w:sz="0" w:space="0" w:color="auto"/>
        <w:right w:val="none" w:sz="0" w:space="0" w:color="auto"/>
      </w:divBdr>
    </w:div>
    <w:div w:id="1823888695">
      <w:bodyDiv w:val="1"/>
      <w:marLeft w:val="0"/>
      <w:marRight w:val="0"/>
      <w:marTop w:val="0"/>
      <w:marBottom w:val="0"/>
      <w:divBdr>
        <w:top w:val="none" w:sz="0" w:space="0" w:color="auto"/>
        <w:left w:val="none" w:sz="0" w:space="0" w:color="auto"/>
        <w:bottom w:val="none" w:sz="0" w:space="0" w:color="auto"/>
        <w:right w:val="none" w:sz="0" w:space="0" w:color="auto"/>
      </w:divBdr>
    </w:div>
    <w:div w:id="1824078345">
      <w:bodyDiv w:val="1"/>
      <w:marLeft w:val="0"/>
      <w:marRight w:val="0"/>
      <w:marTop w:val="0"/>
      <w:marBottom w:val="0"/>
      <w:divBdr>
        <w:top w:val="none" w:sz="0" w:space="0" w:color="auto"/>
        <w:left w:val="none" w:sz="0" w:space="0" w:color="auto"/>
        <w:bottom w:val="none" w:sz="0" w:space="0" w:color="auto"/>
        <w:right w:val="none" w:sz="0" w:space="0" w:color="auto"/>
      </w:divBdr>
    </w:div>
    <w:div w:id="1824078573">
      <w:bodyDiv w:val="1"/>
      <w:marLeft w:val="0"/>
      <w:marRight w:val="0"/>
      <w:marTop w:val="0"/>
      <w:marBottom w:val="0"/>
      <w:divBdr>
        <w:top w:val="none" w:sz="0" w:space="0" w:color="auto"/>
        <w:left w:val="none" w:sz="0" w:space="0" w:color="auto"/>
        <w:bottom w:val="none" w:sz="0" w:space="0" w:color="auto"/>
        <w:right w:val="none" w:sz="0" w:space="0" w:color="auto"/>
      </w:divBdr>
    </w:div>
    <w:div w:id="1824273505">
      <w:bodyDiv w:val="1"/>
      <w:marLeft w:val="0"/>
      <w:marRight w:val="0"/>
      <w:marTop w:val="0"/>
      <w:marBottom w:val="0"/>
      <w:divBdr>
        <w:top w:val="none" w:sz="0" w:space="0" w:color="auto"/>
        <w:left w:val="none" w:sz="0" w:space="0" w:color="auto"/>
        <w:bottom w:val="none" w:sz="0" w:space="0" w:color="auto"/>
        <w:right w:val="none" w:sz="0" w:space="0" w:color="auto"/>
      </w:divBdr>
    </w:div>
    <w:div w:id="1824348770">
      <w:bodyDiv w:val="1"/>
      <w:marLeft w:val="0"/>
      <w:marRight w:val="0"/>
      <w:marTop w:val="0"/>
      <w:marBottom w:val="0"/>
      <w:divBdr>
        <w:top w:val="none" w:sz="0" w:space="0" w:color="auto"/>
        <w:left w:val="none" w:sz="0" w:space="0" w:color="auto"/>
        <w:bottom w:val="none" w:sz="0" w:space="0" w:color="auto"/>
        <w:right w:val="none" w:sz="0" w:space="0" w:color="auto"/>
      </w:divBdr>
    </w:div>
    <w:div w:id="1824658942">
      <w:bodyDiv w:val="1"/>
      <w:marLeft w:val="0"/>
      <w:marRight w:val="0"/>
      <w:marTop w:val="0"/>
      <w:marBottom w:val="0"/>
      <w:divBdr>
        <w:top w:val="none" w:sz="0" w:space="0" w:color="auto"/>
        <w:left w:val="none" w:sz="0" w:space="0" w:color="auto"/>
        <w:bottom w:val="none" w:sz="0" w:space="0" w:color="auto"/>
        <w:right w:val="none" w:sz="0" w:space="0" w:color="auto"/>
      </w:divBdr>
    </w:div>
    <w:div w:id="1825049615">
      <w:bodyDiv w:val="1"/>
      <w:marLeft w:val="0"/>
      <w:marRight w:val="0"/>
      <w:marTop w:val="0"/>
      <w:marBottom w:val="0"/>
      <w:divBdr>
        <w:top w:val="none" w:sz="0" w:space="0" w:color="auto"/>
        <w:left w:val="none" w:sz="0" w:space="0" w:color="auto"/>
        <w:bottom w:val="none" w:sz="0" w:space="0" w:color="auto"/>
        <w:right w:val="none" w:sz="0" w:space="0" w:color="auto"/>
      </w:divBdr>
    </w:div>
    <w:div w:id="1825126192">
      <w:bodyDiv w:val="1"/>
      <w:marLeft w:val="0"/>
      <w:marRight w:val="0"/>
      <w:marTop w:val="0"/>
      <w:marBottom w:val="0"/>
      <w:divBdr>
        <w:top w:val="none" w:sz="0" w:space="0" w:color="auto"/>
        <w:left w:val="none" w:sz="0" w:space="0" w:color="auto"/>
        <w:bottom w:val="none" w:sz="0" w:space="0" w:color="auto"/>
        <w:right w:val="none" w:sz="0" w:space="0" w:color="auto"/>
      </w:divBdr>
    </w:div>
    <w:div w:id="1825274109">
      <w:bodyDiv w:val="1"/>
      <w:marLeft w:val="0"/>
      <w:marRight w:val="0"/>
      <w:marTop w:val="0"/>
      <w:marBottom w:val="0"/>
      <w:divBdr>
        <w:top w:val="none" w:sz="0" w:space="0" w:color="auto"/>
        <w:left w:val="none" w:sz="0" w:space="0" w:color="auto"/>
        <w:bottom w:val="none" w:sz="0" w:space="0" w:color="auto"/>
        <w:right w:val="none" w:sz="0" w:space="0" w:color="auto"/>
      </w:divBdr>
    </w:div>
    <w:div w:id="1825313713">
      <w:bodyDiv w:val="1"/>
      <w:marLeft w:val="0"/>
      <w:marRight w:val="0"/>
      <w:marTop w:val="0"/>
      <w:marBottom w:val="0"/>
      <w:divBdr>
        <w:top w:val="none" w:sz="0" w:space="0" w:color="auto"/>
        <w:left w:val="none" w:sz="0" w:space="0" w:color="auto"/>
        <w:bottom w:val="none" w:sz="0" w:space="0" w:color="auto"/>
        <w:right w:val="none" w:sz="0" w:space="0" w:color="auto"/>
      </w:divBdr>
    </w:div>
    <w:div w:id="1825394546">
      <w:bodyDiv w:val="1"/>
      <w:marLeft w:val="0"/>
      <w:marRight w:val="0"/>
      <w:marTop w:val="0"/>
      <w:marBottom w:val="0"/>
      <w:divBdr>
        <w:top w:val="none" w:sz="0" w:space="0" w:color="auto"/>
        <w:left w:val="none" w:sz="0" w:space="0" w:color="auto"/>
        <w:bottom w:val="none" w:sz="0" w:space="0" w:color="auto"/>
        <w:right w:val="none" w:sz="0" w:space="0" w:color="auto"/>
      </w:divBdr>
    </w:div>
    <w:div w:id="1825463983">
      <w:bodyDiv w:val="1"/>
      <w:marLeft w:val="0"/>
      <w:marRight w:val="0"/>
      <w:marTop w:val="0"/>
      <w:marBottom w:val="0"/>
      <w:divBdr>
        <w:top w:val="none" w:sz="0" w:space="0" w:color="auto"/>
        <w:left w:val="none" w:sz="0" w:space="0" w:color="auto"/>
        <w:bottom w:val="none" w:sz="0" w:space="0" w:color="auto"/>
        <w:right w:val="none" w:sz="0" w:space="0" w:color="auto"/>
      </w:divBdr>
    </w:div>
    <w:div w:id="1825850536">
      <w:bodyDiv w:val="1"/>
      <w:marLeft w:val="0"/>
      <w:marRight w:val="0"/>
      <w:marTop w:val="0"/>
      <w:marBottom w:val="0"/>
      <w:divBdr>
        <w:top w:val="none" w:sz="0" w:space="0" w:color="auto"/>
        <w:left w:val="none" w:sz="0" w:space="0" w:color="auto"/>
        <w:bottom w:val="none" w:sz="0" w:space="0" w:color="auto"/>
        <w:right w:val="none" w:sz="0" w:space="0" w:color="auto"/>
      </w:divBdr>
    </w:div>
    <w:div w:id="1826437836">
      <w:bodyDiv w:val="1"/>
      <w:marLeft w:val="0"/>
      <w:marRight w:val="0"/>
      <w:marTop w:val="0"/>
      <w:marBottom w:val="0"/>
      <w:divBdr>
        <w:top w:val="none" w:sz="0" w:space="0" w:color="auto"/>
        <w:left w:val="none" w:sz="0" w:space="0" w:color="auto"/>
        <w:bottom w:val="none" w:sz="0" w:space="0" w:color="auto"/>
        <w:right w:val="none" w:sz="0" w:space="0" w:color="auto"/>
      </w:divBdr>
    </w:div>
    <w:div w:id="1826554082">
      <w:bodyDiv w:val="1"/>
      <w:marLeft w:val="0"/>
      <w:marRight w:val="0"/>
      <w:marTop w:val="0"/>
      <w:marBottom w:val="0"/>
      <w:divBdr>
        <w:top w:val="none" w:sz="0" w:space="0" w:color="auto"/>
        <w:left w:val="none" w:sz="0" w:space="0" w:color="auto"/>
        <w:bottom w:val="none" w:sz="0" w:space="0" w:color="auto"/>
        <w:right w:val="none" w:sz="0" w:space="0" w:color="auto"/>
      </w:divBdr>
    </w:div>
    <w:div w:id="1826816873">
      <w:bodyDiv w:val="1"/>
      <w:marLeft w:val="0"/>
      <w:marRight w:val="0"/>
      <w:marTop w:val="0"/>
      <w:marBottom w:val="0"/>
      <w:divBdr>
        <w:top w:val="none" w:sz="0" w:space="0" w:color="auto"/>
        <w:left w:val="none" w:sz="0" w:space="0" w:color="auto"/>
        <w:bottom w:val="none" w:sz="0" w:space="0" w:color="auto"/>
        <w:right w:val="none" w:sz="0" w:space="0" w:color="auto"/>
      </w:divBdr>
    </w:div>
    <w:div w:id="1826848766">
      <w:bodyDiv w:val="1"/>
      <w:marLeft w:val="0"/>
      <w:marRight w:val="0"/>
      <w:marTop w:val="0"/>
      <w:marBottom w:val="0"/>
      <w:divBdr>
        <w:top w:val="none" w:sz="0" w:space="0" w:color="auto"/>
        <w:left w:val="none" w:sz="0" w:space="0" w:color="auto"/>
        <w:bottom w:val="none" w:sz="0" w:space="0" w:color="auto"/>
        <w:right w:val="none" w:sz="0" w:space="0" w:color="auto"/>
      </w:divBdr>
    </w:div>
    <w:div w:id="1826899884">
      <w:bodyDiv w:val="1"/>
      <w:marLeft w:val="0"/>
      <w:marRight w:val="0"/>
      <w:marTop w:val="0"/>
      <w:marBottom w:val="0"/>
      <w:divBdr>
        <w:top w:val="none" w:sz="0" w:space="0" w:color="auto"/>
        <w:left w:val="none" w:sz="0" w:space="0" w:color="auto"/>
        <w:bottom w:val="none" w:sz="0" w:space="0" w:color="auto"/>
        <w:right w:val="none" w:sz="0" w:space="0" w:color="auto"/>
      </w:divBdr>
    </w:div>
    <w:div w:id="1827431574">
      <w:bodyDiv w:val="1"/>
      <w:marLeft w:val="0"/>
      <w:marRight w:val="0"/>
      <w:marTop w:val="0"/>
      <w:marBottom w:val="0"/>
      <w:divBdr>
        <w:top w:val="none" w:sz="0" w:space="0" w:color="auto"/>
        <w:left w:val="none" w:sz="0" w:space="0" w:color="auto"/>
        <w:bottom w:val="none" w:sz="0" w:space="0" w:color="auto"/>
        <w:right w:val="none" w:sz="0" w:space="0" w:color="auto"/>
      </w:divBdr>
    </w:div>
    <w:div w:id="1827545705">
      <w:bodyDiv w:val="1"/>
      <w:marLeft w:val="0"/>
      <w:marRight w:val="0"/>
      <w:marTop w:val="0"/>
      <w:marBottom w:val="0"/>
      <w:divBdr>
        <w:top w:val="none" w:sz="0" w:space="0" w:color="auto"/>
        <w:left w:val="none" w:sz="0" w:space="0" w:color="auto"/>
        <w:bottom w:val="none" w:sz="0" w:space="0" w:color="auto"/>
        <w:right w:val="none" w:sz="0" w:space="0" w:color="auto"/>
      </w:divBdr>
    </w:div>
    <w:div w:id="1827546706">
      <w:bodyDiv w:val="1"/>
      <w:marLeft w:val="0"/>
      <w:marRight w:val="0"/>
      <w:marTop w:val="0"/>
      <w:marBottom w:val="0"/>
      <w:divBdr>
        <w:top w:val="none" w:sz="0" w:space="0" w:color="auto"/>
        <w:left w:val="none" w:sz="0" w:space="0" w:color="auto"/>
        <w:bottom w:val="none" w:sz="0" w:space="0" w:color="auto"/>
        <w:right w:val="none" w:sz="0" w:space="0" w:color="auto"/>
      </w:divBdr>
    </w:div>
    <w:div w:id="1827552610">
      <w:bodyDiv w:val="1"/>
      <w:marLeft w:val="0"/>
      <w:marRight w:val="0"/>
      <w:marTop w:val="0"/>
      <w:marBottom w:val="0"/>
      <w:divBdr>
        <w:top w:val="none" w:sz="0" w:space="0" w:color="auto"/>
        <w:left w:val="none" w:sz="0" w:space="0" w:color="auto"/>
        <w:bottom w:val="none" w:sz="0" w:space="0" w:color="auto"/>
        <w:right w:val="none" w:sz="0" w:space="0" w:color="auto"/>
      </w:divBdr>
    </w:div>
    <w:div w:id="1827627584">
      <w:bodyDiv w:val="1"/>
      <w:marLeft w:val="0"/>
      <w:marRight w:val="0"/>
      <w:marTop w:val="0"/>
      <w:marBottom w:val="0"/>
      <w:divBdr>
        <w:top w:val="none" w:sz="0" w:space="0" w:color="auto"/>
        <w:left w:val="none" w:sz="0" w:space="0" w:color="auto"/>
        <w:bottom w:val="none" w:sz="0" w:space="0" w:color="auto"/>
        <w:right w:val="none" w:sz="0" w:space="0" w:color="auto"/>
      </w:divBdr>
    </w:div>
    <w:div w:id="1827697492">
      <w:bodyDiv w:val="1"/>
      <w:marLeft w:val="0"/>
      <w:marRight w:val="0"/>
      <w:marTop w:val="0"/>
      <w:marBottom w:val="0"/>
      <w:divBdr>
        <w:top w:val="none" w:sz="0" w:space="0" w:color="auto"/>
        <w:left w:val="none" w:sz="0" w:space="0" w:color="auto"/>
        <w:bottom w:val="none" w:sz="0" w:space="0" w:color="auto"/>
        <w:right w:val="none" w:sz="0" w:space="0" w:color="auto"/>
      </w:divBdr>
    </w:div>
    <w:div w:id="1828471248">
      <w:bodyDiv w:val="1"/>
      <w:marLeft w:val="0"/>
      <w:marRight w:val="0"/>
      <w:marTop w:val="0"/>
      <w:marBottom w:val="0"/>
      <w:divBdr>
        <w:top w:val="none" w:sz="0" w:space="0" w:color="auto"/>
        <w:left w:val="none" w:sz="0" w:space="0" w:color="auto"/>
        <w:bottom w:val="none" w:sz="0" w:space="0" w:color="auto"/>
        <w:right w:val="none" w:sz="0" w:space="0" w:color="auto"/>
      </w:divBdr>
    </w:div>
    <w:div w:id="1829129404">
      <w:bodyDiv w:val="1"/>
      <w:marLeft w:val="0"/>
      <w:marRight w:val="0"/>
      <w:marTop w:val="0"/>
      <w:marBottom w:val="0"/>
      <w:divBdr>
        <w:top w:val="none" w:sz="0" w:space="0" w:color="auto"/>
        <w:left w:val="none" w:sz="0" w:space="0" w:color="auto"/>
        <w:bottom w:val="none" w:sz="0" w:space="0" w:color="auto"/>
        <w:right w:val="none" w:sz="0" w:space="0" w:color="auto"/>
      </w:divBdr>
    </w:div>
    <w:div w:id="1829129852">
      <w:bodyDiv w:val="1"/>
      <w:marLeft w:val="0"/>
      <w:marRight w:val="0"/>
      <w:marTop w:val="0"/>
      <w:marBottom w:val="0"/>
      <w:divBdr>
        <w:top w:val="none" w:sz="0" w:space="0" w:color="auto"/>
        <w:left w:val="none" w:sz="0" w:space="0" w:color="auto"/>
        <w:bottom w:val="none" w:sz="0" w:space="0" w:color="auto"/>
        <w:right w:val="none" w:sz="0" w:space="0" w:color="auto"/>
      </w:divBdr>
    </w:div>
    <w:div w:id="1829401481">
      <w:bodyDiv w:val="1"/>
      <w:marLeft w:val="0"/>
      <w:marRight w:val="0"/>
      <w:marTop w:val="0"/>
      <w:marBottom w:val="0"/>
      <w:divBdr>
        <w:top w:val="none" w:sz="0" w:space="0" w:color="auto"/>
        <w:left w:val="none" w:sz="0" w:space="0" w:color="auto"/>
        <w:bottom w:val="none" w:sz="0" w:space="0" w:color="auto"/>
        <w:right w:val="none" w:sz="0" w:space="0" w:color="auto"/>
      </w:divBdr>
    </w:div>
    <w:div w:id="1829784238">
      <w:bodyDiv w:val="1"/>
      <w:marLeft w:val="0"/>
      <w:marRight w:val="0"/>
      <w:marTop w:val="0"/>
      <w:marBottom w:val="0"/>
      <w:divBdr>
        <w:top w:val="none" w:sz="0" w:space="0" w:color="auto"/>
        <w:left w:val="none" w:sz="0" w:space="0" w:color="auto"/>
        <w:bottom w:val="none" w:sz="0" w:space="0" w:color="auto"/>
        <w:right w:val="none" w:sz="0" w:space="0" w:color="auto"/>
      </w:divBdr>
    </w:div>
    <w:div w:id="1829861123">
      <w:bodyDiv w:val="1"/>
      <w:marLeft w:val="0"/>
      <w:marRight w:val="0"/>
      <w:marTop w:val="0"/>
      <w:marBottom w:val="0"/>
      <w:divBdr>
        <w:top w:val="none" w:sz="0" w:space="0" w:color="auto"/>
        <w:left w:val="none" w:sz="0" w:space="0" w:color="auto"/>
        <w:bottom w:val="none" w:sz="0" w:space="0" w:color="auto"/>
        <w:right w:val="none" w:sz="0" w:space="0" w:color="auto"/>
      </w:divBdr>
    </w:div>
    <w:div w:id="1829978322">
      <w:bodyDiv w:val="1"/>
      <w:marLeft w:val="0"/>
      <w:marRight w:val="0"/>
      <w:marTop w:val="0"/>
      <w:marBottom w:val="0"/>
      <w:divBdr>
        <w:top w:val="none" w:sz="0" w:space="0" w:color="auto"/>
        <w:left w:val="none" w:sz="0" w:space="0" w:color="auto"/>
        <w:bottom w:val="none" w:sz="0" w:space="0" w:color="auto"/>
        <w:right w:val="none" w:sz="0" w:space="0" w:color="auto"/>
      </w:divBdr>
    </w:div>
    <w:div w:id="1830096044">
      <w:bodyDiv w:val="1"/>
      <w:marLeft w:val="0"/>
      <w:marRight w:val="0"/>
      <w:marTop w:val="0"/>
      <w:marBottom w:val="0"/>
      <w:divBdr>
        <w:top w:val="none" w:sz="0" w:space="0" w:color="auto"/>
        <w:left w:val="none" w:sz="0" w:space="0" w:color="auto"/>
        <w:bottom w:val="none" w:sz="0" w:space="0" w:color="auto"/>
        <w:right w:val="none" w:sz="0" w:space="0" w:color="auto"/>
      </w:divBdr>
    </w:div>
    <w:div w:id="1830124783">
      <w:bodyDiv w:val="1"/>
      <w:marLeft w:val="0"/>
      <w:marRight w:val="0"/>
      <w:marTop w:val="0"/>
      <w:marBottom w:val="0"/>
      <w:divBdr>
        <w:top w:val="none" w:sz="0" w:space="0" w:color="auto"/>
        <w:left w:val="none" w:sz="0" w:space="0" w:color="auto"/>
        <w:bottom w:val="none" w:sz="0" w:space="0" w:color="auto"/>
        <w:right w:val="none" w:sz="0" w:space="0" w:color="auto"/>
      </w:divBdr>
    </w:div>
    <w:div w:id="1830436798">
      <w:bodyDiv w:val="1"/>
      <w:marLeft w:val="0"/>
      <w:marRight w:val="0"/>
      <w:marTop w:val="0"/>
      <w:marBottom w:val="0"/>
      <w:divBdr>
        <w:top w:val="none" w:sz="0" w:space="0" w:color="auto"/>
        <w:left w:val="none" w:sz="0" w:space="0" w:color="auto"/>
        <w:bottom w:val="none" w:sz="0" w:space="0" w:color="auto"/>
        <w:right w:val="none" w:sz="0" w:space="0" w:color="auto"/>
      </w:divBdr>
    </w:div>
    <w:div w:id="1830440456">
      <w:bodyDiv w:val="1"/>
      <w:marLeft w:val="0"/>
      <w:marRight w:val="0"/>
      <w:marTop w:val="0"/>
      <w:marBottom w:val="0"/>
      <w:divBdr>
        <w:top w:val="none" w:sz="0" w:space="0" w:color="auto"/>
        <w:left w:val="none" w:sz="0" w:space="0" w:color="auto"/>
        <w:bottom w:val="none" w:sz="0" w:space="0" w:color="auto"/>
        <w:right w:val="none" w:sz="0" w:space="0" w:color="auto"/>
      </w:divBdr>
    </w:div>
    <w:div w:id="1830513159">
      <w:bodyDiv w:val="1"/>
      <w:marLeft w:val="0"/>
      <w:marRight w:val="0"/>
      <w:marTop w:val="0"/>
      <w:marBottom w:val="0"/>
      <w:divBdr>
        <w:top w:val="none" w:sz="0" w:space="0" w:color="auto"/>
        <w:left w:val="none" w:sz="0" w:space="0" w:color="auto"/>
        <w:bottom w:val="none" w:sz="0" w:space="0" w:color="auto"/>
        <w:right w:val="none" w:sz="0" w:space="0" w:color="auto"/>
      </w:divBdr>
    </w:div>
    <w:div w:id="1831016175">
      <w:bodyDiv w:val="1"/>
      <w:marLeft w:val="0"/>
      <w:marRight w:val="0"/>
      <w:marTop w:val="0"/>
      <w:marBottom w:val="0"/>
      <w:divBdr>
        <w:top w:val="none" w:sz="0" w:space="0" w:color="auto"/>
        <w:left w:val="none" w:sz="0" w:space="0" w:color="auto"/>
        <w:bottom w:val="none" w:sz="0" w:space="0" w:color="auto"/>
        <w:right w:val="none" w:sz="0" w:space="0" w:color="auto"/>
      </w:divBdr>
    </w:div>
    <w:div w:id="1831022878">
      <w:bodyDiv w:val="1"/>
      <w:marLeft w:val="0"/>
      <w:marRight w:val="0"/>
      <w:marTop w:val="0"/>
      <w:marBottom w:val="0"/>
      <w:divBdr>
        <w:top w:val="none" w:sz="0" w:space="0" w:color="auto"/>
        <w:left w:val="none" w:sz="0" w:space="0" w:color="auto"/>
        <w:bottom w:val="none" w:sz="0" w:space="0" w:color="auto"/>
        <w:right w:val="none" w:sz="0" w:space="0" w:color="auto"/>
      </w:divBdr>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32256154">
      <w:bodyDiv w:val="1"/>
      <w:marLeft w:val="0"/>
      <w:marRight w:val="0"/>
      <w:marTop w:val="0"/>
      <w:marBottom w:val="0"/>
      <w:divBdr>
        <w:top w:val="none" w:sz="0" w:space="0" w:color="auto"/>
        <w:left w:val="none" w:sz="0" w:space="0" w:color="auto"/>
        <w:bottom w:val="none" w:sz="0" w:space="0" w:color="auto"/>
        <w:right w:val="none" w:sz="0" w:space="0" w:color="auto"/>
      </w:divBdr>
    </w:div>
    <w:div w:id="1832287887">
      <w:bodyDiv w:val="1"/>
      <w:marLeft w:val="0"/>
      <w:marRight w:val="0"/>
      <w:marTop w:val="0"/>
      <w:marBottom w:val="0"/>
      <w:divBdr>
        <w:top w:val="none" w:sz="0" w:space="0" w:color="auto"/>
        <w:left w:val="none" w:sz="0" w:space="0" w:color="auto"/>
        <w:bottom w:val="none" w:sz="0" w:space="0" w:color="auto"/>
        <w:right w:val="none" w:sz="0" w:space="0" w:color="auto"/>
      </w:divBdr>
    </w:div>
    <w:div w:id="1832795617">
      <w:bodyDiv w:val="1"/>
      <w:marLeft w:val="0"/>
      <w:marRight w:val="0"/>
      <w:marTop w:val="0"/>
      <w:marBottom w:val="0"/>
      <w:divBdr>
        <w:top w:val="none" w:sz="0" w:space="0" w:color="auto"/>
        <w:left w:val="none" w:sz="0" w:space="0" w:color="auto"/>
        <w:bottom w:val="none" w:sz="0" w:space="0" w:color="auto"/>
        <w:right w:val="none" w:sz="0" w:space="0" w:color="auto"/>
      </w:divBdr>
    </w:div>
    <w:div w:id="1832797093">
      <w:bodyDiv w:val="1"/>
      <w:marLeft w:val="0"/>
      <w:marRight w:val="0"/>
      <w:marTop w:val="0"/>
      <w:marBottom w:val="0"/>
      <w:divBdr>
        <w:top w:val="none" w:sz="0" w:space="0" w:color="auto"/>
        <w:left w:val="none" w:sz="0" w:space="0" w:color="auto"/>
        <w:bottom w:val="none" w:sz="0" w:space="0" w:color="auto"/>
        <w:right w:val="none" w:sz="0" w:space="0" w:color="auto"/>
      </w:divBdr>
    </w:div>
    <w:div w:id="1832911825">
      <w:bodyDiv w:val="1"/>
      <w:marLeft w:val="0"/>
      <w:marRight w:val="0"/>
      <w:marTop w:val="0"/>
      <w:marBottom w:val="0"/>
      <w:divBdr>
        <w:top w:val="none" w:sz="0" w:space="0" w:color="auto"/>
        <w:left w:val="none" w:sz="0" w:space="0" w:color="auto"/>
        <w:bottom w:val="none" w:sz="0" w:space="0" w:color="auto"/>
        <w:right w:val="none" w:sz="0" w:space="0" w:color="auto"/>
      </w:divBdr>
    </w:div>
    <w:div w:id="1833328005">
      <w:bodyDiv w:val="1"/>
      <w:marLeft w:val="0"/>
      <w:marRight w:val="0"/>
      <w:marTop w:val="0"/>
      <w:marBottom w:val="0"/>
      <w:divBdr>
        <w:top w:val="none" w:sz="0" w:space="0" w:color="auto"/>
        <w:left w:val="none" w:sz="0" w:space="0" w:color="auto"/>
        <w:bottom w:val="none" w:sz="0" w:space="0" w:color="auto"/>
        <w:right w:val="none" w:sz="0" w:space="0" w:color="auto"/>
      </w:divBdr>
    </w:div>
    <w:div w:id="1833452827">
      <w:bodyDiv w:val="1"/>
      <w:marLeft w:val="0"/>
      <w:marRight w:val="0"/>
      <w:marTop w:val="0"/>
      <w:marBottom w:val="0"/>
      <w:divBdr>
        <w:top w:val="none" w:sz="0" w:space="0" w:color="auto"/>
        <w:left w:val="none" w:sz="0" w:space="0" w:color="auto"/>
        <w:bottom w:val="none" w:sz="0" w:space="0" w:color="auto"/>
        <w:right w:val="none" w:sz="0" w:space="0" w:color="auto"/>
      </w:divBdr>
    </w:div>
    <w:div w:id="1833763571">
      <w:bodyDiv w:val="1"/>
      <w:marLeft w:val="0"/>
      <w:marRight w:val="0"/>
      <w:marTop w:val="0"/>
      <w:marBottom w:val="0"/>
      <w:divBdr>
        <w:top w:val="none" w:sz="0" w:space="0" w:color="auto"/>
        <w:left w:val="none" w:sz="0" w:space="0" w:color="auto"/>
        <w:bottom w:val="none" w:sz="0" w:space="0" w:color="auto"/>
        <w:right w:val="none" w:sz="0" w:space="0" w:color="auto"/>
      </w:divBdr>
    </w:div>
    <w:div w:id="1833905361">
      <w:bodyDiv w:val="1"/>
      <w:marLeft w:val="0"/>
      <w:marRight w:val="0"/>
      <w:marTop w:val="0"/>
      <w:marBottom w:val="0"/>
      <w:divBdr>
        <w:top w:val="none" w:sz="0" w:space="0" w:color="auto"/>
        <w:left w:val="none" w:sz="0" w:space="0" w:color="auto"/>
        <w:bottom w:val="none" w:sz="0" w:space="0" w:color="auto"/>
        <w:right w:val="none" w:sz="0" w:space="0" w:color="auto"/>
      </w:divBdr>
    </w:div>
    <w:div w:id="1834031081">
      <w:bodyDiv w:val="1"/>
      <w:marLeft w:val="0"/>
      <w:marRight w:val="0"/>
      <w:marTop w:val="0"/>
      <w:marBottom w:val="0"/>
      <w:divBdr>
        <w:top w:val="none" w:sz="0" w:space="0" w:color="auto"/>
        <w:left w:val="none" w:sz="0" w:space="0" w:color="auto"/>
        <w:bottom w:val="none" w:sz="0" w:space="0" w:color="auto"/>
        <w:right w:val="none" w:sz="0" w:space="0" w:color="auto"/>
      </w:divBdr>
    </w:div>
    <w:div w:id="1834098939">
      <w:bodyDiv w:val="1"/>
      <w:marLeft w:val="0"/>
      <w:marRight w:val="0"/>
      <w:marTop w:val="0"/>
      <w:marBottom w:val="0"/>
      <w:divBdr>
        <w:top w:val="none" w:sz="0" w:space="0" w:color="auto"/>
        <w:left w:val="none" w:sz="0" w:space="0" w:color="auto"/>
        <w:bottom w:val="none" w:sz="0" w:space="0" w:color="auto"/>
        <w:right w:val="none" w:sz="0" w:space="0" w:color="auto"/>
      </w:divBdr>
    </w:div>
    <w:div w:id="1834299012">
      <w:bodyDiv w:val="1"/>
      <w:marLeft w:val="0"/>
      <w:marRight w:val="0"/>
      <w:marTop w:val="0"/>
      <w:marBottom w:val="0"/>
      <w:divBdr>
        <w:top w:val="none" w:sz="0" w:space="0" w:color="auto"/>
        <w:left w:val="none" w:sz="0" w:space="0" w:color="auto"/>
        <w:bottom w:val="none" w:sz="0" w:space="0" w:color="auto"/>
        <w:right w:val="none" w:sz="0" w:space="0" w:color="auto"/>
      </w:divBdr>
    </w:div>
    <w:div w:id="1834373940">
      <w:bodyDiv w:val="1"/>
      <w:marLeft w:val="0"/>
      <w:marRight w:val="0"/>
      <w:marTop w:val="0"/>
      <w:marBottom w:val="0"/>
      <w:divBdr>
        <w:top w:val="none" w:sz="0" w:space="0" w:color="auto"/>
        <w:left w:val="none" w:sz="0" w:space="0" w:color="auto"/>
        <w:bottom w:val="none" w:sz="0" w:space="0" w:color="auto"/>
        <w:right w:val="none" w:sz="0" w:space="0" w:color="auto"/>
      </w:divBdr>
    </w:div>
    <w:div w:id="1834419401">
      <w:bodyDiv w:val="1"/>
      <w:marLeft w:val="0"/>
      <w:marRight w:val="0"/>
      <w:marTop w:val="0"/>
      <w:marBottom w:val="0"/>
      <w:divBdr>
        <w:top w:val="none" w:sz="0" w:space="0" w:color="auto"/>
        <w:left w:val="none" w:sz="0" w:space="0" w:color="auto"/>
        <w:bottom w:val="none" w:sz="0" w:space="0" w:color="auto"/>
        <w:right w:val="none" w:sz="0" w:space="0" w:color="auto"/>
      </w:divBdr>
    </w:div>
    <w:div w:id="1834488799">
      <w:bodyDiv w:val="1"/>
      <w:marLeft w:val="0"/>
      <w:marRight w:val="0"/>
      <w:marTop w:val="0"/>
      <w:marBottom w:val="0"/>
      <w:divBdr>
        <w:top w:val="none" w:sz="0" w:space="0" w:color="auto"/>
        <w:left w:val="none" w:sz="0" w:space="0" w:color="auto"/>
        <w:bottom w:val="none" w:sz="0" w:space="0" w:color="auto"/>
        <w:right w:val="none" w:sz="0" w:space="0" w:color="auto"/>
      </w:divBdr>
    </w:div>
    <w:div w:id="1835147866">
      <w:bodyDiv w:val="1"/>
      <w:marLeft w:val="0"/>
      <w:marRight w:val="0"/>
      <w:marTop w:val="0"/>
      <w:marBottom w:val="0"/>
      <w:divBdr>
        <w:top w:val="none" w:sz="0" w:space="0" w:color="auto"/>
        <w:left w:val="none" w:sz="0" w:space="0" w:color="auto"/>
        <w:bottom w:val="none" w:sz="0" w:space="0" w:color="auto"/>
        <w:right w:val="none" w:sz="0" w:space="0" w:color="auto"/>
      </w:divBdr>
    </w:div>
    <w:div w:id="1835603473">
      <w:bodyDiv w:val="1"/>
      <w:marLeft w:val="0"/>
      <w:marRight w:val="0"/>
      <w:marTop w:val="0"/>
      <w:marBottom w:val="0"/>
      <w:divBdr>
        <w:top w:val="none" w:sz="0" w:space="0" w:color="auto"/>
        <w:left w:val="none" w:sz="0" w:space="0" w:color="auto"/>
        <w:bottom w:val="none" w:sz="0" w:space="0" w:color="auto"/>
        <w:right w:val="none" w:sz="0" w:space="0" w:color="auto"/>
      </w:divBdr>
    </w:div>
    <w:div w:id="1835610703">
      <w:bodyDiv w:val="1"/>
      <w:marLeft w:val="0"/>
      <w:marRight w:val="0"/>
      <w:marTop w:val="0"/>
      <w:marBottom w:val="0"/>
      <w:divBdr>
        <w:top w:val="none" w:sz="0" w:space="0" w:color="auto"/>
        <w:left w:val="none" w:sz="0" w:space="0" w:color="auto"/>
        <w:bottom w:val="none" w:sz="0" w:space="0" w:color="auto"/>
        <w:right w:val="none" w:sz="0" w:space="0" w:color="auto"/>
      </w:divBdr>
    </w:div>
    <w:div w:id="1836068718">
      <w:bodyDiv w:val="1"/>
      <w:marLeft w:val="0"/>
      <w:marRight w:val="0"/>
      <w:marTop w:val="0"/>
      <w:marBottom w:val="0"/>
      <w:divBdr>
        <w:top w:val="none" w:sz="0" w:space="0" w:color="auto"/>
        <w:left w:val="none" w:sz="0" w:space="0" w:color="auto"/>
        <w:bottom w:val="none" w:sz="0" w:space="0" w:color="auto"/>
        <w:right w:val="none" w:sz="0" w:space="0" w:color="auto"/>
      </w:divBdr>
    </w:div>
    <w:div w:id="1836527308">
      <w:bodyDiv w:val="1"/>
      <w:marLeft w:val="0"/>
      <w:marRight w:val="0"/>
      <w:marTop w:val="0"/>
      <w:marBottom w:val="0"/>
      <w:divBdr>
        <w:top w:val="none" w:sz="0" w:space="0" w:color="auto"/>
        <w:left w:val="none" w:sz="0" w:space="0" w:color="auto"/>
        <w:bottom w:val="none" w:sz="0" w:space="0" w:color="auto"/>
        <w:right w:val="none" w:sz="0" w:space="0" w:color="auto"/>
      </w:divBdr>
    </w:div>
    <w:div w:id="1836678367">
      <w:bodyDiv w:val="1"/>
      <w:marLeft w:val="0"/>
      <w:marRight w:val="0"/>
      <w:marTop w:val="0"/>
      <w:marBottom w:val="0"/>
      <w:divBdr>
        <w:top w:val="none" w:sz="0" w:space="0" w:color="auto"/>
        <w:left w:val="none" w:sz="0" w:space="0" w:color="auto"/>
        <w:bottom w:val="none" w:sz="0" w:space="0" w:color="auto"/>
        <w:right w:val="none" w:sz="0" w:space="0" w:color="auto"/>
      </w:divBdr>
    </w:div>
    <w:div w:id="1836799675">
      <w:bodyDiv w:val="1"/>
      <w:marLeft w:val="0"/>
      <w:marRight w:val="0"/>
      <w:marTop w:val="0"/>
      <w:marBottom w:val="0"/>
      <w:divBdr>
        <w:top w:val="none" w:sz="0" w:space="0" w:color="auto"/>
        <w:left w:val="none" w:sz="0" w:space="0" w:color="auto"/>
        <w:bottom w:val="none" w:sz="0" w:space="0" w:color="auto"/>
        <w:right w:val="none" w:sz="0" w:space="0" w:color="auto"/>
      </w:divBdr>
    </w:div>
    <w:div w:id="1836843486">
      <w:bodyDiv w:val="1"/>
      <w:marLeft w:val="0"/>
      <w:marRight w:val="0"/>
      <w:marTop w:val="0"/>
      <w:marBottom w:val="0"/>
      <w:divBdr>
        <w:top w:val="none" w:sz="0" w:space="0" w:color="auto"/>
        <w:left w:val="none" w:sz="0" w:space="0" w:color="auto"/>
        <w:bottom w:val="none" w:sz="0" w:space="0" w:color="auto"/>
        <w:right w:val="none" w:sz="0" w:space="0" w:color="auto"/>
      </w:divBdr>
    </w:div>
    <w:div w:id="1836917314">
      <w:bodyDiv w:val="1"/>
      <w:marLeft w:val="0"/>
      <w:marRight w:val="0"/>
      <w:marTop w:val="0"/>
      <w:marBottom w:val="0"/>
      <w:divBdr>
        <w:top w:val="none" w:sz="0" w:space="0" w:color="auto"/>
        <w:left w:val="none" w:sz="0" w:space="0" w:color="auto"/>
        <w:bottom w:val="none" w:sz="0" w:space="0" w:color="auto"/>
        <w:right w:val="none" w:sz="0" w:space="0" w:color="auto"/>
      </w:divBdr>
    </w:div>
    <w:div w:id="1836996567">
      <w:bodyDiv w:val="1"/>
      <w:marLeft w:val="0"/>
      <w:marRight w:val="0"/>
      <w:marTop w:val="0"/>
      <w:marBottom w:val="0"/>
      <w:divBdr>
        <w:top w:val="none" w:sz="0" w:space="0" w:color="auto"/>
        <w:left w:val="none" w:sz="0" w:space="0" w:color="auto"/>
        <w:bottom w:val="none" w:sz="0" w:space="0" w:color="auto"/>
        <w:right w:val="none" w:sz="0" w:space="0" w:color="auto"/>
      </w:divBdr>
    </w:div>
    <w:div w:id="1837459395">
      <w:bodyDiv w:val="1"/>
      <w:marLeft w:val="0"/>
      <w:marRight w:val="0"/>
      <w:marTop w:val="0"/>
      <w:marBottom w:val="0"/>
      <w:divBdr>
        <w:top w:val="none" w:sz="0" w:space="0" w:color="auto"/>
        <w:left w:val="none" w:sz="0" w:space="0" w:color="auto"/>
        <w:bottom w:val="none" w:sz="0" w:space="0" w:color="auto"/>
        <w:right w:val="none" w:sz="0" w:space="0" w:color="auto"/>
      </w:divBdr>
    </w:div>
    <w:div w:id="1837765084">
      <w:bodyDiv w:val="1"/>
      <w:marLeft w:val="0"/>
      <w:marRight w:val="0"/>
      <w:marTop w:val="0"/>
      <w:marBottom w:val="0"/>
      <w:divBdr>
        <w:top w:val="none" w:sz="0" w:space="0" w:color="auto"/>
        <w:left w:val="none" w:sz="0" w:space="0" w:color="auto"/>
        <w:bottom w:val="none" w:sz="0" w:space="0" w:color="auto"/>
        <w:right w:val="none" w:sz="0" w:space="0" w:color="auto"/>
      </w:divBdr>
    </w:div>
    <w:div w:id="1837914658">
      <w:bodyDiv w:val="1"/>
      <w:marLeft w:val="0"/>
      <w:marRight w:val="0"/>
      <w:marTop w:val="0"/>
      <w:marBottom w:val="0"/>
      <w:divBdr>
        <w:top w:val="none" w:sz="0" w:space="0" w:color="auto"/>
        <w:left w:val="none" w:sz="0" w:space="0" w:color="auto"/>
        <w:bottom w:val="none" w:sz="0" w:space="0" w:color="auto"/>
        <w:right w:val="none" w:sz="0" w:space="0" w:color="auto"/>
      </w:divBdr>
    </w:div>
    <w:div w:id="1837921416">
      <w:bodyDiv w:val="1"/>
      <w:marLeft w:val="0"/>
      <w:marRight w:val="0"/>
      <w:marTop w:val="0"/>
      <w:marBottom w:val="0"/>
      <w:divBdr>
        <w:top w:val="none" w:sz="0" w:space="0" w:color="auto"/>
        <w:left w:val="none" w:sz="0" w:space="0" w:color="auto"/>
        <w:bottom w:val="none" w:sz="0" w:space="0" w:color="auto"/>
        <w:right w:val="none" w:sz="0" w:space="0" w:color="auto"/>
      </w:divBdr>
    </w:div>
    <w:div w:id="1838113338">
      <w:bodyDiv w:val="1"/>
      <w:marLeft w:val="0"/>
      <w:marRight w:val="0"/>
      <w:marTop w:val="0"/>
      <w:marBottom w:val="0"/>
      <w:divBdr>
        <w:top w:val="none" w:sz="0" w:space="0" w:color="auto"/>
        <w:left w:val="none" w:sz="0" w:space="0" w:color="auto"/>
        <w:bottom w:val="none" w:sz="0" w:space="0" w:color="auto"/>
        <w:right w:val="none" w:sz="0" w:space="0" w:color="auto"/>
      </w:divBdr>
    </w:div>
    <w:div w:id="1838303539">
      <w:bodyDiv w:val="1"/>
      <w:marLeft w:val="0"/>
      <w:marRight w:val="0"/>
      <w:marTop w:val="0"/>
      <w:marBottom w:val="0"/>
      <w:divBdr>
        <w:top w:val="none" w:sz="0" w:space="0" w:color="auto"/>
        <w:left w:val="none" w:sz="0" w:space="0" w:color="auto"/>
        <w:bottom w:val="none" w:sz="0" w:space="0" w:color="auto"/>
        <w:right w:val="none" w:sz="0" w:space="0" w:color="auto"/>
      </w:divBdr>
    </w:div>
    <w:div w:id="1838306867">
      <w:bodyDiv w:val="1"/>
      <w:marLeft w:val="0"/>
      <w:marRight w:val="0"/>
      <w:marTop w:val="0"/>
      <w:marBottom w:val="0"/>
      <w:divBdr>
        <w:top w:val="none" w:sz="0" w:space="0" w:color="auto"/>
        <w:left w:val="none" w:sz="0" w:space="0" w:color="auto"/>
        <w:bottom w:val="none" w:sz="0" w:space="0" w:color="auto"/>
        <w:right w:val="none" w:sz="0" w:space="0" w:color="auto"/>
      </w:divBdr>
    </w:div>
    <w:div w:id="1838418380">
      <w:bodyDiv w:val="1"/>
      <w:marLeft w:val="0"/>
      <w:marRight w:val="0"/>
      <w:marTop w:val="0"/>
      <w:marBottom w:val="0"/>
      <w:divBdr>
        <w:top w:val="none" w:sz="0" w:space="0" w:color="auto"/>
        <w:left w:val="none" w:sz="0" w:space="0" w:color="auto"/>
        <w:bottom w:val="none" w:sz="0" w:space="0" w:color="auto"/>
        <w:right w:val="none" w:sz="0" w:space="0" w:color="auto"/>
      </w:divBdr>
    </w:div>
    <w:div w:id="1838492521">
      <w:bodyDiv w:val="1"/>
      <w:marLeft w:val="0"/>
      <w:marRight w:val="0"/>
      <w:marTop w:val="0"/>
      <w:marBottom w:val="0"/>
      <w:divBdr>
        <w:top w:val="none" w:sz="0" w:space="0" w:color="auto"/>
        <w:left w:val="none" w:sz="0" w:space="0" w:color="auto"/>
        <w:bottom w:val="none" w:sz="0" w:space="0" w:color="auto"/>
        <w:right w:val="none" w:sz="0" w:space="0" w:color="auto"/>
      </w:divBdr>
    </w:div>
    <w:div w:id="1838567350">
      <w:bodyDiv w:val="1"/>
      <w:marLeft w:val="0"/>
      <w:marRight w:val="0"/>
      <w:marTop w:val="0"/>
      <w:marBottom w:val="0"/>
      <w:divBdr>
        <w:top w:val="none" w:sz="0" w:space="0" w:color="auto"/>
        <w:left w:val="none" w:sz="0" w:space="0" w:color="auto"/>
        <w:bottom w:val="none" w:sz="0" w:space="0" w:color="auto"/>
        <w:right w:val="none" w:sz="0" w:space="0" w:color="auto"/>
      </w:divBdr>
    </w:div>
    <w:div w:id="1838616751">
      <w:bodyDiv w:val="1"/>
      <w:marLeft w:val="0"/>
      <w:marRight w:val="0"/>
      <w:marTop w:val="0"/>
      <w:marBottom w:val="0"/>
      <w:divBdr>
        <w:top w:val="none" w:sz="0" w:space="0" w:color="auto"/>
        <w:left w:val="none" w:sz="0" w:space="0" w:color="auto"/>
        <w:bottom w:val="none" w:sz="0" w:space="0" w:color="auto"/>
        <w:right w:val="none" w:sz="0" w:space="0" w:color="auto"/>
      </w:divBdr>
    </w:div>
    <w:div w:id="1838836132">
      <w:bodyDiv w:val="1"/>
      <w:marLeft w:val="0"/>
      <w:marRight w:val="0"/>
      <w:marTop w:val="0"/>
      <w:marBottom w:val="0"/>
      <w:divBdr>
        <w:top w:val="none" w:sz="0" w:space="0" w:color="auto"/>
        <w:left w:val="none" w:sz="0" w:space="0" w:color="auto"/>
        <w:bottom w:val="none" w:sz="0" w:space="0" w:color="auto"/>
        <w:right w:val="none" w:sz="0" w:space="0" w:color="auto"/>
      </w:divBdr>
    </w:div>
    <w:div w:id="1839037322">
      <w:bodyDiv w:val="1"/>
      <w:marLeft w:val="0"/>
      <w:marRight w:val="0"/>
      <w:marTop w:val="0"/>
      <w:marBottom w:val="0"/>
      <w:divBdr>
        <w:top w:val="none" w:sz="0" w:space="0" w:color="auto"/>
        <w:left w:val="none" w:sz="0" w:space="0" w:color="auto"/>
        <w:bottom w:val="none" w:sz="0" w:space="0" w:color="auto"/>
        <w:right w:val="none" w:sz="0" w:space="0" w:color="auto"/>
      </w:divBdr>
    </w:div>
    <w:div w:id="1839072241">
      <w:bodyDiv w:val="1"/>
      <w:marLeft w:val="0"/>
      <w:marRight w:val="0"/>
      <w:marTop w:val="0"/>
      <w:marBottom w:val="0"/>
      <w:divBdr>
        <w:top w:val="none" w:sz="0" w:space="0" w:color="auto"/>
        <w:left w:val="none" w:sz="0" w:space="0" w:color="auto"/>
        <w:bottom w:val="none" w:sz="0" w:space="0" w:color="auto"/>
        <w:right w:val="none" w:sz="0" w:space="0" w:color="auto"/>
      </w:divBdr>
    </w:div>
    <w:div w:id="1839075464">
      <w:bodyDiv w:val="1"/>
      <w:marLeft w:val="0"/>
      <w:marRight w:val="0"/>
      <w:marTop w:val="0"/>
      <w:marBottom w:val="0"/>
      <w:divBdr>
        <w:top w:val="none" w:sz="0" w:space="0" w:color="auto"/>
        <w:left w:val="none" w:sz="0" w:space="0" w:color="auto"/>
        <w:bottom w:val="none" w:sz="0" w:space="0" w:color="auto"/>
        <w:right w:val="none" w:sz="0" w:space="0" w:color="auto"/>
      </w:divBdr>
    </w:div>
    <w:div w:id="1839153885">
      <w:bodyDiv w:val="1"/>
      <w:marLeft w:val="0"/>
      <w:marRight w:val="0"/>
      <w:marTop w:val="0"/>
      <w:marBottom w:val="0"/>
      <w:divBdr>
        <w:top w:val="none" w:sz="0" w:space="0" w:color="auto"/>
        <w:left w:val="none" w:sz="0" w:space="0" w:color="auto"/>
        <w:bottom w:val="none" w:sz="0" w:space="0" w:color="auto"/>
        <w:right w:val="none" w:sz="0" w:space="0" w:color="auto"/>
      </w:divBdr>
    </w:div>
    <w:div w:id="1839418317">
      <w:bodyDiv w:val="1"/>
      <w:marLeft w:val="0"/>
      <w:marRight w:val="0"/>
      <w:marTop w:val="0"/>
      <w:marBottom w:val="0"/>
      <w:divBdr>
        <w:top w:val="none" w:sz="0" w:space="0" w:color="auto"/>
        <w:left w:val="none" w:sz="0" w:space="0" w:color="auto"/>
        <w:bottom w:val="none" w:sz="0" w:space="0" w:color="auto"/>
        <w:right w:val="none" w:sz="0" w:space="0" w:color="auto"/>
      </w:divBdr>
    </w:div>
    <w:div w:id="1839687474">
      <w:bodyDiv w:val="1"/>
      <w:marLeft w:val="0"/>
      <w:marRight w:val="0"/>
      <w:marTop w:val="0"/>
      <w:marBottom w:val="0"/>
      <w:divBdr>
        <w:top w:val="none" w:sz="0" w:space="0" w:color="auto"/>
        <w:left w:val="none" w:sz="0" w:space="0" w:color="auto"/>
        <w:bottom w:val="none" w:sz="0" w:space="0" w:color="auto"/>
        <w:right w:val="none" w:sz="0" w:space="0" w:color="auto"/>
      </w:divBdr>
    </w:div>
    <w:div w:id="1839732761">
      <w:bodyDiv w:val="1"/>
      <w:marLeft w:val="0"/>
      <w:marRight w:val="0"/>
      <w:marTop w:val="0"/>
      <w:marBottom w:val="0"/>
      <w:divBdr>
        <w:top w:val="none" w:sz="0" w:space="0" w:color="auto"/>
        <w:left w:val="none" w:sz="0" w:space="0" w:color="auto"/>
        <w:bottom w:val="none" w:sz="0" w:space="0" w:color="auto"/>
        <w:right w:val="none" w:sz="0" w:space="0" w:color="auto"/>
      </w:divBdr>
    </w:div>
    <w:div w:id="1840192071">
      <w:bodyDiv w:val="1"/>
      <w:marLeft w:val="0"/>
      <w:marRight w:val="0"/>
      <w:marTop w:val="0"/>
      <w:marBottom w:val="0"/>
      <w:divBdr>
        <w:top w:val="none" w:sz="0" w:space="0" w:color="auto"/>
        <w:left w:val="none" w:sz="0" w:space="0" w:color="auto"/>
        <w:bottom w:val="none" w:sz="0" w:space="0" w:color="auto"/>
        <w:right w:val="none" w:sz="0" w:space="0" w:color="auto"/>
      </w:divBdr>
    </w:div>
    <w:div w:id="1840384728">
      <w:bodyDiv w:val="1"/>
      <w:marLeft w:val="0"/>
      <w:marRight w:val="0"/>
      <w:marTop w:val="0"/>
      <w:marBottom w:val="0"/>
      <w:divBdr>
        <w:top w:val="none" w:sz="0" w:space="0" w:color="auto"/>
        <w:left w:val="none" w:sz="0" w:space="0" w:color="auto"/>
        <w:bottom w:val="none" w:sz="0" w:space="0" w:color="auto"/>
        <w:right w:val="none" w:sz="0" w:space="0" w:color="auto"/>
      </w:divBdr>
    </w:div>
    <w:div w:id="1840579007">
      <w:bodyDiv w:val="1"/>
      <w:marLeft w:val="0"/>
      <w:marRight w:val="0"/>
      <w:marTop w:val="0"/>
      <w:marBottom w:val="0"/>
      <w:divBdr>
        <w:top w:val="none" w:sz="0" w:space="0" w:color="auto"/>
        <w:left w:val="none" w:sz="0" w:space="0" w:color="auto"/>
        <w:bottom w:val="none" w:sz="0" w:space="0" w:color="auto"/>
        <w:right w:val="none" w:sz="0" w:space="0" w:color="auto"/>
      </w:divBdr>
    </w:div>
    <w:div w:id="1840651192">
      <w:bodyDiv w:val="1"/>
      <w:marLeft w:val="0"/>
      <w:marRight w:val="0"/>
      <w:marTop w:val="0"/>
      <w:marBottom w:val="0"/>
      <w:divBdr>
        <w:top w:val="none" w:sz="0" w:space="0" w:color="auto"/>
        <w:left w:val="none" w:sz="0" w:space="0" w:color="auto"/>
        <w:bottom w:val="none" w:sz="0" w:space="0" w:color="auto"/>
        <w:right w:val="none" w:sz="0" w:space="0" w:color="auto"/>
      </w:divBdr>
    </w:div>
    <w:div w:id="1840657773">
      <w:bodyDiv w:val="1"/>
      <w:marLeft w:val="0"/>
      <w:marRight w:val="0"/>
      <w:marTop w:val="0"/>
      <w:marBottom w:val="0"/>
      <w:divBdr>
        <w:top w:val="none" w:sz="0" w:space="0" w:color="auto"/>
        <w:left w:val="none" w:sz="0" w:space="0" w:color="auto"/>
        <w:bottom w:val="none" w:sz="0" w:space="0" w:color="auto"/>
        <w:right w:val="none" w:sz="0" w:space="0" w:color="auto"/>
      </w:divBdr>
    </w:div>
    <w:div w:id="1840848779">
      <w:bodyDiv w:val="1"/>
      <w:marLeft w:val="0"/>
      <w:marRight w:val="0"/>
      <w:marTop w:val="0"/>
      <w:marBottom w:val="0"/>
      <w:divBdr>
        <w:top w:val="none" w:sz="0" w:space="0" w:color="auto"/>
        <w:left w:val="none" w:sz="0" w:space="0" w:color="auto"/>
        <w:bottom w:val="none" w:sz="0" w:space="0" w:color="auto"/>
        <w:right w:val="none" w:sz="0" w:space="0" w:color="auto"/>
      </w:divBdr>
    </w:div>
    <w:div w:id="1841000119">
      <w:bodyDiv w:val="1"/>
      <w:marLeft w:val="0"/>
      <w:marRight w:val="0"/>
      <w:marTop w:val="0"/>
      <w:marBottom w:val="0"/>
      <w:divBdr>
        <w:top w:val="none" w:sz="0" w:space="0" w:color="auto"/>
        <w:left w:val="none" w:sz="0" w:space="0" w:color="auto"/>
        <w:bottom w:val="none" w:sz="0" w:space="0" w:color="auto"/>
        <w:right w:val="none" w:sz="0" w:space="0" w:color="auto"/>
      </w:divBdr>
    </w:div>
    <w:div w:id="1841307523">
      <w:bodyDiv w:val="1"/>
      <w:marLeft w:val="0"/>
      <w:marRight w:val="0"/>
      <w:marTop w:val="0"/>
      <w:marBottom w:val="0"/>
      <w:divBdr>
        <w:top w:val="none" w:sz="0" w:space="0" w:color="auto"/>
        <w:left w:val="none" w:sz="0" w:space="0" w:color="auto"/>
        <w:bottom w:val="none" w:sz="0" w:space="0" w:color="auto"/>
        <w:right w:val="none" w:sz="0" w:space="0" w:color="auto"/>
      </w:divBdr>
    </w:div>
    <w:div w:id="1841503213">
      <w:bodyDiv w:val="1"/>
      <w:marLeft w:val="0"/>
      <w:marRight w:val="0"/>
      <w:marTop w:val="0"/>
      <w:marBottom w:val="0"/>
      <w:divBdr>
        <w:top w:val="none" w:sz="0" w:space="0" w:color="auto"/>
        <w:left w:val="none" w:sz="0" w:space="0" w:color="auto"/>
        <w:bottom w:val="none" w:sz="0" w:space="0" w:color="auto"/>
        <w:right w:val="none" w:sz="0" w:space="0" w:color="auto"/>
      </w:divBdr>
    </w:div>
    <w:div w:id="1841694098">
      <w:bodyDiv w:val="1"/>
      <w:marLeft w:val="0"/>
      <w:marRight w:val="0"/>
      <w:marTop w:val="0"/>
      <w:marBottom w:val="0"/>
      <w:divBdr>
        <w:top w:val="none" w:sz="0" w:space="0" w:color="auto"/>
        <w:left w:val="none" w:sz="0" w:space="0" w:color="auto"/>
        <w:bottom w:val="none" w:sz="0" w:space="0" w:color="auto"/>
        <w:right w:val="none" w:sz="0" w:space="0" w:color="auto"/>
      </w:divBdr>
    </w:div>
    <w:div w:id="1841697991">
      <w:bodyDiv w:val="1"/>
      <w:marLeft w:val="0"/>
      <w:marRight w:val="0"/>
      <w:marTop w:val="0"/>
      <w:marBottom w:val="0"/>
      <w:divBdr>
        <w:top w:val="none" w:sz="0" w:space="0" w:color="auto"/>
        <w:left w:val="none" w:sz="0" w:space="0" w:color="auto"/>
        <w:bottom w:val="none" w:sz="0" w:space="0" w:color="auto"/>
        <w:right w:val="none" w:sz="0" w:space="0" w:color="auto"/>
      </w:divBdr>
    </w:div>
    <w:div w:id="1841894117">
      <w:bodyDiv w:val="1"/>
      <w:marLeft w:val="0"/>
      <w:marRight w:val="0"/>
      <w:marTop w:val="0"/>
      <w:marBottom w:val="0"/>
      <w:divBdr>
        <w:top w:val="none" w:sz="0" w:space="0" w:color="auto"/>
        <w:left w:val="none" w:sz="0" w:space="0" w:color="auto"/>
        <w:bottom w:val="none" w:sz="0" w:space="0" w:color="auto"/>
        <w:right w:val="none" w:sz="0" w:space="0" w:color="auto"/>
      </w:divBdr>
    </w:div>
    <w:div w:id="1841964989">
      <w:bodyDiv w:val="1"/>
      <w:marLeft w:val="0"/>
      <w:marRight w:val="0"/>
      <w:marTop w:val="0"/>
      <w:marBottom w:val="0"/>
      <w:divBdr>
        <w:top w:val="none" w:sz="0" w:space="0" w:color="auto"/>
        <w:left w:val="none" w:sz="0" w:space="0" w:color="auto"/>
        <w:bottom w:val="none" w:sz="0" w:space="0" w:color="auto"/>
        <w:right w:val="none" w:sz="0" w:space="0" w:color="auto"/>
      </w:divBdr>
    </w:div>
    <w:div w:id="1842155870">
      <w:bodyDiv w:val="1"/>
      <w:marLeft w:val="0"/>
      <w:marRight w:val="0"/>
      <w:marTop w:val="0"/>
      <w:marBottom w:val="0"/>
      <w:divBdr>
        <w:top w:val="none" w:sz="0" w:space="0" w:color="auto"/>
        <w:left w:val="none" w:sz="0" w:space="0" w:color="auto"/>
        <w:bottom w:val="none" w:sz="0" w:space="0" w:color="auto"/>
        <w:right w:val="none" w:sz="0" w:space="0" w:color="auto"/>
      </w:divBdr>
    </w:div>
    <w:div w:id="1842160994">
      <w:bodyDiv w:val="1"/>
      <w:marLeft w:val="0"/>
      <w:marRight w:val="0"/>
      <w:marTop w:val="0"/>
      <w:marBottom w:val="0"/>
      <w:divBdr>
        <w:top w:val="none" w:sz="0" w:space="0" w:color="auto"/>
        <w:left w:val="none" w:sz="0" w:space="0" w:color="auto"/>
        <w:bottom w:val="none" w:sz="0" w:space="0" w:color="auto"/>
        <w:right w:val="none" w:sz="0" w:space="0" w:color="auto"/>
      </w:divBdr>
    </w:div>
    <w:div w:id="1842162574">
      <w:bodyDiv w:val="1"/>
      <w:marLeft w:val="0"/>
      <w:marRight w:val="0"/>
      <w:marTop w:val="0"/>
      <w:marBottom w:val="0"/>
      <w:divBdr>
        <w:top w:val="none" w:sz="0" w:space="0" w:color="auto"/>
        <w:left w:val="none" w:sz="0" w:space="0" w:color="auto"/>
        <w:bottom w:val="none" w:sz="0" w:space="0" w:color="auto"/>
        <w:right w:val="none" w:sz="0" w:space="0" w:color="auto"/>
      </w:divBdr>
    </w:div>
    <w:div w:id="1842306001">
      <w:bodyDiv w:val="1"/>
      <w:marLeft w:val="0"/>
      <w:marRight w:val="0"/>
      <w:marTop w:val="0"/>
      <w:marBottom w:val="0"/>
      <w:divBdr>
        <w:top w:val="none" w:sz="0" w:space="0" w:color="auto"/>
        <w:left w:val="none" w:sz="0" w:space="0" w:color="auto"/>
        <w:bottom w:val="none" w:sz="0" w:space="0" w:color="auto"/>
        <w:right w:val="none" w:sz="0" w:space="0" w:color="auto"/>
      </w:divBdr>
    </w:div>
    <w:div w:id="1842892693">
      <w:bodyDiv w:val="1"/>
      <w:marLeft w:val="0"/>
      <w:marRight w:val="0"/>
      <w:marTop w:val="0"/>
      <w:marBottom w:val="0"/>
      <w:divBdr>
        <w:top w:val="none" w:sz="0" w:space="0" w:color="auto"/>
        <w:left w:val="none" w:sz="0" w:space="0" w:color="auto"/>
        <w:bottom w:val="none" w:sz="0" w:space="0" w:color="auto"/>
        <w:right w:val="none" w:sz="0" w:space="0" w:color="auto"/>
      </w:divBdr>
    </w:div>
    <w:div w:id="1843084705">
      <w:bodyDiv w:val="1"/>
      <w:marLeft w:val="0"/>
      <w:marRight w:val="0"/>
      <w:marTop w:val="0"/>
      <w:marBottom w:val="0"/>
      <w:divBdr>
        <w:top w:val="none" w:sz="0" w:space="0" w:color="auto"/>
        <w:left w:val="none" w:sz="0" w:space="0" w:color="auto"/>
        <w:bottom w:val="none" w:sz="0" w:space="0" w:color="auto"/>
        <w:right w:val="none" w:sz="0" w:space="0" w:color="auto"/>
      </w:divBdr>
    </w:div>
    <w:div w:id="1843156193">
      <w:bodyDiv w:val="1"/>
      <w:marLeft w:val="0"/>
      <w:marRight w:val="0"/>
      <w:marTop w:val="0"/>
      <w:marBottom w:val="0"/>
      <w:divBdr>
        <w:top w:val="none" w:sz="0" w:space="0" w:color="auto"/>
        <w:left w:val="none" w:sz="0" w:space="0" w:color="auto"/>
        <w:bottom w:val="none" w:sz="0" w:space="0" w:color="auto"/>
        <w:right w:val="none" w:sz="0" w:space="0" w:color="auto"/>
      </w:divBdr>
    </w:div>
    <w:div w:id="1843156926">
      <w:bodyDiv w:val="1"/>
      <w:marLeft w:val="0"/>
      <w:marRight w:val="0"/>
      <w:marTop w:val="0"/>
      <w:marBottom w:val="0"/>
      <w:divBdr>
        <w:top w:val="none" w:sz="0" w:space="0" w:color="auto"/>
        <w:left w:val="none" w:sz="0" w:space="0" w:color="auto"/>
        <w:bottom w:val="none" w:sz="0" w:space="0" w:color="auto"/>
        <w:right w:val="none" w:sz="0" w:space="0" w:color="auto"/>
      </w:divBdr>
    </w:div>
    <w:div w:id="1843162079">
      <w:bodyDiv w:val="1"/>
      <w:marLeft w:val="0"/>
      <w:marRight w:val="0"/>
      <w:marTop w:val="0"/>
      <w:marBottom w:val="0"/>
      <w:divBdr>
        <w:top w:val="none" w:sz="0" w:space="0" w:color="auto"/>
        <w:left w:val="none" w:sz="0" w:space="0" w:color="auto"/>
        <w:bottom w:val="none" w:sz="0" w:space="0" w:color="auto"/>
        <w:right w:val="none" w:sz="0" w:space="0" w:color="auto"/>
      </w:divBdr>
    </w:div>
    <w:div w:id="1843466446">
      <w:bodyDiv w:val="1"/>
      <w:marLeft w:val="0"/>
      <w:marRight w:val="0"/>
      <w:marTop w:val="0"/>
      <w:marBottom w:val="0"/>
      <w:divBdr>
        <w:top w:val="none" w:sz="0" w:space="0" w:color="auto"/>
        <w:left w:val="none" w:sz="0" w:space="0" w:color="auto"/>
        <w:bottom w:val="none" w:sz="0" w:space="0" w:color="auto"/>
        <w:right w:val="none" w:sz="0" w:space="0" w:color="auto"/>
      </w:divBdr>
    </w:div>
    <w:div w:id="1843812457">
      <w:bodyDiv w:val="1"/>
      <w:marLeft w:val="0"/>
      <w:marRight w:val="0"/>
      <w:marTop w:val="0"/>
      <w:marBottom w:val="0"/>
      <w:divBdr>
        <w:top w:val="none" w:sz="0" w:space="0" w:color="auto"/>
        <w:left w:val="none" w:sz="0" w:space="0" w:color="auto"/>
        <w:bottom w:val="none" w:sz="0" w:space="0" w:color="auto"/>
        <w:right w:val="none" w:sz="0" w:space="0" w:color="auto"/>
      </w:divBdr>
    </w:div>
    <w:div w:id="1843929724">
      <w:bodyDiv w:val="1"/>
      <w:marLeft w:val="0"/>
      <w:marRight w:val="0"/>
      <w:marTop w:val="0"/>
      <w:marBottom w:val="0"/>
      <w:divBdr>
        <w:top w:val="none" w:sz="0" w:space="0" w:color="auto"/>
        <w:left w:val="none" w:sz="0" w:space="0" w:color="auto"/>
        <w:bottom w:val="none" w:sz="0" w:space="0" w:color="auto"/>
        <w:right w:val="none" w:sz="0" w:space="0" w:color="auto"/>
      </w:divBdr>
    </w:div>
    <w:div w:id="1844007494">
      <w:bodyDiv w:val="1"/>
      <w:marLeft w:val="0"/>
      <w:marRight w:val="0"/>
      <w:marTop w:val="0"/>
      <w:marBottom w:val="0"/>
      <w:divBdr>
        <w:top w:val="none" w:sz="0" w:space="0" w:color="auto"/>
        <w:left w:val="none" w:sz="0" w:space="0" w:color="auto"/>
        <w:bottom w:val="none" w:sz="0" w:space="0" w:color="auto"/>
        <w:right w:val="none" w:sz="0" w:space="0" w:color="auto"/>
      </w:divBdr>
    </w:div>
    <w:div w:id="1844079278">
      <w:bodyDiv w:val="1"/>
      <w:marLeft w:val="0"/>
      <w:marRight w:val="0"/>
      <w:marTop w:val="0"/>
      <w:marBottom w:val="0"/>
      <w:divBdr>
        <w:top w:val="none" w:sz="0" w:space="0" w:color="auto"/>
        <w:left w:val="none" w:sz="0" w:space="0" w:color="auto"/>
        <w:bottom w:val="none" w:sz="0" w:space="0" w:color="auto"/>
        <w:right w:val="none" w:sz="0" w:space="0" w:color="auto"/>
      </w:divBdr>
    </w:div>
    <w:div w:id="1844199676">
      <w:bodyDiv w:val="1"/>
      <w:marLeft w:val="0"/>
      <w:marRight w:val="0"/>
      <w:marTop w:val="0"/>
      <w:marBottom w:val="0"/>
      <w:divBdr>
        <w:top w:val="none" w:sz="0" w:space="0" w:color="auto"/>
        <w:left w:val="none" w:sz="0" w:space="0" w:color="auto"/>
        <w:bottom w:val="none" w:sz="0" w:space="0" w:color="auto"/>
        <w:right w:val="none" w:sz="0" w:space="0" w:color="auto"/>
      </w:divBdr>
    </w:div>
    <w:div w:id="1844200017">
      <w:bodyDiv w:val="1"/>
      <w:marLeft w:val="0"/>
      <w:marRight w:val="0"/>
      <w:marTop w:val="0"/>
      <w:marBottom w:val="0"/>
      <w:divBdr>
        <w:top w:val="none" w:sz="0" w:space="0" w:color="auto"/>
        <w:left w:val="none" w:sz="0" w:space="0" w:color="auto"/>
        <w:bottom w:val="none" w:sz="0" w:space="0" w:color="auto"/>
        <w:right w:val="none" w:sz="0" w:space="0" w:color="auto"/>
      </w:divBdr>
    </w:div>
    <w:div w:id="1844317016">
      <w:bodyDiv w:val="1"/>
      <w:marLeft w:val="0"/>
      <w:marRight w:val="0"/>
      <w:marTop w:val="0"/>
      <w:marBottom w:val="0"/>
      <w:divBdr>
        <w:top w:val="none" w:sz="0" w:space="0" w:color="auto"/>
        <w:left w:val="none" w:sz="0" w:space="0" w:color="auto"/>
        <w:bottom w:val="none" w:sz="0" w:space="0" w:color="auto"/>
        <w:right w:val="none" w:sz="0" w:space="0" w:color="auto"/>
      </w:divBdr>
    </w:div>
    <w:div w:id="1844465713">
      <w:bodyDiv w:val="1"/>
      <w:marLeft w:val="0"/>
      <w:marRight w:val="0"/>
      <w:marTop w:val="0"/>
      <w:marBottom w:val="0"/>
      <w:divBdr>
        <w:top w:val="none" w:sz="0" w:space="0" w:color="auto"/>
        <w:left w:val="none" w:sz="0" w:space="0" w:color="auto"/>
        <w:bottom w:val="none" w:sz="0" w:space="0" w:color="auto"/>
        <w:right w:val="none" w:sz="0" w:space="0" w:color="auto"/>
      </w:divBdr>
    </w:div>
    <w:div w:id="1844583305">
      <w:bodyDiv w:val="1"/>
      <w:marLeft w:val="0"/>
      <w:marRight w:val="0"/>
      <w:marTop w:val="0"/>
      <w:marBottom w:val="0"/>
      <w:divBdr>
        <w:top w:val="none" w:sz="0" w:space="0" w:color="auto"/>
        <w:left w:val="none" w:sz="0" w:space="0" w:color="auto"/>
        <w:bottom w:val="none" w:sz="0" w:space="0" w:color="auto"/>
        <w:right w:val="none" w:sz="0" w:space="0" w:color="auto"/>
      </w:divBdr>
    </w:div>
    <w:div w:id="1844662164">
      <w:bodyDiv w:val="1"/>
      <w:marLeft w:val="0"/>
      <w:marRight w:val="0"/>
      <w:marTop w:val="0"/>
      <w:marBottom w:val="0"/>
      <w:divBdr>
        <w:top w:val="none" w:sz="0" w:space="0" w:color="auto"/>
        <w:left w:val="none" w:sz="0" w:space="0" w:color="auto"/>
        <w:bottom w:val="none" w:sz="0" w:space="0" w:color="auto"/>
        <w:right w:val="none" w:sz="0" w:space="0" w:color="auto"/>
      </w:divBdr>
    </w:div>
    <w:div w:id="1844667212">
      <w:bodyDiv w:val="1"/>
      <w:marLeft w:val="0"/>
      <w:marRight w:val="0"/>
      <w:marTop w:val="0"/>
      <w:marBottom w:val="0"/>
      <w:divBdr>
        <w:top w:val="none" w:sz="0" w:space="0" w:color="auto"/>
        <w:left w:val="none" w:sz="0" w:space="0" w:color="auto"/>
        <w:bottom w:val="none" w:sz="0" w:space="0" w:color="auto"/>
        <w:right w:val="none" w:sz="0" w:space="0" w:color="auto"/>
      </w:divBdr>
    </w:div>
    <w:div w:id="1844708156">
      <w:bodyDiv w:val="1"/>
      <w:marLeft w:val="0"/>
      <w:marRight w:val="0"/>
      <w:marTop w:val="0"/>
      <w:marBottom w:val="0"/>
      <w:divBdr>
        <w:top w:val="none" w:sz="0" w:space="0" w:color="auto"/>
        <w:left w:val="none" w:sz="0" w:space="0" w:color="auto"/>
        <w:bottom w:val="none" w:sz="0" w:space="0" w:color="auto"/>
        <w:right w:val="none" w:sz="0" w:space="0" w:color="auto"/>
      </w:divBdr>
    </w:div>
    <w:div w:id="1844971696">
      <w:bodyDiv w:val="1"/>
      <w:marLeft w:val="0"/>
      <w:marRight w:val="0"/>
      <w:marTop w:val="0"/>
      <w:marBottom w:val="0"/>
      <w:divBdr>
        <w:top w:val="none" w:sz="0" w:space="0" w:color="auto"/>
        <w:left w:val="none" w:sz="0" w:space="0" w:color="auto"/>
        <w:bottom w:val="none" w:sz="0" w:space="0" w:color="auto"/>
        <w:right w:val="none" w:sz="0" w:space="0" w:color="auto"/>
      </w:divBdr>
    </w:div>
    <w:div w:id="1845047483">
      <w:bodyDiv w:val="1"/>
      <w:marLeft w:val="0"/>
      <w:marRight w:val="0"/>
      <w:marTop w:val="0"/>
      <w:marBottom w:val="0"/>
      <w:divBdr>
        <w:top w:val="none" w:sz="0" w:space="0" w:color="auto"/>
        <w:left w:val="none" w:sz="0" w:space="0" w:color="auto"/>
        <w:bottom w:val="none" w:sz="0" w:space="0" w:color="auto"/>
        <w:right w:val="none" w:sz="0" w:space="0" w:color="auto"/>
      </w:divBdr>
    </w:div>
    <w:div w:id="1845240270">
      <w:bodyDiv w:val="1"/>
      <w:marLeft w:val="0"/>
      <w:marRight w:val="0"/>
      <w:marTop w:val="0"/>
      <w:marBottom w:val="0"/>
      <w:divBdr>
        <w:top w:val="none" w:sz="0" w:space="0" w:color="auto"/>
        <w:left w:val="none" w:sz="0" w:space="0" w:color="auto"/>
        <w:bottom w:val="none" w:sz="0" w:space="0" w:color="auto"/>
        <w:right w:val="none" w:sz="0" w:space="0" w:color="auto"/>
      </w:divBdr>
    </w:div>
    <w:div w:id="1845317888">
      <w:bodyDiv w:val="1"/>
      <w:marLeft w:val="0"/>
      <w:marRight w:val="0"/>
      <w:marTop w:val="0"/>
      <w:marBottom w:val="0"/>
      <w:divBdr>
        <w:top w:val="none" w:sz="0" w:space="0" w:color="auto"/>
        <w:left w:val="none" w:sz="0" w:space="0" w:color="auto"/>
        <w:bottom w:val="none" w:sz="0" w:space="0" w:color="auto"/>
        <w:right w:val="none" w:sz="0" w:space="0" w:color="auto"/>
      </w:divBdr>
    </w:div>
    <w:div w:id="1845704662">
      <w:bodyDiv w:val="1"/>
      <w:marLeft w:val="0"/>
      <w:marRight w:val="0"/>
      <w:marTop w:val="0"/>
      <w:marBottom w:val="0"/>
      <w:divBdr>
        <w:top w:val="none" w:sz="0" w:space="0" w:color="auto"/>
        <w:left w:val="none" w:sz="0" w:space="0" w:color="auto"/>
        <w:bottom w:val="none" w:sz="0" w:space="0" w:color="auto"/>
        <w:right w:val="none" w:sz="0" w:space="0" w:color="auto"/>
      </w:divBdr>
    </w:div>
    <w:div w:id="1845971977">
      <w:bodyDiv w:val="1"/>
      <w:marLeft w:val="0"/>
      <w:marRight w:val="0"/>
      <w:marTop w:val="0"/>
      <w:marBottom w:val="0"/>
      <w:divBdr>
        <w:top w:val="none" w:sz="0" w:space="0" w:color="auto"/>
        <w:left w:val="none" w:sz="0" w:space="0" w:color="auto"/>
        <w:bottom w:val="none" w:sz="0" w:space="0" w:color="auto"/>
        <w:right w:val="none" w:sz="0" w:space="0" w:color="auto"/>
      </w:divBdr>
    </w:div>
    <w:div w:id="1846044033">
      <w:bodyDiv w:val="1"/>
      <w:marLeft w:val="0"/>
      <w:marRight w:val="0"/>
      <w:marTop w:val="0"/>
      <w:marBottom w:val="0"/>
      <w:divBdr>
        <w:top w:val="none" w:sz="0" w:space="0" w:color="auto"/>
        <w:left w:val="none" w:sz="0" w:space="0" w:color="auto"/>
        <w:bottom w:val="none" w:sz="0" w:space="0" w:color="auto"/>
        <w:right w:val="none" w:sz="0" w:space="0" w:color="auto"/>
      </w:divBdr>
    </w:div>
    <w:div w:id="1846163958">
      <w:bodyDiv w:val="1"/>
      <w:marLeft w:val="0"/>
      <w:marRight w:val="0"/>
      <w:marTop w:val="0"/>
      <w:marBottom w:val="0"/>
      <w:divBdr>
        <w:top w:val="none" w:sz="0" w:space="0" w:color="auto"/>
        <w:left w:val="none" w:sz="0" w:space="0" w:color="auto"/>
        <w:bottom w:val="none" w:sz="0" w:space="0" w:color="auto"/>
        <w:right w:val="none" w:sz="0" w:space="0" w:color="auto"/>
      </w:divBdr>
    </w:div>
    <w:div w:id="1846243902">
      <w:bodyDiv w:val="1"/>
      <w:marLeft w:val="0"/>
      <w:marRight w:val="0"/>
      <w:marTop w:val="0"/>
      <w:marBottom w:val="0"/>
      <w:divBdr>
        <w:top w:val="none" w:sz="0" w:space="0" w:color="auto"/>
        <w:left w:val="none" w:sz="0" w:space="0" w:color="auto"/>
        <w:bottom w:val="none" w:sz="0" w:space="0" w:color="auto"/>
        <w:right w:val="none" w:sz="0" w:space="0" w:color="auto"/>
      </w:divBdr>
    </w:div>
    <w:div w:id="1846284855">
      <w:bodyDiv w:val="1"/>
      <w:marLeft w:val="0"/>
      <w:marRight w:val="0"/>
      <w:marTop w:val="0"/>
      <w:marBottom w:val="0"/>
      <w:divBdr>
        <w:top w:val="none" w:sz="0" w:space="0" w:color="auto"/>
        <w:left w:val="none" w:sz="0" w:space="0" w:color="auto"/>
        <w:bottom w:val="none" w:sz="0" w:space="0" w:color="auto"/>
        <w:right w:val="none" w:sz="0" w:space="0" w:color="auto"/>
      </w:divBdr>
    </w:div>
    <w:div w:id="1846364916">
      <w:bodyDiv w:val="1"/>
      <w:marLeft w:val="0"/>
      <w:marRight w:val="0"/>
      <w:marTop w:val="0"/>
      <w:marBottom w:val="0"/>
      <w:divBdr>
        <w:top w:val="none" w:sz="0" w:space="0" w:color="auto"/>
        <w:left w:val="none" w:sz="0" w:space="0" w:color="auto"/>
        <w:bottom w:val="none" w:sz="0" w:space="0" w:color="auto"/>
        <w:right w:val="none" w:sz="0" w:space="0" w:color="auto"/>
      </w:divBdr>
    </w:div>
    <w:div w:id="1846437585">
      <w:bodyDiv w:val="1"/>
      <w:marLeft w:val="0"/>
      <w:marRight w:val="0"/>
      <w:marTop w:val="0"/>
      <w:marBottom w:val="0"/>
      <w:divBdr>
        <w:top w:val="none" w:sz="0" w:space="0" w:color="auto"/>
        <w:left w:val="none" w:sz="0" w:space="0" w:color="auto"/>
        <w:bottom w:val="none" w:sz="0" w:space="0" w:color="auto"/>
        <w:right w:val="none" w:sz="0" w:space="0" w:color="auto"/>
      </w:divBdr>
    </w:div>
    <w:div w:id="1846478076">
      <w:bodyDiv w:val="1"/>
      <w:marLeft w:val="0"/>
      <w:marRight w:val="0"/>
      <w:marTop w:val="0"/>
      <w:marBottom w:val="0"/>
      <w:divBdr>
        <w:top w:val="none" w:sz="0" w:space="0" w:color="auto"/>
        <w:left w:val="none" w:sz="0" w:space="0" w:color="auto"/>
        <w:bottom w:val="none" w:sz="0" w:space="0" w:color="auto"/>
        <w:right w:val="none" w:sz="0" w:space="0" w:color="auto"/>
      </w:divBdr>
    </w:div>
    <w:div w:id="1846480401">
      <w:bodyDiv w:val="1"/>
      <w:marLeft w:val="0"/>
      <w:marRight w:val="0"/>
      <w:marTop w:val="0"/>
      <w:marBottom w:val="0"/>
      <w:divBdr>
        <w:top w:val="none" w:sz="0" w:space="0" w:color="auto"/>
        <w:left w:val="none" w:sz="0" w:space="0" w:color="auto"/>
        <w:bottom w:val="none" w:sz="0" w:space="0" w:color="auto"/>
        <w:right w:val="none" w:sz="0" w:space="0" w:color="auto"/>
      </w:divBdr>
    </w:div>
    <w:div w:id="1846894127">
      <w:bodyDiv w:val="1"/>
      <w:marLeft w:val="0"/>
      <w:marRight w:val="0"/>
      <w:marTop w:val="0"/>
      <w:marBottom w:val="0"/>
      <w:divBdr>
        <w:top w:val="none" w:sz="0" w:space="0" w:color="auto"/>
        <w:left w:val="none" w:sz="0" w:space="0" w:color="auto"/>
        <w:bottom w:val="none" w:sz="0" w:space="0" w:color="auto"/>
        <w:right w:val="none" w:sz="0" w:space="0" w:color="auto"/>
      </w:divBdr>
    </w:div>
    <w:div w:id="1847137232">
      <w:bodyDiv w:val="1"/>
      <w:marLeft w:val="0"/>
      <w:marRight w:val="0"/>
      <w:marTop w:val="0"/>
      <w:marBottom w:val="0"/>
      <w:divBdr>
        <w:top w:val="none" w:sz="0" w:space="0" w:color="auto"/>
        <w:left w:val="none" w:sz="0" w:space="0" w:color="auto"/>
        <w:bottom w:val="none" w:sz="0" w:space="0" w:color="auto"/>
        <w:right w:val="none" w:sz="0" w:space="0" w:color="auto"/>
      </w:divBdr>
    </w:div>
    <w:div w:id="1847477503">
      <w:bodyDiv w:val="1"/>
      <w:marLeft w:val="0"/>
      <w:marRight w:val="0"/>
      <w:marTop w:val="0"/>
      <w:marBottom w:val="0"/>
      <w:divBdr>
        <w:top w:val="none" w:sz="0" w:space="0" w:color="auto"/>
        <w:left w:val="none" w:sz="0" w:space="0" w:color="auto"/>
        <w:bottom w:val="none" w:sz="0" w:space="0" w:color="auto"/>
        <w:right w:val="none" w:sz="0" w:space="0" w:color="auto"/>
      </w:divBdr>
    </w:div>
    <w:div w:id="1847551657">
      <w:bodyDiv w:val="1"/>
      <w:marLeft w:val="0"/>
      <w:marRight w:val="0"/>
      <w:marTop w:val="0"/>
      <w:marBottom w:val="0"/>
      <w:divBdr>
        <w:top w:val="none" w:sz="0" w:space="0" w:color="auto"/>
        <w:left w:val="none" w:sz="0" w:space="0" w:color="auto"/>
        <w:bottom w:val="none" w:sz="0" w:space="0" w:color="auto"/>
        <w:right w:val="none" w:sz="0" w:space="0" w:color="auto"/>
      </w:divBdr>
    </w:div>
    <w:div w:id="1847554456">
      <w:bodyDiv w:val="1"/>
      <w:marLeft w:val="0"/>
      <w:marRight w:val="0"/>
      <w:marTop w:val="0"/>
      <w:marBottom w:val="0"/>
      <w:divBdr>
        <w:top w:val="none" w:sz="0" w:space="0" w:color="auto"/>
        <w:left w:val="none" w:sz="0" w:space="0" w:color="auto"/>
        <w:bottom w:val="none" w:sz="0" w:space="0" w:color="auto"/>
        <w:right w:val="none" w:sz="0" w:space="0" w:color="auto"/>
      </w:divBdr>
    </w:div>
    <w:div w:id="1847744390">
      <w:bodyDiv w:val="1"/>
      <w:marLeft w:val="0"/>
      <w:marRight w:val="0"/>
      <w:marTop w:val="0"/>
      <w:marBottom w:val="0"/>
      <w:divBdr>
        <w:top w:val="none" w:sz="0" w:space="0" w:color="auto"/>
        <w:left w:val="none" w:sz="0" w:space="0" w:color="auto"/>
        <w:bottom w:val="none" w:sz="0" w:space="0" w:color="auto"/>
        <w:right w:val="none" w:sz="0" w:space="0" w:color="auto"/>
      </w:divBdr>
    </w:div>
    <w:div w:id="1847816569">
      <w:bodyDiv w:val="1"/>
      <w:marLeft w:val="0"/>
      <w:marRight w:val="0"/>
      <w:marTop w:val="0"/>
      <w:marBottom w:val="0"/>
      <w:divBdr>
        <w:top w:val="none" w:sz="0" w:space="0" w:color="auto"/>
        <w:left w:val="none" w:sz="0" w:space="0" w:color="auto"/>
        <w:bottom w:val="none" w:sz="0" w:space="0" w:color="auto"/>
        <w:right w:val="none" w:sz="0" w:space="0" w:color="auto"/>
      </w:divBdr>
    </w:div>
    <w:div w:id="1848209226">
      <w:bodyDiv w:val="1"/>
      <w:marLeft w:val="0"/>
      <w:marRight w:val="0"/>
      <w:marTop w:val="0"/>
      <w:marBottom w:val="0"/>
      <w:divBdr>
        <w:top w:val="none" w:sz="0" w:space="0" w:color="auto"/>
        <w:left w:val="none" w:sz="0" w:space="0" w:color="auto"/>
        <w:bottom w:val="none" w:sz="0" w:space="0" w:color="auto"/>
        <w:right w:val="none" w:sz="0" w:space="0" w:color="auto"/>
      </w:divBdr>
    </w:div>
    <w:div w:id="1848448635">
      <w:bodyDiv w:val="1"/>
      <w:marLeft w:val="0"/>
      <w:marRight w:val="0"/>
      <w:marTop w:val="0"/>
      <w:marBottom w:val="0"/>
      <w:divBdr>
        <w:top w:val="none" w:sz="0" w:space="0" w:color="auto"/>
        <w:left w:val="none" w:sz="0" w:space="0" w:color="auto"/>
        <w:bottom w:val="none" w:sz="0" w:space="0" w:color="auto"/>
        <w:right w:val="none" w:sz="0" w:space="0" w:color="auto"/>
      </w:divBdr>
    </w:div>
    <w:div w:id="1848597418">
      <w:bodyDiv w:val="1"/>
      <w:marLeft w:val="0"/>
      <w:marRight w:val="0"/>
      <w:marTop w:val="0"/>
      <w:marBottom w:val="0"/>
      <w:divBdr>
        <w:top w:val="none" w:sz="0" w:space="0" w:color="auto"/>
        <w:left w:val="none" w:sz="0" w:space="0" w:color="auto"/>
        <w:bottom w:val="none" w:sz="0" w:space="0" w:color="auto"/>
        <w:right w:val="none" w:sz="0" w:space="0" w:color="auto"/>
      </w:divBdr>
    </w:div>
    <w:div w:id="1848665364">
      <w:bodyDiv w:val="1"/>
      <w:marLeft w:val="0"/>
      <w:marRight w:val="0"/>
      <w:marTop w:val="0"/>
      <w:marBottom w:val="0"/>
      <w:divBdr>
        <w:top w:val="none" w:sz="0" w:space="0" w:color="auto"/>
        <w:left w:val="none" w:sz="0" w:space="0" w:color="auto"/>
        <w:bottom w:val="none" w:sz="0" w:space="0" w:color="auto"/>
        <w:right w:val="none" w:sz="0" w:space="0" w:color="auto"/>
      </w:divBdr>
    </w:div>
    <w:div w:id="1848714071">
      <w:bodyDiv w:val="1"/>
      <w:marLeft w:val="0"/>
      <w:marRight w:val="0"/>
      <w:marTop w:val="0"/>
      <w:marBottom w:val="0"/>
      <w:divBdr>
        <w:top w:val="none" w:sz="0" w:space="0" w:color="auto"/>
        <w:left w:val="none" w:sz="0" w:space="0" w:color="auto"/>
        <w:bottom w:val="none" w:sz="0" w:space="0" w:color="auto"/>
        <w:right w:val="none" w:sz="0" w:space="0" w:color="auto"/>
      </w:divBdr>
    </w:div>
    <w:div w:id="1848716782">
      <w:bodyDiv w:val="1"/>
      <w:marLeft w:val="0"/>
      <w:marRight w:val="0"/>
      <w:marTop w:val="0"/>
      <w:marBottom w:val="0"/>
      <w:divBdr>
        <w:top w:val="none" w:sz="0" w:space="0" w:color="auto"/>
        <w:left w:val="none" w:sz="0" w:space="0" w:color="auto"/>
        <w:bottom w:val="none" w:sz="0" w:space="0" w:color="auto"/>
        <w:right w:val="none" w:sz="0" w:space="0" w:color="auto"/>
      </w:divBdr>
    </w:div>
    <w:div w:id="1848867020">
      <w:bodyDiv w:val="1"/>
      <w:marLeft w:val="0"/>
      <w:marRight w:val="0"/>
      <w:marTop w:val="0"/>
      <w:marBottom w:val="0"/>
      <w:divBdr>
        <w:top w:val="none" w:sz="0" w:space="0" w:color="auto"/>
        <w:left w:val="none" w:sz="0" w:space="0" w:color="auto"/>
        <w:bottom w:val="none" w:sz="0" w:space="0" w:color="auto"/>
        <w:right w:val="none" w:sz="0" w:space="0" w:color="auto"/>
      </w:divBdr>
    </w:div>
    <w:div w:id="1848904984">
      <w:bodyDiv w:val="1"/>
      <w:marLeft w:val="0"/>
      <w:marRight w:val="0"/>
      <w:marTop w:val="0"/>
      <w:marBottom w:val="0"/>
      <w:divBdr>
        <w:top w:val="none" w:sz="0" w:space="0" w:color="auto"/>
        <w:left w:val="none" w:sz="0" w:space="0" w:color="auto"/>
        <w:bottom w:val="none" w:sz="0" w:space="0" w:color="auto"/>
        <w:right w:val="none" w:sz="0" w:space="0" w:color="auto"/>
      </w:divBdr>
    </w:div>
    <w:div w:id="1849172204">
      <w:bodyDiv w:val="1"/>
      <w:marLeft w:val="0"/>
      <w:marRight w:val="0"/>
      <w:marTop w:val="0"/>
      <w:marBottom w:val="0"/>
      <w:divBdr>
        <w:top w:val="none" w:sz="0" w:space="0" w:color="auto"/>
        <w:left w:val="none" w:sz="0" w:space="0" w:color="auto"/>
        <w:bottom w:val="none" w:sz="0" w:space="0" w:color="auto"/>
        <w:right w:val="none" w:sz="0" w:space="0" w:color="auto"/>
      </w:divBdr>
    </w:div>
    <w:div w:id="1849173656">
      <w:bodyDiv w:val="1"/>
      <w:marLeft w:val="0"/>
      <w:marRight w:val="0"/>
      <w:marTop w:val="0"/>
      <w:marBottom w:val="0"/>
      <w:divBdr>
        <w:top w:val="none" w:sz="0" w:space="0" w:color="auto"/>
        <w:left w:val="none" w:sz="0" w:space="0" w:color="auto"/>
        <w:bottom w:val="none" w:sz="0" w:space="0" w:color="auto"/>
        <w:right w:val="none" w:sz="0" w:space="0" w:color="auto"/>
      </w:divBdr>
    </w:div>
    <w:div w:id="1849370171">
      <w:bodyDiv w:val="1"/>
      <w:marLeft w:val="0"/>
      <w:marRight w:val="0"/>
      <w:marTop w:val="0"/>
      <w:marBottom w:val="0"/>
      <w:divBdr>
        <w:top w:val="none" w:sz="0" w:space="0" w:color="auto"/>
        <w:left w:val="none" w:sz="0" w:space="0" w:color="auto"/>
        <w:bottom w:val="none" w:sz="0" w:space="0" w:color="auto"/>
        <w:right w:val="none" w:sz="0" w:space="0" w:color="auto"/>
      </w:divBdr>
    </w:div>
    <w:div w:id="1849518470">
      <w:bodyDiv w:val="1"/>
      <w:marLeft w:val="0"/>
      <w:marRight w:val="0"/>
      <w:marTop w:val="0"/>
      <w:marBottom w:val="0"/>
      <w:divBdr>
        <w:top w:val="none" w:sz="0" w:space="0" w:color="auto"/>
        <w:left w:val="none" w:sz="0" w:space="0" w:color="auto"/>
        <w:bottom w:val="none" w:sz="0" w:space="0" w:color="auto"/>
        <w:right w:val="none" w:sz="0" w:space="0" w:color="auto"/>
      </w:divBdr>
    </w:div>
    <w:div w:id="1849637131">
      <w:bodyDiv w:val="1"/>
      <w:marLeft w:val="0"/>
      <w:marRight w:val="0"/>
      <w:marTop w:val="0"/>
      <w:marBottom w:val="0"/>
      <w:divBdr>
        <w:top w:val="none" w:sz="0" w:space="0" w:color="auto"/>
        <w:left w:val="none" w:sz="0" w:space="0" w:color="auto"/>
        <w:bottom w:val="none" w:sz="0" w:space="0" w:color="auto"/>
        <w:right w:val="none" w:sz="0" w:space="0" w:color="auto"/>
      </w:divBdr>
    </w:div>
    <w:div w:id="1849714468">
      <w:bodyDiv w:val="1"/>
      <w:marLeft w:val="0"/>
      <w:marRight w:val="0"/>
      <w:marTop w:val="0"/>
      <w:marBottom w:val="0"/>
      <w:divBdr>
        <w:top w:val="none" w:sz="0" w:space="0" w:color="auto"/>
        <w:left w:val="none" w:sz="0" w:space="0" w:color="auto"/>
        <w:bottom w:val="none" w:sz="0" w:space="0" w:color="auto"/>
        <w:right w:val="none" w:sz="0" w:space="0" w:color="auto"/>
      </w:divBdr>
    </w:div>
    <w:div w:id="1850094305">
      <w:bodyDiv w:val="1"/>
      <w:marLeft w:val="0"/>
      <w:marRight w:val="0"/>
      <w:marTop w:val="0"/>
      <w:marBottom w:val="0"/>
      <w:divBdr>
        <w:top w:val="none" w:sz="0" w:space="0" w:color="auto"/>
        <w:left w:val="none" w:sz="0" w:space="0" w:color="auto"/>
        <w:bottom w:val="none" w:sz="0" w:space="0" w:color="auto"/>
        <w:right w:val="none" w:sz="0" w:space="0" w:color="auto"/>
      </w:divBdr>
    </w:div>
    <w:div w:id="1850296010">
      <w:bodyDiv w:val="1"/>
      <w:marLeft w:val="0"/>
      <w:marRight w:val="0"/>
      <w:marTop w:val="0"/>
      <w:marBottom w:val="0"/>
      <w:divBdr>
        <w:top w:val="none" w:sz="0" w:space="0" w:color="auto"/>
        <w:left w:val="none" w:sz="0" w:space="0" w:color="auto"/>
        <w:bottom w:val="none" w:sz="0" w:space="0" w:color="auto"/>
        <w:right w:val="none" w:sz="0" w:space="0" w:color="auto"/>
      </w:divBdr>
    </w:div>
    <w:div w:id="1850563752">
      <w:bodyDiv w:val="1"/>
      <w:marLeft w:val="0"/>
      <w:marRight w:val="0"/>
      <w:marTop w:val="0"/>
      <w:marBottom w:val="0"/>
      <w:divBdr>
        <w:top w:val="none" w:sz="0" w:space="0" w:color="auto"/>
        <w:left w:val="none" w:sz="0" w:space="0" w:color="auto"/>
        <w:bottom w:val="none" w:sz="0" w:space="0" w:color="auto"/>
        <w:right w:val="none" w:sz="0" w:space="0" w:color="auto"/>
      </w:divBdr>
    </w:div>
    <w:div w:id="1850606435">
      <w:bodyDiv w:val="1"/>
      <w:marLeft w:val="0"/>
      <w:marRight w:val="0"/>
      <w:marTop w:val="0"/>
      <w:marBottom w:val="0"/>
      <w:divBdr>
        <w:top w:val="none" w:sz="0" w:space="0" w:color="auto"/>
        <w:left w:val="none" w:sz="0" w:space="0" w:color="auto"/>
        <w:bottom w:val="none" w:sz="0" w:space="0" w:color="auto"/>
        <w:right w:val="none" w:sz="0" w:space="0" w:color="auto"/>
      </w:divBdr>
    </w:div>
    <w:div w:id="1850631177">
      <w:bodyDiv w:val="1"/>
      <w:marLeft w:val="0"/>
      <w:marRight w:val="0"/>
      <w:marTop w:val="0"/>
      <w:marBottom w:val="0"/>
      <w:divBdr>
        <w:top w:val="none" w:sz="0" w:space="0" w:color="auto"/>
        <w:left w:val="none" w:sz="0" w:space="0" w:color="auto"/>
        <w:bottom w:val="none" w:sz="0" w:space="0" w:color="auto"/>
        <w:right w:val="none" w:sz="0" w:space="0" w:color="auto"/>
      </w:divBdr>
    </w:div>
    <w:div w:id="1850631385">
      <w:bodyDiv w:val="1"/>
      <w:marLeft w:val="0"/>
      <w:marRight w:val="0"/>
      <w:marTop w:val="0"/>
      <w:marBottom w:val="0"/>
      <w:divBdr>
        <w:top w:val="none" w:sz="0" w:space="0" w:color="auto"/>
        <w:left w:val="none" w:sz="0" w:space="0" w:color="auto"/>
        <w:bottom w:val="none" w:sz="0" w:space="0" w:color="auto"/>
        <w:right w:val="none" w:sz="0" w:space="0" w:color="auto"/>
      </w:divBdr>
    </w:div>
    <w:div w:id="1850681033">
      <w:bodyDiv w:val="1"/>
      <w:marLeft w:val="0"/>
      <w:marRight w:val="0"/>
      <w:marTop w:val="0"/>
      <w:marBottom w:val="0"/>
      <w:divBdr>
        <w:top w:val="none" w:sz="0" w:space="0" w:color="auto"/>
        <w:left w:val="none" w:sz="0" w:space="0" w:color="auto"/>
        <w:bottom w:val="none" w:sz="0" w:space="0" w:color="auto"/>
        <w:right w:val="none" w:sz="0" w:space="0" w:color="auto"/>
      </w:divBdr>
    </w:div>
    <w:div w:id="1850754798">
      <w:bodyDiv w:val="1"/>
      <w:marLeft w:val="0"/>
      <w:marRight w:val="0"/>
      <w:marTop w:val="0"/>
      <w:marBottom w:val="0"/>
      <w:divBdr>
        <w:top w:val="none" w:sz="0" w:space="0" w:color="auto"/>
        <w:left w:val="none" w:sz="0" w:space="0" w:color="auto"/>
        <w:bottom w:val="none" w:sz="0" w:space="0" w:color="auto"/>
        <w:right w:val="none" w:sz="0" w:space="0" w:color="auto"/>
      </w:divBdr>
    </w:div>
    <w:div w:id="1850875287">
      <w:bodyDiv w:val="1"/>
      <w:marLeft w:val="0"/>
      <w:marRight w:val="0"/>
      <w:marTop w:val="0"/>
      <w:marBottom w:val="0"/>
      <w:divBdr>
        <w:top w:val="none" w:sz="0" w:space="0" w:color="auto"/>
        <w:left w:val="none" w:sz="0" w:space="0" w:color="auto"/>
        <w:bottom w:val="none" w:sz="0" w:space="0" w:color="auto"/>
        <w:right w:val="none" w:sz="0" w:space="0" w:color="auto"/>
      </w:divBdr>
    </w:div>
    <w:div w:id="1851096832">
      <w:bodyDiv w:val="1"/>
      <w:marLeft w:val="0"/>
      <w:marRight w:val="0"/>
      <w:marTop w:val="0"/>
      <w:marBottom w:val="0"/>
      <w:divBdr>
        <w:top w:val="none" w:sz="0" w:space="0" w:color="auto"/>
        <w:left w:val="none" w:sz="0" w:space="0" w:color="auto"/>
        <w:bottom w:val="none" w:sz="0" w:space="0" w:color="auto"/>
        <w:right w:val="none" w:sz="0" w:space="0" w:color="auto"/>
      </w:divBdr>
    </w:div>
    <w:div w:id="1851144659">
      <w:bodyDiv w:val="1"/>
      <w:marLeft w:val="0"/>
      <w:marRight w:val="0"/>
      <w:marTop w:val="0"/>
      <w:marBottom w:val="0"/>
      <w:divBdr>
        <w:top w:val="none" w:sz="0" w:space="0" w:color="auto"/>
        <w:left w:val="none" w:sz="0" w:space="0" w:color="auto"/>
        <w:bottom w:val="none" w:sz="0" w:space="0" w:color="auto"/>
        <w:right w:val="none" w:sz="0" w:space="0" w:color="auto"/>
      </w:divBdr>
    </w:div>
    <w:div w:id="1851332182">
      <w:bodyDiv w:val="1"/>
      <w:marLeft w:val="0"/>
      <w:marRight w:val="0"/>
      <w:marTop w:val="0"/>
      <w:marBottom w:val="0"/>
      <w:divBdr>
        <w:top w:val="none" w:sz="0" w:space="0" w:color="auto"/>
        <w:left w:val="none" w:sz="0" w:space="0" w:color="auto"/>
        <w:bottom w:val="none" w:sz="0" w:space="0" w:color="auto"/>
        <w:right w:val="none" w:sz="0" w:space="0" w:color="auto"/>
      </w:divBdr>
    </w:div>
    <w:div w:id="1851600139">
      <w:bodyDiv w:val="1"/>
      <w:marLeft w:val="0"/>
      <w:marRight w:val="0"/>
      <w:marTop w:val="0"/>
      <w:marBottom w:val="0"/>
      <w:divBdr>
        <w:top w:val="none" w:sz="0" w:space="0" w:color="auto"/>
        <w:left w:val="none" w:sz="0" w:space="0" w:color="auto"/>
        <w:bottom w:val="none" w:sz="0" w:space="0" w:color="auto"/>
        <w:right w:val="none" w:sz="0" w:space="0" w:color="auto"/>
      </w:divBdr>
    </w:div>
    <w:div w:id="1851797952">
      <w:bodyDiv w:val="1"/>
      <w:marLeft w:val="0"/>
      <w:marRight w:val="0"/>
      <w:marTop w:val="0"/>
      <w:marBottom w:val="0"/>
      <w:divBdr>
        <w:top w:val="none" w:sz="0" w:space="0" w:color="auto"/>
        <w:left w:val="none" w:sz="0" w:space="0" w:color="auto"/>
        <w:bottom w:val="none" w:sz="0" w:space="0" w:color="auto"/>
        <w:right w:val="none" w:sz="0" w:space="0" w:color="auto"/>
      </w:divBdr>
    </w:div>
    <w:div w:id="1851941489">
      <w:bodyDiv w:val="1"/>
      <w:marLeft w:val="0"/>
      <w:marRight w:val="0"/>
      <w:marTop w:val="0"/>
      <w:marBottom w:val="0"/>
      <w:divBdr>
        <w:top w:val="none" w:sz="0" w:space="0" w:color="auto"/>
        <w:left w:val="none" w:sz="0" w:space="0" w:color="auto"/>
        <w:bottom w:val="none" w:sz="0" w:space="0" w:color="auto"/>
        <w:right w:val="none" w:sz="0" w:space="0" w:color="auto"/>
      </w:divBdr>
    </w:div>
    <w:div w:id="1852379386">
      <w:bodyDiv w:val="1"/>
      <w:marLeft w:val="0"/>
      <w:marRight w:val="0"/>
      <w:marTop w:val="0"/>
      <w:marBottom w:val="0"/>
      <w:divBdr>
        <w:top w:val="none" w:sz="0" w:space="0" w:color="auto"/>
        <w:left w:val="none" w:sz="0" w:space="0" w:color="auto"/>
        <w:bottom w:val="none" w:sz="0" w:space="0" w:color="auto"/>
        <w:right w:val="none" w:sz="0" w:space="0" w:color="auto"/>
      </w:divBdr>
    </w:div>
    <w:div w:id="1852522416">
      <w:bodyDiv w:val="1"/>
      <w:marLeft w:val="0"/>
      <w:marRight w:val="0"/>
      <w:marTop w:val="0"/>
      <w:marBottom w:val="0"/>
      <w:divBdr>
        <w:top w:val="none" w:sz="0" w:space="0" w:color="auto"/>
        <w:left w:val="none" w:sz="0" w:space="0" w:color="auto"/>
        <w:bottom w:val="none" w:sz="0" w:space="0" w:color="auto"/>
        <w:right w:val="none" w:sz="0" w:space="0" w:color="auto"/>
      </w:divBdr>
    </w:div>
    <w:div w:id="1852523830">
      <w:bodyDiv w:val="1"/>
      <w:marLeft w:val="0"/>
      <w:marRight w:val="0"/>
      <w:marTop w:val="0"/>
      <w:marBottom w:val="0"/>
      <w:divBdr>
        <w:top w:val="none" w:sz="0" w:space="0" w:color="auto"/>
        <w:left w:val="none" w:sz="0" w:space="0" w:color="auto"/>
        <w:bottom w:val="none" w:sz="0" w:space="0" w:color="auto"/>
        <w:right w:val="none" w:sz="0" w:space="0" w:color="auto"/>
      </w:divBdr>
    </w:div>
    <w:div w:id="1852990003">
      <w:bodyDiv w:val="1"/>
      <w:marLeft w:val="0"/>
      <w:marRight w:val="0"/>
      <w:marTop w:val="0"/>
      <w:marBottom w:val="0"/>
      <w:divBdr>
        <w:top w:val="none" w:sz="0" w:space="0" w:color="auto"/>
        <w:left w:val="none" w:sz="0" w:space="0" w:color="auto"/>
        <w:bottom w:val="none" w:sz="0" w:space="0" w:color="auto"/>
        <w:right w:val="none" w:sz="0" w:space="0" w:color="auto"/>
      </w:divBdr>
    </w:div>
    <w:div w:id="1853060327">
      <w:bodyDiv w:val="1"/>
      <w:marLeft w:val="0"/>
      <w:marRight w:val="0"/>
      <w:marTop w:val="0"/>
      <w:marBottom w:val="0"/>
      <w:divBdr>
        <w:top w:val="none" w:sz="0" w:space="0" w:color="auto"/>
        <w:left w:val="none" w:sz="0" w:space="0" w:color="auto"/>
        <w:bottom w:val="none" w:sz="0" w:space="0" w:color="auto"/>
        <w:right w:val="none" w:sz="0" w:space="0" w:color="auto"/>
      </w:divBdr>
    </w:div>
    <w:div w:id="1853451794">
      <w:bodyDiv w:val="1"/>
      <w:marLeft w:val="0"/>
      <w:marRight w:val="0"/>
      <w:marTop w:val="0"/>
      <w:marBottom w:val="0"/>
      <w:divBdr>
        <w:top w:val="none" w:sz="0" w:space="0" w:color="auto"/>
        <w:left w:val="none" w:sz="0" w:space="0" w:color="auto"/>
        <w:bottom w:val="none" w:sz="0" w:space="0" w:color="auto"/>
        <w:right w:val="none" w:sz="0" w:space="0" w:color="auto"/>
      </w:divBdr>
    </w:div>
    <w:div w:id="1853521784">
      <w:bodyDiv w:val="1"/>
      <w:marLeft w:val="0"/>
      <w:marRight w:val="0"/>
      <w:marTop w:val="0"/>
      <w:marBottom w:val="0"/>
      <w:divBdr>
        <w:top w:val="none" w:sz="0" w:space="0" w:color="auto"/>
        <w:left w:val="none" w:sz="0" w:space="0" w:color="auto"/>
        <w:bottom w:val="none" w:sz="0" w:space="0" w:color="auto"/>
        <w:right w:val="none" w:sz="0" w:space="0" w:color="auto"/>
      </w:divBdr>
    </w:div>
    <w:div w:id="1853646725">
      <w:bodyDiv w:val="1"/>
      <w:marLeft w:val="0"/>
      <w:marRight w:val="0"/>
      <w:marTop w:val="0"/>
      <w:marBottom w:val="0"/>
      <w:divBdr>
        <w:top w:val="none" w:sz="0" w:space="0" w:color="auto"/>
        <w:left w:val="none" w:sz="0" w:space="0" w:color="auto"/>
        <w:bottom w:val="none" w:sz="0" w:space="0" w:color="auto"/>
        <w:right w:val="none" w:sz="0" w:space="0" w:color="auto"/>
      </w:divBdr>
    </w:div>
    <w:div w:id="1853689859">
      <w:bodyDiv w:val="1"/>
      <w:marLeft w:val="0"/>
      <w:marRight w:val="0"/>
      <w:marTop w:val="0"/>
      <w:marBottom w:val="0"/>
      <w:divBdr>
        <w:top w:val="none" w:sz="0" w:space="0" w:color="auto"/>
        <w:left w:val="none" w:sz="0" w:space="0" w:color="auto"/>
        <w:bottom w:val="none" w:sz="0" w:space="0" w:color="auto"/>
        <w:right w:val="none" w:sz="0" w:space="0" w:color="auto"/>
      </w:divBdr>
    </w:div>
    <w:div w:id="1853715724">
      <w:bodyDiv w:val="1"/>
      <w:marLeft w:val="0"/>
      <w:marRight w:val="0"/>
      <w:marTop w:val="0"/>
      <w:marBottom w:val="0"/>
      <w:divBdr>
        <w:top w:val="none" w:sz="0" w:space="0" w:color="auto"/>
        <w:left w:val="none" w:sz="0" w:space="0" w:color="auto"/>
        <w:bottom w:val="none" w:sz="0" w:space="0" w:color="auto"/>
        <w:right w:val="none" w:sz="0" w:space="0" w:color="auto"/>
      </w:divBdr>
    </w:div>
    <w:div w:id="1854028373">
      <w:bodyDiv w:val="1"/>
      <w:marLeft w:val="0"/>
      <w:marRight w:val="0"/>
      <w:marTop w:val="0"/>
      <w:marBottom w:val="0"/>
      <w:divBdr>
        <w:top w:val="none" w:sz="0" w:space="0" w:color="auto"/>
        <w:left w:val="none" w:sz="0" w:space="0" w:color="auto"/>
        <w:bottom w:val="none" w:sz="0" w:space="0" w:color="auto"/>
        <w:right w:val="none" w:sz="0" w:space="0" w:color="auto"/>
      </w:divBdr>
    </w:div>
    <w:div w:id="1854104886">
      <w:bodyDiv w:val="1"/>
      <w:marLeft w:val="0"/>
      <w:marRight w:val="0"/>
      <w:marTop w:val="0"/>
      <w:marBottom w:val="0"/>
      <w:divBdr>
        <w:top w:val="none" w:sz="0" w:space="0" w:color="auto"/>
        <w:left w:val="none" w:sz="0" w:space="0" w:color="auto"/>
        <w:bottom w:val="none" w:sz="0" w:space="0" w:color="auto"/>
        <w:right w:val="none" w:sz="0" w:space="0" w:color="auto"/>
      </w:divBdr>
    </w:div>
    <w:div w:id="1854108328">
      <w:bodyDiv w:val="1"/>
      <w:marLeft w:val="0"/>
      <w:marRight w:val="0"/>
      <w:marTop w:val="0"/>
      <w:marBottom w:val="0"/>
      <w:divBdr>
        <w:top w:val="none" w:sz="0" w:space="0" w:color="auto"/>
        <w:left w:val="none" w:sz="0" w:space="0" w:color="auto"/>
        <w:bottom w:val="none" w:sz="0" w:space="0" w:color="auto"/>
        <w:right w:val="none" w:sz="0" w:space="0" w:color="auto"/>
      </w:divBdr>
    </w:div>
    <w:div w:id="1854218692">
      <w:bodyDiv w:val="1"/>
      <w:marLeft w:val="0"/>
      <w:marRight w:val="0"/>
      <w:marTop w:val="0"/>
      <w:marBottom w:val="0"/>
      <w:divBdr>
        <w:top w:val="none" w:sz="0" w:space="0" w:color="auto"/>
        <w:left w:val="none" w:sz="0" w:space="0" w:color="auto"/>
        <w:bottom w:val="none" w:sz="0" w:space="0" w:color="auto"/>
        <w:right w:val="none" w:sz="0" w:space="0" w:color="auto"/>
      </w:divBdr>
    </w:div>
    <w:div w:id="1854295585">
      <w:bodyDiv w:val="1"/>
      <w:marLeft w:val="0"/>
      <w:marRight w:val="0"/>
      <w:marTop w:val="0"/>
      <w:marBottom w:val="0"/>
      <w:divBdr>
        <w:top w:val="none" w:sz="0" w:space="0" w:color="auto"/>
        <w:left w:val="none" w:sz="0" w:space="0" w:color="auto"/>
        <w:bottom w:val="none" w:sz="0" w:space="0" w:color="auto"/>
        <w:right w:val="none" w:sz="0" w:space="0" w:color="auto"/>
      </w:divBdr>
    </w:div>
    <w:div w:id="1854417802">
      <w:bodyDiv w:val="1"/>
      <w:marLeft w:val="0"/>
      <w:marRight w:val="0"/>
      <w:marTop w:val="0"/>
      <w:marBottom w:val="0"/>
      <w:divBdr>
        <w:top w:val="none" w:sz="0" w:space="0" w:color="auto"/>
        <w:left w:val="none" w:sz="0" w:space="0" w:color="auto"/>
        <w:bottom w:val="none" w:sz="0" w:space="0" w:color="auto"/>
        <w:right w:val="none" w:sz="0" w:space="0" w:color="auto"/>
      </w:divBdr>
    </w:div>
    <w:div w:id="1854492918">
      <w:bodyDiv w:val="1"/>
      <w:marLeft w:val="0"/>
      <w:marRight w:val="0"/>
      <w:marTop w:val="0"/>
      <w:marBottom w:val="0"/>
      <w:divBdr>
        <w:top w:val="none" w:sz="0" w:space="0" w:color="auto"/>
        <w:left w:val="none" w:sz="0" w:space="0" w:color="auto"/>
        <w:bottom w:val="none" w:sz="0" w:space="0" w:color="auto"/>
        <w:right w:val="none" w:sz="0" w:space="0" w:color="auto"/>
      </w:divBdr>
    </w:div>
    <w:div w:id="1854538071">
      <w:bodyDiv w:val="1"/>
      <w:marLeft w:val="0"/>
      <w:marRight w:val="0"/>
      <w:marTop w:val="0"/>
      <w:marBottom w:val="0"/>
      <w:divBdr>
        <w:top w:val="none" w:sz="0" w:space="0" w:color="auto"/>
        <w:left w:val="none" w:sz="0" w:space="0" w:color="auto"/>
        <w:bottom w:val="none" w:sz="0" w:space="0" w:color="auto"/>
        <w:right w:val="none" w:sz="0" w:space="0" w:color="auto"/>
      </w:divBdr>
    </w:div>
    <w:div w:id="1855073023">
      <w:bodyDiv w:val="1"/>
      <w:marLeft w:val="0"/>
      <w:marRight w:val="0"/>
      <w:marTop w:val="0"/>
      <w:marBottom w:val="0"/>
      <w:divBdr>
        <w:top w:val="none" w:sz="0" w:space="0" w:color="auto"/>
        <w:left w:val="none" w:sz="0" w:space="0" w:color="auto"/>
        <w:bottom w:val="none" w:sz="0" w:space="0" w:color="auto"/>
        <w:right w:val="none" w:sz="0" w:space="0" w:color="auto"/>
      </w:divBdr>
    </w:div>
    <w:div w:id="1855260895">
      <w:bodyDiv w:val="1"/>
      <w:marLeft w:val="0"/>
      <w:marRight w:val="0"/>
      <w:marTop w:val="0"/>
      <w:marBottom w:val="0"/>
      <w:divBdr>
        <w:top w:val="none" w:sz="0" w:space="0" w:color="auto"/>
        <w:left w:val="none" w:sz="0" w:space="0" w:color="auto"/>
        <w:bottom w:val="none" w:sz="0" w:space="0" w:color="auto"/>
        <w:right w:val="none" w:sz="0" w:space="0" w:color="auto"/>
      </w:divBdr>
    </w:div>
    <w:div w:id="1855267898">
      <w:bodyDiv w:val="1"/>
      <w:marLeft w:val="0"/>
      <w:marRight w:val="0"/>
      <w:marTop w:val="0"/>
      <w:marBottom w:val="0"/>
      <w:divBdr>
        <w:top w:val="none" w:sz="0" w:space="0" w:color="auto"/>
        <w:left w:val="none" w:sz="0" w:space="0" w:color="auto"/>
        <w:bottom w:val="none" w:sz="0" w:space="0" w:color="auto"/>
        <w:right w:val="none" w:sz="0" w:space="0" w:color="auto"/>
      </w:divBdr>
    </w:div>
    <w:div w:id="1855461842">
      <w:bodyDiv w:val="1"/>
      <w:marLeft w:val="0"/>
      <w:marRight w:val="0"/>
      <w:marTop w:val="0"/>
      <w:marBottom w:val="0"/>
      <w:divBdr>
        <w:top w:val="none" w:sz="0" w:space="0" w:color="auto"/>
        <w:left w:val="none" w:sz="0" w:space="0" w:color="auto"/>
        <w:bottom w:val="none" w:sz="0" w:space="0" w:color="auto"/>
        <w:right w:val="none" w:sz="0" w:space="0" w:color="auto"/>
      </w:divBdr>
    </w:div>
    <w:div w:id="1855534778">
      <w:bodyDiv w:val="1"/>
      <w:marLeft w:val="0"/>
      <w:marRight w:val="0"/>
      <w:marTop w:val="0"/>
      <w:marBottom w:val="0"/>
      <w:divBdr>
        <w:top w:val="none" w:sz="0" w:space="0" w:color="auto"/>
        <w:left w:val="none" w:sz="0" w:space="0" w:color="auto"/>
        <w:bottom w:val="none" w:sz="0" w:space="0" w:color="auto"/>
        <w:right w:val="none" w:sz="0" w:space="0" w:color="auto"/>
      </w:divBdr>
    </w:div>
    <w:div w:id="1855535545">
      <w:bodyDiv w:val="1"/>
      <w:marLeft w:val="0"/>
      <w:marRight w:val="0"/>
      <w:marTop w:val="0"/>
      <w:marBottom w:val="0"/>
      <w:divBdr>
        <w:top w:val="none" w:sz="0" w:space="0" w:color="auto"/>
        <w:left w:val="none" w:sz="0" w:space="0" w:color="auto"/>
        <w:bottom w:val="none" w:sz="0" w:space="0" w:color="auto"/>
        <w:right w:val="none" w:sz="0" w:space="0" w:color="auto"/>
      </w:divBdr>
    </w:div>
    <w:div w:id="1855604591">
      <w:bodyDiv w:val="1"/>
      <w:marLeft w:val="0"/>
      <w:marRight w:val="0"/>
      <w:marTop w:val="0"/>
      <w:marBottom w:val="0"/>
      <w:divBdr>
        <w:top w:val="none" w:sz="0" w:space="0" w:color="auto"/>
        <w:left w:val="none" w:sz="0" w:space="0" w:color="auto"/>
        <w:bottom w:val="none" w:sz="0" w:space="0" w:color="auto"/>
        <w:right w:val="none" w:sz="0" w:space="0" w:color="auto"/>
      </w:divBdr>
    </w:div>
    <w:div w:id="1855800097">
      <w:bodyDiv w:val="1"/>
      <w:marLeft w:val="0"/>
      <w:marRight w:val="0"/>
      <w:marTop w:val="0"/>
      <w:marBottom w:val="0"/>
      <w:divBdr>
        <w:top w:val="none" w:sz="0" w:space="0" w:color="auto"/>
        <w:left w:val="none" w:sz="0" w:space="0" w:color="auto"/>
        <w:bottom w:val="none" w:sz="0" w:space="0" w:color="auto"/>
        <w:right w:val="none" w:sz="0" w:space="0" w:color="auto"/>
      </w:divBdr>
    </w:div>
    <w:div w:id="1855995875">
      <w:bodyDiv w:val="1"/>
      <w:marLeft w:val="0"/>
      <w:marRight w:val="0"/>
      <w:marTop w:val="0"/>
      <w:marBottom w:val="0"/>
      <w:divBdr>
        <w:top w:val="none" w:sz="0" w:space="0" w:color="auto"/>
        <w:left w:val="none" w:sz="0" w:space="0" w:color="auto"/>
        <w:bottom w:val="none" w:sz="0" w:space="0" w:color="auto"/>
        <w:right w:val="none" w:sz="0" w:space="0" w:color="auto"/>
      </w:divBdr>
    </w:div>
    <w:div w:id="1856142052">
      <w:bodyDiv w:val="1"/>
      <w:marLeft w:val="0"/>
      <w:marRight w:val="0"/>
      <w:marTop w:val="0"/>
      <w:marBottom w:val="0"/>
      <w:divBdr>
        <w:top w:val="none" w:sz="0" w:space="0" w:color="auto"/>
        <w:left w:val="none" w:sz="0" w:space="0" w:color="auto"/>
        <w:bottom w:val="none" w:sz="0" w:space="0" w:color="auto"/>
        <w:right w:val="none" w:sz="0" w:space="0" w:color="auto"/>
      </w:divBdr>
    </w:div>
    <w:div w:id="1856460509">
      <w:bodyDiv w:val="1"/>
      <w:marLeft w:val="0"/>
      <w:marRight w:val="0"/>
      <w:marTop w:val="0"/>
      <w:marBottom w:val="0"/>
      <w:divBdr>
        <w:top w:val="none" w:sz="0" w:space="0" w:color="auto"/>
        <w:left w:val="none" w:sz="0" w:space="0" w:color="auto"/>
        <w:bottom w:val="none" w:sz="0" w:space="0" w:color="auto"/>
        <w:right w:val="none" w:sz="0" w:space="0" w:color="auto"/>
      </w:divBdr>
    </w:div>
    <w:div w:id="1856573105">
      <w:bodyDiv w:val="1"/>
      <w:marLeft w:val="0"/>
      <w:marRight w:val="0"/>
      <w:marTop w:val="0"/>
      <w:marBottom w:val="0"/>
      <w:divBdr>
        <w:top w:val="none" w:sz="0" w:space="0" w:color="auto"/>
        <w:left w:val="none" w:sz="0" w:space="0" w:color="auto"/>
        <w:bottom w:val="none" w:sz="0" w:space="0" w:color="auto"/>
        <w:right w:val="none" w:sz="0" w:space="0" w:color="auto"/>
      </w:divBdr>
    </w:div>
    <w:div w:id="1857695416">
      <w:bodyDiv w:val="1"/>
      <w:marLeft w:val="0"/>
      <w:marRight w:val="0"/>
      <w:marTop w:val="0"/>
      <w:marBottom w:val="0"/>
      <w:divBdr>
        <w:top w:val="none" w:sz="0" w:space="0" w:color="auto"/>
        <w:left w:val="none" w:sz="0" w:space="0" w:color="auto"/>
        <w:bottom w:val="none" w:sz="0" w:space="0" w:color="auto"/>
        <w:right w:val="none" w:sz="0" w:space="0" w:color="auto"/>
      </w:divBdr>
    </w:div>
    <w:div w:id="1857842600">
      <w:bodyDiv w:val="1"/>
      <w:marLeft w:val="0"/>
      <w:marRight w:val="0"/>
      <w:marTop w:val="0"/>
      <w:marBottom w:val="0"/>
      <w:divBdr>
        <w:top w:val="none" w:sz="0" w:space="0" w:color="auto"/>
        <w:left w:val="none" w:sz="0" w:space="0" w:color="auto"/>
        <w:bottom w:val="none" w:sz="0" w:space="0" w:color="auto"/>
        <w:right w:val="none" w:sz="0" w:space="0" w:color="auto"/>
      </w:divBdr>
    </w:div>
    <w:div w:id="1857845732">
      <w:bodyDiv w:val="1"/>
      <w:marLeft w:val="0"/>
      <w:marRight w:val="0"/>
      <w:marTop w:val="0"/>
      <w:marBottom w:val="0"/>
      <w:divBdr>
        <w:top w:val="none" w:sz="0" w:space="0" w:color="auto"/>
        <w:left w:val="none" w:sz="0" w:space="0" w:color="auto"/>
        <w:bottom w:val="none" w:sz="0" w:space="0" w:color="auto"/>
        <w:right w:val="none" w:sz="0" w:space="0" w:color="auto"/>
      </w:divBdr>
    </w:div>
    <w:div w:id="1857959192">
      <w:bodyDiv w:val="1"/>
      <w:marLeft w:val="0"/>
      <w:marRight w:val="0"/>
      <w:marTop w:val="0"/>
      <w:marBottom w:val="0"/>
      <w:divBdr>
        <w:top w:val="none" w:sz="0" w:space="0" w:color="auto"/>
        <w:left w:val="none" w:sz="0" w:space="0" w:color="auto"/>
        <w:bottom w:val="none" w:sz="0" w:space="0" w:color="auto"/>
        <w:right w:val="none" w:sz="0" w:space="0" w:color="auto"/>
      </w:divBdr>
    </w:div>
    <w:div w:id="1858039143">
      <w:bodyDiv w:val="1"/>
      <w:marLeft w:val="0"/>
      <w:marRight w:val="0"/>
      <w:marTop w:val="0"/>
      <w:marBottom w:val="0"/>
      <w:divBdr>
        <w:top w:val="none" w:sz="0" w:space="0" w:color="auto"/>
        <w:left w:val="none" w:sz="0" w:space="0" w:color="auto"/>
        <w:bottom w:val="none" w:sz="0" w:space="0" w:color="auto"/>
        <w:right w:val="none" w:sz="0" w:space="0" w:color="auto"/>
      </w:divBdr>
    </w:div>
    <w:div w:id="1858152661">
      <w:bodyDiv w:val="1"/>
      <w:marLeft w:val="0"/>
      <w:marRight w:val="0"/>
      <w:marTop w:val="0"/>
      <w:marBottom w:val="0"/>
      <w:divBdr>
        <w:top w:val="none" w:sz="0" w:space="0" w:color="auto"/>
        <w:left w:val="none" w:sz="0" w:space="0" w:color="auto"/>
        <w:bottom w:val="none" w:sz="0" w:space="0" w:color="auto"/>
        <w:right w:val="none" w:sz="0" w:space="0" w:color="auto"/>
      </w:divBdr>
    </w:div>
    <w:div w:id="1858352023">
      <w:bodyDiv w:val="1"/>
      <w:marLeft w:val="0"/>
      <w:marRight w:val="0"/>
      <w:marTop w:val="0"/>
      <w:marBottom w:val="0"/>
      <w:divBdr>
        <w:top w:val="none" w:sz="0" w:space="0" w:color="auto"/>
        <w:left w:val="none" w:sz="0" w:space="0" w:color="auto"/>
        <w:bottom w:val="none" w:sz="0" w:space="0" w:color="auto"/>
        <w:right w:val="none" w:sz="0" w:space="0" w:color="auto"/>
      </w:divBdr>
    </w:div>
    <w:div w:id="1858808029">
      <w:bodyDiv w:val="1"/>
      <w:marLeft w:val="0"/>
      <w:marRight w:val="0"/>
      <w:marTop w:val="0"/>
      <w:marBottom w:val="0"/>
      <w:divBdr>
        <w:top w:val="none" w:sz="0" w:space="0" w:color="auto"/>
        <w:left w:val="none" w:sz="0" w:space="0" w:color="auto"/>
        <w:bottom w:val="none" w:sz="0" w:space="0" w:color="auto"/>
        <w:right w:val="none" w:sz="0" w:space="0" w:color="auto"/>
      </w:divBdr>
    </w:div>
    <w:div w:id="1858885574">
      <w:bodyDiv w:val="1"/>
      <w:marLeft w:val="0"/>
      <w:marRight w:val="0"/>
      <w:marTop w:val="0"/>
      <w:marBottom w:val="0"/>
      <w:divBdr>
        <w:top w:val="none" w:sz="0" w:space="0" w:color="auto"/>
        <w:left w:val="none" w:sz="0" w:space="0" w:color="auto"/>
        <w:bottom w:val="none" w:sz="0" w:space="0" w:color="auto"/>
        <w:right w:val="none" w:sz="0" w:space="0" w:color="auto"/>
      </w:divBdr>
    </w:div>
    <w:div w:id="1859002075">
      <w:bodyDiv w:val="1"/>
      <w:marLeft w:val="0"/>
      <w:marRight w:val="0"/>
      <w:marTop w:val="0"/>
      <w:marBottom w:val="0"/>
      <w:divBdr>
        <w:top w:val="none" w:sz="0" w:space="0" w:color="auto"/>
        <w:left w:val="none" w:sz="0" w:space="0" w:color="auto"/>
        <w:bottom w:val="none" w:sz="0" w:space="0" w:color="auto"/>
        <w:right w:val="none" w:sz="0" w:space="0" w:color="auto"/>
      </w:divBdr>
    </w:div>
    <w:div w:id="1859002696">
      <w:bodyDiv w:val="1"/>
      <w:marLeft w:val="0"/>
      <w:marRight w:val="0"/>
      <w:marTop w:val="0"/>
      <w:marBottom w:val="0"/>
      <w:divBdr>
        <w:top w:val="none" w:sz="0" w:space="0" w:color="auto"/>
        <w:left w:val="none" w:sz="0" w:space="0" w:color="auto"/>
        <w:bottom w:val="none" w:sz="0" w:space="0" w:color="auto"/>
        <w:right w:val="none" w:sz="0" w:space="0" w:color="auto"/>
      </w:divBdr>
    </w:div>
    <w:div w:id="1859125800">
      <w:bodyDiv w:val="1"/>
      <w:marLeft w:val="0"/>
      <w:marRight w:val="0"/>
      <w:marTop w:val="0"/>
      <w:marBottom w:val="0"/>
      <w:divBdr>
        <w:top w:val="none" w:sz="0" w:space="0" w:color="auto"/>
        <w:left w:val="none" w:sz="0" w:space="0" w:color="auto"/>
        <w:bottom w:val="none" w:sz="0" w:space="0" w:color="auto"/>
        <w:right w:val="none" w:sz="0" w:space="0" w:color="auto"/>
      </w:divBdr>
    </w:div>
    <w:div w:id="1859271969">
      <w:bodyDiv w:val="1"/>
      <w:marLeft w:val="0"/>
      <w:marRight w:val="0"/>
      <w:marTop w:val="0"/>
      <w:marBottom w:val="0"/>
      <w:divBdr>
        <w:top w:val="none" w:sz="0" w:space="0" w:color="auto"/>
        <w:left w:val="none" w:sz="0" w:space="0" w:color="auto"/>
        <w:bottom w:val="none" w:sz="0" w:space="0" w:color="auto"/>
        <w:right w:val="none" w:sz="0" w:space="0" w:color="auto"/>
      </w:divBdr>
    </w:div>
    <w:div w:id="1859343854">
      <w:bodyDiv w:val="1"/>
      <w:marLeft w:val="0"/>
      <w:marRight w:val="0"/>
      <w:marTop w:val="0"/>
      <w:marBottom w:val="0"/>
      <w:divBdr>
        <w:top w:val="none" w:sz="0" w:space="0" w:color="auto"/>
        <w:left w:val="none" w:sz="0" w:space="0" w:color="auto"/>
        <w:bottom w:val="none" w:sz="0" w:space="0" w:color="auto"/>
        <w:right w:val="none" w:sz="0" w:space="0" w:color="auto"/>
      </w:divBdr>
    </w:div>
    <w:div w:id="1859469014">
      <w:bodyDiv w:val="1"/>
      <w:marLeft w:val="0"/>
      <w:marRight w:val="0"/>
      <w:marTop w:val="0"/>
      <w:marBottom w:val="0"/>
      <w:divBdr>
        <w:top w:val="none" w:sz="0" w:space="0" w:color="auto"/>
        <w:left w:val="none" w:sz="0" w:space="0" w:color="auto"/>
        <w:bottom w:val="none" w:sz="0" w:space="0" w:color="auto"/>
        <w:right w:val="none" w:sz="0" w:space="0" w:color="auto"/>
      </w:divBdr>
    </w:div>
    <w:div w:id="1859661357">
      <w:bodyDiv w:val="1"/>
      <w:marLeft w:val="0"/>
      <w:marRight w:val="0"/>
      <w:marTop w:val="0"/>
      <w:marBottom w:val="0"/>
      <w:divBdr>
        <w:top w:val="none" w:sz="0" w:space="0" w:color="auto"/>
        <w:left w:val="none" w:sz="0" w:space="0" w:color="auto"/>
        <w:bottom w:val="none" w:sz="0" w:space="0" w:color="auto"/>
        <w:right w:val="none" w:sz="0" w:space="0" w:color="auto"/>
      </w:divBdr>
    </w:div>
    <w:div w:id="1859813240">
      <w:bodyDiv w:val="1"/>
      <w:marLeft w:val="0"/>
      <w:marRight w:val="0"/>
      <w:marTop w:val="0"/>
      <w:marBottom w:val="0"/>
      <w:divBdr>
        <w:top w:val="none" w:sz="0" w:space="0" w:color="auto"/>
        <w:left w:val="none" w:sz="0" w:space="0" w:color="auto"/>
        <w:bottom w:val="none" w:sz="0" w:space="0" w:color="auto"/>
        <w:right w:val="none" w:sz="0" w:space="0" w:color="auto"/>
      </w:divBdr>
    </w:div>
    <w:div w:id="1860239691">
      <w:bodyDiv w:val="1"/>
      <w:marLeft w:val="0"/>
      <w:marRight w:val="0"/>
      <w:marTop w:val="0"/>
      <w:marBottom w:val="0"/>
      <w:divBdr>
        <w:top w:val="none" w:sz="0" w:space="0" w:color="auto"/>
        <w:left w:val="none" w:sz="0" w:space="0" w:color="auto"/>
        <w:bottom w:val="none" w:sz="0" w:space="0" w:color="auto"/>
        <w:right w:val="none" w:sz="0" w:space="0" w:color="auto"/>
      </w:divBdr>
    </w:div>
    <w:div w:id="1860271157">
      <w:bodyDiv w:val="1"/>
      <w:marLeft w:val="0"/>
      <w:marRight w:val="0"/>
      <w:marTop w:val="0"/>
      <w:marBottom w:val="0"/>
      <w:divBdr>
        <w:top w:val="none" w:sz="0" w:space="0" w:color="auto"/>
        <w:left w:val="none" w:sz="0" w:space="0" w:color="auto"/>
        <w:bottom w:val="none" w:sz="0" w:space="0" w:color="auto"/>
        <w:right w:val="none" w:sz="0" w:space="0" w:color="auto"/>
      </w:divBdr>
    </w:div>
    <w:div w:id="1860698757">
      <w:bodyDiv w:val="1"/>
      <w:marLeft w:val="0"/>
      <w:marRight w:val="0"/>
      <w:marTop w:val="0"/>
      <w:marBottom w:val="0"/>
      <w:divBdr>
        <w:top w:val="none" w:sz="0" w:space="0" w:color="auto"/>
        <w:left w:val="none" w:sz="0" w:space="0" w:color="auto"/>
        <w:bottom w:val="none" w:sz="0" w:space="0" w:color="auto"/>
        <w:right w:val="none" w:sz="0" w:space="0" w:color="auto"/>
      </w:divBdr>
    </w:div>
    <w:div w:id="1860699621">
      <w:bodyDiv w:val="1"/>
      <w:marLeft w:val="0"/>
      <w:marRight w:val="0"/>
      <w:marTop w:val="0"/>
      <w:marBottom w:val="0"/>
      <w:divBdr>
        <w:top w:val="none" w:sz="0" w:space="0" w:color="auto"/>
        <w:left w:val="none" w:sz="0" w:space="0" w:color="auto"/>
        <w:bottom w:val="none" w:sz="0" w:space="0" w:color="auto"/>
        <w:right w:val="none" w:sz="0" w:space="0" w:color="auto"/>
      </w:divBdr>
    </w:div>
    <w:div w:id="1860705464">
      <w:bodyDiv w:val="1"/>
      <w:marLeft w:val="0"/>
      <w:marRight w:val="0"/>
      <w:marTop w:val="0"/>
      <w:marBottom w:val="0"/>
      <w:divBdr>
        <w:top w:val="none" w:sz="0" w:space="0" w:color="auto"/>
        <w:left w:val="none" w:sz="0" w:space="0" w:color="auto"/>
        <w:bottom w:val="none" w:sz="0" w:space="0" w:color="auto"/>
        <w:right w:val="none" w:sz="0" w:space="0" w:color="auto"/>
      </w:divBdr>
    </w:div>
    <w:div w:id="1860777256">
      <w:bodyDiv w:val="1"/>
      <w:marLeft w:val="0"/>
      <w:marRight w:val="0"/>
      <w:marTop w:val="0"/>
      <w:marBottom w:val="0"/>
      <w:divBdr>
        <w:top w:val="none" w:sz="0" w:space="0" w:color="auto"/>
        <w:left w:val="none" w:sz="0" w:space="0" w:color="auto"/>
        <w:bottom w:val="none" w:sz="0" w:space="0" w:color="auto"/>
        <w:right w:val="none" w:sz="0" w:space="0" w:color="auto"/>
      </w:divBdr>
    </w:div>
    <w:div w:id="1861040586">
      <w:bodyDiv w:val="1"/>
      <w:marLeft w:val="0"/>
      <w:marRight w:val="0"/>
      <w:marTop w:val="0"/>
      <w:marBottom w:val="0"/>
      <w:divBdr>
        <w:top w:val="none" w:sz="0" w:space="0" w:color="auto"/>
        <w:left w:val="none" w:sz="0" w:space="0" w:color="auto"/>
        <w:bottom w:val="none" w:sz="0" w:space="0" w:color="auto"/>
        <w:right w:val="none" w:sz="0" w:space="0" w:color="auto"/>
      </w:divBdr>
    </w:div>
    <w:div w:id="1861116086">
      <w:bodyDiv w:val="1"/>
      <w:marLeft w:val="0"/>
      <w:marRight w:val="0"/>
      <w:marTop w:val="0"/>
      <w:marBottom w:val="0"/>
      <w:divBdr>
        <w:top w:val="none" w:sz="0" w:space="0" w:color="auto"/>
        <w:left w:val="none" w:sz="0" w:space="0" w:color="auto"/>
        <w:bottom w:val="none" w:sz="0" w:space="0" w:color="auto"/>
        <w:right w:val="none" w:sz="0" w:space="0" w:color="auto"/>
      </w:divBdr>
    </w:div>
    <w:div w:id="1861312049">
      <w:bodyDiv w:val="1"/>
      <w:marLeft w:val="0"/>
      <w:marRight w:val="0"/>
      <w:marTop w:val="0"/>
      <w:marBottom w:val="0"/>
      <w:divBdr>
        <w:top w:val="none" w:sz="0" w:space="0" w:color="auto"/>
        <w:left w:val="none" w:sz="0" w:space="0" w:color="auto"/>
        <w:bottom w:val="none" w:sz="0" w:space="0" w:color="auto"/>
        <w:right w:val="none" w:sz="0" w:space="0" w:color="auto"/>
      </w:divBdr>
    </w:div>
    <w:div w:id="1861578618">
      <w:bodyDiv w:val="1"/>
      <w:marLeft w:val="0"/>
      <w:marRight w:val="0"/>
      <w:marTop w:val="0"/>
      <w:marBottom w:val="0"/>
      <w:divBdr>
        <w:top w:val="none" w:sz="0" w:space="0" w:color="auto"/>
        <w:left w:val="none" w:sz="0" w:space="0" w:color="auto"/>
        <w:bottom w:val="none" w:sz="0" w:space="0" w:color="auto"/>
        <w:right w:val="none" w:sz="0" w:space="0" w:color="auto"/>
      </w:divBdr>
    </w:div>
    <w:div w:id="1861622322">
      <w:bodyDiv w:val="1"/>
      <w:marLeft w:val="0"/>
      <w:marRight w:val="0"/>
      <w:marTop w:val="0"/>
      <w:marBottom w:val="0"/>
      <w:divBdr>
        <w:top w:val="none" w:sz="0" w:space="0" w:color="auto"/>
        <w:left w:val="none" w:sz="0" w:space="0" w:color="auto"/>
        <w:bottom w:val="none" w:sz="0" w:space="0" w:color="auto"/>
        <w:right w:val="none" w:sz="0" w:space="0" w:color="auto"/>
      </w:divBdr>
    </w:div>
    <w:div w:id="1861623807">
      <w:bodyDiv w:val="1"/>
      <w:marLeft w:val="0"/>
      <w:marRight w:val="0"/>
      <w:marTop w:val="0"/>
      <w:marBottom w:val="0"/>
      <w:divBdr>
        <w:top w:val="none" w:sz="0" w:space="0" w:color="auto"/>
        <w:left w:val="none" w:sz="0" w:space="0" w:color="auto"/>
        <w:bottom w:val="none" w:sz="0" w:space="0" w:color="auto"/>
        <w:right w:val="none" w:sz="0" w:space="0" w:color="auto"/>
      </w:divBdr>
    </w:div>
    <w:div w:id="1861627646">
      <w:bodyDiv w:val="1"/>
      <w:marLeft w:val="0"/>
      <w:marRight w:val="0"/>
      <w:marTop w:val="0"/>
      <w:marBottom w:val="0"/>
      <w:divBdr>
        <w:top w:val="none" w:sz="0" w:space="0" w:color="auto"/>
        <w:left w:val="none" w:sz="0" w:space="0" w:color="auto"/>
        <w:bottom w:val="none" w:sz="0" w:space="0" w:color="auto"/>
        <w:right w:val="none" w:sz="0" w:space="0" w:color="auto"/>
      </w:divBdr>
    </w:div>
    <w:div w:id="1861695429">
      <w:bodyDiv w:val="1"/>
      <w:marLeft w:val="0"/>
      <w:marRight w:val="0"/>
      <w:marTop w:val="0"/>
      <w:marBottom w:val="0"/>
      <w:divBdr>
        <w:top w:val="none" w:sz="0" w:space="0" w:color="auto"/>
        <w:left w:val="none" w:sz="0" w:space="0" w:color="auto"/>
        <w:bottom w:val="none" w:sz="0" w:space="0" w:color="auto"/>
        <w:right w:val="none" w:sz="0" w:space="0" w:color="auto"/>
      </w:divBdr>
    </w:div>
    <w:div w:id="1861702108">
      <w:bodyDiv w:val="1"/>
      <w:marLeft w:val="0"/>
      <w:marRight w:val="0"/>
      <w:marTop w:val="0"/>
      <w:marBottom w:val="0"/>
      <w:divBdr>
        <w:top w:val="none" w:sz="0" w:space="0" w:color="auto"/>
        <w:left w:val="none" w:sz="0" w:space="0" w:color="auto"/>
        <w:bottom w:val="none" w:sz="0" w:space="0" w:color="auto"/>
        <w:right w:val="none" w:sz="0" w:space="0" w:color="auto"/>
      </w:divBdr>
    </w:div>
    <w:div w:id="1861818152">
      <w:bodyDiv w:val="1"/>
      <w:marLeft w:val="0"/>
      <w:marRight w:val="0"/>
      <w:marTop w:val="0"/>
      <w:marBottom w:val="0"/>
      <w:divBdr>
        <w:top w:val="none" w:sz="0" w:space="0" w:color="auto"/>
        <w:left w:val="none" w:sz="0" w:space="0" w:color="auto"/>
        <w:bottom w:val="none" w:sz="0" w:space="0" w:color="auto"/>
        <w:right w:val="none" w:sz="0" w:space="0" w:color="auto"/>
      </w:divBdr>
    </w:div>
    <w:div w:id="1861891088">
      <w:bodyDiv w:val="1"/>
      <w:marLeft w:val="0"/>
      <w:marRight w:val="0"/>
      <w:marTop w:val="0"/>
      <w:marBottom w:val="0"/>
      <w:divBdr>
        <w:top w:val="none" w:sz="0" w:space="0" w:color="auto"/>
        <w:left w:val="none" w:sz="0" w:space="0" w:color="auto"/>
        <w:bottom w:val="none" w:sz="0" w:space="0" w:color="auto"/>
        <w:right w:val="none" w:sz="0" w:space="0" w:color="auto"/>
      </w:divBdr>
    </w:div>
    <w:div w:id="1862088450">
      <w:bodyDiv w:val="1"/>
      <w:marLeft w:val="0"/>
      <w:marRight w:val="0"/>
      <w:marTop w:val="0"/>
      <w:marBottom w:val="0"/>
      <w:divBdr>
        <w:top w:val="none" w:sz="0" w:space="0" w:color="auto"/>
        <w:left w:val="none" w:sz="0" w:space="0" w:color="auto"/>
        <w:bottom w:val="none" w:sz="0" w:space="0" w:color="auto"/>
        <w:right w:val="none" w:sz="0" w:space="0" w:color="auto"/>
      </w:divBdr>
    </w:div>
    <w:div w:id="1862236316">
      <w:bodyDiv w:val="1"/>
      <w:marLeft w:val="0"/>
      <w:marRight w:val="0"/>
      <w:marTop w:val="0"/>
      <w:marBottom w:val="0"/>
      <w:divBdr>
        <w:top w:val="none" w:sz="0" w:space="0" w:color="auto"/>
        <w:left w:val="none" w:sz="0" w:space="0" w:color="auto"/>
        <w:bottom w:val="none" w:sz="0" w:space="0" w:color="auto"/>
        <w:right w:val="none" w:sz="0" w:space="0" w:color="auto"/>
      </w:divBdr>
    </w:div>
    <w:div w:id="1862470245">
      <w:bodyDiv w:val="1"/>
      <w:marLeft w:val="0"/>
      <w:marRight w:val="0"/>
      <w:marTop w:val="0"/>
      <w:marBottom w:val="0"/>
      <w:divBdr>
        <w:top w:val="none" w:sz="0" w:space="0" w:color="auto"/>
        <w:left w:val="none" w:sz="0" w:space="0" w:color="auto"/>
        <w:bottom w:val="none" w:sz="0" w:space="0" w:color="auto"/>
        <w:right w:val="none" w:sz="0" w:space="0" w:color="auto"/>
      </w:divBdr>
    </w:div>
    <w:div w:id="1862619427">
      <w:bodyDiv w:val="1"/>
      <w:marLeft w:val="0"/>
      <w:marRight w:val="0"/>
      <w:marTop w:val="0"/>
      <w:marBottom w:val="0"/>
      <w:divBdr>
        <w:top w:val="none" w:sz="0" w:space="0" w:color="auto"/>
        <w:left w:val="none" w:sz="0" w:space="0" w:color="auto"/>
        <w:bottom w:val="none" w:sz="0" w:space="0" w:color="auto"/>
        <w:right w:val="none" w:sz="0" w:space="0" w:color="auto"/>
      </w:divBdr>
    </w:div>
    <w:div w:id="1862664993">
      <w:bodyDiv w:val="1"/>
      <w:marLeft w:val="0"/>
      <w:marRight w:val="0"/>
      <w:marTop w:val="0"/>
      <w:marBottom w:val="0"/>
      <w:divBdr>
        <w:top w:val="none" w:sz="0" w:space="0" w:color="auto"/>
        <w:left w:val="none" w:sz="0" w:space="0" w:color="auto"/>
        <w:bottom w:val="none" w:sz="0" w:space="0" w:color="auto"/>
        <w:right w:val="none" w:sz="0" w:space="0" w:color="auto"/>
      </w:divBdr>
    </w:div>
    <w:div w:id="1862669090">
      <w:bodyDiv w:val="1"/>
      <w:marLeft w:val="0"/>
      <w:marRight w:val="0"/>
      <w:marTop w:val="0"/>
      <w:marBottom w:val="0"/>
      <w:divBdr>
        <w:top w:val="none" w:sz="0" w:space="0" w:color="auto"/>
        <w:left w:val="none" w:sz="0" w:space="0" w:color="auto"/>
        <w:bottom w:val="none" w:sz="0" w:space="0" w:color="auto"/>
        <w:right w:val="none" w:sz="0" w:space="0" w:color="auto"/>
      </w:divBdr>
    </w:div>
    <w:div w:id="1863087224">
      <w:bodyDiv w:val="1"/>
      <w:marLeft w:val="0"/>
      <w:marRight w:val="0"/>
      <w:marTop w:val="0"/>
      <w:marBottom w:val="0"/>
      <w:divBdr>
        <w:top w:val="none" w:sz="0" w:space="0" w:color="auto"/>
        <w:left w:val="none" w:sz="0" w:space="0" w:color="auto"/>
        <w:bottom w:val="none" w:sz="0" w:space="0" w:color="auto"/>
        <w:right w:val="none" w:sz="0" w:space="0" w:color="auto"/>
      </w:divBdr>
    </w:div>
    <w:div w:id="1863280031">
      <w:bodyDiv w:val="1"/>
      <w:marLeft w:val="0"/>
      <w:marRight w:val="0"/>
      <w:marTop w:val="0"/>
      <w:marBottom w:val="0"/>
      <w:divBdr>
        <w:top w:val="none" w:sz="0" w:space="0" w:color="auto"/>
        <w:left w:val="none" w:sz="0" w:space="0" w:color="auto"/>
        <w:bottom w:val="none" w:sz="0" w:space="0" w:color="auto"/>
        <w:right w:val="none" w:sz="0" w:space="0" w:color="auto"/>
      </w:divBdr>
    </w:div>
    <w:div w:id="1863396054">
      <w:bodyDiv w:val="1"/>
      <w:marLeft w:val="0"/>
      <w:marRight w:val="0"/>
      <w:marTop w:val="0"/>
      <w:marBottom w:val="0"/>
      <w:divBdr>
        <w:top w:val="none" w:sz="0" w:space="0" w:color="auto"/>
        <w:left w:val="none" w:sz="0" w:space="0" w:color="auto"/>
        <w:bottom w:val="none" w:sz="0" w:space="0" w:color="auto"/>
        <w:right w:val="none" w:sz="0" w:space="0" w:color="auto"/>
      </w:divBdr>
    </w:div>
    <w:div w:id="1863472615">
      <w:bodyDiv w:val="1"/>
      <w:marLeft w:val="0"/>
      <w:marRight w:val="0"/>
      <w:marTop w:val="0"/>
      <w:marBottom w:val="0"/>
      <w:divBdr>
        <w:top w:val="none" w:sz="0" w:space="0" w:color="auto"/>
        <w:left w:val="none" w:sz="0" w:space="0" w:color="auto"/>
        <w:bottom w:val="none" w:sz="0" w:space="0" w:color="auto"/>
        <w:right w:val="none" w:sz="0" w:space="0" w:color="auto"/>
      </w:divBdr>
    </w:div>
    <w:div w:id="1863518916">
      <w:bodyDiv w:val="1"/>
      <w:marLeft w:val="0"/>
      <w:marRight w:val="0"/>
      <w:marTop w:val="0"/>
      <w:marBottom w:val="0"/>
      <w:divBdr>
        <w:top w:val="none" w:sz="0" w:space="0" w:color="auto"/>
        <w:left w:val="none" w:sz="0" w:space="0" w:color="auto"/>
        <w:bottom w:val="none" w:sz="0" w:space="0" w:color="auto"/>
        <w:right w:val="none" w:sz="0" w:space="0" w:color="auto"/>
      </w:divBdr>
    </w:div>
    <w:div w:id="1863744406">
      <w:bodyDiv w:val="1"/>
      <w:marLeft w:val="0"/>
      <w:marRight w:val="0"/>
      <w:marTop w:val="0"/>
      <w:marBottom w:val="0"/>
      <w:divBdr>
        <w:top w:val="none" w:sz="0" w:space="0" w:color="auto"/>
        <w:left w:val="none" w:sz="0" w:space="0" w:color="auto"/>
        <w:bottom w:val="none" w:sz="0" w:space="0" w:color="auto"/>
        <w:right w:val="none" w:sz="0" w:space="0" w:color="auto"/>
      </w:divBdr>
    </w:div>
    <w:div w:id="1863744704">
      <w:bodyDiv w:val="1"/>
      <w:marLeft w:val="0"/>
      <w:marRight w:val="0"/>
      <w:marTop w:val="0"/>
      <w:marBottom w:val="0"/>
      <w:divBdr>
        <w:top w:val="none" w:sz="0" w:space="0" w:color="auto"/>
        <w:left w:val="none" w:sz="0" w:space="0" w:color="auto"/>
        <w:bottom w:val="none" w:sz="0" w:space="0" w:color="auto"/>
        <w:right w:val="none" w:sz="0" w:space="0" w:color="auto"/>
      </w:divBdr>
    </w:div>
    <w:div w:id="1863785550">
      <w:bodyDiv w:val="1"/>
      <w:marLeft w:val="0"/>
      <w:marRight w:val="0"/>
      <w:marTop w:val="0"/>
      <w:marBottom w:val="0"/>
      <w:divBdr>
        <w:top w:val="none" w:sz="0" w:space="0" w:color="auto"/>
        <w:left w:val="none" w:sz="0" w:space="0" w:color="auto"/>
        <w:bottom w:val="none" w:sz="0" w:space="0" w:color="auto"/>
        <w:right w:val="none" w:sz="0" w:space="0" w:color="auto"/>
      </w:divBdr>
    </w:div>
    <w:div w:id="1864123069">
      <w:bodyDiv w:val="1"/>
      <w:marLeft w:val="0"/>
      <w:marRight w:val="0"/>
      <w:marTop w:val="0"/>
      <w:marBottom w:val="0"/>
      <w:divBdr>
        <w:top w:val="none" w:sz="0" w:space="0" w:color="auto"/>
        <w:left w:val="none" w:sz="0" w:space="0" w:color="auto"/>
        <w:bottom w:val="none" w:sz="0" w:space="0" w:color="auto"/>
        <w:right w:val="none" w:sz="0" w:space="0" w:color="auto"/>
      </w:divBdr>
    </w:div>
    <w:div w:id="1864395620">
      <w:bodyDiv w:val="1"/>
      <w:marLeft w:val="0"/>
      <w:marRight w:val="0"/>
      <w:marTop w:val="0"/>
      <w:marBottom w:val="0"/>
      <w:divBdr>
        <w:top w:val="none" w:sz="0" w:space="0" w:color="auto"/>
        <w:left w:val="none" w:sz="0" w:space="0" w:color="auto"/>
        <w:bottom w:val="none" w:sz="0" w:space="0" w:color="auto"/>
        <w:right w:val="none" w:sz="0" w:space="0" w:color="auto"/>
      </w:divBdr>
    </w:div>
    <w:div w:id="1864634553">
      <w:bodyDiv w:val="1"/>
      <w:marLeft w:val="0"/>
      <w:marRight w:val="0"/>
      <w:marTop w:val="0"/>
      <w:marBottom w:val="0"/>
      <w:divBdr>
        <w:top w:val="none" w:sz="0" w:space="0" w:color="auto"/>
        <w:left w:val="none" w:sz="0" w:space="0" w:color="auto"/>
        <w:bottom w:val="none" w:sz="0" w:space="0" w:color="auto"/>
        <w:right w:val="none" w:sz="0" w:space="0" w:color="auto"/>
      </w:divBdr>
    </w:div>
    <w:div w:id="1864708097">
      <w:bodyDiv w:val="1"/>
      <w:marLeft w:val="0"/>
      <w:marRight w:val="0"/>
      <w:marTop w:val="0"/>
      <w:marBottom w:val="0"/>
      <w:divBdr>
        <w:top w:val="none" w:sz="0" w:space="0" w:color="auto"/>
        <w:left w:val="none" w:sz="0" w:space="0" w:color="auto"/>
        <w:bottom w:val="none" w:sz="0" w:space="0" w:color="auto"/>
        <w:right w:val="none" w:sz="0" w:space="0" w:color="auto"/>
      </w:divBdr>
    </w:div>
    <w:div w:id="1864711407">
      <w:bodyDiv w:val="1"/>
      <w:marLeft w:val="0"/>
      <w:marRight w:val="0"/>
      <w:marTop w:val="0"/>
      <w:marBottom w:val="0"/>
      <w:divBdr>
        <w:top w:val="none" w:sz="0" w:space="0" w:color="auto"/>
        <w:left w:val="none" w:sz="0" w:space="0" w:color="auto"/>
        <w:bottom w:val="none" w:sz="0" w:space="0" w:color="auto"/>
        <w:right w:val="none" w:sz="0" w:space="0" w:color="auto"/>
      </w:divBdr>
    </w:div>
    <w:div w:id="1864778834">
      <w:bodyDiv w:val="1"/>
      <w:marLeft w:val="0"/>
      <w:marRight w:val="0"/>
      <w:marTop w:val="0"/>
      <w:marBottom w:val="0"/>
      <w:divBdr>
        <w:top w:val="none" w:sz="0" w:space="0" w:color="auto"/>
        <w:left w:val="none" w:sz="0" w:space="0" w:color="auto"/>
        <w:bottom w:val="none" w:sz="0" w:space="0" w:color="auto"/>
        <w:right w:val="none" w:sz="0" w:space="0" w:color="auto"/>
      </w:divBdr>
    </w:div>
    <w:div w:id="1864782174">
      <w:bodyDiv w:val="1"/>
      <w:marLeft w:val="0"/>
      <w:marRight w:val="0"/>
      <w:marTop w:val="0"/>
      <w:marBottom w:val="0"/>
      <w:divBdr>
        <w:top w:val="none" w:sz="0" w:space="0" w:color="auto"/>
        <w:left w:val="none" w:sz="0" w:space="0" w:color="auto"/>
        <w:bottom w:val="none" w:sz="0" w:space="0" w:color="auto"/>
        <w:right w:val="none" w:sz="0" w:space="0" w:color="auto"/>
      </w:divBdr>
    </w:div>
    <w:div w:id="1864896536">
      <w:bodyDiv w:val="1"/>
      <w:marLeft w:val="0"/>
      <w:marRight w:val="0"/>
      <w:marTop w:val="0"/>
      <w:marBottom w:val="0"/>
      <w:divBdr>
        <w:top w:val="none" w:sz="0" w:space="0" w:color="auto"/>
        <w:left w:val="none" w:sz="0" w:space="0" w:color="auto"/>
        <w:bottom w:val="none" w:sz="0" w:space="0" w:color="auto"/>
        <w:right w:val="none" w:sz="0" w:space="0" w:color="auto"/>
      </w:divBdr>
    </w:div>
    <w:div w:id="1865093198">
      <w:bodyDiv w:val="1"/>
      <w:marLeft w:val="0"/>
      <w:marRight w:val="0"/>
      <w:marTop w:val="0"/>
      <w:marBottom w:val="0"/>
      <w:divBdr>
        <w:top w:val="none" w:sz="0" w:space="0" w:color="auto"/>
        <w:left w:val="none" w:sz="0" w:space="0" w:color="auto"/>
        <w:bottom w:val="none" w:sz="0" w:space="0" w:color="auto"/>
        <w:right w:val="none" w:sz="0" w:space="0" w:color="auto"/>
      </w:divBdr>
    </w:div>
    <w:div w:id="1865165329">
      <w:bodyDiv w:val="1"/>
      <w:marLeft w:val="0"/>
      <w:marRight w:val="0"/>
      <w:marTop w:val="0"/>
      <w:marBottom w:val="0"/>
      <w:divBdr>
        <w:top w:val="none" w:sz="0" w:space="0" w:color="auto"/>
        <w:left w:val="none" w:sz="0" w:space="0" w:color="auto"/>
        <w:bottom w:val="none" w:sz="0" w:space="0" w:color="auto"/>
        <w:right w:val="none" w:sz="0" w:space="0" w:color="auto"/>
      </w:divBdr>
    </w:div>
    <w:div w:id="1865364846">
      <w:bodyDiv w:val="1"/>
      <w:marLeft w:val="0"/>
      <w:marRight w:val="0"/>
      <w:marTop w:val="0"/>
      <w:marBottom w:val="0"/>
      <w:divBdr>
        <w:top w:val="none" w:sz="0" w:space="0" w:color="auto"/>
        <w:left w:val="none" w:sz="0" w:space="0" w:color="auto"/>
        <w:bottom w:val="none" w:sz="0" w:space="0" w:color="auto"/>
        <w:right w:val="none" w:sz="0" w:space="0" w:color="auto"/>
      </w:divBdr>
    </w:div>
    <w:div w:id="1866168124">
      <w:bodyDiv w:val="1"/>
      <w:marLeft w:val="0"/>
      <w:marRight w:val="0"/>
      <w:marTop w:val="0"/>
      <w:marBottom w:val="0"/>
      <w:divBdr>
        <w:top w:val="none" w:sz="0" w:space="0" w:color="auto"/>
        <w:left w:val="none" w:sz="0" w:space="0" w:color="auto"/>
        <w:bottom w:val="none" w:sz="0" w:space="0" w:color="auto"/>
        <w:right w:val="none" w:sz="0" w:space="0" w:color="auto"/>
      </w:divBdr>
    </w:div>
    <w:div w:id="1866282358">
      <w:bodyDiv w:val="1"/>
      <w:marLeft w:val="0"/>
      <w:marRight w:val="0"/>
      <w:marTop w:val="0"/>
      <w:marBottom w:val="0"/>
      <w:divBdr>
        <w:top w:val="none" w:sz="0" w:space="0" w:color="auto"/>
        <w:left w:val="none" w:sz="0" w:space="0" w:color="auto"/>
        <w:bottom w:val="none" w:sz="0" w:space="0" w:color="auto"/>
        <w:right w:val="none" w:sz="0" w:space="0" w:color="auto"/>
      </w:divBdr>
    </w:div>
    <w:div w:id="1866288762">
      <w:bodyDiv w:val="1"/>
      <w:marLeft w:val="0"/>
      <w:marRight w:val="0"/>
      <w:marTop w:val="0"/>
      <w:marBottom w:val="0"/>
      <w:divBdr>
        <w:top w:val="none" w:sz="0" w:space="0" w:color="auto"/>
        <w:left w:val="none" w:sz="0" w:space="0" w:color="auto"/>
        <w:bottom w:val="none" w:sz="0" w:space="0" w:color="auto"/>
        <w:right w:val="none" w:sz="0" w:space="0" w:color="auto"/>
      </w:divBdr>
    </w:div>
    <w:div w:id="1866405340">
      <w:bodyDiv w:val="1"/>
      <w:marLeft w:val="0"/>
      <w:marRight w:val="0"/>
      <w:marTop w:val="0"/>
      <w:marBottom w:val="0"/>
      <w:divBdr>
        <w:top w:val="none" w:sz="0" w:space="0" w:color="auto"/>
        <w:left w:val="none" w:sz="0" w:space="0" w:color="auto"/>
        <w:bottom w:val="none" w:sz="0" w:space="0" w:color="auto"/>
        <w:right w:val="none" w:sz="0" w:space="0" w:color="auto"/>
      </w:divBdr>
    </w:div>
    <w:div w:id="1866556583">
      <w:bodyDiv w:val="1"/>
      <w:marLeft w:val="0"/>
      <w:marRight w:val="0"/>
      <w:marTop w:val="0"/>
      <w:marBottom w:val="0"/>
      <w:divBdr>
        <w:top w:val="none" w:sz="0" w:space="0" w:color="auto"/>
        <w:left w:val="none" w:sz="0" w:space="0" w:color="auto"/>
        <w:bottom w:val="none" w:sz="0" w:space="0" w:color="auto"/>
        <w:right w:val="none" w:sz="0" w:space="0" w:color="auto"/>
      </w:divBdr>
    </w:div>
    <w:div w:id="1866674369">
      <w:bodyDiv w:val="1"/>
      <w:marLeft w:val="0"/>
      <w:marRight w:val="0"/>
      <w:marTop w:val="0"/>
      <w:marBottom w:val="0"/>
      <w:divBdr>
        <w:top w:val="none" w:sz="0" w:space="0" w:color="auto"/>
        <w:left w:val="none" w:sz="0" w:space="0" w:color="auto"/>
        <w:bottom w:val="none" w:sz="0" w:space="0" w:color="auto"/>
        <w:right w:val="none" w:sz="0" w:space="0" w:color="auto"/>
      </w:divBdr>
    </w:div>
    <w:div w:id="1866869246">
      <w:bodyDiv w:val="1"/>
      <w:marLeft w:val="0"/>
      <w:marRight w:val="0"/>
      <w:marTop w:val="0"/>
      <w:marBottom w:val="0"/>
      <w:divBdr>
        <w:top w:val="none" w:sz="0" w:space="0" w:color="auto"/>
        <w:left w:val="none" w:sz="0" w:space="0" w:color="auto"/>
        <w:bottom w:val="none" w:sz="0" w:space="0" w:color="auto"/>
        <w:right w:val="none" w:sz="0" w:space="0" w:color="auto"/>
      </w:divBdr>
    </w:div>
    <w:div w:id="1867021145">
      <w:bodyDiv w:val="1"/>
      <w:marLeft w:val="0"/>
      <w:marRight w:val="0"/>
      <w:marTop w:val="0"/>
      <w:marBottom w:val="0"/>
      <w:divBdr>
        <w:top w:val="none" w:sz="0" w:space="0" w:color="auto"/>
        <w:left w:val="none" w:sz="0" w:space="0" w:color="auto"/>
        <w:bottom w:val="none" w:sz="0" w:space="0" w:color="auto"/>
        <w:right w:val="none" w:sz="0" w:space="0" w:color="auto"/>
      </w:divBdr>
    </w:div>
    <w:div w:id="1867137703">
      <w:bodyDiv w:val="1"/>
      <w:marLeft w:val="0"/>
      <w:marRight w:val="0"/>
      <w:marTop w:val="0"/>
      <w:marBottom w:val="0"/>
      <w:divBdr>
        <w:top w:val="none" w:sz="0" w:space="0" w:color="auto"/>
        <w:left w:val="none" w:sz="0" w:space="0" w:color="auto"/>
        <w:bottom w:val="none" w:sz="0" w:space="0" w:color="auto"/>
        <w:right w:val="none" w:sz="0" w:space="0" w:color="auto"/>
      </w:divBdr>
    </w:div>
    <w:div w:id="1867476993">
      <w:bodyDiv w:val="1"/>
      <w:marLeft w:val="0"/>
      <w:marRight w:val="0"/>
      <w:marTop w:val="0"/>
      <w:marBottom w:val="0"/>
      <w:divBdr>
        <w:top w:val="none" w:sz="0" w:space="0" w:color="auto"/>
        <w:left w:val="none" w:sz="0" w:space="0" w:color="auto"/>
        <w:bottom w:val="none" w:sz="0" w:space="0" w:color="auto"/>
        <w:right w:val="none" w:sz="0" w:space="0" w:color="auto"/>
      </w:divBdr>
    </w:div>
    <w:div w:id="1867593300">
      <w:bodyDiv w:val="1"/>
      <w:marLeft w:val="0"/>
      <w:marRight w:val="0"/>
      <w:marTop w:val="0"/>
      <w:marBottom w:val="0"/>
      <w:divBdr>
        <w:top w:val="none" w:sz="0" w:space="0" w:color="auto"/>
        <w:left w:val="none" w:sz="0" w:space="0" w:color="auto"/>
        <w:bottom w:val="none" w:sz="0" w:space="0" w:color="auto"/>
        <w:right w:val="none" w:sz="0" w:space="0" w:color="auto"/>
      </w:divBdr>
    </w:div>
    <w:div w:id="1867713788">
      <w:bodyDiv w:val="1"/>
      <w:marLeft w:val="0"/>
      <w:marRight w:val="0"/>
      <w:marTop w:val="0"/>
      <w:marBottom w:val="0"/>
      <w:divBdr>
        <w:top w:val="none" w:sz="0" w:space="0" w:color="auto"/>
        <w:left w:val="none" w:sz="0" w:space="0" w:color="auto"/>
        <w:bottom w:val="none" w:sz="0" w:space="0" w:color="auto"/>
        <w:right w:val="none" w:sz="0" w:space="0" w:color="auto"/>
      </w:divBdr>
    </w:div>
    <w:div w:id="1868134459">
      <w:bodyDiv w:val="1"/>
      <w:marLeft w:val="0"/>
      <w:marRight w:val="0"/>
      <w:marTop w:val="0"/>
      <w:marBottom w:val="0"/>
      <w:divBdr>
        <w:top w:val="none" w:sz="0" w:space="0" w:color="auto"/>
        <w:left w:val="none" w:sz="0" w:space="0" w:color="auto"/>
        <w:bottom w:val="none" w:sz="0" w:space="0" w:color="auto"/>
        <w:right w:val="none" w:sz="0" w:space="0" w:color="auto"/>
      </w:divBdr>
    </w:div>
    <w:div w:id="1868328223">
      <w:bodyDiv w:val="1"/>
      <w:marLeft w:val="0"/>
      <w:marRight w:val="0"/>
      <w:marTop w:val="0"/>
      <w:marBottom w:val="0"/>
      <w:divBdr>
        <w:top w:val="none" w:sz="0" w:space="0" w:color="auto"/>
        <w:left w:val="none" w:sz="0" w:space="0" w:color="auto"/>
        <w:bottom w:val="none" w:sz="0" w:space="0" w:color="auto"/>
        <w:right w:val="none" w:sz="0" w:space="0" w:color="auto"/>
      </w:divBdr>
    </w:div>
    <w:div w:id="1868330274">
      <w:bodyDiv w:val="1"/>
      <w:marLeft w:val="0"/>
      <w:marRight w:val="0"/>
      <w:marTop w:val="0"/>
      <w:marBottom w:val="0"/>
      <w:divBdr>
        <w:top w:val="none" w:sz="0" w:space="0" w:color="auto"/>
        <w:left w:val="none" w:sz="0" w:space="0" w:color="auto"/>
        <w:bottom w:val="none" w:sz="0" w:space="0" w:color="auto"/>
        <w:right w:val="none" w:sz="0" w:space="0" w:color="auto"/>
      </w:divBdr>
    </w:div>
    <w:div w:id="1868371254">
      <w:bodyDiv w:val="1"/>
      <w:marLeft w:val="0"/>
      <w:marRight w:val="0"/>
      <w:marTop w:val="0"/>
      <w:marBottom w:val="0"/>
      <w:divBdr>
        <w:top w:val="none" w:sz="0" w:space="0" w:color="auto"/>
        <w:left w:val="none" w:sz="0" w:space="0" w:color="auto"/>
        <w:bottom w:val="none" w:sz="0" w:space="0" w:color="auto"/>
        <w:right w:val="none" w:sz="0" w:space="0" w:color="auto"/>
      </w:divBdr>
    </w:div>
    <w:div w:id="1868637231">
      <w:bodyDiv w:val="1"/>
      <w:marLeft w:val="0"/>
      <w:marRight w:val="0"/>
      <w:marTop w:val="0"/>
      <w:marBottom w:val="0"/>
      <w:divBdr>
        <w:top w:val="none" w:sz="0" w:space="0" w:color="auto"/>
        <w:left w:val="none" w:sz="0" w:space="0" w:color="auto"/>
        <w:bottom w:val="none" w:sz="0" w:space="0" w:color="auto"/>
        <w:right w:val="none" w:sz="0" w:space="0" w:color="auto"/>
      </w:divBdr>
    </w:div>
    <w:div w:id="1868710949">
      <w:bodyDiv w:val="1"/>
      <w:marLeft w:val="0"/>
      <w:marRight w:val="0"/>
      <w:marTop w:val="0"/>
      <w:marBottom w:val="0"/>
      <w:divBdr>
        <w:top w:val="none" w:sz="0" w:space="0" w:color="auto"/>
        <w:left w:val="none" w:sz="0" w:space="0" w:color="auto"/>
        <w:bottom w:val="none" w:sz="0" w:space="0" w:color="auto"/>
        <w:right w:val="none" w:sz="0" w:space="0" w:color="auto"/>
      </w:divBdr>
    </w:div>
    <w:div w:id="1868832598">
      <w:bodyDiv w:val="1"/>
      <w:marLeft w:val="0"/>
      <w:marRight w:val="0"/>
      <w:marTop w:val="0"/>
      <w:marBottom w:val="0"/>
      <w:divBdr>
        <w:top w:val="none" w:sz="0" w:space="0" w:color="auto"/>
        <w:left w:val="none" w:sz="0" w:space="0" w:color="auto"/>
        <w:bottom w:val="none" w:sz="0" w:space="0" w:color="auto"/>
        <w:right w:val="none" w:sz="0" w:space="0" w:color="auto"/>
      </w:divBdr>
    </w:div>
    <w:div w:id="1869022949">
      <w:bodyDiv w:val="1"/>
      <w:marLeft w:val="0"/>
      <w:marRight w:val="0"/>
      <w:marTop w:val="0"/>
      <w:marBottom w:val="0"/>
      <w:divBdr>
        <w:top w:val="none" w:sz="0" w:space="0" w:color="auto"/>
        <w:left w:val="none" w:sz="0" w:space="0" w:color="auto"/>
        <w:bottom w:val="none" w:sz="0" w:space="0" w:color="auto"/>
        <w:right w:val="none" w:sz="0" w:space="0" w:color="auto"/>
      </w:divBdr>
    </w:div>
    <w:div w:id="1869179886">
      <w:bodyDiv w:val="1"/>
      <w:marLeft w:val="0"/>
      <w:marRight w:val="0"/>
      <w:marTop w:val="0"/>
      <w:marBottom w:val="0"/>
      <w:divBdr>
        <w:top w:val="none" w:sz="0" w:space="0" w:color="auto"/>
        <w:left w:val="none" w:sz="0" w:space="0" w:color="auto"/>
        <w:bottom w:val="none" w:sz="0" w:space="0" w:color="auto"/>
        <w:right w:val="none" w:sz="0" w:space="0" w:color="auto"/>
      </w:divBdr>
    </w:div>
    <w:div w:id="1869446523">
      <w:bodyDiv w:val="1"/>
      <w:marLeft w:val="0"/>
      <w:marRight w:val="0"/>
      <w:marTop w:val="0"/>
      <w:marBottom w:val="0"/>
      <w:divBdr>
        <w:top w:val="none" w:sz="0" w:space="0" w:color="auto"/>
        <w:left w:val="none" w:sz="0" w:space="0" w:color="auto"/>
        <w:bottom w:val="none" w:sz="0" w:space="0" w:color="auto"/>
        <w:right w:val="none" w:sz="0" w:space="0" w:color="auto"/>
      </w:divBdr>
    </w:div>
    <w:div w:id="1869489475">
      <w:bodyDiv w:val="1"/>
      <w:marLeft w:val="0"/>
      <w:marRight w:val="0"/>
      <w:marTop w:val="0"/>
      <w:marBottom w:val="0"/>
      <w:divBdr>
        <w:top w:val="none" w:sz="0" w:space="0" w:color="auto"/>
        <w:left w:val="none" w:sz="0" w:space="0" w:color="auto"/>
        <w:bottom w:val="none" w:sz="0" w:space="0" w:color="auto"/>
        <w:right w:val="none" w:sz="0" w:space="0" w:color="auto"/>
      </w:divBdr>
    </w:div>
    <w:div w:id="1869641961">
      <w:bodyDiv w:val="1"/>
      <w:marLeft w:val="0"/>
      <w:marRight w:val="0"/>
      <w:marTop w:val="0"/>
      <w:marBottom w:val="0"/>
      <w:divBdr>
        <w:top w:val="none" w:sz="0" w:space="0" w:color="auto"/>
        <w:left w:val="none" w:sz="0" w:space="0" w:color="auto"/>
        <w:bottom w:val="none" w:sz="0" w:space="0" w:color="auto"/>
        <w:right w:val="none" w:sz="0" w:space="0" w:color="auto"/>
      </w:divBdr>
    </w:div>
    <w:div w:id="1869830050">
      <w:bodyDiv w:val="1"/>
      <w:marLeft w:val="0"/>
      <w:marRight w:val="0"/>
      <w:marTop w:val="0"/>
      <w:marBottom w:val="0"/>
      <w:divBdr>
        <w:top w:val="none" w:sz="0" w:space="0" w:color="auto"/>
        <w:left w:val="none" w:sz="0" w:space="0" w:color="auto"/>
        <w:bottom w:val="none" w:sz="0" w:space="0" w:color="auto"/>
        <w:right w:val="none" w:sz="0" w:space="0" w:color="auto"/>
      </w:divBdr>
    </w:div>
    <w:div w:id="1869902997">
      <w:bodyDiv w:val="1"/>
      <w:marLeft w:val="0"/>
      <w:marRight w:val="0"/>
      <w:marTop w:val="0"/>
      <w:marBottom w:val="0"/>
      <w:divBdr>
        <w:top w:val="none" w:sz="0" w:space="0" w:color="auto"/>
        <w:left w:val="none" w:sz="0" w:space="0" w:color="auto"/>
        <w:bottom w:val="none" w:sz="0" w:space="0" w:color="auto"/>
        <w:right w:val="none" w:sz="0" w:space="0" w:color="auto"/>
      </w:divBdr>
    </w:div>
    <w:div w:id="1870215250">
      <w:bodyDiv w:val="1"/>
      <w:marLeft w:val="0"/>
      <w:marRight w:val="0"/>
      <w:marTop w:val="0"/>
      <w:marBottom w:val="0"/>
      <w:divBdr>
        <w:top w:val="none" w:sz="0" w:space="0" w:color="auto"/>
        <w:left w:val="none" w:sz="0" w:space="0" w:color="auto"/>
        <w:bottom w:val="none" w:sz="0" w:space="0" w:color="auto"/>
        <w:right w:val="none" w:sz="0" w:space="0" w:color="auto"/>
      </w:divBdr>
    </w:div>
    <w:div w:id="1870755478">
      <w:bodyDiv w:val="1"/>
      <w:marLeft w:val="0"/>
      <w:marRight w:val="0"/>
      <w:marTop w:val="0"/>
      <w:marBottom w:val="0"/>
      <w:divBdr>
        <w:top w:val="none" w:sz="0" w:space="0" w:color="auto"/>
        <w:left w:val="none" w:sz="0" w:space="0" w:color="auto"/>
        <w:bottom w:val="none" w:sz="0" w:space="0" w:color="auto"/>
        <w:right w:val="none" w:sz="0" w:space="0" w:color="auto"/>
      </w:divBdr>
    </w:div>
    <w:div w:id="1870873324">
      <w:bodyDiv w:val="1"/>
      <w:marLeft w:val="0"/>
      <w:marRight w:val="0"/>
      <w:marTop w:val="0"/>
      <w:marBottom w:val="0"/>
      <w:divBdr>
        <w:top w:val="none" w:sz="0" w:space="0" w:color="auto"/>
        <w:left w:val="none" w:sz="0" w:space="0" w:color="auto"/>
        <w:bottom w:val="none" w:sz="0" w:space="0" w:color="auto"/>
        <w:right w:val="none" w:sz="0" w:space="0" w:color="auto"/>
      </w:divBdr>
    </w:div>
    <w:div w:id="1870877144">
      <w:bodyDiv w:val="1"/>
      <w:marLeft w:val="0"/>
      <w:marRight w:val="0"/>
      <w:marTop w:val="0"/>
      <w:marBottom w:val="0"/>
      <w:divBdr>
        <w:top w:val="none" w:sz="0" w:space="0" w:color="auto"/>
        <w:left w:val="none" w:sz="0" w:space="0" w:color="auto"/>
        <w:bottom w:val="none" w:sz="0" w:space="0" w:color="auto"/>
        <w:right w:val="none" w:sz="0" w:space="0" w:color="auto"/>
      </w:divBdr>
    </w:div>
    <w:div w:id="1870952471">
      <w:bodyDiv w:val="1"/>
      <w:marLeft w:val="0"/>
      <w:marRight w:val="0"/>
      <w:marTop w:val="0"/>
      <w:marBottom w:val="0"/>
      <w:divBdr>
        <w:top w:val="none" w:sz="0" w:space="0" w:color="auto"/>
        <w:left w:val="none" w:sz="0" w:space="0" w:color="auto"/>
        <w:bottom w:val="none" w:sz="0" w:space="0" w:color="auto"/>
        <w:right w:val="none" w:sz="0" w:space="0" w:color="auto"/>
      </w:divBdr>
    </w:div>
    <w:div w:id="1871187571">
      <w:bodyDiv w:val="1"/>
      <w:marLeft w:val="0"/>
      <w:marRight w:val="0"/>
      <w:marTop w:val="0"/>
      <w:marBottom w:val="0"/>
      <w:divBdr>
        <w:top w:val="none" w:sz="0" w:space="0" w:color="auto"/>
        <w:left w:val="none" w:sz="0" w:space="0" w:color="auto"/>
        <w:bottom w:val="none" w:sz="0" w:space="0" w:color="auto"/>
        <w:right w:val="none" w:sz="0" w:space="0" w:color="auto"/>
      </w:divBdr>
    </w:div>
    <w:div w:id="1871526539">
      <w:bodyDiv w:val="1"/>
      <w:marLeft w:val="0"/>
      <w:marRight w:val="0"/>
      <w:marTop w:val="0"/>
      <w:marBottom w:val="0"/>
      <w:divBdr>
        <w:top w:val="none" w:sz="0" w:space="0" w:color="auto"/>
        <w:left w:val="none" w:sz="0" w:space="0" w:color="auto"/>
        <w:bottom w:val="none" w:sz="0" w:space="0" w:color="auto"/>
        <w:right w:val="none" w:sz="0" w:space="0" w:color="auto"/>
      </w:divBdr>
    </w:div>
    <w:div w:id="1871914223">
      <w:bodyDiv w:val="1"/>
      <w:marLeft w:val="0"/>
      <w:marRight w:val="0"/>
      <w:marTop w:val="0"/>
      <w:marBottom w:val="0"/>
      <w:divBdr>
        <w:top w:val="none" w:sz="0" w:space="0" w:color="auto"/>
        <w:left w:val="none" w:sz="0" w:space="0" w:color="auto"/>
        <w:bottom w:val="none" w:sz="0" w:space="0" w:color="auto"/>
        <w:right w:val="none" w:sz="0" w:space="0" w:color="auto"/>
      </w:divBdr>
    </w:div>
    <w:div w:id="1871994776">
      <w:bodyDiv w:val="1"/>
      <w:marLeft w:val="0"/>
      <w:marRight w:val="0"/>
      <w:marTop w:val="0"/>
      <w:marBottom w:val="0"/>
      <w:divBdr>
        <w:top w:val="none" w:sz="0" w:space="0" w:color="auto"/>
        <w:left w:val="none" w:sz="0" w:space="0" w:color="auto"/>
        <w:bottom w:val="none" w:sz="0" w:space="0" w:color="auto"/>
        <w:right w:val="none" w:sz="0" w:space="0" w:color="auto"/>
      </w:divBdr>
    </w:div>
    <w:div w:id="1871995383">
      <w:bodyDiv w:val="1"/>
      <w:marLeft w:val="0"/>
      <w:marRight w:val="0"/>
      <w:marTop w:val="0"/>
      <w:marBottom w:val="0"/>
      <w:divBdr>
        <w:top w:val="none" w:sz="0" w:space="0" w:color="auto"/>
        <w:left w:val="none" w:sz="0" w:space="0" w:color="auto"/>
        <w:bottom w:val="none" w:sz="0" w:space="0" w:color="auto"/>
        <w:right w:val="none" w:sz="0" w:space="0" w:color="auto"/>
      </w:divBdr>
    </w:div>
    <w:div w:id="1872453670">
      <w:bodyDiv w:val="1"/>
      <w:marLeft w:val="0"/>
      <w:marRight w:val="0"/>
      <w:marTop w:val="0"/>
      <w:marBottom w:val="0"/>
      <w:divBdr>
        <w:top w:val="none" w:sz="0" w:space="0" w:color="auto"/>
        <w:left w:val="none" w:sz="0" w:space="0" w:color="auto"/>
        <w:bottom w:val="none" w:sz="0" w:space="0" w:color="auto"/>
        <w:right w:val="none" w:sz="0" w:space="0" w:color="auto"/>
      </w:divBdr>
    </w:div>
    <w:div w:id="1872494951">
      <w:bodyDiv w:val="1"/>
      <w:marLeft w:val="0"/>
      <w:marRight w:val="0"/>
      <w:marTop w:val="0"/>
      <w:marBottom w:val="0"/>
      <w:divBdr>
        <w:top w:val="none" w:sz="0" w:space="0" w:color="auto"/>
        <w:left w:val="none" w:sz="0" w:space="0" w:color="auto"/>
        <w:bottom w:val="none" w:sz="0" w:space="0" w:color="auto"/>
        <w:right w:val="none" w:sz="0" w:space="0" w:color="auto"/>
      </w:divBdr>
    </w:div>
    <w:div w:id="1872840977">
      <w:bodyDiv w:val="1"/>
      <w:marLeft w:val="0"/>
      <w:marRight w:val="0"/>
      <w:marTop w:val="0"/>
      <w:marBottom w:val="0"/>
      <w:divBdr>
        <w:top w:val="none" w:sz="0" w:space="0" w:color="auto"/>
        <w:left w:val="none" w:sz="0" w:space="0" w:color="auto"/>
        <w:bottom w:val="none" w:sz="0" w:space="0" w:color="auto"/>
        <w:right w:val="none" w:sz="0" w:space="0" w:color="auto"/>
      </w:divBdr>
    </w:div>
    <w:div w:id="1873033171">
      <w:bodyDiv w:val="1"/>
      <w:marLeft w:val="0"/>
      <w:marRight w:val="0"/>
      <w:marTop w:val="0"/>
      <w:marBottom w:val="0"/>
      <w:divBdr>
        <w:top w:val="none" w:sz="0" w:space="0" w:color="auto"/>
        <w:left w:val="none" w:sz="0" w:space="0" w:color="auto"/>
        <w:bottom w:val="none" w:sz="0" w:space="0" w:color="auto"/>
        <w:right w:val="none" w:sz="0" w:space="0" w:color="auto"/>
      </w:divBdr>
    </w:div>
    <w:div w:id="1873151406">
      <w:bodyDiv w:val="1"/>
      <w:marLeft w:val="0"/>
      <w:marRight w:val="0"/>
      <w:marTop w:val="0"/>
      <w:marBottom w:val="0"/>
      <w:divBdr>
        <w:top w:val="none" w:sz="0" w:space="0" w:color="auto"/>
        <w:left w:val="none" w:sz="0" w:space="0" w:color="auto"/>
        <w:bottom w:val="none" w:sz="0" w:space="0" w:color="auto"/>
        <w:right w:val="none" w:sz="0" w:space="0" w:color="auto"/>
      </w:divBdr>
    </w:div>
    <w:div w:id="1873568590">
      <w:bodyDiv w:val="1"/>
      <w:marLeft w:val="0"/>
      <w:marRight w:val="0"/>
      <w:marTop w:val="0"/>
      <w:marBottom w:val="0"/>
      <w:divBdr>
        <w:top w:val="none" w:sz="0" w:space="0" w:color="auto"/>
        <w:left w:val="none" w:sz="0" w:space="0" w:color="auto"/>
        <w:bottom w:val="none" w:sz="0" w:space="0" w:color="auto"/>
        <w:right w:val="none" w:sz="0" w:space="0" w:color="auto"/>
      </w:divBdr>
    </w:div>
    <w:div w:id="1873612485">
      <w:bodyDiv w:val="1"/>
      <w:marLeft w:val="0"/>
      <w:marRight w:val="0"/>
      <w:marTop w:val="0"/>
      <w:marBottom w:val="0"/>
      <w:divBdr>
        <w:top w:val="none" w:sz="0" w:space="0" w:color="auto"/>
        <w:left w:val="none" w:sz="0" w:space="0" w:color="auto"/>
        <w:bottom w:val="none" w:sz="0" w:space="0" w:color="auto"/>
        <w:right w:val="none" w:sz="0" w:space="0" w:color="auto"/>
      </w:divBdr>
    </w:div>
    <w:div w:id="1873956002">
      <w:bodyDiv w:val="1"/>
      <w:marLeft w:val="0"/>
      <w:marRight w:val="0"/>
      <w:marTop w:val="0"/>
      <w:marBottom w:val="0"/>
      <w:divBdr>
        <w:top w:val="none" w:sz="0" w:space="0" w:color="auto"/>
        <w:left w:val="none" w:sz="0" w:space="0" w:color="auto"/>
        <w:bottom w:val="none" w:sz="0" w:space="0" w:color="auto"/>
        <w:right w:val="none" w:sz="0" w:space="0" w:color="auto"/>
      </w:divBdr>
    </w:div>
    <w:div w:id="1874463756">
      <w:bodyDiv w:val="1"/>
      <w:marLeft w:val="0"/>
      <w:marRight w:val="0"/>
      <w:marTop w:val="0"/>
      <w:marBottom w:val="0"/>
      <w:divBdr>
        <w:top w:val="none" w:sz="0" w:space="0" w:color="auto"/>
        <w:left w:val="none" w:sz="0" w:space="0" w:color="auto"/>
        <w:bottom w:val="none" w:sz="0" w:space="0" w:color="auto"/>
        <w:right w:val="none" w:sz="0" w:space="0" w:color="auto"/>
      </w:divBdr>
    </w:div>
    <w:div w:id="1874730818">
      <w:bodyDiv w:val="1"/>
      <w:marLeft w:val="0"/>
      <w:marRight w:val="0"/>
      <w:marTop w:val="0"/>
      <w:marBottom w:val="0"/>
      <w:divBdr>
        <w:top w:val="none" w:sz="0" w:space="0" w:color="auto"/>
        <w:left w:val="none" w:sz="0" w:space="0" w:color="auto"/>
        <w:bottom w:val="none" w:sz="0" w:space="0" w:color="auto"/>
        <w:right w:val="none" w:sz="0" w:space="0" w:color="auto"/>
      </w:divBdr>
    </w:div>
    <w:div w:id="1874802208">
      <w:bodyDiv w:val="1"/>
      <w:marLeft w:val="0"/>
      <w:marRight w:val="0"/>
      <w:marTop w:val="0"/>
      <w:marBottom w:val="0"/>
      <w:divBdr>
        <w:top w:val="none" w:sz="0" w:space="0" w:color="auto"/>
        <w:left w:val="none" w:sz="0" w:space="0" w:color="auto"/>
        <w:bottom w:val="none" w:sz="0" w:space="0" w:color="auto"/>
        <w:right w:val="none" w:sz="0" w:space="0" w:color="auto"/>
      </w:divBdr>
    </w:div>
    <w:div w:id="1874804726">
      <w:bodyDiv w:val="1"/>
      <w:marLeft w:val="0"/>
      <w:marRight w:val="0"/>
      <w:marTop w:val="0"/>
      <w:marBottom w:val="0"/>
      <w:divBdr>
        <w:top w:val="none" w:sz="0" w:space="0" w:color="auto"/>
        <w:left w:val="none" w:sz="0" w:space="0" w:color="auto"/>
        <w:bottom w:val="none" w:sz="0" w:space="0" w:color="auto"/>
        <w:right w:val="none" w:sz="0" w:space="0" w:color="auto"/>
      </w:divBdr>
    </w:div>
    <w:div w:id="1874882447">
      <w:bodyDiv w:val="1"/>
      <w:marLeft w:val="0"/>
      <w:marRight w:val="0"/>
      <w:marTop w:val="0"/>
      <w:marBottom w:val="0"/>
      <w:divBdr>
        <w:top w:val="none" w:sz="0" w:space="0" w:color="auto"/>
        <w:left w:val="none" w:sz="0" w:space="0" w:color="auto"/>
        <w:bottom w:val="none" w:sz="0" w:space="0" w:color="auto"/>
        <w:right w:val="none" w:sz="0" w:space="0" w:color="auto"/>
      </w:divBdr>
    </w:div>
    <w:div w:id="1875580843">
      <w:bodyDiv w:val="1"/>
      <w:marLeft w:val="0"/>
      <w:marRight w:val="0"/>
      <w:marTop w:val="0"/>
      <w:marBottom w:val="0"/>
      <w:divBdr>
        <w:top w:val="none" w:sz="0" w:space="0" w:color="auto"/>
        <w:left w:val="none" w:sz="0" w:space="0" w:color="auto"/>
        <w:bottom w:val="none" w:sz="0" w:space="0" w:color="auto"/>
        <w:right w:val="none" w:sz="0" w:space="0" w:color="auto"/>
      </w:divBdr>
    </w:div>
    <w:div w:id="1875724969">
      <w:bodyDiv w:val="1"/>
      <w:marLeft w:val="0"/>
      <w:marRight w:val="0"/>
      <w:marTop w:val="0"/>
      <w:marBottom w:val="0"/>
      <w:divBdr>
        <w:top w:val="none" w:sz="0" w:space="0" w:color="auto"/>
        <w:left w:val="none" w:sz="0" w:space="0" w:color="auto"/>
        <w:bottom w:val="none" w:sz="0" w:space="0" w:color="auto"/>
        <w:right w:val="none" w:sz="0" w:space="0" w:color="auto"/>
      </w:divBdr>
    </w:div>
    <w:div w:id="1875917928">
      <w:bodyDiv w:val="1"/>
      <w:marLeft w:val="0"/>
      <w:marRight w:val="0"/>
      <w:marTop w:val="0"/>
      <w:marBottom w:val="0"/>
      <w:divBdr>
        <w:top w:val="none" w:sz="0" w:space="0" w:color="auto"/>
        <w:left w:val="none" w:sz="0" w:space="0" w:color="auto"/>
        <w:bottom w:val="none" w:sz="0" w:space="0" w:color="auto"/>
        <w:right w:val="none" w:sz="0" w:space="0" w:color="auto"/>
      </w:divBdr>
    </w:div>
    <w:div w:id="1876192930">
      <w:bodyDiv w:val="1"/>
      <w:marLeft w:val="0"/>
      <w:marRight w:val="0"/>
      <w:marTop w:val="0"/>
      <w:marBottom w:val="0"/>
      <w:divBdr>
        <w:top w:val="none" w:sz="0" w:space="0" w:color="auto"/>
        <w:left w:val="none" w:sz="0" w:space="0" w:color="auto"/>
        <w:bottom w:val="none" w:sz="0" w:space="0" w:color="auto"/>
        <w:right w:val="none" w:sz="0" w:space="0" w:color="auto"/>
      </w:divBdr>
    </w:div>
    <w:div w:id="1876195936">
      <w:bodyDiv w:val="1"/>
      <w:marLeft w:val="0"/>
      <w:marRight w:val="0"/>
      <w:marTop w:val="0"/>
      <w:marBottom w:val="0"/>
      <w:divBdr>
        <w:top w:val="none" w:sz="0" w:space="0" w:color="auto"/>
        <w:left w:val="none" w:sz="0" w:space="0" w:color="auto"/>
        <w:bottom w:val="none" w:sz="0" w:space="0" w:color="auto"/>
        <w:right w:val="none" w:sz="0" w:space="0" w:color="auto"/>
      </w:divBdr>
    </w:div>
    <w:div w:id="1876429536">
      <w:bodyDiv w:val="1"/>
      <w:marLeft w:val="0"/>
      <w:marRight w:val="0"/>
      <w:marTop w:val="0"/>
      <w:marBottom w:val="0"/>
      <w:divBdr>
        <w:top w:val="none" w:sz="0" w:space="0" w:color="auto"/>
        <w:left w:val="none" w:sz="0" w:space="0" w:color="auto"/>
        <w:bottom w:val="none" w:sz="0" w:space="0" w:color="auto"/>
        <w:right w:val="none" w:sz="0" w:space="0" w:color="auto"/>
      </w:divBdr>
    </w:div>
    <w:div w:id="1876574408">
      <w:bodyDiv w:val="1"/>
      <w:marLeft w:val="0"/>
      <w:marRight w:val="0"/>
      <w:marTop w:val="0"/>
      <w:marBottom w:val="0"/>
      <w:divBdr>
        <w:top w:val="none" w:sz="0" w:space="0" w:color="auto"/>
        <w:left w:val="none" w:sz="0" w:space="0" w:color="auto"/>
        <w:bottom w:val="none" w:sz="0" w:space="0" w:color="auto"/>
        <w:right w:val="none" w:sz="0" w:space="0" w:color="auto"/>
      </w:divBdr>
    </w:div>
    <w:div w:id="1876769750">
      <w:bodyDiv w:val="1"/>
      <w:marLeft w:val="0"/>
      <w:marRight w:val="0"/>
      <w:marTop w:val="0"/>
      <w:marBottom w:val="0"/>
      <w:divBdr>
        <w:top w:val="none" w:sz="0" w:space="0" w:color="auto"/>
        <w:left w:val="none" w:sz="0" w:space="0" w:color="auto"/>
        <w:bottom w:val="none" w:sz="0" w:space="0" w:color="auto"/>
        <w:right w:val="none" w:sz="0" w:space="0" w:color="auto"/>
      </w:divBdr>
    </w:div>
    <w:div w:id="1876961440">
      <w:bodyDiv w:val="1"/>
      <w:marLeft w:val="0"/>
      <w:marRight w:val="0"/>
      <w:marTop w:val="0"/>
      <w:marBottom w:val="0"/>
      <w:divBdr>
        <w:top w:val="none" w:sz="0" w:space="0" w:color="auto"/>
        <w:left w:val="none" w:sz="0" w:space="0" w:color="auto"/>
        <w:bottom w:val="none" w:sz="0" w:space="0" w:color="auto"/>
        <w:right w:val="none" w:sz="0" w:space="0" w:color="auto"/>
      </w:divBdr>
    </w:div>
    <w:div w:id="1876966199">
      <w:bodyDiv w:val="1"/>
      <w:marLeft w:val="0"/>
      <w:marRight w:val="0"/>
      <w:marTop w:val="0"/>
      <w:marBottom w:val="0"/>
      <w:divBdr>
        <w:top w:val="none" w:sz="0" w:space="0" w:color="auto"/>
        <w:left w:val="none" w:sz="0" w:space="0" w:color="auto"/>
        <w:bottom w:val="none" w:sz="0" w:space="0" w:color="auto"/>
        <w:right w:val="none" w:sz="0" w:space="0" w:color="auto"/>
      </w:divBdr>
    </w:div>
    <w:div w:id="1877043260">
      <w:bodyDiv w:val="1"/>
      <w:marLeft w:val="0"/>
      <w:marRight w:val="0"/>
      <w:marTop w:val="0"/>
      <w:marBottom w:val="0"/>
      <w:divBdr>
        <w:top w:val="none" w:sz="0" w:space="0" w:color="auto"/>
        <w:left w:val="none" w:sz="0" w:space="0" w:color="auto"/>
        <w:bottom w:val="none" w:sz="0" w:space="0" w:color="auto"/>
        <w:right w:val="none" w:sz="0" w:space="0" w:color="auto"/>
      </w:divBdr>
    </w:div>
    <w:div w:id="1877083815">
      <w:bodyDiv w:val="1"/>
      <w:marLeft w:val="0"/>
      <w:marRight w:val="0"/>
      <w:marTop w:val="0"/>
      <w:marBottom w:val="0"/>
      <w:divBdr>
        <w:top w:val="none" w:sz="0" w:space="0" w:color="auto"/>
        <w:left w:val="none" w:sz="0" w:space="0" w:color="auto"/>
        <w:bottom w:val="none" w:sz="0" w:space="0" w:color="auto"/>
        <w:right w:val="none" w:sz="0" w:space="0" w:color="auto"/>
      </w:divBdr>
    </w:div>
    <w:div w:id="1877153813">
      <w:bodyDiv w:val="1"/>
      <w:marLeft w:val="0"/>
      <w:marRight w:val="0"/>
      <w:marTop w:val="0"/>
      <w:marBottom w:val="0"/>
      <w:divBdr>
        <w:top w:val="none" w:sz="0" w:space="0" w:color="auto"/>
        <w:left w:val="none" w:sz="0" w:space="0" w:color="auto"/>
        <w:bottom w:val="none" w:sz="0" w:space="0" w:color="auto"/>
        <w:right w:val="none" w:sz="0" w:space="0" w:color="auto"/>
      </w:divBdr>
    </w:div>
    <w:div w:id="1877546924">
      <w:bodyDiv w:val="1"/>
      <w:marLeft w:val="0"/>
      <w:marRight w:val="0"/>
      <w:marTop w:val="0"/>
      <w:marBottom w:val="0"/>
      <w:divBdr>
        <w:top w:val="none" w:sz="0" w:space="0" w:color="auto"/>
        <w:left w:val="none" w:sz="0" w:space="0" w:color="auto"/>
        <w:bottom w:val="none" w:sz="0" w:space="0" w:color="auto"/>
        <w:right w:val="none" w:sz="0" w:space="0" w:color="auto"/>
      </w:divBdr>
    </w:div>
    <w:div w:id="1877809013">
      <w:bodyDiv w:val="1"/>
      <w:marLeft w:val="0"/>
      <w:marRight w:val="0"/>
      <w:marTop w:val="0"/>
      <w:marBottom w:val="0"/>
      <w:divBdr>
        <w:top w:val="none" w:sz="0" w:space="0" w:color="auto"/>
        <w:left w:val="none" w:sz="0" w:space="0" w:color="auto"/>
        <w:bottom w:val="none" w:sz="0" w:space="0" w:color="auto"/>
        <w:right w:val="none" w:sz="0" w:space="0" w:color="auto"/>
      </w:divBdr>
    </w:div>
    <w:div w:id="1877814172">
      <w:bodyDiv w:val="1"/>
      <w:marLeft w:val="0"/>
      <w:marRight w:val="0"/>
      <w:marTop w:val="0"/>
      <w:marBottom w:val="0"/>
      <w:divBdr>
        <w:top w:val="none" w:sz="0" w:space="0" w:color="auto"/>
        <w:left w:val="none" w:sz="0" w:space="0" w:color="auto"/>
        <w:bottom w:val="none" w:sz="0" w:space="0" w:color="auto"/>
        <w:right w:val="none" w:sz="0" w:space="0" w:color="auto"/>
      </w:divBdr>
    </w:div>
    <w:div w:id="1878203888">
      <w:bodyDiv w:val="1"/>
      <w:marLeft w:val="0"/>
      <w:marRight w:val="0"/>
      <w:marTop w:val="0"/>
      <w:marBottom w:val="0"/>
      <w:divBdr>
        <w:top w:val="none" w:sz="0" w:space="0" w:color="auto"/>
        <w:left w:val="none" w:sz="0" w:space="0" w:color="auto"/>
        <w:bottom w:val="none" w:sz="0" w:space="0" w:color="auto"/>
        <w:right w:val="none" w:sz="0" w:space="0" w:color="auto"/>
      </w:divBdr>
    </w:div>
    <w:div w:id="1879270257">
      <w:bodyDiv w:val="1"/>
      <w:marLeft w:val="0"/>
      <w:marRight w:val="0"/>
      <w:marTop w:val="0"/>
      <w:marBottom w:val="0"/>
      <w:divBdr>
        <w:top w:val="none" w:sz="0" w:space="0" w:color="auto"/>
        <w:left w:val="none" w:sz="0" w:space="0" w:color="auto"/>
        <w:bottom w:val="none" w:sz="0" w:space="0" w:color="auto"/>
        <w:right w:val="none" w:sz="0" w:space="0" w:color="auto"/>
      </w:divBdr>
    </w:div>
    <w:div w:id="1879272443">
      <w:bodyDiv w:val="1"/>
      <w:marLeft w:val="0"/>
      <w:marRight w:val="0"/>
      <w:marTop w:val="0"/>
      <w:marBottom w:val="0"/>
      <w:divBdr>
        <w:top w:val="none" w:sz="0" w:space="0" w:color="auto"/>
        <w:left w:val="none" w:sz="0" w:space="0" w:color="auto"/>
        <w:bottom w:val="none" w:sz="0" w:space="0" w:color="auto"/>
        <w:right w:val="none" w:sz="0" w:space="0" w:color="auto"/>
      </w:divBdr>
    </w:div>
    <w:div w:id="1879272685">
      <w:bodyDiv w:val="1"/>
      <w:marLeft w:val="0"/>
      <w:marRight w:val="0"/>
      <w:marTop w:val="0"/>
      <w:marBottom w:val="0"/>
      <w:divBdr>
        <w:top w:val="none" w:sz="0" w:space="0" w:color="auto"/>
        <w:left w:val="none" w:sz="0" w:space="0" w:color="auto"/>
        <w:bottom w:val="none" w:sz="0" w:space="0" w:color="auto"/>
        <w:right w:val="none" w:sz="0" w:space="0" w:color="auto"/>
      </w:divBdr>
    </w:div>
    <w:div w:id="1879662084">
      <w:bodyDiv w:val="1"/>
      <w:marLeft w:val="0"/>
      <w:marRight w:val="0"/>
      <w:marTop w:val="0"/>
      <w:marBottom w:val="0"/>
      <w:divBdr>
        <w:top w:val="none" w:sz="0" w:space="0" w:color="auto"/>
        <w:left w:val="none" w:sz="0" w:space="0" w:color="auto"/>
        <w:bottom w:val="none" w:sz="0" w:space="0" w:color="auto"/>
        <w:right w:val="none" w:sz="0" w:space="0" w:color="auto"/>
      </w:divBdr>
    </w:div>
    <w:div w:id="1879928881">
      <w:bodyDiv w:val="1"/>
      <w:marLeft w:val="0"/>
      <w:marRight w:val="0"/>
      <w:marTop w:val="0"/>
      <w:marBottom w:val="0"/>
      <w:divBdr>
        <w:top w:val="none" w:sz="0" w:space="0" w:color="auto"/>
        <w:left w:val="none" w:sz="0" w:space="0" w:color="auto"/>
        <w:bottom w:val="none" w:sz="0" w:space="0" w:color="auto"/>
        <w:right w:val="none" w:sz="0" w:space="0" w:color="auto"/>
      </w:divBdr>
    </w:div>
    <w:div w:id="1879930882">
      <w:bodyDiv w:val="1"/>
      <w:marLeft w:val="0"/>
      <w:marRight w:val="0"/>
      <w:marTop w:val="0"/>
      <w:marBottom w:val="0"/>
      <w:divBdr>
        <w:top w:val="none" w:sz="0" w:space="0" w:color="auto"/>
        <w:left w:val="none" w:sz="0" w:space="0" w:color="auto"/>
        <w:bottom w:val="none" w:sz="0" w:space="0" w:color="auto"/>
        <w:right w:val="none" w:sz="0" w:space="0" w:color="auto"/>
      </w:divBdr>
    </w:div>
    <w:div w:id="1880045532">
      <w:bodyDiv w:val="1"/>
      <w:marLeft w:val="0"/>
      <w:marRight w:val="0"/>
      <w:marTop w:val="0"/>
      <w:marBottom w:val="0"/>
      <w:divBdr>
        <w:top w:val="none" w:sz="0" w:space="0" w:color="auto"/>
        <w:left w:val="none" w:sz="0" w:space="0" w:color="auto"/>
        <w:bottom w:val="none" w:sz="0" w:space="0" w:color="auto"/>
        <w:right w:val="none" w:sz="0" w:space="0" w:color="auto"/>
      </w:divBdr>
    </w:div>
    <w:div w:id="1880167998">
      <w:bodyDiv w:val="1"/>
      <w:marLeft w:val="0"/>
      <w:marRight w:val="0"/>
      <w:marTop w:val="0"/>
      <w:marBottom w:val="0"/>
      <w:divBdr>
        <w:top w:val="none" w:sz="0" w:space="0" w:color="auto"/>
        <w:left w:val="none" w:sz="0" w:space="0" w:color="auto"/>
        <w:bottom w:val="none" w:sz="0" w:space="0" w:color="auto"/>
        <w:right w:val="none" w:sz="0" w:space="0" w:color="auto"/>
      </w:divBdr>
    </w:div>
    <w:div w:id="1880386760">
      <w:bodyDiv w:val="1"/>
      <w:marLeft w:val="0"/>
      <w:marRight w:val="0"/>
      <w:marTop w:val="0"/>
      <w:marBottom w:val="0"/>
      <w:divBdr>
        <w:top w:val="none" w:sz="0" w:space="0" w:color="auto"/>
        <w:left w:val="none" w:sz="0" w:space="0" w:color="auto"/>
        <w:bottom w:val="none" w:sz="0" w:space="0" w:color="auto"/>
        <w:right w:val="none" w:sz="0" w:space="0" w:color="auto"/>
      </w:divBdr>
    </w:div>
    <w:div w:id="1880627023">
      <w:bodyDiv w:val="1"/>
      <w:marLeft w:val="0"/>
      <w:marRight w:val="0"/>
      <w:marTop w:val="0"/>
      <w:marBottom w:val="0"/>
      <w:divBdr>
        <w:top w:val="none" w:sz="0" w:space="0" w:color="auto"/>
        <w:left w:val="none" w:sz="0" w:space="0" w:color="auto"/>
        <w:bottom w:val="none" w:sz="0" w:space="0" w:color="auto"/>
        <w:right w:val="none" w:sz="0" w:space="0" w:color="auto"/>
      </w:divBdr>
    </w:div>
    <w:div w:id="1880704483">
      <w:bodyDiv w:val="1"/>
      <w:marLeft w:val="0"/>
      <w:marRight w:val="0"/>
      <w:marTop w:val="0"/>
      <w:marBottom w:val="0"/>
      <w:divBdr>
        <w:top w:val="none" w:sz="0" w:space="0" w:color="auto"/>
        <w:left w:val="none" w:sz="0" w:space="0" w:color="auto"/>
        <w:bottom w:val="none" w:sz="0" w:space="0" w:color="auto"/>
        <w:right w:val="none" w:sz="0" w:space="0" w:color="auto"/>
      </w:divBdr>
    </w:div>
    <w:div w:id="1880894053">
      <w:bodyDiv w:val="1"/>
      <w:marLeft w:val="0"/>
      <w:marRight w:val="0"/>
      <w:marTop w:val="0"/>
      <w:marBottom w:val="0"/>
      <w:divBdr>
        <w:top w:val="none" w:sz="0" w:space="0" w:color="auto"/>
        <w:left w:val="none" w:sz="0" w:space="0" w:color="auto"/>
        <w:bottom w:val="none" w:sz="0" w:space="0" w:color="auto"/>
        <w:right w:val="none" w:sz="0" w:space="0" w:color="auto"/>
      </w:divBdr>
    </w:div>
    <w:div w:id="1880895528">
      <w:bodyDiv w:val="1"/>
      <w:marLeft w:val="0"/>
      <w:marRight w:val="0"/>
      <w:marTop w:val="0"/>
      <w:marBottom w:val="0"/>
      <w:divBdr>
        <w:top w:val="none" w:sz="0" w:space="0" w:color="auto"/>
        <w:left w:val="none" w:sz="0" w:space="0" w:color="auto"/>
        <w:bottom w:val="none" w:sz="0" w:space="0" w:color="auto"/>
        <w:right w:val="none" w:sz="0" w:space="0" w:color="auto"/>
      </w:divBdr>
    </w:div>
    <w:div w:id="1880974290">
      <w:bodyDiv w:val="1"/>
      <w:marLeft w:val="0"/>
      <w:marRight w:val="0"/>
      <w:marTop w:val="0"/>
      <w:marBottom w:val="0"/>
      <w:divBdr>
        <w:top w:val="none" w:sz="0" w:space="0" w:color="auto"/>
        <w:left w:val="none" w:sz="0" w:space="0" w:color="auto"/>
        <w:bottom w:val="none" w:sz="0" w:space="0" w:color="auto"/>
        <w:right w:val="none" w:sz="0" w:space="0" w:color="auto"/>
      </w:divBdr>
    </w:div>
    <w:div w:id="1881044136">
      <w:bodyDiv w:val="1"/>
      <w:marLeft w:val="0"/>
      <w:marRight w:val="0"/>
      <w:marTop w:val="0"/>
      <w:marBottom w:val="0"/>
      <w:divBdr>
        <w:top w:val="none" w:sz="0" w:space="0" w:color="auto"/>
        <w:left w:val="none" w:sz="0" w:space="0" w:color="auto"/>
        <w:bottom w:val="none" w:sz="0" w:space="0" w:color="auto"/>
        <w:right w:val="none" w:sz="0" w:space="0" w:color="auto"/>
      </w:divBdr>
    </w:div>
    <w:div w:id="1881046338">
      <w:bodyDiv w:val="1"/>
      <w:marLeft w:val="0"/>
      <w:marRight w:val="0"/>
      <w:marTop w:val="0"/>
      <w:marBottom w:val="0"/>
      <w:divBdr>
        <w:top w:val="none" w:sz="0" w:space="0" w:color="auto"/>
        <w:left w:val="none" w:sz="0" w:space="0" w:color="auto"/>
        <w:bottom w:val="none" w:sz="0" w:space="0" w:color="auto"/>
        <w:right w:val="none" w:sz="0" w:space="0" w:color="auto"/>
      </w:divBdr>
    </w:div>
    <w:div w:id="1881086785">
      <w:bodyDiv w:val="1"/>
      <w:marLeft w:val="0"/>
      <w:marRight w:val="0"/>
      <w:marTop w:val="0"/>
      <w:marBottom w:val="0"/>
      <w:divBdr>
        <w:top w:val="none" w:sz="0" w:space="0" w:color="auto"/>
        <w:left w:val="none" w:sz="0" w:space="0" w:color="auto"/>
        <w:bottom w:val="none" w:sz="0" w:space="0" w:color="auto"/>
        <w:right w:val="none" w:sz="0" w:space="0" w:color="auto"/>
      </w:divBdr>
    </w:div>
    <w:div w:id="1881169070">
      <w:bodyDiv w:val="1"/>
      <w:marLeft w:val="0"/>
      <w:marRight w:val="0"/>
      <w:marTop w:val="0"/>
      <w:marBottom w:val="0"/>
      <w:divBdr>
        <w:top w:val="none" w:sz="0" w:space="0" w:color="auto"/>
        <w:left w:val="none" w:sz="0" w:space="0" w:color="auto"/>
        <w:bottom w:val="none" w:sz="0" w:space="0" w:color="auto"/>
        <w:right w:val="none" w:sz="0" w:space="0" w:color="auto"/>
      </w:divBdr>
    </w:div>
    <w:div w:id="1881240289">
      <w:bodyDiv w:val="1"/>
      <w:marLeft w:val="0"/>
      <w:marRight w:val="0"/>
      <w:marTop w:val="0"/>
      <w:marBottom w:val="0"/>
      <w:divBdr>
        <w:top w:val="none" w:sz="0" w:space="0" w:color="auto"/>
        <w:left w:val="none" w:sz="0" w:space="0" w:color="auto"/>
        <w:bottom w:val="none" w:sz="0" w:space="0" w:color="auto"/>
        <w:right w:val="none" w:sz="0" w:space="0" w:color="auto"/>
      </w:divBdr>
    </w:div>
    <w:div w:id="1881283546">
      <w:bodyDiv w:val="1"/>
      <w:marLeft w:val="0"/>
      <w:marRight w:val="0"/>
      <w:marTop w:val="0"/>
      <w:marBottom w:val="0"/>
      <w:divBdr>
        <w:top w:val="none" w:sz="0" w:space="0" w:color="auto"/>
        <w:left w:val="none" w:sz="0" w:space="0" w:color="auto"/>
        <w:bottom w:val="none" w:sz="0" w:space="0" w:color="auto"/>
        <w:right w:val="none" w:sz="0" w:space="0" w:color="auto"/>
      </w:divBdr>
    </w:div>
    <w:div w:id="1881478776">
      <w:bodyDiv w:val="1"/>
      <w:marLeft w:val="0"/>
      <w:marRight w:val="0"/>
      <w:marTop w:val="0"/>
      <w:marBottom w:val="0"/>
      <w:divBdr>
        <w:top w:val="none" w:sz="0" w:space="0" w:color="auto"/>
        <w:left w:val="none" w:sz="0" w:space="0" w:color="auto"/>
        <w:bottom w:val="none" w:sz="0" w:space="0" w:color="auto"/>
        <w:right w:val="none" w:sz="0" w:space="0" w:color="auto"/>
      </w:divBdr>
    </w:div>
    <w:div w:id="1881701127">
      <w:bodyDiv w:val="1"/>
      <w:marLeft w:val="0"/>
      <w:marRight w:val="0"/>
      <w:marTop w:val="0"/>
      <w:marBottom w:val="0"/>
      <w:divBdr>
        <w:top w:val="none" w:sz="0" w:space="0" w:color="auto"/>
        <w:left w:val="none" w:sz="0" w:space="0" w:color="auto"/>
        <w:bottom w:val="none" w:sz="0" w:space="0" w:color="auto"/>
        <w:right w:val="none" w:sz="0" w:space="0" w:color="auto"/>
      </w:divBdr>
    </w:div>
    <w:div w:id="1881821648">
      <w:bodyDiv w:val="1"/>
      <w:marLeft w:val="0"/>
      <w:marRight w:val="0"/>
      <w:marTop w:val="0"/>
      <w:marBottom w:val="0"/>
      <w:divBdr>
        <w:top w:val="none" w:sz="0" w:space="0" w:color="auto"/>
        <w:left w:val="none" w:sz="0" w:space="0" w:color="auto"/>
        <w:bottom w:val="none" w:sz="0" w:space="0" w:color="auto"/>
        <w:right w:val="none" w:sz="0" w:space="0" w:color="auto"/>
      </w:divBdr>
    </w:div>
    <w:div w:id="1881823047">
      <w:bodyDiv w:val="1"/>
      <w:marLeft w:val="0"/>
      <w:marRight w:val="0"/>
      <w:marTop w:val="0"/>
      <w:marBottom w:val="0"/>
      <w:divBdr>
        <w:top w:val="none" w:sz="0" w:space="0" w:color="auto"/>
        <w:left w:val="none" w:sz="0" w:space="0" w:color="auto"/>
        <w:bottom w:val="none" w:sz="0" w:space="0" w:color="auto"/>
        <w:right w:val="none" w:sz="0" w:space="0" w:color="auto"/>
      </w:divBdr>
    </w:div>
    <w:div w:id="1882203295">
      <w:bodyDiv w:val="1"/>
      <w:marLeft w:val="0"/>
      <w:marRight w:val="0"/>
      <w:marTop w:val="0"/>
      <w:marBottom w:val="0"/>
      <w:divBdr>
        <w:top w:val="none" w:sz="0" w:space="0" w:color="auto"/>
        <w:left w:val="none" w:sz="0" w:space="0" w:color="auto"/>
        <w:bottom w:val="none" w:sz="0" w:space="0" w:color="auto"/>
        <w:right w:val="none" w:sz="0" w:space="0" w:color="auto"/>
      </w:divBdr>
    </w:div>
    <w:div w:id="1882325357">
      <w:bodyDiv w:val="1"/>
      <w:marLeft w:val="0"/>
      <w:marRight w:val="0"/>
      <w:marTop w:val="0"/>
      <w:marBottom w:val="0"/>
      <w:divBdr>
        <w:top w:val="none" w:sz="0" w:space="0" w:color="auto"/>
        <w:left w:val="none" w:sz="0" w:space="0" w:color="auto"/>
        <w:bottom w:val="none" w:sz="0" w:space="0" w:color="auto"/>
        <w:right w:val="none" w:sz="0" w:space="0" w:color="auto"/>
      </w:divBdr>
    </w:div>
    <w:div w:id="1882522177">
      <w:bodyDiv w:val="1"/>
      <w:marLeft w:val="0"/>
      <w:marRight w:val="0"/>
      <w:marTop w:val="0"/>
      <w:marBottom w:val="0"/>
      <w:divBdr>
        <w:top w:val="none" w:sz="0" w:space="0" w:color="auto"/>
        <w:left w:val="none" w:sz="0" w:space="0" w:color="auto"/>
        <w:bottom w:val="none" w:sz="0" w:space="0" w:color="auto"/>
        <w:right w:val="none" w:sz="0" w:space="0" w:color="auto"/>
      </w:divBdr>
    </w:div>
    <w:div w:id="1882589593">
      <w:bodyDiv w:val="1"/>
      <w:marLeft w:val="0"/>
      <w:marRight w:val="0"/>
      <w:marTop w:val="0"/>
      <w:marBottom w:val="0"/>
      <w:divBdr>
        <w:top w:val="none" w:sz="0" w:space="0" w:color="auto"/>
        <w:left w:val="none" w:sz="0" w:space="0" w:color="auto"/>
        <w:bottom w:val="none" w:sz="0" w:space="0" w:color="auto"/>
        <w:right w:val="none" w:sz="0" w:space="0" w:color="auto"/>
      </w:divBdr>
    </w:div>
    <w:div w:id="1882665355">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 w:id="1883131269">
      <w:bodyDiv w:val="1"/>
      <w:marLeft w:val="0"/>
      <w:marRight w:val="0"/>
      <w:marTop w:val="0"/>
      <w:marBottom w:val="0"/>
      <w:divBdr>
        <w:top w:val="none" w:sz="0" w:space="0" w:color="auto"/>
        <w:left w:val="none" w:sz="0" w:space="0" w:color="auto"/>
        <w:bottom w:val="none" w:sz="0" w:space="0" w:color="auto"/>
        <w:right w:val="none" w:sz="0" w:space="0" w:color="auto"/>
      </w:divBdr>
    </w:div>
    <w:div w:id="1883901691">
      <w:bodyDiv w:val="1"/>
      <w:marLeft w:val="0"/>
      <w:marRight w:val="0"/>
      <w:marTop w:val="0"/>
      <w:marBottom w:val="0"/>
      <w:divBdr>
        <w:top w:val="none" w:sz="0" w:space="0" w:color="auto"/>
        <w:left w:val="none" w:sz="0" w:space="0" w:color="auto"/>
        <w:bottom w:val="none" w:sz="0" w:space="0" w:color="auto"/>
        <w:right w:val="none" w:sz="0" w:space="0" w:color="auto"/>
      </w:divBdr>
    </w:div>
    <w:div w:id="1883980557">
      <w:bodyDiv w:val="1"/>
      <w:marLeft w:val="0"/>
      <w:marRight w:val="0"/>
      <w:marTop w:val="0"/>
      <w:marBottom w:val="0"/>
      <w:divBdr>
        <w:top w:val="none" w:sz="0" w:space="0" w:color="auto"/>
        <w:left w:val="none" w:sz="0" w:space="0" w:color="auto"/>
        <w:bottom w:val="none" w:sz="0" w:space="0" w:color="auto"/>
        <w:right w:val="none" w:sz="0" w:space="0" w:color="auto"/>
      </w:divBdr>
    </w:div>
    <w:div w:id="1884440454">
      <w:bodyDiv w:val="1"/>
      <w:marLeft w:val="0"/>
      <w:marRight w:val="0"/>
      <w:marTop w:val="0"/>
      <w:marBottom w:val="0"/>
      <w:divBdr>
        <w:top w:val="none" w:sz="0" w:space="0" w:color="auto"/>
        <w:left w:val="none" w:sz="0" w:space="0" w:color="auto"/>
        <w:bottom w:val="none" w:sz="0" w:space="0" w:color="auto"/>
        <w:right w:val="none" w:sz="0" w:space="0" w:color="auto"/>
      </w:divBdr>
    </w:div>
    <w:div w:id="1884444709">
      <w:bodyDiv w:val="1"/>
      <w:marLeft w:val="0"/>
      <w:marRight w:val="0"/>
      <w:marTop w:val="0"/>
      <w:marBottom w:val="0"/>
      <w:divBdr>
        <w:top w:val="none" w:sz="0" w:space="0" w:color="auto"/>
        <w:left w:val="none" w:sz="0" w:space="0" w:color="auto"/>
        <w:bottom w:val="none" w:sz="0" w:space="0" w:color="auto"/>
        <w:right w:val="none" w:sz="0" w:space="0" w:color="auto"/>
      </w:divBdr>
    </w:div>
    <w:div w:id="1884556012">
      <w:bodyDiv w:val="1"/>
      <w:marLeft w:val="0"/>
      <w:marRight w:val="0"/>
      <w:marTop w:val="0"/>
      <w:marBottom w:val="0"/>
      <w:divBdr>
        <w:top w:val="none" w:sz="0" w:space="0" w:color="auto"/>
        <w:left w:val="none" w:sz="0" w:space="0" w:color="auto"/>
        <w:bottom w:val="none" w:sz="0" w:space="0" w:color="auto"/>
        <w:right w:val="none" w:sz="0" w:space="0" w:color="auto"/>
      </w:divBdr>
    </w:div>
    <w:div w:id="188456316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884638888">
      <w:bodyDiv w:val="1"/>
      <w:marLeft w:val="0"/>
      <w:marRight w:val="0"/>
      <w:marTop w:val="0"/>
      <w:marBottom w:val="0"/>
      <w:divBdr>
        <w:top w:val="none" w:sz="0" w:space="0" w:color="auto"/>
        <w:left w:val="none" w:sz="0" w:space="0" w:color="auto"/>
        <w:bottom w:val="none" w:sz="0" w:space="0" w:color="auto"/>
        <w:right w:val="none" w:sz="0" w:space="0" w:color="auto"/>
      </w:divBdr>
    </w:div>
    <w:div w:id="1884707819">
      <w:bodyDiv w:val="1"/>
      <w:marLeft w:val="0"/>
      <w:marRight w:val="0"/>
      <w:marTop w:val="0"/>
      <w:marBottom w:val="0"/>
      <w:divBdr>
        <w:top w:val="none" w:sz="0" w:space="0" w:color="auto"/>
        <w:left w:val="none" w:sz="0" w:space="0" w:color="auto"/>
        <w:bottom w:val="none" w:sz="0" w:space="0" w:color="auto"/>
        <w:right w:val="none" w:sz="0" w:space="0" w:color="auto"/>
      </w:divBdr>
    </w:div>
    <w:div w:id="1884827736">
      <w:bodyDiv w:val="1"/>
      <w:marLeft w:val="0"/>
      <w:marRight w:val="0"/>
      <w:marTop w:val="0"/>
      <w:marBottom w:val="0"/>
      <w:divBdr>
        <w:top w:val="none" w:sz="0" w:space="0" w:color="auto"/>
        <w:left w:val="none" w:sz="0" w:space="0" w:color="auto"/>
        <w:bottom w:val="none" w:sz="0" w:space="0" w:color="auto"/>
        <w:right w:val="none" w:sz="0" w:space="0" w:color="auto"/>
      </w:divBdr>
    </w:div>
    <w:div w:id="1885360423">
      <w:bodyDiv w:val="1"/>
      <w:marLeft w:val="0"/>
      <w:marRight w:val="0"/>
      <w:marTop w:val="0"/>
      <w:marBottom w:val="0"/>
      <w:divBdr>
        <w:top w:val="none" w:sz="0" w:space="0" w:color="auto"/>
        <w:left w:val="none" w:sz="0" w:space="0" w:color="auto"/>
        <w:bottom w:val="none" w:sz="0" w:space="0" w:color="auto"/>
        <w:right w:val="none" w:sz="0" w:space="0" w:color="auto"/>
      </w:divBdr>
    </w:div>
    <w:div w:id="1885406072">
      <w:bodyDiv w:val="1"/>
      <w:marLeft w:val="0"/>
      <w:marRight w:val="0"/>
      <w:marTop w:val="0"/>
      <w:marBottom w:val="0"/>
      <w:divBdr>
        <w:top w:val="none" w:sz="0" w:space="0" w:color="auto"/>
        <w:left w:val="none" w:sz="0" w:space="0" w:color="auto"/>
        <w:bottom w:val="none" w:sz="0" w:space="0" w:color="auto"/>
        <w:right w:val="none" w:sz="0" w:space="0" w:color="auto"/>
      </w:divBdr>
    </w:div>
    <w:div w:id="1885435916">
      <w:bodyDiv w:val="1"/>
      <w:marLeft w:val="0"/>
      <w:marRight w:val="0"/>
      <w:marTop w:val="0"/>
      <w:marBottom w:val="0"/>
      <w:divBdr>
        <w:top w:val="none" w:sz="0" w:space="0" w:color="auto"/>
        <w:left w:val="none" w:sz="0" w:space="0" w:color="auto"/>
        <w:bottom w:val="none" w:sz="0" w:space="0" w:color="auto"/>
        <w:right w:val="none" w:sz="0" w:space="0" w:color="auto"/>
      </w:divBdr>
    </w:div>
    <w:div w:id="1885437147">
      <w:bodyDiv w:val="1"/>
      <w:marLeft w:val="0"/>
      <w:marRight w:val="0"/>
      <w:marTop w:val="0"/>
      <w:marBottom w:val="0"/>
      <w:divBdr>
        <w:top w:val="none" w:sz="0" w:space="0" w:color="auto"/>
        <w:left w:val="none" w:sz="0" w:space="0" w:color="auto"/>
        <w:bottom w:val="none" w:sz="0" w:space="0" w:color="auto"/>
        <w:right w:val="none" w:sz="0" w:space="0" w:color="auto"/>
      </w:divBdr>
    </w:div>
    <w:div w:id="1885746790">
      <w:bodyDiv w:val="1"/>
      <w:marLeft w:val="0"/>
      <w:marRight w:val="0"/>
      <w:marTop w:val="0"/>
      <w:marBottom w:val="0"/>
      <w:divBdr>
        <w:top w:val="none" w:sz="0" w:space="0" w:color="auto"/>
        <w:left w:val="none" w:sz="0" w:space="0" w:color="auto"/>
        <w:bottom w:val="none" w:sz="0" w:space="0" w:color="auto"/>
        <w:right w:val="none" w:sz="0" w:space="0" w:color="auto"/>
      </w:divBdr>
    </w:div>
    <w:div w:id="1886067650">
      <w:bodyDiv w:val="1"/>
      <w:marLeft w:val="0"/>
      <w:marRight w:val="0"/>
      <w:marTop w:val="0"/>
      <w:marBottom w:val="0"/>
      <w:divBdr>
        <w:top w:val="none" w:sz="0" w:space="0" w:color="auto"/>
        <w:left w:val="none" w:sz="0" w:space="0" w:color="auto"/>
        <w:bottom w:val="none" w:sz="0" w:space="0" w:color="auto"/>
        <w:right w:val="none" w:sz="0" w:space="0" w:color="auto"/>
      </w:divBdr>
    </w:div>
    <w:div w:id="1886406791">
      <w:bodyDiv w:val="1"/>
      <w:marLeft w:val="0"/>
      <w:marRight w:val="0"/>
      <w:marTop w:val="0"/>
      <w:marBottom w:val="0"/>
      <w:divBdr>
        <w:top w:val="none" w:sz="0" w:space="0" w:color="auto"/>
        <w:left w:val="none" w:sz="0" w:space="0" w:color="auto"/>
        <w:bottom w:val="none" w:sz="0" w:space="0" w:color="auto"/>
        <w:right w:val="none" w:sz="0" w:space="0" w:color="auto"/>
      </w:divBdr>
    </w:div>
    <w:div w:id="1886596136">
      <w:bodyDiv w:val="1"/>
      <w:marLeft w:val="0"/>
      <w:marRight w:val="0"/>
      <w:marTop w:val="0"/>
      <w:marBottom w:val="0"/>
      <w:divBdr>
        <w:top w:val="none" w:sz="0" w:space="0" w:color="auto"/>
        <w:left w:val="none" w:sz="0" w:space="0" w:color="auto"/>
        <w:bottom w:val="none" w:sz="0" w:space="0" w:color="auto"/>
        <w:right w:val="none" w:sz="0" w:space="0" w:color="auto"/>
      </w:divBdr>
    </w:div>
    <w:div w:id="1886789055">
      <w:bodyDiv w:val="1"/>
      <w:marLeft w:val="0"/>
      <w:marRight w:val="0"/>
      <w:marTop w:val="0"/>
      <w:marBottom w:val="0"/>
      <w:divBdr>
        <w:top w:val="none" w:sz="0" w:space="0" w:color="auto"/>
        <w:left w:val="none" w:sz="0" w:space="0" w:color="auto"/>
        <w:bottom w:val="none" w:sz="0" w:space="0" w:color="auto"/>
        <w:right w:val="none" w:sz="0" w:space="0" w:color="auto"/>
      </w:divBdr>
    </w:div>
    <w:div w:id="1886984053">
      <w:bodyDiv w:val="1"/>
      <w:marLeft w:val="0"/>
      <w:marRight w:val="0"/>
      <w:marTop w:val="0"/>
      <w:marBottom w:val="0"/>
      <w:divBdr>
        <w:top w:val="none" w:sz="0" w:space="0" w:color="auto"/>
        <w:left w:val="none" w:sz="0" w:space="0" w:color="auto"/>
        <w:bottom w:val="none" w:sz="0" w:space="0" w:color="auto"/>
        <w:right w:val="none" w:sz="0" w:space="0" w:color="auto"/>
      </w:divBdr>
    </w:div>
    <w:div w:id="1887062027">
      <w:bodyDiv w:val="1"/>
      <w:marLeft w:val="0"/>
      <w:marRight w:val="0"/>
      <w:marTop w:val="0"/>
      <w:marBottom w:val="0"/>
      <w:divBdr>
        <w:top w:val="none" w:sz="0" w:space="0" w:color="auto"/>
        <w:left w:val="none" w:sz="0" w:space="0" w:color="auto"/>
        <w:bottom w:val="none" w:sz="0" w:space="0" w:color="auto"/>
        <w:right w:val="none" w:sz="0" w:space="0" w:color="auto"/>
      </w:divBdr>
    </w:div>
    <w:div w:id="1887063545">
      <w:bodyDiv w:val="1"/>
      <w:marLeft w:val="0"/>
      <w:marRight w:val="0"/>
      <w:marTop w:val="0"/>
      <w:marBottom w:val="0"/>
      <w:divBdr>
        <w:top w:val="none" w:sz="0" w:space="0" w:color="auto"/>
        <w:left w:val="none" w:sz="0" w:space="0" w:color="auto"/>
        <w:bottom w:val="none" w:sz="0" w:space="0" w:color="auto"/>
        <w:right w:val="none" w:sz="0" w:space="0" w:color="auto"/>
      </w:divBdr>
    </w:div>
    <w:div w:id="1888301645">
      <w:bodyDiv w:val="1"/>
      <w:marLeft w:val="0"/>
      <w:marRight w:val="0"/>
      <w:marTop w:val="0"/>
      <w:marBottom w:val="0"/>
      <w:divBdr>
        <w:top w:val="none" w:sz="0" w:space="0" w:color="auto"/>
        <w:left w:val="none" w:sz="0" w:space="0" w:color="auto"/>
        <w:bottom w:val="none" w:sz="0" w:space="0" w:color="auto"/>
        <w:right w:val="none" w:sz="0" w:space="0" w:color="auto"/>
      </w:divBdr>
    </w:div>
    <w:div w:id="1888570260">
      <w:bodyDiv w:val="1"/>
      <w:marLeft w:val="0"/>
      <w:marRight w:val="0"/>
      <w:marTop w:val="0"/>
      <w:marBottom w:val="0"/>
      <w:divBdr>
        <w:top w:val="none" w:sz="0" w:space="0" w:color="auto"/>
        <w:left w:val="none" w:sz="0" w:space="0" w:color="auto"/>
        <w:bottom w:val="none" w:sz="0" w:space="0" w:color="auto"/>
        <w:right w:val="none" w:sz="0" w:space="0" w:color="auto"/>
      </w:divBdr>
    </w:div>
    <w:div w:id="1888711777">
      <w:bodyDiv w:val="1"/>
      <w:marLeft w:val="0"/>
      <w:marRight w:val="0"/>
      <w:marTop w:val="0"/>
      <w:marBottom w:val="0"/>
      <w:divBdr>
        <w:top w:val="none" w:sz="0" w:space="0" w:color="auto"/>
        <w:left w:val="none" w:sz="0" w:space="0" w:color="auto"/>
        <w:bottom w:val="none" w:sz="0" w:space="0" w:color="auto"/>
        <w:right w:val="none" w:sz="0" w:space="0" w:color="auto"/>
      </w:divBdr>
    </w:div>
    <w:div w:id="1889142261">
      <w:bodyDiv w:val="1"/>
      <w:marLeft w:val="0"/>
      <w:marRight w:val="0"/>
      <w:marTop w:val="0"/>
      <w:marBottom w:val="0"/>
      <w:divBdr>
        <w:top w:val="none" w:sz="0" w:space="0" w:color="auto"/>
        <w:left w:val="none" w:sz="0" w:space="0" w:color="auto"/>
        <w:bottom w:val="none" w:sz="0" w:space="0" w:color="auto"/>
        <w:right w:val="none" w:sz="0" w:space="0" w:color="auto"/>
      </w:divBdr>
    </w:div>
    <w:div w:id="1889412972">
      <w:bodyDiv w:val="1"/>
      <w:marLeft w:val="0"/>
      <w:marRight w:val="0"/>
      <w:marTop w:val="0"/>
      <w:marBottom w:val="0"/>
      <w:divBdr>
        <w:top w:val="none" w:sz="0" w:space="0" w:color="auto"/>
        <w:left w:val="none" w:sz="0" w:space="0" w:color="auto"/>
        <w:bottom w:val="none" w:sz="0" w:space="0" w:color="auto"/>
        <w:right w:val="none" w:sz="0" w:space="0" w:color="auto"/>
      </w:divBdr>
    </w:div>
    <w:div w:id="1889563821">
      <w:bodyDiv w:val="1"/>
      <w:marLeft w:val="0"/>
      <w:marRight w:val="0"/>
      <w:marTop w:val="0"/>
      <w:marBottom w:val="0"/>
      <w:divBdr>
        <w:top w:val="none" w:sz="0" w:space="0" w:color="auto"/>
        <w:left w:val="none" w:sz="0" w:space="0" w:color="auto"/>
        <w:bottom w:val="none" w:sz="0" w:space="0" w:color="auto"/>
        <w:right w:val="none" w:sz="0" w:space="0" w:color="auto"/>
      </w:divBdr>
    </w:div>
    <w:div w:id="1889608146">
      <w:bodyDiv w:val="1"/>
      <w:marLeft w:val="0"/>
      <w:marRight w:val="0"/>
      <w:marTop w:val="0"/>
      <w:marBottom w:val="0"/>
      <w:divBdr>
        <w:top w:val="none" w:sz="0" w:space="0" w:color="auto"/>
        <w:left w:val="none" w:sz="0" w:space="0" w:color="auto"/>
        <w:bottom w:val="none" w:sz="0" w:space="0" w:color="auto"/>
        <w:right w:val="none" w:sz="0" w:space="0" w:color="auto"/>
      </w:divBdr>
    </w:div>
    <w:div w:id="1889801373">
      <w:bodyDiv w:val="1"/>
      <w:marLeft w:val="0"/>
      <w:marRight w:val="0"/>
      <w:marTop w:val="0"/>
      <w:marBottom w:val="0"/>
      <w:divBdr>
        <w:top w:val="none" w:sz="0" w:space="0" w:color="auto"/>
        <w:left w:val="none" w:sz="0" w:space="0" w:color="auto"/>
        <w:bottom w:val="none" w:sz="0" w:space="0" w:color="auto"/>
        <w:right w:val="none" w:sz="0" w:space="0" w:color="auto"/>
      </w:divBdr>
    </w:div>
    <w:div w:id="1889878552">
      <w:bodyDiv w:val="1"/>
      <w:marLeft w:val="0"/>
      <w:marRight w:val="0"/>
      <w:marTop w:val="0"/>
      <w:marBottom w:val="0"/>
      <w:divBdr>
        <w:top w:val="none" w:sz="0" w:space="0" w:color="auto"/>
        <w:left w:val="none" w:sz="0" w:space="0" w:color="auto"/>
        <w:bottom w:val="none" w:sz="0" w:space="0" w:color="auto"/>
        <w:right w:val="none" w:sz="0" w:space="0" w:color="auto"/>
      </w:divBdr>
    </w:div>
    <w:div w:id="1890066944">
      <w:bodyDiv w:val="1"/>
      <w:marLeft w:val="0"/>
      <w:marRight w:val="0"/>
      <w:marTop w:val="0"/>
      <w:marBottom w:val="0"/>
      <w:divBdr>
        <w:top w:val="none" w:sz="0" w:space="0" w:color="auto"/>
        <w:left w:val="none" w:sz="0" w:space="0" w:color="auto"/>
        <w:bottom w:val="none" w:sz="0" w:space="0" w:color="auto"/>
        <w:right w:val="none" w:sz="0" w:space="0" w:color="auto"/>
      </w:divBdr>
    </w:div>
    <w:div w:id="1890220597">
      <w:bodyDiv w:val="1"/>
      <w:marLeft w:val="0"/>
      <w:marRight w:val="0"/>
      <w:marTop w:val="0"/>
      <w:marBottom w:val="0"/>
      <w:divBdr>
        <w:top w:val="none" w:sz="0" w:space="0" w:color="auto"/>
        <w:left w:val="none" w:sz="0" w:space="0" w:color="auto"/>
        <w:bottom w:val="none" w:sz="0" w:space="0" w:color="auto"/>
        <w:right w:val="none" w:sz="0" w:space="0" w:color="auto"/>
      </w:divBdr>
    </w:div>
    <w:div w:id="1890262472">
      <w:bodyDiv w:val="1"/>
      <w:marLeft w:val="0"/>
      <w:marRight w:val="0"/>
      <w:marTop w:val="0"/>
      <w:marBottom w:val="0"/>
      <w:divBdr>
        <w:top w:val="none" w:sz="0" w:space="0" w:color="auto"/>
        <w:left w:val="none" w:sz="0" w:space="0" w:color="auto"/>
        <w:bottom w:val="none" w:sz="0" w:space="0" w:color="auto"/>
        <w:right w:val="none" w:sz="0" w:space="0" w:color="auto"/>
      </w:divBdr>
    </w:div>
    <w:div w:id="1890921626">
      <w:bodyDiv w:val="1"/>
      <w:marLeft w:val="0"/>
      <w:marRight w:val="0"/>
      <w:marTop w:val="0"/>
      <w:marBottom w:val="0"/>
      <w:divBdr>
        <w:top w:val="none" w:sz="0" w:space="0" w:color="auto"/>
        <w:left w:val="none" w:sz="0" w:space="0" w:color="auto"/>
        <w:bottom w:val="none" w:sz="0" w:space="0" w:color="auto"/>
        <w:right w:val="none" w:sz="0" w:space="0" w:color="auto"/>
      </w:divBdr>
    </w:div>
    <w:div w:id="1891073503">
      <w:bodyDiv w:val="1"/>
      <w:marLeft w:val="0"/>
      <w:marRight w:val="0"/>
      <w:marTop w:val="0"/>
      <w:marBottom w:val="0"/>
      <w:divBdr>
        <w:top w:val="none" w:sz="0" w:space="0" w:color="auto"/>
        <w:left w:val="none" w:sz="0" w:space="0" w:color="auto"/>
        <w:bottom w:val="none" w:sz="0" w:space="0" w:color="auto"/>
        <w:right w:val="none" w:sz="0" w:space="0" w:color="auto"/>
      </w:divBdr>
    </w:div>
    <w:div w:id="1891458470">
      <w:bodyDiv w:val="1"/>
      <w:marLeft w:val="0"/>
      <w:marRight w:val="0"/>
      <w:marTop w:val="0"/>
      <w:marBottom w:val="0"/>
      <w:divBdr>
        <w:top w:val="none" w:sz="0" w:space="0" w:color="auto"/>
        <w:left w:val="none" w:sz="0" w:space="0" w:color="auto"/>
        <w:bottom w:val="none" w:sz="0" w:space="0" w:color="auto"/>
        <w:right w:val="none" w:sz="0" w:space="0" w:color="auto"/>
      </w:divBdr>
    </w:div>
    <w:div w:id="1891648619">
      <w:bodyDiv w:val="1"/>
      <w:marLeft w:val="0"/>
      <w:marRight w:val="0"/>
      <w:marTop w:val="0"/>
      <w:marBottom w:val="0"/>
      <w:divBdr>
        <w:top w:val="none" w:sz="0" w:space="0" w:color="auto"/>
        <w:left w:val="none" w:sz="0" w:space="0" w:color="auto"/>
        <w:bottom w:val="none" w:sz="0" w:space="0" w:color="auto"/>
        <w:right w:val="none" w:sz="0" w:space="0" w:color="auto"/>
      </w:divBdr>
    </w:div>
    <w:div w:id="1891724089">
      <w:bodyDiv w:val="1"/>
      <w:marLeft w:val="0"/>
      <w:marRight w:val="0"/>
      <w:marTop w:val="0"/>
      <w:marBottom w:val="0"/>
      <w:divBdr>
        <w:top w:val="none" w:sz="0" w:space="0" w:color="auto"/>
        <w:left w:val="none" w:sz="0" w:space="0" w:color="auto"/>
        <w:bottom w:val="none" w:sz="0" w:space="0" w:color="auto"/>
        <w:right w:val="none" w:sz="0" w:space="0" w:color="auto"/>
      </w:divBdr>
    </w:div>
    <w:div w:id="1891840009">
      <w:bodyDiv w:val="1"/>
      <w:marLeft w:val="0"/>
      <w:marRight w:val="0"/>
      <w:marTop w:val="0"/>
      <w:marBottom w:val="0"/>
      <w:divBdr>
        <w:top w:val="none" w:sz="0" w:space="0" w:color="auto"/>
        <w:left w:val="none" w:sz="0" w:space="0" w:color="auto"/>
        <w:bottom w:val="none" w:sz="0" w:space="0" w:color="auto"/>
        <w:right w:val="none" w:sz="0" w:space="0" w:color="auto"/>
      </w:divBdr>
    </w:div>
    <w:div w:id="1891962774">
      <w:bodyDiv w:val="1"/>
      <w:marLeft w:val="0"/>
      <w:marRight w:val="0"/>
      <w:marTop w:val="0"/>
      <w:marBottom w:val="0"/>
      <w:divBdr>
        <w:top w:val="none" w:sz="0" w:space="0" w:color="auto"/>
        <w:left w:val="none" w:sz="0" w:space="0" w:color="auto"/>
        <w:bottom w:val="none" w:sz="0" w:space="0" w:color="auto"/>
        <w:right w:val="none" w:sz="0" w:space="0" w:color="auto"/>
      </w:divBdr>
    </w:div>
    <w:div w:id="1892232297">
      <w:bodyDiv w:val="1"/>
      <w:marLeft w:val="0"/>
      <w:marRight w:val="0"/>
      <w:marTop w:val="0"/>
      <w:marBottom w:val="0"/>
      <w:divBdr>
        <w:top w:val="none" w:sz="0" w:space="0" w:color="auto"/>
        <w:left w:val="none" w:sz="0" w:space="0" w:color="auto"/>
        <w:bottom w:val="none" w:sz="0" w:space="0" w:color="auto"/>
        <w:right w:val="none" w:sz="0" w:space="0" w:color="auto"/>
      </w:divBdr>
    </w:div>
    <w:div w:id="1892377964">
      <w:bodyDiv w:val="1"/>
      <w:marLeft w:val="0"/>
      <w:marRight w:val="0"/>
      <w:marTop w:val="0"/>
      <w:marBottom w:val="0"/>
      <w:divBdr>
        <w:top w:val="none" w:sz="0" w:space="0" w:color="auto"/>
        <w:left w:val="none" w:sz="0" w:space="0" w:color="auto"/>
        <w:bottom w:val="none" w:sz="0" w:space="0" w:color="auto"/>
        <w:right w:val="none" w:sz="0" w:space="0" w:color="auto"/>
      </w:divBdr>
    </w:div>
    <w:div w:id="1892379581">
      <w:bodyDiv w:val="1"/>
      <w:marLeft w:val="0"/>
      <w:marRight w:val="0"/>
      <w:marTop w:val="0"/>
      <w:marBottom w:val="0"/>
      <w:divBdr>
        <w:top w:val="none" w:sz="0" w:space="0" w:color="auto"/>
        <w:left w:val="none" w:sz="0" w:space="0" w:color="auto"/>
        <w:bottom w:val="none" w:sz="0" w:space="0" w:color="auto"/>
        <w:right w:val="none" w:sz="0" w:space="0" w:color="auto"/>
      </w:divBdr>
    </w:div>
    <w:div w:id="1892380278">
      <w:bodyDiv w:val="1"/>
      <w:marLeft w:val="0"/>
      <w:marRight w:val="0"/>
      <w:marTop w:val="0"/>
      <w:marBottom w:val="0"/>
      <w:divBdr>
        <w:top w:val="none" w:sz="0" w:space="0" w:color="auto"/>
        <w:left w:val="none" w:sz="0" w:space="0" w:color="auto"/>
        <w:bottom w:val="none" w:sz="0" w:space="0" w:color="auto"/>
        <w:right w:val="none" w:sz="0" w:space="0" w:color="auto"/>
      </w:divBdr>
    </w:div>
    <w:div w:id="1892575709">
      <w:bodyDiv w:val="1"/>
      <w:marLeft w:val="0"/>
      <w:marRight w:val="0"/>
      <w:marTop w:val="0"/>
      <w:marBottom w:val="0"/>
      <w:divBdr>
        <w:top w:val="none" w:sz="0" w:space="0" w:color="auto"/>
        <w:left w:val="none" w:sz="0" w:space="0" w:color="auto"/>
        <w:bottom w:val="none" w:sz="0" w:space="0" w:color="auto"/>
        <w:right w:val="none" w:sz="0" w:space="0" w:color="auto"/>
      </w:divBdr>
    </w:div>
    <w:div w:id="1892768399">
      <w:bodyDiv w:val="1"/>
      <w:marLeft w:val="0"/>
      <w:marRight w:val="0"/>
      <w:marTop w:val="0"/>
      <w:marBottom w:val="0"/>
      <w:divBdr>
        <w:top w:val="none" w:sz="0" w:space="0" w:color="auto"/>
        <w:left w:val="none" w:sz="0" w:space="0" w:color="auto"/>
        <w:bottom w:val="none" w:sz="0" w:space="0" w:color="auto"/>
        <w:right w:val="none" w:sz="0" w:space="0" w:color="auto"/>
      </w:divBdr>
    </w:div>
    <w:div w:id="1892962750">
      <w:bodyDiv w:val="1"/>
      <w:marLeft w:val="0"/>
      <w:marRight w:val="0"/>
      <w:marTop w:val="0"/>
      <w:marBottom w:val="0"/>
      <w:divBdr>
        <w:top w:val="none" w:sz="0" w:space="0" w:color="auto"/>
        <w:left w:val="none" w:sz="0" w:space="0" w:color="auto"/>
        <w:bottom w:val="none" w:sz="0" w:space="0" w:color="auto"/>
        <w:right w:val="none" w:sz="0" w:space="0" w:color="auto"/>
      </w:divBdr>
    </w:div>
    <w:div w:id="1893036068">
      <w:bodyDiv w:val="1"/>
      <w:marLeft w:val="0"/>
      <w:marRight w:val="0"/>
      <w:marTop w:val="0"/>
      <w:marBottom w:val="0"/>
      <w:divBdr>
        <w:top w:val="none" w:sz="0" w:space="0" w:color="auto"/>
        <w:left w:val="none" w:sz="0" w:space="0" w:color="auto"/>
        <w:bottom w:val="none" w:sz="0" w:space="0" w:color="auto"/>
        <w:right w:val="none" w:sz="0" w:space="0" w:color="auto"/>
      </w:divBdr>
    </w:div>
    <w:div w:id="1893105613">
      <w:bodyDiv w:val="1"/>
      <w:marLeft w:val="0"/>
      <w:marRight w:val="0"/>
      <w:marTop w:val="0"/>
      <w:marBottom w:val="0"/>
      <w:divBdr>
        <w:top w:val="none" w:sz="0" w:space="0" w:color="auto"/>
        <w:left w:val="none" w:sz="0" w:space="0" w:color="auto"/>
        <w:bottom w:val="none" w:sz="0" w:space="0" w:color="auto"/>
        <w:right w:val="none" w:sz="0" w:space="0" w:color="auto"/>
      </w:divBdr>
    </w:div>
    <w:div w:id="1893155744">
      <w:bodyDiv w:val="1"/>
      <w:marLeft w:val="0"/>
      <w:marRight w:val="0"/>
      <w:marTop w:val="0"/>
      <w:marBottom w:val="0"/>
      <w:divBdr>
        <w:top w:val="none" w:sz="0" w:space="0" w:color="auto"/>
        <w:left w:val="none" w:sz="0" w:space="0" w:color="auto"/>
        <w:bottom w:val="none" w:sz="0" w:space="0" w:color="auto"/>
        <w:right w:val="none" w:sz="0" w:space="0" w:color="auto"/>
      </w:divBdr>
    </w:div>
    <w:div w:id="1893274425">
      <w:bodyDiv w:val="1"/>
      <w:marLeft w:val="0"/>
      <w:marRight w:val="0"/>
      <w:marTop w:val="0"/>
      <w:marBottom w:val="0"/>
      <w:divBdr>
        <w:top w:val="none" w:sz="0" w:space="0" w:color="auto"/>
        <w:left w:val="none" w:sz="0" w:space="0" w:color="auto"/>
        <w:bottom w:val="none" w:sz="0" w:space="0" w:color="auto"/>
        <w:right w:val="none" w:sz="0" w:space="0" w:color="auto"/>
      </w:divBdr>
    </w:div>
    <w:div w:id="1893343380">
      <w:bodyDiv w:val="1"/>
      <w:marLeft w:val="0"/>
      <w:marRight w:val="0"/>
      <w:marTop w:val="0"/>
      <w:marBottom w:val="0"/>
      <w:divBdr>
        <w:top w:val="none" w:sz="0" w:space="0" w:color="auto"/>
        <w:left w:val="none" w:sz="0" w:space="0" w:color="auto"/>
        <w:bottom w:val="none" w:sz="0" w:space="0" w:color="auto"/>
        <w:right w:val="none" w:sz="0" w:space="0" w:color="auto"/>
      </w:divBdr>
    </w:div>
    <w:div w:id="1893494661">
      <w:bodyDiv w:val="1"/>
      <w:marLeft w:val="0"/>
      <w:marRight w:val="0"/>
      <w:marTop w:val="0"/>
      <w:marBottom w:val="0"/>
      <w:divBdr>
        <w:top w:val="none" w:sz="0" w:space="0" w:color="auto"/>
        <w:left w:val="none" w:sz="0" w:space="0" w:color="auto"/>
        <w:bottom w:val="none" w:sz="0" w:space="0" w:color="auto"/>
        <w:right w:val="none" w:sz="0" w:space="0" w:color="auto"/>
      </w:divBdr>
    </w:div>
    <w:div w:id="1894073281">
      <w:bodyDiv w:val="1"/>
      <w:marLeft w:val="0"/>
      <w:marRight w:val="0"/>
      <w:marTop w:val="0"/>
      <w:marBottom w:val="0"/>
      <w:divBdr>
        <w:top w:val="none" w:sz="0" w:space="0" w:color="auto"/>
        <w:left w:val="none" w:sz="0" w:space="0" w:color="auto"/>
        <w:bottom w:val="none" w:sz="0" w:space="0" w:color="auto"/>
        <w:right w:val="none" w:sz="0" w:space="0" w:color="auto"/>
      </w:divBdr>
    </w:div>
    <w:div w:id="1894191272">
      <w:bodyDiv w:val="1"/>
      <w:marLeft w:val="0"/>
      <w:marRight w:val="0"/>
      <w:marTop w:val="0"/>
      <w:marBottom w:val="0"/>
      <w:divBdr>
        <w:top w:val="none" w:sz="0" w:space="0" w:color="auto"/>
        <w:left w:val="none" w:sz="0" w:space="0" w:color="auto"/>
        <w:bottom w:val="none" w:sz="0" w:space="0" w:color="auto"/>
        <w:right w:val="none" w:sz="0" w:space="0" w:color="auto"/>
      </w:divBdr>
    </w:div>
    <w:div w:id="1894270978">
      <w:bodyDiv w:val="1"/>
      <w:marLeft w:val="0"/>
      <w:marRight w:val="0"/>
      <w:marTop w:val="0"/>
      <w:marBottom w:val="0"/>
      <w:divBdr>
        <w:top w:val="none" w:sz="0" w:space="0" w:color="auto"/>
        <w:left w:val="none" w:sz="0" w:space="0" w:color="auto"/>
        <w:bottom w:val="none" w:sz="0" w:space="0" w:color="auto"/>
        <w:right w:val="none" w:sz="0" w:space="0" w:color="auto"/>
      </w:divBdr>
    </w:div>
    <w:div w:id="1894342333">
      <w:bodyDiv w:val="1"/>
      <w:marLeft w:val="0"/>
      <w:marRight w:val="0"/>
      <w:marTop w:val="0"/>
      <w:marBottom w:val="0"/>
      <w:divBdr>
        <w:top w:val="none" w:sz="0" w:space="0" w:color="auto"/>
        <w:left w:val="none" w:sz="0" w:space="0" w:color="auto"/>
        <w:bottom w:val="none" w:sz="0" w:space="0" w:color="auto"/>
        <w:right w:val="none" w:sz="0" w:space="0" w:color="auto"/>
      </w:divBdr>
    </w:div>
    <w:div w:id="1894346063">
      <w:bodyDiv w:val="1"/>
      <w:marLeft w:val="0"/>
      <w:marRight w:val="0"/>
      <w:marTop w:val="0"/>
      <w:marBottom w:val="0"/>
      <w:divBdr>
        <w:top w:val="none" w:sz="0" w:space="0" w:color="auto"/>
        <w:left w:val="none" w:sz="0" w:space="0" w:color="auto"/>
        <w:bottom w:val="none" w:sz="0" w:space="0" w:color="auto"/>
        <w:right w:val="none" w:sz="0" w:space="0" w:color="auto"/>
      </w:divBdr>
    </w:div>
    <w:div w:id="1894392215">
      <w:bodyDiv w:val="1"/>
      <w:marLeft w:val="0"/>
      <w:marRight w:val="0"/>
      <w:marTop w:val="0"/>
      <w:marBottom w:val="0"/>
      <w:divBdr>
        <w:top w:val="none" w:sz="0" w:space="0" w:color="auto"/>
        <w:left w:val="none" w:sz="0" w:space="0" w:color="auto"/>
        <w:bottom w:val="none" w:sz="0" w:space="0" w:color="auto"/>
        <w:right w:val="none" w:sz="0" w:space="0" w:color="auto"/>
      </w:divBdr>
    </w:div>
    <w:div w:id="1894461149">
      <w:bodyDiv w:val="1"/>
      <w:marLeft w:val="0"/>
      <w:marRight w:val="0"/>
      <w:marTop w:val="0"/>
      <w:marBottom w:val="0"/>
      <w:divBdr>
        <w:top w:val="none" w:sz="0" w:space="0" w:color="auto"/>
        <w:left w:val="none" w:sz="0" w:space="0" w:color="auto"/>
        <w:bottom w:val="none" w:sz="0" w:space="0" w:color="auto"/>
        <w:right w:val="none" w:sz="0" w:space="0" w:color="auto"/>
      </w:divBdr>
    </w:div>
    <w:div w:id="1894540829">
      <w:bodyDiv w:val="1"/>
      <w:marLeft w:val="0"/>
      <w:marRight w:val="0"/>
      <w:marTop w:val="0"/>
      <w:marBottom w:val="0"/>
      <w:divBdr>
        <w:top w:val="none" w:sz="0" w:space="0" w:color="auto"/>
        <w:left w:val="none" w:sz="0" w:space="0" w:color="auto"/>
        <w:bottom w:val="none" w:sz="0" w:space="0" w:color="auto"/>
        <w:right w:val="none" w:sz="0" w:space="0" w:color="auto"/>
      </w:divBdr>
    </w:div>
    <w:div w:id="1894651762">
      <w:bodyDiv w:val="1"/>
      <w:marLeft w:val="0"/>
      <w:marRight w:val="0"/>
      <w:marTop w:val="0"/>
      <w:marBottom w:val="0"/>
      <w:divBdr>
        <w:top w:val="none" w:sz="0" w:space="0" w:color="auto"/>
        <w:left w:val="none" w:sz="0" w:space="0" w:color="auto"/>
        <w:bottom w:val="none" w:sz="0" w:space="0" w:color="auto"/>
        <w:right w:val="none" w:sz="0" w:space="0" w:color="auto"/>
      </w:divBdr>
    </w:div>
    <w:div w:id="1894734955">
      <w:bodyDiv w:val="1"/>
      <w:marLeft w:val="0"/>
      <w:marRight w:val="0"/>
      <w:marTop w:val="0"/>
      <w:marBottom w:val="0"/>
      <w:divBdr>
        <w:top w:val="none" w:sz="0" w:space="0" w:color="auto"/>
        <w:left w:val="none" w:sz="0" w:space="0" w:color="auto"/>
        <w:bottom w:val="none" w:sz="0" w:space="0" w:color="auto"/>
        <w:right w:val="none" w:sz="0" w:space="0" w:color="auto"/>
      </w:divBdr>
    </w:div>
    <w:div w:id="1894850500">
      <w:bodyDiv w:val="1"/>
      <w:marLeft w:val="0"/>
      <w:marRight w:val="0"/>
      <w:marTop w:val="0"/>
      <w:marBottom w:val="0"/>
      <w:divBdr>
        <w:top w:val="none" w:sz="0" w:space="0" w:color="auto"/>
        <w:left w:val="none" w:sz="0" w:space="0" w:color="auto"/>
        <w:bottom w:val="none" w:sz="0" w:space="0" w:color="auto"/>
        <w:right w:val="none" w:sz="0" w:space="0" w:color="auto"/>
      </w:divBdr>
    </w:div>
    <w:div w:id="1894851987">
      <w:bodyDiv w:val="1"/>
      <w:marLeft w:val="0"/>
      <w:marRight w:val="0"/>
      <w:marTop w:val="0"/>
      <w:marBottom w:val="0"/>
      <w:divBdr>
        <w:top w:val="none" w:sz="0" w:space="0" w:color="auto"/>
        <w:left w:val="none" w:sz="0" w:space="0" w:color="auto"/>
        <w:bottom w:val="none" w:sz="0" w:space="0" w:color="auto"/>
        <w:right w:val="none" w:sz="0" w:space="0" w:color="auto"/>
      </w:divBdr>
    </w:div>
    <w:div w:id="1894921005">
      <w:bodyDiv w:val="1"/>
      <w:marLeft w:val="0"/>
      <w:marRight w:val="0"/>
      <w:marTop w:val="0"/>
      <w:marBottom w:val="0"/>
      <w:divBdr>
        <w:top w:val="none" w:sz="0" w:space="0" w:color="auto"/>
        <w:left w:val="none" w:sz="0" w:space="0" w:color="auto"/>
        <w:bottom w:val="none" w:sz="0" w:space="0" w:color="auto"/>
        <w:right w:val="none" w:sz="0" w:space="0" w:color="auto"/>
      </w:divBdr>
    </w:div>
    <w:div w:id="1894922426">
      <w:bodyDiv w:val="1"/>
      <w:marLeft w:val="0"/>
      <w:marRight w:val="0"/>
      <w:marTop w:val="0"/>
      <w:marBottom w:val="0"/>
      <w:divBdr>
        <w:top w:val="none" w:sz="0" w:space="0" w:color="auto"/>
        <w:left w:val="none" w:sz="0" w:space="0" w:color="auto"/>
        <w:bottom w:val="none" w:sz="0" w:space="0" w:color="auto"/>
        <w:right w:val="none" w:sz="0" w:space="0" w:color="auto"/>
      </w:divBdr>
    </w:div>
    <w:div w:id="1895114162">
      <w:bodyDiv w:val="1"/>
      <w:marLeft w:val="0"/>
      <w:marRight w:val="0"/>
      <w:marTop w:val="0"/>
      <w:marBottom w:val="0"/>
      <w:divBdr>
        <w:top w:val="none" w:sz="0" w:space="0" w:color="auto"/>
        <w:left w:val="none" w:sz="0" w:space="0" w:color="auto"/>
        <w:bottom w:val="none" w:sz="0" w:space="0" w:color="auto"/>
        <w:right w:val="none" w:sz="0" w:space="0" w:color="auto"/>
      </w:divBdr>
    </w:div>
    <w:div w:id="1895198802">
      <w:bodyDiv w:val="1"/>
      <w:marLeft w:val="0"/>
      <w:marRight w:val="0"/>
      <w:marTop w:val="0"/>
      <w:marBottom w:val="0"/>
      <w:divBdr>
        <w:top w:val="none" w:sz="0" w:space="0" w:color="auto"/>
        <w:left w:val="none" w:sz="0" w:space="0" w:color="auto"/>
        <w:bottom w:val="none" w:sz="0" w:space="0" w:color="auto"/>
        <w:right w:val="none" w:sz="0" w:space="0" w:color="auto"/>
      </w:divBdr>
    </w:div>
    <w:div w:id="1895464418">
      <w:bodyDiv w:val="1"/>
      <w:marLeft w:val="0"/>
      <w:marRight w:val="0"/>
      <w:marTop w:val="0"/>
      <w:marBottom w:val="0"/>
      <w:divBdr>
        <w:top w:val="none" w:sz="0" w:space="0" w:color="auto"/>
        <w:left w:val="none" w:sz="0" w:space="0" w:color="auto"/>
        <w:bottom w:val="none" w:sz="0" w:space="0" w:color="auto"/>
        <w:right w:val="none" w:sz="0" w:space="0" w:color="auto"/>
      </w:divBdr>
    </w:div>
    <w:div w:id="1895845835">
      <w:bodyDiv w:val="1"/>
      <w:marLeft w:val="0"/>
      <w:marRight w:val="0"/>
      <w:marTop w:val="0"/>
      <w:marBottom w:val="0"/>
      <w:divBdr>
        <w:top w:val="none" w:sz="0" w:space="0" w:color="auto"/>
        <w:left w:val="none" w:sz="0" w:space="0" w:color="auto"/>
        <w:bottom w:val="none" w:sz="0" w:space="0" w:color="auto"/>
        <w:right w:val="none" w:sz="0" w:space="0" w:color="auto"/>
      </w:divBdr>
    </w:div>
    <w:div w:id="1895896586">
      <w:bodyDiv w:val="1"/>
      <w:marLeft w:val="0"/>
      <w:marRight w:val="0"/>
      <w:marTop w:val="0"/>
      <w:marBottom w:val="0"/>
      <w:divBdr>
        <w:top w:val="none" w:sz="0" w:space="0" w:color="auto"/>
        <w:left w:val="none" w:sz="0" w:space="0" w:color="auto"/>
        <w:bottom w:val="none" w:sz="0" w:space="0" w:color="auto"/>
        <w:right w:val="none" w:sz="0" w:space="0" w:color="auto"/>
      </w:divBdr>
    </w:div>
    <w:div w:id="1895919958">
      <w:bodyDiv w:val="1"/>
      <w:marLeft w:val="0"/>
      <w:marRight w:val="0"/>
      <w:marTop w:val="0"/>
      <w:marBottom w:val="0"/>
      <w:divBdr>
        <w:top w:val="none" w:sz="0" w:space="0" w:color="auto"/>
        <w:left w:val="none" w:sz="0" w:space="0" w:color="auto"/>
        <w:bottom w:val="none" w:sz="0" w:space="0" w:color="auto"/>
        <w:right w:val="none" w:sz="0" w:space="0" w:color="auto"/>
      </w:divBdr>
    </w:div>
    <w:div w:id="1896507236">
      <w:bodyDiv w:val="1"/>
      <w:marLeft w:val="0"/>
      <w:marRight w:val="0"/>
      <w:marTop w:val="0"/>
      <w:marBottom w:val="0"/>
      <w:divBdr>
        <w:top w:val="none" w:sz="0" w:space="0" w:color="auto"/>
        <w:left w:val="none" w:sz="0" w:space="0" w:color="auto"/>
        <w:bottom w:val="none" w:sz="0" w:space="0" w:color="auto"/>
        <w:right w:val="none" w:sz="0" w:space="0" w:color="auto"/>
      </w:divBdr>
    </w:div>
    <w:div w:id="1896744660">
      <w:bodyDiv w:val="1"/>
      <w:marLeft w:val="0"/>
      <w:marRight w:val="0"/>
      <w:marTop w:val="0"/>
      <w:marBottom w:val="0"/>
      <w:divBdr>
        <w:top w:val="none" w:sz="0" w:space="0" w:color="auto"/>
        <w:left w:val="none" w:sz="0" w:space="0" w:color="auto"/>
        <w:bottom w:val="none" w:sz="0" w:space="0" w:color="auto"/>
        <w:right w:val="none" w:sz="0" w:space="0" w:color="auto"/>
      </w:divBdr>
    </w:div>
    <w:div w:id="1897013690">
      <w:bodyDiv w:val="1"/>
      <w:marLeft w:val="0"/>
      <w:marRight w:val="0"/>
      <w:marTop w:val="0"/>
      <w:marBottom w:val="0"/>
      <w:divBdr>
        <w:top w:val="none" w:sz="0" w:space="0" w:color="auto"/>
        <w:left w:val="none" w:sz="0" w:space="0" w:color="auto"/>
        <w:bottom w:val="none" w:sz="0" w:space="0" w:color="auto"/>
        <w:right w:val="none" w:sz="0" w:space="0" w:color="auto"/>
      </w:divBdr>
    </w:div>
    <w:div w:id="1897162107">
      <w:bodyDiv w:val="1"/>
      <w:marLeft w:val="0"/>
      <w:marRight w:val="0"/>
      <w:marTop w:val="0"/>
      <w:marBottom w:val="0"/>
      <w:divBdr>
        <w:top w:val="none" w:sz="0" w:space="0" w:color="auto"/>
        <w:left w:val="none" w:sz="0" w:space="0" w:color="auto"/>
        <w:bottom w:val="none" w:sz="0" w:space="0" w:color="auto"/>
        <w:right w:val="none" w:sz="0" w:space="0" w:color="auto"/>
      </w:divBdr>
    </w:div>
    <w:div w:id="1897206544">
      <w:bodyDiv w:val="1"/>
      <w:marLeft w:val="0"/>
      <w:marRight w:val="0"/>
      <w:marTop w:val="0"/>
      <w:marBottom w:val="0"/>
      <w:divBdr>
        <w:top w:val="none" w:sz="0" w:space="0" w:color="auto"/>
        <w:left w:val="none" w:sz="0" w:space="0" w:color="auto"/>
        <w:bottom w:val="none" w:sz="0" w:space="0" w:color="auto"/>
        <w:right w:val="none" w:sz="0" w:space="0" w:color="auto"/>
      </w:divBdr>
    </w:div>
    <w:div w:id="1897428405">
      <w:bodyDiv w:val="1"/>
      <w:marLeft w:val="0"/>
      <w:marRight w:val="0"/>
      <w:marTop w:val="0"/>
      <w:marBottom w:val="0"/>
      <w:divBdr>
        <w:top w:val="none" w:sz="0" w:space="0" w:color="auto"/>
        <w:left w:val="none" w:sz="0" w:space="0" w:color="auto"/>
        <w:bottom w:val="none" w:sz="0" w:space="0" w:color="auto"/>
        <w:right w:val="none" w:sz="0" w:space="0" w:color="auto"/>
      </w:divBdr>
    </w:div>
    <w:div w:id="1897738949">
      <w:bodyDiv w:val="1"/>
      <w:marLeft w:val="0"/>
      <w:marRight w:val="0"/>
      <w:marTop w:val="0"/>
      <w:marBottom w:val="0"/>
      <w:divBdr>
        <w:top w:val="none" w:sz="0" w:space="0" w:color="auto"/>
        <w:left w:val="none" w:sz="0" w:space="0" w:color="auto"/>
        <w:bottom w:val="none" w:sz="0" w:space="0" w:color="auto"/>
        <w:right w:val="none" w:sz="0" w:space="0" w:color="auto"/>
      </w:divBdr>
    </w:div>
    <w:div w:id="1898130485">
      <w:bodyDiv w:val="1"/>
      <w:marLeft w:val="0"/>
      <w:marRight w:val="0"/>
      <w:marTop w:val="0"/>
      <w:marBottom w:val="0"/>
      <w:divBdr>
        <w:top w:val="none" w:sz="0" w:space="0" w:color="auto"/>
        <w:left w:val="none" w:sz="0" w:space="0" w:color="auto"/>
        <w:bottom w:val="none" w:sz="0" w:space="0" w:color="auto"/>
        <w:right w:val="none" w:sz="0" w:space="0" w:color="auto"/>
      </w:divBdr>
    </w:div>
    <w:div w:id="1898206010">
      <w:bodyDiv w:val="1"/>
      <w:marLeft w:val="0"/>
      <w:marRight w:val="0"/>
      <w:marTop w:val="0"/>
      <w:marBottom w:val="0"/>
      <w:divBdr>
        <w:top w:val="none" w:sz="0" w:space="0" w:color="auto"/>
        <w:left w:val="none" w:sz="0" w:space="0" w:color="auto"/>
        <w:bottom w:val="none" w:sz="0" w:space="0" w:color="auto"/>
        <w:right w:val="none" w:sz="0" w:space="0" w:color="auto"/>
      </w:divBdr>
    </w:div>
    <w:div w:id="1898392749">
      <w:bodyDiv w:val="1"/>
      <w:marLeft w:val="0"/>
      <w:marRight w:val="0"/>
      <w:marTop w:val="0"/>
      <w:marBottom w:val="0"/>
      <w:divBdr>
        <w:top w:val="none" w:sz="0" w:space="0" w:color="auto"/>
        <w:left w:val="none" w:sz="0" w:space="0" w:color="auto"/>
        <w:bottom w:val="none" w:sz="0" w:space="0" w:color="auto"/>
        <w:right w:val="none" w:sz="0" w:space="0" w:color="auto"/>
      </w:divBdr>
    </w:div>
    <w:div w:id="1898394052">
      <w:bodyDiv w:val="1"/>
      <w:marLeft w:val="0"/>
      <w:marRight w:val="0"/>
      <w:marTop w:val="0"/>
      <w:marBottom w:val="0"/>
      <w:divBdr>
        <w:top w:val="none" w:sz="0" w:space="0" w:color="auto"/>
        <w:left w:val="none" w:sz="0" w:space="0" w:color="auto"/>
        <w:bottom w:val="none" w:sz="0" w:space="0" w:color="auto"/>
        <w:right w:val="none" w:sz="0" w:space="0" w:color="auto"/>
      </w:divBdr>
    </w:div>
    <w:div w:id="1898515385">
      <w:bodyDiv w:val="1"/>
      <w:marLeft w:val="0"/>
      <w:marRight w:val="0"/>
      <w:marTop w:val="0"/>
      <w:marBottom w:val="0"/>
      <w:divBdr>
        <w:top w:val="none" w:sz="0" w:space="0" w:color="auto"/>
        <w:left w:val="none" w:sz="0" w:space="0" w:color="auto"/>
        <w:bottom w:val="none" w:sz="0" w:space="0" w:color="auto"/>
        <w:right w:val="none" w:sz="0" w:space="0" w:color="auto"/>
      </w:divBdr>
    </w:div>
    <w:div w:id="1898785397">
      <w:bodyDiv w:val="1"/>
      <w:marLeft w:val="0"/>
      <w:marRight w:val="0"/>
      <w:marTop w:val="0"/>
      <w:marBottom w:val="0"/>
      <w:divBdr>
        <w:top w:val="none" w:sz="0" w:space="0" w:color="auto"/>
        <w:left w:val="none" w:sz="0" w:space="0" w:color="auto"/>
        <w:bottom w:val="none" w:sz="0" w:space="0" w:color="auto"/>
        <w:right w:val="none" w:sz="0" w:space="0" w:color="auto"/>
      </w:divBdr>
    </w:div>
    <w:div w:id="1899049702">
      <w:bodyDiv w:val="1"/>
      <w:marLeft w:val="0"/>
      <w:marRight w:val="0"/>
      <w:marTop w:val="0"/>
      <w:marBottom w:val="0"/>
      <w:divBdr>
        <w:top w:val="none" w:sz="0" w:space="0" w:color="auto"/>
        <w:left w:val="none" w:sz="0" w:space="0" w:color="auto"/>
        <w:bottom w:val="none" w:sz="0" w:space="0" w:color="auto"/>
        <w:right w:val="none" w:sz="0" w:space="0" w:color="auto"/>
      </w:divBdr>
    </w:div>
    <w:div w:id="1899199406">
      <w:bodyDiv w:val="1"/>
      <w:marLeft w:val="0"/>
      <w:marRight w:val="0"/>
      <w:marTop w:val="0"/>
      <w:marBottom w:val="0"/>
      <w:divBdr>
        <w:top w:val="none" w:sz="0" w:space="0" w:color="auto"/>
        <w:left w:val="none" w:sz="0" w:space="0" w:color="auto"/>
        <w:bottom w:val="none" w:sz="0" w:space="0" w:color="auto"/>
        <w:right w:val="none" w:sz="0" w:space="0" w:color="auto"/>
      </w:divBdr>
    </w:div>
    <w:div w:id="1899587520">
      <w:bodyDiv w:val="1"/>
      <w:marLeft w:val="0"/>
      <w:marRight w:val="0"/>
      <w:marTop w:val="0"/>
      <w:marBottom w:val="0"/>
      <w:divBdr>
        <w:top w:val="none" w:sz="0" w:space="0" w:color="auto"/>
        <w:left w:val="none" w:sz="0" w:space="0" w:color="auto"/>
        <w:bottom w:val="none" w:sz="0" w:space="0" w:color="auto"/>
        <w:right w:val="none" w:sz="0" w:space="0" w:color="auto"/>
      </w:divBdr>
    </w:div>
    <w:div w:id="1899590532">
      <w:bodyDiv w:val="1"/>
      <w:marLeft w:val="0"/>
      <w:marRight w:val="0"/>
      <w:marTop w:val="0"/>
      <w:marBottom w:val="0"/>
      <w:divBdr>
        <w:top w:val="none" w:sz="0" w:space="0" w:color="auto"/>
        <w:left w:val="none" w:sz="0" w:space="0" w:color="auto"/>
        <w:bottom w:val="none" w:sz="0" w:space="0" w:color="auto"/>
        <w:right w:val="none" w:sz="0" w:space="0" w:color="auto"/>
      </w:divBdr>
    </w:div>
    <w:div w:id="1899707239">
      <w:bodyDiv w:val="1"/>
      <w:marLeft w:val="0"/>
      <w:marRight w:val="0"/>
      <w:marTop w:val="0"/>
      <w:marBottom w:val="0"/>
      <w:divBdr>
        <w:top w:val="none" w:sz="0" w:space="0" w:color="auto"/>
        <w:left w:val="none" w:sz="0" w:space="0" w:color="auto"/>
        <w:bottom w:val="none" w:sz="0" w:space="0" w:color="auto"/>
        <w:right w:val="none" w:sz="0" w:space="0" w:color="auto"/>
      </w:divBdr>
    </w:div>
    <w:div w:id="1899778300">
      <w:bodyDiv w:val="1"/>
      <w:marLeft w:val="0"/>
      <w:marRight w:val="0"/>
      <w:marTop w:val="0"/>
      <w:marBottom w:val="0"/>
      <w:divBdr>
        <w:top w:val="none" w:sz="0" w:space="0" w:color="auto"/>
        <w:left w:val="none" w:sz="0" w:space="0" w:color="auto"/>
        <w:bottom w:val="none" w:sz="0" w:space="0" w:color="auto"/>
        <w:right w:val="none" w:sz="0" w:space="0" w:color="auto"/>
      </w:divBdr>
    </w:div>
    <w:div w:id="1899899947">
      <w:bodyDiv w:val="1"/>
      <w:marLeft w:val="0"/>
      <w:marRight w:val="0"/>
      <w:marTop w:val="0"/>
      <w:marBottom w:val="0"/>
      <w:divBdr>
        <w:top w:val="none" w:sz="0" w:space="0" w:color="auto"/>
        <w:left w:val="none" w:sz="0" w:space="0" w:color="auto"/>
        <w:bottom w:val="none" w:sz="0" w:space="0" w:color="auto"/>
        <w:right w:val="none" w:sz="0" w:space="0" w:color="auto"/>
      </w:divBdr>
    </w:div>
    <w:div w:id="1899970364">
      <w:bodyDiv w:val="1"/>
      <w:marLeft w:val="0"/>
      <w:marRight w:val="0"/>
      <w:marTop w:val="0"/>
      <w:marBottom w:val="0"/>
      <w:divBdr>
        <w:top w:val="none" w:sz="0" w:space="0" w:color="auto"/>
        <w:left w:val="none" w:sz="0" w:space="0" w:color="auto"/>
        <w:bottom w:val="none" w:sz="0" w:space="0" w:color="auto"/>
        <w:right w:val="none" w:sz="0" w:space="0" w:color="auto"/>
      </w:divBdr>
    </w:div>
    <w:div w:id="1900314470">
      <w:bodyDiv w:val="1"/>
      <w:marLeft w:val="0"/>
      <w:marRight w:val="0"/>
      <w:marTop w:val="0"/>
      <w:marBottom w:val="0"/>
      <w:divBdr>
        <w:top w:val="none" w:sz="0" w:space="0" w:color="auto"/>
        <w:left w:val="none" w:sz="0" w:space="0" w:color="auto"/>
        <w:bottom w:val="none" w:sz="0" w:space="0" w:color="auto"/>
        <w:right w:val="none" w:sz="0" w:space="0" w:color="auto"/>
      </w:divBdr>
    </w:div>
    <w:div w:id="1900482074">
      <w:bodyDiv w:val="1"/>
      <w:marLeft w:val="0"/>
      <w:marRight w:val="0"/>
      <w:marTop w:val="0"/>
      <w:marBottom w:val="0"/>
      <w:divBdr>
        <w:top w:val="none" w:sz="0" w:space="0" w:color="auto"/>
        <w:left w:val="none" w:sz="0" w:space="0" w:color="auto"/>
        <w:bottom w:val="none" w:sz="0" w:space="0" w:color="auto"/>
        <w:right w:val="none" w:sz="0" w:space="0" w:color="auto"/>
      </w:divBdr>
    </w:div>
    <w:div w:id="1900550398">
      <w:bodyDiv w:val="1"/>
      <w:marLeft w:val="0"/>
      <w:marRight w:val="0"/>
      <w:marTop w:val="0"/>
      <w:marBottom w:val="0"/>
      <w:divBdr>
        <w:top w:val="none" w:sz="0" w:space="0" w:color="auto"/>
        <w:left w:val="none" w:sz="0" w:space="0" w:color="auto"/>
        <w:bottom w:val="none" w:sz="0" w:space="0" w:color="auto"/>
        <w:right w:val="none" w:sz="0" w:space="0" w:color="auto"/>
      </w:divBdr>
    </w:div>
    <w:div w:id="1900706277">
      <w:bodyDiv w:val="1"/>
      <w:marLeft w:val="0"/>
      <w:marRight w:val="0"/>
      <w:marTop w:val="0"/>
      <w:marBottom w:val="0"/>
      <w:divBdr>
        <w:top w:val="none" w:sz="0" w:space="0" w:color="auto"/>
        <w:left w:val="none" w:sz="0" w:space="0" w:color="auto"/>
        <w:bottom w:val="none" w:sz="0" w:space="0" w:color="auto"/>
        <w:right w:val="none" w:sz="0" w:space="0" w:color="auto"/>
      </w:divBdr>
    </w:div>
    <w:div w:id="1900745912">
      <w:bodyDiv w:val="1"/>
      <w:marLeft w:val="0"/>
      <w:marRight w:val="0"/>
      <w:marTop w:val="0"/>
      <w:marBottom w:val="0"/>
      <w:divBdr>
        <w:top w:val="none" w:sz="0" w:space="0" w:color="auto"/>
        <w:left w:val="none" w:sz="0" w:space="0" w:color="auto"/>
        <w:bottom w:val="none" w:sz="0" w:space="0" w:color="auto"/>
        <w:right w:val="none" w:sz="0" w:space="0" w:color="auto"/>
      </w:divBdr>
    </w:div>
    <w:div w:id="1900751306">
      <w:bodyDiv w:val="1"/>
      <w:marLeft w:val="0"/>
      <w:marRight w:val="0"/>
      <w:marTop w:val="0"/>
      <w:marBottom w:val="0"/>
      <w:divBdr>
        <w:top w:val="none" w:sz="0" w:space="0" w:color="auto"/>
        <w:left w:val="none" w:sz="0" w:space="0" w:color="auto"/>
        <w:bottom w:val="none" w:sz="0" w:space="0" w:color="auto"/>
        <w:right w:val="none" w:sz="0" w:space="0" w:color="auto"/>
      </w:divBdr>
    </w:div>
    <w:div w:id="1900819605">
      <w:bodyDiv w:val="1"/>
      <w:marLeft w:val="0"/>
      <w:marRight w:val="0"/>
      <w:marTop w:val="0"/>
      <w:marBottom w:val="0"/>
      <w:divBdr>
        <w:top w:val="none" w:sz="0" w:space="0" w:color="auto"/>
        <w:left w:val="none" w:sz="0" w:space="0" w:color="auto"/>
        <w:bottom w:val="none" w:sz="0" w:space="0" w:color="auto"/>
        <w:right w:val="none" w:sz="0" w:space="0" w:color="auto"/>
      </w:divBdr>
    </w:div>
    <w:div w:id="1900822407">
      <w:bodyDiv w:val="1"/>
      <w:marLeft w:val="0"/>
      <w:marRight w:val="0"/>
      <w:marTop w:val="0"/>
      <w:marBottom w:val="0"/>
      <w:divBdr>
        <w:top w:val="none" w:sz="0" w:space="0" w:color="auto"/>
        <w:left w:val="none" w:sz="0" w:space="0" w:color="auto"/>
        <w:bottom w:val="none" w:sz="0" w:space="0" w:color="auto"/>
        <w:right w:val="none" w:sz="0" w:space="0" w:color="auto"/>
      </w:divBdr>
    </w:div>
    <w:div w:id="1900902161">
      <w:bodyDiv w:val="1"/>
      <w:marLeft w:val="0"/>
      <w:marRight w:val="0"/>
      <w:marTop w:val="0"/>
      <w:marBottom w:val="0"/>
      <w:divBdr>
        <w:top w:val="none" w:sz="0" w:space="0" w:color="auto"/>
        <w:left w:val="none" w:sz="0" w:space="0" w:color="auto"/>
        <w:bottom w:val="none" w:sz="0" w:space="0" w:color="auto"/>
        <w:right w:val="none" w:sz="0" w:space="0" w:color="auto"/>
      </w:divBdr>
    </w:div>
    <w:div w:id="1900938278">
      <w:bodyDiv w:val="1"/>
      <w:marLeft w:val="0"/>
      <w:marRight w:val="0"/>
      <w:marTop w:val="0"/>
      <w:marBottom w:val="0"/>
      <w:divBdr>
        <w:top w:val="none" w:sz="0" w:space="0" w:color="auto"/>
        <w:left w:val="none" w:sz="0" w:space="0" w:color="auto"/>
        <w:bottom w:val="none" w:sz="0" w:space="0" w:color="auto"/>
        <w:right w:val="none" w:sz="0" w:space="0" w:color="auto"/>
      </w:divBdr>
    </w:div>
    <w:div w:id="1901014368">
      <w:bodyDiv w:val="1"/>
      <w:marLeft w:val="0"/>
      <w:marRight w:val="0"/>
      <w:marTop w:val="0"/>
      <w:marBottom w:val="0"/>
      <w:divBdr>
        <w:top w:val="none" w:sz="0" w:space="0" w:color="auto"/>
        <w:left w:val="none" w:sz="0" w:space="0" w:color="auto"/>
        <w:bottom w:val="none" w:sz="0" w:space="0" w:color="auto"/>
        <w:right w:val="none" w:sz="0" w:space="0" w:color="auto"/>
      </w:divBdr>
    </w:div>
    <w:div w:id="1901209613">
      <w:bodyDiv w:val="1"/>
      <w:marLeft w:val="0"/>
      <w:marRight w:val="0"/>
      <w:marTop w:val="0"/>
      <w:marBottom w:val="0"/>
      <w:divBdr>
        <w:top w:val="none" w:sz="0" w:space="0" w:color="auto"/>
        <w:left w:val="none" w:sz="0" w:space="0" w:color="auto"/>
        <w:bottom w:val="none" w:sz="0" w:space="0" w:color="auto"/>
        <w:right w:val="none" w:sz="0" w:space="0" w:color="auto"/>
      </w:divBdr>
    </w:div>
    <w:div w:id="1901282576">
      <w:bodyDiv w:val="1"/>
      <w:marLeft w:val="0"/>
      <w:marRight w:val="0"/>
      <w:marTop w:val="0"/>
      <w:marBottom w:val="0"/>
      <w:divBdr>
        <w:top w:val="none" w:sz="0" w:space="0" w:color="auto"/>
        <w:left w:val="none" w:sz="0" w:space="0" w:color="auto"/>
        <w:bottom w:val="none" w:sz="0" w:space="0" w:color="auto"/>
        <w:right w:val="none" w:sz="0" w:space="0" w:color="auto"/>
      </w:divBdr>
    </w:div>
    <w:div w:id="1901287089">
      <w:bodyDiv w:val="1"/>
      <w:marLeft w:val="0"/>
      <w:marRight w:val="0"/>
      <w:marTop w:val="0"/>
      <w:marBottom w:val="0"/>
      <w:divBdr>
        <w:top w:val="none" w:sz="0" w:space="0" w:color="auto"/>
        <w:left w:val="none" w:sz="0" w:space="0" w:color="auto"/>
        <w:bottom w:val="none" w:sz="0" w:space="0" w:color="auto"/>
        <w:right w:val="none" w:sz="0" w:space="0" w:color="auto"/>
      </w:divBdr>
    </w:div>
    <w:div w:id="1901331854">
      <w:bodyDiv w:val="1"/>
      <w:marLeft w:val="0"/>
      <w:marRight w:val="0"/>
      <w:marTop w:val="0"/>
      <w:marBottom w:val="0"/>
      <w:divBdr>
        <w:top w:val="none" w:sz="0" w:space="0" w:color="auto"/>
        <w:left w:val="none" w:sz="0" w:space="0" w:color="auto"/>
        <w:bottom w:val="none" w:sz="0" w:space="0" w:color="auto"/>
        <w:right w:val="none" w:sz="0" w:space="0" w:color="auto"/>
      </w:divBdr>
    </w:div>
    <w:div w:id="1901399415">
      <w:bodyDiv w:val="1"/>
      <w:marLeft w:val="0"/>
      <w:marRight w:val="0"/>
      <w:marTop w:val="0"/>
      <w:marBottom w:val="0"/>
      <w:divBdr>
        <w:top w:val="none" w:sz="0" w:space="0" w:color="auto"/>
        <w:left w:val="none" w:sz="0" w:space="0" w:color="auto"/>
        <w:bottom w:val="none" w:sz="0" w:space="0" w:color="auto"/>
        <w:right w:val="none" w:sz="0" w:space="0" w:color="auto"/>
      </w:divBdr>
    </w:div>
    <w:div w:id="1901479044">
      <w:bodyDiv w:val="1"/>
      <w:marLeft w:val="0"/>
      <w:marRight w:val="0"/>
      <w:marTop w:val="0"/>
      <w:marBottom w:val="0"/>
      <w:divBdr>
        <w:top w:val="none" w:sz="0" w:space="0" w:color="auto"/>
        <w:left w:val="none" w:sz="0" w:space="0" w:color="auto"/>
        <w:bottom w:val="none" w:sz="0" w:space="0" w:color="auto"/>
        <w:right w:val="none" w:sz="0" w:space="0" w:color="auto"/>
      </w:divBdr>
    </w:div>
    <w:div w:id="1901941354">
      <w:bodyDiv w:val="1"/>
      <w:marLeft w:val="0"/>
      <w:marRight w:val="0"/>
      <w:marTop w:val="0"/>
      <w:marBottom w:val="0"/>
      <w:divBdr>
        <w:top w:val="none" w:sz="0" w:space="0" w:color="auto"/>
        <w:left w:val="none" w:sz="0" w:space="0" w:color="auto"/>
        <w:bottom w:val="none" w:sz="0" w:space="0" w:color="auto"/>
        <w:right w:val="none" w:sz="0" w:space="0" w:color="auto"/>
      </w:divBdr>
    </w:div>
    <w:div w:id="1902131148">
      <w:bodyDiv w:val="1"/>
      <w:marLeft w:val="0"/>
      <w:marRight w:val="0"/>
      <w:marTop w:val="0"/>
      <w:marBottom w:val="0"/>
      <w:divBdr>
        <w:top w:val="none" w:sz="0" w:space="0" w:color="auto"/>
        <w:left w:val="none" w:sz="0" w:space="0" w:color="auto"/>
        <w:bottom w:val="none" w:sz="0" w:space="0" w:color="auto"/>
        <w:right w:val="none" w:sz="0" w:space="0" w:color="auto"/>
      </w:divBdr>
    </w:div>
    <w:div w:id="1902327150">
      <w:bodyDiv w:val="1"/>
      <w:marLeft w:val="0"/>
      <w:marRight w:val="0"/>
      <w:marTop w:val="0"/>
      <w:marBottom w:val="0"/>
      <w:divBdr>
        <w:top w:val="none" w:sz="0" w:space="0" w:color="auto"/>
        <w:left w:val="none" w:sz="0" w:space="0" w:color="auto"/>
        <w:bottom w:val="none" w:sz="0" w:space="0" w:color="auto"/>
        <w:right w:val="none" w:sz="0" w:space="0" w:color="auto"/>
      </w:divBdr>
    </w:div>
    <w:div w:id="1902861551">
      <w:bodyDiv w:val="1"/>
      <w:marLeft w:val="0"/>
      <w:marRight w:val="0"/>
      <w:marTop w:val="0"/>
      <w:marBottom w:val="0"/>
      <w:divBdr>
        <w:top w:val="none" w:sz="0" w:space="0" w:color="auto"/>
        <w:left w:val="none" w:sz="0" w:space="0" w:color="auto"/>
        <w:bottom w:val="none" w:sz="0" w:space="0" w:color="auto"/>
        <w:right w:val="none" w:sz="0" w:space="0" w:color="auto"/>
      </w:divBdr>
    </w:div>
    <w:div w:id="1902864555">
      <w:bodyDiv w:val="1"/>
      <w:marLeft w:val="0"/>
      <w:marRight w:val="0"/>
      <w:marTop w:val="0"/>
      <w:marBottom w:val="0"/>
      <w:divBdr>
        <w:top w:val="none" w:sz="0" w:space="0" w:color="auto"/>
        <w:left w:val="none" w:sz="0" w:space="0" w:color="auto"/>
        <w:bottom w:val="none" w:sz="0" w:space="0" w:color="auto"/>
        <w:right w:val="none" w:sz="0" w:space="0" w:color="auto"/>
      </w:divBdr>
    </w:div>
    <w:div w:id="1902986736">
      <w:bodyDiv w:val="1"/>
      <w:marLeft w:val="0"/>
      <w:marRight w:val="0"/>
      <w:marTop w:val="0"/>
      <w:marBottom w:val="0"/>
      <w:divBdr>
        <w:top w:val="none" w:sz="0" w:space="0" w:color="auto"/>
        <w:left w:val="none" w:sz="0" w:space="0" w:color="auto"/>
        <w:bottom w:val="none" w:sz="0" w:space="0" w:color="auto"/>
        <w:right w:val="none" w:sz="0" w:space="0" w:color="auto"/>
      </w:divBdr>
    </w:div>
    <w:div w:id="1903171105">
      <w:bodyDiv w:val="1"/>
      <w:marLeft w:val="0"/>
      <w:marRight w:val="0"/>
      <w:marTop w:val="0"/>
      <w:marBottom w:val="0"/>
      <w:divBdr>
        <w:top w:val="none" w:sz="0" w:space="0" w:color="auto"/>
        <w:left w:val="none" w:sz="0" w:space="0" w:color="auto"/>
        <w:bottom w:val="none" w:sz="0" w:space="0" w:color="auto"/>
        <w:right w:val="none" w:sz="0" w:space="0" w:color="auto"/>
      </w:divBdr>
    </w:div>
    <w:div w:id="1903249776">
      <w:bodyDiv w:val="1"/>
      <w:marLeft w:val="0"/>
      <w:marRight w:val="0"/>
      <w:marTop w:val="0"/>
      <w:marBottom w:val="0"/>
      <w:divBdr>
        <w:top w:val="none" w:sz="0" w:space="0" w:color="auto"/>
        <w:left w:val="none" w:sz="0" w:space="0" w:color="auto"/>
        <w:bottom w:val="none" w:sz="0" w:space="0" w:color="auto"/>
        <w:right w:val="none" w:sz="0" w:space="0" w:color="auto"/>
      </w:divBdr>
    </w:div>
    <w:div w:id="1903324802">
      <w:bodyDiv w:val="1"/>
      <w:marLeft w:val="0"/>
      <w:marRight w:val="0"/>
      <w:marTop w:val="0"/>
      <w:marBottom w:val="0"/>
      <w:divBdr>
        <w:top w:val="none" w:sz="0" w:space="0" w:color="auto"/>
        <w:left w:val="none" w:sz="0" w:space="0" w:color="auto"/>
        <w:bottom w:val="none" w:sz="0" w:space="0" w:color="auto"/>
        <w:right w:val="none" w:sz="0" w:space="0" w:color="auto"/>
      </w:divBdr>
    </w:div>
    <w:div w:id="1903328628">
      <w:bodyDiv w:val="1"/>
      <w:marLeft w:val="0"/>
      <w:marRight w:val="0"/>
      <w:marTop w:val="0"/>
      <w:marBottom w:val="0"/>
      <w:divBdr>
        <w:top w:val="none" w:sz="0" w:space="0" w:color="auto"/>
        <w:left w:val="none" w:sz="0" w:space="0" w:color="auto"/>
        <w:bottom w:val="none" w:sz="0" w:space="0" w:color="auto"/>
        <w:right w:val="none" w:sz="0" w:space="0" w:color="auto"/>
      </w:divBdr>
    </w:div>
    <w:div w:id="1903370903">
      <w:bodyDiv w:val="1"/>
      <w:marLeft w:val="0"/>
      <w:marRight w:val="0"/>
      <w:marTop w:val="0"/>
      <w:marBottom w:val="0"/>
      <w:divBdr>
        <w:top w:val="none" w:sz="0" w:space="0" w:color="auto"/>
        <w:left w:val="none" w:sz="0" w:space="0" w:color="auto"/>
        <w:bottom w:val="none" w:sz="0" w:space="0" w:color="auto"/>
        <w:right w:val="none" w:sz="0" w:space="0" w:color="auto"/>
      </w:divBdr>
    </w:div>
    <w:div w:id="1903438927">
      <w:bodyDiv w:val="1"/>
      <w:marLeft w:val="0"/>
      <w:marRight w:val="0"/>
      <w:marTop w:val="0"/>
      <w:marBottom w:val="0"/>
      <w:divBdr>
        <w:top w:val="none" w:sz="0" w:space="0" w:color="auto"/>
        <w:left w:val="none" w:sz="0" w:space="0" w:color="auto"/>
        <w:bottom w:val="none" w:sz="0" w:space="0" w:color="auto"/>
        <w:right w:val="none" w:sz="0" w:space="0" w:color="auto"/>
      </w:divBdr>
    </w:div>
    <w:div w:id="1903447999">
      <w:bodyDiv w:val="1"/>
      <w:marLeft w:val="0"/>
      <w:marRight w:val="0"/>
      <w:marTop w:val="0"/>
      <w:marBottom w:val="0"/>
      <w:divBdr>
        <w:top w:val="none" w:sz="0" w:space="0" w:color="auto"/>
        <w:left w:val="none" w:sz="0" w:space="0" w:color="auto"/>
        <w:bottom w:val="none" w:sz="0" w:space="0" w:color="auto"/>
        <w:right w:val="none" w:sz="0" w:space="0" w:color="auto"/>
      </w:divBdr>
    </w:div>
    <w:div w:id="1903590827">
      <w:bodyDiv w:val="1"/>
      <w:marLeft w:val="0"/>
      <w:marRight w:val="0"/>
      <w:marTop w:val="0"/>
      <w:marBottom w:val="0"/>
      <w:divBdr>
        <w:top w:val="none" w:sz="0" w:space="0" w:color="auto"/>
        <w:left w:val="none" w:sz="0" w:space="0" w:color="auto"/>
        <w:bottom w:val="none" w:sz="0" w:space="0" w:color="auto"/>
        <w:right w:val="none" w:sz="0" w:space="0" w:color="auto"/>
      </w:divBdr>
    </w:div>
    <w:div w:id="1903634957">
      <w:bodyDiv w:val="1"/>
      <w:marLeft w:val="0"/>
      <w:marRight w:val="0"/>
      <w:marTop w:val="0"/>
      <w:marBottom w:val="0"/>
      <w:divBdr>
        <w:top w:val="none" w:sz="0" w:space="0" w:color="auto"/>
        <w:left w:val="none" w:sz="0" w:space="0" w:color="auto"/>
        <w:bottom w:val="none" w:sz="0" w:space="0" w:color="auto"/>
        <w:right w:val="none" w:sz="0" w:space="0" w:color="auto"/>
      </w:divBdr>
    </w:div>
    <w:div w:id="1903757763">
      <w:bodyDiv w:val="1"/>
      <w:marLeft w:val="0"/>
      <w:marRight w:val="0"/>
      <w:marTop w:val="0"/>
      <w:marBottom w:val="0"/>
      <w:divBdr>
        <w:top w:val="none" w:sz="0" w:space="0" w:color="auto"/>
        <w:left w:val="none" w:sz="0" w:space="0" w:color="auto"/>
        <w:bottom w:val="none" w:sz="0" w:space="0" w:color="auto"/>
        <w:right w:val="none" w:sz="0" w:space="0" w:color="auto"/>
      </w:divBdr>
    </w:div>
    <w:div w:id="1903787423">
      <w:bodyDiv w:val="1"/>
      <w:marLeft w:val="0"/>
      <w:marRight w:val="0"/>
      <w:marTop w:val="0"/>
      <w:marBottom w:val="0"/>
      <w:divBdr>
        <w:top w:val="none" w:sz="0" w:space="0" w:color="auto"/>
        <w:left w:val="none" w:sz="0" w:space="0" w:color="auto"/>
        <w:bottom w:val="none" w:sz="0" w:space="0" w:color="auto"/>
        <w:right w:val="none" w:sz="0" w:space="0" w:color="auto"/>
      </w:divBdr>
    </w:div>
    <w:div w:id="1903827851">
      <w:bodyDiv w:val="1"/>
      <w:marLeft w:val="0"/>
      <w:marRight w:val="0"/>
      <w:marTop w:val="0"/>
      <w:marBottom w:val="0"/>
      <w:divBdr>
        <w:top w:val="none" w:sz="0" w:space="0" w:color="auto"/>
        <w:left w:val="none" w:sz="0" w:space="0" w:color="auto"/>
        <w:bottom w:val="none" w:sz="0" w:space="0" w:color="auto"/>
        <w:right w:val="none" w:sz="0" w:space="0" w:color="auto"/>
      </w:divBdr>
    </w:div>
    <w:div w:id="1904024728">
      <w:bodyDiv w:val="1"/>
      <w:marLeft w:val="0"/>
      <w:marRight w:val="0"/>
      <w:marTop w:val="0"/>
      <w:marBottom w:val="0"/>
      <w:divBdr>
        <w:top w:val="none" w:sz="0" w:space="0" w:color="auto"/>
        <w:left w:val="none" w:sz="0" w:space="0" w:color="auto"/>
        <w:bottom w:val="none" w:sz="0" w:space="0" w:color="auto"/>
        <w:right w:val="none" w:sz="0" w:space="0" w:color="auto"/>
      </w:divBdr>
    </w:div>
    <w:div w:id="1904294188">
      <w:bodyDiv w:val="1"/>
      <w:marLeft w:val="0"/>
      <w:marRight w:val="0"/>
      <w:marTop w:val="0"/>
      <w:marBottom w:val="0"/>
      <w:divBdr>
        <w:top w:val="none" w:sz="0" w:space="0" w:color="auto"/>
        <w:left w:val="none" w:sz="0" w:space="0" w:color="auto"/>
        <w:bottom w:val="none" w:sz="0" w:space="0" w:color="auto"/>
        <w:right w:val="none" w:sz="0" w:space="0" w:color="auto"/>
      </w:divBdr>
    </w:div>
    <w:div w:id="1904556463">
      <w:bodyDiv w:val="1"/>
      <w:marLeft w:val="0"/>
      <w:marRight w:val="0"/>
      <w:marTop w:val="0"/>
      <w:marBottom w:val="0"/>
      <w:divBdr>
        <w:top w:val="none" w:sz="0" w:space="0" w:color="auto"/>
        <w:left w:val="none" w:sz="0" w:space="0" w:color="auto"/>
        <w:bottom w:val="none" w:sz="0" w:space="0" w:color="auto"/>
        <w:right w:val="none" w:sz="0" w:space="0" w:color="auto"/>
      </w:divBdr>
    </w:div>
    <w:div w:id="1904754655">
      <w:bodyDiv w:val="1"/>
      <w:marLeft w:val="0"/>
      <w:marRight w:val="0"/>
      <w:marTop w:val="0"/>
      <w:marBottom w:val="0"/>
      <w:divBdr>
        <w:top w:val="none" w:sz="0" w:space="0" w:color="auto"/>
        <w:left w:val="none" w:sz="0" w:space="0" w:color="auto"/>
        <w:bottom w:val="none" w:sz="0" w:space="0" w:color="auto"/>
        <w:right w:val="none" w:sz="0" w:space="0" w:color="auto"/>
      </w:divBdr>
    </w:div>
    <w:div w:id="1904942863">
      <w:bodyDiv w:val="1"/>
      <w:marLeft w:val="0"/>
      <w:marRight w:val="0"/>
      <w:marTop w:val="0"/>
      <w:marBottom w:val="0"/>
      <w:divBdr>
        <w:top w:val="none" w:sz="0" w:space="0" w:color="auto"/>
        <w:left w:val="none" w:sz="0" w:space="0" w:color="auto"/>
        <w:bottom w:val="none" w:sz="0" w:space="0" w:color="auto"/>
        <w:right w:val="none" w:sz="0" w:space="0" w:color="auto"/>
      </w:divBdr>
    </w:div>
    <w:div w:id="1905214313">
      <w:bodyDiv w:val="1"/>
      <w:marLeft w:val="0"/>
      <w:marRight w:val="0"/>
      <w:marTop w:val="0"/>
      <w:marBottom w:val="0"/>
      <w:divBdr>
        <w:top w:val="none" w:sz="0" w:space="0" w:color="auto"/>
        <w:left w:val="none" w:sz="0" w:space="0" w:color="auto"/>
        <w:bottom w:val="none" w:sz="0" w:space="0" w:color="auto"/>
        <w:right w:val="none" w:sz="0" w:space="0" w:color="auto"/>
      </w:divBdr>
    </w:div>
    <w:div w:id="1905601212">
      <w:bodyDiv w:val="1"/>
      <w:marLeft w:val="0"/>
      <w:marRight w:val="0"/>
      <w:marTop w:val="0"/>
      <w:marBottom w:val="0"/>
      <w:divBdr>
        <w:top w:val="none" w:sz="0" w:space="0" w:color="auto"/>
        <w:left w:val="none" w:sz="0" w:space="0" w:color="auto"/>
        <w:bottom w:val="none" w:sz="0" w:space="0" w:color="auto"/>
        <w:right w:val="none" w:sz="0" w:space="0" w:color="auto"/>
      </w:divBdr>
    </w:div>
    <w:div w:id="1905795393">
      <w:bodyDiv w:val="1"/>
      <w:marLeft w:val="0"/>
      <w:marRight w:val="0"/>
      <w:marTop w:val="0"/>
      <w:marBottom w:val="0"/>
      <w:divBdr>
        <w:top w:val="none" w:sz="0" w:space="0" w:color="auto"/>
        <w:left w:val="none" w:sz="0" w:space="0" w:color="auto"/>
        <w:bottom w:val="none" w:sz="0" w:space="0" w:color="auto"/>
        <w:right w:val="none" w:sz="0" w:space="0" w:color="auto"/>
      </w:divBdr>
    </w:div>
    <w:div w:id="1905986674">
      <w:bodyDiv w:val="1"/>
      <w:marLeft w:val="0"/>
      <w:marRight w:val="0"/>
      <w:marTop w:val="0"/>
      <w:marBottom w:val="0"/>
      <w:divBdr>
        <w:top w:val="none" w:sz="0" w:space="0" w:color="auto"/>
        <w:left w:val="none" w:sz="0" w:space="0" w:color="auto"/>
        <w:bottom w:val="none" w:sz="0" w:space="0" w:color="auto"/>
        <w:right w:val="none" w:sz="0" w:space="0" w:color="auto"/>
      </w:divBdr>
    </w:div>
    <w:div w:id="1906257620">
      <w:bodyDiv w:val="1"/>
      <w:marLeft w:val="0"/>
      <w:marRight w:val="0"/>
      <w:marTop w:val="0"/>
      <w:marBottom w:val="0"/>
      <w:divBdr>
        <w:top w:val="none" w:sz="0" w:space="0" w:color="auto"/>
        <w:left w:val="none" w:sz="0" w:space="0" w:color="auto"/>
        <w:bottom w:val="none" w:sz="0" w:space="0" w:color="auto"/>
        <w:right w:val="none" w:sz="0" w:space="0" w:color="auto"/>
      </w:divBdr>
    </w:div>
    <w:div w:id="1906599170">
      <w:bodyDiv w:val="1"/>
      <w:marLeft w:val="0"/>
      <w:marRight w:val="0"/>
      <w:marTop w:val="0"/>
      <w:marBottom w:val="0"/>
      <w:divBdr>
        <w:top w:val="none" w:sz="0" w:space="0" w:color="auto"/>
        <w:left w:val="none" w:sz="0" w:space="0" w:color="auto"/>
        <w:bottom w:val="none" w:sz="0" w:space="0" w:color="auto"/>
        <w:right w:val="none" w:sz="0" w:space="0" w:color="auto"/>
      </w:divBdr>
    </w:div>
    <w:div w:id="1906641766">
      <w:bodyDiv w:val="1"/>
      <w:marLeft w:val="0"/>
      <w:marRight w:val="0"/>
      <w:marTop w:val="0"/>
      <w:marBottom w:val="0"/>
      <w:divBdr>
        <w:top w:val="none" w:sz="0" w:space="0" w:color="auto"/>
        <w:left w:val="none" w:sz="0" w:space="0" w:color="auto"/>
        <w:bottom w:val="none" w:sz="0" w:space="0" w:color="auto"/>
        <w:right w:val="none" w:sz="0" w:space="0" w:color="auto"/>
      </w:divBdr>
    </w:div>
    <w:div w:id="1906795308">
      <w:bodyDiv w:val="1"/>
      <w:marLeft w:val="0"/>
      <w:marRight w:val="0"/>
      <w:marTop w:val="0"/>
      <w:marBottom w:val="0"/>
      <w:divBdr>
        <w:top w:val="none" w:sz="0" w:space="0" w:color="auto"/>
        <w:left w:val="none" w:sz="0" w:space="0" w:color="auto"/>
        <w:bottom w:val="none" w:sz="0" w:space="0" w:color="auto"/>
        <w:right w:val="none" w:sz="0" w:space="0" w:color="auto"/>
      </w:divBdr>
    </w:div>
    <w:div w:id="1907059412">
      <w:bodyDiv w:val="1"/>
      <w:marLeft w:val="0"/>
      <w:marRight w:val="0"/>
      <w:marTop w:val="0"/>
      <w:marBottom w:val="0"/>
      <w:divBdr>
        <w:top w:val="none" w:sz="0" w:space="0" w:color="auto"/>
        <w:left w:val="none" w:sz="0" w:space="0" w:color="auto"/>
        <w:bottom w:val="none" w:sz="0" w:space="0" w:color="auto"/>
        <w:right w:val="none" w:sz="0" w:space="0" w:color="auto"/>
      </w:divBdr>
    </w:div>
    <w:div w:id="1907379017">
      <w:bodyDiv w:val="1"/>
      <w:marLeft w:val="0"/>
      <w:marRight w:val="0"/>
      <w:marTop w:val="0"/>
      <w:marBottom w:val="0"/>
      <w:divBdr>
        <w:top w:val="none" w:sz="0" w:space="0" w:color="auto"/>
        <w:left w:val="none" w:sz="0" w:space="0" w:color="auto"/>
        <w:bottom w:val="none" w:sz="0" w:space="0" w:color="auto"/>
        <w:right w:val="none" w:sz="0" w:space="0" w:color="auto"/>
      </w:divBdr>
    </w:div>
    <w:div w:id="1907492757">
      <w:bodyDiv w:val="1"/>
      <w:marLeft w:val="0"/>
      <w:marRight w:val="0"/>
      <w:marTop w:val="0"/>
      <w:marBottom w:val="0"/>
      <w:divBdr>
        <w:top w:val="none" w:sz="0" w:space="0" w:color="auto"/>
        <w:left w:val="none" w:sz="0" w:space="0" w:color="auto"/>
        <w:bottom w:val="none" w:sz="0" w:space="0" w:color="auto"/>
        <w:right w:val="none" w:sz="0" w:space="0" w:color="auto"/>
      </w:divBdr>
    </w:div>
    <w:div w:id="1907570028">
      <w:bodyDiv w:val="1"/>
      <w:marLeft w:val="0"/>
      <w:marRight w:val="0"/>
      <w:marTop w:val="0"/>
      <w:marBottom w:val="0"/>
      <w:divBdr>
        <w:top w:val="none" w:sz="0" w:space="0" w:color="auto"/>
        <w:left w:val="none" w:sz="0" w:space="0" w:color="auto"/>
        <w:bottom w:val="none" w:sz="0" w:space="0" w:color="auto"/>
        <w:right w:val="none" w:sz="0" w:space="0" w:color="auto"/>
      </w:divBdr>
    </w:div>
    <w:div w:id="1907764834">
      <w:bodyDiv w:val="1"/>
      <w:marLeft w:val="0"/>
      <w:marRight w:val="0"/>
      <w:marTop w:val="0"/>
      <w:marBottom w:val="0"/>
      <w:divBdr>
        <w:top w:val="none" w:sz="0" w:space="0" w:color="auto"/>
        <w:left w:val="none" w:sz="0" w:space="0" w:color="auto"/>
        <w:bottom w:val="none" w:sz="0" w:space="0" w:color="auto"/>
        <w:right w:val="none" w:sz="0" w:space="0" w:color="auto"/>
      </w:divBdr>
    </w:div>
    <w:div w:id="1907832753">
      <w:bodyDiv w:val="1"/>
      <w:marLeft w:val="0"/>
      <w:marRight w:val="0"/>
      <w:marTop w:val="0"/>
      <w:marBottom w:val="0"/>
      <w:divBdr>
        <w:top w:val="none" w:sz="0" w:space="0" w:color="auto"/>
        <w:left w:val="none" w:sz="0" w:space="0" w:color="auto"/>
        <w:bottom w:val="none" w:sz="0" w:space="0" w:color="auto"/>
        <w:right w:val="none" w:sz="0" w:space="0" w:color="auto"/>
      </w:divBdr>
    </w:div>
    <w:div w:id="1908029027">
      <w:bodyDiv w:val="1"/>
      <w:marLeft w:val="0"/>
      <w:marRight w:val="0"/>
      <w:marTop w:val="0"/>
      <w:marBottom w:val="0"/>
      <w:divBdr>
        <w:top w:val="none" w:sz="0" w:space="0" w:color="auto"/>
        <w:left w:val="none" w:sz="0" w:space="0" w:color="auto"/>
        <w:bottom w:val="none" w:sz="0" w:space="0" w:color="auto"/>
        <w:right w:val="none" w:sz="0" w:space="0" w:color="auto"/>
      </w:divBdr>
    </w:div>
    <w:div w:id="1908105274">
      <w:bodyDiv w:val="1"/>
      <w:marLeft w:val="0"/>
      <w:marRight w:val="0"/>
      <w:marTop w:val="0"/>
      <w:marBottom w:val="0"/>
      <w:divBdr>
        <w:top w:val="none" w:sz="0" w:space="0" w:color="auto"/>
        <w:left w:val="none" w:sz="0" w:space="0" w:color="auto"/>
        <w:bottom w:val="none" w:sz="0" w:space="0" w:color="auto"/>
        <w:right w:val="none" w:sz="0" w:space="0" w:color="auto"/>
      </w:divBdr>
    </w:div>
    <w:div w:id="1908151446">
      <w:bodyDiv w:val="1"/>
      <w:marLeft w:val="0"/>
      <w:marRight w:val="0"/>
      <w:marTop w:val="0"/>
      <w:marBottom w:val="0"/>
      <w:divBdr>
        <w:top w:val="none" w:sz="0" w:space="0" w:color="auto"/>
        <w:left w:val="none" w:sz="0" w:space="0" w:color="auto"/>
        <w:bottom w:val="none" w:sz="0" w:space="0" w:color="auto"/>
        <w:right w:val="none" w:sz="0" w:space="0" w:color="auto"/>
      </w:divBdr>
    </w:div>
    <w:div w:id="1908294639">
      <w:bodyDiv w:val="1"/>
      <w:marLeft w:val="0"/>
      <w:marRight w:val="0"/>
      <w:marTop w:val="0"/>
      <w:marBottom w:val="0"/>
      <w:divBdr>
        <w:top w:val="none" w:sz="0" w:space="0" w:color="auto"/>
        <w:left w:val="none" w:sz="0" w:space="0" w:color="auto"/>
        <w:bottom w:val="none" w:sz="0" w:space="0" w:color="auto"/>
        <w:right w:val="none" w:sz="0" w:space="0" w:color="auto"/>
      </w:divBdr>
    </w:div>
    <w:div w:id="1908345059">
      <w:bodyDiv w:val="1"/>
      <w:marLeft w:val="0"/>
      <w:marRight w:val="0"/>
      <w:marTop w:val="0"/>
      <w:marBottom w:val="0"/>
      <w:divBdr>
        <w:top w:val="none" w:sz="0" w:space="0" w:color="auto"/>
        <w:left w:val="none" w:sz="0" w:space="0" w:color="auto"/>
        <w:bottom w:val="none" w:sz="0" w:space="0" w:color="auto"/>
        <w:right w:val="none" w:sz="0" w:space="0" w:color="auto"/>
      </w:divBdr>
    </w:div>
    <w:div w:id="1908415676">
      <w:bodyDiv w:val="1"/>
      <w:marLeft w:val="0"/>
      <w:marRight w:val="0"/>
      <w:marTop w:val="0"/>
      <w:marBottom w:val="0"/>
      <w:divBdr>
        <w:top w:val="none" w:sz="0" w:space="0" w:color="auto"/>
        <w:left w:val="none" w:sz="0" w:space="0" w:color="auto"/>
        <w:bottom w:val="none" w:sz="0" w:space="0" w:color="auto"/>
        <w:right w:val="none" w:sz="0" w:space="0" w:color="auto"/>
      </w:divBdr>
    </w:div>
    <w:div w:id="1908570668">
      <w:bodyDiv w:val="1"/>
      <w:marLeft w:val="0"/>
      <w:marRight w:val="0"/>
      <w:marTop w:val="0"/>
      <w:marBottom w:val="0"/>
      <w:divBdr>
        <w:top w:val="none" w:sz="0" w:space="0" w:color="auto"/>
        <w:left w:val="none" w:sz="0" w:space="0" w:color="auto"/>
        <w:bottom w:val="none" w:sz="0" w:space="0" w:color="auto"/>
        <w:right w:val="none" w:sz="0" w:space="0" w:color="auto"/>
      </w:divBdr>
    </w:div>
    <w:div w:id="1908606472">
      <w:bodyDiv w:val="1"/>
      <w:marLeft w:val="0"/>
      <w:marRight w:val="0"/>
      <w:marTop w:val="0"/>
      <w:marBottom w:val="0"/>
      <w:divBdr>
        <w:top w:val="none" w:sz="0" w:space="0" w:color="auto"/>
        <w:left w:val="none" w:sz="0" w:space="0" w:color="auto"/>
        <w:bottom w:val="none" w:sz="0" w:space="0" w:color="auto"/>
        <w:right w:val="none" w:sz="0" w:space="0" w:color="auto"/>
      </w:divBdr>
    </w:div>
    <w:div w:id="1908614122">
      <w:bodyDiv w:val="1"/>
      <w:marLeft w:val="0"/>
      <w:marRight w:val="0"/>
      <w:marTop w:val="0"/>
      <w:marBottom w:val="0"/>
      <w:divBdr>
        <w:top w:val="none" w:sz="0" w:space="0" w:color="auto"/>
        <w:left w:val="none" w:sz="0" w:space="0" w:color="auto"/>
        <w:bottom w:val="none" w:sz="0" w:space="0" w:color="auto"/>
        <w:right w:val="none" w:sz="0" w:space="0" w:color="auto"/>
      </w:divBdr>
    </w:div>
    <w:div w:id="1908682253">
      <w:bodyDiv w:val="1"/>
      <w:marLeft w:val="0"/>
      <w:marRight w:val="0"/>
      <w:marTop w:val="0"/>
      <w:marBottom w:val="0"/>
      <w:divBdr>
        <w:top w:val="none" w:sz="0" w:space="0" w:color="auto"/>
        <w:left w:val="none" w:sz="0" w:space="0" w:color="auto"/>
        <w:bottom w:val="none" w:sz="0" w:space="0" w:color="auto"/>
        <w:right w:val="none" w:sz="0" w:space="0" w:color="auto"/>
      </w:divBdr>
    </w:div>
    <w:div w:id="1908685874">
      <w:bodyDiv w:val="1"/>
      <w:marLeft w:val="0"/>
      <w:marRight w:val="0"/>
      <w:marTop w:val="0"/>
      <w:marBottom w:val="0"/>
      <w:divBdr>
        <w:top w:val="none" w:sz="0" w:space="0" w:color="auto"/>
        <w:left w:val="none" w:sz="0" w:space="0" w:color="auto"/>
        <w:bottom w:val="none" w:sz="0" w:space="0" w:color="auto"/>
        <w:right w:val="none" w:sz="0" w:space="0" w:color="auto"/>
      </w:divBdr>
    </w:div>
    <w:div w:id="1908758480">
      <w:bodyDiv w:val="1"/>
      <w:marLeft w:val="0"/>
      <w:marRight w:val="0"/>
      <w:marTop w:val="0"/>
      <w:marBottom w:val="0"/>
      <w:divBdr>
        <w:top w:val="none" w:sz="0" w:space="0" w:color="auto"/>
        <w:left w:val="none" w:sz="0" w:space="0" w:color="auto"/>
        <w:bottom w:val="none" w:sz="0" w:space="0" w:color="auto"/>
        <w:right w:val="none" w:sz="0" w:space="0" w:color="auto"/>
      </w:divBdr>
    </w:div>
    <w:div w:id="1908759601">
      <w:bodyDiv w:val="1"/>
      <w:marLeft w:val="0"/>
      <w:marRight w:val="0"/>
      <w:marTop w:val="0"/>
      <w:marBottom w:val="0"/>
      <w:divBdr>
        <w:top w:val="none" w:sz="0" w:space="0" w:color="auto"/>
        <w:left w:val="none" w:sz="0" w:space="0" w:color="auto"/>
        <w:bottom w:val="none" w:sz="0" w:space="0" w:color="auto"/>
        <w:right w:val="none" w:sz="0" w:space="0" w:color="auto"/>
      </w:divBdr>
    </w:div>
    <w:div w:id="1908955580">
      <w:bodyDiv w:val="1"/>
      <w:marLeft w:val="0"/>
      <w:marRight w:val="0"/>
      <w:marTop w:val="0"/>
      <w:marBottom w:val="0"/>
      <w:divBdr>
        <w:top w:val="none" w:sz="0" w:space="0" w:color="auto"/>
        <w:left w:val="none" w:sz="0" w:space="0" w:color="auto"/>
        <w:bottom w:val="none" w:sz="0" w:space="0" w:color="auto"/>
        <w:right w:val="none" w:sz="0" w:space="0" w:color="auto"/>
      </w:divBdr>
    </w:div>
    <w:div w:id="1909227085">
      <w:bodyDiv w:val="1"/>
      <w:marLeft w:val="0"/>
      <w:marRight w:val="0"/>
      <w:marTop w:val="0"/>
      <w:marBottom w:val="0"/>
      <w:divBdr>
        <w:top w:val="none" w:sz="0" w:space="0" w:color="auto"/>
        <w:left w:val="none" w:sz="0" w:space="0" w:color="auto"/>
        <w:bottom w:val="none" w:sz="0" w:space="0" w:color="auto"/>
        <w:right w:val="none" w:sz="0" w:space="0" w:color="auto"/>
      </w:divBdr>
    </w:div>
    <w:div w:id="1909654269">
      <w:bodyDiv w:val="1"/>
      <w:marLeft w:val="0"/>
      <w:marRight w:val="0"/>
      <w:marTop w:val="0"/>
      <w:marBottom w:val="0"/>
      <w:divBdr>
        <w:top w:val="none" w:sz="0" w:space="0" w:color="auto"/>
        <w:left w:val="none" w:sz="0" w:space="0" w:color="auto"/>
        <w:bottom w:val="none" w:sz="0" w:space="0" w:color="auto"/>
        <w:right w:val="none" w:sz="0" w:space="0" w:color="auto"/>
      </w:divBdr>
    </w:div>
    <w:div w:id="1909805250">
      <w:bodyDiv w:val="1"/>
      <w:marLeft w:val="0"/>
      <w:marRight w:val="0"/>
      <w:marTop w:val="0"/>
      <w:marBottom w:val="0"/>
      <w:divBdr>
        <w:top w:val="none" w:sz="0" w:space="0" w:color="auto"/>
        <w:left w:val="none" w:sz="0" w:space="0" w:color="auto"/>
        <w:bottom w:val="none" w:sz="0" w:space="0" w:color="auto"/>
        <w:right w:val="none" w:sz="0" w:space="0" w:color="auto"/>
      </w:divBdr>
    </w:div>
    <w:div w:id="1909923743">
      <w:bodyDiv w:val="1"/>
      <w:marLeft w:val="0"/>
      <w:marRight w:val="0"/>
      <w:marTop w:val="0"/>
      <w:marBottom w:val="0"/>
      <w:divBdr>
        <w:top w:val="none" w:sz="0" w:space="0" w:color="auto"/>
        <w:left w:val="none" w:sz="0" w:space="0" w:color="auto"/>
        <w:bottom w:val="none" w:sz="0" w:space="0" w:color="auto"/>
        <w:right w:val="none" w:sz="0" w:space="0" w:color="auto"/>
      </w:divBdr>
    </w:div>
    <w:div w:id="1910531937">
      <w:bodyDiv w:val="1"/>
      <w:marLeft w:val="0"/>
      <w:marRight w:val="0"/>
      <w:marTop w:val="0"/>
      <w:marBottom w:val="0"/>
      <w:divBdr>
        <w:top w:val="none" w:sz="0" w:space="0" w:color="auto"/>
        <w:left w:val="none" w:sz="0" w:space="0" w:color="auto"/>
        <w:bottom w:val="none" w:sz="0" w:space="0" w:color="auto"/>
        <w:right w:val="none" w:sz="0" w:space="0" w:color="auto"/>
      </w:divBdr>
    </w:div>
    <w:div w:id="1910576748">
      <w:bodyDiv w:val="1"/>
      <w:marLeft w:val="0"/>
      <w:marRight w:val="0"/>
      <w:marTop w:val="0"/>
      <w:marBottom w:val="0"/>
      <w:divBdr>
        <w:top w:val="none" w:sz="0" w:space="0" w:color="auto"/>
        <w:left w:val="none" w:sz="0" w:space="0" w:color="auto"/>
        <w:bottom w:val="none" w:sz="0" w:space="0" w:color="auto"/>
        <w:right w:val="none" w:sz="0" w:space="0" w:color="auto"/>
      </w:divBdr>
    </w:div>
    <w:div w:id="1910917135">
      <w:bodyDiv w:val="1"/>
      <w:marLeft w:val="0"/>
      <w:marRight w:val="0"/>
      <w:marTop w:val="0"/>
      <w:marBottom w:val="0"/>
      <w:divBdr>
        <w:top w:val="none" w:sz="0" w:space="0" w:color="auto"/>
        <w:left w:val="none" w:sz="0" w:space="0" w:color="auto"/>
        <w:bottom w:val="none" w:sz="0" w:space="0" w:color="auto"/>
        <w:right w:val="none" w:sz="0" w:space="0" w:color="auto"/>
      </w:divBdr>
    </w:div>
    <w:div w:id="1911115749">
      <w:bodyDiv w:val="1"/>
      <w:marLeft w:val="0"/>
      <w:marRight w:val="0"/>
      <w:marTop w:val="0"/>
      <w:marBottom w:val="0"/>
      <w:divBdr>
        <w:top w:val="none" w:sz="0" w:space="0" w:color="auto"/>
        <w:left w:val="none" w:sz="0" w:space="0" w:color="auto"/>
        <w:bottom w:val="none" w:sz="0" w:space="0" w:color="auto"/>
        <w:right w:val="none" w:sz="0" w:space="0" w:color="auto"/>
      </w:divBdr>
    </w:div>
    <w:div w:id="1911384416">
      <w:bodyDiv w:val="1"/>
      <w:marLeft w:val="0"/>
      <w:marRight w:val="0"/>
      <w:marTop w:val="0"/>
      <w:marBottom w:val="0"/>
      <w:divBdr>
        <w:top w:val="none" w:sz="0" w:space="0" w:color="auto"/>
        <w:left w:val="none" w:sz="0" w:space="0" w:color="auto"/>
        <w:bottom w:val="none" w:sz="0" w:space="0" w:color="auto"/>
        <w:right w:val="none" w:sz="0" w:space="0" w:color="auto"/>
      </w:divBdr>
    </w:div>
    <w:div w:id="1911497254">
      <w:bodyDiv w:val="1"/>
      <w:marLeft w:val="0"/>
      <w:marRight w:val="0"/>
      <w:marTop w:val="0"/>
      <w:marBottom w:val="0"/>
      <w:divBdr>
        <w:top w:val="none" w:sz="0" w:space="0" w:color="auto"/>
        <w:left w:val="none" w:sz="0" w:space="0" w:color="auto"/>
        <w:bottom w:val="none" w:sz="0" w:space="0" w:color="auto"/>
        <w:right w:val="none" w:sz="0" w:space="0" w:color="auto"/>
      </w:divBdr>
    </w:div>
    <w:div w:id="1911576588">
      <w:bodyDiv w:val="1"/>
      <w:marLeft w:val="0"/>
      <w:marRight w:val="0"/>
      <w:marTop w:val="0"/>
      <w:marBottom w:val="0"/>
      <w:divBdr>
        <w:top w:val="none" w:sz="0" w:space="0" w:color="auto"/>
        <w:left w:val="none" w:sz="0" w:space="0" w:color="auto"/>
        <w:bottom w:val="none" w:sz="0" w:space="0" w:color="auto"/>
        <w:right w:val="none" w:sz="0" w:space="0" w:color="auto"/>
      </w:divBdr>
    </w:div>
    <w:div w:id="1911650627">
      <w:bodyDiv w:val="1"/>
      <w:marLeft w:val="0"/>
      <w:marRight w:val="0"/>
      <w:marTop w:val="0"/>
      <w:marBottom w:val="0"/>
      <w:divBdr>
        <w:top w:val="none" w:sz="0" w:space="0" w:color="auto"/>
        <w:left w:val="none" w:sz="0" w:space="0" w:color="auto"/>
        <w:bottom w:val="none" w:sz="0" w:space="0" w:color="auto"/>
        <w:right w:val="none" w:sz="0" w:space="0" w:color="auto"/>
      </w:divBdr>
    </w:div>
    <w:div w:id="1912153438">
      <w:bodyDiv w:val="1"/>
      <w:marLeft w:val="0"/>
      <w:marRight w:val="0"/>
      <w:marTop w:val="0"/>
      <w:marBottom w:val="0"/>
      <w:divBdr>
        <w:top w:val="none" w:sz="0" w:space="0" w:color="auto"/>
        <w:left w:val="none" w:sz="0" w:space="0" w:color="auto"/>
        <w:bottom w:val="none" w:sz="0" w:space="0" w:color="auto"/>
        <w:right w:val="none" w:sz="0" w:space="0" w:color="auto"/>
      </w:divBdr>
    </w:div>
    <w:div w:id="1912154194">
      <w:bodyDiv w:val="1"/>
      <w:marLeft w:val="0"/>
      <w:marRight w:val="0"/>
      <w:marTop w:val="0"/>
      <w:marBottom w:val="0"/>
      <w:divBdr>
        <w:top w:val="none" w:sz="0" w:space="0" w:color="auto"/>
        <w:left w:val="none" w:sz="0" w:space="0" w:color="auto"/>
        <w:bottom w:val="none" w:sz="0" w:space="0" w:color="auto"/>
        <w:right w:val="none" w:sz="0" w:space="0" w:color="auto"/>
      </w:divBdr>
    </w:div>
    <w:div w:id="1912301972">
      <w:bodyDiv w:val="1"/>
      <w:marLeft w:val="0"/>
      <w:marRight w:val="0"/>
      <w:marTop w:val="0"/>
      <w:marBottom w:val="0"/>
      <w:divBdr>
        <w:top w:val="none" w:sz="0" w:space="0" w:color="auto"/>
        <w:left w:val="none" w:sz="0" w:space="0" w:color="auto"/>
        <w:bottom w:val="none" w:sz="0" w:space="0" w:color="auto"/>
        <w:right w:val="none" w:sz="0" w:space="0" w:color="auto"/>
      </w:divBdr>
    </w:div>
    <w:div w:id="1912344888">
      <w:bodyDiv w:val="1"/>
      <w:marLeft w:val="0"/>
      <w:marRight w:val="0"/>
      <w:marTop w:val="0"/>
      <w:marBottom w:val="0"/>
      <w:divBdr>
        <w:top w:val="none" w:sz="0" w:space="0" w:color="auto"/>
        <w:left w:val="none" w:sz="0" w:space="0" w:color="auto"/>
        <w:bottom w:val="none" w:sz="0" w:space="0" w:color="auto"/>
        <w:right w:val="none" w:sz="0" w:space="0" w:color="auto"/>
      </w:divBdr>
    </w:div>
    <w:div w:id="1912498585">
      <w:bodyDiv w:val="1"/>
      <w:marLeft w:val="0"/>
      <w:marRight w:val="0"/>
      <w:marTop w:val="0"/>
      <w:marBottom w:val="0"/>
      <w:divBdr>
        <w:top w:val="none" w:sz="0" w:space="0" w:color="auto"/>
        <w:left w:val="none" w:sz="0" w:space="0" w:color="auto"/>
        <w:bottom w:val="none" w:sz="0" w:space="0" w:color="auto"/>
        <w:right w:val="none" w:sz="0" w:space="0" w:color="auto"/>
      </w:divBdr>
    </w:div>
    <w:div w:id="1912500204">
      <w:bodyDiv w:val="1"/>
      <w:marLeft w:val="0"/>
      <w:marRight w:val="0"/>
      <w:marTop w:val="0"/>
      <w:marBottom w:val="0"/>
      <w:divBdr>
        <w:top w:val="none" w:sz="0" w:space="0" w:color="auto"/>
        <w:left w:val="none" w:sz="0" w:space="0" w:color="auto"/>
        <w:bottom w:val="none" w:sz="0" w:space="0" w:color="auto"/>
        <w:right w:val="none" w:sz="0" w:space="0" w:color="auto"/>
      </w:divBdr>
    </w:div>
    <w:div w:id="1912693567">
      <w:bodyDiv w:val="1"/>
      <w:marLeft w:val="0"/>
      <w:marRight w:val="0"/>
      <w:marTop w:val="0"/>
      <w:marBottom w:val="0"/>
      <w:divBdr>
        <w:top w:val="none" w:sz="0" w:space="0" w:color="auto"/>
        <w:left w:val="none" w:sz="0" w:space="0" w:color="auto"/>
        <w:bottom w:val="none" w:sz="0" w:space="0" w:color="auto"/>
        <w:right w:val="none" w:sz="0" w:space="0" w:color="auto"/>
      </w:divBdr>
    </w:div>
    <w:div w:id="1912739189">
      <w:bodyDiv w:val="1"/>
      <w:marLeft w:val="0"/>
      <w:marRight w:val="0"/>
      <w:marTop w:val="0"/>
      <w:marBottom w:val="0"/>
      <w:divBdr>
        <w:top w:val="none" w:sz="0" w:space="0" w:color="auto"/>
        <w:left w:val="none" w:sz="0" w:space="0" w:color="auto"/>
        <w:bottom w:val="none" w:sz="0" w:space="0" w:color="auto"/>
        <w:right w:val="none" w:sz="0" w:space="0" w:color="auto"/>
      </w:divBdr>
    </w:div>
    <w:div w:id="1912739968">
      <w:bodyDiv w:val="1"/>
      <w:marLeft w:val="0"/>
      <w:marRight w:val="0"/>
      <w:marTop w:val="0"/>
      <w:marBottom w:val="0"/>
      <w:divBdr>
        <w:top w:val="none" w:sz="0" w:space="0" w:color="auto"/>
        <w:left w:val="none" w:sz="0" w:space="0" w:color="auto"/>
        <w:bottom w:val="none" w:sz="0" w:space="0" w:color="auto"/>
        <w:right w:val="none" w:sz="0" w:space="0" w:color="auto"/>
      </w:divBdr>
    </w:div>
    <w:div w:id="1912765792">
      <w:bodyDiv w:val="1"/>
      <w:marLeft w:val="0"/>
      <w:marRight w:val="0"/>
      <w:marTop w:val="0"/>
      <w:marBottom w:val="0"/>
      <w:divBdr>
        <w:top w:val="none" w:sz="0" w:space="0" w:color="auto"/>
        <w:left w:val="none" w:sz="0" w:space="0" w:color="auto"/>
        <w:bottom w:val="none" w:sz="0" w:space="0" w:color="auto"/>
        <w:right w:val="none" w:sz="0" w:space="0" w:color="auto"/>
      </w:divBdr>
    </w:div>
    <w:div w:id="1912809913">
      <w:bodyDiv w:val="1"/>
      <w:marLeft w:val="0"/>
      <w:marRight w:val="0"/>
      <w:marTop w:val="0"/>
      <w:marBottom w:val="0"/>
      <w:divBdr>
        <w:top w:val="none" w:sz="0" w:space="0" w:color="auto"/>
        <w:left w:val="none" w:sz="0" w:space="0" w:color="auto"/>
        <w:bottom w:val="none" w:sz="0" w:space="0" w:color="auto"/>
        <w:right w:val="none" w:sz="0" w:space="0" w:color="auto"/>
      </w:divBdr>
    </w:div>
    <w:div w:id="1912958131">
      <w:bodyDiv w:val="1"/>
      <w:marLeft w:val="0"/>
      <w:marRight w:val="0"/>
      <w:marTop w:val="0"/>
      <w:marBottom w:val="0"/>
      <w:divBdr>
        <w:top w:val="none" w:sz="0" w:space="0" w:color="auto"/>
        <w:left w:val="none" w:sz="0" w:space="0" w:color="auto"/>
        <w:bottom w:val="none" w:sz="0" w:space="0" w:color="auto"/>
        <w:right w:val="none" w:sz="0" w:space="0" w:color="auto"/>
      </w:divBdr>
    </w:div>
    <w:div w:id="1913079775">
      <w:bodyDiv w:val="1"/>
      <w:marLeft w:val="0"/>
      <w:marRight w:val="0"/>
      <w:marTop w:val="0"/>
      <w:marBottom w:val="0"/>
      <w:divBdr>
        <w:top w:val="none" w:sz="0" w:space="0" w:color="auto"/>
        <w:left w:val="none" w:sz="0" w:space="0" w:color="auto"/>
        <w:bottom w:val="none" w:sz="0" w:space="0" w:color="auto"/>
        <w:right w:val="none" w:sz="0" w:space="0" w:color="auto"/>
      </w:divBdr>
    </w:div>
    <w:div w:id="1913080404">
      <w:bodyDiv w:val="1"/>
      <w:marLeft w:val="0"/>
      <w:marRight w:val="0"/>
      <w:marTop w:val="0"/>
      <w:marBottom w:val="0"/>
      <w:divBdr>
        <w:top w:val="none" w:sz="0" w:space="0" w:color="auto"/>
        <w:left w:val="none" w:sz="0" w:space="0" w:color="auto"/>
        <w:bottom w:val="none" w:sz="0" w:space="0" w:color="auto"/>
        <w:right w:val="none" w:sz="0" w:space="0" w:color="auto"/>
      </w:divBdr>
    </w:div>
    <w:div w:id="1913277040">
      <w:bodyDiv w:val="1"/>
      <w:marLeft w:val="0"/>
      <w:marRight w:val="0"/>
      <w:marTop w:val="0"/>
      <w:marBottom w:val="0"/>
      <w:divBdr>
        <w:top w:val="none" w:sz="0" w:space="0" w:color="auto"/>
        <w:left w:val="none" w:sz="0" w:space="0" w:color="auto"/>
        <w:bottom w:val="none" w:sz="0" w:space="0" w:color="auto"/>
        <w:right w:val="none" w:sz="0" w:space="0" w:color="auto"/>
      </w:divBdr>
    </w:div>
    <w:div w:id="1913467076">
      <w:bodyDiv w:val="1"/>
      <w:marLeft w:val="0"/>
      <w:marRight w:val="0"/>
      <w:marTop w:val="0"/>
      <w:marBottom w:val="0"/>
      <w:divBdr>
        <w:top w:val="none" w:sz="0" w:space="0" w:color="auto"/>
        <w:left w:val="none" w:sz="0" w:space="0" w:color="auto"/>
        <w:bottom w:val="none" w:sz="0" w:space="0" w:color="auto"/>
        <w:right w:val="none" w:sz="0" w:space="0" w:color="auto"/>
      </w:divBdr>
    </w:div>
    <w:div w:id="1913467766">
      <w:bodyDiv w:val="1"/>
      <w:marLeft w:val="0"/>
      <w:marRight w:val="0"/>
      <w:marTop w:val="0"/>
      <w:marBottom w:val="0"/>
      <w:divBdr>
        <w:top w:val="none" w:sz="0" w:space="0" w:color="auto"/>
        <w:left w:val="none" w:sz="0" w:space="0" w:color="auto"/>
        <w:bottom w:val="none" w:sz="0" w:space="0" w:color="auto"/>
        <w:right w:val="none" w:sz="0" w:space="0" w:color="auto"/>
      </w:divBdr>
    </w:div>
    <w:div w:id="1913542276">
      <w:bodyDiv w:val="1"/>
      <w:marLeft w:val="0"/>
      <w:marRight w:val="0"/>
      <w:marTop w:val="0"/>
      <w:marBottom w:val="0"/>
      <w:divBdr>
        <w:top w:val="none" w:sz="0" w:space="0" w:color="auto"/>
        <w:left w:val="none" w:sz="0" w:space="0" w:color="auto"/>
        <w:bottom w:val="none" w:sz="0" w:space="0" w:color="auto"/>
        <w:right w:val="none" w:sz="0" w:space="0" w:color="auto"/>
      </w:divBdr>
    </w:div>
    <w:div w:id="1913544540">
      <w:bodyDiv w:val="1"/>
      <w:marLeft w:val="0"/>
      <w:marRight w:val="0"/>
      <w:marTop w:val="0"/>
      <w:marBottom w:val="0"/>
      <w:divBdr>
        <w:top w:val="none" w:sz="0" w:space="0" w:color="auto"/>
        <w:left w:val="none" w:sz="0" w:space="0" w:color="auto"/>
        <w:bottom w:val="none" w:sz="0" w:space="0" w:color="auto"/>
        <w:right w:val="none" w:sz="0" w:space="0" w:color="auto"/>
      </w:divBdr>
    </w:div>
    <w:div w:id="1913735039">
      <w:bodyDiv w:val="1"/>
      <w:marLeft w:val="0"/>
      <w:marRight w:val="0"/>
      <w:marTop w:val="0"/>
      <w:marBottom w:val="0"/>
      <w:divBdr>
        <w:top w:val="none" w:sz="0" w:space="0" w:color="auto"/>
        <w:left w:val="none" w:sz="0" w:space="0" w:color="auto"/>
        <w:bottom w:val="none" w:sz="0" w:space="0" w:color="auto"/>
        <w:right w:val="none" w:sz="0" w:space="0" w:color="auto"/>
      </w:divBdr>
    </w:div>
    <w:div w:id="1913923310">
      <w:bodyDiv w:val="1"/>
      <w:marLeft w:val="0"/>
      <w:marRight w:val="0"/>
      <w:marTop w:val="0"/>
      <w:marBottom w:val="0"/>
      <w:divBdr>
        <w:top w:val="none" w:sz="0" w:space="0" w:color="auto"/>
        <w:left w:val="none" w:sz="0" w:space="0" w:color="auto"/>
        <w:bottom w:val="none" w:sz="0" w:space="0" w:color="auto"/>
        <w:right w:val="none" w:sz="0" w:space="0" w:color="auto"/>
      </w:divBdr>
    </w:div>
    <w:div w:id="1914467849">
      <w:bodyDiv w:val="1"/>
      <w:marLeft w:val="0"/>
      <w:marRight w:val="0"/>
      <w:marTop w:val="0"/>
      <w:marBottom w:val="0"/>
      <w:divBdr>
        <w:top w:val="none" w:sz="0" w:space="0" w:color="auto"/>
        <w:left w:val="none" w:sz="0" w:space="0" w:color="auto"/>
        <w:bottom w:val="none" w:sz="0" w:space="0" w:color="auto"/>
        <w:right w:val="none" w:sz="0" w:space="0" w:color="auto"/>
      </w:divBdr>
    </w:div>
    <w:div w:id="1914508907">
      <w:bodyDiv w:val="1"/>
      <w:marLeft w:val="0"/>
      <w:marRight w:val="0"/>
      <w:marTop w:val="0"/>
      <w:marBottom w:val="0"/>
      <w:divBdr>
        <w:top w:val="none" w:sz="0" w:space="0" w:color="auto"/>
        <w:left w:val="none" w:sz="0" w:space="0" w:color="auto"/>
        <w:bottom w:val="none" w:sz="0" w:space="0" w:color="auto"/>
        <w:right w:val="none" w:sz="0" w:space="0" w:color="auto"/>
      </w:divBdr>
    </w:div>
    <w:div w:id="1914773483">
      <w:bodyDiv w:val="1"/>
      <w:marLeft w:val="0"/>
      <w:marRight w:val="0"/>
      <w:marTop w:val="0"/>
      <w:marBottom w:val="0"/>
      <w:divBdr>
        <w:top w:val="none" w:sz="0" w:space="0" w:color="auto"/>
        <w:left w:val="none" w:sz="0" w:space="0" w:color="auto"/>
        <w:bottom w:val="none" w:sz="0" w:space="0" w:color="auto"/>
        <w:right w:val="none" w:sz="0" w:space="0" w:color="auto"/>
      </w:divBdr>
    </w:div>
    <w:div w:id="1914855637">
      <w:bodyDiv w:val="1"/>
      <w:marLeft w:val="0"/>
      <w:marRight w:val="0"/>
      <w:marTop w:val="0"/>
      <w:marBottom w:val="0"/>
      <w:divBdr>
        <w:top w:val="none" w:sz="0" w:space="0" w:color="auto"/>
        <w:left w:val="none" w:sz="0" w:space="0" w:color="auto"/>
        <w:bottom w:val="none" w:sz="0" w:space="0" w:color="auto"/>
        <w:right w:val="none" w:sz="0" w:space="0" w:color="auto"/>
      </w:divBdr>
    </w:div>
    <w:div w:id="1915235542">
      <w:bodyDiv w:val="1"/>
      <w:marLeft w:val="0"/>
      <w:marRight w:val="0"/>
      <w:marTop w:val="0"/>
      <w:marBottom w:val="0"/>
      <w:divBdr>
        <w:top w:val="none" w:sz="0" w:space="0" w:color="auto"/>
        <w:left w:val="none" w:sz="0" w:space="0" w:color="auto"/>
        <w:bottom w:val="none" w:sz="0" w:space="0" w:color="auto"/>
        <w:right w:val="none" w:sz="0" w:space="0" w:color="auto"/>
      </w:divBdr>
    </w:div>
    <w:div w:id="1915430766">
      <w:bodyDiv w:val="1"/>
      <w:marLeft w:val="0"/>
      <w:marRight w:val="0"/>
      <w:marTop w:val="0"/>
      <w:marBottom w:val="0"/>
      <w:divBdr>
        <w:top w:val="none" w:sz="0" w:space="0" w:color="auto"/>
        <w:left w:val="none" w:sz="0" w:space="0" w:color="auto"/>
        <w:bottom w:val="none" w:sz="0" w:space="0" w:color="auto"/>
        <w:right w:val="none" w:sz="0" w:space="0" w:color="auto"/>
      </w:divBdr>
    </w:div>
    <w:div w:id="1915432600">
      <w:bodyDiv w:val="1"/>
      <w:marLeft w:val="0"/>
      <w:marRight w:val="0"/>
      <w:marTop w:val="0"/>
      <w:marBottom w:val="0"/>
      <w:divBdr>
        <w:top w:val="none" w:sz="0" w:space="0" w:color="auto"/>
        <w:left w:val="none" w:sz="0" w:space="0" w:color="auto"/>
        <w:bottom w:val="none" w:sz="0" w:space="0" w:color="auto"/>
        <w:right w:val="none" w:sz="0" w:space="0" w:color="auto"/>
      </w:divBdr>
    </w:div>
    <w:div w:id="1915434281">
      <w:bodyDiv w:val="1"/>
      <w:marLeft w:val="0"/>
      <w:marRight w:val="0"/>
      <w:marTop w:val="0"/>
      <w:marBottom w:val="0"/>
      <w:divBdr>
        <w:top w:val="none" w:sz="0" w:space="0" w:color="auto"/>
        <w:left w:val="none" w:sz="0" w:space="0" w:color="auto"/>
        <w:bottom w:val="none" w:sz="0" w:space="0" w:color="auto"/>
        <w:right w:val="none" w:sz="0" w:space="0" w:color="auto"/>
      </w:divBdr>
    </w:div>
    <w:div w:id="1915508935">
      <w:bodyDiv w:val="1"/>
      <w:marLeft w:val="0"/>
      <w:marRight w:val="0"/>
      <w:marTop w:val="0"/>
      <w:marBottom w:val="0"/>
      <w:divBdr>
        <w:top w:val="none" w:sz="0" w:space="0" w:color="auto"/>
        <w:left w:val="none" w:sz="0" w:space="0" w:color="auto"/>
        <w:bottom w:val="none" w:sz="0" w:space="0" w:color="auto"/>
        <w:right w:val="none" w:sz="0" w:space="0" w:color="auto"/>
      </w:divBdr>
    </w:div>
    <w:div w:id="1915623556">
      <w:bodyDiv w:val="1"/>
      <w:marLeft w:val="0"/>
      <w:marRight w:val="0"/>
      <w:marTop w:val="0"/>
      <w:marBottom w:val="0"/>
      <w:divBdr>
        <w:top w:val="none" w:sz="0" w:space="0" w:color="auto"/>
        <w:left w:val="none" w:sz="0" w:space="0" w:color="auto"/>
        <w:bottom w:val="none" w:sz="0" w:space="0" w:color="auto"/>
        <w:right w:val="none" w:sz="0" w:space="0" w:color="auto"/>
      </w:divBdr>
    </w:div>
    <w:div w:id="1915775079">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16160301">
      <w:bodyDiv w:val="1"/>
      <w:marLeft w:val="0"/>
      <w:marRight w:val="0"/>
      <w:marTop w:val="0"/>
      <w:marBottom w:val="0"/>
      <w:divBdr>
        <w:top w:val="none" w:sz="0" w:space="0" w:color="auto"/>
        <w:left w:val="none" w:sz="0" w:space="0" w:color="auto"/>
        <w:bottom w:val="none" w:sz="0" w:space="0" w:color="auto"/>
        <w:right w:val="none" w:sz="0" w:space="0" w:color="auto"/>
      </w:divBdr>
    </w:div>
    <w:div w:id="1916279645">
      <w:bodyDiv w:val="1"/>
      <w:marLeft w:val="0"/>
      <w:marRight w:val="0"/>
      <w:marTop w:val="0"/>
      <w:marBottom w:val="0"/>
      <w:divBdr>
        <w:top w:val="none" w:sz="0" w:space="0" w:color="auto"/>
        <w:left w:val="none" w:sz="0" w:space="0" w:color="auto"/>
        <w:bottom w:val="none" w:sz="0" w:space="0" w:color="auto"/>
        <w:right w:val="none" w:sz="0" w:space="0" w:color="auto"/>
      </w:divBdr>
    </w:div>
    <w:div w:id="1916862936">
      <w:bodyDiv w:val="1"/>
      <w:marLeft w:val="0"/>
      <w:marRight w:val="0"/>
      <w:marTop w:val="0"/>
      <w:marBottom w:val="0"/>
      <w:divBdr>
        <w:top w:val="none" w:sz="0" w:space="0" w:color="auto"/>
        <w:left w:val="none" w:sz="0" w:space="0" w:color="auto"/>
        <w:bottom w:val="none" w:sz="0" w:space="0" w:color="auto"/>
        <w:right w:val="none" w:sz="0" w:space="0" w:color="auto"/>
      </w:divBdr>
    </w:div>
    <w:div w:id="1917085767">
      <w:bodyDiv w:val="1"/>
      <w:marLeft w:val="0"/>
      <w:marRight w:val="0"/>
      <w:marTop w:val="0"/>
      <w:marBottom w:val="0"/>
      <w:divBdr>
        <w:top w:val="none" w:sz="0" w:space="0" w:color="auto"/>
        <w:left w:val="none" w:sz="0" w:space="0" w:color="auto"/>
        <w:bottom w:val="none" w:sz="0" w:space="0" w:color="auto"/>
        <w:right w:val="none" w:sz="0" w:space="0" w:color="auto"/>
      </w:divBdr>
    </w:div>
    <w:div w:id="1917087437">
      <w:bodyDiv w:val="1"/>
      <w:marLeft w:val="0"/>
      <w:marRight w:val="0"/>
      <w:marTop w:val="0"/>
      <w:marBottom w:val="0"/>
      <w:divBdr>
        <w:top w:val="none" w:sz="0" w:space="0" w:color="auto"/>
        <w:left w:val="none" w:sz="0" w:space="0" w:color="auto"/>
        <w:bottom w:val="none" w:sz="0" w:space="0" w:color="auto"/>
        <w:right w:val="none" w:sz="0" w:space="0" w:color="auto"/>
      </w:divBdr>
    </w:div>
    <w:div w:id="1917473913">
      <w:bodyDiv w:val="1"/>
      <w:marLeft w:val="0"/>
      <w:marRight w:val="0"/>
      <w:marTop w:val="0"/>
      <w:marBottom w:val="0"/>
      <w:divBdr>
        <w:top w:val="none" w:sz="0" w:space="0" w:color="auto"/>
        <w:left w:val="none" w:sz="0" w:space="0" w:color="auto"/>
        <w:bottom w:val="none" w:sz="0" w:space="0" w:color="auto"/>
        <w:right w:val="none" w:sz="0" w:space="0" w:color="auto"/>
      </w:divBdr>
    </w:div>
    <w:div w:id="1918250108">
      <w:bodyDiv w:val="1"/>
      <w:marLeft w:val="0"/>
      <w:marRight w:val="0"/>
      <w:marTop w:val="0"/>
      <w:marBottom w:val="0"/>
      <w:divBdr>
        <w:top w:val="none" w:sz="0" w:space="0" w:color="auto"/>
        <w:left w:val="none" w:sz="0" w:space="0" w:color="auto"/>
        <w:bottom w:val="none" w:sz="0" w:space="0" w:color="auto"/>
        <w:right w:val="none" w:sz="0" w:space="0" w:color="auto"/>
      </w:divBdr>
    </w:div>
    <w:div w:id="1918318725">
      <w:bodyDiv w:val="1"/>
      <w:marLeft w:val="0"/>
      <w:marRight w:val="0"/>
      <w:marTop w:val="0"/>
      <w:marBottom w:val="0"/>
      <w:divBdr>
        <w:top w:val="none" w:sz="0" w:space="0" w:color="auto"/>
        <w:left w:val="none" w:sz="0" w:space="0" w:color="auto"/>
        <w:bottom w:val="none" w:sz="0" w:space="0" w:color="auto"/>
        <w:right w:val="none" w:sz="0" w:space="0" w:color="auto"/>
      </w:divBdr>
    </w:div>
    <w:div w:id="1918517700">
      <w:bodyDiv w:val="1"/>
      <w:marLeft w:val="0"/>
      <w:marRight w:val="0"/>
      <w:marTop w:val="0"/>
      <w:marBottom w:val="0"/>
      <w:divBdr>
        <w:top w:val="none" w:sz="0" w:space="0" w:color="auto"/>
        <w:left w:val="none" w:sz="0" w:space="0" w:color="auto"/>
        <w:bottom w:val="none" w:sz="0" w:space="0" w:color="auto"/>
        <w:right w:val="none" w:sz="0" w:space="0" w:color="auto"/>
      </w:divBdr>
    </w:div>
    <w:div w:id="1918519890">
      <w:bodyDiv w:val="1"/>
      <w:marLeft w:val="0"/>
      <w:marRight w:val="0"/>
      <w:marTop w:val="0"/>
      <w:marBottom w:val="0"/>
      <w:divBdr>
        <w:top w:val="none" w:sz="0" w:space="0" w:color="auto"/>
        <w:left w:val="none" w:sz="0" w:space="0" w:color="auto"/>
        <w:bottom w:val="none" w:sz="0" w:space="0" w:color="auto"/>
        <w:right w:val="none" w:sz="0" w:space="0" w:color="auto"/>
      </w:divBdr>
    </w:div>
    <w:div w:id="1918593742">
      <w:bodyDiv w:val="1"/>
      <w:marLeft w:val="0"/>
      <w:marRight w:val="0"/>
      <w:marTop w:val="0"/>
      <w:marBottom w:val="0"/>
      <w:divBdr>
        <w:top w:val="none" w:sz="0" w:space="0" w:color="auto"/>
        <w:left w:val="none" w:sz="0" w:space="0" w:color="auto"/>
        <w:bottom w:val="none" w:sz="0" w:space="0" w:color="auto"/>
        <w:right w:val="none" w:sz="0" w:space="0" w:color="auto"/>
      </w:divBdr>
    </w:div>
    <w:div w:id="1918634143">
      <w:bodyDiv w:val="1"/>
      <w:marLeft w:val="0"/>
      <w:marRight w:val="0"/>
      <w:marTop w:val="0"/>
      <w:marBottom w:val="0"/>
      <w:divBdr>
        <w:top w:val="none" w:sz="0" w:space="0" w:color="auto"/>
        <w:left w:val="none" w:sz="0" w:space="0" w:color="auto"/>
        <w:bottom w:val="none" w:sz="0" w:space="0" w:color="auto"/>
        <w:right w:val="none" w:sz="0" w:space="0" w:color="auto"/>
      </w:divBdr>
    </w:div>
    <w:div w:id="1918634603">
      <w:bodyDiv w:val="1"/>
      <w:marLeft w:val="0"/>
      <w:marRight w:val="0"/>
      <w:marTop w:val="0"/>
      <w:marBottom w:val="0"/>
      <w:divBdr>
        <w:top w:val="none" w:sz="0" w:space="0" w:color="auto"/>
        <w:left w:val="none" w:sz="0" w:space="0" w:color="auto"/>
        <w:bottom w:val="none" w:sz="0" w:space="0" w:color="auto"/>
        <w:right w:val="none" w:sz="0" w:space="0" w:color="auto"/>
      </w:divBdr>
    </w:div>
    <w:div w:id="1918781130">
      <w:bodyDiv w:val="1"/>
      <w:marLeft w:val="0"/>
      <w:marRight w:val="0"/>
      <w:marTop w:val="0"/>
      <w:marBottom w:val="0"/>
      <w:divBdr>
        <w:top w:val="none" w:sz="0" w:space="0" w:color="auto"/>
        <w:left w:val="none" w:sz="0" w:space="0" w:color="auto"/>
        <w:bottom w:val="none" w:sz="0" w:space="0" w:color="auto"/>
        <w:right w:val="none" w:sz="0" w:space="0" w:color="auto"/>
      </w:divBdr>
    </w:div>
    <w:div w:id="1918787382">
      <w:bodyDiv w:val="1"/>
      <w:marLeft w:val="0"/>
      <w:marRight w:val="0"/>
      <w:marTop w:val="0"/>
      <w:marBottom w:val="0"/>
      <w:divBdr>
        <w:top w:val="none" w:sz="0" w:space="0" w:color="auto"/>
        <w:left w:val="none" w:sz="0" w:space="0" w:color="auto"/>
        <w:bottom w:val="none" w:sz="0" w:space="0" w:color="auto"/>
        <w:right w:val="none" w:sz="0" w:space="0" w:color="auto"/>
      </w:divBdr>
    </w:div>
    <w:div w:id="1918857891">
      <w:bodyDiv w:val="1"/>
      <w:marLeft w:val="0"/>
      <w:marRight w:val="0"/>
      <w:marTop w:val="0"/>
      <w:marBottom w:val="0"/>
      <w:divBdr>
        <w:top w:val="none" w:sz="0" w:space="0" w:color="auto"/>
        <w:left w:val="none" w:sz="0" w:space="0" w:color="auto"/>
        <w:bottom w:val="none" w:sz="0" w:space="0" w:color="auto"/>
        <w:right w:val="none" w:sz="0" w:space="0" w:color="auto"/>
      </w:divBdr>
    </w:div>
    <w:div w:id="1918896998">
      <w:bodyDiv w:val="1"/>
      <w:marLeft w:val="0"/>
      <w:marRight w:val="0"/>
      <w:marTop w:val="0"/>
      <w:marBottom w:val="0"/>
      <w:divBdr>
        <w:top w:val="none" w:sz="0" w:space="0" w:color="auto"/>
        <w:left w:val="none" w:sz="0" w:space="0" w:color="auto"/>
        <w:bottom w:val="none" w:sz="0" w:space="0" w:color="auto"/>
        <w:right w:val="none" w:sz="0" w:space="0" w:color="auto"/>
      </w:divBdr>
    </w:div>
    <w:div w:id="1918903586">
      <w:bodyDiv w:val="1"/>
      <w:marLeft w:val="0"/>
      <w:marRight w:val="0"/>
      <w:marTop w:val="0"/>
      <w:marBottom w:val="0"/>
      <w:divBdr>
        <w:top w:val="none" w:sz="0" w:space="0" w:color="auto"/>
        <w:left w:val="none" w:sz="0" w:space="0" w:color="auto"/>
        <w:bottom w:val="none" w:sz="0" w:space="0" w:color="auto"/>
        <w:right w:val="none" w:sz="0" w:space="0" w:color="auto"/>
      </w:divBdr>
    </w:div>
    <w:div w:id="1918972954">
      <w:bodyDiv w:val="1"/>
      <w:marLeft w:val="0"/>
      <w:marRight w:val="0"/>
      <w:marTop w:val="0"/>
      <w:marBottom w:val="0"/>
      <w:divBdr>
        <w:top w:val="none" w:sz="0" w:space="0" w:color="auto"/>
        <w:left w:val="none" w:sz="0" w:space="0" w:color="auto"/>
        <w:bottom w:val="none" w:sz="0" w:space="0" w:color="auto"/>
        <w:right w:val="none" w:sz="0" w:space="0" w:color="auto"/>
      </w:divBdr>
    </w:div>
    <w:div w:id="1919123261">
      <w:bodyDiv w:val="1"/>
      <w:marLeft w:val="0"/>
      <w:marRight w:val="0"/>
      <w:marTop w:val="0"/>
      <w:marBottom w:val="0"/>
      <w:divBdr>
        <w:top w:val="none" w:sz="0" w:space="0" w:color="auto"/>
        <w:left w:val="none" w:sz="0" w:space="0" w:color="auto"/>
        <w:bottom w:val="none" w:sz="0" w:space="0" w:color="auto"/>
        <w:right w:val="none" w:sz="0" w:space="0" w:color="auto"/>
      </w:divBdr>
    </w:div>
    <w:div w:id="1919169263">
      <w:bodyDiv w:val="1"/>
      <w:marLeft w:val="0"/>
      <w:marRight w:val="0"/>
      <w:marTop w:val="0"/>
      <w:marBottom w:val="0"/>
      <w:divBdr>
        <w:top w:val="none" w:sz="0" w:space="0" w:color="auto"/>
        <w:left w:val="none" w:sz="0" w:space="0" w:color="auto"/>
        <w:bottom w:val="none" w:sz="0" w:space="0" w:color="auto"/>
        <w:right w:val="none" w:sz="0" w:space="0" w:color="auto"/>
      </w:divBdr>
    </w:div>
    <w:div w:id="1919437813">
      <w:bodyDiv w:val="1"/>
      <w:marLeft w:val="0"/>
      <w:marRight w:val="0"/>
      <w:marTop w:val="0"/>
      <w:marBottom w:val="0"/>
      <w:divBdr>
        <w:top w:val="none" w:sz="0" w:space="0" w:color="auto"/>
        <w:left w:val="none" w:sz="0" w:space="0" w:color="auto"/>
        <w:bottom w:val="none" w:sz="0" w:space="0" w:color="auto"/>
        <w:right w:val="none" w:sz="0" w:space="0" w:color="auto"/>
      </w:divBdr>
    </w:div>
    <w:div w:id="1919560512">
      <w:bodyDiv w:val="1"/>
      <w:marLeft w:val="0"/>
      <w:marRight w:val="0"/>
      <w:marTop w:val="0"/>
      <w:marBottom w:val="0"/>
      <w:divBdr>
        <w:top w:val="none" w:sz="0" w:space="0" w:color="auto"/>
        <w:left w:val="none" w:sz="0" w:space="0" w:color="auto"/>
        <w:bottom w:val="none" w:sz="0" w:space="0" w:color="auto"/>
        <w:right w:val="none" w:sz="0" w:space="0" w:color="auto"/>
      </w:divBdr>
    </w:div>
    <w:div w:id="1919627374">
      <w:bodyDiv w:val="1"/>
      <w:marLeft w:val="0"/>
      <w:marRight w:val="0"/>
      <w:marTop w:val="0"/>
      <w:marBottom w:val="0"/>
      <w:divBdr>
        <w:top w:val="none" w:sz="0" w:space="0" w:color="auto"/>
        <w:left w:val="none" w:sz="0" w:space="0" w:color="auto"/>
        <w:bottom w:val="none" w:sz="0" w:space="0" w:color="auto"/>
        <w:right w:val="none" w:sz="0" w:space="0" w:color="auto"/>
      </w:divBdr>
    </w:div>
    <w:div w:id="1919752836">
      <w:bodyDiv w:val="1"/>
      <w:marLeft w:val="0"/>
      <w:marRight w:val="0"/>
      <w:marTop w:val="0"/>
      <w:marBottom w:val="0"/>
      <w:divBdr>
        <w:top w:val="none" w:sz="0" w:space="0" w:color="auto"/>
        <w:left w:val="none" w:sz="0" w:space="0" w:color="auto"/>
        <w:bottom w:val="none" w:sz="0" w:space="0" w:color="auto"/>
        <w:right w:val="none" w:sz="0" w:space="0" w:color="auto"/>
      </w:divBdr>
    </w:div>
    <w:div w:id="1919823902">
      <w:bodyDiv w:val="1"/>
      <w:marLeft w:val="0"/>
      <w:marRight w:val="0"/>
      <w:marTop w:val="0"/>
      <w:marBottom w:val="0"/>
      <w:divBdr>
        <w:top w:val="none" w:sz="0" w:space="0" w:color="auto"/>
        <w:left w:val="none" w:sz="0" w:space="0" w:color="auto"/>
        <w:bottom w:val="none" w:sz="0" w:space="0" w:color="auto"/>
        <w:right w:val="none" w:sz="0" w:space="0" w:color="auto"/>
      </w:divBdr>
    </w:div>
    <w:div w:id="1920017249">
      <w:bodyDiv w:val="1"/>
      <w:marLeft w:val="0"/>
      <w:marRight w:val="0"/>
      <w:marTop w:val="0"/>
      <w:marBottom w:val="0"/>
      <w:divBdr>
        <w:top w:val="none" w:sz="0" w:space="0" w:color="auto"/>
        <w:left w:val="none" w:sz="0" w:space="0" w:color="auto"/>
        <w:bottom w:val="none" w:sz="0" w:space="0" w:color="auto"/>
        <w:right w:val="none" w:sz="0" w:space="0" w:color="auto"/>
      </w:divBdr>
    </w:div>
    <w:div w:id="1920165036">
      <w:bodyDiv w:val="1"/>
      <w:marLeft w:val="0"/>
      <w:marRight w:val="0"/>
      <w:marTop w:val="0"/>
      <w:marBottom w:val="0"/>
      <w:divBdr>
        <w:top w:val="none" w:sz="0" w:space="0" w:color="auto"/>
        <w:left w:val="none" w:sz="0" w:space="0" w:color="auto"/>
        <w:bottom w:val="none" w:sz="0" w:space="0" w:color="auto"/>
        <w:right w:val="none" w:sz="0" w:space="0" w:color="auto"/>
      </w:divBdr>
    </w:div>
    <w:div w:id="1920402346">
      <w:bodyDiv w:val="1"/>
      <w:marLeft w:val="0"/>
      <w:marRight w:val="0"/>
      <w:marTop w:val="0"/>
      <w:marBottom w:val="0"/>
      <w:divBdr>
        <w:top w:val="none" w:sz="0" w:space="0" w:color="auto"/>
        <w:left w:val="none" w:sz="0" w:space="0" w:color="auto"/>
        <w:bottom w:val="none" w:sz="0" w:space="0" w:color="auto"/>
        <w:right w:val="none" w:sz="0" w:space="0" w:color="auto"/>
      </w:divBdr>
    </w:div>
    <w:div w:id="1920556320">
      <w:bodyDiv w:val="1"/>
      <w:marLeft w:val="0"/>
      <w:marRight w:val="0"/>
      <w:marTop w:val="0"/>
      <w:marBottom w:val="0"/>
      <w:divBdr>
        <w:top w:val="none" w:sz="0" w:space="0" w:color="auto"/>
        <w:left w:val="none" w:sz="0" w:space="0" w:color="auto"/>
        <w:bottom w:val="none" w:sz="0" w:space="0" w:color="auto"/>
        <w:right w:val="none" w:sz="0" w:space="0" w:color="auto"/>
      </w:divBdr>
    </w:div>
    <w:div w:id="1920603357">
      <w:bodyDiv w:val="1"/>
      <w:marLeft w:val="0"/>
      <w:marRight w:val="0"/>
      <w:marTop w:val="0"/>
      <w:marBottom w:val="0"/>
      <w:divBdr>
        <w:top w:val="none" w:sz="0" w:space="0" w:color="auto"/>
        <w:left w:val="none" w:sz="0" w:space="0" w:color="auto"/>
        <w:bottom w:val="none" w:sz="0" w:space="0" w:color="auto"/>
        <w:right w:val="none" w:sz="0" w:space="0" w:color="auto"/>
      </w:divBdr>
    </w:div>
    <w:div w:id="1921137567">
      <w:bodyDiv w:val="1"/>
      <w:marLeft w:val="0"/>
      <w:marRight w:val="0"/>
      <w:marTop w:val="0"/>
      <w:marBottom w:val="0"/>
      <w:divBdr>
        <w:top w:val="none" w:sz="0" w:space="0" w:color="auto"/>
        <w:left w:val="none" w:sz="0" w:space="0" w:color="auto"/>
        <w:bottom w:val="none" w:sz="0" w:space="0" w:color="auto"/>
        <w:right w:val="none" w:sz="0" w:space="0" w:color="auto"/>
      </w:divBdr>
    </w:div>
    <w:div w:id="1921481681">
      <w:bodyDiv w:val="1"/>
      <w:marLeft w:val="0"/>
      <w:marRight w:val="0"/>
      <w:marTop w:val="0"/>
      <w:marBottom w:val="0"/>
      <w:divBdr>
        <w:top w:val="none" w:sz="0" w:space="0" w:color="auto"/>
        <w:left w:val="none" w:sz="0" w:space="0" w:color="auto"/>
        <w:bottom w:val="none" w:sz="0" w:space="0" w:color="auto"/>
        <w:right w:val="none" w:sz="0" w:space="0" w:color="auto"/>
      </w:divBdr>
    </w:div>
    <w:div w:id="1921712963">
      <w:bodyDiv w:val="1"/>
      <w:marLeft w:val="0"/>
      <w:marRight w:val="0"/>
      <w:marTop w:val="0"/>
      <w:marBottom w:val="0"/>
      <w:divBdr>
        <w:top w:val="none" w:sz="0" w:space="0" w:color="auto"/>
        <w:left w:val="none" w:sz="0" w:space="0" w:color="auto"/>
        <w:bottom w:val="none" w:sz="0" w:space="0" w:color="auto"/>
        <w:right w:val="none" w:sz="0" w:space="0" w:color="auto"/>
      </w:divBdr>
    </w:div>
    <w:div w:id="1921789992">
      <w:bodyDiv w:val="1"/>
      <w:marLeft w:val="0"/>
      <w:marRight w:val="0"/>
      <w:marTop w:val="0"/>
      <w:marBottom w:val="0"/>
      <w:divBdr>
        <w:top w:val="none" w:sz="0" w:space="0" w:color="auto"/>
        <w:left w:val="none" w:sz="0" w:space="0" w:color="auto"/>
        <w:bottom w:val="none" w:sz="0" w:space="0" w:color="auto"/>
        <w:right w:val="none" w:sz="0" w:space="0" w:color="auto"/>
      </w:divBdr>
    </w:div>
    <w:div w:id="1921913952">
      <w:bodyDiv w:val="1"/>
      <w:marLeft w:val="0"/>
      <w:marRight w:val="0"/>
      <w:marTop w:val="0"/>
      <w:marBottom w:val="0"/>
      <w:divBdr>
        <w:top w:val="none" w:sz="0" w:space="0" w:color="auto"/>
        <w:left w:val="none" w:sz="0" w:space="0" w:color="auto"/>
        <w:bottom w:val="none" w:sz="0" w:space="0" w:color="auto"/>
        <w:right w:val="none" w:sz="0" w:space="0" w:color="auto"/>
      </w:divBdr>
    </w:div>
    <w:div w:id="1921939172">
      <w:bodyDiv w:val="1"/>
      <w:marLeft w:val="0"/>
      <w:marRight w:val="0"/>
      <w:marTop w:val="0"/>
      <w:marBottom w:val="0"/>
      <w:divBdr>
        <w:top w:val="none" w:sz="0" w:space="0" w:color="auto"/>
        <w:left w:val="none" w:sz="0" w:space="0" w:color="auto"/>
        <w:bottom w:val="none" w:sz="0" w:space="0" w:color="auto"/>
        <w:right w:val="none" w:sz="0" w:space="0" w:color="auto"/>
      </w:divBdr>
    </w:div>
    <w:div w:id="1922061060">
      <w:bodyDiv w:val="1"/>
      <w:marLeft w:val="0"/>
      <w:marRight w:val="0"/>
      <w:marTop w:val="0"/>
      <w:marBottom w:val="0"/>
      <w:divBdr>
        <w:top w:val="none" w:sz="0" w:space="0" w:color="auto"/>
        <w:left w:val="none" w:sz="0" w:space="0" w:color="auto"/>
        <w:bottom w:val="none" w:sz="0" w:space="0" w:color="auto"/>
        <w:right w:val="none" w:sz="0" w:space="0" w:color="auto"/>
      </w:divBdr>
    </w:div>
    <w:div w:id="1922062472">
      <w:bodyDiv w:val="1"/>
      <w:marLeft w:val="0"/>
      <w:marRight w:val="0"/>
      <w:marTop w:val="0"/>
      <w:marBottom w:val="0"/>
      <w:divBdr>
        <w:top w:val="none" w:sz="0" w:space="0" w:color="auto"/>
        <w:left w:val="none" w:sz="0" w:space="0" w:color="auto"/>
        <w:bottom w:val="none" w:sz="0" w:space="0" w:color="auto"/>
        <w:right w:val="none" w:sz="0" w:space="0" w:color="auto"/>
      </w:divBdr>
    </w:div>
    <w:div w:id="1922134079">
      <w:bodyDiv w:val="1"/>
      <w:marLeft w:val="0"/>
      <w:marRight w:val="0"/>
      <w:marTop w:val="0"/>
      <w:marBottom w:val="0"/>
      <w:divBdr>
        <w:top w:val="none" w:sz="0" w:space="0" w:color="auto"/>
        <w:left w:val="none" w:sz="0" w:space="0" w:color="auto"/>
        <w:bottom w:val="none" w:sz="0" w:space="0" w:color="auto"/>
        <w:right w:val="none" w:sz="0" w:space="0" w:color="auto"/>
      </w:divBdr>
    </w:div>
    <w:div w:id="1922526649">
      <w:bodyDiv w:val="1"/>
      <w:marLeft w:val="0"/>
      <w:marRight w:val="0"/>
      <w:marTop w:val="0"/>
      <w:marBottom w:val="0"/>
      <w:divBdr>
        <w:top w:val="none" w:sz="0" w:space="0" w:color="auto"/>
        <w:left w:val="none" w:sz="0" w:space="0" w:color="auto"/>
        <w:bottom w:val="none" w:sz="0" w:space="0" w:color="auto"/>
        <w:right w:val="none" w:sz="0" w:space="0" w:color="auto"/>
      </w:divBdr>
    </w:div>
    <w:div w:id="1922638008">
      <w:bodyDiv w:val="1"/>
      <w:marLeft w:val="0"/>
      <w:marRight w:val="0"/>
      <w:marTop w:val="0"/>
      <w:marBottom w:val="0"/>
      <w:divBdr>
        <w:top w:val="none" w:sz="0" w:space="0" w:color="auto"/>
        <w:left w:val="none" w:sz="0" w:space="0" w:color="auto"/>
        <w:bottom w:val="none" w:sz="0" w:space="0" w:color="auto"/>
        <w:right w:val="none" w:sz="0" w:space="0" w:color="auto"/>
      </w:divBdr>
    </w:div>
    <w:div w:id="1922909334">
      <w:bodyDiv w:val="1"/>
      <w:marLeft w:val="0"/>
      <w:marRight w:val="0"/>
      <w:marTop w:val="0"/>
      <w:marBottom w:val="0"/>
      <w:divBdr>
        <w:top w:val="none" w:sz="0" w:space="0" w:color="auto"/>
        <w:left w:val="none" w:sz="0" w:space="0" w:color="auto"/>
        <w:bottom w:val="none" w:sz="0" w:space="0" w:color="auto"/>
        <w:right w:val="none" w:sz="0" w:space="0" w:color="auto"/>
      </w:divBdr>
    </w:div>
    <w:div w:id="1922981928">
      <w:bodyDiv w:val="1"/>
      <w:marLeft w:val="0"/>
      <w:marRight w:val="0"/>
      <w:marTop w:val="0"/>
      <w:marBottom w:val="0"/>
      <w:divBdr>
        <w:top w:val="none" w:sz="0" w:space="0" w:color="auto"/>
        <w:left w:val="none" w:sz="0" w:space="0" w:color="auto"/>
        <w:bottom w:val="none" w:sz="0" w:space="0" w:color="auto"/>
        <w:right w:val="none" w:sz="0" w:space="0" w:color="auto"/>
      </w:divBdr>
    </w:div>
    <w:div w:id="1923173827">
      <w:bodyDiv w:val="1"/>
      <w:marLeft w:val="0"/>
      <w:marRight w:val="0"/>
      <w:marTop w:val="0"/>
      <w:marBottom w:val="0"/>
      <w:divBdr>
        <w:top w:val="none" w:sz="0" w:space="0" w:color="auto"/>
        <w:left w:val="none" w:sz="0" w:space="0" w:color="auto"/>
        <w:bottom w:val="none" w:sz="0" w:space="0" w:color="auto"/>
        <w:right w:val="none" w:sz="0" w:space="0" w:color="auto"/>
      </w:divBdr>
    </w:div>
    <w:div w:id="1923294021">
      <w:bodyDiv w:val="1"/>
      <w:marLeft w:val="0"/>
      <w:marRight w:val="0"/>
      <w:marTop w:val="0"/>
      <w:marBottom w:val="0"/>
      <w:divBdr>
        <w:top w:val="none" w:sz="0" w:space="0" w:color="auto"/>
        <w:left w:val="none" w:sz="0" w:space="0" w:color="auto"/>
        <w:bottom w:val="none" w:sz="0" w:space="0" w:color="auto"/>
        <w:right w:val="none" w:sz="0" w:space="0" w:color="auto"/>
      </w:divBdr>
    </w:div>
    <w:div w:id="1923638380">
      <w:bodyDiv w:val="1"/>
      <w:marLeft w:val="0"/>
      <w:marRight w:val="0"/>
      <w:marTop w:val="0"/>
      <w:marBottom w:val="0"/>
      <w:divBdr>
        <w:top w:val="none" w:sz="0" w:space="0" w:color="auto"/>
        <w:left w:val="none" w:sz="0" w:space="0" w:color="auto"/>
        <w:bottom w:val="none" w:sz="0" w:space="0" w:color="auto"/>
        <w:right w:val="none" w:sz="0" w:space="0" w:color="auto"/>
      </w:divBdr>
    </w:div>
    <w:div w:id="1924026281">
      <w:bodyDiv w:val="1"/>
      <w:marLeft w:val="0"/>
      <w:marRight w:val="0"/>
      <w:marTop w:val="0"/>
      <w:marBottom w:val="0"/>
      <w:divBdr>
        <w:top w:val="none" w:sz="0" w:space="0" w:color="auto"/>
        <w:left w:val="none" w:sz="0" w:space="0" w:color="auto"/>
        <w:bottom w:val="none" w:sz="0" w:space="0" w:color="auto"/>
        <w:right w:val="none" w:sz="0" w:space="0" w:color="auto"/>
      </w:divBdr>
    </w:div>
    <w:div w:id="1924102264">
      <w:bodyDiv w:val="1"/>
      <w:marLeft w:val="0"/>
      <w:marRight w:val="0"/>
      <w:marTop w:val="0"/>
      <w:marBottom w:val="0"/>
      <w:divBdr>
        <w:top w:val="none" w:sz="0" w:space="0" w:color="auto"/>
        <w:left w:val="none" w:sz="0" w:space="0" w:color="auto"/>
        <w:bottom w:val="none" w:sz="0" w:space="0" w:color="auto"/>
        <w:right w:val="none" w:sz="0" w:space="0" w:color="auto"/>
      </w:divBdr>
    </w:div>
    <w:div w:id="1924147202">
      <w:bodyDiv w:val="1"/>
      <w:marLeft w:val="0"/>
      <w:marRight w:val="0"/>
      <w:marTop w:val="0"/>
      <w:marBottom w:val="0"/>
      <w:divBdr>
        <w:top w:val="none" w:sz="0" w:space="0" w:color="auto"/>
        <w:left w:val="none" w:sz="0" w:space="0" w:color="auto"/>
        <w:bottom w:val="none" w:sz="0" w:space="0" w:color="auto"/>
        <w:right w:val="none" w:sz="0" w:space="0" w:color="auto"/>
      </w:divBdr>
    </w:div>
    <w:div w:id="1924417138">
      <w:bodyDiv w:val="1"/>
      <w:marLeft w:val="0"/>
      <w:marRight w:val="0"/>
      <w:marTop w:val="0"/>
      <w:marBottom w:val="0"/>
      <w:divBdr>
        <w:top w:val="none" w:sz="0" w:space="0" w:color="auto"/>
        <w:left w:val="none" w:sz="0" w:space="0" w:color="auto"/>
        <w:bottom w:val="none" w:sz="0" w:space="0" w:color="auto"/>
        <w:right w:val="none" w:sz="0" w:space="0" w:color="auto"/>
      </w:divBdr>
    </w:div>
    <w:div w:id="1924489400">
      <w:bodyDiv w:val="1"/>
      <w:marLeft w:val="0"/>
      <w:marRight w:val="0"/>
      <w:marTop w:val="0"/>
      <w:marBottom w:val="0"/>
      <w:divBdr>
        <w:top w:val="none" w:sz="0" w:space="0" w:color="auto"/>
        <w:left w:val="none" w:sz="0" w:space="0" w:color="auto"/>
        <w:bottom w:val="none" w:sz="0" w:space="0" w:color="auto"/>
        <w:right w:val="none" w:sz="0" w:space="0" w:color="auto"/>
      </w:divBdr>
    </w:div>
    <w:div w:id="1924531908">
      <w:bodyDiv w:val="1"/>
      <w:marLeft w:val="0"/>
      <w:marRight w:val="0"/>
      <w:marTop w:val="0"/>
      <w:marBottom w:val="0"/>
      <w:divBdr>
        <w:top w:val="none" w:sz="0" w:space="0" w:color="auto"/>
        <w:left w:val="none" w:sz="0" w:space="0" w:color="auto"/>
        <w:bottom w:val="none" w:sz="0" w:space="0" w:color="auto"/>
        <w:right w:val="none" w:sz="0" w:space="0" w:color="auto"/>
      </w:divBdr>
    </w:div>
    <w:div w:id="1924602998">
      <w:bodyDiv w:val="1"/>
      <w:marLeft w:val="0"/>
      <w:marRight w:val="0"/>
      <w:marTop w:val="0"/>
      <w:marBottom w:val="0"/>
      <w:divBdr>
        <w:top w:val="none" w:sz="0" w:space="0" w:color="auto"/>
        <w:left w:val="none" w:sz="0" w:space="0" w:color="auto"/>
        <w:bottom w:val="none" w:sz="0" w:space="0" w:color="auto"/>
        <w:right w:val="none" w:sz="0" w:space="0" w:color="auto"/>
      </w:divBdr>
    </w:div>
    <w:div w:id="1924683092">
      <w:bodyDiv w:val="1"/>
      <w:marLeft w:val="0"/>
      <w:marRight w:val="0"/>
      <w:marTop w:val="0"/>
      <w:marBottom w:val="0"/>
      <w:divBdr>
        <w:top w:val="none" w:sz="0" w:space="0" w:color="auto"/>
        <w:left w:val="none" w:sz="0" w:space="0" w:color="auto"/>
        <w:bottom w:val="none" w:sz="0" w:space="0" w:color="auto"/>
        <w:right w:val="none" w:sz="0" w:space="0" w:color="auto"/>
      </w:divBdr>
    </w:div>
    <w:div w:id="1924727629">
      <w:bodyDiv w:val="1"/>
      <w:marLeft w:val="0"/>
      <w:marRight w:val="0"/>
      <w:marTop w:val="0"/>
      <w:marBottom w:val="0"/>
      <w:divBdr>
        <w:top w:val="none" w:sz="0" w:space="0" w:color="auto"/>
        <w:left w:val="none" w:sz="0" w:space="0" w:color="auto"/>
        <w:bottom w:val="none" w:sz="0" w:space="0" w:color="auto"/>
        <w:right w:val="none" w:sz="0" w:space="0" w:color="auto"/>
      </w:divBdr>
    </w:div>
    <w:div w:id="1924751970">
      <w:bodyDiv w:val="1"/>
      <w:marLeft w:val="0"/>
      <w:marRight w:val="0"/>
      <w:marTop w:val="0"/>
      <w:marBottom w:val="0"/>
      <w:divBdr>
        <w:top w:val="none" w:sz="0" w:space="0" w:color="auto"/>
        <w:left w:val="none" w:sz="0" w:space="0" w:color="auto"/>
        <w:bottom w:val="none" w:sz="0" w:space="0" w:color="auto"/>
        <w:right w:val="none" w:sz="0" w:space="0" w:color="auto"/>
      </w:divBdr>
    </w:div>
    <w:div w:id="1925451649">
      <w:bodyDiv w:val="1"/>
      <w:marLeft w:val="0"/>
      <w:marRight w:val="0"/>
      <w:marTop w:val="0"/>
      <w:marBottom w:val="0"/>
      <w:divBdr>
        <w:top w:val="none" w:sz="0" w:space="0" w:color="auto"/>
        <w:left w:val="none" w:sz="0" w:space="0" w:color="auto"/>
        <w:bottom w:val="none" w:sz="0" w:space="0" w:color="auto"/>
        <w:right w:val="none" w:sz="0" w:space="0" w:color="auto"/>
      </w:divBdr>
    </w:div>
    <w:div w:id="1925645764">
      <w:bodyDiv w:val="1"/>
      <w:marLeft w:val="0"/>
      <w:marRight w:val="0"/>
      <w:marTop w:val="0"/>
      <w:marBottom w:val="0"/>
      <w:divBdr>
        <w:top w:val="none" w:sz="0" w:space="0" w:color="auto"/>
        <w:left w:val="none" w:sz="0" w:space="0" w:color="auto"/>
        <w:bottom w:val="none" w:sz="0" w:space="0" w:color="auto"/>
        <w:right w:val="none" w:sz="0" w:space="0" w:color="auto"/>
      </w:divBdr>
    </w:div>
    <w:div w:id="1925676602">
      <w:bodyDiv w:val="1"/>
      <w:marLeft w:val="0"/>
      <w:marRight w:val="0"/>
      <w:marTop w:val="0"/>
      <w:marBottom w:val="0"/>
      <w:divBdr>
        <w:top w:val="none" w:sz="0" w:space="0" w:color="auto"/>
        <w:left w:val="none" w:sz="0" w:space="0" w:color="auto"/>
        <w:bottom w:val="none" w:sz="0" w:space="0" w:color="auto"/>
        <w:right w:val="none" w:sz="0" w:space="0" w:color="auto"/>
      </w:divBdr>
    </w:div>
    <w:div w:id="1925915798">
      <w:bodyDiv w:val="1"/>
      <w:marLeft w:val="0"/>
      <w:marRight w:val="0"/>
      <w:marTop w:val="0"/>
      <w:marBottom w:val="0"/>
      <w:divBdr>
        <w:top w:val="none" w:sz="0" w:space="0" w:color="auto"/>
        <w:left w:val="none" w:sz="0" w:space="0" w:color="auto"/>
        <w:bottom w:val="none" w:sz="0" w:space="0" w:color="auto"/>
        <w:right w:val="none" w:sz="0" w:space="0" w:color="auto"/>
      </w:divBdr>
    </w:div>
    <w:div w:id="1926038996">
      <w:bodyDiv w:val="1"/>
      <w:marLeft w:val="0"/>
      <w:marRight w:val="0"/>
      <w:marTop w:val="0"/>
      <w:marBottom w:val="0"/>
      <w:divBdr>
        <w:top w:val="none" w:sz="0" w:space="0" w:color="auto"/>
        <w:left w:val="none" w:sz="0" w:space="0" w:color="auto"/>
        <w:bottom w:val="none" w:sz="0" w:space="0" w:color="auto"/>
        <w:right w:val="none" w:sz="0" w:space="0" w:color="auto"/>
      </w:divBdr>
    </w:div>
    <w:div w:id="1926527648">
      <w:bodyDiv w:val="1"/>
      <w:marLeft w:val="0"/>
      <w:marRight w:val="0"/>
      <w:marTop w:val="0"/>
      <w:marBottom w:val="0"/>
      <w:divBdr>
        <w:top w:val="none" w:sz="0" w:space="0" w:color="auto"/>
        <w:left w:val="none" w:sz="0" w:space="0" w:color="auto"/>
        <w:bottom w:val="none" w:sz="0" w:space="0" w:color="auto"/>
        <w:right w:val="none" w:sz="0" w:space="0" w:color="auto"/>
      </w:divBdr>
    </w:div>
    <w:div w:id="1926527731">
      <w:bodyDiv w:val="1"/>
      <w:marLeft w:val="0"/>
      <w:marRight w:val="0"/>
      <w:marTop w:val="0"/>
      <w:marBottom w:val="0"/>
      <w:divBdr>
        <w:top w:val="none" w:sz="0" w:space="0" w:color="auto"/>
        <w:left w:val="none" w:sz="0" w:space="0" w:color="auto"/>
        <w:bottom w:val="none" w:sz="0" w:space="0" w:color="auto"/>
        <w:right w:val="none" w:sz="0" w:space="0" w:color="auto"/>
      </w:divBdr>
    </w:div>
    <w:div w:id="1926837061">
      <w:bodyDiv w:val="1"/>
      <w:marLeft w:val="0"/>
      <w:marRight w:val="0"/>
      <w:marTop w:val="0"/>
      <w:marBottom w:val="0"/>
      <w:divBdr>
        <w:top w:val="none" w:sz="0" w:space="0" w:color="auto"/>
        <w:left w:val="none" w:sz="0" w:space="0" w:color="auto"/>
        <w:bottom w:val="none" w:sz="0" w:space="0" w:color="auto"/>
        <w:right w:val="none" w:sz="0" w:space="0" w:color="auto"/>
      </w:divBdr>
    </w:div>
    <w:div w:id="1926915282">
      <w:bodyDiv w:val="1"/>
      <w:marLeft w:val="0"/>
      <w:marRight w:val="0"/>
      <w:marTop w:val="0"/>
      <w:marBottom w:val="0"/>
      <w:divBdr>
        <w:top w:val="none" w:sz="0" w:space="0" w:color="auto"/>
        <w:left w:val="none" w:sz="0" w:space="0" w:color="auto"/>
        <w:bottom w:val="none" w:sz="0" w:space="0" w:color="auto"/>
        <w:right w:val="none" w:sz="0" w:space="0" w:color="auto"/>
      </w:divBdr>
    </w:div>
    <w:div w:id="1926959133">
      <w:bodyDiv w:val="1"/>
      <w:marLeft w:val="0"/>
      <w:marRight w:val="0"/>
      <w:marTop w:val="0"/>
      <w:marBottom w:val="0"/>
      <w:divBdr>
        <w:top w:val="none" w:sz="0" w:space="0" w:color="auto"/>
        <w:left w:val="none" w:sz="0" w:space="0" w:color="auto"/>
        <w:bottom w:val="none" w:sz="0" w:space="0" w:color="auto"/>
        <w:right w:val="none" w:sz="0" w:space="0" w:color="auto"/>
      </w:divBdr>
    </w:div>
    <w:div w:id="1927182556">
      <w:bodyDiv w:val="1"/>
      <w:marLeft w:val="0"/>
      <w:marRight w:val="0"/>
      <w:marTop w:val="0"/>
      <w:marBottom w:val="0"/>
      <w:divBdr>
        <w:top w:val="none" w:sz="0" w:space="0" w:color="auto"/>
        <w:left w:val="none" w:sz="0" w:space="0" w:color="auto"/>
        <w:bottom w:val="none" w:sz="0" w:space="0" w:color="auto"/>
        <w:right w:val="none" w:sz="0" w:space="0" w:color="auto"/>
      </w:divBdr>
    </w:div>
    <w:div w:id="1927182867">
      <w:bodyDiv w:val="1"/>
      <w:marLeft w:val="0"/>
      <w:marRight w:val="0"/>
      <w:marTop w:val="0"/>
      <w:marBottom w:val="0"/>
      <w:divBdr>
        <w:top w:val="none" w:sz="0" w:space="0" w:color="auto"/>
        <w:left w:val="none" w:sz="0" w:space="0" w:color="auto"/>
        <w:bottom w:val="none" w:sz="0" w:space="0" w:color="auto"/>
        <w:right w:val="none" w:sz="0" w:space="0" w:color="auto"/>
      </w:divBdr>
    </w:div>
    <w:div w:id="1927299295">
      <w:bodyDiv w:val="1"/>
      <w:marLeft w:val="0"/>
      <w:marRight w:val="0"/>
      <w:marTop w:val="0"/>
      <w:marBottom w:val="0"/>
      <w:divBdr>
        <w:top w:val="none" w:sz="0" w:space="0" w:color="auto"/>
        <w:left w:val="none" w:sz="0" w:space="0" w:color="auto"/>
        <w:bottom w:val="none" w:sz="0" w:space="0" w:color="auto"/>
        <w:right w:val="none" w:sz="0" w:space="0" w:color="auto"/>
      </w:divBdr>
    </w:div>
    <w:div w:id="1927420732">
      <w:bodyDiv w:val="1"/>
      <w:marLeft w:val="0"/>
      <w:marRight w:val="0"/>
      <w:marTop w:val="0"/>
      <w:marBottom w:val="0"/>
      <w:divBdr>
        <w:top w:val="none" w:sz="0" w:space="0" w:color="auto"/>
        <w:left w:val="none" w:sz="0" w:space="0" w:color="auto"/>
        <w:bottom w:val="none" w:sz="0" w:space="0" w:color="auto"/>
        <w:right w:val="none" w:sz="0" w:space="0" w:color="auto"/>
      </w:divBdr>
    </w:div>
    <w:div w:id="1927570955">
      <w:bodyDiv w:val="1"/>
      <w:marLeft w:val="0"/>
      <w:marRight w:val="0"/>
      <w:marTop w:val="0"/>
      <w:marBottom w:val="0"/>
      <w:divBdr>
        <w:top w:val="none" w:sz="0" w:space="0" w:color="auto"/>
        <w:left w:val="none" w:sz="0" w:space="0" w:color="auto"/>
        <w:bottom w:val="none" w:sz="0" w:space="0" w:color="auto"/>
        <w:right w:val="none" w:sz="0" w:space="0" w:color="auto"/>
      </w:divBdr>
    </w:div>
    <w:div w:id="1927759306">
      <w:bodyDiv w:val="1"/>
      <w:marLeft w:val="0"/>
      <w:marRight w:val="0"/>
      <w:marTop w:val="0"/>
      <w:marBottom w:val="0"/>
      <w:divBdr>
        <w:top w:val="none" w:sz="0" w:space="0" w:color="auto"/>
        <w:left w:val="none" w:sz="0" w:space="0" w:color="auto"/>
        <w:bottom w:val="none" w:sz="0" w:space="0" w:color="auto"/>
        <w:right w:val="none" w:sz="0" w:space="0" w:color="auto"/>
      </w:divBdr>
    </w:div>
    <w:div w:id="1928033896">
      <w:bodyDiv w:val="1"/>
      <w:marLeft w:val="0"/>
      <w:marRight w:val="0"/>
      <w:marTop w:val="0"/>
      <w:marBottom w:val="0"/>
      <w:divBdr>
        <w:top w:val="none" w:sz="0" w:space="0" w:color="auto"/>
        <w:left w:val="none" w:sz="0" w:space="0" w:color="auto"/>
        <w:bottom w:val="none" w:sz="0" w:space="0" w:color="auto"/>
        <w:right w:val="none" w:sz="0" w:space="0" w:color="auto"/>
      </w:divBdr>
    </w:div>
    <w:div w:id="1928419230">
      <w:bodyDiv w:val="1"/>
      <w:marLeft w:val="0"/>
      <w:marRight w:val="0"/>
      <w:marTop w:val="0"/>
      <w:marBottom w:val="0"/>
      <w:divBdr>
        <w:top w:val="none" w:sz="0" w:space="0" w:color="auto"/>
        <w:left w:val="none" w:sz="0" w:space="0" w:color="auto"/>
        <w:bottom w:val="none" w:sz="0" w:space="0" w:color="auto"/>
        <w:right w:val="none" w:sz="0" w:space="0" w:color="auto"/>
      </w:divBdr>
    </w:div>
    <w:div w:id="1928537913">
      <w:bodyDiv w:val="1"/>
      <w:marLeft w:val="0"/>
      <w:marRight w:val="0"/>
      <w:marTop w:val="0"/>
      <w:marBottom w:val="0"/>
      <w:divBdr>
        <w:top w:val="none" w:sz="0" w:space="0" w:color="auto"/>
        <w:left w:val="none" w:sz="0" w:space="0" w:color="auto"/>
        <w:bottom w:val="none" w:sz="0" w:space="0" w:color="auto"/>
        <w:right w:val="none" w:sz="0" w:space="0" w:color="auto"/>
      </w:divBdr>
    </w:div>
    <w:div w:id="1928614741">
      <w:bodyDiv w:val="1"/>
      <w:marLeft w:val="0"/>
      <w:marRight w:val="0"/>
      <w:marTop w:val="0"/>
      <w:marBottom w:val="0"/>
      <w:divBdr>
        <w:top w:val="none" w:sz="0" w:space="0" w:color="auto"/>
        <w:left w:val="none" w:sz="0" w:space="0" w:color="auto"/>
        <w:bottom w:val="none" w:sz="0" w:space="0" w:color="auto"/>
        <w:right w:val="none" w:sz="0" w:space="0" w:color="auto"/>
      </w:divBdr>
    </w:div>
    <w:div w:id="1928659795">
      <w:bodyDiv w:val="1"/>
      <w:marLeft w:val="0"/>
      <w:marRight w:val="0"/>
      <w:marTop w:val="0"/>
      <w:marBottom w:val="0"/>
      <w:divBdr>
        <w:top w:val="none" w:sz="0" w:space="0" w:color="auto"/>
        <w:left w:val="none" w:sz="0" w:space="0" w:color="auto"/>
        <w:bottom w:val="none" w:sz="0" w:space="0" w:color="auto"/>
        <w:right w:val="none" w:sz="0" w:space="0" w:color="auto"/>
      </w:divBdr>
    </w:div>
    <w:div w:id="1928683567">
      <w:bodyDiv w:val="1"/>
      <w:marLeft w:val="0"/>
      <w:marRight w:val="0"/>
      <w:marTop w:val="0"/>
      <w:marBottom w:val="0"/>
      <w:divBdr>
        <w:top w:val="none" w:sz="0" w:space="0" w:color="auto"/>
        <w:left w:val="none" w:sz="0" w:space="0" w:color="auto"/>
        <w:bottom w:val="none" w:sz="0" w:space="0" w:color="auto"/>
        <w:right w:val="none" w:sz="0" w:space="0" w:color="auto"/>
      </w:divBdr>
    </w:div>
    <w:div w:id="1929268008">
      <w:bodyDiv w:val="1"/>
      <w:marLeft w:val="0"/>
      <w:marRight w:val="0"/>
      <w:marTop w:val="0"/>
      <w:marBottom w:val="0"/>
      <w:divBdr>
        <w:top w:val="none" w:sz="0" w:space="0" w:color="auto"/>
        <w:left w:val="none" w:sz="0" w:space="0" w:color="auto"/>
        <w:bottom w:val="none" w:sz="0" w:space="0" w:color="auto"/>
        <w:right w:val="none" w:sz="0" w:space="0" w:color="auto"/>
      </w:divBdr>
    </w:div>
    <w:div w:id="1929341577">
      <w:bodyDiv w:val="1"/>
      <w:marLeft w:val="0"/>
      <w:marRight w:val="0"/>
      <w:marTop w:val="0"/>
      <w:marBottom w:val="0"/>
      <w:divBdr>
        <w:top w:val="none" w:sz="0" w:space="0" w:color="auto"/>
        <w:left w:val="none" w:sz="0" w:space="0" w:color="auto"/>
        <w:bottom w:val="none" w:sz="0" w:space="0" w:color="auto"/>
        <w:right w:val="none" w:sz="0" w:space="0" w:color="auto"/>
      </w:divBdr>
    </w:div>
    <w:div w:id="1929577144">
      <w:bodyDiv w:val="1"/>
      <w:marLeft w:val="0"/>
      <w:marRight w:val="0"/>
      <w:marTop w:val="0"/>
      <w:marBottom w:val="0"/>
      <w:divBdr>
        <w:top w:val="none" w:sz="0" w:space="0" w:color="auto"/>
        <w:left w:val="none" w:sz="0" w:space="0" w:color="auto"/>
        <w:bottom w:val="none" w:sz="0" w:space="0" w:color="auto"/>
        <w:right w:val="none" w:sz="0" w:space="0" w:color="auto"/>
      </w:divBdr>
    </w:div>
    <w:div w:id="1929844048">
      <w:bodyDiv w:val="1"/>
      <w:marLeft w:val="0"/>
      <w:marRight w:val="0"/>
      <w:marTop w:val="0"/>
      <w:marBottom w:val="0"/>
      <w:divBdr>
        <w:top w:val="none" w:sz="0" w:space="0" w:color="auto"/>
        <w:left w:val="none" w:sz="0" w:space="0" w:color="auto"/>
        <w:bottom w:val="none" w:sz="0" w:space="0" w:color="auto"/>
        <w:right w:val="none" w:sz="0" w:space="0" w:color="auto"/>
      </w:divBdr>
    </w:div>
    <w:div w:id="1930117154">
      <w:bodyDiv w:val="1"/>
      <w:marLeft w:val="0"/>
      <w:marRight w:val="0"/>
      <w:marTop w:val="0"/>
      <w:marBottom w:val="0"/>
      <w:divBdr>
        <w:top w:val="none" w:sz="0" w:space="0" w:color="auto"/>
        <w:left w:val="none" w:sz="0" w:space="0" w:color="auto"/>
        <w:bottom w:val="none" w:sz="0" w:space="0" w:color="auto"/>
        <w:right w:val="none" w:sz="0" w:space="0" w:color="auto"/>
      </w:divBdr>
    </w:div>
    <w:div w:id="1930309304">
      <w:bodyDiv w:val="1"/>
      <w:marLeft w:val="0"/>
      <w:marRight w:val="0"/>
      <w:marTop w:val="0"/>
      <w:marBottom w:val="0"/>
      <w:divBdr>
        <w:top w:val="none" w:sz="0" w:space="0" w:color="auto"/>
        <w:left w:val="none" w:sz="0" w:space="0" w:color="auto"/>
        <w:bottom w:val="none" w:sz="0" w:space="0" w:color="auto"/>
        <w:right w:val="none" w:sz="0" w:space="0" w:color="auto"/>
      </w:divBdr>
    </w:div>
    <w:div w:id="1930457935">
      <w:bodyDiv w:val="1"/>
      <w:marLeft w:val="0"/>
      <w:marRight w:val="0"/>
      <w:marTop w:val="0"/>
      <w:marBottom w:val="0"/>
      <w:divBdr>
        <w:top w:val="none" w:sz="0" w:space="0" w:color="auto"/>
        <w:left w:val="none" w:sz="0" w:space="0" w:color="auto"/>
        <w:bottom w:val="none" w:sz="0" w:space="0" w:color="auto"/>
        <w:right w:val="none" w:sz="0" w:space="0" w:color="auto"/>
      </w:divBdr>
    </w:div>
    <w:div w:id="1930578369">
      <w:bodyDiv w:val="1"/>
      <w:marLeft w:val="0"/>
      <w:marRight w:val="0"/>
      <w:marTop w:val="0"/>
      <w:marBottom w:val="0"/>
      <w:divBdr>
        <w:top w:val="none" w:sz="0" w:space="0" w:color="auto"/>
        <w:left w:val="none" w:sz="0" w:space="0" w:color="auto"/>
        <w:bottom w:val="none" w:sz="0" w:space="0" w:color="auto"/>
        <w:right w:val="none" w:sz="0" w:space="0" w:color="auto"/>
      </w:divBdr>
    </w:div>
    <w:div w:id="1930769288">
      <w:bodyDiv w:val="1"/>
      <w:marLeft w:val="0"/>
      <w:marRight w:val="0"/>
      <w:marTop w:val="0"/>
      <w:marBottom w:val="0"/>
      <w:divBdr>
        <w:top w:val="none" w:sz="0" w:space="0" w:color="auto"/>
        <w:left w:val="none" w:sz="0" w:space="0" w:color="auto"/>
        <w:bottom w:val="none" w:sz="0" w:space="0" w:color="auto"/>
        <w:right w:val="none" w:sz="0" w:space="0" w:color="auto"/>
      </w:divBdr>
    </w:div>
    <w:div w:id="1930851050">
      <w:bodyDiv w:val="1"/>
      <w:marLeft w:val="0"/>
      <w:marRight w:val="0"/>
      <w:marTop w:val="0"/>
      <w:marBottom w:val="0"/>
      <w:divBdr>
        <w:top w:val="none" w:sz="0" w:space="0" w:color="auto"/>
        <w:left w:val="none" w:sz="0" w:space="0" w:color="auto"/>
        <w:bottom w:val="none" w:sz="0" w:space="0" w:color="auto"/>
        <w:right w:val="none" w:sz="0" w:space="0" w:color="auto"/>
      </w:divBdr>
    </w:div>
    <w:div w:id="1931116490">
      <w:bodyDiv w:val="1"/>
      <w:marLeft w:val="0"/>
      <w:marRight w:val="0"/>
      <w:marTop w:val="0"/>
      <w:marBottom w:val="0"/>
      <w:divBdr>
        <w:top w:val="none" w:sz="0" w:space="0" w:color="auto"/>
        <w:left w:val="none" w:sz="0" w:space="0" w:color="auto"/>
        <w:bottom w:val="none" w:sz="0" w:space="0" w:color="auto"/>
        <w:right w:val="none" w:sz="0" w:space="0" w:color="auto"/>
      </w:divBdr>
    </w:div>
    <w:div w:id="1931621966">
      <w:bodyDiv w:val="1"/>
      <w:marLeft w:val="0"/>
      <w:marRight w:val="0"/>
      <w:marTop w:val="0"/>
      <w:marBottom w:val="0"/>
      <w:divBdr>
        <w:top w:val="none" w:sz="0" w:space="0" w:color="auto"/>
        <w:left w:val="none" w:sz="0" w:space="0" w:color="auto"/>
        <w:bottom w:val="none" w:sz="0" w:space="0" w:color="auto"/>
        <w:right w:val="none" w:sz="0" w:space="0" w:color="auto"/>
      </w:divBdr>
    </w:div>
    <w:div w:id="1931692564">
      <w:bodyDiv w:val="1"/>
      <w:marLeft w:val="0"/>
      <w:marRight w:val="0"/>
      <w:marTop w:val="0"/>
      <w:marBottom w:val="0"/>
      <w:divBdr>
        <w:top w:val="none" w:sz="0" w:space="0" w:color="auto"/>
        <w:left w:val="none" w:sz="0" w:space="0" w:color="auto"/>
        <w:bottom w:val="none" w:sz="0" w:space="0" w:color="auto"/>
        <w:right w:val="none" w:sz="0" w:space="0" w:color="auto"/>
      </w:divBdr>
    </w:div>
    <w:div w:id="1931694458">
      <w:bodyDiv w:val="1"/>
      <w:marLeft w:val="0"/>
      <w:marRight w:val="0"/>
      <w:marTop w:val="0"/>
      <w:marBottom w:val="0"/>
      <w:divBdr>
        <w:top w:val="none" w:sz="0" w:space="0" w:color="auto"/>
        <w:left w:val="none" w:sz="0" w:space="0" w:color="auto"/>
        <w:bottom w:val="none" w:sz="0" w:space="0" w:color="auto"/>
        <w:right w:val="none" w:sz="0" w:space="0" w:color="auto"/>
      </w:divBdr>
    </w:div>
    <w:div w:id="1931700009">
      <w:bodyDiv w:val="1"/>
      <w:marLeft w:val="0"/>
      <w:marRight w:val="0"/>
      <w:marTop w:val="0"/>
      <w:marBottom w:val="0"/>
      <w:divBdr>
        <w:top w:val="none" w:sz="0" w:space="0" w:color="auto"/>
        <w:left w:val="none" w:sz="0" w:space="0" w:color="auto"/>
        <w:bottom w:val="none" w:sz="0" w:space="0" w:color="auto"/>
        <w:right w:val="none" w:sz="0" w:space="0" w:color="auto"/>
      </w:divBdr>
    </w:div>
    <w:div w:id="1932078011">
      <w:bodyDiv w:val="1"/>
      <w:marLeft w:val="0"/>
      <w:marRight w:val="0"/>
      <w:marTop w:val="0"/>
      <w:marBottom w:val="0"/>
      <w:divBdr>
        <w:top w:val="none" w:sz="0" w:space="0" w:color="auto"/>
        <w:left w:val="none" w:sz="0" w:space="0" w:color="auto"/>
        <w:bottom w:val="none" w:sz="0" w:space="0" w:color="auto"/>
        <w:right w:val="none" w:sz="0" w:space="0" w:color="auto"/>
      </w:divBdr>
    </w:div>
    <w:div w:id="1932087224">
      <w:bodyDiv w:val="1"/>
      <w:marLeft w:val="0"/>
      <w:marRight w:val="0"/>
      <w:marTop w:val="0"/>
      <w:marBottom w:val="0"/>
      <w:divBdr>
        <w:top w:val="none" w:sz="0" w:space="0" w:color="auto"/>
        <w:left w:val="none" w:sz="0" w:space="0" w:color="auto"/>
        <w:bottom w:val="none" w:sz="0" w:space="0" w:color="auto"/>
        <w:right w:val="none" w:sz="0" w:space="0" w:color="auto"/>
      </w:divBdr>
    </w:div>
    <w:div w:id="1932155208">
      <w:bodyDiv w:val="1"/>
      <w:marLeft w:val="0"/>
      <w:marRight w:val="0"/>
      <w:marTop w:val="0"/>
      <w:marBottom w:val="0"/>
      <w:divBdr>
        <w:top w:val="none" w:sz="0" w:space="0" w:color="auto"/>
        <w:left w:val="none" w:sz="0" w:space="0" w:color="auto"/>
        <w:bottom w:val="none" w:sz="0" w:space="0" w:color="auto"/>
        <w:right w:val="none" w:sz="0" w:space="0" w:color="auto"/>
      </w:divBdr>
    </w:div>
    <w:div w:id="1932201618">
      <w:bodyDiv w:val="1"/>
      <w:marLeft w:val="0"/>
      <w:marRight w:val="0"/>
      <w:marTop w:val="0"/>
      <w:marBottom w:val="0"/>
      <w:divBdr>
        <w:top w:val="none" w:sz="0" w:space="0" w:color="auto"/>
        <w:left w:val="none" w:sz="0" w:space="0" w:color="auto"/>
        <w:bottom w:val="none" w:sz="0" w:space="0" w:color="auto"/>
        <w:right w:val="none" w:sz="0" w:space="0" w:color="auto"/>
      </w:divBdr>
    </w:div>
    <w:div w:id="1932201877">
      <w:bodyDiv w:val="1"/>
      <w:marLeft w:val="0"/>
      <w:marRight w:val="0"/>
      <w:marTop w:val="0"/>
      <w:marBottom w:val="0"/>
      <w:divBdr>
        <w:top w:val="none" w:sz="0" w:space="0" w:color="auto"/>
        <w:left w:val="none" w:sz="0" w:space="0" w:color="auto"/>
        <w:bottom w:val="none" w:sz="0" w:space="0" w:color="auto"/>
        <w:right w:val="none" w:sz="0" w:space="0" w:color="auto"/>
      </w:divBdr>
    </w:div>
    <w:div w:id="1932273623">
      <w:bodyDiv w:val="1"/>
      <w:marLeft w:val="0"/>
      <w:marRight w:val="0"/>
      <w:marTop w:val="0"/>
      <w:marBottom w:val="0"/>
      <w:divBdr>
        <w:top w:val="none" w:sz="0" w:space="0" w:color="auto"/>
        <w:left w:val="none" w:sz="0" w:space="0" w:color="auto"/>
        <w:bottom w:val="none" w:sz="0" w:space="0" w:color="auto"/>
        <w:right w:val="none" w:sz="0" w:space="0" w:color="auto"/>
      </w:divBdr>
    </w:div>
    <w:div w:id="1932348945">
      <w:bodyDiv w:val="1"/>
      <w:marLeft w:val="0"/>
      <w:marRight w:val="0"/>
      <w:marTop w:val="0"/>
      <w:marBottom w:val="0"/>
      <w:divBdr>
        <w:top w:val="none" w:sz="0" w:space="0" w:color="auto"/>
        <w:left w:val="none" w:sz="0" w:space="0" w:color="auto"/>
        <w:bottom w:val="none" w:sz="0" w:space="0" w:color="auto"/>
        <w:right w:val="none" w:sz="0" w:space="0" w:color="auto"/>
      </w:divBdr>
    </w:div>
    <w:div w:id="1932354747">
      <w:bodyDiv w:val="1"/>
      <w:marLeft w:val="0"/>
      <w:marRight w:val="0"/>
      <w:marTop w:val="0"/>
      <w:marBottom w:val="0"/>
      <w:divBdr>
        <w:top w:val="none" w:sz="0" w:space="0" w:color="auto"/>
        <w:left w:val="none" w:sz="0" w:space="0" w:color="auto"/>
        <w:bottom w:val="none" w:sz="0" w:space="0" w:color="auto"/>
        <w:right w:val="none" w:sz="0" w:space="0" w:color="auto"/>
      </w:divBdr>
    </w:div>
    <w:div w:id="1932464206">
      <w:bodyDiv w:val="1"/>
      <w:marLeft w:val="0"/>
      <w:marRight w:val="0"/>
      <w:marTop w:val="0"/>
      <w:marBottom w:val="0"/>
      <w:divBdr>
        <w:top w:val="none" w:sz="0" w:space="0" w:color="auto"/>
        <w:left w:val="none" w:sz="0" w:space="0" w:color="auto"/>
        <w:bottom w:val="none" w:sz="0" w:space="0" w:color="auto"/>
        <w:right w:val="none" w:sz="0" w:space="0" w:color="auto"/>
      </w:divBdr>
    </w:div>
    <w:div w:id="1932621793">
      <w:bodyDiv w:val="1"/>
      <w:marLeft w:val="0"/>
      <w:marRight w:val="0"/>
      <w:marTop w:val="0"/>
      <w:marBottom w:val="0"/>
      <w:divBdr>
        <w:top w:val="none" w:sz="0" w:space="0" w:color="auto"/>
        <w:left w:val="none" w:sz="0" w:space="0" w:color="auto"/>
        <w:bottom w:val="none" w:sz="0" w:space="0" w:color="auto"/>
        <w:right w:val="none" w:sz="0" w:space="0" w:color="auto"/>
      </w:divBdr>
    </w:div>
    <w:div w:id="1932931558">
      <w:bodyDiv w:val="1"/>
      <w:marLeft w:val="0"/>
      <w:marRight w:val="0"/>
      <w:marTop w:val="0"/>
      <w:marBottom w:val="0"/>
      <w:divBdr>
        <w:top w:val="none" w:sz="0" w:space="0" w:color="auto"/>
        <w:left w:val="none" w:sz="0" w:space="0" w:color="auto"/>
        <w:bottom w:val="none" w:sz="0" w:space="0" w:color="auto"/>
        <w:right w:val="none" w:sz="0" w:space="0" w:color="auto"/>
      </w:divBdr>
    </w:div>
    <w:div w:id="1933196292">
      <w:bodyDiv w:val="1"/>
      <w:marLeft w:val="0"/>
      <w:marRight w:val="0"/>
      <w:marTop w:val="0"/>
      <w:marBottom w:val="0"/>
      <w:divBdr>
        <w:top w:val="none" w:sz="0" w:space="0" w:color="auto"/>
        <w:left w:val="none" w:sz="0" w:space="0" w:color="auto"/>
        <w:bottom w:val="none" w:sz="0" w:space="0" w:color="auto"/>
        <w:right w:val="none" w:sz="0" w:space="0" w:color="auto"/>
      </w:divBdr>
    </w:div>
    <w:div w:id="1933317225">
      <w:bodyDiv w:val="1"/>
      <w:marLeft w:val="0"/>
      <w:marRight w:val="0"/>
      <w:marTop w:val="0"/>
      <w:marBottom w:val="0"/>
      <w:divBdr>
        <w:top w:val="none" w:sz="0" w:space="0" w:color="auto"/>
        <w:left w:val="none" w:sz="0" w:space="0" w:color="auto"/>
        <w:bottom w:val="none" w:sz="0" w:space="0" w:color="auto"/>
        <w:right w:val="none" w:sz="0" w:space="0" w:color="auto"/>
      </w:divBdr>
    </w:div>
    <w:div w:id="1933396178">
      <w:bodyDiv w:val="1"/>
      <w:marLeft w:val="0"/>
      <w:marRight w:val="0"/>
      <w:marTop w:val="0"/>
      <w:marBottom w:val="0"/>
      <w:divBdr>
        <w:top w:val="none" w:sz="0" w:space="0" w:color="auto"/>
        <w:left w:val="none" w:sz="0" w:space="0" w:color="auto"/>
        <w:bottom w:val="none" w:sz="0" w:space="0" w:color="auto"/>
        <w:right w:val="none" w:sz="0" w:space="0" w:color="auto"/>
      </w:divBdr>
    </w:div>
    <w:div w:id="1933515007">
      <w:bodyDiv w:val="1"/>
      <w:marLeft w:val="0"/>
      <w:marRight w:val="0"/>
      <w:marTop w:val="0"/>
      <w:marBottom w:val="0"/>
      <w:divBdr>
        <w:top w:val="none" w:sz="0" w:space="0" w:color="auto"/>
        <w:left w:val="none" w:sz="0" w:space="0" w:color="auto"/>
        <w:bottom w:val="none" w:sz="0" w:space="0" w:color="auto"/>
        <w:right w:val="none" w:sz="0" w:space="0" w:color="auto"/>
      </w:divBdr>
    </w:div>
    <w:div w:id="1933540047">
      <w:bodyDiv w:val="1"/>
      <w:marLeft w:val="0"/>
      <w:marRight w:val="0"/>
      <w:marTop w:val="0"/>
      <w:marBottom w:val="0"/>
      <w:divBdr>
        <w:top w:val="none" w:sz="0" w:space="0" w:color="auto"/>
        <w:left w:val="none" w:sz="0" w:space="0" w:color="auto"/>
        <w:bottom w:val="none" w:sz="0" w:space="0" w:color="auto"/>
        <w:right w:val="none" w:sz="0" w:space="0" w:color="auto"/>
      </w:divBdr>
    </w:div>
    <w:div w:id="1933582399">
      <w:bodyDiv w:val="1"/>
      <w:marLeft w:val="0"/>
      <w:marRight w:val="0"/>
      <w:marTop w:val="0"/>
      <w:marBottom w:val="0"/>
      <w:divBdr>
        <w:top w:val="none" w:sz="0" w:space="0" w:color="auto"/>
        <w:left w:val="none" w:sz="0" w:space="0" w:color="auto"/>
        <w:bottom w:val="none" w:sz="0" w:space="0" w:color="auto"/>
        <w:right w:val="none" w:sz="0" w:space="0" w:color="auto"/>
      </w:divBdr>
    </w:div>
    <w:div w:id="1933583428">
      <w:bodyDiv w:val="1"/>
      <w:marLeft w:val="0"/>
      <w:marRight w:val="0"/>
      <w:marTop w:val="0"/>
      <w:marBottom w:val="0"/>
      <w:divBdr>
        <w:top w:val="none" w:sz="0" w:space="0" w:color="auto"/>
        <w:left w:val="none" w:sz="0" w:space="0" w:color="auto"/>
        <w:bottom w:val="none" w:sz="0" w:space="0" w:color="auto"/>
        <w:right w:val="none" w:sz="0" w:space="0" w:color="auto"/>
      </w:divBdr>
    </w:div>
    <w:div w:id="1933852325">
      <w:bodyDiv w:val="1"/>
      <w:marLeft w:val="0"/>
      <w:marRight w:val="0"/>
      <w:marTop w:val="0"/>
      <w:marBottom w:val="0"/>
      <w:divBdr>
        <w:top w:val="none" w:sz="0" w:space="0" w:color="auto"/>
        <w:left w:val="none" w:sz="0" w:space="0" w:color="auto"/>
        <w:bottom w:val="none" w:sz="0" w:space="0" w:color="auto"/>
        <w:right w:val="none" w:sz="0" w:space="0" w:color="auto"/>
      </w:divBdr>
    </w:div>
    <w:div w:id="1933930521">
      <w:bodyDiv w:val="1"/>
      <w:marLeft w:val="0"/>
      <w:marRight w:val="0"/>
      <w:marTop w:val="0"/>
      <w:marBottom w:val="0"/>
      <w:divBdr>
        <w:top w:val="none" w:sz="0" w:space="0" w:color="auto"/>
        <w:left w:val="none" w:sz="0" w:space="0" w:color="auto"/>
        <w:bottom w:val="none" w:sz="0" w:space="0" w:color="auto"/>
        <w:right w:val="none" w:sz="0" w:space="0" w:color="auto"/>
      </w:divBdr>
    </w:div>
    <w:div w:id="1933975040">
      <w:bodyDiv w:val="1"/>
      <w:marLeft w:val="0"/>
      <w:marRight w:val="0"/>
      <w:marTop w:val="0"/>
      <w:marBottom w:val="0"/>
      <w:divBdr>
        <w:top w:val="none" w:sz="0" w:space="0" w:color="auto"/>
        <w:left w:val="none" w:sz="0" w:space="0" w:color="auto"/>
        <w:bottom w:val="none" w:sz="0" w:space="0" w:color="auto"/>
        <w:right w:val="none" w:sz="0" w:space="0" w:color="auto"/>
      </w:divBdr>
    </w:div>
    <w:div w:id="1934165265">
      <w:bodyDiv w:val="1"/>
      <w:marLeft w:val="0"/>
      <w:marRight w:val="0"/>
      <w:marTop w:val="0"/>
      <w:marBottom w:val="0"/>
      <w:divBdr>
        <w:top w:val="none" w:sz="0" w:space="0" w:color="auto"/>
        <w:left w:val="none" w:sz="0" w:space="0" w:color="auto"/>
        <w:bottom w:val="none" w:sz="0" w:space="0" w:color="auto"/>
        <w:right w:val="none" w:sz="0" w:space="0" w:color="auto"/>
      </w:divBdr>
    </w:div>
    <w:div w:id="1934316041">
      <w:bodyDiv w:val="1"/>
      <w:marLeft w:val="0"/>
      <w:marRight w:val="0"/>
      <w:marTop w:val="0"/>
      <w:marBottom w:val="0"/>
      <w:divBdr>
        <w:top w:val="none" w:sz="0" w:space="0" w:color="auto"/>
        <w:left w:val="none" w:sz="0" w:space="0" w:color="auto"/>
        <w:bottom w:val="none" w:sz="0" w:space="0" w:color="auto"/>
        <w:right w:val="none" w:sz="0" w:space="0" w:color="auto"/>
      </w:divBdr>
    </w:div>
    <w:div w:id="1934431454">
      <w:bodyDiv w:val="1"/>
      <w:marLeft w:val="0"/>
      <w:marRight w:val="0"/>
      <w:marTop w:val="0"/>
      <w:marBottom w:val="0"/>
      <w:divBdr>
        <w:top w:val="none" w:sz="0" w:space="0" w:color="auto"/>
        <w:left w:val="none" w:sz="0" w:space="0" w:color="auto"/>
        <w:bottom w:val="none" w:sz="0" w:space="0" w:color="auto"/>
        <w:right w:val="none" w:sz="0" w:space="0" w:color="auto"/>
      </w:divBdr>
    </w:div>
    <w:div w:id="1934439252">
      <w:bodyDiv w:val="1"/>
      <w:marLeft w:val="0"/>
      <w:marRight w:val="0"/>
      <w:marTop w:val="0"/>
      <w:marBottom w:val="0"/>
      <w:divBdr>
        <w:top w:val="none" w:sz="0" w:space="0" w:color="auto"/>
        <w:left w:val="none" w:sz="0" w:space="0" w:color="auto"/>
        <w:bottom w:val="none" w:sz="0" w:space="0" w:color="auto"/>
        <w:right w:val="none" w:sz="0" w:space="0" w:color="auto"/>
      </w:divBdr>
    </w:div>
    <w:div w:id="1934589182">
      <w:bodyDiv w:val="1"/>
      <w:marLeft w:val="0"/>
      <w:marRight w:val="0"/>
      <w:marTop w:val="0"/>
      <w:marBottom w:val="0"/>
      <w:divBdr>
        <w:top w:val="none" w:sz="0" w:space="0" w:color="auto"/>
        <w:left w:val="none" w:sz="0" w:space="0" w:color="auto"/>
        <w:bottom w:val="none" w:sz="0" w:space="0" w:color="auto"/>
        <w:right w:val="none" w:sz="0" w:space="0" w:color="auto"/>
      </w:divBdr>
    </w:div>
    <w:div w:id="1934630023">
      <w:bodyDiv w:val="1"/>
      <w:marLeft w:val="0"/>
      <w:marRight w:val="0"/>
      <w:marTop w:val="0"/>
      <w:marBottom w:val="0"/>
      <w:divBdr>
        <w:top w:val="none" w:sz="0" w:space="0" w:color="auto"/>
        <w:left w:val="none" w:sz="0" w:space="0" w:color="auto"/>
        <w:bottom w:val="none" w:sz="0" w:space="0" w:color="auto"/>
        <w:right w:val="none" w:sz="0" w:space="0" w:color="auto"/>
      </w:divBdr>
    </w:div>
    <w:div w:id="1934706776">
      <w:bodyDiv w:val="1"/>
      <w:marLeft w:val="0"/>
      <w:marRight w:val="0"/>
      <w:marTop w:val="0"/>
      <w:marBottom w:val="0"/>
      <w:divBdr>
        <w:top w:val="none" w:sz="0" w:space="0" w:color="auto"/>
        <w:left w:val="none" w:sz="0" w:space="0" w:color="auto"/>
        <w:bottom w:val="none" w:sz="0" w:space="0" w:color="auto"/>
        <w:right w:val="none" w:sz="0" w:space="0" w:color="auto"/>
      </w:divBdr>
    </w:div>
    <w:div w:id="1935092278">
      <w:bodyDiv w:val="1"/>
      <w:marLeft w:val="0"/>
      <w:marRight w:val="0"/>
      <w:marTop w:val="0"/>
      <w:marBottom w:val="0"/>
      <w:divBdr>
        <w:top w:val="none" w:sz="0" w:space="0" w:color="auto"/>
        <w:left w:val="none" w:sz="0" w:space="0" w:color="auto"/>
        <w:bottom w:val="none" w:sz="0" w:space="0" w:color="auto"/>
        <w:right w:val="none" w:sz="0" w:space="0" w:color="auto"/>
      </w:divBdr>
    </w:div>
    <w:div w:id="1935363199">
      <w:bodyDiv w:val="1"/>
      <w:marLeft w:val="0"/>
      <w:marRight w:val="0"/>
      <w:marTop w:val="0"/>
      <w:marBottom w:val="0"/>
      <w:divBdr>
        <w:top w:val="none" w:sz="0" w:space="0" w:color="auto"/>
        <w:left w:val="none" w:sz="0" w:space="0" w:color="auto"/>
        <w:bottom w:val="none" w:sz="0" w:space="0" w:color="auto"/>
        <w:right w:val="none" w:sz="0" w:space="0" w:color="auto"/>
      </w:divBdr>
    </w:div>
    <w:div w:id="1935434098">
      <w:bodyDiv w:val="1"/>
      <w:marLeft w:val="0"/>
      <w:marRight w:val="0"/>
      <w:marTop w:val="0"/>
      <w:marBottom w:val="0"/>
      <w:divBdr>
        <w:top w:val="none" w:sz="0" w:space="0" w:color="auto"/>
        <w:left w:val="none" w:sz="0" w:space="0" w:color="auto"/>
        <w:bottom w:val="none" w:sz="0" w:space="0" w:color="auto"/>
        <w:right w:val="none" w:sz="0" w:space="0" w:color="auto"/>
      </w:divBdr>
    </w:div>
    <w:div w:id="1935479901">
      <w:bodyDiv w:val="1"/>
      <w:marLeft w:val="0"/>
      <w:marRight w:val="0"/>
      <w:marTop w:val="0"/>
      <w:marBottom w:val="0"/>
      <w:divBdr>
        <w:top w:val="none" w:sz="0" w:space="0" w:color="auto"/>
        <w:left w:val="none" w:sz="0" w:space="0" w:color="auto"/>
        <w:bottom w:val="none" w:sz="0" w:space="0" w:color="auto"/>
        <w:right w:val="none" w:sz="0" w:space="0" w:color="auto"/>
      </w:divBdr>
    </w:div>
    <w:div w:id="1935625381">
      <w:bodyDiv w:val="1"/>
      <w:marLeft w:val="0"/>
      <w:marRight w:val="0"/>
      <w:marTop w:val="0"/>
      <w:marBottom w:val="0"/>
      <w:divBdr>
        <w:top w:val="none" w:sz="0" w:space="0" w:color="auto"/>
        <w:left w:val="none" w:sz="0" w:space="0" w:color="auto"/>
        <w:bottom w:val="none" w:sz="0" w:space="0" w:color="auto"/>
        <w:right w:val="none" w:sz="0" w:space="0" w:color="auto"/>
      </w:divBdr>
    </w:div>
    <w:div w:id="1935626694">
      <w:bodyDiv w:val="1"/>
      <w:marLeft w:val="0"/>
      <w:marRight w:val="0"/>
      <w:marTop w:val="0"/>
      <w:marBottom w:val="0"/>
      <w:divBdr>
        <w:top w:val="none" w:sz="0" w:space="0" w:color="auto"/>
        <w:left w:val="none" w:sz="0" w:space="0" w:color="auto"/>
        <w:bottom w:val="none" w:sz="0" w:space="0" w:color="auto"/>
        <w:right w:val="none" w:sz="0" w:space="0" w:color="auto"/>
      </w:divBdr>
    </w:div>
    <w:div w:id="1935673739">
      <w:bodyDiv w:val="1"/>
      <w:marLeft w:val="0"/>
      <w:marRight w:val="0"/>
      <w:marTop w:val="0"/>
      <w:marBottom w:val="0"/>
      <w:divBdr>
        <w:top w:val="none" w:sz="0" w:space="0" w:color="auto"/>
        <w:left w:val="none" w:sz="0" w:space="0" w:color="auto"/>
        <w:bottom w:val="none" w:sz="0" w:space="0" w:color="auto"/>
        <w:right w:val="none" w:sz="0" w:space="0" w:color="auto"/>
      </w:divBdr>
    </w:div>
    <w:div w:id="1935892117">
      <w:bodyDiv w:val="1"/>
      <w:marLeft w:val="0"/>
      <w:marRight w:val="0"/>
      <w:marTop w:val="0"/>
      <w:marBottom w:val="0"/>
      <w:divBdr>
        <w:top w:val="none" w:sz="0" w:space="0" w:color="auto"/>
        <w:left w:val="none" w:sz="0" w:space="0" w:color="auto"/>
        <w:bottom w:val="none" w:sz="0" w:space="0" w:color="auto"/>
        <w:right w:val="none" w:sz="0" w:space="0" w:color="auto"/>
      </w:divBdr>
    </w:div>
    <w:div w:id="1936084618">
      <w:bodyDiv w:val="1"/>
      <w:marLeft w:val="0"/>
      <w:marRight w:val="0"/>
      <w:marTop w:val="0"/>
      <w:marBottom w:val="0"/>
      <w:divBdr>
        <w:top w:val="none" w:sz="0" w:space="0" w:color="auto"/>
        <w:left w:val="none" w:sz="0" w:space="0" w:color="auto"/>
        <w:bottom w:val="none" w:sz="0" w:space="0" w:color="auto"/>
        <w:right w:val="none" w:sz="0" w:space="0" w:color="auto"/>
      </w:divBdr>
    </w:div>
    <w:div w:id="1936741332">
      <w:bodyDiv w:val="1"/>
      <w:marLeft w:val="0"/>
      <w:marRight w:val="0"/>
      <w:marTop w:val="0"/>
      <w:marBottom w:val="0"/>
      <w:divBdr>
        <w:top w:val="none" w:sz="0" w:space="0" w:color="auto"/>
        <w:left w:val="none" w:sz="0" w:space="0" w:color="auto"/>
        <w:bottom w:val="none" w:sz="0" w:space="0" w:color="auto"/>
        <w:right w:val="none" w:sz="0" w:space="0" w:color="auto"/>
      </w:divBdr>
    </w:div>
    <w:div w:id="1936788969">
      <w:bodyDiv w:val="1"/>
      <w:marLeft w:val="0"/>
      <w:marRight w:val="0"/>
      <w:marTop w:val="0"/>
      <w:marBottom w:val="0"/>
      <w:divBdr>
        <w:top w:val="none" w:sz="0" w:space="0" w:color="auto"/>
        <w:left w:val="none" w:sz="0" w:space="0" w:color="auto"/>
        <w:bottom w:val="none" w:sz="0" w:space="0" w:color="auto"/>
        <w:right w:val="none" w:sz="0" w:space="0" w:color="auto"/>
      </w:divBdr>
    </w:div>
    <w:div w:id="1937011659">
      <w:bodyDiv w:val="1"/>
      <w:marLeft w:val="0"/>
      <w:marRight w:val="0"/>
      <w:marTop w:val="0"/>
      <w:marBottom w:val="0"/>
      <w:divBdr>
        <w:top w:val="none" w:sz="0" w:space="0" w:color="auto"/>
        <w:left w:val="none" w:sz="0" w:space="0" w:color="auto"/>
        <w:bottom w:val="none" w:sz="0" w:space="0" w:color="auto"/>
        <w:right w:val="none" w:sz="0" w:space="0" w:color="auto"/>
      </w:divBdr>
    </w:div>
    <w:div w:id="1937127381">
      <w:bodyDiv w:val="1"/>
      <w:marLeft w:val="0"/>
      <w:marRight w:val="0"/>
      <w:marTop w:val="0"/>
      <w:marBottom w:val="0"/>
      <w:divBdr>
        <w:top w:val="none" w:sz="0" w:space="0" w:color="auto"/>
        <w:left w:val="none" w:sz="0" w:space="0" w:color="auto"/>
        <w:bottom w:val="none" w:sz="0" w:space="0" w:color="auto"/>
        <w:right w:val="none" w:sz="0" w:space="0" w:color="auto"/>
      </w:divBdr>
    </w:div>
    <w:div w:id="1937132379">
      <w:bodyDiv w:val="1"/>
      <w:marLeft w:val="0"/>
      <w:marRight w:val="0"/>
      <w:marTop w:val="0"/>
      <w:marBottom w:val="0"/>
      <w:divBdr>
        <w:top w:val="none" w:sz="0" w:space="0" w:color="auto"/>
        <w:left w:val="none" w:sz="0" w:space="0" w:color="auto"/>
        <w:bottom w:val="none" w:sz="0" w:space="0" w:color="auto"/>
        <w:right w:val="none" w:sz="0" w:space="0" w:color="auto"/>
      </w:divBdr>
    </w:div>
    <w:div w:id="1937245907">
      <w:bodyDiv w:val="1"/>
      <w:marLeft w:val="0"/>
      <w:marRight w:val="0"/>
      <w:marTop w:val="0"/>
      <w:marBottom w:val="0"/>
      <w:divBdr>
        <w:top w:val="none" w:sz="0" w:space="0" w:color="auto"/>
        <w:left w:val="none" w:sz="0" w:space="0" w:color="auto"/>
        <w:bottom w:val="none" w:sz="0" w:space="0" w:color="auto"/>
        <w:right w:val="none" w:sz="0" w:space="0" w:color="auto"/>
      </w:divBdr>
    </w:div>
    <w:div w:id="1937396110">
      <w:bodyDiv w:val="1"/>
      <w:marLeft w:val="0"/>
      <w:marRight w:val="0"/>
      <w:marTop w:val="0"/>
      <w:marBottom w:val="0"/>
      <w:divBdr>
        <w:top w:val="none" w:sz="0" w:space="0" w:color="auto"/>
        <w:left w:val="none" w:sz="0" w:space="0" w:color="auto"/>
        <w:bottom w:val="none" w:sz="0" w:space="0" w:color="auto"/>
        <w:right w:val="none" w:sz="0" w:space="0" w:color="auto"/>
      </w:divBdr>
    </w:div>
    <w:div w:id="1937788335">
      <w:bodyDiv w:val="1"/>
      <w:marLeft w:val="0"/>
      <w:marRight w:val="0"/>
      <w:marTop w:val="0"/>
      <w:marBottom w:val="0"/>
      <w:divBdr>
        <w:top w:val="none" w:sz="0" w:space="0" w:color="auto"/>
        <w:left w:val="none" w:sz="0" w:space="0" w:color="auto"/>
        <w:bottom w:val="none" w:sz="0" w:space="0" w:color="auto"/>
        <w:right w:val="none" w:sz="0" w:space="0" w:color="auto"/>
      </w:divBdr>
    </w:div>
    <w:div w:id="1937908116">
      <w:bodyDiv w:val="1"/>
      <w:marLeft w:val="0"/>
      <w:marRight w:val="0"/>
      <w:marTop w:val="0"/>
      <w:marBottom w:val="0"/>
      <w:divBdr>
        <w:top w:val="none" w:sz="0" w:space="0" w:color="auto"/>
        <w:left w:val="none" w:sz="0" w:space="0" w:color="auto"/>
        <w:bottom w:val="none" w:sz="0" w:space="0" w:color="auto"/>
        <w:right w:val="none" w:sz="0" w:space="0" w:color="auto"/>
      </w:divBdr>
    </w:div>
    <w:div w:id="1938056773">
      <w:bodyDiv w:val="1"/>
      <w:marLeft w:val="0"/>
      <w:marRight w:val="0"/>
      <w:marTop w:val="0"/>
      <w:marBottom w:val="0"/>
      <w:divBdr>
        <w:top w:val="none" w:sz="0" w:space="0" w:color="auto"/>
        <w:left w:val="none" w:sz="0" w:space="0" w:color="auto"/>
        <w:bottom w:val="none" w:sz="0" w:space="0" w:color="auto"/>
        <w:right w:val="none" w:sz="0" w:space="0" w:color="auto"/>
      </w:divBdr>
    </w:div>
    <w:div w:id="1938100680">
      <w:bodyDiv w:val="1"/>
      <w:marLeft w:val="0"/>
      <w:marRight w:val="0"/>
      <w:marTop w:val="0"/>
      <w:marBottom w:val="0"/>
      <w:divBdr>
        <w:top w:val="none" w:sz="0" w:space="0" w:color="auto"/>
        <w:left w:val="none" w:sz="0" w:space="0" w:color="auto"/>
        <w:bottom w:val="none" w:sz="0" w:space="0" w:color="auto"/>
        <w:right w:val="none" w:sz="0" w:space="0" w:color="auto"/>
      </w:divBdr>
    </w:div>
    <w:div w:id="1938169008">
      <w:bodyDiv w:val="1"/>
      <w:marLeft w:val="0"/>
      <w:marRight w:val="0"/>
      <w:marTop w:val="0"/>
      <w:marBottom w:val="0"/>
      <w:divBdr>
        <w:top w:val="none" w:sz="0" w:space="0" w:color="auto"/>
        <w:left w:val="none" w:sz="0" w:space="0" w:color="auto"/>
        <w:bottom w:val="none" w:sz="0" w:space="0" w:color="auto"/>
        <w:right w:val="none" w:sz="0" w:space="0" w:color="auto"/>
      </w:divBdr>
    </w:div>
    <w:div w:id="1938246728">
      <w:bodyDiv w:val="1"/>
      <w:marLeft w:val="0"/>
      <w:marRight w:val="0"/>
      <w:marTop w:val="0"/>
      <w:marBottom w:val="0"/>
      <w:divBdr>
        <w:top w:val="none" w:sz="0" w:space="0" w:color="auto"/>
        <w:left w:val="none" w:sz="0" w:space="0" w:color="auto"/>
        <w:bottom w:val="none" w:sz="0" w:space="0" w:color="auto"/>
        <w:right w:val="none" w:sz="0" w:space="0" w:color="auto"/>
      </w:divBdr>
    </w:div>
    <w:div w:id="1938323260">
      <w:bodyDiv w:val="1"/>
      <w:marLeft w:val="0"/>
      <w:marRight w:val="0"/>
      <w:marTop w:val="0"/>
      <w:marBottom w:val="0"/>
      <w:divBdr>
        <w:top w:val="none" w:sz="0" w:space="0" w:color="auto"/>
        <w:left w:val="none" w:sz="0" w:space="0" w:color="auto"/>
        <w:bottom w:val="none" w:sz="0" w:space="0" w:color="auto"/>
        <w:right w:val="none" w:sz="0" w:space="0" w:color="auto"/>
      </w:divBdr>
    </w:div>
    <w:div w:id="1938517166">
      <w:bodyDiv w:val="1"/>
      <w:marLeft w:val="0"/>
      <w:marRight w:val="0"/>
      <w:marTop w:val="0"/>
      <w:marBottom w:val="0"/>
      <w:divBdr>
        <w:top w:val="none" w:sz="0" w:space="0" w:color="auto"/>
        <w:left w:val="none" w:sz="0" w:space="0" w:color="auto"/>
        <w:bottom w:val="none" w:sz="0" w:space="0" w:color="auto"/>
        <w:right w:val="none" w:sz="0" w:space="0" w:color="auto"/>
      </w:divBdr>
    </w:div>
    <w:div w:id="1938563548">
      <w:bodyDiv w:val="1"/>
      <w:marLeft w:val="0"/>
      <w:marRight w:val="0"/>
      <w:marTop w:val="0"/>
      <w:marBottom w:val="0"/>
      <w:divBdr>
        <w:top w:val="none" w:sz="0" w:space="0" w:color="auto"/>
        <w:left w:val="none" w:sz="0" w:space="0" w:color="auto"/>
        <w:bottom w:val="none" w:sz="0" w:space="0" w:color="auto"/>
        <w:right w:val="none" w:sz="0" w:space="0" w:color="auto"/>
      </w:divBdr>
    </w:div>
    <w:div w:id="1938634614">
      <w:bodyDiv w:val="1"/>
      <w:marLeft w:val="0"/>
      <w:marRight w:val="0"/>
      <w:marTop w:val="0"/>
      <w:marBottom w:val="0"/>
      <w:divBdr>
        <w:top w:val="none" w:sz="0" w:space="0" w:color="auto"/>
        <w:left w:val="none" w:sz="0" w:space="0" w:color="auto"/>
        <w:bottom w:val="none" w:sz="0" w:space="0" w:color="auto"/>
        <w:right w:val="none" w:sz="0" w:space="0" w:color="auto"/>
      </w:divBdr>
    </w:div>
    <w:div w:id="1939099397">
      <w:bodyDiv w:val="1"/>
      <w:marLeft w:val="0"/>
      <w:marRight w:val="0"/>
      <w:marTop w:val="0"/>
      <w:marBottom w:val="0"/>
      <w:divBdr>
        <w:top w:val="none" w:sz="0" w:space="0" w:color="auto"/>
        <w:left w:val="none" w:sz="0" w:space="0" w:color="auto"/>
        <w:bottom w:val="none" w:sz="0" w:space="0" w:color="auto"/>
        <w:right w:val="none" w:sz="0" w:space="0" w:color="auto"/>
      </w:divBdr>
    </w:div>
    <w:div w:id="1939176799">
      <w:bodyDiv w:val="1"/>
      <w:marLeft w:val="0"/>
      <w:marRight w:val="0"/>
      <w:marTop w:val="0"/>
      <w:marBottom w:val="0"/>
      <w:divBdr>
        <w:top w:val="none" w:sz="0" w:space="0" w:color="auto"/>
        <w:left w:val="none" w:sz="0" w:space="0" w:color="auto"/>
        <w:bottom w:val="none" w:sz="0" w:space="0" w:color="auto"/>
        <w:right w:val="none" w:sz="0" w:space="0" w:color="auto"/>
      </w:divBdr>
    </w:div>
    <w:div w:id="1939212260">
      <w:bodyDiv w:val="1"/>
      <w:marLeft w:val="0"/>
      <w:marRight w:val="0"/>
      <w:marTop w:val="0"/>
      <w:marBottom w:val="0"/>
      <w:divBdr>
        <w:top w:val="none" w:sz="0" w:space="0" w:color="auto"/>
        <w:left w:val="none" w:sz="0" w:space="0" w:color="auto"/>
        <w:bottom w:val="none" w:sz="0" w:space="0" w:color="auto"/>
        <w:right w:val="none" w:sz="0" w:space="0" w:color="auto"/>
      </w:divBdr>
    </w:div>
    <w:div w:id="1939217107">
      <w:bodyDiv w:val="1"/>
      <w:marLeft w:val="0"/>
      <w:marRight w:val="0"/>
      <w:marTop w:val="0"/>
      <w:marBottom w:val="0"/>
      <w:divBdr>
        <w:top w:val="none" w:sz="0" w:space="0" w:color="auto"/>
        <w:left w:val="none" w:sz="0" w:space="0" w:color="auto"/>
        <w:bottom w:val="none" w:sz="0" w:space="0" w:color="auto"/>
        <w:right w:val="none" w:sz="0" w:space="0" w:color="auto"/>
      </w:divBdr>
    </w:div>
    <w:div w:id="1939290413">
      <w:bodyDiv w:val="1"/>
      <w:marLeft w:val="0"/>
      <w:marRight w:val="0"/>
      <w:marTop w:val="0"/>
      <w:marBottom w:val="0"/>
      <w:divBdr>
        <w:top w:val="none" w:sz="0" w:space="0" w:color="auto"/>
        <w:left w:val="none" w:sz="0" w:space="0" w:color="auto"/>
        <w:bottom w:val="none" w:sz="0" w:space="0" w:color="auto"/>
        <w:right w:val="none" w:sz="0" w:space="0" w:color="auto"/>
      </w:divBdr>
    </w:div>
    <w:div w:id="1939367429">
      <w:bodyDiv w:val="1"/>
      <w:marLeft w:val="0"/>
      <w:marRight w:val="0"/>
      <w:marTop w:val="0"/>
      <w:marBottom w:val="0"/>
      <w:divBdr>
        <w:top w:val="none" w:sz="0" w:space="0" w:color="auto"/>
        <w:left w:val="none" w:sz="0" w:space="0" w:color="auto"/>
        <w:bottom w:val="none" w:sz="0" w:space="0" w:color="auto"/>
        <w:right w:val="none" w:sz="0" w:space="0" w:color="auto"/>
      </w:divBdr>
    </w:div>
    <w:div w:id="1939756139">
      <w:bodyDiv w:val="1"/>
      <w:marLeft w:val="0"/>
      <w:marRight w:val="0"/>
      <w:marTop w:val="0"/>
      <w:marBottom w:val="0"/>
      <w:divBdr>
        <w:top w:val="none" w:sz="0" w:space="0" w:color="auto"/>
        <w:left w:val="none" w:sz="0" w:space="0" w:color="auto"/>
        <w:bottom w:val="none" w:sz="0" w:space="0" w:color="auto"/>
        <w:right w:val="none" w:sz="0" w:space="0" w:color="auto"/>
      </w:divBdr>
    </w:div>
    <w:div w:id="1939869891">
      <w:bodyDiv w:val="1"/>
      <w:marLeft w:val="0"/>
      <w:marRight w:val="0"/>
      <w:marTop w:val="0"/>
      <w:marBottom w:val="0"/>
      <w:divBdr>
        <w:top w:val="none" w:sz="0" w:space="0" w:color="auto"/>
        <w:left w:val="none" w:sz="0" w:space="0" w:color="auto"/>
        <w:bottom w:val="none" w:sz="0" w:space="0" w:color="auto"/>
        <w:right w:val="none" w:sz="0" w:space="0" w:color="auto"/>
      </w:divBdr>
    </w:div>
    <w:div w:id="1940408717">
      <w:bodyDiv w:val="1"/>
      <w:marLeft w:val="0"/>
      <w:marRight w:val="0"/>
      <w:marTop w:val="0"/>
      <w:marBottom w:val="0"/>
      <w:divBdr>
        <w:top w:val="none" w:sz="0" w:space="0" w:color="auto"/>
        <w:left w:val="none" w:sz="0" w:space="0" w:color="auto"/>
        <w:bottom w:val="none" w:sz="0" w:space="0" w:color="auto"/>
        <w:right w:val="none" w:sz="0" w:space="0" w:color="auto"/>
      </w:divBdr>
    </w:div>
    <w:div w:id="1940410085">
      <w:bodyDiv w:val="1"/>
      <w:marLeft w:val="0"/>
      <w:marRight w:val="0"/>
      <w:marTop w:val="0"/>
      <w:marBottom w:val="0"/>
      <w:divBdr>
        <w:top w:val="none" w:sz="0" w:space="0" w:color="auto"/>
        <w:left w:val="none" w:sz="0" w:space="0" w:color="auto"/>
        <w:bottom w:val="none" w:sz="0" w:space="0" w:color="auto"/>
        <w:right w:val="none" w:sz="0" w:space="0" w:color="auto"/>
      </w:divBdr>
    </w:div>
    <w:div w:id="1940480028">
      <w:bodyDiv w:val="1"/>
      <w:marLeft w:val="0"/>
      <w:marRight w:val="0"/>
      <w:marTop w:val="0"/>
      <w:marBottom w:val="0"/>
      <w:divBdr>
        <w:top w:val="none" w:sz="0" w:space="0" w:color="auto"/>
        <w:left w:val="none" w:sz="0" w:space="0" w:color="auto"/>
        <w:bottom w:val="none" w:sz="0" w:space="0" w:color="auto"/>
        <w:right w:val="none" w:sz="0" w:space="0" w:color="auto"/>
      </w:divBdr>
    </w:div>
    <w:div w:id="1940794117">
      <w:bodyDiv w:val="1"/>
      <w:marLeft w:val="0"/>
      <w:marRight w:val="0"/>
      <w:marTop w:val="0"/>
      <w:marBottom w:val="0"/>
      <w:divBdr>
        <w:top w:val="none" w:sz="0" w:space="0" w:color="auto"/>
        <w:left w:val="none" w:sz="0" w:space="0" w:color="auto"/>
        <w:bottom w:val="none" w:sz="0" w:space="0" w:color="auto"/>
        <w:right w:val="none" w:sz="0" w:space="0" w:color="auto"/>
      </w:divBdr>
    </w:div>
    <w:div w:id="1940868029">
      <w:bodyDiv w:val="1"/>
      <w:marLeft w:val="0"/>
      <w:marRight w:val="0"/>
      <w:marTop w:val="0"/>
      <w:marBottom w:val="0"/>
      <w:divBdr>
        <w:top w:val="none" w:sz="0" w:space="0" w:color="auto"/>
        <w:left w:val="none" w:sz="0" w:space="0" w:color="auto"/>
        <w:bottom w:val="none" w:sz="0" w:space="0" w:color="auto"/>
        <w:right w:val="none" w:sz="0" w:space="0" w:color="auto"/>
      </w:divBdr>
    </w:div>
    <w:div w:id="1940941192">
      <w:bodyDiv w:val="1"/>
      <w:marLeft w:val="0"/>
      <w:marRight w:val="0"/>
      <w:marTop w:val="0"/>
      <w:marBottom w:val="0"/>
      <w:divBdr>
        <w:top w:val="none" w:sz="0" w:space="0" w:color="auto"/>
        <w:left w:val="none" w:sz="0" w:space="0" w:color="auto"/>
        <w:bottom w:val="none" w:sz="0" w:space="0" w:color="auto"/>
        <w:right w:val="none" w:sz="0" w:space="0" w:color="auto"/>
      </w:divBdr>
    </w:div>
    <w:div w:id="1941065996">
      <w:bodyDiv w:val="1"/>
      <w:marLeft w:val="0"/>
      <w:marRight w:val="0"/>
      <w:marTop w:val="0"/>
      <w:marBottom w:val="0"/>
      <w:divBdr>
        <w:top w:val="none" w:sz="0" w:space="0" w:color="auto"/>
        <w:left w:val="none" w:sz="0" w:space="0" w:color="auto"/>
        <w:bottom w:val="none" w:sz="0" w:space="0" w:color="auto"/>
        <w:right w:val="none" w:sz="0" w:space="0" w:color="auto"/>
      </w:divBdr>
    </w:div>
    <w:div w:id="1941179221">
      <w:bodyDiv w:val="1"/>
      <w:marLeft w:val="0"/>
      <w:marRight w:val="0"/>
      <w:marTop w:val="0"/>
      <w:marBottom w:val="0"/>
      <w:divBdr>
        <w:top w:val="none" w:sz="0" w:space="0" w:color="auto"/>
        <w:left w:val="none" w:sz="0" w:space="0" w:color="auto"/>
        <w:bottom w:val="none" w:sz="0" w:space="0" w:color="auto"/>
        <w:right w:val="none" w:sz="0" w:space="0" w:color="auto"/>
      </w:divBdr>
    </w:div>
    <w:div w:id="1941376526">
      <w:bodyDiv w:val="1"/>
      <w:marLeft w:val="0"/>
      <w:marRight w:val="0"/>
      <w:marTop w:val="0"/>
      <w:marBottom w:val="0"/>
      <w:divBdr>
        <w:top w:val="none" w:sz="0" w:space="0" w:color="auto"/>
        <w:left w:val="none" w:sz="0" w:space="0" w:color="auto"/>
        <w:bottom w:val="none" w:sz="0" w:space="0" w:color="auto"/>
        <w:right w:val="none" w:sz="0" w:space="0" w:color="auto"/>
      </w:divBdr>
    </w:div>
    <w:div w:id="1941447271">
      <w:bodyDiv w:val="1"/>
      <w:marLeft w:val="0"/>
      <w:marRight w:val="0"/>
      <w:marTop w:val="0"/>
      <w:marBottom w:val="0"/>
      <w:divBdr>
        <w:top w:val="none" w:sz="0" w:space="0" w:color="auto"/>
        <w:left w:val="none" w:sz="0" w:space="0" w:color="auto"/>
        <w:bottom w:val="none" w:sz="0" w:space="0" w:color="auto"/>
        <w:right w:val="none" w:sz="0" w:space="0" w:color="auto"/>
      </w:divBdr>
    </w:div>
    <w:div w:id="1941599080">
      <w:bodyDiv w:val="1"/>
      <w:marLeft w:val="0"/>
      <w:marRight w:val="0"/>
      <w:marTop w:val="0"/>
      <w:marBottom w:val="0"/>
      <w:divBdr>
        <w:top w:val="none" w:sz="0" w:space="0" w:color="auto"/>
        <w:left w:val="none" w:sz="0" w:space="0" w:color="auto"/>
        <w:bottom w:val="none" w:sz="0" w:space="0" w:color="auto"/>
        <w:right w:val="none" w:sz="0" w:space="0" w:color="auto"/>
      </w:divBdr>
    </w:div>
    <w:div w:id="1941642364">
      <w:bodyDiv w:val="1"/>
      <w:marLeft w:val="0"/>
      <w:marRight w:val="0"/>
      <w:marTop w:val="0"/>
      <w:marBottom w:val="0"/>
      <w:divBdr>
        <w:top w:val="none" w:sz="0" w:space="0" w:color="auto"/>
        <w:left w:val="none" w:sz="0" w:space="0" w:color="auto"/>
        <w:bottom w:val="none" w:sz="0" w:space="0" w:color="auto"/>
        <w:right w:val="none" w:sz="0" w:space="0" w:color="auto"/>
      </w:divBdr>
    </w:div>
    <w:div w:id="1941987661">
      <w:bodyDiv w:val="1"/>
      <w:marLeft w:val="0"/>
      <w:marRight w:val="0"/>
      <w:marTop w:val="0"/>
      <w:marBottom w:val="0"/>
      <w:divBdr>
        <w:top w:val="none" w:sz="0" w:space="0" w:color="auto"/>
        <w:left w:val="none" w:sz="0" w:space="0" w:color="auto"/>
        <w:bottom w:val="none" w:sz="0" w:space="0" w:color="auto"/>
        <w:right w:val="none" w:sz="0" w:space="0" w:color="auto"/>
      </w:divBdr>
    </w:div>
    <w:div w:id="1942105559">
      <w:bodyDiv w:val="1"/>
      <w:marLeft w:val="0"/>
      <w:marRight w:val="0"/>
      <w:marTop w:val="0"/>
      <w:marBottom w:val="0"/>
      <w:divBdr>
        <w:top w:val="none" w:sz="0" w:space="0" w:color="auto"/>
        <w:left w:val="none" w:sz="0" w:space="0" w:color="auto"/>
        <w:bottom w:val="none" w:sz="0" w:space="0" w:color="auto"/>
        <w:right w:val="none" w:sz="0" w:space="0" w:color="auto"/>
      </w:divBdr>
    </w:div>
    <w:div w:id="1942105785">
      <w:bodyDiv w:val="1"/>
      <w:marLeft w:val="0"/>
      <w:marRight w:val="0"/>
      <w:marTop w:val="0"/>
      <w:marBottom w:val="0"/>
      <w:divBdr>
        <w:top w:val="none" w:sz="0" w:space="0" w:color="auto"/>
        <w:left w:val="none" w:sz="0" w:space="0" w:color="auto"/>
        <w:bottom w:val="none" w:sz="0" w:space="0" w:color="auto"/>
        <w:right w:val="none" w:sz="0" w:space="0" w:color="auto"/>
      </w:divBdr>
    </w:div>
    <w:div w:id="1942757191">
      <w:bodyDiv w:val="1"/>
      <w:marLeft w:val="0"/>
      <w:marRight w:val="0"/>
      <w:marTop w:val="0"/>
      <w:marBottom w:val="0"/>
      <w:divBdr>
        <w:top w:val="none" w:sz="0" w:space="0" w:color="auto"/>
        <w:left w:val="none" w:sz="0" w:space="0" w:color="auto"/>
        <w:bottom w:val="none" w:sz="0" w:space="0" w:color="auto"/>
        <w:right w:val="none" w:sz="0" w:space="0" w:color="auto"/>
      </w:divBdr>
    </w:div>
    <w:div w:id="1943295823">
      <w:bodyDiv w:val="1"/>
      <w:marLeft w:val="0"/>
      <w:marRight w:val="0"/>
      <w:marTop w:val="0"/>
      <w:marBottom w:val="0"/>
      <w:divBdr>
        <w:top w:val="none" w:sz="0" w:space="0" w:color="auto"/>
        <w:left w:val="none" w:sz="0" w:space="0" w:color="auto"/>
        <w:bottom w:val="none" w:sz="0" w:space="0" w:color="auto"/>
        <w:right w:val="none" w:sz="0" w:space="0" w:color="auto"/>
      </w:divBdr>
    </w:div>
    <w:div w:id="1943413175">
      <w:bodyDiv w:val="1"/>
      <w:marLeft w:val="0"/>
      <w:marRight w:val="0"/>
      <w:marTop w:val="0"/>
      <w:marBottom w:val="0"/>
      <w:divBdr>
        <w:top w:val="none" w:sz="0" w:space="0" w:color="auto"/>
        <w:left w:val="none" w:sz="0" w:space="0" w:color="auto"/>
        <w:bottom w:val="none" w:sz="0" w:space="0" w:color="auto"/>
        <w:right w:val="none" w:sz="0" w:space="0" w:color="auto"/>
      </w:divBdr>
    </w:div>
    <w:div w:id="1943561693">
      <w:bodyDiv w:val="1"/>
      <w:marLeft w:val="0"/>
      <w:marRight w:val="0"/>
      <w:marTop w:val="0"/>
      <w:marBottom w:val="0"/>
      <w:divBdr>
        <w:top w:val="none" w:sz="0" w:space="0" w:color="auto"/>
        <w:left w:val="none" w:sz="0" w:space="0" w:color="auto"/>
        <w:bottom w:val="none" w:sz="0" w:space="0" w:color="auto"/>
        <w:right w:val="none" w:sz="0" w:space="0" w:color="auto"/>
      </w:divBdr>
    </w:div>
    <w:div w:id="1943757173">
      <w:bodyDiv w:val="1"/>
      <w:marLeft w:val="0"/>
      <w:marRight w:val="0"/>
      <w:marTop w:val="0"/>
      <w:marBottom w:val="0"/>
      <w:divBdr>
        <w:top w:val="none" w:sz="0" w:space="0" w:color="auto"/>
        <w:left w:val="none" w:sz="0" w:space="0" w:color="auto"/>
        <w:bottom w:val="none" w:sz="0" w:space="0" w:color="auto"/>
        <w:right w:val="none" w:sz="0" w:space="0" w:color="auto"/>
      </w:divBdr>
    </w:div>
    <w:div w:id="1944023966">
      <w:bodyDiv w:val="1"/>
      <w:marLeft w:val="0"/>
      <w:marRight w:val="0"/>
      <w:marTop w:val="0"/>
      <w:marBottom w:val="0"/>
      <w:divBdr>
        <w:top w:val="none" w:sz="0" w:space="0" w:color="auto"/>
        <w:left w:val="none" w:sz="0" w:space="0" w:color="auto"/>
        <w:bottom w:val="none" w:sz="0" w:space="0" w:color="auto"/>
        <w:right w:val="none" w:sz="0" w:space="0" w:color="auto"/>
      </w:divBdr>
    </w:div>
    <w:div w:id="1944025100">
      <w:bodyDiv w:val="1"/>
      <w:marLeft w:val="0"/>
      <w:marRight w:val="0"/>
      <w:marTop w:val="0"/>
      <w:marBottom w:val="0"/>
      <w:divBdr>
        <w:top w:val="none" w:sz="0" w:space="0" w:color="auto"/>
        <w:left w:val="none" w:sz="0" w:space="0" w:color="auto"/>
        <w:bottom w:val="none" w:sz="0" w:space="0" w:color="auto"/>
        <w:right w:val="none" w:sz="0" w:space="0" w:color="auto"/>
      </w:divBdr>
    </w:div>
    <w:div w:id="1944025980">
      <w:bodyDiv w:val="1"/>
      <w:marLeft w:val="0"/>
      <w:marRight w:val="0"/>
      <w:marTop w:val="0"/>
      <w:marBottom w:val="0"/>
      <w:divBdr>
        <w:top w:val="none" w:sz="0" w:space="0" w:color="auto"/>
        <w:left w:val="none" w:sz="0" w:space="0" w:color="auto"/>
        <w:bottom w:val="none" w:sz="0" w:space="0" w:color="auto"/>
        <w:right w:val="none" w:sz="0" w:space="0" w:color="auto"/>
      </w:divBdr>
    </w:div>
    <w:div w:id="1944066367">
      <w:bodyDiv w:val="1"/>
      <w:marLeft w:val="0"/>
      <w:marRight w:val="0"/>
      <w:marTop w:val="0"/>
      <w:marBottom w:val="0"/>
      <w:divBdr>
        <w:top w:val="none" w:sz="0" w:space="0" w:color="auto"/>
        <w:left w:val="none" w:sz="0" w:space="0" w:color="auto"/>
        <w:bottom w:val="none" w:sz="0" w:space="0" w:color="auto"/>
        <w:right w:val="none" w:sz="0" w:space="0" w:color="auto"/>
      </w:divBdr>
    </w:div>
    <w:div w:id="1944069249">
      <w:bodyDiv w:val="1"/>
      <w:marLeft w:val="0"/>
      <w:marRight w:val="0"/>
      <w:marTop w:val="0"/>
      <w:marBottom w:val="0"/>
      <w:divBdr>
        <w:top w:val="none" w:sz="0" w:space="0" w:color="auto"/>
        <w:left w:val="none" w:sz="0" w:space="0" w:color="auto"/>
        <w:bottom w:val="none" w:sz="0" w:space="0" w:color="auto"/>
        <w:right w:val="none" w:sz="0" w:space="0" w:color="auto"/>
      </w:divBdr>
    </w:div>
    <w:div w:id="1944337651">
      <w:bodyDiv w:val="1"/>
      <w:marLeft w:val="0"/>
      <w:marRight w:val="0"/>
      <w:marTop w:val="0"/>
      <w:marBottom w:val="0"/>
      <w:divBdr>
        <w:top w:val="none" w:sz="0" w:space="0" w:color="auto"/>
        <w:left w:val="none" w:sz="0" w:space="0" w:color="auto"/>
        <w:bottom w:val="none" w:sz="0" w:space="0" w:color="auto"/>
        <w:right w:val="none" w:sz="0" w:space="0" w:color="auto"/>
      </w:divBdr>
    </w:div>
    <w:div w:id="1944798710">
      <w:bodyDiv w:val="1"/>
      <w:marLeft w:val="0"/>
      <w:marRight w:val="0"/>
      <w:marTop w:val="0"/>
      <w:marBottom w:val="0"/>
      <w:divBdr>
        <w:top w:val="none" w:sz="0" w:space="0" w:color="auto"/>
        <w:left w:val="none" w:sz="0" w:space="0" w:color="auto"/>
        <w:bottom w:val="none" w:sz="0" w:space="0" w:color="auto"/>
        <w:right w:val="none" w:sz="0" w:space="0" w:color="auto"/>
      </w:divBdr>
    </w:div>
    <w:div w:id="1944847773">
      <w:bodyDiv w:val="1"/>
      <w:marLeft w:val="0"/>
      <w:marRight w:val="0"/>
      <w:marTop w:val="0"/>
      <w:marBottom w:val="0"/>
      <w:divBdr>
        <w:top w:val="none" w:sz="0" w:space="0" w:color="auto"/>
        <w:left w:val="none" w:sz="0" w:space="0" w:color="auto"/>
        <w:bottom w:val="none" w:sz="0" w:space="0" w:color="auto"/>
        <w:right w:val="none" w:sz="0" w:space="0" w:color="auto"/>
      </w:divBdr>
    </w:div>
    <w:div w:id="1944916987">
      <w:bodyDiv w:val="1"/>
      <w:marLeft w:val="0"/>
      <w:marRight w:val="0"/>
      <w:marTop w:val="0"/>
      <w:marBottom w:val="0"/>
      <w:divBdr>
        <w:top w:val="none" w:sz="0" w:space="0" w:color="auto"/>
        <w:left w:val="none" w:sz="0" w:space="0" w:color="auto"/>
        <w:bottom w:val="none" w:sz="0" w:space="0" w:color="auto"/>
        <w:right w:val="none" w:sz="0" w:space="0" w:color="auto"/>
      </w:divBdr>
    </w:div>
    <w:div w:id="1944998958">
      <w:bodyDiv w:val="1"/>
      <w:marLeft w:val="0"/>
      <w:marRight w:val="0"/>
      <w:marTop w:val="0"/>
      <w:marBottom w:val="0"/>
      <w:divBdr>
        <w:top w:val="none" w:sz="0" w:space="0" w:color="auto"/>
        <w:left w:val="none" w:sz="0" w:space="0" w:color="auto"/>
        <w:bottom w:val="none" w:sz="0" w:space="0" w:color="auto"/>
        <w:right w:val="none" w:sz="0" w:space="0" w:color="auto"/>
      </w:divBdr>
    </w:div>
    <w:div w:id="1945572844">
      <w:bodyDiv w:val="1"/>
      <w:marLeft w:val="0"/>
      <w:marRight w:val="0"/>
      <w:marTop w:val="0"/>
      <w:marBottom w:val="0"/>
      <w:divBdr>
        <w:top w:val="none" w:sz="0" w:space="0" w:color="auto"/>
        <w:left w:val="none" w:sz="0" w:space="0" w:color="auto"/>
        <w:bottom w:val="none" w:sz="0" w:space="0" w:color="auto"/>
        <w:right w:val="none" w:sz="0" w:space="0" w:color="auto"/>
      </w:divBdr>
    </w:div>
    <w:div w:id="1945574667">
      <w:bodyDiv w:val="1"/>
      <w:marLeft w:val="0"/>
      <w:marRight w:val="0"/>
      <w:marTop w:val="0"/>
      <w:marBottom w:val="0"/>
      <w:divBdr>
        <w:top w:val="none" w:sz="0" w:space="0" w:color="auto"/>
        <w:left w:val="none" w:sz="0" w:space="0" w:color="auto"/>
        <w:bottom w:val="none" w:sz="0" w:space="0" w:color="auto"/>
        <w:right w:val="none" w:sz="0" w:space="0" w:color="auto"/>
      </w:divBdr>
    </w:div>
    <w:div w:id="1946184446">
      <w:bodyDiv w:val="1"/>
      <w:marLeft w:val="0"/>
      <w:marRight w:val="0"/>
      <w:marTop w:val="0"/>
      <w:marBottom w:val="0"/>
      <w:divBdr>
        <w:top w:val="none" w:sz="0" w:space="0" w:color="auto"/>
        <w:left w:val="none" w:sz="0" w:space="0" w:color="auto"/>
        <w:bottom w:val="none" w:sz="0" w:space="0" w:color="auto"/>
        <w:right w:val="none" w:sz="0" w:space="0" w:color="auto"/>
      </w:divBdr>
    </w:div>
    <w:div w:id="1946231759">
      <w:bodyDiv w:val="1"/>
      <w:marLeft w:val="0"/>
      <w:marRight w:val="0"/>
      <w:marTop w:val="0"/>
      <w:marBottom w:val="0"/>
      <w:divBdr>
        <w:top w:val="none" w:sz="0" w:space="0" w:color="auto"/>
        <w:left w:val="none" w:sz="0" w:space="0" w:color="auto"/>
        <w:bottom w:val="none" w:sz="0" w:space="0" w:color="auto"/>
        <w:right w:val="none" w:sz="0" w:space="0" w:color="auto"/>
      </w:divBdr>
    </w:div>
    <w:div w:id="1946301720">
      <w:bodyDiv w:val="1"/>
      <w:marLeft w:val="0"/>
      <w:marRight w:val="0"/>
      <w:marTop w:val="0"/>
      <w:marBottom w:val="0"/>
      <w:divBdr>
        <w:top w:val="none" w:sz="0" w:space="0" w:color="auto"/>
        <w:left w:val="none" w:sz="0" w:space="0" w:color="auto"/>
        <w:bottom w:val="none" w:sz="0" w:space="0" w:color="auto"/>
        <w:right w:val="none" w:sz="0" w:space="0" w:color="auto"/>
      </w:divBdr>
    </w:div>
    <w:div w:id="1946568894">
      <w:bodyDiv w:val="1"/>
      <w:marLeft w:val="0"/>
      <w:marRight w:val="0"/>
      <w:marTop w:val="0"/>
      <w:marBottom w:val="0"/>
      <w:divBdr>
        <w:top w:val="none" w:sz="0" w:space="0" w:color="auto"/>
        <w:left w:val="none" w:sz="0" w:space="0" w:color="auto"/>
        <w:bottom w:val="none" w:sz="0" w:space="0" w:color="auto"/>
        <w:right w:val="none" w:sz="0" w:space="0" w:color="auto"/>
      </w:divBdr>
    </w:div>
    <w:div w:id="1946575418">
      <w:bodyDiv w:val="1"/>
      <w:marLeft w:val="0"/>
      <w:marRight w:val="0"/>
      <w:marTop w:val="0"/>
      <w:marBottom w:val="0"/>
      <w:divBdr>
        <w:top w:val="none" w:sz="0" w:space="0" w:color="auto"/>
        <w:left w:val="none" w:sz="0" w:space="0" w:color="auto"/>
        <w:bottom w:val="none" w:sz="0" w:space="0" w:color="auto"/>
        <w:right w:val="none" w:sz="0" w:space="0" w:color="auto"/>
      </w:divBdr>
    </w:div>
    <w:div w:id="1946692249">
      <w:bodyDiv w:val="1"/>
      <w:marLeft w:val="0"/>
      <w:marRight w:val="0"/>
      <w:marTop w:val="0"/>
      <w:marBottom w:val="0"/>
      <w:divBdr>
        <w:top w:val="none" w:sz="0" w:space="0" w:color="auto"/>
        <w:left w:val="none" w:sz="0" w:space="0" w:color="auto"/>
        <w:bottom w:val="none" w:sz="0" w:space="0" w:color="auto"/>
        <w:right w:val="none" w:sz="0" w:space="0" w:color="auto"/>
      </w:divBdr>
    </w:div>
    <w:div w:id="1947081963">
      <w:bodyDiv w:val="1"/>
      <w:marLeft w:val="0"/>
      <w:marRight w:val="0"/>
      <w:marTop w:val="0"/>
      <w:marBottom w:val="0"/>
      <w:divBdr>
        <w:top w:val="none" w:sz="0" w:space="0" w:color="auto"/>
        <w:left w:val="none" w:sz="0" w:space="0" w:color="auto"/>
        <w:bottom w:val="none" w:sz="0" w:space="0" w:color="auto"/>
        <w:right w:val="none" w:sz="0" w:space="0" w:color="auto"/>
      </w:divBdr>
    </w:div>
    <w:div w:id="1947152560">
      <w:bodyDiv w:val="1"/>
      <w:marLeft w:val="0"/>
      <w:marRight w:val="0"/>
      <w:marTop w:val="0"/>
      <w:marBottom w:val="0"/>
      <w:divBdr>
        <w:top w:val="none" w:sz="0" w:space="0" w:color="auto"/>
        <w:left w:val="none" w:sz="0" w:space="0" w:color="auto"/>
        <w:bottom w:val="none" w:sz="0" w:space="0" w:color="auto"/>
        <w:right w:val="none" w:sz="0" w:space="0" w:color="auto"/>
      </w:divBdr>
    </w:div>
    <w:div w:id="1947468335">
      <w:bodyDiv w:val="1"/>
      <w:marLeft w:val="0"/>
      <w:marRight w:val="0"/>
      <w:marTop w:val="0"/>
      <w:marBottom w:val="0"/>
      <w:divBdr>
        <w:top w:val="none" w:sz="0" w:space="0" w:color="auto"/>
        <w:left w:val="none" w:sz="0" w:space="0" w:color="auto"/>
        <w:bottom w:val="none" w:sz="0" w:space="0" w:color="auto"/>
        <w:right w:val="none" w:sz="0" w:space="0" w:color="auto"/>
      </w:divBdr>
    </w:div>
    <w:div w:id="1947689707">
      <w:bodyDiv w:val="1"/>
      <w:marLeft w:val="0"/>
      <w:marRight w:val="0"/>
      <w:marTop w:val="0"/>
      <w:marBottom w:val="0"/>
      <w:divBdr>
        <w:top w:val="none" w:sz="0" w:space="0" w:color="auto"/>
        <w:left w:val="none" w:sz="0" w:space="0" w:color="auto"/>
        <w:bottom w:val="none" w:sz="0" w:space="0" w:color="auto"/>
        <w:right w:val="none" w:sz="0" w:space="0" w:color="auto"/>
      </w:divBdr>
    </w:div>
    <w:div w:id="1947808415">
      <w:bodyDiv w:val="1"/>
      <w:marLeft w:val="0"/>
      <w:marRight w:val="0"/>
      <w:marTop w:val="0"/>
      <w:marBottom w:val="0"/>
      <w:divBdr>
        <w:top w:val="none" w:sz="0" w:space="0" w:color="auto"/>
        <w:left w:val="none" w:sz="0" w:space="0" w:color="auto"/>
        <w:bottom w:val="none" w:sz="0" w:space="0" w:color="auto"/>
        <w:right w:val="none" w:sz="0" w:space="0" w:color="auto"/>
      </w:divBdr>
    </w:div>
    <w:div w:id="1947883338">
      <w:bodyDiv w:val="1"/>
      <w:marLeft w:val="0"/>
      <w:marRight w:val="0"/>
      <w:marTop w:val="0"/>
      <w:marBottom w:val="0"/>
      <w:divBdr>
        <w:top w:val="none" w:sz="0" w:space="0" w:color="auto"/>
        <w:left w:val="none" w:sz="0" w:space="0" w:color="auto"/>
        <w:bottom w:val="none" w:sz="0" w:space="0" w:color="auto"/>
        <w:right w:val="none" w:sz="0" w:space="0" w:color="auto"/>
      </w:divBdr>
    </w:div>
    <w:div w:id="1947958542">
      <w:bodyDiv w:val="1"/>
      <w:marLeft w:val="0"/>
      <w:marRight w:val="0"/>
      <w:marTop w:val="0"/>
      <w:marBottom w:val="0"/>
      <w:divBdr>
        <w:top w:val="none" w:sz="0" w:space="0" w:color="auto"/>
        <w:left w:val="none" w:sz="0" w:space="0" w:color="auto"/>
        <w:bottom w:val="none" w:sz="0" w:space="0" w:color="auto"/>
        <w:right w:val="none" w:sz="0" w:space="0" w:color="auto"/>
      </w:divBdr>
    </w:div>
    <w:div w:id="1947998359">
      <w:bodyDiv w:val="1"/>
      <w:marLeft w:val="0"/>
      <w:marRight w:val="0"/>
      <w:marTop w:val="0"/>
      <w:marBottom w:val="0"/>
      <w:divBdr>
        <w:top w:val="none" w:sz="0" w:space="0" w:color="auto"/>
        <w:left w:val="none" w:sz="0" w:space="0" w:color="auto"/>
        <w:bottom w:val="none" w:sz="0" w:space="0" w:color="auto"/>
        <w:right w:val="none" w:sz="0" w:space="0" w:color="auto"/>
      </w:divBdr>
    </w:div>
    <w:div w:id="1947999522">
      <w:bodyDiv w:val="1"/>
      <w:marLeft w:val="0"/>
      <w:marRight w:val="0"/>
      <w:marTop w:val="0"/>
      <w:marBottom w:val="0"/>
      <w:divBdr>
        <w:top w:val="none" w:sz="0" w:space="0" w:color="auto"/>
        <w:left w:val="none" w:sz="0" w:space="0" w:color="auto"/>
        <w:bottom w:val="none" w:sz="0" w:space="0" w:color="auto"/>
        <w:right w:val="none" w:sz="0" w:space="0" w:color="auto"/>
      </w:divBdr>
    </w:div>
    <w:div w:id="1948150810">
      <w:bodyDiv w:val="1"/>
      <w:marLeft w:val="0"/>
      <w:marRight w:val="0"/>
      <w:marTop w:val="0"/>
      <w:marBottom w:val="0"/>
      <w:divBdr>
        <w:top w:val="none" w:sz="0" w:space="0" w:color="auto"/>
        <w:left w:val="none" w:sz="0" w:space="0" w:color="auto"/>
        <w:bottom w:val="none" w:sz="0" w:space="0" w:color="auto"/>
        <w:right w:val="none" w:sz="0" w:space="0" w:color="auto"/>
      </w:divBdr>
    </w:div>
    <w:div w:id="1948343418">
      <w:bodyDiv w:val="1"/>
      <w:marLeft w:val="0"/>
      <w:marRight w:val="0"/>
      <w:marTop w:val="0"/>
      <w:marBottom w:val="0"/>
      <w:divBdr>
        <w:top w:val="none" w:sz="0" w:space="0" w:color="auto"/>
        <w:left w:val="none" w:sz="0" w:space="0" w:color="auto"/>
        <w:bottom w:val="none" w:sz="0" w:space="0" w:color="auto"/>
        <w:right w:val="none" w:sz="0" w:space="0" w:color="auto"/>
      </w:divBdr>
    </w:div>
    <w:div w:id="1948538418">
      <w:bodyDiv w:val="1"/>
      <w:marLeft w:val="0"/>
      <w:marRight w:val="0"/>
      <w:marTop w:val="0"/>
      <w:marBottom w:val="0"/>
      <w:divBdr>
        <w:top w:val="none" w:sz="0" w:space="0" w:color="auto"/>
        <w:left w:val="none" w:sz="0" w:space="0" w:color="auto"/>
        <w:bottom w:val="none" w:sz="0" w:space="0" w:color="auto"/>
        <w:right w:val="none" w:sz="0" w:space="0" w:color="auto"/>
      </w:divBdr>
    </w:div>
    <w:div w:id="1948730694">
      <w:bodyDiv w:val="1"/>
      <w:marLeft w:val="0"/>
      <w:marRight w:val="0"/>
      <w:marTop w:val="0"/>
      <w:marBottom w:val="0"/>
      <w:divBdr>
        <w:top w:val="none" w:sz="0" w:space="0" w:color="auto"/>
        <w:left w:val="none" w:sz="0" w:space="0" w:color="auto"/>
        <w:bottom w:val="none" w:sz="0" w:space="0" w:color="auto"/>
        <w:right w:val="none" w:sz="0" w:space="0" w:color="auto"/>
      </w:divBdr>
    </w:div>
    <w:div w:id="1948735837">
      <w:bodyDiv w:val="1"/>
      <w:marLeft w:val="0"/>
      <w:marRight w:val="0"/>
      <w:marTop w:val="0"/>
      <w:marBottom w:val="0"/>
      <w:divBdr>
        <w:top w:val="none" w:sz="0" w:space="0" w:color="auto"/>
        <w:left w:val="none" w:sz="0" w:space="0" w:color="auto"/>
        <w:bottom w:val="none" w:sz="0" w:space="0" w:color="auto"/>
        <w:right w:val="none" w:sz="0" w:space="0" w:color="auto"/>
      </w:divBdr>
    </w:div>
    <w:div w:id="1948846203">
      <w:bodyDiv w:val="1"/>
      <w:marLeft w:val="0"/>
      <w:marRight w:val="0"/>
      <w:marTop w:val="0"/>
      <w:marBottom w:val="0"/>
      <w:divBdr>
        <w:top w:val="none" w:sz="0" w:space="0" w:color="auto"/>
        <w:left w:val="none" w:sz="0" w:space="0" w:color="auto"/>
        <w:bottom w:val="none" w:sz="0" w:space="0" w:color="auto"/>
        <w:right w:val="none" w:sz="0" w:space="0" w:color="auto"/>
      </w:divBdr>
    </w:div>
    <w:div w:id="1949122013">
      <w:bodyDiv w:val="1"/>
      <w:marLeft w:val="0"/>
      <w:marRight w:val="0"/>
      <w:marTop w:val="0"/>
      <w:marBottom w:val="0"/>
      <w:divBdr>
        <w:top w:val="none" w:sz="0" w:space="0" w:color="auto"/>
        <w:left w:val="none" w:sz="0" w:space="0" w:color="auto"/>
        <w:bottom w:val="none" w:sz="0" w:space="0" w:color="auto"/>
        <w:right w:val="none" w:sz="0" w:space="0" w:color="auto"/>
      </w:divBdr>
    </w:div>
    <w:div w:id="1949658603">
      <w:bodyDiv w:val="1"/>
      <w:marLeft w:val="0"/>
      <w:marRight w:val="0"/>
      <w:marTop w:val="0"/>
      <w:marBottom w:val="0"/>
      <w:divBdr>
        <w:top w:val="none" w:sz="0" w:space="0" w:color="auto"/>
        <w:left w:val="none" w:sz="0" w:space="0" w:color="auto"/>
        <w:bottom w:val="none" w:sz="0" w:space="0" w:color="auto"/>
        <w:right w:val="none" w:sz="0" w:space="0" w:color="auto"/>
      </w:divBdr>
    </w:div>
    <w:div w:id="1949701307">
      <w:bodyDiv w:val="1"/>
      <w:marLeft w:val="0"/>
      <w:marRight w:val="0"/>
      <w:marTop w:val="0"/>
      <w:marBottom w:val="0"/>
      <w:divBdr>
        <w:top w:val="none" w:sz="0" w:space="0" w:color="auto"/>
        <w:left w:val="none" w:sz="0" w:space="0" w:color="auto"/>
        <w:bottom w:val="none" w:sz="0" w:space="0" w:color="auto"/>
        <w:right w:val="none" w:sz="0" w:space="0" w:color="auto"/>
      </w:divBdr>
    </w:div>
    <w:div w:id="1949853718">
      <w:bodyDiv w:val="1"/>
      <w:marLeft w:val="0"/>
      <w:marRight w:val="0"/>
      <w:marTop w:val="0"/>
      <w:marBottom w:val="0"/>
      <w:divBdr>
        <w:top w:val="none" w:sz="0" w:space="0" w:color="auto"/>
        <w:left w:val="none" w:sz="0" w:space="0" w:color="auto"/>
        <w:bottom w:val="none" w:sz="0" w:space="0" w:color="auto"/>
        <w:right w:val="none" w:sz="0" w:space="0" w:color="auto"/>
      </w:divBdr>
    </w:div>
    <w:div w:id="1949965134">
      <w:bodyDiv w:val="1"/>
      <w:marLeft w:val="0"/>
      <w:marRight w:val="0"/>
      <w:marTop w:val="0"/>
      <w:marBottom w:val="0"/>
      <w:divBdr>
        <w:top w:val="none" w:sz="0" w:space="0" w:color="auto"/>
        <w:left w:val="none" w:sz="0" w:space="0" w:color="auto"/>
        <w:bottom w:val="none" w:sz="0" w:space="0" w:color="auto"/>
        <w:right w:val="none" w:sz="0" w:space="0" w:color="auto"/>
      </w:divBdr>
    </w:div>
    <w:div w:id="1950234936">
      <w:bodyDiv w:val="1"/>
      <w:marLeft w:val="0"/>
      <w:marRight w:val="0"/>
      <w:marTop w:val="0"/>
      <w:marBottom w:val="0"/>
      <w:divBdr>
        <w:top w:val="none" w:sz="0" w:space="0" w:color="auto"/>
        <w:left w:val="none" w:sz="0" w:space="0" w:color="auto"/>
        <w:bottom w:val="none" w:sz="0" w:space="0" w:color="auto"/>
        <w:right w:val="none" w:sz="0" w:space="0" w:color="auto"/>
      </w:divBdr>
    </w:div>
    <w:div w:id="1950235957">
      <w:bodyDiv w:val="1"/>
      <w:marLeft w:val="0"/>
      <w:marRight w:val="0"/>
      <w:marTop w:val="0"/>
      <w:marBottom w:val="0"/>
      <w:divBdr>
        <w:top w:val="none" w:sz="0" w:space="0" w:color="auto"/>
        <w:left w:val="none" w:sz="0" w:space="0" w:color="auto"/>
        <w:bottom w:val="none" w:sz="0" w:space="0" w:color="auto"/>
        <w:right w:val="none" w:sz="0" w:space="0" w:color="auto"/>
      </w:divBdr>
    </w:div>
    <w:div w:id="1950313002">
      <w:bodyDiv w:val="1"/>
      <w:marLeft w:val="0"/>
      <w:marRight w:val="0"/>
      <w:marTop w:val="0"/>
      <w:marBottom w:val="0"/>
      <w:divBdr>
        <w:top w:val="none" w:sz="0" w:space="0" w:color="auto"/>
        <w:left w:val="none" w:sz="0" w:space="0" w:color="auto"/>
        <w:bottom w:val="none" w:sz="0" w:space="0" w:color="auto"/>
        <w:right w:val="none" w:sz="0" w:space="0" w:color="auto"/>
      </w:divBdr>
    </w:div>
    <w:div w:id="1950433536">
      <w:bodyDiv w:val="1"/>
      <w:marLeft w:val="0"/>
      <w:marRight w:val="0"/>
      <w:marTop w:val="0"/>
      <w:marBottom w:val="0"/>
      <w:divBdr>
        <w:top w:val="none" w:sz="0" w:space="0" w:color="auto"/>
        <w:left w:val="none" w:sz="0" w:space="0" w:color="auto"/>
        <w:bottom w:val="none" w:sz="0" w:space="0" w:color="auto"/>
        <w:right w:val="none" w:sz="0" w:space="0" w:color="auto"/>
      </w:divBdr>
    </w:div>
    <w:div w:id="1950699986">
      <w:bodyDiv w:val="1"/>
      <w:marLeft w:val="0"/>
      <w:marRight w:val="0"/>
      <w:marTop w:val="0"/>
      <w:marBottom w:val="0"/>
      <w:divBdr>
        <w:top w:val="none" w:sz="0" w:space="0" w:color="auto"/>
        <w:left w:val="none" w:sz="0" w:space="0" w:color="auto"/>
        <w:bottom w:val="none" w:sz="0" w:space="0" w:color="auto"/>
        <w:right w:val="none" w:sz="0" w:space="0" w:color="auto"/>
      </w:divBdr>
    </w:div>
    <w:div w:id="1950769666">
      <w:bodyDiv w:val="1"/>
      <w:marLeft w:val="0"/>
      <w:marRight w:val="0"/>
      <w:marTop w:val="0"/>
      <w:marBottom w:val="0"/>
      <w:divBdr>
        <w:top w:val="none" w:sz="0" w:space="0" w:color="auto"/>
        <w:left w:val="none" w:sz="0" w:space="0" w:color="auto"/>
        <w:bottom w:val="none" w:sz="0" w:space="0" w:color="auto"/>
        <w:right w:val="none" w:sz="0" w:space="0" w:color="auto"/>
      </w:divBdr>
    </w:div>
    <w:div w:id="1950971591">
      <w:bodyDiv w:val="1"/>
      <w:marLeft w:val="0"/>
      <w:marRight w:val="0"/>
      <w:marTop w:val="0"/>
      <w:marBottom w:val="0"/>
      <w:divBdr>
        <w:top w:val="none" w:sz="0" w:space="0" w:color="auto"/>
        <w:left w:val="none" w:sz="0" w:space="0" w:color="auto"/>
        <w:bottom w:val="none" w:sz="0" w:space="0" w:color="auto"/>
        <w:right w:val="none" w:sz="0" w:space="0" w:color="auto"/>
      </w:divBdr>
    </w:div>
    <w:div w:id="1951281773">
      <w:bodyDiv w:val="1"/>
      <w:marLeft w:val="0"/>
      <w:marRight w:val="0"/>
      <w:marTop w:val="0"/>
      <w:marBottom w:val="0"/>
      <w:divBdr>
        <w:top w:val="none" w:sz="0" w:space="0" w:color="auto"/>
        <w:left w:val="none" w:sz="0" w:space="0" w:color="auto"/>
        <w:bottom w:val="none" w:sz="0" w:space="0" w:color="auto"/>
        <w:right w:val="none" w:sz="0" w:space="0" w:color="auto"/>
      </w:divBdr>
    </w:div>
    <w:div w:id="1951283237">
      <w:bodyDiv w:val="1"/>
      <w:marLeft w:val="0"/>
      <w:marRight w:val="0"/>
      <w:marTop w:val="0"/>
      <w:marBottom w:val="0"/>
      <w:divBdr>
        <w:top w:val="none" w:sz="0" w:space="0" w:color="auto"/>
        <w:left w:val="none" w:sz="0" w:space="0" w:color="auto"/>
        <w:bottom w:val="none" w:sz="0" w:space="0" w:color="auto"/>
        <w:right w:val="none" w:sz="0" w:space="0" w:color="auto"/>
      </w:divBdr>
    </w:div>
    <w:div w:id="1951356847">
      <w:bodyDiv w:val="1"/>
      <w:marLeft w:val="0"/>
      <w:marRight w:val="0"/>
      <w:marTop w:val="0"/>
      <w:marBottom w:val="0"/>
      <w:divBdr>
        <w:top w:val="none" w:sz="0" w:space="0" w:color="auto"/>
        <w:left w:val="none" w:sz="0" w:space="0" w:color="auto"/>
        <w:bottom w:val="none" w:sz="0" w:space="0" w:color="auto"/>
        <w:right w:val="none" w:sz="0" w:space="0" w:color="auto"/>
      </w:divBdr>
    </w:div>
    <w:div w:id="1951470294">
      <w:bodyDiv w:val="1"/>
      <w:marLeft w:val="0"/>
      <w:marRight w:val="0"/>
      <w:marTop w:val="0"/>
      <w:marBottom w:val="0"/>
      <w:divBdr>
        <w:top w:val="none" w:sz="0" w:space="0" w:color="auto"/>
        <w:left w:val="none" w:sz="0" w:space="0" w:color="auto"/>
        <w:bottom w:val="none" w:sz="0" w:space="0" w:color="auto"/>
        <w:right w:val="none" w:sz="0" w:space="0" w:color="auto"/>
      </w:divBdr>
    </w:div>
    <w:div w:id="1951475307">
      <w:bodyDiv w:val="1"/>
      <w:marLeft w:val="0"/>
      <w:marRight w:val="0"/>
      <w:marTop w:val="0"/>
      <w:marBottom w:val="0"/>
      <w:divBdr>
        <w:top w:val="none" w:sz="0" w:space="0" w:color="auto"/>
        <w:left w:val="none" w:sz="0" w:space="0" w:color="auto"/>
        <w:bottom w:val="none" w:sz="0" w:space="0" w:color="auto"/>
        <w:right w:val="none" w:sz="0" w:space="0" w:color="auto"/>
      </w:divBdr>
    </w:div>
    <w:div w:id="1951667221">
      <w:bodyDiv w:val="1"/>
      <w:marLeft w:val="0"/>
      <w:marRight w:val="0"/>
      <w:marTop w:val="0"/>
      <w:marBottom w:val="0"/>
      <w:divBdr>
        <w:top w:val="none" w:sz="0" w:space="0" w:color="auto"/>
        <w:left w:val="none" w:sz="0" w:space="0" w:color="auto"/>
        <w:bottom w:val="none" w:sz="0" w:space="0" w:color="auto"/>
        <w:right w:val="none" w:sz="0" w:space="0" w:color="auto"/>
      </w:divBdr>
    </w:div>
    <w:div w:id="1951738818">
      <w:bodyDiv w:val="1"/>
      <w:marLeft w:val="0"/>
      <w:marRight w:val="0"/>
      <w:marTop w:val="0"/>
      <w:marBottom w:val="0"/>
      <w:divBdr>
        <w:top w:val="none" w:sz="0" w:space="0" w:color="auto"/>
        <w:left w:val="none" w:sz="0" w:space="0" w:color="auto"/>
        <w:bottom w:val="none" w:sz="0" w:space="0" w:color="auto"/>
        <w:right w:val="none" w:sz="0" w:space="0" w:color="auto"/>
      </w:divBdr>
    </w:div>
    <w:div w:id="1951886840">
      <w:bodyDiv w:val="1"/>
      <w:marLeft w:val="0"/>
      <w:marRight w:val="0"/>
      <w:marTop w:val="0"/>
      <w:marBottom w:val="0"/>
      <w:divBdr>
        <w:top w:val="none" w:sz="0" w:space="0" w:color="auto"/>
        <w:left w:val="none" w:sz="0" w:space="0" w:color="auto"/>
        <w:bottom w:val="none" w:sz="0" w:space="0" w:color="auto"/>
        <w:right w:val="none" w:sz="0" w:space="0" w:color="auto"/>
      </w:divBdr>
    </w:div>
    <w:div w:id="1952396159">
      <w:bodyDiv w:val="1"/>
      <w:marLeft w:val="0"/>
      <w:marRight w:val="0"/>
      <w:marTop w:val="0"/>
      <w:marBottom w:val="0"/>
      <w:divBdr>
        <w:top w:val="none" w:sz="0" w:space="0" w:color="auto"/>
        <w:left w:val="none" w:sz="0" w:space="0" w:color="auto"/>
        <w:bottom w:val="none" w:sz="0" w:space="0" w:color="auto"/>
        <w:right w:val="none" w:sz="0" w:space="0" w:color="auto"/>
      </w:divBdr>
    </w:div>
    <w:div w:id="1952543844">
      <w:bodyDiv w:val="1"/>
      <w:marLeft w:val="0"/>
      <w:marRight w:val="0"/>
      <w:marTop w:val="0"/>
      <w:marBottom w:val="0"/>
      <w:divBdr>
        <w:top w:val="none" w:sz="0" w:space="0" w:color="auto"/>
        <w:left w:val="none" w:sz="0" w:space="0" w:color="auto"/>
        <w:bottom w:val="none" w:sz="0" w:space="0" w:color="auto"/>
        <w:right w:val="none" w:sz="0" w:space="0" w:color="auto"/>
      </w:divBdr>
    </w:div>
    <w:div w:id="1952591546">
      <w:bodyDiv w:val="1"/>
      <w:marLeft w:val="0"/>
      <w:marRight w:val="0"/>
      <w:marTop w:val="0"/>
      <w:marBottom w:val="0"/>
      <w:divBdr>
        <w:top w:val="none" w:sz="0" w:space="0" w:color="auto"/>
        <w:left w:val="none" w:sz="0" w:space="0" w:color="auto"/>
        <w:bottom w:val="none" w:sz="0" w:space="0" w:color="auto"/>
        <w:right w:val="none" w:sz="0" w:space="0" w:color="auto"/>
      </w:divBdr>
    </w:div>
    <w:div w:id="1952739861">
      <w:bodyDiv w:val="1"/>
      <w:marLeft w:val="0"/>
      <w:marRight w:val="0"/>
      <w:marTop w:val="0"/>
      <w:marBottom w:val="0"/>
      <w:divBdr>
        <w:top w:val="none" w:sz="0" w:space="0" w:color="auto"/>
        <w:left w:val="none" w:sz="0" w:space="0" w:color="auto"/>
        <w:bottom w:val="none" w:sz="0" w:space="0" w:color="auto"/>
        <w:right w:val="none" w:sz="0" w:space="0" w:color="auto"/>
      </w:divBdr>
    </w:div>
    <w:div w:id="1952860313">
      <w:bodyDiv w:val="1"/>
      <w:marLeft w:val="0"/>
      <w:marRight w:val="0"/>
      <w:marTop w:val="0"/>
      <w:marBottom w:val="0"/>
      <w:divBdr>
        <w:top w:val="none" w:sz="0" w:space="0" w:color="auto"/>
        <w:left w:val="none" w:sz="0" w:space="0" w:color="auto"/>
        <w:bottom w:val="none" w:sz="0" w:space="0" w:color="auto"/>
        <w:right w:val="none" w:sz="0" w:space="0" w:color="auto"/>
      </w:divBdr>
    </w:div>
    <w:div w:id="1953324471">
      <w:bodyDiv w:val="1"/>
      <w:marLeft w:val="0"/>
      <w:marRight w:val="0"/>
      <w:marTop w:val="0"/>
      <w:marBottom w:val="0"/>
      <w:divBdr>
        <w:top w:val="none" w:sz="0" w:space="0" w:color="auto"/>
        <w:left w:val="none" w:sz="0" w:space="0" w:color="auto"/>
        <w:bottom w:val="none" w:sz="0" w:space="0" w:color="auto"/>
        <w:right w:val="none" w:sz="0" w:space="0" w:color="auto"/>
      </w:divBdr>
    </w:div>
    <w:div w:id="1953439360">
      <w:bodyDiv w:val="1"/>
      <w:marLeft w:val="0"/>
      <w:marRight w:val="0"/>
      <w:marTop w:val="0"/>
      <w:marBottom w:val="0"/>
      <w:divBdr>
        <w:top w:val="none" w:sz="0" w:space="0" w:color="auto"/>
        <w:left w:val="none" w:sz="0" w:space="0" w:color="auto"/>
        <w:bottom w:val="none" w:sz="0" w:space="0" w:color="auto"/>
        <w:right w:val="none" w:sz="0" w:space="0" w:color="auto"/>
      </w:divBdr>
    </w:div>
    <w:div w:id="1953634784">
      <w:bodyDiv w:val="1"/>
      <w:marLeft w:val="0"/>
      <w:marRight w:val="0"/>
      <w:marTop w:val="0"/>
      <w:marBottom w:val="0"/>
      <w:divBdr>
        <w:top w:val="none" w:sz="0" w:space="0" w:color="auto"/>
        <w:left w:val="none" w:sz="0" w:space="0" w:color="auto"/>
        <w:bottom w:val="none" w:sz="0" w:space="0" w:color="auto"/>
        <w:right w:val="none" w:sz="0" w:space="0" w:color="auto"/>
      </w:divBdr>
    </w:div>
    <w:div w:id="1953782719">
      <w:bodyDiv w:val="1"/>
      <w:marLeft w:val="0"/>
      <w:marRight w:val="0"/>
      <w:marTop w:val="0"/>
      <w:marBottom w:val="0"/>
      <w:divBdr>
        <w:top w:val="none" w:sz="0" w:space="0" w:color="auto"/>
        <w:left w:val="none" w:sz="0" w:space="0" w:color="auto"/>
        <w:bottom w:val="none" w:sz="0" w:space="0" w:color="auto"/>
        <w:right w:val="none" w:sz="0" w:space="0" w:color="auto"/>
      </w:divBdr>
    </w:div>
    <w:div w:id="1953971377">
      <w:bodyDiv w:val="1"/>
      <w:marLeft w:val="0"/>
      <w:marRight w:val="0"/>
      <w:marTop w:val="0"/>
      <w:marBottom w:val="0"/>
      <w:divBdr>
        <w:top w:val="none" w:sz="0" w:space="0" w:color="auto"/>
        <w:left w:val="none" w:sz="0" w:space="0" w:color="auto"/>
        <w:bottom w:val="none" w:sz="0" w:space="0" w:color="auto"/>
        <w:right w:val="none" w:sz="0" w:space="0" w:color="auto"/>
      </w:divBdr>
    </w:div>
    <w:div w:id="1954046199">
      <w:bodyDiv w:val="1"/>
      <w:marLeft w:val="0"/>
      <w:marRight w:val="0"/>
      <w:marTop w:val="0"/>
      <w:marBottom w:val="0"/>
      <w:divBdr>
        <w:top w:val="none" w:sz="0" w:space="0" w:color="auto"/>
        <w:left w:val="none" w:sz="0" w:space="0" w:color="auto"/>
        <w:bottom w:val="none" w:sz="0" w:space="0" w:color="auto"/>
        <w:right w:val="none" w:sz="0" w:space="0" w:color="auto"/>
      </w:divBdr>
    </w:div>
    <w:div w:id="1954088769">
      <w:bodyDiv w:val="1"/>
      <w:marLeft w:val="0"/>
      <w:marRight w:val="0"/>
      <w:marTop w:val="0"/>
      <w:marBottom w:val="0"/>
      <w:divBdr>
        <w:top w:val="none" w:sz="0" w:space="0" w:color="auto"/>
        <w:left w:val="none" w:sz="0" w:space="0" w:color="auto"/>
        <w:bottom w:val="none" w:sz="0" w:space="0" w:color="auto"/>
        <w:right w:val="none" w:sz="0" w:space="0" w:color="auto"/>
      </w:divBdr>
    </w:div>
    <w:div w:id="1954089610">
      <w:bodyDiv w:val="1"/>
      <w:marLeft w:val="0"/>
      <w:marRight w:val="0"/>
      <w:marTop w:val="0"/>
      <w:marBottom w:val="0"/>
      <w:divBdr>
        <w:top w:val="none" w:sz="0" w:space="0" w:color="auto"/>
        <w:left w:val="none" w:sz="0" w:space="0" w:color="auto"/>
        <w:bottom w:val="none" w:sz="0" w:space="0" w:color="auto"/>
        <w:right w:val="none" w:sz="0" w:space="0" w:color="auto"/>
      </w:divBdr>
    </w:div>
    <w:div w:id="1954173037">
      <w:bodyDiv w:val="1"/>
      <w:marLeft w:val="0"/>
      <w:marRight w:val="0"/>
      <w:marTop w:val="0"/>
      <w:marBottom w:val="0"/>
      <w:divBdr>
        <w:top w:val="none" w:sz="0" w:space="0" w:color="auto"/>
        <w:left w:val="none" w:sz="0" w:space="0" w:color="auto"/>
        <w:bottom w:val="none" w:sz="0" w:space="0" w:color="auto"/>
        <w:right w:val="none" w:sz="0" w:space="0" w:color="auto"/>
      </w:divBdr>
    </w:div>
    <w:div w:id="1954241007">
      <w:bodyDiv w:val="1"/>
      <w:marLeft w:val="0"/>
      <w:marRight w:val="0"/>
      <w:marTop w:val="0"/>
      <w:marBottom w:val="0"/>
      <w:divBdr>
        <w:top w:val="none" w:sz="0" w:space="0" w:color="auto"/>
        <w:left w:val="none" w:sz="0" w:space="0" w:color="auto"/>
        <w:bottom w:val="none" w:sz="0" w:space="0" w:color="auto"/>
        <w:right w:val="none" w:sz="0" w:space="0" w:color="auto"/>
      </w:divBdr>
    </w:div>
    <w:div w:id="1954437289">
      <w:bodyDiv w:val="1"/>
      <w:marLeft w:val="0"/>
      <w:marRight w:val="0"/>
      <w:marTop w:val="0"/>
      <w:marBottom w:val="0"/>
      <w:divBdr>
        <w:top w:val="none" w:sz="0" w:space="0" w:color="auto"/>
        <w:left w:val="none" w:sz="0" w:space="0" w:color="auto"/>
        <w:bottom w:val="none" w:sz="0" w:space="0" w:color="auto"/>
        <w:right w:val="none" w:sz="0" w:space="0" w:color="auto"/>
      </w:divBdr>
    </w:div>
    <w:div w:id="1954702896">
      <w:bodyDiv w:val="1"/>
      <w:marLeft w:val="0"/>
      <w:marRight w:val="0"/>
      <w:marTop w:val="0"/>
      <w:marBottom w:val="0"/>
      <w:divBdr>
        <w:top w:val="none" w:sz="0" w:space="0" w:color="auto"/>
        <w:left w:val="none" w:sz="0" w:space="0" w:color="auto"/>
        <w:bottom w:val="none" w:sz="0" w:space="0" w:color="auto"/>
        <w:right w:val="none" w:sz="0" w:space="0" w:color="auto"/>
      </w:divBdr>
    </w:div>
    <w:div w:id="1954704281">
      <w:bodyDiv w:val="1"/>
      <w:marLeft w:val="0"/>
      <w:marRight w:val="0"/>
      <w:marTop w:val="0"/>
      <w:marBottom w:val="0"/>
      <w:divBdr>
        <w:top w:val="none" w:sz="0" w:space="0" w:color="auto"/>
        <w:left w:val="none" w:sz="0" w:space="0" w:color="auto"/>
        <w:bottom w:val="none" w:sz="0" w:space="0" w:color="auto"/>
        <w:right w:val="none" w:sz="0" w:space="0" w:color="auto"/>
      </w:divBdr>
    </w:div>
    <w:div w:id="1954706676">
      <w:bodyDiv w:val="1"/>
      <w:marLeft w:val="0"/>
      <w:marRight w:val="0"/>
      <w:marTop w:val="0"/>
      <w:marBottom w:val="0"/>
      <w:divBdr>
        <w:top w:val="none" w:sz="0" w:space="0" w:color="auto"/>
        <w:left w:val="none" w:sz="0" w:space="0" w:color="auto"/>
        <w:bottom w:val="none" w:sz="0" w:space="0" w:color="auto"/>
        <w:right w:val="none" w:sz="0" w:space="0" w:color="auto"/>
      </w:divBdr>
    </w:div>
    <w:div w:id="1954745844">
      <w:bodyDiv w:val="1"/>
      <w:marLeft w:val="0"/>
      <w:marRight w:val="0"/>
      <w:marTop w:val="0"/>
      <w:marBottom w:val="0"/>
      <w:divBdr>
        <w:top w:val="none" w:sz="0" w:space="0" w:color="auto"/>
        <w:left w:val="none" w:sz="0" w:space="0" w:color="auto"/>
        <w:bottom w:val="none" w:sz="0" w:space="0" w:color="auto"/>
        <w:right w:val="none" w:sz="0" w:space="0" w:color="auto"/>
      </w:divBdr>
    </w:div>
    <w:div w:id="1955013043">
      <w:bodyDiv w:val="1"/>
      <w:marLeft w:val="0"/>
      <w:marRight w:val="0"/>
      <w:marTop w:val="0"/>
      <w:marBottom w:val="0"/>
      <w:divBdr>
        <w:top w:val="none" w:sz="0" w:space="0" w:color="auto"/>
        <w:left w:val="none" w:sz="0" w:space="0" w:color="auto"/>
        <w:bottom w:val="none" w:sz="0" w:space="0" w:color="auto"/>
        <w:right w:val="none" w:sz="0" w:space="0" w:color="auto"/>
      </w:divBdr>
    </w:div>
    <w:div w:id="1955013215">
      <w:bodyDiv w:val="1"/>
      <w:marLeft w:val="0"/>
      <w:marRight w:val="0"/>
      <w:marTop w:val="0"/>
      <w:marBottom w:val="0"/>
      <w:divBdr>
        <w:top w:val="none" w:sz="0" w:space="0" w:color="auto"/>
        <w:left w:val="none" w:sz="0" w:space="0" w:color="auto"/>
        <w:bottom w:val="none" w:sz="0" w:space="0" w:color="auto"/>
        <w:right w:val="none" w:sz="0" w:space="0" w:color="auto"/>
      </w:divBdr>
    </w:div>
    <w:div w:id="1955162988">
      <w:bodyDiv w:val="1"/>
      <w:marLeft w:val="0"/>
      <w:marRight w:val="0"/>
      <w:marTop w:val="0"/>
      <w:marBottom w:val="0"/>
      <w:divBdr>
        <w:top w:val="none" w:sz="0" w:space="0" w:color="auto"/>
        <w:left w:val="none" w:sz="0" w:space="0" w:color="auto"/>
        <w:bottom w:val="none" w:sz="0" w:space="0" w:color="auto"/>
        <w:right w:val="none" w:sz="0" w:space="0" w:color="auto"/>
      </w:divBdr>
    </w:div>
    <w:div w:id="1955281245">
      <w:bodyDiv w:val="1"/>
      <w:marLeft w:val="0"/>
      <w:marRight w:val="0"/>
      <w:marTop w:val="0"/>
      <w:marBottom w:val="0"/>
      <w:divBdr>
        <w:top w:val="none" w:sz="0" w:space="0" w:color="auto"/>
        <w:left w:val="none" w:sz="0" w:space="0" w:color="auto"/>
        <w:bottom w:val="none" w:sz="0" w:space="0" w:color="auto"/>
        <w:right w:val="none" w:sz="0" w:space="0" w:color="auto"/>
      </w:divBdr>
    </w:div>
    <w:div w:id="1955287437">
      <w:bodyDiv w:val="1"/>
      <w:marLeft w:val="0"/>
      <w:marRight w:val="0"/>
      <w:marTop w:val="0"/>
      <w:marBottom w:val="0"/>
      <w:divBdr>
        <w:top w:val="none" w:sz="0" w:space="0" w:color="auto"/>
        <w:left w:val="none" w:sz="0" w:space="0" w:color="auto"/>
        <w:bottom w:val="none" w:sz="0" w:space="0" w:color="auto"/>
        <w:right w:val="none" w:sz="0" w:space="0" w:color="auto"/>
      </w:divBdr>
    </w:div>
    <w:div w:id="1955597145">
      <w:bodyDiv w:val="1"/>
      <w:marLeft w:val="0"/>
      <w:marRight w:val="0"/>
      <w:marTop w:val="0"/>
      <w:marBottom w:val="0"/>
      <w:divBdr>
        <w:top w:val="none" w:sz="0" w:space="0" w:color="auto"/>
        <w:left w:val="none" w:sz="0" w:space="0" w:color="auto"/>
        <w:bottom w:val="none" w:sz="0" w:space="0" w:color="auto"/>
        <w:right w:val="none" w:sz="0" w:space="0" w:color="auto"/>
      </w:divBdr>
    </w:div>
    <w:div w:id="1955597703">
      <w:bodyDiv w:val="1"/>
      <w:marLeft w:val="0"/>
      <w:marRight w:val="0"/>
      <w:marTop w:val="0"/>
      <w:marBottom w:val="0"/>
      <w:divBdr>
        <w:top w:val="none" w:sz="0" w:space="0" w:color="auto"/>
        <w:left w:val="none" w:sz="0" w:space="0" w:color="auto"/>
        <w:bottom w:val="none" w:sz="0" w:space="0" w:color="auto"/>
        <w:right w:val="none" w:sz="0" w:space="0" w:color="auto"/>
      </w:divBdr>
    </w:div>
    <w:div w:id="1955599599">
      <w:bodyDiv w:val="1"/>
      <w:marLeft w:val="0"/>
      <w:marRight w:val="0"/>
      <w:marTop w:val="0"/>
      <w:marBottom w:val="0"/>
      <w:divBdr>
        <w:top w:val="none" w:sz="0" w:space="0" w:color="auto"/>
        <w:left w:val="none" w:sz="0" w:space="0" w:color="auto"/>
        <w:bottom w:val="none" w:sz="0" w:space="0" w:color="auto"/>
        <w:right w:val="none" w:sz="0" w:space="0" w:color="auto"/>
      </w:divBdr>
    </w:div>
    <w:div w:id="1956213367">
      <w:bodyDiv w:val="1"/>
      <w:marLeft w:val="0"/>
      <w:marRight w:val="0"/>
      <w:marTop w:val="0"/>
      <w:marBottom w:val="0"/>
      <w:divBdr>
        <w:top w:val="none" w:sz="0" w:space="0" w:color="auto"/>
        <w:left w:val="none" w:sz="0" w:space="0" w:color="auto"/>
        <w:bottom w:val="none" w:sz="0" w:space="0" w:color="auto"/>
        <w:right w:val="none" w:sz="0" w:space="0" w:color="auto"/>
      </w:divBdr>
    </w:div>
    <w:div w:id="1956600321">
      <w:bodyDiv w:val="1"/>
      <w:marLeft w:val="0"/>
      <w:marRight w:val="0"/>
      <w:marTop w:val="0"/>
      <w:marBottom w:val="0"/>
      <w:divBdr>
        <w:top w:val="none" w:sz="0" w:space="0" w:color="auto"/>
        <w:left w:val="none" w:sz="0" w:space="0" w:color="auto"/>
        <w:bottom w:val="none" w:sz="0" w:space="0" w:color="auto"/>
        <w:right w:val="none" w:sz="0" w:space="0" w:color="auto"/>
      </w:divBdr>
    </w:div>
    <w:div w:id="1957717592">
      <w:bodyDiv w:val="1"/>
      <w:marLeft w:val="0"/>
      <w:marRight w:val="0"/>
      <w:marTop w:val="0"/>
      <w:marBottom w:val="0"/>
      <w:divBdr>
        <w:top w:val="none" w:sz="0" w:space="0" w:color="auto"/>
        <w:left w:val="none" w:sz="0" w:space="0" w:color="auto"/>
        <w:bottom w:val="none" w:sz="0" w:space="0" w:color="auto"/>
        <w:right w:val="none" w:sz="0" w:space="0" w:color="auto"/>
      </w:divBdr>
    </w:div>
    <w:div w:id="1957829980">
      <w:bodyDiv w:val="1"/>
      <w:marLeft w:val="0"/>
      <w:marRight w:val="0"/>
      <w:marTop w:val="0"/>
      <w:marBottom w:val="0"/>
      <w:divBdr>
        <w:top w:val="none" w:sz="0" w:space="0" w:color="auto"/>
        <w:left w:val="none" w:sz="0" w:space="0" w:color="auto"/>
        <w:bottom w:val="none" w:sz="0" w:space="0" w:color="auto"/>
        <w:right w:val="none" w:sz="0" w:space="0" w:color="auto"/>
      </w:divBdr>
    </w:div>
    <w:div w:id="1957830271">
      <w:bodyDiv w:val="1"/>
      <w:marLeft w:val="0"/>
      <w:marRight w:val="0"/>
      <w:marTop w:val="0"/>
      <w:marBottom w:val="0"/>
      <w:divBdr>
        <w:top w:val="none" w:sz="0" w:space="0" w:color="auto"/>
        <w:left w:val="none" w:sz="0" w:space="0" w:color="auto"/>
        <w:bottom w:val="none" w:sz="0" w:space="0" w:color="auto"/>
        <w:right w:val="none" w:sz="0" w:space="0" w:color="auto"/>
      </w:divBdr>
    </w:div>
    <w:div w:id="1958175113">
      <w:bodyDiv w:val="1"/>
      <w:marLeft w:val="0"/>
      <w:marRight w:val="0"/>
      <w:marTop w:val="0"/>
      <w:marBottom w:val="0"/>
      <w:divBdr>
        <w:top w:val="none" w:sz="0" w:space="0" w:color="auto"/>
        <w:left w:val="none" w:sz="0" w:space="0" w:color="auto"/>
        <w:bottom w:val="none" w:sz="0" w:space="0" w:color="auto"/>
        <w:right w:val="none" w:sz="0" w:space="0" w:color="auto"/>
      </w:divBdr>
    </w:div>
    <w:div w:id="1958216624">
      <w:bodyDiv w:val="1"/>
      <w:marLeft w:val="0"/>
      <w:marRight w:val="0"/>
      <w:marTop w:val="0"/>
      <w:marBottom w:val="0"/>
      <w:divBdr>
        <w:top w:val="none" w:sz="0" w:space="0" w:color="auto"/>
        <w:left w:val="none" w:sz="0" w:space="0" w:color="auto"/>
        <w:bottom w:val="none" w:sz="0" w:space="0" w:color="auto"/>
        <w:right w:val="none" w:sz="0" w:space="0" w:color="auto"/>
      </w:divBdr>
    </w:div>
    <w:div w:id="1958751726">
      <w:bodyDiv w:val="1"/>
      <w:marLeft w:val="0"/>
      <w:marRight w:val="0"/>
      <w:marTop w:val="0"/>
      <w:marBottom w:val="0"/>
      <w:divBdr>
        <w:top w:val="none" w:sz="0" w:space="0" w:color="auto"/>
        <w:left w:val="none" w:sz="0" w:space="0" w:color="auto"/>
        <w:bottom w:val="none" w:sz="0" w:space="0" w:color="auto"/>
        <w:right w:val="none" w:sz="0" w:space="0" w:color="auto"/>
      </w:divBdr>
    </w:div>
    <w:div w:id="1958753811">
      <w:bodyDiv w:val="1"/>
      <w:marLeft w:val="0"/>
      <w:marRight w:val="0"/>
      <w:marTop w:val="0"/>
      <w:marBottom w:val="0"/>
      <w:divBdr>
        <w:top w:val="none" w:sz="0" w:space="0" w:color="auto"/>
        <w:left w:val="none" w:sz="0" w:space="0" w:color="auto"/>
        <w:bottom w:val="none" w:sz="0" w:space="0" w:color="auto"/>
        <w:right w:val="none" w:sz="0" w:space="0" w:color="auto"/>
      </w:divBdr>
    </w:div>
    <w:div w:id="1958759417">
      <w:bodyDiv w:val="1"/>
      <w:marLeft w:val="0"/>
      <w:marRight w:val="0"/>
      <w:marTop w:val="0"/>
      <w:marBottom w:val="0"/>
      <w:divBdr>
        <w:top w:val="none" w:sz="0" w:space="0" w:color="auto"/>
        <w:left w:val="none" w:sz="0" w:space="0" w:color="auto"/>
        <w:bottom w:val="none" w:sz="0" w:space="0" w:color="auto"/>
        <w:right w:val="none" w:sz="0" w:space="0" w:color="auto"/>
      </w:divBdr>
    </w:div>
    <w:div w:id="1958827661">
      <w:bodyDiv w:val="1"/>
      <w:marLeft w:val="0"/>
      <w:marRight w:val="0"/>
      <w:marTop w:val="0"/>
      <w:marBottom w:val="0"/>
      <w:divBdr>
        <w:top w:val="none" w:sz="0" w:space="0" w:color="auto"/>
        <w:left w:val="none" w:sz="0" w:space="0" w:color="auto"/>
        <w:bottom w:val="none" w:sz="0" w:space="0" w:color="auto"/>
        <w:right w:val="none" w:sz="0" w:space="0" w:color="auto"/>
      </w:divBdr>
    </w:div>
    <w:div w:id="1959288757">
      <w:bodyDiv w:val="1"/>
      <w:marLeft w:val="0"/>
      <w:marRight w:val="0"/>
      <w:marTop w:val="0"/>
      <w:marBottom w:val="0"/>
      <w:divBdr>
        <w:top w:val="none" w:sz="0" w:space="0" w:color="auto"/>
        <w:left w:val="none" w:sz="0" w:space="0" w:color="auto"/>
        <w:bottom w:val="none" w:sz="0" w:space="0" w:color="auto"/>
        <w:right w:val="none" w:sz="0" w:space="0" w:color="auto"/>
      </w:divBdr>
    </w:div>
    <w:div w:id="1959331085">
      <w:bodyDiv w:val="1"/>
      <w:marLeft w:val="0"/>
      <w:marRight w:val="0"/>
      <w:marTop w:val="0"/>
      <w:marBottom w:val="0"/>
      <w:divBdr>
        <w:top w:val="none" w:sz="0" w:space="0" w:color="auto"/>
        <w:left w:val="none" w:sz="0" w:space="0" w:color="auto"/>
        <w:bottom w:val="none" w:sz="0" w:space="0" w:color="auto"/>
        <w:right w:val="none" w:sz="0" w:space="0" w:color="auto"/>
      </w:divBdr>
    </w:div>
    <w:div w:id="1959482681">
      <w:bodyDiv w:val="1"/>
      <w:marLeft w:val="0"/>
      <w:marRight w:val="0"/>
      <w:marTop w:val="0"/>
      <w:marBottom w:val="0"/>
      <w:divBdr>
        <w:top w:val="none" w:sz="0" w:space="0" w:color="auto"/>
        <w:left w:val="none" w:sz="0" w:space="0" w:color="auto"/>
        <w:bottom w:val="none" w:sz="0" w:space="0" w:color="auto"/>
        <w:right w:val="none" w:sz="0" w:space="0" w:color="auto"/>
      </w:divBdr>
    </w:div>
    <w:div w:id="1959529967">
      <w:bodyDiv w:val="1"/>
      <w:marLeft w:val="0"/>
      <w:marRight w:val="0"/>
      <w:marTop w:val="0"/>
      <w:marBottom w:val="0"/>
      <w:divBdr>
        <w:top w:val="none" w:sz="0" w:space="0" w:color="auto"/>
        <w:left w:val="none" w:sz="0" w:space="0" w:color="auto"/>
        <w:bottom w:val="none" w:sz="0" w:space="0" w:color="auto"/>
        <w:right w:val="none" w:sz="0" w:space="0" w:color="auto"/>
      </w:divBdr>
    </w:div>
    <w:div w:id="1959604137">
      <w:bodyDiv w:val="1"/>
      <w:marLeft w:val="0"/>
      <w:marRight w:val="0"/>
      <w:marTop w:val="0"/>
      <w:marBottom w:val="0"/>
      <w:divBdr>
        <w:top w:val="none" w:sz="0" w:space="0" w:color="auto"/>
        <w:left w:val="none" w:sz="0" w:space="0" w:color="auto"/>
        <w:bottom w:val="none" w:sz="0" w:space="0" w:color="auto"/>
        <w:right w:val="none" w:sz="0" w:space="0" w:color="auto"/>
      </w:divBdr>
    </w:div>
    <w:div w:id="1959674280">
      <w:bodyDiv w:val="1"/>
      <w:marLeft w:val="0"/>
      <w:marRight w:val="0"/>
      <w:marTop w:val="0"/>
      <w:marBottom w:val="0"/>
      <w:divBdr>
        <w:top w:val="none" w:sz="0" w:space="0" w:color="auto"/>
        <w:left w:val="none" w:sz="0" w:space="0" w:color="auto"/>
        <w:bottom w:val="none" w:sz="0" w:space="0" w:color="auto"/>
        <w:right w:val="none" w:sz="0" w:space="0" w:color="auto"/>
      </w:divBdr>
    </w:div>
    <w:div w:id="1959723949">
      <w:bodyDiv w:val="1"/>
      <w:marLeft w:val="0"/>
      <w:marRight w:val="0"/>
      <w:marTop w:val="0"/>
      <w:marBottom w:val="0"/>
      <w:divBdr>
        <w:top w:val="none" w:sz="0" w:space="0" w:color="auto"/>
        <w:left w:val="none" w:sz="0" w:space="0" w:color="auto"/>
        <w:bottom w:val="none" w:sz="0" w:space="0" w:color="auto"/>
        <w:right w:val="none" w:sz="0" w:space="0" w:color="auto"/>
      </w:divBdr>
    </w:div>
    <w:div w:id="1959947941">
      <w:bodyDiv w:val="1"/>
      <w:marLeft w:val="0"/>
      <w:marRight w:val="0"/>
      <w:marTop w:val="0"/>
      <w:marBottom w:val="0"/>
      <w:divBdr>
        <w:top w:val="none" w:sz="0" w:space="0" w:color="auto"/>
        <w:left w:val="none" w:sz="0" w:space="0" w:color="auto"/>
        <w:bottom w:val="none" w:sz="0" w:space="0" w:color="auto"/>
        <w:right w:val="none" w:sz="0" w:space="0" w:color="auto"/>
      </w:divBdr>
    </w:div>
    <w:div w:id="1959952292">
      <w:bodyDiv w:val="1"/>
      <w:marLeft w:val="0"/>
      <w:marRight w:val="0"/>
      <w:marTop w:val="0"/>
      <w:marBottom w:val="0"/>
      <w:divBdr>
        <w:top w:val="none" w:sz="0" w:space="0" w:color="auto"/>
        <w:left w:val="none" w:sz="0" w:space="0" w:color="auto"/>
        <w:bottom w:val="none" w:sz="0" w:space="0" w:color="auto"/>
        <w:right w:val="none" w:sz="0" w:space="0" w:color="auto"/>
      </w:divBdr>
    </w:div>
    <w:div w:id="1959992386">
      <w:bodyDiv w:val="1"/>
      <w:marLeft w:val="0"/>
      <w:marRight w:val="0"/>
      <w:marTop w:val="0"/>
      <w:marBottom w:val="0"/>
      <w:divBdr>
        <w:top w:val="none" w:sz="0" w:space="0" w:color="auto"/>
        <w:left w:val="none" w:sz="0" w:space="0" w:color="auto"/>
        <w:bottom w:val="none" w:sz="0" w:space="0" w:color="auto"/>
        <w:right w:val="none" w:sz="0" w:space="0" w:color="auto"/>
      </w:divBdr>
    </w:div>
    <w:div w:id="1960062096">
      <w:bodyDiv w:val="1"/>
      <w:marLeft w:val="0"/>
      <w:marRight w:val="0"/>
      <w:marTop w:val="0"/>
      <w:marBottom w:val="0"/>
      <w:divBdr>
        <w:top w:val="none" w:sz="0" w:space="0" w:color="auto"/>
        <w:left w:val="none" w:sz="0" w:space="0" w:color="auto"/>
        <w:bottom w:val="none" w:sz="0" w:space="0" w:color="auto"/>
        <w:right w:val="none" w:sz="0" w:space="0" w:color="auto"/>
      </w:divBdr>
    </w:div>
    <w:div w:id="1960213250">
      <w:bodyDiv w:val="1"/>
      <w:marLeft w:val="0"/>
      <w:marRight w:val="0"/>
      <w:marTop w:val="0"/>
      <w:marBottom w:val="0"/>
      <w:divBdr>
        <w:top w:val="none" w:sz="0" w:space="0" w:color="auto"/>
        <w:left w:val="none" w:sz="0" w:space="0" w:color="auto"/>
        <w:bottom w:val="none" w:sz="0" w:space="0" w:color="auto"/>
        <w:right w:val="none" w:sz="0" w:space="0" w:color="auto"/>
      </w:divBdr>
    </w:div>
    <w:div w:id="1960329383">
      <w:bodyDiv w:val="1"/>
      <w:marLeft w:val="0"/>
      <w:marRight w:val="0"/>
      <w:marTop w:val="0"/>
      <w:marBottom w:val="0"/>
      <w:divBdr>
        <w:top w:val="none" w:sz="0" w:space="0" w:color="auto"/>
        <w:left w:val="none" w:sz="0" w:space="0" w:color="auto"/>
        <w:bottom w:val="none" w:sz="0" w:space="0" w:color="auto"/>
        <w:right w:val="none" w:sz="0" w:space="0" w:color="auto"/>
      </w:divBdr>
    </w:div>
    <w:div w:id="1960529816">
      <w:bodyDiv w:val="1"/>
      <w:marLeft w:val="0"/>
      <w:marRight w:val="0"/>
      <w:marTop w:val="0"/>
      <w:marBottom w:val="0"/>
      <w:divBdr>
        <w:top w:val="none" w:sz="0" w:space="0" w:color="auto"/>
        <w:left w:val="none" w:sz="0" w:space="0" w:color="auto"/>
        <w:bottom w:val="none" w:sz="0" w:space="0" w:color="auto"/>
        <w:right w:val="none" w:sz="0" w:space="0" w:color="auto"/>
      </w:divBdr>
    </w:div>
    <w:div w:id="1960717270">
      <w:bodyDiv w:val="1"/>
      <w:marLeft w:val="0"/>
      <w:marRight w:val="0"/>
      <w:marTop w:val="0"/>
      <w:marBottom w:val="0"/>
      <w:divBdr>
        <w:top w:val="none" w:sz="0" w:space="0" w:color="auto"/>
        <w:left w:val="none" w:sz="0" w:space="0" w:color="auto"/>
        <w:bottom w:val="none" w:sz="0" w:space="0" w:color="auto"/>
        <w:right w:val="none" w:sz="0" w:space="0" w:color="auto"/>
      </w:divBdr>
    </w:div>
    <w:div w:id="1960843463">
      <w:bodyDiv w:val="1"/>
      <w:marLeft w:val="0"/>
      <w:marRight w:val="0"/>
      <w:marTop w:val="0"/>
      <w:marBottom w:val="0"/>
      <w:divBdr>
        <w:top w:val="none" w:sz="0" w:space="0" w:color="auto"/>
        <w:left w:val="none" w:sz="0" w:space="0" w:color="auto"/>
        <w:bottom w:val="none" w:sz="0" w:space="0" w:color="auto"/>
        <w:right w:val="none" w:sz="0" w:space="0" w:color="auto"/>
      </w:divBdr>
    </w:div>
    <w:div w:id="1960984985">
      <w:bodyDiv w:val="1"/>
      <w:marLeft w:val="0"/>
      <w:marRight w:val="0"/>
      <w:marTop w:val="0"/>
      <w:marBottom w:val="0"/>
      <w:divBdr>
        <w:top w:val="none" w:sz="0" w:space="0" w:color="auto"/>
        <w:left w:val="none" w:sz="0" w:space="0" w:color="auto"/>
        <w:bottom w:val="none" w:sz="0" w:space="0" w:color="auto"/>
        <w:right w:val="none" w:sz="0" w:space="0" w:color="auto"/>
      </w:divBdr>
    </w:div>
    <w:div w:id="1960991077">
      <w:bodyDiv w:val="1"/>
      <w:marLeft w:val="0"/>
      <w:marRight w:val="0"/>
      <w:marTop w:val="0"/>
      <w:marBottom w:val="0"/>
      <w:divBdr>
        <w:top w:val="none" w:sz="0" w:space="0" w:color="auto"/>
        <w:left w:val="none" w:sz="0" w:space="0" w:color="auto"/>
        <w:bottom w:val="none" w:sz="0" w:space="0" w:color="auto"/>
        <w:right w:val="none" w:sz="0" w:space="0" w:color="auto"/>
      </w:divBdr>
    </w:div>
    <w:div w:id="1961183995">
      <w:bodyDiv w:val="1"/>
      <w:marLeft w:val="0"/>
      <w:marRight w:val="0"/>
      <w:marTop w:val="0"/>
      <w:marBottom w:val="0"/>
      <w:divBdr>
        <w:top w:val="none" w:sz="0" w:space="0" w:color="auto"/>
        <w:left w:val="none" w:sz="0" w:space="0" w:color="auto"/>
        <w:bottom w:val="none" w:sz="0" w:space="0" w:color="auto"/>
        <w:right w:val="none" w:sz="0" w:space="0" w:color="auto"/>
      </w:divBdr>
    </w:div>
    <w:div w:id="1961296018">
      <w:bodyDiv w:val="1"/>
      <w:marLeft w:val="0"/>
      <w:marRight w:val="0"/>
      <w:marTop w:val="0"/>
      <w:marBottom w:val="0"/>
      <w:divBdr>
        <w:top w:val="none" w:sz="0" w:space="0" w:color="auto"/>
        <w:left w:val="none" w:sz="0" w:space="0" w:color="auto"/>
        <w:bottom w:val="none" w:sz="0" w:space="0" w:color="auto"/>
        <w:right w:val="none" w:sz="0" w:space="0" w:color="auto"/>
      </w:divBdr>
    </w:div>
    <w:div w:id="1961835365">
      <w:bodyDiv w:val="1"/>
      <w:marLeft w:val="0"/>
      <w:marRight w:val="0"/>
      <w:marTop w:val="0"/>
      <w:marBottom w:val="0"/>
      <w:divBdr>
        <w:top w:val="none" w:sz="0" w:space="0" w:color="auto"/>
        <w:left w:val="none" w:sz="0" w:space="0" w:color="auto"/>
        <w:bottom w:val="none" w:sz="0" w:space="0" w:color="auto"/>
        <w:right w:val="none" w:sz="0" w:space="0" w:color="auto"/>
      </w:divBdr>
    </w:div>
    <w:div w:id="1961841093">
      <w:bodyDiv w:val="1"/>
      <w:marLeft w:val="0"/>
      <w:marRight w:val="0"/>
      <w:marTop w:val="0"/>
      <w:marBottom w:val="0"/>
      <w:divBdr>
        <w:top w:val="none" w:sz="0" w:space="0" w:color="auto"/>
        <w:left w:val="none" w:sz="0" w:space="0" w:color="auto"/>
        <w:bottom w:val="none" w:sz="0" w:space="0" w:color="auto"/>
        <w:right w:val="none" w:sz="0" w:space="0" w:color="auto"/>
      </w:divBdr>
    </w:div>
    <w:div w:id="1961958200">
      <w:bodyDiv w:val="1"/>
      <w:marLeft w:val="0"/>
      <w:marRight w:val="0"/>
      <w:marTop w:val="0"/>
      <w:marBottom w:val="0"/>
      <w:divBdr>
        <w:top w:val="none" w:sz="0" w:space="0" w:color="auto"/>
        <w:left w:val="none" w:sz="0" w:space="0" w:color="auto"/>
        <w:bottom w:val="none" w:sz="0" w:space="0" w:color="auto"/>
        <w:right w:val="none" w:sz="0" w:space="0" w:color="auto"/>
      </w:divBdr>
    </w:div>
    <w:div w:id="1962494003">
      <w:bodyDiv w:val="1"/>
      <w:marLeft w:val="0"/>
      <w:marRight w:val="0"/>
      <w:marTop w:val="0"/>
      <w:marBottom w:val="0"/>
      <w:divBdr>
        <w:top w:val="none" w:sz="0" w:space="0" w:color="auto"/>
        <w:left w:val="none" w:sz="0" w:space="0" w:color="auto"/>
        <w:bottom w:val="none" w:sz="0" w:space="0" w:color="auto"/>
        <w:right w:val="none" w:sz="0" w:space="0" w:color="auto"/>
      </w:divBdr>
    </w:div>
    <w:div w:id="1962494247">
      <w:bodyDiv w:val="1"/>
      <w:marLeft w:val="0"/>
      <w:marRight w:val="0"/>
      <w:marTop w:val="0"/>
      <w:marBottom w:val="0"/>
      <w:divBdr>
        <w:top w:val="none" w:sz="0" w:space="0" w:color="auto"/>
        <w:left w:val="none" w:sz="0" w:space="0" w:color="auto"/>
        <w:bottom w:val="none" w:sz="0" w:space="0" w:color="auto"/>
        <w:right w:val="none" w:sz="0" w:space="0" w:color="auto"/>
      </w:divBdr>
    </w:div>
    <w:div w:id="1962566003">
      <w:bodyDiv w:val="1"/>
      <w:marLeft w:val="0"/>
      <w:marRight w:val="0"/>
      <w:marTop w:val="0"/>
      <w:marBottom w:val="0"/>
      <w:divBdr>
        <w:top w:val="none" w:sz="0" w:space="0" w:color="auto"/>
        <w:left w:val="none" w:sz="0" w:space="0" w:color="auto"/>
        <w:bottom w:val="none" w:sz="0" w:space="0" w:color="auto"/>
        <w:right w:val="none" w:sz="0" w:space="0" w:color="auto"/>
      </w:divBdr>
    </w:div>
    <w:div w:id="1962688066">
      <w:bodyDiv w:val="1"/>
      <w:marLeft w:val="0"/>
      <w:marRight w:val="0"/>
      <w:marTop w:val="0"/>
      <w:marBottom w:val="0"/>
      <w:divBdr>
        <w:top w:val="none" w:sz="0" w:space="0" w:color="auto"/>
        <w:left w:val="none" w:sz="0" w:space="0" w:color="auto"/>
        <w:bottom w:val="none" w:sz="0" w:space="0" w:color="auto"/>
        <w:right w:val="none" w:sz="0" w:space="0" w:color="auto"/>
      </w:divBdr>
    </w:div>
    <w:div w:id="1962875262">
      <w:bodyDiv w:val="1"/>
      <w:marLeft w:val="0"/>
      <w:marRight w:val="0"/>
      <w:marTop w:val="0"/>
      <w:marBottom w:val="0"/>
      <w:divBdr>
        <w:top w:val="none" w:sz="0" w:space="0" w:color="auto"/>
        <w:left w:val="none" w:sz="0" w:space="0" w:color="auto"/>
        <w:bottom w:val="none" w:sz="0" w:space="0" w:color="auto"/>
        <w:right w:val="none" w:sz="0" w:space="0" w:color="auto"/>
      </w:divBdr>
    </w:div>
    <w:div w:id="1962884391">
      <w:bodyDiv w:val="1"/>
      <w:marLeft w:val="0"/>
      <w:marRight w:val="0"/>
      <w:marTop w:val="0"/>
      <w:marBottom w:val="0"/>
      <w:divBdr>
        <w:top w:val="none" w:sz="0" w:space="0" w:color="auto"/>
        <w:left w:val="none" w:sz="0" w:space="0" w:color="auto"/>
        <w:bottom w:val="none" w:sz="0" w:space="0" w:color="auto"/>
        <w:right w:val="none" w:sz="0" w:space="0" w:color="auto"/>
      </w:divBdr>
    </w:div>
    <w:div w:id="1963221153">
      <w:bodyDiv w:val="1"/>
      <w:marLeft w:val="0"/>
      <w:marRight w:val="0"/>
      <w:marTop w:val="0"/>
      <w:marBottom w:val="0"/>
      <w:divBdr>
        <w:top w:val="none" w:sz="0" w:space="0" w:color="auto"/>
        <w:left w:val="none" w:sz="0" w:space="0" w:color="auto"/>
        <w:bottom w:val="none" w:sz="0" w:space="0" w:color="auto"/>
        <w:right w:val="none" w:sz="0" w:space="0" w:color="auto"/>
      </w:divBdr>
    </w:div>
    <w:div w:id="1963222426">
      <w:bodyDiv w:val="1"/>
      <w:marLeft w:val="0"/>
      <w:marRight w:val="0"/>
      <w:marTop w:val="0"/>
      <w:marBottom w:val="0"/>
      <w:divBdr>
        <w:top w:val="none" w:sz="0" w:space="0" w:color="auto"/>
        <w:left w:val="none" w:sz="0" w:space="0" w:color="auto"/>
        <w:bottom w:val="none" w:sz="0" w:space="0" w:color="auto"/>
        <w:right w:val="none" w:sz="0" w:space="0" w:color="auto"/>
      </w:divBdr>
    </w:div>
    <w:div w:id="1963488429">
      <w:bodyDiv w:val="1"/>
      <w:marLeft w:val="0"/>
      <w:marRight w:val="0"/>
      <w:marTop w:val="0"/>
      <w:marBottom w:val="0"/>
      <w:divBdr>
        <w:top w:val="none" w:sz="0" w:space="0" w:color="auto"/>
        <w:left w:val="none" w:sz="0" w:space="0" w:color="auto"/>
        <w:bottom w:val="none" w:sz="0" w:space="0" w:color="auto"/>
        <w:right w:val="none" w:sz="0" w:space="0" w:color="auto"/>
      </w:divBdr>
    </w:div>
    <w:div w:id="1963731352">
      <w:bodyDiv w:val="1"/>
      <w:marLeft w:val="0"/>
      <w:marRight w:val="0"/>
      <w:marTop w:val="0"/>
      <w:marBottom w:val="0"/>
      <w:divBdr>
        <w:top w:val="none" w:sz="0" w:space="0" w:color="auto"/>
        <w:left w:val="none" w:sz="0" w:space="0" w:color="auto"/>
        <w:bottom w:val="none" w:sz="0" w:space="0" w:color="auto"/>
        <w:right w:val="none" w:sz="0" w:space="0" w:color="auto"/>
      </w:divBdr>
    </w:div>
    <w:div w:id="1963733052">
      <w:bodyDiv w:val="1"/>
      <w:marLeft w:val="0"/>
      <w:marRight w:val="0"/>
      <w:marTop w:val="0"/>
      <w:marBottom w:val="0"/>
      <w:divBdr>
        <w:top w:val="none" w:sz="0" w:space="0" w:color="auto"/>
        <w:left w:val="none" w:sz="0" w:space="0" w:color="auto"/>
        <w:bottom w:val="none" w:sz="0" w:space="0" w:color="auto"/>
        <w:right w:val="none" w:sz="0" w:space="0" w:color="auto"/>
      </w:divBdr>
    </w:div>
    <w:div w:id="1963800080">
      <w:bodyDiv w:val="1"/>
      <w:marLeft w:val="0"/>
      <w:marRight w:val="0"/>
      <w:marTop w:val="0"/>
      <w:marBottom w:val="0"/>
      <w:divBdr>
        <w:top w:val="none" w:sz="0" w:space="0" w:color="auto"/>
        <w:left w:val="none" w:sz="0" w:space="0" w:color="auto"/>
        <w:bottom w:val="none" w:sz="0" w:space="0" w:color="auto"/>
        <w:right w:val="none" w:sz="0" w:space="0" w:color="auto"/>
      </w:divBdr>
    </w:div>
    <w:div w:id="1963923778">
      <w:bodyDiv w:val="1"/>
      <w:marLeft w:val="0"/>
      <w:marRight w:val="0"/>
      <w:marTop w:val="0"/>
      <w:marBottom w:val="0"/>
      <w:divBdr>
        <w:top w:val="none" w:sz="0" w:space="0" w:color="auto"/>
        <w:left w:val="none" w:sz="0" w:space="0" w:color="auto"/>
        <w:bottom w:val="none" w:sz="0" w:space="0" w:color="auto"/>
        <w:right w:val="none" w:sz="0" w:space="0" w:color="auto"/>
      </w:divBdr>
    </w:div>
    <w:div w:id="1964119870">
      <w:bodyDiv w:val="1"/>
      <w:marLeft w:val="0"/>
      <w:marRight w:val="0"/>
      <w:marTop w:val="0"/>
      <w:marBottom w:val="0"/>
      <w:divBdr>
        <w:top w:val="none" w:sz="0" w:space="0" w:color="auto"/>
        <w:left w:val="none" w:sz="0" w:space="0" w:color="auto"/>
        <w:bottom w:val="none" w:sz="0" w:space="0" w:color="auto"/>
        <w:right w:val="none" w:sz="0" w:space="0" w:color="auto"/>
      </w:divBdr>
    </w:div>
    <w:div w:id="1964189640">
      <w:bodyDiv w:val="1"/>
      <w:marLeft w:val="0"/>
      <w:marRight w:val="0"/>
      <w:marTop w:val="0"/>
      <w:marBottom w:val="0"/>
      <w:divBdr>
        <w:top w:val="none" w:sz="0" w:space="0" w:color="auto"/>
        <w:left w:val="none" w:sz="0" w:space="0" w:color="auto"/>
        <w:bottom w:val="none" w:sz="0" w:space="0" w:color="auto"/>
        <w:right w:val="none" w:sz="0" w:space="0" w:color="auto"/>
      </w:divBdr>
    </w:div>
    <w:div w:id="1964193908">
      <w:bodyDiv w:val="1"/>
      <w:marLeft w:val="0"/>
      <w:marRight w:val="0"/>
      <w:marTop w:val="0"/>
      <w:marBottom w:val="0"/>
      <w:divBdr>
        <w:top w:val="none" w:sz="0" w:space="0" w:color="auto"/>
        <w:left w:val="none" w:sz="0" w:space="0" w:color="auto"/>
        <w:bottom w:val="none" w:sz="0" w:space="0" w:color="auto"/>
        <w:right w:val="none" w:sz="0" w:space="0" w:color="auto"/>
      </w:divBdr>
    </w:div>
    <w:div w:id="1964339763">
      <w:bodyDiv w:val="1"/>
      <w:marLeft w:val="0"/>
      <w:marRight w:val="0"/>
      <w:marTop w:val="0"/>
      <w:marBottom w:val="0"/>
      <w:divBdr>
        <w:top w:val="none" w:sz="0" w:space="0" w:color="auto"/>
        <w:left w:val="none" w:sz="0" w:space="0" w:color="auto"/>
        <w:bottom w:val="none" w:sz="0" w:space="0" w:color="auto"/>
        <w:right w:val="none" w:sz="0" w:space="0" w:color="auto"/>
      </w:divBdr>
    </w:div>
    <w:div w:id="1964461244">
      <w:bodyDiv w:val="1"/>
      <w:marLeft w:val="0"/>
      <w:marRight w:val="0"/>
      <w:marTop w:val="0"/>
      <w:marBottom w:val="0"/>
      <w:divBdr>
        <w:top w:val="none" w:sz="0" w:space="0" w:color="auto"/>
        <w:left w:val="none" w:sz="0" w:space="0" w:color="auto"/>
        <w:bottom w:val="none" w:sz="0" w:space="0" w:color="auto"/>
        <w:right w:val="none" w:sz="0" w:space="0" w:color="auto"/>
      </w:divBdr>
    </w:div>
    <w:div w:id="1964529882">
      <w:bodyDiv w:val="1"/>
      <w:marLeft w:val="0"/>
      <w:marRight w:val="0"/>
      <w:marTop w:val="0"/>
      <w:marBottom w:val="0"/>
      <w:divBdr>
        <w:top w:val="none" w:sz="0" w:space="0" w:color="auto"/>
        <w:left w:val="none" w:sz="0" w:space="0" w:color="auto"/>
        <w:bottom w:val="none" w:sz="0" w:space="0" w:color="auto"/>
        <w:right w:val="none" w:sz="0" w:space="0" w:color="auto"/>
      </w:divBdr>
    </w:div>
    <w:div w:id="1964652163">
      <w:bodyDiv w:val="1"/>
      <w:marLeft w:val="0"/>
      <w:marRight w:val="0"/>
      <w:marTop w:val="0"/>
      <w:marBottom w:val="0"/>
      <w:divBdr>
        <w:top w:val="none" w:sz="0" w:space="0" w:color="auto"/>
        <w:left w:val="none" w:sz="0" w:space="0" w:color="auto"/>
        <w:bottom w:val="none" w:sz="0" w:space="0" w:color="auto"/>
        <w:right w:val="none" w:sz="0" w:space="0" w:color="auto"/>
      </w:divBdr>
    </w:div>
    <w:div w:id="1964994581">
      <w:bodyDiv w:val="1"/>
      <w:marLeft w:val="0"/>
      <w:marRight w:val="0"/>
      <w:marTop w:val="0"/>
      <w:marBottom w:val="0"/>
      <w:divBdr>
        <w:top w:val="none" w:sz="0" w:space="0" w:color="auto"/>
        <w:left w:val="none" w:sz="0" w:space="0" w:color="auto"/>
        <w:bottom w:val="none" w:sz="0" w:space="0" w:color="auto"/>
        <w:right w:val="none" w:sz="0" w:space="0" w:color="auto"/>
      </w:divBdr>
    </w:div>
    <w:div w:id="1965117743">
      <w:bodyDiv w:val="1"/>
      <w:marLeft w:val="0"/>
      <w:marRight w:val="0"/>
      <w:marTop w:val="0"/>
      <w:marBottom w:val="0"/>
      <w:divBdr>
        <w:top w:val="none" w:sz="0" w:space="0" w:color="auto"/>
        <w:left w:val="none" w:sz="0" w:space="0" w:color="auto"/>
        <w:bottom w:val="none" w:sz="0" w:space="0" w:color="auto"/>
        <w:right w:val="none" w:sz="0" w:space="0" w:color="auto"/>
      </w:divBdr>
    </w:div>
    <w:div w:id="1965187149">
      <w:bodyDiv w:val="1"/>
      <w:marLeft w:val="0"/>
      <w:marRight w:val="0"/>
      <w:marTop w:val="0"/>
      <w:marBottom w:val="0"/>
      <w:divBdr>
        <w:top w:val="none" w:sz="0" w:space="0" w:color="auto"/>
        <w:left w:val="none" w:sz="0" w:space="0" w:color="auto"/>
        <w:bottom w:val="none" w:sz="0" w:space="0" w:color="auto"/>
        <w:right w:val="none" w:sz="0" w:space="0" w:color="auto"/>
      </w:divBdr>
    </w:div>
    <w:div w:id="1965424809">
      <w:bodyDiv w:val="1"/>
      <w:marLeft w:val="0"/>
      <w:marRight w:val="0"/>
      <w:marTop w:val="0"/>
      <w:marBottom w:val="0"/>
      <w:divBdr>
        <w:top w:val="none" w:sz="0" w:space="0" w:color="auto"/>
        <w:left w:val="none" w:sz="0" w:space="0" w:color="auto"/>
        <w:bottom w:val="none" w:sz="0" w:space="0" w:color="auto"/>
        <w:right w:val="none" w:sz="0" w:space="0" w:color="auto"/>
      </w:divBdr>
    </w:div>
    <w:div w:id="1965577725">
      <w:bodyDiv w:val="1"/>
      <w:marLeft w:val="0"/>
      <w:marRight w:val="0"/>
      <w:marTop w:val="0"/>
      <w:marBottom w:val="0"/>
      <w:divBdr>
        <w:top w:val="none" w:sz="0" w:space="0" w:color="auto"/>
        <w:left w:val="none" w:sz="0" w:space="0" w:color="auto"/>
        <w:bottom w:val="none" w:sz="0" w:space="0" w:color="auto"/>
        <w:right w:val="none" w:sz="0" w:space="0" w:color="auto"/>
      </w:divBdr>
    </w:div>
    <w:div w:id="1965690081">
      <w:bodyDiv w:val="1"/>
      <w:marLeft w:val="0"/>
      <w:marRight w:val="0"/>
      <w:marTop w:val="0"/>
      <w:marBottom w:val="0"/>
      <w:divBdr>
        <w:top w:val="none" w:sz="0" w:space="0" w:color="auto"/>
        <w:left w:val="none" w:sz="0" w:space="0" w:color="auto"/>
        <w:bottom w:val="none" w:sz="0" w:space="0" w:color="auto"/>
        <w:right w:val="none" w:sz="0" w:space="0" w:color="auto"/>
      </w:divBdr>
    </w:div>
    <w:div w:id="1965843247">
      <w:bodyDiv w:val="1"/>
      <w:marLeft w:val="0"/>
      <w:marRight w:val="0"/>
      <w:marTop w:val="0"/>
      <w:marBottom w:val="0"/>
      <w:divBdr>
        <w:top w:val="none" w:sz="0" w:space="0" w:color="auto"/>
        <w:left w:val="none" w:sz="0" w:space="0" w:color="auto"/>
        <w:bottom w:val="none" w:sz="0" w:space="0" w:color="auto"/>
        <w:right w:val="none" w:sz="0" w:space="0" w:color="auto"/>
      </w:divBdr>
    </w:div>
    <w:div w:id="1965966840">
      <w:bodyDiv w:val="1"/>
      <w:marLeft w:val="0"/>
      <w:marRight w:val="0"/>
      <w:marTop w:val="0"/>
      <w:marBottom w:val="0"/>
      <w:divBdr>
        <w:top w:val="none" w:sz="0" w:space="0" w:color="auto"/>
        <w:left w:val="none" w:sz="0" w:space="0" w:color="auto"/>
        <w:bottom w:val="none" w:sz="0" w:space="0" w:color="auto"/>
        <w:right w:val="none" w:sz="0" w:space="0" w:color="auto"/>
      </w:divBdr>
    </w:div>
    <w:div w:id="1966153078">
      <w:bodyDiv w:val="1"/>
      <w:marLeft w:val="0"/>
      <w:marRight w:val="0"/>
      <w:marTop w:val="0"/>
      <w:marBottom w:val="0"/>
      <w:divBdr>
        <w:top w:val="none" w:sz="0" w:space="0" w:color="auto"/>
        <w:left w:val="none" w:sz="0" w:space="0" w:color="auto"/>
        <w:bottom w:val="none" w:sz="0" w:space="0" w:color="auto"/>
        <w:right w:val="none" w:sz="0" w:space="0" w:color="auto"/>
      </w:divBdr>
    </w:div>
    <w:div w:id="1966545071">
      <w:bodyDiv w:val="1"/>
      <w:marLeft w:val="0"/>
      <w:marRight w:val="0"/>
      <w:marTop w:val="0"/>
      <w:marBottom w:val="0"/>
      <w:divBdr>
        <w:top w:val="none" w:sz="0" w:space="0" w:color="auto"/>
        <w:left w:val="none" w:sz="0" w:space="0" w:color="auto"/>
        <w:bottom w:val="none" w:sz="0" w:space="0" w:color="auto"/>
        <w:right w:val="none" w:sz="0" w:space="0" w:color="auto"/>
      </w:divBdr>
    </w:div>
    <w:div w:id="1966618493">
      <w:bodyDiv w:val="1"/>
      <w:marLeft w:val="0"/>
      <w:marRight w:val="0"/>
      <w:marTop w:val="0"/>
      <w:marBottom w:val="0"/>
      <w:divBdr>
        <w:top w:val="none" w:sz="0" w:space="0" w:color="auto"/>
        <w:left w:val="none" w:sz="0" w:space="0" w:color="auto"/>
        <w:bottom w:val="none" w:sz="0" w:space="0" w:color="auto"/>
        <w:right w:val="none" w:sz="0" w:space="0" w:color="auto"/>
      </w:divBdr>
    </w:div>
    <w:div w:id="1966690422">
      <w:bodyDiv w:val="1"/>
      <w:marLeft w:val="0"/>
      <w:marRight w:val="0"/>
      <w:marTop w:val="0"/>
      <w:marBottom w:val="0"/>
      <w:divBdr>
        <w:top w:val="none" w:sz="0" w:space="0" w:color="auto"/>
        <w:left w:val="none" w:sz="0" w:space="0" w:color="auto"/>
        <w:bottom w:val="none" w:sz="0" w:space="0" w:color="auto"/>
        <w:right w:val="none" w:sz="0" w:space="0" w:color="auto"/>
      </w:divBdr>
    </w:div>
    <w:div w:id="1966739194">
      <w:bodyDiv w:val="1"/>
      <w:marLeft w:val="0"/>
      <w:marRight w:val="0"/>
      <w:marTop w:val="0"/>
      <w:marBottom w:val="0"/>
      <w:divBdr>
        <w:top w:val="none" w:sz="0" w:space="0" w:color="auto"/>
        <w:left w:val="none" w:sz="0" w:space="0" w:color="auto"/>
        <w:bottom w:val="none" w:sz="0" w:space="0" w:color="auto"/>
        <w:right w:val="none" w:sz="0" w:space="0" w:color="auto"/>
      </w:divBdr>
    </w:div>
    <w:div w:id="1966883416">
      <w:bodyDiv w:val="1"/>
      <w:marLeft w:val="0"/>
      <w:marRight w:val="0"/>
      <w:marTop w:val="0"/>
      <w:marBottom w:val="0"/>
      <w:divBdr>
        <w:top w:val="none" w:sz="0" w:space="0" w:color="auto"/>
        <w:left w:val="none" w:sz="0" w:space="0" w:color="auto"/>
        <w:bottom w:val="none" w:sz="0" w:space="0" w:color="auto"/>
        <w:right w:val="none" w:sz="0" w:space="0" w:color="auto"/>
      </w:divBdr>
    </w:div>
    <w:div w:id="1966885537">
      <w:bodyDiv w:val="1"/>
      <w:marLeft w:val="0"/>
      <w:marRight w:val="0"/>
      <w:marTop w:val="0"/>
      <w:marBottom w:val="0"/>
      <w:divBdr>
        <w:top w:val="none" w:sz="0" w:space="0" w:color="auto"/>
        <w:left w:val="none" w:sz="0" w:space="0" w:color="auto"/>
        <w:bottom w:val="none" w:sz="0" w:space="0" w:color="auto"/>
        <w:right w:val="none" w:sz="0" w:space="0" w:color="auto"/>
      </w:divBdr>
    </w:div>
    <w:div w:id="1967000378">
      <w:bodyDiv w:val="1"/>
      <w:marLeft w:val="0"/>
      <w:marRight w:val="0"/>
      <w:marTop w:val="0"/>
      <w:marBottom w:val="0"/>
      <w:divBdr>
        <w:top w:val="none" w:sz="0" w:space="0" w:color="auto"/>
        <w:left w:val="none" w:sz="0" w:space="0" w:color="auto"/>
        <w:bottom w:val="none" w:sz="0" w:space="0" w:color="auto"/>
        <w:right w:val="none" w:sz="0" w:space="0" w:color="auto"/>
      </w:divBdr>
    </w:div>
    <w:div w:id="1967000441">
      <w:bodyDiv w:val="1"/>
      <w:marLeft w:val="0"/>
      <w:marRight w:val="0"/>
      <w:marTop w:val="0"/>
      <w:marBottom w:val="0"/>
      <w:divBdr>
        <w:top w:val="none" w:sz="0" w:space="0" w:color="auto"/>
        <w:left w:val="none" w:sz="0" w:space="0" w:color="auto"/>
        <w:bottom w:val="none" w:sz="0" w:space="0" w:color="auto"/>
        <w:right w:val="none" w:sz="0" w:space="0" w:color="auto"/>
      </w:divBdr>
    </w:div>
    <w:div w:id="1967009779">
      <w:bodyDiv w:val="1"/>
      <w:marLeft w:val="0"/>
      <w:marRight w:val="0"/>
      <w:marTop w:val="0"/>
      <w:marBottom w:val="0"/>
      <w:divBdr>
        <w:top w:val="none" w:sz="0" w:space="0" w:color="auto"/>
        <w:left w:val="none" w:sz="0" w:space="0" w:color="auto"/>
        <w:bottom w:val="none" w:sz="0" w:space="0" w:color="auto"/>
        <w:right w:val="none" w:sz="0" w:space="0" w:color="auto"/>
      </w:divBdr>
    </w:div>
    <w:div w:id="1967080491">
      <w:bodyDiv w:val="1"/>
      <w:marLeft w:val="0"/>
      <w:marRight w:val="0"/>
      <w:marTop w:val="0"/>
      <w:marBottom w:val="0"/>
      <w:divBdr>
        <w:top w:val="none" w:sz="0" w:space="0" w:color="auto"/>
        <w:left w:val="none" w:sz="0" w:space="0" w:color="auto"/>
        <w:bottom w:val="none" w:sz="0" w:space="0" w:color="auto"/>
        <w:right w:val="none" w:sz="0" w:space="0" w:color="auto"/>
      </w:divBdr>
    </w:div>
    <w:div w:id="1967199528">
      <w:bodyDiv w:val="1"/>
      <w:marLeft w:val="0"/>
      <w:marRight w:val="0"/>
      <w:marTop w:val="0"/>
      <w:marBottom w:val="0"/>
      <w:divBdr>
        <w:top w:val="none" w:sz="0" w:space="0" w:color="auto"/>
        <w:left w:val="none" w:sz="0" w:space="0" w:color="auto"/>
        <w:bottom w:val="none" w:sz="0" w:space="0" w:color="auto"/>
        <w:right w:val="none" w:sz="0" w:space="0" w:color="auto"/>
      </w:divBdr>
    </w:div>
    <w:div w:id="1967929694">
      <w:bodyDiv w:val="1"/>
      <w:marLeft w:val="0"/>
      <w:marRight w:val="0"/>
      <w:marTop w:val="0"/>
      <w:marBottom w:val="0"/>
      <w:divBdr>
        <w:top w:val="none" w:sz="0" w:space="0" w:color="auto"/>
        <w:left w:val="none" w:sz="0" w:space="0" w:color="auto"/>
        <w:bottom w:val="none" w:sz="0" w:space="0" w:color="auto"/>
        <w:right w:val="none" w:sz="0" w:space="0" w:color="auto"/>
      </w:divBdr>
    </w:div>
    <w:div w:id="1968008154">
      <w:bodyDiv w:val="1"/>
      <w:marLeft w:val="0"/>
      <w:marRight w:val="0"/>
      <w:marTop w:val="0"/>
      <w:marBottom w:val="0"/>
      <w:divBdr>
        <w:top w:val="none" w:sz="0" w:space="0" w:color="auto"/>
        <w:left w:val="none" w:sz="0" w:space="0" w:color="auto"/>
        <w:bottom w:val="none" w:sz="0" w:space="0" w:color="auto"/>
        <w:right w:val="none" w:sz="0" w:space="0" w:color="auto"/>
      </w:divBdr>
    </w:div>
    <w:div w:id="1968120377">
      <w:bodyDiv w:val="1"/>
      <w:marLeft w:val="0"/>
      <w:marRight w:val="0"/>
      <w:marTop w:val="0"/>
      <w:marBottom w:val="0"/>
      <w:divBdr>
        <w:top w:val="none" w:sz="0" w:space="0" w:color="auto"/>
        <w:left w:val="none" w:sz="0" w:space="0" w:color="auto"/>
        <w:bottom w:val="none" w:sz="0" w:space="0" w:color="auto"/>
        <w:right w:val="none" w:sz="0" w:space="0" w:color="auto"/>
      </w:divBdr>
    </w:div>
    <w:div w:id="1968393674">
      <w:bodyDiv w:val="1"/>
      <w:marLeft w:val="0"/>
      <w:marRight w:val="0"/>
      <w:marTop w:val="0"/>
      <w:marBottom w:val="0"/>
      <w:divBdr>
        <w:top w:val="none" w:sz="0" w:space="0" w:color="auto"/>
        <w:left w:val="none" w:sz="0" w:space="0" w:color="auto"/>
        <w:bottom w:val="none" w:sz="0" w:space="0" w:color="auto"/>
        <w:right w:val="none" w:sz="0" w:space="0" w:color="auto"/>
      </w:divBdr>
    </w:div>
    <w:div w:id="1968512868">
      <w:bodyDiv w:val="1"/>
      <w:marLeft w:val="0"/>
      <w:marRight w:val="0"/>
      <w:marTop w:val="0"/>
      <w:marBottom w:val="0"/>
      <w:divBdr>
        <w:top w:val="none" w:sz="0" w:space="0" w:color="auto"/>
        <w:left w:val="none" w:sz="0" w:space="0" w:color="auto"/>
        <w:bottom w:val="none" w:sz="0" w:space="0" w:color="auto"/>
        <w:right w:val="none" w:sz="0" w:space="0" w:color="auto"/>
      </w:divBdr>
    </w:div>
    <w:div w:id="1968586467">
      <w:bodyDiv w:val="1"/>
      <w:marLeft w:val="0"/>
      <w:marRight w:val="0"/>
      <w:marTop w:val="0"/>
      <w:marBottom w:val="0"/>
      <w:divBdr>
        <w:top w:val="none" w:sz="0" w:space="0" w:color="auto"/>
        <w:left w:val="none" w:sz="0" w:space="0" w:color="auto"/>
        <w:bottom w:val="none" w:sz="0" w:space="0" w:color="auto"/>
        <w:right w:val="none" w:sz="0" w:space="0" w:color="auto"/>
      </w:divBdr>
    </w:div>
    <w:div w:id="1968659028">
      <w:bodyDiv w:val="1"/>
      <w:marLeft w:val="0"/>
      <w:marRight w:val="0"/>
      <w:marTop w:val="0"/>
      <w:marBottom w:val="0"/>
      <w:divBdr>
        <w:top w:val="none" w:sz="0" w:space="0" w:color="auto"/>
        <w:left w:val="none" w:sz="0" w:space="0" w:color="auto"/>
        <w:bottom w:val="none" w:sz="0" w:space="0" w:color="auto"/>
        <w:right w:val="none" w:sz="0" w:space="0" w:color="auto"/>
      </w:divBdr>
    </w:div>
    <w:div w:id="1968856162">
      <w:bodyDiv w:val="1"/>
      <w:marLeft w:val="0"/>
      <w:marRight w:val="0"/>
      <w:marTop w:val="0"/>
      <w:marBottom w:val="0"/>
      <w:divBdr>
        <w:top w:val="none" w:sz="0" w:space="0" w:color="auto"/>
        <w:left w:val="none" w:sz="0" w:space="0" w:color="auto"/>
        <w:bottom w:val="none" w:sz="0" w:space="0" w:color="auto"/>
        <w:right w:val="none" w:sz="0" w:space="0" w:color="auto"/>
      </w:divBdr>
    </w:div>
    <w:div w:id="1968924167">
      <w:bodyDiv w:val="1"/>
      <w:marLeft w:val="0"/>
      <w:marRight w:val="0"/>
      <w:marTop w:val="0"/>
      <w:marBottom w:val="0"/>
      <w:divBdr>
        <w:top w:val="none" w:sz="0" w:space="0" w:color="auto"/>
        <w:left w:val="none" w:sz="0" w:space="0" w:color="auto"/>
        <w:bottom w:val="none" w:sz="0" w:space="0" w:color="auto"/>
        <w:right w:val="none" w:sz="0" w:space="0" w:color="auto"/>
      </w:divBdr>
    </w:div>
    <w:div w:id="1968927196">
      <w:bodyDiv w:val="1"/>
      <w:marLeft w:val="0"/>
      <w:marRight w:val="0"/>
      <w:marTop w:val="0"/>
      <w:marBottom w:val="0"/>
      <w:divBdr>
        <w:top w:val="none" w:sz="0" w:space="0" w:color="auto"/>
        <w:left w:val="none" w:sz="0" w:space="0" w:color="auto"/>
        <w:bottom w:val="none" w:sz="0" w:space="0" w:color="auto"/>
        <w:right w:val="none" w:sz="0" w:space="0" w:color="auto"/>
      </w:divBdr>
    </w:div>
    <w:div w:id="1969235963">
      <w:bodyDiv w:val="1"/>
      <w:marLeft w:val="0"/>
      <w:marRight w:val="0"/>
      <w:marTop w:val="0"/>
      <w:marBottom w:val="0"/>
      <w:divBdr>
        <w:top w:val="none" w:sz="0" w:space="0" w:color="auto"/>
        <w:left w:val="none" w:sz="0" w:space="0" w:color="auto"/>
        <w:bottom w:val="none" w:sz="0" w:space="0" w:color="auto"/>
        <w:right w:val="none" w:sz="0" w:space="0" w:color="auto"/>
      </w:divBdr>
    </w:div>
    <w:div w:id="1969236467">
      <w:bodyDiv w:val="1"/>
      <w:marLeft w:val="0"/>
      <w:marRight w:val="0"/>
      <w:marTop w:val="0"/>
      <w:marBottom w:val="0"/>
      <w:divBdr>
        <w:top w:val="none" w:sz="0" w:space="0" w:color="auto"/>
        <w:left w:val="none" w:sz="0" w:space="0" w:color="auto"/>
        <w:bottom w:val="none" w:sz="0" w:space="0" w:color="auto"/>
        <w:right w:val="none" w:sz="0" w:space="0" w:color="auto"/>
      </w:divBdr>
    </w:div>
    <w:div w:id="1969507629">
      <w:bodyDiv w:val="1"/>
      <w:marLeft w:val="0"/>
      <w:marRight w:val="0"/>
      <w:marTop w:val="0"/>
      <w:marBottom w:val="0"/>
      <w:divBdr>
        <w:top w:val="none" w:sz="0" w:space="0" w:color="auto"/>
        <w:left w:val="none" w:sz="0" w:space="0" w:color="auto"/>
        <w:bottom w:val="none" w:sz="0" w:space="0" w:color="auto"/>
        <w:right w:val="none" w:sz="0" w:space="0" w:color="auto"/>
      </w:divBdr>
    </w:div>
    <w:div w:id="1969966047">
      <w:bodyDiv w:val="1"/>
      <w:marLeft w:val="0"/>
      <w:marRight w:val="0"/>
      <w:marTop w:val="0"/>
      <w:marBottom w:val="0"/>
      <w:divBdr>
        <w:top w:val="none" w:sz="0" w:space="0" w:color="auto"/>
        <w:left w:val="none" w:sz="0" w:space="0" w:color="auto"/>
        <w:bottom w:val="none" w:sz="0" w:space="0" w:color="auto"/>
        <w:right w:val="none" w:sz="0" w:space="0" w:color="auto"/>
      </w:divBdr>
    </w:div>
    <w:div w:id="1970209876">
      <w:bodyDiv w:val="1"/>
      <w:marLeft w:val="0"/>
      <w:marRight w:val="0"/>
      <w:marTop w:val="0"/>
      <w:marBottom w:val="0"/>
      <w:divBdr>
        <w:top w:val="none" w:sz="0" w:space="0" w:color="auto"/>
        <w:left w:val="none" w:sz="0" w:space="0" w:color="auto"/>
        <w:bottom w:val="none" w:sz="0" w:space="0" w:color="auto"/>
        <w:right w:val="none" w:sz="0" w:space="0" w:color="auto"/>
      </w:divBdr>
    </w:div>
    <w:div w:id="1970285323">
      <w:bodyDiv w:val="1"/>
      <w:marLeft w:val="0"/>
      <w:marRight w:val="0"/>
      <w:marTop w:val="0"/>
      <w:marBottom w:val="0"/>
      <w:divBdr>
        <w:top w:val="none" w:sz="0" w:space="0" w:color="auto"/>
        <w:left w:val="none" w:sz="0" w:space="0" w:color="auto"/>
        <w:bottom w:val="none" w:sz="0" w:space="0" w:color="auto"/>
        <w:right w:val="none" w:sz="0" w:space="0" w:color="auto"/>
      </w:divBdr>
    </w:div>
    <w:div w:id="1970427072">
      <w:bodyDiv w:val="1"/>
      <w:marLeft w:val="0"/>
      <w:marRight w:val="0"/>
      <w:marTop w:val="0"/>
      <w:marBottom w:val="0"/>
      <w:divBdr>
        <w:top w:val="none" w:sz="0" w:space="0" w:color="auto"/>
        <w:left w:val="none" w:sz="0" w:space="0" w:color="auto"/>
        <w:bottom w:val="none" w:sz="0" w:space="0" w:color="auto"/>
        <w:right w:val="none" w:sz="0" w:space="0" w:color="auto"/>
      </w:divBdr>
    </w:div>
    <w:div w:id="1970620399">
      <w:bodyDiv w:val="1"/>
      <w:marLeft w:val="0"/>
      <w:marRight w:val="0"/>
      <w:marTop w:val="0"/>
      <w:marBottom w:val="0"/>
      <w:divBdr>
        <w:top w:val="none" w:sz="0" w:space="0" w:color="auto"/>
        <w:left w:val="none" w:sz="0" w:space="0" w:color="auto"/>
        <w:bottom w:val="none" w:sz="0" w:space="0" w:color="auto"/>
        <w:right w:val="none" w:sz="0" w:space="0" w:color="auto"/>
      </w:divBdr>
    </w:div>
    <w:div w:id="1971009819">
      <w:bodyDiv w:val="1"/>
      <w:marLeft w:val="0"/>
      <w:marRight w:val="0"/>
      <w:marTop w:val="0"/>
      <w:marBottom w:val="0"/>
      <w:divBdr>
        <w:top w:val="none" w:sz="0" w:space="0" w:color="auto"/>
        <w:left w:val="none" w:sz="0" w:space="0" w:color="auto"/>
        <w:bottom w:val="none" w:sz="0" w:space="0" w:color="auto"/>
        <w:right w:val="none" w:sz="0" w:space="0" w:color="auto"/>
      </w:divBdr>
    </w:div>
    <w:div w:id="1971208765">
      <w:bodyDiv w:val="1"/>
      <w:marLeft w:val="0"/>
      <w:marRight w:val="0"/>
      <w:marTop w:val="0"/>
      <w:marBottom w:val="0"/>
      <w:divBdr>
        <w:top w:val="none" w:sz="0" w:space="0" w:color="auto"/>
        <w:left w:val="none" w:sz="0" w:space="0" w:color="auto"/>
        <w:bottom w:val="none" w:sz="0" w:space="0" w:color="auto"/>
        <w:right w:val="none" w:sz="0" w:space="0" w:color="auto"/>
      </w:divBdr>
    </w:div>
    <w:div w:id="1971323739">
      <w:bodyDiv w:val="1"/>
      <w:marLeft w:val="0"/>
      <w:marRight w:val="0"/>
      <w:marTop w:val="0"/>
      <w:marBottom w:val="0"/>
      <w:divBdr>
        <w:top w:val="none" w:sz="0" w:space="0" w:color="auto"/>
        <w:left w:val="none" w:sz="0" w:space="0" w:color="auto"/>
        <w:bottom w:val="none" w:sz="0" w:space="0" w:color="auto"/>
        <w:right w:val="none" w:sz="0" w:space="0" w:color="auto"/>
      </w:divBdr>
    </w:div>
    <w:div w:id="1971472771">
      <w:bodyDiv w:val="1"/>
      <w:marLeft w:val="0"/>
      <w:marRight w:val="0"/>
      <w:marTop w:val="0"/>
      <w:marBottom w:val="0"/>
      <w:divBdr>
        <w:top w:val="none" w:sz="0" w:space="0" w:color="auto"/>
        <w:left w:val="none" w:sz="0" w:space="0" w:color="auto"/>
        <w:bottom w:val="none" w:sz="0" w:space="0" w:color="auto"/>
        <w:right w:val="none" w:sz="0" w:space="0" w:color="auto"/>
      </w:divBdr>
    </w:div>
    <w:div w:id="1972006776">
      <w:bodyDiv w:val="1"/>
      <w:marLeft w:val="0"/>
      <w:marRight w:val="0"/>
      <w:marTop w:val="0"/>
      <w:marBottom w:val="0"/>
      <w:divBdr>
        <w:top w:val="none" w:sz="0" w:space="0" w:color="auto"/>
        <w:left w:val="none" w:sz="0" w:space="0" w:color="auto"/>
        <w:bottom w:val="none" w:sz="0" w:space="0" w:color="auto"/>
        <w:right w:val="none" w:sz="0" w:space="0" w:color="auto"/>
      </w:divBdr>
    </w:div>
    <w:div w:id="1972008468">
      <w:bodyDiv w:val="1"/>
      <w:marLeft w:val="0"/>
      <w:marRight w:val="0"/>
      <w:marTop w:val="0"/>
      <w:marBottom w:val="0"/>
      <w:divBdr>
        <w:top w:val="none" w:sz="0" w:space="0" w:color="auto"/>
        <w:left w:val="none" w:sz="0" w:space="0" w:color="auto"/>
        <w:bottom w:val="none" w:sz="0" w:space="0" w:color="auto"/>
        <w:right w:val="none" w:sz="0" w:space="0" w:color="auto"/>
      </w:divBdr>
    </w:div>
    <w:div w:id="1972206704">
      <w:bodyDiv w:val="1"/>
      <w:marLeft w:val="0"/>
      <w:marRight w:val="0"/>
      <w:marTop w:val="0"/>
      <w:marBottom w:val="0"/>
      <w:divBdr>
        <w:top w:val="none" w:sz="0" w:space="0" w:color="auto"/>
        <w:left w:val="none" w:sz="0" w:space="0" w:color="auto"/>
        <w:bottom w:val="none" w:sz="0" w:space="0" w:color="auto"/>
        <w:right w:val="none" w:sz="0" w:space="0" w:color="auto"/>
      </w:divBdr>
    </w:div>
    <w:div w:id="1972591056">
      <w:bodyDiv w:val="1"/>
      <w:marLeft w:val="0"/>
      <w:marRight w:val="0"/>
      <w:marTop w:val="0"/>
      <w:marBottom w:val="0"/>
      <w:divBdr>
        <w:top w:val="none" w:sz="0" w:space="0" w:color="auto"/>
        <w:left w:val="none" w:sz="0" w:space="0" w:color="auto"/>
        <w:bottom w:val="none" w:sz="0" w:space="0" w:color="auto"/>
        <w:right w:val="none" w:sz="0" w:space="0" w:color="auto"/>
      </w:divBdr>
    </w:div>
    <w:div w:id="1972709312">
      <w:bodyDiv w:val="1"/>
      <w:marLeft w:val="0"/>
      <w:marRight w:val="0"/>
      <w:marTop w:val="0"/>
      <w:marBottom w:val="0"/>
      <w:divBdr>
        <w:top w:val="none" w:sz="0" w:space="0" w:color="auto"/>
        <w:left w:val="none" w:sz="0" w:space="0" w:color="auto"/>
        <w:bottom w:val="none" w:sz="0" w:space="0" w:color="auto"/>
        <w:right w:val="none" w:sz="0" w:space="0" w:color="auto"/>
      </w:divBdr>
    </w:div>
    <w:div w:id="1972783086">
      <w:bodyDiv w:val="1"/>
      <w:marLeft w:val="0"/>
      <w:marRight w:val="0"/>
      <w:marTop w:val="0"/>
      <w:marBottom w:val="0"/>
      <w:divBdr>
        <w:top w:val="none" w:sz="0" w:space="0" w:color="auto"/>
        <w:left w:val="none" w:sz="0" w:space="0" w:color="auto"/>
        <w:bottom w:val="none" w:sz="0" w:space="0" w:color="auto"/>
        <w:right w:val="none" w:sz="0" w:space="0" w:color="auto"/>
      </w:divBdr>
    </w:div>
    <w:div w:id="1972859248">
      <w:bodyDiv w:val="1"/>
      <w:marLeft w:val="0"/>
      <w:marRight w:val="0"/>
      <w:marTop w:val="0"/>
      <w:marBottom w:val="0"/>
      <w:divBdr>
        <w:top w:val="none" w:sz="0" w:space="0" w:color="auto"/>
        <w:left w:val="none" w:sz="0" w:space="0" w:color="auto"/>
        <w:bottom w:val="none" w:sz="0" w:space="0" w:color="auto"/>
        <w:right w:val="none" w:sz="0" w:space="0" w:color="auto"/>
      </w:divBdr>
    </w:div>
    <w:div w:id="1973437955">
      <w:bodyDiv w:val="1"/>
      <w:marLeft w:val="0"/>
      <w:marRight w:val="0"/>
      <w:marTop w:val="0"/>
      <w:marBottom w:val="0"/>
      <w:divBdr>
        <w:top w:val="none" w:sz="0" w:space="0" w:color="auto"/>
        <w:left w:val="none" w:sz="0" w:space="0" w:color="auto"/>
        <w:bottom w:val="none" w:sz="0" w:space="0" w:color="auto"/>
        <w:right w:val="none" w:sz="0" w:space="0" w:color="auto"/>
      </w:divBdr>
    </w:div>
    <w:div w:id="1973511867">
      <w:bodyDiv w:val="1"/>
      <w:marLeft w:val="0"/>
      <w:marRight w:val="0"/>
      <w:marTop w:val="0"/>
      <w:marBottom w:val="0"/>
      <w:divBdr>
        <w:top w:val="none" w:sz="0" w:space="0" w:color="auto"/>
        <w:left w:val="none" w:sz="0" w:space="0" w:color="auto"/>
        <w:bottom w:val="none" w:sz="0" w:space="0" w:color="auto"/>
        <w:right w:val="none" w:sz="0" w:space="0" w:color="auto"/>
      </w:divBdr>
    </w:div>
    <w:div w:id="1973554561">
      <w:bodyDiv w:val="1"/>
      <w:marLeft w:val="0"/>
      <w:marRight w:val="0"/>
      <w:marTop w:val="0"/>
      <w:marBottom w:val="0"/>
      <w:divBdr>
        <w:top w:val="none" w:sz="0" w:space="0" w:color="auto"/>
        <w:left w:val="none" w:sz="0" w:space="0" w:color="auto"/>
        <w:bottom w:val="none" w:sz="0" w:space="0" w:color="auto"/>
        <w:right w:val="none" w:sz="0" w:space="0" w:color="auto"/>
      </w:divBdr>
    </w:div>
    <w:div w:id="1973711932">
      <w:bodyDiv w:val="1"/>
      <w:marLeft w:val="0"/>
      <w:marRight w:val="0"/>
      <w:marTop w:val="0"/>
      <w:marBottom w:val="0"/>
      <w:divBdr>
        <w:top w:val="none" w:sz="0" w:space="0" w:color="auto"/>
        <w:left w:val="none" w:sz="0" w:space="0" w:color="auto"/>
        <w:bottom w:val="none" w:sz="0" w:space="0" w:color="auto"/>
        <w:right w:val="none" w:sz="0" w:space="0" w:color="auto"/>
      </w:divBdr>
    </w:div>
    <w:div w:id="1973754530">
      <w:bodyDiv w:val="1"/>
      <w:marLeft w:val="0"/>
      <w:marRight w:val="0"/>
      <w:marTop w:val="0"/>
      <w:marBottom w:val="0"/>
      <w:divBdr>
        <w:top w:val="none" w:sz="0" w:space="0" w:color="auto"/>
        <w:left w:val="none" w:sz="0" w:space="0" w:color="auto"/>
        <w:bottom w:val="none" w:sz="0" w:space="0" w:color="auto"/>
        <w:right w:val="none" w:sz="0" w:space="0" w:color="auto"/>
      </w:divBdr>
    </w:div>
    <w:div w:id="1973900230">
      <w:bodyDiv w:val="1"/>
      <w:marLeft w:val="0"/>
      <w:marRight w:val="0"/>
      <w:marTop w:val="0"/>
      <w:marBottom w:val="0"/>
      <w:divBdr>
        <w:top w:val="none" w:sz="0" w:space="0" w:color="auto"/>
        <w:left w:val="none" w:sz="0" w:space="0" w:color="auto"/>
        <w:bottom w:val="none" w:sz="0" w:space="0" w:color="auto"/>
        <w:right w:val="none" w:sz="0" w:space="0" w:color="auto"/>
      </w:divBdr>
    </w:div>
    <w:div w:id="1974286116">
      <w:bodyDiv w:val="1"/>
      <w:marLeft w:val="0"/>
      <w:marRight w:val="0"/>
      <w:marTop w:val="0"/>
      <w:marBottom w:val="0"/>
      <w:divBdr>
        <w:top w:val="none" w:sz="0" w:space="0" w:color="auto"/>
        <w:left w:val="none" w:sz="0" w:space="0" w:color="auto"/>
        <w:bottom w:val="none" w:sz="0" w:space="0" w:color="auto"/>
        <w:right w:val="none" w:sz="0" w:space="0" w:color="auto"/>
      </w:divBdr>
    </w:div>
    <w:div w:id="1974435760">
      <w:bodyDiv w:val="1"/>
      <w:marLeft w:val="0"/>
      <w:marRight w:val="0"/>
      <w:marTop w:val="0"/>
      <w:marBottom w:val="0"/>
      <w:divBdr>
        <w:top w:val="none" w:sz="0" w:space="0" w:color="auto"/>
        <w:left w:val="none" w:sz="0" w:space="0" w:color="auto"/>
        <w:bottom w:val="none" w:sz="0" w:space="0" w:color="auto"/>
        <w:right w:val="none" w:sz="0" w:space="0" w:color="auto"/>
      </w:divBdr>
    </w:div>
    <w:div w:id="1974483741">
      <w:bodyDiv w:val="1"/>
      <w:marLeft w:val="0"/>
      <w:marRight w:val="0"/>
      <w:marTop w:val="0"/>
      <w:marBottom w:val="0"/>
      <w:divBdr>
        <w:top w:val="none" w:sz="0" w:space="0" w:color="auto"/>
        <w:left w:val="none" w:sz="0" w:space="0" w:color="auto"/>
        <w:bottom w:val="none" w:sz="0" w:space="0" w:color="auto"/>
        <w:right w:val="none" w:sz="0" w:space="0" w:color="auto"/>
      </w:divBdr>
    </w:div>
    <w:div w:id="1974552840">
      <w:bodyDiv w:val="1"/>
      <w:marLeft w:val="0"/>
      <w:marRight w:val="0"/>
      <w:marTop w:val="0"/>
      <w:marBottom w:val="0"/>
      <w:divBdr>
        <w:top w:val="none" w:sz="0" w:space="0" w:color="auto"/>
        <w:left w:val="none" w:sz="0" w:space="0" w:color="auto"/>
        <w:bottom w:val="none" w:sz="0" w:space="0" w:color="auto"/>
        <w:right w:val="none" w:sz="0" w:space="0" w:color="auto"/>
      </w:divBdr>
    </w:div>
    <w:div w:id="1974553388">
      <w:bodyDiv w:val="1"/>
      <w:marLeft w:val="0"/>
      <w:marRight w:val="0"/>
      <w:marTop w:val="0"/>
      <w:marBottom w:val="0"/>
      <w:divBdr>
        <w:top w:val="none" w:sz="0" w:space="0" w:color="auto"/>
        <w:left w:val="none" w:sz="0" w:space="0" w:color="auto"/>
        <w:bottom w:val="none" w:sz="0" w:space="0" w:color="auto"/>
        <w:right w:val="none" w:sz="0" w:space="0" w:color="auto"/>
      </w:divBdr>
    </w:div>
    <w:div w:id="1974868799">
      <w:bodyDiv w:val="1"/>
      <w:marLeft w:val="0"/>
      <w:marRight w:val="0"/>
      <w:marTop w:val="0"/>
      <w:marBottom w:val="0"/>
      <w:divBdr>
        <w:top w:val="none" w:sz="0" w:space="0" w:color="auto"/>
        <w:left w:val="none" w:sz="0" w:space="0" w:color="auto"/>
        <w:bottom w:val="none" w:sz="0" w:space="0" w:color="auto"/>
        <w:right w:val="none" w:sz="0" w:space="0" w:color="auto"/>
      </w:divBdr>
    </w:div>
    <w:div w:id="1974869763">
      <w:bodyDiv w:val="1"/>
      <w:marLeft w:val="0"/>
      <w:marRight w:val="0"/>
      <w:marTop w:val="0"/>
      <w:marBottom w:val="0"/>
      <w:divBdr>
        <w:top w:val="none" w:sz="0" w:space="0" w:color="auto"/>
        <w:left w:val="none" w:sz="0" w:space="0" w:color="auto"/>
        <w:bottom w:val="none" w:sz="0" w:space="0" w:color="auto"/>
        <w:right w:val="none" w:sz="0" w:space="0" w:color="auto"/>
      </w:divBdr>
    </w:div>
    <w:div w:id="1975065985">
      <w:bodyDiv w:val="1"/>
      <w:marLeft w:val="0"/>
      <w:marRight w:val="0"/>
      <w:marTop w:val="0"/>
      <w:marBottom w:val="0"/>
      <w:divBdr>
        <w:top w:val="none" w:sz="0" w:space="0" w:color="auto"/>
        <w:left w:val="none" w:sz="0" w:space="0" w:color="auto"/>
        <w:bottom w:val="none" w:sz="0" w:space="0" w:color="auto"/>
        <w:right w:val="none" w:sz="0" w:space="0" w:color="auto"/>
      </w:divBdr>
    </w:div>
    <w:div w:id="1975137377">
      <w:bodyDiv w:val="1"/>
      <w:marLeft w:val="0"/>
      <w:marRight w:val="0"/>
      <w:marTop w:val="0"/>
      <w:marBottom w:val="0"/>
      <w:divBdr>
        <w:top w:val="none" w:sz="0" w:space="0" w:color="auto"/>
        <w:left w:val="none" w:sz="0" w:space="0" w:color="auto"/>
        <w:bottom w:val="none" w:sz="0" w:space="0" w:color="auto"/>
        <w:right w:val="none" w:sz="0" w:space="0" w:color="auto"/>
      </w:divBdr>
    </w:div>
    <w:div w:id="1975676512">
      <w:bodyDiv w:val="1"/>
      <w:marLeft w:val="0"/>
      <w:marRight w:val="0"/>
      <w:marTop w:val="0"/>
      <w:marBottom w:val="0"/>
      <w:divBdr>
        <w:top w:val="none" w:sz="0" w:space="0" w:color="auto"/>
        <w:left w:val="none" w:sz="0" w:space="0" w:color="auto"/>
        <w:bottom w:val="none" w:sz="0" w:space="0" w:color="auto"/>
        <w:right w:val="none" w:sz="0" w:space="0" w:color="auto"/>
      </w:divBdr>
    </w:div>
    <w:div w:id="1975716869">
      <w:bodyDiv w:val="1"/>
      <w:marLeft w:val="0"/>
      <w:marRight w:val="0"/>
      <w:marTop w:val="0"/>
      <w:marBottom w:val="0"/>
      <w:divBdr>
        <w:top w:val="none" w:sz="0" w:space="0" w:color="auto"/>
        <w:left w:val="none" w:sz="0" w:space="0" w:color="auto"/>
        <w:bottom w:val="none" w:sz="0" w:space="0" w:color="auto"/>
        <w:right w:val="none" w:sz="0" w:space="0" w:color="auto"/>
      </w:divBdr>
    </w:div>
    <w:div w:id="1976056037">
      <w:bodyDiv w:val="1"/>
      <w:marLeft w:val="0"/>
      <w:marRight w:val="0"/>
      <w:marTop w:val="0"/>
      <w:marBottom w:val="0"/>
      <w:divBdr>
        <w:top w:val="none" w:sz="0" w:space="0" w:color="auto"/>
        <w:left w:val="none" w:sz="0" w:space="0" w:color="auto"/>
        <w:bottom w:val="none" w:sz="0" w:space="0" w:color="auto"/>
        <w:right w:val="none" w:sz="0" w:space="0" w:color="auto"/>
      </w:divBdr>
    </w:div>
    <w:div w:id="1976056449">
      <w:bodyDiv w:val="1"/>
      <w:marLeft w:val="0"/>
      <w:marRight w:val="0"/>
      <w:marTop w:val="0"/>
      <w:marBottom w:val="0"/>
      <w:divBdr>
        <w:top w:val="none" w:sz="0" w:space="0" w:color="auto"/>
        <w:left w:val="none" w:sz="0" w:space="0" w:color="auto"/>
        <w:bottom w:val="none" w:sz="0" w:space="0" w:color="auto"/>
        <w:right w:val="none" w:sz="0" w:space="0" w:color="auto"/>
      </w:divBdr>
    </w:div>
    <w:div w:id="1976329325">
      <w:bodyDiv w:val="1"/>
      <w:marLeft w:val="0"/>
      <w:marRight w:val="0"/>
      <w:marTop w:val="0"/>
      <w:marBottom w:val="0"/>
      <w:divBdr>
        <w:top w:val="none" w:sz="0" w:space="0" w:color="auto"/>
        <w:left w:val="none" w:sz="0" w:space="0" w:color="auto"/>
        <w:bottom w:val="none" w:sz="0" w:space="0" w:color="auto"/>
        <w:right w:val="none" w:sz="0" w:space="0" w:color="auto"/>
      </w:divBdr>
    </w:div>
    <w:div w:id="1976333419">
      <w:bodyDiv w:val="1"/>
      <w:marLeft w:val="0"/>
      <w:marRight w:val="0"/>
      <w:marTop w:val="0"/>
      <w:marBottom w:val="0"/>
      <w:divBdr>
        <w:top w:val="none" w:sz="0" w:space="0" w:color="auto"/>
        <w:left w:val="none" w:sz="0" w:space="0" w:color="auto"/>
        <w:bottom w:val="none" w:sz="0" w:space="0" w:color="auto"/>
        <w:right w:val="none" w:sz="0" w:space="0" w:color="auto"/>
      </w:divBdr>
    </w:div>
    <w:div w:id="1976448338">
      <w:bodyDiv w:val="1"/>
      <w:marLeft w:val="0"/>
      <w:marRight w:val="0"/>
      <w:marTop w:val="0"/>
      <w:marBottom w:val="0"/>
      <w:divBdr>
        <w:top w:val="none" w:sz="0" w:space="0" w:color="auto"/>
        <w:left w:val="none" w:sz="0" w:space="0" w:color="auto"/>
        <w:bottom w:val="none" w:sz="0" w:space="0" w:color="auto"/>
        <w:right w:val="none" w:sz="0" w:space="0" w:color="auto"/>
      </w:divBdr>
    </w:div>
    <w:div w:id="1976596372">
      <w:bodyDiv w:val="1"/>
      <w:marLeft w:val="0"/>
      <w:marRight w:val="0"/>
      <w:marTop w:val="0"/>
      <w:marBottom w:val="0"/>
      <w:divBdr>
        <w:top w:val="none" w:sz="0" w:space="0" w:color="auto"/>
        <w:left w:val="none" w:sz="0" w:space="0" w:color="auto"/>
        <w:bottom w:val="none" w:sz="0" w:space="0" w:color="auto"/>
        <w:right w:val="none" w:sz="0" w:space="0" w:color="auto"/>
      </w:divBdr>
    </w:div>
    <w:div w:id="1976641441">
      <w:bodyDiv w:val="1"/>
      <w:marLeft w:val="0"/>
      <w:marRight w:val="0"/>
      <w:marTop w:val="0"/>
      <w:marBottom w:val="0"/>
      <w:divBdr>
        <w:top w:val="none" w:sz="0" w:space="0" w:color="auto"/>
        <w:left w:val="none" w:sz="0" w:space="0" w:color="auto"/>
        <w:bottom w:val="none" w:sz="0" w:space="0" w:color="auto"/>
        <w:right w:val="none" w:sz="0" w:space="0" w:color="auto"/>
      </w:divBdr>
    </w:div>
    <w:div w:id="1977027064">
      <w:bodyDiv w:val="1"/>
      <w:marLeft w:val="0"/>
      <w:marRight w:val="0"/>
      <w:marTop w:val="0"/>
      <w:marBottom w:val="0"/>
      <w:divBdr>
        <w:top w:val="none" w:sz="0" w:space="0" w:color="auto"/>
        <w:left w:val="none" w:sz="0" w:space="0" w:color="auto"/>
        <w:bottom w:val="none" w:sz="0" w:space="0" w:color="auto"/>
        <w:right w:val="none" w:sz="0" w:space="0" w:color="auto"/>
      </w:divBdr>
    </w:div>
    <w:div w:id="1977371408">
      <w:bodyDiv w:val="1"/>
      <w:marLeft w:val="0"/>
      <w:marRight w:val="0"/>
      <w:marTop w:val="0"/>
      <w:marBottom w:val="0"/>
      <w:divBdr>
        <w:top w:val="none" w:sz="0" w:space="0" w:color="auto"/>
        <w:left w:val="none" w:sz="0" w:space="0" w:color="auto"/>
        <w:bottom w:val="none" w:sz="0" w:space="0" w:color="auto"/>
        <w:right w:val="none" w:sz="0" w:space="0" w:color="auto"/>
      </w:divBdr>
    </w:div>
    <w:div w:id="1977445498">
      <w:bodyDiv w:val="1"/>
      <w:marLeft w:val="0"/>
      <w:marRight w:val="0"/>
      <w:marTop w:val="0"/>
      <w:marBottom w:val="0"/>
      <w:divBdr>
        <w:top w:val="none" w:sz="0" w:space="0" w:color="auto"/>
        <w:left w:val="none" w:sz="0" w:space="0" w:color="auto"/>
        <w:bottom w:val="none" w:sz="0" w:space="0" w:color="auto"/>
        <w:right w:val="none" w:sz="0" w:space="0" w:color="auto"/>
      </w:divBdr>
    </w:div>
    <w:div w:id="1977447114">
      <w:bodyDiv w:val="1"/>
      <w:marLeft w:val="0"/>
      <w:marRight w:val="0"/>
      <w:marTop w:val="0"/>
      <w:marBottom w:val="0"/>
      <w:divBdr>
        <w:top w:val="none" w:sz="0" w:space="0" w:color="auto"/>
        <w:left w:val="none" w:sz="0" w:space="0" w:color="auto"/>
        <w:bottom w:val="none" w:sz="0" w:space="0" w:color="auto"/>
        <w:right w:val="none" w:sz="0" w:space="0" w:color="auto"/>
      </w:divBdr>
    </w:div>
    <w:div w:id="1977905822">
      <w:bodyDiv w:val="1"/>
      <w:marLeft w:val="0"/>
      <w:marRight w:val="0"/>
      <w:marTop w:val="0"/>
      <w:marBottom w:val="0"/>
      <w:divBdr>
        <w:top w:val="none" w:sz="0" w:space="0" w:color="auto"/>
        <w:left w:val="none" w:sz="0" w:space="0" w:color="auto"/>
        <w:bottom w:val="none" w:sz="0" w:space="0" w:color="auto"/>
        <w:right w:val="none" w:sz="0" w:space="0" w:color="auto"/>
      </w:divBdr>
    </w:div>
    <w:div w:id="1978223616">
      <w:bodyDiv w:val="1"/>
      <w:marLeft w:val="0"/>
      <w:marRight w:val="0"/>
      <w:marTop w:val="0"/>
      <w:marBottom w:val="0"/>
      <w:divBdr>
        <w:top w:val="none" w:sz="0" w:space="0" w:color="auto"/>
        <w:left w:val="none" w:sz="0" w:space="0" w:color="auto"/>
        <w:bottom w:val="none" w:sz="0" w:space="0" w:color="auto"/>
        <w:right w:val="none" w:sz="0" w:space="0" w:color="auto"/>
      </w:divBdr>
    </w:div>
    <w:div w:id="1978294010">
      <w:bodyDiv w:val="1"/>
      <w:marLeft w:val="0"/>
      <w:marRight w:val="0"/>
      <w:marTop w:val="0"/>
      <w:marBottom w:val="0"/>
      <w:divBdr>
        <w:top w:val="none" w:sz="0" w:space="0" w:color="auto"/>
        <w:left w:val="none" w:sz="0" w:space="0" w:color="auto"/>
        <w:bottom w:val="none" w:sz="0" w:space="0" w:color="auto"/>
        <w:right w:val="none" w:sz="0" w:space="0" w:color="auto"/>
      </w:divBdr>
    </w:div>
    <w:div w:id="1978341046">
      <w:bodyDiv w:val="1"/>
      <w:marLeft w:val="0"/>
      <w:marRight w:val="0"/>
      <w:marTop w:val="0"/>
      <w:marBottom w:val="0"/>
      <w:divBdr>
        <w:top w:val="none" w:sz="0" w:space="0" w:color="auto"/>
        <w:left w:val="none" w:sz="0" w:space="0" w:color="auto"/>
        <w:bottom w:val="none" w:sz="0" w:space="0" w:color="auto"/>
        <w:right w:val="none" w:sz="0" w:space="0" w:color="auto"/>
      </w:divBdr>
    </w:div>
    <w:div w:id="1978753218">
      <w:bodyDiv w:val="1"/>
      <w:marLeft w:val="0"/>
      <w:marRight w:val="0"/>
      <w:marTop w:val="0"/>
      <w:marBottom w:val="0"/>
      <w:divBdr>
        <w:top w:val="none" w:sz="0" w:space="0" w:color="auto"/>
        <w:left w:val="none" w:sz="0" w:space="0" w:color="auto"/>
        <w:bottom w:val="none" w:sz="0" w:space="0" w:color="auto"/>
        <w:right w:val="none" w:sz="0" w:space="0" w:color="auto"/>
      </w:divBdr>
    </w:div>
    <w:div w:id="1978874204">
      <w:bodyDiv w:val="1"/>
      <w:marLeft w:val="0"/>
      <w:marRight w:val="0"/>
      <w:marTop w:val="0"/>
      <w:marBottom w:val="0"/>
      <w:divBdr>
        <w:top w:val="none" w:sz="0" w:space="0" w:color="auto"/>
        <w:left w:val="none" w:sz="0" w:space="0" w:color="auto"/>
        <w:bottom w:val="none" w:sz="0" w:space="0" w:color="auto"/>
        <w:right w:val="none" w:sz="0" w:space="0" w:color="auto"/>
      </w:divBdr>
    </w:div>
    <w:div w:id="1978953853">
      <w:bodyDiv w:val="1"/>
      <w:marLeft w:val="0"/>
      <w:marRight w:val="0"/>
      <w:marTop w:val="0"/>
      <w:marBottom w:val="0"/>
      <w:divBdr>
        <w:top w:val="none" w:sz="0" w:space="0" w:color="auto"/>
        <w:left w:val="none" w:sz="0" w:space="0" w:color="auto"/>
        <w:bottom w:val="none" w:sz="0" w:space="0" w:color="auto"/>
        <w:right w:val="none" w:sz="0" w:space="0" w:color="auto"/>
      </w:divBdr>
    </w:div>
    <w:div w:id="1979145426">
      <w:bodyDiv w:val="1"/>
      <w:marLeft w:val="0"/>
      <w:marRight w:val="0"/>
      <w:marTop w:val="0"/>
      <w:marBottom w:val="0"/>
      <w:divBdr>
        <w:top w:val="none" w:sz="0" w:space="0" w:color="auto"/>
        <w:left w:val="none" w:sz="0" w:space="0" w:color="auto"/>
        <w:bottom w:val="none" w:sz="0" w:space="0" w:color="auto"/>
        <w:right w:val="none" w:sz="0" w:space="0" w:color="auto"/>
      </w:divBdr>
    </w:div>
    <w:div w:id="1979676580">
      <w:bodyDiv w:val="1"/>
      <w:marLeft w:val="0"/>
      <w:marRight w:val="0"/>
      <w:marTop w:val="0"/>
      <w:marBottom w:val="0"/>
      <w:divBdr>
        <w:top w:val="none" w:sz="0" w:space="0" w:color="auto"/>
        <w:left w:val="none" w:sz="0" w:space="0" w:color="auto"/>
        <w:bottom w:val="none" w:sz="0" w:space="0" w:color="auto"/>
        <w:right w:val="none" w:sz="0" w:space="0" w:color="auto"/>
      </w:divBdr>
    </w:div>
    <w:div w:id="1980452822">
      <w:bodyDiv w:val="1"/>
      <w:marLeft w:val="0"/>
      <w:marRight w:val="0"/>
      <w:marTop w:val="0"/>
      <w:marBottom w:val="0"/>
      <w:divBdr>
        <w:top w:val="none" w:sz="0" w:space="0" w:color="auto"/>
        <w:left w:val="none" w:sz="0" w:space="0" w:color="auto"/>
        <w:bottom w:val="none" w:sz="0" w:space="0" w:color="auto"/>
        <w:right w:val="none" w:sz="0" w:space="0" w:color="auto"/>
      </w:divBdr>
    </w:div>
    <w:div w:id="1980457179">
      <w:bodyDiv w:val="1"/>
      <w:marLeft w:val="0"/>
      <w:marRight w:val="0"/>
      <w:marTop w:val="0"/>
      <w:marBottom w:val="0"/>
      <w:divBdr>
        <w:top w:val="none" w:sz="0" w:space="0" w:color="auto"/>
        <w:left w:val="none" w:sz="0" w:space="0" w:color="auto"/>
        <w:bottom w:val="none" w:sz="0" w:space="0" w:color="auto"/>
        <w:right w:val="none" w:sz="0" w:space="0" w:color="auto"/>
      </w:divBdr>
    </w:div>
    <w:div w:id="1980458882">
      <w:bodyDiv w:val="1"/>
      <w:marLeft w:val="0"/>
      <w:marRight w:val="0"/>
      <w:marTop w:val="0"/>
      <w:marBottom w:val="0"/>
      <w:divBdr>
        <w:top w:val="none" w:sz="0" w:space="0" w:color="auto"/>
        <w:left w:val="none" w:sz="0" w:space="0" w:color="auto"/>
        <w:bottom w:val="none" w:sz="0" w:space="0" w:color="auto"/>
        <w:right w:val="none" w:sz="0" w:space="0" w:color="auto"/>
      </w:divBdr>
    </w:div>
    <w:div w:id="1980501103">
      <w:bodyDiv w:val="1"/>
      <w:marLeft w:val="0"/>
      <w:marRight w:val="0"/>
      <w:marTop w:val="0"/>
      <w:marBottom w:val="0"/>
      <w:divBdr>
        <w:top w:val="none" w:sz="0" w:space="0" w:color="auto"/>
        <w:left w:val="none" w:sz="0" w:space="0" w:color="auto"/>
        <w:bottom w:val="none" w:sz="0" w:space="0" w:color="auto"/>
        <w:right w:val="none" w:sz="0" w:space="0" w:color="auto"/>
      </w:divBdr>
    </w:div>
    <w:div w:id="1980718487">
      <w:bodyDiv w:val="1"/>
      <w:marLeft w:val="0"/>
      <w:marRight w:val="0"/>
      <w:marTop w:val="0"/>
      <w:marBottom w:val="0"/>
      <w:divBdr>
        <w:top w:val="none" w:sz="0" w:space="0" w:color="auto"/>
        <w:left w:val="none" w:sz="0" w:space="0" w:color="auto"/>
        <w:bottom w:val="none" w:sz="0" w:space="0" w:color="auto"/>
        <w:right w:val="none" w:sz="0" w:space="0" w:color="auto"/>
      </w:divBdr>
    </w:div>
    <w:div w:id="1980913325">
      <w:bodyDiv w:val="1"/>
      <w:marLeft w:val="0"/>
      <w:marRight w:val="0"/>
      <w:marTop w:val="0"/>
      <w:marBottom w:val="0"/>
      <w:divBdr>
        <w:top w:val="none" w:sz="0" w:space="0" w:color="auto"/>
        <w:left w:val="none" w:sz="0" w:space="0" w:color="auto"/>
        <w:bottom w:val="none" w:sz="0" w:space="0" w:color="auto"/>
        <w:right w:val="none" w:sz="0" w:space="0" w:color="auto"/>
      </w:divBdr>
    </w:div>
    <w:div w:id="1980918695">
      <w:bodyDiv w:val="1"/>
      <w:marLeft w:val="0"/>
      <w:marRight w:val="0"/>
      <w:marTop w:val="0"/>
      <w:marBottom w:val="0"/>
      <w:divBdr>
        <w:top w:val="none" w:sz="0" w:space="0" w:color="auto"/>
        <w:left w:val="none" w:sz="0" w:space="0" w:color="auto"/>
        <w:bottom w:val="none" w:sz="0" w:space="0" w:color="auto"/>
        <w:right w:val="none" w:sz="0" w:space="0" w:color="auto"/>
      </w:divBdr>
    </w:div>
    <w:div w:id="1981038085">
      <w:bodyDiv w:val="1"/>
      <w:marLeft w:val="0"/>
      <w:marRight w:val="0"/>
      <w:marTop w:val="0"/>
      <w:marBottom w:val="0"/>
      <w:divBdr>
        <w:top w:val="none" w:sz="0" w:space="0" w:color="auto"/>
        <w:left w:val="none" w:sz="0" w:space="0" w:color="auto"/>
        <w:bottom w:val="none" w:sz="0" w:space="0" w:color="auto"/>
        <w:right w:val="none" w:sz="0" w:space="0" w:color="auto"/>
      </w:divBdr>
    </w:div>
    <w:div w:id="1981154482">
      <w:bodyDiv w:val="1"/>
      <w:marLeft w:val="0"/>
      <w:marRight w:val="0"/>
      <w:marTop w:val="0"/>
      <w:marBottom w:val="0"/>
      <w:divBdr>
        <w:top w:val="none" w:sz="0" w:space="0" w:color="auto"/>
        <w:left w:val="none" w:sz="0" w:space="0" w:color="auto"/>
        <w:bottom w:val="none" w:sz="0" w:space="0" w:color="auto"/>
        <w:right w:val="none" w:sz="0" w:space="0" w:color="auto"/>
      </w:divBdr>
    </w:div>
    <w:div w:id="1981224488">
      <w:bodyDiv w:val="1"/>
      <w:marLeft w:val="0"/>
      <w:marRight w:val="0"/>
      <w:marTop w:val="0"/>
      <w:marBottom w:val="0"/>
      <w:divBdr>
        <w:top w:val="none" w:sz="0" w:space="0" w:color="auto"/>
        <w:left w:val="none" w:sz="0" w:space="0" w:color="auto"/>
        <w:bottom w:val="none" w:sz="0" w:space="0" w:color="auto"/>
        <w:right w:val="none" w:sz="0" w:space="0" w:color="auto"/>
      </w:divBdr>
    </w:div>
    <w:div w:id="1981298275">
      <w:bodyDiv w:val="1"/>
      <w:marLeft w:val="0"/>
      <w:marRight w:val="0"/>
      <w:marTop w:val="0"/>
      <w:marBottom w:val="0"/>
      <w:divBdr>
        <w:top w:val="none" w:sz="0" w:space="0" w:color="auto"/>
        <w:left w:val="none" w:sz="0" w:space="0" w:color="auto"/>
        <w:bottom w:val="none" w:sz="0" w:space="0" w:color="auto"/>
        <w:right w:val="none" w:sz="0" w:space="0" w:color="auto"/>
      </w:divBdr>
    </w:div>
    <w:div w:id="1981493669">
      <w:bodyDiv w:val="1"/>
      <w:marLeft w:val="0"/>
      <w:marRight w:val="0"/>
      <w:marTop w:val="0"/>
      <w:marBottom w:val="0"/>
      <w:divBdr>
        <w:top w:val="none" w:sz="0" w:space="0" w:color="auto"/>
        <w:left w:val="none" w:sz="0" w:space="0" w:color="auto"/>
        <w:bottom w:val="none" w:sz="0" w:space="0" w:color="auto"/>
        <w:right w:val="none" w:sz="0" w:space="0" w:color="auto"/>
      </w:divBdr>
    </w:div>
    <w:div w:id="1981644339">
      <w:bodyDiv w:val="1"/>
      <w:marLeft w:val="0"/>
      <w:marRight w:val="0"/>
      <w:marTop w:val="0"/>
      <w:marBottom w:val="0"/>
      <w:divBdr>
        <w:top w:val="none" w:sz="0" w:space="0" w:color="auto"/>
        <w:left w:val="none" w:sz="0" w:space="0" w:color="auto"/>
        <w:bottom w:val="none" w:sz="0" w:space="0" w:color="auto"/>
        <w:right w:val="none" w:sz="0" w:space="0" w:color="auto"/>
      </w:divBdr>
    </w:div>
    <w:div w:id="1981685673">
      <w:bodyDiv w:val="1"/>
      <w:marLeft w:val="0"/>
      <w:marRight w:val="0"/>
      <w:marTop w:val="0"/>
      <w:marBottom w:val="0"/>
      <w:divBdr>
        <w:top w:val="none" w:sz="0" w:space="0" w:color="auto"/>
        <w:left w:val="none" w:sz="0" w:space="0" w:color="auto"/>
        <w:bottom w:val="none" w:sz="0" w:space="0" w:color="auto"/>
        <w:right w:val="none" w:sz="0" w:space="0" w:color="auto"/>
      </w:divBdr>
    </w:div>
    <w:div w:id="1981763879">
      <w:bodyDiv w:val="1"/>
      <w:marLeft w:val="0"/>
      <w:marRight w:val="0"/>
      <w:marTop w:val="0"/>
      <w:marBottom w:val="0"/>
      <w:divBdr>
        <w:top w:val="none" w:sz="0" w:space="0" w:color="auto"/>
        <w:left w:val="none" w:sz="0" w:space="0" w:color="auto"/>
        <w:bottom w:val="none" w:sz="0" w:space="0" w:color="auto"/>
        <w:right w:val="none" w:sz="0" w:space="0" w:color="auto"/>
      </w:divBdr>
    </w:div>
    <w:div w:id="1981884581">
      <w:bodyDiv w:val="1"/>
      <w:marLeft w:val="0"/>
      <w:marRight w:val="0"/>
      <w:marTop w:val="0"/>
      <w:marBottom w:val="0"/>
      <w:divBdr>
        <w:top w:val="none" w:sz="0" w:space="0" w:color="auto"/>
        <w:left w:val="none" w:sz="0" w:space="0" w:color="auto"/>
        <w:bottom w:val="none" w:sz="0" w:space="0" w:color="auto"/>
        <w:right w:val="none" w:sz="0" w:space="0" w:color="auto"/>
      </w:divBdr>
    </w:div>
    <w:div w:id="1981953432">
      <w:bodyDiv w:val="1"/>
      <w:marLeft w:val="0"/>
      <w:marRight w:val="0"/>
      <w:marTop w:val="0"/>
      <w:marBottom w:val="0"/>
      <w:divBdr>
        <w:top w:val="none" w:sz="0" w:space="0" w:color="auto"/>
        <w:left w:val="none" w:sz="0" w:space="0" w:color="auto"/>
        <w:bottom w:val="none" w:sz="0" w:space="0" w:color="auto"/>
        <w:right w:val="none" w:sz="0" w:space="0" w:color="auto"/>
      </w:divBdr>
    </w:div>
    <w:div w:id="1981957155">
      <w:bodyDiv w:val="1"/>
      <w:marLeft w:val="0"/>
      <w:marRight w:val="0"/>
      <w:marTop w:val="0"/>
      <w:marBottom w:val="0"/>
      <w:divBdr>
        <w:top w:val="none" w:sz="0" w:space="0" w:color="auto"/>
        <w:left w:val="none" w:sz="0" w:space="0" w:color="auto"/>
        <w:bottom w:val="none" w:sz="0" w:space="0" w:color="auto"/>
        <w:right w:val="none" w:sz="0" w:space="0" w:color="auto"/>
      </w:divBdr>
    </w:div>
    <w:div w:id="1981957843">
      <w:bodyDiv w:val="1"/>
      <w:marLeft w:val="0"/>
      <w:marRight w:val="0"/>
      <w:marTop w:val="0"/>
      <w:marBottom w:val="0"/>
      <w:divBdr>
        <w:top w:val="none" w:sz="0" w:space="0" w:color="auto"/>
        <w:left w:val="none" w:sz="0" w:space="0" w:color="auto"/>
        <w:bottom w:val="none" w:sz="0" w:space="0" w:color="auto"/>
        <w:right w:val="none" w:sz="0" w:space="0" w:color="auto"/>
      </w:divBdr>
    </w:div>
    <w:div w:id="1981960153">
      <w:bodyDiv w:val="1"/>
      <w:marLeft w:val="0"/>
      <w:marRight w:val="0"/>
      <w:marTop w:val="0"/>
      <w:marBottom w:val="0"/>
      <w:divBdr>
        <w:top w:val="none" w:sz="0" w:space="0" w:color="auto"/>
        <w:left w:val="none" w:sz="0" w:space="0" w:color="auto"/>
        <w:bottom w:val="none" w:sz="0" w:space="0" w:color="auto"/>
        <w:right w:val="none" w:sz="0" w:space="0" w:color="auto"/>
      </w:divBdr>
    </w:div>
    <w:div w:id="1982035676">
      <w:bodyDiv w:val="1"/>
      <w:marLeft w:val="0"/>
      <w:marRight w:val="0"/>
      <w:marTop w:val="0"/>
      <w:marBottom w:val="0"/>
      <w:divBdr>
        <w:top w:val="none" w:sz="0" w:space="0" w:color="auto"/>
        <w:left w:val="none" w:sz="0" w:space="0" w:color="auto"/>
        <w:bottom w:val="none" w:sz="0" w:space="0" w:color="auto"/>
        <w:right w:val="none" w:sz="0" w:space="0" w:color="auto"/>
      </w:divBdr>
    </w:div>
    <w:div w:id="1982150053">
      <w:bodyDiv w:val="1"/>
      <w:marLeft w:val="0"/>
      <w:marRight w:val="0"/>
      <w:marTop w:val="0"/>
      <w:marBottom w:val="0"/>
      <w:divBdr>
        <w:top w:val="none" w:sz="0" w:space="0" w:color="auto"/>
        <w:left w:val="none" w:sz="0" w:space="0" w:color="auto"/>
        <w:bottom w:val="none" w:sz="0" w:space="0" w:color="auto"/>
        <w:right w:val="none" w:sz="0" w:space="0" w:color="auto"/>
      </w:divBdr>
    </w:div>
    <w:div w:id="1982222082">
      <w:bodyDiv w:val="1"/>
      <w:marLeft w:val="0"/>
      <w:marRight w:val="0"/>
      <w:marTop w:val="0"/>
      <w:marBottom w:val="0"/>
      <w:divBdr>
        <w:top w:val="none" w:sz="0" w:space="0" w:color="auto"/>
        <w:left w:val="none" w:sz="0" w:space="0" w:color="auto"/>
        <w:bottom w:val="none" w:sz="0" w:space="0" w:color="auto"/>
        <w:right w:val="none" w:sz="0" w:space="0" w:color="auto"/>
      </w:divBdr>
    </w:div>
    <w:div w:id="1982271507">
      <w:bodyDiv w:val="1"/>
      <w:marLeft w:val="0"/>
      <w:marRight w:val="0"/>
      <w:marTop w:val="0"/>
      <w:marBottom w:val="0"/>
      <w:divBdr>
        <w:top w:val="none" w:sz="0" w:space="0" w:color="auto"/>
        <w:left w:val="none" w:sz="0" w:space="0" w:color="auto"/>
        <w:bottom w:val="none" w:sz="0" w:space="0" w:color="auto"/>
        <w:right w:val="none" w:sz="0" w:space="0" w:color="auto"/>
      </w:divBdr>
    </w:div>
    <w:div w:id="1982496257">
      <w:bodyDiv w:val="1"/>
      <w:marLeft w:val="0"/>
      <w:marRight w:val="0"/>
      <w:marTop w:val="0"/>
      <w:marBottom w:val="0"/>
      <w:divBdr>
        <w:top w:val="none" w:sz="0" w:space="0" w:color="auto"/>
        <w:left w:val="none" w:sz="0" w:space="0" w:color="auto"/>
        <w:bottom w:val="none" w:sz="0" w:space="0" w:color="auto"/>
        <w:right w:val="none" w:sz="0" w:space="0" w:color="auto"/>
      </w:divBdr>
    </w:div>
    <w:div w:id="1983077778">
      <w:bodyDiv w:val="1"/>
      <w:marLeft w:val="0"/>
      <w:marRight w:val="0"/>
      <w:marTop w:val="0"/>
      <w:marBottom w:val="0"/>
      <w:divBdr>
        <w:top w:val="none" w:sz="0" w:space="0" w:color="auto"/>
        <w:left w:val="none" w:sz="0" w:space="0" w:color="auto"/>
        <w:bottom w:val="none" w:sz="0" w:space="0" w:color="auto"/>
        <w:right w:val="none" w:sz="0" w:space="0" w:color="auto"/>
      </w:divBdr>
    </w:div>
    <w:div w:id="1983272673">
      <w:bodyDiv w:val="1"/>
      <w:marLeft w:val="0"/>
      <w:marRight w:val="0"/>
      <w:marTop w:val="0"/>
      <w:marBottom w:val="0"/>
      <w:divBdr>
        <w:top w:val="none" w:sz="0" w:space="0" w:color="auto"/>
        <w:left w:val="none" w:sz="0" w:space="0" w:color="auto"/>
        <w:bottom w:val="none" w:sz="0" w:space="0" w:color="auto"/>
        <w:right w:val="none" w:sz="0" w:space="0" w:color="auto"/>
      </w:divBdr>
    </w:div>
    <w:div w:id="1983316117">
      <w:bodyDiv w:val="1"/>
      <w:marLeft w:val="0"/>
      <w:marRight w:val="0"/>
      <w:marTop w:val="0"/>
      <w:marBottom w:val="0"/>
      <w:divBdr>
        <w:top w:val="none" w:sz="0" w:space="0" w:color="auto"/>
        <w:left w:val="none" w:sz="0" w:space="0" w:color="auto"/>
        <w:bottom w:val="none" w:sz="0" w:space="0" w:color="auto"/>
        <w:right w:val="none" w:sz="0" w:space="0" w:color="auto"/>
      </w:divBdr>
    </w:div>
    <w:div w:id="1983347454">
      <w:bodyDiv w:val="1"/>
      <w:marLeft w:val="0"/>
      <w:marRight w:val="0"/>
      <w:marTop w:val="0"/>
      <w:marBottom w:val="0"/>
      <w:divBdr>
        <w:top w:val="none" w:sz="0" w:space="0" w:color="auto"/>
        <w:left w:val="none" w:sz="0" w:space="0" w:color="auto"/>
        <w:bottom w:val="none" w:sz="0" w:space="0" w:color="auto"/>
        <w:right w:val="none" w:sz="0" w:space="0" w:color="auto"/>
      </w:divBdr>
    </w:div>
    <w:div w:id="1983347576">
      <w:bodyDiv w:val="1"/>
      <w:marLeft w:val="0"/>
      <w:marRight w:val="0"/>
      <w:marTop w:val="0"/>
      <w:marBottom w:val="0"/>
      <w:divBdr>
        <w:top w:val="none" w:sz="0" w:space="0" w:color="auto"/>
        <w:left w:val="none" w:sz="0" w:space="0" w:color="auto"/>
        <w:bottom w:val="none" w:sz="0" w:space="0" w:color="auto"/>
        <w:right w:val="none" w:sz="0" w:space="0" w:color="auto"/>
      </w:divBdr>
    </w:div>
    <w:div w:id="1983386977">
      <w:bodyDiv w:val="1"/>
      <w:marLeft w:val="0"/>
      <w:marRight w:val="0"/>
      <w:marTop w:val="0"/>
      <w:marBottom w:val="0"/>
      <w:divBdr>
        <w:top w:val="none" w:sz="0" w:space="0" w:color="auto"/>
        <w:left w:val="none" w:sz="0" w:space="0" w:color="auto"/>
        <w:bottom w:val="none" w:sz="0" w:space="0" w:color="auto"/>
        <w:right w:val="none" w:sz="0" w:space="0" w:color="auto"/>
      </w:divBdr>
    </w:div>
    <w:div w:id="1983460350">
      <w:bodyDiv w:val="1"/>
      <w:marLeft w:val="0"/>
      <w:marRight w:val="0"/>
      <w:marTop w:val="0"/>
      <w:marBottom w:val="0"/>
      <w:divBdr>
        <w:top w:val="none" w:sz="0" w:space="0" w:color="auto"/>
        <w:left w:val="none" w:sz="0" w:space="0" w:color="auto"/>
        <w:bottom w:val="none" w:sz="0" w:space="0" w:color="auto"/>
        <w:right w:val="none" w:sz="0" w:space="0" w:color="auto"/>
      </w:divBdr>
    </w:div>
    <w:div w:id="1983465766">
      <w:bodyDiv w:val="1"/>
      <w:marLeft w:val="0"/>
      <w:marRight w:val="0"/>
      <w:marTop w:val="0"/>
      <w:marBottom w:val="0"/>
      <w:divBdr>
        <w:top w:val="none" w:sz="0" w:space="0" w:color="auto"/>
        <w:left w:val="none" w:sz="0" w:space="0" w:color="auto"/>
        <w:bottom w:val="none" w:sz="0" w:space="0" w:color="auto"/>
        <w:right w:val="none" w:sz="0" w:space="0" w:color="auto"/>
      </w:divBdr>
    </w:div>
    <w:div w:id="1983654165">
      <w:bodyDiv w:val="1"/>
      <w:marLeft w:val="0"/>
      <w:marRight w:val="0"/>
      <w:marTop w:val="0"/>
      <w:marBottom w:val="0"/>
      <w:divBdr>
        <w:top w:val="none" w:sz="0" w:space="0" w:color="auto"/>
        <w:left w:val="none" w:sz="0" w:space="0" w:color="auto"/>
        <w:bottom w:val="none" w:sz="0" w:space="0" w:color="auto"/>
        <w:right w:val="none" w:sz="0" w:space="0" w:color="auto"/>
      </w:divBdr>
    </w:div>
    <w:div w:id="1983655296">
      <w:bodyDiv w:val="1"/>
      <w:marLeft w:val="0"/>
      <w:marRight w:val="0"/>
      <w:marTop w:val="0"/>
      <w:marBottom w:val="0"/>
      <w:divBdr>
        <w:top w:val="none" w:sz="0" w:space="0" w:color="auto"/>
        <w:left w:val="none" w:sz="0" w:space="0" w:color="auto"/>
        <w:bottom w:val="none" w:sz="0" w:space="0" w:color="auto"/>
        <w:right w:val="none" w:sz="0" w:space="0" w:color="auto"/>
      </w:divBdr>
    </w:div>
    <w:div w:id="1983657536">
      <w:bodyDiv w:val="1"/>
      <w:marLeft w:val="0"/>
      <w:marRight w:val="0"/>
      <w:marTop w:val="0"/>
      <w:marBottom w:val="0"/>
      <w:divBdr>
        <w:top w:val="none" w:sz="0" w:space="0" w:color="auto"/>
        <w:left w:val="none" w:sz="0" w:space="0" w:color="auto"/>
        <w:bottom w:val="none" w:sz="0" w:space="0" w:color="auto"/>
        <w:right w:val="none" w:sz="0" w:space="0" w:color="auto"/>
      </w:divBdr>
    </w:div>
    <w:div w:id="1983727550">
      <w:bodyDiv w:val="1"/>
      <w:marLeft w:val="0"/>
      <w:marRight w:val="0"/>
      <w:marTop w:val="0"/>
      <w:marBottom w:val="0"/>
      <w:divBdr>
        <w:top w:val="none" w:sz="0" w:space="0" w:color="auto"/>
        <w:left w:val="none" w:sz="0" w:space="0" w:color="auto"/>
        <w:bottom w:val="none" w:sz="0" w:space="0" w:color="auto"/>
        <w:right w:val="none" w:sz="0" w:space="0" w:color="auto"/>
      </w:divBdr>
    </w:div>
    <w:div w:id="1983729423">
      <w:bodyDiv w:val="1"/>
      <w:marLeft w:val="0"/>
      <w:marRight w:val="0"/>
      <w:marTop w:val="0"/>
      <w:marBottom w:val="0"/>
      <w:divBdr>
        <w:top w:val="none" w:sz="0" w:space="0" w:color="auto"/>
        <w:left w:val="none" w:sz="0" w:space="0" w:color="auto"/>
        <w:bottom w:val="none" w:sz="0" w:space="0" w:color="auto"/>
        <w:right w:val="none" w:sz="0" w:space="0" w:color="auto"/>
      </w:divBdr>
    </w:div>
    <w:div w:id="1984190796">
      <w:bodyDiv w:val="1"/>
      <w:marLeft w:val="0"/>
      <w:marRight w:val="0"/>
      <w:marTop w:val="0"/>
      <w:marBottom w:val="0"/>
      <w:divBdr>
        <w:top w:val="none" w:sz="0" w:space="0" w:color="auto"/>
        <w:left w:val="none" w:sz="0" w:space="0" w:color="auto"/>
        <w:bottom w:val="none" w:sz="0" w:space="0" w:color="auto"/>
        <w:right w:val="none" w:sz="0" w:space="0" w:color="auto"/>
      </w:divBdr>
    </w:div>
    <w:div w:id="1984502201">
      <w:bodyDiv w:val="1"/>
      <w:marLeft w:val="0"/>
      <w:marRight w:val="0"/>
      <w:marTop w:val="0"/>
      <w:marBottom w:val="0"/>
      <w:divBdr>
        <w:top w:val="none" w:sz="0" w:space="0" w:color="auto"/>
        <w:left w:val="none" w:sz="0" w:space="0" w:color="auto"/>
        <w:bottom w:val="none" w:sz="0" w:space="0" w:color="auto"/>
        <w:right w:val="none" w:sz="0" w:space="0" w:color="auto"/>
      </w:divBdr>
    </w:div>
    <w:div w:id="1984503371">
      <w:bodyDiv w:val="1"/>
      <w:marLeft w:val="0"/>
      <w:marRight w:val="0"/>
      <w:marTop w:val="0"/>
      <w:marBottom w:val="0"/>
      <w:divBdr>
        <w:top w:val="none" w:sz="0" w:space="0" w:color="auto"/>
        <w:left w:val="none" w:sz="0" w:space="0" w:color="auto"/>
        <w:bottom w:val="none" w:sz="0" w:space="0" w:color="auto"/>
        <w:right w:val="none" w:sz="0" w:space="0" w:color="auto"/>
      </w:divBdr>
    </w:div>
    <w:div w:id="1984580015">
      <w:bodyDiv w:val="1"/>
      <w:marLeft w:val="0"/>
      <w:marRight w:val="0"/>
      <w:marTop w:val="0"/>
      <w:marBottom w:val="0"/>
      <w:divBdr>
        <w:top w:val="none" w:sz="0" w:space="0" w:color="auto"/>
        <w:left w:val="none" w:sz="0" w:space="0" w:color="auto"/>
        <w:bottom w:val="none" w:sz="0" w:space="0" w:color="auto"/>
        <w:right w:val="none" w:sz="0" w:space="0" w:color="auto"/>
      </w:divBdr>
    </w:div>
    <w:div w:id="1984848278">
      <w:bodyDiv w:val="1"/>
      <w:marLeft w:val="0"/>
      <w:marRight w:val="0"/>
      <w:marTop w:val="0"/>
      <w:marBottom w:val="0"/>
      <w:divBdr>
        <w:top w:val="none" w:sz="0" w:space="0" w:color="auto"/>
        <w:left w:val="none" w:sz="0" w:space="0" w:color="auto"/>
        <w:bottom w:val="none" w:sz="0" w:space="0" w:color="auto"/>
        <w:right w:val="none" w:sz="0" w:space="0" w:color="auto"/>
      </w:divBdr>
    </w:div>
    <w:div w:id="1984892515">
      <w:bodyDiv w:val="1"/>
      <w:marLeft w:val="0"/>
      <w:marRight w:val="0"/>
      <w:marTop w:val="0"/>
      <w:marBottom w:val="0"/>
      <w:divBdr>
        <w:top w:val="none" w:sz="0" w:space="0" w:color="auto"/>
        <w:left w:val="none" w:sz="0" w:space="0" w:color="auto"/>
        <w:bottom w:val="none" w:sz="0" w:space="0" w:color="auto"/>
        <w:right w:val="none" w:sz="0" w:space="0" w:color="auto"/>
      </w:divBdr>
    </w:div>
    <w:div w:id="1984962913">
      <w:bodyDiv w:val="1"/>
      <w:marLeft w:val="0"/>
      <w:marRight w:val="0"/>
      <w:marTop w:val="0"/>
      <w:marBottom w:val="0"/>
      <w:divBdr>
        <w:top w:val="none" w:sz="0" w:space="0" w:color="auto"/>
        <w:left w:val="none" w:sz="0" w:space="0" w:color="auto"/>
        <w:bottom w:val="none" w:sz="0" w:space="0" w:color="auto"/>
        <w:right w:val="none" w:sz="0" w:space="0" w:color="auto"/>
      </w:divBdr>
    </w:div>
    <w:div w:id="1984966436">
      <w:bodyDiv w:val="1"/>
      <w:marLeft w:val="0"/>
      <w:marRight w:val="0"/>
      <w:marTop w:val="0"/>
      <w:marBottom w:val="0"/>
      <w:divBdr>
        <w:top w:val="none" w:sz="0" w:space="0" w:color="auto"/>
        <w:left w:val="none" w:sz="0" w:space="0" w:color="auto"/>
        <w:bottom w:val="none" w:sz="0" w:space="0" w:color="auto"/>
        <w:right w:val="none" w:sz="0" w:space="0" w:color="auto"/>
      </w:divBdr>
    </w:div>
    <w:div w:id="1984969540">
      <w:bodyDiv w:val="1"/>
      <w:marLeft w:val="0"/>
      <w:marRight w:val="0"/>
      <w:marTop w:val="0"/>
      <w:marBottom w:val="0"/>
      <w:divBdr>
        <w:top w:val="none" w:sz="0" w:space="0" w:color="auto"/>
        <w:left w:val="none" w:sz="0" w:space="0" w:color="auto"/>
        <w:bottom w:val="none" w:sz="0" w:space="0" w:color="auto"/>
        <w:right w:val="none" w:sz="0" w:space="0" w:color="auto"/>
      </w:divBdr>
    </w:div>
    <w:div w:id="1985038127">
      <w:bodyDiv w:val="1"/>
      <w:marLeft w:val="0"/>
      <w:marRight w:val="0"/>
      <w:marTop w:val="0"/>
      <w:marBottom w:val="0"/>
      <w:divBdr>
        <w:top w:val="none" w:sz="0" w:space="0" w:color="auto"/>
        <w:left w:val="none" w:sz="0" w:space="0" w:color="auto"/>
        <w:bottom w:val="none" w:sz="0" w:space="0" w:color="auto"/>
        <w:right w:val="none" w:sz="0" w:space="0" w:color="auto"/>
      </w:divBdr>
    </w:div>
    <w:div w:id="1985038358">
      <w:bodyDiv w:val="1"/>
      <w:marLeft w:val="0"/>
      <w:marRight w:val="0"/>
      <w:marTop w:val="0"/>
      <w:marBottom w:val="0"/>
      <w:divBdr>
        <w:top w:val="none" w:sz="0" w:space="0" w:color="auto"/>
        <w:left w:val="none" w:sz="0" w:space="0" w:color="auto"/>
        <w:bottom w:val="none" w:sz="0" w:space="0" w:color="auto"/>
        <w:right w:val="none" w:sz="0" w:space="0" w:color="auto"/>
      </w:divBdr>
    </w:div>
    <w:div w:id="1985162163">
      <w:bodyDiv w:val="1"/>
      <w:marLeft w:val="0"/>
      <w:marRight w:val="0"/>
      <w:marTop w:val="0"/>
      <w:marBottom w:val="0"/>
      <w:divBdr>
        <w:top w:val="none" w:sz="0" w:space="0" w:color="auto"/>
        <w:left w:val="none" w:sz="0" w:space="0" w:color="auto"/>
        <w:bottom w:val="none" w:sz="0" w:space="0" w:color="auto"/>
        <w:right w:val="none" w:sz="0" w:space="0" w:color="auto"/>
      </w:divBdr>
    </w:div>
    <w:div w:id="1985236076">
      <w:bodyDiv w:val="1"/>
      <w:marLeft w:val="0"/>
      <w:marRight w:val="0"/>
      <w:marTop w:val="0"/>
      <w:marBottom w:val="0"/>
      <w:divBdr>
        <w:top w:val="none" w:sz="0" w:space="0" w:color="auto"/>
        <w:left w:val="none" w:sz="0" w:space="0" w:color="auto"/>
        <w:bottom w:val="none" w:sz="0" w:space="0" w:color="auto"/>
        <w:right w:val="none" w:sz="0" w:space="0" w:color="auto"/>
      </w:divBdr>
    </w:div>
    <w:div w:id="1985309316">
      <w:bodyDiv w:val="1"/>
      <w:marLeft w:val="0"/>
      <w:marRight w:val="0"/>
      <w:marTop w:val="0"/>
      <w:marBottom w:val="0"/>
      <w:divBdr>
        <w:top w:val="none" w:sz="0" w:space="0" w:color="auto"/>
        <w:left w:val="none" w:sz="0" w:space="0" w:color="auto"/>
        <w:bottom w:val="none" w:sz="0" w:space="0" w:color="auto"/>
        <w:right w:val="none" w:sz="0" w:space="0" w:color="auto"/>
      </w:divBdr>
    </w:div>
    <w:div w:id="1985353109">
      <w:bodyDiv w:val="1"/>
      <w:marLeft w:val="0"/>
      <w:marRight w:val="0"/>
      <w:marTop w:val="0"/>
      <w:marBottom w:val="0"/>
      <w:divBdr>
        <w:top w:val="none" w:sz="0" w:space="0" w:color="auto"/>
        <w:left w:val="none" w:sz="0" w:space="0" w:color="auto"/>
        <w:bottom w:val="none" w:sz="0" w:space="0" w:color="auto"/>
        <w:right w:val="none" w:sz="0" w:space="0" w:color="auto"/>
      </w:divBdr>
    </w:div>
    <w:div w:id="1985424971">
      <w:bodyDiv w:val="1"/>
      <w:marLeft w:val="0"/>
      <w:marRight w:val="0"/>
      <w:marTop w:val="0"/>
      <w:marBottom w:val="0"/>
      <w:divBdr>
        <w:top w:val="none" w:sz="0" w:space="0" w:color="auto"/>
        <w:left w:val="none" w:sz="0" w:space="0" w:color="auto"/>
        <w:bottom w:val="none" w:sz="0" w:space="0" w:color="auto"/>
        <w:right w:val="none" w:sz="0" w:space="0" w:color="auto"/>
      </w:divBdr>
    </w:div>
    <w:div w:id="1985698747">
      <w:bodyDiv w:val="1"/>
      <w:marLeft w:val="0"/>
      <w:marRight w:val="0"/>
      <w:marTop w:val="0"/>
      <w:marBottom w:val="0"/>
      <w:divBdr>
        <w:top w:val="none" w:sz="0" w:space="0" w:color="auto"/>
        <w:left w:val="none" w:sz="0" w:space="0" w:color="auto"/>
        <w:bottom w:val="none" w:sz="0" w:space="0" w:color="auto"/>
        <w:right w:val="none" w:sz="0" w:space="0" w:color="auto"/>
      </w:divBdr>
    </w:div>
    <w:div w:id="1985700062">
      <w:bodyDiv w:val="1"/>
      <w:marLeft w:val="0"/>
      <w:marRight w:val="0"/>
      <w:marTop w:val="0"/>
      <w:marBottom w:val="0"/>
      <w:divBdr>
        <w:top w:val="none" w:sz="0" w:space="0" w:color="auto"/>
        <w:left w:val="none" w:sz="0" w:space="0" w:color="auto"/>
        <w:bottom w:val="none" w:sz="0" w:space="0" w:color="auto"/>
        <w:right w:val="none" w:sz="0" w:space="0" w:color="auto"/>
      </w:divBdr>
    </w:div>
    <w:div w:id="1985810099">
      <w:bodyDiv w:val="1"/>
      <w:marLeft w:val="0"/>
      <w:marRight w:val="0"/>
      <w:marTop w:val="0"/>
      <w:marBottom w:val="0"/>
      <w:divBdr>
        <w:top w:val="none" w:sz="0" w:space="0" w:color="auto"/>
        <w:left w:val="none" w:sz="0" w:space="0" w:color="auto"/>
        <w:bottom w:val="none" w:sz="0" w:space="0" w:color="auto"/>
        <w:right w:val="none" w:sz="0" w:space="0" w:color="auto"/>
      </w:divBdr>
    </w:div>
    <w:div w:id="1985817174">
      <w:bodyDiv w:val="1"/>
      <w:marLeft w:val="0"/>
      <w:marRight w:val="0"/>
      <w:marTop w:val="0"/>
      <w:marBottom w:val="0"/>
      <w:divBdr>
        <w:top w:val="none" w:sz="0" w:space="0" w:color="auto"/>
        <w:left w:val="none" w:sz="0" w:space="0" w:color="auto"/>
        <w:bottom w:val="none" w:sz="0" w:space="0" w:color="auto"/>
        <w:right w:val="none" w:sz="0" w:space="0" w:color="auto"/>
      </w:divBdr>
    </w:div>
    <w:div w:id="1986347307">
      <w:bodyDiv w:val="1"/>
      <w:marLeft w:val="0"/>
      <w:marRight w:val="0"/>
      <w:marTop w:val="0"/>
      <w:marBottom w:val="0"/>
      <w:divBdr>
        <w:top w:val="none" w:sz="0" w:space="0" w:color="auto"/>
        <w:left w:val="none" w:sz="0" w:space="0" w:color="auto"/>
        <w:bottom w:val="none" w:sz="0" w:space="0" w:color="auto"/>
        <w:right w:val="none" w:sz="0" w:space="0" w:color="auto"/>
      </w:divBdr>
    </w:div>
    <w:div w:id="1987052084">
      <w:bodyDiv w:val="1"/>
      <w:marLeft w:val="0"/>
      <w:marRight w:val="0"/>
      <w:marTop w:val="0"/>
      <w:marBottom w:val="0"/>
      <w:divBdr>
        <w:top w:val="none" w:sz="0" w:space="0" w:color="auto"/>
        <w:left w:val="none" w:sz="0" w:space="0" w:color="auto"/>
        <w:bottom w:val="none" w:sz="0" w:space="0" w:color="auto"/>
        <w:right w:val="none" w:sz="0" w:space="0" w:color="auto"/>
      </w:divBdr>
    </w:div>
    <w:div w:id="1987273836">
      <w:bodyDiv w:val="1"/>
      <w:marLeft w:val="0"/>
      <w:marRight w:val="0"/>
      <w:marTop w:val="0"/>
      <w:marBottom w:val="0"/>
      <w:divBdr>
        <w:top w:val="none" w:sz="0" w:space="0" w:color="auto"/>
        <w:left w:val="none" w:sz="0" w:space="0" w:color="auto"/>
        <w:bottom w:val="none" w:sz="0" w:space="0" w:color="auto"/>
        <w:right w:val="none" w:sz="0" w:space="0" w:color="auto"/>
      </w:divBdr>
    </w:div>
    <w:div w:id="1987275509">
      <w:bodyDiv w:val="1"/>
      <w:marLeft w:val="0"/>
      <w:marRight w:val="0"/>
      <w:marTop w:val="0"/>
      <w:marBottom w:val="0"/>
      <w:divBdr>
        <w:top w:val="none" w:sz="0" w:space="0" w:color="auto"/>
        <w:left w:val="none" w:sz="0" w:space="0" w:color="auto"/>
        <w:bottom w:val="none" w:sz="0" w:space="0" w:color="auto"/>
        <w:right w:val="none" w:sz="0" w:space="0" w:color="auto"/>
      </w:divBdr>
    </w:div>
    <w:div w:id="1987660529">
      <w:bodyDiv w:val="1"/>
      <w:marLeft w:val="0"/>
      <w:marRight w:val="0"/>
      <w:marTop w:val="0"/>
      <w:marBottom w:val="0"/>
      <w:divBdr>
        <w:top w:val="none" w:sz="0" w:space="0" w:color="auto"/>
        <w:left w:val="none" w:sz="0" w:space="0" w:color="auto"/>
        <w:bottom w:val="none" w:sz="0" w:space="0" w:color="auto"/>
        <w:right w:val="none" w:sz="0" w:space="0" w:color="auto"/>
      </w:divBdr>
    </w:div>
    <w:div w:id="1987736285">
      <w:bodyDiv w:val="1"/>
      <w:marLeft w:val="0"/>
      <w:marRight w:val="0"/>
      <w:marTop w:val="0"/>
      <w:marBottom w:val="0"/>
      <w:divBdr>
        <w:top w:val="none" w:sz="0" w:space="0" w:color="auto"/>
        <w:left w:val="none" w:sz="0" w:space="0" w:color="auto"/>
        <w:bottom w:val="none" w:sz="0" w:space="0" w:color="auto"/>
        <w:right w:val="none" w:sz="0" w:space="0" w:color="auto"/>
      </w:divBdr>
    </w:div>
    <w:div w:id="1987736344">
      <w:bodyDiv w:val="1"/>
      <w:marLeft w:val="0"/>
      <w:marRight w:val="0"/>
      <w:marTop w:val="0"/>
      <w:marBottom w:val="0"/>
      <w:divBdr>
        <w:top w:val="none" w:sz="0" w:space="0" w:color="auto"/>
        <w:left w:val="none" w:sz="0" w:space="0" w:color="auto"/>
        <w:bottom w:val="none" w:sz="0" w:space="0" w:color="auto"/>
        <w:right w:val="none" w:sz="0" w:space="0" w:color="auto"/>
      </w:divBdr>
    </w:div>
    <w:div w:id="1987776256">
      <w:bodyDiv w:val="1"/>
      <w:marLeft w:val="0"/>
      <w:marRight w:val="0"/>
      <w:marTop w:val="0"/>
      <w:marBottom w:val="0"/>
      <w:divBdr>
        <w:top w:val="none" w:sz="0" w:space="0" w:color="auto"/>
        <w:left w:val="none" w:sz="0" w:space="0" w:color="auto"/>
        <w:bottom w:val="none" w:sz="0" w:space="0" w:color="auto"/>
        <w:right w:val="none" w:sz="0" w:space="0" w:color="auto"/>
      </w:divBdr>
    </w:div>
    <w:div w:id="1987783126">
      <w:bodyDiv w:val="1"/>
      <w:marLeft w:val="0"/>
      <w:marRight w:val="0"/>
      <w:marTop w:val="0"/>
      <w:marBottom w:val="0"/>
      <w:divBdr>
        <w:top w:val="none" w:sz="0" w:space="0" w:color="auto"/>
        <w:left w:val="none" w:sz="0" w:space="0" w:color="auto"/>
        <w:bottom w:val="none" w:sz="0" w:space="0" w:color="auto"/>
        <w:right w:val="none" w:sz="0" w:space="0" w:color="auto"/>
      </w:divBdr>
    </w:div>
    <w:div w:id="1987972302">
      <w:bodyDiv w:val="1"/>
      <w:marLeft w:val="0"/>
      <w:marRight w:val="0"/>
      <w:marTop w:val="0"/>
      <w:marBottom w:val="0"/>
      <w:divBdr>
        <w:top w:val="none" w:sz="0" w:space="0" w:color="auto"/>
        <w:left w:val="none" w:sz="0" w:space="0" w:color="auto"/>
        <w:bottom w:val="none" w:sz="0" w:space="0" w:color="auto"/>
        <w:right w:val="none" w:sz="0" w:space="0" w:color="auto"/>
      </w:divBdr>
    </w:div>
    <w:div w:id="1987972509">
      <w:bodyDiv w:val="1"/>
      <w:marLeft w:val="0"/>
      <w:marRight w:val="0"/>
      <w:marTop w:val="0"/>
      <w:marBottom w:val="0"/>
      <w:divBdr>
        <w:top w:val="none" w:sz="0" w:space="0" w:color="auto"/>
        <w:left w:val="none" w:sz="0" w:space="0" w:color="auto"/>
        <w:bottom w:val="none" w:sz="0" w:space="0" w:color="auto"/>
        <w:right w:val="none" w:sz="0" w:space="0" w:color="auto"/>
      </w:divBdr>
    </w:div>
    <w:div w:id="1987974242">
      <w:bodyDiv w:val="1"/>
      <w:marLeft w:val="0"/>
      <w:marRight w:val="0"/>
      <w:marTop w:val="0"/>
      <w:marBottom w:val="0"/>
      <w:divBdr>
        <w:top w:val="none" w:sz="0" w:space="0" w:color="auto"/>
        <w:left w:val="none" w:sz="0" w:space="0" w:color="auto"/>
        <w:bottom w:val="none" w:sz="0" w:space="0" w:color="auto"/>
        <w:right w:val="none" w:sz="0" w:space="0" w:color="auto"/>
      </w:divBdr>
    </w:div>
    <w:div w:id="1988052780">
      <w:bodyDiv w:val="1"/>
      <w:marLeft w:val="0"/>
      <w:marRight w:val="0"/>
      <w:marTop w:val="0"/>
      <w:marBottom w:val="0"/>
      <w:divBdr>
        <w:top w:val="none" w:sz="0" w:space="0" w:color="auto"/>
        <w:left w:val="none" w:sz="0" w:space="0" w:color="auto"/>
        <w:bottom w:val="none" w:sz="0" w:space="0" w:color="auto"/>
        <w:right w:val="none" w:sz="0" w:space="0" w:color="auto"/>
      </w:divBdr>
    </w:div>
    <w:div w:id="1988121399">
      <w:bodyDiv w:val="1"/>
      <w:marLeft w:val="0"/>
      <w:marRight w:val="0"/>
      <w:marTop w:val="0"/>
      <w:marBottom w:val="0"/>
      <w:divBdr>
        <w:top w:val="none" w:sz="0" w:space="0" w:color="auto"/>
        <w:left w:val="none" w:sz="0" w:space="0" w:color="auto"/>
        <w:bottom w:val="none" w:sz="0" w:space="0" w:color="auto"/>
        <w:right w:val="none" w:sz="0" w:space="0" w:color="auto"/>
      </w:divBdr>
    </w:div>
    <w:div w:id="1988167027">
      <w:bodyDiv w:val="1"/>
      <w:marLeft w:val="0"/>
      <w:marRight w:val="0"/>
      <w:marTop w:val="0"/>
      <w:marBottom w:val="0"/>
      <w:divBdr>
        <w:top w:val="none" w:sz="0" w:space="0" w:color="auto"/>
        <w:left w:val="none" w:sz="0" w:space="0" w:color="auto"/>
        <w:bottom w:val="none" w:sz="0" w:space="0" w:color="auto"/>
        <w:right w:val="none" w:sz="0" w:space="0" w:color="auto"/>
      </w:divBdr>
    </w:div>
    <w:div w:id="1988240178">
      <w:bodyDiv w:val="1"/>
      <w:marLeft w:val="0"/>
      <w:marRight w:val="0"/>
      <w:marTop w:val="0"/>
      <w:marBottom w:val="0"/>
      <w:divBdr>
        <w:top w:val="none" w:sz="0" w:space="0" w:color="auto"/>
        <w:left w:val="none" w:sz="0" w:space="0" w:color="auto"/>
        <w:bottom w:val="none" w:sz="0" w:space="0" w:color="auto"/>
        <w:right w:val="none" w:sz="0" w:space="0" w:color="auto"/>
      </w:divBdr>
    </w:div>
    <w:div w:id="1988588516">
      <w:bodyDiv w:val="1"/>
      <w:marLeft w:val="0"/>
      <w:marRight w:val="0"/>
      <w:marTop w:val="0"/>
      <w:marBottom w:val="0"/>
      <w:divBdr>
        <w:top w:val="none" w:sz="0" w:space="0" w:color="auto"/>
        <w:left w:val="none" w:sz="0" w:space="0" w:color="auto"/>
        <w:bottom w:val="none" w:sz="0" w:space="0" w:color="auto"/>
        <w:right w:val="none" w:sz="0" w:space="0" w:color="auto"/>
      </w:divBdr>
    </w:div>
    <w:div w:id="1988894244">
      <w:bodyDiv w:val="1"/>
      <w:marLeft w:val="0"/>
      <w:marRight w:val="0"/>
      <w:marTop w:val="0"/>
      <w:marBottom w:val="0"/>
      <w:divBdr>
        <w:top w:val="none" w:sz="0" w:space="0" w:color="auto"/>
        <w:left w:val="none" w:sz="0" w:space="0" w:color="auto"/>
        <w:bottom w:val="none" w:sz="0" w:space="0" w:color="auto"/>
        <w:right w:val="none" w:sz="0" w:space="0" w:color="auto"/>
      </w:divBdr>
    </w:div>
    <w:div w:id="1988895639">
      <w:bodyDiv w:val="1"/>
      <w:marLeft w:val="0"/>
      <w:marRight w:val="0"/>
      <w:marTop w:val="0"/>
      <w:marBottom w:val="0"/>
      <w:divBdr>
        <w:top w:val="none" w:sz="0" w:space="0" w:color="auto"/>
        <w:left w:val="none" w:sz="0" w:space="0" w:color="auto"/>
        <w:bottom w:val="none" w:sz="0" w:space="0" w:color="auto"/>
        <w:right w:val="none" w:sz="0" w:space="0" w:color="auto"/>
      </w:divBdr>
    </w:div>
    <w:div w:id="1989093021">
      <w:bodyDiv w:val="1"/>
      <w:marLeft w:val="0"/>
      <w:marRight w:val="0"/>
      <w:marTop w:val="0"/>
      <w:marBottom w:val="0"/>
      <w:divBdr>
        <w:top w:val="none" w:sz="0" w:space="0" w:color="auto"/>
        <w:left w:val="none" w:sz="0" w:space="0" w:color="auto"/>
        <w:bottom w:val="none" w:sz="0" w:space="0" w:color="auto"/>
        <w:right w:val="none" w:sz="0" w:space="0" w:color="auto"/>
      </w:divBdr>
    </w:div>
    <w:div w:id="1989288827">
      <w:bodyDiv w:val="1"/>
      <w:marLeft w:val="0"/>
      <w:marRight w:val="0"/>
      <w:marTop w:val="0"/>
      <w:marBottom w:val="0"/>
      <w:divBdr>
        <w:top w:val="none" w:sz="0" w:space="0" w:color="auto"/>
        <w:left w:val="none" w:sz="0" w:space="0" w:color="auto"/>
        <w:bottom w:val="none" w:sz="0" w:space="0" w:color="auto"/>
        <w:right w:val="none" w:sz="0" w:space="0" w:color="auto"/>
      </w:divBdr>
    </w:div>
    <w:div w:id="1989357899">
      <w:bodyDiv w:val="1"/>
      <w:marLeft w:val="0"/>
      <w:marRight w:val="0"/>
      <w:marTop w:val="0"/>
      <w:marBottom w:val="0"/>
      <w:divBdr>
        <w:top w:val="none" w:sz="0" w:space="0" w:color="auto"/>
        <w:left w:val="none" w:sz="0" w:space="0" w:color="auto"/>
        <w:bottom w:val="none" w:sz="0" w:space="0" w:color="auto"/>
        <w:right w:val="none" w:sz="0" w:space="0" w:color="auto"/>
      </w:divBdr>
    </w:div>
    <w:div w:id="1989551238">
      <w:bodyDiv w:val="1"/>
      <w:marLeft w:val="0"/>
      <w:marRight w:val="0"/>
      <w:marTop w:val="0"/>
      <w:marBottom w:val="0"/>
      <w:divBdr>
        <w:top w:val="none" w:sz="0" w:space="0" w:color="auto"/>
        <w:left w:val="none" w:sz="0" w:space="0" w:color="auto"/>
        <w:bottom w:val="none" w:sz="0" w:space="0" w:color="auto"/>
        <w:right w:val="none" w:sz="0" w:space="0" w:color="auto"/>
      </w:divBdr>
    </w:div>
    <w:div w:id="1989627781">
      <w:bodyDiv w:val="1"/>
      <w:marLeft w:val="0"/>
      <w:marRight w:val="0"/>
      <w:marTop w:val="0"/>
      <w:marBottom w:val="0"/>
      <w:divBdr>
        <w:top w:val="none" w:sz="0" w:space="0" w:color="auto"/>
        <w:left w:val="none" w:sz="0" w:space="0" w:color="auto"/>
        <w:bottom w:val="none" w:sz="0" w:space="0" w:color="auto"/>
        <w:right w:val="none" w:sz="0" w:space="0" w:color="auto"/>
      </w:divBdr>
    </w:div>
    <w:div w:id="1989936797">
      <w:bodyDiv w:val="1"/>
      <w:marLeft w:val="0"/>
      <w:marRight w:val="0"/>
      <w:marTop w:val="0"/>
      <w:marBottom w:val="0"/>
      <w:divBdr>
        <w:top w:val="none" w:sz="0" w:space="0" w:color="auto"/>
        <w:left w:val="none" w:sz="0" w:space="0" w:color="auto"/>
        <w:bottom w:val="none" w:sz="0" w:space="0" w:color="auto"/>
        <w:right w:val="none" w:sz="0" w:space="0" w:color="auto"/>
      </w:divBdr>
    </w:div>
    <w:div w:id="1990094643">
      <w:bodyDiv w:val="1"/>
      <w:marLeft w:val="0"/>
      <w:marRight w:val="0"/>
      <w:marTop w:val="0"/>
      <w:marBottom w:val="0"/>
      <w:divBdr>
        <w:top w:val="none" w:sz="0" w:space="0" w:color="auto"/>
        <w:left w:val="none" w:sz="0" w:space="0" w:color="auto"/>
        <w:bottom w:val="none" w:sz="0" w:space="0" w:color="auto"/>
        <w:right w:val="none" w:sz="0" w:space="0" w:color="auto"/>
      </w:divBdr>
    </w:div>
    <w:div w:id="1990162385">
      <w:bodyDiv w:val="1"/>
      <w:marLeft w:val="0"/>
      <w:marRight w:val="0"/>
      <w:marTop w:val="0"/>
      <w:marBottom w:val="0"/>
      <w:divBdr>
        <w:top w:val="none" w:sz="0" w:space="0" w:color="auto"/>
        <w:left w:val="none" w:sz="0" w:space="0" w:color="auto"/>
        <w:bottom w:val="none" w:sz="0" w:space="0" w:color="auto"/>
        <w:right w:val="none" w:sz="0" w:space="0" w:color="auto"/>
      </w:divBdr>
    </w:div>
    <w:div w:id="1990283721">
      <w:bodyDiv w:val="1"/>
      <w:marLeft w:val="0"/>
      <w:marRight w:val="0"/>
      <w:marTop w:val="0"/>
      <w:marBottom w:val="0"/>
      <w:divBdr>
        <w:top w:val="none" w:sz="0" w:space="0" w:color="auto"/>
        <w:left w:val="none" w:sz="0" w:space="0" w:color="auto"/>
        <w:bottom w:val="none" w:sz="0" w:space="0" w:color="auto"/>
        <w:right w:val="none" w:sz="0" w:space="0" w:color="auto"/>
      </w:divBdr>
    </w:div>
    <w:div w:id="1990480035">
      <w:bodyDiv w:val="1"/>
      <w:marLeft w:val="0"/>
      <w:marRight w:val="0"/>
      <w:marTop w:val="0"/>
      <w:marBottom w:val="0"/>
      <w:divBdr>
        <w:top w:val="none" w:sz="0" w:space="0" w:color="auto"/>
        <w:left w:val="none" w:sz="0" w:space="0" w:color="auto"/>
        <w:bottom w:val="none" w:sz="0" w:space="0" w:color="auto"/>
        <w:right w:val="none" w:sz="0" w:space="0" w:color="auto"/>
      </w:divBdr>
    </w:div>
    <w:div w:id="1990744520">
      <w:bodyDiv w:val="1"/>
      <w:marLeft w:val="0"/>
      <w:marRight w:val="0"/>
      <w:marTop w:val="0"/>
      <w:marBottom w:val="0"/>
      <w:divBdr>
        <w:top w:val="none" w:sz="0" w:space="0" w:color="auto"/>
        <w:left w:val="none" w:sz="0" w:space="0" w:color="auto"/>
        <w:bottom w:val="none" w:sz="0" w:space="0" w:color="auto"/>
        <w:right w:val="none" w:sz="0" w:space="0" w:color="auto"/>
      </w:divBdr>
    </w:div>
    <w:div w:id="1990866813">
      <w:bodyDiv w:val="1"/>
      <w:marLeft w:val="0"/>
      <w:marRight w:val="0"/>
      <w:marTop w:val="0"/>
      <w:marBottom w:val="0"/>
      <w:divBdr>
        <w:top w:val="none" w:sz="0" w:space="0" w:color="auto"/>
        <w:left w:val="none" w:sz="0" w:space="0" w:color="auto"/>
        <w:bottom w:val="none" w:sz="0" w:space="0" w:color="auto"/>
        <w:right w:val="none" w:sz="0" w:space="0" w:color="auto"/>
      </w:divBdr>
    </w:div>
    <w:div w:id="1991209651">
      <w:bodyDiv w:val="1"/>
      <w:marLeft w:val="0"/>
      <w:marRight w:val="0"/>
      <w:marTop w:val="0"/>
      <w:marBottom w:val="0"/>
      <w:divBdr>
        <w:top w:val="none" w:sz="0" w:space="0" w:color="auto"/>
        <w:left w:val="none" w:sz="0" w:space="0" w:color="auto"/>
        <w:bottom w:val="none" w:sz="0" w:space="0" w:color="auto"/>
        <w:right w:val="none" w:sz="0" w:space="0" w:color="auto"/>
      </w:divBdr>
    </w:div>
    <w:div w:id="1991211544">
      <w:bodyDiv w:val="1"/>
      <w:marLeft w:val="0"/>
      <w:marRight w:val="0"/>
      <w:marTop w:val="0"/>
      <w:marBottom w:val="0"/>
      <w:divBdr>
        <w:top w:val="none" w:sz="0" w:space="0" w:color="auto"/>
        <w:left w:val="none" w:sz="0" w:space="0" w:color="auto"/>
        <w:bottom w:val="none" w:sz="0" w:space="0" w:color="auto"/>
        <w:right w:val="none" w:sz="0" w:space="0" w:color="auto"/>
      </w:divBdr>
    </w:div>
    <w:div w:id="1991248061">
      <w:bodyDiv w:val="1"/>
      <w:marLeft w:val="0"/>
      <w:marRight w:val="0"/>
      <w:marTop w:val="0"/>
      <w:marBottom w:val="0"/>
      <w:divBdr>
        <w:top w:val="none" w:sz="0" w:space="0" w:color="auto"/>
        <w:left w:val="none" w:sz="0" w:space="0" w:color="auto"/>
        <w:bottom w:val="none" w:sz="0" w:space="0" w:color="auto"/>
        <w:right w:val="none" w:sz="0" w:space="0" w:color="auto"/>
      </w:divBdr>
    </w:div>
    <w:div w:id="1991250446">
      <w:bodyDiv w:val="1"/>
      <w:marLeft w:val="0"/>
      <w:marRight w:val="0"/>
      <w:marTop w:val="0"/>
      <w:marBottom w:val="0"/>
      <w:divBdr>
        <w:top w:val="none" w:sz="0" w:space="0" w:color="auto"/>
        <w:left w:val="none" w:sz="0" w:space="0" w:color="auto"/>
        <w:bottom w:val="none" w:sz="0" w:space="0" w:color="auto"/>
        <w:right w:val="none" w:sz="0" w:space="0" w:color="auto"/>
      </w:divBdr>
    </w:div>
    <w:div w:id="1991327925">
      <w:bodyDiv w:val="1"/>
      <w:marLeft w:val="0"/>
      <w:marRight w:val="0"/>
      <w:marTop w:val="0"/>
      <w:marBottom w:val="0"/>
      <w:divBdr>
        <w:top w:val="none" w:sz="0" w:space="0" w:color="auto"/>
        <w:left w:val="none" w:sz="0" w:space="0" w:color="auto"/>
        <w:bottom w:val="none" w:sz="0" w:space="0" w:color="auto"/>
        <w:right w:val="none" w:sz="0" w:space="0" w:color="auto"/>
      </w:divBdr>
    </w:div>
    <w:div w:id="1991400436">
      <w:bodyDiv w:val="1"/>
      <w:marLeft w:val="0"/>
      <w:marRight w:val="0"/>
      <w:marTop w:val="0"/>
      <w:marBottom w:val="0"/>
      <w:divBdr>
        <w:top w:val="none" w:sz="0" w:space="0" w:color="auto"/>
        <w:left w:val="none" w:sz="0" w:space="0" w:color="auto"/>
        <w:bottom w:val="none" w:sz="0" w:space="0" w:color="auto"/>
        <w:right w:val="none" w:sz="0" w:space="0" w:color="auto"/>
      </w:divBdr>
    </w:div>
    <w:div w:id="1991590303">
      <w:bodyDiv w:val="1"/>
      <w:marLeft w:val="0"/>
      <w:marRight w:val="0"/>
      <w:marTop w:val="0"/>
      <w:marBottom w:val="0"/>
      <w:divBdr>
        <w:top w:val="none" w:sz="0" w:space="0" w:color="auto"/>
        <w:left w:val="none" w:sz="0" w:space="0" w:color="auto"/>
        <w:bottom w:val="none" w:sz="0" w:space="0" w:color="auto"/>
        <w:right w:val="none" w:sz="0" w:space="0" w:color="auto"/>
      </w:divBdr>
    </w:div>
    <w:div w:id="1991590417">
      <w:bodyDiv w:val="1"/>
      <w:marLeft w:val="0"/>
      <w:marRight w:val="0"/>
      <w:marTop w:val="0"/>
      <w:marBottom w:val="0"/>
      <w:divBdr>
        <w:top w:val="none" w:sz="0" w:space="0" w:color="auto"/>
        <w:left w:val="none" w:sz="0" w:space="0" w:color="auto"/>
        <w:bottom w:val="none" w:sz="0" w:space="0" w:color="auto"/>
        <w:right w:val="none" w:sz="0" w:space="0" w:color="auto"/>
      </w:divBdr>
    </w:div>
    <w:div w:id="1991665546">
      <w:bodyDiv w:val="1"/>
      <w:marLeft w:val="0"/>
      <w:marRight w:val="0"/>
      <w:marTop w:val="0"/>
      <w:marBottom w:val="0"/>
      <w:divBdr>
        <w:top w:val="none" w:sz="0" w:space="0" w:color="auto"/>
        <w:left w:val="none" w:sz="0" w:space="0" w:color="auto"/>
        <w:bottom w:val="none" w:sz="0" w:space="0" w:color="auto"/>
        <w:right w:val="none" w:sz="0" w:space="0" w:color="auto"/>
      </w:divBdr>
    </w:div>
    <w:div w:id="1991907488">
      <w:bodyDiv w:val="1"/>
      <w:marLeft w:val="0"/>
      <w:marRight w:val="0"/>
      <w:marTop w:val="0"/>
      <w:marBottom w:val="0"/>
      <w:divBdr>
        <w:top w:val="none" w:sz="0" w:space="0" w:color="auto"/>
        <w:left w:val="none" w:sz="0" w:space="0" w:color="auto"/>
        <w:bottom w:val="none" w:sz="0" w:space="0" w:color="auto"/>
        <w:right w:val="none" w:sz="0" w:space="0" w:color="auto"/>
      </w:divBdr>
    </w:div>
    <w:div w:id="1992053456">
      <w:bodyDiv w:val="1"/>
      <w:marLeft w:val="0"/>
      <w:marRight w:val="0"/>
      <w:marTop w:val="0"/>
      <w:marBottom w:val="0"/>
      <w:divBdr>
        <w:top w:val="none" w:sz="0" w:space="0" w:color="auto"/>
        <w:left w:val="none" w:sz="0" w:space="0" w:color="auto"/>
        <w:bottom w:val="none" w:sz="0" w:space="0" w:color="auto"/>
        <w:right w:val="none" w:sz="0" w:space="0" w:color="auto"/>
      </w:divBdr>
    </w:div>
    <w:div w:id="1992515642">
      <w:bodyDiv w:val="1"/>
      <w:marLeft w:val="0"/>
      <w:marRight w:val="0"/>
      <w:marTop w:val="0"/>
      <w:marBottom w:val="0"/>
      <w:divBdr>
        <w:top w:val="none" w:sz="0" w:space="0" w:color="auto"/>
        <w:left w:val="none" w:sz="0" w:space="0" w:color="auto"/>
        <w:bottom w:val="none" w:sz="0" w:space="0" w:color="auto"/>
        <w:right w:val="none" w:sz="0" w:space="0" w:color="auto"/>
      </w:divBdr>
    </w:div>
    <w:div w:id="1992560390">
      <w:bodyDiv w:val="1"/>
      <w:marLeft w:val="0"/>
      <w:marRight w:val="0"/>
      <w:marTop w:val="0"/>
      <w:marBottom w:val="0"/>
      <w:divBdr>
        <w:top w:val="none" w:sz="0" w:space="0" w:color="auto"/>
        <w:left w:val="none" w:sz="0" w:space="0" w:color="auto"/>
        <w:bottom w:val="none" w:sz="0" w:space="0" w:color="auto"/>
        <w:right w:val="none" w:sz="0" w:space="0" w:color="auto"/>
      </w:divBdr>
    </w:div>
    <w:div w:id="1992904367">
      <w:bodyDiv w:val="1"/>
      <w:marLeft w:val="0"/>
      <w:marRight w:val="0"/>
      <w:marTop w:val="0"/>
      <w:marBottom w:val="0"/>
      <w:divBdr>
        <w:top w:val="none" w:sz="0" w:space="0" w:color="auto"/>
        <w:left w:val="none" w:sz="0" w:space="0" w:color="auto"/>
        <w:bottom w:val="none" w:sz="0" w:space="0" w:color="auto"/>
        <w:right w:val="none" w:sz="0" w:space="0" w:color="auto"/>
      </w:divBdr>
    </w:div>
    <w:div w:id="1992905516">
      <w:bodyDiv w:val="1"/>
      <w:marLeft w:val="0"/>
      <w:marRight w:val="0"/>
      <w:marTop w:val="0"/>
      <w:marBottom w:val="0"/>
      <w:divBdr>
        <w:top w:val="none" w:sz="0" w:space="0" w:color="auto"/>
        <w:left w:val="none" w:sz="0" w:space="0" w:color="auto"/>
        <w:bottom w:val="none" w:sz="0" w:space="0" w:color="auto"/>
        <w:right w:val="none" w:sz="0" w:space="0" w:color="auto"/>
      </w:divBdr>
    </w:div>
    <w:div w:id="1992950930">
      <w:bodyDiv w:val="1"/>
      <w:marLeft w:val="0"/>
      <w:marRight w:val="0"/>
      <w:marTop w:val="0"/>
      <w:marBottom w:val="0"/>
      <w:divBdr>
        <w:top w:val="none" w:sz="0" w:space="0" w:color="auto"/>
        <w:left w:val="none" w:sz="0" w:space="0" w:color="auto"/>
        <w:bottom w:val="none" w:sz="0" w:space="0" w:color="auto"/>
        <w:right w:val="none" w:sz="0" w:space="0" w:color="auto"/>
      </w:divBdr>
    </w:div>
    <w:div w:id="1993101225">
      <w:bodyDiv w:val="1"/>
      <w:marLeft w:val="0"/>
      <w:marRight w:val="0"/>
      <w:marTop w:val="0"/>
      <w:marBottom w:val="0"/>
      <w:divBdr>
        <w:top w:val="none" w:sz="0" w:space="0" w:color="auto"/>
        <w:left w:val="none" w:sz="0" w:space="0" w:color="auto"/>
        <w:bottom w:val="none" w:sz="0" w:space="0" w:color="auto"/>
        <w:right w:val="none" w:sz="0" w:space="0" w:color="auto"/>
      </w:divBdr>
    </w:div>
    <w:div w:id="1993168989">
      <w:bodyDiv w:val="1"/>
      <w:marLeft w:val="0"/>
      <w:marRight w:val="0"/>
      <w:marTop w:val="0"/>
      <w:marBottom w:val="0"/>
      <w:divBdr>
        <w:top w:val="none" w:sz="0" w:space="0" w:color="auto"/>
        <w:left w:val="none" w:sz="0" w:space="0" w:color="auto"/>
        <w:bottom w:val="none" w:sz="0" w:space="0" w:color="auto"/>
        <w:right w:val="none" w:sz="0" w:space="0" w:color="auto"/>
      </w:divBdr>
    </w:div>
    <w:div w:id="1993243923">
      <w:bodyDiv w:val="1"/>
      <w:marLeft w:val="0"/>
      <w:marRight w:val="0"/>
      <w:marTop w:val="0"/>
      <w:marBottom w:val="0"/>
      <w:divBdr>
        <w:top w:val="none" w:sz="0" w:space="0" w:color="auto"/>
        <w:left w:val="none" w:sz="0" w:space="0" w:color="auto"/>
        <w:bottom w:val="none" w:sz="0" w:space="0" w:color="auto"/>
        <w:right w:val="none" w:sz="0" w:space="0" w:color="auto"/>
      </w:divBdr>
    </w:div>
    <w:div w:id="1993362457">
      <w:bodyDiv w:val="1"/>
      <w:marLeft w:val="0"/>
      <w:marRight w:val="0"/>
      <w:marTop w:val="0"/>
      <w:marBottom w:val="0"/>
      <w:divBdr>
        <w:top w:val="none" w:sz="0" w:space="0" w:color="auto"/>
        <w:left w:val="none" w:sz="0" w:space="0" w:color="auto"/>
        <w:bottom w:val="none" w:sz="0" w:space="0" w:color="auto"/>
        <w:right w:val="none" w:sz="0" w:space="0" w:color="auto"/>
      </w:divBdr>
    </w:div>
    <w:div w:id="1993409321">
      <w:bodyDiv w:val="1"/>
      <w:marLeft w:val="0"/>
      <w:marRight w:val="0"/>
      <w:marTop w:val="0"/>
      <w:marBottom w:val="0"/>
      <w:divBdr>
        <w:top w:val="none" w:sz="0" w:space="0" w:color="auto"/>
        <w:left w:val="none" w:sz="0" w:space="0" w:color="auto"/>
        <w:bottom w:val="none" w:sz="0" w:space="0" w:color="auto"/>
        <w:right w:val="none" w:sz="0" w:space="0" w:color="auto"/>
      </w:divBdr>
    </w:div>
    <w:div w:id="1993485780">
      <w:bodyDiv w:val="1"/>
      <w:marLeft w:val="0"/>
      <w:marRight w:val="0"/>
      <w:marTop w:val="0"/>
      <w:marBottom w:val="0"/>
      <w:divBdr>
        <w:top w:val="none" w:sz="0" w:space="0" w:color="auto"/>
        <w:left w:val="none" w:sz="0" w:space="0" w:color="auto"/>
        <w:bottom w:val="none" w:sz="0" w:space="0" w:color="auto"/>
        <w:right w:val="none" w:sz="0" w:space="0" w:color="auto"/>
      </w:divBdr>
    </w:div>
    <w:div w:id="1993557523">
      <w:bodyDiv w:val="1"/>
      <w:marLeft w:val="0"/>
      <w:marRight w:val="0"/>
      <w:marTop w:val="0"/>
      <w:marBottom w:val="0"/>
      <w:divBdr>
        <w:top w:val="none" w:sz="0" w:space="0" w:color="auto"/>
        <w:left w:val="none" w:sz="0" w:space="0" w:color="auto"/>
        <w:bottom w:val="none" w:sz="0" w:space="0" w:color="auto"/>
        <w:right w:val="none" w:sz="0" w:space="0" w:color="auto"/>
      </w:divBdr>
    </w:div>
    <w:div w:id="1993751705">
      <w:bodyDiv w:val="1"/>
      <w:marLeft w:val="0"/>
      <w:marRight w:val="0"/>
      <w:marTop w:val="0"/>
      <w:marBottom w:val="0"/>
      <w:divBdr>
        <w:top w:val="none" w:sz="0" w:space="0" w:color="auto"/>
        <w:left w:val="none" w:sz="0" w:space="0" w:color="auto"/>
        <w:bottom w:val="none" w:sz="0" w:space="0" w:color="auto"/>
        <w:right w:val="none" w:sz="0" w:space="0" w:color="auto"/>
      </w:divBdr>
    </w:div>
    <w:div w:id="1993826947">
      <w:bodyDiv w:val="1"/>
      <w:marLeft w:val="0"/>
      <w:marRight w:val="0"/>
      <w:marTop w:val="0"/>
      <w:marBottom w:val="0"/>
      <w:divBdr>
        <w:top w:val="none" w:sz="0" w:space="0" w:color="auto"/>
        <w:left w:val="none" w:sz="0" w:space="0" w:color="auto"/>
        <w:bottom w:val="none" w:sz="0" w:space="0" w:color="auto"/>
        <w:right w:val="none" w:sz="0" w:space="0" w:color="auto"/>
      </w:divBdr>
    </w:div>
    <w:div w:id="1993941481">
      <w:bodyDiv w:val="1"/>
      <w:marLeft w:val="0"/>
      <w:marRight w:val="0"/>
      <w:marTop w:val="0"/>
      <w:marBottom w:val="0"/>
      <w:divBdr>
        <w:top w:val="none" w:sz="0" w:space="0" w:color="auto"/>
        <w:left w:val="none" w:sz="0" w:space="0" w:color="auto"/>
        <w:bottom w:val="none" w:sz="0" w:space="0" w:color="auto"/>
        <w:right w:val="none" w:sz="0" w:space="0" w:color="auto"/>
      </w:divBdr>
    </w:div>
    <w:div w:id="1994524413">
      <w:bodyDiv w:val="1"/>
      <w:marLeft w:val="0"/>
      <w:marRight w:val="0"/>
      <w:marTop w:val="0"/>
      <w:marBottom w:val="0"/>
      <w:divBdr>
        <w:top w:val="none" w:sz="0" w:space="0" w:color="auto"/>
        <w:left w:val="none" w:sz="0" w:space="0" w:color="auto"/>
        <w:bottom w:val="none" w:sz="0" w:space="0" w:color="auto"/>
        <w:right w:val="none" w:sz="0" w:space="0" w:color="auto"/>
      </w:divBdr>
    </w:div>
    <w:div w:id="1994868529">
      <w:bodyDiv w:val="1"/>
      <w:marLeft w:val="0"/>
      <w:marRight w:val="0"/>
      <w:marTop w:val="0"/>
      <w:marBottom w:val="0"/>
      <w:divBdr>
        <w:top w:val="none" w:sz="0" w:space="0" w:color="auto"/>
        <w:left w:val="none" w:sz="0" w:space="0" w:color="auto"/>
        <w:bottom w:val="none" w:sz="0" w:space="0" w:color="auto"/>
        <w:right w:val="none" w:sz="0" w:space="0" w:color="auto"/>
      </w:divBdr>
    </w:div>
    <w:div w:id="1995252986">
      <w:bodyDiv w:val="1"/>
      <w:marLeft w:val="0"/>
      <w:marRight w:val="0"/>
      <w:marTop w:val="0"/>
      <w:marBottom w:val="0"/>
      <w:divBdr>
        <w:top w:val="none" w:sz="0" w:space="0" w:color="auto"/>
        <w:left w:val="none" w:sz="0" w:space="0" w:color="auto"/>
        <w:bottom w:val="none" w:sz="0" w:space="0" w:color="auto"/>
        <w:right w:val="none" w:sz="0" w:space="0" w:color="auto"/>
      </w:divBdr>
    </w:div>
    <w:div w:id="1995447579">
      <w:bodyDiv w:val="1"/>
      <w:marLeft w:val="0"/>
      <w:marRight w:val="0"/>
      <w:marTop w:val="0"/>
      <w:marBottom w:val="0"/>
      <w:divBdr>
        <w:top w:val="none" w:sz="0" w:space="0" w:color="auto"/>
        <w:left w:val="none" w:sz="0" w:space="0" w:color="auto"/>
        <w:bottom w:val="none" w:sz="0" w:space="0" w:color="auto"/>
        <w:right w:val="none" w:sz="0" w:space="0" w:color="auto"/>
      </w:divBdr>
    </w:div>
    <w:div w:id="1995793167">
      <w:bodyDiv w:val="1"/>
      <w:marLeft w:val="0"/>
      <w:marRight w:val="0"/>
      <w:marTop w:val="0"/>
      <w:marBottom w:val="0"/>
      <w:divBdr>
        <w:top w:val="none" w:sz="0" w:space="0" w:color="auto"/>
        <w:left w:val="none" w:sz="0" w:space="0" w:color="auto"/>
        <w:bottom w:val="none" w:sz="0" w:space="0" w:color="auto"/>
        <w:right w:val="none" w:sz="0" w:space="0" w:color="auto"/>
      </w:divBdr>
    </w:div>
    <w:div w:id="1995838716">
      <w:bodyDiv w:val="1"/>
      <w:marLeft w:val="0"/>
      <w:marRight w:val="0"/>
      <w:marTop w:val="0"/>
      <w:marBottom w:val="0"/>
      <w:divBdr>
        <w:top w:val="none" w:sz="0" w:space="0" w:color="auto"/>
        <w:left w:val="none" w:sz="0" w:space="0" w:color="auto"/>
        <w:bottom w:val="none" w:sz="0" w:space="0" w:color="auto"/>
        <w:right w:val="none" w:sz="0" w:space="0" w:color="auto"/>
      </w:divBdr>
    </w:div>
    <w:div w:id="1995985471">
      <w:bodyDiv w:val="1"/>
      <w:marLeft w:val="0"/>
      <w:marRight w:val="0"/>
      <w:marTop w:val="0"/>
      <w:marBottom w:val="0"/>
      <w:divBdr>
        <w:top w:val="none" w:sz="0" w:space="0" w:color="auto"/>
        <w:left w:val="none" w:sz="0" w:space="0" w:color="auto"/>
        <w:bottom w:val="none" w:sz="0" w:space="0" w:color="auto"/>
        <w:right w:val="none" w:sz="0" w:space="0" w:color="auto"/>
      </w:divBdr>
    </w:div>
    <w:div w:id="1996176883">
      <w:bodyDiv w:val="1"/>
      <w:marLeft w:val="0"/>
      <w:marRight w:val="0"/>
      <w:marTop w:val="0"/>
      <w:marBottom w:val="0"/>
      <w:divBdr>
        <w:top w:val="none" w:sz="0" w:space="0" w:color="auto"/>
        <w:left w:val="none" w:sz="0" w:space="0" w:color="auto"/>
        <w:bottom w:val="none" w:sz="0" w:space="0" w:color="auto"/>
        <w:right w:val="none" w:sz="0" w:space="0" w:color="auto"/>
      </w:divBdr>
    </w:div>
    <w:div w:id="1996490768">
      <w:bodyDiv w:val="1"/>
      <w:marLeft w:val="0"/>
      <w:marRight w:val="0"/>
      <w:marTop w:val="0"/>
      <w:marBottom w:val="0"/>
      <w:divBdr>
        <w:top w:val="none" w:sz="0" w:space="0" w:color="auto"/>
        <w:left w:val="none" w:sz="0" w:space="0" w:color="auto"/>
        <w:bottom w:val="none" w:sz="0" w:space="0" w:color="auto"/>
        <w:right w:val="none" w:sz="0" w:space="0" w:color="auto"/>
      </w:divBdr>
    </w:div>
    <w:div w:id="1996491878">
      <w:bodyDiv w:val="1"/>
      <w:marLeft w:val="0"/>
      <w:marRight w:val="0"/>
      <w:marTop w:val="0"/>
      <w:marBottom w:val="0"/>
      <w:divBdr>
        <w:top w:val="none" w:sz="0" w:space="0" w:color="auto"/>
        <w:left w:val="none" w:sz="0" w:space="0" w:color="auto"/>
        <w:bottom w:val="none" w:sz="0" w:space="0" w:color="auto"/>
        <w:right w:val="none" w:sz="0" w:space="0" w:color="auto"/>
      </w:divBdr>
    </w:div>
    <w:div w:id="1996716804">
      <w:bodyDiv w:val="1"/>
      <w:marLeft w:val="0"/>
      <w:marRight w:val="0"/>
      <w:marTop w:val="0"/>
      <w:marBottom w:val="0"/>
      <w:divBdr>
        <w:top w:val="none" w:sz="0" w:space="0" w:color="auto"/>
        <w:left w:val="none" w:sz="0" w:space="0" w:color="auto"/>
        <w:bottom w:val="none" w:sz="0" w:space="0" w:color="auto"/>
        <w:right w:val="none" w:sz="0" w:space="0" w:color="auto"/>
      </w:divBdr>
    </w:div>
    <w:div w:id="1997145450">
      <w:bodyDiv w:val="1"/>
      <w:marLeft w:val="0"/>
      <w:marRight w:val="0"/>
      <w:marTop w:val="0"/>
      <w:marBottom w:val="0"/>
      <w:divBdr>
        <w:top w:val="none" w:sz="0" w:space="0" w:color="auto"/>
        <w:left w:val="none" w:sz="0" w:space="0" w:color="auto"/>
        <w:bottom w:val="none" w:sz="0" w:space="0" w:color="auto"/>
        <w:right w:val="none" w:sz="0" w:space="0" w:color="auto"/>
      </w:divBdr>
    </w:div>
    <w:div w:id="1997219341">
      <w:bodyDiv w:val="1"/>
      <w:marLeft w:val="0"/>
      <w:marRight w:val="0"/>
      <w:marTop w:val="0"/>
      <w:marBottom w:val="0"/>
      <w:divBdr>
        <w:top w:val="none" w:sz="0" w:space="0" w:color="auto"/>
        <w:left w:val="none" w:sz="0" w:space="0" w:color="auto"/>
        <w:bottom w:val="none" w:sz="0" w:space="0" w:color="auto"/>
        <w:right w:val="none" w:sz="0" w:space="0" w:color="auto"/>
      </w:divBdr>
    </w:div>
    <w:div w:id="1997221203">
      <w:bodyDiv w:val="1"/>
      <w:marLeft w:val="0"/>
      <w:marRight w:val="0"/>
      <w:marTop w:val="0"/>
      <w:marBottom w:val="0"/>
      <w:divBdr>
        <w:top w:val="none" w:sz="0" w:space="0" w:color="auto"/>
        <w:left w:val="none" w:sz="0" w:space="0" w:color="auto"/>
        <w:bottom w:val="none" w:sz="0" w:space="0" w:color="auto"/>
        <w:right w:val="none" w:sz="0" w:space="0" w:color="auto"/>
      </w:divBdr>
    </w:div>
    <w:div w:id="1997222580">
      <w:bodyDiv w:val="1"/>
      <w:marLeft w:val="0"/>
      <w:marRight w:val="0"/>
      <w:marTop w:val="0"/>
      <w:marBottom w:val="0"/>
      <w:divBdr>
        <w:top w:val="none" w:sz="0" w:space="0" w:color="auto"/>
        <w:left w:val="none" w:sz="0" w:space="0" w:color="auto"/>
        <w:bottom w:val="none" w:sz="0" w:space="0" w:color="auto"/>
        <w:right w:val="none" w:sz="0" w:space="0" w:color="auto"/>
      </w:divBdr>
    </w:div>
    <w:div w:id="1997757344">
      <w:bodyDiv w:val="1"/>
      <w:marLeft w:val="0"/>
      <w:marRight w:val="0"/>
      <w:marTop w:val="0"/>
      <w:marBottom w:val="0"/>
      <w:divBdr>
        <w:top w:val="none" w:sz="0" w:space="0" w:color="auto"/>
        <w:left w:val="none" w:sz="0" w:space="0" w:color="auto"/>
        <w:bottom w:val="none" w:sz="0" w:space="0" w:color="auto"/>
        <w:right w:val="none" w:sz="0" w:space="0" w:color="auto"/>
      </w:divBdr>
    </w:div>
    <w:div w:id="1998411111">
      <w:bodyDiv w:val="1"/>
      <w:marLeft w:val="0"/>
      <w:marRight w:val="0"/>
      <w:marTop w:val="0"/>
      <w:marBottom w:val="0"/>
      <w:divBdr>
        <w:top w:val="none" w:sz="0" w:space="0" w:color="auto"/>
        <w:left w:val="none" w:sz="0" w:space="0" w:color="auto"/>
        <w:bottom w:val="none" w:sz="0" w:space="0" w:color="auto"/>
        <w:right w:val="none" w:sz="0" w:space="0" w:color="auto"/>
      </w:divBdr>
    </w:div>
    <w:div w:id="1998416816">
      <w:bodyDiv w:val="1"/>
      <w:marLeft w:val="0"/>
      <w:marRight w:val="0"/>
      <w:marTop w:val="0"/>
      <w:marBottom w:val="0"/>
      <w:divBdr>
        <w:top w:val="none" w:sz="0" w:space="0" w:color="auto"/>
        <w:left w:val="none" w:sz="0" w:space="0" w:color="auto"/>
        <w:bottom w:val="none" w:sz="0" w:space="0" w:color="auto"/>
        <w:right w:val="none" w:sz="0" w:space="0" w:color="auto"/>
      </w:divBdr>
    </w:div>
    <w:div w:id="1998680388">
      <w:bodyDiv w:val="1"/>
      <w:marLeft w:val="0"/>
      <w:marRight w:val="0"/>
      <w:marTop w:val="0"/>
      <w:marBottom w:val="0"/>
      <w:divBdr>
        <w:top w:val="none" w:sz="0" w:space="0" w:color="auto"/>
        <w:left w:val="none" w:sz="0" w:space="0" w:color="auto"/>
        <w:bottom w:val="none" w:sz="0" w:space="0" w:color="auto"/>
        <w:right w:val="none" w:sz="0" w:space="0" w:color="auto"/>
      </w:divBdr>
    </w:div>
    <w:div w:id="1998802938">
      <w:bodyDiv w:val="1"/>
      <w:marLeft w:val="0"/>
      <w:marRight w:val="0"/>
      <w:marTop w:val="0"/>
      <w:marBottom w:val="0"/>
      <w:divBdr>
        <w:top w:val="none" w:sz="0" w:space="0" w:color="auto"/>
        <w:left w:val="none" w:sz="0" w:space="0" w:color="auto"/>
        <w:bottom w:val="none" w:sz="0" w:space="0" w:color="auto"/>
        <w:right w:val="none" w:sz="0" w:space="0" w:color="auto"/>
      </w:divBdr>
    </w:div>
    <w:div w:id="1998917119">
      <w:bodyDiv w:val="1"/>
      <w:marLeft w:val="0"/>
      <w:marRight w:val="0"/>
      <w:marTop w:val="0"/>
      <w:marBottom w:val="0"/>
      <w:divBdr>
        <w:top w:val="none" w:sz="0" w:space="0" w:color="auto"/>
        <w:left w:val="none" w:sz="0" w:space="0" w:color="auto"/>
        <w:bottom w:val="none" w:sz="0" w:space="0" w:color="auto"/>
        <w:right w:val="none" w:sz="0" w:space="0" w:color="auto"/>
      </w:divBdr>
    </w:div>
    <w:div w:id="1999259726">
      <w:bodyDiv w:val="1"/>
      <w:marLeft w:val="0"/>
      <w:marRight w:val="0"/>
      <w:marTop w:val="0"/>
      <w:marBottom w:val="0"/>
      <w:divBdr>
        <w:top w:val="none" w:sz="0" w:space="0" w:color="auto"/>
        <w:left w:val="none" w:sz="0" w:space="0" w:color="auto"/>
        <w:bottom w:val="none" w:sz="0" w:space="0" w:color="auto"/>
        <w:right w:val="none" w:sz="0" w:space="0" w:color="auto"/>
      </w:divBdr>
    </w:div>
    <w:div w:id="1999504035">
      <w:bodyDiv w:val="1"/>
      <w:marLeft w:val="0"/>
      <w:marRight w:val="0"/>
      <w:marTop w:val="0"/>
      <w:marBottom w:val="0"/>
      <w:divBdr>
        <w:top w:val="none" w:sz="0" w:space="0" w:color="auto"/>
        <w:left w:val="none" w:sz="0" w:space="0" w:color="auto"/>
        <w:bottom w:val="none" w:sz="0" w:space="0" w:color="auto"/>
        <w:right w:val="none" w:sz="0" w:space="0" w:color="auto"/>
      </w:divBdr>
    </w:div>
    <w:div w:id="1999529088">
      <w:bodyDiv w:val="1"/>
      <w:marLeft w:val="0"/>
      <w:marRight w:val="0"/>
      <w:marTop w:val="0"/>
      <w:marBottom w:val="0"/>
      <w:divBdr>
        <w:top w:val="none" w:sz="0" w:space="0" w:color="auto"/>
        <w:left w:val="none" w:sz="0" w:space="0" w:color="auto"/>
        <w:bottom w:val="none" w:sz="0" w:space="0" w:color="auto"/>
        <w:right w:val="none" w:sz="0" w:space="0" w:color="auto"/>
      </w:divBdr>
    </w:div>
    <w:div w:id="2000036334">
      <w:bodyDiv w:val="1"/>
      <w:marLeft w:val="0"/>
      <w:marRight w:val="0"/>
      <w:marTop w:val="0"/>
      <w:marBottom w:val="0"/>
      <w:divBdr>
        <w:top w:val="none" w:sz="0" w:space="0" w:color="auto"/>
        <w:left w:val="none" w:sz="0" w:space="0" w:color="auto"/>
        <w:bottom w:val="none" w:sz="0" w:space="0" w:color="auto"/>
        <w:right w:val="none" w:sz="0" w:space="0" w:color="auto"/>
      </w:divBdr>
    </w:div>
    <w:div w:id="2000183318">
      <w:bodyDiv w:val="1"/>
      <w:marLeft w:val="0"/>
      <w:marRight w:val="0"/>
      <w:marTop w:val="0"/>
      <w:marBottom w:val="0"/>
      <w:divBdr>
        <w:top w:val="none" w:sz="0" w:space="0" w:color="auto"/>
        <w:left w:val="none" w:sz="0" w:space="0" w:color="auto"/>
        <w:bottom w:val="none" w:sz="0" w:space="0" w:color="auto"/>
        <w:right w:val="none" w:sz="0" w:space="0" w:color="auto"/>
      </w:divBdr>
    </w:div>
    <w:div w:id="2000191131">
      <w:bodyDiv w:val="1"/>
      <w:marLeft w:val="0"/>
      <w:marRight w:val="0"/>
      <w:marTop w:val="0"/>
      <w:marBottom w:val="0"/>
      <w:divBdr>
        <w:top w:val="none" w:sz="0" w:space="0" w:color="auto"/>
        <w:left w:val="none" w:sz="0" w:space="0" w:color="auto"/>
        <w:bottom w:val="none" w:sz="0" w:space="0" w:color="auto"/>
        <w:right w:val="none" w:sz="0" w:space="0" w:color="auto"/>
      </w:divBdr>
    </w:div>
    <w:div w:id="2000231101">
      <w:bodyDiv w:val="1"/>
      <w:marLeft w:val="0"/>
      <w:marRight w:val="0"/>
      <w:marTop w:val="0"/>
      <w:marBottom w:val="0"/>
      <w:divBdr>
        <w:top w:val="none" w:sz="0" w:space="0" w:color="auto"/>
        <w:left w:val="none" w:sz="0" w:space="0" w:color="auto"/>
        <w:bottom w:val="none" w:sz="0" w:space="0" w:color="auto"/>
        <w:right w:val="none" w:sz="0" w:space="0" w:color="auto"/>
      </w:divBdr>
    </w:div>
    <w:div w:id="2000303853">
      <w:bodyDiv w:val="1"/>
      <w:marLeft w:val="0"/>
      <w:marRight w:val="0"/>
      <w:marTop w:val="0"/>
      <w:marBottom w:val="0"/>
      <w:divBdr>
        <w:top w:val="none" w:sz="0" w:space="0" w:color="auto"/>
        <w:left w:val="none" w:sz="0" w:space="0" w:color="auto"/>
        <w:bottom w:val="none" w:sz="0" w:space="0" w:color="auto"/>
        <w:right w:val="none" w:sz="0" w:space="0" w:color="auto"/>
      </w:divBdr>
    </w:div>
    <w:div w:id="2000502828">
      <w:bodyDiv w:val="1"/>
      <w:marLeft w:val="0"/>
      <w:marRight w:val="0"/>
      <w:marTop w:val="0"/>
      <w:marBottom w:val="0"/>
      <w:divBdr>
        <w:top w:val="none" w:sz="0" w:space="0" w:color="auto"/>
        <w:left w:val="none" w:sz="0" w:space="0" w:color="auto"/>
        <w:bottom w:val="none" w:sz="0" w:space="0" w:color="auto"/>
        <w:right w:val="none" w:sz="0" w:space="0" w:color="auto"/>
      </w:divBdr>
    </w:div>
    <w:div w:id="2000846082">
      <w:bodyDiv w:val="1"/>
      <w:marLeft w:val="0"/>
      <w:marRight w:val="0"/>
      <w:marTop w:val="0"/>
      <w:marBottom w:val="0"/>
      <w:divBdr>
        <w:top w:val="none" w:sz="0" w:space="0" w:color="auto"/>
        <w:left w:val="none" w:sz="0" w:space="0" w:color="auto"/>
        <w:bottom w:val="none" w:sz="0" w:space="0" w:color="auto"/>
        <w:right w:val="none" w:sz="0" w:space="0" w:color="auto"/>
      </w:divBdr>
    </w:div>
    <w:div w:id="2000880742">
      <w:bodyDiv w:val="1"/>
      <w:marLeft w:val="0"/>
      <w:marRight w:val="0"/>
      <w:marTop w:val="0"/>
      <w:marBottom w:val="0"/>
      <w:divBdr>
        <w:top w:val="none" w:sz="0" w:space="0" w:color="auto"/>
        <w:left w:val="none" w:sz="0" w:space="0" w:color="auto"/>
        <w:bottom w:val="none" w:sz="0" w:space="0" w:color="auto"/>
        <w:right w:val="none" w:sz="0" w:space="0" w:color="auto"/>
      </w:divBdr>
    </w:div>
    <w:div w:id="2000886795">
      <w:bodyDiv w:val="1"/>
      <w:marLeft w:val="0"/>
      <w:marRight w:val="0"/>
      <w:marTop w:val="0"/>
      <w:marBottom w:val="0"/>
      <w:divBdr>
        <w:top w:val="none" w:sz="0" w:space="0" w:color="auto"/>
        <w:left w:val="none" w:sz="0" w:space="0" w:color="auto"/>
        <w:bottom w:val="none" w:sz="0" w:space="0" w:color="auto"/>
        <w:right w:val="none" w:sz="0" w:space="0" w:color="auto"/>
      </w:divBdr>
    </w:div>
    <w:div w:id="2001081926">
      <w:bodyDiv w:val="1"/>
      <w:marLeft w:val="0"/>
      <w:marRight w:val="0"/>
      <w:marTop w:val="0"/>
      <w:marBottom w:val="0"/>
      <w:divBdr>
        <w:top w:val="none" w:sz="0" w:space="0" w:color="auto"/>
        <w:left w:val="none" w:sz="0" w:space="0" w:color="auto"/>
        <w:bottom w:val="none" w:sz="0" w:space="0" w:color="auto"/>
        <w:right w:val="none" w:sz="0" w:space="0" w:color="auto"/>
      </w:divBdr>
    </w:div>
    <w:div w:id="2001150754">
      <w:bodyDiv w:val="1"/>
      <w:marLeft w:val="0"/>
      <w:marRight w:val="0"/>
      <w:marTop w:val="0"/>
      <w:marBottom w:val="0"/>
      <w:divBdr>
        <w:top w:val="none" w:sz="0" w:space="0" w:color="auto"/>
        <w:left w:val="none" w:sz="0" w:space="0" w:color="auto"/>
        <w:bottom w:val="none" w:sz="0" w:space="0" w:color="auto"/>
        <w:right w:val="none" w:sz="0" w:space="0" w:color="auto"/>
      </w:divBdr>
    </w:div>
    <w:div w:id="2001156141">
      <w:bodyDiv w:val="1"/>
      <w:marLeft w:val="0"/>
      <w:marRight w:val="0"/>
      <w:marTop w:val="0"/>
      <w:marBottom w:val="0"/>
      <w:divBdr>
        <w:top w:val="none" w:sz="0" w:space="0" w:color="auto"/>
        <w:left w:val="none" w:sz="0" w:space="0" w:color="auto"/>
        <w:bottom w:val="none" w:sz="0" w:space="0" w:color="auto"/>
        <w:right w:val="none" w:sz="0" w:space="0" w:color="auto"/>
      </w:divBdr>
    </w:div>
    <w:div w:id="2001230773">
      <w:bodyDiv w:val="1"/>
      <w:marLeft w:val="0"/>
      <w:marRight w:val="0"/>
      <w:marTop w:val="0"/>
      <w:marBottom w:val="0"/>
      <w:divBdr>
        <w:top w:val="none" w:sz="0" w:space="0" w:color="auto"/>
        <w:left w:val="none" w:sz="0" w:space="0" w:color="auto"/>
        <w:bottom w:val="none" w:sz="0" w:space="0" w:color="auto"/>
        <w:right w:val="none" w:sz="0" w:space="0" w:color="auto"/>
      </w:divBdr>
    </w:div>
    <w:div w:id="2001347959">
      <w:bodyDiv w:val="1"/>
      <w:marLeft w:val="0"/>
      <w:marRight w:val="0"/>
      <w:marTop w:val="0"/>
      <w:marBottom w:val="0"/>
      <w:divBdr>
        <w:top w:val="none" w:sz="0" w:space="0" w:color="auto"/>
        <w:left w:val="none" w:sz="0" w:space="0" w:color="auto"/>
        <w:bottom w:val="none" w:sz="0" w:space="0" w:color="auto"/>
        <w:right w:val="none" w:sz="0" w:space="0" w:color="auto"/>
      </w:divBdr>
    </w:div>
    <w:div w:id="2001422869">
      <w:bodyDiv w:val="1"/>
      <w:marLeft w:val="0"/>
      <w:marRight w:val="0"/>
      <w:marTop w:val="0"/>
      <w:marBottom w:val="0"/>
      <w:divBdr>
        <w:top w:val="none" w:sz="0" w:space="0" w:color="auto"/>
        <w:left w:val="none" w:sz="0" w:space="0" w:color="auto"/>
        <w:bottom w:val="none" w:sz="0" w:space="0" w:color="auto"/>
        <w:right w:val="none" w:sz="0" w:space="0" w:color="auto"/>
      </w:divBdr>
    </w:div>
    <w:div w:id="2001537938">
      <w:bodyDiv w:val="1"/>
      <w:marLeft w:val="0"/>
      <w:marRight w:val="0"/>
      <w:marTop w:val="0"/>
      <w:marBottom w:val="0"/>
      <w:divBdr>
        <w:top w:val="none" w:sz="0" w:space="0" w:color="auto"/>
        <w:left w:val="none" w:sz="0" w:space="0" w:color="auto"/>
        <w:bottom w:val="none" w:sz="0" w:space="0" w:color="auto"/>
        <w:right w:val="none" w:sz="0" w:space="0" w:color="auto"/>
      </w:divBdr>
    </w:div>
    <w:div w:id="2001543229">
      <w:bodyDiv w:val="1"/>
      <w:marLeft w:val="0"/>
      <w:marRight w:val="0"/>
      <w:marTop w:val="0"/>
      <w:marBottom w:val="0"/>
      <w:divBdr>
        <w:top w:val="none" w:sz="0" w:space="0" w:color="auto"/>
        <w:left w:val="none" w:sz="0" w:space="0" w:color="auto"/>
        <w:bottom w:val="none" w:sz="0" w:space="0" w:color="auto"/>
        <w:right w:val="none" w:sz="0" w:space="0" w:color="auto"/>
      </w:divBdr>
    </w:div>
    <w:div w:id="2001737591">
      <w:bodyDiv w:val="1"/>
      <w:marLeft w:val="0"/>
      <w:marRight w:val="0"/>
      <w:marTop w:val="0"/>
      <w:marBottom w:val="0"/>
      <w:divBdr>
        <w:top w:val="none" w:sz="0" w:space="0" w:color="auto"/>
        <w:left w:val="none" w:sz="0" w:space="0" w:color="auto"/>
        <w:bottom w:val="none" w:sz="0" w:space="0" w:color="auto"/>
        <w:right w:val="none" w:sz="0" w:space="0" w:color="auto"/>
      </w:divBdr>
    </w:div>
    <w:div w:id="2001807962">
      <w:bodyDiv w:val="1"/>
      <w:marLeft w:val="0"/>
      <w:marRight w:val="0"/>
      <w:marTop w:val="0"/>
      <w:marBottom w:val="0"/>
      <w:divBdr>
        <w:top w:val="none" w:sz="0" w:space="0" w:color="auto"/>
        <w:left w:val="none" w:sz="0" w:space="0" w:color="auto"/>
        <w:bottom w:val="none" w:sz="0" w:space="0" w:color="auto"/>
        <w:right w:val="none" w:sz="0" w:space="0" w:color="auto"/>
      </w:divBdr>
    </w:div>
    <w:div w:id="2002001200">
      <w:bodyDiv w:val="1"/>
      <w:marLeft w:val="0"/>
      <w:marRight w:val="0"/>
      <w:marTop w:val="0"/>
      <w:marBottom w:val="0"/>
      <w:divBdr>
        <w:top w:val="none" w:sz="0" w:space="0" w:color="auto"/>
        <w:left w:val="none" w:sz="0" w:space="0" w:color="auto"/>
        <w:bottom w:val="none" w:sz="0" w:space="0" w:color="auto"/>
        <w:right w:val="none" w:sz="0" w:space="0" w:color="auto"/>
      </w:divBdr>
    </w:div>
    <w:div w:id="2002149309">
      <w:bodyDiv w:val="1"/>
      <w:marLeft w:val="0"/>
      <w:marRight w:val="0"/>
      <w:marTop w:val="0"/>
      <w:marBottom w:val="0"/>
      <w:divBdr>
        <w:top w:val="none" w:sz="0" w:space="0" w:color="auto"/>
        <w:left w:val="none" w:sz="0" w:space="0" w:color="auto"/>
        <w:bottom w:val="none" w:sz="0" w:space="0" w:color="auto"/>
        <w:right w:val="none" w:sz="0" w:space="0" w:color="auto"/>
      </w:divBdr>
    </w:div>
    <w:div w:id="2002275586">
      <w:bodyDiv w:val="1"/>
      <w:marLeft w:val="0"/>
      <w:marRight w:val="0"/>
      <w:marTop w:val="0"/>
      <w:marBottom w:val="0"/>
      <w:divBdr>
        <w:top w:val="none" w:sz="0" w:space="0" w:color="auto"/>
        <w:left w:val="none" w:sz="0" w:space="0" w:color="auto"/>
        <w:bottom w:val="none" w:sz="0" w:space="0" w:color="auto"/>
        <w:right w:val="none" w:sz="0" w:space="0" w:color="auto"/>
      </w:divBdr>
    </w:div>
    <w:div w:id="2002392578">
      <w:bodyDiv w:val="1"/>
      <w:marLeft w:val="0"/>
      <w:marRight w:val="0"/>
      <w:marTop w:val="0"/>
      <w:marBottom w:val="0"/>
      <w:divBdr>
        <w:top w:val="none" w:sz="0" w:space="0" w:color="auto"/>
        <w:left w:val="none" w:sz="0" w:space="0" w:color="auto"/>
        <w:bottom w:val="none" w:sz="0" w:space="0" w:color="auto"/>
        <w:right w:val="none" w:sz="0" w:space="0" w:color="auto"/>
      </w:divBdr>
    </w:div>
    <w:div w:id="2002850823">
      <w:bodyDiv w:val="1"/>
      <w:marLeft w:val="0"/>
      <w:marRight w:val="0"/>
      <w:marTop w:val="0"/>
      <w:marBottom w:val="0"/>
      <w:divBdr>
        <w:top w:val="none" w:sz="0" w:space="0" w:color="auto"/>
        <w:left w:val="none" w:sz="0" w:space="0" w:color="auto"/>
        <w:bottom w:val="none" w:sz="0" w:space="0" w:color="auto"/>
        <w:right w:val="none" w:sz="0" w:space="0" w:color="auto"/>
      </w:divBdr>
    </w:div>
    <w:div w:id="2003043046">
      <w:bodyDiv w:val="1"/>
      <w:marLeft w:val="0"/>
      <w:marRight w:val="0"/>
      <w:marTop w:val="0"/>
      <w:marBottom w:val="0"/>
      <w:divBdr>
        <w:top w:val="none" w:sz="0" w:space="0" w:color="auto"/>
        <w:left w:val="none" w:sz="0" w:space="0" w:color="auto"/>
        <w:bottom w:val="none" w:sz="0" w:space="0" w:color="auto"/>
        <w:right w:val="none" w:sz="0" w:space="0" w:color="auto"/>
      </w:divBdr>
    </w:div>
    <w:div w:id="2003048621">
      <w:bodyDiv w:val="1"/>
      <w:marLeft w:val="0"/>
      <w:marRight w:val="0"/>
      <w:marTop w:val="0"/>
      <w:marBottom w:val="0"/>
      <w:divBdr>
        <w:top w:val="none" w:sz="0" w:space="0" w:color="auto"/>
        <w:left w:val="none" w:sz="0" w:space="0" w:color="auto"/>
        <w:bottom w:val="none" w:sz="0" w:space="0" w:color="auto"/>
        <w:right w:val="none" w:sz="0" w:space="0" w:color="auto"/>
      </w:divBdr>
    </w:div>
    <w:div w:id="2003074410">
      <w:bodyDiv w:val="1"/>
      <w:marLeft w:val="0"/>
      <w:marRight w:val="0"/>
      <w:marTop w:val="0"/>
      <w:marBottom w:val="0"/>
      <w:divBdr>
        <w:top w:val="none" w:sz="0" w:space="0" w:color="auto"/>
        <w:left w:val="none" w:sz="0" w:space="0" w:color="auto"/>
        <w:bottom w:val="none" w:sz="0" w:space="0" w:color="auto"/>
        <w:right w:val="none" w:sz="0" w:space="0" w:color="auto"/>
      </w:divBdr>
    </w:div>
    <w:div w:id="2003123150">
      <w:bodyDiv w:val="1"/>
      <w:marLeft w:val="0"/>
      <w:marRight w:val="0"/>
      <w:marTop w:val="0"/>
      <w:marBottom w:val="0"/>
      <w:divBdr>
        <w:top w:val="none" w:sz="0" w:space="0" w:color="auto"/>
        <w:left w:val="none" w:sz="0" w:space="0" w:color="auto"/>
        <w:bottom w:val="none" w:sz="0" w:space="0" w:color="auto"/>
        <w:right w:val="none" w:sz="0" w:space="0" w:color="auto"/>
      </w:divBdr>
    </w:div>
    <w:div w:id="2003309819">
      <w:bodyDiv w:val="1"/>
      <w:marLeft w:val="0"/>
      <w:marRight w:val="0"/>
      <w:marTop w:val="0"/>
      <w:marBottom w:val="0"/>
      <w:divBdr>
        <w:top w:val="none" w:sz="0" w:space="0" w:color="auto"/>
        <w:left w:val="none" w:sz="0" w:space="0" w:color="auto"/>
        <w:bottom w:val="none" w:sz="0" w:space="0" w:color="auto"/>
        <w:right w:val="none" w:sz="0" w:space="0" w:color="auto"/>
      </w:divBdr>
    </w:div>
    <w:div w:id="2003316075">
      <w:bodyDiv w:val="1"/>
      <w:marLeft w:val="0"/>
      <w:marRight w:val="0"/>
      <w:marTop w:val="0"/>
      <w:marBottom w:val="0"/>
      <w:divBdr>
        <w:top w:val="none" w:sz="0" w:space="0" w:color="auto"/>
        <w:left w:val="none" w:sz="0" w:space="0" w:color="auto"/>
        <w:bottom w:val="none" w:sz="0" w:space="0" w:color="auto"/>
        <w:right w:val="none" w:sz="0" w:space="0" w:color="auto"/>
      </w:divBdr>
    </w:div>
    <w:div w:id="2003316876">
      <w:bodyDiv w:val="1"/>
      <w:marLeft w:val="0"/>
      <w:marRight w:val="0"/>
      <w:marTop w:val="0"/>
      <w:marBottom w:val="0"/>
      <w:divBdr>
        <w:top w:val="none" w:sz="0" w:space="0" w:color="auto"/>
        <w:left w:val="none" w:sz="0" w:space="0" w:color="auto"/>
        <w:bottom w:val="none" w:sz="0" w:space="0" w:color="auto"/>
        <w:right w:val="none" w:sz="0" w:space="0" w:color="auto"/>
      </w:divBdr>
    </w:div>
    <w:div w:id="2003577177">
      <w:bodyDiv w:val="1"/>
      <w:marLeft w:val="0"/>
      <w:marRight w:val="0"/>
      <w:marTop w:val="0"/>
      <w:marBottom w:val="0"/>
      <w:divBdr>
        <w:top w:val="none" w:sz="0" w:space="0" w:color="auto"/>
        <w:left w:val="none" w:sz="0" w:space="0" w:color="auto"/>
        <w:bottom w:val="none" w:sz="0" w:space="0" w:color="auto"/>
        <w:right w:val="none" w:sz="0" w:space="0" w:color="auto"/>
      </w:divBdr>
    </w:div>
    <w:div w:id="2003586365">
      <w:bodyDiv w:val="1"/>
      <w:marLeft w:val="0"/>
      <w:marRight w:val="0"/>
      <w:marTop w:val="0"/>
      <w:marBottom w:val="0"/>
      <w:divBdr>
        <w:top w:val="none" w:sz="0" w:space="0" w:color="auto"/>
        <w:left w:val="none" w:sz="0" w:space="0" w:color="auto"/>
        <w:bottom w:val="none" w:sz="0" w:space="0" w:color="auto"/>
        <w:right w:val="none" w:sz="0" w:space="0" w:color="auto"/>
      </w:divBdr>
    </w:div>
    <w:div w:id="2003653488">
      <w:bodyDiv w:val="1"/>
      <w:marLeft w:val="0"/>
      <w:marRight w:val="0"/>
      <w:marTop w:val="0"/>
      <w:marBottom w:val="0"/>
      <w:divBdr>
        <w:top w:val="none" w:sz="0" w:space="0" w:color="auto"/>
        <w:left w:val="none" w:sz="0" w:space="0" w:color="auto"/>
        <w:bottom w:val="none" w:sz="0" w:space="0" w:color="auto"/>
        <w:right w:val="none" w:sz="0" w:space="0" w:color="auto"/>
      </w:divBdr>
    </w:div>
    <w:div w:id="2003702811">
      <w:bodyDiv w:val="1"/>
      <w:marLeft w:val="0"/>
      <w:marRight w:val="0"/>
      <w:marTop w:val="0"/>
      <w:marBottom w:val="0"/>
      <w:divBdr>
        <w:top w:val="none" w:sz="0" w:space="0" w:color="auto"/>
        <w:left w:val="none" w:sz="0" w:space="0" w:color="auto"/>
        <w:bottom w:val="none" w:sz="0" w:space="0" w:color="auto"/>
        <w:right w:val="none" w:sz="0" w:space="0" w:color="auto"/>
      </w:divBdr>
    </w:div>
    <w:div w:id="2003922750">
      <w:bodyDiv w:val="1"/>
      <w:marLeft w:val="0"/>
      <w:marRight w:val="0"/>
      <w:marTop w:val="0"/>
      <w:marBottom w:val="0"/>
      <w:divBdr>
        <w:top w:val="none" w:sz="0" w:space="0" w:color="auto"/>
        <w:left w:val="none" w:sz="0" w:space="0" w:color="auto"/>
        <w:bottom w:val="none" w:sz="0" w:space="0" w:color="auto"/>
        <w:right w:val="none" w:sz="0" w:space="0" w:color="auto"/>
      </w:divBdr>
    </w:div>
    <w:div w:id="2003967965">
      <w:bodyDiv w:val="1"/>
      <w:marLeft w:val="0"/>
      <w:marRight w:val="0"/>
      <w:marTop w:val="0"/>
      <w:marBottom w:val="0"/>
      <w:divBdr>
        <w:top w:val="none" w:sz="0" w:space="0" w:color="auto"/>
        <w:left w:val="none" w:sz="0" w:space="0" w:color="auto"/>
        <w:bottom w:val="none" w:sz="0" w:space="0" w:color="auto"/>
        <w:right w:val="none" w:sz="0" w:space="0" w:color="auto"/>
      </w:divBdr>
    </w:div>
    <w:div w:id="2004047396">
      <w:bodyDiv w:val="1"/>
      <w:marLeft w:val="0"/>
      <w:marRight w:val="0"/>
      <w:marTop w:val="0"/>
      <w:marBottom w:val="0"/>
      <w:divBdr>
        <w:top w:val="none" w:sz="0" w:space="0" w:color="auto"/>
        <w:left w:val="none" w:sz="0" w:space="0" w:color="auto"/>
        <w:bottom w:val="none" w:sz="0" w:space="0" w:color="auto"/>
        <w:right w:val="none" w:sz="0" w:space="0" w:color="auto"/>
      </w:divBdr>
    </w:div>
    <w:div w:id="2004770931">
      <w:bodyDiv w:val="1"/>
      <w:marLeft w:val="0"/>
      <w:marRight w:val="0"/>
      <w:marTop w:val="0"/>
      <w:marBottom w:val="0"/>
      <w:divBdr>
        <w:top w:val="none" w:sz="0" w:space="0" w:color="auto"/>
        <w:left w:val="none" w:sz="0" w:space="0" w:color="auto"/>
        <w:bottom w:val="none" w:sz="0" w:space="0" w:color="auto"/>
        <w:right w:val="none" w:sz="0" w:space="0" w:color="auto"/>
      </w:divBdr>
    </w:div>
    <w:div w:id="2004965028">
      <w:bodyDiv w:val="1"/>
      <w:marLeft w:val="0"/>
      <w:marRight w:val="0"/>
      <w:marTop w:val="0"/>
      <w:marBottom w:val="0"/>
      <w:divBdr>
        <w:top w:val="none" w:sz="0" w:space="0" w:color="auto"/>
        <w:left w:val="none" w:sz="0" w:space="0" w:color="auto"/>
        <w:bottom w:val="none" w:sz="0" w:space="0" w:color="auto"/>
        <w:right w:val="none" w:sz="0" w:space="0" w:color="auto"/>
      </w:divBdr>
    </w:div>
    <w:div w:id="2004965604">
      <w:bodyDiv w:val="1"/>
      <w:marLeft w:val="0"/>
      <w:marRight w:val="0"/>
      <w:marTop w:val="0"/>
      <w:marBottom w:val="0"/>
      <w:divBdr>
        <w:top w:val="none" w:sz="0" w:space="0" w:color="auto"/>
        <w:left w:val="none" w:sz="0" w:space="0" w:color="auto"/>
        <w:bottom w:val="none" w:sz="0" w:space="0" w:color="auto"/>
        <w:right w:val="none" w:sz="0" w:space="0" w:color="auto"/>
      </w:divBdr>
    </w:div>
    <w:div w:id="2005233026">
      <w:bodyDiv w:val="1"/>
      <w:marLeft w:val="0"/>
      <w:marRight w:val="0"/>
      <w:marTop w:val="0"/>
      <w:marBottom w:val="0"/>
      <w:divBdr>
        <w:top w:val="none" w:sz="0" w:space="0" w:color="auto"/>
        <w:left w:val="none" w:sz="0" w:space="0" w:color="auto"/>
        <w:bottom w:val="none" w:sz="0" w:space="0" w:color="auto"/>
        <w:right w:val="none" w:sz="0" w:space="0" w:color="auto"/>
      </w:divBdr>
    </w:div>
    <w:div w:id="2005279911">
      <w:bodyDiv w:val="1"/>
      <w:marLeft w:val="0"/>
      <w:marRight w:val="0"/>
      <w:marTop w:val="0"/>
      <w:marBottom w:val="0"/>
      <w:divBdr>
        <w:top w:val="none" w:sz="0" w:space="0" w:color="auto"/>
        <w:left w:val="none" w:sz="0" w:space="0" w:color="auto"/>
        <w:bottom w:val="none" w:sz="0" w:space="0" w:color="auto"/>
        <w:right w:val="none" w:sz="0" w:space="0" w:color="auto"/>
      </w:divBdr>
    </w:div>
    <w:div w:id="2005434268">
      <w:bodyDiv w:val="1"/>
      <w:marLeft w:val="0"/>
      <w:marRight w:val="0"/>
      <w:marTop w:val="0"/>
      <w:marBottom w:val="0"/>
      <w:divBdr>
        <w:top w:val="none" w:sz="0" w:space="0" w:color="auto"/>
        <w:left w:val="none" w:sz="0" w:space="0" w:color="auto"/>
        <w:bottom w:val="none" w:sz="0" w:space="0" w:color="auto"/>
        <w:right w:val="none" w:sz="0" w:space="0" w:color="auto"/>
      </w:divBdr>
    </w:div>
    <w:div w:id="2005473467">
      <w:bodyDiv w:val="1"/>
      <w:marLeft w:val="0"/>
      <w:marRight w:val="0"/>
      <w:marTop w:val="0"/>
      <w:marBottom w:val="0"/>
      <w:divBdr>
        <w:top w:val="none" w:sz="0" w:space="0" w:color="auto"/>
        <w:left w:val="none" w:sz="0" w:space="0" w:color="auto"/>
        <w:bottom w:val="none" w:sz="0" w:space="0" w:color="auto"/>
        <w:right w:val="none" w:sz="0" w:space="0" w:color="auto"/>
      </w:divBdr>
    </w:div>
    <w:div w:id="2005622293">
      <w:bodyDiv w:val="1"/>
      <w:marLeft w:val="0"/>
      <w:marRight w:val="0"/>
      <w:marTop w:val="0"/>
      <w:marBottom w:val="0"/>
      <w:divBdr>
        <w:top w:val="none" w:sz="0" w:space="0" w:color="auto"/>
        <w:left w:val="none" w:sz="0" w:space="0" w:color="auto"/>
        <w:bottom w:val="none" w:sz="0" w:space="0" w:color="auto"/>
        <w:right w:val="none" w:sz="0" w:space="0" w:color="auto"/>
      </w:divBdr>
    </w:div>
    <w:div w:id="2005738153">
      <w:bodyDiv w:val="1"/>
      <w:marLeft w:val="0"/>
      <w:marRight w:val="0"/>
      <w:marTop w:val="0"/>
      <w:marBottom w:val="0"/>
      <w:divBdr>
        <w:top w:val="none" w:sz="0" w:space="0" w:color="auto"/>
        <w:left w:val="none" w:sz="0" w:space="0" w:color="auto"/>
        <w:bottom w:val="none" w:sz="0" w:space="0" w:color="auto"/>
        <w:right w:val="none" w:sz="0" w:space="0" w:color="auto"/>
      </w:divBdr>
    </w:div>
    <w:div w:id="2005740912">
      <w:bodyDiv w:val="1"/>
      <w:marLeft w:val="0"/>
      <w:marRight w:val="0"/>
      <w:marTop w:val="0"/>
      <w:marBottom w:val="0"/>
      <w:divBdr>
        <w:top w:val="none" w:sz="0" w:space="0" w:color="auto"/>
        <w:left w:val="none" w:sz="0" w:space="0" w:color="auto"/>
        <w:bottom w:val="none" w:sz="0" w:space="0" w:color="auto"/>
        <w:right w:val="none" w:sz="0" w:space="0" w:color="auto"/>
      </w:divBdr>
    </w:div>
    <w:div w:id="2005816121">
      <w:bodyDiv w:val="1"/>
      <w:marLeft w:val="0"/>
      <w:marRight w:val="0"/>
      <w:marTop w:val="0"/>
      <w:marBottom w:val="0"/>
      <w:divBdr>
        <w:top w:val="none" w:sz="0" w:space="0" w:color="auto"/>
        <w:left w:val="none" w:sz="0" w:space="0" w:color="auto"/>
        <w:bottom w:val="none" w:sz="0" w:space="0" w:color="auto"/>
        <w:right w:val="none" w:sz="0" w:space="0" w:color="auto"/>
      </w:divBdr>
    </w:div>
    <w:div w:id="2006202612">
      <w:bodyDiv w:val="1"/>
      <w:marLeft w:val="0"/>
      <w:marRight w:val="0"/>
      <w:marTop w:val="0"/>
      <w:marBottom w:val="0"/>
      <w:divBdr>
        <w:top w:val="none" w:sz="0" w:space="0" w:color="auto"/>
        <w:left w:val="none" w:sz="0" w:space="0" w:color="auto"/>
        <w:bottom w:val="none" w:sz="0" w:space="0" w:color="auto"/>
        <w:right w:val="none" w:sz="0" w:space="0" w:color="auto"/>
      </w:divBdr>
    </w:div>
    <w:div w:id="2006323320">
      <w:bodyDiv w:val="1"/>
      <w:marLeft w:val="0"/>
      <w:marRight w:val="0"/>
      <w:marTop w:val="0"/>
      <w:marBottom w:val="0"/>
      <w:divBdr>
        <w:top w:val="none" w:sz="0" w:space="0" w:color="auto"/>
        <w:left w:val="none" w:sz="0" w:space="0" w:color="auto"/>
        <w:bottom w:val="none" w:sz="0" w:space="0" w:color="auto"/>
        <w:right w:val="none" w:sz="0" w:space="0" w:color="auto"/>
      </w:divBdr>
    </w:div>
    <w:div w:id="2006393920">
      <w:bodyDiv w:val="1"/>
      <w:marLeft w:val="0"/>
      <w:marRight w:val="0"/>
      <w:marTop w:val="0"/>
      <w:marBottom w:val="0"/>
      <w:divBdr>
        <w:top w:val="none" w:sz="0" w:space="0" w:color="auto"/>
        <w:left w:val="none" w:sz="0" w:space="0" w:color="auto"/>
        <w:bottom w:val="none" w:sz="0" w:space="0" w:color="auto"/>
        <w:right w:val="none" w:sz="0" w:space="0" w:color="auto"/>
      </w:divBdr>
    </w:div>
    <w:div w:id="2006471680">
      <w:bodyDiv w:val="1"/>
      <w:marLeft w:val="0"/>
      <w:marRight w:val="0"/>
      <w:marTop w:val="0"/>
      <w:marBottom w:val="0"/>
      <w:divBdr>
        <w:top w:val="none" w:sz="0" w:space="0" w:color="auto"/>
        <w:left w:val="none" w:sz="0" w:space="0" w:color="auto"/>
        <w:bottom w:val="none" w:sz="0" w:space="0" w:color="auto"/>
        <w:right w:val="none" w:sz="0" w:space="0" w:color="auto"/>
      </w:divBdr>
    </w:div>
    <w:div w:id="2006590850">
      <w:bodyDiv w:val="1"/>
      <w:marLeft w:val="0"/>
      <w:marRight w:val="0"/>
      <w:marTop w:val="0"/>
      <w:marBottom w:val="0"/>
      <w:divBdr>
        <w:top w:val="none" w:sz="0" w:space="0" w:color="auto"/>
        <w:left w:val="none" w:sz="0" w:space="0" w:color="auto"/>
        <w:bottom w:val="none" w:sz="0" w:space="0" w:color="auto"/>
        <w:right w:val="none" w:sz="0" w:space="0" w:color="auto"/>
      </w:divBdr>
    </w:div>
    <w:div w:id="2006740863">
      <w:bodyDiv w:val="1"/>
      <w:marLeft w:val="0"/>
      <w:marRight w:val="0"/>
      <w:marTop w:val="0"/>
      <w:marBottom w:val="0"/>
      <w:divBdr>
        <w:top w:val="none" w:sz="0" w:space="0" w:color="auto"/>
        <w:left w:val="none" w:sz="0" w:space="0" w:color="auto"/>
        <w:bottom w:val="none" w:sz="0" w:space="0" w:color="auto"/>
        <w:right w:val="none" w:sz="0" w:space="0" w:color="auto"/>
      </w:divBdr>
    </w:div>
    <w:div w:id="2006744561">
      <w:bodyDiv w:val="1"/>
      <w:marLeft w:val="0"/>
      <w:marRight w:val="0"/>
      <w:marTop w:val="0"/>
      <w:marBottom w:val="0"/>
      <w:divBdr>
        <w:top w:val="none" w:sz="0" w:space="0" w:color="auto"/>
        <w:left w:val="none" w:sz="0" w:space="0" w:color="auto"/>
        <w:bottom w:val="none" w:sz="0" w:space="0" w:color="auto"/>
        <w:right w:val="none" w:sz="0" w:space="0" w:color="auto"/>
      </w:divBdr>
    </w:div>
    <w:div w:id="2006975488">
      <w:bodyDiv w:val="1"/>
      <w:marLeft w:val="0"/>
      <w:marRight w:val="0"/>
      <w:marTop w:val="0"/>
      <w:marBottom w:val="0"/>
      <w:divBdr>
        <w:top w:val="none" w:sz="0" w:space="0" w:color="auto"/>
        <w:left w:val="none" w:sz="0" w:space="0" w:color="auto"/>
        <w:bottom w:val="none" w:sz="0" w:space="0" w:color="auto"/>
        <w:right w:val="none" w:sz="0" w:space="0" w:color="auto"/>
      </w:divBdr>
    </w:div>
    <w:div w:id="2007056290">
      <w:bodyDiv w:val="1"/>
      <w:marLeft w:val="0"/>
      <w:marRight w:val="0"/>
      <w:marTop w:val="0"/>
      <w:marBottom w:val="0"/>
      <w:divBdr>
        <w:top w:val="none" w:sz="0" w:space="0" w:color="auto"/>
        <w:left w:val="none" w:sz="0" w:space="0" w:color="auto"/>
        <w:bottom w:val="none" w:sz="0" w:space="0" w:color="auto"/>
        <w:right w:val="none" w:sz="0" w:space="0" w:color="auto"/>
      </w:divBdr>
    </w:div>
    <w:div w:id="2007242678">
      <w:bodyDiv w:val="1"/>
      <w:marLeft w:val="0"/>
      <w:marRight w:val="0"/>
      <w:marTop w:val="0"/>
      <w:marBottom w:val="0"/>
      <w:divBdr>
        <w:top w:val="none" w:sz="0" w:space="0" w:color="auto"/>
        <w:left w:val="none" w:sz="0" w:space="0" w:color="auto"/>
        <w:bottom w:val="none" w:sz="0" w:space="0" w:color="auto"/>
        <w:right w:val="none" w:sz="0" w:space="0" w:color="auto"/>
      </w:divBdr>
    </w:div>
    <w:div w:id="2007857999">
      <w:bodyDiv w:val="1"/>
      <w:marLeft w:val="0"/>
      <w:marRight w:val="0"/>
      <w:marTop w:val="0"/>
      <w:marBottom w:val="0"/>
      <w:divBdr>
        <w:top w:val="none" w:sz="0" w:space="0" w:color="auto"/>
        <w:left w:val="none" w:sz="0" w:space="0" w:color="auto"/>
        <w:bottom w:val="none" w:sz="0" w:space="0" w:color="auto"/>
        <w:right w:val="none" w:sz="0" w:space="0" w:color="auto"/>
      </w:divBdr>
    </w:div>
    <w:div w:id="2007975580">
      <w:bodyDiv w:val="1"/>
      <w:marLeft w:val="0"/>
      <w:marRight w:val="0"/>
      <w:marTop w:val="0"/>
      <w:marBottom w:val="0"/>
      <w:divBdr>
        <w:top w:val="none" w:sz="0" w:space="0" w:color="auto"/>
        <w:left w:val="none" w:sz="0" w:space="0" w:color="auto"/>
        <w:bottom w:val="none" w:sz="0" w:space="0" w:color="auto"/>
        <w:right w:val="none" w:sz="0" w:space="0" w:color="auto"/>
      </w:divBdr>
    </w:div>
    <w:div w:id="2008164904">
      <w:bodyDiv w:val="1"/>
      <w:marLeft w:val="0"/>
      <w:marRight w:val="0"/>
      <w:marTop w:val="0"/>
      <w:marBottom w:val="0"/>
      <w:divBdr>
        <w:top w:val="none" w:sz="0" w:space="0" w:color="auto"/>
        <w:left w:val="none" w:sz="0" w:space="0" w:color="auto"/>
        <w:bottom w:val="none" w:sz="0" w:space="0" w:color="auto"/>
        <w:right w:val="none" w:sz="0" w:space="0" w:color="auto"/>
      </w:divBdr>
    </w:div>
    <w:div w:id="2008629122">
      <w:bodyDiv w:val="1"/>
      <w:marLeft w:val="0"/>
      <w:marRight w:val="0"/>
      <w:marTop w:val="0"/>
      <w:marBottom w:val="0"/>
      <w:divBdr>
        <w:top w:val="none" w:sz="0" w:space="0" w:color="auto"/>
        <w:left w:val="none" w:sz="0" w:space="0" w:color="auto"/>
        <w:bottom w:val="none" w:sz="0" w:space="0" w:color="auto"/>
        <w:right w:val="none" w:sz="0" w:space="0" w:color="auto"/>
      </w:divBdr>
    </w:div>
    <w:div w:id="2008704033">
      <w:bodyDiv w:val="1"/>
      <w:marLeft w:val="0"/>
      <w:marRight w:val="0"/>
      <w:marTop w:val="0"/>
      <w:marBottom w:val="0"/>
      <w:divBdr>
        <w:top w:val="none" w:sz="0" w:space="0" w:color="auto"/>
        <w:left w:val="none" w:sz="0" w:space="0" w:color="auto"/>
        <w:bottom w:val="none" w:sz="0" w:space="0" w:color="auto"/>
        <w:right w:val="none" w:sz="0" w:space="0" w:color="auto"/>
      </w:divBdr>
    </w:div>
    <w:div w:id="2008745358">
      <w:bodyDiv w:val="1"/>
      <w:marLeft w:val="0"/>
      <w:marRight w:val="0"/>
      <w:marTop w:val="0"/>
      <w:marBottom w:val="0"/>
      <w:divBdr>
        <w:top w:val="none" w:sz="0" w:space="0" w:color="auto"/>
        <w:left w:val="none" w:sz="0" w:space="0" w:color="auto"/>
        <w:bottom w:val="none" w:sz="0" w:space="0" w:color="auto"/>
        <w:right w:val="none" w:sz="0" w:space="0" w:color="auto"/>
      </w:divBdr>
    </w:div>
    <w:div w:id="2008898566">
      <w:bodyDiv w:val="1"/>
      <w:marLeft w:val="0"/>
      <w:marRight w:val="0"/>
      <w:marTop w:val="0"/>
      <w:marBottom w:val="0"/>
      <w:divBdr>
        <w:top w:val="none" w:sz="0" w:space="0" w:color="auto"/>
        <w:left w:val="none" w:sz="0" w:space="0" w:color="auto"/>
        <w:bottom w:val="none" w:sz="0" w:space="0" w:color="auto"/>
        <w:right w:val="none" w:sz="0" w:space="0" w:color="auto"/>
      </w:divBdr>
    </w:div>
    <w:div w:id="2009166141">
      <w:bodyDiv w:val="1"/>
      <w:marLeft w:val="0"/>
      <w:marRight w:val="0"/>
      <w:marTop w:val="0"/>
      <w:marBottom w:val="0"/>
      <w:divBdr>
        <w:top w:val="none" w:sz="0" w:space="0" w:color="auto"/>
        <w:left w:val="none" w:sz="0" w:space="0" w:color="auto"/>
        <w:bottom w:val="none" w:sz="0" w:space="0" w:color="auto"/>
        <w:right w:val="none" w:sz="0" w:space="0" w:color="auto"/>
      </w:divBdr>
    </w:div>
    <w:div w:id="2009206009">
      <w:bodyDiv w:val="1"/>
      <w:marLeft w:val="0"/>
      <w:marRight w:val="0"/>
      <w:marTop w:val="0"/>
      <w:marBottom w:val="0"/>
      <w:divBdr>
        <w:top w:val="none" w:sz="0" w:space="0" w:color="auto"/>
        <w:left w:val="none" w:sz="0" w:space="0" w:color="auto"/>
        <w:bottom w:val="none" w:sz="0" w:space="0" w:color="auto"/>
        <w:right w:val="none" w:sz="0" w:space="0" w:color="auto"/>
      </w:divBdr>
    </w:div>
    <w:div w:id="2009214955">
      <w:bodyDiv w:val="1"/>
      <w:marLeft w:val="0"/>
      <w:marRight w:val="0"/>
      <w:marTop w:val="0"/>
      <w:marBottom w:val="0"/>
      <w:divBdr>
        <w:top w:val="none" w:sz="0" w:space="0" w:color="auto"/>
        <w:left w:val="none" w:sz="0" w:space="0" w:color="auto"/>
        <w:bottom w:val="none" w:sz="0" w:space="0" w:color="auto"/>
        <w:right w:val="none" w:sz="0" w:space="0" w:color="auto"/>
      </w:divBdr>
    </w:div>
    <w:div w:id="2009284052">
      <w:bodyDiv w:val="1"/>
      <w:marLeft w:val="0"/>
      <w:marRight w:val="0"/>
      <w:marTop w:val="0"/>
      <w:marBottom w:val="0"/>
      <w:divBdr>
        <w:top w:val="none" w:sz="0" w:space="0" w:color="auto"/>
        <w:left w:val="none" w:sz="0" w:space="0" w:color="auto"/>
        <w:bottom w:val="none" w:sz="0" w:space="0" w:color="auto"/>
        <w:right w:val="none" w:sz="0" w:space="0" w:color="auto"/>
      </w:divBdr>
    </w:div>
    <w:div w:id="2009552724">
      <w:bodyDiv w:val="1"/>
      <w:marLeft w:val="0"/>
      <w:marRight w:val="0"/>
      <w:marTop w:val="0"/>
      <w:marBottom w:val="0"/>
      <w:divBdr>
        <w:top w:val="none" w:sz="0" w:space="0" w:color="auto"/>
        <w:left w:val="none" w:sz="0" w:space="0" w:color="auto"/>
        <w:bottom w:val="none" w:sz="0" w:space="0" w:color="auto"/>
        <w:right w:val="none" w:sz="0" w:space="0" w:color="auto"/>
      </w:divBdr>
    </w:div>
    <w:div w:id="2009669336">
      <w:bodyDiv w:val="1"/>
      <w:marLeft w:val="0"/>
      <w:marRight w:val="0"/>
      <w:marTop w:val="0"/>
      <w:marBottom w:val="0"/>
      <w:divBdr>
        <w:top w:val="none" w:sz="0" w:space="0" w:color="auto"/>
        <w:left w:val="none" w:sz="0" w:space="0" w:color="auto"/>
        <w:bottom w:val="none" w:sz="0" w:space="0" w:color="auto"/>
        <w:right w:val="none" w:sz="0" w:space="0" w:color="auto"/>
      </w:divBdr>
    </w:div>
    <w:div w:id="2009865875">
      <w:bodyDiv w:val="1"/>
      <w:marLeft w:val="0"/>
      <w:marRight w:val="0"/>
      <w:marTop w:val="0"/>
      <w:marBottom w:val="0"/>
      <w:divBdr>
        <w:top w:val="none" w:sz="0" w:space="0" w:color="auto"/>
        <w:left w:val="none" w:sz="0" w:space="0" w:color="auto"/>
        <w:bottom w:val="none" w:sz="0" w:space="0" w:color="auto"/>
        <w:right w:val="none" w:sz="0" w:space="0" w:color="auto"/>
      </w:divBdr>
    </w:div>
    <w:div w:id="2010019345">
      <w:bodyDiv w:val="1"/>
      <w:marLeft w:val="0"/>
      <w:marRight w:val="0"/>
      <w:marTop w:val="0"/>
      <w:marBottom w:val="0"/>
      <w:divBdr>
        <w:top w:val="none" w:sz="0" w:space="0" w:color="auto"/>
        <w:left w:val="none" w:sz="0" w:space="0" w:color="auto"/>
        <w:bottom w:val="none" w:sz="0" w:space="0" w:color="auto"/>
        <w:right w:val="none" w:sz="0" w:space="0" w:color="auto"/>
      </w:divBdr>
    </w:div>
    <w:div w:id="2010134173">
      <w:bodyDiv w:val="1"/>
      <w:marLeft w:val="0"/>
      <w:marRight w:val="0"/>
      <w:marTop w:val="0"/>
      <w:marBottom w:val="0"/>
      <w:divBdr>
        <w:top w:val="none" w:sz="0" w:space="0" w:color="auto"/>
        <w:left w:val="none" w:sz="0" w:space="0" w:color="auto"/>
        <w:bottom w:val="none" w:sz="0" w:space="0" w:color="auto"/>
        <w:right w:val="none" w:sz="0" w:space="0" w:color="auto"/>
      </w:divBdr>
    </w:div>
    <w:div w:id="2010211603">
      <w:bodyDiv w:val="1"/>
      <w:marLeft w:val="0"/>
      <w:marRight w:val="0"/>
      <w:marTop w:val="0"/>
      <w:marBottom w:val="0"/>
      <w:divBdr>
        <w:top w:val="none" w:sz="0" w:space="0" w:color="auto"/>
        <w:left w:val="none" w:sz="0" w:space="0" w:color="auto"/>
        <w:bottom w:val="none" w:sz="0" w:space="0" w:color="auto"/>
        <w:right w:val="none" w:sz="0" w:space="0" w:color="auto"/>
      </w:divBdr>
    </w:div>
    <w:div w:id="2010214758">
      <w:bodyDiv w:val="1"/>
      <w:marLeft w:val="0"/>
      <w:marRight w:val="0"/>
      <w:marTop w:val="0"/>
      <w:marBottom w:val="0"/>
      <w:divBdr>
        <w:top w:val="none" w:sz="0" w:space="0" w:color="auto"/>
        <w:left w:val="none" w:sz="0" w:space="0" w:color="auto"/>
        <w:bottom w:val="none" w:sz="0" w:space="0" w:color="auto"/>
        <w:right w:val="none" w:sz="0" w:space="0" w:color="auto"/>
      </w:divBdr>
    </w:div>
    <w:div w:id="2010253000">
      <w:bodyDiv w:val="1"/>
      <w:marLeft w:val="0"/>
      <w:marRight w:val="0"/>
      <w:marTop w:val="0"/>
      <w:marBottom w:val="0"/>
      <w:divBdr>
        <w:top w:val="none" w:sz="0" w:space="0" w:color="auto"/>
        <w:left w:val="none" w:sz="0" w:space="0" w:color="auto"/>
        <w:bottom w:val="none" w:sz="0" w:space="0" w:color="auto"/>
        <w:right w:val="none" w:sz="0" w:space="0" w:color="auto"/>
      </w:divBdr>
    </w:div>
    <w:div w:id="2010282787">
      <w:bodyDiv w:val="1"/>
      <w:marLeft w:val="0"/>
      <w:marRight w:val="0"/>
      <w:marTop w:val="0"/>
      <w:marBottom w:val="0"/>
      <w:divBdr>
        <w:top w:val="none" w:sz="0" w:space="0" w:color="auto"/>
        <w:left w:val="none" w:sz="0" w:space="0" w:color="auto"/>
        <w:bottom w:val="none" w:sz="0" w:space="0" w:color="auto"/>
        <w:right w:val="none" w:sz="0" w:space="0" w:color="auto"/>
      </w:divBdr>
    </w:div>
    <w:div w:id="2010401181">
      <w:bodyDiv w:val="1"/>
      <w:marLeft w:val="0"/>
      <w:marRight w:val="0"/>
      <w:marTop w:val="0"/>
      <w:marBottom w:val="0"/>
      <w:divBdr>
        <w:top w:val="none" w:sz="0" w:space="0" w:color="auto"/>
        <w:left w:val="none" w:sz="0" w:space="0" w:color="auto"/>
        <w:bottom w:val="none" w:sz="0" w:space="0" w:color="auto"/>
        <w:right w:val="none" w:sz="0" w:space="0" w:color="auto"/>
      </w:divBdr>
    </w:div>
    <w:div w:id="2010402945">
      <w:bodyDiv w:val="1"/>
      <w:marLeft w:val="0"/>
      <w:marRight w:val="0"/>
      <w:marTop w:val="0"/>
      <w:marBottom w:val="0"/>
      <w:divBdr>
        <w:top w:val="none" w:sz="0" w:space="0" w:color="auto"/>
        <w:left w:val="none" w:sz="0" w:space="0" w:color="auto"/>
        <w:bottom w:val="none" w:sz="0" w:space="0" w:color="auto"/>
        <w:right w:val="none" w:sz="0" w:space="0" w:color="auto"/>
      </w:divBdr>
    </w:div>
    <w:div w:id="2010406425">
      <w:bodyDiv w:val="1"/>
      <w:marLeft w:val="0"/>
      <w:marRight w:val="0"/>
      <w:marTop w:val="0"/>
      <w:marBottom w:val="0"/>
      <w:divBdr>
        <w:top w:val="none" w:sz="0" w:space="0" w:color="auto"/>
        <w:left w:val="none" w:sz="0" w:space="0" w:color="auto"/>
        <w:bottom w:val="none" w:sz="0" w:space="0" w:color="auto"/>
        <w:right w:val="none" w:sz="0" w:space="0" w:color="auto"/>
      </w:divBdr>
    </w:div>
    <w:div w:id="2010717970">
      <w:bodyDiv w:val="1"/>
      <w:marLeft w:val="0"/>
      <w:marRight w:val="0"/>
      <w:marTop w:val="0"/>
      <w:marBottom w:val="0"/>
      <w:divBdr>
        <w:top w:val="none" w:sz="0" w:space="0" w:color="auto"/>
        <w:left w:val="none" w:sz="0" w:space="0" w:color="auto"/>
        <w:bottom w:val="none" w:sz="0" w:space="0" w:color="auto"/>
        <w:right w:val="none" w:sz="0" w:space="0" w:color="auto"/>
      </w:divBdr>
    </w:div>
    <w:div w:id="2011135525">
      <w:bodyDiv w:val="1"/>
      <w:marLeft w:val="0"/>
      <w:marRight w:val="0"/>
      <w:marTop w:val="0"/>
      <w:marBottom w:val="0"/>
      <w:divBdr>
        <w:top w:val="none" w:sz="0" w:space="0" w:color="auto"/>
        <w:left w:val="none" w:sz="0" w:space="0" w:color="auto"/>
        <w:bottom w:val="none" w:sz="0" w:space="0" w:color="auto"/>
        <w:right w:val="none" w:sz="0" w:space="0" w:color="auto"/>
      </w:divBdr>
    </w:div>
    <w:div w:id="2011327321">
      <w:bodyDiv w:val="1"/>
      <w:marLeft w:val="0"/>
      <w:marRight w:val="0"/>
      <w:marTop w:val="0"/>
      <w:marBottom w:val="0"/>
      <w:divBdr>
        <w:top w:val="none" w:sz="0" w:space="0" w:color="auto"/>
        <w:left w:val="none" w:sz="0" w:space="0" w:color="auto"/>
        <w:bottom w:val="none" w:sz="0" w:space="0" w:color="auto"/>
        <w:right w:val="none" w:sz="0" w:space="0" w:color="auto"/>
      </w:divBdr>
    </w:div>
    <w:div w:id="2011328726">
      <w:bodyDiv w:val="1"/>
      <w:marLeft w:val="0"/>
      <w:marRight w:val="0"/>
      <w:marTop w:val="0"/>
      <w:marBottom w:val="0"/>
      <w:divBdr>
        <w:top w:val="none" w:sz="0" w:space="0" w:color="auto"/>
        <w:left w:val="none" w:sz="0" w:space="0" w:color="auto"/>
        <w:bottom w:val="none" w:sz="0" w:space="0" w:color="auto"/>
        <w:right w:val="none" w:sz="0" w:space="0" w:color="auto"/>
      </w:divBdr>
    </w:div>
    <w:div w:id="2011593516">
      <w:bodyDiv w:val="1"/>
      <w:marLeft w:val="0"/>
      <w:marRight w:val="0"/>
      <w:marTop w:val="0"/>
      <w:marBottom w:val="0"/>
      <w:divBdr>
        <w:top w:val="none" w:sz="0" w:space="0" w:color="auto"/>
        <w:left w:val="none" w:sz="0" w:space="0" w:color="auto"/>
        <w:bottom w:val="none" w:sz="0" w:space="0" w:color="auto"/>
        <w:right w:val="none" w:sz="0" w:space="0" w:color="auto"/>
      </w:divBdr>
    </w:div>
    <w:div w:id="2011635648">
      <w:bodyDiv w:val="1"/>
      <w:marLeft w:val="0"/>
      <w:marRight w:val="0"/>
      <w:marTop w:val="0"/>
      <w:marBottom w:val="0"/>
      <w:divBdr>
        <w:top w:val="none" w:sz="0" w:space="0" w:color="auto"/>
        <w:left w:val="none" w:sz="0" w:space="0" w:color="auto"/>
        <w:bottom w:val="none" w:sz="0" w:space="0" w:color="auto"/>
        <w:right w:val="none" w:sz="0" w:space="0" w:color="auto"/>
      </w:divBdr>
    </w:div>
    <w:div w:id="2011828409">
      <w:bodyDiv w:val="1"/>
      <w:marLeft w:val="0"/>
      <w:marRight w:val="0"/>
      <w:marTop w:val="0"/>
      <w:marBottom w:val="0"/>
      <w:divBdr>
        <w:top w:val="none" w:sz="0" w:space="0" w:color="auto"/>
        <w:left w:val="none" w:sz="0" w:space="0" w:color="auto"/>
        <w:bottom w:val="none" w:sz="0" w:space="0" w:color="auto"/>
        <w:right w:val="none" w:sz="0" w:space="0" w:color="auto"/>
      </w:divBdr>
    </w:div>
    <w:div w:id="2012759492">
      <w:bodyDiv w:val="1"/>
      <w:marLeft w:val="0"/>
      <w:marRight w:val="0"/>
      <w:marTop w:val="0"/>
      <w:marBottom w:val="0"/>
      <w:divBdr>
        <w:top w:val="none" w:sz="0" w:space="0" w:color="auto"/>
        <w:left w:val="none" w:sz="0" w:space="0" w:color="auto"/>
        <w:bottom w:val="none" w:sz="0" w:space="0" w:color="auto"/>
        <w:right w:val="none" w:sz="0" w:space="0" w:color="auto"/>
      </w:divBdr>
    </w:div>
    <w:div w:id="2013028103">
      <w:bodyDiv w:val="1"/>
      <w:marLeft w:val="0"/>
      <w:marRight w:val="0"/>
      <w:marTop w:val="0"/>
      <w:marBottom w:val="0"/>
      <w:divBdr>
        <w:top w:val="none" w:sz="0" w:space="0" w:color="auto"/>
        <w:left w:val="none" w:sz="0" w:space="0" w:color="auto"/>
        <w:bottom w:val="none" w:sz="0" w:space="0" w:color="auto"/>
        <w:right w:val="none" w:sz="0" w:space="0" w:color="auto"/>
      </w:divBdr>
    </w:div>
    <w:div w:id="2013144586">
      <w:bodyDiv w:val="1"/>
      <w:marLeft w:val="0"/>
      <w:marRight w:val="0"/>
      <w:marTop w:val="0"/>
      <w:marBottom w:val="0"/>
      <w:divBdr>
        <w:top w:val="none" w:sz="0" w:space="0" w:color="auto"/>
        <w:left w:val="none" w:sz="0" w:space="0" w:color="auto"/>
        <w:bottom w:val="none" w:sz="0" w:space="0" w:color="auto"/>
        <w:right w:val="none" w:sz="0" w:space="0" w:color="auto"/>
      </w:divBdr>
    </w:div>
    <w:div w:id="2013145058">
      <w:bodyDiv w:val="1"/>
      <w:marLeft w:val="0"/>
      <w:marRight w:val="0"/>
      <w:marTop w:val="0"/>
      <w:marBottom w:val="0"/>
      <w:divBdr>
        <w:top w:val="none" w:sz="0" w:space="0" w:color="auto"/>
        <w:left w:val="none" w:sz="0" w:space="0" w:color="auto"/>
        <w:bottom w:val="none" w:sz="0" w:space="0" w:color="auto"/>
        <w:right w:val="none" w:sz="0" w:space="0" w:color="auto"/>
      </w:divBdr>
    </w:div>
    <w:div w:id="2013294188">
      <w:bodyDiv w:val="1"/>
      <w:marLeft w:val="0"/>
      <w:marRight w:val="0"/>
      <w:marTop w:val="0"/>
      <w:marBottom w:val="0"/>
      <w:divBdr>
        <w:top w:val="none" w:sz="0" w:space="0" w:color="auto"/>
        <w:left w:val="none" w:sz="0" w:space="0" w:color="auto"/>
        <w:bottom w:val="none" w:sz="0" w:space="0" w:color="auto"/>
        <w:right w:val="none" w:sz="0" w:space="0" w:color="auto"/>
      </w:divBdr>
    </w:div>
    <w:div w:id="2013296470">
      <w:bodyDiv w:val="1"/>
      <w:marLeft w:val="0"/>
      <w:marRight w:val="0"/>
      <w:marTop w:val="0"/>
      <w:marBottom w:val="0"/>
      <w:divBdr>
        <w:top w:val="none" w:sz="0" w:space="0" w:color="auto"/>
        <w:left w:val="none" w:sz="0" w:space="0" w:color="auto"/>
        <w:bottom w:val="none" w:sz="0" w:space="0" w:color="auto"/>
        <w:right w:val="none" w:sz="0" w:space="0" w:color="auto"/>
      </w:divBdr>
    </w:div>
    <w:div w:id="2013481945">
      <w:bodyDiv w:val="1"/>
      <w:marLeft w:val="0"/>
      <w:marRight w:val="0"/>
      <w:marTop w:val="0"/>
      <w:marBottom w:val="0"/>
      <w:divBdr>
        <w:top w:val="none" w:sz="0" w:space="0" w:color="auto"/>
        <w:left w:val="none" w:sz="0" w:space="0" w:color="auto"/>
        <w:bottom w:val="none" w:sz="0" w:space="0" w:color="auto"/>
        <w:right w:val="none" w:sz="0" w:space="0" w:color="auto"/>
      </w:divBdr>
    </w:div>
    <w:div w:id="2013531493">
      <w:bodyDiv w:val="1"/>
      <w:marLeft w:val="0"/>
      <w:marRight w:val="0"/>
      <w:marTop w:val="0"/>
      <w:marBottom w:val="0"/>
      <w:divBdr>
        <w:top w:val="none" w:sz="0" w:space="0" w:color="auto"/>
        <w:left w:val="none" w:sz="0" w:space="0" w:color="auto"/>
        <w:bottom w:val="none" w:sz="0" w:space="0" w:color="auto"/>
        <w:right w:val="none" w:sz="0" w:space="0" w:color="auto"/>
      </w:divBdr>
    </w:div>
    <w:div w:id="2013874789">
      <w:bodyDiv w:val="1"/>
      <w:marLeft w:val="0"/>
      <w:marRight w:val="0"/>
      <w:marTop w:val="0"/>
      <w:marBottom w:val="0"/>
      <w:divBdr>
        <w:top w:val="none" w:sz="0" w:space="0" w:color="auto"/>
        <w:left w:val="none" w:sz="0" w:space="0" w:color="auto"/>
        <w:bottom w:val="none" w:sz="0" w:space="0" w:color="auto"/>
        <w:right w:val="none" w:sz="0" w:space="0" w:color="auto"/>
      </w:divBdr>
    </w:div>
    <w:div w:id="2013945282">
      <w:bodyDiv w:val="1"/>
      <w:marLeft w:val="0"/>
      <w:marRight w:val="0"/>
      <w:marTop w:val="0"/>
      <w:marBottom w:val="0"/>
      <w:divBdr>
        <w:top w:val="none" w:sz="0" w:space="0" w:color="auto"/>
        <w:left w:val="none" w:sz="0" w:space="0" w:color="auto"/>
        <w:bottom w:val="none" w:sz="0" w:space="0" w:color="auto"/>
        <w:right w:val="none" w:sz="0" w:space="0" w:color="auto"/>
      </w:divBdr>
    </w:div>
    <w:div w:id="2013945730">
      <w:bodyDiv w:val="1"/>
      <w:marLeft w:val="0"/>
      <w:marRight w:val="0"/>
      <w:marTop w:val="0"/>
      <w:marBottom w:val="0"/>
      <w:divBdr>
        <w:top w:val="none" w:sz="0" w:space="0" w:color="auto"/>
        <w:left w:val="none" w:sz="0" w:space="0" w:color="auto"/>
        <w:bottom w:val="none" w:sz="0" w:space="0" w:color="auto"/>
        <w:right w:val="none" w:sz="0" w:space="0" w:color="auto"/>
      </w:divBdr>
    </w:div>
    <w:div w:id="2013988679">
      <w:bodyDiv w:val="1"/>
      <w:marLeft w:val="0"/>
      <w:marRight w:val="0"/>
      <w:marTop w:val="0"/>
      <w:marBottom w:val="0"/>
      <w:divBdr>
        <w:top w:val="none" w:sz="0" w:space="0" w:color="auto"/>
        <w:left w:val="none" w:sz="0" w:space="0" w:color="auto"/>
        <w:bottom w:val="none" w:sz="0" w:space="0" w:color="auto"/>
        <w:right w:val="none" w:sz="0" w:space="0" w:color="auto"/>
      </w:divBdr>
    </w:div>
    <w:div w:id="2014062267">
      <w:bodyDiv w:val="1"/>
      <w:marLeft w:val="0"/>
      <w:marRight w:val="0"/>
      <w:marTop w:val="0"/>
      <w:marBottom w:val="0"/>
      <w:divBdr>
        <w:top w:val="none" w:sz="0" w:space="0" w:color="auto"/>
        <w:left w:val="none" w:sz="0" w:space="0" w:color="auto"/>
        <w:bottom w:val="none" w:sz="0" w:space="0" w:color="auto"/>
        <w:right w:val="none" w:sz="0" w:space="0" w:color="auto"/>
      </w:divBdr>
    </w:div>
    <w:div w:id="2014213651">
      <w:bodyDiv w:val="1"/>
      <w:marLeft w:val="0"/>
      <w:marRight w:val="0"/>
      <w:marTop w:val="0"/>
      <w:marBottom w:val="0"/>
      <w:divBdr>
        <w:top w:val="none" w:sz="0" w:space="0" w:color="auto"/>
        <w:left w:val="none" w:sz="0" w:space="0" w:color="auto"/>
        <w:bottom w:val="none" w:sz="0" w:space="0" w:color="auto"/>
        <w:right w:val="none" w:sz="0" w:space="0" w:color="auto"/>
      </w:divBdr>
    </w:div>
    <w:div w:id="2014452512">
      <w:bodyDiv w:val="1"/>
      <w:marLeft w:val="0"/>
      <w:marRight w:val="0"/>
      <w:marTop w:val="0"/>
      <w:marBottom w:val="0"/>
      <w:divBdr>
        <w:top w:val="none" w:sz="0" w:space="0" w:color="auto"/>
        <w:left w:val="none" w:sz="0" w:space="0" w:color="auto"/>
        <w:bottom w:val="none" w:sz="0" w:space="0" w:color="auto"/>
        <w:right w:val="none" w:sz="0" w:space="0" w:color="auto"/>
      </w:divBdr>
    </w:div>
    <w:div w:id="2014602002">
      <w:bodyDiv w:val="1"/>
      <w:marLeft w:val="0"/>
      <w:marRight w:val="0"/>
      <w:marTop w:val="0"/>
      <w:marBottom w:val="0"/>
      <w:divBdr>
        <w:top w:val="none" w:sz="0" w:space="0" w:color="auto"/>
        <w:left w:val="none" w:sz="0" w:space="0" w:color="auto"/>
        <w:bottom w:val="none" w:sz="0" w:space="0" w:color="auto"/>
        <w:right w:val="none" w:sz="0" w:space="0" w:color="auto"/>
      </w:divBdr>
    </w:div>
    <w:div w:id="2014645359">
      <w:bodyDiv w:val="1"/>
      <w:marLeft w:val="0"/>
      <w:marRight w:val="0"/>
      <w:marTop w:val="0"/>
      <w:marBottom w:val="0"/>
      <w:divBdr>
        <w:top w:val="none" w:sz="0" w:space="0" w:color="auto"/>
        <w:left w:val="none" w:sz="0" w:space="0" w:color="auto"/>
        <w:bottom w:val="none" w:sz="0" w:space="0" w:color="auto"/>
        <w:right w:val="none" w:sz="0" w:space="0" w:color="auto"/>
      </w:divBdr>
    </w:div>
    <w:div w:id="2015305440">
      <w:bodyDiv w:val="1"/>
      <w:marLeft w:val="0"/>
      <w:marRight w:val="0"/>
      <w:marTop w:val="0"/>
      <w:marBottom w:val="0"/>
      <w:divBdr>
        <w:top w:val="none" w:sz="0" w:space="0" w:color="auto"/>
        <w:left w:val="none" w:sz="0" w:space="0" w:color="auto"/>
        <w:bottom w:val="none" w:sz="0" w:space="0" w:color="auto"/>
        <w:right w:val="none" w:sz="0" w:space="0" w:color="auto"/>
      </w:divBdr>
    </w:div>
    <w:div w:id="2015526037">
      <w:bodyDiv w:val="1"/>
      <w:marLeft w:val="0"/>
      <w:marRight w:val="0"/>
      <w:marTop w:val="0"/>
      <w:marBottom w:val="0"/>
      <w:divBdr>
        <w:top w:val="none" w:sz="0" w:space="0" w:color="auto"/>
        <w:left w:val="none" w:sz="0" w:space="0" w:color="auto"/>
        <w:bottom w:val="none" w:sz="0" w:space="0" w:color="auto"/>
        <w:right w:val="none" w:sz="0" w:space="0" w:color="auto"/>
      </w:divBdr>
    </w:div>
    <w:div w:id="2015766486">
      <w:bodyDiv w:val="1"/>
      <w:marLeft w:val="0"/>
      <w:marRight w:val="0"/>
      <w:marTop w:val="0"/>
      <w:marBottom w:val="0"/>
      <w:divBdr>
        <w:top w:val="none" w:sz="0" w:space="0" w:color="auto"/>
        <w:left w:val="none" w:sz="0" w:space="0" w:color="auto"/>
        <w:bottom w:val="none" w:sz="0" w:space="0" w:color="auto"/>
        <w:right w:val="none" w:sz="0" w:space="0" w:color="auto"/>
      </w:divBdr>
    </w:div>
    <w:div w:id="2015916912">
      <w:bodyDiv w:val="1"/>
      <w:marLeft w:val="0"/>
      <w:marRight w:val="0"/>
      <w:marTop w:val="0"/>
      <w:marBottom w:val="0"/>
      <w:divBdr>
        <w:top w:val="none" w:sz="0" w:space="0" w:color="auto"/>
        <w:left w:val="none" w:sz="0" w:space="0" w:color="auto"/>
        <w:bottom w:val="none" w:sz="0" w:space="0" w:color="auto"/>
        <w:right w:val="none" w:sz="0" w:space="0" w:color="auto"/>
      </w:divBdr>
    </w:div>
    <w:div w:id="2016108089">
      <w:bodyDiv w:val="1"/>
      <w:marLeft w:val="0"/>
      <w:marRight w:val="0"/>
      <w:marTop w:val="0"/>
      <w:marBottom w:val="0"/>
      <w:divBdr>
        <w:top w:val="none" w:sz="0" w:space="0" w:color="auto"/>
        <w:left w:val="none" w:sz="0" w:space="0" w:color="auto"/>
        <w:bottom w:val="none" w:sz="0" w:space="0" w:color="auto"/>
        <w:right w:val="none" w:sz="0" w:space="0" w:color="auto"/>
      </w:divBdr>
    </w:div>
    <w:div w:id="2016422061">
      <w:bodyDiv w:val="1"/>
      <w:marLeft w:val="0"/>
      <w:marRight w:val="0"/>
      <w:marTop w:val="0"/>
      <w:marBottom w:val="0"/>
      <w:divBdr>
        <w:top w:val="none" w:sz="0" w:space="0" w:color="auto"/>
        <w:left w:val="none" w:sz="0" w:space="0" w:color="auto"/>
        <w:bottom w:val="none" w:sz="0" w:space="0" w:color="auto"/>
        <w:right w:val="none" w:sz="0" w:space="0" w:color="auto"/>
      </w:divBdr>
    </w:div>
    <w:div w:id="2016762236">
      <w:bodyDiv w:val="1"/>
      <w:marLeft w:val="0"/>
      <w:marRight w:val="0"/>
      <w:marTop w:val="0"/>
      <w:marBottom w:val="0"/>
      <w:divBdr>
        <w:top w:val="none" w:sz="0" w:space="0" w:color="auto"/>
        <w:left w:val="none" w:sz="0" w:space="0" w:color="auto"/>
        <w:bottom w:val="none" w:sz="0" w:space="0" w:color="auto"/>
        <w:right w:val="none" w:sz="0" w:space="0" w:color="auto"/>
      </w:divBdr>
    </w:div>
    <w:div w:id="2016808128">
      <w:bodyDiv w:val="1"/>
      <w:marLeft w:val="0"/>
      <w:marRight w:val="0"/>
      <w:marTop w:val="0"/>
      <w:marBottom w:val="0"/>
      <w:divBdr>
        <w:top w:val="none" w:sz="0" w:space="0" w:color="auto"/>
        <w:left w:val="none" w:sz="0" w:space="0" w:color="auto"/>
        <w:bottom w:val="none" w:sz="0" w:space="0" w:color="auto"/>
        <w:right w:val="none" w:sz="0" w:space="0" w:color="auto"/>
      </w:divBdr>
    </w:div>
    <w:div w:id="2016878332">
      <w:bodyDiv w:val="1"/>
      <w:marLeft w:val="0"/>
      <w:marRight w:val="0"/>
      <w:marTop w:val="0"/>
      <w:marBottom w:val="0"/>
      <w:divBdr>
        <w:top w:val="none" w:sz="0" w:space="0" w:color="auto"/>
        <w:left w:val="none" w:sz="0" w:space="0" w:color="auto"/>
        <w:bottom w:val="none" w:sz="0" w:space="0" w:color="auto"/>
        <w:right w:val="none" w:sz="0" w:space="0" w:color="auto"/>
      </w:divBdr>
    </w:div>
    <w:div w:id="2017151947">
      <w:bodyDiv w:val="1"/>
      <w:marLeft w:val="0"/>
      <w:marRight w:val="0"/>
      <w:marTop w:val="0"/>
      <w:marBottom w:val="0"/>
      <w:divBdr>
        <w:top w:val="none" w:sz="0" w:space="0" w:color="auto"/>
        <w:left w:val="none" w:sz="0" w:space="0" w:color="auto"/>
        <w:bottom w:val="none" w:sz="0" w:space="0" w:color="auto"/>
        <w:right w:val="none" w:sz="0" w:space="0" w:color="auto"/>
      </w:divBdr>
    </w:div>
    <w:div w:id="2017268804">
      <w:bodyDiv w:val="1"/>
      <w:marLeft w:val="0"/>
      <w:marRight w:val="0"/>
      <w:marTop w:val="0"/>
      <w:marBottom w:val="0"/>
      <w:divBdr>
        <w:top w:val="none" w:sz="0" w:space="0" w:color="auto"/>
        <w:left w:val="none" w:sz="0" w:space="0" w:color="auto"/>
        <w:bottom w:val="none" w:sz="0" w:space="0" w:color="auto"/>
        <w:right w:val="none" w:sz="0" w:space="0" w:color="auto"/>
      </w:divBdr>
    </w:div>
    <w:div w:id="2017269246">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17417358">
      <w:bodyDiv w:val="1"/>
      <w:marLeft w:val="0"/>
      <w:marRight w:val="0"/>
      <w:marTop w:val="0"/>
      <w:marBottom w:val="0"/>
      <w:divBdr>
        <w:top w:val="none" w:sz="0" w:space="0" w:color="auto"/>
        <w:left w:val="none" w:sz="0" w:space="0" w:color="auto"/>
        <w:bottom w:val="none" w:sz="0" w:space="0" w:color="auto"/>
        <w:right w:val="none" w:sz="0" w:space="0" w:color="auto"/>
      </w:divBdr>
    </w:div>
    <w:div w:id="2017535626">
      <w:bodyDiv w:val="1"/>
      <w:marLeft w:val="0"/>
      <w:marRight w:val="0"/>
      <w:marTop w:val="0"/>
      <w:marBottom w:val="0"/>
      <w:divBdr>
        <w:top w:val="none" w:sz="0" w:space="0" w:color="auto"/>
        <w:left w:val="none" w:sz="0" w:space="0" w:color="auto"/>
        <w:bottom w:val="none" w:sz="0" w:space="0" w:color="auto"/>
        <w:right w:val="none" w:sz="0" w:space="0" w:color="auto"/>
      </w:divBdr>
    </w:div>
    <w:div w:id="2017802362">
      <w:bodyDiv w:val="1"/>
      <w:marLeft w:val="0"/>
      <w:marRight w:val="0"/>
      <w:marTop w:val="0"/>
      <w:marBottom w:val="0"/>
      <w:divBdr>
        <w:top w:val="none" w:sz="0" w:space="0" w:color="auto"/>
        <w:left w:val="none" w:sz="0" w:space="0" w:color="auto"/>
        <w:bottom w:val="none" w:sz="0" w:space="0" w:color="auto"/>
        <w:right w:val="none" w:sz="0" w:space="0" w:color="auto"/>
      </w:divBdr>
    </w:div>
    <w:div w:id="2017884039">
      <w:bodyDiv w:val="1"/>
      <w:marLeft w:val="0"/>
      <w:marRight w:val="0"/>
      <w:marTop w:val="0"/>
      <w:marBottom w:val="0"/>
      <w:divBdr>
        <w:top w:val="none" w:sz="0" w:space="0" w:color="auto"/>
        <w:left w:val="none" w:sz="0" w:space="0" w:color="auto"/>
        <w:bottom w:val="none" w:sz="0" w:space="0" w:color="auto"/>
        <w:right w:val="none" w:sz="0" w:space="0" w:color="auto"/>
      </w:divBdr>
    </w:div>
    <w:div w:id="2017995909">
      <w:bodyDiv w:val="1"/>
      <w:marLeft w:val="0"/>
      <w:marRight w:val="0"/>
      <w:marTop w:val="0"/>
      <w:marBottom w:val="0"/>
      <w:divBdr>
        <w:top w:val="none" w:sz="0" w:space="0" w:color="auto"/>
        <w:left w:val="none" w:sz="0" w:space="0" w:color="auto"/>
        <w:bottom w:val="none" w:sz="0" w:space="0" w:color="auto"/>
        <w:right w:val="none" w:sz="0" w:space="0" w:color="auto"/>
      </w:divBdr>
    </w:div>
    <w:div w:id="2017998557">
      <w:bodyDiv w:val="1"/>
      <w:marLeft w:val="0"/>
      <w:marRight w:val="0"/>
      <w:marTop w:val="0"/>
      <w:marBottom w:val="0"/>
      <w:divBdr>
        <w:top w:val="none" w:sz="0" w:space="0" w:color="auto"/>
        <w:left w:val="none" w:sz="0" w:space="0" w:color="auto"/>
        <w:bottom w:val="none" w:sz="0" w:space="0" w:color="auto"/>
        <w:right w:val="none" w:sz="0" w:space="0" w:color="auto"/>
      </w:divBdr>
    </w:div>
    <w:div w:id="2018002194">
      <w:bodyDiv w:val="1"/>
      <w:marLeft w:val="0"/>
      <w:marRight w:val="0"/>
      <w:marTop w:val="0"/>
      <w:marBottom w:val="0"/>
      <w:divBdr>
        <w:top w:val="none" w:sz="0" w:space="0" w:color="auto"/>
        <w:left w:val="none" w:sz="0" w:space="0" w:color="auto"/>
        <w:bottom w:val="none" w:sz="0" w:space="0" w:color="auto"/>
        <w:right w:val="none" w:sz="0" w:space="0" w:color="auto"/>
      </w:divBdr>
    </w:div>
    <w:div w:id="2018382433">
      <w:bodyDiv w:val="1"/>
      <w:marLeft w:val="0"/>
      <w:marRight w:val="0"/>
      <w:marTop w:val="0"/>
      <w:marBottom w:val="0"/>
      <w:divBdr>
        <w:top w:val="none" w:sz="0" w:space="0" w:color="auto"/>
        <w:left w:val="none" w:sz="0" w:space="0" w:color="auto"/>
        <w:bottom w:val="none" w:sz="0" w:space="0" w:color="auto"/>
        <w:right w:val="none" w:sz="0" w:space="0" w:color="auto"/>
      </w:divBdr>
    </w:div>
    <w:div w:id="2018387701">
      <w:bodyDiv w:val="1"/>
      <w:marLeft w:val="0"/>
      <w:marRight w:val="0"/>
      <w:marTop w:val="0"/>
      <w:marBottom w:val="0"/>
      <w:divBdr>
        <w:top w:val="none" w:sz="0" w:space="0" w:color="auto"/>
        <w:left w:val="none" w:sz="0" w:space="0" w:color="auto"/>
        <w:bottom w:val="none" w:sz="0" w:space="0" w:color="auto"/>
        <w:right w:val="none" w:sz="0" w:space="0" w:color="auto"/>
      </w:divBdr>
    </w:div>
    <w:div w:id="2018574409">
      <w:bodyDiv w:val="1"/>
      <w:marLeft w:val="0"/>
      <w:marRight w:val="0"/>
      <w:marTop w:val="0"/>
      <w:marBottom w:val="0"/>
      <w:divBdr>
        <w:top w:val="none" w:sz="0" w:space="0" w:color="auto"/>
        <w:left w:val="none" w:sz="0" w:space="0" w:color="auto"/>
        <w:bottom w:val="none" w:sz="0" w:space="0" w:color="auto"/>
        <w:right w:val="none" w:sz="0" w:space="0" w:color="auto"/>
      </w:divBdr>
    </w:div>
    <w:div w:id="2019043063">
      <w:bodyDiv w:val="1"/>
      <w:marLeft w:val="0"/>
      <w:marRight w:val="0"/>
      <w:marTop w:val="0"/>
      <w:marBottom w:val="0"/>
      <w:divBdr>
        <w:top w:val="none" w:sz="0" w:space="0" w:color="auto"/>
        <w:left w:val="none" w:sz="0" w:space="0" w:color="auto"/>
        <w:bottom w:val="none" w:sz="0" w:space="0" w:color="auto"/>
        <w:right w:val="none" w:sz="0" w:space="0" w:color="auto"/>
      </w:divBdr>
    </w:div>
    <w:div w:id="2019309922">
      <w:bodyDiv w:val="1"/>
      <w:marLeft w:val="0"/>
      <w:marRight w:val="0"/>
      <w:marTop w:val="0"/>
      <w:marBottom w:val="0"/>
      <w:divBdr>
        <w:top w:val="none" w:sz="0" w:space="0" w:color="auto"/>
        <w:left w:val="none" w:sz="0" w:space="0" w:color="auto"/>
        <w:bottom w:val="none" w:sz="0" w:space="0" w:color="auto"/>
        <w:right w:val="none" w:sz="0" w:space="0" w:color="auto"/>
      </w:divBdr>
    </w:div>
    <w:div w:id="2020083639">
      <w:bodyDiv w:val="1"/>
      <w:marLeft w:val="0"/>
      <w:marRight w:val="0"/>
      <w:marTop w:val="0"/>
      <w:marBottom w:val="0"/>
      <w:divBdr>
        <w:top w:val="none" w:sz="0" w:space="0" w:color="auto"/>
        <w:left w:val="none" w:sz="0" w:space="0" w:color="auto"/>
        <w:bottom w:val="none" w:sz="0" w:space="0" w:color="auto"/>
        <w:right w:val="none" w:sz="0" w:space="0" w:color="auto"/>
      </w:divBdr>
    </w:div>
    <w:div w:id="2020350744">
      <w:bodyDiv w:val="1"/>
      <w:marLeft w:val="0"/>
      <w:marRight w:val="0"/>
      <w:marTop w:val="0"/>
      <w:marBottom w:val="0"/>
      <w:divBdr>
        <w:top w:val="none" w:sz="0" w:space="0" w:color="auto"/>
        <w:left w:val="none" w:sz="0" w:space="0" w:color="auto"/>
        <w:bottom w:val="none" w:sz="0" w:space="0" w:color="auto"/>
        <w:right w:val="none" w:sz="0" w:space="0" w:color="auto"/>
      </w:divBdr>
    </w:div>
    <w:div w:id="2020616403">
      <w:bodyDiv w:val="1"/>
      <w:marLeft w:val="0"/>
      <w:marRight w:val="0"/>
      <w:marTop w:val="0"/>
      <w:marBottom w:val="0"/>
      <w:divBdr>
        <w:top w:val="none" w:sz="0" w:space="0" w:color="auto"/>
        <w:left w:val="none" w:sz="0" w:space="0" w:color="auto"/>
        <w:bottom w:val="none" w:sz="0" w:space="0" w:color="auto"/>
        <w:right w:val="none" w:sz="0" w:space="0" w:color="auto"/>
      </w:divBdr>
    </w:div>
    <w:div w:id="2020618090">
      <w:bodyDiv w:val="1"/>
      <w:marLeft w:val="0"/>
      <w:marRight w:val="0"/>
      <w:marTop w:val="0"/>
      <w:marBottom w:val="0"/>
      <w:divBdr>
        <w:top w:val="none" w:sz="0" w:space="0" w:color="auto"/>
        <w:left w:val="none" w:sz="0" w:space="0" w:color="auto"/>
        <w:bottom w:val="none" w:sz="0" w:space="0" w:color="auto"/>
        <w:right w:val="none" w:sz="0" w:space="0" w:color="auto"/>
      </w:divBdr>
    </w:div>
    <w:div w:id="2020694687">
      <w:bodyDiv w:val="1"/>
      <w:marLeft w:val="0"/>
      <w:marRight w:val="0"/>
      <w:marTop w:val="0"/>
      <w:marBottom w:val="0"/>
      <w:divBdr>
        <w:top w:val="none" w:sz="0" w:space="0" w:color="auto"/>
        <w:left w:val="none" w:sz="0" w:space="0" w:color="auto"/>
        <w:bottom w:val="none" w:sz="0" w:space="0" w:color="auto"/>
        <w:right w:val="none" w:sz="0" w:space="0" w:color="auto"/>
      </w:divBdr>
    </w:div>
    <w:div w:id="2020766244">
      <w:bodyDiv w:val="1"/>
      <w:marLeft w:val="0"/>
      <w:marRight w:val="0"/>
      <w:marTop w:val="0"/>
      <w:marBottom w:val="0"/>
      <w:divBdr>
        <w:top w:val="none" w:sz="0" w:space="0" w:color="auto"/>
        <w:left w:val="none" w:sz="0" w:space="0" w:color="auto"/>
        <w:bottom w:val="none" w:sz="0" w:space="0" w:color="auto"/>
        <w:right w:val="none" w:sz="0" w:space="0" w:color="auto"/>
      </w:divBdr>
    </w:div>
    <w:div w:id="2020962673">
      <w:bodyDiv w:val="1"/>
      <w:marLeft w:val="0"/>
      <w:marRight w:val="0"/>
      <w:marTop w:val="0"/>
      <w:marBottom w:val="0"/>
      <w:divBdr>
        <w:top w:val="none" w:sz="0" w:space="0" w:color="auto"/>
        <w:left w:val="none" w:sz="0" w:space="0" w:color="auto"/>
        <w:bottom w:val="none" w:sz="0" w:space="0" w:color="auto"/>
        <w:right w:val="none" w:sz="0" w:space="0" w:color="auto"/>
      </w:divBdr>
    </w:div>
    <w:div w:id="2021155997">
      <w:bodyDiv w:val="1"/>
      <w:marLeft w:val="0"/>
      <w:marRight w:val="0"/>
      <w:marTop w:val="0"/>
      <w:marBottom w:val="0"/>
      <w:divBdr>
        <w:top w:val="none" w:sz="0" w:space="0" w:color="auto"/>
        <w:left w:val="none" w:sz="0" w:space="0" w:color="auto"/>
        <w:bottom w:val="none" w:sz="0" w:space="0" w:color="auto"/>
        <w:right w:val="none" w:sz="0" w:space="0" w:color="auto"/>
      </w:divBdr>
    </w:div>
    <w:div w:id="2021347836">
      <w:bodyDiv w:val="1"/>
      <w:marLeft w:val="0"/>
      <w:marRight w:val="0"/>
      <w:marTop w:val="0"/>
      <w:marBottom w:val="0"/>
      <w:divBdr>
        <w:top w:val="none" w:sz="0" w:space="0" w:color="auto"/>
        <w:left w:val="none" w:sz="0" w:space="0" w:color="auto"/>
        <w:bottom w:val="none" w:sz="0" w:space="0" w:color="auto"/>
        <w:right w:val="none" w:sz="0" w:space="0" w:color="auto"/>
      </w:divBdr>
    </w:div>
    <w:div w:id="2021814876">
      <w:bodyDiv w:val="1"/>
      <w:marLeft w:val="0"/>
      <w:marRight w:val="0"/>
      <w:marTop w:val="0"/>
      <w:marBottom w:val="0"/>
      <w:divBdr>
        <w:top w:val="none" w:sz="0" w:space="0" w:color="auto"/>
        <w:left w:val="none" w:sz="0" w:space="0" w:color="auto"/>
        <w:bottom w:val="none" w:sz="0" w:space="0" w:color="auto"/>
        <w:right w:val="none" w:sz="0" w:space="0" w:color="auto"/>
      </w:divBdr>
    </w:div>
    <w:div w:id="2022001790">
      <w:bodyDiv w:val="1"/>
      <w:marLeft w:val="0"/>
      <w:marRight w:val="0"/>
      <w:marTop w:val="0"/>
      <w:marBottom w:val="0"/>
      <w:divBdr>
        <w:top w:val="none" w:sz="0" w:space="0" w:color="auto"/>
        <w:left w:val="none" w:sz="0" w:space="0" w:color="auto"/>
        <w:bottom w:val="none" w:sz="0" w:space="0" w:color="auto"/>
        <w:right w:val="none" w:sz="0" w:space="0" w:color="auto"/>
      </w:divBdr>
    </w:div>
    <w:div w:id="2022125484">
      <w:bodyDiv w:val="1"/>
      <w:marLeft w:val="0"/>
      <w:marRight w:val="0"/>
      <w:marTop w:val="0"/>
      <w:marBottom w:val="0"/>
      <w:divBdr>
        <w:top w:val="none" w:sz="0" w:space="0" w:color="auto"/>
        <w:left w:val="none" w:sz="0" w:space="0" w:color="auto"/>
        <w:bottom w:val="none" w:sz="0" w:space="0" w:color="auto"/>
        <w:right w:val="none" w:sz="0" w:space="0" w:color="auto"/>
      </w:divBdr>
    </w:div>
    <w:div w:id="2022126514">
      <w:bodyDiv w:val="1"/>
      <w:marLeft w:val="0"/>
      <w:marRight w:val="0"/>
      <w:marTop w:val="0"/>
      <w:marBottom w:val="0"/>
      <w:divBdr>
        <w:top w:val="none" w:sz="0" w:space="0" w:color="auto"/>
        <w:left w:val="none" w:sz="0" w:space="0" w:color="auto"/>
        <w:bottom w:val="none" w:sz="0" w:space="0" w:color="auto"/>
        <w:right w:val="none" w:sz="0" w:space="0" w:color="auto"/>
      </w:divBdr>
    </w:div>
    <w:div w:id="2022315347">
      <w:bodyDiv w:val="1"/>
      <w:marLeft w:val="0"/>
      <w:marRight w:val="0"/>
      <w:marTop w:val="0"/>
      <w:marBottom w:val="0"/>
      <w:divBdr>
        <w:top w:val="none" w:sz="0" w:space="0" w:color="auto"/>
        <w:left w:val="none" w:sz="0" w:space="0" w:color="auto"/>
        <w:bottom w:val="none" w:sz="0" w:space="0" w:color="auto"/>
        <w:right w:val="none" w:sz="0" w:space="0" w:color="auto"/>
      </w:divBdr>
    </w:div>
    <w:div w:id="2022510800">
      <w:bodyDiv w:val="1"/>
      <w:marLeft w:val="0"/>
      <w:marRight w:val="0"/>
      <w:marTop w:val="0"/>
      <w:marBottom w:val="0"/>
      <w:divBdr>
        <w:top w:val="none" w:sz="0" w:space="0" w:color="auto"/>
        <w:left w:val="none" w:sz="0" w:space="0" w:color="auto"/>
        <w:bottom w:val="none" w:sz="0" w:space="0" w:color="auto"/>
        <w:right w:val="none" w:sz="0" w:space="0" w:color="auto"/>
      </w:divBdr>
    </w:div>
    <w:div w:id="2022513530">
      <w:bodyDiv w:val="1"/>
      <w:marLeft w:val="0"/>
      <w:marRight w:val="0"/>
      <w:marTop w:val="0"/>
      <w:marBottom w:val="0"/>
      <w:divBdr>
        <w:top w:val="none" w:sz="0" w:space="0" w:color="auto"/>
        <w:left w:val="none" w:sz="0" w:space="0" w:color="auto"/>
        <w:bottom w:val="none" w:sz="0" w:space="0" w:color="auto"/>
        <w:right w:val="none" w:sz="0" w:space="0" w:color="auto"/>
      </w:divBdr>
    </w:div>
    <w:div w:id="2022734196">
      <w:bodyDiv w:val="1"/>
      <w:marLeft w:val="0"/>
      <w:marRight w:val="0"/>
      <w:marTop w:val="0"/>
      <w:marBottom w:val="0"/>
      <w:divBdr>
        <w:top w:val="none" w:sz="0" w:space="0" w:color="auto"/>
        <w:left w:val="none" w:sz="0" w:space="0" w:color="auto"/>
        <w:bottom w:val="none" w:sz="0" w:space="0" w:color="auto"/>
        <w:right w:val="none" w:sz="0" w:space="0" w:color="auto"/>
      </w:divBdr>
    </w:div>
    <w:div w:id="2022734808">
      <w:bodyDiv w:val="1"/>
      <w:marLeft w:val="0"/>
      <w:marRight w:val="0"/>
      <w:marTop w:val="0"/>
      <w:marBottom w:val="0"/>
      <w:divBdr>
        <w:top w:val="none" w:sz="0" w:space="0" w:color="auto"/>
        <w:left w:val="none" w:sz="0" w:space="0" w:color="auto"/>
        <w:bottom w:val="none" w:sz="0" w:space="0" w:color="auto"/>
        <w:right w:val="none" w:sz="0" w:space="0" w:color="auto"/>
      </w:divBdr>
    </w:div>
    <w:div w:id="2022850685">
      <w:bodyDiv w:val="1"/>
      <w:marLeft w:val="0"/>
      <w:marRight w:val="0"/>
      <w:marTop w:val="0"/>
      <w:marBottom w:val="0"/>
      <w:divBdr>
        <w:top w:val="none" w:sz="0" w:space="0" w:color="auto"/>
        <w:left w:val="none" w:sz="0" w:space="0" w:color="auto"/>
        <w:bottom w:val="none" w:sz="0" w:space="0" w:color="auto"/>
        <w:right w:val="none" w:sz="0" w:space="0" w:color="auto"/>
      </w:divBdr>
    </w:div>
    <w:div w:id="2022900168">
      <w:bodyDiv w:val="1"/>
      <w:marLeft w:val="0"/>
      <w:marRight w:val="0"/>
      <w:marTop w:val="0"/>
      <w:marBottom w:val="0"/>
      <w:divBdr>
        <w:top w:val="none" w:sz="0" w:space="0" w:color="auto"/>
        <w:left w:val="none" w:sz="0" w:space="0" w:color="auto"/>
        <w:bottom w:val="none" w:sz="0" w:space="0" w:color="auto"/>
        <w:right w:val="none" w:sz="0" w:space="0" w:color="auto"/>
      </w:divBdr>
    </w:div>
    <w:div w:id="2022931959">
      <w:bodyDiv w:val="1"/>
      <w:marLeft w:val="0"/>
      <w:marRight w:val="0"/>
      <w:marTop w:val="0"/>
      <w:marBottom w:val="0"/>
      <w:divBdr>
        <w:top w:val="none" w:sz="0" w:space="0" w:color="auto"/>
        <w:left w:val="none" w:sz="0" w:space="0" w:color="auto"/>
        <w:bottom w:val="none" w:sz="0" w:space="0" w:color="auto"/>
        <w:right w:val="none" w:sz="0" w:space="0" w:color="auto"/>
      </w:divBdr>
    </w:div>
    <w:div w:id="2022967121">
      <w:bodyDiv w:val="1"/>
      <w:marLeft w:val="0"/>
      <w:marRight w:val="0"/>
      <w:marTop w:val="0"/>
      <w:marBottom w:val="0"/>
      <w:divBdr>
        <w:top w:val="none" w:sz="0" w:space="0" w:color="auto"/>
        <w:left w:val="none" w:sz="0" w:space="0" w:color="auto"/>
        <w:bottom w:val="none" w:sz="0" w:space="0" w:color="auto"/>
        <w:right w:val="none" w:sz="0" w:space="0" w:color="auto"/>
      </w:divBdr>
    </w:div>
    <w:div w:id="2023048397">
      <w:bodyDiv w:val="1"/>
      <w:marLeft w:val="0"/>
      <w:marRight w:val="0"/>
      <w:marTop w:val="0"/>
      <w:marBottom w:val="0"/>
      <w:divBdr>
        <w:top w:val="none" w:sz="0" w:space="0" w:color="auto"/>
        <w:left w:val="none" w:sz="0" w:space="0" w:color="auto"/>
        <w:bottom w:val="none" w:sz="0" w:space="0" w:color="auto"/>
        <w:right w:val="none" w:sz="0" w:space="0" w:color="auto"/>
      </w:divBdr>
    </w:div>
    <w:div w:id="2023192915">
      <w:bodyDiv w:val="1"/>
      <w:marLeft w:val="0"/>
      <w:marRight w:val="0"/>
      <w:marTop w:val="0"/>
      <w:marBottom w:val="0"/>
      <w:divBdr>
        <w:top w:val="none" w:sz="0" w:space="0" w:color="auto"/>
        <w:left w:val="none" w:sz="0" w:space="0" w:color="auto"/>
        <w:bottom w:val="none" w:sz="0" w:space="0" w:color="auto"/>
        <w:right w:val="none" w:sz="0" w:space="0" w:color="auto"/>
      </w:divBdr>
    </w:div>
    <w:div w:id="2023311023">
      <w:bodyDiv w:val="1"/>
      <w:marLeft w:val="0"/>
      <w:marRight w:val="0"/>
      <w:marTop w:val="0"/>
      <w:marBottom w:val="0"/>
      <w:divBdr>
        <w:top w:val="none" w:sz="0" w:space="0" w:color="auto"/>
        <w:left w:val="none" w:sz="0" w:space="0" w:color="auto"/>
        <w:bottom w:val="none" w:sz="0" w:space="0" w:color="auto"/>
        <w:right w:val="none" w:sz="0" w:space="0" w:color="auto"/>
      </w:divBdr>
    </w:div>
    <w:div w:id="2023968924">
      <w:bodyDiv w:val="1"/>
      <w:marLeft w:val="0"/>
      <w:marRight w:val="0"/>
      <w:marTop w:val="0"/>
      <w:marBottom w:val="0"/>
      <w:divBdr>
        <w:top w:val="none" w:sz="0" w:space="0" w:color="auto"/>
        <w:left w:val="none" w:sz="0" w:space="0" w:color="auto"/>
        <w:bottom w:val="none" w:sz="0" w:space="0" w:color="auto"/>
        <w:right w:val="none" w:sz="0" w:space="0" w:color="auto"/>
      </w:divBdr>
    </w:div>
    <w:div w:id="2024162104">
      <w:bodyDiv w:val="1"/>
      <w:marLeft w:val="0"/>
      <w:marRight w:val="0"/>
      <w:marTop w:val="0"/>
      <w:marBottom w:val="0"/>
      <w:divBdr>
        <w:top w:val="none" w:sz="0" w:space="0" w:color="auto"/>
        <w:left w:val="none" w:sz="0" w:space="0" w:color="auto"/>
        <w:bottom w:val="none" w:sz="0" w:space="0" w:color="auto"/>
        <w:right w:val="none" w:sz="0" w:space="0" w:color="auto"/>
      </w:divBdr>
    </w:div>
    <w:div w:id="2024241862">
      <w:bodyDiv w:val="1"/>
      <w:marLeft w:val="0"/>
      <w:marRight w:val="0"/>
      <w:marTop w:val="0"/>
      <w:marBottom w:val="0"/>
      <w:divBdr>
        <w:top w:val="none" w:sz="0" w:space="0" w:color="auto"/>
        <w:left w:val="none" w:sz="0" w:space="0" w:color="auto"/>
        <w:bottom w:val="none" w:sz="0" w:space="0" w:color="auto"/>
        <w:right w:val="none" w:sz="0" w:space="0" w:color="auto"/>
      </w:divBdr>
    </w:div>
    <w:div w:id="2024277533">
      <w:bodyDiv w:val="1"/>
      <w:marLeft w:val="0"/>
      <w:marRight w:val="0"/>
      <w:marTop w:val="0"/>
      <w:marBottom w:val="0"/>
      <w:divBdr>
        <w:top w:val="none" w:sz="0" w:space="0" w:color="auto"/>
        <w:left w:val="none" w:sz="0" w:space="0" w:color="auto"/>
        <w:bottom w:val="none" w:sz="0" w:space="0" w:color="auto"/>
        <w:right w:val="none" w:sz="0" w:space="0" w:color="auto"/>
      </w:divBdr>
    </w:div>
    <w:div w:id="2024279260">
      <w:bodyDiv w:val="1"/>
      <w:marLeft w:val="0"/>
      <w:marRight w:val="0"/>
      <w:marTop w:val="0"/>
      <w:marBottom w:val="0"/>
      <w:divBdr>
        <w:top w:val="none" w:sz="0" w:space="0" w:color="auto"/>
        <w:left w:val="none" w:sz="0" w:space="0" w:color="auto"/>
        <w:bottom w:val="none" w:sz="0" w:space="0" w:color="auto"/>
        <w:right w:val="none" w:sz="0" w:space="0" w:color="auto"/>
      </w:divBdr>
    </w:div>
    <w:div w:id="2024545851">
      <w:bodyDiv w:val="1"/>
      <w:marLeft w:val="0"/>
      <w:marRight w:val="0"/>
      <w:marTop w:val="0"/>
      <w:marBottom w:val="0"/>
      <w:divBdr>
        <w:top w:val="none" w:sz="0" w:space="0" w:color="auto"/>
        <w:left w:val="none" w:sz="0" w:space="0" w:color="auto"/>
        <w:bottom w:val="none" w:sz="0" w:space="0" w:color="auto"/>
        <w:right w:val="none" w:sz="0" w:space="0" w:color="auto"/>
      </w:divBdr>
    </w:div>
    <w:div w:id="2024547429">
      <w:bodyDiv w:val="1"/>
      <w:marLeft w:val="0"/>
      <w:marRight w:val="0"/>
      <w:marTop w:val="0"/>
      <w:marBottom w:val="0"/>
      <w:divBdr>
        <w:top w:val="none" w:sz="0" w:space="0" w:color="auto"/>
        <w:left w:val="none" w:sz="0" w:space="0" w:color="auto"/>
        <w:bottom w:val="none" w:sz="0" w:space="0" w:color="auto"/>
        <w:right w:val="none" w:sz="0" w:space="0" w:color="auto"/>
      </w:divBdr>
    </w:div>
    <w:div w:id="2024629432">
      <w:bodyDiv w:val="1"/>
      <w:marLeft w:val="0"/>
      <w:marRight w:val="0"/>
      <w:marTop w:val="0"/>
      <w:marBottom w:val="0"/>
      <w:divBdr>
        <w:top w:val="none" w:sz="0" w:space="0" w:color="auto"/>
        <w:left w:val="none" w:sz="0" w:space="0" w:color="auto"/>
        <w:bottom w:val="none" w:sz="0" w:space="0" w:color="auto"/>
        <w:right w:val="none" w:sz="0" w:space="0" w:color="auto"/>
      </w:divBdr>
    </w:div>
    <w:div w:id="2024746397">
      <w:bodyDiv w:val="1"/>
      <w:marLeft w:val="0"/>
      <w:marRight w:val="0"/>
      <w:marTop w:val="0"/>
      <w:marBottom w:val="0"/>
      <w:divBdr>
        <w:top w:val="none" w:sz="0" w:space="0" w:color="auto"/>
        <w:left w:val="none" w:sz="0" w:space="0" w:color="auto"/>
        <w:bottom w:val="none" w:sz="0" w:space="0" w:color="auto"/>
        <w:right w:val="none" w:sz="0" w:space="0" w:color="auto"/>
      </w:divBdr>
    </w:div>
    <w:div w:id="2025016903">
      <w:bodyDiv w:val="1"/>
      <w:marLeft w:val="0"/>
      <w:marRight w:val="0"/>
      <w:marTop w:val="0"/>
      <w:marBottom w:val="0"/>
      <w:divBdr>
        <w:top w:val="none" w:sz="0" w:space="0" w:color="auto"/>
        <w:left w:val="none" w:sz="0" w:space="0" w:color="auto"/>
        <w:bottom w:val="none" w:sz="0" w:space="0" w:color="auto"/>
        <w:right w:val="none" w:sz="0" w:space="0" w:color="auto"/>
      </w:divBdr>
    </w:div>
    <w:div w:id="2025396480">
      <w:bodyDiv w:val="1"/>
      <w:marLeft w:val="0"/>
      <w:marRight w:val="0"/>
      <w:marTop w:val="0"/>
      <w:marBottom w:val="0"/>
      <w:divBdr>
        <w:top w:val="none" w:sz="0" w:space="0" w:color="auto"/>
        <w:left w:val="none" w:sz="0" w:space="0" w:color="auto"/>
        <w:bottom w:val="none" w:sz="0" w:space="0" w:color="auto"/>
        <w:right w:val="none" w:sz="0" w:space="0" w:color="auto"/>
      </w:divBdr>
    </w:div>
    <w:div w:id="2025665957">
      <w:bodyDiv w:val="1"/>
      <w:marLeft w:val="0"/>
      <w:marRight w:val="0"/>
      <w:marTop w:val="0"/>
      <w:marBottom w:val="0"/>
      <w:divBdr>
        <w:top w:val="none" w:sz="0" w:space="0" w:color="auto"/>
        <w:left w:val="none" w:sz="0" w:space="0" w:color="auto"/>
        <w:bottom w:val="none" w:sz="0" w:space="0" w:color="auto"/>
        <w:right w:val="none" w:sz="0" w:space="0" w:color="auto"/>
      </w:divBdr>
    </w:div>
    <w:div w:id="2025671955">
      <w:bodyDiv w:val="1"/>
      <w:marLeft w:val="0"/>
      <w:marRight w:val="0"/>
      <w:marTop w:val="0"/>
      <w:marBottom w:val="0"/>
      <w:divBdr>
        <w:top w:val="none" w:sz="0" w:space="0" w:color="auto"/>
        <w:left w:val="none" w:sz="0" w:space="0" w:color="auto"/>
        <w:bottom w:val="none" w:sz="0" w:space="0" w:color="auto"/>
        <w:right w:val="none" w:sz="0" w:space="0" w:color="auto"/>
      </w:divBdr>
    </w:div>
    <w:div w:id="2025741251">
      <w:bodyDiv w:val="1"/>
      <w:marLeft w:val="0"/>
      <w:marRight w:val="0"/>
      <w:marTop w:val="0"/>
      <w:marBottom w:val="0"/>
      <w:divBdr>
        <w:top w:val="none" w:sz="0" w:space="0" w:color="auto"/>
        <w:left w:val="none" w:sz="0" w:space="0" w:color="auto"/>
        <w:bottom w:val="none" w:sz="0" w:space="0" w:color="auto"/>
        <w:right w:val="none" w:sz="0" w:space="0" w:color="auto"/>
      </w:divBdr>
    </w:div>
    <w:div w:id="2025744262">
      <w:bodyDiv w:val="1"/>
      <w:marLeft w:val="0"/>
      <w:marRight w:val="0"/>
      <w:marTop w:val="0"/>
      <w:marBottom w:val="0"/>
      <w:divBdr>
        <w:top w:val="none" w:sz="0" w:space="0" w:color="auto"/>
        <w:left w:val="none" w:sz="0" w:space="0" w:color="auto"/>
        <w:bottom w:val="none" w:sz="0" w:space="0" w:color="auto"/>
        <w:right w:val="none" w:sz="0" w:space="0" w:color="auto"/>
      </w:divBdr>
    </w:div>
    <w:div w:id="2025744839">
      <w:bodyDiv w:val="1"/>
      <w:marLeft w:val="0"/>
      <w:marRight w:val="0"/>
      <w:marTop w:val="0"/>
      <w:marBottom w:val="0"/>
      <w:divBdr>
        <w:top w:val="none" w:sz="0" w:space="0" w:color="auto"/>
        <w:left w:val="none" w:sz="0" w:space="0" w:color="auto"/>
        <w:bottom w:val="none" w:sz="0" w:space="0" w:color="auto"/>
        <w:right w:val="none" w:sz="0" w:space="0" w:color="auto"/>
      </w:divBdr>
    </w:div>
    <w:div w:id="2026049766">
      <w:bodyDiv w:val="1"/>
      <w:marLeft w:val="0"/>
      <w:marRight w:val="0"/>
      <w:marTop w:val="0"/>
      <w:marBottom w:val="0"/>
      <w:divBdr>
        <w:top w:val="none" w:sz="0" w:space="0" w:color="auto"/>
        <w:left w:val="none" w:sz="0" w:space="0" w:color="auto"/>
        <w:bottom w:val="none" w:sz="0" w:space="0" w:color="auto"/>
        <w:right w:val="none" w:sz="0" w:space="0" w:color="auto"/>
      </w:divBdr>
    </w:div>
    <w:div w:id="2026051637">
      <w:bodyDiv w:val="1"/>
      <w:marLeft w:val="0"/>
      <w:marRight w:val="0"/>
      <w:marTop w:val="0"/>
      <w:marBottom w:val="0"/>
      <w:divBdr>
        <w:top w:val="none" w:sz="0" w:space="0" w:color="auto"/>
        <w:left w:val="none" w:sz="0" w:space="0" w:color="auto"/>
        <w:bottom w:val="none" w:sz="0" w:space="0" w:color="auto"/>
        <w:right w:val="none" w:sz="0" w:space="0" w:color="auto"/>
      </w:divBdr>
    </w:div>
    <w:div w:id="2026590663">
      <w:bodyDiv w:val="1"/>
      <w:marLeft w:val="0"/>
      <w:marRight w:val="0"/>
      <w:marTop w:val="0"/>
      <w:marBottom w:val="0"/>
      <w:divBdr>
        <w:top w:val="none" w:sz="0" w:space="0" w:color="auto"/>
        <w:left w:val="none" w:sz="0" w:space="0" w:color="auto"/>
        <w:bottom w:val="none" w:sz="0" w:space="0" w:color="auto"/>
        <w:right w:val="none" w:sz="0" w:space="0" w:color="auto"/>
      </w:divBdr>
    </w:div>
    <w:div w:id="2026639123">
      <w:bodyDiv w:val="1"/>
      <w:marLeft w:val="0"/>
      <w:marRight w:val="0"/>
      <w:marTop w:val="0"/>
      <w:marBottom w:val="0"/>
      <w:divBdr>
        <w:top w:val="none" w:sz="0" w:space="0" w:color="auto"/>
        <w:left w:val="none" w:sz="0" w:space="0" w:color="auto"/>
        <w:bottom w:val="none" w:sz="0" w:space="0" w:color="auto"/>
        <w:right w:val="none" w:sz="0" w:space="0" w:color="auto"/>
      </w:divBdr>
    </w:div>
    <w:div w:id="2026862792">
      <w:bodyDiv w:val="1"/>
      <w:marLeft w:val="0"/>
      <w:marRight w:val="0"/>
      <w:marTop w:val="0"/>
      <w:marBottom w:val="0"/>
      <w:divBdr>
        <w:top w:val="none" w:sz="0" w:space="0" w:color="auto"/>
        <w:left w:val="none" w:sz="0" w:space="0" w:color="auto"/>
        <w:bottom w:val="none" w:sz="0" w:space="0" w:color="auto"/>
        <w:right w:val="none" w:sz="0" w:space="0" w:color="auto"/>
      </w:divBdr>
    </w:div>
    <w:div w:id="2026906378">
      <w:bodyDiv w:val="1"/>
      <w:marLeft w:val="0"/>
      <w:marRight w:val="0"/>
      <w:marTop w:val="0"/>
      <w:marBottom w:val="0"/>
      <w:divBdr>
        <w:top w:val="none" w:sz="0" w:space="0" w:color="auto"/>
        <w:left w:val="none" w:sz="0" w:space="0" w:color="auto"/>
        <w:bottom w:val="none" w:sz="0" w:space="0" w:color="auto"/>
        <w:right w:val="none" w:sz="0" w:space="0" w:color="auto"/>
      </w:divBdr>
    </w:div>
    <w:div w:id="2026975357">
      <w:bodyDiv w:val="1"/>
      <w:marLeft w:val="0"/>
      <w:marRight w:val="0"/>
      <w:marTop w:val="0"/>
      <w:marBottom w:val="0"/>
      <w:divBdr>
        <w:top w:val="none" w:sz="0" w:space="0" w:color="auto"/>
        <w:left w:val="none" w:sz="0" w:space="0" w:color="auto"/>
        <w:bottom w:val="none" w:sz="0" w:space="0" w:color="auto"/>
        <w:right w:val="none" w:sz="0" w:space="0" w:color="auto"/>
      </w:divBdr>
    </w:div>
    <w:div w:id="2027174599">
      <w:bodyDiv w:val="1"/>
      <w:marLeft w:val="0"/>
      <w:marRight w:val="0"/>
      <w:marTop w:val="0"/>
      <w:marBottom w:val="0"/>
      <w:divBdr>
        <w:top w:val="none" w:sz="0" w:space="0" w:color="auto"/>
        <w:left w:val="none" w:sz="0" w:space="0" w:color="auto"/>
        <w:bottom w:val="none" w:sz="0" w:space="0" w:color="auto"/>
        <w:right w:val="none" w:sz="0" w:space="0" w:color="auto"/>
      </w:divBdr>
    </w:div>
    <w:div w:id="2027369337">
      <w:bodyDiv w:val="1"/>
      <w:marLeft w:val="0"/>
      <w:marRight w:val="0"/>
      <w:marTop w:val="0"/>
      <w:marBottom w:val="0"/>
      <w:divBdr>
        <w:top w:val="none" w:sz="0" w:space="0" w:color="auto"/>
        <w:left w:val="none" w:sz="0" w:space="0" w:color="auto"/>
        <w:bottom w:val="none" w:sz="0" w:space="0" w:color="auto"/>
        <w:right w:val="none" w:sz="0" w:space="0" w:color="auto"/>
      </w:divBdr>
    </w:div>
    <w:div w:id="2027557937">
      <w:bodyDiv w:val="1"/>
      <w:marLeft w:val="0"/>
      <w:marRight w:val="0"/>
      <w:marTop w:val="0"/>
      <w:marBottom w:val="0"/>
      <w:divBdr>
        <w:top w:val="none" w:sz="0" w:space="0" w:color="auto"/>
        <w:left w:val="none" w:sz="0" w:space="0" w:color="auto"/>
        <w:bottom w:val="none" w:sz="0" w:space="0" w:color="auto"/>
        <w:right w:val="none" w:sz="0" w:space="0" w:color="auto"/>
      </w:divBdr>
    </w:div>
    <w:div w:id="2027830922">
      <w:bodyDiv w:val="1"/>
      <w:marLeft w:val="0"/>
      <w:marRight w:val="0"/>
      <w:marTop w:val="0"/>
      <w:marBottom w:val="0"/>
      <w:divBdr>
        <w:top w:val="none" w:sz="0" w:space="0" w:color="auto"/>
        <w:left w:val="none" w:sz="0" w:space="0" w:color="auto"/>
        <w:bottom w:val="none" w:sz="0" w:space="0" w:color="auto"/>
        <w:right w:val="none" w:sz="0" w:space="0" w:color="auto"/>
      </w:divBdr>
    </w:div>
    <w:div w:id="2028020480">
      <w:bodyDiv w:val="1"/>
      <w:marLeft w:val="0"/>
      <w:marRight w:val="0"/>
      <w:marTop w:val="0"/>
      <w:marBottom w:val="0"/>
      <w:divBdr>
        <w:top w:val="none" w:sz="0" w:space="0" w:color="auto"/>
        <w:left w:val="none" w:sz="0" w:space="0" w:color="auto"/>
        <w:bottom w:val="none" w:sz="0" w:space="0" w:color="auto"/>
        <w:right w:val="none" w:sz="0" w:space="0" w:color="auto"/>
      </w:divBdr>
    </w:div>
    <w:div w:id="2028094339">
      <w:bodyDiv w:val="1"/>
      <w:marLeft w:val="0"/>
      <w:marRight w:val="0"/>
      <w:marTop w:val="0"/>
      <w:marBottom w:val="0"/>
      <w:divBdr>
        <w:top w:val="none" w:sz="0" w:space="0" w:color="auto"/>
        <w:left w:val="none" w:sz="0" w:space="0" w:color="auto"/>
        <w:bottom w:val="none" w:sz="0" w:space="0" w:color="auto"/>
        <w:right w:val="none" w:sz="0" w:space="0" w:color="auto"/>
      </w:divBdr>
    </w:div>
    <w:div w:id="2028435697">
      <w:bodyDiv w:val="1"/>
      <w:marLeft w:val="0"/>
      <w:marRight w:val="0"/>
      <w:marTop w:val="0"/>
      <w:marBottom w:val="0"/>
      <w:divBdr>
        <w:top w:val="none" w:sz="0" w:space="0" w:color="auto"/>
        <w:left w:val="none" w:sz="0" w:space="0" w:color="auto"/>
        <w:bottom w:val="none" w:sz="0" w:space="0" w:color="auto"/>
        <w:right w:val="none" w:sz="0" w:space="0" w:color="auto"/>
      </w:divBdr>
    </w:div>
    <w:div w:id="2028604200">
      <w:bodyDiv w:val="1"/>
      <w:marLeft w:val="0"/>
      <w:marRight w:val="0"/>
      <w:marTop w:val="0"/>
      <w:marBottom w:val="0"/>
      <w:divBdr>
        <w:top w:val="none" w:sz="0" w:space="0" w:color="auto"/>
        <w:left w:val="none" w:sz="0" w:space="0" w:color="auto"/>
        <w:bottom w:val="none" w:sz="0" w:space="0" w:color="auto"/>
        <w:right w:val="none" w:sz="0" w:space="0" w:color="auto"/>
      </w:divBdr>
    </w:div>
    <w:div w:id="2028671687">
      <w:bodyDiv w:val="1"/>
      <w:marLeft w:val="0"/>
      <w:marRight w:val="0"/>
      <w:marTop w:val="0"/>
      <w:marBottom w:val="0"/>
      <w:divBdr>
        <w:top w:val="none" w:sz="0" w:space="0" w:color="auto"/>
        <w:left w:val="none" w:sz="0" w:space="0" w:color="auto"/>
        <w:bottom w:val="none" w:sz="0" w:space="0" w:color="auto"/>
        <w:right w:val="none" w:sz="0" w:space="0" w:color="auto"/>
      </w:divBdr>
    </w:div>
    <w:div w:id="2028672845">
      <w:bodyDiv w:val="1"/>
      <w:marLeft w:val="0"/>
      <w:marRight w:val="0"/>
      <w:marTop w:val="0"/>
      <w:marBottom w:val="0"/>
      <w:divBdr>
        <w:top w:val="none" w:sz="0" w:space="0" w:color="auto"/>
        <w:left w:val="none" w:sz="0" w:space="0" w:color="auto"/>
        <w:bottom w:val="none" w:sz="0" w:space="0" w:color="auto"/>
        <w:right w:val="none" w:sz="0" w:space="0" w:color="auto"/>
      </w:divBdr>
    </w:div>
    <w:div w:id="2028677971">
      <w:bodyDiv w:val="1"/>
      <w:marLeft w:val="0"/>
      <w:marRight w:val="0"/>
      <w:marTop w:val="0"/>
      <w:marBottom w:val="0"/>
      <w:divBdr>
        <w:top w:val="none" w:sz="0" w:space="0" w:color="auto"/>
        <w:left w:val="none" w:sz="0" w:space="0" w:color="auto"/>
        <w:bottom w:val="none" w:sz="0" w:space="0" w:color="auto"/>
        <w:right w:val="none" w:sz="0" w:space="0" w:color="auto"/>
      </w:divBdr>
    </w:div>
    <w:div w:id="2028746855">
      <w:bodyDiv w:val="1"/>
      <w:marLeft w:val="0"/>
      <w:marRight w:val="0"/>
      <w:marTop w:val="0"/>
      <w:marBottom w:val="0"/>
      <w:divBdr>
        <w:top w:val="none" w:sz="0" w:space="0" w:color="auto"/>
        <w:left w:val="none" w:sz="0" w:space="0" w:color="auto"/>
        <w:bottom w:val="none" w:sz="0" w:space="0" w:color="auto"/>
        <w:right w:val="none" w:sz="0" w:space="0" w:color="auto"/>
      </w:divBdr>
    </w:div>
    <w:div w:id="2028751342">
      <w:bodyDiv w:val="1"/>
      <w:marLeft w:val="0"/>
      <w:marRight w:val="0"/>
      <w:marTop w:val="0"/>
      <w:marBottom w:val="0"/>
      <w:divBdr>
        <w:top w:val="none" w:sz="0" w:space="0" w:color="auto"/>
        <w:left w:val="none" w:sz="0" w:space="0" w:color="auto"/>
        <w:bottom w:val="none" w:sz="0" w:space="0" w:color="auto"/>
        <w:right w:val="none" w:sz="0" w:space="0" w:color="auto"/>
      </w:divBdr>
    </w:div>
    <w:div w:id="2028866995">
      <w:bodyDiv w:val="1"/>
      <w:marLeft w:val="0"/>
      <w:marRight w:val="0"/>
      <w:marTop w:val="0"/>
      <w:marBottom w:val="0"/>
      <w:divBdr>
        <w:top w:val="none" w:sz="0" w:space="0" w:color="auto"/>
        <w:left w:val="none" w:sz="0" w:space="0" w:color="auto"/>
        <w:bottom w:val="none" w:sz="0" w:space="0" w:color="auto"/>
        <w:right w:val="none" w:sz="0" w:space="0" w:color="auto"/>
      </w:divBdr>
    </w:div>
    <w:div w:id="2028873603">
      <w:bodyDiv w:val="1"/>
      <w:marLeft w:val="0"/>
      <w:marRight w:val="0"/>
      <w:marTop w:val="0"/>
      <w:marBottom w:val="0"/>
      <w:divBdr>
        <w:top w:val="none" w:sz="0" w:space="0" w:color="auto"/>
        <w:left w:val="none" w:sz="0" w:space="0" w:color="auto"/>
        <w:bottom w:val="none" w:sz="0" w:space="0" w:color="auto"/>
        <w:right w:val="none" w:sz="0" w:space="0" w:color="auto"/>
      </w:divBdr>
    </w:div>
    <w:div w:id="2029017226">
      <w:bodyDiv w:val="1"/>
      <w:marLeft w:val="0"/>
      <w:marRight w:val="0"/>
      <w:marTop w:val="0"/>
      <w:marBottom w:val="0"/>
      <w:divBdr>
        <w:top w:val="none" w:sz="0" w:space="0" w:color="auto"/>
        <w:left w:val="none" w:sz="0" w:space="0" w:color="auto"/>
        <w:bottom w:val="none" w:sz="0" w:space="0" w:color="auto"/>
        <w:right w:val="none" w:sz="0" w:space="0" w:color="auto"/>
      </w:divBdr>
    </w:div>
    <w:div w:id="2029133735">
      <w:bodyDiv w:val="1"/>
      <w:marLeft w:val="0"/>
      <w:marRight w:val="0"/>
      <w:marTop w:val="0"/>
      <w:marBottom w:val="0"/>
      <w:divBdr>
        <w:top w:val="none" w:sz="0" w:space="0" w:color="auto"/>
        <w:left w:val="none" w:sz="0" w:space="0" w:color="auto"/>
        <w:bottom w:val="none" w:sz="0" w:space="0" w:color="auto"/>
        <w:right w:val="none" w:sz="0" w:space="0" w:color="auto"/>
      </w:divBdr>
    </w:div>
    <w:div w:id="2029217170">
      <w:bodyDiv w:val="1"/>
      <w:marLeft w:val="0"/>
      <w:marRight w:val="0"/>
      <w:marTop w:val="0"/>
      <w:marBottom w:val="0"/>
      <w:divBdr>
        <w:top w:val="none" w:sz="0" w:space="0" w:color="auto"/>
        <w:left w:val="none" w:sz="0" w:space="0" w:color="auto"/>
        <w:bottom w:val="none" w:sz="0" w:space="0" w:color="auto"/>
        <w:right w:val="none" w:sz="0" w:space="0" w:color="auto"/>
      </w:divBdr>
    </w:div>
    <w:div w:id="2029334457">
      <w:bodyDiv w:val="1"/>
      <w:marLeft w:val="0"/>
      <w:marRight w:val="0"/>
      <w:marTop w:val="0"/>
      <w:marBottom w:val="0"/>
      <w:divBdr>
        <w:top w:val="none" w:sz="0" w:space="0" w:color="auto"/>
        <w:left w:val="none" w:sz="0" w:space="0" w:color="auto"/>
        <w:bottom w:val="none" w:sz="0" w:space="0" w:color="auto"/>
        <w:right w:val="none" w:sz="0" w:space="0" w:color="auto"/>
      </w:divBdr>
    </w:div>
    <w:div w:id="2029602648">
      <w:bodyDiv w:val="1"/>
      <w:marLeft w:val="0"/>
      <w:marRight w:val="0"/>
      <w:marTop w:val="0"/>
      <w:marBottom w:val="0"/>
      <w:divBdr>
        <w:top w:val="none" w:sz="0" w:space="0" w:color="auto"/>
        <w:left w:val="none" w:sz="0" w:space="0" w:color="auto"/>
        <w:bottom w:val="none" w:sz="0" w:space="0" w:color="auto"/>
        <w:right w:val="none" w:sz="0" w:space="0" w:color="auto"/>
      </w:divBdr>
    </w:div>
    <w:div w:id="2029745680">
      <w:bodyDiv w:val="1"/>
      <w:marLeft w:val="0"/>
      <w:marRight w:val="0"/>
      <w:marTop w:val="0"/>
      <w:marBottom w:val="0"/>
      <w:divBdr>
        <w:top w:val="none" w:sz="0" w:space="0" w:color="auto"/>
        <w:left w:val="none" w:sz="0" w:space="0" w:color="auto"/>
        <w:bottom w:val="none" w:sz="0" w:space="0" w:color="auto"/>
        <w:right w:val="none" w:sz="0" w:space="0" w:color="auto"/>
      </w:divBdr>
    </w:div>
    <w:div w:id="2029943559">
      <w:bodyDiv w:val="1"/>
      <w:marLeft w:val="0"/>
      <w:marRight w:val="0"/>
      <w:marTop w:val="0"/>
      <w:marBottom w:val="0"/>
      <w:divBdr>
        <w:top w:val="none" w:sz="0" w:space="0" w:color="auto"/>
        <w:left w:val="none" w:sz="0" w:space="0" w:color="auto"/>
        <w:bottom w:val="none" w:sz="0" w:space="0" w:color="auto"/>
        <w:right w:val="none" w:sz="0" w:space="0" w:color="auto"/>
      </w:divBdr>
    </w:div>
    <w:div w:id="2030183055">
      <w:bodyDiv w:val="1"/>
      <w:marLeft w:val="0"/>
      <w:marRight w:val="0"/>
      <w:marTop w:val="0"/>
      <w:marBottom w:val="0"/>
      <w:divBdr>
        <w:top w:val="none" w:sz="0" w:space="0" w:color="auto"/>
        <w:left w:val="none" w:sz="0" w:space="0" w:color="auto"/>
        <w:bottom w:val="none" w:sz="0" w:space="0" w:color="auto"/>
        <w:right w:val="none" w:sz="0" w:space="0" w:color="auto"/>
      </w:divBdr>
    </w:div>
    <w:div w:id="2030329453">
      <w:bodyDiv w:val="1"/>
      <w:marLeft w:val="0"/>
      <w:marRight w:val="0"/>
      <w:marTop w:val="0"/>
      <w:marBottom w:val="0"/>
      <w:divBdr>
        <w:top w:val="none" w:sz="0" w:space="0" w:color="auto"/>
        <w:left w:val="none" w:sz="0" w:space="0" w:color="auto"/>
        <w:bottom w:val="none" w:sz="0" w:space="0" w:color="auto"/>
        <w:right w:val="none" w:sz="0" w:space="0" w:color="auto"/>
      </w:divBdr>
    </w:div>
    <w:div w:id="2031223575">
      <w:bodyDiv w:val="1"/>
      <w:marLeft w:val="0"/>
      <w:marRight w:val="0"/>
      <w:marTop w:val="0"/>
      <w:marBottom w:val="0"/>
      <w:divBdr>
        <w:top w:val="none" w:sz="0" w:space="0" w:color="auto"/>
        <w:left w:val="none" w:sz="0" w:space="0" w:color="auto"/>
        <w:bottom w:val="none" w:sz="0" w:space="0" w:color="auto"/>
        <w:right w:val="none" w:sz="0" w:space="0" w:color="auto"/>
      </w:divBdr>
    </w:div>
    <w:div w:id="2031249790">
      <w:bodyDiv w:val="1"/>
      <w:marLeft w:val="0"/>
      <w:marRight w:val="0"/>
      <w:marTop w:val="0"/>
      <w:marBottom w:val="0"/>
      <w:divBdr>
        <w:top w:val="none" w:sz="0" w:space="0" w:color="auto"/>
        <w:left w:val="none" w:sz="0" w:space="0" w:color="auto"/>
        <w:bottom w:val="none" w:sz="0" w:space="0" w:color="auto"/>
        <w:right w:val="none" w:sz="0" w:space="0" w:color="auto"/>
      </w:divBdr>
    </w:div>
    <w:div w:id="2031294515">
      <w:bodyDiv w:val="1"/>
      <w:marLeft w:val="0"/>
      <w:marRight w:val="0"/>
      <w:marTop w:val="0"/>
      <w:marBottom w:val="0"/>
      <w:divBdr>
        <w:top w:val="none" w:sz="0" w:space="0" w:color="auto"/>
        <w:left w:val="none" w:sz="0" w:space="0" w:color="auto"/>
        <w:bottom w:val="none" w:sz="0" w:space="0" w:color="auto"/>
        <w:right w:val="none" w:sz="0" w:space="0" w:color="auto"/>
      </w:divBdr>
    </w:div>
    <w:div w:id="2031485726">
      <w:bodyDiv w:val="1"/>
      <w:marLeft w:val="0"/>
      <w:marRight w:val="0"/>
      <w:marTop w:val="0"/>
      <w:marBottom w:val="0"/>
      <w:divBdr>
        <w:top w:val="none" w:sz="0" w:space="0" w:color="auto"/>
        <w:left w:val="none" w:sz="0" w:space="0" w:color="auto"/>
        <w:bottom w:val="none" w:sz="0" w:space="0" w:color="auto"/>
        <w:right w:val="none" w:sz="0" w:space="0" w:color="auto"/>
      </w:divBdr>
    </w:div>
    <w:div w:id="2031644545">
      <w:bodyDiv w:val="1"/>
      <w:marLeft w:val="0"/>
      <w:marRight w:val="0"/>
      <w:marTop w:val="0"/>
      <w:marBottom w:val="0"/>
      <w:divBdr>
        <w:top w:val="none" w:sz="0" w:space="0" w:color="auto"/>
        <w:left w:val="none" w:sz="0" w:space="0" w:color="auto"/>
        <w:bottom w:val="none" w:sz="0" w:space="0" w:color="auto"/>
        <w:right w:val="none" w:sz="0" w:space="0" w:color="auto"/>
      </w:divBdr>
    </w:div>
    <w:div w:id="2031686578">
      <w:bodyDiv w:val="1"/>
      <w:marLeft w:val="0"/>
      <w:marRight w:val="0"/>
      <w:marTop w:val="0"/>
      <w:marBottom w:val="0"/>
      <w:divBdr>
        <w:top w:val="none" w:sz="0" w:space="0" w:color="auto"/>
        <w:left w:val="none" w:sz="0" w:space="0" w:color="auto"/>
        <w:bottom w:val="none" w:sz="0" w:space="0" w:color="auto"/>
        <w:right w:val="none" w:sz="0" w:space="0" w:color="auto"/>
      </w:divBdr>
    </w:div>
    <w:div w:id="2031830338">
      <w:bodyDiv w:val="1"/>
      <w:marLeft w:val="0"/>
      <w:marRight w:val="0"/>
      <w:marTop w:val="0"/>
      <w:marBottom w:val="0"/>
      <w:divBdr>
        <w:top w:val="none" w:sz="0" w:space="0" w:color="auto"/>
        <w:left w:val="none" w:sz="0" w:space="0" w:color="auto"/>
        <w:bottom w:val="none" w:sz="0" w:space="0" w:color="auto"/>
        <w:right w:val="none" w:sz="0" w:space="0" w:color="auto"/>
      </w:divBdr>
    </w:div>
    <w:div w:id="2031880326">
      <w:bodyDiv w:val="1"/>
      <w:marLeft w:val="0"/>
      <w:marRight w:val="0"/>
      <w:marTop w:val="0"/>
      <w:marBottom w:val="0"/>
      <w:divBdr>
        <w:top w:val="none" w:sz="0" w:space="0" w:color="auto"/>
        <w:left w:val="none" w:sz="0" w:space="0" w:color="auto"/>
        <w:bottom w:val="none" w:sz="0" w:space="0" w:color="auto"/>
        <w:right w:val="none" w:sz="0" w:space="0" w:color="auto"/>
      </w:divBdr>
    </w:div>
    <w:div w:id="2032219019">
      <w:bodyDiv w:val="1"/>
      <w:marLeft w:val="0"/>
      <w:marRight w:val="0"/>
      <w:marTop w:val="0"/>
      <w:marBottom w:val="0"/>
      <w:divBdr>
        <w:top w:val="none" w:sz="0" w:space="0" w:color="auto"/>
        <w:left w:val="none" w:sz="0" w:space="0" w:color="auto"/>
        <w:bottom w:val="none" w:sz="0" w:space="0" w:color="auto"/>
        <w:right w:val="none" w:sz="0" w:space="0" w:color="auto"/>
      </w:divBdr>
    </w:div>
    <w:div w:id="2032294619">
      <w:bodyDiv w:val="1"/>
      <w:marLeft w:val="0"/>
      <w:marRight w:val="0"/>
      <w:marTop w:val="0"/>
      <w:marBottom w:val="0"/>
      <w:divBdr>
        <w:top w:val="none" w:sz="0" w:space="0" w:color="auto"/>
        <w:left w:val="none" w:sz="0" w:space="0" w:color="auto"/>
        <w:bottom w:val="none" w:sz="0" w:space="0" w:color="auto"/>
        <w:right w:val="none" w:sz="0" w:space="0" w:color="auto"/>
      </w:divBdr>
    </w:div>
    <w:div w:id="2032340425">
      <w:bodyDiv w:val="1"/>
      <w:marLeft w:val="0"/>
      <w:marRight w:val="0"/>
      <w:marTop w:val="0"/>
      <w:marBottom w:val="0"/>
      <w:divBdr>
        <w:top w:val="none" w:sz="0" w:space="0" w:color="auto"/>
        <w:left w:val="none" w:sz="0" w:space="0" w:color="auto"/>
        <w:bottom w:val="none" w:sz="0" w:space="0" w:color="auto"/>
        <w:right w:val="none" w:sz="0" w:space="0" w:color="auto"/>
      </w:divBdr>
    </w:div>
    <w:div w:id="2032369117">
      <w:bodyDiv w:val="1"/>
      <w:marLeft w:val="0"/>
      <w:marRight w:val="0"/>
      <w:marTop w:val="0"/>
      <w:marBottom w:val="0"/>
      <w:divBdr>
        <w:top w:val="none" w:sz="0" w:space="0" w:color="auto"/>
        <w:left w:val="none" w:sz="0" w:space="0" w:color="auto"/>
        <w:bottom w:val="none" w:sz="0" w:space="0" w:color="auto"/>
        <w:right w:val="none" w:sz="0" w:space="0" w:color="auto"/>
      </w:divBdr>
    </w:div>
    <w:div w:id="2032560096">
      <w:bodyDiv w:val="1"/>
      <w:marLeft w:val="0"/>
      <w:marRight w:val="0"/>
      <w:marTop w:val="0"/>
      <w:marBottom w:val="0"/>
      <w:divBdr>
        <w:top w:val="none" w:sz="0" w:space="0" w:color="auto"/>
        <w:left w:val="none" w:sz="0" w:space="0" w:color="auto"/>
        <w:bottom w:val="none" w:sz="0" w:space="0" w:color="auto"/>
        <w:right w:val="none" w:sz="0" w:space="0" w:color="auto"/>
      </w:divBdr>
    </w:div>
    <w:div w:id="2032611760">
      <w:bodyDiv w:val="1"/>
      <w:marLeft w:val="0"/>
      <w:marRight w:val="0"/>
      <w:marTop w:val="0"/>
      <w:marBottom w:val="0"/>
      <w:divBdr>
        <w:top w:val="none" w:sz="0" w:space="0" w:color="auto"/>
        <w:left w:val="none" w:sz="0" w:space="0" w:color="auto"/>
        <w:bottom w:val="none" w:sz="0" w:space="0" w:color="auto"/>
        <w:right w:val="none" w:sz="0" w:space="0" w:color="auto"/>
      </w:divBdr>
    </w:div>
    <w:div w:id="2032998405">
      <w:bodyDiv w:val="1"/>
      <w:marLeft w:val="0"/>
      <w:marRight w:val="0"/>
      <w:marTop w:val="0"/>
      <w:marBottom w:val="0"/>
      <w:divBdr>
        <w:top w:val="none" w:sz="0" w:space="0" w:color="auto"/>
        <w:left w:val="none" w:sz="0" w:space="0" w:color="auto"/>
        <w:bottom w:val="none" w:sz="0" w:space="0" w:color="auto"/>
        <w:right w:val="none" w:sz="0" w:space="0" w:color="auto"/>
      </w:divBdr>
    </w:div>
    <w:div w:id="2033147336">
      <w:bodyDiv w:val="1"/>
      <w:marLeft w:val="0"/>
      <w:marRight w:val="0"/>
      <w:marTop w:val="0"/>
      <w:marBottom w:val="0"/>
      <w:divBdr>
        <w:top w:val="none" w:sz="0" w:space="0" w:color="auto"/>
        <w:left w:val="none" w:sz="0" w:space="0" w:color="auto"/>
        <w:bottom w:val="none" w:sz="0" w:space="0" w:color="auto"/>
        <w:right w:val="none" w:sz="0" w:space="0" w:color="auto"/>
      </w:divBdr>
    </w:div>
    <w:div w:id="2033262613">
      <w:bodyDiv w:val="1"/>
      <w:marLeft w:val="0"/>
      <w:marRight w:val="0"/>
      <w:marTop w:val="0"/>
      <w:marBottom w:val="0"/>
      <w:divBdr>
        <w:top w:val="none" w:sz="0" w:space="0" w:color="auto"/>
        <w:left w:val="none" w:sz="0" w:space="0" w:color="auto"/>
        <w:bottom w:val="none" w:sz="0" w:space="0" w:color="auto"/>
        <w:right w:val="none" w:sz="0" w:space="0" w:color="auto"/>
      </w:divBdr>
    </w:div>
    <w:div w:id="2033340313">
      <w:bodyDiv w:val="1"/>
      <w:marLeft w:val="0"/>
      <w:marRight w:val="0"/>
      <w:marTop w:val="0"/>
      <w:marBottom w:val="0"/>
      <w:divBdr>
        <w:top w:val="none" w:sz="0" w:space="0" w:color="auto"/>
        <w:left w:val="none" w:sz="0" w:space="0" w:color="auto"/>
        <w:bottom w:val="none" w:sz="0" w:space="0" w:color="auto"/>
        <w:right w:val="none" w:sz="0" w:space="0" w:color="auto"/>
      </w:divBdr>
    </w:div>
    <w:div w:id="2033455178">
      <w:bodyDiv w:val="1"/>
      <w:marLeft w:val="0"/>
      <w:marRight w:val="0"/>
      <w:marTop w:val="0"/>
      <w:marBottom w:val="0"/>
      <w:divBdr>
        <w:top w:val="none" w:sz="0" w:space="0" w:color="auto"/>
        <w:left w:val="none" w:sz="0" w:space="0" w:color="auto"/>
        <w:bottom w:val="none" w:sz="0" w:space="0" w:color="auto"/>
        <w:right w:val="none" w:sz="0" w:space="0" w:color="auto"/>
      </w:divBdr>
    </w:div>
    <w:div w:id="2033607404">
      <w:bodyDiv w:val="1"/>
      <w:marLeft w:val="0"/>
      <w:marRight w:val="0"/>
      <w:marTop w:val="0"/>
      <w:marBottom w:val="0"/>
      <w:divBdr>
        <w:top w:val="none" w:sz="0" w:space="0" w:color="auto"/>
        <w:left w:val="none" w:sz="0" w:space="0" w:color="auto"/>
        <w:bottom w:val="none" w:sz="0" w:space="0" w:color="auto"/>
        <w:right w:val="none" w:sz="0" w:space="0" w:color="auto"/>
      </w:divBdr>
    </w:div>
    <w:div w:id="2033801903">
      <w:bodyDiv w:val="1"/>
      <w:marLeft w:val="0"/>
      <w:marRight w:val="0"/>
      <w:marTop w:val="0"/>
      <w:marBottom w:val="0"/>
      <w:divBdr>
        <w:top w:val="none" w:sz="0" w:space="0" w:color="auto"/>
        <w:left w:val="none" w:sz="0" w:space="0" w:color="auto"/>
        <w:bottom w:val="none" w:sz="0" w:space="0" w:color="auto"/>
        <w:right w:val="none" w:sz="0" w:space="0" w:color="auto"/>
      </w:divBdr>
    </w:div>
    <w:div w:id="2033988191">
      <w:bodyDiv w:val="1"/>
      <w:marLeft w:val="0"/>
      <w:marRight w:val="0"/>
      <w:marTop w:val="0"/>
      <w:marBottom w:val="0"/>
      <w:divBdr>
        <w:top w:val="none" w:sz="0" w:space="0" w:color="auto"/>
        <w:left w:val="none" w:sz="0" w:space="0" w:color="auto"/>
        <w:bottom w:val="none" w:sz="0" w:space="0" w:color="auto"/>
        <w:right w:val="none" w:sz="0" w:space="0" w:color="auto"/>
      </w:divBdr>
    </w:div>
    <w:div w:id="2034112291">
      <w:bodyDiv w:val="1"/>
      <w:marLeft w:val="0"/>
      <w:marRight w:val="0"/>
      <w:marTop w:val="0"/>
      <w:marBottom w:val="0"/>
      <w:divBdr>
        <w:top w:val="none" w:sz="0" w:space="0" w:color="auto"/>
        <w:left w:val="none" w:sz="0" w:space="0" w:color="auto"/>
        <w:bottom w:val="none" w:sz="0" w:space="0" w:color="auto"/>
        <w:right w:val="none" w:sz="0" w:space="0" w:color="auto"/>
      </w:divBdr>
    </w:div>
    <w:div w:id="2034451413">
      <w:bodyDiv w:val="1"/>
      <w:marLeft w:val="0"/>
      <w:marRight w:val="0"/>
      <w:marTop w:val="0"/>
      <w:marBottom w:val="0"/>
      <w:divBdr>
        <w:top w:val="none" w:sz="0" w:space="0" w:color="auto"/>
        <w:left w:val="none" w:sz="0" w:space="0" w:color="auto"/>
        <w:bottom w:val="none" w:sz="0" w:space="0" w:color="auto"/>
        <w:right w:val="none" w:sz="0" w:space="0" w:color="auto"/>
      </w:divBdr>
    </w:div>
    <w:div w:id="2034645832">
      <w:bodyDiv w:val="1"/>
      <w:marLeft w:val="0"/>
      <w:marRight w:val="0"/>
      <w:marTop w:val="0"/>
      <w:marBottom w:val="0"/>
      <w:divBdr>
        <w:top w:val="none" w:sz="0" w:space="0" w:color="auto"/>
        <w:left w:val="none" w:sz="0" w:space="0" w:color="auto"/>
        <w:bottom w:val="none" w:sz="0" w:space="0" w:color="auto"/>
        <w:right w:val="none" w:sz="0" w:space="0" w:color="auto"/>
      </w:divBdr>
    </w:div>
    <w:div w:id="2034650082">
      <w:bodyDiv w:val="1"/>
      <w:marLeft w:val="0"/>
      <w:marRight w:val="0"/>
      <w:marTop w:val="0"/>
      <w:marBottom w:val="0"/>
      <w:divBdr>
        <w:top w:val="none" w:sz="0" w:space="0" w:color="auto"/>
        <w:left w:val="none" w:sz="0" w:space="0" w:color="auto"/>
        <w:bottom w:val="none" w:sz="0" w:space="0" w:color="auto"/>
        <w:right w:val="none" w:sz="0" w:space="0" w:color="auto"/>
      </w:divBdr>
    </w:div>
    <w:div w:id="2034770392">
      <w:bodyDiv w:val="1"/>
      <w:marLeft w:val="0"/>
      <w:marRight w:val="0"/>
      <w:marTop w:val="0"/>
      <w:marBottom w:val="0"/>
      <w:divBdr>
        <w:top w:val="none" w:sz="0" w:space="0" w:color="auto"/>
        <w:left w:val="none" w:sz="0" w:space="0" w:color="auto"/>
        <w:bottom w:val="none" w:sz="0" w:space="0" w:color="auto"/>
        <w:right w:val="none" w:sz="0" w:space="0" w:color="auto"/>
      </w:divBdr>
    </w:div>
    <w:div w:id="2035642926">
      <w:bodyDiv w:val="1"/>
      <w:marLeft w:val="0"/>
      <w:marRight w:val="0"/>
      <w:marTop w:val="0"/>
      <w:marBottom w:val="0"/>
      <w:divBdr>
        <w:top w:val="none" w:sz="0" w:space="0" w:color="auto"/>
        <w:left w:val="none" w:sz="0" w:space="0" w:color="auto"/>
        <w:bottom w:val="none" w:sz="0" w:space="0" w:color="auto"/>
        <w:right w:val="none" w:sz="0" w:space="0" w:color="auto"/>
      </w:divBdr>
    </w:div>
    <w:div w:id="2035646334">
      <w:bodyDiv w:val="1"/>
      <w:marLeft w:val="0"/>
      <w:marRight w:val="0"/>
      <w:marTop w:val="0"/>
      <w:marBottom w:val="0"/>
      <w:divBdr>
        <w:top w:val="none" w:sz="0" w:space="0" w:color="auto"/>
        <w:left w:val="none" w:sz="0" w:space="0" w:color="auto"/>
        <w:bottom w:val="none" w:sz="0" w:space="0" w:color="auto"/>
        <w:right w:val="none" w:sz="0" w:space="0" w:color="auto"/>
      </w:divBdr>
    </w:div>
    <w:div w:id="2035764307">
      <w:bodyDiv w:val="1"/>
      <w:marLeft w:val="0"/>
      <w:marRight w:val="0"/>
      <w:marTop w:val="0"/>
      <w:marBottom w:val="0"/>
      <w:divBdr>
        <w:top w:val="none" w:sz="0" w:space="0" w:color="auto"/>
        <w:left w:val="none" w:sz="0" w:space="0" w:color="auto"/>
        <w:bottom w:val="none" w:sz="0" w:space="0" w:color="auto"/>
        <w:right w:val="none" w:sz="0" w:space="0" w:color="auto"/>
      </w:divBdr>
    </w:div>
    <w:div w:id="2035882706">
      <w:bodyDiv w:val="1"/>
      <w:marLeft w:val="0"/>
      <w:marRight w:val="0"/>
      <w:marTop w:val="0"/>
      <w:marBottom w:val="0"/>
      <w:divBdr>
        <w:top w:val="none" w:sz="0" w:space="0" w:color="auto"/>
        <w:left w:val="none" w:sz="0" w:space="0" w:color="auto"/>
        <w:bottom w:val="none" w:sz="0" w:space="0" w:color="auto"/>
        <w:right w:val="none" w:sz="0" w:space="0" w:color="auto"/>
      </w:divBdr>
    </w:div>
    <w:div w:id="2036072725">
      <w:bodyDiv w:val="1"/>
      <w:marLeft w:val="0"/>
      <w:marRight w:val="0"/>
      <w:marTop w:val="0"/>
      <w:marBottom w:val="0"/>
      <w:divBdr>
        <w:top w:val="none" w:sz="0" w:space="0" w:color="auto"/>
        <w:left w:val="none" w:sz="0" w:space="0" w:color="auto"/>
        <w:bottom w:val="none" w:sz="0" w:space="0" w:color="auto"/>
        <w:right w:val="none" w:sz="0" w:space="0" w:color="auto"/>
      </w:divBdr>
    </w:div>
    <w:div w:id="2036074951">
      <w:bodyDiv w:val="1"/>
      <w:marLeft w:val="0"/>
      <w:marRight w:val="0"/>
      <w:marTop w:val="0"/>
      <w:marBottom w:val="0"/>
      <w:divBdr>
        <w:top w:val="none" w:sz="0" w:space="0" w:color="auto"/>
        <w:left w:val="none" w:sz="0" w:space="0" w:color="auto"/>
        <w:bottom w:val="none" w:sz="0" w:space="0" w:color="auto"/>
        <w:right w:val="none" w:sz="0" w:space="0" w:color="auto"/>
      </w:divBdr>
    </w:div>
    <w:div w:id="2036104714">
      <w:bodyDiv w:val="1"/>
      <w:marLeft w:val="0"/>
      <w:marRight w:val="0"/>
      <w:marTop w:val="0"/>
      <w:marBottom w:val="0"/>
      <w:divBdr>
        <w:top w:val="none" w:sz="0" w:space="0" w:color="auto"/>
        <w:left w:val="none" w:sz="0" w:space="0" w:color="auto"/>
        <w:bottom w:val="none" w:sz="0" w:space="0" w:color="auto"/>
        <w:right w:val="none" w:sz="0" w:space="0" w:color="auto"/>
      </w:divBdr>
    </w:div>
    <w:div w:id="2036228162">
      <w:bodyDiv w:val="1"/>
      <w:marLeft w:val="0"/>
      <w:marRight w:val="0"/>
      <w:marTop w:val="0"/>
      <w:marBottom w:val="0"/>
      <w:divBdr>
        <w:top w:val="none" w:sz="0" w:space="0" w:color="auto"/>
        <w:left w:val="none" w:sz="0" w:space="0" w:color="auto"/>
        <w:bottom w:val="none" w:sz="0" w:space="0" w:color="auto"/>
        <w:right w:val="none" w:sz="0" w:space="0" w:color="auto"/>
      </w:divBdr>
    </w:div>
    <w:div w:id="2036273967">
      <w:bodyDiv w:val="1"/>
      <w:marLeft w:val="0"/>
      <w:marRight w:val="0"/>
      <w:marTop w:val="0"/>
      <w:marBottom w:val="0"/>
      <w:divBdr>
        <w:top w:val="none" w:sz="0" w:space="0" w:color="auto"/>
        <w:left w:val="none" w:sz="0" w:space="0" w:color="auto"/>
        <w:bottom w:val="none" w:sz="0" w:space="0" w:color="auto"/>
        <w:right w:val="none" w:sz="0" w:space="0" w:color="auto"/>
      </w:divBdr>
    </w:div>
    <w:div w:id="2036350332">
      <w:bodyDiv w:val="1"/>
      <w:marLeft w:val="0"/>
      <w:marRight w:val="0"/>
      <w:marTop w:val="0"/>
      <w:marBottom w:val="0"/>
      <w:divBdr>
        <w:top w:val="none" w:sz="0" w:space="0" w:color="auto"/>
        <w:left w:val="none" w:sz="0" w:space="0" w:color="auto"/>
        <w:bottom w:val="none" w:sz="0" w:space="0" w:color="auto"/>
        <w:right w:val="none" w:sz="0" w:space="0" w:color="auto"/>
      </w:divBdr>
    </w:div>
    <w:div w:id="2036736814">
      <w:bodyDiv w:val="1"/>
      <w:marLeft w:val="0"/>
      <w:marRight w:val="0"/>
      <w:marTop w:val="0"/>
      <w:marBottom w:val="0"/>
      <w:divBdr>
        <w:top w:val="none" w:sz="0" w:space="0" w:color="auto"/>
        <w:left w:val="none" w:sz="0" w:space="0" w:color="auto"/>
        <w:bottom w:val="none" w:sz="0" w:space="0" w:color="auto"/>
        <w:right w:val="none" w:sz="0" w:space="0" w:color="auto"/>
      </w:divBdr>
    </w:div>
    <w:div w:id="2036996155">
      <w:bodyDiv w:val="1"/>
      <w:marLeft w:val="0"/>
      <w:marRight w:val="0"/>
      <w:marTop w:val="0"/>
      <w:marBottom w:val="0"/>
      <w:divBdr>
        <w:top w:val="none" w:sz="0" w:space="0" w:color="auto"/>
        <w:left w:val="none" w:sz="0" w:space="0" w:color="auto"/>
        <w:bottom w:val="none" w:sz="0" w:space="0" w:color="auto"/>
        <w:right w:val="none" w:sz="0" w:space="0" w:color="auto"/>
      </w:divBdr>
    </w:div>
    <w:div w:id="2037004996">
      <w:bodyDiv w:val="1"/>
      <w:marLeft w:val="0"/>
      <w:marRight w:val="0"/>
      <w:marTop w:val="0"/>
      <w:marBottom w:val="0"/>
      <w:divBdr>
        <w:top w:val="none" w:sz="0" w:space="0" w:color="auto"/>
        <w:left w:val="none" w:sz="0" w:space="0" w:color="auto"/>
        <w:bottom w:val="none" w:sz="0" w:space="0" w:color="auto"/>
        <w:right w:val="none" w:sz="0" w:space="0" w:color="auto"/>
      </w:divBdr>
    </w:div>
    <w:div w:id="2037079084">
      <w:bodyDiv w:val="1"/>
      <w:marLeft w:val="0"/>
      <w:marRight w:val="0"/>
      <w:marTop w:val="0"/>
      <w:marBottom w:val="0"/>
      <w:divBdr>
        <w:top w:val="none" w:sz="0" w:space="0" w:color="auto"/>
        <w:left w:val="none" w:sz="0" w:space="0" w:color="auto"/>
        <w:bottom w:val="none" w:sz="0" w:space="0" w:color="auto"/>
        <w:right w:val="none" w:sz="0" w:space="0" w:color="auto"/>
      </w:divBdr>
    </w:div>
    <w:div w:id="2037192810">
      <w:bodyDiv w:val="1"/>
      <w:marLeft w:val="0"/>
      <w:marRight w:val="0"/>
      <w:marTop w:val="0"/>
      <w:marBottom w:val="0"/>
      <w:divBdr>
        <w:top w:val="none" w:sz="0" w:space="0" w:color="auto"/>
        <w:left w:val="none" w:sz="0" w:space="0" w:color="auto"/>
        <w:bottom w:val="none" w:sz="0" w:space="0" w:color="auto"/>
        <w:right w:val="none" w:sz="0" w:space="0" w:color="auto"/>
      </w:divBdr>
    </w:div>
    <w:div w:id="2037273397">
      <w:bodyDiv w:val="1"/>
      <w:marLeft w:val="0"/>
      <w:marRight w:val="0"/>
      <w:marTop w:val="0"/>
      <w:marBottom w:val="0"/>
      <w:divBdr>
        <w:top w:val="none" w:sz="0" w:space="0" w:color="auto"/>
        <w:left w:val="none" w:sz="0" w:space="0" w:color="auto"/>
        <w:bottom w:val="none" w:sz="0" w:space="0" w:color="auto"/>
        <w:right w:val="none" w:sz="0" w:space="0" w:color="auto"/>
      </w:divBdr>
    </w:div>
    <w:div w:id="2037385885">
      <w:bodyDiv w:val="1"/>
      <w:marLeft w:val="0"/>
      <w:marRight w:val="0"/>
      <w:marTop w:val="0"/>
      <w:marBottom w:val="0"/>
      <w:divBdr>
        <w:top w:val="none" w:sz="0" w:space="0" w:color="auto"/>
        <w:left w:val="none" w:sz="0" w:space="0" w:color="auto"/>
        <w:bottom w:val="none" w:sz="0" w:space="0" w:color="auto"/>
        <w:right w:val="none" w:sz="0" w:space="0" w:color="auto"/>
      </w:divBdr>
    </w:div>
    <w:div w:id="2037388386">
      <w:bodyDiv w:val="1"/>
      <w:marLeft w:val="0"/>
      <w:marRight w:val="0"/>
      <w:marTop w:val="0"/>
      <w:marBottom w:val="0"/>
      <w:divBdr>
        <w:top w:val="none" w:sz="0" w:space="0" w:color="auto"/>
        <w:left w:val="none" w:sz="0" w:space="0" w:color="auto"/>
        <w:bottom w:val="none" w:sz="0" w:space="0" w:color="auto"/>
        <w:right w:val="none" w:sz="0" w:space="0" w:color="auto"/>
      </w:divBdr>
    </w:div>
    <w:div w:id="2037463049">
      <w:bodyDiv w:val="1"/>
      <w:marLeft w:val="0"/>
      <w:marRight w:val="0"/>
      <w:marTop w:val="0"/>
      <w:marBottom w:val="0"/>
      <w:divBdr>
        <w:top w:val="none" w:sz="0" w:space="0" w:color="auto"/>
        <w:left w:val="none" w:sz="0" w:space="0" w:color="auto"/>
        <w:bottom w:val="none" w:sz="0" w:space="0" w:color="auto"/>
        <w:right w:val="none" w:sz="0" w:space="0" w:color="auto"/>
      </w:divBdr>
    </w:div>
    <w:div w:id="2037610274">
      <w:bodyDiv w:val="1"/>
      <w:marLeft w:val="0"/>
      <w:marRight w:val="0"/>
      <w:marTop w:val="0"/>
      <w:marBottom w:val="0"/>
      <w:divBdr>
        <w:top w:val="none" w:sz="0" w:space="0" w:color="auto"/>
        <w:left w:val="none" w:sz="0" w:space="0" w:color="auto"/>
        <w:bottom w:val="none" w:sz="0" w:space="0" w:color="auto"/>
        <w:right w:val="none" w:sz="0" w:space="0" w:color="auto"/>
      </w:divBdr>
    </w:div>
    <w:div w:id="2037777224">
      <w:bodyDiv w:val="1"/>
      <w:marLeft w:val="0"/>
      <w:marRight w:val="0"/>
      <w:marTop w:val="0"/>
      <w:marBottom w:val="0"/>
      <w:divBdr>
        <w:top w:val="none" w:sz="0" w:space="0" w:color="auto"/>
        <w:left w:val="none" w:sz="0" w:space="0" w:color="auto"/>
        <w:bottom w:val="none" w:sz="0" w:space="0" w:color="auto"/>
        <w:right w:val="none" w:sz="0" w:space="0" w:color="auto"/>
      </w:divBdr>
    </w:div>
    <w:div w:id="2037777783">
      <w:bodyDiv w:val="1"/>
      <w:marLeft w:val="0"/>
      <w:marRight w:val="0"/>
      <w:marTop w:val="0"/>
      <w:marBottom w:val="0"/>
      <w:divBdr>
        <w:top w:val="none" w:sz="0" w:space="0" w:color="auto"/>
        <w:left w:val="none" w:sz="0" w:space="0" w:color="auto"/>
        <w:bottom w:val="none" w:sz="0" w:space="0" w:color="auto"/>
        <w:right w:val="none" w:sz="0" w:space="0" w:color="auto"/>
      </w:divBdr>
    </w:div>
    <w:div w:id="2037922318">
      <w:bodyDiv w:val="1"/>
      <w:marLeft w:val="0"/>
      <w:marRight w:val="0"/>
      <w:marTop w:val="0"/>
      <w:marBottom w:val="0"/>
      <w:divBdr>
        <w:top w:val="none" w:sz="0" w:space="0" w:color="auto"/>
        <w:left w:val="none" w:sz="0" w:space="0" w:color="auto"/>
        <w:bottom w:val="none" w:sz="0" w:space="0" w:color="auto"/>
        <w:right w:val="none" w:sz="0" w:space="0" w:color="auto"/>
      </w:divBdr>
    </w:div>
    <w:div w:id="2038047402">
      <w:bodyDiv w:val="1"/>
      <w:marLeft w:val="0"/>
      <w:marRight w:val="0"/>
      <w:marTop w:val="0"/>
      <w:marBottom w:val="0"/>
      <w:divBdr>
        <w:top w:val="none" w:sz="0" w:space="0" w:color="auto"/>
        <w:left w:val="none" w:sz="0" w:space="0" w:color="auto"/>
        <w:bottom w:val="none" w:sz="0" w:space="0" w:color="auto"/>
        <w:right w:val="none" w:sz="0" w:space="0" w:color="auto"/>
      </w:divBdr>
    </w:div>
    <w:div w:id="2038195748">
      <w:bodyDiv w:val="1"/>
      <w:marLeft w:val="0"/>
      <w:marRight w:val="0"/>
      <w:marTop w:val="0"/>
      <w:marBottom w:val="0"/>
      <w:divBdr>
        <w:top w:val="none" w:sz="0" w:space="0" w:color="auto"/>
        <w:left w:val="none" w:sz="0" w:space="0" w:color="auto"/>
        <w:bottom w:val="none" w:sz="0" w:space="0" w:color="auto"/>
        <w:right w:val="none" w:sz="0" w:space="0" w:color="auto"/>
      </w:divBdr>
    </w:div>
    <w:div w:id="2038308486">
      <w:bodyDiv w:val="1"/>
      <w:marLeft w:val="0"/>
      <w:marRight w:val="0"/>
      <w:marTop w:val="0"/>
      <w:marBottom w:val="0"/>
      <w:divBdr>
        <w:top w:val="none" w:sz="0" w:space="0" w:color="auto"/>
        <w:left w:val="none" w:sz="0" w:space="0" w:color="auto"/>
        <w:bottom w:val="none" w:sz="0" w:space="0" w:color="auto"/>
        <w:right w:val="none" w:sz="0" w:space="0" w:color="auto"/>
      </w:divBdr>
    </w:div>
    <w:div w:id="2038389438">
      <w:bodyDiv w:val="1"/>
      <w:marLeft w:val="0"/>
      <w:marRight w:val="0"/>
      <w:marTop w:val="0"/>
      <w:marBottom w:val="0"/>
      <w:divBdr>
        <w:top w:val="none" w:sz="0" w:space="0" w:color="auto"/>
        <w:left w:val="none" w:sz="0" w:space="0" w:color="auto"/>
        <w:bottom w:val="none" w:sz="0" w:space="0" w:color="auto"/>
        <w:right w:val="none" w:sz="0" w:space="0" w:color="auto"/>
      </w:divBdr>
    </w:div>
    <w:div w:id="2038579586">
      <w:bodyDiv w:val="1"/>
      <w:marLeft w:val="0"/>
      <w:marRight w:val="0"/>
      <w:marTop w:val="0"/>
      <w:marBottom w:val="0"/>
      <w:divBdr>
        <w:top w:val="none" w:sz="0" w:space="0" w:color="auto"/>
        <w:left w:val="none" w:sz="0" w:space="0" w:color="auto"/>
        <w:bottom w:val="none" w:sz="0" w:space="0" w:color="auto"/>
        <w:right w:val="none" w:sz="0" w:space="0" w:color="auto"/>
      </w:divBdr>
    </w:div>
    <w:div w:id="2038584179">
      <w:bodyDiv w:val="1"/>
      <w:marLeft w:val="0"/>
      <w:marRight w:val="0"/>
      <w:marTop w:val="0"/>
      <w:marBottom w:val="0"/>
      <w:divBdr>
        <w:top w:val="none" w:sz="0" w:space="0" w:color="auto"/>
        <w:left w:val="none" w:sz="0" w:space="0" w:color="auto"/>
        <w:bottom w:val="none" w:sz="0" w:space="0" w:color="auto"/>
        <w:right w:val="none" w:sz="0" w:space="0" w:color="auto"/>
      </w:divBdr>
    </w:div>
    <w:div w:id="2038694340">
      <w:bodyDiv w:val="1"/>
      <w:marLeft w:val="0"/>
      <w:marRight w:val="0"/>
      <w:marTop w:val="0"/>
      <w:marBottom w:val="0"/>
      <w:divBdr>
        <w:top w:val="none" w:sz="0" w:space="0" w:color="auto"/>
        <w:left w:val="none" w:sz="0" w:space="0" w:color="auto"/>
        <w:bottom w:val="none" w:sz="0" w:space="0" w:color="auto"/>
        <w:right w:val="none" w:sz="0" w:space="0" w:color="auto"/>
      </w:divBdr>
    </w:div>
    <w:div w:id="2038700649">
      <w:bodyDiv w:val="1"/>
      <w:marLeft w:val="0"/>
      <w:marRight w:val="0"/>
      <w:marTop w:val="0"/>
      <w:marBottom w:val="0"/>
      <w:divBdr>
        <w:top w:val="none" w:sz="0" w:space="0" w:color="auto"/>
        <w:left w:val="none" w:sz="0" w:space="0" w:color="auto"/>
        <w:bottom w:val="none" w:sz="0" w:space="0" w:color="auto"/>
        <w:right w:val="none" w:sz="0" w:space="0" w:color="auto"/>
      </w:divBdr>
    </w:div>
    <w:div w:id="2038963276">
      <w:bodyDiv w:val="1"/>
      <w:marLeft w:val="0"/>
      <w:marRight w:val="0"/>
      <w:marTop w:val="0"/>
      <w:marBottom w:val="0"/>
      <w:divBdr>
        <w:top w:val="none" w:sz="0" w:space="0" w:color="auto"/>
        <w:left w:val="none" w:sz="0" w:space="0" w:color="auto"/>
        <w:bottom w:val="none" w:sz="0" w:space="0" w:color="auto"/>
        <w:right w:val="none" w:sz="0" w:space="0" w:color="auto"/>
      </w:divBdr>
    </w:div>
    <w:div w:id="2039042358">
      <w:bodyDiv w:val="1"/>
      <w:marLeft w:val="0"/>
      <w:marRight w:val="0"/>
      <w:marTop w:val="0"/>
      <w:marBottom w:val="0"/>
      <w:divBdr>
        <w:top w:val="none" w:sz="0" w:space="0" w:color="auto"/>
        <w:left w:val="none" w:sz="0" w:space="0" w:color="auto"/>
        <w:bottom w:val="none" w:sz="0" w:space="0" w:color="auto"/>
        <w:right w:val="none" w:sz="0" w:space="0" w:color="auto"/>
      </w:divBdr>
    </w:div>
    <w:div w:id="2039043994">
      <w:bodyDiv w:val="1"/>
      <w:marLeft w:val="0"/>
      <w:marRight w:val="0"/>
      <w:marTop w:val="0"/>
      <w:marBottom w:val="0"/>
      <w:divBdr>
        <w:top w:val="none" w:sz="0" w:space="0" w:color="auto"/>
        <w:left w:val="none" w:sz="0" w:space="0" w:color="auto"/>
        <w:bottom w:val="none" w:sz="0" w:space="0" w:color="auto"/>
        <w:right w:val="none" w:sz="0" w:space="0" w:color="auto"/>
      </w:divBdr>
    </w:div>
    <w:div w:id="2039116598">
      <w:bodyDiv w:val="1"/>
      <w:marLeft w:val="0"/>
      <w:marRight w:val="0"/>
      <w:marTop w:val="0"/>
      <w:marBottom w:val="0"/>
      <w:divBdr>
        <w:top w:val="none" w:sz="0" w:space="0" w:color="auto"/>
        <w:left w:val="none" w:sz="0" w:space="0" w:color="auto"/>
        <w:bottom w:val="none" w:sz="0" w:space="0" w:color="auto"/>
        <w:right w:val="none" w:sz="0" w:space="0" w:color="auto"/>
      </w:divBdr>
    </w:div>
    <w:div w:id="2039351458">
      <w:bodyDiv w:val="1"/>
      <w:marLeft w:val="0"/>
      <w:marRight w:val="0"/>
      <w:marTop w:val="0"/>
      <w:marBottom w:val="0"/>
      <w:divBdr>
        <w:top w:val="none" w:sz="0" w:space="0" w:color="auto"/>
        <w:left w:val="none" w:sz="0" w:space="0" w:color="auto"/>
        <w:bottom w:val="none" w:sz="0" w:space="0" w:color="auto"/>
        <w:right w:val="none" w:sz="0" w:space="0" w:color="auto"/>
      </w:divBdr>
    </w:div>
    <w:div w:id="2039356075">
      <w:bodyDiv w:val="1"/>
      <w:marLeft w:val="0"/>
      <w:marRight w:val="0"/>
      <w:marTop w:val="0"/>
      <w:marBottom w:val="0"/>
      <w:divBdr>
        <w:top w:val="none" w:sz="0" w:space="0" w:color="auto"/>
        <w:left w:val="none" w:sz="0" w:space="0" w:color="auto"/>
        <w:bottom w:val="none" w:sz="0" w:space="0" w:color="auto"/>
        <w:right w:val="none" w:sz="0" w:space="0" w:color="auto"/>
      </w:divBdr>
    </w:div>
    <w:div w:id="2039624044">
      <w:bodyDiv w:val="1"/>
      <w:marLeft w:val="0"/>
      <w:marRight w:val="0"/>
      <w:marTop w:val="0"/>
      <w:marBottom w:val="0"/>
      <w:divBdr>
        <w:top w:val="none" w:sz="0" w:space="0" w:color="auto"/>
        <w:left w:val="none" w:sz="0" w:space="0" w:color="auto"/>
        <w:bottom w:val="none" w:sz="0" w:space="0" w:color="auto"/>
        <w:right w:val="none" w:sz="0" w:space="0" w:color="auto"/>
      </w:divBdr>
    </w:div>
    <w:div w:id="2039625885">
      <w:bodyDiv w:val="1"/>
      <w:marLeft w:val="0"/>
      <w:marRight w:val="0"/>
      <w:marTop w:val="0"/>
      <w:marBottom w:val="0"/>
      <w:divBdr>
        <w:top w:val="none" w:sz="0" w:space="0" w:color="auto"/>
        <w:left w:val="none" w:sz="0" w:space="0" w:color="auto"/>
        <w:bottom w:val="none" w:sz="0" w:space="0" w:color="auto"/>
        <w:right w:val="none" w:sz="0" w:space="0" w:color="auto"/>
      </w:divBdr>
    </w:div>
    <w:div w:id="2039814201">
      <w:bodyDiv w:val="1"/>
      <w:marLeft w:val="0"/>
      <w:marRight w:val="0"/>
      <w:marTop w:val="0"/>
      <w:marBottom w:val="0"/>
      <w:divBdr>
        <w:top w:val="none" w:sz="0" w:space="0" w:color="auto"/>
        <w:left w:val="none" w:sz="0" w:space="0" w:color="auto"/>
        <w:bottom w:val="none" w:sz="0" w:space="0" w:color="auto"/>
        <w:right w:val="none" w:sz="0" w:space="0" w:color="auto"/>
      </w:divBdr>
    </w:div>
    <w:div w:id="2039886765">
      <w:bodyDiv w:val="1"/>
      <w:marLeft w:val="0"/>
      <w:marRight w:val="0"/>
      <w:marTop w:val="0"/>
      <w:marBottom w:val="0"/>
      <w:divBdr>
        <w:top w:val="none" w:sz="0" w:space="0" w:color="auto"/>
        <w:left w:val="none" w:sz="0" w:space="0" w:color="auto"/>
        <w:bottom w:val="none" w:sz="0" w:space="0" w:color="auto"/>
        <w:right w:val="none" w:sz="0" w:space="0" w:color="auto"/>
      </w:divBdr>
    </w:div>
    <w:div w:id="2040007679">
      <w:bodyDiv w:val="1"/>
      <w:marLeft w:val="0"/>
      <w:marRight w:val="0"/>
      <w:marTop w:val="0"/>
      <w:marBottom w:val="0"/>
      <w:divBdr>
        <w:top w:val="none" w:sz="0" w:space="0" w:color="auto"/>
        <w:left w:val="none" w:sz="0" w:space="0" w:color="auto"/>
        <w:bottom w:val="none" w:sz="0" w:space="0" w:color="auto"/>
        <w:right w:val="none" w:sz="0" w:space="0" w:color="auto"/>
      </w:divBdr>
    </w:div>
    <w:div w:id="2040280375">
      <w:bodyDiv w:val="1"/>
      <w:marLeft w:val="0"/>
      <w:marRight w:val="0"/>
      <w:marTop w:val="0"/>
      <w:marBottom w:val="0"/>
      <w:divBdr>
        <w:top w:val="none" w:sz="0" w:space="0" w:color="auto"/>
        <w:left w:val="none" w:sz="0" w:space="0" w:color="auto"/>
        <w:bottom w:val="none" w:sz="0" w:space="0" w:color="auto"/>
        <w:right w:val="none" w:sz="0" w:space="0" w:color="auto"/>
      </w:divBdr>
    </w:div>
    <w:div w:id="2040467692">
      <w:bodyDiv w:val="1"/>
      <w:marLeft w:val="0"/>
      <w:marRight w:val="0"/>
      <w:marTop w:val="0"/>
      <w:marBottom w:val="0"/>
      <w:divBdr>
        <w:top w:val="none" w:sz="0" w:space="0" w:color="auto"/>
        <w:left w:val="none" w:sz="0" w:space="0" w:color="auto"/>
        <w:bottom w:val="none" w:sz="0" w:space="0" w:color="auto"/>
        <w:right w:val="none" w:sz="0" w:space="0" w:color="auto"/>
      </w:divBdr>
    </w:div>
    <w:div w:id="2040468313">
      <w:bodyDiv w:val="1"/>
      <w:marLeft w:val="0"/>
      <w:marRight w:val="0"/>
      <w:marTop w:val="0"/>
      <w:marBottom w:val="0"/>
      <w:divBdr>
        <w:top w:val="none" w:sz="0" w:space="0" w:color="auto"/>
        <w:left w:val="none" w:sz="0" w:space="0" w:color="auto"/>
        <w:bottom w:val="none" w:sz="0" w:space="0" w:color="auto"/>
        <w:right w:val="none" w:sz="0" w:space="0" w:color="auto"/>
      </w:divBdr>
    </w:div>
    <w:div w:id="2040474217">
      <w:bodyDiv w:val="1"/>
      <w:marLeft w:val="0"/>
      <w:marRight w:val="0"/>
      <w:marTop w:val="0"/>
      <w:marBottom w:val="0"/>
      <w:divBdr>
        <w:top w:val="none" w:sz="0" w:space="0" w:color="auto"/>
        <w:left w:val="none" w:sz="0" w:space="0" w:color="auto"/>
        <w:bottom w:val="none" w:sz="0" w:space="0" w:color="auto"/>
        <w:right w:val="none" w:sz="0" w:space="0" w:color="auto"/>
      </w:divBdr>
    </w:div>
    <w:div w:id="2040544839">
      <w:bodyDiv w:val="1"/>
      <w:marLeft w:val="0"/>
      <w:marRight w:val="0"/>
      <w:marTop w:val="0"/>
      <w:marBottom w:val="0"/>
      <w:divBdr>
        <w:top w:val="none" w:sz="0" w:space="0" w:color="auto"/>
        <w:left w:val="none" w:sz="0" w:space="0" w:color="auto"/>
        <w:bottom w:val="none" w:sz="0" w:space="0" w:color="auto"/>
        <w:right w:val="none" w:sz="0" w:space="0" w:color="auto"/>
      </w:divBdr>
    </w:div>
    <w:div w:id="2040625491">
      <w:bodyDiv w:val="1"/>
      <w:marLeft w:val="0"/>
      <w:marRight w:val="0"/>
      <w:marTop w:val="0"/>
      <w:marBottom w:val="0"/>
      <w:divBdr>
        <w:top w:val="none" w:sz="0" w:space="0" w:color="auto"/>
        <w:left w:val="none" w:sz="0" w:space="0" w:color="auto"/>
        <w:bottom w:val="none" w:sz="0" w:space="0" w:color="auto"/>
        <w:right w:val="none" w:sz="0" w:space="0" w:color="auto"/>
      </w:divBdr>
    </w:div>
    <w:div w:id="2040662715">
      <w:bodyDiv w:val="1"/>
      <w:marLeft w:val="0"/>
      <w:marRight w:val="0"/>
      <w:marTop w:val="0"/>
      <w:marBottom w:val="0"/>
      <w:divBdr>
        <w:top w:val="none" w:sz="0" w:space="0" w:color="auto"/>
        <w:left w:val="none" w:sz="0" w:space="0" w:color="auto"/>
        <w:bottom w:val="none" w:sz="0" w:space="0" w:color="auto"/>
        <w:right w:val="none" w:sz="0" w:space="0" w:color="auto"/>
      </w:divBdr>
    </w:div>
    <w:div w:id="2040668358">
      <w:bodyDiv w:val="1"/>
      <w:marLeft w:val="0"/>
      <w:marRight w:val="0"/>
      <w:marTop w:val="0"/>
      <w:marBottom w:val="0"/>
      <w:divBdr>
        <w:top w:val="none" w:sz="0" w:space="0" w:color="auto"/>
        <w:left w:val="none" w:sz="0" w:space="0" w:color="auto"/>
        <w:bottom w:val="none" w:sz="0" w:space="0" w:color="auto"/>
        <w:right w:val="none" w:sz="0" w:space="0" w:color="auto"/>
      </w:divBdr>
    </w:div>
    <w:div w:id="2041003466">
      <w:bodyDiv w:val="1"/>
      <w:marLeft w:val="0"/>
      <w:marRight w:val="0"/>
      <w:marTop w:val="0"/>
      <w:marBottom w:val="0"/>
      <w:divBdr>
        <w:top w:val="none" w:sz="0" w:space="0" w:color="auto"/>
        <w:left w:val="none" w:sz="0" w:space="0" w:color="auto"/>
        <w:bottom w:val="none" w:sz="0" w:space="0" w:color="auto"/>
        <w:right w:val="none" w:sz="0" w:space="0" w:color="auto"/>
      </w:divBdr>
    </w:div>
    <w:div w:id="2041006019">
      <w:bodyDiv w:val="1"/>
      <w:marLeft w:val="0"/>
      <w:marRight w:val="0"/>
      <w:marTop w:val="0"/>
      <w:marBottom w:val="0"/>
      <w:divBdr>
        <w:top w:val="none" w:sz="0" w:space="0" w:color="auto"/>
        <w:left w:val="none" w:sz="0" w:space="0" w:color="auto"/>
        <w:bottom w:val="none" w:sz="0" w:space="0" w:color="auto"/>
        <w:right w:val="none" w:sz="0" w:space="0" w:color="auto"/>
      </w:divBdr>
    </w:div>
    <w:div w:id="2041278706">
      <w:bodyDiv w:val="1"/>
      <w:marLeft w:val="0"/>
      <w:marRight w:val="0"/>
      <w:marTop w:val="0"/>
      <w:marBottom w:val="0"/>
      <w:divBdr>
        <w:top w:val="none" w:sz="0" w:space="0" w:color="auto"/>
        <w:left w:val="none" w:sz="0" w:space="0" w:color="auto"/>
        <w:bottom w:val="none" w:sz="0" w:space="0" w:color="auto"/>
        <w:right w:val="none" w:sz="0" w:space="0" w:color="auto"/>
      </w:divBdr>
    </w:div>
    <w:div w:id="2041741198">
      <w:bodyDiv w:val="1"/>
      <w:marLeft w:val="0"/>
      <w:marRight w:val="0"/>
      <w:marTop w:val="0"/>
      <w:marBottom w:val="0"/>
      <w:divBdr>
        <w:top w:val="none" w:sz="0" w:space="0" w:color="auto"/>
        <w:left w:val="none" w:sz="0" w:space="0" w:color="auto"/>
        <w:bottom w:val="none" w:sz="0" w:space="0" w:color="auto"/>
        <w:right w:val="none" w:sz="0" w:space="0" w:color="auto"/>
      </w:divBdr>
    </w:div>
    <w:div w:id="2041780635">
      <w:bodyDiv w:val="1"/>
      <w:marLeft w:val="0"/>
      <w:marRight w:val="0"/>
      <w:marTop w:val="0"/>
      <w:marBottom w:val="0"/>
      <w:divBdr>
        <w:top w:val="none" w:sz="0" w:space="0" w:color="auto"/>
        <w:left w:val="none" w:sz="0" w:space="0" w:color="auto"/>
        <w:bottom w:val="none" w:sz="0" w:space="0" w:color="auto"/>
        <w:right w:val="none" w:sz="0" w:space="0" w:color="auto"/>
      </w:divBdr>
    </w:div>
    <w:div w:id="2041784785">
      <w:bodyDiv w:val="1"/>
      <w:marLeft w:val="0"/>
      <w:marRight w:val="0"/>
      <w:marTop w:val="0"/>
      <w:marBottom w:val="0"/>
      <w:divBdr>
        <w:top w:val="none" w:sz="0" w:space="0" w:color="auto"/>
        <w:left w:val="none" w:sz="0" w:space="0" w:color="auto"/>
        <w:bottom w:val="none" w:sz="0" w:space="0" w:color="auto"/>
        <w:right w:val="none" w:sz="0" w:space="0" w:color="auto"/>
      </w:divBdr>
    </w:div>
    <w:div w:id="2041852514">
      <w:bodyDiv w:val="1"/>
      <w:marLeft w:val="0"/>
      <w:marRight w:val="0"/>
      <w:marTop w:val="0"/>
      <w:marBottom w:val="0"/>
      <w:divBdr>
        <w:top w:val="none" w:sz="0" w:space="0" w:color="auto"/>
        <w:left w:val="none" w:sz="0" w:space="0" w:color="auto"/>
        <w:bottom w:val="none" w:sz="0" w:space="0" w:color="auto"/>
        <w:right w:val="none" w:sz="0" w:space="0" w:color="auto"/>
      </w:divBdr>
    </w:div>
    <w:div w:id="2041970838">
      <w:bodyDiv w:val="1"/>
      <w:marLeft w:val="0"/>
      <w:marRight w:val="0"/>
      <w:marTop w:val="0"/>
      <w:marBottom w:val="0"/>
      <w:divBdr>
        <w:top w:val="none" w:sz="0" w:space="0" w:color="auto"/>
        <w:left w:val="none" w:sz="0" w:space="0" w:color="auto"/>
        <w:bottom w:val="none" w:sz="0" w:space="0" w:color="auto"/>
        <w:right w:val="none" w:sz="0" w:space="0" w:color="auto"/>
      </w:divBdr>
    </w:div>
    <w:div w:id="2041972914">
      <w:bodyDiv w:val="1"/>
      <w:marLeft w:val="0"/>
      <w:marRight w:val="0"/>
      <w:marTop w:val="0"/>
      <w:marBottom w:val="0"/>
      <w:divBdr>
        <w:top w:val="none" w:sz="0" w:space="0" w:color="auto"/>
        <w:left w:val="none" w:sz="0" w:space="0" w:color="auto"/>
        <w:bottom w:val="none" w:sz="0" w:space="0" w:color="auto"/>
        <w:right w:val="none" w:sz="0" w:space="0" w:color="auto"/>
      </w:divBdr>
    </w:div>
    <w:div w:id="2042437402">
      <w:bodyDiv w:val="1"/>
      <w:marLeft w:val="0"/>
      <w:marRight w:val="0"/>
      <w:marTop w:val="0"/>
      <w:marBottom w:val="0"/>
      <w:divBdr>
        <w:top w:val="none" w:sz="0" w:space="0" w:color="auto"/>
        <w:left w:val="none" w:sz="0" w:space="0" w:color="auto"/>
        <w:bottom w:val="none" w:sz="0" w:space="0" w:color="auto"/>
        <w:right w:val="none" w:sz="0" w:space="0" w:color="auto"/>
      </w:divBdr>
    </w:div>
    <w:div w:id="2042632927">
      <w:bodyDiv w:val="1"/>
      <w:marLeft w:val="0"/>
      <w:marRight w:val="0"/>
      <w:marTop w:val="0"/>
      <w:marBottom w:val="0"/>
      <w:divBdr>
        <w:top w:val="none" w:sz="0" w:space="0" w:color="auto"/>
        <w:left w:val="none" w:sz="0" w:space="0" w:color="auto"/>
        <w:bottom w:val="none" w:sz="0" w:space="0" w:color="auto"/>
        <w:right w:val="none" w:sz="0" w:space="0" w:color="auto"/>
      </w:divBdr>
    </w:div>
    <w:div w:id="2042701978">
      <w:bodyDiv w:val="1"/>
      <w:marLeft w:val="0"/>
      <w:marRight w:val="0"/>
      <w:marTop w:val="0"/>
      <w:marBottom w:val="0"/>
      <w:divBdr>
        <w:top w:val="none" w:sz="0" w:space="0" w:color="auto"/>
        <w:left w:val="none" w:sz="0" w:space="0" w:color="auto"/>
        <w:bottom w:val="none" w:sz="0" w:space="0" w:color="auto"/>
        <w:right w:val="none" w:sz="0" w:space="0" w:color="auto"/>
      </w:divBdr>
    </w:div>
    <w:div w:id="2042826038">
      <w:bodyDiv w:val="1"/>
      <w:marLeft w:val="0"/>
      <w:marRight w:val="0"/>
      <w:marTop w:val="0"/>
      <w:marBottom w:val="0"/>
      <w:divBdr>
        <w:top w:val="none" w:sz="0" w:space="0" w:color="auto"/>
        <w:left w:val="none" w:sz="0" w:space="0" w:color="auto"/>
        <w:bottom w:val="none" w:sz="0" w:space="0" w:color="auto"/>
        <w:right w:val="none" w:sz="0" w:space="0" w:color="auto"/>
      </w:divBdr>
    </w:div>
    <w:div w:id="2042898485">
      <w:bodyDiv w:val="1"/>
      <w:marLeft w:val="0"/>
      <w:marRight w:val="0"/>
      <w:marTop w:val="0"/>
      <w:marBottom w:val="0"/>
      <w:divBdr>
        <w:top w:val="none" w:sz="0" w:space="0" w:color="auto"/>
        <w:left w:val="none" w:sz="0" w:space="0" w:color="auto"/>
        <w:bottom w:val="none" w:sz="0" w:space="0" w:color="auto"/>
        <w:right w:val="none" w:sz="0" w:space="0" w:color="auto"/>
      </w:divBdr>
    </w:div>
    <w:div w:id="2043164560">
      <w:bodyDiv w:val="1"/>
      <w:marLeft w:val="0"/>
      <w:marRight w:val="0"/>
      <w:marTop w:val="0"/>
      <w:marBottom w:val="0"/>
      <w:divBdr>
        <w:top w:val="none" w:sz="0" w:space="0" w:color="auto"/>
        <w:left w:val="none" w:sz="0" w:space="0" w:color="auto"/>
        <w:bottom w:val="none" w:sz="0" w:space="0" w:color="auto"/>
        <w:right w:val="none" w:sz="0" w:space="0" w:color="auto"/>
      </w:divBdr>
    </w:div>
    <w:div w:id="2043439814">
      <w:bodyDiv w:val="1"/>
      <w:marLeft w:val="0"/>
      <w:marRight w:val="0"/>
      <w:marTop w:val="0"/>
      <w:marBottom w:val="0"/>
      <w:divBdr>
        <w:top w:val="none" w:sz="0" w:space="0" w:color="auto"/>
        <w:left w:val="none" w:sz="0" w:space="0" w:color="auto"/>
        <w:bottom w:val="none" w:sz="0" w:space="0" w:color="auto"/>
        <w:right w:val="none" w:sz="0" w:space="0" w:color="auto"/>
      </w:divBdr>
    </w:div>
    <w:div w:id="2043551177">
      <w:bodyDiv w:val="1"/>
      <w:marLeft w:val="0"/>
      <w:marRight w:val="0"/>
      <w:marTop w:val="0"/>
      <w:marBottom w:val="0"/>
      <w:divBdr>
        <w:top w:val="none" w:sz="0" w:space="0" w:color="auto"/>
        <w:left w:val="none" w:sz="0" w:space="0" w:color="auto"/>
        <w:bottom w:val="none" w:sz="0" w:space="0" w:color="auto"/>
        <w:right w:val="none" w:sz="0" w:space="0" w:color="auto"/>
      </w:divBdr>
    </w:div>
    <w:div w:id="2044164454">
      <w:bodyDiv w:val="1"/>
      <w:marLeft w:val="0"/>
      <w:marRight w:val="0"/>
      <w:marTop w:val="0"/>
      <w:marBottom w:val="0"/>
      <w:divBdr>
        <w:top w:val="none" w:sz="0" w:space="0" w:color="auto"/>
        <w:left w:val="none" w:sz="0" w:space="0" w:color="auto"/>
        <w:bottom w:val="none" w:sz="0" w:space="0" w:color="auto"/>
        <w:right w:val="none" w:sz="0" w:space="0" w:color="auto"/>
      </w:divBdr>
    </w:div>
    <w:div w:id="2044359748">
      <w:bodyDiv w:val="1"/>
      <w:marLeft w:val="0"/>
      <w:marRight w:val="0"/>
      <w:marTop w:val="0"/>
      <w:marBottom w:val="0"/>
      <w:divBdr>
        <w:top w:val="none" w:sz="0" w:space="0" w:color="auto"/>
        <w:left w:val="none" w:sz="0" w:space="0" w:color="auto"/>
        <w:bottom w:val="none" w:sz="0" w:space="0" w:color="auto"/>
        <w:right w:val="none" w:sz="0" w:space="0" w:color="auto"/>
      </w:divBdr>
    </w:div>
    <w:div w:id="2044397765">
      <w:bodyDiv w:val="1"/>
      <w:marLeft w:val="0"/>
      <w:marRight w:val="0"/>
      <w:marTop w:val="0"/>
      <w:marBottom w:val="0"/>
      <w:divBdr>
        <w:top w:val="none" w:sz="0" w:space="0" w:color="auto"/>
        <w:left w:val="none" w:sz="0" w:space="0" w:color="auto"/>
        <w:bottom w:val="none" w:sz="0" w:space="0" w:color="auto"/>
        <w:right w:val="none" w:sz="0" w:space="0" w:color="auto"/>
      </w:divBdr>
    </w:div>
    <w:div w:id="2044405392">
      <w:bodyDiv w:val="1"/>
      <w:marLeft w:val="0"/>
      <w:marRight w:val="0"/>
      <w:marTop w:val="0"/>
      <w:marBottom w:val="0"/>
      <w:divBdr>
        <w:top w:val="none" w:sz="0" w:space="0" w:color="auto"/>
        <w:left w:val="none" w:sz="0" w:space="0" w:color="auto"/>
        <w:bottom w:val="none" w:sz="0" w:space="0" w:color="auto"/>
        <w:right w:val="none" w:sz="0" w:space="0" w:color="auto"/>
      </w:divBdr>
    </w:div>
    <w:div w:id="2044555281">
      <w:bodyDiv w:val="1"/>
      <w:marLeft w:val="0"/>
      <w:marRight w:val="0"/>
      <w:marTop w:val="0"/>
      <w:marBottom w:val="0"/>
      <w:divBdr>
        <w:top w:val="none" w:sz="0" w:space="0" w:color="auto"/>
        <w:left w:val="none" w:sz="0" w:space="0" w:color="auto"/>
        <w:bottom w:val="none" w:sz="0" w:space="0" w:color="auto"/>
        <w:right w:val="none" w:sz="0" w:space="0" w:color="auto"/>
      </w:divBdr>
    </w:div>
    <w:div w:id="2044791810">
      <w:bodyDiv w:val="1"/>
      <w:marLeft w:val="0"/>
      <w:marRight w:val="0"/>
      <w:marTop w:val="0"/>
      <w:marBottom w:val="0"/>
      <w:divBdr>
        <w:top w:val="none" w:sz="0" w:space="0" w:color="auto"/>
        <w:left w:val="none" w:sz="0" w:space="0" w:color="auto"/>
        <w:bottom w:val="none" w:sz="0" w:space="0" w:color="auto"/>
        <w:right w:val="none" w:sz="0" w:space="0" w:color="auto"/>
      </w:divBdr>
    </w:div>
    <w:div w:id="2045131802">
      <w:bodyDiv w:val="1"/>
      <w:marLeft w:val="0"/>
      <w:marRight w:val="0"/>
      <w:marTop w:val="0"/>
      <w:marBottom w:val="0"/>
      <w:divBdr>
        <w:top w:val="none" w:sz="0" w:space="0" w:color="auto"/>
        <w:left w:val="none" w:sz="0" w:space="0" w:color="auto"/>
        <w:bottom w:val="none" w:sz="0" w:space="0" w:color="auto"/>
        <w:right w:val="none" w:sz="0" w:space="0" w:color="auto"/>
      </w:divBdr>
    </w:div>
    <w:div w:id="2045133742">
      <w:bodyDiv w:val="1"/>
      <w:marLeft w:val="0"/>
      <w:marRight w:val="0"/>
      <w:marTop w:val="0"/>
      <w:marBottom w:val="0"/>
      <w:divBdr>
        <w:top w:val="none" w:sz="0" w:space="0" w:color="auto"/>
        <w:left w:val="none" w:sz="0" w:space="0" w:color="auto"/>
        <w:bottom w:val="none" w:sz="0" w:space="0" w:color="auto"/>
        <w:right w:val="none" w:sz="0" w:space="0" w:color="auto"/>
      </w:divBdr>
    </w:div>
    <w:div w:id="2045401460">
      <w:bodyDiv w:val="1"/>
      <w:marLeft w:val="0"/>
      <w:marRight w:val="0"/>
      <w:marTop w:val="0"/>
      <w:marBottom w:val="0"/>
      <w:divBdr>
        <w:top w:val="none" w:sz="0" w:space="0" w:color="auto"/>
        <w:left w:val="none" w:sz="0" w:space="0" w:color="auto"/>
        <w:bottom w:val="none" w:sz="0" w:space="0" w:color="auto"/>
        <w:right w:val="none" w:sz="0" w:space="0" w:color="auto"/>
      </w:divBdr>
    </w:div>
    <w:div w:id="2045641763">
      <w:bodyDiv w:val="1"/>
      <w:marLeft w:val="0"/>
      <w:marRight w:val="0"/>
      <w:marTop w:val="0"/>
      <w:marBottom w:val="0"/>
      <w:divBdr>
        <w:top w:val="none" w:sz="0" w:space="0" w:color="auto"/>
        <w:left w:val="none" w:sz="0" w:space="0" w:color="auto"/>
        <w:bottom w:val="none" w:sz="0" w:space="0" w:color="auto"/>
        <w:right w:val="none" w:sz="0" w:space="0" w:color="auto"/>
      </w:divBdr>
    </w:div>
    <w:div w:id="2045672389">
      <w:bodyDiv w:val="1"/>
      <w:marLeft w:val="0"/>
      <w:marRight w:val="0"/>
      <w:marTop w:val="0"/>
      <w:marBottom w:val="0"/>
      <w:divBdr>
        <w:top w:val="none" w:sz="0" w:space="0" w:color="auto"/>
        <w:left w:val="none" w:sz="0" w:space="0" w:color="auto"/>
        <w:bottom w:val="none" w:sz="0" w:space="0" w:color="auto"/>
        <w:right w:val="none" w:sz="0" w:space="0" w:color="auto"/>
      </w:divBdr>
    </w:div>
    <w:div w:id="2045792367">
      <w:bodyDiv w:val="1"/>
      <w:marLeft w:val="0"/>
      <w:marRight w:val="0"/>
      <w:marTop w:val="0"/>
      <w:marBottom w:val="0"/>
      <w:divBdr>
        <w:top w:val="none" w:sz="0" w:space="0" w:color="auto"/>
        <w:left w:val="none" w:sz="0" w:space="0" w:color="auto"/>
        <w:bottom w:val="none" w:sz="0" w:space="0" w:color="auto"/>
        <w:right w:val="none" w:sz="0" w:space="0" w:color="auto"/>
      </w:divBdr>
    </w:div>
    <w:div w:id="2045978805">
      <w:bodyDiv w:val="1"/>
      <w:marLeft w:val="0"/>
      <w:marRight w:val="0"/>
      <w:marTop w:val="0"/>
      <w:marBottom w:val="0"/>
      <w:divBdr>
        <w:top w:val="none" w:sz="0" w:space="0" w:color="auto"/>
        <w:left w:val="none" w:sz="0" w:space="0" w:color="auto"/>
        <w:bottom w:val="none" w:sz="0" w:space="0" w:color="auto"/>
        <w:right w:val="none" w:sz="0" w:space="0" w:color="auto"/>
      </w:divBdr>
    </w:div>
    <w:div w:id="2046251419">
      <w:bodyDiv w:val="1"/>
      <w:marLeft w:val="0"/>
      <w:marRight w:val="0"/>
      <w:marTop w:val="0"/>
      <w:marBottom w:val="0"/>
      <w:divBdr>
        <w:top w:val="none" w:sz="0" w:space="0" w:color="auto"/>
        <w:left w:val="none" w:sz="0" w:space="0" w:color="auto"/>
        <w:bottom w:val="none" w:sz="0" w:space="0" w:color="auto"/>
        <w:right w:val="none" w:sz="0" w:space="0" w:color="auto"/>
      </w:divBdr>
    </w:div>
    <w:div w:id="2046322622">
      <w:bodyDiv w:val="1"/>
      <w:marLeft w:val="0"/>
      <w:marRight w:val="0"/>
      <w:marTop w:val="0"/>
      <w:marBottom w:val="0"/>
      <w:divBdr>
        <w:top w:val="none" w:sz="0" w:space="0" w:color="auto"/>
        <w:left w:val="none" w:sz="0" w:space="0" w:color="auto"/>
        <w:bottom w:val="none" w:sz="0" w:space="0" w:color="auto"/>
        <w:right w:val="none" w:sz="0" w:space="0" w:color="auto"/>
      </w:divBdr>
    </w:div>
    <w:div w:id="2046440062">
      <w:bodyDiv w:val="1"/>
      <w:marLeft w:val="0"/>
      <w:marRight w:val="0"/>
      <w:marTop w:val="0"/>
      <w:marBottom w:val="0"/>
      <w:divBdr>
        <w:top w:val="none" w:sz="0" w:space="0" w:color="auto"/>
        <w:left w:val="none" w:sz="0" w:space="0" w:color="auto"/>
        <w:bottom w:val="none" w:sz="0" w:space="0" w:color="auto"/>
        <w:right w:val="none" w:sz="0" w:space="0" w:color="auto"/>
      </w:divBdr>
    </w:div>
    <w:div w:id="2046560536">
      <w:bodyDiv w:val="1"/>
      <w:marLeft w:val="0"/>
      <w:marRight w:val="0"/>
      <w:marTop w:val="0"/>
      <w:marBottom w:val="0"/>
      <w:divBdr>
        <w:top w:val="none" w:sz="0" w:space="0" w:color="auto"/>
        <w:left w:val="none" w:sz="0" w:space="0" w:color="auto"/>
        <w:bottom w:val="none" w:sz="0" w:space="0" w:color="auto"/>
        <w:right w:val="none" w:sz="0" w:space="0" w:color="auto"/>
      </w:divBdr>
    </w:div>
    <w:div w:id="2046784687">
      <w:bodyDiv w:val="1"/>
      <w:marLeft w:val="0"/>
      <w:marRight w:val="0"/>
      <w:marTop w:val="0"/>
      <w:marBottom w:val="0"/>
      <w:divBdr>
        <w:top w:val="none" w:sz="0" w:space="0" w:color="auto"/>
        <w:left w:val="none" w:sz="0" w:space="0" w:color="auto"/>
        <w:bottom w:val="none" w:sz="0" w:space="0" w:color="auto"/>
        <w:right w:val="none" w:sz="0" w:space="0" w:color="auto"/>
      </w:divBdr>
    </w:div>
    <w:div w:id="2046825226">
      <w:bodyDiv w:val="1"/>
      <w:marLeft w:val="0"/>
      <w:marRight w:val="0"/>
      <w:marTop w:val="0"/>
      <w:marBottom w:val="0"/>
      <w:divBdr>
        <w:top w:val="none" w:sz="0" w:space="0" w:color="auto"/>
        <w:left w:val="none" w:sz="0" w:space="0" w:color="auto"/>
        <w:bottom w:val="none" w:sz="0" w:space="0" w:color="auto"/>
        <w:right w:val="none" w:sz="0" w:space="0" w:color="auto"/>
      </w:divBdr>
    </w:div>
    <w:div w:id="2047099094">
      <w:bodyDiv w:val="1"/>
      <w:marLeft w:val="0"/>
      <w:marRight w:val="0"/>
      <w:marTop w:val="0"/>
      <w:marBottom w:val="0"/>
      <w:divBdr>
        <w:top w:val="none" w:sz="0" w:space="0" w:color="auto"/>
        <w:left w:val="none" w:sz="0" w:space="0" w:color="auto"/>
        <w:bottom w:val="none" w:sz="0" w:space="0" w:color="auto"/>
        <w:right w:val="none" w:sz="0" w:space="0" w:color="auto"/>
      </w:divBdr>
    </w:div>
    <w:div w:id="2047099535">
      <w:bodyDiv w:val="1"/>
      <w:marLeft w:val="0"/>
      <w:marRight w:val="0"/>
      <w:marTop w:val="0"/>
      <w:marBottom w:val="0"/>
      <w:divBdr>
        <w:top w:val="none" w:sz="0" w:space="0" w:color="auto"/>
        <w:left w:val="none" w:sz="0" w:space="0" w:color="auto"/>
        <w:bottom w:val="none" w:sz="0" w:space="0" w:color="auto"/>
        <w:right w:val="none" w:sz="0" w:space="0" w:color="auto"/>
      </w:divBdr>
    </w:div>
    <w:div w:id="2047169672">
      <w:bodyDiv w:val="1"/>
      <w:marLeft w:val="0"/>
      <w:marRight w:val="0"/>
      <w:marTop w:val="0"/>
      <w:marBottom w:val="0"/>
      <w:divBdr>
        <w:top w:val="none" w:sz="0" w:space="0" w:color="auto"/>
        <w:left w:val="none" w:sz="0" w:space="0" w:color="auto"/>
        <w:bottom w:val="none" w:sz="0" w:space="0" w:color="auto"/>
        <w:right w:val="none" w:sz="0" w:space="0" w:color="auto"/>
      </w:divBdr>
    </w:div>
    <w:div w:id="2047215428">
      <w:bodyDiv w:val="1"/>
      <w:marLeft w:val="0"/>
      <w:marRight w:val="0"/>
      <w:marTop w:val="0"/>
      <w:marBottom w:val="0"/>
      <w:divBdr>
        <w:top w:val="none" w:sz="0" w:space="0" w:color="auto"/>
        <w:left w:val="none" w:sz="0" w:space="0" w:color="auto"/>
        <w:bottom w:val="none" w:sz="0" w:space="0" w:color="auto"/>
        <w:right w:val="none" w:sz="0" w:space="0" w:color="auto"/>
      </w:divBdr>
    </w:div>
    <w:div w:id="2047366419">
      <w:bodyDiv w:val="1"/>
      <w:marLeft w:val="0"/>
      <w:marRight w:val="0"/>
      <w:marTop w:val="0"/>
      <w:marBottom w:val="0"/>
      <w:divBdr>
        <w:top w:val="none" w:sz="0" w:space="0" w:color="auto"/>
        <w:left w:val="none" w:sz="0" w:space="0" w:color="auto"/>
        <w:bottom w:val="none" w:sz="0" w:space="0" w:color="auto"/>
        <w:right w:val="none" w:sz="0" w:space="0" w:color="auto"/>
      </w:divBdr>
    </w:div>
    <w:div w:id="2047486161">
      <w:bodyDiv w:val="1"/>
      <w:marLeft w:val="0"/>
      <w:marRight w:val="0"/>
      <w:marTop w:val="0"/>
      <w:marBottom w:val="0"/>
      <w:divBdr>
        <w:top w:val="none" w:sz="0" w:space="0" w:color="auto"/>
        <w:left w:val="none" w:sz="0" w:space="0" w:color="auto"/>
        <w:bottom w:val="none" w:sz="0" w:space="0" w:color="auto"/>
        <w:right w:val="none" w:sz="0" w:space="0" w:color="auto"/>
      </w:divBdr>
    </w:div>
    <w:div w:id="2047630989">
      <w:bodyDiv w:val="1"/>
      <w:marLeft w:val="0"/>
      <w:marRight w:val="0"/>
      <w:marTop w:val="0"/>
      <w:marBottom w:val="0"/>
      <w:divBdr>
        <w:top w:val="none" w:sz="0" w:space="0" w:color="auto"/>
        <w:left w:val="none" w:sz="0" w:space="0" w:color="auto"/>
        <w:bottom w:val="none" w:sz="0" w:space="0" w:color="auto"/>
        <w:right w:val="none" w:sz="0" w:space="0" w:color="auto"/>
      </w:divBdr>
    </w:div>
    <w:div w:id="2047675632">
      <w:bodyDiv w:val="1"/>
      <w:marLeft w:val="0"/>
      <w:marRight w:val="0"/>
      <w:marTop w:val="0"/>
      <w:marBottom w:val="0"/>
      <w:divBdr>
        <w:top w:val="none" w:sz="0" w:space="0" w:color="auto"/>
        <w:left w:val="none" w:sz="0" w:space="0" w:color="auto"/>
        <w:bottom w:val="none" w:sz="0" w:space="0" w:color="auto"/>
        <w:right w:val="none" w:sz="0" w:space="0" w:color="auto"/>
      </w:divBdr>
    </w:div>
    <w:div w:id="2047831091">
      <w:bodyDiv w:val="1"/>
      <w:marLeft w:val="0"/>
      <w:marRight w:val="0"/>
      <w:marTop w:val="0"/>
      <w:marBottom w:val="0"/>
      <w:divBdr>
        <w:top w:val="none" w:sz="0" w:space="0" w:color="auto"/>
        <w:left w:val="none" w:sz="0" w:space="0" w:color="auto"/>
        <w:bottom w:val="none" w:sz="0" w:space="0" w:color="auto"/>
        <w:right w:val="none" w:sz="0" w:space="0" w:color="auto"/>
      </w:divBdr>
    </w:div>
    <w:div w:id="2047942406">
      <w:bodyDiv w:val="1"/>
      <w:marLeft w:val="0"/>
      <w:marRight w:val="0"/>
      <w:marTop w:val="0"/>
      <w:marBottom w:val="0"/>
      <w:divBdr>
        <w:top w:val="none" w:sz="0" w:space="0" w:color="auto"/>
        <w:left w:val="none" w:sz="0" w:space="0" w:color="auto"/>
        <w:bottom w:val="none" w:sz="0" w:space="0" w:color="auto"/>
        <w:right w:val="none" w:sz="0" w:space="0" w:color="auto"/>
      </w:divBdr>
    </w:div>
    <w:div w:id="2048332086">
      <w:bodyDiv w:val="1"/>
      <w:marLeft w:val="0"/>
      <w:marRight w:val="0"/>
      <w:marTop w:val="0"/>
      <w:marBottom w:val="0"/>
      <w:divBdr>
        <w:top w:val="none" w:sz="0" w:space="0" w:color="auto"/>
        <w:left w:val="none" w:sz="0" w:space="0" w:color="auto"/>
        <w:bottom w:val="none" w:sz="0" w:space="0" w:color="auto"/>
        <w:right w:val="none" w:sz="0" w:space="0" w:color="auto"/>
      </w:divBdr>
    </w:div>
    <w:div w:id="2048598093">
      <w:bodyDiv w:val="1"/>
      <w:marLeft w:val="0"/>
      <w:marRight w:val="0"/>
      <w:marTop w:val="0"/>
      <w:marBottom w:val="0"/>
      <w:divBdr>
        <w:top w:val="none" w:sz="0" w:space="0" w:color="auto"/>
        <w:left w:val="none" w:sz="0" w:space="0" w:color="auto"/>
        <w:bottom w:val="none" w:sz="0" w:space="0" w:color="auto"/>
        <w:right w:val="none" w:sz="0" w:space="0" w:color="auto"/>
      </w:divBdr>
    </w:div>
    <w:div w:id="2048984812">
      <w:bodyDiv w:val="1"/>
      <w:marLeft w:val="0"/>
      <w:marRight w:val="0"/>
      <w:marTop w:val="0"/>
      <w:marBottom w:val="0"/>
      <w:divBdr>
        <w:top w:val="none" w:sz="0" w:space="0" w:color="auto"/>
        <w:left w:val="none" w:sz="0" w:space="0" w:color="auto"/>
        <w:bottom w:val="none" w:sz="0" w:space="0" w:color="auto"/>
        <w:right w:val="none" w:sz="0" w:space="0" w:color="auto"/>
      </w:divBdr>
    </w:div>
    <w:div w:id="2049064497">
      <w:bodyDiv w:val="1"/>
      <w:marLeft w:val="0"/>
      <w:marRight w:val="0"/>
      <w:marTop w:val="0"/>
      <w:marBottom w:val="0"/>
      <w:divBdr>
        <w:top w:val="none" w:sz="0" w:space="0" w:color="auto"/>
        <w:left w:val="none" w:sz="0" w:space="0" w:color="auto"/>
        <w:bottom w:val="none" w:sz="0" w:space="0" w:color="auto"/>
        <w:right w:val="none" w:sz="0" w:space="0" w:color="auto"/>
      </w:divBdr>
    </w:div>
    <w:div w:id="2049447056">
      <w:bodyDiv w:val="1"/>
      <w:marLeft w:val="0"/>
      <w:marRight w:val="0"/>
      <w:marTop w:val="0"/>
      <w:marBottom w:val="0"/>
      <w:divBdr>
        <w:top w:val="none" w:sz="0" w:space="0" w:color="auto"/>
        <w:left w:val="none" w:sz="0" w:space="0" w:color="auto"/>
        <w:bottom w:val="none" w:sz="0" w:space="0" w:color="auto"/>
        <w:right w:val="none" w:sz="0" w:space="0" w:color="auto"/>
      </w:divBdr>
    </w:div>
    <w:div w:id="2049449731">
      <w:bodyDiv w:val="1"/>
      <w:marLeft w:val="0"/>
      <w:marRight w:val="0"/>
      <w:marTop w:val="0"/>
      <w:marBottom w:val="0"/>
      <w:divBdr>
        <w:top w:val="none" w:sz="0" w:space="0" w:color="auto"/>
        <w:left w:val="none" w:sz="0" w:space="0" w:color="auto"/>
        <w:bottom w:val="none" w:sz="0" w:space="0" w:color="auto"/>
        <w:right w:val="none" w:sz="0" w:space="0" w:color="auto"/>
      </w:divBdr>
    </w:div>
    <w:div w:id="2049717557">
      <w:bodyDiv w:val="1"/>
      <w:marLeft w:val="0"/>
      <w:marRight w:val="0"/>
      <w:marTop w:val="0"/>
      <w:marBottom w:val="0"/>
      <w:divBdr>
        <w:top w:val="none" w:sz="0" w:space="0" w:color="auto"/>
        <w:left w:val="none" w:sz="0" w:space="0" w:color="auto"/>
        <w:bottom w:val="none" w:sz="0" w:space="0" w:color="auto"/>
        <w:right w:val="none" w:sz="0" w:space="0" w:color="auto"/>
      </w:divBdr>
    </w:div>
    <w:div w:id="2050107691">
      <w:bodyDiv w:val="1"/>
      <w:marLeft w:val="0"/>
      <w:marRight w:val="0"/>
      <w:marTop w:val="0"/>
      <w:marBottom w:val="0"/>
      <w:divBdr>
        <w:top w:val="none" w:sz="0" w:space="0" w:color="auto"/>
        <w:left w:val="none" w:sz="0" w:space="0" w:color="auto"/>
        <w:bottom w:val="none" w:sz="0" w:space="0" w:color="auto"/>
        <w:right w:val="none" w:sz="0" w:space="0" w:color="auto"/>
      </w:divBdr>
    </w:div>
    <w:div w:id="2050303057">
      <w:bodyDiv w:val="1"/>
      <w:marLeft w:val="0"/>
      <w:marRight w:val="0"/>
      <w:marTop w:val="0"/>
      <w:marBottom w:val="0"/>
      <w:divBdr>
        <w:top w:val="none" w:sz="0" w:space="0" w:color="auto"/>
        <w:left w:val="none" w:sz="0" w:space="0" w:color="auto"/>
        <w:bottom w:val="none" w:sz="0" w:space="0" w:color="auto"/>
        <w:right w:val="none" w:sz="0" w:space="0" w:color="auto"/>
      </w:divBdr>
    </w:div>
    <w:div w:id="2051026209">
      <w:bodyDiv w:val="1"/>
      <w:marLeft w:val="0"/>
      <w:marRight w:val="0"/>
      <w:marTop w:val="0"/>
      <w:marBottom w:val="0"/>
      <w:divBdr>
        <w:top w:val="none" w:sz="0" w:space="0" w:color="auto"/>
        <w:left w:val="none" w:sz="0" w:space="0" w:color="auto"/>
        <w:bottom w:val="none" w:sz="0" w:space="0" w:color="auto"/>
        <w:right w:val="none" w:sz="0" w:space="0" w:color="auto"/>
      </w:divBdr>
    </w:div>
    <w:div w:id="2051034419">
      <w:bodyDiv w:val="1"/>
      <w:marLeft w:val="0"/>
      <w:marRight w:val="0"/>
      <w:marTop w:val="0"/>
      <w:marBottom w:val="0"/>
      <w:divBdr>
        <w:top w:val="none" w:sz="0" w:space="0" w:color="auto"/>
        <w:left w:val="none" w:sz="0" w:space="0" w:color="auto"/>
        <w:bottom w:val="none" w:sz="0" w:space="0" w:color="auto"/>
        <w:right w:val="none" w:sz="0" w:space="0" w:color="auto"/>
      </w:divBdr>
    </w:div>
    <w:div w:id="2051105320">
      <w:bodyDiv w:val="1"/>
      <w:marLeft w:val="0"/>
      <w:marRight w:val="0"/>
      <w:marTop w:val="0"/>
      <w:marBottom w:val="0"/>
      <w:divBdr>
        <w:top w:val="none" w:sz="0" w:space="0" w:color="auto"/>
        <w:left w:val="none" w:sz="0" w:space="0" w:color="auto"/>
        <w:bottom w:val="none" w:sz="0" w:space="0" w:color="auto"/>
        <w:right w:val="none" w:sz="0" w:space="0" w:color="auto"/>
      </w:divBdr>
    </w:div>
    <w:div w:id="2051151716">
      <w:bodyDiv w:val="1"/>
      <w:marLeft w:val="0"/>
      <w:marRight w:val="0"/>
      <w:marTop w:val="0"/>
      <w:marBottom w:val="0"/>
      <w:divBdr>
        <w:top w:val="none" w:sz="0" w:space="0" w:color="auto"/>
        <w:left w:val="none" w:sz="0" w:space="0" w:color="auto"/>
        <w:bottom w:val="none" w:sz="0" w:space="0" w:color="auto"/>
        <w:right w:val="none" w:sz="0" w:space="0" w:color="auto"/>
      </w:divBdr>
    </w:div>
    <w:div w:id="2051295760">
      <w:bodyDiv w:val="1"/>
      <w:marLeft w:val="0"/>
      <w:marRight w:val="0"/>
      <w:marTop w:val="0"/>
      <w:marBottom w:val="0"/>
      <w:divBdr>
        <w:top w:val="none" w:sz="0" w:space="0" w:color="auto"/>
        <w:left w:val="none" w:sz="0" w:space="0" w:color="auto"/>
        <w:bottom w:val="none" w:sz="0" w:space="0" w:color="auto"/>
        <w:right w:val="none" w:sz="0" w:space="0" w:color="auto"/>
      </w:divBdr>
    </w:div>
    <w:div w:id="2051495278">
      <w:bodyDiv w:val="1"/>
      <w:marLeft w:val="0"/>
      <w:marRight w:val="0"/>
      <w:marTop w:val="0"/>
      <w:marBottom w:val="0"/>
      <w:divBdr>
        <w:top w:val="none" w:sz="0" w:space="0" w:color="auto"/>
        <w:left w:val="none" w:sz="0" w:space="0" w:color="auto"/>
        <w:bottom w:val="none" w:sz="0" w:space="0" w:color="auto"/>
        <w:right w:val="none" w:sz="0" w:space="0" w:color="auto"/>
      </w:divBdr>
    </w:div>
    <w:div w:id="2051614572">
      <w:bodyDiv w:val="1"/>
      <w:marLeft w:val="0"/>
      <w:marRight w:val="0"/>
      <w:marTop w:val="0"/>
      <w:marBottom w:val="0"/>
      <w:divBdr>
        <w:top w:val="none" w:sz="0" w:space="0" w:color="auto"/>
        <w:left w:val="none" w:sz="0" w:space="0" w:color="auto"/>
        <w:bottom w:val="none" w:sz="0" w:space="0" w:color="auto"/>
        <w:right w:val="none" w:sz="0" w:space="0" w:color="auto"/>
      </w:divBdr>
    </w:div>
    <w:div w:id="2051682014">
      <w:bodyDiv w:val="1"/>
      <w:marLeft w:val="0"/>
      <w:marRight w:val="0"/>
      <w:marTop w:val="0"/>
      <w:marBottom w:val="0"/>
      <w:divBdr>
        <w:top w:val="none" w:sz="0" w:space="0" w:color="auto"/>
        <w:left w:val="none" w:sz="0" w:space="0" w:color="auto"/>
        <w:bottom w:val="none" w:sz="0" w:space="0" w:color="auto"/>
        <w:right w:val="none" w:sz="0" w:space="0" w:color="auto"/>
      </w:divBdr>
    </w:div>
    <w:div w:id="2051761269">
      <w:bodyDiv w:val="1"/>
      <w:marLeft w:val="0"/>
      <w:marRight w:val="0"/>
      <w:marTop w:val="0"/>
      <w:marBottom w:val="0"/>
      <w:divBdr>
        <w:top w:val="none" w:sz="0" w:space="0" w:color="auto"/>
        <w:left w:val="none" w:sz="0" w:space="0" w:color="auto"/>
        <w:bottom w:val="none" w:sz="0" w:space="0" w:color="auto"/>
        <w:right w:val="none" w:sz="0" w:space="0" w:color="auto"/>
      </w:divBdr>
    </w:div>
    <w:div w:id="2051802516">
      <w:bodyDiv w:val="1"/>
      <w:marLeft w:val="0"/>
      <w:marRight w:val="0"/>
      <w:marTop w:val="0"/>
      <w:marBottom w:val="0"/>
      <w:divBdr>
        <w:top w:val="none" w:sz="0" w:space="0" w:color="auto"/>
        <w:left w:val="none" w:sz="0" w:space="0" w:color="auto"/>
        <w:bottom w:val="none" w:sz="0" w:space="0" w:color="auto"/>
        <w:right w:val="none" w:sz="0" w:space="0" w:color="auto"/>
      </w:divBdr>
    </w:div>
    <w:div w:id="2051950623">
      <w:bodyDiv w:val="1"/>
      <w:marLeft w:val="0"/>
      <w:marRight w:val="0"/>
      <w:marTop w:val="0"/>
      <w:marBottom w:val="0"/>
      <w:divBdr>
        <w:top w:val="none" w:sz="0" w:space="0" w:color="auto"/>
        <w:left w:val="none" w:sz="0" w:space="0" w:color="auto"/>
        <w:bottom w:val="none" w:sz="0" w:space="0" w:color="auto"/>
        <w:right w:val="none" w:sz="0" w:space="0" w:color="auto"/>
      </w:divBdr>
    </w:div>
    <w:div w:id="2051997730">
      <w:bodyDiv w:val="1"/>
      <w:marLeft w:val="0"/>
      <w:marRight w:val="0"/>
      <w:marTop w:val="0"/>
      <w:marBottom w:val="0"/>
      <w:divBdr>
        <w:top w:val="none" w:sz="0" w:space="0" w:color="auto"/>
        <w:left w:val="none" w:sz="0" w:space="0" w:color="auto"/>
        <w:bottom w:val="none" w:sz="0" w:space="0" w:color="auto"/>
        <w:right w:val="none" w:sz="0" w:space="0" w:color="auto"/>
      </w:divBdr>
    </w:div>
    <w:div w:id="2052463402">
      <w:bodyDiv w:val="1"/>
      <w:marLeft w:val="0"/>
      <w:marRight w:val="0"/>
      <w:marTop w:val="0"/>
      <w:marBottom w:val="0"/>
      <w:divBdr>
        <w:top w:val="none" w:sz="0" w:space="0" w:color="auto"/>
        <w:left w:val="none" w:sz="0" w:space="0" w:color="auto"/>
        <w:bottom w:val="none" w:sz="0" w:space="0" w:color="auto"/>
        <w:right w:val="none" w:sz="0" w:space="0" w:color="auto"/>
      </w:divBdr>
    </w:div>
    <w:div w:id="2052529332">
      <w:bodyDiv w:val="1"/>
      <w:marLeft w:val="0"/>
      <w:marRight w:val="0"/>
      <w:marTop w:val="0"/>
      <w:marBottom w:val="0"/>
      <w:divBdr>
        <w:top w:val="none" w:sz="0" w:space="0" w:color="auto"/>
        <w:left w:val="none" w:sz="0" w:space="0" w:color="auto"/>
        <w:bottom w:val="none" w:sz="0" w:space="0" w:color="auto"/>
        <w:right w:val="none" w:sz="0" w:space="0" w:color="auto"/>
      </w:divBdr>
    </w:div>
    <w:div w:id="2052655521">
      <w:bodyDiv w:val="1"/>
      <w:marLeft w:val="0"/>
      <w:marRight w:val="0"/>
      <w:marTop w:val="0"/>
      <w:marBottom w:val="0"/>
      <w:divBdr>
        <w:top w:val="none" w:sz="0" w:space="0" w:color="auto"/>
        <w:left w:val="none" w:sz="0" w:space="0" w:color="auto"/>
        <w:bottom w:val="none" w:sz="0" w:space="0" w:color="auto"/>
        <w:right w:val="none" w:sz="0" w:space="0" w:color="auto"/>
      </w:divBdr>
    </w:div>
    <w:div w:id="2052918364">
      <w:bodyDiv w:val="1"/>
      <w:marLeft w:val="0"/>
      <w:marRight w:val="0"/>
      <w:marTop w:val="0"/>
      <w:marBottom w:val="0"/>
      <w:divBdr>
        <w:top w:val="none" w:sz="0" w:space="0" w:color="auto"/>
        <w:left w:val="none" w:sz="0" w:space="0" w:color="auto"/>
        <w:bottom w:val="none" w:sz="0" w:space="0" w:color="auto"/>
        <w:right w:val="none" w:sz="0" w:space="0" w:color="auto"/>
      </w:divBdr>
    </w:div>
    <w:div w:id="2052923644">
      <w:bodyDiv w:val="1"/>
      <w:marLeft w:val="0"/>
      <w:marRight w:val="0"/>
      <w:marTop w:val="0"/>
      <w:marBottom w:val="0"/>
      <w:divBdr>
        <w:top w:val="none" w:sz="0" w:space="0" w:color="auto"/>
        <w:left w:val="none" w:sz="0" w:space="0" w:color="auto"/>
        <w:bottom w:val="none" w:sz="0" w:space="0" w:color="auto"/>
        <w:right w:val="none" w:sz="0" w:space="0" w:color="auto"/>
      </w:divBdr>
    </w:div>
    <w:div w:id="2053185313">
      <w:bodyDiv w:val="1"/>
      <w:marLeft w:val="0"/>
      <w:marRight w:val="0"/>
      <w:marTop w:val="0"/>
      <w:marBottom w:val="0"/>
      <w:divBdr>
        <w:top w:val="none" w:sz="0" w:space="0" w:color="auto"/>
        <w:left w:val="none" w:sz="0" w:space="0" w:color="auto"/>
        <w:bottom w:val="none" w:sz="0" w:space="0" w:color="auto"/>
        <w:right w:val="none" w:sz="0" w:space="0" w:color="auto"/>
      </w:divBdr>
    </w:div>
    <w:div w:id="2053191749">
      <w:bodyDiv w:val="1"/>
      <w:marLeft w:val="0"/>
      <w:marRight w:val="0"/>
      <w:marTop w:val="0"/>
      <w:marBottom w:val="0"/>
      <w:divBdr>
        <w:top w:val="none" w:sz="0" w:space="0" w:color="auto"/>
        <w:left w:val="none" w:sz="0" w:space="0" w:color="auto"/>
        <w:bottom w:val="none" w:sz="0" w:space="0" w:color="auto"/>
        <w:right w:val="none" w:sz="0" w:space="0" w:color="auto"/>
      </w:divBdr>
    </w:div>
    <w:div w:id="2053386667">
      <w:bodyDiv w:val="1"/>
      <w:marLeft w:val="0"/>
      <w:marRight w:val="0"/>
      <w:marTop w:val="0"/>
      <w:marBottom w:val="0"/>
      <w:divBdr>
        <w:top w:val="none" w:sz="0" w:space="0" w:color="auto"/>
        <w:left w:val="none" w:sz="0" w:space="0" w:color="auto"/>
        <w:bottom w:val="none" w:sz="0" w:space="0" w:color="auto"/>
        <w:right w:val="none" w:sz="0" w:space="0" w:color="auto"/>
      </w:divBdr>
    </w:div>
    <w:div w:id="2053530132">
      <w:bodyDiv w:val="1"/>
      <w:marLeft w:val="0"/>
      <w:marRight w:val="0"/>
      <w:marTop w:val="0"/>
      <w:marBottom w:val="0"/>
      <w:divBdr>
        <w:top w:val="none" w:sz="0" w:space="0" w:color="auto"/>
        <w:left w:val="none" w:sz="0" w:space="0" w:color="auto"/>
        <w:bottom w:val="none" w:sz="0" w:space="0" w:color="auto"/>
        <w:right w:val="none" w:sz="0" w:space="0" w:color="auto"/>
      </w:divBdr>
    </w:div>
    <w:div w:id="2053530345">
      <w:bodyDiv w:val="1"/>
      <w:marLeft w:val="0"/>
      <w:marRight w:val="0"/>
      <w:marTop w:val="0"/>
      <w:marBottom w:val="0"/>
      <w:divBdr>
        <w:top w:val="none" w:sz="0" w:space="0" w:color="auto"/>
        <w:left w:val="none" w:sz="0" w:space="0" w:color="auto"/>
        <w:bottom w:val="none" w:sz="0" w:space="0" w:color="auto"/>
        <w:right w:val="none" w:sz="0" w:space="0" w:color="auto"/>
      </w:divBdr>
    </w:div>
    <w:div w:id="2053577132">
      <w:bodyDiv w:val="1"/>
      <w:marLeft w:val="0"/>
      <w:marRight w:val="0"/>
      <w:marTop w:val="0"/>
      <w:marBottom w:val="0"/>
      <w:divBdr>
        <w:top w:val="none" w:sz="0" w:space="0" w:color="auto"/>
        <w:left w:val="none" w:sz="0" w:space="0" w:color="auto"/>
        <w:bottom w:val="none" w:sz="0" w:space="0" w:color="auto"/>
        <w:right w:val="none" w:sz="0" w:space="0" w:color="auto"/>
      </w:divBdr>
    </w:div>
    <w:div w:id="2053649839">
      <w:bodyDiv w:val="1"/>
      <w:marLeft w:val="0"/>
      <w:marRight w:val="0"/>
      <w:marTop w:val="0"/>
      <w:marBottom w:val="0"/>
      <w:divBdr>
        <w:top w:val="none" w:sz="0" w:space="0" w:color="auto"/>
        <w:left w:val="none" w:sz="0" w:space="0" w:color="auto"/>
        <w:bottom w:val="none" w:sz="0" w:space="0" w:color="auto"/>
        <w:right w:val="none" w:sz="0" w:space="0" w:color="auto"/>
      </w:divBdr>
    </w:div>
    <w:div w:id="2053724582">
      <w:bodyDiv w:val="1"/>
      <w:marLeft w:val="0"/>
      <w:marRight w:val="0"/>
      <w:marTop w:val="0"/>
      <w:marBottom w:val="0"/>
      <w:divBdr>
        <w:top w:val="none" w:sz="0" w:space="0" w:color="auto"/>
        <w:left w:val="none" w:sz="0" w:space="0" w:color="auto"/>
        <w:bottom w:val="none" w:sz="0" w:space="0" w:color="auto"/>
        <w:right w:val="none" w:sz="0" w:space="0" w:color="auto"/>
      </w:divBdr>
    </w:div>
    <w:div w:id="2053768754">
      <w:bodyDiv w:val="1"/>
      <w:marLeft w:val="0"/>
      <w:marRight w:val="0"/>
      <w:marTop w:val="0"/>
      <w:marBottom w:val="0"/>
      <w:divBdr>
        <w:top w:val="none" w:sz="0" w:space="0" w:color="auto"/>
        <w:left w:val="none" w:sz="0" w:space="0" w:color="auto"/>
        <w:bottom w:val="none" w:sz="0" w:space="0" w:color="auto"/>
        <w:right w:val="none" w:sz="0" w:space="0" w:color="auto"/>
      </w:divBdr>
    </w:div>
    <w:div w:id="2053966217">
      <w:bodyDiv w:val="1"/>
      <w:marLeft w:val="0"/>
      <w:marRight w:val="0"/>
      <w:marTop w:val="0"/>
      <w:marBottom w:val="0"/>
      <w:divBdr>
        <w:top w:val="none" w:sz="0" w:space="0" w:color="auto"/>
        <w:left w:val="none" w:sz="0" w:space="0" w:color="auto"/>
        <w:bottom w:val="none" w:sz="0" w:space="0" w:color="auto"/>
        <w:right w:val="none" w:sz="0" w:space="0" w:color="auto"/>
      </w:divBdr>
    </w:div>
    <w:div w:id="2054041834">
      <w:bodyDiv w:val="1"/>
      <w:marLeft w:val="0"/>
      <w:marRight w:val="0"/>
      <w:marTop w:val="0"/>
      <w:marBottom w:val="0"/>
      <w:divBdr>
        <w:top w:val="none" w:sz="0" w:space="0" w:color="auto"/>
        <w:left w:val="none" w:sz="0" w:space="0" w:color="auto"/>
        <w:bottom w:val="none" w:sz="0" w:space="0" w:color="auto"/>
        <w:right w:val="none" w:sz="0" w:space="0" w:color="auto"/>
      </w:divBdr>
    </w:div>
    <w:div w:id="2054116154">
      <w:bodyDiv w:val="1"/>
      <w:marLeft w:val="0"/>
      <w:marRight w:val="0"/>
      <w:marTop w:val="0"/>
      <w:marBottom w:val="0"/>
      <w:divBdr>
        <w:top w:val="none" w:sz="0" w:space="0" w:color="auto"/>
        <w:left w:val="none" w:sz="0" w:space="0" w:color="auto"/>
        <w:bottom w:val="none" w:sz="0" w:space="0" w:color="auto"/>
        <w:right w:val="none" w:sz="0" w:space="0" w:color="auto"/>
      </w:divBdr>
    </w:div>
    <w:div w:id="2054117648">
      <w:bodyDiv w:val="1"/>
      <w:marLeft w:val="0"/>
      <w:marRight w:val="0"/>
      <w:marTop w:val="0"/>
      <w:marBottom w:val="0"/>
      <w:divBdr>
        <w:top w:val="none" w:sz="0" w:space="0" w:color="auto"/>
        <w:left w:val="none" w:sz="0" w:space="0" w:color="auto"/>
        <w:bottom w:val="none" w:sz="0" w:space="0" w:color="auto"/>
        <w:right w:val="none" w:sz="0" w:space="0" w:color="auto"/>
      </w:divBdr>
    </w:div>
    <w:div w:id="2054188099">
      <w:bodyDiv w:val="1"/>
      <w:marLeft w:val="0"/>
      <w:marRight w:val="0"/>
      <w:marTop w:val="0"/>
      <w:marBottom w:val="0"/>
      <w:divBdr>
        <w:top w:val="none" w:sz="0" w:space="0" w:color="auto"/>
        <w:left w:val="none" w:sz="0" w:space="0" w:color="auto"/>
        <w:bottom w:val="none" w:sz="0" w:space="0" w:color="auto"/>
        <w:right w:val="none" w:sz="0" w:space="0" w:color="auto"/>
      </w:divBdr>
    </w:div>
    <w:div w:id="2054193030">
      <w:bodyDiv w:val="1"/>
      <w:marLeft w:val="0"/>
      <w:marRight w:val="0"/>
      <w:marTop w:val="0"/>
      <w:marBottom w:val="0"/>
      <w:divBdr>
        <w:top w:val="none" w:sz="0" w:space="0" w:color="auto"/>
        <w:left w:val="none" w:sz="0" w:space="0" w:color="auto"/>
        <w:bottom w:val="none" w:sz="0" w:space="0" w:color="auto"/>
        <w:right w:val="none" w:sz="0" w:space="0" w:color="auto"/>
      </w:divBdr>
    </w:div>
    <w:div w:id="2054232681">
      <w:bodyDiv w:val="1"/>
      <w:marLeft w:val="0"/>
      <w:marRight w:val="0"/>
      <w:marTop w:val="0"/>
      <w:marBottom w:val="0"/>
      <w:divBdr>
        <w:top w:val="none" w:sz="0" w:space="0" w:color="auto"/>
        <w:left w:val="none" w:sz="0" w:space="0" w:color="auto"/>
        <w:bottom w:val="none" w:sz="0" w:space="0" w:color="auto"/>
        <w:right w:val="none" w:sz="0" w:space="0" w:color="auto"/>
      </w:divBdr>
    </w:div>
    <w:div w:id="2054234627">
      <w:bodyDiv w:val="1"/>
      <w:marLeft w:val="0"/>
      <w:marRight w:val="0"/>
      <w:marTop w:val="0"/>
      <w:marBottom w:val="0"/>
      <w:divBdr>
        <w:top w:val="none" w:sz="0" w:space="0" w:color="auto"/>
        <w:left w:val="none" w:sz="0" w:space="0" w:color="auto"/>
        <w:bottom w:val="none" w:sz="0" w:space="0" w:color="auto"/>
        <w:right w:val="none" w:sz="0" w:space="0" w:color="auto"/>
      </w:divBdr>
    </w:div>
    <w:div w:id="2054381336">
      <w:bodyDiv w:val="1"/>
      <w:marLeft w:val="0"/>
      <w:marRight w:val="0"/>
      <w:marTop w:val="0"/>
      <w:marBottom w:val="0"/>
      <w:divBdr>
        <w:top w:val="none" w:sz="0" w:space="0" w:color="auto"/>
        <w:left w:val="none" w:sz="0" w:space="0" w:color="auto"/>
        <w:bottom w:val="none" w:sz="0" w:space="0" w:color="auto"/>
        <w:right w:val="none" w:sz="0" w:space="0" w:color="auto"/>
      </w:divBdr>
    </w:div>
    <w:div w:id="2054427590">
      <w:bodyDiv w:val="1"/>
      <w:marLeft w:val="0"/>
      <w:marRight w:val="0"/>
      <w:marTop w:val="0"/>
      <w:marBottom w:val="0"/>
      <w:divBdr>
        <w:top w:val="none" w:sz="0" w:space="0" w:color="auto"/>
        <w:left w:val="none" w:sz="0" w:space="0" w:color="auto"/>
        <w:bottom w:val="none" w:sz="0" w:space="0" w:color="auto"/>
        <w:right w:val="none" w:sz="0" w:space="0" w:color="auto"/>
      </w:divBdr>
    </w:div>
    <w:div w:id="2054496164">
      <w:bodyDiv w:val="1"/>
      <w:marLeft w:val="0"/>
      <w:marRight w:val="0"/>
      <w:marTop w:val="0"/>
      <w:marBottom w:val="0"/>
      <w:divBdr>
        <w:top w:val="none" w:sz="0" w:space="0" w:color="auto"/>
        <w:left w:val="none" w:sz="0" w:space="0" w:color="auto"/>
        <w:bottom w:val="none" w:sz="0" w:space="0" w:color="auto"/>
        <w:right w:val="none" w:sz="0" w:space="0" w:color="auto"/>
      </w:divBdr>
    </w:div>
    <w:div w:id="2054504341">
      <w:bodyDiv w:val="1"/>
      <w:marLeft w:val="0"/>
      <w:marRight w:val="0"/>
      <w:marTop w:val="0"/>
      <w:marBottom w:val="0"/>
      <w:divBdr>
        <w:top w:val="none" w:sz="0" w:space="0" w:color="auto"/>
        <w:left w:val="none" w:sz="0" w:space="0" w:color="auto"/>
        <w:bottom w:val="none" w:sz="0" w:space="0" w:color="auto"/>
        <w:right w:val="none" w:sz="0" w:space="0" w:color="auto"/>
      </w:divBdr>
    </w:div>
    <w:div w:id="2054844074">
      <w:bodyDiv w:val="1"/>
      <w:marLeft w:val="0"/>
      <w:marRight w:val="0"/>
      <w:marTop w:val="0"/>
      <w:marBottom w:val="0"/>
      <w:divBdr>
        <w:top w:val="none" w:sz="0" w:space="0" w:color="auto"/>
        <w:left w:val="none" w:sz="0" w:space="0" w:color="auto"/>
        <w:bottom w:val="none" w:sz="0" w:space="0" w:color="auto"/>
        <w:right w:val="none" w:sz="0" w:space="0" w:color="auto"/>
      </w:divBdr>
    </w:div>
    <w:div w:id="2054845091">
      <w:bodyDiv w:val="1"/>
      <w:marLeft w:val="0"/>
      <w:marRight w:val="0"/>
      <w:marTop w:val="0"/>
      <w:marBottom w:val="0"/>
      <w:divBdr>
        <w:top w:val="none" w:sz="0" w:space="0" w:color="auto"/>
        <w:left w:val="none" w:sz="0" w:space="0" w:color="auto"/>
        <w:bottom w:val="none" w:sz="0" w:space="0" w:color="auto"/>
        <w:right w:val="none" w:sz="0" w:space="0" w:color="auto"/>
      </w:divBdr>
    </w:div>
    <w:div w:id="2055040552">
      <w:bodyDiv w:val="1"/>
      <w:marLeft w:val="0"/>
      <w:marRight w:val="0"/>
      <w:marTop w:val="0"/>
      <w:marBottom w:val="0"/>
      <w:divBdr>
        <w:top w:val="none" w:sz="0" w:space="0" w:color="auto"/>
        <w:left w:val="none" w:sz="0" w:space="0" w:color="auto"/>
        <w:bottom w:val="none" w:sz="0" w:space="0" w:color="auto"/>
        <w:right w:val="none" w:sz="0" w:space="0" w:color="auto"/>
      </w:divBdr>
    </w:div>
    <w:div w:id="2055276819">
      <w:bodyDiv w:val="1"/>
      <w:marLeft w:val="0"/>
      <w:marRight w:val="0"/>
      <w:marTop w:val="0"/>
      <w:marBottom w:val="0"/>
      <w:divBdr>
        <w:top w:val="none" w:sz="0" w:space="0" w:color="auto"/>
        <w:left w:val="none" w:sz="0" w:space="0" w:color="auto"/>
        <w:bottom w:val="none" w:sz="0" w:space="0" w:color="auto"/>
        <w:right w:val="none" w:sz="0" w:space="0" w:color="auto"/>
      </w:divBdr>
    </w:div>
    <w:div w:id="2055495337">
      <w:bodyDiv w:val="1"/>
      <w:marLeft w:val="0"/>
      <w:marRight w:val="0"/>
      <w:marTop w:val="0"/>
      <w:marBottom w:val="0"/>
      <w:divBdr>
        <w:top w:val="none" w:sz="0" w:space="0" w:color="auto"/>
        <w:left w:val="none" w:sz="0" w:space="0" w:color="auto"/>
        <w:bottom w:val="none" w:sz="0" w:space="0" w:color="auto"/>
        <w:right w:val="none" w:sz="0" w:space="0" w:color="auto"/>
      </w:divBdr>
    </w:div>
    <w:div w:id="2055813577">
      <w:bodyDiv w:val="1"/>
      <w:marLeft w:val="0"/>
      <w:marRight w:val="0"/>
      <w:marTop w:val="0"/>
      <w:marBottom w:val="0"/>
      <w:divBdr>
        <w:top w:val="none" w:sz="0" w:space="0" w:color="auto"/>
        <w:left w:val="none" w:sz="0" w:space="0" w:color="auto"/>
        <w:bottom w:val="none" w:sz="0" w:space="0" w:color="auto"/>
        <w:right w:val="none" w:sz="0" w:space="0" w:color="auto"/>
      </w:divBdr>
    </w:div>
    <w:div w:id="2056007126">
      <w:bodyDiv w:val="1"/>
      <w:marLeft w:val="0"/>
      <w:marRight w:val="0"/>
      <w:marTop w:val="0"/>
      <w:marBottom w:val="0"/>
      <w:divBdr>
        <w:top w:val="none" w:sz="0" w:space="0" w:color="auto"/>
        <w:left w:val="none" w:sz="0" w:space="0" w:color="auto"/>
        <w:bottom w:val="none" w:sz="0" w:space="0" w:color="auto"/>
        <w:right w:val="none" w:sz="0" w:space="0" w:color="auto"/>
      </w:divBdr>
    </w:div>
    <w:div w:id="2056081996">
      <w:bodyDiv w:val="1"/>
      <w:marLeft w:val="0"/>
      <w:marRight w:val="0"/>
      <w:marTop w:val="0"/>
      <w:marBottom w:val="0"/>
      <w:divBdr>
        <w:top w:val="none" w:sz="0" w:space="0" w:color="auto"/>
        <w:left w:val="none" w:sz="0" w:space="0" w:color="auto"/>
        <w:bottom w:val="none" w:sz="0" w:space="0" w:color="auto"/>
        <w:right w:val="none" w:sz="0" w:space="0" w:color="auto"/>
      </w:divBdr>
    </w:div>
    <w:div w:id="2056156187">
      <w:bodyDiv w:val="1"/>
      <w:marLeft w:val="0"/>
      <w:marRight w:val="0"/>
      <w:marTop w:val="0"/>
      <w:marBottom w:val="0"/>
      <w:divBdr>
        <w:top w:val="none" w:sz="0" w:space="0" w:color="auto"/>
        <w:left w:val="none" w:sz="0" w:space="0" w:color="auto"/>
        <w:bottom w:val="none" w:sz="0" w:space="0" w:color="auto"/>
        <w:right w:val="none" w:sz="0" w:space="0" w:color="auto"/>
      </w:divBdr>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 w:id="2056462313">
      <w:bodyDiv w:val="1"/>
      <w:marLeft w:val="0"/>
      <w:marRight w:val="0"/>
      <w:marTop w:val="0"/>
      <w:marBottom w:val="0"/>
      <w:divBdr>
        <w:top w:val="none" w:sz="0" w:space="0" w:color="auto"/>
        <w:left w:val="none" w:sz="0" w:space="0" w:color="auto"/>
        <w:bottom w:val="none" w:sz="0" w:space="0" w:color="auto"/>
        <w:right w:val="none" w:sz="0" w:space="0" w:color="auto"/>
      </w:divBdr>
    </w:div>
    <w:div w:id="2056730758">
      <w:bodyDiv w:val="1"/>
      <w:marLeft w:val="0"/>
      <w:marRight w:val="0"/>
      <w:marTop w:val="0"/>
      <w:marBottom w:val="0"/>
      <w:divBdr>
        <w:top w:val="none" w:sz="0" w:space="0" w:color="auto"/>
        <w:left w:val="none" w:sz="0" w:space="0" w:color="auto"/>
        <w:bottom w:val="none" w:sz="0" w:space="0" w:color="auto"/>
        <w:right w:val="none" w:sz="0" w:space="0" w:color="auto"/>
      </w:divBdr>
    </w:div>
    <w:div w:id="2056848385">
      <w:bodyDiv w:val="1"/>
      <w:marLeft w:val="0"/>
      <w:marRight w:val="0"/>
      <w:marTop w:val="0"/>
      <w:marBottom w:val="0"/>
      <w:divBdr>
        <w:top w:val="none" w:sz="0" w:space="0" w:color="auto"/>
        <w:left w:val="none" w:sz="0" w:space="0" w:color="auto"/>
        <w:bottom w:val="none" w:sz="0" w:space="0" w:color="auto"/>
        <w:right w:val="none" w:sz="0" w:space="0" w:color="auto"/>
      </w:divBdr>
    </w:div>
    <w:div w:id="2056856675">
      <w:bodyDiv w:val="1"/>
      <w:marLeft w:val="0"/>
      <w:marRight w:val="0"/>
      <w:marTop w:val="0"/>
      <w:marBottom w:val="0"/>
      <w:divBdr>
        <w:top w:val="none" w:sz="0" w:space="0" w:color="auto"/>
        <w:left w:val="none" w:sz="0" w:space="0" w:color="auto"/>
        <w:bottom w:val="none" w:sz="0" w:space="0" w:color="auto"/>
        <w:right w:val="none" w:sz="0" w:space="0" w:color="auto"/>
      </w:divBdr>
    </w:div>
    <w:div w:id="2056926470">
      <w:bodyDiv w:val="1"/>
      <w:marLeft w:val="0"/>
      <w:marRight w:val="0"/>
      <w:marTop w:val="0"/>
      <w:marBottom w:val="0"/>
      <w:divBdr>
        <w:top w:val="none" w:sz="0" w:space="0" w:color="auto"/>
        <w:left w:val="none" w:sz="0" w:space="0" w:color="auto"/>
        <w:bottom w:val="none" w:sz="0" w:space="0" w:color="auto"/>
        <w:right w:val="none" w:sz="0" w:space="0" w:color="auto"/>
      </w:divBdr>
    </w:div>
    <w:div w:id="2057197514">
      <w:bodyDiv w:val="1"/>
      <w:marLeft w:val="0"/>
      <w:marRight w:val="0"/>
      <w:marTop w:val="0"/>
      <w:marBottom w:val="0"/>
      <w:divBdr>
        <w:top w:val="none" w:sz="0" w:space="0" w:color="auto"/>
        <w:left w:val="none" w:sz="0" w:space="0" w:color="auto"/>
        <w:bottom w:val="none" w:sz="0" w:space="0" w:color="auto"/>
        <w:right w:val="none" w:sz="0" w:space="0" w:color="auto"/>
      </w:divBdr>
    </w:div>
    <w:div w:id="2057579249">
      <w:bodyDiv w:val="1"/>
      <w:marLeft w:val="0"/>
      <w:marRight w:val="0"/>
      <w:marTop w:val="0"/>
      <w:marBottom w:val="0"/>
      <w:divBdr>
        <w:top w:val="none" w:sz="0" w:space="0" w:color="auto"/>
        <w:left w:val="none" w:sz="0" w:space="0" w:color="auto"/>
        <w:bottom w:val="none" w:sz="0" w:space="0" w:color="auto"/>
        <w:right w:val="none" w:sz="0" w:space="0" w:color="auto"/>
      </w:divBdr>
    </w:div>
    <w:div w:id="2057654404">
      <w:bodyDiv w:val="1"/>
      <w:marLeft w:val="0"/>
      <w:marRight w:val="0"/>
      <w:marTop w:val="0"/>
      <w:marBottom w:val="0"/>
      <w:divBdr>
        <w:top w:val="none" w:sz="0" w:space="0" w:color="auto"/>
        <w:left w:val="none" w:sz="0" w:space="0" w:color="auto"/>
        <w:bottom w:val="none" w:sz="0" w:space="0" w:color="auto"/>
        <w:right w:val="none" w:sz="0" w:space="0" w:color="auto"/>
      </w:divBdr>
    </w:div>
    <w:div w:id="2057658439">
      <w:bodyDiv w:val="1"/>
      <w:marLeft w:val="0"/>
      <w:marRight w:val="0"/>
      <w:marTop w:val="0"/>
      <w:marBottom w:val="0"/>
      <w:divBdr>
        <w:top w:val="none" w:sz="0" w:space="0" w:color="auto"/>
        <w:left w:val="none" w:sz="0" w:space="0" w:color="auto"/>
        <w:bottom w:val="none" w:sz="0" w:space="0" w:color="auto"/>
        <w:right w:val="none" w:sz="0" w:space="0" w:color="auto"/>
      </w:divBdr>
    </w:div>
    <w:div w:id="2057702243">
      <w:bodyDiv w:val="1"/>
      <w:marLeft w:val="0"/>
      <w:marRight w:val="0"/>
      <w:marTop w:val="0"/>
      <w:marBottom w:val="0"/>
      <w:divBdr>
        <w:top w:val="none" w:sz="0" w:space="0" w:color="auto"/>
        <w:left w:val="none" w:sz="0" w:space="0" w:color="auto"/>
        <w:bottom w:val="none" w:sz="0" w:space="0" w:color="auto"/>
        <w:right w:val="none" w:sz="0" w:space="0" w:color="auto"/>
      </w:divBdr>
    </w:div>
    <w:div w:id="2057776160">
      <w:bodyDiv w:val="1"/>
      <w:marLeft w:val="0"/>
      <w:marRight w:val="0"/>
      <w:marTop w:val="0"/>
      <w:marBottom w:val="0"/>
      <w:divBdr>
        <w:top w:val="none" w:sz="0" w:space="0" w:color="auto"/>
        <w:left w:val="none" w:sz="0" w:space="0" w:color="auto"/>
        <w:bottom w:val="none" w:sz="0" w:space="0" w:color="auto"/>
        <w:right w:val="none" w:sz="0" w:space="0" w:color="auto"/>
      </w:divBdr>
    </w:div>
    <w:div w:id="2058042456">
      <w:bodyDiv w:val="1"/>
      <w:marLeft w:val="0"/>
      <w:marRight w:val="0"/>
      <w:marTop w:val="0"/>
      <w:marBottom w:val="0"/>
      <w:divBdr>
        <w:top w:val="none" w:sz="0" w:space="0" w:color="auto"/>
        <w:left w:val="none" w:sz="0" w:space="0" w:color="auto"/>
        <w:bottom w:val="none" w:sz="0" w:space="0" w:color="auto"/>
        <w:right w:val="none" w:sz="0" w:space="0" w:color="auto"/>
      </w:divBdr>
    </w:div>
    <w:div w:id="2058120540">
      <w:bodyDiv w:val="1"/>
      <w:marLeft w:val="0"/>
      <w:marRight w:val="0"/>
      <w:marTop w:val="0"/>
      <w:marBottom w:val="0"/>
      <w:divBdr>
        <w:top w:val="none" w:sz="0" w:space="0" w:color="auto"/>
        <w:left w:val="none" w:sz="0" w:space="0" w:color="auto"/>
        <w:bottom w:val="none" w:sz="0" w:space="0" w:color="auto"/>
        <w:right w:val="none" w:sz="0" w:space="0" w:color="auto"/>
      </w:divBdr>
    </w:div>
    <w:div w:id="2058160883">
      <w:bodyDiv w:val="1"/>
      <w:marLeft w:val="0"/>
      <w:marRight w:val="0"/>
      <w:marTop w:val="0"/>
      <w:marBottom w:val="0"/>
      <w:divBdr>
        <w:top w:val="none" w:sz="0" w:space="0" w:color="auto"/>
        <w:left w:val="none" w:sz="0" w:space="0" w:color="auto"/>
        <w:bottom w:val="none" w:sz="0" w:space="0" w:color="auto"/>
        <w:right w:val="none" w:sz="0" w:space="0" w:color="auto"/>
      </w:divBdr>
    </w:div>
    <w:div w:id="2058432735">
      <w:bodyDiv w:val="1"/>
      <w:marLeft w:val="0"/>
      <w:marRight w:val="0"/>
      <w:marTop w:val="0"/>
      <w:marBottom w:val="0"/>
      <w:divBdr>
        <w:top w:val="none" w:sz="0" w:space="0" w:color="auto"/>
        <w:left w:val="none" w:sz="0" w:space="0" w:color="auto"/>
        <w:bottom w:val="none" w:sz="0" w:space="0" w:color="auto"/>
        <w:right w:val="none" w:sz="0" w:space="0" w:color="auto"/>
      </w:divBdr>
    </w:div>
    <w:div w:id="2058966935">
      <w:bodyDiv w:val="1"/>
      <w:marLeft w:val="0"/>
      <w:marRight w:val="0"/>
      <w:marTop w:val="0"/>
      <w:marBottom w:val="0"/>
      <w:divBdr>
        <w:top w:val="none" w:sz="0" w:space="0" w:color="auto"/>
        <w:left w:val="none" w:sz="0" w:space="0" w:color="auto"/>
        <w:bottom w:val="none" w:sz="0" w:space="0" w:color="auto"/>
        <w:right w:val="none" w:sz="0" w:space="0" w:color="auto"/>
      </w:divBdr>
    </w:div>
    <w:div w:id="2059012015">
      <w:bodyDiv w:val="1"/>
      <w:marLeft w:val="0"/>
      <w:marRight w:val="0"/>
      <w:marTop w:val="0"/>
      <w:marBottom w:val="0"/>
      <w:divBdr>
        <w:top w:val="none" w:sz="0" w:space="0" w:color="auto"/>
        <w:left w:val="none" w:sz="0" w:space="0" w:color="auto"/>
        <w:bottom w:val="none" w:sz="0" w:space="0" w:color="auto"/>
        <w:right w:val="none" w:sz="0" w:space="0" w:color="auto"/>
      </w:divBdr>
    </w:div>
    <w:div w:id="2059158281">
      <w:bodyDiv w:val="1"/>
      <w:marLeft w:val="0"/>
      <w:marRight w:val="0"/>
      <w:marTop w:val="0"/>
      <w:marBottom w:val="0"/>
      <w:divBdr>
        <w:top w:val="none" w:sz="0" w:space="0" w:color="auto"/>
        <w:left w:val="none" w:sz="0" w:space="0" w:color="auto"/>
        <w:bottom w:val="none" w:sz="0" w:space="0" w:color="auto"/>
        <w:right w:val="none" w:sz="0" w:space="0" w:color="auto"/>
      </w:divBdr>
    </w:div>
    <w:div w:id="2059429441">
      <w:bodyDiv w:val="1"/>
      <w:marLeft w:val="0"/>
      <w:marRight w:val="0"/>
      <w:marTop w:val="0"/>
      <w:marBottom w:val="0"/>
      <w:divBdr>
        <w:top w:val="none" w:sz="0" w:space="0" w:color="auto"/>
        <w:left w:val="none" w:sz="0" w:space="0" w:color="auto"/>
        <w:bottom w:val="none" w:sz="0" w:space="0" w:color="auto"/>
        <w:right w:val="none" w:sz="0" w:space="0" w:color="auto"/>
      </w:divBdr>
    </w:div>
    <w:div w:id="2059430180">
      <w:bodyDiv w:val="1"/>
      <w:marLeft w:val="0"/>
      <w:marRight w:val="0"/>
      <w:marTop w:val="0"/>
      <w:marBottom w:val="0"/>
      <w:divBdr>
        <w:top w:val="none" w:sz="0" w:space="0" w:color="auto"/>
        <w:left w:val="none" w:sz="0" w:space="0" w:color="auto"/>
        <w:bottom w:val="none" w:sz="0" w:space="0" w:color="auto"/>
        <w:right w:val="none" w:sz="0" w:space="0" w:color="auto"/>
      </w:divBdr>
    </w:div>
    <w:div w:id="2059620842">
      <w:bodyDiv w:val="1"/>
      <w:marLeft w:val="0"/>
      <w:marRight w:val="0"/>
      <w:marTop w:val="0"/>
      <w:marBottom w:val="0"/>
      <w:divBdr>
        <w:top w:val="none" w:sz="0" w:space="0" w:color="auto"/>
        <w:left w:val="none" w:sz="0" w:space="0" w:color="auto"/>
        <w:bottom w:val="none" w:sz="0" w:space="0" w:color="auto"/>
        <w:right w:val="none" w:sz="0" w:space="0" w:color="auto"/>
      </w:divBdr>
    </w:div>
    <w:div w:id="2060009061">
      <w:bodyDiv w:val="1"/>
      <w:marLeft w:val="0"/>
      <w:marRight w:val="0"/>
      <w:marTop w:val="0"/>
      <w:marBottom w:val="0"/>
      <w:divBdr>
        <w:top w:val="none" w:sz="0" w:space="0" w:color="auto"/>
        <w:left w:val="none" w:sz="0" w:space="0" w:color="auto"/>
        <w:bottom w:val="none" w:sz="0" w:space="0" w:color="auto"/>
        <w:right w:val="none" w:sz="0" w:space="0" w:color="auto"/>
      </w:divBdr>
    </w:div>
    <w:div w:id="2060203941">
      <w:bodyDiv w:val="1"/>
      <w:marLeft w:val="0"/>
      <w:marRight w:val="0"/>
      <w:marTop w:val="0"/>
      <w:marBottom w:val="0"/>
      <w:divBdr>
        <w:top w:val="none" w:sz="0" w:space="0" w:color="auto"/>
        <w:left w:val="none" w:sz="0" w:space="0" w:color="auto"/>
        <w:bottom w:val="none" w:sz="0" w:space="0" w:color="auto"/>
        <w:right w:val="none" w:sz="0" w:space="0" w:color="auto"/>
      </w:divBdr>
    </w:div>
    <w:div w:id="2060393009">
      <w:bodyDiv w:val="1"/>
      <w:marLeft w:val="0"/>
      <w:marRight w:val="0"/>
      <w:marTop w:val="0"/>
      <w:marBottom w:val="0"/>
      <w:divBdr>
        <w:top w:val="none" w:sz="0" w:space="0" w:color="auto"/>
        <w:left w:val="none" w:sz="0" w:space="0" w:color="auto"/>
        <w:bottom w:val="none" w:sz="0" w:space="0" w:color="auto"/>
        <w:right w:val="none" w:sz="0" w:space="0" w:color="auto"/>
      </w:divBdr>
    </w:div>
    <w:div w:id="2060476274">
      <w:bodyDiv w:val="1"/>
      <w:marLeft w:val="0"/>
      <w:marRight w:val="0"/>
      <w:marTop w:val="0"/>
      <w:marBottom w:val="0"/>
      <w:divBdr>
        <w:top w:val="none" w:sz="0" w:space="0" w:color="auto"/>
        <w:left w:val="none" w:sz="0" w:space="0" w:color="auto"/>
        <w:bottom w:val="none" w:sz="0" w:space="0" w:color="auto"/>
        <w:right w:val="none" w:sz="0" w:space="0" w:color="auto"/>
      </w:divBdr>
    </w:div>
    <w:div w:id="2060589040">
      <w:bodyDiv w:val="1"/>
      <w:marLeft w:val="0"/>
      <w:marRight w:val="0"/>
      <w:marTop w:val="0"/>
      <w:marBottom w:val="0"/>
      <w:divBdr>
        <w:top w:val="none" w:sz="0" w:space="0" w:color="auto"/>
        <w:left w:val="none" w:sz="0" w:space="0" w:color="auto"/>
        <w:bottom w:val="none" w:sz="0" w:space="0" w:color="auto"/>
        <w:right w:val="none" w:sz="0" w:space="0" w:color="auto"/>
      </w:divBdr>
    </w:div>
    <w:div w:id="2060736905">
      <w:bodyDiv w:val="1"/>
      <w:marLeft w:val="0"/>
      <w:marRight w:val="0"/>
      <w:marTop w:val="0"/>
      <w:marBottom w:val="0"/>
      <w:divBdr>
        <w:top w:val="none" w:sz="0" w:space="0" w:color="auto"/>
        <w:left w:val="none" w:sz="0" w:space="0" w:color="auto"/>
        <w:bottom w:val="none" w:sz="0" w:space="0" w:color="auto"/>
        <w:right w:val="none" w:sz="0" w:space="0" w:color="auto"/>
      </w:divBdr>
    </w:div>
    <w:div w:id="2060859742">
      <w:bodyDiv w:val="1"/>
      <w:marLeft w:val="0"/>
      <w:marRight w:val="0"/>
      <w:marTop w:val="0"/>
      <w:marBottom w:val="0"/>
      <w:divBdr>
        <w:top w:val="none" w:sz="0" w:space="0" w:color="auto"/>
        <w:left w:val="none" w:sz="0" w:space="0" w:color="auto"/>
        <w:bottom w:val="none" w:sz="0" w:space="0" w:color="auto"/>
        <w:right w:val="none" w:sz="0" w:space="0" w:color="auto"/>
      </w:divBdr>
    </w:div>
    <w:div w:id="2061131823">
      <w:bodyDiv w:val="1"/>
      <w:marLeft w:val="0"/>
      <w:marRight w:val="0"/>
      <w:marTop w:val="0"/>
      <w:marBottom w:val="0"/>
      <w:divBdr>
        <w:top w:val="none" w:sz="0" w:space="0" w:color="auto"/>
        <w:left w:val="none" w:sz="0" w:space="0" w:color="auto"/>
        <w:bottom w:val="none" w:sz="0" w:space="0" w:color="auto"/>
        <w:right w:val="none" w:sz="0" w:space="0" w:color="auto"/>
      </w:divBdr>
    </w:div>
    <w:div w:id="2061245681">
      <w:bodyDiv w:val="1"/>
      <w:marLeft w:val="0"/>
      <w:marRight w:val="0"/>
      <w:marTop w:val="0"/>
      <w:marBottom w:val="0"/>
      <w:divBdr>
        <w:top w:val="none" w:sz="0" w:space="0" w:color="auto"/>
        <w:left w:val="none" w:sz="0" w:space="0" w:color="auto"/>
        <w:bottom w:val="none" w:sz="0" w:space="0" w:color="auto"/>
        <w:right w:val="none" w:sz="0" w:space="0" w:color="auto"/>
      </w:divBdr>
    </w:div>
    <w:div w:id="2061325778">
      <w:bodyDiv w:val="1"/>
      <w:marLeft w:val="0"/>
      <w:marRight w:val="0"/>
      <w:marTop w:val="0"/>
      <w:marBottom w:val="0"/>
      <w:divBdr>
        <w:top w:val="none" w:sz="0" w:space="0" w:color="auto"/>
        <w:left w:val="none" w:sz="0" w:space="0" w:color="auto"/>
        <w:bottom w:val="none" w:sz="0" w:space="0" w:color="auto"/>
        <w:right w:val="none" w:sz="0" w:space="0" w:color="auto"/>
      </w:divBdr>
    </w:div>
    <w:div w:id="2061511619">
      <w:bodyDiv w:val="1"/>
      <w:marLeft w:val="0"/>
      <w:marRight w:val="0"/>
      <w:marTop w:val="0"/>
      <w:marBottom w:val="0"/>
      <w:divBdr>
        <w:top w:val="none" w:sz="0" w:space="0" w:color="auto"/>
        <w:left w:val="none" w:sz="0" w:space="0" w:color="auto"/>
        <w:bottom w:val="none" w:sz="0" w:space="0" w:color="auto"/>
        <w:right w:val="none" w:sz="0" w:space="0" w:color="auto"/>
      </w:divBdr>
    </w:div>
    <w:div w:id="2061637205">
      <w:bodyDiv w:val="1"/>
      <w:marLeft w:val="0"/>
      <w:marRight w:val="0"/>
      <w:marTop w:val="0"/>
      <w:marBottom w:val="0"/>
      <w:divBdr>
        <w:top w:val="none" w:sz="0" w:space="0" w:color="auto"/>
        <w:left w:val="none" w:sz="0" w:space="0" w:color="auto"/>
        <w:bottom w:val="none" w:sz="0" w:space="0" w:color="auto"/>
        <w:right w:val="none" w:sz="0" w:space="0" w:color="auto"/>
      </w:divBdr>
    </w:div>
    <w:div w:id="2062173616">
      <w:bodyDiv w:val="1"/>
      <w:marLeft w:val="0"/>
      <w:marRight w:val="0"/>
      <w:marTop w:val="0"/>
      <w:marBottom w:val="0"/>
      <w:divBdr>
        <w:top w:val="none" w:sz="0" w:space="0" w:color="auto"/>
        <w:left w:val="none" w:sz="0" w:space="0" w:color="auto"/>
        <w:bottom w:val="none" w:sz="0" w:space="0" w:color="auto"/>
        <w:right w:val="none" w:sz="0" w:space="0" w:color="auto"/>
      </w:divBdr>
    </w:div>
    <w:div w:id="2062241653">
      <w:bodyDiv w:val="1"/>
      <w:marLeft w:val="0"/>
      <w:marRight w:val="0"/>
      <w:marTop w:val="0"/>
      <w:marBottom w:val="0"/>
      <w:divBdr>
        <w:top w:val="none" w:sz="0" w:space="0" w:color="auto"/>
        <w:left w:val="none" w:sz="0" w:space="0" w:color="auto"/>
        <w:bottom w:val="none" w:sz="0" w:space="0" w:color="auto"/>
        <w:right w:val="none" w:sz="0" w:space="0" w:color="auto"/>
      </w:divBdr>
    </w:div>
    <w:div w:id="2062484678">
      <w:bodyDiv w:val="1"/>
      <w:marLeft w:val="0"/>
      <w:marRight w:val="0"/>
      <w:marTop w:val="0"/>
      <w:marBottom w:val="0"/>
      <w:divBdr>
        <w:top w:val="none" w:sz="0" w:space="0" w:color="auto"/>
        <w:left w:val="none" w:sz="0" w:space="0" w:color="auto"/>
        <w:bottom w:val="none" w:sz="0" w:space="0" w:color="auto"/>
        <w:right w:val="none" w:sz="0" w:space="0" w:color="auto"/>
      </w:divBdr>
    </w:div>
    <w:div w:id="2062711547">
      <w:bodyDiv w:val="1"/>
      <w:marLeft w:val="0"/>
      <w:marRight w:val="0"/>
      <w:marTop w:val="0"/>
      <w:marBottom w:val="0"/>
      <w:divBdr>
        <w:top w:val="none" w:sz="0" w:space="0" w:color="auto"/>
        <w:left w:val="none" w:sz="0" w:space="0" w:color="auto"/>
        <w:bottom w:val="none" w:sz="0" w:space="0" w:color="auto"/>
        <w:right w:val="none" w:sz="0" w:space="0" w:color="auto"/>
      </w:divBdr>
    </w:div>
    <w:div w:id="2062826939">
      <w:bodyDiv w:val="1"/>
      <w:marLeft w:val="0"/>
      <w:marRight w:val="0"/>
      <w:marTop w:val="0"/>
      <w:marBottom w:val="0"/>
      <w:divBdr>
        <w:top w:val="none" w:sz="0" w:space="0" w:color="auto"/>
        <w:left w:val="none" w:sz="0" w:space="0" w:color="auto"/>
        <w:bottom w:val="none" w:sz="0" w:space="0" w:color="auto"/>
        <w:right w:val="none" w:sz="0" w:space="0" w:color="auto"/>
      </w:divBdr>
    </w:div>
    <w:div w:id="2062973069">
      <w:bodyDiv w:val="1"/>
      <w:marLeft w:val="0"/>
      <w:marRight w:val="0"/>
      <w:marTop w:val="0"/>
      <w:marBottom w:val="0"/>
      <w:divBdr>
        <w:top w:val="none" w:sz="0" w:space="0" w:color="auto"/>
        <w:left w:val="none" w:sz="0" w:space="0" w:color="auto"/>
        <w:bottom w:val="none" w:sz="0" w:space="0" w:color="auto"/>
        <w:right w:val="none" w:sz="0" w:space="0" w:color="auto"/>
      </w:divBdr>
    </w:div>
    <w:div w:id="2063088742">
      <w:bodyDiv w:val="1"/>
      <w:marLeft w:val="0"/>
      <w:marRight w:val="0"/>
      <w:marTop w:val="0"/>
      <w:marBottom w:val="0"/>
      <w:divBdr>
        <w:top w:val="none" w:sz="0" w:space="0" w:color="auto"/>
        <w:left w:val="none" w:sz="0" w:space="0" w:color="auto"/>
        <w:bottom w:val="none" w:sz="0" w:space="0" w:color="auto"/>
        <w:right w:val="none" w:sz="0" w:space="0" w:color="auto"/>
      </w:divBdr>
    </w:div>
    <w:div w:id="2063168205">
      <w:bodyDiv w:val="1"/>
      <w:marLeft w:val="0"/>
      <w:marRight w:val="0"/>
      <w:marTop w:val="0"/>
      <w:marBottom w:val="0"/>
      <w:divBdr>
        <w:top w:val="none" w:sz="0" w:space="0" w:color="auto"/>
        <w:left w:val="none" w:sz="0" w:space="0" w:color="auto"/>
        <w:bottom w:val="none" w:sz="0" w:space="0" w:color="auto"/>
        <w:right w:val="none" w:sz="0" w:space="0" w:color="auto"/>
      </w:divBdr>
    </w:div>
    <w:div w:id="2063478884">
      <w:bodyDiv w:val="1"/>
      <w:marLeft w:val="0"/>
      <w:marRight w:val="0"/>
      <w:marTop w:val="0"/>
      <w:marBottom w:val="0"/>
      <w:divBdr>
        <w:top w:val="none" w:sz="0" w:space="0" w:color="auto"/>
        <w:left w:val="none" w:sz="0" w:space="0" w:color="auto"/>
        <w:bottom w:val="none" w:sz="0" w:space="0" w:color="auto"/>
        <w:right w:val="none" w:sz="0" w:space="0" w:color="auto"/>
      </w:divBdr>
    </w:div>
    <w:div w:id="2063481932">
      <w:bodyDiv w:val="1"/>
      <w:marLeft w:val="0"/>
      <w:marRight w:val="0"/>
      <w:marTop w:val="0"/>
      <w:marBottom w:val="0"/>
      <w:divBdr>
        <w:top w:val="none" w:sz="0" w:space="0" w:color="auto"/>
        <w:left w:val="none" w:sz="0" w:space="0" w:color="auto"/>
        <w:bottom w:val="none" w:sz="0" w:space="0" w:color="auto"/>
        <w:right w:val="none" w:sz="0" w:space="0" w:color="auto"/>
      </w:divBdr>
    </w:div>
    <w:div w:id="2063673243">
      <w:bodyDiv w:val="1"/>
      <w:marLeft w:val="0"/>
      <w:marRight w:val="0"/>
      <w:marTop w:val="0"/>
      <w:marBottom w:val="0"/>
      <w:divBdr>
        <w:top w:val="none" w:sz="0" w:space="0" w:color="auto"/>
        <w:left w:val="none" w:sz="0" w:space="0" w:color="auto"/>
        <w:bottom w:val="none" w:sz="0" w:space="0" w:color="auto"/>
        <w:right w:val="none" w:sz="0" w:space="0" w:color="auto"/>
      </w:divBdr>
    </w:div>
    <w:div w:id="2063677557">
      <w:bodyDiv w:val="1"/>
      <w:marLeft w:val="0"/>
      <w:marRight w:val="0"/>
      <w:marTop w:val="0"/>
      <w:marBottom w:val="0"/>
      <w:divBdr>
        <w:top w:val="none" w:sz="0" w:space="0" w:color="auto"/>
        <w:left w:val="none" w:sz="0" w:space="0" w:color="auto"/>
        <w:bottom w:val="none" w:sz="0" w:space="0" w:color="auto"/>
        <w:right w:val="none" w:sz="0" w:space="0" w:color="auto"/>
      </w:divBdr>
    </w:div>
    <w:div w:id="2063861882">
      <w:bodyDiv w:val="1"/>
      <w:marLeft w:val="0"/>
      <w:marRight w:val="0"/>
      <w:marTop w:val="0"/>
      <w:marBottom w:val="0"/>
      <w:divBdr>
        <w:top w:val="none" w:sz="0" w:space="0" w:color="auto"/>
        <w:left w:val="none" w:sz="0" w:space="0" w:color="auto"/>
        <w:bottom w:val="none" w:sz="0" w:space="0" w:color="auto"/>
        <w:right w:val="none" w:sz="0" w:space="0" w:color="auto"/>
      </w:divBdr>
    </w:div>
    <w:div w:id="2064019727">
      <w:bodyDiv w:val="1"/>
      <w:marLeft w:val="0"/>
      <w:marRight w:val="0"/>
      <w:marTop w:val="0"/>
      <w:marBottom w:val="0"/>
      <w:divBdr>
        <w:top w:val="none" w:sz="0" w:space="0" w:color="auto"/>
        <w:left w:val="none" w:sz="0" w:space="0" w:color="auto"/>
        <w:bottom w:val="none" w:sz="0" w:space="0" w:color="auto"/>
        <w:right w:val="none" w:sz="0" w:space="0" w:color="auto"/>
      </w:divBdr>
    </w:div>
    <w:div w:id="2064061573">
      <w:bodyDiv w:val="1"/>
      <w:marLeft w:val="0"/>
      <w:marRight w:val="0"/>
      <w:marTop w:val="0"/>
      <w:marBottom w:val="0"/>
      <w:divBdr>
        <w:top w:val="none" w:sz="0" w:space="0" w:color="auto"/>
        <w:left w:val="none" w:sz="0" w:space="0" w:color="auto"/>
        <w:bottom w:val="none" w:sz="0" w:space="0" w:color="auto"/>
        <w:right w:val="none" w:sz="0" w:space="0" w:color="auto"/>
      </w:divBdr>
    </w:div>
    <w:div w:id="2064137008">
      <w:bodyDiv w:val="1"/>
      <w:marLeft w:val="0"/>
      <w:marRight w:val="0"/>
      <w:marTop w:val="0"/>
      <w:marBottom w:val="0"/>
      <w:divBdr>
        <w:top w:val="none" w:sz="0" w:space="0" w:color="auto"/>
        <w:left w:val="none" w:sz="0" w:space="0" w:color="auto"/>
        <w:bottom w:val="none" w:sz="0" w:space="0" w:color="auto"/>
        <w:right w:val="none" w:sz="0" w:space="0" w:color="auto"/>
      </w:divBdr>
    </w:div>
    <w:div w:id="2064325898">
      <w:bodyDiv w:val="1"/>
      <w:marLeft w:val="0"/>
      <w:marRight w:val="0"/>
      <w:marTop w:val="0"/>
      <w:marBottom w:val="0"/>
      <w:divBdr>
        <w:top w:val="none" w:sz="0" w:space="0" w:color="auto"/>
        <w:left w:val="none" w:sz="0" w:space="0" w:color="auto"/>
        <w:bottom w:val="none" w:sz="0" w:space="0" w:color="auto"/>
        <w:right w:val="none" w:sz="0" w:space="0" w:color="auto"/>
      </w:divBdr>
    </w:div>
    <w:div w:id="2064404843">
      <w:bodyDiv w:val="1"/>
      <w:marLeft w:val="0"/>
      <w:marRight w:val="0"/>
      <w:marTop w:val="0"/>
      <w:marBottom w:val="0"/>
      <w:divBdr>
        <w:top w:val="none" w:sz="0" w:space="0" w:color="auto"/>
        <w:left w:val="none" w:sz="0" w:space="0" w:color="auto"/>
        <w:bottom w:val="none" w:sz="0" w:space="0" w:color="auto"/>
        <w:right w:val="none" w:sz="0" w:space="0" w:color="auto"/>
      </w:divBdr>
    </w:div>
    <w:div w:id="2064476416">
      <w:bodyDiv w:val="1"/>
      <w:marLeft w:val="0"/>
      <w:marRight w:val="0"/>
      <w:marTop w:val="0"/>
      <w:marBottom w:val="0"/>
      <w:divBdr>
        <w:top w:val="none" w:sz="0" w:space="0" w:color="auto"/>
        <w:left w:val="none" w:sz="0" w:space="0" w:color="auto"/>
        <w:bottom w:val="none" w:sz="0" w:space="0" w:color="auto"/>
        <w:right w:val="none" w:sz="0" w:space="0" w:color="auto"/>
      </w:divBdr>
    </w:div>
    <w:div w:id="2064940097">
      <w:bodyDiv w:val="1"/>
      <w:marLeft w:val="0"/>
      <w:marRight w:val="0"/>
      <w:marTop w:val="0"/>
      <w:marBottom w:val="0"/>
      <w:divBdr>
        <w:top w:val="none" w:sz="0" w:space="0" w:color="auto"/>
        <w:left w:val="none" w:sz="0" w:space="0" w:color="auto"/>
        <w:bottom w:val="none" w:sz="0" w:space="0" w:color="auto"/>
        <w:right w:val="none" w:sz="0" w:space="0" w:color="auto"/>
      </w:divBdr>
    </w:div>
    <w:div w:id="2065172495">
      <w:bodyDiv w:val="1"/>
      <w:marLeft w:val="0"/>
      <w:marRight w:val="0"/>
      <w:marTop w:val="0"/>
      <w:marBottom w:val="0"/>
      <w:divBdr>
        <w:top w:val="none" w:sz="0" w:space="0" w:color="auto"/>
        <w:left w:val="none" w:sz="0" w:space="0" w:color="auto"/>
        <w:bottom w:val="none" w:sz="0" w:space="0" w:color="auto"/>
        <w:right w:val="none" w:sz="0" w:space="0" w:color="auto"/>
      </w:divBdr>
    </w:div>
    <w:div w:id="2065174662">
      <w:bodyDiv w:val="1"/>
      <w:marLeft w:val="0"/>
      <w:marRight w:val="0"/>
      <w:marTop w:val="0"/>
      <w:marBottom w:val="0"/>
      <w:divBdr>
        <w:top w:val="none" w:sz="0" w:space="0" w:color="auto"/>
        <w:left w:val="none" w:sz="0" w:space="0" w:color="auto"/>
        <w:bottom w:val="none" w:sz="0" w:space="0" w:color="auto"/>
        <w:right w:val="none" w:sz="0" w:space="0" w:color="auto"/>
      </w:divBdr>
    </w:div>
    <w:div w:id="2065180367">
      <w:bodyDiv w:val="1"/>
      <w:marLeft w:val="0"/>
      <w:marRight w:val="0"/>
      <w:marTop w:val="0"/>
      <w:marBottom w:val="0"/>
      <w:divBdr>
        <w:top w:val="none" w:sz="0" w:space="0" w:color="auto"/>
        <w:left w:val="none" w:sz="0" w:space="0" w:color="auto"/>
        <w:bottom w:val="none" w:sz="0" w:space="0" w:color="auto"/>
        <w:right w:val="none" w:sz="0" w:space="0" w:color="auto"/>
      </w:divBdr>
    </w:div>
    <w:div w:id="2065522092">
      <w:bodyDiv w:val="1"/>
      <w:marLeft w:val="0"/>
      <w:marRight w:val="0"/>
      <w:marTop w:val="0"/>
      <w:marBottom w:val="0"/>
      <w:divBdr>
        <w:top w:val="none" w:sz="0" w:space="0" w:color="auto"/>
        <w:left w:val="none" w:sz="0" w:space="0" w:color="auto"/>
        <w:bottom w:val="none" w:sz="0" w:space="0" w:color="auto"/>
        <w:right w:val="none" w:sz="0" w:space="0" w:color="auto"/>
      </w:divBdr>
    </w:div>
    <w:div w:id="2065636552">
      <w:bodyDiv w:val="1"/>
      <w:marLeft w:val="0"/>
      <w:marRight w:val="0"/>
      <w:marTop w:val="0"/>
      <w:marBottom w:val="0"/>
      <w:divBdr>
        <w:top w:val="none" w:sz="0" w:space="0" w:color="auto"/>
        <w:left w:val="none" w:sz="0" w:space="0" w:color="auto"/>
        <w:bottom w:val="none" w:sz="0" w:space="0" w:color="auto"/>
        <w:right w:val="none" w:sz="0" w:space="0" w:color="auto"/>
      </w:divBdr>
    </w:div>
    <w:div w:id="2065640334">
      <w:bodyDiv w:val="1"/>
      <w:marLeft w:val="0"/>
      <w:marRight w:val="0"/>
      <w:marTop w:val="0"/>
      <w:marBottom w:val="0"/>
      <w:divBdr>
        <w:top w:val="none" w:sz="0" w:space="0" w:color="auto"/>
        <w:left w:val="none" w:sz="0" w:space="0" w:color="auto"/>
        <w:bottom w:val="none" w:sz="0" w:space="0" w:color="auto"/>
        <w:right w:val="none" w:sz="0" w:space="0" w:color="auto"/>
      </w:divBdr>
    </w:div>
    <w:div w:id="2065643797">
      <w:bodyDiv w:val="1"/>
      <w:marLeft w:val="0"/>
      <w:marRight w:val="0"/>
      <w:marTop w:val="0"/>
      <w:marBottom w:val="0"/>
      <w:divBdr>
        <w:top w:val="none" w:sz="0" w:space="0" w:color="auto"/>
        <w:left w:val="none" w:sz="0" w:space="0" w:color="auto"/>
        <w:bottom w:val="none" w:sz="0" w:space="0" w:color="auto"/>
        <w:right w:val="none" w:sz="0" w:space="0" w:color="auto"/>
      </w:divBdr>
    </w:div>
    <w:div w:id="2065713426">
      <w:bodyDiv w:val="1"/>
      <w:marLeft w:val="0"/>
      <w:marRight w:val="0"/>
      <w:marTop w:val="0"/>
      <w:marBottom w:val="0"/>
      <w:divBdr>
        <w:top w:val="none" w:sz="0" w:space="0" w:color="auto"/>
        <w:left w:val="none" w:sz="0" w:space="0" w:color="auto"/>
        <w:bottom w:val="none" w:sz="0" w:space="0" w:color="auto"/>
        <w:right w:val="none" w:sz="0" w:space="0" w:color="auto"/>
      </w:divBdr>
    </w:div>
    <w:div w:id="2065715405">
      <w:bodyDiv w:val="1"/>
      <w:marLeft w:val="0"/>
      <w:marRight w:val="0"/>
      <w:marTop w:val="0"/>
      <w:marBottom w:val="0"/>
      <w:divBdr>
        <w:top w:val="none" w:sz="0" w:space="0" w:color="auto"/>
        <w:left w:val="none" w:sz="0" w:space="0" w:color="auto"/>
        <w:bottom w:val="none" w:sz="0" w:space="0" w:color="auto"/>
        <w:right w:val="none" w:sz="0" w:space="0" w:color="auto"/>
      </w:divBdr>
    </w:div>
    <w:div w:id="2065908271">
      <w:bodyDiv w:val="1"/>
      <w:marLeft w:val="0"/>
      <w:marRight w:val="0"/>
      <w:marTop w:val="0"/>
      <w:marBottom w:val="0"/>
      <w:divBdr>
        <w:top w:val="none" w:sz="0" w:space="0" w:color="auto"/>
        <w:left w:val="none" w:sz="0" w:space="0" w:color="auto"/>
        <w:bottom w:val="none" w:sz="0" w:space="0" w:color="auto"/>
        <w:right w:val="none" w:sz="0" w:space="0" w:color="auto"/>
      </w:divBdr>
    </w:div>
    <w:div w:id="2065986106">
      <w:bodyDiv w:val="1"/>
      <w:marLeft w:val="0"/>
      <w:marRight w:val="0"/>
      <w:marTop w:val="0"/>
      <w:marBottom w:val="0"/>
      <w:divBdr>
        <w:top w:val="none" w:sz="0" w:space="0" w:color="auto"/>
        <w:left w:val="none" w:sz="0" w:space="0" w:color="auto"/>
        <w:bottom w:val="none" w:sz="0" w:space="0" w:color="auto"/>
        <w:right w:val="none" w:sz="0" w:space="0" w:color="auto"/>
      </w:divBdr>
    </w:div>
    <w:div w:id="2066102501">
      <w:bodyDiv w:val="1"/>
      <w:marLeft w:val="0"/>
      <w:marRight w:val="0"/>
      <w:marTop w:val="0"/>
      <w:marBottom w:val="0"/>
      <w:divBdr>
        <w:top w:val="none" w:sz="0" w:space="0" w:color="auto"/>
        <w:left w:val="none" w:sz="0" w:space="0" w:color="auto"/>
        <w:bottom w:val="none" w:sz="0" w:space="0" w:color="auto"/>
        <w:right w:val="none" w:sz="0" w:space="0" w:color="auto"/>
      </w:divBdr>
    </w:div>
    <w:div w:id="2066290174">
      <w:bodyDiv w:val="1"/>
      <w:marLeft w:val="0"/>
      <w:marRight w:val="0"/>
      <w:marTop w:val="0"/>
      <w:marBottom w:val="0"/>
      <w:divBdr>
        <w:top w:val="none" w:sz="0" w:space="0" w:color="auto"/>
        <w:left w:val="none" w:sz="0" w:space="0" w:color="auto"/>
        <w:bottom w:val="none" w:sz="0" w:space="0" w:color="auto"/>
        <w:right w:val="none" w:sz="0" w:space="0" w:color="auto"/>
      </w:divBdr>
    </w:div>
    <w:div w:id="2066292131">
      <w:bodyDiv w:val="1"/>
      <w:marLeft w:val="0"/>
      <w:marRight w:val="0"/>
      <w:marTop w:val="0"/>
      <w:marBottom w:val="0"/>
      <w:divBdr>
        <w:top w:val="none" w:sz="0" w:space="0" w:color="auto"/>
        <w:left w:val="none" w:sz="0" w:space="0" w:color="auto"/>
        <w:bottom w:val="none" w:sz="0" w:space="0" w:color="auto"/>
        <w:right w:val="none" w:sz="0" w:space="0" w:color="auto"/>
      </w:divBdr>
    </w:div>
    <w:div w:id="2066374156">
      <w:bodyDiv w:val="1"/>
      <w:marLeft w:val="0"/>
      <w:marRight w:val="0"/>
      <w:marTop w:val="0"/>
      <w:marBottom w:val="0"/>
      <w:divBdr>
        <w:top w:val="none" w:sz="0" w:space="0" w:color="auto"/>
        <w:left w:val="none" w:sz="0" w:space="0" w:color="auto"/>
        <w:bottom w:val="none" w:sz="0" w:space="0" w:color="auto"/>
        <w:right w:val="none" w:sz="0" w:space="0" w:color="auto"/>
      </w:divBdr>
    </w:div>
    <w:div w:id="2066443730">
      <w:bodyDiv w:val="1"/>
      <w:marLeft w:val="0"/>
      <w:marRight w:val="0"/>
      <w:marTop w:val="0"/>
      <w:marBottom w:val="0"/>
      <w:divBdr>
        <w:top w:val="none" w:sz="0" w:space="0" w:color="auto"/>
        <w:left w:val="none" w:sz="0" w:space="0" w:color="auto"/>
        <w:bottom w:val="none" w:sz="0" w:space="0" w:color="auto"/>
        <w:right w:val="none" w:sz="0" w:space="0" w:color="auto"/>
      </w:divBdr>
    </w:div>
    <w:div w:id="2066484203">
      <w:bodyDiv w:val="1"/>
      <w:marLeft w:val="0"/>
      <w:marRight w:val="0"/>
      <w:marTop w:val="0"/>
      <w:marBottom w:val="0"/>
      <w:divBdr>
        <w:top w:val="none" w:sz="0" w:space="0" w:color="auto"/>
        <w:left w:val="none" w:sz="0" w:space="0" w:color="auto"/>
        <w:bottom w:val="none" w:sz="0" w:space="0" w:color="auto"/>
        <w:right w:val="none" w:sz="0" w:space="0" w:color="auto"/>
      </w:divBdr>
    </w:div>
    <w:div w:id="2066566074">
      <w:bodyDiv w:val="1"/>
      <w:marLeft w:val="0"/>
      <w:marRight w:val="0"/>
      <w:marTop w:val="0"/>
      <w:marBottom w:val="0"/>
      <w:divBdr>
        <w:top w:val="none" w:sz="0" w:space="0" w:color="auto"/>
        <w:left w:val="none" w:sz="0" w:space="0" w:color="auto"/>
        <w:bottom w:val="none" w:sz="0" w:space="0" w:color="auto"/>
        <w:right w:val="none" w:sz="0" w:space="0" w:color="auto"/>
      </w:divBdr>
    </w:div>
    <w:div w:id="2067297945">
      <w:bodyDiv w:val="1"/>
      <w:marLeft w:val="0"/>
      <w:marRight w:val="0"/>
      <w:marTop w:val="0"/>
      <w:marBottom w:val="0"/>
      <w:divBdr>
        <w:top w:val="none" w:sz="0" w:space="0" w:color="auto"/>
        <w:left w:val="none" w:sz="0" w:space="0" w:color="auto"/>
        <w:bottom w:val="none" w:sz="0" w:space="0" w:color="auto"/>
        <w:right w:val="none" w:sz="0" w:space="0" w:color="auto"/>
      </w:divBdr>
    </w:div>
    <w:div w:id="2067416162">
      <w:bodyDiv w:val="1"/>
      <w:marLeft w:val="0"/>
      <w:marRight w:val="0"/>
      <w:marTop w:val="0"/>
      <w:marBottom w:val="0"/>
      <w:divBdr>
        <w:top w:val="none" w:sz="0" w:space="0" w:color="auto"/>
        <w:left w:val="none" w:sz="0" w:space="0" w:color="auto"/>
        <w:bottom w:val="none" w:sz="0" w:space="0" w:color="auto"/>
        <w:right w:val="none" w:sz="0" w:space="0" w:color="auto"/>
      </w:divBdr>
    </w:div>
    <w:div w:id="2067482393">
      <w:bodyDiv w:val="1"/>
      <w:marLeft w:val="0"/>
      <w:marRight w:val="0"/>
      <w:marTop w:val="0"/>
      <w:marBottom w:val="0"/>
      <w:divBdr>
        <w:top w:val="none" w:sz="0" w:space="0" w:color="auto"/>
        <w:left w:val="none" w:sz="0" w:space="0" w:color="auto"/>
        <w:bottom w:val="none" w:sz="0" w:space="0" w:color="auto"/>
        <w:right w:val="none" w:sz="0" w:space="0" w:color="auto"/>
      </w:divBdr>
    </w:div>
    <w:div w:id="2067531773">
      <w:bodyDiv w:val="1"/>
      <w:marLeft w:val="0"/>
      <w:marRight w:val="0"/>
      <w:marTop w:val="0"/>
      <w:marBottom w:val="0"/>
      <w:divBdr>
        <w:top w:val="none" w:sz="0" w:space="0" w:color="auto"/>
        <w:left w:val="none" w:sz="0" w:space="0" w:color="auto"/>
        <w:bottom w:val="none" w:sz="0" w:space="0" w:color="auto"/>
        <w:right w:val="none" w:sz="0" w:space="0" w:color="auto"/>
      </w:divBdr>
    </w:div>
    <w:div w:id="2067532349">
      <w:bodyDiv w:val="1"/>
      <w:marLeft w:val="0"/>
      <w:marRight w:val="0"/>
      <w:marTop w:val="0"/>
      <w:marBottom w:val="0"/>
      <w:divBdr>
        <w:top w:val="none" w:sz="0" w:space="0" w:color="auto"/>
        <w:left w:val="none" w:sz="0" w:space="0" w:color="auto"/>
        <w:bottom w:val="none" w:sz="0" w:space="0" w:color="auto"/>
        <w:right w:val="none" w:sz="0" w:space="0" w:color="auto"/>
      </w:divBdr>
    </w:div>
    <w:div w:id="2067560393">
      <w:bodyDiv w:val="1"/>
      <w:marLeft w:val="0"/>
      <w:marRight w:val="0"/>
      <w:marTop w:val="0"/>
      <w:marBottom w:val="0"/>
      <w:divBdr>
        <w:top w:val="none" w:sz="0" w:space="0" w:color="auto"/>
        <w:left w:val="none" w:sz="0" w:space="0" w:color="auto"/>
        <w:bottom w:val="none" w:sz="0" w:space="0" w:color="auto"/>
        <w:right w:val="none" w:sz="0" w:space="0" w:color="auto"/>
      </w:divBdr>
    </w:div>
    <w:div w:id="2067603286">
      <w:bodyDiv w:val="1"/>
      <w:marLeft w:val="0"/>
      <w:marRight w:val="0"/>
      <w:marTop w:val="0"/>
      <w:marBottom w:val="0"/>
      <w:divBdr>
        <w:top w:val="none" w:sz="0" w:space="0" w:color="auto"/>
        <w:left w:val="none" w:sz="0" w:space="0" w:color="auto"/>
        <w:bottom w:val="none" w:sz="0" w:space="0" w:color="auto"/>
        <w:right w:val="none" w:sz="0" w:space="0" w:color="auto"/>
      </w:divBdr>
    </w:div>
    <w:div w:id="2067752757">
      <w:bodyDiv w:val="1"/>
      <w:marLeft w:val="0"/>
      <w:marRight w:val="0"/>
      <w:marTop w:val="0"/>
      <w:marBottom w:val="0"/>
      <w:divBdr>
        <w:top w:val="none" w:sz="0" w:space="0" w:color="auto"/>
        <w:left w:val="none" w:sz="0" w:space="0" w:color="auto"/>
        <w:bottom w:val="none" w:sz="0" w:space="0" w:color="auto"/>
        <w:right w:val="none" w:sz="0" w:space="0" w:color="auto"/>
      </w:divBdr>
    </w:div>
    <w:div w:id="2067875927">
      <w:bodyDiv w:val="1"/>
      <w:marLeft w:val="0"/>
      <w:marRight w:val="0"/>
      <w:marTop w:val="0"/>
      <w:marBottom w:val="0"/>
      <w:divBdr>
        <w:top w:val="none" w:sz="0" w:space="0" w:color="auto"/>
        <w:left w:val="none" w:sz="0" w:space="0" w:color="auto"/>
        <w:bottom w:val="none" w:sz="0" w:space="0" w:color="auto"/>
        <w:right w:val="none" w:sz="0" w:space="0" w:color="auto"/>
      </w:divBdr>
    </w:div>
    <w:div w:id="2068069024">
      <w:bodyDiv w:val="1"/>
      <w:marLeft w:val="0"/>
      <w:marRight w:val="0"/>
      <w:marTop w:val="0"/>
      <w:marBottom w:val="0"/>
      <w:divBdr>
        <w:top w:val="none" w:sz="0" w:space="0" w:color="auto"/>
        <w:left w:val="none" w:sz="0" w:space="0" w:color="auto"/>
        <w:bottom w:val="none" w:sz="0" w:space="0" w:color="auto"/>
        <w:right w:val="none" w:sz="0" w:space="0" w:color="auto"/>
      </w:divBdr>
    </w:div>
    <w:div w:id="2068145587">
      <w:bodyDiv w:val="1"/>
      <w:marLeft w:val="0"/>
      <w:marRight w:val="0"/>
      <w:marTop w:val="0"/>
      <w:marBottom w:val="0"/>
      <w:divBdr>
        <w:top w:val="none" w:sz="0" w:space="0" w:color="auto"/>
        <w:left w:val="none" w:sz="0" w:space="0" w:color="auto"/>
        <w:bottom w:val="none" w:sz="0" w:space="0" w:color="auto"/>
        <w:right w:val="none" w:sz="0" w:space="0" w:color="auto"/>
      </w:divBdr>
    </w:div>
    <w:div w:id="2068525930">
      <w:bodyDiv w:val="1"/>
      <w:marLeft w:val="0"/>
      <w:marRight w:val="0"/>
      <w:marTop w:val="0"/>
      <w:marBottom w:val="0"/>
      <w:divBdr>
        <w:top w:val="none" w:sz="0" w:space="0" w:color="auto"/>
        <w:left w:val="none" w:sz="0" w:space="0" w:color="auto"/>
        <w:bottom w:val="none" w:sz="0" w:space="0" w:color="auto"/>
        <w:right w:val="none" w:sz="0" w:space="0" w:color="auto"/>
      </w:divBdr>
    </w:div>
    <w:div w:id="2068722733">
      <w:bodyDiv w:val="1"/>
      <w:marLeft w:val="0"/>
      <w:marRight w:val="0"/>
      <w:marTop w:val="0"/>
      <w:marBottom w:val="0"/>
      <w:divBdr>
        <w:top w:val="none" w:sz="0" w:space="0" w:color="auto"/>
        <w:left w:val="none" w:sz="0" w:space="0" w:color="auto"/>
        <w:bottom w:val="none" w:sz="0" w:space="0" w:color="auto"/>
        <w:right w:val="none" w:sz="0" w:space="0" w:color="auto"/>
      </w:divBdr>
    </w:div>
    <w:div w:id="2068793387">
      <w:bodyDiv w:val="1"/>
      <w:marLeft w:val="0"/>
      <w:marRight w:val="0"/>
      <w:marTop w:val="0"/>
      <w:marBottom w:val="0"/>
      <w:divBdr>
        <w:top w:val="none" w:sz="0" w:space="0" w:color="auto"/>
        <w:left w:val="none" w:sz="0" w:space="0" w:color="auto"/>
        <w:bottom w:val="none" w:sz="0" w:space="0" w:color="auto"/>
        <w:right w:val="none" w:sz="0" w:space="0" w:color="auto"/>
      </w:divBdr>
    </w:div>
    <w:div w:id="2068841767">
      <w:bodyDiv w:val="1"/>
      <w:marLeft w:val="0"/>
      <w:marRight w:val="0"/>
      <w:marTop w:val="0"/>
      <w:marBottom w:val="0"/>
      <w:divBdr>
        <w:top w:val="none" w:sz="0" w:space="0" w:color="auto"/>
        <w:left w:val="none" w:sz="0" w:space="0" w:color="auto"/>
        <w:bottom w:val="none" w:sz="0" w:space="0" w:color="auto"/>
        <w:right w:val="none" w:sz="0" w:space="0" w:color="auto"/>
      </w:divBdr>
    </w:div>
    <w:div w:id="2068869681">
      <w:bodyDiv w:val="1"/>
      <w:marLeft w:val="0"/>
      <w:marRight w:val="0"/>
      <w:marTop w:val="0"/>
      <w:marBottom w:val="0"/>
      <w:divBdr>
        <w:top w:val="none" w:sz="0" w:space="0" w:color="auto"/>
        <w:left w:val="none" w:sz="0" w:space="0" w:color="auto"/>
        <w:bottom w:val="none" w:sz="0" w:space="0" w:color="auto"/>
        <w:right w:val="none" w:sz="0" w:space="0" w:color="auto"/>
      </w:divBdr>
    </w:div>
    <w:div w:id="2069106964">
      <w:bodyDiv w:val="1"/>
      <w:marLeft w:val="0"/>
      <w:marRight w:val="0"/>
      <w:marTop w:val="0"/>
      <w:marBottom w:val="0"/>
      <w:divBdr>
        <w:top w:val="none" w:sz="0" w:space="0" w:color="auto"/>
        <w:left w:val="none" w:sz="0" w:space="0" w:color="auto"/>
        <w:bottom w:val="none" w:sz="0" w:space="0" w:color="auto"/>
        <w:right w:val="none" w:sz="0" w:space="0" w:color="auto"/>
      </w:divBdr>
    </w:div>
    <w:div w:id="2069304276">
      <w:bodyDiv w:val="1"/>
      <w:marLeft w:val="0"/>
      <w:marRight w:val="0"/>
      <w:marTop w:val="0"/>
      <w:marBottom w:val="0"/>
      <w:divBdr>
        <w:top w:val="none" w:sz="0" w:space="0" w:color="auto"/>
        <w:left w:val="none" w:sz="0" w:space="0" w:color="auto"/>
        <w:bottom w:val="none" w:sz="0" w:space="0" w:color="auto"/>
        <w:right w:val="none" w:sz="0" w:space="0" w:color="auto"/>
      </w:divBdr>
    </w:div>
    <w:div w:id="2069524416">
      <w:bodyDiv w:val="1"/>
      <w:marLeft w:val="0"/>
      <w:marRight w:val="0"/>
      <w:marTop w:val="0"/>
      <w:marBottom w:val="0"/>
      <w:divBdr>
        <w:top w:val="none" w:sz="0" w:space="0" w:color="auto"/>
        <w:left w:val="none" w:sz="0" w:space="0" w:color="auto"/>
        <w:bottom w:val="none" w:sz="0" w:space="0" w:color="auto"/>
        <w:right w:val="none" w:sz="0" w:space="0" w:color="auto"/>
      </w:divBdr>
    </w:div>
    <w:div w:id="2070228661">
      <w:bodyDiv w:val="1"/>
      <w:marLeft w:val="0"/>
      <w:marRight w:val="0"/>
      <w:marTop w:val="0"/>
      <w:marBottom w:val="0"/>
      <w:divBdr>
        <w:top w:val="none" w:sz="0" w:space="0" w:color="auto"/>
        <w:left w:val="none" w:sz="0" w:space="0" w:color="auto"/>
        <w:bottom w:val="none" w:sz="0" w:space="0" w:color="auto"/>
        <w:right w:val="none" w:sz="0" w:space="0" w:color="auto"/>
      </w:divBdr>
    </w:div>
    <w:div w:id="2070297747">
      <w:bodyDiv w:val="1"/>
      <w:marLeft w:val="0"/>
      <w:marRight w:val="0"/>
      <w:marTop w:val="0"/>
      <w:marBottom w:val="0"/>
      <w:divBdr>
        <w:top w:val="none" w:sz="0" w:space="0" w:color="auto"/>
        <w:left w:val="none" w:sz="0" w:space="0" w:color="auto"/>
        <w:bottom w:val="none" w:sz="0" w:space="0" w:color="auto"/>
        <w:right w:val="none" w:sz="0" w:space="0" w:color="auto"/>
      </w:divBdr>
    </w:div>
    <w:div w:id="2070568843">
      <w:bodyDiv w:val="1"/>
      <w:marLeft w:val="0"/>
      <w:marRight w:val="0"/>
      <w:marTop w:val="0"/>
      <w:marBottom w:val="0"/>
      <w:divBdr>
        <w:top w:val="none" w:sz="0" w:space="0" w:color="auto"/>
        <w:left w:val="none" w:sz="0" w:space="0" w:color="auto"/>
        <w:bottom w:val="none" w:sz="0" w:space="0" w:color="auto"/>
        <w:right w:val="none" w:sz="0" w:space="0" w:color="auto"/>
      </w:divBdr>
    </w:div>
    <w:div w:id="2070569841">
      <w:bodyDiv w:val="1"/>
      <w:marLeft w:val="0"/>
      <w:marRight w:val="0"/>
      <w:marTop w:val="0"/>
      <w:marBottom w:val="0"/>
      <w:divBdr>
        <w:top w:val="none" w:sz="0" w:space="0" w:color="auto"/>
        <w:left w:val="none" w:sz="0" w:space="0" w:color="auto"/>
        <w:bottom w:val="none" w:sz="0" w:space="0" w:color="auto"/>
        <w:right w:val="none" w:sz="0" w:space="0" w:color="auto"/>
      </w:divBdr>
    </w:div>
    <w:div w:id="2070641497">
      <w:bodyDiv w:val="1"/>
      <w:marLeft w:val="0"/>
      <w:marRight w:val="0"/>
      <w:marTop w:val="0"/>
      <w:marBottom w:val="0"/>
      <w:divBdr>
        <w:top w:val="none" w:sz="0" w:space="0" w:color="auto"/>
        <w:left w:val="none" w:sz="0" w:space="0" w:color="auto"/>
        <w:bottom w:val="none" w:sz="0" w:space="0" w:color="auto"/>
        <w:right w:val="none" w:sz="0" w:space="0" w:color="auto"/>
      </w:divBdr>
    </w:div>
    <w:div w:id="2070765299">
      <w:bodyDiv w:val="1"/>
      <w:marLeft w:val="0"/>
      <w:marRight w:val="0"/>
      <w:marTop w:val="0"/>
      <w:marBottom w:val="0"/>
      <w:divBdr>
        <w:top w:val="none" w:sz="0" w:space="0" w:color="auto"/>
        <w:left w:val="none" w:sz="0" w:space="0" w:color="auto"/>
        <w:bottom w:val="none" w:sz="0" w:space="0" w:color="auto"/>
        <w:right w:val="none" w:sz="0" w:space="0" w:color="auto"/>
      </w:divBdr>
    </w:div>
    <w:div w:id="2070810652">
      <w:bodyDiv w:val="1"/>
      <w:marLeft w:val="0"/>
      <w:marRight w:val="0"/>
      <w:marTop w:val="0"/>
      <w:marBottom w:val="0"/>
      <w:divBdr>
        <w:top w:val="none" w:sz="0" w:space="0" w:color="auto"/>
        <w:left w:val="none" w:sz="0" w:space="0" w:color="auto"/>
        <w:bottom w:val="none" w:sz="0" w:space="0" w:color="auto"/>
        <w:right w:val="none" w:sz="0" w:space="0" w:color="auto"/>
      </w:divBdr>
    </w:div>
    <w:div w:id="2070879301">
      <w:bodyDiv w:val="1"/>
      <w:marLeft w:val="0"/>
      <w:marRight w:val="0"/>
      <w:marTop w:val="0"/>
      <w:marBottom w:val="0"/>
      <w:divBdr>
        <w:top w:val="none" w:sz="0" w:space="0" w:color="auto"/>
        <w:left w:val="none" w:sz="0" w:space="0" w:color="auto"/>
        <w:bottom w:val="none" w:sz="0" w:space="0" w:color="auto"/>
        <w:right w:val="none" w:sz="0" w:space="0" w:color="auto"/>
      </w:divBdr>
    </w:div>
    <w:div w:id="2070879888">
      <w:bodyDiv w:val="1"/>
      <w:marLeft w:val="0"/>
      <w:marRight w:val="0"/>
      <w:marTop w:val="0"/>
      <w:marBottom w:val="0"/>
      <w:divBdr>
        <w:top w:val="none" w:sz="0" w:space="0" w:color="auto"/>
        <w:left w:val="none" w:sz="0" w:space="0" w:color="auto"/>
        <w:bottom w:val="none" w:sz="0" w:space="0" w:color="auto"/>
        <w:right w:val="none" w:sz="0" w:space="0" w:color="auto"/>
      </w:divBdr>
    </w:div>
    <w:div w:id="2070880007">
      <w:bodyDiv w:val="1"/>
      <w:marLeft w:val="0"/>
      <w:marRight w:val="0"/>
      <w:marTop w:val="0"/>
      <w:marBottom w:val="0"/>
      <w:divBdr>
        <w:top w:val="none" w:sz="0" w:space="0" w:color="auto"/>
        <w:left w:val="none" w:sz="0" w:space="0" w:color="auto"/>
        <w:bottom w:val="none" w:sz="0" w:space="0" w:color="auto"/>
        <w:right w:val="none" w:sz="0" w:space="0" w:color="auto"/>
      </w:divBdr>
    </w:div>
    <w:div w:id="2071532499">
      <w:bodyDiv w:val="1"/>
      <w:marLeft w:val="0"/>
      <w:marRight w:val="0"/>
      <w:marTop w:val="0"/>
      <w:marBottom w:val="0"/>
      <w:divBdr>
        <w:top w:val="none" w:sz="0" w:space="0" w:color="auto"/>
        <w:left w:val="none" w:sz="0" w:space="0" w:color="auto"/>
        <w:bottom w:val="none" w:sz="0" w:space="0" w:color="auto"/>
        <w:right w:val="none" w:sz="0" w:space="0" w:color="auto"/>
      </w:divBdr>
    </w:div>
    <w:div w:id="2071659031">
      <w:bodyDiv w:val="1"/>
      <w:marLeft w:val="0"/>
      <w:marRight w:val="0"/>
      <w:marTop w:val="0"/>
      <w:marBottom w:val="0"/>
      <w:divBdr>
        <w:top w:val="none" w:sz="0" w:space="0" w:color="auto"/>
        <w:left w:val="none" w:sz="0" w:space="0" w:color="auto"/>
        <w:bottom w:val="none" w:sz="0" w:space="0" w:color="auto"/>
        <w:right w:val="none" w:sz="0" w:space="0" w:color="auto"/>
      </w:divBdr>
    </w:div>
    <w:div w:id="2071687033">
      <w:bodyDiv w:val="1"/>
      <w:marLeft w:val="0"/>
      <w:marRight w:val="0"/>
      <w:marTop w:val="0"/>
      <w:marBottom w:val="0"/>
      <w:divBdr>
        <w:top w:val="none" w:sz="0" w:space="0" w:color="auto"/>
        <w:left w:val="none" w:sz="0" w:space="0" w:color="auto"/>
        <w:bottom w:val="none" w:sz="0" w:space="0" w:color="auto"/>
        <w:right w:val="none" w:sz="0" w:space="0" w:color="auto"/>
      </w:divBdr>
    </w:div>
    <w:div w:id="2071800953">
      <w:bodyDiv w:val="1"/>
      <w:marLeft w:val="0"/>
      <w:marRight w:val="0"/>
      <w:marTop w:val="0"/>
      <w:marBottom w:val="0"/>
      <w:divBdr>
        <w:top w:val="none" w:sz="0" w:space="0" w:color="auto"/>
        <w:left w:val="none" w:sz="0" w:space="0" w:color="auto"/>
        <w:bottom w:val="none" w:sz="0" w:space="0" w:color="auto"/>
        <w:right w:val="none" w:sz="0" w:space="0" w:color="auto"/>
      </w:divBdr>
    </w:div>
    <w:div w:id="2071807853">
      <w:bodyDiv w:val="1"/>
      <w:marLeft w:val="0"/>
      <w:marRight w:val="0"/>
      <w:marTop w:val="0"/>
      <w:marBottom w:val="0"/>
      <w:divBdr>
        <w:top w:val="none" w:sz="0" w:space="0" w:color="auto"/>
        <w:left w:val="none" w:sz="0" w:space="0" w:color="auto"/>
        <w:bottom w:val="none" w:sz="0" w:space="0" w:color="auto"/>
        <w:right w:val="none" w:sz="0" w:space="0" w:color="auto"/>
      </w:divBdr>
    </w:div>
    <w:div w:id="2071922402">
      <w:bodyDiv w:val="1"/>
      <w:marLeft w:val="0"/>
      <w:marRight w:val="0"/>
      <w:marTop w:val="0"/>
      <w:marBottom w:val="0"/>
      <w:divBdr>
        <w:top w:val="none" w:sz="0" w:space="0" w:color="auto"/>
        <w:left w:val="none" w:sz="0" w:space="0" w:color="auto"/>
        <w:bottom w:val="none" w:sz="0" w:space="0" w:color="auto"/>
        <w:right w:val="none" w:sz="0" w:space="0" w:color="auto"/>
      </w:divBdr>
    </w:div>
    <w:div w:id="2071952453">
      <w:bodyDiv w:val="1"/>
      <w:marLeft w:val="0"/>
      <w:marRight w:val="0"/>
      <w:marTop w:val="0"/>
      <w:marBottom w:val="0"/>
      <w:divBdr>
        <w:top w:val="none" w:sz="0" w:space="0" w:color="auto"/>
        <w:left w:val="none" w:sz="0" w:space="0" w:color="auto"/>
        <w:bottom w:val="none" w:sz="0" w:space="0" w:color="auto"/>
        <w:right w:val="none" w:sz="0" w:space="0" w:color="auto"/>
      </w:divBdr>
    </w:div>
    <w:div w:id="2072000265">
      <w:bodyDiv w:val="1"/>
      <w:marLeft w:val="0"/>
      <w:marRight w:val="0"/>
      <w:marTop w:val="0"/>
      <w:marBottom w:val="0"/>
      <w:divBdr>
        <w:top w:val="none" w:sz="0" w:space="0" w:color="auto"/>
        <w:left w:val="none" w:sz="0" w:space="0" w:color="auto"/>
        <w:bottom w:val="none" w:sz="0" w:space="0" w:color="auto"/>
        <w:right w:val="none" w:sz="0" w:space="0" w:color="auto"/>
      </w:divBdr>
    </w:div>
    <w:div w:id="2072345511">
      <w:bodyDiv w:val="1"/>
      <w:marLeft w:val="0"/>
      <w:marRight w:val="0"/>
      <w:marTop w:val="0"/>
      <w:marBottom w:val="0"/>
      <w:divBdr>
        <w:top w:val="none" w:sz="0" w:space="0" w:color="auto"/>
        <w:left w:val="none" w:sz="0" w:space="0" w:color="auto"/>
        <w:bottom w:val="none" w:sz="0" w:space="0" w:color="auto"/>
        <w:right w:val="none" w:sz="0" w:space="0" w:color="auto"/>
      </w:divBdr>
    </w:div>
    <w:div w:id="2072578955">
      <w:bodyDiv w:val="1"/>
      <w:marLeft w:val="0"/>
      <w:marRight w:val="0"/>
      <w:marTop w:val="0"/>
      <w:marBottom w:val="0"/>
      <w:divBdr>
        <w:top w:val="none" w:sz="0" w:space="0" w:color="auto"/>
        <w:left w:val="none" w:sz="0" w:space="0" w:color="auto"/>
        <w:bottom w:val="none" w:sz="0" w:space="0" w:color="auto"/>
        <w:right w:val="none" w:sz="0" w:space="0" w:color="auto"/>
      </w:divBdr>
    </w:div>
    <w:div w:id="2072849072">
      <w:bodyDiv w:val="1"/>
      <w:marLeft w:val="0"/>
      <w:marRight w:val="0"/>
      <w:marTop w:val="0"/>
      <w:marBottom w:val="0"/>
      <w:divBdr>
        <w:top w:val="none" w:sz="0" w:space="0" w:color="auto"/>
        <w:left w:val="none" w:sz="0" w:space="0" w:color="auto"/>
        <w:bottom w:val="none" w:sz="0" w:space="0" w:color="auto"/>
        <w:right w:val="none" w:sz="0" w:space="0" w:color="auto"/>
      </w:divBdr>
    </w:div>
    <w:div w:id="2073118752">
      <w:bodyDiv w:val="1"/>
      <w:marLeft w:val="0"/>
      <w:marRight w:val="0"/>
      <w:marTop w:val="0"/>
      <w:marBottom w:val="0"/>
      <w:divBdr>
        <w:top w:val="none" w:sz="0" w:space="0" w:color="auto"/>
        <w:left w:val="none" w:sz="0" w:space="0" w:color="auto"/>
        <w:bottom w:val="none" w:sz="0" w:space="0" w:color="auto"/>
        <w:right w:val="none" w:sz="0" w:space="0" w:color="auto"/>
      </w:divBdr>
    </w:div>
    <w:div w:id="2073192225">
      <w:bodyDiv w:val="1"/>
      <w:marLeft w:val="0"/>
      <w:marRight w:val="0"/>
      <w:marTop w:val="0"/>
      <w:marBottom w:val="0"/>
      <w:divBdr>
        <w:top w:val="none" w:sz="0" w:space="0" w:color="auto"/>
        <w:left w:val="none" w:sz="0" w:space="0" w:color="auto"/>
        <w:bottom w:val="none" w:sz="0" w:space="0" w:color="auto"/>
        <w:right w:val="none" w:sz="0" w:space="0" w:color="auto"/>
      </w:divBdr>
    </w:div>
    <w:div w:id="2073192982">
      <w:bodyDiv w:val="1"/>
      <w:marLeft w:val="0"/>
      <w:marRight w:val="0"/>
      <w:marTop w:val="0"/>
      <w:marBottom w:val="0"/>
      <w:divBdr>
        <w:top w:val="none" w:sz="0" w:space="0" w:color="auto"/>
        <w:left w:val="none" w:sz="0" w:space="0" w:color="auto"/>
        <w:bottom w:val="none" w:sz="0" w:space="0" w:color="auto"/>
        <w:right w:val="none" w:sz="0" w:space="0" w:color="auto"/>
      </w:divBdr>
    </w:div>
    <w:div w:id="2073194067">
      <w:bodyDiv w:val="1"/>
      <w:marLeft w:val="0"/>
      <w:marRight w:val="0"/>
      <w:marTop w:val="0"/>
      <w:marBottom w:val="0"/>
      <w:divBdr>
        <w:top w:val="none" w:sz="0" w:space="0" w:color="auto"/>
        <w:left w:val="none" w:sz="0" w:space="0" w:color="auto"/>
        <w:bottom w:val="none" w:sz="0" w:space="0" w:color="auto"/>
        <w:right w:val="none" w:sz="0" w:space="0" w:color="auto"/>
      </w:divBdr>
    </w:div>
    <w:div w:id="2073231596">
      <w:bodyDiv w:val="1"/>
      <w:marLeft w:val="0"/>
      <w:marRight w:val="0"/>
      <w:marTop w:val="0"/>
      <w:marBottom w:val="0"/>
      <w:divBdr>
        <w:top w:val="none" w:sz="0" w:space="0" w:color="auto"/>
        <w:left w:val="none" w:sz="0" w:space="0" w:color="auto"/>
        <w:bottom w:val="none" w:sz="0" w:space="0" w:color="auto"/>
        <w:right w:val="none" w:sz="0" w:space="0" w:color="auto"/>
      </w:divBdr>
    </w:div>
    <w:div w:id="2073233691">
      <w:bodyDiv w:val="1"/>
      <w:marLeft w:val="0"/>
      <w:marRight w:val="0"/>
      <w:marTop w:val="0"/>
      <w:marBottom w:val="0"/>
      <w:divBdr>
        <w:top w:val="none" w:sz="0" w:space="0" w:color="auto"/>
        <w:left w:val="none" w:sz="0" w:space="0" w:color="auto"/>
        <w:bottom w:val="none" w:sz="0" w:space="0" w:color="auto"/>
        <w:right w:val="none" w:sz="0" w:space="0" w:color="auto"/>
      </w:divBdr>
    </w:div>
    <w:div w:id="2073387322">
      <w:bodyDiv w:val="1"/>
      <w:marLeft w:val="0"/>
      <w:marRight w:val="0"/>
      <w:marTop w:val="0"/>
      <w:marBottom w:val="0"/>
      <w:divBdr>
        <w:top w:val="none" w:sz="0" w:space="0" w:color="auto"/>
        <w:left w:val="none" w:sz="0" w:space="0" w:color="auto"/>
        <w:bottom w:val="none" w:sz="0" w:space="0" w:color="auto"/>
        <w:right w:val="none" w:sz="0" w:space="0" w:color="auto"/>
      </w:divBdr>
    </w:div>
    <w:div w:id="2073579644">
      <w:bodyDiv w:val="1"/>
      <w:marLeft w:val="0"/>
      <w:marRight w:val="0"/>
      <w:marTop w:val="0"/>
      <w:marBottom w:val="0"/>
      <w:divBdr>
        <w:top w:val="none" w:sz="0" w:space="0" w:color="auto"/>
        <w:left w:val="none" w:sz="0" w:space="0" w:color="auto"/>
        <w:bottom w:val="none" w:sz="0" w:space="0" w:color="auto"/>
        <w:right w:val="none" w:sz="0" w:space="0" w:color="auto"/>
      </w:divBdr>
    </w:div>
    <w:div w:id="2073968004">
      <w:bodyDiv w:val="1"/>
      <w:marLeft w:val="0"/>
      <w:marRight w:val="0"/>
      <w:marTop w:val="0"/>
      <w:marBottom w:val="0"/>
      <w:divBdr>
        <w:top w:val="none" w:sz="0" w:space="0" w:color="auto"/>
        <w:left w:val="none" w:sz="0" w:space="0" w:color="auto"/>
        <w:bottom w:val="none" w:sz="0" w:space="0" w:color="auto"/>
        <w:right w:val="none" w:sz="0" w:space="0" w:color="auto"/>
      </w:divBdr>
    </w:div>
    <w:div w:id="2074084402">
      <w:bodyDiv w:val="1"/>
      <w:marLeft w:val="0"/>
      <w:marRight w:val="0"/>
      <w:marTop w:val="0"/>
      <w:marBottom w:val="0"/>
      <w:divBdr>
        <w:top w:val="none" w:sz="0" w:space="0" w:color="auto"/>
        <w:left w:val="none" w:sz="0" w:space="0" w:color="auto"/>
        <w:bottom w:val="none" w:sz="0" w:space="0" w:color="auto"/>
        <w:right w:val="none" w:sz="0" w:space="0" w:color="auto"/>
      </w:divBdr>
    </w:div>
    <w:div w:id="2074235079">
      <w:bodyDiv w:val="1"/>
      <w:marLeft w:val="0"/>
      <w:marRight w:val="0"/>
      <w:marTop w:val="0"/>
      <w:marBottom w:val="0"/>
      <w:divBdr>
        <w:top w:val="none" w:sz="0" w:space="0" w:color="auto"/>
        <w:left w:val="none" w:sz="0" w:space="0" w:color="auto"/>
        <w:bottom w:val="none" w:sz="0" w:space="0" w:color="auto"/>
        <w:right w:val="none" w:sz="0" w:space="0" w:color="auto"/>
      </w:divBdr>
    </w:div>
    <w:div w:id="2074235081">
      <w:bodyDiv w:val="1"/>
      <w:marLeft w:val="0"/>
      <w:marRight w:val="0"/>
      <w:marTop w:val="0"/>
      <w:marBottom w:val="0"/>
      <w:divBdr>
        <w:top w:val="none" w:sz="0" w:space="0" w:color="auto"/>
        <w:left w:val="none" w:sz="0" w:space="0" w:color="auto"/>
        <w:bottom w:val="none" w:sz="0" w:space="0" w:color="auto"/>
        <w:right w:val="none" w:sz="0" w:space="0" w:color="auto"/>
      </w:divBdr>
    </w:div>
    <w:div w:id="2074280032">
      <w:bodyDiv w:val="1"/>
      <w:marLeft w:val="0"/>
      <w:marRight w:val="0"/>
      <w:marTop w:val="0"/>
      <w:marBottom w:val="0"/>
      <w:divBdr>
        <w:top w:val="none" w:sz="0" w:space="0" w:color="auto"/>
        <w:left w:val="none" w:sz="0" w:space="0" w:color="auto"/>
        <w:bottom w:val="none" w:sz="0" w:space="0" w:color="auto"/>
        <w:right w:val="none" w:sz="0" w:space="0" w:color="auto"/>
      </w:divBdr>
    </w:div>
    <w:div w:id="2074884912">
      <w:bodyDiv w:val="1"/>
      <w:marLeft w:val="0"/>
      <w:marRight w:val="0"/>
      <w:marTop w:val="0"/>
      <w:marBottom w:val="0"/>
      <w:divBdr>
        <w:top w:val="none" w:sz="0" w:space="0" w:color="auto"/>
        <w:left w:val="none" w:sz="0" w:space="0" w:color="auto"/>
        <w:bottom w:val="none" w:sz="0" w:space="0" w:color="auto"/>
        <w:right w:val="none" w:sz="0" w:space="0" w:color="auto"/>
      </w:divBdr>
    </w:div>
    <w:div w:id="2075079290">
      <w:bodyDiv w:val="1"/>
      <w:marLeft w:val="0"/>
      <w:marRight w:val="0"/>
      <w:marTop w:val="0"/>
      <w:marBottom w:val="0"/>
      <w:divBdr>
        <w:top w:val="none" w:sz="0" w:space="0" w:color="auto"/>
        <w:left w:val="none" w:sz="0" w:space="0" w:color="auto"/>
        <w:bottom w:val="none" w:sz="0" w:space="0" w:color="auto"/>
        <w:right w:val="none" w:sz="0" w:space="0" w:color="auto"/>
      </w:divBdr>
    </w:div>
    <w:div w:id="2075079419">
      <w:bodyDiv w:val="1"/>
      <w:marLeft w:val="0"/>
      <w:marRight w:val="0"/>
      <w:marTop w:val="0"/>
      <w:marBottom w:val="0"/>
      <w:divBdr>
        <w:top w:val="none" w:sz="0" w:space="0" w:color="auto"/>
        <w:left w:val="none" w:sz="0" w:space="0" w:color="auto"/>
        <w:bottom w:val="none" w:sz="0" w:space="0" w:color="auto"/>
        <w:right w:val="none" w:sz="0" w:space="0" w:color="auto"/>
      </w:divBdr>
    </w:div>
    <w:div w:id="2075271244">
      <w:bodyDiv w:val="1"/>
      <w:marLeft w:val="0"/>
      <w:marRight w:val="0"/>
      <w:marTop w:val="0"/>
      <w:marBottom w:val="0"/>
      <w:divBdr>
        <w:top w:val="none" w:sz="0" w:space="0" w:color="auto"/>
        <w:left w:val="none" w:sz="0" w:space="0" w:color="auto"/>
        <w:bottom w:val="none" w:sz="0" w:space="0" w:color="auto"/>
        <w:right w:val="none" w:sz="0" w:space="0" w:color="auto"/>
      </w:divBdr>
    </w:div>
    <w:div w:id="2075349710">
      <w:bodyDiv w:val="1"/>
      <w:marLeft w:val="0"/>
      <w:marRight w:val="0"/>
      <w:marTop w:val="0"/>
      <w:marBottom w:val="0"/>
      <w:divBdr>
        <w:top w:val="none" w:sz="0" w:space="0" w:color="auto"/>
        <w:left w:val="none" w:sz="0" w:space="0" w:color="auto"/>
        <w:bottom w:val="none" w:sz="0" w:space="0" w:color="auto"/>
        <w:right w:val="none" w:sz="0" w:space="0" w:color="auto"/>
      </w:divBdr>
    </w:div>
    <w:div w:id="2075396114">
      <w:bodyDiv w:val="1"/>
      <w:marLeft w:val="0"/>
      <w:marRight w:val="0"/>
      <w:marTop w:val="0"/>
      <w:marBottom w:val="0"/>
      <w:divBdr>
        <w:top w:val="none" w:sz="0" w:space="0" w:color="auto"/>
        <w:left w:val="none" w:sz="0" w:space="0" w:color="auto"/>
        <w:bottom w:val="none" w:sz="0" w:space="0" w:color="auto"/>
        <w:right w:val="none" w:sz="0" w:space="0" w:color="auto"/>
      </w:divBdr>
    </w:div>
    <w:div w:id="2075664158">
      <w:bodyDiv w:val="1"/>
      <w:marLeft w:val="0"/>
      <w:marRight w:val="0"/>
      <w:marTop w:val="0"/>
      <w:marBottom w:val="0"/>
      <w:divBdr>
        <w:top w:val="none" w:sz="0" w:space="0" w:color="auto"/>
        <w:left w:val="none" w:sz="0" w:space="0" w:color="auto"/>
        <w:bottom w:val="none" w:sz="0" w:space="0" w:color="auto"/>
        <w:right w:val="none" w:sz="0" w:space="0" w:color="auto"/>
      </w:divBdr>
    </w:div>
    <w:div w:id="2075665673">
      <w:bodyDiv w:val="1"/>
      <w:marLeft w:val="0"/>
      <w:marRight w:val="0"/>
      <w:marTop w:val="0"/>
      <w:marBottom w:val="0"/>
      <w:divBdr>
        <w:top w:val="none" w:sz="0" w:space="0" w:color="auto"/>
        <w:left w:val="none" w:sz="0" w:space="0" w:color="auto"/>
        <w:bottom w:val="none" w:sz="0" w:space="0" w:color="auto"/>
        <w:right w:val="none" w:sz="0" w:space="0" w:color="auto"/>
      </w:divBdr>
    </w:div>
    <w:div w:id="2075665739">
      <w:bodyDiv w:val="1"/>
      <w:marLeft w:val="0"/>
      <w:marRight w:val="0"/>
      <w:marTop w:val="0"/>
      <w:marBottom w:val="0"/>
      <w:divBdr>
        <w:top w:val="none" w:sz="0" w:space="0" w:color="auto"/>
        <w:left w:val="none" w:sz="0" w:space="0" w:color="auto"/>
        <w:bottom w:val="none" w:sz="0" w:space="0" w:color="auto"/>
        <w:right w:val="none" w:sz="0" w:space="0" w:color="auto"/>
      </w:divBdr>
    </w:div>
    <w:div w:id="2076078923">
      <w:bodyDiv w:val="1"/>
      <w:marLeft w:val="0"/>
      <w:marRight w:val="0"/>
      <w:marTop w:val="0"/>
      <w:marBottom w:val="0"/>
      <w:divBdr>
        <w:top w:val="none" w:sz="0" w:space="0" w:color="auto"/>
        <w:left w:val="none" w:sz="0" w:space="0" w:color="auto"/>
        <w:bottom w:val="none" w:sz="0" w:space="0" w:color="auto"/>
        <w:right w:val="none" w:sz="0" w:space="0" w:color="auto"/>
      </w:divBdr>
    </w:div>
    <w:div w:id="2076272984">
      <w:bodyDiv w:val="1"/>
      <w:marLeft w:val="0"/>
      <w:marRight w:val="0"/>
      <w:marTop w:val="0"/>
      <w:marBottom w:val="0"/>
      <w:divBdr>
        <w:top w:val="none" w:sz="0" w:space="0" w:color="auto"/>
        <w:left w:val="none" w:sz="0" w:space="0" w:color="auto"/>
        <w:bottom w:val="none" w:sz="0" w:space="0" w:color="auto"/>
        <w:right w:val="none" w:sz="0" w:space="0" w:color="auto"/>
      </w:divBdr>
    </w:div>
    <w:div w:id="2076513191">
      <w:bodyDiv w:val="1"/>
      <w:marLeft w:val="0"/>
      <w:marRight w:val="0"/>
      <w:marTop w:val="0"/>
      <w:marBottom w:val="0"/>
      <w:divBdr>
        <w:top w:val="none" w:sz="0" w:space="0" w:color="auto"/>
        <w:left w:val="none" w:sz="0" w:space="0" w:color="auto"/>
        <w:bottom w:val="none" w:sz="0" w:space="0" w:color="auto"/>
        <w:right w:val="none" w:sz="0" w:space="0" w:color="auto"/>
      </w:divBdr>
    </w:div>
    <w:div w:id="2076932192">
      <w:bodyDiv w:val="1"/>
      <w:marLeft w:val="0"/>
      <w:marRight w:val="0"/>
      <w:marTop w:val="0"/>
      <w:marBottom w:val="0"/>
      <w:divBdr>
        <w:top w:val="none" w:sz="0" w:space="0" w:color="auto"/>
        <w:left w:val="none" w:sz="0" w:space="0" w:color="auto"/>
        <w:bottom w:val="none" w:sz="0" w:space="0" w:color="auto"/>
        <w:right w:val="none" w:sz="0" w:space="0" w:color="auto"/>
      </w:divBdr>
    </w:div>
    <w:div w:id="2077123163">
      <w:bodyDiv w:val="1"/>
      <w:marLeft w:val="0"/>
      <w:marRight w:val="0"/>
      <w:marTop w:val="0"/>
      <w:marBottom w:val="0"/>
      <w:divBdr>
        <w:top w:val="none" w:sz="0" w:space="0" w:color="auto"/>
        <w:left w:val="none" w:sz="0" w:space="0" w:color="auto"/>
        <w:bottom w:val="none" w:sz="0" w:space="0" w:color="auto"/>
        <w:right w:val="none" w:sz="0" w:space="0" w:color="auto"/>
      </w:divBdr>
    </w:div>
    <w:div w:id="2077125050">
      <w:bodyDiv w:val="1"/>
      <w:marLeft w:val="0"/>
      <w:marRight w:val="0"/>
      <w:marTop w:val="0"/>
      <w:marBottom w:val="0"/>
      <w:divBdr>
        <w:top w:val="none" w:sz="0" w:space="0" w:color="auto"/>
        <w:left w:val="none" w:sz="0" w:space="0" w:color="auto"/>
        <w:bottom w:val="none" w:sz="0" w:space="0" w:color="auto"/>
        <w:right w:val="none" w:sz="0" w:space="0" w:color="auto"/>
      </w:divBdr>
    </w:div>
    <w:div w:id="2077775161">
      <w:bodyDiv w:val="1"/>
      <w:marLeft w:val="0"/>
      <w:marRight w:val="0"/>
      <w:marTop w:val="0"/>
      <w:marBottom w:val="0"/>
      <w:divBdr>
        <w:top w:val="none" w:sz="0" w:space="0" w:color="auto"/>
        <w:left w:val="none" w:sz="0" w:space="0" w:color="auto"/>
        <w:bottom w:val="none" w:sz="0" w:space="0" w:color="auto"/>
        <w:right w:val="none" w:sz="0" w:space="0" w:color="auto"/>
      </w:divBdr>
    </w:div>
    <w:div w:id="2077823769">
      <w:bodyDiv w:val="1"/>
      <w:marLeft w:val="0"/>
      <w:marRight w:val="0"/>
      <w:marTop w:val="0"/>
      <w:marBottom w:val="0"/>
      <w:divBdr>
        <w:top w:val="none" w:sz="0" w:space="0" w:color="auto"/>
        <w:left w:val="none" w:sz="0" w:space="0" w:color="auto"/>
        <w:bottom w:val="none" w:sz="0" w:space="0" w:color="auto"/>
        <w:right w:val="none" w:sz="0" w:space="0" w:color="auto"/>
      </w:divBdr>
    </w:div>
    <w:div w:id="2077897896">
      <w:bodyDiv w:val="1"/>
      <w:marLeft w:val="0"/>
      <w:marRight w:val="0"/>
      <w:marTop w:val="0"/>
      <w:marBottom w:val="0"/>
      <w:divBdr>
        <w:top w:val="none" w:sz="0" w:space="0" w:color="auto"/>
        <w:left w:val="none" w:sz="0" w:space="0" w:color="auto"/>
        <w:bottom w:val="none" w:sz="0" w:space="0" w:color="auto"/>
        <w:right w:val="none" w:sz="0" w:space="0" w:color="auto"/>
      </w:divBdr>
    </w:div>
    <w:div w:id="2077973994">
      <w:bodyDiv w:val="1"/>
      <w:marLeft w:val="0"/>
      <w:marRight w:val="0"/>
      <w:marTop w:val="0"/>
      <w:marBottom w:val="0"/>
      <w:divBdr>
        <w:top w:val="none" w:sz="0" w:space="0" w:color="auto"/>
        <w:left w:val="none" w:sz="0" w:space="0" w:color="auto"/>
        <w:bottom w:val="none" w:sz="0" w:space="0" w:color="auto"/>
        <w:right w:val="none" w:sz="0" w:space="0" w:color="auto"/>
      </w:divBdr>
    </w:div>
    <w:div w:id="2078018866">
      <w:bodyDiv w:val="1"/>
      <w:marLeft w:val="0"/>
      <w:marRight w:val="0"/>
      <w:marTop w:val="0"/>
      <w:marBottom w:val="0"/>
      <w:divBdr>
        <w:top w:val="none" w:sz="0" w:space="0" w:color="auto"/>
        <w:left w:val="none" w:sz="0" w:space="0" w:color="auto"/>
        <w:bottom w:val="none" w:sz="0" w:space="0" w:color="auto"/>
        <w:right w:val="none" w:sz="0" w:space="0" w:color="auto"/>
      </w:divBdr>
    </w:div>
    <w:div w:id="2078358733">
      <w:bodyDiv w:val="1"/>
      <w:marLeft w:val="0"/>
      <w:marRight w:val="0"/>
      <w:marTop w:val="0"/>
      <w:marBottom w:val="0"/>
      <w:divBdr>
        <w:top w:val="none" w:sz="0" w:space="0" w:color="auto"/>
        <w:left w:val="none" w:sz="0" w:space="0" w:color="auto"/>
        <w:bottom w:val="none" w:sz="0" w:space="0" w:color="auto"/>
        <w:right w:val="none" w:sz="0" w:space="0" w:color="auto"/>
      </w:divBdr>
    </w:div>
    <w:div w:id="2078553540">
      <w:bodyDiv w:val="1"/>
      <w:marLeft w:val="0"/>
      <w:marRight w:val="0"/>
      <w:marTop w:val="0"/>
      <w:marBottom w:val="0"/>
      <w:divBdr>
        <w:top w:val="none" w:sz="0" w:space="0" w:color="auto"/>
        <w:left w:val="none" w:sz="0" w:space="0" w:color="auto"/>
        <w:bottom w:val="none" w:sz="0" w:space="0" w:color="auto"/>
        <w:right w:val="none" w:sz="0" w:space="0" w:color="auto"/>
      </w:divBdr>
    </w:div>
    <w:div w:id="2078703003">
      <w:bodyDiv w:val="1"/>
      <w:marLeft w:val="0"/>
      <w:marRight w:val="0"/>
      <w:marTop w:val="0"/>
      <w:marBottom w:val="0"/>
      <w:divBdr>
        <w:top w:val="none" w:sz="0" w:space="0" w:color="auto"/>
        <w:left w:val="none" w:sz="0" w:space="0" w:color="auto"/>
        <w:bottom w:val="none" w:sz="0" w:space="0" w:color="auto"/>
        <w:right w:val="none" w:sz="0" w:space="0" w:color="auto"/>
      </w:divBdr>
    </w:div>
    <w:div w:id="2078823167">
      <w:bodyDiv w:val="1"/>
      <w:marLeft w:val="0"/>
      <w:marRight w:val="0"/>
      <w:marTop w:val="0"/>
      <w:marBottom w:val="0"/>
      <w:divBdr>
        <w:top w:val="none" w:sz="0" w:space="0" w:color="auto"/>
        <w:left w:val="none" w:sz="0" w:space="0" w:color="auto"/>
        <w:bottom w:val="none" w:sz="0" w:space="0" w:color="auto"/>
        <w:right w:val="none" w:sz="0" w:space="0" w:color="auto"/>
      </w:divBdr>
    </w:div>
    <w:div w:id="2078893790">
      <w:bodyDiv w:val="1"/>
      <w:marLeft w:val="0"/>
      <w:marRight w:val="0"/>
      <w:marTop w:val="0"/>
      <w:marBottom w:val="0"/>
      <w:divBdr>
        <w:top w:val="none" w:sz="0" w:space="0" w:color="auto"/>
        <w:left w:val="none" w:sz="0" w:space="0" w:color="auto"/>
        <w:bottom w:val="none" w:sz="0" w:space="0" w:color="auto"/>
        <w:right w:val="none" w:sz="0" w:space="0" w:color="auto"/>
      </w:divBdr>
    </w:div>
    <w:div w:id="2079132473">
      <w:bodyDiv w:val="1"/>
      <w:marLeft w:val="0"/>
      <w:marRight w:val="0"/>
      <w:marTop w:val="0"/>
      <w:marBottom w:val="0"/>
      <w:divBdr>
        <w:top w:val="none" w:sz="0" w:space="0" w:color="auto"/>
        <w:left w:val="none" w:sz="0" w:space="0" w:color="auto"/>
        <w:bottom w:val="none" w:sz="0" w:space="0" w:color="auto"/>
        <w:right w:val="none" w:sz="0" w:space="0" w:color="auto"/>
      </w:divBdr>
    </w:div>
    <w:div w:id="2079403569">
      <w:bodyDiv w:val="1"/>
      <w:marLeft w:val="0"/>
      <w:marRight w:val="0"/>
      <w:marTop w:val="0"/>
      <w:marBottom w:val="0"/>
      <w:divBdr>
        <w:top w:val="none" w:sz="0" w:space="0" w:color="auto"/>
        <w:left w:val="none" w:sz="0" w:space="0" w:color="auto"/>
        <w:bottom w:val="none" w:sz="0" w:space="0" w:color="auto"/>
        <w:right w:val="none" w:sz="0" w:space="0" w:color="auto"/>
      </w:divBdr>
    </w:div>
    <w:div w:id="2079548531">
      <w:bodyDiv w:val="1"/>
      <w:marLeft w:val="0"/>
      <w:marRight w:val="0"/>
      <w:marTop w:val="0"/>
      <w:marBottom w:val="0"/>
      <w:divBdr>
        <w:top w:val="none" w:sz="0" w:space="0" w:color="auto"/>
        <w:left w:val="none" w:sz="0" w:space="0" w:color="auto"/>
        <w:bottom w:val="none" w:sz="0" w:space="0" w:color="auto"/>
        <w:right w:val="none" w:sz="0" w:space="0" w:color="auto"/>
      </w:divBdr>
    </w:div>
    <w:div w:id="2079596112">
      <w:bodyDiv w:val="1"/>
      <w:marLeft w:val="0"/>
      <w:marRight w:val="0"/>
      <w:marTop w:val="0"/>
      <w:marBottom w:val="0"/>
      <w:divBdr>
        <w:top w:val="none" w:sz="0" w:space="0" w:color="auto"/>
        <w:left w:val="none" w:sz="0" w:space="0" w:color="auto"/>
        <w:bottom w:val="none" w:sz="0" w:space="0" w:color="auto"/>
        <w:right w:val="none" w:sz="0" w:space="0" w:color="auto"/>
      </w:divBdr>
    </w:div>
    <w:div w:id="2079747108">
      <w:bodyDiv w:val="1"/>
      <w:marLeft w:val="0"/>
      <w:marRight w:val="0"/>
      <w:marTop w:val="0"/>
      <w:marBottom w:val="0"/>
      <w:divBdr>
        <w:top w:val="none" w:sz="0" w:space="0" w:color="auto"/>
        <w:left w:val="none" w:sz="0" w:space="0" w:color="auto"/>
        <w:bottom w:val="none" w:sz="0" w:space="0" w:color="auto"/>
        <w:right w:val="none" w:sz="0" w:space="0" w:color="auto"/>
      </w:divBdr>
    </w:div>
    <w:div w:id="2079934752">
      <w:bodyDiv w:val="1"/>
      <w:marLeft w:val="0"/>
      <w:marRight w:val="0"/>
      <w:marTop w:val="0"/>
      <w:marBottom w:val="0"/>
      <w:divBdr>
        <w:top w:val="none" w:sz="0" w:space="0" w:color="auto"/>
        <w:left w:val="none" w:sz="0" w:space="0" w:color="auto"/>
        <w:bottom w:val="none" w:sz="0" w:space="0" w:color="auto"/>
        <w:right w:val="none" w:sz="0" w:space="0" w:color="auto"/>
      </w:divBdr>
    </w:div>
    <w:div w:id="2080667257">
      <w:bodyDiv w:val="1"/>
      <w:marLeft w:val="0"/>
      <w:marRight w:val="0"/>
      <w:marTop w:val="0"/>
      <w:marBottom w:val="0"/>
      <w:divBdr>
        <w:top w:val="none" w:sz="0" w:space="0" w:color="auto"/>
        <w:left w:val="none" w:sz="0" w:space="0" w:color="auto"/>
        <w:bottom w:val="none" w:sz="0" w:space="0" w:color="auto"/>
        <w:right w:val="none" w:sz="0" w:space="0" w:color="auto"/>
      </w:divBdr>
    </w:div>
    <w:div w:id="2080667345">
      <w:bodyDiv w:val="1"/>
      <w:marLeft w:val="0"/>
      <w:marRight w:val="0"/>
      <w:marTop w:val="0"/>
      <w:marBottom w:val="0"/>
      <w:divBdr>
        <w:top w:val="none" w:sz="0" w:space="0" w:color="auto"/>
        <w:left w:val="none" w:sz="0" w:space="0" w:color="auto"/>
        <w:bottom w:val="none" w:sz="0" w:space="0" w:color="auto"/>
        <w:right w:val="none" w:sz="0" w:space="0" w:color="auto"/>
      </w:divBdr>
    </w:div>
    <w:div w:id="2080901894">
      <w:bodyDiv w:val="1"/>
      <w:marLeft w:val="0"/>
      <w:marRight w:val="0"/>
      <w:marTop w:val="0"/>
      <w:marBottom w:val="0"/>
      <w:divBdr>
        <w:top w:val="none" w:sz="0" w:space="0" w:color="auto"/>
        <w:left w:val="none" w:sz="0" w:space="0" w:color="auto"/>
        <w:bottom w:val="none" w:sz="0" w:space="0" w:color="auto"/>
        <w:right w:val="none" w:sz="0" w:space="0" w:color="auto"/>
      </w:divBdr>
    </w:div>
    <w:div w:id="2081056099">
      <w:bodyDiv w:val="1"/>
      <w:marLeft w:val="0"/>
      <w:marRight w:val="0"/>
      <w:marTop w:val="0"/>
      <w:marBottom w:val="0"/>
      <w:divBdr>
        <w:top w:val="none" w:sz="0" w:space="0" w:color="auto"/>
        <w:left w:val="none" w:sz="0" w:space="0" w:color="auto"/>
        <w:bottom w:val="none" w:sz="0" w:space="0" w:color="auto"/>
        <w:right w:val="none" w:sz="0" w:space="0" w:color="auto"/>
      </w:divBdr>
    </w:div>
    <w:div w:id="2081057903">
      <w:bodyDiv w:val="1"/>
      <w:marLeft w:val="0"/>
      <w:marRight w:val="0"/>
      <w:marTop w:val="0"/>
      <w:marBottom w:val="0"/>
      <w:divBdr>
        <w:top w:val="none" w:sz="0" w:space="0" w:color="auto"/>
        <w:left w:val="none" w:sz="0" w:space="0" w:color="auto"/>
        <w:bottom w:val="none" w:sz="0" w:space="0" w:color="auto"/>
        <w:right w:val="none" w:sz="0" w:space="0" w:color="auto"/>
      </w:divBdr>
    </w:div>
    <w:div w:id="2081127326">
      <w:bodyDiv w:val="1"/>
      <w:marLeft w:val="0"/>
      <w:marRight w:val="0"/>
      <w:marTop w:val="0"/>
      <w:marBottom w:val="0"/>
      <w:divBdr>
        <w:top w:val="none" w:sz="0" w:space="0" w:color="auto"/>
        <w:left w:val="none" w:sz="0" w:space="0" w:color="auto"/>
        <w:bottom w:val="none" w:sz="0" w:space="0" w:color="auto"/>
        <w:right w:val="none" w:sz="0" w:space="0" w:color="auto"/>
      </w:divBdr>
    </w:div>
    <w:div w:id="2081169161">
      <w:bodyDiv w:val="1"/>
      <w:marLeft w:val="0"/>
      <w:marRight w:val="0"/>
      <w:marTop w:val="0"/>
      <w:marBottom w:val="0"/>
      <w:divBdr>
        <w:top w:val="none" w:sz="0" w:space="0" w:color="auto"/>
        <w:left w:val="none" w:sz="0" w:space="0" w:color="auto"/>
        <w:bottom w:val="none" w:sz="0" w:space="0" w:color="auto"/>
        <w:right w:val="none" w:sz="0" w:space="0" w:color="auto"/>
      </w:divBdr>
    </w:div>
    <w:div w:id="2081515469">
      <w:bodyDiv w:val="1"/>
      <w:marLeft w:val="0"/>
      <w:marRight w:val="0"/>
      <w:marTop w:val="0"/>
      <w:marBottom w:val="0"/>
      <w:divBdr>
        <w:top w:val="none" w:sz="0" w:space="0" w:color="auto"/>
        <w:left w:val="none" w:sz="0" w:space="0" w:color="auto"/>
        <w:bottom w:val="none" w:sz="0" w:space="0" w:color="auto"/>
        <w:right w:val="none" w:sz="0" w:space="0" w:color="auto"/>
      </w:divBdr>
    </w:div>
    <w:div w:id="2081976507">
      <w:bodyDiv w:val="1"/>
      <w:marLeft w:val="0"/>
      <w:marRight w:val="0"/>
      <w:marTop w:val="0"/>
      <w:marBottom w:val="0"/>
      <w:divBdr>
        <w:top w:val="none" w:sz="0" w:space="0" w:color="auto"/>
        <w:left w:val="none" w:sz="0" w:space="0" w:color="auto"/>
        <w:bottom w:val="none" w:sz="0" w:space="0" w:color="auto"/>
        <w:right w:val="none" w:sz="0" w:space="0" w:color="auto"/>
      </w:divBdr>
    </w:div>
    <w:div w:id="2081977362">
      <w:bodyDiv w:val="1"/>
      <w:marLeft w:val="0"/>
      <w:marRight w:val="0"/>
      <w:marTop w:val="0"/>
      <w:marBottom w:val="0"/>
      <w:divBdr>
        <w:top w:val="none" w:sz="0" w:space="0" w:color="auto"/>
        <w:left w:val="none" w:sz="0" w:space="0" w:color="auto"/>
        <w:bottom w:val="none" w:sz="0" w:space="0" w:color="auto"/>
        <w:right w:val="none" w:sz="0" w:space="0" w:color="auto"/>
      </w:divBdr>
    </w:div>
    <w:div w:id="2082213455">
      <w:bodyDiv w:val="1"/>
      <w:marLeft w:val="0"/>
      <w:marRight w:val="0"/>
      <w:marTop w:val="0"/>
      <w:marBottom w:val="0"/>
      <w:divBdr>
        <w:top w:val="none" w:sz="0" w:space="0" w:color="auto"/>
        <w:left w:val="none" w:sz="0" w:space="0" w:color="auto"/>
        <w:bottom w:val="none" w:sz="0" w:space="0" w:color="auto"/>
        <w:right w:val="none" w:sz="0" w:space="0" w:color="auto"/>
      </w:divBdr>
    </w:div>
    <w:div w:id="2082366186">
      <w:bodyDiv w:val="1"/>
      <w:marLeft w:val="0"/>
      <w:marRight w:val="0"/>
      <w:marTop w:val="0"/>
      <w:marBottom w:val="0"/>
      <w:divBdr>
        <w:top w:val="none" w:sz="0" w:space="0" w:color="auto"/>
        <w:left w:val="none" w:sz="0" w:space="0" w:color="auto"/>
        <w:bottom w:val="none" w:sz="0" w:space="0" w:color="auto"/>
        <w:right w:val="none" w:sz="0" w:space="0" w:color="auto"/>
      </w:divBdr>
    </w:div>
    <w:div w:id="2083018853">
      <w:bodyDiv w:val="1"/>
      <w:marLeft w:val="0"/>
      <w:marRight w:val="0"/>
      <w:marTop w:val="0"/>
      <w:marBottom w:val="0"/>
      <w:divBdr>
        <w:top w:val="none" w:sz="0" w:space="0" w:color="auto"/>
        <w:left w:val="none" w:sz="0" w:space="0" w:color="auto"/>
        <w:bottom w:val="none" w:sz="0" w:space="0" w:color="auto"/>
        <w:right w:val="none" w:sz="0" w:space="0" w:color="auto"/>
      </w:divBdr>
    </w:div>
    <w:div w:id="2083020614">
      <w:bodyDiv w:val="1"/>
      <w:marLeft w:val="0"/>
      <w:marRight w:val="0"/>
      <w:marTop w:val="0"/>
      <w:marBottom w:val="0"/>
      <w:divBdr>
        <w:top w:val="none" w:sz="0" w:space="0" w:color="auto"/>
        <w:left w:val="none" w:sz="0" w:space="0" w:color="auto"/>
        <w:bottom w:val="none" w:sz="0" w:space="0" w:color="auto"/>
        <w:right w:val="none" w:sz="0" w:space="0" w:color="auto"/>
      </w:divBdr>
    </w:div>
    <w:div w:id="2083136718">
      <w:bodyDiv w:val="1"/>
      <w:marLeft w:val="0"/>
      <w:marRight w:val="0"/>
      <w:marTop w:val="0"/>
      <w:marBottom w:val="0"/>
      <w:divBdr>
        <w:top w:val="none" w:sz="0" w:space="0" w:color="auto"/>
        <w:left w:val="none" w:sz="0" w:space="0" w:color="auto"/>
        <w:bottom w:val="none" w:sz="0" w:space="0" w:color="auto"/>
        <w:right w:val="none" w:sz="0" w:space="0" w:color="auto"/>
      </w:divBdr>
    </w:div>
    <w:div w:id="2083215121">
      <w:bodyDiv w:val="1"/>
      <w:marLeft w:val="0"/>
      <w:marRight w:val="0"/>
      <w:marTop w:val="0"/>
      <w:marBottom w:val="0"/>
      <w:divBdr>
        <w:top w:val="none" w:sz="0" w:space="0" w:color="auto"/>
        <w:left w:val="none" w:sz="0" w:space="0" w:color="auto"/>
        <w:bottom w:val="none" w:sz="0" w:space="0" w:color="auto"/>
        <w:right w:val="none" w:sz="0" w:space="0" w:color="auto"/>
      </w:divBdr>
    </w:div>
    <w:div w:id="2083680056">
      <w:bodyDiv w:val="1"/>
      <w:marLeft w:val="0"/>
      <w:marRight w:val="0"/>
      <w:marTop w:val="0"/>
      <w:marBottom w:val="0"/>
      <w:divBdr>
        <w:top w:val="none" w:sz="0" w:space="0" w:color="auto"/>
        <w:left w:val="none" w:sz="0" w:space="0" w:color="auto"/>
        <w:bottom w:val="none" w:sz="0" w:space="0" w:color="auto"/>
        <w:right w:val="none" w:sz="0" w:space="0" w:color="auto"/>
      </w:divBdr>
    </w:div>
    <w:div w:id="2083868518">
      <w:bodyDiv w:val="1"/>
      <w:marLeft w:val="0"/>
      <w:marRight w:val="0"/>
      <w:marTop w:val="0"/>
      <w:marBottom w:val="0"/>
      <w:divBdr>
        <w:top w:val="none" w:sz="0" w:space="0" w:color="auto"/>
        <w:left w:val="none" w:sz="0" w:space="0" w:color="auto"/>
        <w:bottom w:val="none" w:sz="0" w:space="0" w:color="auto"/>
        <w:right w:val="none" w:sz="0" w:space="0" w:color="auto"/>
      </w:divBdr>
    </w:div>
    <w:div w:id="2083986503">
      <w:bodyDiv w:val="1"/>
      <w:marLeft w:val="0"/>
      <w:marRight w:val="0"/>
      <w:marTop w:val="0"/>
      <w:marBottom w:val="0"/>
      <w:divBdr>
        <w:top w:val="none" w:sz="0" w:space="0" w:color="auto"/>
        <w:left w:val="none" w:sz="0" w:space="0" w:color="auto"/>
        <w:bottom w:val="none" w:sz="0" w:space="0" w:color="auto"/>
        <w:right w:val="none" w:sz="0" w:space="0" w:color="auto"/>
      </w:divBdr>
    </w:div>
    <w:div w:id="2084066359">
      <w:bodyDiv w:val="1"/>
      <w:marLeft w:val="0"/>
      <w:marRight w:val="0"/>
      <w:marTop w:val="0"/>
      <w:marBottom w:val="0"/>
      <w:divBdr>
        <w:top w:val="none" w:sz="0" w:space="0" w:color="auto"/>
        <w:left w:val="none" w:sz="0" w:space="0" w:color="auto"/>
        <w:bottom w:val="none" w:sz="0" w:space="0" w:color="auto"/>
        <w:right w:val="none" w:sz="0" w:space="0" w:color="auto"/>
      </w:divBdr>
    </w:div>
    <w:div w:id="2084373665">
      <w:bodyDiv w:val="1"/>
      <w:marLeft w:val="0"/>
      <w:marRight w:val="0"/>
      <w:marTop w:val="0"/>
      <w:marBottom w:val="0"/>
      <w:divBdr>
        <w:top w:val="none" w:sz="0" w:space="0" w:color="auto"/>
        <w:left w:val="none" w:sz="0" w:space="0" w:color="auto"/>
        <w:bottom w:val="none" w:sz="0" w:space="0" w:color="auto"/>
        <w:right w:val="none" w:sz="0" w:space="0" w:color="auto"/>
      </w:divBdr>
    </w:div>
    <w:div w:id="2084445949">
      <w:bodyDiv w:val="1"/>
      <w:marLeft w:val="0"/>
      <w:marRight w:val="0"/>
      <w:marTop w:val="0"/>
      <w:marBottom w:val="0"/>
      <w:divBdr>
        <w:top w:val="none" w:sz="0" w:space="0" w:color="auto"/>
        <w:left w:val="none" w:sz="0" w:space="0" w:color="auto"/>
        <w:bottom w:val="none" w:sz="0" w:space="0" w:color="auto"/>
        <w:right w:val="none" w:sz="0" w:space="0" w:color="auto"/>
      </w:divBdr>
    </w:div>
    <w:div w:id="2084599223">
      <w:bodyDiv w:val="1"/>
      <w:marLeft w:val="0"/>
      <w:marRight w:val="0"/>
      <w:marTop w:val="0"/>
      <w:marBottom w:val="0"/>
      <w:divBdr>
        <w:top w:val="none" w:sz="0" w:space="0" w:color="auto"/>
        <w:left w:val="none" w:sz="0" w:space="0" w:color="auto"/>
        <w:bottom w:val="none" w:sz="0" w:space="0" w:color="auto"/>
        <w:right w:val="none" w:sz="0" w:space="0" w:color="auto"/>
      </w:divBdr>
    </w:div>
    <w:div w:id="2084713351">
      <w:bodyDiv w:val="1"/>
      <w:marLeft w:val="0"/>
      <w:marRight w:val="0"/>
      <w:marTop w:val="0"/>
      <w:marBottom w:val="0"/>
      <w:divBdr>
        <w:top w:val="none" w:sz="0" w:space="0" w:color="auto"/>
        <w:left w:val="none" w:sz="0" w:space="0" w:color="auto"/>
        <w:bottom w:val="none" w:sz="0" w:space="0" w:color="auto"/>
        <w:right w:val="none" w:sz="0" w:space="0" w:color="auto"/>
      </w:divBdr>
    </w:div>
    <w:div w:id="2084788517">
      <w:bodyDiv w:val="1"/>
      <w:marLeft w:val="0"/>
      <w:marRight w:val="0"/>
      <w:marTop w:val="0"/>
      <w:marBottom w:val="0"/>
      <w:divBdr>
        <w:top w:val="none" w:sz="0" w:space="0" w:color="auto"/>
        <w:left w:val="none" w:sz="0" w:space="0" w:color="auto"/>
        <w:bottom w:val="none" w:sz="0" w:space="0" w:color="auto"/>
        <w:right w:val="none" w:sz="0" w:space="0" w:color="auto"/>
      </w:divBdr>
    </w:div>
    <w:div w:id="2084792809">
      <w:bodyDiv w:val="1"/>
      <w:marLeft w:val="0"/>
      <w:marRight w:val="0"/>
      <w:marTop w:val="0"/>
      <w:marBottom w:val="0"/>
      <w:divBdr>
        <w:top w:val="none" w:sz="0" w:space="0" w:color="auto"/>
        <w:left w:val="none" w:sz="0" w:space="0" w:color="auto"/>
        <w:bottom w:val="none" w:sz="0" w:space="0" w:color="auto"/>
        <w:right w:val="none" w:sz="0" w:space="0" w:color="auto"/>
      </w:divBdr>
    </w:div>
    <w:div w:id="2084983223">
      <w:bodyDiv w:val="1"/>
      <w:marLeft w:val="0"/>
      <w:marRight w:val="0"/>
      <w:marTop w:val="0"/>
      <w:marBottom w:val="0"/>
      <w:divBdr>
        <w:top w:val="none" w:sz="0" w:space="0" w:color="auto"/>
        <w:left w:val="none" w:sz="0" w:space="0" w:color="auto"/>
        <w:bottom w:val="none" w:sz="0" w:space="0" w:color="auto"/>
        <w:right w:val="none" w:sz="0" w:space="0" w:color="auto"/>
      </w:divBdr>
    </w:div>
    <w:div w:id="2085031438">
      <w:bodyDiv w:val="1"/>
      <w:marLeft w:val="0"/>
      <w:marRight w:val="0"/>
      <w:marTop w:val="0"/>
      <w:marBottom w:val="0"/>
      <w:divBdr>
        <w:top w:val="none" w:sz="0" w:space="0" w:color="auto"/>
        <w:left w:val="none" w:sz="0" w:space="0" w:color="auto"/>
        <w:bottom w:val="none" w:sz="0" w:space="0" w:color="auto"/>
        <w:right w:val="none" w:sz="0" w:space="0" w:color="auto"/>
      </w:divBdr>
    </w:div>
    <w:div w:id="2085179806">
      <w:bodyDiv w:val="1"/>
      <w:marLeft w:val="0"/>
      <w:marRight w:val="0"/>
      <w:marTop w:val="0"/>
      <w:marBottom w:val="0"/>
      <w:divBdr>
        <w:top w:val="none" w:sz="0" w:space="0" w:color="auto"/>
        <w:left w:val="none" w:sz="0" w:space="0" w:color="auto"/>
        <w:bottom w:val="none" w:sz="0" w:space="0" w:color="auto"/>
        <w:right w:val="none" w:sz="0" w:space="0" w:color="auto"/>
      </w:divBdr>
    </w:div>
    <w:div w:id="2085182588">
      <w:bodyDiv w:val="1"/>
      <w:marLeft w:val="0"/>
      <w:marRight w:val="0"/>
      <w:marTop w:val="0"/>
      <w:marBottom w:val="0"/>
      <w:divBdr>
        <w:top w:val="none" w:sz="0" w:space="0" w:color="auto"/>
        <w:left w:val="none" w:sz="0" w:space="0" w:color="auto"/>
        <w:bottom w:val="none" w:sz="0" w:space="0" w:color="auto"/>
        <w:right w:val="none" w:sz="0" w:space="0" w:color="auto"/>
      </w:divBdr>
    </w:div>
    <w:div w:id="2085256643">
      <w:bodyDiv w:val="1"/>
      <w:marLeft w:val="0"/>
      <w:marRight w:val="0"/>
      <w:marTop w:val="0"/>
      <w:marBottom w:val="0"/>
      <w:divBdr>
        <w:top w:val="none" w:sz="0" w:space="0" w:color="auto"/>
        <w:left w:val="none" w:sz="0" w:space="0" w:color="auto"/>
        <w:bottom w:val="none" w:sz="0" w:space="0" w:color="auto"/>
        <w:right w:val="none" w:sz="0" w:space="0" w:color="auto"/>
      </w:divBdr>
    </w:div>
    <w:div w:id="2085297409">
      <w:bodyDiv w:val="1"/>
      <w:marLeft w:val="0"/>
      <w:marRight w:val="0"/>
      <w:marTop w:val="0"/>
      <w:marBottom w:val="0"/>
      <w:divBdr>
        <w:top w:val="none" w:sz="0" w:space="0" w:color="auto"/>
        <w:left w:val="none" w:sz="0" w:space="0" w:color="auto"/>
        <w:bottom w:val="none" w:sz="0" w:space="0" w:color="auto"/>
        <w:right w:val="none" w:sz="0" w:space="0" w:color="auto"/>
      </w:divBdr>
    </w:div>
    <w:div w:id="2085370763">
      <w:bodyDiv w:val="1"/>
      <w:marLeft w:val="0"/>
      <w:marRight w:val="0"/>
      <w:marTop w:val="0"/>
      <w:marBottom w:val="0"/>
      <w:divBdr>
        <w:top w:val="none" w:sz="0" w:space="0" w:color="auto"/>
        <w:left w:val="none" w:sz="0" w:space="0" w:color="auto"/>
        <w:bottom w:val="none" w:sz="0" w:space="0" w:color="auto"/>
        <w:right w:val="none" w:sz="0" w:space="0" w:color="auto"/>
      </w:divBdr>
    </w:div>
    <w:div w:id="2085450899">
      <w:bodyDiv w:val="1"/>
      <w:marLeft w:val="0"/>
      <w:marRight w:val="0"/>
      <w:marTop w:val="0"/>
      <w:marBottom w:val="0"/>
      <w:divBdr>
        <w:top w:val="none" w:sz="0" w:space="0" w:color="auto"/>
        <w:left w:val="none" w:sz="0" w:space="0" w:color="auto"/>
        <w:bottom w:val="none" w:sz="0" w:space="0" w:color="auto"/>
        <w:right w:val="none" w:sz="0" w:space="0" w:color="auto"/>
      </w:divBdr>
    </w:div>
    <w:div w:id="2085492606">
      <w:bodyDiv w:val="1"/>
      <w:marLeft w:val="0"/>
      <w:marRight w:val="0"/>
      <w:marTop w:val="0"/>
      <w:marBottom w:val="0"/>
      <w:divBdr>
        <w:top w:val="none" w:sz="0" w:space="0" w:color="auto"/>
        <w:left w:val="none" w:sz="0" w:space="0" w:color="auto"/>
        <w:bottom w:val="none" w:sz="0" w:space="0" w:color="auto"/>
        <w:right w:val="none" w:sz="0" w:space="0" w:color="auto"/>
      </w:divBdr>
    </w:div>
    <w:div w:id="2085494530">
      <w:bodyDiv w:val="1"/>
      <w:marLeft w:val="0"/>
      <w:marRight w:val="0"/>
      <w:marTop w:val="0"/>
      <w:marBottom w:val="0"/>
      <w:divBdr>
        <w:top w:val="none" w:sz="0" w:space="0" w:color="auto"/>
        <w:left w:val="none" w:sz="0" w:space="0" w:color="auto"/>
        <w:bottom w:val="none" w:sz="0" w:space="0" w:color="auto"/>
        <w:right w:val="none" w:sz="0" w:space="0" w:color="auto"/>
      </w:divBdr>
    </w:div>
    <w:div w:id="2085637272">
      <w:bodyDiv w:val="1"/>
      <w:marLeft w:val="0"/>
      <w:marRight w:val="0"/>
      <w:marTop w:val="0"/>
      <w:marBottom w:val="0"/>
      <w:divBdr>
        <w:top w:val="none" w:sz="0" w:space="0" w:color="auto"/>
        <w:left w:val="none" w:sz="0" w:space="0" w:color="auto"/>
        <w:bottom w:val="none" w:sz="0" w:space="0" w:color="auto"/>
        <w:right w:val="none" w:sz="0" w:space="0" w:color="auto"/>
      </w:divBdr>
    </w:div>
    <w:div w:id="2085908161">
      <w:bodyDiv w:val="1"/>
      <w:marLeft w:val="0"/>
      <w:marRight w:val="0"/>
      <w:marTop w:val="0"/>
      <w:marBottom w:val="0"/>
      <w:divBdr>
        <w:top w:val="none" w:sz="0" w:space="0" w:color="auto"/>
        <w:left w:val="none" w:sz="0" w:space="0" w:color="auto"/>
        <w:bottom w:val="none" w:sz="0" w:space="0" w:color="auto"/>
        <w:right w:val="none" w:sz="0" w:space="0" w:color="auto"/>
      </w:divBdr>
    </w:div>
    <w:div w:id="2085952408">
      <w:bodyDiv w:val="1"/>
      <w:marLeft w:val="0"/>
      <w:marRight w:val="0"/>
      <w:marTop w:val="0"/>
      <w:marBottom w:val="0"/>
      <w:divBdr>
        <w:top w:val="none" w:sz="0" w:space="0" w:color="auto"/>
        <w:left w:val="none" w:sz="0" w:space="0" w:color="auto"/>
        <w:bottom w:val="none" w:sz="0" w:space="0" w:color="auto"/>
        <w:right w:val="none" w:sz="0" w:space="0" w:color="auto"/>
      </w:divBdr>
    </w:div>
    <w:div w:id="2085954407">
      <w:bodyDiv w:val="1"/>
      <w:marLeft w:val="0"/>
      <w:marRight w:val="0"/>
      <w:marTop w:val="0"/>
      <w:marBottom w:val="0"/>
      <w:divBdr>
        <w:top w:val="none" w:sz="0" w:space="0" w:color="auto"/>
        <w:left w:val="none" w:sz="0" w:space="0" w:color="auto"/>
        <w:bottom w:val="none" w:sz="0" w:space="0" w:color="auto"/>
        <w:right w:val="none" w:sz="0" w:space="0" w:color="auto"/>
      </w:divBdr>
    </w:div>
    <w:div w:id="2086028387">
      <w:bodyDiv w:val="1"/>
      <w:marLeft w:val="0"/>
      <w:marRight w:val="0"/>
      <w:marTop w:val="0"/>
      <w:marBottom w:val="0"/>
      <w:divBdr>
        <w:top w:val="none" w:sz="0" w:space="0" w:color="auto"/>
        <w:left w:val="none" w:sz="0" w:space="0" w:color="auto"/>
        <w:bottom w:val="none" w:sz="0" w:space="0" w:color="auto"/>
        <w:right w:val="none" w:sz="0" w:space="0" w:color="auto"/>
      </w:divBdr>
    </w:div>
    <w:div w:id="2086101229">
      <w:bodyDiv w:val="1"/>
      <w:marLeft w:val="0"/>
      <w:marRight w:val="0"/>
      <w:marTop w:val="0"/>
      <w:marBottom w:val="0"/>
      <w:divBdr>
        <w:top w:val="none" w:sz="0" w:space="0" w:color="auto"/>
        <w:left w:val="none" w:sz="0" w:space="0" w:color="auto"/>
        <w:bottom w:val="none" w:sz="0" w:space="0" w:color="auto"/>
        <w:right w:val="none" w:sz="0" w:space="0" w:color="auto"/>
      </w:divBdr>
    </w:div>
    <w:div w:id="2086292052">
      <w:bodyDiv w:val="1"/>
      <w:marLeft w:val="0"/>
      <w:marRight w:val="0"/>
      <w:marTop w:val="0"/>
      <w:marBottom w:val="0"/>
      <w:divBdr>
        <w:top w:val="none" w:sz="0" w:space="0" w:color="auto"/>
        <w:left w:val="none" w:sz="0" w:space="0" w:color="auto"/>
        <w:bottom w:val="none" w:sz="0" w:space="0" w:color="auto"/>
        <w:right w:val="none" w:sz="0" w:space="0" w:color="auto"/>
      </w:divBdr>
    </w:div>
    <w:div w:id="2086411474">
      <w:bodyDiv w:val="1"/>
      <w:marLeft w:val="0"/>
      <w:marRight w:val="0"/>
      <w:marTop w:val="0"/>
      <w:marBottom w:val="0"/>
      <w:divBdr>
        <w:top w:val="none" w:sz="0" w:space="0" w:color="auto"/>
        <w:left w:val="none" w:sz="0" w:space="0" w:color="auto"/>
        <w:bottom w:val="none" w:sz="0" w:space="0" w:color="auto"/>
        <w:right w:val="none" w:sz="0" w:space="0" w:color="auto"/>
      </w:divBdr>
    </w:div>
    <w:div w:id="2086871650">
      <w:bodyDiv w:val="1"/>
      <w:marLeft w:val="0"/>
      <w:marRight w:val="0"/>
      <w:marTop w:val="0"/>
      <w:marBottom w:val="0"/>
      <w:divBdr>
        <w:top w:val="none" w:sz="0" w:space="0" w:color="auto"/>
        <w:left w:val="none" w:sz="0" w:space="0" w:color="auto"/>
        <w:bottom w:val="none" w:sz="0" w:space="0" w:color="auto"/>
        <w:right w:val="none" w:sz="0" w:space="0" w:color="auto"/>
      </w:divBdr>
    </w:div>
    <w:div w:id="2087219405">
      <w:bodyDiv w:val="1"/>
      <w:marLeft w:val="0"/>
      <w:marRight w:val="0"/>
      <w:marTop w:val="0"/>
      <w:marBottom w:val="0"/>
      <w:divBdr>
        <w:top w:val="none" w:sz="0" w:space="0" w:color="auto"/>
        <w:left w:val="none" w:sz="0" w:space="0" w:color="auto"/>
        <w:bottom w:val="none" w:sz="0" w:space="0" w:color="auto"/>
        <w:right w:val="none" w:sz="0" w:space="0" w:color="auto"/>
      </w:divBdr>
    </w:div>
    <w:div w:id="2087413828">
      <w:bodyDiv w:val="1"/>
      <w:marLeft w:val="0"/>
      <w:marRight w:val="0"/>
      <w:marTop w:val="0"/>
      <w:marBottom w:val="0"/>
      <w:divBdr>
        <w:top w:val="none" w:sz="0" w:space="0" w:color="auto"/>
        <w:left w:val="none" w:sz="0" w:space="0" w:color="auto"/>
        <w:bottom w:val="none" w:sz="0" w:space="0" w:color="auto"/>
        <w:right w:val="none" w:sz="0" w:space="0" w:color="auto"/>
      </w:divBdr>
    </w:div>
    <w:div w:id="2087797968">
      <w:bodyDiv w:val="1"/>
      <w:marLeft w:val="0"/>
      <w:marRight w:val="0"/>
      <w:marTop w:val="0"/>
      <w:marBottom w:val="0"/>
      <w:divBdr>
        <w:top w:val="none" w:sz="0" w:space="0" w:color="auto"/>
        <w:left w:val="none" w:sz="0" w:space="0" w:color="auto"/>
        <w:bottom w:val="none" w:sz="0" w:space="0" w:color="auto"/>
        <w:right w:val="none" w:sz="0" w:space="0" w:color="auto"/>
      </w:divBdr>
    </w:div>
    <w:div w:id="2087915965">
      <w:bodyDiv w:val="1"/>
      <w:marLeft w:val="0"/>
      <w:marRight w:val="0"/>
      <w:marTop w:val="0"/>
      <w:marBottom w:val="0"/>
      <w:divBdr>
        <w:top w:val="none" w:sz="0" w:space="0" w:color="auto"/>
        <w:left w:val="none" w:sz="0" w:space="0" w:color="auto"/>
        <w:bottom w:val="none" w:sz="0" w:space="0" w:color="auto"/>
        <w:right w:val="none" w:sz="0" w:space="0" w:color="auto"/>
      </w:divBdr>
    </w:div>
    <w:div w:id="2087921478">
      <w:bodyDiv w:val="1"/>
      <w:marLeft w:val="0"/>
      <w:marRight w:val="0"/>
      <w:marTop w:val="0"/>
      <w:marBottom w:val="0"/>
      <w:divBdr>
        <w:top w:val="none" w:sz="0" w:space="0" w:color="auto"/>
        <w:left w:val="none" w:sz="0" w:space="0" w:color="auto"/>
        <w:bottom w:val="none" w:sz="0" w:space="0" w:color="auto"/>
        <w:right w:val="none" w:sz="0" w:space="0" w:color="auto"/>
      </w:divBdr>
    </w:div>
    <w:div w:id="2087996287">
      <w:bodyDiv w:val="1"/>
      <w:marLeft w:val="0"/>
      <w:marRight w:val="0"/>
      <w:marTop w:val="0"/>
      <w:marBottom w:val="0"/>
      <w:divBdr>
        <w:top w:val="none" w:sz="0" w:space="0" w:color="auto"/>
        <w:left w:val="none" w:sz="0" w:space="0" w:color="auto"/>
        <w:bottom w:val="none" w:sz="0" w:space="0" w:color="auto"/>
        <w:right w:val="none" w:sz="0" w:space="0" w:color="auto"/>
      </w:divBdr>
    </w:div>
    <w:div w:id="2088072700">
      <w:bodyDiv w:val="1"/>
      <w:marLeft w:val="0"/>
      <w:marRight w:val="0"/>
      <w:marTop w:val="0"/>
      <w:marBottom w:val="0"/>
      <w:divBdr>
        <w:top w:val="none" w:sz="0" w:space="0" w:color="auto"/>
        <w:left w:val="none" w:sz="0" w:space="0" w:color="auto"/>
        <w:bottom w:val="none" w:sz="0" w:space="0" w:color="auto"/>
        <w:right w:val="none" w:sz="0" w:space="0" w:color="auto"/>
      </w:divBdr>
    </w:div>
    <w:div w:id="2088073299">
      <w:bodyDiv w:val="1"/>
      <w:marLeft w:val="0"/>
      <w:marRight w:val="0"/>
      <w:marTop w:val="0"/>
      <w:marBottom w:val="0"/>
      <w:divBdr>
        <w:top w:val="none" w:sz="0" w:space="0" w:color="auto"/>
        <w:left w:val="none" w:sz="0" w:space="0" w:color="auto"/>
        <w:bottom w:val="none" w:sz="0" w:space="0" w:color="auto"/>
        <w:right w:val="none" w:sz="0" w:space="0" w:color="auto"/>
      </w:divBdr>
    </w:div>
    <w:div w:id="2088109100">
      <w:bodyDiv w:val="1"/>
      <w:marLeft w:val="0"/>
      <w:marRight w:val="0"/>
      <w:marTop w:val="0"/>
      <w:marBottom w:val="0"/>
      <w:divBdr>
        <w:top w:val="none" w:sz="0" w:space="0" w:color="auto"/>
        <w:left w:val="none" w:sz="0" w:space="0" w:color="auto"/>
        <w:bottom w:val="none" w:sz="0" w:space="0" w:color="auto"/>
        <w:right w:val="none" w:sz="0" w:space="0" w:color="auto"/>
      </w:divBdr>
    </w:div>
    <w:div w:id="2088111877">
      <w:bodyDiv w:val="1"/>
      <w:marLeft w:val="0"/>
      <w:marRight w:val="0"/>
      <w:marTop w:val="0"/>
      <w:marBottom w:val="0"/>
      <w:divBdr>
        <w:top w:val="none" w:sz="0" w:space="0" w:color="auto"/>
        <w:left w:val="none" w:sz="0" w:space="0" w:color="auto"/>
        <w:bottom w:val="none" w:sz="0" w:space="0" w:color="auto"/>
        <w:right w:val="none" w:sz="0" w:space="0" w:color="auto"/>
      </w:divBdr>
    </w:div>
    <w:div w:id="2088182884">
      <w:bodyDiv w:val="1"/>
      <w:marLeft w:val="0"/>
      <w:marRight w:val="0"/>
      <w:marTop w:val="0"/>
      <w:marBottom w:val="0"/>
      <w:divBdr>
        <w:top w:val="none" w:sz="0" w:space="0" w:color="auto"/>
        <w:left w:val="none" w:sz="0" w:space="0" w:color="auto"/>
        <w:bottom w:val="none" w:sz="0" w:space="0" w:color="auto"/>
        <w:right w:val="none" w:sz="0" w:space="0" w:color="auto"/>
      </w:divBdr>
    </w:div>
    <w:div w:id="2088191768">
      <w:bodyDiv w:val="1"/>
      <w:marLeft w:val="0"/>
      <w:marRight w:val="0"/>
      <w:marTop w:val="0"/>
      <w:marBottom w:val="0"/>
      <w:divBdr>
        <w:top w:val="none" w:sz="0" w:space="0" w:color="auto"/>
        <w:left w:val="none" w:sz="0" w:space="0" w:color="auto"/>
        <w:bottom w:val="none" w:sz="0" w:space="0" w:color="auto"/>
        <w:right w:val="none" w:sz="0" w:space="0" w:color="auto"/>
      </w:divBdr>
    </w:div>
    <w:div w:id="2088266859">
      <w:bodyDiv w:val="1"/>
      <w:marLeft w:val="0"/>
      <w:marRight w:val="0"/>
      <w:marTop w:val="0"/>
      <w:marBottom w:val="0"/>
      <w:divBdr>
        <w:top w:val="none" w:sz="0" w:space="0" w:color="auto"/>
        <w:left w:val="none" w:sz="0" w:space="0" w:color="auto"/>
        <w:bottom w:val="none" w:sz="0" w:space="0" w:color="auto"/>
        <w:right w:val="none" w:sz="0" w:space="0" w:color="auto"/>
      </w:divBdr>
    </w:div>
    <w:div w:id="2088646956">
      <w:bodyDiv w:val="1"/>
      <w:marLeft w:val="0"/>
      <w:marRight w:val="0"/>
      <w:marTop w:val="0"/>
      <w:marBottom w:val="0"/>
      <w:divBdr>
        <w:top w:val="none" w:sz="0" w:space="0" w:color="auto"/>
        <w:left w:val="none" w:sz="0" w:space="0" w:color="auto"/>
        <w:bottom w:val="none" w:sz="0" w:space="0" w:color="auto"/>
        <w:right w:val="none" w:sz="0" w:space="0" w:color="auto"/>
      </w:divBdr>
    </w:div>
    <w:div w:id="2088766448">
      <w:bodyDiv w:val="1"/>
      <w:marLeft w:val="0"/>
      <w:marRight w:val="0"/>
      <w:marTop w:val="0"/>
      <w:marBottom w:val="0"/>
      <w:divBdr>
        <w:top w:val="none" w:sz="0" w:space="0" w:color="auto"/>
        <w:left w:val="none" w:sz="0" w:space="0" w:color="auto"/>
        <w:bottom w:val="none" w:sz="0" w:space="0" w:color="auto"/>
        <w:right w:val="none" w:sz="0" w:space="0" w:color="auto"/>
      </w:divBdr>
    </w:div>
    <w:div w:id="2088839862">
      <w:bodyDiv w:val="1"/>
      <w:marLeft w:val="0"/>
      <w:marRight w:val="0"/>
      <w:marTop w:val="0"/>
      <w:marBottom w:val="0"/>
      <w:divBdr>
        <w:top w:val="none" w:sz="0" w:space="0" w:color="auto"/>
        <w:left w:val="none" w:sz="0" w:space="0" w:color="auto"/>
        <w:bottom w:val="none" w:sz="0" w:space="0" w:color="auto"/>
        <w:right w:val="none" w:sz="0" w:space="0" w:color="auto"/>
      </w:divBdr>
    </w:div>
    <w:div w:id="2089187556">
      <w:bodyDiv w:val="1"/>
      <w:marLeft w:val="0"/>
      <w:marRight w:val="0"/>
      <w:marTop w:val="0"/>
      <w:marBottom w:val="0"/>
      <w:divBdr>
        <w:top w:val="none" w:sz="0" w:space="0" w:color="auto"/>
        <w:left w:val="none" w:sz="0" w:space="0" w:color="auto"/>
        <w:bottom w:val="none" w:sz="0" w:space="0" w:color="auto"/>
        <w:right w:val="none" w:sz="0" w:space="0" w:color="auto"/>
      </w:divBdr>
    </w:div>
    <w:div w:id="2089424170">
      <w:bodyDiv w:val="1"/>
      <w:marLeft w:val="0"/>
      <w:marRight w:val="0"/>
      <w:marTop w:val="0"/>
      <w:marBottom w:val="0"/>
      <w:divBdr>
        <w:top w:val="none" w:sz="0" w:space="0" w:color="auto"/>
        <w:left w:val="none" w:sz="0" w:space="0" w:color="auto"/>
        <w:bottom w:val="none" w:sz="0" w:space="0" w:color="auto"/>
        <w:right w:val="none" w:sz="0" w:space="0" w:color="auto"/>
      </w:divBdr>
    </w:div>
    <w:div w:id="2089496242">
      <w:bodyDiv w:val="1"/>
      <w:marLeft w:val="0"/>
      <w:marRight w:val="0"/>
      <w:marTop w:val="0"/>
      <w:marBottom w:val="0"/>
      <w:divBdr>
        <w:top w:val="none" w:sz="0" w:space="0" w:color="auto"/>
        <w:left w:val="none" w:sz="0" w:space="0" w:color="auto"/>
        <w:bottom w:val="none" w:sz="0" w:space="0" w:color="auto"/>
        <w:right w:val="none" w:sz="0" w:space="0" w:color="auto"/>
      </w:divBdr>
    </w:div>
    <w:div w:id="2089499233">
      <w:bodyDiv w:val="1"/>
      <w:marLeft w:val="0"/>
      <w:marRight w:val="0"/>
      <w:marTop w:val="0"/>
      <w:marBottom w:val="0"/>
      <w:divBdr>
        <w:top w:val="none" w:sz="0" w:space="0" w:color="auto"/>
        <w:left w:val="none" w:sz="0" w:space="0" w:color="auto"/>
        <w:bottom w:val="none" w:sz="0" w:space="0" w:color="auto"/>
        <w:right w:val="none" w:sz="0" w:space="0" w:color="auto"/>
      </w:divBdr>
    </w:div>
    <w:div w:id="2089576221">
      <w:bodyDiv w:val="1"/>
      <w:marLeft w:val="0"/>
      <w:marRight w:val="0"/>
      <w:marTop w:val="0"/>
      <w:marBottom w:val="0"/>
      <w:divBdr>
        <w:top w:val="none" w:sz="0" w:space="0" w:color="auto"/>
        <w:left w:val="none" w:sz="0" w:space="0" w:color="auto"/>
        <w:bottom w:val="none" w:sz="0" w:space="0" w:color="auto"/>
        <w:right w:val="none" w:sz="0" w:space="0" w:color="auto"/>
      </w:divBdr>
    </w:div>
    <w:div w:id="2089880226">
      <w:bodyDiv w:val="1"/>
      <w:marLeft w:val="0"/>
      <w:marRight w:val="0"/>
      <w:marTop w:val="0"/>
      <w:marBottom w:val="0"/>
      <w:divBdr>
        <w:top w:val="none" w:sz="0" w:space="0" w:color="auto"/>
        <w:left w:val="none" w:sz="0" w:space="0" w:color="auto"/>
        <w:bottom w:val="none" w:sz="0" w:space="0" w:color="auto"/>
        <w:right w:val="none" w:sz="0" w:space="0" w:color="auto"/>
      </w:divBdr>
    </w:div>
    <w:div w:id="2089962595">
      <w:bodyDiv w:val="1"/>
      <w:marLeft w:val="0"/>
      <w:marRight w:val="0"/>
      <w:marTop w:val="0"/>
      <w:marBottom w:val="0"/>
      <w:divBdr>
        <w:top w:val="none" w:sz="0" w:space="0" w:color="auto"/>
        <w:left w:val="none" w:sz="0" w:space="0" w:color="auto"/>
        <w:bottom w:val="none" w:sz="0" w:space="0" w:color="auto"/>
        <w:right w:val="none" w:sz="0" w:space="0" w:color="auto"/>
      </w:divBdr>
    </w:div>
    <w:div w:id="2090345776">
      <w:bodyDiv w:val="1"/>
      <w:marLeft w:val="0"/>
      <w:marRight w:val="0"/>
      <w:marTop w:val="0"/>
      <w:marBottom w:val="0"/>
      <w:divBdr>
        <w:top w:val="none" w:sz="0" w:space="0" w:color="auto"/>
        <w:left w:val="none" w:sz="0" w:space="0" w:color="auto"/>
        <w:bottom w:val="none" w:sz="0" w:space="0" w:color="auto"/>
        <w:right w:val="none" w:sz="0" w:space="0" w:color="auto"/>
      </w:divBdr>
    </w:div>
    <w:div w:id="2090418123">
      <w:bodyDiv w:val="1"/>
      <w:marLeft w:val="0"/>
      <w:marRight w:val="0"/>
      <w:marTop w:val="0"/>
      <w:marBottom w:val="0"/>
      <w:divBdr>
        <w:top w:val="none" w:sz="0" w:space="0" w:color="auto"/>
        <w:left w:val="none" w:sz="0" w:space="0" w:color="auto"/>
        <w:bottom w:val="none" w:sz="0" w:space="0" w:color="auto"/>
        <w:right w:val="none" w:sz="0" w:space="0" w:color="auto"/>
      </w:divBdr>
    </w:div>
    <w:div w:id="2090497647">
      <w:bodyDiv w:val="1"/>
      <w:marLeft w:val="0"/>
      <w:marRight w:val="0"/>
      <w:marTop w:val="0"/>
      <w:marBottom w:val="0"/>
      <w:divBdr>
        <w:top w:val="none" w:sz="0" w:space="0" w:color="auto"/>
        <w:left w:val="none" w:sz="0" w:space="0" w:color="auto"/>
        <w:bottom w:val="none" w:sz="0" w:space="0" w:color="auto"/>
        <w:right w:val="none" w:sz="0" w:space="0" w:color="auto"/>
      </w:divBdr>
    </w:div>
    <w:div w:id="2090498409">
      <w:bodyDiv w:val="1"/>
      <w:marLeft w:val="0"/>
      <w:marRight w:val="0"/>
      <w:marTop w:val="0"/>
      <w:marBottom w:val="0"/>
      <w:divBdr>
        <w:top w:val="none" w:sz="0" w:space="0" w:color="auto"/>
        <w:left w:val="none" w:sz="0" w:space="0" w:color="auto"/>
        <w:bottom w:val="none" w:sz="0" w:space="0" w:color="auto"/>
        <w:right w:val="none" w:sz="0" w:space="0" w:color="auto"/>
      </w:divBdr>
    </w:div>
    <w:div w:id="2090540744">
      <w:bodyDiv w:val="1"/>
      <w:marLeft w:val="0"/>
      <w:marRight w:val="0"/>
      <w:marTop w:val="0"/>
      <w:marBottom w:val="0"/>
      <w:divBdr>
        <w:top w:val="none" w:sz="0" w:space="0" w:color="auto"/>
        <w:left w:val="none" w:sz="0" w:space="0" w:color="auto"/>
        <w:bottom w:val="none" w:sz="0" w:space="0" w:color="auto"/>
        <w:right w:val="none" w:sz="0" w:space="0" w:color="auto"/>
      </w:divBdr>
    </w:div>
    <w:div w:id="2090731290">
      <w:bodyDiv w:val="1"/>
      <w:marLeft w:val="0"/>
      <w:marRight w:val="0"/>
      <w:marTop w:val="0"/>
      <w:marBottom w:val="0"/>
      <w:divBdr>
        <w:top w:val="none" w:sz="0" w:space="0" w:color="auto"/>
        <w:left w:val="none" w:sz="0" w:space="0" w:color="auto"/>
        <w:bottom w:val="none" w:sz="0" w:space="0" w:color="auto"/>
        <w:right w:val="none" w:sz="0" w:space="0" w:color="auto"/>
      </w:divBdr>
    </w:div>
    <w:div w:id="2090760877">
      <w:bodyDiv w:val="1"/>
      <w:marLeft w:val="0"/>
      <w:marRight w:val="0"/>
      <w:marTop w:val="0"/>
      <w:marBottom w:val="0"/>
      <w:divBdr>
        <w:top w:val="none" w:sz="0" w:space="0" w:color="auto"/>
        <w:left w:val="none" w:sz="0" w:space="0" w:color="auto"/>
        <w:bottom w:val="none" w:sz="0" w:space="0" w:color="auto"/>
        <w:right w:val="none" w:sz="0" w:space="0" w:color="auto"/>
      </w:divBdr>
    </w:div>
    <w:div w:id="2090812434">
      <w:bodyDiv w:val="1"/>
      <w:marLeft w:val="0"/>
      <w:marRight w:val="0"/>
      <w:marTop w:val="0"/>
      <w:marBottom w:val="0"/>
      <w:divBdr>
        <w:top w:val="none" w:sz="0" w:space="0" w:color="auto"/>
        <w:left w:val="none" w:sz="0" w:space="0" w:color="auto"/>
        <w:bottom w:val="none" w:sz="0" w:space="0" w:color="auto"/>
        <w:right w:val="none" w:sz="0" w:space="0" w:color="auto"/>
      </w:divBdr>
    </w:div>
    <w:div w:id="2090929277">
      <w:bodyDiv w:val="1"/>
      <w:marLeft w:val="0"/>
      <w:marRight w:val="0"/>
      <w:marTop w:val="0"/>
      <w:marBottom w:val="0"/>
      <w:divBdr>
        <w:top w:val="none" w:sz="0" w:space="0" w:color="auto"/>
        <w:left w:val="none" w:sz="0" w:space="0" w:color="auto"/>
        <w:bottom w:val="none" w:sz="0" w:space="0" w:color="auto"/>
        <w:right w:val="none" w:sz="0" w:space="0" w:color="auto"/>
      </w:divBdr>
    </w:div>
    <w:div w:id="2091003119">
      <w:bodyDiv w:val="1"/>
      <w:marLeft w:val="0"/>
      <w:marRight w:val="0"/>
      <w:marTop w:val="0"/>
      <w:marBottom w:val="0"/>
      <w:divBdr>
        <w:top w:val="none" w:sz="0" w:space="0" w:color="auto"/>
        <w:left w:val="none" w:sz="0" w:space="0" w:color="auto"/>
        <w:bottom w:val="none" w:sz="0" w:space="0" w:color="auto"/>
        <w:right w:val="none" w:sz="0" w:space="0" w:color="auto"/>
      </w:divBdr>
    </w:div>
    <w:div w:id="2091272330">
      <w:bodyDiv w:val="1"/>
      <w:marLeft w:val="0"/>
      <w:marRight w:val="0"/>
      <w:marTop w:val="0"/>
      <w:marBottom w:val="0"/>
      <w:divBdr>
        <w:top w:val="none" w:sz="0" w:space="0" w:color="auto"/>
        <w:left w:val="none" w:sz="0" w:space="0" w:color="auto"/>
        <w:bottom w:val="none" w:sz="0" w:space="0" w:color="auto"/>
        <w:right w:val="none" w:sz="0" w:space="0" w:color="auto"/>
      </w:divBdr>
    </w:div>
    <w:div w:id="2091342062">
      <w:bodyDiv w:val="1"/>
      <w:marLeft w:val="0"/>
      <w:marRight w:val="0"/>
      <w:marTop w:val="0"/>
      <w:marBottom w:val="0"/>
      <w:divBdr>
        <w:top w:val="none" w:sz="0" w:space="0" w:color="auto"/>
        <w:left w:val="none" w:sz="0" w:space="0" w:color="auto"/>
        <w:bottom w:val="none" w:sz="0" w:space="0" w:color="auto"/>
        <w:right w:val="none" w:sz="0" w:space="0" w:color="auto"/>
      </w:divBdr>
    </w:div>
    <w:div w:id="2091345770">
      <w:bodyDiv w:val="1"/>
      <w:marLeft w:val="0"/>
      <w:marRight w:val="0"/>
      <w:marTop w:val="0"/>
      <w:marBottom w:val="0"/>
      <w:divBdr>
        <w:top w:val="none" w:sz="0" w:space="0" w:color="auto"/>
        <w:left w:val="none" w:sz="0" w:space="0" w:color="auto"/>
        <w:bottom w:val="none" w:sz="0" w:space="0" w:color="auto"/>
        <w:right w:val="none" w:sz="0" w:space="0" w:color="auto"/>
      </w:divBdr>
    </w:div>
    <w:div w:id="2091584075">
      <w:bodyDiv w:val="1"/>
      <w:marLeft w:val="0"/>
      <w:marRight w:val="0"/>
      <w:marTop w:val="0"/>
      <w:marBottom w:val="0"/>
      <w:divBdr>
        <w:top w:val="none" w:sz="0" w:space="0" w:color="auto"/>
        <w:left w:val="none" w:sz="0" w:space="0" w:color="auto"/>
        <w:bottom w:val="none" w:sz="0" w:space="0" w:color="auto"/>
        <w:right w:val="none" w:sz="0" w:space="0" w:color="auto"/>
      </w:divBdr>
    </w:div>
    <w:div w:id="2091803110">
      <w:bodyDiv w:val="1"/>
      <w:marLeft w:val="0"/>
      <w:marRight w:val="0"/>
      <w:marTop w:val="0"/>
      <w:marBottom w:val="0"/>
      <w:divBdr>
        <w:top w:val="none" w:sz="0" w:space="0" w:color="auto"/>
        <w:left w:val="none" w:sz="0" w:space="0" w:color="auto"/>
        <w:bottom w:val="none" w:sz="0" w:space="0" w:color="auto"/>
        <w:right w:val="none" w:sz="0" w:space="0" w:color="auto"/>
      </w:divBdr>
    </w:div>
    <w:div w:id="2091806754">
      <w:bodyDiv w:val="1"/>
      <w:marLeft w:val="0"/>
      <w:marRight w:val="0"/>
      <w:marTop w:val="0"/>
      <w:marBottom w:val="0"/>
      <w:divBdr>
        <w:top w:val="none" w:sz="0" w:space="0" w:color="auto"/>
        <w:left w:val="none" w:sz="0" w:space="0" w:color="auto"/>
        <w:bottom w:val="none" w:sz="0" w:space="0" w:color="auto"/>
        <w:right w:val="none" w:sz="0" w:space="0" w:color="auto"/>
      </w:divBdr>
    </w:div>
    <w:div w:id="2092238059">
      <w:bodyDiv w:val="1"/>
      <w:marLeft w:val="0"/>
      <w:marRight w:val="0"/>
      <w:marTop w:val="0"/>
      <w:marBottom w:val="0"/>
      <w:divBdr>
        <w:top w:val="none" w:sz="0" w:space="0" w:color="auto"/>
        <w:left w:val="none" w:sz="0" w:space="0" w:color="auto"/>
        <w:bottom w:val="none" w:sz="0" w:space="0" w:color="auto"/>
        <w:right w:val="none" w:sz="0" w:space="0" w:color="auto"/>
      </w:divBdr>
    </w:div>
    <w:div w:id="2092268155">
      <w:bodyDiv w:val="1"/>
      <w:marLeft w:val="0"/>
      <w:marRight w:val="0"/>
      <w:marTop w:val="0"/>
      <w:marBottom w:val="0"/>
      <w:divBdr>
        <w:top w:val="none" w:sz="0" w:space="0" w:color="auto"/>
        <w:left w:val="none" w:sz="0" w:space="0" w:color="auto"/>
        <w:bottom w:val="none" w:sz="0" w:space="0" w:color="auto"/>
        <w:right w:val="none" w:sz="0" w:space="0" w:color="auto"/>
      </w:divBdr>
    </w:div>
    <w:div w:id="2092308857">
      <w:bodyDiv w:val="1"/>
      <w:marLeft w:val="0"/>
      <w:marRight w:val="0"/>
      <w:marTop w:val="0"/>
      <w:marBottom w:val="0"/>
      <w:divBdr>
        <w:top w:val="none" w:sz="0" w:space="0" w:color="auto"/>
        <w:left w:val="none" w:sz="0" w:space="0" w:color="auto"/>
        <w:bottom w:val="none" w:sz="0" w:space="0" w:color="auto"/>
        <w:right w:val="none" w:sz="0" w:space="0" w:color="auto"/>
      </w:divBdr>
    </w:div>
    <w:div w:id="2092503185">
      <w:bodyDiv w:val="1"/>
      <w:marLeft w:val="0"/>
      <w:marRight w:val="0"/>
      <w:marTop w:val="0"/>
      <w:marBottom w:val="0"/>
      <w:divBdr>
        <w:top w:val="none" w:sz="0" w:space="0" w:color="auto"/>
        <w:left w:val="none" w:sz="0" w:space="0" w:color="auto"/>
        <w:bottom w:val="none" w:sz="0" w:space="0" w:color="auto"/>
        <w:right w:val="none" w:sz="0" w:space="0" w:color="auto"/>
      </w:divBdr>
    </w:div>
    <w:div w:id="2092508097">
      <w:bodyDiv w:val="1"/>
      <w:marLeft w:val="0"/>
      <w:marRight w:val="0"/>
      <w:marTop w:val="0"/>
      <w:marBottom w:val="0"/>
      <w:divBdr>
        <w:top w:val="none" w:sz="0" w:space="0" w:color="auto"/>
        <w:left w:val="none" w:sz="0" w:space="0" w:color="auto"/>
        <w:bottom w:val="none" w:sz="0" w:space="0" w:color="auto"/>
        <w:right w:val="none" w:sz="0" w:space="0" w:color="auto"/>
      </w:divBdr>
    </w:div>
    <w:div w:id="2092575787">
      <w:bodyDiv w:val="1"/>
      <w:marLeft w:val="0"/>
      <w:marRight w:val="0"/>
      <w:marTop w:val="0"/>
      <w:marBottom w:val="0"/>
      <w:divBdr>
        <w:top w:val="none" w:sz="0" w:space="0" w:color="auto"/>
        <w:left w:val="none" w:sz="0" w:space="0" w:color="auto"/>
        <w:bottom w:val="none" w:sz="0" w:space="0" w:color="auto"/>
        <w:right w:val="none" w:sz="0" w:space="0" w:color="auto"/>
      </w:divBdr>
    </w:div>
    <w:div w:id="2092577656">
      <w:bodyDiv w:val="1"/>
      <w:marLeft w:val="0"/>
      <w:marRight w:val="0"/>
      <w:marTop w:val="0"/>
      <w:marBottom w:val="0"/>
      <w:divBdr>
        <w:top w:val="none" w:sz="0" w:space="0" w:color="auto"/>
        <w:left w:val="none" w:sz="0" w:space="0" w:color="auto"/>
        <w:bottom w:val="none" w:sz="0" w:space="0" w:color="auto"/>
        <w:right w:val="none" w:sz="0" w:space="0" w:color="auto"/>
      </w:divBdr>
    </w:div>
    <w:div w:id="2092777136">
      <w:bodyDiv w:val="1"/>
      <w:marLeft w:val="0"/>
      <w:marRight w:val="0"/>
      <w:marTop w:val="0"/>
      <w:marBottom w:val="0"/>
      <w:divBdr>
        <w:top w:val="none" w:sz="0" w:space="0" w:color="auto"/>
        <w:left w:val="none" w:sz="0" w:space="0" w:color="auto"/>
        <w:bottom w:val="none" w:sz="0" w:space="0" w:color="auto"/>
        <w:right w:val="none" w:sz="0" w:space="0" w:color="auto"/>
      </w:divBdr>
    </w:div>
    <w:div w:id="2093240746">
      <w:bodyDiv w:val="1"/>
      <w:marLeft w:val="0"/>
      <w:marRight w:val="0"/>
      <w:marTop w:val="0"/>
      <w:marBottom w:val="0"/>
      <w:divBdr>
        <w:top w:val="none" w:sz="0" w:space="0" w:color="auto"/>
        <w:left w:val="none" w:sz="0" w:space="0" w:color="auto"/>
        <w:bottom w:val="none" w:sz="0" w:space="0" w:color="auto"/>
        <w:right w:val="none" w:sz="0" w:space="0" w:color="auto"/>
      </w:divBdr>
    </w:div>
    <w:div w:id="2093501014">
      <w:bodyDiv w:val="1"/>
      <w:marLeft w:val="0"/>
      <w:marRight w:val="0"/>
      <w:marTop w:val="0"/>
      <w:marBottom w:val="0"/>
      <w:divBdr>
        <w:top w:val="none" w:sz="0" w:space="0" w:color="auto"/>
        <w:left w:val="none" w:sz="0" w:space="0" w:color="auto"/>
        <w:bottom w:val="none" w:sz="0" w:space="0" w:color="auto"/>
        <w:right w:val="none" w:sz="0" w:space="0" w:color="auto"/>
      </w:divBdr>
    </w:div>
    <w:div w:id="2093504561">
      <w:bodyDiv w:val="1"/>
      <w:marLeft w:val="0"/>
      <w:marRight w:val="0"/>
      <w:marTop w:val="0"/>
      <w:marBottom w:val="0"/>
      <w:divBdr>
        <w:top w:val="none" w:sz="0" w:space="0" w:color="auto"/>
        <w:left w:val="none" w:sz="0" w:space="0" w:color="auto"/>
        <w:bottom w:val="none" w:sz="0" w:space="0" w:color="auto"/>
        <w:right w:val="none" w:sz="0" w:space="0" w:color="auto"/>
      </w:divBdr>
    </w:div>
    <w:div w:id="2093771908">
      <w:bodyDiv w:val="1"/>
      <w:marLeft w:val="0"/>
      <w:marRight w:val="0"/>
      <w:marTop w:val="0"/>
      <w:marBottom w:val="0"/>
      <w:divBdr>
        <w:top w:val="none" w:sz="0" w:space="0" w:color="auto"/>
        <w:left w:val="none" w:sz="0" w:space="0" w:color="auto"/>
        <w:bottom w:val="none" w:sz="0" w:space="0" w:color="auto"/>
        <w:right w:val="none" w:sz="0" w:space="0" w:color="auto"/>
      </w:divBdr>
    </w:div>
    <w:div w:id="2093965774">
      <w:bodyDiv w:val="1"/>
      <w:marLeft w:val="0"/>
      <w:marRight w:val="0"/>
      <w:marTop w:val="0"/>
      <w:marBottom w:val="0"/>
      <w:divBdr>
        <w:top w:val="none" w:sz="0" w:space="0" w:color="auto"/>
        <w:left w:val="none" w:sz="0" w:space="0" w:color="auto"/>
        <w:bottom w:val="none" w:sz="0" w:space="0" w:color="auto"/>
        <w:right w:val="none" w:sz="0" w:space="0" w:color="auto"/>
      </w:divBdr>
    </w:div>
    <w:div w:id="2094081777">
      <w:bodyDiv w:val="1"/>
      <w:marLeft w:val="0"/>
      <w:marRight w:val="0"/>
      <w:marTop w:val="0"/>
      <w:marBottom w:val="0"/>
      <w:divBdr>
        <w:top w:val="none" w:sz="0" w:space="0" w:color="auto"/>
        <w:left w:val="none" w:sz="0" w:space="0" w:color="auto"/>
        <w:bottom w:val="none" w:sz="0" w:space="0" w:color="auto"/>
        <w:right w:val="none" w:sz="0" w:space="0" w:color="auto"/>
      </w:divBdr>
    </w:div>
    <w:div w:id="2094164442">
      <w:bodyDiv w:val="1"/>
      <w:marLeft w:val="0"/>
      <w:marRight w:val="0"/>
      <w:marTop w:val="0"/>
      <w:marBottom w:val="0"/>
      <w:divBdr>
        <w:top w:val="none" w:sz="0" w:space="0" w:color="auto"/>
        <w:left w:val="none" w:sz="0" w:space="0" w:color="auto"/>
        <w:bottom w:val="none" w:sz="0" w:space="0" w:color="auto"/>
        <w:right w:val="none" w:sz="0" w:space="0" w:color="auto"/>
      </w:divBdr>
    </w:div>
    <w:div w:id="2094622907">
      <w:bodyDiv w:val="1"/>
      <w:marLeft w:val="0"/>
      <w:marRight w:val="0"/>
      <w:marTop w:val="0"/>
      <w:marBottom w:val="0"/>
      <w:divBdr>
        <w:top w:val="none" w:sz="0" w:space="0" w:color="auto"/>
        <w:left w:val="none" w:sz="0" w:space="0" w:color="auto"/>
        <w:bottom w:val="none" w:sz="0" w:space="0" w:color="auto"/>
        <w:right w:val="none" w:sz="0" w:space="0" w:color="auto"/>
      </w:divBdr>
    </w:div>
    <w:div w:id="2094664324">
      <w:bodyDiv w:val="1"/>
      <w:marLeft w:val="0"/>
      <w:marRight w:val="0"/>
      <w:marTop w:val="0"/>
      <w:marBottom w:val="0"/>
      <w:divBdr>
        <w:top w:val="none" w:sz="0" w:space="0" w:color="auto"/>
        <w:left w:val="none" w:sz="0" w:space="0" w:color="auto"/>
        <w:bottom w:val="none" w:sz="0" w:space="0" w:color="auto"/>
        <w:right w:val="none" w:sz="0" w:space="0" w:color="auto"/>
      </w:divBdr>
    </w:div>
    <w:div w:id="2094888187">
      <w:bodyDiv w:val="1"/>
      <w:marLeft w:val="0"/>
      <w:marRight w:val="0"/>
      <w:marTop w:val="0"/>
      <w:marBottom w:val="0"/>
      <w:divBdr>
        <w:top w:val="none" w:sz="0" w:space="0" w:color="auto"/>
        <w:left w:val="none" w:sz="0" w:space="0" w:color="auto"/>
        <w:bottom w:val="none" w:sz="0" w:space="0" w:color="auto"/>
        <w:right w:val="none" w:sz="0" w:space="0" w:color="auto"/>
      </w:divBdr>
    </w:div>
    <w:div w:id="2095009571">
      <w:bodyDiv w:val="1"/>
      <w:marLeft w:val="0"/>
      <w:marRight w:val="0"/>
      <w:marTop w:val="0"/>
      <w:marBottom w:val="0"/>
      <w:divBdr>
        <w:top w:val="none" w:sz="0" w:space="0" w:color="auto"/>
        <w:left w:val="none" w:sz="0" w:space="0" w:color="auto"/>
        <w:bottom w:val="none" w:sz="0" w:space="0" w:color="auto"/>
        <w:right w:val="none" w:sz="0" w:space="0" w:color="auto"/>
      </w:divBdr>
    </w:div>
    <w:div w:id="2095272298">
      <w:bodyDiv w:val="1"/>
      <w:marLeft w:val="0"/>
      <w:marRight w:val="0"/>
      <w:marTop w:val="0"/>
      <w:marBottom w:val="0"/>
      <w:divBdr>
        <w:top w:val="none" w:sz="0" w:space="0" w:color="auto"/>
        <w:left w:val="none" w:sz="0" w:space="0" w:color="auto"/>
        <w:bottom w:val="none" w:sz="0" w:space="0" w:color="auto"/>
        <w:right w:val="none" w:sz="0" w:space="0" w:color="auto"/>
      </w:divBdr>
    </w:div>
    <w:div w:id="2095466625">
      <w:bodyDiv w:val="1"/>
      <w:marLeft w:val="0"/>
      <w:marRight w:val="0"/>
      <w:marTop w:val="0"/>
      <w:marBottom w:val="0"/>
      <w:divBdr>
        <w:top w:val="none" w:sz="0" w:space="0" w:color="auto"/>
        <w:left w:val="none" w:sz="0" w:space="0" w:color="auto"/>
        <w:bottom w:val="none" w:sz="0" w:space="0" w:color="auto"/>
        <w:right w:val="none" w:sz="0" w:space="0" w:color="auto"/>
      </w:divBdr>
    </w:div>
    <w:div w:id="2095541147">
      <w:bodyDiv w:val="1"/>
      <w:marLeft w:val="0"/>
      <w:marRight w:val="0"/>
      <w:marTop w:val="0"/>
      <w:marBottom w:val="0"/>
      <w:divBdr>
        <w:top w:val="none" w:sz="0" w:space="0" w:color="auto"/>
        <w:left w:val="none" w:sz="0" w:space="0" w:color="auto"/>
        <w:bottom w:val="none" w:sz="0" w:space="0" w:color="auto"/>
        <w:right w:val="none" w:sz="0" w:space="0" w:color="auto"/>
      </w:divBdr>
    </w:div>
    <w:div w:id="2095590023">
      <w:bodyDiv w:val="1"/>
      <w:marLeft w:val="0"/>
      <w:marRight w:val="0"/>
      <w:marTop w:val="0"/>
      <w:marBottom w:val="0"/>
      <w:divBdr>
        <w:top w:val="none" w:sz="0" w:space="0" w:color="auto"/>
        <w:left w:val="none" w:sz="0" w:space="0" w:color="auto"/>
        <w:bottom w:val="none" w:sz="0" w:space="0" w:color="auto"/>
        <w:right w:val="none" w:sz="0" w:space="0" w:color="auto"/>
      </w:divBdr>
    </w:div>
    <w:div w:id="2096046798">
      <w:bodyDiv w:val="1"/>
      <w:marLeft w:val="0"/>
      <w:marRight w:val="0"/>
      <w:marTop w:val="0"/>
      <w:marBottom w:val="0"/>
      <w:divBdr>
        <w:top w:val="none" w:sz="0" w:space="0" w:color="auto"/>
        <w:left w:val="none" w:sz="0" w:space="0" w:color="auto"/>
        <w:bottom w:val="none" w:sz="0" w:space="0" w:color="auto"/>
        <w:right w:val="none" w:sz="0" w:space="0" w:color="auto"/>
      </w:divBdr>
    </w:div>
    <w:div w:id="2096200503">
      <w:bodyDiv w:val="1"/>
      <w:marLeft w:val="0"/>
      <w:marRight w:val="0"/>
      <w:marTop w:val="0"/>
      <w:marBottom w:val="0"/>
      <w:divBdr>
        <w:top w:val="none" w:sz="0" w:space="0" w:color="auto"/>
        <w:left w:val="none" w:sz="0" w:space="0" w:color="auto"/>
        <w:bottom w:val="none" w:sz="0" w:space="0" w:color="auto"/>
        <w:right w:val="none" w:sz="0" w:space="0" w:color="auto"/>
      </w:divBdr>
    </w:div>
    <w:div w:id="2096515600">
      <w:bodyDiv w:val="1"/>
      <w:marLeft w:val="0"/>
      <w:marRight w:val="0"/>
      <w:marTop w:val="0"/>
      <w:marBottom w:val="0"/>
      <w:divBdr>
        <w:top w:val="none" w:sz="0" w:space="0" w:color="auto"/>
        <w:left w:val="none" w:sz="0" w:space="0" w:color="auto"/>
        <w:bottom w:val="none" w:sz="0" w:space="0" w:color="auto"/>
        <w:right w:val="none" w:sz="0" w:space="0" w:color="auto"/>
      </w:divBdr>
    </w:div>
    <w:div w:id="2096629028">
      <w:bodyDiv w:val="1"/>
      <w:marLeft w:val="0"/>
      <w:marRight w:val="0"/>
      <w:marTop w:val="0"/>
      <w:marBottom w:val="0"/>
      <w:divBdr>
        <w:top w:val="none" w:sz="0" w:space="0" w:color="auto"/>
        <w:left w:val="none" w:sz="0" w:space="0" w:color="auto"/>
        <w:bottom w:val="none" w:sz="0" w:space="0" w:color="auto"/>
        <w:right w:val="none" w:sz="0" w:space="0" w:color="auto"/>
      </w:divBdr>
    </w:div>
    <w:div w:id="2096972644">
      <w:bodyDiv w:val="1"/>
      <w:marLeft w:val="0"/>
      <w:marRight w:val="0"/>
      <w:marTop w:val="0"/>
      <w:marBottom w:val="0"/>
      <w:divBdr>
        <w:top w:val="none" w:sz="0" w:space="0" w:color="auto"/>
        <w:left w:val="none" w:sz="0" w:space="0" w:color="auto"/>
        <w:bottom w:val="none" w:sz="0" w:space="0" w:color="auto"/>
        <w:right w:val="none" w:sz="0" w:space="0" w:color="auto"/>
      </w:divBdr>
    </w:div>
    <w:div w:id="2097088610">
      <w:bodyDiv w:val="1"/>
      <w:marLeft w:val="0"/>
      <w:marRight w:val="0"/>
      <w:marTop w:val="0"/>
      <w:marBottom w:val="0"/>
      <w:divBdr>
        <w:top w:val="none" w:sz="0" w:space="0" w:color="auto"/>
        <w:left w:val="none" w:sz="0" w:space="0" w:color="auto"/>
        <w:bottom w:val="none" w:sz="0" w:space="0" w:color="auto"/>
        <w:right w:val="none" w:sz="0" w:space="0" w:color="auto"/>
      </w:divBdr>
    </w:div>
    <w:div w:id="2097550212">
      <w:bodyDiv w:val="1"/>
      <w:marLeft w:val="0"/>
      <w:marRight w:val="0"/>
      <w:marTop w:val="0"/>
      <w:marBottom w:val="0"/>
      <w:divBdr>
        <w:top w:val="none" w:sz="0" w:space="0" w:color="auto"/>
        <w:left w:val="none" w:sz="0" w:space="0" w:color="auto"/>
        <w:bottom w:val="none" w:sz="0" w:space="0" w:color="auto"/>
        <w:right w:val="none" w:sz="0" w:space="0" w:color="auto"/>
      </w:divBdr>
    </w:div>
    <w:div w:id="2097700840">
      <w:bodyDiv w:val="1"/>
      <w:marLeft w:val="0"/>
      <w:marRight w:val="0"/>
      <w:marTop w:val="0"/>
      <w:marBottom w:val="0"/>
      <w:divBdr>
        <w:top w:val="none" w:sz="0" w:space="0" w:color="auto"/>
        <w:left w:val="none" w:sz="0" w:space="0" w:color="auto"/>
        <w:bottom w:val="none" w:sz="0" w:space="0" w:color="auto"/>
        <w:right w:val="none" w:sz="0" w:space="0" w:color="auto"/>
      </w:divBdr>
    </w:div>
    <w:div w:id="2097744162">
      <w:bodyDiv w:val="1"/>
      <w:marLeft w:val="0"/>
      <w:marRight w:val="0"/>
      <w:marTop w:val="0"/>
      <w:marBottom w:val="0"/>
      <w:divBdr>
        <w:top w:val="none" w:sz="0" w:space="0" w:color="auto"/>
        <w:left w:val="none" w:sz="0" w:space="0" w:color="auto"/>
        <w:bottom w:val="none" w:sz="0" w:space="0" w:color="auto"/>
        <w:right w:val="none" w:sz="0" w:space="0" w:color="auto"/>
      </w:divBdr>
    </w:div>
    <w:div w:id="2097747260">
      <w:bodyDiv w:val="1"/>
      <w:marLeft w:val="0"/>
      <w:marRight w:val="0"/>
      <w:marTop w:val="0"/>
      <w:marBottom w:val="0"/>
      <w:divBdr>
        <w:top w:val="none" w:sz="0" w:space="0" w:color="auto"/>
        <w:left w:val="none" w:sz="0" w:space="0" w:color="auto"/>
        <w:bottom w:val="none" w:sz="0" w:space="0" w:color="auto"/>
        <w:right w:val="none" w:sz="0" w:space="0" w:color="auto"/>
      </w:divBdr>
    </w:div>
    <w:div w:id="2097824577">
      <w:bodyDiv w:val="1"/>
      <w:marLeft w:val="0"/>
      <w:marRight w:val="0"/>
      <w:marTop w:val="0"/>
      <w:marBottom w:val="0"/>
      <w:divBdr>
        <w:top w:val="none" w:sz="0" w:space="0" w:color="auto"/>
        <w:left w:val="none" w:sz="0" w:space="0" w:color="auto"/>
        <w:bottom w:val="none" w:sz="0" w:space="0" w:color="auto"/>
        <w:right w:val="none" w:sz="0" w:space="0" w:color="auto"/>
      </w:divBdr>
    </w:div>
    <w:div w:id="2097893913">
      <w:bodyDiv w:val="1"/>
      <w:marLeft w:val="0"/>
      <w:marRight w:val="0"/>
      <w:marTop w:val="0"/>
      <w:marBottom w:val="0"/>
      <w:divBdr>
        <w:top w:val="none" w:sz="0" w:space="0" w:color="auto"/>
        <w:left w:val="none" w:sz="0" w:space="0" w:color="auto"/>
        <w:bottom w:val="none" w:sz="0" w:space="0" w:color="auto"/>
        <w:right w:val="none" w:sz="0" w:space="0" w:color="auto"/>
      </w:divBdr>
    </w:div>
    <w:div w:id="2097944797">
      <w:bodyDiv w:val="1"/>
      <w:marLeft w:val="0"/>
      <w:marRight w:val="0"/>
      <w:marTop w:val="0"/>
      <w:marBottom w:val="0"/>
      <w:divBdr>
        <w:top w:val="none" w:sz="0" w:space="0" w:color="auto"/>
        <w:left w:val="none" w:sz="0" w:space="0" w:color="auto"/>
        <w:bottom w:val="none" w:sz="0" w:space="0" w:color="auto"/>
        <w:right w:val="none" w:sz="0" w:space="0" w:color="auto"/>
      </w:divBdr>
    </w:div>
    <w:div w:id="2098204534">
      <w:bodyDiv w:val="1"/>
      <w:marLeft w:val="0"/>
      <w:marRight w:val="0"/>
      <w:marTop w:val="0"/>
      <w:marBottom w:val="0"/>
      <w:divBdr>
        <w:top w:val="none" w:sz="0" w:space="0" w:color="auto"/>
        <w:left w:val="none" w:sz="0" w:space="0" w:color="auto"/>
        <w:bottom w:val="none" w:sz="0" w:space="0" w:color="auto"/>
        <w:right w:val="none" w:sz="0" w:space="0" w:color="auto"/>
      </w:divBdr>
    </w:div>
    <w:div w:id="2098286362">
      <w:bodyDiv w:val="1"/>
      <w:marLeft w:val="0"/>
      <w:marRight w:val="0"/>
      <w:marTop w:val="0"/>
      <w:marBottom w:val="0"/>
      <w:divBdr>
        <w:top w:val="none" w:sz="0" w:space="0" w:color="auto"/>
        <w:left w:val="none" w:sz="0" w:space="0" w:color="auto"/>
        <w:bottom w:val="none" w:sz="0" w:space="0" w:color="auto"/>
        <w:right w:val="none" w:sz="0" w:space="0" w:color="auto"/>
      </w:divBdr>
    </w:div>
    <w:div w:id="2098865112">
      <w:bodyDiv w:val="1"/>
      <w:marLeft w:val="0"/>
      <w:marRight w:val="0"/>
      <w:marTop w:val="0"/>
      <w:marBottom w:val="0"/>
      <w:divBdr>
        <w:top w:val="none" w:sz="0" w:space="0" w:color="auto"/>
        <w:left w:val="none" w:sz="0" w:space="0" w:color="auto"/>
        <w:bottom w:val="none" w:sz="0" w:space="0" w:color="auto"/>
        <w:right w:val="none" w:sz="0" w:space="0" w:color="auto"/>
      </w:divBdr>
    </w:div>
    <w:div w:id="2099254484">
      <w:bodyDiv w:val="1"/>
      <w:marLeft w:val="0"/>
      <w:marRight w:val="0"/>
      <w:marTop w:val="0"/>
      <w:marBottom w:val="0"/>
      <w:divBdr>
        <w:top w:val="none" w:sz="0" w:space="0" w:color="auto"/>
        <w:left w:val="none" w:sz="0" w:space="0" w:color="auto"/>
        <w:bottom w:val="none" w:sz="0" w:space="0" w:color="auto"/>
        <w:right w:val="none" w:sz="0" w:space="0" w:color="auto"/>
      </w:divBdr>
    </w:div>
    <w:div w:id="2099402400">
      <w:bodyDiv w:val="1"/>
      <w:marLeft w:val="0"/>
      <w:marRight w:val="0"/>
      <w:marTop w:val="0"/>
      <w:marBottom w:val="0"/>
      <w:divBdr>
        <w:top w:val="none" w:sz="0" w:space="0" w:color="auto"/>
        <w:left w:val="none" w:sz="0" w:space="0" w:color="auto"/>
        <w:bottom w:val="none" w:sz="0" w:space="0" w:color="auto"/>
        <w:right w:val="none" w:sz="0" w:space="0" w:color="auto"/>
      </w:divBdr>
    </w:div>
    <w:div w:id="2099520239">
      <w:bodyDiv w:val="1"/>
      <w:marLeft w:val="0"/>
      <w:marRight w:val="0"/>
      <w:marTop w:val="0"/>
      <w:marBottom w:val="0"/>
      <w:divBdr>
        <w:top w:val="none" w:sz="0" w:space="0" w:color="auto"/>
        <w:left w:val="none" w:sz="0" w:space="0" w:color="auto"/>
        <w:bottom w:val="none" w:sz="0" w:space="0" w:color="auto"/>
        <w:right w:val="none" w:sz="0" w:space="0" w:color="auto"/>
      </w:divBdr>
    </w:div>
    <w:div w:id="2099592648">
      <w:bodyDiv w:val="1"/>
      <w:marLeft w:val="0"/>
      <w:marRight w:val="0"/>
      <w:marTop w:val="0"/>
      <w:marBottom w:val="0"/>
      <w:divBdr>
        <w:top w:val="none" w:sz="0" w:space="0" w:color="auto"/>
        <w:left w:val="none" w:sz="0" w:space="0" w:color="auto"/>
        <w:bottom w:val="none" w:sz="0" w:space="0" w:color="auto"/>
        <w:right w:val="none" w:sz="0" w:space="0" w:color="auto"/>
      </w:divBdr>
    </w:div>
    <w:div w:id="2099711805">
      <w:bodyDiv w:val="1"/>
      <w:marLeft w:val="0"/>
      <w:marRight w:val="0"/>
      <w:marTop w:val="0"/>
      <w:marBottom w:val="0"/>
      <w:divBdr>
        <w:top w:val="none" w:sz="0" w:space="0" w:color="auto"/>
        <w:left w:val="none" w:sz="0" w:space="0" w:color="auto"/>
        <w:bottom w:val="none" w:sz="0" w:space="0" w:color="auto"/>
        <w:right w:val="none" w:sz="0" w:space="0" w:color="auto"/>
      </w:divBdr>
    </w:div>
    <w:div w:id="2099716704">
      <w:bodyDiv w:val="1"/>
      <w:marLeft w:val="0"/>
      <w:marRight w:val="0"/>
      <w:marTop w:val="0"/>
      <w:marBottom w:val="0"/>
      <w:divBdr>
        <w:top w:val="none" w:sz="0" w:space="0" w:color="auto"/>
        <w:left w:val="none" w:sz="0" w:space="0" w:color="auto"/>
        <w:bottom w:val="none" w:sz="0" w:space="0" w:color="auto"/>
        <w:right w:val="none" w:sz="0" w:space="0" w:color="auto"/>
      </w:divBdr>
    </w:div>
    <w:div w:id="2099785239">
      <w:bodyDiv w:val="1"/>
      <w:marLeft w:val="0"/>
      <w:marRight w:val="0"/>
      <w:marTop w:val="0"/>
      <w:marBottom w:val="0"/>
      <w:divBdr>
        <w:top w:val="none" w:sz="0" w:space="0" w:color="auto"/>
        <w:left w:val="none" w:sz="0" w:space="0" w:color="auto"/>
        <w:bottom w:val="none" w:sz="0" w:space="0" w:color="auto"/>
        <w:right w:val="none" w:sz="0" w:space="0" w:color="auto"/>
      </w:divBdr>
    </w:div>
    <w:div w:id="2099860361">
      <w:bodyDiv w:val="1"/>
      <w:marLeft w:val="0"/>
      <w:marRight w:val="0"/>
      <w:marTop w:val="0"/>
      <w:marBottom w:val="0"/>
      <w:divBdr>
        <w:top w:val="none" w:sz="0" w:space="0" w:color="auto"/>
        <w:left w:val="none" w:sz="0" w:space="0" w:color="auto"/>
        <w:bottom w:val="none" w:sz="0" w:space="0" w:color="auto"/>
        <w:right w:val="none" w:sz="0" w:space="0" w:color="auto"/>
      </w:divBdr>
    </w:div>
    <w:div w:id="2099908620">
      <w:bodyDiv w:val="1"/>
      <w:marLeft w:val="0"/>
      <w:marRight w:val="0"/>
      <w:marTop w:val="0"/>
      <w:marBottom w:val="0"/>
      <w:divBdr>
        <w:top w:val="none" w:sz="0" w:space="0" w:color="auto"/>
        <w:left w:val="none" w:sz="0" w:space="0" w:color="auto"/>
        <w:bottom w:val="none" w:sz="0" w:space="0" w:color="auto"/>
        <w:right w:val="none" w:sz="0" w:space="0" w:color="auto"/>
      </w:divBdr>
    </w:div>
    <w:div w:id="2099934908">
      <w:bodyDiv w:val="1"/>
      <w:marLeft w:val="0"/>
      <w:marRight w:val="0"/>
      <w:marTop w:val="0"/>
      <w:marBottom w:val="0"/>
      <w:divBdr>
        <w:top w:val="none" w:sz="0" w:space="0" w:color="auto"/>
        <w:left w:val="none" w:sz="0" w:space="0" w:color="auto"/>
        <w:bottom w:val="none" w:sz="0" w:space="0" w:color="auto"/>
        <w:right w:val="none" w:sz="0" w:space="0" w:color="auto"/>
      </w:divBdr>
    </w:div>
    <w:div w:id="2099983549">
      <w:bodyDiv w:val="1"/>
      <w:marLeft w:val="0"/>
      <w:marRight w:val="0"/>
      <w:marTop w:val="0"/>
      <w:marBottom w:val="0"/>
      <w:divBdr>
        <w:top w:val="none" w:sz="0" w:space="0" w:color="auto"/>
        <w:left w:val="none" w:sz="0" w:space="0" w:color="auto"/>
        <w:bottom w:val="none" w:sz="0" w:space="0" w:color="auto"/>
        <w:right w:val="none" w:sz="0" w:space="0" w:color="auto"/>
      </w:divBdr>
    </w:div>
    <w:div w:id="2100178677">
      <w:bodyDiv w:val="1"/>
      <w:marLeft w:val="0"/>
      <w:marRight w:val="0"/>
      <w:marTop w:val="0"/>
      <w:marBottom w:val="0"/>
      <w:divBdr>
        <w:top w:val="none" w:sz="0" w:space="0" w:color="auto"/>
        <w:left w:val="none" w:sz="0" w:space="0" w:color="auto"/>
        <w:bottom w:val="none" w:sz="0" w:space="0" w:color="auto"/>
        <w:right w:val="none" w:sz="0" w:space="0" w:color="auto"/>
      </w:divBdr>
    </w:div>
    <w:div w:id="2100322674">
      <w:bodyDiv w:val="1"/>
      <w:marLeft w:val="0"/>
      <w:marRight w:val="0"/>
      <w:marTop w:val="0"/>
      <w:marBottom w:val="0"/>
      <w:divBdr>
        <w:top w:val="none" w:sz="0" w:space="0" w:color="auto"/>
        <w:left w:val="none" w:sz="0" w:space="0" w:color="auto"/>
        <w:bottom w:val="none" w:sz="0" w:space="0" w:color="auto"/>
        <w:right w:val="none" w:sz="0" w:space="0" w:color="auto"/>
      </w:divBdr>
    </w:div>
    <w:div w:id="2100443043">
      <w:bodyDiv w:val="1"/>
      <w:marLeft w:val="0"/>
      <w:marRight w:val="0"/>
      <w:marTop w:val="0"/>
      <w:marBottom w:val="0"/>
      <w:divBdr>
        <w:top w:val="none" w:sz="0" w:space="0" w:color="auto"/>
        <w:left w:val="none" w:sz="0" w:space="0" w:color="auto"/>
        <w:bottom w:val="none" w:sz="0" w:space="0" w:color="auto"/>
        <w:right w:val="none" w:sz="0" w:space="0" w:color="auto"/>
      </w:divBdr>
    </w:div>
    <w:div w:id="2100711168">
      <w:bodyDiv w:val="1"/>
      <w:marLeft w:val="0"/>
      <w:marRight w:val="0"/>
      <w:marTop w:val="0"/>
      <w:marBottom w:val="0"/>
      <w:divBdr>
        <w:top w:val="none" w:sz="0" w:space="0" w:color="auto"/>
        <w:left w:val="none" w:sz="0" w:space="0" w:color="auto"/>
        <w:bottom w:val="none" w:sz="0" w:space="0" w:color="auto"/>
        <w:right w:val="none" w:sz="0" w:space="0" w:color="auto"/>
      </w:divBdr>
    </w:div>
    <w:div w:id="2100834066">
      <w:bodyDiv w:val="1"/>
      <w:marLeft w:val="0"/>
      <w:marRight w:val="0"/>
      <w:marTop w:val="0"/>
      <w:marBottom w:val="0"/>
      <w:divBdr>
        <w:top w:val="none" w:sz="0" w:space="0" w:color="auto"/>
        <w:left w:val="none" w:sz="0" w:space="0" w:color="auto"/>
        <w:bottom w:val="none" w:sz="0" w:space="0" w:color="auto"/>
        <w:right w:val="none" w:sz="0" w:space="0" w:color="auto"/>
      </w:divBdr>
    </w:div>
    <w:div w:id="2100834517">
      <w:bodyDiv w:val="1"/>
      <w:marLeft w:val="0"/>
      <w:marRight w:val="0"/>
      <w:marTop w:val="0"/>
      <w:marBottom w:val="0"/>
      <w:divBdr>
        <w:top w:val="none" w:sz="0" w:space="0" w:color="auto"/>
        <w:left w:val="none" w:sz="0" w:space="0" w:color="auto"/>
        <w:bottom w:val="none" w:sz="0" w:space="0" w:color="auto"/>
        <w:right w:val="none" w:sz="0" w:space="0" w:color="auto"/>
      </w:divBdr>
    </w:div>
    <w:div w:id="2101295348">
      <w:bodyDiv w:val="1"/>
      <w:marLeft w:val="0"/>
      <w:marRight w:val="0"/>
      <w:marTop w:val="0"/>
      <w:marBottom w:val="0"/>
      <w:divBdr>
        <w:top w:val="none" w:sz="0" w:space="0" w:color="auto"/>
        <w:left w:val="none" w:sz="0" w:space="0" w:color="auto"/>
        <w:bottom w:val="none" w:sz="0" w:space="0" w:color="auto"/>
        <w:right w:val="none" w:sz="0" w:space="0" w:color="auto"/>
      </w:divBdr>
    </w:div>
    <w:div w:id="2101752782">
      <w:bodyDiv w:val="1"/>
      <w:marLeft w:val="0"/>
      <w:marRight w:val="0"/>
      <w:marTop w:val="0"/>
      <w:marBottom w:val="0"/>
      <w:divBdr>
        <w:top w:val="none" w:sz="0" w:space="0" w:color="auto"/>
        <w:left w:val="none" w:sz="0" w:space="0" w:color="auto"/>
        <w:bottom w:val="none" w:sz="0" w:space="0" w:color="auto"/>
        <w:right w:val="none" w:sz="0" w:space="0" w:color="auto"/>
      </w:divBdr>
    </w:div>
    <w:div w:id="2101759182">
      <w:bodyDiv w:val="1"/>
      <w:marLeft w:val="0"/>
      <w:marRight w:val="0"/>
      <w:marTop w:val="0"/>
      <w:marBottom w:val="0"/>
      <w:divBdr>
        <w:top w:val="none" w:sz="0" w:space="0" w:color="auto"/>
        <w:left w:val="none" w:sz="0" w:space="0" w:color="auto"/>
        <w:bottom w:val="none" w:sz="0" w:space="0" w:color="auto"/>
        <w:right w:val="none" w:sz="0" w:space="0" w:color="auto"/>
      </w:divBdr>
    </w:div>
    <w:div w:id="2102018394">
      <w:bodyDiv w:val="1"/>
      <w:marLeft w:val="0"/>
      <w:marRight w:val="0"/>
      <w:marTop w:val="0"/>
      <w:marBottom w:val="0"/>
      <w:divBdr>
        <w:top w:val="none" w:sz="0" w:space="0" w:color="auto"/>
        <w:left w:val="none" w:sz="0" w:space="0" w:color="auto"/>
        <w:bottom w:val="none" w:sz="0" w:space="0" w:color="auto"/>
        <w:right w:val="none" w:sz="0" w:space="0" w:color="auto"/>
      </w:divBdr>
    </w:div>
    <w:div w:id="2102095521">
      <w:bodyDiv w:val="1"/>
      <w:marLeft w:val="0"/>
      <w:marRight w:val="0"/>
      <w:marTop w:val="0"/>
      <w:marBottom w:val="0"/>
      <w:divBdr>
        <w:top w:val="none" w:sz="0" w:space="0" w:color="auto"/>
        <w:left w:val="none" w:sz="0" w:space="0" w:color="auto"/>
        <w:bottom w:val="none" w:sz="0" w:space="0" w:color="auto"/>
        <w:right w:val="none" w:sz="0" w:space="0" w:color="auto"/>
      </w:divBdr>
    </w:div>
    <w:div w:id="2102099535">
      <w:bodyDiv w:val="1"/>
      <w:marLeft w:val="0"/>
      <w:marRight w:val="0"/>
      <w:marTop w:val="0"/>
      <w:marBottom w:val="0"/>
      <w:divBdr>
        <w:top w:val="none" w:sz="0" w:space="0" w:color="auto"/>
        <w:left w:val="none" w:sz="0" w:space="0" w:color="auto"/>
        <w:bottom w:val="none" w:sz="0" w:space="0" w:color="auto"/>
        <w:right w:val="none" w:sz="0" w:space="0" w:color="auto"/>
      </w:divBdr>
    </w:div>
    <w:div w:id="2102143658">
      <w:bodyDiv w:val="1"/>
      <w:marLeft w:val="0"/>
      <w:marRight w:val="0"/>
      <w:marTop w:val="0"/>
      <w:marBottom w:val="0"/>
      <w:divBdr>
        <w:top w:val="none" w:sz="0" w:space="0" w:color="auto"/>
        <w:left w:val="none" w:sz="0" w:space="0" w:color="auto"/>
        <w:bottom w:val="none" w:sz="0" w:space="0" w:color="auto"/>
        <w:right w:val="none" w:sz="0" w:space="0" w:color="auto"/>
      </w:divBdr>
    </w:div>
    <w:div w:id="2102216469">
      <w:bodyDiv w:val="1"/>
      <w:marLeft w:val="0"/>
      <w:marRight w:val="0"/>
      <w:marTop w:val="0"/>
      <w:marBottom w:val="0"/>
      <w:divBdr>
        <w:top w:val="none" w:sz="0" w:space="0" w:color="auto"/>
        <w:left w:val="none" w:sz="0" w:space="0" w:color="auto"/>
        <w:bottom w:val="none" w:sz="0" w:space="0" w:color="auto"/>
        <w:right w:val="none" w:sz="0" w:space="0" w:color="auto"/>
      </w:divBdr>
    </w:div>
    <w:div w:id="2102292147">
      <w:bodyDiv w:val="1"/>
      <w:marLeft w:val="0"/>
      <w:marRight w:val="0"/>
      <w:marTop w:val="0"/>
      <w:marBottom w:val="0"/>
      <w:divBdr>
        <w:top w:val="none" w:sz="0" w:space="0" w:color="auto"/>
        <w:left w:val="none" w:sz="0" w:space="0" w:color="auto"/>
        <w:bottom w:val="none" w:sz="0" w:space="0" w:color="auto"/>
        <w:right w:val="none" w:sz="0" w:space="0" w:color="auto"/>
      </w:divBdr>
    </w:div>
    <w:div w:id="2102294505">
      <w:bodyDiv w:val="1"/>
      <w:marLeft w:val="0"/>
      <w:marRight w:val="0"/>
      <w:marTop w:val="0"/>
      <w:marBottom w:val="0"/>
      <w:divBdr>
        <w:top w:val="none" w:sz="0" w:space="0" w:color="auto"/>
        <w:left w:val="none" w:sz="0" w:space="0" w:color="auto"/>
        <w:bottom w:val="none" w:sz="0" w:space="0" w:color="auto"/>
        <w:right w:val="none" w:sz="0" w:space="0" w:color="auto"/>
      </w:divBdr>
    </w:div>
    <w:div w:id="2102295624">
      <w:bodyDiv w:val="1"/>
      <w:marLeft w:val="0"/>
      <w:marRight w:val="0"/>
      <w:marTop w:val="0"/>
      <w:marBottom w:val="0"/>
      <w:divBdr>
        <w:top w:val="none" w:sz="0" w:space="0" w:color="auto"/>
        <w:left w:val="none" w:sz="0" w:space="0" w:color="auto"/>
        <w:bottom w:val="none" w:sz="0" w:space="0" w:color="auto"/>
        <w:right w:val="none" w:sz="0" w:space="0" w:color="auto"/>
      </w:divBdr>
    </w:div>
    <w:div w:id="2102295726">
      <w:bodyDiv w:val="1"/>
      <w:marLeft w:val="0"/>
      <w:marRight w:val="0"/>
      <w:marTop w:val="0"/>
      <w:marBottom w:val="0"/>
      <w:divBdr>
        <w:top w:val="none" w:sz="0" w:space="0" w:color="auto"/>
        <w:left w:val="none" w:sz="0" w:space="0" w:color="auto"/>
        <w:bottom w:val="none" w:sz="0" w:space="0" w:color="auto"/>
        <w:right w:val="none" w:sz="0" w:space="0" w:color="auto"/>
      </w:divBdr>
    </w:div>
    <w:div w:id="2102407915">
      <w:bodyDiv w:val="1"/>
      <w:marLeft w:val="0"/>
      <w:marRight w:val="0"/>
      <w:marTop w:val="0"/>
      <w:marBottom w:val="0"/>
      <w:divBdr>
        <w:top w:val="none" w:sz="0" w:space="0" w:color="auto"/>
        <w:left w:val="none" w:sz="0" w:space="0" w:color="auto"/>
        <w:bottom w:val="none" w:sz="0" w:space="0" w:color="auto"/>
        <w:right w:val="none" w:sz="0" w:space="0" w:color="auto"/>
      </w:divBdr>
    </w:div>
    <w:div w:id="2102951060">
      <w:bodyDiv w:val="1"/>
      <w:marLeft w:val="0"/>
      <w:marRight w:val="0"/>
      <w:marTop w:val="0"/>
      <w:marBottom w:val="0"/>
      <w:divBdr>
        <w:top w:val="none" w:sz="0" w:space="0" w:color="auto"/>
        <w:left w:val="none" w:sz="0" w:space="0" w:color="auto"/>
        <w:bottom w:val="none" w:sz="0" w:space="0" w:color="auto"/>
        <w:right w:val="none" w:sz="0" w:space="0" w:color="auto"/>
      </w:divBdr>
    </w:div>
    <w:div w:id="2103187522">
      <w:bodyDiv w:val="1"/>
      <w:marLeft w:val="0"/>
      <w:marRight w:val="0"/>
      <w:marTop w:val="0"/>
      <w:marBottom w:val="0"/>
      <w:divBdr>
        <w:top w:val="none" w:sz="0" w:space="0" w:color="auto"/>
        <w:left w:val="none" w:sz="0" w:space="0" w:color="auto"/>
        <w:bottom w:val="none" w:sz="0" w:space="0" w:color="auto"/>
        <w:right w:val="none" w:sz="0" w:space="0" w:color="auto"/>
      </w:divBdr>
    </w:div>
    <w:div w:id="2103256509">
      <w:bodyDiv w:val="1"/>
      <w:marLeft w:val="0"/>
      <w:marRight w:val="0"/>
      <w:marTop w:val="0"/>
      <w:marBottom w:val="0"/>
      <w:divBdr>
        <w:top w:val="none" w:sz="0" w:space="0" w:color="auto"/>
        <w:left w:val="none" w:sz="0" w:space="0" w:color="auto"/>
        <w:bottom w:val="none" w:sz="0" w:space="0" w:color="auto"/>
        <w:right w:val="none" w:sz="0" w:space="0" w:color="auto"/>
      </w:divBdr>
    </w:div>
    <w:div w:id="2103719524">
      <w:bodyDiv w:val="1"/>
      <w:marLeft w:val="0"/>
      <w:marRight w:val="0"/>
      <w:marTop w:val="0"/>
      <w:marBottom w:val="0"/>
      <w:divBdr>
        <w:top w:val="none" w:sz="0" w:space="0" w:color="auto"/>
        <w:left w:val="none" w:sz="0" w:space="0" w:color="auto"/>
        <w:bottom w:val="none" w:sz="0" w:space="0" w:color="auto"/>
        <w:right w:val="none" w:sz="0" w:space="0" w:color="auto"/>
      </w:divBdr>
    </w:div>
    <w:div w:id="2103869162">
      <w:bodyDiv w:val="1"/>
      <w:marLeft w:val="0"/>
      <w:marRight w:val="0"/>
      <w:marTop w:val="0"/>
      <w:marBottom w:val="0"/>
      <w:divBdr>
        <w:top w:val="none" w:sz="0" w:space="0" w:color="auto"/>
        <w:left w:val="none" w:sz="0" w:space="0" w:color="auto"/>
        <w:bottom w:val="none" w:sz="0" w:space="0" w:color="auto"/>
        <w:right w:val="none" w:sz="0" w:space="0" w:color="auto"/>
      </w:divBdr>
    </w:div>
    <w:div w:id="2104061227">
      <w:bodyDiv w:val="1"/>
      <w:marLeft w:val="0"/>
      <w:marRight w:val="0"/>
      <w:marTop w:val="0"/>
      <w:marBottom w:val="0"/>
      <w:divBdr>
        <w:top w:val="none" w:sz="0" w:space="0" w:color="auto"/>
        <w:left w:val="none" w:sz="0" w:space="0" w:color="auto"/>
        <w:bottom w:val="none" w:sz="0" w:space="0" w:color="auto"/>
        <w:right w:val="none" w:sz="0" w:space="0" w:color="auto"/>
      </w:divBdr>
    </w:div>
    <w:div w:id="2104104548">
      <w:bodyDiv w:val="1"/>
      <w:marLeft w:val="0"/>
      <w:marRight w:val="0"/>
      <w:marTop w:val="0"/>
      <w:marBottom w:val="0"/>
      <w:divBdr>
        <w:top w:val="none" w:sz="0" w:space="0" w:color="auto"/>
        <w:left w:val="none" w:sz="0" w:space="0" w:color="auto"/>
        <w:bottom w:val="none" w:sz="0" w:space="0" w:color="auto"/>
        <w:right w:val="none" w:sz="0" w:space="0" w:color="auto"/>
      </w:divBdr>
    </w:div>
    <w:div w:id="2104253857">
      <w:bodyDiv w:val="1"/>
      <w:marLeft w:val="0"/>
      <w:marRight w:val="0"/>
      <w:marTop w:val="0"/>
      <w:marBottom w:val="0"/>
      <w:divBdr>
        <w:top w:val="none" w:sz="0" w:space="0" w:color="auto"/>
        <w:left w:val="none" w:sz="0" w:space="0" w:color="auto"/>
        <w:bottom w:val="none" w:sz="0" w:space="0" w:color="auto"/>
        <w:right w:val="none" w:sz="0" w:space="0" w:color="auto"/>
      </w:divBdr>
    </w:div>
    <w:div w:id="2104258372">
      <w:bodyDiv w:val="1"/>
      <w:marLeft w:val="0"/>
      <w:marRight w:val="0"/>
      <w:marTop w:val="0"/>
      <w:marBottom w:val="0"/>
      <w:divBdr>
        <w:top w:val="none" w:sz="0" w:space="0" w:color="auto"/>
        <w:left w:val="none" w:sz="0" w:space="0" w:color="auto"/>
        <w:bottom w:val="none" w:sz="0" w:space="0" w:color="auto"/>
        <w:right w:val="none" w:sz="0" w:space="0" w:color="auto"/>
      </w:divBdr>
    </w:div>
    <w:div w:id="2104454462">
      <w:bodyDiv w:val="1"/>
      <w:marLeft w:val="0"/>
      <w:marRight w:val="0"/>
      <w:marTop w:val="0"/>
      <w:marBottom w:val="0"/>
      <w:divBdr>
        <w:top w:val="none" w:sz="0" w:space="0" w:color="auto"/>
        <w:left w:val="none" w:sz="0" w:space="0" w:color="auto"/>
        <w:bottom w:val="none" w:sz="0" w:space="0" w:color="auto"/>
        <w:right w:val="none" w:sz="0" w:space="0" w:color="auto"/>
      </w:divBdr>
    </w:div>
    <w:div w:id="2104909292">
      <w:bodyDiv w:val="1"/>
      <w:marLeft w:val="0"/>
      <w:marRight w:val="0"/>
      <w:marTop w:val="0"/>
      <w:marBottom w:val="0"/>
      <w:divBdr>
        <w:top w:val="none" w:sz="0" w:space="0" w:color="auto"/>
        <w:left w:val="none" w:sz="0" w:space="0" w:color="auto"/>
        <w:bottom w:val="none" w:sz="0" w:space="0" w:color="auto"/>
        <w:right w:val="none" w:sz="0" w:space="0" w:color="auto"/>
      </w:divBdr>
    </w:div>
    <w:div w:id="2104912516">
      <w:bodyDiv w:val="1"/>
      <w:marLeft w:val="0"/>
      <w:marRight w:val="0"/>
      <w:marTop w:val="0"/>
      <w:marBottom w:val="0"/>
      <w:divBdr>
        <w:top w:val="none" w:sz="0" w:space="0" w:color="auto"/>
        <w:left w:val="none" w:sz="0" w:space="0" w:color="auto"/>
        <w:bottom w:val="none" w:sz="0" w:space="0" w:color="auto"/>
        <w:right w:val="none" w:sz="0" w:space="0" w:color="auto"/>
      </w:divBdr>
    </w:div>
    <w:div w:id="2104956148">
      <w:bodyDiv w:val="1"/>
      <w:marLeft w:val="0"/>
      <w:marRight w:val="0"/>
      <w:marTop w:val="0"/>
      <w:marBottom w:val="0"/>
      <w:divBdr>
        <w:top w:val="none" w:sz="0" w:space="0" w:color="auto"/>
        <w:left w:val="none" w:sz="0" w:space="0" w:color="auto"/>
        <w:bottom w:val="none" w:sz="0" w:space="0" w:color="auto"/>
        <w:right w:val="none" w:sz="0" w:space="0" w:color="auto"/>
      </w:divBdr>
    </w:div>
    <w:div w:id="2105151167">
      <w:bodyDiv w:val="1"/>
      <w:marLeft w:val="0"/>
      <w:marRight w:val="0"/>
      <w:marTop w:val="0"/>
      <w:marBottom w:val="0"/>
      <w:divBdr>
        <w:top w:val="none" w:sz="0" w:space="0" w:color="auto"/>
        <w:left w:val="none" w:sz="0" w:space="0" w:color="auto"/>
        <w:bottom w:val="none" w:sz="0" w:space="0" w:color="auto"/>
        <w:right w:val="none" w:sz="0" w:space="0" w:color="auto"/>
      </w:divBdr>
    </w:div>
    <w:div w:id="2105299293">
      <w:bodyDiv w:val="1"/>
      <w:marLeft w:val="0"/>
      <w:marRight w:val="0"/>
      <w:marTop w:val="0"/>
      <w:marBottom w:val="0"/>
      <w:divBdr>
        <w:top w:val="none" w:sz="0" w:space="0" w:color="auto"/>
        <w:left w:val="none" w:sz="0" w:space="0" w:color="auto"/>
        <w:bottom w:val="none" w:sz="0" w:space="0" w:color="auto"/>
        <w:right w:val="none" w:sz="0" w:space="0" w:color="auto"/>
      </w:divBdr>
    </w:div>
    <w:div w:id="2105376397">
      <w:bodyDiv w:val="1"/>
      <w:marLeft w:val="0"/>
      <w:marRight w:val="0"/>
      <w:marTop w:val="0"/>
      <w:marBottom w:val="0"/>
      <w:divBdr>
        <w:top w:val="none" w:sz="0" w:space="0" w:color="auto"/>
        <w:left w:val="none" w:sz="0" w:space="0" w:color="auto"/>
        <w:bottom w:val="none" w:sz="0" w:space="0" w:color="auto"/>
        <w:right w:val="none" w:sz="0" w:space="0" w:color="auto"/>
      </w:divBdr>
    </w:div>
    <w:div w:id="2105763756">
      <w:bodyDiv w:val="1"/>
      <w:marLeft w:val="0"/>
      <w:marRight w:val="0"/>
      <w:marTop w:val="0"/>
      <w:marBottom w:val="0"/>
      <w:divBdr>
        <w:top w:val="none" w:sz="0" w:space="0" w:color="auto"/>
        <w:left w:val="none" w:sz="0" w:space="0" w:color="auto"/>
        <w:bottom w:val="none" w:sz="0" w:space="0" w:color="auto"/>
        <w:right w:val="none" w:sz="0" w:space="0" w:color="auto"/>
      </w:divBdr>
    </w:div>
    <w:div w:id="2105835132">
      <w:bodyDiv w:val="1"/>
      <w:marLeft w:val="0"/>
      <w:marRight w:val="0"/>
      <w:marTop w:val="0"/>
      <w:marBottom w:val="0"/>
      <w:divBdr>
        <w:top w:val="none" w:sz="0" w:space="0" w:color="auto"/>
        <w:left w:val="none" w:sz="0" w:space="0" w:color="auto"/>
        <w:bottom w:val="none" w:sz="0" w:space="0" w:color="auto"/>
        <w:right w:val="none" w:sz="0" w:space="0" w:color="auto"/>
      </w:divBdr>
    </w:div>
    <w:div w:id="2105950138">
      <w:bodyDiv w:val="1"/>
      <w:marLeft w:val="0"/>
      <w:marRight w:val="0"/>
      <w:marTop w:val="0"/>
      <w:marBottom w:val="0"/>
      <w:divBdr>
        <w:top w:val="none" w:sz="0" w:space="0" w:color="auto"/>
        <w:left w:val="none" w:sz="0" w:space="0" w:color="auto"/>
        <w:bottom w:val="none" w:sz="0" w:space="0" w:color="auto"/>
        <w:right w:val="none" w:sz="0" w:space="0" w:color="auto"/>
      </w:divBdr>
    </w:div>
    <w:div w:id="2106001451">
      <w:bodyDiv w:val="1"/>
      <w:marLeft w:val="0"/>
      <w:marRight w:val="0"/>
      <w:marTop w:val="0"/>
      <w:marBottom w:val="0"/>
      <w:divBdr>
        <w:top w:val="none" w:sz="0" w:space="0" w:color="auto"/>
        <w:left w:val="none" w:sz="0" w:space="0" w:color="auto"/>
        <w:bottom w:val="none" w:sz="0" w:space="0" w:color="auto"/>
        <w:right w:val="none" w:sz="0" w:space="0" w:color="auto"/>
      </w:divBdr>
    </w:div>
    <w:div w:id="2106147013">
      <w:bodyDiv w:val="1"/>
      <w:marLeft w:val="0"/>
      <w:marRight w:val="0"/>
      <w:marTop w:val="0"/>
      <w:marBottom w:val="0"/>
      <w:divBdr>
        <w:top w:val="none" w:sz="0" w:space="0" w:color="auto"/>
        <w:left w:val="none" w:sz="0" w:space="0" w:color="auto"/>
        <w:bottom w:val="none" w:sz="0" w:space="0" w:color="auto"/>
        <w:right w:val="none" w:sz="0" w:space="0" w:color="auto"/>
      </w:divBdr>
    </w:div>
    <w:div w:id="2106605059">
      <w:bodyDiv w:val="1"/>
      <w:marLeft w:val="0"/>
      <w:marRight w:val="0"/>
      <w:marTop w:val="0"/>
      <w:marBottom w:val="0"/>
      <w:divBdr>
        <w:top w:val="none" w:sz="0" w:space="0" w:color="auto"/>
        <w:left w:val="none" w:sz="0" w:space="0" w:color="auto"/>
        <w:bottom w:val="none" w:sz="0" w:space="0" w:color="auto"/>
        <w:right w:val="none" w:sz="0" w:space="0" w:color="auto"/>
      </w:divBdr>
    </w:div>
    <w:div w:id="2106608989">
      <w:bodyDiv w:val="1"/>
      <w:marLeft w:val="0"/>
      <w:marRight w:val="0"/>
      <w:marTop w:val="0"/>
      <w:marBottom w:val="0"/>
      <w:divBdr>
        <w:top w:val="none" w:sz="0" w:space="0" w:color="auto"/>
        <w:left w:val="none" w:sz="0" w:space="0" w:color="auto"/>
        <w:bottom w:val="none" w:sz="0" w:space="0" w:color="auto"/>
        <w:right w:val="none" w:sz="0" w:space="0" w:color="auto"/>
      </w:divBdr>
    </w:div>
    <w:div w:id="2106727194">
      <w:bodyDiv w:val="1"/>
      <w:marLeft w:val="0"/>
      <w:marRight w:val="0"/>
      <w:marTop w:val="0"/>
      <w:marBottom w:val="0"/>
      <w:divBdr>
        <w:top w:val="none" w:sz="0" w:space="0" w:color="auto"/>
        <w:left w:val="none" w:sz="0" w:space="0" w:color="auto"/>
        <w:bottom w:val="none" w:sz="0" w:space="0" w:color="auto"/>
        <w:right w:val="none" w:sz="0" w:space="0" w:color="auto"/>
      </w:divBdr>
    </w:div>
    <w:div w:id="2106878367">
      <w:bodyDiv w:val="1"/>
      <w:marLeft w:val="0"/>
      <w:marRight w:val="0"/>
      <w:marTop w:val="0"/>
      <w:marBottom w:val="0"/>
      <w:divBdr>
        <w:top w:val="none" w:sz="0" w:space="0" w:color="auto"/>
        <w:left w:val="none" w:sz="0" w:space="0" w:color="auto"/>
        <w:bottom w:val="none" w:sz="0" w:space="0" w:color="auto"/>
        <w:right w:val="none" w:sz="0" w:space="0" w:color="auto"/>
      </w:divBdr>
    </w:div>
    <w:div w:id="2106924678">
      <w:bodyDiv w:val="1"/>
      <w:marLeft w:val="0"/>
      <w:marRight w:val="0"/>
      <w:marTop w:val="0"/>
      <w:marBottom w:val="0"/>
      <w:divBdr>
        <w:top w:val="none" w:sz="0" w:space="0" w:color="auto"/>
        <w:left w:val="none" w:sz="0" w:space="0" w:color="auto"/>
        <w:bottom w:val="none" w:sz="0" w:space="0" w:color="auto"/>
        <w:right w:val="none" w:sz="0" w:space="0" w:color="auto"/>
      </w:divBdr>
    </w:div>
    <w:div w:id="2107070728">
      <w:bodyDiv w:val="1"/>
      <w:marLeft w:val="0"/>
      <w:marRight w:val="0"/>
      <w:marTop w:val="0"/>
      <w:marBottom w:val="0"/>
      <w:divBdr>
        <w:top w:val="none" w:sz="0" w:space="0" w:color="auto"/>
        <w:left w:val="none" w:sz="0" w:space="0" w:color="auto"/>
        <w:bottom w:val="none" w:sz="0" w:space="0" w:color="auto"/>
        <w:right w:val="none" w:sz="0" w:space="0" w:color="auto"/>
      </w:divBdr>
    </w:div>
    <w:div w:id="2107461972">
      <w:bodyDiv w:val="1"/>
      <w:marLeft w:val="0"/>
      <w:marRight w:val="0"/>
      <w:marTop w:val="0"/>
      <w:marBottom w:val="0"/>
      <w:divBdr>
        <w:top w:val="none" w:sz="0" w:space="0" w:color="auto"/>
        <w:left w:val="none" w:sz="0" w:space="0" w:color="auto"/>
        <w:bottom w:val="none" w:sz="0" w:space="0" w:color="auto"/>
        <w:right w:val="none" w:sz="0" w:space="0" w:color="auto"/>
      </w:divBdr>
    </w:div>
    <w:div w:id="2107529207">
      <w:bodyDiv w:val="1"/>
      <w:marLeft w:val="0"/>
      <w:marRight w:val="0"/>
      <w:marTop w:val="0"/>
      <w:marBottom w:val="0"/>
      <w:divBdr>
        <w:top w:val="none" w:sz="0" w:space="0" w:color="auto"/>
        <w:left w:val="none" w:sz="0" w:space="0" w:color="auto"/>
        <w:bottom w:val="none" w:sz="0" w:space="0" w:color="auto"/>
        <w:right w:val="none" w:sz="0" w:space="0" w:color="auto"/>
      </w:divBdr>
    </w:div>
    <w:div w:id="2107579800">
      <w:bodyDiv w:val="1"/>
      <w:marLeft w:val="0"/>
      <w:marRight w:val="0"/>
      <w:marTop w:val="0"/>
      <w:marBottom w:val="0"/>
      <w:divBdr>
        <w:top w:val="none" w:sz="0" w:space="0" w:color="auto"/>
        <w:left w:val="none" w:sz="0" w:space="0" w:color="auto"/>
        <w:bottom w:val="none" w:sz="0" w:space="0" w:color="auto"/>
        <w:right w:val="none" w:sz="0" w:space="0" w:color="auto"/>
      </w:divBdr>
    </w:div>
    <w:div w:id="2107724907">
      <w:bodyDiv w:val="1"/>
      <w:marLeft w:val="0"/>
      <w:marRight w:val="0"/>
      <w:marTop w:val="0"/>
      <w:marBottom w:val="0"/>
      <w:divBdr>
        <w:top w:val="none" w:sz="0" w:space="0" w:color="auto"/>
        <w:left w:val="none" w:sz="0" w:space="0" w:color="auto"/>
        <w:bottom w:val="none" w:sz="0" w:space="0" w:color="auto"/>
        <w:right w:val="none" w:sz="0" w:space="0" w:color="auto"/>
      </w:divBdr>
    </w:div>
    <w:div w:id="2107730368">
      <w:bodyDiv w:val="1"/>
      <w:marLeft w:val="0"/>
      <w:marRight w:val="0"/>
      <w:marTop w:val="0"/>
      <w:marBottom w:val="0"/>
      <w:divBdr>
        <w:top w:val="none" w:sz="0" w:space="0" w:color="auto"/>
        <w:left w:val="none" w:sz="0" w:space="0" w:color="auto"/>
        <w:bottom w:val="none" w:sz="0" w:space="0" w:color="auto"/>
        <w:right w:val="none" w:sz="0" w:space="0" w:color="auto"/>
      </w:divBdr>
    </w:div>
    <w:div w:id="2107842762">
      <w:bodyDiv w:val="1"/>
      <w:marLeft w:val="0"/>
      <w:marRight w:val="0"/>
      <w:marTop w:val="0"/>
      <w:marBottom w:val="0"/>
      <w:divBdr>
        <w:top w:val="none" w:sz="0" w:space="0" w:color="auto"/>
        <w:left w:val="none" w:sz="0" w:space="0" w:color="auto"/>
        <w:bottom w:val="none" w:sz="0" w:space="0" w:color="auto"/>
        <w:right w:val="none" w:sz="0" w:space="0" w:color="auto"/>
      </w:divBdr>
    </w:div>
    <w:div w:id="2108234300">
      <w:bodyDiv w:val="1"/>
      <w:marLeft w:val="0"/>
      <w:marRight w:val="0"/>
      <w:marTop w:val="0"/>
      <w:marBottom w:val="0"/>
      <w:divBdr>
        <w:top w:val="none" w:sz="0" w:space="0" w:color="auto"/>
        <w:left w:val="none" w:sz="0" w:space="0" w:color="auto"/>
        <w:bottom w:val="none" w:sz="0" w:space="0" w:color="auto"/>
        <w:right w:val="none" w:sz="0" w:space="0" w:color="auto"/>
      </w:divBdr>
    </w:div>
    <w:div w:id="2108455483">
      <w:bodyDiv w:val="1"/>
      <w:marLeft w:val="0"/>
      <w:marRight w:val="0"/>
      <w:marTop w:val="0"/>
      <w:marBottom w:val="0"/>
      <w:divBdr>
        <w:top w:val="none" w:sz="0" w:space="0" w:color="auto"/>
        <w:left w:val="none" w:sz="0" w:space="0" w:color="auto"/>
        <w:bottom w:val="none" w:sz="0" w:space="0" w:color="auto"/>
        <w:right w:val="none" w:sz="0" w:space="0" w:color="auto"/>
      </w:divBdr>
    </w:div>
    <w:div w:id="2108882950">
      <w:bodyDiv w:val="1"/>
      <w:marLeft w:val="0"/>
      <w:marRight w:val="0"/>
      <w:marTop w:val="0"/>
      <w:marBottom w:val="0"/>
      <w:divBdr>
        <w:top w:val="none" w:sz="0" w:space="0" w:color="auto"/>
        <w:left w:val="none" w:sz="0" w:space="0" w:color="auto"/>
        <w:bottom w:val="none" w:sz="0" w:space="0" w:color="auto"/>
        <w:right w:val="none" w:sz="0" w:space="0" w:color="auto"/>
      </w:divBdr>
    </w:div>
    <w:div w:id="2108966810">
      <w:bodyDiv w:val="1"/>
      <w:marLeft w:val="0"/>
      <w:marRight w:val="0"/>
      <w:marTop w:val="0"/>
      <w:marBottom w:val="0"/>
      <w:divBdr>
        <w:top w:val="none" w:sz="0" w:space="0" w:color="auto"/>
        <w:left w:val="none" w:sz="0" w:space="0" w:color="auto"/>
        <w:bottom w:val="none" w:sz="0" w:space="0" w:color="auto"/>
        <w:right w:val="none" w:sz="0" w:space="0" w:color="auto"/>
      </w:divBdr>
    </w:div>
    <w:div w:id="2109155233">
      <w:bodyDiv w:val="1"/>
      <w:marLeft w:val="0"/>
      <w:marRight w:val="0"/>
      <w:marTop w:val="0"/>
      <w:marBottom w:val="0"/>
      <w:divBdr>
        <w:top w:val="none" w:sz="0" w:space="0" w:color="auto"/>
        <w:left w:val="none" w:sz="0" w:space="0" w:color="auto"/>
        <w:bottom w:val="none" w:sz="0" w:space="0" w:color="auto"/>
        <w:right w:val="none" w:sz="0" w:space="0" w:color="auto"/>
      </w:divBdr>
    </w:div>
    <w:div w:id="2109353639">
      <w:bodyDiv w:val="1"/>
      <w:marLeft w:val="0"/>
      <w:marRight w:val="0"/>
      <w:marTop w:val="0"/>
      <w:marBottom w:val="0"/>
      <w:divBdr>
        <w:top w:val="none" w:sz="0" w:space="0" w:color="auto"/>
        <w:left w:val="none" w:sz="0" w:space="0" w:color="auto"/>
        <w:bottom w:val="none" w:sz="0" w:space="0" w:color="auto"/>
        <w:right w:val="none" w:sz="0" w:space="0" w:color="auto"/>
      </w:divBdr>
    </w:div>
    <w:div w:id="2109419994">
      <w:bodyDiv w:val="1"/>
      <w:marLeft w:val="0"/>
      <w:marRight w:val="0"/>
      <w:marTop w:val="0"/>
      <w:marBottom w:val="0"/>
      <w:divBdr>
        <w:top w:val="none" w:sz="0" w:space="0" w:color="auto"/>
        <w:left w:val="none" w:sz="0" w:space="0" w:color="auto"/>
        <w:bottom w:val="none" w:sz="0" w:space="0" w:color="auto"/>
        <w:right w:val="none" w:sz="0" w:space="0" w:color="auto"/>
      </w:divBdr>
    </w:div>
    <w:div w:id="2109425772">
      <w:bodyDiv w:val="1"/>
      <w:marLeft w:val="0"/>
      <w:marRight w:val="0"/>
      <w:marTop w:val="0"/>
      <w:marBottom w:val="0"/>
      <w:divBdr>
        <w:top w:val="none" w:sz="0" w:space="0" w:color="auto"/>
        <w:left w:val="none" w:sz="0" w:space="0" w:color="auto"/>
        <w:bottom w:val="none" w:sz="0" w:space="0" w:color="auto"/>
        <w:right w:val="none" w:sz="0" w:space="0" w:color="auto"/>
      </w:divBdr>
    </w:div>
    <w:div w:id="2109426173">
      <w:bodyDiv w:val="1"/>
      <w:marLeft w:val="0"/>
      <w:marRight w:val="0"/>
      <w:marTop w:val="0"/>
      <w:marBottom w:val="0"/>
      <w:divBdr>
        <w:top w:val="none" w:sz="0" w:space="0" w:color="auto"/>
        <w:left w:val="none" w:sz="0" w:space="0" w:color="auto"/>
        <w:bottom w:val="none" w:sz="0" w:space="0" w:color="auto"/>
        <w:right w:val="none" w:sz="0" w:space="0" w:color="auto"/>
      </w:divBdr>
    </w:div>
    <w:div w:id="2109618699">
      <w:bodyDiv w:val="1"/>
      <w:marLeft w:val="0"/>
      <w:marRight w:val="0"/>
      <w:marTop w:val="0"/>
      <w:marBottom w:val="0"/>
      <w:divBdr>
        <w:top w:val="none" w:sz="0" w:space="0" w:color="auto"/>
        <w:left w:val="none" w:sz="0" w:space="0" w:color="auto"/>
        <w:bottom w:val="none" w:sz="0" w:space="0" w:color="auto"/>
        <w:right w:val="none" w:sz="0" w:space="0" w:color="auto"/>
      </w:divBdr>
    </w:div>
    <w:div w:id="2109690014">
      <w:bodyDiv w:val="1"/>
      <w:marLeft w:val="0"/>
      <w:marRight w:val="0"/>
      <w:marTop w:val="0"/>
      <w:marBottom w:val="0"/>
      <w:divBdr>
        <w:top w:val="none" w:sz="0" w:space="0" w:color="auto"/>
        <w:left w:val="none" w:sz="0" w:space="0" w:color="auto"/>
        <w:bottom w:val="none" w:sz="0" w:space="0" w:color="auto"/>
        <w:right w:val="none" w:sz="0" w:space="0" w:color="auto"/>
      </w:divBdr>
    </w:div>
    <w:div w:id="2109691491">
      <w:bodyDiv w:val="1"/>
      <w:marLeft w:val="0"/>
      <w:marRight w:val="0"/>
      <w:marTop w:val="0"/>
      <w:marBottom w:val="0"/>
      <w:divBdr>
        <w:top w:val="none" w:sz="0" w:space="0" w:color="auto"/>
        <w:left w:val="none" w:sz="0" w:space="0" w:color="auto"/>
        <w:bottom w:val="none" w:sz="0" w:space="0" w:color="auto"/>
        <w:right w:val="none" w:sz="0" w:space="0" w:color="auto"/>
      </w:divBdr>
    </w:div>
    <w:div w:id="2109696281">
      <w:bodyDiv w:val="1"/>
      <w:marLeft w:val="0"/>
      <w:marRight w:val="0"/>
      <w:marTop w:val="0"/>
      <w:marBottom w:val="0"/>
      <w:divBdr>
        <w:top w:val="none" w:sz="0" w:space="0" w:color="auto"/>
        <w:left w:val="none" w:sz="0" w:space="0" w:color="auto"/>
        <w:bottom w:val="none" w:sz="0" w:space="0" w:color="auto"/>
        <w:right w:val="none" w:sz="0" w:space="0" w:color="auto"/>
      </w:divBdr>
    </w:div>
    <w:div w:id="2109697713">
      <w:bodyDiv w:val="1"/>
      <w:marLeft w:val="0"/>
      <w:marRight w:val="0"/>
      <w:marTop w:val="0"/>
      <w:marBottom w:val="0"/>
      <w:divBdr>
        <w:top w:val="none" w:sz="0" w:space="0" w:color="auto"/>
        <w:left w:val="none" w:sz="0" w:space="0" w:color="auto"/>
        <w:bottom w:val="none" w:sz="0" w:space="0" w:color="auto"/>
        <w:right w:val="none" w:sz="0" w:space="0" w:color="auto"/>
      </w:divBdr>
    </w:div>
    <w:div w:id="2109884922">
      <w:bodyDiv w:val="1"/>
      <w:marLeft w:val="0"/>
      <w:marRight w:val="0"/>
      <w:marTop w:val="0"/>
      <w:marBottom w:val="0"/>
      <w:divBdr>
        <w:top w:val="none" w:sz="0" w:space="0" w:color="auto"/>
        <w:left w:val="none" w:sz="0" w:space="0" w:color="auto"/>
        <w:bottom w:val="none" w:sz="0" w:space="0" w:color="auto"/>
        <w:right w:val="none" w:sz="0" w:space="0" w:color="auto"/>
      </w:divBdr>
    </w:div>
    <w:div w:id="2110080889">
      <w:bodyDiv w:val="1"/>
      <w:marLeft w:val="0"/>
      <w:marRight w:val="0"/>
      <w:marTop w:val="0"/>
      <w:marBottom w:val="0"/>
      <w:divBdr>
        <w:top w:val="none" w:sz="0" w:space="0" w:color="auto"/>
        <w:left w:val="none" w:sz="0" w:space="0" w:color="auto"/>
        <w:bottom w:val="none" w:sz="0" w:space="0" w:color="auto"/>
        <w:right w:val="none" w:sz="0" w:space="0" w:color="auto"/>
      </w:divBdr>
    </w:div>
    <w:div w:id="2110739485">
      <w:bodyDiv w:val="1"/>
      <w:marLeft w:val="0"/>
      <w:marRight w:val="0"/>
      <w:marTop w:val="0"/>
      <w:marBottom w:val="0"/>
      <w:divBdr>
        <w:top w:val="none" w:sz="0" w:space="0" w:color="auto"/>
        <w:left w:val="none" w:sz="0" w:space="0" w:color="auto"/>
        <w:bottom w:val="none" w:sz="0" w:space="0" w:color="auto"/>
        <w:right w:val="none" w:sz="0" w:space="0" w:color="auto"/>
      </w:divBdr>
    </w:div>
    <w:div w:id="2110999897">
      <w:bodyDiv w:val="1"/>
      <w:marLeft w:val="0"/>
      <w:marRight w:val="0"/>
      <w:marTop w:val="0"/>
      <w:marBottom w:val="0"/>
      <w:divBdr>
        <w:top w:val="none" w:sz="0" w:space="0" w:color="auto"/>
        <w:left w:val="none" w:sz="0" w:space="0" w:color="auto"/>
        <w:bottom w:val="none" w:sz="0" w:space="0" w:color="auto"/>
        <w:right w:val="none" w:sz="0" w:space="0" w:color="auto"/>
      </w:divBdr>
    </w:div>
    <w:div w:id="2111125255">
      <w:bodyDiv w:val="1"/>
      <w:marLeft w:val="0"/>
      <w:marRight w:val="0"/>
      <w:marTop w:val="0"/>
      <w:marBottom w:val="0"/>
      <w:divBdr>
        <w:top w:val="none" w:sz="0" w:space="0" w:color="auto"/>
        <w:left w:val="none" w:sz="0" w:space="0" w:color="auto"/>
        <w:bottom w:val="none" w:sz="0" w:space="0" w:color="auto"/>
        <w:right w:val="none" w:sz="0" w:space="0" w:color="auto"/>
      </w:divBdr>
    </w:div>
    <w:div w:id="2111194452">
      <w:bodyDiv w:val="1"/>
      <w:marLeft w:val="0"/>
      <w:marRight w:val="0"/>
      <w:marTop w:val="0"/>
      <w:marBottom w:val="0"/>
      <w:divBdr>
        <w:top w:val="none" w:sz="0" w:space="0" w:color="auto"/>
        <w:left w:val="none" w:sz="0" w:space="0" w:color="auto"/>
        <w:bottom w:val="none" w:sz="0" w:space="0" w:color="auto"/>
        <w:right w:val="none" w:sz="0" w:space="0" w:color="auto"/>
      </w:divBdr>
    </w:div>
    <w:div w:id="2111197408">
      <w:bodyDiv w:val="1"/>
      <w:marLeft w:val="0"/>
      <w:marRight w:val="0"/>
      <w:marTop w:val="0"/>
      <w:marBottom w:val="0"/>
      <w:divBdr>
        <w:top w:val="none" w:sz="0" w:space="0" w:color="auto"/>
        <w:left w:val="none" w:sz="0" w:space="0" w:color="auto"/>
        <w:bottom w:val="none" w:sz="0" w:space="0" w:color="auto"/>
        <w:right w:val="none" w:sz="0" w:space="0" w:color="auto"/>
      </w:divBdr>
    </w:div>
    <w:div w:id="2111469440">
      <w:bodyDiv w:val="1"/>
      <w:marLeft w:val="0"/>
      <w:marRight w:val="0"/>
      <w:marTop w:val="0"/>
      <w:marBottom w:val="0"/>
      <w:divBdr>
        <w:top w:val="none" w:sz="0" w:space="0" w:color="auto"/>
        <w:left w:val="none" w:sz="0" w:space="0" w:color="auto"/>
        <w:bottom w:val="none" w:sz="0" w:space="0" w:color="auto"/>
        <w:right w:val="none" w:sz="0" w:space="0" w:color="auto"/>
      </w:divBdr>
    </w:div>
    <w:div w:id="2111657595">
      <w:bodyDiv w:val="1"/>
      <w:marLeft w:val="0"/>
      <w:marRight w:val="0"/>
      <w:marTop w:val="0"/>
      <w:marBottom w:val="0"/>
      <w:divBdr>
        <w:top w:val="none" w:sz="0" w:space="0" w:color="auto"/>
        <w:left w:val="none" w:sz="0" w:space="0" w:color="auto"/>
        <w:bottom w:val="none" w:sz="0" w:space="0" w:color="auto"/>
        <w:right w:val="none" w:sz="0" w:space="0" w:color="auto"/>
      </w:divBdr>
    </w:div>
    <w:div w:id="2111657994">
      <w:bodyDiv w:val="1"/>
      <w:marLeft w:val="0"/>
      <w:marRight w:val="0"/>
      <w:marTop w:val="0"/>
      <w:marBottom w:val="0"/>
      <w:divBdr>
        <w:top w:val="none" w:sz="0" w:space="0" w:color="auto"/>
        <w:left w:val="none" w:sz="0" w:space="0" w:color="auto"/>
        <w:bottom w:val="none" w:sz="0" w:space="0" w:color="auto"/>
        <w:right w:val="none" w:sz="0" w:space="0" w:color="auto"/>
      </w:divBdr>
    </w:div>
    <w:div w:id="2111730627">
      <w:bodyDiv w:val="1"/>
      <w:marLeft w:val="0"/>
      <w:marRight w:val="0"/>
      <w:marTop w:val="0"/>
      <w:marBottom w:val="0"/>
      <w:divBdr>
        <w:top w:val="none" w:sz="0" w:space="0" w:color="auto"/>
        <w:left w:val="none" w:sz="0" w:space="0" w:color="auto"/>
        <w:bottom w:val="none" w:sz="0" w:space="0" w:color="auto"/>
        <w:right w:val="none" w:sz="0" w:space="0" w:color="auto"/>
      </w:divBdr>
    </w:div>
    <w:div w:id="2111849419">
      <w:bodyDiv w:val="1"/>
      <w:marLeft w:val="0"/>
      <w:marRight w:val="0"/>
      <w:marTop w:val="0"/>
      <w:marBottom w:val="0"/>
      <w:divBdr>
        <w:top w:val="none" w:sz="0" w:space="0" w:color="auto"/>
        <w:left w:val="none" w:sz="0" w:space="0" w:color="auto"/>
        <w:bottom w:val="none" w:sz="0" w:space="0" w:color="auto"/>
        <w:right w:val="none" w:sz="0" w:space="0" w:color="auto"/>
      </w:divBdr>
    </w:div>
    <w:div w:id="2111966620">
      <w:bodyDiv w:val="1"/>
      <w:marLeft w:val="0"/>
      <w:marRight w:val="0"/>
      <w:marTop w:val="0"/>
      <w:marBottom w:val="0"/>
      <w:divBdr>
        <w:top w:val="none" w:sz="0" w:space="0" w:color="auto"/>
        <w:left w:val="none" w:sz="0" w:space="0" w:color="auto"/>
        <w:bottom w:val="none" w:sz="0" w:space="0" w:color="auto"/>
        <w:right w:val="none" w:sz="0" w:space="0" w:color="auto"/>
      </w:divBdr>
    </w:div>
    <w:div w:id="2112163664">
      <w:bodyDiv w:val="1"/>
      <w:marLeft w:val="0"/>
      <w:marRight w:val="0"/>
      <w:marTop w:val="0"/>
      <w:marBottom w:val="0"/>
      <w:divBdr>
        <w:top w:val="none" w:sz="0" w:space="0" w:color="auto"/>
        <w:left w:val="none" w:sz="0" w:space="0" w:color="auto"/>
        <w:bottom w:val="none" w:sz="0" w:space="0" w:color="auto"/>
        <w:right w:val="none" w:sz="0" w:space="0" w:color="auto"/>
      </w:divBdr>
    </w:div>
    <w:div w:id="2112192381">
      <w:bodyDiv w:val="1"/>
      <w:marLeft w:val="0"/>
      <w:marRight w:val="0"/>
      <w:marTop w:val="0"/>
      <w:marBottom w:val="0"/>
      <w:divBdr>
        <w:top w:val="none" w:sz="0" w:space="0" w:color="auto"/>
        <w:left w:val="none" w:sz="0" w:space="0" w:color="auto"/>
        <w:bottom w:val="none" w:sz="0" w:space="0" w:color="auto"/>
        <w:right w:val="none" w:sz="0" w:space="0" w:color="auto"/>
      </w:divBdr>
    </w:div>
    <w:div w:id="2112242762">
      <w:bodyDiv w:val="1"/>
      <w:marLeft w:val="0"/>
      <w:marRight w:val="0"/>
      <w:marTop w:val="0"/>
      <w:marBottom w:val="0"/>
      <w:divBdr>
        <w:top w:val="none" w:sz="0" w:space="0" w:color="auto"/>
        <w:left w:val="none" w:sz="0" w:space="0" w:color="auto"/>
        <w:bottom w:val="none" w:sz="0" w:space="0" w:color="auto"/>
        <w:right w:val="none" w:sz="0" w:space="0" w:color="auto"/>
      </w:divBdr>
    </w:div>
    <w:div w:id="2112429886">
      <w:bodyDiv w:val="1"/>
      <w:marLeft w:val="0"/>
      <w:marRight w:val="0"/>
      <w:marTop w:val="0"/>
      <w:marBottom w:val="0"/>
      <w:divBdr>
        <w:top w:val="none" w:sz="0" w:space="0" w:color="auto"/>
        <w:left w:val="none" w:sz="0" w:space="0" w:color="auto"/>
        <w:bottom w:val="none" w:sz="0" w:space="0" w:color="auto"/>
        <w:right w:val="none" w:sz="0" w:space="0" w:color="auto"/>
      </w:divBdr>
    </w:div>
    <w:div w:id="2113015139">
      <w:bodyDiv w:val="1"/>
      <w:marLeft w:val="0"/>
      <w:marRight w:val="0"/>
      <w:marTop w:val="0"/>
      <w:marBottom w:val="0"/>
      <w:divBdr>
        <w:top w:val="none" w:sz="0" w:space="0" w:color="auto"/>
        <w:left w:val="none" w:sz="0" w:space="0" w:color="auto"/>
        <w:bottom w:val="none" w:sz="0" w:space="0" w:color="auto"/>
        <w:right w:val="none" w:sz="0" w:space="0" w:color="auto"/>
      </w:divBdr>
    </w:div>
    <w:div w:id="2113352306">
      <w:bodyDiv w:val="1"/>
      <w:marLeft w:val="0"/>
      <w:marRight w:val="0"/>
      <w:marTop w:val="0"/>
      <w:marBottom w:val="0"/>
      <w:divBdr>
        <w:top w:val="none" w:sz="0" w:space="0" w:color="auto"/>
        <w:left w:val="none" w:sz="0" w:space="0" w:color="auto"/>
        <w:bottom w:val="none" w:sz="0" w:space="0" w:color="auto"/>
        <w:right w:val="none" w:sz="0" w:space="0" w:color="auto"/>
      </w:divBdr>
    </w:div>
    <w:div w:id="2113623175">
      <w:bodyDiv w:val="1"/>
      <w:marLeft w:val="0"/>
      <w:marRight w:val="0"/>
      <w:marTop w:val="0"/>
      <w:marBottom w:val="0"/>
      <w:divBdr>
        <w:top w:val="none" w:sz="0" w:space="0" w:color="auto"/>
        <w:left w:val="none" w:sz="0" w:space="0" w:color="auto"/>
        <w:bottom w:val="none" w:sz="0" w:space="0" w:color="auto"/>
        <w:right w:val="none" w:sz="0" w:space="0" w:color="auto"/>
      </w:divBdr>
    </w:div>
    <w:div w:id="2113746080">
      <w:bodyDiv w:val="1"/>
      <w:marLeft w:val="0"/>
      <w:marRight w:val="0"/>
      <w:marTop w:val="0"/>
      <w:marBottom w:val="0"/>
      <w:divBdr>
        <w:top w:val="none" w:sz="0" w:space="0" w:color="auto"/>
        <w:left w:val="none" w:sz="0" w:space="0" w:color="auto"/>
        <w:bottom w:val="none" w:sz="0" w:space="0" w:color="auto"/>
        <w:right w:val="none" w:sz="0" w:space="0" w:color="auto"/>
      </w:divBdr>
    </w:div>
    <w:div w:id="2113889509">
      <w:bodyDiv w:val="1"/>
      <w:marLeft w:val="0"/>
      <w:marRight w:val="0"/>
      <w:marTop w:val="0"/>
      <w:marBottom w:val="0"/>
      <w:divBdr>
        <w:top w:val="none" w:sz="0" w:space="0" w:color="auto"/>
        <w:left w:val="none" w:sz="0" w:space="0" w:color="auto"/>
        <w:bottom w:val="none" w:sz="0" w:space="0" w:color="auto"/>
        <w:right w:val="none" w:sz="0" w:space="0" w:color="auto"/>
      </w:divBdr>
    </w:div>
    <w:div w:id="2113937632">
      <w:bodyDiv w:val="1"/>
      <w:marLeft w:val="0"/>
      <w:marRight w:val="0"/>
      <w:marTop w:val="0"/>
      <w:marBottom w:val="0"/>
      <w:divBdr>
        <w:top w:val="none" w:sz="0" w:space="0" w:color="auto"/>
        <w:left w:val="none" w:sz="0" w:space="0" w:color="auto"/>
        <w:bottom w:val="none" w:sz="0" w:space="0" w:color="auto"/>
        <w:right w:val="none" w:sz="0" w:space="0" w:color="auto"/>
      </w:divBdr>
    </w:div>
    <w:div w:id="2114132471">
      <w:bodyDiv w:val="1"/>
      <w:marLeft w:val="0"/>
      <w:marRight w:val="0"/>
      <w:marTop w:val="0"/>
      <w:marBottom w:val="0"/>
      <w:divBdr>
        <w:top w:val="none" w:sz="0" w:space="0" w:color="auto"/>
        <w:left w:val="none" w:sz="0" w:space="0" w:color="auto"/>
        <w:bottom w:val="none" w:sz="0" w:space="0" w:color="auto"/>
        <w:right w:val="none" w:sz="0" w:space="0" w:color="auto"/>
      </w:divBdr>
    </w:div>
    <w:div w:id="2114157259">
      <w:bodyDiv w:val="1"/>
      <w:marLeft w:val="0"/>
      <w:marRight w:val="0"/>
      <w:marTop w:val="0"/>
      <w:marBottom w:val="0"/>
      <w:divBdr>
        <w:top w:val="none" w:sz="0" w:space="0" w:color="auto"/>
        <w:left w:val="none" w:sz="0" w:space="0" w:color="auto"/>
        <w:bottom w:val="none" w:sz="0" w:space="0" w:color="auto"/>
        <w:right w:val="none" w:sz="0" w:space="0" w:color="auto"/>
      </w:divBdr>
    </w:div>
    <w:div w:id="2114209313">
      <w:bodyDiv w:val="1"/>
      <w:marLeft w:val="0"/>
      <w:marRight w:val="0"/>
      <w:marTop w:val="0"/>
      <w:marBottom w:val="0"/>
      <w:divBdr>
        <w:top w:val="none" w:sz="0" w:space="0" w:color="auto"/>
        <w:left w:val="none" w:sz="0" w:space="0" w:color="auto"/>
        <w:bottom w:val="none" w:sz="0" w:space="0" w:color="auto"/>
        <w:right w:val="none" w:sz="0" w:space="0" w:color="auto"/>
      </w:divBdr>
    </w:div>
    <w:div w:id="2114548303">
      <w:bodyDiv w:val="1"/>
      <w:marLeft w:val="0"/>
      <w:marRight w:val="0"/>
      <w:marTop w:val="0"/>
      <w:marBottom w:val="0"/>
      <w:divBdr>
        <w:top w:val="none" w:sz="0" w:space="0" w:color="auto"/>
        <w:left w:val="none" w:sz="0" w:space="0" w:color="auto"/>
        <w:bottom w:val="none" w:sz="0" w:space="0" w:color="auto"/>
        <w:right w:val="none" w:sz="0" w:space="0" w:color="auto"/>
      </w:divBdr>
    </w:div>
    <w:div w:id="2114593722">
      <w:bodyDiv w:val="1"/>
      <w:marLeft w:val="0"/>
      <w:marRight w:val="0"/>
      <w:marTop w:val="0"/>
      <w:marBottom w:val="0"/>
      <w:divBdr>
        <w:top w:val="none" w:sz="0" w:space="0" w:color="auto"/>
        <w:left w:val="none" w:sz="0" w:space="0" w:color="auto"/>
        <w:bottom w:val="none" w:sz="0" w:space="0" w:color="auto"/>
        <w:right w:val="none" w:sz="0" w:space="0" w:color="auto"/>
      </w:divBdr>
    </w:div>
    <w:div w:id="2114783745">
      <w:bodyDiv w:val="1"/>
      <w:marLeft w:val="0"/>
      <w:marRight w:val="0"/>
      <w:marTop w:val="0"/>
      <w:marBottom w:val="0"/>
      <w:divBdr>
        <w:top w:val="none" w:sz="0" w:space="0" w:color="auto"/>
        <w:left w:val="none" w:sz="0" w:space="0" w:color="auto"/>
        <w:bottom w:val="none" w:sz="0" w:space="0" w:color="auto"/>
        <w:right w:val="none" w:sz="0" w:space="0" w:color="auto"/>
      </w:divBdr>
    </w:div>
    <w:div w:id="2114935153">
      <w:bodyDiv w:val="1"/>
      <w:marLeft w:val="0"/>
      <w:marRight w:val="0"/>
      <w:marTop w:val="0"/>
      <w:marBottom w:val="0"/>
      <w:divBdr>
        <w:top w:val="none" w:sz="0" w:space="0" w:color="auto"/>
        <w:left w:val="none" w:sz="0" w:space="0" w:color="auto"/>
        <w:bottom w:val="none" w:sz="0" w:space="0" w:color="auto"/>
        <w:right w:val="none" w:sz="0" w:space="0" w:color="auto"/>
      </w:divBdr>
    </w:div>
    <w:div w:id="2115007194">
      <w:bodyDiv w:val="1"/>
      <w:marLeft w:val="0"/>
      <w:marRight w:val="0"/>
      <w:marTop w:val="0"/>
      <w:marBottom w:val="0"/>
      <w:divBdr>
        <w:top w:val="none" w:sz="0" w:space="0" w:color="auto"/>
        <w:left w:val="none" w:sz="0" w:space="0" w:color="auto"/>
        <w:bottom w:val="none" w:sz="0" w:space="0" w:color="auto"/>
        <w:right w:val="none" w:sz="0" w:space="0" w:color="auto"/>
      </w:divBdr>
    </w:div>
    <w:div w:id="2115055311">
      <w:bodyDiv w:val="1"/>
      <w:marLeft w:val="0"/>
      <w:marRight w:val="0"/>
      <w:marTop w:val="0"/>
      <w:marBottom w:val="0"/>
      <w:divBdr>
        <w:top w:val="none" w:sz="0" w:space="0" w:color="auto"/>
        <w:left w:val="none" w:sz="0" w:space="0" w:color="auto"/>
        <w:bottom w:val="none" w:sz="0" w:space="0" w:color="auto"/>
        <w:right w:val="none" w:sz="0" w:space="0" w:color="auto"/>
      </w:divBdr>
    </w:div>
    <w:div w:id="2115242966">
      <w:bodyDiv w:val="1"/>
      <w:marLeft w:val="0"/>
      <w:marRight w:val="0"/>
      <w:marTop w:val="0"/>
      <w:marBottom w:val="0"/>
      <w:divBdr>
        <w:top w:val="none" w:sz="0" w:space="0" w:color="auto"/>
        <w:left w:val="none" w:sz="0" w:space="0" w:color="auto"/>
        <w:bottom w:val="none" w:sz="0" w:space="0" w:color="auto"/>
        <w:right w:val="none" w:sz="0" w:space="0" w:color="auto"/>
      </w:divBdr>
    </w:div>
    <w:div w:id="2115247122">
      <w:bodyDiv w:val="1"/>
      <w:marLeft w:val="0"/>
      <w:marRight w:val="0"/>
      <w:marTop w:val="0"/>
      <w:marBottom w:val="0"/>
      <w:divBdr>
        <w:top w:val="none" w:sz="0" w:space="0" w:color="auto"/>
        <w:left w:val="none" w:sz="0" w:space="0" w:color="auto"/>
        <w:bottom w:val="none" w:sz="0" w:space="0" w:color="auto"/>
        <w:right w:val="none" w:sz="0" w:space="0" w:color="auto"/>
      </w:divBdr>
    </w:div>
    <w:div w:id="2115856762">
      <w:bodyDiv w:val="1"/>
      <w:marLeft w:val="0"/>
      <w:marRight w:val="0"/>
      <w:marTop w:val="0"/>
      <w:marBottom w:val="0"/>
      <w:divBdr>
        <w:top w:val="none" w:sz="0" w:space="0" w:color="auto"/>
        <w:left w:val="none" w:sz="0" w:space="0" w:color="auto"/>
        <w:bottom w:val="none" w:sz="0" w:space="0" w:color="auto"/>
        <w:right w:val="none" w:sz="0" w:space="0" w:color="auto"/>
      </w:divBdr>
    </w:div>
    <w:div w:id="2116051986">
      <w:bodyDiv w:val="1"/>
      <w:marLeft w:val="0"/>
      <w:marRight w:val="0"/>
      <w:marTop w:val="0"/>
      <w:marBottom w:val="0"/>
      <w:divBdr>
        <w:top w:val="none" w:sz="0" w:space="0" w:color="auto"/>
        <w:left w:val="none" w:sz="0" w:space="0" w:color="auto"/>
        <w:bottom w:val="none" w:sz="0" w:space="0" w:color="auto"/>
        <w:right w:val="none" w:sz="0" w:space="0" w:color="auto"/>
      </w:divBdr>
    </w:div>
    <w:div w:id="2116170057">
      <w:bodyDiv w:val="1"/>
      <w:marLeft w:val="0"/>
      <w:marRight w:val="0"/>
      <w:marTop w:val="0"/>
      <w:marBottom w:val="0"/>
      <w:divBdr>
        <w:top w:val="none" w:sz="0" w:space="0" w:color="auto"/>
        <w:left w:val="none" w:sz="0" w:space="0" w:color="auto"/>
        <w:bottom w:val="none" w:sz="0" w:space="0" w:color="auto"/>
        <w:right w:val="none" w:sz="0" w:space="0" w:color="auto"/>
      </w:divBdr>
    </w:div>
    <w:div w:id="2116171578">
      <w:bodyDiv w:val="1"/>
      <w:marLeft w:val="0"/>
      <w:marRight w:val="0"/>
      <w:marTop w:val="0"/>
      <w:marBottom w:val="0"/>
      <w:divBdr>
        <w:top w:val="none" w:sz="0" w:space="0" w:color="auto"/>
        <w:left w:val="none" w:sz="0" w:space="0" w:color="auto"/>
        <w:bottom w:val="none" w:sz="0" w:space="0" w:color="auto"/>
        <w:right w:val="none" w:sz="0" w:space="0" w:color="auto"/>
      </w:divBdr>
    </w:div>
    <w:div w:id="2116245771">
      <w:bodyDiv w:val="1"/>
      <w:marLeft w:val="0"/>
      <w:marRight w:val="0"/>
      <w:marTop w:val="0"/>
      <w:marBottom w:val="0"/>
      <w:divBdr>
        <w:top w:val="none" w:sz="0" w:space="0" w:color="auto"/>
        <w:left w:val="none" w:sz="0" w:space="0" w:color="auto"/>
        <w:bottom w:val="none" w:sz="0" w:space="0" w:color="auto"/>
        <w:right w:val="none" w:sz="0" w:space="0" w:color="auto"/>
      </w:divBdr>
    </w:div>
    <w:div w:id="2116359336">
      <w:bodyDiv w:val="1"/>
      <w:marLeft w:val="0"/>
      <w:marRight w:val="0"/>
      <w:marTop w:val="0"/>
      <w:marBottom w:val="0"/>
      <w:divBdr>
        <w:top w:val="none" w:sz="0" w:space="0" w:color="auto"/>
        <w:left w:val="none" w:sz="0" w:space="0" w:color="auto"/>
        <w:bottom w:val="none" w:sz="0" w:space="0" w:color="auto"/>
        <w:right w:val="none" w:sz="0" w:space="0" w:color="auto"/>
      </w:divBdr>
    </w:div>
    <w:div w:id="2116512645">
      <w:bodyDiv w:val="1"/>
      <w:marLeft w:val="0"/>
      <w:marRight w:val="0"/>
      <w:marTop w:val="0"/>
      <w:marBottom w:val="0"/>
      <w:divBdr>
        <w:top w:val="none" w:sz="0" w:space="0" w:color="auto"/>
        <w:left w:val="none" w:sz="0" w:space="0" w:color="auto"/>
        <w:bottom w:val="none" w:sz="0" w:space="0" w:color="auto"/>
        <w:right w:val="none" w:sz="0" w:space="0" w:color="auto"/>
      </w:divBdr>
    </w:div>
    <w:div w:id="2116560034">
      <w:bodyDiv w:val="1"/>
      <w:marLeft w:val="0"/>
      <w:marRight w:val="0"/>
      <w:marTop w:val="0"/>
      <w:marBottom w:val="0"/>
      <w:divBdr>
        <w:top w:val="none" w:sz="0" w:space="0" w:color="auto"/>
        <w:left w:val="none" w:sz="0" w:space="0" w:color="auto"/>
        <w:bottom w:val="none" w:sz="0" w:space="0" w:color="auto"/>
        <w:right w:val="none" w:sz="0" w:space="0" w:color="auto"/>
      </w:divBdr>
    </w:div>
    <w:div w:id="2116702861">
      <w:bodyDiv w:val="1"/>
      <w:marLeft w:val="0"/>
      <w:marRight w:val="0"/>
      <w:marTop w:val="0"/>
      <w:marBottom w:val="0"/>
      <w:divBdr>
        <w:top w:val="none" w:sz="0" w:space="0" w:color="auto"/>
        <w:left w:val="none" w:sz="0" w:space="0" w:color="auto"/>
        <w:bottom w:val="none" w:sz="0" w:space="0" w:color="auto"/>
        <w:right w:val="none" w:sz="0" w:space="0" w:color="auto"/>
      </w:divBdr>
    </w:div>
    <w:div w:id="2116821642">
      <w:bodyDiv w:val="1"/>
      <w:marLeft w:val="0"/>
      <w:marRight w:val="0"/>
      <w:marTop w:val="0"/>
      <w:marBottom w:val="0"/>
      <w:divBdr>
        <w:top w:val="none" w:sz="0" w:space="0" w:color="auto"/>
        <w:left w:val="none" w:sz="0" w:space="0" w:color="auto"/>
        <w:bottom w:val="none" w:sz="0" w:space="0" w:color="auto"/>
        <w:right w:val="none" w:sz="0" w:space="0" w:color="auto"/>
      </w:divBdr>
    </w:div>
    <w:div w:id="2116898792">
      <w:bodyDiv w:val="1"/>
      <w:marLeft w:val="0"/>
      <w:marRight w:val="0"/>
      <w:marTop w:val="0"/>
      <w:marBottom w:val="0"/>
      <w:divBdr>
        <w:top w:val="none" w:sz="0" w:space="0" w:color="auto"/>
        <w:left w:val="none" w:sz="0" w:space="0" w:color="auto"/>
        <w:bottom w:val="none" w:sz="0" w:space="0" w:color="auto"/>
        <w:right w:val="none" w:sz="0" w:space="0" w:color="auto"/>
      </w:divBdr>
    </w:div>
    <w:div w:id="2117014684">
      <w:bodyDiv w:val="1"/>
      <w:marLeft w:val="0"/>
      <w:marRight w:val="0"/>
      <w:marTop w:val="0"/>
      <w:marBottom w:val="0"/>
      <w:divBdr>
        <w:top w:val="none" w:sz="0" w:space="0" w:color="auto"/>
        <w:left w:val="none" w:sz="0" w:space="0" w:color="auto"/>
        <w:bottom w:val="none" w:sz="0" w:space="0" w:color="auto"/>
        <w:right w:val="none" w:sz="0" w:space="0" w:color="auto"/>
      </w:divBdr>
    </w:div>
    <w:div w:id="2117095326">
      <w:bodyDiv w:val="1"/>
      <w:marLeft w:val="0"/>
      <w:marRight w:val="0"/>
      <w:marTop w:val="0"/>
      <w:marBottom w:val="0"/>
      <w:divBdr>
        <w:top w:val="none" w:sz="0" w:space="0" w:color="auto"/>
        <w:left w:val="none" w:sz="0" w:space="0" w:color="auto"/>
        <w:bottom w:val="none" w:sz="0" w:space="0" w:color="auto"/>
        <w:right w:val="none" w:sz="0" w:space="0" w:color="auto"/>
      </w:divBdr>
    </w:div>
    <w:div w:id="2117171724">
      <w:bodyDiv w:val="1"/>
      <w:marLeft w:val="0"/>
      <w:marRight w:val="0"/>
      <w:marTop w:val="0"/>
      <w:marBottom w:val="0"/>
      <w:divBdr>
        <w:top w:val="none" w:sz="0" w:space="0" w:color="auto"/>
        <w:left w:val="none" w:sz="0" w:space="0" w:color="auto"/>
        <w:bottom w:val="none" w:sz="0" w:space="0" w:color="auto"/>
        <w:right w:val="none" w:sz="0" w:space="0" w:color="auto"/>
      </w:divBdr>
    </w:div>
    <w:div w:id="2117292065">
      <w:bodyDiv w:val="1"/>
      <w:marLeft w:val="0"/>
      <w:marRight w:val="0"/>
      <w:marTop w:val="0"/>
      <w:marBottom w:val="0"/>
      <w:divBdr>
        <w:top w:val="none" w:sz="0" w:space="0" w:color="auto"/>
        <w:left w:val="none" w:sz="0" w:space="0" w:color="auto"/>
        <w:bottom w:val="none" w:sz="0" w:space="0" w:color="auto"/>
        <w:right w:val="none" w:sz="0" w:space="0" w:color="auto"/>
      </w:divBdr>
    </w:div>
    <w:div w:id="2117406766">
      <w:bodyDiv w:val="1"/>
      <w:marLeft w:val="0"/>
      <w:marRight w:val="0"/>
      <w:marTop w:val="0"/>
      <w:marBottom w:val="0"/>
      <w:divBdr>
        <w:top w:val="none" w:sz="0" w:space="0" w:color="auto"/>
        <w:left w:val="none" w:sz="0" w:space="0" w:color="auto"/>
        <w:bottom w:val="none" w:sz="0" w:space="0" w:color="auto"/>
        <w:right w:val="none" w:sz="0" w:space="0" w:color="auto"/>
      </w:divBdr>
    </w:div>
    <w:div w:id="2117751990">
      <w:bodyDiv w:val="1"/>
      <w:marLeft w:val="0"/>
      <w:marRight w:val="0"/>
      <w:marTop w:val="0"/>
      <w:marBottom w:val="0"/>
      <w:divBdr>
        <w:top w:val="none" w:sz="0" w:space="0" w:color="auto"/>
        <w:left w:val="none" w:sz="0" w:space="0" w:color="auto"/>
        <w:bottom w:val="none" w:sz="0" w:space="0" w:color="auto"/>
        <w:right w:val="none" w:sz="0" w:space="0" w:color="auto"/>
      </w:divBdr>
    </w:div>
    <w:div w:id="2117820527">
      <w:bodyDiv w:val="1"/>
      <w:marLeft w:val="0"/>
      <w:marRight w:val="0"/>
      <w:marTop w:val="0"/>
      <w:marBottom w:val="0"/>
      <w:divBdr>
        <w:top w:val="none" w:sz="0" w:space="0" w:color="auto"/>
        <w:left w:val="none" w:sz="0" w:space="0" w:color="auto"/>
        <w:bottom w:val="none" w:sz="0" w:space="0" w:color="auto"/>
        <w:right w:val="none" w:sz="0" w:space="0" w:color="auto"/>
      </w:divBdr>
    </w:div>
    <w:div w:id="2117825138">
      <w:bodyDiv w:val="1"/>
      <w:marLeft w:val="0"/>
      <w:marRight w:val="0"/>
      <w:marTop w:val="0"/>
      <w:marBottom w:val="0"/>
      <w:divBdr>
        <w:top w:val="none" w:sz="0" w:space="0" w:color="auto"/>
        <w:left w:val="none" w:sz="0" w:space="0" w:color="auto"/>
        <w:bottom w:val="none" w:sz="0" w:space="0" w:color="auto"/>
        <w:right w:val="none" w:sz="0" w:space="0" w:color="auto"/>
      </w:divBdr>
    </w:div>
    <w:div w:id="2117870908">
      <w:bodyDiv w:val="1"/>
      <w:marLeft w:val="0"/>
      <w:marRight w:val="0"/>
      <w:marTop w:val="0"/>
      <w:marBottom w:val="0"/>
      <w:divBdr>
        <w:top w:val="none" w:sz="0" w:space="0" w:color="auto"/>
        <w:left w:val="none" w:sz="0" w:space="0" w:color="auto"/>
        <w:bottom w:val="none" w:sz="0" w:space="0" w:color="auto"/>
        <w:right w:val="none" w:sz="0" w:space="0" w:color="auto"/>
      </w:divBdr>
    </w:div>
    <w:div w:id="2118062719">
      <w:bodyDiv w:val="1"/>
      <w:marLeft w:val="0"/>
      <w:marRight w:val="0"/>
      <w:marTop w:val="0"/>
      <w:marBottom w:val="0"/>
      <w:divBdr>
        <w:top w:val="none" w:sz="0" w:space="0" w:color="auto"/>
        <w:left w:val="none" w:sz="0" w:space="0" w:color="auto"/>
        <w:bottom w:val="none" w:sz="0" w:space="0" w:color="auto"/>
        <w:right w:val="none" w:sz="0" w:space="0" w:color="auto"/>
      </w:divBdr>
    </w:div>
    <w:div w:id="2118063783">
      <w:bodyDiv w:val="1"/>
      <w:marLeft w:val="0"/>
      <w:marRight w:val="0"/>
      <w:marTop w:val="0"/>
      <w:marBottom w:val="0"/>
      <w:divBdr>
        <w:top w:val="none" w:sz="0" w:space="0" w:color="auto"/>
        <w:left w:val="none" w:sz="0" w:space="0" w:color="auto"/>
        <w:bottom w:val="none" w:sz="0" w:space="0" w:color="auto"/>
        <w:right w:val="none" w:sz="0" w:space="0" w:color="auto"/>
      </w:divBdr>
    </w:div>
    <w:div w:id="2118207593">
      <w:bodyDiv w:val="1"/>
      <w:marLeft w:val="0"/>
      <w:marRight w:val="0"/>
      <w:marTop w:val="0"/>
      <w:marBottom w:val="0"/>
      <w:divBdr>
        <w:top w:val="none" w:sz="0" w:space="0" w:color="auto"/>
        <w:left w:val="none" w:sz="0" w:space="0" w:color="auto"/>
        <w:bottom w:val="none" w:sz="0" w:space="0" w:color="auto"/>
        <w:right w:val="none" w:sz="0" w:space="0" w:color="auto"/>
      </w:divBdr>
    </w:div>
    <w:div w:id="2118333530">
      <w:bodyDiv w:val="1"/>
      <w:marLeft w:val="0"/>
      <w:marRight w:val="0"/>
      <w:marTop w:val="0"/>
      <w:marBottom w:val="0"/>
      <w:divBdr>
        <w:top w:val="none" w:sz="0" w:space="0" w:color="auto"/>
        <w:left w:val="none" w:sz="0" w:space="0" w:color="auto"/>
        <w:bottom w:val="none" w:sz="0" w:space="0" w:color="auto"/>
        <w:right w:val="none" w:sz="0" w:space="0" w:color="auto"/>
      </w:divBdr>
    </w:div>
    <w:div w:id="2118598591">
      <w:bodyDiv w:val="1"/>
      <w:marLeft w:val="0"/>
      <w:marRight w:val="0"/>
      <w:marTop w:val="0"/>
      <w:marBottom w:val="0"/>
      <w:divBdr>
        <w:top w:val="none" w:sz="0" w:space="0" w:color="auto"/>
        <w:left w:val="none" w:sz="0" w:space="0" w:color="auto"/>
        <w:bottom w:val="none" w:sz="0" w:space="0" w:color="auto"/>
        <w:right w:val="none" w:sz="0" w:space="0" w:color="auto"/>
      </w:divBdr>
    </w:div>
    <w:div w:id="2118791838">
      <w:bodyDiv w:val="1"/>
      <w:marLeft w:val="0"/>
      <w:marRight w:val="0"/>
      <w:marTop w:val="0"/>
      <w:marBottom w:val="0"/>
      <w:divBdr>
        <w:top w:val="none" w:sz="0" w:space="0" w:color="auto"/>
        <w:left w:val="none" w:sz="0" w:space="0" w:color="auto"/>
        <w:bottom w:val="none" w:sz="0" w:space="0" w:color="auto"/>
        <w:right w:val="none" w:sz="0" w:space="0" w:color="auto"/>
      </w:divBdr>
    </w:div>
    <w:div w:id="2119255167">
      <w:bodyDiv w:val="1"/>
      <w:marLeft w:val="0"/>
      <w:marRight w:val="0"/>
      <w:marTop w:val="0"/>
      <w:marBottom w:val="0"/>
      <w:divBdr>
        <w:top w:val="none" w:sz="0" w:space="0" w:color="auto"/>
        <w:left w:val="none" w:sz="0" w:space="0" w:color="auto"/>
        <w:bottom w:val="none" w:sz="0" w:space="0" w:color="auto"/>
        <w:right w:val="none" w:sz="0" w:space="0" w:color="auto"/>
      </w:divBdr>
    </w:div>
    <w:div w:id="2119523327">
      <w:bodyDiv w:val="1"/>
      <w:marLeft w:val="0"/>
      <w:marRight w:val="0"/>
      <w:marTop w:val="0"/>
      <w:marBottom w:val="0"/>
      <w:divBdr>
        <w:top w:val="none" w:sz="0" w:space="0" w:color="auto"/>
        <w:left w:val="none" w:sz="0" w:space="0" w:color="auto"/>
        <w:bottom w:val="none" w:sz="0" w:space="0" w:color="auto"/>
        <w:right w:val="none" w:sz="0" w:space="0" w:color="auto"/>
      </w:divBdr>
    </w:div>
    <w:div w:id="2119637464">
      <w:bodyDiv w:val="1"/>
      <w:marLeft w:val="0"/>
      <w:marRight w:val="0"/>
      <w:marTop w:val="0"/>
      <w:marBottom w:val="0"/>
      <w:divBdr>
        <w:top w:val="none" w:sz="0" w:space="0" w:color="auto"/>
        <w:left w:val="none" w:sz="0" w:space="0" w:color="auto"/>
        <w:bottom w:val="none" w:sz="0" w:space="0" w:color="auto"/>
        <w:right w:val="none" w:sz="0" w:space="0" w:color="auto"/>
      </w:divBdr>
    </w:div>
    <w:div w:id="2119712104">
      <w:bodyDiv w:val="1"/>
      <w:marLeft w:val="0"/>
      <w:marRight w:val="0"/>
      <w:marTop w:val="0"/>
      <w:marBottom w:val="0"/>
      <w:divBdr>
        <w:top w:val="none" w:sz="0" w:space="0" w:color="auto"/>
        <w:left w:val="none" w:sz="0" w:space="0" w:color="auto"/>
        <w:bottom w:val="none" w:sz="0" w:space="0" w:color="auto"/>
        <w:right w:val="none" w:sz="0" w:space="0" w:color="auto"/>
      </w:divBdr>
    </w:div>
    <w:div w:id="2119790856">
      <w:bodyDiv w:val="1"/>
      <w:marLeft w:val="0"/>
      <w:marRight w:val="0"/>
      <w:marTop w:val="0"/>
      <w:marBottom w:val="0"/>
      <w:divBdr>
        <w:top w:val="none" w:sz="0" w:space="0" w:color="auto"/>
        <w:left w:val="none" w:sz="0" w:space="0" w:color="auto"/>
        <w:bottom w:val="none" w:sz="0" w:space="0" w:color="auto"/>
        <w:right w:val="none" w:sz="0" w:space="0" w:color="auto"/>
      </w:divBdr>
    </w:div>
    <w:div w:id="2119832084">
      <w:bodyDiv w:val="1"/>
      <w:marLeft w:val="0"/>
      <w:marRight w:val="0"/>
      <w:marTop w:val="0"/>
      <w:marBottom w:val="0"/>
      <w:divBdr>
        <w:top w:val="none" w:sz="0" w:space="0" w:color="auto"/>
        <w:left w:val="none" w:sz="0" w:space="0" w:color="auto"/>
        <w:bottom w:val="none" w:sz="0" w:space="0" w:color="auto"/>
        <w:right w:val="none" w:sz="0" w:space="0" w:color="auto"/>
      </w:divBdr>
    </w:div>
    <w:div w:id="2120055811">
      <w:bodyDiv w:val="1"/>
      <w:marLeft w:val="0"/>
      <w:marRight w:val="0"/>
      <w:marTop w:val="0"/>
      <w:marBottom w:val="0"/>
      <w:divBdr>
        <w:top w:val="none" w:sz="0" w:space="0" w:color="auto"/>
        <w:left w:val="none" w:sz="0" w:space="0" w:color="auto"/>
        <w:bottom w:val="none" w:sz="0" w:space="0" w:color="auto"/>
        <w:right w:val="none" w:sz="0" w:space="0" w:color="auto"/>
      </w:divBdr>
    </w:div>
    <w:div w:id="2120100159">
      <w:bodyDiv w:val="1"/>
      <w:marLeft w:val="0"/>
      <w:marRight w:val="0"/>
      <w:marTop w:val="0"/>
      <w:marBottom w:val="0"/>
      <w:divBdr>
        <w:top w:val="none" w:sz="0" w:space="0" w:color="auto"/>
        <w:left w:val="none" w:sz="0" w:space="0" w:color="auto"/>
        <w:bottom w:val="none" w:sz="0" w:space="0" w:color="auto"/>
        <w:right w:val="none" w:sz="0" w:space="0" w:color="auto"/>
      </w:divBdr>
    </w:div>
    <w:div w:id="2120106190">
      <w:bodyDiv w:val="1"/>
      <w:marLeft w:val="0"/>
      <w:marRight w:val="0"/>
      <w:marTop w:val="0"/>
      <w:marBottom w:val="0"/>
      <w:divBdr>
        <w:top w:val="none" w:sz="0" w:space="0" w:color="auto"/>
        <w:left w:val="none" w:sz="0" w:space="0" w:color="auto"/>
        <w:bottom w:val="none" w:sz="0" w:space="0" w:color="auto"/>
        <w:right w:val="none" w:sz="0" w:space="0" w:color="auto"/>
      </w:divBdr>
    </w:div>
    <w:div w:id="2120106848">
      <w:bodyDiv w:val="1"/>
      <w:marLeft w:val="0"/>
      <w:marRight w:val="0"/>
      <w:marTop w:val="0"/>
      <w:marBottom w:val="0"/>
      <w:divBdr>
        <w:top w:val="none" w:sz="0" w:space="0" w:color="auto"/>
        <w:left w:val="none" w:sz="0" w:space="0" w:color="auto"/>
        <w:bottom w:val="none" w:sz="0" w:space="0" w:color="auto"/>
        <w:right w:val="none" w:sz="0" w:space="0" w:color="auto"/>
      </w:divBdr>
    </w:div>
    <w:div w:id="2120489294">
      <w:bodyDiv w:val="1"/>
      <w:marLeft w:val="0"/>
      <w:marRight w:val="0"/>
      <w:marTop w:val="0"/>
      <w:marBottom w:val="0"/>
      <w:divBdr>
        <w:top w:val="none" w:sz="0" w:space="0" w:color="auto"/>
        <w:left w:val="none" w:sz="0" w:space="0" w:color="auto"/>
        <w:bottom w:val="none" w:sz="0" w:space="0" w:color="auto"/>
        <w:right w:val="none" w:sz="0" w:space="0" w:color="auto"/>
      </w:divBdr>
    </w:div>
    <w:div w:id="2120493269">
      <w:bodyDiv w:val="1"/>
      <w:marLeft w:val="0"/>
      <w:marRight w:val="0"/>
      <w:marTop w:val="0"/>
      <w:marBottom w:val="0"/>
      <w:divBdr>
        <w:top w:val="none" w:sz="0" w:space="0" w:color="auto"/>
        <w:left w:val="none" w:sz="0" w:space="0" w:color="auto"/>
        <w:bottom w:val="none" w:sz="0" w:space="0" w:color="auto"/>
        <w:right w:val="none" w:sz="0" w:space="0" w:color="auto"/>
      </w:divBdr>
    </w:div>
    <w:div w:id="2121022145">
      <w:bodyDiv w:val="1"/>
      <w:marLeft w:val="0"/>
      <w:marRight w:val="0"/>
      <w:marTop w:val="0"/>
      <w:marBottom w:val="0"/>
      <w:divBdr>
        <w:top w:val="none" w:sz="0" w:space="0" w:color="auto"/>
        <w:left w:val="none" w:sz="0" w:space="0" w:color="auto"/>
        <w:bottom w:val="none" w:sz="0" w:space="0" w:color="auto"/>
        <w:right w:val="none" w:sz="0" w:space="0" w:color="auto"/>
      </w:divBdr>
    </w:div>
    <w:div w:id="2121101006">
      <w:bodyDiv w:val="1"/>
      <w:marLeft w:val="0"/>
      <w:marRight w:val="0"/>
      <w:marTop w:val="0"/>
      <w:marBottom w:val="0"/>
      <w:divBdr>
        <w:top w:val="none" w:sz="0" w:space="0" w:color="auto"/>
        <w:left w:val="none" w:sz="0" w:space="0" w:color="auto"/>
        <w:bottom w:val="none" w:sz="0" w:space="0" w:color="auto"/>
        <w:right w:val="none" w:sz="0" w:space="0" w:color="auto"/>
      </w:divBdr>
    </w:div>
    <w:div w:id="2121295214">
      <w:bodyDiv w:val="1"/>
      <w:marLeft w:val="0"/>
      <w:marRight w:val="0"/>
      <w:marTop w:val="0"/>
      <w:marBottom w:val="0"/>
      <w:divBdr>
        <w:top w:val="none" w:sz="0" w:space="0" w:color="auto"/>
        <w:left w:val="none" w:sz="0" w:space="0" w:color="auto"/>
        <w:bottom w:val="none" w:sz="0" w:space="0" w:color="auto"/>
        <w:right w:val="none" w:sz="0" w:space="0" w:color="auto"/>
      </w:divBdr>
    </w:div>
    <w:div w:id="2121407777">
      <w:bodyDiv w:val="1"/>
      <w:marLeft w:val="0"/>
      <w:marRight w:val="0"/>
      <w:marTop w:val="0"/>
      <w:marBottom w:val="0"/>
      <w:divBdr>
        <w:top w:val="none" w:sz="0" w:space="0" w:color="auto"/>
        <w:left w:val="none" w:sz="0" w:space="0" w:color="auto"/>
        <w:bottom w:val="none" w:sz="0" w:space="0" w:color="auto"/>
        <w:right w:val="none" w:sz="0" w:space="0" w:color="auto"/>
      </w:divBdr>
    </w:div>
    <w:div w:id="2121677498">
      <w:bodyDiv w:val="1"/>
      <w:marLeft w:val="0"/>
      <w:marRight w:val="0"/>
      <w:marTop w:val="0"/>
      <w:marBottom w:val="0"/>
      <w:divBdr>
        <w:top w:val="none" w:sz="0" w:space="0" w:color="auto"/>
        <w:left w:val="none" w:sz="0" w:space="0" w:color="auto"/>
        <w:bottom w:val="none" w:sz="0" w:space="0" w:color="auto"/>
        <w:right w:val="none" w:sz="0" w:space="0" w:color="auto"/>
      </w:divBdr>
    </w:div>
    <w:div w:id="2121757618">
      <w:bodyDiv w:val="1"/>
      <w:marLeft w:val="0"/>
      <w:marRight w:val="0"/>
      <w:marTop w:val="0"/>
      <w:marBottom w:val="0"/>
      <w:divBdr>
        <w:top w:val="none" w:sz="0" w:space="0" w:color="auto"/>
        <w:left w:val="none" w:sz="0" w:space="0" w:color="auto"/>
        <w:bottom w:val="none" w:sz="0" w:space="0" w:color="auto"/>
        <w:right w:val="none" w:sz="0" w:space="0" w:color="auto"/>
      </w:divBdr>
    </w:div>
    <w:div w:id="2122147383">
      <w:bodyDiv w:val="1"/>
      <w:marLeft w:val="0"/>
      <w:marRight w:val="0"/>
      <w:marTop w:val="0"/>
      <w:marBottom w:val="0"/>
      <w:divBdr>
        <w:top w:val="none" w:sz="0" w:space="0" w:color="auto"/>
        <w:left w:val="none" w:sz="0" w:space="0" w:color="auto"/>
        <w:bottom w:val="none" w:sz="0" w:space="0" w:color="auto"/>
        <w:right w:val="none" w:sz="0" w:space="0" w:color="auto"/>
      </w:divBdr>
    </w:div>
    <w:div w:id="2122335856">
      <w:bodyDiv w:val="1"/>
      <w:marLeft w:val="0"/>
      <w:marRight w:val="0"/>
      <w:marTop w:val="0"/>
      <w:marBottom w:val="0"/>
      <w:divBdr>
        <w:top w:val="none" w:sz="0" w:space="0" w:color="auto"/>
        <w:left w:val="none" w:sz="0" w:space="0" w:color="auto"/>
        <w:bottom w:val="none" w:sz="0" w:space="0" w:color="auto"/>
        <w:right w:val="none" w:sz="0" w:space="0" w:color="auto"/>
      </w:divBdr>
    </w:div>
    <w:div w:id="2122608018">
      <w:bodyDiv w:val="1"/>
      <w:marLeft w:val="0"/>
      <w:marRight w:val="0"/>
      <w:marTop w:val="0"/>
      <w:marBottom w:val="0"/>
      <w:divBdr>
        <w:top w:val="none" w:sz="0" w:space="0" w:color="auto"/>
        <w:left w:val="none" w:sz="0" w:space="0" w:color="auto"/>
        <w:bottom w:val="none" w:sz="0" w:space="0" w:color="auto"/>
        <w:right w:val="none" w:sz="0" w:space="0" w:color="auto"/>
      </w:divBdr>
    </w:div>
    <w:div w:id="2122800342">
      <w:bodyDiv w:val="1"/>
      <w:marLeft w:val="0"/>
      <w:marRight w:val="0"/>
      <w:marTop w:val="0"/>
      <w:marBottom w:val="0"/>
      <w:divBdr>
        <w:top w:val="none" w:sz="0" w:space="0" w:color="auto"/>
        <w:left w:val="none" w:sz="0" w:space="0" w:color="auto"/>
        <w:bottom w:val="none" w:sz="0" w:space="0" w:color="auto"/>
        <w:right w:val="none" w:sz="0" w:space="0" w:color="auto"/>
      </w:divBdr>
    </w:div>
    <w:div w:id="2122996344">
      <w:bodyDiv w:val="1"/>
      <w:marLeft w:val="0"/>
      <w:marRight w:val="0"/>
      <w:marTop w:val="0"/>
      <w:marBottom w:val="0"/>
      <w:divBdr>
        <w:top w:val="none" w:sz="0" w:space="0" w:color="auto"/>
        <w:left w:val="none" w:sz="0" w:space="0" w:color="auto"/>
        <w:bottom w:val="none" w:sz="0" w:space="0" w:color="auto"/>
        <w:right w:val="none" w:sz="0" w:space="0" w:color="auto"/>
      </w:divBdr>
    </w:div>
    <w:div w:id="2123114518">
      <w:bodyDiv w:val="1"/>
      <w:marLeft w:val="0"/>
      <w:marRight w:val="0"/>
      <w:marTop w:val="0"/>
      <w:marBottom w:val="0"/>
      <w:divBdr>
        <w:top w:val="none" w:sz="0" w:space="0" w:color="auto"/>
        <w:left w:val="none" w:sz="0" w:space="0" w:color="auto"/>
        <w:bottom w:val="none" w:sz="0" w:space="0" w:color="auto"/>
        <w:right w:val="none" w:sz="0" w:space="0" w:color="auto"/>
      </w:divBdr>
    </w:div>
    <w:div w:id="2123650199">
      <w:bodyDiv w:val="1"/>
      <w:marLeft w:val="0"/>
      <w:marRight w:val="0"/>
      <w:marTop w:val="0"/>
      <w:marBottom w:val="0"/>
      <w:divBdr>
        <w:top w:val="none" w:sz="0" w:space="0" w:color="auto"/>
        <w:left w:val="none" w:sz="0" w:space="0" w:color="auto"/>
        <w:bottom w:val="none" w:sz="0" w:space="0" w:color="auto"/>
        <w:right w:val="none" w:sz="0" w:space="0" w:color="auto"/>
      </w:divBdr>
    </w:div>
    <w:div w:id="2124033438">
      <w:bodyDiv w:val="1"/>
      <w:marLeft w:val="0"/>
      <w:marRight w:val="0"/>
      <w:marTop w:val="0"/>
      <w:marBottom w:val="0"/>
      <w:divBdr>
        <w:top w:val="none" w:sz="0" w:space="0" w:color="auto"/>
        <w:left w:val="none" w:sz="0" w:space="0" w:color="auto"/>
        <w:bottom w:val="none" w:sz="0" w:space="0" w:color="auto"/>
        <w:right w:val="none" w:sz="0" w:space="0" w:color="auto"/>
      </w:divBdr>
    </w:div>
    <w:div w:id="2124223829">
      <w:bodyDiv w:val="1"/>
      <w:marLeft w:val="0"/>
      <w:marRight w:val="0"/>
      <w:marTop w:val="0"/>
      <w:marBottom w:val="0"/>
      <w:divBdr>
        <w:top w:val="none" w:sz="0" w:space="0" w:color="auto"/>
        <w:left w:val="none" w:sz="0" w:space="0" w:color="auto"/>
        <w:bottom w:val="none" w:sz="0" w:space="0" w:color="auto"/>
        <w:right w:val="none" w:sz="0" w:space="0" w:color="auto"/>
      </w:divBdr>
    </w:div>
    <w:div w:id="2124962227">
      <w:bodyDiv w:val="1"/>
      <w:marLeft w:val="0"/>
      <w:marRight w:val="0"/>
      <w:marTop w:val="0"/>
      <w:marBottom w:val="0"/>
      <w:divBdr>
        <w:top w:val="none" w:sz="0" w:space="0" w:color="auto"/>
        <w:left w:val="none" w:sz="0" w:space="0" w:color="auto"/>
        <w:bottom w:val="none" w:sz="0" w:space="0" w:color="auto"/>
        <w:right w:val="none" w:sz="0" w:space="0" w:color="auto"/>
      </w:divBdr>
    </w:div>
    <w:div w:id="2125034453">
      <w:bodyDiv w:val="1"/>
      <w:marLeft w:val="0"/>
      <w:marRight w:val="0"/>
      <w:marTop w:val="0"/>
      <w:marBottom w:val="0"/>
      <w:divBdr>
        <w:top w:val="none" w:sz="0" w:space="0" w:color="auto"/>
        <w:left w:val="none" w:sz="0" w:space="0" w:color="auto"/>
        <w:bottom w:val="none" w:sz="0" w:space="0" w:color="auto"/>
        <w:right w:val="none" w:sz="0" w:space="0" w:color="auto"/>
      </w:divBdr>
    </w:div>
    <w:div w:id="2125073139">
      <w:bodyDiv w:val="1"/>
      <w:marLeft w:val="0"/>
      <w:marRight w:val="0"/>
      <w:marTop w:val="0"/>
      <w:marBottom w:val="0"/>
      <w:divBdr>
        <w:top w:val="none" w:sz="0" w:space="0" w:color="auto"/>
        <w:left w:val="none" w:sz="0" w:space="0" w:color="auto"/>
        <w:bottom w:val="none" w:sz="0" w:space="0" w:color="auto"/>
        <w:right w:val="none" w:sz="0" w:space="0" w:color="auto"/>
      </w:divBdr>
    </w:div>
    <w:div w:id="2125073340">
      <w:bodyDiv w:val="1"/>
      <w:marLeft w:val="0"/>
      <w:marRight w:val="0"/>
      <w:marTop w:val="0"/>
      <w:marBottom w:val="0"/>
      <w:divBdr>
        <w:top w:val="none" w:sz="0" w:space="0" w:color="auto"/>
        <w:left w:val="none" w:sz="0" w:space="0" w:color="auto"/>
        <w:bottom w:val="none" w:sz="0" w:space="0" w:color="auto"/>
        <w:right w:val="none" w:sz="0" w:space="0" w:color="auto"/>
      </w:divBdr>
    </w:div>
    <w:div w:id="2125227241">
      <w:bodyDiv w:val="1"/>
      <w:marLeft w:val="0"/>
      <w:marRight w:val="0"/>
      <w:marTop w:val="0"/>
      <w:marBottom w:val="0"/>
      <w:divBdr>
        <w:top w:val="none" w:sz="0" w:space="0" w:color="auto"/>
        <w:left w:val="none" w:sz="0" w:space="0" w:color="auto"/>
        <w:bottom w:val="none" w:sz="0" w:space="0" w:color="auto"/>
        <w:right w:val="none" w:sz="0" w:space="0" w:color="auto"/>
      </w:divBdr>
    </w:div>
    <w:div w:id="2125465757">
      <w:bodyDiv w:val="1"/>
      <w:marLeft w:val="0"/>
      <w:marRight w:val="0"/>
      <w:marTop w:val="0"/>
      <w:marBottom w:val="0"/>
      <w:divBdr>
        <w:top w:val="none" w:sz="0" w:space="0" w:color="auto"/>
        <w:left w:val="none" w:sz="0" w:space="0" w:color="auto"/>
        <w:bottom w:val="none" w:sz="0" w:space="0" w:color="auto"/>
        <w:right w:val="none" w:sz="0" w:space="0" w:color="auto"/>
      </w:divBdr>
    </w:div>
    <w:div w:id="2125535792">
      <w:bodyDiv w:val="1"/>
      <w:marLeft w:val="0"/>
      <w:marRight w:val="0"/>
      <w:marTop w:val="0"/>
      <w:marBottom w:val="0"/>
      <w:divBdr>
        <w:top w:val="none" w:sz="0" w:space="0" w:color="auto"/>
        <w:left w:val="none" w:sz="0" w:space="0" w:color="auto"/>
        <w:bottom w:val="none" w:sz="0" w:space="0" w:color="auto"/>
        <w:right w:val="none" w:sz="0" w:space="0" w:color="auto"/>
      </w:divBdr>
    </w:div>
    <w:div w:id="2125683874">
      <w:bodyDiv w:val="1"/>
      <w:marLeft w:val="0"/>
      <w:marRight w:val="0"/>
      <w:marTop w:val="0"/>
      <w:marBottom w:val="0"/>
      <w:divBdr>
        <w:top w:val="none" w:sz="0" w:space="0" w:color="auto"/>
        <w:left w:val="none" w:sz="0" w:space="0" w:color="auto"/>
        <w:bottom w:val="none" w:sz="0" w:space="0" w:color="auto"/>
        <w:right w:val="none" w:sz="0" w:space="0" w:color="auto"/>
      </w:divBdr>
    </w:div>
    <w:div w:id="2125883448">
      <w:bodyDiv w:val="1"/>
      <w:marLeft w:val="0"/>
      <w:marRight w:val="0"/>
      <w:marTop w:val="0"/>
      <w:marBottom w:val="0"/>
      <w:divBdr>
        <w:top w:val="none" w:sz="0" w:space="0" w:color="auto"/>
        <w:left w:val="none" w:sz="0" w:space="0" w:color="auto"/>
        <w:bottom w:val="none" w:sz="0" w:space="0" w:color="auto"/>
        <w:right w:val="none" w:sz="0" w:space="0" w:color="auto"/>
      </w:divBdr>
    </w:div>
    <w:div w:id="2126347545">
      <w:bodyDiv w:val="1"/>
      <w:marLeft w:val="0"/>
      <w:marRight w:val="0"/>
      <w:marTop w:val="0"/>
      <w:marBottom w:val="0"/>
      <w:divBdr>
        <w:top w:val="none" w:sz="0" w:space="0" w:color="auto"/>
        <w:left w:val="none" w:sz="0" w:space="0" w:color="auto"/>
        <w:bottom w:val="none" w:sz="0" w:space="0" w:color="auto"/>
        <w:right w:val="none" w:sz="0" w:space="0" w:color="auto"/>
      </w:divBdr>
    </w:div>
    <w:div w:id="2126459672">
      <w:bodyDiv w:val="1"/>
      <w:marLeft w:val="0"/>
      <w:marRight w:val="0"/>
      <w:marTop w:val="0"/>
      <w:marBottom w:val="0"/>
      <w:divBdr>
        <w:top w:val="none" w:sz="0" w:space="0" w:color="auto"/>
        <w:left w:val="none" w:sz="0" w:space="0" w:color="auto"/>
        <w:bottom w:val="none" w:sz="0" w:space="0" w:color="auto"/>
        <w:right w:val="none" w:sz="0" w:space="0" w:color="auto"/>
      </w:divBdr>
    </w:div>
    <w:div w:id="2126460770">
      <w:bodyDiv w:val="1"/>
      <w:marLeft w:val="0"/>
      <w:marRight w:val="0"/>
      <w:marTop w:val="0"/>
      <w:marBottom w:val="0"/>
      <w:divBdr>
        <w:top w:val="none" w:sz="0" w:space="0" w:color="auto"/>
        <w:left w:val="none" w:sz="0" w:space="0" w:color="auto"/>
        <w:bottom w:val="none" w:sz="0" w:space="0" w:color="auto"/>
        <w:right w:val="none" w:sz="0" w:space="0" w:color="auto"/>
      </w:divBdr>
    </w:div>
    <w:div w:id="2126534055">
      <w:bodyDiv w:val="1"/>
      <w:marLeft w:val="0"/>
      <w:marRight w:val="0"/>
      <w:marTop w:val="0"/>
      <w:marBottom w:val="0"/>
      <w:divBdr>
        <w:top w:val="none" w:sz="0" w:space="0" w:color="auto"/>
        <w:left w:val="none" w:sz="0" w:space="0" w:color="auto"/>
        <w:bottom w:val="none" w:sz="0" w:space="0" w:color="auto"/>
        <w:right w:val="none" w:sz="0" w:space="0" w:color="auto"/>
      </w:divBdr>
    </w:div>
    <w:div w:id="2126536056">
      <w:bodyDiv w:val="1"/>
      <w:marLeft w:val="0"/>
      <w:marRight w:val="0"/>
      <w:marTop w:val="0"/>
      <w:marBottom w:val="0"/>
      <w:divBdr>
        <w:top w:val="none" w:sz="0" w:space="0" w:color="auto"/>
        <w:left w:val="none" w:sz="0" w:space="0" w:color="auto"/>
        <w:bottom w:val="none" w:sz="0" w:space="0" w:color="auto"/>
        <w:right w:val="none" w:sz="0" w:space="0" w:color="auto"/>
      </w:divBdr>
    </w:div>
    <w:div w:id="2126536973">
      <w:bodyDiv w:val="1"/>
      <w:marLeft w:val="0"/>
      <w:marRight w:val="0"/>
      <w:marTop w:val="0"/>
      <w:marBottom w:val="0"/>
      <w:divBdr>
        <w:top w:val="none" w:sz="0" w:space="0" w:color="auto"/>
        <w:left w:val="none" w:sz="0" w:space="0" w:color="auto"/>
        <w:bottom w:val="none" w:sz="0" w:space="0" w:color="auto"/>
        <w:right w:val="none" w:sz="0" w:space="0" w:color="auto"/>
      </w:divBdr>
    </w:div>
    <w:div w:id="2127000101">
      <w:bodyDiv w:val="1"/>
      <w:marLeft w:val="0"/>
      <w:marRight w:val="0"/>
      <w:marTop w:val="0"/>
      <w:marBottom w:val="0"/>
      <w:divBdr>
        <w:top w:val="none" w:sz="0" w:space="0" w:color="auto"/>
        <w:left w:val="none" w:sz="0" w:space="0" w:color="auto"/>
        <w:bottom w:val="none" w:sz="0" w:space="0" w:color="auto"/>
        <w:right w:val="none" w:sz="0" w:space="0" w:color="auto"/>
      </w:divBdr>
    </w:div>
    <w:div w:id="2127120404">
      <w:bodyDiv w:val="1"/>
      <w:marLeft w:val="0"/>
      <w:marRight w:val="0"/>
      <w:marTop w:val="0"/>
      <w:marBottom w:val="0"/>
      <w:divBdr>
        <w:top w:val="none" w:sz="0" w:space="0" w:color="auto"/>
        <w:left w:val="none" w:sz="0" w:space="0" w:color="auto"/>
        <w:bottom w:val="none" w:sz="0" w:space="0" w:color="auto"/>
        <w:right w:val="none" w:sz="0" w:space="0" w:color="auto"/>
      </w:divBdr>
    </w:div>
    <w:div w:id="2127235406">
      <w:bodyDiv w:val="1"/>
      <w:marLeft w:val="0"/>
      <w:marRight w:val="0"/>
      <w:marTop w:val="0"/>
      <w:marBottom w:val="0"/>
      <w:divBdr>
        <w:top w:val="none" w:sz="0" w:space="0" w:color="auto"/>
        <w:left w:val="none" w:sz="0" w:space="0" w:color="auto"/>
        <w:bottom w:val="none" w:sz="0" w:space="0" w:color="auto"/>
        <w:right w:val="none" w:sz="0" w:space="0" w:color="auto"/>
      </w:divBdr>
    </w:div>
    <w:div w:id="2127650382">
      <w:bodyDiv w:val="1"/>
      <w:marLeft w:val="0"/>
      <w:marRight w:val="0"/>
      <w:marTop w:val="0"/>
      <w:marBottom w:val="0"/>
      <w:divBdr>
        <w:top w:val="none" w:sz="0" w:space="0" w:color="auto"/>
        <w:left w:val="none" w:sz="0" w:space="0" w:color="auto"/>
        <w:bottom w:val="none" w:sz="0" w:space="0" w:color="auto"/>
        <w:right w:val="none" w:sz="0" w:space="0" w:color="auto"/>
      </w:divBdr>
    </w:div>
    <w:div w:id="2127850879">
      <w:bodyDiv w:val="1"/>
      <w:marLeft w:val="0"/>
      <w:marRight w:val="0"/>
      <w:marTop w:val="0"/>
      <w:marBottom w:val="0"/>
      <w:divBdr>
        <w:top w:val="none" w:sz="0" w:space="0" w:color="auto"/>
        <w:left w:val="none" w:sz="0" w:space="0" w:color="auto"/>
        <w:bottom w:val="none" w:sz="0" w:space="0" w:color="auto"/>
        <w:right w:val="none" w:sz="0" w:space="0" w:color="auto"/>
      </w:divBdr>
    </w:div>
    <w:div w:id="2127964784">
      <w:bodyDiv w:val="1"/>
      <w:marLeft w:val="0"/>
      <w:marRight w:val="0"/>
      <w:marTop w:val="0"/>
      <w:marBottom w:val="0"/>
      <w:divBdr>
        <w:top w:val="none" w:sz="0" w:space="0" w:color="auto"/>
        <w:left w:val="none" w:sz="0" w:space="0" w:color="auto"/>
        <w:bottom w:val="none" w:sz="0" w:space="0" w:color="auto"/>
        <w:right w:val="none" w:sz="0" w:space="0" w:color="auto"/>
      </w:divBdr>
    </w:div>
    <w:div w:id="2127966803">
      <w:bodyDiv w:val="1"/>
      <w:marLeft w:val="0"/>
      <w:marRight w:val="0"/>
      <w:marTop w:val="0"/>
      <w:marBottom w:val="0"/>
      <w:divBdr>
        <w:top w:val="none" w:sz="0" w:space="0" w:color="auto"/>
        <w:left w:val="none" w:sz="0" w:space="0" w:color="auto"/>
        <w:bottom w:val="none" w:sz="0" w:space="0" w:color="auto"/>
        <w:right w:val="none" w:sz="0" w:space="0" w:color="auto"/>
      </w:divBdr>
    </w:div>
    <w:div w:id="2128044463">
      <w:bodyDiv w:val="1"/>
      <w:marLeft w:val="0"/>
      <w:marRight w:val="0"/>
      <w:marTop w:val="0"/>
      <w:marBottom w:val="0"/>
      <w:divBdr>
        <w:top w:val="none" w:sz="0" w:space="0" w:color="auto"/>
        <w:left w:val="none" w:sz="0" w:space="0" w:color="auto"/>
        <w:bottom w:val="none" w:sz="0" w:space="0" w:color="auto"/>
        <w:right w:val="none" w:sz="0" w:space="0" w:color="auto"/>
      </w:divBdr>
    </w:div>
    <w:div w:id="2128085458">
      <w:bodyDiv w:val="1"/>
      <w:marLeft w:val="0"/>
      <w:marRight w:val="0"/>
      <w:marTop w:val="0"/>
      <w:marBottom w:val="0"/>
      <w:divBdr>
        <w:top w:val="none" w:sz="0" w:space="0" w:color="auto"/>
        <w:left w:val="none" w:sz="0" w:space="0" w:color="auto"/>
        <w:bottom w:val="none" w:sz="0" w:space="0" w:color="auto"/>
        <w:right w:val="none" w:sz="0" w:space="0" w:color="auto"/>
      </w:divBdr>
    </w:div>
    <w:div w:id="2128305421">
      <w:bodyDiv w:val="1"/>
      <w:marLeft w:val="0"/>
      <w:marRight w:val="0"/>
      <w:marTop w:val="0"/>
      <w:marBottom w:val="0"/>
      <w:divBdr>
        <w:top w:val="none" w:sz="0" w:space="0" w:color="auto"/>
        <w:left w:val="none" w:sz="0" w:space="0" w:color="auto"/>
        <w:bottom w:val="none" w:sz="0" w:space="0" w:color="auto"/>
        <w:right w:val="none" w:sz="0" w:space="0" w:color="auto"/>
      </w:divBdr>
    </w:div>
    <w:div w:id="2128426403">
      <w:bodyDiv w:val="1"/>
      <w:marLeft w:val="0"/>
      <w:marRight w:val="0"/>
      <w:marTop w:val="0"/>
      <w:marBottom w:val="0"/>
      <w:divBdr>
        <w:top w:val="none" w:sz="0" w:space="0" w:color="auto"/>
        <w:left w:val="none" w:sz="0" w:space="0" w:color="auto"/>
        <w:bottom w:val="none" w:sz="0" w:space="0" w:color="auto"/>
        <w:right w:val="none" w:sz="0" w:space="0" w:color="auto"/>
      </w:divBdr>
    </w:div>
    <w:div w:id="2128545086">
      <w:bodyDiv w:val="1"/>
      <w:marLeft w:val="0"/>
      <w:marRight w:val="0"/>
      <w:marTop w:val="0"/>
      <w:marBottom w:val="0"/>
      <w:divBdr>
        <w:top w:val="none" w:sz="0" w:space="0" w:color="auto"/>
        <w:left w:val="none" w:sz="0" w:space="0" w:color="auto"/>
        <w:bottom w:val="none" w:sz="0" w:space="0" w:color="auto"/>
        <w:right w:val="none" w:sz="0" w:space="0" w:color="auto"/>
      </w:divBdr>
    </w:div>
    <w:div w:id="2128811972">
      <w:bodyDiv w:val="1"/>
      <w:marLeft w:val="0"/>
      <w:marRight w:val="0"/>
      <w:marTop w:val="0"/>
      <w:marBottom w:val="0"/>
      <w:divBdr>
        <w:top w:val="none" w:sz="0" w:space="0" w:color="auto"/>
        <w:left w:val="none" w:sz="0" w:space="0" w:color="auto"/>
        <w:bottom w:val="none" w:sz="0" w:space="0" w:color="auto"/>
        <w:right w:val="none" w:sz="0" w:space="0" w:color="auto"/>
      </w:divBdr>
    </w:div>
    <w:div w:id="2128889997">
      <w:bodyDiv w:val="1"/>
      <w:marLeft w:val="0"/>
      <w:marRight w:val="0"/>
      <w:marTop w:val="0"/>
      <w:marBottom w:val="0"/>
      <w:divBdr>
        <w:top w:val="none" w:sz="0" w:space="0" w:color="auto"/>
        <w:left w:val="none" w:sz="0" w:space="0" w:color="auto"/>
        <w:bottom w:val="none" w:sz="0" w:space="0" w:color="auto"/>
        <w:right w:val="none" w:sz="0" w:space="0" w:color="auto"/>
      </w:divBdr>
    </w:div>
    <w:div w:id="2129081504">
      <w:bodyDiv w:val="1"/>
      <w:marLeft w:val="0"/>
      <w:marRight w:val="0"/>
      <w:marTop w:val="0"/>
      <w:marBottom w:val="0"/>
      <w:divBdr>
        <w:top w:val="none" w:sz="0" w:space="0" w:color="auto"/>
        <w:left w:val="none" w:sz="0" w:space="0" w:color="auto"/>
        <w:bottom w:val="none" w:sz="0" w:space="0" w:color="auto"/>
        <w:right w:val="none" w:sz="0" w:space="0" w:color="auto"/>
      </w:divBdr>
    </w:div>
    <w:div w:id="2129202262">
      <w:bodyDiv w:val="1"/>
      <w:marLeft w:val="0"/>
      <w:marRight w:val="0"/>
      <w:marTop w:val="0"/>
      <w:marBottom w:val="0"/>
      <w:divBdr>
        <w:top w:val="none" w:sz="0" w:space="0" w:color="auto"/>
        <w:left w:val="none" w:sz="0" w:space="0" w:color="auto"/>
        <w:bottom w:val="none" w:sz="0" w:space="0" w:color="auto"/>
        <w:right w:val="none" w:sz="0" w:space="0" w:color="auto"/>
      </w:divBdr>
    </w:div>
    <w:div w:id="2129279539">
      <w:bodyDiv w:val="1"/>
      <w:marLeft w:val="0"/>
      <w:marRight w:val="0"/>
      <w:marTop w:val="0"/>
      <w:marBottom w:val="0"/>
      <w:divBdr>
        <w:top w:val="none" w:sz="0" w:space="0" w:color="auto"/>
        <w:left w:val="none" w:sz="0" w:space="0" w:color="auto"/>
        <w:bottom w:val="none" w:sz="0" w:space="0" w:color="auto"/>
        <w:right w:val="none" w:sz="0" w:space="0" w:color="auto"/>
      </w:divBdr>
    </w:div>
    <w:div w:id="2130004063">
      <w:bodyDiv w:val="1"/>
      <w:marLeft w:val="0"/>
      <w:marRight w:val="0"/>
      <w:marTop w:val="0"/>
      <w:marBottom w:val="0"/>
      <w:divBdr>
        <w:top w:val="none" w:sz="0" w:space="0" w:color="auto"/>
        <w:left w:val="none" w:sz="0" w:space="0" w:color="auto"/>
        <w:bottom w:val="none" w:sz="0" w:space="0" w:color="auto"/>
        <w:right w:val="none" w:sz="0" w:space="0" w:color="auto"/>
      </w:divBdr>
    </w:div>
    <w:div w:id="2130079927">
      <w:bodyDiv w:val="1"/>
      <w:marLeft w:val="0"/>
      <w:marRight w:val="0"/>
      <w:marTop w:val="0"/>
      <w:marBottom w:val="0"/>
      <w:divBdr>
        <w:top w:val="none" w:sz="0" w:space="0" w:color="auto"/>
        <w:left w:val="none" w:sz="0" w:space="0" w:color="auto"/>
        <w:bottom w:val="none" w:sz="0" w:space="0" w:color="auto"/>
        <w:right w:val="none" w:sz="0" w:space="0" w:color="auto"/>
      </w:divBdr>
    </w:div>
    <w:div w:id="2130124771">
      <w:bodyDiv w:val="1"/>
      <w:marLeft w:val="0"/>
      <w:marRight w:val="0"/>
      <w:marTop w:val="0"/>
      <w:marBottom w:val="0"/>
      <w:divBdr>
        <w:top w:val="none" w:sz="0" w:space="0" w:color="auto"/>
        <w:left w:val="none" w:sz="0" w:space="0" w:color="auto"/>
        <w:bottom w:val="none" w:sz="0" w:space="0" w:color="auto"/>
        <w:right w:val="none" w:sz="0" w:space="0" w:color="auto"/>
      </w:divBdr>
    </w:div>
    <w:div w:id="2130390612">
      <w:bodyDiv w:val="1"/>
      <w:marLeft w:val="0"/>
      <w:marRight w:val="0"/>
      <w:marTop w:val="0"/>
      <w:marBottom w:val="0"/>
      <w:divBdr>
        <w:top w:val="none" w:sz="0" w:space="0" w:color="auto"/>
        <w:left w:val="none" w:sz="0" w:space="0" w:color="auto"/>
        <w:bottom w:val="none" w:sz="0" w:space="0" w:color="auto"/>
        <w:right w:val="none" w:sz="0" w:space="0" w:color="auto"/>
      </w:divBdr>
    </w:div>
    <w:div w:id="2130396878">
      <w:bodyDiv w:val="1"/>
      <w:marLeft w:val="0"/>
      <w:marRight w:val="0"/>
      <w:marTop w:val="0"/>
      <w:marBottom w:val="0"/>
      <w:divBdr>
        <w:top w:val="none" w:sz="0" w:space="0" w:color="auto"/>
        <w:left w:val="none" w:sz="0" w:space="0" w:color="auto"/>
        <w:bottom w:val="none" w:sz="0" w:space="0" w:color="auto"/>
        <w:right w:val="none" w:sz="0" w:space="0" w:color="auto"/>
      </w:divBdr>
    </w:div>
    <w:div w:id="2130584298">
      <w:bodyDiv w:val="1"/>
      <w:marLeft w:val="0"/>
      <w:marRight w:val="0"/>
      <w:marTop w:val="0"/>
      <w:marBottom w:val="0"/>
      <w:divBdr>
        <w:top w:val="none" w:sz="0" w:space="0" w:color="auto"/>
        <w:left w:val="none" w:sz="0" w:space="0" w:color="auto"/>
        <w:bottom w:val="none" w:sz="0" w:space="0" w:color="auto"/>
        <w:right w:val="none" w:sz="0" w:space="0" w:color="auto"/>
      </w:divBdr>
    </w:div>
    <w:div w:id="2130928527">
      <w:bodyDiv w:val="1"/>
      <w:marLeft w:val="0"/>
      <w:marRight w:val="0"/>
      <w:marTop w:val="0"/>
      <w:marBottom w:val="0"/>
      <w:divBdr>
        <w:top w:val="none" w:sz="0" w:space="0" w:color="auto"/>
        <w:left w:val="none" w:sz="0" w:space="0" w:color="auto"/>
        <w:bottom w:val="none" w:sz="0" w:space="0" w:color="auto"/>
        <w:right w:val="none" w:sz="0" w:space="0" w:color="auto"/>
      </w:divBdr>
    </w:div>
    <w:div w:id="2130929333">
      <w:bodyDiv w:val="1"/>
      <w:marLeft w:val="0"/>
      <w:marRight w:val="0"/>
      <w:marTop w:val="0"/>
      <w:marBottom w:val="0"/>
      <w:divBdr>
        <w:top w:val="none" w:sz="0" w:space="0" w:color="auto"/>
        <w:left w:val="none" w:sz="0" w:space="0" w:color="auto"/>
        <w:bottom w:val="none" w:sz="0" w:space="0" w:color="auto"/>
        <w:right w:val="none" w:sz="0" w:space="0" w:color="auto"/>
      </w:divBdr>
    </w:div>
    <w:div w:id="2130968734">
      <w:bodyDiv w:val="1"/>
      <w:marLeft w:val="0"/>
      <w:marRight w:val="0"/>
      <w:marTop w:val="0"/>
      <w:marBottom w:val="0"/>
      <w:divBdr>
        <w:top w:val="none" w:sz="0" w:space="0" w:color="auto"/>
        <w:left w:val="none" w:sz="0" w:space="0" w:color="auto"/>
        <w:bottom w:val="none" w:sz="0" w:space="0" w:color="auto"/>
        <w:right w:val="none" w:sz="0" w:space="0" w:color="auto"/>
      </w:divBdr>
    </w:div>
    <w:div w:id="2131052868">
      <w:bodyDiv w:val="1"/>
      <w:marLeft w:val="0"/>
      <w:marRight w:val="0"/>
      <w:marTop w:val="0"/>
      <w:marBottom w:val="0"/>
      <w:divBdr>
        <w:top w:val="none" w:sz="0" w:space="0" w:color="auto"/>
        <w:left w:val="none" w:sz="0" w:space="0" w:color="auto"/>
        <w:bottom w:val="none" w:sz="0" w:space="0" w:color="auto"/>
        <w:right w:val="none" w:sz="0" w:space="0" w:color="auto"/>
      </w:divBdr>
    </w:div>
    <w:div w:id="2131165309">
      <w:bodyDiv w:val="1"/>
      <w:marLeft w:val="0"/>
      <w:marRight w:val="0"/>
      <w:marTop w:val="0"/>
      <w:marBottom w:val="0"/>
      <w:divBdr>
        <w:top w:val="none" w:sz="0" w:space="0" w:color="auto"/>
        <w:left w:val="none" w:sz="0" w:space="0" w:color="auto"/>
        <w:bottom w:val="none" w:sz="0" w:space="0" w:color="auto"/>
        <w:right w:val="none" w:sz="0" w:space="0" w:color="auto"/>
      </w:divBdr>
    </w:div>
    <w:div w:id="2131197179">
      <w:bodyDiv w:val="1"/>
      <w:marLeft w:val="0"/>
      <w:marRight w:val="0"/>
      <w:marTop w:val="0"/>
      <w:marBottom w:val="0"/>
      <w:divBdr>
        <w:top w:val="none" w:sz="0" w:space="0" w:color="auto"/>
        <w:left w:val="none" w:sz="0" w:space="0" w:color="auto"/>
        <w:bottom w:val="none" w:sz="0" w:space="0" w:color="auto"/>
        <w:right w:val="none" w:sz="0" w:space="0" w:color="auto"/>
      </w:divBdr>
    </w:div>
    <w:div w:id="2131240504">
      <w:bodyDiv w:val="1"/>
      <w:marLeft w:val="0"/>
      <w:marRight w:val="0"/>
      <w:marTop w:val="0"/>
      <w:marBottom w:val="0"/>
      <w:divBdr>
        <w:top w:val="none" w:sz="0" w:space="0" w:color="auto"/>
        <w:left w:val="none" w:sz="0" w:space="0" w:color="auto"/>
        <w:bottom w:val="none" w:sz="0" w:space="0" w:color="auto"/>
        <w:right w:val="none" w:sz="0" w:space="0" w:color="auto"/>
      </w:divBdr>
    </w:div>
    <w:div w:id="2131242275">
      <w:bodyDiv w:val="1"/>
      <w:marLeft w:val="0"/>
      <w:marRight w:val="0"/>
      <w:marTop w:val="0"/>
      <w:marBottom w:val="0"/>
      <w:divBdr>
        <w:top w:val="none" w:sz="0" w:space="0" w:color="auto"/>
        <w:left w:val="none" w:sz="0" w:space="0" w:color="auto"/>
        <w:bottom w:val="none" w:sz="0" w:space="0" w:color="auto"/>
        <w:right w:val="none" w:sz="0" w:space="0" w:color="auto"/>
      </w:divBdr>
    </w:div>
    <w:div w:id="2131627277">
      <w:bodyDiv w:val="1"/>
      <w:marLeft w:val="0"/>
      <w:marRight w:val="0"/>
      <w:marTop w:val="0"/>
      <w:marBottom w:val="0"/>
      <w:divBdr>
        <w:top w:val="none" w:sz="0" w:space="0" w:color="auto"/>
        <w:left w:val="none" w:sz="0" w:space="0" w:color="auto"/>
        <w:bottom w:val="none" w:sz="0" w:space="0" w:color="auto"/>
        <w:right w:val="none" w:sz="0" w:space="0" w:color="auto"/>
      </w:divBdr>
    </w:div>
    <w:div w:id="2131628872">
      <w:bodyDiv w:val="1"/>
      <w:marLeft w:val="0"/>
      <w:marRight w:val="0"/>
      <w:marTop w:val="0"/>
      <w:marBottom w:val="0"/>
      <w:divBdr>
        <w:top w:val="none" w:sz="0" w:space="0" w:color="auto"/>
        <w:left w:val="none" w:sz="0" w:space="0" w:color="auto"/>
        <w:bottom w:val="none" w:sz="0" w:space="0" w:color="auto"/>
        <w:right w:val="none" w:sz="0" w:space="0" w:color="auto"/>
      </w:divBdr>
    </w:div>
    <w:div w:id="2131701670">
      <w:bodyDiv w:val="1"/>
      <w:marLeft w:val="0"/>
      <w:marRight w:val="0"/>
      <w:marTop w:val="0"/>
      <w:marBottom w:val="0"/>
      <w:divBdr>
        <w:top w:val="none" w:sz="0" w:space="0" w:color="auto"/>
        <w:left w:val="none" w:sz="0" w:space="0" w:color="auto"/>
        <w:bottom w:val="none" w:sz="0" w:space="0" w:color="auto"/>
        <w:right w:val="none" w:sz="0" w:space="0" w:color="auto"/>
      </w:divBdr>
    </w:div>
    <w:div w:id="2131774431">
      <w:bodyDiv w:val="1"/>
      <w:marLeft w:val="0"/>
      <w:marRight w:val="0"/>
      <w:marTop w:val="0"/>
      <w:marBottom w:val="0"/>
      <w:divBdr>
        <w:top w:val="none" w:sz="0" w:space="0" w:color="auto"/>
        <w:left w:val="none" w:sz="0" w:space="0" w:color="auto"/>
        <w:bottom w:val="none" w:sz="0" w:space="0" w:color="auto"/>
        <w:right w:val="none" w:sz="0" w:space="0" w:color="auto"/>
      </w:divBdr>
    </w:div>
    <w:div w:id="2131823584">
      <w:bodyDiv w:val="1"/>
      <w:marLeft w:val="0"/>
      <w:marRight w:val="0"/>
      <w:marTop w:val="0"/>
      <w:marBottom w:val="0"/>
      <w:divBdr>
        <w:top w:val="none" w:sz="0" w:space="0" w:color="auto"/>
        <w:left w:val="none" w:sz="0" w:space="0" w:color="auto"/>
        <w:bottom w:val="none" w:sz="0" w:space="0" w:color="auto"/>
        <w:right w:val="none" w:sz="0" w:space="0" w:color="auto"/>
      </w:divBdr>
    </w:div>
    <w:div w:id="2131825873">
      <w:bodyDiv w:val="1"/>
      <w:marLeft w:val="0"/>
      <w:marRight w:val="0"/>
      <w:marTop w:val="0"/>
      <w:marBottom w:val="0"/>
      <w:divBdr>
        <w:top w:val="none" w:sz="0" w:space="0" w:color="auto"/>
        <w:left w:val="none" w:sz="0" w:space="0" w:color="auto"/>
        <w:bottom w:val="none" w:sz="0" w:space="0" w:color="auto"/>
        <w:right w:val="none" w:sz="0" w:space="0" w:color="auto"/>
      </w:divBdr>
    </w:div>
    <w:div w:id="2132701559">
      <w:bodyDiv w:val="1"/>
      <w:marLeft w:val="0"/>
      <w:marRight w:val="0"/>
      <w:marTop w:val="0"/>
      <w:marBottom w:val="0"/>
      <w:divBdr>
        <w:top w:val="none" w:sz="0" w:space="0" w:color="auto"/>
        <w:left w:val="none" w:sz="0" w:space="0" w:color="auto"/>
        <w:bottom w:val="none" w:sz="0" w:space="0" w:color="auto"/>
        <w:right w:val="none" w:sz="0" w:space="0" w:color="auto"/>
      </w:divBdr>
    </w:div>
    <w:div w:id="2132937630">
      <w:bodyDiv w:val="1"/>
      <w:marLeft w:val="0"/>
      <w:marRight w:val="0"/>
      <w:marTop w:val="0"/>
      <w:marBottom w:val="0"/>
      <w:divBdr>
        <w:top w:val="none" w:sz="0" w:space="0" w:color="auto"/>
        <w:left w:val="none" w:sz="0" w:space="0" w:color="auto"/>
        <w:bottom w:val="none" w:sz="0" w:space="0" w:color="auto"/>
        <w:right w:val="none" w:sz="0" w:space="0" w:color="auto"/>
      </w:divBdr>
    </w:div>
    <w:div w:id="2132966992">
      <w:bodyDiv w:val="1"/>
      <w:marLeft w:val="0"/>
      <w:marRight w:val="0"/>
      <w:marTop w:val="0"/>
      <w:marBottom w:val="0"/>
      <w:divBdr>
        <w:top w:val="none" w:sz="0" w:space="0" w:color="auto"/>
        <w:left w:val="none" w:sz="0" w:space="0" w:color="auto"/>
        <w:bottom w:val="none" w:sz="0" w:space="0" w:color="auto"/>
        <w:right w:val="none" w:sz="0" w:space="0" w:color="auto"/>
      </w:divBdr>
    </w:div>
    <w:div w:id="2133011166">
      <w:bodyDiv w:val="1"/>
      <w:marLeft w:val="0"/>
      <w:marRight w:val="0"/>
      <w:marTop w:val="0"/>
      <w:marBottom w:val="0"/>
      <w:divBdr>
        <w:top w:val="none" w:sz="0" w:space="0" w:color="auto"/>
        <w:left w:val="none" w:sz="0" w:space="0" w:color="auto"/>
        <w:bottom w:val="none" w:sz="0" w:space="0" w:color="auto"/>
        <w:right w:val="none" w:sz="0" w:space="0" w:color="auto"/>
      </w:divBdr>
    </w:div>
    <w:div w:id="2133134843">
      <w:bodyDiv w:val="1"/>
      <w:marLeft w:val="0"/>
      <w:marRight w:val="0"/>
      <w:marTop w:val="0"/>
      <w:marBottom w:val="0"/>
      <w:divBdr>
        <w:top w:val="none" w:sz="0" w:space="0" w:color="auto"/>
        <w:left w:val="none" w:sz="0" w:space="0" w:color="auto"/>
        <w:bottom w:val="none" w:sz="0" w:space="0" w:color="auto"/>
        <w:right w:val="none" w:sz="0" w:space="0" w:color="auto"/>
      </w:divBdr>
    </w:div>
    <w:div w:id="2133135364">
      <w:bodyDiv w:val="1"/>
      <w:marLeft w:val="0"/>
      <w:marRight w:val="0"/>
      <w:marTop w:val="0"/>
      <w:marBottom w:val="0"/>
      <w:divBdr>
        <w:top w:val="none" w:sz="0" w:space="0" w:color="auto"/>
        <w:left w:val="none" w:sz="0" w:space="0" w:color="auto"/>
        <w:bottom w:val="none" w:sz="0" w:space="0" w:color="auto"/>
        <w:right w:val="none" w:sz="0" w:space="0" w:color="auto"/>
      </w:divBdr>
    </w:div>
    <w:div w:id="2133285086">
      <w:bodyDiv w:val="1"/>
      <w:marLeft w:val="0"/>
      <w:marRight w:val="0"/>
      <w:marTop w:val="0"/>
      <w:marBottom w:val="0"/>
      <w:divBdr>
        <w:top w:val="none" w:sz="0" w:space="0" w:color="auto"/>
        <w:left w:val="none" w:sz="0" w:space="0" w:color="auto"/>
        <w:bottom w:val="none" w:sz="0" w:space="0" w:color="auto"/>
        <w:right w:val="none" w:sz="0" w:space="0" w:color="auto"/>
      </w:divBdr>
    </w:div>
    <w:div w:id="2133592711">
      <w:bodyDiv w:val="1"/>
      <w:marLeft w:val="0"/>
      <w:marRight w:val="0"/>
      <w:marTop w:val="0"/>
      <w:marBottom w:val="0"/>
      <w:divBdr>
        <w:top w:val="none" w:sz="0" w:space="0" w:color="auto"/>
        <w:left w:val="none" w:sz="0" w:space="0" w:color="auto"/>
        <w:bottom w:val="none" w:sz="0" w:space="0" w:color="auto"/>
        <w:right w:val="none" w:sz="0" w:space="0" w:color="auto"/>
      </w:divBdr>
    </w:div>
    <w:div w:id="2133788739">
      <w:bodyDiv w:val="1"/>
      <w:marLeft w:val="0"/>
      <w:marRight w:val="0"/>
      <w:marTop w:val="0"/>
      <w:marBottom w:val="0"/>
      <w:divBdr>
        <w:top w:val="none" w:sz="0" w:space="0" w:color="auto"/>
        <w:left w:val="none" w:sz="0" w:space="0" w:color="auto"/>
        <w:bottom w:val="none" w:sz="0" w:space="0" w:color="auto"/>
        <w:right w:val="none" w:sz="0" w:space="0" w:color="auto"/>
      </w:divBdr>
    </w:div>
    <w:div w:id="2133858852">
      <w:bodyDiv w:val="1"/>
      <w:marLeft w:val="0"/>
      <w:marRight w:val="0"/>
      <w:marTop w:val="0"/>
      <w:marBottom w:val="0"/>
      <w:divBdr>
        <w:top w:val="none" w:sz="0" w:space="0" w:color="auto"/>
        <w:left w:val="none" w:sz="0" w:space="0" w:color="auto"/>
        <w:bottom w:val="none" w:sz="0" w:space="0" w:color="auto"/>
        <w:right w:val="none" w:sz="0" w:space="0" w:color="auto"/>
      </w:divBdr>
    </w:div>
    <w:div w:id="2134126664">
      <w:bodyDiv w:val="1"/>
      <w:marLeft w:val="0"/>
      <w:marRight w:val="0"/>
      <w:marTop w:val="0"/>
      <w:marBottom w:val="0"/>
      <w:divBdr>
        <w:top w:val="none" w:sz="0" w:space="0" w:color="auto"/>
        <w:left w:val="none" w:sz="0" w:space="0" w:color="auto"/>
        <w:bottom w:val="none" w:sz="0" w:space="0" w:color="auto"/>
        <w:right w:val="none" w:sz="0" w:space="0" w:color="auto"/>
      </w:divBdr>
    </w:div>
    <w:div w:id="2134520939">
      <w:bodyDiv w:val="1"/>
      <w:marLeft w:val="0"/>
      <w:marRight w:val="0"/>
      <w:marTop w:val="0"/>
      <w:marBottom w:val="0"/>
      <w:divBdr>
        <w:top w:val="none" w:sz="0" w:space="0" w:color="auto"/>
        <w:left w:val="none" w:sz="0" w:space="0" w:color="auto"/>
        <w:bottom w:val="none" w:sz="0" w:space="0" w:color="auto"/>
        <w:right w:val="none" w:sz="0" w:space="0" w:color="auto"/>
      </w:divBdr>
    </w:div>
    <w:div w:id="2134589006">
      <w:bodyDiv w:val="1"/>
      <w:marLeft w:val="0"/>
      <w:marRight w:val="0"/>
      <w:marTop w:val="0"/>
      <w:marBottom w:val="0"/>
      <w:divBdr>
        <w:top w:val="none" w:sz="0" w:space="0" w:color="auto"/>
        <w:left w:val="none" w:sz="0" w:space="0" w:color="auto"/>
        <w:bottom w:val="none" w:sz="0" w:space="0" w:color="auto"/>
        <w:right w:val="none" w:sz="0" w:space="0" w:color="auto"/>
      </w:divBdr>
    </w:div>
    <w:div w:id="2134790831">
      <w:bodyDiv w:val="1"/>
      <w:marLeft w:val="0"/>
      <w:marRight w:val="0"/>
      <w:marTop w:val="0"/>
      <w:marBottom w:val="0"/>
      <w:divBdr>
        <w:top w:val="none" w:sz="0" w:space="0" w:color="auto"/>
        <w:left w:val="none" w:sz="0" w:space="0" w:color="auto"/>
        <w:bottom w:val="none" w:sz="0" w:space="0" w:color="auto"/>
        <w:right w:val="none" w:sz="0" w:space="0" w:color="auto"/>
      </w:divBdr>
    </w:div>
    <w:div w:id="2134863340">
      <w:bodyDiv w:val="1"/>
      <w:marLeft w:val="0"/>
      <w:marRight w:val="0"/>
      <w:marTop w:val="0"/>
      <w:marBottom w:val="0"/>
      <w:divBdr>
        <w:top w:val="none" w:sz="0" w:space="0" w:color="auto"/>
        <w:left w:val="none" w:sz="0" w:space="0" w:color="auto"/>
        <w:bottom w:val="none" w:sz="0" w:space="0" w:color="auto"/>
        <w:right w:val="none" w:sz="0" w:space="0" w:color="auto"/>
      </w:divBdr>
    </w:div>
    <w:div w:id="2135059931">
      <w:bodyDiv w:val="1"/>
      <w:marLeft w:val="0"/>
      <w:marRight w:val="0"/>
      <w:marTop w:val="0"/>
      <w:marBottom w:val="0"/>
      <w:divBdr>
        <w:top w:val="none" w:sz="0" w:space="0" w:color="auto"/>
        <w:left w:val="none" w:sz="0" w:space="0" w:color="auto"/>
        <w:bottom w:val="none" w:sz="0" w:space="0" w:color="auto"/>
        <w:right w:val="none" w:sz="0" w:space="0" w:color="auto"/>
      </w:divBdr>
    </w:div>
    <w:div w:id="2135174428">
      <w:bodyDiv w:val="1"/>
      <w:marLeft w:val="0"/>
      <w:marRight w:val="0"/>
      <w:marTop w:val="0"/>
      <w:marBottom w:val="0"/>
      <w:divBdr>
        <w:top w:val="none" w:sz="0" w:space="0" w:color="auto"/>
        <w:left w:val="none" w:sz="0" w:space="0" w:color="auto"/>
        <w:bottom w:val="none" w:sz="0" w:space="0" w:color="auto"/>
        <w:right w:val="none" w:sz="0" w:space="0" w:color="auto"/>
      </w:divBdr>
    </w:div>
    <w:div w:id="2135319307">
      <w:bodyDiv w:val="1"/>
      <w:marLeft w:val="0"/>
      <w:marRight w:val="0"/>
      <w:marTop w:val="0"/>
      <w:marBottom w:val="0"/>
      <w:divBdr>
        <w:top w:val="none" w:sz="0" w:space="0" w:color="auto"/>
        <w:left w:val="none" w:sz="0" w:space="0" w:color="auto"/>
        <w:bottom w:val="none" w:sz="0" w:space="0" w:color="auto"/>
        <w:right w:val="none" w:sz="0" w:space="0" w:color="auto"/>
      </w:divBdr>
    </w:div>
    <w:div w:id="2135636485">
      <w:bodyDiv w:val="1"/>
      <w:marLeft w:val="0"/>
      <w:marRight w:val="0"/>
      <w:marTop w:val="0"/>
      <w:marBottom w:val="0"/>
      <w:divBdr>
        <w:top w:val="none" w:sz="0" w:space="0" w:color="auto"/>
        <w:left w:val="none" w:sz="0" w:space="0" w:color="auto"/>
        <w:bottom w:val="none" w:sz="0" w:space="0" w:color="auto"/>
        <w:right w:val="none" w:sz="0" w:space="0" w:color="auto"/>
      </w:divBdr>
    </w:div>
    <w:div w:id="2135706894">
      <w:bodyDiv w:val="1"/>
      <w:marLeft w:val="0"/>
      <w:marRight w:val="0"/>
      <w:marTop w:val="0"/>
      <w:marBottom w:val="0"/>
      <w:divBdr>
        <w:top w:val="none" w:sz="0" w:space="0" w:color="auto"/>
        <w:left w:val="none" w:sz="0" w:space="0" w:color="auto"/>
        <w:bottom w:val="none" w:sz="0" w:space="0" w:color="auto"/>
        <w:right w:val="none" w:sz="0" w:space="0" w:color="auto"/>
      </w:divBdr>
    </w:div>
    <w:div w:id="2135708042">
      <w:bodyDiv w:val="1"/>
      <w:marLeft w:val="0"/>
      <w:marRight w:val="0"/>
      <w:marTop w:val="0"/>
      <w:marBottom w:val="0"/>
      <w:divBdr>
        <w:top w:val="none" w:sz="0" w:space="0" w:color="auto"/>
        <w:left w:val="none" w:sz="0" w:space="0" w:color="auto"/>
        <w:bottom w:val="none" w:sz="0" w:space="0" w:color="auto"/>
        <w:right w:val="none" w:sz="0" w:space="0" w:color="auto"/>
      </w:divBdr>
    </w:div>
    <w:div w:id="2135781699">
      <w:bodyDiv w:val="1"/>
      <w:marLeft w:val="0"/>
      <w:marRight w:val="0"/>
      <w:marTop w:val="0"/>
      <w:marBottom w:val="0"/>
      <w:divBdr>
        <w:top w:val="none" w:sz="0" w:space="0" w:color="auto"/>
        <w:left w:val="none" w:sz="0" w:space="0" w:color="auto"/>
        <w:bottom w:val="none" w:sz="0" w:space="0" w:color="auto"/>
        <w:right w:val="none" w:sz="0" w:space="0" w:color="auto"/>
      </w:divBdr>
    </w:div>
    <w:div w:id="2135782357">
      <w:bodyDiv w:val="1"/>
      <w:marLeft w:val="0"/>
      <w:marRight w:val="0"/>
      <w:marTop w:val="0"/>
      <w:marBottom w:val="0"/>
      <w:divBdr>
        <w:top w:val="none" w:sz="0" w:space="0" w:color="auto"/>
        <w:left w:val="none" w:sz="0" w:space="0" w:color="auto"/>
        <w:bottom w:val="none" w:sz="0" w:space="0" w:color="auto"/>
        <w:right w:val="none" w:sz="0" w:space="0" w:color="auto"/>
      </w:divBdr>
    </w:div>
    <w:div w:id="2135899197">
      <w:bodyDiv w:val="1"/>
      <w:marLeft w:val="0"/>
      <w:marRight w:val="0"/>
      <w:marTop w:val="0"/>
      <w:marBottom w:val="0"/>
      <w:divBdr>
        <w:top w:val="none" w:sz="0" w:space="0" w:color="auto"/>
        <w:left w:val="none" w:sz="0" w:space="0" w:color="auto"/>
        <w:bottom w:val="none" w:sz="0" w:space="0" w:color="auto"/>
        <w:right w:val="none" w:sz="0" w:space="0" w:color="auto"/>
      </w:divBdr>
    </w:div>
    <w:div w:id="2135908547">
      <w:bodyDiv w:val="1"/>
      <w:marLeft w:val="0"/>
      <w:marRight w:val="0"/>
      <w:marTop w:val="0"/>
      <w:marBottom w:val="0"/>
      <w:divBdr>
        <w:top w:val="none" w:sz="0" w:space="0" w:color="auto"/>
        <w:left w:val="none" w:sz="0" w:space="0" w:color="auto"/>
        <w:bottom w:val="none" w:sz="0" w:space="0" w:color="auto"/>
        <w:right w:val="none" w:sz="0" w:space="0" w:color="auto"/>
      </w:divBdr>
    </w:div>
    <w:div w:id="2136018303">
      <w:bodyDiv w:val="1"/>
      <w:marLeft w:val="0"/>
      <w:marRight w:val="0"/>
      <w:marTop w:val="0"/>
      <w:marBottom w:val="0"/>
      <w:divBdr>
        <w:top w:val="none" w:sz="0" w:space="0" w:color="auto"/>
        <w:left w:val="none" w:sz="0" w:space="0" w:color="auto"/>
        <w:bottom w:val="none" w:sz="0" w:space="0" w:color="auto"/>
        <w:right w:val="none" w:sz="0" w:space="0" w:color="auto"/>
      </w:divBdr>
    </w:div>
    <w:div w:id="2136560412">
      <w:bodyDiv w:val="1"/>
      <w:marLeft w:val="0"/>
      <w:marRight w:val="0"/>
      <w:marTop w:val="0"/>
      <w:marBottom w:val="0"/>
      <w:divBdr>
        <w:top w:val="none" w:sz="0" w:space="0" w:color="auto"/>
        <w:left w:val="none" w:sz="0" w:space="0" w:color="auto"/>
        <w:bottom w:val="none" w:sz="0" w:space="0" w:color="auto"/>
        <w:right w:val="none" w:sz="0" w:space="0" w:color="auto"/>
      </w:divBdr>
    </w:div>
    <w:div w:id="2136605631">
      <w:bodyDiv w:val="1"/>
      <w:marLeft w:val="0"/>
      <w:marRight w:val="0"/>
      <w:marTop w:val="0"/>
      <w:marBottom w:val="0"/>
      <w:divBdr>
        <w:top w:val="none" w:sz="0" w:space="0" w:color="auto"/>
        <w:left w:val="none" w:sz="0" w:space="0" w:color="auto"/>
        <w:bottom w:val="none" w:sz="0" w:space="0" w:color="auto"/>
        <w:right w:val="none" w:sz="0" w:space="0" w:color="auto"/>
      </w:divBdr>
    </w:div>
    <w:div w:id="2136831222">
      <w:bodyDiv w:val="1"/>
      <w:marLeft w:val="0"/>
      <w:marRight w:val="0"/>
      <w:marTop w:val="0"/>
      <w:marBottom w:val="0"/>
      <w:divBdr>
        <w:top w:val="none" w:sz="0" w:space="0" w:color="auto"/>
        <w:left w:val="none" w:sz="0" w:space="0" w:color="auto"/>
        <w:bottom w:val="none" w:sz="0" w:space="0" w:color="auto"/>
        <w:right w:val="none" w:sz="0" w:space="0" w:color="auto"/>
      </w:divBdr>
    </w:div>
    <w:div w:id="2136943089">
      <w:bodyDiv w:val="1"/>
      <w:marLeft w:val="0"/>
      <w:marRight w:val="0"/>
      <w:marTop w:val="0"/>
      <w:marBottom w:val="0"/>
      <w:divBdr>
        <w:top w:val="none" w:sz="0" w:space="0" w:color="auto"/>
        <w:left w:val="none" w:sz="0" w:space="0" w:color="auto"/>
        <w:bottom w:val="none" w:sz="0" w:space="0" w:color="auto"/>
        <w:right w:val="none" w:sz="0" w:space="0" w:color="auto"/>
      </w:divBdr>
    </w:div>
    <w:div w:id="2136950109">
      <w:bodyDiv w:val="1"/>
      <w:marLeft w:val="0"/>
      <w:marRight w:val="0"/>
      <w:marTop w:val="0"/>
      <w:marBottom w:val="0"/>
      <w:divBdr>
        <w:top w:val="none" w:sz="0" w:space="0" w:color="auto"/>
        <w:left w:val="none" w:sz="0" w:space="0" w:color="auto"/>
        <w:bottom w:val="none" w:sz="0" w:space="0" w:color="auto"/>
        <w:right w:val="none" w:sz="0" w:space="0" w:color="auto"/>
      </w:divBdr>
    </w:div>
    <w:div w:id="2137212465">
      <w:bodyDiv w:val="1"/>
      <w:marLeft w:val="0"/>
      <w:marRight w:val="0"/>
      <w:marTop w:val="0"/>
      <w:marBottom w:val="0"/>
      <w:divBdr>
        <w:top w:val="none" w:sz="0" w:space="0" w:color="auto"/>
        <w:left w:val="none" w:sz="0" w:space="0" w:color="auto"/>
        <w:bottom w:val="none" w:sz="0" w:space="0" w:color="auto"/>
        <w:right w:val="none" w:sz="0" w:space="0" w:color="auto"/>
      </w:divBdr>
    </w:div>
    <w:div w:id="2137212783">
      <w:bodyDiv w:val="1"/>
      <w:marLeft w:val="0"/>
      <w:marRight w:val="0"/>
      <w:marTop w:val="0"/>
      <w:marBottom w:val="0"/>
      <w:divBdr>
        <w:top w:val="none" w:sz="0" w:space="0" w:color="auto"/>
        <w:left w:val="none" w:sz="0" w:space="0" w:color="auto"/>
        <w:bottom w:val="none" w:sz="0" w:space="0" w:color="auto"/>
        <w:right w:val="none" w:sz="0" w:space="0" w:color="auto"/>
      </w:divBdr>
    </w:div>
    <w:div w:id="2137291022">
      <w:bodyDiv w:val="1"/>
      <w:marLeft w:val="0"/>
      <w:marRight w:val="0"/>
      <w:marTop w:val="0"/>
      <w:marBottom w:val="0"/>
      <w:divBdr>
        <w:top w:val="none" w:sz="0" w:space="0" w:color="auto"/>
        <w:left w:val="none" w:sz="0" w:space="0" w:color="auto"/>
        <w:bottom w:val="none" w:sz="0" w:space="0" w:color="auto"/>
        <w:right w:val="none" w:sz="0" w:space="0" w:color="auto"/>
      </w:divBdr>
    </w:div>
    <w:div w:id="2137334487">
      <w:bodyDiv w:val="1"/>
      <w:marLeft w:val="0"/>
      <w:marRight w:val="0"/>
      <w:marTop w:val="0"/>
      <w:marBottom w:val="0"/>
      <w:divBdr>
        <w:top w:val="none" w:sz="0" w:space="0" w:color="auto"/>
        <w:left w:val="none" w:sz="0" w:space="0" w:color="auto"/>
        <w:bottom w:val="none" w:sz="0" w:space="0" w:color="auto"/>
        <w:right w:val="none" w:sz="0" w:space="0" w:color="auto"/>
      </w:divBdr>
    </w:div>
    <w:div w:id="2137748168">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 w:id="2137798447">
      <w:bodyDiv w:val="1"/>
      <w:marLeft w:val="0"/>
      <w:marRight w:val="0"/>
      <w:marTop w:val="0"/>
      <w:marBottom w:val="0"/>
      <w:divBdr>
        <w:top w:val="none" w:sz="0" w:space="0" w:color="auto"/>
        <w:left w:val="none" w:sz="0" w:space="0" w:color="auto"/>
        <w:bottom w:val="none" w:sz="0" w:space="0" w:color="auto"/>
        <w:right w:val="none" w:sz="0" w:space="0" w:color="auto"/>
      </w:divBdr>
    </w:div>
    <w:div w:id="2137940374">
      <w:bodyDiv w:val="1"/>
      <w:marLeft w:val="0"/>
      <w:marRight w:val="0"/>
      <w:marTop w:val="0"/>
      <w:marBottom w:val="0"/>
      <w:divBdr>
        <w:top w:val="none" w:sz="0" w:space="0" w:color="auto"/>
        <w:left w:val="none" w:sz="0" w:space="0" w:color="auto"/>
        <w:bottom w:val="none" w:sz="0" w:space="0" w:color="auto"/>
        <w:right w:val="none" w:sz="0" w:space="0" w:color="auto"/>
      </w:divBdr>
    </w:div>
    <w:div w:id="2138067549">
      <w:bodyDiv w:val="1"/>
      <w:marLeft w:val="0"/>
      <w:marRight w:val="0"/>
      <w:marTop w:val="0"/>
      <w:marBottom w:val="0"/>
      <w:divBdr>
        <w:top w:val="none" w:sz="0" w:space="0" w:color="auto"/>
        <w:left w:val="none" w:sz="0" w:space="0" w:color="auto"/>
        <w:bottom w:val="none" w:sz="0" w:space="0" w:color="auto"/>
        <w:right w:val="none" w:sz="0" w:space="0" w:color="auto"/>
      </w:divBdr>
    </w:div>
    <w:div w:id="2138140230">
      <w:bodyDiv w:val="1"/>
      <w:marLeft w:val="0"/>
      <w:marRight w:val="0"/>
      <w:marTop w:val="0"/>
      <w:marBottom w:val="0"/>
      <w:divBdr>
        <w:top w:val="none" w:sz="0" w:space="0" w:color="auto"/>
        <w:left w:val="none" w:sz="0" w:space="0" w:color="auto"/>
        <w:bottom w:val="none" w:sz="0" w:space="0" w:color="auto"/>
        <w:right w:val="none" w:sz="0" w:space="0" w:color="auto"/>
      </w:divBdr>
    </w:div>
    <w:div w:id="2138142855">
      <w:bodyDiv w:val="1"/>
      <w:marLeft w:val="0"/>
      <w:marRight w:val="0"/>
      <w:marTop w:val="0"/>
      <w:marBottom w:val="0"/>
      <w:divBdr>
        <w:top w:val="none" w:sz="0" w:space="0" w:color="auto"/>
        <w:left w:val="none" w:sz="0" w:space="0" w:color="auto"/>
        <w:bottom w:val="none" w:sz="0" w:space="0" w:color="auto"/>
        <w:right w:val="none" w:sz="0" w:space="0" w:color="auto"/>
      </w:divBdr>
    </w:div>
    <w:div w:id="2138646808">
      <w:bodyDiv w:val="1"/>
      <w:marLeft w:val="0"/>
      <w:marRight w:val="0"/>
      <w:marTop w:val="0"/>
      <w:marBottom w:val="0"/>
      <w:divBdr>
        <w:top w:val="none" w:sz="0" w:space="0" w:color="auto"/>
        <w:left w:val="none" w:sz="0" w:space="0" w:color="auto"/>
        <w:bottom w:val="none" w:sz="0" w:space="0" w:color="auto"/>
        <w:right w:val="none" w:sz="0" w:space="0" w:color="auto"/>
      </w:divBdr>
    </w:div>
    <w:div w:id="2139103584">
      <w:bodyDiv w:val="1"/>
      <w:marLeft w:val="0"/>
      <w:marRight w:val="0"/>
      <w:marTop w:val="0"/>
      <w:marBottom w:val="0"/>
      <w:divBdr>
        <w:top w:val="none" w:sz="0" w:space="0" w:color="auto"/>
        <w:left w:val="none" w:sz="0" w:space="0" w:color="auto"/>
        <w:bottom w:val="none" w:sz="0" w:space="0" w:color="auto"/>
        <w:right w:val="none" w:sz="0" w:space="0" w:color="auto"/>
      </w:divBdr>
    </w:div>
    <w:div w:id="2139371177">
      <w:bodyDiv w:val="1"/>
      <w:marLeft w:val="0"/>
      <w:marRight w:val="0"/>
      <w:marTop w:val="0"/>
      <w:marBottom w:val="0"/>
      <w:divBdr>
        <w:top w:val="none" w:sz="0" w:space="0" w:color="auto"/>
        <w:left w:val="none" w:sz="0" w:space="0" w:color="auto"/>
        <w:bottom w:val="none" w:sz="0" w:space="0" w:color="auto"/>
        <w:right w:val="none" w:sz="0" w:space="0" w:color="auto"/>
      </w:divBdr>
    </w:div>
    <w:div w:id="2139447450">
      <w:bodyDiv w:val="1"/>
      <w:marLeft w:val="0"/>
      <w:marRight w:val="0"/>
      <w:marTop w:val="0"/>
      <w:marBottom w:val="0"/>
      <w:divBdr>
        <w:top w:val="none" w:sz="0" w:space="0" w:color="auto"/>
        <w:left w:val="none" w:sz="0" w:space="0" w:color="auto"/>
        <w:bottom w:val="none" w:sz="0" w:space="0" w:color="auto"/>
        <w:right w:val="none" w:sz="0" w:space="0" w:color="auto"/>
      </w:divBdr>
    </w:div>
    <w:div w:id="2139489335">
      <w:bodyDiv w:val="1"/>
      <w:marLeft w:val="0"/>
      <w:marRight w:val="0"/>
      <w:marTop w:val="0"/>
      <w:marBottom w:val="0"/>
      <w:divBdr>
        <w:top w:val="none" w:sz="0" w:space="0" w:color="auto"/>
        <w:left w:val="none" w:sz="0" w:space="0" w:color="auto"/>
        <w:bottom w:val="none" w:sz="0" w:space="0" w:color="auto"/>
        <w:right w:val="none" w:sz="0" w:space="0" w:color="auto"/>
      </w:divBdr>
    </w:div>
    <w:div w:id="2139568341">
      <w:bodyDiv w:val="1"/>
      <w:marLeft w:val="0"/>
      <w:marRight w:val="0"/>
      <w:marTop w:val="0"/>
      <w:marBottom w:val="0"/>
      <w:divBdr>
        <w:top w:val="none" w:sz="0" w:space="0" w:color="auto"/>
        <w:left w:val="none" w:sz="0" w:space="0" w:color="auto"/>
        <w:bottom w:val="none" w:sz="0" w:space="0" w:color="auto"/>
        <w:right w:val="none" w:sz="0" w:space="0" w:color="auto"/>
      </w:divBdr>
    </w:div>
    <w:div w:id="2139642043">
      <w:bodyDiv w:val="1"/>
      <w:marLeft w:val="0"/>
      <w:marRight w:val="0"/>
      <w:marTop w:val="0"/>
      <w:marBottom w:val="0"/>
      <w:divBdr>
        <w:top w:val="none" w:sz="0" w:space="0" w:color="auto"/>
        <w:left w:val="none" w:sz="0" w:space="0" w:color="auto"/>
        <w:bottom w:val="none" w:sz="0" w:space="0" w:color="auto"/>
        <w:right w:val="none" w:sz="0" w:space="0" w:color="auto"/>
      </w:divBdr>
    </w:div>
    <w:div w:id="2139761943">
      <w:bodyDiv w:val="1"/>
      <w:marLeft w:val="0"/>
      <w:marRight w:val="0"/>
      <w:marTop w:val="0"/>
      <w:marBottom w:val="0"/>
      <w:divBdr>
        <w:top w:val="none" w:sz="0" w:space="0" w:color="auto"/>
        <w:left w:val="none" w:sz="0" w:space="0" w:color="auto"/>
        <w:bottom w:val="none" w:sz="0" w:space="0" w:color="auto"/>
        <w:right w:val="none" w:sz="0" w:space="0" w:color="auto"/>
      </w:divBdr>
    </w:div>
    <w:div w:id="2139953890">
      <w:bodyDiv w:val="1"/>
      <w:marLeft w:val="0"/>
      <w:marRight w:val="0"/>
      <w:marTop w:val="0"/>
      <w:marBottom w:val="0"/>
      <w:divBdr>
        <w:top w:val="none" w:sz="0" w:space="0" w:color="auto"/>
        <w:left w:val="none" w:sz="0" w:space="0" w:color="auto"/>
        <w:bottom w:val="none" w:sz="0" w:space="0" w:color="auto"/>
        <w:right w:val="none" w:sz="0" w:space="0" w:color="auto"/>
      </w:divBdr>
    </w:div>
    <w:div w:id="2140106251">
      <w:bodyDiv w:val="1"/>
      <w:marLeft w:val="0"/>
      <w:marRight w:val="0"/>
      <w:marTop w:val="0"/>
      <w:marBottom w:val="0"/>
      <w:divBdr>
        <w:top w:val="none" w:sz="0" w:space="0" w:color="auto"/>
        <w:left w:val="none" w:sz="0" w:space="0" w:color="auto"/>
        <w:bottom w:val="none" w:sz="0" w:space="0" w:color="auto"/>
        <w:right w:val="none" w:sz="0" w:space="0" w:color="auto"/>
      </w:divBdr>
    </w:div>
    <w:div w:id="2140148294">
      <w:bodyDiv w:val="1"/>
      <w:marLeft w:val="0"/>
      <w:marRight w:val="0"/>
      <w:marTop w:val="0"/>
      <w:marBottom w:val="0"/>
      <w:divBdr>
        <w:top w:val="none" w:sz="0" w:space="0" w:color="auto"/>
        <w:left w:val="none" w:sz="0" w:space="0" w:color="auto"/>
        <w:bottom w:val="none" w:sz="0" w:space="0" w:color="auto"/>
        <w:right w:val="none" w:sz="0" w:space="0" w:color="auto"/>
      </w:divBdr>
    </w:div>
    <w:div w:id="2140301426">
      <w:bodyDiv w:val="1"/>
      <w:marLeft w:val="0"/>
      <w:marRight w:val="0"/>
      <w:marTop w:val="0"/>
      <w:marBottom w:val="0"/>
      <w:divBdr>
        <w:top w:val="none" w:sz="0" w:space="0" w:color="auto"/>
        <w:left w:val="none" w:sz="0" w:space="0" w:color="auto"/>
        <w:bottom w:val="none" w:sz="0" w:space="0" w:color="auto"/>
        <w:right w:val="none" w:sz="0" w:space="0" w:color="auto"/>
      </w:divBdr>
    </w:div>
    <w:div w:id="2140880161">
      <w:bodyDiv w:val="1"/>
      <w:marLeft w:val="0"/>
      <w:marRight w:val="0"/>
      <w:marTop w:val="0"/>
      <w:marBottom w:val="0"/>
      <w:divBdr>
        <w:top w:val="none" w:sz="0" w:space="0" w:color="auto"/>
        <w:left w:val="none" w:sz="0" w:space="0" w:color="auto"/>
        <w:bottom w:val="none" w:sz="0" w:space="0" w:color="auto"/>
        <w:right w:val="none" w:sz="0" w:space="0" w:color="auto"/>
      </w:divBdr>
    </w:div>
    <w:div w:id="2140880796">
      <w:bodyDiv w:val="1"/>
      <w:marLeft w:val="0"/>
      <w:marRight w:val="0"/>
      <w:marTop w:val="0"/>
      <w:marBottom w:val="0"/>
      <w:divBdr>
        <w:top w:val="none" w:sz="0" w:space="0" w:color="auto"/>
        <w:left w:val="none" w:sz="0" w:space="0" w:color="auto"/>
        <w:bottom w:val="none" w:sz="0" w:space="0" w:color="auto"/>
        <w:right w:val="none" w:sz="0" w:space="0" w:color="auto"/>
      </w:divBdr>
    </w:div>
    <w:div w:id="2140952599">
      <w:bodyDiv w:val="1"/>
      <w:marLeft w:val="0"/>
      <w:marRight w:val="0"/>
      <w:marTop w:val="0"/>
      <w:marBottom w:val="0"/>
      <w:divBdr>
        <w:top w:val="none" w:sz="0" w:space="0" w:color="auto"/>
        <w:left w:val="none" w:sz="0" w:space="0" w:color="auto"/>
        <w:bottom w:val="none" w:sz="0" w:space="0" w:color="auto"/>
        <w:right w:val="none" w:sz="0" w:space="0" w:color="auto"/>
      </w:divBdr>
    </w:div>
    <w:div w:id="2140997352">
      <w:bodyDiv w:val="1"/>
      <w:marLeft w:val="0"/>
      <w:marRight w:val="0"/>
      <w:marTop w:val="0"/>
      <w:marBottom w:val="0"/>
      <w:divBdr>
        <w:top w:val="none" w:sz="0" w:space="0" w:color="auto"/>
        <w:left w:val="none" w:sz="0" w:space="0" w:color="auto"/>
        <w:bottom w:val="none" w:sz="0" w:space="0" w:color="auto"/>
        <w:right w:val="none" w:sz="0" w:space="0" w:color="auto"/>
      </w:divBdr>
    </w:div>
    <w:div w:id="2141218696">
      <w:bodyDiv w:val="1"/>
      <w:marLeft w:val="0"/>
      <w:marRight w:val="0"/>
      <w:marTop w:val="0"/>
      <w:marBottom w:val="0"/>
      <w:divBdr>
        <w:top w:val="none" w:sz="0" w:space="0" w:color="auto"/>
        <w:left w:val="none" w:sz="0" w:space="0" w:color="auto"/>
        <w:bottom w:val="none" w:sz="0" w:space="0" w:color="auto"/>
        <w:right w:val="none" w:sz="0" w:space="0" w:color="auto"/>
      </w:divBdr>
    </w:div>
    <w:div w:id="2141799833">
      <w:bodyDiv w:val="1"/>
      <w:marLeft w:val="0"/>
      <w:marRight w:val="0"/>
      <w:marTop w:val="0"/>
      <w:marBottom w:val="0"/>
      <w:divBdr>
        <w:top w:val="none" w:sz="0" w:space="0" w:color="auto"/>
        <w:left w:val="none" w:sz="0" w:space="0" w:color="auto"/>
        <w:bottom w:val="none" w:sz="0" w:space="0" w:color="auto"/>
        <w:right w:val="none" w:sz="0" w:space="0" w:color="auto"/>
      </w:divBdr>
    </w:div>
    <w:div w:id="2141922690">
      <w:bodyDiv w:val="1"/>
      <w:marLeft w:val="0"/>
      <w:marRight w:val="0"/>
      <w:marTop w:val="0"/>
      <w:marBottom w:val="0"/>
      <w:divBdr>
        <w:top w:val="none" w:sz="0" w:space="0" w:color="auto"/>
        <w:left w:val="none" w:sz="0" w:space="0" w:color="auto"/>
        <w:bottom w:val="none" w:sz="0" w:space="0" w:color="auto"/>
        <w:right w:val="none" w:sz="0" w:space="0" w:color="auto"/>
      </w:divBdr>
    </w:div>
    <w:div w:id="2142112705">
      <w:bodyDiv w:val="1"/>
      <w:marLeft w:val="0"/>
      <w:marRight w:val="0"/>
      <w:marTop w:val="0"/>
      <w:marBottom w:val="0"/>
      <w:divBdr>
        <w:top w:val="none" w:sz="0" w:space="0" w:color="auto"/>
        <w:left w:val="none" w:sz="0" w:space="0" w:color="auto"/>
        <w:bottom w:val="none" w:sz="0" w:space="0" w:color="auto"/>
        <w:right w:val="none" w:sz="0" w:space="0" w:color="auto"/>
      </w:divBdr>
    </w:div>
    <w:div w:id="2142140417">
      <w:bodyDiv w:val="1"/>
      <w:marLeft w:val="0"/>
      <w:marRight w:val="0"/>
      <w:marTop w:val="0"/>
      <w:marBottom w:val="0"/>
      <w:divBdr>
        <w:top w:val="none" w:sz="0" w:space="0" w:color="auto"/>
        <w:left w:val="none" w:sz="0" w:space="0" w:color="auto"/>
        <w:bottom w:val="none" w:sz="0" w:space="0" w:color="auto"/>
        <w:right w:val="none" w:sz="0" w:space="0" w:color="auto"/>
      </w:divBdr>
    </w:div>
    <w:div w:id="2142189188">
      <w:bodyDiv w:val="1"/>
      <w:marLeft w:val="0"/>
      <w:marRight w:val="0"/>
      <w:marTop w:val="0"/>
      <w:marBottom w:val="0"/>
      <w:divBdr>
        <w:top w:val="none" w:sz="0" w:space="0" w:color="auto"/>
        <w:left w:val="none" w:sz="0" w:space="0" w:color="auto"/>
        <w:bottom w:val="none" w:sz="0" w:space="0" w:color="auto"/>
        <w:right w:val="none" w:sz="0" w:space="0" w:color="auto"/>
      </w:divBdr>
    </w:div>
    <w:div w:id="2142576428">
      <w:bodyDiv w:val="1"/>
      <w:marLeft w:val="0"/>
      <w:marRight w:val="0"/>
      <w:marTop w:val="0"/>
      <w:marBottom w:val="0"/>
      <w:divBdr>
        <w:top w:val="none" w:sz="0" w:space="0" w:color="auto"/>
        <w:left w:val="none" w:sz="0" w:space="0" w:color="auto"/>
        <w:bottom w:val="none" w:sz="0" w:space="0" w:color="auto"/>
        <w:right w:val="none" w:sz="0" w:space="0" w:color="auto"/>
      </w:divBdr>
    </w:div>
    <w:div w:id="2143109207">
      <w:bodyDiv w:val="1"/>
      <w:marLeft w:val="0"/>
      <w:marRight w:val="0"/>
      <w:marTop w:val="0"/>
      <w:marBottom w:val="0"/>
      <w:divBdr>
        <w:top w:val="none" w:sz="0" w:space="0" w:color="auto"/>
        <w:left w:val="none" w:sz="0" w:space="0" w:color="auto"/>
        <w:bottom w:val="none" w:sz="0" w:space="0" w:color="auto"/>
        <w:right w:val="none" w:sz="0" w:space="0" w:color="auto"/>
      </w:divBdr>
    </w:div>
    <w:div w:id="2143112243">
      <w:bodyDiv w:val="1"/>
      <w:marLeft w:val="0"/>
      <w:marRight w:val="0"/>
      <w:marTop w:val="0"/>
      <w:marBottom w:val="0"/>
      <w:divBdr>
        <w:top w:val="none" w:sz="0" w:space="0" w:color="auto"/>
        <w:left w:val="none" w:sz="0" w:space="0" w:color="auto"/>
        <w:bottom w:val="none" w:sz="0" w:space="0" w:color="auto"/>
        <w:right w:val="none" w:sz="0" w:space="0" w:color="auto"/>
      </w:divBdr>
    </w:div>
    <w:div w:id="2143184747">
      <w:bodyDiv w:val="1"/>
      <w:marLeft w:val="0"/>
      <w:marRight w:val="0"/>
      <w:marTop w:val="0"/>
      <w:marBottom w:val="0"/>
      <w:divBdr>
        <w:top w:val="none" w:sz="0" w:space="0" w:color="auto"/>
        <w:left w:val="none" w:sz="0" w:space="0" w:color="auto"/>
        <w:bottom w:val="none" w:sz="0" w:space="0" w:color="auto"/>
        <w:right w:val="none" w:sz="0" w:space="0" w:color="auto"/>
      </w:divBdr>
    </w:div>
    <w:div w:id="2143234017">
      <w:bodyDiv w:val="1"/>
      <w:marLeft w:val="0"/>
      <w:marRight w:val="0"/>
      <w:marTop w:val="0"/>
      <w:marBottom w:val="0"/>
      <w:divBdr>
        <w:top w:val="none" w:sz="0" w:space="0" w:color="auto"/>
        <w:left w:val="none" w:sz="0" w:space="0" w:color="auto"/>
        <w:bottom w:val="none" w:sz="0" w:space="0" w:color="auto"/>
        <w:right w:val="none" w:sz="0" w:space="0" w:color="auto"/>
      </w:divBdr>
    </w:div>
    <w:div w:id="2143574529">
      <w:bodyDiv w:val="1"/>
      <w:marLeft w:val="0"/>
      <w:marRight w:val="0"/>
      <w:marTop w:val="0"/>
      <w:marBottom w:val="0"/>
      <w:divBdr>
        <w:top w:val="none" w:sz="0" w:space="0" w:color="auto"/>
        <w:left w:val="none" w:sz="0" w:space="0" w:color="auto"/>
        <w:bottom w:val="none" w:sz="0" w:space="0" w:color="auto"/>
        <w:right w:val="none" w:sz="0" w:space="0" w:color="auto"/>
      </w:divBdr>
    </w:div>
    <w:div w:id="2143882688">
      <w:bodyDiv w:val="1"/>
      <w:marLeft w:val="0"/>
      <w:marRight w:val="0"/>
      <w:marTop w:val="0"/>
      <w:marBottom w:val="0"/>
      <w:divBdr>
        <w:top w:val="none" w:sz="0" w:space="0" w:color="auto"/>
        <w:left w:val="none" w:sz="0" w:space="0" w:color="auto"/>
        <w:bottom w:val="none" w:sz="0" w:space="0" w:color="auto"/>
        <w:right w:val="none" w:sz="0" w:space="0" w:color="auto"/>
      </w:divBdr>
    </w:div>
    <w:div w:id="2144035069">
      <w:bodyDiv w:val="1"/>
      <w:marLeft w:val="0"/>
      <w:marRight w:val="0"/>
      <w:marTop w:val="0"/>
      <w:marBottom w:val="0"/>
      <w:divBdr>
        <w:top w:val="none" w:sz="0" w:space="0" w:color="auto"/>
        <w:left w:val="none" w:sz="0" w:space="0" w:color="auto"/>
        <w:bottom w:val="none" w:sz="0" w:space="0" w:color="auto"/>
        <w:right w:val="none" w:sz="0" w:space="0" w:color="auto"/>
      </w:divBdr>
    </w:div>
    <w:div w:id="2144153004">
      <w:bodyDiv w:val="1"/>
      <w:marLeft w:val="0"/>
      <w:marRight w:val="0"/>
      <w:marTop w:val="0"/>
      <w:marBottom w:val="0"/>
      <w:divBdr>
        <w:top w:val="none" w:sz="0" w:space="0" w:color="auto"/>
        <w:left w:val="none" w:sz="0" w:space="0" w:color="auto"/>
        <w:bottom w:val="none" w:sz="0" w:space="0" w:color="auto"/>
        <w:right w:val="none" w:sz="0" w:space="0" w:color="auto"/>
      </w:divBdr>
    </w:div>
    <w:div w:id="2144227657">
      <w:bodyDiv w:val="1"/>
      <w:marLeft w:val="0"/>
      <w:marRight w:val="0"/>
      <w:marTop w:val="0"/>
      <w:marBottom w:val="0"/>
      <w:divBdr>
        <w:top w:val="none" w:sz="0" w:space="0" w:color="auto"/>
        <w:left w:val="none" w:sz="0" w:space="0" w:color="auto"/>
        <w:bottom w:val="none" w:sz="0" w:space="0" w:color="auto"/>
        <w:right w:val="none" w:sz="0" w:space="0" w:color="auto"/>
      </w:divBdr>
    </w:div>
    <w:div w:id="2144228541">
      <w:bodyDiv w:val="1"/>
      <w:marLeft w:val="0"/>
      <w:marRight w:val="0"/>
      <w:marTop w:val="0"/>
      <w:marBottom w:val="0"/>
      <w:divBdr>
        <w:top w:val="none" w:sz="0" w:space="0" w:color="auto"/>
        <w:left w:val="none" w:sz="0" w:space="0" w:color="auto"/>
        <w:bottom w:val="none" w:sz="0" w:space="0" w:color="auto"/>
        <w:right w:val="none" w:sz="0" w:space="0" w:color="auto"/>
      </w:divBdr>
    </w:div>
    <w:div w:id="2144303874">
      <w:bodyDiv w:val="1"/>
      <w:marLeft w:val="0"/>
      <w:marRight w:val="0"/>
      <w:marTop w:val="0"/>
      <w:marBottom w:val="0"/>
      <w:divBdr>
        <w:top w:val="none" w:sz="0" w:space="0" w:color="auto"/>
        <w:left w:val="none" w:sz="0" w:space="0" w:color="auto"/>
        <w:bottom w:val="none" w:sz="0" w:space="0" w:color="auto"/>
        <w:right w:val="none" w:sz="0" w:space="0" w:color="auto"/>
      </w:divBdr>
    </w:div>
    <w:div w:id="2144423106">
      <w:bodyDiv w:val="1"/>
      <w:marLeft w:val="0"/>
      <w:marRight w:val="0"/>
      <w:marTop w:val="0"/>
      <w:marBottom w:val="0"/>
      <w:divBdr>
        <w:top w:val="none" w:sz="0" w:space="0" w:color="auto"/>
        <w:left w:val="none" w:sz="0" w:space="0" w:color="auto"/>
        <w:bottom w:val="none" w:sz="0" w:space="0" w:color="auto"/>
        <w:right w:val="none" w:sz="0" w:space="0" w:color="auto"/>
      </w:divBdr>
    </w:div>
    <w:div w:id="2144496259">
      <w:bodyDiv w:val="1"/>
      <w:marLeft w:val="0"/>
      <w:marRight w:val="0"/>
      <w:marTop w:val="0"/>
      <w:marBottom w:val="0"/>
      <w:divBdr>
        <w:top w:val="none" w:sz="0" w:space="0" w:color="auto"/>
        <w:left w:val="none" w:sz="0" w:space="0" w:color="auto"/>
        <w:bottom w:val="none" w:sz="0" w:space="0" w:color="auto"/>
        <w:right w:val="none" w:sz="0" w:space="0" w:color="auto"/>
      </w:divBdr>
    </w:div>
    <w:div w:id="2144538151">
      <w:bodyDiv w:val="1"/>
      <w:marLeft w:val="0"/>
      <w:marRight w:val="0"/>
      <w:marTop w:val="0"/>
      <w:marBottom w:val="0"/>
      <w:divBdr>
        <w:top w:val="none" w:sz="0" w:space="0" w:color="auto"/>
        <w:left w:val="none" w:sz="0" w:space="0" w:color="auto"/>
        <w:bottom w:val="none" w:sz="0" w:space="0" w:color="auto"/>
        <w:right w:val="none" w:sz="0" w:space="0" w:color="auto"/>
      </w:divBdr>
    </w:div>
    <w:div w:id="2144543316">
      <w:bodyDiv w:val="1"/>
      <w:marLeft w:val="0"/>
      <w:marRight w:val="0"/>
      <w:marTop w:val="0"/>
      <w:marBottom w:val="0"/>
      <w:divBdr>
        <w:top w:val="none" w:sz="0" w:space="0" w:color="auto"/>
        <w:left w:val="none" w:sz="0" w:space="0" w:color="auto"/>
        <w:bottom w:val="none" w:sz="0" w:space="0" w:color="auto"/>
        <w:right w:val="none" w:sz="0" w:space="0" w:color="auto"/>
      </w:divBdr>
    </w:div>
    <w:div w:id="2144691478">
      <w:bodyDiv w:val="1"/>
      <w:marLeft w:val="0"/>
      <w:marRight w:val="0"/>
      <w:marTop w:val="0"/>
      <w:marBottom w:val="0"/>
      <w:divBdr>
        <w:top w:val="none" w:sz="0" w:space="0" w:color="auto"/>
        <w:left w:val="none" w:sz="0" w:space="0" w:color="auto"/>
        <w:bottom w:val="none" w:sz="0" w:space="0" w:color="auto"/>
        <w:right w:val="none" w:sz="0" w:space="0" w:color="auto"/>
      </w:divBdr>
    </w:div>
    <w:div w:id="2144811842">
      <w:bodyDiv w:val="1"/>
      <w:marLeft w:val="0"/>
      <w:marRight w:val="0"/>
      <w:marTop w:val="0"/>
      <w:marBottom w:val="0"/>
      <w:divBdr>
        <w:top w:val="none" w:sz="0" w:space="0" w:color="auto"/>
        <w:left w:val="none" w:sz="0" w:space="0" w:color="auto"/>
        <w:bottom w:val="none" w:sz="0" w:space="0" w:color="auto"/>
        <w:right w:val="none" w:sz="0" w:space="0" w:color="auto"/>
      </w:divBdr>
    </w:div>
    <w:div w:id="2144888591">
      <w:bodyDiv w:val="1"/>
      <w:marLeft w:val="0"/>
      <w:marRight w:val="0"/>
      <w:marTop w:val="0"/>
      <w:marBottom w:val="0"/>
      <w:divBdr>
        <w:top w:val="none" w:sz="0" w:space="0" w:color="auto"/>
        <w:left w:val="none" w:sz="0" w:space="0" w:color="auto"/>
        <w:bottom w:val="none" w:sz="0" w:space="0" w:color="auto"/>
        <w:right w:val="none" w:sz="0" w:space="0" w:color="auto"/>
      </w:divBdr>
    </w:div>
    <w:div w:id="2145006932">
      <w:bodyDiv w:val="1"/>
      <w:marLeft w:val="0"/>
      <w:marRight w:val="0"/>
      <w:marTop w:val="0"/>
      <w:marBottom w:val="0"/>
      <w:divBdr>
        <w:top w:val="none" w:sz="0" w:space="0" w:color="auto"/>
        <w:left w:val="none" w:sz="0" w:space="0" w:color="auto"/>
        <w:bottom w:val="none" w:sz="0" w:space="0" w:color="auto"/>
        <w:right w:val="none" w:sz="0" w:space="0" w:color="auto"/>
      </w:divBdr>
    </w:div>
    <w:div w:id="2145540660">
      <w:bodyDiv w:val="1"/>
      <w:marLeft w:val="0"/>
      <w:marRight w:val="0"/>
      <w:marTop w:val="0"/>
      <w:marBottom w:val="0"/>
      <w:divBdr>
        <w:top w:val="none" w:sz="0" w:space="0" w:color="auto"/>
        <w:left w:val="none" w:sz="0" w:space="0" w:color="auto"/>
        <w:bottom w:val="none" w:sz="0" w:space="0" w:color="auto"/>
        <w:right w:val="none" w:sz="0" w:space="0" w:color="auto"/>
      </w:divBdr>
    </w:div>
    <w:div w:id="2145660490">
      <w:bodyDiv w:val="1"/>
      <w:marLeft w:val="0"/>
      <w:marRight w:val="0"/>
      <w:marTop w:val="0"/>
      <w:marBottom w:val="0"/>
      <w:divBdr>
        <w:top w:val="none" w:sz="0" w:space="0" w:color="auto"/>
        <w:left w:val="none" w:sz="0" w:space="0" w:color="auto"/>
        <w:bottom w:val="none" w:sz="0" w:space="0" w:color="auto"/>
        <w:right w:val="none" w:sz="0" w:space="0" w:color="auto"/>
      </w:divBdr>
    </w:div>
    <w:div w:id="2145730111">
      <w:bodyDiv w:val="1"/>
      <w:marLeft w:val="0"/>
      <w:marRight w:val="0"/>
      <w:marTop w:val="0"/>
      <w:marBottom w:val="0"/>
      <w:divBdr>
        <w:top w:val="none" w:sz="0" w:space="0" w:color="auto"/>
        <w:left w:val="none" w:sz="0" w:space="0" w:color="auto"/>
        <w:bottom w:val="none" w:sz="0" w:space="0" w:color="auto"/>
        <w:right w:val="none" w:sz="0" w:space="0" w:color="auto"/>
      </w:divBdr>
    </w:div>
    <w:div w:id="2146115798">
      <w:bodyDiv w:val="1"/>
      <w:marLeft w:val="0"/>
      <w:marRight w:val="0"/>
      <w:marTop w:val="0"/>
      <w:marBottom w:val="0"/>
      <w:divBdr>
        <w:top w:val="none" w:sz="0" w:space="0" w:color="auto"/>
        <w:left w:val="none" w:sz="0" w:space="0" w:color="auto"/>
        <w:bottom w:val="none" w:sz="0" w:space="0" w:color="auto"/>
        <w:right w:val="none" w:sz="0" w:space="0" w:color="auto"/>
      </w:divBdr>
    </w:div>
    <w:div w:id="2146118588">
      <w:bodyDiv w:val="1"/>
      <w:marLeft w:val="0"/>
      <w:marRight w:val="0"/>
      <w:marTop w:val="0"/>
      <w:marBottom w:val="0"/>
      <w:divBdr>
        <w:top w:val="none" w:sz="0" w:space="0" w:color="auto"/>
        <w:left w:val="none" w:sz="0" w:space="0" w:color="auto"/>
        <w:bottom w:val="none" w:sz="0" w:space="0" w:color="auto"/>
        <w:right w:val="none" w:sz="0" w:space="0" w:color="auto"/>
      </w:divBdr>
    </w:div>
    <w:div w:id="2146192125">
      <w:bodyDiv w:val="1"/>
      <w:marLeft w:val="0"/>
      <w:marRight w:val="0"/>
      <w:marTop w:val="0"/>
      <w:marBottom w:val="0"/>
      <w:divBdr>
        <w:top w:val="none" w:sz="0" w:space="0" w:color="auto"/>
        <w:left w:val="none" w:sz="0" w:space="0" w:color="auto"/>
        <w:bottom w:val="none" w:sz="0" w:space="0" w:color="auto"/>
        <w:right w:val="none" w:sz="0" w:space="0" w:color="auto"/>
      </w:divBdr>
    </w:div>
    <w:div w:id="2146585089">
      <w:bodyDiv w:val="1"/>
      <w:marLeft w:val="0"/>
      <w:marRight w:val="0"/>
      <w:marTop w:val="0"/>
      <w:marBottom w:val="0"/>
      <w:divBdr>
        <w:top w:val="none" w:sz="0" w:space="0" w:color="auto"/>
        <w:left w:val="none" w:sz="0" w:space="0" w:color="auto"/>
        <w:bottom w:val="none" w:sz="0" w:space="0" w:color="auto"/>
        <w:right w:val="none" w:sz="0" w:space="0" w:color="auto"/>
      </w:divBdr>
    </w:div>
    <w:div w:id="2146972633">
      <w:bodyDiv w:val="1"/>
      <w:marLeft w:val="0"/>
      <w:marRight w:val="0"/>
      <w:marTop w:val="0"/>
      <w:marBottom w:val="0"/>
      <w:divBdr>
        <w:top w:val="none" w:sz="0" w:space="0" w:color="auto"/>
        <w:left w:val="none" w:sz="0" w:space="0" w:color="auto"/>
        <w:bottom w:val="none" w:sz="0" w:space="0" w:color="auto"/>
        <w:right w:val="none" w:sz="0" w:space="0" w:color="auto"/>
      </w:divBdr>
    </w:div>
    <w:div w:id="2146972745">
      <w:bodyDiv w:val="1"/>
      <w:marLeft w:val="0"/>
      <w:marRight w:val="0"/>
      <w:marTop w:val="0"/>
      <w:marBottom w:val="0"/>
      <w:divBdr>
        <w:top w:val="none" w:sz="0" w:space="0" w:color="auto"/>
        <w:left w:val="none" w:sz="0" w:space="0" w:color="auto"/>
        <w:bottom w:val="none" w:sz="0" w:space="0" w:color="auto"/>
        <w:right w:val="none" w:sz="0" w:space="0" w:color="auto"/>
      </w:divBdr>
    </w:div>
    <w:div w:id="2147114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9.wmf"/><Relationship Id="rId21" Type="http://schemas.openxmlformats.org/officeDocument/2006/relationships/header" Target="header7.xml"/><Relationship Id="rId42" Type="http://schemas.openxmlformats.org/officeDocument/2006/relationships/image" Target="media/image16.wmf"/><Relationship Id="rId63" Type="http://schemas.openxmlformats.org/officeDocument/2006/relationships/image" Target="media/image37.wmf"/><Relationship Id="rId84" Type="http://schemas.openxmlformats.org/officeDocument/2006/relationships/image" Target="media/image58.wmf"/><Relationship Id="rId138" Type="http://schemas.openxmlformats.org/officeDocument/2006/relationships/image" Target="media/image110.wmf"/><Relationship Id="rId159" Type="http://schemas.openxmlformats.org/officeDocument/2006/relationships/image" Target="media/image131.wmf"/><Relationship Id="rId170" Type="http://schemas.openxmlformats.org/officeDocument/2006/relationships/image" Target="media/image141.png"/><Relationship Id="rId191" Type="http://schemas.openxmlformats.org/officeDocument/2006/relationships/header" Target="header13.xml"/><Relationship Id="rId205" Type="http://schemas.openxmlformats.org/officeDocument/2006/relationships/image" Target="media/image175.wmf"/><Relationship Id="rId107" Type="http://schemas.openxmlformats.org/officeDocument/2006/relationships/image" Target="media/image80.wmf"/><Relationship Id="rId11" Type="http://schemas.openxmlformats.org/officeDocument/2006/relationships/footer" Target="footer1.xml"/><Relationship Id="rId32" Type="http://schemas.openxmlformats.org/officeDocument/2006/relationships/image" Target="media/image8.wmf"/><Relationship Id="rId37" Type="http://schemas.openxmlformats.org/officeDocument/2006/relationships/image" Target="media/image11.wmf"/><Relationship Id="rId53" Type="http://schemas.openxmlformats.org/officeDocument/2006/relationships/image" Target="media/image27.wmf"/><Relationship Id="rId58" Type="http://schemas.openxmlformats.org/officeDocument/2006/relationships/image" Target="media/image32.emf"/><Relationship Id="rId74" Type="http://schemas.openxmlformats.org/officeDocument/2006/relationships/image" Target="media/image48.png"/><Relationship Id="rId79" Type="http://schemas.openxmlformats.org/officeDocument/2006/relationships/image" Target="media/image53.wmf"/><Relationship Id="rId102" Type="http://schemas.openxmlformats.org/officeDocument/2006/relationships/image" Target="media/image75.wmf"/><Relationship Id="rId123" Type="http://schemas.openxmlformats.org/officeDocument/2006/relationships/image" Target="media/image95.wmf"/><Relationship Id="rId128" Type="http://schemas.openxmlformats.org/officeDocument/2006/relationships/image" Target="media/image100.wmf"/><Relationship Id="rId144" Type="http://schemas.openxmlformats.org/officeDocument/2006/relationships/image" Target="media/image116.wmf"/><Relationship Id="rId149" Type="http://schemas.openxmlformats.org/officeDocument/2006/relationships/image" Target="media/image121.wmf"/><Relationship Id="rId5" Type="http://schemas.openxmlformats.org/officeDocument/2006/relationships/settings" Target="settings.xml"/><Relationship Id="rId90" Type="http://schemas.openxmlformats.org/officeDocument/2006/relationships/image" Target="media/image64.emf"/><Relationship Id="rId95" Type="http://schemas.openxmlformats.org/officeDocument/2006/relationships/image" Target="media/image69.emf"/><Relationship Id="rId160" Type="http://schemas.openxmlformats.org/officeDocument/2006/relationships/image" Target="media/image132.wmf"/><Relationship Id="rId165" Type="http://schemas.openxmlformats.org/officeDocument/2006/relationships/image" Target="media/image1.png"/><Relationship Id="rId181" Type="http://schemas.openxmlformats.org/officeDocument/2006/relationships/image" Target="media/image152.png"/><Relationship Id="rId186" Type="http://schemas.openxmlformats.org/officeDocument/2006/relationships/image" Target="media/image157.png"/><Relationship Id="rId211" Type="http://schemas.openxmlformats.org/officeDocument/2006/relationships/image" Target="media/image181.wmf"/><Relationship Id="rId22" Type="http://schemas.openxmlformats.org/officeDocument/2006/relationships/header" Target="header8.xml"/><Relationship Id="rId27" Type="http://schemas.openxmlformats.org/officeDocument/2006/relationships/image" Target="media/image3.png"/><Relationship Id="rId43" Type="http://schemas.openxmlformats.org/officeDocument/2006/relationships/image" Target="media/image17.wmf"/><Relationship Id="rId48" Type="http://schemas.openxmlformats.org/officeDocument/2006/relationships/image" Target="media/image22.wmf"/><Relationship Id="rId64" Type="http://schemas.openxmlformats.org/officeDocument/2006/relationships/image" Target="media/image38.wmf"/><Relationship Id="rId69" Type="http://schemas.openxmlformats.org/officeDocument/2006/relationships/image" Target="media/image43.wmf"/><Relationship Id="rId113" Type="http://schemas.openxmlformats.org/officeDocument/2006/relationships/image" Target="media/image85.wmf"/><Relationship Id="rId118" Type="http://schemas.openxmlformats.org/officeDocument/2006/relationships/image" Target="media/image90.wmf"/><Relationship Id="rId134" Type="http://schemas.openxmlformats.org/officeDocument/2006/relationships/image" Target="media/image106.wmf"/><Relationship Id="rId139" Type="http://schemas.openxmlformats.org/officeDocument/2006/relationships/image" Target="media/image111.wmf"/><Relationship Id="rId80" Type="http://schemas.openxmlformats.org/officeDocument/2006/relationships/image" Target="media/image54.wmf"/><Relationship Id="rId85" Type="http://schemas.openxmlformats.org/officeDocument/2006/relationships/image" Target="media/image59.wmf"/><Relationship Id="rId150" Type="http://schemas.openxmlformats.org/officeDocument/2006/relationships/image" Target="media/image122.wmf"/><Relationship Id="rId155" Type="http://schemas.openxmlformats.org/officeDocument/2006/relationships/image" Target="media/image127.wmf"/><Relationship Id="rId171" Type="http://schemas.openxmlformats.org/officeDocument/2006/relationships/image" Target="media/image142.png"/><Relationship Id="rId176" Type="http://schemas.openxmlformats.org/officeDocument/2006/relationships/image" Target="media/image147.wmf"/><Relationship Id="rId192" Type="http://schemas.openxmlformats.org/officeDocument/2006/relationships/image" Target="media/image162.png"/><Relationship Id="rId197" Type="http://schemas.openxmlformats.org/officeDocument/2006/relationships/image" Target="media/image167.wmf"/><Relationship Id="rId206" Type="http://schemas.openxmlformats.org/officeDocument/2006/relationships/image" Target="media/image176.wmf"/><Relationship Id="rId201" Type="http://schemas.openxmlformats.org/officeDocument/2006/relationships/image" Target="media/image171.wmf"/><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footer" Target="footer10.xml"/><Relationship Id="rId38" Type="http://schemas.openxmlformats.org/officeDocument/2006/relationships/image" Target="media/image12.wmf"/><Relationship Id="rId59" Type="http://schemas.openxmlformats.org/officeDocument/2006/relationships/image" Target="media/image33.wmf"/><Relationship Id="rId103" Type="http://schemas.openxmlformats.org/officeDocument/2006/relationships/image" Target="media/image76.wmf"/><Relationship Id="rId108" Type="http://schemas.openxmlformats.org/officeDocument/2006/relationships/image" Target="media/image81.wmf"/><Relationship Id="rId124" Type="http://schemas.openxmlformats.org/officeDocument/2006/relationships/image" Target="media/image96.wmf"/><Relationship Id="rId129" Type="http://schemas.openxmlformats.org/officeDocument/2006/relationships/image" Target="media/image101.wmf"/><Relationship Id="rId54" Type="http://schemas.openxmlformats.org/officeDocument/2006/relationships/image" Target="media/image28.wmf"/><Relationship Id="rId70" Type="http://schemas.openxmlformats.org/officeDocument/2006/relationships/image" Target="media/image44.wmf"/><Relationship Id="rId75" Type="http://schemas.openxmlformats.org/officeDocument/2006/relationships/image" Target="media/image49.png"/><Relationship Id="rId91" Type="http://schemas.openxmlformats.org/officeDocument/2006/relationships/image" Target="media/image65.wmf"/><Relationship Id="rId96" Type="http://schemas.openxmlformats.org/officeDocument/2006/relationships/image" Target="media/image70.emf"/><Relationship Id="rId140" Type="http://schemas.openxmlformats.org/officeDocument/2006/relationships/image" Target="media/image112.wmf"/><Relationship Id="rId145" Type="http://schemas.openxmlformats.org/officeDocument/2006/relationships/image" Target="media/image117.wmf"/><Relationship Id="rId161" Type="http://schemas.openxmlformats.org/officeDocument/2006/relationships/image" Target="media/image133.wmf"/><Relationship Id="rId166" Type="http://schemas.openxmlformats.org/officeDocument/2006/relationships/image" Target="media/image137.png"/><Relationship Id="rId182" Type="http://schemas.openxmlformats.org/officeDocument/2006/relationships/image" Target="media/image153.wmf"/><Relationship Id="rId187" Type="http://schemas.openxmlformats.org/officeDocument/2006/relationships/image" Target="media/image158.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ntTable" Target="fontTable.xml"/><Relationship Id="rId23" Type="http://schemas.openxmlformats.org/officeDocument/2006/relationships/footer" Target="footer7.xml"/><Relationship Id="rId28" Type="http://schemas.openxmlformats.org/officeDocument/2006/relationships/image" Target="media/image4.wmf"/><Relationship Id="rId49" Type="http://schemas.openxmlformats.org/officeDocument/2006/relationships/image" Target="media/image23.wmf"/><Relationship Id="rId114" Type="http://schemas.openxmlformats.org/officeDocument/2006/relationships/image" Target="media/image86.wmf"/><Relationship Id="rId119" Type="http://schemas.openxmlformats.org/officeDocument/2006/relationships/image" Target="media/image91.wmf"/><Relationship Id="rId44" Type="http://schemas.openxmlformats.org/officeDocument/2006/relationships/image" Target="media/image18.wmf"/><Relationship Id="rId60" Type="http://schemas.openxmlformats.org/officeDocument/2006/relationships/image" Target="media/image34.wmf"/><Relationship Id="rId65" Type="http://schemas.openxmlformats.org/officeDocument/2006/relationships/image" Target="media/image39.wmf"/><Relationship Id="rId81" Type="http://schemas.openxmlformats.org/officeDocument/2006/relationships/image" Target="media/image55.png"/><Relationship Id="rId86" Type="http://schemas.openxmlformats.org/officeDocument/2006/relationships/image" Target="media/image60.wmf"/><Relationship Id="rId130" Type="http://schemas.openxmlformats.org/officeDocument/2006/relationships/image" Target="media/image102.wmf"/><Relationship Id="rId135" Type="http://schemas.openxmlformats.org/officeDocument/2006/relationships/image" Target="media/image107.wmf"/><Relationship Id="rId151" Type="http://schemas.openxmlformats.org/officeDocument/2006/relationships/image" Target="media/image123.wmf"/><Relationship Id="rId156" Type="http://schemas.openxmlformats.org/officeDocument/2006/relationships/image" Target="media/image128.wmf"/><Relationship Id="rId177" Type="http://schemas.openxmlformats.org/officeDocument/2006/relationships/image" Target="media/image148.wmf"/><Relationship Id="rId198" Type="http://schemas.openxmlformats.org/officeDocument/2006/relationships/image" Target="media/image168.wmf"/><Relationship Id="rId172" Type="http://schemas.openxmlformats.org/officeDocument/2006/relationships/image" Target="media/image143.png"/><Relationship Id="rId193" Type="http://schemas.openxmlformats.org/officeDocument/2006/relationships/image" Target="media/image163.png"/><Relationship Id="rId202" Type="http://schemas.openxmlformats.org/officeDocument/2006/relationships/image" Target="media/image172.wmf"/><Relationship Id="rId207" Type="http://schemas.openxmlformats.org/officeDocument/2006/relationships/image" Target="media/image177.wmf"/><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image" Target="media/image13.png"/><Relationship Id="rId109" Type="http://schemas.openxmlformats.org/officeDocument/2006/relationships/image" Target="media/image82.wmf"/><Relationship Id="rId34" Type="http://schemas.openxmlformats.org/officeDocument/2006/relationships/image" Target="media/image9.png"/><Relationship Id="rId50" Type="http://schemas.openxmlformats.org/officeDocument/2006/relationships/image" Target="media/image24.wmf"/><Relationship Id="rId55" Type="http://schemas.openxmlformats.org/officeDocument/2006/relationships/image" Target="media/image29.emf"/><Relationship Id="rId76" Type="http://schemas.openxmlformats.org/officeDocument/2006/relationships/image" Target="media/image50.wmf"/><Relationship Id="rId97" Type="http://schemas.openxmlformats.org/officeDocument/2006/relationships/image" Target="media/image71.wmf"/><Relationship Id="rId104" Type="http://schemas.openxmlformats.org/officeDocument/2006/relationships/image" Target="media/image77.wmf"/><Relationship Id="rId120" Type="http://schemas.openxmlformats.org/officeDocument/2006/relationships/image" Target="media/image92.wmf"/><Relationship Id="rId125" Type="http://schemas.openxmlformats.org/officeDocument/2006/relationships/image" Target="media/image97.wmf"/><Relationship Id="rId141" Type="http://schemas.openxmlformats.org/officeDocument/2006/relationships/image" Target="media/image113.wmf"/><Relationship Id="rId146" Type="http://schemas.openxmlformats.org/officeDocument/2006/relationships/image" Target="media/image118.wmf"/><Relationship Id="rId167" Type="http://schemas.openxmlformats.org/officeDocument/2006/relationships/image" Target="media/image138.png"/><Relationship Id="rId188" Type="http://schemas.openxmlformats.org/officeDocument/2006/relationships/image" Target="media/image159.wmf"/><Relationship Id="rId7" Type="http://schemas.openxmlformats.org/officeDocument/2006/relationships/footnotes" Target="footnotes.xml"/><Relationship Id="rId71" Type="http://schemas.openxmlformats.org/officeDocument/2006/relationships/image" Target="media/image45.emf"/><Relationship Id="rId92" Type="http://schemas.openxmlformats.org/officeDocument/2006/relationships/image" Target="media/image66.wmf"/><Relationship Id="rId162" Type="http://schemas.openxmlformats.org/officeDocument/2006/relationships/image" Target="media/image134.wmf"/><Relationship Id="rId183" Type="http://schemas.openxmlformats.org/officeDocument/2006/relationships/image" Target="media/image154.png"/><Relationship Id="rId21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5.wmf"/><Relationship Id="rId24" Type="http://schemas.openxmlformats.org/officeDocument/2006/relationships/footer" Target="footer8.xml"/><Relationship Id="rId40" Type="http://schemas.openxmlformats.org/officeDocument/2006/relationships/image" Target="media/image14.wmf"/><Relationship Id="rId45" Type="http://schemas.openxmlformats.org/officeDocument/2006/relationships/image" Target="media/image19.png"/><Relationship Id="rId66" Type="http://schemas.openxmlformats.org/officeDocument/2006/relationships/image" Target="media/image40.wmf"/><Relationship Id="rId87" Type="http://schemas.openxmlformats.org/officeDocument/2006/relationships/image" Target="media/image61.wmf"/><Relationship Id="rId110" Type="http://schemas.openxmlformats.org/officeDocument/2006/relationships/image" Target="media/image83.wmf"/><Relationship Id="rId115" Type="http://schemas.openxmlformats.org/officeDocument/2006/relationships/image" Target="media/image87.wmf"/><Relationship Id="rId131" Type="http://schemas.openxmlformats.org/officeDocument/2006/relationships/image" Target="media/image103.wmf"/><Relationship Id="rId136" Type="http://schemas.openxmlformats.org/officeDocument/2006/relationships/image" Target="media/image108.wmf"/><Relationship Id="rId157" Type="http://schemas.openxmlformats.org/officeDocument/2006/relationships/image" Target="media/image129.wmf"/><Relationship Id="rId178" Type="http://schemas.openxmlformats.org/officeDocument/2006/relationships/image" Target="media/image149.wmf"/><Relationship Id="rId61" Type="http://schemas.openxmlformats.org/officeDocument/2006/relationships/image" Target="media/image35.wmf"/><Relationship Id="rId82" Type="http://schemas.openxmlformats.org/officeDocument/2006/relationships/image" Target="media/image56.emf"/><Relationship Id="rId152" Type="http://schemas.openxmlformats.org/officeDocument/2006/relationships/image" Target="media/image124.png"/><Relationship Id="rId173" Type="http://schemas.openxmlformats.org/officeDocument/2006/relationships/image" Target="media/image144.png"/><Relationship Id="rId194" Type="http://schemas.openxmlformats.org/officeDocument/2006/relationships/image" Target="media/image164.png"/><Relationship Id="rId199" Type="http://schemas.openxmlformats.org/officeDocument/2006/relationships/image" Target="media/image169.wmf"/><Relationship Id="rId203" Type="http://schemas.openxmlformats.org/officeDocument/2006/relationships/image" Target="media/image173.wmf"/><Relationship Id="rId208" Type="http://schemas.openxmlformats.org/officeDocument/2006/relationships/image" Target="media/image178.wmf"/><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image" Target="media/image6.emf"/><Relationship Id="rId35" Type="http://schemas.openxmlformats.org/officeDocument/2006/relationships/header" Target="header10.xml"/><Relationship Id="rId56" Type="http://schemas.openxmlformats.org/officeDocument/2006/relationships/image" Target="media/image30.png"/><Relationship Id="rId77" Type="http://schemas.openxmlformats.org/officeDocument/2006/relationships/image" Target="media/image51.png"/><Relationship Id="rId100" Type="http://schemas.openxmlformats.org/officeDocument/2006/relationships/image" Target="media/image74.emf"/><Relationship Id="rId105" Type="http://schemas.openxmlformats.org/officeDocument/2006/relationships/image" Target="media/image78.wmf"/><Relationship Id="rId126" Type="http://schemas.openxmlformats.org/officeDocument/2006/relationships/image" Target="media/image98.wmf"/><Relationship Id="rId147" Type="http://schemas.openxmlformats.org/officeDocument/2006/relationships/image" Target="media/image119.wmf"/><Relationship Id="rId168" Type="http://schemas.openxmlformats.org/officeDocument/2006/relationships/image" Target="media/image139.png"/><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46.emf"/><Relationship Id="rId93" Type="http://schemas.openxmlformats.org/officeDocument/2006/relationships/image" Target="media/image67.wmf"/><Relationship Id="rId98" Type="http://schemas.openxmlformats.org/officeDocument/2006/relationships/image" Target="media/image72.emf"/><Relationship Id="rId121" Type="http://schemas.openxmlformats.org/officeDocument/2006/relationships/image" Target="media/image93.wmf"/><Relationship Id="rId142" Type="http://schemas.openxmlformats.org/officeDocument/2006/relationships/image" Target="media/image114.wmf"/><Relationship Id="rId163" Type="http://schemas.openxmlformats.org/officeDocument/2006/relationships/image" Target="media/image135.wmf"/><Relationship Id="rId184" Type="http://schemas.openxmlformats.org/officeDocument/2006/relationships/image" Target="media/image155.png"/><Relationship Id="rId189" Type="http://schemas.openxmlformats.org/officeDocument/2006/relationships/image" Target="media/image160.wmf"/><Relationship Id="rId3" Type="http://schemas.openxmlformats.org/officeDocument/2006/relationships/numbering" Target="numbering.xml"/><Relationship Id="rId25" Type="http://schemas.openxmlformats.org/officeDocument/2006/relationships/header" Target="header9.xml"/><Relationship Id="rId46" Type="http://schemas.openxmlformats.org/officeDocument/2006/relationships/image" Target="media/image20.wmf"/><Relationship Id="rId67" Type="http://schemas.openxmlformats.org/officeDocument/2006/relationships/image" Target="media/image41.wmf"/><Relationship Id="rId116" Type="http://schemas.openxmlformats.org/officeDocument/2006/relationships/image" Target="media/image88.wmf"/><Relationship Id="rId137" Type="http://schemas.openxmlformats.org/officeDocument/2006/relationships/image" Target="media/image109.wmf"/><Relationship Id="rId158" Type="http://schemas.openxmlformats.org/officeDocument/2006/relationships/image" Target="media/image130.wmf"/><Relationship Id="rId20" Type="http://schemas.openxmlformats.org/officeDocument/2006/relationships/footer" Target="footer6.xml"/><Relationship Id="rId41" Type="http://schemas.openxmlformats.org/officeDocument/2006/relationships/image" Target="media/image15.wmf"/><Relationship Id="rId62" Type="http://schemas.openxmlformats.org/officeDocument/2006/relationships/image" Target="media/image36.wmf"/><Relationship Id="rId83" Type="http://schemas.openxmlformats.org/officeDocument/2006/relationships/image" Target="media/image57.emf"/><Relationship Id="rId88" Type="http://schemas.openxmlformats.org/officeDocument/2006/relationships/image" Target="media/image62.png"/><Relationship Id="rId111" Type="http://schemas.openxmlformats.org/officeDocument/2006/relationships/header" Target="header12.xml"/><Relationship Id="rId132" Type="http://schemas.openxmlformats.org/officeDocument/2006/relationships/image" Target="media/image104.wmf"/><Relationship Id="rId153" Type="http://schemas.openxmlformats.org/officeDocument/2006/relationships/image" Target="media/image125.wmf"/><Relationship Id="rId174" Type="http://schemas.openxmlformats.org/officeDocument/2006/relationships/image" Target="media/image145.wmf"/><Relationship Id="rId179" Type="http://schemas.openxmlformats.org/officeDocument/2006/relationships/image" Target="media/image150.wmf"/><Relationship Id="rId195" Type="http://schemas.openxmlformats.org/officeDocument/2006/relationships/image" Target="media/image165.png"/><Relationship Id="rId209" Type="http://schemas.openxmlformats.org/officeDocument/2006/relationships/image" Target="media/image179.wmf"/><Relationship Id="rId190" Type="http://schemas.openxmlformats.org/officeDocument/2006/relationships/image" Target="media/image161.wmf"/><Relationship Id="rId204" Type="http://schemas.openxmlformats.org/officeDocument/2006/relationships/image" Target="media/image174.wmf"/><Relationship Id="rId15" Type="http://schemas.openxmlformats.org/officeDocument/2006/relationships/header" Target="header4.xml"/><Relationship Id="rId36" Type="http://schemas.openxmlformats.org/officeDocument/2006/relationships/image" Target="media/image10.png"/><Relationship Id="rId57" Type="http://schemas.openxmlformats.org/officeDocument/2006/relationships/image" Target="media/image31.emf"/><Relationship Id="rId106" Type="http://schemas.openxmlformats.org/officeDocument/2006/relationships/image" Target="media/image79.wmf"/><Relationship Id="rId127" Type="http://schemas.openxmlformats.org/officeDocument/2006/relationships/image" Target="media/image99.wmf"/><Relationship Id="rId10" Type="http://schemas.openxmlformats.org/officeDocument/2006/relationships/header" Target="header2.xml"/><Relationship Id="rId31" Type="http://schemas.openxmlformats.org/officeDocument/2006/relationships/image" Target="media/image7.wmf"/><Relationship Id="rId52" Type="http://schemas.openxmlformats.org/officeDocument/2006/relationships/image" Target="media/image26.wmf"/><Relationship Id="rId73" Type="http://schemas.openxmlformats.org/officeDocument/2006/relationships/image" Target="media/image47.emf"/><Relationship Id="rId78" Type="http://schemas.openxmlformats.org/officeDocument/2006/relationships/image" Target="media/image52.wmf"/><Relationship Id="rId94" Type="http://schemas.openxmlformats.org/officeDocument/2006/relationships/image" Target="media/image68.emf"/><Relationship Id="rId99" Type="http://schemas.openxmlformats.org/officeDocument/2006/relationships/image" Target="media/image73.emf"/><Relationship Id="rId101" Type="http://schemas.openxmlformats.org/officeDocument/2006/relationships/header" Target="header11.xml"/><Relationship Id="rId122" Type="http://schemas.openxmlformats.org/officeDocument/2006/relationships/image" Target="media/image94.wmf"/><Relationship Id="rId143" Type="http://schemas.openxmlformats.org/officeDocument/2006/relationships/image" Target="media/image115.wmf"/><Relationship Id="rId148" Type="http://schemas.openxmlformats.org/officeDocument/2006/relationships/image" Target="media/image120.wmf"/><Relationship Id="rId164" Type="http://schemas.openxmlformats.org/officeDocument/2006/relationships/image" Target="media/image136.wmf"/><Relationship Id="rId169" Type="http://schemas.openxmlformats.org/officeDocument/2006/relationships/image" Target="media/image140.png"/><Relationship Id="rId185" Type="http://schemas.openxmlformats.org/officeDocument/2006/relationships/image" Target="media/image156.png"/><Relationship Id="rId4" Type="http://schemas.openxmlformats.org/officeDocument/2006/relationships/styles" Target="styles.xml"/><Relationship Id="rId9" Type="http://schemas.openxmlformats.org/officeDocument/2006/relationships/header" Target="header1.xml"/><Relationship Id="rId180" Type="http://schemas.openxmlformats.org/officeDocument/2006/relationships/image" Target="media/image151.wmf"/><Relationship Id="rId210" Type="http://schemas.openxmlformats.org/officeDocument/2006/relationships/image" Target="media/image180.wmf"/><Relationship Id="rId26" Type="http://schemas.openxmlformats.org/officeDocument/2006/relationships/footer" Target="footer9.xml"/><Relationship Id="rId47" Type="http://schemas.openxmlformats.org/officeDocument/2006/relationships/image" Target="media/image21.wmf"/><Relationship Id="rId68" Type="http://schemas.openxmlformats.org/officeDocument/2006/relationships/image" Target="media/image42.wmf"/><Relationship Id="rId89" Type="http://schemas.openxmlformats.org/officeDocument/2006/relationships/image" Target="media/image63.wmf"/><Relationship Id="rId112" Type="http://schemas.openxmlformats.org/officeDocument/2006/relationships/image" Target="media/image84.wmf"/><Relationship Id="rId133" Type="http://schemas.openxmlformats.org/officeDocument/2006/relationships/image" Target="media/image105.wmf"/><Relationship Id="rId154" Type="http://schemas.openxmlformats.org/officeDocument/2006/relationships/image" Target="media/image126.wmf"/><Relationship Id="rId175" Type="http://schemas.openxmlformats.org/officeDocument/2006/relationships/image" Target="media/image146.wmf"/><Relationship Id="rId196" Type="http://schemas.openxmlformats.org/officeDocument/2006/relationships/image" Target="media/image166.wmf"/><Relationship Id="rId200" Type="http://schemas.openxmlformats.org/officeDocument/2006/relationships/image" Target="media/image170.wmf"/><Relationship Id="rId16" Type="http://schemas.openxmlformats.org/officeDocument/2006/relationships/header" Target="header5.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A6C1CD-7146-4F3C-BA3B-35A6A6E6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1</Pages>
  <Words>13790</Words>
  <Characters>78608</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dc:creator>
  <cp:keywords/>
  <dc:description/>
  <cp:lastModifiedBy>Administrator</cp:lastModifiedBy>
  <cp:revision>73</cp:revision>
  <cp:lastPrinted>2023-02-12T14:39:00Z</cp:lastPrinted>
  <dcterms:created xsi:type="dcterms:W3CDTF">2022-08-31T03:34:00Z</dcterms:created>
  <dcterms:modified xsi:type="dcterms:W3CDTF">2023-02-12T14:40:00Z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